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9A978" w14:textId="77777777" w:rsidR="00412B8A" w:rsidRPr="00A20BEB" w:rsidRDefault="00412B8A" w:rsidP="00412B8A">
      <w:pPr>
        <w:autoSpaceDN w:val="0"/>
        <w:spacing w:after="200" w:line="276" w:lineRule="auto"/>
        <w:jc w:val="center"/>
        <w:rPr>
          <w:rFonts w:ascii="Arial" w:hAnsi="Arial" w:cs="Arial"/>
          <w:lang w:eastAsia="en-US"/>
        </w:rPr>
      </w:pPr>
      <w:r w:rsidRPr="00A20BEB">
        <w:rPr>
          <w:rFonts w:ascii="Arial" w:hAnsi="Arial" w:cs="Arial"/>
          <w:lang w:eastAsia="en-US"/>
        </w:rPr>
        <w:t>Совет депутатов городского округа Кашира</w:t>
      </w:r>
    </w:p>
    <w:p w14:paraId="2C574825" w14:textId="77777777" w:rsidR="00412B8A" w:rsidRPr="00A20BEB" w:rsidRDefault="00412B8A" w:rsidP="00412B8A">
      <w:pPr>
        <w:autoSpaceDN w:val="0"/>
        <w:jc w:val="center"/>
        <w:rPr>
          <w:rFonts w:ascii="Arial" w:hAnsi="Arial" w:cs="Arial"/>
          <w:lang w:eastAsia="en-US"/>
        </w:rPr>
      </w:pPr>
      <w:r w:rsidRPr="00A20BEB">
        <w:rPr>
          <w:rFonts w:ascii="Arial" w:hAnsi="Arial" w:cs="Arial"/>
          <w:lang w:eastAsia="en-US"/>
        </w:rPr>
        <w:t>Московской области</w:t>
      </w:r>
    </w:p>
    <w:p w14:paraId="2B778E7B" w14:textId="77777777" w:rsidR="00412B8A" w:rsidRPr="00A20BEB" w:rsidRDefault="00412B8A" w:rsidP="00412B8A">
      <w:pPr>
        <w:autoSpaceDN w:val="0"/>
        <w:jc w:val="center"/>
        <w:rPr>
          <w:rFonts w:ascii="Arial" w:hAnsi="Arial" w:cs="Arial"/>
          <w:lang w:eastAsia="en-US"/>
        </w:rPr>
      </w:pPr>
    </w:p>
    <w:p w14:paraId="24A1D2C3" w14:textId="77777777" w:rsidR="00412B8A" w:rsidRPr="00A20BEB" w:rsidRDefault="00412B8A" w:rsidP="00412B8A">
      <w:pPr>
        <w:autoSpaceDN w:val="0"/>
        <w:jc w:val="center"/>
        <w:rPr>
          <w:rFonts w:ascii="Arial" w:hAnsi="Arial" w:cs="Arial"/>
          <w:lang w:eastAsia="en-US"/>
        </w:rPr>
      </w:pPr>
      <w:r w:rsidRPr="00A20BEB">
        <w:rPr>
          <w:rFonts w:ascii="Arial" w:hAnsi="Arial" w:cs="Arial"/>
          <w:lang w:eastAsia="en-US"/>
        </w:rPr>
        <w:t>Решение</w:t>
      </w:r>
    </w:p>
    <w:p w14:paraId="6F1F40A7" w14:textId="77777777" w:rsidR="00412B8A" w:rsidRPr="00A20BEB" w:rsidRDefault="00412B8A" w:rsidP="00412B8A">
      <w:pPr>
        <w:autoSpaceDN w:val="0"/>
        <w:jc w:val="center"/>
        <w:rPr>
          <w:rFonts w:ascii="Arial" w:hAnsi="Arial" w:cs="Arial"/>
          <w:lang w:eastAsia="en-US"/>
        </w:rPr>
      </w:pPr>
    </w:p>
    <w:p w14:paraId="1D004141" w14:textId="77777777" w:rsidR="00412B8A" w:rsidRPr="00E75BE2" w:rsidRDefault="00412B8A" w:rsidP="00412B8A">
      <w:pPr>
        <w:tabs>
          <w:tab w:val="left" w:pos="2130"/>
        </w:tabs>
        <w:autoSpaceDN w:val="0"/>
        <w:jc w:val="center"/>
        <w:rPr>
          <w:rFonts w:ascii="Arial" w:hAnsi="Arial" w:cs="Arial"/>
          <w:bCs/>
          <w:lang w:eastAsia="en-US"/>
        </w:rPr>
      </w:pPr>
      <w:r w:rsidRPr="00A20BEB">
        <w:rPr>
          <w:rFonts w:ascii="Arial" w:hAnsi="Arial" w:cs="Arial"/>
          <w:bCs/>
          <w:lang w:eastAsia="en-US"/>
        </w:rPr>
        <w:t>от 26.1</w:t>
      </w:r>
      <w:r w:rsidR="00117A9E" w:rsidRPr="00A20BEB">
        <w:rPr>
          <w:rFonts w:ascii="Arial" w:hAnsi="Arial" w:cs="Arial"/>
          <w:bCs/>
          <w:lang w:eastAsia="en-US"/>
        </w:rPr>
        <w:t>2</w:t>
      </w:r>
      <w:r w:rsidRPr="00A20BEB">
        <w:rPr>
          <w:rFonts w:ascii="Arial" w:hAnsi="Arial" w:cs="Arial"/>
          <w:bCs/>
          <w:lang w:eastAsia="en-US"/>
        </w:rPr>
        <w:t>.2019</w:t>
      </w:r>
      <w:r w:rsidRPr="00A20BEB">
        <w:rPr>
          <w:rFonts w:ascii="Arial" w:hAnsi="Arial" w:cs="Arial"/>
          <w:bCs/>
          <w:lang w:eastAsia="en-US"/>
        </w:rPr>
        <w:tab/>
      </w:r>
      <w:r w:rsidRPr="00A20BEB">
        <w:rPr>
          <w:rFonts w:ascii="Arial" w:hAnsi="Arial" w:cs="Arial"/>
          <w:bCs/>
          <w:lang w:eastAsia="en-US"/>
        </w:rPr>
        <w:tab/>
        <w:t xml:space="preserve">№ </w:t>
      </w:r>
      <w:r w:rsidR="00117A9E" w:rsidRPr="00A20BEB">
        <w:rPr>
          <w:rFonts w:ascii="Arial" w:hAnsi="Arial" w:cs="Arial"/>
          <w:bCs/>
          <w:lang w:eastAsia="en-US"/>
        </w:rPr>
        <w:t>101-н</w:t>
      </w:r>
    </w:p>
    <w:p w14:paraId="2DD41462" w14:textId="77777777" w:rsidR="00E75BE2" w:rsidRPr="00E75BE2" w:rsidRDefault="00E75BE2" w:rsidP="00412B8A">
      <w:pPr>
        <w:tabs>
          <w:tab w:val="left" w:pos="2130"/>
        </w:tabs>
        <w:autoSpaceDN w:val="0"/>
        <w:jc w:val="center"/>
        <w:rPr>
          <w:rFonts w:ascii="Arial" w:hAnsi="Arial" w:cs="Arial"/>
          <w:bCs/>
          <w:lang w:eastAsia="en-US"/>
        </w:rPr>
      </w:pPr>
      <w:r>
        <w:rPr>
          <w:rFonts w:ascii="Arial" w:hAnsi="Arial" w:cs="Arial"/>
          <w:bCs/>
          <w:lang w:eastAsia="en-US"/>
        </w:rPr>
        <w:t>(с изменениями от 05.03.2020 № 15-</w:t>
      </w:r>
      <w:proofErr w:type="gramStart"/>
      <w:r>
        <w:rPr>
          <w:rFonts w:ascii="Arial" w:hAnsi="Arial" w:cs="Arial"/>
          <w:bCs/>
          <w:lang w:eastAsia="en-US"/>
        </w:rPr>
        <w:t>н</w:t>
      </w:r>
      <w:r w:rsidR="00485417">
        <w:rPr>
          <w:rFonts w:ascii="Arial" w:hAnsi="Arial" w:cs="Arial"/>
          <w:bCs/>
          <w:lang w:eastAsia="en-US"/>
        </w:rPr>
        <w:t xml:space="preserve">, </w:t>
      </w:r>
      <w:r w:rsidR="00485417" w:rsidRPr="00485417">
        <w:rPr>
          <w:rFonts w:ascii="Arial" w:hAnsi="Arial" w:cs="Arial"/>
          <w:bCs/>
          <w:lang w:eastAsia="en-US"/>
        </w:rPr>
        <w:t xml:space="preserve"> от</w:t>
      </w:r>
      <w:proofErr w:type="gramEnd"/>
      <w:r w:rsidR="00485417" w:rsidRPr="00485417">
        <w:rPr>
          <w:rFonts w:ascii="Arial" w:hAnsi="Arial" w:cs="Arial"/>
          <w:bCs/>
          <w:lang w:eastAsia="en-US"/>
        </w:rPr>
        <w:t xml:space="preserve"> 24.03.2020</w:t>
      </w:r>
      <w:r w:rsidR="00485417">
        <w:rPr>
          <w:rFonts w:ascii="Arial" w:hAnsi="Arial" w:cs="Arial"/>
          <w:bCs/>
          <w:lang w:eastAsia="en-US"/>
        </w:rPr>
        <w:t xml:space="preserve"> </w:t>
      </w:r>
      <w:r w:rsidR="00CC1E02">
        <w:rPr>
          <w:rFonts w:ascii="Arial" w:hAnsi="Arial" w:cs="Arial"/>
          <w:bCs/>
          <w:lang w:eastAsia="en-US"/>
        </w:rPr>
        <w:t xml:space="preserve">№ </w:t>
      </w:r>
      <w:r w:rsidR="00485417" w:rsidRPr="00485417">
        <w:rPr>
          <w:rFonts w:ascii="Arial" w:hAnsi="Arial" w:cs="Arial"/>
          <w:bCs/>
          <w:lang w:eastAsia="en-US"/>
        </w:rPr>
        <w:t>16-н</w:t>
      </w:r>
      <w:r w:rsidR="00C873B2">
        <w:rPr>
          <w:rFonts w:ascii="Arial" w:hAnsi="Arial" w:cs="Arial"/>
          <w:bCs/>
          <w:lang w:eastAsia="en-US"/>
        </w:rPr>
        <w:t>, от 21.05.2020 № 29-н</w:t>
      </w:r>
      <w:r w:rsidR="006011A7">
        <w:rPr>
          <w:rFonts w:ascii="Arial" w:hAnsi="Arial" w:cs="Arial"/>
          <w:bCs/>
          <w:lang w:eastAsia="en-US"/>
        </w:rPr>
        <w:t>, от</w:t>
      </w:r>
      <w:r w:rsidR="00DE08F8">
        <w:rPr>
          <w:rFonts w:ascii="Arial" w:hAnsi="Arial" w:cs="Arial"/>
          <w:bCs/>
          <w:lang w:eastAsia="en-US"/>
        </w:rPr>
        <w:t xml:space="preserve"> </w:t>
      </w:r>
      <w:r w:rsidR="006011A7">
        <w:rPr>
          <w:rFonts w:ascii="Arial" w:hAnsi="Arial" w:cs="Arial"/>
          <w:bCs/>
          <w:lang w:eastAsia="en-US"/>
        </w:rPr>
        <w:t>23.06.2020 № 46-н</w:t>
      </w:r>
      <w:r w:rsidR="00245803">
        <w:rPr>
          <w:rFonts w:ascii="Arial" w:hAnsi="Arial" w:cs="Arial"/>
          <w:bCs/>
          <w:lang w:eastAsia="en-US"/>
        </w:rPr>
        <w:t>, от 28.07.2020 № 51-н</w:t>
      </w:r>
      <w:r w:rsidR="00722750">
        <w:rPr>
          <w:rFonts w:ascii="Arial" w:hAnsi="Arial" w:cs="Arial"/>
          <w:bCs/>
          <w:lang w:eastAsia="en-US"/>
        </w:rPr>
        <w:t xml:space="preserve">, </w:t>
      </w:r>
      <w:r w:rsidR="00722750" w:rsidRPr="00722750">
        <w:rPr>
          <w:rFonts w:ascii="Arial" w:hAnsi="Arial" w:cs="Arial"/>
          <w:bCs/>
          <w:lang w:eastAsia="en-US"/>
        </w:rPr>
        <w:t>от 25.08.2020</w:t>
      </w:r>
      <w:r w:rsidR="00722750">
        <w:rPr>
          <w:rFonts w:ascii="Arial" w:hAnsi="Arial" w:cs="Arial"/>
          <w:bCs/>
          <w:lang w:eastAsia="en-US"/>
        </w:rPr>
        <w:t xml:space="preserve"> № </w:t>
      </w:r>
      <w:r w:rsidR="00722750" w:rsidRPr="00722750">
        <w:rPr>
          <w:rFonts w:ascii="Arial" w:hAnsi="Arial" w:cs="Arial"/>
          <w:bCs/>
          <w:lang w:eastAsia="en-US"/>
        </w:rPr>
        <w:t>66-н</w:t>
      </w:r>
      <w:r w:rsidR="004B41DA">
        <w:rPr>
          <w:rFonts w:ascii="Arial" w:hAnsi="Arial" w:cs="Arial"/>
          <w:bCs/>
          <w:lang w:eastAsia="en-US"/>
        </w:rPr>
        <w:t xml:space="preserve">, </w:t>
      </w:r>
      <w:r w:rsidR="005A4EB3">
        <w:rPr>
          <w:rFonts w:ascii="Arial" w:hAnsi="Arial" w:cs="Arial"/>
          <w:bCs/>
          <w:lang w:eastAsia="en-US"/>
        </w:rPr>
        <w:t>от 27.10.2020 №</w:t>
      </w:r>
      <w:r w:rsidR="004B41DA">
        <w:rPr>
          <w:rFonts w:ascii="Arial" w:hAnsi="Arial" w:cs="Arial"/>
          <w:bCs/>
          <w:lang w:eastAsia="en-US"/>
        </w:rPr>
        <w:t>85-н</w:t>
      </w:r>
      <w:r w:rsidR="006E3B0D">
        <w:rPr>
          <w:rFonts w:ascii="Arial" w:hAnsi="Arial" w:cs="Arial"/>
          <w:bCs/>
          <w:lang w:eastAsia="en-US"/>
        </w:rPr>
        <w:t>, от 16.12.2020 № 108-н</w:t>
      </w:r>
      <w:r w:rsidR="00DF6F1A">
        <w:rPr>
          <w:rFonts w:ascii="Arial" w:hAnsi="Arial" w:cs="Arial"/>
          <w:bCs/>
          <w:lang w:eastAsia="en-US"/>
        </w:rPr>
        <w:t>, от 29.12.2020 № 122-н</w:t>
      </w:r>
      <w:r>
        <w:rPr>
          <w:rFonts w:ascii="Arial" w:hAnsi="Arial" w:cs="Arial"/>
          <w:bCs/>
          <w:lang w:eastAsia="en-US"/>
        </w:rPr>
        <w:t>)</w:t>
      </w:r>
    </w:p>
    <w:p w14:paraId="3C1ECF2A" w14:textId="77777777" w:rsidR="00412B8A" w:rsidRPr="00A20BEB" w:rsidRDefault="00412B8A" w:rsidP="00FA71FF">
      <w:pPr>
        <w:pStyle w:val="ConsPlusNormal"/>
        <w:ind w:firstLine="0"/>
        <w:rPr>
          <w:sz w:val="24"/>
          <w:szCs w:val="24"/>
        </w:rPr>
      </w:pPr>
    </w:p>
    <w:p w14:paraId="04FE56C1" w14:textId="77777777" w:rsidR="00412B8A" w:rsidRPr="00A20BEB" w:rsidRDefault="00412B8A" w:rsidP="00117A9E">
      <w:pPr>
        <w:pStyle w:val="ConsPlusNormal"/>
        <w:ind w:firstLine="0"/>
        <w:jc w:val="both"/>
        <w:rPr>
          <w:sz w:val="24"/>
          <w:szCs w:val="24"/>
        </w:rPr>
      </w:pPr>
    </w:p>
    <w:p w14:paraId="2C52CB15" w14:textId="77777777" w:rsidR="0000562F" w:rsidRPr="00A20BEB" w:rsidRDefault="0000562F" w:rsidP="00117A9E">
      <w:pPr>
        <w:pStyle w:val="ConsPlusNormal"/>
        <w:jc w:val="both"/>
        <w:rPr>
          <w:sz w:val="24"/>
          <w:szCs w:val="24"/>
        </w:rPr>
      </w:pPr>
      <w:proofErr w:type="gramStart"/>
      <w:r w:rsidRPr="00A20BEB">
        <w:rPr>
          <w:sz w:val="24"/>
          <w:szCs w:val="24"/>
        </w:rPr>
        <w:t>О  бюджете</w:t>
      </w:r>
      <w:proofErr w:type="gramEnd"/>
      <w:r w:rsidRPr="00A20BEB">
        <w:rPr>
          <w:sz w:val="24"/>
          <w:szCs w:val="24"/>
        </w:rPr>
        <w:t xml:space="preserve">  городского округа Кашира</w:t>
      </w:r>
    </w:p>
    <w:p w14:paraId="7F45BB78" w14:textId="77777777" w:rsidR="0000562F" w:rsidRPr="00A20BEB" w:rsidRDefault="0000562F" w:rsidP="00117A9E">
      <w:pPr>
        <w:pStyle w:val="ConsPlusNormal"/>
        <w:jc w:val="both"/>
        <w:rPr>
          <w:sz w:val="24"/>
          <w:szCs w:val="24"/>
        </w:rPr>
      </w:pPr>
      <w:r w:rsidRPr="00A20BEB">
        <w:rPr>
          <w:sz w:val="24"/>
          <w:szCs w:val="24"/>
        </w:rPr>
        <w:t xml:space="preserve"> на 2020 год и на плановый период 2021 и 2022 годов</w:t>
      </w:r>
    </w:p>
    <w:p w14:paraId="3135D871" w14:textId="77777777" w:rsidR="0000562F" w:rsidRPr="00CE7932" w:rsidRDefault="0000562F" w:rsidP="00117A9E">
      <w:pPr>
        <w:pStyle w:val="ConsPlusNormal"/>
        <w:jc w:val="both"/>
        <w:rPr>
          <w:color w:val="548DD4"/>
          <w:sz w:val="24"/>
          <w:szCs w:val="24"/>
        </w:rPr>
      </w:pPr>
    </w:p>
    <w:p w14:paraId="79BD259D" w14:textId="77777777" w:rsidR="0000562F" w:rsidRPr="00A20BEB" w:rsidRDefault="0000562F" w:rsidP="00117A9E">
      <w:pPr>
        <w:pStyle w:val="ConsPlusNormal"/>
        <w:jc w:val="both"/>
        <w:rPr>
          <w:sz w:val="24"/>
          <w:szCs w:val="24"/>
        </w:rPr>
      </w:pPr>
      <w:r w:rsidRPr="00A20BEB">
        <w:rPr>
          <w:sz w:val="24"/>
          <w:szCs w:val="24"/>
        </w:rPr>
        <w:t xml:space="preserve">    Рассмотрев представленные материалы, Совет депутатов городского округа Кашира </w:t>
      </w:r>
    </w:p>
    <w:p w14:paraId="6858EB93" w14:textId="77777777" w:rsidR="0000562F" w:rsidRPr="00DF6F1A" w:rsidRDefault="0000562F" w:rsidP="00117A9E">
      <w:pPr>
        <w:pStyle w:val="ConsPlusNormal"/>
        <w:jc w:val="both"/>
        <w:rPr>
          <w:sz w:val="24"/>
          <w:szCs w:val="24"/>
        </w:rPr>
      </w:pPr>
      <w:r w:rsidRPr="00A20BEB">
        <w:rPr>
          <w:sz w:val="24"/>
          <w:szCs w:val="24"/>
        </w:rPr>
        <w:t>РЕШИЛ:</w:t>
      </w:r>
    </w:p>
    <w:p w14:paraId="365243D7" w14:textId="77777777" w:rsidR="00114336" w:rsidRPr="00114336" w:rsidRDefault="00114336" w:rsidP="00114336">
      <w:pPr>
        <w:pStyle w:val="ConsPlusNormal"/>
        <w:jc w:val="both"/>
        <w:rPr>
          <w:sz w:val="24"/>
          <w:szCs w:val="24"/>
        </w:rPr>
      </w:pPr>
      <w:r w:rsidRPr="00114336">
        <w:rPr>
          <w:sz w:val="24"/>
          <w:szCs w:val="24"/>
        </w:rPr>
        <w:t>«Статья 1</w:t>
      </w:r>
    </w:p>
    <w:p w14:paraId="0D0155FE" w14:textId="77777777" w:rsidR="00DF6F1A" w:rsidRPr="00DF6F1A" w:rsidRDefault="00114336" w:rsidP="00DF6F1A">
      <w:pPr>
        <w:pStyle w:val="ConsPlusNormal"/>
        <w:jc w:val="both"/>
        <w:rPr>
          <w:sz w:val="24"/>
          <w:szCs w:val="24"/>
        </w:rPr>
      </w:pPr>
      <w:r w:rsidRPr="00114336">
        <w:rPr>
          <w:sz w:val="24"/>
          <w:szCs w:val="24"/>
        </w:rPr>
        <w:t xml:space="preserve">         </w:t>
      </w:r>
      <w:r w:rsidR="00DF6F1A" w:rsidRPr="00DF6F1A">
        <w:rPr>
          <w:sz w:val="24"/>
          <w:szCs w:val="24"/>
        </w:rPr>
        <w:t xml:space="preserve">1. Утвердить основные характеристики бюджета городского </w:t>
      </w:r>
      <w:proofErr w:type="gramStart"/>
      <w:r w:rsidR="00DF6F1A" w:rsidRPr="00DF6F1A">
        <w:rPr>
          <w:sz w:val="24"/>
          <w:szCs w:val="24"/>
        </w:rPr>
        <w:t>округа  Кашира</w:t>
      </w:r>
      <w:proofErr w:type="gramEnd"/>
      <w:r w:rsidR="00DF6F1A" w:rsidRPr="00DF6F1A">
        <w:rPr>
          <w:sz w:val="24"/>
          <w:szCs w:val="24"/>
        </w:rPr>
        <w:t xml:space="preserve"> Московской области (далее – бюджет городского округа Кашира) на   2020 год:</w:t>
      </w:r>
    </w:p>
    <w:p w14:paraId="074C9E4F" w14:textId="77777777" w:rsidR="00DF6F1A" w:rsidRPr="00DF6F1A" w:rsidRDefault="00DF6F1A" w:rsidP="00DF6F1A">
      <w:pPr>
        <w:pStyle w:val="ConsPlusNormal"/>
        <w:jc w:val="both"/>
        <w:rPr>
          <w:sz w:val="24"/>
          <w:szCs w:val="24"/>
        </w:rPr>
      </w:pPr>
      <w:r w:rsidRPr="00DF6F1A">
        <w:rPr>
          <w:sz w:val="24"/>
          <w:szCs w:val="24"/>
        </w:rPr>
        <w:t xml:space="preserve">а) общий </w:t>
      </w:r>
      <w:proofErr w:type="gramStart"/>
      <w:r w:rsidRPr="00DF6F1A">
        <w:rPr>
          <w:sz w:val="24"/>
          <w:szCs w:val="24"/>
        </w:rPr>
        <w:t>объем  доходов</w:t>
      </w:r>
      <w:proofErr w:type="gramEnd"/>
      <w:r w:rsidRPr="00DF6F1A">
        <w:rPr>
          <w:sz w:val="24"/>
          <w:szCs w:val="24"/>
        </w:rPr>
        <w:t xml:space="preserve"> бюджета городского округа Кашира в сумме                          3 491 088,5 тыс. руб., в том числе объем межбюджетных трансфертов,        получаемых из других бюджетов бюджетной системы Российской Федерации в сумме  1 815 025,2 тыс. рублей;</w:t>
      </w:r>
    </w:p>
    <w:p w14:paraId="2161F68C" w14:textId="77777777" w:rsidR="00DF6F1A" w:rsidRPr="00DF6F1A" w:rsidRDefault="00DF6F1A" w:rsidP="00DF6F1A">
      <w:pPr>
        <w:pStyle w:val="ConsPlusNormal"/>
        <w:jc w:val="both"/>
        <w:rPr>
          <w:sz w:val="24"/>
          <w:szCs w:val="24"/>
        </w:rPr>
      </w:pPr>
      <w:r w:rsidRPr="00DF6F1A">
        <w:rPr>
          <w:sz w:val="24"/>
          <w:szCs w:val="24"/>
        </w:rPr>
        <w:t xml:space="preserve">б) общий </w:t>
      </w:r>
      <w:proofErr w:type="gramStart"/>
      <w:r w:rsidRPr="00DF6F1A">
        <w:rPr>
          <w:sz w:val="24"/>
          <w:szCs w:val="24"/>
        </w:rPr>
        <w:t>объем  расходов</w:t>
      </w:r>
      <w:proofErr w:type="gramEnd"/>
      <w:r w:rsidRPr="00DF6F1A">
        <w:rPr>
          <w:sz w:val="24"/>
          <w:szCs w:val="24"/>
        </w:rPr>
        <w:t xml:space="preserve"> бюджета городского округа Кашира в сумме 3 576 963,9 тыс. руб.;</w:t>
      </w:r>
    </w:p>
    <w:p w14:paraId="463C1507" w14:textId="77777777" w:rsidR="00DF6F1A" w:rsidRPr="00DF6F1A" w:rsidRDefault="00DF6F1A" w:rsidP="00DF6F1A">
      <w:pPr>
        <w:pStyle w:val="ConsPlusNormal"/>
        <w:jc w:val="both"/>
        <w:rPr>
          <w:sz w:val="24"/>
          <w:szCs w:val="24"/>
        </w:rPr>
      </w:pPr>
      <w:r w:rsidRPr="00DF6F1A">
        <w:rPr>
          <w:sz w:val="24"/>
          <w:szCs w:val="24"/>
        </w:rPr>
        <w:t>в) дефицит бюджета городского округа Кашира в сумме 85 875,4 тыс. руб.</w:t>
      </w:r>
    </w:p>
    <w:p w14:paraId="09FF81EA" w14:textId="77777777" w:rsidR="00DF6F1A" w:rsidRPr="00DF6F1A" w:rsidRDefault="00DF6F1A" w:rsidP="00DF6F1A">
      <w:pPr>
        <w:pStyle w:val="ConsPlusNormal"/>
        <w:jc w:val="both"/>
        <w:rPr>
          <w:sz w:val="24"/>
          <w:szCs w:val="24"/>
        </w:rPr>
      </w:pPr>
      <w:r w:rsidRPr="00DF6F1A">
        <w:rPr>
          <w:sz w:val="24"/>
          <w:szCs w:val="24"/>
        </w:rPr>
        <w:t xml:space="preserve">2. </w:t>
      </w:r>
      <w:proofErr w:type="gramStart"/>
      <w:r w:rsidRPr="00DF6F1A">
        <w:rPr>
          <w:sz w:val="24"/>
          <w:szCs w:val="24"/>
        </w:rPr>
        <w:t>Утвердить  основные</w:t>
      </w:r>
      <w:proofErr w:type="gramEnd"/>
      <w:r w:rsidRPr="00DF6F1A">
        <w:rPr>
          <w:sz w:val="24"/>
          <w:szCs w:val="24"/>
        </w:rPr>
        <w:t xml:space="preserve"> характеристики бюджета  городского округа Кашира на  плановый период  2021 и 2022  годов:</w:t>
      </w:r>
    </w:p>
    <w:p w14:paraId="2A27B5B7" w14:textId="77777777" w:rsidR="00DF6F1A" w:rsidRPr="00DF6F1A" w:rsidRDefault="00DF6F1A" w:rsidP="00DF6F1A">
      <w:pPr>
        <w:pStyle w:val="ConsPlusNormal"/>
        <w:jc w:val="both"/>
        <w:rPr>
          <w:sz w:val="24"/>
          <w:szCs w:val="24"/>
        </w:rPr>
      </w:pPr>
      <w:r w:rsidRPr="00DF6F1A">
        <w:rPr>
          <w:sz w:val="24"/>
          <w:szCs w:val="24"/>
        </w:rPr>
        <w:t xml:space="preserve">а) общий объем  доходов бюджета городского округа Кашира на 2021 год  в сумме   3 198 830,8 тыс. руб., в том числе объем межбюджетных трансфертов, получаемых из других бюджетов бюджетной системы          Российской    Федерации   </w:t>
      </w:r>
      <w:proofErr w:type="gramStart"/>
      <w:r w:rsidRPr="00DF6F1A">
        <w:rPr>
          <w:sz w:val="24"/>
          <w:szCs w:val="24"/>
        </w:rPr>
        <w:t>в  сумме</w:t>
      </w:r>
      <w:proofErr w:type="gramEnd"/>
      <w:r w:rsidRPr="00DF6F1A">
        <w:rPr>
          <w:sz w:val="24"/>
          <w:szCs w:val="24"/>
        </w:rPr>
        <w:t xml:space="preserve">  1 559 277,7 тыс. рублей,   на  2022 год   в   сумме  3 434 929,7 тыс. руб., в том числе объем межбюджетных трансфертов,        получаемых из других бюджетов бюджетной системы Российской Федерации в сумме   1 592 511,1 тыс. рублей;</w:t>
      </w:r>
    </w:p>
    <w:p w14:paraId="507300CD" w14:textId="77777777" w:rsidR="00DF6F1A" w:rsidRPr="00DF6F1A" w:rsidRDefault="00DF6F1A" w:rsidP="00DF6F1A">
      <w:pPr>
        <w:pStyle w:val="ConsPlusNormal"/>
        <w:jc w:val="both"/>
        <w:rPr>
          <w:sz w:val="24"/>
          <w:szCs w:val="24"/>
        </w:rPr>
      </w:pPr>
      <w:r w:rsidRPr="00DF6F1A">
        <w:rPr>
          <w:sz w:val="24"/>
          <w:szCs w:val="24"/>
        </w:rPr>
        <w:t xml:space="preserve">б) общий </w:t>
      </w:r>
      <w:proofErr w:type="gramStart"/>
      <w:r w:rsidRPr="00DF6F1A">
        <w:rPr>
          <w:sz w:val="24"/>
          <w:szCs w:val="24"/>
        </w:rPr>
        <w:t>объем  расходов</w:t>
      </w:r>
      <w:proofErr w:type="gramEnd"/>
      <w:r w:rsidRPr="00DF6F1A">
        <w:rPr>
          <w:sz w:val="24"/>
          <w:szCs w:val="24"/>
        </w:rPr>
        <w:t xml:space="preserve"> бюджета городского округа Кашира на  2021 год в сумме  3 249 630,8 тыс. руб., в том числе условно утвержденные       расходы в сумме 43 000,0  тыс. рублей,  на 2022 год в сумме   3 479 929,7 тыс. руб., в том числе условно утвержденные расходы в сумме 95 000,0 тыс.  рублей;</w:t>
      </w:r>
    </w:p>
    <w:p w14:paraId="66F291B6" w14:textId="77777777" w:rsidR="0000562F" w:rsidRPr="00A20BEB" w:rsidRDefault="00DF6F1A" w:rsidP="00114336">
      <w:pPr>
        <w:pStyle w:val="ConsPlusNormal"/>
        <w:jc w:val="both"/>
        <w:rPr>
          <w:sz w:val="24"/>
          <w:szCs w:val="24"/>
        </w:rPr>
      </w:pPr>
      <w:r w:rsidRPr="00DF6F1A">
        <w:rPr>
          <w:sz w:val="24"/>
          <w:szCs w:val="24"/>
        </w:rPr>
        <w:t xml:space="preserve">в) дефицит бюджета городского округа Кашира на 2021 в сумме 50 800,0 тыс. рублей, на 2022 год в </w:t>
      </w:r>
      <w:proofErr w:type="gramStart"/>
      <w:r w:rsidRPr="00DF6F1A">
        <w:rPr>
          <w:sz w:val="24"/>
          <w:szCs w:val="24"/>
        </w:rPr>
        <w:t>сумме  45</w:t>
      </w:r>
      <w:proofErr w:type="gramEnd"/>
      <w:r w:rsidRPr="00DF6F1A">
        <w:rPr>
          <w:sz w:val="24"/>
          <w:szCs w:val="24"/>
        </w:rPr>
        <w:t xml:space="preserve"> 000,0 тыс. рублей</w:t>
      </w:r>
      <w:r>
        <w:rPr>
          <w:sz w:val="24"/>
          <w:szCs w:val="24"/>
        </w:rPr>
        <w:t xml:space="preserve"> </w:t>
      </w:r>
      <w:r w:rsidR="00114336" w:rsidRPr="00983E61">
        <w:rPr>
          <w:color w:val="D99594"/>
          <w:sz w:val="24"/>
          <w:szCs w:val="24"/>
        </w:rPr>
        <w:t>(изменено в соответствии с решением Совета депутатов городского округа Кашира от 2</w:t>
      </w:r>
      <w:r>
        <w:rPr>
          <w:color w:val="D99594"/>
          <w:sz w:val="24"/>
          <w:szCs w:val="24"/>
        </w:rPr>
        <w:t>9</w:t>
      </w:r>
      <w:r w:rsidR="00114336" w:rsidRPr="00983E61">
        <w:rPr>
          <w:color w:val="D99594"/>
          <w:sz w:val="24"/>
          <w:szCs w:val="24"/>
        </w:rPr>
        <w:t>.1</w:t>
      </w:r>
      <w:r w:rsidR="003D7AD0">
        <w:rPr>
          <w:color w:val="D99594"/>
          <w:sz w:val="24"/>
          <w:szCs w:val="24"/>
        </w:rPr>
        <w:t>2</w:t>
      </w:r>
      <w:r w:rsidR="00114336" w:rsidRPr="00983E61">
        <w:rPr>
          <w:color w:val="D99594"/>
          <w:sz w:val="24"/>
          <w:szCs w:val="24"/>
        </w:rPr>
        <w:t xml:space="preserve">.2020 № </w:t>
      </w:r>
      <w:r>
        <w:rPr>
          <w:color w:val="D99594"/>
          <w:sz w:val="24"/>
          <w:szCs w:val="24"/>
        </w:rPr>
        <w:t>122</w:t>
      </w:r>
      <w:r w:rsidR="00114336" w:rsidRPr="00983E61">
        <w:rPr>
          <w:color w:val="D99594"/>
          <w:sz w:val="24"/>
          <w:szCs w:val="24"/>
        </w:rPr>
        <w:t>-н).</w:t>
      </w:r>
      <w:r w:rsidR="008A56E7" w:rsidRPr="00983E61">
        <w:rPr>
          <w:color w:val="D99594"/>
        </w:rPr>
        <w:t xml:space="preserve">           </w:t>
      </w:r>
    </w:p>
    <w:p w14:paraId="02CCD9C6" w14:textId="77777777" w:rsidR="0000562F" w:rsidRPr="00A20BEB" w:rsidRDefault="0000562F" w:rsidP="00117A9E">
      <w:pPr>
        <w:pStyle w:val="ConsPlusNormal"/>
        <w:jc w:val="both"/>
        <w:rPr>
          <w:sz w:val="24"/>
          <w:szCs w:val="24"/>
        </w:rPr>
      </w:pPr>
      <w:r w:rsidRPr="00A20BEB">
        <w:rPr>
          <w:sz w:val="24"/>
          <w:szCs w:val="24"/>
        </w:rPr>
        <w:t>Статья 2</w:t>
      </w:r>
    </w:p>
    <w:p w14:paraId="07CB2E91" w14:textId="77777777" w:rsidR="00856CFF" w:rsidRPr="00A20BEB" w:rsidRDefault="0000562F" w:rsidP="00856CFF">
      <w:pPr>
        <w:pStyle w:val="ConsPlusNormal"/>
        <w:jc w:val="both"/>
        <w:rPr>
          <w:sz w:val="24"/>
          <w:szCs w:val="24"/>
        </w:rPr>
      </w:pPr>
      <w:r w:rsidRPr="00A20BEB">
        <w:rPr>
          <w:sz w:val="24"/>
          <w:szCs w:val="24"/>
        </w:rPr>
        <w:t xml:space="preserve">Утвердить норматив зачисления:         </w:t>
      </w:r>
    </w:p>
    <w:p w14:paraId="18C6158C" w14:textId="77777777" w:rsidR="0000562F" w:rsidRPr="00A20BEB" w:rsidRDefault="0000562F" w:rsidP="00856CFF">
      <w:pPr>
        <w:pStyle w:val="ConsPlusNormal"/>
        <w:jc w:val="both"/>
        <w:rPr>
          <w:sz w:val="24"/>
          <w:szCs w:val="24"/>
        </w:rPr>
      </w:pPr>
      <w:r w:rsidRPr="00A20BEB">
        <w:rPr>
          <w:sz w:val="24"/>
          <w:szCs w:val="24"/>
        </w:rPr>
        <w:t>доходов от оказания платных услуг (работ) получателями средств бюджета городского округа в размере 100,0 процентов;</w:t>
      </w:r>
    </w:p>
    <w:p w14:paraId="02354E0E" w14:textId="77777777" w:rsidR="0000562F" w:rsidRPr="00A20BEB" w:rsidRDefault="0000562F" w:rsidP="00117A9E">
      <w:pPr>
        <w:pStyle w:val="ConsPlusNormal"/>
        <w:jc w:val="both"/>
        <w:rPr>
          <w:sz w:val="24"/>
          <w:szCs w:val="24"/>
        </w:rPr>
      </w:pPr>
      <w:r w:rsidRPr="00A20BEB">
        <w:rPr>
          <w:sz w:val="24"/>
          <w:szCs w:val="24"/>
        </w:rPr>
        <w:t xml:space="preserve">доходов от компенсации затрат бюджета городского округа в размере 100,0 процентов; </w:t>
      </w:r>
    </w:p>
    <w:p w14:paraId="52002E23" w14:textId="77777777" w:rsidR="0000562F" w:rsidRPr="00A20BEB" w:rsidRDefault="0000562F" w:rsidP="00117A9E">
      <w:pPr>
        <w:pStyle w:val="ConsPlusNormal"/>
        <w:jc w:val="both"/>
        <w:rPr>
          <w:sz w:val="24"/>
          <w:szCs w:val="24"/>
        </w:rPr>
      </w:pPr>
      <w:r w:rsidRPr="00A20BEB">
        <w:rPr>
          <w:sz w:val="24"/>
          <w:szCs w:val="24"/>
        </w:rPr>
        <w:t xml:space="preserve">невыясненных поступлений, зачисляемых в бюджет городского </w:t>
      </w:r>
      <w:proofErr w:type="gramStart"/>
      <w:r w:rsidRPr="00A20BEB">
        <w:rPr>
          <w:sz w:val="24"/>
          <w:szCs w:val="24"/>
        </w:rPr>
        <w:t>окру-га</w:t>
      </w:r>
      <w:proofErr w:type="gramEnd"/>
      <w:r w:rsidRPr="00A20BEB">
        <w:rPr>
          <w:sz w:val="24"/>
          <w:szCs w:val="24"/>
        </w:rPr>
        <w:t xml:space="preserve"> в размере 100,0 процентов;</w:t>
      </w:r>
    </w:p>
    <w:p w14:paraId="6BF6DC01" w14:textId="77777777" w:rsidR="0000562F" w:rsidRPr="00A20BEB" w:rsidRDefault="0000562F" w:rsidP="00117A9E">
      <w:pPr>
        <w:pStyle w:val="ConsPlusNormal"/>
        <w:jc w:val="both"/>
        <w:rPr>
          <w:sz w:val="24"/>
          <w:szCs w:val="24"/>
        </w:rPr>
      </w:pPr>
      <w:r w:rsidRPr="00A20BEB">
        <w:rPr>
          <w:sz w:val="24"/>
          <w:szCs w:val="24"/>
        </w:rPr>
        <w:t xml:space="preserve">прочих неналоговых доходов бюджета городского округа в размере 100,0 </w:t>
      </w:r>
      <w:r w:rsidRPr="00A20BEB">
        <w:rPr>
          <w:sz w:val="24"/>
          <w:szCs w:val="24"/>
        </w:rPr>
        <w:lastRenderedPageBreak/>
        <w:t>процентов.</w:t>
      </w:r>
    </w:p>
    <w:p w14:paraId="7862FF02" w14:textId="77777777" w:rsidR="0000562F" w:rsidRPr="00A20BEB" w:rsidRDefault="0000562F" w:rsidP="00117A9E">
      <w:pPr>
        <w:pStyle w:val="ConsPlusNormal"/>
        <w:jc w:val="both"/>
        <w:rPr>
          <w:sz w:val="24"/>
          <w:szCs w:val="24"/>
        </w:rPr>
      </w:pPr>
      <w:r w:rsidRPr="00A20BEB">
        <w:rPr>
          <w:sz w:val="24"/>
          <w:szCs w:val="24"/>
        </w:rPr>
        <w:t>Статья 3</w:t>
      </w:r>
    </w:p>
    <w:p w14:paraId="08DDD841" w14:textId="77777777" w:rsidR="0000562F" w:rsidRPr="00A20BEB" w:rsidRDefault="0000562F" w:rsidP="00117A9E">
      <w:pPr>
        <w:pStyle w:val="ConsPlusNormal"/>
        <w:jc w:val="both"/>
        <w:rPr>
          <w:sz w:val="24"/>
          <w:szCs w:val="24"/>
        </w:rPr>
      </w:pPr>
      <w:r w:rsidRPr="00A20BEB">
        <w:rPr>
          <w:sz w:val="24"/>
          <w:szCs w:val="24"/>
        </w:rPr>
        <w:t>1. Утвердить:</w:t>
      </w:r>
    </w:p>
    <w:p w14:paraId="41BDF813" w14:textId="77777777" w:rsidR="0000562F" w:rsidRPr="00A20BEB" w:rsidRDefault="0000562F" w:rsidP="00117A9E">
      <w:pPr>
        <w:pStyle w:val="ConsPlusNormal"/>
        <w:jc w:val="both"/>
        <w:rPr>
          <w:sz w:val="24"/>
          <w:szCs w:val="24"/>
        </w:rPr>
      </w:pPr>
      <w:r w:rsidRPr="00A20BEB">
        <w:rPr>
          <w:sz w:val="24"/>
          <w:szCs w:val="24"/>
        </w:rPr>
        <w:t>перечень главных администраторов доходов бюджета городского округа Кашира на 2020 год и на плановый период 2021 и 2022 годов согласно приложению 1 к настоящему Решению:</w:t>
      </w:r>
    </w:p>
    <w:p w14:paraId="2FE2CF2A" w14:textId="77777777" w:rsidR="0000562F" w:rsidRPr="00A20BEB" w:rsidRDefault="0000562F" w:rsidP="00117A9E">
      <w:pPr>
        <w:pStyle w:val="ConsPlusNormal"/>
        <w:jc w:val="both"/>
        <w:rPr>
          <w:sz w:val="24"/>
          <w:szCs w:val="24"/>
        </w:rPr>
      </w:pPr>
      <w:r w:rsidRPr="00A20BEB">
        <w:rPr>
          <w:sz w:val="24"/>
          <w:szCs w:val="24"/>
        </w:rPr>
        <w:t>поступления доходов в бюджет городского округа Кашира на 2020 год и на плановый период 2021 и 2022 годов согласно приложению 2 к настоящему Решению;</w:t>
      </w:r>
    </w:p>
    <w:p w14:paraId="2B324511" w14:textId="77777777" w:rsidR="0000562F" w:rsidRPr="00A20BEB" w:rsidRDefault="0000562F" w:rsidP="00117A9E">
      <w:pPr>
        <w:pStyle w:val="ConsPlusNormal"/>
        <w:jc w:val="both"/>
        <w:rPr>
          <w:sz w:val="24"/>
          <w:szCs w:val="24"/>
        </w:rPr>
      </w:pPr>
      <w:r w:rsidRPr="00A20BEB">
        <w:rPr>
          <w:sz w:val="24"/>
          <w:szCs w:val="24"/>
        </w:rPr>
        <w:t xml:space="preserve">перечень главных администраторов источников внутреннего финансирования дефицита бюджета городского округа </w:t>
      </w:r>
      <w:proofErr w:type="gramStart"/>
      <w:r w:rsidRPr="00A20BEB">
        <w:rPr>
          <w:sz w:val="24"/>
          <w:szCs w:val="24"/>
        </w:rPr>
        <w:t>Кашира  согласно</w:t>
      </w:r>
      <w:proofErr w:type="gramEnd"/>
      <w:r w:rsidRPr="00A20BEB">
        <w:rPr>
          <w:sz w:val="24"/>
          <w:szCs w:val="24"/>
        </w:rPr>
        <w:t xml:space="preserve"> приложению 3 к настоящему Решению.</w:t>
      </w:r>
    </w:p>
    <w:p w14:paraId="4290699A" w14:textId="77777777" w:rsidR="0000562F" w:rsidRPr="00A20BEB" w:rsidRDefault="0000562F" w:rsidP="00117A9E">
      <w:pPr>
        <w:pStyle w:val="ConsPlusNormal"/>
        <w:jc w:val="both"/>
        <w:rPr>
          <w:sz w:val="24"/>
          <w:szCs w:val="24"/>
        </w:rPr>
      </w:pPr>
      <w:r w:rsidRPr="00A20BEB">
        <w:rPr>
          <w:sz w:val="24"/>
          <w:szCs w:val="24"/>
        </w:rPr>
        <w:t>2.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городского округа Кашира  на 2020 год и   на плановый период 2021 и 2022 годов согласно приложению 4 к настоящему Решению.</w:t>
      </w:r>
    </w:p>
    <w:p w14:paraId="39301D46" w14:textId="77777777" w:rsidR="0000562F" w:rsidRPr="00A20BEB" w:rsidRDefault="0000562F" w:rsidP="00117A9E">
      <w:pPr>
        <w:pStyle w:val="ConsPlusNormal"/>
        <w:jc w:val="both"/>
        <w:rPr>
          <w:sz w:val="24"/>
          <w:szCs w:val="24"/>
        </w:rPr>
      </w:pPr>
      <w:r w:rsidRPr="00A20BEB">
        <w:rPr>
          <w:sz w:val="24"/>
          <w:szCs w:val="24"/>
        </w:rPr>
        <w:t xml:space="preserve">3. Утвердить ведомственную структуру </w:t>
      </w:r>
      <w:proofErr w:type="gramStart"/>
      <w:r w:rsidRPr="00A20BEB">
        <w:rPr>
          <w:sz w:val="24"/>
          <w:szCs w:val="24"/>
        </w:rPr>
        <w:t>расходов  бюджета</w:t>
      </w:r>
      <w:proofErr w:type="gramEnd"/>
      <w:r w:rsidRPr="00A20BEB">
        <w:rPr>
          <w:sz w:val="24"/>
          <w:szCs w:val="24"/>
        </w:rPr>
        <w:t xml:space="preserve"> городского округа Кашира на 2020 год и  на плановый период 2021 и 2022 годов согласно приложению 5 к настоящему Решению.</w:t>
      </w:r>
    </w:p>
    <w:p w14:paraId="05DFE897" w14:textId="77777777" w:rsidR="0000562F" w:rsidRPr="00A20BEB" w:rsidRDefault="0000562F" w:rsidP="00117A9E">
      <w:pPr>
        <w:pStyle w:val="ConsPlusNormal"/>
        <w:jc w:val="both"/>
        <w:rPr>
          <w:sz w:val="24"/>
          <w:szCs w:val="24"/>
        </w:rPr>
      </w:pPr>
      <w:r w:rsidRPr="00A20BEB">
        <w:rPr>
          <w:sz w:val="24"/>
          <w:szCs w:val="24"/>
        </w:rPr>
        <w:t xml:space="preserve">4. Утвердить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городского округа </w:t>
      </w:r>
      <w:proofErr w:type="gramStart"/>
      <w:r w:rsidRPr="00A20BEB">
        <w:rPr>
          <w:sz w:val="24"/>
          <w:szCs w:val="24"/>
        </w:rPr>
        <w:t>Кашира  на</w:t>
      </w:r>
      <w:proofErr w:type="gramEnd"/>
      <w:r w:rsidRPr="00A20BEB">
        <w:rPr>
          <w:sz w:val="24"/>
          <w:szCs w:val="24"/>
        </w:rPr>
        <w:t xml:space="preserve"> 2020 год и  на плановый период 2021 и 2022 годов согласно приложению 6 к настоящему решению.</w:t>
      </w:r>
    </w:p>
    <w:p w14:paraId="79EA9A61" w14:textId="77777777" w:rsidR="0000562F" w:rsidRPr="00A20BEB" w:rsidRDefault="0000562F" w:rsidP="00117A9E">
      <w:pPr>
        <w:pStyle w:val="ConsPlusNormal"/>
        <w:jc w:val="both"/>
        <w:rPr>
          <w:sz w:val="24"/>
          <w:szCs w:val="24"/>
        </w:rPr>
      </w:pPr>
      <w:r w:rsidRPr="00A20BEB">
        <w:rPr>
          <w:sz w:val="24"/>
          <w:szCs w:val="24"/>
        </w:rPr>
        <w:t>Статья 4</w:t>
      </w:r>
    </w:p>
    <w:p w14:paraId="38317DEA" w14:textId="77777777" w:rsidR="0000562F" w:rsidRPr="00A20BEB" w:rsidRDefault="0000562F" w:rsidP="00117A9E">
      <w:pPr>
        <w:pStyle w:val="ConsPlusNormal"/>
        <w:jc w:val="both"/>
        <w:rPr>
          <w:sz w:val="24"/>
          <w:szCs w:val="24"/>
        </w:rPr>
      </w:pPr>
      <w:r w:rsidRPr="00A20BEB">
        <w:rPr>
          <w:sz w:val="24"/>
          <w:szCs w:val="24"/>
        </w:rPr>
        <w:t>Утвердить:</w:t>
      </w:r>
    </w:p>
    <w:p w14:paraId="5DB84B74" w14:textId="77777777" w:rsidR="0000562F" w:rsidRPr="00A20BEB" w:rsidRDefault="0000562F" w:rsidP="00117A9E">
      <w:pPr>
        <w:pStyle w:val="ConsPlusNormal"/>
        <w:jc w:val="both"/>
        <w:rPr>
          <w:sz w:val="24"/>
          <w:szCs w:val="24"/>
        </w:rPr>
      </w:pPr>
      <w:r w:rsidRPr="00A20BEB">
        <w:rPr>
          <w:sz w:val="24"/>
          <w:szCs w:val="24"/>
        </w:rPr>
        <w:t>1. Дотация, предоставляемая в соответствии с Законом Московской области «О бюджете Московской области на 2020 год и на плановый период 2021 и 2022 годов», бюджету городского округа Кашира на 2020 год и на плановый период 2021 и 2022 годов согласно приложению 7  к настоящему Решению.</w:t>
      </w:r>
    </w:p>
    <w:p w14:paraId="02338BFE" w14:textId="77777777" w:rsidR="0000562F" w:rsidRPr="00A20BEB" w:rsidRDefault="0000562F" w:rsidP="00117A9E">
      <w:pPr>
        <w:pStyle w:val="ConsPlusNormal"/>
        <w:jc w:val="both"/>
        <w:rPr>
          <w:sz w:val="24"/>
          <w:szCs w:val="24"/>
        </w:rPr>
      </w:pPr>
      <w:r w:rsidRPr="00A20BEB">
        <w:rPr>
          <w:sz w:val="24"/>
          <w:szCs w:val="24"/>
        </w:rPr>
        <w:t xml:space="preserve"> 2. Субсидии, предоставляемые в соответствии с Законом Московской области «О бюджете Московской области на 2020 год и на плановый период 2021 и 2022 годов», бюджету городского округа Кашира  </w:t>
      </w:r>
    </w:p>
    <w:p w14:paraId="0E8E4380" w14:textId="77777777" w:rsidR="0000562F" w:rsidRPr="00A20BEB" w:rsidRDefault="0000562F" w:rsidP="00117A9E">
      <w:pPr>
        <w:pStyle w:val="ConsPlusNormal"/>
        <w:jc w:val="both"/>
        <w:rPr>
          <w:sz w:val="24"/>
          <w:szCs w:val="24"/>
        </w:rPr>
      </w:pPr>
      <w:r w:rsidRPr="00A20BEB">
        <w:rPr>
          <w:sz w:val="24"/>
          <w:szCs w:val="24"/>
        </w:rPr>
        <w:t>на 2020 год согласно приложению 8 к настоящему Решению;</w:t>
      </w:r>
    </w:p>
    <w:p w14:paraId="02C05023" w14:textId="77777777" w:rsidR="0000562F" w:rsidRPr="00A20BEB" w:rsidRDefault="0000562F" w:rsidP="00117A9E">
      <w:pPr>
        <w:pStyle w:val="ConsPlusNormal"/>
        <w:jc w:val="both"/>
        <w:rPr>
          <w:sz w:val="24"/>
          <w:szCs w:val="24"/>
        </w:rPr>
      </w:pPr>
      <w:r w:rsidRPr="00A20BEB">
        <w:rPr>
          <w:sz w:val="24"/>
          <w:szCs w:val="24"/>
        </w:rPr>
        <w:t>на плановый период 2021 и 2022 годов согласно приложению 8.1 к настоящему Решению.</w:t>
      </w:r>
    </w:p>
    <w:p w14:paraId="26CEEF89" w14:textId="77777777" w:rsidR="0000562F" w:rsidRPr="00A20BEB" w:rsidRDefault="0000562F" w:rsidP="00117A9E">
      <w:pPr>
        <w:pStyle w:val="ConsPlusNormal"/>
        <w:jc w:val="both"/>
        <w:rPr>
          <w:sz w:val="24"/>
          <w:szCs w:val="24"/>
        </w:rPr>
      </w:pPr>
      <w:r w:rsidRPr="00A20BEB">
        <w:rPr>
          <w:sz w:val="24"/>
          <w:szCs w:val="24"/>
        </w:rPr>
        <w:t xml:space="preserve"> 3. Субвенции, предоставляемые в соответствии с Законом Московской области «О бюджете Московской области на 2020 год и на плановый период 2021 и 2022 годов», бюджету городского округа Кашира  </w:t>
      </w:r>
    </w:p>
    <w:p w14:paraId="6BC823AD" w14:textId="77777777" w:rsidR="0000562F" w:rsidRPr="00A20BEB" w:rsidRDefault="0000562F" w:rsidP="00117A9E">
      <w:pPr>
        <w:pStyle w:val="ConsPlusNormal"/>
        <w:jc w:val="both"/>
        <w:rPr>
          <w:sz w:val="24"/>
          <w:szCs w:val="24"/>
        </w:rPr>
      </w:pPr>
      <w:r w:rsidRPr="00A20BEB">
        <w:rPr>
          <w:sz w:val="24"/>
          <w:szCs w:val="24"/>
        </w:rPr>
        <w:t>на 2020 год согласно приложению 9 к настоящему Решению;</w:t>
      </w:r>
    </w:p>
    <w:p w14:paraId="780D8A92" w14:textId="77777777" w:rsidR="0000562F" w:rsidRPr="00A20BEB" w:rsidRDefault="00117A9E" w:rsidP="00117A9E">
      <w:pPr>
        <w:pStyle w:val="ConsPlusNormal"/>
        <w:ind w:firstLine="0"/>
        <w:jc w:val="both"/>
        <w:rPr>
          <w:sz w:val="24"/>
          <w:szCs w:val="24"/>
        </w:rPr>
      </w:pPr>
      <w:r w:rsidRPr="00A20BEB">
        <w:rPr>
          <w:sz w:val="24"/>
          <w:szCs w:val="24"/>
        </w:rPr>
        <w:t xml:space="preserve">  </w:t>
      </w:r>
      <w:r w:rsidR="0000562F" w:rsidRPr="00A20BEB">
        <w:rPr>
          <w:sz w:val="24"/>
          <w:szCs w:val="24"/>
        </w:rPr>
        <w:t xml:space="preserve">          на плановый период 2021 и 2022 годов согласно приложению 9.1 к настоящему Решению.</w:t>
      </w:r>
    </w:p>
    <w:p w14:paraId="3A8A0471" w14:textId="77777777" w:rsidR="0000562F" w:rsidRPr="00A20BEB" w:rsidRDefault="0000562F" w:rsidP="00117A9E">
      <w:pPr>
        <w:pStyle w:val="ConsPlusNormal"/>
        <w:jc w:val="both"/>
        <w:rPr>
          <w:sz w:val="24"/>
          <w:szCs w:val="24"/>
        </w:rPr>
      </w:pPr>
      <w:r w:rsidRPr="00A20BEB">
        <w:rPr>
          <w:sz w:val="24"/>
          <w:szCs w:val="24"/>
        </w:rPr>
        <w:t xml:space="preserve">  4. Иные межбюджетные </w:t>
      </w:r>
      <w:proofErr w:type="gramStart"/>
      <w:r w:rsidRPr="00A20BEB">
        <w:rPr>
          <w:sz w:val="24"/>
          <w:szCs w:val="24"/>
        </w:rPr>
        <w:t>трансфе</w:t>
      </w:r>
      <w:r w:rsidR="004F0F44">
        <w:rPr>
          <w:sz w:val="24"/>
          <w:szCs w:val="24"/>
        </w:rPr>
        <w:t>рты,  предоставляемые</w:t>
      </w:r>
      <w:proofErr w:type="gramEnd"/>
      <w:r w:rsidR="004F0F44">
        <w:rPr>
          <w:sz w:val="24"/>
          <w:szCs w:val="24"/>
        </w:rPr>
        <w:t xml:space="preserve"> в соответ</w:t>
      </w:r>
      <w:r w:rsidRPr="00A20BEB">
        <w:rPr>
          <w:sz w:val="24"/>
          <w:szCs w:val="24"/>
        </w:rPr>
        <w:t xml:space="preserve">ствии с Законом Московской области «О бюджете Московской области на 2020 год и на плановый период 2021 и 2022 годов», бюджету городского округа Кашира  </w:t>
      </w:r>
    </w:p>
    <w:p w14:paraId="5BD93133" w14:textId="77777777" w:rsidR="0000562F" w:rsidRPr="00A20BEB" w:rsidRDefault="0000562F" w:rsidP="00117A9E">
      <w:pPr>
        <w:pStyle w:val="ConsPlusNormal"/>
        <w:jc w:val="both"/>
        <w:rPr>
          <w:sz w:val="24"/>
          <w:szCs w:val="24"/>
        </w:rPr>
      </w:pPr>
      <w:r w:rsidRPr="00A20BEB">
        <w:rPr>
          <w:sz w:val="24"/>
          <w:szCs w:val="24"/>
        </w:rPr>
        <w:t>на 2020 год согласно приложению 10 к настоящему Решению;</w:t>
      </w:r>
    </w:p>
    <w:p w14:paraId="36415CAD" w14:textId="77777777" w:rsidR="0000562F" w:rsidRPr="00A20BEB" w:rsidRDefault="00117A9E" w:rsidP="00117A9E">
      <w:pPr>
        <w:pStyle w:val="ConsPlusNormal"/>
        <w:ind w:firstLine="0"/>
        <w:jc w:val="both"/>
        <w:rPr>
          <w:sz w:val="24"/>
          <w:szCs w:val="24"/>
        </w:rPr>
      </w:pPr>
      <w:r w:rsidRPr="00A20BEB">
        <w:rPr>
          <w:sz w:val="24"/>
          <w:szCs w:val="24"/>
        </w:rPr>
        <w:t xml:space="preserve">  </w:t>
      </w:r>
      <w:r w:rsidR="0000562F" w:rsidRPr="00A20BEB">
        <w:rPr>
          <w:sz w:val="24"/>
          <w:szCs w:val="24"/>
        </w:rPr>
        <w:t xml:space="preserve">          на плановый период 2021 и 2022 годов согласно приложению 10.1 к настоящему Решению.</w:t>
      </w:r>
    </w:p>
    <w:p w14:paraId="048D28F3" w14:textId="77777777" w:rsidR="0000562F" w:rsidRPr="00A20BEB" w:rsidRDefault="0000562F" w:rsidP="00117A9E">
      <w:pPr>
        <w:pStyle w:val="ConsPlusNormal"/>
        <w:jc w:val="both"/>
        <w:rPr>
          <w:sz w:val="24"/>
          <w:szCs w:val="24"/>
        </w:rPr>
      </w:pPr>
      <w:r w:rsidRPr="00A20BEB">
        <w:rPr>
          <w:sz w:val="24"/>
          <w:szCs w:val="24"/>
        </w:rPr>
        <w:t xml:space="preserve"> Статья 5</w:t>
      </w:r>
    </w:p>
    <w:p w14:paraId="3668AC6C" w14:textId="77777777" w:rsidR="0000562F" w:rsidRPr="00A20BEB" w:rsidRDefault="0000562F" w:rsidP="00117A9E">
      <w:pPr>
        <w:pStyle w:val="ConsPlusNormal"/>
        <w:jc w:val="both"/>
        <w:rPr>
          <w:sz w:val="24"/>
          <w:szCs w:val="24"/>
        </w:rPr>
      </w:pPr>
      <w:r w:rsidRPr="00A20BEB">
        <w:rPr>
          <w:sz w:val="24"/>
          <w:szCs w:val="24"/>
        </w:rPr>
        <w:t>Утвердить:</w:t>
      </w:r>
    </w:p>
    <w:p w14:paraId="68AB8346" w14:textId="77777777" w:rsidR="0000562F" w:rsidRPr="00A20BEB" w:rsidRDefault="0000562F" w:rsidP="00117A9E">
      <w:pPr>
        <w:pStyle w:val="ConsPlusNormal"/>
        <w:jc w:val="both"/>
        <w:rPr>
          <w:sz w:val="24"/>
          <w:szCs w:val="24"/>
        </w:rPr>
      </w:pPr>
      <w:r w:rsidRPr="00A20BEB">
        <w:rPr>
          <w:sz w:val="24"/>
          <w:szCs w:val="24"/>
        </w:rPr>
        <w:t xml:space="preserve"> источники внутреннего финансирования дефицита бюджета городского округа Кашира на 2020 год </w:t>
      </w:r>
      <w:proofErr w:type="gramStart"/>
      <w:r w:rsidRPr="00A20BEB">
        <w:rPr>
          <w:sz w:val="24"/>
          <w:szCs w:val="24"/>
        </w:rPr>
        <w:t>и  на</w:t>
      </w:r>
      <w:proofErr w:type="gramEnd"/>
      <w:r w:rsidRPr="00A20BEB">
        <w:rPr>
          <w:sz w:val="24"/>
          <w:szCs w:val="24"/>
        </w:rPr>
        <w:t xml:space="preserve"> плановый период 2021 и 2022 годов согласно приложению 11 к </w:t>
      </w:r>
      <w:r w:rsidRPr="00A20BEB">
        <w:rPr>
          <w:sz w:val="24"/>
          <w:szCs w:val="24"/>
        </w:rPr>
        <w:lastRenderedPageBreak/>
        <w:t>настоящему Решению.</w:t>
      </w:r>
    </w:p>
    <w:p w14:paraId="16D7FEAE" w14:textId="77777777" w:rsidR="0000562F" w:rsidRPr="00A20BEB" w:rsidRDefault="0000562F" w:rsidP="00117A9E">
      <w:pPr>
        <w:pStyle w:val="ConsPlusNormal"/>
        <w:jc w:val="both"/>
        <w:rPr>
          <w:sz w:val="24"/>
          <w:szCs w:val="24"/>
        </w:rPr>
      </w:pPr>
      <w:r w:rsidRPr="00A20BEB">
        <w:rPr>
          <w:sz w:val="24"/>
          <w:szCs w:val="24"/>
        </w:rPr>
        <w:t>Статья 6</w:t>
      </w:r>
    </w:p>
    <w:p w14:paraId="7752226A" w14:textId="77777777" w:rsidR="0000562F" w:rsidRPr="00A20BEB" w:rsidRDefault="0000562F" w:rsidP="00117A9E">
      <w:pPr>
        <w:pStyle w:val="ConsPlusNormal"/>
        <w:jc w:val="both"/>
        <w:rPr>
          <w:sz w:val="24"/>
          <w:szCs w:val="24"/>
        </w:rPr>
      </w:pPr>
      <w:r w:rsidRPr="00A20BEB">
        <w:rPr>
          <w:sz w:val="24"/>
          <w:szCs w:val="24"/>
        </w:rPr>
        <w:t>Утвердить:</w:t>
      </w:r>
    </w:p>
    <w:p w14:paraId="24FF281B" w14:textId="77777777" w:rsidR="0000562F" w:rsidRPr="00A20BEB" w:rsidRDefault="0000562F" w:rsidP="00117A9E">
      <w:pPr>
        <w:pStyle w:val="ConsPlusNormal"/>
        <w:jc w:val="both"/>
        <w:rPr>
          <w:sz w:val="24"/>
          <w:szCs w:val="24"/>
        </w:rPr>
      </w:pPr>
      <w:r w:rsidRPr="00A20BEB">
        <w:rPr>
          <w:sz w:val="24"/>
          <w:szCs w:val="24"/>
        </w:rPr>
        <w:t xml:space="preserve">         1.Программу муниципальных внутренних заимствований городского округа </w:t>
      </w:r>
      <w:proofErr w:type="gramStart"/>
      <w:r w:rsidRPr="00A20BEB">
        <w:rPr>
          <w:sz w:val="24"/>
          <w:szCs w:val="24"/>
        </w:rPr>
        <w:t>Кашира  на</w:t>
      </w:r>
      <w:proofErr w:type="gramEnd"/>
      <w:r w:rsidRPr="00A20BEB">
        <w:rPr>
          <w:sz w:val="24"/>
          <w:szCs w:val="24"/>
        </w:rPr>
        <w:t xml:space="preserve"> 2020 год и на плановый период 2021 и 2022 годов согласно приложению  12 к настоящему Решению.</w:t>
      </w:r>
    </w:p>
    <w:p w14:paraId="6BB2675A" w14:textId="77777777" w:rsidR="0000562F" w:rsidRPr="00A20BEB" w:rsidRDefault="0000562F" w:rsidP="00117A9E">
      <w:pPr>
        <w:pStyle w:val="ConsPlusNormal"/>
        <w:jc w:val="both"/>
        <w:rPr>
          <w:sz w:val="24"/>
          <w:szCs w:val="24"/>
        </w:rPr>
      </w:pPr>
      <w:r w:rsidRPr="00A20BEB">
        <w:rPr>
          <w:sz w:val="24"/>
          <w:szCs w:val="24"/>
        </w:rPr>
        <w:t>2. Программу муниципальных гарантий городского округа Кашира на 2020 год и на плановый период 2021</w:t>
      </w:r>
      <w:r w:rsidR="00856CFF" w:rsidRPr="00A20BEB">
        <w:rPr>
          <w:sz w:val="24"/>
          <w:szCs w:val="24"/>
        </w:rPr>
        <w:t xml:space="preserve"> и </w:t>
      </w:r>
      <w:proofErr w:type="gramStart"/>
      <w:r w:rsidR="00856CFF" w:rsidRPr="00A20BEB">
        <w:rPr>
          <w:sz w:val="24"/>
          <w:szCs w:val="24"/>
        </w:rPr>
        <w:t>2022  годов</w:t>
      </w:r>
      <w:proofErr w:type="gramEnd"/>
      <w:r w:rsidR="00856CFF" w:rsidRPr="00A20BEB">
        <w:rPr>
          <w:sz w:val="24"/>
          <w:szCs w:val="24"/>
        </w:rPr>
        <w:t xml:space="preserve"> согласно приложе</w:t>
      </w:r>
      <w:r w:rsidRPr="00A20BEB">
        <w:rPr>
          <w:sz w:val="24"/>
          <w:szCs w:val="24"/>
        </w:rPr>
        <w:t>нию  13 к настоящему Решению.</w:t>
      </w:r>
    </w:p>
    <w:p w14:paraId="3633D5D7" w14:textId="77777777" w:rsidR="0000562F" w:rsidRPr="00A20BEB" w:rsidRDefault="0000562F" w:rsidP="00117A9E">
      <w:pPr>
        <w:pStyle w:val="ConsPlusNormal"/>
        <w:jc w:val="both"/>
        <w:rPr>
          <w:sz w:val="24"/>
          <w:szCs w:val="24"/>
        </w:rPr>
      </w:pPr>
      <w:r w:rsidRPr="00A20BEB">
        <w:rPr>
          <w:sz w:val="24"/>
          <w:szCs w:val="24"/>
        </w:rPr>
        <w:t xml:space="preserve"> Статья 7</w:t>
      </w:r>
    </w:p>
    <w:p w14:paraId="7D9F738A" w14:textId="77777777" w:rsidR="0000562F" w:rsidRPr="00A20BEB" w:rsidRDefault="0000562F" w:rsidP="00117A9E">
      <w:pPr>
        <w:pStyle w:val="ConsPlusNormal"/>
        <w:jc w:val="both"/>
        <w:rPr>
          <w:sz w:val="24"/>
          <w:szCs w:val="24"/>
        </w:rPr>
      </w:pPr>
      <w:r w:rsidRPr="00A20BEB">
        <w:rPr>
          <w:sz w:val="24"/>
          <w:szCs w:val="24"/>
        </w:rPr>
        <w:t xml:space="preserve">Установить, что расходы бюджета городского округа </w:t>
      </w:r>
      <w:proofErr w:type="gramStart"/>
      <w:r w:rsidRPr="00A20BEB">
        <w:rPr>
          <w:sz w:val="24"/>
          <w:szCs w:val="24"/>
        </w:rPr>
        <w:t>Кашира  на</w:t>
      </w:r>
      <w:proofErr w:type="gramEnd"/>
      <w:r w:rsidRPr="00A20BEB">
        <w:rPr>
          <w:sz w:val="24"/>
          <w:szCs w:val="24"/>
        </w:rPr>
        <w:t xml:space="preserve"> 2020 год и на плановый период 2021 и 2022 годов финансируются по мере фактического поступления доходов в бюджет городского округа  и с учетом его дефицита. </w:t>
      </w:r>
    </w:p>
    <w:p w14:paraId="69207E8D" w14:textId="77777777" w:rsidR="0000562F" w:rsidRPr="00A20BEB" w:rsidRDefault="0000562F" w:rsidP="00117A9E">
      <w:pPr>
        <w:pStyle w:val="ConsPlusNormal"/>
        <w:jc w:val="both"/>
        <w:rPr>
          <w:sz w:val="24"/>
          <w:szCs w:val="24"/>
        </w:rPr>
      </w:pPr>
      <w:r w:rsidRPr="00A20BEB">
        <w:rPr>
          <w:sz w:val="24"/>
          <w:szCs w:val="24"/>
        </w:rPr>
        <w:t>Статья 8</w:t>
      </w:r>
    </w:p>
    <w:p w14:paraId="1EA3C629" w14:textId="77777777" w:rsidR="0000562F" w:rsidRPr="00A20BEB" w:rsidRDefault="0000562F" w:rsidP="00117A9E">
      <w:pPr>
        <w:pStyle w:val="ConsPlusNormal"/>
        <w:jc w:val="both"/>
        <w:rPr>
          <w:sz w:val="24"/>
          <w:szCs w:val="24"/>
        </w:rPr>
      </w:pPr>
      <w:r w:rsidRPr="00A20BEB">
        <w:rPr>
          <w:sz w:val="24"/>
          <w:szCs w:val="24"/>
        </w:rPr>
        <w:t xml:space="preserve">      1. Установить верхний предел муниципального внутреннего долга городского округа </w:t>
      </w:r>
      <w:proofErr w:type="gramStart"/>
      <w:r w:rsidRPr="00A20BEB">
        <w:rPr>
          <w:sz w:val="24"/>
          <w:szCs w:val="24"/>
        </w:rPr>
        <w:t>Кашира  по</w:t>
      </w:r>
      <w:proofErr w:type="gramEnd"/>
      <w:r w:rsidRPr="00A20BEB">
        <w:rPr>
          <w:sz w:val="24"/>
          <w:szCs w:val="24"/>
        </w:rPr>
        <w:t xml:space="preserve"> состоянию на 1 января 2021 года в сумме 48 597,0 тыс. рублей, в том числе:</w:t>
      </w:r>
    </w:p>
    <w:p w14:paraId="0BF5CBB2" w14:textId="77777777" w:rsidR="0000562F" w:rsidRPr="00A20BEB" w:rsidRDefault="0000562F" w:rsidP="00117A9E">
      <w:pPr>
        <w:pStyle w:val="ConsPlusNormal"/>
        <w:jc w:val="both"/>
        <w:rPr>
          <w:sz w:val="24"/>
          <w:szCs w:val="24"/>
        </w:rPr>
      </w:pPr>
      <w:r w:rsidRPr="00A20BEB">
        <w:rPr>
          <w:sz w:val="24"/>
          <w:szCs w:val="24"/>
        </w:rPr>
        <w:t>- по муниципальным гарантиям городского округа Кашира – 0 рублей;</w:t>
      </w:r>
    </w:p>
    <w:p w14:paraId="6F941300" w14:textId="77777777" w:rsidR="0000562F" w:rsidRPr="00A20BEB" w:rsidRDefault="0000562F" w:rsidP="00117A9E">
      <w:pPr>
        <w:pStyle w:val="ConsPlusNormal"/>
        <w:jc w:val="both"/>
        <w:rPr>
          <w:sz w:val="24"/>
          <w:szCs w:val="24"/>
        </w:rPr>
      </w:pPr>
      <w:r w:rsidRPr="00A20BEB">
        <w:rPr>
          <w:sz w:val="24"/>
          <w:szCs w:val="24"/>
        </w:rPr>
        <w:t xml:space="preserve">-  по кредитам, полученным Администрацией городского округа </w:t>
      </w:r>
      <w:proofErr w:type="gramStart"/>
      <w:r w:rsidRPr="00A20BEB">
        <w:rPr>
          <w:sz w:val="24"/>
          <w:szCs w:val="24"/>
        </w:rPr>
        <w:t>Кашира  Московской</w:t>
      </w:r>
      <w:proofErr w:type="gramEnd"/>
      <w:r w:rsidRPr="00A20BEB">
        <w:rPr>
          <w:sz w:val="24"/>
          <w:szCs w:val="24"/>
        </w:rPr>
        <w:t xml:space="preserve"> области от имени муниципального образования 48 597,0 тыс. рублей.</w:t>
      </w:r>
    </w:p>
    <w:p w14:paraId="1EA9CEB4" w14:textId="77777777" w:rsidR="0000562F" w:rsidRPr="00A20BEB" w:rsidRDefault="0000562F" w:rsidP="00117A9E">
      <w:pPr>
        <w:pStyle w:val="ConsPlusNormal"/>
        <w:jc w:val="both"/>
        <w:rPr>
          <w:sz w:val="24"/>
          <w:szCs w:val="24"/>
        </w:rPr>
      </w:pPr>
      <w:r w:rsidRPr="00A20BEB">
        <w:rPr>
          <w:sz w:val="24"/>
          <w:szCs w:val="24"/>
        </w:rPr>
        <w:t>2.Установить верхний предел муниципального долга городского округа Кашира по состоянию на 1 января 2022 года в сумме 50 800,0 тыс. рублей, в том числе:</w:t>
      </w:r>
    </w:p>
    <w:p w14:paraId="736B91D9" w14:textId="77777777" w:rsidR="0000562F" w:rsidRPr="00A20BEB" w:rsidRDefault="0000562F" w:rsidP="00117A9E">
      <w:pPr>
        <w:pStyle w:val="ConsPlusNormal"/>
        <w:jc w:val="both"/>
        <w:rPr>
          <w:sz w:val="24"/>
          <w:szCs w:val="24"/>
        </w:rPr>
      </w:pPr>
      <w:r w:rsidRPr="00A20BEB">
        <w:rPr>
          <w:sz w:val="24"/>
          <w:szCs w:val="24"/>
        </w:rPr>
        <w:t>- по муниципальным гарантиям городского округа Кашира – 0 рублей;</w:t>
      </w:r>
    </w:p>
    <w:p w14:paraId="00C73676" w14:textId="77777777" w:rsidR="0000562F" w:rsidRPr="00A20BEB" w:rsidRDefault="0000562F" w:rsidP="00117A9E">
      <w:pPr>
        <w:pStyle w:val="ConsPlusNormal"/>
        <w:jc w:val="both"/>
        <w:rPr>
          <w:sz w:val="24"/>
          <w:szCs w:val="24"/>
        </w:rPr>
      </w:pPr>
      <w:r w:rsidRPr="00A20BEB">
        <w:rPr>
          <w:sz w:val="24"/>
          <w:szCs w:val="24"/>
        </w:rPr>
        <w:t xml:space="preserve">- по кредитам, полученным Администрацией городского округа </w:t>
      </w:r>
      <w:proofErr w:type="gramStart"/>
      <w:r w:rsidRPr="00A20BEB">
        <w:rPr>
          <w:sz w:val="24"/>
          <w:szCs w:val="24"/>
        </w:rPr>
        <w:t>Кашира  Московской</w:t>
      </w:r>
      <w:proofErr w:type="gramEnd"/>
      <w:r w:rsidRPr="00A20BEB">
        <w:rPr>
          <w:sz w:val="24"/>
          <w:szCs w:val="24"/>
        </w:rPr>
        <w:t xml:space="preserve"> области от имени муниципального образования 50 800,0 тыс. рублей.</w:t>
      </w:r>
    </w:p>
    <w:p w14:paraId="7580ED75" w14:textId="77777777" w:rsidR="0000562F" w:rsidRPr="00A20BEB" w:rsidRDefault="0000562F" w:rsidP="00117A9E">
      <w:pPr>
        <w:pStyle w:val="ConsPlusNormal"/>
        <w:jc w:val="both"/>
        <w:rPr>
          <w:sz w:val="24"/>
          <w:szCs w:val="24"/>
        </w:rPr>
      </w:pPr>
      <w:r w:rsidRPr="00A20BEB">
        <w:rPr>
          <w:sz w:val="24"/>
          <w:szCs w:val="24"/>
        </w:rPr>
        <w:t xml:space="preserve">   3.Установить верхний предел муниципального долга по состоянию на 1 января 2023 года в </w:t>
      </w:r>
      <w:proofErr w:type="gramStart"/>
      <w:r w:rsidRPr="00A20BEB">
        <w:rPr>
          <w:sz w:val="24"/>
          <w:szCs w:val="24"/>
        </w:rPr>
        <w:t>сумме  45</w:t>
      </w:r>
      <w:proofErr w:type="gramEnd"/>
      <w:r w:rsidRPr="00A20BEB">
        <w:rPr>
          <w:sz w:val="24"/>
          <w:szCs w:val="24"/>
        </w:rPr>
        <w:t xml:space="preserve"> 000,0 тыс. рублей, в том числе:</w:t>
      </w:r>
    </w:p>
    <w:p w14:paraId="6E22A23B" w14:textId="77777777" w:rsidR="0000562F" w:rsidRPr="00A20BEB" w:rsidRDefault="0000562F" w:rsidP="00117A9E">
      <w:pPr>
        <w:pStyle w:val="ConsPlusNormal"/>
        <w:jc w:val="both"/>
        <w:rPr>
          <w:sz w:val="24"/>
          <w:szCs w:val="24"/>
        </w:rPr>
      </w:pPr>
      <w:r w:rsidRPr="00A20BEB">
        <w:rPr>
          <w:sz w:val="24"/>
          <w:szCs w:val="24"/>
        </w:rPr>
        <w:t xml:space="preserve">       - по муниципальным гарантиям городского округа Кашира – 0 рублей;</w:t>
      </w:r>
    </w:p>
    <w:p w14:paraId="41B6990F" w14:textId="77777777" w:rsidR="0000562F" w:rsidRPr="00A20BEB" w:rsidRDefault="0000562F" w:rsidP="00117A9E">
      <w:pPr>
        <w:pStyle w:val="ConsPlusNormal"/>
        <w:jc w:val="both"/>
        <w:rPr>
          <w:sz w:val="24"/>
          <w:szCs w:val="24"/>
        </w:rPr>
      </w:pPr>
      <w:r w:rsidRPr="00A20BEB">
        <w:rPr>
          <w:sz w:val="24"/>
          <w:szCs w:val="24"/>
        </w:rPr>
        <w:t xml:space="preserve">      - по кредитам, полученным Администрацией городского округа </w:t>
      </w:r>
      <w:proofErr w:type="gramStart"/>
      <w:r w:rsidRPr="00A20BEB">
        <w:rPr>
          <w:sz w:val="24"/>
          <w:szCs w:val="24"/>
        </w:rPr>
        <w:t>Кашира  Московской</w:t>
      </w:r>
      <w:proofErr w:type="gramEnd"/>
      <w:r w:rsidRPr="00A20BEB">
        <w:rPr>
          <w:sz w:val="24"/>
          <w:szCs w:val="24"/>
        </w:rPr>
        <w:t xml:space="preserve"> области от имени муниципального образования  45 000,0 тыс. рублей.</w:t>
      </w:r>
    </w:p>
    <w:p w14:paraId="151AB662" w14:textId="77777777" w:rsidR="0000562F" w:rsidRPr="00A20BEB" w:rsidRDefault="0000562F" w:rsidP="00117A9E">
      <w:pPr>
        <w:pStyle w:val="ConsPlusNormal"/>
        <w:jc w:val="both"/>
        <w:rPr>
          <w:sz w:val="24"/>
          <w:szCs w:val="24"/>
        </w:rPr>
      </w:pPr>
      <w:r w:rsidRPr="00A20BEB">
        <w:rPr>
          <w:sz w:val="24"/>
          <w:szCs w:val="24"/>
        </w:rPr>
        <w:t xml:space="preserve">       4. Установить предельный объем муниципального долга на 2020 год в </w:t>
      </w:r>
      <w:proofErr w:type="gramStart"/>
      <w:r w:rsidRPr="00A20BEB">
        <w:rPr>
          <w:sz w:val="24"/>
          <w:szCs w:val="24"/>
        </w:rPr>
        <w:t>размере  355</w:t>
      </w:r>
      <w:proofErr w:type="gramEnd"/>
      <w:r w:rsidRPr="00A20BEB">
        <w:rPr>
          <w:sz w:val="24"/>
          <w:szCs w:val="24"/>
        </w:rPr>
        <w:t xml:space="preserve"> 000,0  тыс. руб., на 2020 год в размере 322 000,0 тыс. руб., на 2021 год в размере  322 000,0 тыс. руб.</w:t>
      </w:r>
    </w:p>
    <w:p w14:paraId="3CD39097" w14:textId="77777777" w:rsidR="0000562F" w:rsidRPr="00A20BEB" w:rsidRDefault="0000562F" w:rsidP="00117A9E">
      <w:pPr>
        <w:pStyle w:val="ConsPlusNormal"/>
        <w:jc w:val="both"/>
        <w:rPr>
          <w:sz w:val="24"/>
          <w:szCs w:val="24"/>
        </w:rPr>
      </w:pPr>
      <w:r w:rsidRPr="00A20BEB">
        <w:rPr>
          <w:sz w:val="24"/>
          <w:szCs w:val="24"/>
        </w:rPr>
        <w:t>Статья 9</w:t>
      </w:r>
    </w:p>
    <w:p w14:paraId="1B5EB32B" w14:textId="77777777" w:rsidR="0000562F" w:rsidRPr="00A20BEB" w:rsidRDefault="0000562F" w:rsidP="00117A9E">
      <w:pPr>
        <w:pStyle w:val="ConsPlusNormal"/>
        <w:jc w:val="both"/>
        <w:rPr>
          <w:sz w:val="24"/>
          <w:szCs w:val="24"/>
        </w:rPr>
      </w:pPr>
      <w:r w:rsidRPr="00A20BEB">
        <w:rPr>
          <w:sz w:val="24"/>
          <w:szCs w:val="24"/>
        </w:rPr>
        <w:t xml:space="preserve">Установить предельный объем заимствований городского округа   в течение 2020 года в сумме   48 597,0 тыс. руб., 2021 года – 50 800,0 тыс. руб., 2022 года – 45 000,0 тыс. руб. </w:t>
      </w:r>
    </w:p>
    <w:p w14:paraId="1B0C48F2" w14:textId="77777777" w:rsidR="0000562F" w:rsidRPr="00A20BEB" w:rsidRDefault="0000562F" w:rsidP="00117A9E">
      <w:pPr>
        <w:pStyle w:val="ConsPlusNormal"/>
        <w:jc w:val="both"/>
        <w:rPr>
          <w:sz w:val="24"/>
          <w:szCs w:val="24"/>
        </w:rPr>
      </w:pPr>
      <w:r w:rsidRPr="00A20BEB">
        <w:rPr>
          <w:sz w:val="24"/>
          <w:szCs w:val="24"/>
        </w:rPr>
        <w:t>Статья 10</w:t>
      </w:r>
    </w:p>
    <w:p w14:paraId="41573AF7" w14:textId="77777777" w:rsidR="0000562F" w:rsidRPr="00A20BEB" w:rsidRDefault="0000562F" w:rsidP="00117A9E">
      <w:pPr>
        <w:pStyle w:val="ConsPlusNormal"/>
        <w:jc w:val="both"/>
        <w:rPr>
          <w:sz w:val="24"/>
          <w:szCs w:val="24"/>
        </w:rPr>
      </w:pPr>
      <w:r w:rsidRPr="00A20BEB">
        <w:rPr>
          <w:sz w:val="24"/>
          <w:szCs w:val="24"/>
        </w:rPr>
        <w:t xml:space="preserve">Установить, что заключение Финансовым управлением Администрации городского округа </w:t>
      </w:r>
      <w:proofErr w:type="gramStart"/>
      <w:r w:rsidRPr="00A20BEB">
        <w:rPr>
          <w:sz w:val="24"/>
          <w:szCs w:val="24"/>
        </w:rPr>
        <w:t>Кашира  Московской</w:t>
      </w:r>
      <w:proofErr w:type="gramEnd"/>
      <w:r w:rsidRPr="00A20BEB">
        <w:rPr>
          <w:sz w:val="24"/>
          <w:szCs w:val="24"/>
        </w:rPr>
        <w:t xml:space="preserve"> области от имени муниципального образования муниципальных контрактов на оказание услуг по предоставлению городскому округу Кашира кредитов  осуществляется в пределах лимита заимствований, установленного программой муниципальных заимствований городского округа Кашира, на следующих условиях:</w:t>
      </w:r>
    </w:p>
    <w:p w14:paraId="4A7DE168" w14:textId="77777777" w:rsidR="0000562F" w:rsidRPr="00A20BEB" w:rsidRDefault="0000562F" w:rsidP="00117A9E">
      <w:pPr>
        <w:pStyle w:val="ConsPlusNormal"/>
        <w:jc w:val="both"/>
        <w:rPr>
          <w:sz w:val="24"/>
          <w:szCs w:val="24"/>
        </w:rPr>
      </w:pPr>
      <w:r w:rsidRPr="00A20BEB">
        <w:rPr>
          <w:sz w:val="24"/>
          <w:szCs w:val="24"/>
        </w:rPr>
        <w:t xml:space="preserve">процентная ставка – определяется по итогам открытых аукционов в электронной форме по отбору кредитных организаций на право заключения муниципальных контрактов на оказание услуг по предоставлению городскому округу </w:t>
      </w:r>
      <w:proofErr w:type="gramStart"/>
      <w:r w:rsidRPr="00A20BEB">
        <w:rPr>
          <w:sz w:val="24"/>
          <w:szCs w:val="24"/>
        </w:rPr>
        <w:t>Кашира  кредитов</w:t>
      </w:r>
      <w:proofErr w:type="gramEnd"/>
      <w:r w:rsidRPr="00A20BEB">
        <w:rPr>
          <w:sz w:val="24"/>
          <w:szCs w:val="24"/>
        </w:rPr>
        <w:t>;</w:t>
      </w:r>
    </w:p>
    <w:p w14:paraId="5A3D3E27" w14:textId="77777777" w:rsidR="0000562F" w:rsidRPr="00A20BEB" w:rsidRDefault="0000562F" w:rsidP="00117A9E">
      <w:pPr>
        <w:pStyle w:val="ConsPlusNormal"/>
        <w:jc w:val="both"/>
        <w:rPr>
          <w:sz w:val="24"/>
          <w:szCs w:val="24"/>
        </w:rPr>
      </w:pPr>
      <w:r w:rsidRPr="00A20BEB">
        <w:rPr>
          <w:sz w:val="24"/>
          <w:szCs w:val="24"/>
        </w:rPr>
        <w:t>срок погашения кредита – до двух лет со дня заключения соответствующего кредитного договора;</w:t>
      </w:r>
    </w:p>
    <w:p w14:paraId="7A86432B" w14:textId="77777777" w:rsidR="0000562F" w:rsidRPr="00A20BEB" w:rsidRDefault="0000562F" w:rsidP="00117A9E">
      <w:pPr>
        <w:pStyle w:val="ConsPlusNormal"/>
        <w:jc w:val="both"/>
        <w:rPr>
          <w:sz w:val="24"/>
          <w:szCs w:val="24"/>
        </w:rPr>
      </w:pPr>
      <w:r w:rsidRPr="00A20BEB">
        <w:rPr>
          <w:sz w:val="24"/>
          <w:szCs w:val="24"/>
        </w:rPr>
        <w:t xml:space="preserve">цели использования кредита – покрытие дефицита бюджета городского округа </w:t>
      </w:r>
      <w:proofErr w:type="gramStart"/>
      <w:r w:rsidRPr="00A20BEB">
        <w:rPr>
          <w:sz w:val="24"/>
          <w:szCs w:val="24"/>
        </w:rPr>
        <w:t>Кашира  и</w:t>
      </w:r>
      <w:proofErr w:type="gramEnd"/>
      <w:r w:rsidRPr="00A20BEB">
        <w:rPr>
          <w:sz w:val="24"/>
          <w:szCs w:val="24"/>
        </w:rPr>
        <w:t xml:space="preserve"> (или) погашение муниципальных долговых обязательств городского округа Кашира;</w:t>
      </w:r>
    </w:p>
    <w:p w14:paraId="0BCBC322" w14:textId="77777777" w:rsidR="0000562F" w:rsidRPr="00A20BEB" w:rsidRDefault="0000562F" w:rsidP="00117A9E">
      <w:pPr>
        <w:pStyle w:val="ConsPlusNormal"/>
        <w:jc w:val="both"/>
        <w:rPr>
          <w:sz w:val="24"/>
          <w:szCs w:val="24"/>
        </w:rPr>
      </w:pPr>
      <w:r w:rsidRPr="00A20BEB">
        <w:rPr>
          <w:sz w:val="24"/>
          <w:szCs w:val="24"/>
        </w:rPr>
        <w:t>возможность досрочного полного и (или) частичного погашения кредита.</w:t>
      </w:r>
    </w:p>
    <w:p w14:paraId="2309A23B" w14:textId="77777777" w:rsidR="0000562F" w:rsidRPr="00A20BEB" w:rsidRDefault="0000562F" w:rsidP="00117A9E">
      <w:pPr>
        <w:pStyle w:val="ConsPlusNormal"/>
        <w:jc w:val="both"/>
        <w:rPr>
          <w:sz w:val="24"/>
          <w:szCs w:val="24"/>
        </w:rPr>
      </w:pPr>
      <w:r w:rsidRPr="00A20BEB">
        <w:rPr>
          <w:sz w:val="24"/>
          <w:szCs w:val="24"/>
        </w:rPr>
        <w:lastRenderedPageBreak/>
        <w:t>Статья 11</w:t>
      </w:r>
    </w:p>
    <w:p w14:paraId="43A171B9" w14:textId="77777777" w:rsidR="0000562F" w:rsidRPr="00A20BEB" w:rsidRDefault="0000562F" w:rsidP="00117A9E">
      <w:pPr>
        <w:pStyle w:val="ConsPlusNormal"/>
        <w:jc w:val="both"/>
        <w:rPr>
          <w:sz w:val="24"/>
          <w:szCs w:val="24"/>
        </w:rPr>
      </w:pPr>
      <w:r w:rsidRPr="00A20BEB">
        <w:rPr>
          <w:sz w:val="24"/>
          <w:szCs w:val="24"/>
        </w:rPr>
        <w:t xml:space="preserve">     Установить, что отбор кредитных организаций на право заключения муниципальных контрактов с Финансовым управлением Администрации городского округа </w:t>
      </w:r>
      <w:proofErr w:type="gramStart"/>
      <w:r w:rsidRPr="00A20BEB">
        <w:rPr>
          <w:sz w:val="24"/>
          <w:szCs w:val="24"/>
        </w:rPr>
        <w:t>Кашира  на</w:t>
      </w:r>
      <w:proofErr w:type="gramEnd"/>
      <w:r w:rsidRPr="00A20BEB">
        <w:rPr>
          <w:sz w:val="24"/>
          <w:szCs w:val="24"/>
        </w:rPr>
        <w:t xml:space="preserve"> оказание услуг по предоставлению городскому округу Кашира  кредитов осуществляется путем проведения открытых аукционов в электронной форме в соответствии с федеральным законодательством и нормативными муниципальными правовыми актами городского округа Кашира.                                                              </w:t>
      </w:r>
    </w:p>
    <w:p w14:paraId="23949A34" w14:textId="77777777" w:rsidR="0000562F" w:rsidRPr="00A20BEB" w:rsidRDefault="0000562F" w:rsidP="00117A9E">
      <w:pPr>
        <w:pStyle w:val="ConsPlusNormal"/>
        <w:jc w:val="both"/>
        <w:rPr>
          <w:sz w:val="24"/>
          <w:szCs w:val="24"/>
        </w:rPr>
      </w:pPr>
      <w:r w:rsidRPr="00A20BEB">
        <w:rPr>
          <w:sz w:val="24"/>
          <w:szCs w:val="24"/>
        </w:rPr>
        <w:t>Статья 12</w:t>
      </w:r>
    </w:p>
    <w:p w14:paraId="16EC881F" w14:textId="77777777" w:rsidR="0000562F" w:rsidRPr="00A20BEB" w:rsidRDefault="0000562F" w:rsidP="00117A9E">
      <w:pPr>
        <w:pStyle w:val="ConsPlusNormal"/>
        <w:jc w:val="both"/>
        <w:rPr>
          <w:sz w:val="24"/>
          <w:szCs w:val="24"/>
        </w:rPr>
      </w:pPr>
      <w:r w:rsidRPr="00A20BEB">
        <w:rPr>
          <w:sz w:val="24"/>
          <w:szCs w:val="24"/>
        </w:rPr>
        <w:t>Установить, что в первоочередном порядке из бюджета городского округа Кашира  в 2020 году и  плановом периоде 2021 и 2022 годов финансируются расходы: по выплате заработной платы с начислениями; по погашению муниципального долга городского округа Кашира; на питание учащихся общеобразовательных учреждений и воспитанников дошкольных учреждений; на организацию отдыха, оздоровления и занятости детей; на проведение выборов и референдумов, на непредвиденные расходы из резервного фонда Администрации городского округа Кашира.</w:t>
      </w:r>
    </w:p>
    <w:p w14:paraId="0B2ECED4" w14:textId="77777777" w:rsidR="0000562F" w:rsidRPr="00A20BEB" w:rsidRDefault="0000562F" w:rsidP="00117A9E">
      <w:pPr>
        <w:pStyle w:val="ConsPlusNormal"/>
        <w:jc w:val="both"/>
        <w:rPr>
          <w:sz w:val="24"/>
          <w:szCs w:val="24"/>
        </w:rPr>
      </w:pPr>
      <w:r w:rsidRPr="00A20BEB">
        <w:rPr>
          <w:sz w:val="24"/>
          <w:szCs w:val="24"/>
        </w:rPr>
        <w:t>Статья 13</w:t>
      </w:r>
    </w:p>
    <w:p w14:paraId="1DC14C05" w14:textId="77777777" w:rsidR="0000562F" w:rsidRPr="00A20BEB" w:rsidRDefault="0000562F" w:rsidP="00117A9E">
      <w:pPr>
        <w:pStyle w:val="ConsPlusNormal"/>
        <w:jc w:val="both"/>
        <w:rPr>
          <w:sz w:val="24"/>
          <w:szCs w:val="24"/>
        </w:rPr>
      </w:pPr>
      <w:r w:rsidRPr="00A20BEB">
        <w:rPr>
          <w:sz w:val="24"/>
          <w:szCs w:val="24"/>
        </w:rPr>
        <w:t xml:space="preserve">Установить объем расходов бюджета городского округа </w:t>
      </w:r>
      <w:proofErr w:type="gramStart"/>
      <w:r w:rsidRPr="00A20BEB">
        <w:rPr>
          <w:sz w:val="24"/>
          <w:szCs w:val="24"/>
        </w:rPr>
        <w:t>Кашира  на</w:t>
      </w:r>
      <w:proofErr w:type="gramEnd"/>
      <w:r w:rsidRPr="00A20BEB">
        <w:rPr>
          <w:sz w:val="24"/>
          <w:szCs w:val="24"/>
        </w:rPr>
        <w:t xml:space="preserve">   обслуживание    муниципального    долга</w:t>
      </w:r>
      <w:r w:rsidR="00624232">
        <w:rPr>
          <w:sz w:val="24"/>
          <w:szCs w:val="24"/>
        </w:rPr>
        <w:t xml:space="preserve"> </w:t>
      </w:r>
      <w:r w:rsidRPr="00A20BEB">
        <w:rPr>
          <w:sz w:val="24"/>
          <w:szCs w:val="24"/>
        </w:rPr>
        <w:t xml:space="preserve">на 2020 год  в  размере  </w:t>
      </w:r>
      <w:r w:rsidR="00624232" w:rsidRPr="00624232">
        <w:rPr>
          <w:sz w:val="24"/>
          <w:szCs w:val="24"/>
        </w:rPr>
        <w:t>1 675,7</w:t>
      </w:r>
      <w:r w:rsidR="00624232">
        <w:rPr>
          <w:sz w:val="24"/>
          <w:szCs w:val="24"/>
        </w:rPr>
        <w:t xml:space="preserve"> </w:t>
      </w:r>
      <w:r w:rsidRPr="00A20BEB">
        <w:rPr>
          <w:sz w:val="24"/>
          <w:szCs w:val="24"/>
        </w:rPr>
        <w:t>тыс. рублей,</w:t>
      </w:r>
      <w:r w:rsidR="00624232">
        <w:rPr>
          <w:sz w:val="24"/>
          <w:szCs w:val="24"/>
        </w:rPr>
        <w:t xml:space="preserve"> </w:t>
      </w:r>
      <w:r w:rsidR="00624232" w:rsidRPr="00983E61">
        <w:rPr>
          <w:color w:val="D99594"/>
          <w:sz w:val="24"/>
          <w:szCs w:val="24"/>
        </w:rPr>
        <w:t>(изменено в соответствии с решением Совета депутатов городского округа Кашира от 2</w:t>
      </w:r>
      <w:r w:rsidR="00624232">
        <w:rPr>
          <w:color w:val="D99594"/>
          <w:sz w:val="24"/>
          <w:szCs w:val="24"/>
        </w:rPr>
        <w:t>9</w:t>
      </w:r>
      <w:r w:rsidR="00624232" w:rsidRPr="00983E61">
        <w:rPr>
          <w:color w:val="D99594"/>
          <w:sz w:val="24"/>
          <w:szCs w:val="24"/>
        </w:rPr>
        <w:t>.1</w:t>
      </w:r>
      <w:r w:rsidR="00624232">
        <w:rPr>
          <w:color w:val="D99594"/>
          <w:sz w:val="24"/>
          <w:szCs w:val="24"/>
        </w:rPr>
        <w:t>2</w:t>
      </w:r>
      <w:r w:rsidR="00624232" w:rsidRPr="00983E61">
        <w:rPr>
          <w:color w:val="D99594"/>
          <w:sz w:val="24"/>
          <w:szCs w:val="24"/>
        </w:rPr>
        <w:t xml:space="preserve">.2020 № </w:t>
      </w:r>
      <w:r w:rsidR="00624232">
        <w:rPr>
          <w:color w:val="D99594"/>
          <w:sz w:val="24"/>
          <w:szCs w:val="24"/>
        </w:rPr>
        <w:t>122</w:t>
      </w:r>
      <w:r w:rsidR="00624232" w:rsidRPr="00983E61">
        <w:rPr>
          <w:color w:val="D99594"/>
          <w:sz w:val="24"/>
          <w:szCs w:val="24"/>
        </w:rPr>
        <w:t>-н)</w:t>
      </w:r>
      <w:r w:rsidR="00624232" w:rsidRPr="001E052B">
        <w:rPr>
          <w:sz w:val="24"/>
          <w:szCs w:val="24"/>
        </w:rPr>
        <w:t xml:space="preserve"> </w:t>
      </w:r>
      <w:r w:rsidRPr="00A20BEB">
        <w:rPr>
          <w:sz w:val="24"/>
          <w:szCs w:val="24"/>
        </w:rPr>
        <w:t xml:space="preserve"> на 2021 год в размере  11 070,0  тыс. рублей, на 2022год в размере 11 070,0  тыс. рублей. </w:t>
      </w:r>
    </w:p>
    <w:p w14:paraId="1B8E2DB7" w14:textId="77777777" w:rsidR="0000562F" w:rsidRPr="00A20BEB" w:rsidRDefault="0000562F" w:rsidP="00117A9E">
      <w:pPr>
        <w:pStyle w:val="ConsPlusNormal"/>
        <w:jc w:val="both"/>
        <w:rPr>
          <w:sz w:val="24"/>
          <w:szCs w:val="24"/>
        </w:rPr>
      </w:pPr>
      <w:r w:rsidRPr="00A20BEB">
        <w:rPr>
          <w:sz w:val="24"/>
          <w:szCs w:val="24"/>
        </w:rPr>
        <w:t>Статья 14</w:t>
      </w:r>
    </w:p>
    <w:p w14:paraId="387C8D6A" w14:textId="77777777" w:rsidR="0000562F" w:rsidRPr="009841D5" w:rsidRDefault="0000562F" w:rsidP="00117A9E">
      <w:pPr>
        <w:pStyle w:val="ConsPlusNormal"/>
        <w:jc w:val="both"/>
        <w:rPr>
          <w:color w:val="548DD4"/>
          <w:sz w:val="24"/>
          <w:szCs w:val="24"/>
        </w:rPr>
      </w:pPr>
      <w:r w:rsidRPr="00A20BEB">
        <w:rPr>
          <w:sz w:val="24"/>
          <w:szCs w:val="24"/>
        </w:rPr>
        <w:t>Утвердить расходы на создание условий для укрепления здоровья, организацию отдыха и занятости детей и подростков, обеспечения их безопасности в период школьных каникул</w:t>
      </w:r>
      <w:r w:rsidR="001E052B" w:rsidRPr="001E052B">
        <w:rPr>
          <w:sz w:val="24"/>
          <w:szCs w:val="24"/>
        </w:rPr>
        <w:t xml:space="preserve"> </w:t>
      </w:r>
      <w:r w:rsidR="00624232" w:rsidRPr="00624232">
        <w:rPr>
          <w:sz w:val="24"/>
          <w:szCs w:val="24"/>
        </w:rPr>
        <w:t xml:space="preserve">на 2020 год в сумме 742,4 тыс. руб., в том числе за счет средств бюджета Московской области – 303,0 тыс. рублей </w:t>
      </w:r>
      <w:r w:rsidR="00624232">
        <w:rPr>
          <w:sz w:val="24"/>
          <w:szCs w:val="24"/>
        </w:rPr>
        <w:t xml:space="preserve"> </w:t>
      </w:r>
      <w:r w:rsidR="00114336" w:rsidRPr="00983E61">
        <w:rPr>
          <w:color w:val="D99594"/>
          <w:sz w:val="24"/>
          <w:szCs w:val="24"/>
        </w:rPr>
        <w:t>(изменено в соответствии с решением Совета депутатов городского округа Кашира от 2</w:t>
      </w:r>
      <w:r w:rsidR="00624232">
        <w:rPr>
          <w:color w:val="D99594"/>
          <w:sz w:val="24"/>
          <w:szCs w:val="24"/>
        </w:rPr>
        <w:t>9</w:t>
      </w:r>
      <w:r w:rsidR="00114336" w:rsidRPr="00983E61">
        <w:rPr>
          <w:color w:val="D99594"/>
          <w:sz w:val="24"/>
          <w:szCs w:val="24"/>
        </w:rPr>
        <w:t>.1</w:t>
      </w:r>
      <w:r w:rsidR="00624232">
        <w:rPr>
          <w:color w:val="D99594"/>
          <w:sz w:val="24"/>
          <w:szCs w:val="24"/>
        </w:rPr>
        <w:t>2</w:t>
      </w:r>
      <w:r w:rsidR="00114336" w:rsidRPr="00983E61">
        <w:rPr>
          <w:color w:val="D99594"/>
          <w:sz w:val="24"/>
          <w:szCs w:val="24"/>
        </w:rPr>
        <w:t xml:space="preserve">.2020 № </w:t>
      </w:r>
      <w:r w:rsidR="00624232">
        <w:rPr>
          <w:color w:val="D99594"/>
          <w:sz w:val="24"/>
          <w:szCs w:val="24"/>
        </w:rPr>
        <w:t>122</w:t>
      </w:r>
      <w:r w:rsidR="00114336" w:rsidRPr="00983E61">
        <w:rPr>
          <w:color w:val="D99594"/>
          <w:sz w:val="24"/>
          <w:szCs w:val="24"/>
        </w:rPr>
        <w:t>-н)</w:t>
      </w:r>
      <w:r w:rsidR="001E052B" w:rsidRPr="001E052B">
        <w:rPr>
          <w:sz w:val="24"/>
          <w:szCs w:val="24"/>
        </w:rPr>
        <w:t xml:space="preserve"> на 2021 год в сумме 8 929,0 тыс. руб., в том числе за счет средств бюджета Московской области в сумме 2 929,0 тыс. рублей, на 2022 год в сумме 8 929,0 тыс. руб., в том числе за счет средств бюджета Московской области в сумме 2 929,0 тыс. рублей</w:t>
      </w:r>
      <w:r w:rsidR="001E052B">
        <w:rPr>
          <w:sz w:val="24"/>
          <w:szCs w:val="24"/>
        </w:rPr>
        <w:t xml:space="preserve"> </w:t>
      </w:r>
      <w:r w:rsidR="001E052B" w:rsidRPr="009841D5">
        <w:rPr>
          <w:color w:val="548DD4"/>
          <w:sz w:val="24"/>
          <w:szCs w:val="24"/>
        </w:rPr>
        <w:t>(изменено в соответствии</w:t>
      </w:r>
      <w:r w:rsidR="003A2EE7" w:rsidRPr="009841D5">
        <w:rPr>
          <w:color w:val="548DD4"/>
          <w:sz w:val="24"/>
          <w:szCs w:val="24"/>
        </w:rPr>
        <w:t xml:space="preserve"> с решением Совета депутатов городского округа Кашира от 05.03.2020 № 15-н)</w:t>
      </w:r>
      <w:r w:rsidRPr="009841D5">
        <w:rPr>
          <w:color w:val="548DD4"/>
          <w:sz w:val="24"/>
          <w:szCs w:val="24"/>
        </w:rPr>
        <w:t>.</w:t>
      </w:r>
    </w:p>
    <w:p w14:paraId="1D49DD5F" w14:textId="77777777" w:rsidR="0000562F" w:rsidRPr="00A20BEB" w:rsidRDefault="0000562F" w:rsidP="00117A9E">
      <w:pPr>
        <w:pStyle w:val="ConsPlusNormal"/>
        <w:jc w:val="both"/>
        <w:rPr>
          <w:sz w:val="24"/>
          <w:szCs w:val="24"/>
        </w:rPr>
      </w:pPr>
      <w:r w:rsidRPr="00A20BEB">
        <w:rPr>
          <w:sz w:val="24"/>
          <w:szCs w:val="24"/>
        </w:rPr>
        <w:t xml:space="preserve"> Финансирование расходов в 2020 году и плановом периоде 2021 и 2022 годов, предусмотренных настоящей статьей, осуществляется Управлением образования Администрации городского округа </w:t>
      </w:r>
      <w:proofErr w:type="gramStart"/>
      <w:r w:rsidRPr="00A20BEB">
        <w:rPr>
          <w:sz w:val="24"/>
          <w:szCs w:val="24"/>
        </w:rPr>
        <w:t>Кашира  в</w:t>
      </w:r>
      <w:proofErr w:type="gramEnd"/>
      <w:r w:rsidRPr="00A20BEB">
        <w:rPr>
          <w:sz w:val="24"/>
          <w:szCs w:val="24"/>
        </w:rPr>
        <w:t xml:space="preserve"> порядке, устанавливаемом Администрацией городского округа Кашира  Московской области.</w:t>
      </w:r>
    </w:p>
    <w:p w14:paraId="35BE5264" w14:textId="77777777" w:rsidR="0000562F" w:rsidRPr="00A20BEB" w:rsidRDefault="0000562F" w:rsidP="00117A9E">
      <w:pPr>
        <w:pStyle w:val="ConsPlusNormal"/>
        <w:jc w:val="both"/>
        <w:rPr>
          <w:sz w:val="24"/>
          <w:szCs w:val="24"/>
        </w:rPr>
      </w:pPr>
      <w:r w:rsidRPr="00A20BEB">
        <w:rPr>
          <w:sz w:val="24"/>
          <w:szCs w:val="24"/>
        </w:rPr>
        <w:t>Статья 15</w:t>
      </w:r>
    </w:p>
    <w:p w14:paraId="616B87BD" w14:textId="77777777" w:rsidR="0000562F" w:rsidRPr="00A20BEB" w:rsidRDefault="0000562F" w:rsidP="00117A9E">
      <w:pPr>
        <w:pStyle w:val="ConsPlusNormal"/>
        <w:jc w:val="both"/>
        <w:rPr>
          <w:sz w:val="24"/>
          <w:szCs w:val="24"/>
        </w:rPr>
      </w:pPr>
      <w:r w:rsidRPr="00A20BEB">
        <w:rPr>
          <w:sz w:val="24"/>
          <w:szCs w:val="24"/>
        </w:rPr>
        <w:t>Установить, что в расходах бюджета городского округа Кашира Московской области Управлению образования Администрации городского округа Кашира  предусматриваются денежные средства на обеспечение подвоза учащихся к месту обучения в муниципальные общеобразовательные учреждения</w:t>
      </w:r>
      <w:r w:rsidR="00114336">
        <w:rPr>
          <w:sz w:val="24"/>
          <w:szCs w:val="24"/>
        </w:rPr>
        <w:t xml:space="preserve"> </w:t>
      </w:r>
      <w:r w:rsidR="00624232" w:rsidRPr="00624232">
        <w:rPr>
          <w:sz w:val="24"/>
          <w:szCs w:val="24"/>
        </w:rPr>
        <w:t xml:space="preserve">на 2020 год в сумме 12 234,2 тыс. руб., в том числе за счет средств бюджета Московской области - 892,0 тыс. рублей </w:t>
      </w:r>
      <w:r w:rsidR="0037571C" w:rsidRPr="0037571C">
        <w:rPr>
          <w:color w:val="D99594"/>
          <w:sz w:val="24"/>
          <w:szCs w:val="24"/>
        </w:rPr>
        <w:t>(изменено в соответствии с решением Совета депутатов городского округа Кашира от 2</w:t>
      </w:r>
      <w:r w:rsidR="00624232">
        <w:rPr>
          <w:color w:val="D99594"/>
          <w:sz w:val="24"/>
          <w:szCs w:val="24"/>
        </w:rPr>
        <w:t>9</w:t>
      </w:r>
      <w:r w:rsidR="0037571C" w:rsidRPr="0037571C">
        <w:rPr>
          <w:color w:val="D99594"/>
          <w:sz w:val="24"/>
          <w:szCs w:val="24"/>
        </w:rPr>
        <w:t>.1</w:t>
      </w:r>
      <w:r w:rsidR="00624232">
        <w:rPr>
          <w:color w:val="D99594"/>
          <w:sz w:val="24"/>
          <w:szCs w:val="24"/>
        </w:rPr>
        <w:t>2.2020 № 122</w:t>
      </w:r>
      <w:r w:rsidR="0037571C" w:rsidRPr="0037571C">
        <w:rPr>
          <w:color w:val="D99594"/>
          <w:sz w:val="24"/>
          <w:szCs w:val="24"/>
        </w:rPr>
        <w:t>-н)</w:t>
      </w:r>
      <w:r w:rsidRPr="00A20BEB">
        <w:rPr>
          <w:sz w:val="24"/>
          <w:szCs w:val="24"/>
        </w:rPr>
        <w:t>, на 2021 год – 17 466,0 тыс. рублей, в том числе за счет средств бюджета Московской области –1 133,0 тыс. рублей, на 2022 год – 17 456,0 тыс. рублей, в том числе за счет средств бюджета Московской области – 1 178,0 тыс. рублей</w:t>
      </w:r>
    </w:p>
    <w:p w14:paraId="75434D73" w14:textId="77777777" w:rsidR="0000562F" w:rsidRPr="00A20BEB" w:rsidRDefault="0000562F" w:rsidP="00117A9E">
      <w:pPr>
        <w:pStyle w:val="ConsPlusNormal"/>
        <w:jc w:val="both"/>
        <w:rPr>
          <w:sz w:val="24"/>
          <w:szCs w:val="24"/>
        </w:rPr>
      </w:pPr>
      <w:r w:rsidRPr="00A20BEB">
        <w:rPr>
          <w:sz w:val="24"/>
          <w:szCs w:val="24"/>
        </w:rPr>
        <w:t xml:space="preserve"> Финансирование расходов, предусмотренных настоящей статьей, осуществляется в порядке, устанавливаемом Администрацией городского округа </w:t>
      </w:r>
      <w:proofErr w:type="gramStart"/>
      <w:r w:rsidRPr="00A20BEB">
        <w:rPr>
          <w:sz w:val="24"/>
          <w:szCs w:val="24"/>
        </w:rPr>
        <w:t>Кашира  Московской</w:t>
      </w:r>
      <w:proofErr w:type="gramEnd"/>
      <w:r w:rsidRPr="00A20BEB">
        <w:rPr>
          <w:sz w:val="24"/>
          <w:szCs w:val="24"/>
        </w:rPr>
        <w:t xml:space="preserve"> области.</w:t>
      </w:r>
    </w:p>
    <w:p w14:paraId="31FF3548" w14:textId="77777777" w:rsidR="0000562F" w:rsidRPr="00A20BEB" w:rsidRDefault="0000562F" w:rsidP="00117A9E">
      <w:pPr>
        <w:pStyle w:val="ConsPlusNormal"/>
        <w:jc w:val="both"/>
        <w:rPr>
          <w:sz w:val="24"/>
          <w:szCs w:val="24"/>
        </w:rPr>
      </w:pPr>
      <w:r w:rsidRPr="00A20BEB">
        <w:rPr>
          <w:sz w:val="24"/>
          <w:szCs w:val="24"/>
        </w:rPr>
        <w:t>Статья 16</w:t>
      </w:r>
    </w:p>
    <w:p w14:paraId="26ABD26A" w14:textId="77777777" w:rsidR="0000562F" w:rsidRPr="00A20BEB" w:rsidRDefault="0000562F" w:rsidP="00117A9E">
      <w:pPr>
        <w:pStyle w:val="ConsPlusNormal"/>
        <w:jc w:val="both"/>
        <w:rPr>
          <w:sz w:val="24"/>
          <w:szCs w:val="24"/>
        </w:rPr>
      </w:pPr>
      <w:r w:rsidRPr="00A20BEB">
        <w:rPr>
          <w:sz w:val="24"/>
          <w:szCs w:val="24"/>
        </w:rPr>
        <w:t>Установить, что в расходах бюджета городского округа Кашира  предусматриваются денежные средства Администрации городского округа Кашира  на организацию и  осуществление  мероприятий в сфере физической культуры и спорта</w:t>
      </w:r>
      <w:r w:rsidR="0037571C">
        <w:rPr>
          <w:sz w:val="24"/>
          <w:szCs w:val="24"/>
        </w:rPr>
        <w:t xml:space="preserve"> </w:t>
      </w:r>
      <w:r w:rsidR="00624232" w:rsidRPr="00624232">
        <w:rPr>
          <w:sz w:val="24"/>
          <w:szCs w:val="24"/>
        </w:rPr>
        <w:t xml:space="preserve">на </w:t>
      </w:r>
      <w:r w:rsidR="00624232" w:rsidRPr="00624232">
        <w:rPr>
          <w:sz w:val="24"/>
          <w:szCs w:val="24"/>
        </w:rPr>
        <w:lastRenderedPageBreak/>
        <w:t xml:space="preserve">2020 год в сумме 1 427,5тыс. рублей </w:t>
      </w:r>
      <w:r w:rsidR="0037571C" w:rsidRPr="0037571C">
        <w:rPr>
          <w:color w:val="D99594"/>
          <w:sz w:val="24"/>
          <w:szCs w:val="24"/>
        </w:rPr>
        <w:t>(изменено в соответствии с решением Совета депутатов городского округа Кашира от 2</w:t>
      </w:r>
      <w:r w:rsidR="00624232">
        <w:rPr>
          <w:color w:val="D99594"/>
          <w:sz w:val="24"/>
          <w:szCs w:val="24"/>
        </w:rPr>
        <w:t>9</w:t>
      </w:r>
      <w:r w:rsidR="0037571C" w:rsidRPr="0037571C">
        <w:rPr>
          <w:color w:val="D99594"/>
          <w:sz w:val="24"/>
          <w:szCs w:val="24"/>
        </w:rPr>
        <w:t>.1</w:t>
      </w:r>
      <w:r w:rsidR="00624232">
        <w:rPr>
          <w:color w:val="D99594"/>
          <w:sz w:val="24"/>
          <w:szCs w:val="24"/>
        </w:rPr>
        <w:t>2</w:t>
      </w:r>
      <w:r w:rsidR="0037571C" w:rsidRPr="0037571C">
        <w:rPr>
          <w:color w:val="D99594"/>
          <w:sz w:val="24"/>
          <w:szCs w:val="24"/>
        </w:rPr>
        <w:t xml:space="preserve">.2020 № </w:t>
      </w:r>
      <w:r w:rsidR="00624232">
        <w:rPr>
          <w:color w:val="D99594"/>
          <w:sz w:val="24"/>
          <w:szCs w:val="24"/>
        </w:rPr>
        <w:t>122</w:t>
      </w:r>
      <w:r w:rsidR="0037571C" w:rsidRPr="0037571C">
        <w:rPr>
          <w:color w:val="D99594"/>
          <w:sz w:val="24"/>
          <w:szCs w:val="24"/>
        </w:rPr>
        <w:t>-н)</w:t>
      </w:r>
      <w:r w:rsidR="00051B3F" w:rsidRPr="00051B3F">
        <w:rPr>
          <w:sz w:val="24"/>
          <w:szCs w:val="24"/>
        </w:rPr>
        <w:t>,  на 2021 год в сумме  2 610,0 тыс. рублей,  на 2022 год в сумме  2 610,0 тыс. рублей</w:t>
      </w:r>
      <w:r w:rsidR="00051B3F">
        <w:rPr>
          <w:sz w:val="24"/>
          <w:szCs w:val="24"/>
        </w:rPr>
        <w:t xml:space="preserve"> </w:t>
      </w:r>
      <w:r w:rsidR="00051B3F" w:rsidRPr="009841D5">
        <w:rPr>
          <w:color w:val="548DD4"/>
          <w:sz w:val="24"/>
          <w:szCs w:val="24"/>
        </w:rPr>
        <w:t>(изменено в соответствии с решением Совета депутатов городского округа Кашира от 05.03.2020 № 15-н).</w:t>
      </w:r>
    </w:p>
    <w:p w14:paraId="28B3FC62" w14:textId="77777777" w:rsidR="0000562F" w:rsidRPr="00A20BEB" w:rsidRDefault="0000562F" w:rsidP="00117A9E">
      <w:pPr>
        <w:pStyle w:val="ConsPlusNormal"/>
        <w:jc w:val="both"/>
        <w:rPr>
          <w:sz w:val="24"/>
          <w:szCs w:val="24"/>
        </w:rPr>
      </w:pPr>
      <w:r w:rsidRPr="00A20BEB">
        <w:rPr>
          <w:sz w:val="24"/>
          <w:szCs w:val="24"/>
        </w:rPr>
        <w:t xml:space="preserve">         Перечень мероприятий утверждается постановлением администрации городского округа </w:t>
      </w:r>
      <w:proofErr w:type="gramStart"/>
      <w:r w:rsidRPr="00A20BEB">
        <w:rPr>
          <w:sz w:val="24"/>
          <w:szCs w:val="24"/>
        </w:rPr>
        <w:t>Кашира  Московской</w:t>
      </w:r>
      <w:proofErr w:type="gramEnd"/>
      <w:r w:rsidRPr="00A20BEB">
        <w:rPr>
          <w:sz w:val="24"/>
          <w:szCs w:val="24"/>
        </w:rPr>
        <w:t xml:space="preserve"> области.</w:t>
      </w:r>
    </w:p>
    <w:p w14:paraId="1BE60735" w14:textId="77777777" w:rsidR="0000562F" w:rsidRPr="00A20BEB" w:rsidRDefault="0000562F" w:rsidP="00117A9E">
      <w:pPr>
        <w:pStyle w:val="ConsPlusNormal"/>
        <w:jc w:val="both"/>
        <w:rPr>
          <w:sz w:val="24"/>
          <w:szCs w:val="24"/>
        </w:rPr>
      </w:pPr>
      <w:r w:rsidRPr="00A20BEB">
        <w:rPr>
          <w:sz w:val="24"/>
          <w:szCs w:val="24"/>
        </w:rPr>
        <w:t>Статья 17</w:t>
      </w:r>
    </w:p>
    <w:p w14:paraId="62AF3A4B" w14:textId="77777777" w:rsidR="0000562F" w:rsidRPr="00A20BEB" w:rsidRDefault="0000562F" w:rsidP="00117A9E">
      <w:pPr>
        <w:pStyle w:val="ConsPlusNormal"/>
        <w:jc w:val="both"/>
        <w:rPr>
          <w:sz w:val="24"/>
          <w:szCs w:val="24"/>
        </w:rPr>
      </w:pPr>
      <w:r w:rsidRPr="00A20BEB">
        <w:rPr>
          <w:sz w:val="24"/>
          <w:szCs w:val="24"/>
        </w:rPr>
        <w:t>Установить, что в расходах бюджета городского округа Кашира  предусматриваются денежные средства Администрации городского округа Кашира  на проведение мероприятий в сфере развития культуры и искусства</w:t>
      </w:r>
      <w:r w:rsidR="009F1F7A">
        <w:rPr>
          <w:sz w:val="24"/>
          <w:szCs w:val="24"/>
        </w:rPr>
        <w:t xml:space="preserve"> </w:t>
      </w:r>
      <w:r w:rsidR="009F1F7A" w:rsidRPr="009F1F7A">
        <w:rPr>
          <w:sz w:val="24"/>
          <w:szCs w:val="24"/>
        </w:rPr>
        <w:t>на 2020 год в сумме 2 426,1тыс. рублей</w:t>
      </w:r>
      <w:r w:rsidR="00DE08F8">
        <w:rPr>
          <w:sz w:val="24"/>
          <w:szCs w:val="24"/>
        </w:rPr>
        <w:t xml:space="preserve">, </w:t>
      </w:r>
      <w:r w:rsidR="0037571C" w:rsidRPr="0037571C">
        <w:rPr>
          <w:color w:val="D99594"/>
          <w:sz w:val="24"/>
          <w:szCs w:val="24"/>
        </w:rPr>
        <w:t>(изменено в соответствии с решением Совета депутатов городского округа Кашира от 2</w:t>
      </w:r>
      <w:r w:rsidR="009F1F7A">
        <w:rPr>
          <w:color w:val="D99594"/>
          <w:sz w:val="24"/>
          <w:szCs w:val="24"/>
        </w:rPr>
        <w:t>9</w:t>
      </w:r>
      <w:r w:rsidR="0037571C" w:rsidRPr="0037571C">
        <w:rPr>
          <w:color w:val="D99594"/>
          <w:sz w:val="24"/>
          <w:szCs w:val="24"/>
        </w:rPr>
        <w:t>.1</w:t>
      </w:r>
      <w:r w:rsidR="009F1F7A">
        <w:rPr>
          <w:color w:val="D99594"/>
          <w:sz w:val="24"/>
          <w:szCs w:val="24"/>
        </w:rPr>
        <w:t>2</w:t>
      </w:r>
      <w:r w:rsidR="0037571C" w:rsidRPr="0037571C">
        <w:rPr>
          <w:color w:val="D99594"/>
          <w:sz w:val="24"/>
          <w:szCs w:val="24"/>
        </w:rPr>
        <w:t xml:space="preserve">.2020 № </w:t>
      </w:r>
      <w:r w:rsidR="009F1F7A">
        <w:rPr>
          <w:color w:val="D99594"/>
          <w:sz w:val="24"/>
          <w:szCs w:val="24"/>
        </w:rPr>
        <w:t>122</w:t>
      </w:r>
      <w:r w:rsidR="0037571C" w:rsidRPr="0037571C">
        <w:rPr>
          <w:color w:val="D99594"/>
          <w:sz w:val="24"/>
          <w:szCs w:val="24"/>
        </w:rPr>
        <w:t>-н)</w:t>
      </w:r>
      <w:r w:rsidR="0037571C">
        <w:rPr>
          <w:color w:val="548DD4"/>
          <w:sz w:val="24"/>
          <w:szCs w:val="24"/>
        </w:rPr>
        <w:t>,</w:t>
      </w:r>
      <w:r w:rsidR="009F1F7A">
        <w:rPr>
          <w:color w:val="548DD4"/>
          <w:sz w:val="24"/>
          <w:szCs w:val="24"/>
        </w:rPr>
        <w:t xml:space="preserve"> </w:t>
      </w:r>
      <w:r w:rsidRPr="00A20BEB">
        <w:rPr>
          <w:sz w:val="24"/>
          <w:szCs w:val="24"/>
        </w:rPr>
        <w:t>на 2021 год в сумме  6 000,0 тыс. рублей, на 2022 год в сумме 6 000,0 тыс. рублей.</w:t>
      </w:r>
    </w:p>
    <w:p w14:paraId="775C385E" w14:textId="77777777" w:rsidR="0000562F" w:rsidRPr="00A20BEB" w:rsidRDefault="0000562F" w:rsidP="00117A9E">
      <w:pPr>
        <w:pStyle w:val="ConsPlusNormal"/>
        <w:jc w:val="both"/>
        <w:rPr>
          <w:sz w:val="24"/>
          <w:szCs w:val="24"/>
        </w:rPr>
      </w:pPr>
      <w:r w:rsidRPr="00A20BEB">
        <w:rPr>
          <w:sz w:val="24"/>
          <w:szCs w:val="24"/>
        </w:rPr>
        <w:t xml:space="preserve"> Перечень мероприятий утверждается постановлением администрации городского округа </w:t>
      </w:r>
      <w:proofErr w:type="gramStart"/>
      <w:r w:rsidRPr="00A20BEB">
        <w:rPr>
          <w:sz w:val="24"/>
          <w:szCs w:val="24"/>
        </w:rPr>
        <w:t>Кашира  Московской</w:t>
      </w:r>
      <w:proofErr w:type="gramEnd"/>
      <w:r w:rsidRPr="00A20BEB">
        <w:rPr>
          <w:sz w:val="24"/>
          <w:szCs w:val="24"/>
        </w:rPr>
        <w:t xml:space="preserve"> области</w:t>
      </w:r>
    </w:p>
    <w:p w14:paraId="27EB6849" w14:textId="77777777" w:rsidR="0000562F" w:rsidRPr="00A20BEB" w:rsidRDefault="0000562F" w:rsidP="00117A9E">
      <w:pPr>
        <w:pStyle w:val="ConsPlusNormal"/>
        <w:jc w:val="both"/>
        <w:rPr>
          <w:sz w:val="24"/>
          <w:szCs w:val="24"/>
        </w:rPr>
      </w:pPr>
      <w:r w:rsidRPr="00A20BEB">
        <w:rPr>
          <w:sz w:val="24"/>
          <w:szCs w:val="24"/>
        </w:rPr>
        <w:t>Статья 18</w:t>
      </w:r>
    </w:p>
    <w:p w14:paraId="0D0C6EFF" w14:textId="77777777" w:rsidR="0000562F" w:rsidRPr="00A20BEB" w:rsidRDefault="0000562F" w:rsidP="00117A9E">
      <w:pPr>
        <w:pStyle w:val="ConsPlusNormal"/>
        <w:jc w:val="both"/>
        <w:rPr>
          <w:sz w:val="24"/>
          <w:szCs w:val="24"/>
        </w:rPr>
      </w:pPr>
      <w:r w:rsidRPr="00A20BEB">
        <w:rPr>
          <w:sz w:val="24"/>
          <w:szCs w:val="24"/>
        </w:rPr>
        <w:t>Установить, что в бюджете городского округа   Администрации городского округа Кашира  Московской области предусматриваются денежные средства на оказание услуг по перевозке пассажиров по муниципальным маршрутам регулярных  перевозок  по регулируемым тарифам, на которых отдельным категориям граждан предоставляются меры социальной поддержки с частичным финансированием из средств бюджета городского</w:t>
      </w:r>
      <w:r w:rsidR="0037571C">
        <w:rPr>
          <w:sz w:val="24"/>
          <w:szCs w:val="24"/>
        </w:rPr>
        <w:t xml:space="preserve"> </w:t>
      </w:r>
      <w:r w:rsidR="009F1F7A" w:rsidRPr="009F1F7A">
        <w:rPr>
          <w:sz w:val="24"/>
          <w:szCs w:val="24"/>
        </w:rPr>
        <w:t xml:space="preserve">на 2020 год в сумме 13 111,0 тыс. руб., в том числе за счет средств бюджета Московской области – 12 975,0 тыс. рублей </w:t>
      </w:r>
      <w:r w:rsidR="0037571C" w:rsidRPr="0037571C">
        <w:rPr>
          <w:color w:val="D99594"/>
          <w:sz w:val="24"/>
          <w:szCs w:val="24"/>
        </w:rPr>
        <w:t>(изменено в соответствии с решением Совета депутатов городского округа Кашира от 2</w:t>
      </w:r>
      <w:r w:rsidR="009F1F7A">
        <w:rPr>
          <w:color w:val="D99594"/>
          <w:sz w:val="24"/>
          <w:szCs w:val="24"/>
        </w:rPr>
        <w:t>9</w:t>
      </w:r>
      <w:r w:rsidR="0037571C" w:rsidRPr="0037571C">
        <w:rPr>
          <w:color w:val="D99594"/>
          <w:sz w:val="24"/>
          <w:szCs w:val="24"/>
        </w:rPr>
        <w:t>.1</w:t>
      </w:r>
      <w:r w:rsidR="009F1F7A">
        <w:rPr>
          <w:color w:val="D99594"/>
          <w:sz w:val="24"/>
          <w:szCs w:val="24"/>
        </w:rPr>
        <w:t>2</w:t>
      </w:r>
      <w:r w:rsidR="0037571C" w:rsidRPr="0037571C">
        <w:rPr>
          <w:color w:val="D99594"/>
          <w:sz w:val="24"/>
          <w:szCs w:val="24"/>
        </w:rPr>
        <w:t xml:space="preserve">.2020 № </w:t>
      </w:r>
      <w:r w:rsidR="009F1F7A">
        <w:rPr>
          <w:color w:val="D99594"/>
          <w:sz w:val="24"/>
          <w:szCs w:val="24"/>
        </w:rPr>
        <w:t>122</w:t>
      </w:r>
      <w:r w:rsidR="0037571C" w:rsidRPr="0037571C">
        <w:rPr>
          <w:color w:val="D99594"/>
          <w:sz w:val="24"/>
          <w:szCs w:val="24"/>
        </w:rPr>
        <w:t>-н)</w:t>
      </w:r>
      <w:r w:rsidR="003723C1" w:rsidRPr="003723C1">
        <w:rPr>
          <w:sz w:val="24"/>
          <w:szCs w:val="24"/>
        </w:rPr>
        <w:t>; на 2021 год в сумме 10 294,0 тыс. рублей, в том числе за счет средств бюджета Московской области – 10 191,0 тыс. рублей; на 2022 год в сумме  10 294,0 тыс. рублей, в том числе за счет средств бюджета Московской области – 10 191,0 тыс. рублей</w:t>
      </w:r>
      <w:r w:rsidR="003723C1">
        <w:rPr>
          <w:sz w:val="24"/>
          <w:szCs w:val="24"/>
        </w:rPr>
        <w:t xml:space="preserve"> </w:t>
      </w:r>
      <w:r w:rsidRPr="00BE0464">
        <w:rPr>
          <w:color w:val="FF0000"/>
          <w:sz w:val="24"/>
          <w:szCs w:val="24"/>
        </w:rPr>
        <w:t>.</w:t>
      </w:r>
      <w:r w:rsidR="003723C1" w:rsidRPr="00BE0464">
        <w:rPr>
          <w:color w:val="FF0000"/>
          <w:sz w:val="24"/>
          <w:szCs w:val="24"/>
        </w:rPr>
        <w:t xml:space="preserve"> </w:t>
      </w:r>
      <w:r w:rsidR="003723C1" w:rsidRPr="009841D5">
        <w:rPr>
          <w:color w:val="548DD4"/>
          <w:sz w:val="24"/>
          <w:szCs w:val="24"/>
        </w:rPr>
        <w:t>(изменено в соответствии с решением Совета депутатов городского округа Кашира от 05.03.2020 № 15-н)</w:t>
      </w:r>
    </w:p>
    <w:p w14:paraId="310AE223" w14:textId="77777777" w:rsidR="0000562F" w:rsidRPr="00A20BEB" w:rsidRDefault="0000562F" w:rsidP="00117A9E">
      <w:pPr>
        <w:pStyle w:val="ConsPlusNormal"/>
        <w:jc w:val="both"/>
        <w:rPr>
          <w:sz w:val="24"/>
          <w:szCs w:val="24"/>
        </w:rPr>
      </w:pPr>
      <w:r w:rsidRPr="00A20BEB">
        <w:rPr>
          <w:sz w:val="24"/>
          <w:szCs w:val="24"/>
        </w:rPr>
        <w:t>Статья 19</w:t>
      </w:r>
    </w:p>
    <w:p w14:paraId="099226B8" w14:textId="77777777" w:rsidR="0000562F" w:rsidRPr="00A20BEB" w:rsidRDefault="0000562F" w:rsidP="00117A9E">
      <w:pPr>
        <w:pStyle w:val="ConsPlusNormal"/>
        <w:jc w:val="both"/>
        <w:rPr>
          <w:sz w:val="24"/>
          <w:szCs w:val="24"/>
        </w:rPr>
      </w:pPr>
      <w:r w:rsidRPr="00A20BEB">
        <w:rPr>
          <w:sz w:val="24"/>
          <w:szCs w:val="24"/>
        </w:rPr>
        <w:t xml:space="preserve">Установить размер резервного фонда Администрации городского округа </w:t>
      </w:r>
      <w:proofErr w:type="gramStart"/>
      <w:r w:rsidRPr="00A20BEB">
        <w:rPr>
          <w:sz w:val="24"/>
          <w:szCs w:val="24"/>
        </w:rPr>
        <w:t>Кашира  Московской</w:t>
      </w:r>
      <w:proofErr w:type="gramEnd"/>
      <w:r w:rsidRPr="00A20BEB">
        <w:rPr>
          <w:sz w:val="24"/>
          <w:szCs w:val="24"/>
        </w:rPr>
        <w:t xml:space="preserve">  области на непредвиденные расходы и чрезвычайные ситуации на 2021 год  в    сумме 15 000,0 тыс. руб., на 2022 год  в    сумме 15 000,0 тыс. руб.</w:t>
      </w:r>
    </w:p>
    <w:p w14:paraId="46E417B1" w14:textId="77777777" w:rsidR="0000562F" w:rsidRPr="00A20BEB" w:rsidRDefault="0000562F" w:rsidP="00117A9E">
      <w:pPr>
        <w:pStyle w:val="ConsPlusNormal"/>
        <w:jc w:val="both"/>
        <w:rPr>
          <w:sz w:val="24"/>
          <w:szCs w:val="24"/>
        </w:rPr>
      </w:pPr>
      <w:r w:rsidRPr="00A20BEB">
        <w:rPr>
          <w:sz w:val="24"/>
          <w:szCs w:val="24"/>
        </w:rPr>
        <w:t>Статья 20</w:t>
      </w:r>
    </w:p>
    <w:p w14:paraId="376DB9A4" w14:textId="77777777" w:rsidR="0000562F" w:rsidRPr="00A20BEB" w:rsidRDefault="0000562F" w:rsidP="00117A9E">
      <w:pPr>
        <w:pStyle w:val="ConsPlusNormal"/>
        <w:jc w:val="both"/>
        <w:rPr>
          <w:sz w:val="24"/>
          <w:szCs w:val="24"/>
        </w:rPr>
      </w:pPr>
      <w:r w:rsidRPr="00A20BEB">
        <w:rPr>
          <w:sz w:val="24"/>
          <w:szCs w:val="24"/>
        </w:rPr>
        <w:t>Установить, что в бюджете городского округа   Администрации городского округа Кашира  Московской области предусматриваются денежные средства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населения в сельские населенные пункты городского округа на  2020 год в сумме 1 204,0 тыс. рублей, в том числе из бюджета Московской области – 925,0 тыс. рублей,  2021 год в сумме 1 253,0 тыс. рублей, в том числе из бюджета Московской области –  962,0 тыс. рублей, 2022 год в сумме  1 302,0 тыс. рублей, в том числе из бюджета Московской области – 1 000,0 тыс. рублей.</w:t>
      </w:r>
    </w:p>
    <w:p w14:paraId="0777A857" w14:textId="77777777" w:rsidR="0000562F" w:rsidRPr="00A20BEB" w:rsidRDefault="0000562F" w:rsidP="00117A9E">
      <w:pPr>
        <w:pStyle w:val="ConsPlusNormal"/>
        <w:jc w:val="both"/>
        <w:rPr>
          <w:sz w:val="24"/>
          <w:szCs w:val="24"/>
        </w:rPr>
      </w:pPr>
      <w:r w:rsidRPr="00A20BEB">
        <w:rPr>
          <w:sz w:val="24"/>
          <w:szCs w:val="24"/>
        </w:rPr>
        <w:t xml:space="preserve">        Финансирование расходов, предусм</w:t>
      </w:r>
      <w:r w:rsidR="004F0F44">
        <w:rPr>
          <w:sz w:val="24"/>
          <w:szCs w:val="24"/>
        </w:rPr>
        <w:t>отренных настоящей статьей, осу</w:t>
      </w:r>
      <w:r w:rsidRPr="00A20BEB">
        <w:rPr>
          <w:sz w:val="24"/>
          <w:szCs w:val="24"/>
        </w:rPr>
        <w:t xml:space="preserve">ществляется в порядке, устанавливаемом Администрацией городского округа </w:t>
      </w:r>
      <w:proofErr w:type="gramStart"/>
      <w:r w:rsidRPr="00A20BEB">
        <w:rPr>
          <w:sz w:val="24"/>
          <w:szCs w:val="24"/>
        </w:rPr>
        <w:t>Кашира  Московской</w:t>
      </w:r>
      <w:proofErr w:type="gramEnd"/>
      <w:r w:rsidRPr="00A20BEB">
        <w:rPr>
          <w:sz w:val="24"/>
          <w:szCs w:val="24"/>
        </w:rPr>
        <w:t xml:space="preserve"> области. </w:t>
      </w:r>
    </w:p>
    <w:p w14:paraId="1481CA54" w14:textId="77777777" w:rsidR="0000562F" w:rsidRPr="00A20BEB" w:rsidRDefault="0000562F" w:rsidP="00117A9E">
      <w:pPr>
        <w:pStyle w:val="ConsPlusNormal"/>
        <w:jc w:val="both"/>
        <w:rPr>
          <w:sz w:val="24"/>
          <w:szCs w:val="24"/>
        </w:rPr>
      </w:pPr>
      <w:r w:rsidRPr="00A20BEB">
        <w:rPr>
          <w:sz w:val="24"/>
          <w:szCs w:val="24"/>
        </w:rPr>
        <w:t>Статья 21</w:t>
      </w:r>
    </w:p>
    <w:p w14:paraId="523BBF3F" w14:textId="77777777" w:rsidR="0000562F" w:rsidRPr="00A20BEB" w:rsidRDefault="0000562F" w:rsidP="00117A9E">
      <w:pPr>
        <w:pStyle w:val="ConsPlusNormal"/>
        <w:jc w:val="both"/>
        <w:rPr>
          <w:sz w:val="24"/>
          <w:szCs w:val="24"/>
        </w:rPr>
      </w:pPr>
      <w:r w:rsidRPr="00A20BEB">
        <w:rPr>
          <w:sz w:val="24"/>
          <w:szCs w:val="24"/>
        </w:rPr>
        <w:t>1.</w:t>
      </w:r>
      <w:r w:rsidRPr="00A20BEB">
        <w:rPr>
          <w:sz w:val="24"/>
          <w:szCs w:val="24"/>
        </w:rPr>
        <w:tab/>
        <w:t xml:space="preserve">Утвердить объем бюджетных ассигнований дорожного фонда городского округа Кашира </w:t>
      </w:r>
      <w:proofErr w:type="gramStart"/>
      <w:r w:rsidRPr="00A20BEB">
        <w:rPr>
          <w:sz w:val="24"/>
          <w:szCs w:val="24"/>
        </w:rPr>
        <w:t>Московской  области</w:t>
      </w:r>
      <w:proofErr w:type="gramEnd"/>
      <w:r w:rsidRPr="00A20BEB">
        <w:rPr>
          <w:sz w:val="24"/>
          <w:szCs w:val="24"/>
        </w:rPr>
        <w:t xml:space="preserve"> </w:t>
      </w:r>
    </w:p>
    <w:p w14:paraId="5924BFB5" w14:textId="77777777" w:rsidR="0000562F" w:rsidRPr="00A20BEB" w:rsidRDefault="0037571C" w:rsidP="00117A9E">
      <w:pPr>
        <w:pStyle w:val="ConsPlusNormal"/>
        <w:jc w:val="both"/>
        <w:rPr>
          <w:sz w:val="24"/>
          <w:szCs w:val="24"/>
        </w:rPr>
      </w:pPr>
      <w:r w:rsidRPr="0037571C">
        <w:rPr>
          <w:sz w:val="24"/>
          <w:szCs w:val="24"/>
        </w:rPr>
        <w:t xml:space="preserve">на 2020 год в размере </w:t>
      </w:r>
      <w:r w:rsidR="009F1F7A" w:rsidRPr="009F1F7A">
        <w:rPr>
          <w:sz w:val="24"/>
          <w:szCs w:val="24"/>
        </w:rPr>
        <w:t xml:space="preserve">186 369,3 </w:t>
      </w:r>
      <w:r w:rsidRPr="0037571C">
        <w:rPr>
          <w:sz w:val="24"/>
          <w:szCs w:val="24"/>
        </w:rPr>
        <w:t>тыс. рублей</w:t>
      </w:r>
      <w:r w:rsidR="0000562F" w:rsidRPr="00A20BEB">
        <w:rPr>
          <w:sz w:val="24"/>
          <w:szCs w:val="24"/>
        </w:rPr>
        <w:t>;</w:t>
      </w:r>
      <w:r w:rsidR="00414FA0" w:rsidRPr="00414FA0">
        <w:t xml:space="preserve"> </w:t>
      </w:r>
      <w:r w:rsidRPr="0037571C">
        <w:rPr>
          <w:color w:val="D99594"/>
          <w:sz w:val="24"/>
          <w:szCs w:val="24"/>
        </w:rPr>
        <w:t>(изменено в соответствии с решением Совета депутатов городского округа Кашира от 2</w:t>
      </w:r>
      <w:r w:rsidR="009F1F7A">
        <w:rPr>
          <w:color w:val="D99594"/>
          <w:sz w:val="24"/>
          <w:szCs w:val="24"/>
        </w:rPr>
        <w:t>9</w:t>
      </w:r>
      <w:r w:rsidRPr="0037571C">
        <w:rPr>
          <w:color w:val="D99594"/>
          <w:sz w:val="24"/>
          <w:szCs w:val="24"/>
        </w:rPr>
        <w:t>.1</w:t>
      </w:r>
      <w:r w:rsidR="009F1F7A">
        <w:rPr>
          <w:color w:val="D99594"/>
          <w:sz w:val="24"/>
          <w:szCs w:val="24"/>
        </w:rPr>
        <w:t>2</w:t>
      </w:r>
      <w:r w:rsidRPr="0037571C">
        <w:rPr>
          <w:color w:val="D99594"/>
          <w:sz w:val="24"/>
          <w:szCs w:val="24"/>
        </w:rPr>
        <w:t xml:space="preserve">.2020 № </w:t>
      </w:r>
      <w:r w:rsidR="009F1F7A">
        <w:rPr>
          <w:color w:val="D99594"/>
          <w:sz w:val="24"/>
          <w:szCs w:val="24"/>
        </w:rPr>
        <w:t>122</w:t>
      </w:r>
      <w:r w:rsidRPr="0037571C">
        <w:rPr>
          <w:color w:val="D99594"/>
          <w:sz w:val="24"/>
          <w:szCs w:val="24"/>
        </w:rPr>
        <w:t>-н)</w:t>
      </w:r>
    </w:p>
    <w:p w14:paraId="71DB6B34" w14:textId="77777777" w:rsidR="0000562F" w:rsidRPr="00A20BEB" w:rsidRDefault="0000562F" w:rsidP="00117A9E">
      <w:pPr>
        <w:pStyle w:val="ConsPlusNormal"/>
        <w:jc w:val="both"/>
        <w:rPr>
          <w:sz w:val="24"/>
          <w:szCs w:val="24"/>
        </w:rPr>
      </w:pPr>
      <w:r w:rsidRPr="00A20BEB">
        <w:rPr>
          <w:sz w:val="24"/>
          <w:szCs w:val="24"/>
        </w:rPr>
        <w:t xml:space="preserve">на 2021 год в </w:t>
      </w:r>
      <w:proofErr w:type="gramStart"/>
      <w:r w:rsidRPr="00A20BEB">
        <w:rPr>
          <w:sz w:val="24"/>
          <w:szCs w:val="24"/>
        </w:rPr>
        <w:t>размере  153</w:t>
      </w:r>
      <w:proofErr w:type="gramEnd"/>
      <w:r w:rsidRPr="00A20BEB">
        <w:rPr>
          <w:sz w:val="24"/>
          <w:szCs w:val="24"/>
        </w:rPr>
        <w:t xml:space="preserve"> 544,0 тыс. рублей;                                  </w:t>
      </w:r>
    </w:p>
    <w:p w14:paraId="09AC8BAD" w14:textId="77777777" w:rsidR="0000562F" w:rsidRPr="00A20BEB" w:rsidRDefault="0000562F" w:rsidP="00117A9E">
      <w:pPr>
        <w:pStyle w:val="ConsPlusNormal"/>
        <w:jc w:val="both"/>
        <w:rPr>
          <w:sz w:val="24"/>
          <w:szCs w:val="24"/>
        </w:rPr>
      </w:pPr>
      <w:r w:rsidRPr="00A20BEB">
        <w:rPr>
          <w:sz w:val="24"/>
          <w:szCs w:val="24"/>
        </w:rPr>
        <w:t xml:space="preserve">на 2022 год в </w:t>
      </w:r>
      <w:proofErr w:type="gramStart"/>
      <w:r w:rsidRPr="00A20BEB">
        <w:rPr>
          <w:sz w:val="24"/>
          <w:szCs w:val="24"/>
        </w:rPr>
        <w:t>размере  248</w:t>
      </w:r>
      <w:proofErr w:type="gramEnd"/>
      <w:r w:rsidRPr="00A20BEB">
        <w:rPr>
          <w:sz w:val="24"/>
          <w:szCs w:val="24"/>
        </w:rPr>
        <w:t xml:space="preserve"> 202,0 тыс. рублей.</w:t>
      </w:r>
    </w:p>
    <w:p w14:paraId="3B7720F9" w14:textId="77777777" w:rsidR="0000562F" w:rsidRPr="00A20BEB" w:rsidRDefault="0000562F" w:rsidP="00117A9E">
      <w:pPr>
        <w:pStyle w:val="ConsPlusNormal"/>
        <w:jc w:val="both"/>
        <w:rPr>
          <w:sz w:val="24"/>
          <w:szCs w:val="24"/>
        </w:rPr>
      </w:pPr>
      <w:r w:rsidRPr="00A20BEB">
        <w:rPr>
          <w:sz w:val="24"/>
          <w:szCs w:val="24"/>
        </w:rPr>
        <w:lastRenderedPageBreak/>
        <w:t xml:space="preserve">2. Бюджетные ассигнования муниципального Дорожного фонда городского округа Кашира, определенные частью 1 настоящей статьи, предусматриваются Администрации городского округа </w:t>
      </w:r>
      <w:proofErr w:type="gramStart"/>
      <w:r w:rsidRPr="00A20BEB">
        <w:rPr>
          <w:sz w:val="24"/>
          <w:szCs w:val="24"/>
        </w:rPr>
        <w:t>Кашира  на</w:t>
      </w:r>
      <w:proofErr w:type="gramEnd"/>
      <w:r w:rsidRPr="00A20BEB">
        <w:rPr>
          <w:sz w:val="24"/>
          <w:szCs w:val="24"/>
        </w:rPr>
        <w:t xml:space="preserve"> финансирование муниципальной прог</w:t>
      </w:r>
      <w:r w:rsidR="004F0F44">
        <w:rPr>
          <w:sz w:val="24"/>
          <w:szCs w:val="24"/>
        </w:rPr>
        <w:t>раммы "Развитие и функционирова</w:t>
      </w:r>
      <w:r w:rsidRPr="00A20BEB">
        <w:rPr>
          <w:sz w:val="24"/>
          <w:szCs w:val="24"/>
        </w:rPr>
        <w:t xml:space="preserve">ние дорожно-транспортного комплекса" </w:t>
      </w:r>
    </w:p>
    <w:p w14:paraId="6438C1FA" w14:textId="77777777" w:rsidR="0000562F" w:rsidRPr="00A20BEB" w:rsidRDefault="0000562F" w:rsidP="00117A9E">
      <w:pPr>
        <w:pStyle w:val="ConsPlusNormal"/>
        <w:jc w:val="both"/>
        <w:rPr>
          <w:sz w:val="24"/>
          <w:szCs w:val="24"/>
        </w:rPr>
      </w:pPr>
      <w:r w:rsidRPr="00A20BEB">
        <w:rPr>
          <w:sz w:val="24"/>
          <w:szCs w:val="24"/>
        </w:rPr>
        <w:t>Статья 22</w:t>
      </w:r>
    </w:p>
    <w:p w14:paraId="707685A2" w14:textId="77777777" w:rsidR="0000562F" w:rsidRPr="00A20BEB" w:rsidRDefault="0000562F" w:rsidP="00117A9E">
      <w:pPr>
        <w:pStyle w:val="ConsPlusNormal"/>
        <w:jc w:val="both"/>
        <w:rPr>
          <w:sz w:val="24"/>
          <w:szCs w:val="24"/>
        </w:rPr>
      </w:pPr>
      <w:r w:rsidRPr="00A20BEB">
        <w:rPr>
          <w:sz w:val="24"/>
          <w:szCs w:val="24"/>
        </w:rPr>
        <w:t>Утвердить в расходах бюджета городского округа общий объем средств, направляемых на исполне</w:t>
      </w:r>
      <w:r w:rsidR="004F0F44">
        <w:rPr>
          <w:sz w:val="24"/>
          <w:szCs w:val="24"/>
        </w:rPr>
        <w:t>ние публичных нормативных обяза</w:t>
      </w:r>
      <w:r w:rsidRPr="00A20BEB">
        <w:rPr>
          <w:sz w:val="24"/>
          <w:szCs w:val="24"/>
        </w:rPr>
        <w:t>тельств,</w:t>
      </w:r>
      <w:r w:rsidR="0037571C">
        <w:rPr>
          <w:sz w:val="24"/>
          <w:szCs w:val="24"/>
        </w:rPr>
        <w:t xml:space="preserve"> </w:t>
      </w:r>
      <w:r w:rsidR="0037571C" w:rsidRPr="0037571C">
        <w:rPr>
          <w:sz w:val="24"/>
          <w:szCs w:val="24"/>
        </w:rPr>
        <w:t xml:space="preserve">на 2020 год в сумме </w:t>
      </w:r>
      <w:r w:rsidR="009F1F7A" w:rsidRPr="009F1F7A">
        <w:rPr>
          <w:sz w:val="24"/>
          <w:szCs w:val="24"/>
        </w:rPr>
        <w:t xml:space="preserve">34 998,0 </w:t>
      </w:r>
      <w:r w:rsidR="0037571C" w:rsidRPr="0037571C">
        <w:rPr>
          <w:sz w:val="24"/>
          <w:szCs w:val="24"/>
        </w:rPr>
        <w:t>тыс. рублей</w:t>
      </w:r>
      <w:r w:rsidRPr="00A20BEB">
        <w:rPr>
          <w:sz w:val="24"/>
          <w:szCs w:val="24"/>
        </w:rPr>
        <w:t xml:space="preserve"> </w:t>
      </w:r>
      <w:r w:rsidR="0037571C" w:rsidRPr="0037571C">
        <w:rPr>
          <w:color w:val="D99594"/>
          <w:sz w:val="24"/>
          <w:szCs w:val="24"/>
        </w:rPr>
        <w:t>(изменено в соответствии с решением Совета депутатов городского округа Кашира от 2</w:t>
      </w:r>
      <w:r w:rsidR="00DE05DE">
        <w:rPr>
          <w:color w:val="D99594"/>
          <w:sz w:val="24"/>
          <w:szCs w:val="24"/>
        </w:rPr>
        <w:t>9</w:t>
      </w:r>
      <w:r w:rsidR="0037571C" w:rsidRPr="0037571C">
        <w:rPr>
          <w:color w:val="D99594"/>
          <w:sz w:val="24"/>
          <w:szCs w:val="24"/>
        </w:rPr>
        <w:t>.1</w:t>
      </w:r>
      <w:r w:rsidR="00DE05DE">
        <w:rPr>
          <w:color w:val="D99594"/>
          <w:sz w:val="24"/>
          <w:szCs w:val="24"/>
        </w:rPr>
        <w:t>2</w:t>
      </w:r>
      <w:r w:rsidR="0037571C" w:rsidRPr="0037571C">
        <w:rPr>
          <w:color w:val="D99594"/>
          <w:sz w:val="24"/>
          <w:szCs w:val="24"/>
        </w:rPr>
        <w:t xml:space="preserve">.2020 № </w:t>
      </w:r>
      <w:r w:rsidR="00DE05DE">
        <w:rPr>
          <w:color w:val="D99594"/>
          <w:sz w:val="24"/>
          <w:szCs w:val="24"/>
        </w:rPr>
        <w:t>122</w:t>
      </w:r>
      <w:r w:rsidR="0037571C" w:rsidRPr="0037571C">
        <w:rPr>
          <w:color w:val="D99594"/>
          <w:sz w:val="24"/>
          <w:szCs w:val="24"/>
        </w:rPr>
        <w:t>-н)</w:t>
      </w:r>
      <w:r w:rsidRPr="00A20BEB">
        <w:rPr>
          <w:sz w:val="24"/>
          <w:szCs w:val="24"/>
        </w:rPr>
        <w:t>, на 2021 год в сумме  36 123,0 тыс. рублей, на 2022 год в сумме  37 609,0 тыс. рублей.</w:t>
      </w:r>
    </w:p>
    <w:p w14:paraId="0DF194AF" w14:textId="77777777" w:rsidR="0000562F" w:rsidRPr="00A20BEB" w:rsidRDefault="0000562F" w:rsidP="00117A9E">
      <w:pPr>
        <w:pStyle w:val="ConsPlusNormal"/>
        <w:jc w:val="both"/>
        <w:rPr>
          <w:sz w:val="24"/>
          <w:szCs w:val="24"/>
        </w:rPr>
      </w:pPr>
      <w:r w:rsidRPr="00A20BEB">
        <w:rPr>
          <w:sz w:val="24"/>
          <w:szCs w:val="24"/>
        </w:rPr>
        <w:t>Статья 23</w:t>
      </w:r>
    </w:p>
    <w:p w14:paraId="07E1C8BB" w14:textId="77777777" w:rsidR="008A56E7" w:rsidRPr="008A56E7" w:rsidRDefault="0000562F" w:rsidP="008A56E7">
      <w:pPr>
        <w:pStyle w:val="ConsPlusNormal"/>
        <w:jc w:val="both"/>
        <w:rPr>
          <w:sz w:val="24"/>
          <w:szCs w:val="24"/>
        </w:rPr>
      </w:pPr>
      <w:r w:rsidRPr="00A20BEB">
        <w:rPr>
          <w:sz w:val="24"/>
          <w:szCs w:val="24"/>
        </w:rPr>
        <w:t xml:space="preserve">         </w:t>
      </w:r>
      <w:r w:rsidR="008A56E7" w:rsidRPr="008A56E7">
        <w:rPr>
          <w:sz w:val="24"/>
          <w:szCs w:val="24"/>
        </w:rPr>
        <w:t xml:space="preserve">Установить, что в бюджете городского округа   Администрации городского округа </w:t>
      </w:r>
      <w:proofErr w:type="gramStart"/>
      <w:r w:rsidR="008A56E7" w:rsidRPr="008A56E7">
        <w:rPr>
          <w:sz w:val="24"/>
          <w:szCs w:val="24"/>
        </w:rPr>
        <w:t>Кашира  предусматриваются</w:t>
      </w:r>
      <w:proofErr w:type="gramEnd"/>
      <w:r w:rsidR="008A56E7" w:rsidRPr="008A56E7">
        <w:rPr>
          <w:sz w:val="24"/>
          <w:szCs w:val="24"/>
        </w:rPr>
        <w:t xml:space="preserve"> денежные средства на предоставление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14:paraId="7BDE6886" w14:textId="77777777" w:rsidR="008A56E7" w:rsidRPr="008A56E7" w:rsidRDefault="008A56E7" w:rsidP="008A56E7">
      <w:pPr>
        <w:pStyle w:val="ConsPlusNormal"/>
        <w:jc w:val="both"/>
        <w:rPr>
          <w:sz w:val="24"/>
          <w:szCs w:val="24"/>
        </w:rPr>
      </w:pPr>
      <w:r w:rsidRPr="008A56E7">
        <w:rPr>
          <w:sz w:val="24"/>
          <w:szCs w:val="24"/>
        </w:rPr>
        <w:t>на частичную компенсацию затрат начинающим субъектам малого предпринимательства в 2020 году в сумме 1 600,0 тыс. рублей, в 2021 году в сумме 1600,0 тыс. рублей, в 2022 году в сумме 1600,0 тыс. рублей;</w:t>
      </w:r>
    </w:p>
    <w:p w14:paraId="1E5CDE88" w14:textId="77777777" w:rsidR="008A56E7" w:rsidRPr="008A56E7" w:rsidRDefault="008A56E7" w:rsidP="008A56E7">
      <w:pPr>
        <w:pStyle w:val="ConsPlusNormal"/>
        <w:jc w:val="both"/>
        <w:rPr>
          <w:sz w:val="24"/>
          <w:szCs w:val="24"/>
        </w:rPr>
      </w:pPr>
      <w:r w:rsidRPr="008A56E7">
        <w:rPr>
          <w:sz w:val="24"/>
          <w:szCs w:val="24"/>
        </w:rPr>
        <w:t>на возмещение затрат, связанных с ремонтом подъездов многоквартирных домов на территории городского округа Кашира в 2021 году в сумме 912,0 тыс. рублей;</w:t>
      </w:r>
    </w:p>
    <w:p w14:paraId="6BD1D900" w14:textId="77777777" w:rsidR="0000562F" w:rsidRDefault="008A56E7" w:rsidP="00117A9E">
      <w:pPr>
        <w:pStyle w:val="ConsPlusNormal"/>
        <w:jc w:val="both"/>
        <w:rPr>
          <w:color w:val="548DD4"/>
          <w:sz w:val="24"/>
          <w:szCs w:val="24"/>
        </w:rPr>
      </w:pPr>
      <w:r w:rsidRPr="008A56E7">
        <w:rPr>
          <w:sz w:val="24"/>
          <w:szCs w:val="24"/>
        </w:rPr>
        <w:t>на создание и модернизацию объектов централизованного теплоснабжения и горячего водоснабжения на территории городского округа Кашира в 2020 году в сумме 230 000,0 тыс. рублей</w:t>
      </w:r>
      <w:r>
        <w:rPr>
          <w:sz w:val="24"/>
          <w:szCs w:val="24"/>
        </w:rPr>
        <w:t xml:space="preserve">. </w:t>
      </w:r>
      <w:r w:rsidRPr="009841D5">
        <w:rPr>
          <w:color w:val="548DD4"/>
          <w:sz w:val="24"/>
          <w:szCs w:val="24"/>
        </w:rPr>
        <w:t xml:space="preserve">(изменено в соответствии с решением Совета депутатов городского округа Кашира от </w:t>
      </w:r>
      <w:r>
        <w:rPr>
          <w:color w:val="548DD4"/>
          <w:sz w:val="24"/>
          <w:szCs w:val="24"/>
        </w:rPr>
        <w:t>28</w:t>
      </w:r>
      <w:r w:rsidRPr="009841D5">
        <w:rPr>
          <w:color w:val="548DD4"/>
          <w:sz w:val="24"/>
          <w:szCs w:val="24"/>
        </w:rPr>
        <w:t>.0</w:t>
      </w:r>
      <w:r>
        <w:rPr>
          <w:color w:val="548DD4"/>
          <w:sz w:val="24"/>
          <w:szCs w:val="24"/>
        </w:rPr>
        <w:t>7</w:t>
      </w:r>
      <w:r w:rsidRPr="009841D5">
        <w:rPr>
          <w:color w:val="548DD4"/>
          <w:sz w:val="24"/>
          <w:szCs w:val="24"/>
        </w:rPr>
        <w:t xml:space="preserve">.2020 № </w:t>
      </w:r>
      <w:r>
        <w:rPr>
          <w:color w:val="548DD4"/>
          <w:sz w:val="24"/>
          <w:szCs w:val="24"/>
        </w:rPr>
        <w:t>51</w:t>
      </w:r>
      <w:r w:rsidRPr="009841D5">
        <w:rPr>
          <w:color w:val="548DD4"/>
          <w:sz w:val="24"/>
          <w:szCs w:val="24"/>
        </w:rPr>
        <w:t>-н)</w:t>
      </w:r>
      <w:r w:rsidR="00DE05DE">
        <w:rPr>
          <w:color w:val="548DD4"/>
          <w:sz w:val="24"/>
          <w:szCs w:val="24"/>
        </w:rPr>
        <w:t>.</w:t>
      </w:r>
    </w:p>
    <w:p w14:paraId="6C7ECDC8" w14:textId="77777777" w:rsidR="00DE05DE" w:rsidRPr="00A20BEB" w:rsidRDefault="00DE05DE" w:rsidP="00117A9E">
      <w:pPr>
        <w:pStyle w:val="ConsPlusNormal"/>
        <w:jc w:val="both"/>
        <w:rPr>
          <w:sz w:val="24"/>
          <w:szCs w:val="24"/>
        </w:rPr>
      </w:pPr>
      <w:r w:rsidRPr="00DE05DE">
        <w:rPr>
          <w:sz w:val="24"/>
          <w:szCs w:val="24"/>
        </w:rPr>
        <w:t xml:space="preserve">на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w:t>
      </w:r>
      <w:proofErr w:type="gramStart"/>
      <w:r w:rsidRPr="00DE05DE">
        <w:rPr>
          <w:sz w:val="24"/>
          <w:szCs w:val="24"/>
        </w:rPr>
        <w:t>домов  в</w:t>
      </w:r>
      <w:proofErr w:type="gramEnd"/>
      <w:r w:rsidRPr="00DE05DE">
        <w:rPr>
          <w:sz w:val="24"/>
          <w:szCs w:val="24"/>
        </w:rPr>
        <w:t xml:space="preserve"> 2020 году в сумме 511,4 тыс. рублей</w:t>
      </w:r>
      <w:r>
        <w:rPr>
          <w:sz w:val="24"/>
          <w:szCs w:val="24"/>
        </w:rPr>
        <w:t xml:space="preserve"> </w:t>
      </w:r>
      <w:r w:rsidRPr="0037571C">
        <w:rPr>
          <w:color w:val="D99594"/>
          <w:sz w:val="24"/>
          <w:szCs w:val="24"/>
        </w:rPr>
        <w:t>(</w:t>
      </w:r>
      <w:r>
        <w:rPr>
          <w:color w:val="D99594"/>
          <w:sz w:val="24"/>
          <w:szCs w:val="24"/>
        </w:rPr>
        <w:t>дополнено</w:t>
      </w:r>
      <w:r w:rsidRPr="0037571C">
        <w:rPr>
          <w:color w:val="D99594"/>
          <w:sz w:val="24"/>
          <w:szCs w:val="24"/>
        </w:rPr>
        <w:t xml:space="preserve"> в соответствии с решением Совета депутатов городского округа Кашира от 2</w:t>
      </w:r>
      <w:r>
        <w:rPr>
          <w:color w:val="D99594"/>
          <w:sz w:val="24"/>
          <w:szCs w:val="24"/>
        </w:rPr>
        <w:t>9</w:t>
      </w:r>
      <w:r w:rsidRPr="0037571C">
        <w:rPr>
          <w:color w:val="D99594"/>
          <w:sz w:val="24"/>
          <w:szCs w:val="24"/>
        </w:rPr>
        <w:t>.1</w:t>
      </w:r>
      <w:r>
        <w:rPr>
          <w:color w:val="D99594"/>
          <w:sz w:val="24"/>
          <w:szCs w:val="24"/>
        </w:rPr>
        <w:t>2</w:t>
      </w:r>
      <w:r w:rsidRPr="0037571C">
        <w:rPr>
          <w:color w:val="D99594"/>
          <w:sz w:val="24"/>
          <w:szCs w:val="24"/>
        </w:rPr>
        <w:t xml:space="preserve">.2020 № </w:t>
      </w:r>
      <w:r>
        <w:rPr>
          <w:color w:val="D99594"/>
          <w:sz w:val="24"/>
          <w:szCs w:val="24"/>
        </w:rPr>
        <w:t>122</w:t>
      </w:r>
      <w:r w:rsidRPr="0037571C">
        <w:rPr>
          <w:color w:val="D99594"/>
          <w:sz w:val="24"/>
          <w:szCs w:val="24"/>
        </w:rPr>
        <w:t>-н)</w:t>
      </w:r>
      <w:r>
        <w:rPr>
          <w:color w:val="D99594"/>
          <w:sz w:val="24"/>
          <w:szCs w:val="24"/>
        </w:rPr>
        <w:t>.</w:t>
      </w:r>
    </w:p>
    <w:p w14:paraId="57A96A5D" w14:textId="77777777" w:rsidR="0000562F" w:rsidRPr="00A20BEB" w:rsidRDefault="0000562F" w:rsidP="00117A9E">
      <w:pPr>
        <w:pStyle w:val="ConsPlusNormal"/>
        <w:jc w:val="both"/>
        <w:rPr>
          <w:sz w:val="24"/>
          <w:szCs w:val="24"/>
        </w:rPr>
      </w:pPr>
      <w:r w:rsidRPr="00A20BEB">
        <w:rPr>
          <w:sz w:val="24"/>
          <w:szCs w:val="24"/>
        </w:rPr>
        <w:t>Статья 24</w:t>
      </w:r>
    </w:p>
    <w:p w14:paraId="1962639B" w14:textId="77777777" w:rsidR="0000562F" w:rsidRPr="00A20BEB" w:rsidRDefault="0000562F" w:rsidP="00117A9E">
      <w:pPr>
        <w:pStyle w:val="ConsPlusNormal"/>
        <w:jc w:val="both"/>
        <w:rPr>
          <w:sz w:val="24"/>
          <w:szCs w:val="24"/>
        </w:rPr>
      </w:pPr>
      <w:r w:rsidRPr="00A20BEB">
        <w:rPr>
          <w:sz w:val="24"/>
          <w:szCs w:val="24"/>
        </w:rPr>
        <w:t>Установить, что муниципальные правовые акты, влекущие дополнительные расходы за счет средств бюджета городского округа Кашира Московской  области  на 2020 год и плановом периоде 2021 и 2022 годов, а также сокращающие его доходную базу, реализуются только при наличии соответствующих источников дополнительных поступлений в бюджет городского округа и (или) при сокращении расходов по конкретным статьям бюджета городского округа на 2020 год и плановом периоде 2021 и 2022 годов после внесения соответствующих изменений в настоящее Решение.</w:t>
      </w:r>
    </w:p>
    <w:p w14:paraId="6E93E169" w14:textId="77777777" w:rsidR="0000562F" w:rsidRPr="00A20BEB" w:rsidRDefault="0000562F" w:rsidP="00117A9E">
      <w:pPr>
        <w:pStyle w:val="ConsPlusNormal"/>
        <w:jc w:val="both"/>
        <w:rPr>
          <w:sz w:val="24"/>
          <w:szCs w:val="24"/>
        </w:rPr>
      </w:pPr>
      <w:r w:rsidRPr="00A20BEB">
        <w:rPr>
          <w:sz w:val="24"/>
          <w:szCs w:val="24"/>
        </w:rPr>
        <w:t xml:space="preserve"> В случае противоречия положений муниципальных правовых актов, устанавливающих обязательства, реализация которых обеспечивается из средств бюджета городского округа на 2020 год и плановый период 2021 и 2022 годов, настоящему Решению, применяется настоящее Решение.</w:t>
      </w:r>
    </w:p>
    <w:p w14:paraId="3A3B6A83" w14:textId="77777777" w:rsidR="0000562F" w:rsidRPr="00A20BEB" w:rsidRDefault="0000562F" w:rsidP="00117A9E">
      <w:pPr>
        <w:pStyle w:val="ConsPlusNormal"/>
        <w:jc w:val="both"/>
        <w:rPr>
          <w:sz w:val="24"/>
          <w:szCs w:val="24"/>
        </w:rPr>
      </w:pPr>
      <w:r w:rsidRPr="00A20BEB">
        <w:rPr>
          <w:sz w:val="24"/>
          <w:szCs w:val="24"/>
        </w:rPr>
        <w:t xml:space="preserve"> В случае, если реализация мероприятий, предусмотренных муниципальными правовыми </w:t>
      </w:r>
      <w:proofErr w:type="gramStart"/>
      <w:r w:rsidRPr="00A20BEB">
        <w:rPr>
          <w:sz w:val="24"/>
          <w:szCs w:val="24"/>
        </w:rPr>
        <w:t>актами  не</w:t>
      </w:r>
      <w:proofErr w:type="gramEnd"/>
      <w:r w:rsidRPr="00A20BEB">
        <w:rPr>
          <w:sz w:val="24"/>
          <w:szCs w:val="24"/>
        </w:rPr>
        <w:t xml:space="preserve"> в полной мере обеспечена источниками финансирования в бюджете городского округа на 2020 год и плановый период 2021 и 2022 годов, указанные мероприятия реализуются в пределах средств, предусмотренных настоящим Решением.</w:t>
      </w:r>
    </w:p>
    <w:p w14:paraId="1471F6B0" w14:textId="77777777" w:rsidR="00414FA0" w:rsidRPr="00414FA0" w:rsidRDefault="00414FA0" w:rsidP="00414FA0">
      <w:pPr>
        <w:pStyle w:val="ConsPlusNormal"/>
        <w:jc w:val="both"/>
        <w:rPr>
          <w:sz w:val="24"/>
          <w:szCs w:val="24"/>
        </w:rPr>
      </w:pPr>
      <w:r w:rsidRPr="00414FA0">
        <w:rPr>
          <w:sz w:val="24"/>
          <w:szCs w:val="24"/>
        </w:rPr>
        <w:t>Статья 24.1</w:t>
      </w:r>
    </w:p>
    <w:p w14:paraId="73118245" w14:textId="77777777" w:rsidR="00414FA0" w:rsidRDefault="00414FA0" w:rsidP="00414FA0">
      <w:pPr>
        <w:pStyle w:val="ConsPlusNormal"/>
        <w:jc w:val="both"/>
        <w:rPr>
          <w:color w:val="548DD4"/>
          <w:sz w:val="24"/>
          <w:szCs w:val="24"/>
        </w:rPr>
      </w:pPr>
      <w:r w:rsidRPr="00414FA0">
        <w:rPr>
          <w:sz w:val="24"/>
          <w:szCs w:val="24"/>
        </w:rPr>
        <w:t xml:space="preserve">Установить, что Финансовое управление администрации городского округа Кашира осуществляет доведение лимитов бюджетных обязательств на 2020 год до главных распорядителей средств бюджета городского округа Кашира по расходам, не включенным в перечень расходов бюджета городского округа Кашира, по которым осуществляется приостановление доведения лимитов бюджетных обязательств до главных </w:t>
      </w:r>
      <w:r>
        <w:rPr>
          <w:sz w:val="24"/>
          <w:szCs w:val="24"/>
        </w:rPr>
        <w:lastRenderedPageBreak/>
        <w:t>р</w:t>
      </w:r>
      <w:r w:rsidRPr="00414FA0">
        <w:rPr>
          <w:sz w:val="24"/>
          <w:szCs w:val="24"/>
        </w:rPr>
        <w:t>аспорядителей средств бюджета городского округа Кашира, утвержденный постановлением  администрации городского округа Кашира</w:t>
      </w:r>
      <w:r w:rsidR="00BE0464">
        <w:rPr>
          <w:sz w:val="24"/>
          <w:szCs w:val="24"/>
        </w:rPr>
        <w:t>.</w:t>
      </w:r>
      <w:r>
        <w:rPr>
          <w:sz w:val="24"/>
          <w:szCs w:val="24"/>
        </w:rPr>
        <w:t xml:space="preserve"> </w:t>
      </w:r>
      <w:r w:rsidR="00B542AD">
        <w:rPr>
          <w:sz w:val="24"/>
          <w:szCs w:val="24"/>
        </w:rPr>
        <w:t>(</w:t>
      </w:r>
      <w:r w:rsidR="00BE0464" w:rsidRPr="009841D5">
        <w:rPr>
          <w:color w:val="548DD4"/>
          <w:sz w:val="24"/>
          <w:szCs w:val="24"/>
        </w:rPr>
        <w:t>дополнено в соответствии с решением Совета депутатов городского округа Кашира от 21.05.2020 № 29-н)</w:t>
      </w:r>
    </w:p>
    <w:p w14:paraId="01BF8416" w14:textId="77777777" w:rsidR="00DE08F8" w:rsidRPr="00CE7932" w:rsidRDefault="00DE08F8" w:rsidP="00DE08F8">
      <w:pPr>
        <w:pStyle w:val="ConsPlusNormal"/>
        <w:jc w:val="both"/>
        <w:rPr>
          <w:color w:val="0D0D0D"/>
          <w:sz w:val="24"/>
          <w:szCs w:val="24"/>
        </w:rPr>
      </w:pPr>
      <w:r w:rsidRPr="00CE7932">
        <w:rPr>
          <w:color w:val="0D0D0D"/>
          <w:sz w:val="24"/>
          <w:szCs w:val="24"/>
        </w:rPr>
        <w:t>Статья 24.2</w:t>
      </w:r>
    </w:p>
    <w:p w14:paraId="2B3AEC93" w14:textId="77777777" w:rsidR="00DE08F8" w:rsidRPr="00CE7932" w:rsidRDefault="00DE08F8" w:rsidP="00DE08F8">
      <w:pPr>
        <w:pStyle w:val="ConsPlusNormal"/>
        <w:jc w:val="both"/>
        <w:rPr>
          <w:color w:val="0D0D0D"/>
          <w:sz w:val="24"/>
          <w:szCs w:val="24"/>
        </w:rPr>
      </w:pPr>
      <w:r w:rsidRPr="00CE7932">
        <w:rPr>
          <w:color w:val="0D0D0D"/>
          <w:sz w:val="24"/>
          <w:szCs w:val="24"/>
        </w:rPr>
        <w:t xml:space="preserve">     1. Предоставить муниципальному унитарному пре</w:t>
      </w:r>
      <w:r w:rsidR="006E2719">
        <w:rPr>
          <w:color w:val="0D0D0D"/>
          <w:sz w:val="24"/>
          <w:szCs w:val="24"/>
        </w:rPr>
        <w:t>дприятию «Водоканал» муниципаль</w:t>
      </w:r>
      <w:r w:rsidRPr="00CE7932">
        <w:rPr>
          <w:color w:val="0D0D0D"/>
          <w:sz w:val="24"/>
          <w:szCs w:val="24"/>
        </w:rPr>
        <w:t xml:space="preserve">ную преференцию в виде права безвозмездного </w:t>
      </w:r>
      <w:r w:rsidR="006E2719">
        <w:rPr>
          <w:color w:val="0D0D0D"/>
          <w:sz w:val="24"/>
          <w:szCs w:val="24"/>
        </w:rPr>
        <w:t>пользования муниципальным имуще</w:t>
      </w:r>
      <w:r w:rsidRPr="00CE7932">
        <w:rPr>
          <w:color w:val="0D0D0D"/>
          <w:sz w:val="24"/>
          <w:szCs w:val="24"/>
        </w:rPr>
        <w:t>ством городского округа Кашира Московской области, необходимым для обеспечения водоснабжением и водоотведением населения городского округа Кашира согласно приложению №14 к решению  Совета депутатов городского округа Кашира «О бюджете городского округа Кашира на 2020 год и на плановый период 2021 и 2022 годов», на срок с  «21» июня 2020 года по «31» декабря 2020 года. Размер муниципальной преференции равен рыночной величине арендной платы за использование данного имущества в указанный период, определяемой в соответствии с Федеральным законом от 29.07.98 №135-ФЗ «Об оценочной деятельности в РФ».</w:t>
      </w:r>
      <w:r w:rsidR="00B542AD" w:rsidRPr="00CE7932">
        <w:rPr>
          <w:color w:val="0D0D0D"/>
          <w:sz w:val="24"/>
          <w:szCs w:val="24"/>
        </w:rPr>
        <w:t xml:space="preserve"> </w:t>
      </w:r>
      <w:r w:rsidR="00B542AD" w:rsidRPr="009841D5">
        <w:rPr>
          <w:color w:val="548DD4"/>
          <w:sz w:val="24"/>
          <w:szCs w:val="24"/>
        </w:rPr>
        <w:t>(дополнено в соответствии с решением Совета депутатов городского округа Кашира от 2</w:t>
      </w:r>
      <w:r w:rsidR="00B542AD">
        <w:rPr>
          <w:color w:val="548DD4"/>
          <w:sz w:val="24"/>
          <w:szCs w:val="24"/>
        </w:rPr>
        <w:t>3.06</w:t>
      </w:r>
      <w:r w:rsidR="00B542AD" w:rsidRPr="009841D5">
        <w:rPr>
          <w:color w:val="548DD4"/>
          <w:sz w:val="24"/>
          <w:szCs w:val="24"/>
        </w:rPr>
        <w:t xml:space="preserve">.2020 № </w:t>
      </w:r>
      <w:r w:rsidR="00B542AD">
        <w:rPr>
          <w:color w:val="548DD4"/>
          <w:sz w:val="24"/>
          <w:szCs w:val="24"/>
        </w:rPr>
        <w:t>46</w:t>
      </w:r>
      <w:r w:rsidR="00B542AD" w:rsidRPr="009841D5">
        <w:rPr>
          <w:color w:val="548DD4"/>
          <w:sz w:val="24"/>
          <w:szCs w:val="24"/>
        </w:rPr>
        <w:t>-н)</w:t>
      </w:r>
    </w:p>
    <w:p w14:paraId="0E92A02B" w14:textId="77777777" w:rsidR="0000562F" w:rsidRPr="00A20BEB" w:rsidRDefault="0000562F" w:rsidP="00117A9E">
      <w:pPr>
        <w:pStyle w:val="ConsPlusNormal"/>
        <w:jc w:val="both"/>
        <w:rPr>
          <w:sz w:val="24"/>
          <w:szCs w:val="24"/>
        </w:rPr>
      </w:pPr>
      <w:r w:rsidRPr="00A20BEB">
        <w:rPr>
          <w:sz w:val="24"/>
          <w:szCs w:val="24"/>
        </w:rPr>
        <w:t xml:space="preserve">Статья 25   </w:t>
      </w:r>
    </w:p>
    <w:p w14:paraId="2A175728" w14:textId="77777777" w:rsidR="0000562F" w:rsidRPr="00A20BEB" w:rsidRDefault="0000562F" w:rsidP="00117A9E">
      <w:pPr>
        <w:pStyle w:val="ConsPlusNormal"/>
        <w:jc w:val="both"/>
        <w:rPr>
          <w:sz w:val="24"/>
          <w:szCs w:val="24"/>
        </w:rPr>
      </w:pPr>
      <w:r w:rsidRPr="00A20BEB">
        <w:rPr>
          <w:sz w:val="24"/>
          <w:szCs w:val="24"/>
        </w:rPr>
        <w:t xml:space="preserve">Установить, что порядок списания в 2020 году безнадежной для взыскания задолженности перед бюджетом городского округа Кашира </w:t>
      </w:r>
      <w:proofErr w:type="gramStart"/>
      <w:r w:rsidRPr="00A20BEB">
        <w:rPr>
          <w:sz w:val="24"/>
          <w:szCs w:val="24"/>
        </w:rPr>
        <w:t>Московской  области</w:t>
      </w:r>
      <w:proofErr w:type="gramEnd"/>
      <w:r w:rsidRPr="00A20BEB">
        <w:rPr>
          <w:sz w:val="24"/>
          <w:szCs w:val="24"/>
        </w:rPr>
        <w:t xml:space="preserve">  по средствам, предоставленным на возвратной основе, процентов за пользование ими и пеням устанавливается Администрацией городского округа Кашира.</w:t>
      </w:r>
    </w:p>
    <w:p w14:paraId="5C776296" w14:textId="77777777" w:rsidR="0000562F" w:rsidRPr="00A20BEB" w:rsidRDefault="0000562F" w:rsidP="00117A9E">
      <w:pPr>
        <w:pStyle w:val="ConsPlusNormal"/>
        <w:jc w:val="both"/>
        <w:rPr>
          <w:sz w:val="24"/>
          <w:szCs w:val="24"/>
        </w:rPr>
      </w:pPr>
      <w:r w:rsidRPr="00A20BEB">
        <w:rPr>
          <w:sz w:val="24"/>
          <w:szCs w:val="24"/>
        </w:rPr>
        <w:t xml:space="preserve"> Решение о списании задолженности, указанной в части 1 настоящей статьи, принимается путем внесения соответствующих изменений в </w:t>
      </w:r>
      <w:proofErr w:type="gramStart"/>
      <w:r w:rsidRPr="00A20BEB">
        <w:rPr>
          <w:sz w:val="24"/>
          <w:szCs w:val="24"/>
        </w:rPr>
        <w:t>настоя-щее</w:t>
      </w:r>
      <w:proofErr w:type="gramEnd"/>
      <w:r w:rsidRPr="00A20BEB">
        <w:rPr>
          <w:sz w:val="24"/>
          <w:szCs w:val="24"/>
        </w:rPr>
        <w:t xml:space="preserve"> решение.</w:t>
      </w:r>
    </w:p>
    <w:p w14:paraId="6B0DF226" w14:textId="77777777" w:rsidR="0000562F" w:rsidRPr="00A20BEB" w:rsidRDefault="0000562F" w:rsidP="00117A9E">
      <w:pPr>
        <w:pStyle w:val="ConsPlusNormal"/>
        <w:jc w:val="both"/>
        <w:rPr>
          <w:sz w:val="24"/>
          <w:szCs w:val="24"/>
        </w:rPr>
      </w:pPr>
      <w:proofErr w:type="gramStart"/>
      <w:r w:rsidRPr="00A20BEB">
        <w:rPr>
          <w:sz w:val="24"/>
          <w:szCs w:val="24"/>
        </w:rPr>
        <w:t>Статья  26</w:t>
      </w:r>
      <w:proofErr w:type="gramEnd"/>
    </w:p>
    <w:p w14:paraId="110F9DF5" w14:textId="77777777" w:rsidR="0000562F" w:rsidRPr="00A20BEB" w:rsidRDefault="0000562F" w:rsidP="00117A9E">
      <w:pPr>
        <w:pStyle w:val="ConsPlusNormal"/>
        <w:jc w:val="both"/>
        <w:rPr>
          <w:sz w:val="24"/>
          <w:szCs w:val="24"/>
        </w:rPr>
      </w:pPr>
      <w:r w:rsidRPr="00A20BEB">
        <w:rPr>
          <w:sz w:val="24"/>
          <w:szCs w:val="24"/>
        </w:rPr>
        <w:t>Установить, что фонд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планируется в соответствии с постановлением Правительства Московской области от 11.11.2009 г. № 947/48 (с изменениями)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исходя:</w:t>
      </w:r>
    </w:p>
    <w:p w14:paraId="1F2B871D" w14:textId="77777777" w:rsidR="0000562F" w:rsidRPr="00A20BEB" w:rsidRDefault="0000562F" w:rsidP="00117A9E">
      <w:pPr>
        <w:pStyle w:val="ConsPlusNormal"/>
        <w:jc w:val="both"/>
        <w:rPr>
          <w:sz w:val="24"/>
          <w:szCs w:val="24"/>
        </w:rPr>
      </w:pPr>
      <w:r w:rsidRPr="00A20BEB">
        <w:rPr>
          <w:sz w:val="24"/>
          <w:szCs w:val="24"/>
        </w:rPr>
        <w:t>-</w:t>
      </w:r>
      <w:r w:rsidR="004F0F44">
        <w:rPr>
          <w:sz w:val="24"/>
          <w:szCs w:val="24"/>
        </w:rPr>
        <w:t xml:space="preserve"> </w:t>
      </w:r>
      <w:r w:rsidRPr="00A20BEB">
        <w:rPr>
          <w:sz w:val="24"/>
          <w:szCs w:val="24"/>
        </w:rPr>
        <w:t xml:space="preserve">из среднего коэффициента должностных окладов по каждой муниципальной должности или должности муниципальной службы в размере 2,7; </w:t>
      </w:r>
    </w:p>
    <w:p w14:paraId="63EB2578" w14:textId="77777777" w:rsidR="0000562F" w:rsidRPr="00A20BEB" w:rsidRDefault="0000562F" w:rsidP="00117A9E">
      <w:pPr>
        <w:pStyle w:val="ConsPlusNormal"/>
        <w:jc w:val="both"/>
        <w:rPr>
          <w:sz w:val="24"/>
          <w:szCs w:val="24"/>
        </w:rPr>
      </w:pPr>
      <w:r w:rsidRPr="00A20BEB">
        <w:rPr>
          <w:sz w:val="24"/>
          <w:szCs w:val="24"/>
        </w:rPr>
        <w:t>- предельной численности депутатов, выборных должностных лиц местного самоуправления, осуществляющих свои полномочия на постоянной основе, муниципальных служащих в количестве 75 штатных единиц;</w:t>
      </w:r>
    </w:p>
    <w:p w14:paraId="4F0966CD" w14:textId="77777777" w:rsidR="0000562F" w:rsidRPr="00A20BEB" w:rsidRDefault="0000562F" w:rsidP="00117A9E">
      <w:pPr>
        <w:pStyle w:val="ConsPlusNormal"/>
        <w:jc w:val="both"/>
        <w:rPr>
          <w:sz w:val="24"/>
          <w:szCs w:val="24"/>
        </w:rPr>
      </w:pPr>
      <w:r w:rsidRPr="00A20BEB">
        <w:rPr>
          <w:sz w:val="24"/>
          <w:szCs w:val="24"/>
        </w:rPr>
        <w:t>- количества должностных окладов в год, необходимых для обеспечения установленных законодательством Московской области, выплат лицам, замещающим муниципальные должности или должности муниципальной службы в органах местного самоуправления, в размере не превышающим 35,9 оклада на одну штатную единицу.</w:t>
      </w:r>
    </w:p>
    <w:p w14:paraId="36B9AA21" w14:textId="77777777" w:rsidR="0000562F" w:rsidRPr="00A20BEB" w:rsidRDefault="0000562F" w:rsidP="00117A9E">
      <w:pPr>
        <w:pStyle w:val="ConsPlusNormal"/>
        <w:jc w:val="both"/>
        <w:rPr>
          <w:sz w:val="24"/>
          <w:szCs w:val="24"/>
        </w:rPr>
      </w:pPr>
      <w:r w:rsidRPr="00A20BEB">
        <w:rPr>
          <w:sz w:val="24"/>
          <w:szCs w:val="24"/>
        </w:rPr>
        <w:t>Статья 27</w:t>
      </w:r>
    </w:p>
    <w:p w14:paraId="0BC07DCC" w14:textId="77777777" w:rsidR="0000562F" w:rsidRPr="00A20BEB" w:rsidRDefault="0000562F" w:rsidP="00117A9E">
      <w:pPr>
        <w:pStyle w:val="ConsPlusNormal"/>
        <w:jc w:val="both"/>
        <w:rPr>
          <w:sz w:val="24"/>
          <w:szCs w:val="24"/>
        </w:rPr>
      </w:pPr>
      <w:r w:rsidRPr="00A20BEB">
        <w:rPr>
          <w:sz w:val="24"/>
          <w:szCs w:val="24"/>
        </w:rPr>
        <w:t xml:space="preserve">Опубликовать настоящее решение в газете «Вести Каширского рай-она» и разместить на официальном сайте Администрации городского округа </w:t>
      </w:r>
      <w:proofErr w:type="gramStart"/>
      <w:r w:rsidRPr="00A20BEB">
        <w:rPr>
          <w:sz w:val="24"/>
          <w:szCs w:val="24"/>
        </w:rPr>
        <w:t>Кашира  в</w:t>
      </w:r>
      <w:proofErr w:type="gramEnd"/>
      <w:r w:rsidRPr="00A20BEB">
        <w:rPr>
          <w:sz w:val="24"/>
          <w:szCs w:val="24"/>
        </w:rPr>
        <w:t xml:space="preserve"> сети «Интернет».</w:t>
      </w:r>
    </w:p>
    <w:p w14:paraId="72A6AB5C" w14:textId="77777777" w:rsidR="0000562F" w:rsidRPr="00A20BEB" w:rsidRDefault="0000562F" w:rsidP="00117A9E">
      <w:pPr>
        <w:pStyle w:val="ConsPlusNormal"/>
        <w:jc w:val="both"/>
        <w:rPr>
          <w:sz w:val="24"/>
          <w:szCs w:val="24"/>
        </w:rPr>
      </w:pPr>
      <w:r w:rsidRPr="00A20BEB">
        <w:rPr>
          <w:sz w:val="24"/>
          <w:szCs w:val="24"/>
        </w:rPr>
        <w:t>Статья 28</w:t>
      </w:r>
    </w:p>
    <w:p w14:paraId="7F08E7B9" w14:textId="77777777" w:rsidR="0000562F" w:rsidRPr="00A20BEB" w:rsidRDefault="0000562F" w:rsidP="00117A9E">
      <w:pPr>
        <w:pStyle w:val="ConsPlusNormal"/>
        <w:jc w:val="both"/>
        <w:rPr>
          <w:sz w:val="24"/>
          <w:szCs w:val="24"/>
        </w:rPr>
      </w:pPr>
      <w:r w:rsidRPr="00A20BEB">
        <w:rPr>
          <w:sz w:val="24"/>
          <w:szCs w:val="24"/>
        </w:rPr>
        <w:t xml:space="preserve">Контроль за исполнением настоящего Решения возложить на постоянную депутатскую комиссию по вопросам местного бюджета, развития экономики городского округа и финансам. </w:t>
      </w:r>
    </w:p>
    <w:p w14:paraId="13AE956D" w14:textId="77777777" w:rsidR="0000562F" w:rsidRPr="00A20BEB" w:rsidRDefault="0000562F" w:rsidP="00117A9E">
      <w:pPr>
        <w:pStyle w:val="ConsPlusNormal"/>
        <w:jc w:val="both"/>
        <w:rPr>
          <w:sz w:val="24"/>
          <w:szCs w:val="24"/>
        </w:rPr>
      </w:pPr>
      <w:r w:rsidRPr="00A20BEB">
        <w:rPr>
          <w:sz w:val="24"/>
          <w:szCs w:val="24"/>
        </w:rPr>
        <w:t>Статья 29</w:t>
      </w:r>
    </w:p>
    <w:p w14:paraId="2BA73BC2" w14:textId="77777777" w:rsidR="0000562F" w:rsidRPr="00A20BEB" w:rsidRDefault="0000562F" w:rsidP="00117A9E">
      <w:pPr>
        <w:pStyle w:val="ConsPlusNormal"/>
        <w:jc w:val="both"/>
        <w:rPr>
          <w:sz w:val="24"/>
          <w:szCs w:val="24"/>
        </w:rPr>
      </w:pPr>
      <w:r w:rsidRPr="00A20BEB">
        <w:rPr>
          <w:sz w:val="24"/>
          <w:szCs w:val="24"/>
        </w:rPr>
        <w:t>Настоящее Решение вступает в силу с 1 января 2020 года в установленном законодательством порядке.</w:t>
      </w:r>
    </w:p>
    <w:p w14:paraId="49AC4E0E" w14:textId="77777777" w:rsidR="0000562F" w:rsidRPr="00A20BEB" w:rsidRDefault="0000562F" w:rsidP="00117A9E">
      <w:pPr>
        <w:pStyle w:val="ConsPlusNormal"/>
        <w:jc w:val="both"/>
        <w:rPr>
          <w:sz w:val="24"/>
          <w:szCs w:val="24"/>
        </w:rPr>
      </w:pPr>
      <w:r w:rsidRPr="00A20BEB">
        <w:rPr>
          <w:sz w:val="24"/>
          <w:szCs w:val="24"/>
        </w:rPr>
        <w:tab/>
      </w:r>
      <w:r w:rsidRPr="00A20BEB">
        <w:rPr>
          <w:sz w:val="24"/>
          <w:szCs w:val="24"/>
        </w:rPr>
        <w:tab/>
      </w:r>
    </w:p>
    <w:p w14:paraId="723B3AFC" w14:textId="77777777" w:rsidR="0000562F" w:rsidRPr="00A20BEB" w:rsidRDefault="0000562F" w:rsidP="00117A9E">
      <w:pPr>
        <w:pStyle w:val="ConsPlusNormal"/>
        <w:jc w:val="both"/>
        <w:rPr>
          <w:sz w:val="24"/>
          <w:szCs w:val="24"/>
        </w:rPr>
      </w:pPr>
      <w:r w:rsidRPr="00A20BEB">
        <w:rPr>
          <w:sz w:val="24"/>
          <w:szCs w:val="24"/>
        </w:rPr>
        <w:lastRenderedPageBreak/>
        <w:tab/>
        <w:t xml:space="preserve">            </w:t>
      </w:r>
      <w:r w:rsidRPr="00A20BEB">
        <w:rPr>
          <w:sz w:val="24"/>
          <w:szCs w:val="24"/>
        </w:rPr>
        <w:tab/>
      </w:r>
      <w:r w:rsidRPr="00A20BEB">
        <w:rPr>
          <w:sz w:val="24"/>
          <w:szCs w:val="24"/>
        </w:rPr>
        <w:tab/>
      </w:r>
    </w:p>
    <w:p w14:paraId="6552D5D2" w14:textId="77777777" w:rsidR="0000562F" w:rsidRPr="00A20BEB" w:rsidRDefault="0000562F" w:rsidP="00117A9E">
      <w:pPr>
        <w:pStyle w:val="ConsPlusNormal"/>
        <w:jc w:val="both"/>
        <w:rPr>
          <w:sz w:val="24"/>
          <w:szCs w:val="24"/>
        </w:rPr>
      </w:pPr>
      <w:r w:rsidRPr="00A20BEB">
        <w:rPr>
          <w:sz w:val="24"/>
          <w:szCs w:val="24"/>
        </w:rPr>
        <w:t>Глава городского округа</w:t>
      </w:r>
    </w:p>
    <w:p w14:paraId="35E1D84B" w14:textId="77777777" w:rsidR="0000562F" w:rsidRPr="00A20BEB" w:rsidRDefault="0000562F" w:rsidP="00117A9E">
      <w:pPr>
        <w:pStyle w:val="ConsPlusNormal"/>
        <w:jc w:val="both"/>
        <w:rPr>
          <w:sz w:val="24"/>
          <w:szCs w:val="24"/>
        </w:rPr>
      </w:pPr>
      <w:r w:rsidRPr="00A20BEB">
        <w:rPr>
          <w:sz w:val="24"/>
          <w:szCs w:val="24"/>
        </w:rPr>
        <w:t xml:space="preserve">Кашира                                                                                            А.П.Спасский    </w:t>
      </w:r>
    </w:p>
    <w:p w14:paraId="34338A84" w14:textId="77777777" w:rsidR="0000562F" w:rsidRPr="00A20BEB" w:rsidRDefault="0000562F" w:rsidP="00117A9E">
      <w:pPr>
        <w:pStyle w:val="ConsPlusNormal"/>
        <w:jc w:val="both"/>
        <w:rPr>
          <w:sz w:val="24"/>
          <w:szCs w:val="24"/>
        </w:rPr>
      </w:pPr>
    </w:p>
    <w:p w14:paraId="3855B88E" w14:textId="77777777" w:rsidR="0000562F" w:rsidRPr="00A20BEB" w:rsidRDefault="0000562F" w:rsidP="00117A9E">
      <w:pPr>
        <w:pStyle w:val="ConsPlusNormal"/>
        <w:jc w:val="both"/>
        <w:rPr>
          <w:sz w:val="24"/>
          <w:szCs w:val="24"/>
        </w:rPr>
      </w:pPr>
    </w:p>
    <w:p w14:paraId="4B95E7D1" w14:textId="77777777" w:rsidR="0000562F" w:rsidRPr="00A20BEB" w:rsidRDefault="0000562F" w:rsidP="00117A9E">
      <w:pPr>
        <w:pStyle w:val="ConsPlusNormal"/>
        <w:jc w:val="both"/>
        <w:rPr>
          <w:sz w:val="24"/>
          <w:szCs w:val="24"/>
        </w:rPr>
      </w:pPr>
      <w:r w:rsidRPr="00A20BEB">
        <w:rPr>
          <w:sz w:val="24"/>
          <w:szCs w:val="24"/>
        </w:rPr>
        <w:t>Председатель Совета депутатов</w:t>
      </w:r>
    </w:p>
    <w:p w14:paraId="50EB1AA9" w14:textId="77777777" w:rsidR="0000562F" w:rsidRPr="00A20BEB" w:rsidRDefault="0000562F" w:rsidP="00117A9E">
      <w:pPr>
        <w:pStyle w:val="ConsPlusNormal"/>
        <w:jc w:val="both"/>
        <w:rPr>
          <w:sz w:val="24"/>
          <w:szCs w:val="24"/>
        </w:rPr>
      </w:pPr>
      <w:r w:rsidRPr="00A20BEB">
        <w:rPr>
          <w:sz w:val="24"/>
          <w:szCs w:val="24"/>
        </w:rPr>
        <w:t xml:space="preserve">городского округа Кашира                                                             С.Ю.Буров                             </w:t>
      </w:r>
    </w:p>
    <w:p w14:paraId="666AA826" w14:textId="77777777" w:rsidR="0000562F" w:rsidRPr="00A20BEB" w:rsidRDefault="0000562F" w:rsidP="009771DC">
      <w:pPr>
        <w:pStyle w:val="ConsPlusNormal"/>
        <w:rPr>
          <w:sz w:val="24"/>
          <w:szCs w:val="24"/>
        </w:rPr>
      </w:pPr>
    </w:p>
    <w:p w14:paraId="24C1A315" w14:textId="77777777" w:rsidR="009771DC" w:rsidRPr="00A20BEB" w:rsidRDefault="009771DC" w:rsidP="009771DC">
      <w:pPr>
        <w:pStyle w:val="ConsPlusNormal"/>
        <w:rPr>
          <w:sz w:val="24"/>
          <w:szCs w:val="24"/>
        </w:rPr>
      </w:pPr>
    </w:p>
    <w:p w14:paraId="339A17F9" w14:textId="77777777" w:rsidR="009771DC" w:rsidRPr="00A20BEB" w:rsidRDefault="009771DC" w:rsidP="009771DC">
      <w:pPr>
        <w:pStyle w:val="ConsPlusNormal"/>
        <w:jc w:val="center"/>
        <w:rPr>
          <w:sz w:val="24"/>
          <w:szCs w:val="24"/>
          <w:lang w:val="en-US"/>
        </w:rPr>
      </w:pPr>
      <w:r w:rsidRPr="00A20BEB">
        <w:rPr>
          <w:sz w:val="24"/>
          <w:szCs w:val="24"/>
          <w:lang w:val="en-US"/>
        </w:rPr>
        <w:t>Дата подписания   26.12.2019г.</w:t>
      </w:r>
    </w:p>
    <w:p w14:paraId="39967FE7" w14:textId="77777777" w:rsidR="009771DC" w:rsidRPr="00A20BEB" w:rsidRDefault="009771DC" w:rsidP="009771DC">
      <w:pPr>
        <w:pStyle w:val="ConsPlusNormal"/>
        <w:jc w:val="center"/>
        <w:rPr>
          <w:sz w:val="24"/>
          <w:szCs w:val="24"/>
          <w:lang w:val="en-US"/>
        </w:rPr>
      </w:pPr>
    </w:p>
    <w:p w14:paraId="5DB58F97" w14:textId="77777777" w:rsidR="009771DC" w:rsidRDefault="009771DC" w:rsidP="009771DC">
      <w:pPr>
        <w:pStyle w:val="ConsPlusNormal"/>
        <w:jc w:val="center"/>
        <w:rPr>
          <w:sz w:val="24"/>
          <w:szCs w:val="24"/>
        </w:rPr>
      </w:pPr>
    </w:p>
    <w:p w14:paraId="1952896C" w14:textId="77777777" w:rsidR="00722750" w:rsidRPr="00722750" w:rsidRDefault="00722750" w:rsidP="009771DC">
      <w:pPr>
        <w:pStyle w:val="ConsPlusNormal"/>
        <w:jc w:val="center"/>
        <w:rPr>
          <w:sz w:val="24"/>
          <w:szCs w:val="24"/>
        </w:rPr>
      </w:pPr>
    </w:p>
    <w:p w14:paraId="0E6EA77D" w14:textId="77777777" w:rsidR="009771DC" w:rsidRPr="00A20BEB" w:rsidRDefault="009771DC" w:rsidP="009771DC">
      <w:pPr>
        <w:pStyle w:val="ConsPlusNormal"/>
        <w:jc w:val="center"/>
        <w:rPr>
          <w:sz w:val="24"/>
          <w:szCs w:val="24"/>
          <w:lang w:val="en-US"/>
        </w:rPr>
      </w:pPr>
    </w:p>
    <w:tbl>
      <w:tblPr>
        <w:tblW w:w="0" w:type="auto"/>
        <w:jc w:val="right"/>
        <w:tblLook w:val="04A0" w:firstRow="1" w:lastRow="0" w:firstColumn="1" w:lastColumn="0" w:noHBand="0" w:noVBand="1"/>
      </w:tblPr>
      <w:tblGrid>
        <w:gridCol w:w="6344"/>
      </w:tblGrid>
      <w:tr w:rsidR="007A0614" w:rsidRPr="0091019F" w14:paraId="577817C7" w14:textId="77777777" w:rsidTr="0091019F">
        <w:trPr>
          <w:jc w:val="right"/>
        </w:trPr>
        <w:tc>
          <w:tcPr>
            <w:tcW w:w="6344" w:type="dxa"/>
            <w:shd w:val="clear" w:color="auto" w:fill="auto"/>
          </w:tcPr>
          <w:p w14:paraId="461C232D" w14:textId="77777777" w:rsidR="007A0614" w:rsidRPr="0091019F" w:rsidRDefault="007A0614" w:rsidP="0091019F">
            <w:pPr>
              <w:pStyle w:val="ConsPlusNormal"/>
              <w:ind w:firstLine="0"/>
              <w:jc w:val="right"/>
              <w:rPr>
                <w:sz w:val="24"/>
                <w:szCs w:val="24"/>
              </w:rPr>
            </w:pPr>
            <w:r w:rsidRPr="0091019F">
              <w:rPr>
                <w:sz w:val="24"/>
                <w:szCs w:val="24"/>
              </w:rPr>
              <w:t>Приложение 1</w:t>
            </w:r>
          </w:p>
          <w:p w14:paraId="407E5B1A" w14:textId="77777777" w:rsidR="00E75BE2" w:rsidRDefault="007A0614" w:rsidP="0091019F">
            <w:pPr>
              <w:pStyle w:val="ConsPlusNormal"/>
              <w:ind w:firstLine="0"/>
              <w:jc w:val="right"/>
              <w:rPr>
                <w:sz w:val="24"/>
                <w:szCs w:val="24"/>
              </w:rPr>
            </w:pPr>
            <w:r w:rsidRPr="0091019F">
              <w:rPr>
                <w:sz w:val="24"/>
                <w:szCs w:val="24"/>
              </w:rPr>
              <w:t>к решению Совета депутатов городского</w:t>
            </w:r>
          </w:p>
          <w:p w14:paraId="4A79C18C" w14:textId="77777777" w:rsidR="007A0614" w:rsidRPr="0091019F" w:rsidRDefault="007A0614" w:rsidP="0091019F">
            <w:pPr>
              <w:pStyle w:val="ConsPlusNormal"/>
              <w:ind w:firstLine="0"/>
              <w:jc w:val="right"/>
              <w:rPr>
                <w:sz w:val="24"/>
                <w:szCs w:val="24"/>
              </w:rPr>
            </w:pPr>
            <w:r w:rsidRPr="0091019F">
              <w:rPr>
                <w:sz w:val="24"/>
                <w:szCs w:val="24"/>
              </w:rPr>
              <w:t>округа</w:t>
            </w:r>
            <w:r w:rsidR="00E75BE2">
              <w:rPr>
                <w:sz w:val="24"/>
                <w:szCs w:val="24"/>
              </w:rPr>
              <w:t xml:space="preserve"> </w:t>
            </w:r>
            <w:r w:rsidRPr="0091019F">
              <w:rPr>
                <w:sz w:val="24"/>
                <w:szCs w:val="24"/>
              </w:rPr>
              <w:t>Кашира</w:t>
            </w:r>
          </w:p>
          <w:p w14:paraId="3C02EE2D" w14:textId="77777777" w:rsidR="007A0614" w:rsidRPr="0091019F" w:rsidRDefault="007A0614" w:rsidP="0091019F">
            <w:pPr>
              <w:pStyle w:val="ConsPlusNormal"/>
              <w:ind w:firstLine="0"/>
              <w:jc w:val="right"/>
              <w:rPr>
                <w:sz w:val="24"/>
                <w:szCs w:val="24"/>
              </w:rPr>
            </w:pPr>
            <w:r w:rsidRPr="0091019F">
              <w:rPr>
                <w:sz w:val="24"/>
                <w:szCs w:val="24"/>
              </w:rPr>
              <w:t>от 26.12.2019 №101-н</w:t>
            </w:r>
          </w:p>
        </w:tc>
      </w:tr>
    </w:tbl>
    <w:p w14:paraId="3535088E" w14:textId="77777777" w:rsidR="007A0614" w:rsidRDefault="007A0614" w:rsidP="007A0614">
      <w:pPr>
        <w:pStyle w:val="ConsPlusNormal"/>
        <w:jc w:val="center"/>
        <w:rPr>
          <w:sz w:val="24"/>
          <w:szCs w:val="24"/>
        </w:rPr>
      </w:pPr>
    </w:p>
    <w:p w14:paraId="4E961291" w14:textId="77777777" w:rsidR="003C5D00" w:rsidRPr="00164161" w:rsidRDefault="003C5D00" w:rsidP="003C5D00">
      <w:pPr>
        <w:tabs>
          <w:tab w:val="left" w:pos="720"/>
        </w:tabs>
        <w:rPr>
          <w:rFonts w:ascii="Arial" w:hAnsi="Arial" w:cs="Arial"/>
          <w:sz w:val="20"/>
          <w:szCs w:val="20"/>
        </w:rPr>
      </w:pPr>
    </w:p>
    <w:p w14:paraId="6E531C7D" w14:textId="77777777" w:rsidR="003C5D00" w:rsidRPr="00164161" w:rsidRDefault="003C5D00" w:rsidP="003C5D00">
      <w:pPr>
        <w:tabs>
          <w:tab w:val="left" w:pos="720"/>
        </w:tabs>
        <w:jc w:val="center"/>
        <w:rPr>
          <w:rFonts w:ascii="Arial" w:hAnsi="Arial" w:cs="Arial"/>
          <w:b/>
          <w:bCs/>
          <w:sz w:val="20"/>
          <w:szCs w:val="20"/>
        </w:rPr>
      </w:pPr>
      <w:r w:rsidRPr="00164161">
        <w:rPr>
          <w:rFonts w:ascii="Arial" w:hAnsi="Arial" w:cs="Arial"/>
          <w:b/>
          <w:bCs/>
          <w:sz w:val="20"/>
          <w:szCs w:val="20"/>
        </w:rPr>
        <w:t xml:space="preserve">Перечень главных администраторов </w:t>
      </w:r>
      <w:proofErr w:type="gramStart"/>
      <w:r w:rsidRPr="00164161">
        <w:rPr>
          <w:rFonts w:ascii="Arial" w:hAnsi="Arial" w:cs="Arial"/>
          <w:b/>
          <w:bCs/>
          <w:sz w:val="20"/>
          <w:szCs w:val="20"/>
        </w:rPr>
        <w:t>доходов  бюджета</w:t>
      </w:r>
      <w:proofErr w:type="gramEnd"/>
      <w:r w:rsidRPr="00164161">
        <w:rPr>
          <w:rFonts w:ascii="Arial" w:hAnsi="Arial" w:cs="Arial"/>
          <w:b/>
          <w:bCs/>
          <w:sz w:val="20"/>
          <w:szCs w:val="20"/>
        </w:rPr>
        <w:t xml:space="preserve">  городского округа Кашира</w:t>
      </w:r>
    </w:p>
    <w:p w14:paraId="0578E31F" w14:textId="77777777" w:rsidR="003C5D00" w:rsidRPr="00164161" w:rsidRDefault="003C5D00" w:rsidP="003C5D00">
      <w:pPr>
        <w:tabs>
          <w:tab w:val="left" w:pos="720"/>
        </w:tabs>
        <w:jc w:val="center"/>
        <w:rPr>
          <w:rFonts w:ascii="Arial" w:hAnsi="Arial" w:cs="Arial"/>
          <w:b/>
          <w:bCs/>
          <w:sz w:val="20"/>
          <w:szCs w:val="20"/>
        </w:rPr>
      </w:pPr>
      <w:r w:rsidRPr="00164161">
        <w:rPr>
          <w:rFonts w:ascii="Arial" w:hAnsi="Arial" w:cs="Arial"/>
          <w:b/>
          <w:bCs/>
          <w:sz w:val="20"/>
          <w:szCs w:val="20"/>
        </w:rPr>
        <w:t>на 2020 год и на плановый период 2021 и 2022 годов</w:t>
      </w:r>
    </w:p>
    <w:p w14:paraId="09ADCB8C" w14:textId="77777777" w:rsidR="003C5D00" w:rsidRPr="00164161" w:rsidRDefault="003C5D00" w:rsidP="003C5D00">
      <w:pPr>
        <w:tabs>
          <w:tab w:val="left" w:pos="720"/>
        </w:tabs>
        <w:jc w:val="center"/>
        <w:rPr>
          <w:rFonts w:ascii="Arial" w:hAnsi="Arial" w:cs="Arial"/>
          <w:b/>
          <w:bCs/>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36"/>
        <w:gridCol w:w="2967"/>
        <w:gridCol w:w="5303"/>
      </w:tblGrid>
      <w:tr w:rsidR="003C5D00" w:rsidRPr="00164161" w14:paraId="3F31DA1C" w14:textId="77777777" w:rsidTr="003C5D00">
        <w:tblPrEx>
          <w:tblCellMar>
            <w:top w:w="0" w:type="dxa"/>
            <w:bottom w:w="0" w:type="dxa"/>
          </w:tblCellMar>
        </w:tblPrEx>
        <w:trPr>
          <w:trHeight w:val="974"/>
        </w:trPr>
        <w:tc>
          <w:tcPr>
            <w:tcW w:w="1936" w:type="dxa"/>
            <w:vAlign w:val="center"/>
          </w:tcPr>
          <w:p w14:paraId="6B665E92" w14:textId="77777777" w:rsidR="003C5D00" w:rsidRPr="00164161" w:rsidRDefault="003C5D00" w:rsidP="003C5D00">
            <w:pPr>
              <w:tabs>
                <w:tab w:val="left" w:pos="720"/>
              </w:tabs>
              <w:jc w:val="center"/>
              <w:rPr>
                <w:rFonts w:ascii="Arial" w:hAnsi="Arial" w:cs="Arial"/>
                <w:b/>
                <w:bCs/>
                <w:sz w:val="20"/>
                <w:szCs w:val="20"/>
              </w:rPr>
            </w:pPr>
            <w:r w:rsidRPr="00164161">
              <w:rPr>
                <w:rFonts w:ascii="Arial" w:hAnsi="Arial" w:cs="Arial"/>
                <w:b/>
                <w:bCs/>
                <w:sz w:val="20"/>
                <w:szCs w:val="20"/>
              </w:rPr>
              <w:t>Код главного администратора доходов бюджета</w:t>
            </w:r>
          </w:p>
        </w:tc>
        <w:tc>
          <w:tcPr>
            <w:tcW w:w="2967" w:type="dxa"/>
            <w:vAlign w:val="center"/>
          </w:tcPr>
          <w:p w14:paraId="51470764" w14:textId="77777777" w:rsidR="003C5D00" w:rsidRPr="00164161" w:rsidRDefault="003C5D00" w:rsidP="003C5D00">
            <w:pPr>
              <w:tabs>
                <w:tab w:val="left" w:pos="720"/>
              </w:tabs>
              <w:jc w:val="center"/>
              <w:rPr>
                <w:rFonts w:ascii="Arial" w:hAnsi="Arial" w:cs="Arial"/>
                <w:b/>
                <w:bCs/>
                <w:sz w:val="20"/>
                <w:szCs w:val="20"/>
              </w:rPr>
            </w:pPr>
            <w:r w:rsidRPr="00164161">
              <w:rPr>
                <w:rFonts w:ascii="Arial" w:hAnsi="Arial" w:cs="Arial"/>
                <w:b/>
                <w:bCs/>
                <w:sz w:val="20"/>
                <w:szCs w:val="20"/>
              </w:rPr>
              <w:t>Код классификации</w:t>
            </w:r>
          </w:p>
          <w:p w14:paraId="2CF36703" w14:textId="77777777" w:rsidR="003C5D00" w:rsidRPr="00164161" w:rsidRDefault="003C5D00" w:rsidP="003C5D00">
            <w:pPr>
              <w:tabs>
                <w:tab w:val="left" w:pos="720"/>
              </w:tabs>
              <w:jc w:val="center"/>
              <w:rPr>
                <w:rFonts w:ascii="Arial" w:hAnsi="Arial" w:cs="Arial"/>
                <w:b/>
                <w:bCs/>
                <w:sz w:val="20"/>
                <w:szCs w:val="20"/>
              </w:rPr>
            </w:pPr>
            <w:r w:rsidRPr="00164161">
              <w:rPr>
                <w:rFonts w:ascii="Arial" w:hAnsi="Arial" w:cs="Arial"/>
                <w:b/>
                <w:bCs/>
                <w:sz w:val="20"/>
                <w:szCs w:val="20"/>
              </w:rPr>
              <w:t>доходов</w:t>
            </w:r>
          </w:p>
        </w:tc>
        <w:tc>
          <w:tcPr>
            <w:tcW w:w="5303" w:type="dxa"/>
            <w:vAlign w:val="center"/>
          </w:tcPr>
          <w:p w14:paraId="10C3B635" w14:textId="77777777" w:rsidR="003C5D00" w:rsidRPr="00164161" w:rsidRDefault="003C5D00" w:rsidP="003C5D00">
            <w:pPr>
              <w:tabs>
                <w:tab w:val="left" w:pos="720"/>
              </w:tabs>
              <w:jc w:val="center"/>
              <w:rPr>
                <w:rFonts w:ascii="Arial" w:hAnsi="Arial" w:cs="Arial"/>
                <w:b/>
                <w:bCs/>
                <w:sz w:val="20"/>
                <w:szCs w:val="20"/>
              </w:rPr>
            </w:pPr>
            <w:r w:rsidRPr="00164161">
              <w:rPr>
                <w:rFonts w:ascii="Arial" w:hAnsi="Arial" w:cs="Arial"/>
                <w:b/>
                <w:bCs/>
                <w:sz w:val="20"/>
                <w:szCs w:val="20"/>
              </w:rPr>
              <w:t>Наименование видов отдельных доходных источников</w:t>
            </w:r>
          </w:p>
        </w:tc>
      </w:tr>
      <w:tr w:rsidR="003C5D00" w:rsidRPr="00164161" w14:paraId="3B6AE097" w14:textId="77777777" w:rsidTr="003C5D00">
        <w:tblPrEx>
          <w:tblCellMar>
            <w:top w:w="0" w:type="dxa"/>
            <w:bottom w:w="0" w:type="dxa"/>
          </w:tblCellMar>
        </w:tblPrEx>
        <w:trPr>
          <w:cantSplit/>
          <w:trHeight w:val="1055"/>
        </w:trPr>
        <w:tc>
          <w:tcPr>
            <w:tcW w:w="10206" w:type="dxa"/>
            <w:gridSpan w:val="3"/>
            <w:vAlign w:val="center"/>
          </w:tcPr>
          <w:p w14:paraId="76892941" w14:textId="77777777" w:rsidR="003C5D00" w:rsidRPr="00164161" w:rsidRDefault="003C5D00" w:rsidP="003C5D00">
            <w:pPr>
              <w:tabs>
                <w:tab w:val="left" w:pos="720"/>
              </w:tabs>
              <w:jc w:val="center"/>
              <w:rPr>
                <w:rFonts w:ascii="Arial" w:hAnsi="Arial" w:cs="Arial"/>
                <w:b/>
                <w:sz w:val="20"/>
                <w:szCs w:val="20"/>
              </w:rPr>
            </w:pPr>
            <w:r w:rsidRPr="00164161">
              <w:rPr>
                <w:rFonts w:ascii="Arial" w:hAnsi="Arial" w:cs="Arial"/>
                <w:b/>
                <w:sz w:val="20"/>
                <w:szCs w:val="20"/>
              </w:rPr>
              <w:t>ИНН 5019008901         КПП 501901001</w:t>
            </w:r>
          </w:p>
          <w:p w14:paraId="07008E97" w14:textId="77777777" w:rsidR="003C5D00" w:rsidRPr="00164161" w:rsidRDefault="003C5D00" w:rsidP="003C5D00">
            <w:pPr>
              <w:tabs>
                <w:tab w:val="left" w:pos="720"/>
              </w:tabs>
              <w:jc w:val="center"/>
              <w:rPr>
                <w:rFonts w:ascii="Arial" w:hAnsi="Arial" w:cs="Arial"/>
                <w:b/>
                <w:bCs/>
                <w:sz w:val="20"/>
                <w:szCs w:val="20"/>
              </w:rPr>
            </w:pPr>
            <w:r w:rsidRPr="00164161">
              <w:rPr>
                <w:rFonts w:ascii="Arial" w:hAnsi="Arial" w:cs="Arial"/>
                <w:b/>
                <w:sz w:val="20"/>
                <w:szCs w:val="20"/>
              </w:rPr>
              <w:t>Администрация городского округа Кашира</w:t>
            </w:r>
          </w:p>
        </w:tc>
      </w:tr>
      <w:tr w:rsidR="003C5D00" w:rsidRPr="00164161" w14:paraId="36587320" w14:textId="77777777" w:rsidTr="003C5D00">
        <w:tblPrEx>
          <w:tblCellMar>
            <w:top w:w="0" w:type="dxa"/>
            <w:bottom w:w="0" w:type="dxa"/>
          </w:tblCellMar>
        </w:tblPrEx>
        <w:trPr>
          <w:trHeight w:val="969"/>
        </w:trPr>
        <w:tc>
          <w:tcPr>
            <w:tcW w:w="1936" w:type="dxa"/>
            <w:tcBorders>
              <w:bottom w:val="single" w:sz="4" w:space="0" w:color="auto"/>
            </w:tcBorders>
            <w:vAlign w:val="center"/>
          </w:tcPr>
          <w:p w14:paraId="0E36E15E"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tcBorders>
              <w:bottom w:val="single" w:sz="4" w:space="0" w:color="auto"/>
            </w:tcBorders>
            <w:shd w:val="clear" w:color="auto" w:fill="auto"/>
            <w:vAlign w:val="center"/>
          </w:tcPr>
          <w:p w14:paraId="6A7084D3"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1 08 07150 01 1000 110</w:t>
            </w:r>
          </w:p>
        </w:tc>
        <w:tc>
          <w:tcPr>
            <w:tcW w:w="5303" w:type="dxa"/>
            <w:tcBorders>
              <w:bottom w:val="single" w:sz="4" w:space="0" w:color="auto"/>
            </w:tcBorders>
          </w:tcPr>
          <w:p w14:paraId="79A47CE6"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Государственная пошлина за выдачу разрешения на установку рекламной конструкции</w:t>
            </w:r>
          </w:p>
        </w:tc>
      </w:tr>
      <w:tr w:rsidR="003C5D00" w:rsidRPr="00164161" w14:paraId="3BDF39BF" w14:textId="77777777" w:rsidTr="003C5D00">
        <w:tblPrEx>
          <w:tblCellMar>
            <w:top w:w="0" w:type="dxa"/>
            <w:bottom w:w="0" w:type="dxa"/>
          </w:tblCellMar>
        </w:tblPrEx>
        <w:trPr>
          <w:trHeight w:val="176"/>
        </w:trPr>
        <w:tc>
          <w:tcPr>
            <w:tcW w:w="1936" w:type="dxa"/>
            <w:tcBorders>
              <w:bottom w:val="single" w:sz="4" w:space="0" w:color="auto"/>
            </w:tcBorders>
            <w:vAlign w:val="center"/>
          </w:tcPr>
          <w:p w14:paraId="7A4557EE" w14:textId="77777777" w:rsidR="003C5D00" w:rsidRPr="00164161" w:rsidRDefault="003C5D00" w:rsidP="003C5D00">
            <w:pPr>
              <w:tabs>
                <w:tab w:val="left" w:pos="720"/>
              </w:tabs>
              <w:jc w:val="center"/>
              <w:rPr>
                <w:rFonts w:ascii="Arial" w:hAnsi="Arial" w:cs="Arial"/>
                <w:sz w:val="20"/>
                <w:szCs w:val="20"/>
                <w:lang w:val="en-US"/>
              </w:rPr>
            </w:pPr>
            <w:r w:rsidRPr="00164161">
              <w:rPr>
                <w:rFonts w:ascii="Arial" w:hAnsi="Arial" w:cs="Arial"/>
                <w:sz w:val="20"/>
                <w:szCs w:val="20"/>
                <w:lang w:val="en-US"/>
              </w:rPr>
              <w:t>901</w:t>
            </w:r>
          </w:p>
        </w:tc>
        <w:tc>
          <w:tcPr>
            <w:tcW w:w="2967" w:type="dxa"/>
            <w:tcBorders>
              <w:bottom w:val="single" w:sz="4" w:space="0" w:color="auto"/>
            </w:tcBorders>
            <w:shd w:val="clear" w:color="auto" w:fill="auto"/>
            <w:vAlign w:val="center"/>
          </w:tcPr>
          <w:p w14:paraId="514B4656"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1 08 07173 01 1000 110</w:t>
            </w:r>
          </w:p>
          <w:p w14:paraId="4FD63B44" w14:textId="77777777" w:rsidR="003C5D00" w:rsidRPr="00164161" w:rsidRDefault="003C5D00" w:rsidP="003C5D00">
            <w:pPr>
              <w:tabs>
                <w:tab w:val="left" w:pos="720"/>
              </w:tabs>
              <w:jc w:val="center"/>
              <w:rPr>
                <w:rFonts w:ascii="Arial" w:hAnsi="Arial" w:cs="Arial"/>
                <w:sz w:val="20"/>
                <w:szCs w:val="20"/>
              </w:rPr>
            </w:pPr>
          </w:p>
        </w:tc>
        <w:tc>
          <w:tcPr>
            <w:tcW w:w="5303" w:type="dxa"/>
            <w:tcBorders>
              <w:bottom w:val="single" w:sz="4" w:space="0" w:color="auto"/>
            </w:tcBorders>
          </w:tcPr>
          <w:p w14:paraId="68AC7A5D"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3C5D00" w:rsidRPr="00164161" w14:paraId="28D06248" w14:textId="77777777" w:rsidTr="003C5D00">
        <w:tblPrEx>
          <w:tblCellMar>
            <w:top w:w="0" w:type="dxa"/>
            <w:bottom w:w="0" w:type="dxa"/>
          </w:tblCellMar>
        </w:tblPrEx>
        <w:trPr>
          <w:trHeight w:val="231"/>
        </w:trPr>
        <w:tc>
          <w:tcPr>
            <w:tcW w:w="1936" w:type="dxa"/>
            <w:tcBorders>
              <w:bottom w:val="single" w:sz="4" w:space="0" w:color="auto"/>
            </w:tcBorders>
            <w:vAlign w:val="center"/>
          </w:tcPr>
          <w:p w14:paraId="7DB726CE" w14:textId="77777777" w:rsidR="003C5D00" w:rsidRPr="00164161" w:rsidRDefault="003C5D00" w:rsidP="003C5D00">
            <w:pPr>
              <w:tabs>
                <w:tab w:val="left" w:pos="720"/>
              </w:tabs>
              <w:jc w:val="center"/>
              <w:rPr>
                <w:rFonts w:ascii="Arial" w:hAnsi="Arial" w:cs="Arial"/>
                <w:sz w:val="20"/>
                <w:szCs w:val="20"/>
                <w:lang w:val="en-US"/>
              </w:rPr>
            </w:pPr>
            <w:r w:rsidRPr="00164161">
              <w:rPr>
                <w:rFonts w:ascii="Arial" w:hAnsi="Arial" w:cs="Arial"/>
                <w:sz w:val="20"/>
                <w:szCs w:val="20"/>
                <w:lang w:val="en-US"/>
              </w:rPr>
              <w:t>901</w:t>
            </w:r>
          </w:p>
        </w:tc>
        <w:tc>
          <w:tcPr>
            <w:tcW w:w="2967" w:type="dxa"/>
            <w:tcBorders>
              <w:bottom w:val="single" w:sz="4" w:space="0" w:color="auto"/>
            </w:tcBorders>
            <w:shd w:val="clear" w:color="auto" w:fill="auto"/>
            <w:vAlign w:val="center"/>
          </w:tcPr>
          <w:p w14:paraId="7658A58B"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1 13 01530 04 0000 130</w:t>
            </w:r>
          </w:p>
          <w:p w14:paraId="41D3B750" w14:textId="77777777" w:rsidR="003C5D00" w:rsidRPr="00164161" w:rsidRDefault="003C5D00" w:rsidP="003C5D00">
            <w:pPr>
              <w:tabs>
                <w:tab w:val="left" w:pos="720"/>
              </w:tabs>
              <w:jc w:val="center"/>
              <w:rPr>
                <w:rFonts w:ascii="Arial" w:hAnsi="Arial" w:cs="Arial"/>
                <w:sz w:val="20"/>
                <w:szCs w:val="20"/>
              </w:rPr>
            </w:pPr>
          </w:p>
        </w:tc>
        <w:tc>
          <w:tcPr>
            <w:tcW w:w="5303" w:type="dxa"/>
            <w:tcBorders>
              <w:bottom w:val="single" w:sz="4" w:space="0" w:color="auto"/>
            </w:tcBorders>
          </w:tcPr>
          <w:p w14:paraId="722C4E9A"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3C5D00" w:rsidRPr="00164161" w14:paraId="03908C76" w14:textId="77777777" w:rsidTr="003C5D00">
        <w:tblPrEx>
          <w:tblCellMar>
            <w:top w:w="0" w:type="dxa"/>
            <w:bottom w:w="0" w:type="dxa"/>
          </w:tblCellMar>
        </w:tblPrEx>
        <w:trPr>
          <w:trHeight w:val="877"/>
        </w:trPr>
        <w:tc>
          <w:tcPr>
            <w:tcW w:w="1936" w:type="dxa"/>
            <w:vAlign w:val="center"/>
          </w:tcPr>
          <w:p w14:paraId="5D573334"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755443EE"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1 13 01994 04 0001 130</w:t>
            </w:r>
          </w:p>
        </w:tc>
        <w:tc>
          <w:tcPr>
            <w:tcW w:w="5303" w:type="dxa"/>
          </w:tcPr>
          <w:p w14:paraId="3CBEECD5"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Прочие доходы от оказания платных услуг (работ) получателями средств бюджетов городских округов (ритуальные услуги)</w:t>
            </w:r>
          </w:p>
        </w:tc>
      </w:tr>
      <w:tr w:rsidR="003C5D00" w:rsidRPr="00164161" w14:paraId="128986EB" w14:textId="77777777" w:rsidTr="003C5D00">
        <w:tblPrEx>
          <w:tblCellMar>
            <w:top w:w="0" w:type="dxa"/>
            <w:bottom w:w="0" w:type="dxa"/>
          </w:tblCellMar>
        </w:tblPrEx>
        <w:trPr>
          <w:trHeight w:val="896"/>
        </w:trPr>
        <w:tc>
          <w:tcPr>
            <w:tcW w:w="1936" w:type="dxa"/>
            <w:vAlign w:val="center"/>
          </w:tcPr>
          <w:p w14:paraId="5B693F9E"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6FBA6571"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1 13 01994 04 0002 130</w:t>
            </w:r>
          </w:p>
        </w:tc>
        <w:tc>
          <w:tcPr>
            <w:tcW w:w="5303" w:type="dxa"/>
          </w:tcPr>
          <w:p w14:paraId="5CD2801C"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Прочие доходы от оказания платных услуг (работ) получателями средств бюджетов городских округов (услуги в сфере образования)</w:t>
            </w:r>
          </w:p>
        </w:tc>
      </w:tr>
      <w:tr w:rsidR="003C5D00" w:rsidRPr="00164161" w14:paraId="211B9D0F" w14:textId="77777777" w:rsidTr="003C5D00">
        <w:tblPrEx>
          <w:tblCellMar>
            <w:top w:w="0" w:type="dxa"/>
            <w:bottom w:w="0" w:type="dxa"/>
          </w:tblCellMar>
        </w:tblPrEx>
        <w:trPr>
          <w:trHeight w:val="942"/>
        </w:trPr>
        <w:tc>
          <w:tcPr>
            <w:tcW w:w="1936" w:type="dxa"/>
            <w:vAlign w:val="center"/>
          </w:tcPr>
          <w:p w14:paraId="4109A98E"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2ABA91AA"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1 13 02994 04 0001 130</w:t>
            </w:r>
          </w:p>
        </w:tc>
        <w:tc>
          <w:tcPr>
            <w:tcW w:w="5303" w:type="dxa"/>
            <w:vAlign w:val="center"/>
          </w:tcPr>
          <w:p w14:paraId="527301DF"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Прочие доходы от компенсации затрат бюджетов городских округов в части возмещения затрат на жилищно-коммунальные услуги администрации городского округа Кашира</w:t>
            </w:r>
          </w:p>
        </w:tc>
      </w:tr>
      <w:tr w:rsidR="003C5D00" w:rsidRPr="00164161" w14:paraId="360C500F" w14:textId="77777777" w:rsidTr="003C5D00">
        <w:tblPrEx>
          <w:tblCellMar>
            <w:top w:w="0" w:type="dxa"/>
            <w:bottom w:w="0" w:type="dxa"/>
          </w:tblCellMar>
        </w:tblPrEx>
        <w:trPr>
          <w:trHeight w:val="111"/>
        </w:trPr>
        <w:tc>
          <w:tcPr>
            <w:tcW w:w="1936" w:type="dxa"/>
            <w:vAlign w:val="center"/>
          </w:tcPr>
          <w:p w14:paraId="3B650225"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lastRenderedPageBreak/>
              <w:t>901</w:t>
            </w:r>
          </w:p>
        </w:tc>
        <w:tc>
          <w:tcPr>
            <w:tcW w:w="2967" w:type="dxa"/>
            <w:shd w:val="clear" w:color="auto" w:fill="auto"/>
            <w:vAlign w:val="center"/>
          </w:tcPr>
          <w:p w14:paraId="2D101A09"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1 13 02994 04 0002 130</w:t>
            </w:r>
          </w:p>
        </w:tc>
        <w:tc>
          <w:tcPr>
            <w:tcW w:w="5303" w:type="dxa"/>
            <w:vAlign w:val="center"/>
          </w:tcPr>
          <w:p w14:paraId="5DC3A7E1"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Прочие доходы от компенсации затрат бюджетов городских округов в части возмещения затрат на жилищно-коммунальные услуги казённых учреждений городского округа Кашира</w:t>
            </w:r>
          </w:p>
        </w:tc>
      </w:tr>
      <w:tr w:rsidR="003C5D00" w:rsidRPr="00164161" w14:paraId="248C0B78" w14:textId="77777777" w:rsidTr="003C5D00">
        <w:tblPrEx>
          <w:tblCellMar>
            <w:top w:w="0" w:type="dxa"/>
            <w:bottom w:w="0" w:type="dxa"/>
          </w:tblCellMar>
        </w:tblPrEx>
        <w:trPr>
          <w:trHeight w:val="418"/>
        </w:trPr>
        <w:tc>
          <w:tcPr>
            <w:tcW w:w="1936" w:type="dxa"/>
            <w:vAlign w:val="center"/>
          </w:tcPr>
          <w:p w14:paraId="116829D1"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6418ECA6"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1 13 02994 04 0003 130</w:t>
            </w:r>
          </w:p>
        </w:tc>
        <w:tc>
          <w:tcPr>
            <w:tcW w:w="5303" w:type="dxa"/>
            <w:vAlign w:val="center"/>
          </w:tcPr>
          <w:p w14:paraId="2B3B7F36"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 xml:space="preserve">Прочие доходы от компенсации затрат бюджетов городских округов в части возмещения прочих затрат </w:t>
            </w:r>
          </w:p>
        </w:tc>
      </w:tr>
      <w:tr w:rsidR="003C5D00" w:rsidRPr="00164161" w14:paraId="78A720EF" w14:textId="77777777" w:rsidTr="003C5D00">
        <w:tblPrEx>
          <w:tblCellMar>
            <w:top w:w="0" w:type="dxa"/>
            <w:bottom w:w="0" w:type="dxa"/>
          </w:tblCellMar>
        </w:tblPrEx>
        <w:trPr>
          <w:trHeight w:val="138"/>
        </w:trPr>
        <w:tc>
          <w:tcPr>
            <w:tcW w:w="1936" w:type="dxa"/>
            <w:vAlign w:val="center"/>
          </w:tcPr>
          <w:p w14:paraId="2BA0ADB2"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4E345ADB"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1 13 02994 04 0004 130</w:t>
            </w:r>
          </w:p>
        </w:tc>
        <w:tc>
          <w:tcPr>
            <w:tcW w:w="5303" w:type="dxa"/>
            <w:vAlign w:val="center"/>
          </w:tcPr>
          <w:p w14:paraId="498E718E"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Прочие доходы от компенсации затрат бюджетов городских округов в части возмещения стоимости услуг по погребению</w:t>
            </w:r>
          </w:p>
        </w:tc>
      </w:tr>
      <w:tr w:rsidR="003C5D00" w:rsidRPr="00164161" w14:paraId="3FF39E49" w14:textId="77777777" w:rsidTr="003C5D00">
        <w:tblPrEx>
          <w:tblCellMar>
            <w:top w:w="0" w:type="dxa"/>
            <w:bottom w:w="0" w:type="dxa"/>
          </w:tblCellMar>
        </w:tblPrEx>
        <w:trPr>
          <w:trHeight w:val="111"/>
        </w:trPr>
        <w:tc>
          <w:tcPr>
            <w:tcW w:w="1936" w:type="dxa"/>
            <w:vAlign w:val="center"/>
          </w:tcPr>
          <w:p w14:paraId="3EA7748C" w14:textId="77777777" w:rsidR="003C5D00" w:rsidRPr="00164161" w:rsidRDefault="003C5D00" w:rsidP="003C5D00">
            <w:pPr>
              <w:tabs>
                <w:tab w:val="left" w:pos="720"/>
              </w:tabs>
              <w:jc w:val="center"/>
              <w:rPr>
                <w:rFonts w:ascii="Arial" w:hAnsi="Arial" w:cs="Arial"/>
                <w:sz w:val="20"/>
                <w:szCs w:val="20"/>
              </w:rPr>
            </w:pPr>
          </w:p>
          <w:p w14:paraId="392F0549" w14:textId="77777777" w:rsidR="003C5D00" w:rsidRPr="00164161" w:rsidRDefault="003C5D00" w:rsidP="003C5D00">
            <w:pPr>
              <w:tabs>
                <w:tab w:val="left" w:pos="720"/>
              </w:tabs>
              <w:jc w:val="center"/>
              <w:rPr>
                <w:rFonts w:ascii="Arial" w:hAnsi="Arial" w:cs="Arial"/>
                <w:sz w:val="20"/>
                <w:szCs w:val="20"/>
              </w:rPr>
            </w:pPr>
          </w:p>
          <w:p w14:paraId="5BEAA6F9" w14:textId="77777777" w:rsidR="003C5D00" w:rsidRPr="00164161" w:rsidRDefault="003C5D00" w:rsidP="003C5D00">
            <w:pPr>
              <w:tabs>
                <w:tab w:val="left" w:pos="720"/>
              </w:tabs>
              <w:jc w:val="center"/>
              <w:rPr>
                <w:rFonts w:ascii="Arial" w:hAnsi="Arial" w:cs="Arial"/>
                <w:sz w:val="20"/>
                <w:szCs w:val="20"/>
              </w:rPr>
            </w:pPr>
          </w:p>
          <w:p w14:paraId="5414760C"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3001912A" w14:textId="77777777" w:rsidR="003C5D00" w:rsidRPr="00164161" w:rsidRDefault="003C5D00" w:rsidP="003C5D00">
            <w:pPr>
              <w:tabs>
                <w:tab w:val="left" w:pos="720"/>
              </w:tabs>
              <w:jc w:val="center"/>
              <w:rPr>
                <w:rFonts w:ascii="Arial" w:hAnsi="Arial" w:cs="Arial"/>
                <w:sz w:val="20"/>
                <w:szCs w:val="20"/>
              </w:rPr>
            </w:pPr>
          </w:p>
          <w:p w14:paraId="472AB3D3" w14:textId="77777777" w:rsidR="003C5D00" w:rsidRPr="00164161" w:rsidRDefault="003C5D00" w:rsidP="003C5D00">
            <w:pPr>
              <w:tabs>
                <w:tab w:val="left" w:pos="720"/>
              </w:tabs>
              <w:jc w:val="center"/>
              <w:rPr>
                <w:rFonts w:ascii="Arial" w:hAnsi="Arial" w:cs="Arial"/>
                <w:sz w:val="20"/>
                <w:szCs w:val="20"/>
              </w:rPr>
            </w:pPr>
          </w:p>
          <w:p w14:paraId="4C418F00" w14:textId="77777777" w:rsidR="003C5D00" w:rsidRPr="00164161" w:rsidRDefault="003C5D00" w:rsidP="003C5D00">
            <w:pPr>
              <w:tabs>
                <w:tab w:val="left" w:pos="720"/>
              </w:tabs>
              <w:jc w:val="center"/>
              <w:rPr>
                <w:rFonts w:ascii="Arial" w:hAnsi="Arial" w:cs="Arial"/>
                <w:sz w:val="20"/>
                <w:szCs w:val="20"/>
              </w:rPr>
            </w:pPr>
          </w:p>
          <w:p w14:paraId="0A17DBAE"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1 16 01074 01 0000 140</w:t>
            </w:r>
          </w:p>
          <w:p w14:paraId="50534C2C" w14:textId="77777777" w:rsidR="003C5D00" w:rsidRPr="00164161" w:rsidRDefault="003C5D00" w:rsidP="003C5D00">
            <w:pPr>
              <w:tabs>
                <w:tab w:val="left" w:pos="720"/>
              </w:tabs>
              <w:jc w:val="center"/>
              <w:rPr>
                <w:rFonts w:ascii="Arial" w:hAnsi="Arial" w:cs="Arial"/>
                <w:sz w:val="20"/>
                <w:szCs w:val="20"/>
              </w:rPr>
            </w:pPr>
          </w:p>
        </w:tc>
        <w:tc>
          <w:tcPr>
            <w:tcW w:w="5303" w:type="dxa"/>
          </w:tcPr>
          <w:p w14:paraId="269E0309" w14:textId="77777777" w:rsidR="003C5D00" w:rsidRPr="00164161" w:rsidRDefault="003C5D00" w:rsidP="003C5D00">
            <w:pPr>
              <w:tabs>
                <w:tab w:val="left" w:pos="720"/>
              </w:tabs>
              <w:rPr>
                <w:rFonts w:ascii="Arial" w:hAnsi="Arial" w:cs="Arial"/>
                <w:sz w:val="20"/>
                <w:szCs w:val="20"/>
              </w:rPr>
            </w:pPr>
          </w:p>
          <w:p w14:paraId="16E73BF3"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3C5D00" w:rsidRPr="00164161" w14:paraId="7370C965" w14:textId="77777777" w:rsidTr="003C5D00">
        <w:tblPrEx>
          <w:tblCellMar>
            <w:top w:w="0" w:type="dxa"/>
            <w:bottom w:w="0" w:type="dxa"/>
          </w:tblCellMar>
        </w:tblPrEx>
        <w:trPr>
          <w:trHeight w:val="185"/>
        </w:trPr>
        <w:tc>
          <w:tcPr>
            <w:tcW w:w="1936" w:type="dxa"/>
            <w:vAlign w:val="center"/>
          </w:tcPr>
          <w:p w14:paraId="000C3B87"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705457D2"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1 16 01084 01 0000 140</w:t>
            </w:r>
          </w:p>
        </w:tc>
        <w:tc>
          <w:tcPr>
            <w:tcW w:w="5303" w:type="dxa"/>
          </w:tcPr>
          <w:p w14:paraId="6EBA12D1"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3C5D00" w:rsidRPr="00164161" w14:paraId="6D29B47B" w14:textId="77777777" w:rsidTr="003C5D00">
        <w:tblPrEx>
          <w:tblCellMar>
            <w:top w:w="0" w:type="dxa"/>
            <w:bottom w:w="0" w:type="dxa"/>
          </w:tblCellMar>
        </w:tblPrEx>
        <w:trPr>
          <w:trHeight w:val="1934"/>
        </w:trPr>
        <w:tc>
          <w:tcPr>
            <w:tcW w:w="1936" w:type="dxa"/>
            <w:vAlign w:val="center"/>
          </w:tcPr>
          <w:p w14:paraId="48EB1011"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7CD4370F"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1 16 01094 01 0000 140</w:t>
            </w:r>
          </w:p>
        </w:tc>
        <w:tc>
          <w:tcPr>
            <w:tcW w:w="5303" w:type="dxa"/>
          </w:tcPr>
          <w:p w14:paraId="74514750"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tc>
      </w:tr>
      <w:tr w:rsidR="003C5D00" w:rsidRPr="00164161" w14:paraId="353BAAC4" w14:textId="77777777" w:rsidTr="003C5D00">
        <w:tblPrEx>
          <w:tblCellMar>
            <w:top w:w="0" w:type="dxa"/>
            <w:bottom w:w="0" w:type="dxa"/>
          </w:tblCellMar>
        </w:tblPrEx>
        <w:trPr>
          <w:trHeight w:val="1702"/>
        </w:trPr>
        <w:tc>
          <w:tcPr>
            <w:tcW w:w="1936" w:type="dxa"/>
            <w:vAlign w:val="center"/>
          </w:tcPr>
          <w:p w14:paraId="73FDCC97"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6A9EAB13"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1 16 07090 04 0000 140</w:t>
            </w:r>
          </w:p>
        </w:tc>
        <w:tc>
          <w:tcPr>
            <w:tcW w:w="5303" w:type="dxa"/>
          </w:tcPr>
          <w:p w14:paraId="6415D93B"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3C5D00" w:rsidRPr="00164161" w14:paraId="20ACCC8D" w14:textId="77777777" w:rsidTr="003C5D00">
        <w:tblPrEx>
          <w:tblCellMar>
            <w:top w:w="0" w:type="dxa"/>
            <w:bottom w:w="0" w:type="dxa"/>
          </w:tblCellMar>
        </w:tblPrEx>
        <w:trPr>
          <w:trHeight w:val="139"/>
        </w:trPr>
        <w:tc>
          <w:tcPr>
            <w:tcW w:w="1936" w:type="dxa"/>
            <w:vAlign w:val="center"/>
          </w:tcPr>
          <w:p w14:paraId="4D12DE1F"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67E01896"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1 16 10081 04 0000 140</w:t>
            </w:r>
          </w:p>
        </w:tc>
        <w:tc>
          <w:tcPr>
            <w:tcW w:w="5303" w:type="dxa"/>
          </w:tcPr>
          <w:p w14:paraId="1B1C1DB8"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3C5D00" w:rsidRPr="00164161" w14:paraId="22D46DFE" w14:textId="77777777" w:rsidTr="003C5D00">
        <w:tblPrEx>
          <w:tblCellMar>
            <w:top w:w="0" w:type="dxa"/>
            <w:bottom w:w="0" w:type="dxa"/>
          </w:tblCellMar>
        </w:tblPrEx>
        <w:trPr>
          <w:trHeight w:val="1751"/>
        </w:trPr>
        <w:tc>
          <w:tcPr>
            <w:tcW w:w="1936" w:type="dxa"/>
            <w:vAlign w:val="center"/>
          </w:tcPr>
          <w:p w14:paraId="202FF340"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6A93904D"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1 16 10082 04 0000 140</w:t>
            </w:r>
          </w:p>
        </w:tc>
        <w:tc>
          <w:tcPr>
            <w:tcW w:w="5303" w:type="dxa"/>
          </w:tcPr>
          <w:p w14:paraId="3A13C0B3"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3C5D00" w:rsidRPr="00164161" w14:paraId="45BB207A" w14:textId="77777777" w:rsidTr="003C5D00">
        <w:tblPrEx>
          <w:tblCellMar>
            <w:top w:w="0" w:type="dxa"/>
            <w:bottom w:w="0" w:type="dxa"/>
          </w:tblCellMar>
        </w:tblPrEx>
        <w:trPr>
          <w:trHeight w:val="873"/>
        </w:trPr>
        <w:tc>
          <w:tcPr>
            <w:tcW w:w="1936" w:type="dxa"/>
            <w:vAlign w:val="center"/>
          </w:tcPr>
          <w:p w14:paraId="4A8C7061"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08C0218B"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1 16 10123 01 0041 140</w:t>
            </w:r>
          </w:p>
        </w:tc>
        <w:tc>
          <w:tcPr>
            <w:tcW w:w="5303" w:type="dxa"/>
          </w:tcPr>
          <w:p w14:paraId="4DD37EFA"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3C5D00" w:rsidRPr="00164161" w14:paraId="3A1E0302" w14:textId="77777777" w:rsidTr="003C5D00">
        <w:tblPrEx>
          <w:tblCellMar>
            <w:top w:w="0" w:type="dxa"/>
            <w:bottom w:w="0" w:type="dxa"/>
          </w:tblCellMar>
        </w:tblPrEx>
        <w:trPr>
          <w:trHeight w:val="582"/>
        </w:trPr>
        <w:tc>
          <w:tcPr>
            <w:tcW w:w="1936" w:type="dxa"/>
            <w:vAlign w:val="center"/>
          </w:tcPr>
          <w:p w14:paraId="36D9B220"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58934C3E"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1 17 01040 04 0000 180</w:t>
            </w:r>
          </w:p>
        </w:tc>
        <w:tc>
          <w:tcPr>
            <w:tcW w:w="5303" w:type="dxa"/>
          </w:tcPr>
          <w:p w14:paraId="25E0BF77"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Невыясненные поступления, зачисляемые в бюджеты городских округов</w:t>
            </w:r>
          </w:p>
        </w:tc>
      </w:tr>
      <w:tr w:rsidR="003C5D00" w:rsidRPr="00164161" w14:paraId="731D344C" w14:textId="77777777" w:rsidTr="003C5D00">
        <w:tblPrEx>
          <w:tblCellMar>
            <w:top w:w="0" w:type="dxa"/>
            <w:bottom w:w="0" w:type="dxa"/>
          </w:tblCellMar>
        </w:tblPrEx>
        <w:trPr>
          <w:trHeight w:val="552"/>
        </w:trPr>
        <w:tc>
          <w:tcPr>
            <w:tcW w:w="1936" w:type="dxa"/>
            <w:vAlign w:val="center"/>
          </w:tcPr>
          <w:p w14:paraId="2C664835"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lastRenderedPageBreak/>
              <w:t>901</w:t>
            </w:r>
          </w:p>
        </w:tc>
        <w:tc>
          <w:tcPr>
            <w:tcW w:w="2967" w:type="dxa"/>
            <w:shd w:val="clear" w:color="auto" w:fill="auto"/>
            <w:vAlign w:val="center"/>
          </w:tcPr>
          <w:p w14:paraId="6AECE2FB"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1 17 05040 04 0000 180</w:t>
            </w:r>
          </w:p>
        </w:tc>
        <w:tc>
          <w:tcPr>
            <w:tcW w:w="5303" w:type="dxa"/>
          </w:tcPr>
          <w:p w14:paraId="1CCCAD33"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Прочие неналоговые доходы бюджетов городских округов</w:t>
            </w:r>
          </w:p>
        </w:tc>
      </w:tr>
      <w:tr w:rsidR="003C5D00" w:rsidRPr="00164161" w14:paraId="12B28F89" w14:textId="77777777" w:rsidTr="003C5D00">
        <w:tblPrEx>
          <w:tblCellMar>
            <w:top w:w="0" w:type="dxa"/>
            <w:bottom w:w="0" w:type="dxa"/>
          </w:tblCellMar>
        </w:tblPrEx>
        <w:trPr>
          <w:trHeight w:val="415"/>
        </w:trPr>
        <w:tc>
          <w:tcPr>
            <w:tcW w:w="1936" w:type="dxa"/>
            <w:vAlign w:val="center"/>
          </w:tcPr>
          <w:p w14:paraId="426C3F58"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4DC6F6FF"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2 02 15001 04 0000 150</w:t>
            </w:r>
          </w:p>
        </w:tc>
        <w:tc>
          <w:tcPr>
            <w:tcW w:w="5303" w:type="dxa"/>
            <w:vAlign w:val="center"/>
          </w:tcPr>
          <w:p w14:paraId="64FE8148" w14:textId="77777777" w:rsidR="003C5D00" w:rsidRPr="00164161" w:rsidRDefault="003C5D00" w:rsidP="003C5D00">
            <w:pPr>
              <w:tabs>
                <w:tab w:val="left" w:pos="720"/>
              </w:tabs>
              <w:rPr>
                <w:rFonts w:ascii="Arial" w:hAnsi="Arial" w:cs="Arial"/>
                <w:iCs/>
                <w:sz w:val="20"/>
                <w:szCs w:val="20"/>
              </w:rPr>
            </w:pPr>
            <w:r w:rsidRPr="00164161">
              <w:rPr>
                <w:rFonts w:ascii="Arial" w:hAnsi="Arial" w:cs="Arial"/>
                <w:sz w:val="20"/>
                <w:szCs w:val="20"/>
              </w:rPr>
              <w:t>Дотации бюджетам городских округов на выравнивание бюджетной обеспеченности</w:t>
            </w:r>
          </w:p>
        </w:tc>
      </w:tr>
      <w:tr w:rsidR="003C5D00" w:rsidRPr="00164161" w14:paraId="5603F686" w14:textId="77777777" w:rsidTr="003C5D00">
        <w:tblPrEx>
          <w:tblCellMar>
            <w:top w:w="0" w:type="dxa"/>
            <w:bottom w:w="0" w:type="dxa"/>
          </w:tblCellMar>
        </w:tblPrEx>
        <w:trPr>
          <w:trHeight w:val="1985"/>
        </w:trPr>
        <w:tc>
          <w:tcPr>
            <w:tcW w:w="1936" w:type="dxa"/>
            <w:tcBorders>
              <w:bottom w:val="nil"/>
            </w:tcBorders>
          </w:tcPr>
          <w:p w14:paraId="67392F38" w14:textId="77777777" w:rsidR="003C5D00" w:rsidRPr="00164161" w:rsidRDefault="003C5D00" w:rsidP="003C5D00">
            <w:pPr>
              <w:tabs>
                <w:tab w:val="left" w:pos="720"/>
              </w:tabs>
              <w:jc w:val="center"/>
              <w:rPr>
                <w:rFonts w:ascii="Arial" w:hAnsi="Arial" w:cs="Arial"/>
                <w:sz w:val="20"/>
                <w:szCs w:val="20"/>
              </w:rPr>
            </w:pPr>
          </w:p>
          <w:p w14:paraId="17D556E1" w14:textId="77777777" w:rsidR="003C5D00" w:rsidRPr="00164161" w:rsidRDefault="003C5D00" w:rsidP="003C5D00">
            <w:pPr>
              <w:tabs>
                <w:tab w:val="left" w:pos="720"/>
              </w:tabs>
              <w:jc w:val="center"/>
              <w:rPr>
                <w:rFonts w:ascii="Arial" w:hAnsi="Arial" w:cs="Arial"/>
                <w:sz w:val="20"/>
                <w:szCs w:val="20"/>
              </w:rPr>
            </w:pPr>
          </w:p>
          <w:p w14:paraId="6E72BFEA"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p w14:paraId="43396D77" w14:textId="77777777" w:rsidR="003C5D00" w:rsidRPr="00164161" w:rsidRDefault="003C5D00" w:rsidP="003C5D00">
            <w:pPr>
              <w:tabs>
                <w:tab w:val="left" w:pos="720"/>
              </w:tabs>
              <w:jc w:val="center"/>
              <w:rPr>
                <w:rFonts w:ascii="Arial" w:hAnsi="Arial" w:cs="Arial"/>
                <w:sz w:val="20"/>
                <w:szCs w:val="20"/>
              </w:rPr>
            </w:pPr>
          </w:p>
          <w:p w14:paraId="0D295902" w14:textId="77777777" w:rsidR="003C5D00" w:rsidRPr="00164161" w:rsidRDefault="003C5D00" w:rsidP="003C5D00">
            <w:pPr>
              <w:tabs>
                <w:tab w:val="left" w:pos="720"/>
              </w:tabs>
              <w:jc w:val="center"/>
              <w:rPr>
                <w:rFonts w:ascii="Arial" w:hAnsi="Arial" w:cs="Arial"/>
                <w:sz w:val="20"/>
                <w:szCs w:val="20"/>
              </w:rPr>
            </w:pPr>
          </w:p>
        </w:tc>
        <w:tc>
          <w:tcPr>
            <w:tcW w:w="2967" w:type="dxa"/>
            <w:tcBorders>
              <w:bottom w:val="nil"/>
            </w:tcBorders>
            <w:shd w:val="clear" w:color="auto" w:fill="auto"/>
          </w:tcPr>
          <w:p w14:paraId="06484EFD" w14:textId="77777777" w:rsidR="003C5D00" w:rsidRPr="00164161" w:rsidRDefault="003C5D00" w:rsidP="003C5D00">
            <w:pPr>
              <w:tabs>
                <w:tab w:val="left" w:pos="720"/>
              </w:tabs>
              <w:jc w:val="center"/>
              <w:rPr>
                <w:rFonts w:ascii="Arial" w:hAnsi="Arial" w:cs="Arial"/>
                <w:sz w:val="20"/>
                <w:szCs w:val="20"/>
              </w:rPr>
            </w:pPr>
          </w:p>
          <w:p w14:paraId="1F0AE84D" w14:textId="77777777" w:rsidR="003C5D00" w:rsidRPr="00164161" w:rsidRDefault="003C5D00" w:rsidP="003C5D00">
            <w:pPr>
              <w:tabs>
                <w:tab w:val="left" w:pos="720"/>
              </w:tabs>
              <w:jc w:val="center"/>
              <w:rPr>
                <w:rFonts w:ascii="Arial" w:hAnsi="Arial" w:cs="Arial"/>
                <w:sz w:val="20"/>
                <w:szCs w:val="20"/>
              </w:rPr>
            </w:pPr>
          </w:p>
          <w:p w14:paraId="007E81C8"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2 02 20302 04 0000 150</w:t>
            </w:r>
          </w:p>
        </w:tc>
        <w:tc>
          <w:tcPr>
            <w:tcW w:w="5303" w:type="dxa"/>
            <w:tcBorders>
              <w:bottom w:val="nil"/>
            </w:tcBorders>
          </w:tcPr>
          <w:p w14:paraId="104584CA"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3C5D00" w:rsidRPr="00164161" w14:paraId="5FCCC4B8" w14:textId="77777777" w:rsidTr="003C5D00">
        <w:tblPrEx>
          <w:tblCellMar>
            <w:top w:w="0" w:type="dxa"/>
            <w:bottom w:w="0" w:type="dxa"/>
          </w:tblCellMar>
        </w:tblPrEx>
        <w:trPr>
          <w:trHeight w:val="131"/>
        </w:trPr>
        <w:tc>
          <w:tcPr>
            <w:tcW w:w="1936" w:type="dxa"/>
            <w:tcBorders>
              <w:top w:val="nil"/>
            </w:tcBorders>
          </w:tcPr>
          <w:p w14:paraId="71156069" w14:textId="77777777" w:rsidR="003C5D00" w:rsidRPr="00164161" w:rsidRDefault="003C5D00" w:rsidP="003C5D00">
            <w:pPr>
              <w:tabs>
                <w:tab w:val="left" w:pos="720"/>
              </w:tabs>
              <w:jc w:val="center"/>
              <w:rPr>
                <w:rFonts w:ascii="Arial" w:hAnsi="Arial" w:cs="Arial"/>
                <w:sz w:val="20"/>
                <w:szCs w:val="20"/>
              </w:rPr>
            </w:pPr>
          </w:p>
        </w:tc>
        <w:tc>
          <w:tcPr>
            <w:tcW w:w="2967" w:type="dxa"/>
            <w:tcBorders>
              <w:top w:val="nil"/>
            </w:tcBorders>
          </w:tcPr>
          <w:p w14:paraId="5C2089B0" w14:textId="77777777" w:rsidR="003C5D00" w:rsidRPr="00164161" w:rsidRDefault="003C5D00" w:rsidP="003C5D00">
            <w:pPr>
              <w:tabs>
                <w:tab w:val="left" w:pos="720"/>
              </w:tabs>
              <w:jc w:val="center"/>
              <w:rPr>
                <w:rFonts w:ascii="Arial" w:hAnsi="Arial" w:cs="Arial"/>
                <w:sz w:val="20"/>
                <w:szCs w:val="20"/>
              </w:rPr>
            </w:pPr>
          </w:p>
        </w:tc>
        <w:tc>
          <w:tcPr>
            <w:tcW w:w="5303" w:type="dxa"/>
            <w:tcBorders>
              <w:top w:val="nil"/>
            </w:tcBorders>
          </w:tcPr>
          <w:p w14:paraId="674F145B" w14:textId="77777777" w:rsidR="003C5D00" w:rsidRPr="00164161" w:rsidRDefault="003C5D00" w:rsidP="003C5D00">
            <w:pPr>
              <w:tabs>
                <w:tab w:val="left" w:pos="720"/>
              </w:tabs>
              <w:rPr>
                <w:rFonts w:ascii="Arial" w:hAnsi="Arial" w:cs="Arial"/>
                <w:sz w:val="20"/>
                <w:szCs w:val="20"/>
              </w:rPr>
            </w:pPr>
          </w:p>
        </w:tc>
      </w:tr>
      <w:tr w:rsidR="003C5D00" w:rsidRPr="00164161" w14:paraId="5A46C629" w14:textId="77777777" w:rsidTr="003C5D00">
        <w:tblPrEx>
          <w:tblCellMar>
            <w:top w:w="0" w:type="dxa"/>
            <w:bottom w:w="0" w:type="dxa"/>
          </w:tblCellMar>
        </w:tblPrEx>
        <w:trPr>
          <w:trHeight w:val="2289"/>
        </w:trPr>
        <w:tc>
          <w:tcPr>
            <w:tcW w:w="1936" w:type="dxa"/>
            <w:vAlign w:val="center"/>
          </w:tcPr>
          <w:p w14:paraId="4DA3A2A1"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19A2E7E3" w14:textId="77777777" w:rsidR="003C5D00" w:rsidRPr="00164161" w:rsidRDefault="003C5D00" w:rsidP="003C5D00">
            <w:pPr>
              <w:tabs>
                <w:tab w:val="left" w:pos="720"/>
              </w:tabs>
              <w:jc w:val="center"/>
              <w:rPr>
                <w:rFonts w:ascii="Arial" w:hAnsi="Arial" w:cs="Arial"/>
                <w:iCs/>
                <w:sz w:val="20"/>
                <w:szCs w:val="20"/>
              </w:rPr>
            </w:pPr>
          </w:p>
          <w:p w14:paraId="19A6AA70"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2 02 20216 04 0000 150</w:t>
            </w:r>
          </w:p>
        </w:tc>
        <w:tc>
          <w:tcPr>
            <w:tcW w:w="5303" w:type="dxa"/>
            <w:vAlign w:val="center"/>
          </w:tcPr>
          <w:p w14:paraId="29E53C4B"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3C5D00" w:rsidRPr="00164161" w14:paraId="58CCD13A" w14:textId="77777777" w:rsidTr="003C5D00">
        <w:tblPrEx>
          <w:tblCellMar>
            <w:top w:w="0" w:type="dxa"/>
            <w:bottom w:w="0" w:type="dxa"/>
          </w:tblCellMar>
        </w:tblPrEx>
        <w:trPr>
          <w:trHeight w:val="185"/>
        </w:trPr>
        <w:tc>
          <w:tcPr>
            <w:tcW w:w="1936" w:type="dxa"/>
            <w:vAlign w:val="center"/>
          </w:tcPr>
          <w:p w14:paraId="682D0695"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22626D5A"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2 02 25097 04 0000 150</w:t>
            </w:r>
          </w:p>
        </w:tc>
        <w:tc>
          <w:tcPr>
            <w:tcW w:w="5303" w:type="dxa"/>
            <w:vAlign w:val="center"/>
          </w:tcPr>
          <w:p w14:paraId="3509ECC3"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3C5D00" w:rsidRPr="00164161" w14:paraId="64CDA74C" w14:textId="77777777" w:rsidTr="003C5D00">
        <w:tblPrEx>
          <w:tblCellMar>
            <w:top w:w="0" w:type="dxa"/>
            <w:bottom w:w="0" w:type="dxa"/>
          </w:tblCellMar>
        </w:tblPrEx>
        <w:trPr>
          <w:trHeight w:val="1357"/>
        </w:trPr>
        <w:tc>
          <w:tcPr>
            <w:tcW w:w="1936" w:type="dxa"/>
            <w:vAlign w:val="center"/>
          </w:tcPr>
          <w:p w14:paraId="4483767C"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026559C7"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2 02 25169 04 0000 150</w:t>
            </w:r>
          </w:p>
        </w:tc>
        <w:tc>
          <w:tcPr>
            <w:tcW w:w="5303" w:type="dxa"/>
            <w:vAlign w:val="center"/>
          </w:tcPr>
          <w:p w14:paraId="0531DBE6"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Субсидии бюджетам городских округов на обновление материально-технической базы для формирования у обучающихся современных технологических и гуманитарных навыков</w:t>
            </w:r>
          </w:p>
        </w:tc>
      </w:tr>
      <w:tr w:rsidR="003C5D00" w:rsidRPr="00164161" w14:paraId="38D0517F" w14:textId="77777777" w:rsidTr="003C5D00">
        <w:tblPrEx>
          <w:tblCellMar>
            <w:top w:w="0" w:type="dxa"/>
            <w:bottom w:w="0" w:type="dxa"/>
          </w:tblCellMar>
        </w:tblPrEx>
        <w:trPr>
          <w:trHeight w:val="1606"/>
        </w:trPr>
        <w:tc>
          <w:tcPr>
            <w:tcW w:w="1936" w:type="dxa"/>
            <w:vAlign w:val="center"/>
          </w:tcPr>
          <w:p w14:paraId="40980DE7"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245A38C7"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2 02 25210 04 0000 150</w:t>
            </w:r>
          </w:p>
        </w:tc>
        <w:tc>
          <w:tcPr>
            <w:tcW w:w="5303" w:type="dxa"/>
            <w:vAlign w:val="center"/>
          </w:tcPr>
          <w:p w14:paraId="3440E650"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3C5D00" w:rsidRPr="00164161" w14:paraId="5EB5BBB7" w14:textId="77777777" w:rsidTr="003C5D00">
        <w:tblPrEx>
          <w:tblCellMar>
            <w:top w:w="0" w:type="dxa"/>
            <w:bottom w:w="0" w:type="dxa"/>
          </w:tblCellMar>
        </w:tblPrEx>
        <w:trPr>
          <w:trHeight w:val="268"/>
        </w:trPr>
        <w:tc>
          <w:tcPr>
            <w:tcW w:w="1936" w:type="dxa"/>
            <w:vAlign w:val="center"/>
          </w:tcPr>
          <w:p w14:paraId="2AD34516"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060E2F91"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2 02 25304 04 0000 150</w:t>
            </w:r>
          </w:p>
        </w:tc>
        <w:tc>
          <w:tcPr>
            <w:tcW w:w="5303" w:type="dxa"/>
            <w:vAlign w:val="center"/>
          </w:tcPr>
          <w:p w14:paraId="69438798"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3C5D00" w:rsidRPr="00164161" w14:paraId="659563CE" w14:textId="77777777" w:rsidTr="003C5D00">
        <w:tblPrEx>
          <w:tblCellMar>
            <w:top w:w="0" w:type="dxa"/>
            <w:bottom w:w="0" w:type="dxa"/>
          </w:tblCellMar>
        </w:tblPrEx>
        <w:trPr>
          <w:trHeight w:val="776"/>
        </w:trPr>
        <w:tc>
          <w:tcPr>
            <w:tcW w:w="1936" w:type="dxa"/>
            <w:tcBorders>
              <w:bottom w:val="single" w:sz="4" w:space="0" w:color="auto"/>
            </w:tcBorders>
            <w:vAlign w:val="center"/>
          </w:tcPr>
          <w:p w14:paraId="7CEF5217"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tcBorders>
              <w:bottom w:val="single" w:sz="4" w:space="0" w:color="auto"/>
            </w:tcBorders>
            <w:shd w:val="clear" w:color="auto" w:fill="auto"/>
            <w:vAlign w:val="center"/>
          </w:tcPr>
          <w:p w14:paraId="042D2ACE"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2 02 25497 04 0000 150</w:t>
            </w:r>
          </w:p>
        </w:tc>
        <w:tc>
          <w:tcPr>
            <w:tcW w:w="5303" w:type="dxa"/>
            <w:tcBorders>
              <w:bottom w:val="single" w:sz="4" w:space="0" w:color="auto"/>
            </w:tcBorders>
            <w:vAlign w:val="center"/>
          </w:tcPr>
          <w:p w14:paraId="53CFCA6C"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Субсидии бюджетам городских округов на реализацию мероприятий по обеспечению жильем молодых семей</w:t>
            </w:r>
          </w:p>
        </w:tc>
      </w:tr>
      <w:tr w:rsidR="003C5D00" w:rsidRPr="00164161" w14:paraId="5E53C36A" w14:textId="77777777" w:rsidTr="003C5D00">
        <w:tblPrEx>
          <w:tblCellMar>
            <w:top w:w="0" w:type="dxa"/>
            <w:bottom w:w="0" w:type="dxa"/>
          </w:tblCellMar>
        </w:tblPrEx>
        <w:trPr>
          <w:trHeight w:val="876"/>
        </w:trPr>
        <w:tc>
          <w:tcPr>
            <w:tcW w:w="1936" w:type="dxa"/>
            <w:vAlign w:val="center"/>
          </w:tcPr>
          <w:p w14:paraId="2F22B61F"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61B18665"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2 02 25519 04 0000 150</w:t>
            </w:r>
          </w:p>
        </w:tc>
        <w:tc>
          <w:tcPr>
            <w:tcW w:w="5303" w:type="dxa"/>
            <w:vAlign w:val="center"/>
          </w:tcPr>
          <w:p w14:paraId="727DC74D"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Субсидия бюджетам городских округов на поддержку отрасли культуры</w:t>
            </w:r>
          </w:p>
        </w:tc>
      </w:tr>
      <w:tr w:rsidR="003C5D00" w:rsidRPr="00164161" w14:paraId="355BB164" w14:textId="77777777" w:rsidTr="003C5D00">
        <w:tblPrEx>
          <w:tblCellMar>
            <w:top w:w="0" w:type="dxa"/>
            <w:bottom w:w="0" w:type="dxa"/>
          </w:tblCellMar>
        </w:tblPrEx>
        <w:trPr>
          <w:trHeight w:val="1834"/>
        </w:trPr>
        <w:tc>
          <w:tcPr>
            <w:tcW w:w="1936" w:type="dxa"/>
            <w:vAlign w:val="center"/>
          </w:tcPr>
          <w:p w14:paraId="4E7CAFD2"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2071DDDD"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2 02 25555 04 0001 150</w:t>
            </w:r>
          </w:p>
        </w:tc>
        <w:tc>
          <w:tcPr>
            <w:tcW w:w="5303" w:type="dxa"/>
            <w:vAlign w:val="center"/>
          </w:tcPr>
          <w:p w14:paraId="4B592134"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(Благоустройство общественных территорий)</w:t>
            </w:r>
          </w:p>
        </w:tc>
      </w:tr>
      <w:tr w:rsidR="003C5D00" w:rsidRPr="00164161" w14:paraId="1465697D" w14:textId="77777777" w:rsidTr="003C5D00">
        <w:tblPrEx>
          <w:tblCellMar>
            <w:top w:w="0" w:type="dxa"/>
            <w:bottom w:w="0" w:type="dxa"/>
          </w:tblCellMar>
        </w:tblPrEx>
        <w:trPr>
          <w:trHeight w:val="2086"/>
        </w:trPr>
        <w:tc>
          <w:tcPr>
            <w:tcW w:w="1936" w:type="dxa"/>
            <w:vAlign w:val="center"/>
          </w:tcPr>
          <w:p w14:paraId="19B11994"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lastRenderedPageBreak/>
              <w:t>901</w:t>
            </w:r>
          </w:p>
        </w:tc>
        <w:tc>
          <w:tcPr>
            <w:tcW w:w="2967" w:type="dxa"/>
            <w:shd w:val="clear" w:color="auto" w:fill="auto"/>
            <w:vAlign w:val="center"/>
          </w:tcPr>
          <w:p w14:paraId="3A2F0AD9"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2 02 29999 04 0001 150</w:t>
            </w:r>
          </w:p>
        </w:tc>
        <w:tc>
          <w:tcPr>
            <w:tcW w:w="5303" w:type="dxa"/>
            <w:vAlign w:val="center"/>
          </w:tcPr>
          <w:p w14:paraId="39BFF6A2"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 xml:space="preserve">Субсидии бюджетам городских </w:t>
            </w:r>
            <w:proofErr w:type="gramStart"/>
            <w:r w:rsidRPr="00164161">
              <w:rPr>
                <w:rFonts w:ascii="Arial" w:hAnsi="Arial" w:cs="Arial"/>
                <w:sz w:val="20"/>
                <w:szCs w:val="20"/>
              </w:rPr>
              <w:t>округов  на</w:t>
            </w:r>
            <w:proofErr w:type="gramEnd"/>
            <w:r w:rsidRPr="00164161">
              <w:rPr>
                <w:rFonts w:ascii="Arial" w:hAnsi="Arial" w:cs="Arial"/>
                <w:sz w:val="20"/>
                <w:szCs w:val="20"/>
              </w:rPr>
              <w:t xml:space="preserve">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r>
      <w:tr w:rsidR="003C5D00" w:rsidRPr="00164161" w14:paraId="0FFBDEC7" w14:textId="77777777" w:rsidTr="003C5D00">
        <w:tblPrEx>
          <w:tblCellMar>
            <w:top w:w="0" w:type="dxa"/>
            <w:bottom w:w="0" w:type="dxa"/>
          </w:tblCellMar>
        </w:tblPrEx>
        <w:trPr>
          <w:trHeight w:val="2326"/>
        </w:trPr>
        <w:tc>
          <w:tcPr>
            <w:tcW w:w="1936" w:type="dxa"/>
            <w:vAlign w:val="center"/>
          </w:tcPr>
          <w:p w14:paraId="118CA293"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5B45A3CA"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2 02 29999 04 0002 150</w:t>
            </w:r>
          </w:p>
        </w:tc>
        <w:tc>
          <w:tcPr>
            <w:tcW w:w="5303" w:type="dxa"/>
            <w:vAlign w:val="center"/>
          </w:tcPr>
          <w:p w14:paraId="19A953AD"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 xml:space="preserve">Субсидии бюджетам городских </w:t>
            </w:r>
            <w:proofErr w:type="gramStart"/>
            <w:r w:rsidRPr="00164161">
              <w:rPr>
                <w:rFonts w:ascii="Arial" w:hAnsi="Arial" w:cs="Arial"/>
                <w:sz w:val="20"/>
                <w:szCs w:val="20"/>
              </w:rPr>
              <w:t>округов  на</w:t>
            </w:r>
            <w:proofErr w:type="gramEnd"/>
            <w:r w:rsidRPr="00164161">
              <w:rPr>
                <w:rFonts w:ascii="Arial" w:hAnsi="Arial" w:cs="Arial"/>
                <w:sz w:val="20"/>
                <w:szCs w:val="20"/>
              </w:rPr>
              <w:t xml:space="preserve">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w:t>
            </w:r>
          </w:p>
        </w:tc>
      </w:tr>
      <w:tr w:rsidR="003C5D00" w:rsidRPr="00164161" w14:paraId="709BC107" w14:textId="77777777" w:rsidTr="003C5D00">
        <w:tblPrEx>
          <w:tblCellMar>
            <w:top w:w="0" w:type="dxa"/>
            <w:bottom w:w="0" w:type="dxa"/>
          </w:tblCellMar>
        </w:tblPrEx>
        <w:trPr>
          <w:trHeight w:val="94"/>
        </w:trPr>
        <w:tc>
          <w:tcPr>
            <w:tcW w:w="1936" w:type="dxa"/>
            <w:vAlign w:val="center"/>
          </w:tcPr>
          <w:p w14:paraId="4C9E4458"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6EB0CBD1"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2 02 29999 04 0003 150</w:t>
            </w:r>
          </w:p>
        </w:tc>
        <w:tc>
          <w:tcPr>
            <w:tcW w:w="5303" w:type="dxa"/>
            <w:vAlign w:val="center"/>
          </w:tcPr>
          <w:p w14:paraId="0F8807B1"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 xml:space="preserve">Субсидии бюджетам городских </w:t>
            </w:r>
            <w:proofErr w:type="gramStart"/>
            <w:r w:rsidRPr="00164161">
              <w:rPr>
                <w:rFonts w:ascii="Arial" w:hAnsi="Arial" w:cs="Arial"/>
                <w:sz w:val="20"/>
                <w:szCs w:val="20"/>
              </w:rPr>
              <w:t>округов  на</w:t>
            </w:r>
            <w:proofErr w:type="gramEnd"/>
            <w:r w:rsidRPr="00164161">
              <w:rPr>
                <w:rFonts w:ascii="Arial" w:hAnsi="Arial" w:cs="Arial"/>
                <w:sz w:val="20"/>
                <w:szCs w:val="20"/>
              </w:rPr>
              <w:t xml:space="preserve">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r>
      <w:tr w:rsidR="003C5D00" w:rsidRPr="00164161" w14:paraId="14A1F5B7" w14:textId="77777777" w:rsidTr="003C5D00">
        <w:tblPrEx>
          <w:tblCellMar>
            <w:top w:w="0" w:type="dxa"/>
            <w:bottom w:w="0" w:type="dxa"/>
          </w:tblCellMar>
        </w:tblPrEx>
        <w:trPr>
          <w:trHeight w:val="295"/>
        </w:trPr>
        <w:tc>
          <w:tcPr>
            <w:tcW w:w="1936" w:type="dxa"/>
            <w:tcBorders>
              <w:bottom w:val="single" w:sz="4" w:space="0" w:color="auto"/>
            </w:tcBorders>
            <w:vAlign w:val="center"/>
          </w:tcPr>
          <w:p w14:paraId="22491E6F"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tcBorders>
              <w:bottom w:val="single" w:sz="4" w:space="0" w:color="auto"/>
            </w:tcBorders>
            <w:shd w:val="clear" w:color="auto" w:fill="auto"/>
            <w:vAlign w:val="center"/>
          </w:tcPr>
          <w:p w14:paraId="6A214996"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2 02 29999 04 0004 150</w:t>
            </w:r>
          </w:p>
        </w:tc>
        <w:tc>
          <w:tcPr>
            <w:tcW w:w="5303" w:type="dxa"/>
            <w:tcBorders>
              <w:bottom w:val="single" w:sz="4" w:space="0" w:color="auto"/>
            </w:tcBorders>
            <w:vAlign w:val="center"/>
          </w:tcPr>
          <w:p w14:paraId="1A10E15A"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 xml:space="preserve">Субсидии бюджетам городских </w:t>
            </w:r>
            <w:proofErr w:type="gramStart"/>
            <w:r w:rsidRPr="00164161">
              <w:rPr>
                <w:rFonts w:ascii="Arial" w:hAnsi="Arial" w:cs="Arial"/>
                <w:sz w:val="20"/>
                <w:szCs w:val="20"/>
              </w:rPr>
              <w:t>округов  на</w:t>
            </w:r>
            <w:proofErr w:type="gramEnd"/>
            <w:r w:rsidRPr="00164161">
              <w:rPr>
                <w:rFonts w:ascii="Arial" w:hAnsi="Arial" w:cs="Arial"/>
                <w:sz w:val="20"/>
                <w:szCs w:val="20"/>
              </w:rPr>
              <w:t xml:space="preserve"> проектирование и строительство водозаборных сооружений и магистральных сетей </w:t>
            </w:r>
          </w:p>
        </w:tc>
      </w:tr>
      <w:tr w:rsidR="003C5D00" w:rsidRPr="00164161" w14:paraId="6E138BAF" w14:textId="77777777" w:rsidTr="003C5D00">
        <w:tblPrEx>
          <w:tblCellMar>
            <w:top w:w="0" w:type="dxa"/>
            <w:bottom w:w="0" w:type="dxa"/>
          </w:tblCellMar>
        </w:tblPrEx>
        <w:trPr>
          <w:trHeight w:val="1138"/>
        </w:trPr>
        <w:tc>
          <w:tcPr>
            <w:tcW w:w="1936" w:type="dxa"/>
            <w:vAlign w:val="center"/>
          </w:tcPr>
          <w:p w14:paraId="245C33EA"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004067F6"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2 02 29999 04 0005 150</w:t>
            </w:r>
          </w:p>
        </w:tc>
        <w:tc>
          <w:tcPr>
            <w:tcW w:w="5303" w:type="dxa"/>
            <w:vAlign w:val="center"/>
          </w:tcPr>
          <w:p w14:paraId="41E0F493"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 xml:space="preserve">Субсидии бюджетам городских округов на мероприятия по организации отдыха детей в каникулярное время </w:t>
            </w:r>
          </w:p>
        </w:tc>
      </w:tr>
      <w:tr w:rsidR="003C5D00" w:rsidRPr="00164161" w14:paraId="22E768DA" w14:textId="77777777" w:rsidTr="003C5D00">
        <w:tblPrEx>
          <w:tblCellMar>
            <w:top w:w="0" w:type="dxa"/>
            <w:bottom w:w="0" w:type="dxa"/>
          </w:tblCellMar>
        </w:tblPrEx>
        <w:trPr>
          <w:trHeight w:val="1126"/>
        </w:trPr>
        <w:tc>
          <w:tcPr>
            <w:tcW w:w="1936" w:type="dxa"/>
            <w:tcBorders>
              <w:bottom w:val="single" w:sz="4" w:space="0" w:color="auto"/>
            </w:tcBorders>
            <w:vAlign w:val="center"/>
          </w:tcPr>
          <w:p w14:paraId="7EE2B075"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tcBorders>
              <w:bottom w:val="single" w:sz="4" w:space="0" w:color="auto"/>
            </w:tcBorders>
            <w:shd w:val="clear" w:color="auto" w:fill="auto"/>
            <w:vAlign w:val="center"/>
          </w:tcPr>
          <w:p w14:paraId="59986A52"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2 02 29999 04 0006 150</w:t>
            </w:r>
          </w:p>
        </w:tc>
        <w:tc>
          <w:tcPr>
            <w:tcW w:w="5303" w:type="dxa"/>
            <w:tcBorders>
              <w:bottom w:val="single" w:sz="4" w:space="0" w:color="auto"/>
            </w:tcBorders>
            <w:vAlign w:val="center"/>
          </w:tcPr>
          <w:p w14:paraId="4733A255"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 xml:space="preserve">Субсидии бюджетам городских округов </w:t>
            </w:r>
            <w:proofErr w:type="gramStart"/>
            <w:r w:rsidRPr="00164161">
              <w:rPr>
                <w:rFonts w:ascii="Arial" w:hAnsi="Arial" w:cs="Arial"/>
                <w:sz w:val="20"/>
                <w:szCs w:val="20"/>
              </w:rPr>
              <w:t>на  приобретение</w:t>
            </w:r>
            <w:proofErr w:type="gramEnd"/>
            <w:r w:rsidRPr="00164161">
              <w:rPr>
                <w:rFonts w:ascii="Arial" w:hAnsi="Arial" w:cs="Arial"/>
                <w:sz w:val="20"/>
                <w:szCs w:val="20"/>
              </w:rPr>
              <w:t xml:space="preserve"> объектов  коммунальной инфраструктуры</w:t>
            </w:r>
          </w:p>
        </w:tc>
      </w:tr>
      <w:tr w:rsidR="003C5D00" w:rsidRPr="00164161" w14:paraId="38A9072C" w14:textId="77777777" w:rsidTr="003C5D00">
        <w:tblPrEx>
          <w:tblCellMar>
            <w:top w:w="0" w:type="dxa"/>
            <w:bottom w:w="0" w:type="dxa"/>
          </w:tblCellMar>
        </w:tblPrEx>
        <w:trPr>
          <w:trHeight w:val="591"/>
        </w:trPr>
        <w:tc>
          <w:tcPr>
            <w:tcW w:w="1936" w:type="dxa"/>
            <w:tcBorders>
              <w:top w:val="single" w:sz="4" w:space="0" w:color="auto"/>
            </w:tcBorders>
            <w:vAlign w:val="center"/>
          </w:tcPr>
          <w:p w14:paraId="22AE4219"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tcBorders>
              <w:top w:val="single" w:sz="4" w:space="0" w:color="auto"/>
            </w:tcBorders>
            <w:vAlign w:val="center"/>
          </w:tcPr>
          <w:p w14:paraId="122A76D3"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2 02 29999 04 0007 150</w:t>
            </w:r>
          </w:p>
        </w:tc>
        <w:tc>
          <w:tcPr>
            <w:tcW w:w="5303" w:type="dxa"/>
            <w:tcBorders>
              <w:top w:val="single" w:sz="4" w:space="0" w:color="auto"/>
            </w:tcBorders>
            <w:vAlign w:val="center"/>
          </w:tcPr>
          <w:p w14:paraId="021D49E8"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Субсидии бюджетам городских округов на капитальный ремонт гидротехнических сооружений, находящихся в муниципальной собственности, в том числе разработка проектной документации</w:t>
            </w:r>
          </w:p>
        </w:tc>
      </w:tr>
      <w:tr w:rsidR="003C5D00" w:rsidRPr="00164161" w14:paraId="6102A3CE" w14:textId="77777777" w:rsidTr="003C5D00">
        <w:tblPrEx>
          <w:tblCellMar>
            <w:top w:w="0" w:type="dxa"/>
            <w:bottom w:w="0" w:type="dxa"/>
          </w:tblCellMar>
        </w:tblPrEx>
        <w:trPr>
          <w:trHeight w:val="415"/>
        </w:trPr>
        <w:tc>
          <w:tcPr>
            <w:tcW w:w="1936" w:type="dxa"/>
            <w:vAlign w:val="center"/>
          </w:tcPr>
          <w:p w14:paraId="4784FE2D"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5417D100"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2 02 29999 04 0008 150</w:t>
            </w:r>
          </w:p>
        </w:tc>
        <w:tc>
          <w:tcPr>
            <w:tcW w:w="5303" w:type="dxa"/>
            <w:vAlign w:val="center"/>
          </w:tcPr>
          <w:p w14:paraId="30B9BFDF"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Субсидии бюджетам городских округов на мероприятия по проведению капитального ремонта в муниципальных общеобразовательных учреждениях.</w:t>
            </w:r>
          </w:p>
        </w:tc>
      </w:tr>
      <w:tr w:rsidR="003C5D00" w:rsidRPr="00164161" w14:paraId="575A9FBF" w14:textId="77777777" w:rsidTr="003C5D00">
        <w:tblPrEx>
          <w:tblCellMar>
            <w:top w:w="0" w:type="dxa"/>
            <w:bottom w:w="0" w:type="dxa"/>
          </w:tblCellMar>
        </w:tblPrEx>
        <w:trPr>
          <w:trHeight w:val="1533"/>
        </w:trPr>
        <w:tc>
          <w:tcPr>
            <w:tcW w:w="1936" w:type="dxa"/>
            <w:tcBorders>
              <w:bottom w:val="single" w:sz="4" w:space="0" w:color="auto"/>
            </w:tcBorders>
            <w:vAlign w:val="center"/>
          </w:tcPr>
          <w:p w14:paraId="3D52EEDA"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tcBorders>
              <w:bottom w:val="single" w:sz="4" w:space="0" w:color="auto"/>
            </w:tcBorders>
            <w:shd w:val="clear" w:color="auto" w:fill="auto"/>
            <w:vAlign w:val="center"/>
          </w:tcPr>
          <w:p w14:paraId="31A1F2F1"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2 02 29999 04 0009 150</w:t>
            </w:r>
          </w:p>
        </w:tc>
        <w:tc>
          <w:tcPr>
            <w:tcW w:w="5303" w:type="dxa"/>
            <w:tcBorders>
              <w:bottom w:val="single" w:sz="4" w:space="0" w:color="auto"/>
            </w:tcBorders>
            <w:vAlign w:val="center"/>
          </w:tcPr>
          <w:p w14:paraId="2CF1E7E9"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Субсидии бюджетам городских округов на обеспечение подвоза обучающихся к месту обучения в муниципальные образовательные организации в Московской области, расположенные в сельских населенных пунктах</w:t>
            </w:r>
          </w:p>
        </w:tc>
      </w:tr>
      <w:tr w:rsidR="003C5D00" w:rsidRPr="00164161" w14:paraId="4B87CB71" w14:textId="77777777" w:rsidTr="003C5D00">
        <w:tblPrEx>
          <w:tblCellMar>
            <w:top w:w="0" w:type="dxa"/>
            <w:bottom w:w="0" w:type="dxa"/>
          </w:tblCellMar>
        </w:tblPrEx>
        <w:trPr>
          <w:trHeight w:val="104"/>
        </w:trPr>
        <w:tc>
          <w:tcPr>
            <w:tcW w:w="1936" w:type="dxa"/>
            <w:tcBorders>
              <w:bottom w:val="single" w:sz="4" w:space="0" w:color="auto"/>
            </w:tcBorders>
            <w:vAlign w:val="center"/>
          </w:tcPr>
          <w:p w14:paraId="4AAF54E0"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tcBorders>
              <w:bottom w:val="single" w:sz="4" w:space="0" w:color="auto"/>
            </w:tcBorders>
            <w:shd w:val="clear" w:color="auto" w:fill="auto"/>
            <w:vAlign w:val="center"/>
          </w:tcPr>
          <w:p w14:paraId="43580432"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2 02 29999 04 0010 150</w:t>
            </w:r>
          </w:p>
        </w:tc>
        <w:tc>
          <w:tcPr>
            <w:tcW w:w="5303" w:type="dxa"/>
            <w:tcBorders>
              <w:bottom w:val="single" w:sz="4" w:space="0" w:color="auto"/>
            </w:tcBorders>
            <w:vAlign w:val="center"/>
          </w:tcPr>
          <w:p w14:paraId="22A5BE71"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 xml:space="preserve">Субсидии бюджетам городских округов на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w:t>
            </w:r>
          </w:p>
        </w:tc>
      </w:tr>
      <w:tr w:rsidR="003C5D00" w:rsidRPr="00164161" w14:paraId="6C0B3FDD" w14:textId="77777777" w:rsidTr="003C5D00">
        <w:tblPrEx>
          <w:tblCellMar>
            <w:top w:w="0" w:type="dxa"/>
            <w:bottom w:w="0" w:type="dxa"/>
          </w:tblCellMar>
        </w:tblPrEx>
        <w:trPr>
          <w:trHeight w:val="369"/>
        </w:trPr>
        <w:tc>
          <w:tcPr>
            <w:tcW w:w="1936" w:type="dxa"/>
            <w:tcBorders>
              <w:bottom w:val="single" w:sz="4" w:space="0" w:color="auto"/>
            </w:tcBorders>
            <w:vAlign w:val="center"/>
          </w:tcPr>
          <w:p w14:paraId="33949873"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tcBorders>
              <w:bottom w:val="single" w:sz="4" w:space="0" w:color="auto"/>
            </w:tcBorders>
            <w:shd w:val="clear" w:color="auto" w:fill="auto"/>
            <w:vAlign w:val="center"/>
          </w:tcPr>
          <w:p w14:paraId="66A94AEB"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2 02 29999 04 0011 150</w:t>
            </w:r>
          </w:p>
        </w:tc>
        <w:tc>
          <w:tcPr>
            <w:tcW w:w="5303" w:type="dxa"/>
            <w:tcBorders>
              <w:bottom w:val="single" w:sz="4" w:space="0" w:color="auto"/>
            </w:tcBorders>
            <w:vAlign w:val="center"/>
          </w:tcPr>
          <w:p w14:paraId="07ABFCBB"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Субсидии бюджетам городских округов на создание новых и благоустройство существующих парков культуры и отдыха</w:t>
            </w:r>
          </w:p>
        </w:tc>
      </w:tr>
      <w:tr w:rsidR="003C5D00" w:rsidRPr="00164161" w14:paraId="2D96F744" w14:textId="77777777" w:rsidTr="003C5D00">
        <w:tblPrEx>
          <w:tblCellMar>
            <w:top w:w="0" w:type="dxa"/>
            <w:bottom w:w="0" w:type="dxa"/>
          </w:tblCellMar>
        </w:tblPrEx>
        <w:trPr>
          <w:trHeight w:val="1588"/>
        </w:trPr>
        <w:tc>
          <w:tcPr>
            <w:tcW w:w="1936" w:type="dxa"/>
            <w:vAlign w:val="center"/>
          </w:tcPr>
          <w:p w14:paraId="069DE864"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lastRenderedPageBreak/>
              <w:t>901</w:t>
            </w:r>
          </w:p>
        </w:tc>
        <w:tc>
          <w:tcPr>
            <w:tcW w:w="2967" w:type="dxa"/>
            <w:shd w:val="clear" w:color="auto" w:fill="auto"/>
            <w:vAlign w:val="center"/>
          </w:tcPr>
          <w:p w14:paraId="72E8F567"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2 02 29999 04 0012 150</w:t>
            </w:r>
          </w:p>
        </w:tc>
        <w:tc>
          <w:tcPr>
            <w:tcW w:w="5303" w:type="dxa"/>
            <w:vAlign w:val="center"/>
          </w:tcPr>
          <w:p w14:paraId="6E1B6FA5" w14:textId="77777777" w:rsidR="003C5D00" w:rsidRPr="00164161" w:rsidRDefault="003C5D00" w:rsidP="003C5D00">
            <w:pPr>
              <w:tabs>
                <w:tab w:val="left" w:pos="720"/>
              </w:tabs>
              <w:rPr>
                <w:rFonts w:ascii="Arial" w:hAnsi="Arial" w:cs="Arial"/>
                <w:iCs/>
                <w:sz w:val="20"/>
                <w:szCs w:val="20"/>
              </w:rPr>
            </w:pPr>
            <w:r w:rsidRPr="00164161">
              <w:rPr>
                <w:rFonts w:ascii="Arial" w:hAnsi="Arial" w:cs="Arial"/>
                <w:iCs/>
                <w:sz w:val="20"/>
                <w:szCs w:val="20"/>
              </w:rPr>
              <w:t xml:space="preserve">Субсидии бюджетам городских округов из бюджета Московской области на устройство и капитальный ремонт электросетевого хозяйства, систем наружного </w:t>
            </w:r>
            <w:proofErr w:type="gramStart"/>
            <w:r w:rsidRPr="00164161">
              <w:rPr>
                <w:rFonts w:ascii="Arial" w:hAnsi="Arial" w:cs="Arial"/>
                <w:iCs/>
                <w:sz w:val="20"/>
                <w:szCs w:val="20"/>
              </w:rPr>
              <w:t>освещения  в</w:t>
            </w:r>
            <w:proofErr w:type="gramEnd"/>
            <w:r w:rsidRPr="00164161">
              <w:rPr>
                <w:rFonts w:ascii="Arial" w:hAnsi="Arial" w:cs="Arial"/>
                <w:iCs/>
                <w:sz w:val="20"/>
                <w:szCs w:val="20"/>
              </w:rPr>
              <w:t xml:space="preserve"> рамках реализации проекта "Светлый город"</w:t>
            </w:r>
          </w:p>
        </w:tc>
      </w:tr>
      <w:tr w:rsidR="003C5D00" w:rsidRPr="00164161" w14:paraId="41E6955C" w14:textId="77777777" w:rsidTr="003C5D00">
        <w:tblPrEx>
          <w:tblCellMar>
            <w:top w:w="0" w:type="dxa"/>
            <w:bottom w:w="0" w:type="dxa"/>
          </w:tblCellMar>
        </w:tblPrEx>
        <w:trPr>
          <w:trHeight w:val="295"/>
        </w:trPr>
        <w:tc>
          <w:tcPr>
            <w:tcW w:w="1936" w:type="dxa"/>
            <w:vAlign w:val="center"/>
          </w:tcPr>
          <w:p w14:paraId="1398BBF4"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656F47B8"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2 02 29999 04 0013 150</w:t>
            </w:r>
          </w:p>
        </w:tc>
        <w:tc>
          <w:tcPr>
            <w:tcW w:w="5303" w:type="dxa"/>
            <w:vAlign w:val="center"/>
          </w:tcPr>
          <w:p w14:paraId="791F5401" w14:textId="77777777" w:rsidR="003C5D00" w:rsidRPr="00164161" w:rsidRDefault="003C5D00" w:rsidP="003C5D00">
            <w:pPr>
              <w:tabs>
                <w:tab w:val="left" w:pos="720"/>
              </w:tabs>
              <w:rPr>
                <w:rFonts w:ascii="Arial" w:hAnsi="Arial" w:cs="Arial"/>
                <w:iCs/>
                <w:sz w:val="20"/>
                <w:szCs w:val="20"/>
              </w:rPr>
            </w:pPr>
            <w:r w:rsidRPr="00164161">
              <w:rPr>
                <w:rFonts w:ascii="Arial" w:hAnsi="Arial" w:cs="Arial"/>
                <w:iCs/>
                <w:sz w:val="20"/>
                <w:szCs w:val="20"/>
              </w:rPr>
              <w:t xml:space="preserve">Субсидии бюджетам городских округов на обновление и техническое обслуживание (ремонт) средств (программного обеспечения и оборудования),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 </w:t>
            </w:r>
          </w:p>
        </w:tc>
      </w:tr>
      <w:tr w:rsidR="003C5D00" w:rsidRPr="00164161" w14:paraId="1B17D0A7" w14:textId="77777777" w:rsidTr="003C5D00">
        <w:tblPrEx>
          <w:tblCellMar>
            <w:top w:w="0" w:type="dxa"/>
            <w:bottom w:w="0" w:type="dxa"/>
          </w:tblCellMar>
        </w:tblPrEx>
        <w:trPr>
          <w:trHeight w:val="1221"/>
        </w:trPr>
        <w:tc>
          <w:tcPr>
            <w:tcW w:w="1936" w:type="dxa"/>
            <w:vAlign w:val="center"/>
          </w:tcPr>
          <w:p w14:paraId="45FCD2F2"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0F3576AB"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sz w:val="20"/>
                <w:szCs w:val="20"/>
              </w:rPr>
              <w:t>2 02 29999 04 0014 150</w:t>
            </w:r>
          </w:p>
        </w:tc>
        <w:tc>
          <w:tcPr>
            <w:tcW w:w="5303" w:type="dxa"/>
            <w:vAlign w:val="center"/>
          </w:tcPr>
          <w:p w14:paraId="11162F0D" w14:textId="77777777" w:rsidR="003C5D00" w:rsidRPr="00164161" w:rsidRDefault="003C5D00" w:rsidP="003C5D00">
            <w:pPr>
              <w:tabs>
                <w:tab w:val="left" w:pos="720"/>
              </w:tabs>
              <w:rPr>
                <w:rFonts w:ascii="Arial" w:hAnsi="Arial" w:cs="Arial"/>
                <w:iCs/>
                <w:sz w:val="20"/>
                <w:szCs w:val="20"/>
              </w:rPr>
            </w:pPr>
            <w:r w:rsidRPr="00164161">
              <w:rPr>
                <w:rFonts w:ascii="Arial" w:hAnsi="Arial" w:cs="Arial"/>
                <w:iCs/>
                <w:sz w:val="20"/>
                <w:szCs w:val="20"/>
              </w:rPr>
              <w:t xml:space="preserve">Субсидии бюджетам городских округов на комплексное благоустройство территорий муниципальных образований Московской области </w:t>
            </w:r>
          </w:p>
        </w:tc>
      </w:tr>
      <w:tr w:rsidR="003C5D00" w:rsidRPr="00164161" w14:paraId="6CC31892" w14:textId="77777777" w:rsidTr="003C5D00">
        <w:tblPrEx>
          <w:tblCellMar>
            <w:top w:w="0" w:type="dxa"/>
            <w:bottom w:w="0" w:type="dxa"/>
          </w:tblCellMar>
        </w:tblPrEx>
        <w:trPr>
          <w:trHeight w:val="1025"/>
        </w:trPr>
        <w:tc>
          <w:tcPr>
            <w:tcW w:w="1936" w:type="dxa"/>
            <w:vAlign w:val="center"/>
          </w:tcPr>
          <w:p w14:paraId="7BAC62B8"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1F5414B2"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sz w:val="20"/>
                <w:szCs w:val="20"/>
              </w:rPr>
              <w:t>2 02 29999 04 0015 150</w:t>
            </w:r>
          </w:p>
        </w:tc>
        <w:tc>
          <w:tcPr>
            <w:tcW w:w="5303" w:type="dxa"/>
            <w:vAlign w:val="center"/>
          </w:tcPr>
          <w:p w14:paraId="77AAC135" w14:textId="77777777" w:rsidR="003C5D00" w:rsidRPr="00164161" w:rsidRDefault="003C5D00" w:rsidP="003C5D00">
            <w:pPr>
              <w:tabs>
                <w:tab w:val="left" w:pos="720"/>
              </w:tabs>
              <w:rPr>
                <w:rFonts w:ascii="Arial" w:hAnsi="Arial" w:cs="Arial"/>
                <w:iCs/>
                <w:sz w:val="20"/>
                <w:szCs w:val="20"/>
              </w:rPr>
            </w:pPr>
            <w:r w:rsidRPr="00164161">
              <w:rPr>
                <w:rFonts w:ascii="Arial" w:hAnsi="Arial" w:cs="Arial"/>
                <w:iCs/>
                <w:sz w:val="20"/>
                <w:szCs w:val="20"/>
              </w:rPr>
              <w:t>Субсидии бюджетам городских округов на софинансирование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p>
        </w:tc>
      </w:tr>
      <w:tr w:rsidR="003C5D00" w:rsidRPr="00164161" w14:paraId="5B34CC7A" w14:textId="77777777" w:rsidTr="003C5D00">
        <w:tblPrEx>
          <w:tblCellMar>
            <w:top w:w="0" w:type="dxa"/>
            <w:bottom w:w="0" w:type="dxa"/>
          </w:tblCellMar>
        </w:tblPrEx>
        <w:trPr>
          <w:trHeight w:val="74"/>
        </w:trPr>
        <w:tc>
          <w:tcPr>
            <w:tcW w:w="1936" w:type="dxa"/>
            <w:vAlign w:val="center"/>
          </w:tcPr>
          <w:p w14:paraId="13927EDF"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7619DECA"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sz w:val="20"/>
                <w:szCs w:val="20"/>
              </w:rPr>
              <w:t>2 02 29999 04 0016 150</w:t>
            </w:r>
          </w:p>
        </w:tc>
        <w:tc>
          <w:tcPr>
            <w:tcW w:w="5303" w:type="dxa"/>
            <w:vAlign w:val="center"/>
          </w:tcPr>
          <w:p w14:paraId="5984EAE9" w14:textId="77777777" w:rsidR="003C5D00" w:rsidRPr="00164161" w:rsidRDefault="003C5D00" w:rsidP="003C5D00">
            <w:pPr>
              <w:tabs>
                <w:tab w:val="left" w:pos="720"/>
              </w:tabs>
              <w:rPr>
                <w:rFonts w:ascii="Arial" w:hAnsi="Arial" w:cs="Arial"/>
                <w:iCs/>
                <w:sz w:val="20"/>
                <w:szCs w:val="20"/>
              </w:rPr>
            </w:pPr>
            <w:r w:rsidRPr="00164161">
              <w:rPr>
                <w:rFonts w:ascii="Arial" w:hAnsi="Arial" w:cs="Arial"/>
                <w:iCs/>
                <w:sz w:val="20"/>
                <w:szCs w:val="20"/>
              </w:rPr>
              <w:t>Субсидии бюджетам городских округов на строительство и реконструкция объектов очистки сточных вод</w:t>
            </w:r>
          </w:p>
        </w:tc>
      </w:tr>
      <w:tr w:rsidR="003C5D00" w:rsidRPr="00164161" w14:paraId="12098B74" w14:textId="77777777" w:rsidTr="003C5D00">
        <w:tblPrEx>
          <w:tblCellMar>
            <w:top w:w="0" w:type="dxa"/>
            <w:bottom w:w="0" w:type="dxa"/>
          </w:tblCellMar>
        </w:tblPrEx>
        <w:trPr>
          <w:trHeight w:val="1459"/>
        </w:trPr>
        <w:tc>
          <w:tcPr>
            <w:tcW w:w="1936" w:type="dxa"/>
            <w:vAlign w:val="center"/>
          </w:tcPr>
          <w:p w14:paraId="13954A60"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6153077C"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sz w:val="20"/>
                <w:szCs w:val="20"/>
              </w:rPr>
              <w:t>2 02 29999 04 0017 150</w:t>
            </w:r>
          </w:p>
        </w:tc>
        <w:tc>
          <w:tcPr>
            <w:tcW w:w="5303" w:type="dxa"/>
            <w:vAlign w:val="center"/>
          </w:tcPr>
          <w:p w14:paraId="49530C3E" w14:textId="77777777" w:rsidR="003C5D00" w:rsidRPr="00164161" w:rsidRDefault="003C5D00" w:rsidP="003C5D00">
            <w:pPr>
              <w:tabs>
                <w:tab w:val="left" w:pos="720"/>
              </w:tabs>
              <w:rPr>
                <w:rFonts w:ascii="Arial" w:hAnsi="Arial" w:cs="Arial"/>
                <w:iCs/>
                <w:sz w:val="20"/>
                <w:szCs w:val="20"/>
              </w:rPr>
            </w:pPr>
            <w:r w:rsidRPr="00164161">
              <w:rPr>
                <w:rFonts w:ascii="Arial" w:hAnsi="Arial" w:cs="Arial"/>
                <w:iCs/>
                <w:sz w:val="20"/>
                <w:szCs w:val="20"/>
              </w:rPr>
              <w:t>Субсидии бюджетам городских округов мероприятия по приобретению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r>
      <w:tr w:rsidR="003C5D00" w:rsidRPr="00164161" w14:paraId="73D8083B" w14:textId="77777777" w:rsidTr="003C5D00">
        <w:tblPrEx>
          <w:tblCellMar>
            <w:top w:w="0" w:type="dxa"/>
            <w:bottom w:w="0" w:type="dxa"/>
          </w:tblCellMar>
        </w:tblPrEx>
        <w:trPr>
          <w:trHeight w:val="1542"/>
        </w:trPr>
        <w:tc>
          <w:tcPr>
            <w:tcW w:w="1936" w:type="dxa"/>
            <w:vAlign w:val="center"/>
          </w:tcPr>
          <w:p w14:paraId="1337AE52"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5A2736B6"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sz w:val="20"/>
                <w:szCs w:val="20"/>
              </w:rPr>
              <w:t>2 02 29999 04 0018 150</w:t>
            </w:r>
          </w:p>
        </w:tc>
        <w:tc>
          <w:tcPr>
            <w:tcW w:w="5303" w:type="dxa"/>
            <w:vAlign w:val="center"/>
          </w:tcPr>
          <w:p w14:paraId="2D6AC36D" w14:textId="77777777" w:rsidR="003C5D00" w:rsidRPr="00164161" w:rsidRDefault="003C5D00" w:rsidP="003C5D00">
            <w:pPr>
              <w:tabs>
                <w:tab w:val="left" w:pos="720"/>
              </w:tabs>
              <w:rPr>
                <w:rFonts w:ascii="Arial" w:hAnsi="Arial" w:cs="Arial"/>
                <w:iCs/>
                <w:sz w:val="20"/>
                <w:szCs w:val="20"/>
              </w:rPr>
            </w:pPr>
            <w:r w:rsidRPr="00164161">
              <w:rPr>
                <w:rFonts w:ascii="Arial" w:hAnsi="Arial" w:cs="Arial"/>
                <w:iCs/>
                <w:sz w:val="20"/>
                <w:szCs w:val="20"/>
              </w:rPr>
              <w:t xml:space="preserve">Субсидии бюджетам городских округов на мероприятия по проведению капитального </w:t>
            </w:r>
            <w:proofErr w:type="gramStart"/>
            <w:r w:rsidRPr="00164161">
              <w:rPr>
                <w:rFonts w:ascii="Arial" w:hAnsi="Arial" w:cs="Arial"/>
                <w:iCs/>
                <w:sz w:val="20"/>
                <w:szCs w:val="20"/>
              </w:rPr>
              <w:t>ремонта  в</w:t>
            </w:r>
            <w:proofErr w:type="gramEnd"/>
            <w:r w:rsidRPr="00164161">
              <w:rPr>
                <w:rFonts w:ascii="Arial" w:hAnsi="Arial" w:cs="Arial"/>
                <w:iCs/>
                <w:sz w:val="20"/>
                <w:szCs w:val="20"/>
              </w:rPr>
              <w:t xml:space="preserve"> муниципальных дошкольных образовательных организациях Московской области</w:t>
            </w:r>
          </w:p>
        </w:tc>
      </w:tr>
      <w:tr w:rsidR="003C5D00" w:rsidRPr="00164161" w14:paraId="1FE9A4C6" w14:textId="77777777" w:rsidTr="003C5D00">
        <w:tblPrEx>
          <w:tblCellMar>
            <w:top w:w="0" w:type="dxa"/>
            <w:bottom w:w="0" w:type="dxa"/>
          </w:tblCellMar>
        </w:tblPrEx>
        <w:trPr>
          <w:trHeight w:val="176"/>
        </w:trPr>
        <w:tc>
          <w:tcPr>
            <w:tcW w:w="1936" w:type="dxa"/>
            <w:vAlign w:val="center"/>
          </w:tcPr>
          <w:p w14:paraId="41C0C541"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1B5C3857"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sz w:val="20"/>
                <w:szCs w:val="20"/>
              </w:rPr>
              <w:t>2 02 29999 04 0019 150</w:t>
            </w:r>
          </w:p>
        </w:tc>
        <w:tc>
          <w:tcPr>
            <w:tcW w:w="5303" w:type="dxa"/>
            <w:vAlign w:val="center"/>
          </w:tcPr>
          <w:p w14:paraId="3BEA2065" w14:textId="77777777" w:rsidR="003C5D00" w:rsidRPr="00164161" w:rsidRDefault="003C5D00" w:rsidP="003C5D00">
            <w:pPr>
              <w:tabs>
                <w:tab w:val="left" w:pos="720"/>
              </w:tabs>
              <w:rPr>
                <w:rFonts w:ascii="Arial" w:hAnsi="Arial" w:cs="Arial"/>
                <w:iCs/>
                <w:sz w:val="20"/>
                <w:szCs w:val="20"/>
              </w:rPr>
            </w:pPr>
            <w:r w:rsidRPr="00164161">
              <w:rPr>
                <w:rFonts w:ascii="Arial" w:hAnsi="Arial" w:cs="Arial"/>
                <w:iCs/>
                <w:sz w:val="20"/>
                <w:szCs w:val="20"/>
              </w:rPr>
              <w:t xml:space="preserve">Субсидии бюджетам городских округов </w:t>
            </w:r>
            <w:proofErr w:type="gramStart"/>
            <w:r w:rsidRPr="00164161">
              <w:rPr>
                <w:rFonts w:ascii="Arial" w:hAnsi="Arial" w:cs="Arial"/>
                <w:iCs/>
                <w:sz w:val="20"/>
                <w:szCs w:val="20"/>
              </w:rPr>
              <w:t>на  подготовку</w:t>
            </w:r>
            <w:proofErr w:type="gramEnd"/>
            <w:r w:rsidRPr="00164161">
              <w:rPr>
                <w:rFonts w:ascii="Arial" w:hAnsi="Arial" w:cs="Arial"/>
                <w:iCs/>
                <w:sz w:val="20"/>
                <w:szCs w:val="20"/>
              </w:rPr>
              <w:t xml:space="preserve"> основания, приобретение и установку плоскостных спортивных сооружений в муниципальных образованиях Московской области</w:t>
            </w:r>
          </w:p>
        </w:tc>
      </w:tr>
      <w:tr w:rsidR="003C5D00" w:rsidRPr="00164161" w14:paraId="1A245C52" w14:textId="77777777" w:rsidTr="003C5D00">
        <w:tblPrEx>
          <w:tblCellMar>
            <w:top w:w="0" w:type="dxa"/>
            <w:bottom w:w="0" w:type="dxa"/>
          </w:tblCellMar>
        </w:tblPrEx>
        <w:trPr>
          <w:trHeight w:val="1551"/>
        </w:trPr>
        <w:tc>
          <w:tcPr>
            <w:tcW w:w="1936" w:type="dxa"/>
            <w:vAlign w:val="center"/>
          </w:tcPr>
          <w:p w14:paraId="616310DA"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308A5BA1"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2 02 29999 04 0020 150</w:t>
            </w:r>
          </w:p>
        </w:tc>
        <w:tc>
          <w:tcPr>
            <w:tcW w:w="5303" w:type="dxa"/>
            <w:vAlign w:val="center"/>
          </w:tcPr>
          <w:p w14:paraId="46EA0090"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Субсидии бюджетам городских округов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r>
      <w:tr w:rsidR="003C5D00" w:rsidRPr="00164161" w14:paraId="773E9396" w14:textId="77777777" w:rsidTr="003C5D00">
        <w:tblPrEx>
          <w:tblCellMar>
            <w:top w:w="0" w:type="dxa"/>
            <w:bottom w:w="0" w:type="dxa"/>
          </w:tblCellMar>
        </w:tblPrEx>
        <w:trPr>
          <w:trHeight w:val="106"/>
        </w:trPr>
        <w:tc>
          <w:tcPr>
            <w:tcW w:w="1936" w:type="dxa"/>
            <w:vAlign w:val="center"/>
          </w:tcPr>
          <w:p w14:paraId="7FF67E9E"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2E646285"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2 02 29999 04 0021 150</w:t>
            </w:r>
          </w:p>
        </w:tc>
        <w:tc>
          <w:tcPr>
            <w:tcW w:w="5303" w:type="dxa"/>
            <w:vAlign w:val="center"/>
          </w:tcPr>
          <w:p w14:paraId="5C244A2D"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Субсидии бюджетам городских округов на оснащение муниципальных учреждений культуры кинооборудованием</w:t>
            </w:r>
          </w:p>
        </w:tc>
      </w:tr>
      <w:tr w:rsidR="003C5D00" w:rsidRPr="00164161" w14:paraId="30C2FBDE" w14:textId="77777777" w:rsidTr="003C5D00">
        <w:tblPrEx>
          <w:tblCellMar>
            <w:top w:w="0" w:type="dxa"/>
            <w:bottom w:w="0" w:type="dxa"/>
          </w:tblCellMar>
        </w:tblPrEx>
        <w:trPr>
          <w:trHeight w:val="2225"/>
        </w:trPr>
        <w:tc>
          <w:tcPr>
            <w:tcW w:w="1936" w:type="dxa"/>
            <w:vAlign w:val="center"/>
          </w:tcPr>
          <w:p w14:paraId="36B0C945"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lastRenderedPageBreak/>
              <w:t>901</w:t>
            </w:r>
          </w:p>
        </w:tc>
        <w:tc>
          <w:tcPr>
            <w:tcW w:w="2967" w:type="dxa"/>
            <w:shd w:val="clear" w:color="auto" w:fill="auto"/>
            <w:vAlign w:val="center"/>
          </w:tcPr>
          <w:p w14:paraId="37262592"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2 02 29999 04 0022 150</w:t>
            </w:r>
          </w:p>
        </w:tc>
        <w:tc>
          <w:tcPr>
            <w:tcW w:w="5303" w:type="dxa"/>
            <w:vAlign w:val="center"/>
          </w:tcPr>
          <w:p w14:paraId="4D7C3325"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Субсидии бюджетам городских округов Московской области на организацию деятельности многофункциональных центров предоставления государственных и муниципальных услуг, действующих на территории Московской области, по реализации мероприятий, направленных на повышение уровня удовлетворенности граждан качеством предоставления государственных и муниципальных услуг</w:t>
            </w:r>
          </w:p>
        </w:tc>
      </w:tr>
      <w:tr w:rsidR="003C5D00" w:rsidRPr="00164161" w14:paraId="2C372A3B" w14:textId="77777777" w:rsidTr="003C5D00">
        <w:tblPrEx>
          <w:tblCellMar>
            <w:top w:w="0" w:type="dxa"/>
            <w:bottom w:w="0" w:type="dxa"/>
          </w:tblCellMar>
        </w:tblPrEx>
        <w:trPr>
          <w:trHeight w:val="3231"/>
        </w:trPr>
        <w:tc>
          <w:tcPr>
            <w:tcW w:w="1936" w:type="dxa"/>
            <w:vAlign w:val="center"/>
          </w:tcPr>
          <w:p w14:paraId="43453CEE"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523F42AA"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2 02 29999 04 0023 150</w:t>
            </w:r>
          </w:p>
        </w:tc>
        <w:tc>
          <w:tcPr>
            <w:tcW w:w="5303" w:type="dxa"/>
            <w:vAlign w:val="center"/>
          </w:tcPr>
          <w:p w14:paraId="5FED432E"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Субсидии бюджетам городских округов на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r>
      <w:tr w:rsidR="003C5D00" w:rsidRPr="00164161" w14:paraId="3880D3A8" w14:textId="77777777" w:rsidTr="003C5D00">
        <w:tblPrEx>
          <w:tblCellMar>
            <w:top w:w="0" w:type="dxa"/>
            <w:bottom w:w="0" w:type="dxa"/>
          </w:tblCellMar>
        </w:tblPrEx>
        <w:trPr>
          <w:trHeight w:val="135"/>
        </w:trPr>
        <w:tc>
          <w:tcPr>
            <w:tcW w:w="1936" w:type="dxa"/>
            <w:vAlign w:val="center"/>
          </w:tcPr>
          <w:p w14:paraId="5B5BF033"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711ABB67"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2 02 29999 04 0024 150</w:t>
            </w:r>
          </w:p>
        </w:tc>
        <w:tc>
          <w:tcPr>
            <w:tcW w:w="5303" w:type="dxa"/>
            <w:vAlign w:val="center"/>
          </w:tcPr>
          <w:p w14:paraId="29944752"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Субсидии бюджетам муниципальных образований Московской области на строительство и реконструкцию объектов коммунальной инфраструктуры</w:t>
            </w:r>
          </w:p>
        </w:tc>
      </w:tr>
      <w:tr w:rsidR="003C5D00" w:rsidRPr="00164161" w14:paraId="0C0B0A4E" w14:textId="77777777" w:rsidTr="003C5D00">
        <w:tblPrEx>
          <w:tblCellMar>
            <w:top w:w="0" w:type="dxa"/>
            <w:bottom w:w="0" w:type="dxa"/>
          </w:tblCellMar>
        </w:tblPrEx>
        <w:trPr>
          <w:trHeight w:val="135"/>
        </w:trPr>
        <w:tc>
          <w:tcPr>
            <w:tcW w:w="1936" w:type="dxa"/>
            <w:vAlign w:val="center"/>
          </w:tcPr>
          <w:p w14:paraId="414496B8"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7F56DDA4"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2 02 29999 04 0026 150</w:t>
            </w:r>
          </w:p>
        </w:tc>
        <w:tc>
          <w:tcPr>
            <w:tcW w:w="5303" w:type="dxa"/>
            <w:vAlign w:val="center"/>
          </w:tcPr>
          <w:p w14:paraId="4281E3C0"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 xml:space="preserve">Субсидии бюджетам городских округов </w:t>
            </w:r>
            <w:proofErr w:type="gramStart"/>
            <w:r w:rsidRPr="00164161">
              <w:rPr>
                <w:rFonts w:ascii="Arial" w:hAnsi="Arial" w:cs="Arial"/>
                <w:sz w:val="20"/>
                <w:szCs w:val="20"/>
              </w:rPr>
              <w:t>на  оснащение</w:t>
            </w:r>
            <w:proofErr w:type="gramEnd"/>
            <w:r w:rsidRPr="00164161">
              <w:rPr>
                <w:rFonts w:ascii="Arial" w:hAnsi="Arial" w:cs="Arial"/>
                <w:sz w:val="20"/>
                <w:szCs w:val="20"/>
              </w:rPr>
              <w:t xml:space="preserve"> планшетными компьютерами общеобразовательных организаций в Московской области</w:t>
            </w:r>
          </w:p>
        </w:tc>
      </w:tr>
      <w:tr w:rsidR="003C5D00" w:rsidRPr="00164161" w14:paraId="72CE8875" w14:textId="77777777" w:rsidTr="003C5D00">
        <w:tblPrEx>
          <w:tblCellMar>
            <w:top w:w="0" w:type="dxa"/>
            <w:bottom w:w="0" w:type="dxa"/>
          </w:tblCellMar>
        </w:tblPrEx>
        <w:trPr>
          <w:trHeight w:val="264"/>
        </w:trPr>
        <w:tc>
          <w:tcPr>
            <w:tcW w:w="1936" w:type="dxa"/>
            <w:vAlign w:val="center"/>
          </w:tcPr>
          <w:p w14:paraId="1E9705BD"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22C3EE5E"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2 02 29999 04 0027 150</w:t>
            </w:r>
          </w:p>
        </w:tc>
        <w:tc>
          <w:tcPr>
            <w:tcW w:w="5303" w:type="dxa"/>
            <w:vAlign w:val="center"/>
          </w:tcPr>
          <w:p w14:paraId="519C434B"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 xml:space="preserve">Субсидии бюджетам городских округов на оснащение мультимедийными проекторами и экранами для мультимедийных проекторов общеобразовательных организаций в Московской области </w:t>
            </w:r>
          </w:p>
        </w:tc>
      </w:tr>
      <w:tr w:rsidR="003C5D00" w:rsidRPr="00164161" w14:paraId="409EDE33" w14:textId="77777777" w:rsidTr="003C5D00">
        <w:tblPrEx>
          <w:tblCellMar>
            <w:top w:w="0" w:type="dxa"/>
            <w:bottom w:w="0" w:type="dxa"/>
          </w:tblCellMar>
        </w:tblPrEx>
        <w:trPr>
          <w:trHeight w:val="702"/>
        </w:trPr>
        <w:tc>
          <w:tcPr>
            <w:tcW w:w="1936" w:type="dxa"/>
            <w:vAlign w:val="center"/>
          </w:tcPr>
          <w:p w14:paraId="7855E623"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126AD3D0"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2 02 29999 04 0028 150</w:t>
            </w:r>
          </w:p>
        </w:tc>
        <w:tc>
          <w:tcPr>
            <w:tcW w:w="5303" w:type="dxa"/>
            <w:vAlign w:val="center"/>
          </w:tcPr>
          <w:p w14:paraId="274C9939"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Субсидии бюджетам городских округов на капитальные вложения в муниципальные объекты физической культуры и спорта</w:t>
            </w:r>
          </w:p>
        </w:tc>
      </w:tr>
      <w:tr w:rsidR="003C5D00" w:rsidRPr="00164161" w14:paraId="7CB24C4F" w14:textId="77777777" w:rsidTr="003C5D00">
        <w:tblPrEx>
          <w:tblCellMar>
            <w:top w:w="0" w:type="dxa"/>
            <w:bottom w:w="0" w:type="dxa"/>
          </w:tblCellMar>
        </w:tblPrEx>
        <w:trPr>
          <w:trHeight w:val="1698"/>
        </w:trPr>
        <w:tc>
          <w:tcPr>
            <w:tcW w:w="1936" w:type="dxa"/>
            <w:vAlign w:val="center"/>
          </w:tcPr>
          <w:p w14:paraId="29BF10BD"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21F1DDB5"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2 02 29999 04 0029 150</w:t>
            </w:r>
          </w:p>
        </w:tc>
        <w:tc>
          <w:tcPr>
            <w:tcW w:w="5303" w:type="dxa"/>
            <w:vAlign w:val="center"/>
          </w:tcPr>
          <w:p w14:paraId="56D32153"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 xml:space="preserve">Субсидии бюджетам городских округов на реконструкцию стадиона </w:t>
            </w:r>
          </w:p>
        </w:tc>
      </w:tr>
      <w:tr w:rsidR="003C5D00" w:rsidRPr="00164161" w14:paraId="1C129B28" w14:textId="77777777" w:rsidTr="003C5D00">
        <w:tblPrEx>
          <w:tblCellMar>
            <w:top w:w="0" w:type="dxa"/>
            <w:bottom w:w="0" w:type="dxa"/>
          </w:tblCellMar>
        </w:tblPrEx>
        <w:trPr>
          <w:trHeight w:val="93"/>
        </w:trPr>
        <w:tc>
          <w:tcPr>
            <w:tcW w:w="1936" w:type="dxa"/>
            <w:vAlign w:val="center"/>
          </w:tcPr>
          <w:p w14:paraId="5F2666C3"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5F412E9D"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2 02 29999 04 0030 150</w:t>
            </w:r>
          </w:p>
        </w:tc>
        <w:tc>
          <w:tcPr>
            <w:tcW w:w="5303" w:type="dxa"/>
            <w:vAlign w:val="center"/>
          </w:tcPr>
          <w:p w14:paraId="62A62CD4"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Субсидии бюджетам городских округов на обустройство и установку детских игровых площадок на территории муниципальных образований</w:t>
            </w:r>
          </w:p>
        </w:tc>
      </w:tr>
      <w:tr w:rsidR="003C5D00" w:rsidRPr="00164161" w14:paraId="733635F7" w14:textId="77777777" w:rsidTr="003C5D00">
        <w:tblPrEx>
          <w:tblCellMar>
            <w:top w:w="0" w:type="dxa"/>
            <w:bottom w:w="0" w:type="dxa"/>
          </w:tblCellMar>
        </w:tblPrEx>
        <w:trPr>
          <w:trHeight w:val="1667"/>
        </w:trPr>
        <w:tc>
          <w:tcPr>
            <w:tcW w:w="1936" w:type="dxa"/>
            <w:vAlign w:val="center"/>
          </w:tcPr>
          <w:p w14:paraId="10D714B7"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26427963"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2 02 29999 04 0031 150</w:t>
            </w:r>
          </w:p>
        </w:tc>
        <w:tc>
          <w:tcPr>
            <w:tcW w:w="5303" w:type="dxa"/>
            <w:vAlign w:val="center"/>
          </w:tcPr>
          <w:p w14:paraId="5F379AB0"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Субсидии бюджетам городских округов на обустройство и установку детских игровых площадок на территории парков культуры и отдыха Московской области</w:t>
            </w:r>
          </w:p>
        </w:tc>
      </w:tr>
      <w:tr w:rsidR="003C5D00" w:rsidRPr="00164161" w14:paraId="618A7234" w14:textId="77777777" w:rsidTr="003C5D00">
        <w:tblPrEx>
          <w:tblCellMar>
            <w:top w:w="0" w:type="dxa"/>
            <w:bottom w:w="0" w:type="dxa"/>
          </w:tblCellMar>
        </w:tblPrEx>
        <w:trPr>
          <w:trHeight w:val="1523"/>
        </w:trPr>
        <w:tc>
          <w:tcPr>
            <w:tcW w:w="1936" w:type="dxa"/>
            <w:vAlign w:val="center"/>
          </w:tcPr>
          <w:p w14:paraId="01C13161"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lastRenderedPageBreak/>
              <w:t>901</w:t>
            </w:r>
          </w:p>
        </w:tc>
        <w:tc>
          <w:tcPr>
            <w:tcW w:w="2967" w:type="dxa"/>
            <w:shd w:val="clear" w:color="auto" w:fill="auto"/>
            <w:vAlign w:val="center"/>
          </w:tcPr>
          <w:p w14:paraId="6B901866"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2 02 29999 04 0032 150</w:t>
            </w:r>
          </w:p>
        </w:tc>
        <w:tc>
          <w:tcPr>
            <w:tcW w:w="5303" w:type="dxa"/>
            <w:vAlign w:val="center"/>
          </w:tcPr>
          <w:p w14:paraId="1204E9CF"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Субсидии бюджетам муниципальных образований Московской области на реализацию программ формирования современной городской среды в части достижения основного результата по благоустройству общественных территорий</w:t>
            </w:r>
          </w:p>
        </w:tc>
      </w:tr>
      <w:tr w:rsidR="003C5D00" w:rsidRPr="00164161" w14:paraId="62E41C52" w14:textId="77777777" w:rsidTr="003C5D00">
        <w:tblPrEx>
          <w:tblCellMar>
            <w:top w:w="0" w:type="dxa"/>
            <w:bottom w:w="0" w:type="dxa"/>
          </w:tblCellMar>
        </w:tblPrEx>
        <w:trPr>
          <w:trHeight w:val="3536"/>
        </w:trPr>
        <w:tc>
          <w:tcPr>
            <w:tcW w:w="1936" w:type="dxa"/>
            <w:vAlign w:val="center"/>
          </w:tcPr>
          <w:p w14:paraId="174C2416" w14:textId="77777777" w:rsidR="003C5D00" w:rsidRPr="00164161" w:rsidRDefault="003C5D00" w:rsidP="003C5D00">
            <w:pPr>
              <w:tabs>
                <w:tab w:val="left" w:pos="720"/>
              </w:tabs>
              <w:jc w:val="center"/>
              <w:rPr>
                <w:rFonts w:ascii="Arial" w:hAnsi="Arial" w:cs="Arial"/>
                <w:sz w:val="20"/>
                <w:szCs w:val="20"/>
              </w:rPr>
            </w:pPr>
          </w:p>
          <w:p w14:paraId="5F1128BF" w14:textId="77777777" w:rsidR="003C5D00" w:rsidRPr="00164161" w:rsidRDefault="003C5D00" w:rsidP="003C5D00">
            <w:pPr>
              <w:tabs>
                <w:tab w:val="left" w:pos="720"/>
              </w:tabs>
              <w:jc w:val="center"/>
              <w:rPr>
                <w:rFonts w:ascii="Arial" w:hAnsi="Arial" w:cs="Arial"/>
                <w:sz w:val="20"/>
                <w:szCs w:val="20"/>
              </w:rPr>
            </w:pPr>
          </w:p>
          <w:p w14:paraId="30550F8A" w14:textId="77777777" w:rsidR="003C5D00" w:rsidRPr="00164161" w:rsidRDefault="003C5D00" w:rsidP="003C5D00">
            <w:pPr>
              <w:tabs>
                <w:tab w:val="left" w:pos="720"/>
              </w:tabs>
              <w:jc w:val="center"/>
              <w:rPr>
                <w:rFonts w:ascii="Arial" w:hAnsi="Arial" w:cs="Arial"/>
                <w:sz w:val="20"/>
                <w:szCs w:val="20"/>
              </w:rPr>
            </w:pPr>
          </w:p>
          <w:p w14:paraId="4A41E70A" w14:textId="77777777" w:rsidR="003C5D00" w:rsidRPr="00164161" w:rsidRDefault="003C5D00" w:rsidP="003C5D00">
            <w:pPr>
              <w:tabs>
                <w:tab w:val="left" w:pos="720"/>
              </w:tabs>
              <w:jc w:val="center"/>
              <w:rPr>
                <w:rFonts w:ascii="Arial" w:hAnsi="Arial" w:cs="Arial"/>
                <w:sz w:val="20"/>
                <w:szCs w:val="20"/>
              </w:rPr>
            </w:pPr>
          </w:p>
          <w:p w14:paraId="5D495687" w14:textId="77777777" w:rsidR="003C5D00" w:rsidRPr="00164161" w:rsidRDefault="003C5D00" w:rsidP="003C5D00">
            <w:pPr>
              <w:tabs>
                <w:tab w:val="left" w:pos="720"/>
              </w:tabs>
              <w:jc w:val="center"/>
              <w:rPr>
                <w:rFonts w:ascii="Arial" w:hAnsi="Arial" w:cs="Arial"/>
                <w:sz w:val="20"/>
                <w:szCs w:val="20"/>
              </w:rPr>
            </w:pPr>
          </w:p>
          <w:p w14:paraId="61896876" w14:textId="77777777" w:rsidR="003C5D00" w:rsidRPr="00164161" w:rsidRDefault="003C5D00" w:rsidP="003C5D00">
            <w:pPr>
              <w:tabs>
                <w:tab w:val="left" w:pos="720"/>
              </w:tabs>
              <w:jc w:val="center"/>
              <w:rPr>
                <w:rFonts w:ascii="Arial" w:hAnsi="Arial" w:cs="Arial"/>
                <w:sz w:val="20"/>
                <w:szCs w:val="20"/>
              </w:rPr>
            </w:pPr>
          </w:p>
          <w:p w14:paraId="6F795486" w14:textId="77777777" w:rsidR="003C5D00" w:rsidRPr="00164161" w:rsidRDefault="003C5D00" w:rsidP="003C5D00">
            <w:pPr>
              <w:tabs>
                <w:tab w:val="left" w:pos="720"/>
              </w:tabs>
              <w:jc w:val="center"/>
              <w:rPr>
                <w:rFonts w:ascii="Arial" w:hAnsi="Arial" w:cs="Arial"/>
                <w:sz w:val="20"/>
                <w:szCs w:val="20"/>
              </w:rPr>
            </w:pPr>
          </w:p>
          <w:p w14:paraId="1CAC9AD5"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24BCA47D" w14:textId="77777777" w:rsidR="003C5D00" w:rsidRPr="00164161" w:rsidRDefault="003C5D00" w:rsidP="003C5D00">
            <w:pPr>
              <w:tabs>
                <w:tab w:val="left" w:pos="720"/>
              </w:tabs>
              <w:jc w:val="center"/>
              <w:rPr>
                <w:rFonts w:ascii="Arial" w:hAnsi="Arial" w:cs="Arial"/>
                <w:iCs/>
                <w:sz w:val="20"/>
                <w:szCs w:val="20"/>
              </w:rPr>
            </w:pPr>
          </w:p>
          <w:p w14:paraId="73FF1158" w14:textId="77777777" w:rsidR="003C5D00" w:rsidRPr="00164161" w:rsidRDefault="003C5D00" w:rsidP="003C5D00">
            <w:pPr>
              <w:tabs>
                <w:tab w:val="left" w:pos="720"/>
              </w:tabs>
              <w:jc w:val="center"/>
              <w:rPr>
                <w:rFonts w:ascii="Arial" w:hAnsi="Arial" w:cs="Arial"/>
                <w:iCs/>
                <w:sz w:val="20"/>
                <w:szCs w:val="20"/>
              </w:rPr>
            </w:pPr>
          </w:p>
          <w:p w14:paraId="1B49572E" w14:textId="77777777" w:rsidR="003C5D00" w:rsidRPr="00164161" w:rsidRDefault="003C5D00" w:rsidP="003C5D00">
            <w:pPr>
              <w:tabs>
                <w:tab w:val="left" w:pos="720"/>
              </w:tabs>
              <w:jc w:val="center"/>
              <w:rPr>
                <w:rFonts w:ascii="Arial" w:hAnsi="Arial" w:cs="Arial"/>
                <w:iCs/>
                <w:sz w:val="20"/>
                <w:szCs w:val="20"/>
              </w:rPr>
            </w:pPr>
          </w:p>
          <w:p w14:paraId="67A23D13" w14:textId="77777777" w:rsidR="003C5D00" w:rsidRPr="00164161" w:rsidRDefault="003C5D00" w:rsidP="003C5D00">
            <w:pPr>
              <w:tabs>
                <w:tab w:val="left" w:pos="720"/>
              </w:tabs>
              <w:jc w:val="center"/>
              <w:rPr>
                <w:rFonts w:ascii="Arial" w:hAnsi="Arial" w:cs="Arial"/>
                <w:iCs/>
                <w:sz w:val="20"/>
                <w:szCs w:val="20"/>
              </w:rPr>
            </w:pPr>
          </w:p>
          <w:p w14:paraId="560DF90A" w14:textId="77777777" w:rsidR="003C5D00" w:rsidRPr="00164161" w:rsidRDefault="003C5D00" w:rsidP="003C5D00">
            <w:pPr>
              <w:tabs>
                <w:tab w:val="left" w:pos="720"/>
              </w:tabs>
              <w:jc w:val="center"/>
              <w:rPr>
                <w:rFonts w:ascii="Arial" w:hAnsi="Arial" w:cs="Arial"/>
                <w:iCs/>
                <w:sz w:val="20"/>
                <w:szCs w:val="20"/>
              </w:rPr>
            </w:pPr>
          </w:p>
          <w:p w14:paraId="7117C720" w14:textId="77777777" w:rsidR="003C5D00" w:rsidRPr="00164161" w:rsidRDefault="003C5D00" w:rsidP="003C5D00">
            <w:pPr>
              <w:tabs>
                <w:tab w:val="left" w:pos="720"/>
              </w:tabs>
              <w:jc w:val="center"/>
              <w:rPr>
                <w:rFonts w:ascii="Arial" w:hAnsi="Arial" w:cs="Arial"/>
                <w:iCs/>
                <w:sz w:val="20"/>
                <w:szCs w:val="20"/>
              </w:rPr>
            </w:pPr>
          </w:p>
          <w:p w14:paraId="383F164E" w14:textId="77777777" w:rsidR="003C5D00" w:rsidRPr="00164161" w:rsidRDefault="003C5D00" w:rsidP="003C5D00">
            <w:pPr>
              <w:tabs>
                <w:tab w:val="left" w:pos="720"/>
              </w:tabs>
              <w:jc w:val="center"/>
              <w:rPr>
                <w:rFonts w:ascii="Arial" w:hAnsi="Arial" w:cs="Arial"/>
                <w:iCs/>
                <w:sz w:val="20"/>
                <w:szCs w:val="20"/>
              </w:rPr>
            </w:pPr>
          </w:p>
          <w:p w14:paraId="67477597"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2 02 29999 04 0033 150</w:t>
            </w:r>
          </w:p>
        </w:tc>
        <w:tc>
          <w:tcPr>
            <w:tcW w:w="5303" w:type="dxa"/>
            <w:vAlign w:val="center"/>
          </w:tcPr>
          <w:p w14:paraId="3B771818"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Субсидии бюджетам городских округов</w:t>
            </w:r>
            <w:r w:rsidRPr="00164161">
              <w:rPr>
                <w:rFonts w:ascii="Arial" w:hAnsi="Arial" w:cs="Arial"/>
                <w:sz w:val="20"/>
                <w:szCs w:val="20"/>
              </w:rPr>
              <w:br/>
              <w:t xml:space="preserve"> на организацию деятельности многофункциональных центров предоставления государственных и муниципальных услуг, действующих на территории Московской области,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w:t>
            </w:r>
          </w:p>
        </w:tc>
      </w:tr>
      <w:tr w:rsidR="003C5D00" w:rsidRPr="00164161" w14:paraId="3FBABE56" w14:textId="77777777" w:rsidTr="003C5D00">
        <w:tblPrEx>
          <w:tblCellMar>
            <w:top w:w="0" w:type="dxa"/>
            <w:bottom w:w="0" w:type="dxa"/>
          </w:tblCellMar>
        </w:tblPrEx>
        <w:trPr>
          <w:trHeight w:val="1809"/>
        </w:trPr>
        <w:tc>
          <w:tcPr>
            <w:tcW w:w="1936" w:type="dxa"/>
            <w:vAlign w:val="center"/>
          </w:tcPr>
          <w:p w14:paraId="641F5A31"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21D3F2ED"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2 02 29999 04 0034 150</w:t>
            </w:r>
          </w:p>
        </w:tc>
        <w:tc>
          <w:tcPr>
            <w:tcW w:w="5303" w:type="dxa"/>
            <w:vAlign w:val="center"/>
          </w:tcPr>
          <w:p w14:paraId="5B1B41DE"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 xml:space="preserve">Субсидии бюджетам городских округов на благоустройство общественных территорий в малых городах и исторических поселениях – победителях Всероссийского </w:t>
            </w:r>
            <w:proofErr w:type="gramStart"/>
            <w:r w:rsidRPr="00164161">
              <w:rPr>
                <w:rFonts w:ascii="Arial" w:hAnsi="Arial" w:cs="Arial"/>
                <w:sz w:val="20"/>
                <w:szCs w:val="20"/>
              </w:rPr>
              <w:t>конкурса  лучших</w:t>
            </w:r>
            <w:proofErr w:type="gramEnd"/>
            <w:r w:rsidRPr="00164161">
              <w:rPr>
                <w:rFonts w:ascii="Arial" w:hAnsi="Arial" w:cs="Arial"/>
                <w:sz w:val="20"/>
                <w:szCs w:val="20"/>
              </w:rPr>
              <w:t xml:space="preserve"> проектов создания комфортной городской среды</w:t>
            </w:r>
          </w:p>
        </w:tc>
      </w:tr>
      <w:tr w:rsidR="003C5D00" w:rsidRPr="00164161" w14:paraId="2B3982B8" w14:textId="77777777" w:rsidTr="003C5D00">
        <w:tblPrEx>
          <w:tblCellMar>
            <w:top w:w="0" w:type="dxa"/>
            <w:bottom w:w="0" w:type="dxa"/>
          </w:tblCellMar>
        </w:tblPrEx>
        <w:trPr>
          <w:trHeight w:val="2825"/>
        </w:trPr>
        <w:tc>
          <w:tcPr>
            <w:tcW w:w="1936" w:type="dxa"/>
            <w:vAlign w:val="center"/>
          </w:tcPr>
          <w:p w14:paraId="7A24B72A"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6D93C2DC"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2 02 29999 04 0037 150</w:t>
            </w:r>
          </w:p>
        </w:tc>
        <w:tc>
          <w:tcPr>
            <w:tcW w:w="5303" w:type="dxa"/>
            <w:vAlign w:val="center"/>
          </w:tcPr>
          <w:p w14:paraId="58A774D2"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Субсидии бюджетам городских округов на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r>
      <w:tr w:rsidR="003C5D00" w:rsidRPr="00164161" w14:paraId="4EF25CA1" w14:textId="77777777" w:rsidTr="003C5D00">
        <w:tblPrEx>
          <w:tblCellMar>
            <w:top w:w="0" w:type="dxa"/>
            <w:bottom w:w="0" w:type="dxa"/>
          </w:tblCellMar>
        </w:tblPrEx>
        <w:trPr>
          <w:trHeight w:val="991"/>
        </w:trPr>
        <w:tc>
          <w:tcPr>
            <w:tcW w:w="1936" w:type="dxa"/>
            <w:vAlign w:val="center"/>
          </w:tcPr>
          <w:p w14:paraId="58588BEF"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57FD276A"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2 02 29999 04 0039 150</w:t>
            </w:r>
          </w:p>
        </w:tc>
        <w:tc>
          <w:tcPr>
            <w:tcW w:w="5303" w:type="dxa"/>
            <w:vAlign w:val="center"/>
          </w:tcPr>
          <w:p w14:paraId="25DDF450"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Субсидии бюджетам городских округов на ремонт подъездов в многоквартирных домах</w:t>
            </w:r>
          </w:p>
        </w:tc>
      </w:tr>
      <w:tr w:rsidR="003C5D00" w:rsidRPr="00164161" w14:paraId="2649B537" w14:textId="77777777" w:rsidTr="003C5D00">
        <w:tblPrEx>
          <w:tblCellMar>
            <w:top w:w="0" w:type="dxa"/>
            <w:bottom w:w="0" w:type="dxa"/>
          </w:tblCellMar>
        </w:tblPrEx>
        <w:trPr>
          <w:trHeight w:val="2178"/>
        </w:trPr>
        <w:tc>
          <w:tcPr>
            <w:tcW w:w="1936" w:type="dxa"/>
            <w:tcBorders>
              <w:bottom w:val="single" w:sz="4" w:space="0" w:color="auto"/>
            </w:tcBorders>
            <w:vAlign w:val="center"/>
          </w:tcPr>
          <w:p w14:paraId="42D875D6"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tcBorders>
              <w:bottom w:val="single" w:sz="4" w:space="0" w:color="auto"/>
            </w:tcBorders>
            <w:shd w:val="clear" w:color="auto" w:fill="auto"/>
            <w:vAlign w:val="center"/>
          </w:tcPr>
          <w:p w14:paraId="052D7B6C"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2 02 29999 04 0040 150</w:t>
            </w:r>
          </w:p>
        </w:tc>
        <w:tc>
          <w:tcPr>
            <w:tcW w:w="5303" w:type="dxa"/>
            <w:tcBorders>
              <w:bottom w:val="single" w:sz="4" w:space="0" w:color="auto"/>
            </w:tcBorders>
            <w:vAlign w:val="center"/>
          </w:tcPr>
          <w:p w14:paraId="3CE48832"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 xml:space="preserve">Субсидии бюджетам городских </w:t>
            </w:r>
            <w:proofErr w:type="gramStart"/>
            <w:r w:rsidRPr="00164161">
              <w:rPr>
                <w:rFonts w:ascii="Arial" w:hAnsi="Arial" w:cs="Arial"/>
                <w:sz w:val="20"/>
                <w:szCs w:val="20"/>
              </w:rPr>
              <w:t>округов  на</w:t>
            </w:r>
            <w:proofErr w:type="gramEnd"/>
            <w:r w:rsidRPr="00164161">
              <w:rPr>
                <w:rFonts w:ascii="Arial" w:hAnsi="Arial" w:cs="Arial"/>
                <w:sz w:val="20"/>
                <w:szCs w:val="20"/>
              </w:rPr>
              <w:t xml:space="preserve"> 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w:t>
            </w:r>
          </w:p>
        </w:tc>
      </w:tr>
      <w:tr w:rsidR="003C5D00" w:rsidRPr="00164161" w14:paraId="6CF4313F" w14:textId="77777777" w:rsidTr="003C5D00">
        <w:tblPrEx>
          <w:tblCellMar>
            <w:top w:w="0" w:type="dxa"/>
            <w:bottom w:w="0" w:type="dxa"/>
          </w:tblCellMar>
        </w:tblPrEx>
        <w:trPr>
          <w:trHeight w:val="829"/>
        </w:trPr>
        <w:tc>
          <w:tcPr>
            <w:tcW w:w="1936" w:type="dxa"/>
            <w:vAlign w:val="center"/>
          </w:tcPr>
          <w:p w14:paraId="74B9CAA8"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16A07A68"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2 02 29999 04 0041 150</w:t>
            </w:r>
          </w:p>
        </w:tc>
        <w:tc>
          <w:tcPr>
            <w:tcW w:w="5303" w:type="dxa"/>
            <w:vAlign w:val="center"/>
          </w:tcPr>
          <w:p w14:paraId="2584A680"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Субсидии бюджетам городских округов на ремонт дворовых территорий</w:t>
            </w:r>
          </w:p>
        </w:tc>
      </w:tr>
      <w:tr w:rsidR="003C5D00" w:rsidRPr="00164161" w14:paraId="1E34A6D6" w14:textId="77777777" w:rsidTr="003C5D00">
        <w:tblPrEx>
          <w:tblCellMar>
            <w:top w:w="0" w:type="dxa"/>
            <w:bottom w:w="0" w:type="dxa"/>
          </w:tblCellMar>
        </w:tblPrEx>
        <w:trPr>
          <w:trHeight w:val="1840"/>
        </w:trPr>
        <w:tc>
          <w:tcPr>
            <w:tcW w:w="1936" w:type="dxa"/>
            <w:tcBorders>
              <w:bottom w:val="single" w:sz="4" w:space="0" w:color="auto"/>
            </w:tcBorders>
            <w:vAlign w:val="center"/>
          </w:tcPr>
          <w:p w14:paraId="6F12394B"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lastRenderedPageBreak/>
              <w:t>901</w:t>
            </w:r>
          </w:p>
        </w:tc>
        <w:tc>
          <w:tcPr>
            <w:tcW w:w="2967" w:type="dxa"/>
            <w:tcBorders>
              <w:bottom w:val="single" w:sz="4" w:space="0" w:color="auto"/>
            </w:tcBorders>
            <w:shd w:val="clear" w:color="auto" w:fill="auto"/>
            <w:vAlign w:val="center"/>
          </w:tcPr>
          <w:p w14:paraId="292CD261"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2 02 29999 04 0043 150</w:t>
            </w:r>
          </w:p>
        </w:tc>
        <w:tc>
          <w:tcPr>
            <w:tcW w:w="5303" w:type="dxa"/>
            <w:tcBorders>
              <w:bottom w:val="single" w:sz="4" w:space="0" w:color="auto"/>
            </w:tcBorders>
            <w:vAlign w:val="center"/>
          </w:tcPr>
          <w:p w14:paraId="378FAEE0"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 xml:space="preserve">Субсидии бюджетам городских округов на приобретение автобусов для доставки обучающихся в общеобразовательные организации в Московской области, расположенные в сельской местности </w:t>
            </w:r>
          </w:p>
        </w:tc>
      </w:tr>
      <w:tr w:rsidR="003C5D00" w:rsidRPr="00164161" w14:paraId="51A82646" w14:textId="77777777" w:rsidTr="003C5D00">
        <w:tblPrEx>
          <w:tblCellMar>
            <w:top w:w="0" w:type="dxa"/>
            <w:bottom w:w="0" w:type="dxa"/>
          </w:tblCellMar>
        </w:tblPrEx>
        <w:trPr>
          <w:trHeight w:val="56"/>
        </w:trPr>
        <w:tc>
          <w:tcPr>
            <w:tcW w:w="1936" w:type="dxa"/>
            <w:tcBorders>
              <w:bottom w:val="nil"/>
            </w:tcBorders>
            <w:vAlign w:val="center"/>
          </w:tcPr>
          <w:p w14:paraId="64F122F3"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tcBorders>
              <w:bottom w:val="nil"/>
            </w:tcBorders>
            <w:shd w:val="clear" w:color="auto" w:fill="auto"/>
            <w:vAlign w:val="center"/>
          </w:tcPr>
          <w:p w14:paraId="11D6C1DC"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2 02 29999 04 0044 150</w:t>
            </w:r>
          </w:p>
        </w:tc>
        <w:tc>
          <w:tcPr>
            <w:tcW w:w="5303" w:type="dxa"/>
            <w:tcBorders>
              <w:bottom w:val="nil"/>
            </w:tcBorders>
            <w:vAlign w:val="center"/>
          </w:tcPr>
          <w:p w14:paraId="76D7D8E1"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3C5D00" w:rsidRPr="00164161" w14:paraId="34198342" w14:textId="77777777" w:rsidTr="003C5D00">
        <w:tblPrEx>
          <w:tblCellMar>
            <w:top w:w="0" w:type="dxa"/>
            <w:bottom w:w="0" w:type="dxa"/>
          </w:tblCellMar>
        </w:tblPrEx>
        <w:trPr>
          <w:trHeight w:val="157"/>
        </w:trPr>
        <w:tc>
          <w:tcPr>
            <w:tcW w:w="1936" w:type="dxa"/>
            <w:tcBorders>
              <w:top w:val="nil"/>
              <w:left w:val="single" w:sz="4" w:space="0" w:color="auto"/>
              <w:right w:val="single" w:sz="4" w:space="0" w:color="auto"/>
            </w:tcBorders>
            <w:vAlign w:val="center"/>
          </w:tcPr>
          <w:p w14:paraId="3AD1330E" w14:textId="77777777" w:rsidR="003C5D00" w:rsidRPr="00164161" w:rsidRDefault="003C5D00" w:rsidP="003C5D00">
            <w:pPr>
              <w:tabs>
                <w:tab w:val="left" w:pos="720"/>
              </w:tabs>
              <w:jc w:val="center"/>
              <w:rPr>
                <w:rFonts w:ascii="Arial" w:hAnsi="Arial" w:cs="Arial"/>
                <w:sz w:val="20"/>
                <w:szCs w:val="20"/>
              </w:rPr>
            </w:pPr>
          </w:p>
        </w:tc>
        <w:tc>
          <w:tcPr>
            <w:tcW w:w="2967" w:type="dxa"/>
            <w:tcBorders>
              <w:top w:val="nil"/>
              <w:left w:val="nil"/>
              <w:right w:val="single" w:sz="4" w:space="0" w:color="auto"/>
            </w:tcBorders>
            <w:vAlign w:val="center"/>
          </w:tcPr>
          <w:p w14:paraId="06A081F2" w14:textId="77777777" w:rsidR="003C5D00" w:rsidRPr="00164161" w:rsidRDefault="003C5D00" w:rsidP="003C5D00">
            <w:pPr>
              <w:tabs>
                <w:tab w:val="left" w:pos="720"/>
              </w:tabs>
              <w:jc w:val="center"/>
              <w:rPr>
                <w:rFonts w:ascii="Arial" w:hAnsi="Arial" w:cs="Arial"/>
                <w:sz w:val="20"/>
                <w:szCs w:val="20"/>
              </w:rPr>
            </w:pPr>
          </w:p>
        </w:tc>
        <w:tc>
          <w:tcPr>
            <w:tcW w:w="5303" w:type="dxa"/>
            <w:tcBorders>
              <w:top w:val="nil"/>
              <w:left w:val="nil"/>
              <w:right w:val="single" w:sz="4" w:space="0" w:color="auto"/>
            </w:tcBorders>
            <w:vAlign w:val="center"/>
          </w:tcPr>
          <w:p w14:paraId="56A5DCEE" w14:textId="77777777" w:rsidR="003C5D00" w:rsidRPr="00164161" w:rsidRDefault="003C5D00" w:rsidP="003C5D00">
            <w:pPr>
              <w:tabs>
                <w:tab w:val="left" w:pos="720"/>
              </w:tabs>
              <w:rPr>
                <w:rFonts w:ascii="Arial" w:hAnsi="Arial" w:cs="Arial"/>
                <w:sz w:val="20"/>
                <w:szCs w:val="20"/>
              </w:rPr>
            </w:pPr>
          </w:p>
        </w:tc>
      </w:tr>
      <w:tr w:rsidR="003C5D00" w:rsidRPr="00164161" w14:paraId="5A5CD0EA" w14:textId="77777777" w:rsidTr="003C5D00">
        <w:tblPrEx>
          <w:tblCellMar>
            <w:top w:w="0" w:type="dxa"/>
            <w:bottom w:w="0" w:type="dxa"/>
          </w:tblCellMar>
        </w:tblPrEx>
        <w:trPr>
          <w:trHeight w:val="1620"/>
        </w:trPr>
        <w:tc>
          <w:tcPr>
            <w:tcW w:w="1936" w:type="dxa"/>
            <w:shd w:val="clear" w:color="auto" w:fill="auto"/>
            <w:vAlign w:val="center"/>
          </w:tcPr>
          <w:p w14:paraId="51CD4AED"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4BC038AB"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2 02 29999 04 0048 150</w:t>
            </w:r>
          </w:p>
        </w:tc>
        <w:tc>
          <w:tcPr>
            <w:tcW w:w="5303" w:type="dxa"/>
            <w:shd w:val="clear" w:color="auto" w:fill="auto"/>
            <w:vAlign w:val="center"/>
          </w:tcPr>
          <w:p w14:paraId="284AD868"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Субсидии бюджетам городских округов на предоставление доступа к электронным сервисам цифровой инфраструктуры в сфере жилищно-коммунального хозяйства</w:t>
            </w:r>
          </w:p>
        </w:tc>
      </w:tr>
      <w:tr w:rsidR="003C5D00" w:rsidRPr="00164161" w14:paraId="1A5F77B4" w14:textId="77777777" w:rsidTr="003C5D00">
        <w:tblPrEx>
          <w:tblCellMar>
            <w:top w:w="0" w:type="dxa"/>
            <w:bottom w:w="0" w:type="dxa"/>
          </w:tblCellMar>
        </w:tblPrEx>
        <w:trPr>
          <w:trHeight w:val="349"/>
        </w:trPr>
        <w:tc>
          <w:tcPr>
            <w:tcW w:w="1936" w:type="dxa"/>
            <w:shd w:val="clear" w:color="auto" w:fill="auto"/>
            <w:vAlign w:val="center"/>
          </w:tcPr>
          <w:p w14:paraId="35C7979F"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451076D8"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2 02 29999 04 0049 150</w:t>
            </w:r>
          </w:p>
        </w:tc>
        <w:tc>
          <w:tcPr>
            <w:tcW w:w="5303" w:type="dxa"/>
            <w:shd w:val="clear" w:color="auto" w:fill="auto"/>
            <w:vAlign w:val="center"/>
          </w:tcPr>
          <w:p w14:paraId="23AC0C45"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Субсидии бюджетам городских округов на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r>
      <w:tr w:rsidR="003C5D00" w:rsidRPr="00164161" w14:paraId="17399AAE" w14:textId="77777777" w:rsidTr="003C5D00">
        <w:tblPrEx>
          <w:tblCellMar>
            <w:top w:w="0" w:type="dxa"/>
            <w:bottom w:w="0" w:type="dxa"/>
          </w:tblCellMar>
        </w:tblPrEx>
        <w:trPr>
          <w:trHeight w:val="702"/>
        </w:trPr>
        <w:tc>
          <w:tcPr>
            <w:tcW w:w="1936" w:type="dxa"/>
            <w:vAlign w:val="center"/>
          </w:tcPr>
          <w:p w14:paraId="5B7FF68D"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572267F9"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2 02 29999 04 0050 150</w:t>
            </w:r>
          </w:p>
        </w:tc>
        <w:tc>
          <w:tcPr>
            <w:tcW w:w="5303" w:type="dxa"/>
            <w:shd w:val="clear" w:color="auto" w:fill="auto"/>
            <w:vAlign w:val="center"/>
          </w:tcPr>
          <w:p w14:paraId="5DFB92BF"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Субсидии на реализацию проектов граждан, сформированных в рамках практик инициативного бюджетирования</w:t>
            </w:r>
          </w:p>
        </w:tc>
      </w:tr>
      <w:tr w:rsidR="003C5D00" w:rsidRPr="00164161" w14:paraId="48FC198B" w14:textId="77777777" w:rsidTr="003C5D00">
        <w:tblPrEx>
          <w:tblCellMar>
            <w:top w:w="0" w:type="dxa"/>
            <w:bottom w:w="0" w:type="dxa"/>
          </w:tblCellMar>
        </w:tblPrEx>
        <w:trPr>
          <w:trHeight w:val="702"/>
        </w:trPr>
        <w:tc>
          <w:tcPr>
            <w:tcW w:w="1936" w:type="dxa"/>
            <w:vAlign w:val="center"/>
          </w:tcPr>
          <w:p w14:paraId="17EFD144"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663BDF30"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2 02 30022 04 0001 150</w:t>
            </w:r>
          </w:p>
        </w:tc>
        <w:tc>
          <w:tcPr>
            <w:tcW w:w="5303" w:type="dxa"/>
            <w:shd w:val="clear" w:color="auto" w:fill="auto"/>
            <w:vAlign w:val="center"/>
          </w:tcPr>
          <w:p w14:paraId="21EE2B33" w14:textId="77777777" w:rsidR="003C5D00" w:rsidRPr="00164161" w:rsidRDefault="003C5D00" w:rsidP="003C5D00">
            <w:pPr>
              <w:tabs>
                <w:tab w:val="left" w:pos="720"/>
              </w:tabs>
              <w:rPr>
                <w:rFonts w:ascii="Arial" w:hAnsi="Arial" w:cs="Arial"/>
                <w:iCs/>
                <w:sz w:val="20"/>
                <w:szCs w:val="20"/>
              </w:rPr>
            </w:pPr>
            <w:r w:rsidRPr="00164161">
              <w:rPr>
                <w:rFonts w:ascii="Arial" w:hAnsi="Arial" w:cs="Arial"/>
                <w:sz w:val="20"/>
                <w:szCs w:val="20"/>
              </w:rPr>
              <w:t>Субвенции бюджетам городских округов на предоставление гражданам субсидий на оплату жилого помещения и коммунальных услуг</w:t>
            </w:r>
          </w:p>
        </w:tc>
      </w:tr>
      <w:tr w:rsidR="003C5D00" w:rsidRPr="00164161" w14:paraId="7EAE329E" w14:textId="77777777" w:rsidTr="003C5D00">
        <w:tblPrEx>
          <w:tblCellMar>
            <w:top w:w="0" w:type="dxa"/>
            <w:bottom w:w="0" w:type="dxa"/>
          </w:tblCellMar>
        </w:tblPrEx>
        <w:trPr>
          <w:trHeight w:val="1329"/>
        </w:trPr>
        <w:tc>
          <w:tcPr>
            <w:tcW w:w="1936" w:type="dxa"/>
            <w:vAlign w:val="center"/>
          </w:tcPr>
          <w:p w14:paraId="0A6CD76B"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0C90E942"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2 02 30022 04 0002 150</w:t>
            </w:r>
          </w:p>
        </w:tc>
        <w:tc>
          <w:tcPr>
            <w:tcW w:w="5303" w:type="dxa"/>
            <w:vAlign w:val="center"/>
          </w:tcPr>
          <w:p w14:paraId="2E514419" w14:textId="77777777" w:rsidR="003C5D00" w:rsidRPr="00164161" w:rsidRDefault="003C5D00" w:rsidP="003C5D00">
            <w:pPr>
              <w:tabs>
                <w:tab w:val="left" w:pos="720"/>
              </w:tabs>
              <w:rPr>
                <w:rFonts w:ascii="Arial" w:hAnsi="Arial" w:cs="Arial"/>
                <w:iCs/>
                <w:sz w:val="20"/>
                <w:szCs w:val="20"/>
              </w:rPr>
            </w:pPr>
            <w:r w:rsidRPr="00164161">
              <w:rPr>
                <w:rFonts w:ascii="Arial" w:hAnsi="Arial" w:cs="Arial"/>
                <w:iCs/>
                <w:sz w:val="20"/>
                <w:szCs w:val="20"/>
              </w:rPr>
              <w:t>Субвенции бюджетам городских округов на обеспечение предоставления гражданам субсидий на оплату жилого помещения и коммунальных услуг</w:t>
            </w:r>
          </w:p>
        </w:tc>
      </w:tr>
      <w:tr w:rsidR="003C5D00" w:rsidRPr="00164161" w14:paraId="38D60E9D" w14:textId="77777777" w:rsidTr="003C5D00">
        <w:tblPrEx>
          <w:tblCellMar>
            <w:top w:w="0" w:type="dxa"/>
            <w:bottom w:w="0" w:type="dxa"/>
          </w:tblCellMar>
        </w:tblPrEx>
        <w:trPr>
          <w:trHeight w:val="3477"/>
        </w:trPr>
        <w:tc>
          <w:tcPr>
            <w:tcW w:w="1936" w:type="dxa"/>
            <w:vAlign w:val="center"/>
          </w:tcPr>
          <w:p w14:paraId="7BD8D8CC"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4901FE9F"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2 02 30024 04 0001 150</w:t>
            </w:r>
          </w:p>
        </w:tc>
        <w:tc>
          <w:tcPr>
            <w:tcW w:w="5303" w:type="dxa"/>
            <w:vAlign w:val="center"/>
          </w:tcPr>
          <w:p w14:paraId="6C9204FB" w14:textId="77777777" w:rsidR="003C5D00" w:rsidRPr="00164161" w:rsidRDefault="003C5D00" w:rsidP="003C5D00">
            <w:pPr>
              <w:tabs>
                <w:tab w:val="left" w:pos="720"/>
              </w:tabs>
              <w:rPr>
                <w:rFonts w:ascii="Arial" w:hAnsi="Arial" w:cs="Arial"/>
                <w:iCs/>
                <w:sz w:val="20"/>
                <w:szCs w:val="20"/>
              </w:rPr>
            </w:pPr>
            <w:r w:rsidRPr="00164161">
              <w:rPr>
                <w:rFonts w:ascii="Arial" w:hAnsi="Arial" w:cs="Arial"/>
                <w:iCs/>
                <w:sz w:val="20"/>
                <w:szCs w:val="20"/>
              </w:rPr>
              <w:t>Субвенции бюджетам городских округов для осуществления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r>
      <w:tr w:rsidR="003C5D00" w:rsidRPr="00164161" w14:paraId="5F50D559" w14:textId="77777777" w:rsidTr="003C5D00">
        <w:tblPrEx>
          <w:tblCellMar>
            <w:top w:w="0" w:type="dxa"/>
            <w:bottom w:w="0" w:type="dxa"/>
          </w:tblCellMar>
        </w:tblPrEx>
        <w:trPr>
          <w:trHeight w:val="243"/>
        </w:trPr>
        <w:tc>
          <w:tcPr>
            <w:tcW w:w="1936" w:type="dxa"/>
            <w:vAlign w:val="center"/>
          </w:tcPr>
          <w:p w14:paraId="06FB7993"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7873BC63"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2 02 30024 04 0002 150</w:t>
            </w:r>
          </w:p>
        </w:tc>
        <w:tc>
          <w:tcPr>
            <w:tcW w:w="5303" w:type="dxa"/>
            <w:vAlign w:val="center"/>
          </w:tcPr>
          <w:p w14:paraId="0B0F26D1" w14:textId="77777777" w:rsidR="003C5D00" w:rsidRPr="00164161" w:rsidRDefault="003C5D00" w:rsidP="003C5D00">
            <w:pPr>
              <w:tabs>
                <w:tab w:val="left" w:pos="720"/>
              </w:tabs>
              <w:rPr>
                <w:rFonts w:ascii="Arial" w:hAnsi="Arial" w:cs="Arial"/>
                <w:iCs/>
                <w:sz w:val="20"/>
                <w:szCs w:val="20"/>
              </w:rPr>
            </w:pPr>
            <w:r w:rsidRPr="00164161">
              <w:rPr>
                <w:rFonts w:ascii="Arial" w:hAnsi="Arial" w:cs="Arial"/>
                <w:iCs/>
                <w:sz w:val="20"/>
                <w:szCs w:val="20"/>
              </w:rPr>
              <w:t>Субвенции бюджетам городских округов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r>
      <w:tr w:rsidR="003C5D00" w:rsidRPr="00164161" w14:paraId="6B153661" w14:textId="77777777" w:rsidTr="003C5D00">
        <w:tblPrEx>
          <w:tblCellMar>
            <w:top w:w="0" w:type="dxa"/>
            <w:bottom w:w="0" w:type="dxa"/>
          </w:tblCellMar>
        </w:tblPrEx>
        <w:trPr>
          <w:trHeight w:val="702"/>
        </w:trPr>
        <w:tc>
          <w:tcPr>
            <w:tcW w:w="1936" w:type="dxa"/>
            <w:vAlign w:val="center"/>
          </w:tcPr>
          <w:p w14:paraId="3B15A4BA"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485D54E7"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2 02 30024 04 0003 150</w:t>
            </w:r>
          </w:p>
        </w:tc>
        <w:tc>
          <w:tcPr>
            <w:tcW w:w="5303" w:type="dxa"/>
            <w:vAlign w:val="center"/>
          </w:tcPr>
          <w:p w14:paraId="3F8EF9E2" w14:textId="77777777" w:rsidR="003C5D00" w:rsidRPr="00164161" w:rsidRDefault="003C5D00" w:rsidP="003C5D00">
            <w:pPr>
              <w:tabs>
                <w:tab w:val="left" w:pos="720"/>
              </w:tabs>
              <w:rPr>
                <w:rFonts w:ascii="Arial" w:hAnsi="Arial" w:cs="Arial"/>
                <w:iCs/>
                <w:sz w:val="20"/>
                <w:szCs w:val="20"/>
              </w:rPr>
            </w:pPr>
            <w:r w:rsidRPr="00164161">
              <w:rPr>
                <w:rFonts w:ascii="Arial" w:hAnsi="Arial" w:cs="Arial"/>
                <w:sz w:val="20"/>
                <w:szCs w:val="20"/>
              </w:rPr>
              <w:t xml:space="preserve">Субвенции бюджетам городских </w:t>
            </w:r>
            <w:proofErr w:type="gramStart"/>
            <w:r w:rsidRPr="00164161">
              <w:rPr>
                <w:rFonts w:ascii="Arial" w:hAnsi="Arial" w:cs="Arial"/>
                <w:sz w:val="20"/>
                <w:szCs w:val="20"/>
              </w:rPr>
              <w:t>округов  на</w:t>
            </w:r>
            <w:proofErr w:type="gramEnd"/>
            <w:r w:rsidRPr="00164161">
              <w:rPr>
                <w:rFonts w:ascii="Arial" w:hAnsi="Arial" w:cs="Arial"/>
                <w:sz w:val="20"/>
                <w:szCs w:val="20"/>
              </w:rPr>
              <w:t xml:space="preserve"> обеспечение переданных государственных полномочий в сфере образования и организации </w:t>
            </w:r>
            <w:r w:rsidRPr="00164161">
              <w:rPr>
                <w:rFonts w:ascii="Arial" w:hAnsi="Arial" w:cs="Arial"/>
                <w:sz w:val="20"/>
                <w:szCs w:val="20"/>
              </w:rPr>
              <w:lastRenderedPageBreak/>
              <w:t xml:space="preserve">деятельности комиссий по делам несовершеннолетних и защите их прав </w:t>
            </w:r>
          </w:p>
        </w:tc>
      </w:tr>
      <w:tr w:rsidR="003C5D00" w:rsidRPr="00164161" w14:paraId="037CF6F3" w14:textId="77777777" w:rsidTr="003C5D00">
        <w:tblPrEx>
          <w:tblCellMar>
            <w:top w:w="0" w:type="dxa"/>
            <w:bottom w:w="0" w:type="dxa"/>
          </w:tblCellMar>
        </w:tblPrEx>
        <w:trPr>
          <w:trHeight w:val="702"/>
        </w:trPr>
        <w:tc>
          <w:tcPr>
            <w:tcW w:w="1936" w:type="dxa"/>
            <w:vAlign w:val="center"/>
          </w:tcPr>
          <w:p w14:paraId="27D41AEE"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lastRenderedPageBreak/>
              <w:t>901</w:t>
            </w:r>
          </w:p>
        </w:tc>
        <w:tc>
          <w:tcPr>
            <w:tcW w:w="2967" w:type="dxa"/>
            <w:shd w:val="clear" w:color="auto" w:fill="auto"/>
            <w:vAlign w:val="center"/>
          </w:tcPr>
          <w:p w14:paraId="0F19E153"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2 02 30024 04 0004 150</w:t>
            </w:r>
          </w:p>
        </w:tc>
        <w:tc>
          <w:tcPr>
            <w:tcW w:w="5303" w:type="dxa"/>
            <w:vAlign w:val="center"/>
          </w:tcPr>
          <w:p w14:paraId="6EE5DDDA" w14:textId="77777777" w:rsidR="003C5D00" w:rsidRPr="00164161" w:rsidRDefault="003C5D00" w:rsidP="003C5D00">
            <w:pPr>
              <w:tabs>
                <w:tab w:val="left" w:pos="720"/>
              </w:tabs>
              <w:rPr>
                <w:rFonts w:ascii="Arial" w:hAnsi="Arial" w:cs="Arial"/>
                <w:iCs/>
                <w:sz w:val="20"/>
                <w:szCs w:val="20"/>
              </w:rPr>
            </w:pPr>
            <w:r w:rsidRPr="00164161">
              <w:rPr>
                <w:rFonts w:ascii="Arial" w:hAnsi="Arial" w:cs="Arial"/>
                <w:sz w:val="20"/>
                <w:szCs w:val="20"/>
              </w:rPr>
              <w:t>Субвенции бюджетам городских округов 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r>
      <w:tr w:rsidR="003C5D00" w:rsidRPr="00164161" w14:paraId="7415CAB8" w14:textId="77777777" w:rsidTr="003C5D00">
        <w:tblPrEx>
          <w:tblCellMar>
            <w:top w:w="0" w:type="dxa"/>
            <w:bottom w:w="0" w:type="dxa"/>
          </w:tblCellMar>
        </w:tblPrEx>
        <w:trPr>
          <w:trHeight w:val="702"/>
        </w:trPr>
        <w:tc>
          <w:tcPr>
            <w:tcW w:w="1936" w:type="dxa"/>
            <w:vAlign w:val="center"/>
          </w:tcPr>
          <w:p w14:paraId="6C1A7A67"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4ED6AF1D"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2 02 30024 04 0005 150</w:t>
            </w:r>
          </w:p>
        </w:tc>
        <w:tc>
          <w:tcPr>
            <w:tcW w:w="5303" w:type="dxa"/>
            <w:vAlign w:val="center"/>
          </w:tcPr>
          <w:p w14:paraId="1D08C261"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 xml:space="preserve">Субвенции бюджетам городских </w:t>
            </w:r>
            <w:proofErr w:type="gramStart"/>
            <w:r w:rsidRPr="00164161">
              <w:rPr>
                <w:rFonts w:ascii="Arial" w:hAnsi="Arial" w:cs="Arial"/>
                <w:sz w:val="20"/>
                <w:szCs w:val="20"/>
              </w:rPr>
              <w:t>округов  на</w:t>
            </w:r>
            <w:proofErr w:type="gramEnd"/>
            <w:r w:rsidRPr="00164161">
              <w:rPr>
                <w:rFonts w:ascii="Arial" w:hAnsi="Arial" w:cs="Arial"/>
                <w:sz w:val="20"/>
                <w:szCs w:val="20"/>
              </w:rPr>
              <w:t xml:space="preserve"> оплату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r>
      <w:tr w:rsidR="003C5D00" w:rsidRPr="00164161" w14:paraId="54F93B97" w14:textId="77777777" w:rsidTr="003C5D00">
        <w:tblPrEx>
          <w:tblCellMar>
            <w:top w:w="0" w:type="dxa"/>
            <w:bottom w:w="0" w:type="dxa"/>
          </w:tblCellMar>
        </w:tblPrEx>
        <w:trPr>
          <w:trHeight w:val="3111"/>
        </w:trPr>
        <w:tc>
          <w:tcPr>
            <w:tcW w:w="1936" w:type="dxa"/>
            <w:vAlign w:val="center"/>
          </w:tcPr>
          <w:p w14:paraId="030ED9A0"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6BBF8E70"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2 02 30024 04 0006 150</w:t>
            </w:r>
          </w:p>
        </w:tc>
        <w:tc>
          <w:tcPr>
            <w:tcW w:w="5303" w:type="dxa"/>
            <w:vAlign w:val="center"/>
          </w:tcPr>
          <w:p w14:paraId="2EC84B30" w14:textId="77777777" w:rsidR="003C5D00" w:rsidRPr="00164161" w:rsidRDefault="003C5D00" w:rsidP="003C5D00">
            <w:pPr>
              <w:tabs>
                <w:tab w:val="left" w:pos="720"/>
              </w:tabs>
              <w:rPr>
                <w:rFonts w:ascii="Arial" w:hAnsi="Arial" w:cs="Arial"/>
                <w:iCs/>
                <w:sz w:val="20"/>
                <w:szCs w:val="20"/>
              </w:rPr>
            </w:pPr>
            <w:r w:rsidRPr="00164161">
              <w:rPr>
                <w:rFonts w:ascii="Arial" w:hAnsi="Arial" w:cs="Arial"/>
                <w:sz w:val="20"/>
                <w:szCs w:val="20"/>
              </w:rPr>
              <w:t xml:space="preserve">Субвенции бюджетам городских </w:t>
            </w:r>
            <w:proofErr w:type="gramStart"/>
            <w:r w:rsidRPr="00164161">
              <w:rPr>
                <w:rFonts w:ascii="Arial" w:hAnsi="Arial" w:cs="Arial"/>
                <w:sz w:val="20"/>
                <w:szCs w:val="20"/>
              </w:rPr>
              <w:t>округов  на</w:t>
            </w:r>
            <w:proofErr w:type="gramEnd"/>
            <w:r w:rsidRPr="00164161">
              <w:rPr>
                <w:rFonts w:ascii="Arial" w:hAnsi="Arial" w:cs="Arial"/>
                <w:sz w:val="20"/>
                <w:szCs w:val="20"/>
              </w:rPr>
              <w:t xml:space="preserve">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
        </w:tc>
      </w:tr>
      <w:tr w:rsidR="003C5D00" w:rsidRPr="00164161" w14:paraId="4DFA7F49" w14:textId="77777777" w:rsidTr="003C5D00">
        <w:tblPrEx>
          <w:tblCellMar>
            <w:top w:w="0" w:type="dxa"/>
            <w:bottom w:w="0" w:type="dxa"/>
          </w:tblCellMar>
        </w:tblPrEx>
        <w:trPr>
          <w:trHeight w:val="215"/>
        </w:trPr>
        <w:tc>
          <w:tcPr>
            <w:tcW w:w="1936" w:type="dxa"/>
            <w:vAlign w:val="center"/>
          </w:tcPr>
          <w:p w14:paraId="786FF0CF"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7976370C"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2 02 30024 04 0008 150</w:t>
            </w:r>
          </w:p>
        </w:tc>
        <w:tc>
          <w:tcPr>
            <w:tcW w:w="5303" w:type="dxa"/>
            <w:vAlign w:val="center"/>
          </w:tcPr>
          <w:p w14:paraId="472ABF52"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Субвенции бюджетам городских округов Московской области на осуществление переданных полномочий Московской области по организации проведения мероприятий по отлову и содержанию безнадзорных животных</w:t>
            </w:r>
          </w:p>
        </w:tc>
      </w:tr>
      <w:tr w:rsidR="003C5D00" w:rsidRPr="00164161" w14:paraId="49148CFA" w14:textId="77777777" w:rsidTr="003C5D00">
        <w:tblPrEx>
          <w:tblCellMar>
            <w:top w:w="0" w:type="dxa"/>
            <w:bottom w:w="0" w:type="dxa"/>
          </w:tblCellMar>
        </w:tblPrEx>
        <w:trPr>
          <w:trHeight w:val="2374"/>
        </w:trPr>
        <w:tc>
          <w:tcPr>
            <w:tcW w:w="1936" w:type="dxa"/>
            <w:vAlign w:val="center"/>
          </w:tcPr>
          <w:p w14:paraId="1DF1ECD6"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651794FF"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2 02 30024 04 0009 150</w:t>
            </w:r>
          </w:p>
        </w:tc>
        <w:tc>
          <w:tcPr>
            <w:tcW w:w="5303" w:type="dxa"/>
            <w:vAlign w:val="center"/>
          </w:tcPr>
          <w:p w14:paraId="54BBF0DF"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Субвенции бюджетам городских округов на осуществление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r>
      <w:tr w:rsidR="003C5D00" w:rsidRPr="00164161" w14:paraId="539A4FA4" w14:textId="77777777" w:rsidTr="003C5D00">
        <w:tblPrEx>
          <w:tblCellMar>
            <w:top w:w="0" w:type="dxa"/>
            <w:bottom w:w="0" w:type="dxa"/>
          </w:tblCellMar>
        </w:tblPrEx>
        <w:trPr>
          <w:trHeight w:val="1597"/>
        </w:trPr>
        <w:tc>
          <w:tcPr>
            <w:tcW w:w="1936" w:type="dxa"/>
            <w:vAlign w:val="center"/>
          </w:tcPr>
          <w:p w14:paraId="3471373A"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76606ED4"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2 02 30024 04 0010 150</w:t>
            </w:r>
          </w:p>
        </w:tc>
        <w:tc>
          <w:tcPr>
            <w:tcW w:w="5303" w:type="dxa"/>
            <w:vAlign w:val="center"/>
          </w:tcPr>
          <w:p w14:paraId="6C88B525"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Субвенции бюджетам городских округов на создание административных комиссий, уполномоченных рассматривать дела об административных правонарушениях в сфере благоустройства</w:t>
            </w:r>
            <w:r w:rsidRPr="00164161">
              <w:rPr>
                <w:rFonts w:ascii="Arial" w:hAnsi="Arial" w:cs="Arial"/>
                <w:sz w:val="20"/>
                <w:szCs w:val="20"/>
              </w:rPr>
              <w:tab/>
            </w:r>
          </w:p>
        </w:tc>
      </w:tr>
      <w:tr w:rsidR="003C5D00" w:rsidRPr="00164161" w14:paraId="61B13B5E" w14:textId="77777777" w:rsidTr="003C5D00">
        <w:tblPrEx>
          <w:tblCellMar>
            <w:top w:w="0" w:type="dxa"/>
            <w:bottom w:w="0" w:type="dxa"/>
          </w:tblCellMar>
        </w:tblPrEx>
        <w:trPr>
          <w:trHeight w:val="231"/>
        </w:trPr>
        <w:tc>
          <w:tcPr>
            <w:tcW w:w="1936" w:type="dxa"/>
            <w:vAlign w:val="center"/>
          </w:tcPr>
          <w:p w14:paraId="61EE2283"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07AEF6ED"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2 02 30024 04 0011 150</w:t>
            </w:r>
          </w:p>
        </w:tc>
        <w:tc>
          <w:tcPr>
            <w:tcW w:w="5303" w:type="dxa"/>
            <w:vAlign w:val="center"/>
          </w:tcPr>
          <w:p w14:paraId="5E4394D3"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 xml:space="preserve">Субвенции бюджетам городских округов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w:t>
            </w:r>
            <w:r w:rsidRPr="00164161">
              <w:rPr>
                <w:rFonts w:ascii="Arial" w:hAnsi="Arial" w:cs="Arial"/>
                <w:sz w:val="20"/>
                <w:szCs w:val="20"/>
              </w:rPr>
              <w:lastRenderedPageBreak/>
              <w:t>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r>
      <w:tr w:rsidR="003C5D00" w:rsidRPr="00164161" w14:paraId="6CB0C507" w14:textId="77777777" w:rsidTr="003C5D00">
        <w:tblPrEx>
          <w:tblCellMar>
            <w:top w:w="0" w:type="dxa"/>
            <w:bottom w:w="0" w:type="dxa"/>
          </w:tblCellMar>
        </w:tblPrEx>
        <w:trPr>
          <w:trHeight w:val="896"/>
        </w:trPr>
        <w:tc>
          <w:tcPr>
            <w:tcW w:w="1936" w:type="dxa"/>
            <w:vAlign w:val="center"/>
          </w:tcPr>
          <w:p w14:paraId="673F6162"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lastRenderedPageBreak/>
              <w:t>901</w:t>
            </w:r>
          </w:p>
        </w:tc>
        <w:tc>
          <w:tcPr>
            <w:tcW w:w="2967" w:type="dxa"/>
            <w:shd w:val="clear" w:color="auto" w:fill="auto"/>
            <w:vAlign w:val="center"/>
          </w:tcPr>
          <w:p w14:paraId="0587DD73"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2 02 30024 04 0013 150</w:t>
            </w:r>
          </w:p>
        </w:tc>
        <w:tc>
          <w:tcPr>
            <w:tcW w:w="5303" w:type="dxa"/>
            <w:vAlign w:val="center"/>
          </w:tcPr>
          <w:p w14:paraId="48472705"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Субвенции бюджетам городских округов для осуществления государственных полномочий в области земельных отношений</w:t>
            </w:r>
          </w:p>
        </w:tc>
      </w:tr>
      <w:tr w:rsidR="003C5D00" w:rsidRPr="00164161" w14:paraId="342F1297" w14:textId="77777777" w:rsidTr="003C5D00">
        <w:tblPrEx>
          <w:tblCellMar>
            <w:top w:w="0" w:type="dxa"/>
            <w:bottom w:w="0" w:type="dxa"/>
          </w:tblCellMar>
        </w:tblPrEx>
        <w:trPr>
          <w:trHeight w:val="4400"/>
        </w:trPr>
        <w:tc>
          <w:tcPr>
            <w:tcW w:w="1936" w:type="dxa"/>
            <w:tcBorders>
              <w:bottom w:val="single" w:sz="4" w:space="0" w:color="auto"/>
            </w:tcBorders>
            <w:vAlign w:val="center"/>
          </w:tcPr>
          <w:p w14:paraId="5483920E"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tcBorders>
              <w:bottom w:val="single" w:sz="4" w:space="0" w:color="auto"/>
            </w:tcBorders>
            <w:shd w:val="clear" w:color="auto" w:fill="auto"/>
            <w:vAlign w:val="center"/>
          </w:tcPr>
          <w:p w14:paraId="56870E4F"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2 02 30024 04 0015 150</w:t>
            </w:r>
          </w:p>
        </w:tc>
        <w:tc>
          <w:tcPr>
            <w:tcW w:w="5303" w:type="dxa"/>
            <w:tcBorders>
              <w:bottom w:val="single" w:sz="4" w:space="0" w:color="auto"/>
            </w:tcBorders>
            <w:vAlign w:val="center"/>
          </w:tcPr>
          <w:p w14:paraId="163CC3C5"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Субвенции бюджетам городских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организаций в Московской области, осуществляющих образовательную деятельности по имеющим государственную аккредитацию основным общеобразовательным программам, обучающимся по очной форме обучения (за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 кроме детей из многодетных семей)</w:t>
            </w:r>
          </w:p>
        </w:tc>
      </w:tr>
      <w:tr w:rsidR="003C5D00" w:rsidRPr="00164161" w14:paraId="1A716F3A" w14:textId="77777777" w:rsidTr="003C5D00">
        <w:tblPrEx>
          <w:tblCellMar>
            <w:top w:w="0" w:type="dxa"/>
            <w:bottom w:w="0" w:type="dxa"/>
          </w:tblCellMar>
        </w:tblPrEx>
        <w:trPr>
          <w:trHeight w:val="2218"/>
        </w:trPr>
        <w:tc>
          <w:tcPr>
            <w:tcW w:w="1936" w:type="dxa"/>
            <w:vAlign w:val="center"/>
          </w:tcPr>
          <w:p w14:paraId="0CE90346"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622F54CB"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sz w:val="20"/>
                <w:szCs w:val="20"/>
              </w:rPr>
              <w:t>2 02 30029 04 0001 150</w:t>
            </w:r>
          </w:p>
        </w:tc>
        <w:tc>
          <w:tcPr>
            <w:tcW w:w="5303" w:type="dxa"/>
            <w:vAlign w:val="center"/>
          </w:tcPr>
          <w:p w14:paraId="4CD4CAB5"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3C5D00" w:rsidRPr="00164161" w14:paraId="1A56A89F" w14:textId="77777777" w:rsidTr="003C5D00">
        <w:tblPrEx>
          <w:tblCellMar>
            <w:top w:w="0" w:type="dxa"/>
            <w:bottom w:w="0" w:type="dxa"/>
          </w:tblCellMar>
        </w:tblPrEx>
        <w:trPr>
          <w:trHeight w:val="2665"/>
        </w:trPr>
        <w:tc>
          <w:tcPr>
            <w:tcW w:w="1936" w:type="dxa"/>
            <w:vAlign w:val="center"/>
          </w:tcPr>
          <w:p w14:paraId="0CC4C603"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73ED0E92"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2 02 30029 04 0002 150</w:t>
            </w:r>
          </w:p>
        </w:tc>
        <w:tc>
          <w:tcPr>
            <w:tcW w:w="5303" w:type="dxa"/>
            <w:vAlign w:val="center"/>
          </w:tcPr>
          <w:p w14:paraId="6854DAB1"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 xml:space="preserve">Субвенции бюджетам городских округов на оплату труда работников, осуществляющих </w:t>
            </w:r>
            <w:proofErr w:type="gramStart"/>
            <w:r w:rsidRPr="00164161">
              <w:rPr>
                <w:rFonts w:ascii="Arial" w:hAnsi="Arial" w:cs="Arial"/>
                <w:sz w:val="20"/>
                <w:szCs w:val="20"/>
              </w:rPr>
              <w:t>работу  по</w:t>
            </w:r>
            <w:proofErr w:type="gramEnd"/>
            <w:r w:rsidRPr="00164161">
              <w:rPr>
                <w:rFonts w:ascii="Arial" w:hAnsi="Arial" w:cs="Arial"/>
                <w:sz w:val="20"/>
                <w:szCs w:val="20"/>
              </w:rPr>
              <w:t xml:space="preserve"> обеспечению выплаты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w:t>
            </w:r>
          </w:p>
        </w:tc>
      </w:tr>
      <w:tr w:rsidR="003C5D00" w:rsidRPr="00164161" w14:paraId="70CA7CC9" w14:textId="77777777" w:rsidTr="003C5D00">
        <w:tblPrEx>
          <w:tblCellMar>
            <w:top w:w="0" w:type="dxa"/>
            <w:bottom w:w="0" w:type="dxa"/>
          </w:tblCellMar>
        </w:tblPrEx>
        <w:trPr>
          <w:trHeight w:val="2144"/>
        </w:trPr>
        <w:tc>
          <w:tcPr>
            <w:tcW w:w="1936" w:type="dxa"/>
            <w:vAlign w:val="center"/>
          </w:tcPr>
          <w:p w14:paraId="098F99F5"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6511F656"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2 02 30029 04 0003 150</w:t>
            </w:r>
          </w:p>
        </w:tc>
        <w:tc>
          <w:tcPr>
            <w:tcW w:w="5303" w:type="dxa"/>
            <w:vAlign w:val="center"/>
          </w:tcPr>
          <w:p w14:paraId="7D243321"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 xml:space="preserve">Субвенции бюджетам городских </w:t>
            </w:r>
            <w:proofErr w:type="gramStart"/>
            <w:r w:rsidRPr="00164161">
              <w:rPr>
                <w:rFonts w:ascii="Arial" w:hAnsi="Arial" w:cs="Arial"/>
                <w:sz w:val="20"/>
                <w:szCs w:val="20"/>
              </w:rPr>
              <w:t>округов  на</w:t>
            </w:r>
            <w:proofErr w:type="gramEnd"/>
            <w:r w:rsidRPr="00164161">
              <w:rPr>
                <w:rFonts w:ascii="Arial" w:hAnsi="Arial" w:cs="Arial"/>
                <w:sz w:val="20"/>
                <w:szCs w:val="20"/>
              </w:rPr>
              <w:t xml:space="preserve"> оплату банковских и почтовых услуг по перечислению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r>
      <w:tr w:rsidR="003C5D00" w:rsidRPr="00164161" w14:paraId="32BF12A8" w14:textId="77777777" w:rsidTr="003C5D00">
        <w:tblPrEx>
          <w:tblCellMar>
            <w:top w:w="0" w:type="dxa"/>
            <w:bottom w:w="0" w:type="dxa"/>
          </w:tblCellMar>
        </w:tblPrEx>
        <w:trPr>
          <w:trHeight w:val="120"/>
        </w:trPr>
        <w:tc>
          <w:tcPr>
            <w:tcW w:w="1936" w:type="dxa"/>
            <w:vAlign w:val="center"/>
          </w:tcPr>
          <w:p w14:paraId="23221858"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6E0C9C0B"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2 02 35120 04 0000 150</w:t>
            </w:r>
          </w:p>
        </w:tc>
        <w:tc>
          <w:tcPr>
            <w:tcW w:w="5303" w:type="dxa"/>
            <w:vAlign w:val="center"/>
          </w:tcPr>
          <w:p w14:paraId="74CB350C"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3C5D00" w:rsidRPr="00164161" w14:paraId="2CC8D6A2" w14:textId="77777777" w:rsidTr="003C5D00">
        <w:tblPrEx>
          <w:tblCellMar>
            <w:top w:w="0" w:type="dxa"/>
            <w:bottom w:w="0" w:type="dxa"/>
          </w:tblCellMar>
        </w:tblPrEx>
        <w:trPr>
          <w:trHeight w:val="1570"/>
        </w:trPr>
        <w:tc>
          <w:tcPr>
            <w:tcW w:w="1936" w:type="dxa"/>
            <w:tcBorders>
              <w:bottom w:val="single" w:sz="4" w:space="0" w:color="auto"/>
            </w:tcBorders>
            <w:vAlign w:val="center"/>
          </w:tcPr>
          <w:p w14:paraId="673B9643"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lastRenderedPageBreak/>
              <w:t>901</w:t>
            </w:r>
          </w:p>
        </w:tc>
        <w:tc>
          <w:tcPr>
            <w:tcW w:w="2967" w:type="dxa"/>
            <w:tcBorders>
              <w:bottom w:val="single" w:sz="4" w:space="0" w:color="auto"/>
            </w:tcBorders>
            <w:shd w:val="clear" w:color="auto" w:fill="auto"/>
            <w:vAlign w:val="center"/>
          </w:tcPr>
          <w:p w14:paraId="7400835F"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2 02 35135 04 0000 150</w:t>
            </w:r>
          </w:p>
        </w:tc>
        <w:tc>
          <w:tcPr>
            <w:tcW w:w="5303" w:type="dxa"/>
            <w:tcBorders>
              <w:bottom w:val="single" w:sz="4" w:space="0" w:color="auto"/>
            </w:tcBorders>
            <w:vAlign w:val="center"/>
          </w:tcPr>
          <w:p w14:paraId="52BCB717"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r>
      <w:tr w:rsidR="003C5D00" w:rsidRPr="00164161" w14:paraId="7D115A87" w14:textId="77777777" w:rsidTr="003C5D00">
        <w:tblPrEx>
          <w:tblCellMar>
            <w:top w:w="0" w:type="dxa"/>
            <w:bottom w:w="0" w:type="dxa"/>
          </w:tblCellMar>
        </w:tblPrEx>
        <w:trPr>
          <w:trHeight w:val="1539"/>
        </w:trPr>
        <w:tc>
          <w:tcPr>
            <w:tcW w:w="1936" w:type="dxa"/>
            <w:vAlign w:val="center"/>
          </w:tcPr>
          <w:p w14:paraId="2FDEC032"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0F80129D"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2 02 35176 04 0000 150</w:t>
            </w:r>
          </w:p>
        </w:tc>
        <w:tc>
          <w:tcPr>
            <w:tcW w:w="5303" w:type="dxa"/>
            <w:vAlign w:val="center"/>
          </w:tcPr>
          <w:p w14:paraId="3F56B959"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r>
      <w:tr w:rsidR="003C5D00" w:rsidRPr="00164161" w14:paraId="69852538" w14:textId="77777777" w:rsidTr="003C5D00">
        <w:tblPrEx>
          <w:tblCellMar>
            <w:top w:w="0" w:type="dxa"/>
            <w:bottom w:w="0" w:type="dxa"/>
          </w:tblCellMar>
        </w:tblPrEx>
        <w:trPr>
          <w:trHeight w:val="1555"/>
        </w:trPr>
        <w:tc>
          <w:tcPr>
            <w:tcW w:w="1936" w:type="dxa"/>
            <w:vAlign w:val="center"/>
          </w:tcPr>
          <w:p w14:paraId="1DCAED06"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0CF3BBF3"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2 02 35303 04 0000 150</w:t>
            </w:r>
          </w:p>
        </w:tc>
        <w:tc>
          <w:tcPr>
            <w:tcW w:w="5303" w:type="dxa"/>
            <w:vAlign w:val="center"/>
          </w:tcPr>
          <w:p w14:paraId="7D7E18AA"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3C5D00" w:rsidRPr="00164161" w14:paraId="43695E02" w14:textId="77777777" w:rsidTr="003C5D00">
        <w:tblPrEx>
          <w:tblCellMar>
            <w:top w:w="0" w:type="dxa"/>
            <w:bottom w:w="0" w:type="dxa"/>
          </w:tblCellMar>
        </w:tblPrEx>
        <w:trPr>
          <w:trHeight w:val="1127"/>
        </w:trPr>
        <w:tc>
          <w:tcPr>
            <w:tcW w:w="1936" w:type="dxa"/>
            <w:vAlign w:val="center"/>
          </w:tcPr>
          <w:p w14:paraId="33F1D21A"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5F15F37B"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2 02 35469 04 0000 150</w:t>
            </w:r>
          </w:p>
        </w:tc>
        <w:tc>
          <w:tcPr>
            <w:tcW w:w="5303" w:type="dxa"/>
            <w:vAlign w:val="center"/>
          </w:tcPr>
          <w:p w14:paraId="682A8CD3"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Субвенции бюджетам городских округов на проведение Всероссийской переписи населения 2020 года</w:t>
            </w:r>
          </w:p>
        </w:tc>
      </w:tr>
      <w:tr w:rsidR="003C5D00" w:rsidRPr="00164161" w14:paraId="72DBD36D" w14:textId="77777777" w:rsidTr="003C5D00">
        <w:tblPrEx>
          <w:tblCellMar>
            <w:top w:w="0" w:type="dxa"/>
            <w:bottom w:w="0" w:type="dxa"/>
          </w:tblCellMar>
        </w:tblPrEx>
        <w:trPr>
          <w:trHeight w:val="1486"/>
        </w:trPr>
        <w:tc>
          <w:tcPr>
            <w:tcW w:w="1936" w:type="dxa"/>
            <w:tcBorders>
              <w:bottom w:val="nil"/>
            </w:tcBorders>
            <w:vAlign w:val="center"/>
          </w:tcPr>
          <w:p w14:paraId="3C484705"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tcBorders>
              <w:bottom w:val="nil"/>
            </w:tcBorders>
            <w:shd w:val="clear" w:color="auto" w:fill="auto"/>
            <w:vAlign w:val="center"/>
          </w:tcPr>
          <w:p w14:paraId="3BD971EB"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2 02 35082 04 0000 150</w:t>
            </w:r>
          </w:p>
        </w:tc>
        <w:tc>
          <w:tcPr>
            <w:tcW w:w="5303" w:type="dxa"/>
            <w:tcBorders>
              <w:bottom w:val="nil"/>
            </w:tcBorders>
            <w:vAlign w:val="center"/>
          </w:tcPr>
          <w:p w14:paraId="1FF41BD1"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3C5D00" w:rsidRPr="00164161" w14:paraId="58C081C0" w14:textId="77777777" w:rsidTr="003C5D00">
        <w:tblPrEx>
          <w:tblCellMar>
            <w:top w:w="0" w:type="dxa"/>
            <w:bottom w:w="0" w:type="dxa"/>
          </w:tblCellMar>
        </w:tblPrEx>
        <w:trPr>
          <w:trHeight w:val="90"/>
        </w:trPr>
        <w:tc>
          <w:tcPr>
            <w:tcW w:w="1936" w:type="dxa"/>
            <w:tcBorders>
              <w:top w:val="nil"/>
            </w:tcBorders>
            <w:vAlign w:val="center"/>
          </w:tcPr>
          <w:p w14:paraId="764AE6C5" w14:textId="77777777" w:rsidR="003C5D00" w:rsidRPr="00164161" w:rsidRDefault="003C5D00" w:rsidP="003C5D00">
            <w:pPr>
              <w:tabs>
                <w:tab w:val="left" w:pos="720"/>
              </w:tabs>
              <w:jc w:val="center"/>
              <w:rPr>
                <w:rFonts w:ascii="Arial" w:hAnsi="Arial" w:cs="Arial"/>
                <w:sz w:val="20"/>
                <w:szCs w:val="20"/>
              </w:rPr>
            </w:pPr>
          </w:p>
        </w:tc>
        <w:tc>
          <w:tcPr>
            <w:tcW w:w="2967" w:type="dxa"/>
            <w:tcBorders>
              <w:top w:val="nil"/>
            </w:tcBorders>
            <w:vAlign w:val="center"/>
          </w:tcPr>
          <w:p w14:paraId="3283FC3E" w14:textId="77777777" w:rsidR="003C5D00" w:rsidRPr="00164161" w:rsidRDefault="003C5D00" w:rsidP="003C5D00">
            <w:pPr>
              <w:tabs>
                <w:tab w:val="left" w:pos="720"/>
              </w:tabs>
              <w:jc w:val="center"/>
              <w:rPr>
                <w:rFonts w:ascii="Arial" w:hAnsi="Arial" w:cs="Arial"/>
                <w:sz w:val="20"/>
                <w:szCs w:val="20"/>
              </w:rPr>
            </w:pPr>
          </w:p>
        </w:tc>
        <w:tc>
          <w:tcPr>
            <w:tcW w:w="5303" w:type="dxa"/>
            <w:tcBorders>
              <w:top w:val="nil"/>
            </w:tcBorders>
            <w:vAlign w:val="center"/>
          </w:tcPr>
          <w:p w14:paraId="0C70A6ED" w14:textId="77777777" w:rsidR="003C5D00" w:rsidRPr="00164161" w:rsidRDefault="003C5D00" w:rsidP="003C5D00">
            <w:pPr>
              <w:tabs>
                <w:tab w:val="left" w:pos="720"/>
              </w:tabs>
              <w:rPr>
                <w:rFonts w:ascii="Arial" w:hAnsi="Arial" w:cs="Arial"/>
                <w:sz w:val="20"/>
                <w:szCs w:val="20"/>
              </w:rPr>
            </w:pPr>
          </w:p>
        </w:tc>
      </w:tr>
      <w:tr w:rsidR="003C5D00" w:rsidRPr="00164161" w14:paraId="7D1A58A1" w14:textId="77777777" w:rsidTr="003C5D00">
        <w:tblPrEx>
          <w:tblCellMar>
            <w:top w:w="0" w:type="dxa"/>
            <w:bottom w:w="0" w:type="dxa"/>
          </w:tblCellMar>
        </w:tblPrEx>
        <w:trPr>
          <w:trHeight w:val="4670"/>
        </w:trPr>
        <w:tc>
          <w:tcPr>
            <w:tcW w:w="1936" w:type="dxa"/>
            <w:tcBorders>
              <w:top w:val="single" w:sz="4" w:space="0" w:color="auto"/>
              <w:bottom w:val="single" w:sz="4" w:space="0" w:color="auto"/>
            </w:tcBorders>
            <w:vAlign w:val="center"/>
          </w:tcPr>
          <w:p w14:paraId="6C3E90AB"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tcBorders>
              <w:top w:val="single" w:sz="4" w:space="0" w:color="auto"/>
              <w:bottom w:val="single" w:sz="4" w:space="0" w:color="auto"/>
            </w:tcBorders>
            <w:vAlign w:val="center"/>
          </w:tcPr>
          <w:p w14:paraId="3740DBDE"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iCs/>
                <w:sz w:val="20"/>
                <w:szCs w:val="20"/>
              </w:rPr>
              <w:t>2 02 39999 04 0001 150</w:t>
            </w:r>
          </w:p>
        </w:tc>
        <w:tc>
          <w:tcPr>
            <w:tcW w:w="5303" w:type="dxa"/>
            <w:tcBorders>
              <w:top w:val="single" w:sz="4" w:space="0" w:color="auto"/>
              <w:bottom w:val="single" w:sz="4" w:space="0" w:color="auto"/>
            </w:tcBorders>
            <w:vAlign w:val="center"/>
          </w:tcPr>
          <w:p w14:paraId="4E3FB548"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3C5D00" w:rsidRPr="00164161" w14:paraId="1181D5C3" w14:textId="77777777" w:rsidTr="003C5D00">
        <w:tblPrEx>
          <w:tblCellMar>
            <w:top w:w="0" w:type="dxa"/>
            <w:bottom w:w="0" w:type="dxa"/>
          </w:tblCellMar>
        </w:tblPrEx>
        <w:trPr>
          <w:trHeight w:val="3379"/>
        </w:trPr>
        <w:tc>
          <w:tcPr>
            <w:tcW w:w="1936" w:type="dxa"/>
            <w:tcBorders>
              <w:bottom w:val="single" w:sz="4" w:space="0" w:color="auto"/>
            </w:tcBorders>
            <w:vAlign w:val="center"/>
          </w:tcPr>
          <w:p w14:paraId="76C711A5"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lastRenderedPageBreak/>
              <w:t>901</w:t>
            </w:r>
          </w:p>
        </w:tc>
        <w:tc>
          <w:tcPr>
            <w:tcW w:w="2967" w:type="dxa"/>
            <w:tcBorders>
              <w:bottom w:val="single" w:sz="4" w:space="0" w:color="auto"/>
            </w:tcBorders>
            <w:shd w:val="clear" w:color="auto" w:fill="auto"/>
            <w:vAlign w:val="center"/>
          </w:tcPr>
          <w:p w14:paraId="4DFCDC34"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2 02 39999 04 0002 150</w:t>
            </w:r>
          </w:p>
        </w:tc>
        <w:tc>
          <w:tcPr>
            <w:tcW w:w="5303" w:type="dxa"/>
            <w:tcBorders>
              <w:bottom w:val="single" w:sz="4" w:space="0" w:color="auto"/>
            </w:tcBorders>
            <w:shd w:val="clear" w:color="auto" w:fill="auto"/>
            <w:vAlign w:val="center"/>
          </w:tcPr>
          <w:p w14:paraId="78989B11"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3C5D00" w:rsidRPr="00164161" w14:paraId="6E1D5736" w14:textId="77777777" w:rsidTr="003C5D00">
        <w:tblPrEx>
          <w:tblCellMar>
            <w:top w:w="0" w:type="dxa"/>
            <w:bottom w:w="0" w:type="dxa"/>
          </w:tblCellMar>
        </w:tblPrEx>
        <w:trPr>
          <w:trHeight w:val="295"/>
        </w:trPr>
        <w:tc>
          <w:tcPr>
            <w:tcW w:w="1936" w:type="dxa"/>
            <w:tcBorders>
              <w:bottom w:val="single" w:sz="4" w:space="0" w:color="auto"/>
            </w:tcBorders>
            <w:vAlign w:val="center"/>
          </w:tcPr>
          <w:p w14:paraId="3CF2539C"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tcBorders>
              <w:bottom w:val="single" w:sz="4" w:space="0" w:color="auto"/>
            </w:tcBorders>
            <w:shd w:val="clear" w:color="auto" w:fill="auto"/>
            <w:vAlign w:val="center"/>
          </w:tcPr>
          <w:p w14:paraId="377E633C"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202 45303 04 0000 150</w:t>
            </w:r>
          </w:p>
        </w:tc>
        <w:tc>
          <w:tcPr>
            <w:tcW w:w="5303" w:type="dxa"/>
            <w:tcBorders>
              <w:bottom w:val="single" w:sz="4" w:space="0" w:color="auto"/>
            </w:tcBorders>
            <w:shd w:val="clear" w:color="auto" w:fill="auto"/>
            <w:vAlign w:val="center"/>
          </w:tcPr>
          <w:p w14:paraId="06B1CD4A"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3C5D00" w:rsidRPr="00164161" w14:paraId="509A8B5A" w14:textId="77777777" w:rsidTr="003C5D00">
        <w:tblPrEx>
          <w:tblCellMar>
            <w:top w:w="0" w:type="dxa"/>
            <w:bottom w:w="0" w:type="dxa"/>
          </w:tblCellMar>
        </w:tblPrEx>
        <w:trPr>
          <w:trHeight w:val="240"/>
        </w:trPr>
        <w:tc>
          <w:tcPr>
            <w:tcW w:w="1936" w:type="dxa"/>
            <w:tcBorders>
              <w:bottom w:val="single" w:sz="4" w:space="0" w:color="auto"/>
            </w:tcBorders>
            <w:vAlign w:val="center"/>
          </w:tcPr>
          <w:p w14:paraId="76A7AFD2"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tcBorders>
              <w:bottom w:val="single" w:sz="4" w:space="0" w:color="auto"/>
            </w:tcBorders>
            <w:shd w:val="clear" w:color="auto" w:fill="auto"/>
            <w:vAlign w:val="center"/>
          </w:tcPr>
          <w:p w14:paraId="1A10F936"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2 02 45424 04 0000 150</w:t>
            </w:r>
          </w:p>
        </w:tc>
        <w:tc>
          <w:tcPr>
            <w:tcW w:w="5303" w:type="dxa"/>
            <w:tcBorders>
              <w:bottom w:val="single" w:sz="4" w:space="0" w:color="auto"/>
            </w:tcBorders>
            <w:shd w:val="clear" w:color="auto" w:fill="auto"/>
            <w:vAlign w:val="center"/>
          </w:tcPr>
          <w:p w14:paraId="18355214"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3C5D00" w:rsidRPr="00164161" w14:paraId="69E8A4D8" w14:textId="77777777" w:rsidTr="003C5D00">
        <w:tblPrEx>
          <w:tblCellMar>
            <w:top w:w="0" w:type="dxa"/>
            <w:bottom w:w="0" w:type="dxa"/>
          </w:tblCellMar>
        </w:tblPrEx>
        <w:trPr>
          <w:trHeight w:val="1837"/>
        </w:trPr>
        <w:tc>
          <w:tcPr>
            <w:tcW w:w="1936" w:type="dxa"/>
            <w:vAlign w:val="center"/>
          </w:tcPr>
          <w:p w14:paraId="53E0DD7A"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749D6CBB"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2 02 49999 04 0001 150</w:t>
            </w:r>
          </w:p>
        </w:tc>
        <w:tc>
          <w:tcPr>
            <w:tcW w:w="5303" w:type="dxa"/>
            <w:shd w:val="clear" w:color="auto" w:fill="auto"/>
            <w:vAlign w:val="center"/>
          </w:tcPr>
          <w:p w14:paraId="566132D9" w14:textId="77777777" w:rsidR="003C5D00" w:rsidRPr="00164161" w:rsidRDefault="003C5D00" w:rsidP="003C5D00">
            <w:pPr>
              <w:tabs>
                <w:tab w:val="left" w:pos="720"/>
              </w:tabs>
              <w:rPr>
                <w:rFonts w:ascii="Arial" w:hAnsi="Arial" w:cs="Arial"/>
                <w:iCs/>
                <w:sz w:val="20"/>
                <w:szCs w:val="20"/>
              </w:rPr>
            </w:pPr>
            <w:r w:rsidRPr="00164161">
              <w:rPr>
                <w:rFonts w:ascii="Arial" w:hAnsi="Arial" w:cs="Arial"/>
                <w:iCs/>
                <w:sz w:val="20"/>
                <w:szCs w:val="20"/>
              </w:rPr>
              <w:t xml:space="preserve">Прочие межбюджетные трансферты, передаваемые бюджетам городских округов соответствии с Законом Московской </w:t>
            </w:r>
            <w:proofErr w:type="gramStart"/>
            <w:r w:rsidRPr="00164161">
              <w:rPr>
                <w:rFonts w:ascii="Arial" w:hAnsi="Arial" w:cs="Arial"/>
                <w:iCs/>
                <w:sz w:val="20"/>
                <w:szCs w:val="20"/>
              </w:rPr>
              <w:t>области  "</w:t>
            </w:r>
            <w:proofErr w:type="gramEnd"/>
            <w:r w:rsidRPr="00164161">
              <w:rPr>
                <w:rFonts w:ascii="Arial" w:hAnsi="Arial" w:cs="Arial"/>
                <w:iCs/>
                <w:sz w:val="20"/>
                <w:szCs w:val="20"/>
              </w:rPr>
              <w:t>О дополнительных мероприятиях по развитию жилищно-коммунального хозяйства и социально-культурной сферы на 2019 год и на плановый период 2020 и 2021 годов"</w:t>
            </w:r>
          </w:p>
        </w:tc>
      </w:tr>
      <w:tr w:rsidR="003C5D00" w:rsidRPr="00164161" w14:paraId="6DE569DC" w14:textId="77777777" w:rsidTr="003C5D00">
        <w:tblPrEx>
          <w:tblCellMar>
            <w:top w:w="0" w:type="dxa"/>
            <w:bottom w:w="0" w:type="dxa"/>
          </w:tblCellMar>
        </w:tblPrEx>
        <w:trPr>
          <w:trHeight w:val="1486"/>
        </w:trPr>
        <w:tc>
          <w:tcPr>
            <w:tcW w:w="1936" w:type="dxa"/>
            <w:vAlign w:val="center"/>
          </w:tcPr>
          <w:p w14:paraId="1D08CF88"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760E5ECF"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2 02 49999 04 0002 150</w:t>
            </w:r>
          </w:p>
        </w:tc>
        <w:tc>
          <w:tcPr>
            <w:tcW w:w="5303" w:type="dxa"/>
            <w:shd w:val="clear" w:color="auto" w:fill="auto"/>
            <w:vAlign w:val="center"/>
          </w:tcPr>
          <w:p w14:paraId="20581334" w14:textId="77777777" w:rsidR="003C5D00" w:rsidRPr="00164161" w:rsidRDefault="003C5D00" w:rsidP="003C5D00">
            <w:pPr>
              <w:tabs>
                <w:tab w:val="left" w:pos="720"/>
              </w:tabs>
              <w:rPr>
                <w:rFonts w:ascii="Arial" w:hAnsi="Arial" w:cs="Arial"/>
                <w:iCs/>
                <w:sz w:val="20"/>
                <w:szCs w:val="20"/>
              </w:rPr>
            </w:pPr>
            <w:r w:rsidRPr="00164161">
              <w:rPr>
                <w:rFonts w:ascii="Arial" w:hAnsi="Arial" w:cs="Arial"/>
                <w:iCs/>
                <w:sz w:val="20"/>
                <w:szCs w:val="20"/>
              </w:rPr>
              <w:t>Прочие межбюджетные трансферты, предоставляемые из бюджета Московской области бюджетам муниципальных образований Московской области на реализацию отдельных мероприятий муниципальных программ</w:t>
            </w:r>
          </w:p>
        </w:tc>
      </w:tr>
      <w:tr w:rsidR="003C5D00" w:rsidRPr="00164161" w14:paraId="3964305D" w14:textId="77777777" w:rsidTr="003C5D00">
        <w:tblPrEx>
          <w:tblCellMar>
            <w:top w:w="0" w:type="dxa"/>
            <w:bottom w:w="0" w:type="dxa"/>
          </w:tblCellMar>
        </w:tblPrEx>
        <w:trPr>
          <w:trHeight w:val="1237"/>
        </w:trPr>
        <w:tc>
          <w:tcPr>
            <w:tcW w:w="1936" w:type="dxa"/>
            <w:vAlign w:val="center"/>
          </w:tcPr>
          <w:p w14:paraId="151B1110"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4A6A5B45"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2 02 49999 04 0003 150</w:t>
            </w:r>
          </w:p>
        </w:tc>
        <w:tc>
          <w:tcPr>
            <w:tcW w:w="5303" w:type="dxa"/>
            <w:shd w:val="clear" w:color="auto" w:fill="auto"/>
            <w:vAlign w:val="center"/>
          </w:tcPr>
          <w:p w14:paraId="6D3C3257" w14:textId="77777777" w:rsidR="003C5D00" w:rsidRPr="00164161" w:rsidRDefault="003C5D00" w:rsidP="003C5D00">
            <w:pPr>
              <w:tabs>
                <w:tab w:val="left" w:pos="720"/>
              </w:tabs>
              <w:rPr>
                <w:rFonts w:ascii="Arial" w:hAnsi="Arial" w:cs="Arial"/>
                <w:iCs/>
                <w:sz w:val="20"/>
                <w:szCs w:val="20"/>
              </w:rPr>
            </w:pPr>
            <w:r w:rsidRPr="00164161">
              <w:rPr>
                <w:rFonts w:ascii="Arial" w:hAnsi="Arial" w:cs="Arial"/>
                <w:iCs/>
                <w:sz w:val="20"/>
                <w:szCs w:val="20"/>
              </w:rPr>
              <w:t>Иные межбюджетные трансферты в форме дотаций, предоставляемые из бюджета Московской области бюджетам городских округов</w:t>
            </w:r>
          </w:p>
        </w:tc>
      </w:tr>
      <w:tr w:rsidR="003C5D00" w:rsidRPr="00164161" w14:paraId="67C080EC" w14:textId="77777777" w:rsidTr="003C5D00">
        <w:tblPrEx>
          <w:tblCellMar>
            <w:top w:w="0" w:type="dxa"/>
            <w:bottom w:w="0" w:type="dxa"/>
          </w:tblCellMar>
        </w:tblPrEx>
        <w:trPr>
          <w:trHeight w:val="1126"/>
        </w:trPr>
        <w:tc>
          <w:tcPr>
            <w:tcW w:w="1936" w:type="dxa"/>
            <w:vAlign w:val="center"/>
          </w:tcPr>
          <w:p w14:paraId="53A023E5"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418DE64D"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2 02 49999 04 0004 150</w:t>
            </w:r>
          </w:p>
        </w:tc>
        <w:tc>
          <w:tcPr>
            <w:tcW w:w="5303" w:type="dxa"/>
            <w:shd w:val="clear" w:color="auto" w:fill="auto"/>
            <w:vAlign w:val="center"/>
          </w:tcPr>
          <w:p w14:paraId="7BC8F734" w14:textId="77777777" w:rsidR="003C5D00" w:rsidRPr="00164161" w:rsidRDefault="003C5D00" w:rsidP="003C5D00">
            <w:pPr>
              <w:tabs>
                <w:tab w:val="left" w:pos="720"/>
              </w:tabs>
              <w:rPr>
                <w:rFonts w:ascii="Arial" w:hAnsi="Arial" w:cs="Arial"/>
                <w:iCs/>
                <w:sz w:val="20"/>
                <w:szCs w:val="20"/>
              </w:rPr>
            </w:pPr>
            <w:r w:rsidRPr="00164161">
              <w:rPr>
                <w:rFonts w:ascii="Arial" w:hAnsi="Arial" w:cs="Arial"/>
                <w:iCs/>
                <w:sz w:val="20"/>
                <w:szCs w:val="20"/>
              </w:rPr>
              <w:t>Иные межбюджетные трансферты на реализацию проектов государственно-частного партнерства в жилищно-коммунальном хозяйстве в сфере теплоснабжения</w:t>
            </w:r>
          </w:p>
        </w:tc>
      </w:tr>
      <w:tr w:rsidR="003C5D00" w:rsidRPr="00164161" w14:paraId="16B4043D" w14:textId="77777777" w:rsidTr="003C5D00">
        <w:tblPrEx>
          <w:tblCellMar>
            <w:top w:w="0" w:type="dxa"/>
            <w:bottom w:w="0" w:type="dxa"/>
          </w:tblCellMar>
        </w:tblPrEx>
        <w:trPr>
          <w:trHeight w:val="841"/>
        </w:trPr>
        <w:tc>
          <w:tcPr>
            <w:tcW w:w="1936" w:type="dxa"/>
            <w:vAlign w:val="center"/>
          </w:tcPr>
          <w:p w14:paraId="5F1EC176"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39F0C301"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2 02 49999 04 0005 150</w:t>
            </w:r>
          </w:p>
        </w:tc>
        <w:tc>
          <w:tcPr>
            <w:tcW w:w="5303" w:type="dxa"/>
            <w:shd w:val="clear" w:color="auto" w:fill="auto"/>
            <w:vAlign w:val="center"/>
          </w:tcPr>
          <w:p w14:paraId="6475CFDC" w14:textId="77777777" w:rsidR="003C5D00" w:rsidRPr="00164161" w:rsidRDefault="003C5D00" w:rsidP="003C5D00">
            <w:pPr>
              <w:tabs>
                <w:tab w:val="left" w:pos="720"/>
              </w:tabs>
              <w:rPr>
                <w:rFonts w:ascii="Arial" w:hAnsi="Arial" w:cs="Arial"/>
                <w:iCs/>
                <w:sz w:val="20"/>
                <w:szCs w:val="20"/>
              </w:rPr>
            </w:pPr>
            <w:r w:rsidRPr="00164161">
              <w:rPr>
                <w:rFonts w:ascii="Arial" w:hAnsi="Arial" w:cs="Arial"/>
                <w:iCs/>
                <w:sz w:val="20"/>
                <w:szCs w:val="20"/>
              </w:rPr>
              <w:t>Иные межбюджетные транcферты, предоставляемые из бюджета Московской области бюджетам муниципальных образований Московской области на создание центров образования цифрового и гуманитарного профилей</w:t>
            </w:r>
          </w:p>
        </w:tc>
      </w:tr>
      <w:tr w:rsidR="003C5D00" w:rsidRPr="00164161" w14:paraId="2AB0C351" w14:textId="77777777" w:rsidTr="003C5D00">
        <w:tblPrEx>
          <w:tblCellMar>
            <w:top w:w="0" w:type="dxa"/>
            <w:bottom w:w="0" w:type="dxa"/>
          </w:tblCellMar>
        </w:tblPrEx>
        <w:trPr>
          <w:trHeight w:val="1740"/>
        </w:trPr>
        <w:tc>
          <w:tcPr>
            <w:tcW w:w="1936" w:type="dxa"/>
            <w:vAlign w:val="center"/>
          </w:tcPr>
          <w:p w14:paraId="13135F6C"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lastRenderedPageBreak/>
              <w:t>901</w:t>
            </w:r>
          </w:p>
        </w:tc>
        <w:tc>
          <w:tcPr>
            <w:tcW w:w="2967" w:type="dxa"/>
            <w:shd w:val="clear" w:color="auto" w:fill="auto"/>
            <w:vAlign w:val="center"/>
          </w:tcPr>
          <w:p w14:paraId="69405BBE"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2 02 49999 04 0006 150</w:t>
            </w:r>
          </w:p>
        </w:tc>
        <w:tc>
          <w:tcPr>
            <w:tcW w:w="5303" w:type="dxa"/>
            <w:vAlign w:val="center"/>
          </w:tcPr>
          <w:p w14:paraId="650C79FD"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Иные межбюджетные транcферты, предоставляемые из бюджета Московской области бюджетам муниципальных образований Московской области на возмещение расходов на материально-техническое обеспечение клубов «Активное долголетие»</w:t>
            </w:r>
          </w:p>
        </w:tc>
      </w:tr>
      <w:tr w:rsidR="003C5D00" w:rsidRPr="00164161" w14:paraId="3387027A" w14:textId="77777777" w:rsidTr="003C5D00">
        <w:tblPrEx>
          <w:tblCellMar>
            <w:top w:w="0" w:type="dxa"/>
            <w:bottom w:w="0" w:type="dxa"/>
          </w:tblCellMar>
        </w:tblPrEx>
        <w:trPr>
          <w:trHeight w:val="90"/>
        </w:trPr>
        <w:tc>
          <w:tcPr>
            <w:tcW w:w="1936" w:type="dxa"/>
            <w:vAlign w:val="center"/>
          </w:tcPr>
          <w:p w14:paraId="5A41BD30"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2703AE36"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2 02 49999 04 0007 150</w:t>
            </w:r>
          </w:p>
        </w:tc>
        <w:tc>
          <w:tcPr>
            <w:tcW w:w="5303" w:type="dxa"/>
            <w:vAlign w:val="center"/>
          </w:tcPr>
          <w:p w14:paraId="533F03F0"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Иные межбюджетные транcферты, предоставляемые из бюджета Московской области бюджетам муниципальных образований Московской области на оплату кредиторской задолженности за выполненные работы по рекультивации полигонов в 2018 году в Московской области</w:t>
            </w:r>
          </w:p>
        </w:tc>
      </w:tr>
      <w:tr w:rsidR="003C5D00" w:rsidRPr="00164161" w14:paraId="48FB86AB" w14:textId="77777777" w:rsidTr="003C5D00">
        <w:tblPrEx>
          <w:tblCellMar>
            <w:top w:w="0" w:type="dxa"/>
            <w:bottom w:w="0" w:type="dxa"/>
          </w:tblCellMar>
        </w:tblPrEx>
        <w:trPr>
          <w:trHeight w:val="471"/>
        </w:trPr>
        <w:tc>
          <w:tcPr>
            <w:tcW w:w="1936" w:type="dxa"/>
            <w:vAlign w:val="center"/>
          </w:tcPr>
          <w:p w14:paraId="5D76D890"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335EE8C6"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2 07 04050 04 0000 150</w:t>
            </w:r>
          </w:p>
        </w:tc>
        <w:tc>
          <w:tcPr>
            <w:tcW w:w="5303" w:type="dxa"/>
            <w:vAlign w:val="center"/>
          </w:tcPr>
          <w:p w14:paraId="5B14D350"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Прочие безвозмездные поступления в бюджеты городских округов</w:t>
            </w:r>
          </w:p>
        </w:tc>
      </w:tr>
      <w:tr w:rsidR="003C5D00" w:rsidRPr="00164161" w14:paraId="45363734" w14:textId="77777777" w:rsidTr="003C5D00">
        <w:tblPrEx>
          <w:tblCellMar>
            <w:top w:w="0" w:type="dxa"/>
            <w:bottom w:w="0" w:type="dxa"/>
          </w:tblCellMar>
        </w:tblPrEx>
        <w:trPr>
          <w:trHeight w:val="732"/>
        </w:trPr>
        <w:tc>
          <w:tcPr>
            <w:tcW w:w="1936" w:type="dxa"/>
            <w:vAlign w:val="center"/>
          </w:tcPr>
          <w:p w14:paraId="746A2975"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27C55774"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2 18 04010 04 0000 150</w:t>
            </w:r>
          </w:p>
        </w:tc>
        <w:tc>
          <w:tcPr>
            <w:tcW w:w="5303" w:type="dxa"/>
            <w:vAlign w:val="center"/>
          </w:tcPr>
          <w:p w14:paraId="58B8D0FC"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Доходы бюджетов городских округов от возврата бюджетными учреждениями остатков субсидий прошлых лет</w:t>
            </w:r>
          </w:p>
        </w:tc>
      </w:tr>
      <w:tr w:rsidR="003C5D00" w:rsidRPr="00164161" w14:paraId="780066DB" w14:textId="77777777" w:rsidTr="003C5D00">
        <w:tblPrEx>
          <w:tblCellMar>
            <w:top w:w="0" w:type="dxa"/>
            <w:bottom w:w="0" w:type="dxa"/>
          </w:tblCellMar>
        </w:tblPrEx>
        <w:trPr>
          <w:trHeight w:val="732"/>
        </w:trPr>
        <w:tc>
          <w:tcPr>
            <w:tcW w:w="1936" w:type="dxa"/>
            <w:vAlign w:val="center"/>
          </w:tcPr>
          <w:p w14:paraId="4BF08FB2"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66C57647"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2 18 04020 04 0000 150</w:t>
            </w:r>
          </w:p>
        </w:tc>
        <w:tc>
          <w:tcPr>
            <w:tcW w:w="5303" w:type="dxa"/>
            <w:vAlign w:val="center"/>
          </w:tcPr>
          <w:p w14:paraId="40578119"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Доходы бюджетов городских округов от возврата автономными учреждениями остатков субсидий прошлых лет</w:t>
            </w:r>
          </w:p>
        </w:tc>
      </w:tr>
      <w:tr w:rsidR="003C5D00" w:rsidRPr="00164161" w14:paraId="55A3D917" w14:textId="77777777" w:rsidTr="003C5D00">
        <w:tblPrEx>
          <w:tblCellMar>
            <w:top w:w="0" w:type="dxa"/>
            <w:bottom w:w="0" w:type="dxa"/>
          </w:tblCellMar>
        </w:tblPrEx>
        <w:trPr>
          <w:trHeight w:val="1115"/>
        </w:trPr>
        <w:tc>
          <w:tcPr>
            <w:tcW w:w="1936" w:type="dxa"/>
            <w:vAlign w:val="center"/>
          </w:tcPr>
          <w:p w14:paraId="4276EA67"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670B3B38"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2 18 04030 04 0000 150</w:t>
            </w:r>
          </w:p>
        </w:tc>
        <w:tc>
          <w:tcPr>
            <w:tcW w:w="5303" w:type="dxa"/>
            <w:vAlign w:val="center"/>
          </w:tcPr>
          <w:p w14:paraId="34EBD053"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Доходы бюджетов городских округов от возврата иными организациями остатков субсидий прошлых лет</w:t>
            </w:r>
          </w:p>
        </w:tc>
      </w:tr>
      <w:tr w:rsidR="003C5D00" w:rsidRPr="00164161" w14:paraId="3DFC2A5A" w14:textId="77777777" w:rsidTr="003C5D00">
        <w:tblPrEx>
          <w:tblCellMar>
            <w:top w:w="0" w:type="dxa"/>
            <w:bottom w:w="0" w:type="dxa"/>
          </w:tblCellMar>
        </w:tblPrEx>
        <w:trPr>
          <w:trHeight w:val="1401"/>
        </w:trPr>
        <w:tc>
          <w:tcPr>
            <w:tcW w:w="1936" w:type="dxa"/>
            <w:vAlign w:val="center"/>
          </w:tcPr>
          <w:p w14:paraId="09CC3880"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vAlign w:val="center"/>
          </w:tcPr>
          <w:p w14:paraId="7AA0449D"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2 19 45160 04 0000 150</w:t>
            </w:r>
          </w:p>
        </w:tc>
        <w:tc>
          <w:tcPr>
            <w:tcW w:w="5303" w:type="dxa"/>
            <w:vAlign w:val="center"/>
          </w:tcPr>
          <w:p w14:paraId="71752B20"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p w14:paraId="370460A3" w14:textId="77777777" w:rsidR="003C5D00" w:rsidRPr="00164161" w:rsidRDefault="003C5D00" w:rsidP="003C5D00">
            <w:pPr>
              <w:tabs>
                <w:tab w:val="left" w:pos="720"/>
              </w:tabs>
              <w:rPr>
                <w:rFonts w:ascii="Arial" w:hAnsi="Arial" w:cs="Arial"/>
                <w:sz w:val="20"/>
                <w:szCs w:val="20"/>
              </w:rPr>
            </w:pPr>
          </w:p>
        </w:tc>
      </w:tr>
      <w:tr w:rsidR="003C5D00" w:rsidRPr="00164161" w14:paraId="7791E4EC" w14:textId="77777777" w:rsidTr="003C5D00">
        <w:tblPrEx>
          <w:tblCellMar>
            <w:top w:w="0" w:type="dxa"/>
            <w:bottom w:w="0" w:type="dxa"/>
          </w:tblCellMar>
        </w:tblPrEx>
        <w:trPr>
          <w:trHeight w:val="268"/>
        </w:trPr>
        <w:tc>
          <w:tcPr>
            <w:tcW w:w="1936" w:type="dxa"/>
            <w:vAlign w:val="center"/>
          </w:tcPr>
          <w:p w14:paraId="0DF19012"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901</w:t>
            </w:r>
          </w:p>
        </w:tc>
        <w:tc>
          <w:tcPr>
            <w:tcW w:w="2967" w:type="dxa"/>
            <w:shd w:val="clear" w:color="auto" w:fill="auto"/>
          </w:tcPr>
          <w:p w14:paraId="0730C00F" w14:textId="77777777" w:rsidR="003C5D00" w:rsidRPr="00164161" w:rsidRDefault="003C5D00" w:rsidP="003C5D00">
            <w:pPr>
              <w:tabs>
                <w:tab w:val="left" w:pos="720"/>
              </w:tabs>
              <w:jc w:val="center"/>
              <w:rPr>
                <w:rFonts w:ascii="Arial" w:hAnsi="Arial" w:cs="Arial"/>
                <w:sz w:val="20"/>
                <w:szCs w:val="20"/>
              </w:rPr>
            </w:pPr>
          </w:p>
          <w:p w14:paraId="7444B7CB"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2 19 60010 04 0000 150</w:t>
            </w:r>
          </w:p>
        </w:tc>
        <w:tc>
          <w:tcPr>
            <w:tcW w:w="5303" w:type="dxa"/>
          </w:tcPr>
          <w:p w14:paraId="0B4BD75E"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3C5D00" w:rsidRPr="00164161" w14:paraId="4C7C8694" w14:textId="77777777" w:rsidTr="003C5D00">
        <w:tblPrEx>
          <w:tblCellMar>
            <w:top w:w="0" w:type="dxa"/>
            <w:bottom w:w="0" w:type="dxa"/>
          </w:tblCellMar>
        </w:tblPrEx>
        <w:trPr>
          <w:cantSplit/>
          <w:trHeight w:val="985"/>
        </w:trPr>
        <w:tc>
          <w:tcPr>
            <w:tcW w:w="10206" w:type="dxa"/>
            <w:gridSpan w:val="3"/>
            <w:shd w:val="clear" w:color="auto" w:fill="auto"/>
            <w:vAlign w:val="bottom"/>
          </w:tcPr>
          <w:p w14:paraId="33081F48" w14:textId="77777777" w:rsidR="003C5D00" w:rsidRPr="00164161" w:rsidRDefault="003C5D00" w:rsidP="003C5D00">
            <w:pPr>
              <w:tabs>
                <w:tab w:val="left" w:pos="720"/>
              </w:tabs>
              <w:jc w:val="center"/>
              <w:rPr>
                <w:rFonts w:ascii="Arial" w:hAnsi="Arial" w:cs="Arial"/>
                <w:b/>
                <w:bCs/>
                <w:sz w:val="20"/>
                <w:szCs w:val="20"/>
              </w:rPr>
            </w:pPr>
            <w:proofErr w:type="gramStart"/>
            <w:r w:rsidRPr="00164161">
              <w:rPr>
                <w:rFonts w:ascii="Arial" w:hAnsi="Arial" w:cs="Arial"/>
                <w:b/>
                <w:bCs/>
                <w:sz w:val="20"/>
                <w:szCs w:val="20"/>
              </w:rPr>
              <w:t>ИНН  5019005019</w:t>
            </w:r>
            <w:proofErr w:type="gramEnd"/>
            <w:r w:rsidRPr="00164161">
              <w:rPr>
                <w:rFonts w:ascii="Arial" w:hAnsi="Arial" w:cs="Arial"/>
                <w:b/>
                <w:bCs/>
                <w:sz w:val="20"/>
                <w:szCs w:val="20"/>
              </w:rPr>
              <w:t xml:space="preserve">     КПП  501901001</w:t>
            </w:r>
          </w:p>
          <w:p w14:paraId="59A4D636" w14:textId="77777777" w:rsidR="003C5D00" w:rsidRPr="00164161" w:rsidRDefault="003C5D00" w:rsidP="003C5D00">
            <w:pPr>
              <w:tabs>
                <w:tab w:val="left" w:pos="720"/>
              </w:tabs>
              <w:jc w:val="center"/>
              <w:rPr>
                <w:rFonts w:ascii="Arial" w:hAnsi="Arial" w:cs="Arial"/>
                <w:b/>
                <w:bCs/>
                <w:sz w:val="20"/>
                <w:szCs w:val="20"/>
              </w:rPr>
            </w:pPr>
            <w:r w:rsidRPr="00164161">
              <w:rPr>
                <w:rFonts w:ascii="Arial" w:hAnsi="Arial" w:cs="Arial"/>
                <w:b/>
                <w:bCs/>
                <w:sz w:val="20"/>
                <w:szCs w:val="20"/>
              </w:rPr>
              <w:t>Комитет по управлению имуществом</w:t>
            </w:r>
          </w:p>
          <w:p w14:paraId="23BAB348"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b/>
                <w:bCs/>
                <w:sz w:val="20"/>
                <w:szCs w:val="20"/>
              </w:rPr>
              <w:t>администрации городского округа Кашира</w:t>
            </w:r>
          </w:p>
        </w:tc>
      </w:tr>
      <w:tr w:rsidR="003C5D00" w:rsidRPr="00164161" w14:paraId="6CEFA48C" w14:textId="77777777" w:rsidTr="003C5D00">
        <w:tblPrEx>
          <w:tblCellMar>
            <w:top w:w="0" w:type="dxa"/>
            <w:bottom w:w="0" w:type="dxa"/>
          </w:tblCellMar>
        </w:tblPrEx>
        <w:trPr>
          <w:trHeight w:val="1463"/>
        </w:trPr>
        <w:tc>
          <w:tcPr>
            <w:tcW w:w="1936" w:type="dxa"/>
            <w:vAlign w:val="center"/>
          </w:tcPr>
          <w:p w14:paraId="6043C929"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902</w:t>
            </w:r>
          </w:p>
        </w:tc>
        <w:tc>
          <w:tcPr>
            <w:tcW w:w="2967" w:type="dxa"/>
            <w:shd w:val="clear" w:color="auto" w:fill="auto"/>
            <w:vAlign w:val="center"/>
          </w:tcPr>
          <w:p w14:paraId="23890B3A" w14:textId="77777777" w:rsidR="003C5D00" w:rsidRPr="00164161" w:rsidRDefault="003C5D00" w:rsidP="003C5D00">
            <w:pPr>
              <w:tabs>
                <w:tab w:val="left" w:pos="720"/>
              </w:tabs>
              <w:jc w:val="center"/>
              <w:rPr>
                <w:rFonts w:ascii="Arial" w:hAnsi="Arial" w:cs="Arial"/>
                <w:i/>
                <w:sz w:val="20"/>
                <w:szCs w:val="20"/>
              </w:rPr>
            </w:pPr>
            <w:r w:rsidRPr="00164161">
              <w:rPr>
                <w:rFonts w:ascii="Arial" w:hAnsi="Arial" w:cs="Arial"/>
                <w:iCs/>
                <w:sz w:val="20"/>
                <w:szCs w:val="20"/>
              </w:rPr>
              <w:t>1 11 01040 04 0000 120</w:t>
            </w:r>
          </w:p>
        </w:tc>
        <w:tc>
          <w:tcPr>
            <w:tcW w:w="5303" w:type="dxa"/>
          </w:tcPr>
          <w:p w14:paraId="5B808809" w14:textId="77777777" w:rsidR="003C5D00" w:rsidRPr="00164161" w:rsidRDefault="003C5D00" w:rsidP="003C5D00">
            <w:pPr>
              <w:tabs>
                <w:tab w:val="left" w:pos="720"/>
              </w:tabs>
              <w:rPr>
                <w:rFonts w:ascii="Arial" w:hAnsi="Arial" w:cs="Arial"/>
                <w:sz w:val="20"/>
                <w:szCs w:val="20"/>
              </w:rPr>
            </w:pPr>
            <w:r w:rsidRPr="00164161">
              <w:rPr>
                <w:rFonts w:ascii="Arial" w:hAnsi="Arial" w:cs="Arial"/>
                <w:iCs/>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3C5D00" w:rsidRPr="00164161" w14:paraId="7705614F" w14:textId="77777777" w:rsidTr="003C5D00">
        <w:tblPrEx>
          <w:tblCellMar>
            <w:top w:w="0" w:type="dxa"/>
            <w:bottom w:w="0" w:type="dxa"/>
          </w:tblCellMar>
        </w:tblPrEx>
        <w:trPr>
          <w:trHeight w:val="378"/>
        </w:trPr>
        <w:tc>
          <w:tcPr>
            <w:tcW w:w="1936" w:type="dxa"/>
            <w:vAlign w:val="center"/>
          </w:tcPr>
          <w:p w14:paraId="4088828D"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902</w:t>
            </w:r>
          </w:p>
        </w:tc>
        <w:tc>
          <w:tcPr>
            <w:tcW w:w="2967" w:type="dxa"/>
            <w:shd w:val="clear" w:color="auto" w:fill="auto"/>
            <w:vAlign w:val="center"/>
          </w:tcPr>
          <w:p w14:paraId="50052015" w14:textId="77777777" w:rsidR="003C5D00" w:rsidRPr="00164161" w:rsidRDefault="003C5D00" w:rsidP="003C5D00">
            <w:pPr>
              <w:tabs>
                <w:tab w:val="left" w:pos="720"/>
              </w:tabs>
              <w:jc w:val="center"/>
              <w:rPr>
                <w:rFonts w:ascii="Arial" w:hAnsi="Arial" w:cs="Arial"/>
                <w:sz w:val="20"/>
                <w:szCs w:val="20"/>
              </w:rPr>
            </w:pPr>
          </w:p>
          <w:p w14:paraId="6FAC9CB1"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1 11 05012 04 0000 120</w:t>
            </w:r>
          </w:p>
          <w:p w14:paraId="4C04350D" w14:textId="77777777" w:rsidR="003C5D00" w:rsidRPr="00164161" w:rsidRDefault="003C5D00" w:rsidP="003C5D00">
            <w:pPr>
              <w:tabs>
                <w:tab w:val="left" w:pos="720"/>
              </w:tabs>
              <w:jc w:val="center"/>
              <w:rPr>
                <w:rFonts w:ascii="Arial" w:hAnsi="Arial" w:cs="Arial"/>
                <w:i/>
                <w:sz w:val="20"/>
                <w:szCs w:val="20"/>
              </w:rPr>
            </w:pPr>
          </w:p>
        </w:tc>
        <w:tc>
          <w:tcPr>
            <w:tcW w:w="5303" w:type="dxa"/>
          </w:tcPr>
          <w:p w14:paraId="58740C36" w14:textId="77777777" w:rsidR="003C5D00" w:rsidRPr="00164161" w:rsidRDefault="003C5D00" w:rsidP="003C5D00">
            <w:pPr>
              <w:tabs>
                <w:tab w:val="left" w:pos="720"/>
              </w:tabs>
              <w:rPr>
                <w:rFonts w:ascii="Arial" w:hAnsi="Arial" w:cs="Arial"/>
                <w:sz w:val="20"/>
                <w:szCs w:val="20"/>
              </w:rPr>
            </w:pPr>
            <w:r w:rsidRPr="00164161">
              <w:rPr>
                <w:rFonts w:ascii="Arial" w:hAnsi="Arial" w:cs="Arial"/>
                <w:iCs/>
                <w:sz w:val="20"/>
                <w:szCs w:val="20"/>
              </w:rPr>
              <w:t xml:space="preserve">Доходы, получаемые в виде арендной платы за земельные </w:t>
            </w:r>
            <w:proofErr w:type="gramStart"/>
            <w:r w:rsidRPr="00164161">
              <w:rPr>
                <w:rFonts w:ascii="Arial" w:hAnsi="Arial" w:cs="Arial"/>
                <w:iCs/>
                <w:sz w:val="20"/>
                <w:szCs w:val="20"/>
              </w:rPr>
              <w:t>участки,  государственная</w:t>
            </w:r>
            <w:proofErr w:type="gramEnd"/>
            <w:r w:rsidRPr="00164161">
              <w:rPr>
                <w:rFonts w:ascii="Arial" w:hAnsi="Arial" w:cs="Arial"/>
                <w:iCs/>
                <w:sz w:val="20"/>
                <w:szCs w:val="20"/>
              </w:rPr>
              <w:t xml:space="preserve">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3C5D00" w:rsidRPr="00164161" w14:paraId="19B7F90B" w14:textId="77777777" w:rsidTr="003C5D00">
        <w:tblPrEx>
          <w:tblCellMar>
            <w:top w:w="0" w:type="dxa"/>
            <w:bottom w:w="0" w:type="dxa"/>
          </w:tblCellMar>
        </w:tblPrEx>
        <w:trPr>
          <w:trHeight w:val="462"/>
        </w:trPr>
        <w:tc>
          <w:tcPr>
            <w:tcW w:w="1936" w:type="dxa"/>
            <w:vAlign w:val="center"/>
          </w:tcPr>
          <w:p w14:paraId="247310E8"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902</w:t>
            </w:r>
          </w:p>
        </w:tc>
        <w:tc>
          <w:tcPr>
            <w:tcW w:w="2967" w:type="dxa"/>
            <w:shd w:val="clear" w:color="auto" w:fill="auto"/>
            <w:vAlign w:val="center"/>
          </w:tcPr>
          <w:p w14:paraId="6D5C5BD6"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1 11 05024 04 0000 120</w:t>
            </w:r>
          </w:p>
        </w:tc>
        <w:tc>
          <w:tcPr>
            <w:tcW w:w="5303" w:type="dxa"/>
          </w:tcPr>
          <w:p w14:paraId="0B3C0C7E" w14:textId="77777777" w:rsidR="003C5D00" w:rsidRPr="00164161" w:rsidRDefault="003C5D00" w:rsidP="003C5D00">
            <w:pPr>
              <w:tabs>
                <w:tab w:val="left" w:pos="720"/>
              </w:tabs>
              <w:rPr>
                <w:rFonts w:ascii="Arial" w:hAnsi="Arial" w:cs="Arial"/>
                <w:iCs/>
                <w:sz w:val="20"/>
                <w:szCs w:val="20"/>
              </w:rPr>
            </w:pPr>
            <w:r w:rsidRPr="00164161">
              <w:rPr>
                <w:rFonts w:ascii="Arial" w:hAnsi="Arial" w:cs="Arial"/>
                <w:iCs/>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3C5D00" w:rsidRPr="00164161" w14:paraId="1AE88253" w14:textId="77777777" w:rsidTr="003C5D00">
        <w:tblPrEx>
          <w:tblCellMar>
            <w:top w:w="0" w:type="dxa"/>
            <w:bottom w:w="0" w:type="dxa"/>
          </w:tblCellMar>
        </w:tblPrEx>
        <w:trPr>
          <w:trHeight w:val="1837"/>
        </w:trPr>
        <w:tc>
          <w:tcPr>
            <w:tcW w:w="1936" w:type="dxa"/>
            <w:vAlign w:val="center"/>
          </w:tcPr>
          <w:p w14:paraId="41D9E879"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lastRenderedPageBreak/>
              <w:t>902</w:t>
            </w:r>
          </w:p>
        </w:tc>
        <w:tc>
          <w:tcPr>
            <w:tcW w:w="2967" w:type="dxa"/>
            <w:shd w:val="clear" w:color="auto" w:fill="auto"/>
            <w:vAlign w:val="center"/>
          </w:tcPr>
          <w:p w14:paraId="5FB83CC0"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1 11 05034 04 0000 120</w:t>
            </w:r>
          </w:p>
        </w:tc>
        <w:tc>
          <w:tcPr>
            <w:tcW w:w="5303" w:type="dxa"/>
          </w:tcPr>
          <w:p w14:paraId="39FF86F0"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3C5D00" w:rsidRPr="00164161" w14:paraId="5344D8A6" w14:textId="77777777" w:rsidTr="003C5D00">
        <w:tblPrEx>
          <w:tblCellMar>
            <w:top w:w="0" w:type="dxa"/>
            <w:bottom w:w="0" w:type="dxa"/>
          </w:tblCellMar>
        </w:tblPrEx>
        <w:trPr>
          <w:trHeight w:val="356"/>
        </w:trPr>
        <w:tc>
          <w:tcPr>
            <w:tcW w:w="1936" w:type="dxa"/>
            <w:vAlign w:val="center"/>
          </w:tcPr>
          <w:p w14:paraId="64DC7B86"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902</w:t>
            </w:r>
          </w:p>
        </w:tc>
        <w:tc>
          <w:tcPr>
            <w:tcW w:w="2967" w:type="dxa"/>
            <w:shd w:val="clear" w:color="auto" w:fill="auto"/>
            <w:vAlign w:val="center"/>
          </w:tcPr>
          <w:p w14:paraId="797BA78E"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1 11 05312 04 0000 120</w:t>
            </w:r>
          </w:p>
        </w:tc>
        <w:tc>
          <w:tcPr>
            <w:tcW w:w="5303" w:type="dxa"/>
          </w:tcPr>
          <w:p w14:paraId="17D7F7A9"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3C5D00" w:rsidRPr="00164161" w14:paraId="37D70EEF" w14:textId="77777777" w:rsidTr="003C5D00">
        <w:tblPrEx>
          <w:tblCellMar>
            <w:top w:w="0" w:type="dxa"/>
            <w:bottom w:w="0" w:type="dxa"/>
          </w:tblCellMar>
        </w:tblPrEx>
        <w:trPr>
          <w:trHeight w:val="1567"/>
        </w:trPr>
        <w:tc>
          <w:tcPr>
            <w:tcW w:w="1936" w:type="dxa"/>
            <w:vAlign w:val="center"/>
          </w:tcPr>
          <w:p w14:paraId="1338325F"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902</w:t>
            </w:r>
          </w:p>
        </w:tc>
        <w:tc>
          <w:tcPr>
            <w:tcW w:w="2967" w:type="dxa"/>
            <w:shd w:val="clear" w:color="auto" w:fill="auto"/>
            <w:vAlign w:val="center"/>
          </w:tcPr>
          <w:p w14:paraId="6DF126B9"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1 11 07014 04 0000 120</w:t>
            </w:r>
          </w:p>
        </w:tc>
        <w:tc>
          <w:tcPr>
            <w:tcW w:w="5303" w:type="dxa"/>
          </w:tcPr>
          <w:p w14:paraId="57677A98"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3C5D00" w:rsidRPr="00164161" w14:paraId="25B4BC36" w14:textId="77777777" w:rsidTr="003C5D00">
        <w:tblPrEx>
          <w:tblCellMar>
            <w:top w:w="0" w:type="dxa"/>
            <w:bottom w:w="0" w:type="dxa"/>
          </w:tblCellMar>
        </w:tblPrEx>
        <w:trPr>
          <w:trHeight w:val="866"/>
        </w:trPr>
        <w:tc>
          <w:tcPr>
            <w:tcW w:w="1936" w:type="dxa"/>
            <w:vAlign w:val="center"/>
          </w:tcPr>
          <w:p w14:paraId="5064A803"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902</w:t>
            </w:r>
          </w:p>
        </w:tc>
        <w:tc>
          <w:tcPr>
            <w:tcW w:w="2967" w:type="dxa"/>
            <w:shd w:val="clear" w:color="auto" w:fill="auto"/>
            <w:vAlign w:val="center"/>
          </w:tcPr>
          <w:p w14:paraId="408E55FA"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1 11 09044 04 0001 120</w:t>
            </w:r>
          </w:p>
        </w:tc>
        <w:tc>
          <w:tcPr>
            <w:tcW w:w="5303" w:type="dxa"/>
          </w:tcPr>
          <w:p w14:paraId="2F853E53"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по плате за установку и эксплуатацию рекламных конструкций</w:t>
            </w:r>
          </w:p>
        </w:tc>
      </w:tr>
      <w:tr w:rsidR="003C5D00" w:rsidRPr="00164161" w14:paraId="218335A7" w14:textId="77777777" w:rsidTr="003C5D00">
        <w:tblPrEx>
          <w:tblCellMar>
            <w:top w:w="0" w:type="dxa"/>
            <w:bottom w:w="0" w:type="dxa"/>
          </w:tblCellMar>
        </w:tblPrEx>
        <w:trPr>
          <w:trHeight w:val="1994"/>
        </w:trPr>
        <w:tc>
          <w:tcPr>
            <w:tcW w:w="1936" w:type="dxa"/>
            <w:vAlign w:val="center"/>
          </w:tcPr>
          <w:p w14:paraId="21A53717"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902</w:t>
            </w:r>
          </w:p>
        </w:tc>
        <w:tc>
          <w:tcPr>
            <w:tcW w:w="2967" w:type="dxa"/>
            <w:shd w:val="clear" w:color="auto" w:fill="auto"/>
            <w:vAlign w:val="center"/>
          </w:tcPr>
          <w:p w14:paraId="5A3F2E2B"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1 11 09044 04 0002 120</w:t>
            </w:r>
          </w:p>
        </w:tc>
        <w:tc>
          <w:tcPr>
            <w:tcW w:w="5303" w:type="dxa"/>
          </w:tcPr>
          <w:p w14:paraId="44DB0608"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по плате за наем жилых помещений</w:t>
            </w:r>
          </w:p>
        </w:tc>
      </w:tr>
      <w:tr w:rsidR="003C5D00" w:rsidRPr="00164161" w14:paraId="25C0E88B" w14:textId="77777777" w:rsidTr="003C5D00">
        <w:tblPrEx>
          <w:tblCellMar>
            <w:top w:w="0" w:type="dxa"/>
            <w:bottom w:w="0" w:type="dxa"/>
          </w:tblCellMar>
        </w:tblPrEx>
        <w:trPr>
          <w:trHeight w:val="1939"/>
        </w:trPr>
        <w:tc>
          <w:tcPr>
            <w:tcW w:w="1936" w:type="dxa"/>
            <w:vAlign w:val="center"/>
          </w:tcPr>
          <w:p w14:paraId="41AE0BDA"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902</w:t>
            </w:r>
          </w:p>
        </w:tc>
        <w:tc>
          <w:tcPr>
            <w:tcW w:w="2967" w:type="dxa"/>
            <w:shd w:val="clear" w:color="auto" w:fill="auto"/>
            <w:vAlign w:val="center"/>
          </w:tcPr>
          <w:p w14:paraId="4D098F46"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1 11 09044 04 000</w:t>
            </w:r>
            <w:r w:rsidRPr="00164161">
              <w:rPr>
                <w:rFonts w:ascii="Arial" w:hAnsi="Arial" w:cs="Arial"/>
                <w:sz w:val="20"/>
                <w:szCs w:val="20"/>
                <w:lang w:val="en-US"/>
              </w:rPr>
              <w:t>3</w:t>
            </w:r>
            <w:r w:rsidRPr="00164161">
              <w:rPr>
                <w:rFonts w:ascii="Arial" w:hAnsi="Arial" w:cs="Arial"/>
                <w:sz w:val="20"/>
                <w:szCs w:val="20"/>
              </w:rPr>
              <w:t xml:space="preserve"> 120</w:t>
            </w:r>
          </w:p>
        </w:tc>
        <w:tc>
          <w:tcPr>
            <w:tcW w:w="5303" w:type="dxa"/>
          </w:tcPr>
          <w:p w14:paraId="02CA4B8C"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по плате по консеционному соглашению</w:t>
            </w:r>
          </w:p>
        </w:tc>
      </w:tr>
      <w:tr w:rsidR="003C5D00" w:rsidRPr="00164161" w14:paraId="0E4ED0BB" w14:textId="77777777" w:rsidTr="003C5D00">
        <w:tblPrEx>
          <w:tblCellMar>
            <w:top w:w="0" w:type="dxa"/>
            <w:bottom w:w="0" w:type="dxa"/>
          </w:tblCellMar>
        </w:tblPrEx>
        <w:trPr>
          <w:trHeight w:val="351"/>
        </w:trPr>
        <w:tc>
          <w:tcPr>
            <w:tcW w:w="1936" w:type="dxa"/>
            <w:vAlign w:val="center"/>
          </w:tcPr>
          <w:p w14:paraId="74A5D631"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902</w:t>
            </w:r>
          </w:p>
        </w:tc>
        <w:tc>
          <w:tcPr>
            <w:tcW w:w="2967" w:type="dxa"/>
            <w:shd w:val="clear" w:color="auto" w:fill="auto"/>
            <w:vAlign w:val="center"/>
          </w:tcPr>
          <w:p w14:paraId="19170167"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1 11 09044 04 0004 120</w:t>
            </w:r>
          </w:p>
        </w:tc>
        <w:tc>
          <w:tcPr>
            <w:tcW w:w="5303" w:type="dxa"/>
          </w:tcPr>
          <w:p w14:paraId="229D799A"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по плате за размещение объектов</w:t>
            </w:r>
          </w:p>
        </w:tc>
      </w:tr>
      <w:tr w:rsidR="003C5D00" w:rsidRPr="00164161" w14:paraId="642F9F5E" w14:textId="77777777" w:rsidTr="003C5D00">
        <w:tblPrEx>
          <w:tblCellMar>
            <w:top w:w="0" w:type="dxa"/>
            <w:bottom w:w="0" w:type="dxa"/>
          </w:tblCellMar>
        </w:tblPrEx>
        <w:trPr>
          <w:trHeight w:val="987"/>
        </w:trPr>
        <w:tc>
          <w:tcPr>
            <w:tcW w:w="1936" w:type="dxa"/>
            <w:vAlign w:val="center"/>
          </w:tcPr>
          <w:p w14:paraId="00AA49DD"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902</w:t>
            </w:r>
          </w:p>
        </w:tc>
        <w:tc>
          <w:tcPr>
            <w:tcW w:w="2967" w:type="dxa"/>
            <w:shd w:val="clear" w:color="auto" w:fill="auto"/>
            <w:vAlign w:val="center"/>
          </w:tcPr>
          <w:p w14:paraId="1FE0520B"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1 14 01040 04 0000 410</w:t>
            </w:r>
          </w:p>
        </w:tc>
        <w:tc>
          <w:tcPr>
            <w:tcW w:w="5303" w:type="dxa"/>
          </w:tcPr>
          <w:p w14:paraId="7BB830A8"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Доходы от продажи квартир, находящихся в собственности городских округов</w:t>
            </w:r>
          </w:p>
        </w:tc>
      </w:tr>
      <w:tr w:rsidR="003C5D00" w:rsidRPr="00164161" w14:paraId="7784F2CC" w14:textId="77777777" w:rsidTr="003C5D00">
        <w:tblPrEx>
          <w:tblCellMar>
            <w:top w:w="0" w:type="dxa"/>
            <w:bottom w:w="0" w:type="dxa"/>
          </w:tblCellMar>
        </w:tblPrEx>
        <w:trPr>
          <w:trHeight w:val="866"/>
        </w:trPr>
        <w:tc>
          <w:tcPr>
            <w:tcW w:w="1936" w:type="dxa"/>
            <w:vAlign w:val="center"/>
          </w:tcPr>
          <w:p w14:paraId="1201C4D3"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902</w:t>
            </w:r>
          </w:p>
        </w:tc>
        <w:tc>
          <w:tcPr>
            <w:tcW w:w="2967" w:type="dxa"/>
            <w:shd w:val="clear" w:color="auto" w:fill="auto"/>
            <w:vAlign w:val="center"/>
          </w:tcPr>
          <w:p w14:paraId="68E886CD"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1 14 02042 04 0000 410</w:t>
            </w:r>
          </w:p>
        </w:tc>
        <w:tc>
          <w:tcPr>
            <w:tcW w:w="5303" w:type="dxa"/>
          </w:tcPr>
          <w:p w14:paraId="3B88507F" w14:textId="77777777" w:rsidR="003C5D00" w:rsidRPr="00164161" w:rsidRDefault="003C5D00" w:rsidP="003C5D00">
            <w:pPr>
              <w:tabs>
                <w:tab w:val="left" w:pos="720"/>
              </w:tabs>
              <w:rPr>
                <w:rFonts w:ascii="Arial" w:hAnsi="Arial" w:cs="Arial"/>
                <w:sz w:val="20"/>
                <w:szCs w:val="20"/>
              </w:rPr>
            </w:pPr>
            <w:r w:rsidRPr="00164161">
              <w:rPr>
                <w:rFonts w:ascii="Arial" w:hAnsi="Arial" w:cs="Arial"/>
                <w:bCs/>
                <w:sz w:val="20"/>
                <w:szCs w:val="20"/>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w:t>
            </w:r>
            <w:r w:rsidRPr="00164161">
              <w:rPr>
                <w:rFonts w:ascii="Arial" w:hAnsi="Arial" w:cs="Arial"/>
                <w:bCs/>
                <w:sz w:val="20"/>
                <w:szCs w:val="20"/>
              </w:rPr>
              <w:lastRenderedPageBreak/>
              <w:t>и автономных учреждений), в части реализации основных средств по указанному имуществу</w:t>
            </w:r>
          </w:p>
        </w:tc>
      </w:tr>
      <w:tr w:rsidR="003C5D00" w:rsidRPr="00164161" w14:paraId="14A91CC1" w14:textId="77777777" w:rsidTr="003C5D00">
        <w:tblPrEx>
          <w:tblCellMar>
            <w:top w:w="0" w:type="dxa"/>
            <w:bottom w:w="0" w:type="dxa"/>
          </w:tblCellMar>
        </w:tblPrEx>
        <w:trPr>
          <w:trHeight w:val="866"/>
        </w:trPr>
        <w:tc>
          <w:tcPr>
            <w:tcW w:w="1936" w:type="dxa"/>
            <w:vAlign w:val="center"/>
          </w:tcPr>
          <w:p w14:paraId="42637412"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lastRenderedPageBreak/>
              <w:t>902</w:t>
            </w:r>
          </w:p>
        </w:tc>
        <w:tc>
          <w:tcPr>
            <w:tcW w:w="2967" w:type="dxa"/>
            <w:shd w:val="clear" w:color="auto" w:fill="auto"/>
            <w:vAlign w:val="center"/>
          </w:tcPr>
          <w:p w14:paraId="7C68A908"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1 14 02042 04 0000 440</w:t>
            </w:r>
          </w:p>
        </w:tc>
        <w:tc>
          <w:tcPr>
            <w:tcW w:w="5303" w:type="dxa"/>
          </w:tcPr>
          <w:p w14:paraId="56299795"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C5D00" w:rsidRPr="00164161" w14:paraId="31CE8295" w14:textId="77777777" w:rsidTr="003C5D00">
        <w:tblPrEx>
          <w:tblCellMar>
            <w:top w:w="0" w:type="dxa"/>
            <w:bottom w:w="0" w:type="dxa"/>
          </w:tblCellMar>
        </w:tblPrEx>
        <w:trPr>
          <w:trHeight w:val="1970"/>
        </w:trPr>
        <w:tc>
          <w:tcPr>
            <w:tcW w:w="1936" w:type="dxa"/>
            <w:vAlign w:val="center"/>
          </w:tcPr>
          <w:p w14:paraId="36C0C1A0"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902</w:t>
            </w:r>
          </w:p>
        </w:tc>
        <w:tc>
          <w:tcPr>
            <w:tcW w:w="2967" w:type="dxa"/>
            <w:shd w:val="clear" w:color="auto" w:fill="auto"/>
            <w:vAlign w:val="center"/>
          </w:tcPr>
          <w:p w14:paraId="1BD0E2BB"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1 14 02043 04 0000 410</w:t>
            </w:r>
          </w:p>
        </w:tc>
        <w:tc>
          <w:tcPr>
            <w:tcW w:w="5303" w:type="dxa"/>
          </w:tcPr>
          <w:p w14:paraId="3796DDFA"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C5D00" w:rsidRPr="00164161" w14:paraId="51EFA305" w14:textId="77777777" w:rsidTr="003C5D00">
        <w:tblPrEx>
          <w:tblCellMar>
            <w:top w:w="0" w:type="dxa"/>
            <w:bottom w:w="0" w:type="dxa"/>
          </w:tblCellMar>
        </w:tblPrEx>
        <w:trPr>
          <w:trHeight w:val="1970"/>
        </w:trPr>
        <w:tc>
          <w:tcPr>
            <w:tcW w:w="1936" w:type="dxa"/>
            <w:vAlign w:val="center"/>
          </w:tcPr>
          <w:p w14:paraId="5A7461E6"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902</w:t>
            </w:r>
          </w:p>
        </w:tc>
        <w:tc>
          <w:tcPr>
            <w:tcW w:w="2967" w:type="dxa"/>
            <w:vAlign w:val="center"/>
          </w:tcPr>
          <w:p w14:paraId="3DDC913E"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1 14 02043 04 0000 440</w:t>
            </w:r>
          </w:p>
        </w:tc>
        <w:tc>
          <w:tcPr>
            <w:tcW w:w="5303" w:type="dxa"/>
          </w:tcPr>
          <w:p w14:paraId="51BCC573"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C5D00" w:rsidRPr="00164161" w14:paraId="4B18F677" w14:textId="77777777" w:rsidTr="003C5D00">
        <w:tblPrEx>
          <w:tblCellMar>
            <w:top w:w="0" w:type="dxa"/>
            <w:bottom w:w="0" w:type="dxa"/>
          </w:tblCellMar>
        </w:tblPrEx>
        <w:trPr>
          <w:trHeight w:val="1237"/>
        </w:trPr>
        <w:tc>
          <w:tcPr>
            <w:tcW w:w="1936" w:type="dxa"/>
            <w:vAlign w:val="center"/>
          </w:tcPr>
          <w:p w14:paraId="714DD346"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902</w:t>
            </w:r>
          </w:p>
        </w:tc>
        <w:tc>
          <w:tcPr>
            <w:tcW w:w="2967" w:type="dxa"/>
            <w:vAlign w:val="center"/>
          </w:tcPr>
          <w:p w14:paraId="51AF2A2D" w14:textId="77777777" w:rsidR="003C5D00" w:rsidRPr="00164161" w:rsidRDefault="003C5D00" w:rsidP="003C5D00">
            <w:pPr>
              <w:tabs>
                <w:tab w:val="left" w:pos="720"/>
              </w:tabs>
              <w:jc w:val="center"/>
              <w:rPr>
                <w:rFonts w:ascii="Arial" w:hAnsi="Arial" w:cs="Arial"/>
                <w:iCs/>
                <w:sz w:val="20"/>
                <w:szCs w:val="20"/>
              </w:rPr>
            </w:pPr>
          </w:p>
          <w:p w14:paraId="47F1E307" w14:textId="77777777" w:rsidR="003C5D00" w:rsidRPr="00164161" w:rsidRDefault="003C5D00" w:rsidP="003C5D00">
            <w:pPr>
              <w:tabs>
                <w:tab w:val="left" w:pos="720"/>
              </w:tabs>
              <w:jc w:val="center"/>
              <w:rPr>
                <w:rFonts w:ascii="Arial" w:hAnsi="Arial" w:cs="Arial"/>
                <w:iCs/>
                <w:sz w:val="20"/>
                <w:szCs w:val="20"/>
              </w:rPr>
            </w:pPr>
            <w:r w:rsidRPr="00164161">
              <w:rPr>
                <w:rFonts w:ascii="Arial" w:hAnsi="Arial" w:cs="Arial"/>
                <w:iCs/>
                <w:sz w:val="20"/>
                <w:szCs w:val="20"/>
              </w:rPr>
              <w:t>1 14 06012 04 0000 430</w:t>
            </w:r>
          </w:p>
          <w:p w14:paraId="259F65DA" w14:textId="77777777" w:rsidR="003C5D00" w:rsidRPr="00164161" w:rsidRDefault="003C5D00" w:rsidP="003C5D00">
            <w:pPr>
              <w:tabs>
                <w:tab w:val="left" w:pos="720"/>
              </w:tabs>
              <w:jc w:val="center"/>
              <w:rPr>
                <w:rFonts w:ascii="Arial" w:hAnsi="Arial" w:cs="Arial"/>
                <w:sz w:val="20"/>
                <w:szCs w:val="20"/>
              </w:rPr>
            </w:pPr>
          </w:p>
        </w:tc>
        <w:tc>
          <w:tcPr>
            <w:tcW w:w="5303" w:type="dxa"/>
          </w:tcPr>
          <w:p w14:paraId="6F131BA8"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3C5D00" w:rsidRPr="00164161" w14:paraId="4AEE38C0" w14:textId="77777777" w:rsidTr="003C5D00">
        <w:tblPrEx>
          <w:tblCellMar>
            <w:top w:w="0" w:type="dxa"/>
            <w:bottom w:w="0" w:type="dxa"/>
          </w:tblCellMar>
        </w:tblPrEx>
        <w:trPr>
          <w:trHeight w:val="1708"/>
        </w:trPr>
        <w:tc>
          <w:tcPr>
            <w:tcW w:w="1936" w:type="dxa"/>
            <w:vAlign w:val="center"/>
          </w:tcPr>
          <w:p w14:paraId="17B40594"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902</w:t>
            </w:r>
          </w:p>
        </w:tc>
        <w:tc>
          <w:tcPr>
            <w:tcW w:w="2967" w:type="dxa"/>
            <w:vAlign w:val="center"/>
          </w:tcPr>
          <w:p w14:paraId="7046CA24"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1 16 10123 01 0041 140</w:t>
            </w:r>
          </w:p>
        </w:tc>
        <w:tc>
          <w:tcPr>
            <w:tcW w:w="5303" w:type="dxa"/>
          </w:tcPr>
          <w:p w14:paraId="66C5BCF0"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3C5D00" w:rsidRPr="00164161" w14:paraId="709BC458" w14:textId="77777777" w:rsidTr="003C5D00">
        <w:tblPrEx>
          <w:tblCellMar>
            <w:top w:w="0" w:type="dxa"/>
            <w:bottom w:w="0" w:type="dxa"/>
          </w:tblCellMar>
        </w:tblPrEx>
        <w:trPr>
          <w:trHeight w:val="333"/>
        </w:trPr>
        <w:tc>
          <w:tcPr>
            <w:tcW w:w="1936" w:type="dxa"/>
            <w:vAlign w:val="center"/>
          </w:tcPr>
          <w:p w14:paraId="3003F75E" w14:textId="77777777" w:rsidR="003C5D00" w:rsidRPr="00164161" w:rsidRDefault="003C5D00" w:rsidP="003C5D00">
            <w:pPr>
              <w:tabs>
                <w:tab w:val="left" w:pos="720"/>
              </w:tabs>
              <w:jc w:val="center"/>
              <w:rPr>
                <w:rFonts w:ascii="Arial" w:hAnsi="Arial" w:cs="Arial"/>
                <w:sz w:val="20"/>
                <w:szCs w:val="20"/>
              </w:rPr>
            </w:pPr>
          </w:p>
          <w:p w14:paraId="23358DEB" w14:textId="77777777" w:rsidR="003C5D00" w:rsidRPr="00164161" w:rsidRDefault="003C5D00" w:rsidP="003C5D00">
            <w:pPr>
              <w:tabs>
                <w:tab w:val="left" w:pos="720"/>
              </w:tabs>
              <w:jc w:val="center"/>
              <w:rPr>
                <w:rFonts w:ascii="Arial" w:hAnsi="Arial" w:cs="Arial"/>
                <w:sz w:val="20"/>
                <w:szCs w:val="20"/>
              </w:rPr>
            </w:pPr>
          </w:p>
          <w:p w14:paraId="58922FC2" w14:textId="77777777" w:rsidR="003C5D00" w:rsidRPr="00164161" w:rsidRDefault="003C5D00" w:rsidP="003C5D00">
            <w:pPr>
              <w:tabs>
                <w:tab w:val="left" w:pos="720"/>
              </w:tabs>
              <w:jc w:val="center"/>
              <w:rPr>
                <w:rFonts w:ascii="Arial" w:hAnsi="Arial" w:cs="Arial"/>
                <w:sz w:val="20"/>
                <w:szCs w:val="20"/>
              </w:rPr>
            </w:pPr>
          </w:p>
          <w:p w14:paraId="7B3F18F0"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902</w:t>
            </w:r>
          </w:p>
        </w:tc>
        <w:tc>
          <w:tcPr>
            <w:tcW w:w="2967" w:type="dxa"/>
            <w:vAlign w:val="center"/>
          </w:tcPr>
          <w:p w14:paraId="3EACABDE" w14:textId="77777777" w:rsidR="003C5D00" w:rsidRPr="00164161" w:rsidRDefault="003C5D00" w:rsidP="003C5D00">
            <w:pPr>
              <w:tabs>
                <w:tab w:val="left" w:pos="720"/>
              </w:tabs>
              <w:jc w:val="center"/>
              <w:rPr>
                <w:rFonts w:ascii="Arial" w:hAnsi="Arial" w:cs="Arial"/>
                <w:sz w:val="20"/>
                <w:szCs w:val="20"/>
              </w:rPr>
            </w:pPr>
          </w:p>
          <w:p w14:paraId="014A4715" w14:textId="77777777" w:rsidR="003C5D00" w:rsidRPr="00164161" w:rsidRDefault="003C5D00" w:rsidP="003C5D00">
            <w:pPr>
              <w:tabs>
                <w:tab w:val="left" w:pos="720"/>
              </w:tabs>
              <w:jc w:val="center"/>
              <w:rPr>
                <w:rFonts w:ascii="Arial" w:hAnsi="Arial" w:cs="Arial"/>
                <w:sz w:val="20"/>
                <w:szCs w:val="20"/>
              </w:rPr>
            </w:pPr>
          </w:p>
          <w:p w14:paraId="1995A588" w14:textId="77777777" w:rsidR="003C5D00" w:rsidRPr="00164161" w:rsidRDefault="003C5D00" w:rsidP="003C5D00">
            <w:pPr>
              <w:tabs>
                <w:tab w:val="left" w:pos="720"/>
              </w:tabs>
              <w:jc w:val="center"/>
              <w:rPr>
                <w:rFonts w:ascii="Arial" w:hAnsi="Arial" w:cs="Arial"/>
                <w:sz w:val="20"/>
                <w:szCs w:val="20"/>
              </w:rPr>
            </w:pPr>
          </w:p>
          <w:p w14:paraId="1CFC0F07"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1 16 01074 01 0000 140</w:t>
            </w:r>
          </w:p>
          <w:p w14:paraId="0CD93C80" w14:textId="77777777" w:rsidR="003C5D00" w:rsidRPr="00164161" w:rsidRDefault="003C5D00" w:rsidP="003C5D00">
            <w:pPr>
              <w:tabs>
                <w:tab w:val="left" w:pos="720"/>
              </w:tabs>
              <w:jc w:val="center"/>
              <w:rPr>
                <w:rFonts w:ascii="Arial" w:hAnsi="Arial" w:cs="Arial"/>
                <w:sz w:val="20"/>
                <w:szCs w:val="20"/>
              </w:rPr>
            </w:pPr>
          </w:p>
        </w:tc>
        <w:tc>
          <w:tcPr>
            <w:tcW w:w="5303" w:type="dxa"/>
          </w:tcPr>
          <w:p w14:paraId="04F2B822" w14:textId="77777777" w:rsidR="003C5D00" w:rsidRPr="00164161" w:rsidRDefault="003C5D00" w:rsidP="003C5D00">
            <w:pPr>
              <w:tabs>
                <w:tab w:val="left" w:pos="720"/>
              </w:tabs>
              <w:rPr>
                <w:rFonts w:ascii="Arial" w:hAnsi="Arial" w:cs="Arial"/>
                <w:sz w:val="20"/>
                <w:szCs w:val="20"/>
              </w:rPr>
            </w:pPr>
          </w:p>
          <w:p w14:paraId="6E8E9FF7"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3C5D00" w:rsidRPr="00164161" w14:paraId="4877BCEF" w14:textId="77777777" w:rsidTr="003C5D00">
        <w:tblPrEx>
          <w:tblCellMar>
            <w:top w:w="0" w:type="dxa"/>
            <w:bottom w:w="0" w:type="dxa"/>
          </w:tblCellMar>
        </w:tblPrEx>
        <w:trPr>
          <w:trHeight w:val="323"/>
        </w:trPr>
        <w:tc>
          <w:tcPr>
            <w:tcW w:w="1936" w:type="dxa"/>
            <w:vAlign w:val="center"/>
          </w:tcPr>
          <w:p w14:paraId="22C86513"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902</w:t>
            </w:r>
          </w:p>
        </w:tc>
        <w:tc>
          <w:tcPr>
            <w:tcW w:w="2967" w:type="dxa"/>
            <w:vAlign w:val="center"/>
          </w:tcPr>
          <w:p w14:paraId="7CDA3C2D"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1 16 01084 01 0000 140</w:t>
            </w:r>
          </w:p>
        </w:tc>
        <w:tc>
          <w:tcPr>
            <w:tcW w:w="5303" w:type="dxa"/>
          </w:tcPr>
          <w:p w14:paraId="5B4385FA"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3C5D00" w:rsidRPr="00164161" w14:paraId="3A5C82FC" w14:textId="77777777" w:rsidTr="003C5D00">
        <w:tblPrEx>
          <w:tblCellMar>
            <w:top w:w="0" w:type="dxa"/>
            <w:bottom w:w="0" w:type="dxa"/>
          </w:tblCellMar>
        </w:tblPrEx>
        <w:trPr>
          <w:trHeight w:val="194"/>
        </w:trPr>
        <w:tc>
          <w:tcPr>
            <w:tcW w:w="1936" w:type="dxa"/>
            <w:vAlign w:val="center"/>
          </w:tcPr>
          <w:p w14:paraId="3497F2FE"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902</w:t>
            </w:r>
          </w:p>
        </w:tc>
        <w:tc>
          <w:tcPr>
            <w:tcW w:w="2967" w:type="dxa"/>
            <w:vAlign w:val="center"/>
          </w:tcPr>
          <w:p w14:paraId="4451CFC4"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1 16 01094 01 0000 140</w:t>
            </w:r>
          </w:p>
        </w:tc>
        <w:tc>
          <w:tcPr>
            <w:tcW w:w="5303" w:type="dxa"/>
          </w:tcPr>
          <w:p w14:paraId="119C75B6"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tc>
      </w:tr>
      <w:tr w:rsidR="003C5D00" w:rsidRPr="00164161" w14:paraId="670E593E" w14:textId="77777777" w:rsidTr="003C5D00">
        <w:tblPrEx>
          <w:tblCellMar>
            <w:top w:w="0" w:type="dxa"/>
            <w:bottom w:w="0" w:type="dxa"/>
          </w:tblCellMar>
        </w:tblPrEx>
        <w:trPr>
          <w:trHeight w:val="277"/>
        </w:trPr>
        <w:tc>
          <w:tcPr>
            <w:tcW w:w="1936" w:type="dxa"/>
            <w:vAlign w:val="center"/>
          </w:tcPr>
          <w:p w14:paraId="0A19DC69" w14:textId="77777777" w:rsidR="003C5D00" w:rsidRPr="00164161" w:rsidRDefault="003C5D00" w:rsidP="003C5D00">
            <w:pPr>
              <w:tabs>
                <w:tab w:val="left" w:pos="720"/>
              </w:tabs>
              <w:jc w:val="center"/>
              <w:rPr>
                <w:rFonts w:ascii="Arial" w:hAnsi="Arial" w:cs="Arial"/>
                <w:sz w:val="20"/>
                <w:szCs w:val="20"/>
              </w:rPr>
            </w:pPr>
          </w:p>
          <w:p w14:paraId="1D2959F9"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902</w:t>
            </w:r>
          </w:p>
        </w:tc>
        <w:tc>
          <w:tcPr>
            <w:tcW w:w="2967" w:type="dxa"/>
            <w:vAlign w:val="center"/>
          </w:tcPr>
          <w:p w14:paraId="566D7747"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1 16 01194 01 0000 140</w:t>
            </w:r>
          </w:p>
        </w:tc>
        <w:tc>
          <w:tcPr>
            <w:tcW w:w="5303" w:type="dxa"/>
          </w:tcPr>
          <w:p w14:paraId="4085C61F"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 xml:space="preserve">Административные штрафы, установленные Главой 19 Кодекса Российской Федерации об </w:t>
            </w:r>
            <w:r w:rsidRPr="00164161">
              <w:rPr>
                <w:rFonts w:ascii="Arial" w:hAnsi="Arial" w:cs="Arial"/>
                <w:sz w:val="20"/>
                <w:szCs w:val="20"/>
              </w:rPr>
              <w:lastRenderedPageBreak/>
              <w:t>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3C5D00" w:rsidRPr="00164161" w14:paraId="54C1E624" w14:textId="77777777" w:rsidTr="003C5D00">
        <w:tblPrEx>
          <w:tblCellMar>
            <w:top w:w="0" w:type="dxa"/>
            <w:bottom w:w="0" w:type="dxa"/>
          </w:tblCellMar>
        </w:tblPrEx>
        <w:trPr>
          <w:trHeight w:val="637"/>
        </w:trPr>
        <w:tc>
          <w:tcPr>
            <w:tcW w:w="1936" w:type="dxa"/>
            <w:vAlign w:val="center"/>
          </w:tcPr>
          <w:p w14:paraId="2C829264"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lastRenderedPageBreak/>
              <w:t>902</w:t>
            </w:r>
          </w:p>
        </w:tc>
        <w:tc>
          <w:tcPr>
            <w:tcW w:w="2967" w:type="dxa"/>
            <w:vAlign w:val="center"/>
          </w:tcPr>
          <w:p w14:paraId="2836CB44"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1 17 01040 04 0000 180</w:t>
            </w:r>
          </w:p>
        </w:tc>
        <w:tc>
          <w:tcPr>
            <w:tcW w:w="5303" w:type="dxa"/>
          </w:tcPr>
          <w:p w14:paraId="5920A760"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 xml:space="preserve">Невыясненные поступления, зачисляемые в </w:t>
            </w:r>
            <w:proofErr w:type="gramStart"/>
            <w:r w:rsidRPr="00164161">
              <w:rPr>
                <w:rFonts w:ascii="Arial" w:hAnsi="Arial" w:cs="Arial"/>
                <w:sz w:val="20"/>
                <w:szCs w:val="20"/>
              </w:rPr>
              <w:t>бюджеты  городских</w:t>
            </w:r>
            <w:proofErr w:type="gramEnd"/>
            <w:r w:rsidRPr="00164161">
              <w:rPr>
                <w:rFonts w:ascii="Arial" w:hAnsi="Arial" w:cs="Arial"/>
                <w:sz w:val="20"/>
                <w:szCs w:val="20"/>
              </w:rPr>
              <w:t xml:space="preserve"> округов</w:t>
            </w:r>
          </w:p>
        </w:tc>
      </w:tr>
      <w:tr w:rsidR="003C5D00" w:rsidRPr="00164161" w14:paraId="460B716D" w14:textId="77777777" w:rsidTr="003C5D00">
        <w:tblPrEx>
          <w:tblCellMar>
            <w:top w:w="0" w:type="dxa"/>
            <w:bottom w:w="0" w:type="dxa"/>
          </w:tblCellMar>
        </w:tblPrEx>
        <w:trPr>
          <w:trHeight w:val="295"/>
        </w:trPr>
        <w:tc>
          <w:tcPr>
            <w:tcW w:w="1936" w:type="dxa"/>
            <w:vAlign w:val="center"/>
          </w:tcPr>
          <w:p w14:paraId="2DA6CBDF"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902</w:t>
            </w:r>
          </w:p>
        </w:tc>
        <w:tc>
          <w:tcPr>
            <w:tcW w:w="2967" w:type="dxa"/>
            <w:vAlign w:val="center"/>
          </w:tcPr>
          <w:p w14:paraId="72E7E6DA"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1 17 05040 04 0000 180</w:t>
            </w:r>
          </w:p>
        </w:tc>
        <w:tc>
          <w:tcPr>
            <w:tcW w:w="5303" w:type="dxa"/>
          </w:tcPr>
          <w:p w14:paraId="459025EB"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Прочие неналоговые доходы бюджетов городских округов</w:t>
            </w:r>
          </w:p>
        </w:tc>
      </w:tr>
    </w:tbl>
    <w:p w14:paraId="400B4042" w14:textId="77777777" w:rsidR="003C5D00" w:rsidRPr="00164161" w:rsidRDefault="003C5D00" w:rsidP="003C5D00">
      <w:pPr>
        <w:tabs>
          <w:tab w:val="left" w:pos="720"/>
        </w:tabs>
        <w:rPr>
          <w:rFonts w:ascii="Arial" w:hAnsi="Arial" w:cs="Arial"/>
          <w:sz w:val="20"/>
          <w:szCs w:val="20"/>
        </w:rPr>
      </w:pPr>
    </w:p>
    <w:p w14:paraId="0AACFFC4" w14:textId="77777777" w:rsidR="003C5D00" w:rsidRPr="00164161" w:rsidRDefault="003C5D00" w:rsidP="003C5D00">
      <w:pPr>
        <w:tabs>
          <w:tab w:val="left" w:pos="720"/>
        </w:tabs>
        <w:rPr>
          <w:rFonts w:ascii="Arial" w:hAnsi="Arial" w:cs="Arial"/>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2917"/>
        <w:gridCol w:w="5386"/>
      </w:tblGrid>
      <w:tr w:rsidR="003C5D00" w:rsidRPr="00164161" w14:paraId="58A47CEB" w14:textId="77777777" w:rsidTr="003C5D00">
        <w:tblPrEx>
          <w:tblCellMar>
            <w:top w:w="0" w:type="dxa"/>
            <w:bottom w:w="0" w:type="dxa"/>
          </w:tblCellMar>
        </w:tblPrEx>
        <w:tc>
          <w:tcPr>
            <w:tcW w:w="10206" w:type="dxa"/>
            <w:gridSpan w:val="3"/>
            <w:vAlign w:val="center"/>
          </w:tcPr>
          <w:p w14:paraId="29DCC93D" w14:textId="77777777" w:rsidR="003C5D00" w:rsidRPr="00164161" w:rsidRDefault="003C5D00" w:rsidP="003C5D00">
            <w:pPr>
              <w:tabs>
                <w:tab w:val="left" w:pos="720"/>
              </w:tabs>
              <w:jc w:val="center"/>
              <w:rPr>
                <w:rFonts w:ascii="Arial" w:hAnsi="Arial" w:cs="Arial"/>
                <w:b/>
                <w:bCs/>
                <w:sz w:val="20"/>
                <w:szCs w:val="20"/>
              </w:rPr>
            </w:pPr>
            <w:proofErr w:type="gramStart"/>
            <w:r w:rsidRPr="00164161">
              <w:rPr>
                <w:rFonts w:ascii="Arial" w:hAnsi="Arial" w:cs="Arial"/>
                <w:b/>
                <w:bCs/>
                <w:sz w:val="20"/>
                <w:szCs w:val="20"/>
              </w:rPr>
              <w:t>ИНН  5019021500</w:t>
            </w:r>
            <w:proofErr w:type="gramEnd"/>
            <w:r w:rsidRPr="00164161">
              <w:rPr>
                <w:rFonts w:ascii="Arial" w:hAnsi="Arial" w:cs="Arial"/>
                <w:b/>
                <w:bCs/>
                <w:sz w:val="20"/>
                <w:szCs w:val="20"/>
              </w:rPr>
              <w:t xml:space="preserve">     КПП  501901001</w:t>
            </w:r>
          </w:p>
          <w:p w14:paraId="1620E422" w14:textId="77777777" w:rsidR="003C5D00" w:rsidRPr="00164161" w:rsidRDefault="003C5D00" w:rsidP="003C5D00">
            <w:pPr>
              <w:tabs>
                <w:tab w:val="left" w:pos="720"/>
              </w:tabs>
              <w:jc w:val="center"/>
              <w:rPr>
                <w:rFonts w:ascii="Arial" w:hAnsi="Arial" w:cs="Arial"/>
                <w:b/>
                <w:bCs/>
                <w:sz w:val="20"/>
                <w:szCs w:val="20"/>
              </w:rPr>
            </w:pPr>
            <w:r w:rsidRPr="00164161">
              <w:rPr>
                <w:rFonts w:ascii="Arial" w:hAnsi="Arial" w:cs="Arial"/>
                <w:b/>
                <w:bCs/>
                <w:sz w:val="20"/>
                <w:szCs w:val="20"/>
              </w:rPr>
              <w:t>Финансовое управление</w:t>
            </w:r>
          </w:p>
          <w:p w14:paraId="06DC9DF5"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b/>
                <w:bCs/>
                <w:sz w:val="20"/>
                <w:szCs w:val="20"/>
              </w:rPr>
              <w:t>администрации городского округа Кашира</w:t>
            </w:r>
          </w:p>
        </w:tc>
      </w:tr>
      <w:tr w:rsidR="003C5D00" w:rsidRPr="00164161" w14:paraId="2117139D" w14:textId="77777777" w:rsidTr="003C5D00">
        <w:tblPrEx>
          <w:tblCellMar>
            <w:top w:w="0" w:type="dxa"/>
            <w:bottom w:w="0" w:type="dxa"/>
          </w:tblCellMar>
        </w:tblPrEx>
        <w:trPr>
          <w:trHeight w:val="2262"/>
        </w:trPr>
        <w:tc>
          <w:tcPr>
            <w:tcW w:w="1903" w:type="dxa"/>
            <w:vAlign w:val="center"/>
          </w:tcPr>
          <w:p w14:paraId="39593710"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911</w:t>
            </w:r>
          </w:p>
        </w:tc>
        <w:tc>
          <w:tcPr>
            <w:tcW w:w="2917" w:type="dxa"/>
            <w:vAlign w:val="center"/>
          </w:tcPr>
          <w:p w14:paraId="2EA225AC"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2 08 04000 04 0000 150</w:t>
            </w:r>
          </w:p>
        </w:tc>
        <w:tc>
          <w:tcPr>
            <w:tcW w:w="5386" w:type="dxa"/>
          </w:tcPr>
          <w:p w14:paraId="1D8C0E8E"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C5D00" w:rsidRPr="00164161" w14:paraId="7763474E" w14:textId="77777777" w:rsidTr="003C5D00">
        <w:tblPrEx>
          <w:tblCellMar>
            <w:top w:w="0" w:type="dxa"/>
            <w:bottom w:w="0" w:type="dxa"/>
          </w:tblCellMar>
        </w:tblPrEx>
        <w:trPr>
          <w:trHeight w:val="197"/>
        </w:trPr>
        <w:tc>
          <w:tcPr>
            <w:tcW w:w="1903" w:type="dxa"/>
            <w:vAlign w:val="center"/>
          </w:tcPr>
          <w:p w14:paraId="0D582017"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911</w:t>
            </w:r>
          </w:p>
        </w:tc>
        <w:tc>
          <w:tcPr>
            <w:tcW w:w="2917" w:type="dxa"/>
            <w:vAlign w:val="center"/>
          </w:tcPr>
          <w:p w14:paraId="08D3D2B9"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1 16 10100 04 0000 140</w:t>
            </w:r>
          </w:p>
        </w:tc>
        <w:tc>
          <w:tcPr>
            <w:tcW w:w="5386" w:type="dxa"/>
          </w:tcPr>
          <w:p w14:paraId="4147B7CF"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3C5D00" w:rsidRPr="00164161" w14:paraId="636451A7" w14:textId="77777777" w:rsidTr="003C5D00">
        <w:tblPrEx>
          <w:tblCellMar>
            <w:top w:w="0" w:type="dxa"/>
            <w:bottom w:w="0" w:type="dxa"/>
          </w:tblCellMar>
        </w:tblPrEx>
        <w:trPr>
          <w:trHeight w:val="1700"/>
        </w:trPr>
        <w:tc>
          <w:tcPr>
            <w:tcW w:w="1903" w:type="dxa"/>
            <w:vAlign w:val="center"/>
          </w:tcPr>
          <w:p w14:paraId="36B363A3" w14:textId="77777777" w:rsidR="003C5D00" w:rsidRPr="00164161" w:rsidRDefault="003C5D00" w:rsidP="003C5D00">
            <w:pPr>
              <w:tabs>
                <w:tab w:val="left" w:pos="720"/>
              </w:tabs>
              <w:jc w:val="center"/>
              <w:rPr>
                <w:rFonts w:ascii="Arial" w:hAnsi="Arial" w:cs="Arial"/>
                <w:sz w:val="20"/>
                <w:szCs w:val="20"/>
              </w:rPr>
            </w:pPr>
          </w:p>
          <w:p w14:paraId="1B023810"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911</w:t>
            </w:r>
          </w:p>
        </w:tc>
        <w:tc>
          <w:tcPr>
            <w:tcW w:w="2917" w:type="dxa"/>
            <w:vAlign w:val="center"/>
          </w:tcPr>
          <w:p w14:paraId="3F2D7B1B"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1 16 01194 01 0000 140</w:t>
            </w:r>
          </w:p>
        </w:tc>
        <w:tc>
          <w:tcPr>
            <w:tcW w:w="5386" w:type="dxa"/>
          </w:tcPr>
          <w:p w14:paraId="4ED8849D"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3C5D00" w:rsidRPr="00164161" w14:paraId="125F8CB6" w14:textId="77777777" w:rsidTr="003C5D00">
        <w:tblPrEx>
          <w:tblCellMar>
            <w:top w:w="0" w:type="dxa"/>
            <w:bottom w:w="0" w:type="dxa"/>
          </w:tblCellMar>
        </w:tblPrEx>
        <w:trPr>
          <w:trHeight w:val="411"/>
        </w:trPr>
        <w:tc>
          <w:tcPr>
            <w:tcW w:w="1903" w:type="dxa"/>
            <w:vAlign w:val="center"/>
          </w:tcPr>
          <w:p w14:paraId="1A9D4C9C"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911</w:t>
            </w:r>
          </w:p>
        </w:tc>
        <w:tc>
          <w:tcPr>
            <w:tcW w:w="2917" w:type="dxa"/>
            <w:vAlign w:val="center"/>
          </w:tcPr>
          <w:p w14:paraId="1F90C774"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1 16 01074 01 0000 140</w:t>
            </w:r>
          </w:p>
        </w:tc>
        <w:tc>
          <w:tcPr>
            <w:tcW w:w="5386" w:type="dxa"/>
          </w:tcPr>
          <w:p w14:paraId="10406B42"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3C5D00" w:rsidRPr="00164161" w14:paraId="220C4BBC" w14:textId="77777777" w:rsidTr="003C5D00">
        <w:tblPrEx>
          <w:tblCellMar>
            <w:top w:w="0" w:type="dxa"/>
            <w:bottom w:w="0" w:type="dxa"/>
          </w:tblCellMar>
        </w:tblPrEx>
        <w:trPr>
          <w:trHeight w:val="622"/>
        </w:trPr>
        <w:tc>
          <w:tcPr>
            <w:tcW w:w="1903" w:type="dxa"/>
            <w:vAlign w:val="center"/>
          </w:tcPr>
          <w:p w14:paraId="76A5CB66"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911</w:t>
            </w:r>
          </w:p>
        </w:tc>
        <w:tc>
          <w:tcPr>
            <w:tcW w:w="2917" w:type="dxa"/>
            <w:vAlign w:val="center"/>
          </w:tcPr>
          <w:p w14:paraId="51790B7A"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1 17 01040 04 0000 180</w:t>
            </w:r>
          </w:p>
        </w:tc>
        <w:tc>
          <w:tcPr>
            <w:tcW w:w="5386" w:type="dxa"/>
          </w:tcPr>
          <w:p w14:paraId="2BBA383D"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 xml:space="preserve">Невыясненные поступления, зачисляемые в </w:t>
            </w:r>
            <w:proofErr w:type="gramStart"/>
            <w:r w:rsidRPr="00164161">
              <w:rPr>
                <w:rFonts w:ascii="Arial" w:hAnsi="Arial" w:cs="Arial"/>
                <w:sz w:val="20"/>
                <w:szCs w:val="20"/>
              </w:rPr>
              <w:t>бюджеты  городских</w:t>
            </w:r>
            <w:proofErr w:type="gramEnd"/>
            <w:r w:rsidRPr="00164161">
              <w:rPr>
                <w:rFonts w:ascii="Arial" w:hAnsi="Arial" w:cs="Arial"/>
                <w:sz w:val="20"/>
                <w:szCs w:val="20"/>
              </w:rPr>
              <w:t xml:space="preserve"> округов</w:t>
            </w:r>
          </w:p>
        </w:tc>
      </w:tr>
      <w:tr w:rsidR="003C5D00" w:rsidRPr="00164161" w14:paraId="16ED4326" w14:textId="77777777" w:rsidTr="003C5D00">
        <w:tblPrEx>
          <w:tblCellMar>
            <w:top w:w="0" w:type="dxa"/>
            <w:bottom w:w="0" w:type="dxa"/>
          </w:tblCellMar>
        </w:tblPrEx>
        <w:trPr>
          <w:trHeight w:val="796"/>
        </w:trPr>
        <w:tc>
          <w:tcPr>
            <w:tcW w:w="1903" w:type="dxa"/>
            <w:tcBorders>
              <w:bottom w:val="single" w:sz="4" w:space="0" w:color="auto"/>
            </w:tcBorders>
            <w:vAlign w:val="center"/>
          </w:tcPr>
          <w:p w14:paraId="4CC24164"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911</w:t>
            </w:r>
          </w:p>
        </w:tc>
        <w:tc>
          <w:tcPr>
            <w:tcW w:w="2917" w:type="dxa"/>
            <w:tcBorders>
              <w:bottom w:val="single" w:sz="4" w:space="0" w:color="auto"/>
            </w:tcBorders>
            <w:vAlign w:val="center"/>
          </w:tcPr>
          <w:p w14:paraId="535367DA"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1 17 05040 04 0000 180</w:t>
            </w:r>
          </w:p>
        </w:tc>
        <w:tc>
          <w:tcPr>
            <w:tcW w:w="5386" w:type="dxa"/>
            <w:tcBorders>
              <w:bottom w:val="single" w:sz="4" w:space="0" w:color="auto"/>
            </w:tcBorders>
          </w:tcPr>
          <w:p w14:paraId="41C3FDD2"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Прочие неналоговые доходы бюджетов городских округов</w:t>
            </w:r>
          </w:p>
        </w:tc>
      </w:tr>
    </w:tbl>
    <w:p w14:paraId="2735C4D3" w14:textId="77777777" w:rsidR="003C5D00" w:rsidRPr="00164161" w:rsidRDefault="003C5D00" w:rsidP="003C5D00">
      <w:pPr>
        <w:tabs>
          <w:tab w:val="left" w:pos="720"/>
        </w:tabs>
        <w:rPr>
          <w:rFonts w:ascii="Arial" w:hAnsi="Arial" w:cs="Arial"/>
          <w:b/>
          <w:bCs/>
          <w:sz w:val="20"/>
          <w:szCs w:val="20"/>
        </w:rPr>
      </w:pPr>
    </w:p>
    <w:p w14:paraId="54CC9916" w14:textId="77777777" w:rsidR="003C5D00" w:rsidRPr="00164161" w:rsidRDefault="003C5D00" w:rsidP="003C5D00">
      <w:pPr>
        <w:tabs>
          <w:tab w:val="left" w:pos="720"/>
        </w:tabs>
        <w:rPr>
          <w:rFonts w:ascii="Arial" w:hAnsi="Arial" w:cs="Arial"/>
          <w:b/>
          <w:bCs/>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2917"/>
        <w:gridCol w:w="5386"/>
      </w:tblGrid>
      <w:tr w:rsidR="003C5D00" w:rsidRPr="00164161" w14:paraId="2293E58C" w14:textId="77777777" w:rsidTr="003C5D00">
        <w:tblPrEx>
          <w:tblCellMar>
            <w:top w:w="0" w:type="dxa"/>
            <w:bottom w:w="0" w:type="dxa"/>
          </w:tblCellMar>
        </w:tblPrEx>
        <w:trPr>
          <w:trHeight w:val="804"/>
        </w:trPr>
        <w:tc>
          <w:tcPr>
            <w:tcW w:w="10206" w:type="dxa"/>
            <w:gridSpan w:val="3"/>
            <w:tcBorders>
              <w:left w:val="single" w:sz="4" w:space="0" w:color="auto"/>
              <w:right w:val="single" w:sz="4" w:space="0" w:color="auto"/>
            </w:tcBorders>
            <w:vAlign w:val="center"/>
          </w:tcPr>
          <w:p w14:paraId="4819B0F1" w14:textId="77777777" w:rsidR="003C5D00" w:rsidRPr="00164161" w:rsidRDefault="003C5D00" w:rsidP="003C5D00">
            <w:pPr>
              <w:tabs>
                <w:tab w:val="left" w:pos="720"/>
              </w:tabs>
              <w:jc w:val="center"/>
              <w:rPr>
                <w:rFonts w:ascii="Arial" w:hAnsi="Arial" w:cs="Arial"/>
                <w:b/>
                <w:sz w:val="20"/>
                <w:szCs w:val="20"/>
              </w:rPr>
            </w:pPr>
            <w:proofErr w:type="gramStart"/>
            <w:r w:rsidRPr="00164161">
              <w:rPr>
                <w:rFonts w:ascii="Arial" w:hAnsi="Arial" w:cs="Arial"/>
                <w:b/>
                <w:sz w:val="20"/>
                <w:szCs w:val="20"/>
              </w:rPr>
              <w:t>ИНН  5019022110</w:t>
            </w:r>
            <w:proofErr w:type="gramEnd"/>
            <w:r w:rsidRPr="00164161">
              <w:rPr>
                <w:rFonts w:ascii="Arial" w:hAnsi="Arial" w:cs="Arial"/>
                <w:b/>
                <w:sz w:val="20"/>
                <w:szCs w:val="20"/>
              </w:rPr>
              <w:t xml:space="preserve">     КПП  501901001</w:t>
            </w:r>
          </w:p>
          <w:p w14:paraId="1CA5E020"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b/>
                <w:sz w:val="20"/>
                <w:szCs w:val="20"/>
              </w:rPr>
              <w:t>Контрольно-Счетная Палата городского округа Кашира</w:t>
            </w:r>
          </w:p>
        </w:tc>
      </w:tr>
      <w:tr w:rsidR="003C5D00" w:rsidRPr="00164161" w14:paraId="741942A8" w14:textId="77777777" w:rsidTr="003C5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117"/>
        </w:trPr>
        <w:tc>
          <w:tcPr>
            <w:tcW w:w="1903" w:type="dxa"/>
            <w:tcBorders>
              <w:top w:val="single" w:sz="4" w:space="0" w:color="auto"/>
              <w:left w:val="single" w:sz="4" w:space="0" w:color="auto"/>
              <w:bottom w:val="single" w:sz="4" w:space="0" w:color="auto"/>
              <w:right w:val="single" w:sz="4" w:space="0" w:color="auto"/>
            </w:tcBorders>
            <w:vAlign w:val="center"/>
          </w:tcPr>
          <w:p w14:paraId="1ED9EEFF"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913</w:t>
            </w:r>
          </w:p>
        </w:tc>
        <w:tc>
          <w:tcPr>
            <w:tcW w:w="2917" w:type="dxa"/>
            <w:tcBorders>
              <w:top w:val="single" w:sz="4" w:space="0" w:color="auto"/>
              <w:left w:val="single" w:sz="4" w:space="0" w:color="auto"/>
              <w:bottom w:val="single" w:sz="4" w:space="0" w:color="auto"/>
              <w:right w:val="single" w:sz="4" w:space="0" w:color="auto"/>
            </w:tcBorders>
            <w:vAlign w:val="center"/>
          </w:tcPr>
          <w:p w14:paraId="29B27CE3"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1 16 10100 04 0000 140</w:t>
            </w:r>
          </w:p>
        </w:tc>
        <w:tc>
          <w:tcPr>
            <w:tcW w:w="5386" w:type="dxa"/>
            <w:tcBorders>
              <w:top w:val="single" w:sz="4" w:space="0" w:color="auto"/>
              <w:left w:val="single" w:sz="4" w:space="0" w:color="auto"/>
              <w:bottom w:val="single" w:sz="4" w:space="0" w:color="auto"/>
              <w:right w:val="single" w:sz="4" w:space="0" w:color="auto"/>
            </w:tcBorders>
          </w:tcPr>
          <w:p w14:paraId="3F6DD88C"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3C5D00" w:rsidRPr="00164161" w14:paraId="56873663" w14:textId="77777777" w:rsidTr="003C5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57"/>
        </w:trPr>
        <w:tc>
          <w:tcPr>
            <w:tcW w:w="1903" w:type="dxa"/>
            <w:tcBorders>
              <w:top w:val="single" w:sz="4" w:space="0" w:color="auto"/>
              <w:left w:val="single" w:sz="4" w:space="0" w:color="auto"/>
              <w:bottom w:val="single" w:sz="4" w:space="0" w:color="auto"/>
              <w:right w:val="single" w:sz="4" w:space="0" w:color="auto"/>
            </w:tcBorders>
            <w:vAlign w:val="center"/>
          </w:tcPr>
          <w:p w14:paraId="081F1208"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913</w:t>
            </w:r>
          </w:p>
        </w:tc>
        <w:tc>
          <w:tcPr>
            <w:tcW w:w="2917" w:type="dxa"/>
            <w:tcBorders>
              <w:top w:val="single" w:sz="4" w:space="0" w:color="auto"/>
              <w:left w:val="single" w:sz="4" w:space="0" w:color="auto"/>
              <w:bottom w:val="single" w:sz="4" w:space="0" w:color="auto"/>
              <w:right w:val="single" w:sz="4" w:space="0" w:color="auto"/>
            </w:tcBorders>
            <w:vAlign w:val="center"/>
          </w:tcPr>
          <w:p w14:paraId="2B037F12"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16 10061 04 0000 140</w:t>
            </w:r>
          </w:p>
        </w:tc>
        <w:tc>
          <w:tcPr>
            <w:tcW w:w="5386" w:type="dxa"/>
            <w:tcBorders>
              <w:top w:val="single" w:sz="4" w:space="0" w:color="auto"/>
              <w:left w:val="single" w:sz="4" w:space="0" w:color="auto"/>
              <w:bottom w:val="single" w:sz="4" w:space="0" w:color="auto"/>
              <w:right w:val="single" w:sz="4" w:space="0" w:color="auto"/>
            </w:tcBorders>
          </w:tcPr>
          <w:p w14:paraId="402E97ED"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 xml:space="preserve">﻿Платежи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w:t>
            </w:r>
            <w:r w:rsidRPr="00164161">
              <w:rPr>
                <w:rFonts w:ascii="Arial" w:hAnsi="Arial" w:cs="Arial"/>
                <w:sz w:val="20"/>
                <w:szCs w:val="20"/>
              </w:rPr>
              <w:lastRenderedPageBreak/>
              <w:t>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3C5D00" w:rsidRPr="00164161" w14:paraId="7939126E" w14:textId="77777777" w:rsidTr="003C5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696"/>
        </w:trPr>
        <w:tc>
          <w:tcPr>
            <w:tcW w:w="1903" w:type="dxa"/>
            <w:tcBorders>
              <w:top w:val="single" w:sz="4" w:space="0" w:color="auto"/>
              <w:left w:val="single" w:sz="4" w:space="0" w:color="auto"/>
              <w:bottom w:val="single" w:sz="4" w:space="0" w:color="auto"/>
              <w:right w:val="single" w:sz="4" w:space="0" w:color="auto"/>
            </w:tcBorders>
            <w:vAlign w:val="center"/>
          </w:tcPr>
          <w:p w14:paraId="1C3E6542" w14:textId="77777777" w:rsidR="003C5D00" w:rsidRPr="00164161" w:rsidRDefault="003C5D00" w:rsidP="003C5D00">
            <w:pPr>
              <w:tabs>
                <w:tab w:val="left" w:pos="720"/>
              </w:tabs>
              <w:jc w:val="center"/>
              <w:rPr>
                <w:rFonts w:ascii="Arial" w:hAnsi="Arial" w:cs="Arial"/>
                <w:sz w:val="20"/>
                <w:szCs w:val="20"/>
              </w:rPr>
            </w:pPr>
          </w:p>
          <w:p w14:paraId="20BF6108"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913</w:t>
            </w:r>
          </w:p>
        </w:tc>
        <w:tc>
          <w:tcPr>
            <w:tcW w:w="2917" w:type="dxa"/>
            <w:tcBorders>
              <w:top w:val="single" w:sz="4" w:space="0" w:color="auto"/>
              <w:left w:val="single" w:sz="4" w:space="0" w:color="auto"/>
              <w:bottom w:val="single" w:sz="4" w:space="0" w:color="auto"/>
              <w:right w:val="single" w:sz="4" w:space="0" w:color="auto"/>
            </w:tcBorders>
            <w:vAlign w:val="center"/>
          </w:tcPr>
          <w:p w14:paraId="68FA3164" w14:textId="77777777" w:rsidR="003C5D00" w:rsidRPr="00164161" w:rsidRDefault="003C5D00" w:rsidP="003C5D00">
            <w:pPr>
              <w:tabs>
                <w:tab w:val="left" w:pos="720"/>
              </w:tabs>
              <w:jc w:val="center"/>
              <w:rPr>
                <w:rFonts w:ascii="Arial" w:hAnsi="Arial" w:cs="Arial"/>
                <w:sz w:val="20"/>
                <w:szCs w:val="20"/>
              </w:rPr>
            </w:pPr>
          </w:p>
          <w:p w14:paraId="6145C016"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1 16 01154 01 0000 140</w:t>
            </w:r>
          </w:p>
        </w:tc>
        <w:tc>
          <w:tcPr>
            <w:tcW w:w="5386" w:type="dxa"/>
            <w:tcBorders>
              <w:top w:val="single" w:sz="4" w:space="0" w:color="auto"/>
              <w:left w:val="single" w:sz="4" w:space="0" w:color="auto"/>
              <w:bottom w:val="single" w:sz="4" w:space="0" w:color="auto"/>
              <w:right w:val="single" w:sz="4" w:space="0" w:color="auto"/>
            </w:tcBorders>
          </w:tcPr>
          <w:p w14:paraId="4BE7085F"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3C5D00" w:rsidRPr="00164161" w14:paraId="3B6076D9" w14:textId="77777777" w:rsidTr="003C5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985"/>
        </w:trPr>
        <w:tc>
          <w:tcPr>
            <w:tcW w:w="1903" w:type="dxa"/>
            <w:tcBorders>
              <w:top w:val="single" w:sz="4" w:space="0" w:color="auto"/>
              <w:left w:val="single" w:sz="4" w:space="0" w:color="auto"/>
              <w:bottom w:val="single" w:sz="4" w:space="0" w:color="auto"/>
              <w:right w:val="single" w:sz="4" w:space="0" w:color="auto"/>
            </w:tcBorders>
            <w:vAlign w:val="center"/>
          </w:tcPr>
          <w:p w14:paraId="1D84F1B6"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913</w:t>
            </w:r>
          </w:p>
        </w:tc>
        <w:tc>
          <w:tcPr>
            <w:tcW w:w="2917" w:type="dxa"/>
            <w:tcBorders>
              <w:top w:val="single" w:sz="4" w:space="0" w:color="auto"/>
              <w:left w:val="single" w:sz="4" w:space="0" w:color="auto"/>
              <w:bottom w:val="single" w:sz="4" w:space="0" w:color="auto"/>
              <w:right w:val="single" w:sz="4" w:space="0" w:color="auto"/>
            </w:tcBorders>
            <w:vAlign w:val="center"/>
          </w:tcPr>
          <w:p w14:paraId="10398E64"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1 16 01157 01 0000 140</w:t>
            </w:r>
          </w:p>
        </w:tc>
        <w:tc>
          <w:tcPr>
            <w:tcW w:w="5386" w:type="dxa"/>
            <w:tcBorders>
              <w:top w:val="single" w:sz="4" w:space="0" w:color="auto"/>
              <w:left w:val="single" w:sz="4" w:space="0" w:color="auto"/>
              <w:bottom w:val="single" w:sz="4" w:space="0" w:color="auto"/>
              <w:right w:val="single" w:sz="4" w:space="0" w:color="auto"/>
            </w:tcBorders>
          </w:tcPr>
          <w:p w14:paraId="0B183972"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3C5D00" w:rsidRPr="00164161" w14:paraId="0C359D07" w14:textId="77777777" w:rsidTr="003C5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750"/>
        </w:trPr>
        <w:tc>
          <w:tcPr>
            <w:tcW w:w="1903" w:type="dxa"/>
            <w:tcBorders>
              <w:top w:val="single" w:sz="4" w:space="0" w:color="auto"/>
              <w:left w:val="single" w:sz="4" w:space="0" w:color="auto"/>
              <w:bottom w:val="single" w:sz="4" w:space="0" w:color="auto"/>
              <w:right w:val="single" w:sz="4" w:space="0" w:color="auto"/>
            </w:tcBorders>
            <w:vAlign w:val="center"/>
          </w:tcPr>
          <w:p w14:paraId="7EBC31A7"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913</w:t>
            </w:r>
          </w:p>
        </w:tc>
        <w:tc>
          <w:tcPr>
            <w:tcW w:w="2917" w:type="dxa"/>
            <w:tcBorders>
              <w:top w:val="single" w:sz="4" w:space="0" w:color="auto"/>
              <w:left w:val="single" w:sz="4" w:space="0" w:color="auto"/>
              <w:bottom w:val="single" w:sz="4" w:space="0" w:color="auto"/>
              <w:right w:val="single" w:sz="4" w:space="0" w:color="auto"/>
            </w:tcBorders>
            <w:vAlign w:val="center"/>
          </w:tcPr>
          <w:p w14:paraId="14C9D72C"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1 16 01194 01 0000 140</w:t>
            </w:r>
          </w:p>
        </w:tc>
        <w:tc>
          <w:tcPr>
            <w:tcW w:w="5386" w:type="dxa"/>
            <w:tcBorders>
              <w:top w:val="single" w:sz="4" w:space="0" w:color="auto"/>
              <w:left w:val="single" w:sz="4" w:space="0" w:color="auto"/>
              <w:bottom w:val="single" w:sz="4" w:space="0" w:color="auto"/>
              <w:right w:val="single" w:sz="4" w:space="0" w:color="auto"/>
            </w:tcBorders>
          </w:tcPr>
          <w:p w14:paraId="1E505E12"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3C5D00" w:rsidRPr="00164161" w14:paraId="668032B9" w14:textId="77777777" w:rsidTr="003C5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50"/>
        </w:trPr>
        <w:tc>
          <w:tcPr>
            <w:tcW w:w="1903" w:type="dxa"/>
            <w:tcBorders>
              <w:top w:val="single" w:sz="4" w:space="0" w:color="auto"/>
              <w:left w:val="single" w:sz="4" w:space="0" w:color="auto"/>
              <w:bottom w:val="single" w:sz="4" w:space="0" w:color="auto"/>
              <w:right w:val="single" w:sz="4" w:space="0" w:color="auto"/>
            </w:tcBorders>
            <w:vAlign w:val="center"/>
          </w:tcPr>
          <w:p w14:paraId="7FD5C9C4"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913</w:t>
            </w:r>
          </w:p>
        </w:tc>
        <w:tc>
          <w:tcPr>
            <w:tcW w:w="2917" w:type="dxa"/>
            <w:tcBorders>
              <w:top w:val="single" w:sz="4" w:space="0" w:color="auto"/>
              <w:left w:val="single" w:sz="4" w:space="0" w:color="auto"/>
              <w:bottom w:val="single" w:sz="4" w:space="0" w:color="auto"/>
              <w:right w:val="single" w:sz="4" w:space="0" w:color="auto"/>
            </w:tcBorders>
            <w:vAlign w:val="center"/>
          </w:tcPr>
          <w:p w14:paraId="47AA5532"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1 16 02020 02 0000 140</w:t>
            </w:r>
          </w:p>
        </w:tc>
        <w:tc>
          <w:tcPr>
            <w:tcW w:w="5386" w:type="dxa"/>
            <w:tcBorders>
              <w:top w:val="single" w:sz="4" w:space="0" w:color="auto"/>
              <w:left w:val="single" w:sz="4" w:space="0" w:color="auto"/>
              <w:bottom w:val="single" w:sz="4" w:space="0" w:color="auto"/>
              <w:right w:val="single" w:sz="4" w:space="0" w:color="auto"/>
            </w:tcBorders>
          </w:tcPr>
          <w:p w14:paraId="6C9335B4"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3C5D00" w:rsidRPr="00164161" w14:paraId="70511770" w14:textId="77777777" w:rsidTr="003C5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46"/>
        </w:trPr>
        <w:tc>
          <w:tcPr>
            <w:tcW w:w="10206" w:type="dxa"/>
            <w:gridSpan w:val="3"/>
            <w:tcBorders>
              <w:bottom w:val="single" w:sz="4" w:space="0" w:color="auto"/>
            </w:tcBorders>
            <w:vAlign w:val="center"/>
          </w:tcPr>
          <w:p w14:paraId="5F26D89E" w14:textId="77777777" w:rsidR="003C5D00" w:rsidRPr="00164161" w:rsidRDefault="003C5D00" w:rsidP="003C5D00">
            <w:pPr>
              <w:tabs>
                <w:tab w:val="left" w:pos="720"/>
              </w:tabs>
              <w:rPr>
                <w:rFonts w:ascii="Arial" w:hAnsi="Arial" w:cs="Arial"/>
                <w:sz w:val="20"/>
                <w:szCs w:val="20"/>
              </w:rPr>
            </w:pPr>
          </w:p>
        </w:tc>
      </w:tr>
    </w:tbl>
    <w:p w14:paraId="71FD0F0F" w14:textId="77777777" w:rsidR="003C5D00" w:rsidRPr="00164161" w:rsidRDefault="003C5D00" w:rsidP="003C5D00">
      <w:pPr>
        <w:tabs>
          <w:tab w:val="left" w:pos="720"/>
        </w:tabs>
        <w:rPr>
          <w:rFonts w:ascii="Arial" w:hAnsi="Arial" w:cs="Arial"/>
          <w:vanish/>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5"/>
        <w:gridCol w:w="2916"/>
        <w:gridCol w:w="5385"/>
      </w:tblGrid>
      <w:tr w:rsidR="003C5D00" w:rsidRPr="00164161" w14:paraId="33BCF13B" w14:textId="77777777" w:rsidTr="003C5D00">
        <w:trPr>
          <w:trHeight w:val="191"/>
        </w:trPr>
        <w:tc>
          <w:tcPr>
            <w:tcW w:w="10206" w:type="dxa"/>
            <w:gridSpan w:val="3"/>
            <w:tcBorders>
              <w:top w:val="nil"/>
            </w:tcBorders>
            <w:shd w:val="clear" w:color="auto" w:fill="auto"/>
            <w:hideMark/>
          </w:tcPr>
          <w:p w14:paraId="14379788" w14:textId="77777777" w:rsidR="003C5D00" w:rsidRPr="00164161" w:rsidRDefault="003C5D00" w:rsidP="003C5D00">
            <w:pPr>
              <w:tabs>
                <w:tab w:val="left" w:pos="720"/>
              </w:tabs>
              <w:jc w:val="center"/>
              <w:rPr>
                <w:rFonts w:ascii="Arial" w:hAnsi="Arial" w:cs="Arial"/>
                <w:b/>
                <w:bCs/>
                <w:sz w:val="20"/>
                <w:szCs w:val="20"/>
              </w:rPr>
            </w:pPr>
            <w:r w:rsidRPr="00164161">
              <w:rPr>
                <w:rFonts w:ascii="Arial" w:hAnsi="Arial" w:cs="Arial"/>
                <w:b/>
                <w:bCs/>
                <w:sz w:val="20"/>
                <w:szCs w:val="20"/>
              </w:rPr>
              <w:t>Главные администраторы доходов бюджета городского округа Кашира Московской области-органы государственной власти Российской Федерации</w:t>
            </w:r>
          </w:p>
        </w:tc>
      </w:tr>
      <w:tr w:rsidR="003C5D00" w:rsidRPr="00164161" w14:paraId="7EEA1EBC" w14:textId="77777777" w:rsidTr="003C5D00">
        <w:trPr>
          <w:trHeight w:val="688"/>
        </w:trPr>
        <w:tc>
          <w:tcPr>
            <w:tcW w:w="1905" w:type="dxa"/>
            <w:tcBorders>
              <w:top w:val="single" w:sz="4" w:space="0" w:color="auto"/>
            </w:tcBorders>
            <w:shd w:val="clear" w:color="auto" w:fill="auto"/>
          </w:tcPr>
          <w:p w14:paraId="727F4071"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048</w:t>
            </w:r>
          </w:p>
        </w:tc>
        <w:tc>
          <w:tcPr>
            <w:tcW w:w="8301" w:type="dxa"/>
            <w:gridSpan w:val="2"/>
            <w:tcBorders>
              <w:top w:val="single" w:sz="4" w:space="0" w:color="auto"/>
            </w:tcBorders>
            <w:shd w:val="clear" w:color="auto" w:fill="auto"/>
          </w:tcPr>
          <w:p w14:paraId="16D8315B"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Федеральная служба по надзору в сфере природопользования</w:t>
            </w:r>
          </w:p>
        </w:tc>
      </w:tr>
      <w:tr w:rsidR="003C5D00" w:rsidRPr="00164161" w14:paraId="33C14CA8" w14:textId="77777777" w:rsidTr="003C5D00">
        <w:trPr>
          <w:trHeight w:val="624"/>
        </w:trPr>
        <w:tc>
          <w:tcPr>
            <w:tcW w:w="1905" w:type="dxa"/>
            <w:shd w:val="clear" w:color="auto" w:fill="auto"/>
            <w:hideMark/>
          </w:tcPr>
          <w:p w14:paraId="76AA18B7"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048</w:t>
            </w:r>
          </w:p>
        </w:tc>
        <w:tc>
          <w:tcPr>
            <w:tcW w:w="2916" w:type="dxa"/>
            <w:shd w:val="clear" w:color="auto" w:fill="auto"/>
            <w:hideMark/>
          </w:tcPr>
          <w:p w14:paraId="76831F96"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1 12 01010 01 0000 120</w:t>
            </w:r>
          </w:p>
        </w:tc>
        <w:tc>
          <w:tcPr>
            <w:tcW w:w="5385" w:type="dxa"/>
            <w:shd w:val="clear" w:color="auto" w:fill="auto"/>
            <w:hideMark/>
          </w:tcPr>
          <w:p w14:paraId="1F5FA81E" w14:textId="77777777" w:rsidR="003C5D00" w:rsidRPr="00164161" w:rsidRDefault="003C5D00" w:rsidP="003C5D00">
            <w:pPr>
              <w:tabs>
                <w:tab w:val="left" w:pos="720"/>
              </w:tabs>
              <w:rPr>
                <w:rFonts w:ascii="Arial" w:hAnsi="Arial" w:cs="Arial"/>
                <w:bCs/>
                <w:sz w:val="20"/>
                <w:szCs w:val="20"/>
              </w:rPr>
            </w:pPr>
            <w:r w:rsidRPr="00164161">
              <w:rPr>
                <w:rFonts w:ascii="Arial" w:hAnsi="Arial" w:cs="Arial"/>
                <w:bCs/>
                <w:sz w:val="20"/>
                <w:szCs w:val="20"/>
              </w:rPr>
              <w:t>Плата за выбросы загрязняющих веществ в атмосферный воздух стационарными объектами</w:t>
            </w:r>
          </w:p>
        </w:tc>
      </w:tr>
      <w:tr w:rsidR="003C5D00" w:rsidRPr="00164161" w14:paraId="6CDEDD1B" w14:textId="77777777" w:rsidTr="003C5D00">
        <w:trPr>
          <w:trHeight w:val="312"/>
        </w:trPr>
        <w:tc>
          <w:tcPr>
            <w:tcW w:w="1905" w:type="dxa"/>
            <w:shd w:val="clear" w:color="auto" w:fill="auto"/>
            <w:noWrap/>
            <w:hideMark/>
          </w:tcPr>
          <w:p w14:paraId="19A6A6FE"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048</w:t>
            </w:r>
          </w:p>
        </w:tc>
        <w:tc>
          <w:tcPr>
            <w:tcW w:w="2916" w:type="dxa"/>
            <w:shd w:val="clear" w:color="auto" w:fill="auto"/>
            <w:noWrap/>
            <w:hideMark/>
          </w:tcPr>
          <w:p w14:paraId="29612F93"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1 12 01030 01 0000 120</w:t>
            </w:r>
          </w:p>
        </w:tc>
        <w:tc>
          <w:tcPr>
            <w:tcW w:w="5385" w:type="dxa"/>
            <w:shd w:val="clear" w:color="auto" w:fill="auto"/>
            <w:hideMark/>
          </w:tcPr>
          <w:p w14:paraId="106AD0F4" w14:textId="77777777" w:rsidR="003C5D00" w:rsidRPr="00164161" w:rsidRDefault="003C5D00" w:rsidP="003C5D00">
            <w:pPr>
              <w:tabs>
                <w:tab w:val="left" w:pos="720"/>
              </w:tabs>
              <w:rPr>
                <w:rFonts w:ascii="Arial" w:hAnsi="Arial" w:cs="Arial"/>
                <w:bCs/>
                <w:sz w:val="20"/>
                <w:szCs w:val="20"/>
              </w:rPr>
            </w:pPr>
            <w:r w:rsidRPr="00164161">
              <w:rPr>
                <w:rFonts w:ascii="Arial" w:hAnsi="Arial" w:cs="Arial"/>
                <w:bCs/>
                <w:sz w:val="20"/>
                <w:szCs w:val="20"/>
              </w:rPr>
              <w:t>Плата за сбросы загрязняющих веществ в водные объекты</w:t>
            </w:r>
          </w:p>
        </w:tc>
      </w:tr>
      <w:tr w:rsidR="003C5D00" w:rsidRPr="00164161" w14:paraId="04495541" w14:textId="77777777" w:rsidTr="003C5D00">
        <w:trPr>
          <w:trHeight w:val="312"/>
        </w:trPr>
        <w:tc>
          <w:tcPr>
            <w:tcW w:w="1905" w:type="dxa"/>
            <w:shd w:val="clear" w:color="auto" w:fill="auto"/>
            <w:noWrap/>
            <w:hideMark/>
          </w:tcPr>
          <w:p w14:paraId="3CD5450D"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048</w:t>
            </w:r>
          </w:p>
        </w:tc>
        <w:tc>
          <w:tcPr>
            <w:tcW w:w="2916" w:type="dxa"/>
            <w:shd w:val="clear" w:color="auto" w:fill="auto"/>
            <w:hideMark/>
          </w:tcPr>
          <w:p w14:paraId="5CC6E175"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1 12 01041 01 0000 120</w:t>
            </w:r>
          </w:p>
        </w:tc>
        <w:tc>
          <w:tcPr>
            <w:tcW w:w="5385" w:type="dxa"/>
            <w:shd w:val="clear" w:color="auto" w:fill="auto"/>
            <w:hideMark/>
          </w:tcPr>
          <w:p w14:paraId="54C42842" w14:textId="77777777" w:rsidR="003C5D00" w:rsidRPr="00164161" w:rsidRDefault="003C5D00" w:rsidP="003C5D00">
            <w:pPr>
              <w:tabs>
                <w:tab w:val="left" w:pos="720"/>
              </w:tabs>
              <w:rPr>
                <w:rFonts w:ascii="Arial" w:hAnsi="Arial" w:cs="Arial"/>
                <w:bCs/>
                <w:sz w:val="20"/>
                <w:szCs w:val="20"/>
              </w:rPr>
            </w:pPr>
            <w:r w:rsidRPr="00164161">
              <w:rPr>
                <w:rFonts w:ascii="Arial" w:hAnsi="Arial" w:cs="Arial"/>
                <w:bCs/>
                <w:sz w:val="20"/>
                <w:szCs w:val="20"/>
              </w:rPr>
              <w:t>Плата за размещение отходов производства</w:t>
            </w:r>
          </w:p>
        </w:tc>
      </w:tr>
      <w:tr w:rsidR="003C5D00" w:rsidRPr="00164161" w14:paraId="2B4AB357" w14:textId="77777777" w:rsidTr="003C5D00">
        <w:trPr>
          <w:trHeight w:val="615"/>
        </w:trPr>
        <w:tc>
          <w:tcPr>
            <w:tcW w:w="1905" w:type="dxa"/>
            <w:shd w:val="clear" w:color="auto" w:fill="auto"/>
            <w:noWrap/>
            <w:hideMark/>
          </w:tcPr>
          <w:p w14:paraId="0C5859F6"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048</w:t>
            </w:r>
          </w:p>
        </w:tc>
        <w:tc>
          <w:tcPr>
            <w:tcW w:w="2916" w:type="dxa"/>
            <w:shd w:val="clear" w:color="auto" w:fill="auto"/>
            <w:hideMark/>
          </w:tcPr>
          <w:p w14:paraId="347FE073"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1 12 01042 01 0000 120</w:t>
            </w:r>
          </w:p>
        </w:tc>
        <w:tc>
          <w:tcPr>
            <w:tcW w:w="5385" w:type="dxa"/>
            <w:shd w:val="clear" w:color="auto" w:fill="auto"/>
            <w:hideMark/>
          </w:tcPr>
          <w:p w14:paraId="28D26A74" w14:textId="77777777" w:rsidR="003C5D00" w:rsidRPr="00164161" w:rsidRDefault="003C5D00" w:rsidP="003C5D00">
            <w:pPr>
              <w:tabs>
                <w:tab w:val="left" w:pos="720"/>
              </w:tabs>
              <w:rPr>
                <w:rFonts w:ascii="Arial" w:hAnsi="Arial" w:cs="Arial"/>
                <w:bCs/>
                <w:sz w:val="20"/>
                <w:szCs w:val="20"/>
              </w:rPr>
            </w:pPr>
            <w:r w:rsidRPr="00164161">
              <w:rPr>
                <w:rFonts w:ascii="Arial" w:hAnsi="Arial" w:cs="Arial"/>
                <w:bCs/>
                <w:sz w:val="20"/>
                <w:szCs w:val="20"/>
              </w:rPr>
              <w:t>Плата за размещение твердых коммунальных отходов</w:t>
            </w:r>
          </w:p>
        </w:tc>
      </w:tr>
      <w:tr w:rsidR="003C5D00" w:rsidRPr="00164161" w14:paraId="763C576B" w14:textId="77777777" w:rsidTr="003C5D00">
        <w:trPr>
          <w:trHeight w:val="459"/>
        </w:trPr>
        <w:tc>
          <w:tcPr>
            <w:tcW w:w="1905" w:type="dxa"/>
            <w:tcBorders>
              <w:bottom w:val="nil"/>
            </w:tcBorders>
            <w:shd w:val="clear" w:color="auto" w:fill="auto"/>
            <w:noWrap/>
          </w:tcPr>
          <w:p w14:paraId="6BCEEA38" w14:textId="77777777" w:rsidR="003C5D00" w:rsidRPr="00164161" w:rsidRDefault="003C5D00" w:rsidP="003C5D00">
            <w:pPr>
              <w:tabs>
                <w:tab w:val="left" w:pos="720"/>
              </w:tabs>
              <w:jc w:val="center"/>
              <w:rPr>
                <w:rFonts w:ascii="Arial" w:hAnsi="Arial" w:cs="Arial"/>
                <w:bCs/>
                <w:sz w:val="20"/>
                <w:szCs w:val="20"/>
              </w:rPr>
            </w:pPr>
          </w:p>
          <w:p w14:paraId="7BFC4978"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100</w:t>
            </w:r>
          </w:p>
        </w:tc>
        <w:tc>
          <w:tcPr>
            <w:tcW w:w="8301" w:type="dxa"/>
            <w:gridSpan w:val="2"/>
            <w:tcBorders>
              <w:bottom w:val="nil"/>
            </w:tcBorders>
            <w:shd w:val="clear" w:color="auto" w:fill="auto"/>
          </w:tcPr>
          <w:p w14:paraId="189B8CCA" w14:textId="77777777" w:rsidR="003C5D00" w:rsidRPr="00164161" w:rsidRDefault="003C5D00" w:rsidP="003C5D00">
            <w:pPr>
              <w:tabs>
                <w:tab w:val="left" w:pos="720"/>
              </w:tabs>
              <w:jc w:val="center"/>
              <w:rPr>
                <w:rFonts w:ascii="Arial" w:hAnsi="Arial" w:cs="Arial"/>
                <w:bCs/>
                <w:sz w:val="20"/>
                <w:szCs w:val="20"/>
              </w:rPr>
            </w:pPr>
          </w:p>
          <w:p w14:paraId="2274CF2B"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Федеральное казначейство</w:t>
            </w:r>
          </w:p>
        </w:tc>
      </w:tr>
      <w:tr w:rsidR="003C5D00" w:rsidRPr="00164161" w14:paraId="751D8A22" w14:textId="77777777" w:rsidTr="003C5D00">
        <w:trPr>
          <w:trHeight w:val="364"/>
        </w:trPr>
        <w:tc>
          <w:tcPr>
            <w:tcW w:w="1905" w:type="dxa"/>
            <w:vMerge w:val="restart"/>
            <w:tcBorders>
              <w:top w:val="nil"/>
            </w:tcBorders>
            <w:shd w:val="clear" w:color="auto" w:fill="auto"/>
            <w:noWrap/>
          </w:tcPr>
          <w:p w14:paraId="03F2A9EC" w14:textId="77777777" w:rsidR="003C5D00" w:rsidRPr="00164161" w:rsidRDefault="003C5D00" w:rsidP="003C5D00">
            <w:pPr>
              <w:tabs>
                <w:tab w:val="left" w:pos="720"/>
              </w:tabs>
              <w:rPr>
                <w:rFonts w:ascii="Arial" w:hAnsi="Arial" w:cs="Arial"/>
                <w:bCs/>
                <w:sz w:val="20"/>
                <w:szCs w:val="20"/>
              </w:rPr>
            </w:pPr>
          </w:p>
        </w:tc>
        <w:tc>
          <w:tcPr>
            <w:tcW w:w="8301" w:type="dxa"/>
            <w:gridSpan w:val="2"/>
            <w:tcBorders>
              <w:top w:val="nil"/>
              <w:bottom w:val="nil"/>
            </w:tcBorders>
            <w:shd w:val="clear" w:color="auto" w:fill="auto"/>
          </w:tcPr>
          <w:p w14:paraId="0F6D7491" w14:textId="77777777" w:rsidR="003C5D00" w:rsidRPr="00164161" w:rsidRDefault="003C5D00" w:rsidP="003C5D00">
            <w:pPr>
              <w:tabs>
                <w:tab w:val="left" w:pos="720"/>
              </w:tabs>
              <w:rPr>
                <w:rFonts w:ascii="Arial" w:hAnsi="Arial" w:cs="Arial"/>
                <w:bCs/>
                <w:sz w:val="20"/>
                <w:szCs w:val="20"/>
              </w:rPr>
            </w:pPr>
          </w:p>
        </w:tc>
      </w:tr>
      <w:tr w:rsidR="003C5D00" w:rsidRPr="00164161" w14:paraId="2331E88A" w14:textId="77777777" w:rsidTr="003C5D00">
        <w:trPr>
          <w:trHeight w:val="47"/>
        </w:trPr>
        <w:tc>
          <w:tcPr>
            <w:tcW w:w="1905" w:type="dxa"/>
            <w:vMerge/>
            <w:shd w:val="clear" w:color="auto" w:fill="auto"/>
            <w:noWrap/>
          </w:tcPr>
          <w:p w14:paraId="094921AE" w14:textId="77777777" w:rsidR="003C5D00" w:rsidRPr="00164161" w:rsidRDefault="003C5D00" w:rsidP="003C5D00">
            <w:pPr>
              <w:tabs>
                <w:tab w:val="left" w:pos="720"/>
              </w:tabs>
              <w:rPr>
                <w:rFonts w:ascii="Arial" w:hAnsi="Arial" w:cs="Arial"/>
                <w:bCs/>
                <w:sz w:val="20"/>
                <w:szCs w:val="20"/>
              </w:rPr>
            </w:pPr>
          </w:p>
        </w:tc>
        <w:tc>
          <w:tcPr>
            <w:tcW w:w="8301" w:type="dxa"/>
            <w:gridSpan w:val="2"/>
            <w:tcBorders>
              <w:top w:val="nil"/>
            </w:tcBorders>
            <w:shd w:val="clear" w:color="auto" w:fill="auto"/>
            <w:noWrap/>
          </w:tcPr>
          <w:p w14:paraId="559DD645" w14:textId="77777777" w:rsidR="003C5D00" w:rsidRPr="00164161" w:rsidRDefault="003C5D00" w:rsidP="003C5D00">
            <w:pPr>
              <w:tabs>
                <w:tab w:val="left" w:pos="720"/>
              </w:tabs>
              <w:rPr>
                <w:rFonts w:ascii="Arial" w:hAnsi="Arial" w:cs="Arial"/>
                <w:bCs/>
                <w:sz w:val="20"/>
                <w:szCs w:val="20"/>
              </w:rPr>
            </w:pPr>
          </w:p>
        </w:tc>
      </w:tr>
      <w:tr w:rsidR="003C5D00" w:rsidRPr="00164161" w14:paraId="48764EE2" w14:textId="77777777" w:rsidTr="003C5D00">
        <w:trPr>
          <w:trHeight w:val="936"/>
        </w:trPr>
        <w:tc>
          <w:tcPr>
            <w:tcW w:w="1905" w:type="dxa"/>
            <w:shd w:val="clear" w:color="auto" w:fill="auto"/>
            <w:noWrap/>
            <w:hideMark/>
          </w:tcPr>
          <w:p w14:paraId="4CB2B6F2" w14:textId="77777777" w:rsidR="003C5D00" w:rsidRPr="00164161" w:rsidRDefault="003C5D00" w:rsidP="003C5D00">
            <w:pPr>
              <w:tabs>
                <w:tab w:val="left" w:pos="720"/>
              </w:tabs>
              <w:jc w:val="center"/>
              <w:rPr>
                <w:rFonts w:ascii="Arial" w:hAnsi="Arial" w:cs="Arial"/>
                <w:bCs/>
                <w:sz w:val="20"/>
                <w:szCs w:val="20"/>
              </w:rPr>
            </w:pPr>
          </w:p>
          <w:p w14:paraId="7F214052" w14:textId="77777777" w:rsidR="003C5D00" w:rsidRPr="00164161" w:rsidRDefault="003C5D00" w:rsidP="003C5D00">
            <w:pPr>
              <w:tabs>
                <w:tab w:val="left" w:pos="720"/>
              </w:tabs>
              <w:jc w:val="center"/>
              <w:rPr>
                <w:rFonts w:ascii="Arial" w:hAnsi="Arial" w:cs="Arial"/>
                <w:bCs/>
                <w:sz w:val="20"/>
                <w:szCs w:val="20"/>
              </w:rPr>
            </w:pPr>
          </w:p>
          <w:p w14:paraId="39AD84E6"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100</w:t>
            </w:r>
          </w:p>
        </w:tc>
        <w:tc>
          <w:tcPr>
            <w:tcW w:w="2916" w:type="dxa"/>
            <w:shd w:val="clear" w:color="auto" w:fill="auto"/>
            <w:hideMark/>
          </w:tcPr>
          <w:p w14:paraId="50D02FD0" w14:textId="77777777" w:rsidR="003C5D00" w:rsidRPr="00164161" w:rsidRDefault="003C5D00" w:rsidP="003C5D00">
            <w:pPr>
              <w:tabs>
                <w:tab w:val="left" w:pos="720"/>
              </w:tabs>
              <w:jc w:val="center"/>
              <w:rPr>
                <w:rFonts w:ascii="Arial" w:hAnsi="Arial" w:cs="Arial"/>
                <w:bCs/>
                <w:sz w:val="20"/>
                <w:szCs w:val="20"/>
              </w:rPr>
            </w:pPr>
          </w:p>
          <w:p w14:paraId="5DC72A9C" w14:textId="77777777" w:rsidR="003C5D00" w:rsidRPr="00164161" w:rsidRDefault="003C5D00" w:rsidP="003C5D00">
            <w:pPr>
              <w:tabs>
                <w:tab w:val="left" w:pos="720"/>
              </w:tabs>
              <w:jc w:val="center"/>
              <w:rPr>
                <w:rFonts w:ascii="Arial" w:hAnsi="Arial" w:cs="Arial"/>
                <w:bCs/>
                <w:sz w:val="20"/>
                <w:szCs w:val="20"/>
              </w:rPr>
            </w:pPr>
          </w:p>
          <w:p w14:paraId="3CBA79AA"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1 03 02231 01 0000 110</w:t>
            </w:r>
          </w:p>
        </w:tc>
        <w:tc>
          <w:tcPr>
            <w:tcW w:w="5385" w:type="dxa"/>
            <w:shd w:val="clear" w:color="auto" w:fill="auto"/>
            <w:hideMark/>
          </w:tcPr>
          <w:p w14:paraId="58DA442D" w14:textId="77777777" w:rsidR="003C5D00" w:rsidRPr="00164161" w:rsidRDefault="003C5D00" w:rsidP="003C5D00">
            <w:pPr>
              <w:tabs>
                <w:tab w:val="left" w:pos="720"/>
              </w:tabs>
              <w:rPr>
                <w:rFonts w:ascii="Arial" w:hAnsi="Arial" w:cs="Arial"/>
                <w:bCs/>
                <w:sz w:val="20"/>
                <w:szCs w:val="20"/>
              </w:rPr>
            </w:pPr>
            <w:r w:rsidRPr="00164161">
              <w:rPr>
                <w:rFonts w:ascii="Arial" w:hAnsi="Arial" w:cs="Arial"/>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C5D00" w:rsidRPr="00164161" w14:paraId="41262C22" w14:textId="77777777" w:rsidTr="003C5D00">
        <w:trPr>
          <w:trHeight w:val="1248"/>
        </w:trPr>
        <w:tc>
          <w:tcPr>
            <w:tcW w:w="1905" w:type="dxa"/>
            <w:shd w:val="clear" w:color="auto" w:fill="auto"/>
            <w:noWrap/>
            <w:hideMark/>
          </w:tcPr>
          <w:p w14:paraId="7DBD1A73" w14:textId="77777777" w:rsidR="003C5D00" w:rsidRPr="00164161" w:rsidRDefault="003C5D00" w:rsidP="003C5D00">
            <w:pPr>
              <w:tabs>
                <w:tab w:val="left" w:pos="720"/>
              </w:tabs>
              <w:jc w:val="center"/>
              <w:rPr>
                <w:rFonts w:ascii="Arial" w:hAnsi="Arial" w:cs="Arial"/>
                <w:bCs/>
                <w:sz w:val="20"/>
                <w:szCs w:val="20"/>
              </w:rPr>
            </w:pPr>
          </w:p>
          <w:p w14:paraId="5AACB2A0" w14:textId="77777777" w:rsidR="003C5D00" w:rsidRPr="00164161" w:rsidRDefault="003C5D00" w:rsidP="003C5D00">
            <w:pPr>
              <w:tabs>
                <w:tab w:val="left" w:pos="720"/>
              </w:tabs>
              <w:jc w:val="center"/>
              <w:rPr>
                <w:rFonts w:ascii="Arial" w:hAnsi="Arial" w:cs="Arial"/>
                <w:bCs/>
                <w:sz w:val="20"/>
                <w:szCs w:val="20"/>
              </w:rPr>
            </w:pPr>
          </w:p>
          <w:p w14:paraId="2E4D7FEA"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100</w:t>
            </w:r>
          </w:p>
        </w:tc>
        <w:tc>
          <w:tcPr>
            <w:tcW w:w="2916" w:type="dxa"/>
            <w:shd w:val="clear" w:color="auto" w:fill="auto"/>
            <w:hideMark/>
          </w:tcPr>
          <w:p w14:paraId="6E30FB0A" w14:textId="77777777" w:rsidR="003C5D00" w:rsidRPr="00164161" w:rsidRDefault="003C5D00" w:rsidP="003C5D00">
            <w:pPr>
              <w:tabs>
                <w:tab w:val="left" w:pos="720"/>
              </w:tabs>
              <w:jc w:val="center"/>
              <w:rPr>
                <w:rFonts w:ascii="Arial" w:hAnsi="Arial" w:cs="Arial"/>
                <w:bCs/>
                <w:sz w:val="20"/>
                <w:szCs w:val="20"/>
              </w:rPr>
            </w:pPr>
          </w:p>
          <w:p w14:paraId="681B8FF6" w14:textId="77777777" w:rsidR="003C5D00" w:rsidRPr="00164161" w:rsidRDefault="003C5D00" w:rsidP="003C5D00">
            <w:pPr>
              <w:tabs>
                <w:tab w:val="left" w:pos="720"/>
              </w:tabs>
              <w:jc w:val="center"/>
              <w:rPr>
                <w:rFonts w:ascii="Arial" w:hAnsi="Arial" w:cs="Arial"/>
                <w:bCs/>
                <w:sz w:val="20"/>
                <w:szCs w:val="20"/>
              </w:rPr>
            </w:pPr>
          </w:p>
          <w:p w14:paraId="046ECEC6"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1 03 02241 01 0000 110</w:t>
            </w:r>
          </w:p>
        </w:tc>
        <w:tc>
          <w:tcPr>
            <w:tcW w:w="5385" w:type="dxa"/>
            <w:shd w:val="clear" w:color="auto" w:fill="auto"/>
            <w:hideMark/>
          </w:tcPr>
          <w:p w14:paraId="29FF45D1" w14:textId="77777777" w:rsidR="003C5D00" w:rsidRPr="00164161" w:rsidRDefault="003C5D00" w:rsidP="003C5D00">
            <w:pPr>
              <w:tabs>
                <w:tab w:val="left" w:pos="720"/>
              </w:tabs>
              <w:rPr>
                <w:rFonts w:ascii="Arial" w:hAnsi="Arial" w:cs="Arial"/>
                <w:bCs/>
                <w:sz w:val="20"/>
                <w:szCs w:val="20"/>
              </w:rPr>
            </w:pPr>
            <w:r w:rsidRPr="00164161">
              <w:rPr>
                <w:rFonts w:ascii="Arial" w:hAnsi="Arial" w:cs="Arial"/>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C5D00" w:rsidRPr="00164161" w14:paraId="2E57577B" w14:textId="77777777" w:rsidTr="003C5D00">
        <w:trPr>
          <w:trHeight w:val="936"/>
        </w:trPr>
        <w:tc>
          <w:tcPr>
            <w:tcW w:w="1905" w:type="dxa"/>
            <w:shd w:val="clear" w:color="auto" w:fill="auto"/>
            <w:noWrap/>
            <w:hideMark/>
          </w:tcPr>
          <w:p w14:paraId="7077D995" w14:textId="77777777" w:rsidR="003C5D00" w:rsidRPr="00164161" w:rsidRDefault="003C5D00" w:rsidP="003C5D00">
            <w:pPr>
              <w:tabs>
                <w:tab w:val="left" w:pos="720"/>
              </w:tabs>
              <w:jc w:val="center"/>
              <w:rPr>
                <w:rFonts w:ascii="Arial" w:hAnsi="Arial" w:cs="Arial"/>
                <w:bCs/>
                <w:sz w:val="20"/>
                <w:szCs w:val="20"/>
              </w:rPr>
            </w:pPr>
          </w:p>
          <w:p w14:paraId="40E3230A" w14:textId="77777777" w:rsidR="003C5D00" w:rsidRPr="00164161" w:rsidRDefault="003C5D00" w:rsidP="003C5D00">
            <w:pPr>
              <w:tabs>
                <w:tab w:val="left" w:pos="720"/>
              </w:tabs>
              <w:jc w:val="center"/>
              <w:rPr>
                <w:rFonts w:ascii="Arial" w:hAnsi="Arial" w:cs="Arial"/>
                <w:bCs/>
                <w:sz w:val="20"/>
                <w:szCs w:val="20"/>
              </w:rPr>
            </w:pPr>
          </w:p>
          <w:p w14:paraId="64C3FE7D"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100</w:t>
            </w:r>
          </w:p>
        </w:tc>
        <w:tc>
          <w:tcPr>
            <w:tcW w:w="2916" w:type="dxa"/>
            <w:shd w:val="clear" w:color="auto" w:fill="auto"/>
            <w:hideMark/>
          </w:tcPr>
          <w:p w14:paraId="4E06E2AB" w14:textId="77777777" w:rsidR="003C5D00" w:rsidRPr="00164161" w:rsidRDefault="003C5D00" w:rsidP="003C5D00">
            <w:pPr>
              <w:tabs>
                <w:tab w:val="left" w:pos="720"/>
              </w:tabs>
              <w:jc w:val="center"/>
              <w:rPr>
                <w:rFonts w:ascii="Arial" w:hAnsi="Arial" w:cs="Arial"/>
                <w:bCs/>
                <w:sz w:val="20"/>
                <w:szCs w:val="20"/>
              </w:rPr>
            </w:pPr>
          </w:p>
          <w:p w14:paraId="79328B1E" w14:textId="77777777" w:rsidR="003C5D00" w:rsidRPr="00164161" w:rsidRDefault="003C5D00" w:rsidP="003C5D00">
            <w:pPr>
              <w:tabs>
                <w:tab w:val="left" w:pos="720"/>
              </w:tabs>
              <w:jc w:val="center"/>
              <w:rPr>
                <w:rFonts w:ascii="Arial" w:hAnsi="Arial" w:cs="Arial"/>
                <w:bCs/>
                <w:sz w:val="20"/>
                <w:szCs w:val="20"/>
              </w:rPr>
            </w:pPr>
          </w:p>
          <w:p w14:paraId="230FE54D"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1 03 02251 01 0000 110</w:t>
            </w:r>
          </w:p>
        </w:tc>
        <w:tc>
          <w:tcPr>
            <w:tcW w:w="5385" w:type="dxa"/>
            <w:shd w:val="clear" w:color="auto" w:fill="auto"/>
            <w:hideMark/>
          </w:tcPr>
          <w:p w14:paraId="33DC87ED" w14:textId="77777777" w:rsidR="003C5D00" w:rsidRPr="00164161" w:rsidRDefault="003C5D00" w:rsidP="003C5D00">
            <w:pPr>
              <w:tabs>
                <w:tab w:val="left" w:pos="720"/>
              </w:tabs>
              <w:rPr>
                <w:rFonts w:ascii="Arial" w:hAnsi="Arial" w:cs="Arial"/>
                <w:bCs/>
                <w:sz w:val="20"/>
                <w:szCs w:val="20"/>
              </w:rPr>
            </w:pPr>
            <w:r w:rsidRPr="00164161">
              <w:rPr>
                <w:rFonts w:ascii="Arial" w:hAnsi="Arial" w:cs="Arial"/>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C5D00" w:rsidRPr="00164161" w14:paraId="031C9629" w14:textId="77777777" w:rsidTr="003C5D00">
        <w:trPr>
          <w:trHeight w:val="1668"/>
        </w:trPr>
        <w:tc>
          <w:tcPr>
            <w:tcW w:w="1905" w:type="dxa"/>
            <w:tcBorders>
              <w:bottom w:val="nil"/>
            </w:tcBorders>
            <w:shd w:val="clear" w:color="auto" w:fill="auto"/>
            <w:noWrap/>
            <w:hideMark/>
          </w:tcPr>
          <w:p w14:paraId="67C3CEFD" w14:textId="77777777" w:rsidR="003C5D00" w:rsidRPr="00164161" w:rsidRDefault="003C5D00" w:rsidP="003C5D00">
            <w:pPr>
              <w:tabs>
                <w:tab w:val="left" w:pos="720"/>
              </w:tabs>
              <w:jc w:val="center"/>
              <w:rPr>
                <w:rFonts w:ascii="Arial" w:hAnsi="Arial" w:cs="Arial"/>
                <w:bCs/>
                <w:sz w:val="20"/>
                <w:szCs w:val="20"/>
              </w:rPr>
            </w:pPr>
          </w:p>
          <w:p w14:paraId="5DE8C0C9" w14:textId="77777777" w:rsidR="003C5D00" w:rsidRPr="00164161" w:rsidRDefault="003C5D00" w:rsidP="003C5D00">
            <w:pPr>
              <w:tabs>
                <w:tab w:val="left" w:pos="720"/>
              </w:tabs>
              <w:jc w:val="center"/>
              <w:rPr>
                <w:rFonts w:ascii="Arial" w:hAnsi="Arial" w:cs="Arial"/>
                <w:bCs/>
                <w:sz w:val="20"/>
                <w:szCs w:val="20"/>
              </w:rPr>
            </w:pPr>
          </w:p>
          <w:p w14:paraId="4538C90B" w14:textId="77777777" w:rsidR="003C5D00" w:rsidRPr="00164161" w:rsidRDefault="003C5D00" w:rsidP="003C5D00">
            <w:pPr>
              <w:tabs>
                <w:tab w:val="left" w:pos="720"/>
              </w:tabs>
              <w:jc w:val="center"/>
              <w:rPr>
                <w:rFonts w:ascii="Arial" w:hAnsi="Arial" w:cs="Arial"/>
                <w:bCs/>
                <w:sz w:val="20"/>
                <w:szCs w:val="20"/>
              </w:rPr>
            </w:pPr>
          </w:p>
          <w:p w14:paraId="2E8585A9" w14:textId="77777777" w:rsidR="003C5D00" w:rsidRPr="00164161" w:rsidRDefault="003C5D00" w:rsidP="003C5D00">
            <w:pPr>
              <w:tabs>
                <w:tab w:val="left" w:pos="720"/>
              </w:tabs>
              <w:jc w:val="center"/>
              <w:rPr>
                <w:rFonts w:ascii="Arial" w:hAnsi="Arial" w:cs="Arial"/>
                <w:bCs/>
                <w:sz w:val="20"/>
                <w:szCs w:val="20"/>
              </w:rPr>
            </w:pPr>
          </w:p>
          <w:p w14:paraId="536575FE"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100</w:t>
            </w:r>
          </w:p>
        </w:tc>
        <w:tc>
          <w:tcPr>
            <w:tcW w:w="2916" w:type="dxa"/>
            <w:tcBorders>
              <w:bottom w:val="nil"/>
            </w:tcBorders>
            <w:shd w:val="clear" w:color="auto" w:fill="auto"/>
            <w:hideMark/>
          </w:tcPr>
          <w:p w14:paraId="766C63B1" w14:textId="77777777" w:rsidR="003C5D00" w:rsidRPr="00164161" w:rsidRDefault="003C5D00" w:rsidP="003C5D00">
            <w:pPr>
              <w:tabs>
                <w:tab w:val="left" w:pos="720"/>
              </w:tabs>
              <w:jc w:val="center"/>
              <w:rPr>
                <w:rFonts w:ascii="Arial" w:hAnsi="Arial" w:cs="Arial"/>
                <w:bCs/>
                <w:sz w:val="20"/>
                <w:szCs w:val="20"/>
              </w:rPr>
            </w:pPr>
          </w:p>
          <w:p w14:paraId="37397603" w14:textId="77777777" w:rsidR="003C5D00" w:rsidRPr="00164161" w:rsidRDefault="003C5D00" w:rsidP="003C5D00">
            <w:pPr>
              <w:tabs>
                <w:tab w:val="left" w:pos="720"/>
              </w:tabs>
              <w:jc w:val="center"/>
              <w:rPr>
                <w:rFonts w:ascii="Arial" w:hAnsi="Arial" w:cs="Arial"/>
                <w:bCs/>
                <w:sz w:val="20"/>
                <w:szCs w:val="20"/>
              </w:rPr>
            </w:pPr>
          </w:p>
          <w:p w14:paraId="32711C8B" w14:textId="77777777" w:rsidR="003C5D00" w:rsidRPr="00164161" w:rsidRDefault="003C5D00" w:rsidP="003C5D00">
            <w:pPr>
              <w:tabs>
                <w:tab w:val="left" w:pos="720"/>
              </w:tabs>
              <w:jc w:val="center"/>
              <w:rPr>
                <w:rFonts w:ascii="Arial" w:hAnsi="Arial" w:cs="Arial"/>
                <w:bCs/>
                <w:sz w:val="20"/>
                <w:szCs w:val="20"/>
              </w:rPr>
            </w:pPr>
          </w:p>
          <w:p w14:paraId="3860D6F7" w14:textId="77777777" w:rsidR="003C5D00" w:rsidRPr="00164161" w:rsidRDefault="003C5D00" w:rsidP="003C5D00">
            <w:pPr>
              <w:tabs>
                <w:tab w:val="left" w:pos="720"/>
              </w:tabs>
              <w:jc w:val="center"/>
              <w:rPr>
                <w:rFonts w:ascii="Arial" w:hAnsi="Arial" w:cs="Arial"/>
                <w:bCs/>
                <w:sz w:val="20"/>
                <w:szCs w:val="20"/>
              </w:rPr>
            </w:pPr>
          </w:p>
          <w:p w14:paraId="76238CBB"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1 03 02261 01 0000 110</w:t>
            </w:r>
          </w:p>
        </w:tc>
        <w:tc>
          <w:tcPr>
            <w:tcW w:w="5385" w:type="dxa"/>
            <w:tcBorders>
              <w:bottom w:val="nil"/>
            </w:tcBorders>
            <w:shd w:val="clear" w:color="auto" w:fill="auto"/>
            <w:hideMark/>
          </w:tcPr>
          <w:p w14:paraId="4CDADB51" w14:textId="77777777" w:rsidR="003C5D00" w:rsidRPr="00164161" w:rsidRDefault="003C5D00" w:rsidP="003C5D00">
            <w:pPr>
              <w:tabs>
                <w:tab w:val="left" w:pos="720"/>
              </w:tabs>
              <w:rPr>
                <w:rFonts w:ascii="Arial" w:hAnsi="Arial" w:cs="Arial"/>
                <w:bCs/>
                <w:sz w:val="20"/>
                <w:szCs w:val="20"/>
              </w:rPr>
            </w:pPr>
            <w:r w:rsidRPr="00164161">
              <w:rPr>
                <w:rFonts w:ascii="Arial" w:hAnsi="Arial" w:cs="Arial"/>
                <w:b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C5D00" w:rsidRPr="00164161" w14:paraId="1FF3B338" w14:textId="77777777" w:rsidTr="003C5D00">
        <w:trPr>
          <w:trHeight w:val="143"/>
        </w:trPr>
        <w:tc>
          <w:tcPr>
            <w:tcW w:w="1905" w:type="dxa"/>
            <w:tcBorders>
              <w:top w:val="nil"/>
              <w:bottom w:val="nil"/>
            </w:tcBorders>
            <w:shd w:val="clear" w:color="auto" w:fill="auto"/>
            <w:noWrap/>
          </w:tcPr>
          <w:p w14:paraId="7AB94D4D" w14:textId="77777777" w:rsidR="003C5D00" w:rsidRPr="00164161" w:rsidRDefault="003C5D00" w:rsidP="003C5D00">
            <w:pPr>
              <w:tabs>
                <w:tab w:val="left" w:pos="720"/>
              </w:tabs>
              <w:jc w:val="center"/>
              <w:rPr>
                <w:rFonts w:ascii="Arial" w:hAnsi="Arial" w:cs="Arial"/>
                <w:bCs/>
                <w:sz w:val="20"/>
                <w:szCs w:val="20"/>
              </w:rPr>
            </w:pPr>
          </w:p>
        </w:tc>
        <w:tc>
          <w:tcPr>
            <w:tcW w:w="2916" w:type="dxa"/>
            <w:tcBorders>
              <w:top w:val="nil"/>
              <w:bottom w:val="nil"/>
            </w:tcBorders>
            <w:shd w:val="clear" w:color="auto" w:fill="auto"/>
          </w:tcPr>
          <w:p w14:paraId="31D77BD6" w14:textId="77777777" w:rsidR="003C5D00" w:rsidRPr="00164161" w:rsidRDefault="003C5D00" w:rsidP="003C5D00">
            <w:pPr>
              <w:tabs>
                <w:tab w:val="left" w:pos="720"/>
              </w:tabs>
              <w:jc w:val="center"/>
              <w:rPr>
                <w:rFonts w:ascii="Arial" w:hAnsi="Arial" w:cs="Arial"/>
                <w:bCs/>
                <w:sz w:val="20"/>
                <w:szCs w:val="20"/>
              </w:rPr>
            </w:pPr>
          </w:p>
        </w:tc>
        <w:tc>
          <w:tcPr>
            <w:tcW w:w="5385" w:type="dxa"/>
            <w:tcBorders>
              <w:top w:val="nil"/>
              <w:bottom w:val="nil"/>
            </w:tcBorders>
            <w:shd w:val="clear" w:color="auto" w:fill="auto"/>
          </w:tcPr>
          <w:p w14:paraId="32B68AB3" w14:textId="77777777" w:rsidR="003C5D00" w:rsidRPr="00164161" w:rsidRDefault="003C5D00" w:rsidP="003C5D00">
            <w:pPr>
              <w:tabs>
                <w:tab w:val="left" w:pos="720"/>
              </w:tabs>
              <w:rPr>
                <w:rFonts w:ascii="Arial" w:hAnsi="Arial" w:cs="Arial"/>
                <w:bCs/>
                <w:sz w:val="20"/>
                <w:szCs w:val="20"/>
              </w:rPr>
            </w:pPr>
          </w:p>
        </w:tc>
      </w:tr>
      <w:tr w:rsidR="003C5D00" w:rsidRPr="00164161" w14:paraId="5B8514C7" w14:textId="77777777" w:rsidTr="003C5D00">
        <w:trPr>
          <w:trHeight w:val="57"/>
        </w:trPr>
        <w:tc>
          <w:tcPr>
            <w:tcW w:w="1905" w:type="dxa"/>
            <w:tcBorders>
              <w:top w:val="nil"/>
            </w:tcBorders>
            <w:shd w:val="clear" w:color="auto" w:fill="auto"/>
            <w:noWrap/>
          </w:tcPr>
          <w:p w14:paraId="632F3C0A" w14:textId="77777777" w:rsidR="003C5D00" w:rsidRPr="00164161" w:rsidRDefault="003C5D00" w:rsidP="003C5D00">
            <w:pPr>
              <w:tabs>
                <w:tab w:val="left" w:pos="720"/>
              </w:tabs>
              <w:jc w:val="center"/>
              <w:rPr>
                <w:rFonts w:ascii="Arial" w:hAnsi="Arial" w:cs="Arial"/>
                <w:bCs/>
                <w:sz w:val="20"/>
                <w:szCs w:val="20"/>
              </w:rPr>
            </w:pPr>
          </w:p>
        </w:tc>
        <w:tc>
          <w:tcPr>
            <w:tcW w:w="2916" w:type="dxa"/>
            <w:tcBorders>
              <w:top w:val="nil"/>
            </w:tcBorders>
            <w:shd w:val="clear" w:color="auto" w:fill="auto"/>
          </w:tcPr>
          <w:p w14:paraId="261F3D87" w14:textId="77777777" w:rsidR="003C5D00" w:rsidRPr="00164161" w:rsidRDefault="003C5D00" w:rsidP="003C5D00">
            <w:pPr>
              <w:tabs>
                <w:tab w:val="left" w:pos="720"/>
              </w:tabs>
              <w:jc w:val="center"/>
              <w:rPr>
                <w:rFonts w:ascii="Arial" w:hAnsi="Arial" w:cs="Arial"/>
                <w:bCs/>
                <w:sz w:val="20"/>
                <w:szCs w:val="20"/>
              </w:rPr>
            </w:pPr>
          </w:p>
        </w:tc>
        <w:tc>
          <w:tcPr>
            <w:tcW w:w="5385" w:type="dxa"/>
            <w:tcBorders>
              <w:top w:val="nil"/>
            </w:tcBorders>
            <w:shd w:val="clear" w:color="auto" w:fill="auto"/>
          </w:tcPr>
          <w:p w14:paraId="17881B1E" w14:textId="77777777" w:rsidR="003C5D00" w:rsidRPr="00164161" w:rsidRDefault="003C5D00" w:rsidP="003C5D00">
            <w:pPr>
              <w:tabs>
                <w:tab w:val="left" w:pos="720"/>
              </w:tabs>
              <w:rPr>
                <w:rFonts w:ascii="Arial" w:hAnsi="Arial" w:cs="Arial"/>
                <w:bCs/>
                <w:sz w:val="20"/>
                <w:szCs w:val="20"/>
              </w:rPr>
            </w:pPr>
          </w:p>
        </w:tc>
      </w:tr>
      <w:tr w:rsidR="003C5D00" w:rsidRPr="00164161" w14:paraId="012E66FF" w14:textId="77777777" w:rsidTr="003C5D00">
        <w:trPr>
          <w:trHeight w:val="307"/>
        </w:trPr>
        <w:tc>
          <w:tcPr>
            <w:tcW w:w="1905" w:type="dxa"/>
            <w:shd w:val="clear" w:color="auto" w:fill="auto"/>
            <w:noWrap/>
            <w:hideMark/>
          </w:tcPr>
          <w:p w14:paraId="1B7B100E"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182</w:t>
            </w:r>
          </w:p>
        </w:tc>
        <w:tc>
          <w:tcPr>
            <w:tcW w:w="8301" w:type="dxa"/>
            <w:gridSpan w:val="2"/>
            <w:shd w:val="clear" w:color="auto" w:fill="auto"/>
            <w:noWrap/>
            <w:hideMark/>
          </w:tcPr>
          <w:p w14:paraId="5B23A2EE"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Федеральная налоговая служба</w:t>
            </w:r>
          </w:p>
        </w:tc>
      </w:tr>
      <w:tr w:rsidR="003C5D00" w:rsidRPr="00164161" w14:paraId="478CADE5" w14:textId="77777777" w:rsidTr="003C5D00">
        <w:trPr>
          <w:trHeight w:val="276"/>
        </w:trPr>
        <w:tc>
          <w:tcPr>
            <w:tcW w:w="1905" w:type="dxa"/>
            <w:shd w:val="clear" w:color="auto" w:fill="auto"/>
            <w:noWrap/>
            <w:hideMark/>
          </w:tcPr>
          <w:p w14:paraId="6C31F2A4" w14:textId="77777777" w:rsidR="003C5D00" w:rsidRPr="00164161" w:rsidRDefault="003C5D00" w:rsidP="003C5D00">
            <w:pPr>
              <w:tabs>
                <w:tab w:val="left" w:pos="720"/>
              </w:tabs>
              <w:jc w:val="center"/>
              <w:rPr>
                <w:rFonts w:ascii="Arial" w:hAnsi="Arial" w:cs="Arial"/>
                <w:bCs/>
                <w:sz w:val="20"/>
                <w:szCs w:val="20"/>
              </w:rPr>
            </w:pPr>
          </w:p>
          <w:p w14:paraId="53366BA6" w14:textId="77777777" w:rsidR="003C5D00" w:rsidRPr="00164161" w:rsidRDefault="003C5D00" w:rsidP="003C5D00">
            <w:pPr>
              <w:tabs>
                <w:tab w:val="left" w:pos="720"/>
              </w:tabs>
              <w:jc w:val="center"/>
              <w:rPr>
                <w:rFonts w:ascii="Arial" w:hAnsi="Arial" w:cs="Arial"/>
                <w:bCs/>
                <w:sz w:val="20"/>
                <w:szCs w:val="20"/>
              </w:rPr>
            </w:pPr>
          </w:p>
          <w:p w14:paraId="69CC9E3D"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182</w:t>
            </w:r>
          </w:p>
        </w:tc>
        <w:tc>
          <w:tcPr>
            <w:tcW w:w="2916" w:type="dxa"/>
            <w:shd w:val="clear" w:color="auto" w:fill="auto"/>
            <w:hideMark/>
          </w:tcPr>
          <w:p w14:paraId="69DF6951" w14:textId="77777777" w:rsidR="003C5D00" w:rsidRPr="00164161" w:rsidRDefault="003C5D00" w:rsidP="003C5D00">
            <w:pPr>
              <w:tabs>
                <w:tab w:val="left" w:pos="720"/>
              </w:tabs>
              <w:jc w:val="center"/>
              <w:rPr>
                <w:rFonts w:ascii="Arial" w:hAnsi="Arial" w:cs="Arial"/>
                <w:bCs/>
                <w:sz w:val="20"/>
                <w:szCs w:val="20"/>
              </w:rPr>
            </w:pPr>
          </w:p>
          <w:p w14:paraId="3AD83C7E" w14:textId="77777777" w:rsidR="003C5D00" w:rsidRPr="00164161" w:rsidRDefault="003C5D00" w:rsidP="003C5D00">
            <w:pPr>
              <w:tabs>
                <w:tab w:val="left" w:pos="720"/>
              </w:tabs>
              <w:jc w:val="center"/>
              <w:rPr>
                <w:rFonts w:ascii="Arial" w:hAnsi="Arial" w:cs="Arial"/>
                <w:bCs/>
                <w:sz w:val="20"/>
                <w:szCs w:val="20"/>
              </w:rPr>
            </w:pPr>
          </w:p>
          <w:p w14:paraId="14956F1D"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1 01 02010 01 0000 110</w:t>
            </w:r>
          </w:p>
        </w:tc>
        <w:tc>
          <w:tcPr>
            <w:tcW w:w="5385" w:type="dxa"/>
            <w:shd w:val="clear" w:color="auto" w:fill="auto"/>
            <w:hideMark/>
          </w:tcPr>
          <w:p w14:paraId="43D46DFF" w14:textId="77777777" w:rsidR="003C5D00" w:rsidRPr="00164161" w:rsidRDefault="003C5D00" w:rsidP="003C5D00">
            <w:pPr>
              <w:tabs>
                <w:tab w:val="left" w:pos="720"/>
              </w:tabs>
              <w:rPr>
                <w:rFonts w:ascii="Arial" w:hAnsi="Arial" w:cs="Arial"/>
                <w:bCs/>
                <w:sz w:val="20"/>
                <w:szCs w:val="20"/>
              </w:rPr>
            </w:pPr>
            <w:r w:rsidRPr="00164161">
              <w:rPr>
                <w:rFonts w:ascii="Arial" w:hAnsi="Arial" w:cs="Arial"/>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3C5D00" w:rsidRPr="00164161" w14:paraId="30853E20" w14:textId="77777777" w:rsidTr="003C5D00">
        <w:trPr>
          <w:trHeight w:val="3475"/>
        </w:trPr>
        <w:tc>
          <w:tcPr>
            <w:tcW w:w="1905" w:type="dxa"/>
            <w:shd w:val="clear" w:color="auto" w:fill="auto"/>
            <w:noWrap/>
            <w:hideMark/>
          </w:tcPr>
          <w:p w14:paraId="7AF8175C" w14:textId="77777777" w:rsidR="003C5D00" w:rsidRPr="00164161" w:rsidRDefault="003C5D00" w:rsidP="003C5D00">
            <w:pPr>
              <w:tabs>
                <w:tab w:val="left" w:pos="720"/>
              </w:tabs>
              <w:jc w:val="center"/>
              <w:rPr>
                <w:rFonts w:ascii="Arial" w:hAnsi="Arial" w:cs="Arial"/>
                <w:bCs/>
                <w:sz w:val="20"/>
                <w:szCs w:val="20"/>
              </w:rPr>
            </w:pPr>
          </w:p>
          <w:p w14:paraId="1AA51737" w14:textId="77777777" w:rsidR="003C5D00" w:rsidRPr="00164161" w:rsidRDefault="003C5D00" w:rsidP="003C5D00">
            <w:pPr>
              <w:tabs>
                <w:tab w:val="left" w:pos="720"/>
              </w:tabs>
              <w:jc w:val="center"/>
              <w:rPr>
                <w:rFonts w:ascii="Arial" w:hAnsi="Arial" w:cs="Arial"/>
                <w:bCs/>
                <w:sz w:val="20"/>
                <w:szCs w:val="20"/>
              </w:rPr>
            </w:pPr>
          </w:p>
          <w:p w14:paraId="4A7856F2" w14:textId="77777777" w:rsidR="003C5D00" w:rsidRPr="00164161" w:rsidRDefault="003C5D00" w:rsidP="003C5D00">
            <w:pPr>
              <w:tabs>
                <w:tab w:val="left" w:pos="720"/>
              </w:tabs>
              <w:jc w:val="center"/>
              <w:rPr>
                <w:rFonts w:ascii="Arial" w:hAnsi="Arial" w:cs="Arial"/>
                <w:bCs/>
                <w:sz w:val="20"/>
                <w:szCs w:val="20"/>
              </w:rPr>
            </w:pPr>
          </w:p>
          <w:p w14:paraId="05AC6413" w14:textId="77777777" w:rsidR="003C5D00" w:rsidRPr="00164161" w:rsidRDefault="003C5D00" w:rsidP="003C5D00">
            <w:pPr>
              <w:tabs>
                <w:tab w:val="left" w:pos="720"/>
              </w:tabs>
              <w:jc w:val="center"/>
              <w:rPr>
                <w:rFonts w:ascii="Arial" w:hAnsi="Arial" w:cs="Arial"/>
                <w:bCs/>
                <w:sz w:val="20"/>
                <w:szCs w:val="20"/>
              </w:rPr>
            </w:pPr>
          </w:p>
          <w:p w14:paraId="4187DE6E"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182</w:t>
            </w:r>
          </w:p>
        </w:tc>
        <w:tc>
          <w:tcPr>
            <w:tcW w:w="2916" w:type="dxa"/>
            <w:shd w:val="clear" w:color="auto" w:fill="auto"/>
            <w:hideMark/>
          </w:tcPr>
          <w:p w14:paraId="146CFE47" w14:textId="77777777" w:rsidR="003C5D00" w:rsidRPr="00164161" w:rsidRDefault="003C5D00" w:rsidP="003C5D00">
            <w:pPr>
              <w:tabs>
                <w:tab w:val="left" w:pos="720"/>
              </w:tabs>
              <w:jc w:val="center"/>
              <w:rPr>
                <w:rFonts w:ascii="Arial" w:hAnsi="Arial" w:cs="Arial"/>
                <w:bCs/>
                <w:sz w:val="20"/>
                <w:szCs w:val="20"/>
              </w:rPr>
            </w:pPr>
          </w:p>
          <w:p w14:paraId="346394E1" w14:textId="77777777" w:rsidR="003C5D00" w:rsidRPr="00164161" w:rsidRDefault="003C5D00" w:rsidP="003C5D00">
            <w:pPr>
              <w:tabs>
                <w:tab w:val="left" w:pos="720"/>
              </w:tabs>
              <w:jc w:val="center"/>
              <w:rPr>
                <w:rFonts w:ascii="Arial" w:hAnsi="Arial" w:cs="Arial"/>
                <w:bCs/>
                <w:sz w:val="20"/>
                <w:szCs w:val="20"/>
              </w:rPr>
            </w:pPr>
          </w:p>
          <w:p w14:paraId="6B534038" w14:textId="77777777" w:rsidR="003C5D00" w:rsidRPr="00164161" w:rsidRDefault="003C5D00" w:rsidP="003C5D00">
            <w:pPr>
              <w:tabs>
                <w:tab w:val="left" w:pos="720"/>
              </w:tabs>
              <w:jc w:val="center"/>
              <w:rPr>
                <w:rFonts w:ascii="Arial" w:hAnsi="Arial" w:cs="Arial"/>
                <w:bCs/>
                <w:sz w:val="20"/>
                <w:szCs w:val="20"/>
              </w:rPr>
            </w:pPr>
          </w:p>
          <w:p w14:paraId="73D3A54B" w14:textId="77777777" w:rsidR="003C5D00" w:rsidRPr="00164161" w:rsidRDefault="003C5D00" w:rsidP="003C5D00">
            <w:pPr>
              <w:tabs>
                <w:tab w:val="left" w:pos="720"/>
              </w:tabs>
              <w:jc w:val="center"/>
              <w:rPr>
                <w:rFonts w:ascii="Arial" w:hAnsi="Arial" w:cs="Arial"/>
                <w:bCs/>
                <w:sz w:val="20"/>
                <w:szCs w:val="20"/>
              </w:rPr>
            </w:pPr>
          </w:p>
          <w:p w14:paraId="19791F51"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1 01 02020 01 0000 110</w:t>
            </w:r>
          </w:p>
        </w:tc>
        <w:tc>
          <w:tcPr>
            <w:tcW w:w="5385" w:type="dxa"/>
            <w:shd w:val="clear" w:color="auto" w:fill="auto"/>
            <w:hideMark/>
          </w:tcPr>
          <w:p w14:paraId="56B31DA6" w14:textId="77777777" w:rsidR="003C5D00" w:rsidRPr="00164161" w:rsidRDefault="003C5D00" w:rsidP="003C5D00">
            <w:pPr>
              <w:tabs>
                <w:tab w:val="left" w:pos="720"/>
              </w:tabs>
              <w:rPr>
                <w:rFonts w:ascii="Arial" w:hAnsi="Arial" w:cs="Arial"/>
                <w:bCs/>
                <w:sz w:val="20"/>
                <w:szCs w:val="20"/>
              </w:rPr>
            </w:pPr>
            <w:hyperlink r:id="rId8" w:history="1">
              <w:r w:rsidRPr="00164161">
                <w:rPr>
                  <w:rStyle w:val="af4"/>
                  <w:rFonts w:ascii="Arial" w:hAnsi="Arial" w:cs="Arial"/>
                  <w:bCs/>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r>
      <w:tr w:rsidR="003C5D00" w:rsidRPr="00164161" w14:paraId="15A058F2" w14:textId="77777777" w:rsidTr="003C5D00">
        <w:trPr>
          <w:trHeight w:val="624"/>
        </w:trPr>
        <w:tc>
          <w:tcPr>
            <w:tcW w:w="1905" w:type="dxa"/>
            <w:shd w:val="clear" w:color="auto" w:fill="auto"/>
            <w:noWrap/>
            <w:hideMark/>
          </w:tcPr>
          <w:p w14:paraId="02AD1CC8" w14:textId="77777777" w:rsidR="003C5D00" w:rsidRPr="00164161" w:rsidRDefault="003C5D00" w:rsidP="003C5D00">
            <w:pPr>
              <w:tabs>
                <w:tab w:val="left" w:pos="720"/>
              </w:tabs>
              <w:jc w:val="center"/>
              <w:rPr>
                <w:rFonts w:ascii="Arial" w:hAnsi="Arial" w:cs="Arial"/>
                <w:bCs/>
                <w:sz w:val="20"/>
                <w:szCs w:val="20"/>
              </w:rPr>
            </w:pPr>
          </w:p>
          <w:p w14:paraId="4635DF40"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182</w:t>
            </w:r>
          </w:p>
        </w:tc>
        <w:tc>
          <w:tcPr>
            <w:tcW w:w="2916" w:type="dxa"/>
            <w:shd w:val="clear" w:color="auto" w:fill="auto"/>
            <w:hideMark/>
          </w:tcPr>
          <w:p w14:paraId="1BC275BE" w14:textId="77777777" w:rsidR="003C5D00" w:rsidRPr="00164161" w:rsidRDefault="003C5D00" w:rsidP="003C5D00">
            <w:pPr>
              <w:tabs>
                <w:tab w:val="left" w:pos="720"/>
              </w:tabs>
              <w:jc w:val="center"/>
              <w:rPr>
                <w:rFonts w:ascii="Arial" w:hAnsi="Arial" w:cs="Arial"/>
                <w:bCs/>
                <w:sz w:val="20"/>
                <w:szCs w:val="20"/>
              </w:rPr>
            </w:pPr>
          </w:p>
          <w:p w14:paraId="0E2BBC30"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1 01 02030 01 0000 110</w:t>
            </w:r>
          </w:p>
        </w:tc>
        <w:tc>
          <w:tcPr>
            <w:tcW w:w="5385" w:type="dxa"/>
            <w:shd w:val="clear" w:color="auto" w:fill="auto"/>
            <w:hideMark/>
          </w:tcPr>
          <w:p w14:paraId="3EDF3FD3" w14:textId="77777777" w:rsidR="003C5D00" w:rsidRPr="00164161" w:rsidRDefault="003C5D00" w:rsidP="003C5D00">
            <w:pPr>
              <w:tabs>
                <w:tab w:val="left" w:pos="720"/>
              </w:tabs>
              <w:rPr>
                <w:rFonts w:ascii="Arial" w:hAnsi="Arial" w:cs="Arial"/>
                <w:bCs/>
                <w:sz w:val="20"/>
                <w:szCs w:val="20"/>
              </w:rPr>
            </w:pPr>
            <w:hyperlink r:id="rId9" w:history="1">
              <w:r w:rsidRPr="00164161">
                <w:rPr>
                  <w:rStyle w:val="af4"/>
                  <w:rFonts w:ascii="Arial" w:hAnsi="Arial" w:cs="Arial"/>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r>
      <w:tr w:rsidR="003C5D00" w:rsidRPr="00164161" w14:paraId="223F994F" w14:textId="77777777" w:rsidTr="003C5D00">
        <w:trPr>
          <w:trHeight w:val="1939"/>
        </w:trPr>
        <w:tc>
          <w:tcPr>
            <w:tcW w:w="1905" w:type="dxa"/>
            <w:shd w:val="clear" w:color="auto" w:fill="auto"/>
            <w:noWrap/>
            <w:hideMark/>
          </w:tcPr>
          <w:p w14:paraId="438106D8" w14:textId="77777777" w:rsidR="003C5D00" w:rsidRPr="00164161" w:rsidRDefault="003C5D00" w:rsidP="003C5D00">
            <w:pPr>
              <w:tabs>
                <w:tab w:val="left" w:pos="720"/>
              </w:tabs>
              <w:jc w:val="center"/>
              <w:rPr>
                <w:rFonts w:ascii="Arial" w:hAnsi="Arial" w:cs="Arial"/>
                <w:bCs/>
                <w:sz w:val="20"/>
                <w:szCs w:val="20"/>
              </w:rPr>
            </w:pPr>
          </w:p>
          <w:p w14:paraId="47F05885" w14:textId="77777777" w:rsidR="003C5D00" w:rsidRPr="00164161" w:rsidRDefault="003C5D00" w:rsidP="003C5D00">
            <w:pPr>
              <w:tabs>
                <w:tab w:val="left" w:pos="720"/>
              </w:tabs>
              <w:jc w:val="center"/>
              <w:rPr>
                <w:rFonts w:ascii="Arial" w:hAnsi="Arial" w:cs="Arial"/>
                <w:bCs/>
                <w:sz w:val="20"/>
                <w:szCs w:val="20"/>
              </w:rPr>
            </w:pPr>
          </w:p>
          <w:p w14:paraId="6A80CE2A" w14:textId="77777777" w:rsidR="003C5D00" w:rsidRPr="00164161" w:rsidRDefault="003C5D00" w:rsidP="003C5D00">
            <w:pPr>
              <w:tabs>
                <w:tab w:val="left" w:pos="720"/>
              </w:tabs>
              <w:jc w:val="center"/>
              <w:rPr>
                <w:rFonts w:ascii="Arial" w:hAnsi="Arial" w:cs="Arial"/>
                <w:bCs/>
                <w:sz w:val="20"/>
                <w:szCs w:val="20"/>
              </w:rPr>
            </w:pPr>
          </w:p>
          <w:p w14:paraId="6A721804"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182</w:t>
            </w:r>
          </w:p>
        </w:tc>
        <w:tc>
          <w:tcPr>
            <w:tcW w:w="2916" w:type="dxa"/>
            <w:shd w:val="clear" w:color="auto" w:fill="auto"/>
            <w:hideMark/>
          </w:tcPr>
          <w:p w14:paraId="36104DD6" w14:textId="77777777" w:rsidR="003C5D00" w:rsidRPr="00164161" w:rsidRDefault="003C5D00" w:rsidP="003C5D00">
            <w:pPr>
              <w:tabs>
                <w:tab w:val="left" w:pos="720"/>
              </w:tabs>
              <w:jc w:val="center"/>
              <w:rPr>
                <w:rFonts w:ascii="Arial" w:hAnsi="Arial" w:cs="Arial"/>
                <w:bCs/>
                <w:sz w:val="20"/>
                <w:szCs w:val="20"/>
              </w:rPr>
            </w:pPr>
          </w:p>
          <w:p w14:paraId="2A86D24D" w14:textId="77777777" w:rsidR="003C5D00" w:rsidRPr="00164161" w:rsidRDefault="003C5D00" w:rsidP="003C5D00">
            <w:pPr>
              <w:tabs>
                <w:tab w:val="left" w:pos="720"/>
              </w:tabs>
              <w:jc w:val="center"/>
              <w:rPr>
                <w:rFonts w:ascii="Arial" w:hAnsi="Arial" w:cs="Arial"/>
                <w:bCs/>
                <w:sz w:val="20"/>
                <w:szCs w:val="20"/>
              </w:rPr>
            </w:pPr>
          </w:p>
          <w:p w14:paraId="113E995C" w14:textId="77777777" w:rsidR="003C5D00" w:rsidRPr="00164161" w:rsidRDefault="003C5D00" w:rsidP="003C5D00">
            <w:pPr>
              <w:tabs>
                <w:tab w:val="left" w:pos="720"/>
              </w:tabs>
              <w:jc w:val="center"/>
              <w:rPr>
                <w:rFonts w:ascii="Arial" w:hAnsi="Arial" w:cs="Arial"/>
                <w:bCs/>
                <w:sz w:val="20"/>
                <w:szCs w:val="20"/>
              </w:rPr>
            </w:pPr>
          </w:p>
          <w:p w14:paraId="298E198B"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1 01 02040 01 0000 110</w:t>
            </w:r>
          </w:p>
        </w:tc>
        <w:tc>
          <w:tcPr>
            <w:tcW w:w="5385" w:type="dxa"/>
            <w:shd w:val="clear" w:color="auto" w:fill="auto"/>
            <w:hideMark/>
          </w:tcPr>
          <w:p w14:paraId="4B76A909" w14:textId="77777777" w:rsidR="003C5D00" w:rsidRPr="00164161" w:rsidRDefault="003C5D00" w:rsidP="003C5D00">
            <w:pPr>
              <w:tabs>
                <w:tab w:val="left" w:pos="720"/>
              </w:tabs>
              <w:rPr>
                <w:rFonts w:ascii="Arial" w:hAnsi="Arial" w:cs="Arial"/>
                <w:bCs/>
                <w:sz w:val="20"/>
                <w:szCs w:val="20"/>
              </w:rPr>
            </w:pPr>
            <w:hyperlink r:id="rId10" w:history="1">
              <w:r w:rsidRPr="00164161">
                <w:rPr>
                  <w:rStyle w:val="af4"/>
                  <w:rFonts w:ascii="Arial" w:hAnsi="Arial" w:cs="Arial"/>
                  <w:bCs/>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hyperlink>
          </w:p>
        </w:tc>
      </w:tr>
      <w:tr w:rsidR="003C5D00" w:rsidRPr="00164161" w14:paraId="3451ADB5" w14:textId="77777777" w:rsidTr="003C5D00">
        <w:trPr>
          <w:trHeight w:val="572"/>
        </w:trPr>
        <w:tc>
          <w:tcPr>
            <w:tcW w:w="1905" w:type="dxa"/>
            <w:shd w:val="clear" w:color="auto" w:fill="auto"/>
            <w:noWrap/>
          </w:tcPr>
          <w:p w14:paraId="7CE939C5" w14:textId="77777777" w:rsidR="003C5D00" w:rsidRPr="00164161" w:rsidRDefault="003C5D00" w:rsidP="003C5D00">
            <w:pPr>
              <w:tabs>
                <w:tab w:val="left" w:pos="720"/>
              </w:tabs>
              <w:jc w:val="center"/>
              <w:rPr>
                <w:rFonts w:ascii="Arial" w:hAnsi="Arial" w:cs="Arial"/>
                <w:bCs/>
                <w:sz w:val="20"/>
                <w:szCs w:val="20"/>
              </w:rPr>
            </w:pPr>
          </w:p>
          <w:p w14:paraId="1A5A451D" w14:textId="77777777" w:rsidR="003C5D00" w:rsidRPr="00164161" w:rsidRDefault="003C5D00" w:rsidP="003C5D00">
            <w:pPr>
              <w:tabs>
                <w:tab w:val="left" w:pos="720"/>
              </w:tabs>
              <w:jc w:val="center"/>
              <w:rPr>
                <w:rFonts w:ascii="Arial" w:hAnsi="Arial" w:cs="Arial"/>
                <w:bCs/>
                <w:sz w:val="20"/>
                <w:szCs w:val="20"/>
              </w:rPr>
            </w:pPr>
          </w:p>
          <w:p w14:paraId="141A1778"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182</w:t>
            </w:r>
          </w:p>
        </w:tc>
        <w:tc>
          <w:tcPr>
            <w:tcW w:w="2916" w:type="dxa"/>
            <w:shd w:val="clear" w:color="auto" w:fill="auto"/>
          </w:tcPr>
          <w:p w14:paraId="48031755" w14:textId="77777777" w:rsidR="003C5D00" w:rsidRPr="00164161" w:rsidRDefault="003C5D00" w:rsidP="003C5D00">
            <w:pPr>
              <w:tabs>
                <w:tab w:val="left" w:pos="720"/>
              </w:tabs>
              <w:jc w:val="center"/>
              <w:rPr>
                <w:rFonts w:ascii="Arial" w:hAnsi="Arial" w:cs="Arial"/>
                <w:bCs/>
                <w:sz w:val="20"/>
                <w:szCs w:val="20"/>
              </w:rPr>
            </w:pPr>
          </w:p>
          <w:p w14:paraId="39A2EF52" w14:textId="77777777" w:rsidR="003C5D00" w:rsidRPr="00164161" w:rsidRDefault="003C5D00" w:rsidP="003C5D00">
            <w:pPr>
              <w:tabs>
                <w:tab w:val="left" w:pos="720"/>
              </w:tabs>
              <w:jc w:val="center"/>
              <w:rPr>
                <w:rFonts w:ascii="Arial" w:hAnsi="Arial" w:cs="Arial"/>
                <w:bCs/>
                <w:sz w:val="20"/>
                <w:szCs w:val="20"/>
              </w:rPr>
            </w:pPr>
          </w:p>
          <w:p w14:paraId="3AC3F5A8"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1 01 02 050 01 0000 110</w:t>
            </w:r>
          </w:p>
        </w:tc>
        <w:tc>
          <w:tcPr>
            <w:tcW w:w="5385" w:type="dxa"/>
            <w:shd w:val="clear" w:color="auto" w:fill="auto"/>
          </w:tcPr>
          <w:p w14:paraId="0AB3F1D8" w14:textId="77777777" w:rsidR="003C5D00" w:rsidRPr="00164161" w:rsidRDefault="003C5D00" w:rsidP="003C5D00">
            <w:pPr>
              <w:tabs>
                <w:tab w:val="left" w:pos="720"/>
              </w:tabs>
              <w:rPr>
                <w:rFonts w:ascii="Arial" w:hAnsi="Arial" w:cs="Arial"/>
                <w:bCs/>
                <w:sz w:val="20"/>
                <w:szCs w:val="20"/>
              </w:rPr>
            </w:pPr>
            <w:r w:rsidRPr="00164161">
              <w:rPr>
                <w:rFonts w:ascii="Arial" w:hAnsi="Arial" w:cs="Arial"/>
                <w:bCs/>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r>
      <w:tr w:rsidR="003C5D00" w:rsidRPr="00164161" w14:paraId="3BA2234F" w14:textId="77777777" w:rsidTr="003C5D00">
        <w:trPr>
          <w:trHeight w:val="785"/>
        </w:trPr>
        <w:tc>
          <w:tcPr>
            <w:tcW w:w="1905" w:type="dxa"/>
            <w:shd w:val="clear" w:color="auto" w:fill="auto"/>
            <w:noWrap/>
            <w:hideMark/>
          </w:tcPr>
          <w:p w14:paraId="3C81C21C" w14:textId="77777777" w:rsidR="003C5D00" w:rsidRPr="00164161" w:rsidRDefault="003C5D00" w:rsidP="003C5D00">
            <w:pPr>
              <w:tabs>
                <w:tab w:val="left" w:pos="720"/>
              </w:tabs>
              <w:jc w:val="center"/>
              <w:rPr>
                <w:rFonts w:ascii="Arial" w:hAnsi="Arial" w:cs="Arial"/>
                <w:bCs/>
                <w:sz w:val="20"/>
                <w:szCs w:val="20"/>
              </w:rPr>
            </w:pPr>
          </w:p>
          <w:p w14:paraId="59007F57"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182</w:t>
            </w:r>
          </w:p>
        </w:tc>
        <w:tc>
          <w:tcPr>
            <w:tcW w:w="2916" w:type="dxa"/>
            <w:shd w:val="clear" w:color="auto" w:fill="auto"/>
            <w:hideMark/>
          </w:tcPr>
          <w:p w14:paraId="03221E47" w14:textId="77777777" w:rsidR="003C5D00" w:rsidRPr="00164161" w:rsidRDefault="003C5D00" w:rsidP="003C5D00">
            <w:pPr>
              <w:tabs>
                <w:tab w:val="left" w:pos="720"/>
              </w:tabs>
              <w:jc w:val="center"/>
              <w:rPr>
                <w:rFonts w:ascii="Arial" w:hAnsi="Arial" w:cs="Arial"/>
                <w:bCs/>
                <w:sz w:val="20"/>
                <w:szCs w:val="20"/>
              </w:rPr>
            </w:pPr>
          </w:p>
          <w:p w14:paraId="4EF02BF6"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1 05 01011 01 0000 110</w:t>
            </w:r>
          </w:p>
        </w:tc>
        <w:tc>
          <w:tcPr>
            <w:tcW w:w="5385" w:type="dxa"/>
            <w:shd w:val="clear" w:color="auto" w:fill="auto"/>
            <w:hideMark/>
          </w:tcPr>
          <w:p w14:paraId="6ED34F9D" w14:textId="77777777" w:rsidR="003C5D00" w:rsidRPr="00164161" w:rsidRDefault="003C5D00" w:rsidP="003C5D00">
            <w:pPr>
              <w:tabs>
                <w:tab w:val="left" w:pos="720"/>
              </w:tabs>
              <w:rPr>
                <w:rFonts w:ascii="Arial" w:hAnsi="Arial" w:cs="Arial"/>
                <w:bCs/>
                <w:sz w:val="20"/>
                <w:szCs w:val="20"/>
              </w:rPr>
            </w:pPr>
            <w:r w:rsidRPr="00164161">
              <w:rPr>
                <w:rFonts w:ascii="Arial" w:hAnsi="Arial" w:cs="Arial"/>
                <w:bCs/>
                <w:sz w:val="20"/>
                <w:szCs w:val="20"/>
              </w:rPr>
              <w:t>Налог, взимаемый с налогоплательщиков, выбравших в качестве объекта налогообложения доходы</w:t>
            </w:r>
          </w:p>
        </w:tc>
      </w:tr>
      <w:tr w:rsidR="003C5D00" w:rsidRPr="00164161" w14:paraId="5545DBD8" w14:textId="77777777" w:rsidTr="003C5D00">
        <w:trPr>
          <w:trHeight w:val="231"/>
        </w:trPr>
        <w:tc>
          <w:tcPr>
            <w:tcW w:w="1905" w:type="dxa"/>
            <w:shd w:val="clear" w:color="auto" w:fill="auto"/>
            <w:noWrap/>
          </w:tcPr>
          <w:p w14:paraId="56316F7B" w14:textId="77777777" w:rsidR="003C5D00" w:rsidRPr="00164161" w:rsidRDefault="003C5D00" w:rsidP="003C5D00">
            <w:pPr>
              <w:tabs>
                <w:tab w:val="left" w:pos="720"/>
              </w:tabs>
              <w:jc w:val="center"/>
              <w:rPr>
                <w:rFonts w:ascii="Arial" w:hAnsi="Arial" w:cs="Arial"/>
                <w:bCs/>
                <w:sz w:val="20"/>
                <w:szCs w:val="20"/>
              </w:rPr>
            </w:pPr>
          </w:p>
          <w:p w14:paraId="418E9D19"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182</w:t>
            </w:r>
          </w:p>
        </w:tc>
        <w:tc>
          <w:tcPr>
            <w:tcW w:w="2916" w:type="dxa"/>
            <w:shd w:val="clear" w:color="auto" w:fill="auto"/>
          </w:tcPr>
          <w:p w14:paraId="172D92A3" w14:textId="77777777" w:rsidR="003C5D00" w:rsidRPr="00164161" w:rsidRDefault="003C5D00" w:rsidP="003C5D00">
            <w:pPr>
              <w:tabs>
                <w:tab w:val="left" w:pos="720"/>
              </w:tabs>
              <w:jc w:val="center"/>
              <w:rPr>
                <w:rFonts w:ascii="Arial" w:hAnsi="Arial" w:cs="Arial"/>
                <w:bCs/>
                <w:sz w:val="20"/>
                <w:szCs w:val="20"/>
              </w:rPr>
            </w:pPr>
          </w:p>
          <w:p w14:paraId="4A5F46CA"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1 05 01012 01 0000 110</w:t>
            </w:r>
          </w:p>
        </w:tc>
        <w:tc>
          <w:tcPr>
            <w:tcW w:w="5385" w:type="dxa"/>
            <w:shd w:val="clear" w:color="auto" w:fill="auto"/>
          </w:tcPr>
          <w:p w14:paraId="442B897A" w14:textId="77777777" w:rsidR="003C5D00" w:rsidRPr="00164161" w:rsidRDefault="003C5D00" w:rsidP="003C5D00">
            <w:pPr>
              <w:tabs>
                <w:tab w:val="left" w:pos="720"/>
              </w:tabs>
              <w:rPr>
                <w:rFonts w:ascii="Arial" w:hAnsi="Arial" w:cs="Arial"/>
                <w:bCs/>
                <w:sz w:val="20"/>
                <w:szCs w:val="20"/>
              </w:rPr>
            </w:pPr>
            <w:r w:rsidRPr="00164161">
              <w:rPr>
                <w:rFonts w:ascii="Arial" w:hAnsi="Arial" w:cs="Arial"/>
                <w:bCs/>
                <w:sz w:val="20"/>
                <w:szCs w:val="20"/>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3C5D00" w:rsidRPr="00164161" w14:paraId="104DB7A1" w14:textId="77777777" w:rsidTr="003C5D00">
        <w:trPr>
          <w:trHeight w:val="1394"/>
        </w:trPr>
        <w:tc>
          <w:tcPr>
            <w:tcW w:w="1905" w:type="dxa"/>
            <w:shd w:val="clear" w:color="auto" w:fill="auto"/>
            <w:noWrap/>
            <w:hideMark/>
          </w:tcPr>
          <w:p w14:paraId="740FD517" w14:textId="77777777" w:rsidR="003C5D00" w:rsidRPr="00164161" w:rsidRDefault="003C5D00" w:rsidP="003C5D00">
            <w:pPr>
              <w:tabs>
                <w:tab w:val="left" w:pos="720"/>
              </w:tabs>
              <w:jc w:val="center"/>
              <w:rPr>
                <w:rFonts w:ascii="Arial" w:hAnsi="Arial" w:cs="Arial"/>
                <w:bCs/>
                <w:sz w:val="20"/>
                <w:szCs w:val="20"/>
              </w:rPr>
            </w:pPr>
          </w:p>
          <w:p w14:paraId="1E6EDB94" w14:textId="77777777" w:rsidR="003C5D00" w:rsidRPr="00164161" w:rsidRDefault="003C5D00" w:rsidP="003C5D00">
            <w:pPr>
              <w:tabs>
                <w:tab w:val="left" w:pos="720"/>
              </w:tabs>
              <w:jc w:val="center"/>
              <w:rPr>
                <w:rFonts w:ascii="Arial" w:hAnsi="Arial" w:cs="Arial"/>
                <w:bCs/>
                <w:sz w:val="20"/>
                <w:szCs w:val="20"/>
              </w:rPr>
            </w:pPr>
          </w:p>
          <w:p w14:paraId="1DEA78EF"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182</w:t>
            </w:r>
          </w:p>
        </w:tc>
        <w:tc>
          <w:tcPr>
            <w:tcW w:w="2916" w:type="dxa"/>
            <w:shd w:val="clear" w:color="auto" w:fill="auto"/>
            <w:hideMark/>
          </w:tcPr>
          <w:p w14:paraId="472E3D32" w14:textId="77777777" w:rsidR="003C5D00" w:rsidRPr="00164161" w:rsidRDefault="003C5D00" w:rsidP="003C5D00">
            <w:pPr>
              <w:tabs>
                <w:tab w:val="left" w:pos="720"/>
              </w:tabs>
              <w:jc w:val="center"/>
              <w:rPr>
                <w:rFonts w:ascii="Arial" w:hAnsi="Arial" w:cs="Arial"/>
                <w:bCs/>
                <w:sz w:val="20"/>
                <w:szCs w:val="20"/>
              </w:rPr>
            </w:pPr>
          </w:p>
          <w:p w14:paraId="53EE6EDF" w14:textId="77777777" w:rsidR="003C5D00" w:rsidRPr="00164161" w:rsidRDefault="003C5D00" w:rsidP="003C5D00">
            <w:pPr>
              <w:tabs>
                <w:tab w:val="left" w:pos="720"/>
              </w:tabs>
              <w:jc w:val="center"/>
              <w:rPr>
                <w:rFonts w:ascii="Arial" w:hAnsi="Arial" w:cs="Arial"/>
                <w:bCs/>
                <w:sz w:val="20"/>
                <w:szCs w:val="20"/>
              </w:rPr>
            </w:pPr>
          </w:p>
          <w:p w14:paraId="7D203454"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1 05 01021 01 0000 110</w:t>
            </w:r>
          </w:p>
        </w:tc>
        <w:tc>
          <w:tcPr>
            <w:tcW w:w="5385" w:type="dxa"/>
            <w:shd w:val="clear" w:color="auto" w:fill="auto"/>
            <w:hideMark/>
          </w:tcPr>
          <w:p w14:paraId="57847A1E" w14:textId="77777777" w:rsidR="003C5D00" w:rsidRPr="00164161" w:rsidRDefault="003C5D00" w:rsidP="003C5D00">
            <w:pPr>
              <w:tabs>
                <w:tab w:val="left" w:pos="720"/>
              </w:tabs>
              <w:rPr>
                <w:rFonts w:ascii="Arial" w:hAnsi="Arial" w:cs="Arial"/>
                <w:bCs/>
                <w:sz w:val="20"/>
                <w:szCs w:val="20"/>
              </w:rPr>
            </w:pPr>
            <w:r w:rsidRPr="00164161">
              <w:rPr>
                <w:rFonts w:ascii="Arial" w:hAnsi="Arial" w:cs="Arial"/>
                <w:bCs/>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3C5D00" w:rsidRPr="00164161" w14:paraId="54120283" w14:textId="77777777" w:rsidTr="003C5D00">
        <w:trPr>
          <w:trHeight w:val="214"/>
        </w:trPr>
        <w:tc>
          <w:tcPr>
            <w:tcW w:w="1905" w:type="dxa"/>
            <w:shd w:val="clear" w:color="auto" w:fill="auto"/>
            <w:noWrap/>
          </w:tcPr>
          <w:p w14:paraId="108A5017" w14:textId="77777777" w:rsidR="003C5D00" w:rsidRPr="00164161" w:rsidRDefault="003C5D00" w:rsidP="003C5D00">
            <w:pPr>
              <w:tabs>
                <w:tab w:val="left" w:pos="720"/>
              </w:tabs>
              <w:jc w:val="center"/>
              <w:rPr>
                <w:rFonts w:ascii="Arial" w:hAnsi="Arial" w:cs="Arial"/>
                <w:bCs/>
                <w:sz w:val="20"/>
                <w:szCs w:val="20"/>
              </w:rPr>
            </w:pPr>
          </w:p>
          <w:p w14:paraId="252F4977" w14:textId="77777777" w:rsidR="003C5D00" w:rsidRPr="00164161" w:rsidRDefault="003C5D00" w:rsidP="003C5D00">
            <w:pPr>
              <w:tabs>
                <w:tab w:val="left" w:pos="720"/>
              </w:tabs>
              <w:jc w:val="center"/>
              <w:rPr>
                <w:rFonts w:ascii="Arial" w:hAnsi="Arial" w:cs="Arial"/>
                <w:bCs/>
                <w:sz w:val="20"/>
                <w:szCs w:val="20"/>
              </w:rPr>
            </w:pPr>
          </w:p>
          <w:p w14:paraId="22221C2B"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182</w:t>
            </w:r>
          </w:p>
        </w:tc>
        <w:tc>
          <w:tcPr>
            <w:tcW w:w="2916" w:type="dxa"/>
            <w:shd w:val="clear" w:color="auto" w:fill="auto"/>
          </w:tcPr>
          <w:p w14:paraId="119F7178" w14:textId="77777777" w:rsidR="003C5D00" w:rsidRPr="00164161" w:rsidRDefault="003C5D00" w:rsidP="003C5D00">
            <w:pPr>
              <w:tabs>
                <w:tab w:val="left" w:pos="720"/>
              </w:tabs>
              <w:jc w:val="center"/>
              <w:rPr>
                <w:rFonts w:ascii="Arial" w:hAnsi="Arial" w:cs="Arial"/>
                <w:bCs/>
                <w:sz w:val="20"/>
                <w:szCs w:val="20"/>
              </w:rPr>
            </w:pPr>
          </w:p>
          <w:p w14:paraId="2CD0C5E3" w14:textId="77777777" w:rsidR="003C5D00" w:rsidRPr="00164161" w:rsidRDefault="003C5D00" w:rsidP="003C5D00">
            <w:pPr>
              <w:tabs>
                <w:tab w:val="left" w:pos="720"/>
              </w:tabs>
              <w:jc w:val="center"/>
              <w:rPr>
                <w:rFonts w:ascii="Arial" w:hAnsi="Arial" w:cs="Arial"/>
                <w:bCs/>
                <w:sz w:val="20"/>
                <w:szCs w:val="20"/>
              </w:rPr>
            </w:pPr>
          </w:p>
          <w:p w14:paraId="60445F44"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1 05 01022 01 0000 110</w:t>
            </w:r>
          </w:p>
        </w:tc>
        <w:tc>
          <w:tcPr>
            <w:tcW w:w="5385" w:type="dxa"/>
            <w:shd w:val="clear" w:color="auto" w:fill="auto"/>
          </w:tcPr>
          <w:p w14:paraId="3A07B0AF" w14:textId="77777777" w:rsidR="003C5D00" w:rsidRPr="00164161" w:rsidRDefault="003C5D00" w:rsidP="003C5D00">
            <w:pPr>
              <w:tabs>
                <w:tab w:val="left" w:pos="720"/>
              </w:tabs>
              <w:rPr>
                <w:rFonts w:ascii="Arial" w:hAnsi="Arial" w:cs="Arial"/>
                <w:bCs/>
                <w:sz w:val="20"/>
                <w:szCs w:val="20"/>
              </w:rPr>
            </w:pPr>
            <w:r w:rsidRPr="00164161">
              <w:rPr>
                <w:rFonts w:ascii="Arial" w:hAnsi="Arial" w:cs="Arial"/>
                <w:bCs/>
                <w:sz w:val="20"/>
                <w:szCs w:val="20"/>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3C5D00" w:rsidRPr="00164161" w14:paraId="451EA5CF" w14:textId="77777777" w:rsidTr="003C5D00">
        <w:trPr>
          <w:trHeight w:val="312"/>
        </w:trPr>
        <w:tc>
          <w:tcPr>
            <w:tcW w:w="1905" w:type="dxa"/>
            <w:shd w:val="clear" w:color="auto" w:fill="auto"/>
            <w:noWrap/>
            <w:hideMark/>
          </w:tcPr>
          <w:p w14:paraId="51F74CBB"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182</w:t>
            </w:r>
          </w:p>
        </w:tc>
        <w:tc>
          <w:tcPr>
            <w:tcW w:w="2916" w:type="dxa"/>
            <w:shd w:val="clear" w:color="auto" w:fill="auto"/>
            <w:hideMark/>
          </w:tcPr>
          <w:p w14:paraId="1747866A"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1 05 02010 02 0000 110</w:t>
            </w:r>
          </w:p>
        </w:tc>
        <w:tc>
          <w:tcPr>
            <w:tcW w:w="5385" w:type="dxa"/>
            <w:shd w:val="clear" w:color="auto" w:fill="auto"/>
            <w:hideMark/>
          </w:tcPr>
          <w:p w14:paraId="2DFC5A3D" w14:textId="77777777" w:rsidR="003C5D00" w:rsidRPr="00164161" w:rsidRDefault="003C5D00" w:rsidP="003C5D00">
            <w:pPr>
              <w:tabs>
                <w:tab w:val="left" w:pos="720"/>
              </w:tabs>
              <w:rPr>
                <w:rFonts w:ascii="Arial" w:hAnsi="Arial" w:cs="Arial"/>
                <w:bCs/>
                <w:sz w:val="20"/>
                <w:szCs w:val="20"/>
              </w:rPr>
            </w:pPr>
            <w:r w:rsidRPr="00164161">
              <w:rPr>
                <w:rFonts w:ascii="Arial" w:hAnsi="Arial" w:cs="Arial"/>
                <w:bCs/>
                <w:sz w:val="20"/>
                <w:szCs w:val="20"/>
              </w:rPr>
              <w:t>Единый налог на вмененный доход для отдельных видов деятельности</w:t>
            </w:r>
          </w:p>
        </w:tc>
      </w:tr>
      <w:tr w:rsidR="003C5D00" w:rsidRPr="00164161" w14:paraId="61BF9483" w14:textId="77777777" w:rsidTr="003C5D00">
        <w:trPr>
          <w:trHeight w:val="312"/>
        </w:trPr>
        <w:tc>
          <w:tcPr>
            <w:tcW w:w="1905" w:type="dxa"/>
            <w:shd w:val="clear" w:color="auto" w:fill="auto"/>
            <w:noWrap/>
            <w:hideMark/>
          </w:tcPr>
          <w:p w14:paraId="43CBD343"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182</w:t>
            </w:r>
          </w:p>
        </w:tc>
        <w:tc>
          <w:tcPr>
            <w:tcW w:w="2916" w:type="dxa"/>
            <w:shd w:val="clear" w:color="auto" w:fill="auto"/>
            <w:noWrap/>
            <w:hideMark/>
          </w:tcPr>
          <w:p w14:paraId="7D747BBD"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1 05 03010 01 0000 110</w:t>
            </w:r>
          </w:p>
        </w:tc>
        <w:tc>
          <w:tcPr>
            <w:tcW w:w="5385" w:type="dxa"/>
            <w:shd w:val="clear" w:color="auto" w:fill="auto"/>
            <w:noWrap/>
            <w:hideMark/>
          </w:tcPr>
          <w:p w14:paraId="78BC1005" w14:textId="77777777" w:rsidR="003C5D00" w:rsidRPr="00164161" w:rsidRDefault="003C5D00" w:rsidP="003C5D00">
            <w:pPr>
              <w:tabs>
                <w:tab w:val="left" w:pos="720"/>
              </w:tabs>
              <w:rPr>
                <w:rFonts w:ascii="Arial" w:hAnsi="Arial" w:cs="Arial"/>
                <w:bCs/>
                <w:sz w:val="20"/>
                <w:szCs w:val="20"/>
              </w:rPr>
            </w:pPr>
            <w:r w:rsidRPr="00164161">
              <w:rPr>
                <w:rFonts w:ascii="Arial" w:hAnsi="Arial" w:cs="Arial"/>
                <w:bCs/>
                <w:sz w:val="20"/>
                <w:szCs w:val="20"/>
              </w:rPr>
              <w:t>Единый сельскохозяйственный налог</w:t>
            </w:r>
          </w:p>
        </w:tc>
      </w:tr>
      <w:tr w:rsidR="003C5D00" w:rsidRPr="00164161" w14:paraId="4C6874E8" w14:textId="77777777" w:rsidTr="003C5D00">
        <w:trPr>
          <w:trHeight w:val="624"/>
        </w:trPr>
        <w:tc>
          <w:tcPr>
            <w:tcW w:w="1905" w:type="dxa"/>
            <w:shd w:val="clear" w:color="auto" w:fill="auto"/>
            <w:noWrap/>
            <w:hideMark/>
          </w:tcPr>
          <w:p w14:paraId="0DB159CF" w14:textId="77777777" w:rsidR="003C5D00" w:rsidRPr="00164161" w:rsidRDefault="003C5D00" w:rsidP="003C5D00">
            <w:pPr>
              <w:tabs>
                <w:tab w:val="left" w:pos="720"/>
              </w:tabs>
              <w:jc w:val="center"/>
              <w:rPr>
                <w:rFonts w:ascii="Arial" w:hAnsi="Arial" w:cs="Arial"/>
                <w:bCs/>
                <w:sz w:val="20"/>
                <w:szCs w:val="20"/>
              </w:rPr>
            </w:pPr>
          </w:p>
          <w:p w14:paraId="67CF031C"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182</w:t>
            </w:r>
          </w:p>
        </w:tc>
        <w:tc>
          <w:tcPr>
            <w:tcW w:w="2916" w:type="dxa"/>
            <w:shd w:val="clear" w:color="auto" w:fill="auto"/>
            <w:noWrap/>
            <w:hideMark/>
          </w:tcPr>
          <w:p w14:paraId="0BB729C2" w14:textId="77777777" w:rsidR="003C5D00" w:rsidRPr="00164161" w:rsidRDefault="003C5D00" w:rsidP="003C5D00">
            <w:pPr>
              <w:tabs>
                <w:tab w:val="left" w:pos="720"/>
              </w:tabs>
              <w:jc w:val="center"/>
              <w:rPr>
                <w:rFonts w:ascii="Arial" w:hAnsi="Arial" w:cs="Arial"/>
                <w:bCs/>
                <w:sz w:val="20"/>
                <w:szCs w:val="20"/>
              </w:rPr>
            </w:pPr>
          </w:p>
          <w:p w14:paraId="0CC9B020"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1 05 04010 02 0000 110</w:t>
            </w:r>
          </w:p>
        </w:tc>
        <w:tc>
          <w:tcPr>
            <w:tcW w:w="5385" w:type="dxa"/>
            <w:shd w:val="clear" w:color="auto" w:fill="auto"/>
            <w:hideMark/>
          </w:tcPr>
          <w:p w14:paraId="30767B64" w14:textId="77777777" w:rsidR="003C5D00" w:rsidRPr="00164161" w:rsidRDefault="003C5D00" w:rsidP="003C5D00">
            <w:pPr>
              <w:tabs>
                <w:tab w:val="left" w:pos="720"/>
              </w:tabs>
              <w:rPr>
                <w:rFonts w:ascii="Arial" w:hAnsi="Arial" w:cs="Arial"/>
                <w:bCs/>
                <w:sz w:val="20"/>
                <w:szCs w:val="20"/>
              </w:rPr>
            </w:pPr>
            <w:r w:rsidRPr="00164161">
              <w:rPr>
                <w:rFonts w:ascii="Arial" w:hAnsi="Arial" w:cs="Arial"/>
                <w:bCs/>
                <w:sz w:val="20"/>
                <w:szCs w:val="20"/>
              </w:rPr>
              <w:t>Налог, взимаемый в связи с применением патентной системы налогообложения, зачисляемый в бюджеты городских округов</w:t>
            </w:r>
          </w:p>
        </w:tc>
      </w:tr>
      <w:tr w:rsidR="003C5D00" w:rsidRPr="00164161" w14:paraId="2D00D7AC" w14:textId="77777777" w:rsidTr="003C5D00">
        <w:trPr>
          <w:trHeight w:val="624"/>
        </w:trPr>
        <w:tc>
          <w:tcPr>
            <w:tcW w:w="1905" w:type="dxa"/>
            <w:shd w:val="clear" w:color="auto" w:fill="auto"/>
            <w:noWrap/>
            <w:hideMark/>
          </w:tcPr>
          <w:p w14:paraId="5E59D05B" w14:textId="77777777" w:rsidR="003C5D00" w:rsidRPr="00164161" w:rsidRDefault="003C5D00" w:rsidP="003C5D00">
            <w:pPr>
              <w:tabs>
                <w:tab w:val="left" w:pos="720"/>
              </w:tabs>
              <w:jc w:val="center"/>
              <w:rPr>
                <w:rFonts w:ascii="Arial" w:hAnsi="Arial" w:cs="Arial"/>
                <w:bCs/>
                <w:sz w:val="20"/>
                <w:szCs w:val="20"/>
              </w:rPr>
            </w:pPr>
          </w:p>
          <w:p w14:paraId="369B185D"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182</w:t>
            </w:r>
          </w:p>
        </w:tc>
        <w:tc>
          <w:tcPr>
            <w:tcW w:w="2916" w:type="dxa"/>
            <w:shd w:val="clear" w:color="auto" w:fill="auto"/>
            <w:noWrap/>
            <w:hideMark/>
          </w:tcPr>
          <w:p w14:paraId="77027170" w14:textId="77777777" w:rsidR="003C5D00" w:rsidRPr="00164161" w:rsidRDefault="003C5D00" w:rsidP="003C5D00">
            <w:pPr>
              <w:tabs>
                <w:tab w:val="left" w:pos="720"/>
              </w:tabs>
              <w:jc w:val="center"/>
              <w:rPr>
                <w:rFonts w:ascii="Arial" w:hAnsi="Arial" w:cs="Arial"/>
                <w:bCs/>
                <w:sz w:val="20"/>
                <w:szCs w:val="20"/>
              </w:rPr>
            </w:pPr>
          </w:p>
          <w:p w14:paraId="33C6C4BB"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1 06 01020 04 0000 110</w:t>
            </w:r>
          </w:p>
        </w:tc>
        <w:tc>
          <w:tcPr>
            <w:tcW w:w="5385" w:type="dxa"/>
            <w:shd w:val="clear" w:color="auto" w:fill="auto"/>
            <w:hideMark/>
          </w:tcPr>
          <w:p w14:paraId="6B761B43" w14:textId="77777777" w:rsidR="003C5D00" w:rsidRPr="00164161" w:rsidRDefault="003C5D00" w:rsidP="003C5D00">
            <w:pPr>
              <w:tabs>
                <w:tab w:val="left" w:pos="720"/>
              </w:tabs>
              <w:rPr>
                <w:rFonts w:ascii="Arial" w:hAnsi="Arial" w:cs="Arial"/>
                <w:bCs/>
                <w:sz w:val="20"/>
                <w:szCs w:val="20"/>
              </w:rPr>
            </w:pPr>
            <w:r w:rsidRPr="00164161">
              <w:rPr>
                <w:rFonts w:ascii="Arial" w:hAnsi="Arial" w:cs="Arial"/>
                <w:bCs/>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3C5D00" w:rsidRPr="00164161" w14:paraId="16A5F8C6" w14:textId="77777777" w:rsidTr="003C5D00">
        <w:trPr>
          <w:trHeight w:val="624"/>
        </w:trPr>
        <w:tc>
          <w:tcPr>
            <w:tcW w:w="1905" w:type="dxa"/>
            <w:shd w:val="clear" w:color="auto" w:fill="auto"/>
            <w:noWrap/>
            <w:hideMark/>
          </w:tcPr>
          <w:p w14:paraId="145E9E8E" w14:textId="77777777" w:rsidR="003C5D00" w:rsidRPr="00164161" w:rsidRDefault="003C5D00" w:rsidP="003C5D00">
            <w:pPr>
              <w:tabs>
                <w:tab w:val="left" w:pos="720"/>
              </w:tabs>
              <w:jc w:val="center"/>
              <w:rPr>
                <w:rFonts w:ascii="Arial" w:hAnsi="Arial" w:cs="Arial"/>
                <w:bCs/>
                <w:sz w:val="20"/>
                <w:szCs w:val="20"/>
              </w:rPr>
            </w:pPr>
          </w:p>
          <w:p w14:paraId="0CF5627D"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182</w:t>
            </w:r>
          </w:p>
        </w:tc>
        <w:tc>
          <w:tcPr>
            <w:tcW w:w="2916" w:type="dxa"/>
            <w:shd w:val="clear" w:color="auto" w:fill="auto"/>
            <w:noWrap/>
            <w:hideMark/>
          </w:tcPr>
          <w:p w14:paraId="3CD01207" w14:textId="77777777" w:rsidR="003C5D00" w:rsidRPr="00164161" w:rsidRDefault="003C5D00" w:rsidP="003C5D00">
            <w:pPr>
              <w:tabs>
                <w:tab w:val="left" w:pos="720"/>
              </w:tabs>
              <w:jc w:val="center"/>
              <w:rPr>
                <w:rFonts w:ascii="Arial" w:hAnsi="Arial" w:cs="Arial"/>
                <w:bCs/>
                <w:sz w:val="20"/>
                <w:szCs w:val="20"/>
              </w:rPr>
            </w:pPr>
          </w:p>
          <w:p w14:paraId="15506E5D"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1 06 06032 04 0000 110</w:t>
            </w:r>
          </w:p>
        </w:tc>
        <w:tc>
          <w:tcPr>
            <w:tcW w:w="5385" w:type="dxa"/>
            <w:shd w:val="clear" w:color="auto" w:fill="auto"/>
            <w:hideMark/>
          </w:tcPr>
          <w:p w14:paraId="49A694C4" w14:textId="77777777" w:rsidR="003C5D00" w:rsidRPr="00164161" w:rsidRDefault="003C5D00" w:rsidP="003C5D00">
            <w:pPr>
              <w:tabs>
                <w:tab w:val="left" w:pos="720"/>
              </w:tabs>
              <w:rPr>
                <w:rFonts w:ascii="Arial" w:hAnsi="Arial" w:cs="Arial"/>
                <w:bCs/>
                <w:sz w:val="20"/>
                <w:szCs w:val="20"/>
              </w:rPr>
            </w:pPr>
            <w:r w:rsidRPr="00164161">
              <w:rPr>
                <w:rFonts w:ascii="Arial" w:hAnsi="Arial" w:cs="Arial"/>
                <w:bCs/>
                <w:sz w:val="20"/>
                <w:szCs w:val="20"/>
              </w:rPr>
              <w:t>Земельный налог с организаций, обладающих земельным участком, расположенным в границах городских округов</w:t>
            </w:r>
          </w:p>
        </w:tc>
      </w:tr>
      <w:tr w:rsidR="003C5D00" w:rsidRPr="00164161" w14:paraId="12B9E585" w14:textId="77777777" w:rsidTr="003C5D00">
        <w:trPr>
          <w:trHeight w:val="624"/>
        </w:trPr>
        <w:tc>
          <w:tcPr>
            <w:tcW w:w="1905" w:type="dxa"/>
            <w:shd w:val="clear" w:color="auto" w:fill="auto"/>
            <w:noWrap/>
            <w:hideMark/>
          </w:tcPr>
          <w:p w14:paraId="78458809" w14:textId="77777777" w:rsidR="003C5D00" w:rsidRPr="00164161" w:rsidRDefault="003C5D00" w:rsidP="003C5D00">
            <w:pPr>
              <w:tabs>
                <w:tab w:val="left" w:pos="720"/>
              </w:tabs>
              <w:jc w:val="center"/>
              <w:rPr>
                <w:rFonts w:ascii="Arial" w:hAnsi="Arial" w:cs="Arial"/>
                <w:bCs/>
                <w:sz w:val="20"/>
                <w:szCs w:val="20"/>
              </w:rPr>
            </w:pPr>
          </w:p>
          <w:p w14:paraId="1E80C5BF"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182</w:t>
            </w:r>
          </w:p>
        </w:tc>
        <w:tc>
          <w:tcPr>
            <w:tcW w:w="2916" w:type="dxa"/>
            <w:shd w:val="clear" w:color="auto" w:fill="auto"/>
            <w:noWrap/>
            <w:hideMark/>
          </w:tcPr>
          <w:p w14:paraId="4D2EE942" w14:textId="77777777" w:rsidR="003C5D00" w:rsidRPr="00164161" w:rsidRDefault="003C5D00" w:rsidP="003C5D00">
            <w:pPr>
              <w:tabs>
                <w:tab w:val="left" w:pos="720"/>
              </w:tabs>
              <w:jc w:val="center"/>
              <w:rPr>
                <w:rFonts w:ascii="Arial" w:hAnsi="Arial" w:cs="Arial"/>
                <w:bCs/>
                <w:sz w:val="20"/>
                <w:szCs w:val="20"/>
              </w:rPr>
            </w:pPr>
          </w:p>
          <w:p w14:paraId="1BB75DA6"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1 06 06042 04 0000 110</w:t>
            </w:r>
          </w:p>
        </w:tc>
        <w:tc>
          <w:tcPr>
            <w:tcW w:w="5385" w:type="dxa"/>
            <w:shd w:val="clear" w:color="auto" w:fill="auto"/>
            <w:hideMark/>
          </w:tcPr>
          <w:p w14:paraId="64906685" w14:textId="77777777" w:rsidR="003C5D00" w:rsidRPr="00164161" w:rsidRDefault="003C5D00" w:rsidP="003C5D00">
            <w:pPr>
              <w:tabs>
                <w:tab w:val="left" w:pos="720"/>
              </w:tabs>
              <w:rPr>
                <w:rFonts w:ascii="Arial" w:hAnsi="Arial" w:cs="Arial"/>
                <w:bCs/>
                <w:sz w:val="20"/>
                <w:szCs w:val="20"/>
              </w:rPr>
            </w:pPr>
            <w:r w:rsidRPr="00164161">
              <w:rPr>
                <w:rFonts w:ascii="Arial" w:hAnsi="Arial" w:cs="Arial"/>
                <w:bCs/>
                <w:sz w:val="20"/>
                <w:szCs w:val="20"/>
              </w:rPr>
              <w:t>Земельный налог с физических лиц, обладающих земельным участком, расположенным в границах городских округов</w:t>
            </w:r>
          </w:p>
        </w:tc>
      </w:tr>
      <w:tr w:rsidR="003C5D00" w:rsidRPr="00164161" w14:paraId="4F966019" w14:textId="77777777" w:rsidTr="003C5D00">
        <w:trPr>
          <w:trHeight w:val="1265"/>
        </w:trPr>
        <w:tc>
          <w:tcPr>
            <w:tcW w:w="1905" w:type="dxa"/>
            <w:shd w:val="clear" w:color="auto" w:fill="auto"/>
            <w:noWrap/>
            <w:hideMark/>
          </w:tcPr>
          <w:p w14:paraId="00A6D3B2" w14:textId="77777777" w:rsidR="003C5D00" w:rsidRPr="00164161" w:rsidRDefault="003C5D00" w:rsidP="003C5D00">
            <w:pPr>
              <w:tabs>
                <w:tab w:val="left" w:pos="720"/>
              </w:tabs>
              <w:jc w:val="center"/>
              <w:rPr>
                <w:rFonts w:ascii="Arial" w:hAnsi="Arial" w:cs="Arial"/>
                <w:bCs/>
                <w:sz w:val="20"/>
                <w:szCs w:val="20"/>
              </w:rPr>
            </w:pPr>
          </w:p>
          <w:p w14:paraId="1B1405DE"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182</w:t>
            </w:r>
          </w:p>
        </w:tc>
        <w:tc>
          <w:tcPr>
            <w:tcW w:w="2916" w:type="dxa"/>
            <w:shd w:val="clear" w:color="auto" w:fill="auto"/>
            <w:noWrap/>
            <w:hideMark/>
          </w:tcPr>
          <w:p w14:paraId="6A31E3F3" w14:textId="77777777" w:rsidR="003C5D00" w:rsidRPr="00164161" w:rsidRDefault="003C5D00" w:rsidP="003C5D00">
            <w:pPr>
              <w:tabs>
                <w:tab w:val="left" w:pos="720"/>
              </w:tabs>
              <w:jc w:val="center"/>
              <w:rPr>
                <w:rFonts w:ascii="Arial" w:hAnsi="Arial" w:cs="Arial"/>
                <w:bCs/>
                <w:sz w:val="20"/>
                <w:szCs w:val="20"/>
              </w:rPr>
            </w:pPr>
          </w:p>
          <w:p w14:paraId="1702BF81"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1 08 03010 01 1000 110</w:t>
            </w:r>
          </w:p>
        </w:tc>
        <w:tc>
          <w:tcPr>
            <w:tcW w:w="5385" w:type="dxa"/>
            <w:shd w:val="clear" w:color="auto" w:fill="auto"/>
            <w:hideMark/>
          </w:tcPr>
          <w:p w14:paraId="5F7967F7" w14:textId="77777777" w:rsidR="003C5D00" w:rsidRPr="00164161" w:rsidRDefault="003C5D00" w:rsidP="003C5D00">
            <w:pPr>
              <w:tabs>
                <w:tab w:val="left" w:pos="720"/>
              </w:tabs>
              <w:rPr>
                <w:rFonts w:ascii="Arial" w:hAnsi="Arial" w:cs="Arial"/>
                <w:bCs/>
                <w:sz w:val="20"/>
                <w:szCs w:val="20"/>
              </w:rPr>
            </w:pPr>
            <w:r w:rsidRPr="00164161">
              <w:rPr>
                <w:rFonts w:ascii="Arial" w:hAnsi="Arial" w:cs="Arial"/>
                <w:bCs/>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3C5D00" w:rsidRPr="00164161" w14:paraId="00BF1620" w14:textId="77777777" w:rsidTr="003C5D00">
        <w:trPr>
          <w:trHeight w:val="170"/>
        </w:trPr>
        <w:tc>
          <w:tcPr>
            <w:tcW w:w="1905" w:type="dxa"/>
            <w:shd w:val="clear" w:color="auto" w:fill="auto"/>
            <w:noWrap/>
          </w:tcPr>
          <w:p w14:paraId="56F1721A"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321</w:t>
            </w:r>
          </w:p>
        </w:tc>
        <w:tc>
          <w:tcPr>
            <w:tcW w:w="8301" w:type="dxa"/>
            <w:gridSpan w:val="2"/>
            <w:shd w:val="clear" w:color="auto" w:fill="auto"/>
            <w:noWrap/>
          </w:tcPr>
          <w:p w14:paraId="07B3332E"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Федеральная служба государственной регистрации, кадастра и картографии</w:t>
            </w:r>
          </w:p>
        </w:tc>
      </w:tr>
      <w:tr w:rsidR="003C5D00" w:rsidRPr="00164161" w14:paraId="4FC8EC08" w14:textId="77777777" w:rsidTr="003C5D00">
        <w:trPr>
          <w:trHeight w:val="415"/>
        </w:trPr>
        <w:tc>
          <w:tcPr>
            <w:tcW w:w="1905" w:type="dxa"/>
            <w:shd w:val="clear" w:color="auto" w:fill="auto"/>
            <w:noWrap/>
          </w:tcPr>
          <w:p w14:paraId="3DC075C2" w14:textId="77777777" w:rsidR="003C5D00" w:rsidRPr="00164161" w:rsidRDefault="003C5D00" w:rsidP="003C5D00">
            <w:pPr>
              <w:tabs>
                <w:tab w:val="left" w:pos="720"/>
              </w:tabs>
              <w:jc w:val="center"/>
              <w:rPr>
                <w:rFonts w:ascii="Arial" w:hAnsi="Arial" w:cs="Arial"/>
                <w:bCs/>
                <w:sz w:val="20"/>
                <w:szCs w:val="20"/>
              </w:rPr>
            </w:pPr>
          </w:p>
          <w:p w14:paraId="1B726CCB" w14:textId="77777777" w:rsidR="003C5D00" w:rsidRPr="00164161" w:rsidRDefault="003C5D00" w:rsidP="003C5D00">
            <w:pPr>
              <w:tabs>
                <w:tab w:val="left" w:pos="720"/>
              </w:tabs>
              <w:jc w:val="center"/>
              <w:rPr>
                <w:rFonts w:ascii="Arial" w:hAnsi="Arial" w:cs="Arial"/>
                <w:bCs/>
                <w:sz w:val="20"/>
                <w:szCs w:val="20"/>
              </w:rPr>
            </w:pPr>
          </w:p>
          <w:p w14:paraId="0FC47A78" w14:textId="77777777" w:rsidR="003C5D00" w:rsidRPr="00164161" w:rsidRDefault="003C5D00" w:rsidP="003C5D00">
            <w:pPr>
              <w:tabs>
                <w:tab w:val="left" w:pos="720"/>
              </w:tabs>
              <w:jc w:val="center"/>
              <w:rPr>
                <w:rFonts w:ascii="Arial" w:hAnsi="Arial" w:cs="Arial"/>
                <w:bCs/>
                <w:sz w:val="20"/>
                <w:szCs w:val="20"/>
              </w:rPr>
            </w:pPr>
          </w:p>
          <w:p w14:paraId="7F9B1572"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321</w:t>
            </w:r>
          </w:p>
        </w:tc>
        <w:tc>
          <w:tcPr>
            <w:tcW w:w="2916" w:type="dxa"/>
            <w:shd w:val="clear" w:color="auto" w:fill="auto"/>
            <w:noWrap/>
          </w:tcPr>
          <w:p w14:paraId="7B92BE08" w14:textId="77777777" w:rsidR="003C5D00" w:rsidRPr="00164161" w:rsidRDefault="003C5D00" w:rsidP="003C5D00">
            <w:pPr>
              <w:tabs>
                <w:tab w:val="left" w:pos="720"/>
              </w:tabs>
              <w:jc w:val="center"/>
              <w:rPr>
                <w:rFonts w:ascii="Arial" w:hAnsi="Arial" w:cs="Arial"/>
                <w:bCs/>
                <w:sz w:val="20"/>
                <w:szCs w:val="20"/>
              </w:rPr>
            </w:pPr>
          </w:p>
          <w:p w14:paraId="4791306B" w14:textId="77777777" w:rsidR="003C5D00" w:rsidRPr="00164161" w:rsidRDefault="003C5D00" w:rsidP="003C5D00">
            <w:pPr>
              <w:tabs>
                <w:tab w:val="left" w:pos="720"/>
              </w:tabs>
              <w:jc w:val="center"/>
              <w:rPr>
                <w:rFonts w:ascii="Arial" w:hAnsi="Arial" w:cs="Arial"/>
                <w:bCs/>
                <w:sz w:val="20"/>
                <w:szCs w:val="20"/>
              </w:rPr>
            </w:pPr>
          </w:p>
          <w:p w14:paraId="27FB47EC" w14:textId="77777777" w:rsidR="003C5D00" w:rsidRPr="00164161" w:rsidRDefault="003C5D00" w:rsidP="003C5D00">
            <w:pPr>
              <w:tabs>
                <w:tab w:val="left" w:pos="720"/>
              </w:tabs>
              <w:jc w:val="center"/>
              <w:rPr>
                <w:rFonts w:ascii="Arial" w:hAnsi="Arial" w:cs="Arial"/>
                <w:bCs/>
                <w:sz w:val="20"/>
                <w:szCs w:val="20"/>
              </w:rPr>
            </w:pPr>
          </w:p>
          <w:p w14:paraId="6E02F469" w14:textId="77777777" w:rsidR="003C5D00" w:rsidRPr="00164161" w:rsidRDefault="003C5D00" w:rsidP="003C5D00">
            <w:pPr>
              <w:tabs>
                <w:tab w:val="left" w:pos="720"/>
              </w:tabs>
              <w:jc w:val="center"/>
              <w:rPr>
                <w:rFonts w:ascii="Arial" w:hAnsi="Arial" w:cs="Arial"/>
                <w:bCs/>
                <w:sz w:val="20"/>
                <w:szCs w:val="20"/>
              </w:rPr>
            </w:pPr>
            <w:r w:rsidRPr="00164161">
              <w:rPr>
                <w:rFonts w:ascii="Arial" w:hAnsi="Arial" w:cs="Arial"/>
                <w:bCs/>
                <w:sz w:val="20"/>
                <w:szCs w:val="20"/>
              </w:rPr>
              <w:t>1 16 01084 01 0000 140</w:t>
            </w:r>
          </w:p>
        </w:tc>
        <w:tc>
          <w:tcPr>
            <w:tcW w:w="5385" w:type="dxa"/>
            <w:shd w:val="clear" w:color="auto" w:fill="auto"/>
          </w:tcPr>
          <w:p w14:paraId="02674B85" w14:textId="77777777" w:rsidR="003C5D00" w:rsidRPr="00164161" w:rsidRDefault="003C5D00" w:rsidP="003C5D00">
            <w:pPr>
              <w:tabs>
                <w:tab w:val="left" w:pos="720"/>
              </w:tabs>
              <w:rPr>
                <w:rFonts w:ascii="Arial" w:hAnsi="Arial" w:cs="Arial"/>
                <w:bCs/>
                <w:sz w:val="20"/>
                <w:szCs w:val="20"/>
              </w:rPr>
            </w:pPr>
            <w:r w:rsidRPr="00164161">
              <w:rPr>
                <w:rFonts w:ascii="Arial" w:hAnsi="Arial" w:cs="Arial"/>
                <w:bCs/>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3C5D00" w:rsidRPr="00164161" w14:paraId="143A0DDE" w14:textId="77777777" w:rsidTr="003C5D00">
        <w:tblPrEx>
          <w:tblLook w:val="0000" w:firstRow="0" w:lastRow="0" w:firstColumn="0" w:lastColumn="0" w:noHBand="0" w:noVBand="0"/>
        </w:tblPrEx>
        <w:trPr>
          <w:trHeight w:val="804"/>
        </w:trPr>
        <w:tc>
          <w:tcPr>
            <w:tcW w:w="10206" w:type="dxa"/>
            <w:gridSpan w:val="3"/>
            <w:tcBorders>
              <w:left w:val="single" w:sz="4" w:space="0" w:color="auto"/>
              <w:right w:val="single" w:sz="4" w:space="0" w:color="auto"/>
            </w:tcBorders>
            <w:vAlign w:val="center"/>
          </w:tcPr>
          <w:p w14:paraId="6A13CA05" w14:textId="77777777" w:rsidR="003C5D00" w:rsidRPr="00164161" w:rsidRDefault="003C5D00" w:rsidP="003C5D00">
            <w:pPr>
              <w:tabs>
                <w:tab w:val="left" w:pos="720"/>
              </w:tabs>
              <w:jc w:val="center"/>
              <w:rPr>
                <w:rFonts w:ascii="Arial" w:hAnsi="Arial" w:cs="Arial"/>
                <w:b/>
                <w:sz w:val="20"/>
                <w:szCs w:val="20"/>
              </w:rPr>
            </w:pPr>
            <w:r w:rsidRPr="00164161">
              <w:rPr>
                <w:rFonts w:ascii="Arial" w:hAnsi="Arial" w:cs="Arial"/>
                <w:b/>
                <w:sz w:val="20"/>
                <w:szCs w:val="20"/>
              </w:rPr>
              <w:t>Главные администраторы доходов бюджета городского округа Кашира Московской области - органы государственной власти Московской области, государственные органы Московской области</w:t>
            </w:r>
          </w:p>
        </w:tc>
      </w:tr>
      <w:tr w:rsidR="003C5D00" w:rsidRPr="00164161" w14:paraId="74D28727" w14:textId="77777777" w:rsidTr="003C5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1905" w:type="dxa"/>
            <w:tcBorders>
              <w:top w:val="single" w:sz="4" w:space="0" w:color="auto"/>
              <w:left w:val="single" w:sz="4" w:space="0" w:color="auto"/>
              <w:bottom w:val="single" w:sz="4" w:space="0" w:color="auto"/>
              <w:right w:val="single" w:sz="4" w:space="0" w:color="auto"/>
            </w:tcBorders>
            <w:vAlign w:val="center"/>
          </w:tcPr>
          <w:p w14:paraId="1232AE48"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lastRenderedPageBreak/>
              <w:t>014</w:t>
            </w:r>
          </w:p>
        </w:tc>
        <w:tc>
          <w:tcPr>
            <w:tcW w:w="8301" w:type="dxa"/>
            <w:gridSpan w:val="2"/>
            <w:tcBorders>
              <w:top w:val="single" w:sz="4" w:space="0" w:color="auto"/>
              <w:left w:val="single" w:sz="4" w:space="0" w:color="auto"/>
              <w:bottom w:val="single" w:sz="4" w:space="0" w:color="auto"/>
              <w:right w:val="single" w:sz="4" w:space="0" w:color="auto"/>
            </w:tcBorders>
            <w:vAlign w:val="center"/>
          </w:tcPr>
          <w:p w14:paraId="3D54AF36"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Министерство образования Московской области</w:t>
            </w:r>
          </w:p>
        </w:tc>
      </w:tr>
      <w:tr w:rsidR="003C5D00" w:rsidRPr="00164161" w14:paraId="3FC8A248" w14:textId="77777777" w:rsidTr="003C5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893"/>
        </w:trPr>
        <w:tc>
          <w:tcPr>
            <w:tcW w:w="1905" w:type="dxa"/>
            <w:tcBorders>
              <w:top w:val="single" w:sz="4" w:space="0" w:color="auto"/>
              <w:left w:val="single" w:sz="4" w:space="0" w:color="auto"/>
              <w:bottom w:val="single" w:sz="4" w:space="0" w:color="auto"/>
              <w:right w:val="single" w:sz="4" w:space="0" w:color="auto"/>
            </w:tcBorders>
            <w:vAlign w:val="center"/>
          </w:tcPr>
          <w:p w14:paraId="4B97C985"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014</w:t>
            </w:r>
          </w:p>
        </w:tc>
        <w:tc>
          <w:tcPr>
            <w:tcW w:w="2916" w:type="dxa"/>
            <w:tcBorders>
              <w:top w:val="single" w:sz="4" w:space="0" w:color="auto"/>
              <w:left w:val="single" w:sz="4" w:space="0" w:color="auto"/>
              <w:bottom w:val="single" w:sz="4" w:space="0" w:color="auto"/>
              <w:right w:val="single" w:sz="4" w:space="0" w:color="auto"/>
            </w:tcBorders>
            <w:vAlign w:val="center"/>
          </w:tcPr>
          <w:p w14:paraId="191AD1F4"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1 16 01053 01 0035 140</w:t>
            </w:r>
          </w:p>
        </w:tc>
        <w:tc>
          <w:tcPr>
            <w:tcW w:w="5385" w:type="dxa"/>
            <w:tcBorders>
              <w:top w:val="single" w:sz="4" w:space="0" w:color="auto"/>
              <w:left w:val="single" w:sz="4" w:space="0" w:color="auto"/>
              <w:bottom w:val="single" w:sz="4" w:space="0" w:color="auto"/>
              <w:right w:val="single" w:sz="4" w:space="0" w:color="auto"/>
            </w:tcBorders>
          </w:tcPr>
          <w:p w14:paraId="34F540ED"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3C5D00" w:rsidRPr="00164161" w14:paraId="21199B0A" w14:textId="77777777" w:rsidTr="003C5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6"/>
        </w:trPr>
        <w:tc>
          <w:tcPr>
            <w:tcW w:w="1905" w:type="dxa"/>
            <w:tcBorders>
              <w:top w:val="single" w:sz="4" w:space="0" w:color="auto"/>
              <w:left w:val="single" w:sz="4" w:space="0" w:color="auto"/>
              <w:bottom w:val="single" w:sz="4" w:space="0" w:color="auto"/>
              <w:right w:val="single" w:sz="4" w:space="0" w:color="auto"/>
            </w:tcBorders>
            <w:vAlign w:val="center"/>
          </w:tcPr>
          <w:p w14:paraId="0F068A5D"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014</w:t>
            </w:r>
          </w:p>
        </w:tc>
        <w:tc>
          <w:tcPr>
            <w:tcW w:w="2916" w:type="dxa"/>
            <w:tcBorders>
              <w:top w:val="single" w:sz="4" w:space="0" w:color="auto"/>
              <w:left w:val="single" w:sz="4" w:space="0" w:color="auto"/>
              <w:bottom w:val="single" w:sz="4" w:space="0" w:color="auto"/>
              <w:right w:val="single" w:sz="4" w:space="0" w:color="auto"/>
            </w:tcBorders>
            <w:vAlign w:val="center"/>
          </w:tcPr>
          <w:p w14:paraId="08F6BBF9"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1 16 01053 01 0351 140</w:t>
            </w:r>
          </w:p>
        </w:tc>
        <w:tc>
          <w:tcPr>
            <w:tcW w:w="5385" w:type="dxa"/>
            <w:tcBorders>
              <w:top w:val="single" w:sz="4" w:space="0" w:color="auto"/>
              <w:left w:val="single" w:sz="4" w:space="0" w:color="auto"/>
              <w:bottom w:val="single" w:sz="4" w:space="0" w:color="auto"/>
              <w:right w:val="single" w:sz="4" w:space="0" w:color="auto"/>
            </w:tcBorders>
          </w:tcPr>
          <w:p w14:paraId="7C95FD0B"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3C5D00" w:rsidRPr="00164161" w14:paraId="5140F8D6" w14:textId="77777777" w:rsidTr="003C5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2"/>
        </w:trPr>
        <w:tc>
          <w:tcPr>
            <w:tcW w:w="1905" w:type="dxa"/>
            <w:tcBorders>
              <w:top w:val="single" w:sz="4" w:space="0" w:color="auto"/>
              <w:left w:val="single" w:sz="4" w:space="0" w:color="auto"/>
              <w:bottom w:val="single" w:sz="4" w:space="0" w:color="auto"/>
              <w:right w:val="single" w:sz="4" w:space="0" w:color="auto"/>
            </w:tcBorders>
            <w:vAlign w:val="center"/>
          </w:tcPr>
          <w:p w14:paraId="6E5D94D7"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014</w:t>
            </w:r>
          </w:p>
        </w:tc>
        <w:tc>
          <w:tcPr>
            <w:tcW w:w="2916" w:type="dxa"/>
            <w:tcBorders>
              <w:top w:val="single" w:sz="4" w:space="0" w:color="auto"/>
              <w:left w:val="single" w:sz="4" w:space="0" w:color="auto"/>
              <w:bottom w:val="single" w:sz="4" w:space="0" w:color="auto"/>
              <w:right w:val="single" w:sz="4" w:space="0" w:color="auto"/>
            </w:tcBorders>
            <w:vAlign w:val="center"/>
          </w:tcPr>
          <w:p w14:paraId="1723DD84"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1 16 01053 01 9000 140</w:t>
            </w:r>
          </w:p>
        </w:tc>
        <w:tc>
          <w:tcPr>
            <w:tcW w:w="5385" w:type="dxa"/>
            <w:tcBorders>
              <w:top w:val="single" w:sz="4" w:space="0" w:color="auto"/>
              <w:left w:val="single" w:sz="4" w:space="0" w:color="auto"/>
              <w:bottom w:val="single" w:sz="4" w:space="0" w:color="auto"/>
              <w:right w:val="single" w:sz="4" w:space="0" w:color="auto"/>
            </w:tcBorders>
          </w:tcPr>
          <w:p w14:paraId="55F5C986"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3C5D00" w:rsidRPr="00164161" w14:paraId="1A115C8E" w14:textId="77777777" w:rsidTr="003C5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6"/>
        </w:trPr>
        <w:tc>
          <w:tcPr>
            <w:tcW w:w="1905" w:type="dxa"/>
            <w:tcBorders>
              <w:top w:val="single" w:sz="4" w:space="0" w:color="auto"/>
              <w:left w:val="single" w:sz="4" w:space="0" w:color="auto"/>
              <w:bottom w:val="single" w:sz="4" w:space="0" w:color="auto"/>
              <w:right w:val="single" w:sz="4" w:space="0" w:color="auto"/>
            </w:tcBorders>
            <w:vAlign w:val="center"/>
          </w:tcPr>
          <w:p w14:paraId="44971DCE"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014</w:t>
            </w:r>
          </w:p>
        </w:tc>
        <w:tc>
          <w:tcPr>
            <w:tcW w:w="2916" w:type="dxa"/>
            <w:tcBorders>
              <w:top w:val="single" w:sz="4" w:space="0" w:color="auto"/>
              <w:left w:val="single" w:sz="4" w:space="0" w:color="auto"/>
              <w:bottom w:val="single" w:sz="4" w:space="0" w:color="auto"/>
              <w:right w:val="single" w:sz="4" w:space="0" w:color="auto"/>
            </w:tcBorders>
            <w:vAlign w:val="center"/>
          </w:tcPr>
          <w:p w14:paraId="745F4F89"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1 16 01063 01 0009 140</w:t>
            </w:r>
          </w:p>
        </w:tc>
        <w:tc>
          <w:tcPr>
            <w:tcW w:w="5385" w:type="dxa"/>
            <w:tcBorders>
              <w:top w:val="single" w:sz="4" w:space="0" w:color="auto"/>
              <w:left w:val="single" w:sz="4" w:space="0" w:color="auto"/>
              <w:bottom w:val="single" w:sz="4" w:space="0" w:color="auto"/>
              <w:right w:val="single" w:sz="4" w:space="0" w:color="auto"/>
            </w:tcBorders>
            <w:vAlign w:val="center"/>
          </w:tcPr>
          <w:p w14:paraId="077B2399"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веществ или психотропных веществ без назначения врача либо новых потенциально опасных психоактивных веществ)</w:t>
            </w:r>
          </w:p>
        </w:tc>
      </w:tr>
      <w:tr w:rsidR="003C5D00" w:rsidRPr="00164161" w14:paraId="61FDB615" w14:textId="77777777" w:rsidTr="003C5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0"/>
        </w:trPr>
        <w:tc>
          <w:tcPr>
            <w:tcW w:w="1905" w:type="dxa"/>
            <w:tcBorders>
              <w:top w:val="single" w:sz="4" w:space="0" w:color="auto"/>
              <w:left w:val="single" w:sz="4" w:space="0" w:color="auto"/>
              <w:bottom w:val="single" w:sz="4" w:space="0" w:color="auto"/>
              <w:right w:val="single" w:sz="4" w:space="0" w:color="auto"/>
            </w:tcBorders>
            <w:vAlign w:val="center"/>
          </w:tcPr>
          <w:p w14:paraId="2718815D"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014</w:t>
            </w:r>
          </w:p>
        </w:tc>
        <w:tc>
          <w:tcPr>
            <w:tcW w:w="2916" w:type="dxa"/>
            <w:tcBorders>
              <w:top w:val="single" w:sz="4" w:space="0" w:color="auto"/>
              <w:left w:val="single" w:sz="4" w:space="0" w:color="auto"/>
              <w:bottom w:val="single" w:sz="4" w:space="0" w:color="auto"/>
              <w:right w:val="single" w:sz="4" w:space="0" w:color="auto"/>
            </w:tcBorders>
            <w:vAlign w:val="center"/>
          </w:tcPr>
          <w:p w14:paraId="72279517"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1 16 01063 01 0023 140</w:t>
            </w:r>
          </w:p>
        </w:tc>
        <w:tc>
          <w:tcPr>
            <w:tcW w:w="5385" w:type="dxa"/>
            <w:tcBorders>
              <w:top w:val="single" w:sz="4" w:space="0" w:color="auto"/>
              <w:left w:val="single" w:sz="4" w:space="0" w:color="auto"/>
              <w:bottom w:val="single" w:sz="4" w:space="0" w:color="auto"/>
              <w:right w:val="single" w:sz="4" w:space="0" w:color="auto"/>
            </w:tcBorders>
            <w:vAlign w:val="center"/>
          </w:tcPr>
          <w:p w14:paraId="738F780E"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3C5D00" w:rsidRPr="00164161" w14:paraId="1C88F9EF" w14:textId="77777777" w:rsidTr="003C5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8"/>
        </w:trPr>
        <w:tc>
          <w:tcPr>
            <w:tcW w:w="1905" w:type="dxa"/>
            <w:tcBorders>
              <w:top w:val="single" w:sz="4" w:space="0" w:color="auto"/>
              <w:left w:val="single" w:sz="4" w:space="0" w:color="auto"/>
              <w:bottom w:val="single" w:sz="4" w:space="0" w:color="auto"/>
              <w:right w:val="single" w:sz="4" w:space="0" w:color="auto"/>
            </w:tcBorders>
            <w:vAlign w:val="center"/>
          </w:tcPr>
          <w:p w14:paraId="5D3F2D5A"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014</w:t>
            </w:r>
          </w:p>
        </w:tc>
        <w:tc>
          <w:tcPr>
            <w:tcW w:w="2916" w:type="dxa"/>
            <w:tcBorders>
              <w:top w:val="single" w:sz="4" w:space="0" w:color="auto"/>
              <w:left w:val="single" w:sz="4" w:space="0" w:color="auto"/>
              <w:bottom w:val="single" w:sz="4" w:space="0" w:color="auto"/>
              <w:right w:val="single" w:sz="4" w:space="0" w:color="auto"/>
            </w:tcBorders>
            <w:vAlign w:val="center"/>
          </w:tcPr>
          <w:p w14:paraId="5BBBBAD9"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1 16 01063 01 9000 140</w:t>
            </w:r>
          </w:p>
        </w:tc>
        <w:tc>
          <w:tcPr>
            <w:tcW w:w="5385" w:type="dxa"/>
            <w:tcBorders>
              <w:top w:val="single" w:sz="4" w:space="0" w:color="auto"/>
              <w:left w:val="single" w:sz="4" w:space="0" w:color="auto"/>
              <w:bottom w:val="single" w:sz="4" w:space="0" w:color="auto"/>
              <w:right w:val="single" w:sz="4" w:space="0" w:color="auto"/>
            </w:tcBorders>
            <w:vAlign w:val="center"/>
          </w:tcPr>
          <w:p w14:paraId="4BFBF8EA"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3C5D00" w:rsidRPr="00164161" w14:paraId="1730D406" w14:textId="77777777" w:rsidTr="003C5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42"/>
        </w:trPr>
        <w:tc>
          <w:tcPr>
            <w:tcW w:w="1905" w:type="dxa"/>
            <w:tcBorders>
              <w:top w:val="single" w:sz="4" w:space="0" w:color="auto"/>
              <w:left w:val="single" w:sz="4" w:space="0" w:color="auto"/>
              <w:bottom w:val="single" w:sz="4" w:space="0" w:color="auto"/>
              <w:right w:val="single" w:sz="4" w:space="0" w:color="auto"/>
            </w:tcBorders>
            <w:vAlign w:val="center"/>
          </w:tcPr>
          <w:p w14:paraId="4DE8FFE5"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lastRenderedPageBreak/>
              <w:t>014</w:t>
            </w:r>
          </w:p>
        </w:tc>
        <w:tc>
          <w:tcPr>
            <w:tcW w:w="2916" w:type="dxa"/>
            <w:tcBorders>
              <w:top w:val="single" w:sz="4" w:space="0" w:color="auto"/>
              <w:left w:val="single" w:sz="4" w:space="0" w:color="auto"/>
              <w:bottom w:val="single" w:sz="4" w:space="0" w:color="auto"/>
              <w:right w:val="single" w:sz="4" w:space="0" w:color="auto"/>
            </w:tcBorders>
            <w:vAlign w:val="center"/>
          </w:tcPr>
          <w:p w14:paraId="7EADC543"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1 16 01073 01 0017 140</w:t>
            </w:r>
          </w:p>
        </w:tc>
        <w:tc>
          <w:tcPr>
            <w:tcW w:w="5385" w:type="dxa"/>
            <w:tcBorders>
              <w:top w:val="single" w:sz="4" w:space="0" w:color="auto"/>
              <w:left w:val="single" w:sz="4" w:space="0" w:color="auto"/>
              <w:bottom w:val="single" w:sz="4" w:space="0" w:color="auto"/>
              <w:right w:val="single" w:sz="4" w:space="0" w:color="auto"/>
            </w:tcBorders>
            <w:vAlign w:val="center"/>
          </w:tcPr>
          <w:p w14:paraId="6B7589B5"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3C5D00" w:rsidRPr="00164161" w14:paraId="75CBFC86" w14:textId="77777777" w:rsidTr="003C5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29"/>
        </w:trPr>
        <w:tc>
          <w:tcPr>
            <w:tcW w:w="1905" w:type="dxa"/>
            <w:tcBorders>
              <w:top w:val="single" w:sz="4" w:space="0" w:color="auto"/>
              <w:left w:val="single" w:sz="4" w:space="0" w:color="auto"/>
              <w:bottom w:val="single" w:sz="4" w:space="0" w:color="auto"/>
              <w:right w:val="single" w:sz="4" w:space="0" w:color="auto"/>
            </w:tcBorders>
            <w:vAlign w:val="center"/>
          </w:tcPr>
          <w:p w14:paraId="4742B9FA"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014</w:t>
            </w:r>
          </w:p>
        </w:tc>
        <w:tc>
          <w:tcPr>
            <w:tcW w:w="2916" w:type="dxa"/>
            <w:tcBorders>
              <w:top w:val="single" w:sz="4" w:space="0" w:color="auto"/>
              <w:left w:val="single" w:sz="4" w:space="0" w:color="auto"/>
              <w:bottom w:val="single" w:sz="4" w:space="0" w:color="auto"/>
              <w:right w:val="single" w:sz="4" w:space="0" w:color="auto"/>
            </w:tcBorders>
            <w:vAlign w:val="center"/>
          </w:tcPr>
          <w:p w14:paraId="65E596D1"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1 16 01073 01 0027 140</w:t>
            </w:r>
          </w:p>
        </w:tc>
        <w:tc>
          <w:tcPr>
            <w:tcW w:w="5385" w:type="dxa"/>
            <w:tcBorders>
              <w:top w:val="single" w:sz="4" w:space="0" w:color="auto"/>
              <w:left w:val="single" w:sz="4" w:space="0" w:color="auto"/>
              <w:bottom w:val="single" w:sz="4" w:space="0" w:color="auto"/>
              <w:right w:val="single" w:sz="4" w:space="0" w:color="auto"/>
            </w:tcBorders>
            <w:vAlign w:val="center"/>
          </w:tcPr>
          <w:p w14:paraId="33D7B874"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3C5D00" w:rsidRPr="00164161" w14:paraId="4079B303" w14:textId="77777777" w:rsidTr="003C5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0"/>
        </w:trPr>
        <w:tc>
          <w:tcPr>
            <w:tcW w:w="1905" w:type="dxa"/>
            <w:tcBorders>
              <w:top w:val="single" w:sz="4" w:space="0" w:color="auto"/>
              <w:left w:val="single" w:sz="4" w:space="0" w:color="auto"/>
              <w:bottom w:val="single" w:sz="4" w:space="0" w:color="auto"/>
              <w:right w:val="single" w:sz="4" w:space="0" w:color="auto"/>
            </w:tcBorders>
            <w:vAlign w:val="center"/>
          </w:tcPr>
          <w:p w14:paraId="2DA39E56"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014</w:t>
            </w:r>
          </w:p>
        </w:tc>
        <w:tc>
          <w:tcPr>
            <w:tcW w:w="2916" w:type="dxa"/>
            <w:tcBorders>
              <w:top w:val="single" w:sz="4" w:space="0" w:color="auto"/>
              <w:left w:val="single" w:sz="4" w:space="0" w:color="auto"/>
              <w:bottom w:val="single" w:sz="4" w:space="0" w:color="auto"/>
              <w:right w:val="single" w:sz="4" w:space="0" w:color="auto"/>
            </w:tcBorders>
            <w:vAlign w:val="center"/>
          </w:tcPr>
          <w:p w14:paraId="78FE143E"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1 16 01071 01 9000 140</w:t>
            </w:r>
          </w:p>
        </w:tc>
        <w:tc>
          <w:tcPr>
            <w:tcW w:w="5385" w:type="dxa"/>
            <w:tcBorders>
              <w:top w:val="single" w:sz="4" w:space="0" w:color="auto"/>
              <w:left w:val="single" w:sz="4" w:space="0" w:color="auto"/>
              <w:bottom w:val="single" w:sz="4" w:space="0" w:color="auto"/>
              <w:right w:val="single" w:sz="4" w:space="0" w:color="auto"/>
            </w:tcBorders>
            <w:vAlign w:val="center"/>
          </w:tcPr>
          <w:p w14:paraId="465B87E8"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3C5D00" w:rsidRPr="00164161" w14:paraId="3D01E6B7" w14:textId="77777777" w:rsidTr="003C5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7"/>
        </w:trPr>
        <w:tc>
          <w:tcPr>
            <w:tcW w:w="1905" w:type="dxa"/>
            <w:tcBorders>
              <w:top w:val="single" w:sz="4" w:space="0" w:color="auto"/>
              <w:left w:val="single" w:sz="4" w:space="0" w:color="auto"/>
              <w:bottom w:val="single" w:sz="4" w:space="0" w:color="auto"/>
              <w:right w:val="single" w:sz="4" w:space="0" w:color="auto"/>
            </w:tcBorders>
            <w:vAlign w:val="center"/>
          </w:tcPr>
          <w:p w14:paraId="17D54ADE"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014</w:t>
            </w:r>
          </w:p>
        </w:tc>
        <w:tc>
          <w:tcPr>
            <w:tcW w:w="2916" w:type="dxa"/>
            <w:tcBorders>
              <w:top w:val="single" w:sz="4" w:space="0" w:color="auto"/>
              <w:left w:val="single" w:sz="4" w:space="0" w:color="auto"/>
              <w:bottom w:val="single" w:sz="4" w:space="0" w:color="auto"/>
              <w:right w:val="single" w:sz="4" w:space="0" w:color="auto"/>
            </w:tcBorders>
            <w:vAlign w:val="center"/>
          </w:tcPr>
          <w:p w14:paraId="6CA5D2C7"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1 16 01083 01 9000 140</w:t>
            </w:r>
          </w:p>
        </w:tc>
        <w:tc>
          <w:tcPr>
            <w:tcW w:w="5385" w:type="dxa"/>
            <w:tcBorders>
              <w:top w:val="single" w:sz="4" w:space="0" w:color="auto"/>
              <w:left w:val="single" w:sz="4" w:space="0" w:color="auto"/>
              <w:bottom w:val="single" w:sz="4" w:space="0" w:color="auto"/>
              <w:right w:val="single" w:sz="4" w:space="0" w:color="auto"/>
            </w:tcBorders>
            <w:vAlign w:val="center"/>
          </w:tcPr>
          <w:p w14:paraId="30941BF9"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3C5D00" w:rsidRPr="00164161" w14:paraId="3DEDC63C" w14:textId="77777777" w:rsidTr="003C5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5"/>
        </w:trPr>
        <w:tc>
          <w:tcPr>
            <w:tcW w:w="1905" w:type="dxa"/>
            <w:tcBorders>
              <w:top w:val="single" w:sz="4" w:space="0" w:color="auto"/>
              <w:left w:val="single" w:sz="4" w:space="0" w:color="auto"/>
              <w:bottom w:val="single" w:sz="4" w:space="0" w:color="auto"/>
              <w:right w:val="single" w:sz="4" w:space="0" w:color="auto"/>
            </w:tcBorders>
            <w:vAlign w:val="center"/>
          </w:tcPr>
          <w:p w14:paraId="0CFCCA5C"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014</w:t>
            </w:r>
          </w:p>
        </w:tc>
        <w:tc>
          <w:tcPr>
            <w:tcW w:w="2916" w:type="dxa"/>
            <w:tcBorders>
              <w:top w:val="single" w:sz="4" w:space="0" w:color="auto"/>
              <w:left w:val="single" w:sz="4" w:space="0" w:color="auto"/>
              <w:bottom w:val="single" w:sz="4" w:space="0" w:color="auto"/>
              <w:right w:val="single" w:sz="4" w:space="0" w:color="auto"/>
            </w:tcBorders>
            <w:vAlign w:val="center"/>
          </w:tcPr>
          <w:p w14:paraId="58EBD0A9"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1 16 01093 01 9000 140</w:t>
            </w:r>
          </w:p>
        </w:tc>
        <w:tc>
          <w:tcPr>
            <w:tcW w:w="5385" w:type="dxa"/>
            <w:tcBorders>
              <w:top w:val="single" w:sz="4" w:space="0" w:color="auto"/>
              <w:left w:val="single" w:sz="4" w:space="0" w:color="auto"/>
              <w:bottom w:val="single" w:sz="4" w:space="0" w:color="auto"/>
              <w:right w:val="single" w:sz="4" w:space="0" w:color="auto"/>
            </w:tcBorders>
            <w:vAlign w:val="center"/>
          </w:tcPr>
          <w:p w14:paraId="69B0C7CC"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3C5D00" w:rsidRPr="00164161" w14:paraId="3C0E0F5C" w14:textId="77777777" w:rsidTr="003C5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6"/>
        </w:trPr>
        <w:tc>
          <w:tcPr>
            <w:tcW w:w="1905" w:type="dxa"/>
            <w:tcBorders>
              <w:top w:val="single" w:sz="4" w:space="0" w:color="auto"/>
              <w:left w:val="single" w:sz="4" w:space="0" w:color="auto"/>
              <w:bottom w:val="single" w:sz="4" w:space="0" w:color="auto"/>
              <w:right w:val="single" w:sz="4" w:space="0" w:color="auto"/>
            </w:tcBorders>
            <w:vAlign w:val="center"/>
          </w:tcPr>
          <w:p w14:paraId="65DABF91"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014</w:t>
            </w:r>
          </w:p>
        </w:tc>
        <w:tc>
          <w:tcPr>
            <w:tcW w:w="2916" w:type="dxa"/>
            <w:tcBorders>
              <w:top w:val="single" w:sz="4" w:space="0" w:color="auto"/>
              <w:left w:val="single" w:sz="4" w:space="0" w:color="auto"/>
              <w:bottom w:val="single" w:sz="4" w:space="0" w:color="auto"/>
              <w:right w:val="single" w:sz="4" w:space="0" w:color="auto"/>
            </w:tcBorders>
            <w:vAlign w:val="center"/>
          </w:tcPr>
          <w:p w14:paraId="13F3FA5D"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1 16 01113 01 9000 140</w:t>
            </w:r>
          </w:p>
        </w:tc>
        <w:tc>
          <w:tcPr>
            <w:tcW w:w="5385" w:type="dxa"/>
            <w:tcBorders>
              <w:top w:val="single" w:sz="4" w:space="0" w:color="auto"/>
              <w:left w:val="single" w:sz="4" w:space="0" w:color="auto"/>
              <w:bottom w:val="single" w:sz="4" w:space="0" w:color="auto"/>
              <w:right w:val="single" w:sz="4" w:space="0" w:color="auto"/>
            </w:tcBorders>
          </w:tcPr>
          <w:p w14:paraId="11D88FB7"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3C5D00" w:rsidRPr="00164161" w14:paraId="646A1102" w14:textId="77777777" w:rsidTr="003C5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1"/>
        </w:trPr>
        <w:tc>
          <w:tcPr>
            <w:tcW w:w="1905" w:type="dxa"/>
            <w:tcBorders>
              <w:top w:val="single" w:sz="4" w:space="0" w:color="auto"/>
              <w:left w:val="single" w:sz="4" w:space="0" w:color="auto"/>
              <w:bottom w:val="single" w:sz="4" w:space="0" w:color="auto"/>
              <w:right w:val="single" w:sz="4" w:space="0" w:color="auto"/>
            </w:tcBorders>
            <w:vAlign w:val="center"/>
          </w:tcPr>
          <w:p w14:paraId="027018E3"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014</w:t>
            </w:r>
          </w:p>
        </w:tc>
        <w:tc>
          <w:tcPr>
            <w:tcW w:w="2916" w:type="dxa"/>
            <w:tcBorders>
              <w:top w:val="single" w:sz="4" w:space="0" w:color="auto"/>
              <w:left w:val="single" w:sz="4" w:space="0" w:color="auto"/>
              <w:bottom w:val="single" w:sz="4" w:space="0" w:color="auto"/>
              <w:right w:val="single" w:sz="4" w:space="0" w:color="auto"/>
            </w:tcBorders>
            <w:vAlign w:val="center"/>
          </w:tcPr>
          <w:p w14:paraId="2177757D"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1 16 01123 01 0001 140</w:t>
            </w:r>
          </w:p>
        </w:tc>
        <w:tc>
          <w:tcPr>
            <w:tcW w:w="5385" w:type="dxa"/>
            <w:tcBorders>
              <w:top w:val="single" w:sz="4" w:space="0" w:color="auto"/>
              <w:left w:val="single" w:sz="4" w:space="0" w:color="auto"/>
              <w:bottom w:val="single" w:sz="4" w:space="0" w:color="auto"/>
              <w:right w:val="single" w:sz="4" w:space="0" w:color="auto"/>
            </w:tcBorders>
            <w:vAlign w:val="center"/>
          </w:tcPr>
          <w:p w14:paraId="7EE2F8A7"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w:t>
            </w:r>
          </w:p>
        </w:tc>
      </w:tr>
      <w:tr w:rsidR="003C5D00" w:rsidRPr="00164161" w14:paraId="3D2038E6" w14:textId="77777777" w:rsidTr="003C5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16"/>
        </w:trPr>
        <w:tc>
          <w:tcPr>
            <w:tcW w:w="1905" w:type="dxa"/>
            <w:tcBorders>
              <w:top w:val="single" w:sz="4" w:space="0" w:color="auto"/>
              <w:left w:val="single" w:sz="4" w:space="0" w:color="auto"/>
              <w:bottom w:val="single" w:sz="4" w:space="0" w:color="auto"/>
              <w:right w:val="single" w:sz="4" w:space="0" w:color="auto"/>
            </w:tcBorders>
            <w:vAlign w:val="center"/>
          </w:tcPr>
          <w:p w14:paraId="541B5AC2"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014</w:t>
            </w:r>
          </w:p>
        </w:tc>
        <w:tc>
          <w:tcPr>
            <w:tcW w:w="2916" w:type="dxa"/>
            <w:tcBorders>
              <w:top w:val="single" w:sz="4" w:space="0" w:color="auto"/>
              <w:left w:val="single" w:sz="4" w:space="0" w:color="auto"/>
              <w:bottom w:val="single" w:sz="4" w:space="0" w:color="auto"/>
              <w:right w:val="single" w:sz="4" w:space="0" w:color="auto"/>
            </w:tcBorders>
            <w:vAlign w:val="center"/>
          </w:tcPr>
          <w:p w14:paraId="3875A6EF"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1 16 01203 01 0021 140</w:t>
            </w:r>
          </w:p>
        </w:tc>
        <w:tc>
          <w:tcPr>
            <w:tcW w:w="5385" w:type="dxa"/>
            <w:tcBorders>
              <w:top w:val="single" w:sz="4" w:space="0" w:color="auto"/>
              <w:left w:val="single" w:sz="4" w:space="0" w:color="auto"/>
              <w:bottom w:val="single" w:sz="4" w:space="0" w:color="auto"/>
              <w:right w:val="single" w:sz="4" w:space="0" w:color="auto"/>
            </w:tcBorders>
          </w:tcPr>
          <w:p w14:paraId="1491EC3A"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3C5D00" w:rsidRPr="00164161" w14:paraId="56589FEB" w14:textId="77777777" w:rsidTr="003C5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1"/>
        </w:trPr>
        <w:tc>
          <w:tcPr>
            <w:tcW w:w="1905" w:type="dxa"/>
            <w:tcBorders>
              <w:top w:val="single" w:sz="4" w:space="0" w:color="auto"/>
              <w:left w:val="single" w:sz="4" w:space="0" w:color="auto"/>
              <w:bottom w:val="single" w:sz="4" w:space="0" w:color="auto"/>
              <w:right w:val="single" w:sz="4" w:space="0" w:color="auto"/>
            </w:tcBorders>
            <w:vAlign w:val="center"/>
          </w:tcPr>
          <w:p w14:paraId="1833A281"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lastRenderedPageBreak/>
              <w:t>014</w:t>
            </w:r>
          </w:p>
        </w:tc>
        <w:tc>
          <w:tcPr>
            <w:tcW w:w="2916" w:type="dxa"/>
            <w:tcBorders>
              <w:top w:val="single" w:sz="4" w:space="0" w:color="auto"/>
              <w:left w:val="single" w:sz="4" w:space="0" w:color="auto"/>
              <w:bottom w:val="single" w:sz="4" w:space="0" w:color="auto"/>
              <w:right w:val="single" w:sz="4" w:space="0" w:color="auto"/>
            </w:tcBorders>
            <w:vAlign w:val="center"/>
          </w:tcPr>
          <w:p w14:paraId="0FEDE544" w14:textId="77777777" w:rsidR="003C5D00" w:rsidRPr="00164161" w:rsidRDefault="003C5D00" w:rsidP="003C5D00">
            <w:pPr>
              <w:tabs>
                <w:tab w:val="left" w:pos="720"/>
              </w:tabs>
              <w:jc w:val="center"/>
              <w:rPr>
                <w:rFonts w:ascii="Arial" w:hAnsi="Arial" w:cs="Arial"/>
                <w:sz w:val="20"/>
                <w:szCs w:val="20"/>
              </w:rPr>
            </w:pPr>
            <w:r w:rsidRPr="00164161">
              <w:rPr>
                <w:rFonts w:ascii="Arial" w:hAnsi="Arial" w:cs="Arial"/>
                <w:sz w:val="20"/>
                <w:szCs w:val="20"/>
              </w:rPr>
              <w:t>1 16 01203 01 9000 140</w:t>
            </w:r>
          </w:p>
        </w:tc>
        <w:tc>
          <w:tcPr>
            <w:tcW w:w="5385" w:type="dxa"/>
            <w:tcBorders>
              <w:top w:val="single" w:sz="4" w:space="0" w:color="auto"/>
              <w:left w:val="single" w:sz="4" w:space="0" w:color="auto"/>
              <w:bottom w:val="single" w:sz="4" w:space="0" w:color="auto"/>
              <w:right w:val="single" w:sz="4" w:space="0" w:color="auto"/>
            </w:tcBorders>
          </w:tcPr>
          <w:p w14:paraId="3481103C" w14:textId="77777777" w:rsidR="003C5D00" w:rsidRPr="00164161" w:rsidRDefault="003C5D00" w:rsidP="003C5D00">
            <w:pPr>
              <w:tabs>
                <w:tab w:val="left" w:pos="720"/>
              </w:tabs>
              <w:rPr>
                <w:rFonts w:ascii="Arial" w:hAnsi="Arial" w:cs="Arial"/>
                <w:sz w:val="20"/>
                <w:szCs w:val="20"/>
              </w:rPr>
            </w:pPr>
            <w:r w:rsidRPr="00164161">
              <w:rPr>
                <w:rFonts w:ascii="Arial" w:hAnsi="Arial" w:cs="Arial"/>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bl>
    <w:p w14:paraId="20FBD736" w14:textId="77777777" w:rsidR="003C5D00" w:rsidRDefault="003C5D00" w:rsidP="003C5D00">
      <w:pPr>
        <w:tabs>
          <w:tab w:val="left" w:pos="720"/>
        </w:tabs>
        <w:rPr>
          <w:rFonts w:ascii="Arial" w:hAnsi="Arial" w:cs="Arial"/>
          <w:b/>
          <w:bCs/>
          <w:sz w:val="20"/>
          <w:szCs w:val="20"/>
        </w:rPr>
      </w:pPr>
    </w:p>
    <w:p w14:paraId="787BE81D" w14:textId="77777777" w:rsidR="003C5D00" w:rsidRDefault="003C5D00" w:rsidP="003C5D00">
      <w:pPr>
        <w:tabs>
          <w:tab w:val="left" w:pos="720"/>
        </w:tabs>
        <w:rPr>
          <w:rFonts w:ascii="Arial" w:hAnsi="Arial" w:cs="Arial"/>
          <w:b/>
          <w:bCs/>
          <w:sz w:val="20"/>
          <w:szCs w:val="20"/>
        </w:rPr>
      </w:pPr>
    </w:p>
    <w:p w14:paraId="448494E6" w14:textId="77777777" w:rsidR="003C5D00" w:rsidRDefault="003C5D00" w:rsidP="003C5D00">
      <w:pPr>
        <w:tabs>
          <w:tab w:val="left" w:pos="720"/>
        </w:tabs>
        <w:rPr>
          <w:rFonts w:ascii="Arial" w:hAnsi="Arial" w:cs="Arial"/>
          <w:b/>
          <w:bCs/>
          <w:sz w:val="20"/>
          <w:szCs w:val="20"/>
        </w:rPr>
      </w:pPr>
    </w:p>
    <w:p w14:paraId="2D5118D8" w14:textId="77777777" w:rsidR="003C5D00" w:rsidRDefault="003C5D00" w:rsidP="003C5D00">
      <w:pPr>
        <w:tabs>
          <w:tab w:val="left" w:pos="720"/>
        </w:tabs>
        <w:rPr>
          <w:rFonts w:ascii="Arial" w:hAnsi="Arial" w:cs="Arial"/>
          <w:b/>
          <w:bCs/>
          <w:sz w:val="20"/>
          <w:szCs w:val="20"/>
        </w:rPr>
      </w:pPr>
    </w:p>
    <w:p w14:paraId="1B32CF6B" w14:textId="77777777" w:rsidR="006011A7" w:rsidRPr="006011A7" w:rsidRDefault="006011A7" w:rsidP="006011A7">
      <w:pPr>
        <w:rPr>
          <w:vanish/>
          <w:sz w:val="20"/>
          <w:szCs w:val="20"/>
        </w:rPr>
      </w:pPr>
    </w:p>
    <w:p w14:paraId="074BF126" w14:textId="77777777" w:rsidR="00D14771" w:rsidRPr="00A20BEB" w:rsidRDefault="00D14771" w:rsidP="00D14771">
      <w:pPr>
        <w:pStyle w:val="ConsPlusNormal"/>
        <w:jc w:val="right"/>
        <w:rPr>
          <w:sz w:val="24"/>
          <w:szCs w:val="24"/>
        </w:rPr>
      </w:pPr>
      <w:r w:rsidRPr="00A20BEB">
        <w:rPr>
          <w:sz w:val="24"/>
          <w:szCs w:val="24"/>
        </w:rPr>
        <w:t>Приложение 2</w:t>
      </w:r>
    </w:p>
    <w:p w14:paraId="076EF7E7" w14:textId="77777777" w:rsidR="00D14771" w:rsidRPr="00A20BEB" w:rsidRDefault="00D14771" w:rsidP="00D14771">
      <w:pPr>
        <w:pStyle w:val="ConsPlusNormal"/>
        <w:jc w:val="right"/>
        <w:rPr>
          <w:sz w:val="24"/>
          <w:szCs w:val="24"/>
        </w:rPr>
      </w:pPr>
      <w:r w:rsidRPr="00A20BEB">
        <w:rPr>
          <w:sz w:val="24"/>
          <w:szCs w:val="24"/>
        </w:rPr>
        <w:t xml:space="preserve">к решению Совета </w:t>
      </w:r>
      <w:proofErr w:type="gramStart"/>
      <w:r w:rsidRPr="00A20BEB">
        <w:rPr>
          <w:sz w:val="24"/>
          <w:szCs w:val="24"/>
        </w:rPr>
        <w:t>депутатов  городского</w:t>
      </w:r>
      <w:proofErr w:type="gramEnd"/>
      <w:r w:rsidRPr="00A20BEB">
        <w:rPr>
          <w:sz w:val="24"/>
          <w:szCs w:val="24"/>
        </w:rPr>
        <w:t xml:space="preserve"> округа Кашира</w:t>
      </w:r>
    </w:p>
    <w:p w14:paraId="47291C21" w14:textId="77777777" w:rsidR="009771DC" w:rsidRDefault="00D14771" w:rsidP="00D14771">
      <w:pPr>
        <w:pStyle w:val="ConsPlusNormal"/>
        <w:jc w:val="right"/>
        <w:rPr>
          <w:sz w:val="24"/>
          <w:szCs w:val="24"/>
        </w:rPr>
      </w:pPr>
      <w:r w:rsidRPr="00A20BEB">
        <w:rPr>
          <w:sz w:val="24"/>
          <w:szCs w:val="24"/>
        </w:rPr>
        <w:t xml:space="preserve">от     </w:t>
      </w:r>
      <w:proofErr w:type="gramStart"/>
      <w:r w:rsidRPr="00A20BEB">
        <w:rPr>
          <w:sz w:val="24"/>
          <w:szCs w:val="24"/>
        </w:rPr>
        <w:t>26.12.2019  г.</w:t>
      </w:r>
      <w:proofErr w:type="gramEnd"/>
      <w:r w:rsidRPr="00A20BEB">
        <w:rPr>
          <w:sz w:val="24"/>
          <w:szCs w:val="24"/>
        </w:rPr>
        <w:t xml:space="preserve">  №101-н</w:t>
      </w:r>
    </w:p>
    <w:p w14:paraId="0F28F535" w14:textId="77777777" w:rsidR="00BF16F1" w:rsidRDefault="00BF16F1" w:rsidP="00D14771">
      <w:pPr>
        <w:pStyle w:val="ConsPlusNormal"/>
        <w:jc w:val="right"/>
        <w:rPr>
          <w:sz w:val="24"/>
          <w:szCs w:val="24"/>
        </w:rPr>
      </w:pPr>
    </w:p>
    <w:p w14:paraId="3153B637" w14:textId="77777777" w:rsidR="004A752C" w:rsidRDefault="00BF16F1" w:rsidP="00BF16F1">
      <w:pPr>
        <w:pStyle w:val="ConsPlusNormal"/>
        <w:jc w:val="center"/>
        <w:rPr>
          <w:sz w:val="24"/>
          <w:szCs w:val="24"/>
        </w:rPr>
      </w:pPr>
      <w:r w:rsidRPr="00BF16F1">
        <w:rPr>
          <w:b/>
          <w:bCs/>
          <w:color w:val="000000"/>
          <w:sz w:val="24"/>
          <w:szCs w:val="24"/>
        </w:rPr>
        <w:t xml:space="preserve">  Поступления доходов в бюджет городского округа Кашира на 2020 год и на плановый период 2021-2022 годов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6"/>
        <w:gridCol w:w="5294"/>
        <w:gridCol w:w="1134"/>
        <w:gridCol w:w="850"/>
        <w:gridCol w:w="992"/>
      </w:tblGrid>
      <w:tr w:rsidR="003C5D00" w:rsidRPr="00691735" w14:paraId="63E4BBA4" w14:textId="77777777" w:rsidTr="003C5D00">
        <w:trPr>
          <w:trHeight w:val="435"/>
        </w:trPr>
        <w:tc>
          <w:tcPr>
            <w:tcW w:w="10206" w:type="dxa"/>
            <w:gridSpan w:val="5"/>
            <w:shd w:val="clear" w:color="auto" w:fill="auto"/>
            <w:hideMark/>
          </w:tcPr>
          <w:p w14:paraId="73822C27" w14:textId="77777777" w:rsidR="003C5D00" w:rsidRPr="00691735" w:rsidRDefault="003C5D00" w:rsidP="003C5D00">
            <w:pPr>
              <w:tabs>
                <w:tab w:val="left" w:pos="720"/>
              </w:tabs>
              <w:jc w:val="center"/>
              <w:rPr>
                <w:rFonts w:ascii="Arial" w:hAnsi="Arial" w:cs="Arial"/>
                <w:b/>
                <w:bCs/>
                <w:sz w:val="20"/>
                <w:szCs w:val="20"/>
              </w:rPr>
            </w:pPr>
            <w:r w:rsidRPr="00691735">
              <w:rPr>
                <w:rFonts w:ascii="Arial" w:hAnsi="Arial" w:cs="Arial"/>
                <w:b/>
                <w:bCs/>
                <w:sz w:val="20"/>
                <w:szCs w:val="20"/>
              </w:rPr>
              <w:t>Поступления доходов в бюджет городского округа Кашира на 2020 год и на плановый период 2021-2022 годов</w:t>
            </w:r>
          </w:p>
        </w:tc>
      </w:tr>
      <w:tr w:rsidR="003C5D00" w:rsidRPr="00691735" w14:paraId="0E8AED33" w14:textId="77777777" w:rsidTr="003C5D00">
        <w:trPr>
          <w:trHeight w:val="240"/>
        </w:trPr>
        <w:tc>
          <w:tcPr>
            <w:tcW w:w="1936" w:type="dxa"/>
            <w:shd w:val="clear" w:color="auto" w:fill="auto"/>
            <w:hideMark/>
          </w:tcPr>
          <w:p w14:paraId="58FF7CEF" w14:textId="77777777" w:rsidR="003C5D00" w:rsidRPr="00691735" w:rsidRDefault="003C5D00" w:rsidP="003C5D00">
            <w:pPr>
              <w:tabs>
                <w:tab w:val="left" w:pos="720"/>
              </w:tabs>
              <w:rPr>
                <w:rFonts w:ascii="Arial" w:hAnsi="Arial" w:cs="Arial"/>
                <w:sz w:val="20"/>
                <w:szCs w:val="20"/>
              </w:rPr>
            </w:pPr>
          </w:p>
        </w:tc>
        <w:tc>
          <w:tcPr>
            <w:tcW w:w="5294" w:type="dxa"/>
            <w:shd w:val="clear" w:color="auto" w:fill="auto"/>
            <w:hideMark/>
          </w:tcPr>
          <w:p w14:paraId="5C68CE6A"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 </w:t>
            </w:r>
          </w:p>
        </w:tc>
        <w:tc>
          <w:tcPr>
            <w:tcW w:w="1134" w:type="dxa"/>
            <w:shd w:val="clear" w:color="auto" w:fill="auto"/>
            <w:hideMark/>
          </w:tcPr>
          <w:p w14:paraId="3BC3A06F" w14:textId="77777777" w:rsidR="003C5D00" w:rsidRPr="00691735" w:rsidRDefault="003C5D00" w:rsidP="003C5D00">
            <w:pPr>
              <w:tabs>
                <w:tab w:val="left" w:pos="720"/>
              </w:tabs>
              <w:rPr>
                <w:rFonts w:ascii="Arial" w:hAnsi="Arial" w:cs="Arial"/>
                <w:sz w:val="20"/>
                <w:szCs w:val="20"/>
              </w:rPr>
            </w:pPr>
          </w:p>
        </w:tc>
        <w:tc>
          <w:tcPr>
            <w:tcW w:w="1842" w:type="dxa"/>
            <w:gridSpan w:val="2"/>
            <w:shd w:val="clear" w:color="auto" w:fill="auto"/>
            <w:hideMark/>
          </w:tcPr>
          <w:p w14:paraId="5AEE99B0"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(тыс. рублей)</w:t>
            </w:r>
          </w:p>
        </w:tc>
      </w:tr>
      <w:tr w:rsidR="003C5D00" w:rsidRPr="00691735" w14:paraId="521FA4D2" w14:textId="77777777" w:rsidTr="003C5D00">
        <w:trPr>
          <w:trHeight w:val="240"/>
        </w:trPr>
        <w:tc>
          <w:tcPr>
            <w:tcW w:w="1936" w:type="dxa"/>
            <w:shd w:val="clear" w:color="auto" w:fill="auto"/>
            <w:hideMark/>
          </w:tcPr>
          <w:p w14:paraId="02BA8576"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Коды</w:t>
            </w:r>
          </w:p>
        </w:tc>
        <w:tc>
          <w:tcPr>
            <w:tcW w:w="5294" w:type="dxa"/>
            <w:shd w:val="clear" w:color="auto" w:fill="auto"/>
            <w:hideMark/>
          </w:tcPr>
          <w:p w14:paraId="489EC1BB"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 xml:space="preserve">Наименование </w:t>
            </w:r>
          </w:p>
        </w:tc>
        <w:tc>
          <w:tcPr>
            <w:tcW w:w="1134" w:type="dxa"/>
            <w:shd w:val="clear" w:color="auto" w:fill="auto"/>
            <w:hideMark/>
          </w:tcPr>
          <w:p w14:paraId="0D7AEFD1"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2020</w:t>
            </w:r>
          </w:p>
        </w:tc>
        <w:tc>
          <w:tcPr>
            <w:tcW w:w="850" w:type="dxa"/>
            <w:shd w:val="clear" w:color="auto" w:fill="auto"/>
            <w:hideMark/>
          </w:tcPr>
          <w:p w14:paraId="404ED6FA"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2021</w:t>
            </w:r>
          </w:p>
        </w:tc>
        <w:tc>
          <w:tcPr>
            <w:tcW w:w="992" w:type="dxa"/>
            <w:shd w:val="clear" w:color="auto" w:fill="auto"/>
            <w:hideMark/>
          </w:tcPr>
          <w:p w14:paraId="2B9A1B8C"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2 022</w:t>
            </w:r>
          </w:p>
        </w:tc>
      </w:tr>
      <w:tr w:rsidR="003C5D00" w:rsidRPr="00691735" w14:paraId="4C21B70B" w14:textId="77777777" w:rsidTr="003C5D00">
        <w:trPr>
          <w:trHeight w:val="240"/>
        </w:trPr>
        <w:tc>
          <w:tcPr>
            <w:tcW w:w="1936" w:type="dxa"/>
            <w:shd w:val="clear" w:color="auto" w:fill="auto"/>
            <w:hideMark/>
          </w:tcPr>
          <w:p w14:paraId="2302F9C3"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000 1 00 00000 00 0000 000</w:t>
            </w:r>
          </w:p>
        </w:tc>
        <w:tc>
          <w:tcPr>
            <w:tcW w:w="5294" w:type="dxa"/>
            <w:shd w:val="clear" w:color="auto" w:fill="auto"/>
            <w:hideMark/>
          </w:tcPr>
          <w:p w14:paraId="44346FC7"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НАЛОГОВЫЕ И НЕНАЛОГОВЫЕ ДОХОДЫ</w:t>
            </w:r>
          </w:p>
        </w:tc>
        <w:tc>
          <w:tcPr>
            <w:tcW w:w="1134" w:type="dxa"/>
            <w:shd w:val="clear" w:color="auto" w:fill="auto"/>
            <w:hideMark/>
          </w:tcPr>
          <w:p w14:paraId="2AB0F924"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1 679 414,5</w:t>
            </w:r>
          </w:p>
        </w:tc>
        <w:tc>
          <w:tcPr>
            <w:tcW w:w="850" w:type="dxa"/>
            <w:shd w:val="clear" w:color="auto" w:fill="auto"/>
            <w:hideMark/>
          </w:tcPr>
          <w:p w14:paraId="6252975E" w14:textId="77777777" w:rsidR="003C5D00" w:rsidRPr="00691735" w:rsidRDefault="003C5D00" w:rsidP="003C5D00">
            <w:pPr>
              <w:tabs>
                <w:tab w:val="left" w:pos="720"/>
              </w:tabs>
              <w:ind w:left="-108" w:firstLine="108"/>
              <w:rPr>
                <w:rFonts w:ascii="Arial" w:hAnsi="Arial" w:cs="Arial"/>
                <w:b/>
                <w:bCs/>
                <w:sz w:val="20"/>
                <w:szCs w:val="20"/>
              </w:rPr>
            </w:pPr>
            <w:r w:rsidRPr="00691735">
              <w:rPr>
                <w:rFonts w:ascii="Arial" w:hAnsi="Arial" w:cs="Arial"/>
                <w:b/>
                <w:bCs/>
                <w:sz w:val="20"/>
                <w:szCs w:val="20"/>
              </w:rPr>
              <w:t>1 639 553,1</w:t>
            </w:r>
          </w:p>
        </w:tc>
        <w:tc>
          <w:tcPr>
            <w:tcW w:w="992" w:type="dxa"/>
            <w:shd w:val="clear" w:color="auto" w:fill="auto"/>
            <w:hideMark/>
          </w:tcPr>
          <w:p w14:paraId="1585E152"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1 842 418,6</w:t>
            </w:r>
          </w:p>
        </w:tc>
      </w:tr>
      <w:tr w:rsidR="003C5D00" w:rsidRPr="00691735" w14:paraId="4B4D323F" w14:textId="77777777" w:rsidTr="003C5D00">
        <w:trPr>
          <w:trHeight w:val="240"/>
        </w:trPr>
        <w:tc>
          <w:tcPr>
            <w:tcW w:w="1936" w:type="dxa"/>
            <w:shd w:val="clear" w:color="auto" w:fill="auto"/>
            <w:hideMark/>
          </w:tcPr>
          <w:p w14:paraId="4477F9F0"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000 1 01 00000 00 0000 000</w:t>
            </w:r>
          </w:p>
        </w:tc>
        <w:tc>
          <w:tcPr>
            <w:tcW w:w="5294" w:type="dxa"/>
            <w:shd w:val="clear" w:color="auto" w:fill="auto"/>
            <w:hideMark/>
          </w:tcPr>
          <w:p w14:paraId="49BC36F7"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НАЛОГИ НА ПРИБЫЛЬ, ДОХОДЫ</w:t>
            </w:r>
          </w:p>
        </w:tc>
        <w:tc>
          <w:tcPr>
            <w:tcW w:w="1134" w:type="dxa"/>
            <w:shd w:val="clear" w:color="auto" w:fill="auto"/>
            <w:hideMark/>
          </w:tcPr>
          <w:p w14:paraId="54958635"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1 211 352,6</w:t>
            </w:r>
          </w:p>
        </w:tc>
        <w:tc>
          <w:tcPr>
            <w:tcW w:w="850" w:type="dxa"/>
            <w:shd w:val="clear" w:color="auto" w:fill="auto"/>
            <w:hideMark/>
          </w:tcPr>
          <w:p w14:paraId="074A8F5A"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1 070 855,1</w:t>
            </w:r>
          </w:p>
        </w:tc>
        <w:tc>
          <w:tcPr>
            <w:tcW w:w="992" w:type="dxa"/>
            <w:shd w:val="clear" w:color="auto" w:fill="auto"/>
            <w:hideMark/>
          </w:tcPr>
          <w:p w14:paraId="526A18FB"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1 243 559,7</w:t>
            </w:r>
          </w:p>
        </w:tc>
      </w:tr>
      <w:tr w:rsidR="003C5D00" w:rsidRPr="00691735" w14:paraId="1F2BC67A" w14:textId="77777777" w:rsidTr="003C5D00">
        <w:trPr>
          <w:trHeight w:val="462"/>
        </w:trPr>
        <w:tc>
          <w:tcPr>
            <w:tcW w:w="1936" w:type="dxa"/>
            <w:shd w:val="clear" w:color="auto" w:fill="auto"/>
            <w:hideMark/>
          </w:tcPr>
          <w:p w14:paraId="6B8D654A"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000 1 01 02000 01 0000 110</w:t>
            </w:r>
          </w:p>
        </w:tc>
        <w:tc>
          <w:tcPr>
            <w:tcW w:w="5294" w:type="dxa"/>
            <w:shd w:val="clear" w:color="auto" w:fill="auto"/>
            <w:hideMark/>
          </w:tcPr>
          <w:p w14:paraId="2A73AFE3"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Налог на доходы физических лиц</w:t>
            </w:r>
          </w:p>
        </w:tc>
        <w:tc>
          <w:tcPr>
            <w:tcW w:w="1134" w:type="dxa"/>
            <w:shd w:val="clear" w:color="auto" w:fill="auto"/>
            <w:hideMark/>
          </w:tcPr>
          <w:p w14:paraId="332F4F70"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1 211 352,6</w:t>
            </w:r>
          </w:p>
        </w:tc>
        <w:tc>
          <w:tcPr>
            <w:tcW w:w="850" w:type="dxa"/>
            <w:shd w:val="clear" w:color="auto" w:fill="auto"/>
            <w:hideMark/>
          </w:tcPr>
          <w:p w14:paraId="39074977"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1 070 855,1</w:t>
            </w:r>
          </w:p>
        </w:tc>
        <w:tc>
          <w:tcPr>
            <w:tcW w:w="992" w:type="dxa"/>
            <w:shd w:val="clear" w:color="auto" w:fill="auto"/>
            <w:hideMark/>
          </w:tcPr>
          <w:p w14:paraId="679A2289"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1 243 559,7</w:t>
            </w:r>
          </w:p>
        </w:tc>
      </w:tr>
      <w:tr w:rsidR="003C5D00" w:rsidRPr="00691735" w14:paraId="44F25106" w14:textId="77777777" w:rsidTr="003C5D00">
        <w:trPr>
          <w:trHeight w:val="480"/>
        </w:trPr>
        <w:tc>
          <w:tcPr>
            <w:tcW w:w="1936" w:type="dxa"/>
            <w:shd w:val="clear" w:color="auto" w:fill="auto"/>
            <w:hideMark/>
          </w:tcPr>
          <w:p w14:paraId="6D69EE97"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000 1 03 00000 00 0000 000</w:t>
            </w:r>
          </w:p>
        </w:tc>
        <w:tc>
          <w:tcPr>
            <w:tcW w:w="5294" w:type="dxa"/>
            <w:shd w:val="clear" w:color="auto" w:fill="auto"/>
            <w:hideMark/>
          </w:tcPr>
          <w:p w14:paraId="13F30082"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НАЛОГИ НА ТОВАРЫ (РАБОТЫ, УСЛУГИ), РЕАЛИЗУЕМЫЕ НА ТЕРРИТОРИИ РОССИЙСКОЙ ФЕДЕРАЦИИ</w:t>
            </w:r>
          </w:p>
        </w:tc>
        <w:tc>
          <w:tcPr>
            <w:tcW w:w="1134" w:type="dxa"/>
            <w:shd w:val="clear" w:color="auto" w:fill="auto"/>
            <w:hideMark/>
          </w:tcPr>
          <w:p w14:paraId="6C673332"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52 249,0</w:t>
            </w:r>
          </w:p>
        </w:tc>
        <w:tc>
          <w:tcPr>
            <w:tcW w:w="850" w:type="dxa"/>
            <w:shd w:val="clear" w:color="auto" w:fill="auto"/>
            <w:hideMark/>
          </w:tcPr>
          <w:p w14:paraId="4E23F94D"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56 964,0</w:t>
            </w:r>
          </w:p>
        </w:tc>
        <w:tc>
          <w:tcPr>
            <w:tcW w:w="992" w:type="dxa"/>
            <w:shd w:val="clear" w:color="auto" w:fill="auto"/>
            <w:hideMark/>
          </w:tcPr>
          <w:p w14:paraId="551FEDCA"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55 033,0</w:t>
            </w:r>
          </w:p>
        </w:tc>
      </w:tr>
      <w:tr w:rsidR="003C5D00" w:rsidRPr="00691735" w14:paraId="68E0B2FA" w14:textId="77777777" w:rsidTr="003C5D00">
        <w:trPr>
          <w:trHeight w:val="600"/>
        </w:trPr>
        <w:tc>
          <w:tcPr>
            <w:tcW w:w="1936" w:type="dxa"/>
            <w:shd w:val="clear" w:color="auto" w:fill="auto"/>
            <w:hideMark/>
          </w:tcPr>
          <w:p w14:paraId="1F1B2993"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000 1 03 02000 01 0000 110</w:t>
            </w:r>
          </w:p>
        </w:tc>
        <w:tc>
          <w:tcPr>
            <w:tcW w:w="5294" w:type="dxa"/>
            <w:shd w:val="clear" w:color="auto" w:fill="auto"/>
            <w:hideMark/>
          </w:tcPr>
          <w:p w14:paraId="7016B06F"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Акцизы по подакцизным товарам (продукции), производимым на территории Российской Федерации</w:t>
            </w:r>
          </w:p>
        </w:tc>
        <w:tc>
          <w:tcPr>
            <w:tcW w:w="1134" w:type="dxa"/>
            <w:shd w:val="clear" w:color="auto" w:fill="auto"/>
            <w:hideMark/>
          </w:tcPr>
          <w:p w14:paraId="317B8FD5"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52 249,0</w:t>
            </w:r>
          </w:p>
        </w:tc>
        <w:tc>
          <w:tcPr>
            <w:tcW w:w="850" w:type="dxa"/>
            <w:shd w:val="clear" w:color="auto" w:fill="auto"/>
            <w:hideMark/>
          </w:tcPr>
          <w:p w14:paraId="6C499B71"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56 964,0</w:t>
            </w:r>
          </w:p>
        </w:tc>
        <w:tc>
          <w:tcPr>
            <w:tcW w:w="992" w:type="dxa"/>
            <w:shd w:val="clear" w:color="auto" w:fill="auto"/>
            <w:hideMark/>
          </w:tcPr>
          <w:p w14:paraId="5EDD3FAD"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55 033,0</w:t>
            </w:r>
          </w:p>
        </w:tc>
      </w:tr>
      <w:tr w:rsidR="003C5D00" w:rsidRPr="00691735" w14:paraId="7A1FAD95" w14:textId="77777777" w:rsidTr="003C5D00">
        <w:trPr>
          <w:trHeight w:val="1032"/>
        </w:trPr>
        <w:tc>
          <w:tcPr>
            <w:tcW w:w="1936" w:type="dxa"/>
            <w:shd w:val="clear" w:color="auto" w:fill="auto"/>
            <w:hideMark/>
          </w:tcPr>
          <w:p w14:paraId="0F3F0694"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000 1 03 02230 01 0000 110</w:t>
            </w:r>
          </w:p>
        </w:tc>
        <w:tc>
          <w:tcPr>
            <w:tcW w:w="5294" w:type="dxa"/>
            <w:shd w:val="clear" w:color="auto" w:fill="auto"/>
            <w:hideMark/>
          </w:tcPr>
          <w:p w14:paraId="7FEC0280"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 xml:space="preserve">Доходы от уплаты акцизов на дизельное </w:t>
            </w:r>
            <w:proofErr w:type="gramStart"/>
            <w:r w:rsidRPr="00691735">
              <w:rPr>
                <w:rFonts w:ascii="Arial" w:hAnsi="Arial" w:cs="Arial"/>
                <w:sz w:val="20"/>
                <w:szCs w:val="20"/>
              </w:rPr>
              <w:t>топливо,  подлежащие</w:t>
            </w:r>
            <w:proofErr w:type="gramEnd"/>
            <w:r w:rsidRPr="00691735">
              <w:rPr>
                <w:rFonts w:ascii="Arial" w:hAnsi="Arial" w:cs="Arial"/>
                <w:sz w:val="20"/>
                <w:szCs w:val="20"/>
              </w:rPr>
              <w:t xml:space="preserve"> распределению между бюджетами субъектв Российской Федерации и местными бюджетами с учетом установленных диффериценцированных нормативов отчислений в местные бюджеты</w:t>
            </w:r>
          </w:p>
        </w:tc>
        <w:tc>
          <w:tcPr>
            <w:tcW w:w="1134" w:type="dxa"/>
            <w:shd w:val="clear" w:color="auto" w:fill="auto"/>
            <w:hideMark/>
          </w:tcPr>
          <w:p w14:paraId="1C28E52F"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23 850,0</w:t>
            </w:r>
          </w:p>
        </w:tc>
        <w:tc>
          <w:tcPr>
            <w:tcW w:w="850" w:type="dxa"/>
            <w:shd w:val="clear" w:color="auto" w:fill="auto"/>
            <w:hideMark/>
          </w:tcPr>
          <w:p w14:paraId="67ECF923"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26 618,0</w:t>
            </w:r>
          </w:p>
        </w:tc>
        <w:tc>
          <w:tcPr>
            <w:tcW w:w="992" w:type="dxa"/>
            <w:shd w:val="clear" w:color="auto" w:fill="auto"/>
            <w:hideMark/>
          </w:tcPr>
          <w:p w14:paraId="091EB558"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25 741,0</w:t>
            </w:r>
          </w:p>
        </w:tc>
      </w:tr>
      <w:tr w:rsidR="003C5D00" w:rsidRPr="00691735" w14:paraId="3DA44A39" w14:textId="77777777" w:rsidTr="003C5D00">
        <w:trPr>
          <w:trHeight w:val="1047"/>
        </w:trPr>
        <w:tc>
          <w:tcPr>
            <w:tcW w:w="1936" w:type="dxa"/>
            <w:shd w:val="clear" w:color="auto" w:fill="auto"/>
            <w:hideMark/>
          </w:tcPr>
          <w:p w14:paraId="2C532B4F"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000 1 03 02240 01 0000 110</w:t>
            </w:r>
          </w:p>
        </w:tc>
        <w:tc>
          <w:tcPr>
            <w:tcW w:w="5294" w:type="dxa"/>
            <w:shd w:val="clear" w:color="auto" w:fill="auto"/>
            <w:hideMark/>
          </w:tcPr>
          <w:p w14:paraId="0DB14B0C"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субъектв Российской Федерации и местными бюджетами с учетом установленных диффериценцированных нормативов отчислений в местные бюджеты</w:t>
            </w:r>
          </w:p>
        </w:tc>
        <w:tc>
          <w:tcPr>
            <w:tcW w:w="1134" w:type="dxa"/>
            <w:shd w:val="clear" w:color="auto" w:fill="auto"/>
            <w:hideMark/>
          </w:tcPr>
          <w:p w14:paraId="6598BA90"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160,0</w:t>
            </w:r>
          </w:p>
        </w:tc>
        <w:tc>
          <w:tcPr>
            <w:tcW w:w="850" w:type="dxa"/>
            <w:shd w:val="clear" w:color="auto" w:fill="auto"/>
            <w:hideMark/>
          </w:tcPr>
          <w:p w14:paraId="2F3A10C9"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133,0</w:t>
            </w:r>
          </w:p>
        </w:tc>
        <w:tc>
          <w:tcPr>
            <w:tcW w:w="992" w:type="dxa"/>
            <w:shd w:val="clear" w:color="auto" w:fill="auto"/>
            <w:hideMark/>
          </w:tcPr>
          <w:p w14:paraId="61A2CD21"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127,0</w:t>
            </w:r>
          </w:p>
        </w:tc>
      </w:tr>
      <w:tr w:rsidR="003C5D00" w:rsidRPr="00691735" w14:paraId="78C6EBF0" w14:textId="77777777" w:rsidTr="003C5D00">
        <w:trPr>
          <w:trHeight w:val="1032"/>
        </w:trPr>
        <w:tc>
          <w:tcPr>
            <w:tcW w:w="1936" w:type="dxa"/>
            <w:shd w:val="clear" w:color="auto" w:fill="auto"/>
            <w:hideMark/>
          </w:tcPr>
          <w:p w14:paraId="62C04160"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000 1 03 02250 01 0000 110</w:t>
            </w:r>
          </w:p>
        </w:tc>
        <w:tc>
          <w:tcPr>
            <w:tcW w:w="5294" w:type="dxa"/>
            <w:shd w:val="clear" w:color="auto" w:fill="auto"/>
            <w:hideMark/>
          </w:tcPr>
          <w:p w14:paraId="0498E375"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субъектв Российской Федерации и местными бюджетами с учетом установленных диффериценцированных нормативов отчислений в местные бюджеты</w:t>
            </w:r>
          </w:p>
        </w:tc>
        <w:tc>
          <w:tcPr>
            <w:tcW w:w="1134" w:type="dxa"/>
            <w:shd w:val="clear" w:color="auto" w:fill="auto"/>
            <w:hideMark/>
          </w:tcPr>
          <w:p w14:paraId="785AC256"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32 900,0</w:t>
            </w:r>
          </w:p>
        </w:tc>
        <w:tc>
          <w:tcPr>
            <w:tcW w:w="850" w:type="dxa"/>
            <w:shd w:val="clear" w:color="auto" w:fill="auto"/>
            <w:hideMark/>
          </w:tcPr>
          <w:p w14:paraId="4CDE5E58"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34 673,0</w:t>
            </w:r>
          </w:p>
        </w:tc>
        <w:tc>
          <w:tcPr>
            <w:tcW w:w="992" w:type="dxa"/>
            <w:shd w:val="clear" w:color="auto" w:fill="auto"/>
            <w:hideMark/>
          </w:tcPr>
          <w:p w14:paraId="09D62E9D"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33 331,0</w:t>
            </w:r>
          </w:p>
        </w:tc>
      </w:tr>
      <w:tr w:rsidR="003C5D00" w:rsidRPr="00691735" w14:paraId="63D9FF6B" w14:textId="77777777" w:rsidTr="003C5D00">
        <w:trPr>
          <w:trHeight w:val="1017"/>
        </w:trPr>
        <w:tc>
          <w:tcPr>
            <w:tcW w:w="1936" w:type="dxa"/>
            <w:shd w:val="clear" w:color="auto" w:fill="auto"/>
            <w:hideMark/>
          </w:tcPr>
          <w:p w14:paraId="02564B28"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000 1 03 02260 01 0000 110</w:t>
            </w:r>
          </w:p>
        </w:tc>
        <w:tc>
          <w:tcPr>
            <w:tcW w:w="5294" w:type="dxa"/>
            <w:shd w:val="clear" w:color="auto" w:fill="auto"/>
            <w:hideMark/>
          </w:tcPr>
          <w:p w14:paraId="438DDF79"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Доходы от уплаты акцизов на прямогонный бензин, производимый на территории Российской Федерации, подлежащие распределению между бюджетами субъектв Российской Федерации и местными бюджетами с учетом установленных диффериценцированных нормативов отчислений в местные бюджеты</w:t>
            </w:r>
          </w:p>
        </w:tc>
        <w:tc>
          <w:tcPr>
            <w:tcW w:w="1134" w:type="dxa"/>
            <w:shd w:val="clear" w:color="auto" w:fill="auto"/>
            <w:hideMark/>
          </w:tcPr>
          <w:p w14:paraId="34C309AA"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-4 661,0</w:t>
            </w:r>
          </w:p>
        </w:tc>
        <w:tc>
          <w:tcPr>
            <w:tcW w:w="850" w:type="dxa"/>
            <w:shd w:val="clear" w:color="auto" w:fill="auto"/>
            <w:hideMark/>
          </w:tcPr>
          <w:p w14:paraId="39568E08"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-4 460,0</w:t>
            </w:r>
          </w:p>
        </w:tc>
        <w:tc>
          <w:tcPr>
            <w:tcW w:w="992" w:type="dxa"/>
            <w:shd w:val="clear" w:color="auto" w:fill="auto"/>
            <w:hideMark/>
          </w:tcPr>
          <w:p w14:paraId="4893A97D"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-4 166,0</w:t>
            </w:r>
          </w:p>
        </w:tc>
      </w:tr>
      <w:tr w:rsidR="003C5D00" w:rsidRPr="00691735" w14:paraId="37484327" w14:textId="77777777" w:rsidTr="003C5D00">
        <w:trPr>
          <w:trHeight w:val="240"/>
        </w:trPr>
        <w:tc>
          <w:tcPr>
            <w:tcW w:w="1936" w:type="dxa"/>
            <w:shd w:val="clear" w:color="auto" w:fill="auto"/>
            <w:hideMark/>
          </w:tcPr>
          <w:p w14:paraId="3D289200"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lastRenderedPageBreak/>
              <w:t>000 1 05 00000 00 0000 000</w:t>
            </w:r>
          </w:p>
        </w:tc>
        <w:tc>
          <w:tcPr>
            <w:tcW w:w="5294" w:type="dxa"/>
            <w:shd w:val="clear" w:color="auto" w:fill="auto"/>
            <w:hideMark/>
          </w:tcPr>
          <w:p w14:paraId="5875D394"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НАЛОГИ НА СОВОКУПНЫЙ ДОХОД</w:t>
            </w:r>
          </w:p>
        </w:tc>
        <w:tc>
          <w:tcPr>
            <w:tcW w:w="1134" w:type="dxa"/>
            <w:shd w:val="clear" w:color="auto" w:fill="auto"/>
            <w:hideMark/>
          </w:tcPr>
          <w:p w14:paraId="3B42BCD7"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112 323,0</w:t>
            </w:r>
          </w:p>
        </w:tc>
        <w:tc>
          <w:tcPr>
            <w:tcW w:w="850" w:type="dxa"/>
            <w:shd w:val="clear" w:color="auto" w:fill="auto"/>
            <w:hideMark/>
          </w:tcPr>
          <w:p w14:paraId="0A53696A"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133 236,0</w:t>
            </w:r>
          </w:p>
        </w:tc>
        <w:tc>
          <w:tcPr>
            <w:tcW w:w="992" w:type="dxa"/>
            <w:shd w:val="clear" w:color="auto" w:fill="auto"/>
            <w:hideMark/>
          </w:tcPr>
          <w:p w14:paraId="3CFFAACD"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155 907,0</w:t>
            </w:r>
          </w:p>
        </w:tc>
      </w:tr>
      <w:tr w:rsidR="003C5D00" w:rsidRPr="00691735" w14:paraId="38AACA94" w14:textId="77777777" w:rsidTr="003C5D00">
        <w:trPr>
          <w:trHeight w:val="372"/>
        </w:trPr>
        <w:tc>
          <w:tcPr>
            <w:tcW w:w="1936" w:type="dxa"/>
            <w:shd w:val="clear" w:color="auto" w:fill="auto"/>
            <w:hideMark/>
          </w:tcPr>
          <w:p w14:paraId="6A451059"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000 1 05 01000 00 0000 110</w:t>
            </w:r>
          </w:p>
        </w:tc>
        <w:tc>
          <w:tcPr>
            <w:tcW w:w="5294" w:type="dxa"/>
            <w:shd w:val="clear" w:color="auto" w:fill="auto"/>
            <w:hideMark/>
          </w:tcPr>
          <w:p w14:paraId="769116B9"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Налог, взимаемый в связи с применением упрощенной системы налогообложения</w:t>
            </w:r>
          </w:p>
        </w:tc>
        <w:tc>
          <w:tcPr>
            <w:tcW w:w="1134" w:type="dxa"/>
            <w:shd w:val="clear" w:color="auto" w:fill="auto"/>
            <w:hideMark/>
          </w:tcPr>
          <w:p w14:paraId="3721A2BB"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64 900,0</w:t>
            </w:r>
          </w:p>
        </w:tc>
        <w:tc>
          <w:tcPr>
            <w:tcW w:w="850" w:type="dxa"/>
            <w:shd w:val="clear" w:color="auto" w:fill="auto"/>
            <w:hideMark/>
          </w:tcPr>
          <w:p w14:paraId="206CAC96"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112 539,0</w:t>
            </w:r>
          </w:p>
        </w:tc>
        <w:tc>
          <w:tcPr>
            <w:tcW w:w="992" w:type="dxa"/>
            <w:shd w:val="clear" w:color="auto" w:fill="auto"/>
            <w:hideMark/>
          </w:tcPr>
          <w:p w14:paraId="0425C95E"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136 679,0</w:t>
            </w:r>
          </w:p>
        </w:tc>
      </w:tr>
      <w:tr w:rsidR="003C5D00" w:rsidRPr="00691735" w14:paraId="3BB2612F" w14:textId="77777777" w:rsidTr="003C5D00">
        <w:trPr>
          <w:trHeight w:val="372"/>
        </w:trPr>
        <w:tc>
          <w:tcPr>
            <w:tcW w:w="1936" w:type="dxa"/>
            <w:shd w:val="clear" w:color="auto" w:fill="auto"/>
            <w:hideMark/>
          </w:tcPr>
          <w:p w14:paraId="0B2A68C9"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000 1 05 02000 02 0000 110</w:t>
            </w:r>
          </w:p>
        </w:tc>
        <w:tc>
          <w:tcPr>
            <w:tcW w:w="5294" w:type="dxa"/>
            <w:shd w:val="clear" w:color="auto" w:fill="auto"/>
            <w:hideMark/>
          </w:tcPr>
          <w:p w14:paraId="75029266"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Единый налог на вмененный доход для отдельных видов деятельности</w:t>
            </w:r>
          </w:p>
        </w:tc>
        <w:tc>
          <w:tcPr>
            <w:tcW w:w="1134" w:type="dxa"/>
            <w:shd w:val="clear" w:color="auto" w:fill="auto"/>
            <w:hideMark/>
          </w:tcPr>
          <w:p w14:paraId="7EB759C6"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25 200,0</w:t>
            </w:r>
          </w:p>
        </w:tc>
        <w:tc>
          <w:tcPr>
            <w:tcW w:w="850" w:type="dxa"/>
            <w:shd w:val="clear" w:color="auto" w:fill="auto"/>
            <w:hideMark/>
          </w:tcPr>
          <w:p w14:paraId="5AFBF18C"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5 773,0</w:t>
            </w:r>
          </w:p>
        </w:tc>
        <w:tc>
          <w:tcPr>
            <w:tcW w:w="992" w:type="dxa"/>
            <w:shd w:val="clear" w:color="auto" w:fill="auto"/>
            <w:hideMark/>
          </w:tcPr>
          <w:p w14:paraId="0E6E6200"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r>
      <w:tr w:rsidR="003C5D00" w:rsidRPr="00691735" w14:paraId="49E321C8" w14:textId="77777777" w:rsidTr="003C5D00">
        <w:trPr>
          <w:trHeight w:val="417"/>
        </w:trPr>
        <w:tc>
          <w:tcPr>
            <w:tcW w:w="1936" w:type="dxa"/>
            <w:shd w:val="clear" w:color="auto" w:fill="auto"/>
            <w:hideMark/>
          </w:tcPr>
          <w:p w14:paraId="454710FB"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000 1 05 03000 02 0000 110</w:t>
            </w:r>
          </w:p>
        </w:tc>
        <w:tc>
          <w:tcPr>
            <w:tcW w:w="5294" w:type="dxa"/>
            <w:shd w:val="clear" w:color="auto" w:fill="auto"/>
            <w:hideMark/>
          </w:tcPr>
          <w:p w14:paraId="52633CE8"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Единый сельскохозяйственный налог</w:t>
            </w:r>
          </w:p>
        </w:tc>
        <w:tc>
          <w:tcPr>
            <w:tcW w:w="1134" w:type="dxa"/>
            <w:shd w:val="clear" w:color="auto" w:fill="auto"/>
            <w:hideMark/>
          </w:tcPr>
          <w:p w14:paraId="44247450"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10 691,5</w:t>
            </w:r>
          </w:p>
        </w:tc>
        <w:tc>
          <w:tcPr>
            <w:tcW w:w="850" w:type="dxa"/>
            <w:shd w:val="clear" w:color="auto" w:fill="auto"/>
            <w:hideMark/>
          </w:tcPr>
          <w:p w14:paraId="458EE758"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992" w:type="dxa"/>
            <w:shd w:val="clear" w:color="auto" w:fill="auto"/>
            <w:hideMark/>
          </w:tcPr>
          <w:p w14:paraId="164E0359"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2 514,0</w:t>
            </w:r>
          </w:p>
        </w:tc>
      </w:tr>
      <w:tr w:rsidR="003C5D00" w:rsidRPr="00691735" w14:paraId="2D422E78" w14:textId="77777777" w:rsidTr="003C5D00">
        <w:trPr>
          <w:trHeight w:val="417"/>
        </w:trPr>
        <w:tc>
          <w:tcPr>
            <w:tcW w:w="1936" w:type="dxa"/>
            <w:shd w:val="clear" w:color="auto" w:fill="auto"/>
            <w:hideMark/>
          </w:tcPr>
          <w:p w14:paraId="2993D531"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000 1 05 04020 02 0000 110</w:t>
            </w:r>
          </w:p>
        </w:tc>
        <w:tc>
          <w:tcPr>
            <w:tcW w:w="5294" w:type="dxa"/>
            <w:shd w:val="clear" w:color="auto" w:fill="auto"/>
            <w:hideMark/>
          </w:tcPr>
          <w:p w14:paraId="276682FB"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Налог, взимаемый в связи с применением патентной системы налогообложения</w:t>
            </w:r>
          </w:p>
        </w:tc>
        <w:tc>
          <w:tcPr>
            <w:tcW w:w="1134" w:type="dxa"/>
            <w:shd w:val="clear" w:color="auto" w:fill="auto"/>
            <w:hideMark/>
          </w:tcPr>
          <w:p w14:paraId="22BBAA48"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11 531,5</w:t>
            </w:r>
          </w:p>
        </w:tc>
        <w:tc>
          <w:tcPr>
            <w:tcW w:w="850" w:type="dxa"/>
            <w:shd w:val="clear" w:color="auto" w:fill="auto"/>
            <w:hideMark/>
          </w:tcPr>
          <w:p w14:paraId="1480507E"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14 924,0</w:t>
            </w:r>
          </w:p>
        </w:tc>
        <w:tc>
          <w:tcPr>
            <w:tcW w:w="992" w:type="dxa"/>
            <w:shd w:val="clear" w:color="auto" w:fill="auto"/>
            <w:hideMark/>
          </w:tcPr>
          <w:p w14:paraId="199CBE6E"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16 714,0</w:t>
            </w:r>
          </w:p>
        </w:tc>
      </w:tr>
      <w:tr w:rsidR="003C5D00" w:rsidRPr="00691735" w14:paraId="2F5B71D2" w14:textId="77777777" w:rsidTr="003C5D00">
        <w:trPr>
          <w:trHeight w:val="417"/>
        </w:trPr>
        <w:tc>
          <w:tcPr>
            <w:tcW w:w="1936" w:type="dxa"/>
            <w:shd w:val="clear" w:color="auto" w:fill="auto"/>
            <w:hideMark/>
          </w:tcPr>
          <w:p w14:paraId="5EFD8763"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000 1 06 00000 00 0000 000</w:t>
            </w:r>
          </w:p>
        </w:tc>
        <w:tc>
          <w:tcPr>
            <w:tcW w:w="5294" w:type="dxa"/>
            <w:shd w:val="clear" w:color="auto" w:fill="auto"/>
            <w:hideMark/>
          </w:tcPr>
          <w:p w14:paraId="3F3FB9FB"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НАЛОГИ НА ИМУЩЕСТВО</w:t>
            </w:r>
          </w:p>
        </w:tc>
        <w:tc>
          <w:tcPr>
            <w:tcW w:w="1134" w:type="dxa"/>
            <w:shd w:val="clear" w:color="auto" w:fill="auto"/>
            <w:hideMark/>
          </w:tcPr>
          <w:p w14:paraId="0ACEA3EF"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 xml:space="preserve">165 850,0 </w:t>
            </w:r>
          </w:p>
        </w:tc>
        <w:tc>
          <w:tcPr>
            <w:tcW w:w="850" w:type="dxa"/>
            <w:shd w:val="clear" w:color="auto" w:fill="auto"/>
            <w:hideMark/>
          </w:tcPr>
          <w:p w14:paraId="3473C1D2"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 xml:space="preserve">217 434,0 </w:t>
            </w:r>
          </w:p>
        </w:tc>
        <w:tc>
          <w:tcPr>
            <w:tcW w:w="992" w:type="dxa"/>
            <w:shd w:val="clear" w:color="auto" w:fill="auto"/>
            <w:hideMark/>
          </w:tcPr>
          <w:p w14:paraId="57DF5F64"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224 752,0</w:t>
            </w:r>
          </w:p>
        </w:tc>
      </w:tr>
      <w:tr w:rsidR="003C5D00" w:rsidRPr="00691735" w14:paraId="4933A043" w14:textId="77777777" w:rsidTr="003C5D00">
        <w:trPr>
          <w:trHeight w:val="600"/>
        </w:trPr>
        <w:tc>
          <w:tcPr>
            <w:tcW w:w="1936" w:type="dxa"/>
            <w:shd w:val="clear" w:color="auto" w:fill="auto"/>
            <w:hideMark/>
          </w:tcPr>
          <w:p w14:paraId="622A4DBE"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000 1 06 01000 00 0000 110</w:t>
            </w:r>
          </w:p>
        </w:tc>
        <w:tc>
          <w:tcPr>
            <w:tcW w:w="5294" w:type="dxa"/>
            <w:shd w:val="clear" w:color="auto" w:fill="auto"/>
            <w:hideMark/>
          </w:tcPr>
          <w:p w14:paraId="0BF564AB"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Налог на имущество физических лиц</w:t>
            </w:r>
          </w:p>
        </w:tc>
        <w:tc>
          <w:tcPr>
            <w:tcW w:w="1134" w:type="dxa"/>
            <w:shd w:val="clear" w:color="auto" w:fill="auto"/>
            <w:hideMark/>
          </w:tcPr>
          <w:p w14:paraId="6023A426"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 xml:space="preserve">55 350,0 </w:t>
            </w:r>
          </w:p>
        </w:tc>
        <w:tc>
          <w:tcPr>
            <w:tcW w:w="850" w:type="dxa"/>
            <w:shd w:val="clear" w:color="auto" w:fill="auto"/>
            <w:hideMark/>
          </w:tcPr>
          <w:p w14:paraId="525D3034"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 xml:space="preserve">52 543,0 </w:t>
            </w:r>
          </w:p>
        </w:tc>
        <w:tc>
          <w:tcPr>
            <w:tcW w:w="992" w:type="dxa"/>
            <w:shd w:val="clear" w:color="auto" w:fill="auto"/>
            <w:hideMark/>
          </w:tcPr>
          <w:p w14:paraId="5C0F1208"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57 797,0</w:t>
            </w:r>
          </w:p>
        </w:tc>
      </w:tr>
      <w:tr w:rsidR="003C5D00" w:rsidRPr="00691735" w14:paraId="50DE4483" w14:textId="77777777" w:rsidTr="003C5D00">
        <w:trPr>
          <w:trHeight w:val="495"/>
        </w:trPr>
        <w:tc>
          <w:tcPr>
            <w:tcW w:w="1936" w:type="dxa"/>
            <w:shd w:val="clear" w:color="auto" w:fill="auto"/>
            <w:hideMark/>
          </w:tcPr>
          <w:p w14:paraId="5C97FEA2"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000 1 06 01020 04 0000 110</w:t>
            </w:r>
          </w:p>
        </w:tc>
        <w:tc>
          <w:tcPr>
            <w:tcW w:w="5294" w:type="dxa"/>
            <w:shd w:val="clear" w:color="auto" w:fill="auto"/>
            <w:hideMark/>
          </w:tcPr>
          <w:p w14:paraId="4E1073F4"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134" w:type="dxa"/>
            <w:shd w:val="clear" w:color="auto" w:fill="auto"/>
            <w:hideMark/>
          </w:tcPr>
          <w:p w14:paraId="683D2F14"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 xml:space="preserve">55 350,0 </w:t>
            </w:r>
          </w:p>
        </w:tc>
        <w:tc>
          <w:tcPr>
            <w:tcW w:w="850" w:type="dxa"/>
            <w:shd w:val="clear" w:color="auto" w:fill="auto"/>
            <w:hideMark/>
          </w:tcPr>
          <w:p w14:paraId="0E44117F"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 xml:space="preserve">52 543,0 </w:t>
            </w:r>
          </w:p>
        </w:tc>
        <w:tc>
          <w:tcPr>
            <w:tcW w:w="992" w:type="dxa"/>
            <w:shd w:val="clear" w:color="auto" w:fill="auto"/>
            <w:hideMark/>
          </w:tcPr>
          <w:p w14:paraId="645FF8F2"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57 797,0</w:t>
            </w:r>
          </w:p>
        </w:tc>
      </w:tr>
      <w:tr w:rsidR="003C5D00" w:rsidRPr="00691735" w14:paraId="140896EE" w14:textId="77777777" w:rsidTr="003C5D00">
        <w:trPr>
          <w:trHeight w:val="417"/>
        </w:trPr>
        <w:tc>
          <w:tcPr>
            <w:tcW w:w="1936" w:type="dxa"/>
            <w:shd w:val="clear" w:color="auto" w:fill="auto"/>
            <w:hideMark/>
          </w:tcPr>
          <w:p w14:paraId="79F7454E"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000 1 06 06000 00 0000 000</w:t>
            </w:r>
          </w:p>
        </w:tc>
        <w:tc>
          <w:tcPr>
            <w:tcW w:w="5294" w:type="dxa"/>
            <w:shd w:val="clear" w:color="auto" w:fill="auto"/>
            <w:hideMark/>
          </w:tcPr>
          <w:p w14:paraId="1E2ABADF"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Земельный налог</w:t>
            </w:r>
          </w:p>
        </w:tc>
        <w:tc>
          <w:tcPr>
            <w:tcW w:w="1134" w:type="dxa"/>
            <w:shd w:val="clear" w:color="auto" w:fill="auto"/>
            <w:hideMark/>
          </w:tcPr>
          <w:p w14:paraId="684FC876"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 xml:space="preserve">110 500,0 </w:t>
            </w:r>
          </w:p>
        </w:tc>
        <w:tc>
          <w:tcPr>
            <w:tcW w:w="850" w:type="dxa"/>
            <w:shd w:val="clear" w:color="auto" w:fill="auto"/>
            <w:hideMark/>
          </w:tcPr>
          <w:p w14:paraId="57CA53B2"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 xml:space="preserve">164 891,0 </w:t>
            </w:r>
          </w:p>
        </w:tc>
        <w:tc>
          <w:tcPr>
            <w:tcW w:w="992" w:type="dxa"/>
            <w:shd w:val="clear" w:color="auto" w:fill="auto"/>
            <w:hideMark/>
          </w:tcPr>
          <w:p w14:paraId="07F9C509"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166 955,0</w:t>
            </w:r>
          </w:p>
        </w:tc>
      </w:tr>
      <w:tr w:rsidR="003C5D00" w:rsidRPr="00691735" w14:paraId="08B051D9" w14:textId="77777777" w:rsidTr="003C5D00">
        <w:trPr>
          <w:trHeight w:val="540"/>
        </w:trPr>
        <w:tc>
          <w:tcPr>
            <w:tcW w:w="1936" w:type="dxa"/>
            <w:shd w:val="clear" w:color="auto" w:fill="auto"/>
            <w:hideMark/>
          </w:tcPr>
          <w:p w14:paraId="2892E5D4"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000 1 06 06030 00 0000 110</w:t>
            </w:r>
          </w:p>
        </w:tc>
        <w:tc>
          <w:tcPr>
            <w:tcW w:w="5294" w:type="dxa"/>
            <w:shd w:val="clear" w:color="auto" w:fill="auto"/>
            <w:noWrap/>
            <w:hideMark/>
          </w:tcPr>
          <w:p w14:paraId="2687C6CA"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Земельный налог с организаций</w:t>
            </w:r>
          </w:p>
        </w:tc>
        <w:tc>
          <w:tcPr>
            <w:tcW w:w="1134" w:type="dxa"/>
            <w:shd w:val="clear" w:color="auto" w:fill="auto"/>
            <w:hideMark/>
          </w:tcPr>
          <w:p w14:paraId="41E205E1"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 xml:space="preserve">80 550,0 </w:t>
            </w:r>
          </w:p>
        </w:tc>
        <w:tc>
          <w:tcPr>
            <w:tcW w:w="850" w:type="dxa"/>
            <w:shd w:val="clear" w:color="auto" w:fill="auto"/>
            <w:hideMark/>
          </w:tcPr>
          <w:p w14:paraId="1708620E"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 xml:space="preserve">119 422,2 </w:t>
            </w:r>
          </w:p>
        </w:tc>
        <w:tc>
          <w:tcPr>
            <w:tcW w:w="992" w:type="dxa"/>
            <w:shd w:val="clear" w:color="auto" w:fill="auto"/>
            <w:hideMark/>
          </w:tcPr>
          <w:p w14:paraId="37A67A58"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120 577,0</w:t>
            </w:r>
          </w:p>
        </w:tc>
      </w:tr>
      <w:tr w:rsidR="003C5D00" w:rsidRPr="00691735" w14:paraId="046D1AAA" w14:textId="77777777" w:rsidTr="003C5D00">
        <w:trPr>
          <w:trHeight w:val="417"/>
        </w:trPr>
        <w:tc>
          <w:tcPr>
            <w:tcW w:w="1936" w:type="dxa"/>
            <w:shd w:val="clear" w:color="auto" w:fill="auto"/>
            <w:hideMark/>
          </w:tcPr>
          <w:p w14:paraId="6F409712"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000 1 06 06032 04 0000 110</w:t>
            </w:r>
          </w:p>
        </w:tc>
        <w:tc>
          <w:tcPr>
            <w:tcW w:w="5294" w:type="dxa"/>
            <w:shd w:val="clear" w:color="auto" w:fill="auto"/>
            <w:hideMark/>
          </w:tcPr>
          <w:p w14:paraId="1BF071F2"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 xml:space="preserve">Земельный налог с организаций, обладающих земельным участком, расположенным в границах </w:t>
            </w:r>
            <w:proofErr w:type="gramStart"/>
            <w:r w:rsidRPr="00691735">
              <w:rPr>
                <w:rFonts w:ascii="Arial" w:hAnsi="Arial" w:cs="Arial"/>
                <w:sz w:val="20"/>
                <w:szCs w:val="20"/>
              </w:rPr>
              <w:t>городских  округов</w:t>
            </w:r>
            <w:proofErr w:type="gramEnd"/>
          </w:p>
        </w:tc>
        <w:tc>
          <w:tcPr>
            <w:tcW w:w="1134" w:type="dxa"/>
            <w:shd w:val="clear" w:color="auto" w:fill="auto"/>
            <w:hideMark/>
          </w:tcPr>
          <w:p w14:paraId="725013AC"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 xml:space="preserve">80 550,0 </w:t>
            </w:r>
          </w:p>
        </w:tc>
        <w:tc>
          <w:tcPr>
            <w:tcW w:w="850" w:type="dxa"/>
            <w:shd w:val="clear" w:color="auto" w:fill="auto"/>
            <w:hideMark/>
          </w:tcPr>
          <w:p w14:paraId="050FA79F"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 xml:space="preserve">119 422,2 </w:t>
            </w:r>
          </w:p>
        </w:tc>
        <w:tc>
          <w:tcPr>
            <w:tcW w:w="992" w:type="dxa"/>
            <w:shd w:val="clear" w:color="auto" w:fill="auto"/>
            <w:hideMark/>
          </w:tcPr>
          <w:p w14:paraId="449E353C"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120 577,0</w:t>
            </w:r>
          </w:p>
        </w:tc>
      </w:tr>
      <w:tr w:rsidR="003C5D00" w:rsidRPr="00691735" w14:paraId="6A63E413" w14:textId="77777777" w:rsidTr="003C5D00">
        <w:trPr>
          <w:trHeight w:val="510"/>
        </w:trPr>
        <w:tc>
          <w:tcPr>
            <w:tcW w:w="1936" w:type="dxa"/>
            <w:shd w:val="clear" w:color="auto" w:fill="auto"/>
            <w:hideMark/>
          </w:tcPr>
          <w:p w14:paraId="68A49365"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000 1 06 06040 00 0000 110</w:t>
            </w:r>
          </w:p>
        </w:tc>
        <w:tc>
          <w:tcPr>
            <w:tcW w:w="5294" w:type="dxa"/>
            <w:shd w:val="clear" w:color="auto" w:fill="auto"/>
            <w:noWrap/>
            <w:hideMark/>
          </w:tcPr>
          <w:p w14:paraId="0CB766E8"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Земельный налог с физических лиц</w:t>
            </w:r>
          </w:p>
        </w:tc>
        <w:tc>
          <w:tcPr>
            <w:tcW w:w="1134" w:type="dxa"/>
            <w:shd w:val="clear" w:color="auto" w:fill="auto"/>
            <w:hideMark/>
          </w:tcPr>
          <w:p w14:paraId="72F38441"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 xml:space="preserve">29 950,0 </w:t>
            </w:r>
          </w:p>
        </w:tc>
        <w:tc>
          <w:tcPr>
            <w:tcW w:w="850" w:type="dxa"/>
            <w:shd w:val="clear" w:color="auto" w:fill="auto"/>
            <w:hideMark/>
          </w:tcPr>
          <w:p w14:paraId="0325B7BD"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 xml:space="preserve">45 468,8 </w:t>
            </w:r>
          </w:p>
        </w:tc>
        <w:tc>
          <w:tcPr>
            <w:tcW w:w="992" w:type="dxa"/>
            <w:shd w:val="clear" w:color="auto" w:fill="auto"/>
            <w:hideMark/>
          </w:tcPr>
          <w:p w14:paraId="59068688"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46 378,0</w:t>
            </w:r>
          </w:p>
        </w:tc>
      </w:tr>
      <w:tr w:rsidR="003C5D00" w:rsidRPr="00691735" w14:paraId="44DD7105" w14:textId="77777777" w:rsidTr="003C5D00">
        <w:trPr>
          <w:trHeight w:val="447"/>
        </w:trPr>
        <w:tc>
          <w:tcPr>
            <w:tcW w:w="1936" w:type="dxa"/>
            <w:shd w:val="clear" w:color="auto" w:fill="auto"/>
            <w:hideMark/>
          </w:tcPr>
          <w:p w14:paraId="1531A77D"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000 1 06 06042 04 0000 110</w:t>
            </w:r>
          </w:p>
        </w:tc>
        <w:tc>
          <w:tcPr>
            <w:tcW w:w="5294" w:type="dxa"/>
            <w:shd w:val="clear" w:color="auto" w:fill="auto"/>
            <w:hideMark/>
          </w:tcPr>
          <w:p w14:paraId="2CF3202E"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Земельный налог с физических лиц, обладающих земельным участком, расположенным в границах городских округов</w:t>
            </w:r>
          </w:p>
        </w:tc>
        <w:tc>
          <w:tcPr>
            <w:tcW w:w="1134" w:type="dxa"/>
            <w:shd w:val="clear" w:color="auto" w:fill="auto"/>
            <w:hideMark/>
          </w:tcPr>
          <w:p w14:paraId="06266047"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 xml:space="preserve">29 950,0 </w:t>
            </w:r>
          </w:p>
        </w:tc>
        <w:tc>
          <w:tcPr>
            <w:tcW w:w="850" w:type="dxa"/>
            <w:shd w:val="clear" w:color="auto" w:fill="auto"/>
            <w:hideMark/>
          </w:tcPr>
          <w:p w14:paraId="094835EC"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 xml:space="preserve">45 468,8 </w:t>
            </w:r>
          </w:p>
        </w:tc>
        <w:tc>
          <w:tcPr>
            <w:tcW w:w="992" w:type="dxa"/>
            <w:shd w:val="clear" w:color="auto" w:fill="auto"/>
            <w:hideMark/>
          </w:tcPr>
          <w:p w14:paraId="32496611"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46 378,0</w:t>
            </w:r>
          </w:p>
        </w:tc>
      </w:tr>
      <w:tr w:rsidR="003C5D00" w:rsidRPr="00691735" w14:paraId="11D8E6AA" w14:textId="77777777" w:rsidTr="003C5D00">
        <w:trPr>
          <w:trHeight w:val="642"/>
        </w:trPr>
        <w:tc>
          <w:tcPr>
            <w:tcW w:w="1936" w:type="dxa"/>
            <w:shd w:val="clear" w:color="auto" w:fill="auto"/>
            <w:hideMark/>
          </w:tcPr>
          <w:p w14:paraId="7E45944B"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000 1 08 00000 00 0000 000</w:t>
            </w:r>
          </w:p>
        </w:tc>
        <w:tc>
          <w:tcPr>
            <w:tcW w:w="5294" w:type="dxa"/>
            <w:shd w:val="clear" w:color="auto" w:fill="auto"/>
            <w:hideMark/>
          </w:tcPr>
          <w:p w14:paraId="4E570C63"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ГОСУДАРСТВЕННАЯ ПОШЛИНА, СБОРЫ</w:t>
            </w:r>
          </w:p>
        </w:tc>
        <w:tc>
          <w:tcPr>
            <w:tcW w:w="1134" w:type="dxa"/>
            <w:shd w:val="clear" w:color="auto" w:fill="auto"/>
            <w:hideMark/>
          </w:tcPr>
          <w:p w14:paraId="7C8317A4"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11 062,0</w:t>
            </w:r>
          </w:p>
        </w:tc>
        <w:tc>
          <w:tcPr>
            <w:tcW w:w="850" w:type="dxa"/>
            <w:shd w:val="clear" w:color="auto" w:fill="auto"/>
            <w:hideMark/>
          </w:tcPr>
          <w:p w14:paraId="4C2EDB13"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9 710,0</w:t>
            </w:r>
          </w:p>
        </w:tc>
        <w:tc>
          <w:tcPr>
            <w:tcW w:w="992" w:type="dxa"/>
            <w:shd w:val="clear" w:color="auto" w:fill="auto"/>
            <w:hideMark/>
          </w:tcPr>
          <w:p w14:paraId="3C974257"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10 098,0</w:t>
            </w:r>
          </w:p>
        </w:tc>
      </w:tr>
      <w:tr w:rsidR="003C5D00" w:rsidRPr="00691735" w14:paraId="251F9B61" w14:textId="77777777" w:rsidTr="003C5D00">
        <w:trPr>
          <w:trHeight w:val="657"/>
        </w:trPr>
        <w:tc>
          <w:tcPr>
            <w:tcW w:w="1936" w:type="dxa"/>
            <w:shd w:val="clear" w:color="auto" w:fill="auto"/>
            <w:hideMark/>
          </w:tcPr>
          <w:p w14:paraId="4915C02E"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000 1 08 03000 01 0000 110</w:t>
            </w:r>
          </w:p>
        </w:tc>
        <w:tc>
          <w:tcPr>
            <w:tcW w:w="5294" w:type="dxa"/>
            <w:shd w:val="clear" w:color="auto" w:fill="auto"/>
            <w:hideMark/>
          </w:tcPr>
          <w:p w14:paraId="627A75EE"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 xml:space="preserve">Государственная пошлина по делам, рассматриваемым в судах общей юрисдикции, мировыми судьями </w:t>
            </w:r>
          </w:p>
        </w:tc>
        <w:tc>
          <w:tcPr>
            <w:tcW w:w="1134" w:type="dxa"/>
            <w:shd w:val="clear" w:color="auto" w:fill="auto"/>
            <w:hideMark/>
          </w:tcPr>
          <w:p w14:paraId="0F0B27C5"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11 039,0</w:t>
            </w:r>
          </w:p>
        </w:tc>
        <w:tc>
          <w:tcPr>
            <w:tcW w:w="850" w:type="dxa"/>
            <w:shd w:val="clear" w:color="auto" w:fill="auto"/>
            <w:hideMark/>
          </w:tcPr>
          <w:p w14:paraId="3A017128"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9 700,0</w:t>
            </w:r>
          </w:p>
        </w:tc>
        <w:tc>
          <w:tcPr>
            <w:tcW w:w="992" w:type="dxa"/>
            <w:shd w:val="clear" w:color="auto" w:fill="auto"/>
            <w:hideMark/>
          </w:tcPr>
          <w:p w14:paraId="645ED509"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10 088,0</w:t>
            </w:r>
          </w:p>
        </w:tc>
      </w:tr>
      <w:tr w:rsidR="003C5D00" w:rsidRPr="00691735" w14:paraId="59A80DF6" w14:textId="77777777" w:rsidTr="003C5D00">
        <w:trPr>
          <w:trHeight w:val="600"/>
        </w:trPr>
        <w:tc>
          <w:tcPr>
            <w:tcW w:w="1936" w:type="dxa"/>
            <w:shd w:val="clear" w:color="auto" w:fill="auto"/>
            <w:hideMark/>
          </w:tcPr>
          <w:p w14:paraId="48989B4D"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000 1 08 03010 01 0000 110</w:t>
            </w:r>
          </w:p>
        </w:tc>
        <w:tc>
          <w:tcPr>
            <w:tcW w:w="5294" w:type="dxa"/>
            <w:shd w:val="clear" w:color="auto" w:fill="auto"/>
            <w:hideMark/>
          </w:tcPr>
          <w:p w14:paraId="218AA241"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34" w:type="dxa"/>
            <w:shd w:val="clear" w:color="auto" w:fill="auto"/>
            <w:hideMark/>
          </w:tcPr>
          <w:p w14:paraId="5E7F63D0"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11 039,0</w:t>
            </w:r>
          </w:p>
        </w:tc>
        <w:tc>
          <w:tcPr>
            <w:tcW w:w="850" w:type="dxa"/>
            <w:shd w:val="clear" w:color="auto" w:fill="auto"/>
            <w:hideMark/>
          </w:tcPr>
          <w:p w14:paraId="58251859"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9 700,0</w:t>
            </w:r>
          </w:p>
        </w:tc>
        <w:tc>
          <w:tcPr>
            <w:tcW w:w="992" w:type="dxa"/>
            <w:shd w:val="clear" w:color="auto" w:fill="auto"/>
            <w:hideMark/>
          </w:tcPr>
          <w:p w14:paraId="2223FCDA"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10 088,0</w:t>
            </w:r>
          </w:p>
        </w:tc>
      </w:tr>
      <w:tr w:rsidR="003C5D00" w:rsidRPr="00691735" w14:paraId="4A6E3BCB" w14:textId="77777777" w:rsidTr="003C5D00">
        <w:trPr>
          <w:trHeight w:val="477"/>
        </w:trPr>
        <w:tc>
          <w:tcPr>
            <w:tcW w:w="1936" w:type="dxa"/>
            <w:shd w:val="clear" w:color="auto" w:fill="auto"/>
            <w:hideMark/>
          </w:tcPr>
          <w:p w14:paraId="1F2C7D3F"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000 1 08 07000 01 0000 110</w:t>
            </w:r>
          </w:p>
        </w:tc>
        <w:tc>
          <w:tcPr>
            <w:tcW w:w="5294" w:type="dxa"/>
            <w:shd w:val="clear" w:color="auto" w:fill="auto"/>
            <w:hideMark/>
          </w:tcPr>
          <w:p w14:paraId="08CD9C6D" w14:textId="77777777" w:rsidR="003C5D00" w:rsidRPr="00691735" w:rsidRDefault="003C5D00" w:rsidP="003C5D00">
            <w:pPr>
              <w:tabs>
                <w:tab w:val="left" w:pos="720"/>
              </w:tabs>
              <w:rPr>
                <w:rFonts w:ascii="Arial" w:hAnsi="Arial" w:cs="Arial"/>
                <w:b/>
                <w:bCs/>
                <w:sz w:val="20"/>
                <w:szCs w:val="20"/>
              </w:rPr>
            </w:pPr>
            <w:proofErr w:type="gramStart"/>
            <w:r w:rsidRPr="00691735">
              <w:rPr>
                <w:rFonts w:ascii="Arial" w:hAnsi="Arial" w:cs="Arial"/>
                <w:b/>
                <w:bCs/>
                <w:sz w:val="20"/>
                <w:szCs w:val="20"/>
              </w:rPr>
              <w:t>Государственная  пошлина</w:t>
            </w:r>
            <w:proofErr w:type="gramEnd"/>
            <w:r w:rsidRPr="00691735">
              <w:rPr>
                <w:rFonts w:ascii="Arial" w:hAnsi="Arial" w:cs="Arial"/>
                <w:b/>
                <w:bCs/>
                <w:sz w:val="20"/>
                <w:szCs w:val="20"/>
              </w:rPr>
              <w:t xml:space="preserve"> за государственную регистрацию, а также за совершение прочих юридически значимых действий</w:t>
            </w:r>
          </w:p>
        </w:tc>
        <w:tc>
          <w:tcPr>
            <w:tcW w:w="1134" w:type="dxa"/>
            <w:shd w:val="clear" w:color="auto" w:fill="auto"/>
            <w:hideMark/>
          </w:tcPr>
          <w:p w14:paraId="52F6C076"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15,0</w:t>
            </w:r>
          </w:p>
        </w:tc>
        <w:tc>
          <w:tcPr>
            <w:tcW w:w="850" w:type="dxa"/>
            <w:shd w:val="clear" w:color="auto" w:fill="auto"/>
            <w:hideMark/>
          </w:tcPr>
          <w:p w14:paraId="5F4257EA"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10,0</w:t>
            </w:r>
          </w:p>
        </w:tc>
        <w:tc>
          <w:tcPr>
            <w:tcW w:w="992" w:type="dxa"/>
            <w:shd w:val="clear" w:color="auto" w:fill="auto"/>
            <w:hideMark/>
          </w:tcPr>
          <w:p w14:paraId="0F339F2D"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10,0</w:t>
            </w:r>
          </w:p>
        </w:tc>
      </w:tr>
      <w:tr w:rsidR="003C5D00" w:rsidRPr="00691735" w14:paraId="061B6BCE" w14:textId="77777777" w:rsidTr="003C5D00">
        <w:trPr>
          <w:trHeight w:val="642"/>
        </w:trPr>
        <w:tc>
          <w:tcPr>
            <w:tcW w:w="1936" w:type="dxa"/>
            <w:shd w:val="clear" w:color="auto" w:fill="auto"/>
            <w:hideMark/>
          </w:tcPr>
          <w:p w14:paraId="01F8A84D"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000 1 08 07150 01 1000 110</w:t>
            </w:r>
          </w:p>
        </w:tc>
        <w:tc>
          <w:tcPr>
            <w:tcW w:w="5294" w:type="dxa"/>
            <w:shd w:val="clear" w:color="auto" w:fill="auto"/>
            <w:hideMark/>
          </w:tcPr>
          <w:p w14:paraId="3B5D4560" w14:textId="77777777" w:rsidR="003C5D00" w:rsidRPr="00691735" w:rsidRDefault="003C5D00" w:rsidP="003C5D00">
            <w:pPr>
              <w:tabs>
                <w:tab w:val="left" w:pos="720"/>
              </w:tabs>
              <w:rPr>
                <w:rFonts w:ascii="Arial" w:hAnsi="Arial" w:cs="Arial"/>
                <w:sz w:val="20"/>
                <w:szCs w:val="20"/>
              </w:rPr>
            </w:pPr>
            <w:proofErr w:type="gramStart"/>
            <w:r w:rsidRPr="00691735">
              <w:rPr>
                <w:rFonts w:ascii="Arial" w:hAnsi="Arial" w:cs="Arial"/>
                <w:sz w:val="20"/>
                <w:szCs w:val="20"/>
              </w:rPr>
              <w:t>Государственная  пошлина</w:t>
            </w:r>
            <w:proofErr w:type="gramEnd"/>
            <w:r w:rsidRPr="00691735">
              <w:rPr>
                <w:rFonts w:ascii="Arial" w:hAnsi="Arial" w:cs="Arial"/>
                <w:sz w:val="20"/>
                <w:szCs w:val="20"/>
              </w:rPr>
              <w:t xml:space="preserve"> за выдачу разрешения на установку рекламной конструкции</w:t>
            </w:r>
          </w:p>
        </w:tc>
        <w:tc>
          <w:tcPr>
            <w:tcW w:w="1134" w:type="dxa"/>
            <w:shd w:val="clear" w:color="auto" w:fill="auto"/>
            <w:hideMark/>
          </w:tcPr>
          <w:p w14:paraId="043B3E96"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15,0</w:t>
            </w:r>
          </w:p>
        </w:tc>
        <w:tc>
          <w:tcPr>
            <w:tcW w:w="850" w:type="dxa"/>
            <w:shd w:val="clear" w:color="auto" w:fill="auto"/>
            <w:hideMark/>
          </w:tcPr>
          <w:p w14:paraId="6FDCA847"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10,0</w:t>
            </w:r>
          </w:p>
        </w:tc>
        <w:tc>
          <w:tcPr>
            <w:tcW w:w="992" w:type="dxa"/>
            <w:shd w:val="clear" w:color="auto" w:fill="auto"/>
            <w:hideMark/>
          </w:tcPr>
          <w:p w14:paraId="7F3096F0"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10,0</w:t>
            </w:r>
          </w:p>
        </w:tc>
      </w:tr>
      <w:tr w:rsidR="003C5D00" w:rsidRPr="00691735" w14:paraId="7EDCEE25" w14:textId="77777777" w:rsidTr="003C5D00">
        <w:trPr>
          <w:trHeight w:val="803"/>
        </w:trPr>
        <w:tc>
          <w:tcPr>
            <w:tcW w:w="1936" w:type="dxa"/>
            <w:shd w:val="clear" w:color="auto" w:fill="auto"/>
            <w:hideMark/>
          </w:tcPr>
          <w:p w14:paraId="65035FA0"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000 1 08 07170 01 0000 110</w:t>
            </w:r>
          </w:p>
        </w:tc>
        <w:tc>
          <w:tcPr>
            <w:tcW w:w="5294" w:type="dxa"/>
            <w:shd w:val="clear" w:color="auto" w:fill="auto"/>
            <w:hideMark/>
          </w:tcPr>
          <w:p w14:paraId="4D787A41"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134" w:type="dxa"/>
            <w:shd w:val="clear" w:color="auto" w:fill="auto"/>
            <w:hideMark/>
          </w:tcPr>
          <w:p w14:paraId="21F6F67E"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8,0</w:t>
            </w:r>
          </w:p>
        </w:tc>
        <w:tc>
          <w:tcPr>
            <w:tcW w:w="850" w:type="dxa"/>
            <w:shd w:val="clear" w:color="auto" w:fill="auto"/>
            <w:hideMark/>
          </w:tcPr>
          <w:p w14:paraId="1A5B0250"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c>
          <w:tcPr>
            <w:tcW w:w="992" w:type="dxa"/>
            <w:shd w:val="clear" w:color="auto" w:fill="auto"/>
            <w:hideMark/>
          </w:tcPr>
          <w:p w14:paraId="307475EE"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r>
      <w:tr w:rsidR="003C5D00" w:rsidRPr="00691735" w14:paraId="28E29E5F" w14:textId="77777777" w:rsidTr="003C5D00">
        <w:trPr>
          <w:trHeight w:val="1009"/>
        </w:trPr>
        <w:tc>
          <w:tcPr>
            <w:tcW w:w="1936" w:type="dxa"/>
            <w:shd w:val="clear" w:color="auto" w:fill="auto"/>
            <w:hideMark/>
          </w:tcPr>
          <w:p w14:paraId="7CA8F49A"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000 1 08 07173 01 1000 110</w:t>
            </w:r>
          </w:p>
        </w:tc>
        <w:tc>
          <w:tcPr>
            <w:tcW w:w="5294" w:type="dxa"/>
            <w:shd w:val="clear" w:color="auto" w:fill="auto"/>
            <w:hideMark/>
          </w:tcPr>
          <w:p w14:paraId="78BCBF30"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 xml:space="preserve">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134" w:type="dxa"/>
            <w:shd w:val="clear" w:color="auto" w:fill="auto"/>
            <w:hideMark/>
          </w:tcPr>
          <w:p w14:paraId="7BFF8F64"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8,0</w:t>
            </w:r>
          </w:p>
        </w:tc>
        <w:tc>
          <w:tcPr>
            <w:tcW w:w="850" w:type="dxa"/>
            <w:shd w:val="clear" w:color="auto" w:fill="auto"/>
            <w:hideMark/>
          </w:tcPr>
          <w:p w14:paraId="162CF261"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992" w:type="dxa"/>
            <w:shd w:val="clear" w:color="auto" w:fill="auto"/>
            <w:hideMark/>
          </w:tcPr>
          <w:p w14:paraId="555B413D"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r>
      <w:tr w:rsidR="003C5D00" w:rsidRPr="00691735" w14:paraId="7189FDA8" w14:textId="77777777" w:rsidTr="003C5D00">
        <w:trPr>
          <w:trHeight w:val="1058"/>
        </w:trPr>
        <w:tc>
          <w:tcPr>
            <w:tcW w:w="1936" w:type="dxa"/>
            <w:shd w:val="clear" w:color="auto" w:fill="auto"/>
            <w:hideMark/>
          </w:tcPr>
          <w:p w14:paraId="18E27ADB"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 xml:space="preserve">000 1 11 00000 00 0000 000 </w:t>
            </w:r>
          </w:p>
        </w:tc>
        <w:tc>
          <w:tcPr>
            <w:tcW w:w="5294" w:type="dxa"/>
            <w:shd w:val="clear" w:color="auto" w:fill="auto"/>
            <w:hideMark/>
          </w:tcPr>
          <w:p w14:paraId="438FDCF4"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ДОХОДЫ ОТ ИСПОЛЬЗОВАНИЯ ИМУЩЕСТВА, НАХОДЯЩЕГОСЯ В ГОСУДАРСТВЕННОЙ И МУНИЦИПАЛЬНОЙ СОБСТВЕННОСТИ</w:t>
            </w:r>
          </w:p>
        </w:tc>
        <w:tc>
          <w:tcPr>
            <w:tcW w:w="1134" w:type="dxa"/>
            <w:shd w:val="clear" w:color="auto" w:fill="auto"/>
            <w:hideMark/>
          </w:tcPr>
          <w:p w14:paraId="011C5BBB"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88 999,5</w:t>
            </w:r>
          </w:p>
        </w:tc>
        <w:tc>
          <w:tcPr>
            <w:tcW w:w="850" w:type="dxa"/>
            <w:shd w:val="clear" w:color="auto" w:fill="auto"/>
            <w:hideMark/>
          </w:tcPr>
          <w:p w14:paraId="37F7B54E"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101 279,0</w:t>
            </w:r>
          </w:p>
        </w:tc>
        <w:tc>
          <w:tcPr>
            <w:tcW w:w="992" w:type="dxa"/>
            <w:shd w:val="clear" w:color="auto" w:fill="auto"/>
            <w:hideMark/>
          </w:tcPr>
          <w:p w14:paraId="34F336CC"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102 192,0</w:t>
            </w:r>
          </w:p>
        </w:tc>
      </w:tr>
      <w:tr w:rsidR="003C5D00" w:rsidRPr="00691735" w14:paraId="6D990661" w14:textId="77777777" w:rsidTr="003C5D00">
        <w:trPr>
          <w:trHeight w:val="912"/>
        </w:trPr>
        <w:tc>
          <w:tcPr>
            <w:tcW w:w="1936" w:type="dxa"/>
            <w:shd w:val="clear" w:color="auto" w:fill="auto"/>
            <w:hideMark/>
          </w:tcPr>
          <w:p w14:paraId="55D51628"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lastRenderedPageBreak/>
              <w:t>000 1 11 01000 00 0000 120</w:t>
            </w:r>
          </w:p>
        </w:tc>
        <w:tc>
          <w:tcPr>
            <w:tcW w:w="5294" w:type="dxa"/>
            <w:shd w:val="clear" w:color="auto" w:fill="auto"/>
            <w:hideMark/>
          </w:tcPr>
          <w:p w14:paraId="6ABFEDBF"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134" w:type="dxa"/>
            <w:shd w:val="clear" w:color="auto" w:fill="auto"/>
            <w:hideMark/>
          </w:tcPr>
          <w:p w14:paraId="6010A3D5"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3,0</w:t>
            </w:r>
          </w:p>
        </w:tc>
        <w:tc>
          <w:tcPr>
            <w:tcW w:w="850" w:type="dxa"/>
            <w:shd w:val="clear" w:color="auto" w:fill="auto"/>
            <w:hideMark/>
          </w:tcPr>
          <w:p w14:paraId="796A0E59"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5,0</w:t>
            </w:r>
          </w:p>
        </w:tc>
        <w:tc>
          <w:tcPr>
            <w:tcW w:w="992" w:type="dxa"/>
            <w:shd w:val="clear" w:color="auto" w:fill="auto"/>
            <w:hideMark/>
          </w:tcPr>
          <w:p w14:paraId="74B562B7"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5,0</w:t>
            </w:r>
          </w:p>
        </w:tc>
      </w:tr>
      <w:tr w:rsidR="003C5D00" w:rsidRPr="00691735" w14:paraId="04D1F8FF" w14:textId="77777777" w:rsidTr="003C5D00">
        <w:trPr>
          <w:trHeight w:val="1077"/>
        </w:trPr>
        <w:tc>
          <w:tcPr>
            <w:tcW w:w="1936" w:type="dxa"/>
            <w:shd w:val="clear" w:color="auto" w:fill="auto"/>
            <w:hideMark/>
          </w:tcPr>
          <w:p w14:paraId="2296B9D7"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000 1 11 01040 04 0000 120</w:t>
            </w:r>
          </w:p>
        </w:tc>
        <w:tc>
          <w:tcPr>
            <w:tcW w:w="5294" w:type="dxa"/>
            <w:shd w:val="clear" w:color="auto" w:fill="auto"/>
            <w:hideMark/>
          </w:tcPr>
          <w:p w14:paraId="0B6437AA"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134" w:type="dxa"/>
            <w:shd w:val="clear" w:color="auto" w:fill="auto"/>
            <w:hideMark/>
          </w:tcPr>
          <w:p w14:paraId="1EB81DF9"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3,0</w:t>
            </w:r>
          </w:p>
        </w:tc>
        <w:tc>
          <w:tcPr>
            <w:tcW w:w="850" w:type="dxa"/>
            <w:shd w:val="clear" w:color="auto" w:fill="auto"/>
            <w:hideMark/>
          </w:tcPr>
          <w:p w14:paraId="18628930"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5,0</w:t>
            </w:r>
          </w:p>
        </w:tc>
        <w:tc>
          <w:tcPr>
            <w:tcW w:w="992" w:type="dxa"/>
            <w:shd w:val="clear" w:color="auto" w:fill="auto"/>
            <w:hideMark/>
          </w:tcPr>
          <w:p w14:paraId="1735C4F7"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5,0</w:t>
            </w:r>
          </w:p>
        </w:tc>
      </w:tr>
      <w:tr w:rsidR="003C5D00" w:rsidRPr="00691735" w14:paraId="18E12CD8" w14:textId="77777777" w:rsidTr="003C5D00">
        <w:trPr>
          <w:trHeight w:val="957"/>
        </w:trPr>
        <w:tc>
          <w:tcPr>
            <w:tcW w:w="1936" w:type="dxa"/>
            <w:shd w:val="clear" w:color="auto" w:fill="auto"/>
            <w:hideMark/>
          </w:tcPr>
          <w:p w14:paraId="064A0A22"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000 1 11 05000 00 0000 120</w:t>
            </w:r>
          </w:p>
        </w:tc>
        <w:tc>
          <w:tcPr>
            <w:tcW w:w="5294" w:type="dxa"/>
            <w:shd w:val="clear" w:color="auto" w:fill="auto"/>
            <w:hideMark/>
          </w:tcPr>
          <w:p w14:paraId="6173765E"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 xml:space="preserve">Доходы, получаемые в </w:t>
            </w:r>
            <w:proofErr w:type="gramStart"/>
            <w:r w:rsidRPr="00691735">
              <w:rPr>
                <w:rFonts w:ascii="Arial" w:hAnsi="Arial" w:cs="Arial"/>
                <w:b/>
                <w:bCs/>
                <w:sz w:val="20"/>
                <w:szCs w:val="20"/>
              </w:rPr>
              <w:t>виде  арендной</w:t>
            </w:r>
            <w:proofErr w:type="gramEnd"/>
            <w:r w:rsidRPr="00691735">
              <w:rPr>
                <w:rFonts w:ascii="Arial" w:hAnsi="Arial" w:cs="Arial"/>
                <w:b/>
                <w:bCs/>
                <w:sz w:val="20"/>
                <w:szCs w:val="20"/>
              </w:rPr>
              <w:t xml:space="preserve">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shd w:val="clear" w:color="auto" w:fill="auto"/>
            <w:hideMark/>
          </w:tcPr>
          <w:p w14:paraId="2590E0F2"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69 516,5</w:t>
            </w:r>
          </w:p>
        </w:tc>
        <w:tc>
          <w:tcPr>
            <w:tcW w:w="850" w:type="dxa"/>
            <w:shd w:val="clear" w:color="auto" w:fill="auto"/>
            <w:hideMark/>
          </w:tcPr>
          <w:p w14:paraId="421273DD"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90 969,0</w:t>
            </w:r>
          </w:p>
        </w:tc>
        <w:tc>
          <w:tcPr>
            <w:tcW w:w="992" w:type="dxa"/>
            <w:shd w:val="clear" w:color="auto" w:fill="auto"/>
            <w:hideMark/>
          </w:tcPr>
          <w:p w14:paraId="58F3B7DB"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91 882,0</w:t>
            </w:r>
          </w:p>
        </w:tc>
      </w:tr>
      <w:tr w:rsidR="003C5D00" w:rsidRPr="00691735" w14:paraId="1CF9357E" w14:textId="77777777" w:rsidTr="003C5D00">
        <w:trPr>
          <w:trHeight w:val="1062"/>
        </w:trPr>
        <w:tc>
          <w:tcPr>
            <w:tcW w:w="1936" w:type="dxa"/>
            <w:shd w:val="clear" w:color="auto" w:fill="auto"/>
            <w:hideMark/>
          </w:tcPr>
          <w:p w14:paraId="11821D9C"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000 1 11 05010 00 0000 120</w:t>
            </w:r>
          </w:p>
        </w:tc>
        <w:tc>
          <w:tcPr>
            <w:tcW w:w="5294" w:type="dxa"/>
            <w:shd w:val="clear" w:color="auto" w:fill="auto"/>
            <w:hideMark/>
          </w:tcPr>
          <w:p w14:paraId="47B6938F"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 xml:space="preserve">Доходы, получаемые в </w:t>
            </w:r>
            <w:proofErr w:type="gramStart"/>
            <w:r w:rsidRPr="00691735">
              <w:rPr>
                <w:rFonts w:ascii="Arial" w:hAnsi="Arial" w:cs="Arial"/>
                <w:b/>
                <w:bCs/>
                <w:sz w:val="20"/>
                <w:szCs w:val="20"/>
              </w:rPr>
              <w:t>виде  арендной</w:t>
            </w:r>
            <w:proofErr w:type="gramEnd"/>
            <w:r w:rsidRPr="00691735">
              <w:rPr>
                <w:rFonts w:ascii="Arial" w:hAnsi="Arial" w:cs="Arial"/>
                <w:b/>
                <w:bCs/>
                <w:sz w:val="20"/>
                <w:szCs w:val="20"/>
              </w:rPr>
              <w:t xml:space="preserve">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shd w:val="clear" w:color="auto" w:fill="auto"/>
            <w:hideMark/>
          </w:tcPr>
          <w:p w14:paraId="42479D08"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55 000,0</w:t>
            </w:r>
          </w:p>
        </w:tc>
        <w:tc>
          <w:tcPr>
            <w:tcW w:w="850" w:type="dxa"/>
            <w:shd w:val="clear" w:color="auto" w:fill="auto"/>
            <w:hideMark/>
          </w:tcPr>
          <w:p w14:paraId="50600BB4"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68 204,0</w:t>
            </w:r>
          </w:p>
        </w:tc>
        <w:tc>
          <w:tcPr>
            <w:tcW w:w="992" w:type="dxa"/>
            <w:shd w:val="clear" w:color="auto" w:fill="auto"/>
            <w:hideMark/>
          </w:tcPr>
          <w:p w14:paraId="0FADE364"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68 204,0</w:t>
            </w:r>
          </w:p>
        </w:tc>
      </w:tr>
      <w:tr w:rsidR="003C5D00" w:rsidRPr="00691735" w14:paraId="7C9850A2" w14:textId="77777777" w:rsidTr="003C5D00">
        <w:trPr>
          <w:trHeight w:val="1032"/>
        </w:trPr>
        <w:tc>
          <w:tcPr>
            <w:tcW w:w="1936" w:type="dxa"/>
            <w:shd w:val="clear" w:color="auto" w:fill="auto"/>
            <w:hideMark/>
          </w:tcPr>
          <w:p w14:paraId="1F85E52A"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000 1 11 05012 04 0000 120</w:t>
            </w:r>
          </w:p>
        </w:tc>
        <w:tc>
          <w:tcPr>
            <w:tcW w:w="5294" w:type="dxa"/>
            <w:shd w:val="clear" w:color="auto" w:fill="auto"/>
            <w:hideMark/>
          </w:tcPr>
          <w:p w14:paraId="6EB52D2F"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134" w:type="dxa"/>
            <w:shd w:val="clear" w:color="auto" w:fill="auto"/>
            <w:hideMark/>
          </w:tcPr>
          <w:p w14:paraId="3793555E"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55 000,0</w:t>
            </w:r>
          </w:p>
        </w:tc>
        <w:tc>
          <w:tcPr>
            <w:tcW w:w="850" w:type="dxa"/>
            <w:shd w:val="clear" w:color="auto" w:fill="auto"/>
            <w:hideMark/>
          </w:tcPr>
          <w:p w14:paraId="2A3EC334"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68 204,0</w:t>
            </w:r>
          </w:p>
        </w:tc>
        <w:tc>
          <w:tcPr>
            <w:tcW w:w="992" w:type="dxa"/>
            <w:shd w:val="clear" w:color="auto" w:fill="auto"/>
            <w:hideMark/>
          </w:tcPr>
          <w:p w14:paraId="44D36361"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68 204,0</w:t>
            </w:r>
          </w:p>
        </w:tc>
      </w:tr>
      <w:tr w:rsidR="003C5D00" w:rsidRPr="00691735" w14:paraId="39A43AD5" w14:textId="77777777" w:rsidTr="003C5D00">
        <w:trPr>
          <w:trHeight w:val="972"/>
        </w:trPr>
        <w:tc>
          <w:tcPr>
            <w:tcW w:w="1936" w:type="dxa"/>
            <w:shd w:val="clear" w:color="auto" w:fill="auto"/>
            <w:hideMark/>
          </w:tcPr>
          <w:p w14:paraId="7A5A533B"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000 1 11 05020 04 0000 120</w:t>
            </w:r>
          </w:p>
        </w:tc>
        <w:tc>
          <w:tcPr>
            <w:tcW w:w="5294" w:type="dxa"/>
            <w:shd w:val="clear" w:color="auto" w:fill="auto"/>
            <w:hideMark/>
          </w:tcPr>
          <w:p w14:paraId="7637EC5A"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134" w:type="dxa"/>
            <w:shd w:val="clear" w:color="auto" w:fill="auto"/>
            <w:hideMark/>
          </w:tcPr>
          <w:p w14:paraId="5A732484"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3 200,0</w:t>
            </w:r>
          </w:p>
        </w:tc>
        <w:tc>
          <w:tcPr>
            <w:tcW w:w="850" w:type="dxa"/>
            <w:shd w:val="clear" w:color="auto" w:fill="auto"/>
            <w:hideMark/>
          </w:tcPr>
          <w:p w14:paraId="0E4CC47B"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4 700,0</w:t>
            </w:r>
          </w:p>
        </w:tc>
        <w:tc>
          <w:tcPr>
            <w:tcW w:w="992" w:type="dxa"/>
            <w:shd w:val="clear" w:color="auto" w:fill="auto"/>
            <w:hideMark/>
          </w:tcPr>
          <w:p w14:paraId="321A6512"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4 890,0</w:t>
            </w:r>
          </w:p>
        </w:tc>
      </w:tr>
      <w:tr w:rsidR="003C5D00" w:rsidRPr="00691735" w14:paraId="18B1616A" w14:textId="77777777" w:rsidTr="003C5D00">
        <w:trPr>
          <w:trHeight w:val="803"/>
        </w:trPr>
        <w:tc>
          <w:tcPr>
            <w:tcW w:w="1936" w:type="dxa"/>
            <w:shd w:val="clear" w:color="auto" w:fill="auto"/>
            <w:hideMark/>
          </w:tcPr>
          <w:p w14:paraId="6C71C84E"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000 1 11 05024 04 0000 120</w:t>
            </w:r>
          </w:p>
        </w:tc>
        <w:tc>
          <w:tcPr>
            <w:tcW w:w="5294" w:type="dxa"/>
            <w:shd w:val="clear" w:color="auto" w:fill="auto"/>
            <w:hideMark/>
          </w:tcPr>
          <w:p w14:paraId="641E4AC0"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134" w:type="dxa"/>
            <w:shd w:val="clear" w:color="auto" w:fill="auto"/>
            <w:hideMark/>
          </w:tcPr>
          <w:p w14:paraId="79268FAC"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3 200,0</w:t>
            </w:r>
          </w:p>
        </w:tc>
        <w:tc>
          <w:tcPr>
            <w:tcW w:w="850" w:type="dxa"/>
            <w:shd w:val="clear" w:color="auto" w:fill="auto"/>
            <w:hideMark/>
          </w:tcPr>
          <w:p w14:paraId="5762B737"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4 700,0</w:t>
            </w:r>
          </w:p>
        </w:tc>
        <w:tc>
          <w:tcPr>
            <w:tcW w:w="992" w:type="dxa"/>
            <w:shd w:val="clear" w:color="auto" w:fill="auto"/>
            <w:hideMark/>
          </w:tcPr>
          <w:p w14:paraId="011B8B08"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4 890,0</w:t>
            </w:r>
          </w:p>
        </w:tc>
      </w:tr>
      <w:tr w:rsidR="003C5D00" w:rsidRPr="00691735" w14:paraId="37EEC1AB" w14:textId="77777777" w:rsidTr="003C5D00">
        <w:trPr>
          <w:trHeight w:val="957"/>
        </w:trPr>
        <w:tc>
          <w:tcPr>
            <w:tcW w:w="1936" w:type="dxa"/>
            <w:shd w:val="clear" w:color="auto" w:fill="auto"/>
            <w:hideMark/>
          </w:tcPr>
          <w:p w14:paraId="67F2D920"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000 1 11 05030 00 0000 120</w:t>
            </w:r>
          </w:p>
        </w:tc>
        <w:tc>
          <w:tcPr>
            <w:tcW w:w="5294" w:type="dxa"/>
            <w:shd w:val="clear" w:color="auto" w:fill="auto"/>
            <w:hideMark/>
          </w:tcPr>
          <w:p w14:paraId="6A80A01D"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 xml:space="preserve">Доходы от сдачи в аренду имущества, находящегося в оперативном управлении </w:t>
            </w:r>
            <w:proofErr w:type="gramStart"/>
            <w:r w:rsidRPr="00691735">
              <w:rPr>
                <w:rFonts w:ascii="Arial" w:hAnsi="Arial" w:cs="Arial"/>
                <w:b/>
                <w:bCs/>
                <w:sz w:val="20"/>
                <w:szCs w:val="20"/>
              </w:rPr>
              <w:t>органов  государственной</w:t>
            </w:r>
            <w:proofErr w:type="gramEnd"/>
            <w:r w:rsidRPr="00691735">
              <w:rPr>
                <w:rFonts w:ascii="Arial" w:hAnsi="Arial" w:cs="Arial"/>
                <w:b/>
                <w:bCs/>
                <w:sz w:val="20"/>
                <w:szCs w:val="20"/>
              </w:rPr>
              <w:t xml:space="preserve">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4" w:type="dxa"/>
            <w:shd w:val="clear" w:color="auto" w:fill="auto"/>
            <w:hideMark/>
          </w:tcPr>
          <w:p w14:paraId="638B67E0"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11 300,0</w:t>
            </w:r>
          </w:p>
        </w:tc>
        <w:tc>
          <w:tcPr>
            <w:tcW w:w="850" w:type="dxa"/>
            <w:shd w:val="clear" w:color="auto" w:fill="auto"/>
            <w:hideMark/>
          </w:tcPr>
          <w:p w14:paraId="761CF96D"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18 065,0</w:t>
            </w:r>
          </w:p>
        </w:tc>
        <w:tc>
          <w:tcPr>
            <w:tcW w:w="992" w:type="dxa"/>
            <w:shd w:val="clear" w:color="auto" w:fill="auto"/>
            <w:hideMark/>
          </w:tcPr>
          <w:p w14:paraId="5099D0DE"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18 788,0</w:t>
            </w:r>
          </w:p>
        </w:tc>
      </w:tr>
      <w:tr w:rsidR="003C5D00" w:rsidRPr="00691735" w14:paraId="6798C9FE" w14:textId="77777777" w:rsidTr="003C5D00">
        <w:trPr>
          <w:trHeight w:val="1152"/>
        </w:trPr>
        <w:tc>
          <w:tcPr>
            <w:tcW w:w="1936" w:type="dxa"/>
            <w:shd w:val="clear" w:color="auto" w:fill="auto"/>
            <w:hideMark/>
          </w:tcPr>
          <w:p w14:paraId="5D88A1F9"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000 1 11 05034 04 0000 120</w:t>
            </w:r>
          </w:p>
        </w:tc>
        <w:tc>
          <w:tcPr>
            <w:tcW w:w="5294" w:type="dxa"/>
            <w:shd w:val="clear" w:color="auto" w:fill="auto"/>
            <w:hideMark/>
          </w:tcPr>
          <w:p w14:paraId="5DBABA07"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134" w:type="dxa"/>
            <w:shd w:val="clear" w:color="auto" w:fill="auto"/>
            <w:hideMark/>
          </w:tcPr>
          <w:p w14:paraId="5F7F7FF3"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11 300,0</w:t>
            </w:r>
          </w:p>
        </w:tc>
        <w:tc>
          <w:tcPr>
            <w:tcW w:w="850" w:type="dxa"/>
            <w:shd w:val="clear" w:color="auto" w:fill="auto"/>
            <w:hideMark/>
          </w:tcPr>
          <w:p w14:paraId="395C6C36"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18 065,0</w:t>
            </w:r>
          </w:p>
        </w:tc>
        <w:tc>
          <w:tcPr>
            <w:tcW w:w="992" w:type="dxa"/>
            <w:shd w:val="clear" w:color="auto" w:fill="auto"/>
            <w:hideMark/>
          </w:tcPr>
          <w:p w14:paraId="29B032C7"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18 788,0</w:t>
            </w:r>
          </w:p>
        </w:tc>
      </w:tr>
      <w:tr w:rsidR="003C5D00" w:rsidRPr="00691735" w14:paraId="6F9048BE" w14:textId="77777777" w:rsidTr="003C5D00">
        <w:trPr>
          <w:trHeight w:val="852"/>
        </w:trPr>
        <w:tc>
          <w:tcPr>
            <w:tcW w:w="1936" w:type="dxa"/>
            <w:shd w:val="clear" w:color="auto" w:fill="auto"/>
            <w:hideMark/>
          </w:tcPr>
          <w:p w14:paraId="6B89FCF9"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000 1 11 05300 00 0000 120</w:t>
            </w:r>
          </w:p>
        </w:tc>
        <w:tc>
          <w:tcPr>
            <w:tcW w:w="5294" w:type="dxa"/>
            <w:shd w:val="clear" w:color="auto" w:fill="auto"/>
            <w:hideMark/>
          </w:tcPr>
          <w:p w14:paraId="27BAC549"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134" w:type="dxa"/>
            <w:shd w:val="clear" w:color="auto" w:fill="auto"/>
            <w:hideMark/>
          </w:tcPr>
          <w:p w14:paraId="432F397E"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16,5</w:t>
            </w:r>
          </w:p>
        </w:tc>
        <w:tc>
          <w:tcPr>
            <w:tcW w:w="850" w:type="dxa"/>
            <w:shd w:val="clear" w:color="auto" w:fill="auto"/>
            <w:hideMark/>
          </w:tcPr>
          <w:p w14:paraId="05BD648E"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c>
          <w:tcPr>
            <w:tcW w:w="992" w:type="dxa"/>
            <w:shd w:val="clear" w:color="auto" w:fill="auto"/>
            <w:hideMark/>
          </w:tcPr>
          <w:p w14:paraId="4DC73D87"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r>
      <w:tr w:rsidR="003C5D00" w:rsidRPr="00691735" w14:paraId="1B8934DD" w14:textId="77777777" w:rsidTr="003C5D00">
        <w:trPr>
          <w:trHeight w:val="1152"/>
        </w:trPr>
        <w:tc>
          <w:tcPr>
            <w:tcW w:w="1936" w:type="dxa"/>
            <w:shd w:val="clear" w:color="auto" w:fill="auto"/>
            <w:hideMark/>
          </w:tcPr>
          <w:p w14:paraId="0D43A606"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lastRenderedPageBreak/>
              <w:t>000 1 11 05310 00 0000 120</w:t>
            </w:r>
          </w:p>
        </w:tc>
        <w:tc>
          <w:tcPr>
            <w:tcW w:w="5294" w:type="dxa"/>
            <w:shd w:val="clear" w:color="auto" w:fill="auto"/>
            <w:hideMark/>
          </w:tcPr>
          <w:p w14:paraId="7744F78A"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134" w:type="dxa"/>
            <w:shd w:val="clear" w:color="auto" w:fill="auto"/>
            <w:hideMark/>
          </w:tcPr>
          <w:p w14:paraId="2BD94E4A"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16,5</w:t>
            </w:r>
          </w:p>
        </w:tc>
        <w:tc>
          <w:tcPr>
            <w:tcW w:w="850" w:type="dxa"/>
            <w:shd w:val="clear" w:color="auto" w:fill="auto"/>
            <w:hideMark/>
          </w:tcPr>
          <w:p w14:paraId="4A9D28C0"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992" w:type="dxa"/>
            <w:shd w:val="clear" w:color="auto" w:fill="auto"/>
            <w:hideMark/>
          </w:tcPr>
          <w:p w14:paraId="0A312C9D"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r>
      <w:tr w:rsidR="003C5D00" w:rsidRPr="00691735" w14:paraId="01891025" w14:textId="77777777" w:rsidTr="003C5D00">
        <w:trPr>
          <w:trHeight w:val="1152"/>
        </w:trPr>
        <w:tc>
          <w:tcPr>
            <w:tcW w:w="1936" w:type="dxa"/>
            <w:shd w:val="clear" w:color="auto" w:fill="auto"/>
            <w:hideMark/>
          </w:tcPr>
          <w:p w14:paraId="79BDD41B"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000 1 11 05312 04 0000 120</w:t>
            </w:r>
          </w:p>
        </w:tc>
        <w:tc>
          <w:tcPr>
            <w:tcW w:w="5294" w:type="dxa"/>
            <w:shd w:val="clear" w:color="auto" w:fill="auto"/>
            <w:hideMark/>
          </w:tcPr>
          <w:p w14:paraId="027EF724"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134" w:type="dxa"/>
            <w:shd w:val="clear" w:color="auto" w:fill="auto"/>
            <w:hideMark/>
          </w:tcPr>
          <w:p w14:paraId="5BDBBFC5"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16,5</w:t>
            </w:r>
          </w:p>
        </w:tc>
        <w:tc>
          <w:tcPr>
            <w:tcW w:w="850" w:type="dxa"/>
            <w:shd w:val="clear" w:color="auto" w:fill="auto"/>
            <w:hideMark/>
          </w:tcPr>
          <w:p w14:paraId="1858E268"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992" w:type="dxa"/>
            <w:shd w:val="clear" w:color="auto" w:fill="auto"/>
            <w:hideMark/>
          </w:tcPr>
          <w:p w14:paraId="24F2613C"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r>
      <w:tr w:rsidR="003C5D00" w:rsidRPr="00691735" w14:paraId="18072C6D" w14:textId="77777777" w:rsidTr="003C5D00">
        <w:trPr>
          <w:trHeight w:val="1178"/>
        </w:trPr>
        <w:tc>
          <w:tcPr>
            <w:tcW w:w="1936" w:type="dxa"/>
            <w:shd w:val="clear" w:color="auto" w:fill="auto"/>
            <w:hideMark/>
          </w:tcPr>
          <w:p w14:paraId="023D0AA6"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000 1 11 09000 00 0000 120</w:t>
            </w:r>
          </w:p>
        </w:tc>
        <w:tc>
          <w:tcPr>
            <w:tcW w:w="5294" w:type="dxa"/>
            <w:shd w:val="clear" w:color="auto" w:fill="auto"/>
            <w:hideMark/>
          </w:tcPr>
          <w:p w14:paraId="7ACE466A"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муниципальных бюджетных и автономных учреждений, а также имущества муниципальных унитраных предприятий, в том числе казенных)</w:t>
            </w:r>
          </w:p>
        </w:tc>
        <w:tc>
          <w:tcPr>
            <w:tcW w:w="1134" w:type="dxa"/>
            <w:shd w:val="clear" w:color="auto" w:fill="auto"/>
            <w:hideMark/>
          </w:tcPr>
          <w:p w14:paraId="56703A1E"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19 480,0</w:t>
            </w:r>
          </w:p>
        </w:tc>
        <w:tc>
          <w:tcPr>
            <w:tcW w:w="850" w:type="dxa"/>
            <w:shd w:val="clear" w:color="auto" w:fill="auto"/>
            <w:hideMark/>
          </w:tcPr>
          <w:p w14:paraId="2A7267E4"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10 305,0</w:t>
            </w:r>
          </w:p>
        </w:tc>
        <w:tc>
          <w:tcPr>
            <w:tcW w:w="992" w:type="dxa"/>
            <w:shd w:val="clear" w:color="auto" w:fill="auto"/>
            <w:hideMark/>
          </w:tcPr>
          <w:p w14:paraId="02086B40"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10 305,0</w:t>
            </w:r>
          </w:p>
        </w:tc>
      </w:tr>
      <w:tr w:rsidR="003C5D00" w:rsidRPr="00691735" w14:paraId="7DE246FD" w14:textId="77777777" w:rsidTr="003C5D00">
        <w:trPr>
          <w:trHeight w:val="1152"/>
        </w:trPr>
        <w:tc>
          <w:tcPr>
            <w:tcW w:w="1936" w:type="dxa"/>
            <w:shd w:val="clear" w:color="auto" w:fill="auto"/>
            <w:hideMark/>
          </w:tcPr>
          <w:p w14:paraId="66401196"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000 1 11 09040 00 0000 120</w:t>
            </w:r>
          </w:p>
        </w:tc>
        <w:tc>
          <w:tcPr>
            <w:tcW w:w="5294" w:type="dxa"/>
            <w:shd w:val="clear" w:color="auto" w:fill="auto"/>
            <w:hideMark/>
          </w:tcPr>
          <w:p w14:paraId="42EF9CFB"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муниципальных бюджетных и автономных учреждений, а также имущества государственных и муниципальных унитраных предприятий, в том числе казенных)</w:t>
            </w:r>
          </w:p>
        </w:tc>
        <w:tc>
          <w:tcPr>
            <w:tcW w:w="1134" w:type="dxa"/>
            <w:shd w:val="clear" w:color="auto" w:fill="auto"/>
            <w:hideMark/>
          </w:tcPr>
          <w:p w14:paraId="7D661BD3"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19 480,0</w:t>
            </w:r>
          </w:p>
        </w:tc>
        <w:tc>
          <w:tcPr>
            <w:tcW w:w="850" w:type="dxa"/>
            <w:shd w:val="clear" w:color="auto" w:fill="auto"/>
            <w:hideMark/>
          </w:tcPr>
          <w:p w14:paraId="51467B44"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10 305,0</w:t>
            </w:r>
          </w:p>
        </w:tc>
        <w:tc>
          <w:tcPr>
            <w:tcW w:w="992" w:type="dxa"/>
            <w:shd w:val="clear" w:color="auto" w:fill="auto"/>
            <w:hideMark/>
          </w:tcPr>
          <w:p w14:paraId="17F3C53C"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10 305,0</w:t>
            </w:r>
          </w:p>
        </w:tc>
      </w:tr>
      <w:tr w:rsidR="003C5D00" w:rsidRPr="00691735" w14:paraId="572AD275" w14:textId="77777777" w:rsidTr="003C5D00">
        <w:trPr>
          <w:trHeight w:val="1152"/>
        </w:trPr>
        <w:tc>
          <w:tcPr>
            <w:tcW w:w="1936" w:type="dxa"/>
            <w:shd w:val="clear" w:color="auto" w:fill="auto"/>
            <w:hideMark/>
          </w:tcPr>
          <w:p w14:paraId="6CCA60F4"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000 1 11 09044 04 0001 120</w:t>
            </w:r>
          </w:p>
        </w:tc>
        <w:tc>
          <w:tcPr>
            <w:tcW w:w="5294" w:type="dxa"/>
            <w:shd w:val="clear" w:color="auto" w:fill="auto"/>
            <w:hideMark/>
          </w:tcPr>
          <w:p w14:paraId="2AF65306"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по плате за установку и эксплуатацию рекламных конструкций</w:t>
            </w:r>
          </w:p>
        </w:tc>
        <w:tc>
          <w:tcPr>
            <w:tcW w:w="1134" w:type="dxa"/>
            <w:shd w:val="clear" w:color="auto" w:fill="auto"/>
            <w:hideMark/>
          </w:tcPr>
          <w:p w14:paraId="46DBD3B0"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3 850,0</w:t>
            </w:r>
          </w:p>
        </w:tc>
        <w:tc>
          <w:tcPr>
            <w:tcW w:w="850" w:type="dxa"/>
            <w:shd w:val="clear" w:color="auto" w:fill="auto"/>
            <w:hideMark/>
          </w:tcPr>
          <w:p w14:paraId="7A54DDDA"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992,0</w:t>
            </w:r>
          </w:p>
        </w:tc>
        <w:tc>
          <w:tcPr>
            <w:tcW w:w="992" w:type="dxa"/>
            <w:shd w:val="clear" w:color="auto" w:fill="auto"/>
            <w:hideMark/>
          </w:tcPr>
          <w:p w14:paraId="24CFE903"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1 042,0</w:t>
            </w:r>
          </w:p>
        </w:tc>
      </w:tr>
      <w:tr w:rsidR="003C5D00" w:rsidRPr="00691735" w14:paraId="7E30C79D" w14:textId="77777777" w:rsidTr="003C5D00">
        <w:trPr>
          <w:trHeight w:val="1152"/>
        </w:trPr>
        <w:tc>
          <w:tcPr>
            <w:tcW w:w="1936" w:type="dxa"/>
            <w:shd w:val="clear" w:color="auto" w:fill="auto"/>
            <w:hideMark/>
          </w:tcPr>
          <w:p w14:paraId="20D8BF74"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000 1 11 09044 04 0002 120</w:t>
            </w:r>
          </w:p>
        </w:tc>
        <w:tc>
          <w:tcPr>
            <w:tcW w:w="5294" w:type="dxa"/>
            <w:shd w:val="clear" w:color="auto" w:fill="auto"/>
            <w:hideMark/>
          </w:tcPr>
          <w:p w14:paraId="36357CAA"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по плате за наем жилых помещений</w:t>
            </w:r>
          </w:p>
        </w:tc>
        <w:tc>
          <w:tcPr>
            <w:tcW w:w="1134" w:type="dxa"/>
            <w:shd w:val="clear" w:color="auto" w:fill="auto"/>
            <w:hideMark/>
          </w:tcPr>
          <w:p w14:paraId="3CFC5016"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13 700,0</w:t>
            </w:r>
          </w:p>
        </w:tc>
        <w:tc>
          <w:tcPr>
            <w:tcW w:w="850" w:type="dxa"/>
            <w:shd w:val="clear" w:color="auto" w:fill="auto"/>
            <w:hideMark/>
          </w:tcPr>
          <w:p w14:paraId="36993D06"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9 313,0</w:t>
            </w:r>
          </w:p>
        </w:tc>
        <w:tc>
          <w:tcPr>
            <w:tcW w:w="992" w:type="dxa"/>
            <w:shd w:val="clear" w:color="auto" w:fill="auto"/>
            <w:hideMark/>
          </w:tcPr>
          <w:p w14:paraId="2FC6F1A3"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9 263,0</w:t>
            </w:r>
          </w:p>
        </w:tc>
      </w:tr>
      <w:tr w:rsidR="003C5D00" w:rsidRPr="00691735" w14:paraId="0B4157C2" w14:textId="77777777" w:rsidTr="003C5D00">
        <w:trPr>
          <w:trHeight w:val="1152"/>
        </w:trPr>
        <w:tc>
          <w:tcPr>
            <w:tcW w:w="1936" w:type="dxa"/>
            <w:shd w:val="clear" w:color="auto" w:fill="auto"/>
            <w:hideMark/>
          </w:tcPr>
          <w:p w14:paraId="3066C43A"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000 1 11 09044 04 0003 120</w:t>
            </w:r>
          </w:p>
        </w:tc>
        <w:tc>
          <w:tcPr>
            <w:tcW w:w="5294" w:type="dxa"/>
            <w:shd w:val="clear" w:color="auto" w:fill="auto"/>
            <w:hideMark/>
          </w:tcPr>
          <w:p w14:paraId="7182B803"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по плате по консеционному соглашению</w:t>
            </w:r>
          </w:p>
        </w:tc>
        <w:tc>
          <w:tcPr>
            <w:tcW w:w="1134" w:type="dxa"/>
            <w:shd w:val="clear" w:color="auto" w:fill="auto"/>
            <w:hideMark/>
          </w:tcPr>
          <w:p w14:paraId="3EDA4E37"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150,0</w:t>
            </w:r>
          </w:p>
        </w:tc>
        <w:tc>
          <w:tcPr>
            <w:tcW w:w="850" w:type="dxa"/>
            <w:shd w:val="clear" w:color="auto" w:fill="auto"/>
            <w:hideMark/>
          </w:tcPr>
          <w:p w14:paraId="57F76906"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992" w:type="dxa"/>
            <w:shd w:val="clear" w:color="auto" w:fill="auto"/>
            <w:hideMark/>
          </w:tcPr>
          <w:p w14:paraId="4984EB3D"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r>
      <w:tr w:rsidR="003C5D00" w:rsidRPr="00691735" w14:paraId="0A189270" w14:textId="77777777" w:rsidTr="003C5D00">
        <w:trPr>
          <w:trHeight w:val="1152"/>
        </w:trPr>
        <w:tc>
          <w:tcPr>
            <w:tcW w:w="1936" w:type="dxa"/>
            <w:shd w:val="clear" w:color="auto" w:fill="auto"/>
            <w:hideMark/>
          </w:tcPr>
          <w:p w14:paraId="64D063B9"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000 1 11 09044 04 0004 120</w:t>
            </w:r>
          </w:p>
        </w:tc>
        <w:tc>
          <w:tcPr>
            <w:tcW w:w="5294" w:type="dxa"/>
            <w:shd w:val="clear" w:color="auto" w:fill="auto"/>
            <w:hideMark/>
          </w:tcPr>
          <w:p w14:paraId="298E9D87"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по плате за размещение объектов</w:t>
            </w:r>
          </w:p>
        </w:tc>
        <w:tc>
          <w:tcPr>
            <w:tcW w:w="1134" w:type="dxa"/>
            <w:shd w:val="clear" w:color="auto" w:fill="auto"/>
            <w:hideMark/>
          </w:tcPr>
          <w:p w14:paraId="5F3E1E68"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1 780,0</w:t>
            </w:r>
          </w:p>
        </w:tc>
        <w:tc>
          <w:tcPr>
            <w:tcW w:w="850" w:type="dxa"/>
            <w:shd w:val="clear" w:color="auto" w:fill="auto"/>
            <w:hideMark/>
          </w:tcPr>
          <w:p w14:paraId="6D2157DE"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992" w:type="dxa"/>
            <w:shd w:val="clear" w:color="auto" w:fill="auto"/>
            <w:hideMark/>
          </w:tcPr>
          <w:p w14:paraId="3334C28E"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r>
      <w:tr w:rsidR="003C5D00" w:rsidRPr="00691735" w14:paraId="13B60390" w14:textId="77777777" w:rsidTr="003C5D00">
        <w:trPr>
          <w:trHeight w:val="327"/>
        </w:trPr>
        <w:tc>
          <w:tcPr>
            <w:tcW w:w="1936" w:type="dxa"/>
            <w:shd w:val="clear" w:color="auto" w:fill="auto"/>
            <w:hideMark/>
          </w:tcPr>
          <w:p w14:paraId="6BB685C9"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000 1 12 00000 00 0000 000</w:t>
            </w:r>
          </w:p>
        </w:tc>
        <w:tc>
          <w:tcPr>
            <w:tcW w:w="5294" w:type="dxa"/>
            <w:shd w:val="clear" w:color="auto" w:fill="auto"/>
            <w:hideMark/>
          </w:tcPr>
          <w:p w14:paraId="54376B93"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ПЛАТЕЖИ ПРИ ПОЛЬЗОВАНИИ ПРИРОДНЫМИ РЕСУРСАМИ</w:t>
            </w:r>
          </w:p>
        </w:tc>
        <w:tc>
          <w:tcPr>
            <w:tcW w:w="1134" w:type="dxa"/>
            <w:shd w:val="clear" w:color="auto" w:fill="auto"/>
            <w:hideMark/>
          </w:tcPr>
          <w:p w14:paraId="6D26D478"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1 057,5</w:t>
            </w:r>
          </w:p>
        </w:tc>
        <w:tc>
          <w:tcPr>
            <w:tcW w:w="850" w:type="dxa"/>
            <w:shd w:val="clear" w:color="auto" w:fill="auto"/>
            <w:hideMark/>
          </w:tcPr>
          <w:p w14:paraId="05B1F948"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2 581,0</w:t>
            </w:r>
          </w:p>
        </w:tc>
        <w:tc>
          <w:tcPr>
            <w:tcW w:w="992" w:type="dxa"/>
            <w:shd w:val="clear" w:color="auto" w:fill="auto"/>
            <w:hideMark/>
          </w:tcPr>
          <w:p w14:paraId="17B4F209"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2 581,0</w:t>
            </w:r>
          </w:p>
        </w:tc>
      </w:tr>
      <w:tr w:rsidR="003C5D00" w:rsidRPr="00691735" w14:paraId="0D2AAB63" w14:textId="77777777" w:rsidTr="003C5D00">
        <w:trPr>
          <w:trHeight w:val="327"/>
        </w:trPr>
        <w:tc>
          <w:tcPr>
            <w:tcW w:w="1936" w:type="dxa"/>
            <w:shd w:val="clear" w:color="auto" w:fill="auto"/>
            <w:hideMark/>
          </w:tcPr>
          <w:p w14:paraId="48B358F2"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000 1 12 01000 01 0000 120</w:t>
            </w:r>
          </w:p>
        </w:tc>
        <w:tc>
          <w:tcPr>
            <w:tcW w:w="5294" w:type="dxa"/>
            <w:shd w:val="clear" w:color="auto" w:fill="auto"/>
            <w:hideMark/>
          </w:tcPr>
          <w:p w14:paraId="23680725"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Плата за негативное воздействие на окружающую среду</w:t>
            </w:r>
          </w:p>
        </w:tc>
        <w:tc>
          <w:tcPr>
            <w:tcW w:w="1134" w:type="dxa"/>
            <w:shd w:val="clear" w:color="auto" w:fill="auto"/>
            <w:hideMark/>
          </w:tcPr>
          <w:p w14:paraId="68E6D800"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1 057,5</w:t>
            </w:r>
          </w:p>
        </w:tc>
        <w:tc>
          <w:tcPr>
            <w:tcW w:w="850" w:type="dxa"/>
            <w:shd w:val="clear" w:color="auto" w:fill="auto"/>
            <w:hideMark/>
          </w:tcPr>
          <w:p w14:paraId="7AF975BA"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2 581,0</w:t>
            </w:r>
          </w:p>
        </w:tc>
        <w:tc>
          <w:tcPr>
            <w:tcW w:w="992" w:type="dxa"/>
            <w:shd w:val="clear" w:color="auto" w:fill="auto"/>
            <w:hideMark/>
          </w:tcPr>
          <w:p w14:paraId="4F2658D4"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2 581,0</w:t>
            </w:r>
          </w:p>
        </w:tc>
      </w:tr>
      <w:tr w:rsidR="003C5D00" w:rsidRPr="00691735" w14:paraId="0C173F86" w14:textId="77777777" w:rsidTr="003C5D00">
        <w:trPr>
          <w:trHeight w:val="360"/>
        </w:trPr>
        <w:tc>
          <w:tcPr>
            <w:tcW w:w="1936" w:type="dxa"/>
            <w:shd w:val="clear" w:color="auto" w:fill="auto"/>
            <w:hideMark/>
          </w:tcPr>
          <w:p w14:paraId="38FDBDCC"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000 1 12 01010 01 0000 120</w:t>
            </w:r>
          </w:p>
        </w:tc>
        <w:tc>
          <w:tcPr>
            <w:tcW w:w="5294" w:type="dxa"/>
            <w:shd w:val="clear" w:color="auto" w:fill="auto"/>
            <w:hideMark/>
          </w:tcPr>
          <w:p w14:paraId="796703DD"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Плата за выбросы загрязняющих веществ в атмосферный воздух стационарными объектами</w:t>
            </w:r>
          </w:p>
        </w:tc>
        <w:tc>
          <w:tcPr>
            <w:tcW w:w="1134" w:type="dxa"/>
            <w:shd w:val="clear" w:color="auto" w:fill="auto"/>
            <w:hideMark/>
          </w:tcPr>
          <w:p w14:paraId="000C1D71"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316,0</w:t>
            </w:r>
          </w:p>
        </w:tc>
        <w:tc>
          <w:tcPr>
            <w:tcW w:w="850" w:type="dxa"/>
            <w:shd w:val="clear" w:color="auto" w:fill="auto"/>
            <w:hideMark/>
          </w:tcPr>
          <w:p w14:paraId="6BD217BE"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2 010,7</w:t>
            </w:r>
          </w:p>
        </w:tc>
        <w:tc>
          <w:tcPr>
            <w:tcW w:w="992" w:type="dxa"/>
            <w:shd w:val="clear" w:color="auto" w:fill="auto"/>
            <w:hideMark/>
          </w:tcPr>
          <w:p w14:paraId="75E5CDDB"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2 010,7</w:t>
            </w:r>
          </w:p>
        </w:tc>
      </w:tr>
      <w:tr w:rsidR="003C5D00" w:rsidRPr="00691735" w14:paraId="1AAADAEC" w14:textId="77777777" w:rsidTr="003C5D00">
        <w:trPr>
          <w:trHeight w:val="360"/>
        </w:trPr>
        <w:tc>
          <w:tcPr>
            <w:tcW w:w="1936" w:type="dxa"/>
            <w:shd w:val="clear" w:color="auto" w:fill="auto"/>
            <w:hideMark/>
          </w:tcPr>
          <w:p w14:paraId="72ECBFFC"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000 1 12 01030 01 0000 120</w:t>
            </w:r>
          </w:p>
        </w:tc>
        <w:tc>
          <w:tcPr>
            <w:tcW w:w="5294" w:type="dxa"/>
            <w:shd w:val="clear" w:color="auto" w:fill="auto"/>
            <w:hideMark/>
          </w:tcPr>
          <w:p w14:paraId="7F8E0B3F"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Плата за сбросы загрязняющих веществ в водные объекты</w:t>
            </w:r>
          </w:p>
        </w:tc>
        <w:tc>
          <w:tcPr>
            <w:tcW w:w="1134" w:type="dxa"/>
            <w:shd w:val="clear" w:color="auto" w:fill="auto"/>
            <w:hideMark/>
          </w:tcPr>
          <w:p w14:paraId="075274E3"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122,0</w:t>
            </w:r>
          </w:p>
        </w:tc>
        <w:tc>
          <w:tcPr>
            <w:tcW w:w="850" w:type="dxa"/>
            <w:shd w:val="clear" w:color="auto" w:fill="auto"/>
            <w:hideMark/>
          </w:tcPr>
          <w:p w14:paraId="015AEBD4"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61,7</w:t>
            </w:r>
          </w:p>
        </w:tc>
        <w:tc>
          <w:tcPr>
            <w:tcW w:w="992" w:type="dxa"/>
            <w:shd w:val="clear" w:color="auto" w:fill="auto"/>
            <w:hideMark/>
          </w:tcPr>
          <w:p w14:paraId="1815E2CF"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61,7</w:t>
            </w:r>
          </w:p>
        </w:tc>
      </w:tr>
      <w:tr w:rsidR="003C5D00" w:rsidRPr="00691735" w14:paraId="76A7A552" w14:textId="77777777" w:rsidTr="003C5D00">
        <w:trPr>
          <w:trHeight w:val="402"/>
        </w:trPr>
        <w:tc>
          <w:tcPr>
            <w:tcW w:w="1936" w:type="dxa"/>
            <w:shd w:val="clear" w:color="auto" w:fill="auto"/>
            <w:hideMark/>
          </w:tcPr>
          <w:p w14:paraId="279D45CC"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lastRenderedPageBreak/>
              <w:t>000 1 12 01040 01 0000 120</w:t>
            </w:r>
          </w:p>
        </w:tc>
        <w:tc>
          <w:tcPr>
            <w:tcW w:w="5294" w:type="dxa"/>
            <w:shd w:val="clear" w:color="auto" w:fill="auto"/>
            <w:hideMark/>
          </w:tcPr>
          <w:p w14:paraId="578B6BD4"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Плата за размещение отходов производства и потребления</w:t>
            </w:r>
          </w:p>
        </w:tc>
        <w:tc>
          <w:tcPr>
            <w:tcW w:w="1134" w:type="dxa"/>
            <w:shd w:val="clear" w:color="auto" w:fill="auto"/>
            <w:hideMark/>
          </w:tcPr>
          <w:p w14:paraId="1AB47581"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619,5</w:t>
            </w:r>
          </w:p>
        </w:tc>
        <w:tc>
          <w:tcPr>
            <w:tcW w:w="850" w:type="dxa"/>
            <w:shd w:val="clear" w:color="auto" w:fill="auto"/>
            <w:hideMark/>
          </w:tcPr>
          <w:p w14:paraId="180C8A9E"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508,6</w:t>
            </w:r>
          </w:p>
        </w:tc>
        <w:tc>
          <w:tcPr>
            <w:tcW w:w="992" w:type="dxa"/>
            <w:shd w:val="clear" w:color="auto" w:fill="auto"/>
            <w:hideMark/>
          </w:tcPr>
          <w:p w14:paraId="342E7E14"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508,6</w:t>
            </w:r>
          </w:p>
        </w:tc>
      </w:tr>
      <w:tr w:rsidR="003C5D00" w:rsidRPr="00691735" w14:paraId="0ED9A639" w14:textId="77777777" w:rsidTr="003C5D00">
        <w:trPr>
          <w:trHeight w:val="402"/>
        </w:trPr>
        <w:tc>
          <w:tcPr>
            <w:tcW w:w="1936" w:type="dxa"/>
            <w:shd w:val="clear" w:color="auto" w:fill="auto"/>
            <w:hideMark/>
          </w:tcPr>
          <w:p w14:paraId="187E35C0"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000 1 12 01041 01 0000 120</w:t>
            </w:r>
          </w:p>
        </w:tc>
        <w:tc>
          <w:tcPr>
            <w:tcW w:w="5294" w:type="dxa"/>
            <w:shd w:val="clear" w:color="auto" w:fill="auto"/>
            <w:hideMark/>
          </w:tcPr>
          <w:p w14:paraId="3CE0BD13"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Плата за размещение отходов производства</w:t>
            </w:r>
          </w:p>
        </w:tc>
        <w:tc>
          <w:tcPr>
            <w:tcW w:w="1134" w:type="dxa"/>
            <w:shd w:val="clear" w:color="auto" w:fill="auto"/>
            <w:hideMark/>
          </w:tcPr>
          <w:p w14:paraId="14C24FD5"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619,5</w:t>
            </w:r>
          </w:p>
        </w:tc>
        <w:tc>
          <w:tcPr>
            <w:tcW w:w="850" w:type="dxa"/>
            <w:shd w:val="clear" w:color="auto" w:fill="auto"/>
            <w:hideMark/>
          </w:tcPr>
          <w:p w14:paraId="7D7D4E41"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507,8</w:t>
            </w:r>
          </w:p>
        </w:tc>
        <w:tc>
          <w:tcPr>
            <w:tcW w:w="992" w:type="dxa"/>
            <w:shd w:val="clear" w:color="auto" w:fill="auto"/>
            <w:hideMark/>
          </w:tcPr>
          <w:p w14:paraId="4B301670"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507,8</w:t>
            </w:r>
          </w:p>
        </w:tc>
      </w:tr>
      <w:tr w:rsidR="003C5D00" w:rsidRPr="00691735" w14:paraId="75CD712A" w14:textId="77777777" w:rsidTr="003C5D00">
        <w:trPr>
          <w:trHeight w:val="402"/>
        </w:trPr>
        <w:tc>
          <w:tcPr>
            <w:tcW w:w="1936" w:type="dxa"/>
            <w:shd w:val="clear" w:color="auto" w:fill="auto"/>
            <w:hideMark/>
          </w:tcPr>
          <w:p w14:paraId="4ECAA2E3"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000 1 12 01042 01 0000 120</w:t>
            </w:r>
          </w:p>
        </w:tc>
        <w:tc>
          <w:tcPr>
            <w:tcW w:w="5294" w:type="dxa"/>
            <w:shd w:val="clear" w:color="auto" w:fill="auto"/>
            <w:hideMark/>
          </w:tcPr>
          <w:p w14:paraId="4ED7B18F"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 xml:space="preserve">Плата за размещение твердых коммунальных отходов </w:t>
            </w:r>
          </w:p>
        </w:tc>
        <w:tc>
          <w:tcPr>
            <w:tcW w:w="1134" w:type="dxa"/>
            <w:shd w:val="clear" w:color="auto" w:fill="auto"/>
            <w:hideMark/>
          </w:tcPr>
          <w:p w14:paraId="43C3A5A6"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850" w:type="dxa"/>
            <w:shd w:val="clear" w:color="auto" w:fill="auto"/>
            <w:hideMark/>
          </w:tcPr>
          <w:p w14:paraId="43B69DF5"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0,8</w:t>
            </w:r>
          </w:p>
        </w:tc>
        <w:tc>
          <w:tcPr>
            <w:tcW w:w="992" w:type="dxa"/>
            <w:shd w:val="clear" w:color="auto" w:fill="auto"/>
            <w:hideMark/>
          </w:tcPr>
          <w:p w14:paraId="4FD692E0"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0,8</w:t>
            </w:r>
          </w:p>
        </w:tc>
      </w:tr>
      <w:tr w:rsidR="003C5D00" w:rsidRPr="00691735" w14:paraId="5F52A246" w14:textId="77777777" w:rsidTr="003C5D00">
        <w:trPr>
          <w:trHeight w:val="480"/>
        </w:trPr>
        <w:tc>
          <w:tcPr>
            <w:tcW w:w="1936" w:type="dxa"/>
            <w:shd w:val="clear" w:color="auto" w:fill="auto"/>
            <w:hideMark/>
          </w:tcPr>
          <w:p w14:paraId="657B57A2"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000 1 13 00000 00 0000 000</w:t>
            </w:r>
          </w:p>
        </w:tc>
        <w:tc>
          <w:tcPr>
            <w:tcW w:w="5294" w:type="dxa"/>
            <w:shd w:val="clear" w:color="auto" w:fill="auto"/>
            <w:hideMark/>
          </w:tcPr>
          <w:p w14:paraId="47DDD9F6"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ДОХОДЫ ОТ ОКАЗАНИЯ ПЛАТНЫХ УСЛУГ И КОМПЕНСАЦИИ ЗАТРАТ ГОСУДАРСТВА</w:t>
            </w:r>
          </w:p>
        </w:tc>
        <w:tc>
          <w:tcPr>
            <w:tcW w:w="1134" w:type="dxa"/>
            <w:shd w:val="clear" w:color="auto" w:fill="auto"/>
            <w:hideMark/>
          </w:tcPr>
          <w:p w14:paraId="24FF92BA"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4 262,5</w:t>
            </w:r>
          </w:p>
        </w:tc>
        <w:tc>
          <w:tcPr>
            <w:tcW w:w="850" w:type="dxa"/>
            <w:shd w:val="clear" w:color="auto" w:fill="auto"/>
            <w:hideMark/>
          </w:tcPr>
          <w:p w14:paraId="7BACB3AC"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2 338,0</w:t>
            </w:r>
          </w:p>
        </w:tc>
        <w:tc>
          <w:tcPr>
            <w:tcW w:w="992" w:type="dxa"/>
            <w:shd w:val="clear" w:color="auto" w:fill="auto"/>
            <w:hideMark/>
          </w:tcPr>
          <w:p w14:paraId="2B75BFFA"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2 455,9</w:t>
            </w:r>
          </w:p>
        </w:tc>
      </w:tr>
      <w:tr w:rsidR="003C5D00" w:rsidRPr="00691735" w14:paraId="59AE2AEC" w14:textId="77777777" w:rsidTr="003C5D00">
        <w:trPr>
          <w:trHeight w:val="240"/>
        </w:trPr>
        <w:tc>
          <w:tcPr>
            <w:tcW w:w="1936" w:type="dxa"/>
            <w:shd w:val="clear" w:color="auto" w:fill="auto"/>
            <w:hideMark/>
          </w:tcPr>
          <w:p w14:paraId="00284A13"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000 1 13 01000 00 0000 130</w:t>
            </w:r>
          </w:p>
        </w:tc>
        <w:tc>
          <w:tcPr>
            <w:tcW w:w="5294" w:type="dxa"/>
            <w:shd w:val="clear" w:color="auto" w:fill="auto"/>
            <w:hideMark/>
          </w:tcPr>
          <w:p w14:paraId="24AE6AEF"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Доходы от оказания платных услуг (работ)</w:t>
            </w:r>
          </w:p>
        </w:tc>
        <w:tc>
          <w:tcPr>
            <w:tcW w:w="1134" w:type="dxa"/>
            <w:shd w:val="clear" w:color="auto" w:fill="auto"/>
            <w:hideMark/>
          </w:tcPr>
          <w:p w14:paraId="524916DC"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134,9</w:t>
            </w:r>
          </w:p>
        </w:tc>
        <w:tc>
          <w:tcPr>
            <w:tcW w:w="850" w:type="dxa"/>
            <w:shd w:val="clear" w:color="auto" w:fill="auto"/>
            <w:hideMark/>
          </w:tcPr>
          <w:p w14:paraId="58FEDB73"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c>
          <w:tcPr>
            <w:tcW w:w="992" w:type="dxa"/>
            <w:shd w:val="clear" w:color="auto" w:fill="auto"/>
            <w:hideMark/>
          </w:tcPr>
          <w:p w14:paraId="4435A956"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r>
      <w:tr w:rsidR="003C5D00" w:rsidRPr="00691735" w14:paraId="728BD24D" w14:textId="77777777" w:rsidTr="003C5D00">
        <w:trPr>
          <w:trHeight w:val="240"/>
        </w:trPr>
        <w:tc>
          <w:tcPr>
            <w:tcW w:w="1936" w:type="dxa"/>
            <w:shd w:val="clear" w:color="auto" w:fill="auto"/>
            <w:hideMark/>
          </w:tcPr>
          <w:p w14:paraId="09B1820B"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000 1 13 01990 00 0000 130</w:t>
            </w:r>
          </w:p>
        </w:tc>
        <w:tc>
          <w:tcPr>
            <w:tcW w:w="5294" w:type="dxa"/>
            <w:shd w:val="clear" w:color="auto" w:fill="auto"/>
            <w:hideMark/>
          </w:tcPr>
          <w:p w14:paraId="79D69F75"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Прочие доходы от оказания платных услуг (работ)</w:t>
            </w:r>
          </w:p>
        </w:tc>
        <w:tc>
          <w:tcPr>
            <w:tcW w:w="1134" w:type="dxa"/>
            <w:shd w:val="clear" w:color="auto" w:fill="auto"/>
            <w:hideMark/>
          </w:tcPr>
          <w:p w14:paraId="39B045F0"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134,9</w:t>
            </w:r>
          </w:p>
        </w:tc>
        <w:tc>
          <w:tcPr>
            <w:tcW w:w="850" w:type="dxa"/>
            <w:shd w:val="clear" w:color="auto" w:fill="auto"/>
            <w:hideMark/>
          </w:tcPr>
          <w:p w14:paraId="3A77DA89"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c>
          <w:tcPr>
            <w:tcW w:w="992" w:type="dxa"/>
            <w:shd w:val="clear" w:color="auto" w:fill="auto"/>
            <w:hideMark/>
          </w:tcPr>
          <w:p w14:paraId="23078526"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r>
      <w:tr w:rsidR="003C5D00" w:rsidRPr="00691735" w14:paraId="34DDC923" w14:textId="77777777" w:rsidTr="003C5D00">
        <w:trPr>
          <w:trHeight w:val="480"/>
        </w:trPr>
        <w:tc>
          <w:tcPr>
            <w:tcW w:w="1936" w:type="dxa"/>
            <w:shd w:val="clear" w:color="auto" w:fill="auto"/>
            <w:hideMark/>
          </w:tcPr>
          <w:p w14:paraId="790FC975"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000 1 13 01994 04 0000 130</w:t>
            </w:r>
          </w:p>
        </w:tc>
        <w:tc>
          <w:tcPr>
            <w:tcW w:w="5294" w:type="dxa"/>
            <w:shd w:val="clear" w:color="auto" w:fill="auto"/>
            <w:hideMark/>
          </w:tcPr>
          <w:p w14:paraId="6DB08683"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 xml:space="preserve">Прочие доходы от оказания платных услуг (работ) получателями средств бюджетов городских округов </w:t>
            </w:r>
          </w:p>
        </w:tc>
        <w:tc>
          <w:tcPr>
            <w:tcW w:w="1134" w:type="dxa"/>
            <w:shd w:val="clear" w:color="auto" w:fill="auto"/>
            <w:hideMark/>
          </w:tcPr>
          <w:p w14:paraId="282536EB"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134,9</w:t>
            </w:r>
          </w:p>
        </w:tc>
        <w:tc>
          <w:tcPr>
            <w:tcW w:w="850" w:type="dxa"/>
            <w:shd w:val="clear" w:color="auto" w:fill="auto"/>
            <w:hideMark/>
          </w:tcPr>
          <w:p w14:paraId="36B89B6E"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c>
          <w:tcPr>
            <w:tcW w:w="992" w:type="dxa"/>
            <w:shd w:val="clear" w:color="auto" w:fill="auto"/>
            <w:hideMark/>
          </w:tcPr>
          <w:p w14:paraId="632F9E6E"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r>
      <w:tr w:rsidR="003C5D00" w:rsidRPr="00691735" w14:paraId="7FFF8AC1" w14:textId="77777777" w:rsidTr="003C5D00">
        <w:trPr>
          <w:trHeight w:val="480"/>
        </w:trPr>
        <w:tc>
          <w:tcPr>
            <w:tcW w:w="1936" w:type="dxa"/>
            <w:shd w:val="clear" w:color="auto" w:fill="auto"/>
            <w:hideMark/>
          </w:tcPr>
          <w:p w14:paraId="3B7A2220"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000 1 13 01994 04 0002 130</w:t>
            </w:r>
          </w:p>
        </w:tc>
        <w:tc>
          <w:tcPr>
            <w:tcW w:w="5294" w:type="dxa"/>
            <w:shd w:val="clear" w:color="auto" w:fill="auto"/>
            <w:hideMark/>
          </w:tcPr>
          <w:p w14:paraId="577BFA5E"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Прочие доходы от оказания платных услуг (работ) получателями средств бюджетов городских округов (услуги в сфере образования)</w:t>
            </w:r>
          </w:p>
        </w:tc>
        <w:tc>
          <w:tcPr>
            <w:tcW w:w="1134" w:type="dxa"/>
            <w:shd w:val="clear" w:color="auto" w:fill="auto"/>
            <w:hideMark/>
          </w:tcPr>
          <w:p w14:paraId="4A40D2B2"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134,9</w:t>
            </w:r>
          </w:p>
        </w:tc>
        <w:tc>
          <w:tcPr>
            <w:tcW w:w="850" w:type="dxa"/>
            <w:shd w:val="clear" w:color="auto" w:fill="auto"/>
            <w:hideMark/>
          </w:tcPr>
          <w:p w14:paraId="33DFDBBE"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992" w:type="dxa"/>
            <w:shd w:val="clear" w:color="auto" w:fill="auto"/>
            <w:hideMark/>
          </w:tcPr>
          <w:p w14:paraId="2DFDE323"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r>
      <w:tr w:rsidR="003C5D00" w:rsidRPr="00691735" w14:paraId="554311F7" w14:textId="77777777" w:rsidTr="003C5D00">
        <w:trPr>
          <w:trHeight w:val="240"/>
        </w:trPr>
        <w:tc>
          <w:tcPr>
            <w:tcW w:w="1936" w:type="dxa"/>
            <w:shd w:val="clear" w:color="auto" w:fill="auto"/>
            <w:hideMark/>
          </w:tcPr>
          <w:p w14:paraId="097B148A"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000 1 13 02000 00 0000 130</w:t>
            </w:r>
          </w:p>
        </w:tc>
        <w:tc>
          <w:tcPr>
            <w:tcW w:w="5294" w:type="dxa"/>
            <w:shd w:val="clear" w:color="auto" w:fill="auto"/>
            <w:hideMark/>
          </w:tcPr>
          <w:p w14:paraId="51CFA083"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Доходы от компенсации затрат государства</w:t>
            </w:r>
          </w:p>
        </w:tc>
        <w:tc>
          <w:tcPr>
            <w:tcW w:w="1134" w:type="dxa"/>
            <w:shd w:val="clear" w:color="auto" w:fill="auto"/>
            <w:hideMark/>
          </w:tcPr>
          <w:p w14:paraId="254DAC24"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4 127,6</w:t>
            </w:r>
          </w:p>
        </w:tc>
        <w:tc>
          <w:tcPr>
            <w:tcW w:w="850" w:type="dxa"/>
            <w:shd w:val="clear" w:color="auto" w:fill="auto"/>
            <w:hideMark/>
          </w:tcPr>
          <w:p w14:paraId="2FD19FCB"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2 338,0</w:t>
            </w:r>
          </w:p>
        </w:tc>
        <w:tc>
          <w:tcPr>
            <w:tcW w:w="992" w:type="dxa"/>
            <w:shd w:val="clear" w:color="auto" w:fill="auto"/>
            <w:hideMark/>
          </w:tcPr>
          <w:p w14:paraId="17EC09DD"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2 455,9</w:t>
            </w:r>
          </w:p>
        </w:tc>
      </w:tr>
      <w:tr w:rsidR="003C5D00" w:rsidRPr="00691735" w14:paraId="74008745" w14:textId="77777777" w:rsidTr="003C5D00">
        <w:trPr>
          <w:trHeight w:val="417"/>
        </w:trPr>
        <w:tc>
          <w:tcPr>
            <w:tcW w:w="1936" w:type="dxa"/>
            <w:shd w:val="clear" w:color="auto" w:fill="auto"/>
            <w:hideMark/>
          </w:tcPr>
          <w:p w14:paraId="091510CB"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000 1 13 02990 00 0000 130</w:t>
            </w:r>
          </w:p>
        </w:tc>
        <w:tc>
          <w:tcPr>
            <w:tcW w:w="5294" w:type="dxa"/>
            <w:shd w:val="clear" w:color="auto" w:fill="auto"/>
            <w:hideMark/>
          </w:tcPr>
          <w:p w14:paraId="0831E9FB"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Прочие доходы от компенсации затрат государства</w:t>
            </w:r>
          </w:p>
        </w:tc>
        <w:tc>
          <w:tcPr>
            <w:tcW w:w="1134" w:type="dxa"/>
            <w:shd w:val="clear" w:color="auto" w:fill="auto"/>
            <w:hideMark/>
          </w:tcPr>
          <w:p w14:paraId="7DE9F86E"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4 127,6</w:t>
            </w:r>
          </w:p>
        </w:tc>
        <w:tc>
          <w:tcPr>
            <w:tcW w:w="850" w:type="dxa"/>
            <w:shd w:val="clear" w:color="auto" w:fill="auto"/>
            <w:hideMark/>
          </w:tcPr>
          <w:p w14:paraId="13EC8149"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2 338,0</w:t>
            </w:r>
          </w:p>
        </w:tc>
        <w:tc>
          <w:tcPr>
            <w:tcW w:w="992" w:type="dxa"/>
            <w:shd w:val="clear" w:color="auto" w:fill="auto"/>
            <w:hideMark/>
          </w:tcPr>
          <w:p w14:paraId="73288198"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2 455,9</w:t>
            </w:r>
          </w:p>
        </w:tc>
      </w:tr>
      <w:tr w:rsidR="003C5D00" w:rsidRPr="00691735" w14:paraId="127C37E5" w14:textId="77777777" w:rsidTr="003C5D00">
        <w:trPr>
          <w:trHeight w:val="702"/>
        </w:trPr>
        <w:tc>
          <w:tcPr>
            <w:tcW w:w="1936" w:type="dxa"/>
            <w:shd w:val="clear" w:color="auto" w:fill="auto"/>
            <w:hideMark/>
          </w:tcPr>
          <w:p w14:paraId="5352675D"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000 1 13 02994 04 0000 130</w:t>
            </w:r>
          </w:p>
        </w:tc>
        <w:tc>
          <w:tcPr>
            <w:tcW w:w="5294" w:type="dxa"/>
            <w:shd w:val="clear" w:color="auto" w:fill="auto"/>
            <w:hideMark/>
          </w:tcPr>
          <w:p w14:paraId="1B543A06"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Прочие доходы от оказания платных услуг (работ) получателями средств бюджетов городских округов</w:t>
            </w:r>
          </w:p>
        </w:tc>
        <w:tc>
          <w:tcPr>
            <w:tcW w:w="1134" w:type="dxa"/>
            <w:shd w:val="clear" w:color="auto" w:fill="auto"/>
            <w:hideMark/>
          </w:tcPr>
          <w:p w14:paraId="0942A67D"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4 127,6</w:t>
            </w:r>
          </w:p>
        </w:tc>
        <w:tc>
          <w:tcPr>
            <w:tcW w:w="850" w:type="dxa"/>
            <w:shd w:val="clear" w:color="auto" w:fill="auto"/>
            <w:hideMark/>
          </w:tcPr>
          <w:p w14:paraId="5CF9C6A0"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2 338,0</w:t>
            </w:r>
          </w:p>
        </w:tc>
        <w:tc>
          <w:tcPr>
            <w:tcW w:w="992" w:type="dxa"/>
            <w:shd w:val="clear" w:color="auto" w:fill="auto"/>
            <w:hideMark/>
          </w:tcPr>
          <w:p w14:paraId="7545D152"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2 455,9</w:t>
            </w:r>
          </w:p>
        </w:tc>
      </w:tr>
      <w:tr w:rsidR="003C5D00" w:rsidRPr="00691735" w14:paraId="6DF80BCF" w14:textId="77777777" w:rsidTr="003C5D00">
        <w:trPr>
          <w:trHeight w:val="702"/>
        </w:trPr>
        <w:tc>
          <w:tcPr>
            <w:tcW w:w="1936" w:type="dxa"/>
            <w:shd w:val="clear" w:color="auto" w:fill="auto"/>
            <w:hideMark/>
          </w:tcPr>
          <w:p w14:paraId="4278FE78"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000 1 13 02994 04 0001 130</w:t>
            </w:r>
          </w:p>
        </w:tc>
        <w:tc>
          <w:tcPr>
            <w:tcW w:w="5294" w:type="dxa"/>
            <w:shd w:val="clear" w:color="auto" w:fill="auto"/>
            <w:hideMark/>
          </w:tcPr>
          <w:p w14:paraId="36C716DD"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Прочие доходы от компенсации затрат бюджетов городских округов в части возмещения затрат на жилищно-коммунальные услуги администрации городского округа Кашира</w:t>
            </w:r>
          </w:p>
        </w:tc>
        <w:tc>
          <w:tcPr>
            <w:tcW w:w="1134" w:type="dxa"/>
            <w:shd w:val="clear" w:color="auto" w:fill="auto"/>
            <w:hideMark/>
          </w:tcPr>
          <w:p w14:paraId="0EC4EAE3"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1 700,0</w:t>
            </w:r>
          </w:p>
        </w:tc>
        <w:tc>
          <w:tcPr>
            <w:tcW w:w="850" w:type="dxa"/>
            <w:shd w:val="clear" w:color="auto" w:fill="auto"/>
            <w:hideMark/>
          </w:tcPr>
          <w:p w14:paraId="3373CEB2"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2 245,9</w:t>
            </w:r>
          </w:p>
        </w:tc>
        <w:tc>
          <w:tcPr>
            <w:tcW w:w="992" w:type="dxa"/>
            <w:shd w:val="clear" w:color="auto" w:fill="auto"/>
            <w:hideMark/>
          </w:tcPr>
          <w:p w14:paraId="7CCD6065"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2 360,5</w:t>
            </w:r>
          </w:p>
        </w:tc>
      </w:tr>
      <w:tr w:rsidR="003C5D00" w:rsidRPr="00691735" w14:paraId="3671102D" w14:textId="77777777" w:rsidTr="003C5D00">
        <w:trPr>
          <w:trHeight w:val="702"/>
        </w:trPr>
        <w:tc>
          <w:tcPr>
            <w:tcW w:w="1936" w:type="dxa"/>
            <w:shd w:val="clear" w:color="auto" w:fill="auto"/>
            <w:hideMark/>
          </w:tcPr>
          <w:p w14:paraId="5FE9ED9F"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000 1 13 02994 04 0002 130</w:t>
            </w:r>
          </w:p>
        </w:tc>
        <w:tc>
          <w:tcPr>
            <w:tcW w:w="5294" w:type="dxa"/>
            <w:shd w:val="clear" w:color="auto" w:fill="auto"/>
            <w:hideMark/>
          </w:tcPr>
          <w:p w14:paraId="2C4DDC7B"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Прочие доходы от компенсации затрат бюджетов городских округов в части возмещения затрат на жилищно-коммунальные услуги казённых учреждений городского округа Кашира</w:t>
            </w:r>
          </w:p>
        </w:tc>
        <w:tc>
          <w:tcPr>
            <w:tcW w:w="1134" w:type="dxa"/>
            <w:shd w:val="clear" w:color="auto" w:fill="auto"/>
            <w:hideMark/>
          </w:tcPr>
          <w:p w14:paraId="42102DDB"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135,6</w:t>
            </w:r>
          </w:p>
        </w:tc>
        <w:tc>
          <w:tcPr>
            <w:tcW w:w="850" w:type="dxa"/>
            <w:shd w:val="clear" w:color="auto" w:fill="auto"/>
            <w:hideMark/>
          </w:tcPr>
          <w:p w14:paraId="01BBF5DE"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92,1</w:t>
            </w:r>
          </w:p>
        </w:tc>
        <w:tc>
          <w:tcPr>
            <w:tcW w:w="992" w:type="dxa"/>
            <w:shd w:val="clear" w:color="auto" w:fill="auto"/>
            <w:hideMark/>
          </w:tcPr>
          <w:p w14:paraId="22D3E7D1"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95,4</w:t>
            </w:r>
          </w:p>
        </w:tc>
      </w:tr>
      <w:tr w:rsidR="003C5D00" w:rsidRPr="00691735" w14:paraId="54F819F6" w14:textId="77777777" w:rsidTr="003C5D00">
        <w:trPr>
          <w:trHeight w:val="702"/>
        </w:trPr>
        <w:tc>
          <w:tcPr>
            <w:tcW w:w="1936" w:type="dxa"/>
            <w:shd w:val="clear" w:color="auto" w:fill="auto"/>
            <w:hideMark/>
          </w:tcPr>
          <w:p w14:paraId="2A865143"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000 1 13 02994 04 0003 130</w:t>
            </w:r>
          </w:p>
        </w:tc>
        <w:tc>
          <w:tcPr>
            <w:tcW w:w="5294" w:type="dxa"/>
            <w:shd w:val="clear" w:color="auto" w:fill="auto"/>
            <w:hideMark/>
          </w:tcPr>
          <w:p w14:paraId="7DE832AE"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Прочие доходы от компенсации затрат бюджетов городских округов в части возмещения прочих затрат</w:t>
            </w:r>
          </w:p>
        </w:tc>
        <w:tc>
          <w:tcPr>
            <w:tcW w:w="1134" w:type="dxa"/>
            <w:shd w:val="clear" w:color="auto" w:fill="auto"/>
            <w:hideMark/>
          </w:tcPr>
          <w:p w14:paraId="4FED3805"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2 205,9</w:t>
            </w:r>
          </w:p>
        </w:tc>
        <w:tc>
          <w:tcPr>
            <w:tcW w:w="850" w:type="dxa"/>
            <w:shd w:val="clear" w:color="auto" w:fill="auto"/>
            <w:hideMark/>
          </w:tcPr>
          <w:p w14:paraId="5A8AE691"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992" w:type="dxa"/>
            <w:shd w:val="clear" w:color="auto" w:fill="auto"/>
            <w:hideMark/>
          </w:tcPr>
          <w:p w14:paraId="1DBC1ED9"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r>
      <w:tr w:rsidR="003C5D00" w:rsidRPr="00691735" w14:paraId="6105A500" w14:textId="77777777" w:rsidTr="003C5D00">
        <w:trPr>
          <w:trHeight w:val="702"/>
        </w:trPr>
        <w:tc>
          <w:tcPr>
            <w:tcW w:w="1936" w:type="dxa"/>
            <w:shd w:val="clear" w:color="auto" w:fill="auto"/>
            <w:hideMark/>
          </w:tcPr>
          <w:p w14:paraId="4D08D5DF"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000 1 13 02994 04 0004 130</w:t>
            </w:r>
          </w:p>
        </w:tc>
        <w:tc>
          <w:tcPr>
            <w:tcW w:w="5294" w:type="dxa"/>
            <w:shd w:val="clear" w:color="auto" w:fill="auto"/>
            <w:hideMark/>
          </w:tcPr>
          <w:p w14:paraId="6701AE3E"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Прочие доходы от компенсации затрат бюджетов городских округов в части возмещения стоимости услуг по погребению</w:t>
            </w:r>
          </w:p>
        </w:tc>
        <w:tc>
          <w:tcPr>
            <w:tcW w:w="1134" w:type="dxa"/>
            <w:shd w:val="clear" w:color="auto" w:fill="auto"/>
            <w:hideMark/>
          </w:tcPr>
          <w:p w14:paraId="46865F62"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86,1</w:t>
            </w:r>
          </w:p>
        </w:tc>
        <w:tc>
          <w:tcPr>
            <w:tcW w:w="850" w:type="dxa"/>
            <w:shd w:val="clear" w:color="auto" w:fill="auto"/>
            <w:hideMark/>
          </w:tcPr>
          <w:p w14:paraId="2C060ACB"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992" w:type="dxa"/>
            <w:shd w:val="clear" w:color="auto" w:fill="auto"/>
            <w:hideMark/>
          </w:tcPr>
          <w:p w14:paraId="7ED8DF90"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r>
      <w:tr w:rsidR="003C5D00" w:rsidRPr="00691735" w14:paraId="6B0B72D8" w14:textId="77777777" w:rsidTr="003C5D00">
        <w:trPr>
          <w:trHeight w:val="285"/>
        </w:trPr>
        <w:tc>
          <w:tcPr>
            <w:tcW w:w="1936" w:type="dxa"/>
            <w:shd w:val="clear" w:color="auto" w:fill="auto"/>
            <w:hideMark/>
          </w:tcPr>
          <w:p w14:paraId="3097DD6C"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000 1 14 00000 00 0000 000</w:t>
            </w:r>
          </w:p>
        </w:tc>
        <w:tc>
          <w:tcPr>
            <w:tcW w:w="5294" w:type="dxa"/>
            <w:shd w:val="clear" w:color="auto" w:fill="auto"/>
            <w:hideMark/>
          </w:tcPr>
          <w:p w14:paraId="4D164BB4"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ДОХОДЫ ОТ ПРОДАЖИ МАТЕРИАЛЬНЫХ И НЕМАТЕРИАЛЬНЫХ АКТИВОВ</w:t>
            </w:r>
          </w:p>
        </w:tc>
        <w:tc>
          <w:tcPr>
            <w:tcW w:w="1134" w:type="dxa"/>
            <w:shd w:val="clear" w:color="auto" w:fill="auto"/>
            <w:hideMark/>
          </w:tcPr>
          <w:p w14:paraId="6B631F91"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21 200,0</w:t>
            </w:r>
          </w:p>
        </w:tc>
        <w:tc>
          <w:tcPr>
            <w:tcW w:w="850" w:type="dxa"/>
            <w:shd w:val="clear" w:color="auto" w:fill="auto"/>
            <w:hideMark/>
          </w:tcPr>
          <w:p w14:paraId="54BEDC16"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42 069,0</w:t>
            </w:r>
          </w:p>
        </w:tc>
        <w:tc>
          <w:tcPr>
            <w:tcW w:w="992" w:type="dxa"/>
            <w:shd w:val="clear" w:color="auto" w:fill="auto"/>
            <w:hideMark/>
          </w:tcPr>
          <w:p w14:paraId="390E0CBD"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42 599,0</w:t>
            </w:r>
          </w:p>
        </w:tc>
      </w:tr>
      <w:tr w:rsidR="003C5D00" w:rsidRPr="00691735" w14:paraId="7D8F479F" w14:textId="77777777" w:rsidTr="003C5D00">
        <w:trPr>
          <w:trHeight w:val="897"/>
        </w:trPr>
        <w:tc>
          <w:tcPr>
            <w:tcW w:w="1936" w:type="dxa"/>
            <w:shd w:val="clear" w:color="auto" w:fill="auto"/>
            <w:hideMark/>
          </w:tcPr>
          <w:p w14:paraId="3141AD8C"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000 1 14 02000 00 0000 000</w:t>
            </w:r>
          </w:p>
        </w:tc>
        <w:tc>
          <w:tcPr>
            <w:tcW w:w="5294" w:type="dxa"/>
            <w:shd w:val="clear" w:color="auto" w:fill="auto"/>
            <w:hideMark/>
          </w:tcPr>
          <w:p w14:paraId="3FABAF0C"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 xml:space="preserve">Доходы от реализации имущества, находящегося в государственной и муниципальной собственности (за исключением имущества бюджетных </w:t>
            </w:r>
            <w:proofErr w:type="gramStart"/>
            <w:r w:rsidRPr="00691735">
              <w:rPr>
                <w:rFonts w:ascii="Arial" w:hAnsi="Arial" w:cs="Arial"/>
                <w:b/>
                <w:bCs/>
                <w:sz w:val="20"/>
                <w:szCs w:val="20"/>
              </w:rPr>
              <w:t>и  автономных</w:t>
            </w:r>
            <w:proofErr w:type="gramEnd"/>
            <w:r w:rsidRPr="00691735">
              <w:rPr>
                <w:rFonts w:ascii="Arial" w:hAnsi="Arial" w:cs="Arial"/>
                <w:b/>
                <w:bCs/>
                <w:sz w:val="20"/>
                <w:szCs w:val="20"/>
              </w:rPr>
              <w:t xml:space="preserve"> учреждений, а также имущества государственных и муниципальных унитарных предприятий, в том числе казенных)</w:t>
            </w:r>
          </w:p>
        </w:tc>
        <w:tc>
          <w:tcPr>
            <w:tcW w:w="1134" w:type="dxa"/>
            <w:shd w:val="clear" w:color="auto" w:fill="auto"/>
            <w:hideMark/>
          </w:tcPr>
          <w:p w14:paraId="38673B5F"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5 700,0</w:t>
            </w:r>
          </w:p>
        </w:tc>
        <w:tc>
          <w:tcPr>
            <w:tcW w:w="850" w:type="dxa"/>
            <w:shd w:val="clear" w:color="auto" w:fill="auto"/>
            <w:hideMark/>
          </w:tcPr>
          <w:p w14:paraId="6B5D8772"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14 191,0</w:t>
            </w:r>
          </w:p>
        </w:tc>
        <w:tc>
          <w:tcPr>
            <w:tcW w:w="992" w:type="dxa"/>
            <w:shd w:val="clear" w:color="auto" w:fill="auto"/>
            <w:hideMark/>
          </w:tcPr>
          <w:p w14:paraId="7E221BBE"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14 075,0</w:t>
            </w:r>
          </w:p>
        </w:tc>
      </w:tr>
      <w:tr w:rsidR="003C5D00" w:rsidRPr="00691735" w14:paraId="114F9F28" w14:textId="77777777" w:rsidTr="003C5D00">
        <w:trPr>
          <w:trHeight w:val="1047"/>
        </w:trPr>
        <w:tc>
          <w:tcPr>
            <w:tcW w:w="1936" w:type="dxa"/>
            <w:shd w:val="clear" w:color="auto" w:fill="auto"/>
            <w:hideMark/>
          </w:tcPr>
          <w:p w14:paraId="7CBBABD9"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000 1 14 02040 04 0000 410</w:t>
            </w:r>
          </w:p>
        </w:tc>
        <w:tc>
          <w:tcPr>
            <w:tcW w:w="5294" w:type="dxa"/>
            <w:shd w:val="clear" w:color="auto" w:fill="auto"/>
            <w:hideMark/>
          </w:tcPr>
          <w:p w14:paraId="46BCA53C"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shd w:val="clear" w:color="auto" w:fill="auto"/>
            <w:hideMark/>
          </w:tcPr>
          <w:p w14:paraId="4E1BBCF2"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5 700,0</w:t>
            </w:r>
          </w:p>
        </w:tc>
        <w:tc>
          <w:tcPr>
            <w:tcW w:w="850" w:type="dxa"/>
            <w:shd w:val="clear" w:color="auto" w:fill="auto"/>
            <w:hideMark/>
          </w:tcPr>
          <w:p w14:paraId="192C7B10"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14 191,0</w:t>
            </w:r>
          </w:p>
        </w:tc>
        <w:tc>
          <w:tcPr>
            <w:tcW w:w="992" w:type="dxa"/>
            <w:shd w:val="clear" w:color="auto" w:fill="auto"/>
            <w:hideMark/>
          </w:tcPr>
          <w:p w14:paraId="5A79E4E9"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14 075,0</w:t>
            </w:r>
          </w:p>
        </w:tc>
      </w:tr>
      <w:tr w:rsidR="003C5D00" w:rsidRPr="00691735" w14:paraId="5B207A1A" w14:textId="77777777" w:rsidTr="003C5D00">
        <w:trPr>
          <w:trHeight w:val="990"/>
        </w:trPr>
        <w:tc>
          <w:tcPr>
            <w:tcW w:w="1936" w:type="dxa"/>
            <w:shd w:val="clear" w:color="auto" w:fill="auto"/>
            <w:hideMark/>
          </w:tcPr>
          <w:p w14:paraId="36997336"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000 1 14 02043 04 0000 410</w:t>
            </w:r>
          </w:p>
        </w:tc>
        <w:tc>
          <w:tcPr>
            <w:tcW w:w="5294" w:type="dxa"/>
            <w:shd w:val="clear" w:color="auto" w:fill="auto"/>
            <w:hideMark/>
          </w:tcPr>
          <w:p w14:paraId="37E5A281"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shd w:val="clear" w:color="auto" w:fill="auto"/>
            <w:hideMark/>
          </w:tcPr>
          <w:p w14:paraId="7F97F811"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5 700,0</w:t>
            </w:r>
          </w:p>
        </w:tc>
        <w:tc>
          <w:tcPr>
            <w:tcW w:w="850" w:type="dxa"/>
            <w:shd w:val="clear" w:color="auto" w:fill="auto"/>
            <w:hideMark/>
          </w:tcPr>
          <w:p w14:paraId="04148FC7"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14 191,0</w:t>
            </w:r>
          </w:p>
        </w:tc>
        <w:tc>
          <w:tcPr>
            <w:tcW w:w="992" w:type="dxa"/>
            <w:shd w:val="clear" w:color="auto" w:fill="auto"/>
            <w:hideMark/>
          </w:tcPr>
          <w:p w14:paraId="23DC727A"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14 075,0</w:t>
            </w:r>
          </w:p>
        </w:tc>
      </w:tr>
      <w:tr w:rsidR="003C5D00" w:rsidRPr="00691735" w14:paraId="10EC8CEB" w14:textId="77777777" w:rsidTr="003C5D00">
        <w:trPr>
          <w:trHeight w:val="660"/>
        </w:trPr>
        <w:tc>
          <w:tcPr>
            <w:tcW w:w="1936" w:type="dxa"/>
            <w:shd w:val="clear" w:color="auto" w:fill="auto"/>
            <w:hideMark/>
          </w:tcPr>
          <w:p w14:paraId="07F911BD"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lastRenderedPageBreak/>
              <w:t>000 1 14 06000 00 0000 430</w:t>
            </w:r>
          </w:p>
        </w:tc>
        <w:tc>
          <w:tcPr>
            <w:tcW w:w="5294" w:type="dxa"/>
            <w:shd w:val="clear" w:color="auto" w:fill="auto"/>
            <w:hideMark/>
          </w:tcPr>
          <w:p w14:paraId="792A2E6A"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134" w:type="dxa"/>
            <w:shd w:val="clear" w:color="auto" w:fill="auto"/>
            <w:hideMark/>
          </w:tcPr>
          <w:p w14:paraId="62437F88"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15 500,0</w:t>
            </w:r>
          </w:p>
        </w:tc>
        <w:tc>
          <w:tcPr>
            <w:tcW w:w="850" w:type="dxa"/>
            <w:shd w:val="clear" w:color="auto" w:fill="auto"/>
            <w:hideMark/>
          </w:tcPr>
          <w:p w14:paraId="52807B51"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27 878,0</w:t>
            </w:r>
          </w:p>
        </w:tc>
        <w:tc>
          <w:tcPr>
            <w:tcW w:w="992" w:type="dxa"/>
            <w:shd w:val="clear" w:color="auto" w:fill="auto"/>
            <w:hideMark/>
          </w:tcPr>
          <w:p w14:paraId="2607B662"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28 524,0</w:t>
            </w:r>
          </w:p>
        </w:tc>
      </w:tr>
      <w:tr w:rsidR="003C5D00" w:rsidRPr="00691735" w14:paraId="4E8B4F62" w14:textId="77777777" w:rsidTr="003C5D00">
        <w:trPr>
          <w:trHeight w:val="540"/>
        </w:trPr>
        <w:tc>
          <w:tcPr>
            <w:tcW w:w="1936" w:type="dxa"/>
            <w:shd w:val="clear" w:color="auto" w:fill="auto"/>
            <w:hideMark/>
          </w:tcPr>
          <w:p w14:paraId="5DE6D981"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000 1 14 06010 00 0000 430</w:t>
            </w:r>
          </w:p>
        </w:tc>
        <w:tc>
          <w:tcPr>
            <w:tcW w:w="5294" w:type="dxa"/>
            <w:shd w:val="clear" w:color="auto" w:fill="auto"/>
            <w:hideMark/>
          </w:tcPr>
          <w:p w14:paraId="7C33044C"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Доходы от продажи земельных участков, государственная собственность на которые не разграничена</w:t>
            </w:r>
          </w:p>
        </w:tc>
        <w:tc>
          <w:tcPr>
            <w:tcW w:w="1134" w:type="dxa"/>
            <w:shd w:val="clear" w:color="auto" w:fill="auto"/>
            <w:hideMark/>
          </w:tcPr>
          <w:p w14:paraId="4C38E107"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15 500,0</w:t>
            </w:r>
          </w:p>
        </w:tc>
        <w:tc>
          <w:tcPr>
            <w:tcW w:w="850" w:type="dxa"/>
            <w:shd w:val="clear" w:color="auto" w:fill="auto"/>
            <w:hideMark/>
          </w:tcPr>
          <w:p w14:paraId="3D1DA87A"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27 878,0</w:t>
            </w:r>
          </w:p>
        </w:tc>
        <w:tc>
          <w:tcPr>
            <w:tcW w:w="992" w:type="dxa"/>
            <w:shd w:val="clear" w:color="auto" w:fill="auto"/>
            <w:hideMark/>
          </w:tcPr>
          <w:p w14:paraId="35D52F7B"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28 524,0</w:t>
            </w:r>
          </w:p>
        </w:tc>
      </w:tr>
      <w:tr w:rsidR="003C5D00" w:rsidRPr="00691735" w14:paraId="06BAB79C" w14:textId="77777777" w:rsidTr="003C5D00">
        <w:trPr>
          <w:trHeight w:val="642"/>
        </w:trPr>
        <w:tc>
          <w:tcPr>
            <w:tcW w:w="1936" w:type="dxa"/>
            <w:shd w:val="clear" w:color="auto" w:fill="auto"/>
            <w:hideMark/>
          </w:tcPr>
          <w:p w14:paraId="51714A4D"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000 1 14 06012 04 0000 430</w:t>
            </w:r>
          </w:p>
        </w:tc>
        <w:tc>
          <w:tcPr>
            <w:tcW w:w="5294" w:type="dxa"/>
            <w:shd w:val="clear" w:color="auto" w:fill="auto"/>
            <w:hideMark/>
          </w:tcPr>
          <w:p w14:paraId="023C54CD"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134" w:type="dxa"/>
            <w:shd w:val="clear" w:color="auto" w:fill="auto"/>
            <w:hideMark/>
          </w:tcPr>
          <w:p w14:paraId="5F8DF45E"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15 500,0</w:t>
            </w:r>
          </w:p>
        </w:tc>
        <w:tc>
          <w:tcPr>
            <w:tcW w:w="850" w:type="dxa"/>
            <w:shd w:val="clear" w:color="auto" w:fill="auto"/>
            <w:hideMark/>
          </w:tcPr>
          <w:p w14:paraId="63E4A752"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27 878,0</w:t>
            </w:r>
          </w:p>
        </w:tc>
        <w:tc>
          <w:tcPr>
            <w:tcW w:w="992" w:type="dxa"/>
            <w:shd w:val="clear" w:color="auto" w:fill="auto"/>
            <w:hideMark/>
          </w:tcPr>
          <w:p w14:paraId="55F3D838"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28 524,0</w:t>
            </w:r>
          </w:p>
        </w:tc>
      </w:tr>
      <w:tr w:rsidR="003C5D00" w:rsidRPr="00691735" w14:paraId="33538F89" w14:textId="77777777" w:rsidTr="003C5D00">
        <w:trPr>
          <w:trHeight w:val="642"/>
        </w:trPr>
        <w:tc>
          <w:tcPr>
            <w:tcW w:w="1936" w:type="dxa"/>
            <w:shd w:val="clear" w:color="auto" w:fill="auto"/>
            <w:hideMark/>
          </w:tcPr>
          <w:p w14:paraId="4422984A"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000 1 16 00000 00 0000 000</w:t>
            </w:r>
          </w:p>
        </w:tc>
        <w:tc>
          <w:tcPr>
            <w:tcW w:w="5294" w:type="dxa"/>
            <w:shd w:val="clear" w:color="auto" w:fill="auto"/>
            <w:hideMark/>
          </w:tcPr>
          <w:p w14:paraId="7E3926B2"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ШТРАФЫ, САНКЦИИ, ВОЗМЕЩЕНИЕ УЩЕРБА</w:t>
            </w:r>
          </w:p>
        </w:tc>
        <w:tc>
          <w:tcPr>
            <w:tcW w:w="1134" w:type="dxa"/>
            <w:shd w:val="clear" w:color="auto" w:fill="auto"/>
            <w:hideMark/>
          </w:tcPr>
          <w:p w14:paraId="718E765E"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5 308,4</w:t>
            </w:r>
          </w:p>
        </w:tc>
        <w:tc>
          <w:tcPr>
            <w:tcW w:w="850" w:type="dxa"/>
            <w:shd w:val="clear" w:color="auto" w:fill="auto"/>
            <w:hideMark/>
          </w:tcPr>
          <w:p w14:paraId="015FF029"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c>
          <w:tcPr>
            <w:tcW w:w="992" w:type="dxa"/>
            <w:shd w:val="clear" w:color="auto" w:fill="auto"/>
            <w:hideMark/>
          </w:tcPr>
          <w:p w14:paraId="588CF9AF"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r>
      <w:tr w:rsidR="003C5D00" w:rsidRPr="00691735" w14:paraId="56B4C5F4" w14:textId="77777777" w:rsidTr="003C5D00">
        <w:trPr>
          <w:trHeight w:val="642"/>
        </w:trPr>
        <w:tc>
          <w:tcPr>
            <w:tcW w:w="1936" w:type="dxa"/>
            <w:shd w:val="clear" w:color="auto" w:fill="auto"/>
            <w:noWrap/>
            <w:hideMark/>
          </w:tcPr>
          <w:p w14:paraId="27B63B5C"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000 116 01000 01 0000 140</w:t>
            </w:r>
          </w:p>
        </w:tc>
        <w:tc>
          <w:tcPr>
            <w:tcW w:w="5294" w:type="dxa"/>
            <w:shd w:val="clear" w:color="auto" w:fill="auto"/>
            <w:hideMark/>
          </w:tcPr>
          <w:p w14:paraId="151001EE"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Административные штрафы, установленные Кодексом Российской Федерации об административных правонарушениях</w:t>
            </w:r>
          </w:p>
        </w:tc>
        <w:tc>
          <w:tcPr>
            <w:tcW w:w="1134" w:type="dxa"/>
            <w:shd w:val="clear" w:color="auto" w:fill="auto"/>
            <w:hideMark/>
          </w:tcPr>
          <w:p w14:paraId="2226C235"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696,4</w:t>
            </w:r>
          </w:p>
        </w:tc>
        <w:tc>
          <w:tcPr>
            <w:tcW w:w="850" w:type="dxa"/>
            <w:shd w:val="clear" w:color="auto" w:fill="auto"/>
            <w:hideMark/>
          </w:tcPr>
          <w:p w14:paraId="43F52E51"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c>
          <w:tcPr>
            <w:tcW w:w="992" w:type="dxa"/>
            <w:shd w:val="clear" w:color="auto" w:fill="auto"/>
            <w:hideMark/>
          </w:tcPr>
          <w:p w14:paraId="2FFEA2B5"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r>
      <w:tr w:rsidR="003C5D00" w:rsidRPr="00691735" w14:paraId="1FF0A600" w14:textId="77777777" w:rsidTr="003C5D00">
        <w:trPr>
          <w:trHeight w:val="889"/>
        </w:trPr>
        <w:tc>
          <w:tcPr>
            <w:tcW w:w="1936" w:type="dxa"/>
            <w:shd w:val="clear" w:color="auto" w:fill="auto"/>
            <w:noWrap/>
            <w:hideMark/>
          </w:tcPr>
          <w:p w14:paraId="701B176D"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000 1 16 01050 01 0000 140</w:t>
            </w:r>
          </w:p>
        </w:tc>
        <w:tc>
          <w:tcPr>
            <w:tcW w:w="5294" w:type="dxa"/>
            <w:shd w:val="clear" w:color="auto" w:fill="auto"/>
            <w:hideMark/>
          </w:tcPr>
          <w:p w14:paraId="5A5E9F1E"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134" w:type="dxa"/>
            <w:shd w:val="clear" w:color="auto" w:fill="auto"/>
            <w:hideMark/>
          </w:tcPr>
          <w:p w14:paraId="7B0B18BD"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28,4</w:t>
            </w:r>
          </w:p>
        </w:tc>
        <w:tc>
          <w:tcPr>
            <w:tcW w:w="850" w:type="dxa"/>
            <w:shd w:val="clear" w:color="auto" w:fill="auto"/>
            <w:hideMark/>
          </w:tcPr>
          <w:p w14:paraId="73C0F881"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c>
          <w:tcPr>
            <w:tcW w:w="992" w:type="dxa"/>
            <w:shd w:val="clear" w:color="auto" w:fill="auto"/>
            <w:hideMark/>
          </w:tcPr>
          <w:p w14:paraId="4D0A51CB"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r>
      <w:tr w:rsidR="003C5D00" w:rsidRPr="00691735" w14:paraId="5750F90A" w14:textId="77777777" w:rsidTr="003C5D00">
        <w:trPr>
          <w:trHeight w:val="1140"/>
        </w:trPr>
        <w:tc>
          <w:tcPr>
            <w:tcW w:w="1936" w:type="dxa"/>
            <w:shd w:val="clear" w:color="auto" w:fill="auto"/>
            <w:noWrap/>
            <w:hideMark/>
          </w:tcPr>
          <w:p w14:paraId="6E1D0BE3"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000 1 16 01053 01 0000 140</w:t>
            </w:r>
          </w:p>
        </w:tc>
        <w:tc>
          <w:tcPr>
            <w:tcW w:w="5294" w:type="dxa"/>
            <w:shd w:val="clear" w:color="auto" w:fill="auto"/>
            <w:hideMark/>
          </w:tcPr>
          <w:p w14:paraId="6B5E0503"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134" w:type="dxa"/>
            <w:shd w:val="clear" w:color="auto" w:fill="auto"/>
            <w:hideMark/>
          </w:tcPr>
          <w:p w14:paraId="10F3468B"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28,4</w:t>
            </w:r>
          </w:p>
        </w:tc>
        <w:tc>
          <w:tcPr>
            <w:tcW w:w="850" w:type="dxa"/>
            <w:shd w:val="clear" w:color="auto" w:fill="auto"/>
            <w:hideMark/>
          </w:tcPr>
          <w:p w14:paraId="5FE5FF1D"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992" w:type="dxa"/>
            <w:shd w:val="clear" w:color="auto" w:fill="auto"/>
            <w:hideMark/>
          </w:tcPr>
          <w:p w14:paraId="1578D35B"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r>
      <w:tr w:rsidR="003C5D00" w:rsidRPr="00691735" w14:paraId="0C0DF13B" w14:textId="77777777" w:rsidTr="003C5D00">
        <w:trPr>
          <w:trHeight w:val="1298"/>
        </w:trPr>
        <w:tc>
          <w:tcPr>
            <w:tcW w:w="1936" w:type="dxa"/>
            <w:shd w:val="clear" w:color="auto" w:fill="auto"/>
            <w:noWrap/>
            <w:hideMark/>
          </w:tcPr>
          <w:p w14:paraId="586ECA33"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000 1 16 01060 01 0000 140</w:t>
            </w:r>
          </w:p>
        </w:tc>
        <w:tc>
          <w:tcPr>
            <w:tcW w:w="5294" w:type="dxa"/>
            <w:shd w:val="clear" w:color="auto" w:fill="auto"/>
            <w:hideMark/>
          </w:tcPr>
          <w:p w14:paraId="2D4FF100"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134" w:type="dxa"/>
            <w:shd w:val="clear" w:color="auto" w:fill="auto"/>
            <w:hideMark/>
          </w:tcPr>
          <w:p w14:paraId="6EDD6B1B"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20,0</w:t>
            </w:r>
          </w:p>
        </w:tc>
        <w:tc>
          <w:tcPr>
            <w:tcW w:w="850" w:type="dxa"/>
            <w:shd w:val="clear" w:color="auto" w:fill="auto"/>
            <w:hideMark/>
          </w:tcPr>
          <w:p w14:paraId="3F62F068"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c>
          <w:tcPr>
            <w:tcW w:w="992" w:type="dxa"/>
            <w:shd w:val="clear" w:color="auto" w:fill="auto"/>
            <w:hideMark/>
          </w:tcPr>
          <w:p w14:paraId="51AD9A86"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r>
      <w:tr w:rsidR="003C5D00" w:rsidRPr="00691735" w14:paraId="77C667AD" w14:textId="77777777" w:rsidTr="003C5D00">
        <w:trPr>
          <w:trHeight w:val="1320"/>
        </w:trPr>
        <w:tc>
          <w:tcPr>
            <w:tcW w:w="1936" w:type="dxa"/>
            <w:shd w:val="clear" w:color="auto" w:fill="auto"/>
            <w:noWrap/>
            <w:hideMark/>
          </w:tcPr>
          <w:p w14:paraId="0DEC2327"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000 1 16 01063 01 0000 140</w:t>
            </w:r>
          </w:p>
        </w:tc>
        <w:tc>
          <w:tcPr>
            <w:tcW w:w="5294" w:type="dxa"/>
            <w:shd w:val="clear" w:color="auto" w:fill="auto"/>
            <w:hideMark/>
          </w:tcPr>
          <w:p w14:paraId="370D43EB"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134" w:type="dxa"/>
            <w:shd w:val="clear" w:color="auto" w:fill="auto"/>
            <w:hideMark/>
          </w:tcPr>
          <w:p w14:paraId="12F3636B"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20,0</w:t>
            </w:r>
          </w:p>
        </w:tc>
        <w:tc>
          <w:tcPr>
            <w:tcW w:w="850" w:type="dxa"/>
            <w:shd w:val="clear" w:color="auto" w:fill="auto"/>
            <w:hideMark/>
          </w:tcPr>
          <w:p w14:paraId="1E39B991"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992" w:type="dxa"/>
            <w:shd w:val="clear" w:color="auto" w:fill="auto"/>
            <w:hideMark/>
          </w:tcPr>
          <w:p w14:paraId="2790C446"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r>
      <w:tr w:rsidR="003C5D00" w:rsidRPr="00691735" w14:paraId="2D57FFFD" w14:textId="77777777" w:rsidTr="003C5D00">
        <w:trPr>
          <w:trHeight w:val="1212"/>
        </w:trPr>
        <w:tc>
          <w:tcPr>
            <w:tcW w:w="1936" w:type="dxa"/>
            <w:shd w:val="clear" w:color="auto" w:fill="auto"/>
            <w:noWrap/>
            <w:hideMark/>
          </w:tcPr>
          <w:p w14:paraId="1184452C"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000 1 16 01070 01 0000 140</w:t>
            </w:r>
          </w:p>
        </w:tc>
        <w:tc>
          <w:tcPr>
            <w:tcW w:w="5294" w:type="dxa"/>
            <w:shd w:val="clear" w:color="auto" w:fill="auto"/>
            <w:hideMark/>
          </w:tcPr>
          <w:p w14:paraId="1A5E5D10"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134" w:type="dxa"/>
            <w:shd w:val="clear" w:color="auto" w:fill="auto"/>
            <w:hideMark/>
          </w:tcPr>
          <w:p w14:paraId="3124EB81"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150,7</w:t>
            </w:r>
          </w:p>
        </w:tc>
        <w:tc>
          <w:tcPr>
            <w:tcW w:w="850" w:type="dxa"/>
            <w:shd w:val="clear" w:color="auto" w:fill="auto"/>
            <w:hideMark/>
          </w:tcPr>
          <w:p w14:paraId="706B92A5"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c>
          <w:tcPr>
            <w:tcW w:w="992" w:type="dxa"/>
            <w:shd w:val="clear" w:color="auto" w:fill="auto"/>
            <w:hideMark/>
          </w:tcPr>
          <w:p w14:paraId="69E5BB86"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r>
      <w:tr w:rsidR="003C5D00" w:rsidRPr="00691735" w14:paraId="38C60149" w14:textId="77777777" w:rsidTr="003C5D00">
        <w:trPr>
          <w:trHeight w:val="1418"/>
        </w:trPr>
        <w:tc>
          <w:tcPr>
            <w:tcW w:w="1936" w:type="dxa"/>
            <w:shd w:val="clear" w:color="auto" w:fill="auto"/>
            <w:noWrap/>
            <w:hideMark/>
          </w:tcPr>
          <w:p w14:paraId="24044D80"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000 1 16 01073 01 0000 140</w:t>
            </w:r>
          </w:p>
        </w:tc>
        <w:tc>
          <w:tcPr>
            <w:tcW w:w="5294" w:type="dxa"/>
            <w:shd w:val="clear" w:color="auto" w:fill="auto"/>
            <w:hideMark/>
          </w:tcPr>
          <w:p w14:paraId="541DF101"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134" w:type="dxa"/>
            <w:shd w:val="clear" w:color="auto" w:fill="auto"/>
            <w:hideMark/>
          </w:tcPr>
          <w:p w14:paraId="1BB39479"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0,7</w:t>
            </w:r>
          </w:p>
        </w:tc>
        <w:tc>
          <w:tcPr>
            <w:tcW w:w="850" w:type="dxa"/>
            <w:shd w:val="clear" w:color="auto" w:fill="auto"/>
            <w:hideMark/>
          </w:tcPr>
          <w:p w14:paraId="5353A904"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992" w:type="dxa"/>
            <w:shd w:val="clear" w:color="auto" w:fill="auto"/>
            <w:hideMark/>
          </w:tcPr>
          <w:p w14:paraId="4B87EE19"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r>
      <w:tr w:rsidR="003C5D00" w:rsidRPr="00691735" w14:paraId="4FB274F6" w14:textId="77777777" w:rsidTr="003C5D00">
        <w:trPr>
          <w:trHeight w:val="998"/>
        </w:trPr>
        <w:tc>
          <w:tcPr>
            <w:tcW w:w="1936" w:type="dxa"/>
            <w:shd w:val="clear" w:color="auto" w:fill="auto"/>
            <w:noWrap/>
            <w:hideMark/>
          </w:tcPr>
          <w:p w14:paraId="1F2C1CF2"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000 1 16 01074 01 0000 140</w:t>
            </w:r>
          </w:p>
        </w:tc>
        <w:tc>
          <w:tcPr>
            <w:tcW w:w="5294" w:type="dxa"/>
            <w:shd w:val="clear" w:color="auto" w:fill="auto"/>
            <w:hideMark/>
          </w:tcPr>
          <w:p w14:paraId="7A5F3811"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w:t>
            </w:r>
            <w:r w:rsidRPr="00691735">
              <w:rPr>
                <w:rFonts w:ascii="Arial" w:hAnsi="Arial" w:cs="Arial"/>
                <w:sz w:val="20"/>
                <w:szCs w:val="20"/>
              </w:rPr>
              <w:lastRenderedPageBreak/>
              <w:t>охраны собственности, выявленные должностными лицами органов муниципального контроля</w:t>
            </w:r>
          </w:p>
        </w:tc>
        <w:tc>
          <w:tcPr>
            <w:tcW w:w="1134" w:type="dxa"/>
            <w:shd w:val="clear" w:color="auto" w:fill="auto"/>
            <w:hideMark/>
          </w:tcPr>
          <w:p w14:paraId="31F6E14F"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lastRenderedPageBreak/>
              <w:t>150,0</w:t>
            </w:r>
          </w:p>
        </w:tc>
        <w:tc>
          <w:tcPr>
            <w:tcW w:w="850" w:type="dxa"/>
            <w:shd w:val="clear" w:color="auto" w:fill="auto"/>
            <w:hideMark/>
          </w:tcPr>
          <w:p w14:paraId="672E545C"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992" w:type="dxa"/>
            <w:shd w:val="clear" w:color="auto" w:fill="auto"/>
            <w:hideMark/>
          </w:tcPr>
          <w:p w14:paraId="77674441"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r>
      <w:tr w:rsidR="003C5D00" w:rsidRPr="00691735" w14:paraId="181CBF0D" w14:textId="77777777" w:rsidTr="003C5D00">
        <w:trPr>
          <w:trHeight w:val="998"/>
        </w:trPr>
        <w:tc>
          <w:tcPr>
            <w:tcW w:w="1936" w:type="dxa"/>
            <w:shd w:val="clear" w:color="auto" w:fill="auto"/>
            <w:noWrap/>
            <w:hideMark/>
          </w:tcPr>
          <w:p w14:paraId="0C3DEB3F"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000 1 16 01080 01 0000 140</w:t>
            </w:r>
          </w:p>
        </w:tc>
        <w:tc>
          <w:tcPr>
            <w:tcW w:w="5294" w:type="dxa"/>
            <w:shd w:val="clear" w:color="auto" w:fill="auto"/>
            <w:hideMark/>
          </w:tcPr>
          <w:p w14:paraId="3E767640"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134" w:type="dxa"/>
            <w:shd w:val="clear" w:color="auto" w:fill="auto"/>
            <w:hideMark/>
          </w:tcPr>
          <w:p w14:paraId="61A34F16"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25,0</w:t>
            </w:r>
          </w:p>
        </w:tc>
        <w:tc>
          <w:tcPr>
            <w:tcW w:w="850" w:type="dxa"/>
            <w:shd w:val="clear" w:color="auto" w:fill="auto"/>
            <w:hideMark/>
          </w:tcPr>
          <w:p w14:paraId="511DF707"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c>
          <w:tcPr>
            <w:tcW w:w="992" w:type="dxa"/>
            <w:shd w:val="clear" w:color="auto" w:fill="auto"/>
            <w:hideMark/>
          </w:tcPr>
          <w:p w14:paraId="059AA0F0"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r>
      <w:tr w:rsidR="003C5D00" w:rsidRPr="00691735" w14:paraId="280E9AFC" w14:textId="77777777" w:rsidTr="003C5D00">
        <w:trPr>
          <w:trHeight w:val="998"/>
        </w:trPr>
        <w:tc>
          <w:tcPr>
            <w:tcW w:w="1936" w:type="dxa"/>
            <w:shd w:val="clear" w:color="auto" w:fill="auto"/>
            <w:noWrap/>
            <w:hideMark/>
          </w:tcPr>
          <w:p w14:paraId="21DA217A"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000 1 16 01083 01 0000 140</w:t>
            </w:r>
          </w:p>
        </w:tc>
        <w:tc>
          <w:tcPr>
            <w:tcW w:w="5294" w:type="dxa"/>
            <w:shd w:val="clear" w:color="auto" w:fill="auto"/>
            <w:hideMark/>
          </w:tcPr>
          <w:p w14:paraId="4843114C"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134" w:type="dxa"/>
            <w:shd w:val="clear" w:color="auto" w:fill="auto"/>
            <w:hideMark/>
          </w:tcPr>
          <w:p w14:paraId="4FFB717E"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15,0</w:t>
            </w:r>
          </w:p>
        </w:tc>
        <w:tc>
          <w:tcPr>
            <w:tcW w:w="850" w:type="dxa"/>
            <w:shd w:val="clear" w:color="auto" w:fill="auto"/>
            <w:hideMark/>
          </w:tcPr>
          <w:p w14:paraId="7C3DC34A"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992" w:type="dxa"/>
            <w:shd w:val="clear" w:color="auto" w:fill="auto"/>
            <w:hideMark/>
          </w:tcPr>
          <w:p w14:paraId="6879E9E3"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r>
      <w:tr w:rsidR="003C5D00" w:rsidRPr="00691735" w14:paraId="2D106BAC" w14:textId="77777777" w:rsidTr="003C5D00">
        <w:trPr>
          <w:trHeight w:val="998"/>
        </w:trPr>
        <w:tc>
          <w:tcPr>
            <w:tcW w:w="1936" w:type="dxa"/>
            <w:shd w:val="clear" w:color="auto" w:fill="auto"/>
            <w:noWrap/>
            <w:hideMark/>
          </w:tcPr>
          <w:p w14:paraId="535C7024"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000 1 16 01084 01 0000 140</w:t>
            </w:r>
          </w:p>
        </w:tc>
        <w:tc>
          <w:tcPr>
            <w:tcW w:w="5294" w:type="dxa"/>
            <w:shd w:val="clear" w:color="auto" w:fill="auto"/>
            <w:hideMark/>
          </w:tcPr>
          <w:p w14:paraId="1C46F091"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134" w:type="dxa"/>
            <w:shd w:val="clear" w:color="auto" w:fill="auto"/>
            <w:hideMark/>
          </w:tcPr>
          <w:p w14:paraId="6887BC32"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10,0</w:t>
            </w:r>
          </w:p>
        </w:tc>
        <w:tc>
          <w:tcPr>
            <w:tcW w:w="850" w:type="dxa"/>
            <w:shd w:val="clear" w:color="auto" w:fill="auto"/>
            <w:hideMark/>
          </w:tcPr>
          <w:p w14:paraId="3A4BBBFB"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992" w:type="dxa"/>
            <w:shd w:val="clear" w:color="auto" w:fill="auto"/>
            <w:hideMark/>
          </w:tcPr>
          <w:p w14:paraId="067762A8"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r>
      <w:tr w:rsidR="003C5D00" w:rsidRPr="00691735" w14:paraId="0176005D" w14:textId="77777777" w:rsidTr="003C5D00">
        <w:trPr>
          <w:trHeight w:val="803"/>
        </w:trPr>
        <w:tc>
          <w:tcPr>
            <w:tcW w:w="1936" w:type="dxa"/>
            <w:shd w:val="clear" w:color="auto" w:fill="auto"/>
            <w:noWrap/>
            <w:hideMark/>
          </w:tcPr>
          <w:p w14:paraId="69FF7881"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000 1 16 01090 01 0000 140</w:t>
            </w:r>
          </w:p>
        </w:tc>
        <w:tc>
          <w:tcPr>
            <w:tcW w:w="5294" w:type="dxa"/>
            <w:shd w:val="clear" w:color="auto" w:fill="auto"/>
            <w:hideMark/>
          </w:tcPr>
          <w:p w14:paraId="08BED099"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1134" w:type="dxa"/>
            <w:shd w:val="clear" w:color="auto" w:fill="auto"/>
            <w:hideMark/>
          </w:tcPr>
          <w:p w14:paraId="1B5527FE"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50,0</w:t>
            </w:r>
          </w:p>
        </w:tc>
        <w:tc>
          <w:tcPr>
            <w:tcW w:w="850" w:type="dxa"/>
            <w:shd w:val="clear" w:color="auto" w:fill="auto"/>
            <w:hideMark/>
          </w:tcPr>
          <w:p w14:paraId="2CEC0DC5"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c>
          <w:tcPr>
            <w:tcW w:w="992" w:type="dxa"/>
            <w:shd w:val="clear" w:color="auto" w:fill="auto"/>
            <w:hideMark/>
          </w:tcPr>
          <w:p w14:paraId="76D917E1"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r>
      <w:tr w:rsidR="003C5D00" w:rsidRPr="00691735" w14:paraId="69807592" w14:textId="77777777" w:rsidTr="003C5D00">
        <w:trPr>
          <w:trHeight w:val="998"/>
        </w:trPr>
        <w:tc>
          <w:tcPr>
            <w:tcW w:w="1936" w:type="dxa"/>
            <w:shd w:val="clear" w:color="auto" w:fill="auto"/>
            <w:noWrap/>
            <w:hideMark/>
          </w:tcPr>
          <w:p w14:paraId="26F8995F"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000 1 16 01093 01 0000 140</w:t>
            </w:r>
          </w:p>
        </w:tc>
        <w:tc>
          <w:tcPr>
            <w:tcW w:w="5294" w:type="dxa"/>
            <w:shd w:val="clear" w:color="auto" w:fill="auto"/>
            <w:hideMark/>
          </w:tcPr>
          <w:p w14:paraId="2A20A416"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134" w:type="dxa"/>
            <w:shd w:val="clear" w:color="auto" w:fill="auto"/>
            <w:hideMark/>
          </w:tcPr>
          <w:p w14:paraId="4143A56A"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50,0</w:t>
            </w:r>
          </w:p>
        </w:tc>
        <w:tc>
          <w:tcPr>
            <w:tcW w:w="850" w:type="dxa"/>
            <w:shd w:val="clear" w:color="auto" w:fill="auto"/>
            <w:hideMark/>
          </w:tcPr>
          <w:p w14:paraId="5B2DA54A"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992" w:type="dxa"/>
            <w:shd w:val="clear" w:color="auto" w:fill="auto"/>
            <w:hideMark/>
          </w:tcPr>
          <w:p w14:paraId="012AFEE0"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r>
      <w:tr w:rsidR="003C5D00" w:rsidRPr="00691735" w14:paraId="49CDCBA1" w14:textId="77777777" w:rsidTr="003C5D00">
        <w:trPr>
          <w:trHeight w:val="998"/>
        </w:trPr>
        <w:tc>
          <w:tcPr>
            <w:tcW w:w="1936" w:type="dxa"/>
            <w:shd w:val="clear" w:color="auto" w:fill="auto"/>
            <w:noWrap/>
            <w:hideMark/>
          </w:tcPr>
          <w:p w14:paraId="002B439A"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000 1 16 01130 01 0000 140</w:t>
            </w:r>
          </w:p>
        </w:tc>
        <w:tc>
          <w:tcPr>
            <w:tcW w:w="5294" w:type="dxa"/>
            <w:shd w:val="clear" w:color="auto" w:fill="auto"/>
            <w:hideMark/>
          </w:tcPr>
          <w:p w14:paraId="16CD168E"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134" w:type="dxa"/>
            <w:shd w:val="clear" w:color="auto" w:fill="auto"/>
            <w:hideMark/>
          </w:tcPr>
          <w:p w14:paraId="54E7147C"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39,0</w:t>
            </w:r>
          </w:p>
        </w:tc>
        <w:tc>
          <w:tcPr>
            <w:tcW w:w="850" w:type="dxa"/>
            <w:shd w:val="clear" w:color="auto" w:fill="auto"/>
            <w:hideMark/>
          </w:tcPr>
          <w:p w14:paraId="4009CB85"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c>
          <w:tcPr>
            <w:tcW w:w="992" w:type="dxa"/>
            <w:shd w:val="clear" w:color="auto" w:fill="auto"/>
            <w:hideMark/>
          </w:tcPr>
          <w:p w14:paraId="52D17DA4"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r>
      <w:tr w:rsidR="003C5D00" w:rsidRPr="00691735" w14:paraId="105B22A9" w14:textId="77777777" w:rsidTr="003C5D00">
        <w:trPr>
          <w:trHeight w:val="998"/>
        </w:trPr>
        <w:tc>
          <w:tcPr>
            <w:tcW w:w="1936" w:type="dxa"/>
            <w:shd w:val="clear" w:color="auto" w:fill="auto"/>
            <w:noWrap/>
            <w:hideMark/>
          </w:tcPr>
          <w:p w14:paraId="7709AB2A"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000 1 16 01133 01 0000 140</w:t>
            </w:r>
          </w:p>
        </w:tc>
        <w:tc>
          <w:tcPr>
            <w:tcW w:w="5294" w:type="dxa"/>
            <w:shd w:val="clear" w:color="auto" w:fill="auto"/>
            <w:hideMark/>
          </w:tcPr>
          <w:p w14:paraId="48F855A1"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134" w:type="dxa"/>
            <w:shd w:val="clear" w:color="auto" w:fill="auto"/>
            <w:hideMark/>
          </w:tcPr>
          <w:p w14:paraId="79F9E690"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39,0</w:t>
            </w:r>
          </w:p>
        </w:tc>
        <w:tc>
          <w:tcPr>
            <w:tcW w:w="850" w:type="dxa"/>
            <w:shd w:val="clear" w:color="auto" w:fill="auto"/>
            <w:hideMark/>
          </w:tcPr>
          <w:p w14:paraId="030F23CB"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992" w:type="dxa"/>
            <w:shd w:val="clear" w:color="auto" w:fill="auto"/>
            <w:hideMark/>
          </w:tcPr>
          <w:p w14:paraId="76DCD16C"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r>
      <w:tr w:rsidR="003C5D00" w:rsidRPr="00691735" w14:paraId="54C69B30" w14:textId="77777777" w:rsidTr="003C5D00">
        <w:trPr>
          <w:trHeight w:val="998"/>
        </w:trPr>
        <w:tc>
          <w:tcPr>
            <w:tcW w:w="1936" w:type="dxa"/>
            <w:shd w:val="clear" w:color="auto" w:fill="auto"/>
            <w:noWrap/>
            <w:hideMark/>
          </w:tcPr>
          <w:p w14:paraId="134D72B5"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000 1 16 01140 01 0000 140</w:t>
            </w:r>
          </w:p>
        </w:tc>
        <w:tc>
          <w:tcPr>
            <w:tcW w:w="5294" w:type="dxa"/>
            <w:shd w:val="clear" w:color="auto" w:fill="auto"/>
            <w:hideMark/>
          </w:tcPr>
          <w:p w14:paraId="1D363DE8"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134" w:type="dxa"/>
            <w:shd w:val="clear" w:color="auto" w:fill="auto"/>
            <w:hideMark/>
          </w:tcPr>
          <w:p w14:paraId="44F1B0F1"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137,6</w:t>
            </w:r>
          </w:p>
        </w:tc>
        <w:tc>
          <w:tcPr>
            <w:tcW w:w="850" w:type="dxa"/>
            <w:shd w:val="clear" w:color="auto" w:fill="auto"/>
            <w:hideMark/>
          </w:tcPr>
          <w:p w14:paraId="071DE838"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c>
          <w:tcPr>
            <w:tcW w:w="992" w:type="dxa"/>
            <w:shd w:val="clear" w:color="auto" w:fill="auto"/>
            <w:hideMark/>
          </w:tcPr>
          <w:p w14:paraId="21625794"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r>
      <w:tr w:rsidR="003C5D00" w:rsidRPr="00691735" w14:paraId="3CD78A17" w14:textId="77777777" w:rsidTr="003C5D00">
        <w:trPr>
          <w:trHeight w:val="998"/>
        </w:trPr>
        <w:tc>
          <w:tcPr>
            <w:tcW w:w="1936" w:type="dxa"/>
            <w:shd w:val="clear" w:color="auto" w:fill="auto"/>
            <w:noWrap/>
            <w:hideMark/>
          </w:tcPr>
          <w:p w14:paraId="623C52C8"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000 1 16 01143 01 0000 140</w:t>
            </w:r>
          </w:p>
        </w:tc>
        <w:tc>
          <w:tcPr>
            <w:tcW w:w="5294" w:type="dxa"/>
            <w:shd w:val="clear" w:color="auto" w:fill="auto"/>
            <w:hideMark/>
          </w:tcPr>
          <w:p w14:paraId="3F40B466"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134" w:type="dxa"/>
            <w:shd w:val="clear" w:color="auto" w:fill="auto"/>
            <w:hideMark/>
          </w:tcPr>
          <w:p w14:paraId="30557C8E"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137,6</w:t>
            </w:r>
          </w:p>
        </w:tc>
        <w:tc>
          <w:tcPr>
            <w:tcW w:w="850" w:type="dxa"/>
            <w:shd w:val="clear" w:color="auto" w:fill="auto"/>
            <w:hideMark/>
          </w:tcPr>
          <w:p w14:paraId="5A9822B5"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992" w:type="dxa"/>
            <w:shd w:val="clear" w:color="auto" w:fill="auto"/>
            <w:hideMark/>
          </w:tcPr>
          <w:p w14:paraId="197872C4"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r>
      <w:tr w:rsidR="003C5D00" w:rsidRPr="00691735" w14:paraId="3013F0E3" w14:textId="77777777" w:rsidTr="003C5D00">
        <w:trPr>
          <w:trHeight w:val="998"/>
        </w:trPr>
        <w:tc>
          <w:tcPr>
            <w:tcW w:w="1936" w:type="dxa"/>
            <w:shd w:val="clear" w:color="auto" w:fill="auto"/>
            <w:noWrap/>
            <w:hideMark/>
          </w:tcPr>
          <w:p w14:paraId="33D979BC"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lastRenderedPageBreak/>
              <w:t>000 1 16 01190 01 0000 140</w:t>
            </w:r>
          </w:p>
        </w:tc>
        <w:tc>
          <w:tcPr>
            <w:tcW w:w="5294" w:type="dxa"/>
            <w:shd w:val="clear" w:color="auto" w:fill="auto"/>
            <w:hideMark/>
          </w:tcPr>
          <w:p w14:paraId="391FF1EC"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134" w:type="dxa"/>
            <w:shd w:val="clear" w:color="auto" w:fill="auto"/>
            <w:hideMark/>
          </w:tcPr>
          <w:p w14:paraId="1990AF4C"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73,0</w:t>
            </w:r>
          </w:p>
        </w:tc>
        <w:tc>
          <w:tcPr>
            <w:tcW w:w="850" w:type="dxa"/>
            <w:shd w:val="clear" w:color="auto" w:fill="auto"/>
            <w:hideMark/>
          </w:tcPr>
          <w:p w14:paraId="5EA1B1CD"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c>
          <w:tcPr>
            <w:tcW w:w="992" w:type="dxa"/>
            <w:shd w:val="clear" w:color="auto" w:fill="auto"/>
            <w:hideMark/>
          </w:tcPr>
          <w:p w14:paraId="7C2EF257"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r>
      <w:tr w:rsidR="003C5D00" w:rsidRPr="00691735" w14:paraId="60862B53" w14:textId="77777777" w:rsidTr="003C5D00">
        <w:trPr>
          <w:trHeight w:val="998"/>
        </w:trPr>
        <w:tc>
          <w:tcPr>
            <w:tcW w:w="1936" w:type="dxa"/>
            <w:shd w:val="clear" w:color="auto" w:fill="auto"/>
            <w:noWrap/>
            <w:hideMark/>
          </w:tcPr>
          <w:p w14:paraId="080D02EB"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000 1 16 01193 01 0000 140</w:t>
            </w:r>
          </w:p>
        </w:tc>
        <w:tc>
          <w:tcPr>
            <w:tcW w:w="5294" w:type="dxa"/>
            <w:shd w:val="clear" w:color="auto" w:fill="auto"/>
            <w:hideMark/>
          </w:tcPr>
          <w:p w14:paraId="7635ABAA"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134" w:type="dxa"/>
            <w:shd w:val="clear" w:color="auto" w:fill="auto"/>
            <w:hideMark/>
          </w:tcPr>
          <w:p w14:paraId="04077EBD"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34,0</w:t>
            </w:r>
          </w:p>
        </w:tc>
        <w:tc>
          <w:tcPr>
            <w:tcW w:w="850" w:type="dxa"/>
            <w:shd w:val="clear" w:color="auto" w:fill="auto"/>
            <w:hideMark/>
          </w:tcPr>
          <w:p w14:paraId="2E95D461"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992" w:type="dxa"/>
            <w:shd w:val="clear" w:color="auto" w:fill="auto"/>
            <w:hideMark/>
          </w:tcPr>
          <w:p w14:paraId="45015E29"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r>
      <w:tr w:rsidR="003C5D00" w:rsidRPr="00691735" w14:paraId="4B936C32" w14:textId="77777777" w:rsidTr="003C5D00">
        <w:trPr>
          <w:trHeight w:val="998"/>
        </w:trPr>
        <w:tc>
          <w:tcPr>
            <w:tcW w:w="1936" w:type="dxa"/>
            <w:shd w:val="clear" w:color="auto" w:fill="auto"/>
            <w:noWrap/>
            <w:hideMark/>
          </w:tcPr>
          <w:p w14:paraId="16390697"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000 1 16 01194 01 0000 140</w:t>
            </w:r>
          </w:p>
        </w:tc>
        <w:tc>
          <w:tcPr>
            <w:tcW w:w="5294" w:type="dxa"/>
            <w:shd w:val="clear" w:color="auto" w:fill="auto"/>
            <w:hideMark/>
          </w:tcPr>
          <w:p w14:paraId="24BE96DD"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134" w:type="dxa"/>
            <w:shd w:val="clear" w:color="auto" w:fill="auto"/>
            <w:hideMark/>
          </w:tcPr>
          <w:p w14:paraId="3EAE651E"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39,0</w:t>
            </w:r>
          </w:p>
        </w:tc>
        <w:tc>
          <w:tcPr>
            <w:tcW w:w="850" w:type="dxa"/>
            <w:shd w:val="clear" w:color="auto" w:fill="auto"/>
            <w:hideMark/>
          </w:tcPr>
          <w:p w14:paraId="4369F8A7"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992" w:type="dxa"/>
            <w:shd w:val="clear" w:color="auto" w:fill="auto"/>
            <w:hideMark/>
          </w:tcPr>
          <w:p w14:paraId="537506D1"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r>
      <w:tr w:rsidR="003C5D00" w:rsidRPr="00691735" w14:paraId="623702A9" w14:textId="77777777" w:rsidTr="003C5D00">
        <w:trPr>
          <w:trHeight w:val="983"/>
        </w:trPr>
        <w:tc>
          <w:tcPr>
            <w:tcW w:w="1936" w:type="dxa"/>
            <w:shd w:val="clear" w:color="auto" w:fill="auto"/>
            <w:noWrap/>
            <w:hideMark/>
          </w:tcPr>
          <w:p w14:paraId="71AAA60F"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000 1 16 01200 01 0000 140</w:t>
            </w:r>
          </w:p>
        </w:tc>
        <w:tc>
          <w:tcPr>
            <w:tcW w:w="5294" w:type="dxa"/>
            <w:shd w:val="clear" w:color="auto" w:fill="auto"/>
            <w:hideMark/>
          </w:tcPr>
          <w:p w14:paraId="3AB17CDE"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134" w:type="dxa"/>
            <w:shd w:val="clear" w:color="auto" w:fill="auto"/>
            <w:hideMark/>
          </w:tcPr>
          <w:p w14:paraId="46102E62"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172,7</w:t>
            </w:r>
          </w:p>
        </w:tc>
        <w:tc>
          <w:tcPr>
            <w:tcW w:w="850" w:type="dxa"/>
            <w:shd w:val="clear" w:color="auto" w:fill="auto"/>
            <w:hideMark/>
          </w:tcPr>
          <w:p w14:paraId="75D0485B"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c>
          <w:tcPr>
            <w:tcW w:w="992" w:type="dxa"/>
            <w:shd w:val="clear" w:color="auto" w:fill="auto"/>
            <w:hideMark/>
          </w:tcPr>
          <w:p w14:paraId="5274B455"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r>
      <w:tr w:rsidR="003C5D00" w:rsidRPr="00691735" w14:paraId="4A62E4CA" w14:textId="77777777" w:rsidTr="003C5D00">
        <w:trPr>
          <w:trHeight w:val="1429"/>
        </w:trPr>
        <w:tc>
          <w:tcPr>
            <w:tcW w:w="1936" w:type="dxa"/>
            <w:shd w:val="clear" w:color="auto" w:fill="auto"/>
            <w:noWrap/>
            <w:hideMark/>
          </w:tcPr>
          <w:p w14:paraId="736DE8CE"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000 1 16 01203 01 0021 140</w:t>
            </w:r>
          </w:p>
        </w:tc>
        <w:tc>
          <w:tcPr>
            <w:tcW w:w="5294" w:type="dxa"/>
            <w:shd w:val="clear" w:color="auto" w:fill="auto"/>
            <w:hideMark/>
          </w:tcPr>
          <w:p w14:paraId="5A8917C0"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1134" w:type="dxa"/>
            <w:shd w:val="clear" w:color="auto" w:fill="auto"/>
            <w:hideMark/>
          </w:tcPr>
          <w:p w14:paraId="586116C3"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2,7</w:t>
            </w:r>
          </w:p>
        </w:tc>
        <w:tc>
          <w:tcPr>
            <w:tcW w:w="850" w:type="dxa"/>
            <w:shd w:val="clear" w:color="auto" w:fill="auto"/>
            <w:hideMark/>
          </w:tcPr>
          <w:p w14:paraId="1FB313E7"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c>
          <w:tcPr>
            <w:tcW w:w="992" w:type="dxa"/>
            <w:shd w:val="clear" w:color="auto" w:fill="auto"/>
            <w:hideMark/>
          </w:tcPr>
          <w:p w14:paraId="340F4F53"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r>
      <w:tr w:rsidR="003C5D00" w:rsidRPr="00691735" w14:paraId="69D3AB29" w14:textId="77777777" w:rsidTr="003C5D00">
        <w:trPr>
          <w:trHeight w:val="1092"/>
        </w:trPr>
        <w:tc>
          <w:tcPr>
            <w:tcW w:w="1936" w:type="dxa"/>
            <w:shd w:val="clear" w:color="auto" w:fill="auto"/>
            <w:noWrap/>
            <w:hideMark/>
          </w:tcPr>
          <w:p w14:paraId="4EEFF7B8"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000 1 16 01 20301 9000 140</w:t>
            </w:r>
          </w:p>
        </w:tc>
        <w:tc>
          <w:tcPr>
            <w:tcW w:w="5294" w:type="dxa"/>
            <w:shd w:val="clear" w:color="auto" w:fill="auto"/>
            <w:hideMark/>
          </w:tcPr>
          <w:p w14:paraId="66FF1B9E"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134" w:type="dxa"/>
            <w:shd w:val="clear" w:color="auto" w:fill="auto"/>
            <w:hideMark/>
          </w:tcPr>
          <w:p w14:paraId="63D36B11"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170,0</w:t>
            </w:r>
          </w:p>
        </w:tc>
        <w:tc>
          <w:tcPr>
            <w:tcW w:w="850" w:type="dxa"/>
            <w:shd w:val="clear" w:color="auto" w:fill="auto"/>
            <w:hideMark/>
          </w:tcPr>
          <w:p w14:paraId="40BF4FE1"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c>
          <w:tcPr>
            <w:tcW w:w="992" w:type="dxa"/>
            <w:shd w:val="clear" w:color="auto" w:fill="auto"/>
            <w:hideMark/>
          </w:tcPr>
          <w:p w14:paraId="06684960"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r>
      <w:tr w:rsidR="003C5D00" w:rsidRPr="00691735" w14:paraId="4F92B4A0" w14:textId="77777777" w:rsidTr="003C5D00">
        <w:trPr>
          <w:trHeight w:val="1200"/>
        </w:trPr>
        <w:tc>
          <w:tcPr>
            <w:tcW w:w="1936" w:type="dxa"/>
            <w:shd w:val="clear" w:color="auto" w:fill="auto"/>
            <w:noWrap/>
            <w:hideMark/>
          </w:tcPr>
          <w:p w14:paraId="785A2214"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000 1 16 07000 00 0000 140</w:t>
            </w:r>
          </w:p>
        </w:tc>
        <w:tc>
          <w:tcPr>
            <w:tcW w:w="5294" w:type="dxa"/>
            <w:shd w:val="clear" w:color="auto" w:fill="auto"/>
            <w:hideMark/>
          </w:tcPr>
          <w:p w14:paraId="34DA3F78"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134" w:type="dxa"/>
            <w:shd w:val="clear" w:color="auto" w:fill="auto"/>
            <w:hideMark/>
          </w:tcPr>
          <w:p w14:paraId="33C1AF25"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1400,0</w:t>
            </w:r>
          </w:p>
        </w:tc>
        <w:tc>
          <w:tcPr>
            <w:tcW w:w="850" w:type="dxa"/>
            <w:shd w:val="clear" w:color="auto" w:fill="auto"/>
            <w:hideMark/>
          </w:tcPr>
          <w:p w14:paraId="2868DC09"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c>
          <w:tcPr>
            <w:tcW w:w="992" w:type="dxa"/>
            <w:shd w:val="clear" w:color="auto" w:fill="auto"/>
            <w:hideMark/>
          </w:tcPr>
          <w:p w14:paraId="59CE0495"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r>
      <w:tr w:rsidR="003C5D00" w:rsidRPr="00691735" w14:paraId="11C53FED" w14:textId="77777777" w:rsidTr="003C5D00">
        <w:trPr>
          <w:trHeight w:val="1129"/>
        </w:trPr>
        <w:tc>
          <w:tcPr>
            <w:tcW w:w="1936" w:type="dxa"/>
            <w:shd w:val="clear" w:color="auto" w:fill="auto"/>
            <w:noWrap/>
            <w:hideMark/>
          </w:tcPr>
          <w:p w14:paraId="4A283890"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000 1 16 07090 00 0000 140</w:t>
            </w:r>
          </w:p>
        </w:tc>
        <w:tc>
          <w:tcPr>
            <w:tcW w:w="5294" w:type="dxa"/>
            <w:shd w:val="clear" w:color="auto" w:fill="auto"/>
            <w:hideMark/>
          </w:tcPr>
          <w:p w14:paraId="040ECF5F"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134" w:type="dxa"/>
            <w:shd w:val="clear" w:color="auto" w:fill="auto"/>
            <w:hideMark/>
          </w:tcPr>
          <w:p w14:paraId="473627EF"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1400,0</w:t>
            </w:r>
          </w:p>
        </w:tc>
        <w:tc>
          <w:tcPr>
            <w:tcW w:w="850" w:type="dxa"/>
            <w:shd w:val="clear" w:color="auto" w:fill="auto"/>
            <w:hideMark/>
          </w:tcPr>
          <w:p w14:paraId="03A6CD0D"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992" w:type="dxa"/>
            <w:shd w:val="clear" w:color="auto" w:fill="auto"/>
            <w:hideMark/>
          </w:tcPr>
          <w:p w14:paraId="31151B4E"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r>
      <w:tr w:rsidR="003C5D00" w:rsidRPr="00691735" w14:paraId="6A9D5996" w14:textId="77777777" w:rsidTr="003C5D00">
        <w:trPr>
          <w:trHeight w:val="240"/>
        </w:trPr>
        <w:tc>
          <w:tcPr>
            <w:tcW w:w="1936" w:type="dxa"/>
            <w:shd w:val="clear" w:color="auto" w:fill="auto"/>
            <w:hideMark/>
          </w:tcPr>
          <w:p w14:paraId="5732309A"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000 1 16 10000 00 0000 140</w:t>
            </w:r>
          </w:p>
        </w:tc>
        <w:tc>
          <w:tcPr>
            <w:tcW w:w="5294" w:type="dxa"/>
            <w:shd w:val="clear" w:color="auto" w:fill="auto"/>
            <w:hideMark/>
          </w:tcPr>
          <w:p w14:paraId="3B7F650E"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Платежи в целях возмещения причиненного ущерба (убытков)</w:t>
            </w:r>
          </w:p>
        </w:tc>
        <w:tc>
          <w:tcPr>
            <w:tcW w:w="1134" w:type="dxa"/>
            <w:shd w:val="clear" w:color="auto" w:fill="auto"/>
            <w:hideMark/>
          </w:tcPr>
          <w:p w14:paraId="21548D26"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3 212,0</w:t>
            </w:r>
          </w:p>
        </w:tc>
        <w:tc>
          <w:tcPr>
            <w:tcW w:w="850" w:type="dxa"/>
            <w:shd w:val="clear" w:color="auto" w:fill="auto"/>
            <w:hideMark/>
          </w:tcPr>
          <w:p w14:paraId="43B7B416"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c>
          <w:tcPr>
            <w:tcW w:w="992" w:type="dxa"/>
            <w:shd w:val="clear" w:color="auto" w:fill="auto"/>
            <w:hideMark/>
          </w:tcPr>
          <w:p w14:paraId="79847C31"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r>
      <w:tr w:rsidR="003C5D00" w:rsidRPr="00691735" w14:paraId="50F9B0C3" w14:textId="77777777" w:rsidTr="003C5D00">
        <w:trPr>
          <w:trHeight w:val="649"/>
        </w:trPr>
        <w:tc>
          <w:tcPr>
            <w:tcW w:w="1936" w:type="dxa"/>
            <w:shd w:val="clear" w:color="auto" w:fill="auto"/>
            <w:hideMark/>
          </w:tcPr>
          <w:p w14:paraId="3182BE03"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000 1 16 10 100 04 0000 140</w:t>
            </w:r>
          </w:p>
        </w:tc>
        <w:tc>
          <w:tcPr>
            <w:tcW w:w="5294" w:type="dxa"/>
            <w:shd w:val="clear" w:color="auto" w:fill="auto"/>
            <w:hideMark/>
          </w:tcPr>
          <w:p w14:paraId="7FC04FDA"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w:t>
            </w:r>
            <w:r w:rsidRPr="00691735">
              <w:rPr>
                <w:rFonts w:ascii="Arial" w:hAnsi="Arial" w:cs="Arial"/>
                <w:sz w:val="20"/>
                <w:szCs w:val="20"/>
              </w:rPr>
              <w:lastRenderedPageBreak/>
              <w:t>части бюджетов городских округов)</w:t>
            </w:r>
          </w:p>
        </w:tc>
        <w:tc>
          <w:tcPr>
            <w:tcW w:w="1134" w:type="dxa"/>
            <w:shd w:val="clear" w:color="auto" w:fill="auto"/>
            <w:hideMark/>
          </w:tcPr>
          <w:p w14:paraId="0FC46B70"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lastRenderedPageBreak/>
              <w:t>12,0</w:t>
            </w:r>
          </w:p>
        </w:tc>
        <w:tc>
          <w:tcPr>
            <w:tcW w:w="850" w:type="dxa"/>
            <w:shd w:val="clear" w:color="auto" w:fill="auto"/>
            <w:hideMark/>
          </w:tcPr>
          <w:p w14:paraId="7D5A6A4C"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992" w:type="dxa"/>
            <w:shd w:val="clear" w:color="auto" w:fill="auto"/>
            <w:hideMark/>
          </w:tcPr>
          <w:p w14:paraId="10ACD1CF"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r>
      <w:tr w:rsidR="003C5D00" w:rsidRPr="00691735" w14:paraId="01B0DD01" w14:textId="77777777" w:rsidTr="003C5D00">
        <w:trPr>
          <w:trHeight w:val="1440"/>
        </w:trPr>
        <w:tc>
          <w:tcPr>
            <w:tcW w:w="1936" w:type="dxa"/>
            <w:shd w:val="clear" w:color="auto" w:fill="auto"/>
            <w:hideMark/>
          </w:tcPr>
          <w:p w14:paraId="15FF1C62"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000 1 16 10123 01 0041 140</w:t>
            </w:r>
          </w:p>
        </w:tc>
        <w:tc>
          <w:tcPr>
            <w:tcW w:w="5294" w:type="dxa"/>
            <w:shd w:val="clear" w:color="auto" w:fill="auto"/>
            <w:hideMark/>
          </w:tcPr>
          <w:p w14:paraId="76F09285"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134" w:type="dxa"/>
            <w:shd w:val="clear" w:color="auto" w:fill="auto"/>
            <w:hideMark/>
          </w:tcPr>
          <w:p w14:paraId="0631FDFE"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3 200,0</w:t>
            </w:r>
          </w:p>
        </w:tc>
        <w:tc>
          <w:tcPr>
            <w:tcW w:w="850" w:type="dxa"/>
            <w:shd w:val="clear" w:color="auto" w:fill="auto"/>
            <w:hideMark/>
          </w:tcPr>
          <w:p w14:paraId="46E9AE8C"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992" w:type="dxa"/>
            <w:shd w:val="clear" w:color="auto" w:fill="auto"/>
            <w:hideMark/>
          </w:tcPr>
          <w:p w14:paraId="0DDA1052"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r>
      <w:tr w:rsidR="003C5D00" w:rsidRPr="00691735" w14:paraId="3CBC2292" w14:textId="77777777" w:rsidTr="003C5D00">
        <w:trPr>
          <w:trHeight w:val="503"/>
        </w:trPr>
        <w:tc>
          <w:tcPr>
            <w:tcW w:w="1936" w:type="dxa"/>
            <w:shd w:val="clear" w:color="auto" w:fill="auto"/>
            <w:hideMark/>
          </w:tcPr>
          <w:p w14:paraId="791B2037"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000 1 17 00000 00 0000 000</w:t>
            </w:r>
          </w:p>
        </w:tc>
        <w:tc>
          <w:tcPr>
            <w:tcW w:w="5294" w:type="dxa"/>
            <w:shd w:val="clear" w:color="auto" w:fill="auto"/>
            <w:hideMark/>
          </w:tcPr>
          <w:p w14:paraId="20AFC84F"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ПРОЧИЕ НЕНАЛОГОВЫЕ ДОХОДЫ</w:t>
            </w:r>
          </w:p>
        </w:tc>
        <w:tc>
          <w:tcPr>
            <w:tcW w:w="1134" w:type="dxa"/>
            <w:shd w:val="clear" w:color="auto" w:fill="auto"/>
            <w:hideMark/>
          </w:tcPr>
          <w:p w14:paraId="12A43F84"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5 750,0</w:t>
            </w:r>
          </w:p>
        </w:tc>
        <w:tc>
          <w:tcPr>
            <w:tcW w:w="850" w:type="dxa"/>
            <w:shd w:val="clear" w:color="auto" w:fill="auto"/>
            <w:hideMark/>
          </w:tcPr>
          <w:p w14:paraId="42256300"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3 087,0</w:t>
            </w:r>
          </w:p>
        </w:tc>
        <w:tc>
          <w:tcPr>
            <w:tcW w:w="992" w:type="dxa"/>
            <w:shd w:val="clear" w:color="auto" w:fill="auto"/>
            <w:hideMark/>
          </w:tcPr>
          <w:p w14:paraId="2F53CBBF"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3 241,0</w:t>
            </w:r>
          </w:p>
        </w:tc>
      </w:tr>
      <w:tr w:rsidR="003C5D00" w:rsidRPr="00691735" w14:paraId="0398B947" w14:textId="77777777" w:rsidTr="003C5D00">
        <w:trPr>
          <w:trHeight w:val="480"/>
        </w:trPr>
        <w:tc>
          <w:tcPr>
            <w:tcW w:w="1936" w:type="dxa"/>
            <w:shd w:val="clear" w:color="auto" w:fill="auto"/>
            <w:hideMark/>
          </w:tcPr>
          <w:p w14:paraId="1887201F"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000 1 17 05000 00 0000 180</w:t>
            </w:r>
          </w:p>
        </w:tc>
        <w:tc>
          <w:tcPr>
            <w:tcW w:w="5294" w:type="dxa"/>
            <w:shd w:val="clear" w:color="auto" w:fill="auto"/>
            <w:hideMark/>
          </w:tcPr>
          <w:p w14:paraId="12E7FA04"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Прочие неналоговые доходы</w:t>
            </w:r>
          </w:p>
        </w:tc>
        <w:tc>
          <w:tcPr>
            <w:tcW w:w="1134" w:type="dxa"/>
            <w:shd w:val="clear" w:color="auto" w:fill="auto"/>
            <w:hideMark/>
          </w:tcPr>
          <w:p w14:paraId="686F1A22"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5 750,0</w:t>
            </w:r>
          </w:p>
        </w:tc>
        <w:tc>
          <w:tcPr>
            <w:tcW w:w="850" w:type="dxa"/>
            <w:shd w:val="clear" w:color="auto" w:fill="auto"/>
            <w:hideMark/>
          </w:tcPr>
          <w:p w14:paraId="094A6A6A"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3 087,0</w:t>
            </w:r>
          </w:p>
        </w:tc>
        <w:tc>
          <w:tcPr>
            <w:tcW w:w="992" w:type="dxa"/>
            <w:shd w:val="clear" w:color="auto" w:fill="auto"/>
            <w:hideMark/>
          </w:tcPr>
          <w:p w14:paraId="06E112BE"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3 241,0</w:t>
            </w:r>
          </w:p>
        </w:tc>
      </w:tr>
      <w:tr w:rsidR="003C5D00" w:rsidRPr="00691735" w14:paraId="363DDC9C" w14:textId="77777777" w:rsidTr="003C5D00">
        <w:trPr>
          <w:trHeight w:val="529"/>
        </w:trPr>
        <w:tc>
          <w:tcPr>
            <w:tcW w:w="1936" w:type="dxa"/>
            <w:shd w:val="clear" w:color="auto" w:fill="auto"/>
            <w:hideMark/>
          </w:tcPr>
          <w:p w14:paraId="15087964"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000 1 17 05040 04 0000 180</w:t>
            </w:r>
          </w:p>
        </w:tc>
        <w:tc>
          <w:tcPr>
            <w:tcW w:w="5294" w:type="dxa"/>
            <w:shd w:val="clear" w:color="auto" w:fill="auto"/>
            <w:hideMark/>
          </w:tcPr>
          <w:p w14:paraId="0125A555"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 xml:space="preserve">Прочие неналоговые </w:t>
            </w:r>
            <w:proofErr w:type="gramStart"/>
            <w:r w:rsidRPr="00691735">
              <w:rPr>
                <w:rFonts w:ascii="Arial" w:hAnsi="Arial" w:cs="Arial"/>
                <w:sz w:val="20"/>
                <w:szCs w:val="20"/>
              </w:rPr>
              <w:t>доходы  в</w:t>
            </w:r>
            <w:proofErr w:type="gramEnd"/>
            <w:r w:rsidRPr="00691735">
              <w:rPr>
                <w:rFonts w:ascii="Arial" w:hAnsi="Arial" w:cs="Arial"/>
                <w:sz w:val="20"/>
                <w:szCs w:val="20"/>
              </w:rPr>
              <w:t xml:space="preserve"> бюджеты городских округов</w:t>
            </w:r>
          </w:p>
        </w:tc>
        <w:tc>
          <w:tcPr>
            <w:tcW w:w="1134" w:type="dxa"/>
            <w:shd w:val="clear" w:color="auto" w:fill="auto"/>
            <w:hideMark/>
          </w:tcPr>
          <w:p w14:paraId="1C44639B"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5 750,0</w:t>
            </w:r>
          </w:p>
        </w:tc>
        <w:tc>
          <w:tcPr>
            <w:tcW w:w="850" w:type="dxa"/>
            <w:shd w:val="clear" w:color="auto" w:fill="auto"/>
            <w:hideMark/>
          </w:tcPr>
          <w:p w14:paraId="06ADEDDB"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3 087,0</w:t>
            </w:r>
          </w:p>
        </w:tc>
        <w:tc>
          <w:tcPr>
            <w:tcW w:w="992" w:type="dxa"/>
            <w:shd w:val="clear" w:color="auto" w:fill="auto"/>
            <w:hideMark/>
          </w:tcPr>
          <w:p w14:paraId="598AA08B"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3 241,0</w:t>
            </w:r>
          </w:p>
        </w:tc>
      </w:tr>
      <w:tr w:rsidR="003C5D00" w:rsidRPr="00691735" w14:paraId="603A3AE4" w14:textId="77777777" w:rsidTr="003C5D00">
        <w:trPr>
          <w:trHeight w:val="563"/>
        </w:trPr>
        <w:tc>
          <w:tcPr>
            <w:tcW w:w="1936" w:type="dxa"/>
            <w:shd w:val="clear" w:color="auto" w:fill="auto"/>
            <w:hideMark/>
          </w:tcPr>
          <w:p w14:paraId="7E45223D"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000 2 00 00000 00 0000 000</w:t>
            </w:r>
          </w:p>
        </w:tc>
        <w:tc>
          <w:tcPr>
            <w:tcW w:w="5294" w:type="dxa"/>
            <w:shd w:val="clear" w:color="auto" w:fill="auto"/>
            <w:hideMark/>
          </w:tcPr>
          <w:p w14:paraId="3D3F68A2"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БЕЗВОЗМЕЗДНЫЕ ПОСТУПЛЕНИЯ</w:t>
            </w:r>
          </w:p>
        </w:tc>
        <w:tc>
          <w:tcPr>
            <w:tcW w:w="1134" w:type="dxa"/>
            <w:shd w:val="clear" w:color="auto" w:fill="auto"/>
            <w:hideMark/>
          </w:tcPr>
          <w:p w14:paraId="449DED09"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1 811 674,0</w:t>
            </w:r>
          </w:p>
        </w:tc>
        <w:tc>
          <w:tcPr>
            <w:tcW w:w="850" w:type="dxa"/>
            <w:shd w:val="clear" w:color="auto" w:fill="auto"/>
            <w:hideMark/>
          </w:tcPr>
          <w:p w14:paraId="799B5878"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1 559 277,7</w:t>
            </w:r>
          </w:p>
        </w:tc>
        <w:tc>
          <w:tcPr>
            <w:tcW w:w="992" w:type="dxa"/>
            <w:shd w:val="clear" w:color="auto" w:fill="auto"/>
            <w:hideMark/>
          </w:tcPr>
          <w:p w14:paraId="579DEA81"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1 592 511,1</w:t>
            </w:r>
          </w:p>
        </w:tc>
      </w:tr>
      <w:tr w:rsidR="003C5D00" w:rsidRPr="00691735" w14:paraId="799E35E8" w14:textId="77777777" w:rsidTr="003C5D00">
        <w:trPr>
          <w:trHeight w:val="623"/>
        </w:trPr>
        <w:tc>
          <w:tcPr>
            <w:tcW w:w="1936" w:type="dxa"/>
            <w:shd w:val="clear" w:color="auto" w:fill="auto"/>
            <w:hideMark/>
          </w:tcPr>
          <w:p w14:paraId="34F2297A"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000 2 02 00000 00 0000 000</w:t>
            </w:r>
          </w:p>
        </w:tc>
        <w:tc>
          <w:tcPr>
            <w:tcW w:w="5294" w:type="dxa"/>
            <w:shd w:val="clear" w:color="auto" w:fill="auto"/>
            <w:hideMark/>
          </w:tcPr>
          <w:p w14:paraId="492DEF55"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БЕЗВОЗМЕЗДНЫЕ ПОСТУПЛЕНИЯ ОТ ДРУГИХ БЮДЖЕТОВ БЮДЖЕТНОЙ СИСТЕМЫ РОССИЙСКОЙ ФЕДЕРАЦИИ</w:t>
            </w:r>
          </w:p>
        </w:tc>
        <w:tc>
          <w:tcPr>
            <w:tcW w:w="1134" w:type="dxa"/>
            <w:shd w:val="clear" w:color="auto" w:fill="auto"/>
            <w:hideMark/>
          </w:tcPr>
          <w:p w14:paraId="02436AB2"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1 815 025,2</w:t>
            </w:r>
          </w:p>
        </w:tc>
        <w:tc>
          <w:tcPr>
            <w:tcW w:w="850" w:type="dxa"/>
            <w:shd w:val="clear" w:color="auto" w:fill="auto"/>
            <w:hideMark/>
          </w:tcPr>
          <w:p w14:paraId="6F60E7D5"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1 559 277,7</w:t>
            </w:r>
          </w:p>
        </w:tc>
        <w:tc>
          <w:tcPr>
            <w:tcW w:w="992" w:type="dxa"/>
            <w:shd w:val="clear" w:color="auto" w:fill="auto"/>
            <w:hideMark/>
          </w:tcPr>
          <w:p w14:paraId="73AAC6EC"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1 592 511,1</w:t>
            </w:r>
          </w:p>
        </w:tc>
      </w:tr>
      <w:tr w:rsidR="003C5D00" w:rsidRPr="00691735" w14:paraId="52DDDF8C" w14:textId="77777777" w:rsidTr="003C5D00">
        <w:trPr>
          <w:trHeight w:val="563"/>
        </w:trPr>
        <w:tc>
          <w:tcPr>
            <w:tcW w:w="1936" w:type="dxa"/>
            <w:shd w:val="clear" w:color="auto" w:fill="auto"/>
            <w:hideMark/>
          </w:tcPr>
          <w:p w14:paraId="4586EDF5"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000 2 02 10000 00 0000 150</w:t>
            </w:r>
          </w:p>
        </w:tc>
        <w:tc>
          <w:tcPr>
            <w:tcW w:w="5294" w:type="dxa"/>
            <w:shd w:val="clear" w:color="auto" w:fill="auto"/>
            <w:hideMark/>
          </w:tcPr>
          <w:p w14:paraId="6463A066"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Дотации на выравнивание бюджетной обеспеченности</w:t>
            </w:r>
          </w:p>
        </w:tc>
        <w:tc>
          <w:tcPr>
            <w:tcW w:w="1134" w:type="dxa"/>
            <w:shd w:val="clear" w:color="auto" w:fill="auto"/>
            <w:hideMark/>
          </w:tcPr>
          <w:p w14:paraId="5D0D656F"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34 632,0</w:t>
            </w:r>
          </w:p>
        </w:tc>
        <w:tc>
          <w:tcPr>
            <w:tcW w:w="850" w:type="dxa"/>
            <w:shd w:val="clear" w:color="auto" w:fill="auto"/>
            <w:hideMark/>
          </w:tcPr>
          <w:p w14:paraId="65F9413E"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451,0</w:t>
            </w:r>
          </w:p>
        </w:tc>
        <w:tc>
          <w:tcPr>
            <w:tcW w:w="992" w:type="dxa"/>
            <w:shd w:val="clear" w:color="auto" w:fill="auto"/>
            <w:hideMark/>
          </w:tcPr>
          <w:p w14:paraId="2648D346"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1 991,0</w:t>
            </w:r>
          </w:p>
        </w:tc>
      </w:tr>
      <w:tr w:rsidR="003C5D00" w:rsidRPr="00691735" w14:paraId="18B62DA9" w14:textId="77777777" w:rsidTr="003C5D00">
        <w:trPr>
          <w:trHeight w:val="240"/>
        </w:trPr>
        <w:tc>
          <w:tcPr>
            <w:tcW w:w="1936" w:type="dxa"/>
            <w:shd w:val="clear" w:color="auto" w:fill="auto"/>
            <w:hideMark/>
          </w:tcPr>
          <w:p w14:paraId="24D5E3C4"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000 2 02 15001 00 0000 150</w:t>
            </w:r>
          </w:p>
        </w:tc>
        <w:tc>
          <w:tcPr>
            <w:tcW w:w="5294" w:type="dxa"/>
            <w:shd w:val="clear" w:color="auto" w:fill="auto"/>
            <w:hideMark/>
          </w:tcPr>
          <w:p w14:paraId="3C8F8AE1"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Дотации на выравнивание бюджетной обеспеченности</w:t>
            </w:r>
          </w:p>
        </w:tc>
        <w:tc>
          <w:tcPr>
            <w:tcW w:w="1134" w:type="dxa"/>
            <w:shd w:val="clear" w:color="auto" w:fill="auto"/>
            <w:hideMark/>
          </w:tcPr>
          <w:p w14:paraId="69CFA7D0"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34 632,0</w:t>
            </w:r>
          </w:p>
        </w:tc>
        <w:tc>
          <w:tcPr>
            <w:tcW w:w="850" w:type="dxa"/>
            <w:shd w:val="clear" w:color="auto" w:fill="auto"/>
            <w:hideMark/>
          </w:tcPr>
          <w:p w14:paraId="5E65BABD"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451,0</w:t>
            </w:r>
          </w:p>
        </w:tc>
        <w:tc>
          <w:tcPr>
            <w:tcW w:w="992" w:type="dxa"/>
            <w:shd w:val="clear" w:color="auto" w:fill="auto"/>
            <w:hideMark/>
          </w:tcPr>
          <w:p w14:paraId="7FB9DF3D"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1 991,0</w:t>
            </w:r>
          </w:p>
        </w:tc>
      </w:tr>
      <w:tr w:rsidR="003C5D00" w:rsidRPr="00691735" w14:paraId="501EC035" w14:textId="77777777" w:rsidTr="003C5D00">
        <w:trPr>
          <w:trHeight w:val="338"/>
        </w:trPr>
        <w:tc>
          <w:tcPr>
            <w:tcW w:w="1936" w:type="dxa"/>
            <w:shd w:val="clear" w:color="auto" w:fill="auto"/>
            <w:hideMark/>
          </w:tcPr>
          <w:p w14:paraId="200261AC"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000 2 02 15001 04 0000 150</w:t>
            </w:r>
          </w:p>
        </w:tc>
        <w:tc>
          <w:tcPr>
            <w:tcW w:w="5294" w:type="dxa"/>
            <w:shd w:val="clear" w:color="auto" w:fill="auto"/>
            <w:hideMark/>
          </w:tcPr>
          <w:p w14:paraId="1669BC95"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Дотации бюджетам городских округов на выравнивание бюджетной обеспеченности</w:t>
            </w:r>
          </w:p>
        </w:tc>
        <w:tc>
          <w:tcPr>
            <w:tcW w:w="1134" w:type="dxa"/>
            <w:shd w:val="clear" w:color="auto" w:fill="auto"/>
            <w:hideMark/>
          </w:tcPr>
          <w:p w14:paraId="71746356"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34 632,0</w:t>
            </w:r>
          </w:p>
        </w:tc>
        <w:tc>
          <w:tcPr>
            <w:tcW w:w="850" w:type="dxa"/>
            <w:shd w:val="clear" w:color="auto" w:fill="auto"/>
            <w:hideMark/>
          </w:tcPr>
          <w:p w14:paraId="1913D7D3"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451,0</w:t>
            </w:r>
          </w:p>
        </w:tc>
        <w:tc>
          <w:tcPr>
            <w:tcW w:w="992" w:type="dxa"/>
            <w:shd w:val="clear" w:color="auto" w:fill="auto"/>
            <w:hideMark/>
          </w:tcPr>
          <w:p w14:paraId="294B7D9D"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1 991,0</w:t>
            </w:r>
          </w:p>
        </w:tc>
      </w:tr>
      <w:tr w:rsidR="003C5D00" w:rsidRPr="00691735" w14:paraId="5EC5EB32" w14:textId="77777777" w:rsidTr="003C5D00">
        <w:trPr>
          <w:trHeight w:val="743"/>
        </w:trPr>
        <w:tc>
          <w:tcPr>
            <w:tcW w:w="1936" w:type="dxa"/>
            <w:shd w:val="clear" w:color="auto" w:fill="auto"/>
            <w:hideMark/>
          </w:tcPr>
          <w:p w14:paraId="46C098BB"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000 2 02 20000 00 0000 150</w:t>
            </w:r>
          </w:p>
        </w:tc>
        <w:tc>
          <w:tcPr>
            <w:tcW w:w="5294" w:type="dxa"/>
            <w:shd w:val="clear" w:color="auto" w:fill="auto"/>
            <w:hideMark/>
          </w:tcPr>
          <w:p w14:paraId="65B011DA"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Субсидии бюджетам субъектов Российской Федерации и муниципальных образований (межбюджетные субсидии)</w:t>
            </w:r>
          </w:p>
        </w:tc>
        <w:tc>
          <w:tcPr>
            <w:tcW w:w="1134" w:type="dxa"/>
            <w:shd w:val="clear" w:color="auto" w:fill="auto"/>
            <w:hideMark/>
          </w:tcPr>
          <w:p w14:paraId="2EA9C2D2"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426 922,7</w:t>
            </w:r>
          </w:p>
        </w:tc>
        <w:tc>
          <w:tcPr>
            <w:tcW w:w="850" w:type="dxa"/>
            <w:shd w:val="clear" w:color="auto" w:fill="auto"/>
            <w:hideMark/>
          </w:tcPr>
          <w:p w14:paraId="41A3B7F9"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420 918,2</w:t>
            </w:r>
          </w:p>
        </w:tc>
        <w:tc>
          <w:tcPr>
            <w:tcW w:w="992" w:type="dxa"/>
            <w:shd w:val="clear" w:color="auto" w:fill="auto"/>
            <w:hideMark/>
          </w:tcPr>
          <w:p w14:paraId="40D5A273"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451 549,6</w:t>
            </w:r>
          </w:p>
        </w:tc>
      </w:tr>
      <w:tr w:rsidR="003C5D00" w:rsidRPr="00691735" w14:paraId="47258590" w14:textId="77777777" w:rsidTr="003C5D00">
        <w:trPr>
          <w:trHeight w:val="1152"/>
        </w:trPr>
        <w:tc>
          <w:tcPr>
            <w:tcW w:w="1936" w:type="dxa"/>
            <w:shd w:val="clear" w:color="auto" w:fill="auto"/>
            <w:hideMark/>
          </w:tcPr>
          <w:p w14:paraId="69DCB9B3"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 xml:space="preserve">000 2 02 20216 04 0000 150 </w:t>
            </w:r>
          </w:p>
        </w:tc>
        <w:tc>
          <w:tcPr>
            <w:tcW w:w="5294" w:type="dxa"/>
            <w:shd w:val="clear" w:color="auto" w:fill="auto"/>
            <w:hideMark/>
          </w:tcPr>
          <w:p w14:paraId="53CCEE61"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4" w:type="dxa"/>
            <w:shd w:val="clear" w:color="auto" w:fill="auto"/>
            <w:hideMark/>
          </w:tcPr>
          <w:p w14:paraId="77E1DDB8"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67 960,0</w:t>
            </w:r>
          </w:p>
        </w:tc>
        <w:tc>
          <w:tcPr>
            <w:tcW w:w="850" w:type="dxa"/>
            <w:shd w:val="clear" w:color="auto" w:fill="auto"/>
            <w:hideMark/>
          </w:tcPr>
          <w:p w14:paraId="2F03DDEC"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40 986,0</w:t>
            </w:r>
          </w:p>
        </w:tc>
        <w:tc>
          <w:tcPr>
            <w:tcW w:w="992" w:type="dxa"/>
            <w:shd w:val="clear" w:color="auto" w:fill="auto"/>
            <w:hideMark/>
          </w:tcPr>
          <w:p w14:paraId="426566CC"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95 286,0</w:t>
            </w:r>
          </w:p>
        </w:tc>
      </w:tr>
      <w:tr w:rsidR="003C5D00" w:rsidRPr="00691735" w14:paraId="1660B8EB" w14:textId="77777777" w:rsidTr="003C5D00">
        <w:trPr>
          <w:trHeight w:val="957"/>
        </w:trPr>
        <w:tc>
          <w:tcPr>
            <w:tcW w:w="1936" w:type="dxa"/>
            <w:shd w:val="clear" w:color="auto" w:fill="auto"/>
            <w:hideMark/>
          </w:tcPr>
          <w:p w14:paraId="0581BCE8"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 xml:space="preserve">000 2 02 20216 04 0000 150 </w:t>
            </w:r>
          </w:p>
        </w:tc>
        <w:tc>
          <w:tcPr>
            <w:tcW w:w="5294" w:type="dxa"/>
            <w:shd w:val="clear" w:color="auto" w:fill="auto"/>
            <w:hideMark/>
          </w:tcPr>
          <w:p w14:paraId="5D38D0B8"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4" w:type="dxa"/>
            <w:shd w:val="clear" w:color="auto" w:fill="auto"/>
            <w:hideMark/>
          </w:tcPr>
          <w:p w14:paraId="67AC04C6"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67 960,0</w:t>
            </w:r>
          </w:p>
        </w:tc>
        <w:tc>
          <w:tcPr>
            <w:tcW w:w="850" w:type="dxa"/>
            <w:shd w:val="clear" w:color="auto" w:fill="auto"/>
            <w:hideMark/>
          </w:tcPr>
          <w:p w14:paraId="4D400947"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40 986,0</w:t>
            </w:r>
          </w:p>
        </w:tc>
        <w:tc>
          <w:tcPr>
            <w:tcW w:w="992" w:type="dxa"/>
            <w:shd w:val="clear" w:color="auto" w:fill="auto"/>
            <w:hideMark/>
          </w:tcPr>
          <w:p w14:paraId="2CB0D178"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95 286,0</w:t>
            </w:r>
          </w:p>
        </w:tc>
      </w:tr>
      <w:tr w:rsidR="003C5D00" w:rsidRPr="00691735" w14:paraId="619FE18B" w14:textId="77777777" w:rsidTr="003C5D00">
        <w:trPr>
          <w:trHeight w:val="990"/>
        </w:trPr>
        <w:tc>
          <w:tcPr>
            <w:tcW w:w="1936" w:type="dxa"/>
            <w:shd w:val="clear" w:color="auto" w:fill="auto"/>
            <w:hideMark/>
          </w:tcPr>
          <w:p w14:paraId="17A2DE6C"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000 2 02 20302 04 0000 150</w:t>
            </w:r>
          </w:p>
        </w:tc>
        <w:tc>
          <w:tcPr>
            <w:tcW w:w="5294" w:type="dxa"/>
            <w:shd w:val="clear" w:color="auto" w:fill="auto"/>
            <w:hideMark/>
          </w:tcPr>
          <w:p w14:paraId="5E3BA0E9"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134" w:type="dxa"/>
            <w:shd w:val="clear" w:color="auto" w:fill="auto"/>
            <w:hideMark/>
          </w:tcPr>
          <w:p w14:paraId="3098F605"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64 122,1</w:t>
            </w:r>
          </w:p>
        </w:tc>
        <w:tc>
          <w:tcPr>
            <w:tcW w:w="850" w:type="dxa"/>
            <w:shd w:val="clear" w:color="auto" w:fill="auto"/>
            <w:hideMark/>
          </w:tcPr>
          <w:p w14:paraId="7722DC74"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c>
          <w:tcPr>
            <w:tcW w:w="992" w:type="dxa"/>
            <w:shd w:val="clear" w:color="auto" w:fill="auto"/>
            <w:hideMark/>
          </w:tcPr>
          <w:p w14:paraId="0F7048A7"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r>
      <w:tr w:rsidR="003C5D00" w:rsidRPr="00691735" w14:paraId="3CC12CA0" w14:textId="77777777" w:rsidTr="003C5D00">
        <w:trPr>
          <w:trHeight w:val="960"/>
        </w:trPr>
        <w:tc>
          <w:tcPr>
            <w:tcW w:w="1936" w:type="dxa"/>
            <w:shd w:val="clear" w:color="auto" w:fill="auto"/>
            <w:hideMark/>
          </w:tcPr>
          <w:p w14:paraId="4D9C7826"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000 2 02 20302 04 0000 150</w:t>
            </w:r>
          </w:p>
        </w:tc>
        <w:tc>
          <w:tcPr>
            <w:tcW w:w="5294" w:type="dxa"/>
            <w:shd w:val="clear" w:color="auto" w:fill="auto"/>
            <w:hideMark/>
          </w:tcPr>
          <w:p w14:paraId="06BA1DCE"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 xml:space="preserve">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w:t>
            </w:r>
            <w:r w:rsidRPr="00691735">
              <w:rPr>
                <w:rFonts w:ascii="Arial" w:hAnsi="Arial" w:cs="Arial"/>
                <w:sz w:val="20"/>
                <w:szCs w:val="20"/>
              </w:rPr>
              <w:lastRenderedPageBreak/>
              <w:t>средств бюджетов</w:t>
            </w:r>
          </w:p>
        </w:tc>
        <w:tc>
          <w:tcPr>
            <w:tcW w:w="1134" w:type="dxa"/>
            <w:shd w:val="clear" w:color="auto" w:fill="auto"/>
            <w:hideMark/>
          </w:tcPr>
          <w:p w14:paraId="2D160CB4"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lastRenderedPageBreak/>
              <w:t>64 122,1</w:t>
            </w:r>
          </w:p>
        </w:tc>
        <w:tc>
          <w:tcPr>
            <w:tcW w:w="850" w:type="dxa"/>
            <w:shd w:val="clear" w:color="auto" w:fill="auto"/>
            <w:hideMark/>
          </w:tcPr>
          <w:p w14:paraId="41F216F4"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992" w:type="dxa"/>
            <w:shd w:val="clear" w:color="auto" w:fill="auto"/>
            <w:hideMark/>
          </w:tcPr>
          <w:p w14:paraId="7F676601"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r>
      <w:tr w:rsidR="003C5D00" w:rsidRPr="00691735" w14:paraId="428AACF1" w14:textId="77777777" w:rsidTr="003C5D00">
        <w:trPr>
          <w:trHeight w:val="1152"/>
        </w:trPr>
        <w:tc>
          <w:tcPr>
            <w:tcW w:w="1936" w:type="dxa"/>
            <w:shd w:val="clear" w:color="auto" w:fill="auto"/>
            <w:hideMark/>
          </w:tcPr>
          <w:p w14:paraId="59D9BE21"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000 2 02 25169 04 0000 150</w:t>
            </w:r>
          </w:p>
        </w:tc>
        <w:tc>
          <w:tcPr>
            <w:tcW w:w="5294" w:type="dxa"/>
            <w:shd w:val="clear" w:color="auto" w:fill="auto"/>
            <w:hideMark/>
          </w:tcPr>
          <w:p w14:paraId="115FE72F"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 xml:space="preserve">Субсидии бюджетам городских </w:t>
            </w:r>
            <w:proofErr w:type="gramStart"/>
            <w:r w:rsidRPr="00691735">
              <w:rPr>
                <w:rFonts w:ascii="Arial" w:hAnsi="Arial" w:cs="Arial"/>
                <w:b/>
                <w:bCs/>
                <w:sz w:val="20"/>
                <w:szCs w:val="20"/>
              </w:rPr>
              <w:t>округов  на</w:t>
            </w:r>
            <w:proofErr w:type="gramEnd"/>
            <w:r w:rsidRPr="00691735">
              <w:rPr>
                <w:rFonts w:ascii="Arial" w:hAnsi="Arial" w:cs="Arial"/>
                <w:b/>
                <w:bCs/>
                <w:sz w:val="20"/>
                <w:szCs w:val="20"/>
              </w:rPr>
              <w:t xml:space="preserve">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w:t>
            </w:r>
          </w:p>
        </w:tc>
        <w:tc>
          <w:tcPr>
            <w:tcW w:w="1134" w:type="dxa"/>
            <w:shd w:val="clear" w:color="auto" w:fill="auto"/>
            <w:hideMark/>
          </w:tcPr>
          <w:p w14:paraId="2734BED5"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c>
          <w:tcPr>
            <w:tcW w:w="850" w:type="dxa"/>
            <w:shd w:val="clear" w:color="auto" w:fill="auto"/>
            <w:hideMark/>
          </w:tcPr>
          <w:p w14:paraId="2D89B32B"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3 381,0</w:t>
            </w:r>
          </w:p>
        </w:tc>
        <w:tc>
          <w:tcPr>
            <w:tcW w:w="992" w:type="dxa"/>
            <w:shd w:val="clear" w:color="auto" w:fill="auto"/>
            <w:hideMark/>
          </w:tcPr>
          <w:p w14:paraId="16AB3E88"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3 377,0</w:t>
            </w:r>
          </w:p>
        </w:tc>
      </w:tr>
      <w:tr w:rsidR="003C5D00" w:rsidRPr="00691735" w14:paraId="3726AD9E" w14:textId="77777777" w:rsidTr="003C5D00">
        <w:trPr>
          <w:trHeight w:val="960"/>
        </w:trPr>
        <w:tc>
          <w:tcPr>
            <w:tcW w:w="1936" w:type="dxa"/>
            <w:shd w:val="clear" w:color="auto" w:fill="auto"/>
            <w:hideMark/>
          </w:tcPr>
          <w:p w14:paraId="5D19629B"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000 2 02 25169 04 0000 150</w:t>
            </w:r>
          </w:p>
        </w:tc>
        <w:tc>
          <w:tcPr>
            <w:tcW w:w="5294" w:type="dxa"/>
            <w:shd w:val="clear" w:color="auto" w:fill="auto"/>
            <w:hideMark/>
          </w:tcPr>
          <w:p w14:paraId="31E8B1F8"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 xml:space="preserve">Субсидии бюджетам городских </w:t>
            </w:r>
            <w:proofErr w:type="gramStart"/>
            <w:r w:rsidRPr="00691735">
              <w:rPr>
                <w:rFonts w:ascii="Arial" w:hAnsi="Arial" w:cs="Arial"/>
                <w:sz w:val="20"/>
                <w:szCs w:val="20"/>
              </w:rPr>
              <w:t>округов  на</w:t>
            </w:r>
            <w:proofErr w:type="gramEnd"/>
            <w:r w:rsidRPr="00691735">
              <w:rPr>
                <w:rFonts w:ascii="Arial" w:hAnsi="Arial" w:cs="Arial"/>
                <w:sz w:val="20"/>
                <w:szCs w:val="20"/>
              </w:rPr>
              <w:t xml:space="preserve">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w:t>
            </w:r>
          </w:p>
        </w:tc>
        <w:tc>
          <w:tcPr>
            <w:tcW w:w="1134" w:type="dxa"/>
            <w:shd w:val="clear" w:color="auto" w:fill="auto"/>
            <w:hideMark/>
          </w:tcPr>
          <w:p w14:paraId="470052E1"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850" w:type="dxa"/>
            <w:shd w:val="clear" w:color="auto" w:fill="auto"/>
            <w:hideMark/>
          </w:tcPr>
          <w:p w14:paraId="72786F21"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3 381,0</w:t>
            </w:r>
          </w:p>
        </w:tc>
        <w:tc>
          <w:tcPr>
            <w:tcW w:w="992" w:type="dxa"/>
            <w:shd w:val="clear" w:color="auto" w:fill="auto"/>
            <w:hideMark/>
          </w:tcPr>
          <w:p w14:paraId="114C4CB0"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3 377,0</w:t>
            </w:r>
          </w:p>
        </w:tc>
      </w:tr>
      <w:tr w:rsidR="003C5D00" w:rsidRPr="00691735" w14:paraId="0D4045E5" w14:textId="77777777" w:rsidTr="003C5D00">
        <w:trPr>
          <w:trHeight w:val="720"/>
        </w:trPr>
        <w:tc>
          <w:tcPr>
            <w:tcW w:w="1936" w:type="dxa"/>
            <w:shd w:val="clear" w:color="auto" w:fill="auto"/>
            <w:hideMark/>
          </w:tcPr>
          <w:p w14:paraId="61DF4A48"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000 2 02 25097 04 0000 150</w:t>
            </w:r>
          </w:p>
        </w:tc>
        <w:tc>
          <w:tcPr>
            <w:tcW w:w="5294" w:type="dxa"/>
            <w:shd w:val="clear" w:color="auto" w:fill="auto"/>
            <w:hideMark/>
          </w:tcPr>
          <w:p w14:paraId="4E319BB9"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134" w:type="dxa"/>
            <w:shd w:val="clear" w:color="auto" w:fill="auto"/>
            <w:hideMark/>
          </w:tcPr>
          <w:p w14:paraId="602FF3CD"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2 979,0</w:t>
            </w:r>
          </w:p>
        </w:tc>
        <w:tc>
          <w:tcPr>
            <w:tcW w:w="850" w:type="dxa"/>
            <w:shd w:val="clear" w:color="auto" w:fill="auto"/>
            <w:hideMark/>
          </w:tcPr>
          <w:p w14:paraId="2AA8F962"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c>
          <w:tcPr>
            <w:tcW w:w="992" w:type="dxa"/>
            <w:shd w:val="clear" w:color="auto" w:fill="auto"/>
            <w:hideMark/>
          </w:tcPr>
          <w:p w14:paraId="2F73EC62"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r>
      <w:tr w:rsidR="003C5D00" w:rsidRPr="00691735" w14:paraId="3503717C" w14:textId="77777777" w:rsidTr="003C5D00">
        <w:trPr>
          <w:trHeight w:val="840"/>
        </w:trPr>
        <w:tc>
          <w:tcPr>
            <w:tcW w:w="1936" w:type="dxa"/>
            <w:shd w:val="clear" w:color="auto" w:fill="auto"/>
            <w:hideMark/>
          </w:tcPr>
          <w:p w14:paraId="75C610F2"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000 2 02 25097 04 0000 150</w:t>
            </w:r>
          </w:p>
        </w:tc>
        <w:tc>
          <w:tcPr>
            <w:tcW w:w="5294" w:type="dxa"/>
            <w:shd w:val="clear" w:color="auto" w:fill="auto"/>
            <w:hideMark/>
          </w:tcPr>
          <w:p w14:paraId="4A84FAF1"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134" w:type="dxa"/>
            <w:shd w:val="clear" w:color="auto" w:fill="auto"/>
            <w:hideMark/>
          </w:tcPr>
          <w:p w14:paraId="6A9BC019"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2 979,0</w:t>
            </w:r>
          </w:p>
        </w:tc>
        <w:tc>
          <w:tcPr>
            <w:tcW w:w="850" w:type="dxa"/>
            <w:shd w:val="clear" w:color="auto" w:fill="auto"/>
            <w:hideMark/>
          </w:tcPr>
          <w:p w14:paraId="74256309"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992" w:type="dxa"/>
            <w:shd w:val="clear" w:color="auto" w:fill="auto"/>
            <w:hideMark/>
          </w:tcPr>
          <w:p w14:paraId="595535F2"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r>
      <w:tr w:rsidR="003C5D00" w:rsidRPr="00691735" w14:paraId="4EACBFB5" w14:textId="77777777" w:rsidTr="003C5D00">
        <w:trPr>
          <w:trHeight w:val="743"/>
        </w:trPr>
        <w:tc>
          <w:tcPr>
            <w:tcW w:w="1936" w:type="dxa"/>
            <w:shd w:val="clear" w:color="auto" w:fill="auto"/>
            <w:hideMark/>
          </w:tcPr>
          <w:p w14:paraId="60258374"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000 2 02 25210 04 0000 150</w:t>
            </w:r>
          </w:p>
        </w:tc>
        <w:tc>
          <w:tcPr>
            <w:tcW w:w="5294" w:type="dxa"/>
            <w:shd w:val="clear" w:color="auto" w:fill="auto"/>
            <w:hideMark/>
          </w:tcPr>
          <w:p w14:paraId="1A30D814"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134" w:type="dxa"/>
            <w:shd w:val="clear" w:color="auto" w:fill="auto"/>
            <w:hideMark/>
          </w:tcPr>
          <w:p w14:paraId="5EDE300F"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c>
          <w:tcPr>
            <w:tcW w:w="850" w:type="dxa"/>
            <w:shd w:val="clear" w:color="auto" w:fill="auto"/>
            <w:hideMark/>
          </w:tcPr>
          <w:p w14:paraId="0CE6A384"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15 781,8</w:t>
            </w:r>
          </w:p>
        </w:tc>
        <w:tc>
          <w:tcPr>
            <w:tcW w:w="992" w:type="dxa"/>
            <w:shd w:val="clear" w:color="auto" w:fill="auto"/>
            <w:hideMark/>
          </w:tcPr>
          <w:p w14:paraId="071BC04B"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r>
      <w:tr w:rsidR="003C5D00" w:rsidRPr="00691735" w14:paraId="0E99B935" w14:textId="77777777" w:rsidTr="003C5D00">
        <w:trPr>
          <w:trHeight w:val="972"/>
        </w:trPr>
        <w:tc>
          <w:tcPr>
            <w:tcW w:w="1936" w:type="dxa"/>
            <w:shd w:val="clear" w:color="auto" w:fill="auto"/>
            <w:hideMark/>
          </w:tcPr>
          <w:p w14:paraId="54436103"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000 2 02 25210 04 0000 150</w:t>
            </w:r>
          </w:p>
        </w:tc>
        <w:tc>
          <w:tcPr>
            <w:tcW w:w="5294" w:type="dxa"/>
            <w:shd w:val="clear" w:color="auto" w:fill="auto"/>
            <w:hideMark/>
          </w:tcPr>
          <w:p w14:paraId="37ED9D43"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134" w:type="dxa"/>
            <w:shd w:val="clear" w:color="auto" w:fill="auto"/>
            <w:hideMark/>
          </w:tcPr>
          <w:p w14:paraId="31B6DFC5"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850" w:type="dxa"/>
            <w:shd w:val="clear" w:color="auto" w:fill="auto"/>
            <w:hideMark/>
          </w:tcPr>
          <w:p w14:paraId="4FB34688"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15 781,8</w:t>
            </w:r>
          </w:p>
        </w:tc>
        <w:tc>
          <w:tcPr>
            <w:tcW w:w="992" w:type="dxa"/>
            <w:shd w:val="clear" w:color="auto" w:fill="auto"/>
            <w:hideMark/>
          </w:tcPr>
          <w:p w14:paraId="2BA5B190"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r>
      <w:tr w:rsidR="003C5D00" w:rsidRPr="00691735" w14:paraId="2C9D2EB1" w14:textId="77777777" w:rsidTr="003C5D00">
        <w:trPr>
          <w:trHeight w:val="983"/>
        </w:trPr>
        <w:tc>
          <w:tcPr>
            <w:tcW w:w="1936" w:type="dxa"/>
            <w:shd w:val="clear" w:color="auto" w:fill="auto"/>
            <w:hideMark/>
          </w:tcPr>
          <w:p w14:paraId="3A62DC34"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000 2 02 25304 04 0000 150</w:t>
            </w:r>
          </w:p>
        </w:tc>
        <w:tc>
          <w:tcPr>
            <w:tcW w:w="5294" w:type="dxa"/>
            <w:shd w:val="clear" w:color="auto" w:fill="auto"/>
            <w:hideMark/>
          </w:tcPr>
          <w:p w14:paraId="7DA68856"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4" w:type="dxa"/>
            <w:shd w:val="clear" w:color="auto" w:fill="auto"/>
            <w:hideMark/>
          </w:tcPr>
          <w:p w14:paraId="78C93616"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12 205,0</w:t>
            </w:r>
          </w:p>
        </w:tc>
        <w:tc>
          <w:tcPr>
            <w:tcW w:w="850" w:type="dxa"/>
            <w:shd w:val="clear" w:color="auto" w:fill="auto"/>
            <w:hideMark/>
          </w:tcPr>
          <w:p w14:paraId="5A2CEB18"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25 863,0</w:t>
            </w:r>
          </w:p>
        </w:tc>
        <w:tc>
          <w:tcPr>
            <w:tcW w:w="992" w:type="dxa"/>
            <w:shd w:val="clear" w:color="auto" w:fill="auto"/>
            <w:hideMark/>
          </w:tcPr>
          <w:p w14:paraId="0843D05D"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23 109,0</w:t>
            </w:r>
          </w:p>
        </w:tc>
      </w:tr>
      <w:tr w:rsidR="003C5D00" w:rsidRPr="00691735" w14:paraId="72B0B05D" w14:textId="77777777" w:rsidTr="003C5D00">
        <w:trPr>
          <w:trHeight w:val="758"/>
        </w:trPr>
        <w:tc>
          <w:tcPr>
            <w:tcW w:w="1936" w:type="dxa"/>
            <w:shd w:val="clear" w:color="auto" w:fill="auto"/>
            <w:hideMark/>
          </w:tcPr>
          <w:p w14:paraId="25150AE7"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000 2 02 25304 04 0000 150</w:t>
            </w:r>
          </w:p>
        </w:tc>
        <w:tc>
          <w:tcPr>
            <w:tcW w:w="5294" w:type="dxa"/>
            <w:shd w:val="clear" w:color="auto" w:fill="auto"/>
            <w:hideMark/>
          </w:tcPr>
          <w:p w14:paraId="33500826"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4" w:type="dxa"/>
            <w:shd w:val="clear" w:color="auto" w:fill="auto"/>
            <w:hideMark/>
          </w:tcPr>
          <w:p w14:paraId="2055778B"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12 205,0</w:t>
            </w:r>
          </w:p>
        </w:tc>
        <w:tc>
          <w:tcPr>
            <w:tcW w:w="850" w:type="dxa"/>
            <w:shd w:val="clear" w:color="auto" w:fill="auto"/>
            <w:hideMark/>
          </w:tcPr>
          <w:p w14:paraId="09D7CBE4"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25 863,0</w:t>
            </w:r>
          </w:p>
        </w:tc>
        <w:tc>
          <w:tcPr>
            <w:tcW w:w="992" w:type="dxa"/>
            <w:shd w:val="clear" w:color="auto" w:fill="auto"/>
            <w:hideMark/>
          </w:tcPr>
          <w:p w14:paraId="36B5ACBD"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23 109,0</w:t>
            </w:r>
          </w:p>
        </w:tc>
      </w:tr>
      <w:tr w:rsidR="003C5D00" w:rsidRPr="00691735" w14:paraId="77EB7488" w14:textId="77777777" w:rsidTr="003C5D00">
        <w:trPr>
          <w:trHeight w:val="852"/>
        </w:trPr>
        <w:tc>
          <w:tcPr>
            <w:tcW w:w="1936" w:type="dxa"/>
            <w:shd w:val="clear" w:color="auto" w:fill="auto"/>
            <w:hideMark/>
          </w:tcPr>
          <w:p w14:paraId="7F6ADA97"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 xml:space="preserve">000 2 02 25497 04 0000 150 </w:t>
            </w:r>
          </w:p>
        </w:tc>
        <w:tc>
          <w:tcPr>
            <w:tcW w:w="5294" w:type="dxa"/>
            <w:shd w:val="clear" w:color="auto" w:fill="auto"/>
            <w:hideMark/>
          </w:tcPr>
          <w:p w14:paraId="4150C7F8"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Субсидии бюджетам городских округов на реализацию мероприятий по обеспечению жильем молодых семей</w:t>
            </w:r>
          </w:p>
        </w:tc>
        <w:tc>
          <w:tcPr>
            <w:tcW w:w="1134" w:type="dxa"/>
            <w:shd w:val="clear" w:color="auto" w:fill="auto"/>
            <w:hideMark/>
          </w:tcPr>
          <w:p w14:paraId="53144B56"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906,5</w:t>
            </w:r>
          </w:p>
        </w:tc>
        <w:tc>
          <w:tcPr>
            <w:tcW w:w="850" w:type="dxa"/>
            <w:shd w:val="clear" w:color="auto" w:fill="auto"/>
            <w:hideMark/>
          </w:tcPr>
          <w:p w14:paraId="4C9AFEB4"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c>
          <w:tcPr>
            <w:tcW w:w="992" w:type="dxa"/>
            <w:shd w:val="clear" w:color="auto" w:fill="auto"/>
            <w:hideMark/>
          </w:tcPr>
          <w:p w14:paraId="712A1EC6"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r>
      <w:tr w:rsidR="003C5D00" w:rsidRPr="00691735" w14:paraId="46631BB5" w14:textId="77777777" w:rsidTr="003C5D00">
        <w:trPr>
          <w:trHeight w:val="732"/>
        </w:trPr>
        <w:tc>
          <w:tcPr>
            <w:tcW w:w="1936" w:type="dxa"/>
            <w:shd w:val="clear" w:color="auto" w:fill="auto"/>
            <w:hideMark/>
          </w:tcPr>
          <w:p w14:paraId="1EE2871C"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 xml:space="preserve">000 2 02 25497 04 0000 150 </w:t>
            </w:r>
          </w:p>
        </w:tc>
        <w:tc>
          <w:tcPr>
            <w:tcW w:w="5294" w:type="dxa"/>
            <w:shd w:val="clear" w:color="auto" w:fill="auto"/>
            <w:hideMark/>
          </w:tcPr>
          <w:p w14:paraId="736600D4"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Субсидии бюджетам городских округов на реализацию мероприятий по обеспечению жильем молодых семей</w:t>
            </w:r>
          </w:p>
        </w:tc>
        <w:tc>
          <w:tcPr>
            <w:tcW w:w="1134" w:type="dxa"/>
            <w:shd w:val="clear" w:color="auto" w:fill="auto"/>
            <w:hideMark/>
          </w:tcPr>
          <w:p w14:paraId="2B3AC60B"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906,5</w:t>
            </w:r>
          </w:p>
        </w:tc>
        <w:tc>
          <w:tcPr>
            <w:tcW w:w="850" w:type="dxa"/>
            <w:shd w:val="clear" w:color="auto" w:fill="auto"/>
            <w:hideMark/>
          </w:tcPr>
          <w:p w14:paraId="08CC65BF"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992" w:type="dxa"/>
            <w:shd w:val="clear" w:color="auto" w:fill="auto"/>
            <w:hideMark/>
          </w:tcPr>
          <w:p w14:paraId="24680A62"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r>
      <w:tr w:rsidR="003C5D00" w:rsidRPr="00691735" w14:paraId="220A49A1" w14:textId="77777777" w:rsidTr="003C5D00">
        <w:trPr>
          <w:trHeight w:val="503"/>
        </w:trPr>
        <w:tc>
          <w:tcPr>
            <w:tcW w:w="1936" w:type="dxa"/>
            <w:shd w:val="clear" w:color="auto" w:fill="auto"/>
            <w:hideMark/>
          </w:tcPr>
          <w:p w14:paraId="632ABAE1"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000 2 02 29999 00 0000 150</w:t>
            </w:r>
          </w:p>
        </w:tc>
        <w:tc>
          <w:tcPr>
            <w:tcW w:w="5294" w:type="dxa"/>
            <w:shd w:val="clear" w:color="auto" w:fill="auto"/>
            <w:hideMark/>
          </w:tcPr>
          <w:p w14:paraId="7950388E"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Прочие субсидии</w:t>
            </w:r>
          </w:p>
        </w:tc>
        <w:tc>
          <w:tcPr>
            <w:tcW w:w="1134" w:type="dxa"/>
            <w:shd w:val="clear" w:color="auto" w:fill="auto"/>
            <w:hideMark/>
          </w:tcPr>
          <w:p w14:paraId="1596923B"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278 750,1</w:t>
            </w:r>
          </w:p>
        </w:tc>
        <w:tc>
          <w:tcPr>
            <w:tcW w:w="850" w:type="dxa"/>
            <w:shd w:val="clear" w:color="auto" w:fill="auto"/>
            <w:hideMark/>
          </w:tcPr>
          <w:p w14:paraId="4C74919D"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334 906,4</w:t>
            </w:r>
          </w:p>
        </w:tc>
        <w:tc>
          <w:tcPr>
            <w:tcW w:w="992" w:type="dxa"/>
            <w:shd w:val="clear" w:color="auto" w:fill="auto"/>
            <w:hideMark/>
          </w:tcPr>
          <w:p w14:paraId="2F030602"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329 777,6</w:t>
            </w:r>
          </w:p>
        </w:tc>
      </w:tr>
      <w:tr w:rsidR="003C5D00" w:rsidRPr="00691735" w14:paraId="3056D40F" w14:textId="77777777" w:rsidTr="003C5D00">
        <w:trPr>
          <w:trHeight w:val="912"/>
        </w:trPr>
        <w:tc>
          <w:tcPr>
            <w:tcW w:w="1936" w:type="dxa"/>
            <w:shd w:val="clear" w:color="auto" w:fill="auto"/>
            <w:hideMark/>
          </w:tcPr>
          <w:p w14:paraId="7FB7633A"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000 2 02 29999 04 0001 150</w:t>
            </w:r>
          </w:p>
        </w:tc>
        <w:tc>
          <w:tcPr>
            <w:tcW w:w="5294" w:type="dxa"/>
            <w:shd w:val="clear" w:color="auto" w:fill="auto"/>
            <w:hideMark/>
          </w:tcPr>
          <w:p w14:paraId="39669BAF"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 xml:space="preserve">Субсидии бюджетам городских </w:t>
            </w:r>
            <w:proofErr w:type="gramStart"/>
            <w:r w:rsidRPr="00691735">
              <w:rPr>
                <w:rFonts w:ascii="Arial" w:hAnsi="Arial" w:cs="Arial"/>
                <w:sz w:val="20"/>
                <w:szCs w:val="20"/>
              </w:rPr>
              <w:t>округов  на</w:t>
            </w:r>
            <w:proofErr w:type="gramEnd"/>
            <w:r w:rsidRPr="00691735">
              <w:rPr>
                <w:rFonts w:ascii="Arial" w:hAnsi="Arial" w:cs="Arial"/>
                <w:sz w:val="20"/>
                <w:szCs w:val="20"/>
              </w:rPr>
              <w:t xml:space="preserve">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населения в сельские населенные пункты Московской области </w:t>
            </w:r>
          </w:p>
        </w:tc>
        <w:tc>
          <w:tcPr>
            <w:tcW w:w="1134" w:type="dxa"/>
            <w:shd w:val="clear" w:color="auto" w:fill="auto"/>
            <w:hideMark/>
          </w:tcPr>
          <w:p w14:paraId="306F6CE8"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925,0</w:t>
            </w:r>
          </w:p>
        </w:tc>
        <w:tc>
          <w:tcPr>
            <w:tcW w:w="850" w:type="dxa"/>
            <w:shd w:val="clear" w:color="auto" w:fill="auto"/>
            <w:hideMark/>
          </w:tcPr>
          <w:p w14:paraId="3DB1BC13"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962,0</w:t>
            </w:r>
          </w:p>
        </w:tc>
        <w:tc>
          <w:tcPr>
            <w:tcW w:w="992" w:type="dxa"/>
            <w:shd w:val="clear" w:color="auto" w:fill="auto"/>
            <w:hideMark/>
          </w:tcPr>
          <w:p w14:paraId="6688FCCB"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1 000,0</w:t>
            </w:r>
          </w:p>
        </w:tc>
      </w:tr>
      <w:tr w:rsidR="003C5D00" w:rsidRPr="00691735" w14:paraId="37322511" w14:textId="77777777" w:rsidTr="003C5D00">
        <w:trPr>
          <w:trHeight w:val="720"/>
        </w:trPr>
        <w:tc>
          <w:tcPr>
            <w:tcW w:w="1936" w:type="dxa"/>
            <w:shd w:val="clear" w:color="auto" w:fill="auto"/>
            <w:hideMark/>
          </w:tcPr>
          <w:p w14:paraId="0E1214E6"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lastRenderedPageBreak/>
              <w:t>000 2 02 29999 04 0003 150</w:t>
            </w:r>
          </w:p>
        </w:tc>
        <w:tc>
          <w:tcPr>
            <w:tcW w:w="5294" w:type="dxa"/>
            <w:shd w:val="clear" w:color="auto" w:fill="auto"/>
            <w:hideMark/>
          </w:tcPr>
          <w:p w14:paraId="66B8800A"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 xml:space="preserve">Субсидии бюджетам городских </w:t>
            </w:r>
            <w:proofErr w:type="gramStart"/>
            <w:r w:rsidRPr="00691735">
              <w:rPr>
                <w:rFonts w:ascii="Arial" w:hAnsi="Arial" w:cs="Arial"/>
                <w:sz w:val="20"/>
                <w:szCs w:val="20"/>
              </w:rPr>
              <w:t>округов  на</w:t>
            </w:r>
            <w:proofErr w:type="gramEnd"/>
            <w:r w:rsidRPr="00691735">
              <w:rPr>
                <w:rFonts w:ascii="Arial" w:hAnsi="Arial" w:cs="Arial"/>
                <w:sz w:val="20"/>
                <w:szCs w:val="20"/>
              </w:rPr>
              <w:t xml:space="preserve">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134" w:type="dxa"/>
            <w:shd w:val="clear" w:color="auto" w:fill="auto"/>
            <w:hideMark/>
          </w:tcPr>
          <w:p w14:paraId="4F14DA38"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850" w:type="dxa"/>
            <w:shd w:val="clear" w:color="auto" w:fill="auto"/>
            <w:hideMark/>
          </w:tcPr>
          <w:p w14:paraId="6E048755"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992" w:type="dxa"/>
            <w:shd w:val="clear" w:color="auto" w:fill="auto"/>
            <w:hideMark/>
          </w:tcPr>
          <w:p w14:paraId="3EC8C4C9"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7 888,0</w:t>
            </w:r>
          </w:p>
        </w:tc>
      </w:tr>
      <w:tr w:rsidR="003C5D00" w:rsidRPr="00691735" w14:paraId="720A19AA" w14:textId="77777777" w:rsidTr="003C5D00">
        <w:trPr>
          <w:trHeight w:val="480"/>
        </w:trPr>
        <w:tc>
          <w:tcPr>
            <w:tcW w:w="1936" w:type="dxa"/>
            <w:shd w:val="clear" w:color="auto" w:fill="auto"/>
            <w:hideMark/>
          </w:tcPr>
          <w:p w14:paraId="19C4D30C"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000 2 02 29999 04 0005 150</w:t>
            </w:r>
          </w:p>
        </w:tc>
        <w:tc>
          <w:tcPr>
            <w:tcW w:w="5294" w:type="dxa"/>
            <w:shd w:val="clear" w:color="auto" w:fill="auto"/>
            <w:hideMark/>
          </w:tcPr>
          <w:p w14:paraId="2EE12CFB"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 xml:space="preserve">Субсидии бюджетам городских округов на мероприятия по организации отдыха детей в каникулярное время </w:t>
            </w:r>
          </w:p>
        </w:tc>
        <w:tc>
          <w:tcPr>
            <w:tcW w:w="1134" w:type="dxa"/>
            <w:shd w:val="clear" w:color="auto" w:fill="auto"/>
            <w:hideMark/>
          </w:tcPr>
          <w:p w14:paraId="0F8766D0"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303,0</w:t>
            </w:r>
          </w:p>
        </w:tc>
        <w:tc>
          <w:tcPr>
            <w:tcW w:w="850" w:type="dxa"/>
            <w:shd w:val="clear" w:color="auto" w:fill="auto"/>
            <w:hideMark/>
          </w:tcPr>
          <w:p w14:paraId="587FF3EE"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2 929,0</w:t>
            </w:r>
          </w:p>
        </w:tc>
        <w:tc>
          <w:tcPr>
            <w:tcW w:w="992" w:type="dxa"/>
            <w:shd w:val="clear" w:color="auto" w:fill="auto"/>
            <w:hideMark/>
          </w:tcPr>
          <w:p w14:paraId="3FBDDE68"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2 929,0</w:t>
            </w:r>
          </w:p>
        </w:tc>
      </w:tr>
      <w:tr w:rsidR="003C5D00" w:rsidRPr="00691735" w14:paraId="665BDD1D" w14:textId="77777777" w:rsidTr="003C5D00">
        <w:trPr>
          <w:trHeight w:val="480"/>
        </w:trPr>
        <w:tc>
          <w:tcPr>
            <w:tcW w:w="1936" w:type="dxa"/>
            <w:shd w:val="clear" w:color="auto" w:fill="auto"/>
            <w:hideMark/>
          </w:tcPr>
          <w:p w14:paraId="08877F74"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000 2 02 29999 04 0006 150</w:t>
            </w:r>
          </w:p>
        </w:tc>
        <w:tc>
          <w:tcPr>
            <w:tcW w:w="5294" w:type="dxa"/>
            <w:shd w:val="clear" w:color="auto" w:fill="auto"/>
            <w:hideMark/>
          </w:tcPr>
          <w:p w14:paraId="51313FCF"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 xml:space="preserve">Субсидии бюджетам городских округов </w:t>
            </w:r>
            <w:proofErr w:type="gramStart"/>
            <w:r w:rsidRPr="00691735">
              <w:rPr>
                <w:rFonts w:ascii="Arial" w:hAnsi="Arial" w:cs="Arial"/>
                <w:sz w:val="20"/>
                <w:szCs w:val="20"/>
              </w:rPr>
              <w:t>на  приобретение</w:t>
            </w:r>
            <w:proofErr w:type="gramEnd"/>
            <w:r w:rsidRPr="00691735">
              <w:rPr>
                <w:rFonts w:ascii="Arial" w:hAnsi="Arial" w:cs="Arial"/>
                <w:sz w:val="20"/>
                <w:szCs w:val="20"/>
              </w:rPr>
              <w:t xml:space="preserve"> объектов  коммунальной инфраструктуры</w:t>
            </w:r>
          </w:p>
        </w:tc>
        <w:tc>
          <w:tcPr>
            <w:tcW w:w="1134" w:type="dxa"/>
            <w:shd w:val="clear" w:color="auto" w:fill="auto"/>
            <w:hideMark/>
          </w:tcPr>
          <w:p w14:paraId="6969CAA7"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52 158,0</w:t>
            </w:r>
          </w:p>
        </w:tc>
        <w:tc>
          <w:tcPr>
            <w:tcW w:w="850" w:type="dxa"/>
            <w:shd w:val="clear" w:color="auto" w:fill="auto"/>
            <w:hideMark/>
          </w:tcPr>
          <w:p w14:paraId="1A905C6F"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992" w:type="dxa"/>
            <w:shd w:val="clear" w:color="auto" w:fill="auto"/>
            <w:hideMark/>
          </w:tcPr>
          <w:p w14:paraId="2F36DA27"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r>
      <w:tr w:rsidR="003C5D00" w:rsidRPr="00691735" w14:paraId="28EF2E83" w14:textId="77777777" w:rsidTr="003C5D00">
        <w:trPr>
          <w:trHeight w:val="709"/>
        </w:trPr>
        <w:tc>
          <w:tcPr>
            <w:tcW w:w="1936" w:type="dxa"/>
            <w:shd w:val="clear" w:color="auto" w:fill="auto"/>
            <w:hideMark/>
          </w:tcPr>
          <w:p w14:paraId="6D3E7E4B"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000 2 02 29999 04 0007 150</w:t>
            </w:r>
          </w:p>
        </w:tc>
        <w:tc>
          <w:tcPr>
            <w:tcW w:w="5294" w:type="dxa"/>
            <w:shd w:val="clear" w:color="auto" w:fill="auto"/>
            <w:hideMark/>
          </w:tcPr>
          <w:p w14:paraId="117FFE82"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Субсидии бюджетам городских округов на капитальный ремонт гидротехнических сооружений, находящихся в муниципальной собственности, в том числе разработка проектной документации</w:t>
            </w:r>
          </w:p>
        </w:tc>
        <w:tc>
          <w:tcPr>
            <w:tcW w:w="1134" w:type="dxa"/>
            <w:shd w:val="clear" w:color="auto" w:fill="auto"/>
            <w:hideMark/>
          </w:tcPr>
          <w:p w14:paraId="76536D0E"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10 014,0</w:t>
            </w:r>
          </w:p>
        </w:tc>
        <w:tc>
          <w:tcPr>
            <w:tcW w:w="850" w:type="dxa"/>
            <w:shd w:val="clear" w:color="auto" w:fill="auto"/>
            <w:hideMark/>
          </w:tcPr>
          <w:p w14:paraId="798BBC40"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18 300,0</w:t>
            </w:r>
          </w:p>
        </w:tc>
        <w:tc>
          <w:tcPr>
            <w:tcW w:w="992" w:type="dxa"/>
            <w:shd w:val="clear" w:color="auto" w:fill="auto"/>
            <w:hideMark/>
          </w:tcPr>
          <w:p w14:paraId="00C1E15C"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r>
      <w:tr w:rsidR="003C5D00" w:rsidRPr="00691735" w14:paraId="10CA13AD" w14:textId="77777777" w:rsidTr="003C5D00">
        <w:trPr>
          <w:trHeight w:val="709"/>
        </w:trPr>
        <w:tc>
          <w:tcPr>
            <w:tcW w:w="1936" w:type="dxa"/>
            <w:shd w:val="clear" w:color="auto" w:fill="auto"/>
            <w:hideMark/>
          </w:tcPr>
          <w:p w14:paraId="7AD811E2"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000 2 02 29999 04 0009 150</w:t>
            </w:r>
          </w:p>
        </w:tc>
        <w:tc>
          <w:tcPr>
            <w:tcW w:w="5294" w:type="dxa"/>
            <w:shd w:val="clear" w:color="auto" w:fill="auto"/>
            <w:hideMark/>
          </w:tcPr>
          <w:p w14:paraId="4E32FC94"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Субсидии бюджетам городских округов на обеспечение подвоза обучающихся к месту обучения в муниципальные образовательные организации в Московской области, расположенные в сельских населенных пунктах</w:t>
            </w:r>
          </w:p>
        </w:tc>
        <w:tc>
          <w:tcPr>
            <w:tcW w:w="1134" w:type="dxa"/>
            <w:shd w:val="clear" w:color="auto" w:fill="auto"/>
            <w:hideMark/>
          </w:tcPr>
          <w:p w14:paraId="1510AA89"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892,0</w:t>
            </w:r>
          </w:p>
        </w:tc>
        <w:tc>
          <w:tcPr>
            <w:tcW w:w="850" w:type="dxa"/>
            <w:shd w:val="clear" w:color="auto" w:fill="auto"/>
            <w:hideMark/>
          </w:tcPr>
          <w:p w14:paraId="3B6B0B68"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1 133,0</w:t>
            </w:r>
          </w:p>
        </w:tc>
        <w:tc>
          <w:tcPr>
            <w:tcW w:w="992" w:type="dxa"/>
            <w:shd w:val="clear" w:color="auto" w:fill="auto"/>
            <w:hideMark/>
          </w:tcPr>
          <w:p w14:paraId="14A1731E"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1 178,0</w:t>
            </w:r>
          </w:p>
        </w:tc>
      </w:tr>
      <w:tr w:rsidR="003C5D00" w:rsidRPr="00691735" w14:paraId="3A7DD8D6" w14:textId="77777777" w:rsidTr="003C5D00">
        <w:trPr>
          <w:trHeight w:val="900"/>
        </w:trPr>
        <w:tc>
          <w:tcPr>
            <w:tcW w:w="1936" w:type="dxa"/>
            <w:shd w:val="clear" w:color="auto" w:fill="auto"/>
            <w:hideMark/>
          </w:tcPr>
          <w:p w14:paraId="33619C28"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000 2 02 29999 04 0010 150</w:t>
            </w:r>
          </w:p>
        </w:tc>
        <w:tc>
          <w:tcPr>
            <w:tcW w:w="5294" w:type="dxa"/>
            <w:shd w:val="clear" w:color="auto" w:fill="auto"/>
            <w:hideMark/>
          </w:tcPr>
          <w:p w14:paraId="42B068DF"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 xml:space="preserve">Субсидии бюджетам городских округов на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w:t>
            </w:r>
          </w:p>
        </w:tc>
        <w:tc>
          <w:tcPr>
            <w:tcW w:w="1134" w:type="dxa"/>
            <w:shd w:val="clear" w:color="auto" w:fill="auto"/>
            <w:hideMark/>
          </w:tcPr>
          <w:p w14:paraId="04B411A6"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850" w:type="dxa"/>
            <w:shd w:val="clear" w:color="auto" w:fill="auto"/>
            <w:hideMark/>
          </w:tcPr>
          <w:p w14:paraId="0B15D098"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933,0</w:t>
            </w:r>
          </w:p>
        </w:tc>
        <w:tc>
          <w:tcPr>
            <w:tcW w:w="992" w:type="dxa"/>
            <w:shd w:val="clear" w:color="auto" w:fill="auto"/>
            <w:hideMark/>
          </w:tcPr>
          <w:p w14:paraId="5EF00F0A"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r>
      <w:tr w:rsidR="003C5D00" w:rsidRPr="00691735" w14:paraId="137B298D" w14:textId="77777777" w:rsidTr="003C5D00">
        <w:trPr>
          <w:trHeight w:val="1069"/>
        </w:trPr>
        <w:tc>
          <w:tcPr>
            <w:tcW w:w="1936" w:type="dxa"/>
            <w:shd w:val="clear" w:color="auto" w:fill="auto"/>
            <w:hideMark/>
          </w:tcPr>
          <w:p w14:paraId="08F45A4B"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000 2 02 29999 04 0013 150</w:t>
            </w:r>
          </w:p>
        </w:tc>
        <w:tc>
          <w:tcPr>
            <w:tcW w:w="5294" w:type="dxa"/>
            <w:shd w:val="clear" w:color="auto" w:fill="auto"/>
            <w:hideMark/>
          </w:tcPr>
          <w:p w14:paraId="2138ACD7"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 xml:space="preserve">Субсидии бюджетам городских округов на обновление и техническое обслуживание (ремонт) средств (программного обеспечения и оборудования),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 </w:t>
            </w:r>
          </w:p>
        </w:tc>
        <w:tc>
          <w:tcPr>
            <w:tcW w:w="1134" w:type="dxa"/>
            <w:shd w:val="clear" w:color="auto" w:fill="auto"/>
            <w:hideMark/>
          </w:tcPr>
          <w:p w14:paraId="164B736C"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850" w:type="dxa"/>
            <w:shd w:val="clear" w:color="auto" w:fill="auto"/>
            <w:hideMark/>
          </w:tcPr>
          <w:p w14:paraId="6797BC5D"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562,0</w:t>
            </w:r>
          </w:p>
        </w:tc>
        <w:tc>
          <w:tcPr>
            <w:tcW w:w="992" w:type="dxa"/>
            <w:shd w:val="clear" w:color="auto" w:fill="auto"/>
            <w:hideMark/>
          </w:tcPr>
          <w:p w14:paraId="43223C96"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2 625,0</w:t>
            </w:r>
          </w:p>
        </w:tc>
      </w:tr>
      <w:tr w:rsidR="003C5D00" w:rsidRPr="00691735" w14:paraId="483F939F" w14:textId="77777777" w:rsidTr="003C5D00">
        <w:trPr>
          <w:trHeight w:val="492"/>
        </w:trPr>
        <w:tc>
          <w:tcPr>
            <w:tcW w:w="1936" w:type="dxa"/>
            <w:shd w:val="clear" w:color="auto" w:fill="auto"/>
            <w:hideMark/>
          </w:tcPr>
          <w:p w14:paraId="76F5BEA4"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000 2 02 29999 04 0016 150</w:t>
            </w:r>
          </w:p>
        </w:tc>
        <w:tc>
          <w:tcPr>
            <w:tcW w:w="5294" w:type="dxa"/>
            <w:shd w:val="clear" w:color="auto" w:fill="auto"/>
            <w:hideMark/>
          </w:tcPr>
          <w:p w14:paraId="4C9F912A"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Субсидии бюджетам городских округов на строительство и реконструкция объектов очистки сточных вод</w:t>
            </w:r>
          </w:p>
        </w:tc>
        <w:tc>
          <w:tcPr>
            <w:tcW w:w="1134" w:type="dxa"/>
            <w:shd w:val="clear" w:color="auto" w:fill="auto"/>
            <w:hideMark/>
          </w:tcPr>
          <w:p w14:paraId="2090CE34"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6 555,0</w:t>
            </w:r>
          </w:p>
        </w:tc>
        <w:tc>
          <w:tcPr>
            <w:tcW w:w="850" w:type="dxa"/>
            <w:shd w:val="clear" w:color="auto" w:fill="auto"/>
            <w:hideMark/>
          </w:tcPr>
          <w:p w14:paraId="6E43617A"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992" w:type="dxa"/>
            <w:shd w:val="clear" w:color="auto" w:fill="auto"/>
            <w:hideMark/>
          </w:tcPr>
          <w:p w14:paraId="29FF7531"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r>
      <w:tr w:rsidR="003C5D00" w:rsidRPr="00691735" w14:paraId="6ED5FA50" w14:textId="77777777" w:rsidTr="003C5D00">
        <w:trPr>
          <w:trHeight w:val="709"/>
        </w:trPr>
        <w:tc>
          <w:tcPr>
            <w:tcW w:w="1936" w:type="dxa"/>
            <w:shd w:val="clear" w:color="auto" w:fill="auto"/>
            <w:hideMark/>
          </w:tcPr>
          <w:p w14:paraId="4A0F04CA"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000 2 02 29999 04 0017 150</w:t>
            </w:r>
          </w:p>
        </w:tc>
        <w:tc>
          <w:tcPr>
            <w:tcW w:w="5294" w:type="dxa"/>
            <w:shd w:val="clear" w:color="auto" w:fill="auto"/>
            <w:hideMark/>
          </w:tcPr>
          <w:p w14:paraId="3D37A4E8"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Субсидии бюджетам городских округов мероприятия по приобретению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1134" w:type="dxa"/>
            <w:shd w:val="clear" w:color="auto" w:fill="auto"/>
            <w:hideMark/>
          </w:tcPr>
          <w:p w14:paraId="1ABE24DC"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2 805,0</w:t>
            </w:r>
          </w:p>
        </w:tc>
        <w:tc>
          <w:tcPr>
            <w:tcW w:w="850" w:type="dxa"/>
            <w:shd w:val="clear" w:color="auto" w:fill="auto"/>
            <w:hideMark/>
          </w:tcPr>
          <w:p w14:paraId="0B98D7D4"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992" w:type="dxa"/>
            <w:shd w:val="clear" w:color="auto" w:fill="auto"/>
            <w:hideMark/>
          </w:tcPr>
          <w:p w14:paraId="019C9392"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r>
      <w:tr w:rsidR="003C5D00" w:rsidRPr="00691735" w14:paraId="0220445D" w14:textId="77777777" w:rsidTr="003C5D00">
        <w:trPr>
          <w:trHeight w:val="732"/>
        </w:trPr>
        <w:tc>
          <w:tcPr>
            <w:tcW w:w="1936" w:type="dxa"/>
            <w:shd w:val="clear" w:color="auto" w:fill="auto"/>
            <w:noWrap/>
            <w:hideMark/>
          </w:tcPr>
          <w:p w14:paraId="21F0CAB3"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000 2 02 29999 04 0020 150</w:t>
            </w:r>
          </w:p>
        </w:tc>
        <w:tc>
          <w:tcPr>
            <w:tcW w:w="5294" w:type="dxa"/>
            <w:shd w:val="clear" w:color="auto" w:fill="auto"/>
            <w:hideMark/>
          </w:tcPr>
          <w:p w14:paraId="2D9CE8CE"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Субсидии бюджетам городских округов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1134" w:type="dxa"/>
            <w:shd w:val="clear" w:color="auto" w:fill="auto"/>
            <w:hideMark/>
          </w:tcPr>
          <w:p w14:paraId="779BEE04"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12 975,0</w:t>
            </w:r>
          </w:p>
        </w:tc>
        <w:tc>
          <w:tcPr>
            <w:tcW w:w="850" w:type="dxa"/>
            <w:shd w:val="clear" w:color="auto" w:fill="auto"/>
            <w:hideMark/>
          </w:tcPr>
          <w:p w14:paraId="3406FEB9"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10 191,0</w:t>
            </w:r>
          </w:p>
        </w:tc>
        <w:tc>
          <w:tcPr>
            <w:tcW w:w="992" w:type="dxa"/>
            <w:shd w:val="clear" w:color="auto" w:fill="auto"/>
            <w:hideMark/>
          </w:tcPr>
          <w:p w14:paraId="0B66CF02"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10 191,0</w:t>
            </w:r>
          </w:p>
        </w:tc>
      </w:tr>
      <w:tr w:rsidR="003C5D00" w:rsidRPr="00691735" w14:paraId="22AA59F2" w14:textId="77777777" w:rsidTr="003C5D00">
        <w:trPr>
          <w:trHeight w:val="649"/>
        </w:trPr>
        <w:tc>
          <w:tcPr>
            <w:tcW w:w="1936" w:type="dxa"/>
            <w:shd w:val="clear" w:color="auto" w:fill="auto"/>
            <w:noWrap/>
            <w:hideMark/>
          </w:tcPr>
          <w:p w14:paraId="2AEB65F3"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000 2 02 29999 04 0021 150</w:t>
            </w:r>
          </w:p>
        </w:tc>
        <w:tc>
          <w:tcPr>
            <w:tcW w:w="5294" w:type="dxa"/>
            <w:shd w:val="clear" w:color="auto" w:fill="auto"/>
            <w:hideMark/>
          </w:tcPr>
          <w:p w14:paraId="23B2DDAB"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Субсидии бюджетам городских округов на оснащение муниципальных учреждений культуры кинооборудованием</w:t>
            </w:r>
          </w:p>
        </w:tc>
        <w:tc>
          <w:tcPr>
            <w:tcW w:w="1134" w:type="dxa"/>
            <w:shd w:val="clear" w:color="auto" w:fill="auto"/>
            <w:hideMark/>
          </w:tcPr>
          <w:p w14:paraId="1FEEB10E"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3 801,6</w:t>
            </w:r>
          </w:p>
        </w:tc>
        <w:tc>
          <w:tcPr>
            <w:tcW w:w="850" w:type="dxa"/>
            <w:shd w:val="clear" w:color="auto" w:fill="auto"/>
            <w:hideMark/>
          </w:tcPr>
          <w:p w14:paraId="230B27F3"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992" w:type="dxa"/>
            <w:shd w:val="clear" w:color="auto" w:fill="auto"/>
            <w:hideMark/>
          </w:tcPr>
          <w:p w14:paraId="7E086226"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r>
      <w:tr w:rsidR="003C5D00" w:rsidRPr="00691735" w14:paraId="36B9F427" w14:textId="77777777" w:rsidTr="003C5D00">
        <w:trPr>
          <w:trHeight w:val="803"/>
        </w:trPr>
        <w:tc>
          <w:tcPr>
            <w:tcW w:w="1936" w:type="dxa"/>
            <w:shd w:val="clear" w:color="auto" w:fill="auto"/>
            <w:noWrap/>
            <w:hideMark/>
          </w:tcPr>
          <w:p w14:paraId="7C49626A"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000 2 02 29999 04 0022 150</w:t>
            </w:r>
          </w:p>
        </w:tc>
        <w:tc>
          <w:tcPr>
            <w:tcW w:w="5294" w:type="dxa"/>
            <w:shd w:val="clear" w:color="auto" w:fill="auto"/>
            <w:hideMark/>
          </w:tcPr>
          <w:p w14:paraId="265183FB"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 xml:space="preserve">Субсидии бюджетам городских округов на </w:t>
            </w:r>
            <w:proofErr w:type="gramStart"/>
            <w:r w:rsidRPr="00691735">
              <w:rPr>
                <w:rFonts w:ascii="Arial" w:hAnsi="Arial" w:cs="Arial"/>
                <w:sz w:val="20"/>
                <w:szCs w:val="20"/>
              </w:rPr>
              <w:t>софинансирование  расходов</w:t>
            </w:r>
            <w:proofErr w:type="gramEnd"/>
            <w:r w:rsidRPr="00691735">
              <w:rPr>
                <w:rFonts w:ascii="Arial" w:hAnsi="Arial" w:cs="Arial"/>
                <w:sz w:val="20"/>
                <w:szCs w:val="20"/>
              </w:rPr>
              <w:t xml:space="preserve"> на организацию деятельности многофункциональных центров предоставления государственных и муниципальных услуг</w:t>
            </w:r>
          </w:p>
        </w:tc>
        <w:tc>
          <w:tcPr>
            <w:tcW w:w="1134" w:type="dxa"/>
            <w:shd w:val="clear" w:color="auto" w:fill="auto"/>
            <w:hideMark/>
          </w:tcPr>
          <w:p w14:paraId="2040F73F"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542,0</w:t>
            </w:r>
          </w:p>
        </w:tc>
        <w:tc>
          <w:tcPr>
            <w:tcW w:w="850" w:type="dxa"/>
            <w:shd w:val="clear" w:color="auto" w:fill="auto"/>
            <w:hideMark/>
          </w:tcPr>
          <w:p w14:paraId="7759F52A"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992" w:type="dxa"/>
            <w:shd w:val="clear" w:color="auto" w:fill="auto"/>
            <w:hideMark/>
          </w:tcPr>
          <w:p w14:paraId="511F3ED3"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r>
      <w:tr w:rsidR="003C5D00" w:rsidRPr="00691735" w14:paraId="6C7C259B" w14:textId="77777777" w:rsidTr="003C5D00">
        <w:trPr>
          <w:trHeight w:val="1249"/>
        </w:trPr>
        <w:tc>
          <w:tcPr>
            <w:tcW w:w="1936" w:type="dxa"/>
            <w:shd w:val="clear" w:color="auto" w:fill="auto"/>
            <w:noWrap/>
            <w:hideMark/>
          </w:tcPr>
          <w:p w14:paraId="16D84B4C"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000 2 02 29999 04 0023 150</w:t>
            </w:r>
          </w:p>
        </w:tc>
        <w:tc>
          <w:tcPr>
            <w:tcW w:w="5294" w:type="dxa"/>
            <w:shd w:val="clear" w:color="auto" w:fill="auto"/>
            <w:hideMark/>
          </w:tcPr>
          <w:p w14:paraId="02CD4EE5"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 xml:space="preserve">Субсидии бюджетам городских округов на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w:t>
            </w:r>
            <w:r w:rsidRPr="00691735">
              <w:rPr>
                <w:rFonts w:ascii="Arial" w:hAnsi="Arial" w:cs="Arial"/>
                <w:sz w:val="20"/>
                <w:szCs w:val="20"/>
              </w:rPr>
              <w:lastRenderedPageBreak/>
              <w:t>центрах предоставления государственных и муниципальных услуг</w:t>
            </w:r>
          </w:p>
        </w:tc>
        <w:tc>
          <w:tcPr>
            <w:tcW w:w="1134" w:type="dxa"/>
            <w:shd w:val="clear" w:color="auto" w:fill="auto"/>
            <w:hideMark/>
          </w:tcPr>
          <w:p w14:paraId="19586815"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lastRenderedPageBreak/>
              <w:t>1 479,0</w:t>
            </w:r>
          </w:p>
        </w:tc>
        <w:tc>
          <w:tcPr>
            <w:tcW w:w="850" w:type="dxa"/>
            <w:shd w:val="clear" w:color="auto" w:fill="auto"/>
            <w:hideMark/>
          </w:tcPr>
          <w:p w14:paraId="6F9DACA5"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992" w:type="dxa"/>
            <w:shd w:val="clear" w:color="auto" w:fill="auto"/>
            <w:hideMark/>
          </w:tcPr>
          <w:p w14:paraId="0EF51D92"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r>
      <w:tr w:rsidR="003C5D00" w:rsidRPr="00691735" w14:paraId="1ED039C3" w14:textId="77777777" w:rsidTr="003C5D00">
        <w:trPr>
          <w:trHeight w:val="870"/>
        </w:trPr>
        <w:tc>
          <w:tcPr>
            <w:tcW w:w="1936" w:type="dxa"/>
            <w:shd w:val="clear" w:color="auto" w:fill="auto"/>
            <w:noWrap/>
            <w:hideMark/>
          </w:tcPr>
          <w:p w14:paraId="71BB94A8"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000 2 02 29999 04 0024 150</w:t>
            </w:r>
          </w:p>
        </w:tc>
        <w:tc>
          <w:tcPr>
            <w:tcW w:w="5294" w:type="dxa"/>
            <w:shd w:val="clear" w:color="auto" w:fill="auto"/>
            <w:hideMark/>
          </w:tcPr>
          <w:p w14:paraId="4442D9DB"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Субсидии бюджетам муниципальных образований Московской области на строительство и реконструкцию объектов коммунальной инфраструктуры</w:t>
            </w:r>
          </w:p>
        </w:tc>
        <w:tc>
          <w:tcPr>
            <w:tcW w:w="1134" w:type="dxa"/>
            <w:shd w:val="clear" w:color="auto" w:fill="auto"/>
            <w:hideMark/>
          </w:tcPr>
          <w:p w14:paraId="53AC84E4"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850" w:type="dxa"/>
            <w:shd w:val="clear" w:color="auto" w:fill="auto"/>
            <w:hideMark/>
          </w:tcPr>
          <w:p w14:paraId="1C7312F8"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992" w:type="dxa"/>
            <w:shd w:val="clear" w:color="auto" w:fill="auto"/>
            <w:hideMark/>
          </w:tcPr>
          <w:p w14:paraId="05AB7C67"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22 508,8</w:t>
            </w:r>
          </w:p>
        </w:tc>
      </w:tr>
      <w:tr w:rsidR="003C5D00" w:rsidRPr="00691735" w14:paraId="63FB8301" w14:textId="77777777" w:rsidTr="003C5D00">
        <w:trPr>
          <w:trHeight w:val="780"/>
        </w:trPr>
        <w:tc>
          <w:tcPr>
            <w:tcW w:w="1936" w:type="dxa"/>
            <w:shd w:val="clear" w:color="auto" w:fill="auto"/>
            <w:hideMark/>
          </w:tcPr>
          <w:p w14:paraId="3544A61D"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000 2 02 29999 04 0026 150</w:t>
            </w:r>
          </w:p>
        </w:tc>
        <w:tc>
          <w:tcPr>
            <w:tcW w:w="5294" w:type="dxa"/>
            <w:shd w:val="clear" w:color="auto" w:fill="auto"/>
            <w:hideMark/>
          </w:tcPr>
          <w:p w14:paraId="25A569D3"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 xml:space="preserve">Субсидии бюджетам городских округов </w:t>
            </w:r>
            <w:proofErr w:type="gramStart"/>
            <w:r w:rsidRPr="00691735">
              <w:rPr>
                <w:rFonts w:ascii="Arial" w:hAnsi="Arial" w:cs="Arial"/>
                <w:sz w:val="20"/>
                <w:szCs w:val="20"/>
              </w:rPr>
              <w:t>на  оснащение</w:t>
            </w:r>
            <w:proofErr w:type="gramEnd"/>
            <w:r w:rsidRPr="00691735">
              <w:rPr>
                <w:rFonts w:ascii="Arial" w:hAnsi="Arial" w:cs="Arial"/>
                <w:sz w:val="20"/>
                <w:szCs w:val="20"/>
              </w:rPr>
              <w:t xml:space="preserve"> планшетными компьютерами общеобразовательных организаций в Московской области </w:t>
            </w:r>
          </w:p>
        </w:tc>
        <w:tc>
          <w:tcPr>
            <w:tcW w:w="1134" w:type="dxa"/>
            <w:shd w:val="clear" w:color="auto" w:fill="auto"/>
            <w:hideMark/>
          </w:tcPr>
          <w:p w14:paraId="55D97B79"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1 197,0</w:t>
            </w:r>
          </w:p>
        </w:tc>
        <w:tc>
          <w:tcPr>
            <w:tcW w:w="850" w:type="dxa"/>
            <w:shd w:val="clear" w:color="auto" w:fill="auto"/>
            <w:hideMark/>
          </w:tcPr>
          <w:p w14:paraId="1362B72A"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2 218,0</w:t>
            </w:r>
          </w:p>
        </w:tc>
        <w:tc>
          <w:tcPr>
            <w:tcW w:w="992" w:type="dxa"/>
            <w:shd w:val="clear" w:color="auto" w:fill="auto"/>
            <w:hideMark/>
          </w:tcPr>
          <w:p w14:paraId="4D197071"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5 342,0</w:t>
            </w:r>
          </w:p>
        </w:tc>
      </w:tr>
      <w:tr w:rsidR="003C5D00" w:rsidRPr="00691735" w14:paraId="28006B5D" w14:textId="77777777" w:rsidTr="003C5D00">
        <w:trPr>
          <w:trHeight w:val="765"/>
        </w:trPr>
        <w:tc>
          <w:tcPr>
            <w:tcW w:w="1936" w:type="dxa"/>
            <w:shd w:val="clear" w:color="auto" w:fill="auto"/>
            <w:hideMark/>
          </w:tcPr>
          <w:p w14:paraId="42DDA30B"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000 2 02 29999 04 0027 150</w:t>
            </w:r>
          </w:p>
        </w:tc>
        <w:tc>
          <w:tcPr>
            <w:tcW w:w="5294" w:type="dxa"/>
            <w:shd w:val="clear" w:color="auto" w:fill="auto"/>
            <w:hideMark/>
          </w:tcPr>
          <w:p w14:paraId="4BC4A321"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 xml:space="preserve">Субсидии бюджетам городских округов оснащение мультимедийными проекторами и экранами для мультимедийных проекторов общеобразовательных организаций в Московской области </w:t>
            </w:r>
          </w:p>
        </w:tc>
        <w:tc>
          <w:tcPr>
            <w:tcW w:w="1134" w:type="dxa"/>
            <w:shd w:val="clear" w:color="auto" w:fill="auto"/>
            <w:hideMark/>
          </w:tcPr>
          <w:p w14:paraId="51B3036D"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850" w:type="dxa"/>
            <w:shd w:val="clear" w:color="auto" w:fill="auto"/>
            <w:hideMark/>
          </w:tcPr>
          <w:p w14:paraId="5B974FA7"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3 273,0</w:t>
            </w:r>
          </w:p>
        </w:tc>
        <w:tc>
          <w:tcPr>
            <w:tcW w:w="992" w:type="dxa"/>
            <w:shd w:val="clear" w:color="auto" w:fill="auto"/>
            <w:hideMark/>
          </w:tcPr>
          <w:p w14:paraId="56D79874"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12 976,0</w:t>
            </w:r>
          </w:p>
        </w:tc>
      </w:tr>
      <w:tr w:rsidR="003C5D00" w:rsidRPr="00691735" w14:paraId="5B7563E3" w14:textId="77777777" w:rsidTr="003C5D00">
        <w:trPr>
          <w:trHeight w:val="829"/>
        </w:trPr>
        <w:tc>
          <w:tcPr>
            <w:tcW w:w="1936" w:type="dxa"/>
            <w:shd w:val="clear" w:color="auto" w:fill="auto"/>
            <w:hideMark/>
          </w:tcPr>
          <w:p w14:paraId="3323A4BB"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000 2 02 29999 04 0028 150</w:t>
            </w:r>
          </w:p>
        </w:tc>
        <w:tc>
          <w:tcPr>
            <w:tcW w:w="5294" w:type="dxa"/>
            <w:shd w:val="clear" w:color="auto" w:fill="auto"/>
            <w:hideMark/>
          </w:tcPr>
          <w:p w14:paraId="79735A85"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Субсидии бюджетам городских округов на капитальные вложения в муниципальные объекты физической культуры и спорта</w:t>
            </w:r>
          </w:p>
        </w:tc>
        <w:tc>
          <w:tcPr>
            <w:tcW w:w="1134" w:type="dxa"/>
            <w:shd w:val="clear" w:color="auto" w:fill="auto"/>
            <w:hideMark/>
          </w:tcPr>
          <w:p w14:paraId="5964902F"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34 164,2</w:t>
            </w:r>
          </w:p>
        </w:tc>
        <w:tc>
          <w:tcPr>
            <w:tcW w:w="850" w:type="dxa"/>
            <w:shd w:val="clear" w:color="auto" w:fill="auto"/>
            <w:hideMark/>
          </w:tcPr>
          <w:p w14:paraId="01FC3C43"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288 780,0</w:t>
            </w:r>
          </w:p>
        </w:tc>
        <w:tc>
          <w:tcPr>
            <w:tcW w:w="992" w:type="dxa"/>
            <w:shd w:val="clear" w:color="auto" w:fill="auto"/>
            <w:hideMark/>
          </w:tcPr>
          <w:p w14:paraId="44A07A01"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259 874,8</w:t>
            </w:r>
          </w:p>
        </w:tc>
      </w:tr>
      <w:tr w:rsidR="003C5D00" w:rsidRPr="00691735" w14:paraId="5BD9B00D" w14:textId="77777777" w:rsidTr="003C5D00">
        <w:trPr>
          <w:trHeight w:val="1643"/>
        </w:trPr>
        <w:tc>
          <w:tcPr>
            <w:tcW w:w="1936" w:type="dxa"/>
            <w:shd w:val="clear" w:color="auto" w:fill="auto"/>
            <w:hideMark/>
          </w:tcPr>
          <w:p w14:paraId="4185DF0B"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000 2 02 29999 04 0033 150</w:t>
            </w:r>
          </w:p>
        </w:tc>
        <w:tc>
          <w:tcPr>
            <w:tcW w:w="5294" w:type="dxa"/>
            <w:shd w:val="clear" w:color="auto" w:fill="auto"/>
            <w:hideMark/>
          </w:tcPr>
          <w:p w14:paraId="47CA9232"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Субсидии бюджетам городских округов на организацию деятельности многофункциональных центров предоставления государственных и муниципальных услуг, действующих на территории Московской области,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w:t>
            </w:r>
          </w:p>
        </w:tc>
        <w:tc>
          <w:tcPr>
            <w:tcW w:w="1134" w:type="dxa"/>
            <w:shd w:val="clear" w:color="auto" w:fill="auto"/>
            <w:hideMark/>
          </w:tcPr>
          <w:p w14:paraId="415762E7"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752,0</w:t>
            </w:r>
          </w:p>
        </w:tc>
        <w:tc>
          <w:tcPr>
            <w:tcW w:w="850" w:type="dxa"/>
            <w:shd w:val="clear" w:color="auto" w:fill="auto"/>
            <w:hideMark/>
          </w:tcPr>
          <w:p w14:paraId="507A107C"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992" w:type="dxa"/>
            <w:shd w:val="clear" w:color="auto" w:fill="auto"/>
            <w:hideMark/>
          </w:tcPr>
          <w:p w14:paraId="75D73358"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r>
      <w:tr w:rsidR="003C5D00" w:rsidRPr="00691735" w14:paraId="16125CDF" w14:textId="77777777" w:rsidTr="003C5D00">
        <w:trPr>
          <w:trHeight w:val="878"/>
        </w:trPr>
        <w:tc>
          <w:tcPr>
            <w:tcW w:w="1936" w:type="dxa"/>
            <w:shd w:val="clear" w:color="auto" w:fill="auto"/>
            <w:hideMark/>
          </w:tcPr>
          <w:p w14:paraId="4943D0F1"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000 2 02 29999 04 0034 150</w:t>
            </w:r>
          </w:p>
        </w:tc>
        <w:tc>
          <w:tcPr>
            <w:tcW w:w="5294" w:type="dxa"/>
            <w:shd w:val="clear" w:color="auto" w:fill="auto"/>
            <w:hideMark/>
          </w:tcPr>
          <w:p w14:paraId="49B38ECF"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 xml:space="preserve">Субсидии бюджетам городских округов на благоустройство общественных территорий в малых городах и исторических поселениях – победителях Всероссийского </w:t>
            </w:r>
            <w:proofErr w:type="gramStart"/>
            <w:r w:rsidRPr="00691735">
              <w:rPr>
                <w:rFonts w:ascii="Arial" w:hAnsi="Arial" w:cs="Arial"/>
                <w:sz w:val="20"/>
                <w:szCs w:val="20"/>
              </w:rPr>
              <w:t>конкурса  лучших</w:t>
            </w:r>
            <w:proofErr w:type="gramEnd"/>
            <w:r w:rsidRPr="00691735">
              <w:rPr>
                <w:rFonts w:ascii="Arial" w:hAnsi="Arial" w:cs="Arial"/>
                <w:sz w:val="20"/>
                <w:szCs w:val="20"/>
              </w:rPr>
              <w:t xml:space="preserve"> проектов создания комфортной городской среды</w:t>
            </w:r>
          </w:p>
        </w:tc>
        <w:tc>
          <w:tcPr>
            <w:tcW w:w="1134" w:type="dxa"/>
            <w:shd w:val="clear" w:color="auto" w:fill="auto"/>
            <w:hideMark/>
          </w:tcPr>
          <w:p w14:paraId="087A6C33"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129 394,7</w:t>
            </w:r>
          </w:p>
        </w:tc>
        <w:tc>
          <w:tcPr>
            <w:tcW w:w="850" w:type="dxa"/>
            <w:shd w:val="clear" w:color="auto" w:fill="auto"/>
            <w:hideMark/>
          </w:tcPr>
          <w:p w14:paraId="5B95A190"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992" w:type="dxa"/>
            <w:shd w:val="clear" w:color="auto" w:fill="auto"/>
            <w:hideMark/>
          </w:tcPr>
          <w:p w14:paraId="166404A1"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r>
      <w:tr w:rsidR="003C5D00" w:rsidRPr="00691735" w14:paraId="09052A77" w14:textId="77777777" w:rsidTr="003C5D00">
        <w:trPr>
          <w:trHeight w:val="878"/>
        </w:trPr>
        <w:tc>
          <w:tcPr>
            <w:tcW w:w="1936" w:type="dxa"/>
            <w:shd w:val="clear" w:color="auto" w:fill="auto"/>
            <w:hideMark/>
          </w:tcPr>
          <w:p w14:paraId="59819C52"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000 2 02 29999 04 0039 150</w:t>
            </w:r>
          </w:p>
        </w:tc>
        <w:tc>
          <w:tcPr>
            <w:tcW w:w="5294" w:type="dxa"/>
            <w:shd w:val="clear" w:color="auto" w:fill="auto"/>
            <w:hideMark/>
          </w:tcPr>
          <w:p w14:paraId="5C56D04D"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Субсидии бюджетам городских округов из бюджета Московской области на ремонт подъездов в многоквартирных домах</w:t>
            </w:r>
          </w:p>
        </w:tc>
        <w:tc>
          <w:tcPr>
            <w:tcW w:w="1134" w:type="dxa"/>
            <w:shd w:val="clear" w:color="auto" w:fill="auto"/>
            <w:hideMark/>
          </w:tcPr>
          <w:p w14:paraId="09820400"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850" w:type="dxa"/>
            <w:shd w:val="clear" w:color="auto" w:fill="auto"/>
            <w:hideMark/>
          </w:tcPr>
          <w:p w14:paraId="5BE0284C"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700,4</w:t>
            </w:r>
          </w:p>
        </w:tc>
        <w:tc>
          <w:tcPr>
            <w:tcW w:w="992" w:type="dxa"/>
            <w:shd w:val="clear" w:color="auto" w:fill="auto"/>
            <w:hideMark/>
          </w:tcPr>
          <w:p w14:paraId="4176E392"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r>
      <w:tr w:rsidR="003C5D00" w:rsidRPr="00691735" w14:paraId="62BA67ED" w14:textId="77777777" w:rsidTr="003C5D00">
        <w:trPr>
          <w:trHeight w:val="1058"/>
        </w:trPr>
        <w:tc>
          <w:tcPr>
            <w:tcW w:w="1936" w:type="dxa"/>
            <w:shd w:val="clear" w:color="auto" w:fill="auto"/>
            <w:hideMark/>
          </w:tcPr>
          <w:p w14:paraId="263AC337"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000 2 02 29999 04 0040 150</w:t>
            </w:r>
          </w:p>
        </w:tc>
        <w:tc>
          <w:tcPr>
            <w:tcW w:w="5294" w:type="dxa"/>
            <w:shd w:val="clear" w:color="auto" w:fill="auto"/>
            <w:hideMark/>
          </w:tcPr>
          <w:p w14:paraId="375FE05C"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 xml:space="preserve">Субсидии бюджетам городских </w:t>
            </w:r>
            <w:proofErr w:type="gramStart"/>
            <w:r w:rsidRPr="00691735">
              <w:rPr>
                <w:rFonts w:ascii="Arial" w:hAnsi="Arial" w:cs="Arial"/>
                <w:sz w:val="20"/>
                <w:szCs w:val="20"/>
              </w:rPr>
              <w:t>округов  на</w:t>
            </w:r>
            <w:proofErr w:type="gramEnd"/>
            <w:r w:rsidRPr="00691735">
              <w:rPr>
                <w:rFonts w:ascii="Arial" w:hAnsi="Arial" w:cs="Arial"/>
                <w:sz w:val="20"/>
                <w:szCs w:val="20"/>
              </w:rPr>
              <w:t xml:space="preserve"> 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w:t>
            </w:r>
          </w:p>
        </w:tc>
        <w:tc>
          <w:tcPr>
            <w:tcW w:w="1134" w:type="dxa"/>
            <w:shd w:val="clear" w:color="auto" w:fill="auto"/>
            <w:hideMark/>
          </w:tcPr>
          <w:p w14:paraId="742EF8EB"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1 554,0</w:t>
            </w:r>
          </w:p>
        </w:tc>
        <w:tc>
          <w:tcPr>
            <w:tcW w:w="850" w:type="dxa"/>
            <w:shd w:val="clear" w:color="auto" w:fill="auto"/>
            <w:hideMark/>
          </w:tcPr>
          <w:p w14:paraId="491044DC"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1 565,0</w:t>
            </w:r>
          </w:p>
        </w:tc>
        <w:tc>
          <w:tcPr>
            <w:tcW w:w="992" w:type="dxa"/>
            <w:shd w:val="clear" w:color="auto" w:fill="auto"/>
            <w:hideMark/>
          </w:tcPr>
          <w:p w14:paraId="102E7E92"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1 585,0</w:t>
            </w:r>
          </w:p>
        </w:tc>
      </w:tr>
      <w:tr w:rsidR="003C5D00" w:rsidRPr="00691735" w14:paraId="7FAD3A86" w14:textId="77777777" w:rsidTr="003C5D00">
        <w:trPr>
          <w:trHeight w:val="660"/>
        </w:trPr>
        <w:tc>
          <w:tcPr>
            <w:tcW w:w="1936" w:type="dxa"/>
            <w:shd w:val="clear" w:color="auto" w:fill="auto"/>
            <w:hideMark/>
          </w:tcPr>
          <w:p w14:paraId="2431D47A"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000 2 02 29999 04 0041 150</w:t>
            </w:r>
          </w:p>
        </w:tc>
        <w:tc>
          <w:tcPr>
            <w:tcW w:w="5294" w:type="dxa"/>
            <w:shd w:val="clear" w:color="auto" w:fill="auto"/>
            <w:hideMark/>
          </w:tcPr>
          <w:p w14:paraId="26B11CF2"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Субсидии бюджетам городских округов на ремонт дворовых территорий</w:t>
            </w:r>
          </w:p>
        </w:tc>
        <w:tc>
          <w:tcPr>
            <w:tcW w:w="1134" w:type="dxa"/>
            <w:shd w:val="clear" w:color="auto" w:fill="auto"/>
            <w:hideMark/>
          </w:tcPr>
          <w:p w14:paraId="73B03478"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13 278,9</w:t>
            </w:r>
          </w:p>
        </w:tc>
        <w:tc>
          <w:tcPr>
            <w:tcW w:w="850" w:type="dxa"/>
            <w:shd w:val="clear" w:color="auto" w:fill="auto"/>
            <w:hideMark/>
          </w:tcPr>
          <w:p w14:paraId="49D9E783"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992" w:type="dxa"/>
            <w:shd w:val="clear" w:color="auto" w:fill="auto"/>
            <w:hideMark/>
          </w:tcPr>
          <w:p w14:paraId="4793799C"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r>
      <w:tr w:rsidR="003C5D00" w:rsidRPr="00691735" w14:paraId="20F14A1D" w14:textId="77777777" w:rsidTr="003C5D00">
        <w:trPr>
          <w:trHeight w:val="732"/>
        </w:trPr>
        <w:tc>
          <w:tcPr>
            <w:tcW w:w="1936" w:type="dxa"/>
            <w:shd w:val="clear" w:color="auto" w:fill="auto"/>
            <w:hideMark/>
          </w:tcPr>
          <w:p w14:paraId="33AB1340"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000 2 02 29999 04 0043 150</w:t>
            </w:r>
          </w:p>
        </w:tc>
        <w:tc>
          <w:tcPr>
            <w:tcW w:w="5294" w:type="dxa"/>
            <w:shd w:val="clear" w:color="auto" w:fill="auto"/>
            <w:hideMark/>
          </w:tcPr>
          <w:p w14:paraId="450E5FBB"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 xml:space="preserve">Субсидии бюджетам городских округов на приобретение автобусов для доставки обучающихся в общеобразовательные организации в Московской области, расположенные в сельской местности </w:t>
            </w:r>
          </w:p>
        </w:tc>
        <w:tc>
          <w:tcPr>
            <w:tcW w:w="1134" w:type="dxa"/>
            <w:shd w:val="clear" w:color="auto" w:fill="auto"/>
            <w:hideMark/>
          </w:tcPr>
          <w:p w14:paraId="537B6ED6"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850" w:type="dxa"/>
            <w:shd w:val="clear" w:color="auto" w:fill="auto"/>
            <w:hideMark/>
          </w:tcPr>
          <w:p w14:paraId="4157E2C8"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3 360,0</w:t>
            </w:r>
          </w:p>
        </w:tc>
        <w:tc>
          <w:tcPr>
            <w:tcW w:w="992" w:type="dxa"/>
            <w:shd w:val="clear" w:color="auto" w:fill="auto"/>
            <w:hideMark/>
          </w:tcPr>
          <w:p w14:paraId="63A3E0BB"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1 680,0</w:t>
            </w:r>
          </w:p>
        </w:tc>
      </w:tr>
      <w:tr w:rsidR="003C5D00" w:rsidRPr="00691735" w14:paraId="2A40B7E6" w14:textId="77777777" w:rsidTr="003C5D00">
        <w:trPr>
          <w:trHeight w:val="578"/>
        </w:trPr>
        <w:tc>
          <w:tcPr>
            <w:tcW w:w="1936" w:type="dxa"/>
            <w:shd w:val="clear" w:color="auto" w:fill="auto"/>
            <w:hideMark/>
          </w:tcPr>
          <w:p w14:paraId="63B50EC1"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000 2 02 29999 04 0048 150</w:t>
            </w:r>
          </w:p>
        </w:tc>
        <w:tc>
          <w:tcPr>
            <w:tcW w:w="5294" w:type="dxa"/>
            <w:shd w:val="clear" w:color="auto" w:fill="auto"/>
            <w:hideMark/>
          </w:tcPr>
          <w:p w14:paraId="3403E23F"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Субсидии бюджетам городских округов на предоставление доступа к электронным сервисам цифровой инфраструктуры в сфере жилищно-коммунального хозяйства</w:t>
            </w:r>
          </w:p>
        </w:tc>
        <w:tc>
          <w:tcPr>
            <w:tcW w:w="1134" w:type="dxa"/>
            <w:shd w:val="clear" w:color="auto" w:fill="auto"/>
            <w:hideMark/>
          </w:tcPr>
          <w:p w14:paraId="140B6674"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1 169,0</w:t>
            </w:r>
          </w:p>
        </w:tc>
        <w:tc>
          <w:tcPr>
            <w:tcW w:w="850" w:type="dxa"/>
            <w:shd w:val="clear" w:color="auto" w:fill="auto"/>
            <w:hideMark/>
          </w:tcPr>
          <w:p w14:paraId="14662245"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992" w:type="dxa"/>
            <w:shd w:val="clear" w:color="auto" w:fill="auto"/>
            <w:hideMark/>
          </w:tcPr>
          <w:p w14:paraId="2D3D7866"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r>
      <w:tr w:rsidR="003C5D00" w:rsidRPr="00691735" w14:paraId="3DBD324D" w14:textId="77777777" w:rsidTr="003C5D00">
        <w:trPr>
          <w:trHeight w:val="1069"/>
        </w:trPr>
        <w:tc>
          <w:tcPr>
            <w:tcW w:w="1936" w:type="dxa"/>
            <w:shd w:val="clear" w:color="auto" w:fill="auto"/>
            <w:hideMark/>
          </w:tcPr>
          <w:p w14:paraId="0FDBBA0A"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lastRenderedPageBreak/>
              <w:t>000 2 02 29999 04 0049 150</w:t>
            </w:r>
          </w:p>
        </w:tc>
        <w:tc>
          <w:tcPr>
            <w:tcW w:w="5294" w:type="dxa"/>
            <w:shd w:val="clear" w:color="auto" w:fill="auto"/>
            <w:hideMark/>
          </w:tcPr>
          <w:p w14:paraId="7B7CD00B"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Субсидии бюджетам городских округов на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1134" w:type="dxa"/>
            <w:shd w:val="clear" w:color="auto" w:fill="auto"/>
            <w:hideMark/>
          </w:tcPr>
          <w:p w14:paraId="7E4641F5"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511,4</w:t>
            </w:r>
          </w:p>
        </w:tc>
        <w:tc>
          <w:tcPr>
            <w:tcW w:w="850" w:type="dxa"/>
            <w:shd w:val="clear" w:color="auto" w:fill="auto"/>
            <w:hideMark/>
          </w:tcPr>
          <w:p w14:paraId="685D5FE5"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992" w:type="dxa"/>
            <w:shd w:val="clear" w:color="auto" w:fill="auto"/>
            <w:hideMark/>
          </w:tcPr>
          <w:p w14:paraId="6134B2D3"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r>
      <w:tr w:rsidR="003C5D00" w:rsidRPr="00691735" w14:paraId="24E22738" w14:textId="77777777" w:rsidTr="003C5D00">
        <w:trPr>
          <w:trHeight w:val="578"/>
        </w:trPr>
        <w:tc>
          <w:tcPr>
            <w:tcW w:w="1936" w:type="dxa"/>
            <w:shd w:val="clear" w:color="auto" w:fill="auto"/>
            <w:hideMark/>
          </w:tcPr>
          <w:p w14:paraId="1E3F9229"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000 2 02 29999 04 0050 150</w:t>
            </w:r>
          </w:p>
        </w:tc>
        <w:tc>
          <w:tcPr>
            <w:tcW w:w="5294" w:type="dxa"/>
            <w:shd w:val="clear" w:color="auto" w:fill="auto"/>
            <w:hideMark/>
          </w:tcPr>
          <w:p w14:paraId="07D6EEBD"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 xml:space="preserve">Субсидии на реализацию проектов граждан, сформированных в рамках практик инициативного бюджетирования </w:t>
            </w:r>
          </w:p>
        </w:tc>
        <w:tc>
          <w:tcPr>
            <w:tcW w:w="1134" w:type="dxa"/>
            <w:shd w:val="clear" w:color="auto" w:fill="auto"/>
            <w:hideMark/>
          </w:tcPr>
          <w:p w14:paraId="5B9172D8"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4 279,3</w:t>
            </w:r>
          </w:p>
        </w:tc>
        <w:tc>
          <w:tcPr>
            <w:tcW w:w="850" w:type="dxa"/>
            <w:shd w:val="clear" w:color="auto" w:fill="auto"/>
            <w:hideMark/>
          </w:tcPr>
          <w:p w14:paraId="75EFAC6C"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992" w:type="dxa"/>
            <w:shd w:val="clear" w:color="auto" w:fill="auto"/>
            <w:hideMark/>
          </w:tcPr>
          <w:p w14:paraId="06B690EA"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r>
      <w:tr w:rsidR="003C5D00" w:rsidRPr="00691735" w14:paraId="1D3B6EF9" w14:textId="77777777" w:rsidTr="003C5D00">
        <w:trPr>
          <w:trHeight w:val="349"/>
        </w:trPr>
        <w:tc>
          <w:tcPr>
            <w:tcW w:w="1936" w:type="dxa"/>
            <w:shd w:val="clear" w:color="auto" w:fill="auto"/>
            <w:hideMark/>
          </w:tcPr>
          <w:p w14:paraId="13074A64"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000 2 02 30000 00 0000 150</w:t>
            </w:r>
          </w:p>
        </w:tc>
        <w:tc>
          <w:tcPr>
            <w:tcW w:w="5294" w:type="dxa"/>
            <w:shd w:val="clear" w:color="auto" w:fill="auto"/>
            <w:hideMark/>
          </w:tcPr>
          <w:p w14:paraId="19BD96E7"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Субвенции бюджетам субъектов Российской Федерации и муниципальных образований</w:t>
            </w:r>
          </w:p>
        </w:tc>
        <w:tc>
          <w:tcPr>
            <w:tcW w:w="1134" w:type="dxa"/>
            <w:shd w:val="clear" w:color="auto" w:fill="auto"/>
            <w:hideMark/>
          </w:tcPr>
          <w:p w14:paraId="1952D4B7"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1 023 279,0</w:t>
            </w:r>
          </w:p>
        </w:tc>
        <w:tc>
          <w:tcPr>
            <w:tcW w:w="850" w:type="dxa"/>
            <w:shd w:val="clear" w:color="auto" w:fill="auto"/>
            <w:hideMark/>
          </w:tcPr>
          <w:p w14:paraId="19B73E2F"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1 091 717,0</w:t>
            </w:r>
          </w:p>
        </w:tc>
        <w:tc>
          <w:tcPr>
            <w:tcW w:w="992" w:type="dxa"/>
            <w:shd w:val="clear" w:color="auto" w:fill="auto"/>
            <w:hideMark/>
          </w:tcPr>
          <w:p w14:paraId="25D9526A"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1 092 779,0</w:t>
            </w:r>
          </w:p>
        </w:tc>
      </w:tr>
      <w:tr w:rsidR="003C5D00" w:rsidRPr="00691735" w14:paraId="1ABE46C0" w14:textId="77777777" w:rsidTr="003C5D00">
        <w:trPr>
          <w:trHeight w:val="735"/>
        </w:trPr>
        <w:tc>
          <w:tcPr>
            <w:tcW w:w="1936" w:type="dxa"/>
            <w:shd w:val="clear" w:color="auto" w:fill="auto"/>
            <w:hideMark/>
          </w:tcPr>
          <w:p w14:paraId="0C1CFE5B"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000 2 02 30022 04 0000 150</w:t>
            </w:r>
          </w:p>
        </w:tc>
        <w:tc>
          <w:tcPr>
            <w:tcW w:w="5294" w:type="dxa"/>
            <w:shd w:val="clear" w:color="auto" w:fill="auto"/>
            <w:hideMark/>
          </w:tcPr>
          <w:p w14:paraId="4F56AFDD"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Субвенции бюджетам городских округов на организацию предоставления гражданам Российской Федерации, имеющим место жительства в Московской области, субсидий на оплату жилого помещения и коммунальных услуг</w:t>
            </w:r>
          </w:p>
        </w:tc>
        <w:tc>
          <w:tcPr>
            <w:tcW w:w="1134" w:type="dxa"/>
            <w:shd w:val="clear" w:color="auto" w:fill="auto"/>
            <w:hideMark/>
          </w:tcPr>
          <w:p w14:paraId="4BA5A413"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38 745,0</w:t>
            </w:r>
          </w:p>
        </w:tc>
        <w:tc>
          <w:tcPr>
            <w:tcW w:w="850" w:type="dxa"/>
            <w:shd w:val="clear" w:color="auto" w:fill="auto"/>
            <w:hideMark/>
          </w:tcPr>
          <w:p w14:paraId="2C94513C"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39 837,0</w:t>
            </w:r>
          </w:p>
        </w:tc>
        <w:tc>
          <w:tcPr>
            <w:tcW w:w="992" w:type="dxa"/>
            <w:shd w:val="clear" w:color="auto" w:fill="auto"/>
            <w:hideMark/>
          </w:tcPr>
          <w:p w14:paraId="50FD2697"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41 339,0</w:t>
            </w:r>
          </w:p>
        </w:tc>
      </w:tr>
      <w:tr w:rsidR="003C5D00" w:rsidRPr="00691735" w14:paraId="7FDA1D8E" w14:textId="77777777" w:rsidTr="003C5D00">
        <w:trPr>
          <w:trHeight w:val="683"/>
        </w:trPr>
        <w:tc>
          <w:tcPr>
            <w:tcW w:w="1936" w:type="dxa"/>
            <w:shd w:val="clear" w:color="auto" w:fill="auto"/>
            <w:hideMark/>
          </w:tcPr>
          <w:p w14:paraId="10ACE9B4"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000 2 02 30022 04 0001 150</w:t>
            </w:r>
          </w:p>
        </w:tc>
        <w:tc>
          <w:tcPr>
            <w:tcW w:w="5294" w:type="dxa"/>
            <w:shd w:val="clear" w:color="auto" w:fill="auto"/>
            <w:hideMark/>
          </w:tcPr>
          <w:p w14:paraId="548E4979"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Субвенции бюджетам городских округов на предоставление гражданам субсидий на оплату жилого помещения и коммунальных услуг</w:t>
            </w:r>
          </w:p>
        </w:tc>
        <w:tc>
          <w:tcPr>
            <w:tcW w:w="1134" w:type="dxa"/>
            <w:shd w:val="clear" w:color="auto" w:fill="auto"/>
            <w:hideMark/>
          </w:tcPr>
          <w:p w14:paraId="71A591CD"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35 548,0</w:t>
            </w:r>
          </w:p>
        </w:tc>
        <w:tc>
          <w:tcPr>
            <w:tcW w:w="850" w:type="dxa"/>
            <w:shd w:val="clear" w:color="auto" w:fill="auto"/>
            <w:hideMark/>
          </w:tcPr>
          <w:p w14:paraId="77D7666C"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36 640,0</w:t>
            </w:r>
          </w:p>
        </w:tc>
        <w:tc>
          <w:tcPr>
            <w:tcW w:w="992" w:type="dxa"/>
            <w:shd w:val="clear" w:color="auto" w:fill="auto"/>
            <w:hideMark/>
          </w:tcPr>
          <w:p w14:paraId="1D812E4E"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38 142,0</w:t>
            </w:r>
          </w:p>
        </w:tc>
      </w:tr>
      <w:tr w:rsidR="003C5D00" w:rsidRPr="00691735" w14:paraId="1382657D" w14:textId="77777777" w:rsidTr="003C5D00">
        <w:trPr>
          <w:trHeight w:val="698"/>
        </w:trPr>
        <w:tc>
          <w:tcPr>
            <w:tcW w:w="1936" w:type="dxa"/>
            <w:shd w:val="clear" w:color="auto" w:fill="auto"/>
            <w:hideMark/>
          </w:tcPr>
          <w:p w14:paraId="6DACCBC4"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000 2 02 30022 04 0002 150</w:t>
            </w:r>
          </w:p>
        </w:tc>
        <w:tc>
          <w:tcPr>
            <w:tcW w:w="5294" w:type="dxa"/>
            <w:shd w:val="clear" w:color="auto" w:fill="auto"/>
            <w:hideMark/>
          </w:tcPr>
          <w:p w14:paraId="19120FB9"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Субвенции бюджетам городских округов на обеспечение предоставления гражданам субсидий на оплату жилого помещения и коммунальных услуг</w:t>
            </w:r>
          </w:p>
        </w:tc>
        <w:tc>
          <w:tcPr>
            <w:tcW w:w="1134" w:type="dxa"/>
            <w:shd w:val="clear" w:color="auto" w:fill="auto"/>
            <w:hideMark/>
          </w:tcPr>
          <w:p w14:paraId="64F1E6E0"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3 197,0</w:t>
            </w:r>
          </w:p>
        </w:tc>
        <w:tc>
          <w:tcPr>
            <w:tcW w:w="850" w:type="dxa"/>
            <w:shd w:val="clear" w:color="auto" w:fill="auto"/>
            <w:hideMark/>
          </w:tcPr>
          <w:p w14:paraId="2F3301D5"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3 197,0</w:t>
            </w:r>
          </w:p>
        </w:tc>
        <w:tc>
          <w:tcPr>
            <w:tcW w:w="992" w:type="dxa"/>
            <w:shd w:val="clear" w:color="auto" w:fill="auto"/>
            <w:hideMark/>
          </w:tcPr>
          <w:p w14:paraId="52DA15C7"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3 197,0</w:t>
            </w:r>
          </w:p>
        </w:tc>
      </w:tr>
      <w:tr w:rsidR="003C5D00" w:rsidRPr="00691735" w14:paraId="5E3A22C3" w14:textId="77777777" w:rsidTr="003C5D00">
        <w:trPr>
          <w:trHeight w:val="649"/>
        </w:trPr>
        <w:tc>
          <w:tcPr>
            <w:tcW w:w="1936" w:type="dxa"/>
            <w:shd w:val="clear" w:color="auto" w:fill="auto"/>
            <w:hideMark/>
          </w:tcPr>
          <w:p w14:paraId="0C7C18FF"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000 2 02 30024 04 0000 150</w:t>
            </w:r>
          </w:p>
        </w:tc>
        <w:tc>
          <w:tcPr>
            <w:tcW w:w="5294" w:type="dxa"/>
            <w:shd w:val="clear" w:color="auto" w:fill="auto"/>
            <w:hideMark/>
          </w:tcPr>
          <w:p w14:paraId="0FD7A50A"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 xml:space="preserve">Субвенции бюджетам городских округов на выполнение передаваемых полномочий субъектов Российской Федерации </w:t>
            </w:r>
          </w:p>
        </w:tc>
        <w:tc>
          <w:tcPr>
            <w:tcW w:w="1134" w:type="dxa"/>
            <w:shd w:val="clear" w:color="auto" w:fill="auto"/>
            <w:hideMark/>
          </w:tcPr>
          <w:p w14:paraId="5EE31F29"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43 502,0</w:t>
            </w:r>
          </w:p>
        </w:tc>
        <w:tc>
          <w:tcPr>
            <w:tcW w:w="850" w:type="dxa"/>
            <w:shd w:val="clear" w:color="auto" w:fill="auto"/>
            <w:hideMark/>
          </w:tcPr>
          <w:p w14:paraId="4A2F6061"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34 647,0</w:t>
            </w:r>
          </w:p>
        </w:tc>
        <w:tc>
          <w:tcPr>
            <w:tcW w:w="992" w:type="dxa"/>
            <w:shd w:val="clear" w:color="auto" w:fill="auto"/>
            <w:hideMark/>
          </w:tcPr>
          <w:p w14:paraId="16914614"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34 657,0</w:t>
            </w:r>
          </w:p>
        </w:tc>
      </w:tr>
      <w:tr w:rsidR="003C5D00" w:rsidRPr="00691735" w14:paraId="01B8AB30" w14:textId="77777777" w:rsidTr="003C5D00">
        <w:trPr>
          <w:trHeight w:val="1883"/>
        </w:trPr>
        <w:tc>
          <w:tcPr>
            <w:tcW w:w="1936" w:type="dxa"/>
            <w:shd w:val="clear" w:color="auto" w:fill="auto"/>
            <w:hideMark/>
          </w:tcPr>
          <w:p w14:paraId="77548733"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000 2 02 30024 04 0001 150</w:t>
            </w:r>
          </w:p>
        </w:tc>
        <w:tc>
          <w:tcPr>
            <w:tcW w:w="5294" w:type="dxa"/>
            <w:shd w:val="clear" w:color="auto" w:fill="auto"/>
            <w:hideMark/>
          </w:tcPr>
          <w:p w14:paraId="00D3B31B"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Субвенции бюджетам городских округов для осуществления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1134" w:type="dxa"/>
            <w:shd w:val="clear" w:color="auto" w:fill="auto"/>
            <w:hideMark/>
          </w:tcPr>
          <w:p w14:paraId="548AC4C9"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1 896,0</w:t>
            </w:r>
          </w:p>
        </w:tc>
        <w:tc>
          <w:tcPr>
            <w:tcW w:w="850" w:type="dxa"/>
            <w:shd w:val="clear" w:color="auto" w:fill="auto"/>
            <w:hideMark/>
          </w:tcPr>
          <w:p w14:paraId="6AAC32C7"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1 896,0</w:t>
            </w:r>
          </w:p>
        </w:tc>
        <w:tc>
          <w:tcPr>
            <w:tcW w:w="992" w:type="dxa"/>
            <w:shd w:val="clear" w:color="auto" w:fill="auto"/>
            <w:hideMark/>
          </w:tcPr>
          <w:p w14:paraId="6B24E6D7"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1 896,0</w:t>
            </w:r>
          </w:p>
        </w:tc>
      </w:tr>
      <w:tr w:rsidR="003C5D00" w:rsidRPr="00691735" w14:paraId="249C4F34" w14:textId="77777777" w:rsidTr="003C5D00">
        <w:trPr>
          <w:trHeight w:val="938"/>
        </w:trPr>
        <w:tc>
          <w:tcPr>
            <w:tcW w:w="1936" w:type="dxa"/>
            <w:shd w:val="clear" w:color="auto" w:fill="auto"/>
            <w:hideMark/>
          </w:tcPr>
          <w:p w14:paraId="248C0544"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000 2 02 30024 04 0002 150</w:t>
            </w:r>
          </w:p>
        </w:tc>
        <w:tc>
          <w:tcPr>
            <w:tcW w:w="5294" w:type="dxa"/>
            <w:shd w:val="clear" w:color="auto" w:fill="auto"/>
            <w:hideMark/>
          </w:tcPr>
          <w:p w14:paraId="2AB2B75B"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Субвенции бюджетам городских округов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134" w:type="dxa"/>
            <w:shd w:val="clear" w:color="auto" w:fill="auto"/>
            <w:hideMark/>
          </w:tcPr>
          <w:p w14:paraId="2530EAA3"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860,0</w:t>
            </w:r>
          </w:p>
        </w:tc>
        <w:tc>
          <w:tcPr>
            <w:tcW w:w="850" w:type="dxa"/>
            <w:shd w:val="clear" w:color="auto" w:fill="auto"/>
            <w:hideMark/>
          </w:tcPr>
          <w:p w14:paraId="60A63B1E"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860,0</w:t>
            </w:r>
          </w:p>
        </w:tc>
        <w:tc>
          <w:tcPr>
            <w:tcW w:w="992" w:type="dxa"/>
            <w:shd w:val="clear" w:color="auto" w:fill="auto"/>
            <w:hideMark/>
          </w:tcPr>
          <w:p w14:paraId="6436C7CF"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860,0</w:t>
            </w:r>
          </w:p>
        </w:tc>
      </w:tr>
      <w:tr w:rsidR="003C5D00" w:rsidRPr="00691735" w14:paraId="68A18FD5" w14:textId="77777777" w:rsidTr="003C5D00">
        <w:trPr>
          <w:trHeight w:val="863"/>
        </w:trPr>
        <w:tc>
          <w:tcPr>
            <w:tcW w:w="1936" w:type="dxa"/>
            <w:shd w:val="clear" w:color="auto" w:fill="auto"/>
            <w:hideMark/>
          </w:tcPr>
          <w:p w14:paraId="1B975329"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000 2 02 30024 04 0003 150</w:t>
            </w:r>
          </w:p>
        </w:tc>
        <w:tc>
          <w:tcPr>
            <w:tcW w:w="5294" w:type="dxa"/>
            <w:shd w:val="clear" w:color="auto" w:fill="auto"/>
            <w:hideMark/>
          </w:tcPr>
          <w:p w14:paraId="175E1A7F"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 xml:space="preserve">Субвенции бюджетам городских </w:t>
            </w:r>
            <w:proofErr w:type="gramStart"/>
            <w:r w:rsidRPr="00691735">
              <w:rPr>
                <w:rFonts w:ascii="Arial" w:hAnsi="Arial" w:cs="Arial"/>
                <w:sz w:val="20"/>
                <w:szCs w:val="20"/>
              </w:rPr>
              <w:t>округов  на</w:t>
            </w:r>
            <w:proofErr w:type="gramEnd"/>
            <w:r w:rsidRPr="00691735">
              <w:rPr>
                <w:rFonts w:ascii="Arial" w:hAnsi="Arial" w:cs="Arial"/>
                <w:sz w:val="20"/>
                <w:szCs w:val="20"/>
              </w:rPr>
              <w:t xml:space="preserve">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134" w:type="dxa"/>
            <w:shd w:val="clear" w:color="auto" w:fill="auto"/>
            <w:hideMark/>
          </w:tcPr>
          <w:p w14:paraId="102B425F"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4 334,0</w:t>
            </w:r>
          </w:p>
        </w:tc>
        <w:tc>
          <w:tcPr>
            <w:tcW w:w="850" w:type="dxa"/>
            <w:shd w:val="clear" w:color="auto" w:fill="auto"/>
            <w:hideMark/>
          </w:tcPr>
          <w:p w14:paraId="669DEDE2"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4 334,0</w:t>
            </w:r>
          </w:p>
        </w:tc>
        <w:tc>
          <w:tcPr>
            <w:tcW w:w="992" w:type="dxa"/>
            <w:shd w:val="clear" w:color="auto" w:fill="auto"/>
            <w:hideMark/>
          </w:tcPr>
          <w:p w14:paraId="53BBD9DB"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4 334,0</w:t>
            </w:r>
          </w:p>
        </w:tc>
      </w:tr>
      <w:tr w:rsidR="003C5D00" w:rsidRPr="00691735" w14:paraId="239C1207" w14:textId="77777777" w:rsidTr="003C5D00">
        <w:trPr>
          <w:trHeight w:val="1080"/>
        </w:trPr>
        <w:tc>
          <w:tcPr>
            <w:tcW w:w="1936" w:type="dxa"/>
            <w:shd w:val="clear" w:color="auto" w:fill="auto"/>
            <w:hideMark/>
          </w:tcPr>
          <w:p w14:paraId="1917C017"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000 2 02 30024 04 0004 150</w:t>
            </w:r>
          </w:p>
        </w:tc>
        <w:tc>
          <w:tcPr>
            <w:tcW w:w="5294" w:type="dxa"/>
            <w:shd w:val="clear" w:color="auto" w:fill="auto"/>
            <w:hideMark/>
          </w:tcPr>
          <w:p w14:paraId="3F30E070"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Субвенции бюджетам городских округов 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134" w:type="dxa"/>
            <w:shd w:val="clear" w:color="auto" w:fill="auto"/>
            <w:hideMark/>
          </w:tcPr>
          <w:p w14:paraId="511EF75D"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4 174,0</w:t>
            </w:r>
          </w:p>
        </w:tc>
        <w:tc>
          <w:tcPr>
            <w:tcW w:w="850" w:type="dxa"/>
            <w:shd w:val="clear" w:color="auto" w:fill="auto"/>
            <w:hideMark/>
          </w:tcPr>
          <w:p w14:paraId="2C0479FC"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4 175,0</w:t>
            </w:r>
          </w:p>
        </w:tc>
        <w:tc>
          <w:tcPr>
            <w:tcW w:w="992" w:type="dxa"/>
            <w:shd w:val="clear" w:color="auto" w:fill="auto"/>
            <w:hideMark/>
          </w:tcPr>
          <w:p w14:paraId="42C89229"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4 185,0</w:t>
            </w:r>
          </w:p>
        </w:tc>
      </w:tr>
      <w:tr w:rsidR="003C5D00" w:rsidRPr="00691735" w14:paraId="64E1B5C1" w14:textId="77777777" w:rsidTr="003C5D00">
        <w:trPr>
          <w:trHeight w:val="1058"/>
        </w:trPr>
        <w:tc>
          <w:tcPr>
            <w:tcW w:w="1936" w:type="dxa"/>
            <w:shd w:val="clear" w:color="auto" w:fill="auto"/>
            <w:hideMark/>
          </w:tcPr>
          <w:p w14:paraId="356C55EF"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000 2 02 30024 04 0005 150</w:t>
            </w:r>
          </w:p>
        </w:tc>
        <w:tc>
          <w:tcPr>
            <w:tcW w:w="5294" w:type="dxa"/>
            <w:shd w:val="clear" w:color="auto" w:fill="auto"/>
            <w:hideMark/>
          </w:tcPr>
          <w:p w14:paraId="18297EEE"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 xml:space="preserve">Субвенции бюджетам городских </w:t>
            </w:r>
            <w:proofErr w:type="gramStart"/>
            <w:r w:rsidRPr="00691735">
              <w:rPr>
                <w:rFonts w:ascii="Arial" w:hAnsi="Arial" w:cs="Arial"/>
                <w:sz w:val="20"/>
                <w:szCs w:val="20"/>
              </w:rPr>
              <w:t>округов  на</w:t>
            </w:r>
            <w:proofErr w:type="gramEnd"/>
            <w:r w:rsidRPr="00691735">
              <w:rPr>
                <w:rFonts w:ascii="Arial" w:hAnsi="Arial" w:cs="Arial"/>
                <w:sz w:val="20"/>
                <w:szCs w:val="20"/>
              </w:rPr>
              <w:t xml:space="preserve"> оплату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134" w:type="dxa"/>
            <w:shd w:val="clear" w:color="auto" w:fill="auto"/>
            <w:hideMark/>
          </w:tcPr>
          <w:p w14:paraId="0AF7206B"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45,0</w:t>
            </w:r>
          </w:p>
        </w:tc>
        <w:tc>
          <w:tcPr>
            <w:tcW w:w="850" w:type="dxa"/>
            <w:shd w:val="clear" w:color="auto" w:fill="auto"/>
            <w:hideMark/>
          </w:tcPr>
          <w:p w14:paraId="45A365F0"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110,0</w:t>
            </w:r>
          </w:p>
        </w:tc>
        <w:tc>
          <w:tcPr>
            <w:tcW w:w="992" w:type="dxa"/>
            <w:shd w:val="clear" w:color="auto" w:fill="auto"/>
            <w:hideMark/>
          </w:tcPr>
          <w:p w14:paraId="288A8374"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110,0</w:t>
            </w:r>
          </w:p>
        </w:tc>
      </w:tr>
      <w:tr w:rsidR="003C5D00" w:rsidRPr="00691735" w14:paraId="2016D685" w14:textId="77777777" w:rsidTr="003C5D00">
        <w:trPr>
          <w:trHeight w:val="1440"/>
        </w:trPr>
        <w:tc>
          <w:tcPr>
            <w:tcW w:w="1936" w:type="dxa"/>
            <w:shd w:val="clear" w:color="auto" w:fill="auto"/>
            <w:hideMark/>
          </w:tcPr>
          <w:p w14:paraId="4206AB4B"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lastRenderedPageBreak/>
              <w:t>000 2 02 30024 04 0006 150</w:t>
            </w:r>
          </w:p>
        </w:tc>
        <w:tc>
          <w:tcPr>
            <w:tcW w:w="5294" w:type="dxa"/>
            <w:shd w:val="clear" w:color="auto" w:fill="auto"/>
            <w:hideMark/>
          </w:tcPr>
          <w:p w14:paraId="14E63198"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 xml:space="preserve">Субвенции бюджетам городских </w:t>
            </w:r>
            <w:proofErr w:type="gramStart"/>
            <w:r w:rsidRPr="00691735">
              <w:rPr>
                <w:rFonts w:ascii="Arial" w:hAnsi="Arial" w:cs="Arial"/>
                <w:sz w:val="20"/>
                <w:szCs w:val="20"/>
              </w:rPr>
              <w:t>округов  на</w:t>
            </w:r>
            <w:proofErr w:type="gramEnd"/>
            <w:r w:rsidRPr="00691735">
              <w:rPr>
                <w:rFonts w:ascii="Arial" w:hAnsi="Arial" w:cs="Arial"/>
                <w:sz w:val="20"/>
                <w:szCs w:val="20"/>
              </w:rPr>
              <w:t xml:space="preserve">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
        </w:tc>
        <w:tc>
          <w:tcPr>
            <w:tcW w:w="1134" w:type="dxa"/>
            <w:shd w:val="clear" w:color="auto" w:fill="auto"/>
            <w:hideMark/>
          </w:tcPr>
          <w:p w14:paraId="5E09436C"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10 151,0</w:t>
            </w:r>
          </w:p>
        </w:tc>
        <w:tc>
          <w:tcPr>
            <w:tcW w:w="850" w:type="dxa"/>
            <w:shd w:val="clear" w:color="auto" w:fill="auto"/>
            <w:hideMark/>
          </w:tcPr>
          <w:p w14:paraId="246C70B6"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992" w:type="dxa"/>
            <w:shd w:val="clear" w:color="auto" w:fill="auto"/>
            <w:hideMark/>
          </w:tcPr>
          <w:p w14:paraId="6F2CADDC"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r>
      <w:tr w:rsidR="003C5D00" w:rsidRPr="00691735" w14:paraId="63D3D966" w14:textId="77777777" w:rsidTr="003C5D00">
        <w:trPr>
          <w:trHeight w:val="818"/>
        </w:trPr>
        <w:tc>
          <w:tcPr>
            <w:tcW w:w="1936" w:type="dxa"/>
            <w:shd w:val="clear" w:color="auto" w:fill="auto"/>
            <w:hideMark/>
          </w:tcPr>
          <w:p w14:paraId="27308110"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000 2 02 30024 04 0008 150</w:t>
            </w:r>
          </w:p>
        </w:tc>
        <w:tc>
          <w:tcPr>
            <w:tcW w:w="5294" w:type="dxa"/>
            <w:shd w:val="clear" w:color="auto" w:fill="auto"/>
            <w:hideMark/>
          </w:tcPr>
          <w:p w14:paraId="0AD40700"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 xml:space="preserve">Субвенции бюджетам городских округов Московской области на осуществление переданных полномочий Московской области по организации проведения мероприятий по отлову и содержанию безнадзорных животных </w:t>
            </w:r>
          </w:p>
        </w:tc>
        <w:tc>
          <w:tcPr>
            <w:tcW w:w="1134" w:type="dxa"/>
            <w:shd w:val="clear" w:color="auto" w:fill="auto"/>
            <w:hideMark/>
          </w:tcPr>
          <w:p w14:paraId="031D49B8"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3 171,0</w:t>
            </w:r>
          </w:p>
        </w:tc>
        <w:tc>
          <w:tcPr>
            <w:tcW w:w="850" w:type="dxa"/>
            <w:shd w:val="clear" w:color="auto" w:fill="auto"/>
            <w:hideMark/>
          </w:tcPr>
          <w:p w14:paraId="15A1CC99"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1 712,0</w:t>
            </w:r>
          </w:p>
        </w:tc>
        <w:tc>
          <w:tcPr>
            <w:tcW w:w="992" w:type="dxa"/>
            <w:shd w:val="clear" w:color="auto" w:fill="auto"/>
            <w:hideMark/>
          </w:tcPr>
          <w:p w14:paraId="7B32B843"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1 712,0</w:t>
            </w:r>
          </w:p>
        </w:tc>
      </w:tr>
      <w:tr w:rsidR="003C5D00" w:rsidRPr="00691735" w14:paraId="2A5487A0" w14:textId="77777777" w:rsidTr="003C5D00">
        <w:trPr>
          <w:trHeight w:val="829"/>
        </w:trPr>
        <w:tc>
          <w:tcPr>
            <w:tcW w:w="1936" w:type="dxa"/>
            <w:shd w:val="clear" w:color="auto" w:fill="auto"/>
            <w:hideMark/>
          </w:tcPr>
          <w:p w14:paraId="51481005"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000 2 02 30024 04 0010 150</w:t>
            </w:r>
          </w:p>
        </w:tc>
        <w:tc>
          <w:tcPr>
            <w:tcW w:w="5294" w:type="dxa"/>
            <w:shd w:val="clear" w:color="auto" w:fill="auto"/>
            <w:hideMark/>
          </w:tcPr>
          <w:p w14:paraId="549B7438"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Субвенции бюджетам городских округов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134" w:type="dxa"/>
            <w:shd w:val="clear" w:color="auto" w:fill="auto"/>
            <w:hideMark/>
          </w:tcPr>
          <w:p w14:paraId="6AC67177"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632,0</w:t>
            </w:r>
          </w:p>
        </w:tc>
        <w:tc>
          <w:tcPr>
            <w:tcW w:w="850" w:type="dxa"/>
            <w:shd w:val="clear" w:color="auto" w:fill="auto"/>
            <w:hideMark/>
          </w:tcPr>
          <w:p w14:paraId="59FBDC5D"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632,0</w:t>
            </w:r>
          </w:p>
        </w:tc>
        <w:tc>
          <w:tcPr>
            <w:tcW w:w="992" w:type="dxa"/>
            <w:shd w:val="clear" w:color="auto" w:fill="auto"/>
            <w:hideMark/>
          </w:tcPr>
          <w:p w14:paraId="2E41B89F"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632,0</w:t>
            </w:r>
          </w:p>
        </w:tc>
      </w:tr>
      <w:tr w:rsidR="003C5D00" w:rsidRPr="00691735" w14:paraId="16D37875" w14:textId="77777777" w:rsidTr="003C5D00">
        <w:trPr>
          <w:trHeight w:val="1932"/>
        </w:trPr>
        <w:tc>
          <w:tcPr>
            <w:tcW w:w="1936" w:type="dxa"/>
            <w:shd w:val="clear" w:color="auto" w:fill="auto"/>
            <w:hideMark/>
          </w:tcPr>
          <w:p w14:paraId="07E3D321"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000 2 02 30024 04 0011 150</w:t>
            </w:r>
          </w:p>
        </w:tc>
        <w:tc>
          <w:tcPr>
            <w:tcW w:w="5294" w:type="dxa"/>
            <w:shd w:val="clear" w:color="auto" w:fill="auto"/>
            <w:hideMark/>
          </w:tcPr>
          <w:p w14:paraId="4A274FD6"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Субвенции бюджетам городских округов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134" w:type="dxa"/>
            <w:shd w:val="clear" w:color="auto" w:fill="auto"/>
            <w:hideMark/>
          </w:tcPr>
          <w:p w14:paraId="612E9D15"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949,0</w:t>
            </w:r>
          </w:p>
        </w:tc>
        <w:tc>
          <w:tcPr>
            <w:tcW w:w="850" w:type="dxa"/>
            <w:shd w:val="clear" w:color="auto" w:fill="auto"/>
            <w:hideMark/>
          </w:tcPr>
          <w:p w14:paraId="544D0E63"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949,0</w:t>
            </w:r>
          </w:p>
        </w:tc>
        <w:tc>
          <w:tcPr>
            <w:tcW w:w="992" w:type="dxa"/>
            <w:shd w:val="clear" w:color="auto" w:fill="auto"/>
            <w:hideMark/>
          </w:tcPr>
          <w:p w14:paraId="2B2DCB0D"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949,0</w:t>
            </w:r>
          </w:p>
        </w:tc>
      </w:tr>
      <w:tr w:rsidR="003C5D00" w:rsidRPr="00691735" w14:paraId="700541FE" w14:textId="77777777" w:rsidTr="003C5D00">
        <w:trPr>
          <w:trHeight w:val="649"/>
        </w:trPr>
        <w:tc>
          <w:tcPr>
            <w:tcW w:w="1936" w:type="dxa"/>
            <w:shd w:val="clear" w:color="auto" w:fill="auto"/>
            <w:hideMark/>
          </w:tcPr>
          <w:p w14:paraId="49C0E5F6"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000 2 02 30024 04 0013 150</w:t>
            </w:r>
          </w:p>
        </w:tc>
        <w:tc>
          <w:tcPr>
            <w:tcW w:w="5294" w:type="dxa"/>
            <w:shd w:val="clear" w:color="auto" w:fill="auto"/>
            <w:hideMark/>
          </w:tcPr>
          <w:p w14:paraId="0842F6D2"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Субвенции бюджетам городских округов для осуществления государственных полномочий в области земельных отношений</w:t>
            </w:r>
          </w:p>
        </w:tc>
        <w:tc>
          <w:tcPr>
            <w:tcW w:w="1134" w:type="dxa"/>
            <w:shd w:val="clear" w:color="auto" w:fill="auto"/>
            <w:hideMark/>
          </w:tcPr>
          <w:p w14:paraId="0C0391B6"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9 174,0</w:t>
            </w:r>
          </w:p>
        </w:tc>
        <w:tc>
          <w:tcPr>
            <w:tcW w:w="850" w:type="dxa"/>
            <w:shd w:val="clear" w:color="auto" w:fill="auto"/>
            <w:hideMark/>
          </w:tcPr>
          <w:p w14:paraId="7FF9A82A"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992" w:type="dxa"/>
            <w:shd w:val="clear" w:color="auto" w:fill="auto"/>
            <w:hideMark/>
          </w:tcPr>
          <w:p w14:paraId="27B5442D"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r>
      <w:tr w:rsidR="003C5D00" w:rsidRPr="00691735" w14:paraId="696CF289" w14:textId="77777777" w:rsidTr="003C5D00">
        <w:trPr>
          <w:trHeight w:val="2149"/>
        </w:trPr>
        <w:tc>
          <w:tcPr>
            <w:tcW w:w="1936" w:type="dxa"/>
            <w:shd w:val="clear" w:color="auto" w:fill="auto"/>
            <w:hideMark/>
          </w:tcPr>
          <w:p w14:paraId="14C1B0B3"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000 2 02 30024 04 0015 150</w:t>
            </w:r>
          </w:p>
        </w:tc>
        <w:tc>
          <w:tcPr>
            <w:tcW w:w="5294" w:type="dxa"/>
            <w:shd w:val="clear" w:color="auto" w:fill="auto"/>
            <w:hideMark/>
          </w:tcPr>
          <w:p w14:paraId="65A48D94"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Субвенции бюджетам городских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организаций в Московской области, осуществляющих образовательную деятельности по имеющим государственную аккредитацию основным общеобразовательным программам, обучающимся по очной форме обучения (за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 кроме детей из многодетных семей)</w:t>
            </w:r>
          </w:p>
        </w:tc>
        <w:tc>
          <w:tcPr>
            <w:tcW w:w="1134" w:type="dxa"/>
            <w:shd w:val="clear" w:color="auto" w:fill="auto"/>
            <w:hideMark/>
          </w:tcPr>
          <w:p w14:paraId="74D85CB3"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8 116,0</w:t>
            </w:r>
          </w:p>
        </w:tc>
        <w:tc>
          <w:tcPr>
            <w:tcW w:w="850" w:type="dxa"/>
            <w:shd w:val="clear" w:color="auto" w:fill="auto"/>
            <w:hideMark/>
          </w:tcPr>
          <w:p w14:paraId="2B693B7C"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19 979,0</w:t>
            </w:r>
          </w:p>
        </w:tc>
        <w:tc>
          <w:tcPr>
            <w:tcW w:w="992" w:type="dxa"/>
            <w:shd w:val="clear" w:color="auto" w:fill="auto"/>
            <w:hideMark/>
          </w:tcPr>
          <w:p w14:paraId="7F1BD2A5"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19 979,0</w:t>
            </w:r>
          </w:p>
        </w:tc>
      </w:tr>
      <w:tr w:rsidR="003C5D00" w:rsidRPr="00691735" w14:paraId="32031B90" w14:textId="77777777" w:rsidTr="003C5D00">
        <w:trPr>
          <w:trHeight w:val="1020"/>
        </w:trPr>
        <w:tc>
          <w:tcPr>
            <w:tcW w:w="1936" w:type="dxa"/>
            <w:shd w:val="clear" w:color="auto" w:fill="auto"/>
            <w:hideMark/>
          </w:tcPr>
          <w:p w14:paraId="13A14F82"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000 2 02 30029 04 0000 150</w:t>
            </w:r>
          </w:p>
        </w:tc>
        <w:tc>
          <w:tcPr>
            <w:tcW w:w="5294" w:type="dxa"/>
            <w:shd w:val="clear" w:color="auto" w:fill="auto"/>
            <w:hideMark/>
          </w:tcPr>
          <w:p w14:paraId="2E73EA9F"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34" w:type="dxa"/>
            <w:shd w:val="clear" w:color="auto" w:fill="auto"/>
            <w:hideMark/>
          </w:tcPr>
          <w:p w14:paraId="2FFC98AD"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19 834,0</w:t>
            </w:r>
          </w:p>
        </w:tc>
        <w:tc>
          <w:tcPr>
            <w:tcW w:w="850" w:type="dxa"/>
            <w:shd w:val="clear" w:color="auto" w:fill="auto"/>
            <w:hideMark/>
          </w:tcPr>
          <w:p w14:paraId="0879E032"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23 659,0</w:t>
            </w:r>
          </w:p>
        </w:tc>
        <w:tc>
          <w:tcPr>
            <w:tcW w:w="992" w:type="dxa"/>
            <w:shd w:val="clear" w:color="auto" w:fill="auto"/>
            <w:hideMark/>
          </w:tcPr>
          <w:p w14:paraId="469A8C3F"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23 659,0</w:t>
            </w:r>
          </w:p>
        </w:tc>
      </w:tr>
      <w:tr w:rsidR="003C5D00" w:rsidRPr="00691735" w14:paraId="512CD923" w14:textId="77777777" w:rsidTr="003C5D00">
        <w:trPr>
          <w:trHeight w:val="1092"/>
        </w:trPr>
        <w:tc>
          <w:tcPr>
            <w:tcW w:w="1936" w:type="dxa"/>
            <w:shd w:val="clear" w:color="auto" w:fill="auto"/>
            <w:hideMark/>
          </w:tcPr>
          <w:p w14:paraId="3C453283"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lastRenderedPageBreak/>
              <w:t>000 2 02 30029 04 0001 150</w:t>
            </w:r>
          </w:p>
        </w:tc>
        <w:tc>
          <w:tcPr>
            <w:tcW w:w="5294" w:type="dxa"/>
            <w:shd w:val="clear" w:color="auto" w:fill="auto"/>
            <w:hideMark/>
          </w:tcPr>
          <w:p w14:paraId="45AFA534"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34" w:type="dxa"/>
            <w:shd w:val="clear" w:color="auto" w:fill="auto"/>
            <w:hideMark/>
          </w:tcPr>
          <w:p w14:paraId="7E619F04"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18 808,0</w:t>
            </w:r>
          </w:p>
        </w:tc>
        <w:tc>
          <w:tcPr>
            <w:tcW w:w="850" w:type="dxa"/>
            <w:shd w:val="clear" w:color="auto" w:fill="auto"/>
            <w:hideMark/>
          </w:tcPr>
          <w:p w14:paraId="021E6893"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22 569,0</w:t>
            </w:r>
          </w:p>
        </w:tc>
        <w:tc>
          <w:tcPr>
            <w:tcW w:w="992" w:type="dxa"/>
            <w:shd w:val="clear" w:color="auto" w:fill="auto"/>
            <w:hideMark/>
          </w:tcPr>
          <w:p w14:paraId="639E764A"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22 569,0</w:t>
            </w:r>
          </w:p>
        </w:tc>
      </w:tr>
      <w:tr w:rsidR="003C5D00" w:rsidRPr="00691735" w14:paraId="7A2D1A0E" w14:textId="77777777" w:rsidTr="003C5D00">
        <w:trPr>
          <w:trHeight w:val="1260"/>
        </w:trPr>
        <w:tc>
          <w:tcPr>
            <w:tcW w:w="1936" w:type="dxa"/>
            <w:shd w:val="clear" w:color="auto" w:fill="auto"/>
            <w:hideMark/>
          </w:tcPr>
          <w:p w14:paraId="409305E8"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000 2 02 30029 04 0002 150</w:t>
            </w:r>
          </w:p>
        </w:tc>
        <w:tc>
          <w:tcPr>
            <w:tcW w:w="5294" w:type="dxa"/>
            <w:shd w:val="clear" w:color="auto" w:fill="auto"/>
            <w:hideMark/>
          </w:tcPr>
          <w:p w14:paraId="6356683A"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 xml:space="preserve">Субвенции бюджетам городских округов на оплату труда работников осуществляющих </w:t>
            </w:r>
            <w:proofErr w:type="gramStart"/>
            <w:r w:rsidRPr="00691735">
              <w:rPr>
                <w:rFonts w:ascii="Arial" w:hAnsi="Arial" w:cs="Arial"/>
                <w:sz w:val="20"/>
                <w:szCs w:val="20"/>
              </w:rPr>
              <w:t>работу  по</w:t>
            </w:r>
            <w:proofErr w:type="gramEnd"/>
            <w:r w:rsidRPr="00691735">
              <w:rPr>
                <w:rFonts w:ascii="Arial" w:hAnsi="Arial" w:cs="Arial"/>
                <w:sz w:val="20"/>
                <w:szCs w:val="20"/>
              </w:rPr>
              <w:t xml:space="preserve"> обеспечению выплаты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34" w:type="dxa"/>
            <w:shd w:val="clear" w:color="auto" w:fill="auto"/>
            <w:hideMark/>
          </w:tcPr>
          <w:p w14:paraId="04E955D6"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838,0</w:t>
            </w:r>
          </w:p>
        </w:tc>
        <w:tc>
          <w:tcPr>
            <w:tcW w:w="850" w:type="dxa"/>
            <w:shd w:val="clear" w:color="auto" w:fill="auto"/>
            <w:hideMark/>
          </w:tcPr>
          <w:p w14:paraId="068EA147"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864,0</w:t>
            </w:r>
          </w:p>
        </w:tc>
        <w:tc>
          <w:tcPr>
            <w:tcW w:w="992" w:type="dxa"/>
            <w:shd w:val="clear" w:color="auto" w:fill="auto"/>
            <w:hideMark/>
          </w:tcPr>
          <w:p w14:paraId="28CDCC8E"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864,0</w:t>
            </w:r>
          </w:p>
        </w:tc>
      </w:tr>
      <w:tr w:rsidR="003C5D00" w:rsidRPr="00691735" w14:paraId="40C6FDBA" w14:textId="77777777" w:rsidTr="003C5D00">
        <w:trPr>
          <w:trHeight w:val="1178"/>
        </w:trPr>
        <w:tc>
          <w:tcPr>
            <w:tcW w:w="1936" w:type="dxa"/>
            <w:shd w:val="clear" w:color="auto" w:fill="auto"/>
            <w:hideMark/>
          </w:tcPr>
          <w:p w14:paraId="2F4D8D50"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000 2 02 30029 04 0003 150</w:t>
            </w:r>
          </w:p>
        </w:tc>
        <w:tc>
          <w:tcPr>
            <w:tcW w:w="5294" w:type="dxa"/>
            <w:shd w:val="clear" w:color="auto" w:fill="auto"/>
            <w:hideMark/>
          </w:tcPr>
          <w:p w14:paraId="4D330436"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Субвенции бюджетам городских округов на оплату банковских услуг и почтовых услуг по перечислению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34" w:type="dxa"/>
            <w:shd w:val="clear" w:color="auto" w:fill="auto"/>
            <w:hideMark/>
          </w:tcPr>
          <w:p w14:paraId="393576C4"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188,0</w:t>
            </w:r>
          </w:p>
        </w:tc>
        <w:tc>
          <w:tcPr>
            <w:tcW w:w="850" w:type="dxa"/>
            <w:shd w:val="clear" w:color="auto" w:fill="auto"/>
            <w:hideMark/>
          </w:tcPr>
          <w:p w14:paraId="531A0D4D"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226,0</w:t>
            </w:r>
          </w:p>
        </w:tc>
        <w:tc>
          <w:tcPr>
            <w:tcW w:w="992" w:type="dxa"/>
            <w:shd w:val="clear" w:color="auto" w:fill="auto"/>
            <w:hideMark/>
          </w:tcPr>
          <w:p w14:paraId="297D237B"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226,0</w:t>
            </w:r>
          </w:p>
        </w:tc>
      </w:tr>
      <w:tr w:rsidR="003C5D00" w:rsidRPr="00691735" w14:paraId="2D8AD8A0" w14:textId="77777777" w:rsidTr="003C5D00">
        <w:trPr>
          <w:trHeight w:val="720"/>
        </w:trPr>
        <w:tc>
          <w:tcPr>
            <w:tcW w:w="1936" w:type="dxa"/>
            <w:shd w:val="clear" w:color="auto" w:fill="auto"/>
            <w:hideMark/>
          </w:tcPr>
          <w:p w14:paraId="2D008C75"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000 2 02 35082 00 0000 150</w:t>
            </w:r>
          </w:p>
        </w:tc>
        <w:tc>
          <w:tcPr>
            <w:tcW w:w="5294" w:type="dxa"/>
            <w:shd w:val="clear" w:color="auto" w:fill="auto"/>
            <w:hideMark/>
          </w:tcPr>
          <w:p w14:paraId="09192DB6"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shd w:val="clear" w:color="auto" w:fill="auto"/>
            <w:hideMark/>
          </w:tcPr>
          <w:p w14:paraId="25FB645A"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13 309,0</w:t>
            </w:r>
          </w:p>
        </w:tc>
        <w:tc>
          <w:tcPr>
            <w:tcW w:w="850" w:type="dxa"/>
            <w:shd w:val="clear" w:color="auto" w:fill="auto"/>
            <w:hideMark/>
          </w:tcPr>
          <w:p w14:paraId="3845A43E"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14 166,0</w:t>
            </w:r>
          </w:p>
        </w:tc>
        <w:tc>
          <w:tcPr>
            <w:tcW w:w="992" w:type="dxa"/>
            <w:shd w:val="clear" w:color="auto" w:fill="auto"/>
            <w:hideMark/>
          </w:tcPr>
          <w:p w14:paraId="62BAA64E"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14 166,0</w:t>
            </w:r>
          </w:p>
        </w:tc>
      </w:tr>
      <w:tr w:rsidR="003C5D00" w:rsidRPr="00691735" w14:paraId="7BE43590" w14:textId="77777777" w:rsidTr="003C5D00">
        <w:trPr>
          <w:trHeight w:val="720"/>
        </w:trPr>
        <w:tc>
          <w:tcPr>
            <w:tcW w:w="1936" w:type="dxa"/>
            <w:shd w:val="clear" w:color="auto" w:fill="auto"/>
            <w:hideMark/>
          </w:tcPr>
          <w:p w14:paraId="42A5473E"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000 2 02 35082 04 0000 150</w:t>
            </w:r>
          </w:p>
        </w:tc>
        <w:tc>
          <w:tcPr>
            <w:tcW w:w="5294" w:type="dxa"/>
            <w:shd w:val="clear" w:color="auto" w:fill="auto"/>
            <w:hideMark/>
          </w:tcPr>
          <w:p w14:paraId="59AAFC8C"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shd w:val="clear" w:color="auto" w:fill="auto"/>
            <w:hideMark/>
          </w:tcPr>
          <w:p w14:paraId="0FA77DB3"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13 309,0</w:t>
            </w:r>
          </w:p>
        </w:tc>
        <w:tc>
          <w:tcPr>
            <w:tcW w:w="850" w:type="dxa"/>
            <w:shd w:val="clear" w:color="auto" w:fill="auto"/>
            <w:hideMark/>
          </w:tcPr>
          <w:p w14:paraId="278DF2A7"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14 166,0</w:t>
            </w:r>
          </w:p>
        </w:tc>
        <w:tc>
          <w:tcPr>
            <w:tcW w:w="992" w:type="dxa"/>
            <w:shd w:val="clear" w:color="auto" w:fill="auto"/>
            <w:hideMark/>
          </w:tcPr>
          <w:p w14:paraId="0BA2B41B"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14 166,0</w:t>
            </w:r>
          </w:p>
        </w:tc>
      </w:tr>
      <w:tr w:rsidR="003C5D00" w:rsidRPr="00691735" w14:paraId="0307EF02" w14:textId="77777777" w:rsidTr="003C5D00">
        <w:trPr>
          <w:trHeight w:val="720"/>
        </w:trPr>
        <w:tc>
          <w:tcPr>
            <w:tcW w:w="1936" w:type="dxa"/>
            <w:shd w:val="clear" w:color="auto" w:fill="auto"/>
            <w:hideMark/>
          </w:tcPr>
          <w:p w14:paraId="7CE7D9A2"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000 2 02 35120 04 0000 150</w:t>
            </w:r>
          </w:p>
        </w:tc>
        <w:tc>
          <w:tcPr>
            <w:tcW w:w="5294" w:type="dxa"/>
            <w:shd w:val="clear" w:color="auto" w:fill="auto"/>
            <w:hideMark/>
          </w:tcPr>
          <w:p w14:paraId="659513A9"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shd w:val="clear" w:color="auto" w:fill="auto"/>
            <w:hideMark/>
          </w:tcPr>
          <w:p w14:paraId="23202552"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4,0</w:t>
            </w:r>
          </w:p>
        </w:tc>
        <w:tc>
          <w:tcPr>
            <w:tcW w:w="850" w:type="dxa"/>
            <w:shd w:val="clear" w:color="auto" w:fill="auto"/>
            <w:hideMark/>
          </w:tcPr>
          <w:p w14:paraId="234475FC"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3,0</w:t>
            </w:r>
          </w:p>
        </w:tc>
        <w:tc>
          <w:tcPr>
            <w:tcW w:w="992" w:type="dxa"/>
            <w:shd w:val="clear" w:color="auto" w:fill="auto"/>
            <w:hideMark/>
          </w:tcPr>
          <w:p w14:paraId="146F0B0F"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655,0</w:t>
            </w:r>
          </w:p>
        </w:tc>
      </w:tr>
      <w:tr w:rsidR="003C5D00" w:rsidRPr="00691735" w14:paraId="2CA6209E" w14:textId="77777777" w:rsidTr="003C5D00">
        <w:trPr>
          <w:trHeight w:val="972"/>
        </w:trPr>
        <w:tc>
          <w:tcPr>
            <w:tcW w:w="1936" w:type="dxa"/>
            <w:shd w:val="clear" w:color="auto" w:fill="auto"/>
            <w:hideMark/>
          </w:tcPr>
          <w:p w14:paraId="6268C7D0"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000 2 02 35120 04 0000 150</w:t>
            </w:r>
          </w:p>
        </w:tc>
        <w:tc>
          <w:tcPr>
            <w:tcW w:w="5294" w:type="dxa"/>
            <w:shd w:val="clear" w:color="auto" w:fill="auto"/>
            <w:hideMark/>
          </w:tcPr>
          <w:p w14:paraId="68C65738"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shd w:val="clear" w:color="auto" w:fill="auto"/>
            <w:hideMark/>
          </w:tcPr>
          <w:p w14:paraId="1C0CFC54"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4,0</w:t>
            </w:r>
          </w:p>
        </w:tc>
        <w:tc>
          <w:tcPr>
            <w:tcW w:w="850" w:type="dxa"/>
            <w:shd w:val="clear" w:color="auto" w:fill="auto"/>
            <w:hideMark/>
          </w:tcPr>
          <w:p w14:paraId="3938D518"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3,0</w:t>
            </w:r>
          </w:p>
        </w:tc>
        <w:tc>
          <w:tcPr>
            <w:tcW w:w="992" w:type="dxa"/>
            <w:shd w:val="clear" w:color="auto" w:fill="auto"/>
            <w:hideMark/>
          </w:tcPr>
          <w:p w14:paraId="5453C47F"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655,0</w:t>
            </w:r>
          </w:p>
        </w:tc>
      </w:tr>
      <w:tr w:rsidR="003C5D00" w:rsidRPr="00691735" w14:paraId="53DD9DAF" w14:textId="77777777" w:rsidTr="003C5D00">
        <w:trPr>
          <w:trHeight w:val="720"/>
        </w:trPr>
        <w:tc>
          <w:tcPr>
            <w:tcW w:w="1936" w:type="dxa"/>
            <w:shd w:val="clear" w:color="auto" w:fill="auto"/>
            <w:hideMark/>
          </w:tcPr>
          <w:p w14:paraId="7C3E1720"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000 2 02 35176 04 0000 150</w:t>
            </w:r>
          </w:p>
        </w:tc>
        <w:tc>
          <w:tcPr>
            <w:tcW w:w="5294" w:type="dxa"/>
            <w:shd w:val="clear" w:color="auto" w:fill="auto"/>
            <w:hideMark/>
          </w:tcPr>
          <w:p w14:paraId="750A1CA2"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134" w:type="dxa"/>
            <w:shd w:val="clear" w:color="auto" w:fill="auto"/>
            <w:hideMark/>
          </w:tcPr>
          <w:p w14:paraId="1FF9765A"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c>
          <w:tcPr>
            <w:tcW w:w="850" w:type="dxa"/>
            <w:shd w:val="clear" w:color="auto" w:fill="auto"/>
            <w:hideMark/>
          </w:tcPr>
          <w:p w14:paraId="403E2C25"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1 102,0</w:t>
            </w:r>
          </w:p>
        </w:tc>
        <w:tc>
          <w:tcPr>
            <w:tcW w:w="992" w:type="dxa"/>
            <w:shd w:val="clear" w:color="auto" w:fill="auto"/>
            <w:hideMark/>
          </w:tcPr>
          <w:p w14:paraId="2C304BED"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r>
      <w:tr w:rsidR="003C5D00" w:rsidRPr="00691735" w14:paraId="06C62D6F" w14:textId="77777777" w:rsidTr="003C5D00">
        <w:trPr>
          <w:trHeight w:val="720"/>
        </w:trPr>
        <w:tc>
          <w:tcPr>
            <w:tcW w:w="1936" w:type="dxa"/>
            <w:shd w:val="clear" w:color="auto" w:fill="auto"/>
            <w:hideMark/>
          </w:tcPr>
          <w:p w14:paraId="77F73390"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000 2 02 35176 04 0000 150</w:t>
            </w:r>
          </w:p>
        </w:tc>
        <w:tc>
          <w:tcPr>
            <w:tcW w:w="5294" w:type="dxa"/>
            <w:shd w:val="clear" w:color="auto" w:fill="auto"/>
            <w:hideMark/>
          </w:tcPr>
          <w:p w14:paraId="61821837"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134" w:type="dxa"/>
            <w:shd w:val="clear" w:color="auto" w:fill="auto"/>
            <w:hideMark/>
          </w:tcPr>
          <w:p w14:paraId="56E7EE64"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850" w:type="dxa"/>
            <w:shd w:val="clear" w:color="auto" w:fill="auto"/>
            <w:hideMark/>
          </w:tcPr>
          <w:p w14:paraId="1AB14833"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1 102,0</w:t>
            </w:r>
          </w:p>
        </w:tc>
        <w:tc>
          <w:tcPr>
            <w:tcW w:w="992" w:type="dxa"/>
            <w:shd w:val="clear" w:color="auto" w:fill="auto"/>
            <w:hideMark/>
          </w:tcPr>
          <w:p w14:paraId="1E2B8626"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r>
      <w:tr w:rsidR="003C5D00" w:rsidRPr="00691735" w14:paraId="7B25C053" w14:textId="77777777" w:rsidTr="003C5D00">
        <w:trPr>
          <w:trHeight w:val="912"/>
        </w:trPr>
        <w:tc>
          <w:tcPr>
            <w:tcW w:w="1936" w:type="dxa"/>
            <w:shd w:val="clear" w:color="auto" w:fill="auto"/>
            <w:hideMark/>
          </w:tcPr>
          <w:p w14:paraId="7BC9B5B1"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000 2 02 35303 04 0000 150</w:t>
            </w:r>
          </w:p>
        </w:tc>
        <w:tc>
          <w:tcPr>
            <w:tcW w:w="5294" w:type="dxa"/>
            <w:shd w:val="clear" w:color="auto" w:fill="auto"/>
            <w:hideMark/>
          </w:tcPr>
          <w:p w14:paraId="044C3440"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shd w:val="clear" w:color="auto" w:fill="auto"/>
            <w:hideMark/>
          </w:tcPr>
          <w:p w14:paraId="7A7D32EB"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8 567,0</w:t>
            </w:r>
          </w:p>
        </w:tc>
        <w:tc>
          <w:tcPr>
            <w:tcW w:w="850" w:type="dxa"/>
            <w:shd w:val="clear" w:color="auto" w:fill="auto"/>
            <w:hideMark/>
          </w:tcPr>
          <w:p w14:paraId="30176000"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26 795,0</w:t>
            </w:r>
          </w:p>
        </w:tc>
        <w:tc>
          <w:tcPr>
            <w:tcW w:w="992" w:type="dxa"/>
            <w:shd w:val="clear" w:color="auto" w:fill="auto"/>
            <w:hideMark/>
          </w:tcPr>
          <w:p w14:paraId="0BCAB8F2"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26 795,0</w:t>
            </w:r>
          </w:p>
        </w:tc>
      </w:tr>
      <w:tr w:rsidR="003C5D00" w:rsidRPr="00691735" w14:paraId="409BD18A" w14:textId="77777777" w:rsidTr="003C5D00">
        <w:trPr>
          <w:trHeight w:val="720"/>
        </w:trPr>
        <w:tc>
          <w:tcPr>
            <w:tcW w:w="1936" w:type="dxa"/>
            <w:shd w:val="clear" w:color="auto" w:fill="auto"/>
            <w:hideMark/>
          </w:tcPr>
          <w:p w14:paraId="72503AFE"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000 2 02 35303 04 0000 150</w:t>
            </w:r>
          </w:p>
        </w:tc>
        <w:tc>
          <w:tcPr>
            <w:tcW w:w="5294" w:type="dxa"/>
            <w:shd w:val="clear" w:color="auto" w:fill="auto"/>
            <w:hideMark/>
          </w:tcPr>
          <w:p w14:paraId="0AF41272"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shd w:val="clear" w:color="auto" w:fill="auto"/>
            <w:hideMark/>
          </w:tcPr>
          <w:p w14:paraId="50744FBE"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8 567,0</w:t>
            </w:r>
          </w:p>
        </w:tc>
        <w:tc>
          <w:tcPr>
            <w:tcW w:w="850" w:type="dxa"/>
            <w:shd w:val="clear" w:color="auto" w:fill="auto"/>
            <w:hideMark/>
          </w:tcPr>
          <w:p w14:paraId="19240BEF"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26 795,0</w:t>
            </w:r>
          </w:p>
        </w:tc>
        <w:tc>
          <w:tcPr>
            <w:tcW w:w="992" w:type="dxa"/>
            <w:shd w:val="clear" w:color="auto" w:fill="auto"/>
            <w:hideMark/>
          </w:tcPr>
          <w:p w14:paraId="16EA967C"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26 795,0</w:t>
            </w:r>
          </w:p>
        </w:tc>
      </w:tr>
      <w:tr w:rsidR="003C5D00" w:rsidRPr="00691735" w14:paraId="24DEA21D" w14:textId="77777777" w:rsidTr="003C5D00">
        <w:trPr>
          <w:trHeight w:val="240"/>
        </w:trPr>
        <w:tc>
          <w:tcPr>
            <w:tcW w:w="1936" w:type="dxa"/>
            <w:shd w:val="clear" w:color="auto" w:fill="auto"/>
            <w:hideMark/>
          </w:tcPr>
          <w:p w14:paraId="34C26157"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lastRenderedPageBreak/>
              <w:t>000 2 02 39999 00 0000 150</w:t>
            </w:r>
          </w:p>
        </w:tc>
        <w:tc>
          <w:tcPr>
            <w:tcW w:w="5294" w:type="dxa"/>
            <w:shd w:val="clear" w:color="auto" w:fill="auto"/>
            <w:hideMark/>
          </w:tcPr>
          <w:p w14:paraId="201D2804"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Прочие субвенции</w:t>
            </w:r>
          </w:p>
        </w:tc>
        <w:tc>
          <w:tcPr>
            <w:tcW w:w="1134" w:type="dxa"/>
            <w:shd w:val="clear" w:color="auto" w:fill="auto"/>
            <w:hideMark/>
          </w:tcPr>
          <w:p w14:paraId="1994DA07"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899 318,0</w:t>
            </w:r>
          </w:p>
        </w:tc>
        <w:tc>
          <w:tcPr>
            <w:tcW w:w="850" w:type="dxa"/>
            <w:shd w:val="clear" w:color="auto" w:fill="auto"/>
            <w:hideMark/>
          </w:tcPr>
          <w:p w14:paraId="7E7CF756"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951 508,0</w:t>
            </w:r>
          </w:p>
        </w:tc>
        <w:tc>
          <w:tcPr>
            <w:tcW w:w="992" w:type="dxa"/>
            <w:shd w:val="clear" w:color="auto" w:fill="auto"/>
            <w:hideMark/>
          </w:tcPr>
          <w:p w14:paraId="1B29924F"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951 508,0</w:t>
            </w:r>
          </w:p>
        </w:tc>
      </w:tr>
      <w:tr w:rsidR="003C5D00" w:rsidRPr="00691735" w14:paraId="6268AD5E" w14:textId="77777777" w:rsidTr="003C5D00">
        <w:trPr>
          <w:trHeight w:val="2025"/>
        </w:trPr>
        <w:tc>
          <w:tcPr>
            <w:tcW w:w="1936" w:type="dxa"/>
            <w:shd w:val="clear" w:color="auto" w:fill="auto"/>
            <w:hideMark/>
          </w:tcPr>
          <w:p w14:paraId="0BFDFBF8"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000 2 02 39999 04 0001 150</w:t>
            </w:r>
          </w:p>
        </w:tc>
        <w:tc>
          <w:tcPr>
            <w:tcW w:w="5294" w:type="dxa"/>
            <w:shd w:val="clear" w:color="auto" w:fill="auto"/>
            <w:hideMark/>
          </w:tcPr>
          <w:p w14:paraId="29B80CDF"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34" w:type="dxa"/>
            <w:shd w:val="clear" w:color="auto" w:fill="auto"/>
            <w:hideMark/>
          </w:tcPr>
          <w:p w14:paraId="14D28E32"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614 612,0</w:t>
            </w:r>
          </w:p>
        </w:tc>
        <w:tc>
          <w:tcPr>
            <w:tcW w:w="850" w:type="dxa"/>
            <w:shd w:val="clear" w:color="auto" w:fill="auto"/>
            <w:hideMark/>
          </w:tcPr>
          <w:p w14:paraId="6CA5DD11"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632 627,0</w:t>
            </w:r>
          </w:p>
        </w:tc>
        <w:tc>
          <w:tcPr>
            <w:tcW w:w="992" w:type="dxa"/>
            <w:shd w:val="clear" w:color="auto" w:fill="auto"/>
            <w:hideMark/>
          </w:tcPr>
          <w:p w14:paraId="321ECB44"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632 627,0</w:t>
            </w:r>
          </w:p>
        </w:tc>
      </w:tr>
      <w:tr w:rsidR="003C5D00" w:rsidRPr="00691735" w14:paraId="1E8C6CBF" w14:textId="77777777" w:rsidTr="003C5D00">
        <w:trPr>
          <w:trHeight w:val="1440"/>
        </w:trPr>
        <w:tc>
          <w:tcPr>
            <w:tcW w:w="1936" w:type="dxa"/>
            <w:shd w:val="clear" w:color="auto" w:fill="auto"/>
            <w:hideMark/>
          </w:tcPr>
          <w:p w14:paraId="64CFDBCB"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000 2 02 39999 04 0002 150</w:t>
            </w:r>
          </w:p>
        </w:tc>
        <w:tc>
          <w:tcPr>
            <w:tcW w:w="5294" w:type="dxa"/>
            <w:shd w:val="clear" w:color="auto" w:fill="auto"/>
            <w:hideMark/>
          </w:tcPr>
          <w:p w14:paraId="152FE320"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34" w:type="dxa"/>
            <w:shd w:val="clear" w:color="auto" w:fill="auto"/>
            <w:hideMark/>
          </w:tcPr>
          <w:p w14:paraId="6928F713"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284 706,0</w:t>
            </w:r>
          </w:p>
        </w:tc>
        <w:tc>
          <w:tcPr>
            <w:tcW w:w="850" w:type="dxa"/>
            <w:shd w:val="clear" w:color="auto" w:fill="auto"/>
            <w:hideMark/>
          </w:tcPr>
          <w:p w14:paraId="639B736F"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318 881,0</w:t>
            </w:r>
          </w:p>
        </w:tc>
        <w:tc>
          <w:tcPr>
            <w:tcW w:w="992" w:type="dxa"/>
            <w:shd w:val="clear" w:color="auto" w:fill="auto"/>
            <w:hideMark/>
          </w:tcPr>
          <w:p w14:paraId="5DA859DD"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318 881,0</w:t>
            </w:r>
          </w:p>
        </w:tc>
      </w:tr>
      <w:tr w:rsidR="003C5D00" w:rsidRPr="00691735" w14:paraId="1C05518E" w14:textId="77777777" w:rsidTr="003C5D00">
        <w:trPr>
          <w:trHeight w:val="240"/>
        </w:trPr>
        <w:tc>
          <w:tcPr>
            <w:tcW w:w="1936" w:type="dxa"/>
            <w:shd w:val="clear" w:color="auto" w:fill="auto"/>
            <w:hideMark/>
          </w:tcPr>
          <w:p w14:paraId="0C349FBA"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000 2 02 40000 00 0000 150</w:t>
            </w:r>
          </w:p>
        </w:tc>
        <w:tc>
          <w:tcPr>
            <w:tcW w:w="5294" w:type="dxa"/>
            <w:shd w:val="clear" w:color="auto" w:fill="auto"/>
            <w:hideMark/>
          </w:tcPr>
          <w:p w14:paraId="59E048DB"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Иные межбюджетные трансферты</w:t>
            </w:r>
          </w:p>
        </w:tc>
        <w:tc>
          <w:tcPr>
            <w:tcW w:w="1134" w:type="dxa"/>
            <w:shd w:val="clear" w:color="auto" w:fill="auto"/>
            <w:hideMark/>
          </w:tcPr>
          <w:p w14:paraId="0C57F2CC"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330 191,5</w:t>
            </w:r>
          </w:p>
        </w:tc>
        <w:tc>
          <w:tcPr>
            <w:tcW w:w="850" w:type="dxa"/>
            <w:shd w:val="clear" w:color="auto" w:fill="auto"/>
            <w:hideMark/>
          </w:tcPr>
          <w:p w14:paraId="250A2B8A"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46 191,5</w:t>
            </w:r>
          </w:p>
        </w:tc>
        <w:tc>
          <w:tcPr>
            <w:tcW w:w="992" w:type="dxa"/>
            <w:shd w:val="clear" w:color="auto" w:fill="auto"/>
            <w:hideMark/>
          </w:tcPr>
          <w:p w14:paraId="12352627"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46 191,5</w:t>
            </w:r>
          </w:p>
        </w:tc>
      </w:tr>
      <w:tr w:rsidR="003C5D00" w:rsidRPr="00691735" w14:paraId="6326C8AD" w14:textId="77777777" w:rsidTr="003C5D00">
        <w:trPr>
          <w:trHeight w:val="720"/>
        </w:trPr>
        <w:tc>
          <w:tcPr>
            <w:tcW w:w="1936" w:type="dxa"/>
            <w:shd w:val="clear" w:color="auto" w:fill="auto"/>
            <w:hideMark/>
          </w:tcPr>
          <w:p w14:paraId="13166E95"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000 2 02 45424 00 0000 150</w:t>
            </w:r>
          </w:p>
        </w:tc>
        <w:tc>
          <w:tcPr>
            <w:tcW w:w="5294" w:type="dxa"/>
            <w:shd w:val="clear" w:color="auto" w:fill="auto"/>
            <w:hideMark/>
          </w:tcPr>
          <w:p w14:paraId="5E9D143B"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134" w:type="dxa"/>
            <w:shd w:val="clear" w:color="auto" w:fill="auto"/>
            <w:hideMark/>
          </w:tcPr>
          <w:p w14:paraId="4B1E0DEC"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54 000,0</w:t>
            </w:r>
          </w:p>
        </w:tc>
        <w:tc>
          <w:tcPr>
            <w:tcW w:w="850" w:type="dxa"/>
            <w:shd w:val="clear" w:color="auto" w:fill="auto"/>
            <w:hideMark/>
          </w:tcPr>
          <w:p w14:paraId="5B09058D"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c>
          <w:tcPr>
            <w:tcW w:w="992" w:type="dxa"/>
            <w:shd w:val="clear" w:color="auto" w:fill="auto"/>
            <w:hideMark/>
          </w:tcPr>
          <w:p w14:paraId="0426E4DE"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r>
      <w:tr w:rsidR="003C5D00" w:rsidRPr="00691735" w14:paraId="2BE9440C" w14:textId="77777777" w:rsidTr="003C5D00">
        <w:trPr>
          <w:trHeight w:val="720"/>
        </w:trPr>
        <w:tc>
          <w:tcPr>
            <w:tcW w:w="1936" w:type="dxa"/>
            <w:shd w:val="clear" w:color="auto" w:fill="auto"/>
            <w:hideMark/>
          </w:tcPr>
          <w:p w14:paraId="61ED7F3E"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000 2 02 45424 04 0000 150</w:t>
            </w:r>
          </w:p>
        </w:tc>
        <w:tc>
          <w:tcPr>
            <w:tcW w:w="5294" w:type="dxa"/>
            <w:shd w:val="clear" w:color="auto" w:fill="auto"/>
            <w:hideMark/>
          </w:tcPr>
          <w:p w14:paraId="6F376B07"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134" w:type="dxa"/>
            <w:shd w:val="clear" w:color="auto" w:fill="auto"/>
            <w:hideMark/>
          </w:tcPr>
          <w:p w14:paraId="3C11CEE6"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54 000,0</w:t>
            </w:r>
          </w:p>
        </w:tc>
        <w:tc>
          <w:tcPr>
            <w:tcW w:w="850" w:type="dxa"/>
            <w:shd w:val="clear" w:color="auto" w:fill="auto"/>
            <w:hideMark/>
          </w:tcPr>
          <w:p w14:paraId="123B2201"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992" w:type="dxa"/>
            <w:shd w:val="clear" w:color="auto" w:fill="auto"/>
            <w:hideMark/>
          </w:tcPr>
          <w:p w14:paraId="019428AE"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r>
      <w:tr w:rsidR="003C5D00" w:rsidRPr="00691735" w14:paraId="5AEAB493" w14:textId="77777777" w:rsidTr="003C5D00">
        <w:trPr>
          <w:trHeight w:val="240"/>
        </w:trPr>
        <w:tc>
          <w:tcPr>
            <w:tcW w:w="1936" w:type="dxa"/>
            <w:shd w:val="clear" w:color="auto" w:fill="auto"/>
            <w:hideMark/>
          </w:tcPr>
          <w:p w14:paraId="2EE459FA"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000 2 02 49999 00 0000 150</w:t>
            </w:r>
          </w:p>
        </w:tc>
        <w:tc>
          <w:tcPr>
            <w:tcW w:w="5294" w:type="dxa"/>
            <w:shd w:val="clear" w:color="auto" w:fill="auto"/>
            <w:hideMark/>
          </w:tcPr>
          <w:p w14:paraId="095C9418"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 xml:space="preserve">Прочие межбюджетные трансферты, передаваемые бюджетам </w:t>
            </w:r>
          </w:p>
        </w:tc>
        <w:tc>
          <w:tcPr>
            <w:tcW w:w="1134" w:type="dxa"/>
            <w:shd w:val="clear" w:color="auto" w:fill="auto"/>
            <w:hideMark/>
          </w:tcPr>
          <w:p w14:paraId="3FAA0465"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276 191,5</w:t>
            </w:r>
          </w:p>
        </w:tc>
        <w:tc>
          <w:tcPr>
            <w:tcW w:w="850" w:type="dxa"/>
            <w:shd w:val="clear" w:color="auto" w:fill="auto"/>
            <w:hideMark/>
          </w:tcPr>
          <w:p w14:paraId="78776434"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46 191,5</w:t>
            </w:r>
          </w:p>
        </w:tc>
        <w:tc>
          <w:tcPr>
            <w:tcW w:w="992" w:type="dxa"/>
            <w:shd w:val="clear" w:color="auto" w:fill="auto"/>
            <w:hideMark/>
          </w:tcPr>
          <w:p w14:paraId="174C0864"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46 191,5</w:t>
            </w:r>
          </w:p>
        </w:tc>
      </w:tr>
      <w:tr w:rsidR="003C5D00" w:rsidRPr="00691735" w14:paraId="5085C6E0" w14:textId="77777777" w:rsidTr="003C5D00">
        <w:trPr>
          <w:trHeight w:val="480"/>
        </w:trPr>
        <w:tc>
          <w:tcPr>
            <w:tcW w:w="1936" w:type="dxa"/>
            <w:shd w:val="clear" w:color="auto" w:fill="auto"/>
            <w:hideMark/>
          </w:tcPr>
          <w:p w14:paraId="791E59D8"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000 2 02 49999 04 0004 150</w:t>
            </w:r>
          </w:p>
        </w:tc>
        <w:tc>
          <w:tcPr>
            <w:tcW w:w="5294" w:type="dxa"/>
            <w:shd w:val="clear" w:color="auto" w:fill="auto"/>
            <w:hideMark/>
          </w:tcPr>
          <w:p w14:paraId="1C69A9A2"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Иные межбюджетные трансферты на реализацию проектов государственно-частного партнерства в жилищно-коммунальном хозяйстве в сфере теплоснабжения.</w:t>
            </w:r>
          </w:p>
        </w:tc>
        <w:tc>
          <w:tcPr>
            <w:tcW w:w="1134" w:type="dxa"/>
            <w:shd w:val="clear" w:color="auto" w:fill="auto"/>
            <w:hideMark/>
          </w:tcPr>
          <w:p w14:paraId="1C9D7090"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230 000,0</w:t>
            </w:r>
          </w:p>
        </w:tc>
        <w:tc>
          <w:tcPr>
            <w:tcW w:w="850" w:type="dxa"/>
            <w:shd w:val="clear" w:color="auto" w:fill="auto"/>
            <w:hideMark/>
          </w:tcPr>
          <w:p w14:paraId="5EF40D71"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992" w:type="dxa"/>
            <w:shd w:val="clear" w:color="auto" w:fill="auto"/>
            <w:hideMark/>
          </w:tcPr>
          <w:p w14:paraId="53B48CAE"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r>
      <w:tr w:rsidR="003C5D00" w:rsidRPr="00691735" w14:paraId="1AA5760A" w14:textId="77777777" w:rsidTr="003C5D00">
        <w:trPr>
          <w:trHeight w:val="912"/>
        </w:trPr>
        <w:tc>
          <w:tcPr>
            <w:tcW w:w="1936" w:type="dxa"/>
            <w:shd w:val="clear" w:color="auto" w:fill="auto"/>
            <w:hideMark/>
          </w:tcPr>
          <w:p w14:paraId="372B6D25"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000 2 02 49999 04 0007 150</w:t>
            </w:r>
          </w:p>
        </w:tc>
        <w:tc>
          <w:tcPr>
            <w:tcW w:w="5294" w:type="dxa"/>
            <w:shd w:val="clear" w:color="auto" w:fill="auto"/>
            <w:hideMark/>
          </w:tcPr>
          <w:p w14:paraId="18070241"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Иные межбюджетные транcферты, предоставляемые из бюджета Московской области бюджетам муниципальных образований Московской области на оплату кредиторской задолженности за выполненные работы по рекультивации полигонов в 2018 году в Московской области</w:t>
            </w:r>
          </w:p>
        </w:tc>
        <w:tc>
          <w:tcPr>
            <w:tcW w:w="1134" w:type="dxa"/>
            <w:shd w:val="clear" w:color="auto" w:fill="auto"/>
            <w:hideMark/>
          </w:tcPr>
          <w:p w14:paraId="5FEE3AF9"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46 191,5</w:t>
            </w:r>
          </w:p>
        </w:tc>
        <w:tc>
          <w:tcPr>
            <w:tcW w:w="850" w:type="dxa"/>
            <w:shd w:val="clear" w:color="auto" w:fill="auto"/>
            <w:hideMark/>
          </w:tcPr>
          <w:p w14:paraId="5159479C"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46 191,5</w:t>
            </w:r>
          </w:p>
        </w:tc>
        <w:tc>
          <w:tcPr>
            <w:tcW w:w="992" w:type="dxa"/>
            <w:shd w:val="clear" w:color="auto" w:fill="auto"/>
            <w:hideMark/>
          </w:tcPr>
          <w:p w14:paraId="691D0DC0"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46 191,5</w:t>
            </w:r>
          </w:p>
        </w:tc>
      </w:tr>
      <w:tr w:rsidR="003C5D00" w:rsidRPr="00691735" w14:paraId="6B415BB1" w14:textId="77777777" w:rsidTr="003C5D00">
        <w:trPr>
          <w:trHeight w:val="912"/>
        </w:trPr>
        <w:tc>
          <w:tcPr>
            <w:tcW w:w="1936" w:type="dxa"/>
            <w:shd w:val="clear" w:color="auto" w:fill="auto"/>
            <w:hideMark/>
          </w:tcPr>
          <w:p w14:paraId="58AE17B3"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000 2 07 00000 00 0000 150</w:t>
            </w:r>
          </w:p>
        </w:tc>
        <w:tc>
          <w:tcPr>
            <w:tcW w:w="5294" w:type="dxa"/>
            <w:shd w:val="clear" w:color="auto" w:fill="auto"/>
            <w:hideMark/>
          </w:tcPr>
          <w:p w14:paraId="29D02577"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ПРОЧИЕ БЕЗВОЗМЕЗДНЫЕ ПОСТУПЛЕНИЯ</w:t>
            </w:r>
          </w:p>
        </w:tc>
        <w:tc>
          <w:tcPr>
            <w:tcW w:w="1134" w:type="dxa"/>
            <w:shd w:val="clear" w:color="auto" w:fill="auto"/>
            <w:hideMark/>
          </w:tcPr>
          <w:p w14:paraId="313A0E3D"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790,2</w:t>
            </w:r>
          </w:p>
        </w:tc>
        <w:tc>
          <w:tcPr>
            <w:tcW w:w="850" w:type="dxa"/>
            <w:shd w:val="clear" w:color="auto" w:fill="auto"/>
            <w:hideMark/>
          </w:tcPr>
          <w:p w14:paraId="1B4102FE"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c>
          <w:tcPr>
            <w:tcW w:w="992" w:type="dxa"/>
            <w:shd w:val="clear" w:color="auto" w:fill="auto"/>
            <w:hideMark/>
          </w:tcPr>
          <w:p w14:paraId="281C9308"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r>
      <w:tr w:rsidR="003C5D00" w:rsidRPr="00691735" w14:paraId="5B196BAF" w14:textId="77777777" w:rsidTr="003C5D00">
        <w:trPr>
          <w:trHeight w:val="912"/>
        </w:trPr>
        <w:tc>
          <w:tcPr>
            <w:tcW w:w="1936" w:type="dxa"/>
            <w:shd w:val="clear" w:color="auto" w:fill="auto"/>
            <w:hideMark/>
          </w:tcPr>
          <w:p w14:paraId="45678192"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000 2 07 04050 04 0000 150</w:t>
            </w:r>
          </w:p>
        </w:tc>
        <w:tc>
          <w:tcPr>
            <w:tcW w:w="5294" w:type="dxa"/>
            <w:shd w:val="clear" w:color="auto" w:fill="auto"/>
            <w:hideMark/>
          </w:tcPr>
          <w:p w14:paraId="2EE2AA03"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Прочие безвозмездные поступления в бюджеты городских округов</w:t>
            </w:r>
          </w:p>
        </w:tc>
        <w:tc>
          <w:tcPr>
            <w:tcW w:w="1134" w:type="dxa"/>
            <w:shd w:val="clear" w:color="auto" w:fill="auto"/>
            <w:hideMark/>
          </w:tcPr>
          <w:p w14:paraId="48A1051D"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790,2</w:t>
            </w:r>
          </w:p>
        </w:tc>
        <w:tc>
          <w:tcPr>
            <w:tcW w:w="850" w:type="dxa"/>
            <w:shd w:val="clear" w:color="auto" w:fill="auto"/>
            <w:hideMark/>
          </w:tcPr>
          <w:p w14:paraId="644E0313"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992" w:type="dxa"/>
            <w:shd w:val="clear" w:color="auto" w:fill="auto"/>
            <w:hideMark/>
          </w:tcPr>
          <w:p w14:paraId="1FD8CC11"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r>
      <w:tr w:rsidR="003C5D00" w:rsidRPr="00691735" w14:paraId="442C9CD0" w14:textId="77777777" w:rsidTr="003C5D00">
        <w:trPr>
          <w:trHeight w:val="912"/>
        </w:trPr>
        <w:tc>
          <w:tcPr>
            <w:tcW w:w="1936" w:type="dxa"/>
            <w:shd w:val="clear" w:color="auto" w:fill="auto"/>
            <w:hideMark/>
          </w:tcPr>
          <w:p w14:paraId="79450BA9"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lastRenderedPageBreak/>
              <w:t>000 2 19 00000 00 0000 150</w:t>
            </w:r>
          </w:p>
        </w:tc>
        <w:tc>
          <w:tcPr>
            <w:tcW w:w="5294" w:type="dxa"/>
            <w:shd w:val="clear" w:color="auto" w:fill="auto"/>
            <w:hideMark/>
          </w:tcPr>
          <w:p w14:paraId="68DD5298"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ВОЗВРАТ ОСТАТКОВ СУБСИДИЙ, СУБВЕНЦИЙ И ИНЫХ МЕЖБЮДЖЕТНЫХ ТРАНСФЕРТОВ, ИМЕЮЩИХ ЦЕЛЕВОЕ НАЗНАЧЕНИЕ, ПРОШЛЫХ ЛЕТ</w:t>
            </w:r>
          </w:p>
        </w:tc>
        <w:tc>
          <w:tcPr>
            <w:tcW w:w="1134" w:type="dxa"/>
            <w:shd w:val="clear" w:color="auto" w:fill="auto"/>
            <w:hideMark/>
          </w:tcPr>
          <w:p w14:paraId="0DB68955"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-4 141,4</w:t>
            </w:r>
          </w:p>
        </w:tc>
        <w:tc>
          <w:tcPr>
            <w:tcW w:w="850" w:type="dxa"/>
            <w:shd w:val="clear" w:color="auto" w:fill="auto"/>
            <w:hideMark/>
          </w:tcPr>
          <w:p w14:paraId="2EBF3BE0"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c>
          <w:tcPr>
            <w:tcW w:w="992" w:type="dxa"/>
            <w:shd w:val="clear" w:color="auto" w:fill="auto"/>
            <w:hideMark/>
          </w:tcPr>
          <w:p w14:paraId="7968CA7A"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0,0</w:t>
            </w:r>
          </w:p>
        </w:tc>
      </w:tr>
      <w:tr w:rsidR="003C5D00" w:rsidRPr="00691735" w14:paraId="091DD37A" w14:textId="77777777" w:rsidTr="003C5D00">
        <w:trPr>
          <w:trHeight w:val="1212"/>
        </w:trPr>
        <w:tc>
          <w:tcPr>
            <w:tcW w:w="1936" w:type="dxa"/>
            <w:shd w:val="clear" w:color="auto" w:fill="auto"/>
            <w:hideMark/>
          </w:tcPr>
          <w:p w14:paraId="7E88A004"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000 2 19 60010 04 0000 150</w:t>
            </w:r>
          </w:p>
        </w:tc>
        <w:tc>
          <w:tcPr>
            <w:tcW w:w="5294" w:type="dxa"/>
            <w:shd w:val="clear" w:color="auto" w:fill="auto"/>
            <w:hideMark/>
          </w:tcPr>
          <w:p w14:paraId="5A6FAC18"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134" w:type="dxa"/>
            <w:shd w:val="clear" w:color="auto" w:fill="auto"/>
            <w:hideMark/>
          </w:tcPr>
          <w:p w14:paraId="0929EB44"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-4 141,4</w:t>
            </w:r>
          </w:p>
        </w:tc>
        <w:tc>
          <w:tcPr>
            <w:tcW w:w="850" w:type="dxa"/>
            <w:shd w:val="clear" w:color="auto" w:fill="auto"/>
            <w:hideMark/>
          </w:tcPr>
          <w:p w14:paraId="28333B50"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c>
          <w:tcPr>
            <w:tcW w:w="992" w:type="dxa"/>
            <w:shd w:val="clear" w:color="auto" w:fill="auto"/>
            <w:hideMark/>
          </w:tcPr>
          <w:p w14:paraId="50773AF6" w14:textId="77777777" w:rsidR="003C5D00" w:rsidRPr="00691735" w:rsidRDefault="003C5D00" w:rsidP="003C5D00">
            <w:pPr>
              <w:tabs>
                <w:tab w:val="left" w:pos="720"/>
              </w:tabs>
              <w:rPr>
                <w:rFonts w:ascii="Arial" w:hAnsi="Arial" w:cs="Arial"/>
                <w:sz w:val="20"/>
                <w:szCs w:val="20"/>
              </w:rPr>
            </w:pPr>
            <w:r w:rsidRPr="00691735">
              <w:rPr>
                <w:rFonts w:ascii="Arial" w:hAnsi="Arial" w:cs="Arial"/>
                <w:sz w:val="20"/>
                <w:szCs w:val="20"/>
              </w:rPr>
              <w:t>0,0</w:t>
            </w:r>
          </w:p>
        </w:tc>
      </w:tr>
      <w:tr w:rsidR="003C5D00" w:rsidRPr="00691735" w14:paraId="65DA9394" w14:textId="77777777" w:rsidTr="003C5D00">
        <w:trPr>
          <w:trHeight w:val="240"/>
        </w:trPr>
        <w:tc>
          <w:tcPr>
            <w:tcW w:w="1936" w:type="dxa"/>
            <w:shd w:val="clear" w:color="auto" w:fill="auto"/>
            <w:hideMark/>
          </w:tcPr>
          <w:p w14:paraId="58469635"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 </w:t>
            </w:r>
          </w:p>
        </w:tc>
        <w:tc>
          <w:tcPr>
            <w:tcW w:w="5294" w:type="dxa"/>
            <w:shd w:val="clear" w:color="auto" w:fill="auto"/>
            <w:hideMark/>
          </w:tcPr>
          <w:p w14:paraId="26FD5383"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ВСЕГО ДОХОДОВ:</w:t>
            </w:r>
          </w:p>
        </w:tc>
        <w:tc>
          <w:tcPr>
            <w:tcW w:w="1134" w:type="dxa"/>
            <w:shd w:val="clear" w:color="auto" w:fill="auto"/>
            <w:hideMark/>
          </w:tcPr>
          <w:p w14:paraId="5F797D6A"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3 491 088,5</w:t>
            </w:r>
          </w:p>
        </w:tc>
        <w:tc>
          <w:tcPr>
            <w:tcW w:w="850" w:type="dxa"/>
            <w:shd w:val="clear" w:color="auto" w:fill="auto"/>
            <w:hideMark/>
          </w:tcPr>
          <w:p w14:paraId="52CD2785"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3 198 830,8</w:t>
            </w:r>
          </w:p>
        </w:tc>
        <w:tc>
          <w:tcPr>
            <w:tcW w:w="992" w:type="dxa"/>
            <w:shd w:val="clear" w:color="auto" w:fill="auto"/>
            <w:hideMark/>
          </w:tcPr>
          <w:p w14:paraId="2371F541" w14:textId="77777777" w:rsidR="003C5D00" w:rsidRPr="00691735" w:rsidRDefault="003C5D00" w:rsidP="003C5D00">
            <w:pPr>
              <w:tabs>
                <w:tab w:val="left" w:pos="720"/>
              </w:tabs>
              <w:rPr>
                <w:rFonts w:ascii="Arial" w:hAnsi="Arial" w:cs="Arial"/>
                <w:b/>
                <w:bCs/>
                <w:sz w:val="20"/>
                <w:szCs w:val="20"/>
              </w:rPr>
            </w:pPr>
            <w:r w:rsidRPr="00691735">
              <w:rPr>
                <w:rFonts w:ascii="Arial" w:hAnsi="Arial" w:cs="Arial"/>
                <w:b/>
                <w:bCs/>
                <w:sz w:val="20"/>
                <w:szCs w:val="20"/>
              </w:rPr>
              <w:t>3 434 929,7</w:t>
            </w:r>
          </w:p>
        </w:tc>
      </w:tr>
      <w:tr w:rsidR="003C5D00" w:rsidRPr="00691735" w14:paraId="1E096189" w14:textId="77777777" w:rsidTr="003C5D00">
        <w:trPr>
          <w:trHeight w:val="240"/>
        </w:trPr>
        <w:tc>
          <w:tcPr>
            <w:tcW w:w="1936" w:type="dxa"/>
            <w:shd w:val="clear" w:color="auto" w:fill="auto"/>
            <w:hideMark/>
          </w:tcPr>
          <w:p w14:paraId="0D5C9439" w14:textId="77777777" w:rsidR="003C5D00" w:rsidRPr="00691735" w:rsidRDefault="003C5D00" w:rsidP="003C5D00">
            <w:pPr>
              <w:tabs>
                <w:tab w:val="left" w:pos="720"/>
              </w:tabs>
              <w:rPr>
                <w:rFonts w:ascii="Arial" w:hAnsi="Arial" w:cs="Arial"/>
                <w:sz w:val="20"/>
                <w:szCs w:val="20"/>
              </w:rPr>
            </w:pPr>
          </w:p>
        </w:tc>
        <w:tc>
          <w:tcPr>
            <w:tcW w:w="5294" w:type="dxa"/>
            <w:shd w:val="clear" w:color="auto" w:fill="auto"/>
            <w:hideMark/>
          </w:tcPr>
          <w:p w14:paraId="33AF010F" w14:textId="77777777" w:rsidR="003C5D00" w:rsidRPr="00691735" w:rsidRDefault="003C5D00" w:rsidP="003C5D00">
            <w:pPr>
              <w:tabs>
                <w:tab w:val="left" w:pos="720"/>
              </w:tabs>
              <w:rPr>
                <w:rFonts w:ascii="Arial" w:hAnsi="Arial" w:cs="Arial"/>
                <w:sz w:val="20"/>
                <w:szCs w:val="20"/>
              </w:rPr>
            </w:pPr>
          </w:p>
        </w:tc>
        <w:tc>
          <w:tcPr>
            <w:tcW w:w="1134" w:type="dxa"/>
            <w:shd w:val="clear" w:color="auto" w:fill="auto"/>
            <w:hideMark/>
          </w:tcPr>
          <w:p w14:paraId="5BC878AF" w14:textId="77777777" w:rsidR="003C5D00" w:rsidRPr="00691735" w:rsidRDefault="003C5D00" w:rsidP="003C5D00">
            <w:pPr>
              <w:tabs>
                <w:tab w:val="left" w:pos="720"/>
              </w:tabs>
              <w:rPr>
                <w:rFonts w:ascii="Arial" w:hAnsi="Arial" w:cs="Arial"/>
                <w:sz w:val="20"/>
                <w:szCs w:val="20"/>
              </w:rPr>
            </w:pPr>
          </w:p>
        </w:tc>
        <w:tc>
          <w:tcPr>
            <w:tcW w:w="850" w:type="dxa"/>
            <w:shd w:val="clear" w:color="auto" w:fill="auto"/>
            <w:hideMark/>
          </w:tcPr>
          <w:p w14:paraId="34CAC26B" w14:textId="77777777" w:rsidR="003C5D00" w:rsidRPr="00691735" w:rsidRDefault="003C5D00" w:rsidP="003C5D00">
            <w:pPr>
              <w:tabs>
                <w:tab w:val="left" w:pos="720"/>
              </w:tabs>
              <w:rPr>
                <w:rFonts w:ascii="Arial" w:hAnsi="Arial" w:cs="Arial"/>
                <w:sz w:val="20"/>
                <w:szCs w:val="20"/>
              </w:rPr>
            </w:pPr>
          </w:p>
        </w:tc>
        <w:tc>
          <w:tcPr>
            <w:tcW w:w="992" w:type="dxa"/>
            <w:shd w:val="clear" w:color="auto" w:fill="auto"/>
            <w:hideMark/>
          </w:tcPr>
          <w:p w14:paraId="61914B7A" w14:textId="77777777" w:rsidR="003C5D00" w:rsidRPr="00691735" w:rsidRDefault="003C5D00" w:rsidP="003C5D00">
            <w:pPr>
              <w:tabs>
                <w:tab w:val="left" w:pos="720"/>
              </w:tabs>
              <w:rPr>
                <w:rFonts w:ascii="Arial" w:hAnsi="Arial" w:cs="Arial"/>
                <w:sz w:val="20"/>
                <w:szCs w:val="20"/>
              </w:rPr>
            </w:pPr>
          </w:p>
        </w:tc>
      </w:tr>
    </w:tbl>
    <w:p w14:paraId="68EF92EB" w14:textId="77777777" w:rsidR="004A752C" w:rsidRPr="003C5D00" w:rsidRDefault="004A752C" w:rsidP="004A752C">
      <w:pPr>
        <w:shd w:val="clear" w:color="auto" w:fill="FFFFFF"/>
        <w:tabs>
          <w:tab w:val="left" w:pos="720"/>
        </w:tabs>
        <w:rPr>
          <w:rFonts w:ascii="Arial" w:hAnsi="Arial" w:cs="Arial"/>
          <w:color w:val="000000"/>
          <w:sz w:val="20"/>
          <w:szCs w:val="20"/>
          <w:lang w:val="en-US"/>
        </w:rPr>
      </w:pPr>
    </w:p>
    <w:p w14:paraId="49E42C85" w14:textId="77777777" w:rsidR="004A752C" w:rsidRDefault="004A752C" w:rsidP="009771DC">
      <w:pPr>
        <w:pStyle w:val="ConsPlusNormal"/>
        <w:jc w:val="center"/>
        <w:rPr>
          <w:sz w:val="24"/>
          <w:szCs w:val="24"/>
        </w:rPr>
      </w:pPr>
    </w:p>
    <w:p w14:paraId="518CBA6A" w14:textId="77777777" w:rsidR="004A752C" w:rsidRDefault="004A752C" w:rsidP="009771DC">
      <w:pPr>
        <w:pStyle w:val="ConsPlusNormal"/>
        <w:jc w:val="center"/>
        <w:rPr>
          <w:sz w:val="24"/>
          <w:szCs w:val="24"/>
        </w:rPr>
      </w:pPr>
    </w:p>
    <w:p w14:paraId="1ED85505" w14:textId="77777777" w:rsidR="004A752C" w:rsidRDefault="004A752C" w:rsidP="009771DC">
      <w:pPr>
        <w:pStyle w:val="ConsPlusNormal"/>
        <w:jc w:val="center"/>
        <w:rPr>
          <w:sz w:val="24"/>
          <w:szCs w:val="24"/>
        </w:rPr>
      </w:pPr>
    </w:p>
    <w:p w14:paraId="6C42527E" w14:textId="77777777" w:rsidR="004E4C55" w:rsidRPr="00A20BEB" w:rsidRDefault="004E4C55" w:rsidP="004E4C55">
      <w:pPr>
        <w:pStyle w:val="ConsPlusNormal"/>
        <w:jc w:val="right"/>
        <w:rPr>
          <w:sz w:val="24"/>
          <w:szCs w:val="24"/>
        </w:rPr>
      </w:pPr>
      <w:r w:rsidRPr="00A20BEB">
        <w:rPr>
          <w:sz w:val="24"/>
          <w:szCs w:val="24"/>
        </w:rPr>
        <w:t>Приложение 3</w:t>
      </w:r>
    </w:p>
    <w:p w14:paraId="47639606" w14:textId="77777777" w:rsidR="004E4C55" w:rsidRPr="00A20BEB" w:rsidRDefault="004E4C55" w:rsidP="004E4C55">
      <w:pPr>
        <w:pStyle w:val="ConsPlusNormal"/>
        <w:jc w:val="right"/>
        <w:rPr>
          <w:sz w:val="24"/>
          <w:szCs w:val="24"/>
        </w:rPr>
      </w:pPr>
      <w:r w:rsidRPr="00A20BEB">
        <w:rPr>
          <w:sz w:val="24"/>
          <w:szCs w:val="24"/>
        </w:rPr>
        <w:t>к решению Совета депутатов</w:t>
      </w:r>
    </w:p>
    <w:p w14:paraId="527F2D89" w14:textId="77777777" w:rsidR="004E4C55" w:rsidRPr="00A20BEB" w:rsidRDefault="004E4C55" w:rsidP="004E4C55">
      <w:pPr>
        <w:pStyle w:val="ConsPlusNormal"/>
        <w:jc w:val="right"/>
        <w:rPr>
          <w:sz w:val="24"/>
          <w:szCs w:val="24"/>
        </w:rPr>
      </w:pPr>
      <w:r w:rsidRPr="00A20BEB">
        <w:rPr>
          <w:sz w:val="24"/>
          <w:szCs w:val="24"/>
        </w:rPr>
        <w:t>городского округа Кашира</w:t>
      </w:r>
    </w:p>
    <w:p w14:paraId="7402B3F0" w14:textId="77777777" w:rsidR="004E4C55" w:rsidRPr="004F0F44" w:rsidRDefault="004E4C55" w:rsidP="004E4C55">
      <w:pPr>
        <w:pStyle w:val="ConsPlusNormal"/>
        <w:jc w:val="right"/>
        <w:rPr>
          <w:sz w:val="24"/>
          <w:szCs w:val="24"/>
        </w:rPr>
      </w:pPr>
      <w:r w:rsidRPr="004F0F44">
        <w:rPr>
          <w:sz w:val="24"/>
          <w:szCs w:val="24"/>
        </w:rPr>
        <w:t xml:space="preserve"> </w:t>
      </w:r>
      <w:r w:rsidRPr="00A20BEB">
        <w:rPr>
          <w:sz w:val="24"/>
          <w:szCs w:val="24"/>
        </w:rPr>
        <w:t>от 26.12.2019г.  № 101-н</w:t>
      </w:r>
    </w:p>
    <w:p w14:paraId="26BDEFDB" w14:textId="77777777" w:rsidR="004E4C55" w:rsidRPr="004F0F44" w:rsidRDefault="004E4C55" w:rsidP="004E4C55">
      <w:pPr>
        <w:pStyle w:val="ConsPlusNormal"/>
        <w:jc w:val="center"/>
        <w:rPr>
          <w:sz w:val="24"/>
          <w:szCs w:val="24"/>
        </w:rPr>
      </w:pPr>
    </w:p>
    <w:p w14:paraId="5FA76D2A" w14:textId="77777777" w:rsidR="004E4C55" w:rsidRPr="00A20BEB" w:rsidRDefault="004E4C55" w:rsidP="004E4C55">
      <w:pPr>
        <w:pStyle w:val="ConsPlusNormal"/>
        <w:jc w:val="center"/>
        <w:rPr>
          <w:b/>
          <w:bCs/>
          <w:sz w:val="24"/>
          <w:szCs w:val="24"/>
        </w:rPr>
      </w:pPr>
      <w:r w:rsidRPr="00A20BEB">
        <w:rPr>
          <w:b/>
          <w:bCs/>
          <w:sz w:val="24"/>
          <w:szCs w:val="24"/>
        </w:rPr>
        <w:t xml:space="preserve">Перечень главных </w:t>
      </w:r>
      <w:proofErr w:type="gramStart"/>
      <w:r w:rsidRPr="00A20BEB">
        <w:rPr>
          <w:b/>
          <w:bCs/>
          <w:sz w:val="24"/>
          <w:szCs w:val="24"/>
        </w:rPr>
        <w:t>администраторов  источников</w:t>
      </w:r>
      <w:proofErr w:type="gramEnd"/>
      <w:r w:rsidRPr="00A20BEB">
        <w:rPr>
          <w:b/>
          <w:bCs/>
          <w:sz w:val="24"/>
          <w:szCs w:val="24"/>
        </w:rPr>
        <w:t xml:space="preserve"> внутреннего финансирования дефицита бюджета городского округа Кашира</w:t>
      </w:r>
    </w:p>
    <w:p w14:paraId="3513BE79" w14:textId="77777777" w:rsidR="004E4C55" w:rsidRPr="00A20BEB" w:rsidRDefault="004E4C55" w:rsidP="004E4C55">
      <w:pPr>
        <w:pStyle w:val="ConsPlusNormal"/>
        <w:rPr>
          <w:b/>
          <w:bCs/>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5"/>
        <w:gridCol w:w="2928"/>
        <w:gridCol w:w="5083"/>
      </w:tblGrid>
      <w:tr w:rsidR="004E4C55" w:rsidRPr="00A20BEB" w14:paraId="2FB2C4F4" w14:textId="77777777" w:rsidTr="004E4C55">
        <w:tblPrEx>
          <w:tblCellMar>
            <w:top w:w="0" w:type="dxa"/>
            <w:bottom w:w="0" w:type="dxa"/>
          </w:tblCellMar>
        </w:tblPrEx>
        <w:trPr>
          <w:trHeight w:val="609"/>
        </w:trPr>
        <w:tc>
          <w:tcPr>
            <w:tcW w:w="1865" w:type="dxa"/>
          </w:tcPr>
          <w:p w14:paraId="517EF61B" w14:textId="77777777" w:rsidR="004E4C55" w:rsidRPr="00A20BEB" w:rsidRDefault="004E4C55" w:rsidP="004E4C55">
            <w:pPr>
              <w:pStyle w:val="ConsPlusNormal"/>
              <w:ind w:firstLine="0"/>
              <w:jc w:val="center"/>
              <w:rPr>
                <w:b/>
                <w:bCs/>
                <w:sz w:val="24"/>
                <w:szCs w:val="24"/>
              </w:rPr>
            </w:pPr>
            <w:r w:rsidRPr="00A20BEB">
              <w:rPr>
                <w:b/>
                <w:bCs/>
                <w:sz w:val="24"/>
                <w:szCs w:val="24"/>
              </w:rPr>
              <w:t>Код администратора</w:t>
            </w:r>
          </w:p>
        </w:tc>
        <w:tc>
          <w:tcPr>
            <w:tcW w:w="2998" w:type="dxa"/>
          </w:tcPr>
          <w:p w14:paraId="0EB454F6" w14:textId="77777777" w:rsidR="004E4C55" w:rsidRPr="00A20BEB" w:rsidRDefault="004E4C55" w:rsidP="004E4C55">
            <w:pPr>
              <w:pStyle w:val="ConsPlusNormal"/>
              <w:ind w:firstLine="0"/>
              <w:jc w:val="center"/>
              <w:rPr>
                <w:b/>
                <w:bCs/>
                <w:sz w:val="24"/>
                <w:szCs w:val="24"/>
              </w:rPr>
            </w:pPr>
            <w:r w:rsidRPr="00A20BEB">
              <w:rPr>
                <w:b/>
                <w:bCs/>
                <w:sz w:val="24"/>
                <w:szCs w:val="24"/>
              </w:rPr>
              <w:t>Код бюджетной классификации</w:t>
            </w:r>
          </w:p>
        </w:tc>
        <w:tc>
          <w:tcPr>
            <w:tcW w:w="5343" w:type="dxa"/>
          </w:tcPr>
          <w:p w14:paraId="372C0B1A" w14:textId="77777777" w:rsidR="004E4C55" w:rsidRPr="00A20BEB" w:rsidRDefault="004E4C55" w:rsidP="004E4C55">
            <w:pPr>
              <w:pStyle w:val="ConsPlusNormal"/>
              <w:ind w:firstLine="0"/>
              <w:jc w:val="center"/>
              <w:rPr>
                <w:b/>
                <w:bCs/>
                <w:sz w:val="24"/>
                <w:szCs w:val="24"/>
              </w:rPr>
            </w:pPr>
            <w:r w:rsidRPr="00A20BEB">
              <w:rPr>
                <w:b/>
                <w:bCs/>
                <w:sz w:val="24"/>
                <w:szCs w:val="24"/>
              </w:rPr>
              <w:t>Наименование</w:t>
            </w:r>
          </w:p>
        </w:tc>
      </w:tr>
      <w:tr w:rsidR="004E4C55" w:rsidRPr="00A20BEB" w14:paraId="0F61A6F5" w14:textId="77777777" w:rsidTr="004E4C55">
        <w:tblPrEx>
          <w:tblCellMar>
            <w:top w:w="0" w:type="dxa"/>
            <w:bottom w:w="0" w:type="dxa"/>
          </w:tblCellMar>
        </w:tblPrEx>
        <w:trPr>
          <w:cantSplit/>
          <w:trHeight w:val="348"/>
        </w:trPr>
        <w:tc>
          <w:tcPr>
            <w:tcW w:w="1865" w:type="dxa"/>
          </w:tcPr>
          <w:p w14:paraId="783A9CAE" w14:textId="77777777" w:rsidR="004E4C55" w:rsidRPr="00A20BEB" w:rsidRDefault="004E4C55" w:rsidP="004E4C55">
            <w:pPr>
              <w:pStyle w:val="ConsPlusNormal"/>
              <w:ind w:firstLine="0"/>
              <w:jc w:val="center"/>
              <w:rPr>
                <w:bCs/>
                <w:sz w:val="24"/>
                <w:szCs w:val="24"/>
              </w:rPr>
            </w:pPr>
            <w:r w:rsidRPr="00A20BEB">
              <w:rPr>
                <w:bCs/>
                <w:sz w:val="24"/>
                <w:szCs w:val="24"/>
              </w:rPr>
              <w:t>901</w:t>
            </w:r>
          </w:p>
        </w:tc>
        <w:tc>
          <w:tcPr>
            <w:tcW w:w="2998" w:type="dxa"/>
          </w:tcPr>
          <w:p w14:paraId="7B99A975" w14:textId="77777777" w:rsidR="004E4C55" w:rsidRPr="00A20BEB" w:rsidRDefault="004E4C55" w:rsidP="004E4C55">
            <w:pPr>
              <w:pStyle w:val="ConsPlusNormal"/>
              <w:ind w:firstLine="0"/>
              <w:jc w:val="center"/>
              <w:rPr>
                <w:bCs/>
                <w:sz w:val="24"/>
                <w:szCs w:val="24"/>
              </w:rPr>
            </w:pPr>
          </w:p>
        </w:tc>
        <w:tc>
          <w:tcPr>
            <w:tcW w:w="5343" w:type="dxa"/>
          </w:tcPr>
          <w:p w14:paraId="5106DD39" w14:textId="77777777" w:rsidR="004E4C55" w:rsidRPr="00A20BEB" w:rsidRDefault="004E4C55" w:rsidP="004E4C55">
            <w:pPr>
              <w:pStyle w:val="ConsPlusNormal"/>
              <w:ind w:firstLine="0"/>
              <w:rPr>
                <w:bCs/>
                <w:sz w:val="24"/>
                <w:szCs w:val="24"/>
              </w:rPr>
            </w:pPr>
            <w:r w:rsidRPr="00A20BEB">
              <w:rPr>
                <w:bCs/>
                <w:sz w:val="24"/>
                <w:szCs w:val="24"/>
              </w:rPr>
              <w:t>Администрация городского округа Кашира</w:t>
            </w:r>
          </w:p>
        </w:tc>
      </w:tr>
      <w:tr w:rsidR="004E4C55" w:rsidRPr="00A20BEB" w14:paraId="743D6FEB" w14:textId="77777777" w:rsidTr="004E4C55">
        <w:tblPrEx>
          <w:tblCellMar>
            <w:top w:w="0" w:type="dxa"/>
            <w:bottom w:w="0" w:type="dxa"/>
          </w:tblCellMar>
        </w:tblPrEx>
        <w:trPr>
          <w:cantSplit/>
          <w:trHeight w:val="360"/>
        </w:trPr>
        <w:tc>
          <w:tcPr>
            <w:tcW w:w="1865" w:type="dxa"/>
          </w:tcPr>
          <w:p w14:paraId="304EB0EA" w14:textId="77777777" w:rsidR="004E4C55" w:rsidRPr="00A20BEB" w:rsidRDefault="004E4C55" w:rsidP="004E4C55">
            <w:pPr>
              <w:pStyle w:val="ConsPlusNormal"/>
              <w:ind w:firstLine="0"/>
              <w:jc w:val="center"/>
              <w:rPr>
                <w:bCs/>
                <w:sz w:val="24"/>
                <w:szCs w:val="24"/>
              </w:rPr>
            </w:pPr>
          </w:p>
          <w:p w14:paraId="55E5C56B" w14:textId="77777777" w:rsidR="004E4C55" w:rsidRPr="00A20BEB" w:rsidRDefault="004E4C55" w:rsidP="004E4C55">
            <w:pPr>
              <w:pStyle w:val="ConsPlusNormal"/>
              <w:ind w:firstLine="0"/>
              <w:jc w:val="center"/>
              <w:rPr>
                <w:bCs/>
                <w:sz w:val="24"/>
                <w:szCs w:val="24"/>
              </w:rPr>
            </w:pPr>
            <w:r w:rsidRPr="00A20BEB">
              <w:rPr>
                <w:bCs/>
                <w:sz w:val="24"/>
                <w:szCs w:val="24"/>
              </w:rPr>
              <w:t>902</w:t>
            </w:r>
          </w:p>
        </w:tc>
        <w:tc>
          <w:tcPr>
            <w:tcW w:w="2998" w:type="dxa"/>
          </w:tcPr>
          <w:p w14:paraId="6AD36D7D" w14:textId="77777777" w:rsidR="004E4C55" w:rsidRPr="00A20BEB" w:rsidRDefault="004E4C55" w:rsidP="004E4C55">
            <w:pPr>
              <w:pStyle w:val="ConsPlusNormal"/>
              <w:ind w:firstLine="0"/>
              <w:jc w:val="center"/>
              <w:rPr>
                <w:bCs/>
                <w:sz w:val="24"/>
                <w:szCs w:val="24"/>
              </w:rPr>
            </w:pPr>
          </w:p>
        </w:tc>
        <w:tc>
          <w:tcPr>
            <w:tcW w:w="5343" w:type="dxa"/>
          </w:tcPr>
          <w:p w14:paraId="4C1C4986" w14:textId="77777777" w:rsidR="004E4C55" w:rsidRPr="00A20BEB" w:rsidRDefault="004E4C55" w:rsidP="004E4C55">
            <w:pPr>
              <w:pStyle w:val="ConsPlusNormal"/>
              <w:ind w:firstLine="0"/>
              <w:rPr>
                <w:bCs/>
                <w:sz w:val="24"/>
                <w:szCs w:val="24"/>
              </w:rPr>
            </w:pPr>
            <w:r w:rsidRPr="00A20BEB">
              <w:rPr>
                <w:bCs/>
                <w:sz w:val="24"/>
                <w:szCs w:val="24"/>
              </w:rPr>
              <w:t>Комитет по управлению имуществом администрации городского округа Кашира</w:t>
            </w:r>
          </w:p>
        </w:tc>
      </w:tr>
      <w:tr w:rsidR="004E4C55" w:rsidRPr="00A20BEB" w14:paraId="462E1212" w14:textId="77777777" w:rsidTr="004E4C55">
        <w:tblPrEx>
          <w:tblCellMar>
            <w:top w:w="0" w:type="dxa"/>
            <w:bottom w:w="0" w:type="dxa"/>
          </w:tblCellMar>
        </w:tblPrEx>
        <w:trPr>
          <w:cantSplit/>
          <w:trHeight w:val="560"/>
        </w:trPr>
        <w:tc>
          <w:tcPr>
            <w:tcW w:w="1865" w:type="dxa"/>
          </w:tcPr>
          <w:p w14:paraId="73FB8D31" w14:textId="77777777" w:rsidR="004E4C55" w:rsidRPr="00A20BEB" w:rsidRDefault="004E4C55" w:rsidP="004E4C55">
            <w:pPr>
              <w:pStyle w:val="ConsPlusNormal"/>
              <w:ind w:firstLine="0"/>
              <w:jc w:val="center"/>
              <w:rPr>
                <w:bCs/>
                <w:sz w:val="24"/>
                <w:szCs w:val="24"/>
              </w:rPr>
            </w:pPr>
          </w:p>
          <w:p w14:paraId="146496B3" w14:textId="77777777" w:rsidR="004E4C55" w:rsidRPr="00A20BEB" w:rsidRDefault="004E4C55" w:rsidP="004E4C55">
            <w:pPr>
              <w:pStyle w:val="ConsPlusNormal"/>
              <w:ind w:firstLine="0"/>
              <w:jc w:val="center"/>
              <w:rPr>
                <w:sz w:val="24"/>
                <w:szCs w:val="24"/>
              </w:rPr>
            </w:pPr>
            <w:r w:rsidRPr="00A20BEB">
              <w:rPr>
                <w:bCs/>
                <w:sz w:val="24"/>
                <w:szCs w:val="24"/>
              </w:rPr>
              <w:t>911</w:t>
            </w:r>
          </w:p>
        </w:tc>
        <w:tc>
          <w:tcPr>
            <w:tcW w:w="2998" w:type="dxa"/>
          </w:tcPr>
          <w:p w14:paraId="71F61B47" w14:textId="77777777" w:rsidR="004E4C55" w:rsidRPr="00A20BEB" w:rsidRDefault="004E4C55" w:rsidP="004E4C55">
            <w:pPr>
              <w:pStyle w:val="ConsPlusNormal"/>
              <w:ind w:firstLine="0"/>
              <w:jc w:val="center"/>
              <w:rPr>
                <w:bCs/>
                <w:sz w:val="24"/>
                <w:szCs w:val="24"/>
              </w:rPr>
            </w:pPr>
          </w:p>
        </w:tc>
        <w:tc>
          <w:tcPr>
            <w:tcW w:w="5343" w:type="dxa"/>
          </w:tcPr>
          <w:p w14:paraId="09817339" w14:textId="77777777" w:rsidR="004E4C55" w:rsidRPr="00A20BEB" w:rsidRDefault="004E4C55" w:rsidP="004E4C55">
            <w:pPr>
              <w:pStyle w:val="ConsPlusNormal"/>
              <w:ind w:firstLine="0"/>
              <w:rPr>
                <w:sz w:val="24"/>
                <w:szCs w:val="24"/>
              </w:rPr>
            </w:pPr>
            <w:r w:rsidRPr="00A20BEB">
              <w:rPr>
                <w:sz w:val="24"/>
                <w:szCs w:val="24"/>
              </w:rPr>
              <w:t>Финансовое управление администрации городского округа Кашира</w:t>
            </w:r>
          </w:p>
        </w:tc>
      </w:tr>
      <w:tr w:rsidR="004E4C55" w:rsidRPr="00A20BEB" w14:paraId="09700669" w14:textId="77777777" w:rsidTr="004E4C55">
        <w:tblPrEx>
          <w:tblCellMar>
            <w:top w:w="0" w:type="dxa"/>
            <w:bottom w:w="0" w:type="dxa"/>
          </w:tblCellMar>
        </w:tblPrEx>
        <w:trPr>
          <w:trHeight w:val="609"/>
        </w:trPr>
        <w:tc>
          <w:tcPr>
            <w:tcW w:w="1865" w:type="dxa"/>
            <w:vAlign w:val="center"/>
          </w:tcPr>
          <w:p w14:paraId="70781780" w14:textId="77777777" w:rsidR="004E4C55" w:rsidRPr="00A20BEB" w:rsidRDefault="004E4C55" w:rsidP="004E4C55">
            <w:pPr>
              <w:pStyle w:val="ConsPlusNormal"/>
              <w:ind w:firstLine="0"/>
              <w:jc w:val="center"/>
              <w:rPr>
                <w:sz w:val="24"/>
                <w:szCs w:val="24"/>
              </w:rPr>
            </w:pPr>
            <w:r w:rsidRPr="00A20BEB">
              <w:rPr>
                <w:sz w:val="24"/>
                <w:szCs w:val="24"/>
              </w:rPr>
              <w:t>911</w:t>
            </w:r>
          </w:p>
        </w:tc>
        <w:tc>
          <w:tcPr>
            <w:tcW w:w="2998" w:type="dxa"/>
            <w:vAlign w:val="center"/>
          </w:tcPr>
          <w:p w14:paraId="4A2A76F8" w14:textId="77777777" w:rsidR="004E4C55" w:rsidRPr="00A20BEB" w:rsidRDefault="004E4C55" w:rsidP="004E4C55">
            <w:pPr>
              <w:pStyle w:val="ConsPlusNormal"/>
              <w:ind w:firstLine="0"/>
              <w:jc w:val="center"/>
              <w:rPr>
                <w:sz w:val="24"/>
                <w:szCs w:val="24"/>
              </w:rPr>
            </w:pPr>
            <w:r w:rsidRPr="00A20BEB">
              <w:rPr>
                <w:sz w:val="24"/>
                <w:szCs w:val="24"/>
              </w:rPr>
              <w:t>01 02 00 00 04 0000 710</w:t>
            </w:r>
          </w:p>
        </w:tc>
        <w:tc>
          <w:tcPr>
            <w:tcW w:w="5343" w:type="dxa"/>
          </w:tcPr>
          <w:p w14:paraId="5A22F078" w14:textId="77777777" w:rsidR="004E4C55" w:rsidRPr="00A20BEB" w:rsidRDefault="004E4C55" w:rsidP="004E4C55">
            <w:pPr>
              <w:pStyle w:val="ConsPlusNormal"/>
              <w:ind w:firstLine="0"/>
              <w:rPr>
                <w:sz w:val="24"/>
                <w:szCs w:val="24"/>
              </w:rPr>
            </w:pPr>
            <w:r w:rsidRPr="00A20BEB">
              <w:rPr>
                <w:sz w:val="24"/>
                <w:szCs w:val="24"/>
              </w:rPr>
              <w:t>Получение кредитов от кредитных организаций бюджетами городских округов в валюте Российской Федерации</w:t>
            </w:r>
          </w:p>
        </w:tc>
      </w:tr>
      <w:tr w:rsidR="004E4C55" w:rsidRPr="00A20BEB" w14:paraId="0A83571F" w14:textId="77777777" w:rsidTr="004E4C55">
        <w:tblPrEx>
          <w:tblCellMar>
            <w:top w:w="0" w:type="dxa"/>
            <w:bottom w:w="0" w:type="dxa"/>
          </w:tblCellMar>
        </w:tblPrEx>
        <w:trPr>
          <w:trHeight w:val="609"/>
        </w:trPr>
        <w:tc>
          <w:tcPr>
            <w:tcW w:w="1865" w:type="dxa"/>
            <w:vAlign w:val="center"/>
          </w:tcPr>
          <w:p w14:paraId="29B2A351" w14:textId="77777777" w:rsidR="004E4C55" w:rsidRPr="00A20BEB" w:rsidRDefault="004E4C55" w:rsidP="004E4C55">
            <w:pPr>
              <w:pStyle w:val="ConsPlusNormal"/>
              <w:ind w:firstLine="0"/>
              <w:jc w:val="center"/>
              <w:rPr>
                <w:sz w:val="24"/>
                <w:szCs w:val="24"/>
              </w:rPr>
            </w:pPr>
            <w:r w:rsidRPr="00A20BEB">
              <w:rPr>
                <w:sz w:val="24"/>
                <w:szCs w:val="24"/>
              </w:rPr>
              <w:t>911</w:t>
            </w:r>
          </w:p>
        </w:tc>
        <w:tc>
          <w:tcPr>
            <w:tcW w:w="2998" w:type="dxa"/>
            <w:vAlign w:val="center"/>
          </w:tcPr>
          <w:p w14:paraId="4530249B" w14:textId="77777777" w:rsidR="004E4C55" w:rsidRPr="00A20BEB" w:rsidRDefault="004E4C55" w:rsidP="004E4C55">
            <w:pPr>
              <w:pStyle w:val="ConsPlusNormal"/>
              <w:ind w:firstLine="0"/>
              <w:jc w:val="center"/>
              <w:rPr>
                <w:sz w:val="24"/>
                <w:szCs w:val="24"/>
              </w:rPr>
            </w:pPr>
            <w:r w:rsidRPr="00A20BEB">
              <w:rPr>
                <w:sz w:val="24"/>
                <w:szCs w:val="24"/>
              </w:rPr>
              <w:t>01 02 00 00 04 0000 810</w:t>
            </w:r>
          </w:p>
        </w:tc>
        <w:tc>
          <w:tcPr>
            <w:tcW w:w="5343" w:type="dxa"/>
          </w:tcPr>
          <w:p w14:paraId="62F92167" w14:textId="77777777" w:rsidR="004E4C55" w:rsidRPr="00A20BEB" w:rsidRDefault="004E4C55" w:rsidP="004E4C55">
            <w:pPr>
              <w:pStyle w:val="ConsPlusNormal"/>
              <w:ind w:firstLine="0"/>
              <w:rPr>
                <w:sz w:val="24"/>
                <w:szCs w:val="24"/>
              </w:rPr>
            </w:pPr>
            <w:r w:rsidRPr="00A20BEB">
              <w:rPr>
                <w:sz w:val="24"/>
                <w:szCs w:val="24"/>
              </w:rPr>
              <w:t>Погашение бюджетами городских округов кредитов от кредитных организаций в валюте Российской Федерации</w:t>
            </w:r>
          </w:p>
        </w:tc>
      </w:tr>
      <w:tr w:rsidR="004E4C55" w:rsidRPr="00A20BEB" w14:paraId="73684258" w14:textId="77777777" w:rsidTr="004E4C55">
        <w:tblPrEx>
          <w:tblCellMar>
            <w:top w:w="0" w:type="dxa"/>
            <w:bottom w:w="0" w:type="dxa"/>
          </w:tblCellMar>
        </w:tblPrEx>
        <w:trPr>
          <w:trHeight w:val="609"/>
        </w:trPr>
        <w:tc>
          <w:tcPr>
            <w:tcW w:w="1865" w:type="dxa"/>
            <w:vAlign w:val="center"/>
          </w:tcPr>
          <w:p w14:paraId="6BB1E68C" w14:textId="77777777" w:rsidR="004E4C55" w:rsidRPr="00A20BEB" w:rsidRDefault="004E4C55" w:rsidP="004E4C55">
            <w:pPr>
              <w:pStyle w:val="ConsPlusNormal"/>
              <w:ind w:firstLine="0"/>
              <w:jc w:val="center"/>
              <w:rPr>
                <w:sz w:val="24"/>
                <w:szCs w:val="24"/>
              </w:rPr>
            </w:pPr>
            <w:r w:rsidRPr="00A20BEB">
              <w:rPr>
                <w:sz w:val="24"/>
                <w:szCs w:val="24"/>
              </w:rPr>
              <w:t>911</w:t>
            </w:r>
          </w:p>
        </w:tc>
        <w:tc>
          <w:tcPr>
            <w:tcW w:w="2998" w:type="dxa"/>
            <w:vAlign w:val="center"/>
          </w:tcPr>
          <w:p w14:paraId="22E68218" w14:textId="77777777" w:rsidR="004E4C55" w:rsidRPr="00A20BEB" w:rsidRDefault="004E4C55" w:rsidP="004E4C55">
            <w:pPr>
              <w:pStyle w:val="ConsPlusNormal"/>
              <w:ind w:firstLine="0"/>
              <w:jc w:val="center"/>
              <w:rPr>
                <w:sz w:val="24"/>
                <w:szCs w:val="24"/>
              </w:rPr>
            </w:pPr>
            <w:proofErr w:type="gramStart"/>
            <w:r w:rsidRPr="00A20BEB">
              <w:rPr>
                <w:sz w:val="24"/>
                <w:szCs w:val="24"/>
              </w:rPr>
              <w:t>01  03</w:t>
            </w:r>
            <w:proofErr w:type="gramEnd"/>
            <w:r w:rsidRPr="00A20BEB">
              <w:rPr>
                <w:sz w:val="24"/>
                <w:szCs w:val="24"/>
              </w:rPr>
              <w:t xml:space="preserve"> 01 00 04 0000 710</w:t>
            </w:r>
          </w:p>
        </w:tc>
        <w:tc>
          <w:tcPr>
            <w:tcW w:w="5343" w:type="dxa"/>
          </w:tcPr>
          <w:p w14:paraId="0019A8AA" w14:textId="77777777" w:rsidR="004E4C55" w:rsidRPr="00A20BEB" w:rsidRDefault="004E4C55" w:rsidP="004E4C55">
            <w:pPr>
              <w:pStyle w:val="ConsPlusNormal"/>
              <w:ind w:firstLine="0"/>
              <w:rPr>
                <w:sz w:val="24"/>
                <w:szCs w:val="24"/>
              </w:rPr>
            </w:pPr>
            <w:r w:rsidRPr="00A20BEB">
              <w:rPr>
                <w:sz w:val="24"/>
                <w:szCs w:val="24"/>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4E4C55" w:rsidRPr="00A20BEB" w14:paraId="079BEB41" w14:textId="77777777" w:rsidTr="004E4C55">
        <w:tblPrEx>
          <w:tblCellMar>
            <w:top w:w="0" w:type="dxa"/>
            <w:bottom w:w="0" w:type="dxa"/>
          </w:tblCellMar>
        </w:tblPrEx>
        <w:trPr>
          <w:trHeight w:val="1296"/>
        </w:trPr>
        <w:tc>
          <w:tcPr>
            <w:tcW w:w="1865" w:type="dxa"/>
            <w:vAlign w:val="center"/>
          </w:tcPr>
          <w:p w14:paraId="01C619D8" w14:textId="77777777" w:rsidR="004E4C55" w:rsidRPr="00A20BEB" w:rsidRDefault="004E4C55" w:rsidP="004E4C55">
            <w:pPr>
              <w:pStyle w:val="ConsPlusNormal"/>
              <w:ind w:firstLine="0"/>
              <w:jc w:val="center"/>
              <w:rPr>
                <w:sz w:val="24"/>
                <w:szCs w:val="24"/>
              </w:rPr>
            </w:pPr>
            <w:r w:rsidRPr="00A20BEB">
              <w:rPr>
                <w:sz w:val="24"/>
                <w:szCs w:val="24"/>
              </w:rPr>
              <w:t>911</w:t>
            </w:r>
          </w:p>
        </w:tc>
        <w:tc>
          <w:tcPr>
            <w:tcW w:w="2998" w:type="dxa"/>
            <w:vAlign w:val="center"/>
          </w:tcPr>
          <w:p w14:paraId="27DA1590" w14:textId="77777777" w:rsidR="004E4C55" w:rsidRPr="00A20BEB" w:rsidRDefault="004E4C55" w:rsidP="004E4C55">
            <w:pPr>
              <w:pStyle w:val="ConsPlusNormal"/>
              <w:ind w:firstLine="0"/>
              <w:jc w:val="center"/>
              <w:rPr>
                <w:sz w:val="24"/>
                <w:szCs w:val="24"/>
              </w:rPr>
            </w:pPr>
            <w:r w:rsidRPr="00A20BEB">
              <w:rPr>
                <w:sz w:val="24"/>
                <w:szCs w:val="24"/>
              </w:rPr>
              <w:t>01 03 01 00 04 0000 810</w:t>
            </w:r>
          </w:p>
        </w:tc>
        <w:tc>
          <w:tcPr>
            <w:tcW w:w="5343" w:type="dxa"/>
          </w:tcPr>
          <w:p w14:paraId="747A0197" w14:textId="77777777" w:rsidR="004E4C55" w:rsidRPr="00A20BEB" w:rsidRDefault="004E4C55" w:rsidP="004E4C55">
            <w:pPr>
              <w:pStyle w:val="ConsPlusNormal"/>
              <w:ind w:firstLine="0"/>
              <w:rPr>
                <w:sz w:val="24"/>
                <w:szCs w:val="24"/>
              </w:rPr>
            </w:pPr>
            <w:r w:rsidRPr="00A20BEB">
              <w:rPr>
                <w:sz w:val="24"/>
                <w:szCs w:val="24"/>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4E4C55" w:rsidRPr="00A20BEB" w14:paraId="4B939853" w14:textId="77777777" w:rsidTr="004E4C55">
        <w:tblPrEx>
          <w:tblCellMar>
            <w:top w:w="0" w:type="dxa"/>
            <w:bottom w:w="0" w:type="dxa"/>
          </w:tblCellMar>
        </w:tblPrEx>
        <w:trPr>
          <w:trHeight w:val="360"/>
        </w:trPr>
        <w:tc>
          <w:tcPr>
            <w:tcW w:w="1865" w:type="dxa"/>
            <w:vAlign w:val="center"/>
          </w:tcPr>
          <w:p w14:paraId="039CD796" w14:textId="77777777" w:rsidR="004E4C55" w:rsidRPr="00A20BEB" w:rsidRDefault="004E4C55" w:rsidP="004E4C55">
            <w:pPr>
              <w:pStyle w:val="ConsPlusNormal"/>
              <w:ind w:firstLine="0"/>
              <w:jc w:val="center"/>
              <w:rPr>
                <w:sz w:val="24"/>
                <w:szCs w:val="24"/>
              </w:rPr>
            </w:pPr>
            <w:r w:rsidRPr="00A20BEB">
              <w:rPr>
                <w:sz w:val="24"/>
                <w:szCs w:val="24"/>
              </w:rPr>
              <w:t>913</w:t>
            </w:r>
          </w:p>
        </w:tc>
        <w:tc>
          <w:tcPr>
            <w:tcW w:w="2998" w:type="dxa"/>
            <w:vAlign w:val="center"/>
          </w:tcPr>
          <w:p w14:paraId="33074719" w14:textId="77777777" w:rsidR="004E4C55" w:rsidRPr="00A20BEB" w:rsidRDefault="004E4C55" w:rsidP="004E4C55">
            <w:pPr>
              <w:pStyle w:val="ConsPlusNormal"/>
              <w:ind w:firstLine="0"/>
              <w:jc w:val="center"/>
              <w:rPr>
                <w:sz w:val="24"/>
                <w:szCs w:val="24"/>
              </w:rPr>
            </w:pPr>
          </w:p>
        </w:tc>
        <w:tc>
          <w:tcPr>
            <w:tcW w:w="5343" w:type="dxa"/>
          </w:tcPr>
          <w:p w14:paraId="393F4700" w14:textId="77777777" w:rsidR="004E4C55" w:rsidRPr="00A20BEB" w:rsidRDefault="004E4C55" w:rsidP="004E4C55">
            <w:pPr>
              <w:pStyle w:val="ConsPlusNormal"/>
              <w:ind w:firstLine="0"/>
              <w:rPr>
                <w:sz w:val="24"/>
                <w:szCs w:val="24"/>
              </w:rPr>
            </w:pPr>
            <w:r w:rsidRPr="00A20BEB">
              <w:rPr>
                <w:sz w:val="24"/>
                <w:szCs w:val="24"/>
              </w:rPr>
              <w:t>Контрольно-Счетная Палата городского округа Кашира</w:t>
            </w:r>
          </w:p>
        </w:tc>
      </w:tr>
      <w:tr w:rsidR="004E4C55" w:rsidRPr="00A20BEB" w14:paraId="6CEDA0F0" w14:textId="77777777" w:rsidTr="004E4C55">
        <w:tblPrEx>
          <w:tblCellMar>
            <w:top w:w="0" w:type="dxa"/>
            <w:bottom w:w="0" w:type="dxa"/>
          </w:tblCellMar>
        </w:tblPrEx>
        <w:trPr>
          <w:trHeight w:val="483"/>
        </w:trPr>
        <w:tc>
          <w:tcPr>
            <w:tcW w:w="10206" w:type="dxa"/>
            <w:gridSpan w:val="3"/>
            <w:vAlign w:val="center"/>
          </w:tcPr>
          <w:p w14:paraId="7847935F" w14:textId="77777777" w:rsidR="004E4C55" w:rsidRPr="00A20BEB" w:rsidRDefault="004E4C55" w:rsidP="004E4C55">
            <w:pPr>
              <w:pStyle w:val="ConsPlusNormal"/>
              <w:ind w:firstLine="0"/>
              <w:jc w:val="center"/>
              <w:rPr>
                <w:b/>
                <w:sz w:val="24"/>
                <w:szCs w:val="24"/>
              </w:rPr>
            </w:pPr>
            <w:r w:rsidRPr="00A20BEB">
              <w:rPr>
                <w:b/>
                <w:sz w:val="24"/>
                <w:szCs w:val="24"/>
              </w:rPr>
              <w:t>Источники внутреннего финансирования дефицита бюджета городского округа Кашира, администрирование которых может осуществляться главными администраторами источников финансирования дефицита бюджета городского округа Кашира в пределах их компетенции</w:t>
            </w:r>
          </w:p>
        </w:tc>
      </w:tr>
      <w:tr w:rsidR="004E4C55" w:rsidRPr="00A20BEB" w14:paraId="2538619E" w14:textId="77777777" w:rsidTr="004E4C55">
        <w:tblPrEx>
          <w:tblCellMar>
            <w:top w:w="0" w:type="dxa"/>
            <w:bottom w:w="0" w:type="dxa"/>
          </w:tblCellMar>
        </w:tblPrEx>
        <w:trPr>
          <w:trHeight w:val="609"/>
        </w:trPr>
        <w:tc>
          <w:tcPr>
            <w:tcW w:w="1865" w:type="dxa"/>
            <w:vAlign w:val="center"/>
          </w:tcPr>
          <w:p w14:paraId="73441A16" w14:textId="77777777" w:rsidR="004E4C55" w:rsidRPr="00A20BEB" w:rsidRDefault="004E4C55" w:rsidP="004E4C55">
            <w:pPr>
              <w:pStyle w:val="ConsPlusNormal"/>
              <w:ind w:firstLine="0"/>
              <w:jc w:val="center"/>
              <w:rPr>
                <w:sz w:val="24"/>
                <w:szCs w:val="24"/>
              </w:rPr>
            </w:pPr>
          </w:p>
        </w:tc>
        <w:tc>
          <w:tcPr>
            <w:tcW w:w="2998" w:type="dxa"/>
            <w:vAlign w:val="center"/>
          </w:tcPr>
          <w:p w14:paraId="16A9A46C" w14:textId="77777777" w:rsidR="004E4C55" w:rsidRPr="00A20BEB" w:rsidRDefault="004E4C55" w:rsidP="004E4C55">
            <w:pPr>
              <w:pStyle w:val="ConsPlusNormal"/>
              <w:ind w:firstLine="0"/>
              <w:jc w:val="center"/>
              <w:rPr>
                <w:sz w:val="24"/>
                <w:szCs w:val="24"/>
              </w:rPr>
            </w:pPr>
            <w:r w:rsidRPr="00A20BEB">
              <w:rPr>
                <w:sz w:val="24"/>
                <w:szCs w:val="24"/>
              </w:rPr>
              <w:t>01 05 02 01 04 0000 510</w:t>
            </w:r>
          </w:p>
        </w:tc>
        <w:tc>
          <w:tcPr>
            <w:tcW w:w="5343" w:type="dxa"/>
          </w:tcPr>
          <w:p w14:paraId="05158267" w14:textId="77777777" w:rsidR="004E4C55" w:rsidRPr="00A20BEB" w:rsidRDefault="004E4C55" w:rsidP="004E4C55">
            <w:pPr>
              <w:pStyle w:val="ConsPlusNormal"/>
              <w:ind w:firstLine="0"/>
              <w:rPr>
                <w:sz w:val="24"/>
                <w:szCs w:val="24"/>
              </w:rPr>
            </w:pPr>
            <w:r w:rsidRPr="00A20BEB">
              <w:rPr>
                <w:sz w:val="24"/>
                <w:szCs w:val="24"/>
              </w:rPr>
              <w:t>Увеличение прочих остатков денежных средств бюджетов городских округов</w:t>
            </w:r>
          </w:p>
        </w:tc>
      </w:tr>
      <w:tr w:rsidR="004E4C55" w:rsidRPr="00A20BEB" w14:paraId="596D48E6" w14:textId="77777777" w:rsidTr="004E4C55">
        <w:tblPrEx>
          <w:tblCellMar>
            <w:top w:w="0" w:type="dxa"/>
            <w:bottom w:w="0" w:type="dxa"/>
          </w:tblCellMar>
        </w:tblPrEx>
        <w:trPr>
          <w:trHeight w:val="609"/>
        </w:trPr>
        <w:tc>
          <w:tcPr>
            <w:tcW w:w="1865" w:type="dxa"/>
            <w:vAlign w:val="center"/>
          </w:tcPr>
          <w:p w14:paraId="7F05A6B6" w14:textId="77777777" w:rsidR="004E4C55" w:rsidRPr="00A20BEB" w:rsidRDefault="004E4C55" w:rsidP="004E4C55">
            <w:pPr>
              <w:pStyle w:val="ConsPlusNormal"/>
              <w:ind w:firstLine="0"/>
              <w:jc w:val="center"/>
              <w:rPr>
                <w:sz w:val="24"/>
                <w:szCs w:val="24"/>
              </w:rPr>
            </w:pPr>
          </w:p>
        </w:tc>
        <w:tc>
          <w:tcPr>
            <w:tcW w:w="2998" w:type="dxa"/>
            <w:vAlign w:val="center"/>
          </w:tcPr>
          <w:p w14:paraId="16D99CCA" w14:textId="77777777" w:rsidR="004E4C55" w:rsidRPr="00A20BEB" w:rsidRDefault="004E4C55" w:rsidP="004E4C55">
            <w:pPr>
              <w:pStyle w:val="ConsPlusNormal"/>
              <w:ind w:firstLine="0"/>
              <w:jc w:val="center"/>
              <w:rPr>
                <w:sz w:val="24"/>
                <w:szCs w:val="24"/>
              </w:rPr>
            </w:pPr>
            <w:r w:rsidRPr="00A20BEB">
              <w:rPr>
                <w:sz w:val="24"/>
                <w:szCs w:val="24"/>
              </w:rPr>
              <w:t>01 05 02 01 04 0000 610</w:t>
            </w:r>
          </w:p>
        </w:tc>
        <w:tc>
          <w:tcPr>
            <w:tcW w:w="5343" w:type="dxa"/>
          </w:tcPr>
          <w:p w14:paraId="3560B0D9" w14:textId="77777777" w:rsidR="004E4C55" w:rsidRPr="00A20BEB" w:rsidRDefault="004E4C55" w:rsidP="004E4C55">
            <w:pPr>
              <w:pStyle w:val="ConsPlusNormal"/>
              <w:ind w:firstLine="0"/>
              <w:rPr>
                <w:sz w:val="24"/>
                <w:szCs w:val="24"/>
              </w:rPr>
            </w:pPr>
            <w:r w:rsidRPr="00A20BEB">
              <w:rPr>
                <w:sz w:val="24"/>
                <w:szCs w:val="24"/>
              </w:rPr>
              <w:t>Уменьшение прочих остатков денежных средств бюджетов городских округов</w:t>
            </w:r>
          </w:p>
        </w:tc>
      </w:tr>
    </w:tbl>
    <w:p w14:paraId="5092981D" w14:textId="77777777" w:rsidR="004E4C55" w:rsidRPr="00A20BEB" w:rsidRDefault="004E4C55" w:rsidP="004E4C55">
      <w:pPr>
        <w:pStyle w:val="ConsPlusNormal"/>
        <w:jc w:val="center"/>
        <w:rPr>
          <w:sz w:val="24"/>
          <w:szCs w:val="24"/>
        </w:rPr>
      </w:pPr>
    </w:p>
    <w:p w14:paraId="22E27457" w14:textId="77777777" w:rsidR="004E4C55" w:rsidRDefault="004E4C55" w:rsidP="004E4C55">
      <w:pPr>
        <w:pStyle w:val="ConsPlusNormal"/>
        <w:jc w:val="center"/>
        <w:rPr>
          <w:sz w:val="24"/>
          <w:szCs w:val="24"/>
        </w:rPr>
      </w:pPr>
    </w:p>
    <w:p w14:paraId="64960558" w14:textId="77777777" w:rsidR="004F0F44" w:rsidRPr="00A20BEB" w:rsidRDefault="004F0F44" w:rsidP="004E4C55">
      <w:pPr>
        <w:pStyle w:val="ConsPlusNormal"/>
        <w:jc w:val="center"/>
        <w:rPr>
          <w:sz w:val="24"/>
          <w:szCs w:val="24"/>
        </w:rPr>
      </w:pPr>
    </w:p>
    <w:p w14:paraId="6A57F5B4" w14:textId="77777777" w:rsidR="00A20BEB" w:rsidRPr="00A20BEB" w:rsidRDefault="00A20BEB" w:rsidP="00A20BEB">
      <w:pPr>
        <w:pStyle w:val="ConsPlusNormal"/>
        <w:jc w:val="right"/>
        <w:rPr>
          <w:sz w:val="24"/>
          <w:szCs w:val="24"/>
        </w:rPr>
      </w:pPr>
      <w:r w:rsidRPr="00A20BEB">
        <w:rPr>
          <w:sz w:val="24"/>
          <w:szCs w:val="24"/>
        </w:rPr>
        <w:tab/>
      </w:r>
      <w:r w:rsidRPr="00A20BEB">
        <w:rPr>
          <w:sz w:val="24"/>
          <w:szCs w:val="24"/>
        </w:rPr>
        <w:tab/>
      </w:r>
      <w:r w:rsidRPr="00A20BEB">
        <w:rPr>
          <w:sz w:val="24"/>
          <w:szCs w:val="24"/>
        </w:rPr>
        <w:tab/>
      </w:r>
      <w:r w:rsidRPr="00A20BEB">
        <w:rPr>
          <w:sz w:val="24"/>
          <w:szCs w:val="24"/>
        </w:rPr>
        <w:tab/>
      </w:r>
      <w:r w:rsidRPr="00A20BEB">
        <w:rPr>
          <w:sz w:val="24"/>
          <w:szCs w:val="24"/>
        </w:rPr>
        <w:tab/>
      </w:r>
      <w:r w:rsidRPr="00A20BEB">
        <w:rPr>
          <w:sz w:val="24"/>
          <w:szCs w:val="24"/>
        </w:rPr>
        <w:tab/>
        <w:t>Приложение 4</w:t>
      </w:r>
    </w:p>
    <w:p w14:paraId="4B79FA71" w14:textId="77777777" w:rsidR="00A20BEB" w:rsidRPr="00A20BEB" w:rsidRDefault="00A20BEB" w:rsidP="00A20BEB">
      <w:pPr>
        <w:pStyle w:val="ConsPlusNormal"/>
        <w:jc w:val="right"/>
        <w:rPr>
          <w:sz w:val="24"/>
          <w:szCs w:val="24"/>
        </w:rPr>
      </w:pPr>
      <w:r w:rsidRPr="00A20BEB">
        <w:rPr>
          <w:sz w:val="24"/>
          <w:szCs w:val="24"/>
        </w:rPr>
        <w:t>к решению Совета депутатов городского</w:t>
      </w:r>
    </w:p>
    <w:p w14:paraId="2189AB27" w14:textId="77777777" w:rsidR="004E4C55" w:rsidRDefault="00A20BEB" w:rsidP="00A20BEB">
      <w:pPr>
        <w:pStyle w:val="ConsPlusNormal"/>
        <w:jc w:val="right"/>
        <w:rPr>
          <w:sz w:val="24"/>
          <w:szCs w:val="24"/>
        </w:rPr>
      </w:pPr>
      <w:r w:rsidRPr="00A20BEB">
        <w:rPr>
          <w:sz w:val="24"/>
          <w:szCs w:val="24"/>
        </w:rPr>
        <w:t xml:space="preserve"> округа Кашира </w:t>
      </w:r>
      <w:proofErr w:type="gramStart"/>
      <w:r w:rsidRPr="00A20BEB">
        <w:rPr>
          <w:sz w:val="24"/>
          <w:szCs w:val="24"/>
        </w:rPr>
        <w:t>от  26.12.2019</w:t>
      </w:r>
      <w:proofErr w:type="gramEnd"/>
      <w:r w:rsidRPr="00A20BEB">
        <w:rPr>
          <w:sz w:val="24"/>
          <w:szCs w:val="24"/>
        </w:rPr>
        <w:t xml:space="preserve"> № 101-н</w:t>
      </w:r>
    </w:p>
    <w:p w14:paraId="3977B270" w14:textId="77777777" w:rsidR="00BF16F1" w:rsidRDefault="00BF16F1" w:rsidP="00A20BEB">
      <w:pPr>
        <w:pStyle w:val="ConsPlusNormal"/>
        <w:jc w:val="right"/>
        <w:rPr>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654"/>
        <w:gridCol w:w="1170"/>
        <w:gridCol w:w="421"/>
        <w:gridCol w:w="426"/>
        <w:gridCol w:w="1397"/>
        <w:gridCol w:w="1122"/>
        <w:gridCol w:w="701"/>
      </w:tblGrid>
      <w:tr w:rsidR="003C5D00" w:rsidRPr="003C5D00" w14:paraId="247B5E0E" w14:textId="77777777" w:rsidTr="003C5D00">
        <w:trPr>
          <w:trHeight w:val="1080"/>
        </w:trPr>
        <w:tc>
          <w:tcPr>
            <w:tcW w:w="10206" w:type="dxa"/>
            <w:gridSpan w:val="8"/>
            <w:shd w:val="clear" w:color="auto" w:fill="auto"/>
            <w:hideMark/>
          </w:tcPr>
          <w:p w14:paraId="4005402A" w14:textId="77777777" w:rsidR="003C5D00" w:rsidRPr="003C5D00" w:rsidRDefault="003C5D00" w:rsidP="003C5D00">
            <w:pPr>
              <w:tabs>
                <w:tab w:val="left" w:pos="720"/>
              </w:tabs>
              <w:jc w:val="center"/>
              <w:rPr>
                <w:rFonts w:ascii="Arial" w:hAnsi="Arial" w:cs="Arial"/>
                <w:b/>
                <w:bCs/>
                <w:sz w:val="20"/>
                <w:szCs w:val="20"/>
              </w:rPr>
            </w:pPr>
            <w:r w:rsidRPr="003C5D00">
              <w:rPr>
                <w:rFonts w:ascii="Arial" w:hAnsi="Arial" w:cs="Arial"/>
                <w:b/>
                <w:bCs/>
                <w:sz w:val="20"/>
                <w:szCs w:val="20"/>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городского округа </w:t>
            </w:r>
            <w:proofErr w:type="gramStart"/>
            <w:r w:rsidRPr="003C5D00">
              <w:rPr>
                <w:rFonts w:ascii="Arial" w:hAnsi="Arial" w:cs="Arial"/>
                <w:b/>
                <w:bCs/>
                <w:sz w:val="20"/>
                <w:szCs w:val="20"/>
              </w:rPr>
              <w:t>Кашира  на</w:t>
            </w:r>
            <w:proofErr w:type="gramEnd"/>
            <w:r w:rsidRPr="003C5D00">
              <w:rPr>
                <w:rFonts w:ascii="Arial" w:hAnsi="Arial" w:cs="Arial"/>
                <w:b/>
                <w:bCs/>
                <w:sz w:val="20"/>
                <w:szCs w:val="20"/>
              </w:rPr>
              <w:t xml:space="preserve"> 2020 год и  на  плановый период 2021 и 2022 годов</w:t>
            </w:r>
          </w:p>
        </w:tc>
      </w:tr>
      <w:tr w:rsidR="003C5D00" w:rsidRPr="003C5D00" w14:paraId="5215F9F5" w14:textId="77777777" w:rsidTr="003C5D00">
        <w:trPr>
          <w:trHeight w:val="315"/>
        </w:trPr>
        <w:tc>
          <w:tcPr>
            <w:tcW w:w="4315" w:type="dxa"/>
            <w:shd w:val="clear" w:color="auto" w:fill="auto"/>
            <w:hideMark/>
          </w:tcPr>
          <w:p w14:paraId="2BD40DE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654" w:type="dxa"/>
            <w:shd w:val="clear" w:color="auto" w:fill="auto"/>
            <w:hideMark/>
          </w:tcPr>
          <w:p w14:paraId="012680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170" w:type="dxa"/>
            <w:shd w:val="clear" w:color="auto" w:fill="auto"/>
            <w:hideMark/>
          </w:tcPr>
          <w:p w14:paraId="3D274A0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1" w:type="dxa"/>
            <w:shd w:val="clear" w:color="auto" w:fill="auto"/>
            <w:hideMark/>
          </w:tcPr>
          <w:p w14:paraId="274FD2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hideMark/>
          </w:tcPr>
          <w:p w14:paraId="3C4863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3220" w:type="dxa"/>
            <w:gridSpan w:val="3"/>
            <w:shd w:val="clear" w:color="auto" w:fill="auto"/>
            <w:noWrap/>
            <w:hideMark/>
          </w:tcPr>
          <w:p w14:paraId="401A75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тыс. руб.</w:t>
            </w:r>
          </w:p>
        </w:tc>
      </w:tr>
      <w:tr w:rsidR="003C5D00" w:rsidRPr="003C5D00" w14:paraId="4B55BB73" w14:textId="77777777" w:rsidTr="003C5D00">
        <w:trPr>
          <w:trHeight w:val="255"/>
        </w:trPr>
        <w:tc>
          <w:tcPr>
            <w:tcW w:w="4315" w:type="dxa"/>
            <w:vMerge w:val="restart"/>
            <w:shd w:val="clear" w:color="auto" w:fill="auto"/>
            <w:hideMark/>
          </w:tcPr>
          <w:p w14:paraId="3022FF2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Наименование</w:t>
            </w:r>
          </w:p>
        </w:tc>
        <w:tc>
          <w:tcPr>
            <w:tcW w:w="2671" w:type="dxa"/>
            <w:gridSpan w:val="4"/>
            <w:shd w:val="clear" w:color="auto" w:fill="auto"/>
            <w:noWrap/>
            <w:hideMark/>
          </w:tcPr>
          <w:p w14:paraId="49A42CA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Коды классификации расходов бюджета</w:t>
            </w:r>
          </w:p>
        </w:tc>
        <w:tc>
          <w:tcPr>
            <w:tcW w:w="1397" w:type="dxa"/>
            <w:vMerge w:val="restart"/>
            <w:shd w:val="clear" w:color="auto" w:fill="auto"/>
            <w:noWrap/>
            <w:hideMark/>
          </w:tcPr>
          <w:p w14:paraId="3A51CB3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2020</w:t>
            </w:r>
          </w:p>
        </w:tc>
        <w:tc>
          <w:tcPr>
            <w:tcW w:w="1122" w:type="dxa"/>
            <w:vMerge w:val="restart"/>
            <w:shd w:val="clear" w:color="auto" w:fill="auto"/>
            <w:noWrap/>
            <w:hideMark/>
          </w:tcPr>
          <w:p w14:paraId="6EED36C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2021</w:t>
            </w:r>
          </w:p>
        </w:tc>
        <w:tc>
          <w:tcPr>
            <w:tcW w:w="701" w:type="dxa"/>
            <w:vMerge w:val="restart"/>
            <w:shd w:val="clear" w:color="auto" w:fill="auto"/>
            <w:noWrap/>
            <w:hideMark/>
          </w:tcPr>
          <w:p w14:paraId="1D5B1C3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2022</w:t>
            </w:r>
          </w:p>
        </w:tc>
      </w:tr>
      <w:tr w:rsidR="003C5D00" w:rsidRPr="003C5D00" w14:paraId="51074856" w14:textId="77777777" w:rsidTr="003C5D00">
        <w:trPr>
          <w:trHeight w:val="255"/>
        </w:trPr>
        <w:tc>
          <w:tcPr>
            <w:tcW w:w="4315" w:type="dxa"/>
            <w:vMerge/>
            <w:shd w:val="clear" w:color="auto" w:fill="auto"/>
            <w:hideMark/>
          </w:tcPr>
          <w:p w14:paraId="33050C56" w14:textId="77777777" w:rsidR="003C5D00" w:rsidRPr="003C5D00" w:rsidRDefault="003C5D00" w:rsidP="003C5D00">
            <w:pPr>
              <w:tabs>
                <w:tab w:val="left" w:pos="720"/>
              </w:tabs>
              <w:rPr>
                <w:rFonts w:ascii="Arial" w:hAnsi="Arial" w:cs="Arial"/>
                <w:b/>
                <w:bCs/>
                <w:sz w:val="20"/>
                <w:szCs w:val="20"/>
              </w:rPr>
            </w:pPr>
          </w:p>
        </w:tc>
        <w:tc>
          <w:tcPr>
            <w:tcW w:w="654" w:type="dxa"/>
            <w:vMerge w:val="restart"/>
            <w:shd w:val="clear" w:color="auto" w:fill="auto"/>
            <w:hideMark/>
          </w:tcPr>
          <w:p w14:paraId="63B705B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РП</w:t>
            </w:r>
          </w:p>
        </w:tc>
        <w:tc>
          <w:tcPr>
            <w:tcW w:w="1170" w:type="dxa"/>
            <w:vMerge w:val="restart"/>
            <w:shd w:val="clear" w:color="auto" w:fill="auto"/>
            <w:hideMark/>
          </w:tcPr>
          <w:p w14:paraId="7F646DA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Целевая статья</w:t>
            </w:r>
          </w:p>
        </w:tc>
        <w:tc>
          <w:tcPr>
            <w:tcW w:w="421" w:type="dxa"/>
            <w:vMerge w:val="restart"/>
            <w:shd w:val="clear" w:color="auto" w:fill="auto"/>
            <w:hideMark/>
          </w:tcPr>
          <w:p w14:paraId="4AD0079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Вид расходов</w:t>
            </w:r>
          </w:p>
        </w:tc>
        <w:tc>
          <w:tcPr>
            <w:tcW w:w="426" w:type="dxa"/>
            <w:vMerge w:val="restart"/>
            <w:shd w:val="clear" w:color="auto" w:fill="auto"/>
            <w:hideMark/>
          </w:tcPr>
          <w:p w14:paraId="29BF4CC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тип средств</w:t>
            </w:r>
          </w:p>
        </w:tc>
        <w:tc>
          <w:tcPr>
            <w:tcW w:w="1397" w:type="dxa"/>
            <w:vMerge/>
            <w:shd w:val="clear" w:color="auto" w:fill="auto"/>
            <w:hideMark/>
          </w:tcPr>
          <w:p w14:paraId="2AF10E84" w14:textId="77777777" w:rsidR="003C5D00" w:rsidRPr="003C5D00" w:rsidRDefault="003C5D00" w:rsidP="003C5D00">
            <w:pPr>
              <w:tabs>
                <w:tab w:val="left" w:pos="720"/>
              </w:tabs>
              <w:rPr>
                <w:rFonts w:ascii="Arial" w:hAnsi="Arial" w:cs="Arial"/>
                <w:b/>
                <w:bCs/>
                <w:sz w:val="20"/>
                <w:szCs w:val="20"/>
              </w:rPr>
            </w:pPr>
          </w:p>
        </w:tc>
        <w:tc>
          <w:tcPr>
            <w:tcW w:w="1122" w:type="dxa"/>
            <w:vMerge/>
            <w:shd w:val="clear" w:color="auto" w:fill="auto"/>
            <w:hideMark/>
          </w:tcPr>
          <w:p w14:paraId="7CC69579" w14:textId="77777777" w:rsidR="003C5D00" w:rsidRPr="003C5D00" w:rsidRDefault="003C5D00" w:rsidP="003C5D00">
            <w:pPr>
              <w:tabs>
                <w:tab w:val="left" w:pos="720"/>
              </w:tabs>
              <w:rPr>
                <w:rFonts w:ascii="Arial" w:hAnsi="Arial" w:cs="Arial"/>
                <w:b/>
                <w:bCs/>
                <w:sz w:val="20"/>
                <w:szCs w:val="20"/>
              </w:rPr>
            </w:pPr>
          </w:p>
        </w:tc>
        <w:tc>
          <w:tcPr>
            <w:tcW w:w="701" w:type="dxa"/>
            <w:vMerge/>
            <w:shd w:val="clear" w:color="auto" w:fill="auto"/>
            <w:hideMark/>
          </w:tcPr>
          <w:p w14:paraId="696133A6" w14:textId="77777777" w:rsidR="003C5D00" w:rsidRPr="003C5D00" w:rsidRDefault="003C5D00" w:rsidP="003C5D00">
            <w:pPr>
              <w:tabs>
                <w:tab w:val="left" w:pos="720"/>
              </w:tabs>
              <w:rPr>
                <w:rFonts w:ascii="Arial" w:hAnsi="Arial" w:cs="Arial"/>
                <w:b/>
                <w:bCs/>
                <w:sz w:val="20"/>
                <w:szCs w:val="20"/>
              </w:rPr>
            </w:pPr>
          </w:p>
        </w:tc>
      </w:tr>
      <w:tr w:rsidR="003C5D00" w:rsidRPr="003C5D00" w14:paraId="651AC961" w14:textId="77777777" w:rsidTr="003C5D00">
        <w:trPr>
          <w:trHeight w:val="255"/>
        </w:trPr>
        <w:tc>
          <w:tcPr>
            <w:tcW w:w="4315" w:type="dxa"/>
            <w:vMerge/>
            <w:shd w:val="clear" w:color="auto" w:fill="auto"/>
            <w:hideMark/>
          </w:tcPr>
          <w:p w14:paraId="1F6EEDB3" w14:textId="77777777" w:rsidR="003C5D00" w:rsidRPr="003C5D00" w:rsidRDefault="003C5D00" w:rsidP="003C5D00">
            <w:pPr>
              <w:tabs>
                <w:tab w:val="left" w:pos="720"/>
              </w:tabs>
              <w:rPr>
                <w:rFonts w:ascii="Arial" w:hAnsi="Arial" w:cs="Arial"/>
                <w:b/>
                <w:bCs/>
                <w:sz w:val="20"/>
                <w:szCs w:val="20"/>
              </w:rPr>
            </w:pPr>
          </w:p>
        </w:tc>
        <w:tc>
          <w:tcPr>
            <w:tcW w:w="654" w:type="dxa"/>
            <w:vMerge/>
            <w:shd w:val="clear" w:color="auto" w:fill="auto"/>
            <w:hideMark/>
          </w:tcPr>
          <w:p w14:paraId="7DA1B96D" w14:textId="77777777" w:rsidR="003C5D00" w:rsidRPr="003C5D00" w:rsidRDefault="003C5D00" w:rsidP="003C5D00">
            <w:pPr>
              <w:tabs>
                <w:tab w:val="left" w:pos="720"/>
              </w:tabs>
              <w:rPr>
                <w:rFonts w:ascii="Arial" w:hAnsi="Arial" w:cs="Arial"/>
                <w:b/>
                <w:bCs/>
                <w:sz w:val="20"/>
                <w:szCs w:val="20"/>
              </w:rPr>
            </w:pPr>
          </w:p>
        </w:tc>
        <w:tc>
          <w:tcPr>
            <w:tcW w:w="1170" w:type="dxa"/>
            <w:vMerge/>
            <w:shd w:val="clear" w:color="auto" w:fill="auto"/>
            <w:hideMark/>
          </w:tcPr>
          <w:p w14:paraId="40537CCA" w14:textId="77777777" w:rsidR="003C5D00" w:rsidRPr="003C5D00" w:rsidRDefault="003C5D00" w:rsidP="003C5D00">
            <w:pPr>
              <w:tabs>
                <w:tab w:val="left" w:pos="720"/>
              </w:tabs>
              <w:rPr>
                <w:rFonts w:ascii="Arial" w:hAnsi="Arial" w:cs="Arial"/>
                <w:b/>
                <w:bCs/>
                <w:sz w:val="20"/>
                <w:szCs w:val="20"/>
              </w:rPr>
            </w:pPr>
          </w:p>
        </w:tc>
        <w:tc>
          <w:tcPr>
            <w:tcW w:w="421" w:type="dxa"/>
            <w:vMerge/>
            <w:shd w:val="clear" w:color="auto" w:fill="auto"/>
            <w:hideMark/>
          </w:tcPr>
          <w:p w14:paraId="5DE72454" w14:textId="77777777" w:rsidR="003C5D00" w:rsidRPr="003C5D00" w:rsidRDefault="003C5D00" w:rsidP="003C5D00">
            <w:pPr>
              <w:tabs>
                <w:tab w:val="left" w:pos="720"/>
              </w:tabs>
              <w:rPr>
                <w:rFonts w:ascii="Arial" w:hAnsi="Arial" w:cs="Arial"/>
                <w:b/>
                <w:bCs/>
                <w:sz w:val="20"/>
                <w:szCs w:val="20"/>
              </w:rPr>
            </w:pPr>
          </w:p>
        </w:tc>
        <w:tc>
          <w:tcPr>
            <w:tcW w:w="426" w:type="dxa"/>
            <w:vMerge/>
            <w:shd w:val="clear" w:color="auto" w:fill="auto"/>
            <w:hideMark/>
          </w:tcPr>
          <w:p w14:paraId="07698748" w14:textId="77777777" w:rsidR="003C5D00" w:rsidRPr="003C5D00" w:rsidRDefault="003C5D00" w:rsidP="003C5D00">
            <w:pPr>
              <w:tabs>
                <w:tab w:val="left" w:pos="720"/>
              </w:tabs>
              <w:rPr>
                <w:rFonts w:ascii="Arial" w:hAnsi="Arial" w:cs="Arial"/>
                <w:b/>
                <w:bCs/>
                <w:sz w:val="20"/>
                <w:szCs w:val="20"/>
              </w:rPr>
            </w:pPr>
          </w:p>
        </w:tc>
        <w:tc>
          <w:tcPr>
            <w:tcW w:w="1397" w:type="dxa"/>
            <w:vMerge/>
            <w:shd w:val="clear" w:color="auto" w:fill="auto"/>
            <w:hideMark/>
          </w:tcPr>
          <w:p w14:paraId="767783AF" w14:textId="77777777" w:rsidR="003C5D00" w:rsidRPr="003C5D00" w:rsidRDefault="003C5D00" w:rsidP="003C5D00">
            <w:pPr>
              <w:tabs>
                <w:tab w:val="left" w:pos="720"/>
              </w:tabs>
              <w:rPr>
                <w:rFonts w:ascii="Arial" w:hAnsi="Arial" w:cs="Arial"/>
                <w:b/>
                <w:bCs/>
                <w:sz w:val="20"/>
                <w:szCs w:val="20"/>
              </w:rPr>
            </w:pPr>
          </w:p>
        </w:tc>
        <w:tc>
          <w:tcPr>
            <w:tcW w:w="1122" w:type="dxa"/>
            <w:vMerge/>
            <w:shd w:val="clear" w:color="auto" w:fill="auto"/>
            <w:hideMark/>
          </w:tcPr>
          <w:p w14:paraId="6203C90F" w14:textId="77777777" w:rsidR="003C5D00" w:rsidRPr="003C5D00" w:rsidRDefault="003C5D00" w:rsidP="003C5D00">
            <w:pPr>
              <w:tabs>
                <w:tab w:val="left" w:pos="720"/>
              </w:tabs>
              <w:rPr>
                <w:rFonts w:ascii="Arial" w:hAnsi="Arial" w:cs="Arial"/>
                <w:b/>
                <w:bCs/>
                <w:sz w:val="20"/>
                <w:szCs w:val="20"/>
              </w:rPr>
            </w:pPr>
          </w:p>
        </w:tc>
        <w:tc>
          <w:tcPr>
            <w:tcW w:w="701" w:type="dxa"/>
            <w:vMerge/>
            <w:shd w:val="clear" w:color="auto" w:fill="auto"/>
            <w:hideMark/>
          </w:tcPr>
          <w:p w14:paraId="46452149" w14:textId="77777777" w:rsidR="003C5D00" w:rsidRPr="003C5D00" w:rsidRDefault="003C5D00" w:rsidP="003C5D00">
            <w:pPr>
              <w:tabs>
                <w:tab w:val="left" w:pos="720"/>
              </w:tabs>
              <w:rPr>
                <w:rFonts w:ascii="Arial" w:hAnsi="Arial" w:cs="Arial"/>
                <w:b/>
                <w:bCs/>
                <w:sz w:val="20"/>
                <w:szCs w:val="20"/>
              </w:rPr>
            </w:pPr>
          </w:p>
        </w:tc>
      </w:tr>
      <w:tr w:rsidR="003C5D00" w:rsidRPr="003C5D00" w14:paraId="4CB2DD6F" w14:textId="77777777" w:rsidTr="003C5D00">
        <w:trPr>
          <w:trHeight w:val="255"/>
        </w:trPr>
        <w:tc>
          <w:tcPr>
            <w:tcW w:w="4315" w:type="dxa"/>
            <w:shd w:val="clear" w:color="auto" w:fill="auto"/>
            <w:noWrap/>
            <w:hideMark/>
          </w:tcPr>
          <w:p w14:paraId="4FAC829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w:t>
            </w:r>
          </w:p>
        </w:tc>
        <w:tc>
          <w:tcPr>
            <w:tcW w:w="654" w:type="dxa"/>
            <w:shd w:val="clear" w:color="auto" w:fill="auto"/>
            <w:noWrap/>
            <w:hideMark/>
          </w:tcPr>
          <w:p w14:paraId="281B2B2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w:t>
            </w:r>
          </w:p>
        </w:tc>
        <w:tc>
          <w:tcPr>
            <w:tcW w:w="1170" w:type="dxa"/>
            <w:shd w:val="clear" w:color="auto" w:fill="auto"/>
            <w:noWrap/>
            <w:hideMark/>
          </w:tcPr>
          <w:p w14:paraId="355375D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w:t>
            </w:r>
          </w:p>
        </w:tc>
        <w:tc>
          <w:tcPr>
            <w:tcW w:w="421" w:type="dxa"/>
            <w:shd w:val="clear" w:color="auto" w:fill="auto"/>
            <w:noWrap/>
            <w:hideMark/>
          </w:tcPr>
          <w:p w14:paraId="5DDDCBC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w:t>
            </w:r>
          </w:p>
        </w:tc>
        <w:tc>
          <w:tcPr>
            <w:tcW w:w="426" w:type="dxa"/>
            <w:shd w:val="clear" w:color="auto" w:fill="auto"/>
            <w:noWrap/>
            <w:hideMark/>
          </w:tcPr>
          <w:p w14:paraId="20DF23A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w:t>
            </w:r>
          </w:p>
        </w:tc>
        <w:tc>
          <w:tcPr>
            <w:tcW w:w="1397" w:type="dxa"/>
            <w:shd w:val="clear" w:color="auto" w:fill="auto"/>
            <w:noWrap/>
            <w:hideMark/>
          </w:tcPr>
          <w:p w14:paraId="2B67846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w:t>
            </w:r>
          </w:p>
        </w:tc>
        <w:tc>
          <w:tcPr>
            <w:tcW w:w="1122" w:type="dxa"/>
            <w:shd w:val="clear" w:color="auto" w:fill="auto"/>
            <w:noWrap/>
            <w:hideMark/>
          </w:tcPr>
          <w:p w14:paraId="3D4F28E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w:t>
            </w:r>
          </w:p>
        </w:tc>
        <w:tc>
          <w:tcPr>
            <w:tcW w:w="701" w:type="dxa"/>
            <w:shd w:val="clear" w:color="auto" w:fill="auto"/>
            <w:noWrap/>
            <w:hideMark/>
          </w:tcPr>
          <w:p w14:paraId="20E001D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w:t>
            </w:r>
          </w:p>
        </w:tc>
      </w:tr>
      <w:tr w:rsidR="003C5D00" w:rsidRPr="003C5D00" w14:paraId="12EC9369" w14:textId="77777777" w:rsidTr="003C5D00">
        <w:trPr>
          <w:trHeight w:val="255"/>
        </w:trPr>
        <w:tc>
          <w:tcPr>
            <w:tcW w:w="4315" w:type="dxa"/>
            <w:shd w:val="clear" w:color="auto" w:fill="auto"/>
            <w:hideMark/>
          </w:tcPr>
          <w:p w14:paraId="04E5C6B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ОБЩЕГОСУДАРСТВЕННЫЕ ВОПРОСЫ</w:t>
            </w:r>
          </w:p>
        </w:tc>
        <w:tc>
          <w:tcPr>
            <w:tcW w:w="654" w:type="dxa"/>
            <w:shd w:val="clear" w:color="auto" w:fill="auto"/>
            <w:noWrap/>
            <w:hideMark/>
          </w:tcPr>
          <w:p w14:paraId="7E060B3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0100</w:t>
            </w:r>
          </w:p>
        </w:tc>
        <w:tc>
          <w:tcPr>
            <w:tcW w:w="1170" w:type="dxa"/>
            <w:shd w:val="clear" w:color="auto" w:fill="auto"/>
            <w:noWrap/>
            <w:hideMark/>
          </w:tcPr>
          <w:p w14:paraId="48E90C8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1" w:type="dxa"/>
            <w:shd w:val="clear" w:color="auto" w:fill="auto"/>
            <w:noWrap/>
            <w:hideMark/>
          </w:tcPr>
          <w:p w14:paraId="2F9379D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47B5967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1C5AA5B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430 232,7</w:t>
            </w:r>
          </w:p>
        </w:tc>
        <w:tc>
          <w:tcPr>
            <w:tcW w:w="1122" w:type="dxa"/>
            <w:shd w:val="clear" w:color="auto" w:fill="auto"/>
            <w:noWrap/>
            <w:hideMark/>
          </w:tcPr>
          <w:p w14:paraId="5C93CCF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415 297,4</w:t>
            </w:r>
          </w:p>
        </w:tc>
        <w:tc>
          <w:tcPr>
            <w:tcW w:w="701" w:type="dxa"/>
            <w:shd w:val="clear" w:color="auto" w:fill="auto"/>
            <w:noWrap/>
            <w:hideMark/>
          </w:tcPr>
          <w:p w14:paraId="2D2C2DF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420 753,0</w:t>
            </w:r>
          </w:p>
        </w:tc>
      </w:tr>
      <w:tr w:rsidR="003C5D00" w:rsidRPr="003C5D00" w14:paraId="03B89B35" w14:textId="77777777" w:rsidTr="003C5D00">
        <w:trPr>
          <w:trHeight w:val="510"/>
        </w:trPr>
        <w:tc>
          <w:tcPr>
            <w:tcW w:w="4315" w:type="dxa"/>
            <w:shd w:val="clear" w:color="auto" w:fill="auto"/>
            <w:hideMark/>
          </w:tcPr>
          <w:p w14:paraId="18DFD07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Функционирование высшего должностного лица субъекта Российской Федерации и муниципального образования</w:t>
            </w:r>
          </w:p>
        </w:tc>
        <w:tc>
          <w:tcPr>
            <w:tcW w:w="654" w:type="dxa"/>
            <w:shd w:val="clear" w:color="auto" w:fill="auto"/>
            <w:noWrap/>
            <w:hideMark/>
          </w:tcPr>
          <w:p w14:paraId="5D4DAE0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0102</w:t>
            </w:r>
          </w:p>
        </w:tc>
        <w:tc>
          <w:tcPr>
            <w:tcW w:w="1170" w:type="dxa"/>
            <w:shd w:val="clear" w:color="auto" w:fill="auto"/>
            <w:noWrap/>
            <w:hideMark/>
          </w:tcPr>
          <w:p w14:paraId="081A87A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1" w:type="dxa"/>
            <w:shd w:val="clear" w:color="auto" w:fill="auto"/>
            <w:noWrap/>
            <w:hideMark/>
          </w:tcPr>
          <w:p w14:paraId="7CD3F41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6A47833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5482FBF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2 494,2</w:t>
            </w:r>
          </w:p>
        </w:tc>
        <w:tc>
          <w:tcPr>
            <w:tcW w:w="1122" w:type="dxa"/>
            <w:shd w:val="clear" w:color="auto" w:fill="auto"/>
            <w:noWrap/>
            <w:hideMark/>
          </w:tcPr>
          <w:p w14:paraId="400880F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2 442,1</w:t>
            </w:r>
          </w:p>
        </w:tc>
        <w:tc>
          <w:tcPr>
            <w:tcW w:w="701" w:type="dxa"/>
            <w:shd w:val="clear" w:color="auto" w:fill="auto"/>
            <w:noWrap/>
            <w:hideMark/>
          </w:tcPr>
          <w:p w14:paraId="2148DFA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2 442,1</w:t>
            </w:r>
          </w:p>
        </w:tc>
      </w:tr>
      <w:tr w:rsidR="003C5D00" w:rsidRPr="003C5D00" w14:paraId="78532495" w14:textId="77777777" w:rsidTr="003C5D00">
        <w:trPr>
          <w:trHeight w:val="510"/>
        </w:trPr>
        <w:tc>
          <w:tcPr>
            <w:tcW w:w="4315" w:type="dxa"/>
            <w:shd w:val="clear" w:color="auto" w:fill="auto"/>
            <w:hideMark/>
          </w:tcPr>
          <w:p w14:paraId="5C26E0B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«Управление имуществом и муниципальными </w:t>
            </w:r>
            <w:proofErr w:type="gramStart"/>
            <w:r w:rsidRPr="003C5D00">
              <w:rPr>
                <w:rFonts w:ascii="Arial" w:hAnsi="Arial" w:cs="Arial"/>
                <w:b/>
                <w:bCs/>
                <w:sz w:val="20"/>
                <w:szCs w:val="20"/>
              </w:rPr>
              <w:t xml:space="preserve">финансами»   </w:t>
            </w:r>
            <w:proofErr w:type="gramEnd"/>
          </w:p>
        </w:tc>
        <w:tc>
          <w:tcPr>
            <w:tcW w:w="654" w:type="dxa"/>
            <w:shd w:val="clear" w:color="auto" w:fill="auto"/>
            <w:noWrap/>
            <w:hideMark/>
          </w:tcPr>
          <w:p w14:paraId="5A86FF7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0102</w:t>
            </w:r>
          </w:p>
        </w:tc>
        <w:tc>
          <w:tcPr>
            <w:tcW w:w="1170" w:type="dxa"/>
            <w:shd w:val="clear" w:color="auto" w:fill="auto"/>
            <w:hideMark/>
          </w:tcPr>
          <w:p w14:paraId="0802E97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12 0 00 00000</w:t>
            </w:r>
          </w:p>
        </w:tc>
        <w:tc>
          <w:tcPr>
            <w:tcW w:w="421" w:type="dxa"/>
            <w:shd w:val="clear" w:color="auto" w:fill="auto"/>
            <w:noWrap/>
            <w:hideMark/>
          </w:tcPr>
          <w:p w14:paraId="72C382B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517BD7A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170C8AF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2 494,2</w:t>
            </w:r>
          </w:p>
        </w:tc>
        <w:tc>
          <w:tcPr>
            <w:tcW w:w="1122" w:type="dxa"/>
            <w:shd w:val="clear" w:color="auto" w:fill="auto"/>
            <w:noWrap/>
            <w:hideMark/>
          </w:tcPr>
          <w:p w14:paraId="573BFE2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2 442,1</w:t>
            </w:r>
          </w:p>
        </w:tc>
        <w:tc>
          <w:tcPr>
            <w:tcW w:w="701" w:type="dxa"/>
            <w:shd w:val="clear" w:color="auto" w:fill="auto"/>
            <w:noWrap/>
            <w:hideMark/>
          </w:tcPr>
          <w:p w14:paraId="3391B82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2 442,1</w:t>
            </w:r>
          </w:p>
        </w:tc>
      </w:tr>
      <w:tr w:rsidR="003C5D00" w:rsidRPr="003C5D00" w14:paraId="15475D5A" w14:textId="77777777" w:rsidTr="003C5D00">
        <w:trPr>
          <w:trHeight w:val="255"/>
        </w:trPr>
        <w:tc>
          <w:tcPr>
            <w:tcW w:w="4315" w:type="dxa"/>
            <w:shd w:val="clear" w:color="auto" w:fill="auto"/>
            <w:hideMark/>
          </w:tcPr>
          <w:p w14:paraId="28AF559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Обеспечивающая подпрограмма   </w:t>
            </w:r>
          </w:p>
        </w:tc>
        <w:tc>
          <w:tcPr>
            <w:tcW w:w="654" w:type="dxa"/>
            <w:shd w:val="clear" w:color="auto" w:fill="auto"/>
            <w:noWrap/>
            <w:hideMark/>
          </w:tcPr>
          <w:p w14:paraId="6973B6F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0102</w:t>
            </w:r>
          </w:p>
        </w:tc>
        <w:tc>
          <w:tcPr>
            <w:tcW w:w="1170" w:type="dxa"/>
            <w:shd w:val="clear" w:color="auto" w:fill="auto"/>
            <w:hideMark/>
          </w:tcPr>
          <w:p w14:paraId="173EAFD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12 5 00 00000</w:t>
            </w:r>
          </w:p>
        </w:tc>
        <w:tc>
          <w:tcPr>
            <w:tcW w:w="421" w:type="dxa"/>
            <w:shd w:val="clear" w:color="auto" w:fill="auto"/>
            <w:noWrap/>
            <w:hideMark/>
          </w:tcPr>
          <w:p w14:paraId="5AEBC47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21DCAD0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29E7787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2 494,2</w:t>
            </w:r>
          </w:p>
        </w:tc>
        <w:tc>
          <w:tcPr>
            <w:tcW w:w="1122" w:type="dxa"/>
            <w:shd w:val="clear" w:color="auto" w:fill="auto"/>
            <w:noWrap/>
            <w:hideMark/>
          </w:tcPr>
          <w:p w14:paraId="3004E4D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2 442,1</w:t>
            </w:r>
          </w:p>
        </w:tc>
        <w:tc>
          <w:tcPr>
            <w:tcW w:w="701" w:type="dxa"/>
            <w:shd w:val="clear" w:color="auto" w:fill="auto"/>
            <w:noWrap/>
            <w:hideMark/>
          </w:tcPr>
          <w:p w14:paraId="46CBD8C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2 442,1</w:t>
            </w:r>
          </w:p>
        </w:tc>
      </w:tr>
      <w:tr w:rsidR="003C5D00" w:rsidRPr="003C5D00" w14:paraId="03EC202B" w14:textId="77777777" w:rsidTr="003C5D00">
        <w:trPr>
          <w:trHeight w:val="510"/>
        </w:trPr>
        <w:tc>
          <w:tcPr>
            <w:tcW w:w="4315" w:type="dxa"/>
            <w:shd w:val="clear" w:color="auto" w:fill="auto"/>
            <w:hideMark/>
          </w:tcPr>
          <w:p w14:paraId="6DD4F51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Основное мероприятие «Создание условий для реализации полномочий органов местного самоуправления» </w:t>
            </w:r>
          </w:p>
        </w:tc>
        <w:tc>
          <w:tcPr>
            <w:tcW w:w="654" w:type="dxa"/>
            <w:shd w:val="clear" w:color="auto" w:fill="auto"/>
            <w:noWrap/>
            <w:hideMark/>
          </w:tcPr>
          <w:p w14:paraId="1DCCA5A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0102</w:t>
            </w:r>
          </w:p>
        </w:tc>
        <w:tc>
          <w:tcPr>
            <w:tcW w:w="1170" w:type="dxa"/>
            <w:shd w:val="clear" w:color="auto" w:fill="auto"/>
            <w:hideMark/>
          </w:tcPr>
          <w:p w14:paraId="4EFB565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12 5 01 00000</w:t>
            </w:r>
          </w:p>
        </w:tc>
        <w:tc>
          <w:tcPr>
            <w:tcW w:w="421" w:type="dxa"/>
            <w:shd w:val="clear" w:color="auto" w:fill="auto"/>
            <w:noWrap/>
            <w:hideMark/>
          </w:tcPr>
          <w:p w14:paraId="1B2B8E8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710701B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34D8D5C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2 494,2</w:t>
            </w:r>
          </w:p>
        </w:tc>
        <w:tc>
          <w:tcPr>
            <w:tcW w:w="1122" w:type="dxa"/>
            <w:shd w:val="clear" w:color="auto" w:fill="auto"/>
            <w:noWrap/>
            <w:hideMark/>
          </w:tcPr>
          <w:p w14:paraId="7D8E953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2 442,1</w:t>
            </w:r>
          </w:p>
        </w:tc>
        <w:tc>
          <w:tcPr>
            <w:tcW w:w="701" w:type="dxa"/>
            <w:shd w:val="clear" w:color="auto" w:fill="auto"/>
            <w:noWrap/>
            <w:hideMark/>
          </w:tcPr>
          <w:p w14:paraId="61FEB82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2 442,1</w:t>
            </w:r>
          </w:p>
        </w:tc>
      </w:tr>
      <w:tr w:rsidR="003C5D00" w:rsidRPr="003C5D00" w14:paraId="0EDD30C9" w14:textId="77777777" w:rsidTr="003C5D00">
        <w:trPr>
          <w:trHeight w:val="255"/>
        </w:trPr>
        <w:tc>
          <w:tcPr>
            <w:tcW w:w="4315" w:type="dxa"/>
            <w:shd w:val="clear" w:color="auto" w:fill="auto"/>
            <w:hideMark/>
          </w:tcPr>
          <w:p w14:paraId="149ABD3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Функционирование высшего должностного лица</w:t>
            </w:r>
          </w:p>
        </w:tc>
        <w:tc>
          <w:tcPr>
            <w:tcW w:w="654" w:type="dxa"/>
            <w:shd w:val="clear" w:color="auto" w:fill="auto"/>
            <w:noWrap/>
            <w:hideMark/>
          </w:tcPr>
          <w:p w14:paraId="0F5A4F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0102</w:t>
            </w:r>
          </w:p>
        </w:tc>
        <w:tc>
          <w:tcPr>
            <w:tcW w:w="1170" w:type="dxa"/>
            <w:shd w:val="clear" w:color="auto" w:fill="auto"/>
            <w:hideMark/>
          </w:tcPr>
          <w:p w14:paraId="16A253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12 5 01 00110</w:t>
            </w:r>
          </w:p>
        </w:tc>
        <w:tc>
          <w:tcPr>
            <w:tcW w:w="421" w:type="dxa"/>
            <w:shd w:val="clear" w:color="auto" w:fill="auto"/>
            <w:noWrap/>
            <w:hideMark/>
          </w:tcPr>
          <w:p w14:paraId="6C7CB7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07A3F1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76F58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2 494,2</w:t>
            </w:r>
          </w:p>
        </w:tc>
        <w:tc>
          <w:tcPr>
            <w:tcW w:w="1122" w:type="dxa"/>
            <w:shd w:val="clear" w:color="auto" w:fill="auto"/>
            <w:noWrap/>
            <w:hideMark/>
          </w:tcPr>
          <w:p w14:paraId="4594873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2 442,1</w:t>
            </w:r>
          </w:p>
        </w:tc>
        <w:tc>
          <w:tcPr>
            <w:tcW w:w="701" w:type="dxa"/>
            <w:shd w:val="clear" w:color="auto" w:fill="auto"/>
            <w:noWrap/>
            <w:hideMark/>
          </w:tcPr>
          <w:p w14:paraId="6E13F6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2 442,1</w:t>
            </w:r>
          </w:p>
        </w:tc>
      </w:tr>
      <w:tr w:rsidR="003C5D00" w:rsidRPr="003C5D00" w14:paraId="75814330" w14:textId="77777777" w:rsidTr="003C5D00">
        <w:trPr>
          <w:trHeight w:val="765"/>
        </w:trPr>
        <w:tc>
          <w:tcPr>
            <w:tcW w:w="4315" w:type="dxa"/>
            <w:shd w:val="clear" w:color="auto" w:fill="auto"/>
            <w:hideMark/>
          </w:tcPr>
          <w:p w14:paraId="56A53A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4" w:type="dxa"/>
            <w:shd w:val="clear" w:color="auto" w:fill="auto"/>
            <w:noWrap/>
            <w:hideMark/>
          </w:tcPr>
          <w:p w14:paraId="1BC9E1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0102</w:t>
            </w:r>
          </w:p>
        </w:tc>
        <w:tc>
          <w:tcPr>
            <w:tcW w:w="1170" w:type="dxa"/>
            <w:shd w:val="clear" w:color="auto" w:fill="auto"/>
            <w:hideMark/>
          </w:tcPr>
          <w:p w14:paraId="2AD380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12 5 01 00110</w:t>
            </w:r>
          </w:p>
        </w:tc>
        <w:tc>
          <w:tcPr>
            <w:tcW w:w="421" w:type="dxa"/>
            <w:shd w:val="clear" w:color="auto" w:fill="auto"/>
            <w:noWrap/>
            <w:hideMark/>
          </w:tcPr>
          <w:p w14:paraId="0F072A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426" w:type="dxa"/>
            <w:shd w:val="clear" w:color="auto" w:fill="auto"/>
            <w:noWrap/>
            <w:hideMark/>
          </w:tcPr>
          <w:p w14:paraId="2109330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8F69A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2 494,2</w:t>
            </w:r>
          </w:p>
        </w:tc>
        <w:tc>
          <w:tcPr>
            <w:tcW w:w="1122" w:type="dxa"/>
            <w:shd w:val="clear" w:color="auto" w:fill="auto"/>
            <w:noWrap/>
            <w:hideMark/>
          </w:tcPr>
          <w:p w14:paraId="278AA6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2 442,1</w:t>
            </w:r>
          </w:p>
        </w:tc>
        <w:tc>
          <w:tcPr>
            <w:tcW w:w="701" w:type="dxa"/>
            <w:shd w:val="clear" w:color="auto" w:fill="auto"/>
            <w:noWrap/>
            <w:hideMark/>
          </w:tcPr>
          <w:p w14:paraId="0D2592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2 442,1</w:t>
            </w:r>
          </w:p>
        </w:tc>
      </w:tr>
      <w:tr w:rsidR="003C5D00" w:rsidRPr="003C5D00" w14:paraId="5C31E877" w14:textId="77777777" w:rsidTr="003C5D00">
        <w:trPr>
          <w:trHeight w:val="255"/>
        </w:trPr>
        <w:tc>
          <w:tcPr>
            <w:tcW w:w="4315" w:type="dxa"/>
            <w:shd w:val="clear" w:color="auto" w:fill="auto"/>
            <w:hideMark/>
          </w:tcPr>
          <w:p w14:paraId="7AFB8D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государственных (муниципальных) органов</w:t>
            </w:r>
          </w:p>
        </w:tc>
        <w:tc>
          <w:tcPr>
            <w:tcW w:w="654" w:type="dxa"/>
            <w:shd w:val="clear" w:color="auto" w:fill="auto"/>
            <w:noWrap/>
            <w:hideMark/>
          </w:tcPr>
          <w:p w14:paraId="1F6245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0102</w:t>
            </w:r>
          </w:p>
        </w:tc>
        <w:tc>
          <w:tcPr>
            <w:tcW w:w="1170" w:type="dxa"/>
            <w:shd w:val="clear" w:color="auto" w:fill="auto"/>
            <w:hideMark/>
          </w:tcPr>
          <w:p w14:paraId="18139B0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12 5 01 00110</w:t>
            </w:r>
          </w:p>
        </w:tc>
        <w:tc>
          <w:tcPr>
            <w:tcW w:w="421" w:type="dxa"/>
            <w:shd w:val="clear" w:color="auto" w:fill="auto"/>
            <w:noWrap/>
            <w:hideMark/>
          </w:tcPr>
          <w:p w14:paraId="432F1C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120</w:t>
            </w:r>
          </w:p>
        </w:tc>
        <w:tc>
          <w:tcPr>
            <w:tcW w:w="426" w:type="dxa"/>
            <w:shd w:val="clear" w:color="auto" w:fill="auto"/>
            <w:noWrap/>
            <w:hideMark/>
          </w:tcPr>
          <w:p w14:paraId="016E0C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w:t>
            </w:r>
            <w:r w:rsidRPr="003C5D00">
              <w:rPr>
                <w:rFonts w:ascii="Arial" w:hAnsi="Arial" w:cs="Arial"/>
                <w:sz w:val="20"/>
                <w:szCs w:val="20"/>
              </w:rPr>
              <w:lastRenderedPageBreak/>
              <w:t>100</w:t>
            </w:r>
          </w:p>
        </w:tc>
        <w:tc>
          <w:tcPr>
            <w:tcW w:w="1397" w:type="dxa"/>
            <w:shd w:val="clear" w:color="auto" w:fill="auto"/>
            <w:noWrap/>
            <w:hideMark/>
          </w:tcPr>
          <w:p w14:paraId="75EEBA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2 494,2</w:t>
            </w:r>
          </w:p>
        </w:tc>
        <w:tc>
          <w:tcPr>
            <w:tcW w:w="1122" w:type="dxa"/>
            <w:shd w:val="clear" w:color="auto" w:fill="auto"/>
            <w:noWrap/>
            <w:hideMark/>
          </w:tcPr>
          <w:p w14:paraId="6280C3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2 442,1</w:t>
            </w:r>
          </w:p>
        </w:tc>
        <w:tc>
          <w:tcPr>
            <w:tcW w:w="701" w:type="dxa"/>
            <w:shd w:val="clear" w:color="auto" w:fill="auto"/>
            <w:noWrap/>
            <w:hideMark/>
          </w:tcPr>
          <w:p w14:paraId="00E494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2 442,1</w:t>
            </w:r>
          </w:p>
        </w:tc>
      </w:tr>
      <w:tr w:rsidR="003C5D00" w:rsidRPr="003C5D00" w14:paraId="0F865BBD" w14:textId="77777777" w:rsidTr="003C5D00">
        <w:trPr>
          <w:trHeight w:val="765"/>
        </w:trPr>
        <w:tc>
          <w:tcPr>
            <w:tcW w:w="4315" w:type="dxa"/>
            <w:shd w:val="clear" w:color="auto" w:fill="auto"/>
            <w:hideMark/>
          </w:tcPr>
          <w:p w14:paraId="01B0090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4" w:type="dxa"/>
            <w:shd w:val="clear" w:color="auto" w:fill="auto"/>
            <w:noWrap/>
            <w:hideMark/>
          </w:tcPr>
          <w:p w14:paraId="59582BA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0103</w:t>
            </w:r>
          </w:p>
        </w:tc>
        <w:tc>
          <w:tcPr>
            <w:tcW w:w="1170" w:type="dxa"/>
            <w:shd w:val="clear" w:color="auto" w:fill="auto"/>
            <w:noWrap/>
            <w:hideMark/>
          </w:tcPr>
          <w:p w14:paraId="268EE5F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1" w:type="dxa"/>
            <w:shd w:val="clear" w:color="auto" w:fill="auto"/>
            <w:noWrap/>
            <w:hideMark/>
          </w:tcPr>
          <w:p w14:paraId="5319AFE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1B7D924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3B61561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7 203,9</w:t>
            </w:r>
          </w:p>
        </w:tc>
        <w:tc>
          <w:tcPr>
            <w:tcW w:w="1122" w:type="dxa"/>
            <w:shd w:val="clear" w:color="auto" w:fill="auto"/>
            <w:noWrap/>
            <w:hideMark/>
          </w:tcPr>
          <w:p w14:paraId="2031190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6 590,5</w:t>
            </w:r>
          </w:p>
        </w:tc>
        <w:tc>
          <w:tcPr>
            <w:tcW w:w="701" w:type="dxa"/>
            <w:shd w:val="clear" w:color="auto" w:fill="auto"/>
            <w:noWrap/>
            <w:hideMark/>
          </w:tcPr>
          <w:p w14:paraId="16993B5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6 590,5</w:t>
            </w:r>
          </w:p>
        </w:tc>
      </w:tr>
      <w:tr w:rsidR="003C5D00" w:rsidRPr="003C5D00" w14:paraId="07B2FC72" w14:textId="77777777" w:rsidTr="003C5D00">
        <w:trPr>
          <w:trHeight w:val="510"/>
        </w:trPr>
        <w:tc>
          <w:tcPr>
            <w:tcW w:w="4315" w:type="dxa"/>
            <w:shd w:val="clear" w:color="auto" w:fill="auto"/>
            <w:hideMark/>
          </w:tcPr>
          <w:p w14:paraId="307A210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Руководство и управление в сфере установленных функций органов местного самоуправления</w:t>
            </w:r>
          </w:p>
        </w:tc>
        <w:tc>
          <w:tcPr>
            <w:tcW w:w="654" w:type="dxa"/>
            <w:shd w:val="clear" w:color="auto" w:fill="auto"/>
            <w:noWrap/>
            <w:hideMark/>
          </w:tcPr>
          <w:p w14:paraId="5852BCD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0103</w:t>
            </w:r>
          </w:p>
        </w:tc>
        <w:tc>
          <w:tcPr>
            <w:tcW w:w="1170" w:type="dxa"/>
            <w:shd w:val="clear" w:color="auto" w:fill="auto"/>
            <w:noWrap/>
            <w:hideMark/>
          </w:tcPr>
          <w:p w14:paraId="7922C0F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95 0 00 00000</w:t>
            </w:r>
          </w:p>
        </w:tc>
        <w:tc>
          <w:tcPr>
            <w:tcW w:w="421" w:type="dxa"/>
            <w:shd w:val="clear" w:color="auto" w:fill="auto"/>
            <w:noWrap/>
            <w:hideMark/>
          </w:tcPr>
          <w:p w14:paraId="4551CD8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6E46690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1E37A86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7 203,9</w:t>
            </w:r>
          </w:p>
        </w:tc>
        <w:tc>
          <w:tcPr>
            <w:tcW w:w="1122" w:type="dxa"/>
            <w:shd w:val="clear" w:color="auto" w:fill="auto"/>
            <w:noWrap/>
            <w:hideMark/>
          </w:tcPr>
          <w:p w14:paraId="58444B4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6 590,5</w:t>
            </w:r>
          </w:p>
        </w:tc>
        <w:tc>
          <w:tcPr>
            <w:tcW w:w="701" w:type="dxa"/>
            <w:shd w:val="clear" w:color="auto" w:fill="auto"/>
            <w:noWrap/>
            <w:hideMark/>
          </w:tcPr>
          <w:p w14:paraId="4F082CF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6 590,5</w:t>
            </w:r>
          </w:p>
        </w:tc>
      </w:tr>
      <w:tr w:rsidR="003C5D00" w:rsidRPr="003C5D00" w14:paraId="5009AEA9" w14:textId="77777777" w:rsidTr="003C5D00">
        <w:trPr>
          <w:trHeight w:val="255"/>
        </w:trPr>
        <w:tc>
          <w:tcPr>
            <w:tcW w:w="4315" w:type="dxa"/>
            <w:shd w:val="clear" w:color="auto" w:fill="auto"/>
            <w:hideMark/>
          </w:tcPr>
          <w:p w14:paraId="788B51A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Председатель представительного органа местного самоуправления </w:t>
            </w:r>
          </w:p>
        </w:tc>
        <w:tc>
          <w:tcPr>
            <w:tcW w:w="654" w:type="dxa"/>
            <w:shd w:val="clear" w:color="auto" w:fill="auto"/>
            <w:noWrap/>
            <w:hideMark/>
          </w:tcPr>
          <w:p w14:paraId="13C8E61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0103</w:t>
            </w:r>
          </w:p>
        </w:tc>
        <w:tc>
          <w:tcPr>
            <w:tcW w:w="1170" w:type="dxa"/>
            <w:shd w:val="clear" w:color="auto" w:fill="auto"/>
            <w:hideMark/>
          </w:tcPr>
          <w:p w14:paraId="1D2EBEA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95 0 00 00010</w:t>
            </w:r>
          </w:p>
        </w:tc>
        <w:tc>
          <w:tcPr>
            <w:tcW w:w="421" w:type="dxa"/>
            <w:shd w:val="clear" w:color="auto" w:fill="auto"/>
            <w:noWrap/>
            <w:hideMark/>
          </w:tcPr>
          <w:p w14:paraId="25556B3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58FE95D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39C80F4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2 224,1</w:t>
            </w:r>
          </w:p>
        </w:tc>
        <w:tc>
          <w:tcPr>
            <w:tcW w:w="1122" w:type="dxa"/>
            <w:shd w:val="clear" w:color="auto" w:fill="auto"/>
            <w:noWrap/>
            <w:hideMark/>
          </w:tcPr>
          <w:p w14:paraId="4B00233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1 885,7</w:t>
            </w:r>
          </w:p>
        </w:tc>
        <w:tc>
          <w:tcPr>
            <w:tcW w:w="701" w:type="dxa"/>
            <w:shd w:val="clear" w:color="auto" w:fill="auto"/>
            <w:noWrap/>
            <w:hideMark/>
          </w:tcPr>
          <w:p w14:paraId="5F54B75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1 885,7</w:t>
            </w:r>
          </w:p>
        </w:tc>
      </w:tr>
      <w:tr w:rsidR="003C5D00" w:rsidRPr="003C5D00" w14:paraId="2CD5AC36" w14:textId="77777777" w:rsidTr="003C5D00">
        <w:trPr>
          <w:trHeight w:val="765"/>
        </w:trPr>
        <w:tc>
          <w:tcPr>
            <w:tcW w:w="4315" w:type="dxa"/>
            <w:shd w:val="clear" w:color="auto" w:fill="auto"/>
            <w:hideMark/>
          </w:tcPr>
          <w:p w14:paraId="1E7E7C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4" w:type="dxa"/>
            <w:shd w:val="clear" w:color="auto" w:fill="auto"/>
            <w:noWrap/>
            <w:hideMark/>
          </w:tcPr>
          <w:p w14:paraId="757A7A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0103</w:t>
            </w:r>
          </w:p>
        </w:tc>
        <w:tc>
          <w:tcPr>
            <w:tcW w:w="1170" w:type="dxa"/>
            <w:shd w:val="clear" w:color="auto" w:fill="auto"/>
            <w:hideMark/>
          </w:tcPr>
          <w:p w14:paraId="76C928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95 0 00 00010</w:t>
            </w:r>
          </w:p>
        </w:tc>
        <w:tc>
          <w:tcPr>
            <w:tcW w:w="421" w:type="dxa"/>
            <w:shd w:val="clear" w:color="auto" w:fill="auto"/>
            <w:noWrap/>
            <w:hideMark/>
          </w:tcPr>
          <w:p w14:paraId="1E15A04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426" w:type="dxa"/>
            <w:shd w:val="clear" w:color="auto" w:fill="auto"/>
            <w:noWrap/>
            <w:hideMark/>
          </w:tcPr>
          <w:p w14:paraId="3EB1B9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333AAA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2 224,1</w:t>
            </w:r>
          </w:p>
        </w:tc>
        <w:tc>
          <w:tcPr>
            <w:tcW w:w="1122" w:type="dxa"/>
            <w:shd w:val="clear" w:color="auto" w:fill="auto"/>
            <w:noWrap/>
            <w:hideMark/>
          </w:tcPr>
          <w:p w14:paraId="302777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1 885,7</w:t>
            </w:r>
          </w:p>
        </w:tc>
        <w:tc>
          <w:tcPr>
            <w:tcW w:w="701" w:type="dxa"/>
            <w:shd w:val="clear" w:color="auto" w:fill="auto"/>
            <w:noWrap/>
            <w:hideMark/>
          </w:tcPr>
          <w:p w14:paraId="751E77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1 885,7</w:t>
            </w:r>
          </w:p>
        </w:tc>
      </w:tr>
      <w:tr w:rsidR="003C5D00" w:rsidRPr="003C5D00" w14:paraId="3F77FB9E" w14:textId="77777777" w:rsidTr="003C5D00">
        <w:trPr>
          <w:trHeight w:val="255"/>
        </w:trPr>
        <w:tc>
          <w:tcPr>
            <w:tcW w:w="4315" w:type="dxa"/>
            <w:shd w:val="clear" w:color="auto" w:fill="auto"/>
            <w:hideMark/>
          </w:tcPr>
          <w:p w14:paraId="1C3C58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государственных (муниципальных) органов</w:t>
            </w:r>
          </w:p>
        </w:tc>
        <w:tc>
          <w:tcPr>
            <w:tcW w:w="654" w:type="dxa"/>
            <w:shd w:val="clear" w:color="auto" w:fill="auto"/>
            <w:noWrap/>
            <w:hideMark/>
          </w:tcPr>
          <w:p w14:paraId="521B17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0103</w:t>
            </w:r>
          </w:p>
        </w:tc>
        <w:tc>
          <w:tcPr>
            <w:tcW w:w="1170" w:type="dxa"/>
            <w:shd w:val="clear" w:color="auto" w:fill="auto"/>
            <w:hideMark/>
          </w:tcPr>
          <w:p w14:paraId="745D0D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95 0 00 00010</w:t>
            </w:r>
          </w:p>
        </w:tc>
        <w:tc>
          <w:tcPr>
            <w:tcW w:w="421" w:type="dxa"/>
            <w:shd w:val="clear" w:color="auto" w:fill="auto"/>
            <w:noWrap/>
            <w:hideMark/>
          </w:tcPr>
          <w:p w14:paraId="30D60E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120</w:t>
            </w:r>
          </w:p>
        </w:tc>
        <w:tc>
          <w:tcPr>
            <w:tcW w:w="426" w:type="dxa"/>
            <w:shd w:val="clear" w:color="auto" w:fill="auto"/>
            <w:noWrap/>
            <w:hideMark/>
          </w:tcPr>
          <w:p w14:paraId="1EE82E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4C5C088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2 224,1</w:t>
            </w:r>
          </w:p>
        </w:tc>
        <w:tc>
          <w:tcPr>
            <w:tcW w:w="1122" w:type="dxa"/>
            <w:shd w:val="clear" w:color="auto" w:fill="auto"/>
            <w:noWrap/>
            <w:hideMark/>
          </w:tcPr>
          <w:p w14:paraId="01BF9D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1 885,7</w:t>
            </w:r>
          </w:p>
        </w:tc>
        <w:tc>
          <w:tcPr>
            <w:tcW w:w="701" w:type="dxa"/>
            <w:shd w:val="clear" w:color="auto" w:fill="auto"/>
            <w:noWrap/>
            <w:hideMark/>
          </w:tcPr>
          <w:p w14:paraId="2F07208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1 885,7</w:t>
            </w:r>
          </w:p>
        </w:tc>
      </w:tr>
      <w:tr w:rsidR="003C5D00" w:rsidRPr="003C5D00" w14:paraId="72176BBF" w14:textId="77777777" w:rsidTr="003C5D00">
        <w:trPr>
          <w:trHeight w:val="510"/>
        </w:trPr>
        <w:tc>
          <w:tcPr>
            <w:tcW w:w="4315" w:type="dxa"/>
            <w:shd w:val="clear" w:color="auto" w:fill="auto"/>
            <w:hideMark/>
          </w:tcPr>
          <w:p w14:paraId="78FCB0B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Депутат представительного органа местного самоуправления на постоянной основе</w:t>
            </w:r>
          </w:p>
        </w:tc>
        <w:tc>
          <w:tcPr>
            <w:tcW w:w="654" w:type="dxa"/>
            <w:shd w:val="clear" w:color="auto" w:fill="auto"/>
            <w:noWrap/>
            <w:hideMark/>
          </w:tcPr>
          <w:p w14:paraId="11135D6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0103</w:t>
            </w:r>
          </w:p>
        </w:tc>
        <w:tc>
          <w:tcPr>
            <w:tcW w:w="1170" w:type="dxa"/>
            <w:shd w:val="clear" w:color="auto" w:fill="auto"/>
            <w:hideMark/>
          </w:tcPr>
          <w:p w14:paraId="2EF30FD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95 0 00 00020</w:t>
            </w:r>
          </w:p>
        </w:tc>
        <w:tc>
          <w:tcPr>
            <w:tcW w:w="421" w:type="dxa"/>
            <w:shd w:val="clear" w:color="auto" w:fill="auto"/>
            <w:noWrap/>
            <w:hideMark/>
          </w:tcPr>
          <w:p w14:paraId="3DB443C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4799603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620C206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1 691,1</w:t>
            </w:r>
          </w:p>
        </w:tc>
        <w:tc>
          <w:tcPr>
            <w:tcW w:w="1122" w:type="dxa"/>
            <w:shd w:val="clear" w:color="auto" w:fill="auto"/>
            <w:noWrap/>
            <w:hideMark/>
          </w:tcPr>
          <w:p w14:paraId="0643D8C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1 530,8</w:t>
            </w:r>
          </w:p>
        </w:tc>
        <w:tc>
          <w:tcPr>
            <w:tcW w:w="701" w:type="dxa"/>
            <w:shd w:val="clear" w:color="auto" w:fill="auto"/>
            <w:noWrap/>
            <w:hideMark/>
          </w:tcPr>
          <w:p w14:paraId="73DFF71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1 530,8</w:t>
            </w:r>
          </w:p>
        </w:tc>
      </w:tr>
      <w:tr w:rsidR="003C5D00" w:rsidRPr="003C5D00" w14:paraId="43EF00D0" w14:textId="77777777" w:rsidTr="003C5D00">
        <w:trPr>
          <w:trHeight w:val="765"/>
        </w:trPr>
        <w:tc>
          <w:tcPr>
            <w:tcW w:w="4315" w:type="dxa"/>
            <w:shd w:val="clear" w:color="auto" w:fill="auto"/>
            <w:hideMark/>
          </w:tcPr>
          <w:p w14:paraId="078D6D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4" w:type="dxa"/>
            <w:shd w:val="clear" w:color="auto" w:fill="auto"/>
            <w:noWrap/>
            <w:hideMark/>
          </w:tcPr>
          <w:p w14:paraId="57A916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0103</w:t>
            </w:r>
          </w:p>
        </w:tc>
        <w:tc>
          <w:tcPr>
            <w:tcW w:w="1170" w:type="dxa"/>
            <w:shd w:val="clear" w:color="auto" w:fill="auto"/>
            <w:hideMark/>
          </w:tcPr>
          <w:p w14:paraId="0CCB29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95 0 00 00020</w:t>
            </w:r>
          </w:p>
        </w:tc>
        <w:tc>
          <w:tcPr>
            <w:tcW w:w="421" w:type="dxa"/>
            <w:shd w:val="clear" w:color="auto" w:fill="auto"/>
            <w:noWrap/>
            <w:hideMark/>
          </w:tcPr>
          <w:p w14:paraId="690207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426" w:type="dxa"/>
            <w:shd w:val="clear" w:color="auto" w:fill="auto"/>
            <w:noWrap/>
            <w:hideMark/>
          </w:tcPr>
          <w:p w14:paraId="0DF23A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0B3C5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1 691,1</w:t>
            </w:r>
          </w:p>
        </w:tc>
        <w:tc>
          <w:tcPr>
            <w:tcW w:w="1122" w:type="dxa"/>
            <w:shd w:val="clear" w:color="auto" w:fill="auto"/>
            <w:noWrap/>
            <w:hideMark/>
          </w:tcPr>
          <w:p w14:paraId="2BB3B46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1 530,8</w:t>
            </w:r>
          </w:p>
        </w:tc>
        <w:tc>
          <w:tcPr>
            <w:tcW w:w="701" w:type="dxa"/>
            <w:shd w:val="clear" w:color="auto" w:fill="auto"/>
            <w:noWrap/>
            <w:hideMark/>
          </w:tcPr>
          <w:p w14:paraId="281B8C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1 530,8</w:t>
            </w:r>
          </w:p>
        </w:tc>
      </w:tr>
      <w:tr w:rsidR="003C5D00" w:rsidRPr="003C5D00" w14:paraId="40DF359F" w14:textId="77777777" w:rsidTr="003C5D00">
        <w:trPr>
          <w:trHeight w:val="255"/>
        </w:trPr>
        <w:tc>
          <w:tcPr>
            <w:tcW w:w="4315" w:type="dxa"/>
            <w:shd w:val="clear" w:color="auto" w:fill="auto"/>
            <w:hideMark/>
          </w:tcPr>
          <w:p w14:paraId="42FEFC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государственных (муниципальных) органов</w:t>
            </w:r>
          </w:p>
        </w:tc>
        <w:tc>
          <w:tcPr>
            <w:tcW w:w="654" w:type="dxa"/>
            <w:shd w:val="clear" w:color="auto" w:fill="auto"/>
            <w:noWrap/>
            <w:hideMark/>
          </w:tcPr>
          <w:p w14:paraId="4B3760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0103</w:t>
            </w:r>
          </w:p>
        </w:tc>
        <w:tc>
          <w:tcPr>
            <w:tcW w:w="1170" w:type="dxa"/>
            <w:shd w:val="clear" w:color="auto" w:fill="auto"/>
            <w:hideMark/>
          </w:tcPr>
          <w:p w14:paraId="268AAE3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95 0 00 00020</w:t>
            </w:r>
          </w:p>
        </w:tc>
        <w:tc>
          <w:tcPr>
            <w:tcW w:w="421" w:type="dxa"/>
            <w:shd w:val="clear" w:color="auto" w:fill="auto"/>
            <w:noWrap/>
            <w:hideMark/>
          </w:tcPr>
          <w:p w14:paraId="314A17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120</w:t>
            </w:r>
          </w:p>
        </w:tc>
        <w:tc>
          <w:tcPr>
            <w:tcW w:w="426" w:type="dxa"/>
            <w:shd w:val="clear" w:color="auto" w:fill="auto"/>
            <w:noWrap/>
            <w:hideMark/>
          </w:tcPr>
          <w:p w14:paraId="027440B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40E3CE0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1 691,1</w:t>
            </w:r>
          </w:p>
        </w:tc>
        <w:tc>
          <w:tcPr>
            <w:tcW w:w="1122" w:type="dxa"/>
            <w:shd w:val="clear" w:color="auto" w:fill="auto"/>
            <w:noWrap/>
            <w:hideMark/>
          </w:tcPr>
          <w:p w14:paraId="7E63AD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1 530,8</w:t>
            </w:r>
          </w:p>
        </w:tc>
        <w:tc>
          <w:tcPr>
            <w:tcW w:w="701" w:type="dxa"/>
            <w:shd w:val="clear" w:color="auto" w:fill="auto"/>
            <w:noWrap/>
            <w:hideMark/>
          </w:tcPr>
          <w:p w14:paraId="510B7DA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1 530,8</w:t>
            </w:r>
          </w:p>
        </w:tc>
      </w:tr>
      <w:tr w:rsidR="003C5D00" w:rsidRPr="003C5D00" w14:paraId="040A7AB2" w14:textId="77777777" w:rsidTr="003C5D00">
        <w:trPr>
          <w:trHeight w:val="510"/>
        </w:trPr>
        <w:tc>
          <w:tcPr>
            <w:tcW w:w="4315" w:type="dxa"/>
            <w:shd w:val="clear" w:color="auto" w:fill="auto"/>
            <w:hideMark/>
          </w:tcPr>
          <w:p w14:paraId="4E18EE1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Расходы на содержание представительного органа муниципального образования</w:t>
            </w:r>
          </w:p>
        </w:tc>
        <w:tc>
          <w:tcPr>
            <w:tcW w:w="654" w:type="dxa"/>
            <w:shd w:val="clear" w:color="auto" w:fill="auto"/>
            <w:noWrap/>
            <w:hideMark/>
          </w:tcPr>
          <w:p w14:paraId="2D723C8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0103</w:t>
            </w:r>
          </w:p>
        </w:tc>
        <w:tc>
          <w:tcPr>
            <w:tcW w:w="1170" w:type="dxa"/>
            <w:shd w:val="clear" w:color="auto" w:fill="auto"/>
            <w:hideMark/>
          </w:tcPr>
          <w:p w14:paraId="1288B08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95 0 00 00030</w:t>
            </w:r>
          </w:p>
        </w:tc>
        <w:tc>
          <w:tcPr>
            <w:tcW w:w="421" w:type="dxa"/>
            <w:shd w:val="clear" w:color="auto" w:fill="auto"/>
            <w:noWrap/>
            <w:hideMark/>
          </w:tcPr>
          <w:p w14:paraId="20EA033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4C892CD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458A1D3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3 288,7</w:t>
            </w:r>
          </w:p>
        </w:tc>
        <w:tc>
          <w:tcPr>
            <w:tcW w:w="1122" w:type="dxa"/>
            <w:shd w:val="clear" w:color="auto" w:fill="auto"/>
            <w:noWrap/>
            <w:hideMark/>
          </w:tcPr>
          <w:p w14:paraId="5E90343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3 174,0</w:t>
            </w:r>
          </w:p>
        </w:tc>
        <w:tc>
          <w:tcPr>
            <w:tcW w:w="701" w:type="dxa"/>
            <w:shd w:val="clear" w:color="auto" w:fill="auto"/>
            <w:noWrap/>
            <w:hideMark/>
          </w:tcPr>
          <w:p w14:paraId="5D2F8B9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3 174,0</w:t>
            </w:r>
          </w:p>
        </w:tc>
      </w:tr>
      <w:tr w:rsidR="003C5D00" w:rsidRPr="003C5D00" w14:paraId="619316C4" w14:textId="77777777" w:rsidTr="003C5D00">
        <w:trPr>
          <w:trHeight w:val="765"/>
        </w:trPr>
        <w:tc>
          <w:tcPr>
            <w:tcW w:w="4315" w:type="dxa"/>
            <w:shd w:val="clear" w:color="auto" w:fill="auto"/>
            <w:hideMark/>
          </w:tcPr>
          <w:p w14:paraId="2111AE8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4" w:type="dxa"/>
            <w:shd w:val="clear" w:color="auto" w:fill="auto"/>
            <w:noWrap/>
            <w:hideMark/>
          </w:tcPr>
          <w:p w14:paraId="3E61E6F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0103</w:t>
            </w:r>
          </w:p>
        </w:tc>
        <w:tc>
          <w:tcPr>
            <w:tcW w:w="1170" w:type="dxa"/>
            <w:shd w:val="clear" w:color="auto" w:fill="auto"/>
            <w:hideMark/>
          </w:tcPr>
          <w:p w14:paraId="4CE624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95 0 00 00030</w:t>
            </w:r>
          </w:p>
        </w:tc>
        <w:tc>
          <w:tcPr>
            <w:tcW w:w="421" w:type="dxa"/>
            <w:shd w:val="clear" w:color="auto" w:fill="auto"/>
            <w:noWrap/>
            <w:hideMark/>
          </w:tcPr>
          <w:p w14:paraId="340ECC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426" w:type="dxa"/>
            <w:shd w:val="clear" w:color="auto" w:fill="auto"/>
            <w:noWrap/>
            <w:hideMark/>
          </w:tcPr>
          <w:p w14:paraId="36CAD8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EDBC4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2 979,6</w:t>
            </w:r>
          </w:p>
        </w:tc>
        <w:tc>
          <w:tcPr>
            <w:tcW w:w="1122" w:type="dxa"/>
            <w:shd w:val="clear" w:color="auto" w:fill="auto"/>
            <w:noWrap/>
            <w:hideMark/>
          </w:tcPr>
          <w:p w14:paraId="701AA65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2 821,4</w:t>
            </w:r>
          </w:p>
        </w:tc>
        <w:tc>
          <w:tcPr>
            <w:tcW w:w="701" w:type="dxa"/>
            <w:shd w:val="clear" w:color="auto" w:fill="auto"/>
            <w:noWrap/>
            <w:hideMark/>
          </w:tcPr>
          <w:p w14:paraId="496C7A0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2 821,4</w:t>
            </w:r>
          </w:p>
        </w:tc>
      </w:tr>
      <w:tr w:rsidR="003C5D00" w:rsidRPr="003C5D00" w14:paraId="67FEAF8B" w14:textId="77777777" w:rsidTr="003C5D00">
        <w:trPr>
          <w:trHeight w:val="255"/>
        </w:trPr>
        <w:tc>
          <w:tcPr>
            <w:tcW w:w="4315" w:type="dxa"/>
            <w:shd w:val="clear" w:color="auto" w:fill="auto"/>
            <w:hideMark/>
          </w:tcPr>
          <w:p w14:paraId="62DD59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государственных (муниципальных) органов</w:t>
            </w:r>
          </w:p>
        </w:tc>
        <w:tc>
          <w:tcPr>
            <w:tcW w:w="654" w:type="dxa"/>
            <w:shd w:val="clear" w:color="auto" w:fill="auto"/>
            <w:noWrap/>
            <w:hideMark/>
          </w:tcPr>
          <w:p w14:paraId="60BCD7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0103</w:t>
            </w:r>
          </w:p>
        </w:tc>
        <w:tc>
          <w:tcPr>
            <w:tcW w:w="1170" w:type="dxa"/>
            <w:shd w:val="clear" w:color="auto" w:fill="auto"/>
            <w:hideMark/>
          </w:tcPr>
          <w:p w14:paraId="479CBF5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95 0 00 00030</w:t>
            </w:r>
          </w:p>
        </w:tc>
        <w:tc>
          <w:tcPr>
            <w:tcW w:w="421" w:type="dxa"/>
            <w:shd w:val="clear" w:color="auto" w:fill="auto"/>
            <w:noWrap/>
            <w:hideMark/>
          </w:tcPr>
          <w:p w14:paraId="6364B3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120</w:t>
            </w:r>
          </w:p>
        </w:tc>
        <w:tc>
          <w:tcPr>
            <w:tcW w:w="426" w:type="dxa"/>
            <w:shd w:val="clear" w:color="auto" w:fill="auto"/>
            <w:noWrap/>
            <w:hideMark/>
          </w:tcPr>
          <w:p w14:paraId="2955D20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5C67F4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2 979,6</w:t>
            </w:r>
          </w:p>
        </w:tc>
        <w:tc>
          <w:tcPr>
            <w:tcW w:w="1122" w:type="dxa"/>
            <w:shd w:val="clear" w:color="auto" w:fill="auto"/>
            <w:noWrap/>
            <w:hideMark/>
          </w:tcPr>
          <w:p w14:paraId="1B11DF3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2 821,4</w:t>
            </w:r>
          </w:p>
        </w:tc>
        <w:tc>
          <w:tcPr>
            <w:tcW w:w="701" w:type="dxa"/>
            <w:shd w:val="clear" w:color="auto" w:fill="auto"/>
            <w:noWrap/>
            <w:hideMark/>
          </w:tcPr>
          <w:p w14:paraId="17AD22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2 821,4</w:t>
            </w:r>
          </w:p>
        </w:tc>
      </w:tr>
      <w:tr w:rsidR="003C5D00" w:rsidRPr="003C5D00" w14:paraId="210A0190" w14:textId="77777777" w:rsidTr="003C5D00">
        <w:trPr>
          <w:trHeight w:val="510"/>
        </w:trPr>
        <w:tc>
          <w:tcPr>
            <w:tcW w:w="4315" w:type="dxa"/>
            <w:shd w:val="clear" w:color="auto" w:fill="auto"/>
            <w:hideMark/>
          </w:tcPr>
          <w:p w14:paraId="30A15B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3936E52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0103</w:t>
            </w:r>
          </w:p>
        </w:tc>
        <w:tc>
          <w:tcPr>
            <w:tcW w:w="1170" w:type="dxa"/>
            <w:shd w:val="clear" w:color="auto" w:fill="auto"/>
            <w:hideMark/>
          </w:tcPr>
          <w:p w14:paraId="0A0275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95 0 00 00030</w:t>
            </w:r>
          </w:p>
        </w:tc>
        <w:tc>
          <w:tcPr>
            <w:tcW w:w="421" w:type="dxa"/>
            <w:shd w:val="clear" w:color="auto" w:fill="auto"/>
            <w:noWrap/>
            <w:hideMark/>
          </w:tcPr>
          <w:p w14:paraId="1B65187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106755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74B074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156,4</w:t>
            </w:r>
          </w:p>
        </w:tc>
        <w:tc>
          <w:tcPr>
            <w:tcW w:w="1122" w:type="dxa"/>
            <w:shd w:val="clear" w:color="auto" w:fill="auto"/>
            <w:noWrap/>
            <w:hideMark/>
          </w:tcPr>
          <w:p w14:paraId="4461FF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352,6</w:t>
            </w:r>
          </w:p>
        </w:tc>
        <w:tc>
          <w:tcPr>
            <w:tcW w:w="701" w:type="dxa"/>
            <w:shd w:val="clear" w:color="auto" w:fill="auto"/>
            <w:noWrap/>
            <w:hideMark/>
          </w:tcPr>
          <w:p w14:paraId="7E83CA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352,6</w:t>
            </w:r>
          </w:p>
        </w:tc>
      </w:tr>
      <w:tr w:rsidR="003C5D00" w:rsidRPr="003C5D00" w14:paraId="33CAA058" w14:textId="77777777" w:rsidTr="003C5D00">
        <w:trPr>
          <w:trHeight w:val="510"/>
        </w:trPr>
        <w:tc>
          <w:tcPr>
            <w:tcW w:w="4315" w:type="dxa"/>
            <w:shd w:val="clear" w:color="auto" w:fill="auto"/>
            <w:hideMark/>
          </w:tcPr>
          <w:p w14:paraId="17EAA83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2044E5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0103</w:t>
            </w:r>
          </w:p>
        </w:tc>
        <w:tc>
          <w:tcPr>
            <w:tcW w:w="1170" w:type="dxa"/>
            <w:shd w:val="clear" w:color="auto" w:fill="auto"/>
            <w:hideMark/>
          </w:tcPr>
          <w:p w14:paraId="0E1618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95 0 00 00030</w:t>
            </w:r>
          </w:p>
        </w:tc>
        <w:tc>
          <w:tcPr>
            <w:tcW w:w="421" w:type="dxa"/>
            <w:shd w:val="clear" w:color="auto" w:fill="auto"/>
            <w:noWrap/>
            <w:hideMark/>
          </w:tcPr>
          <w:p w14:paraId="00B4AC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2E58D0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w:t>
            </w:r>
            <w:r w:rsidRPr="003C5D00">
              <w:rPr>
                <w:rFonts w:ascii="Arial" w:hAnsi="Arial" w:cs="Arial"/>
                <w:sz w:val="20"/>
                <w:szCs w:val="20"/>
              </w:rPr>
              <w:lastRenderedPageBreak/>
              <w:t>100</w:t>
            </w:r>
          </w:p>
        </w:tc>
        <w:tc>
          <w:tcPr>
            <w:tcW w:w="1397" w:type="dxa"/>
            <w:shd w:val="clear" w:color="auto" w:fill="auto"/>
            <w:noWrap/>
            <w:hideMark/>
          </w:tcPr>
          <w:p w14:paraId="2046E1B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156,4</w:t>
            </w:r>
          </w:p>
        </w:tc>
        <w:tc>
          <w:tcPr>
            <w:tcW w:w="1122" w:type="dxa"/>
            <w:shd w:val="clear" w:color="auto" w:fill="auto"/>
            <w:noWrap/>
            <w:hideMark/>
          </w:tcPr>
          <w:p w14:paraId="5A4DD2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352,6</w:t>
            </w:r>
          </w:p>
        </w:tc>
        <w:tc>
          <w:tcPr>
            <w:tcW w:w="701" w:type="dxa"/>
            <w:shd w:val="clear" w:color="auto" w:fill="auto"/>
            <w:noWrap/>
            <w:hideMark/>
          </w:tcPr>
          <w:p w14:paraId="769456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352,6</w:t>
            </w:r>
          </w:p>
        </w:tc>
      </w:tr>
      <w:tr w:rsidR="003C5D00" w:rsidRPr="003C5D00" w14:paraId="5CCA0EC3" w14:textId="77777777" w:rsidTr="003C5D00">
        <w:trPr>
          <w:trHeight w:val="255"/>
        </w:trPr>
        <w:tc>
          <w:tcPr>
            <w:tcW w:w="4315" w:type="dxa"/>
            <w:shd w:val="clear" w:color="auto" w:fill="auto"/>
            <w:hideMark/>
          </w:tcPr>
          <w:p w14:paraId="7F7620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Социальное обеспечение и иные выплаты населению</w:t>
            </w:r>
          </w:p>
        </w:tc>
        <w:tc>
          <w:tcPr>
            <w:tcW w:w="654" w:type="dxa"/>
            <w:shd w:val="clear" w:color="auto" w:fill="auto"/>
            <w:noWrap/>
            <w:hideMark/>
          </w:tcPr>
          <w:p w14:paraId="71CA4B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0103</w:t>
            </w:r>
          </w:p>
        </w:tc>
        <w:tc>
          <w:tcPr>
            <w:tcW w:w="1170" w:type="dxa"/>
            <w:shd w:val="clear" w:color="auto" w:fill="auto"/>
            <w:hideMark/>
          </w:tcPr>
          <w:p w14:paraId="78CEE91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95 0 00 00030</w:t>
            </w:r>
          </w:p>
        </w:tc>
        <w:tc>
          <w:tcPr>
            <w:tcW w:w="421" w:type="dxa"/>
            <w:shd w:val="clear" w:color="auto" w:fill="auto"/>
            <w:noWrap/>
            <w:hideMark/>
          </w:tcPr>
          <w:p w14:paraId="34D1AB5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w:t>
            </w:r>
          </w:p>
        </w:tc>
        <w:tc>
          <w:tcPr>
            <w:tcW w:w="426" w:type="dxa"/>
            <w:shd w:val="clear" w:color="auto" w:fill="auto"/>
            <w:noWrap/>
            <w:hideMark/>
          </w:tcPr>
          <w:p w14:paraId="6AA61B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1802F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152,6</w:t>
            </w:r>
          </w:p>
        </w:tc>
        <w:tc>
          <w:tcPr>
            <w:tcW w:w="1122" w:type="dxa"/>
            <w:shd w:val="clear" w:color="auto" w:fill="auto"/>
            <w:noWrap/>
            <w:hideMark/>
          </w:tcPr>
          <w:p w14:paraId="2DA7A3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132A67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2B70552" w14:textId="77777777" w:rsidTr="003C5D00">
        <w:trPr>
          <w:trHeight w:val="510"/>
        </w:trPr>
        <w:tc>
          <w:tcPr>
            <w:tcW w:w="4315" w:type="dxa"/>
            <w:shd w:val="clear" w:color="auto" w:fill="auto"/>
            <w:hideMark/>
          </w:tcPr>
          <w:p w14:paraId="4EA534D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Социальные выплаты гражданам, кроме публичных нормативных социальных выплат</w:t>
            </w:r>
          </w:p>
        </w:tc>
        <w:tc>
          <w:tcPr>
            <w:tcW w:w="654" w:type="dxa"/>
            <w:shd w:val="clear" w:color="auto" w:fill="auto"/>
            <w:noWrap/>
            <w:hideMark/>
          </w:tcPr>
          <w:p w14:paraId="32E987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0103</w:t>
            </w:r>
          </w:p>
        </w:tc>
        <w:tc>
          <w:tcPr>
            <w:tcW w:w="1170" w:type="dxa"/>
            <w:shd w:val="clear" w:color="auto" w:fill="auto"/>
            <w:hideMark/>
          </w:tcPr>
          <w:p w14:paraId="440CBA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95 0 00 00030</w:t>
            </w:r>
          </w:p>
        </w:tc>
        <w:tc>
          <w:tcPr>
            <w:tcW w:w="421" w:type="dxa"/>
            <w:shd w:val="clear" w:color="auto" w:fill="auto"/>
            <w:noWrap/>
            <w:hideMark/>
          </w:tcPr>
          <w:p w14:paraId="3766AB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320</w:t>
            </w:r>
          </w:p>
        </w:tc>
        <w:tc>
          <w:tcPr>
            <w:tcW w:w="426" w:type="dxa"/>
            <w:shd w:val="clear" w:color="auto" w:fill="auto"/>
            <w:noWrap/>
            <w:hideMark/>
          </w:tcPr>
          <w:p w14:paraId="78BB14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3BFF72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152,6</w:t>
            </w:r>
          </w:p>
        </w:tc>
        <w:tc>
          <w:tcPr>
            <w:tcW w:w="1122" w:type="dxa"/>
            <w:shd w:val="clear" w:color="auto" w:fill="auto"/>
            <w:noWrap/>
            <w:hideMark/>
          </w:tcPr>
          <w:p w14:paraId="51E039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21F8D9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3A29941D" w14:textId="77777777" w:rsidTr="003C5D00">
        <w:trPr>
          <w:trHeight w:val="255"/>
        </w:trPr>
        <w:tc>
          <w:tcPr>
            <w:tcW w:w="4315" w:type="dxa"/>
            <w:shd w:val="clear" w:color="auto" w:fill="auto"/>
            <w:hideMark/>
          </w:tcPr>
          <w:p w14:paraId="2253FA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бюджетные ассигнования</w:t>
            </w:r>
          </w:p>
        </w:tc>
        <w:tc>
          <w:tcPr>
            <w:tcW w:w="654" w:type="dxa"/>
            <w:shd w:val="clear" w:color="auto" w:fill="auto"/>
            <w:noWrap/>
            <w:hideMark/>
          </w:tcPr>
          <w:p w14:paraId="0AB9EC3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0103</w:t>
            </w:r>
          </w:p>
        </w:tc>
        <w:tc>
          <w:tcPr>
            <w:tcW w:w="1170" w:type="dxa"/>
            <w:shd w:val="clear" w:color="auto" w:fill="auto"/>
            <w:hideMark/>
          </w:tcPr>
          <w:p w14:paraId="19A755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95 0 00 00030</w:t>
            </w:r>
          </w:p>
        </w:tc>
        <w:tc>
          <w:tcPr>
            <w:tcW w:w="421" w:type="dxa"/>
            <w:shd w:val="clear" w:color="auto" w:fill="auto"/>
            <w:noWrap/>
            <w:hideMark/>
          </w:tcPr>
          <w:p w14:paraId="4395EA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c>
          <w:tcPr>
            <w:tcW w:w="426" w:type="dxa"/>
            <w:shd w:val="clear" w:color="auto" w:fill="auto"/>
            <w:noWrap/>
            <w:hideMark/>
          </w:tcPr>
          <w:p w14:paraId="694C94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9EBC9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w:t>
            </w:r>
          </w:p>
        </w:tc>
        <w:tc>
          <w:tcPr>
            <w:tcW w:w="1122" w:type="dxa"/>
            <w:shd w:val="clear" w:color="auto" w:fill="auto"/>
            <w:noWrap/>
            <w:hideMark/>
          </w:tcPr>
          <w:p w14:paraId="25AB87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4087F0B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F0C6B72" w14:textId="77777777" w:rsidTr="003C5D00">
        <w:trPr>
          <w:trHeight w:val="255"/>
        </w:trPr>
        <w:tc>
          <w:tcPr>
            <w:tcW w:w="4315" w:type="dxa"/>
            <w:shd w:val="clear" w:color="auto" w:fill="auto"/>
            <w:hideMark/>
          </w:tcPr>
          <w:p w14:paraId="6823DFE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Уплата налогов, сборов и иных платежей</w:t>
            </w:r>
          </w:p>
        </w:tc>
        <w:tc>
          <w:tcPr>
            <w:tcW w:w="654" w:type="dxa"/>
            <w:shd w:val="clear" w:color="auto" w:fill="auto"/>
            <w:noWrap/>
            <w:hideMark/>
          </w:tcPr>
          <w:p w14:paraId="4351395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0103</w:t>
            </w:r>
          </w:p>
        </w:tc>
        <w:tc>
          <w:tcPr>
            <w:tcW w:w="1170" w:type="dxa"/>
            <w:shd w:val="clear" w:color="auto" w:fill="auto"/>
            <w:hideMark/>
          </w:tcPr>
          <w:p w14:paraId="1E11C70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95 0 00 00030</w:t>
            </w:r>
          </w:p>
        </w:tc>
        <w:tc>
          <w:tcPr>
            <w:tcW w:w="421" w:type="dxa"/>
            <w:shd w:val="clear" w:color="auto" w:fill="auto"/>
            <w:noWrap/>
            <w:hideMark/>
          </w:tcPr>
          <w:p w14:paraId="2B0E0E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850</w:t>
            </w:r>
          </w:p>
        </w:tc>
        <w:tc>
          <w:tcPr>
            <w:tcW w:w="426" w:type="dxa"/>
            <w:shd w:val="clear" w:color="auto" w:fill="auto"/>
            <w:noWrap/>
            <w:hideMark/>
          </w:tcPr>
          <w:p w14:paraId="5554B06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2CFF23F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w:t>
            </w:r>
          </w:p>
        </w:tc>
        <w:tc>
          <w:tcPr>
            <w:tcW w:w="1122" w:type="dxa"/>
            <w:shd w:val="clear" w:color="auto" w:fill="auto"/>
            <w:noWrap/>
            <w:hideMark/>
          </w:tcPr>
          <w:p w14:paraId="5312E9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178C5E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4799B575" w14:textId="77777777" w:rsidTr="003C5D00">
        <w:trPr>
          <w:trHeight w:val="765"/>
        </w:trPr>
        <w:tc>
          <w:tcPr>
            <w:tcW w:w="4315" w:type="dxa"/>
            <w:shd w:val="clear" w:color="auto" w:fill="auto"/>
            <w:hideMark/>
          </w:tcPr>
          <w:p w14:paraId="1A8302E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4" w:type="dxa"/>
            <w:shd w:val="clear" w:color="auto" w:fill="auto"/>
            <w:noWrap/>
            <w:hideMark/>
          </w:tcPr>
          <w:p w14:paraId="2F142A8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70" w:type="dxa"/>
            <w:shd w:val="clear" w:color="auto" w:fill="auto"/>
            <w:noWrap/>
            <w:hideMark/>
          </w:tcPr>
          <w:p w14:paraId="33B003C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1" w:type="dxa"/>
            <w:shd w:val="clear" w:color="auto" w:fill="auto"/>
            <w:noWrap/>
            <w:hideMark/>
          </w:tcPr>
          <w:p w14:paraId="028E1D3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2102E59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072E0D2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142 384,2</w:t>
            </w:r>
          </w:p>
        </w:tc>
        <w:tc>
          <w:tcPr>
            <w:tcW w:w="1122" w:type="dxa"/>
            <w:shd w:val="clear" w:color="auto" w:fill="auto"/>
            <w:noWrap/>
            <w:hideMark/>
          </w:tcPr>
          <w:p w14:paraId="0CBB45F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144 288,1</w:t>
            </w:r>
          </w:p>
        </w:tc>
        <w:tc>
          <w:tcPr>
            <w:tcW w:w="701" w:type="dxa"/>
            <w:shd w:val="clear" w:color="auto" w:fill="auto"/>
            <w:noWrap/>
            <w:hideMark/>
          </w:tcPr>
          <w:p w14:paraId="0778FD4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148 889,7</w:t>
            </w:r>
          </w:p>
        </w:tc>
      </w:tr>
      <w:tr w:rsidR="003C5D00" w:rsidRPr="003C5D00" w14:paraId="03BCA611" w14:textId="77777777" w:rsidTr="003C5D00">
        <w:trPr>
          <w:trHeight w:val="255"/>
        </w:trPr>
        <w:tc>
          <w:tcPr>
            <w:tcW w:w="4315" w:type="dxa"/>
            <w:shd w:val="clear" w:color="auto" w:fill="auto"/>
            <w:hideMark/>
          </w:tcPr>
          <w:p w14:paraId="6ED31E7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Муниципальная программа «</w:t>
            </w:r>
            <w:proofErr w:type="gramStart"/>
            <w:r w:rsidRPr="003C5D00">
              <w:rPr>
                <w:rFonts w:ascii="Arial" w:hAnsi="Arial" w:cs="Arial"/>
                <w:b/>
                <w:bCs/>
                <w:sz w:val="20"/>
                <w:szCs w:val="20"/>
              </w:rPr>
              <w:t xml:space="preserve">Культура»   </w:t>
            </w:r>
            <w:proofErr w:type="gramEnd"/>
            <w:r w:rsidRPr="003C5D00">
              <w:rPr>
                <w:rFonts w:ascii="Arial" w:hAnsi="Arial" w:cs="Arial"/>
                <w:b/>
                <w:bCs/>
                <w:sz w:val="20"/>
                <w:szCs w:val="20"/>
              </w:rPr>
              <w:t xml:space="preserve">        </w:t>
            </w:r>
          </w:p>
        </w:tc>
        <w:tc>
          <w:tcPr>
            <w:tcW w:w="654" w:type="dxa"/>
            <w:shd w:val="clear" w:color="auto" w:fill="auto"/>
            <w:noWrap/>
            <w:hideMark/>
          </w:tcPr>
          <w:p w14:paraId="3444E10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70" w:type="dxa"/>
            <w:shd w:val="clear" w:color="auto" w:fill="auto"/>
            <w:noWrap/>
            <w:hideMark/>
          </w:tcPr>
          <w:p w14:paraId="517A622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02 0 00 00000</w:t>
            </w:r>
          </w:p>
        </w:tc>
        <w:tc>
          <w:tcPr>
            <w:tcW w:w="421" w:type="dxa"/>
            <w:shd w:val="clear" w:color="auto" w:fill="auto"/>
            <w:noWrap/>
            <w:hideMark/>
          </w:tcPr>
          <w:p w14:paraId="5F142F0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245C4C7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03EDA0C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4 955,2</w:t>
            </w:r>
          </w:p>
        </w:tc>
        <w:tc>
          <w:tcPr>
            <w:tcW w:w="1122" w:type="dxa"/>
            <w:shd w:val="clear" w:color="auto" w:fill="auto"/>
            <w:noWrap/>
            <w:hideMark/>
          </w:tcPr>
          <w:p w14:paraId="4E3D092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4 956,2</w:t>
            </w:r>
          </w:p>
        </w:tc>
        <w:tc>
          <w:tcPr>
            <w:tcW w:w="701" w:type="dxa"/>
            <w:shd w:val="clear" w:color="auto" w:fill="auto"/>
            <w:noWrap/>
            <w:hideMark/>
          </w:tcPr>
          <w:p w14:paraId="1695968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4 966,2</w:t>
            </w:r>
          </w:p>
        </w:tc>
      </w:tr>
      <w:tr w:rsidR="003C5D00" w:rsidRPr="003C5D00" w14:paraId="1A7F76E4" w14:textId="77777777" w:rsidTr="003C5D00">
        <w:trPr>
          <w:trHeight w:val="255"/>
        </w:trPr>
        <w:tc>
          <w:tcPr>
            <w:tcW w:w="4315" w:type="dxa"/>
            <w:shd w:val="clear" w:color="auto" w:fill="auto"/>
            <w:hideMark/>
          </w:tcPr>
          <w:p w14:paraId="773B98A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«Развитие архивного дела»</w:t>
            </w:r>
          </w:p>
        </w:tc>
        <w:tc>
          <w:tcPr>
            <w:tcW w:w="654" w:type="dxa"/>
            <w:shd w:val="clear" w:color="auto" w:fill="auto"/>
            <w:noWrap/>
            <w:hideMark/>
          </w:tcPr>
          <w:p w14:paraId="445C9E5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70" w:type="dxa"/>
            <w:shd w:val="clear" w:color="auto" w:fill="auto"/>
            <w:hideMark/>
          </w:tcPr>
          <w:p w14:paraId="3032DE0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02 7 00 00000</w:t>
            </w:r>
          </w:p>
        </w:tc>
        <w:tc>
          <w:tcPr>
            <w:tcW w:w="421" w:type="dxa"/>
            <w:shd w:val="clear" w:color="auto" w:fill="auto"/>
            <w:noWrap/>
            <w:hideMark/>
          </w:tcPr>
          <w:p w14:paraId="2A7B658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5AF33A2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400B780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4 955,2</w:t>
            </w:r>
          </w:p>
        </w:tc>
        <w:tc>
          <w:tcPr>
            <w:tcW w:w="1122" w:type="dxa"/>
            <w:shd w:val="clear" w:color="auto" w:fill="auto"/>
            <w:noWrap/>
            <w:hideMark/>
          </w:tcPr>
          <w:p w14:paraId="1309BBA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4 956,2</w:t>
            </w:r>
          </w:p>
        </w:tc>
        <w:tc>
          <w:tcPr>
            <w:tcW w:w="701" w:type="dxa"/>
            <w:shd w:val="clear" w:color="auto" w:fill="auto"/>
            <w:noWrap/>
            <w:hideMark/>
          </w:tcPr>
          <w:p w14:paraId="776FE3B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4 966,2</w:t>
            </w:r>
          </w:p>
        </w:tc>
      </w:tr>
      <w:tr w:rsidR="003C5D00" w:rsidRPr="003C5D00" w14:paraId="46368CA0" w14:textId="77777777" w:rsidTr="003C5D00">
        <w:trPr>
          <w:trHeight w:val="765"/>
        </w:trPr>
        <w:tc>
          <w:tcPr>
            <w:tcW w:w="4315" w:type="dxa"/>
            <w:shd w:val="clear" w:color="auto" w:fill="auto"/>
            <w:hideMark/>
          </w:tcPr>
          <w:p w14:paraId="2700BE1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654" w:type="dxa"/>
            <w:shd w:val="clear" w:color="auto" w:fill="auto"/>
            <w:noWrap/>
            <w:hideMark/>
          </w:tcPr>
          <w:p w14:paraId="6289CAE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70" w:type="dxa"/>
            <w:shd w:val="clear" w:color="auto" w:fill="auto"/>
            <w:hideMark/>
          </w:tcPr>
          <w:p w14:paraId="5B39E97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02 7 02 00000</w:t>
            </w:r>
          </w:p>
        </w:tc>
        <w:tc>
          <w:tcPr>
            <w:tcW w:w="421" w:type="dxa"/>
            <w:shd w:val="clear" w:color="auto" w:fill="auto"/>
            <w:noWrap/>
            <w:hideMark/>
          </w:tcPr>
          <w:p w14:paraId="57BF5DF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63859D3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17EDD6F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4 955,2</w:t>
            </w:r>
          </w:p>
        </w:tc>
        <w:tc>
          <w:tcPr>
            <w:tcW w:w="1122" w:type="dxa"/>
            <w:shd w:val="clear" w:color="auto" w:fill="auto"/>
            <w:noWrap/>
            <w:hideMark/>
          </w:tcPr>
          <w:p w14:paraId="1A5CCF9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4 956,2</w:t>
            </w:r>
          </w:p>
        </w:tc>
        <w:tc>
          <w:tcPr>
            <w:tcW w:w="701" w:type="dxa"/>
            <w:shd w:val="clear" w:color="auto" w:fill="auto"/>
            <w:noWrap/>
            <w:hideMark/>
          </w:tcPr>
          <w:p w14:paraId="7593E7F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4 966,2</w:t>
            </w:r>
          </w:p>
        </w:tc>
      </w:tr>
      <w:tr w:rsidR="003C5D00" w:rsidRPr="003C5D00" w14:paraId="1538DD70" w14:textId="77777777" w:rsidTr="003C5D00">
        <w:trPr>
          <w:trHeight w:val="1020"/>
        </w:trPr>
        <w:tc>
          <w:tcPr>
            <w:tcW w:w="4315" w:type="dxa"/>
            <w:shd w:val="clear" w:color="auto" w:fill="auto"/>
            <w:hideMark/>
          </w:tcPr>
          <w:p w14:paraId="35BDC23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654" w:type="dxa"/>
            <w:shd w:val="clear" w:color="auto" w:fill="auto"/>
            <w:noWrap/>
            <w:hideMark/>
          </w:tcPr>
          <w:p w14:paraId="4BD1C8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4A12FE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02 7 02 60690</w:t>
            </w:r>
          </w:p>
        </w:tc>
        <w:tc>
          <w:tcPr>
            <w:tcW w:w="421" w:type="dxa"/>
            <w:shd w:val="clear" w:color="auto" w:fill="auto"/>
            <w:noWrap/>
            <w:hideMark/>
          </w:tcPr>
          <w:p w14:paraId="55AC14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45AA9E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D8B05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4 174,0</w:t>
            </w:r>
          </w:p>
        </w:tc>
        <w:tc>
          <w:tcPr>
            <w:tcW w:w="1122" w:type="dxa"/>
            <w:shd w:val="clear" w:color="auto" w:fill="auto"/>
            <w:noWrap/>
            <w:hideMark/>
          </w:tcPr>
          <w:p w14:paraId="196C0D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4 175,0</w:t>
            </w:r>
          </w:p>
        </w:tc>
        <w:tc>
          <w:tcPr>
            <w:tcW w:w="701" w:type="dxa"/>
            <w:shd w:val="clear" w:color="auto" w:fill="auto"/>
            <w:noWrap/>
            <w:hideMark/>
          </w:tcPr>
          <w:p w14:paraId="613DA6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4 185,0</w:t>
            </w:r>
          </w:p>
        </w:tc>
      </w:tr>
      <w:tr w:rsidR="003C5D00" w:rsidRPr="003C5D00" w14:paraId="06687AA3" w14:textId="77777777" w:rsidTr="003C5D00">
        <w:trPr>
          <w:trHeight w:val="765"/>
        </w:trPr>
        <w:tc>
          <w:tcPr>
            <w:tcW w:w="4315" w:type="dxa"/>
            <w:shd w:val="clear" w:color="auto" w:fill="auto"/>
            <w:hideMark/>
          </w:tcPr>
          <w:p w14:paraId="4193CC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4" w:type="dxa"/>
            <w:shd w:val="clear" w:color="auto" w:fill="auto"/>
            <w:noWrap/>
            <w:hideMark/>
          </w:tcPr>
          <w:p w14:paraId="5E10C1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43E1A8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02 7 02 60690</w:t>
            </w:r>
          </w:p>
        </w:tc>
        <w:tc>
          <w:tcPr>
            <w:tcW w:w="421" w:type="dxa"/>
            <w:shd w:val="clear" w:color="auto" w:fill="auto"/>
            <w:noWrap/>
            <w:hideMark/>
          </w:tcPr>
          <w:p w14:paraId="4308A8A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426" w:type="dxa"/>
            <w:shd w:val="clear" w:color="auto" w:fill="auto"/>
            <w:noWrap/>
            <w:hideMark/>
          </w:tcPr>
          <w:p w14:paraId="3E3C18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27329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4 121,3</w:t>
            </w:r>
          </w:p>
        </w:tc>
        <w:tc>
          <w:tcPr>
            <w:tcW w:w="1122" w:type="dxa"/>
            <w:shd w:val="clear" w:color="auto" w:fill="auto"/>
            <w:noWrap/>
            <w:hideMark/>
          </w:tcPr>
          <w:p w14:paraId="36F8B8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4 121,3</w:t>
            </w:r>
          </w:p>
        </w:tc>
        <w:tc>
          <w:tcPr>
            <w:tcW w:w="701" w:type="dxa"/>
            <w:shd w:val="clear" w:color="auto" w:fill="auto"/>
            <w:noWrap/>
            <w:hideMark/>
          </w:tcPr>
          <w:p w14:paraId="7EB87B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4 121,3</w:t>
            </w:r>
          </w:p>
        </w:tc>
      </w:tr>
      <w:tr w:rsidR="003C5D00" w:rsidRPr="003C5D00" w14:paraId="5B499175" w14:textId="77777777" w:rsidTr="003C5D00">
        <w:trPr>
          <w:trHeight w:val="255"/>
        </w:trPr>
        <w:tc>
          <w:tcPr>
            <w:tcW w:w="4315" w:type="dxa"/>
            <w:shd w:val="clear" w:color="auto" w:fill="auto"/>
            <w:hideMark/>
          </w:tcPr>
          <w:p w14:paraId="71356B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государственных (муниципальных) органов</w:t>
            </w:r>
          </w:p>
        </w:tc>
        <w:tc>
          <w:tcPr>
            <w:tcW w:w="654" w:type="dxa"/>
            <w:shd w:val="clear" w:color="auto" w:fill="auto"/>
            <w:noWrap/>
            <w:hideMark/>
          </w:tcPr>
          <w:p w14:paraId="2969CE6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5B1F917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02 7 02 60690</w:t>
            </w:r>
          </w:p>
        </w:tc>
        <w:tc>
          <w:tcPr>
            <w:tcW w:w="421" w:type="dxa"/>
            <w:shd w:val="clear" w:color="auto" w:fill="auto"/>
            <w:noWrap/>
            <w:hideMark/>
          </w:tcPr>
          <w:p w14:paraId="651D6D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120</w:t>
            </w:r>
          </w:p>
        </w:tc>
        <w:tc>
          <w:tcPr>
            <w:tcW w:w="426" w:type="dxa"/>
            <w:shd w:val="clear" w:color="auto" w:fill="auto"/>
            <w:noWrap/>
            <w:hideMark/>
          </w:tcPr>
          <w:p w14:paraId="34F838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1397" w:type="dxa"/>
            <w:shd w:val="clear" w:color="auto" w:fill="auto"/>
            <w:noWrap/>
            <w:hideMark/>
          </w:tcPr>
          <w:p w14:paraId="319EA84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4 121,3</w:t>
            </w:r>
          </w:p>
        </w:tc>
        <w:tc>
          <w:tcPr>
            <w:tcW w:w="1122" w:type="dxa"/>
            <w:shd w:val="clear" w:color="auto" w:fill="auto"/>
            <w:noWrap/>
            <w:hideMark/>
          </w:tcPr>
          <w:p w14:paraId="2EA9AB7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4 121,3</w:t>
            </w:r>
          </w:p>
        </w:tc>
        <w:tc>
          <w:tcPr>
            <w:tcW w:w="701" w:type="dxa"/>
            <w:shd w:val="clear" w:color="auto" w:fill="auto"/>
            <w:noWrap/>
            <w:hideMark/>
          </w:tcPr>
          <w:p w14:paraId="3E22E21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4 121,3</w:t>
            </w:r>
          </w:p>
        </w:tc>
      </w:tr>
      <w:tr w:rsidR="003C5D00" w:rsidRPr="003C5D00" w14:paraId="5C000DE1" w14:textId="77777777" w:rsidTr="003C5D00">
        <w:trPr>
          <w:trHeight w:val="510"/>
        </w:trPr>
        <w:tc>
          <w:tcPr>
            <w:tcW w:w="4315" w:type="dxa"/>
            <w:shd w:val="clear" w:color="auto" w:fill="auto"/>
            <w:hideMark/>
          </w:tcPr>
          <w:p w14:paraId="305E19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24FDC37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363F94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02 7 02 60690</w:t>
            </w:r>
          </w:p>
        </w:tc>
        <w:tc>
          <w:tcPr>
            <w:tcW w:w="421" w:type="dxa"/>
            <w:shd w:val="clear" w:color="auto" w:fill="auto"/>
            <w:noWrap/>
            <w:hideMark/>
          </w:tcPr>
          <w:p w14:paraId="402DF34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3DDB219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AA58C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52,7</w:t>
            </w:r>
          </w:p>
        </w:tc>
        <w:tc>
          <w:tcPr>
            <w:tcW w:w="1122" w:type="dxa"/>
            <w:shd w:val="clear" w:color="auto" w:fill="auto"/>
            <w:noWrap/>
            <w:hideMark/>
          </w:tcPr>
          <w:p w14:paraId="5BF9DC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53,7</w:t>
            </w:r>
          </w:p>
        </w:tc>
        <w:tc>
          <w:tcPr>
            <w:tcW w:w="701" w:type="dxa"/>
            <w:shd w:val="clear" w:color="auto" w:fill="auto"/>
            <w:noWrap/>
            <w:hideMark/>
          </w:tcPr>
          <w:p w14:paraId="1B886E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63,7</w:t>
            </w:r>
          </w:p>
        </w:tc>
      </w:tr>
      <w:tr w:rsidR="003C5D00" w:rsidRPr="003C5D00" w14:paraId="4FA51AA0" w14:textId="77777777" w:rsidTr="003C5D00">
        <w:trPr>
          <w:trHeight w:val="510"/>
        </w:trPr>
        <w:tc>
          <w:tcPr>
            <w:tcW w:w="4315" w:type="dxa"/>
            <w:shd w:val="clear" w:color="auto" w:fill="auto"/>
            <w:hideMark/>
          </w:tcPr>
          <w:p w14:paraId="09214DE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Иные закупки товаров, работ и услуг для обеспечения государственных (муниципальных) нужд</w:t>
            </w:r>
          </w:p>
        </w:tc>
        <w:tc>
          <w:tcPr>
            <w:tcW w:w="654" w:type="dxa"/>
            <w:shd w:val="clear" w:color="auto" w:fill="auto"/>
            <w:noWrap/>
            <w:hideMark/>
          </w:tcPr>
          <w:p w14:paraId="5DB55B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118D92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02 7 02 60690</w:t>
            </w:r>
          </w:p>
        </w:tc>
        <w:tc>
          <w:tcPr>
            <w:tcW w:w="421" w:type="dxa"/>
            <w:shd w:val="clear" w:color="auto" w:fill="auto"/>
            <w:noWrap/>
            <w:hideMark/>
          </w:tcPr>
          <w:p w14:paraId="7F3119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19A8C1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1397" w:type="dxa"/>
            <w:shd w:val="clear" w:color="auto" w:fill="auto"/>
            <w:noWrap/>
            <w:hideMark/>
          </w:tcPr>
          <w:p w14:paraId="7A1E2F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52,7</w:t>
            </w:r>
          </w:p>
        </w:tc>
        <w:tc>
          <w:tcPr>
            <w:tcW w:w="1122" w:type="dxa"/>
            <w:shd w:val="clear" w:color="auto" w:fill="auto"/>
            <w:noWrap/>
            <w:hideMark/>
          </w:tcPr>
          <w:p w14:paraId="732377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53,7</w:t>
            </w:r>
          </w:p>
        </w:tc>
        <w:tc>
          <w:tcPr>
            <w:tcW w:w="701" w:type="dxa"/>
            <w:shd w:val="clear" w:color="auto" w:fill="auto"/>
            <w:noWrap/>
            <w:hideMark/>
          </w:tcPr>
          <w:p w14:paraId="32A71A3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63,7</w:t>
            </w:r>
          </w:p>
        </w:tc>
      </w:tr>
      <w:tr w:rsidR="003C5D00" w:rsidRPr="003C5D00" w14:paraId="776E6898" w14:textId="77777777" w:rsidTr="003C5D00">
        <w:trPr>
          <w:trHeight w:val="1020"/>
        </w:trPr>
        <w:tc>
          <w:tcPr>
            <w:tcW w:w="4315" w:type="dxa"/>
            <w:shd w:val="clear" w:color="auto" w:fill="auto"/>
            <w:hideMark/>
          </w:tcPr>
          <w:p w14:paraId="0BFB4E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за счет средств местного бюджета</w:t>
            </w:r>
          </w:p>
        </w:tc>
        <w:tc>
          <w:tcPr>
            <w:tcW w:w="654" w:type="dxa"/>
            <w:shd w:val="clear" w:color="auto" w:fill="auto"/>
            <w:noWrap/>
            <w:hideMark/>
          </w:tcPr>
          <w:p w14:paraId="430DF70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09CA0F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02 7 02 70690</w:t>
            </w:r>
          </w:p>
        </w:tc>
        <w:tc>
          <w:tcPr>
            <w:tcW w:w="421" w:type="dxa"/>
            <w:shd w:val="clear" w:color="auto" w:fill="auto"/>
            <w:noWrap/>
            <w:hideMark/>
          </w:tcPr>
          <w:p w14:paraId="27CCD9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78C2EB4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8C8388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781,2</w:t>
            </w:r>
          </w:p>
        </w:tc>
        <w:tc>
          <w:tcPr>
            <w:tcW w:w="1122" w:type="dxa"/>
            <w:shd w:val="clear" w:color="auto" w:fill="auto"/>
            <w:noWrap/>
            <w:hideMark/>
          </w:tcPr>
          <w:p w14:paraId="642DDF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781,2</w:t>
            </w:r>
          </w:p>
        </w:tc>
        <w:tc>
          <w:tcPr>
            <w:tcW w:w="701" w:type="dxa"/>
            <w:shd w:val="clear" w:color="auto" w:fill="auto"/>
            <w:noWrap/>
            <w:hideMark/>
          </w:tcPr>
          <w:p w14:paraId="4EF065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781,2</w:t>
            </w:r>
          </w:p>
        </w:tc>
      </w:tr>
      <w:tr w:rsidR="003C5D00" w:rsidRPr="003C5D00" w14:paraId="5142548D" w14:textId="77777777" w:rsidTr="003C5D00">
        <w:trPr>
          <w:trHeight w:val="765"/>
        </w:trPr>
        <w:tc>
          <w:tcPr>
            <w:tcW w:w="4315" w:type="dxa"/>
            <w:shd w:val="clear" w:color="auto" w:fill="auto"/>
            <w:hideMark/>
          </w:tcPr>
          <w:p w14:paraId="61AF83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4" w:type="dxa"/>
            <w:shd w:val="clear" w:color="auto" w:fill="auto"/>
            <w:noWrap/>
            <w:hideMark/>
          </w:tcPr>
          <w:p w14:paraId="2543A9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2FC664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02 7 02 70690</w:t>
            </w:r>
          </w:p>
        </w:tc>
        <w:tc>
          <w:tcPr>
            <w:tcW w:w="421" w:type="dxa"/>
            <w:shd w:val="clear" w:color="auto" w:fill="auto"/>
            <w:noWrap/>
            <w:hideMark/>
          </w:tcPr>
          <w:p w14:paraId="69088B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426" w:type="dxa"/>
            <w:shd w:val="clear" w:color="auto" w:fill="auto"/>
            <w:noWrap/>
            <w:hideMark/>
          </w:tcPr>
          <w:p w14:paraId="07CAAA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4F79B2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781,2</w:t>
            </w:r>
          </w:p>
        </w:tc>
        <w:tc>
          <w:tcPr>
            <w:tcW w:w="1122" w:type="dxa"/>
            <w:shd w:val="clear" w:color="auto" w:fill="auto"/>
            <w:noWrap/>
            <w:hideMark/>
          </w:tcPr>
          <w:p w14:paraId="2A08761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781,2</w:t>
            </w:r>
          </w:p>
        </w:tc>
        <w:tc>
          <w:tcPr>
            <w:tcW w:w="701" w:type="dxa"/>
            <w:shd w:val="clear" w:color="auto" w:fill="auto"/>
            <w:noWrap/>
            <w:hideMark/>
          </w:tcPr>
          <w:p w14:paraId="21A851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781,2</w:t>
            </w:r>
          </w:p>
        </w:tc>
      </w:tr>
      <w:tr w:rsidR="003C5D00" w:rsidRPr="003C5D00" w14:paraId="655FFCBE" w14:textId="77777777" w:rsidTr="003C5D00">
        <w:trPr>
          <w:trHeight w:val="255"/>
        </w:trPr>
        <w:tc>
          <w:tcPr>
            <w:tcW w:w="4315" w:type="dxa"/>
            <w:shd w:val="clear" w:color="auto" w:fill="auto"/>
            <w:hideMark/>
          </w:tcPr>
          <w:p w14:paraId="78B27D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государственных (муниципальных) органов</w:t>
            </w:r>
          </w:p>
        </w:tc>
        <w:tc>
          <w:tcPr>
            <w:tcW w:w="654" w:type="dxa"/>
            <w:shd w:val="clear" w:color="auto" w:fill="auto"/>
            <w:noWrap/>
            <w:hideMark/>
          </w:tcPr>
          <w:p w14:paraId="7287DD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6138DA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02 7 02 70690</w:t>
            </w:r>
          </w:p>
        </w:tc>
        <w:tc>
          <w:tcPr>
            <w:tcW w:w="421" w:type="dxa"/>
            <w:shd w:val="clear" w:color="auto" w:fill="auto"/>
            <w:noWrap/>
            <w:hideMark/>
          </w:tcPr>
          <w:p w14:paraId="5D2DB2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120</w:t>
            </w:r>
          </w:p>
        </w:tc>
        <w:tc>
          <w:tcPr>
            <w:tcW w:w="426" w:type="dxa"/>
            <w:shd w:val="clear" w:color="auto" w:fill="auto"/>
            <w:noWrap/>
            <w:hideMark/>
          </w:tcPr>
          <w:p w14:paraId="3D2C5B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69AD26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781,2</w:t>
            </w:r>
          </w:p>
        </w:tc>
        <w:tc>
          <w:tcPr>
            <w:tcW w:w="1122" w:type="dxa"/>
            <w:shd w:val="clear" w:color="auto" w:fill="auto"/>
            <w:noWrap/>
            <w:hideMark/>
          </w:tcPr>
          <w:p w14:paraId="32BD6C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781,2</w:t>
            </w:r>
          </w:p>
        </w:tc>
        <w:tc>
          <w:tcPr>
            <w:tcW w:w="701" w:type="dxa"/>
            <w:shd w:val="clear" w:color="auto" w:fill="auto"/>
            <w:noWrap/>
            <w:hideMark/>
          </w:tcPr>
          <w:p w14:paraId="27FE647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781,2</w:t>
            </w:r>
          </w:p>
        </w:tc>
      </w:tr>
      <w:tr w:rsidR="003C5D00" w:rsidRPr="003C5D00" w14:paraId="56D15741" w14:textId="77777777" w:rsidTr="003C5D00">
        <w:trPr>
          <w:trHeight w:val="315"/>
        </w:trPr>
        <w:tc>
          <w:tcPr>
            <w:tcW w:w="4315" w:type="dxa"/>
            <w:shd w:val="clear" w:color="auto" w:fill="auto"/>
            <w:hideMark/>
          </w:tcPr>
          <w:p w14:paraId="2E6FFFF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Муниципальная программа «</w:t>
            </w:r>
            <w:proofErr w:type="gramStart"/>
            <w:r w:rsidRPr="003C5D00">
              <w:rPr>
                <w:rFonts w:ascii="Arial" w:hAnsi="Arial" w:cs="Arial"/>
                <w:b/>
                <w:bCs/>
                <w:sz w:val="20"/>
                <w:szCs w:val="20"/>
              </w:rPr>
              <w:t xml:space="preserve">Образование»   </w:t>
            </w:r>
            <w:proofErr w:type="gramEnd"/>
            <w:r w:rsidRPr="003C5D00">
              <w:rPr>
                <w:rFonts w:ascii="Arial" w:hAnsi="Arial" w:cs="Arial"/>
                <w:b/>
                <w:bCs/>
                <w:sz w:val="20"/>
                <w:szCs w:val="20"/>
              </w:rPr>
              <w:t xml:space="preserve">                 </w:t>
            </w:r>
          </w:p>
        </w:tc>
        <w:tc>
          <w:tcPr>
            <w:tcW w:w="654" w:type="dxa"/>
            <w:shd w:val="clear" w:color="auto" w:fill="auto"/>
            <w:noWrap/>
            <w:hideMark/>
          </w:tcPr>
          <w:p w14:paraId="19BC1CC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70" w:type="dxa"/>
            <w:shd w:val="clear" w:color="auto" w:fill="auto"/>
            <w:hideMark/>
          </w:tcPr>
          <w:p w14:paraId="60A9851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03 0 00 00000</w:t>
            </w:r>
          </w:p>
        </w:tc>
        <w:tc>
          <w:tcPr>
            <w:tcW w:w="421" w:type="dxa"/>
            <w:shd w:val="clear" w:color="auto" w:fill="auto"/>
            <w:noWrap/>
            <w:hideMark/>
          </w:tcPr>
          <w:p w14:paraId="6262B7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0028053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A5D184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4 959,0</w:t>
            </w:r>
          </w:p>
        </w:tc>
        <w:tc>
          <w:tcPr>
            <w:tcW w:w="1122" w:type="dxa"/>
            <w:shd w:val="clear" w:color="auto" w:fill="auto"/>
            <w:noWrap/>
            <w:hideMark/>
          </w:tcPr>
          <w:p w14:paraId="0078201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4 959,0</w:t>
            </w:r>
          </w:p>
        </w:tc>
        <w:tc>
          <w:tcPr>
            <w:tcW w:w="701" w:type="dxa"/>
            <w:shd w:val="clear" w:color="auto" w:fill="auto"/>
            <w:noWrap/>
            <w:hideMark/>
          </w:tcPr>
          <w:p w14:paraId="1B7446E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4 959,0</w:t>
            </w:r>
          </w:p>
        </w:tc>
      </w:tr>
      <w:tr w:rsidR="003C5D00" w:rsidRPr="003C5D00" w14:paraId="567512D8" w14:textId="77777777" w:rsidTr="003C5D00">
        <w:trPr>
          <w:trHeight w:val="255"/>
        </w:trPr>
        <w:tc>
          <w:tcPr>
            <w:tcW w:w="4315" w:type="dxa"/>
            <w:shd w:val="clear" w:color="auto" w:fill="auto"/>
            <w:hideMark/>
          </w:tcPr>
          <w:p w14:paraId="380D44B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"Общее образование"</w:t>
            </w:r>
          </w:p>
        </w:tc>
        <w:tc>
          <w:tcPr>
            <w:tcW w:w="654" w:type="dxa"/>
            <w:shd w:val="clear" w:color="auto" w:fill="auto"/>
            <w:noWrap/>
            <w:hideMark/>
          </w:tcPr>
          <w:p w14:paraId="7012BE4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70" w:type="dxa"/>
            <w:shd w:val="clear" w:color="auto" w:fill="auto"/>
            <w:hideMark/>
          </w:tcPr>
          <w:p w14:paraId="1A19BB4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03 2 00 00000</w:t>
            </w:r>
          </w:p>
        </w:tc>
        <w:tc>
          <w:tcPr>
            <w:tcW w:w="421" w:type="dxa"/>
            <w:shd w:val="clear" w:color="auto" w:fill="auto"/>
            <w:noWrap/>
            <w:hideMark/>
          </w:tcPr>
          <w:p w14:paraId="683249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6C3751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137097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4 959,0</w:t>
            </w:r>
          </w:p>
        </w:tc>
        <w:tc>
          <w:tcPr>
            <w:tcW w:w="1122" w:type="dxa"/>
            <w:shd w:val="clear" w:color="auto" w:fill="auto"/>
            <w:noWrap/>
            <w:hideMark/>
          </w:tcPr>
          <w:p w14:paraId="5772AB8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4 959,0</w:t>
            </w:r>
          </w:p>
        </w:tc>
        <w:tc>
          <w:tcPr>
            <w:tcW w:w="701" w:type="dxa"/>
            <w:shd w:val="clear" w:color="auto" w:fill="auto"/>
            <w:noWrap/>
            <w:hideMark/>
          </w:tcPr>
          <w:p w14:paraId="652BA56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4 959,0</w:t>
            </w:r>
          </w:p>
        </w:tc>
      </w:tr>
      <w:tr w:rsidR="003C5D00" w:rsidRPr="003C5D00" w14:paraId="4E183205" w14:textId="77777777" w:rsidTr="003C5D00">
        <w:trPr>
          <w:trHeight w:val="1020"/>
        </w:trPr>
        <w:tc>
          <w:tcPr>
            <w:tcW w:w="4315" w:type="dxa"/>
            <w:shd w:val="clear" w:color="auto" w:fill="auto"/>
            <w:hideMark/>
          </w:tcPr>
          <w:p w14:paraId="6460CBA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654" w:type="dxa"/>
            <w:shd w:val="clear" w:color="auto" w:fill="auto"/>
            <w:noWrap/>
            <w:hideMark/>
          </w:tcPr>
          <w:p w14:paraId="7072723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70" w:type="dxa"/>
            <w:shd w:val="clear" w:color="auto" w:fill="auto"/>
            <w:hideMark/>
          </w:tcPr>
          <w:p w14:paraId="7194243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03 2 03 00000</w:t>
            </w:r>
          </w:p>
        </w:tc>
        <w:tc>
          <w:tcPr>
            <w:tcW w:w="421" w:type="dxa"/>
            <w:shd w:val="clear" w:color="auto" w:fill="auto"/>
            <w:noWrap/>
            <w:hideMark/>
          </w:tcPr>
          <w:p w14:paraId="5B3EE8A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176FA32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30D23B1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4 959,0</w:t>
            </w:r>
          </w:p>
        </w:tc>
        <w:tc>
          <w:tcPr>
            <w:tcW w:w="1122" w:type="dxa"/>
            <w:shd w:val="clear" w:color="auto" w:fill="auto"/>
            <w:noWrap/>
            <w:hideMark/>
          </w:tcPr>
          <w:p w14:paraId="0C320F9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4 959,0</w:t>
            </w:r>
          </w:p>
        </w:tc>
        <w:tc>
          <w:tcPr>
            <w:tcW w:w="701" w:type="dxa"/>
            <w:shd w:val="clear" w:color="auto" w:fill="auto"/>
            <w:noWrap/>
            <w:hideMark/>
          </w:tcPr>
          <w:p w14:paraId="778BED3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4 959,0</w:t>
            </w:r>
          </w:p>
        </w:tc>
      </w:tr>
      <w:tr w:rsidR="003C5D00" w:rsidRPr="003C5D00" w14:paraId="4A91A2E5" w14:textId="77777777" w:rsidTr="003C5D00">
        <w:trPr>
          <w:trHeight w:val="765"/>
        </w:trPr>
        <w:tc>
          <w:tcPr>
            <w:tcW w:w="4315" w:type="dxa"/>
            <w:shd w:val="clear" w:color="auto" w:fill="auto"/>
            <w:hideMark/>
          </w:tcPr>
          <w:p w14:paraId="1143B7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654" w:type="dxa"/>
            <w:shd w:val="clear" w:color="auto" w:fill="auto"/>
            <w:noWrap/>
            <w:hideMark/>
          </w:tcPr>
          <w:p w14:paraId="6DF569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7AEBAC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03 2 03 60680</w:t>
            </w:r>
          </w:p>
        </w:tc>
        <w:tc>
          <w:tcPr>
            <w:tcW w:w="421" w:type="dxa"/>
            <w:shd w:val="clear" w:color="auto" w:fill="auto"/>
            <w:noWrap/>
            <w:hideMark/>
          </w:tcPr>
          <w:p w14:paraId="3E526E5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7B5F453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0EFFBE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4 334,0</w:t>
            </w:r>
          </w:p>
        </w:tc>
        <w:tc>
          <w:tcPr>
            <w:tcW w:w="1122" w:type="dxa"/>
            <w:shd w:val="clear" w:color="auto" w:fill="auto"/>
            <w:noWrap/>
            <w:hideMark/>
          </w:tcPr>
          <w:p w14:paraId="619F45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4 334,0</w:t>
            </w:r>
          </w:p>
        </w:tc>
        <w:tc>
          <w:tcPr>
            <w:tcW w:w="701" w:type="dxa"/>
            <w:shd w:val="clear" w:color="auto" w:fill="auto"/>
            <w:noWrap/>
            <w:hideMark/>
          </w:tcPr>
          <w:p w14:paraId="363FD9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4 334,0</w:t>
            </w:r>
          </w:p>
        </w:tc>
      </w:tr>
      <w:tr w:rsidR="003C5D00" w:rsidRPr="003C5D00" w14:paraId="17B68836" w14:textId="77777777" w:rsidTr="003C5D00">
        <w:trPr>
          <w:trHeight w:val="765"/>
        </w:trPr>
        <w:tc>
          <w:tcPr>
            <w:tcW w:w="4315" w:type="dxa"/>
            <w:shd w:val="clear" w:color="auto" w:fill="auto"/>
            <w:hideMark/>
          </w:tcPr>
          <w:p w14:paraId="502306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4" w:type="dxa"/>
            <w:shd w:val="clear" w:color="auto" w:fill="auto"/>
            <w:noWrap/>
            <w:hideMark/>
          </w:tcPr>
          <w:p w14:paraId="6AC132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10C917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03 2 03 60680</w:t>
            </w:r>
          </w:p>
        </w:tc>
        <w:tc>
          <w:tcPr>
            <w:tcW w:w="421" w:type="dxa"/>
            <w:shd w:val="clear" w:color="auto" w:fill="auto"/>
            <w:noWrap/>
            <w:hideMark/>
          </w:tcPr>
          <w:p w14:paraId="0DA529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426" w:type="dxa"/>
            <w:shd w:val="clear" w:color="auto" w:fill="auto"/>
            <w:noWrap/>
            <w:hideMark/>
          </w:tcPr>
          <w:p w14:paraId="14234C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94CFA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3 717,7</w:t>
            </w:r>
          </w:p>
        </w:tc>
        <w:tc>
          <w:tcPr>
            <w:tcW w:w="1122" w:type="dxa"/>
            <w:shd w:val="clear" w:color="auto" w:fill="auto"/>
            <w:noWrap/>
            <w:hideMark/>
          </w:tcPr>
          <w:p w14:paraId="0930C94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3 714,7</w:t>
            </w:r>
          </w:p>
        </w:tc>
        <w:tc>
          <w:tcPr>
            <w:tcW w:w="701" w:type="dxa"/>
            <w:shd w:val="clear" w:color="auto" w:fill="auto"/>
            <w:noWrap/>
            <w:hideMark/>
          </w:tcPr>
          <w:p w14:paraId="2FA63E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3 714,7</w:t>
            </w:r>
          </w:p>
        </w:tc>
      </w:tr>
      <w:tr w:rsidR="003C5D00" w:rsidRPr="003C5D00" w14:paraId="7B9841B1" w14:textId="77777777" w:rsidTr="003C5D00">
        <w:trPr>
          <w:trHeight w:val="255"/>
        </w:trPr>
        <w:tc>
          <w:tcPr>
            <w:tcW w:w="4315" w:type="dxa"/>
            <w:shd w:val="clear" w:color="auto" w:fill="auto"/>
            <w:hideMark/>
          </w:tcPr>
          <w:p w14:paraId="50944F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государственных (муниципальных) органов</w:t>
            </w:r>
          </w:p>
        </w:tc>
        <w:tc>
          <w:tcPr>
            <w:tcW w:w="654" w:type="dxa"/>
            <w:shd w:val="clear" w:color="auto" w:fill="auto"/>
            <w:noWrap/>
            <w:hideMark/>
          </w:tcPr>
          <w:p w14:paraId="64BD403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4B56912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03 2 03 60680</w:t>
            </w:r>
          </w:p>
        </w:tc>
        <w:tc>
          <w:tcPr>
            <w:tcW w:w="421" w:type="dxa"/>
            <w:shd w:val="clear" w:color="auto" w:fill="auto"/>
            <w:noWrap/>
            <w:hideMark/>
          </w:tcPr>
          <w:p w14:paraId="530C081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120</w:t>
            </w:r>
          </w:p>
        </w:tc>
        <w:tc>
          <w:tcPr>
            <w:tcW w:w="426" w:type="dxa"/>
            <w:shd w:val="clear" w:color="auto" w:fill="auto"/>
            <w:noWrap/>
            <w:hideMark/>
          </w:tcPr>
          <w:p w14:paraId="0FA05D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1397" w:type="dxa"/>
            <w:shd w:val="clear" w:color="auto" w:fill="auto"/>
            <w:noWrap/>
            <w:hideMark/>
          </w:tcPr>
          <w:p w14:paraId="163032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3 717,7</w:t>
            </w:r>
          </w:p>
        </w:tc>
        <w:tc>
          <w:tcPr>
            <w:tcW w:w="1122" w:type="dxa"/>
            <w:shd w:val="clear" w:color="auto" w:fill="auto"/>
            <w:noWrap/>
            <w:hideMark/>
          </w:tcPr>
          <w:p w14:paraId="5214C0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3 714,7</w:t>
            </w:r>
          </w:p>
        </w:tc>
        <w:tc>
          <w:tcPr>
            <w:tcW w:w="701" w:type="dxa"/>
            <w:shd w:val="clear" w:color="auto" w:fill="auto"/>
            <w:noWrap/>
            <w:hideMark/>
          </w:tcPr>
          <w:p w14:paraId="012175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3 714,7</w:t>
            </w:r>
          </w:p>
        </w:tc>
      </w:tr>
      <w:tr w:rsidR="003C5D00" w:rsidRPr="003C5D00" w14:paraId="6604FFFD" w14:textId="77777777" w:rsidTr="003C5D00">
        <w:trPr>
          <w:trHeight w:val="510"/>
        </w:trPr>
        <w:tc>
          <w:tcPr>
            <w:tcW w:w="4315" w:type="dxa"/>
            <w:shd w:val="clear" w:color="auto" w:fill="auto"/>
            <w:hideMark/>
          </w:tcPr>
          <w:p w14:paraId="1B1D0C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446431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52CDDE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03 2 03 60680</w:t>
            </w:r>
          </w:p>
        </w:tc>
        <w:tc>
          <w:tcPr>
            <w:tcW w:w="421" w:type="dxa"/>
            <w:shd w:val="clear" w:color="auto" w:fill="auto"/>
            <w:noWrap/>
            <w:hideMark/>
          </w:tcPr>
          <w:p w14:paraId="3EDC58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26481E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7D050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616,3</w:t>
            </w:r>
          </w:p>
        </w:tc>
        <w:tc>
          <w:tcPr>
            <w:tcW w:w="1122" w:type="dxa"/>
            <w:shd w:val="clear" w:color="auto" w:fill="auto"/>
            <w:noWrap/>
            <w:hideMark/>
          </w:tcPr>
          <w:p w14:paraId="4DAE9F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619,3</w:t>
            </w:r>
          </w:p>
        </w:tc>
        <w:tc>
          <w:tcPr>
            <w:tcW w:w="701" w:type="dxa"/>
            <w:shd w:val="clear" w:color="auto" w:fill="auto"/>
            <w:noWrap/>
            <w:hideMark/>
          </w:tcPr>
          <w:p w14:paraId="3F1A10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619,3</w:t>
            </w:r>
          </w:p>
        </w:tc>
      </w:tr>
      <w:tr w:rsidR="003C5D00" w:rsidRPr="003C5D00" w14:paraId="1CD9A27B" w14:textId="77777777" w:rsidTr="003C5D00">
        <w:trPr>
          <w:trHeight w:val="510"/>
        </w:trPr>
        <w:tc>
          <w:tcPr>
            <w:tcW w:w="4315" w:type="dxa"/>
            <w:shd w:val="clear" w:color="auto" w:fill="auto"/>
            <w:hideMark/>
          </w:tcPr>
          <w:p w14:paraId="68DD7E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Иные закупки товаров, работ и услуг для обеспечения государственных </w:t>
            </w:r>
            <w:r w:rsidRPr="003C5D00">
              <w:rPr>
                <w:rFonts w:ascii="Arial" w:hAnsi="Arial" w:cs="Arial"/>
                <w:sz w:val="20"/>
                <w:szCs w:val="20"/>
              </w:rPr>
              <w:lastRenderedPageBreak/>
              <w:t>(муниципальных) нужд</w:t>
            </w:r>
          </w:p>
        </w:tc>
        <w:tc>
          <w:tcPr>
            <w:tcW w:w="654" w:type="dxa"/>
            <w:shd w:val="clear" w:color="auto" w:fill="auto"/>
            <w:noWrap/>
            <w:hideMark/>
          </w:tcPr>
          <w:p w14:paraId="14537C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0104</w:t>
            </w:r>
          </w:p>
        </w:tc>
        <w:tc>
          <w:tcPr>
            <w:tcW w:w="1170" w:type="dxa"/>
            <w:shd w:val="clear" w:color="auto" w:fill="auto"/>
            <w:hideMark/>
          </w:tcPr>
          <w:p w14:paraId="61CA56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03 2 03 60680</w:t>
            </w:r>
          </w:p>
        </w:tc>
        <w:tc>
          <w:tcPr>
            <w:tcW w:w="421" w:type="dxa"/>
            <w:shd w:val="clear" w:color="auto" w:fill="auto"/>
            <w:noWrap/>
            <w:hideMark/>
          </w:tcPr>
          <w:p w14:paraId="2A6A7E3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w:t>
            </w:r>
            <w:r w:rsidRPr="003C5D00">
              <w:rPr>
                <w:rFonts w:ascii="Arial" w:hAnsi="Arial" w:cs="Arial"/>
                <w:sz w:val="20"/>
                <w:szCs w:val="20"/>
              </w:rPr>
              <w:lastRenderedPageBreak/>
              <w:t>0</w:t>
            </w:r>
          </w:p>
        </w:tc>
        <w:tc>
          <w:tcPr>
            <w:tcW w:w="426" w:type="dxa"/>
            <w:shd w:val="clear" w:color="auto" w:fill="auto"/>
            <w:noWrap/>
            <w:hideMark/>
          </w:tcPr>
          <w:p w14:paraId="5279A7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90</w:t>
            </w:r>
            <w:r w:rsidRPr="003C5D00">
              <w:rPr>
                <w:rFonts w:ascii="Arial" w:hAnsi="Arial" w:cs="Arial"/>
                <w:sz w:val="20"/>
                <w:szCs w:val="20"/>
              </w:rPr>
              <w:lastRenderedPageBreak/>
              <w:t>0303</w:t>
            </w:r>
          </w:p>
        </w:tc>
        <w:tc>
          <w:tcPr>
            <w:tcW w:w="1397" w:type="dxa"/>
            <w:shd w:val="clear" w:color="auto" w:fill="auto"/>
            <w:noWrap/>
            <w:hideMark/>
          </w:tcPr>
          <w:p w14:paraId="201CB6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616,3</w:t>
            </w:r>
          </w:p>
        </w:tc>
        <w:tc>
          <w:tcPr>
            <w:tcW w:w="1122" w:type="dxa"/>
            <w:shd w:val="clear" w:color="auto" w:fill="auto"/>
            <w:noWrap/>
            <w:hideMark/>
          </w:tcPr>
          <w:p w14:paraId="089E42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619,3</w:t>
            </w:r>
          </w:p>
        </w:tc>
        <w:tc>
          <w:tcPr>
            <w:tcW w:w="701" w:type="dxa"/>
            <w:shd w:val="clear" w:color="auto" w:fill="auto"/>
            <w:noWrap/>
            <w:hideMark/>
          </w:tcPr>
          <w:p w14:paraId="3A6702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619,3</w:t>
            </w:r>
          </w:p>
        </w:tc>
      </w:tr>
      <w:tr w:rsidR="003C5D00" w:rsidRPr="003C5D00" w14:paraId="5CF87159" w14:textId="77777777" w:rsidTr="003C5D00">
        <w:trPr>
          <w:trHeight w:val="1020"/>
        </w:trPr>
        <w:tc>
          <w:tcPr>
            <w:tcW w:w="4315" w:type="dxa"/>
            <w:shd w:val="clear" w:color="auto" w:fill="auto"/>
            <w:hideMark/>
          </w:tcPr>
          <w:p w14:paraId="643B18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за счет средств местного бюджета</w:t>
            </w:r>
          </w:p>
        </w:tc>
        <w:tc>
          <w:tcPr>
            <w:tcW w:w="654" w:type="dxa"/>
            <w:shd w:val="clear" w:color="auto" w:fill="auto"/>
            <w:noWrap/>
            <w:hideMark/>
          </w:tcPr>
          <w:p w14:paraId="4A29F1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462492A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03 2 03 70680</w:t>
            </w:r>
          </w:p>
        </w:tc>
        <w:tc>
          <w:tcPr>
            <w:tcW w:w="421" w:type="dxa"/>
            <w:shd w:val="clear" w:color="auto" w:fill="auto"/>
            <w:noWrap/>
            <w:hideMark/>
          </w:tcPr>
          <w:p w14:paraId="0419ED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71AF84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56890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625,0</w:t>
            </w:r>
          </w:p>
        </w:tc>
        <w:tc>
          <w:tcPr>
            <w:tcW w:w="1122" w:type="dxa"/>
            <w:shd w:val="clear" w:color="auto" w:fill="auto"/>
            <w:noWrap/>
            <w:hideMark/>
          </w:tcPr>
          <w:p w14:paraId="477C72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625,0</w:t>
            </w:r>
          </w:p>
        </w:tc>
        <w:tc>
          <w:tcPr>
            <w:tcW w:w="701" w:type="dxa"/>
            <w:shd w:val="clear" w:color="auto" w:fill="auto"/>
            <w:noWrap/>
            <w:hideMark/>
          </w:tcPr>
          <w:p w14:paraId="0C4F65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625,0</w:t>
            </w:r>
          </w:p>
        </w:tc>
      </w:tr>
      <w:tr w:rsidR="003C5D00" w:rsidRPr="003C5D00" w14:paraId="4E1DBC06" w14:textId="77777777" w:rsidTr="003C5D00">
        <w:trPr>
          <w:trHeight w:val="765"/>
        </w:trPr>
        <w:tc>
          <w:tcPr>
            <w:tcW w:w="4315" w:type="dxa"/>
            <w:shd w:val="clear" w:color="auto" w:fill="auto"/>
            <w:hideMark/>
          </w:tcPr>
          <w:p w14:paraId="42213E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4" w:type="dxa"/>
            <w:shd w:val="clear" w:color="auto" w:fill="auto"/>
            <w:noWrap/>
            <w:hideMark/>
          </w:tcPr>
          <w:p w14:paraId="10798F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2284FD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03 2 03 70680</w:t>
            </w:r>
          </w:p>
        </w:tc>
        <w:tc>
          <w:tcPr>
            <w:tcW w:w="421" w:type="dxa"/>
            <w:shd w:val="clear" w:color="auto" w:fill="auto"/>
            <w:noWrap/>
            <w:hideMark/>
          </w:tcPr>
          <w:p w14:paraId="6309525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426" w:type="dxa"/>
            <w:shd w:val="clear" w:color="auto" w:fill="auto"/>
            <w:hideMark/>
          </w:tcPr>
          <w:p w14:paraId="77A824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88C2C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625,0</w:t>
            </w:r>
          </w:p>
        </w:tc>
        <w:tc>
          <w:tcPr>
            <w:tcW w:w="1122" w:type="dxa"/>
            <w:shd w:val="clear" w:color="auto" w:fill="auto"/>
            <w:noWrap/>
            <w:hideMark/>
          </w:tcPr>
          <w:p w14:paraId="0493C5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625,0</w:t>
            </w:r>
          </w:p>
        </w:tc>
        <w:tc>
          <w:tcPr>
            <w:tcW w:w="701" w:type="dxa"/>
            <w:shd w:val="clear" w:color="auto" w:fill="auto"/>
            <w:noWrap/>
            <w:hideMark/>
          </w:tcPr>
          <w:p w14:paraId="3408BB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625,0</w:t>
            </w:r>
          </w:p>
        </w:tc>
      </w:tr>
      <w:tr w:rsidR="003C5D00" w:rsidRPr="003C5D00" w14:paraId="5C65A67E" w14:textId="77777777" w:rsidTr="003C5D00">
        <w:trPr>
          <w:trHeight w:val="255"/>
        </w:trPr>
        <w:tc>
          <w:tcPr>
            <w:tcW w:w="4315" w:type="dxa"/>
            <w:shd w:val="clear" w:color="auto" w:fill="auto"/>
            <w:hideMark/>
          </w:tcPr>
          <w:p w14:paraId="65C31E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государственных (муниципальных) органов</w:t>
            </w:r>
          </w:p>
        </w:tc>
        <w:tc>
          <w:tcPr>
            <w:tcW w:w="654" w:type="dxa"/>
            <w:shd w:val="clear" w:color="auto" w:fill="auto"/>
            <w:noWrap/>
            <w:hideMark/>
          </w:tcPr>
          <w:p w14:paraId="09882CC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482A54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03 2 03 70680</w:t>
            </w:r>
          </w:p>
        </w:tc>
        <w:tc>
          <w:tcPr>
            <w:tcW w:w="421" w:type="dxa"/>
            <w:shd w:val="clear" w:color="auto" w:fill="auto"/>
            <w:noWrap/>
            <w:hideMark/>
          </w:tcPr>
          <w:p w14:paraId="1AEAA3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120</w:t>
            </w:r>
          </w:p>
        </w:tc>
        <w:tc>
          <w:tcPr>
            <w:tcW w:w="426" w:type="dxa"/>
            <w:shd w:val="clear" w:color="auto" w:fill="auto"/>
            <w:hideMark/>
          </w:tcPr>
          <w:p w14:paraId="367BFA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4D37E0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625,0</w:t>
            </w:r>
          </w:p>
        </w:tc>
        <w:tc>
          <w:tcPr>
            <w:tcW w:w="1122" w:type="dxa"/>
            <w:shd w:val="clear" w:color="auto" w:fill="auto"/>
            <w:noWrap/>
            <w:hideMark/>
          </w:tcPr>
          <w:p w14:paraId="73BE2B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625,0</w:t>
            </w:r>
          </w:p>
        </w:tc>
        <w:tc>
          <w:tcPr>
            <w:tcW w:w="701" w:type="dxa"/>
            <w:shd w:val="clear" w:color="auto" w:fill="auto"/>
            <w:noWrap/>
            <w:hideMark/>
          </w:tcPr>
          <w:p w14:paraId="61A39A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625,0</w:t>
            </w:r>
          </w:p>
        </w:tc>
      </w:tr>
      <w:tr w:rsidR="003C5D00" w:rsidRPr="003C5D00" w14:paraId="1AF2B3BD" w14:textId="77777777" w:rsidTr="003C5D00">
        <w:trPr>
          <w:trHeight w:val="255"/>
        </w:trPr>
        <w:tc>
          <w:tcPr>
            <w:tcW w:w="4315" w:type="dxa"/>
            <w:shd w:val="clear" w:color="auto" w:fill="auto"/>
            <w:hideMark/>
          </w:tcPr>
          <w:p w14:paraId="42B11F4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«Социальная защита </w:t>
            </w:r>
            <w:proofErr w:type="gramStart"/>
            <w:r w:rsidRPr="003C5D00">
              <w:rPr>
                <w:rFonts w:ascii="Arial" w:hAnsi="Arial" w:cs="Arial"/>
                <w:b/>
                <w:bCs/>
                <w:sz w:val="20"/>
                <w:szCs w:val="20"/>
              </w:rPr>
              <w:t xml:space="preserve">населения»   </w:t>
            </w:r>
            <w:proofErr w:type="gramEnd"/>
            <w:r w:rsidRPr="003C5D00">
              <w:rPr>
                <w:rFonts w:ascii="Arial" w:hAnsi="Arial" w:cs="Arial"/>
                <w:b/>
                <w:bCs/>
                <w:sz w:val="20"/>
                <w:szCs w:val="20"/>
              </w:rPr>
              <w:t xml:space="preserve">                 </w:t>
            </w:r>
          </w:p>
        </w:tc>
        <w:tc>
          <w:tcPr>
            <w:tcW w:w="654" w:type="dxa"/>
            <w:shd w:val="clear" w:color="auto" w:fill="auto"/>
            <w:noWrap/>
            <w:hideMark/>
          </w:tcPr>
          <w:p w14:paraId="2009585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70" w:type="dxa"/>
            <w:shd w:val="clear" w:color="auto" w:fill="auto"/>
            <w:hideMark/>
          </w:tcPr>
          <w:p w14:paraId="218E8C8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04 0 00 00000</w:t>
            </w:r>
          </w:p>
        </w:tc>
        <w:tc>
          <w:tcPr>
            <w:tcW w:w="421" w:type="dxa"/>
            <w:shd w:val="clear" w:color="auto" w:fill="auto"/>
            <w:noWrap/>
            <w:hideMark/>
          </w:tcPr>
          <w:p w14:paraId="74B29E4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036E748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3F78AF5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3 665,7</w:t>
            </w:r>
          </w:p>
        </w:tc>
        <w:tc>
          <w:tcPr>
            <w:tcW w:w="1122" w:type="dxa"/>
            <w:shd w:val="clear" w:color="auto" w:fill="auto"/>
            <w:noWrap/>
            <w:hideMark/>
          </w:tcPr>
          <w:p w14:paraId="13EA753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3 665,7</w:t>
            </w:r>
          </w:p>
        </w:tc>
        <w:tc>
          <w:tcPr>
            <w:tcW w:w="701" w:type="dxa"/>
            <w:shd w:val="clear" w:color="auto" w:fill="auto"/>
            <w:noWrap/>
            <w:hideMark/>
          </w:tcPr>
          <w:p w14:paraId="249FA11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3 665,7</w:t>
            </w:r>
          </w:p>
        </w:tc>
      </w:tr>
      <w:tr w:rsidR="003C5D00" w:rsidRPr="003C5D00" w14:paraId="517850DC" w14:textId="77777777" w:rsidTr="003C5D00">
        <w:trPr>
          <w:trHeight w:val="255"/>
        </w:trPr>
        <w:tc>
          <w:tcPr>
            <w:tcW w:w="4315" w:type="dxa"/>
            <w:shd w:val="clear" w:color="auto" w:fill="auto"/>
            <w:hideMark/>
          </w:tcPr>
          <w:p w14:paraId="6BE613B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«Социальная поддержка граждан»</w:t>
            </w:r>
          </w:p>
        </w:tc>
        <w:tc>
          <w:tcPr>
            <w:tcW w:w="654" w:type="dxa"/>
            <w:shd w:val="clear" w:color="auto" w:fill="auto"/>
            <w:noWrap/>
            <w:hideMark/>
          </w:tcPr>
          <w:p w14:paraId="748FBE0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70" w:type="dxa"/>
            <w:shd w:val="clear" w:color="auto" w:fill="auto"/>
            <w:hideMark/>
          </w:tcPr>
          <w:p w14:paraId="49791AE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04 1 00 00000</w:t>
            </w:r>
          </w:p>
        </w:tc>
        <w:tc>
          <w:tcPr>
            <w:tcW w:w="421" w:type="dxa"/>
            <w:shd w:val="clear" w:color="auto" w:fill="auto"/>
            <w:noWrap/>
            <w:hideMark/>
          </w:tcPr>
          <w:p w14:paraId="460926F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6827D96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5BCBDC7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3 665,7</w:t>
            </w:r>
          </w:p>
        </w:tc>
        <w:tc>
          <w:tcPr>
            <w:tcW w:w="1122" w:type="dxa"/>
            <w:shd w:val="clear" w:color="auto" w:fill="auto"/>
            <w:noWrap/>
            <w:hideMark/>
          </w:tcPr>
          <w:p w14:paraId="36D5CD3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3 665,7</w:t>
            </w:r>
          </w:p>
        </w:tc>
        <w:tc>
          <w:tcPr>
            <w:tcW w:w="701" w:type="dxa"/>
            <w:shd w:val="clear" w:color="auto" w:fill="auto"/>
            <w:noWrap/>
            <w:hideMark/>
          </w:tcPr>
          <w:p w14:paraId="432DDCB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3 665,7</w:t>
            </w:r>
          </w:p>
        </w:tc>
      </w:tr>
      <w:tr w:rsidR="003C5D00" w:rsidRPr="003C5D00" w14:paraId="1AB4345B" w14:textId="77777777" w:rsidTr="003C5D00">
        <w:trPr>
          <w:trHeight w:val="765"/>
        </w:trPr>
        <w:tc>
          <w:tcPr>
            <w:tcW w:w="4315" w:type="dxa"/>
            <w:shd w:val="clear" w:color="auto" w:fill="auto"/>
            <w:hideMark/>
          </w:tcPr>
          <w:p w14:paraId="0FC2EA9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654" w:type="dxa"/>
            <w:shd w:val="clear" w:color="auto" w:fill="auto"/>
            <w:noWrap/>
            <w:hideMark/>
          </w:tcPr>
          <w:p w14:paraId="43AEF84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70" w:type="dxa"/>
            <w:shd w:val="clear" w:color="auto" w:fill="auto"/>
            <w:hideMark/>
          </w:tcPr>
          <w:p w14:paraId="2A76951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04 1 03 00000</w:t>
            </w:r>
          </w:p>
        </w:tc>
        <w:tc>
          <w:tcPr>
            <w:tcW w:w="421" w:type="dxa"/>
            <w:shd w:val="clear" w:color="auto" w:fill="auto"/>
            <w:noWrap/>
            <w:hideMark/>
          </w:tcPr>
          <w:p w14:paraId="2241F45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5747597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673F017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3 665,7</w:t>
            </w:r>
          </w:p>
        </w:tc>
        <w:tc>
          <w:tcPr>
            <w:tcW w:w="1122" w:type="dxa"/>
            <w:shd w:val="clear" w:color="auto" w:fill="auto"/>
            <w:noWrap/>
            <w:hideMark/>
          </w:tcPr>
          <w:p w14:paraId="7729168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3 665,7</w:t>
            </w:r>
          </w:p>
        </w:tc>
        <w:tc>
          <w:tcPr>
            <w:tcW w:w="701" w:type="dxa"/>
            <w:shd w:val="clear" w:color="auto" w:fill="auto"/>
            <w:noWrap/>
            <w:hideMark/>
          </w:tcPr>
          <w:p w14:paraId="7E51945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3 665,7</w:t>
            </w:r>
          </w:p>
        </w:tc>
      </w:tr>
      <w:tr w:rsidR="003C5D00" w:rsidRPr="003C5D00" w14:paraId="16B7D2E9" w14:textId="77777777" w:rsidTr="003C5D00">
        <w:trPr>
          <w:trHeight w:val="510"/>
        </w:trPr>
        <w:tc>
          <w:tcPr>
            <w:tcW w:w="4315" w:type="dxa"/>
            <w:shd w:val="clear" w:color="auto" w:fill="auto"/>
            <w:hideMark/>
          </w:tcPr>
          <w:p w14:paraId="0E4958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Обеспечение предоставления гражданам субсидий на оплату жилого помещения и коммунальных услуг</w:t>
            </w:r>
          </w:p>
        </w:tc>
        <w:tc>
          <w:tcPr>
            <w:tcW w:w="654" w:type="dxa"/>
            <w:shd w:val="clear" w:color="auto" w:fill="auto"/>
            <w:noWrap/>
            <w:hideMark/>
          </w:tcPr>
          <w:p w14:paraId="2EE0B7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7DE0C3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04 1 03 61420</w:t>
            </w:r>
          </w:p>
        </w:tc>
        <w:tc>
          <w:tcPr>
            <w:tcW w:w="421" w:type="dxa"/>
            <w:shd w:val="clear" w:color="auto" w:fill="auto"/>
            <w:noWrap/>
            <w:hideMark/>
          </w:tcPr>
          <w:p w14:paraId="32AFFA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241E18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1A358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3 197,0</w:t>
            </w:r>
          </w:p>
        </w:tc>
        <w:tc>
          <w:tcPr>
            <w:tcW w:w="1122" w:type="dxa"/>
            <w:shd w:val="clear" w:color="auto" w:fill="auto"/>
            <w:noWrap/>
            <w:hideMark/>
          </w:tcPr>
          <w:p w14:paraId="62754E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3 197,0</w:t>
            </w:r>
          </w:p>
        </w:tc>
        <w:tc>
          <w:tcPr>
            <w:tcW w:w="701" w:type="dxa"/>
            <w:shd w:val="clear" w:color="auto" w:fill="auto"/>
            <w:noWrap/>
            <w:hideMark/>
          </w:tcPr>
          <w:p w14:paraId="493F26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3 197,0</w:t>
            </w:r>
          </w:p>
        </w:tc>
      </w:tr>
      <w:tr w:rsidR="003C5D00" w:rsidRPr="003C5D00" w14:paraId="46B5E83F" w14:textId="77777777" w:rsidTr="003C5D00">
        <w:trPr>
          <w:trHeight w:val="765"/>
        </w:trPr>
        <w:tc>
          <w:tcPr>
            <w:tcW w:w="4315" w:type="dxa"/>
            <w:shd w:val="clear" w:color="auto" w:fill="auto"/>
            <w:hideMark/>
          </w:tcPr>
          <w:p w14:paraId="2522F1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4" w:type="dxa"/>
            <w:shd w:val="clear" w:color="auto" w:fill="auto"/>
            <w:noWrap/>
            <w:hideMark/>
          </w:tcPr>
          <w:p w14:paraId="489CCE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42AB38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04 1 03 61420</w:t>
            </w:r>
          </w:p>
        </w:tc>
        <w:tc>
          <w:tcPr>
            <w:tcW w:w="421" w:type="dxa"/>
            <w:shd w:val="clear" w:color="auto" w:fill="auto"/>
            <w:noWrap/>
            <w:hideMark/>
          </w:tcPr>
          <w:p w14:paraId="3D9CC5F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426" w:type="dxa"/>
            <w:shd w:val="clear" w:color="auto" w:fill="auto"/>
            <w:noWrap/>
            <w:hideMark/>
          </w:tcPr>
          <w:p w14:paraId="426320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FF0CE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2 556,2</w:t>
            </w:r>
          </w:p>
        </w:tc>
        <w:tc>
          <w:tcPr>
            <w:tcW w:w="1122" w:type="dxa"/>
            <w:shd w:val="clear" w:color="auto" w:fill="auto"/>
            <w:noWrap/>
            <w:hideMark/>
          </w:tcPr>
          <w:p w14:paraId="043B36E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2 555,5</w:t>
            </w:r>
          </w:p>
        </w:tc>
        <w:tc>
          <w:tcPr>
            <w:tcW w:w="701" w:type="dxa"/>
            <w:shd w:val="clear" w:color="auto" w:fill="auto"/>
            <w:noWrap/>
            <w:hideMark/>
          </w:tcPr>
          <w:p w14:paraId="6EB592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2 555,5</w:t>
            </w:r>
          </w:p>
        </w:tc>
      </w:tr>
      <w:tr w:rsidR="003C5D00" w:rsidRPr="003C5D00" w14:paraId="01ACA239" w14:textId="77777777" w:rsidTr="003C5D00">
        <w:trPr>
          <w:trHeight w:val="255"/>
        </w:trPr>
        <w:tc>
          <w:tcPr>
            <w:tcW w:w="4315" w:type="dxa"/>
            <w:shd w:val="clear" w:color="auto" w:fill="auto"/>
            <w:hideMark/>
          </w:tcPr>
          <w:p w14:paraId="4B9B845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государственных (муниципальных) органов</w:t>
            </w:r>
          </w:p>
        </w:tc>
        <w:tc>
          <w:tcPr>
            <w:tcW w:w="654" w:type="dxa"/>
            <w:shd w:val="clear" w:color="auto" w:fill="auto"/>
            <w:noWrap/>
            <w:hideMark/>
          </w:tcPr>
          <w:p w14:paraId="2830D4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7444A7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04 1 03 61420</w:t>
            </w:r>
          </w:p>
        </w:tc>
        <w:tc>
          <w:tcPr>
            <w:tcW w:w="421" w:type="dxa"/>
            <w:shd w:val="clear" w:color="auto" w:fill="auto"/>
            <w:noWrap/>
            <w:hideMark/>
          </w:tcPr>
          <w:p w14:paraId="08EA42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120</w:t>
            </w:r>
          </w:p>
        </w:tc>
        <w:tc>
          <w:tcPr>
            <w:tcW w:w="426" w:type="dxa"/>
            <w:shd w:val="clear" w:color="auto" w:fill="auto"/>
            <w:noWrap/>
            <w:hideMark/>
          </w:tcPr>
          <w:p w14:paraId="1DFE67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1397" w:type="dxa"/>
            <w:shd w:val="clear" w:color="auto" w:fill="auto"/>
            <w:noWrap/>
            <w:hideMark/>
          </w:tcPr>
          <w:p w14:paraId="43DD35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2 556,2</w:t>
            </w:r>
          </w:p>
        </w:tc>
        <w:tc>
          <w:tcPr>
            <w:tcW w:w="1122" w:type="dxa"/>
            <w:shd w:val="clear" w:color="auto" w:fill="auto"/>
            <w:noWrap/>
            <w:hideMark/>
          </w:tcPr>
          <w:p w14:paraId="184D5E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2 555,5</w:t>
            </w:r>
          </w:p>
        </w:tc>
        <w:tc>
          <w:tcPr>
            <w:tcW w:w="701" w:type="dxa"/>
            <w:shd w:val="clear" w:color="auto" w:fill="auto"/>
            <w:noWrap/>
            <w:hideMark/>
          </w:tcPr>
          <w:p w14:paraId="6B38EB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2 555,5</w:t>
            </w:r>
          </w:p>
        </w:tc>
      </w:tr>
      <w:tr w:rsidR="003C5D00" w:rsidRPr="003C5D00" w14:paraId="03AC9418" w14:textId="77777777" w:rsidTr="003C5D00">
        <w:trPr>
          <w:trHeight w:val="510"/>
        </w:trPr>
        <w:tc>
          <w:tcPr>
            <w:tcW w:w="4315" w:type="dxa"/>
            <w:shd w:val="clear" w:color="auto" w:fill="auto"/>
            <w:hideMark/>
          </w:tcPr>
          <w:p w14:paraId="56D80E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39A925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291CBA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04 1 03 61420</w:t>
            </w:r>
          </w:p>
        </w:tc>
        <w:tc>
          <w:tcPr>
            <w:tcW w:w="421" w:type="dxa"/>
            <w:shd w:val="clear" w:color="auto" w:fill="auto"/>
            <w:noWrap/>
            <w:hideMark/>
          </w:tcPr>
          <w:p w14:paraId="4E208A0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515CE5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3E88B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640,8</w:t>
            </w:r>
          </w:p>
        </w:tc>
        <w:tc>
          <w:tcPr>
            <w:tcW w:w="1122" w:type="dxa"/>
            <w:shd w:val="clear" w:color="auto" w:fill="auto"/>
            <w:noWrap/>
            <w:hideMark/>
          </w:tcPr>
          <w:p w14:paraId="3B2DC6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641,5</w:t>
            </w:r>
          </w:p>
        </w:tc>
        <w:tc>
          <w:tcPr>
            <w:tcW w:w="701" w:type="dxa"/>
            <w:shd w:val="clear" w:color="auto" w:fill="auto"/>
            <w:noWrap/>
            <w:hideMark/>
          </w:tcPr>
          <w:p w14:paraId="662DBC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641,5</w:t>
            </w:r>
          </w:p>
        </w:tc>
      </w:tr>
      <w:tr w:rsidR="003C5D00" w:rsidRPr="003C5D00" w14:paraId="0D945DA7" w14:textId="77777777" w:rsidTr="003C5D00">
        <w:trPr>
          <w:trHeight w:val="510"/>
        </w:trPr>
        <w:tc>
          <w:tcPr>
            <w:tcW w:w="4315" w:type="dxa"/>
            <w:shd w:val="clear" w:color="auto" w:fill="auto"/>
            <w:hideMark/>
          </w:tcPr>
          <w:p w14:paraId="0EB9FC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100F823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3E0427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04 1 03 61420</w:t>
            </w:r>
          </w:p>
        </w:tc>
        <w:tc>
          <w:tcPr>
            <w:tcW w:w="421" w:type="dxa"/>
            <w:shd w:val="clear" w:color="auto" w:fill="auto"/>
            <w:noWrap/>
            <w:hideMark/>
          </w:tcPr>
          <w:p w14:paraId="406146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6EDFDD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1397" w:type="dxa"/>
            <w:shd w:val="clear" w:color="auto" w:fill="auto"/>
            <w:noWrap/>
            <w:hideMark/>
          </w:tcPr>
          <w:p w14:paraId="1D3C262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640,8</w:t>
            </w:r>
          </w:p>
        </w:tc>
        <w:tc>
          <w:tcPr>
            <w:tcW w:w="1122" w:type="dxa"/>
            <w:shd w:val="clear" w:color="auto" w:fill="auto"/>
            <w:noWrap/>
            <w:hideMark/>
          </w:tcPr>
          <w:p w14:paraId="279194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641,5</w:t>
            </w:r>
          </w:p>
        </w:tc>
        <w:tc>
          <w:tcPr>
            <w:tcW w:w="701" w:type="dxa"/>
            <w:shd w:val="clear" w:color="auto" w:fill="auto"/>
            <w:noWrap/>
            <w:hideMark/>
          </w:tcPr>
          <w:p w14:paraId="16E941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641,5</w:t>
            </w:r>
          </w:p>
        </w:tc>
      </w:tr>
      <w:tr w:rsidR="003C5D00" w:rsidRPr="003C5D00" w14:paraId="216165D4" w14:textId="77777777" w:rsidTr="003C5D00">
        <w:trPr>
          <w:trHeight w:val="510"/>
        </w:trPr>
        <w:tc>
          <w:tcPr>
            <w:tcW w:w="4315" w:type="dxa"/>
            <w:shd w:val="clear" w:color="auto" w:fill="auto"/>
            <w:hideMark/>
          </w:tcPr>
          <w:p w14:paraId="0FD976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Обеспечение предоставления гражданам субсидий на оплату жилого помещения и коммунальных услуг за счет средств </w:t>
            </w:r>
            <w:r w:rsidRPr="003C5D00">
              <w:rPr>
                <w:rFonts w:ascii="Arial" w:hAnsi="Arial" w:cs="Arial"/>
                <w:sz w:val="20"/>
                <w:szCs w:val="20"/>
              </w:rPr>
              <w:lastRenderedPageBreak/>
              <w:t>местного бюджета</w:t>
            </w:r>
          </w:p>
        </w:tc>
        <w:tc>
          <w:tcPr>
            <w:tcW w:w="654" w:type="dxa"/>
            <w:shd w:val="clear" w:color="auto" w:fill="auto"/>
            <w:noWrap/>
            <w:hideMark/>
          </w:tcPr>
          <w:p w14:paraId="24A8E9B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0104</w:t>
            </w:r>
          </w:p>
        </w:tc>
        <w:tc>
          <w:tcPr>
            <w:tcW w:w="1170" w:type="dxa"/>
            <w:shd w:val="clear" w:color="auto" w:fill="auto"/>
            <w:hideMark/>
          </w:tcPr>
          <w:p w14:paraId="7F1AC2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04 1 03 71420</w:t>
            </w:r>
          </w:p>
        </w:tc>
        <w:tc>
          <w:tcPr>
            <w:tcW w:w="421" w:type="dxa"/>
            <w:shd w:val="clear" w:color="auto" w:fill="auto"/>
            <w:noWrap/>
            <w:hideMark/>
          </w:tcPr>
          <w:p w14:paraId="409861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30DFC4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37CC4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468,7</w:t>
            </w:r>
          </w:p>
        </w:tc>
        <w:tc>
          <w:tcPr>
            <w:tcW w:w="1122" w:type="dxa"/>
            <w:shd w:val="clear" w:color="auto" w:fill="auto"/>
            <w:noWrap/>
            <w:hideMark/>
          </w:tcPr>
          <w:p w14:paraId="3494F6F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468,7</w:t>
            </w:r>
          </w:p>
        </w:tc>
        <w:tc>
          <w:tcPr>
            <w:tcW w:w="701" w:type="dxa"/>
            <w:shd w:val="clear" w:color="auto" w:fill="auto"/>
            <w:noWrap/>
            <w:hideMark/>
          </w:tcPr>
          <w:p w14:paraId="51D2DC7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468,7</w:t>
            </w:r>
          </w:p>
        </w:tc>
      </w:tr>
      <w:tr w:rsidR="003C5D00" w:rsidRPr="003C5D00" w14:paraId="5F9AF24B" w14:textId="77777777" w:rsidTr="003C5D00">
        <w:trPr>
          <w:trHeight w:val="765"/>
        </w:trPr>
        <w:tc>
          <w:tcPr>
            <w:tcW w:w="4315" w:type="dxa"/>
            <w:shd w:val="clear" w:color="auto" w:fill="auto"/>
            <w:hideMark/>
          </w:tcPr>
          <w:p w14:paraId="308C354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4" w:type="dxa"/>
            <w:shd w:val="clear" w:color="auto" w:fill="auto"/>
            <w:noWrap/>
            <w:hideMark/>
          </w:tcPr>
          <w:p w14:paraId="0DE3E4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7AB417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04 1 03 71420</w:t>
            </w:r>
          </w:p>
        </w:tc>
        <w:tc>
          <w:tcPr>
            <w:tcW w:w="421" w:type="dxa"/>
            <w:shd w:val="clear" w:color="auto" w:fill="auto"/>
            <w:noWrap/>
            <w:hideMark/>
          </w:tcPr>
          <w:p w14:paraId="69FBAAE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426" w:type="dxa"/>
            <w:shd w:val="clear" w:color="auto" w:fill="auto"/>
            <w:noWrap/>
            <w:hideMark/>
          </w:tcPr>
          <w:p w14:paraId="76D7F5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5F4CE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468,7</w:t>
            </w:r>
          </w:p>
        </w:tc>
        <w:tc>
          <w:tcPr>
            <w:tcW w:w="1122" w:type="dxa"/>
            <w:shd w:val="clear" w:color="auto" w:fill="auto"/>
            <w:noWrap/>
            <w:hideMark/>
          </w:tcPr>
          <w:p w14:paraId="2BAFB7B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468,7</w:t>
            </w:r>
          </w:p>
        </w:tc>
        <w:tc>
          <w:tcPr>
            <w:tcW w:w="701" w:type="dxa"/>
            <w:shd w:val="clear" w:color="auto" w:fill="auto"/>
            <w:noWrap/>
            <w:hideMark/>
          </w:tcPr>
          <w:p w14:paraId="0F26D3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468,7</w:t>
            </w:r>
          </w:p>
        </w:tc>
      </w:tr>
      <w:tr w:rsidR="003C5D00" w:rsidRPr="003C5D00" w14:paraId="7B255651" w14:textId="77777777" w:rsidTr="003C5D00">
        <w:trPr>
          <w:trHeight w:val="255"/>
        </w:trPr>
        <w:tc>
          <w:tcPr>
            <w:tcW w:w="4315" w:type="dxa"/>
            <w:shd w:val="clear" w:color="auto" w:fill="auto"/>
            <w:hideMark/>
          </w:tcPr>
          <w:p w14:paraId="564E10B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государственных (муниципальных) органов</w:t>
            </w:r>
          </w:p>
        </w:tc>
        <w:tc>
          <w:tcPr>
            <w:tcW w:w="654" w:type="dxa"/>
            <w:shd w:val="clear" w:color="auto" w:fill="auto"/>
            <w:noWrap/>
            <w:hideMark/>
          </w:tcPr>
          <w:p w14:paraId="0BE53F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74C718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04 1 03 71420</w:t>
            </w:r>
          </w:p>
        </w:tc>
        <w:tc>
          <w:tcPr>
            <w:tcW w:w="421" w:type="dxa"/>
            <w:shd w:val="clear" w:color="auto" w:fill="auto"/>
            <w:noWrap/>
            <w:hideMark/>
          </w:tcPr>
          <w:p w14:paraId="14FBEB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120</w:t>
            </w:r>
          </w:p>
        </w:tc>
        <w:tc>
          <w:tcPr>
            <w:tcW w:w="426" w:type="dxa"/>
            <w:shd w:val="clear" w:color="auto" w:fill="auto"/>
            <w:noWrap/>
            <w:hideMark/>
          </w:tcPr>
          <w:p w14:paraId="1F82DFD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7AD29DA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468,7</w:t>
            </w:r>
          </w:p>
        </w:tc>
        <w:tc>
          <w:tcPr>
            <w:tcW w:w="1122" w:type="dxa"/>
            <w:shd w:val="clear" w:color="auto" w:fill="auto"/>
            <w:noWrap/>
            <w:hideMark/>
          </w:tcPr>
          <w:p w14:paraId="7CF84D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468,7</w:t>
            </w:r>
          </w:p>
        </w:tc>
        <w:tc>
          <w:tcPr>
            <w:tcW w:w="701" w:type="dxa"/>
            <w:shd w:val="clear" w:color="auto" w:fill="auto"/>
            <w:noWrap/>
            <w:hideMark/>
          </w:tcPr>
          <w:p w14:paraId="5CC48B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468,7</w:t>
            </w:r>
          </w:p>
        </w:tc>
      </w:tr>
      <w:tr w:rsidR="003C5D00" w:rsidRPr="003C5D00" w14:paraId="3C99762B" w14:textId="77777777" w:rsidTr="003C5D00">
        <w:trPr>
          <w:trHeight w:val="255"/>
        </w:trPr>
        <w:tc>
          <w:tcPr>
            <w:tcW w:w="4315" w:type="dxa"/>
            <w:shd w:val="clear" w:color="auto" w:fill="auto"/>
            <w:hideMark/>
          </w:tcPr>
          <w:p w14:paraId="626D687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Муниципальная программа «</w:t>
            </w:r>
            <w:proofErr w:type="gramStart"/>
            <w:r w:rsidRPr="003C5D00">
              <w:rPr>
                <w:rFonts w:ascii="Arial" w:hAnsi="Arial" w:cs="Arial"/>
                <w:b/>
                <w:bCs/>
                <w:sz w:val="20"/>
                <w:szCs w:val="20"/>
              </w:rPr>
              <w:t xml:space="preserve">Жилище»   </w:t>
            </w:r>
            <w:proofErr w:type="gramEnd"/>
            <w:r w:rsidRPr="003C5D00">
              <w:rPr>
                <w:rFonts w:ascii="Arial" w:hAnsi="Arial" w:cs="Arial"/>
                <w:b/>
                <w:bCs/>
                <w:sz w:val="20"/>
                <w:szCs w:val="20"/>
              </w:rPr>
              <w:t xml:space="preserve">                 </w:t>
            </w:r>
          </w:p>
        </w:tc>
        <w:tc>
          <w:tcPr>
            <w:tcW w:w="654" w:type="dxa"/>
            <w:shd w:val="clear" w:color="auto" w:fill="auto"/>
            <w:noWrap/>
            <w:hideMark/>
          </w:tcPr>
          <w:p w14:paraId="1A4CC38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70" w:type="dxa"/>
            <w:shd w:val="clear" w:color="auto" w:fill="auto"/>
            <w:hideMark/>
          </w:tcPr>
          <w:p w14:paraId="0DF6751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09 0 00 00000</w:t>
            </w:r>
          </w:p>
        </w:tc>
        <w:tc>
          <w:tcPr>
            <w:tcW w:w="421" w:type="dxa"/>
            <w:shd w:val="clear" w:color="auto" w:fill="auto"/>
            <w:noWrap/>
            <w:hideMark/>
          </w:tcPr>
          <w:p w14:paraId="42F641F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7C4DF91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565B0A4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1 105,2</w:t>
            </w:r>
          </w:p>
        </w:tc>
        <w:tc>
          <w:tcPr>
            <w:tcW w:w="1122" w:type="dxa"/>
            <w:shd w:val="clear" w:color="auto" w:fill="auto"/>
            <w:noWrap/>
            <w:hideMark/>
          </w:tcPr>
          <w:p w14:paraId="7DA634E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1 105,2</w:t>
            </w:r>
          </w:p>
        </w:tc>
        <w:tc>
          <w:tcPr>
            <w:tcW w:w="701" w:type="dxa"/>
            <w:shd w:val="clear" w:color="auto" w:fill="auto"/>
            <w:noWrap/>
            <w:hideMark/>
          </w:tcPr>
          <w:p w14:paraId="6C48B6C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1 105,2</w:t>
            </w:r>
          </w:p>
        </w:tc>
      </w:tr>
      <w:tr w:rsidR="003C5D00" w:rsidRPr="003C5D00" w14:paraId="0B620C1F" w14:textId="77777777" w:rsidTr="003C5D00">
        <w:trPr>
          <w:trHeight w:val="510"/>
        </w:trPr>
        <w:tc>
          <w:tcPr>
            <w:tcW w:w="4315" w:type="dxa"/>
            <w:shd w:val="clear" w:color="auto" w:fill="auto"/>
            <w:hideMark/>
          </w:tcPr>
          <w:p w14:paraId="6657232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«Комплексное освоение земельных участков в целях жилищного строительства и развитие застроенных территорий»</w:t>
            </w:r>
          </w:p>
        </w:tc>
        <w:tc>
          <w:tcPr>
            <w:tcW w:w="654" w:type="dxa"/>
            <w:shd w:val="clear" w:color="auto" w:fill="auto"/>
            <w:noWrap/>
            <w:hideMark/>
          </w:tcPr>
          <w:p w14:paraId="37ECF06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70" w:type="dxa"/>
            <w:shd w:val="clear" w:color="auto" w:fill="auto"/>
            <w:hideMark/>
          </w:tcPr>
          <w:p w14:paraId="17CF79B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09 1 00 00000</w:t>
            </w:r>
          </w:p>
        </w:tc>
        <w:tc>
          <w:tcPr>
            <w:tcW w:w="421" w:type="dxa"/>
            <w:shd w:val="clear" w:color="auto" w:fill="auto"/>
            <w:noWrap/>
            <w:hideMark/>
          </w:tcPr>
          <w:p w14:paraId="0D7CE9E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0C24F70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01260B1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1 105,2</w:t>
            </w:r>
          </w:p>
        </w:tc>
        <w:tc>
          <w:tcPr>
            <w:tcW w:w="1122" w:type="dxa"/>
            <w:shd w:val="clear" w:color="auto" w:fill="auto"/>
            <w:noWrap/>
            <w:hideMark/>
          </w:tcPr>
          <w:p w14:paraId="2B84E7C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1 105,2</w:t>
            </w:r>
          </w:p>
        </w:tc>
        <w:tc>
          <w:tcPr>
            <w:tcW w:w="701" w:type="dxa"/>
            <w:shd w:val="clear" w:color="auto" w:fill="auto"/>
            <w:noWrap/>
            <w:hideMark/>
          </w:tcPr>
          <w:p w14:paraId="24BD408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1 105,2</w:t>
            </w:r>
          </w:p>
        </w:tc>
      </w:tr>
      <w:tr w:rsidR="003C5D00" w:rsidRPr="003C5D00" w14:paraId="31F923B9" w14:textId="77777777" w:rsidTr="003C5D00">
        <w:trPr>
          <w:trHeight w:val="765"/>
        </w:trPr>
        <w:tc>
          <w:tcPr>
            <w:tcW w:w="4315" w:type="dxa"/>
            <w:shd w:val="clear" w:color="auto" w:fill="auto"/>
            <w:hideMark/>
          </w:tcPr>
          <w:p w14:paraId="4B77C78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654" w:type="dxa"/>
            <w:shd w:val="clear" w:color="auto" w:fill="auto"/>
            <w:noWrap/>
            <w:hideMark/>
          </w:tcPr>
          <w:p w14:paraId="4D2D97E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70" w:type="dxa"/>
            <w:shd w:val="clear" w:color="auto" w:fill="auto"/>
            <w:hideMark/>
          </w:tcPr>
          <w:p w14:paraId="692A9BE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09 1 07 00000</w:t>
            </w:r>
          </w:p>
        </w:tc>
        <w:tc>
          <w:tcPr>
            <w:tcW w:w="421" w:type="dxa"/>
            <w:shd w:val="clear" w:color="auto" w:fill="auto"/>
            <w:noWrap/>
            <w:hideMark/>
          </w:tcPr>
          <w:p w14:paraId="22AC560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486CDAE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1315B42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1 105,2</w:t>
            </w:r>
          </w:p>
        </w:tc>
        <w:tc>
          <w:tcPr>
            <w:tcW w:w="1122" w:type="dxa"/>
            <w:shd w:val="clear" w:color="auto" w:fill="auto"/>
            <w:noWrap/>
            <w:hideMark/>
          </w:tcPr>
          <w:p w14:paraId="42ACB11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1 105,2</w:t>
            </w:r>
          </w:p>
        </w:tc>
        <w:tc>
          <w:tcPr>
            <w:tcW w:w="701" w:type="dxa"/>
            <w:shd w:val="clear" w:color="auto" w:fill="auto"/>
            <w:noWrap/>
            <w:hideMark/>
          </w:tcPr>
          <w:p w14:paraId="76122A9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1 105,2</w:t>
            </w:r>
          </w:p>
        </w:tc>
      </w:tr>
      <w:tr w:rsidR="003C5D00" w:rsidRPr="003C5D00" w14:paraId="520B34E0" w14:textId="77777777" w:rsidTr="003C5D00">
        <w:trPr>
          <w:trHeight w:val="2550"/>
        </w:trPr>
        <w:tc>
          <w:tcPr>
            <w:tcW w:w="4315" w:type="dxa"/>
            <w:shd w:val="clear" w:color="auto" w:fill="auto"/>
            <w:hideMark/>
          </w:tcPr>
          <w:p w14:paraId="3DDC38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654" w:type="dxa"/>
            <w:shd w:val="clear" w:color="auto" w:fill="auto"/>
            <w:noWrap/>
            <w:hideMark/>
          </w:tcPr>
          <w:p w14:paraId="44769E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159995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09 1 07 60710</w:t>
            </w:r>
          </w:p>
        </w:tc>
        <w:tc>
          <w:tcPr>
            <w:tcW w:w="421" w:type="dxa"/>
            <w:shd w:val="clear" w:color="auto" w:fill="auto"/>
            <w:noWrap/>
            <w:hideMark/>
          </w:tcPr>
          <w:p w14:paraId="400F5EC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28B468E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2C28AF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949,0</w:t>
            </w:r>
          </w:p>
        </w:tc>
        <w:tc>
          <w:tcPr>
            <w:tcW w:w="1122" w:type="dxa"/>
            <w:shd w:val="clear" w:color="auto" w:fill="auto"/>
            <w:noWrap/>
            <w:hideMark/>
          </w:tcPr>
          <w:p w14:paraId="2FEDDF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949,0</w:t>
            </w:r>
          </w:p>
        </w:tc>
        <w:tc>
          <w:tcPr>
            <w:tcW w:w="701" w:type="dxa"/>
            <w:shd w:val="clear" w:color="auto" w:fill="auto"/>
            <w:noWrap/>
            <w:hideMark/>
          </w:tcPr>
          <w:p w14:paraId="53A73E3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949,0</w:t>
            </w:r>
          </w:p>
        </w:tc>
      </w:tr>
      <w:tr w:rsidR="003C5D00" w:rsidRPr="003C5D00" w14:paraId="557252A5" w14:textId="77777777" w:rsidTr="003C5D00">
        <w:trPr>
          <w:trHeight w:val="765"/>
        </w:trPr>
        <w:tc>
          <w:tcPr>
            <w:tcW w:w="4315" w:type="dxa"/>
            <w:shd w:val="clear" w:color="auto" w:fill="auto"/>
            <w:hideMark/>
          </w:tcPr>
          <w:p w14:paraId="12F84E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4" w:type="dxa"/>
            <w:shd w:val="clear" w:color="auto" w:fill="auto"/>
            <w:noWrap/>
            <w:hideMark/>
          </w:tcPr>
          <w:p w14:paraId="5ADE64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20BBF9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09 1 07 60710</w:t>
            </w:r>
          </w:p>
        </w:tc>
        <w:tc>
          <w:tcPr>
            <w:tcW w:w="421" w:type="dxa"/>
            <w:shd w:val="clear" w:color="auto" w:fill="auto"/>
            <w:noWrap/>
            <w:hideMark/>
          </w:tcPr>
          <w:p w14:paraId="665EAD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426" w:type="dxa"/>
            <w:shd w:val="clear" w:color="auto" w:fill="auto"/>
            <w:noWrap/>
            <w:hideMark/>
          </w:tcPr>
          <w:p w14:paraId="59212B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89A49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742,4</w:t>
            </w:r>
          </w:p>
        </w:tc>
        <w:tc>
          <w:tcPr>
            <w:tcW w:w="1122" w:type="dxa"/>
            <w:shd w:val="clear" w:color="auto" w:fill="auto"/>
            <w:noWrap/>
            <w:hideMark/>
          </w:tcPr>
          <w:p w14:paraId="01F4B2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742,4</w:t>
            </w:r>
          </w:p>
        </w:tc>
        <w:tc>
          <w:tcPr>
            <w:tcW w:w="701" w:type="dxa"/>
            <w:shd w:val="clear" w:color="auto" w:fill="auto"/>
            <w:noWrap/>
            <w:hideMark/>
          </w:tcPr>
          <w:p w14:paraId="2374DD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742,4</w:t>
            </w:r>
          </w:p>
        </w:tc>
      </w:tr>
      <w:tr w:rsidR="003C5D00" w:rsidRPr="003C5D00" w14:paraId="6D0658F5" w14:textId="77777777" w:rsidTr="003C5D00">
        <w:trPr>
          <w:trHeight w:val="255"/>
        </w:trPr>
        <w:tc>
          <w:tcPr>
            <w:tcW w:w="4315" w:type="dxa"/>
            <w:shd w:val="clear" w:color="auto" w:fill="auto"/>
            <w:hideMark/>
          </w:tcPr>
          <w:p w14:paraId="1DD95F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государственных (муниципальных) органов</w:t>
            </w:r>
          </w:p>
        </w:tc>
        <w:tc>
          <w:tcPr>
            <w:tcW w:w="654" w:type="dxa"/>
            <w:shd w:val="clear" w:color="auto" w:fill="auto"/>
            <w:noWrap/>
            <w:hideMark/>
          </w:tcPr>
          <w:p w14:paraId="372BF0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2BBA86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09 1 07 60710</w:t>
            </w:r>
          </w:p>
        </w:tc>
        <w:tc>
          <w:tcPr>
            <w:tcW w:w="421" w:type="dxa"/>
            <w:shd w:val="clear" w:color="auto" w:fill="auto"/>
            <w:noWrap/>
            <w:hideMark/>
          </w:tcPr>
          <w:p w14:paraId="2DCAE4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120</w:t>
            </w:r>
          </w:p>
        </w:tc>
        <w:tc>
          <w:tcPr>
            <w:tcW w:w="426" w:type="dxa"/>
            <w:shd w:val="clear" w:color="auto" w:fill="auto"/>
            <w:noWrap/>
            <w:hideMark/>
          </w:tcPr>
          <w:p w14:paraId="5BB701B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1397" w:type="dxa"/>
            <w:shd w:val="clear" w:color="auto" w:fill="auto"/>
            <w:noWrap/>
            <w:hideMark/>
          </w:tcPr>
          <w:p w14:paraId="16CA24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742,4</w:t>
            </w:r>
          </w:p>
        </w:tc>
        <w:tc>
          <w:tcPr>
            <w:tcW w:w="1122" w:type="dxa"/>
            <w:shd w:val="clear" w:color="auto" w:fill="auto"/>
            <w:noWrap/>
            <w:hideMark/>
          </w:tcPr>
          <w:p w14:paraId="63DB74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742,4</w:t>
            </w:r>
          </w:p>
        </w:tc>
        <w:tc>
          <w:tcPr>
            <w:tcW w:w="701" w:type="dxa"/>
            <w:shd w:val="clear" w:color="auto" w:fill="auto"/>
            <w:noWrap/>
            <w:hideMark/>
          </w:tcPr>
          <w:p w14:paraId="74FEC6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742,4</w:t>
            </w:r>
          </w:p>
        </w:tc>
      </w:tr>
      <w:tr w:rsidR="003C5D00" w:rsidRPr="003C5D00" w14:paraId="1AD2DC5E" w14:textId="77777777" w:rsidTr="003C5D00">
        <w:trPr>
          <w:trHeight w:val="510"/>
        </w:trPr>
        <w:tc>
          <w:tcPr>
            <w:tcW w:w="4315" w:type="dxa"/>
            <w:shd w:val="clear" w:color="auto" w:fill="auto"/>
            <w:hideMark/>
          </w:tcPr>
          <w:p w14:paraId="278FA55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4CC5E71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5F3E84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09 1 07 60710</w:t>
            </w:r>
          </w:p>
        </w:tc>
        <w:tc>
          <w:tcPr>
            <w:tcW w:w="421" w:type="dxa"/>
            <w:shd w:val="clear" w:color="auto" w:fill="auto"/>
            <w:noWrap/>
            <w:hideMark/>
          </w:tcPr>
          <w:p w14:paraId="7C791E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4D9DEF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EF86C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206,6</w:t>
            </w:r>
          </w:p>
        </w:tc>
        <w:tc>
          <w:tcPr>
            <w:tcW w:w="1122" w:type="dxa"/>
            <w:shd w:val="clear" w:color="auto" w:fill="auto"/>
            <w:noWrap/>
            <w:hideMark/>
          </w:tcPr>
          <w:p w14:paraId="5B7262F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206,6</w:t>
            </w:r>
          </w:p>
        </w:tc>
        <w:tc>
          <w:tcPr>
            <w:tcW w:w="701" w:type="dxa"/>
            <w:shd w:val="clear" w:color="auto" w:fill="auto"/>
            <w:noWrap/>
            <w:hideMark/>
          </w:tcPr>
          <w:p w14:paraId="4E4A7E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206,6</w:t>
            </w:r>
          </w:p>
        </w:tc>
      </w:tr>
      <w:tr w:rsidR="003C5D00" w:rsidRPr="003C5D00" w14:paraId="0EDB2545" w14:textId="77777777" w:rsidTr="003C5D00">
        <w:trPr>
          <w:trHeight w:val="510"/>
        </w:trPr>
        <w:tc>
          <w:tcPr>
            <w:tcW w:w="4315" w:type="dxa"/>
            <w:shd w:val="clear" w:color="auto" w:fill="auto"/>
            <w:hideMark/>
          </w:tcPr>
          <w:p w14:paraId="265CD0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Иные закупки товаров, работ и услуг для обеспечения государственных </w:t>
            </w:r>
            <w:r w:rsidRPr="003C5D00">
              <w:rPr>
                <w:rFonts w:ascii="Arial" w:hAnsi="Arial" w:cs="Arial"/>
                <w:sz w:val="20"/>
                <w:szCs w:val="20"/>
              </w:rPr>
              <w:lastRenderedPageBreak/>
              <w:t>(муниципальных) нужд</w:t>
            </w:r>
          </w:p>
        </w:tc>
        <w:tc>
          <w:tcPr>
            <w:tcW w:w="654" w:type="dxa"/>
            <w:shd w:val="clear" w:color="auto" w:fill="auto"/>
            <w:noWrap/>
            <w:hideMark/>
          </w:tcPr>
          <w:p w14:paraId="51BB5E3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0104</w:t>
            </w:r>
          </w:p>
        </w:tc>
        <w:tc>
          <w:tcPr>
            <w:tcW w:w="1170" w:type="dxa"/>
            <w:shd w:val="clear" w:color="auto" w:fill="auto"/>
            <w:hideMark/>
          </w:tcPr>
          <w:p w14:paraId="1C1B30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09 1 07 60710</w:t>
            </w:r>
          </w:p>
        </w:tc>
        <w:tc>
          <w:tcPr>
            <w:tcW w:w="421" w:type="dxa"/>
            <w:shd w:val="clear" w:color="auto" w:fill="auto"/>
            <w:noWrap/>
            <w:hideMark/>
          </w:tcPr>
          <w:p w14:paraId="5A1290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w:t>
            </w:r>
            <w:r w:rsidRPr="003C5D00">
              <w:rPr>
                <w:rFonts w:ascii="Arial" w:hAnsi="Arial" w:cs="Arial"/>
                <w:sz w:val="20"/>
                <w:szCs w:val="20"/>
              </w:rPr>
              <w:lastRenderedPageBreak/>
              <w:t>0</w:t>
            </w:r>
          </w:p>
        </w:tc>
        <w:tc>
          <w:tcPr>
            <w:tcW w:w="426" w:type="dxa"/>
            <w:shd w:val="clear" w:color="auto" w:fill="auto"/>
            <w:noWrap/>
            <w:hideMark/>
          </w:tcPr>
          <w:p w14:paraId="1546D3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90</w:t>
            </w:r>
            <w:r w:rsidRPr="003C5D00">
              <w:rPr>
                <w:rFonts w:ascii="Arial" w:hAnsi="Arial" w:cs="Arial"/>
                <w:sz w:val="20"/>
                <w:szCs w:val="20"/>
              </w:rPr>
              <w:lastRenderedPageBreak/>
              <w:t>0303</w:t>
            </w:r>
          </w:p>
        </w:tc>
        <w:tc>
          <w:tcPr>
            <w:tcW w:w="1397" w:type="dxa"/>
            <w:shd w:val="clear" w:color="auto" w:fill="auto"/>
            <w:noWrap/>
            <w:hideMark/>
          </w:tcPr>
          <w:p w14:paraId="591FB0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206,6</w:t>
            </w:r>
          </w:p>
        </w:tc>
        <w:tc>
          <w:tcPr>
            <w:tcW w:w="1122" w:type="dxa"/>
            <w:shd w:val="clear" w:color="auto" w:fill="auto"/>
            <w:noWrap/>
            <w:hideMark/>
          </w:tcPr>
          <w:p w14:paraId="2FC0FC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206,6</w:t>
            </w:r>
          </w:p>
        </w:tc>
        <w:tc>
          <w:tcPr>
            <w:tcW w:w="701" w:type="dxa"/>
            <w:shd w:val="clear" w:color="auto" w:fill="auto"/>
            <w:noWrap/>
            <w:hideMark/>
          </w:tcPr>
          <w:p w14:paraId="19A29F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206,6</w:t>
            </w:r>
          </w:p>
        </w:tc>
      </w:tr>
      <w:tr w:rsidR="003C5D00" w:rsidRPr="003C5D00" w14:paraId="43B63C7B" w14:textId="77777777" w:rsidTr="003C5D00">
        <w:trPr>
          <w:trHeight w:val="2550"/>
        </w:trPr>
        <w:tc>
          <w:tcPr>
            <w:tcW w:w="4315" w:type="dxa"/>
            <w:shd w:val="clear" w:color="auto" w:fill="auto"/>
            <w:hideMark/>
          </w:tcPr>
          <w:p w14:paraId="08318EF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за счет средств местного бюджета</w:t>
            </w:r>
          </w:p>
        </w:tc>
        <w:tc>
          <w:tcPr>
            <w:tcW w:w="654" w:type="dxa"/>
            <w:shd w:val="clear" w:color="auto" w:fill="auto"/>
            <w:noWrap/>
            <w:hideMark/>
          </w:tcPr>
          <w:p w14:paraId="7045D3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41D64DB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09 1 07 70710</w:t>
            </w:r>
          </w:p>
        </w:tc>
        <w:tc>
          <w:tcPr>
            <w:tcW w:w="421" w:type="dxa"/>
            <w:shd w:val="clear" w:color="auto" w:fill="auto"/>
            <w:noWrap/>
            <w:hideMark/>
          </w:tcPr>
          <w:p w14:paraId="556F61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2D08FC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CD519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156,2</w:t>
            </w:r>
          </w:p>
        </w:tc>
        <w:tc>
          <w:tcPr>
            <w:tcW w:w="1122" w:type="dxa"/>
            <w:shd w:val="clear" w:color="auto" w:fill="auto"/>
            <w:noWrap/>
            <w:hideMark/>
          </w:tcPr>
          <w:p w14:paraId="263E70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156,2</w:t>
            </w:r>
          </w:p>
        </w:tc>
        <w:tc>
          <w:tcPr>
            <w:tcW w:w="701" w:type="dxa"/>
            <w:shd w:val="clear" w:color="auto" w:fill="auto"/>
            <w:noWrap/>
            <w:hideMark/>
          </w:tcPr>
          <w:p w14:paraId="447B27E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156,2</w:t>
            </w:r>
          </w:p>
        </w:tc>
      </w:tr>
      <w:tr w:rsidR="003C5D00" w:rsidRPr="003C5D00" w14:paraId="4E59B768" w14:textId="77777777" w:rsidTr="003C5D00">
        <w:trPr>
          <w:trHeight w:val="765"/>
        </w:trPr>
        <w:tc>
          <w:tcPr>
            <w:tcW w:w="4315" w:type="dxa"/>
            <w:shd w:val="clear" w:color="auto" w:fill="auto"/>
            <w:hideMark/>
          </w:tcPr>
          <w:p w14:paraId="413B0E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4" w:type="dxa"/>
            <w:shd w:val="clear" w:color="auto" w:fill="auto"/>
            <w:noWrap/>
            <w:hideMark/>
          </w:tcPr>
          <w:p w14:paraId="11AEF47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7FE454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09 1 07 70710</w:t>
            </w:r>
          </w:p>
        </w:tc>
        <w:tc>
          <w:tcPr>
            <w:tcW w:w="421" w:type="dxa"/>
            <w:shd w:val="clear" w:color="auto" w:fill="auto"/>
            <w:noWrap/>
            <w:hideMark/>
          </w:tcPr>
          <w:p w14:paraId="758EE2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426" w:type="dxa"/>
            <w:shd w:val="clear" w:color="auto" w:fill="auto"/>
            <w:noWrap/>
            <w:hideMark/>
          </w:tcPr>
          <w:p w14:paraId="05905B7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E11BA2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156,2</w:t>
            </w:r>
          </w:p>
        </w:tc>
        <w:tc>
          <w:tcPr>
            <w:tcW w:w="1122" w:type="dxa"/>
            <w:shd w:val="clear" w:color="auto" w:fill="auto"/>
            <w:noWrap/>
            <w:hideMark/>
          </w:tcPr>
          <w:p w14:paraId="592010E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156,2</w:t>
            </w:r>
          </w:p>
        </w:tc>
        <w:tc>
          <w:tcPr>
            <w:tcW w:w="701" w:type="dxa"/>
            <w:shd w:val="clear" w:color="auto" w:fill="auto"/>
            <w:noWrap/>
            <w:hideMark/>
          </w:tcPr>
          <w:p w14:paraId="3E3690B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156,2</w:t>
            </w:r>
          </w:p>
        </w:tc>
      </w:tr>
      <w:tr w:rsidR="003C5D00" w:rsidRPr="003C5D00" w14:paraId="3FBF3304" w14:textId="77777777" w:rsidTr="003C5D00">
        <w:trPr>
          <w:trHeight w:val="255"/>
        </w:trPr>
        <w:tc>
          <w:tcPr>
            <w:tcW w:w="4315" w:type="dxa"/>
            <w:shd w:val="clear" w:color="auto" w:fill="auto"/>
            <w:hideMark/>
          </w:tcPr>
          <w:p w14:paraId="62DDFA3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государственных (муниципальных) органов</w:t>
            </w:r>
          </w:p>
        </w:tc>
        <w:tc>
          <w:tcPr>
            <w:tcW w:w="654" w:type="dxa"/>
            <w:shd w:val="clear" w:color="auto" w:fill="auto"/>
            <w:noWrap/>
            <w:hideMark/>
          </w:tcPr>
          <w:p w14:paraId="78D48C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0D202F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09 1 07 70710</w:t>
            </w:r>
          </w:p>
        </w:tc>
        <w:tc>
          <w:tcPr>
            <w:tcW w:w="421" w:type="dxa"/>
            <w:shd w:val="clear" w:color="auto" w:fill="auto"/>
            <w:noWrap/>
            <w:hideMark/>
          </w:tcPr>
          <w:p w14:paraId="26DD32F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120</w:t>
            </w:r>
          </w:p>
        </w:tc>
        <w:tc>
          <w:tcPr>
            <w:tcW w:w="426" w:type="dxa"/>
            <w:shd w:val="clear" w:color="auto" w:fill="auto"/>
            <w:noWrap/>
            <w:hideMark/>
          </w:tcPr>
          <w:p w14:paraId="0EF8B0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7589B4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156,2</w:t>
            </w:r>
          </w:p>
        </w:tc>
        <w:tc>
          <w:tcPr>
            <w:tcW w:w="1122" w:type="dxa"/>
            <w:shd w:val="clear" w:color="auto" w:fill="auto"/>
            <w:noWrap/>
            <w:hideMark/>
          </w:tcPr>
          <w:p w14:paraId="3EE392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156,2</w:t>
            </w:r>
          </w:p>
        </w:tc>
        <w:tc>
          <w:tcPr>
            <w:tcW w:w="701" w:type="dxa"/>
            <w:shd w:val="clear" w:color="auto" w:fill="auto"/>
            <w:noWrap/>
            <w:hideMark/>
          </w:tcPr>
          <w:p w14:paraId="3B68D4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156,2</w:t>
            </w:r>
          </w:p>
        </w:tc>
      </w:tr>
      <w:tr w:rsidR="003C5D00" w:rsidRPr="003C5D00" w14:paraId="54921079" w14:textId="77777777" w:rsidTr="003C5D00">
        <w:trPr>
          <w:trHeight w:val="510"/>
        </w:trPr>
        <w:tc>
          <w:tcPr>
            <w:tcW w:w="4315" w:type="dxa"/>
            <w:shd w:val="clear" w:color="auto" w:fill="auto"/>
            <w:hideMark/>
          </w:tcPr>
          <w:p w14:paraId="2515032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«Развитие инженерной инфраструктуры и </w:t>
            </w:r>
            <w:proofErr w:type="gramStart"/>
            <w:r w:rsidRPr="003C5D00">
              <w:rPr>
                <w:rFonts w:ascii="Arial" w:hAnsi="Arial" w:cs="Arial"/>
                <w:b/>
                <w:bCs/>
                <w:sz w:val="20"/>
                <w:szCs w:val="20"/>
              </w:rPr>
              <w:t xml:space="preserve">энергоэффективности»   </w:t>
            </w:r>
            <w:proofErr w:type="gramEnd"/>
          </w:p>
        </w:tc>
        <w:tc>
          <w:tcPr>
            <w:tcW w:w="654" w:type="dxa"/>
            <w:shd w:val="clear" w:color="auto" w:fill="auto"/>
            <w:noWrap/>
            <w:hideMark/>
          </w:tcPr>
          <w:p w14:paraId="322611A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70" w:type="dxa"/>
            <w:shd w:val="clear" w:color="auto" w:fill="auto"/>
            <w:hideMark/>
          </w:tcPr>
          <w:p w14:paraId="79803FD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10 0 00 00000</w:t>
            </w:r>
          </w:p>
        </w:tc>
        <w:tc>
          <w:tcPr>
            <w:tcW w:w="421" w:type="dxa"/>
            <w:shd w:val="clear" w:color="auto" w:fill="auto"/>
            <w:noWrap/>
            <w:hideMark/>
          </w:tcPr>
          <w:p w14:paraId="481EAEF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hideMark/>
          </w:tcPr>
          <w:p w14:paraId="5C2C189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2B9572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788,2</w:t>
            </w:r>
          </w:p>
        </w:tc>
        <w:tc>
          <w:tcPr>
            <w:tcW w:w="1122" w:type="dxa"/>
            <w:shd w:val="clear" w:color="auto" w:fill="auto"/>
            <w:noWrap/>
            <w:hideMark/>
          </w:tcPr>
          <w:p w14:paraId="3B50CF9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788,2</w:t>
            </w:r>
          </w:p>
        </w:tc>
        <w:tc>
          <w:tcPr>
            <w:tcW w:w="701" w:type="dxa"/>
            <w:shd w:val="clear" w:color="auto" w:fill="auto"/>
            <w:noWrap/>
            <w:hideMark/>
          </w:tcPr>
          <w:p w14:paraId="26382FE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788,2</w:t>
            </w:r>
          </w:p>
        </w:tc>
      </w:tr>
      <w:tr w:rsidR="003C5D00" w:rsidRPr="003C5D00" w14:paraId="6F4FF9CF" w14:textId="77777777" w:rsidTr="003C5D00">
        <w:trPr>
          <w:trHeight w:val="255"/>
        </w:trPr>
        <w:tc>
          <w:tcPr>
            <w:tcW w:w="4315" w:type="dxa"/>
            <w:shd w:val="clear" w:color="auto" w:fill="auto"/>
            <w:hideMark/>
          </w:tcPr>
          <w:p w14:paraId="028ED93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Обеспечивающая подпрограмма</w:t>
            </w:r>
          </w:p>
        </w:tc>
        <w:tc>
          <w:tcPr>
            <w:tcW w:w="654" w:type="dxa"/>
            <w:shd w:val="clear" w:color="auto" w:fill="auto"/>
            <w:noWrap/>
            <w:hideMark/>
          </w:tcPr>
          <w:p w14:paraId="3D2FABA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70" w:type="dxa"/>
            <w:shd w:val="clear" w:color="auto" w:fill="auto"/>
            <w:hideMark/>
          </w:tcPr>
          <w:p w14:paraId="68D8367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10 8 00 00000</w:t>
            </w:r>
          </w:p>
        </w:tc>
        <w:tc>
          <w:tcPr>
            <w:tcW w:w="421" w:type="dxa"/>
            <w:shd w:val="clear" w:color="auto" w:fill="auto"/>
            <w:noWrap/>
            <w:hideMark/>
          </w:tcPr>
          <w:p w14:paraId="49AEC1E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5050D39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47D2358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788,2</w:t>
            </w:r>
          </w:p>
        </w:tc>
        <w:tc>
          <w:tcPr>
            <w:tcW w:w="1122" w:type="dxa"/>
            <w:shd w:val="clear" w:color="auto" w:fill="auto"/>
            <w:noWrap/>
            <w:hideMark/>
          </w:tcPr>
          <w:p w14:paraId="665D391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788,2</w:t>
            </w:r>
          </w:p>
        </w:tc>
        <w:tc>
          <w:tcPr>
            <w:tcW w:w="701" w:type="dxa"/>
            <w:shd w:val="clear" w:color="auto" w:fill="auto"/>
            <w:noWrap/>
            <w:hideMark/>
          </w:tcPr>
          <w:p w14:paraId="216308A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788,2</w:t>
            </w:r>
          </w:p>
        </w:tc>
      </w:tr>
      <w:tr w:rsidR="003C5D00" w:rsidRPr="003C5D00" w14:paraId="032FBCB8" w14:textId="77777777" w:rsidTr="003C5D00">
        <w:trPr>
          <w:trHeight w:val="510"/>
        </w:trPr>
        <w:tc>
          <w:tcPr>
            <w:tcW w:w="4315" w:type="dxa"/>
            <w:shd w:val="clear" w:color="auto" w:fill="auto"/>
            <w:hideMark/>
          </w:tcPr>
          <w:p w14:paraId="6A2F5FC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«Создание условий для реализации полномочий органов местного самоуправления»</w:t>
            </w:r>
          </w:p>
        </w:tc>
        <w:tc>
          <w:tcPr>
            <w:tcW w:w="654" w:type="dxa"/>
            <w:shd w:val="clear" w:color="auto" w:fill="auto"/>
            <w:noWrap/>
            <w:hideMark/>
          </w:tcPr>
          <w:p w14:paraId="367B210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70" w:type="dxa"/>
            <w:shd w:val="clear" w:color="auto" w:fill="auto"/>
            <w:hideMark/>
          </w:tcPr>
          <w:p w14:paraId="2CADDB9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10 8 01 00000</w:t>
            </w:r>
          </w:p>
        </w:tc>
        <w:tc>
          <w:tcPr>
            <w:tcW w:w="421" w:type="dxa"/>
            <w:shd w:val="clear" w:color="auto" w:fill="auto"/>
            <w:noWrap/>
            <w:hideMark/>
          </w:tcPr>
          <w:p w14:paraId="24CCDFA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62AC05C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7C67229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788,2</w:t>
            </w:r>
          </w:p>
        </w:tc>
        <w:tc>
          <w:tcPr>
            <w:tcW w:w="1122" w:type="dxa"/>
            <w:shd w:val="clear" w:color="auto" w:fill="auto"/>
            <w:noWrap/>
            <w:hideMark/>
          </w:tcPr>
          <w:p w14:paraId="1BA6357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788,2</w:t>
            </w:r>
          </w:p>
        </w:tc>
        <w:tc>
          <w:tcPr>
            <w:tcW w:w="701" w:type="dxa"/>
            <w:shd w:val="clear" w:color="auto" w:fill="auto"/>
            <w:noWrap/>
            <w:hideMark/>
          </w:tcPr>
          <w:p w14:paraId="525E354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788,2</w:t>
            </w:r>
          </w:p>
        </w:tc>
      </w:tr>
      <w:tr w:rsidR="003C5D00" w:rsidRPr="003C5D00" w14:paraId="60C00F20" w14:textId="77777777" w:rsidTr="003C5D00">
        <w:trPr>
          <w:trHeight w:val="510"/>
        </w:trPr>
        <w:tc>
          <w:tcPr>
            <w:tcW w:w="4315" w:type="dxa"/>
            <w:shd w:val="clear" w:color="auto" w:fill="auto"/>
            <w:hideMark/>
          </w:tcPr>
          <w:p w14:paraId="596787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654" w:type="dxa"/>
            <w:shd w:val="clear" w:color="auto" w:fill="auto"/>
            <w:noWrap/>
            <w:hideMark/>
          </w:tcPr>
          <w:p w14:paraId="73D877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5265FB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10 8 01 62670</w:t>
            </w:r>
          </w:p>
        </w:tc>
        <w:tc>
          <w:tcPr>
            <w:tcW w:w="421" w:type="dxa"/>
            <w:shd w:val="clear" w:color="auto" w:fill="auto"/>
            <w:noWrap/>
            <w:hideMark/>
          </w:tcPr>
          <w:p w14:paraId="2D6863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18C464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15F93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632,0</w:t>
            </w:r>
          </w:p>
        </w:tc>
        <w:tc>
          <w:tcPr>
            <w:tcW w:w="1122" w:type="dxa"/>
            <w:shd w:val="clear" w:color="auto" w:fill="auto"/>
            <w:noWrap/>
            <w:hideMark/>
          </w:tcPr>
          <w:p w14:paraId="0AB843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632,0</w:t>
            </w:r>
          </w:p>
        </w:tc>
        <w:tc>
          <w:tcPr>
            <w:tcW w:w="701" w:type="dxa"/>
            <w:shd w:val="clear" w:color="auto" w:fill="auto"/>
            <w:noWrap/>
            <w:hideMark/>
          </w:tcPr>
          <w:p w14:paraId="5A072F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632,0</w:t>
            </w:r>
          </w:p>
        </w:tc>
      </w:tr>
      <w:tr w:rsidR="003C5D00" w:rsidRPr="003C5D00" w14:paraId="6ABCE5D1" w14:textId="77777777" w:rsidTr="003C5D00">
        <w:trPr>
          <w:trHeight w:val="765"/>
        </w:trPr>
        <w:tc>
          <w:tcPr>
            <w:tcW w:w="4315" w:type="dxa"/>
            <w:shd w:val="clear" w:color="auto" w:fill="auto"/>
            <w:hideMark/>
          </w:tcPr>
          <w:p w14:paraId="43111C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4" w:type="dxa"/>
            <w:shd w:val="clear" w:color="auto" w:fill="auto"/>
            <w:noWrap/>
            <w:hideMark/>
          </w:tcPr>
          <w:p w14:paraId="028B17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2D0D9A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10 8 01 62670</w:t>
            </w:r>
          </w:p>
        </w:tc>
        <w:tc>
          <w:tcPr>
            <w:tcW w:w="421" w:type="dxa"/>
            <w:shd w:val="clear" w:color="auto" w:fill="auto"/>
            <w:noWrap/>
            <w:hideMark/>
          </w:tcPr>
          <w:p w14:paraId="7DFED9A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426" w:type="dxa"/>
            <w:shd w:val="clear" w:color="auto" w:fill="auto"/>
            <w:noWrap/>
            <w:hideMark/>
          </w:tcPr>
          <w:p w14:paraId="34F20B4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4A6A0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569,9</w:t>
            </w:r>
          </w:p>
        </w:tc>
        <w:tc>
          <w:tcPr>
            <w:tcW w:w="1122" w:type="dxa"/>
            <w:shd w:val="clear" w:color="auto" w:fill="auto"/>
            <w:noWrap/>
            <w:hideMark/>
          </w:tcPr>
          <w:p w14:paraId="4756A14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569,9</w:t>
            </w:r>
          </w:p>
        </w:tc>
        <w:tc>
          <w:tcPr>
            <w:tcW w:w="701" w:type="dxa"/>
            <w:shd w:val="clear" w:color="auto" w:fill="auto"/>
            <w:noWrap/>
            <w:hideMark/>
          </w:tcPr>
          <w:p w14:paraId="617543F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569,9</w:t>
            </w:r>
          </w:p>
        </w:tc>
      </w:tr>
      <w:tr w:rsidR="003C5D00" w:rsidRPr="003C5D00" w14:paraId="1446B89F" w14:textId="77777777" w:rsidTr="003C5D00">
        <w:trPr>
          <w:trHeight w:val="255"/>
        </w:trPr>
        <w:tc>
          <w:tcPr>
            <w:tcW w:w="4315" w:type="dxa"/>
            <w:shd w:val="clear" w:color="auto" w:fill="auto"/>
            <w:hideMark/>
          </w:tcPr>
          <w:p w14:paraId="6BC97E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государственных (муниципальных) органов</w:t>
            </w:r>
          </w:p>
        </w:tc>
        <w:tc>
          <w:tcPr>
            <w:tcW w:w="654" w:type="dxa"/>
            <w:shd w:val="clear" w:color="auto" w:fill="auto"/>
            <w:noWrap/>
            <w:hideMark/>
          </w:tcPr>
          <w:p w14:paraId="2C0BE2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5EFA0D7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10 8 01 62670</w:t>
            </w:r>
          </w:p>
        </w:tc>
        <w:tc>
          <w:tcPr>
            <w:tcW w:w="421" w:type="dxa"/>
            <w:shd w:val="clear" w:color="auto" w:fill="auto"/>
            <w:noWrap/>
            <w:hideMark/>
          </w:tcPr>
          <w:p w14:paraId="39E486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120</w:t>
            </w:r>
          </w:p>
        </w:tc>
        <w:tc>
          <w:tcPr>
            <w:tcW w:w="426" w:type="dxa"/>
            <w:shd w:val="clear" w:color="auto" w:fill="auto"/>
            <w:noWrap/>
            <w:hideMark/>
          </w:tcPr>
          <w:p w14:paraId="0F14FD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1397" w:type="dxa"/>
            <w:shd w:val="clear" w:color="auto" w:fill="auto"/>
            <w:noWrap/>
            <w:hideMark/>
          </w:tcPr>
          <w:p w14:paraId="334588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569,9</w:t>
            </w:r>
          </w:p>
        </w:tc>
        <w:tc>
          <w:tcPr>
            <w:tcW w:w="1122" w:type="dxa"/>
            <w:shd w:val="clear" w:color="auto" w:fill="auto"/>
            <w:noWrap/>
            <w:hideMark/>
          </w:tcPr>
          <w:p w14:paraId="0D954B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569,9</w:t>
            </w:r>
          </w:p>
        </w:tc>
        <w:tc>
          <w:tcPr>
            <w:tcW w:w="701" w:type="dxa"/>
            <w:shd w:val="clear" w:color="auto" w:fill="auto"/>
            <w:noWrap/>
            <w:hideMark/>
          </w:tcPr>
          <w:p w14:paraId="338F1C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569,9</w:t>
            </w:r>
          </w:p>
        </w:tc>
      </w:tr>
      <w:tr w:rsidR="003C5D00" w:rsidRPr="003C5D00" w14:paraId="614352E3" w14:textId="77777777" w:rsidTr="003C5D00">
        <w:trPr>
          <w:trHeight w:val="510"/>
        </w:trPr>
        <w:tc>
          <w:tcPr>
            <w:tcW w:w="4315" w:type="dxa"/>
            <w:shd w:val="clear" w:color="auto" w:fill="auto"/>
            <w:hideMark/>
          </w:tcPr>
          <w:p w14:paraId="782561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Закупка товаров, работ и услуг для обеспечения государственных </w:t>
            </w:r>
            <w:r w:rsidRPr="003C5D00">
              <w:rPr>
                <w:rFonts w:ascii="Arial" w:hAnsi="Arial" w:cs="Arial"/>
                <w:sz w:val="20"/>
                <w:szCs w:val="20"/>
              </w:rPr>
              <w:lastRenderedPageBreak/>
              <w:t>(муниципальных) нужд</w:t>
            </w:r>
          </w:p>
        </w:tc>
        <w:tc>
          <w:tcPr>
            <w:tcW w:w="654" w:type="dxa"/>
            <w:shd w:val="clear" w:color="auto" w:fill="auto"/>
            <w:noWrap/>
            <w:hideMark/>
          </w:tcPr>
          <w:p w14:paraId="4D0B55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0104</w:t>
            </w:r>
          </w:p>
        </w:tc>
        <w:tc>
          <w:tcPr>
            <w:tcW w:w="1170" w:type="dxa"/>
            <w:shd w:val="clear" w:color="auto" w:fill="auto"/>
            <w:hideMark/>
          </w:tcPr>
          <w:p w14:paraId="46DFB4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10 8 01 62670</w:t>
            </w:r>
          </w:p>
        </w:tc>
        <w:tc>
          <w:tcPr>
            <w:tcW w:w="421" w:type="dxa"/>
            <w:shd w:val="clear" w:color="auto" w:fill="auto"/>
            <w:noWrap/>
            <w:hideMark/>
          </w:tcPr>
          <w:p w14:paraId="0F0D74B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w:t>
            </w:r>
            <w:r w:rsidRPr="003C5D00">
              <w:rPr>
                <w:rFonts w:ascii="Arial" w:hAnsi="Arial" w:cs="Arial"/>
                <w:sz w:val="20"/>
                <w:szCs w:val="20"/>
              </w:rPr>
              <w:lastRenderedPageBreak/>
              <w:t>0</w:t>
            </w:r>
          </w:p>
        </w:tc>
        <w:tc>
          <w:tcPr>
            <w:tcW w:w="426" w:type="dxa"/>
            <w:shd w:val="clear" w:color="auto" w:fill="auto"/>
            <w:noWrap/>
            <w:hideMark/>
          </w:tcPr>
          <w:p w14:paraId="12440C9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 </w:t>
            </w:r>
          </w:p>
        </w:tc>
        <w:tc>
          <w:tcPr>
            <w:tcW w:w="1397" w:type="dxa"/>
            <w:shd w:val="clear" w:color="auto" w:fill="auto"/>
            <w:noWrap/>
            <w:hideMark/>
          </w:tcPr>
          <w:p w14:paraId="57A4C55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62,1</w:t>
            </w:r>
          </w:p>
        </w:tc>
        <w:tc>
          <w:tcPr>
            <w:tcW w:w="1122" w:type="dxa"/>
            <w:shd w:val="clear" w:color="auto" w:fill="auto"/>
            <w:noWrap/>
            <w:hideMark/>
          </w:tcPr>
          <w:p w14:paraId="6733806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62,1</w:t>
            </w:r>
          </w:p>
        </w:tc>
        <w:tc>
          <w:tcPr>
            <w:tcW w:w="701" w:type="dxa"/>
            <w:shd w:val="clear" w:color="auto" w:fill="auto"/>
            <w:noWrap/>
            <w:hideMark/>
          </w:tcPr>
          <w:p w14:paraId="3DD2F6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62,1</w:t>
            </w:r>
          </w:p>
        </w:tc>
      </w:tr>
      <w:tr w:rsidR="003C5D00" w:rsidRPr="003C5D00" w14:paraId="6D1B90BE" w14:textId="77777777" w:rsidTr="003C5D00">
        <w:trPr>
          <w:trHeight w:val="510"/>
        </w:trPr>
        <w:tc>
          <w:tcPr>
            <w:tcW w:w="4315" w:type="dxa"/>
            <w:shd w:val="clear" w:color="auto" w:fill="auto"/>
            <w:hideMark/>
          </w:tcPr>
          <w:p w14:paraId="6ECFB2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30F6D8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08E84BA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10 8 01 62670</w:t>
            </w:r>
          </w:p>
        </w:tc>
        <w:tc>
          <w:tcPr>
            <w:tcW w:w="421" w:type="dxa"/>
            <w:shd w:val="clear" w:color="auto" w:fill="auto"/>
            <w:noWrap/>
            <w:hideMark/>
          </w:tcPr>
          <w:p w14:paraId="52AAFF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052A66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1397" w:type="dxa"/>
            <w:shd w:val="clear" w:color="auto" w:fill="auto"/>
            <w:noWrap/>
            <w:hideMark/>
          </w:tcPr>
          <w:p w14:paraId="46A51F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62,1</w:t>
            </w:r>
          </w:p>
        </w:tc>
        <w:tc>
          <w:tcPr>
            <w:tcW w:w="1122" w:type="dxa"/>
            <w:shd w:val="clear" w:color="auto" w:fill="auto"/>
            <w:noWrap/>
            <w:hideMark/>
          </w:tcPr>
          <w:p w14:paraId="47C883C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62,1</w:t>
            </w:r>
          </w:p>
        </w:tc>
        <w:tc>
          <w:tcPr>
            <w:tcW w:w="701" w:type="dxa"/>
            <w:shd w:val="clear" w:color="auto" w:fill="auto"/>
            <w:noWrap/>
            <w:hideMark/>
          </w:tcPr>
          <w:p w14:paraId="727427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62,1</w:t>
            </w:r>
          </w:p>
        </w:tc>
      </w:tr>
      <w:tr w:rsidR="003C5D00" w:rsidRPr="003C5D00" w14:paraId="36A5613D" w14:textId="77777777" w:rsidTr="003C5D00">
        <w:trPr>
          <w:trHeight w:val="765"/>
        </w:trPr>
        <w:tc>
          <w:tcPr>
            <w:tcW w:w="4315" w:type="dxa"/>
            <w:shd w:val="clear" w:color="auto" w:fill="auto"/>
            <w:hideMark/>
          </w:tcPr>
          <w:p w14:paraId="558CBAF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Создание административных комиссий, уполномоченных рассматривать дела об административных правонарушениях в сфере благоустройства за счет средств местного бюджета</w:t>
            </w:r>
          </w:p>
        </w:tc>
        <w:tc>
          <w:tcPr>
            <w:tcW w:w="654" w:type="dxa"/>
            <w:shd w:val="clear" w:color="auto" w:fill="auto"/>
            <w:noWrap/>
            <w:hideMark/>
          </w:tcPr>
          <w:p w14:paraId="12EE606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5DF4A6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10 8 01 72670</w:t>
            </w:r>
          </w:p>
        </w:tc>
        <w:tc>
          <w:tcPr>
            <w:tcW w:w="421" w:type="dxa"/>
            <w:shd w:val="clear" w:color="auto" w:fill="auto"/>
            <w:noWrap/>
            <w:hideMark/>
          </w:tcPr>
          <w:p w14:paraId="0D935D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696765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EA006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156,2</w:t>
            </w:r>
          </w:p>
        </w:tc>
        <w:tc>
          <w:tcPr>
            <w:tcW w:w="1122" w:type="dxa"/>
            <w:shd w:val="clear" w:color="auto" w:fill="auto"/>
            <w:noWrap/>
            <w:hideMark/>
          </w:tcPr>
          <w:p w14:paraId="1C3374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156,2</w:t>
            </w:r>
          </w:p>
        </w:tc>
        <w:tc>
          <w:tcPr>
            <w:tcW w:w="701" w:type="dxa"/>
            <w:shd w:val="clear" w:color="auto" w:fill="auto"/>
            <w:noWrap/>
            <w:hideMark/>
          </w:tcPr>
          <w:p w14:paraId="7D07FD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156,2</w:t>
            </w:r>
          </w:p>
        </w:tc>
      </w:tr>
      <w:tr w:rsidR="003C5D00" w:rsidRPr="003C5D00" w14:paraId="3C858786" w14:textId="77777777" w:rsidTr="003C5D00">
        <w:trPr>
          <w:trHeight w:val="765"/>
        </w:trPr>
        <w:tc>
          <w:tcPr>
            <w:tcW w:w="4315" w:type="dxa"/>
            <w:shd w:val="clear" w:color="auto" w:fill="auto"/>
            <w:hideMark/>
          </w:tcPr>
          <w:p w14:paraId="019029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4" w:type="dxa"/>
            <w:shd w:val="clear" w:color="auto" w:fill="auto"/>
            <w:noWrap/>
            <w:hideMark/>
          </w:tcPr>
          <w:p w14:paraId="12995E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20D1E9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10 8 01 72670</w:t>
            </w:r>
          </w:p>
        </w:tc>
        <w:tc>
          <w:tcPr>
            <w:tcW w:w="421" w:type="dxa"/>
            <w:shd w:val="clear" w:color="auto" w:fill="auto"/>
            <w:noWrap/>
            <w:hideMark/>
          </w:tcPr>
          <w:p w14:paraId="2FEDBF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426" w:type="dxa"/>
            <w:shd w:val="clear" w:color="auto" w:fill="auto"/>
            <w:noWrap/>
            <w:hideMark/>
          </w:tcPr>
          <w:p w14:paraId="4EC7883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7C26F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156,2</w:t>
            </w:r>
          </w:p>
        </w:tc>
        <w:tc>
          <w:tcPr>
            <w:tcW w:w="1122" w:type="dxa"/>
            <w:shd w:val="clear" w:color="auto" w:fill="auto"/>
            <w:noWrap/>
            <w:hideMark/>
          </w:tcPr>
          <w:p w14:paraId="594CBE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156,2</w:t>
            </w:r>
          </w:p>
        </w:tc>
        <w:tc>
          <w:tcPr>
            <w:tcW w:w="701" w:type="dxa"/>
            <w:shd w:val="clear" w:color="auto" w:fill="auto"/>
            <w:noWrap/>
            <w:hideMark/>
          </w:tcPr>
          <w:p w14:paraId="703501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156,2</w:t>
            </w:r>
          </w:p>
        </w:tc>
      </w:tr>
      <w:tr w:rsidR="003C5D00" w:rsidRPr="003C5D00" w14:paraId="51311043" w14:textId="77777777" w:rsidTr="003C5D00">
        <w:trPr>
          <w:trHeight w:val="255"/>
        </w:trPr>
        <w:tc>
          <w:tcPr>
            <w:tcW w:w="4315" w:type="dxa"/>
            <w:shd w:val="clear" w:color="auto" w:fill="auto"/>
            <w:hideMark/>
          </w:tcPr>
          <w:p w14:paraId="69ACE5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государственных (муниципальных) органов</w:t>
            </w:r>
          </w:p>
        </w:tc>
        <w:tc>
          <w:tcPr>
            <w:tcW w:w="654" w:type="dxa"/>
            <w:shd w:val="clear" w:color="auto" w:fill="auto"/>
            <w:noWrap/>
            <w:hideMark/>
          </w:tcPr>
          <w:p w14:paraId="28DF582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1B4625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10 8 01 72670</w:t>
            </w:r>
          </w:p>
        </w:tc>
        <w:tc>
          <w:tcPr>
            <w:tcW w:w="421" w:type="dxa"/>
            <w:shd w:val="clear" w:color="auto" w:fill="auto"/>
            <w:noWrap/>
            <w:hideMark/>
          </w:tcPr>
          <w:p w14:paraId="6D07CC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120</w:t>
            </w:r>
          </w:p>
        </w:tc>
        <w:tc>
          <w:tcPr>
            <w:tcW w:w="426" w:type="dxa"/>
            <w:shd w:val="clear" w:color="auto" w:fill="auto"/>
            <w:noWrap/>
            <w:hideMark/>
          </w:tcPr>
          <w:p w14:paraId="5F2BB2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2A7B8A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156,2</w:t>
            </w:r>
          </w:p>
        </w:tc>
        <w:tc>
          <w:tcPr>
            <w:tcW w:w="1122" w:type="dxa"/>
            <w:shd w:val="clear" w:color="auto" w:fill="auto"/>
            <w:noWrap/>
            <w:hideMark/>
          </w:tcPr>
          <w:p w14:paraId="60832C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156,2</w:t>
            </w:r>
          </w:p>
        </w:tc>
        <w:tc>
          <w:tcPr>
            <w:tcW w:w="701" w:type="dxa"/>
            <w:shd w:val="clear" w:color="auto" w:fill="auto"/>
            <w:noWrap/>
            <w:hideMark/>
          </w:tcPr>
          <w:p w14:paraId="233F5F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156,2</w:t>
            </w:r>
          </w:p>
        </w:tc>
      </w:tr>
      <w:tr w:rsidR="003C5D00" w:rsidRPr="003C5D00" w14:paraId="5BE8FD55" w14:textId="77777777" w:rsidTr="003C5D00">
        <w:trPr>
          <w:trHeight w:val="510"/>
        </w:trPr>
        <w:tc>
          <w:tcPr>
            <w:tcW w:w="4315" w:type="dxa"/>
            <w:shd w:val="clear" w:color="auto" w:fill="auto"/>
            <w:hideMark/>
          </w:tcPr>
          <w:p w14:paraId="6249B8A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«Управление имуществом и муниципальными </w:t>
            </w:r>
            <w:proofErr w:type="gramStart"/>
            <w:r w:rsidRPr="003C5D00">
              <w:rPr>
                <w:rFonts w:ascii="Arial" w:hAnsi="Arial" w:cs="Arial"/>
                <w:b/>
                <w:bCs/>
                <w:sz w:val="20"/>
                <w:szCs w:val="20"/>
              </w:rPr>
              <w:t xml:space="preserve">финансами»   </w:t>
            </w:r>
            <w:proofErr w:type="gramEnd"/>
          </w:p>
        </w:tc>
        <w:tc>
          <w:tcPr>
            <w:tcW w:w="654" w:type="dxa"/>
            <w:shd w:val="clear" w:color="auto" w:fill="auto"/>
            <w:noWrap/>
            <w:hideMark/>
          </w:tcPr>
          <w:p w14:paraId="413E92A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70" w:type="dxa"/>
            <w:shd w:val="clear" w:color="auto" w:fill="auto"/>
            <w:hideMark/>
          </w:tcPr>
          <w:p w14:paraId="188BCC6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12 0 00 00000</w:t>
            </w:r>
          </w:p>
        </w:tc>
        <w:tc>
          <w:tcPr>
            <w:tcW w:w="421" w:type="dxa"/>
            <w:shd w:val="clear" w:color="auto" w:fill="auto"/>
            <w:noWrap/>
            <w:hideMark/>
          </w:tcPr>
          <w:p w14:paraId="462E7CA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0071646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192539F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119 959,5</w:t>
            </w:r>
          </w:p>
        </w:tc>
        <w:tc>
          <w:tcPr>
            <w:tcW w:w="1122" w:type="dxa"/>
            <w:shd w:val="clear" w:color="auto" w:fill="auto"/>
            <w:noWrap/>
            <w:hideMark/>
          </w:tcPr>
          <w:p w14:paraId="442E0A0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121 795,3</w:t>
            </w:r>
          </w:p>
        </w:tc>
        <w:tc>
          <w:tcPr>
            <w:tcW w:w="701" w:type="dxa"/>
            <w:shd w:val="clear" w:color="auto" w:fill="auto"/>
            <w:noWrap/>
            <w:hideMark/>
          </w:tcPr>
          <w:p w14:paraId="3542BA1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126 386,9</w:t>
            </w:r>
          </w:p>
        </w:tc>
      </w:tr>
      <w:tr w:rsidR="003C5D00" w:rsidRPr="003C5D00" w14:paraId="63438462" w14:textId="77777777" w:rsidTr="003C5D00">
        <w:trPr>
          <w:trHeight w:val="510"/>
        </w:trPr>
        <w:tc>
          <w:tcPr>
            <w:tcW w:w="4315" w:type="dxa"/>
            <w:shd w:val="clear" w:color="auto" w:fill="auto"/>
            <w:hideMark/>
          </w:tcPr>
          <w:p w14:paraId="144B99F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«Совершенствование муниципальной службы Московской области»</w:t>
            </w:r>
          </w:p>
        </w:tc>
        <w:tc>
          <w:tcPr>
            <w:tcW w:w="654" w:type="dxa"/>
            <w:shd w:val="clear" w:color="auto" w:fill="auto"/>
            <w:noWrap/>
            <w:hideMark/>
          </w:tcPr>
          <w:p w14:paraId="335D9A4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70" w:type="dxa"/>
            <w:shd w:val="clear" w:color="auto" w:fill="auto"/>
            <w:hideMark/>
          </w:tcPr>
          <w:p w14:paraId="28F3721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12 3 00 00000</w:t>
            </w:r>
          </w:p>
        </w:tc>
        <w:tc>
          <w:tcPr>
            <w:tcW w:w="421" w:type="dxa"/>
            <w:shd w:val="clear" w:color="auto" w:fill="auto"/>
            <w:noWrap/>
            <w:hideMark/>
          </w:tcPr>
          <w:p w14:paraId="1E6C21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35410F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BEBCB9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40,1</w:t>
            </w:r>
          </w:p>
        </w:tc>
        <w:tc>
          <w:tcPr>
            <w:tcW w:w="1122" w:type="dxa"/>
            <w:shd w:val="clear" w:color="auto" w:fill="auto"/>
            <w:noWrap/>
            <w:hideMark/>
          </w:tcPr>
          <w:p w14:paraId="3FEEB74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490,0</w:t>
            </w:r>
          </w:p>
        </w:tc>
        <w:tc>
          <w:tcPr>
            <w:tcW w:w="701" w:type="dxa"/>
            <w:shd w:val="clear" w:color="auto" w:fill="auto"/>
            <w:noWrap/>
            <w:hideMark/>
          </w:tcPr>
          <w:p w14:paraId="43F9DA9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490,0</w:t>
            </w:r>
          </w:p>
        </w:tc>
      </w:tr>
      <w:tr w:rsidR="003C5D00" w:rsidRPr="003C5D00" w14:paraId="0BED9FE6" w14:textId="77777777" w:rsidTr="003C5D00">
        <w:trPr>
          <w:trHeight w:val="510"/>
        </w:trPr>
        <w:tc>
          <w:tcPr>
            <w:tcW w:w="4315" w:type="dxa"/>
            <w:shd w:val="clear" w:color="auto" w:fill="auto"/>
            <w:hideMark/>
          </w:tcPr>
          <w:p w14:paraId="303A7FE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«Организация профессионального развития муниципальных служащих Московской области»</w:t>
            </w:r>
          </w:p>
        </w:tc>
        <w:tc>
          <w:tcPr>
            <w:tcW w:w="654" w:type="dxa"/>
            <w:shd w:val="clear" w:color="auto" w:fill="auto"/>
            <w:noWrap/>
            <w:hideMark/>
          </w:tcPr>
          <w:p w14:paraId="4F4A057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70" w:type="dxa"/>
            <w:shd w:val="clear" w:color="auto" w:fill="auto"/>
            <w:hideMark/>
          </w:tcPr>
          <w:p w14:paraId="65C01DF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12 3 01 00000</w:t>
            </w:r>
          </w:p>
        </w:tc>
        <w:tc>
          <w:tcPr>
            <w:tcW w:w="421" w:type="dxa"/>
            <w:shd w:val="clear" w:color="auto" w:fill="auto"/>
            <w:noWrap/>
            <w:hideMark/>
          </w:tcPr>
          <w:p w14:paraId="164B4D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61E8F2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09DB28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40,1</w:t>
            </w:r>
          </w:p>
        </w:tc>
        <w:tc>
          <w:tcPr>
            <w:tcW w:w="1122" w:type="dxa"/>
            <w:shd w:val="clear" w:color="auto" w:fill="auto"/>
            <w:noWrap/>
            <w:hideMark/>
          </w:tcPr>
          <w:p w14:paraId="7CD6DD6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490,0</w:t>
            </w:r>
          </w:p>
        </w:tc>
        <w:tc>
          <w:tcPr>
            <w:tcW w:w="701" w:type="dxa"/>
            <w:shd w:val="clear" w:color="auto" w:fill="auto"/>
            <w:noWrap/>
            <w:hideMark/>
          </w:tcPr>
          <w:p w14:paraId="59F7A12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490,0</w:t>
            </w:r>
          </w:p>
        </w:tc>
      </w:tr>
      <w:tr w:rsidR="003C5D00" w:rsidRPr="003C5D00" w14:paraId="1C02E49F" w14:textId="77777777" w:rsidTr="003C5D00">
        <w:trPr>
          <w:trHeight w:val="1530"/>
        </w:trPr>
        <w:tc>
          <w:tcPr>
            <w:tcW w:w="4315" w:type="dxa"/>
            <w:shd w:val="clear" w:color="auto" w:fill="auto"/>
            <w:hideMark/>
          </w:tcPr>
          <w:p w14:paraId="361BE8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w:t>
            </w:r>
          </w:p>
        </w:tc>
        <w:tc>
          <w:tcPr>
            <w:tcW w:w="654" w:type="dxa"/>
            <w:shd w:val="clear" w:color="auto" w:fill="auto"/>
            <w:noWrap/>
            <w:hideMark/>
          </w:tcPr>
          <w:p w14:paraId="67AFE4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61D553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12 3 01 00830</w:t>
            </w:r>
          </w:p>
        </w:tc>
        <w:tc>
          <w:tcPr>
            <w:tcW w:w="421" w:type="dxa"/>
            <w:shd w:val="clear" w:color="auto" w:fill="auto"/>
            <w:noWrap/>
            <w:hideMark/>
          </w:tcPr>
          <w:p w14:paraId="4FEBA28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1DC7C2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37F986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40,1</w:t>
            </w:r>
          </w:p>
        </w:tc>
        <w:tc>
          <w:tcPr>
            <w:tcW w:w="1122" w:type="dxa"/>
            <w:shd w:val="clear" w:color="auto" w:fill="auto"/>
            <w:noWrap/>
            <w:hideMark/>
          </w:tcPr>
          <w:p w14:paraId="21077B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490,0</w:t>
            </w:r>
          </w:p>
        </w:tc>
        <w:tc>
          <w:tcPr>
            <w:tcW w:w="701" w:type="dxa"/>
            <w:shd w:val="clear" w:color="auto" w:fill="auto"/>
            <w:noWrap/>
            <w:hideMark/>
          </w:tcPr>
          <w:p w14:paraId="371782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490,0</w:t>
            </w:r>
          </w:p>
        </w:tc>
      </w:tr>
      <w:tr w:rsidR="003C5D00" w:rsidRPr="003C5D00" w14:paraId="42B9A640" w14:textId="77777777" w:rsidTr="003C5D00">
        <w:trPr>
          <w:trHeight w:val="510"/>
        </w:trPr>
        <w:tc>
          <w:tcPr>
            <w:tcW w:w="4315" w:type="dxa"/>
            <w:shd w:val="clear" w:color="auto" w:fill="auto"/>
            <w:hideMark/>
          </w:tcPr>
          <w:p w14:paraId="360966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21BE70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21F4BFB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12 3 01 00830</w:t>
            </w:r>
          </w:p>
        </w:tc>
        <w:tc>
          <w:tcPr>
            <w:tcW w:w="421" w:type="dxa"/>
            <w:shd w:val="clear" w:color="auto" w:fill="auto"/>
            <w:noWrap/>
            <w:hideMark/>
          </w:tcPr>
          <w:p w14:paraId="456B8B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49D094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1CCFDE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40,1</w:t>
            </w:r>
          </w:p>
        </w:tc>
        <w:tc>
          <w:tcPr>
            <w:tcW w:w="1122" w:type="dxa"/>
            <w:shd w:val="clear" w:color="auto" w:fill="auto"/>
            <w:noWrap/>
            <w:hideMark/>
          </w:tcPr>
          <w:p w14:paraId="103499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490,0</w:t>
            </w:r>
          </w:p>
        </w:tc>
        <w:tc>
          <w:tcPr>
            <w:tcW w:w="701" w:type="dxa"/>
            <w:shd w:val="clear" w:color="auto" w:fill="auto"/>
            <w:noWrap/>
            <w:hideMark/>
          </w:tcPr>
          <w:p w14:paraId="4CE9DC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490,0</w:t>
            </w:r>
          </w:p>
        </w:tc>
      </w:tr>
      <w:tr w:rsidR="003C5D00" w:rsidRPr="003C5D00" w14:paraId="624302D2" w14:textId="77777777" w:rsidTr="003C5D00">
        <w:trPr>
          <w:trHeight w:val="510"/>
        </w:trPr>
        <w:tc>
          <w:tcPr>
            <w:tcW w:w="4315" w:type="dxa"/>
            <w:shd w:val="clear" w:color="auto" w:fill="auto"/>
            <w:hideMark/>
          </w:tcPr>
          <w:p w14:paraId="672BB3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1296DA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405547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12 3 01 00830</w:t>
            </w:r>
          </w:p>
        </w:tc>
        <w:tc>
          <w:tcPr>
            <w:tcW w:w="421" w:type="dxa"/>
            <w:shd w:val="clear" w:color="auto" w:fill="auto"/>
            <w:noWrap/>
            <w:hideMark/>
          </w:tcPr>
          <w:p w14:paraId="22AB000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152CDA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74B4C4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40,1</w:t>
            </w:r>
          </w:p>
        </w:tc>
        <w:tc>
          <w:tcPr>
            <w:tcW w:w="1122" w:type="dxa"/>
            <w:shd w:val="clear" w:color="auto" w:fill="auto"/>
            <w:noWrap/>
            <w:hideMark/>
          </w:tcPr>
          <w:p w14:paraId="55E789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490,0</w:t>
            </w:r>
          </w:p>
        </w:tc>
        <w:tc>
          <w:tcPr>
            <w:tcW w:w="701" w:type="dxa"/>
            <w:shd w:val="clear" w:color="auto" w:fill="auto"/>
            <w:noWrap/>
            <w:hideMark/>
          </w:tcPr>
          <w:p w14:paraId="2EA09A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490,0</w:t>
            </w:r>
          </w:p>
        </w:tc>
      </w:tr>
      <w:tr w:rsidR="003C5D00" w:rsidRPr="003C5D00" w14:paraId="1E7934D4" w14:textId="77777777" w:rsidTr="003C5D00">
        <w:trPr>
          <w:trHeight w:val="255"/>
        </w:trPr>
        <w:tc>
          <w:tcPr>
            <w:tcW w:w="4315" w:type="dxa"/>
            <w:shd w:val="clear" w:color="auto" w:fill="auto"/>
            <w:hideMark/>
          </w:tcPr>
          <w:p w14:paraId="3FD0162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Обеспечивающая подпрограмма   </w:t>
            </w:r>
          </w:p>
        </w:tc>
        <w:tc>
          <w:tcPr>
            <w:tcW w:w="654" w:type="dxa"/>
            <w:shd w:val="clear" w:color="auto" w:fill="auto"/>
            <w:noWrap/>
            <w:hideMark/>
          </w:tcPr>
          <w:p w14:paraId="2CEF4E5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70" w:type="dxa"/>
            <w:shd w:val="clear" w:color="auto" w:fill="auto"/>
            <w:hideMark/>
          </w:tcPr>
          <w:p w14:paraId="739CDD2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12 5 00 00000</w:t>
            </w:r>
          </w:p>
        </w:tc>
        <w:tc>
          <w:tcPr>
            <w:tcW w:w="421" w:type="dxa"/>
            <w:shd w:val="clear" w:color="auto" w:fill="auto"/>
            <w:noWrap/>
            <w:hideMark/>
          </w:tcPr>
          <w:p w14:paraId="63DC3B6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12E0383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3EDA30C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119 919,4</w:t>
            </w:r>
          </w:p>
        </w:tc>
        <w:tc>
          <w:tcPr>
            <w:tcW w:w="1122" w:type="dxa"/>
            <w:shd w:val="clear" w:color="auto" w:fill="auto"/>
            <w:noWrap/>
            <w:hideMark/>
          </w:tcPr>
          <w:p w14:paraId="538D6FF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121 305,3</w:t>
            </w:r>
          </w:p>
        </w:tc>
        <w:tc>
          <w:tcPr>
            <w:tcW w:w="701" w:type="dxa"/>
            <w:shd w:val="clear" w:color="auto" w:fill="auto"/>
            <w:noWrap/>
            <w:hideMark/>
          </w:tcPr>
          <w:p w14:paraId="740C7F3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125 896,9</w:t>
            </w:r>
          </w:p>
        </w:tc>
      </w:tr>
      <w:tr w:rsidR="003C5D00" w:rsidRPr="003C5D00" w14:paraId="546FBCFB" w14:textId="77777777" w:rsidTr="003C5D00">
        <w:trPr>
          <w:trHeight w:val="510"/>
        </w:trPr>
        <w:tc>
          <w:tcPr>
            <w:tcW w:w="4315" w:type="dxa"/>
            <w:shd w:val="clear" w:color="auto" w:fill="auto"/>
            <w:hideMark/>
          </w:tcPr>
          <w:p w14:paraId="2AEC666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Основное мероприятие «Создание условий для реализации полномочий органов местного самоуправления» </w:t>
            </w:r>
          </w:p>
        </w:tc>
        <w:tc>
          <w:tcPr>
            <w:tcW w:w="654" w:type="dxa"/>
            <w:shd w:val="clear" w:color="auto" w:fill="auto"/>
            <w:noWrap/>
            <w:hideMark/>
          </w:tcPr>
          <w:p w14:paraId="4A208E6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70" w:type="dxa"/>
            <w:shd w:val="clear" w:color="auto" w:fill="auto"/>
            <w:hideMark/>
          </w:tcPr>
          <w:p w14:paraId="5E02CB5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12 5 01 00000</w:t>
            </w:r>
          </w:p>
        </w:tc>
        <w:tc>
          <w:tcPr>
            <w:tcW w:w="421" w:type="dxa"/>
            <w:shd w:val="clear" w:color="auto" w:fill="auto"/>
            <w:noWrap/>
            <w:hideMark/>
          </w:tcPr>
          <w:p w14:paraId="2C40D4D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4E31904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5E789D4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119 919,4</w:t>
            </w:r>
          </w:p>
        </w:tc>
        <w:tc>
          <w:tcPr>
            <w:tcW w:w="1122" w:type="dxa"/>
            <w:shd w:val="clear" w:color="auto" w:fill="auto"/>
            <w:noWrap/>
            <w:hideMark/>
          </w:tcPr>
          <w:p w14:paraId="543784F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121 305,3</w:t>
            </w:r>
          </w:p>
        </w:tc>
        <w:tc>
          <w:tcPr>
            <w:tcW w:w="701" w:type="dxa"/>
            <w:shd w:val="clear" w:color="auto" w:fill="auto"/>
            <w:noWrap/>
            <w:hideMark/>
          </w:tcPr>
          <w:p w14:paraId="70F3CF9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125 896,9</w:t>
            </w:r>
          </w:p>
        </w:tc>
      </w:tr>
      <w:tr w:rsidR="003C5D00" w:rsidRPr="003C5D00" w14:paraId="4171AB5F" w14:textId="77777777" w:rsidTr="003C5D00">
        <w:trPr>
          <w:trHeight w:val="255"/>
        </w:trPr>
        <w:tc>
          <w:tcPr>
            <w:tcW w:w="4315" w:type="dxa"/>
            <w:shd w:val="clear" w:color="auto" w:fill="auto"/>
            <w:hideMark/>
          </w:tcPr>
          <w:p w14:paraId="5DB1BD0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Обеспечение деятельности администрации</w:t>
            </w:r>
          </w:p>
        </w:tc>
        <w:tc>
          <w:tcPr>
            <w:tcW w:w="654" w:type="dxa"/>
            <w:shd w:val="clear" w:color="auto" w:fill="auto"/>
            <w:noWrap/>
            <w:hideMark/>
          </w:tcPr>
          <w:p w14:paraId="06AD993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4CDB03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12 5 01 00120</w:t>
            </w:r>
          </w:p>
        </w:tc>
        <w:tc>
          <w:tcPr>
            <w:tcW w:w="421" w:type="dxa"/>
            <w:shd w:val="clear" w:color="auto" w:fill="auto"/>
            <w:noWrap/>
            <w:hideMark/>
          </w:tcPr>
          <w:p w14:paraId="091BAA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0568A3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A45010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119 919,4</w:t>
            </w:r>
          </w:p>
        </w:tc>
        <w:tc>
          <w:tcPr>
            <w:tcW w:w="1122" w:type="dxa"/>
            <w:shd w:val="clear" w:color="auto" w:fill="auto"/>
            <w:noWrap/>
            <w:hideMark/>
          </w:tcPr>
          <w:p w14:paraId="6445E7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121 305,3</w:t>
            </w:r>
          </w:p>
        </w:tc>
        <w:tc>
          <w:tcPr>
            <w:tcW w:w="701" w:type="dxa"/>
            <w:shd w:val="clear" w:color="auto" w:fill="auto"/>
            <w:noWrap/>
            <w:hideMark/>
          </w:tcPr>
          <w:p w14:paraId="68CDFD0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125 896,9</w:t>
            </w:r>
          </w:p>
        </w:tc>
      </w:tr>
      <w:tr w:rsidR="003C5D00" w:rsidRPr="003C5D00" w14:paraId="1123453A" w14:textId="77777777" w:rsidTr="003C5D00">
        <w:trPr>
          <w:trHeight w:val="765"/>
        </w:trPr>
        <w:tc>
          <w:tcPr>
            <w:tcW w:w="4315" w:type="dxa"/>
            <w:shd w:val="clear" w:color="auto" w:fill="auto"/>
            <w:hideMark/>
          </w:tcPr>
          <w:p w14:paraId="40C838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4" w:type="dxa"/>
            <w:shd w:val="clear" w:color="auto" w:fill="auto"/>
            <w:noWrap/>
            <w:hideMark/>
          </w:tcPr>
          <w:p w14:paraId="5C2F29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1863AB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12 5 01 00120</w:t>
            </w:r>
          </w:p>
        </w:tc>
        <w:tc>
          <w:tcPr>
            <w:tcW w:w="421" w:type="dxa"/>
            <w:shd w:val="clear" w:color="auto" w:fill="auto"/>
            <w:noWrap/>
            <w:hideMark/>
          </w:tcPr>
          <w:p w14:paraId="42C40F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426" w:type="dxa"/>
            <w:shd w:val="clear" w:color="auto" w:fill="auto"/>
            <w:noWrap/>
            <w:hideMark/>
          </w:tcPr>
          <w:p w14:paraId="768340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43CAE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89 958,7</w:t>
            </w:r>
          </w:p>
        </w:tc>
        <w:tc>
          <w:tcPr>
            <w:tcW w:w="1122" w:type="dxa"/>
            <w:shd w:val="clear" w:color="auto" w:fill="auto"/>
            <w:noWrap/>
            <w:hideMark/>
          </w:tcPr>
          <w:p w14:paraId="46F7A4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96 213,1</w:t>
            </w:r>
          </w:p>
        </w:tc>
        <w:tc>
          <w:tcPr>
            <w:tcW w:w="701" w:type="dxa"/>
            <w:shd w:val="clear" w:color="auto" w:fill="auto"/>
            <w:noWrap/>
            <w:hideMark/>
          </w:tcPr>
          <w:p w14:paraId="25783F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96 213,1</w:t>
            </w:r>
          </w:p>
        </w:tc>
      </w:tr>
      <w:tr w:rsidR="003C5D00" w:rsidRPr="003C5D00" w14:paraId="710E5EBB" w14:textId="77777777" w:rsidTr="003C5D00">
        <w:trPr>
          <w:trHeight w:val="255"/>
        </w:trPr>
        <w:tc>
          <w:tcPr>
            <w:tcW w:w="4315" w:type="dxa"/>
            <w:shd w:val="clear" w:color="auto" w:fill="auto"/>
            <w:hideMark/>
          </w:tcPr>
          <w:p w14:paraId="11237A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государственных (муниципальных) органов</w:t>
            </w:r>
          </w:p>
        </w:tc>
        <w:tc>
          <w:tcPr>
            <w:tcW w:w="654" w:type="dxa"/>
            <w:shd w:val="clear" w:color="auto" w:fill="auto"/>
            <w:noWrap/>
            <w:hideMark/>
          </w:tcPr>
          <w:p w14:paraId="191665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0B3C42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12 5 01 00120</w:t>
            </w:r>
          </w:p>
        </w:tc>
        <w:tc>
          <w:tcPr>
            <w:tcW w:w="421" w:type="dxa"/>
            <w:shd w:val="clear" w:color="auto" w:fill="auto"/>
            <w:noWrap/>
            <w:hideMark/>
          </w:tcPr>
          <w:p w14:paraId="21DFA4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120</w:t>
            </w:r>
          </w:p>
        </w:tc>
        <w:tc>
          <w:tcPr>
            <w:tcW w:w="426" w:type="dxa"/>
            <w:shd w:val="clear" w:color="auto" w:fill="auto"/>
            <w:noWrap/>
            <w:hideMark/>
          </w:tcPr>
          <w:p w14:paraId="1BA79A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07D50E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89 958,7</w:t>
            </w:r>
          </w:p>
        </w:tc>
        <w:tc>
          <w:tcPr>
            <w:tcW w:w="1122" w:type="dxa"/>
            <w:shd w:val="clear" w:color="auto" w:fill="auto"/>
            <w:noWrap/>
            <w:hideMark/>
          </w:tcPr>
          <w:p w14:paraId="13A28CA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96 213,1</w:t>
            </w:r>
          </w:p>
        </w:tc>
        <w:tc>
          <w:tcPr>
            <w:tcW w:w="701" w:type="dxa"/>
            <w:shd w:val="clear" w:color="auto" w:fill="auto"/>
            <w:noWrap/>
            <w:hideMark/>
          </w:tcPr>
          <w:p w14:paraId="5DFA94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96 213,1</w:t>
            </w:r>
          </w:p>
        </w:tc>
      </w:tr>
      <w:tr w:rsidR="003C5D00" w:rsidRPr="003C5D00" w14:paraId="4DA059A7" w14:textId="77777777" w:rsidTr="003C5D00">
        <w:trPr>
          <w:trHeight w:val="510"/>
        </w:trPr>
        <w:tc>
          <w:tcPr>
            <w:tcW w:w="4315" w:type="dxa"/>
            <w:shd w:val="clear" w:color="auto" w:fill="auto"/>
            <w:hideMark/>
          </w:tcPr>
          <w:p w14:paraId="4F552B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11854C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41DD17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12 5 01 00120</w:t>
            </w:r>
          </w:p>
        </w:tc>
        <w:tc>
          <w:tcPr>
            <w:tcW w:w="421" w:type="dxa"/>
            <w:shd w:val="clear" w:color="auto" w:fill="auto"/>
            <w:noWrap/>
            <w:hideMark/>
          </w:tcPr>
          <w:p w14:paraId="59D939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7D8A0DB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43DD6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28 395,5</w:t>
            </w:r>
          </w:p>
        </w:tc>
        <w:tc>
          <w:tcPr>
            <w:tcW w:w="1122" w:type="dxa"/>
            <w:shd w:val="clear" w:color="auto" w:fill="auto"/>
            <w:noWrap/>
            <w:hideMark/>
          </w:tcPr>
          <w:p w14:paraId="436C8A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23 991,3</w:t>
            </w:r>
          </w:p>
        </w:tc>
        <w:tc>
          <w:tcPr>
            <w:tcW w:w="701" w:type="dxa"/>
            <w:shd w:val="clear" w:color="auto" w:fill="auto"/>
            <w:noWrap/>
            <w:hideMark/>
          </w:tcPr>
          <w:p w14:paraId="3603DF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28 582,9</w:t>
            </w:r>
          </w:p>
        </w:tc>
      </w:tr>
      <w:tr w:rsidR="003C5D00" w:rsidRPr="003C5D00" w14:paraId="6C73767A" w14:textId="77777777" w:rsidTr="003C5D00">
        <w:trPr>
          <w:trHeight w:val="510"/>
        </w:trPr>
        <w:tc>
          <w:tcPr>
            <w:tcW w:w="4315" w:type="dxa"/>
            <w:shd w:val="clear" w:color="auto" w:fill="auto"/>
            <w:hideMark/>
          </w:tcPr>
          <w:p w14:paraId="1B9C46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555590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4E8316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12 5 01 00120</w:t>
            </w:r>
          </w:p>
        </w:tc>
        <w:tc>
          <w:tcPr>
            <w:tcW w:w="421" w:type="dxa"/>
            <w:shd w:val="clear" w:color="auto" w:fill="auto"/>
            <w:noWrap/>
            <w:hideMark/>
          </w:tcPr>
          <w:p w14:paraId="160A35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20C5A21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58E755B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28 395,5</w:t>
            </w:r>
          </w:p>
        </w:tc>
        <w:tc>
          <w:tcPr>
            <w:tcW w:w="1122" w:type="dxa"/>
            <w:shd w:val="clear" w:color="auto" w:fill="auto"/>
            <w:noWrap/>
            <w:hideMark/>
          </w:tcPr>
          <w:p w14:paraId="3DD145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23 991,3</w:t>
            </w:r>
          </w:p>
        </w:tc>
        <w:tc>
          <w:tcPr>
            <w:tcW w:w="701" w:type="dxa"/>
            <w:shd w:val="clear" w:color="auto" w:fill="auto"/>
            <w:noWrap/>
            <w:hideMark/>
          </w:tcPr>
          <w:p w14:paraId="2068B8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28 582,9</w:t>
            </w:r>
          </w:p>
        </w:tc>
      </w:tr>
      <w:tr w:rsidR="003C5D00" w:rsidRPr="003C5D00" w14:paraId="442C1E68" w14:textId="77777777" w:rsidTr="003C5D00">
        <w:trPr>
          <w:trHeight w:val="255"/>
        </w:trPr>
        <w:tc>
          <w:tcPr>
            <w:tcW w:w="4315" w:type="dxa"/>
            <w:shd w:val="clear" w:color="auto" w:fill="auto"/>
            <w:hideMark/>
          </w:tcPr>
          <w:p w14:paraId="249526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Социальное обеспечение и иные выплаты населению</w:t>
            </w:r>
          </w:p>
        </w:tc>
        <w:tc>
          <w:tcPr>
            <w:tcW w:w="654" w:type="dxa"/>
            <w:shd w:val="clear" w:color="auto" w:fill="auto"/>
            <w:noWrap/>
            <w:hideMark/>
          </w:tcPr>
          <w:p w14:paraId="0904F3A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1E0415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12 5 01 00120</w:t>
            </w:r>
          </w:p>
        </w:tc>
        <w:tc>
          <w:tcPr>
            <w:tcW w:w="421" w:type="dxa"/>
            <w:shd w:val="clear" w:color="auto" w:fill="auto"/>
            <w:noWrap/>
            <w:hideMark/>
          </w:tcPr>
          <w:p w14:paraId="1DB1F7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w:t>
            </w:r>
          </w:p>
        </w:tc>
        <w:tc>
          <w:tcPr>
            <w:tcW w:w="426" w:type="dxa"/>
            <w:shd w:val="clear" w:color="auto" w:fill="auto"/>
            <w:noWrap/>
            <w:hideMark/>
          </w:tcPr>
          <w:p w14:paraId="4F6A08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1D56F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153,2</w:t>
            </w:r>
          </w:p>
        </w:tc>
        <w:tc>
          <w:tcPr>
            <w:tcW w:w="1122" w:type="dxa"/>
            <w:shd w:val="clear" w:color="auto" w:fill="auto"/>
            <w:noWrap/>
            <w:hideMark/>
          </w:tcPr>
          <w:p w14:paraId="64316F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57827E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8C1E4E0" w14:textId="77777777" w:rsidTr="003C5D00">
        <w:trPr>
          <w:trHeight w:val="510"/>
        </w:trPr>
        <w:tc>
          <w:tcPr>
            <w:tcW w:w="4315" w:type="dxa"/>
            <w:shd w:val="clear" w:color="auto" w:fill="auto"/>
            <w:hideMark/>
          </w:tcPr>
          <w:p w14:paraId="6B9764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Социальные выплаты гражданам, кроме публичных нормативных социальных выплат</w:t>
            </w:r>
          </w:p>
        </w:tc>
        <w:tc>
          <w:tcPr>
            <w:tcW w:w="654" w:type="dxa"/>
            <w:shd w:val="clear" w:color="auto" w:fill="auto"/>
            <w:noWrap/>
            <w:hideMark/>
          </w:tcPr>
          <w:p w14:paraId="2A012C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0A0DB7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12 5 01 00120</w:t>
            </w:r>
          </w:p>
        </w:tc>
        <w:tc>
          <w:tcPr>
            <w:tcW w:w="421" w:type="dxa"/>
            <w:shd w:val="clear" w:color="auto" w:fill="auto"/>
            <w:noWrap/>
            <w:hideMark/>
          </w:tcPr>
          <w:p w14:paraId="4B4A68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320</w:t>
            </w:r>
          </w:p>
        </w:tc>
        <w:tc>
          <w:tcPr>
            <w:tcW w:w="426" w:type="dxa"/>
            <w:shd w:val="clear" w:color="auto" w:fill="auto"/>
            <w:noWrap/>
            <w:hideMark/>
          </w:tcPr>
          <w:p w14:paraId="009E1F0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4D19C8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153,2</w:t>
            </w:r>
          </w:p>
        </w:tc>
        <w:tc>
          <w:tcPr>
            <w:tcW w:w="1122" w:type="dxa"/>
            <w:shd w:val="clear" w:color="auto" w:fill="auto"/>
            <w:noWrap/>
            <w:hideMark/>
          </w:tcPr>
          <w:p w14:paraId="712633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61A4C2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AD31040" w14:textId="77777777" w:rsidTr="003C5D00">
        <w:trPr>
          <w:trHeight w:val="255"/>
        </w:trPr>
        <w:tc>
          <w:tcPr>
            <w:tcW w:w="4315" w:type="dxa"/>
            <w:shd w:val="clear" w:color="auto" w:fill="auto"/>
            <w:hideMark/>
          </w:tcPr>
          <w:p w14:paraId="11760C7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бюджетные ассигнования</w:t>
            </w:r>
          </w:p>
        </w:tc>
        <w:tc>
          <w:tcPr>
            <w:tcW w:w="654" w:type="dxa"/>
            <w:shd w:val="clear" w:color="auto" w:fill="auto"/>
            <w:noWrap/>
            <w:hideMark/>
          </w:tcPr>
          <w:p w14:paraId="78C9EA3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752AC2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12 5 01 00120</w:t>
            </w:r>
          </w:p>
        </w:tc>
        <w:tc>
          <w:tcPr>
            <w:tcW w:w="421" w:type="dxa"/>
            <w:shd w:val="clear" w:color="auto" w:fill="auto"/>
            <w:noWrap/>
            <w:hideMark/>
          </w:tcPr>
          <w:p w14:paraId="046456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c>
          <w:tcPr>
            <w:tcW w:w="426" w:type="dxa"/>
            <w:shd w:val="clear" w:color="auto" w:fill="auto"/>
            <w:noWrap/>
            <w:hideMark/>
          </w:tcPr>
          <w:p w14:paraId="18537E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636CF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1 412,0</w:t>
            </w:r>
          </w:p>
        </w:tc>
        <w:tc>
          <w:tcPr>
            <w:tcW w:w="1122" w:type="dxa"/>
            <w:shd w:val="clear" w:color="auto" w:fill="auto"/>
            <w:noWrap/>
            <w:hideMark/>
          </w:tcPr>
          <w:p w14:paraId="0FB525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1 100,9</w:t>
            </w:r>
          </w:p>
        </w:tc>
        <w:tc>
          <w:tcPr>
            <w:tcW w:w="701" w:type="dxa"/>
            <w:shd w:val="clear" w:color="auto" w:fill="auto"/>
            <w:noWrap/>
            <w:hideMark/>
          </w:tcPr>
          <w:p w14:paraId="337D59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1 100,9</w:t>
            </w:r>
          </w:p>
        </w:tc>
      </w:tr>
      <w:tr w:rsidR="003C5D00" w:rsidRPr="003C5D00" w14:paraId="05F1E4BB" w14:textId="77777777" w:rsidTr="003C5D00">
        <w:trPr>
          <w:trHeight w:val="255"/>
        </w:trPr>
        <w:tc>
          <w:tcPr>
            <w:tcW w:w="4315" w:type="dxa"/>
            <w:shd w:val="clear" w:color="auto" w:fill="auto"/>
            <w:hideMark/>
          </w:tcPr>
          <w:p w14:paraId="3E235F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Исполнение судебных актов</w:t>
            </w:r>
          </w:p>
        </w:tc>
        <w:tc>
          <w:tcPr>
            <w:tcW w:w="654" w:type="dxa"/>
            <w:shd w:val="clear" w:color="auto" w:fill="auto"/>
            <w:noWrap/>
            <w:hideMark/>
          </w:tcPr>
          <w:p w14:paraId="6E16CC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7BB1BC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12 5 01 00120</w:t>
            </w:r>
          </w:p>
        </w:tc>
        <w:tc>
          <w:tcPr>
            <w:tcW w:w="421" w:type="dxa"/>
            <w:shd w:val="clear" w:color="auto" w:fill="auto"/>
            <w:noWrap/>
            <w:hideMark/>
          </w:tcPr>
          <w:p w14:paraId="6C8CCF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830</w:t>
            </w:r>
          </w:p>
        </w:tc>
        <w:tc>
          <w:tcPr>
            <w:tcW w:w="426" w:type="dxa"/>
            <w:shd w:val="clear" w:color="auto" w:fill="auto"/>
            <w:noWrap/>
            <w:hideMark/>
          </w:tcPr>
          <w:p w14:paraId="71017A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60D3DCA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614,0</w:t>
            </w:r>
          </w:p>
        </w:tc>
        <w:tc>
          <w:tcPr>
            <w:tcW w:w="1122" w:type="dxa"/>
            <w:shd w:val="clear" w:color="auto" w:fill="auto"/>
            <w:noWrap/>
            <w:hideMark/>
          </w:tcPr>
          <w:p w14:paraId="3AC602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595752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AEDDE9D" w14:textId="77777777" w:rsidTr="003C5D00">
        <w:trPr>
          <w:trHeight w:val="255"/>
        </w:trPr>
        <w:tc>
          <w:tcPr>
            <w:tcW w:w="4315" w:type="dxa"/>
            <w:shd w:val="clear" w:color="auto" w:fill="auto"/>
            <w:hideMark/>
          </w:tcPr>
          <w:p w14:paraId="2BE090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Уплата налогов, сборов и иных платежей</w:t>
            </w:r>
          </w:p>
        </w:tc>
        <w:tc>
          <w:tcPr>
            <w:tcW w:w="654" w:type="dxa"/>
            <w:shd w:val="clear" w:color="auto" w:fill="auto"/>
            <w:noWrap/>
            <w:hideMark/>
          </w:tcPr>
          <w:p w14:paraId="611F20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0241B6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12 5 01 00120</w:t>
            </w:r>
          </w:p>
        </w:tc>
        <w:tc>
          <w:tcPr>
            <w:tcW w:w="421" w:type="dxa"/>
            <w:shd w:val="clear" w:color="auto" w:fill="auto"/>
            <w:noWrap/>
            <w:hideMark/>
          </w:tcPr>
          <w:p w14:paraId="2DFF1F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850</w:t>
            </w:r>
          </w:p>
        </w:tc>
        <w:tc>
          <w:tcPr>
            <w:tcW w:w="426" w:type="dxa"/>
            <w:shd w:val="clear" w:color="auto" w:fill="auto"/>
            <w:noWrap/>
            <w:hideMark/>
          </w:tcPr>
          <w:p w14:paraId="2F72DC0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646FD5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798,0</w:t>
            </w:r>
          </w:p>
        </w:tc>
        <w:tc>
          <w:tcPr>
            <w:tcW w:w="1122" w:type="dxa"/>
            <w:shd w:val="clear" w:color="auto" w:fill="auto"/>
            <w:noWrap/>
            <w:hideMark/>
          </w:tcPr>
          <w:p w14:paraId="314B66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1 100,9</w:t>
            </w:r>
          </w:p>
        </w:tc>
        <w:tc>
          <w:tcPr>
            <w:tcW w:w="701" w:type="dxa"/>
            <w:shd w:val="clear" w:color="auto" w:fill="auto"/>
            <w:noWrap/>
            <w:hideMark/>
          </w:tcPr>
          <w:p w14:paraId="34B18FF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1 100,9</w:t>
            </w:r>
          </w:p>
        </w:tc>
      </w:tr>
      <w:tr w:rsidR="003C5D00" w:rsidRPr="003C5D00" w14:paraId="27B77D59" w14:textId="77777777" w:rsidTr="003C5D00">
        <w:trPr>
          <w:trHeight w:val="765"/>
        </w:trPr>
        <w:tc>
          <w:tcPr>
            <w:tcW w:w="4315" w:type="dxa"/>
            <w:shd w:val="clear" w:color="auto" w:fill="auto"/>
            <w:hideMark/>
          </w:tcPr>
          <w:p w14:paraId="3281F09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w:t>
            </w:r>
            <w:proofErr w:type="gramStart"/>
            <w:r w:rsidRPr="003C5D00">
              <w:rPr>
                <w:rFonts w:ascii="Arial" w:hAnsi="Arial" w:cs="Arial"/>
                <w:b/>
                <w:bCs/>
                <w:sz w:val="20"/>
                <w:szCs w:val="20"/>
              </w:rPr>
              <w:t>программа  «</w:t>
            </w:r>
            <w:proofErr w:type="gramEnd"/>
            <w:r w:rsidRPr="003C5D00">
              <w:rPr>
                <w:rFonts w:ascii="Arial" w:hAnsi="Arial" w:cs="Arial"/>
                <w:b/>
                <w:bCs/>
                <w:sz w:val="20"/>
                <w:szCs w:val="20"/>
              </w:rPr>
              <w:t>Развитие институтов гражданского общества, повышение эффективности местного самоуправления и реализации молодежной политики»</w:t>
            </w:r>
          </w:p>
        </w:tc>
        <w:tc>
          <w:tcPr>
            <w:tcW w:w="654" w:type="dxa"/>
            <w:shd w:val="clear" w:color="auto" w:fill="auto"/>
            <w:noWrap/>
            <w:hideMark/>
          </w:tcPr>
          <w:p w14:paraId="3DF8D77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70" w:type="dxa"/>
            <w:shd w:val="clear" w:color="auto" w:fill="auto"/>
            <w:hideMark/>
          </w:tcPr>
          <w:p w14:paraId="0E6E793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13 0 00 00000</w:t>
            </w:r>
          </w:p>
        </w:tc>
        <w:tc>
          <w:tcPr>
            <w:tcW w:w="421" w:type="dxa"/>
            <w:shd w:val="clear" w:color="auto" w:fill="auto"/>
            <w:noWrap/>
            <w:hideMark/>
          </w:tcPr>
          <w:p w14:paraId="3F2D51C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48A62EF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2A65332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4 742,9</w:t>
            </w:r>
          </w:p>
        </w:tc>
        <w:tc>
          <w:tcPr>
            <w:tcW w:w="1122" w:type="dxa"/>
            <w:shd w:val="clear" w:color="auto" w:fill="auto"/>
            <w:noWrap/>
            <w:hideMark/>
          </w:tcPr>
          <w:p w14:paraId="0768C64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4 810,0</w:t>
            </w:r>
          </w:p>
        </w:tc>
        <w:tc>
          <w:tcPr>
            <w:tcW w:w="701" w:type="dxa"/>
            <w:shd w:val="clear" w:color="auto" w:fill="auto"/>
            <w:noWrap/>
            <w:hideMark/>
          </w:tcPr>
          <w:p w14:paraId="598A3F9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4 810,0</w:t>
            </w:r>
          </w:p>
        </w:tc>
      </w:tr>
      <w:tr w:rsidR="003C5D00" w:rsidRPr="003C5D00" w14:paraId="0513F991" w14:textId="77777777" w:rsidTr="003C5D00">
        <w:trPr>
          <w:trHeight w:val="765"/>
        </w:trPr>
        <w:tc>
          <w:tcPr>
            <w:tcW w:w="4315" w:type="dxa"/>
            <w:shd w:val="clear" w:color="auto" w:fill="auto"/>
            <w:hideMark/>
          </w:tcPr>
          <w:p w14:paraId="455076D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654" w:type="dxa"/>
            <w:shd w:val="clear" w:color="auto" w:fill="auto"/>
            <w:noWrap/>
            <w:hideMark/>
          </w:tcPr>
          <w:p w14:paraId="3AEC79E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70" w:type="dxa"/>
            <w:shd w:val="clear" w:color="auto" w:fill="auto"/>
            <w:hideMark/>
          </w:tcPr>
          <w:p w14:paraId="1D0CDA8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13 1 00 00000</w:t>
            </w:r>
          </w:p>
        </w:tc>
        <w:tc>
          <w:tcPr>
            <w:tcW w:w="421" w:type="dxa"/>
            <w:shd w:val="clear" w:color="auto" w:fill="auto"/>
            <w:noWrap/>
            <w:hideMark/>
          </w:tcPr>
          <w:p w14:paraId="11271C9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2480C09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7A6A5F9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4 742,9</w:t>
            </w:r>
          </w:p>
        </w:tc>
        <w:tc>
          <w:tcPr>
            <w:tcW w:w="1122" w:type="dxa"/>
            <w:shd w:val="clear" w:color="auto" w:fill="auto"/>
            <w:noWrap/>
            <w:hideMark/>
          </w:tcPr>
          <w:p w14:paraId="5DE1F6C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4 810,0</w:t>
            </w:r>
          </w:p>
        </w:tc>
        <w:tc>
          <w:tcPr>
            <w:tcW w:w="701" w:type="dxa"/>
            <w:shd w:val="clear" w:color="auto" w:fill="auto"/>
            <w:noWrap/>
            <w:hideMark/>
          </w:tcPr>
          <w:p w14:paraId="40C5F34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4 810,0</w:t>
            </w:r>
          </w:p>
        </w:tc>
      </w:tr>
      <w:tr w:rsidR="003C5D00" w:rsidRPr="003C5D00" w14:paraId="507793C4" w14:textId="77777777" w:rsidTr="003C5D00">
        <w:trPr>
          <w:trHeight w:val="510"/>
        </w:trPr>
        <w:tc>
          <w:tcPr>
            <w:tcW w:w="4315" w:type="dxa"/>
            <w:shd w:val="clear" w:color="auto" w:fill="auto"/>
            <w:hideMark/>
          </w:tcPr>
          <w:p w14:paraId="6A59D75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«Информирование населения об основных событиях социально-</w:t>
            </w:r>
            <w:r w:rsidRPr="003C5D00">
              <w:rPr>
                <w:rFonts w:ascii="Arial" w:hAnsi="Arial" w:cs="Arial"/>
                <w:b/>
                <w:bCs/>
                <w:sz w:val="20"/>
                <w:szCs w:val="20"/>
              </w:rPr>
              <w:lastRenderedPageBreak/>
              <w:t>экономического развития и общественно-политической жизни»</w:t>
            </w:r>
          </w:p>
        </w:tc>
        <w:tc>
          <w:tcPr>
            <w:tcW w:w="654" w:type="dxa"/>
            <w:shd w:val="clear" w:color="auto" w:fill="auto"/>
            <w:noWrap/>
            <w:hideMark/>
          </w:tcPr>
          <w:p w14:paraId="13A5F54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0104</w:t>
            </w:r>
          </w:p>
        </w:tc>
        <w:tc>
          <w:tcPr>
            <w:tcW w:w="1170" w:type="dxa"/>
            <w:shd w:val="clear" w:color="auto" w:fill="auto"/>
            <w:hideMark/>
          </w:tcPr>
          <w:p w14:paraId="60BF56C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13 1 01 00000</w:t>
            </w:r>
          </w:p>
        </w:tc>
        <w:tc>
          <w:tcPr>
            <w:tcW w:w="421" w:type="dxa"/>
            <w:shd w:val="clear" w:color="auto" w:fill="auto"/>
            <w:noWrap/>
            <w:hideMark/>
          </w:tcPr>
          <w:p w14:paraId="2770A35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2736863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71C898E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4 685,9</w:t>
            </w:r>
          </w:p>
        </w:tc>
        <w:tc>
          <w:tcPr>
            <w:tcW w:w="1122" w:type="dxa"/>
            <w:shd w:val="clear" w:color="auto" w:fill="auto"/>
            <w:noWrap/>
            <w:hideMark/>
          </w:tcPr>
          <w:p w14:paraId="379E4EA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4 730,0</w:t>
            </w:r>
          </w:p>
        </w:tc>
        <w:tc>
          <w:tcPr>
            <w:tcW w:w="701" w:type="dxa"/>
            <w:shd w:val="clear" w:color="auto" w:fill="auto"/>
            <w:noWrap/>
            <w:hideMark/>
          </w:tcPr>
          <w:p w14:paraId="4F3C1ED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4 730,0</w:t>
            </w:r>
          </w:p>
        </w:tc>
      </w:tr>
      <w:tr w:rsidR="003C5D00" w:rsidRPr="003C5D00" w14:paraId="6BE12E37" w14:textId="77777777" w:rsidTr="003C5D00">
        <w:trPr>
          <w:trHeight w:val="2355"/>
        </w:trPr>
        <w:tc>
          <w:tcPr>
            <w:tcW w:w="4315" w:type="dxa"/>
            <w:shd w:val="clear" w:color="auto" w:fill="auto"/>
            <w:hideMark/>
          </w:tcPr>
          <w:p w14:paraId="166C9D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654" w:type="dxa"/>
            <w:shd w:val="clear" w:color="auto" w:fill="auto"/>
            <w:noWrap/>
            <w:hideMark/>
          </w:tcPr>
          <w:p w14:paraId="5FE2DC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noWrap/>
            <w:hideMark/>
          </w:tcPr>
          <w:p w14:paraId="1D21443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13 1 01 00821</w:t>
            </w:r>
          </w:p>
        </w:tc>
        <w:tc>
          <w:tcPr>
            <w:tcW w:w="421" w:type="dxa"/>
            <w:shd w:val="clear" w:color="auto" w:fill="auto"/>
            <w:noWrap/>
            <w:hideMark/>
          </w:tcPr>
          <w:p w14:paraId="20434C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50EACA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A5950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2 638,6</w:t>
            </w:r>
          </w:p>
        </w:tc>
        <w:tc>
          <w:tcPr>
            <w:tcW w:w="1122" w:type="dxa"/>
            <w:shd w:val="clear" w:color="auto" w:fill="auto"/>
            <w:noWrap/>
            <w:hideMark/>
          </w:tcPr>
          <w:p w14:paraId="2F6D141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3 427,0</w:t>
            </w:r>
          </w:p>
        </w:tc>
        <w:tc>
          <w:tcPr>
            <w:tcW w:w="701" w:type="dxa"/>
            <w:shd w:val="clear" w:color="auto" w:fill="auto"/>
            <w:noWrap/>
            <w:hideMark/>
          </w:tcPr>
          <w:p w14:paraId="06A7BB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3 427,0</w:t>
            </w:r>
          </w:p>
        </w:tc>
      </w:tr>
      <w:tr w:rsidR="003C5D00" w:rsidRPr="003C5D00" w14:paraId="136054FD" w14:textId="77777777" w:rsidTr="003C5D00">
        <w:trPr>
          <w:trHeight w:val="510"/>
        </w:trPr>
        <w:tc>
          <w:tcPr>
            <w:tcW w:w="4315" w:type="dxa"/>
            <w:shd w:val="clear" w:color="auto" w:fill="auto"/>
            <w:hideMark/>
          </w:tcPr>
          <w:p w14:paraId="38B6D9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59D18E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noWrap/>
            <w:hideMark/>
          </w:tcPr>
          <w:p w14:paraId="5746C9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13 1 01 00821</w:t>
            </w:r>
          </w:p>
        </w:tc>
        <w:tc>
          <w:tcPr>
            <w:tcW w:w="421" w:type="dxa"/>
            <w:shd w:val="clear" w:color="auto" w:fill="auto"/>
            <w:noWrap/>
            <w:hideMark/>
          </w:tcPr>
          <w:p w14:paraId="519FC1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78C9478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CCACC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2 638,6</w:t>
            </w:r>
          </w:p>
        </w:tc>
        <w:tc>
          <w:tcPr>
            <w:tcW w:w="1122" w:type="dxa"/>
            <w:shd w:val="clear" w:color="auto" w:fill="auto"/>
            <w:noWrap/>
            <w:hideMark/>
          </w:tcPr>
          <w:p w14:paraId="6B0E9A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3 427,0</w:t>
            </w:r>
          </w:p>
        </w:tc>
        <w:tc>
          <w:tcPr>
            <w:tcW w:w="701" w:type="dxa"/>
            <w:shd w:val="clear" w:color="auto" w:fill="auto"/>
            <w:noWrap/>
            <w:hideMark/>
          </w:tcPr>
          <w:p w14:paraId="2A517E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3 427,0</w:t>
            </w:r>
          </w:p>
        </w:tc>
      </w:tr>
      <w:tr w:rsidR="003C5D00" w:rsidRPr="003C5D00" w14:paraId="7108477B" w14:textId="77777777" w:rsidTr="003C5D00">
        <w:trPr>
          <w:trHeight w:val="510"/>
        </w:trPr>
        <w:tc>
          <w:tcPr>
            <w:tcW w:w="4315" w:type="dxa"/>
            <w:shd w:val="clear" w:color="auto" w:fill="auto"/>
            <w:hideMark/>
          </w:tcPr>
          <w:p w14:paraId="71A92C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0224B1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noWrap/>
            <w:hideMark/>
          </w:tcPr>
          <w:p w14:paraId="54AB502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13 1 01 00821</w:t>
            </w:r>
          </w:p>
        </w:tc>
        <w:tc>
          <w:tcPr>
            <w:tcW w:w="421" w:type="dxa"/>
            <w:shd w:val="clear" w:color="auto" w:fill="auto"/>
            <w:noWrap/>
            <w:hideMark/>
          </w:tcPr>
          <w:p w14:paraId="4B2F69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74DCEF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5ACED10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2 638,6</w:t>
            </w:r>
          </w:p>
        </w:tc>
        <w:tc>
          <w:tcPr>
            <w:tcW w:w="1122" w:type="dxa"/>
            <w:shd w:val="clear" w:color="auto" w:fill="auto"/>
            <w:noWrap/>
            <w:hideMark/>
          </w:tcPr>
          <w:p w14:paraId="4B35E6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3 427,0</w:t>
            </w:r>
          </w:p>
        </w:tc>
        <w:tc>
          <w:tcPr>
            <w:tcW w:w="701" w:type="dxa"/>
            <w:shd w:val="clear" w:color="auto" w:fill="auto"/>
            <w:noWrap/>
            <w:hideMark/>
          </w:tcPr>
          <w:p w14:paraId="6DC9C7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3 427,0</w:t>
            </w:r>
          </w:p>
        </w:tc>
      </w:tr>
      <w:tr w:rsidR="003C5D00" w:rsidRPr="003C5D00" w14:paraId="2A79885E" w14:textId="77777777" w:rsidTr="003C5D00">
        <w:trPr>
          <w:trHeight w:val="2550"/>
        </w:trPr>
        <w:tc>
          <w:tcPr>
            <w:tcW w:w="4315" w:type="dxa"/>
            <w:shd w:val="clear" w:color="auto" w:fill="auto"/>
            <w:hideMark/>
          </w:tcPr>
          <w:p w14:paraId="65AB3F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654" w:type="dxa"/>
            <w:shd w:val="clear" w:color="auto" w:fill="auto"/>
            <w:noWrap/>
            <w:hideMark/>
          </w:tcPr>
          <w:p w14:paraId="75A781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noWrap/>
            <w:hideMark/>
          </w:tcPr>
          <w:p w14:paraId="362F3F1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13 1 01 00822</w:t>
            </w:r>
          </w:p>
        </w:tc>
        <w:tc>
          <w:tcPr>
            <w:tcW w:w="421" w:type="dxa"/>
            <w:shd w:val="clear" w:color="auto" w:fill="auto"/>
            <w:noWrap/>
            <w:hideMark/>
          </w:tcPr>
          <w:p w14:paraId="4D94AD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5BD788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69DBC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1 199,1</w:t>
            </w:r>
          </w:p>
        </w:tc>
        <w:tc>
          <w:tcPr>
            <w:tcW w:w="1122" w:type="dxa"/>
            <w:shd w:val="clear" w:color="auto" w:fill="auto"/>
            <w:noWrap/>
            <w:hideMark/>
          </w:tcPr>
          <w:p w14:paraId="1C580D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1 200,0</w:t>
            </w:r>
          </w:p>
        </w:tc>
        <w:tc>
          <w:tcPr>
            <w:tcW w:w="701" w:type="dxa"/>
            <w:shd w:val="clear" w:color="auto" w:fill="auto"/>
            <w:noWrap/>
            <w:hideMark/>
          </w:tcPr>
          <w:p w14:paraId="79180B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1 200,0</w:t>
            </w:r>
          </w:p>
        </w:tc>
      </w:tr>
      <w:tr w:rsidR="003C5D00" w:rsidRPr="003C5D00" w14:paraId="445864E2" w14:textId="77777777" w:rsidTr="003C5D00">
        <w:trPr>
          <w:trHeight w:val="510"/>
        </w:trPr>
        <w:tc>
          <w:tcPr>
            <w:tcW w:w="4315" w:type="dxa"/>
            <w:shd w:val="clear" w:color="auto" w:fill="auto"/>
            <w:hideMark/>
          </w:tcPr>
          <w:p w14:paraId="137149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7C0A70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noWrap/>
            <w:hideMark/>
          </w:tcPr>
          <w:p w14:paraId="3788B1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13 1 01 00822</w:t>
            </w:r>
          </w:p>
        </w:tc>
        <w:tc>
          <w:tcPr>
            <w:tcW w:w="421" w:type="dxa"/>
            <w:shd w:val="clear" w:color="auto" w:fill="auto"/>
            <w:noWrap/>
            <w:hideMark/>
          </w:tcPr>
          <w:p w14:paraId="1209F3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22BE8D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3405A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1 199,1</w:t>
            </w:r>
          </w:p>
        </w:tc>
        <w:tc>
          <w:tcPr>
            <w:tcW w:w="1122" w:type="dxa"/>
            <w:shd w:val="clear" w:color="auto" w:fill="auto"/>
            <w:noWrap/>
            <w:hideMark/>
          </w:tcPr>
          <w:p w14:paraId="56E961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1 200,0</w:t>
            </w:r>
          </w:p>
        </w:tc>
        <w:tc>
          <w:tcPr>
            <w:tcW w:w="701" w:type="dxa"/>
            <w:shd w:val="clear" w:color="auto" w:fill="auto"/>
            <w:noWrap/>
            <w:hideMark/>
          </w:tcPr>
          <w:p w14:paraId="524536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1 200,0</w:t>
            </w:r>
          </w:p>
        </w:tc>
      </w:tr>
      <w:tr w:rsidR="003C5D00" w:rsidRPr="003C5D00" w14:paraId="3E263AD7" w14:textId="77777777" w:rsidTr="003C5D00">
        <w:trPr>
          <w:trHeight w:val="510"/>
        </w:trPr>
        <w:tc>
          <w:tcPr>
            <w:tcW w:w="4315" w:type="dxa"/>
            <w:shd w:val="clear" w:color="auto" w:fill="auto"/>
            <w:hideMark/>
          </w:tcPr>
          <w:p w14:paraId="0E22FC9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6F40A8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noWrap/>
            <w:hideMark/>
          </w:tcPr>
          <w:p w14:paraId="1E960E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13 1 01 00822</w:t>
            </w:r>
          </w:p>
        </w:tc>
        <w:tc>
          <w:tcPr>
            <w:tcW w:w="421" w:type="dxa"/>
            <w:shd w:val="clear" w:color="auto" w:fill="auto"/>
            <w:noWrap/>
            <w:hideMark/>
          </w:tcPr>
          <w:p w14:paraId="7DB785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04928E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057D6B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1 199,1</w:t>
            </w:r>
          </w:p>
        </w:tc>
        <w:tc>
          <w:tcPr>
            <w:tcW w:w="1122" w:type="dxa"/>
            <w:shd w:val="clear" w:color="auto" w:fill="auto"/>
            <w:noWrap/>
            <w:hideMark/>
          </w:tcPr>
          <w:p w14:paraId="378FE2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1 200,0</w:t>
            </w:r>
          </w:p>
        </w:tc>
        <w:tc>
          <w:tcPr>
            <w:tcW w:w="701" w:type="dxa"/>
            <w:shd w:val="clear" w:color="auto" w:fill="auto"/>
            <w:noWrap/>
            <w:hideMark/>
          </w:tcPr>
          <w:p w14:paraId="25FEE1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1 200,0</w:t>
            </w:r>
          </w:p>
        </w:tc>
      </w:tr>
      <w:tr w:rsidR="003C5D00" w:rsidRPr="003C5D00" w14:paraId="7E902CCA" w14:textId="77777777" w:rsidTr="003C5D00">
        <w:trPr>
          <w:trHeight w:val="2805"/>
        </w:trPr>
        <w:tc>
          <w:tcPr>
            <w:tcW w:w="4315" w:type="dxa"/>
            <w:shd w:val="clear" w:color="auto" w:fill="auto"/>
            <w:hideMark/>
          </w:tcPr>
          <w:p w14:paraId="5BAC32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tc>
        <w:tc>
          <w:tcPr>
            <w:tcW w:w="654" w:type="dxa"/>
            <w:shd w:val="clear" w:color="auto" w:fill="auto"/>
            <w:noWrap/>
            <w:hideMark/>
          </w:tcPr>
          <w:p w14:paraId="781F333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noWrap/>
            <w:hideMark/>
          </w:tcPr>
          <w:p w14:paraId="5FFD82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13 1 01 00823</w:t>
            </w:r>
          </w:p>
        </w:tc>
        <w:tc>
          <w:tcPr>
            <w:tcW w:w="421" w:type="dxa"/>
            <w:shd w:val="clear" w:color="auto" w:fill="auto"/>
            <w:noWrap/>
            <w:hideMark/>
          </w:tcPr>
          <w:p w14:paraId="1B8267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74BBC9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32C97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298,4</w:t>
            </w:r>
          </w:p>
        </w:tc>
        <w:tc>
          <w:tcPr>
            <w:tcW w:w="1122" w:type="dxa"/>
            <w:shd w:val="clear" w:color="auto" w:fill="auto"/>
            <w:noWrap/>
            <w:hideMark/>
          </w:tcPr>
          <w:p w14:paraId="40C0996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c>
          <w:tcPr>
            <w:tcW w:w="701" w:type="dxa"/>
            <w:shd w:val="clear" w:color="auto" w:fill="auto"/>
            <w:noWrap/>
            <w:hideMark/>
          </w:tcPr>
          <w:p w14:paraId="37CAEA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r>
      <w:tr w:rsidR="003C5D00" w:rsidRPr="003C5D00" w14:paraId="078A330C" w14:textId="77777777" w:rsidTr="003C5D00">
        <w:trPr>
          <w:trHeight w:val="510"/>
        </w:trPr>
        <w:tc>
          <w:tcPr>
            <w:tcW w:w="4315" w:type="dxa"/>
            <w:shd w:val="clear" w:color="auto" w:fill="auto"/>
            <w:hideMark/>
          </w:tcPr>
          <w:p w14:paraId="7C132F6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070D68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noWrap/>
            <w:hideMark/>
          </w:tcPr>
          <w:p w14:paraId="287246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13 1 01 00823</w:t>
            </w:r>
          </w:p>
        </w:tc>
        <w:tc>
          <w:tcPr>
            <w:tcW w:w="421" w:type="dxa"/>
            <w:shd w:val="clear" w:color="auto" w:fill="auto"/>
            <w:noWrap/>
            <w:hideMark/>
          </w:tcPr>
          <w:p w14:paraId="42FF72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5CCA2F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388A2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298,4</w:t>
            </w:r>
          </w:p>
        </w:tc>
        <w:tc>
          <w:tcPr>
            <w:tcW w:w="1122" w:type="dxa"/>
            <w:shd w:val="clear" w:color="auto" w:fill="auto"/>
            <w:noWrap/>
            <w:hideMark/>
          </w:tcPr>
          <w:p w14:paraId="3BDAC1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c>
          <w:tcPr>
            <w:tcW w:w="701" w:type="dxa"/>
            <w:shd w:val="clear" w:color="auto" w:fill="auto"/>
            <w:noWrap/>
            <w:hideMark/>
          </w:tcPr>
          <w:p w14:paraId="5246F7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r>
      <w:tr w:rsidR="003C5D00" w:rsidRPr="003C5D00" w14:paraId="6F9C88AC" w14:textId="77777777" w:rsidTr="003C5D00">
        <w:trPr>
          <w:trHeight w:val="510"/>
        </w:trPr>
        <w:tc>
          <w:tcPr>
            <w:tcW w:w="4315" w:type="dxa"/>
            <w:shd w:val="clear" w:color="auto" w:fill="auto"/>
            <w:hideMark/>
          </w:tcPr>
          <w:p w14:paraId="5BD5005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1579FC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noWrap/>
            <w:hideMark/>
          </w:tcPr>
          <w:p w14:paraId="03DEEC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13 1 01 00823</w:t>
            </w:r>
          </w:p>
        </w:tc>
        <w:tc>
          <w:tcPr>
            <w:tcW w:w="421" w:type="dxa"/>
            <w:shd w:val="clear" w:color="auto" w:fill="auto"/>
            <w:noWrap/>
            <w:hideMark/>
          </w:tcPr>
          <w:p w14:paraId="1A204C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6415CC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334BB4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298,4</w:t>
            </w:r>
          </w:p>
        </w:tc>
        <w:tc>
          <w:tcPr>
            <w:tcW w:w="1122" w:type="dxa"/>
            <w:shd w:val="clear" w:color="auto" w:fill="auto"/>
            <w:noWrap/>
            <w:hideMark/>
          </w:tcPr>
          <w:p w14:paraId="7A4F45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c>
          <w:tcPr>
            <w:tcW w:w="701" w:type="dxa"/>
            <w:shd w:val="clear" w:color="auto" w:fill="auto"/>
            <w:noWrap/>
            <w:hideMark/>
          </w:tcPr>
          <w:p w14:paraId="4E3202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r>
      <w:tr w:rsidR="003C5D00" w:rsidRPr="003C5D00" w14:paraId="4A10DD01" w14:textId="77777777" w:rsidTr="003C5D00">
        <w:trPr>
          <w:trHeight w:val="3060"/>
        </w:trPr>
        <w:tc>
          <w:tcPr>
            <w:tcW w:w="4315" w:type="dxa"/>
            <w:shd w:val="clear" w:color="auto" w:fill="auto"/>
            <w:hideMark/>
          </w:tcPr>
          <w:p w14:paraId="63341DA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654" w:type="dxa"/>
            <w:shd w:val="clear" w:color="auto" w:fill="auto"/>
            <w:noWrap/>
            <w:hideMark/>
          </w:tcPr>
          <w:p w14:paraId="616364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noWrap/>
            <w:hideMark/>
          </w:tcPr>
          <w:p w14:paraId="3D253F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13 1 01 00824</w:t>
            </w:r>
          </w:p>
        </w:tc>
        <w:tc>
          <w:tcPr>
            <w:tcW w:w="421" w:type="dxa"/>
            <w:shd w:val="clear" w:color="auto" w:fill="auto"/>
            <w:noWrap/>
            <w:hideMark/>
          </w:tcPr>
          <w:p w14:paraId="5910870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6A1843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FE71A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549,8</w:t>
            </w:r>
          </w:p>
        </w:tc>
        <w:tc>
          <w:tcPr>
            <w:tcW w:w="1122" w:type="dxa"/>
            <w:shd w:val="clear" w:color="auto" w:fill="auto"/>
            <w:noWrap/>
            <w:hideMark/>
          </w:tcPr>
          <w:p w14:paraId="1FE4346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c>
          <w:tcPr>
            <w:tcW w:w="701" w:type="dxa"/>
            <w:shd w:val="clear" w:color="auto" w:fill="auto"/>
            <w:noWrap/>
            <w:hideMark/>
          </w:tcPr>
          <w:p w14:paraId="10B9FC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r>
      <w:tr w:rsidR="003C5D00" w:rsidRPr="003C5D00" w14:paraId="383571E9" w14:textId="77777777" w:rsidTr="003C5D00">
        <w:trPr>
          <w:trHeight w:val="510"/>
        </w:trPr>
        <w:tc>
          <w:tcPr>
            <w:tcW w:w="4315" w:type="dxa"/>
            <w:shd w:val="clear" w:color="auto" w:fill="auto"/>
            <w:hideMark/>
          </w:tcPr>
          <w:p w14:paraId="03FB50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5B5394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noWrap/>
            <w:hideMark/>
          </w:tcPr>
          <w:p w14:paraId="3079C7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13 1 01 00824</w:t>
            </w:r>
          </w:p>
        </w:tc>
        <w:tc>
          <w:tcPr>
            <w:tcW w:w="421" w:type="dxa"/>
            <w:shd w:val="clear" w:color="auto" w:fill="auto"/>
            <w:noWrap/>
            <w:hideMark/>
          </w:tcPr>
          <w:p w14:paraId="4AF19DE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32431F0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40B0C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549,8</w:t>
            </w:r>
          </w:p>
        </w:tc>
        <w:tc>
          <w:tcPr>
            <w:tcW w:w="1122" w:type="dxa"/>
            <w:shd w:val="clear" w:color="auto" w:fill="auto"/>
            <w:noWrap/>
            <w:hideMark/>
          </w:tcPr>
          <w:p w14:paraId="46F67D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c>
          <w:tcPr>
            <w:tcW w:w="701" w:type="dxa"/>
            <w:shd w:val="clear" w:color="auto" w:fill="auto"/>
            <w:noWrap/>
            <w:hideMark/>
          </w:tcPr>
          <w:p w14:paraId="7943C6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r>
      <w:tr w:rsidR="003C5D00" w:rsidRPr="003C5D00" w14:paraId="34884364" w14:textId="77777777" w:rsidTr="003C5D00">
        <w:trPr>
          <w:trHeight w:val="510"/>
        </w:trPr>
        <w:tc>
          <w:tcPr>
            <w:tcW w:w="4315" w:type="dxa"/>
            <w:shd w:val="clear" w:color="auto" w:fill="auto"/>
            <w:hideMark/>
          </w:tcPr>
          <w:p w14:paraId="755FD2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782251A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noWrap/>
            <w:hideMark/>
          </w:tcPr>
          <w:p w14:paraId="57A331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13 1 01 00824</w:t>
            </w:r>
          </w:p>
        </w:tc>
        <w:tc>
          <w:tcPr>
            <w:tcW w:w="421" w:type="dxa"/>
            <w:shd w:val="clear" w:color="auto" w:fill="auto"/>
            <w:noWrap/>
            <w:hideMark/>
          </w:tcPr>
          <w:p w14:paraId="2AB3F6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54F462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3E732D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549,8</w:t>
            </w:r>
          </w:p>
        </w:tc>
        <w:tc>
          <w:tcPr>
            <w:tcW w:w="1122" w:type="dxa"/>
            <w:shd w:val="clear" w:color="auto" w:fill="auto"/>
            <w:noWrap/>
            <w:hideMark/>
          </w:tcPr>
          <w:p w14:paraId="63A93E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c>
          <w:tcPr>
            <w:tcW w:w="701" w:type="dxa"/>
            <w:shd w:val="clear" w:color="auto" w:fill="auto"/>
            <w:noWrap/>
            <w:hideMark/>
          </w:tcPr>
          <w:p w14:paraId="6ED9CC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r>
      <w:tr w:rsidR="003C5D00" w:rsidRPr="003C5D00" w14:paraId="13F2C841" w14:textId="77777777" w:rsidTr="003C5D00">
        <w:trPr>
          <w:trHeight w:val="3315"/>
        </w:trPr>
        <w:tc>
          <w:tcPr>
            <w:tcW w:w="4315" w:type="dxa"/>
            <w:shd w:val="clear" w:color="auto" w:fill="auto"/>
            <w:hideMark/>
          </w:tcPr>
          <w:p w14:paraId="6A8E1F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654" w:type="dxa"/>
            <w:shd w:val="clear" w:color="auto" w:fill="auto"/>
            <w:noWrap/>
            <w:hideMark/>
          </w:tcPr>
          <w:p w14:paraId="696DB30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noWrap/>
            <w:hideMark/>
          </w:tcPr>
          <w:p w14:paraId="307AF5E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13 1 01 00825</w:t>
            </w:r>
          </w:p>
        </w:tc>
        <w:tc>
          <w:tcPr>
            <w:tcW w:w="421" w:type="dxa"/>
            <w:shd w:val="clear" w:color="auto" w:fill="auto"/>
            <w:noWrap/>
            <w:hideMark/>
          </w:tcPr>
          <w:p w14:paraId="783791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06DF6A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4135A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357E26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w:t>
            </w:r>
          </w:p>
        </w:tc>
        <w:tc>
          <w:tcPr>
            <w:tcW w:w="701" w:type="dxa"/>
            <w:shd w:val="clear" w:color="auto" w:fill="auto"/>
            <w:noWrap/>
            <w:hideMark/>
          </w:tcPr>
          <w:p w14:paraId="4389AE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w:t>
            </w:r>
          </w:p>
        </w:tc>
      </w:tr>
      <w:tr w:rsidR="003C5D00" w:rsidRPr="003C5D00" w14:paraId="03ECE27A" w14:textId="77777777" w:rsidTr="003C5D00">
        <w:trPr>
          <w:trHeight w:val="510"/>
        </w:trPr>
        <w:tc>
          <w:tcPr>
            <w:tcW w:w="4315" w:type="dxa"/>
            <w:shd w:val="clear" w:color="auto" w:fill="auto"/>
            <w:hideMark/>
          </w:tcPr>
          <w:p w14:paraId="63F92E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6974B44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noWrap/>
            <w:hideMark/>
          </w:tcPr>
          <w:p w14:paraId="3D35B3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13 1 01 00825</w:t>
            </w:r>
          </w:p>
        </w:tc>
        <w:tc>
          <w:tcPr>
            <w:tcW w:w="421" w:type="dxa"/>
            <w:shd w:val="clear" w:color="auto" w:fill="auto"/>
            <w:noWrap/>
            <w:hideMark/>
          </w:tcPr>
          <w:p w14:paraId="5042AA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2898F84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F794C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3B8157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w:t>
            </w:r>
          </w:p>
        </w:tc>
        <w:tc>
          <w:tcPr>
            <w:tcW w:w="701" w:type="dxa"/>
            <w:shd w:val="clear" w:color="auto" w:fill="auto"/>
            <w:noWrap/>
            <w:hideMark/>
          </w:tcPr>
          <w:p w14:paraId="6C012B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w:t>
            </w:r>
          </w:p>
        </w:tc>
      </w:tr>
      <w:tr w:rsidR="003C5D00" w:rsidRPr="003C5D00" w14:paraId="5D0C0E92" w14:textId="77777777" w:rsidTr="003C5D00">
        <w:trPr>
          <w:trHeight w:val="510"/>
        </w:trPr>
        <w:tc>
          <w:tcPr>
            <w:tcW w:w="4315" w:type="dxa"/>
            <w:shd w:val="clear" w:color="auto" w:fill="auto"/>
            <w:hideMark/>
          </w:tcPr>
          <w:p w14:paraId="31B914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244107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noWrap/>
            <w:hideMark/>
          </w:tcPr>
          <w:p w14:paraId="6DD858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13 1 01 00825</w:t>
            </w:r>
          </w:p>
        </w:tc>
        <w:tc>
          <w:tcPr>
            <w:tcW w:w="421" w:type="dxa"/>
            <w:shd w:val="clear" w:color="auto" w:fill="auto"/>
            <w:noWrap/>
            <w:hideMark/>
          </w:tcPr>
          <w:p w14:paraId="1FCE83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509FFD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24C8AD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41A5E5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w:t>
            </w:r>
          </w:p>
        </w:tc>
        <w:tc>
          <w:tcPr>
            <w:tcW w:w="701" w:type="dxa"/>
            <w:shd w:val="clear" w:color="auto" w:fill="auto"/>
            <w:noWrap/>
            <w:hideMark/>
          </w:tcPr>
          <w:p w14:paraId="1460B4F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w:t>
            </w:r>
          </w:p>
        </w:tc>
      </w:tr>
      <w:tr w:rsidR="003C5D00" w:rsidRPr="003C5D00" w14:paraId="096B5DB1" w14:textId="77777777" w:rsidTr="003C5D00">
        <w:trPr>
          <w:trHeight w:val="1275"/>
        </w:trPr>
        <w:tc>
          <w:tcPr>
            <w:tcW w:w="4315" w:type="dxa"/>
            <w:shd w:val="clear" w:color="auto" w:fill="auto"/>
            <w:hideMark/>
          </w:tcPr>
          <w:p w14:paraId="3297EDE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блогосфере"</w:t>
            </w:r>
          </w:p>
        </w:tc>
        <w:tc>
          <w:tcPr>
            <w:tcW w:w="654" w:type="dxa"/>
            <w:shd w:val="clear" w:color="auto" w:fill="auto"/>
            <w:noWrap/>
            <w:hideMark/>
          </w:tcPr>
          <w:p w14:paraId="098D875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70" w:type="dxa"/>
            <w:shd w:val="clear" w:color="auto" w:fill="auto"/>
            <w:hideMark/>
          </w:tcPr>
          <w:p w14:paraId="158EBE3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13 1 02 00000</w:t>
            </w:r>
          </w:p>
        </w:tc>
        <w:tc>
          <w:tcPr>
            <w:tcW w:w="421" w:type="dxa"/>
            <w:shd w:val="clear" w:color="auto" w:fill="auto"/>
            <w:noWrap/>
            <w:hideMark/>
          </w:tcPr>
          <w:p w14:paraId="2024567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2D15F1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DD2B6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57,0</w:t>
            </w:r>
          </w:p>
        </w:tc>
        <w:tc>
          <w:tcPr>
            <w:tcW w:w="1122" w:type="dxa"/>
            <w:shd w:val="clear" w:color="auto" w:fill="auto"/>
            <w:noWrap/>
            <w:hideMark/>
          </w:tcPr>
          <w:p w14:paraId="57A0B9F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c>
          <w:tcPr>
            <w:tcW w:w="701" w:type="dxa"/>
            <w:shd w:val="clear" w:color="auto" w:fill="auto"/>
            <w:noWrap/>
            <w:hideMark/>
          </w:tcPr>
          <w:p w14:paraId="4C0C28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r>
      <w:tr w:rsidR="003C5D00" w:rsidRPr="003C5D00" w14:paraId="236E4D78" w14:textId="77777777" w:rsidTr="003C5D00">
        <w:trPr>
          <w:trHeight w:val="2295"/>
        </w:trPr>
        <w:tc>
          <w:tcPr>
            <w:tcW w:w="4315" w:type="dxa"/>
            <w:shd w:val="clear" w:color="auto" w:fill="auto"/>
            <w:hideMark/>
          </w:tcPr>
          <w:p w14:paraId="76F606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(организация мониторинга СМИ, блогосферы, проведение медиа-исследований аудитории СМИ на территории муниципального образования).</w:t>
            </w:r>
          </w:p>
        </w:tc>
        <w:tc>
          <w:tcPr>
            <w:tcW w:w="654" w:type="dxa"/>
            <w:shd w:val="clear" w:color="auto" w:fill="auto"/>
            <w:noWrap/>
            <w:hideMark/>
          </w:tcPr>
          <w:p w14:paraId="576517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noWrap/>
            <w:hideMark/>
          </w:tcPr>
          <w:p w14:paraId="5C4354A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13 1 02 00826</w:t>
            </w:r>
          </w:p>
        </w:tc>
        <w:tc>
          <w:tcPr>
            <w:tcW w:w="421" w:type="dxa"/>
            <w:shd w:val="clear" w:color="auto" w:fill="auto"/>
            <w:noWrap/>
            <w:hideMark/>
          </w:tcPr>
          <w:p w14:paraId="1E136B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6A14B4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761BC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w:t>
            </w:r>
          </w:p>
        </w:tc>
        <w:tc>
          <w:tcPr>
            <w:tcW w:w="1122" w:type="dxa"/>
            <w:shd w:val="clear" w:color="auto" w:fill="auto"/>
            <w:noWrap/>
            <w:hideMark/>
          </w:tcPr>
          <w:p w14:paraId="3B8B85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w:t>
            </w:r>
          </w:p>
        </w:tc>
        <w:tc>
          <w:tcPr>
            <w:tcW w:w="701" w:type="dxa"/>
            <w:shd w:val="clear" w:color="auto" w:fill="auto"/>
            <w:noWrap/>
            <w:hideMark/>
          </w:tcPr>
          <w:p w14:paraId="728996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w:t>
            </w:r>
          </w:p>
        </w:tc>
      </w:tr>
      <w:tr w:rsidR="003C5D00" w:rsidRPr="003C5D00" w14:paraId="6E09564C" w14:textId="77777777" w:rsidTr="003C5D00">
        <w:trPr>
          <w:trHeight w:val="510"/>
        </w:trPr>
        <w:tc>
          <w:tcPr>
            <w:tcW w:w="4315" w:type="dxa"/>
            <w:shd w:val="clear" w:color="auto" w:fill="auto"/>
            <w:hideMark/>
          </w:tcPr>
          <w:p w14:paraId="599EC7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3B5F95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noWrap/>
            <w:hideMark/>
          </w:tcPr>
          <w:p w14:paraId="5CFC5A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13 1 02 00826</w:t>
            </w:r>
          </w:p>
        </w:tc>
        <w:tc>
          <w:tcPr>
            <w:tcW w:w="421" w:type="dxa"/>
            <w:shd w:val="clear" w:color="auto" w:fill="auto"/>
            <w:noWrap/>
            <w:hideMark/>
          </w:tcPr>
          <w:p w14:paraId="5836C9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48DDC9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F79102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w:t>
            </w:r>
          </w:p>
        </w:tc>
        <w:tc>
          <w:tcPr>
            <w:tcW w:w="1122" w:type="dxa"/>
            <w:shd w:val="clear" w:color="auto" w:fill="auto"/>
            <w:noWrap/>
            <w:hideMark/>
          </w:tcPr>
          <w:p w14:paraId="626ED32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w:t>
            </w:r>
          </w:p>
        </w:tc>
        <w:tc>
          <w:tcPr>
            <w:tcW w:w="701" w:type="dxa"/>
            <w:shd w:val="clear" w:color="auto" w:fill="auto"/>
            <w:noWrap/>
            <w:hideMark/>
          </w:tcPr>
          <w:p w14:paraId="50A892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w:t>
            </w:r>
          </w:p>
        </w:tc>
      </w:tr>
      <w:tr w:rsidR="003C5D00" w:rsidRPr="003C5D00" w14:paraId="00D1EF16" w14:textId="77777777" w:rsidTr="003C5D00">
        <w:trPr>
          <w:trHeight w:val="510"/>
        </w:trPr>
        <w:tc>
          <w:tcPr>
            <w:tcW w:w="4315" w:type="dxa"/>
            <w:shd w:val="clear" w:color="auto" w:fill="auto"/>
            <w:hideMark/>
          </w:tcPr>
          <w:p w14:paraId="77408F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Иные закупки товаров, работ и услуг для обеспечения государственных (муниципальных) нужд</w:t>
            </w:r>
          </w:p>
        </w:tc>
        <w:tc>
          <w:tcPr>
            <w:tcW w:w="654" w:type="dxa"/>
            <w:shd w:val="clear" w:color="auto" w:fill="auto"/>
            <w:noWrap/>
            <w:hideMark/>
          </w:tcPr>
          <w:p w14:paraId="02E0591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noWrap/>
            <w:hideMark/>
          </w:tcPr>
          <w:p w14:paraId="73C697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13 1 02 00826</w:t>
            </w:r>
          </w:p>
        </w:tc>
        <w:tc>
          <w:tcPr>
            <w:tcW w:w="421" w:type="dxa"/>
            <w:shd w:val="clear" w:color="auto" w:fill="auto"/>
            <w:noWrap/>
            <w:hideMark/>
          </w:tcPr>
          <w:p w14:paraId="24A19E2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673DB0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44B6CE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w:t>
            </w:r>
          </w:p>
        </w:tc>
        <w:tc>
          <w:tcPr>
            <w:tcW w:w="1122" w:type="dxa"/>
            <w:shd w:val="clear" w:color="auto" w:fill="auto"/>
            <w:noWrap/>
            <w:hideMark/>
          </w:tcPr>
          <w:p w14:paraId="341FB1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w:t>
            </w:r>
          </w:p>
        </w:tc>
        <w:tc>
          <w:tcPr>
            <w:tcW w:w="701" w:type="dxa"/>
            <w:shd w:val="clear" w:color="auto" w:fill="auto"/>
            <w:noWrap/>
            <w:hideMark/>
          </w:tcPr>
          <w:p w14:paraId="3EE561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w:t>
            </w:r>
          </w:p>
        </w:tc>
      </w:tr>
      <w:tr w:rsidR="003C5D00" w:rsidRPr="003C5D00" w14:paraId="618DD8D2" w14:textId="77777777" w:rsidTr="003C5D00">
        <w:trPr>
          <w:trHeight w:val="2040"/>
        </w:trPr>
        <w:tc>
          <w:tcPr>
            <w:tcW w:w="4315" w:type="dxa"/>
            <w:shd w:val="clear" w:color="auto" w:fill="auto"/>
            <w:hideMark/>
          </w:tcPr>
          <w:p w14:paraId="10CDD0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(посредством социальных сетей)</w:t>
            </w:r>
          </w:p>
        </w:tc>
        <w:tc>
          <w:tcPr>
            <w:tcW w:w="654" w:type="dxa"/>
            <w:shd w:val="clear" w:color="auto" w:fill="auto"/>
            <w:noWrap/>
            <w:hideMark/>
          </w:tcPr>
          <w:p w14:paraId="42B13B8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2445CA3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13 1 02 00827</w:t>
            </w:r>
          </w:p>
        </w:tc>
        <w:tc>
          <w:tcPr>
            <w:tcW w:w="421" w:type="dxa"/>
            <w:shd w:val="clear" w:color="auto" w:fill="auto"/>
            <w:noWrap/>
            <w:hideMark/>
          </w:tcPr>
          <w:p w14:paraId="246AFD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3786B5C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5F830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27,0</w:t>
            </w:r>
          </w:p>
        </w:tc>
        <w:tc>
          <w:tcPr>
            <w:tcW w:w="1122" w:type="dxa"/>
            <w:shd w:val="clear" w:color="auto" w:fill="auto"/>
            <w:noWrap/>
            <w:hideMark/>
          </w:tcPr>
          <w:p w14:paraId="5D644B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c>
          <w:tcPr>
            <w:tcW w:w="701" w:type="dxa"/>
            <w:shd w:val="clear" w:color="auto" w:fill="auto"/>
            <w:noWrap/>
            <w:hideMark/>
          </w:tcPr>
          <w:p w14:paraId="6BC0E13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r>
      <w:tr w:rsidR="003C5D00" w:rsidRPr="003C5D00" w14:paraId="0A0228C9" w14:textId="77777777" w:rsidTr="003C5D00">
        <w:trPr>
          <w:trHeight w:val="510"/>
        </w:trPr>
        <w:tc>
          <w:tcPr>
            <w:tcW w:w="4315" w:type="dxa"/>
            <w:shd w:val="clear" w:color="auto" w:fill="auto"/>
            <w:hideMark/>
          </w:tcPr>
          <w:p w14:paraId="19C3CD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07A6E03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27F4FD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13 1 02 00827</w:t>
            </w:r>
          </w:p>
        </w:tc>
        <w:tc>
          <w:tcPr>
            <w:tcW w:w="421" w:type="dxa"/>
            <w:shd w:val="clear" w:color="auto" w:fill="auto"/>
            <w:noWrap/>
            <w:hideMark/>
          </w:tcPr>
          <w:p w14:paraId="7CA21E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7282F0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4434B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27,0</w:t>
            </w:r>
          </w:p>
        </w:tc>
        <w:tc>
          <w:tcPr>
            <w:tcW w:w="1122" w:type="dxa"/>
            <w:shd w:val="clear" w:color="auto" w:fill="auto"/>
            <w:noWrap/>
            <w:hideMark/>
          </w:tcPr>
          <w:p w14:paraId="44BBFB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c>
          <w:tcPr>
            <w:tcW w:w="701" w:type="dxa"/>
            <w:shd w:val="clear" w:color="auto" w:fill="auto"/>
            <w:noWrap/>
            <w:hideMark/>
          </w:tcPr>
          <w:p w14:paraId="7ABB99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r>
      <w:tr w:rsidR="003C5D00" w:rsidRPr="003C5D00" w14:paraId="53A43455" w14:textId="77777777" w:rsidTr="003C5D00">
        <w:trPr>
          <w:trHeight w:val="510"/>
        </w:trPr>
        <w:tc>
          <w:tcPr>
            <w:tcW w:w="4315" w:type="dxa"/>
            <w:shd w:val="clear" w:color="auto" w:fill="auto"/>
            <w:hideMark/>
          </w:tcPr>
          <w:p w14:paraId="0FE352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1EDD19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2332B1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13 1 02 00827</w:t>
            </w:r>
          </w:p>
        </w:tc>
        <w:tc>
          <w:tcPr>
            <w:tcW w:w="421" w:type="dxa"/>
            <w:shd w:val="clear" w:color="auto" w:fill="auto"/>
            <w:noWrap/>
            <w:hideMark/>
          </w:tcPr>
          <w:p w14:paraId="6ACC62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3DDF6D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3F79C6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27,0</w:t>
            </w:r>
          </w:p>
        </w:tc>
        <w:tc>
          <w:tcPr>
            <w:tcW w:w="1122" w:type="dxa"/>
            <w:shd w:val="clear" w:color="auto" w:fill="auto"/>
            <w:noWrap/>
            <w:hideMark/>
          </w:tcPr>
          <w:p w14:paraId="3DCADD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c>
          <w:tcPr>
            <w:tcW w:w="701" w:type="dxa"/>
            <w:shd w:val="clear" w:color="auto" w:fill="auto"/>
            <w:noWrap/>
            <w:hideMark/>
          </w:tcPr>
          <w:p w14:paraId="2AAD41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r>
      <w:tr w:rsidR="003C5D00" w:rsidRPr="003C5D00" w14:paraId="2407AEC5" w14:textId="77777777" w:rsidTr="003C5D00">
        <w:trPr>
          <w:trHeight w:val="255"/>
        </w:trPr>
        <w:tc>
          <w:tcPr>
            <w:tcW w:w="4315" w:type="dxa"/>
            <w:shd w:val="clear" w:color="auto" w:fill="auto"/>
            <w:hideMark/>
          </w:tcPr>
          <w:p w14:paraId="5D7880B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Муниципальная программа «Архитектура и градостроительство»</w:t>
            </w:r>
          </w:p>
        </w:tc>
        <w:tc>
          <w:tcPr>
            <w:tcW w:w="654" w:type="dxa"/>
            <w:shd w:val="clear" w:color="auto" w:fill="auto"/>
            <w:noWrap/>
            <w:hideMark/>
          </w:tcPr>
          <w:p w14:paraId="72EEAC2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70" w:type="dxa"/>
            <w:shd w:val="clear" w:color="auto" w:fill="auto"/>
            <w:hideMark/>
          </w:tcPr>
          <w:p w14:paraId="494FD69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16 0 00 00000</w:t>
            </w:r>
          </w:p>
        </w:tc>
        <w:tc>
          <w:tcPr>
            <w:tcW w:w="421" w:type="dxa"/>
            <w:shd w:val="clear" w:color="auto" w:fill="auto"/>
            <w:noWrap/>
            <w:hideMark/>
          </w:tcPr>
          <w:p w14:paraId="16E8717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6E56B44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0F5003C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2 208,5</w:t>
            </w:r>
          </w:p>
        </w:tc>
        <w:tc>
          <w:tcPr>
            <w:tcW w:w="1122" w:type="dxa"/>
            <w:shd w:val="clear" w:color="auto" w:fill="auto"/>
            <w:noWrap/>
            <w:hideMark/>
          </w:tcPr>
          <w:p w14:paraId="0BACE0D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2 208,5</w:t>
            </w:r>
          </w:p>
        </w:tc>
        <w:tc>
          <w:tcPr>
            <w:tcW w:w="701" w:type="dxa"/>
            <w:shd w:val="clear" w:color="auto" w:fill="auto"/>
            <w:noWrap/>
            <w:hideMark/>
          </w:tcPr>
          <w:p w14:paraId="023AC79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2 208,5</w:t>
            </w:r>
          </w:p>
        </w:tc>
      </w:tr>
      <w:tr w:rsidR="003C5D00" w:rsidRPr="003C5D00" w14:paraId="70838281" w14:textId="77777777" w:rsidTr="003C5D00">
        <w:trPr>
          <w:trHeight w:val="255"/>
        </w:trPr>
        <w:tc>
          <w:tcPr>
            <w:tcW w:w="4315" w:type="dxa"/>
            <w:shd w:val="clear" w:color="auto" w:fill="auto"/>
            <w:hideMark/>
          </w:tcPr>
          <w:p w14:paraId="55C876E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«Реализация политики пространственного развития»</w:t>
            </w:r>
          </w:p>
        </w:tc>
        <w:tc>
          <w:tcPr>
            <w:tcW w:w="654" w:type="dxa"/>
            <w:shd w:val="clear" w:color="auto" w:fill="auto"/>
            <w:noWrap/>
            <w:hideMark/>
          </w:tcPr>
          <w:p w14:paraId="0686B41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70" w:type="dxa"/>
            <w:shd w:val="clear" w:color="auto" w:fill="auto"/>
            <w:hideMark/>
          </w:tcPr>
          <w:p w14:paraId="78B7C25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16 2 00 00000</w:t>
            </w:r>
          </w:p>
        </w:tc>
        <w:tc>
          <w:tcPr>
            <w:tcW w:w="421" w:type="dxa"/>
            <w:shd w:val="clear" w:color="auto" w:fill="auto"/>
            <w:noWrap/>
            <w:hideMark/>
          </w:tcPr>
          <w:p w14:paraId="3CA6E08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6900E7A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62C48DA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2 208,5</w:t>
            </w:r>
          </w:p>
        </w:tc>
        <w:tc>
          <w:tcPr>
            <w:tcW w:w="1122" w:type="dxa"/>
            <w:shd w:val="clear" w:color="auto" w:fill="auto"/>
            <w:noWrap/>
            <w:hideMark/>
          </w:tcPr>
          <w:p w14:paraId="297ADCD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2 208,5</w:t>
            </w:r>
          </w:p>
        </w:tc>
        <w:tc>
          <w:tcPr>
            <w:tcW w:w="701" w:type="dxa"/>
            <w:shd w:val="clear" w:color="auto" w:fill="auto"/>
            <w:noWrap/>
            <w:hideMark/>
          </w:tcPr>
          <w:p w14:paraId="69760AA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2 208,5</w:t>
            </w:r>
          </w:p>
        </w:tc>
      </w:tr>
      <w:tr w:rsidR="003C5D00" w:rsidRPr="003C5D00" w14:paraId="4ACB99D6" w14:textId="77777777" w:rsidTr="003C5D00">
        <w:trPr>
          <w:trHeight w:val="765"/>
        </w:trPr>
        <w:tc>
          <w:tcPr>
            <w:tcW w:w="4315" w:type="dxa"/>
            <w:shd w:val="clear" w:color="auto" w:fill="auto"/>
            <w:hideMark/>
          </w:tcPr>
          <w:p w14:paraId="003286E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Основное мероприятие «Финансовое обеспечение выполнения отдельных государственных полномочий в сфере архитектуры и градостроительства, переданных </w:t>
            </w:r>
            <w:proofErr w:type="gramStart"/>
            <w:r w:rsidRPr="003C5D00">
              <w:rPr>
                <w:rFonts w:ascii="Arial" w:hAnsi="Arial" w:cs="Arial"/>
                <w:b/>
                <w:bCs/>
                <w:sz w:val="20"/>
                <w:szCs w:val="20"/>
              </w:rPr>
              <w:t>органам  местного</w:t>
            </w:r>
            <w:proofErr w:type="gramEnd"/>
            <w:r w:rsidRPr="003C5D00">
              <w:rPr>
                <w:rFonts w:ascii="Arial" w:hAnsi="Arial" w:cs="Arial"/>
                <w:b/>
                <w:bCs/>
                <w:sz w:val="20"/>
                <w:szCs w:val="20"/>
              </w:rPr>
              <w:t xml:space="preserve"> самоуправления»</w:t>
            </w:r>
          </w:p>
        </w:tc>
        <w:tc>
          <w:tcPr>
            <w:tcW w:w="654" w:type="dxa"/>
            <w:shd w:val="clear" w:color="auto" w:fill="auto"/>
            <w:noWrap/>
            <w:hideMark/>
          </w:tcPr>
          <w:p w14:paraId="2D6DFF1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70" w:type="dxa"/>
            <w:shd w:val="clear" w:color="auto" w:fill="auto"/>
            <w:hideMark/>
          </w:tcPr>
          <w:p w14:paraId="6FE017E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16 2 03 00000</w:t>
            </w:r>
          </w:p>
        </w:tc>
        <w:tc>
          <w:tcPr>
            <w:tcW w:w="421" w:type="dxa"/>
            <w:shd w:val="clear" w:color="auto" w:fill="auto"/>
            <w:noWrap/>
            <w:hideMark/>
          </w:tcPr>
          <w:p w14:paraId="03010B0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5A0FC70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2A52609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2 208,5</w:t>
            </w:r>
          </w:p>
        </w:tc>
        <w:tc>
          <w:tcPr>
            <w:tcW w:w="1122" w:type="dxa"/>
            <w:shd w:val="clear" w:color="auto" w:fill="auto"/>
            <w:noWrap/>
            <w:hideMark/>
          </w:tcPr>
          <w:p w14:paraId="354F2DB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2 208,5</w:t>
            </w:r>
          </w:p>
        </w:tc>
        <w:tc>
          <w:tcPr>
            <w:tcW w:w="701" w:type="dxa"/>
            <w:shd w:val="clear" w:color="auto" w:fill="auto"/>
            <w:noWrap/>
            <w:hideMark/>
          </w:tcPr>
          <w:p w14:paraId="399957D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2 208,5</w:t>
            </w:r>
          </w:p>
        </w:tc>
      </w:tr>
      <w:tr w:rsidR="003C5D00" w:rsidRPr="003C5D00" w14:paraId="666049EB" w14:textId="77777777" w:rsidTr="003C5D00">
        <w:trPr>
          <w:trHeight w:val="2040"/>
        </w:trPr>
        <w:tc>
          <w:tcPr>
            <w:tcW w:w="4315" w:type="dxa"/>
            <w:shd w:val="clear" w:color="auto" w:fill="auto"/>
            <w:hideMark/>
          </w:tcPr>
          <w:p w14:paraId="7FD992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654" w:type="dxa"/>
            <w:shd w:val="clear" w:color="auto" w:fill="auto"/>
            <w:noWrap/>
            <w:hideMark/>
          </w:tcPr>
          <w:p w14:paraId="58D886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05B6C8C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16 2 03 60700</w:t>
            </w:r>
          </w:p>
        </w:tc>
        <w:tc>
          <w:tcPr>
            <w:tcW w:w="421" w:type="dxa"/>
            <w:shd w:val="clear" w:color="auto" w:fill="auto"/>
            <w:noWrap/>
            <w:hideMark/>
          </w:tcPr>
          <w:p w14:paraId="504116E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6C18F7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4E2C4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1 896,0</w:t>
            </w:r>
          </w:p>
        </w:tc>
        <w:tc>
          <w:tcPr>
            <w:tcW w:w="1122" w:type="dxa"/>
            <w:shd w:val="clear" w:color="auto" w:fill="auto"/>
            <w:noWrap/>
            <w:hideMark/>
          </w:tcPr>
          <w:p w14:paraId="5AA87A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1 896,0</w:t>
            </w:r>
          </w:p>
        </w:tc>
        <w:tc>
          <w:tcPr>
            <w:tcW w:w="701" w:type="dxa"/>
            <w:shd w:val="clear" w:color="auto" w:fill="auto"/>
            <w:noWrap/>
            <w:hideMark/>
          </w:tcPr>
          <w:p w14:paraId="0C7457F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1 896,0</w:t>
            </w:r>
          </w:p>
        </w:tc>
      </w:tr>
      <w:tr w:rsidR="003C5D00" w:rsidRPr="003C5D00" w14:paraId="19A0A951" w14:textId="77777777" w:rsidTr="003C5D00">
        <w:trPr>
          <w:trHeight w:val="765"/>
        </w:trPr>
        <w:tc>
          <w:tcPr>
            <w:tcW w:w="4315" w:type="dxa"/>
            <w:shd w:val="clear" w:color="auto" w:fill="auto"/>
            <w:hideMark/>
          </w:tcPr>
          <w:p w14:paraId="1700A1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3C5D00">
              <w:rPr>
                <w:rFonts w:ascii="Arial" w:hAnsi="Arial" w:cs="Arial"/>
                <w:sz w:val="20"/>
                <w:szCs w:val="20"/>
              </w:rPr>
              <w:lastRenderedPageBreak/>
              <w:t>органами управления государственными внебюджетными фондами</w:t>
            </w:r>
          </w:p>
        </w:tc>
        <w:tc>
          <w:tcPr>
            <w:tcW w:w="654" w:type="dxa"/>
            <w:shd w:val="clear" w:color="auto" w:fill="auto"/>
            <w:noWrap/>
            <w:hideMark/>
          </w:tcPr>
          <w:p w14:paraId="0E3BB4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0104</w:t>
            </w:r>
          </w:p>
        </w:tc>
        <w:tc>
          <w:tcPr>
            <w:tcW w:w="1170" w:type="dxa"/>
            <w:shd w:val="clear" w:color="auto" w:fill="auto"/>
            <w:hideMark/>
          </w:tcPr>
          <w:p w14:paraId="2375FC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16 2 03 60700</w:t>
            </w:r>
          </w:p>
        </w:tc>
        <w:tc>
          <w:tcPr>
            <w:tcW w:w="421" w:type="dxa"/>
            <w:shd w:val="clear" w:color="auto" w:fill="auto"/>
            <w:noWrap/>
            <w:hideMark/>
          </w:tcPr>
          <w:p w14:paraId="007708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426" w:type="dxa"/>
            <w:shd w:val="clear" w:color="auto" w:fill="auto"/>
            <w:noWrap/>
            <w:hideMark/>
          </w:tcPr>
          <w:p w14:paraId="719C04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96F9E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1 486,2</w:t>
            </w:r>
          </w:p>
        </w:tc>
        <w:tc>
          <w:tcPr>
            <w:tcW w:w="1122" w:type="dxa"/>
            <w:shd w:val="clear" w:color="auto" w:fill="auto"/>
            <w:noWrap/>
            <w:hideMark/>
          </w:tcPr>
          <w:p w14:paraId="1A0F76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1 486,2</w:t>
            </w:r>
          </w:p>
        </w:tc>
        <w:tc>
          <w:tcPr>
            <w:tcW w:w="701" w:type="dxa"/>
            <w:shd w:val="clear" w:color="auto" w:fill="auto"/>
            <w:noWrap/>
            <w:hideMark/>
          </w:tcPr>
          <w:p w14:paraId="5E345B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1 486,2</w:t>
            </w:r>
          </w:p>
        </w:tc>
      </w:tr>
      <w:tr w:rsidR="003C5D00" w:rsidRPr="003C5D00" w14:paraId="1C5C202E" w14:textId="77777777" w:rsidTr="003C5D00">
        <w:trPr>
          <w:trHeight w:val="255"/>
        </w:trPr>
        <w:tc>
          <w:tcPr>
            <w:tcW w:w="4315" w:type="dxa"/>
            <w:shd w:val="clear" w:color="auto" w:fill="auto"/>
            <w:hideMark/>
          </w:tcPr>
          <w:p w14:paraId="438C4F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государственных (муниципальных) органов</w:t>
            </w:r>
          </w:p>
        </w:tc>
        <w:tc>
          <w:tcPr>
            <w:tcW w:w="654" w:type="dxa"/>
            <w:shd w:val="clear" w:color="auto" w:fill="auto"/>
            <w:noWrap/>
            <w:hideMark/>
          </w:tcPr>
          <w:p w14:paraId="78CB5D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2CBF41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16 2 03 60700</w:t>
            </w:r>
          </w:p>
        </w:tc>
        <w:tc>
          <w:tcPr>
            <w:tcW w:w="421" w:type="dxa"/>
            <w:shd w:val="clear" w:color="auto" w:fill="auto"/>
            <w:noWrap/>
            <w:hideMark/>
          </w:tcPr>
          <w:p w14:paraId="405103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120</w:t>
            </w:r>
          </w:p>
        </w:tc>
        <w:tc>
          <w:tcPr>
            <w:tcW w:w="426" w:type="dxa"/>
            <w:shd w:val="clear" w:color="auto" w:fill="auto"/>
            <w:noWrap/>
            <w:hideMark/>
          </w:tcPr>
          <w:p w14:paraId="7F050BD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1397" w:type="dxa"/>
            <w:shd w:val="clear" w:color="auto" w:fill="auto"/>
            <w:noWrap/>
            <w:hideMark/>
          </w:tcPr>
          <w:p w14:paraId="7FA4BEA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1 486,2</w:t>
            </w:r>
          </w:p>
        </w:tc>
        <w:tc>
          <w:tcPr>
            <w:tcW w:w="1122" w:type="dxa"/>
            <w:shd w:val="clear" w:color="auto" w:fill="auto"/>
            <w:noWrap/>
            <w:hideMark/>
          </w:tcPr>
          <w:p w14:paraId="6E31F9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1 486,2</w:t>
            </w:r>
          </w:p>
        </w:tc>
        <w:tc>
          <w:tcPr>
            <w:tcW w:w="701" w:type="dxa"/>
            <w:shd w:val="clear" w:color="auto" w:fill="auto"/>
            <w:noWrap/>
            <w:hideMark/>
          </w:tcPr>
          <w:p w14:paraId="0E4C33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1 486,2</w:t>
            </w:r>
          </w:p>
        </w:tc>
      </w:tr>
      <w:tr w:rsidR="003C5D00" w:rsidRPr="003C5D00" w14:paraId="43DEE725" w14:textId="77777777" w:rsidTr="003C5D00">
        <w:trPr>
          <w:trHeight w:val="510"/>
        </w:trPr>
        <w:tc>
          <w:tcPr>
            <w:tcW w:w="4315" w:type="dxa"/>
            <w:shd w:val="clear" w:color="auto" w:fill="auto"/>
            <w:hideMark/>
          </w:tcPr>
          <w:p w14:paraId="154B35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0152BF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5E8EA0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16 2 03 60700</w:t>
            </w:r>
          </w:p>
        </w:tc>
        <w:tc>
          <w:tcPr>
            <w:tcW w:w="421" w:type="dxa"/>
            <w:shd w:val="clear" w:color="auto" w:fill="auto"/>
            <w:noWrap/>
            <w:hideMark/>
          </w:tcPr>
          <w:p w14:paraId="20ABDD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7C5B176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D9EDF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409,8</w:t>
            </w:r>
          </w:p>
        </w:tc>
        <w:tc>
          <w:tcPr>
            <w:tcW w:w="1122" w:type="dxa"/>
            <w:shd w:val="clear" w:color="auto" w:fill="auto"/>
            <w:noWrap/>
            <w:hideMark/>
          </w:tcPr>
          <w:p w14:paraId="630188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409,8</w:t>
            </w:r>
          </w:p>
        </w:tc>
        <w:tc>
          <w:tcPr>
            <w:tcW w:w="701" w:type="dxa"/>
            <w:shd w:val="clear" w:color="auto" w:fill="auto"/>
            <w:noWrap/>
            <w:hideMark/>
          </w:tcPr>
          <w:p w14:paraId="4CE9E4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409,8</w:t>
            </w:r>
          </w:p>
        </w:tc>
      </w:tr>
      <w:tr w:rsidR="003C5D00" w:rsidRPr="003C5D00" w14:paraId="5622A2D3" w14:textId="77777777" w:rsidTr="003C5D00">
        <w:trPr>
          <w:trHeight w:val="510"/>
        </w:trPr>
        <w:tc>
          <w:tcPr>
            <w:tcW w:w="4315" w:type="dxa"/>
            <w:shd w:val="clear" w:color="auto" w:fill="auto"/>
            <w:hideMark/>
          </w:tcPr>
          <w:p w14:paraId="59564C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5EB492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5075FD6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16 2 03 60700</w:t>
            </w:r>
          </w:p>
        </w:tc>
        <w:tc>
          <w:tcPr>
            <w:tcW w:w="421" w:type="dxa"/>
            <w:shd w:val="clear" w:color="auto" w:fill="auto"/>
            <w:noWrap/>
            <w:hideMark/>
          </w:tcPr>
          <w:p w14:paraId="5987D1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4A8A8C2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1397" w:type="dxa"/>
            <w:shd w:val="clear" w:color="auto" w:fill="auto"/>
            <w:noWrap/>
            <w:hideMark/>
          </w:tcPr>
          <w:p w14:paraId="4030C7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409,8</w:t>
            </w:r>
          </w:p>
        </w:tc>
        <w:tc>
          <w:tcPr>
            <w:tcW w:w="1122" w:type="dxa"/>
            <w:shd w:val="clear" w:color="auto" w:fill="auto"/>
            <w:noWrap/>
            <w:hideMark/>
          </w:tcPr>
          <w:p w14:paraId="2A6E16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409,8</w:t>
            </w:r>
          </w:p>
        </w:tc>
        <w:tc>
          <w:tcPr>
            <w:tcW w:w="701" w:type="dxa"/>
            <w:shd w:val="clear" w:color="auto" w:fill="auto"/>
            <w:noWrap/>
            <w:hideMark/>
          </w:tcPr>
          <w:p w14:paraId="5C6CD4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409,8</w:t>
            </w:r>
          </w:p>
        </w:tc>
      </w:tr>
      <w:tr w:rsidR="003C5D00" w:rsidRPr="003C5D00" w14:paraId="686D0220" w14:textId="77777777" w:rsidTr="003C5D00">
        <w:trPr>
          <w:trHeight w:val="2295"/>
        </w:trPr>
        <w:tc>
          <w:tcPr>
            <w:tcW w:w="4315" w:type="dxa"/>
            <w:shd w:val="clear" w:color="auto" w:fill="auto"/>
            <w:hideMark/>
          </w:tcPr>
          <w:p w14:paraId="09CD59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 за счет средств местного бюджета</w:t>
            </w:r>
          </w:p>
        </w:tc>
        <w:tc>
          <w:tcPr>
            <w:tcW w:w="654" w:type="dxa"/>
            <w:shd w:val="clear" w:color="auto" w:fill="auto"/>
            <w:noWrap/>
            <w:hideMark/>
          </w:tcPr>
          <w:p w14:paraId="25F671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7A5B0D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16 2 03 70700</w:t>
            </w:r>
          </w:p>
        </w:tc>
        <w:tc>
          <w:tcPr>
            <w:tcW w:w="421" w:type="dxa"/>
            <w:shd w:val="clear" w:color="auto" w:fill="auto"/>
            <w:noWrap/>
            <w:hideMark/>
          </w:tcPr>
          <w:p w14:paraId="121A5B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18361CF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F02F2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312,5</w:t>
            </w:r>
          </w:p>
        </w:tc>
        <w:tc>
          <w:tcPr>
            <w:tcW w:w="1122" w:type="dxa"/>
            <w:shd w:val="clear" w:color="auto" w:fill="auto"/>
            <w:noWrap/>
            <w:hideMark/>
          </w:tcPr>
          <w:p w14:paraId="5F24856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312,5</w:t>
            </w:r>
          </w:p>
        </w:tc>
        <w:tc>
          <w:tcPr>
            <w:tcW w:w="701" w:type="dxa"/>
            <w:shd w:val="clear" w:color="auto" w:fill="auto"/>
            <w:noWrap/>
            <w:hideMark/>
          </w:tcPr>
          <w:p w14:paraId="171DAC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312,5</w:t>
            </w:r>
          </w:p>
        </w:tc>
      </w:tr>
      <w:tr w:rsidR="003C5D00" w:rsidRPr="003C5D00" w14:paraId="232BAC6A" w14:textId="77777777" w:rsidTr="003C5D00">
        <w:trPr>
          <w:trHeight w:val="765"/>
        </w:trPr>
        <w:tc>
          <w:tcPr>
            <w:tcW w:w="4315" w:type="dxa"/>
            <w:shd w:val="clear" w:color="auto" w:fill="auto"/>
            <w:hideMark/>
          </w:tcPr>
          <w:p w14:paraId="38F783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4" w:type="dxa"/>
            <w:shd w:val="clear" w:color="auto" w:fill="auto"/>
            <w:noWrap/>
            <w:hideMark/>
          </w:tcPr>
          <w:p w14:paraId="0A856B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3B728F6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16 2 03 70700</w:t>
            </w:r>
          </w:p>
        </w:tc>
        <w:tc>
          <w:tcPr>
            <w:tcW w:w="421" w:type="dxa"/>
            <w:shd w:val="clear" w:color="auto" w:fill="auto"/>
            <w:noWrap/>
            <w:hideMark/>
          </w:tcPr>
          <w:p w14:paraId="34F3B3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426" w:type="dxa"/>
            <w:shd w:val="clear" w:color="auto" w:fill="auto"/>
            <w:noWrap/>
            <w:hideMark/>
          </w:tcPr>
          <w:p w14:paraId="04294E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FB338E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312,5</w:t>
            </w:r>
          </w:p>
        </w:tc>
        <w:tc>
          <w:tcPr>
            <w:tcW w:w="1122" w:type="dxa"/>
            <w:shd w:val="clear" w:color="auto" w:fill="auto"/>
            <w:noWrap/>
            <w:hideMark/>
          </w:tcPr>
          <w:p w14:paraId="599A55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312,5</w:t>
            </w:r>
          </w:p>
        </w:tc>
        <w:tc>
          <w:tcPr>
            <w:tcW w:w="701" w:type="dxa"/>
            <w:shd w:val="clear" w:color="auto" w:fill="auto"/>
            <w:noWrap/>
            <w:hideMark/>
          </w:tcPr>
          <w:p w14:paraId="10D3A9F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312,5</w:t>
            </w:r>
          </w:p>
        </w:tc>
      </w:tr>
      <w:tr w:rsidR="003C5D00" w:rsidRPr="003C5D00" w14:paraId="1C9893DC" w14:textId="77777777" w:rsidTr="003C5D00">
        <w:trPr>
          <w:trHeight w:val="255"/>
        </w:trPr>
        <w:tc>
          <w:tcPr>
            <w:tcW w:w="4315" w:type="dxa"/>
            <w:shd w:val="clear" w:color="auto" w:fill="auto"/>
            <w:hideMark/>
          </w:tcPr>
          <w:p w14:paraId="5D822FE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государственных (муниципальных) органов</w:t>
            </w:r>
          </w:p>
        </w:tc>
        <w:tc>
          <w:tcPr>
            <w:tcW w:w="654" w:type="dxa"/>
            <w:shd w:val="clear" w:color="auto" w:fill="auto"/>
            <w:noWrap/>
            <w:hideMark/>
          </w:tcPr>
          <w:p w14:paraId="6673AE9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70" w:type="dxa"/>
            <w:shd w:val="clear" w:color="auto" w:fill="auto"/>
            <w:hideMark/>
          </w:tcPr>
          <w:p w14:paraId="7EFEC21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16 2 03 70700</w:t>
            </w:r>
          </w:p>
        </w:tc>
        <w:tc>
          <w:tcPr>
            <w:tcW w:w="421" w:type="dxa"/>
            <w:shd w:val="clear" w:color="auto" w:fill="auto"/>
            <w:noWrap/>
            <w:hideMark/>
          </w:tcPr>
          <w:p w14:paraId="0E69766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120</w:t>
            </w:r>
          </w:p>
        </w:tc>
        <w:tc>
          <w:tcPr>
            <w:tcW w:w="426" w:type="dxa"/>
            <w:shd w:val="clear" w:color="auto" w:fill="auto"/>
            <w:noWrap/>
            <w:hideMark/>
          </w:tcPr>
          <w:p w14:paraId="7EF10DB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00A8D2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312,5</w:t>
            </w:r>
          </w:p>
        </w:tc>
        <w:tc>
          <w:tcPr>
            <w:tcW w:w="1122" w:type="dxa"/>
            <w:shd w:val="clear" w:color="auto" w:fill="auto"/>
            <w:noWrap/>
            <w:hideMark/>
          </w:tcPr>
          <w:p w14:paraId="67AD71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312,5</w:t>
            </w:r>
          </w:p>
        </w:tc>
        <w:tc>
          <w:tcPr>
            <w:tcW w:w="701" w:type="dxa"/>
            <w:shd w:val="clear" w:color="auto" w:fill="auto"/>
            <w:noWrap/>
            <w:hideMark/>
          </w:tcPr>
          <w:p w14:paraId="03E8FF5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312,5</w:t>
            </w:r>
          </w:p>
        </w:tc>
      </w:tr>
      <w:tr w:rsidR="003C5D00" w:rsidRPr="003C5D00" w14:paraId="4581A370" w14:textId="77777777" w:rsidTr="003C5D00">
        <w:trPr>
          <w:trHeight w:val="510"/>
        </w:trPr>
        <w:tc>
          <w:tcPr>
            <w:tcW w:w="4315" w:type="dxa"/>
            <w:shd w:val="clear" w:color="auto" w:fill="auto"/>
            <w:hideMark/>
          </w:tcPr>
          <w:p w14:paraId="246D1DF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54" w:type="dxa"/>
            <w:shd w:val="clear" w:color="auto" w:fill="auto"/>
            <w:noWrap/>
            <w:hideMark/>
          </w:tcPr>
          <w:p w14:paraId="092250D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0106</w:t>
            </w:r>
          </w:p>
        </w:tc>
        <w:tc>
          <w:tcPr>
            <w:tcW w:w="1170" w:type="dxa"/>
            <w:shd w:val="clear" w:color="auto" w:fill="auto"/>
            <w:noWrap/>
            <w:hideMark/>
          </w:tcPr>
          <w:p w14:paraId="0483002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1" w:type="dxa"/>
            <w:shd w:val="clear" w:color="auto" w:fill="auto"/>
            <w:noWrap/>
            <w:hideMark/>
          </w:tcPr>
          <w:p w14:paraId="30A886D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4C48ECC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24B1250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24 323,2</w:t>
            </w:r>
          </w:p>
        </w:tc>
        <w:tc>
          <w:tcPr>
            <w:tcW w:w="1122" w:type="dxa"/>
            <w:shd w:val="clear" w:color="auto" w:fill="auto"/>
            <w:noWrap/>
            <w:hideMark/>
          </w:tcPr>
          <w:p w14:paraId="3AE64BF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25 680,1</w:t>
            </w:r>
          </w:p>
        </w:tc>
        <w:tc>
          <w:tcPr>
            <w:tcW w:w="701" w:type="dxa"/>
            <w:shd w:val="clear" w:color="auto" w:fill="auto"/>
            <w:noWrap/>
            <w:hideMark/>
          </w:tcPr>
          <w:p w14:paraId="2FFE2FE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25 680,1</w:t>
            </w:r>
          </w:p>
        </w:tc>
      </w:tr>
      <w:tr w:rsidR="003C5D00" w:rsidRPr="003C5D00" w14:paraId="6061524A" w14:textId="77777777" w:rsidTr="003C5D00">
        <w:trPr>
          <w:trHeight w:val="510"/>
        </w:trPr>
        <w:tc>
          <w:tcPr>
            <w:tcW w:w="4315" w:type="dxa"/>
            <w:shd w:val="clear" w:color="auto" w:fill="auto"/>
            <w:hideMark/>
          </w:tcPr>
          <w:p w14:paraId="1967E1B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«Управление имуществом и муниципальными </w:t>
            </w:r>
            <w:proofErr w:type="gramStart"/>
            <w:r w:rsidRPr="003C5D00">
              <w:rPr>
                <w:rFonts w:ascii="Arial" w:hAnsi="Arial" w:cs="Arial"/>
                <w:b/>
                <w:bCs/>
                <w:sz w:val="20"/>
                <w:szCs w:val="20"/>
              </w:rPr>
              <w:t xml:space="preserve">финансами»   </w:t>
            </w:r>
            <w:proofErr w:type="gramEnd"/>
          </w:p>
        </w:tc>
        <w:tc>
          <w:tcPr>
            <w:tcW w:w="654" w:type="dxa"/>
            <w:shd w:val="clear" w:color="auto" w:fill="auto"/>
            <w:noWrap/>
            <w:hideMark/>
          </w:tcPr>
          <w:p w14:paraId="414A339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0106</w:t>
            </w:r>
          </w:p>
        </w:tc>
        <w:tc>
          <w:tcPr>
            <w:tcW w:w="1170" w:type="dxa"/>
            <w:shd w:val="clear" w:color="auto" w:fill="auto"/>
            <w:hideMark/>
          </w:tcPr>
          <w:p w14:paraId="56AB18F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12 0 00 00000</w:t>
            </w:r>
          </w:p>
        </w:tc>
        <w:tc>
          <w:tcPr>
            <w:tcW w:w="421" w:type="dxa"/>
            <w:shd w:val="clear" w:color="auto" w:fill="auto"/>
            <w:noWrap/>
            <w:hideMark/>
          </w:tcPr>
          <w:p w14:paraId="7CE9195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157DEA2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1A8BF7C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19 523,5</w:t>
            </w:r>
          </w:p>
        </w:tc>
        <w:tc>
          <w:tcPr>
            <w:tcW w:w="1122" w:type="dxa"/>
            <w:shd w:val="clear" w:color="auto" w:fill="auto"/>
            <w:noWrap/>
            <w:hideMark/>
          </w:tcPr>
          <w:p w14:paraId="06ADC74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20 334,5</w:t>
            </w:r>
          </w:p>
        </w:tc>
        <w:tc>
          <w:tcPr>
            <w:tcW w:w="701" w:type="dxa"/>
            <w:shd w:val="clear" w:color="auto" w:fill="auto"/>
            <w:noWrap/>
            <w:hideMark/>
          </w:tcPr>
          <w:p w14:paraId="53C24F1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20 334,5</w:t>
            </w:r>
          </w:p>
        </w:tc>
      </w:tr>
      <w:tr w:rsidR="003C5D00" w:rsidRPr="003C5D00" w14:paraId="2AD38266" w14:textId="77777777" w:rsidTr="003C5D00">
        <w:trPr>
          <w:trHeight w:val="255"/>
        </w:trPr>
        <w:tc>
          <w:tcPr>
            <w:tcW w:w="4315" w:type="dxa"/>
            <w:shd w:val="clear" w:color="auto" w:fill="auto"/>
            <w:hideMark/>
          </w:tcPr>
          <w:p w14:paraId="109EC36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Обеспечивающая подпрограмма   </w:t>
            </w:r>
          </w:p>
        </w:tc>
        <w:tc>
          <w:tcPr>
            <w:tcW w:w="654" w:type="dxa"/>
            <w:shd w:val="clear" w:color="auto" w:fill="auto"/>
            <w:noWrap/>
            <w:hideMark/>
          </w:tcPr>
          <w:p w14:paraId="35BB8DE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0106</w:t>
            </w:r>
          </w:p>
        </w:tc>
        <w:tc>
          <w:tcPr>
            <w:tcW w:w="1170" w:type="dxa"/>
            <w:shd w:val="clear" w:color="auto" w:fill="auto"/>
            <w:hideMark/>
          </w:tcPr>
          <w:p w14:paraId="773EB87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12 5 00 00000</w:t>
            </w:r>
          </w:p>
        </w:tc>
        <w:tc>
          <w:tcPr>
            <w:tcW w:w="421" w:type="dxa"/>
            <w:shd w:val="clear" w:color="auto" w:fill="auto"/>
            <w:noWrap/>
            <w:hideMark/>
          </w:tcPr>
          <w:p w14:paraId="3C36C0B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1B8CC58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0282FF6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19 523,5</w:t>
            </w:r>
          </w:p>
        </w:tc>
        <w:tc>
          <w:tcPr>
            <w:tcW w:w="1122" w:type="dxa"/>
            <w:shd w:val="clear" w:color="auto" w:fill="auto"/>
            <w:noWrap/>
            <w:hideMark/>
          </w:tcPr>
          <w:p w14:paraId="768DA63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20 334,5</w:t>
            </w:r>
          </w:p>
        </w:tc>
        <w:tc>
          <w:tcPr>
            <w:tcW w:w="701" w:type="dxa"/>
            <w:shd w:val="clear" w:color="auto" w:fill="auto"/>
            <w:noWrap/>
            <w:hideMark/>
          </w:tcPr>
          <w:p w14:paraId="332EF0A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20 334,5</w:t>
            </w:r>
          </w:p>
        </w:tc>
      </w:tr>
      <w:tr w:rsidR="003C5D00" w:rsidRPr="003C5D00" w14:paraId="5B1EA6C6" w14:textId="77777777" w:rsidTr="003C5D00">
        <w:trPr>
          <w:trHeight w:val="510"/>
        </w:trPr>
        <w:tc>
          <w:tcPr>
            <w:tcW w:w="4315" w:type="dxa"/>
            <w:shd w:val="clear" w:color="auto" w:fill="auto"/>
            <w:hideMark/>
          </w:tcPr>
          <w:p w14:paraId="0F3E585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Основное мероприятие «Создание условий для реализации полномочий органов местного самоуправления» </w:t>
            </w:r>
          </w:p>
        </w:tc>
        <w:tc>
          <w:tcPr>
            <w:tcW w:w="654" w:type="dxa"/>
            <w:shd w:val="clear" w:color="auto" w:fill="auto"/>
            <w:noWrap/>
            <w:hideMark/>
          </w:tcPr>
          <w:p w14:paraId="65CF36C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0106</w:t>
            </w:r>
          </w:p>
        </w:tc>
        <w:tc>
          <w:tcPr>
            <w:tcW w:w="1170" w:type="dxa"/>
            <w:shd w:val="clear" w:color="auto" w:fill="auto"/>
            <w:hideMark/>
          </w:tcPr>
          <w:p w14:paraId="5974525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12 5 01 00000</w:t>
            </w:r>
          </w:p>
        </w:tc>
        <w:tc>
          <w:tcPr>
            <w:tcW w:w="421" w:type="dxa"/>
            <w:shd w:val="clear" w:color="auto" w:fill="auto"/>
            <w:noWrap/>
            <w:hideMark/>
          </w:tcPr>
          <w:p w14:paraId="5E87D7B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1C6AF72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4E982FB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19 523,5</w:t>
            </w:r>
          </w:p>
        </w:tc>
        <w:tc>
          <w:tcPr>
            <w:tcW w:w="1122" w:type="dxa"/>
            <w:shd w:val="clear" w:color="auto" w:fill="auto"/>
            <w:noWrap/>
            <w:hideMark/>
          </w:tcPr>
          <w:p w14:paraId="3F6B613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20 334,5</w:t>
            </w:r>
          </w:p>
        </w:tc>
        <w:tc>
          <w:tcPr>
            <w:tcW w:w="701" w:type="dxa"/>
            <w:shd w:val="clear" w:color="auto" w:fill="auto"/>
            <w:noWrap/>
            <w:hideMark/>
          </w:tcPr>
          <w:p w14:paraId="157C42E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20 334,5</w:t>
            </w:r>
          </w:p>
        </w:tc>
      </w:tr>
      <w:tr w:rsidR="003C5D00" w:rsidRPr="003C5D00" w14:paraId="49EF4C84" w14:textId="77777777" w:rsidTr="003C5D00">
        <w:trPr>
          <w:trHeight w:val="255"/>
        </w:trPr>
        <w:tc>
          <w:tcPr>
            <w:tcW w:w="4315" w:type="dxa"/>
            <w:shd w:val="clear" w:color="auto" w:fill="auto"/>
            <w:hideMark/>
          </w:tcPr>
          <w:p w14:paraId="41F0EF7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Обеспечение деятельности финансового органа</w:t>
            </w:r>
          </w:p>
        </w:tc>
        <w:tc>
          <w:tcPr>
            <w:tcW w:w="654" w:type="dxa"/>
            <w:shd w:val="clear" w:color="auto" w:fill="auto"/>
            <w:noWrap/>
            <w:hideMark/>
          </w:tcPr>
          <w:p w14:paraId="53208E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0106</w:t>
            </w:r>
          </w:p>
        </w:tc>
        <w:tc>
          <w:tcPr>
            <w:tcW w:w="1170" w:type="dxa"/>
            <w:shd w:val="clear" w:color="auto" w:fill="auto"/>
            <w:noWrap/>
            <w:hideMark/>
          </w:tcPr>
          <w:p w14:paraId="23034F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12 5 01 00160</w:t>
            </w:r>
          </w:p>
        </w:tc>
        <w:tc>
          <w:tcPr>
            <w:tcW w:w="421" w:type="dxa"/>
            <w:shd w:val="clear" w:color="auto" w:fill="auto"/>
            <w:noWrap/>
            <w:hideMark/>
          </w:tcPr>
          <w:p w14:paraId="50FE317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42BCBC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D8761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19 523,5</w:t>
            </w:r>
          </w:p>
        </w:tc>
        <w:tc>
          <w:tcPr>
            <w:tcW w:w="1122" w:type="dxa"/>
            <w:shd w:val="clear" w:color="auto" w:fill="auto"/>
            <w:noWrap/>
            <w:hideMark/>
          </w:tcPr>
          <w:p w14:paraId="2DBE7F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20 334,5</w:t>
            </w:r>
          </w:p>
        </w:tc>
        <w:tc>
          <w:tcPr>
            <w:tcW w:w="701" w:type="dxa"/>
            <w:shd w:val="clear" w:color="auto" w:fill="auto"/>
            <w:noWrap/>
            <w:hideMark/>
          </w:tcPr>
          <w:p w14:paraId="003345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20 334,</w:t>
            </w:r>
            <w:r w:rsidRPr="003C5D00">
              <w:rPr>
                <w:rFonts w:ascii="Arial" w:hAnsi="Arial" w:cs="Arial"/>
                <w:sz w:val="20"/>
                <w:szCs w:val="20"/>
              </w:rPr>
              <w:lastRenderedPageBreak/>
              <w:t>5</w:t>
            </w:r>
          </w:p>
        </w:tc>
      </w:tr>
      <w:tr w:rsidR="003C5D00" w:rsidRPr="003C5D00" w14:paraId="02ABFDD1" w14:textId="77777777" w:rsidTr="003C5D00">
        <w:trPr>
          <w:trHeight w:val="765"/>
        </w:trPr>
        <w:tc>
          <w:tcPr>
            <w:tcW w:w="4315" w:type="dxa"/>
            <w:shd w:val="clear" w:color="auto" w:fill="auto"/>
            <w:hideMark/>
          </w:tcPr>
          <w:p w14:paraId="7C573B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4" w:type="dxa"/>
            <w:shd w:val="clear" w:color="auto" w:fill="auto"/>
            <w:noWrap/>
            <w:hideMark/>
          </w:tcPr>
          <w:p w14:paraId="399CD84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0106</w:t>
            </w:r>
          </w:p>
        </w:tc>
        <w:tc>
          <w:tcPr>
            <w:tcW w:w="1170" w:type="dxa"/>
            <w:shd w:val="clear" w:color="auto" w:fill="auto"/>
            <w:noWrap/>
            <w:hideMark/>
          </w:tcPr>
          <w:p w14:paraId="5122AC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12 5 01 00160</w:t>
            </w:r>
          </w:p>
        </w:tc>
        <w:tc>
          <w:tcPr>
            <w:tcW w:w="421" w:type="dxa"/>
            <w:shd w:val="clear" w:color="auto" w:fill="auto"/>
            <w:noWrap/>
            <w:hideMark/>
          </w:tcPr>
          <w:p w14:paraId="3A3EDD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426" w:type="dxa"/>
            <w:shd w:val="clear" w:color="auto" w:fill="auto"/>
            <w:noWrap/>
            <w:hideMark/>
          </w:tcPr>
          <w:p w14:paraId="18D6484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FA006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19 295,1</w:t>
            </w:r>
          </w:p>
        </w:tc>
        <w:tc>
          <w:tcPr>
            <w:tcW w:w="1122" w:type="dxa"/>
            <w:shd w:val="clear" w:color="auto" w:fill="auto"/>
            <w:noWrap/>
            <w:hideMark/>
          </w:tcPr>
          <w:p w14:paraId="6926C2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19 747,5</w:t>
            </w:r>
          </w:p>
        </w:tc>
        <w:tc>
          <w:tcPr>
            <w:tcW w:w="701" w:type="dxa"/>
            <w:shd w:val="clear" w:color="auto" w:fill="auto"/>
            <w:noWrap/>
            <w:hideMark/>
          </w:tcPr>
          <w:p w14:paraId="0EF907C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19 747,5</w:t>
            </w:r>
          </w:p>
        </w:tc>
      </w:tr>
      <w:tr w:rsidR="003C5D00" w:rsidRPr="003C5D00" w14:paraId="78F7D801" w14:textId="77777777" w:rsidTr="003C5D00">
        <w:trPr>
          <w:trHeight w:val="255"/>
        </w:trPr>
        <w:tc>
          <w:tcPr>
            <w:tcW w:w="4315" w:type="dxa"/>
            <w:shd w:val="clear" w:color="auto" w:fill="auto"/>
            <w:hideMark/>
          </w:tcPr>
          <w:p w14:paraId="1B34E7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государственных (муниципальных) органов</w:t>
            </w:r>
          </w:p>
        </w:tc>
        <w:tc>
          <w:tcPr>
            <w:tcW w:w="654" w:type="dxa"/>
            <w:shd w:val="clear" w:color="auto" w:fill="auto"/>
            <w:noWrap/>
            <w:hideMark/>
          </w:tcPr>
          <w:p w14:paraId="57B382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0106</w:t>
            </w:r>
          </w:p>
        </w:tc>
        <w:tc>
          <w:tcPr>
            <w:tcW w:w="1170" w:type="dxa"/>
            <w:shd w:val="clear" w:color="auto" w:fill="auto"/>
            <w:noWrap/>
            <w:hideMark/>
          </w:tcPr>
          <w:p w14:paraId="1C974B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12 5 01 00160</w:t>
            </w:r>
          </w:p>
        </w:tc>
        <w:tc>
          <w:tcPr>
            <w:tcW w:w="421" w:type="dxa"/>
            <w:shd w:val="clear" w:color="auto" w:fill="auto"/>
            <w:noWrap/>
            <w:hideMark/>
          </w:tcPr>
          <w:p w14:paraId="732AE27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120</w:t>
            </w:r>
          </w:p>
        </w:tc>
        <w:tc>
          <w:tcPr>
            <w:tcW w:w="426" w:type="dxa"/>
            <w:shd w:val="clear" w:color="auto" w:fill="auto"/>
            <w:noWrap/>
            <w:hideMark/>
          </w:tcPr>
          <w:p w14:paraId="4F3F04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3F9C02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19 295,1</w:t>
            </w:r>
          </w:p>
        </w:tc>
        <w:tc>
          <w:tcPr>
            <w:tcW w:w="1122" w:type="dxa"/>
            <w:shd w:val="clear" w:color="auto" w:fill="auto"/>
            <w:noWrap/>
            <w:hideMark/>
          </w:tcPr>
          <w:p w14:paraId="5F1EB9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19 747,5</w:t>
            </w:r>
          </w:p>
        </w:tc>
        <w:tc>
          <w:tcPr>
            <w:tcW w:w="701" w:type="dxa"/>
            <w:shd w:val="clear" w:color="auto" w:fill="auto"/>
            <w:noWrap/>
            <w:hideMark/>
          </w:tcPr>
          <w:p w14:paraId="38B7A9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19 747,5</w:t>
            </w:r>
          </w:p>
        </w:tc>
      </w:tr>
      <w:tr w:rsidR="003C5D00" w:rsidRPr="003C5D00" w14:paraId="48AF2E46" w14:textId="77777777" w:rsidTr="003C5D00">
        <w:trPr>
          <w:trHeight w:val="510"/>
        </w:trPr>
        <w:tc>
          <w:tcPr>
            <w:tcW w:w="4315" w:type="dxa"/>
            <w:shd w:val="clear" w:color="auto" w:fill="auto"/>
            <w:hideMark/>
          </w:tcPr>
          <w:p w14:paraId="572693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7DF485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0106</w:t>
            </w:r>
          </w:p>
        </w:tc>
        <w:tc>
          <w:tcPr>
            <w:tcW w:w="1170" w:type="dxa"/>
            <w:shd w:val="clear" w:color="auto" w:fill="auto"/>
            <w:noWrap/>
            <w:hideMark/>
          </w:tcPr>
          <w:p w14:paraId="28B4C1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12 5 01 00160</w:t>
            </w:r>
          </w:p>
        </w:tc>
        <w:tc>
          <w:tcPr>
            <w:tcW w:w="421" w:type="dxa"/>
            <w:shd w:val="clear" w:color="auto" w:fill="auto"/>
            <w:noWrap/>
            <w:hideMark/>
          </w:tcPr>
          <w:p w14:paraId="397AA8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319DA7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82C3A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228,4</w:t>
            </w:r>
          </w:p>
        </w:tc>
        <w:tc>
          <w:tcPr>
            <w:tcW w:w="1122" w:type="dxa"/>
            <w:shd w:val="clear" w:color="auto" w:fill="auto"/>
            <w:noWrap/>
            <w:hideMark/>
          </w:tcPr>
          <w:p w14:paraId="23C320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585,0</w:t>
            </w:r>
          </w:p>
        </w:tc>
        <w:tc>
          <w:tcPr>
            <w:tcW w:w="701" w:type="dxa"/>
            <w:shd w:val="clear" w:color="auto" w:fill="auto"/>
            <w:noWrap/>
            <w:hideMark/>
          </w:tcPr>
          <w:p w14:paraId="0FD064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585,0</w:t>
            </w:r>
          </w:p>
        </w:tc>
      </w:tr>
      <w:tr w:rsidR="003C5D00" w:rsidRPr="003C5D00" w14:paraId="329BBB9C" w14:textId="77777777" w:rsidTr="003C5D00">
        <w:trPr>
          <w:trHeight w:val="510"/>
        </w:trPr>
        <w:tc>
          <w:tcPr>
            <w:tcW w:w="4315" w:type="dxa"/>
            <w:shd w:val="clear" w:color="auto" w:fill="auto"/>
            <w:hideMark/>
          </w:tcPr>
          <w:p w14:paraId="038F09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2161A8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0106</w:t>
            </w:r>
          </w:p>
        </w:tc>
        <w:tc>
          <w:tcPr>
            <w:tcW w:w="1170" w:type="dxa"/>
            <w:shd w:val="clear" w:color="auto" w:fill="auto"/>
            <w:noWrap/>
            <w:hideMark/>
          </w:tcPr>
          <w:p w14:paraId="3A9292F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12 5 01 00160</w:t>
            </w:r>
          </w:p>
        </w:tc>
        <w:tc>
          <w:tcPr>
            <w:tcW w:w="421" w:type="dxa"/>
            <w:shd w:val="clear" w:color="auto" w:fill="auto"/>
            <w:noWrap/>
            <w:hideMark/>
          </w:tcPr>
          <w:p w14:paraId="241C7B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73A779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7ADDCCE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228,4</w:t>
            </w:r>
          </w:p>
        </w:tc>
        <w:tc>
          <w:tcPr>
            <w:tcW w:w="1122" w:type="dxa"/>
            <w:shd w:val="clear" w:color="auto" w:fill="auto"/>
            <w:noWrap/>
            <w:hideMark/>
          </w:tcPr>
          <w:p w14:paraId="2A0BDBA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585,0</w:t>
            </w:r>
          </w:p>
        </w:tc>
        <w:tc>
          <w:tcPr>
            <w:tcW w:w="701" w:type="dxa"/>
            <w:shd w:val="clear" w:color="auto" w:fill="auto"/>
            <w:noWrap/>
            <w:hideMark/>
          </w:tcPr>
          <w:p w14:paraId="23F6154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585,0</w:t>
            </w:r>
          </w:p>
        </w:tc>
      </w:tr>
      <w:tr w:rsidR="003C5D00" w:rsidRPr="003C5D00" w14:paraId="518D21F7" w14:textId="77777777" w:rsidTr="003C5D00">
        <w:trPr>
          <w:trHeight w:val="255"/>
        </w:trPr>
        <w:tc>
          <w:tcPr>
            <w:tcW w:w="4315" w:type="dxa"/>
            <w:shd w:val="clear" w:color="auto" w:fill="auto"/>
            <w:hideMark/>
          </w:tcPr>
          <w:p w14:paraId="1B790F9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бюджетные ассигнования</w:t>
            </w:r>
          </w:p>
        </w:tc>
        <w:tc>
          <w:tcPr>
            <w:tcW w:w="654" w:type="dxa"/>
            <w:shd w:val="clear" w:color="auto" w:fill="auto"/>
            <w:noWrap/>
            <w:hideMark/>
          </w:tcPr>
          <w:p w14:paraId="0E57C50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0106</w:t>
            </w:r>
          </w:p>
        </w:tc>
        <w:tc>
          <w:tcPr>
            <w:tcW w:w="1170" w:type="dxa"/>
            <w:shd w:val="clear" w:color="auto" w:fill="auto"/>
            <w:noWrap/>
            <w:hideMark/>
          </w:tcPr>
          <w:p w14:paraId="582DBD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12 5 01 00160</w:t>
            </w:r>
          </w:p>
        </w:tc>
        <w:tc>
          <w:tcPr>
            <w:tcW w:w="421" w:type="dxa"/>
            <w:shd w:val="clear" w:color="auto" w:fill="auto"/>
            <w:noWrap/>
            <w:hideMark/>
          </w:tcPr>
          <w:p w14:paraId="6DCDFD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c>
          <w:tcPr>
            <w:tcW w:w="426" w:type="dxa"/>
            <w:shd w:val="clear" w:color="auto" w:fill="auto"/>
            <w:noWrap/>
            <w:hideMark/>
          </w:tcPr>
          <w:p w14:paraId="126FD1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6D729B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6768B0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w:t>
            </w:r>
          </w:p>
        </w:tc>
        <w:tc>
          <w:tcPr>
            <w:tcW w:w="701" w:type="dxa"/>
            <w:shd w:val="clear" w:color="auto" w:fill="auto"/>
            <w:noWrap/>
            <w:hideMark/>
          </w:tcPr>
          <w:p w14:paraId="3646B4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w:t>
            </w:r>
          </w:p>
        </w:tc>
      </w:tr>
      <w:tr w:rsidR="003C5D00" w:rsidRPr="003C5D00" w14:paraId="130FA0DD" w14:textId="77777777" w:rsidTr="003C5D00">
        <w:trPr>
          <w:trHeight w:val="255"/>
        </w:trPr>
        <w:tc>
          <w:tcPr>
            <w:tcW w:w="4315" w:type="dxa"/>
            <w:shd w:val="clear" w:color="auto" w:fill="auto"/>
            <w:hideMark/>
          </w:tcPr>
          <w:p w14:paraId="2E5CDC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Уплата налогов, сборов и иных платежей</w:t>
            </w:r>
          </w:p>
        </w:tc>
        <w:tc>
          <w:tcPr>
            <w:tcW w:w="654" w:type="dxa"/>
            <w:shd w:val="clear" w:color="auto" w:fill="auto"/>
            <w:noWrap/>
            <w:hideMark/>
          </w:tcPr>
          <w:p w14:paraId="3B84A1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0106</w:t>
            </w:r>
          </w:p>
        </w:tc>
        <w:tc>
          <w:tcPr>
            <w:tcW w:w="1170" w:type="dxa"/>
            <w:shd w:val="clear" w:color="auto" w:fill="auto"/>
            <w:noWrap/>
            <w:hideMark/>
          </w:tcPr>
          <w:p w14:paraId="6A2EB4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12 5 01 00160</w:t>
            </w:r>
          </w:p>
        </w:tc>
        <w:tc>
          <w:tcPr>
            <w:tcW w:w="421" w:type="dxa"/>
            <w:shd w:val="clear" w:color="auto" w:fill="auto"/>
            <w:noWrap/>
            <w:hideMark/>
          </w:tcPr>
          <w:p w14:paraId="1CD5B5B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850</w:t>
            </w:r>
          </w:p>
        </w:tc>
        <w:tc>
          <w:tcPr>
            <w:tcW w:w="426" w:type="dxa"/>
            <w:shd w:val="clear" w:color="auto" w:fill="auto"/>
            <w:noWrap/>
            <w:hideMark/>
          </w:tcPr>
          <w:p w14:paraId="4DA95D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757451B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0A7084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w:t>
            </w:r>
          </w:p>
        </w:tc>
        <w:tc>
          <w:tcPr>
            <w:tcW w:w="701" w:type="dxa"/>
            <w:shd w:val="clear" w:color="auto" w:fill="auto"/>
            <w:noWrap/>
            <w:hideMark/>
          </w:tcPr>
          <w:p w14:paraId="1998B9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w:t>
            </w:r>
          </w:p>
        </w:tc>
      </w:tr>
      <w:tr w:rsidR="003C5D00" w:rsidRPr="003C5D00" w14:paraId="236A0207" w14:textId="77777777" w:rsidTr="003C5D00">
        <w:trPr>
          <w:trHeight w:val="510"/>
        </w:trPr>
        <w:tc>
          <w:tcPr>
            <w:tcW w:w="4315" w:type="dxa"/>
            <w:shd w:val="clear" w:color="auto" w:fill="auto"/>
            <w:hideMark/>
          </w:tcPr>
          <w:p w14:paraId="599AEC3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Руководство и управление в сфере установленных функций органов местного самоуправления</w:t>
            </w:r>
          </w:p>
        </w:tc>
        <w:tc>
          <w:tcPr>
            <w:tcW w:w="654" w:type="dxa"/>
            <w:shd w:val="clear" w:color="auto" w:fill="auto"/>
            <w:noWrap/>
            <w:hideMark/>
          </w:tcPr>
          <w:p w14:paraId="2764E11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0106</w:t>
            </w:r>
          </w:p>
        </w:tc>
        <w:tc>
          <w:tcPr>
            <w:tcW w:w="1170" w:type="dxa"/>
            <w:shd w:val="clear" w:color="auto" w:fill="auto"/>
            <w:hideMark/>
          </w:tcPr>
          <w:p w14:paraId="641BBA1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95 0 00 00000</w:t>
            </w:r>
          </w:p>
        </w:tc>
        <w:tc>
          <w:tcPr>
            <w:tcW w:w="421" w:type="dxa"/>
            <w:shd w:val="clear" w:color="auto" w:fill="auto"/>
            <w:noWrap/>
            <w:hideMark/>
          </w:tcPr>
          <w:p w14:paraId="16BE1D6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167AE29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0353A37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4 799,7</w:t>
            </w:r>
          </w:p>
        </w:tc>
        <w:tc>
          <w:tcPr>
            <w:tcW w:w="1122" w:type="dxa"/>
            <w:shd w:val="clear" w:color="auto" w:fill="auto"/>
            <w:noWrap/>
            <w:hideMark/>
          </w:tcPr>
          <w:p w14:paraId="3AB288D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5 345,6</w:t>
            </w:r>
          </w:p>
        </w:tc>
        <w:tc>
          <w:tcPr>
            <w:tcW w:w="701" w:type="dxa"/>
            <w:shd w:val="clear" w:color="auto" w:fill="auto"/>
            <w:noWrap/>
            <w:hideMark/>
          </w:tcPr>
          <w:p w14:paraId="6E39331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5 345,6</w:t>
            </w:r>
          </w:p>
        </w:tc>
      </w:tr>
      <w:tr w:rsidR="003C5D00" w:rsidRPr="003C5D00" w14:paraId="77C0A96C" w14:textId="77777777" w:rsidTr="003C5D00">
        <w:trPr>
          <w:trHeight w:val="285"/>
        </w:trPr>
        <w:tc>
          <w:tcPr>
            <w:tcW w:w="4315" w:type="dxa"/>
            <w:shd w:val="clear" w:color="auto" w:fill="auto"/>
            <w:hideMark/>
          </w:tcPr>
          <w:p w14:paraId="34DC860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Председатель Контрольно-счетной палаты </w:t>
            </w:r>
          </w:p>
        </w:tc>
        <w:tc>
          <w:tcPr>
            <w:tcW w:w="654" w:type="dxa"/>
            <w:shd w:val="clear" w:color="auto" w:fill="auto"/>
            <w:noWrap/>
            <w:hideMark/>
          </w:tcPr>
          <w:p w14:paraId="0B0DCEC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0106</w:t>
            </w:r>
          </w:p>
        </w:tc>
        <w:tc>
          <w:tcPr>
            <w:tcW w:w="1170" w:type="dxa"/>
            <w:shd w:val="clear" w:color="auto" w:fill="auto"/>
            <w:hideMark/>
          </w:tcPr>
          <w:p w14:paraId="2BC33A4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95 0 00 00140</w:t>
            </w:r>
          </w:p>
        </w:tc>
        <w:tc>
          <w:tcPr>
            <w:tcW w:w="421" w:type="dxa"/>
            <w:shd w:val="clear" w:color="auto" w:fill="auto"/>
            <w:noWrap/>
            <w:hideMark/>
          </w:tcPr>
          <w:p w14:paraId="7BA0A62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5D128AD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2B6468B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1 829,9</w:t>
            </w:r>
          </w:p>
        </w:tc>
        <w:tc>
          <w:tcPr>
            <w:tcW w:w="1122" w:type="dxa"/>
            <w:shd w:val="clear" w:color="auto" w:fill="auto"/>
            <w:noWrap/>
            <w:hideMark/>
          </w:tcPr>
          <w:p w14:paraId="4612FB5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1 700,9</w:t>
            </w:r>
          </w:p>
        </w:tc>
        <w:tc>
          <w:tcPr>
            <w:tcW w:w="701" w:type="dxa"/>
            <w:shd w:val="clear" w:color="auto" w:fill="auto"/>
            <w:noWrap/>
            <w:hideMark/>
          </w:tcPr>
          <w:p w14:paraId="6140386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1 700,9</w:t>
            </w:r>
          </w:p>
        </w:tc>
      </w:tr>
      <w:tr w:rsidR="003C5D00" w:rsidRPr="003C5D00" w14:paraId="27E7FEA6" w14:textId="77777777" w:rsidTr="003C5D00">
        <w:trPr>
          <w:trHeight w:val="765"/>
        </w:trPr>
        <w:tc>
          <w:tcPr>
            <w:tcW w:w="4315" w:type="dxa"/>
            <w:shd w:val="clear" w:color="auto" w:fill="auto"/>
            <w:hideMark/>
          </w:tcPr>
          <w:p w14:paraId="353084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4" w:type="dxa"/>
            <w:shd w:val="clear" w:color="auto" w:fill="auto"/>
            <w:noWrap/>
            <w:hideMark/>
          </w:tcPr>
          <w:p w14:paraId="2159F9D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0106</w:t>
            </w:r>
          </w:p>
        </w:tc>
        <w:tc>
          <w:tcPr>
            <w:tcW w:w="1170" w:type="dxa"/>
            <w:shd w:val="clear" w:color="auto" w:fill="auto"/>
            <w:hideMark/>
          </w:tcPr>
          <w:p w14:paraId="13D2F7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95 0 00 00140</w:t>
            </w:r>
          </w:p>
        </w:tc>
        <w:tc>
          <w:tcPr>
            <w:tcW w:w="421" w:type="dxa"/>
            <w:shd w:val="clear" w:color="auto" w:fill="auto"/>
            <w:noWrap/>
            <w:hideMark/>
          </w:tcPr>
          <w:p w14:paraId="1F7BA0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426" w:type="dxa"/>
            <w:shd w:val="clear" w:color="auto" w:fill="auto"/>
            <w:noWrap/>
            <w:hideMark/>
          </w:tcPr>
          <w:p w14:paraId="64D084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E690F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1 829,9</w:t>
            </w:r>
          </w:p>
        </w:tc>
        <w:tc>
          <w:tcPr>
            <w:tcW w:w="1122" w:type="dxa"/>
            <w:shd w:val="clear" w:color="auto" w:fill="auto"/>
            <w:noWrap/>
            <w:hideMark/>
          </w:tcPr>
          <w:p w14:paraId="0F93A9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1 700,9</w:t>
            </w:r>
          </w:p>
        </w:tc>
        <w:tc>
          <w:tcPr>
            <w:tcW w:w="701" w:type="dxa"/>
            <w:shd w:val="clear" w:color="auto" w:fill="auto"/>
            <w:noWrap/>
            <w:hideMark/>
          </w:tcPr>
          <w:p w14:paraId="2ED4770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1 700,9</w:t>
            </w:r>
          </w:p>
        </w:tc>
      </w:tr>
      <w:tr w:rsidR="003C5D00" w:rsidRPr="003C5D00" w14:paraId="52EB796A" w14:textId="77777777" w:rsidTr="003C5D00">
        <w:trPr>
          <w:trHeight w:val="255"/>
        </w:trPr>
        <w:tc>
          <w:tcPr>
            <w:tcW w:w="4315" w:type="dxa"/>
            <w:shd w:val="clear" w:color="auto" w:fill="auto"/>
            <w:hideMark/>
          </w:tcPr>
          <w:p w14:paraId="0A20E0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государственных (муниципальных) органов</w:t>
            </w:r>
          </w:p>
        </w:tc>
        <w:tc>
          <w:tcPr>
            <w:tcW w:w="654" w:type="dxa"/>
            <w:shd w:val="clear" w:color="auto" w:fill="auto"/>
            <w:noWrap/>
            <w:hideMark/>
          </w:tcPr>
          <w:p w14:paraId="2A4C93F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0106</w:t>
            </w:r>
          </w:p>
        </w:tc>
        <w:tc>
          <w:tcPr>
            <w:tcW w:w="1170" w:type="dxa"/>
            <w:shd w:val="clear" w:color="auto" w:fill="auto"/>
            <w:hideMark/>
          </w:tcPr>
          <w:p w14:paraId="56D499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95 0 00 00140</w:t>
            </w:r>
          </w:p>
        </w:tc>
        <w:tc>
          <w:tcPr>
            <w:tcW w:w="421" w:type="dxa"/>
            <w:shd w:val="clear" w:color="auto" w:fill="auto"/>
            <w:noWrap/>
            <w:hideMark/>
          </w:tcPr>
          <w:p w14:paraId="35094E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120</w:t>
            </w:r>
          </w:p>
        </w:tc>
        <w:tc>
          <w:tcPr>
            <w:tcW w:w="426" w:type="dxa"/>
            <w:shd w:val="clear" w:color="auto" w:fill="auto"/>
            <w:noWrap/>
            <w:hideMark/>
          </w:tcPr>
          <w:p w14:paraId="410F9B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0ECB72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1 829,9</w:t>
            </w:r>
          </w:p>
        </w:tc>
        <w:tc>
          <w:tcPr>
            <w:tcW w:w="1122" w:type="dxa"/>
            <w:shd w:val="clear" w:color="auto" w:fill="auto"/>
            <w:noWrap/>
            <w:hideMark/>
          </w:tcPr>
          <w:p w14:paraId="2E04DA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1 700,9</w:t>
            </w:r>
          </w:p>
        </w:tc>
        <w:tc>
          <w:tcPr>
            <w:tcW w:w="701" w:type="dxa"/>
            <w:shd w:val="clear" w:color="auto" w:fill="auto"/>
            <w:noWrap/>
            <w:hideMark/>
          </w:tcPr>
          <w:p w14:paraId="0B3A340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1 700,9</w:t>
            </w:r>
          </w:p>
        </w:tc>
      </w:tr>
      <w:tr w:rsidR="003C5D00" w:rsidRPr="003C5D00" w14:paraId="1CE5CD92" w14:textId="77777777" w:rsidTr="003C5D00">
        <w:trPr>
          <w:trHeight w:val="315"/>
        </w:trPr>
        <w:tc>
          <w:tcPr>
            <w:tcW w:w="4315" w:type="dxa"/>
            <w:shd w:val="clear" w:color="auto" w:fill="auto"/>
            <w:hideMark/>
          </w:tcPr>
          <w:p w14:paraId="2E9DB52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Обеспечение деятельности контрольно-счетной палаты </w:t>
            </w:r>
          </w:p>
        </w:tc>
        <w:tc>
          <w:tcPr>
            <w:tcW w:w="654" w:type="dxa"/>
            <w:shd w:val="clear" w:color="auto" w:fill="auto"/>
            <w:noWrap/>
            <w:hideMark/>
          </w:tcPr>
          <w:p w14:paraId="733C0E6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0106</w:t>
            </w:r>
          </w:p>
        </w:tc>
        <w:tc>
          <w:tcPr>
            <w:tcW w:w="1170" w:type="dxa"/>
            <w:shd w:val="clear" w:color="auto" w:fill="auto"/>
            <w:hideMark/>
          </w:tcPr>
          <w:p w14:paraId="6201992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95 0 00 00150</w:t>
            </w:r>
          </w:p>
        </w:tc>
        <w:tc>
          <w:tcPr>
            <w:tcW w:w="421" w:type="dxa"/>
            <w:shd w:val="clear" w:color="auto" w:fill="auto"/>
            <w:noWrap/>
            <w:hideMark/>
          </w:tcPr>
          <w:p w14:paraId="725E34A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2317CF2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6373D4C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2 969,8</w:t>
            </w:r>
          </w:p>
        </w:tc>
        <w:tc>
          <w:tcPr>
            <w:tcW w:w="1122" w:type="dxa"/>
            <w:shd w:val="clear" w:color="auto" w:fill="auto"/>
            <w:noWrap/>
            <w:hideMark/>
          </w:tcPr>
          <w:p w14:paraId="6DB6B18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3 644,7</w:t>
            </w:r>
          </w:p>
        </w:tc>
        <w:tc>
          <w:tcPr>
            <w:tcW w:w="701" w:type="dxa"/>
            <w:shd w:val="clear" w:color="auto" w:fill="auto"/>
            <w:noWrap/>
            <w:hideMark/>
          </w:tcPr>
          <w:p w14:paraId="14C6779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3 644,7</w:t>
            </w:r>
          </w:p>
        </w:tc>
      </w:tr>
      <w:tr w:rsidR="003C5D00" w:rsidRPr="003C5D00" w14:paraId="0AE443C6" w14:textId="77777777" w:rsidTr="003C5D00">
        <w:trPr>
          <w:trHeight w:val="765"/>
        </w:trPr>
        <w:tc>
          <w:tcPr>
            <w:tcW w:w="4315" w:type="dxa"/>
            <w:shd w:val="clear" w:color="auto" w:fill="auto"/>
            <w:hideMark/>
          </w:tcPr>
          <w:p w14:paraId="370C0FF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4" w:type="dxa"/>
            <w:shd w:val="clear" w:color="auto" w:fill="auto"/>
            <w:noWrap/>
            <w:hideMark/>
          </w:tcPr>
          <w:p w14:paraId="64CE2E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0106</w:t>
            </w:r>
          </w:p>
        </w:tc>
        <w:tc>
          <w:tcPr>
            <w:tcW w:w="1170" w:type="dxa"/>
            <w:shd w:val="clear" w:color="auto" w:fill="auto"/>
            <w:hideMark/>
          </w:tcPr>
          <w:p w14:paraId="54D543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95 0 00 00150</w:t>
            </w:r>
          </w:p>
        </w:tc>
        <w:tc>
          <w:tcPr>
            <w:tcW w:w="421" w:type="dxa"/>
            <w:shd w:val="clear" w:color="auto" w:fill="auto"/>
            <w:noWrap/>
            <w:hideMark/>
          </w:tcPr>
          <w:p w14:paraId="149AF5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426" w:type="dxa"/>
            <w:shd w:val="clear" w:color="auto" w:fill="auto"/>
            <w:noWrap/>
            <w:hideMark/>
          </w:tcPr>
          <w:p w14:paraId="17D736A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658081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2 385,1</w:t>
            </w:r>
          </w:p>
        </w:tc>
        <w:tc>
          <w:tcPr>
            <w:tcW w:w="1122" w:type="dxa"/>
            <w:shd w:val="clear" w:color="auto" w:fill="auto"/>
            <w:noWrap/>
            <w:hideMark/>
          </w:tcPr>
          <w:p w14:paraId="6A3C5F3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3 085,2</w:t>
            </w:r>
          </w:p>
        </w:tc>
        <w:tc>
          <w:tcPr>
            <w:tcW w:w="701" w:type="dxa"/>
            <w:shd w:val="clear" w:color="auto" w:fill="auto"/>
            <w:noWrap/>
            <w:hideMark/>
          </w:tcPr>
          <w:p w14:paraId="291E4F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3 085,2</w:t>
            </w:r>
          </w:p>
        </w:tc>
      </w:tr>
      <w:tr w:rsidR="003C5D00" w:rsidRPr="003C5D00" w14:paraId="6C5AA832" w14:textId="77777777" w:rsidTr="003C5D00">
        <w:trPr>
          <w:trHeight w:val="255"/>
        </w:trPr>
        <w:tc>
          <w:tcPr>
            <w:tcW w:w="4315" w:type="dxa"/>
            <w:shd w:val="clear" w:color="auto" w:fill="auto"/>
            <w:hideMark/>
          </w:tcPr>
          <w:p w14:paraId="7208A9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государственных (муниципальных) органов</w:t>
            </w:r>
          </w:p>
        </w:tc>
        <w:tc>
          <w:tcPr>
            <w:tcW w:w="654" w:type="dxa"/>
            <w:shd w:val="clear" w:color="auto" w:fill="auto"/>
            <w:noWrap/>
            <w:hideMark/>
          </w:tcPr>
          <w:p w14:paraId="51679B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0106</w:t>
            </w:r>
          </w:p>
        </w:tc>
        <w:tc>
          <w:tcPr>
            <w:tcW w:w="1170" w:type="dxa"/>
            <w:shd w:val="clear" w:color="auto" w:fill="auto"/>
            <w:hideMark/>
          </w:tcPr>
          <w:p w14:paraId="0EB90F0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95 0 00 00150</w:t>
            </w:r>
          </w:p>
        </w:tc>
        <w:tc>
          <w:tcPr>
            <w:tcW w:w="421" w:type="dxa"/>
            <w:shd w:val="clear" w:color="auto" w:fill="auto"/>
            <w:noWrap/>
            <w:hideMark/>
          </w:tcPr>
          <w:p w14:paraId="6C8329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120</w:t>
            </w:r>
          </w:p>
        </w:tc>
        <w:tc>
          <w:tcPr>
            <w:tcW w:w="426" w:type="dxa"/>
            <w:shd w:val="clear" w:color="auto" w:fill="auto"/>
            <w:noWrap/>
            <w:hideMark/>
          </w:tcPr>
          <w:p w14:paraId="7ED48F6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w:t>
            </w:r>
            <w:r w:rsidRPr="003C5D00">
              <w:rPr>
                <w:rFonts w:ascii="Arial" w:hAnsi="Arial" w:cs="Arial"/>
                <w:sz w:val="20"/>
                <w:szCs w:val="20"/>
              </w:rPr>
              <w:lastRenderedPageBreak/>
              <w:t>00</w:t>
            </w:r>
          </w:p>
        </w:tc>
        <w:tc>
          <w:tcPr>
            <w:tcW w:w="1397" w:type="dxa"/>
            <w:shd w:val="clear" w:color="auto" w:fill="auto"/>
            <w:noWrap/>
            <w:hideMark/>
          </w:tcPr>
          <w:p w14:paraId="3B8DEB7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2 385,1</w:t>
            </w:r>
          </w:p>
        </w:tc>
        <w:tc>
          <w:tcPr>
            <w:tcW w:w="1122" w:type="dxa"/>
            <w:shd w:val="clear" w:color="auto" w:fill="auto"/>
            <w:noWrap/>
            <w:hideMark/>
          </w:tcPr>
          <w:p w14:paraId="4E8FCD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3 085,2</w:t>
            </w:r>
          </w:p>
        </w:tc>
        <w:tc>
          <w:tcPr>
            <w:tcW w:w="701" w:type="dxa"/>
            <w:shd w:val="clear" w:color="auto" w:fill="auto"/>
            <w:noWrap/>
            <w:hideMark/>
          </w:tcPr>
          <w:p w14:paraId="7DBD90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3 085,2</w:t>
            </w:r>
          </w:p>
        </w:tc>
      </w:tr>
      <w:tr w:rsidR="003C5D00" w:rsidRPr="003C5D00" w14:paraId="64CF5C28" w14:textId="77777777" w:rsidTr="003C5D00">
        <w:trPr>
          <w:trHeight w:val="510"/>
        </w:trPr>
        <w:tc>
          <w:tcPr>
            <w:tcW w:w="4315" w:type="dxa"/>
            <w:shd w:val="clear" w:color="auto" w:fill="auto"/>
            <w:hideMark/>
          </w:tcPr>
          <w:p w14:paraId="6CF377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532C30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0106</w:t>
            </w:r>
          </w:p>
        </w:tc>
        <w:tc>
          <w:tcPr>
            <w:tcW w:w="1170" w:type="dxa"/>
            <w:shd w:val="clear" w:color="auto" w:fill="auto"/>
            <w:hideMark/>
          </w:tcPr>
          <w:p w14:paraId="6144F0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95 0 00 00150</w:t>
            </w:r>
          </w:p>
        </w:tc>
        <w:tc>
          <w:tcPr>
            <w:tcW w:w="421" w:type="dxa"/>
            <w:shd w:val="clear" w:color="auto" w:fill="auto"/>
            <w:noWrap/>
            <w:hideMark/>
          </w:tcPr>
          <w:p w14:paraId="2CDBAB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025BEE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BD038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532,0</w:t>
            </w:r>
          </w:p>
        </w:tc>
        <w:tc>
          <w:tcPr>
            <w:tcW w:w="1122" w:type="dxa"/>
            <w:shd w:val="clear" w:color="auto" w:fill="auto"/>
            <w:noWrap/>
            <w:hideMark/>
          </w:tcPr>
          <w:p w14:paraId="1E1B82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558,7</w:t>
            </w:r>
          </w:p>
        </w:tc>
        <w:tc>
          <w:tcPr>
            <w:tcW w:w="701" w:type="dxa"/>
            <w:shd w:val="clear" w:color="auto" w:fill="auto"/>
            <w:noWrap/>
            <w:hideMark/>
          </w:tcPr>
          <w:p w14:paraId="205E82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558,7</w:t>
            </w:r>
          </w:p>
        </w:tc>
      </w:tr>
      <w:tr w:rsidR="003C5D00" w:rsidRPr="003C5D00" w14:paraId="33BA2149" w14:textId="77777777" w:rsidTr="003C5D00">
        <w:trPr>
          <w:trHeight w:val="510"/>
        </w:trPr>
        <w:tc>
          <w:tcPr>
            <w:tcW w:w="4315" w:type="dxa"/>
            <w:shd w:val="clear" w:color="auto" w:fill="auto"/>
            <w:hideMark/>
          </w:tcPr>
          <w:p w14:paraId="020F5E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22B294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0106</w:t>
            </w:r>
          </w:p>
        </w:tc>
        <w:tc>
          <w:tcPr>
            <w:tcW w:w="1170" w:type="dxa"/>
            <w:shd w:val="clear" w:color="auto" w:fill="auto"/>
            <w:hideMark/>
          </w:tcPr>
          <w:p w14:paraId="37FDF7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95 0 00 00150</w:t>
            </w:r>
          </w:p>
        </w:tc>
        <w:tc>
          <w:tcPr>
            <w:tcW w:w="421" w:type="dxa"/>
            <w:shd w:val="clear" w:color="auto" w:fill="auto"/>
            <w:noWrap/>
            <w:hideMark/>
          </w:tcPr>
          <w:p w14:paraId="251F27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3747F37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5E5300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532,0</w:t>
            </w:r>
          </w:p>
        </w:tc>
        <w:tc>
          <w:tcPr>
            <w:tcW w:w="1122" w:type="dxa"/>
            <w:shd w:val="clear" w:color="auto" w:fill="auto"/>
            <w:noWrap/>
            <w:hideMark/>
          </w:tcPr>
          <w:p w14:paraId="31454A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558,7</w:t>
            </w:r>
          </w:p>
        </w:tc>
        <w:tc>
          <w:tcPr>
            <w:tcW w:w="701" w:type="dxa"/>
            <w:shd w:val="clear" w:color="auto" w:fill="auto"/>
            <w:noWrap/>
            <w:hideMark/>
          </w:tcPr>
          <w:p w14:paraId="4A3A25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558,7</w:t>
            </w:r>
          </w:p>
        </w:tc>
      </w:tr>
      <w:tr w:rsidR="003C5D00" w:rsidRPr="003C5D00" w14:paraId="344AB898" w14:textId="77777777" w:rsidTr="003C5D00">
        <w:trPr>
          <w:trHeight w:val="255"/>
        </w:trPr>
        <w:tc>
          <w:tcPr>
            <w:tcW w:w="4315" w:type="dxa"/>
            <w:shd w:val="clear" w:color="auto" w:fill="auto"/>
            <w:hideMark/>
          </w:tcPr>
          <w:p w14:paraId="069BB5D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Социальное обеспечение и иные выплаты населению</w:t>
            </w:r>
          </w:p>
        </w:tc>
        <w:tc>
          <w:tcPr>
            <w:tcW w:w="654" w:type="dxa"/>
            <w:shd w:val="clear" w:color="auto" w:fill="auto"/>
            <w:noWrap/>
            <w:hideMark/>
          </w:tcPr>
          <w:p w14:paraId="1E9B44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0106</w:t>
            </w:r>
          </w:p>
        </w:tc>
        <w:tc>
          <w:tcPr>
            <w:tcW w:w="1170" w:type="dxa"/>
            <w:shd w:val="clear" w:color="auto" w:fill="auto"/>
            <w:hideMark/>
          </w:tcPr>
          <w:p w14:paraId="459A35B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95 0 00 00150</w:t>
            </w:r>
          </w:p>
        </w:tc>
        <w:tc>
          <w:tcPr>
            <w:tcW w:w="421" w:type="dxa"/>
            <w:shd w:val="clear" w:color="auto" w:fill="auto"/>
            <w:noWrap/>
            <w:hideMark/>
          </w:tcPr>
          <w:p w14:paraId="480AB0F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w:t>
            </w:r>
          </w:p>
        </w:tc>
        <w:tc>
          <w:tcPr>
            <w:tcW w:w="426" w:type="dxa"/>
            <w:shd w:val="clear" w:color="auto" w:fill="auto"/>
            <w:noWrap/>
            <w:hideMark/>
          </w:tcPr>
          <w:p w14:paraId="5D3338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109ED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52,7</w:t>
            </w:r>
          </w:p>
        </w:tc>
        <w:tc>
          <w:tcPr>
            <w:tcW w:w="1122" w:type="dxa"/>
            <w:shd w:val="clear" w:color="auto" w:fill="auto"/>
            <w:noWrap/>
            <w:hideMark/>
          </w:tcPr>
          <w:p w14:paraId="44D89C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44E8DB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4E039C6" w14:textId="77777777" w:rsidTr="003C5D00">
        <w:trPr>
          <w:trHeight w:val="510"/>
        </w:trPr>
        <w:tc>
          <w:tcPr>
            <w:tcW w:w="4315" w:type="dxa"/>
            <w:shd w:val="clear" w:color="auto" w:fill="auto"/>
            <w:hideMark/>
          </w:tcPr>
          <w:p w14:paraId="319865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Социальные выплаты гражданам, кроме публичных нормативных социальных выплат</w:t>
            </w:r>
          </w:p>
        </w:tc>
        <w:tc>
          <w:tcPr>
            <w:tcW w:w="654" w:type="dxa"/>
            <w:shd w:val="clear" w:color="auto" w:fill="auto"/>
            <w:noWrap/>
            <w:hideMark/>
          </w:tcPr>
          <w:p w14:paraId="3E7508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0106</w:t>
            </w:r>
          </w:p>
        </w:tc>
        <w:tc>
          <w:tcPr>
            <w:tcW w:w="1170" w:type="dxa"/>
            <w:shd w:val="clear" w:color="auto" w:fill="auto"/>
            <w:hideMark/>
          </w:tcPr>
          <w:p w14:paraId="2AC5E3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95 0 00 00150</w:t>
            </w:r>
          </w:p>
        </w:tc>
        <w:tc>
          <w:tcPr>
            <w:tcW w:w="421" w:type="dxa"/>
            <w:shd w:val="clear" w:color="auto" w:fill="auto"/>
            <w:noWrap/>
            <w:hideMark/>
          </w:tcPr>
          <w:p w14:paraId="04B1EB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320</w:t>
            </w:r>
          </w:p>
        </w:tc>
        <w:tc>
          <w:tcPr>
            <w:tcW w:w="426" w:type="dxa"/>
            <w:shd w:val="clear" w:color="auto" w:fill="auto"/>
            <w:noWrap/>
            <w:hideMark/>
          </w:tcPr>
          <w:p w14:paraId="38A6EA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768E4F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52,7</w:t>
            </w:r>
          </w:p>
        </w:tc>
        <w:tc>
          <w:tcPr>
            <w:tcW w:w="1122" w:type="dxa"/>
            <w:shd w:val="clear" w:color="auto" w:fill="auto"/>
            <w:noWrap/>
            <w:hideMark/>
          </w:tcPr>
          <w:p w14:paraId="4C8CA2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4A33160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313F31E4" w14:textId="77777777" w:rsidTr="003C5D00">
        <w:trPr>
          <w:trHeight w:val="255"/>
        </w:trPr>
        <w:tc>
          <w:tcPr>
            <w:tcW w:w="4315" w:type="dxa"/>
            <w:shd w:val="clear" w:color="auto" w:fill="auto"/>
            <w:hideMark/>
          </w:tcPr>
          <w:p w14:paraId="49151B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бюджетные ассигнования</w:t>
            </w:r>
          </w:p>
        </w:tc>
        <w:tc>
          <w:tcPr>
            <w:tcW w:w="654" w:type="dxa"/>
            <w:shd w:val="clear" w:color="auto" w:fill="auto"/>
            <w:noWrap/>
            <w:hideMark/>
          </w:tcPr>
          <w:p w14:paraId="49D65E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0106</w:t>
            </w:r>
          </w:p>
        </w:tc>
        <w:tc>
          <w:tcPr>
            <w:tcW w:w="1170" w:type="dxa"/>
            <w:shd w:val="clear" w:color="auto" w:fill="auto"/>
            <w:hideMark/>
          </w:tcPr>
          <w:p w14:paraId="3FFEE3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95 0 00 00150</w:t>
            </w:r>
          </w:p>
        </w:tc>
        <w:tc>
          <w:tcPr>
            <w:tcW w:w="421" w:type="dxa"/>
            <w:shd w:val="clear" w:color="auto" w:fill="auto"/>
            <w:noWrap/>
            <w:hideMark/>
          </w:tcPr>
          <w:p w14:paraId="307695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c>
          <w:tcPr>
            <w:tcW w:w="426" w:type="dxa"/>
            <w:shd w:val="clear" w:color="auto" w:fill="auto"/>
            <w:noWrap/>
            <w:hideMark/>
          </w:tcPr>
          <w:p w14:paraId="505241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EB1D6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077015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w:t>
            </w:r>
          </w:p>
        </w:tc>
        <w:tc>
          <w:tcPr>
            <w:tcW w:w="701" w:type="dxa"/>
            <w:shd w:val="clear" w:color="auto" w:fill="auto"/>
            <w:noWrap/>
            <w:hideMark/>
          </w:tcPr>
          <w:p w14:paraId="71F724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w:t>
            </w:r>
          </w:p>
        </w:tc>
      </w:tr>
      <w:tr w:rsidR="003C5D00" w:rsidRPr="003C5D00" w14:paraId="3B177E70" w14:textId="77777777" w:rsidTr="003C5D00">
        <w:trPr>
          <w:trHeight w:val="255"/>
        </w:trPr>
        <w:tc>
          <w:tcPr>
            <w:tcW w:w="4315" w:type="dxa"/>
            <w:shd w:val="clear" w:color="auto" w:fill="auto"/>
            <w:hideMark/>
          </w:tcPr>
          <w:p w14:paraId="6069BC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Уплата налогов, сборов и иных платежей</w:t>
            </w:r>
          </w:p>
        </w:tc>
        <w:tc>
          <w:tcPr>
            <w:tcW w:w="654" w:type="dxa"/>
            <w:shd w:val="clear" w:color="auto" w:fill="auto"/>
            <w:noWrap/>
            <w:hideMark/>
          </w:tcPr>
          <w:p w14:paraId="536184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0106</w:t>
            </w:r>
          </w:p>
        </w:tc>
        <w:tc>
          <w:tcPr>
            <w:tcW w:w="1170" w:type="dxa"/>
            <w:shd w:val="clear" w:color="auto" w:fill="auto"/>
            <w:hideMark/>
          </w:tcPr>
          <w:p w14:paraId="5F134A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95 0 00 00150</w:t>
            </w:r>
          </w:p>
        </w:tc>
        <w:tc>
          <w:tcPr>
            <w:tcW w:w="421" w:type="dxa"/>
            <w:shd w:val="clear" w:color="auto" w:fill="auto"/>
            <w:noWrap/>
            <w:hideMark/>
          </w:tcPr>
          <w:p w14:paraId="0222B18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850</w:t>
            </w:r>
          </w:p>
        </w:tc>
        <w:tc>
          <w:tcPr>
            <w:tcW w:w="426" w:type="dxa"/>
            <w:shd w:val="clear" w:color="auto" w:fill="auto"/>
            <w:noWrap/>
            <w:hideMark/>
          </w:tcPr>
          <w:p w14:paraId="0801FE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4F7B5F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4B025C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w:t>
            </w:r>
          </w:p>
        </w:tc>
        <w:tc>
          <w:tcPr>
            <w:tcW w:w="701" w:type="dxa"/>
            <w:shd w:val="clear" w:color="auto" w:fill="auto"/>
            <w:noWrap/>
            <w:hideMark/>
          </w:tcPr>
          <w:p w14:paraId="34A1B7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w:t>
            </w:r>
          </w:p>
        </w:tc>
      </w:tr>
      <w:tr w:rsidR="003C5D00" w:rsidRPr="003C5D00" w14:paraId="05F22717" w14:textId="77777777" w:rsidTr="003C5D00">
        <w:trPr>
          <w:trHeight w:val="255"/>
        </w:trPr>
        <w:tc>
          <w:tcPr>
            <w:tcW w:w="4315" w:type="dxa"/>
            <w:shd w:val="clear" w:color="auto" w:fill="auto"/>
            <w:hideMark/>
          </w:tcPr>
          <w:p w14:paraId="0F5A70C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Обеспечение проведения выборов и референдумов</w:t>
            </w:r>
          </w:p>
        </w:tc>
        <w:tc>
          <w:tcPr>
            <w:tcW w:w="654" w:type="dxa"/>
            <w:shd w:val="clear" w:color="auto" w:fill="auto"/>
            <w:noWrap/>
            <w:hideMark/>
          </w:tcPr>
          <w:p w14:paraId="1BA5067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0107</w:t>
            </w:r>
          </w:p>
        </w:tc>
        <w:tc>
          <w:tcPr>
            <w:tcW w:w="1170" w:type="dxa"/>
            <w:shd w:val="clear" w:color="auto" w:fill="auto"/>
            <w:hideMark/>
          </w:tcPr>
          <w:p w14:paraId="24F6C9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1" w:type="dxa"/>
            <w:shd w:val="clear" w:color="auto" w:fill="auto"/>
            <w:noWrap/>
            <w:hideMark/>
          </w:tcPr>
          <w:p w14:paraId="2AAA34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5EAE80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7849DB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398,6</w:t>
            </w:r>
          </w:p>
        </w:tc>
        <w:tc>
          <w:tcPr>
            <w:tcW w:w="1122" w:type="dxa"/>
            <w:shd w:val="clear" w:color="auto" w:fill="auto"/>
            <w:noWrap/>
            <w:hideMark/>
          </w:tcPr>
          <w:p w14:paraId="65A27E6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25D8B70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1004A7A9" w14:textId="77777777" w:rsidTr="003C5D00">
        <w:trPr>
          <w:trHeight w:val="510"/>
        </w:trPr>
        <w:tc>
          <w:tcPr>
            <w:tcW w:w="4315" w:type="dxa"/>
            <w:shd w:val="clear" w:color="auto" w:fill="auto"/>
            <w:hideMark/>
          </w:tcPr>
          <w:p w14:paraId="35D262E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«Управление имуществом и муниципальными </w:t>
            </w:r>
            <w:proofErr w:type="gramStart"/>
            <w:r w:rsidRPr="003C5D00">
              <w:rPr>
                <w:rFonts w:ascii="Arial" w:hAnsi="Arial" w:cs="Arial"/>
                <w:b/>
                <w:bCs/>
                <w:sz w:val="20"/>
                <w:szCs w:val="20"/>
              </w:rPr>
              <w:t xml:space="preserve">финансами»   </w:t>
            </w:r>
            <w:proofErr w:type="gramEnd"/>
          </w:p>
        </w:tc>
        <w:tc>
          <w:tcPr>
            <w:tcW w:w="654" w:type="dxa"/>
            <w:shd w:val="clear" w:color="auto" w:fill="auto"/>
            <w:noWrap/>
            <w:hideMark/>
          </w:tcPr>
          <w:p w14:paraId="63288DE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0107</w:t>
            </w:r>
          </w:p>
        </w:tc>
        <w:tc>
          <w:tcPr>
            <w:tcW w:w="1170" w:type="dxa"/>
            <w:shd w:val="clear" w:color="auto" w:fill="auto"/>
            <w:hideMark/>
          </w:tcPr>
          <w:p w14:paraId="25D7F4C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12 0 00 00000</w:t>
            </w:r>
          </w:p>
        </w:tc>
        <w:tc>
          <w:tcPr>
            <w:tcW w:w="421" w:type="dxa"/>
            <w:shd w:val="clear" w:color="auto" w:fill="auto"/>
            <w:noWrap/>
            <w:hideMark/>
          </w:tcPr>
          <w:p w14:paraId="68D5B8A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6A18BF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27832A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398,6</w:t>
            </w:r>
          </w:p>
        </w:tc>
        <w:tc>
          <w:tcPr>
            <w:tcW w:w="1122" w:type="dxa"/>
            <w:shd w:val="clear" w:color="auto" w:fill="auto"/>
            <w:noWrap/>
            <w:hideMark/>
          </w:tcPr>
          <w:p w14:paraId="683BE24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5C64545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3122D8CA" w14:textId="77777777" w:rsidTr="003C5D00">
        <w:trPr>
          <w:trHeight w:val="255"/>
        </w:trPr>
        <w:tc>
          <w:tcPr>
            <w:tcW w:w="4315" w:type="dxa"/>
            <w:shd w:val="clear" w:color="auto" w:fill="auto"/>
            <w:hideMark/>
          </w:tcPr>
          <w:p w14:paraId="1DA0C34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Обеспечивающая подпрограмма   </w:t>
            </w:r>
          </w:p>
        </w:tc>
        <w:tc>
          <w:tcPr>
            <w:tcW w:w="654" w:type="dxa"/>
            <w:shd w:val="clear" w:color="auto" w:fill="auto"/>
            <w:noWrap/>
            <w:hideMark/>
          </w:tcPr>
          <w:p w14:paraId="3B6F6BA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0107</w:t>
            </w:r>
          </w:p>
        </w:tc>
        <w:tc>
          <w:tcPr>
            <w:tcW w:w="1170" w:type="dxa"/>
            <w:shd w:val="clear" w:color="auto" w:fill="auto"/>
            <w:hideMark/>
          </w:tcPr>
          <w:p w14:paraId="3C82CE9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12 5 00 00000</w:t>
            </w:r>
          </w:p>
        </w:tc>
        <w:tc>
          <w:tcPr>
            <w:tcW w:w="421" w:type="dxa"/>
            <w:shd w:val="clear" w:color="auto" w:fill="auto"/>
            <w:noWrap/>
            <w:hideMark/>
          </w:tcPr>
          <w:p w14:paraId="013C9C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0D396C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EFF06B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398,6</w:t>
            </w:r>
          </w:p>
        </w:tc>
        <w:tc>
          <w:tcPr>
            <w:tcW w:w="1122" w:type="dxa"/>
            <w:shd w:val="clear" w:color="auto" w:fill="auto"/>
            <w:noWrap/>
            <w:hideMark/>
          </w:tcPr>
          <w:p w14:paraId="48B2C65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0D70882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30010D92" w14:textId="77777777" w:rsidTr="003C5D00">
        <w:trPr>
          <w:trHeight w:val="765"/>
        </w:trPr>
        <w:tc>
          <w:tcPr>
            <w:tcW w:w="4315" w:type="dxa"/>
            <w:shd w:val="clear" w:color="auto" w:fill="auto"/>
            <w:hideMark/>
          </w:tcPr>
          <w:p w14:paraId="20E39AD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"Оказание содействия в подготовке проведения общероссийского голосования, а также в информировании граждан Российской Федерации о такой подготовке"</w:t>
            </w:r>
          </w:p>
        </w:tc>
        <w:tc>
          <w:tcPr>
            <w:tcW w:w="654" w:type="dxa"/>
            <w:shd w:val="clear" w:color="auto" w:fill="auto"/>
            <w:noWrap/>
            <w:hideMark/>
          </w:tcPr>
          <w:p w14:paraId="56B7312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0107</w:t>
            </w:r>
          </w:p>
        </w:tc>
        <w:tc>
          <w:tcPr>
            <w:tcW w:w="1170" w:type="dxa"/>
            <w:shd w:val="clear" w:color="auto" w:fill="auto"/>
            <w:hideMark/>
          </w:tcPr>
          <w:p w14:paraId="4CE6386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5 W1 00000</w:t>
            </w:r>
          </w:p>
        </w:tc>
        <w:tc>
          <w:tcPr>
            <w:tcW w:w="421" w:type="dxa"/>
            <w:shd w:val="clear" w:color="auto" w:fill="auto"/>
            <w:noWrap/>
            <w:hideMark/>
          </w:tcPr>
          <w:p w14:paraId="370DC17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25C314F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48075C4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398,6</w:t>
            </w:r>
          </w:p>
        </w:tc>
        <w:tc>
          <w:tcPr>
            <w:tcW w:w="1122" w:type="dxa"/>
            <w:shd w:val="clear" w:color="auto" w:fill="auto"/>
            <w:noWrap/>
            <w:hideMark/>
          </w:tcPr>
          <w:p w14:paraId="5D6C243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18B6986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75E4C403" w14:textId="77777777" w:rsidTr="003C5D00">
        <w:trPr>
          <w:trHeight w:val="255"/>
        </w:trPr>
        <w:tc>
          <w:tcPr>
            <w:tcW w:w="4315" w:type="dxa"/>
            <w:shd w:val="clear" w:color="auto" w:fill="auto"/>
            <w:hideMark/>
          </w:tcPr>
          <w:p w14:paraId="33725A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Оказание содействия в подготовке проведения общероссийского голосования</w:t>
            </w:r>
          </w:p>
        </w:tc>
        <w:tc>
          <w:tcPr>
            <w:tcW w:w="654" w:type="dxa"/>
            <w:shd w:val="clear" w:color="auto" w:fill="auto"/>
            <w:noWrap/>
            <w:hideMark/>
          </w:tcPr>
          <w:p w14:paraId="45001C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0107</w:t>
            </w:r>
          </w:p>
        </w:tc>
        <w:tc>
          <w:tcPr>
            <w:tcW w:w="1170" w:type="dxa"/>
            <w:shd w:val="clear" w:color="auto" w:fill="auto"/>
            <w:hideMark/>
          </w:tcPr>
          <w:p w14:paraId="305298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W1 01390</w:t>
            </w:r>
          </w:p>
        </w:tc>
        <w:tc>
          <w:tcPr>
            <w:tcW w:w="421" w:type="dxa"/>
            <w:shd w:val="clear" w:color="auto" w:fill="auto"/>
            <w:noWrap/>
            <w:hideMark/>
          </w:tcPr>
          <w:p w14:paraId="6BBD71D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5DC58F8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7F2159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398,6</w:t>
            </w:r>
          </w:p>
        </w:tc>
        <w:tc>
          <w:tcPr>
            <w:tcW w:w="1122" w:type="dxa"/>
            <w:shd w:val="clear" w:color="auto" w:fill="auto"/>
            <w:noWrap/>
            <w:hideMark/>
          </w:tcPr>
          <w:p w14:paraId="3D6DF44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3E419B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A75C727" w14:textId="77777777" w:rsidTr="003C5D00">
        <w:trPr>
          <w:trHeight w:val="510"/>
        </w:trPr>
        <w:tc>
          <w:tcPr>
            <w:tcW w:w="4315" w:type="dxa"/>
            <w:shd w:val="clear" w:color="auto" w:fill="auto"/>
            <w:hideMark/>
          </w:tcPr>
          <w:p w14:paraId="6440A5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1F2AFC5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0107</w:t>
            </w:r>
          </w:p>
        </w:tc>
        <w:tc>
          <w:tcPr>
            <w:tcW w:w="1170" w:type="dxa"/>
            <w:shd w:val="clear" w:color="auto" w:fill="auto"/>
            <w:hideMark/>
          </w:tcPr>
          <w:p w14:paraId="4F1EB3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W1 01390</w:t>
            </w:r>
          </w:p>
        </w:tc>
        <w:tc>
          <w:tcPr>
            <w:tcW w:w="421" w:type="dxa"/>
            <w:shd w:val="clear" w:color="auto" w:fill="auto"/>
            <w:noWrap/>
            <w:hideMark/>
          </w:tcPr>
          <w:p w14:paraId="67DCDE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1F493B7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77C0C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398,6</w:t>
            </w:r>
          </w:p>
        </w:tc>
        <w:tc>
          <w:tcPr>
            <w:tcW w:w="1122" w:type="dxa"/>
            <w:shd w:val="clear" w:color="auto" w:fill="auto"/>
            <w:noWrap/>
            <w:hideMark/>
          </w:tcPr>
          <w:p w14:paraId="4CF80E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6358A31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914D77D" w14:textId="77777777" w:rsidTr="003C5D00">
        <w:trPr>
          <w:trHeight w:val="255"/>
        </w:trPr>
        <w:tc>
          <w:tcPr>
            <w:tcW w:w="4315" w:type="dxa"/>
            <w:shd w:val="clear" w:color="auto" w:fill="auto"/>
            <w:hideMark/>
          </w:tcPr>
          <w:p w14:paraId="7366118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Социальное обеспечение и иные выплаты населению</w:t>
            </w:r>
          </w:p>
        </w:tc>
        <w:tc>
          <w:tcPr>
            <w:tcW w:w="654" w:type="dxa"/>
            <w:shd w:val="clear" w:color="auto" w:fill="auto"/>
            <w:noWrap/>
            <w:hideMark/>
          </w:tcPr>
          <w:p w14:paraId="2DBBA3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0107</w:t>
            </w:r>
          </w:p>
        </w:tc>
        <w:tc>
          <w:tcPr>
            <w:tcW w:w="1170" w:type="dxa"/>
            <w:shd w:val="clear" w:color="auto" w:fill="auto"/>
            <w:hideMark/>
          </w:tcPr>
          <w:p w14:paraId="128E03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W1 01390</w:t>
            </w:r>
          </w:p>
        </w:tc>
        <w:tc>
          <w:tcPr>
            <w:tcW w:w="421" w:type="dxa"/>
            <w:shd w:val="clear" w:color="auto" w:fill="auto"/>
            <w:noWrap/>
            <w:hideMark/>
          </w:tcPr>
          <w:p w14:paraId="6D2894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48CA2E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0F6444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398,6</w:t>
            </w:r>
          </w:p>
        </w:tc>
        <w:tc>
          <w:tcPr>
            <w:tcW w:w="1122" w:type="dxa"/>
            <w:shd w:val="clear" w:color="auto" w:fill="auto"/>
            <w:noWrap/>
            <w:hideMark/>
          </w:tcPr>
          <w:p w14:paraId="149CE7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626F0B6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CD46427" w14:textId="77777777" w:rsidTr="003C5D00">
        <w:trPr>
          <w:trHeight w:val="255"/>
        </w:trPr>
        <w:tc>
          <w:tcPr>
            <w:tcW w:w="4315" w:type="dxa"/>
            <w:shd w:val="clear" w:color="auto" w:fill="auto"/>
            <w:hideMark/>
          </w:tcPr>
          <w:p w14:paraId="0F9BC04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Резервные фонды</w:t>
            </w:r>
          </w:p>
        </w:tc>
        <w:tc>
          <w:tcPr>
            <w:tcW w:w="654" w:type="dxa"/>
            <w:shd w:val="clear" w:color="auto" w:fill="auto"/>
            <w:noWrap/>
            <w:hideMark/>
          </w:tcPr>
          <w:p w14:paraId="652C7D3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0111</w:t>
            </w:r>
          </w:p>
        </w:tc>
        <w:tc>
          <w:tcPr>
            <w:tcW w:w="1170" w:type="dxa"/>
            <w:shd w:val="clear" w:color="auto" w:fill="auto"/>
            <w:noWrap/>
            <w:hideMark/>
          </w:tcPr>
          <w:p w14:paraId="76CDB3B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1" w:type="dxa"/>
            <w:shd w:val="clear" w:color="auto" w:fill="auto"/>
            <w:noWrap/>
            <w:hideMark/>
          </w:tcPr>
          <w:p w14:paraId="4C74B83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34CCFC1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36EECDF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1122" w:type="dxa"/>
            <w:shd w:val="clear" w:color="auto" w:fill="auto"/>
            <w:noWrap/>
            <w:hideMark/>
          </w:tcPr>
          <w:p w14:paraId="0260B35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12 000,0</w:t>
            </w:r>
          </w:p>
        </w:tc>
        <w:tc>
          <w:tcPr>
            <w:tcW w:w="701" w:type="dxa"/>
            <w:shd w:val="clear" w:color="auto" w:fill="auto"/>
            <w:noWrap/>
            <w:hideMark/>
          </w:tcPr>
          <w:p w14:paraId="52CC909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12 000,0</w:t>
            </w:r>
          </w:p>
        </w:tc>
      </w:tr>
      <w:tr w:rsidR="003C5D00" w:rsidRPr="003C5D00" w14:paraId="24D35F2A" w14:textId="77777777" w:rsidTr="003C5D00">
        <w:trPr>
          <w:trHeight w:val="255"/>
        </w:trPr>
        <w:tc>
          <w:tcPr>
            <w:tcW w:w="4315" w:type="dxa"/>
            <w:shd w:val="clear" w:color="auto" w:fill="auto"/>
            <w:noWrap/>
            <w:hideMark/>
          </w:tcPr>
          <w:p w14:paraId="4B12EE7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Непрограммные расходы бюджета </w:t>
            </w:r>
          </w:p>
        </w:tc>
        <w:tc>
          <w:tcPr>
            <w:tcW w:w="654" w:type="dxa"/>
            <w:shd w:val="clear" w:color="auto" w:fill="auto"/>
            <w:noWrap/>
            <w:hideMark/>
          </w:tcPr>
          <w:p w14:paraId="3053B50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0111</w:t>
            </w:r>
          </w:p>
        </w:tc>
        <w:tc>
          <w:tcPr>
            <w:tcW w:w="1170" w:type="dxa"/>
            <w:shd w:val="clear" w:color="auto" w:fill="auto"/>
            <w:noWrap/>
            <w:hideMark/>
          </w:tcPr>
          <w:p w14:paraId="1653DCC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99 0 00 00000</w:t>
            </w:r>
          </w:p>
        </w:tc>
        <w:tc>
          <w:tcPr>
            <w:tcW w:w="421" w:type="dxa"/>
            <w:shd w:val="clear" w:color="auto" w:fill="auto"/>
            <w:noWrap/>
            <w:hideMark/>
          </w:tcPr>
          <w:p w14:paraId="2A4989F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623EDA7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204FEC3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1122" w:type="dxa"/>
            <w:shd w:val="clear" w:color="auto" w:fill="auto"/>
            <w:noWrap/>
            <w:hideMark/>
          </w:tcPr>
          <w:p w14:paraId="35268DF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12 000,0</w:t>
            </w:r>
          </w:p>
        </w:tc>
        <w:tc>
          <w:tcPr>
            <w:tcW w:w="701" w:type="dxa"/>
            <w:shd w:val="clear" w:color="auto" w:fill="auto"/>
            <w:noWrap/>
            <w:hideMark/>
          </w:tcPr>
          <w:p w14:paraId="23202FB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12 000,0</w:t>
            </w:r>
          </w:p>
        </w:tc>
      </w:tr>
      <w:tr w:rsidR="003C5D00" w:rsidRPr="003C5D00" w14:paraId="2957EECC" w14:textId="77777777" w:rsidTr="003C5D00">
        <w:trPr>
          <w:trHeight w:val="255"/>
        </w:trPr>
        <w:tc>
          <w:tcPr>
            <w:tcW w:w="4315" w:type="dxa"/>
            <w:shd w:val="clear" w:color="auto" w:fill="auto"/>
            <w:hideMark/>
          </w:tcPr>
          <w:p w14:paraId="5BF6A65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Резервный фонд администрации </w:t>
            </w:r>
          </w:p>
        </w:tc>
        <w:tc>
          <w:tcPr>
            <w:tcW w:w="654" w:type="dxa"/>
            <w:shd w:val="clear" w:color="auto" w:fill="auto"/>
            <w:noWrap/>
            <w:hideMark/>
          </w:tcPr>
          <w:p w14:paraId="20597BB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0111</w:t>
            </w:r>
          </w:p>
        </w:tc>
        <w:tc>
          <w:tcPr>
            <w:tcW w:w="1170" w:type="dxa"/>
            <w:shd w:val="clear" w:color="auto" w:fill="auto"/>
            <w:hideMark/>
          </w:tcPr>
          <w:p w14:paraId="23EC7A0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99 0 00 00060</w:t>
            </w:r>
          </w:p>
        </w:tc>
        <w:tc>
          <w:tcPr>
            <w:tcW w:w="421" w:type="dxa"/>
            <w:shd w:val="clear" w:color="auto" w:fill="auto"/>
            <w:noWrap/>
            <w:hideMark/>
          </w:tcPr>
          <w:p w14:paraId="4211D7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418240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CF5ED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419D7F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10 000,0</w:t>
            </w:r>
          </w:p>
        </w:tc>
        <w:tc>
          <w:tcPr>
            <w:tcW w:w="701" w:type="dxa"/>
            <w:shd w:val="clear" w:color="auto" w:fill="auto"/>
            <w:noWrap/>
            <w:hideMark/>
          </w:tcPr>
          <w:p w14:paraId="5223253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10 000,0</w:t>
            </w:r>
          </w:p>
        </w:tc>
      </w:tr>
      <w:tr w:rsidR="003C5D00" w:rsidRPr="003C5D00" w14:paraId="3B28E640" w14:textId="77777777" w:rsidTr="003C5D00">
        <w:trPr>
          <w:trHeight w:val="255"/>
        </w:trPr>
        <w:tc>
          <w:tcPr>
            <w:tcW w:w="4315" w:type="dxa"/>
            <w:shd w:val="clear" w:color="auto" w:fill="auto"/>
            <w:hideMark/>
          </w:tcPr>
          <w:p w14:paraId="2D70E1F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бюджетные ассигнования</w:t>
            </w:r>
          </w:p>
        </w:tc>
        <w:tc>
          <w:tcPr>
            <w:tcW w:w="654" w:type="dxa"/>
            <w:shd w:val="clear" w:color="auto" w:fill="auto"/>
            <w:noWrap/>
            <w:hideMark/>
          </w:tcPr>
          <w:p w14:paraId="5E98F8F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w:t>
            </w:r>
            <w:r w:rsidRPr="003C5D00">
              <w:rPr>
                <w:rFonts w:ascii="Arial" w:hAnsi="Arial" w:cs="Arial"/>
                <w:sz w:val="20"/>
                <w:szCs w:val="20"/>
              </w:rPr>
              <w:lastRenderedPageBreak/>
              <w:t>1</w:t>
            </w:r>
          </w:p>
        </w:tc>
        <w:tc>
          <w:tcPr>
            <w:tcW w:w="1170" w:type="dxa"/>
            <w:shd w:val="clear" w:color="auto" w:fill="auto"/>
            <w:hideMark/>
          </w:tcPr>
          <w:p w14:paraId="2D935B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 xml:space="preserve">99 0 00 </w:t>
            </w:r>
            <w:r w:rsidRPr="003C5D00">
              <w:rPr>
                <w:rFonts w:ascii="Arial" w:hAnsi="Arial" w:cs="Arial"/>
                <w:sz w:val="20"/>
                <w:szCs w:val="20"/>
              </w:rPr>
              <w:lastRenderedPageBreak/>
              <w:t>00060</w:t>
            </w:r>
          </w:p>
        </w:tc>
        <w:tc>
          <w:tcPr>
            <w:tcW w:w="421" w:type="dxa"/>
            <w:shd w:val="clear" w:color="auto" w:fill="auto"/>
            <w:noWrap/>
            <w:hideMark/>
          </w:tcPr>
          <w:p w14:paraId="09307D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8</w:t>
            </w:r>
            <w:r w:rsidRPr="003C5D00">
              <w:rPr>
                <w:rFonts w:ascii="Arial" w:hAnsi="Arial" w:cs="Arial"/>
                <w:sz w:val="20"/>
                <w:szCs w:val="20"/>
              </w:rPr>
              <w:lastRenderedPageBreak/>
              <w:t>00</w:t>
            </w:r>
          </w:p>
        </w:tc>
        <w:tc>
          <w:tcPr>
            <w:tcW w:w="426" w:type="dxa"/>
            <w:shd w:val="clear" w:color="auto" w:fill="auto"/>
            <w:noWrap/>
            <w:hideMark/>
          </w:tcPr>
          <w:p w14:paraId="24458B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 </w:t>
            </w:r>
          </w:p>
        </w:tc>
        <w:tc>
          <w:tcPr>
            <w:tcW w:w="1397" w:type="dxa"/>
            <w:shd w:val="clear" w:color="auto" w:fill="auto"/>
            <w:noWrap/>
            <w:hideMark/>
          </w:tcPr>
          <w:p w14:paraId="1AF596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5AAD88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10 000,0</w:t>
            </w:r>
          </w:p>
        </w:tc>
        <w:tc>
          <w:tcPr>
            <w:tcW w:w="701" w:type="dxa"/>
            <w:shd w:val="clear" w:color="auto" w:fill="auto"/>
            <w:noWrap/>
            <w:hideMark/>
          </w:tcPr>
          <w:p w14:paraId="4E6CB35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10 </w:t>
            </w:r>
            <w:r w:rsidRPr="003C5D00">
              <w:rPr>
                <w:rFonts w:ascii="Arial" w:hAnsi="Arial" w:cs="Arial"/>
                <w:sz w:val="20"/>
                <w:szCs w:val="20"/>
              </w:rPr>
              <w:lastRenderedPageBreak/>
              <w:t>000,0</w:t>
            </w:r>
          </w:p>
        </w:tc>
      </w:tr>
      <w:tr w:rsidR="003C5D00" w:rsidRPr="003C5D00" w14:paraId="4E9DC3B7" w14:textId="77777777" w:rsidTr="003C5D00">
        <w:trPr>
          <w:trHeight w:val="255"/>
        </w:trPr>
        <w:tc>
          <w:tcPr>
            <w:tcW w:w="4315" w:type="dxa"/>
            <w:shd w:val="clear" w:color="auto" w:fill="auto"/>
            <w:hideMark/>
          </w:tcPr>
          <w:p w14:paraId="2B15F0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Резервные средства</w:t>
            </w:r>
          </w:p>
        </w:tc>
        <w:tc>
          <w:tcPr>
            <w:tcW w:w="654" w:type="dxa"/>
            <w:shd w:val="clear" w:color="auto" w:fill="auto"/>
            <w:noWrap/>
            <w:hideMark/>
          </w:tcPr>
          <w:p w14:paraId="03B1A0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0111</w:t>
            </w:r>
          </w:p>
        </w:tc>
        <w:tc>
          <w:tcPr>
            <w:tcW w:w="1170" w:type="dxa"/>
            <w:shd w:val="clear" w:color="auto" w:fill="auto"/>
            <w:hideMark/>
          </w:tcPr>
          <w:p w14:paraId="506754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99 0 00 00060</w:t>
            </w:r>
          </w:p>
        </w:tc>
        <w:tc>
          <w:tcPr>
            <w:tcW w:w="421" w:type="dxa"/>
            <w:shd w:val="clear" w:color="auto" w:fill="auto"/>
            <w:noWrap/>
            <w:hideMark/>
          </w:tcPr>
          <w:p w14:paraId="2720771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870</w:t>
            </w:r>
          </w:p>
        </w:tc>
        <w:tc>
          <w:tcPr>
            <w:tcW w:w="426" w:type="dxa"/>
            <w:shd w:val="clear" w:color="auto" w:fill="auto"/>
            <w:noWrap/>
            <w:hideMark/>
          </w:tcPr>
          <w:p w14:paraId="238615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69FE84B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6436C3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10 000,0</w:t>
            </w:r>
          </w:p>
        </w:tc>
        <w:tc>
          <w:tcPr>
            <w:tcW w:w="701" w:type="dxa"/>
            <w:shd w:val="clear" w:color="auto" w:fill="auto"/>
            <w:noWrap/>
            <w:hideMark/>
          </w:tcPr>
          <w:p w14:paraId="23E6217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10 000,0</w:t>
            </w:r>
          </w:p>
        </w:tc>
      </w:tr>
      <w:tr w:rsidR="003C5D00" w:rsidRPr="003C5D00" w14:paraId="5E8D2B5E" w14:textId="77777777" w:rsidTr="003C5D00">
        <w:trPr>
          <w:trHeight w:val="510"/>
        </w:trPr>
        <w:tc>
          <w:tcPr>
            <w:tcW w:w="4315" w:type="dxa"/>
            <w:shd w:val="clear" w:color="auto" w:fill="auto"/>
            <w:hideMark/>
          </w:tcPr>
          <w:p w14:paraId="156A314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Резервный фонд на предупреждение и ликвидацию чрезвычайных ситуаций и последствий стихийных бедствий</w:t>
            </w:r>
          </w:p>
        </w:tc>
        <w:tc>
          <w:tcPr>
            <w:tcW w:w="654" w:type="dxa"/>
            <w:shd w:val="clear" w:color="auto" w:fill="auto"/>
            <w:noWrap/>
            <w:hideMark/>
          </w:tcPr>
          <w:p w14:paraId="25F0421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0111</w:t>
            </w:r>
          </w:p>
        </w:tc>
        <w:tc>
          <w:tcPr>
            <w:tcW w:w="1170" w:type="dxa"/>
            <w:shd w:val="clear" w:color="auto" w:fill="auto"/>
            <w:hideMark/>
          </w:tcPr>
          <w:p w14:paraId="0D23232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99 0 00 00070</w:t>
            </w:r>
          </w:p>
        </w:tc>
        <w:tc>
          <w:tcPr>
            <w:tcW w:w="421" w:type="dxa"/>
            <w:shd w:val="clear" w:color="auto" w:fill="auto"/>
            <w:noWrap/>
            <w:hideMark/>
          </w:tcPr>
          <w:p w14:paraId="180934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342204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81ED7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722C2E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2 000,0</w:t>
            </w:r>
          </w:p>
        </w:tc>
        <w:tc>
          <w:tcPr>
            <w:tcW w:w="701" w:type="dxa"/>
            <w:shd w:val="clear" w:color="auto" w:fill="auto"/>
            <w:noWrap/>
            <w:hideMark/>
          </w:tcPr>
          <w:p w14:paraId="23FA90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2 000,0</w:t>
            </w:r>
          </w:p>
        </w:tc>
      </w:tr>
      <w:tr w:rsidR="003C5D00" w:rsidRPr="003C5D00" w14:paraId="75035BD3" w14:textId="77777777" w:rsidTr="003C5D00">
        <w:trPr>
          <w:trHeight w:val="255"/>
        </w:trPr>
        <w:tc>
          <w:tcPr>
            <w:tcW w:w="4315" w:type="dxa"/>
            <w:shd w:val="clear" w:color="auto" w:fill="auto"/>
            <w:hideMark/>
          </w:tcPr>
          <w:p w14:paraId="68C58BE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бюджетные ассигнования</w:t>
            </w:r>
          </w:p>
        </w:tc>
        <w:tc>
          <w:tcPr>
            <w:tcW w:w="654" w:type="dxa"/>
            <w:shd w:val="clear" w:color="auto" w:fill="auto"/>
            <w:noWrap/>
            <w:hideMark/>
          </w:tcPr>
          <w:p w14:paraId="7D9576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0111</w:t>
            </w:r>
          </w:p>
        </w:tc>
        <w:tc>
          <w:tcPr>
            <w:tcW w:w="1170" w:type="dxa"/>
            <w:shd w:val="clear" w:color="auto" w:fill="auto"/>
            <w:hideMark/>
          </w:tcPr>
          <w:p w14:paraId="69FEA5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99 0 00 00070</w:t>
            </w:r>
          </w:p>
        </w:tc>
        <w:tc>
          <w:tcPr>
            <w:tcW w:w="421" w:type="dxa"/>
            <w:shd w:val="clear" w:color="auto" w:fill="auto"/>
            <w:noWrap/>
            <w:hideMark/>
          </w:tcPr>
          <w:p w14:paraId="690CD6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c>
          <w:tcPr>
            <w:tcW w:w="426" w:type="dxa"/>
            <w:shd w:val="clear" w:color="auto" w:fill="auto"/>
            <w:noWrap/>
            <w:hideMark/>
          </w:tcPr>
          <w:p w14:paraId="2C83581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5D86A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1A69C8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2 000,0</w:t>
            </w:r>
          </w:p>
        </w:tc>
        <w:tc>
          <w:tcPr>
            <w:tcW w:w="701" w:type="dxa"/>
            <w:shd w:val="clear" w:color="auto" w:fill="auto"/>
            <w:noWrap/>
            <w:hideMark/>
          </w:tcPr>
          <w:p w14:paraId="674249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2 000,0</w:t>
            </w:r>
          </w:p>
        </w:tc>
      </w:tr>
      <w:tr w:rsidR="003C5D00" w:rsidRPr="003C5D00" w14:paraId="7D4048C1" w14:textId="77777777" w:rsidTr="003C5D00">
        <w:trPr>
          <w:trHeight w:val="255"/>
        </w:trPr>
        <w:tc>
          <w:tcPr>
            <w:tcW w:w="4315" w:type="dxa"/>
            <w:shd w:val="clear" w:color="auto" w:fill="auto"/>
            <w:hideMark/>
          </w:tcPr>
          <w:p w14:paraId="1CE69E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Резервные средства</w:t>
            </w:r>
          </w:p>
        </w:tc>
        <w:tc>
          <w:tcPr>
            <w:tcW w:w="654" w:type="dxa"/>
            <w:shd w:val="clear" w:color="auto" w:fill="auto"/>
            <w:noWrap/>
            <w:hideMark/>
          </w:tcPr>
          <w:p w14:paraId="5663D66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0111</w:t>
            </w:r>
          </w:p>
        </w:tc>
        <w:tc>
          <w:tcPr>
            <w:tcW w:w="1170" w:type="dxa"/>
            <w:shd w:val="clear" w:color="auto" w:fill="auto"/>
            <w:hideMark/>
          </w:tcPr>
          <w:p w14:paraId="4F260E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99 0 00 00070</w:t>
            </w:r>
          </w:p>
        </w:tc>
        <w:tc>
          <w:tcPr>
            <w:tcW w:w="421" w:type="dxa"/>
            <w:shd w:val="clear" w:color="auto" w:fill="auto"/>
            <w:noWrap/>
            <w:hideMark/>
          </w:tcPr>
          <w:p w14:paraId="0211D9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870</w:t>
            </w:r>
          </w:p>
        </w:tc>
        <w:tc>
          <w:tcPr>
            <w:tcW w:w="426" w:type="dxa"/>
            <w:shd w:val="clear" w:color="auto" w:fill="auto"/>
            <w:noWrap/>
            <w:hideMark/>
          </w:tcPr>
          <w:p w14:paraId="01DDBB2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3261C9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6C69AD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2 000,0</w:t>
            </w:r>
          </w:p>
        </w:tc>
        <w:tc>
          <w:tcPr>
            <w:tcW w:w="701" w:type="dxa"/>
            <w:shd w:val="clear" w:color="auto" w:fill="auto"/>
            <w:noWrap/>
            <w:hideMark/>
          </w:tcPr>
          <w:p w14:paraId="2D2B9D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2 000,0</w:t>
            </w:r>
          </w:p>
        </w:tc>
      </w:tr>
      <w:tr w:rsidR="003C5D00" w:rsidRPr="003C5D00" w14:paraId="5305DBE4" w14:textId="77777777" w:rsidTr="003C5D00">
        <w:trPr>
          <w:trHeight w:val="255"/>
        </w:trPr>
        <w:tc>
          <w:tcPr>
            <w:tcW w:w="4315" w:type="dxa"/>
            <w:shd w:val="clear" w:color="auto" w:fill="auto"/>
            <w:hideMark/>
          </w:tcPr>
          <w:p w14:paraId="263403C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Другие общегосударственные вопросы</w:t>
            </w:r>
          </w:p>
        </w:tc>
        <w:tc>
          <w:tcPr>
            <w:tcW w:w="654" w:type="dxa"/>
            <w:shd w:val="clear" w:color="auto" w:fill="auto"/>
            <w:noWrap/>
            <w:hideMark/>
          </w:tcPr>
          <w:p w14:paraId="3480F5D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0113</w:t>
            </w:r>
          </w:p>
        </w:tc>
        <w:tc>
          <w:tcPr>
            <w:tcW w:w="1170" w:type="dxa"/>
            <w:shd w:val="clear" w:color="auto" w:fill="auto"/>
            <w:noWrap/>
            <w:hideMark/>
          </w:tcPr>
          <w:p w14:paraId="5263A36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1" w:type="dxa"/>
            <w:shd w:val="clear" w:color="auto" w:fill="auto"/>
            <w:noWrap/>
            <w:hideMark/>
          </w:tcPr>
          <w:p w14:paraId="537F802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5D642FA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67862C6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253 428,6</w:t>
            </w:r>
          </w:p>
        </w:tc>
        <w:tc>
          <w:tcPr>
            <w:tcW w:w="1122" w:type="dxa"/>
            <w:shd w:val="clear" w:color="auto" w:fill="auto"/>
            <w:noWrap/>
            <w:hideMark/>
          </w:tcPr>
          <w:p w14:paraId="216277D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224 296,6</w:t>
            </w:r>
          </w:p>
        </w:tc>
        <w:tc>
          <w:tcPr>
            <w:tcW w:w="701" w:type="dxa"/>
            <w:shd w:val="clear" w:color="auto" w:fill="auto"/>
            <w:noWrap/>
            <w:hideMark/>
          </w:tcPr>
          <w:p w14:paraId="599C0F5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225 150,6</w:t>
            </w:r>
          </w:p>
        </w:tc>
      </w:tr>
      <w:tr w:rsidR="003C5D00" w:rsidRPr="003C5D00" w14:paraId="4998C50C" w14:textId="77777777" w:rsidTr="003C5D00">
        <w:trPr>
          <w:trHeight w:val="255"/>
        </w:trPr>
        <w:tc>
          <w:tcPr>
            <w:tcW w:w="4315" w:type="dxa"/>
            <w:shd w:val="clear" w:color="auto" w:fill="auto"/>
            <w:hideMark/>
          </w:tcPr>
          <w:p w14:paraId="22D19EC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"Образование" </w:t>
            </w:r>
          </w:p>
        </w:tc>
        <w:tc>
          <w:tcPr>
            <w:tcW w:w="654" w:type="dxa"/>
            <w:shd w:val="clear" w:color="auto" w:fill="auto"/>
            <w:noWrap/>
            <w:hideMark/>
          </w:tcPr>
          <w:p w14:paraId="5EC445A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0113</w:t>
            </w:r>
          </w:p>
        </w:tc>
        <w:tc>
          <w:tcPr>
            <w:tcW w:w="1170" w:type="dxa"/>
            <w:shd w:val="clear" w:color="auto" w:fill="auto"/>
            <w:noWrap/>
            <w:hideMark/>
          </w:tcPr>
          <w:p w14:paraId="2AB0F4F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03 0 00 00000</w:t>
            </w:r>
          </w:p>
        </w:tc>
        <w:tc>
          <w:tcPr>
            <w:tcW w:w="421" w:type="dxa"/>
            <w:shd w:val="clear" w:color="auto" w:fill="auto"/>
            <w:noWrap/>
            <w:hideMark/>
          </w:tcPr>
          <w:p w14:paraId="61B213F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07B42CE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262BEC7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838,0</w:t>
            </w:r>
          </w:p>
        </w:tc>
        <w:tc>
          <w:tcPr>
            <w:tcW w:w="1122" w:type="dxa"/>
            <w:shd w:val="clear" w:color="auto" w:fill="auto"/>
            <w:noWrap/>
            <w:hideMark/>
          </w:tcPr>
          <w:p w14:paraId="7E1B7AC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864,0</w:t>
            </w:r>
          </w:p>
        </w:tc>
        <w:tc>
          <w:tcPr>
            <w:tcW w:w="701" w:type="dxa"/>
            <w:shd w:val="clear" w:color="auto" w:fill="auto"/>
            <w:noWrap/>
            <w:hideMark/>
          </w:tcPr>
          <w:p w14:paraId="7F43080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864,0</w:t>
            </w:r>
          </w:p>
        </w:tc>
      </w:tr>
      <w:tr w:rsidR="003C5D00" w:rsidRPr="003C5D00" w14:paraId="70549D60" w14:textId="77777777" w:rsidTr="003C5D00">
        <w:trPr>
          <w:trHeight w:val="255"/>
        </w:trPr>
        <w:tc>
          <w:tcPr>
            <w:tcW w:w="4315" w:type="dxa"/>
            <w:shd w:val="clear" w:color="auto" w:fill="auto"/>
            <w:hideMark/>
          </w:tcPr>
          <w:p w14:paraId="04CC2D9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"Дошкольное образование"</w:t>
            </w:r>
          </w:p>
        </w:tc>
        <w:tc>
          <w:tcPr>
            <w:tcW w:w="654" w:type="dxa"/>
            <w:shd w:val="clear" w:color="auto" w:fill="auto"/>
            <w:noWrap/>
            <w:hideMark/>
          </w:tcPr>
          <w:p w14:paraId="27FE81C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0113</w:t>
            </w:r>
          </w:p>
        </w:tc>
        <w:tc>
          <w:tcPr>
            <w:tcW w:w="1170" w:type="dxa"/>
            <w:shd w:val="clear" w:color="auto" w:fill="auto"/>
            <w:noWrap/>
            <w:hideMark/>
          </w:tcPr>
          <w:p w14:paraId="69C498E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03 1 00 00000</w:t>
            </w:r>
          </w:p>
        </w:tc>
        <w:tc>
          <w:tcPr>
            <w:tcW w:w="421" w:type="dxa"/>
            <w:shd w:val="clear" w:color="auto" w:fill="auto"/>
            <w:noWrap/>
            <w:hideMark/>
          </w:tcPr>
          <w:p w14:paraId="362B0DA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2CB7351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0B7D0F3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838,0</w:t>
            </w:r>
          </w:p>
        </w:tc>
        <w:tc>
          <w:tcPr>
            <w:tcW w:w="1122" w:type="dxa"/>
            <w:shd w:val="clear" w:color="auto" w:fill="auto"/>
            <w:noWrap/>
            <w:hideMark/>
          </w:tcPr>
          <w:p w14:paraId="57BCC87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864,0</w:t>
            </w:r>
          </w:p>
        </w:tc>
        <w:tc>
          <w:tcPr>
            <w:tcW w:w="701" w:type="dxa"/>
            <w:shd w:val="clear" w:color="auto" w:fill="auto"/>
            <w:noWrap/>
            <w:hideMark/>
          </w:tcPr>
          <w:p w14:paraId="0062FB7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864,0</w:t>
            </w:r>
          </w:p>
        </w:tc>
      </w:tr>
      <w:tr w:rsidR="003C5D00" w:rsidRPr="003C5D00" w14:paraId="62405219" w14:textId="77777777" w:rsidTr="003C5D00">
        <w:trPr>
          <w:trHeight w:val="510"/>
        </w:trPr>
        <w:tc>
          <w:tcPr>
            <w:tcW w:w="4315" w:type="dxa"/>
            <w:shd w:val="clear" w:color="auto" w:fill="auto"/>
            <w:hideMark/>
          </w:tcPr>
          <w:p w14:paraId="792653B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654" w:type="dxa"/>
            <w:shd w:val="clear" w:color="auto" w:fill="auto"/>
            <w:noWrap/>
            <w:hideMark/>
          </w:tcPr>
          <w:p w14:paraId="4E66E55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0113</w:t>
            </w:r>
          </w:p>
        </w:tc>
        <w:tc>
          <w:tcPr>
            <w:tcW w:w="1170" w:type="dxa"/>
            <w:shd w:val="clear" w:color="auto" w:fill="auto"/>
            <w:hideMark/>
          </w:tcPr>
          <w:p w14:paraId="5C79A55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03 1 02 00000</w:t>
            </w:r>
          </w:p>
        </w:tc>
        <w:tc>
          <w:tcPr>
            <w:tcW w:w="421" w:type="dxa"/>
            <w:shd w:val="clear" w:color="auto" w:fill="auto"/>
            <w:noWrap/>
            <w:hideMark/>
          </w:tcPr>
          <w:p w14:paraId="41C970F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67FFBCE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58FF99F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838,0</w:t>
            </w:r>
          </w:p>
        </w:tc>
        <w:tc>
          <w:tcPr>
            <w:tcW w:w="1122" w:type="dxa"/>
            <w:shd w:val="clear" w:color="auto" w:fill="auto"/>
            <w:noWrap/>
            <w:hideMark/>
          </w:tcPr>
          <w:p w14:paraId="60C2E96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864,0</w:t>
            </w:r>
          </w:p>
        </w:tc>
        <w:tc>
          <w:tcPr>
            <w:tcW w:w="701" w:type="dxa"/>
            <w:shd w:val="clear" w:color="auto" w:fill="auto"/>
            <w:noWrap/>
            <w:hideMark/>
          </w:tcPr>
          <w:p w14:paraId="30810F9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864,0</w:t>
            </w:r>
          </w:p>
        </w:tc>
      </w:tr>
      <w:tr w:rsidR="003C5D00" w:rsidRPr="003C5D00" w14:paraId="1035368B" w14:textId="77777777" w:rsidTr="003C5D00">
        <w:trPr>
          <w:trHeight w:val="1020"/>
        </w:trPr>
        <w:tc>
          <w:tcPr>
            <w:tcW w:w="4315" w:type="dxa"/>
            <w:shd w:val="clear" w:color="auto" w:fill="auto"/>
            <w:hideMark/>
          </w:tcPr>
          <w:p w14:paraId="589A6A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654" w:type="dxa"/>
            <w:shd w:val="clear" w:color="auto" w:fill="auto"/>
            <w:noWrap/>
            <w:hideMark/>
          </w:tcPr>
          <w:p w14:paraId="36E2DD1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hideMark/>
          </w:tcPr>
          <w:p w14:paraId="3849BF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03 1 02 62140</w:t>
            </w:r>
          </w:p>
        </w:tc>
        <w:tc>
          <w:tcPr>
            <w:tcW w:w="421" w:type="dxa"/>
            <w:shd w:val="clear" w:color="auto" w:fill="auto"/>
            <w:noWrap/>
            <w:hideMark/>
          </w:tcPr>
          <w:p w14:paraId="004F4D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7D5BF1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B49AD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838,0</w:t>
            </w:r>
          </w:p>
        </w:tc>
        <w:tc>
          <w:tcPr>
            <w:tcW w:w="1122" w:type="dxa"/>
            <w:shd w:val="clear" w:color="auto" w:fill="auto"/>
            <w:noWrap/>
            <w:hideMark/>
          </w:tcPr>
          <w:p w14:paraId="6495CE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864,0</w:t>
            </w:r>
          </w:p>
        </w:tc>
        <w:tc>
          <w:tcPr>
            <w:tcW w:w="701" w:type="dxa"/>
            <w:shd w:val="clear" w:color="auto" w:fill="auto"/>
            <w:noWrap/>
            <w:hideMark/>
          </w:tcPr>
          <w:p w14:paraId="621D11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864,0</w:t>
            </w:r>
          </w:p>
        </w:tc>
      </w:tr>
      <w:tr w:rsidR="003C5D00" w:rsidRPr="003C5D00" w14:paraId="1F1FA722" w14:textId="77777777" w:rsidTr="003C5D00">
        <w:trPr>
          <w:trHeight w:val="510"/>
        </w:trPr>
        <w:tc>
          <w:tcPr>
            <w:tcW w:w="4315" w:type="dxa"/>
            <w:shd w:val="clear" w:color="auto" w:fill="auto"/>
            <w:hideMark/>
          </w:tcPr>
          <w:p w14:paraId="647A1A3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3B4C47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hideMark/>
          </w:tcPr>
          <w:p w14:paraId="785D41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03 1 02 62140</w:t>
            </w:r>
          </w:p>
        </w:tc>
        <w:tc>
          <w:tcPr>
            <w:tcW w:w="421" w:type="dxa"/>
            <w:shd w:val="clear" w:color="auto" w:fill="auto"/>
            <w:noWrap/>
            <w:hideMark/>
          </w:tcPr>
          <w:p w14:paraId="2CA851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505069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7DDD0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838,0</w:t>
            </w:r>
          </w:p>
        </w:tc>
        <w:tc>
          <w:tcPr>
            <w:tcW w:w="1122" w:type="dxa"/>
            <w:shd w:val="clear" w:color="auto" w:fill="auto"/>
            <w:noWrap/>
            <w:hideMark/>
          </w:tcPr>
          <w:p w14:paraId="53849F3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864,0</w:t>
            </w:r>
          </w:p>
        </w:tc>
        <w:tc>
          <w:tcPr>
            <w:tcW w:w="701" w:type="dxa"/>
            <w:shd w:val="clear" w:color="auto" w:fill="auto"/>
            <w:noWrap/>
            <w:hideMark/>
          </w:tcPr>
          <w:p w14:paraId="21DC65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864,0</w:t>
            </w:r>
          </w:p>
        </w:tc>
      </w:tr>
      <w:tr w:rsidR="003C5D00" w:rsidRPr="003C5D00" w14:paraId="5724B32B" w14:textId="77777777" w:rsidTr="003C5D00">
        <w:trPr>
          <w:trHeight w:val="255"/>
        </w:trPr>
        <w:tc>
          <w:tcPr>
            <w:tcW w:w="4315" w:type="dxa"/>
            <w:shd w:val="clear" w:color="auto" w:fill="auto"/>
            <w:hideMark/>
          </w:tcPr>
          <w:p w14:paraId="1C5B93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0037632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hideMark/>
          </w:tcPr>
          <w:p w14:paraId="67E3C9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03 1 02 62140</w:t>
            </w:r>
          </w:p>
        </w:tc>
        <w:tc>
          <w:tcPr>
            <w:tcW w:w="421" w:type="dxa"/>
            <w:shd w:val="clear" w:color="auto" w:fill="auto"/>
            <w:noWrap/>
            <w:hideMark/>
          </w:tcPr>
          <w:p w14:paraId="28B42B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22F1E2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1397" w:type="dxa"/>
            <w:shd w:val="clear" w:color="auto" w:fill="auto"/>
            <w:noWrap/>
            <w:hideMark/>
          </w:tcPr>
          <w:p w14:paraId="348AA7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838,0</w:t>
            </w:r>
          </w:p>
        </w:tc>
        <w:tc>
          <w:tcPr>
            <w:tcW w:w="1122" w:type="dxa"/>
            <w:shd w:val="clear" w:color="auto" w:fill="auto"/>
            <w:noWrap/>
            <w:hideMark/>
          </w:tcPr>
          <w:p w14:paraId="464CC9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864,0</w:t>
            </w:r>
          </w:p>
        </w:tc>
        <w:tc>
          <w:tcPr>
            <w:tcW w:w="701" w:type="dxa"/>
            <w:shd w:val="clear" w:color="auto" w:fill="auto"/>
            <w:noWrap/>
            <w:hideMark/>
          </w:tcPr>
          <w:p w14:paraId="0ACC35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864,0</w:t>
            </w:r>
          </w:p>
        </w:tc>
      </w:tr>
      <w:tr w:rsidR="003C5D00" w:rsidRPr="003C5D00" w14:paraId="592CCDDF" w14:textId="77777777" w:rsidTr="003C5D00">
        <w:trPr>
          <w:trHeight w:val="510"/>
        </w:trPr>
        <w:tc>
          <w:tcPr>
            <w:tcW w:w="4315" w:type="dxa"/>
            <w:shd w:val="clear" w:color="auto" w:fill="auto"/>
            <w:hideMark/>
          </w:tcPr>
          <w:p w14:paraId="35FA525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«Управление имуществом и муниципальными </w:t>
            </w:r>
            <w:proofErr w:type="gramStart"/>
            <w:r w:rsidRPr="003C5D00">
              <w:rPr>
                <w:rFonts w:ascii="Arial" w:hAnsi="Arial" w:cs="Arial"/>
                <w:b/>
                <w:bCs/>
                <w:sz w:val="20"/>
                <w:szCs w:val="20"/>
              </w:rPr>
              <w:t xml:space="preserve">финансами»   </w:t>
            </w:r>
            <w:proofErr w:type="gramEnd"/>
          </w:p>
        </w:tc>
        <w:tc>
          <w:tcPr>
            <w:tcW w:w="654" w:type="dxa"/>
            <w:shd w:val="clear" w:color="auto" w:fill="auto"/>
            <w:noWrap/>
            <w:hideMark/>
          </w:tcPr>
          <w:p w14:paraId="5F348AC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0113</w:t>
            </w:r>
          </w:p>
        </w:tc>
        <w:tc>
          <w:tcPr>
            <w:tcW w:w="1170" w:type="dxa"/>
            <w:shd w:val="clear" w:color="auto" w:fill="auto"/>
            <w:hideMark/>
          </w:tcPr>
          <w:p w14:paraId="7DBD95B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12 0 00 00000</w:t>
            </w:r>
          </w:p>
        </w:tc>
        <w:tc>
          <w:tcPr>
            <w:tcW w:w="421" w:type="dxa"/>
            <w:shd w:val="clear" w:color="auto" w:fill="auto"/>
            <w:noWrap/>
            <w:hideMark/>
          </w:tcPr>
          <w:p w14:paraId="6D26677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755D6C7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1C162E4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184 880,2</w:t>
            </w:r>
          </w:p>
        </w:tc>
        <w:tc>
          <w:tcPr>
            <w:tcW w:w="1122" w:type="dxa"/>
            <w:shd w:val="clear" w:color="auto" w:fill="auto"/>
            <w:noWrap/>
            <w:hideMark/>
          </w:tcPr>
          <w:p w14:paraId="19F9293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175 434,6</w:t>
            </w:r>
          </w:p>
        </w:tc>
        <w:tc>
          <w:tcPr>
            <w:tcW w:w="701" w:type="dxa"/>
            <w:shd w:val="clear" w:color="auto" w:fill="auto"/>
            <w:noWrap/>
            <w:hideMark/>
          </w:tcPr>
          <w:p w14:paraId="06ADEB6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175 434,6</w:t>
            </w:r>
          </w:p>
        </w:tc>
      </w:tr>
      <w:tr w:rsidR="003C5D00" w:rsidRPr="003C5D00" w14:paraId="2C2CA38F" w14:textId="77777777" w:rsidTr="003C5D00">
        <w:trPr>
          <w:trHeight w:val="255"/>
        </w:trPr>
        <w:tc>
          <w:tcPr>
            <w:tcW w:w="4315" w:type="dxa"/>
            <w:shd w:val="clear" w:color="auto" w:fill="auto"/>
            <w:hideMark/>
          </w:tcPr>
          <w:p w14:paraId="26E2BCB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«Развитие имущественного комплекса»</w:t>
            </w:r>
          </w:p>
        </w:tc>
        <w:tc>
          <w:tcPr>
            <w:tcW w:w="654" w:type="dxa"/>
            <w:shd w:val="clear" w:color="auto" w:fill="auto"/>
            <w:noWrap/>
            <w:hideMark/>
          </w:tcPr>
          <w:p w14:paraId="636F07C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0113</w:t>
            </w:r>
          </w:p>
        </w:tc>
        <w:tc>
          <w:tcPr>
            <w:tcW w:w="1170" w:type="dxa"/>
            <w:shd w:val="clear" w:color="auto" w:fill="auto"/>
            <w:hideMark/>
          </w:tcPr>
          <w:p w14:paraId="358B5AA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12 1 00 00000</w:t>
            </w:r>
          </w:p>
        </w:tc>
        <w:tc>
          <w:tcPr>
            <w:tcW w:w="421" w:type="dxa"/>
            <w:shd w:val="clear" w:color="auto" w:fill="auto"/>
            <w:noWrap/>
            <w:hideMark/>
          </w:tcPr>
          <w:p w14:paraId="3E228DD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4EA7652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06DFE43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32 154,2</w:t>
            </w:r>
          </w:p>
        </w:tc>
        <w:tc>
          <w:tcPr>
            <w:tcW w:w="1122" w:type="dxa"/>
            <w:shd w:val="clear" w:color="auto" w:fill="auto"/>
            <w:noWrap/>
            <w:hideMark/>
          </w:tcPr>
          <w:p w14:paraId="5643703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22 055,3</w:t>
            </w:r>
          </w:p>
        </w:tc>
        <w:tc>
          <w:tcPr>
            <w:tcW w:w="701" w:type="dxa"/>
            <w:shd w:val="clear" w:color="auto" w:fill="auto"/>
            <w:noWrap/>
            <w:hideMark/>
          </w:tcPr>
          <w:p w14:paraId="7434E47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22 055,3</w:t>
            </w:r>
          </w:p>
        </w:tc>
      </w:tr>
      <w:tr w:rsidR="003C5D00" w:rsidRPr="003C5D00" w14:paraId="61446650" w14:textId="77777777" w:rsidTr="003C5D00">
        <w:trPr>
          <w:trHeight w:val="510"/>
        </w:trPr>
        <w:tc>
          <w:tcPr>
            <w:tcW w:w="4315" w:type="dxa"/>
            <w:shd w:val="clear" w:color="auto" w:fill="auto"/>
            <w:hideMark/>
          </w:tcPr>
          <w:p w14:paraId="478B7CF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654" w:type="dxa"/>
            <w:shd w:val="clear" w:color="auto" w:fill="auto"/>
            <w:noWrap/>
            <w:hideMark/>
          </w:tcPr>
          <w:p w14:paraId="4D46E02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0113</w:t>
            </w:r>
          </w:p>
        </w:tc>
        <w:tc>
          <w:tcPr>
            <w:tcW w:w="1170" w:type="dxa"/>
            <w:shd w:val="clear" w:color="auto" w:fill="auto"/>
            <w:hideMark/>
          </w:tcPr>
          <w:p w14:paraId="33124E1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12 1 02 00000</w:t>
            </w:r>
          </w:p>
        </w:tc>
        <w:tc>
          <w:tcPr>
            <w:tcW w:w="421" w:type="dxa"/>
            <w:shd w:val="clear" w:color="auto" w:fill="auto"/>
            <w:noWrap/>
            <w:hideMark/>
          </w:tcPr>
          <w:p w14:paraId="604B00A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3865E6C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3852684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2 224,3</w:t>
            </w:r>
          </w:p>
        </w:tc>
        <w:tc>
          <w:tcPr>
            <w:tcW w:w="1122" w:type="dxa"/>
            <w:shd w:val="clear" w:color="auto" w:fill="auto"/>
            <w:noWrap/>
            <w:hideMark/>
          </w:tcPr>
          <w:p w14:paraId="4C76864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3 200,0</w:t>
            </w:r>
          </w:p>
        </w:tc>
        <w:tc>
          <w:tcPr>
            <w:tcW w:w="701" w:type="dxa"/>
            <w:shd w:val="clear" w:color="auto" w:fill="auto"/>
            <w:noWrap/>
            <w:hideMark/>
          </w:tcPr>
          <w:p w14:paraId="7A09B3D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3 200,0</w:t>
            </w:r>
          </w:p>
        </w:tc>
      </w:tr>
      <w:tr w:rsidR="003C5D00" w:rsidRPr="003C5D00" w14:paraId="070DEB43" w14:textId="77777777" w:rsidTr="003C5D00">
        <w:trPr>
          <w:trHeight w:val="1020"/>
        </w:trPr>
        <w:tc>
          <w:tcPr>
            <w:tcW w:w="4315" w:type="dxa"/>
            <w:shd w:val="clear" w:color="auto" w:fill="auto"/>
            <w:hideMark/>
          </w:tcPr>
          <w:p w14:paraId="181601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Владение, пользование и распоряжение имуществом, находящимся в муниципальной собственности городского округа (расходы, связанные с владением, </w:t>
            </w:r>
            <w:r w:rsidRPr="003C5D00">
              <w:rPr>
                <w:rFonts w:ascii="Arial" w:hAnsi="Arial" w:cs="Arial"/>
                <w:sz w:val="20"/>
                <w:szCs w:val="20"/>
              </w:rPr>
              <w:lastRenderedPageBreak/>
              <w:t>пользованием и распоряжением имуществом, находящимся в муниципальной собственности городского округа)</w:t>
            </w:r>
          </w:p>
        </w:tc>
        <w:tc>
          <w:tcPr>
            <w:tcW w:w="654" w:type="dxa"/>
            <w:shd w:val="clear" w:color="auto" w:fill="auto"/>
            <w:noWrap/>
            <w:hideMark/>
          </w:tcPr>
          <w:p w14:paraId="1F5691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0113</w:t>
            </w:r>
          </w:p>
        </w:tc>
        <w:tc>
          <w:tcPr>
            <w:tcW w:w="1170" w:type="dxa"/>
            <w:shd w:val="clear" w:color="auto" w:fill="auto"/>
            <w:hideMark/>
          </w:tcPr>
          <w:p w14:paraId="57154E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12 1 02 00171</w:t>
            </w:r>
          </w:p>
        </w:tc>
        <w:tc>
          <w:tcPr>
            <w:tcW w:w="421" w:type="dxa"/>
            <w:shd w:val="clear" w:color="auto" w:fill="auto"/>
            <w:noWrap/>
            <w:hideMark/>
          </w:tcPr>
          <w:p w14:paraId="677DBA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5D738B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4B9EA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2 224,3</w:t>
            </w:r>
          </w:p>
        </w:tc>
        <w:tc>
          <w:tcPr>
            <w:tcW w:w="1122" w:type="dxa"/>
            <w:shd w:val="clear" w:color="auto" w:fill="auto"/>
            <w:noWrap/>
            <w:hideMark/>
          </w:tcPr>
          <w:p w14:paraId="5B684E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3 200,0</w:t>
            </w:r>
          </w:p>
        </w:tc>
        <w:tc>
          <w:tcPr>
            <w:tcW w:w="701" w:type="dxa"/>
            <w:shd w:val="clear" w:color="auto" w:fill="auto"/>
            <w:noWrap/>
            <w:hideMark/>
          </w:tcPr>
          <w:p w14:paraId="4BA153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3 200,0</w:t>
            </w:r>
          </w:p>
        </w:tc>
      </w:tr>
      <w:tr w:rsidR="003C5D00" w:rsidRPr="003C5D00" w14:paraId="29FE5290" w14:textId="77777777" w:rsidTr="003C5D00">
        <w:trPr>
          <w:trHeight w:val="510"/>
        </w:trPr>
        <w:tc>
          <w:tcPr>
            <w:tcW w:w="4315" w:type="dxa"/>
            <w:shd w:val="clear" w:color="auto" w:fill="auto"/>
            <w:hideMark/>
          </w:tcPr>
          <w:p w14:paraId="3C0729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79E058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hideMark/>
          </w:tcPr>
          <w:p w14:paraId="2EC1DC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12 1 02 00171</w:t>
            </w:r>
          </w:p>
        </w:tc>
        <w:tc>
          <w:tcPr>
            <w:tcW w:w="421" w:type="dxa"/>
            <w:shd w:val="clear" w:color="auto" w:fill="auto"/>
            <w:noWrap/>
            <w:hideMark/>
          </w:tcPr>
          <w:p w14:paraId="5E41E7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214E25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E10DB1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2 224,3</w:t>
            </w:r>
          </w:p>
        </w:tc>
        <w:tc>
          <w:tcPr>
            <w:tcW w:w="1122" w:type="dxa"/>
            <w:shd w:val="clear" w:color="auto" w:fill="auto"/>
            <w:noWrap/>
            <w:hideMark/>
          </w:tcPr>
          <w:p w14:paraId="77B303A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3 200,0</w:t>
            </w:r>
          </w:p>
        </w:tc>
        <w:tc>
          <w:tcPr>
            <w:tcW w:w="701" w:type="dxa"/>
            <w:shd w:val="clear" w:color="auto" w:fill="auto"/>
            <w:noWrap/>
            <w:hideMark/>
          </w:tcPr>
          <w:p w14:paraId="29A13F1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3 200,0</w:t>
            </w:r>
          </w:p>
        </w:tc>
      </w:tr>
      <w:tr w:rsidR="003C5D00" w:rsidRPr="003C5D00" w14:paraId="4728107C" w14:textId="77777777" w:rsidTr="003C5D00">
        <w:trPr>
          <w:trHeight w:val="510"/>
        </w:trPr>
        <w:tc>
          <w:tcPr>
            <w:tcW w:w="4315" w:type="dxa"/>
            <w:shd w:val="clear" w:color="auto" w:fill="auto"/>
            <w:hideMark/>
          </w:tcPr>
          <w:p w14:paraId="1CB225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7960C1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hideMark/>
          </w:tcPr>
          <w:p w14:paraId="0FED17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12 1 02 00171</w:t>
            </w:r>
          </w:p>
        </w:tc>
        <w:tc>
          <w:tcPr>
            <w:tcW w:w="421" w:type="dxa"/>
            <w:shd w:val="clear" w:color="auto" w:fill="auto"/>
            <w:noWrap/>
            <w:hideMark/>
          </w:tcPr>
          <w:p w14:paraId="15A30A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2ADDBA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173A8D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2 224,3</w:t>
            </w:r>
          </w:p>
        </w:tc>
        <w:tc>
          <w:tcPr>
            <w:tcW w:w="1122" w:type="dxa"/>
            <w:shd w:val="clear" w:color="auto" w:fill="auto"/>
            <w:noWrap/>
            <w:hideMark/>
          </w:tcPr>
          <w:p w14:paraId="3C414E3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3 200,0</w:t>
            </w:r>
          </w:p>
        </w:tc>
        <w:tc>
          <w:tcPr>
            <w:tcW w:w="701" w:type="dxa"/>
            <w:shd w:val="clear" w:color="auto" w:fill="auto"/>
            <w:noWrap/>
            <w:hideMark/>
          </w:tcPr>
          <w:p w14:paraId="306253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3 200,0</w:t>
            </w:r>
          </w:p>
        </w:tc>
      </w:tr>
      <w:tr w:rsidR="003C5D00" w:rsidRPr="003C5D00" w14:paraId="0C17D8A3" w14:textId="77777777" w:rsidTr="003C5D00">
        <w:trPr>
          <w:trHeight w:val="255"/>
        </w:trPr>
        <w:tc>
          <w:tcPr>
            <w:tcW w:w="4315" w:type="dxa"/>
            <w:shd w:val="clear" w:color="auto" w:fill="auto"/>
            <w:hideMark/>
          </w:tcPr>
          <w:p w14:paraId="670D373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Обеспечивающая подпрограмма   </w:t>
            </w:r>
          </w:p>
        </w:tc>
        <w:tc>
          <w:tcPr>
            <w:tcW w:w="654" w:type="dxa"/>
            <w:shd w:val="clear" w:color="auto" w:fill="auto"/>
            <w:noWrap/>
            <w:hideMark/>
          </w:tcPr>
          <w:p w14:paraId="010D295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0113</w:t>
            </w:r>
          </w:p>
        </w:tc>
        <w:tc>
          <w:tcPr>
            <w:tcW w:w="1170" w:type="dxa"/>
            <w:shd w:val="clear" w:color="auto" w:fill="auto"/>
            <w:hideMark/>
          </w:tcPr>
          <w:p w14:paraId="70F7534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12 1 03 00000</w:t>
            </w:r>
          </w:p>
        </w:tc>
        <w:tc>
          <w:tcPr>
            <w:tcW w:w="421" w:type="dxa"/>
            <w:shd w:val="clear" w:color="auto" w:fill="auto"/>
            <w:noWrap/>
            <w:hideMark/>
          </w:tcPr>
          <w:p w14:paraId="5B41D95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083C36E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0913E4C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10 399,6</w:t>
            </w:r>
          </w:p>
        </w:tc>
        <w:tc>
          <w:tcPr>
            <w:tcW w:w="1122" w:type="dxa"/>
            <w:shd w:val="clear" w:color="auto" w:fill="auto"/>
            <w:noWrap/>
            <w:hideMark/>
          </w:tcPr>
          <w:p w14:paraId="5B3CBFD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4497BC1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600A3DF1" w14:textId="77777777" w:rsidTr="003C5D00">
        <w:trPr>
          <w:trHeight w:val="510"/>
        </w:trPr>
        <w:tc>
          <w:tcPr>
            <w:tcW w:w="4315" w:type="dxa"/>
            <w:shd w:val="clear" w:color="auto" w:fill="auto"/>
            <w:hideMark/>
          </w:tcPr>
          <w:p w14:paraId="09DE98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Осуществление государственных полномочий Московской области в области земельных отношений</w:t>
            </w:r>
          </w:p>
        </w:tc>
        <w:tc>
          <w:tcPr>
            <w:tcW w:w="654" w:type="dxa"/>
            <w:shd w:val="clear" w:color="auto" w:fill="auto"/>
            <w:noWrap/>
            <w:hideMark/>
          </w:tcPr>
          <w:p w14:paraId="3B91B0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hideMark/>
          </w:tcPr>
          <w:p w14:paraId="5F1DB2F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12 1 03 60830</w:t>
            </w:r>
          </w:p>
        </w:tc>
        <w:tc>
          <w:tcPr>
            <w:tcW w:w="421" w:type="dxa"/>
            <w:shd w:val="clear" w:color="auto" w:fill="auto"/>
            <w:noWrap/>
            <w:hideMark/>
          </w:tcPr>
          <w:p w14:paraId="11672E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3E7D56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97909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9 174,0</w:t>
            </w:r>
          </w:p>
        </w:tc>
        <w:tc>
          <w:tcPr>
            <w:tcW w:w="1122" w:type="dxa"/>
            <w:shd w:val="clear" w:color="auto" w:fill="auto"/>
            <w:noWrap/>
            <w:hideMark/>
          </w:tcPr>
          <w:p w14:paraId="6380016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40C1A6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38110E7" w14:textId="77777777" w:rsidTr="003C5D00">
        <w:trPr>
          <w:trHeight w:val="765"/>
        </w:trPr>
        <w:tc>
          <w:tcPr>
            <w:tcW w:w="4315" w:type="dxa"/>
            <w:shd w:val="clear" w:color="auto" w:fill="auto"/>
            <w:hideMark/>
          </w:tcPr>
          <w:p w14:paraId="03F72E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4" w:type="dxa"/>
            <w:shd w:val="clear" w:color="auto" w:fill="auto"/>
            <w:noWrap/>
            <w:hideMark/>
          </w:tcPr>
          <w:p w14:paraId="3CC4956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hideMark/>
          </w:tcPr>
          <w:p w14:paraId="5CA566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12 1 03 60830</w:t>
            </w:r>
          </w:p>
        </w:tc>
        <w:tc>
          <w:tcPr>
            <w:tcW w:w="421" w:type="dxa"/>
            <w:shd w:val="clear" w:color="auto" w:fill="auto"/>
            <w:noWrap/>
            <w:hideMark/>
          </w:tcPr>
          <w:p w14:paraId="505E84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426" w:type="dxa"/>
            <w:shd w:val="clear" w:color="auto" w:fill="auto"/>
            <w:noWrap/>
            <w:hideMark/>
          </w:tcPr>
          <w:p w14:paraId="54FDD4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8CC09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7 020,8</w:t>
            </w:r>
          </w:p>
        </w:tc>
        <w:tc>
          <w:tcPr>
            <w:tcW w:w="1122" w:type="dxa"/>
            <w:shd w:val="clear" w:color="auto" w:fill="auto"/>
            <w:noWrap/>
            <w:hideMark/>
          </w:tcPr>
          <w:p w14:paraId="36A10F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5BD708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34447B3B" w14:textId="77777777" w:rsidTr="003C5D00">
        <w:trPr>
          <w:trHeight w:val="255"/>
        </w:trPr>
        <w:tc>
          <w:tcPr>
            <w:tcW w:w="4315" w:type="dxa"/>
            <w:shd w:val="clear" w:color="auto" w:fill="auto"/>
            <w:hideMark/>
          </w:tcPr>
          <w:p w14:paraId="697247D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государственных (муниципальных) органов</w:t>
            </w:r>
          </w:p>
        </w:tc>
        <w:tc>
          <w:tcPr>
            <w:tcW w:w="654" w:type="dxa"/>
            <w:shd w:val="clear" w:color="auto" w:fill="auto"/>
            <w:noWrap/>
            <w:hideMark/>
          </w:tcPr>
          <w:p w14:paraId="603A8F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hideMark/>
          </w:tcPr>
          <w:p w14:paraId="418D88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12 1 03 60830</w:t>
            </w:r>
          </w:p>
        </w:tc>
        <w:tc>
          <w:tcPr>
            <w:tcW w:w="421" w:type="dxa"/>
            <w:shd w:val="clear" w:color="auto" w:fill="auto"/>
            <w:noWrap/>
            <w:hideMark/>
          </w:tcPr>
          <w:p w14:paraId="6DAA829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120</w:t>
            </w:r>
          </w:p>
        </w:tc>
        <w:tc>
          <w:tcPr>
            <w:tcW w:w="426" w:type="dxa"/>
            <w:shd w:val="clear" w:color="auto" w:fill="auto"/>
            <w:noWrap/>
            <w:hideMark/>
          </w:tcPr>
          <w:p w14:paraId="4160C9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1397" w:type="dxa"/>
            <w:shd w:val="clear" w:color="auto" w:fill="auto"/>
            <w:noWrap/>
            <w:hideMark/>
          </w:tcPr>
          <w:p w14:paraId="391D1E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7 020,8</w:t>
            </w:r>
          </w:p>
        </w:tc>
        <w:tc>
          <w:tcPr>
            <w:tcW w:w="1122" w:type="dxa"/>
            <w:shd w:val="clear" w:color="auto" w:fill="auto"/>
            <w:noWrap/>
            <w:hideMark/>
          </w:tcPr>
          <w:p w14:paraId="2D286A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02849B3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40BC1E79" w14:textId="77777777" w:rsidTr="003C5D00">
        <w:trPr>
          <w:trHeight w:val="510"/>
        </w:trPr>
        <w:tc>
          <w:tcPr>
            <w:tcW w:w="4315" w:type="dxa"/>
            <w:shd w:val="clear" w:color="auto" w:fill="auto"/>
            <w:hideMark/>
          </w:tcPr>
          <w:p w14:paraId="42385AE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07034F6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hideMark/>
          </w:tcPr>
          <w:p w14:paraId="250A820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12 1 03 60830</w:t>
            </w:r>
          </w:p>
        </w:tc>
        <w:tc>
          <w:tcPr>
            <w:tcW w:w="421" w:type="dxa"/>
            <w:shd w:val="clear" w:color="auto" w:fill="auto"/>
            <w:noWrap/>
            <w:hideMark/>
          </w:tcPr>
          <w:p w14:paraId="1F2A3A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321EAD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DF3F2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2 153,2</w:t>
            </w:r>
          </w:p>
        </w:tc>
        <w:tc>
          <w:tcPr>
            <w:tcW w:w="1122" w:type="dxa"/>
            <w:shd w:val="clear" w:color="auto" w:fill="auto"/>
            <w:noWrap/>
            <w:hideMark/>
          </w:tcPr>
          <w:p w14:paraId="72B7803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04BF7A1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4635C24" w14:textId="77777777" w:rsidTr="003C5D00">
        <w:trPr>
          <w:trHeight w:val="510"/>
        </w:trPr>
        <w:tc>
          <w:tcPr>
            <w:tcW w:w="4315" w:type="dxa"/>
            <w:shd w:val="clear" w:color="auto" w:fill="auto"/>
            <w:hideMark/>
          </w:tcPr>
          <w:p w14:paraId="0BE9D8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2520D0F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hideMark/>
          </w:tcPr>
          <w:p w14:paraId="76FCBDB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12 1 03 60830</w:t>
            </w:r>
          </w:p>
        </w:tc>
        <w:tc>
          <w:tcPr>
            <w:tcW w:w="421" w:type="dxa"/>
            <w:shd w:val="clear" w:color="auto" w:fill="auto"/>
            <w:noWrap/>
            <w:hideMark/>
          </w:tcPr>
          <w:p w14:paraId="5906DB3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771591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1397" w:type="dxa"/>
            <w:shd w:val="clear" w:color="auto" w:fill="auto"/>
            <w:noWrap/>
            <w:hideMark/>
          </w:tcPr>
          <w:p w14:paraId="117003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2 153,2</w:t>
            </w:r>
          </w:p>
        </w:tc>
        <w:tc>
          <w:tcPr>
            <w:tcW w:w="1122" w:type="dxa"/>
            <w:shd w:val="clear" w:color="auto" w:fill="auto"/>
            <w:noWrap/>
            <w:hideMark/>
          </w:tcPr>
          <w:p w14:paraId="11406B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6F7847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CA4B6E5" w14:textId="77777777" w:rsidTr="003C5D00">
        <w:trPr>
          <w:trHeight w:val="510"/>
        </w:trPr>
        <w:tc>
          <w:tcPr>
            <w:tcW w:w="4315" w:type="dxa"/>
            <w:shd w:val="clear" w:color="auto" w:fill="auto"/>
            <w:hideMark/>
          </w:tcPr>
          <w:p w14:paraId="22D2C13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Осуществление государственных полномочий Московской области в области земельных отношений за счет средств местного бюджета</w:t>
            </w:r>
          </w:p>
        </w:tc>
        <w:tc>
          <w:tcPr>
            <w:tcW w:w="654" w:type="dxa"/>
            <w:shd w:val="clear" w:color="auto" w:fill="auto"/>
            <w:noWrap/>
            <w:hideMark/>
          </w:tcPr>
          <w:p w14:paraId="0A4C649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hideMark/>
          </w:tcPr>
          <w:p w14:paraId="2FBB61A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12 1 03 70830</w:t>
            </w:r>
          </w:p>
        </w:tc>
        <w:tc>
          <w:tcPr>
            <w:tcW w:w="421" w:type="dxa"/>
            <w:shd w:val="clear" w:color="auto" w:fill="auto"/>
            <w:noWrap/>
            <w:hideMark/>
          </w:tcPr>
          <w:p w14:paraId="429EF0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667D69B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44D7E0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1 225,6</w:t>
            </w:r>
          </w:p>
        </w:tc>
        <w:tc>
          <w:tcPr>
            <w:tcW w:w="1122" w:type="dxa"/>
            <w:shd w:val="clear" w:color="auto" w:fill="auto"/>
            <w:noWrap/>
            <w:hideMark/>
          </w:tcPr>
          <w:p w14:paraId="5BE99A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2BCAC2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07F0734" w14:textId="77777777" w:rsidTr="003C5D00">
        <w:trPr>
          <w:trHeight w:val="765"/>
        </w:trPr>
        <w:tc>
          <w:tcPr>
            <w:tcW w:w="4315" w:type="dxa"/>
            <w:shd w:val="clear" w:color="auto" w:fill="auto"/>
            <w:hideMark/>
          </w:tcPr>
          <w:p w14:paraId="76093CE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4" w:type="dxa"/>
            <w:shd w:val="clear" w:color="auto" w:fill="auto"/>
            <w:noWrap/>
            <w:hideMark/>
          </w:tcPr>
          <w:p w14:paraId="5B71DE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hideMark/>
          </w:tcPr>
          <w:p w14:paraId="3A72C9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12 1 03 70830</w:t>
            </w:r>
          </w:p>
        </w:tc>
        <w:tc>
          <w:tcPr>
            <w:tcW w:w="421" w:type="dxa"/>
            <w:shd w:val="clear" w:color="auto" w:fill="auto"/>
            <w:noWrap/>
            <w:hideMark/>
          </w:tcPr>
          <w:p w14:paraId="60B727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426" w:type="dxa"/>
            <w:shd w:val="clear" w:color="auto" w:fill="auto"/>
            <w:noWrap/>
            <w:hideMark/>
          </w:tcPr>
          <w:p w14:paraId="6D82DC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0501A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1 225,6</w:t>
            </w:r>
          </w:p>
        </w:tc>
        <w:tc>
          <w:tcPr>
            <w:tcW w:w="1122" w:type="dxa"/>
            <w:shd w:val="clear" w:color="auto" w:fill="auto"/>
            <w:noWrap/>
            <w:hideMark/>
          </w:tcPr>
          <w:p w14:paraId="2C18110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325135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FFAD45A" w14:textId="77777777" w:rsidTr="003C5D00">
        <w:trPr>
          <w:trHeight w:val="255"/>
        </w:trPr>
        <w:tc>
          <w:tcPr>
            <w:tcW w:w="4315" w:type="dxa"/>
            <w:shd w:val="clear" w:color="auto" w:fill="auto"/>
            <w:hideMark/>
          </w:tcPr>
          <w:p w14:paraId="544458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государственных (муниципальных) органов</w:t>
            </w:r>
          </w:p>
        </w:tc>
        <w:tc>
          <w:tcPr>
            <w:tcW w:w="654" w:type="dxa"/>
            <w:shd w:val="clear" w:color="auto" w:fill="auto"/>
            <w:noWrap/>
            <w:hideMark/>
          </w:tcPr>
          <w:p w14:paraId="5D06841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hideMark/>
          </w:tcPr>
          <w:p w14:paraId="5E0784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12 1 03 70830</w:t>
            </w:r>
          </w:p>
        </w:tc>
        <w:tc>
          <w:tcPr>
            <w:tcW w:w="421" w:type="dxa"/>
            <w:shd w:val="clear" w:color="auto" w:fill="auto"/>
            <w:noWrap/>
            <w:hideMark/>
          </w:tcPr>
          <w:p w14:paraId="616400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120</w:t>
            </w:r>
          </w:p>
        </w:tc>
        <w:tc>
          <w:tcPr>
            <w:tcW w:w="426" w:type="dxa"/>
            <w:shd w:val="clear" w:color="auto" w:fill="auto"/>
            <w:noWrap/>
            <w:hideMark/>
          </w:tcPr>
          <w:p w14:paraId="547E037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0157E9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1 225,6</w:t>
            </w:r>
          </w:p>
        </w:tc>
        <w:tc>
          <w:tcPr>
            <w:tcW w:w="1122" w:type="dxa"/>
            <w:shd w:val="clear" w:color="auto" w:fill="auto"/>
            <w:noWrap/>
            <w:hideMark/>
          </w:tcPr>
          <w:p w14:paraId="2497B5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6B21EF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A4326A4" w14:textId="77777777" w:rsidTr="003C5D00">
        <w:trPr>
          <w:trHeight w:val="510"/>
        </w:trPr>
        <w:tc>
          <w:tcPr>
            <w:tcW w:w="4315" w:type="dxa"/>
            <w:shd w:val="clear" w:color="auto" w:fill="auto"/>
            <w:hideMark/>
          </w:tcPr>
          <w:p w14:paraId="24B1364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"Создание условий для реализации полномочий органов местного самоуправления"</w:t>
            </w:r>
          </w:p>
        </w:tc>
        <w:tc>
          <w:tcPr>
            <w:tcW w:w="654" w:type="dxa"/>
            <w:shd w:val="clear" w:color="auto" w:fill="auto"/>
            <w:noWrap/>
            <w:hideMark/>
          </w:tcPr>
          <w:p w14:paraId="3D7BCA0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0113</w:t>
            </w:r>
          </w:p>
        </w:tc>
        <w:tc>
          <w:tcPr>
            <w:tcW w:w="1170" w:type="dxa"/>
            <w:shd w:val="clear" w:color="auto" w:fill="auto"/>
            <w:hideMark/>
          </w:tcPr>
          <w:p w14:paraId="5102945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12 1 07 00000</w:t>
            </w:r>
          </w:p>
        </w:tc>
        <w:tc>
          <w:tcPr>
            <w:tcW w:w="421" w:type="dxa"/>
            <w:shd w:val="clear" w:color="auto" w:fill="auto"/>
            <w:noWrap/>
            <w:hideMark/>
          </w:tcPr>
          <w:p w14:paraId="6B02662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561528F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04D0E33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19 530,3</w:t>
            </w:r>
          </w:p>
        </w:tc>
        <w:tc>
          <w:tcPr>
            <w:tcW w:w="1122" w:type="dxa"/>
            <w:shd w:val="clear" w:color="auto" w:fill="auto"/>
            <w:noWrap/>
            <w:hideMark/>
          </w:tcPr>
          <w:p w14:paraId="5CA8C4B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18 855,3</w:t>
            </w:r>
          </w:p>
        </w:tc>
        <w:tc>
          <w:tcPr>
            <w:tcW w:w="701" w:type="dxa"/>
            <w:shd w:val="clear" w:color="auto" w:fill="auto"/>
            <w:noWrap/>
            <w:hideMark/>
          </w:tcPr>
          <w:p w14:paraId="51905CC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18 855,3</w:t>
            </w:r>
          </w:p>
        </w:tc>
      </w:tr>
      <w:tr w:rsidR="003C5D00" w:rsidRPr="003C5D00" w14:paraId="76967D56" w14:textId="77777777" w:rsidTr="003C5D00">
        <w:trPr>
          <w:trHeight w:val="255"/>
        </w:trPr>
        <w:tc>
          <w:tcPr>
            <w:tcW w:w="4315" w:type="dxa"/>
            <w:shd w:val="clear" w:color="auto" w:fill="auto"/>
            <w:hideMark/>
          </w:tcPr>
          <w:p w14:paraId="6D2E22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Обеспечение деятельности органов местного самоуправления</w:t>
            </w:r>
          </w:p>
        </w:tc>
        <w:tc>
          <w:tcPr>
            <w:tcW w:w="654" w:type="dxa"/>
            <w:shd w:val="clear" w:color="auto" w:fill="auto"/>
            <w:noWrap/>
            <w:hideMark/>
          </w:tcPr>
          <w:p w14:paraId="1DFB73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hideMark/>
          </w:tcPr>
          <w:p w14:paraId="529C86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12 1 07 00130</w:t>
            </w:r>
          </w:p>
        </w:tc>
        <w:tc>
          <w:tcPr>
            <w:tcW w:w="421" w:type="dxa"/>
            <w:shd w:val="clear" w:color="auto" w:fill="auto"/>
            <w:noWrap/>
            <w:hideMark/>
          </w:tcPr>
          <w:p w14:paraId="59EFF9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6653C0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61872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19 530,3</w:t>
            </w:r>
          </w:p>
        </w:tc>
        <w:tc>
          <w:tcPr>
            <w:tcW w:w="1122" w:type="dxa"/>
            <w:shd w:val="clear" w:color="auto" w:fill="auto"/>
            <w:noWrap/>
            <w:hideMark/>
          </w:tcPr>
          <w:p w14:paraId="62E041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18 855,3</w:t>
            </w:r>
          </w:p>
        </w:tc>
        <w:tc>
          <w:tcPr>
            <w:tcW w:w="701" w:type="dxa"/>
            <w:shd w:val="clear" w:color="auto" w:fill="auto"/>
            <w:noWrap/>
            <w:hideMark/>
          </w:tcPr>
          <w:p w14:paraId="5048093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18 855,3</w:t>
            </w:r>
          </w:p>
        </w:tc>
      </w:tr>
      <w:tr w:rsidR="003C5D00" w:rsidRPr="003C5D00" w14:paraId="03CCFD8C" w14:textId="77777777" w:rsidTr="003C5D00">
        <w:trPr>
          <w:trHeight w:val="765"/>
        </w:trPr>
        <w:tc>
          <w:tcPr>
            <w:tcW w:w="4315" w:type="dxa"/>
            <w:shd w:val="clear" w:color="auto" w:fill="auto"/>
            <w:hideMark/>
          </w:tcPr>
          <w:p w14:paraId="06533D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4" w:type="dxa"/>
            <w:shd w:val="clear" w:color="auto" w:fill="auto"/>
            <w:noWrap/>
            <w:hideMark/>
          </w:tcPr>
          <w:p w14:paraId="4277FC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hideMark/>
          </w:tcPr>
          <w:p w14:paraId="101713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12 1 07 00130</w:t>
            </w:r>
          </w:p>
        </w:tc>
        <w:tc>
          <w:tcPr>
            <w:tcW w:w="421" w:type="dxa"/>
            <w:shd w:val="clear" w:color="auto" w:fill="auto"/>
            <w:noWrap/>
            <w:hideMark/>
          </w:tcPr>
          <w:p w14:paraId="605BB2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426" w:type="dxa"/>
            <w:shd w:val="clear" w:color="auto" w:fill="auto"/>
            <w:noWrap/>
            <w:hideMark/>
          </w:tcPr>
          <w:p w14:paraId="38D388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6347B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17 981,8</w:t>
            </w:r>
          </w:p>
        </w:tc>
        <w:tc>
          <w:tcPr>
            <w:tcW w:w="1122" w:type="dxa"/>
            <w:shd w:val="clear" w:color="auto" w:fill="auto"/>
            <w:noWrap/>
            <w:hideMark/>
          </w:tcPr>
          <w:p w14:paraId="467DC14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18 128,8</w:t>
            </w:r>
          </w:p>
        </w:tc>
        <w:tc>
          <w:tcPr>
            <w:tcW w:w="701" w:type="dxa"/>
            <w:shd w:val="clear" w:color="auto" w:fill="auto"/>
            <w:noWrap/>
            <w:hideMark/>
          </w:tcPr>
          <w:p w14:paraId="616BE8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18 128,8</w:t>
            </w:r>
          </w:p>
        </w:tc>
      </w:tr>
      <w:tr w:rsidR="003C5D00" w:rsidRPr="003C5D00" w14:paraId="5D87EC7B" w14:textId="77777777" w:rsidTr="003C5D00">
        <w:trPr>
          <w:trHeight w:val="255"/>
        </w:trPr>
        <w:tc>
          <w:tcPr>
            <w:tcW w:w="4315" w:type="dxa"/>
            <w:shd w:val="clear" w:color="auto" w:fill="auto"/>
            <w:hideMark/>
          </w:tcPr>
          <w:p w14:paraId="6A2797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государственных (муниципальных) органов</w:t>
            </w:r>
          </w:p>
        </w:tc>
        <w:tc>
          <w:tcPr>
            <w:tcW w:w="654" w:type="dxa"/>
            <w:shd w:val="clear" w:color="auto" w:fill="auto"/>
            <w:noWrap/>
            <w:hideMark/>
          </w:tcPr>
          <w:p w14:paraId="0BF10F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hideMark/>
          </w:tcPr>
          <w:p w14:paraId="39E884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12 1 07 00130</w:t>
            </w:r>
          </w:p>
        </w:tc>
        <w:tc>
          <w:tcPr>
            <w:tcW w:w="421" w:type="dxa"/>
            <w:shd w:val="clear" w:color="auto" w:fill="auto"/>
            <w:noWrap/>
            <w:hideMark/>
          </w:tcPr>
          <w:p w14:paraId="2841A11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120</w:t>
            </w:r>
          </w:p>
        </w:tc>
        <w:tc>
          <w:tcPr>
            <w:tcW w:w="426" w:type="dxa"/>
            <w:shd w:val="clear" w:color="auto" w:fill="auto"/>
            <w:noWrap/>
            <w:hideMark/>
          </w:tcPr>
          <w:p w14:paraId="78CDD3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0B33434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17 981,8</w:t>
            </w:r>
          </w:p>
        </w:tc>
        <w:tc>
          <w:tcPr>
            <w:tcW w:w="1122" w:type="dxa"/>
            <w:shd w:val="clear" w:color="auto" w:fill="auto"/>
            <w:noWrap/>
            <w:hideMark/>
          </w:tcPr>
          <w:p w14:paraId="48A7B0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18 128,8</w:t>
            </w:r>
          </w:p>
        </w:tc>
        <w:tc>
          <w:tcPr>
            <w:tcW w:w="701" w:type="dxa"/>
            <w:shd w:val="clear" w:color="auto" w:fill="auto"/>
            <w:noWrap/>
            <w:hideMark/>
          </w:tcPr>
          <w:p w14:paraId="642794E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18 128,8</w:t>
            </w:r>
          </w:p>
        </w:tc>
      </w:tr>
      <w:tr w:rsidR="003C5D00" w:rsidRPr="003C5D00" w14:paraId="36F6C9A3" w14:textId="77777777" w:rsidTr="003C5D00">
        <w:trPr>
          <w:trHeight w:val="510"/>
        </w:trPr>
        <w:tc>
          <w:tcPr>
            <w:tcW w:w="4315" w:type="dxa"/>
            <w:shd w:val="clear" w:color="auto" w:fill="auto"/>
            <w:hideMark/>
          </w:tcPr>
          <w:p w14:paraId="42881B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7AA611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hideMark/>
          </w:tcPr>
          <w:p w14:paraId="50087F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12 1 07 00130</w:t>
            </w:r>
          </w:p>
        </w:tc>
        <w:tc>
          <w:tcPr>
            <w:tcW w:w="421" w:type="dxa"/>
            <w:shd w:val="clear" w:color="auto" w:fill="auto"/>
            <w:noWrap/>
            <w:hideMark/>
          </w:tcPr>
          <w:p w14:paraId="711E11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299EFC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3432E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519,5</w:t>
            </w:r>
          </w:p>
        </w:tc>
        <w:tc>
          <w:tcPr>
            <w:tcW w:w="1122" w:type="dxa"/>
            <w:shd w:val="clear" w:color="auto" w:fill="auto"/>
            <w:noWrap/>
            <w:hideMark/>
          </w:tcPr>
          <w:p w14:paraId="5363A9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725,0</w:t>
            </w:r>
          </w:p>
        </w:tc>
        <w:tc>
          <w:tcPr>
            <w:tcW w:w="701" w:type="dxa"/>
            <w:shd w:val="clear" w:color="auto" w:fill="auto"/>
            <w:noWrap/>
            <w:hideMark/>
          </w:tcPr>
          <w:p w14:paraId="3176D5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725,0</w:t>
            </w:r>
          </w:p>
        </w:tc>
      </w:tr>
      <w:tr w:rsidR="003C5D00" w:rsidRPr="003C5D00" w14:paraId="70FD46E3" w14:textId="77777777" w:rsidTr="003C5D00">
        <w:trPr>
          <w:trHeight w:val="510"/>
        </w:trPr>
        <w:tc>
          <w:tcPr>
            <w:tcW w:w="4315" w:type="dxa"/>
            <w:shd w:val="clear" w:color="auto" w:fill="auto"/>
            <w:hideMark/>
          </w:tcPr>
          <w:p w14:paraId="34A249F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50FC0A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hideMark/>
          </w:tcPr>
          <w:p w14:paraId="702704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12 1 07 00130</w:t>
            </w:r>
          </w:p>
        </w:tc>
        <w:tc>
          <w:tcPr>
            <w:tcW w:w="421" w:type="dxa"/>
            <w:shd w:val="clear" w:color="auto" w:fill="auto"/>
            <w:noWrap/>
            <w:hideMark/>
          </w:tcPr>
          <w:p w14:paraId="23F4E2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049679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1BCB54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519,5</w:t>
            </w:r>
          </w:p>
        </w:tc>
        <w:tc>
          <w:tcPr>
            <w:tcW w:w="1122" w:type="dxa"/>
            <w:shd w:val="clear" w:color="auto" w:fill="auto"/>
            <w:noWrap/>
            <w:hideMark/>
          </w:tcPr>
          <w:p w14:paraId="6278D1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725,0</w:t>
            </w:r>
          </w:p>
        </w:tc>
        <w:tc>
          <w:tcPr>
            <w:tcW w:w="701" w:type="dxa"/>
            <w:shd w:val="clear" w:color="auto" w:fill="auto"/>
            <w:noWrap/>
            <w:hideMark/>
          </w:tcPr>
          <w:p w14:paraId="5001D2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725,0</w:t>
            </w:r>
          </w:p>
        </w:tc>
      </w:tr>
      <w:tr w:rsidR="003C5D00" w:rsidRPr="003C5D00" w14:paraId="59A25E6B" w14:textId="77777777" w:rsidTr="003C5D00">
        <w:trPr>
          <w:trHeight w:val="255"/>
        </w:trPr>
        <w:tc>
          <w:tcPr>
            <w:tcW w:w="4315" w:type="dxa"/>
            <w:shd w:val="clear" w:color="auto" w:fill="auto"/>
            <w:hideMark/>
          </w:tcPr>
          <w:p w14:paraId="3F956A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бюджетные ассигнования</w:t>
            </w:r>
          </w:p>
        </w:tc>
        <w:tc>
          <w:tcPr>
            <w:tcW w:w="654" w:type="dxa"/>
            <w:shd w:val="clear" w:color="auto" w:fill="auto"/>
            <w:noWrap/>
            <w:hideMark/>
          </w:tcPr>
          <w:p w14:paraId="62180A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hideMark/>
          </w:tcPr>
          <w:p w14:paraId="4F59D63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12 1 07 00130</w:t>
            </w:r>
          </w:p>
        </w:tc>
        <w:tc>
          <w:tcPr>
            <w:tcW w:w="421" w:type="dxa"/>
            <w:shd w:val="clear" w:color="auto" w:fill="auto"/>
            <w:noWrap/>
            <w:hideMark/>
          </w:tcPr>
          <w:p w14:paraId="447C7D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c>
          <w:tcPr>
            <w:tcW w:w="426" w:type="dxa"/>
            <w:shd w:val="clear" w:color="auto" w:fill="auto"/>
            <w:noWrap/>
            <w:hideMark/>
          </w:tcPr>
          <w:p w14:paraId="76F3490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E44D7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1 029,0</w:t>
            </w:r>
          </w:p>
        </w:tc>
        <w:tc>
          <w:tcPr>
            <w:tcW w:w="1122" w:type="dxa"/>
            <w:shd w:val="clear" w:color="auto" w:fill="auto"/>
            <w:noWrap/>
            <w:hideMark/>
          </w:tcPr>
          <w:p w14:paraId="6210DF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w:t>
            </w:r>
          </w:p>
        </w:tc>
        <w:tc>
          <w:tcPr>
            <w:tcW w:w="701" w:type="dxa"/>
            <w:shd w:val="clear" w:color="auto" w:fill="auto"/>
            <w:noWrap/>
            <w:hideMark/>
          </w:tcPr>
          <w:p w14:paraId="3C5666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w:t>
            </w:r>
          </w:p>
        </w:tc>
      </w:tr>
      <w:tr w:rsidR="003C5D00" w:rsidRPr="003C5D00" w14:paraId="30E737CE" w14:textId="77777777" w:rsidTr="003C5D00">
        <w:trPr>
          <w:trHeight w:val="255"/>
        </w:trPr>
        <w:tc>
          <w:tcPr>
            <w:tcW w:w="4315" w:type="dxa"/>
            <w:shd w:val="clear" w:color="auto" w:fill="auto"/>
            <w:hideMark/>
          </w:tcPr>
          <w:p w14:paraId="450D1E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Уплата налогов, сборов и иных платежей</w:t>
            </w:r>
          </w:p>
        </w:tc>
        <w:tc>
          <w:tcPr>
            <w:tcW w:w="654" w:type="dxa"/>
            <w:shd w:val="clear" w:color="auto" w:fill="auto"/>
            <w:noWrap/>
            <w:hideMark/>
          </w:tcPr>
          <w:p w14:paraId="234A1A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hideMark/>
          </w:tcPr>
          <w:p w14:paraId="6CF30E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12 1 07 00130</w:t>
            </w:r>
          </w:p>
        </w:tc>
        <w:tc>
          <w:tcPr>
            <w:tcW w:w="421" w:type="dxa"/>
            <w:shd w:val="clear" w:color="auto" w:fill="auto"/>
            <w:noWrap/>
            <w:hideMark/>
          </w:tcPr>
          <w:p w14:paraId="438031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850</w:t>
            </w:r>
          </w:p>
        </w:tc>
        <w:tc>
          <w:tcPr>
            <w:tcW w:w="426" w:type="dxa"/>
            <w:shd w:val="clear" w:color="auto" w:fill="auto"/>
            <w:noWrap/>
            <w:hideMark/>
          </w:tcPr>
          <w:p w14:paraId="27EA40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60CB2C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1 029,0</w:t>
            </w:r>
          </w:p>
        </w:tc>
        <w:tc>
          <w:tcPr>
            <w:tcW w:w="1122" w:type="dxa"/>
            <w:shd w:val="clear" w:color="auto" w:fill="auto"/>
            <w:noWrap/>
            <w:hideMark/>
          </w:tcPr>
          <w:p w14:paraId="6D7641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w:t>
            </w:r>
          </w:p>
        </w:tc>
        <w:tc>
          <w:tcPr>
            <w:tcW w:w="701" w:type="dxa"/>
            <w:shd w:val="clear" w:color="auto" w:fill="auto"/>
            <w:noWrap/>
            <w:hideMark/>
          </w:tcPr>
          <w:p w14:paraId="6CCDDE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w:t>
            </w:r>
          </w:p>
        </w:tc>
      </w:tr>
      <w:tr w:rsidR="003C5D00" w:rsidRPr="003C5D00" w14:paraId="354B50BD" w14:textId="77777777" w:rsidTr="003C5D00">
        <w:trPr>
          <w:trHeight w:val="255"/>
        </w:trPr>
        <w:tc>
          <w:tcPr>
            <w:tcW w:w="4315" w:type="dxa"/>
            <w:shd w:val="clear" w:color="auto" w:fill="auto"/>
            <w:hideMark/>
          </w:tcPr>
          <w:p w14:paraId="31549B6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Обеспечивающая подпрограмма   </w:t>
            </w:r>
          </w:p>
        </w:tc>
        <w:tc>
          <w:tcPr>
            <w:tcW w:w="654" w:type="dxa"/>
            <w:shd w:val="clear" w:color="auto" w:fill="auto"/>
            <w:noWrap/>
            <w:hideMark/>
          </w:tcPr>
          <w:p w14:paraId="15DA6F6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0113</w:t>
            </w:r>
          </w:p>
        </w:tc>
        <w:tc>
          <w:tcPr>
            <w:tcW w:w="1170" w:type="dxa"/>
            <w:shd w:val="clear" w:color="auto" w:fill="auto"/>
            <w:hideMark/>
          </w:tcPr>
          <w:p w14:paraId="77F1542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12 5 00 00000</w:t>
            </w:r>
          </w:p>
        </w:tc>
        <w:tc>
          <w:tcPr>
            <w:tcW w:w="421" w:type="dxa"/>
            <w:shd w:val="clear" w:color="auto" w:fill="auto"/>
            <w:noWrap/>
            <w:hideMark/>
          </w:tcPr>
          <w:p w14:paraId="003564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1B5506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7E2AA7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152 726,0</w:t>
            </w:r>
          </w:p>
        </w:tc>
        <w:tc>
          <w:tcPr>
            <w:tcW w:w="1122" w:type="dxa"/>
            <w:shd w:val="clear" w:color="auto" w:fill="auto"/>
            <w:noWrap/>
            <w:hideMark/>
          </w:tcPr>
          <w:p w14:paraId="3DB3007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153 379,3</w:t>
            </w:r>
          </w:p>
        </w:tc>
        <w:tc>
          <w:tcPr>
            <w:tcW w:w="701" w:type="dxa"/>
            <w:shd w:val="clear" w:color="auto" w:fill="auto"/>
            <w:noWrap/>
            <w:hideMark/>
          </w:tcPr>
          <w:p w14:paraId="172659A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153 379,3</w:t>
            </w:r>
          </w:p>
        </w:tc>
      </w:tr>
      <w:tr w:rsidR="003C5D00" w:rsidRPr="003C5D00" w14:paraId="234B3A5A" w14:textId="77777777" w:rsidTr="003C5D00">
        <w:trPr>
          <w:trHeight w:val="510"/>
        </w:trPr>
        <w:tc>
          <w:tcPr>
            <w:tcW w:w="4315" w:type="dxa"/>
            <w:shd w:val="clear" w:color="auto" w:fill="auto"/>
            <w:hideMark/>
          </w:tcPr>
          <w:p w14:paraId="2565250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Основное мероприятие «Создание условий для реализации полномочий органов местного самоуправления» </w:t>
            </w:r>
          </w:p>
        </w:tc>
        <w:tc>
          <w:tcPr>
            <w:tcW w:w="654" w:type="dxa"/>
            <w:shd w:val="clear" w:color="auto" w:fill="auto"/>
            <w:noWrap/>
            <w:hideMark/>
          </w:tcPr>
          <w:p w14:paraId="344B14A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0113</w:t>
            </w:r>
          </w:p>
        </w:tc>
        <w:tc>
          <w:tcPr>
            <w:tcW w:w="1170" w:type="dxa"/>
            <w:shd w:val="clear" w:color="auto" w:fill="auto"/>
            <w:hideMark/>
          </w:tcPr>
          <w:p w14:paraId="3F64159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12 5 01 00000</w:t>
            </w:r>
          </w:p>
        </w:tc>
        <w:tc>
          <w:tcPr>
            <w:tcW w:w="421" w:type="dxa"/>
            <w:shd w:val="clear" w:color="auto" w:fill="auto"/>
            <w:noWrap/>
            <w:hideMark/>
          </w:tcPr>
          <w:p w14:paraId="7D9D5A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18AAE0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E7B29F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152 726,0</w:t>
            </w:r>
          </w:p>
        </w:tc>
        <w:tc>
          <w:tcPr>
            <w:tcW w:w="1122" w:type="dxa"/>
            <w:shd w:val="clear" w:color="auto" w:fill="auto"/>
            <w:noWrap/>
            <w:hideMark/>
          </w:tcPr>
          <w:p w14:paraId="0604C02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153 379,3</w:t>
            </w:r>
          </w:p>
        </w:tc>
        <w:tc>
          <w:tcPr>
            <w:tcW w:w="701" w:type="dxa"/>
            <w:shd w:val="clear" w:color="auto" w:fill="auto"/>
            <w:noWrap/>
            <w:hideMark/>
          </w:tcPr>
          <w:p w14:paraId="7F4C0AE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153 379,3</w:t>
            </w:r>
          </w:p>
        </w:tc>
      </w:tr>
      <w:tr w:rsidR="003C5D00" w:rsidRPr="003C5D00" w14:paraId="3F2156CD" w14:textId="77777777" w:rsidTr="003C5D00">
        <w:trPr>
          <w:trHeight w:val="510"/>
        </w:trPr>
        <w:tc>
          <w:tcPr>
            <w:tcW w:w="4315" w:type="dxa"/>
            <w:shd w:val="clear" w:color="auto" w:fill="auto"/>
            <w:hideMark/>
          </w:tcPr>
          <w:p w14:paraId="180A61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654" w:type="dxa"/>
            <w:shd w:val="clear" w:color="auto" w:fill="auto"/>
            <w:noWrap/>
            <w:hideMark/>
          </w:tcPr>
          <w:p w14:paraId="6139AE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noWrap/>
            <w:hideMark/>
          </w:tcPr>
          <w:p w14:paraId="7CE368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12 5 01 06070</w:t>
            </w:r>
          </w:p>
        </w:tc>
        <w:tc>
          <w:tcPr>
            <w:tcW w:w="421" w:type="dxa"/>
            <w:shd w:val="clear" w:color="auto" w:fill="auto"/>
            <w:noWrap/>
            <w:hideMark/>
          </w:tcPr>
          <w:p w14:paraId="3B27FA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07AEA4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1EF35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39 778,3</w:t>
            </w:r>
          </w:p>
        </w:tc>
        <w:tc>
          <w:tcPr>
            <w:tcW w:w="1122" w:type="dxa"/>
            <w:shd w:val="clear" w:color="auto" w:fill="auto"/>
            <w:noWrap/>
            <w:hideMark/>
          </w:tcPr>
          <w:p w14:paraId="60D87E2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39 778,3</w:t>
            </w:r>
          </w:p>
        </w:tc>
        <w:tc>
          <w:tcPr>
            <w:tcW w:w="701" w:type="dxa"/>
            <w:shd w:val="clear" w:color="auto" w:fill="auto"/>
            <w:noWrap/>
            <w:hideMark/>
          </w:tcPr>
          <w:p w14:paraId="6C6D7B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39 778,3</w:t>
            </w:r>
          </w:p>
        </w:tc>
      </w:tr>
      <w:tr w:rsidR="003C5D00" w:rsidRPr="003C5D00" w14:paraId="01F32207" w14:textId="77777777" w:rsidTr="003C5D00">
        <w:trPr>
          <w:trHeight w:val="510"/>
        </w:trPr>
        <w:tc>
          <w:tcPr>
            <w:tcW w:w="4315" w:type="dxa"/>
            <w:shd w:val="clear" w:color="auto" w:fill="auto"/>
            <w:hideMark/>
          </w:tcPr>
          <w:p w14:paraId="7D0BD8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4A6E51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noWrap/>
            <w:hideMark/>
          </w:tcPr>
          <w:p w14:paraId="0531307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12 5 01 06070</w:t>
            </w:r>
          </w:p>
        </w:tc>
        <w:tc>
          <w:tcPr>
            <w:tcW w:w="421" w:type="dxa"/>
            <w:shd w:val="clear" w:color="auto" w:fill="auto"/>
            <w:noWrap/>
            <w:hideMark/>
          </w:tcPr>
          <w:p w14:paraId="4B1D21F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37ADE22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4CA5D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39 778,3</w:t>
            </w:r>
          </w:p>
        </w:tc>
        <w:tc>
          <w:tcPr>
            <w:tcW w:w="1122" w:type="dxa"/>
            <w:shd w:val="clear" w:color="auto" w:fill="auto"/>
            <w:noWrap/>
            <w:hideMark/>
          </w:tcPr>
          <w:p w14:paraId="027B1E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39 778,3</w:t>
            </w:r>
          </w:p>
        </w:tc>
        <w:tc>
          <w:tcPr>
            <w:tcW w:w="701" w:type="dxa"/>
            <w:shd w:val="clear" w:color="auto" w:fill="auto"/>
            <w:noWrap/>
            <w:hideMark/>
          </w:tcPr>
          <w:p w14:paraId="485BB9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39 778,3</w:t>
            </w:r>
          </w:p>
        </w:tc>
      </w:tr>
      <w:tr w:rsidR="003C5D00" w:rsidRPr="003C5D00" w14:paraId="0E2C296A" w14:textId="77777777" w:rsidTr="003C5D00">
        <w:trPr>
          <w:trHeight w:val="255"/>
        </w:trPr>
        <w:tc>
          <w:tcPr>
            <w:tcW w:w="4315" w:type="dxa"/>
            <w:shd w:val="clear" w:color="auto" w:fill="auto"/>
            <w:hideMark/>
          </w:tcPr>
          <w:p w14:paraId="676D0E0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5DC018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noWrap/>
            <w:hideMark/>
          </w:tcPr>
          <w:p w14:paraId="2D6C944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12 5 01 06070</w:t>
            </w:r>
          </w:p>
        </w:tc>
        <w:tc>
          <w:tcPr>
            <w:tcW w:w="421" w:type="dxa"/>
            <w:shd w:val="clear" w:color="auto" w:fill="auto"/>
            <w:noWrap/>
            <w:hideMark/>
          </w:tcPr>
          <w:p w14:paraId="3981FD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4AE8F1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657914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39 778,3</w:t>
            </w:r>
          </w:p>
        </w:tc>
        <w:tc>
          <w:tcPr>
            <w:tcW w:w="1122" w:type="dxa"/>
            <w:shd w:val="clear" w:color="auto" w:fill="auto"/>
            <w:noWrap/>
            <w:hideMark/>
          </w:tcPr>
          <w:p w14:paraId="7121D0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39 778,3</w:t>
            </w:r>
          </w:p>
        </w:tc>
        <w:tc>
          <w:tcPr>
            <w:tcW w:w="701" w:type="dxa"/>
            <w:shd w:val="clear" w:color="auto" w:fill="auto"/>
            <w:noWrap/>
            <w:hideMark/>
          </w:tcPr>
          <w:p w14:paraId="394103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39 778,3</w:t>
            </w:r>
          </w:p>
        </w:tc>
      </w:tr>
      <w:tr w:rsidR="003C5D00" w:rsidRPr="003C5D00" w14:paraId="7762794E" w14:textId="77777777" w:rsidTr="003C5D00">
        <w:trPr>
          <w:trHeight w:val="510"/>
        </w:trPr>
        <w:tc>
          <w:tcPr>
            <w:tcW w:w="4315" w:type="dxa"/>
            <w:shd w:val="clear" w:color="auto" w:fill="auto"/>
            <w:hideMark/>
          </w:tcPr>
          <w:p w14:paraId="4F3D74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654" w:type="dxa"/>
            <w:shd w:val="clear" w:color="auto" w:fill="auto"/>
            <w:noWrap/>
            <w:hideMark/>
          </w:tcPr>
          <w:p w14:paraId="03A412B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noWrap/>
            <w:hideMark/>
          </w:tcPr>
          <w:p w14:paraId="486F58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12 5 01 06090</w:t>
            </w:r>
          </w:p>
        </w:tc>
        <w:tc>
          <w:tcPr>
            <w:tcW w:w="421" w:type="dxa"/>
            <w:shd w:val="clear" w:color="auto" w:fill="auto"/>
            <w:noWrap/>
            <w:hideMark/>
          </w:tcPr>
          <w:p w14:paraId="72A1A0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3D963A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7529D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112 909,6</w:t>
            </w:r>
          </w:p>
        </w:tc>
        <w:tc>
          <w:tcPr>
            <w:tcW w:w="1122" w:type="dxa"/>
            <w:shd w:val="clear" w:color="auto" w:fill="auto"/>
            <w:noWrap/>
            <w:hideMark/>
          </w:tcPr>
          <w:p w14:paraId="477BBC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113 601,0</w:t>
            </w:r>
          </w:p>
        </w:tc>
        <w:tc>
          <w:tcPr>
            <w:tcW w:w="701" w:type="dxa"/>
            <w:shd w:val="clear" w:color="auto" w:fill="auto"/>
            <w:noWrap/>
            <w:hideMark/>
          </w:tcPr>
          <w:p w14:paraId="7108BD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113 601,0</w:t>
            </w:r>
          </w:p>
        </w:tc>
      </w:tr>
      <w:tr w:rsidR="003C5D00" w:rsidRPr="003C5D00" w14:paraId="6D548BF0" w14:textId="77777777" w:rsidTr="003C5D00">
        <w:trPr>
          <w:trHeight w:val="765"/>
        </w:trPr>
        <w:tc>
          <w:tcPr>
            <w:tcW w:w="4315" w:type="dxa"/>
            <w:shd w:val="clear" w:color="auto" w:fill="auto"/>
            <w:hideMark/>
          </w:tcPr>
          <w:p w14:paraId="17D49A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4" w:type="dxa"/>
            <w:shd w:val="clear" w:color="auto" w:fill="auto"/>
            <w:noWrap/>
            <w:hideMark/>
          </w:tcPr>
          <w:p w14:paraId="522A848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noWrap/>
            <w:hideMark/>
          </w:tcPr>
          <w:p w14:paraId="442B68B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12 5 01 06090</w:t>
            </w:r>
          </w:p>
        </w:tc>
        <w:tc>
          <w:tcPr>
            <w:tcW w:w="421" w:type="dxa"/>
            <w:shd w:val="clear" w:color="auto" w:fill="auto"/>
            <w:noWrap/>
            <w:hideMark/>
          </w:tcPr>
          <w:p w14:paraId="505D12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426" w:type="dxa"/>
            <w:shd w:val="clear" w:color="auto" w:fill="auto"/>
            <w:noWrap/>
            <w:hideMark/>
          </w:tcPr>
          <w:p w14:paraId="1D966A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E7FAB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100 083,9</w:t>
            </w:r>
          </w:p>
        </w:tc>
        <w:tc>
          <w:tcPr>
            <w:tcW w:w="1122" w:type="dxa"/>
            <w:shd w:val="clear" w:color="auto" w:fill="auto"/>
            <w:noWrap/>
            <w:hideMark/>
          </w:tcPr>
          <w:p w14:paraId="72DD7E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101 813,0</w:t>
            </w:r>
          </w:p>
        </w:tc>
        <w:tc>
          <w:tcPr>
            <w:tcW w:w="701" w:type="dxa"/>
            <w:shd w:val="clear" w:color="auto" w:fill="auto"/>
            <w:noWrap/>
            <w:hideMark/>
          </w:tcPr>
          <w:p w14:paraId="363D6B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101 813,0</w:t>
            </w:r>
          </w:p>
        </w:tc>
      </w:tr>
      <w:tr w:rsidR="003C5D00" w:rsidRPr="003C5D00" w14:paraId="5C837F1C" w14:textId="77777777" w:rsidTr="003C5D00">
        <w:trPr>
          <w:trHeight w:val="255"/>
        </w:trPr>
        <w:tc>
          <w:tcPr>
            <w:tcW w:w="4315" w:type="dxa"/>
            <w:shd w:val="clear" w:color="auto" w:fill="auto"/>
            <w:hideMark/>
          </w:tcPr>
          <w:p w14:paraId="5F8976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казенных учреждений</w:t>
            </w:r>
          </w:p>
        </w:tc>
        <w:tc>
          <w:tcPr>
            <w:tcW w:w="654" w:type="dxa"/>
            <w:shd w:val="clear" w:color="auto" w:fill="auto"/>
            <w:noWrap/>
            <w:hideMark/>
          </w:tcPr>
          <w:p w14:paraId="37928B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noWrap/>
            <w:hideMark/>
          </w:tcPr>
          <w:p w14:paraId="0C0CBF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12 5 01 06090</w:t>
            </w:r>
          </w:p>
        </w:tc>
        <w:tc>
          <w:tcPr>
            <w:tcW w:w="421" w:type="dxa"/>
            <w:shd w:val="clear" w:color="auto" w:fill="auto"/>
            <w:noWrap/>
            <w:hideMark/>
          </w:tcPr>
          <w:p w14:paraId="6012FB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w:t>
            </w:r>
          </w:p>
        </w:tc>
        <w:tc>
          <w:tcPr>
            <w:tcW w:w="426" w:type="dxa"/>
            <w:shd w:val="clear" w:color="auto" w:fill="auto"/>
            <w:noWrap/>
            <w:hideMark/>
          </w:tcPr>
          <w:p w14:paraId="535109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w:t>
            </w:r>
            <w:r w:rsidRPr="003C5D00">
              <w:rPr>
                <w:rFonts w:ascii="Arial" w:hAnsi="Arial" w:cs="Arial"/>
                <w:sz w:val="20"/>
                <w:szCs w:val="20"/>
              </w:rPr>
              <w:lastRenderedPageBreak/>
              <w:t>100</w:t>
            </w:r>
          </w:p>
        </w:tc>
        <w:tc>
          <w:tcPr>
            <w:tcW w:w="1397" w:type="dxa"/>
            <w:shd w:val="clear" w:color="auto" w:fill="auto"/>
            <w:noWrap/>
            <w:hideMark/>
          </w:tcPr>
          <w:p w14:paraId="66EE42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100 083,9</w:t>
            </w:r>
          </w:p>
        </w:tc>
        <w:tc>
          <w:tcPr>
            <w:tcW w:w="1122" w:type="dxa"/>
            <w:shd w:val="clear" w:color="auto" w:fill="auto"/>
            <w:noWrap/>
            <w:hideMark/>
          </w:tcPr>
          <w:p w14:paraId="5D7998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101 813,0</w:t>
            </w:r>
          </w:p>
        </w:tc>
        <w:tc>
          <w:tcPr>
            <w:tcW w:w="701" w:type="dxa"/>
            <w:shd w:val="clear" w:color="auto" w:fill="auto"/>
            <w:noWrap/>
            <w:hideMark/>
          </w:tcPr>
          <w:p w14:paraId="1CCF6C8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101 813,0</w:t>
            </w:r>
          </w:p>
        </w:tc>
      </w:tr>
      <w:tr w:rsidR="003C5D00" w:rsidRPr="003C5D00" w14:paraId="033FEEC9" w14:textId="77777777" w:rsidTr="003C5D00">
        <w:trPr>
          <w:trHeight w:val="510"/>
        </w:trPr>
        <w:tc>
          <w:tcPr>
            <w:tcW w:w="4315" w:type="dxa"/>
            <w:shd w:val="clear" w:color="auto" w:fill="auto"/>
            <w:hideMark/>
          </w:tcPr>
          <w:p w14:paraId="3BB04F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75F91ED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noWrap/>
            <w:hideMark/>
          </w:tcPr>
          <w:p w14:paraId="7121AD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12 5 01 06090</w:t>
            </w:r>
          </w:p>
        </w:tc>
        <w:tc>
          <w:tcPr>
            <w:tcW w:w="421" w:type="dxa"/>
            <w:shd w:val="clear" w:color="auto" w:fill="auto"/>
            <w:noWrap/>
            <w:hideMark/>
          </w:tcPr>
          <w:p w14:paraId="33FB57F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4C69EF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713F7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12 719,7</w:t>
            </w:r>
          </w:p>
        </w:tc>
        <w:tc>
          <w:tcPr>
            <w:tcW w:w="1122" w:type="dxa"/>
            <w:shd w:val="clear" w:color="auto" w:fill="auto"/>
            <w:noWrap/>
            <w:hideMark/>
          </w:tcPr>
          <w:p w14:paraId="74060D9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11 676,8</w:t>
            </w:r>
          </w:p>
        </w:tc>
        <w:tc>
          <w:tcPr>
            <w:tcW w:w="701" w:type="dxa"/>
            <w:shd w:val="clear" w:color="auto" w:fill="auto"/>
            <w:noWrap/>
            <w:hideMark/>
          </w:tcPr>
          <w:p w14:paraId="2744536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11 676,8</w:t>
            </w:r>
          </w:p>
        </w:tc>
      </w:tr>
      <w:tr w:rsidR="003C5D00" w:rsidRPr="003C5D00" w14:paraId="4BD36EC2" w14:textId="77777777" w:rsidTr="003C5D00">
        <w:trPr>
          <w:trHeight w:val="510"/>
        </w:trPr>
        <w:tc>
          <w:tcPr>
            <w:tcW w:w="4315" w:type="dxa"/>
            <w:shd w:val="clear" w:color="auto" w:fill="auto"/>
            <w:hideMark/>
          </w:tcPr>
          <w:p w14:paraId="46B845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2640A7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noWrap/>
            <w:hideMark/>
          </w:tcPr>
          <w:p w14:paraId="196BB58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12 5 01 06090</w:t>
            </w:r>
          </w:p>
        </w:tc>
        <w:tc>
          <w:tcPr>
            <w:tcW w:w="421" w:type="dxa"/>
            <w:shd w:val="clear" w:color="auto" w:fill="auto"/>
            <w:noWrap/>
            <w:hideMark/>
          </w:tcPr>
          <w:p w14:paraId="541F3D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4D7DB83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6B10C2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12 719,7</w:t>
            </w:r>
          </w:p>
        </w:tc>
        <w:tc>
          <w:tcPr>
            <w:tcW w:w="1122" w:type="dxa"/>
            <w:shd w:val="clear" w:color="auto" w:fill="auto"/>
            <w:noWrap/>
            <w:hideMark/>
          </w:tcPr>
          <w:p w14:paraId="7CF0CB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11 676,8</w:t>
            </w:r>
          </w:p>
        </w:tc>
        <w:tc>
          <w:tcPr>
            <w:tcW w:w="701" w:type="dxa"/>
            <w:shd w:val="clear" w:color="auto" w:fill="auto"/>
            <w:noWrap/>
            <w:hideMark/>
          </w:tcPr>
          <w:p w14:paraId="3CCE27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11 676,8</w:t>
            </w:r>
          </w:p>
        </w:tc>
      </w:tr>
      <w:tr w:rsidR="003C5D00" w:rsidRPr="003C5D00" w14:paraId="13AE9A7D" w14:textId="77777777" w:rsidTr="003C5D00">
        <w:trPr>
          <w:trHeight w:val="435"/>
        </w:trPr>
        <w:tc>
          <w:tcPr>
            <w:tcW w:w="4315" w:type="dxa"/>
            <w:shd w:val="clear" w:color="auto" w:fill="auto"/>
            <w:hideMark/>
          </w:tcPr>
          <w:p w14:paraId="094CDA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бюджетные ассигнования</w:t>
            </w:r>
          </w:p>
        </w:tc>
        <w:tc>
          <w:tcPr>
            <w:tcW w:w="654" w:type="dxa"/>
            <w:shd w:val="clear" w:color="auto" w:fill="auto"/>
            <w:noWrap/>
            <w:hideMark/>
          </w:tcPr>
          <w:p w14:paraId="64653CA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noWrap/>
            <w:hideMark/>
          </w:tcPr>
          <w:p w14:paraId="1AD59CF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12 5 01 06090</w:t>
            </w:r>
          </w:p>
        </w:tc>
        <w:tc>
          <w:tcPr>
            <w:tcW w:w="421" w:type="dxa"/>
            <w:shd w:val="clear" w:color="auto" w:fill="auto"/>
            <w:noWrap/>
            <w:hideMark/>
          </w:tcPr>
          <w:p w14:paraId="0FF309E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c>
          <w:tcPr>
            <w:tcW w:w="426" w:type="dxa"/>
            <w:shd w:val="clear" w:color="auto" w:fill="auto"/>
            <w:noWrap/>
            <w:hideMark/>
          </w:tcPr>
          <w:p w14:paraId="79CF54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1D984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106,0</w:t>
            </w:r>
          </w:p>
        </w:tc>
        <w:tc>
          <w:tcPr>
            <w:tcW w:w="1122" w:type="dxa"/>
            <w:shd w:val="clear" w:color="auto" w:fill="auto"/>
            <w:noWrap/>
            <w:hideMark/>
          </w:tcPr>
          <w:p w14:paraId="30C922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111,2</w:t>
            </w:r>
          </w:p>
        </w:tc>
        <w:tc>
          <w:tcPr>
            <w:tcW w:w="701" w:type="dxa"/>
            <w:shd w:val="clear" w:color="auto" w:fill="auto"/>
            <w:noWrap/>
            <w:hideMark/>
          </w:tcPr>
          <w:p w14:paraId="2F2AAF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111,2</w:t>
            </w:r>
          </w:p>
        </w:tc>
      </w:tr>
      <w:tr w:rsidR="003C5D00" w:rsidRPr="003C5D00" w14:paraId="6D0CA870" w14:textId="77777777" w:rsidTr="003C5D00">
        <w:trPr>
          <w:trHeight w:val="390"/>
        </w:trPr>
        <w:tc>
          <w:tcPr>
            <w:tcW w:w="4315" w:type="dxa"/>
            <w:shd w:val="clear" w:color="auto" w:fill="auto"/>
            <w:hideMark/>
          </w:tcPr>
          <w:p w14:paraId="2C6960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Уплата налогов, сборов и иных платежей</w:t>
            </w:r>
          </w:p>
        </w:tc>
        <w:tc>
          <w:tcPr>
            <w:tcW w:w="654" w:type="dxa"/>
            <w:shd w:val="clear" w:color="auto" w:fill="auto"/>
            <w:noWrap/>
            <w:hideMark/>
          </w:tcPr>
          <w:p w14:paraId="61A856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noWrap/>
            <w:hideMark/>
          </w:tcPr>
          <w:p w14:paraId="121624A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12 5 01 06090</w:t>
            </w:r>
          </w:p>
        </w:tc>
        <w:tc>
          <w:tcPr>
            <w:tcW w:w="421" w:type="dxa"/>
            <w:shd w:val="clear" w:color="auto" w:fill="auto"/>
            <w:noWrap/>
            <w:hideMark/>
          </w:tcPr>
          <w:p w14:paraId="7688E7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850</w:t>
            </w:r>
          </w:p>
        </w:tc>
        <w:tc>
          <w:tcPr>
            <w:tcW w:w="426" w:type="dxa"/>
            <w:shd w:val="clear" w:color="auto" w:fill="auto"/>
            <w:noWrap/>
            <w:hideMark/>
          </w:tcPr>
          <w:p w14:paraId="7D1388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715C0CC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106,0</w:t>
            </w:r>
          </w:p>
        </w:tc>
        <w:tc>
          <w:tcPr>
            <w:tcW w:w="1122" w:type="dxa"/>
            <w:shd w:val="clear" w:color="auto" w:fill="auto"/>
            <w:noWrap/>
            <w:hideMark/>
          </w:tcPr>
          <w:p w14:paraId="7362ED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111,2</w:t>
            </w:r>
          </w:p>
        </w:tc>
        <w:tc>
          <w:tcPr>
            <w:tcW w:w="701" w:type="dxa"/>
            <w:shd w:val="clear" w:color="auto" w:fill="auto"/>
            <w:noWrap/>
            <w:hideMark/>
          </w:tcPr>
          <w:p w14:paraId="353C80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111,2</w:t>
            </w:r>
          </w:p>
        </w:tc>
      </w:tr>
      <w:tr w:rsidR="003C5D00" w:rsidRPr="003C5D00" w14:paraId="4D3B87E2" w14:textId="77777777" w:rsidTr="003C5D00">
        <w:trPr>
          <w:trHeight w:val="315"/>
        </w:trPr>
        <w:tc>
          <w:tcPr>
            <w:tcW w:w="4315" w:type="dxa"/>
            <w:shd w:val="clear" w:color="auto" w:fill="auto"/>
            <w:hideMark/>
          </w:tcPr>
          <w:p w14:paraId="19A6B5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Взносы в общественные организации</w:t>
            </w:r>
          </w:p>
        </w:tc>
        <w:tc>
          <w:tcPr>
            <w:tcW w:w="654" w:type="dxa"/>
            <w:shd w:val="clear" w:color="auto" w:fill="auto"/>
            <w:noWrap/>
            <w:hideMark/>
          </w:tcPr>
          <w:p w14:paraId="2B9ADB5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noWrap/>
            <w:hideMark/>
          </w:tcPr>
          <w:p w14:paraId="6EDD51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12 5 01 00870</w:t>
            </w:r>
          </w:p>
        </w:tc>
        <w:tc>
          <w:tcPr>
            <w:tcW w:w="421" w:type="dxa"/>
            <w:shd w:val="clear" w:color="auto" w:fill="auto"/>
            <w:noWrap/>
            <w:hideMark/>
          </w:tcPr>
          <w:p w14:paraId="3B7D2A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4BD981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23AFD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38,1</w:t>
            </w:r>
          </w:p>
        </w:tc>
        <w:tc>
          <w:tcPr>
            <w:tcW w:w="1122" w:type="dxa"/>
            <w:shd w:val="clear" w:color="auto" w:fill="auto"/>
            <w:noWrap/>
            <w:hideMark/>
          </w:tcPr>
          <w:p w14:paraId="5C1AA6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0570A3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241089C" w14:textId="77777777" w:rsidTr="003C5D00">
        <w:trPr>
          <w:trHeight w:val="360"/>
        </w:trPr>
        <w:tc>
          <w:tcPr>
            <w:tcW w:w="4315" w:type="dxa"/>
            <w:shd w:val="clear" w:color="auto" w:fill="auto"/>
            <w:hideMark/>
          </w:tcPr>
          <w:p w14:paraId="7FD8D4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бюджетные ассигнования</w:t>
            </w:r>
          </w:p>
        </w:tc>
        <w:tc>
          <w:tcPr>
            <w:tcW w:w="654" w:type="dxa"/>
            <w:shd w:val="clear" w:color="auto" w:fill="auto"/>
            <w:noWrap/>
            <w:hideMark/>
          </w:tcPr>
          <w:p w14:paraId="3C678A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noWrap/>
            <w:hideMark/>
          </w:tcPr>
          <w:p w14:paraId="6B36FB1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12 5 01 00870</w:t>
            </w:r>
          </w:p>
        </w:tc>
        <w:tc>
          <w:tcPr>
            <w:tcW w:w="421" w:type="dxa"/>
            <w:shd w:val="clear" w:color="auto" w:fill="auto"/>
            <w:noWrap/>
            <w:hideMark/>
          </w:tcPr>
          <w:p w14:paraId="374AE2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c>
          <w:tcPr>
            <w:tcW w:w="426" w:type="dxa"/>
            <w:shd w:val="clear" w:color="auto" w:fill="auto"/>
            <w:noWrap/>
            <w:hideMark/>
          </w:tcPr>
          <w:p w14:paraId="4EE2A6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8175D9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38,1</w:t>
            </w:r>
          </w:p>
        </w:tc>
        <w:tc>
          <w:tcPr>
            <w:tcW w:w="1122" w:type="dxa"/>
            <w:shd w:val="clear" w:color="auto" w:fill="auto"/>
            <w:noWrap/>
            <w:hideMark/>
          </w:tcPr>
          <w:p w14:paraId="636E5A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1B8BEE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C5A5133" w14:textId="77777777" w:rsidTr="003C5D00">
        <w:trPr>
          <w:trHeight w:val="435"/>
        </w:trPr>
        <w:tc>
          <w:tcPr>
            <w:tcW w:w="4315" w:type="dxa"/>
            <w:shd w:val="clear" w:color="auto" w:fill="auto"/>
            <w:hideMark/>
          </w:tcPr>
          <w:p w14:paraId="73F43B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Уплата налогов, сборов и иных платежей</w:t>
            </w:r>
          </w:p>
        </w:tc>
        <w:tc>
          <w:tcPr>
            <w:tcW w:w="654" w:type="dxa"/>
            <w:shd w:val="clear" w:color="auto" w:fill="auto"/>
            <w:noWrap/>
            <w:hideMark/>
          </w:tcPr>
          <w:p w14:paraId="7B9442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noWrap/>
            <w:hideMark/>
          </w:tcPr>
          <w:p w14:paraId="01C6469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12 5 01 00870</w:t>
            </w:r>
          </w:p>
        </w:tc>
        <w:tc>
          <w:tcPr>
            <w:tcW w:w="421" w:type="dxa"/>
            <w:shd w:val="clear" w:color="auto" w:fill="auto"/>
            <w:noWrap/>
            <w:hideMark/>
          </w:tcPr>
          <w:p w14:paraId="2E8FD33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850</w:t>
            </w:r>
          </w:p>
        </w:tc>
        <w:tc>
          <w:tcPr>
            <w:tcW w:w="426" w:type="dxa"/>
            <w:shd w:val="clear" w:color="auto" w:fill="auto"/>
            <w:noWrap/>
            <w:hideMark/>
          </w:tcPr>
          <w:p w14:paraId="5EA6F18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458D6F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38,1</w:t>
            </w:r>
          </w:p>
        </w:tc>
        <w:tc>
          <w:tcPr>
            <w:tcW w:w="1122" w:type="dxa"/>
            <w:shd w:val="clear" w:color="auto" w:fill="auto"/>
            <w:noWrap/>
            <w:hideMark/>
          </w:tcPr>
          <w:p w14:paraId="5DF7EA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0ADA1B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D7FC010" w14:textId="77777777" w:rsidTr="003C5D00">
        <w:trPr>
          <w:trHeight w:val="765"/>
        </w:trPr>
        <w:tc>
          <w:tcPr>
            <w:tcW w:w="4315" w:type="dxa"/>
            <w:shd w:val="clear" w:color="auto" w:fill="auto"/>
            <w:hideMark/>
          </w:tcPr>
          <w:p w14:paraId="5FEA0B5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w:t>
            </w:r>
            <w:proofErr w:type="gramStart"/>
            <w:r w:rsidRPr="003C5D00">
              <w:rPr>
                <w:rFonts w:ascii="Arial" w:hAnsi="Arial" w:cs="Arial"/>
                <w:b/>
                <w:bCs/>
                <w:sz w:val="20"/>
                <w:szCs w:val="20"/>
              </w:rPr>
              <w:t>программа  «</w:t>
            </w:r>
            <w:proofErr w:type="gramEnd"/>
            <w:r w:rsidRPr="003C5D00">
              <w:rPr>
                <w:rFonts w:ascii="Arial" w:hAnsi="Arial" w:cs="Arial"/>
                <w:b/>
                <w:bCs/>
                <w:sz w:val="20"/>
                <w:szCs w:val="20"/>
              </w:rPr>
              <w:t>Развитие институтов гражданского общества, повышение эффективности местного самоуправления и реализации молодежной политики»</w:t>
            </w:r>
          </w:p>
        </w:tc>
        <w:tc>
          <w:tcPr>
            <w:tcW w:w="654" w:type="dxa"/>
            <w:shd w:val="clear" w:color="auto" w:fill="auto"/>
            <w:noWrap/>
            <w:hideMark/>
          </w:tcPr>
          <w:p w14:paraId="30C2AFC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0113</w:t>
            </w:r>
          </w:p>
        </w:tc>
        <w:tc>
          <w:tcPr>
            <w:tcW w:w="1170" w:type="dxa"/>
            <w:shd w:val="clear" w:color="auto" w:fill="auto"/>
            <w:hideMark/>
          </w:tcPr>
          <w:p w14:paraId="37DD1EB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13 0 00 00000</w:t>
            </w:r>
          </w:p>
        </w:tc>
        <w:tc>
          <w:tcPr>
            <w:tcW w:w="421" w:type="dxa"/>
            <w:shd w:val="clear" w:color="auto" w:fill="auto"/>
            <w:noWrap/>
            <w:hideMark/>
          </w:tcPr>
          <w:p w14:paraId="38F0DE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0BA023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97B2AD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204,0</w:t>
            </w:r>
          </w:p>
        </w:tc>
        <w:tc>
          <w:tcPr>
            <w:tcW w:w="1122" w:type="dxa"/>
            <w:shd w:val="clear" w:color="auto" w:fill="auto"/>
            <w:noWrap/>
            <w:hideMark/>
          </w:tcPr>
          <w:p w14:paraId="25266C3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293,0</w:t>
            </w:r>
          </w:p>
        </w:tc>
        <w:tc>
          <w:tcPr>
            <w:tcW w:w="701" w:type="dxa"/>
            <w:shd w:val="clear" w:color="auto" w:fill="auto"/>
            <w:noWrap/>
            <w:hideMark/>
          </w:tcPr>
          <w:p w14:paraId="4E116C9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945,0</w:t>
            </w:r>
          </w:p>
        </w:tc>
      </w:tr>
      <w:tr w:rsidR="003C5D00" w:rsidRPr="003C5D00" w14:paraId="1396917A" w14:textId="77777777" w:rsidTr="003C5D00">
        <w:trPr>
          <w:trHeight w:val="765"/>
        </w:trPr>
        <w:tc>
          <w:tcPr>
            <w:tcW w:w="4315" w:type="dxa"/>
            <w:shd w:val="clear" w:color="auto" w:fill="auto"/>
            <w:hideMark/>
          </w:tcPr>
          <w:p w14:paraId="78F7EC2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654" w:type="dxa"/>
            <w:shd w:val="clear" w:color="auto" w:fill="auto"/>
            <w:noWrap/>
            <w:hideMark/>
          </w:tcPr>
          <w:p w14:paraId="5A2C1CF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0113</w:t>
            </w:r>
          </w:p>
        </w:tc>
        <w:tc>
          <w:tcPr>
            <w:tcW w:w="1170" w:type="dxa"/>
            <w:shd w:val="clear" w:color="auto" w:fill="auto"/>
            <w:hideMark/>
          </w:tcPr>
          <w:p w14:paraId="6960069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13 1 00 00000</w:t>
            </w:r>
          </w:p>
        </w:tc>
        <w:tc>
          <w:tcPr>
            <w:tcW w:w="421" w:type="dxa"/>
            <w:shd w:val="clear" w:color="auto" w:fill="auto"/>
            <w:noWrap/>
            <w:hideMark/>
          </w:tcPr>
          <w:p w14:paraId="23E8FCE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3C3A4EE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23F0F35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200,0</w:t>
            </w:r>
          </w:p>
        </w:tc>
        <w:tc>
          <w:tcPr>
            <w:tcW w:w="1122" w:type="dxa"/>
            <w:shd w:val="clear" w:color="auto" w:fill="auto"/>
            <w:noWrap/>
            <w:hideMark/>
          </w:tcPr>
          <w:p w14:paraId="6DB4362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290,0</w:t>
            </w:r>
          </w:p>
        </w:tc>
        <w:tc>
          <w:tcPr>
            <w:tcW w:w="701" w:type="dxa"/>
            <w:shd w:val="clear" w:color="auto" w:fill="auto"/>
            <w:noWrap/>
            <w:hideMark/>
          </w:tcPr>
          <w:p w14:paraId="358D94E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290,0</w:t>
            </w:r>
          </w:p>
        </w:tc>
      </w:tr>
      <w:tr w:rsidR="003C5D00" w:rsidRPr="003C5D00" w14:paraId="45047246" w14:textId="77777777" w:rsidTr="003C5D00">
        <w:trPr>
          <w:trHeight w:val="510"/>
        </w:trPr>
        <w:tc>
          <w:tcPr>
            <w:tcW w:w="4315" w:type="dxa"/>
            <w:shd w:val="clear" w:color="auto" w:fill="auto"/>
            <w:hideMark/>
          </w:tcPr>
          <w:p w14:paraId="1257BF3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"Организация создания и эксплуатации сети объектов наружной рекламы"</w:t>
            </w:r>
          </w:p>
        </w:tc>
        <w:tc>
          <w:tcPr>
            <w:tcW w:w="654" w:type="dxa"/>
            <w:shd w:val="clear" w:color="auto" w:fill="auto"/>
            <w:noWrap/>
            <w:hideMark/>
          </w:tcPr>
          <w:p w14:paraId="4B4EE51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0113</w:t>
            </w:r>
          </w:p>
        </w:tc>
        <w:tc>
          <w:tcPr>
            <w:tcW w:w="1170" w:type="dxa"/>
            <w:shd w:val="clear" w:color="auto" w:fill="auto"/>
            <w:hideMark/>
          </w:tcPr>
          <w:p w14:paraId="2CB85E5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13 1 07 00000</w:t>
            </w:r>
          </w:p>
        </w:tc>
        <w:tc>
          <w:tcPr>
            <w:tcW w:w="421" w:type="dxa"/>
            <w:shd w:val="clear" w:color="auto" w:fill="auto"/>
            <w:noWrap/>
            <w:hideMark/>
          </w:tcPr>
          <w:p w14:paraId="3808943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3C2ABC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E912EE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200,0</w:t>
            </w:r>
          </w:p>
        </w:tc>
        <w:tc>
          <w:tcPr>
            <w:tcW w:w="1122" w:type="dxa"/>
            <w:shd w:val="clear" w:color="auto" w:fill="auto"/>
            <w:noWrap/>
            <w:hideMark/>
          </w:tcPr>
          <w:p w14:paraId="32C0B2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290,0</w:t>
            </w:r>
          </w:p>
        </w:tc>
        <w:tc>
          <w:tcPr>
            <w:tcW w:w="701" w:type="dxa"/>
            <w:shd w:val="clear" w:color="auto" w:fill="auto"/>
            <w:noWrap/>
            <w:hideMark/>
          </w:tcPr>
          <w:p w14:paraId="2586F2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290,0</w:t>
            </w:r>
          </w:p>
        </w:tc>
      </w:tr>
      <w:tr w:rsidR="003C5D00" w:rsidRPr="003C5D00" w14:paraId="08C00FD5" w14:textId="77777777" w:rsidTr="003C5D00">
        <w:trPr>
          <w:trHeight w:val="2295"/>
        </w:trPr>
        <w:tc>
          <w:tcPr>
            <w:tcW w:w="4315" w:type="dxa"/>
            <w:shd w:val="clear" w:color="auto" w:fill="auto"/>
            <w:hideMark/>
          </w:tcPr>
          <w:p w14:paraId="56A0B2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 (проведение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w:t>
            </w:r>
            <w:r w:rsidRPr="003C5D00">
              <w:rPr>
                <w:rFonts w:ascii="Arial" w:hAnsi="Arial" w:cs="Arial"/>
                <w:sz w:val="20"/>
                <w:szCs w:val="20"/>
              </w:rPr>
              <w:lastRenderedPageBreak/>
              <w:t>оформления на территории Московской области»)</w:t>
            </w:r>
          </w:p>
        </w:tc>
        <w:tc>
          <w:tcPr>
            <w:tcW w:w="654" w:type="dxa"/>
            <w:shd w:val="clear" w:color="auto" w:fill="auto"/>
            <w:noWrap/>
            <w:hideMark/>
          </w:tcPr>
          <w:p w14:paraId="6DEA1F5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0113</w:t>
            </w:r>
          </w:p>
        </w:tc>
        <w:tc>
          <w:tcPr>
            <w:tcW w:w="1170" w:type="dxa"/>
            <w:shd w:val="clear" w:color="auto" w:fill="auto"/>
            <w:hideMark/>
          </w:tcPr>
          <w:p w14:paraId="49C156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13 1 07 00661</w:t>
            </w:r>
          </w:p>
        </w:tc>
        <w:tc>
          <w:tcPr>
            <w:tcW w:w="421" w:type="dxa"/>
            <w:shd w:val="clear" w:color="auto" w:fill="auto"/>
            <w:noWrap/>
            <w:hideMark/>
          </w:tcPr>
          <w:p w14:paraId="1927E1E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2A1127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F32384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c>
          <w:tcPr>
            <w:tcW w:w="1122" w:type="dxa"/>
            <w:shd w:val="clear" w:color="auto" w:fill="auto"/>
            <w:noWrap/>
            <w:hideMark/>
          </w:tcPr>
          <w:p w14:paraId="74A6A9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c>
          <w:tcPr>
            <w:tcW w:w="701" w:type="dxa"/>
            <w:shd w:val="clear" w:color="auto" w:fill="auto"/>
            <w:noWrap/>
            <w:hideMark/>
          </w:tcPr>
          <w:p w14:paraId="38C56B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r>
      <w:tr w:rsidR="003C5D00" w:rsidRPr="003C5D00" w14:paraId="43F244CB" w14:textId="77777777" w:rsidTr="003C5D00">
        <w:trPr>
          <w:trHeight w:val="510"/>
        </w:trPr>
        <w:tc>
          <w:tcPr>
            <w:tcW w:w="4315" w:type="dxa"/>
            <w:shd w:val="clear" w:color="auto" w:fill="auto"/>
            <w:hideMark/>
          </w:tcPr>
          <w:p w14:paraId="4B2C25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779E4E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hideMark/>
          </w:tcPr>
          <w:p w14:paraId="0F3F62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13 1 07 00661</w:t>
            </w:r>
          </w:p>
        </w:tc>
        <w:tc>
          <w:tcPr>
            <w:tcW w:w="421" w:type="dxa"/>
            <w:shd w:val="clear" w:color="auto" w:fill="auto"/>
            <w:noWrap/>
            <w:hideMark/>
          </w:tcPr>
          <w:p w14:paraId="0DB2D1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2017E4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F9501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c>
          <w:tcPr>
            <w:tcW w:w="1122" w:type="dxa"/>
            <w:shd w:val="clear" w:color="auto" w:fill="auto"/>
            <w:noWrap/>
            <w:hideMark/>
          </w:tcPr>
          <w:p w14:paraId="22681E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c>
          <w:tcPr>
            <w:tcW w:w="701" w:type="dxa"/>
            <w:shd w:val="clear" w:color="auto" w:fill="auto"/>
            <w:noWrap/>
            <w:hideMark/>
          </w:tcPr>
          <w:p w14:paraId="0F6C2C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r>
      <w:tr w:rsidR="003C5D00" w:rsidRPr="003C5D00" w14:paraId="66B596B3" w14:textId="77777777" w:rsidTr="003C5D00">
        <w:trPr>
          <w:trHeight w:val="510"/>
        </w:trPr>
        <w:tc>
          <w:tcPr>
            <w:tcW w:w="4315" w:type="dxa"/>
            <w:shd w:val="clear" w:color="auto" w:fill="auto"/>
            <w:hideMark/>
          </w:tcPr>
          <w:p w14:paraId="4045F3B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56A48B4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hideMark/>
          </w:tcPr>
          <w:p w14:paraId="017EFE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13 1 07 00661</w:t>
            </w:r>
          </w:p>
        </w:tc>
        <w:tc>
          <w:tcPr>
            <w:tcW w:w="421" w:type="dxa"/>
            <w:shd w:val="clear" w:color="auto" w:fill="auto"/>
            <w:noWrap/>
            <w:hideMark/>
          </w:tcPr>
          <w:p w14:paraId="7FE9DBB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499ECD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6C39D5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c>
          <w:tcPr>
            <w:tcW w:w="1122" w:type="dxa"/>
            <w:shd w:val="clear" w:color="auto" w:fill="auto"/>
            <w:noWrap/>
            <w:hideMark/>
          </w:tcPr>
          <w:p w14:paraId="01CB47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c>
          <w:tcPr>
            <w:tcW w:w="701" w:type="dxa"/>
            <w:shd w:val="clear" w:color="auto" w:fill="auto"/>
            <w:noWrap/>
            <w:hideMark/>
          </w:tcPr>
          <w:p w14:paraId="6E8E5D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r>
      <w:tr w:rsidR="003C5D00" w:rsidRPr="003C5D00" w14:paraId="40E00556" w14:textId="77777777" w:rsidTr="003C5D00">
        <w:trPr>
          <w:trHeight w:val="1785"/>
        </w:trPr>
        <w:tc>
          <w:tcPr>
            <w:tcW w:w="4315" w:type="dxa"/>
            <w:shd w:val="clear" w:color="auto" w:fill="auto"/>
            <w:hideMark/>
          </w:tcPr>
          <w:p w14:paraId="5F6346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w:t>
            </w:r>
            <w:proofErr w:type="gramStart"/>
            <w:r w:rsidRPr="003C5D00">
              <w:rPr>
                <w:rFonts w:ascii="Arial" w:hAnsi="Arial" w:cs="Arial"/>
                <w:sz w:val="20"/>
                <w:szCs w:val="20"/>
              </w:rPr>
              <w:t>конструкций( информирование</w:t>
            </w:r>
            <w:proofErr w:type="gramEnd"/>
            <w:r w:rsidRPr="003C5D00">
              <w:rPr>
                <w:rFonts w:ascii="Arial" w:hAnsi="Arial" w:cs="Arial"/>
                <w:sz w:val="20"/>
                <w:szCs w:val="20"/>
              </w:rPr>
              <w:t xml:space="preserve">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654" w:type="dxa"/>
            <w:shd w:val="clear" w:color="auto" w:fill="auto"/>
            <w:noWrap/>
            <w:hideMark/>
          </w:tcPr>
          <w:p w14:paraId="7EA367F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hideMark/>
          </w:tcPr>
          <w:p w14:paraId="5DD7CE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13 1 07 00662</w:t>
            </w:r>
          </w:p>
        </w:tc>
        <w:tc>
          <w:tcPr>
            <w:tcW w:w="421" w:type="dxa"/>
            <w:shd w:val="clear" w:color="auto" w:fill="auto"/>
            <w:noWrap/>
            <w:hideMark/>
          </w:tcPr>
          <w:p w14:paraId="3B11AD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304723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435D56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150,0</w:t>
            </w:r>
          </w:p>
        </w:tc>
        <w:tc>
          <w:tcPr>
            <w:tcW w:w="1122" w:type="dxa"/>
            <w:shd w:val="clear" w:color="auto" w:fill="auto"/>
            <w:noWrap/>
            <w:hideMark/>
          </w:tcPr>
          <w:p w14:paraId="1049A1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240,0</w:t>
            </w:r>
          </w:p>
        </w:tc>
        <w:tc>
          <w:tcPr>
            <w:tcW w:w="701" w:type="dxa"/>
            <w:shd w:val="clear" w:color="auto" w:fill="auto"/>
            <w:noWrap/>
            <w:hideMark/>
          </w:tcPr>
          <w:p w14:paraId="73D4AC3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240,0</w:t>
            </w:r>
          </w:p>
        </w:tc>
      </w:tr>
      <w:tr w:rsidR="003C5D00" w:rsidRPr="003C5D00" w14:paraId="713A9283" w14:textId="77777777" w:rsidTr="003C5D00">
        <w:trPr>
          <w:trHeight w:val="510"/>
        </w:trPr>
        <w:tc>
          <w:tcPr>
            <w:tcW w:w="4315" w:type="dxa"/>
            <w:shd w:val="clear" w:color="auto" w:fill="auto"/>
            <w:hideMark/>
          </w:tcPr>
          <w:p w14:paraId="6D398D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53EA0E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hideMark/>
          </w:tcPr>
          <w:p w14:paraId="5548A5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13 1 07 00662</w:t>
            </w:r>
          </w:p>
        </w:tc>
        <w:tc>
          <w:tcPr>
            <w:tcW w:w="421" w:type="dxa"/>
            <w:shd w:val="clear" w:color="auto" w:fill="auto"/>
            <w:noWrap/>
            <w:hideMark/>
          </w:tcPr>
          <w:p w14:paraId="5F0E675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469E7C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90F67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150,0</w:t>
            </w:r>
          </w:p>
        </w:tc>
        <w:tc>
          <w:tcPr>
            <w:tcW w:w="1122" w:type="dxa"/>
            <w:shd w:val="clear" w:color="auto" w:fill="auto"/>
            <w:noWrap/>
            <w:hideMark/>
          </w:tcPr>
          <w:p w14:paraId="6F14A5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240,0</w:t>
            </w:r>
          </w:p>
        </w:tc>
        <w:tc>
          <w:tcPr>
            <w:tcW w:w="701" w:type="dxa"/>
            <w:shd w:val="clear" w:color="auto" w:fill="auto"/>
            <w:noWrap/>
            <w:hideMark/>
          </w:tcPr>
          <w:p w14:paraId="0611BA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240,0</w:t>
            </w:r>
          </w:p>
        </w:tc>
      </w:tr>
      <w:tr w:rsidR="003C5D00" w:rsidRPr="003C5D00" w14:paraId="2277356C" w14:textId="77777777" w:rsidTr="003C5D00">
        <w:trPr>
          <w:trHeight w:val="510"/>
        </w:trPr>
        <w:tc>
          <w:tcPr>
            <w:tcW w:w="4315" w:type="dxa"/>
            <w:shd w:val="clear" w:color="auto" w:fill="auto"/>
            <w:hideMark/>
          </w:tcPr>
          <w:p w14:paraId="6F13B0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6172F3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hideMark/>
          </w:tcPr>
          <w:p w14:paraId="1203C4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13 1 07 00662</w:t>
            </w:r>
          </w:p>
        </w:tc>
        <w:tc>
          <w:tcPr>
            <w:tcW w:w="421" w:type="dxa"/>
            <w:shd w:val="clear" w:color="auto" w:fill="auto"/>
            <w:noWrap/>
            <w:hideMark/>
          </w:tcPr>
          <w:p w14:paraId="359FDF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5159A4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770695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150,0</w:t>
            </w:r>
          </w:p>
        </w:tc>
        <w:tc>
          <w:tcPr>
            <w:tcW w:w="1122" w:type="dxa"/>
            <w:shd w:val="clear" w:color="auto" w:fill="auto"/>
            <w:noWrap/>
            <w:hideMark/>
          </w:tcPr>
          <w:p w14:paraId="52A666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240,0</w:t>
            </w:r>
          </w:p>
        </w:tc>
        <w:tc>
          <w:tcPr>
            <w:tcW w:w="701" w:type="dxa"/>
            <w:shd w:val="clear" w:color="auto" w:fill="auto"/>
            <w:noWrap/>
            <w:hideMark/>
          </w:tcPr>
          <w:p w14:paraId="54BAEF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240,0</w:t>
            </w:r>
          </w:p>
        </w:tc>
      </w:tr>
      <w:tr w:rsidR="003C5D00" w:rsidRPr="003C5D00" w14:paraId="0EF9F240" w14:textId="77777777" w:rsidTr="003C5D00">
        <w:trPr>
          <w:trHeight w:val="255"/>
        </w:trPr>
        <w:tc>
          <w:tcPr>
            <w:tcW w:w="4315" w:type="dxa"/>
            <w:shd w:val="clear" w:color="auto" w:fill="auto"/>
            <w:hideMark/>
          </w:tcPr>
          <w:p w14:paraId="5249250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Обеспечивающая подпрограмма</w:t>
            </w:r>
          </w:p>
        </w:tc>
        <w:tc>
          <w:tcPr>
            <w:tcW w:w="654" w:type="dxa"/>
            <w:shd w:val="clear" w:color="auto" w:fill="auto"/>
            <w:noWrap/>
            <w:hideMark/>
          </w:tcPr>
          <w:p w14:paraId="5B1F8C7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0113</w:t>
            </w:r>
          </w:p>
        </w:tc>
        <w:tc>
          <w:tcPr>
            <w:tcW w:w="1170" w:type="dxa"/>
            <w:shd w:val="clear" w:color="auto" w:fill="auto"/>
            <w:hideMark/>
          </w:tcPr>
          <w:p w14:paraId="645C66C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13 5 00 00000</w:t>
            </w:r>
          </w:p>
        </w:tc>
        <w:tc>
          <w:tcPr>
            <w:tcW w:w="421" w:type="dxa"/>
            <w:shd w:val="clear" w:color="auto" w:fill="auto"/>
            <w:noWrap/>
            <w:hideMark/>
          </w:tcPr>
          <w:p w14:paraId="47E0C1C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1477D4E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543060D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4,0</w:t>
            </w:r>
          </w:p>
        </w:tc>
        <w:tc>
          <w:tcPr>
            <w:tcW w:w="1122" w:type="dxa"/>
            <w:shd w:val="clear" w:color="auto" w:fill="auto"/>
            <w:noWrap/>
            <w:hideMark/>
          </w:tcPr>
          <w:p w14:paraId="5EFEE7C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3,0</w:t>
            </w:r>
          </w:p>
        </w:tc>
        <w:tc>
          <w:tcPr>
            <w:tcW w:w="701" w:type="dxa"/>
            <w:shd w:val="clear" w:color="auto" w:fill="auto"/>
            <w:noWrap/>
            <w:hideMark/>
          </w:tcPr>
          <w:p w14:paraId="740F6DF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655,0</w:t>
            </w:r>
          </w:p>
        </w:tc>
      </w:tr>
      <w:tr w:rsidR="003C5D00" w:rsidRPr="003C5D00" w14:paraId="76AF402F" w14:textId="77777777" w:rsidTr="003C5D00">
        <w:trPr>
          <w:trHeight w:val="510"/>
        </w:trPr>
        <w:tc>
          <w:tcPr>
            <w:tcW w:w="4315" w:type="dxa"/>
            <w:shd w:val="clear" w:color="auto" w:fill="auto"/>
            <w:hideMark/>
          </w:tcPr>
          <w:p w14:paraId="25CF352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654" w:type="dxa"/>
            <w:shd w:val="clear" w:color="auto" w:fill="auto"/>
            <w:noWrap/>
            <w:hideMark/>
          </w:tcPr>
          <w:p w14:paraId="1937D47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0113</w:t>
            </w:r>
          </w:p>
        </w:tc>
        <w:tc>
          <w:tcPr>
            <w:tcW w:w="1170" w:type="dxa"/>
            <w:shd w:val="clear" w:color="auto" w:fill="auto"/>
            <w:hideMark/>
          </w:tcPr>
          <w:p w14:paraId="0DDEC04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13 5 04 00000</w:t>
            </w:r>
          </w:p>
        </w:tc>
        <w:tc>
          <w:tcPr>
            <w:tcW w:w="421" w:type="dxa"/>
            <w:shd w:val="clear" w:color="auto" w:fill="auto"/>
            <w:noWrap/>
            <w:hideMark/>
          </w:tcPr>
          <w:p w14:paraId="3582747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68BA3CC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4BB9EEA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4,0</w:t>
            </w:r>
          </w:p>
        </w:tc>
        <w:tc>
          <w:tcPr>
            <w:tcW w:w="1122" w:type="dxa"/>
            <w:shd w:val="clear" w:color="auto" w:fill="auto"/>
            <w:noWrap/>
            <w:hideMark/>
          </w:tcPr>
          <w:p w14:paraId="3704CF5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3,0</w:t>
            </w:r>
          </w:p>
        </w:tc>
        <w:tc>
          <w:tcPr>
            <w:tcW w:w="701" w:type="dxa"/>
            <w:shd w:val="clear" w:color="auto" w:fill="auto"/>
            <w:noWrap/>
            <w:hideMark/>
          </w:tcPr>
          <w:p w14:paraId="4E92F43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655,0</w:t>
            </w:r>
          </w:p>
        </w:tc>
      </w:tr>
      <w:tr w:rsidR="003C5D00" w:rsidRPr="003C5D00" w14:paraId="0C4BD1CB" w14:textId="77777777" w:rsidTr="003C5D00">
        <w:trPr>
          <w:trHeight w:val="510"/>
        </w:trPr>
        <w:tc>
          <w:tcPr>
            <w:tcW w:w="4315" w:type="dxa"/>
            <w:shd w:val="clear" w:color="auto" w:fill="auto"/>
            <w:hideMark/>
          </w:tcPr>
          <w:p w14:paraId="3C3E4E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654" w:type="dxa"/>
            <w:shd w:val="clear" w:color="auto" w:fill="auto"/>
            <w:noWrap/>
            <w:hideMark/>
          </w:tcPr>
          <w:p w14:paraId="3D508F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hideMark/>
          </w:tcPr>
          <w:p w14:paraId="569108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13 5 04 51200</w:t>
            </w:r>
          </w:p>
        </w:tc>
        <w:tc>
          <w:tcPr>
            <w:tcW w:w="421" w:type="dxa"/>
            <w:shd w:val="clear" w:color="auto" w:fill="auto"/>
            <w:noWrap/>
            <w:hideMark/>
          </w:tcPr>
          <w:p w14:paraId="14F204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239BD2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BF280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w:t>
            </w:r>
          </w:p>
        </w:tc>
        <w:tc>
          <w:tcPr>
            <w:tcW w:w="1122" w:type="dxa"/>
            <w:shd w:val="clear" w:color="auto" w:fill="auto"/>
            <w:noWrap/>
            <w:hideMark/>
          </w:tcPr>
          <w:p w14:paraId="1147D88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w:t>
            </w:r>
          </w:p>
        </w:tc>
        <w:tc>
          <w:tcPr>
            <w:tcW w:w="701" w:type="dxa"/>
            <w:shd w:val="clear" w:color="auto" w:fill="auto"/>
            <w:noWrap/>
            <w:hideMark/>
          </w:tcPr>
          <w:p w14:paraId="0C49F5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655,0</w:t>
            </w:r>
          </w:p>
        </w:tc>
      </w:tr>
      <w:tr w:rsidR="003C5D00" w:rsidRPr="003C5D00" w14:paraId="71CA4D5D" w14:textId="77777777" w:rsidTr="003C5D00">
        <w:trPr>
          <w:trHeight w:val="510"/>
        </w:trPr>
        <w:tc>
          <w:tcPr>
            <w:tcW w:w="4315" w:type="dxa"/>
            <w:shd w:val="clear" w:color="auto" w:fill="auto"/>
            <w:hideMark/>
          </w:tcPr>
          <w:p w14:paraId="53BBFD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6E05D13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hideMark/>
          </w:tcPr>
          <w:p w14:paraId="7037CF9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13 5 04 51200</w:t>
            </w:r>
          </w:p>
        </w:tc>
        <w:tc>
          <w:tcPr>
            <w:tcW w:w="421" w:type="dxa"/>
            <w:shd w:val="clear" w:color="auto" w:fill="auto"/>
            <w:noWrap/>
            <w:hideMark/>
          </w:tcPr>
          <w:p w14:paraId="2824D9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28C691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4C23D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w:t>
            </w:r>
          </w:p>
        </w:tc>
        <w:tc>
          <w:tcPr>
            <w:tcW w:w="1122" w:type="dxa"/>
            <w:shd w:val="clear" w:color="auto" w:fill="auto"/>
            <w:noWrap/>
            <w:hideMark/>
          </w:tcPr>
          <w:p w14:paraId="0ABE26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w:t>
            </w:r>
          </w:p>
        </w:tc>
        <w:tc>
          <w:tcPr>
            <w:tcW w:w="701" w:type="dxa"/>
            <w:shd w:val="clear" w:color="auto" w:fill="auto"/>
            <w:noWrap/>
            <w:hideMark/>
          </w:tcPr>
          <w:p w14:paraId="3BCE3B6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655,0</w:t>
            </w:r>
          </w:p>
        </w:tc>
      </w:tr>
      <w:tr w:rsidR="003C5D00" w:rsidRPr="003C5D00" w14:paraId="0B06B721" w14:textId="77777777" w:rsidTr="003C5D00">
        <w:trPr>
          <w:trHeight w:val="510"/>
        </w:trPr>
        <w:tc>
          <w:tcPr>
            <w:tcW w:w="4315" w:type="dxa"/>
            <w:shd w:val="clear" w:color="auto" w:fill="auto"/>
            <w:hideMark/>
          </w:tcPr>
          <w:p w14:paraId="7906CC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14D815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hideMark/>
          </w:tcPr>
          <w:p w14:paraId="40AED87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13 5 04 51200</w:t>
            </w:r>
          </w:p>
        </w:tc>
        <w:tc>
          <w:tcPr>
            <w:tcW w:w="421" w:type="dxa"/>
            <w:shd w:val="clear" w:color="auto" w:fill="auto"/>
            <w:noWrap/>
            <w:hideMark/>
          </w:tcPr>
          <w:p w14:paraId="0EB352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107A83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900203</w:t>
            </w:r>
          </w:p>
        </w:tc>
        <w:tc>
          <w:tcPr>
            <w:tcW w:w="1397" w:type="dxa"/>
            <w:shd w:val="clear" w:color="auto" w:fill="auto"/>
            <w:noWrap/>
            <w:hideMark/>
          </w:tcPr>
          <w:p w14:paraId="471FAA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w:t>
            </w:r>
          </w:p>
        </w:tc>
        <w:tc>
          <w:tcPr>
            <w:tcW w:w="1122" w:type="dxa"/>
            <w:shd w:val="clear" w:color="auto" w:fill="auto"/>
            <w:noWrap/>
            <w:hideMark/>
          </w:tcPr>
          <w:p w14:paraId="24D3B52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w:t>
            </w:r>
          </w:p>
        </w:tc>
        <w:tc>
          <w:tcPr>
            <w:tcW w:w="701" w:type="dxa"/>
            <w:shd w:val="clear" w:color="auto" w:fill="auto"/>
            <w:noWrap/>
            <w:hideMark/>
          </w:tcPr>
          <w:p w14:paraId="68D9EA8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655,0</w:t>
            </w:r>
          </w:p>
        </w:tc>
      </w:tr>
      <w:tr w:rsidR="003C5D00" w:rsidRPr="003C5D00" w14:paraId="3A19E974" w14:textId="77777777" w:rsidTr="003C5D00">
        <w:trPr>
          <w:trHeight w:val="255"/>
        </w:trPr>
        <w:tc>
          <w:tcPr>
            <w:tcW w:w="4315" w:type="dxa"/>
            <w:shd w:val="clear" w:color="auto" w:fill="auto"/>
            <w:hideMark/>
          </w:tcPr>
          <w:p w14:paraId="1BAC130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«Цифровое муниципальное </w:t>
            </w:r>
            <w:proofErr w:type="gramStart"/>
            <w:r w:rsidRPr="003C5D00">
              <w:rPr>
                <w:rFonts w:ascii="Arial" w:hAnsi="Arial" w:cs="Arial"/>
                <w:b/>
                <w:bCs/>
                <w:sz w:val="20"/>
                <w:szCs w:val="20"/>
              </w:rPr>
              <w:t xml:space="preserve">образование»   </w:t>
            </w:r>
            <w:proofErr w:type="gramEnd"/>
            <w:r w:rsidRPr="003C5D00">
              <w:rPr>
                <w:rFonts w:ascii="Arial" w:hAnsi="Arial" w:cs="Arial"/>
                <w:b/>
                <w:bCs/>
                <w:sz w:val="20"/>
                <w:szCs w:val="20"/>
              </w:rPr>
              <w:t xml:space="preserve"> </w:t>
            </w:r>
          </w:p>
        </w:tc>
        <w:tc>
          <w:tcPr>
            <w:tcW w:w="654" w:type="dxa"/>
            <w:shd w:val="clear" w:color="auto" w:fill="auto"/>
            <w:noWrap/>
            <w:hideMark/>
          </w:tcPr>
          <w:p w14:paraId="3363BE0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0113</w:t>
            </w:r>
          </w:p>
        </w:tc>
        <w:tc>
          <w:tcPr>
            <w:tcW w:w="1170" w:type="dxa"/>
            <w:shd w:val="clear" w:color="auto" w:fill="auto"/>
            <w:hideMark/>
          </w:tcPr>
          <w:p w14:paraId="147EDAE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15 0 00 00000</w:t>
            </w:r>
          </w:p>
        </w:tc>
        <w:tc>
          <w:tcPr>
            <w:tcW w:w="421" w:type="dxa"/>
            <w:shd w:val="clear" w:color="auto" w:fill="auto"/>
            <w:noWrap/>
            <w:hideMark/>
          </w:tcPr>
          <w:p w14:paraId="619FC1A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48D419C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0BEE9EE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50 665,7</w:t>
            </w:r>
          </w:p>
        </w:tc>
        <w:tc>
          <w:tcPr>
            <w:tcW w:w="1122" w:type="dxa"/>
            <w:shd w:val="clear" w:color="auto" w:fill="auto"/>
            <w:noWrap/>
            <w:hideMark/>
          </w:tcPr>
          <w:p w14:paraId="5C53883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47 600,0</w:t>
            </w:r>
          </w:p>
        </w:tc>
        <w:tc>
          <w:tcPr>
            <w:tcW w:w="701" w:type="dxa"/>
            <w:shd w:val="clear" w:color="auto" w:fill="auto"/>
            <w:noWrap/>
            <w:hideMark/>
          </w:tcPr>
          <w:p w14:paraId="0B9DA6F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47 800,0</w:t>
            </w:r>
          </w:p>
        </w:tc>
      </w:tr>
      <w:tr w:rsidR="003C5D00" w:rsidRPr="003C5D00" w14:paraId="6E816A75" w14:textId="77777777" w:rsidTr="003C5D00">
        <w:trPr>
          <w:trHeight w:val="1020"/>
        </w:trPr>
        <w:tc>
          <w:tcPr>
            <w:tcW w:w="4315" w:type="dxa"/>
            <w:shd w:val="clear" w:color="auto" w:fill="auto"/>
            <w:hideMark/>
          </w:tcPr>
          <w:p w14:paraId="0F1DDDB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654" w:type="dxa"/>
            <w:shd w:val="clear" w:color="auto" w:fill="auto"/>
            <w:noWrap/>
            <w:hideMark/>
          </w:tcPr>
          <w:p w14:paraId="07CE548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0113</w:t>
            </w:r>
          </w:p>
        </w:tc>
        <w:tc>
          <w:tcPr>
            <w:tcW w:w="1170" w:type="dxa"/>
            <w:shd w:val="clear" w:color="auto" w:fill="auto"/>
            <w:hideMark/>
          </w:tcPr>
          <w:p w14:paraId="118E4DC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15 1 00 00000</w:t>
            </w:r>
          </w:p>
        </w:tc>
        <w:tc>
          <w:tcPr>
            <w:tcW w:w="421" w:type="dxa"/>
            <w:shd w:val="clear" w:color="auto" w:fill="auto"/>
            <w:noWrap/>
            <w:hideMark/>
          </w:tcPr>
          <w:p w14:paraId="1B49EF9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7E78F46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0144117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50 665,7</w:t>
            </w:r>
          </w:p>
        </w:tc>
        <w:tc>
          <w:tcPr>
            <w:tcW w:w="1122" w:type="dxa"/>
            <w:shd w:val="clear" w:color="auto" w:fill="auto"/>
            <w:noWrap/>
            <w:hideMark/>
          </w:tcPr>
          <w:p w14:paraId="2B5FEA1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47 600,0</w:t>
            </w:r>
          </w:p>
        </w:tc>
        <w:tc>
          <w:tcPr>
            <w:tcW w:w="701" w:type="dxa"/>
            <w:shd w:val="clear" w:color="auto" w:fill="auto"/>
            <w:noWrap/>
            <w:hideMark/>
          </w:tcPr>
          <w:p w14:paraId="19A51E2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47 800,0</w:t>
            </w:r>
          </w:p>
        </w:tc>
      </w:tr>
      <w:tr w:rsidR="003C5D00" w:rsidRPr="003C5D00" w14:paraId="6DFF28E8" w14:textId="77777777" w:rsidTr="003C5D00">
        <w:trPr>
          <w:trHeight w:val="510"/>
        </w:trPr>
        <w:tc>
          <w:tcPr>
            <w:tcW w:w="4315" w:type="dxa"/>
            <w:shd w:val="clear" w:color="auto" w:fill="auto"/>
            <w:hideMark/>
          </w:tcPr>
          <w:p w14:paraId="75DDEED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654" w:type="dxa"/>
            <w:shd w:val="clear" w:color="auto" w:fill="auto"/>
            <w:noWrap/>
            <w:hideMark/>
          </w:tcPr>
          <w:p w14:paraId="5E21B38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0113</w:t>
            </w:r>
          </w:p>
        </w:tc>
        <w:tc>
          <w:tcPr>
            <w:tcW w:w="1170" w:type="dxa"/>
            <w:shd w:val="clear" w:color="auto" w:fill="auto"/>
            <w:hideMark/>
          </w:tcPr>
          <w:p w14:paraId="4DF05B9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15 1 02 00000</w:t>
            </w:r>
          </w:p>
        </w:tc>
        <w:tc>
          <w:tcPr>
            <w:tcW w:w="421" w:type="dxa"/>
            <w:shd w:val="clear" w:color="auto" w:fill="auto"/>
            <w:noWrap/>
            <w:hideMark/>
          </w:tcPr>
          <w:p w14:paraId="18F78AA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6B8DE7E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3E056EB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48 739,7</w:t>
            </w:r>
          </w:p>
        </w:tc>
        <w:tc>
          <w:tcPr>
            <w:tcW w:w="1122" w:type="dxa"/>
            <w:shd w:val="clear" w:color="auto" w:fill="auto"/>
            <w:noWrap/>
            <w:hideMark/>
          </w:tcPr>
          <w:p w14:paraId="7175438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47 600,0</w:t>
            </w:r>
          </w:p>
        </w:tc>
        <w:tc>
          <w:tcPr>
            <w:tcW w:w="701" w:type="dxa"/>
            <w:shd w:val="clear" w:color="auto" w:fill="auto"/>
            <w:noWrap/>
            <w:hideMark/>
          </w:tcPr>
          <w:p w14:paraId="3AABDB0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47 800,0</w:t>
            </w:r>
          </w:p>
        </w:tc>
      </w:tr>
      <w:tr w:rsidR="003C5D00" w:rsidRPr="003C5D00" w14:paraId="1B69615A" w14:textId="77777777" w:rsidTr="003C5D00">
        <w:trPr>
          <w:trHeight w:val="510"/>
        </w:trPr>
        <w:tc>
          <w:tcPr>
            <w:tcW w:w="4315" w:type="dxa"/>
            <w:shd w:val="clear" w:color="auto" w:fill="auto"/>
            <w:hideMark/>
          </w:tcPr>
          <w:p w14:paraId="70D14C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Софинансирование расходов на организацию деятельности многофункциональных центров предоставления государственных и муниципальных услуг</w:t>
            </w:r>
          </w:p>
        </w:tc>
        <w:tc>
          <w:tcPr>
            <w:tcW w:w="654" w:type="dxa"/>
            <w:shd w:val="clear" w:color="auto" w:fill="auto"/>
            <w:noWrap/>
            <w:hideMark/>
          </w:tcPr>
          <w:p w14:paraId="286D23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hideMark/>
          </w:tcPr>
          <w:p w14:paraId="7DE47C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1 02 S0650</w:t>
            </w:r>
          </w:p>
        </w:tc>
        <w:tc>
          <w:tcPr>
            <w:tcW w:w="421" w:type="dxa"/>
            <w:shd w:val="clear" w:color="auto" w:fill="auto"/>
            <w:noWrap/>
            <w:hideMark/>
          </w:tcPr>
          <w:p w14:paraId="417BFD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4CB7D70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3C04F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571,0</w:t>
            </w:r>
          </w:p>
        </w:tc>
        <w:tc>
          <w:tcPr>
            <w:tcW w:w="1122" w:type="dxa"/>
            <w:shd w:val="clear" w:color="auto" w:fill="auto"/>
            <w:noWrap/>
            <w:hideMark/>
          </w:tcPr>
          <w:p w14:paraId="43B9B1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45CE6E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433B16C7" w14:textId="77777777" w:rsidTr="003C5D00">
        <w:trPr>
          <w:trHeight w:val="510"/>
        </w:trPr>
        <w:tc>
          <w:tcPr>
            <w:tcW w:w="4315" w:type="dxa"/>
            <w:shd w:val="clear" w:color="auto" w:fill="auto"/>
            <w:hideMark/>
          </w:tcPr>
          <w:p w14:paraId="34C87F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0AC003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hideMark/>
          </w:tcPr>
          <w:p w14:paraId="035C9C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1 02 S0650</w:t>
            </w:r>
          </w:p>
        </w:tc>
        <w:tc>
          <w:tcPr>
            <w:tcW w:w="421" w:type="dxa"/>
            <w:shd w:val="clear" w:color="auto" w:fill="auto"/>
            <w:noWrap/>
            <w:hideMark/>
          </w:tcPr>
          <w:p w14:paraId="12E49D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678B34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275CD6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571,0</w:t>
            </w:r>
          </w:p>
        </w:tc>
        <w:tc>
          <w:tcPr>
            <w:tcW w:w="1122" w:type="dxa"/>
            <w:shd w:val="clear" w:color="auto" w:fill="auto"/>
            <w:noWrap/>
            <w:hideMark/>
          </w:tcPr>
          <w:p w14:paraId="5C54D6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3DB426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F514B73" w14:textId="77777777" w:rsidTr="003C5D00">
        <w:trPr>
          <w:trHeight w:val="330"/>
        </w:trPr>
        <w:tc>
          <w:tcPr>
            <w:tcW w:w="4315" w:type="dxa"/>
            <w:shd w:val="clear" w:color="auto" w:fill="auto"/>
            <w:hideMark/>
          </w:tcPr>
          <w:p w14:paraId="4CE5A8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2188EE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hideMark/>
          </w:tcPr>
          <w:p w14:paraId="1D2CC9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1 02 S0650</w:t>
            </w:r>
          </w:p>
        </w:tc>
        <w:tc>
          <w:tcPr>
            <w:tcW w:w="421" w:type="dxa"/>
            <w:shd w:val="clear" w:color="auto" w:fill="auto"/>
            <w:noWrap/>
            <w:hideMark/>
          </w:tcPr>
          <w:p w14:paraId="5A3C7A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5D38BD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1397" w:type="dxa"/>
            <w:shd w:val="clear" w:color="auto" w:fill="auto"/>
            <w:noWrap/>
            <w:hideMark/>
          </w:tcPr>
          <w:p w14:paraId="64D6BA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542,0</w:t>
            </w:r>
          </w:p>
        </w:tc>
        <w:tc>
          <w:tcPr>
            <w:tcW w:w="1122" w:type="dxa"/>
            <w:shd w:val="clear" w:color="auto" w:fill="auto"/>
            <w:noWrap/>
            <w:hideMark/>
          </w:tcPr>
          <w:p w14:paraId="1CB0C2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442D77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45DA846" w14:textId="77777777" w:rsidTr="003C5D00">
        <w:trPr>
          <w:trHeight w:val="330"/>
        </w:trPr>
        <w:tc>
          <w:tcPr>
            <w:tcW w:w="4315" w:type="dxa"/>
            <w:shd w:val="clear" w:color="auto" w:fill="auto"/>
            <w:hideMark/>
          </w:tcPr>
          <w:p w14:paraId="0CC836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77E816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hideMark/>
          </w:tcPr>
          <w:p w14:paraId="1DBA98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1 02 S0650</w:t>
            </w:r>
          </w:p>
        </w:tc>
        <w:tc>
          <w:tcPr>
            <w:tcW w:w="421" w:type="dxa"/>
            <w:shd w:val="clear" w:color="auto" w:fill="auto"/>
            <w:noWrap/>
            <w:hideMark/>
          </w:tcPr>
          <w:p w14:paraId="1A7B51E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0803093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7784DF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29,0</w:t>
            </w:r>
          </w:p>
        </w:tc>
        <w:tc>
          <w:tcPr>
            <w:tcW w:w="1122" w:type="dxa"/>
            <w:shd w:val="clear" w:color="auto" w:fill="auto"/>
            <w:noWrap/>
            <w:hideMark/>
          </w:tcPr>
          <w:p w14:paraId="3F7ACE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654F0A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3162C1C2" w14:textId="77777777" w:rsidTr="003C5D00">
        <w:trPr>
          <w:trHeight w:val="1785"/>
        </w:trPr>
        <w:tc>
          <w:tcPr>
            <w:tcW w:w="4315" w:type="dxa"/>
            <w:shd w:val="clear" w:color="auto" w:fill="auto"/>
            <w:hideMark/>
          </w:tcPr>
          <w:p w14:paraId="380D44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w:t>
            </w:r>
          </w:p>
        </w:tc>
        <w:tc>
          <w:tcPr>
            <w:tcW w:w="654" w:type="dxa"/>
            <w:shd w:val="clear" w:color="auto" w:fill="auto"/>
            <w:noWrap/>
            <w:hideMark/>
          </w:tcPr>
          <w:p w14:paraId="70079A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hideMark/>
          </w:tcPr>
          <w:p w14:paraId="6EAD36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1 02 S0720</w:t>
            </w:r>
          </w:p>
        </w:tc>
        <w:tc>
          <w:tcPr>
            <w:tcW w:w="421" w:type="dxa"/>
            <w:shd w:val="clear" w:color="auto" w:fill="auto"/>
            <w:noWrap/>
            <w:hideMark/>
          </w:tcPr>
          <w:p w14:paraId="0604D7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02C98AE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8E18D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792,0</w:t>
            </w:r>
          </w:p>
        </w:tc>
        <w:tc>
          <w:tcPr>
            <w:tcW w:w="1122" w:type="dxa"/>
            <w:shd w:val="clear" w:color="auto" w:fill="auto"/>
            <w:noWrap/>
            <w:hideMark/>
          </w:tcPr>
          <w:p w14:paraId="4FF068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54F0B52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B702450" w14:textId="77777777" w:rsidTr="003C5D00">
        <w:trPr>
          <w:trHeight w:val="510"/>
        </w:trPr>
        <w:tc>
          <w:tcPr>
            <w:tcW w:w="4315" w:type="dxa"/>
            <w:shd w:val="clear" w:color="auto" w:fill="auto"/>
            <w:hideMark/>
          </w:tcPr>
          <w:p w14:paraId="34AFFD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5E9C0E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hideMark/>
          </w:tcPr>
          <w:p w14:paraId="23E64F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1 02 S0720</w:t>
            </w:r>
          </w:p>
        </w:tc>
        <w:tc>
          <w:tcPr>
            <w:tcW w:w="421" w:type="dxa"/>
            <w:shd w:val="clear" w:color="auto" w:fill="auto"/>
            <w:noWrap/>
            <w:hideMark/>
          </w:tcPr>
          <w:p w14:paraId="558E32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4B2694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21CC5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792,0</w:t>
            </w:r>
          </w:p>
        </w:tc>
        <w:tc>
          <w:tcPr>
            <w:tcW w:w="1122" w:type="dxa"/>
            <w:shd w:val="clear" w:color="auto" w:fill="auto"/>
            <w:noWrap/>
            <w:hideMark/>
          </w:tcPr>
          <w:p w14:paraId="44DC28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4D1436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A40A8F7" w14:textId="77777777" w:rsidTr="003C5D00">
        <w:trPr>
          <w:trHeight w:val="255"/>
        </w:trPr>
        <w:tc>
          <w:tcPr>
            <w:tcW w:w="4315" w:type="dxa"/>
            <w:shd w:val="clear" w:color="auto" w:fill="auto"/>
            <w:hideMark/>
          </w:tcPr>
          <w:p w14:paraId="382DC6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4F1611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hideMark/>
          </w:tcPr>
          <w:p w14:paraId="1C9A6EE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1 02 S0720</w:t>
            </w:r>
          </w:p>
        </w:tc>
        <w:tc>
          <w:tcPr>
            <w:tcW w:w="421" w:type="dxa"/>
            <w:shd w:val="clear" w:color="auto" w:fill="auto"/>
            <w:noWrap/>
            <w:hideMark/>
          </w:tcPr>
          <w:p w14:paraId="6B9E76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3936F4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1397" w:type="dxa"/>
            <w:shd w:val="clear" w:color="auto" w:fill="auto"/>
            <w:noWrap/>
            <w:hideMark/>
          </w:tcPr>
          <w:p w14:paraId="0C3FBD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752,0</w:t>
            </w:r>
          </w:p>
        </w:tc>
        <w:tc>
          <w:tcPr>
            <w:tcW w:w="1122" w:type="dxa"/>
            <w:shd w:val="clear" w:color="auto" w:fill="auto"/>
            <w:noWrap/>
            <w:hideMark/>
          </w:tcPr>
          <w:p w14:paraId="04611C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1CA112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9E90A62" w14:textId="77777777" w:rsidTr="003C5D00">
        <w:trPr>
          <w:trHeight w:val="255"/>
        </w:trPr>
        <w:tc>
          <w:tcPr>
            <w:tcW w:w="4315" w:type="dxa"/>
            <w:shd w:val="clear" w:color="auto" w:fill="auto"/>
            <w:hideMark/>
          </w:tcPr>
          <w:p w14:paraId="4D9F02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681E32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hideMark/>
          </w:tcPr>
          <w:p w14:paraId="6986C4F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1 02 S0720</w:t>
            </w:r>
          </w:p>
        </w:tc>
        <w:tc>
          <w:tcPr>
            <w:tcW w:w="421" w:type="dxa"/>
            <w:shd w:val="clear" w:color="auto" w:fill="auto"/>
            <w:noWrap/>
            <w:hideMark/>
          </w:tcPr>
          <w:p w14:paraId="723ED4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6F6B29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7D1505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40,0</w:t>
            </w:r>
          </w:p>
        </w:tc>
        <w:tc>
          <w:tcPr>
            <w:tcW w:w="1122" w:type="dxa"/>
            <w:shd w:val="clear" w:color="auto" w:fill="auto"/>
            <w:noWrap/>
            <w:hideMark/>
          </w:tcPr>
          <w:p w14:paraId="2A882E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455F08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48249602" w14:textId="77777777" w:rsidTr="003C5D00">
        <w:trPr>
          <w:trHeight w:val="765"/>
        </w:trPr>
        <w:tc>
          <w:tcPr>
            <w:tcW w:w="4315" w:type="dxa"/>
            <w:shd w:val="clear" w:color="auto" w:fill="auto"/>
            <w:hideMark/>
          </w:tcPr>
          <w:p w14:paraId="2C4033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 xml:space="preserve">Расходы на обеспечение деятельности (оказание услуг) муниципальных учреждений - многофункциональный </w:t>
            </w:r>
            <w:proofErr w:type="gramStart"/>
            <w:r w:rsidRPr="003C5D00">
              <w:rPr>
                <w:rFonts w:ascii="Arial" w:hAnsi="Arial" w:cs="Arial"/>
                <w:sz w:val="20"/>
                <w:szCs w:val="20"/>
              </w:rPr>
              <w:t>центр  предоставления</w:t>
            </w:r>
            <w:proofErr w:type="gramEnd"/>
            <w:r w:rsidRPr="003C5D00">
              <w:rPr>
                <w:rFonts w:ascii="Arial" w:hAnsi="Arial" w:cs="Arial"/>
                <w:sz w:val="20"/>
                <w:szCs w:val="20"/>
              </w:rPr>
              <w:t xml:space="preserve"> государственных и муниципальных услуг </w:t>
            </w:r>
          </w:p>
        </w:tc>
        <w:tc>
          <w:tcPr>
            <w:tcW w:w="654" w:type="dxa"/>
            <w:shd w:val="clear" w:color="auto" w:fill="auto"/>
            <w:noWrap/>
            <w:hideMark/>
          </w:tcPr>
          <w:p w14:paraId="35F492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hideMark/>
          </w:tcPr>
          <w:p w14:paraId="02A646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15 1 02 06190</w:t>
            </w:r>
          </w:p>
        </w:tc>
        <w:tc>
          <w:tcPr>
            <w:tcW w:w="421" w:type="dxa"/>
            <w:shd w:val="clear" w:color="auto" w:fill="auto"/>
            <w:noWrap/>
            <w:hideMark/>
          </w:tcPr>
          <w:p w14:paraId="3FE951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74E80C9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537E8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47 376,7</w:t>
            </w:r>
          </w:p>
        </w:tc>
        <w:tc>
          <w:tcPr>
            <w:tcW w:w="1122" w:type="dxa"/>
            <w:shd w:val="clear" w:color="auto" w:fill="auto"/>
            <w:noWrap/>
            <w:hideMark/>
          </w:tcPr>
          <w:p w14:paraId="4CCF1E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47 600,0</w:t>
            </w:r>
          </w:p>
        </w:tc>
        <w:tc>
          <w:tcPr>
            <w:tcW w:w="701" w:type="dxa"/>
            <w:shd w:val="clear" w:color="auto" w:fill="auto"/>
            <w:noWrap/>
            <w:hideMark/>
          </w:tcPr>
          <w:p w14:paraId="40CE5F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47 800,0</w:t>
            </w:r>
          </w:p>
        </w:tc>
      </w:tr>
      <w:tr w:rsidR="003C5D00" w:rsidRPr="003C5D00" w14:paraId="4F3803A5" w14:textId="77777777" w:rsidTr="003C5D00">
        <w:trPr>
          <w:trHeight w:val="510"/>
        </w:trPr>
        <w:tc>
          <w:tcPr>
            <w:tcW w:w="4315" w:type="dxa"/>
            <w:shd w:val="clear" w:color="auto" w:fill="auto"/>
            <w:hideMark/>
          </w:tcPr>
          <w:p w14:paraId="3E9BB1D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7601E9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hideMark/>
          </w:tcPr>
          <w:p w14:paraId="426606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15 1 02 06190</w:t>
            </w:r>
          </w:p>
        </w:tc>
        <w:tc>
          <w:tcPr>
            <w:tcW w:w="421" w:type="dxa"/>
            <w:shd w:val="clear" w:color="auto" w:fill="auto"/>
            <w:noWrap/>
            <w:hideMark/>
          </w:tcPr>
          <w:p w14:paraId="5F0F2E7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6476A8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71CE1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47 376,7</w:t>
            </w:r>
          </w:p>
        </w:tc>
        <w:tc>
          <w:tcPr>
            <w:tcW w:w="1122" w:type="dxa"/>
            <w:shd w:val="clear" w:color="auto" w:fill="auto"/>
            <w:noWrap/>
            <w:hideMark/>
          </w:tcPr>
          <w:p w14:paraId="6A0266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47 600,0</w:t>
            </w:r>
          </w:p>
        </w:tc>
        <w:tc>
          <w:tcPr>
            <w:tcW w:w="701" w:type="dxa"/>
            <w:shd w:val="clear" w:color="auto" w:fill="auto"/>
            <w:noWrap/>
            <w:hideMark/>
          </w:tcPr>
          <w:p w14:paraId="7915AA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47 800,0</w:t>
            </w:r>
          </w:p>
        </w:tc>
      </w:tr>
      <w:tr w:rsidR="003C5D00" w:rsidRPr="003C5D00" w14:paraId="31F97B6E" w14:textId="77777777" w:rsidTr="003C5D00">
        <w:trPr>
          <w:trHeight w:val="255"/>
        </w:trPr>
        <w:tc>
          <w:tcPr>
            <w:tcW w:w="4315" w:type="dxa"/>
            <w:shd w:val="clear" w:color="auto" w:fill="auto"/>
            <w:hideMark/>
          </w:tcPr>
          <w:p w14:paraId="32F0A8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556D10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hideMark/>
          </w:tcPr>
          <w:p w14:paraId="543167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15 1 02 06190</w:t>
            </w:r>
          </w:p>
        </w:tc>
        <w:tc>
          <w:tcPr>
            <w:tcW w:w="421" w:type="dxa"/>
            <w:shd w:val="clear" w:color="auto" w:fill="auto"/>
            <w:noWrap/>
            <w:hideMark/>
          </w:tcPr>
          <w:p w14:paraId="06698A3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19E7EA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712387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47 376,7</w:t>
            </w:r>
          </w:p>
        </w:tc>
        <w:tc>
          <w:tcPr>
            <w:tcW w:w="1122" w:type="dxa"/>
            <w:shd w:val="clear" w:color="auto" w:fill="auto"/>
            <w:noWrap/>
            <w:hideMark/>
          </w:tcPr>
          <w:p w14:paraId="7B1330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47 600,0</w:t>
            </w:r>
          </w:p>
        </w:tc>
        <w:tc>
          <w:tcPr>
            <w:tcW w:w="701" w:type="dxa"/>
            <w:shd w:val="clear" w:color="auto" w:fill="auto"/>
            <w:noWrap/>
            <w:hideMark/>
          </w:tcPr>
          <w:p w14:paraId="2A2D96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47 800,0</w:t>
            </w:r>
          </w:p>
        </w:tc>
      </w:tr>
      <w:tr w:rsidR="003C5D00" w:rsidRPr="003C5D00" w14:paraId="5165690A" w14:textId="77777777" w:rsidTr="003C5D00">
        <w:trPr>
          <w:trHeight w:val="1020"/>
        </w:trPr>
        <w:tc>
          <w:tcPr>
            <w:tcW w:w="4315" w:type="dxa"/>
            <w:shd w:val="clear" w:color="auto" w:fill="auto"/>
            <w:hideMark/>
          </w:tcPr>
          <w:p w14:paraId="4B0100F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654" w:type="dxa"/>
            <w:shd w:val="clear" w:color="auto" w:fill="auto"/>
            <w:noWrap/>
            <w:hideMark/>
          </w:tcPr>
          <w:p w14:paraId="008F64B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0113</w:t>
            </w:r>
          </w:p>
        </w:tc>
        <w:tc>
          <w:tcPr>
            <w:tcW w:w="1170" w:type="dxa"/>
            <w:shd w:val="clear" w:color="auto" w:fill="auto"/>
            <w:hideMark/>
          </w:tcPr>
          <w:p w14:paraId="1818926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15 1 03 00000</w:t>
            </w:r>
          </w:p>
        </w:tc>
        <w:tc>
          <w:tcPr>
            <w:tcW w:w="421" w:type="dxa"/>
            <w:shd w:val="clear" w:color="auto" w:fill="auto"/>
            <w:noWrap/>
            <w:hideMark/>
          </w:tcPr>
          <w:p w14:paraId="01B5814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2B2CD8B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7283DAB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1 926,0</w:t>
            </w:r>
          </w:p>
        </w:tc>
        <w:tc>
          <w:tcPr>
            <w:tcW w:w="1122" w:type="dxa"/>
            <w:shd w:val="clear" w:color="auto" w:fill="auto"/>
            <w:noWrap/>
            <w:hideMark/>
          </w:tcPr>
          <w:p w14:paraId="476A5D9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5695F1A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0E8B551C" w14:textId="77777777" w:rsidTr="003C5D00">
        <w:trPr>
          <w:trHeight w:val="1530"/>
        </w:trPr>
        <w:tc>
          <w:tcPr>
            <w:tcW w:w="4315" w:type="dxa"/>
            <w:shd w:val="clear" w:color="auto" w:fill="auto"/>
            <w:hideMark/>
          </w:tcPr>
          <w:p w14:paraId="3A7B93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654" w:type="dxa"/>
            <w:shd w:val="clear" w:color="auto" w:fill="auto"/>
            <w:noWrap/>
            <w:hideMark/>
          </w:tcPr>
          <w:p w14:paraId="31E014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hideMark/>
          </w:tcPr>
          <w:p w14:paraId="7C8EA7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1 03 S0860</w:t>
            </w:r>
          </w:p>
        </w:tc>
        <w:tc>
          <w:tcPr>
            <w:tcW w:w="421" w:type="dxa"/>
            <w:shd w:val="clear" w:color="auto" w:fill="auto"/>
            <w:noWrap/>
            <w:hideMark/>
          </w:tcPr>
          <w:p w14:paraId="07C935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4D182B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34120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1 926,0</w:t>
            </w:r>
          </w:p>
        </w:tc>
        <w:tc>
          <w:tcPr>
            <w:tcW w:w="1122" w:type="dxa"/>
            <w:shd w:val="clear" w:color="auto" w:fill="auto"/>
            <w:noWrap/>
            <w:hideMark/>
          </w:tcPr>
          <w:p w14:paraId="6486DD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24FCBA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09351E2" w14:textId="77777777" w:rsidTr="003C5D00">
        <w:trPr>
          <w:trHeight w:val="510"/>
        </w:trPr>
        <w:tc>
          <w:tcPr>
            <w:tcW w:w="4315" w:type="dxa"/>
            <w:shd w:val="clear" w:color="auto" w:fill="auto"/>
            <w:hideMark/>
          </w:tcPr>
          <w:p w14:paraId="124CC4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2625C33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hideMark/>
          </w:tcPr>
          <w:p w14:paraId="11BEBB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1 03 S0860</w:t>
            </w:r>
          </w:p>
        </w:tc>
        <w:tc>
          <w:tcPr>
            <w:tcW w:w="421" w:type="dxa"/>
            <w:shd w:val="clear" w:color="auto" w:fill="auto"/>
            <w:noWrap/>
            <w:hideMark/>
          </w:tcPr>
          <w:p w14:paraId="5D3CF7C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06FA3E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9293C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1 926,0</w:t>
            </w:r>
          </w:p>
        </w:tc>
        <w:tc>
          <w:tcPr>
            <w:tcW w:w="1122" w:type="dxa"/>
            <w:shd w:val="clear" w:color="auto" w:fill="auto"/>
            <w:noWrap/>
            <w:hideMark/>
          </w:tcPr>
          <w:p w14:paraId="4DF08A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2001CFF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38C2212" w14:textId="77777777" w:rsidTr="003C5D00">
        <w:trPr>
          <w:trHeight w:val="255"/>
        </w:trPr>
        <w:tc>
          <w:tcPr>
            <w:tcW w:w="4315" w:type="dxa"/>
            <w:shd w:val="clear" w:color="auto" w:fill="auto"/>
            <w:hideMark/>
          </w:tcPr>
          <w:p w14:paraId="2EB8EB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073CA5C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hideMark/>
          </w:tcPr>
          <w:p w14:paraId="3CB055E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1 03 S0860</w:t>
            </w:r>
          </w:p>
        </w:tc>
        <w:tc>
          <w:tcPr>
            <w:tcW w:w="421" w:type="dxa"/>
            <w:shd w:val="clear" w:color="auto" w:fill="auto"/>
            <w:noWrap/>
            <w:hideMark/>
          </w:tcPr>
          <w:p w14:paraId="53DCBD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566FDD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1397" w:type="dxa"/>
            <w:shd w:val="clear" w:color="auto" w:fill="auto"/>
            <w:noWrap/>
            <w:hideMark/>
          </w:tcPr>
          <w:p w14:paraId="1C8FA4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1 479,0</w:t>
            </w:r>
          </w:p>
        </w:tc>
        <w:tc>
          <w:tcPr>
            <w:tcW w:w="1122" w:type="dxa"/>
            <w:shd w:val="clear" w:color="auto" w:fill="auto"/>
            <w:noWrap/>
            <w:hideMark/>
          </w:tcPr>
          <w:p w14:paraId="4DAA6C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1E08D2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0010658" w14:textId="77777777" w:rsidTr="003C5D00">
        <w:trPr>
          <w:trHeight w:val="255"/>
        </w:trPr>
        <w:tc>
          <w:tcPr>
            <w:tcW w:w="4315" w:type="dxa"/>
            <w:shd w:val="clear" w:color="auto" w:fill="auto"/>
            <w:hideMark/>
          </w:tcPr>
          <w:p w14:paraId="4203E2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2A0EAFE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hideMark/>
          </w:tcPr>
          <w:p w14:paraId="107EB5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1 03 S0860</w:t>
            </w:r>
          </w:p>
        </w:tc>
        <w:tc>
          <w:tcPr>
            <w:tcW w:w="421" w:type="dxa"/>
            <w:shd w:val="clear" w:color="auto" w:fill="auto"/>
            <w:noWrap/>
            <w:hideMark/>
          </w:tcPr>
          <w:p w14:paraId="681698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45E6FC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49835BD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447,0</w:t>
            </w:r>
          </w:p>
        </w:tc>
        <w:tc>
          <w:tcPr>
            <w:tcW w:w="1122" w:type="dxa"/>
            <w:shd w:val="clear" w:color="auto" w:fill="auto"/>
            <w:noWrap/>
            <w:hideMark/>
          </w:tcPr>
          <w:p w14:paraId="4F67CF6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5C8B888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3A44F449" w14:textId="77777777" w:rsidTr="003C5D00">
        <w:trPr>
          <w:trHeight w:val="255"/>
        </w:trPr>
        <w:tc>
          <w:tcPr>
            <w:tcW w:w="4315" w:type="dxa"/>
            <w:shd w:val="clear" w:color="auto" w:fill="auto"/>
            <w:noWrap/>
            <w:hideMark/>
          </w:tcPr>
          <w:p w14:paraId="725D485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Непрограммные расходы бюджета </w:t>
            </w:r>
          </w:p>
        </w:tc>
        <w:tc>
          <w:tcPr>
            <w:tcW w:w="654" w:type="dxa"/>
            <w:shd w:val="clear" w:color="auto" w:fill="auto"/>
            <w:noWrap/>
            <w:hideMark/>
          </w:tcPr>
          <w:p w14:paraId="7FAE154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0113</w:t>
            </w:r>
          </w:p>
        </w:tc>
        <w:tc>
          <w:tcPr>
            <w:tcW w:w="1170" w:type="dxa"/>
            <w:shd w:val="clear" w:color="auto" w:fill="auto"/>
            <w:noWrap/>
            <w:hideMark/>
          </w:tcPr>
          <w:p w14:paraId="54739B5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99 0 00 00000</w:t>
            </w:r>
          </w:p>
        </w:tc>
        <w:tc>
          <w:tcPr>
            <w:tcW w:w="421" w:type="dxa"/>
            <w:shd w:val="clear" w:color="auto" w:fill="auto"/>
            <w:noWrap/>
            <w:hideMark/>
          </w:tcPr>
          <w:p w14:paraId="721A27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70665E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231203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16 840,7</w:t>
            </w:r>
          </w:p>
        </w:tc>
        <w:tc>
          <w:tcPr>
            <w:tcW w:w="1122" w:type="dxa"/>
            <w:shd w:val="clear" w:color="auto" w:fill="auto"/>
            <w:noWrap/>
            <w:hideMark/>
          </w:tcPr>
          <w:p w14:paraId="51AD74F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105,0</w:t>
            </w:r>
          </w:p>
        </w:tc>
        <w:tc>
          <w:tcPr>
            <w:tcW w:w="701" w:type="dxa"/>
            <w:shd w:val="clear" w:color="auto" w:fill="auto"/>
            <w:noWrap/>
            <w:hideMark/>
          </w:tcPr>
          <w:p w14:paraId="066DB85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107,0</w:t>
            </w:r>
          </w:p>
        </w:tc>
      </w:tr>
      <w:tr w:rsidR="003C5D00" w:rsidRPr="003C5D00" w14:paraId="115DBFFB" w14:textId="77777777" w:rsidTr="003C5D00">
        <w:trPr>
          <w:trHeight w:val="510"/>
        </w:trPr>
        <w:tc>
          <w:tcPr>
            <w:tcW w:w="4315" w:type="dxa"/>
            <w:shd w:val="clear" w:color="auto" w:fill="auto"/>
            <w:hideMark/>
          </w:tcPr>
          <w:p w14:paraId="025C6DD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Реализация государственных функций, связанных с общегосударственным управлением </w:t>
            </w:r>
          </w:p>
        </w:tc>
        <w:tc>
          <w:tcPr>
            <w:tcW w:w="654" w:type="dxa"/>
            <w:shd w:val="clear" w:color="auto" w:fill="auto"/>
            <w:noWrap/>
            <w:hideMark/>
          </w:tcPr>
          <w:p w14:paraId="2EEE720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0113</w:t>
            </w:r>
          </w:p>
        </w:tc>
        <w:tc>
          <w:tcPr>
            <w:tcW w:w="1170" w:type="dxa"/>
            <w:shd w:val="clear" w:color="auto" w:fill="auto"/>
            <w:hideMark/>
          </w:tcPr>
          <w:p w14:paraId="0C9839E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99 0 00 00100</w:t>
            </w:r>
          </w:p>
        </w:tc>
        <w:tc>
          <w:tcPr>
            <w:tcW w:w="421" w:type="dxa"/>
            <w:shd w:val="clear" w:color="auto" w:fill="auto"/>
            <w:noWrap/>
            <w:hideMark/>
          </w:tcPr>
          <w:p w14:paraId="46F128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2CBE00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026D84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195,2</w:t>
            </w:r>
          </w:p>
        </w:tc>
        <w:tc>
          <w:tcPr>
            <w:tcW w:w="1122" w:type="dxa"/>
            <w:shd w:val="clear" w:color="auto" w:fill="auto"/>
            <w:noWrap/>
            <w:hideMark/>
          </w:tcPr>
          <w:p w14:paraId="3D437C6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105,0</w:t>
            </w:r>
          </w:p>
        </w:tc>
        <w:tc>
          <w:tcPr>
            <w:tcW w:w="701" w:type="dxa"/>
            <w:shd w:val="clear" w:color="auto" w:fill="auto"/>
            <w:noWrap/>
            <w:hideMark/>
          </w:tcPr>
          <w:p w14:paraId="61082AC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107,0</w:t>
            </w:r>
          </w:p>
        </w:tc>
      </w:tr>
      <w:tr w:rsidR="003C5D00" w:rsidRPr="003C5D00" w14:paraId="13129DCC" w14:textId="77777777" w:rsidTr="003C5D00">
        <w:trPr>
          <w:trHeight w:val="255"/>
        </w:trPr>
        <w:tc>
          <w:tcPr>
            <w:tcW w:w="4315" w:type="dxa"/>
            <w:shd w:val="clear" w:color="auto" w:fill="auto"/>
            <w:hideMark/>
          </w:tcPr>
          <w:p w14:paraId="549AAF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бюджетные ассигнования</w:t>
            </w:r>
          </w:p>
        </w:tc>
        <w:tc>
          <w:tcPr>
            <w:tcW w:w="654" w:type="dxa"/>
            <w:shd w:val="clear" w:color="auto" w:fill="auto"/>
            <w:noWrap/>
            <w:hideMark/>
          </w:tcPr>
          <w:p w14:paraId="4D52D2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hideMark/>
          </w:tcPr>
          <w:p w14:paraId="7D7275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99 0 00 00100</w:t>
            </w:r>
          </w:p>
        </w:tc>
        <w:tc>
          <w:tcPr>
            <w:tcW w:w="421" w:type="dxa"/>
            <w:shd w:val="clear" w:color="auto" w:fill="auto"/>
            <w:noWrap/>
            <w:hideMark/>
          </w:tcPr>
          <w:p w14:paraId="2B0D2B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c>
          <w:tcPr>
            <w:tcW w:w="426" w:type="dxa"/>
            <w:shd w:val="clear" w:color="auto" w:fill="auto"/>
            <w:noWrap/>
            <w:hideMark/>
          </w:tcPr>
          <w:p w14:paraId="333D64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5396A4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195,2</w:t>
            </w:r>
          </w:p>
        </w:tc>
        <w:tc>
          <w:tcPr>
            <w:tcW w:w="1122" w:type="dxa"/>
            <w:shd w:val="clear" w:color="auto" w:fill="auto"/>
            <w:noWrap/>
            <w:hideMark/>
          </w:tcPr>
          <w:p w14:paraId="16AF85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105,0</w:t>
            </w:r>
          </w:p>
        </w:tc>
        <w:tc>
          <w:tcPr>
            <w:tcW w:w="701" w:type="dxa"/>
            <w:shd w:val="clear" w:color="auto" w:fill="auto"/>
            <w:noWrap/>
            <w:hideMark/>
          </w:tcPr>
          <w:p w14:paraId="669F948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107,0</w:t>
            </w:r>
          </w:p>
        </w:tc>
      </w:tr>
      <w:tr w:rsidR="003C5D00" w:rsidRPr="003C5D00" w14:paraId="00307C69" w14:textId="77777777" w:rsidTr="003C5D00">
        <w:trPr>
          <w:trHeight w:val="255"/>
        </w:trPr>
        <w:tc>
          <w:tcPr>
            <w:tcW w:w="4315" w:type="dxa"/>
            <w:shd w:val="clear" w:color="auto" w:fill="auto"/>
            <w:hideMark/>
          </w:tcPr>
          <w:p w14:paraId="4C3C53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Уплата налогов, сборов и иных платежей</w:t>
            </w:r>
          </w:p>
        </w:tc>
        <w:tc>
          <w:tcPr>
            <w:tcW w:w="654" w:type="dxa"/>
            <w:shd w:val="clear" w:color="auto" w:fill="auto"/>
            <w:noWrap/>
            <w:hideMark/>
          </w:tcPr>
          <w:p w14:paraId="416BB8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hideMark/>
          </w:tcPr>
          <w:p w14:paraId="5CA45C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99 0 00 00100</w:t>
            </w:r>
          </w:p>
        </w:tc>
        <w:tc>
          <w:tcPr>
            <w:tcW w:w="421" w:type="dxa"/>
            <w:shd w:val="clear" w:color="auto" w:fill="auto"/>
            <w:noWrap/>
            <w:hideMark/>
          </w:tcPr>
          <w:p w14:paraId="288C32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850</w:t>
            </w:r>
          </w:p>
        </w:tc>
        <w:tc>
          <w:tcPr>
            <w:tcW w:w="426" w:type="dxa"/>
            <w:shd w:val="clear" w:color="auto" w:fill="auto"/>
            <w:noWrap/>
            <w:hideMark/>
          </w:tcPr>
          <w:p w14:paraId="258A8C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4F376C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195,2</w:t>
            </w:r>
          </w:p>
        </w:tc>
        <w:tc>
          <w:tcPr>
            <w:tcW w:w="1122" w:type="dxa"/>
            <w:shd w:val="clear" w:color="auto" w:fill="auto"/>
            <w:noWrap/>
            <w:hideMark/>
          </w:tcPr>
          <w:p w14:paraId="1C3FDF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105,0</w:t>
            </w:r>
          </w:p>
        </w:tc>
        <w:tc>
          <w:tcPr>
            <w:tcW w:w="701" w:type="dxa"/>
            <w:shd w:val="clear" w:color="auto" w:fill="auto"/>
            <w:noWrap/>
            <w:hideMark/>
          </w:tcPr>
          <w:p w14:paraId="597BDF4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107,0</w:t>
            </w:r>
          </w:p>
        </w:tc>
      </w:tr>
      <w:tr w:rsidR="003C5D00" w:rsidRPr="003C5D00" w14:paraId="13CF7256" w14:textId="77777777" w:rsidTr="003C5D00">
        <w:trPr>
          <w:trHeight w:val="255"/>
        </w:trPr>
        <w:tc>
          <w:tcPr>
            <w:tcW w:w="4315" w:type="dxa"/>
            <w:shd w:val="clear" w:color="auto" w:fill="auto"/>
            <w:hideMark/>
          </w:tcPr>
          <w:p w14:paraId="5F2179A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Иные расходы</w:t>
            </w:r>
          </w:p>
        </w:tc>
        <w:tc>
          <w:tcPr>
            <w:tcW w:w="654" w:type="dxa"/>
            <w:shd w:val="clear" w:color="auto" w:fill="auto"/>
            <w:noWrap/>
            <w:hideMark/>
          </w:tcPr>
          <w:p w14:paraId="224597C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w:t>
            </w:r>
            <w:r w:rsidRPr="003C5D00">
              <w:rPr>
                <w:rFonts w:ascii="Arial" w:hAnsi="Arial" w:cs="Arial"/>
                <w:b/>
                <w:bCs/>
                <w:sz w:val="20"/>
                <w:szCs w:val="20"/>
              </w:rPr>
              <w:lastRenderedPageBreak/>
              <w:t>3</w:t>
            </w:r>
          </w:p>
        </w:tc>
        <w:tc>
          <w:tcPr>
            <w:tcW w:w="1170" w:type="dxa"/>
            <w:shd w:val="clear" w:color="auto" w:fill="auto"/>
            <w:hideMark/>
          </w:tcPr>
          <w:p w14:paraId="62DD4CF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 xml:space="preserve">99 0 00 </w:t>
            </w:r>
            <w:r w:rsidRPr="003C5D00">
              <w:rPr>
                <w:rFonts w:ascii="Arial" w:hAnsi="Arial" w:cs="Arial"/>
                <w:b/>
                <w:bCs/>
                <w:sz w:val="20"/>
                <w:szCs w:val="20"/>
              </w:rPr>
              <w:lastRenderedPageBreak/>
              <w:t>04000</w:t>
            </w:r>
          </w:p>
        </w:tc>
        <w:tc>
          <w:tcPr>
            <w:tcW w:w="421" w:type="dxa"/>
            <w:shd w:val="clear" w:color="auto" w:fill="auto"/>
            <w:noWrap/>
            <w:hideMark/>
          </w:tcPr>
          <w:p w14:paraId="5EDD9F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 </w:t>
            </w:r>
          </w:p>
        </w:tc>
        <w:tc>
          <w:tcPr>
            <w:tcW w:w="426" w:type="dxa"/>
            <w:shd w:val="clear" w:color="auto" w:fill="auto"/>
            <w:noWrap/>
            <w:hideMark/>
          </w:tcPr>
          <w:p w14:paraId="7740BF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A0F869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4 758,9</w:t>
            </w:r>
          </w:p>
        </w:tc>
        <w:tc>
          <w:tcPr>
            <w:tcW w:w="1122" w:type="dxa"/>
            <w:shd w:val="clear" w:color="auto" w:fill="auto"/>
            <w:noWrap/>
            <w:hideMark/>
          </w:tcPr>
          <w:p w14:paraId="10AA4D9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7070007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071AE530" w14:textId="77777777" w:rsidTr="003C5D00">
        <w:trPr>
          <w:trHeight w:val="255"/>
        </w:trPr>
        <w:tc>
          <w:tcPr>
            <w:tcW w:w="4315" w:type="dxa"/>
            <w:shd w:val="clear" w:color="auto" w:fill="auto"/>
            <w:hideMark/>
          </w:tcPr>
          <w:p w14:paraId="186206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бюджетные ассигнования</w:t>
            </w:r>
          </w:p>
        </w:tc>
        <w:tc>
          <w:tcPr>
            <w:tcW w:w="654" w:type="dxa"/>
            <w:shd w:val="clear" w:color="auto" w:fill="auto"/>
            <w:noWrap/>
            <w:hideMark/>
          </w:tcPr>
          <w:p w14:paraId="03971AF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noWrap/>
            <w:hideMark/>
          </w:tcPr>
          <w:p w14:paraId="56F1914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99 0 00 04000</w:t>
            </w:r>
          </w:p>
        </w:tc>
        <w:tc>
          <w:tcPr>
            <w:tcW w:w="421" w:type="dxa"/>
            <w:shd w:val="clear" w:color="auto" w:fill="auto"/>
            <w:noWrap/>
            <w:hideMark/>
          </w:tcPr>
          <w:p w14:paraId="0C5E2E3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c>
          <w:tcPr>
            <w:tcW w:w="426" w:type="dxa"/>
            <w:shd w:val="clear" w:color="auto" w:fill="auto"/>
            <w:noWrap/>
            <w:hideMark/>
          </w:tcPr>
          <w:p w14:paraId="141F2E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B3D166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4 758,9</w:t>
            </w:r>
          </w:p>
        </w:tc>
        <w:tc>
          <w:tcPr>
            <w:tcW w:w="1122" w:type="dxa"/>
            <w:shd w:val="clear" w:color="auto" w:fill="auto"/>
            <w:noWrap/>
            <w:hideMark/>
          </w:tcPr>
          <w:p w14:paraId="419225A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1EBB00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FBB57A1" w14:textId="77777777" w:rsidTr="003C5D00">
        <w:trPr>
          <w:trHeight w:val="255"/>
        </w:trPr>
        <w:tc>
          <w:tcPr>
            <w:tcW w:w="4315" w:type="dxa"/>
            <w:shd w:val="clear" w:color="auto" w:fill="auto"/>
            <w:hideMark/>
          </w:tcPr>
          <w:p w14:paraId="2DD709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Уплата налогов, сборов и иных платежей</w:t>
            </w:r>
          </w:p>
        </w:tc>
        <w:tc>
          <w:tcPr>
            <w:tcW w:w="654" w:type="dxa"/>
            <w:shd w:val="clear" w:color="auto" w:fill="auto"/>
            <w:noWrap/>
            <w:hideMark/>
          </w:tcPr>
          <w:p w14:paraId="2D9BF8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hideMark/>
          </w:tcPr>
          <w:p w14:paraId="53A317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99 0 00 00400</w:t>
            </w:r>
          </w:p>
        </w:tc>
        <w:tc>
          <w:tcPr>
            <w:tcW w:w="421" w:type="dxa"/>
            <w:shd w:val="clear" w:color="auto" w:fill="auto"/>
            <w:noWrap/>
            <w:hideMark/>
          </w:tcPr>
          <w:p w14:paraId="32C6681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850</w:t>
            </w:r>
          </w:p>
        </w:tc>
        <w:tc>
          <w:tcPr>
            <w:tcW w:w="426" w:type="dxa"/>
            <w:shd w:val="clear" w:color="auto" w:fill="auto"/>
            <w:noWrap/>
            <w:hideMark/>
          </w:tcPr>
          <w:p w14:paraId="009537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77827C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4 758,9</w:t>
            </w:r>
          </w:p>
        </w:tc>
        <w:tc>
          <w:tcPr>
            <w:tcW w:w="1122" w:type="dxa"/>
            <w:shd w:val="clear" w:color="auto" w:fill="auto"/>
            <w:noWrap/>
            <w:hideMark/>
          </w:tcPr>
          <w:p w14:paraId="63FDF2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205D20A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48226BFF" w14:textId="77777777" w:rsidTr="003C5D00">
        <w:trPr>
          <w:trHeight w:val="255"/>
        </w:trPr>
        <w:tc>
          <w:tcPr>
            <w:tcW w:w="4315" w:type="dxa"/>
            <w:shd w:val="clear" w:color="auto" w:fill="auto"/>
            <w:hideMark/>
          </w:tcPr>
          <w:p w14:paraId="411D799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Иные мероприятия, проводимые в связи с коронавирусом</w:t>
            </w:r>
          </w:p>
        </w:tc>
        <w:tc>
          <w:tcPr>
            <w:tcW w:w="654" w:type="dxa"/>
            <w:shd w:val="clear" w:color="auto" w:fill="auto"/>
            <w:noWrap/>
            <w:hideMark/>
          </w:tcPr>
          <w:p w14:paraId="22CEF90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0113</w:t>
            </w:r>
          </w:p>
        </w:tc>
        <w:tc>
          <w:tcPr>
            <w:tcW w:w="1170" w:type="dxa"/>
            <w:shd w:val="clear" w:color="auto" w:fill="auto"/>
            <w:noWrap/>
            <w:hideMark/>
          </w:tcPr>
          <w:p w14:paraId="7934C44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99 0 00 0400К</w:t>
            </w:r>
          </w:p>
        </w:tc>
        <w:tc>
          <w:tcPr>
            <w:tcW w:w="421" w:type="dxa"/>
            <w:shd w:val="clear" w:color="auto" w:fill="auto"/>
            <w:noWrap/>
            <w:hideMark/>
          </w:tcPr>
          <w:p w14:paraId="785ADB3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5098BDE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0EB9F03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11 886,6</w:t>
            </w:r>
          </w:p>
        </w:tc>
        <w:tc>
          <w:tcPr>
            <w:tcW w:w="1122" w:type="dxa"/>
            <w:shd w:val="clear" w:color="auto" w:fill="auto"/>
            <w:noWrap/>
            <w:hideMark/>
          </w:tcPr>
          <w:p w14:paraId="0E40D7F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68A9760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1BBD8FA5" w14:textId="77777777" w:rsidTr="003C5D00">
        <w:trPr>
          <w:trHeight w:val="510"/>
        </w:trPr>
        <w:tc>
          <w:tcPr>
            <w:tcW w:w="4315" w:type="dxa"/>
            <w:shd w:val="clear" w:color="auto" w:fill="auto"/>
            <w:hideMark/>
          </w:tcPr>
          <w:p w14:paraId="6B95F3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72BD653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noWrap/>
            <w:hideMark/>
          </w:tcPr>
          <w:p w14:paraId="66E1774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 0 00 0400К</w:t>
            </w:r>
          </w:p>
        </w:tc>
        <w:tc>
          <w:tcPr>
            <w:tcW w:w="421" w:type="dxa"/>
            <w:shd w:val="clear" w:color="auto" w:fill="auto"/>
            <w:noWrap/>
            <w:hideMark/>
          </w:tcPr>
          <w:p w14:paraId="72A8C4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4F9915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ECAF9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11 886,6</w:t>
            </w:r>
          </w:p>
        </w:tc>
        <w:tc>
          <w:tcPr>
            <w:tcW w:w="1122" w:type="dxa"/>
            <w:shd w:val="clear" w:color="auto" w:fill="auto"/>
            <w:noWrap/>
            <w:hideMark/>
          </w:tcPr>
          <w:p w14:paraId="0BDD53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44CA30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127FBCB" w14:textId="77777777" w:rsidTr="003C5D00">
        <w:trPr>
          <w:trHeight w:val="510"/>
        </w:trPr>
        <w:tc>
          <w:tcPr>
            <w:tcW w:w="4315" w:type="dxa"/>
            <w:shd w:val="clear" w:color="auto" w:fill="auto"/>
            <w:hideMark/>
          </w:tcPr>
          <w:p w14:paraId="523C68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72822C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70" w:type="dxa"/>
            <w:shd w:val="clear" w:color="auto" w:fill="auto"/>
            <w:noWrap/>
            <w:hideMark/>
          </w:tcPr>
          <w:p w14:paraId="06F4EC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 0 00 0400К</w:t>
            </w:r>
          </w:p>
        </w:tc>
        <w:tc>
          <w:tcPr>
            <w:tcW w:w="421" w:type="dxa"/>
            <w:shd w:val="clear" w:color="auto" w:fill="auto"/>
            <w:noWrap/>
            <w:hideMark/>
          </w:tcPr>
          <w:p w14:paraId="7D118B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2527CE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03346FD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11 886,6</w:t>
            </w:r>
          </w:p>
        </w:tc>
        <w:tc>
          <w:tcPr>
            <w:tcW w:w="1122" w:type="dxa"/>
            <w:shd w:val="clear" w:color="auto" w:fill="auto"/>
            <w:noWrap/>
            <w:hideMark/>
          </w:tcPr>
          <w:p w14:paraId="0DB3C39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4462E64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1323D5B" w14:textId="77777777" w:rsidTr="003C5D00">
        <w:trPr>
          <w:trHeight w:val="255"/>
        </w:trPr>
        <w:tc>
          <w:tcPr>
            <w:tcW w:w="4315" w:type="dxa"/>
            <w:shd w:val="clear" w:color="auto" w:fill="auto"/>
            <w:hideMark/>
          </w:tcPr>
          <w:p w14:paraId="15F36CB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НАЦИОНАЛЬНАЯ ОБОРОНА</w:t>
            </w:r>
          </w:p>
        </w:tc>
        <w:tc>
          <w:tcPr>
            <w:tcW w:w="654" w:type="dxa"/>
            <w:shd w:val="clear" w:color="auto" w:fill="auto"/>
            <w:noWrap/>
            <w:hideMark/>
          </w:tcPr>
          <w:p w14:paraId="369E9DB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0200</w:t>
            </w:r>
          </w:p>
        </w:tc>
        <w:tc>
          <w:tcPr>
            <w:tcW w:w="1170" w:type="dxa"/>
            <w:shd w:val="clear" w:color="auto" w:fill="auto"/>
            <w:noWrap/>
            <w:hideMark/>
          </w:tcPr>
          <w:p w14:paraId="7E1666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1" w:type="dxa"/>
            <w:shd w:val="clear" w:color="auto" w:fill="auto"/>
            <w:noWrap/>
            <w:hideMark/>
          </w:tcPr>
          <w:p w14:paraId="3C58CD3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35C681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B627A9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1122" w:type="dxa"/>
            <w:shd w:val="clear" w:color="auto" w:fill="auto"/>
            <w:noWrap/>
            <w:hideMark/>
          </w:tcPr>
          <w:p w14:paraId="2C04E49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65,0</w:t>
            </w:r>
          </w:p>
        </w:tc>
        <w:tc>
          <w:tcPr>
            <w:tcW w:w="701" w:type="dxa"/>
            <w:shd w:val="clear" w:color="auto" w:fill="auto"/>
            <w:noWrap/>
            <w:hideMark/>
          </w:tcPr>
          <w:p w14:paraId="52C16AF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67,0</w:t>
            </w:r>
          </w:p>
        </w:tc>
      </w:tr>
      <w:tr w:rsidR="003C5D00" w:rsidRPr="003C5D00" w14:paraId="5C2AEE2E" w14:textId="77777777" w:rsidTr="003C5D00">
        <w:trPr>
          <w:trHeight w:val="255"/>
        </w:trPr>
        <w:tc>
          <w:tcPr>
            <w:tcW w:w="4315" w:type="dxa"/>
            <w:shd w:val="clear" w:color="auto" w:fill="auto"/>
            <w:hideMark/>
          </w:tcPr>
          <w:p w14:paraId="5F68B6E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Мобилизационная подготовка экономики</w:t>
            </w:r>
          </w:p>
        </w:tc>
        <w:tc>
          <w:tcPr>
            <w:tcW w:w="654" w:type="dxa"/>
            <w:shd w:val="clear" w:color="auto" w:fill="auto"/>
            <w:noWrap/>
            <w:hideMark/>
          </w:tcPr>
          <w:p w14:paraId="4F3DBCD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0204</w:t>
            </w:r>
          </w:p>
        </w:tc>
        <w:tc>
          <w:tcPr>
            <w:tcW w:w="1170" w:type="dxa"/>
            <w:shd w:val="clear" w:color="auto" w:fill="auto"/>
            <w:hideMark/>
          </w:tcPr>
          <w:p w14:paraId="0E8381A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1" w:type="dxa"/>
            <w:shd w:val="clear" w:color="auto" w:fill="auto"/>
            <w:noWrap/>
            <w:hideMark/>
          </w:tcPr>
          <w:p w14:paraId="661147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3FE2423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613C6B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1122" w:type="dxa"/>
            <w:shd w:val="clear" w:color="auto" w:fill="auto"/>
            <w:noWrap/>
            <w:hideMark/>
          </w:tcPr>
          <w:p w14:paraId="1FBA7EC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65,0</w:t>
            </w:r>
          </w:p>
        </w:tc>
        <w:tc>
          <w:tcPr>
            <w:tcW w:w="701" w:type="dxa"/>
            <w:shd w:val="clear" w:color="auto" w:fill="auto"/>
            <w:noWrap/>
            <w:hideMark/>
          </w:tcPr>
          <w:p w14:paraId="509E18D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67,0</w:t>
            </w:r>
          </w:p>
        </w:tc>
      </w:tr>
      <w:tr w:rsidR="003C5D00" w:rsidRPr="003C5D00" w14:paraId="5BC94952" w14:textId="77777777" w:rsidTr="003C5D00">
        <w:trPr>
          <w:trHeight w:val="510"/>
        </w:trPr>
        <w:tc>
          <w:tcPr>
            <w:tcW w:w="4315" w:type="dxa"/>
            <w:shd w:val="clear" w:color="auto" w:fill="auto"/>
            <w:hideMark/>
          </w:tcPr>
          <w:p w14:paraId="760035E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«Управление имуществом и муниципальными </w:t>
            </w:r>
            <w:proofErr w:type="gramStart"/>
            <w:r w:rsidRPr="003C5D00">
              <w:rPr>
                <w:rFonts w:ascii="Arial" w:hAnsi="Arial" w:cs="Arial"/>
                <w:b/>
                <w:bCs/>
                <w:sz w:val="20"/>
                <w:szCs w:val="20"/>
              </w:rPr>
              <w:t xml:space="preserve">финансами»   </w:t>
            </w:r>
            <w:proofErr w:type="gramEnd"/>
          </w:p>
        </w:tc>
        <w:tc>
          <w:tcPr>
            <w:tcW w:w="654" w:type="dxa"/>
            <w:shd w:val="clear" w:color="auto" w:fill="auto"/>
            <w:noWrap/>
            <w:hideMark/>
          </w:tcPr>
          <w:p w14:paraId="0120949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0204</w:t>
            </w:r>
          </w:p>
        </w:tc>
        <w:tc>
          <w:tcPr>
            <w:tcW w:w="1170" w:type="dxa"/>
            <w:shd w:val="clear" w:color="auto" w:fill="auto"/>
            <w:hideMark/>
          </w:tcPr>
          <w:p w14:paraId="59F05A9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12 0 00 00000</w:t>
            </w:r>
          </w:p>
        </w:tc>
        <w:tc>
          <w:tcPr>
            <w:tcW w:w="421" w:type="dxa"/>
            <w:shd w:val="clear" w:color="auto" w:fill="auto"/>
            <w:noWrap/>
            <w:hideMark/>
          </w:tcPr>
          <w:p w14:paraId="74D10E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131320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FE2A83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1122" w:type="dxa"/>
            <w:shd w:val="clear" w:color="auto" w:fill="auto"/>
            <w:noWrap/>
            <w:hideMark/>
          </w:tcPr>
          <w:p w14:paraId="155C45D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65,0</w:t>
            </w:r>
          </w:p>
        </w:tc>
        <w:tc>
          <w:tcPr>
            <w:tcW w:w="701" w:type="dxa"/>
            <w:shd w:val="clear" w:color="auto" w:fill="auto"/>
            <w:noWrap/>
            <w:hideMark/>
          </w:tcPr>
          <w:p w14:paraId="0FEEEB6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67,0</w:t>
            </w:r>
          </w:p>
        </w:tc>
      </w:tr>
      <w:tr w:rsidR="003C5D00" w:rsidRPr="003C5D00" w14:paraId="60FDAE8E" w14:textId="77777777" w:rsidTr="003C5D00">
        <w:trPr>
          <w:trHeight w:val="255"/>
        </w:trPr>
        <w:tc>
          <w:tcPr>
            <w:tcW w:w="4315" w:type="dxa"/>
            <w:shd w:val="clear" w:color="auto" w:fill="auto"/>
            <w:hideMark/>
          </w:tcPr>
          <w:p w14:paraId="540EC18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Обеспечивающая подпрограмма   </w:t>
            </w:r>
          </w:p>
        </w:tc>
        <w:tc>
          <w:tcPr>
            <w:tcW w:w="654" w:type="dxa"/>
            <w:shd w:val="clear" w:color="auto" w:fill="auto"/>
            <w:noWrap/>
            <w:hideMark/>
          </w:tcPr>
          <w:p w14:paraId="55224F3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0204</w:t>
            </w:r>
          </w:p>
        </w:tc>
        <w:tc>
          <w:tcPr>
            <w:tcW w:w="1170" w:type="dxa"/>
            <w:shd w:val="clear" w:color="auto" w:fill="auto"/>
            <w:hideMark/>
          </w:tcPr>
          <w:p w14:paraId="204623F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12 5 00 00000</w:t>
            </w:r>
          </w:p>
        </w:tc>
        <w:tc>
          <w:tcPr>
            <w:tcW w:w="421" w:type="dxa"/>
            <w:shd w:val="clear" w:color="auto" w:fill="auto"/>
            <w:noWrap/>
            <w:hideMark/>
          </w:tcPr>
          <w:p w14:paraId="3DDF52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3B5C0FA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5D112F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1122" w:type="dxa"/>
            <w:shd w:val="clear" w:color="auto" w:fill="auto"/>
            <w:noWrap/>
            <w:hideMark/>
          </w:tcPr>
          <w:p w14:paraId="50D2833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65,0</w:t>
            </w:r>
          </w:p>
        </w:tc>
        <w:tc>
          <w:tcPr>
            <w:tcW w:w="701" w:type="dxa"/>
            <w:shd w:val="clear" w:color="auto" w:fill="auto"/>
            <w:noWrap/>
            <w:hideMark/>
          </w:tcPr>
          <w:p w14:paraId="3701F41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67,0</w:t>
            </w:r>
          </w:p>
        </w:tc>
      </w:tr>
      <w:tr w:rsidR="003C5D00" w:rsidRPr="003C5D00" w14:paraId="31583CBB" w14:textId="77777777" w:rsidTr="003C5D00">
        <w:trPr>
          <w:trHeight w:val="510"/>
        </w:trPr>
        <w:tc>
          <w:tcPr>
            <w:tcW w:w="4315" w:type="dxa"/>
            <w:shd w:val="clear" w:color="auto" w:fill="auto"/>
            <w:hideMark/>
          </w:tcPr>
          <w:p w14:paraId="7F1E711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Основное мероприятие «Создание условий для реализации полномочий органов местного самоуправления» </w:t>
            </w:r>
          </w:p>
        </w:tc>
        <w:tc>
          <w:tcPr>
            <w:tcW w:w="654" w:type="dxa"/>
            <w:shd w:val="clear" w:color="auto" w:fill="auto"/>
            <w:noWrap/>
            <w:hideMark/>
          </w:tcPr>
          <w:p w14:paraId="4DE6B5E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0204</w:t>
            </w:r>
          </w:p>
        </w:tc>
        <w:tc>
          <w:tcPr>
            <w:tcW w:w="1170" w:type="dxa"/>
            <w:shd w:val="clear" w:color="auto" w:fill="auto"/>
            <w:hideMark/>
          </w:tcPr>
          <w:p w14:paraId="26DD8B0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12 5 01 00000</w:t>
            </w:r>
          </w:p>
        </w:tc>
        <w:tc>
          <w:tcPr>
            <w:tcW w:w="421" w:type="dxa"/>
            <w:shd w:val="clear" w:color="auto" w:fill="auto"/>
            <w:noWrap/>
            <w:hideMark/>
          </w:tcPr>
          <w:p w14:paraId="1C2B6E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492D83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20CE60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1122" w:type="dxa"/>
            <w:shd w:val="clear" w:color="auto" w:fill="auto"/>
            <w:noWrap/>
            <w:hideMark/>
          </w:tcPr>
          <w:p w14:paraId="73E16E3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65,0</w:t>
            </w:r>
          </w:p>
        </w:tc>
        <w:tc>
          <w:tcPr>
            <w:tcW w:w="701" w:type="dxa"/>
            <w:shd w:val="clear" w:color="auto" w:fill="auto"/>
            <w:noWrap/>
            <w:hideMark/>
          </w:tcPr>
          <w:p w14:paraId="2A4EEFF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67,0</w:t>
            </w:r>
          </w:p>
        </w:tc>
      </w:tr>
      <w:tr w:rsidR="003C5D00" w:rsidRPr="003C5D00" w14:paraId="67A864FA" w14:textId="77777777" w:rsidTr="003C5D00">
        <w:trPr>
          <w:trHeight w:val="255"/>
        </w:trPr>
        <w:tc>
          <w:tcPr>
            <w:tcW w:w="4315" w:type="dxa"/>
            <w:shd w:val="clear" w:color="auto" w:fill="auto"/>
            <w:hideMark/>
          </w:tcPr>
          <w:p w14:paraId="211EAAA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Организация и осуществление мероприятий по мобилизационной подготовке </w:t>
            </w:r>
          </w:p>
        </w:tc>
        <w:tc>
          <w:tcPr>
            <w:tcW w:w="654" w:type="dxa"/>
            <w:shd w:val="clear" w:color="auto" w:fill="auto"/>
            <w:noWrap/>
            <w:hideMark/>
          </w:tcPr>
          <w:p w14:paraId="30857E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0204</w:t>
            </w:r>
          </w:p>
        </w:tc>
        <w:tc>
          <w:tcPr>
            <w:tcW w:w="1170" w:type="dxa"/>
            <w:shd w:val="clear" w:color="auto" w:fill="auto"/>
            <w:noWrap/>
            <w:hideMark/>
          </w:tcPr>
          <w:p w14:paraId="0C5464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12 5 01 00720</w:t>
            </w:r>
          </w:p>
        </w:tc>
        <w:tc>
          <w:tcPr>
            <w:tcW w:w="421" w:type="dxa"/>
            <w:shd w:val="clear" w:color="auto" w:fill="auto"/>
            <w:noWrap/>
            <w:hideMark/>
          </w:tcPr>
          <w:p w14:paraId="1CB2936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09CE96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57C77B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23096C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65,0</w:t>
            </w:r>
          </w:p>
        </w:tc>
        <w:tc>
          <w:tcPr>
            <w:tcW w:w="701" w:type="dxa"/>
            <w:shd w:val="clear" w:color="auto" w:fill="auto"/>
            <w:noWrap/>
            <w:hideMark/>
          </w:tcPr>
          <w:p w14:paraId="3B8B3C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67,0</w:t>
            </w:r>
          </w:p>
        </w:tc>
      </w:tr>
      <w:tr w:rsidR="003C5D00" w:rsidRPr="003C5D00" w14:paraId="542DF80D" w14:textId="77777777" w:rsidTr="003C5D00">
        <w:trPr>
          <w:trHeight w:val="510"/>
        </w:trPr>
        <w:tc>
          <w:tcPr>
            <w:tcW w:w="4315" w:type="dxa"/>
            <w:shd w:val="clear" w:color="auto" w:fill="auto"/>
            <w:hideMark/>
          </w:tcPr>
          <w:p w14:paraId="4236C93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4AD279F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0204</w:t>
            </w:r>
          </w:p>
        </w:tc>
        <w:tc>
          <w:tcPr>
            <w:tcW w:w="1170" w:type="dxa"/>
            <w:shd w:val="clear" w:color="auto" w:fill="auto"/>
            <w:noWrap/>
            <w:hideMark/>
          </w:tcPr>
          <w:p w14:paraId="079D753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12 5 01 00720</w:t>
            </w:r>
          </w:p>
        </w:tc>
        <w:tc>
          <w:tcPr>
            <w:tcW w:w="421" w:type="dxa"/>
            <w:shd w:val="clear" w:color="auto" w:fill="auto"/>
            <w:noWrap/>
            <w:hideMark/>
          </w:tcPr>
          <w:p w14:paraId="3EA65D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0F6B47B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1AC0B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604DB81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65,0</w:t>
            </w:r>
          </w:p>
        </w:tc>
        <w:tc>
          <w:tcPr>
            <w:tcW w:w="701" w:type="dxa"/>
            <w:shd w:val="clear" w:color="auto" w:fill="auto"/>
            <w:noWrap/>
            <w:hideMark/>
          </w:tcPr>
          <w:p w14:paraId="209D78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67,0</w:t>
            </w:r>
          </w:p>
        </w:tc>
      </w:tr>
      <w:tr w:rsidR="003C5D00" w:rsidRPr="003C5D00" w14:paraId="77FB0A88" w14:textId="77777777" w:rsidTr="003C5D00">
        <w:trPr>
          <w:trHeight w:val="510"/>
        </w:trPr>
        <w:tc>
          <w:tcPr>
            <w:tcW w:w="4315" w:type="dxa"/>
            <w:shd w:val="clear" w:color="auto" w:fill="auto"/>
            <w:hideMark/>
          </w:tcPr>
          <w:p w14:paraId="0291DB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3092EA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0204</w:t>
            </w:r>
          </w:p>
        </w:tc>
        <w:tc>
          <w:tcPr>
            <w:tcW w:w="1170" w:type="dxa"/>
            <w:shd w:val="clear" w:color="auto" w:fill="auto"/>
            <w:noWrap/>
            <w:hideMark/>
          </w:tcPr>
          <w:p w14:paraId="0F2D9D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12 5 01 00720</w:t>
            </w:r>
          </w:p>
        </w:tc>
        <w:tc>
          <w:tcPr>
            <w:tcW w:w="421" w:type="dxa"/>
            <w:shd w:val="clear" w:color="auto" w:fill="auto"/>
            <w:noWrap/>
            <w:hideMark/>
          </w:tcPr>
          <w:p w14:paraId="640420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0D4F27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30A89F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4FF9B54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65,0</w:t>
            </w:r>
          </w:p>
        </w:tc>
        <w:tc>
          <w:tcPr>
            <w:tcW w:w="701" w:type="dxa"/>
            <w:shd w:val="clear" w:color="auto" w:fill="auto"/>
            <w:noWrap/>
            <w:hideMark/>
          </w:tcPr>
          <w:p w14:paraId="39AB34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67,0</w:t>
            </w:r>
          </w:p>
        </w:tc>
      </w:tr>
      <w:tr w:rsidR="003C5D00" w:rsidRPr="003C5D00" w14:paraId="1F8CC05E" w14:textId="77777777" w:rsidTr="003C5D00">
        <w:trPr>
          <w:trHeight w:val="510"/>
        </w:trPr>
        <w:tc>
          <w:tcPr>
            <w:tcW w:w="4315" w:type="dxa"/>
            <w:shd w:val="clear" w:color="auto" w:fill="auto"/>
            <w:hideMark/>
          </w:tcPr>
          <w:p w14:paraId="74D006F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НАЦИОНАЛЬНАЯ БЕЗОПАСНОСТЬ И ПРАВООХРАНИТЕЛЬНАЯ ДЕЯТЕЛЬНОСТЬ</w:t>
            </w:r>
          </w:p>
        </w:tc>
        <w:tc>
          <w:tcPr>
            <w:tcW w:w="654" w:type="dxa"/>
            <w:shd w:val="clear" w:color="auto" w:fill="auto"/>
            <w:noWrap/>
            <w:hideMark/>
          </w:tcPr>
          <w:p w14:paraId="6BA8A38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0300</w:t>
            </w:r>
          </w:p>
        </w:tc>
        <w:tc>
          <w:tcPr>
            <w:tcW w:w="1170" w:type="dxa"/>
            <w:shd w:val="clear" w:color="auto" w:fill="auto"/>
            <w:noWrap/>
            <w:hideMark/>
          </w:tcPr>
          <w:p w14:paraId="3F962B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1" w:type="dxa"/>
            <w:shd w:val="clear" w:color="auto" w:fill="auto"/>
            <w:noWrap/>
            <w:hideMark/>
          </w:tcPr>
          <w:p w14:paraId="7F1026B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29AA2A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02A597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31 279,6</w:t>
            </w:r>
          </w:p>
        </w:tc>
        <w:tc>
          <w:tcPr>
            <w:tcW w:w="1122" w:type="dxa"/>
            <w:shd w:val="clear" w:color="auto" w:fill="auto"/>
            <w:noWrap/>
            <w:hideMark/>
          </w:tcPr>
          <w:p w14:paraId="73B6D0B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33 618,5</w:t>
            </w:r>
          </w:p>
        </w:tc>
        <w:tc>
          <w:tcPr>
            <w:tcW w:w="701" w:type="dxa"/>
            <w:shd w:val="clear" w:color="auto" w:fill="auto"/>
            <w:noWrap/>
            <w:hideMark/>
          </w:tcPr>
          <w:p w14:paraId="4772F0C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29 340,1</w:t>
            </w:r>
          </w:p>
        </w:tc>
      </w:tr>
      <w:tr w:rsidR="003C5D00" w:rsidRPr="003C5D00" w14:paraId="72AC6044" w14:textId="77777777" w:rsidTr="003C5D00">
        <w:trPr>
          <w:trHeight w:val="510"/>
        </w:trPr>
        <w:tc>
          <w:tcPr>
            <w:tcW w:w="4315" w:type="dxa"/>
            <w:shd w:val="clear" w:color="auto" w:fill="auto"/>
            <w:hideMark/>
          </w:tcPr>
          <w:p w14:paraId="75BC8C1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Защита населения и территории от чрезвычайных ситуаций природного и техногенного характера, гражданская оборона</w:t>
            </w:r>
          </w:p>
        </w:tc>
        <w:tc>
          <w:tcPr>
            <w:tcW w:w="654" w:type="dxa"/>
            <w:shd w:val="clear" w:color="auto" w:fill="auto"/>
            <w:noWrap/>
            <w:hideMark/>
          </w:tcPr>
          <w:p w14:paraId="5D576C8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0309</w:t>
            </w:r>
          </w:p>
        </w:tc>
        <w:tc>
          <w:tcPr>
            <w:tcW w:w="1170" w:type="dxa"/>
            <w:shd w:val="clear" w:color="auto" w:fill="auto"/>
            <w:hideMark/>
          </w:tcPr>
          <w:p w14:paraId="7DEB61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1" w:type="dxa"/>
            <w:shd w:val="clear" w:color="auto" w:fill="auto"/>
            <w:noWrap/>
            <w:hideMark/>
          </w:tcPr>
          <w:p w14:paraId="4A1A22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67A237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5398DF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21 451,4</w:t>
            </w:r>
          </w:p>
        </w:tc>
        <w:tc>
          <w:tcPr>
            <w:tcW w:w="1122" w:type="dxa"/>
            <w:shd w:val="clear" w:color="auto" w:fill="auto"/>
            <w:noWrap/>
            <w:hideMark/>
          </w:tcPr>
          <w:p w14:paraId="1C08E91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19 178,5</w:t>
            </w:r>
          </w:p>
        </w:tc>
        <w:tc>
          <w:tcPr>
            <w:tcW w:w="701" w:type="dxa"/>
            <w:shd w:val="clear" w:color="auto" w:fill="auto"/>
            <w:noWrap/>
            <w:hideMark/>
          </w:tcPr>
          <w:p w14:paraId="1CE4054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19 142,1</w:t>
            </w:r>
          </w:p>
        </w:tc>
      </w:tr>
      <w:tr w:rsidR="003C5D00" w:rsidRPr="003C5D00" w14:paraId="709A3BD2" w14:textId="77777777" w:rsidTr="003C5D00">
        <w:trPr>
          <w:trHeight w:val="510"/>
        </w:trPr>
        <w:tc>
          <w:tcPr>
            <w:tcW w:w="4315" w:type="dxa"/>
            <w:shd w:val="clear" w:color="auto" w:fill="auto"/>
            <w:hideMark/>
          </w:tcPr>
          <w:p w14:paraId="59F6163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«Безопасность и обеспечение безопасности жизнедеятельности </w:t>
            </w:r>
            <w:proofErr w:type="gramStart"/>
            <w:r w:rsidRPr="003C5D00">
              <w:rPr>
                <w:rFonts w:ascii="Arial" w:hAnsi="Arial" w:cs="Arial"/>
                <w:b/>
                <w:bCs/>
                <w:sz w:val="20"/>
                <w:szCs w:val="20"/>
              </w:rPr>
              <w:t xml:space="preserve">населения»   </w:t>
            </w:r>
            <w:proofErr w:type="gramEnd"/>
            <w:r w:rsidRPr="003C5D00">
              <w:rPr>
                <w:rFonts w:ascii="Arial" w:hAnsi="Arial" w:cs="Arial"/>
                <w:b/>
                <w:bCs/>
                <w:sz w:val="20"/>
                <w:szCs w:val="20"/>
              </w:rPr>
              <w:t xml:space="preserve">                 </w:t>
            </w:r>
          </w:p>
        </w:tc>
        <w:tc>
          <w:tcPr>
            <w:tcW w:w="654" w:type="dxa"/>
            <w:shd w:val="clear" w:color="auto" w:fill="auto"/>
            <w:noWrap/>
            <w:hideMark/>
          </w:tcPr>
          <w:p w14:paraId="50BF7CE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0309</w:t>
            </w:r>
          </w:p>
        </w:tc>
        <w:tc>
          <w:tcPr>
            <w:tcW w:w="1170" w:type="dxa"/>
            <w:shd w:val="clear" w:color="auto" w:fill="auto"/>
            <w:hideMark/>
          </w:tcPr>
          <w:p w14:paraId="5D28390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08 0 00 00000</w:t>
            </w:r>
          </w:p>
        </w:tc>
        <w:tc>
          <w:tcPr>
            <w:tcW w:w="421" w:type="dxa"/>
            <w:shd w:val="clear" w:color="auto" w:fill="auto"/>
            <w:noWrap/>
            <w:hideMark/>
          </w:tcPr>
          <w:p w14:paraId="6B1FE2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4139CF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1E238E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21 451,4</w:t>
            </w:r>
          </w:p>
        </w:tc>
        <w:tc>
          <w:tcPr>
            <w:tcW w:w="1122" w:type="dxa"/>
            <w:shd w:val="clear" w:color="auto" w:fill="auto"/>
            <w:noWrap/>
            <w:hideMark/>
          </w:tcPr>
          <w:p w14:paraId="3EACFFA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19 178,5</w:t>
            </w:r>
          </w:p>
        </w:tc>
        <w:tc>
          <w:tcPr>
            <w:tcW w:w="701" w:type="dxa"/>
            <w:shd w:val="clear" w:color="auto" w:fill="auto"/>
            <w:noWrap/>
            <w:hideMark/>
          </w:tcPr>
          <w:p w14:paraId="0DD99E4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19 142,1</w:t>
            </w:r>
          </w:p>
        </w:tc>
      </w:tr>
      <w:tr w:rsidR="003C5D00" w:rsidRPr="003C5D00" w14:paraId="44853300" w14:textId="77777777" w:rsidTr="003C5D00">
        <w:trPr>
          <w:trHeight w:val="765"/>
        </w:trPr>
        <w:tc>
          <w:tcPr>
            <w:tcW w:w="4315" w:type="dxa"/>
            <w:shd w:val="clear" w:color="auto" w:fill="auto"/>
            <w:hideMark/>
          </w:tcPr>
          <w:p w14:paraId="67F5D74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654" w:type="dxa"/>
            <w:shd w:val="clear" w:color="auto" w:fill="auto"/>
            <w:noWrap/>
            <w:hideMark/>
          </w:tcPr>
          <w:p w14:paraId="5D51BA7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0309</w:t>
            </w:r>
          </w:p>
        </w:tc>
        <w:tc>
          <w:tcPr>
            <w:tcW w:w="1170" w:type="dxa"/>
            <w:shd w:val="clear" w:color="auto" w:fill="auto"/>
            <w:hideMark/>
          </w:tcPr>
          <w:p w14:paraId="236ADC4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08 2 00 00000</w:t>
            </w:r>
          </w:p>
        </w:tc>
        <w:tc>
          <w:tcPr>
            <w:tcW w:w="421" w:type="dxa"/>
            <w:shd w:val="clear" w:color="auto" w:fill="auto"/>
            <w:noWrap/>
            <w:hideMark/>
          </w:tcPr>
          <w:p w14:paraId="5591EF2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5A90971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7800303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18 941,0</w:t>
            </w:r>
          </w:p>
        </w:tc>
        <w:tc>
          <w:tcPr>
            <w:tcW w:w="1122" w:type="dxa"/>
            <w:shd w:val="clear" w:color="auto" w:fill="auto"/>
            <w:noWrap/>
            <w:hideMark/>
          </w:tcPr>
          <w:p w14:paraId="3A47251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16 716,1</w:t>
            </w:r>
          </w:p>
        </w:tc>
        <w:tc>
          <w:tcPr>
            <w:tcW w:w="701" w:type="dxa"/>
            <w:shd w:val="clear" w:color="auto" w:fill="auto"/>
            <w:noWrap/>
            <w:hideMark/>
          </w:tcPr>
          <w:p w14:paraId="5666E5A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16 716,1</w:t>
            </w:r>
          </w:p>
        </w:tc>
      </w:tr>
      <w:tr w:rsidR="003C5D00" w:rsidRPr="003C5D00" w14:paraId="239EC867" w14:textId="77777777" w:rsidTr="003C5D00">
        <w:trPr>
          <w:trHeight w:val="765"/>
        </w:trPr>
        <w:tc>
          <w:tcPr>
            <w:tcW w:w="4315" w:type="dxa"/>
            <w:shd w:val="clear" w:color="auto" w:fill="auto"/>
            <w:hideMark/>
          </w:tcPr>
          <w:p w14:paraId="4502601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Московской области»</w:t>
            </w:r>
          </w:p>
        </w:tc>
        <w:tc>
          <w:tcPr>
            <w:tcW w:w="654" w:type="dxa"/>
            <w:shd w:val="clear" w:color="auto" w:fill="auto"/>
            <w:noWrap/>
            <w:hideMark/>
          </w:tcPr>
          <w:p w14:paraId="072D2B1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0309</w:t>
            </w:r>
          </w:p>
        </w:tc>
        <w:tc>
          <w:tcPr>
            <w:tcW w:w="1170" w:type="dxa"/>
            <w:shd w:val="clear" w:color="auto" w:fill="auto"/>
            <w:hideMark/>
          </w:tcPr>
          <w:p w14:paraId="6ADA2DC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08 2 01 00000</w:t>
            </w:r>
          </w:p>
        </w:tc>
        <w:tc>
          <w:tcPr>
            <w:tcW w:w="421" w:type="dxa"/>
            <w:shd w:val="clear" w:color="auto" w:fill="auto"/>
            <w:noWrap/>
            <w:hideMark/>
          </w:tcPr>
          <w:p w14:paraId="4F1AF5C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585375A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14D6A2B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18 932,9</w:t>
            </w:r>
          </w:p>
        </w:tc>
        <w:tc>
          <w:tcPr>
            <w:tcW w:w="1122" w:type="dxa"/>
            <w:shd w:val="clear" w:color="auto" w:fill="auto"/>
            <w:noWrap/>
            <w:hideMark/>
          </w:tcPr>
          <w:p w14:paraId="092D7F7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16 701,1</w:t>
            </w:r>
          </w:p>
        </w:tc>
        <w:tc>
          <w:tcPr>
            <w:tcW w:w="701" w:type="dxa"/>
            <w:shd w:val="clear" w:color="auto" w:fill="auto"/>
            <w:noWrap/>
            <w:hideMark/>
          </w:tcPr>
          <w:p w14:paraId="3180573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16 701,1</w:t>
            </w:r>
          </w:p>
        </w:tc>
      </w:tr>
      <w:tr w:rsidR="003C5D00" w:rsidRPr="003C5D00" w14:paraId="3C8185B5" w14:textId="77777777" w:rsidTr="003C5D00">
        <w:trPr>
          <w:trHeight w:val="510"/>
        </w:trPr>
        <w:tc>
          <w:tcPr>
            <w:tcW w:w="4315" w:type="dxa"/>
            <w:shd w:val="clear" w:color="auto" w:fill="auto"/>
            <w:hideMark/>
          </w:tcPr>
          <w:p w14:paraId="1D7ACE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Участие в предупреждении и ликвидации последствий чрезвычайных ситуаций в границах городского округа</w:t>
            </w:r>
          </w:p>
        </w:tc>
        <w:tc>
          <w:tcPr>
            <w:tcW w:w="654" w:type="dxa"/>
            <w:shd w:val="clear" w:color="auto" w:fill="auto"/>
            <w:noWrap/>
            <w:hideMark/>
          </w:tcPr>
          <w:p w14:paraId="0B591E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0309</w:t>
            </w:r>
          </w:p>
        </w:tc>
        <w:tc>
          <w:tcPr>
            <w:tcW w:w="1170" w:type="dxa"/>
            <w:shd w:val="clear" w:color="auto" w:fill="auto"/>
            <w:hideMark/>
          </w:tcPr>
          <w:p w14:paraId="74EB041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08 2 01 00340</w:t>
            </w:r>
          </w:p>
        </w:tc>
        <w:tc>
          <w:tcPr>
            <w:tcW w:w="421" w:type="dxa"/>
            <w:shd w:val="clear" w:color="auto" w:fill="auto"/>
            <w:noWrap/>
            <w:hideMark/>
          </w:tcPr>
          <w:p w14:paraId="770914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3260FE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E122B2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129,7</w:t>
            </w:r>
          </w:p>
        </w:tc>
        <w:tc>
          <w:tcPr>
            <w:tcW w:w="1122" w:type="dxa"/>
            <w:shd w:val="clear" w:color="auto" w:fill="auto"/>
            <w:noWrap/>
            <w:hideMark/>
          </w:tcPr>
          <w:p w14:paraId="2A0F7A4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145,0</w:t>
            </w:r>
          </w:p>
        </w:tc>
        <w:tc>
          <w:tcPr>
            <w:tcW w:w="701" w:type="dxa"/>
            <w:shd w:val="clear" w:color="auto" w:fill="auto"/>
            <w:noWrap/>
            <w:hideMark/>
          </w:tcPr>
          <w:p w14:paraId="2ED1AA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145,0</w:t>
            </w:r>
          </w:p>
        </w:tc>
      </w:tr>
      <w:tr w:rsidR="003C5D00" w:rsidRPr="003C5D00" w14:paraId="6B52683E" w14:textId="77777777" w:rsidTr="003C5D00">
        <w:trPr>
          <w:trHeight w:val="510"/>
        </w:trPr>
        <w:tc>
          <w:tcPr>
            <w:tcW w:w="4315" w:type="dxa"/>
            <w:shd w:val="clear" w:color="auto" w:fill="auto"/>
            <w:hideMark/>
          </w:tcPr>
          <w:p w14:paraId="4FF3350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4045A0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0309</w:t>
            </w:r>
          </w:p>
        </w:tc>
        <w:tc>
          <w:tcPr>
            <w:tcW w:w="1170" w:type="dxa"/>
            <w:shd w:val="clear" w:color="auto" w:fill="auto"/>
            <w:hideMark/>
          </w:tcPr>
          <w:p w14:paraId="4A1D35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08 2 01 00340</w:t>
            </w:r>
          </w:p>
        </w:tc>
        <w:tc>
          <w:tcPr>
            <w:tcW w:w="421" w:type="dxa"/>
            <w:shd w:val="clear" w:color="auto" w:fill="auto"/>
            <w:noWrap/>
            <w:hideMark/>
          </w:tcPr>
          <w:p w14:paraId="5DA236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330512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4A45E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129,7</w:t>
            </w:r>
          </w:p>
        </w:tc>
        <w:tc>
          <w:tcPr>
            <w:tcW w:w="1122" w:type="dxa"/>
            <w:shd w:val="clear" w:color="auto" w:fill="auto"/>
            <w:noWrap/>
            <w:hideMark/>
          </w:tcPr>
          <w:p w14:paraId="10D0A4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145,0</w:t>
            </w:r>
          </w:p>
        </w:tc>
        <w:tc>
          <w:tcPr>
            <w:tcW w:w="701" w:type="dxa"/>
            <w:shd w:val="clear" w:color="auto" w:fill="auto"/>
            <w:noWrap/>
            <w:hideMark/>
          </w:tcPr>
          <w:p w14:paraId="2F47AA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145,0</w:t>
            </w:r>
          </w:p>
        </w:tc>
      </w:tr>
      <w:tr w:rsidR="003C5D00" w:rsidRPr="003C5D00" w14:paraId="4122E53C" w14:textId="77777777" w:rsidTr="003C5D00">
        <w:trPr>
          <w:trHeight w:val="510"/>
        </w:trPr>
        <w:tc>
          <w:tcPr>
            <w:tcW w:w="4315" w:type="dxa"/>
            <w:shd w:val="clear" w:color="auto" w:fill="auto"/>
            <w:hideMark/>
          </w:tcPr>
          <w:p w14:paraId="5375F7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6FB709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0309</w:t>
            </w:r>
          </w:p>
        </w:tc>
        <w:tc>
          <w:tcPr>
            <w:tcW w:w="1170" w:type="dxa"/>
            <w:shd w:val="clear" w:color="auto" w:fill="auto"/>
            <w:hideMark/>
          </w:tcPr>
          <w:p w14:paraId="5BF6A7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08 2 01 00340</w:t>
            </w:r>
          </w:p>
        </w:tc>
        <w:tc>
          <w:tcPr>
            <w:tcW w:w="421" w:type="dxa"/>
            <w:shd w:val="clear" w:color="auto" w:fill="auto"/>
            <w:noWrap/>
            <w:hideMark/>
          </w:tcPr>
          <w:p w14:paraId="208BE4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31D477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3F0B181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129,7</w:t>
            </w:r>
          </w:p>
        </w:tc>
        <w:tc>
          <w:tcPr>
            <w:tcW w:w="1122" w:type="dxa"/>
            <w:shd w:val="clear" w:color="auto" w:fill="auto"/>
            <w:noWrap/>
            <w:hideMark/>
          </w:tcPr>
          <w:p w14:paraId="27A92B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145,0</w:t>
            </w:r>
          </w:p>
        </w:tc>
        <w:tc>
          <w:tcPr>
            <w:tcW w:w="701" w:type="dxa"/>
            <w:shd w:val="clear" w:color="auto" w:fill="auto"/>
            <w:noWrap/>
            <w:hideMark/>
          </w:tcPr>
          <w:p w14:paraId="1FF626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145,0</w:t>
            </w:r>
          </w:p>
        </w:tc>
      </w:tr>
      <w:tr w:rsidR="003C5D00" w:rsidRPr="003C5D00" w14:paraId="70E85ED6" w14:textId="77777777" w:rsidTr="003C5D00">
        <w:trPr>
          <w:trHeight w:val="255"/>
        </w:trPr>
        <w:tc>
          <w:tcPr>
            <w:tcW w:w="4315" w:type="dxa"/>
            <w:shd w:val="clear" w:color="auto" w:fill="auto"/>
            <w:hideMark/>
          </w:tcPr>
          <w:p w14:paraId="72C10FA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Содержание и развитие муниципальных экстренных оперативных служб </w:t>
            </w:r>
          </w:p>
        </w:tc>
        <w:tc>
          <w:tcPr>
            <w:tcW w:w="654" w:type="dxa"/>
            <w:shd w:val="clear" w:color="auto" w:fill="auto"/>
            <w:noWrap/>
            <w:hideMark/>
          </w:tcPr>
          <w:p w14:paraId="73835AB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0309</w:t>
            </w:r>
          </w:p>
        </w:tc>
        <w:tc>
          <w:tcPr>
            <w:tcW w:w="1170" w:type="dxa"/>
            <w:shd w:val="clear" w:color="auto" w:fill="auto"/>
            <w:hideMark/>
          </w:tcPr>
          <w:p w14:paraId="113C8D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08 2 01 01020</w:t>
            </w:r>
          </w:p>
        </w:tc>
        <w:tc>
          <w:tcPr>
            <w:tcW w:w="421" w:type="dxa"/>
            <w:shd w:val="clear" w:color="auto" w:fill="auto"/>
            <w:noWrap/>
            <w:hideMark/>
          </w:tcPr>
          <w:p w14:paraId="5B1031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1757E5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205A3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18 803,2</w:t>
            </w:r>
          </w:p>
        </w:tc>
        <w:tc>
          <w:tcPr>
            <w:tcW w:w="1122" w:type="dxa"/>
            <w:shd w:val="clear" w:color="auto" w:fill="auto"/>
            <w:noWrap/>
            <w:hideMark/>
          </w:tcPr>
          <w:p w14:paraId="4D4B2E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16 556,1</w:t>
            </w:r>
          </w:p>
        </w:tc>
        <w:tc>
          <w:tcPr>
            <w:tcW w:w="701" w:type="dxa"/>
            <w:shd w:val="clear" w:color="auto" w:fill="auto"/>
            <w:noWrap/>
            <w:hideMark/>
          </w:tcPr>
          <w:p w14:paraId="585285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16 556,1</w:t>
            </w:r>
          </w:p>
        </w:tc>
      </w:tr>
      <w:tr w:rsidR="003C5D00" w:rsidRPr="003C5D00" w14:paraId="7336E85F" w14:textId="77777777" w:rsidTr="003C5D00">
        <w:trPr>
          <w:trHeight w:val="765"/>
        </w:trPr>
        <w:tc>
          <w:tcPr>
            <w:tcW w:w="4315" w:type="dxa"/>
            <w:shd w:val="clear" w:color="auto" w:fill="auto"/>
            <w:hideMark/>
          </w:tcPr>
          <w:p w14:paraId="1D8B29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4" w:type="dxa"/>
            <w:shd w:val="clear" w:color="auto" w:fill="auto"/>
            <w:noWrap/>
            <w:hideMark/>
          </w:tcPr>
          <w:p w14:paraId="7EB4EA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0309</w:t>
            </w:r>
          </w:p>
        </w:tc>
        <w:tc>
          <w:tcPr>
            <w:tcW w:w="1170" w:type="dxa"/>
            <w:shd w:val="clear" w:color="auto" w:fill="auto"/>
            <w:hideMark/>
          </w:tcPr>
          <w:p w14:paraId="7D8C1D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08 2 01 01020</w:t>
            </w:r>
          </w:p>
        </w:tc>
        <w:tc>
          <w:tcPr>
            <w:tcW w:w="421" w:type="dxa"/>
            <w:shd w:val="clear" w:color="auto" w:fill="auto"/>
            <w:noWrap/>
            <w:hideMark/>
          </w:tcPr>
          <w:p w14:paraId="0350C5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426" w:type="dxa"/>
            <w:shd w:val="clear" w:color="auto" w:fill="auto"/>
            <w:noWrap/>
            <w:hideMark/>
          </w:tcPr>
          <w:p w14:paraId="4CA5167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45C6F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17 693,7</w:t>
            </w:r>
          </w:p>
        </w:tc>
        <w:tc>
          <w:tcPr>
            <w:tcW w:w="1122" w:type="dxa"/>
            <w:shd w:val="clear" w:color="auto" w:fill="auto"/>
            <w:noWrap/>
            <w:hideMark/>
          </w:tcPr>
          <w:p w14:paraId="193A44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15 763,1</w:t>
            </w:r>
          </w:p>
        </w:tc>
        <w:tc>
          <w:tcPr>
            <w:tcW w:w="701" w:type="dxa"/>
            <w:shd w:val="clear" w:color="auto" w:fill="auto"/>
            <w:noWrap/>
            <w:hideMark/>
          </w:tcPr>
          <w:p w14:paraId="6B533C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15 763,1</w:t>
            </w:r>
          </w:p>
        </w:tc>
      </w:tr>
      <w:tr w:rsidR="003C5D00" w:rsidRPr="003C5D00" w14:paraId="02CD72DB" w14:textId="77777777" w:rsidTr="003C5D00">
        <w:trPr>
          <w:trHeight w:val="255"/>
        </w:trPr>
        <w:tc>
          <w:tcPr>
            <w:tcW w:w="4315" w:type="dxa"/>
            <w:shd w:val="clear" w:color="auto" w:fill="auto"/>
            <w:hideMark/>
          </w:tcPr>
          <w:p w14:paraId="1C7D86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казенных учреждений</w:t>
            </w:r>
          </w:p>
        </w:tc>
        <w:tc>
          <w:tcPr>
            <w:tcW w:w="654" w:type="dxa"/>
            <w:shd w:val="clear" w:color="auto" w:fill="auto"/>
            <w:noWrap/>
            <w:hideMark/>
          </w:tcPr>
          <w:p w14:paraId="16A9AE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0309</w:t>
            </w:r>
          </w:p>
        </w:tc>
        <w:tc>
          <w:tcPr>
            <w:tcW w:w="1170" w:type="dxa"/>
            <w:shd w:val="clear" w:color="auto" w:fill="auto"/>
            <w:hideMark/>
          </w:tcPr>
          <w:p w14:paraId="069C50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08 2 01 01020</w:t>
            </w:r>
          </w:p>
        </w:tc>
        <w:tc>
          <w:tcPr>
            <w:tcW w:w="421" w:type="dxa"/>
            <w:shd w:val="clear" w:color="auto" w:fill="auto"/>
            <w:noWrap/>
            <w:hideMark/>
          </w:tcPr>
          <w:p w14:paraId="35C3FAB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w:t>
            </w:r>
          </w:p>
        </w:tc>
        <w:tc>
          <w:tcPr>
            <w:tcW w:w="426" w:type="dxa"/>
            <w:shd w:val="clear" w:color="auto" w:fill="auto"/>
            <w:noWrap/>
            <w:hideMark/>
          </w:tcPr>
          <w:p w14:paraId="3A7727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08385F2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17 693,7</w:t>
            </w:r>
          </w:p>
        </w:tc>
        <w:tc>
          <w:tcPr>
            <w:tcW w:w="1122" w:type="dxa"/>
            <w:shd w:val="clear" w:color="auto" w:fill="auto"/>
            <w:noWrap/>
            <w:hideMark/>
          </w:tcPr>
          <w:p w14:paraId="75A7F55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15 763,1</w:t>
            </w:r>
          </w:p>
        </w:tc>
        <w:tc>
          <w:tcPr>
            <w:tcW w:w="701" w:type="dxa"/>
            <w:shd w:val="clear" w:color="auto" w:fill="auto"/>
            <w:noWrap/>
            <w:hideMark/>
          </w:tcPr>
          <w:p w14:paraId="477C336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15 763,1</w:t>
            </w:r>
          </w:p>
        </w:tc>
      </w:tr>
      <w:tr w:rsidR="003C5D00" w:rsidRPr="003C5D00" w14:paraId="0D22E3F7" w14:textId="77777777" w:rsidTr="003C5D00">
        <w:trPr>
          <w:trHeight w:val="510"/>
        </w:trPr>
        <w:tc>
          <w:tcPr>
            <w:tcW w:w="4315" w:type="dxa"/>
            <w:shd w:val="clear" w:color="auto" w:fill="auto"/>
            <w:hideMark/>
          </w:tcPr>
          <w:p w14:paraId="1EBBED0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2A8061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0309</w:t>
            </w:r>
          </w:p>
        </w:tc>
        <w:tc>
          <w:tcPr>
            <w:tcW w:w="1170" w:type="dxa"/>
            <w:shd w:val="clear" w:color="auto" w:fill="auto"/>
            <w:hideMark/>
          </w:tcPr>
          <w:p w14:paraId="1A26CB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08 2 01 01020</w:t>
            </w:r>
          </w:p>
        </w:tc>
        <w:tc>
          <w:tcPr>
            <w:tcW w:w="421" w:type="dxa"/>
            <w:shd w:val="clear" w:color="auto" w:fill="auto"/>
            <w:noWrap/>
            <w:hideMark/>
          </w:tcPr>
          <w:p w14:paraId="5D68F1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1E0959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7BBFC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1 029,5</w:t>
            </w:r>
          </w:p>
        </w:tc>
        <w:tc>
          <w:tcPr>
            <w:tcW w:w="1122" w:type="dxa"/>
            <w:shd w:val="clear" w:color="auto" w:fill="auto"/>
            <w:noWrap/>
            <w:hideMark/>
          </w:tcPr>
          <w:p w14:paraId="31C3B23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713,0</w:t>
            </w:r>
          </w:p>
        </w:tc>
        <w:tc>
          <w:tcPr>
            <w:tcW w:w="701" w:type="dxa"/>
            <w:shd w:val="clear" w:color="auto" w:fill="auto"/>
            <w:noWrap/>
            <w:hideMark/>
          </w:tcPr>
          <w:p w14:paraId="3B998F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713,0</w:t>
            </w:r>
          </w:p>
        </w:tc>
      </w:tr>
      <w:tr w:rsidR="003C5D00" w:rsidRPr="003C5D00" w14:paraId="568A81D4" w14:textId="77777777" w:rsidTr="003C5D00">
        <w:trPr>
          <w:trHeight w:val="510"/>
        </w:trPr>
        <w:tc>
          <w:tcPr>
            <w:tcW w:w="4315" w:type="dxa"/>
            <w:shd w:val="clear" w:color="auto" w:fill="auto"/>
            <w:hideMark/>
          </w:tcPr>
          <w:p w14:paraId="0E9032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4CF3114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0309</w:t>
            </w:r>
          </w:p>
        </w:tc>
        <w:tc>
          <w:tcPr>
            <w:tcW w:w="1170" w:type="dxa"/>
            <w:shd w:val="clear" w:color="auto" w:fill="auto"/>
            <w:hideMark/>
          </w:tcPr>
          <w:p w14:paraId="23EB5D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08 2 01 01020</w:t>
            </w:r>
          </w:p>
        </w:tc>
        <w:tc>
          <w:tcPr>
            <w:tcW w:w="421" w:type="dxa"/>
            <w:shd w:val="clear" w:color="auto" w:fill="auto"/>
            <w:noWrap/>
            <w:hideMark/>
          </w:tcPr>
          <w:p w14:paraId="175D06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66D2FDB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475D13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1 029,5</w:t>
            </w:r>
          </w:p>
        </w:tc>
        <w:tc>
          <w:tcPr>
            <w:tcW w:w="1122" w:type="dxa"/>
            <w:shd w:val="clear" w:color="auto" w:fill="auto"/>
            <w:noWrap/>
            <w:hideMark/>
          </w:tcPr>
          <w:p w14:paraId="58C3E4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713,0</w:t>
            </w:r>
          </w:p>
        </w:tc>
        <w:tc>
          <w:tcPr>
            <w:tcW w:w="701" w:type="dxa"/>
            <w:shd w:val="clear" w:color="auto" w:fill="auto"/>
            <w:noWrap/>
            <w:hideMark/>
          </w:tcPr>
          <w:p w14:paraId="6E232D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713,0</w:t>
            </w:r>
          </w:p>
        </w:tc>
      </w:tr>
      <w:tr w:rsidR="003C5D00" w:rsidRPr="003C5D00" w14:paraId="57DA36BA" w14:textId="77777777" w:rsidTr="003C5D00">
        <w:trPr>
          <w:trHeight w:val="255"/>
        </w:trPr>
        <w:tc>
          <w:tcPr>
            <w:tcW w:w="4315" w:type="dxa"/>
            <w:shd w:val="clear" w:color="auto" w:fill="auto"/>
            <w:hideMark/>
          </w:tcPr>
          <w:p w14:paraId="1AA37C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бюджетные ассигнования</w:t>
            </w:r>
          </w:p>
        </w:tc>
        <w:tc>
          <w:tcPr>
            <w:tcW w:w="654" w:type="dxa"/>
            <w:shd w:val="clear" w:color="auto" w:fill="auto"/>
            <w:noWrap/>
            <w:hideMark/>
          </w:tcPr>
          <w:p w14:paraId="0CF5D0A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0309</w:t>
            </w:r>
          </w:p>
        </w:tc>
        <w:tc>
          <w:tcPr>
            <w:tcW w:w="1170" w:type="dxa"/>
            <w:shd w:val="clear" w:color="auto" w:fill="auto"/>
            <w:hideMark/>
          </w:tcPr>
          <w:p w14:paraId="4D5371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08 2 01 01020</w:t>
            </w:r>
          </w:p>
        </w:tc>
        <w:tc>
          <w:tcPr>
            <w:tcW w:w="421" w:type="dxa"/>
            <w:shd w:val="clear" w:color="auto" w:fill="auto"/>
            <w:noWrap/>
            <w:hideMark/>
          </w:tcPr>
          <w:p w14:paraId="153681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c>
          <w:tcPr>
            <w:tcW w:w="426" w:type="dxa"/>
            <w:shd w:val="clear" w:color="auto" w:fill="auto"/>
            <w:noWrap/>
            <w:hideMark/>
          </w:tcPr>
          <w:p w14:paraId="670BA1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44F95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c>
          <w:tcPr>
            <w:tcW w:w="1122" w:type="dxa"/>
            <w:shd w:val="clear" w:color="auto" w:fill="auto"/>
            <w:noWrap/>
            <w:hideMark/>
          </w:tcPr>
          <w:p w14:paraId="3C2C127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c>
          <w:tcPr>
            <w:tcW w:w="701" w:type="dxa"/>
            <w:shd w:val="clear" w:color="auto" w:fill="auto"/>
            <w:noWrap/>
            <w:hideMark/>
          </w:tcPr>
          <w:p w14:paraId="01CE06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r>
      <w:tr w:rsidR="003C5D00" w:rsidRPr="003C5D00" w14:paraId="5F006309" w14:textId="77777777" w:rsidTr="003C5D00">
        <w:trPr>
          <w:trHeight w:val="255"/>
        </w:trPr>
        <w:tc>
          <w:tcPr>
            <w:tcW w:w="4315" w:type="dxa"/>
            <w:shd w:val="clear" w:color="auto" w:fill="auto"/>
            <w:hideMark/>
          </w:tcPr>
          <w:p w14:paraId="69726C5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Уплата налогов, сборов и иных платежей</w:t>
            </w:r>
          </w:p>
        </w:tc>
        <w:tc>
          <w:tcPr>
            <w:tcW w:w="654" w:type="dxa"/>
            <w:shd w:val="clear" w:color="auto" w:fill="auto"/>
            <w:noWrap/>
            <w:hideMark/>
          </w:tcPr>
          <w:p w14:paraId="65B23BB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0309</w:t>
            </w:r>
          </w:p>
        </w:tc>
        <w:tc>
          <w:tcPr>
            <w:tcW w:w="1170" w:type="dxa"/>
            <w:shd w:val="clear" w:color="auto" w:fill="auto"/>
            <w:hideMark/>
          </w:tcPr>
          <w:p w14:paraId="01AA93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08 2 01 01020</w:t>
            </w:r>
          </w:p>
        </w:tc>
        <w:tc>
          <w:tcPr>
            <w:tcW w:w="421" w:type="dxa"/>
            <w:shd w:val="clear" w:color="auto" w:fill="auto"/>
            <w:noWrap/>
            <w:hideMark/>
          </w:tcPr>
          <w:p w14:paraId="07DA5D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850</w:t>
            </w:r>
          </w:p>
        </w:tc>
        <w:tc>
          <w:tcPr>
            <w:tcW w:w="426" w:type="dxa"/>
            <w:shd w:val="clear" w:color="auto" w:fill="auto"/>
            <w:noWrap/>
            <w:hideMark/>
          </w:tcPr>
          <w:p w14:paraId="5F47D0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611B45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c>
          <w:tcPr>
            <w:tcW w:w="1122" w:type="dxa"/>
            <w:shd w:val="clear" w:color="auto" w:fill="auto"/>
            <w:noWrap/>
            <w:hideMark/>
          </w:tcPr>
          <w:p w14:paraId="6E41A5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c>
          <w:tcPr>
            <w:tcW w:w="701" w:type="dxa"/>
            <w:shd w:val="clear" w:color="auto" w:fill="auto"/>
            <w:noWrap/>
            <w:hideMark/>
          </w:tcPr>
          <w:p w14:paraId="6769C0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r>
      <w:tr w:rsidR="003C5D00" w:rsidRPr="003C5D00" w14:paraId="1FF7719B" w14:textId="77777777" w:rsidTr="003C5D00">
        <w:trPr>
          <w:trHeight w:val="765"/>
        </w:trPr>
        <w:tc>
          <w:tcPr>
            <w:tcW w:w="4315" w:type="dxa"/>
            <w:shd w:val="clear" w:color="auto" w:fill="auto"/>
            <w:hideMark/>
          </w:tcPr>
          <w:p w14:paraId="2CE434A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654" w:type="dxa"/>
            <w:shd w:val="clear" w:color="auto" w:fill="auto"/>
            <w:noWrap/>
            <w:hideMark/>
          </w:tcPr>
          <w:p w14:paraId="49C5939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0309</w:t>
            </w:r>
          </w:p>
        </w:tc>
        <w:tc>
          <w:tcPr>
            <w:tcW w:w="1170" w:type="dxa"/>
            <w:shd w:val="clear" w:color="auto" w:fill="auto"/>
            <w:hideMark/>
          </w:tcPr>
          <w:p w14:paraId="3BBC9B7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08 2 02 00000</w:t>
            </w:r>
          </w:p>
        </w:tc>
        <w:tc>
          <w:tcPr>
            <w:tcW w:w="421" w:type="dxa"/>
            <w:shd w:val="clear" w:color="auto" w:fill="auto"/>
            <w:noWrap/>
            <w:hideMark/>
          </w:tcPr>
          <w:p w14:paraId="4DA41AB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2BA2929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16DE5AB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8,1</w:t>
            </w:r>
          </w:p>
        </w:tc>
        <w:tc>
          <w:tcPr>
            <w:tcW w:w="1122" w:type="dxa"/>
            <w:shd w:val="clear" w:color="auto" w:fill="auto"/>
            <w:noWrap/>
            <w:hideMark/>
          </w:tcPr>
          <w:p w14:paraId="6B4BBAC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15,0</w:t>
            </w:r>
          </w:p>
        </w:tc>
        <w:tc>
          <w:tcPr>
            <w:tcW w:w="701" w:type="dxa"/>
            <w:shd w:val="clear" w:color="auto" w:fill="auto"/>
            <w:noWrap/>
            <w:hideMark/>
          </w:tcPr>
          <w:p w14:paraId="534883D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15,0</w:t>
            </w:r>
          </w:p>
        </w:tc>
      </w:tr>
      <w:tr w:rsidR="003C5D00" w:rsidRPr="003C5D00" w14:paraId="30264425" w14:textId="77777777" w:rsidTr="003C5D00">
        <w:trPr>
          <w:trHeight w:val="510"/>
        </w:trPr>
        <w:tc>
          <w:tcPr>
            <w:tcW w:w="4315" w:type="dxa"/>
            <w:shd w:val="clear" w:color="auto" w:fill="auto"/>
            <w:hideMark/>
          </w:tcPr>
          <w:p w14:paraId="72CE034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Осуществление мероприятий по обеспечению безопасности людей на водных объектах, охране их жизни и здоровья</w:t>
            </w:r>
          </w:p>
        </w:tc>
        <w:tc>
          <w:tcPr>
            <w:tcW w:w="654" w:type="dxa"/>
            <w:shd w:val="clear" w:color="auto" w:fill="auto"/>
            <w:noWrap/>
            <w:hideMark/>
          </w:tcPr>
          <w:p w14:paraId="645F94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0309</w:t>
            </w:r>
          </w:p>
        </w:tc>
        <w:tc>
          <w:tcPr>
            <w:tcW w:w="1170" w:type="dxa"/>
            <w:shd w:val="clear" w:color="auto" w:fill="auto"/>
            <w:hideMark/>
          </w:tcPr>
          <w:p w14:paraId="41C097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08 2 02 00730</w:t>
            </w:r>
          </w:p>
        </w:tc>
        <w:tc>
          <w:tcPr>
            <w:tcW w:w="421" w:type="dxa"/>
            <w:shd w:val="clear" w:color="auto" w:fill="auto"/>
            <w:noWrap/>
            <w:hideMark/>
          </w:tcPr>
          <w:p w14:paraId="147D70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2B4A66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04695B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8,1</w:t>
            </w:r>
          </w:p>
        </w:tc>
        <w:tc>
          <w:tcPr>
            <w:tcW w:w="1122" w:type="dxa"/>
            <w:shd w:val="clear" w:color="auto" w:fill="auto"/>
            <w:noWrap/>
            <w:hideMark/>
          </w:tcPr>
          <w:p w14:paraId="0EEA7E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w:t>
            </w:r>
          </w:p>
        </w:tc>
        <w:tc>
          <w:tcPr>
            <w:tcW w:w="701" w:type="dxa"/>
            <w:shd w:val="clear" w:color="auto" w:fill="auto"/>
            <w:noWrap/>
            <w:hideMark/>
          </w:tcPr>
          <w:p w14:paraId="550B5E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w:t>
            </w:r>
          </w:p>
        </w:tc>
      </w:tr>
      <w:tr w:rsidR="003C5D00" w:rsidRPr="003C5D00" w14:paraId="286B5901" w14:textId="77777777" w:rsidTr="003C5D00">
        <w:trPr>
          <w:trHeight w:val="510"/>
        </w:trPr>
        <w:tc>
          <w:tcPr>
            <w:tcW w:w="4315" w:type="dxa"/>
            <w:shd w:val="clear" w:color="auto" w:fill="auto"/>
            <w:hideMark/>
          </w:tcPr>
          <w:p w14:paraId="47110F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654" w:type="dxa"/>
            <w:shd w:val="clear" w:color="auto" w:fill="auto"/>
            <w:noWrap/>
            <w:hideMark/>
          </w:tcPr>
          <w:p w14:paraId="748B21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0309</w:t>
            </w:r>
          </w:p>
        </w:tc>
        <w:tc>
          <w:tcPr>
            <w:tcW w:w="1170" w:type="dxa"/>
            <w:shd w:val="clear" w:color="auto" w:fill="auto"/>
            <w:hideMark/>
          </w:tcPr>
          <w:p w14:paraId="189B5E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08 2 02 00730</w:t>
            </w:r>
          </w:p>
        </w:tc>
        <w:tc>
          <w:tcPr>
            <w:tcW w:w="421" w:type="dxa"/>
            <w:shd w:val="clear" w:color="auto" w:fill="auto"/>
            <w:noWrap/>
            <w:hideMark/>
          </w:tcPr>
          <w:p w14:paraId="1B8DEF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2F2D74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DE9D3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8,1</w:t>
            </w:r>
          </w:p>
        </w:tc>
        <w:tc>
          <w:tcPr>
            <w:tcW w:w="1122" w:type="dxa"/>
            <w:shd w:val="clear" w:color="auto" w:fill="auto"/>
            <w:noWrap/>
            <w:hideMark/>
          </w:tcPr>
          <w:p w14:paraId="0E6B4C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w:t>
            </w:r>
          </w:p>
        </w:tc>
        <w:tc>
          <w:tcPr>
            <w:tcW w:w="701" w:type="dxa"/>
            <w:shd w:val="clear" w:color="auto" w:fill="auto"/>
            <w:noWrap/>
            <w:hideMark/>
          </w:tcPr>
          <w:p w14:paraId="4560AA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w:t>
            </w:r>
          </w:p>
        </w:tc>
      </w:tr>
      <w:tr w:rsidR="003C5D00" w:rsidRPr="003C5D00" w14:paraId="31A65A07" w14:textId="77777777" w:rsidTr="003C5D00">
        <w:trPr>
          <w:trHeight w:val="510"/>
        </w:trPr>
        <w:tc>
          <w:tcPr>
            <w:tcW w:w="4315" w:type="dxa"/>
            <w:shd w:val="clear" w:color="auto" w:fill="auto"/>
            <w:hideMark/>
          </w:tcPr>
          <w:p w14:paraId="39424A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3F3ECF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0309</w:t>
            </w:r>
          </w:p>
        </w:tc>
        <w:tc>
          <w:tcPr>
            <w:tcW w:w="1170" w:type="dxa"/>
            <w:shd w:val="clear" w:color="auto" w:fill="auto"/>
            <w:hideMark/>
          </w:tcPr>
          <w:p w14:paraId="67A7C1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08 2 02 00730</w:t>
            </w:r>
          </w:p>
        </w:tc>
        <w:tc>
          <w:tcPr>
            <w:tcW w:w="421" w:type="dxa"/>
            <w:shd w:val="clear" w:color="auto" w:fill="auto"/>
            <w:noWrap/>
            <w:hideMark/>
          </w:tcPr>
          <w:p w14:paraId="29C249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1D8FB13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2C8EF5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8,1</w:t>
            </w:r>
          </w:p>
        </w:tc>
        <w:tc>
          <w:tcPr>
            <w:tcW w:w="1122" w:type="dxa"/>
            <w:shd w:val="clear" w:color="auto" w:fill="auto"/>
            <w:noWrap/>
            <w:hideMark/>
          </w:tcPr>
          <w:p w14:paraId="035C050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w:t>
            </w:r>
          </w:p>
        </w:tc>
        <w:tc>
          <w:tcPr>
            <w:tcW w:w="701" w:type="dxa"/>
            <w:shd w:val="clear" w:color="auto" w:fill="auto"/>
            <w:noWrap/>
            <w:hideMark/>
          </w:tcPr>
          <w:p w14:paraId="7C38FF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w:t>
            </w:r>
          </w:p>
        </w:tc>
      </w:tr>
      <w:tr w:rsidR="003C5D00" w:rsidRPr="003C5D00" w14:paraId="351C110D" w14:textId="77777777" w:rsidTr="003C5D00">
        <w:trPr>
          <w:trHeight w:val="765"/>
        </w:trPr>
        <w:tc>
          <w:tcPr>
            <w:tcW w:w="4315" w:type="dxa"/>
            <w:shd w:val="clear" w:color="auto" w:fill="auto"/>
            <w:hideMark/>
          </w:tcPr>
          <w:p w14:paraId="55D8958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654" w:type="dxa"/>
            <w:shd w:val="clear" w:color="auto" w:fill="auto"/>
            <w:noWrap/>
            <w:hideMark/>
          </w:tcPr>
          <w:p w14:paraId="70ED7E2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0309</w:t>
            </w:r>
          </w:p>
        </w:tc>
        <w:tc>
          <w:tcPr>
            <w:tcW w:w="1170" w:type="dxa"/>
            <w:shd w:val="clear" w:color="auto" w:fill="auto"/>
            <w:hideMark/>
          </w:tcPr>
          <w:p w14:paraId="620ED3F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08 3 00 00000</w:t>
            </w:r>
          </w:p>
        </w:tc>
        <w:tc>
          <w:tcPr>
            <w:tcW w:w="421" w:type="dxa"/>
            <w:shd w:val="clear" w:color="auto" w:fill="auto"/>
            <w:noWrap/>
            <w:hideMark/>
          </w:tcPr>
          <w:p w14:paraId="6DE6DDE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4CDB0C8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0A7D7B5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2 442,5</w:t>
            </w:r>
          </w:p>
        </w:tc>
        <w:tc>
          <w:tcPr>
            <w:tcW w:w="1122" w:type="dxa"/>
            <w:shd w:val="clear" w:color="auto" w:fill="auto"/>
            <w:noWrap/>
            <w:hideMark/>
          </w:tcPr>
          <w:p w14:paraId="0AF113E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2 362,4</w:t>
            </w:r>
          </w:p>
        </w:tc>
        <w:tc>
          <w:tcPr>
            <w:tcW w:w="701" w:type="dxa"/>
            <w:shd w:val="clear" w:color="auto" w:fill="auto"/>
            <w:noWrap/>
            <w:hideMark/>
          </w:tcPr>
          <w:p w14:paraId="5D94EB8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2 326,0</w:t>
            </w:r>
          </w:p>
        </w:tc>
      </w:tr>
      <w:tr w:rsidR="003C5D00" w:rsidRPr="003C5D00" w14:paraId="768C92F5" w14:textId="77777777" w:rsidTr="003C5D00">
        <w:trPr>
          <w:trHeight w:val="1530"/>
        </w:trPr>
        <w:tc>
          <w:tcPr>
            <w:tcW w:w="4315" w:type="dxa"/>
            <w:shd w:val="clear" w:color="auto" w:fill="auto"/>
            <w:hideMark/>
          </w:tcPr>
          <w:p w14:paraId="10C7015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654" w:type="dxa"/>
            <w:shd w:val="clear" w:color="auto" w:fill="auto"/>
            <w:noWrap/>
            <w:hideMark/>
          </w:tcPr>
          <w:p w14:paraId="3D8BCD8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0309</w:t>
            </w:r>
          </w:p>
        </w:tc>
        <w:tc>
          <w:tcPr>
            <w:tcW w:w="1170" w:type="dxa"/>
            <w:shd w:val="clear" w:color="auto" w:fill="auto"/>
            <w:hideMark/>
          </w:tcPr>
          <w:p w14:paraId="3758D39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08 3 01 00000</w:t>
            </w:r>
          </w:p>
        </w:tc>
        <w:tc>
          <w:tcPr>
            <w:tcW w:w="421" w:type="dxa"/>
            <w:shd w:val="clear" w:color="auto" w:fill="auto"/>
            <w:noWrap/>
            <w:hideMark/>
          </w:tcPr>
          <w:p w14:paraId="65B9308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0C867BA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1E41ED9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2 442,5</w:t>
            </w:r>
          </w:p>
        </w:tc>
        <w:tc>
          <w:tcPr>
            <w:tcW w:w="1122" w:type="dxa"/>
            <w:shd w:val="clear" w:color="auto" w:fill="auto"/>
            <w:noWrap/>
            <w:hideMark/>
          </w:tcPr>
          <w:p w14:paraId="6244775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2 362,4</w:t>
            </w:r>
          </w:p>
        </w:tc>
        <w:tc>
          <w:tcPr>
            <w:tcW w:w="701" w:type="dxa"/>
            <w:shd w:val="clear" w:color="auto" w:fill="auto"/>
            <w:noWrap/>
            <w:hideMark/>
          </w:tcPr>
          <w:p w14:paraId="77A4563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2 326,0</w:t>
            </w:r>
          </w:p>
        </w:tc>
      </w:tr>
      <w:tr w:rsidR="003C5D00" w:rsidRPr="003C5D00" w14:paraId="632742F2" w14:textId="77777777" w:rsidTr="003C5D00">
        <w:trPr>
          <w:trHeight w:val="510"/>
        </w:trPr>
        <w:tc>
          <w:tcPr>
            <w:tcW w:w="4315" w:type="dxa"/>
            <w:shd w:val="clear" w:color="auto" w:fill="auto"/>
            <w:hideMark/>
          </w:tcPr>
          <w:p w14:paraId="09EEC1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654" w:type="dxa"/>
            <w:shd w:val="clear" w:color="auto" w:fill="auto"/>
            <w:noWrap/>
            <w:hideMark/>
          </w:tcPr>
          <w:p w14:paraId="27825F7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0309</w:t>
            </w:r>
          </w:p>
        </w:tc>
        <w:tc>
          <w:tcPr>
            <w:tcW w:w="1170" w:type="dxa"/>
            <w:shd w:val="clear" w:color="auto" w:fill="auto"/>
            <w:hideMark/>
          </w:tcPr>
          <w:p w14:paraId="4F95E7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08 3 01 00690</w:t>
            </w:r>
          </w:p>
        </w:tc>
        <w:tc>
          <w:tcPr>
            <w:tcW w:w="421" w:type="dxa"/>
            <w:shd w:val="clear" w:color="auto" w:fill="auto"/>
            <w:noWrap/>
            <w:hideMark/>
          </w:tcPr>
          <w:p w14:paraId="44EF14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22EC0B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487A2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2 442,5</w:t>
            </w:r>
          </w:p>
        </w:tc>
        <w:tc>
          <w:tcPr>
            <w:tcW w:w="1122" w:type="dxa"/>
            <w:shd w:val="clear" w:color="auto" w:fill="auto"/>
            <w:noWrap/>
            <w:hideMark/>
          </w:tcPr>
          <w:p w14:paraId="726139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2 362,4</w:t>
            </w:r>
          </w:p>
        </w:tc>
        <w:tc>
          <w:tcPr>
            <w:tcW w:w="701" w:type="dxa"/>
            <w:shd w:val="clear" w:color="auto" w:fill="auto"/>
            <w:noWrap/>
            <w:hideMark/>
          </w:tcPr>
          <w:p w14:paraId="16F8D5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2 326,0</w:t>
            </w:r>
          </w:p>
        </w:tc>
      </w:tr>
      <w:tr w:rsidR="003C5D00" w:rsidRPr="003C5D00" w14:paraId="02E991BC" w14:textId="77777777" w:rsidTr="003C5D00">
        <w:trPr>
          <w:trHeight w:val="510"/>
        </w:trPr>
        <w:tc>
          <w:tcPr>
            <w:tcW w:w="4315" w:type="dxa"/>
            <w:shd w:val="clear" w:color="auto" w:fill="auto"/>
            <w:hideMark/>
          </w:tcPr>
          <w:p w14:paraId="74401B1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5A5D72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0309</w:t>
            </w:r>
          </w:p>
        </w:tc>
        <w:tc>
          <w:tcPr>
            <w:tcW w:w="1170" w:type="dxa"/>
            <w:shd w:val="clear" w:color="auto" w:fill="auto"/>
            <w:hideMark/>
          </w:tcPr>
          <w:p w14:paraId="4E104D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08 3 01 00690</w:t>
            </w:r>
          </w:p>
        </w:tc>
        <w:tc>
          <w:tcPr>
            <w:tcW w:w="421" w:type="dxa"/>
            <w:shd w:val="clear" w:color="auto" w:fill="auto"/>
            <w:noWrap/>
            <w:hideMark/>
          </w:tcPr>
          <w:p w14:paraId="627C73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5B629F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197C1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2 442,5</w:t>
            </w:r>
          </w:p>
        </w:tc>
        <w:tc>
          <w:tcPr>
            <w:tcW w:w="1122" w:type="dxa"/>
            <w:shd w:val="clear" w:color="auto" w:fill="auto"/>
            <w:noWrap/>
            <w:hideMark/>
          </w:tcPr>
          <w:p w14:paraId="65EDC8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2 362,4</w:t>
            </w:r>
          </w:p>
        </w:tc>
        <w:tc>
          <w:tcPr>
            <w:tcW w:w="701" w:type="dxa"/>
            <w:shd w:val="clear" w:color="auto" w:fill="auto"/>
            <w:noWrap/>
            <w:hideMark/>
          </w:tcPr>
          <w:p w14:paraId="6E2E57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2 326,0</w:t>
            </w:r>
          </w:p>
        </w:tc>
      </w:tr>
      <w:tr w:rsidR="003C5D00" w:rsidRPr="003C5D00" w14:paraId="5BACC065" w14:textId="77777777" w:rsidTr="003C5D00">
        <w:trPr>
          <w:trHeight w:val="510"/>
        </w:trPr>
        <w:tc>
          <w:tcPr>
            <w:tcW w:w="4315" w:type="dxa"/>
            <w:shd w:val="clear" w:color="auto" w:fill="auto"/>
            <w:hideMark/>
          </w:tcPr>
          <w:p w14:paraId="55888E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72C6D7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0309</w:t>
            </w:r>
          </w:p>
        </w:tc>
        <w:tc>
          <w:tcPr>
            <w:tcW w:w="1170" w:type="dxa"/>
            <w:shd w:val="clear" w:color="auto" w:fill="auto"/>
            <w:hideMark/>
          </w:tcPr>
          <w:p w14:paraId="51339F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08 3 01 00690</w:t>
            </w:r>
          </w:p>
        </w:tc>
        <w:tc>
          <w:tcPr>
            <w:tcW w:w="421" w:type="dxa"/>
            <w:shd w:val="clear" w:color="auto" w:fill="auto"/>
            <w:noWrap/>
            <w:hideMark/>
          </w:tcPr>
          <w:p w14:paraId="446D67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3434B62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653D18A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2 442,5</w:t>
            </w:r>
          </w:p>
        </w:tc>
        <w:tc>
          <w:tcPr>
            <w:tcW w:w="1122" w:type="dxa"/>
            <w:shd w:val="clear" w:color="auto" w:fill="auto"/>
            <w:noWrap/>
            <w:hideMark/>
          </w:tcPr>
          <w:p w14:paraId="73E8F0F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2 362,4</w:t>
            </w:r>
          </w:p>
        </w:tc>
        <w:tc>
          <w:tcPr>
            <w:tcW w:w="701" w:type="dxa"/>
            <w:shd w:val="clear" w:color="auto" w:fill="auto"/>
            <w:noWrap/>
            <w:hideMark/>
          </w:tcPr>
          <w:p w14:paraId="4A7092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2 326,0</w:t>
            </w:r>
          </w:p>
        </w:tc>
      </w:tr>
      <w:tr w:rsidR="003C5D00" w:rsidRPr="003C5D00" w14:paraId="41F32F28" w14:textId="77777777" w:rsidTr="003C5D00">
        <w:trPr>
          <w:trHeight w:val="510"/>
        </w:trPr>
        <w:tc>
          <w:tcPr>
            <w:tcW w:w="4315" w:type="dxa"/>
            <w:shd w:val="clear" w:color="auto" w:fill="auto"/>
            <w:hideMark/>
          </w:tcPr>
          <w:p w14:paraId="0D5DDA2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"Обеспечение мероприятий гражданской обороны на территории муниципального образования Московской области"</w:t>
            </w:r>
          </w:p>
        </w:tc>
        <w:tc>
          <w:tcPr>
            <w:tcW w:w="654" w:type="dxa"/>
            <w:shd w:val="clear" w:color="auto" w:fill="auto"/>
            <w:noWrap/>
            <w:hideMark/>
          </w:tcPr>
          <w:p w14:paraId="6485EBF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0309</w:t>
            </w:r>
          </w:p>
        </w:tc>
        <w:tc>
          <w:tcPr>
            <w:tcW w:w="1170" w:type="dxa"/>
            <w:shd w:val="clear" w:color="auto" w:fill="auto"/>
            <w:hideMark/>
          </w:tcPr>
          <w:p w14:paraId="00BB5E7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08 5 00 00000</w:t>
            </w:r>
          </w:p>
        </w:tc>
        <w:tc>
          <w:tcPr>
            <w:tcW w:w="421" w:type="dxa"/>
            <w:shd w:val="clear" w:color="auto" w:fill="auto"/>
            <w:noWrap/>
            <w:hideMark/>
          </w:tcPr>
          <w:p w14:paraId="2F23EA5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0FE2407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75D0A67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67,9</w:t>
            </w:r>
          </w:p>
        </w:tc>
        <w:tc>
          <w:tcPr>
            <w:tcW w:w="1122" w:type="dxa"/>
            <w:shd w:val="clear" w:color="auto" w:fill="auto"/>
            <w:noWrap/>
            <w:hideMark/>
          </w:tcPr>
          <w:p w14:paraId="608EAAA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100,0</w:t>
            </w:r>
          </w:p>
        </w:tc>
        <w:tc>
          <w:tcPr>
            <w:tcW w:w="701" w:type="dxa"/>
            <w:shd w:val="clear" w:color="auto" w:fill="auto"/>
            <w:noWrap/>
            <w:hideMark/>
          </w:tcPr>
          <w:p w14:paraId="5C36EB7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100,0</w:t>
            </w:r>
          </w:p>
        </w:tc>
      </w:tr>
      <w:tr w:rsidR="003C5D00" w:rsidRPr="003C5D00" w14:paraId="1A297CE7" w14:textId="77777777" w:rsidTr="003C5D00">
        <w:trPr>
          <w:trHeight w:val="765"/>
        </w:trPr>
        <w:tc>
          <w:tcPr>
            <w:tcW w:w="4315" w:type="dxa"/>
            <w:shd w:val="clear" w:color="auto" w:fill="auto"/>
            <w:hideMark/>
          </w:tcPr>
          <w:p w14:paraId="2964FAF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654" w:type="dxa"/>
            <w:shd w:val="clear" w:color="auto" w:fill="auto"/>
            <w:noWrap/>
            <w:hideMark/>
          </w:tcPr>
          <w:p w14:paraId="21FC524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0309</w:t>
            </w:r>
          </w:p>
        </w:tc>
        <w:tc>
          <w:tcPr>
            <w:tcW w:w="1170" w:type="dxa"/>
            <w:shd w:val="clear" w:color="auto" w:fill="auto"/>
            <w:hideMark/>
          </w:tcPr>
          <w:p w14:paraId="67ED86B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08 5 01 00000</w:t>
            </w:r>
          </w:p>
        </w:tc>
        <w:tc>
          <w:tcPr>
            <w:tcW w:w="421" w:type="dxa"/>
            <w:shd w:val="clear" w:color="auto" w:fill="auto"/>
            <w:noWrap/>
            <w:hideMark/>
          </w:tcPr>
          <w:p w14:paraId="1E5636A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6C7AAD0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394BFC7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67,9</w:t>
            </w:r>
          </w:p>
        </w:tc>
        <w:tc>
          <w:tcPr>
            <w:tcW w:w="1122" w:type="dxa"/>
            <w:shd w:val="clear" w:color="auto" w:fill="auto"/>
            <w:noWrap/>
            <w:hideMark/>
          </w:tcPr>
          <w:p w14:paraId="332254C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100,0</w:t>
            </w:r>
          </w:p>
        </w:tc>
        <w:tc>
          <w:tcPr>
            <w:tcW w:w="701" w:type="dxa"/>
            <w:shd w:val="clear" w:color="auto" w:fill="auto"/>
            <w:noWrap/>
            <w:hideMark/>
          </w:tcPr>
          <w:p w14:paraId="471C0CF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100,0</w:t>
            </w:r>
          </w:p>
        </w:tc>
      </w:tr>
      <w:tr w:rsidR="003C5D00" w:rsidRPr="003C5D00" w14:paraId="7BC3EBE1" w14:textId="77777777" w:rsidTr="003C5D00">
        <w:trPr>
          <w:trHeight w:val="510"/>
        </w:trPr>
        <w:tc>
          <w:tcPr>
            <w:tcW w:w="4315" w:type="dxa"/>
            <w:shd w:val="clear" w:color="auto" w:fill="auto"/>
            <w:hideMark/>
          </w:tcPr>
          <w:p w14:paraId="44A96D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Создание и содержание в целях гражданской обороны запасов материально-технических, продовольственных, медицинских и иных средств</w:t>
            </w:r>
          </w:p>
        </w:tc>
        <w:tc>
          <w:tcPr>
            <w:tcW w:w="654" w:type="dxa"/>
            <w:shd w:val="clear" w:color="auto" w:fill="auto"/>
            <w:noWrap/>
            <w:hideMark/>
          </w:tcPr>
          <w:p w14:paraId="32D501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0309</w:t>
            </w:r>
          </w:p>
        </w:tc>
        <w:tc>
          <w:tcPr>
            <w:tcW w:w="1170" w:type="dxa"/>
            <w:shd w:val="clear" w:color="auto" w:fill="auto"/>
            <w:hideMark/>
          </w:tcPr>
          <w:p w14:paraId="30B38C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08 5 01 00700</w:t>
            </w:r>
          </w:p>
        </w:tc>
        <w:tc>
          <w:tcPr>
            <w:tcW w:w="421" w:type="dxa"/>
            <w:shd w:val="clear" w:color="auto" w:fill="auto"/>
            <w:noWrap/>
            <w:hideMark/>
          </w:tcPr>
          <w:p w14:paraId="7330B1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2E2062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B79429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67,9</w:t>
            </w:r>
          </w:p>
        </w:tc>
        <w:tc>
          <w:tcPr>
            <w:tcW w:w="1122" w:type="dxa"/>
            <w:shd w:val="clear" w:color="auto" w:fill="auto"/>
            <w:noWrap/>
            <w:hideMark/>
          </w:tcPr>
          <w:p w14:paraId="65FC180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100,0</w:t>
            </w:r>
          </w:p>
        </w:tc>
        <w:tc>
          <w:tcPr>
            <w:tcW w:w="701" w:type="dxa"/>
            <w:shd w:val="clear" w:color="auto" w:fill="auto"/>
            <w:noWrap/>
            <w:hideMark/>
          </w:tcPr>
          <w:p w14:paraId="1331E25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100,0</w:t>
            </w:r>
          </w:p>
        </w:tc>
      </w:tr>
      <w:tr w:rsidR="003C5D00" w:rsidRPr="003C5D00" w14:paraId="528A5D8B" w14:textId="77777777" w:rsidTr="003C5D00">
        <w:trPr>
          <w:trHeight w:val="510"/>
        </w:trPr>
        <w:tc>
          <w:tcPr>
            <w:tcW w:w="4315" w:type="dxa"/>
            <w:shd w:val="clear" w:color="auto" w:fill="auto"/>
            <w:hideMark/>
          </w:tcPr>
          <w:p w14:paraId="263D084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0E7286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0309</w:t>
            </w:r>
          </w:p>
        </w:tc>
        <w:tc>
          <w:tcPr>
            <w:tcW w:w="1170" w:type="dxa"/>
            <w:shd w:val="clear" w:color="auto" w:fill="auto"/>
            <w:hideMark/>
          </w:tcPr>
          <w:p w14:paraId="5AA44A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08 5 01 00700</w:t>
            </w:r>
          </w:p>
        </w:tc>
        <w:tc>
          <w:tcPr>
            <w:tcW w:w="421" w:type="dxa"/>
            <w:shd w:val="clear" w:color="auto" w:fill="auto"/>
            <w:noWrap/>
            <w:hideMark/>
          </w:tcPr>
          <w:p w14:paraId="6BC6F8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4B366C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1E6CBD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67,9</w:t>
            </w:r>
          </w:p>
        </w:tc>
        <w:tc>
          <w:tcPr>
            <w:tcW w:w="1122" w:type="dxa"/>
            <w:shd w:val="clear" w:color="auto" w:fill="auto"/>
            <w:noWrap/>
            <w:hideMark/>
          </w:tcPr>
          <w:p w14:paraId="0E263A6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100,0</w:t>
            </w:r>
          </w:p>
        </w:tc>
        <w:tc>
          <w:tcPr>
            <w:tcW w:w="701" w:type="dxa"/>
            <w:shd w:val="clear" w:color="auto" w:fill="auto"/>
            <w:noWrap/>
            <w:hideMark/>
          </w:tcPr>
          <w:p w14:paraId="6B9BC9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100,0</w:t>
            </w:r>
          </w:p>
        </w:tc>
      </w:tr>
      <w:tr w:rsidR="003C5D00" w:rsidRPr="003C5D00" w14:paraId="05F791B0" w14:textId="77777777" w:rsidTr="003C5D00">
        <w:trPr>
          <w:trHeight w:val="510"/>
        </w:trPr>
        <w:tc>
          <w:tcPr>
            <w:tcW w:w="4315" w:type="dxa"/>
            <w:shd w:val="clear" w:color="auto" w:fill="auto"/>
            <w:hideMark/>
          </w:tcPr>
          <w:p w14:paraId="2133715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4D8FFA4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0309</w:t>
            </w:r>
          </w:p>
        </w:tc>
        <w:tc>
          <w:tcPr>
            <w:tcW w:w="1170" w:type="dxa"/>
            <w:shd w:val="clear" w:color="auto" w:fill="auto"/>
            <w:hideMark/>
          </w:tcPr>
          <w:p w14:paraId="2780A6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08 5 01 00700</w:t>
            </w:r>
          </w:p>
        </w:tc>
        <w:tc>
          <w:tcPr>
            <w:tcW w:w="421" w:type="dxa"/>
            <w:shd w:val="clear" w:color="auto" w:fill="auto"/>
            <w:noWrap/>
            <w:hideMark/>
          </w:tcPr>
          <w:p w14:paraId="0D72B0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03D908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3823AF1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67,9</w:t>
            </w:r>
          </w:p>
        </w:tc>
        <w:tc>
          <w:tcPr>
            <w:tcW w:w="1122" w:type="dxa"/>
            <w:shd w:val="clear" w:color="auto" w:fill="auto"/>
            <w:noWrap/>
            <w:hideMark/>
          </w:tcPr>
          <w:p w14:paraId="4C0183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100,0</w:t>
            </w:r>
          </w:p>
        </w:tc>
        <w:tc>
          <w:tcPr>
            <w:tcW w:w="701" w:type="dxa"/>
            <w:shd w:val="clear" w:color="auto" w:fill="auto"/>
            <w:noWrap/>
            <w:hideMark/>
          </w:tcPr>
          <w:p w14:paraId="711677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100,0</w:t>
            </w:r>
          </w:p>
        </w:tc>
      </w:tr>
      <w:tr w:rsidR="003C5D00" w:rsidRPr="003C5D00" w14:paraId="22CAB632" w14:textId="77777777" w:rsidTr="003C5D00">
        <w:trPr>
          <w:trHeight w:val="510"/>
        </w:trPr>
        <w:tc>
          <w:tcPr>
            <w:tcW w:w="4315" w:type="dxa"/>
            <w:shd w:val="clear" w:color="auto" w:fill="auto"/>
            <w:hideMark/>
          </w:tcPr>
          <w:p w14:paraId="059CC3B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Другие вопросы в области национальной безопасности и правоохранительной деятельности</w:t>
            </w:r>
          </w:p>
        </w:tc>
        <w:tc>
          <w:tcPr>
            <w:tcW w:w="654" w:type="dxa"/>
            <w:shd w:val="clear" w:color="auto" w:fill="auto"/>
            <w:noWrap/>
            <w:hideMark/>
          </w:tcPr>
          <w:p w14:paraId="6A0CEE7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0314</w:t>
            </w:r>
          </w:p>
        </w:tc>
        <w:tc>
          <w:tcPr>
            <w:tcW w:w="1170" w:type="dxa"/>
            <w:shd w:val="clear" w:color="auto" w:fill="auto"/>
            <w:hideMark/>
          </w:tcPr>
          <w:p w14:paraId="0D2615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1" w:type="dxa"/>
            <w:shd w:val="clear" w:color="auto" w:fill="auto"/>
            <w:noWrap/>
            <w:hideMark/>
          </w:tcPr>
          <w:p w14:paraId="090B96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1C9D0F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0676F0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9 828,2</w:t>
            </w:r>
          </w:p>
        </w:tc>
        <w:tc>
          <w:tcPr>
            <w:tcW w:w="1122" w:type="dxa"/>
            <w:shd w:val="clear" w:color="auto" w:fill="auto"/>
            <w:noWrap/>
            <w:hideMark/>
          </w:tcPr>
          <w:p w14:paraId="2B1AF96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14 440,0</w:t>
            </w:r>
          </w:p>
        </w:tc>
        <w:tc>
          <w:tcPr>
            <w:tcW w:w="701" w:type="dxa"/>
            <w:shd w:val="clear" w:color="auto" w:fill="auto"/>
            <w:noWrap/>
            <w:hideMark/>
          </w:tcPr>
          <w:p w14:paraId="44DE64B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10 198,0</w:t>
            </w:r>
          </w:p>
        </w:tc>
      </w:tr>
      <w:tr w:rsidR="003C5D00" w:rsidRPr="003C5D00" w14:paraId="33177F92" w14:textId="77777777" w:rsidTr="003C5D00">
        <w:trPr>
          <w:trHeight w:val="510"/>
        </w:trPr>
        <w:tc>
          <w:tcPr>
            <w:tcW w:w="4315" w:type="dxa"/>
            <w:shd w:val="clear" w:color="auto" w:fill="auto"/>
            <w:hideMark/>
          </w:tcPr>
          <w:p w14:paraId="55BC5D5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«Безопасность и обеспечение безопасности жизнедеятельности </w:t>
            </w:r>
            <w:proofErr w:type="gramStart"/>
            <w:r w:rsidRPr="003C5D00">
              <w:rPr>
                <w:rFonts w:ascii="Arial" w:hAnsi="Arial" w:cs="Arial"/>
                <w:b/>
                <w:bCs/>
                <w:sz w:val="20"/>
                <w:szCs w:val="20"/>
              </w:rPr>
              <w:t xml:space="preserve">населения»   </w:t>
            </w:r>
            <w:proofErr w:type="gramEnd"/>
            <w:r w:rsidRPr="003C5D00">
              <w:rPr>
                <w:rFonts w:ascii="Arial" w:hAnsi="Arial" w:cs="Arial"/>
                <w:b/>
                <w:bCs/>
                <w:sz w:val="20"/>
                <w:szCs w:val="20"/>
              </w:rPr>
              <w:t xml:space="preserve">                 </w:t>
            </w:r>
          </w:p>
        </w:tc>
        <w:tc>
          <w:tcPr>
            <w:tcW w:w="654" w:type="dxa"/>
            <w:shd w:val="clear" w:color="auto" w:fill="auto"/>
            <w:noWrap/>
            <w:hideMark/>
          </w:tcPr>
          <w:p w14:paraId="3656209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0314</w:t>
            </w:r>
          </w:p>
        </w:tc>
        <w:tc>
          <w:tcPr>
            <w:tcW w:w="1170" w:type="dxa"/>
            <w:shd w:val="clear" w:color="auto" w:fill="auto"/>
            <w:hideMark/>
          </w:tcPr>
          <w:p w14:paraId="212CDAA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08 0 00 00000</w:t>
            </w:r>
          </w:p>
        </w:tc>
        <w:tc>
          <w:tcPr>
            <w:tcW w:w="421" w:type="dxa"/>
            <w:shd w:val="clear" w:color="auto" w:fill="auto"/>
            <w:noWrap/>
            <w:hideMark/>
          </w:tcPr>
          <w:p w14:paraId="50CC3E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469644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DBFF3B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9 828,2</w:t>
            </w:r>
          </w:p>
        </w:tc>
        <w:tc>
          <w:tcPr>
            <w:tcW w:w="1122" w:type="dxa"/>
            <w:shd w:val="clear" w:color="auto" w:fill="auto"/>
            <w:noWrap/>
            <w:hideMark/>
          </w:tcPr>
          <w:p w14:paraId="17F56B8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14 440,0</w:t>
            </w:r>
          </w:p>
        </w:tc>
        <w:tc>
          <w:tcPr>
            <w:tcW w:w="701" w:type="dxa"/>
            <w:shd w:val="clear" w:color="auto" w:fill="auto"/>
            <w:noWrap/>
            <w:hideMark/>
          </w:tcPr>
          <w:p w14:paraId="3D2AEEC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10 198,0</w:t>
            </w:r>
          </w:p>
        </w:tc>
      </w:tr>
      <w:tr w:rsidR="003C5D00" w:rsidRPr="003C5D00" w14:paraId="2E998452" w14:textId="77777777" w:rsidTr="003C5D00">
        <w:trPr>
          <w:trHeight w:val="255"/>
        </w:trPr>
        <w:tc>
          <w:tcPr>
            <w:tcW w:w="4315" w:type="dxa"/>
            <w:shd w:val="clear" w:color="auto" w:fill="auto"/>
            <w:hideMark/>
          </w:tcPr>
          <w:p w14:paraId="2785C2C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«Профилактика преступлений и иных правонарушений»</w:t>
            </w:r>
          </w:p>
        </w:tc>
        <w:tc>
          <w:tcPr>
            <w:tcW w:w="654" w:type="dxa"/>
            <w:shd w:val="clear" w:color="auto" w:fill="auto"/>
            <w:noWrap/>
            <w:hideMark/>
          </w:tcPr>
          <w:p w14:paraId="518D413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0314</w:t>
            </w:r>
          </w:p>
        </w:tc>
        <w:tc>
          <w:tcPr>
            <w:tcW w:w="1170" w:type="dxa"/>
            <w:shd w:val="clear" w:color="auto" w:fill="auto"/>
            <w:hideMark/>
          </w:tcPr>
          <w:p w14:paraId="330C231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08 1 00 00000</w:t>
            </w:r>
          </w:p>
        </w:tc>
        <w:tc>
          <w:tcPr>
            <w:tcW w:w="421" w:type="dxa"/>
            <w:shd w:val="clear" w:color="auto" w:fill="auto"/>
            <w:noWrap/>
            <w:hideMark/>
          </w:tcPr>
          <w:p w14:paraId="73ABEF9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26136ED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528EFE3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9 476,3</w:t>
            </w:r>
          </w:p>
        </w:tc>
        <w:tc>
          <w:tcPr>
            <w:tcW w:w="1122" w:type="dxa"/>
            <w:shd w:val="clear" w:color="auto" w:fill="auto"/>
            <w:noWrap/>
            <w:hideMark/>
          </w:tcPr>
          <w:p w14:paraId="52BCAB2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14 035,0</w:t>
            </w:r>
          </w:p>
        </w:tc>
        <w:tc>
          <w:tcPr>
            <w:tcW w:w="701" w:type="dxa"/>
            <w:shd w:val="clear" w:color="auto" w:fill="auto"/>
            <w:noWrap/>
            <w:hideMark/>
          </w:tcPr>
          <w:p w14:paraId="2AFFB39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9 793,0</w:t>
            </w:r>
          </w:p>
        </w:tc>
      </w:tr>
      <w:tr w:rsidR="003C5D00" w:rsidRPr="003C5D00" w14:paraId="754A2D19" w14:textId="77777777" w:rsidTr="003C5D00">
        <w:trPr>
          <w:trHeight w:val="795"/>
        </w:trPr>
        <w:tc>
          <w:tcPr>
            <w:tcW w:w="4315" w:type="dxa"/>
            <w:shd w:val="clear" w:color="auto" w:fill="auto"/>
            <w:hideMark/>
          </w:tcPr>
          <w:p w14:paraId="5275F6C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«Повышение степени антитеррористической защищенности социально значимых объектов находящихся в собственностимуниципального образования и мест с массовым пребыванием людей»</w:t>
            </w:r>
          </w:p>
        </w:tc>
        <w:tc>
          <w:tcPr>
            <w:tcW w:w="654" w:type="dxa"/>
            <w:shd w:val="clear" w:color="auto" w:fill="auto"/>
            <w:noWrap/>
            <w:hideMark/>
          </w:tcPr>
          <w:p w14:paraId="128A45C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0314</w:t>
            </w:r>
          </w:p>
        </w:tc>
        <w:tc>
          <w:tcPr>
            <w:tcW w:w="1170" w:type="dxa"/>
            <w:shd w:val="clear" w:color="auto" w:fill="auto"/>
            <w:hideMark/>
          </w:tcPr>
          <w:p w14:paraId="5DA4CB2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08 1 01 00000</w:t>
            </w:r>
          </w:p>
        </w:tc>
        <w:tc>
          <w:tcPr>
            <w:tcW w:w="421" w:type="dxa"/>
            <w:shd w:val="clear" w:color="auto" w:fill="auto"/>
            <w:noWrap/>
            <w:hideMark/>
          </w:tcPr>
          <w:p w14:paraId="161340F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7BAEE48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7F81980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w:t>
            </w:r>
          </w:p>
        </w:tc>
        <w:tc>
          <w:tcPr>
            <w:tcW w:w="1122" w:type="dxa"/>
            <w:shd w:val="clear" w:color="auto" w:fill="auto"/>
            <w:noWrap/>
            <w:hideMark/>
          </w:tcPr>
          <w:p w14:paraId="29B2635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w:t>
            </w:r>
          </w:p>
        </w:tc>
        <w:tc>
          <w:tcPr>
            <w:tcW w:w="701" w:type="dxa"/>
            <w:shd w:val="clear" w:color="auto" w:fill="auto"/>
            <w:noWrap/>
            <w:hideMark/>
          </w:tcPr>
          <w:p w14:paraId="3B98F05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w:t>
            </w:r>
          </w:p>
        </w:tc>
      </w:tr>
      <w:tr w:rsidR="003C5D00" w:rsidRPr="003C5D00" w14:paraId="773D9F67" w14:textId="77777777" w:rsidTr="003C5D00">
        <w:trPr>
          <w:trHeight w:val="765"/>
        </w:trPr>
        <w:tc>
          <w:tcPr>
            <w:tcW w:w="4315" w:type="dxa"/>
            <w:shd w:val="clear" w:color="auto" w:fill="auto"/>
            <w:hideMark/>
          </w:tcPr>
          <w:p w14:paraId="39B107F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Приобретение оборудования (материалов), наглядных пособий и оснащение для использования при проведении тренировок на объектах с массовым пребыванием людей</w:t>
            </w:r>
          </w:p>
        </w:tc>
        <w:tc>
          <w:tcPr>
            <w:tcW w:w="654" w:type="dxa"/>
            <w:shd w:val="clear" w:color="auto" w:fill="auto"/>
            <w:noWrap/>
            <w:hideMark/>
          </w:tcPr>
          <w:p w14:paraId="578AD6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0314</w:t>
            </w:r>
          </w:p>
        </w:tc>
        <w:tc>
          <w:tcPr>
            <w:tcW w:w="1170" w:type="dxa"/>
            <w:shd w:val="clear" w:color="auto" w:fill="auto"/>
            <w:hideMark/>
          </w:tcPr>
          <w:p w14:paraId="045236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08 1 01 00310</w:t>
            </w:r>
          </w:p>
        </w:tc>
        <w:tc>
          <w:tcPr>
            <w:tcW w:w="421" w:type="dxa"/>
            <w:shd w:val="clear" w:color="auto" w:fill="auto"/>
            <w:noWrap/>
            <w:hideMark/>
          </w:tcPr>
          <w:p w14:paraId="6110DAB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5EA36B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E4EEA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1122" w:type="dxa"/>
            <w:shd w:val="clear" w:color="auto" w:fill="auto"/>
            <w:noWrap/>
            <w:hideMark/>
          </w:tcPr>
          <w:p w14:paraId="748158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701" w:type="dxa"/>
            <w:shd w:val="clear" w:color="auto" w:fill="auto"/>
            <w:noWrap/>
            <w:hideMark/>
          </w:tcPr>
          <w:p w14:paraId="213131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r>
      <w:tr w:rsidR="003C5D00" w:rsidRPr="003C5D00" w14:paraId="2DBE4EF9" w14:textId="77777777" w:rsidTr="003C5D00">
        <w:trPr>
          <w:trHeight w:val="510"/>
        </w:trPr>
        <w:tc>
          <w:tcPr>
            <w:tcW w:w="4315" w:type="dxa"/>
            <w:shd w:val="clear" w:color="auto" w:fill="auto"/>
            <w:hideMark/>
          </w:tcPr>
          <w:p w14:paraId="12192E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6B13F6F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0314</w:t>
            </w:r>
          </w:p>
        </w:tc>
        <w:tc>
          <w:tcPr>
            <w:tcW w:w="1170" w:type="dxa"/>
            <w:shd w:val="clear" w:color="auto" w:fill="auto"/>
            <w:hideMark/>
          </w:tcPr>
          <w:p w14:paraId="77F5DAA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08 1 01 00310</w:t>
            </w:r>
          </w:p>
        </w:tc>
        <w:tc>
          <w:tcPr>
            <w:tcW w:w="421" w:type="dxa"/>
            <w:shd w:val="clear" w:color="auto" w:fill="auto"/>
            <w:noWrap/>
            <w:hideMark/>
          </w:tcPr>
          <w:p w14:paraId="2DD369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227307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1FB12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1122" w:type="dxa"/>
            <w:shd w:val="clear" w:color="auto" w:fill="auto"/>
            <w:noWrap/>
            <w:hideMark/>
          </w:tcPr>
          <w:p w14:paraId="0811F1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701" w:type="dxa"/>
            <w:shd w:val="clear" w:color="auto" w:fill="auto"/>
            <w:noWrap/>
            <w:hideMark/>
          </w:tcPr>
          <w:p w14:paraId="335A64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r>
      <w:tr w:rsidR="003C5D00" w:rsidRPr="003C5D00" w14:paraId="015809C6" w14:textId="77777777" w:rsidTr="003C5D00">
        <w:trPr>
          <w:trHeight w:val="510"/>
        </w:trPr>
        <w:tc>
          <w:tcPr>
            <w:tcW w:w="4315" w:type="dxa"/>
            <w:shd w:val="clear" w:color="auto" w:fill="auto"/>
            <w:hideMark/>
          </w:tcPr>
          <w:p w14:paraId="78E87C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09EADC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0314</w:t>
            </w:r>
          </w:p>
        </w:tc>
        <w:tc>
          <w:tcPr>
            <w:tcW w:w="1170" w:type="dxa"/>
            <w:shd w:val="clear" w:color="auto" w:fill="auto"/>
            <w:hideMark/>
          </w:tcPr>
          <w:p w14:paraId="121FD0D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08 1 01 00310</w:t>
            </w:r>
          </w:p>
        </w:tc>
        <w:tc>
          <w:tcPr>
            <w:tcW w:w="421" w:type="dxa"/>
            <w:shd w:val="clear" w:color="auto" w:fill="auto"/>
            <w:noWrap/>
            <w:hideMark/>
          </w:tcPr>
          <w:p w14:paraId="699C21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25BA16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6F01F5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1122" w:type="dxa"/>
            <w:shd w:val="clear" w:color="auto" w:fill="auto"/>
            <w:noWrap/>
            <w:hideMark/>
          </w:tcPr>
          <w:p w14:paraId="39435E3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701" w:type="dxa"/>
            <w:shd w:val="clear" w:color="auto" w:fill="auto"/>
            <w:noWrap/>
            <w:hideMark/>
          </w:tcPr>
          <w:p w14:paraId="6882EA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r>
      <w:tr w:rsidR="003C5D00" w:rsidRPr="003C5D00" w14:paraId="1BBC283A" w14:textId="77777777" w:rsidTr="003C5D00">
        <w:trPr>
          <w:trHeight w:val="510"/>
        </w:trPr>
        <w:tc>
          <w:tcPr>
            <w:tcW w:w="4315" w:type="dxa"/>
            <w:shd w:val="clear" w:color="auto" w:fill="auto"/>
            <w:hideMark/>
          </w:tcPr>
          <w:p w14:paraId="297BA98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«Обеспечение деятельности общественных объединений правоохранительной направленности»</w:t>
            </w:r>
          </w:p>
        </w:tc>
        <w:tc>
          <w:tcPr>
            <w:tcW w:w="654" w:type="dxa"/>
            <w:shd w:val="clear" w:color="auto" w:fill="auto"/>
            <w:noWrap/>
            <w:hideMark/>
          </w:tcPr>
          <w:p w14:paraId="082272A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0314</w:t>
            </w:r>
          </w:p>
        </w:tc>
        <w:tc>
          <w:tcPr>
            <w:tcW w:w="1170" w:type="dxa"/>
            <w:shd w:val="clear" w:color="auto" w:fill="auto"/>
            <w:hideMark/>
          </w:tcPr>
          <w:p w14:paraId="2C95969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08 1 02 00000</w:t>
            </w:r>
          </w:p>
        </w:tc>
        <w:tc>
          <w:tcPr>
            <w:tcW w:w="421" w:type="dxa"/>
            <w:shd w:val="clear" w:color="auto" w:fill="auto"/>
            <w:noWrap/>
            <w:hideMark/>
          </w:tcPr>
          <w:p w14:paraId="01BF3B9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205D12E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2DAB660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1122" w:type="dxa"/>
            <w:shd w:val="clear" w:color="auto" w:fill="auto"/>
            <w:noWrap/>
            <w:hideMark/>
          </w:tcPr>
          <w:p w14:paraId="2376DB0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100,0</w:t>
            </w:r>
          </w:p>
        </w:tc>
        <w:tc>
          <w:tcPr>
            <w:tcW w:w="701" w:type="dxa"/>
            <w:shd w:val="clear" w:color="auto" w:fill="auto"/>
            <w:noWrap/>
            <w:hideMark/>
          </w:tcPr>
          <w:p w14:paraId="21BE472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100,0</w:t>
            </w:r>
          </w:p>
        </w:tc>
      </w:tr>
      <w:tr w:rsidR="003C5D00" w:rsidRPr="003C5D00" w14:paraId="7B48B668" w14:textId="77777777" w:rsidTr="003C5D00">
        <w:trPr>
          <w:trHeight w:val="510"/>
        </w:trPr>
        <w:tc>
          <w:tcPr>
            <w:tcW w:w="4315" w:type="dxa"/>
            <w:shd w:val="clear" w:color="auto" w:fill="auto"/>
            <w:hideMark/>
          </w:tcPr>
          <w:p w14:paraId="1C6009B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654" w:type="dxa"/>
            <w:shd w:val="clear" w:color="auto" w:fill="auto"/>
            <w:noWrap/>
            <w:hideMark/>
          </w:tcPr>
          <w:p w14:paraId="2B62262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0314</w:t>
            </w:r>
          </w:p>
        </w:tc>
        <w:tc>
          <w:tcPr>
            <w:tcW w:w="1170" w:type="dxa"/>
            <w:shd w:val="clear" w:color="auto" w:fill="auto"/>
            <w:hideMark/>
          </w:tcPr>
          <w:p w14:paraId="6F5EBF3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08 1 02 00780</w:t>
            </w:r>
          </w:p>
        </w:tc>
        <w:tc>
          <w:tcPr>
            <w:tcW w:w="421" w:type="dxa"/>
            <w:shd w:val="clear" w:color="auto" w:fill="auto"/>
            <w:noWrap/>
            <w:hideMark/>
          </w:tcPr>
          <w:p w14:paraId="20DA41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70086F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EA0FE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515473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100,0</w:t>
            </w:r>
          </w:p>
        </w:tc>
        <w:tc>
          <w:tcPr>
            <w:tcW w:w="701" w:type="dxa"/>
            <w:shd w:val="clear" w:color="auto" w:fill="auto"/>
            <w:noWrap/>
            <w:hideMark/>
          </w:tcPr>
          <w:p w14:paraId="2FCD8A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100,0</w:t>
            </w:r>
          </w:p>
        </w:tc>
      </w:tr>
      <w:tr w:rsidR="003C5D00" w:rsidRPr="003C5D00" w14:paraId="16EC1F5C" w14:textId="77777777" w:rsidTr="003C5D00">
        <w:trPr>
          <w:trHeight w:val="510"/>
        </w:trPr>
        <w:tc>
          <w:tcPr>
            <w:tcW w:w="4315" w:type="dxa"/>
            <w:shd w:val="clear" w:color="auto" w:fill="auto"/>
            <w:hideMark/>
          </w:tcPr>
          <w:p w14:paraId="2F8AB1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76CE80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0314</w:t>
            </w:r>
          </w:p>
        </w:tc>
        <w:tc>
          <w:tcPr>
            <w:tcW w:w="1170" w:type="dxa"/>
            <w:shd w:val="clear" w:color="auto" w:fill="auto"/>
            <w:hideMark/>
          </w:tcPr>
          <w:p w14:paraId="6B1A171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08 1 02 00780</w:t>
            </w:r>
          </w:p>
        </w:tc>
        <w:tc>
          <w:tcPr>
            <w:tcW w:w="421" w:type="dxa"/>
            <w:shd w:val="clear" w:color="auto" w:fill="auto"/>
            <w:noWrap/>
            <w:hideMark/>
          </w:tcPr>
          <w:p w14:paraId="62F5E9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0F074E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6673ED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61E321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100,0</w:t>
            </w:r>
          </w:p>
        </w:tc>
        <w:tc>
          <w:tcPr>
            <w:tcW w:w="701" w:type="dxa"/>
            <w:shd w:val="clear" w:color="auto" w:fill="auto"/>
            <w:noWrap/>
            <w:hideMark/>
          </w:tcPr>
          <w:p w14:paraId="6183C3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100,0</w:t>
            </w:r>
          </w:p>
        </w:tc>
      </w:tr>
      <w:tr w:rsidR="003C5D00" w:rsidRPr="003C5D00" w14:paraId="25AE6F5B" w14:textId="77777777" w:rsidTr="003C5D00">
        <w:trPr>
          <w:trHeight w:val="510"/>
        </w:trPr>
        <w:tc>
          <w:tcPr>
            <w:tcW w:w="4315" w:type="dxa"/>
            <w:shd w:val="clear" w:color="auto" w:fill="auto"/>
            <w:hideMark/>
          </w:tcPr>
          <w:p w14:paraId="7B7BD7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58FBA4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0314</w:t>
            </w:r>
          </w:p>
        </w:tc>
        <w:tc>
          <w:tcPr>
            <w:tcW w:w="1170" w:type="dxa"/>
            <w:shd w:val="clear" w:color="auto" w:fill="auto"/>
            <w:hideMark/>
          </w:tcPr>
          <w:p w14:paraId="48CFAA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08 1 02 00780</w:t>
            </w:r>
          </w:p>
        </w:tc>
        <w:tc>
          <w:tcPr>
            <w:tcW w:w="421" w:type="dxa"/>
            <w:shd w:val="clear" w:color="auto" w:fill="auto"/>
            <w:noWrap/>
            <w:hideMark/>
          </w:tcPr>
          <w:p w14:paraId="61CDFA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35FD911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5BB51D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4E27ED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100,0</w:t>
            </w:r>
          </w:p>
        </w:tc>
        <w:tc>
          <w:tcPr>
            <w:tcW w:w="701" w:type="dxa"/>
            <w:shd w:val="clear" w:color="auto" w:fill="auto"/>
            <w:noWrap/>
            <w:hideMark/>
          </w:tcPr>
          <w:p w14:paraId="6CC03B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100,0</w:t>
            </w:r>
          </w:p>
        </w:tc>
      </w:tr>
      <w:tr w:rsidR="003C5D00" w:rsidRPr="003C5D00" w14:paraId="0C4E5AA3" w14:textId="77777777" w:rsidTr="003C5D00">
        <w:trPr>
          <w:trHeight w:val="915"/>
        </w:trPr>
        <w:tc>
          <w:tcPr>
            <w:tcW w:w="4315" w:type="dxa"/>
            <w:shd w:val="clear" w:color="auto" w:fill="auto"/>
            <w:hideMark/>
          </w:tcPr>
          <w:p w14:paraId="2FF2ACD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654" w:type="dxa"/>
            <w:shd w:val="clear" w:color="auto" w:fill="auto"/>
            <w:noWrap/>
            <w:hideMark/>
          </w:tcPr>
          <w:p w14:paraId="0BDD38C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0314</w:t>
            </w:r>
          </w:p>
        </w:tc>
        <w:tc>
          <w:tcPr>
            <w:tcW w:w="1170" w:type="dxa"/>
            <w:shd w:val="clear" w:color="auto" w:fill="auto"/>
            <w:hideMark/>
          </w:tcPr>
          <w:p w14:paraId="40D701A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08 1 04 00000</w:t>
            </w:r>
          </w:p>
        </w:tc>
        <w:tc>
          <w:tcPr>
            <w:tcW w:w="421" w:type="dxa"/>
            <w:shd w:val="clear" w:color="auto" w:fill="auto"/>
            <w:noWrap/>
            <w:hideMark/>
          </w:tcPr>
          <w:p w14:paraId="13665C3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58EBDAC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6B3504B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9 451,3</w:t>
            </w:r>
          </w:p>
        </w:tc>
        <w:tc>
          <w:tcPr>
            <w:tcW w:w="1122" w:type="dxa"/>
            <w:shd w:val="clear" w:color="auto" w:fill="auto"/>
            <w:noWrap/>
            <w:hideMark/>
          </w:tcPr>
          <w:p w14:paraId="6C02ED6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13 910,0</w:t>
            </w:r>
          </w:p>
        </w:tc>
        <w:tc>
          <w:tcPr>
            <w:tcW w:w="701" w:type="dxa"/>
            <w:shd w:val="clear" w:color="auto" w:fill="auto"/>
            <w:noWrap/>
            <w:hideMark/>
          </w:tcPr>
          <w:p w14:paraId="475B155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9 668,0</w:t>
            </w:r>
          </w:p>
        </w:tc>
      </w:tr>
      <w:tr w:rsidR="003C5D00" w:rsidRPr="003C5D00" w14:paraId="0E66FF24" w14:textId="77777777" w:rsidTr="003C5D00">
        <w:trPr>
          <w:trHeight w:val="255"/>
        </w:trPr>
        <w:tc>
          <w:tcPr>
            <w:tcW w:w="4315" w:type="dxa"/>
            <w:shd w:val="clear" w:color="auto" w:fill="auto"/>
            <w:hideMark/>
          </w:tcPr>
          <w:p w14:paraId="34F7E34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Осуществление мероприятий в сфере профилактики правонарушений</w:t>
            </w:r>
          </w:p>
        </w:tc>
        <w:tc>
          <w:tcPr>
            <w:tcW w:w="654" w:type="dxa"/>
            <w:shd w:val="clear" w:color="auto" w:fill="auto"/>
            <w:noWrap/>
            <w:hideMark/>
          </w:tcPr>
          <w:p w14:paraId="24D5E5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0314</w:t>
            </w:r>
          </w:p>
        </w:tc>
        <w:tc>
          <w:tcPr>
            <w:tcW w:w="1170" w:type="dxa"/>
            <w:shd w:val="clear" w:color="auto" w:fill="auto"/>
            <w:hideMark/>
          </w:tcPr>
          <w:p w14:paraId="3CCE10A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08 1 04 00900</w:t>
            </w:r>
          </w:p>
        </w:tc>
        <w:tc>
          <w:tcPr>
            <w:tcW w:w="421" w:type="dxa"/>
            <w:shd w:val="clear" w:color="auto" w:fill="auto"/>
            <w:noWrap/>
            <w:hideMark/>
          </w:tcPr>
          <w:p w14:paraId="4862DD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13E674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B19C1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9 451,3</w:t>
            </w:r>
          </w:p>
        </w:tc>
        <w:tc>
          <w:tcPr>
            <w:tcW w:w="1122" w:type="dxa"/>
            <w:shd w:val="clear" w:color="auto" w:fill="auto"/>
            <w:noWrap/>
            <w:hideMark/>
          </w:tcPr>
          <w:p w14:paraId="76154D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13 910,0</w:t>
            </w:r>
          </w:p>
        </w:tc>
        <w:tc>
          <w:tcPr>
            <w:tcW w:w="701" w:type="dxa"/>
            <w:shd w:val="clear" w:color="auto" w:fill="auto"/>
            <w:noWrap/>
            <w:hideMark/>
          </w:tcPr>
          <w:p w14:paraId="2A515CE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9 668,0</w:t>
            </w:r>
          </w:p>
        </w:tc>
      </w:tr>
      <w:tr w:rsidR="003C5D00" w:rsidRPr="003C5D00" w14:paraId="431E8868" w14:textId="77777777" w:rsidTr="003C5D00">
        <w:trPr>
          <w:trHeight w:val="510"/>
        </w:trPr>
        <w:tc>
          <w:tcPr>
            <w:tcW w:w="4315" w:type="dxa"/>
            <w:shd w:val="clear" w:color="auto" w:fill="auto"/>
            <w:hideMark/>
          </w:tcPr>
          <w:p w14:paraId="2056B2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38F8F8A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0314</w:t>
            </w:r>
          </w:p>
        </w:tc>
        <w:tc>
          <w:tcPr>
            <w:tcW w:w="1170" w:type="dxa"/>
            <w:shd w:val="clear" w:color="auto" w:fill="auto"/>
            <w:hideMark/>
          </w:tcPr>
          <w:p w14:paraId="42691D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08 1 04 00900</w:t>
            </w:r>
          </w:p>
        </w:tc>
        <w:tc>
          <w:tcPr>
            <w:tcW w:w="421" w:type="dxa"/>
            <w:shd w:val="clear" w:color="auto" w:fill="auto"/>
            <w:noWrap/>
            <w:hideMark/>
          </w:tcPr>
          <w:p w14:paraId="55940B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2B8EB7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D2CAE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9 451,3</w:t>
            </w:r>
          </w:p>
        </w:tc>
        <w:tc>
          <w:tcPr>
            <w:tcW w:w="1122" w:type="dxa"/>
            <w:shd w:val="clear" w:color="auto" w:fill="auto"/>
            <w:noWrap/>
            <w:hideMark/>
          </w:tcPr>
          <w:p w14:paraId="562965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13 910,0</w:t>
            </w:r>
          </w:p>
        </w:tc>
        <w:tc>
          <w:tcPr>
            <w:tcW w:w="701" w:type="dxa"/>
            <w:shd w:val="clear" w:color="auto" w:fill="auto"/>
            <w:noWrap/>
            <w:hideMark/>
          </w:tcPr>
          <w:p w14:paraId="0D2798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9 668,0</w:t>
            </w:r>
          </w:p>
        </w:tc>
      </w:tr>
      <w:tr w:rsidR="003C5D00" w:rsidRPr="003C5D00" w14:paraId="3E76FFDB" w14:textId="77777777" w:rsidTr="003C5D00">
        <w:trPr>
          <w:trHeight w:val="510"/>
        </w:trPr>
        <w:tc>
          <w:tcPr>
            <w:tcW w:w="4315" w:type="dxa"/>
            <w:shd w:val="clear" w:color="auto" w:fill="auto"/>
            <w:hideMark/>
          </w:tcPr>
          <w:p w14:paraId="0563C8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Иные закупки товаров, работ и услуг для обеспечения государственных </w:t>
            </w:r>
            <w:r w:rsidRPr="003C5D00">
              <w:rPr>
                <w:rFonts w:ascii="Arial" w:hAnsi="Arial" w:cs="Arial"/>
                <w:sz w:val="20"/>
                <w:szCs w:val="20"/>
              </w:rPr>
              <w:lastRenderedPageBreak/>
              <w:t>(муниципальных) нужд</w:t>
            </w:r>
          </w:p>
        </w:tc>
        <w:tc>
          <w:tcPr>
            <w:tcW w:w="654" w:type="dxa"/>
            <w:shd w:val="clear" w:color="auto" w:fill="auto"/>
            <w:noWrap/>
            <w:hideMark/>
          </w:tcPr>
          <w:p w14:paraId="6014DA4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0314</w:t>
            </w:r>
          </w:p>
        </w:tc>
        <w:tc>
          <w:tcPr>
            <w:tcW w:w="1170" w:type="dxa"/>
            <w:shd w:val="clear" w:color="auto" w:fill="auto"/>
            <w:hideMark/>
          </w:tcPr>
          <w:p w14:paraId="1B07819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08 1 04 00900</w:t>
            </w:r>
          </w:p>
        </w:tc>
        <w:tc>
          <w:tcPr>
            <w:tcW w:w="421" w:type="dxa"/>
            <w:shd w:val="clear" w:color="auto" w:fill="auto"/>
            <w:noWrap/>
            <w:hideMark/>
          </w:tcPr>
          <w:p w14:paraId="0A0301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w:t>
            </w:r>
            <w:r w:rsidRPr="003C5D00">
              <w:rPr>
                <w:rFonts w:ascii="Arial" w:hAnsi="Arial" w:cs="Arial"/>
                <w:sz w:val="20"/>
                <w:szCs w:val="20"/>
              </w:rPr>
              <w:lastRenderedPageBreak/>
              <w:t>0</w:t>
            </w:r>
          </w:p>
        </w:tc>
        <w:tc>
          <w:tcPr>
            <w:tcW w:w="426" w:type="dxa"/>
            <w:shd w:val="clear" w:color="auto" w:fill="auto"/>
            <w:noWrap/>
            <w:hideMark/>
          </w:tcPr>
          <w:p w14:paraId="30500E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90</w:t>
            </w:r>
            <w:r w:rsidRPr="003C5D00">
              <w:rPr>
                <w:rFonts w:ascii="Arial" w:hAnsi="Arial" w:cs="Arial"/>
                <w:sz w:val="20"/>
                <w:szCs w:val="20"/>
              </w:rPr>
              <w:lastRenderedPageBreak/>
              <w:t>0100</w:t>
            </w:r>
          </w:p>
        </w:tc>
        <w:tc>
          <w:tcPr>
            <w:tcW w:w="1397" w:type="dxa"/>
            <w:shd w:val="clear" w:color="auto" w:fill="auto"/>
            <w:noWrap/>
            <w:hideMark/>
          </w:tcPr>
          <w:p w14:paraId="0A5111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9 451,3</w:t>
            </w:r>
          </w:p>
        </w:tc>
        <w:tc>
          <w:tcPr>
            <w:tcW w:w="1122" w:type="dxa"/>
            <w:shd w:val="clear" w:color="auto" w:fill="auto"/>
            <w:noWrap/>
            <w:hideMark/>
          </w:tcPr>
          <w:p w14:paraId="632927E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13 910,0</w:t>
            </w:r>
          </w:p>
        </w:tc>
        <w:tc>
          <w:tcPr>
            <w:tcW w:w="701" w:type="dxa"/>
            <w:shd w:val="clear" w:color="auto" w:fill="auto"/>
            <w:noWrap/>
            <w:hideMark/>
          </w:tcPr>
          <w:p w14:paraId="3CEBD5D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9 668,</w:t>
            </w:r>
            <w:r w:rsidRPr="003C5D00">
              <w:rPr>
                <w:rFonts w:ascii="Arial" w:hAnsi="Arial" w:cs="Arial"/>
                <w:sz w:val="20"/>
                <w:szCs w:val="20"/>
              </w:rPr>
              <w:lastRenderedPageBreak/>
              <w:t>0</w:t>
            </w:r>
          </w:p>
        </w:tc>
      </w:tr>
      <w:tr w:rsidR="003C5D00" w:rsidRPr="003C5D00" w14:paraId="7A2D5AF7" w14:textId="77777777" w:rsidTr="003C5D00">
        <w:trPr>
          <w:trHeight w:val="1530"/>
        </w:trPr>
        <w:tc>
          <w:tcPr>
            <w:tcW w:w="4315" w:type="dxa"/>
            <w:shd w:val="clear" w:color="auto" w:fill="auto"/>
            <w:hideMark/>
          </w:tcPr>
          <w:p w14:paraId="7642463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 xml:space="preserve">Основное мероприятие «Профилактика наркомании и токсикомании, проведение ежегодных медицинских осмотров школьников и студентов, обучающихся </w:t>
            </w:r>
            <w:proofErr w:type="gramStart"/>
            <w:r w:rsidRPr="003C5D00">
              <w:rPr>
                <w:rFonts w:ascii="Arial" w:hAnsi="Arial" w:cs="Arial"/>
                <w:b/>
                <w:bCs/>
                <w:sz w:val="20"/>
                <w:szCs w:val="20"/>
              </w:rPr>
              <w:t>в  образовательных</w:t>
            </w:r>
            <w:proofErr w:type="gramEnd"/>
            <w:r w:rsidRPr="003C5D00">
              <w:rPr>
                <w:rFonts w:ascii="Arial" w:hAnsi="Arial" w:cs="Arial"/>
                <w:b/>
                <w:bCs/>
                <w:sz w:val="20"/>
                <w:szCs w:val="20"/>
              </w:rPr>
              <w:t xml:space="preserve">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654" w:type="dxa"/>
            <w:shd w:val="clear" w:color="auto" w:fill="auto"/>
            <w:noWrap/>
            <w:hideMark/>
          </w:tcPr>
          <w:p w14:paraId="678D1ED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0314</w:t>
            </w:r>
          </w:p>
        </w:tc>
        <w:tc>
          <w:tcPr>
            <w:tcW w:w="1170" w:type="dxa"/>
            <w:shd w:val="clear" w:color="auto" w:fill="auto"/>
            <w:hideMark/>
          </w:tcPr>
          <w:p w14:paraId="2BE452F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08 1 05 00000</w:t>
            </w:r>
          </w:p>
        </w:tc>
        <w:tc>
          <w:tcPr>
            <w:tcW w:w="421" w:type="dxa"/>
            <w:shd w:val="clear" w:color="auto" w:fill="auto"/>
            <w:noWrap/>
            <w:hideMark/>
          </w:tcPr>
          <w:p w14:paraId="714F2D5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058C10A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696744E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15,0</w:t>
            </w:r>
          </w:p>
        </w:tc>
        <w:tc>
          <w:tcPr>
            <w:tcW w:w="1122" w:type="dxa"/>
            <w:shd w:val="clear" w:color="auto" w:fill="auto"/>
            <w:noWrap/>
            <w:hideMark/>
          </w:tcPr>
          <w:p w14:paraId="39CB769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15,0</w:t>
            </w:r>
          </w:p>
        </w:tc>
        <w:tc>
          <w:tcPr>
            <w:tcW w:w="701" w:type="dxa"/>
            <w:shd w:val="clear" w:color="auto" w:fill="auto"/>
            <w:noWrap/>
            <w:hideMark/>
          </w:tcPr>
          <w:p w14:paraId="4D9221F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15,0</w:t>
            </w:r>
          </w:p>
        </w:tc>
      </w:tr>
      <w:tr w:rsidR="003C5D00" w:rsidRPr="003C5D00" w14:paraId="3B56537C" w14:textId="77777777" w:rsidTr="003C5D00">
        <w:trPr>
          <w:trHeight w:val="1275"/>
        </w:trPr>
        <w:tc>
          <w:tcPr>
            <w:tcW w:w="4315" w:type="dxa"/>
            <w:shd w:val="clear" w:color="auto" w:fill="auto"/>
            <w:hideMark/>
          </w:tcPr>
          <w:p w14:paraId="3907A0F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Профилактика наркомании и токсикомании, проведение ежегодных медицинских осмотров школьников и студентов, обучающихся </w:t>
            </w:r>
            <w:proofErr w:type="gramStart"/>
            <w:r w:rsidRPr="003C5D00">
              <w:rPr>
                <w:rFonts w:ascii="Arial" w:hAnsi="Arial" w:cs="Arial"/>
                <w:sz w:val="20"/>
                <w:szCs w:val="20"/>
              </w:rPr>
              <w:t>в  образовательных</w:t>
            </w:r>
            <w:proofErr w:type="gramEnd"/>
            <w:r w:rsidRPr="003C5D00">
              <w:rPr>
                <w:rFonts w:ascii="Arial" w:hAnsi="Arial" w:cs="Arial"/>
                <w:sz w:val="20"/>
                <w:szCs w:val="20"/>
              </w:rPr>
              <w:t xml:space="preserve"> организациях Московской области, с целью раннего выявления незаконного потребления  наркотических средств и психотропных веществ</w:t>
            </w:r>
          </w:p>
        </w:tc>
        <w:tc>
          <w:tcPr>
            <w:tcW w:w="654" w:type="dxa"/>
            <w:shd w:val="clear" w:color="auto" w:fill="auto"/>
            <w:noWrap/>
            <w:hideMark/>
          </w:tcPr>
          <w:p w14:paraId="74B687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0314</w:t>
            </w:r>
          </w:p>
        </w:tc>
        <w:tc>
          <w:tcPr>
            <w:tcW w:w="1170" w:type="dxa"/>
            <w:shd w:val="clear" w:color="auto" w:fill="auto"/>
            <w:hideMark/>
          </w:tcPr>
          <w:p w14:paraId="1983E7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08 1 05 00990</w:t>
            </w:r>
          </w:p>
        </w:tc>
        <w:tc>
          <w:tcPr>
            <w:tcW w:w="421" w:type="dxa"/>
            <w:shd w:val="clear" w:color="auto" w:fill="auto"/>
            <w:noWrap/>
            <w:hideMark/>
          </w:tcPr>
          <w:p w14:paraId="744232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2A9980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DE164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w:t>
            </w:r>
          </w:p>
        </w:tc>
        <w:tc>
          <w:tcPr>
            <w:tcW w:w="1122" w:type="dxa"/>
            <w:shd w:val="clear" w:color="auto" w:fill="auto"/>
            <w:noWrap/>
            <w:hideMark/>
          </w:tcPr>
          <w:p w14:paraId="2AE3746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w:t>
            </w:r>
          </w:p>
        </w:tc>
        <w:tc>
          <w:tcPr>
            <w:tcW w:w="701" w:type="dxa"/>
            <w:shd w:val="clear" w:color="auto" w:fill="auto"/>
            <w:noWrap/>
            <w:hideMark/>
          </w:tcPr>
          <w:p w14:paraId="72F4FB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w:t>
            </w:r>
          </w:p>
        </w:tc>
      </w:tr>
      <w:tr w:rsidR="003C5D00" w:rsidRPr="003C5D00" w14:paraId="6E17F5D0" w14:textId="77777777" w:rsidTr="003C5D00">
        <w:trPr>
          <w:trHeight w:val="510"/>
        </w:trPr>
        <w:tc>
          <w:tcPr>
            <w:tcW w:w="4315" w:type="dxa"/>
            <w:shd w:val="clear" w:color="auto" w:fill="auto"/>
            <w:hideMark/>
          </w:tcPr>
          <w:p w14:paraId="79CD82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5C0519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0314</w:t>
            </w:r>
          </w:p>
        </w:tc>
        <w:tc>
          <w:tcPr>
            <w:tcW w:w="1170" w:type="dxa"/>
            <w:shd w:val="clear" w:color="auto" w:fill="auto"/>
            <w:hideMark/>
          </w:tcPr>
          <w:p w14:paraId="4AA7A0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08 1 05 00990</w:t>
            </w:r>
          </w:p>
        </w:tc>
        <w:tc>
          <w:tcPr>
            <w:tcW w:w="421" w:type="dxa"/>
            <w:shd w:val="clear" w:color="auto" w:fill="auto"/>
            <w:noWrap/>
            <w:hideMark/>
          </w:tcPr>
          <w:p w14:paraId="1BB68B3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4508BC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B300D4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w:t>
            </w:r>
          </w:p>
        </w:tc>
        <w:tc>
          <w:tcPr>
            <w:tcW w:w="1122" w:type="dxa"/>
            <w:shd w:val="clear" w:color="auto" w:fill="auto"/>
            <w:noWrap/>
            <w:hideMark/>
          </w:tcPr>
          <w:p w14:paraId="7D79A1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w:t>
            </w:r>
          </w:p>
        </w:tc>
        <w:tc>
          <w:tcPr>
            <w:tcW w:w="701" w:type="dxa"/>
            <w:shd w:val="clear" w:color="auto" w:fill="auto"/>
            <w:noWrap/>
            <w:hideMark/>
          </w:tcPr>
          <w:p w14:paraId="3E30B8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w:t>
            </w:r>
          </w:p>
        </w:tc>
      </w:tr>
      <w:tr w:rsidR="003C5D00" w:rsidRPr="003C5D00" w14:paraId="6F54E3E7" w14:textId="77777777" w:rsidTr="003C5D00">
        <w:trPr>
          <w:trHeight w:val="510"/>
        </w:trPr>
        <w:tc>
          <w:tcPr>
            <w:tcW w:w="4315" w:type="dxa"/>
            <w:shd w:val="clear" w:color="auto" w:fill="auto"/>
            <w:hideMark/>
          </w:tcPr>
          <w:p w14:paraId="283E129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705CFA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0314</w:t>
            </w:r>
          </w:p>
        </w:tc>
        <w:tc>
          <w:tcPr>
            <w:tcW w:w="1170" w:type="dxa"/>
            <w:shd w:val="clear" w:color="auto" w:fill="auto"/>
            <w:hideMark/>
          </w:tcPr>
          <w:p w14:paraId="39F5CA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08 1 05 00990</w:t>
            </w:r>
          </w:p>
        </w:tc>
        <w:tc>
          <w:tcPr>
            <w:tcW w:w="421" w:type="dxa"/>
            <w:shd w:val="clear" w:color="auto" w:fill="auto"/>
            <w:noWrap/>
            <w:hideMark/>
          </w:tcPr>
          <w:p w14:paraId="256CB8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56F27B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2F68A2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w:t>
            </w:r>
          </w:p>
        </w:tc>
        <w:tc>
          <w:tcPr>
            <w:tcW w:w="1122" w:type="dxa"/>
            <w:shd w:val="clear" w:color="auto" w:fill="auto"/>
            <w:noWrap/>
            <w:hideMark/>
          </w:tcPr>
          <w:p w14:paraId="5C33D7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w:t>
            </w:r>
          </w:p>
        </w:tc>
        <w:tc>
          <w:tcPr>
            <w:tcW w:w="701" w:type="dxa"/>
            <w:shd w:val="clear" w:color="auto" w:fill="auto"/>
            <w:noWrap/>
            <w:hideMark/>
          </w:tcPr>
          <w:p w14:paraId="4BE6C6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w:t>
            </w:r>
          </w:p>
        </w:tc>
      </w:tr>
      <w:tr w:rsidR="003C5D00" w:rsidRPr="003C5D00" w14:paraId="26DFB7B1" w14:textId="77777777" w:rsidTr="003C5D00">
        <w:trPr>
          <w:trHeight w:val="510"/>
        </w:trPr>
        <w:tc>
          <w:tcPr>
            <w:tcW w:w="4315" w:type="dxa"/>
            <w:shd w:val="clear" w:color="auto" w:fill="auto"/>
            <w:hideMark/>
          </w:tcPr>
          <w:p w14:paraId="26B81A5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"Обеспечение пожарной безопасности на территории муниципального образования Московской области"</w:t>
            </w:r>
          </w:p>
        </w:tc>
        <w:tc>
          <w:tcPr>
            <w:tcW w:w="654" w:type="dxa"/>
            <w:shd w:val="clear" w:color="auto" w:fill="auto"/>
            <w:noWrap/>
            <w:hideMark/>
          </w:tcPr>
          <w:p w14:paraId="7FD84EF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0314</w:t>
            </w:r>
          </w:p>
        </w:tc>
        <w:tc>
          <w:tcPr>
            <w:tcW w:w="1170" w:type="dxa"/>
            <w:shd w:val="clear" w:color="auto" w:fill="auto"/>
            <w:hideMark/>
          </w:tcPr>
          <w:p w14:paraId="2859D96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08 4 00 00000</w:t>
            </w:r>
          </w:p>
        </w:tc>
        <w:tc>
          <w:tcPr>
            <w:tcW w:w="421" w:type="dxa"/>
            <w:shd w:val="clear" w:color="auto" w:fill="auto"/>
            <w:noWrap/>
            <w:hideMark/>
          </w:tcPr>
          <w:p w14:paraId="19F7354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3BC43A0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71F3698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351,9</w:t>
            </w:r>
          </w:p>
        </w:tc>
        <w:tc>
          <w:tcPr>
            <w:tcW w:w="1122" w:type="dxa"/>
            <w:shd w:val="clear" w:color="auto" w:fill="auto"/>
            <w:noWrap/>
            <w:hideMark/>
          </w:tcPr>
          <w:p w14:paraId="222415F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405,0</w:t>
            </w:r>
          </w:p>
        </w:tc>
        <w:tc>
          <w:tcPr>
            <w:tcW w:w="701" w:type="dxa"/>
            <w:shd w:val="clear" w:color="auto" w:fill="auto"/>
            <w:noWrap/>
            <w:hideMark/>
          </w:tcPr>
          <w:p w14:paraId="5D6C82B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405,0</w:t>
            </w:r>
          </w:p>
        </w:tc>
      </w:tr>
      <w:tr w:rsidR="003C5D00" w:rsidRPr="003C5D00" w14:paraId="63F5F031" w14:textId="77777777" w:rsidTr="003C5D00">
        <w:trPr>
          <w:trHeight w:val="390"/>
        </w:trPr>
        <w:tc>
          <w:tcPr>
            <w:tcW w:w="4315" w:type="dxa"/>
            <w:shd w:val="clear" w:color="auto" w:fill="auto"/>
            <w:hideMark/>
          </w:tcPr>
          <w:p w14:paraId="6F96DBE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«Повышение степени пожарной безопасности»</w:t>
            </w:r>
          </w:p>
        </w:tc>
        <w:tc>
          <w:tcPr>
            <w:tcW w:w="654" w:type="dxa"/>
            <w:shd w:val="clear" w:color="auto" w:fill="auto"/>
            <w:noWrap/>
            <w:hideMark/>
          </w:tcPr>
          <w:p w14:paraId="097E847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0314</w:t>
            </w:r>
          </w:p>
        </w:tc>
        <w:tc>
          <w:tcPr>
            <w:tcW w:w="1170" w:type="dxa"/>
            <w:shd w:val="clear" w:color="auto" w:fill="auto"/>
            <w:hideMark/>
          </w:tcPr>
          <w:p w14:paraId="55AC530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08 4 01 00000</w:t>
            </w:r>
          </w:p>
        </w:tc>
        <w:tc>
          <w:tcPr>
            <w:tcW w:w="421" w:type="dxa"/>
            <w:shd w:val="clear" w:color="auto" w:fill="auto"/>
            <w:noWrap/>
            <w:hideMark/>
          </w:tcPr>
          <w:p w14:paraId="4EFAC55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05711CC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5F69E26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351,9</w:t>
            </w:r>
          </w:p>
        </w:tc>
        <w:tc>
          <w:tcPr>
            <w:tcW w:w="1122" w:type="dxa"/>
            <w:shd w:val="clear" w:color="auto" w:fill="auto"/>
            <w:noWrap/>
            <w:hideMark/>
          </w:tcPr>
          <w:p w14:paraId="7C1F304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405,0</w:t>
            </w:r>
          </w:p>
        </w:tc>
        <w:tc>
          <w:tcPr>
            <w:tcW w:w="701" w:type="dxa"/>
            <w:shd w:val="clear" w:color="auto" w:fill="auto"/>
            <w:noWrap/>
            <w:hideMark/>
          </w:tcPr>
          <w:p w14:paraId="538D049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405,0</w:t>
            </w:r>
          </w:p>
        </w:tc>
      </w:tr>
      <w:tr w:rsidR="003C5D00" w:rsidRPr="003C5D00" w14:paraId="34544B41" w14:textId="77777777" w:rsidTr="003C5D00">
        <w:trPr>
          <w:trHeight w:val="510"/>
        </w:trPr>
        <w:tc>
          <w:tcPr>
            <w:tcW w:w="4315" w:type="dxa"/>
            <w:shd w:val="clear" w:color="auto" w:fill="auto"/>
            <w:hideMark/>
          </w:tcPr>
          <w:p w14:paraId="6D0C71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Обеспечение первичных мер пожарной безопасности в границах городского округа</w:t>
            </w:r>
          </w:p>
        </w:tc>
        <w:tc>
          <w:tcPr>
            <w:tcW w:w="654" w:type="dxa"/>
            <w:shd w:val="clear" w:color="auto" w:fill="auto"/>
            <w:noWrap/>
            <w:hideMark/>
          </w:tcPr>
          <w:p w14:paraId="1174A6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0314</w:t>
            </w:r>
          </w:p>
        </w:tc>
        <w:tc>
          <w:tcPr>
            <w:tcW w:w="1170" w:type="dxa"/>
            <w:shd w:val="clear" w:color="auto" w:fill="auto"/>
            <w:hideMark/>
          </w:tcPr>
          <w:p w14:paraId="4322393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08 4 01 00360</w:t>
            </w:r>
          </w:p>
        </w:tc>
        <w:tc>
          <w:tcPr>
            <w:tcW w:w="421" w:type="dxa"/>
            <w:shd w:val="clear" w:color="auto" w:fill="auto"/>
            <w:noWrap/>
            <w:hideMark/>
          </w:tcPr>
          <w:p w14:paraId="12F97F4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08944B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C2D4A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351,9</w:t>
            </w:r>
          </w:p>
        </w:tc>
        <w:tc>
          <w:tcPr>
            <w:tcW w:w="1122" w:type="dxa"/>
            <w:shd w:val="clear" w:color="auto" w:fill="auto"/>
            <w:noWrap/>
            <w:hideMark/>
          </w:tcPr>
          <w:p w14:paraId="30A009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405,0</w:t>
            </w:r>
          </w:p>
        </w:tc>
        <w:tc>
          <w:tcPr>
            <w:tcW w:w="701" w:type="dxa"/>
            <w:shd w:val="clear" w:color="auto" w:fill="auto"/>
            <w:noWrap/>
            <w:hideMark/>
          </w:tcPr>
          <w:p w14:paraId="06A6493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405,0</w:t>
            </w:r>
          </w:p>
        </w:tc>
      </w:tr>
      <w:tr w:rsidR="003C5D00" w:rsidRPr="003C5D00" w14:paraId="1BB07697" w14:textId="77777777" w:rsidTr="003C5D00">
        <w:trPr>
          <w:trHeight w:val="510"/>
        </w:trPr>
        <w:tc>
          <w:tcPr>
            <w:tcW w:w="4315" w:type="dxa"/>
            <w:shd w:val="clear" w:color="auto" w:fill="auto"/>
            <w:hideMark/>
          </w:tcPr>
          <w:p w14:paraId="20D7C8E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1142A93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0314</w:t>
            </w:r>
          </w:p>
        </w:tc>
        <w:tc>
          <w:tcPr>
            <w:tcW w:w="1170" w:type="dxa"/>
            <w:shd w:val="clear" w:color="auto" w:fill="auto"/>
            <w:hideMark/>
          </w:tcPr>
          <w:p w14:paraId="4562B3B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08 4 01 00360</w:t>
            </w:r>
          </w:p>
        </w:tc>
        <w:tc>
          <w:tcPr>
            <w:tcW w:w="421" w:type="dxa"/>
            <w:shd w:val="clear" w:color="auto" w:fill="auto"/>
            <w:noWrap/>
            <w:hideMark/>
          </w:tcPr>
          <w:p w14:paraId="7696572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009AC99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D3560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351,9</w:t>
            </w:r>
          </w:p>
        </w:tc>
        <w:tc>
          <w:tcPr>
            <w:tcW w:w="1122" w:type="dxa"/>
            <w:shd w:val="clear" w:color="auto" w:fill="auto"/>
            <w:noWrap/>
            <w:hideMark/>
          </w:tcPr>
          <w:p w14:paraId="13C31D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405,0</w:t>
            </w:r>
          </w:p>
        </w:tc>
        <w:tc>
          <w:tcPr>
            <w:tcW w:w="701" w:type="dxa"/>
            <w:shd w:val="clear" w:color="auto" w:fill="auto"/>
            <w:noWrap/>
            <w:hideMark/>
          </w:tcPr>
          <w:p w14:paraId="3F4A2D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405,0</w:t>
            </w:r>
          </w:p>
        </w:tc>
      </w:tr>
      <w:tr w:rsidR="003C5D00" w:rsidRPr="003C5D00" w14:paraId="160FDE63" w14:textId="77777777" w:rsidTr="003C5D00">
        <w:trPr>
          <w:trHeight w:val="510"/>
        </w:trPr>
        <w:tc>
          <w:tcPr>
            <w:tcW w:w="4315" w:type="dxa"/>
            <w:shd w:val="clear" w:color="auto" w:fill="auto"/>
            <w:hideMark/>
          </w:tcPr>
          <w:p w14:paraId="5BC2514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48B4E3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0314</w:t>
            </w:r>
          </w:p>
        </w:tc>
        <w:tc>
          <w:tcPr>
            <w:tcW w:w="1170" w:type="dxa"/>
            <w:shd w:val="clear" w:color="auto" w:fill="auto"/>
            <w:hideMark/>
          </w:tcPr>
          <w:p w14:paraId="5E7AA7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08 4 01 00360</w:t>
            </w:r>
          </w:p>
        </w:tc>
        <w:tc>
          <w:tcPr>
            <w:tcW w:w="421" w:type="dxa"/>
            <w:shd w:val="clear" w:color="auto" w:fill="auto"/>
            <w:noWrap/>
            <w:hideMark/>
          </w:tcPr>
          <w:p w14:paraId="227703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4ABB0C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04DAEA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351,9</w:t>
            </w:r>
          </w:p>
        </w:tc>
        <w:tc>
          <w:tcPr>
            <w:tcW w:w="1122" w:type="dxa"/>
            <w:shd w:val="clear" w:color="auto" w:fill="auto"/>
            <w:noWrap/>
            <w:hideMark/>
          </w:tcPr>
          <w:p w14:paraId="5D5202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405,0</w:t>
            </w:r>
          </w:p>
        </w:tc>
        <w:tc>
          <w:tcPr>
            <w:tcW w:w="701" w:type="dxa"/>
            <w:shd w:val="clear" w:color="auto" w:fill="auto"/>
            <w:noWrap/>
            <w:hideMark/>
          </w:tcPr>
          <w:p w14:paraId="2E3082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405,0</w:t>
            </w:r>
          </w:p>
        </w:tc>
      </w:tr>
      <w:tr w:rsidR="003C5D00" w:rsidRPr="003C5D00" w14:paraId="12121CB5" w14:textId="77777777" w:rsidTr="003C5D00">
        <w:trPr>
          <w:trHeight w:val="255"/>
        </w:trPr>
        <w:tc>
          <w:tcPr>
            <w:tcW w:w="4315" w:type="dxa"/>
            <w:shd w:val="clear" w:color="auto" w:fill="auto"/>
            <w:hideMark/>
          </w:tcPr>
          <w:p w14:paraId="79D3408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НАЦИОНАЛЬНАЯ ЭКОНОМИКА</w:t>
            </w:r>
          </w:p>
        </w:tc>
        <w:tc>
          <w:tcPr>
            <w:tcW w:w="654" w:type="dxa"/>
            <w:shd w:val="clear" w:color="auto" w:fill="auto"/>
            <w:noWrap/>
            <w:hideMark/>
          </w:tcPr>
          <w:p w14:paraId="385F363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0400</w:t>
            </w:r>
          </w:p>
        </w:tc>
        <w:tc>
          <w:tcPr>
            <w:tcW w:w="1170" w:type="dxa"/>
            <w:shd w:val="clear" w:color="auto" w:fill="auto"/>
            <w:hideMark/>
          </w:tcPr>
          <w:p w14:paraId="37B088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1" w:type="dxa"/>
            <w:shd w:val="clear" w:color="auto" w:fill="auto"/>
            <w:noWrap/>
            <w:hideMark/>
          </w:tcPr>
          <w:p w14:paraId="0A7D9E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104124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E3013B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309 420,2</w:t>
            </w:r>
          </w:p>
        </w:tc>
        <w:tc>
          <w:tcPr>
            <w:tcW w:w="1122" w:type="dxa"/>
            <w:shd w:val="clear" w:color="auto" w:fill="auto"/>
            <w:noWrap/>
            <w:hideMark/>
          </w:tcPr>
          <w:p w14:paraId="05704C3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247 081,9</w:t>
            </w:r>
          </w:p>
        </w:tc>
        <w:tc>
          <w:tcPr>
            <w:tcW w:w="701" w:type="dxa"/>
            <w:shd w:val="clear" w:color="auto" w:fill="auto"/>
            <w:noWrap/>
            <w:hideMark/>
          </w:tcPr>
          <w:p w14:paraId="402978F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314 780,5</w:t>
            </w:r>
          </w:p>
        </w:tc>
      </w:tr>
      <w:tr w:rsidR="003C5D00" w:rsidRPr="003C5D00" w14:paraId="136D2135" w14:textId="77777777" w:rsidTr="003C5D00">
        <w:trPr>
          <w:trHeight w:val="255"/>
        </w:trPr>
        <w:tc>
          <w:tcPr>
            <w:tcW w:w="4315" w:type="dxa"/>
            <w:shd w:val="clear" w:color="auto" w:fill="auto"/>
            <w:hideMark/>
          </w:tcPr>
          <w:p w14:paraId="5BE40D1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Сельское хозяйство и рыболовство</w:t>
            </w:r>
          </w:p>
        </w:tc>
        <w:tc>
          <w:tcPr>
            <w:tcW w:w="654" w:type="dxa"/>
            <w:shd w:val="clear" w:color="auto" w:fill="auto"/>
            <w:noWrap/>
            <w:hideMark/>
          </w:tcPr>
          <w:p w14:paraId="56D7142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0405</w:t>
            </w:r>
          </w:p>
        </w:tc>
        <w:tc>
          <w:tcPr>
            <w:tcW w:w="1170" w:type="dxa"/>
            <w:shd w:val="clear" w:color="auto" w:fill="auto"/>
            <w:hideMark/>
          </w:tcPr>
          <w:p w14:paraId="142E06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1" w:type="dxa"/>
            <w:shd w:val="clear" w:color="auto" w:fill="auto"/>
            <w:noWrap/>
            <w:hideMark/>
          </w:tcPr>
          <w:p w14:paraId="44CE45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38440E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5DEEC5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3 171,0</w:t>
            </w:r>
          </w:p>
        </w:tc>
        <w:tc>
          <w:tcPr>
            <w:tcW w:w="1122" w:type="dxa"/>
            <w:shd w:val="clear" w:color="auto" w:fill="auto"/>
            <w:noWrap/>
            <w:hideMark/>
          </w:tcPr>
          <w:p w14:paraId="741CC19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1 712,0</w:t>
            </w:r>
          </w:p>
        </w:tc>
        <w:tc>
          <w:tcPr>
            <w:tcW w:w="701" w:type="dxa"/>
            <w:shd w:val="clear" w:color="auto" w:fill="auto"/>
            <w:noWrap/>
            <w:hideMark/>
          </w:tcPr>
          <w:p w14:paraId="0E3B490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1 712,0</w:t>
            </w:r>
          </w:p>
        </w:tc>
      </w:tr>
      <w:tr w:rsidR="003C5D00" w:rsidRPr="003C5D00" w14:paraId="7FCFBAAE" w14:textId="77777777" w:rsidTr="003C5D00">
        <w:trPr>
          <w:trHeight w:val="255"/>
        </w:trPr>
        <w:tc>
          <w:tcPr>
            <w:tcW w:w="4315" w:type="dxa"/>
            <w:shd w:val="clear" w:color="auto" w:fill="auto"/>
            <w:hideMark/>
          </w:tcPr>
          <w:p w14:paraId="5C9FA04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«Развитие сельского </w:t>
            </w:r>
            <w:proofErr w:type="gramStart"/>
            <w:r w:rsidRPr="003C5D00">
              <w:rPr>
                <w:rFonts w:ascii="Arial" w:hAnsi="Arial" w:cs="Arial"/>
                <w:b/>
                <w:bCs/>
                <w:sz w:val="20"/>
                <w:szCs w:val="20"/>
              </w:rPr>
              <w:t xml:space="preserve">хозяйства»   </w:t>
            </w:r>
            <w:proofErr w:type="gramEnd"/>
            <w:r w:rsidRPr="003C5D00">
              <w:rPr>
                <w:rFonts w:ascii="Arial" w:hAnsi="Arial" w:cs="Arial"/>
                <w:b/>
                <w:bCs/>
                <w:sz w:val="20"/>
                <w:szCs w:val="20"/>
              </w:rPr>
              <w:t xml:space="preserve">                 </w:t>
            </w:r>
          </w:p>
        </w:tc>
        <w:tc>
          <w:tcPr>
            <w:tcW w:w="654" w:type="dxa"/>
            <w:shd w:val="clear" w:color="auto" w:fill="auto"/>
            <w:noWrap/>
            <w:hideMark/>
          </w:tcPr>
          <w:p w14:paraId="72D5B70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0405</w:t>
            </w:r>
          </w:p>
        </w:tc>
        <w:tc>
          <w:tcPr>
            <w:tcW w:w="1170" w:type="dxa"/>
            <w:shd w:val="clear" w:color="auto" w:fill="auto"/>
            <w:hideMark/>
          </w:tcPr>
          <w:p w14:paraId="0BDCBBC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06 0 00 00000</w:t>
            </w:r>
          </w:p>
        </w:tc>
        <w:tc>
          <w:tcPr>
            <w:tcW w:w="421" w:type="dxa"/>
            <w:shd w:val="clear" w:color="auto" w:fill="auto"/>
            <w:noWrap/>
            <w:hideMark/>
          </w:tcPr>
          <w:p w14:paraId="2E1C88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17AF59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CF9DFA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3 171,0</w:t>
            </w:r>
          </w:p>
        </w:tc>
        <w:tc>
          <w:tcPr>
            <w:tcW w:w="1122" w:type="dxa"/>
            <w:shd w:val="clear" w:color="auto" w:fill="auto"/>
            <w:noWrap/>
            <w:hideMark/>
          </w:tcPr>
          <w:p w14:paraId="590720F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1 712,0</w:t>
            </w:r>
          </w:p>
        </w:tc>
        <w:tc>
          <w:tcPr>
            <w:tcW w:w="701" w:type="dxa"/>
            <w:shd w:val="clear" w:color="auto" w:fill="auto"/>
            <w:noWrap/>
            <w:hideMark/>
          </w:tcPr>
          <w:p w14:paraId="0188FFF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1 712,0</w:t>
            </w:r>
          </w:p>
        </w:tc>
      </w:tr>
      <w:tr w:rsidR="003C5D00" w:rsidRPr="003C5D00" w14:paraId="5D04CB3A" w14:textId="77777777" w:rsidTr="003C5D00">
        <w:trPr>
          <w:trHeight w:val="510"/>
        </w:trPr>
        <w:tc>
          <w:tcPr>
            <w:tcW w:w="4315" w:type="dxa"/>
            <w:shd w:val="clear" w:color="auto" w:fill="auto"/>
            <w:hideMark/>
          </w:tcPr>
          <w:p w14:paraId="5F39A84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«Обеспечение эпизоотического и ветеринарно-санитарного благополучия»</w:t>
            </w:r>
          </w:p>
        </w:tc>
        <w:tc>
          <w:tcPr>
            <w:tcW w:w="654" w:type="dxa"/>
            <w:shd w:val="clear" w:color="auto" w:fill="auto"/>
            <w:noWrap/>
            <w:hideMark/>
          </w:tcPr>
          <w:p w14:paraId="41F8EBE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0405</w:t>
            </w:r>
          </w:p>
        </w:tc>
        <w:tc>
          <w:tcPr>
            <w:tcW w:w="1170" w:type="dxa"/>
            <w:shd w:val="clear" w:color="auto" w:fill="auto"/>
            <w:hideMark/>
          </w:tcPr>
          <w:p w14:paraId="057DF2E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06 4 00 00000</w:t>
            </w:r>
          </w:p>
        </w:tc>
        <w:tc>
          <w:tcPr>
            <w:tcW w:w="421" w:type="dxa"/>
            <w:shd w:val="clear" w:color="auto" w:fill="auto"/>
            <w:noWrap/>
            <w:hideMark/>
          </w:tcPr>
          <w:p w14:paraId="4BDC4B6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5D4687B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75D044C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3 171,0</w:t>
            </w:r>
          </w:p>
        </w:tc>
        <w:tc>
          <w:tcPr>
            <w:tcW w:w="1122" w:type="dxa"/>
            <w:shd w:val="clear" w:color="auto" w:fill="auto"/>
            <w:noWrap/>
            <w:hideMark/>
          </w:tcPr>
          <w:p w14:paraId="51EB57F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1 712,0</w:t>
            </w:r>
          </w:p>
        </w:tc>
        <w:tc>
          <w:tcPr>
            <w:tcW w:w="701" w:type="dxa"/>
            <w:shd w:val="clear" w:color="auto" w:fill="auto"/>
            <w:noWrap/>
            <w:hideMark/>
          </w:tcPr>
          <w:p w14:paraId="4C9A784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1 712,0</w:t>
            </w:r>
          </w:p>
        </w:tc>
      </w:tr>
      <w:tr w:rsidR="003C5D00" w:rsidRPr="003C5D00" w14:paraId="4053F0B2" w14:textId="77777777" w:rsidTr="003C5D00">
        <w:trPr>
          <w:trHeight w:val="765"/>
        </w:trPr>
        <w:tc>
          <w:tcPr>
            <w:tcW w:w="4315" w:type="dxa"/>
            <w:shd w:val="clear" w:color="auto" w:fill="auto"/>
            <w:hideMark/>
          </w:tcPr>
          <w:p w14:paraId="1BF559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654" w:type="dxa"/>
            <w:shd w:val="clear" w:color="auto" w:fill="auto"/>
            <w:noWrap/>
            <w:hideMark/>
          </w:tcPr>
          <w:p w14:paraId="2E8865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0405</w:t>
            </w:r>
          </w:p>
        </w:tc>
        <w:tc>
          <w:tcPr>
            <w:tcW w:w="1170" w:type="dxa"/>
            <w:shd w:val="clear" w:color="auto" w:fill="auto"/>
            <w:hideMark/>
          </w:tcPr>
          <w:p w14:paraId="41B01E6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06 4 01 00000</w:t>
            </w:r>
          </w:p>
        </w:tc>
        <w:tc>
          <w:tcPr>
            <w:tcW w:w="421" w:type="dxa"/>
            <w:shd w:val="clear" w:color="auto" w:fill="auto"/>
            <w:noWrap/>
            <w:hideMark/>
          </w:tcPr>
          <w:p w14:paraId="1C8BC08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38666D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C926BB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3 171,0</w:t>
            </w:r>
          </w:p>
        </w:tc>
        <w:tc>
          <w:tcPr>
            <w:tcW w:w="1122" w:type="dxa"/>
            <w:shd w:val="clear" w:color="auto" w:fill="auto"/>
            <w:noWrap/>
            <w:hideMark/>
          </w:tcPr>
          <w:p w14:paraId="283A310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1 712,0</w:t>
            </w:r>
          </w:p>
        </w:tc>
        <w:tc>
          <w:tcPr>
            <w:tcW w:w="701" w:type="dxa"/>
            <w:shd w:val="clear" w:color="auto" w:fill="auto"/>
            <w:noWrap/>
            <w:hideMark/>
          </w:tcPr>
          <w:p w14:paraId="5B78B21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1 712,0</w:t>
            </w:r>
          </w:p>
        </w:tc>
      </w:tr>
      <w:tr w:rsidR="003C5D00" w:rsidRPr="003C5D00" w14:paraId="06096811" w14:textId="77777777" w:rsidTr="003C5D00">
        <w:trPr>
          <w:trHeight w:val="765"/>
        </w:trPr>
        <w:tc>
          <w:tcPr>
            <w:tcW w:w="4315" w:type="dxa"/>
            <w:shd w:val="clear" w:color="auto" w:fill="auto"/>
            <w:hideMark/>
          </w:tcPr>
          <w:p w14:paraId="6F45B1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654" w:type="dxa"/>
            <w:shd w:val="clear" w:color="auto" w:fill="auto"/>
            <w:noWrap/>
            <w:hideMark/>
          </w:tcPr>
          <w:p w14:paraId="5FAB2DB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0405</w:t>
            </w:r>
          </w:p>
        </w:tc>
        <w:tc>
          <w:tcPr>
            <w:tcW w:w="1170" w:type="dxa"/>
            <w:shd w:val="clear" w:color="auto" w:fill="auto"/>
            <w:hideMark/>
          </w:tcPr>
          <w:p w14:paraId="4505B6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06 4 01 60870</w:t>
            </w:r>
          </w:p>
        </w:tc>
        <w:tc>
          <w:tcPr>
            <w:tcW w:w="421" w:type="dxa"/>
            <w:shd w:val="clear" w:color="auto" w:fill="auto"/>
            <w:noWrap/>
            <w:hideMark/>
          </w:tcPr>
          <w:p w14:paraId="074A359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44F6E3B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4E8A684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3 171,0</w:t>
            </w:r>
          </w:p>
        </w:tc>
        <w:tc>
          <w:tcPr>
            <w:tcW w:w="1122" w:type="dxa"/>
            <w:shd w:val="clear" w:color="auto" w:fill="auto"/>
            <w:noWrap/>
            <w:hideMark/>
          </w:tcPr>
          <w:p w14:paraId="2ECF373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1 712,0</w:t>
            </w:r>
          </w:p>
        </w:tc>
        <w:tc>
          <w:tcPr>
            <w:tcW w:w="701" w:type="dxa"/>
            <w:shd w:val="clear" w:color="auto" w:fill="auto"/>
            <w:noWrap/>
            <w:hideMark/>
          </w:tcPr>
          <w:p w14:paraId="5E87425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1 712,0</w:t>
            </w:r>
          </w:p>
        </w:tc>
      </w:tr>
      <w:tr w:rsidR="003C5D00" w:rsidRPr="003C5D00" w14:paraId="128452AA" w14:textId="77777777" w:rsidTr="003C5D00">
        <w:trPr>
          <w:trHeight w:val="255"/>
        </w:trPr>
        <w:tc>
          <w:tcPr>
            <w:tcW w:w="4315" w:type="dxa"/>
            <w:shd w:val="clear" w:color="auto" w:fill="auto"/>
            <w:hideMark/>
          </w:tcPr>
          <w:p w14:paraId="31EA00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государственных (муниципальных) нужд</w:t>
            </w:r>
          </w:p>
        </w:tc>
        <w:tc>
          <w:tcPr>
            <w:tcW w:w="654" w:type="dxa"/>
            <w:shd w:val="clear" w:color="auto" w:fill="auto"/>
            <w:noWrap/>
            <w:hideMark/>
          </w:tcPr>
          <w:p w14:paraId="792ECF1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0405</w:t>
            </w:r>
          </w:p>
        </w:tc>
        <w:tc>
          <w:tcPr>
            <w:tcW w:w="1170" w:type="dxa"/>
            <w:shd w:val="clear" w:color="auto" w:fill="auto"/>
            <w:hideMark/>
          </w:tcPr>
          <w:p w14:paraId="13CC35F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06 4 01 60870</w:t>
            </w:r>
          </w:p>
        </w:tc>
        <w:tc>
          <w:tcPr>
            <w:tcW w:w="421" w:type="dxa"/>
            <w:shd w:val="clear" w:color="auto" w:fill="auto"/>
            <w:noWrap/>
            <w:hideMark/>
          </w:tcPr>
          <w:p w14:paraId="1C3E57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1EB1F03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B58B9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3 171,0</w:t>
            </w:r>
          </w:p>
        </w:tc>
        <w:tc>
          <w:tcPr>
            <w:tcW w:w="1122" w:type="dxa"/>
            <w:shd w:val="clear" w:color="auto" w:fill="auto"/>
            <w:noWrap/>
            <w:hideMark/>
          </w:tcPr>
          <w:p w14:paraId="05E0C9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1 712,0</w:t>
            </w:r>
          </w:p>
        </w:tc>
        <w:tc>
          <w:tcPr>
            <w:tcW w:w="701" w:type="dxa"/>
            <w:shd w:val="clear" w:color="auto" w:fill="auto"/>
            <w:noWrap/>
            <w:hideMark/>
          </w:tcPr>
          <w:p w14:paraId="1BAE8D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1 712,0</w:t>
            </w:r>
          </w:p>
        </w:tc>
      </w:tr>
      <w:tr w:rsidR="003C5D00" w:rsidRPr="003C5D00" w14:paraId="0FCD908C" w14:textId="77777777" w:rsidTr="003C5D00">
        <w:trPr>
          <w:trHeight w:val="510"/>
        </w:trPr>
        <w:tc>
          <w:tcPr>
            <w:tcW w:w="4315" w:type="dxa"/>
            <w:shd w:val="clear" w:color="auto" w:fill="auto"/>
            <w:hideMark/>
          </w:tcPr>
          <w:p w14:paraId="79640A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0DEAA9A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0405</w:t>
            </w:r>
          </w:p>
        </w:tc>
        <w:tc>
          <w:tcPr>
            <w:tcW w:w="1170" w:type="dxa"/>
            <w:shd w:val="clear" w:color="auto" w:fill="auto"/>
            <w:hideMark/>
          </w:tcPr>
          <w:p w14:paraId="7E7A073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06 4 01 60870</w:t>
            </w:r>
          </w:p>
        </w:tc>
        <w:tc>
          <w:tcPr>
            <w:tcW w:w="421" w:type="dxa"/>
            <w:shd w:val="clear" w:color="auto" w:fill="auto"/>
            <w:noWrap/>
            <w:hideMark/>
          </w:tcPr>
          <w:p w14:paraId="2A7383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2C7FFA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1397" w:type="dxa"/>
            <w:shd w:val="clear" w:color="auto" w:fill="auto"/>
            <w:noWrap/>
            <w:hideMark/>
          </w:tcPr>
          <w:p w14:paraId="44BC09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3 171,0</w:t>
            </w:r>
          </w:p>
        </w:tc>
        <w:tc>
          <w:tcPr>
            <w:tcW w:w="1122" w:type="dxa"/>
            <w:shd w:val="clear" w:color="auto" w:fill="auto"/>
            <w:noWrap/>
            <w:hideMark/>
          </w:tcPr>
          <w:p w14:paraId="7CC668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1 712,0</w:t>
            </w:r>
          </w:p>
        </w:tc>
        <w:tc>
          <w:tcPr>
            <w:tcW w:w="701" w:type="dxa"/>
            <w:shd w:val="clear" w:color="auto" w:fill="auto"/>
            <w:noWrap/>
            <w:hideMark/>
          </w:tcPr>
          <w:p w14:paraId="62952C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1 712,0</w:t>
            </w:r>
          </w:p>
        </w:tc>
      </w:tr>
      <w:tr w:rsidR="003C5D00" w:rsidRPr="003C5D00" w14:paraId="52C9514B" w14:textId="77777777" w:rsidTr="003C5D00">
        <w:trPr>
          <w:trHeight w:val="255"/>
        </w:trPr>
        <w:tc>
          <w:tcPr>
            <w:tcW w:w="4315" w:type="dxa"/>
            <w:shd w:val="clear" w:color="auto" w:fill="auto"/>
            <w:hideMark/>
          </w:tcPr>
          <w:p w14:paraId="5C2F138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Водное хозяйство</w:t>
            </w:r>
          </w:p>
        </w:tc>
        <w:tc>
          <w:tcPr>
            <w:tcW w:w="654" w:type="dxa"/>
            <w:shd w:val="clear" w:color="auto" w:fill="auto"/>
            <w:noWrap/>
            <w:hideMark/>
          </w:tcPr>
          <w:p w14:paraId="150D765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0406</w:t>
            </w:r>
          </w:p>
        </w:tc>
        <w:tc>
          <w:tcPr>
            <w:tcW w:w="1170" w:type="dxa"/>
            <w:shd w:val="clear" w:color="auto" w:fill="auto"/>
            <w:hideMark/>
          </w:tcPr>
          <w:p w14:paraId="4080CB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1" w:type="dxa"/>
            <w:shd w:val="clear" w:color="auto" w:fill="auto"/>
            <w:noWrap/>
            <w:hideMark/>
          </w:tcPr>
          <w:p w14:paraId="280A0C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2494A2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524892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13 639,3</w:t>
            </w:r>
          </w:p>
        </w:tc>
        <w:tc>
          <w:tcPr>
            <w:tcW w:w="1122" w:type="dxa"/>
            <w:shd w:val="clear" w:color="auto" w:fill="auto"/>
            <w:noWrap/>
            <w:hideMark/>
          </w:tcPr>
          <w:p w14:paraId="15AE2A5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22 345,0</w:t>
            </w:r>
          </w:p>
        </w:tc>
        <w:tc>
          <w:tcPr>
            <w:tcW w:w="701" w:type="dxa"/>
            <w:shd w:val="clear" w:color="auto" w:fill="auto"/>
            <w:noWrap/>
            <w:hideMark/>
          </w:tcPr>
          <w:p w14:paraId="559BBDB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1F135914" w14:textId="77777777" w:rsidTr="003C5D00">
        <w:trPr>
          <w:trHeight w:val="255"/>
        </w:trPr>
        <w:tc>
          <w:tcPr>
            <w:tcW w:w="4315" w:type="dxa"/>
            <w:shd w:val="clear" w:color="auto" w:fill="auto"/>
            <w:hideMark/>
          </w:tcPr>
          <w:p w14:paraId="10409F3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Муниципальная программа "Экология и окружающая среда "</w:t>
            </w:r>
          </w:p>
        </w:tc>
        <w:tc>
          <w:tcPr>
            <w:tcW w:w="654" w:type="dxa"/>
            <w:shd w:val="clear" w:color="auto" w:fill="auto"/>
            <w:noWrap/>
            <w:hideMark/>
          </w:tcPr>
          <w:p w14:paraId="1A28A2D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0406</w:t>
            </w:r>
          </w:p>
        </w:tc>
        <w:tc>
          <w:tcPr>
            <w:tcW w:w="1170" w:type="dxa"/>
            <w:shd w:val="clear" w:color="auto" w:fill="auto"/>
            <w:noWrap/>
            <w:hideMark/>
          </w:tcPr>
          <w:p w14:paraId="23FC3C9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07 0 00 00000</w:t>
            </w:r>
          </w:p>
        </w:tc>
        <w:tc>
          <w:tcPr>
            <w:tcW w:w="421" w:type="dxa"/>
            <w:shd w:val="clear" w:color="auto" w:fill="auto"/>
            <w:noWrap/>
            <w:hideMark/>
          </w:tcPr>
          <w:p w14:paraId="1EAC696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57558A3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07A5018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13 639,3</w:t>
            </w:r>
          </w:p>
        </w:tc>
        <w:tc>
          <w:tcPr>
            <w:tcW w:w="1122" w:type="dxa"/>
            <w:shd w:val="clear" w:color="auto" w:fill="auto"/>
            <w:noWrap/>
            <w:hideMark/>
          </w:tcPr>
          <w:p w14:paraId="6037864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22 345,0</w:t>
            </w:r>
          </w:p>
        </w:tc>
        <w:tc>
          <w:tcPr>
            <w:tcW w:w="701" w:type="dxa"/>
            <w:shd w:val="clear" w:color="auto" w:fill="auto"/>
            <w:noWrap/>
            <w:hideMark/>
          </w:tcPr>
          <w:p w14:paraId="4D28536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3942AB6A" w14:textId="77777777" w:rsidTr="003C5D00">
        <w:trPr>
          <w:trHeight w:val="255"/>
        </w:trPr>
        <w:tc>
          <w:tcPr>
            <w:tcW w:w="4315" w:type="dxa"/>
            <w:shd w:val="clear" w:color="auto" w:fill="auto"/>
            <w:hideMark/>
          </w:tcPr>
          <w:p w14:paraId="444D078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«Развитие водохозяйственного комплекса»</w:t>
            </w:r>
          </w:p>
        </w:tc>
        <w:tc>
          <w:tcPr>
            <w:tcW w:w="654" w:type="dxa"/>
            <w:shd w:val="clear" w:color="auto" w:fill="auto"/>
            <w:noWrap/>
            <w:hideMark/>
          </w:tcPr>
          <w:p w14:paraId="5A26361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0406</w:t>
            </w:r>
          </w:p>
        </w:tc>
        <w:tc>
          <w:tcPr>
            <w:tcW w:w="1170" w:type="dxa"/>
            <w:shd w:val="clear" w:color="auto" w:fill="auto"/>
            <w:hideMark/>
          </w:tcPr>
          <w:p w14:paraId="06F5A96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07 2 00 00000</w:t>
            </w:r>
          </w:p>
        </w:tc>
        <w:tc>
          <w:tcPr>
            <w:tcW w:w="421" w:type="dxa"/>
            <w:shd w:val="clear" w:color="auto" w:fill="auto"/>
            <w:noWrap/>
            <w:hideMark/>
          </w:tcPr>
          <w:p w14:paraId="196FE1B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74328CB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524CDF2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13 639,3</w:t>
            </w:r>
          </w:p>
        </w:tc>
        <w:tc>
          <w:tcPr>
            <w:tcW w:w="1122" w:type="dxa"/>
            <w:shd w:val="clear" w:color="auto" w:fill="auto"/>
            <w:noWrap/>
            <w:hideMark/>
          </w:tcPr>
          <w:p w14:paraId="6A1AE96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22 345,0</w:t>
            </w:r>
          </w:p>
        </w:tc>
        <w:tc>
          <w:tcPr>
            <w:tcW w:w="701" w:type="dxa"/>
            <w:shd w:val="clear" w:color="auto" w:fill="auto"/>
            <w:noWrap/>
            <w:hideMark/>
          </w:tcPr>
          <w:p w14:paraId="25794B1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7B7E96BB" w14:textId="77777777" w:rsidTr="003C5D00">
        <w:trPr>
          <w:trHeight w:val="510"/>
        </w:trPr>
        <w:tc>
          <w:tcPr>
            <w:tcW w:w="4315" w:type="dxa"/>
            <w:shd w:val="clear" w:color="auto" w:fill="auto"/>
            <w:hideMark/>
          </w:tcPr>
          <w:p w14:paraId="4DB6D73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«Обеспечение безопасности гидротехнических сооружений и проведение мероприятий по берегоукреплению»</w:t>
            </w:r>
          </w:p>
        </w:tc>
        <w:tc>
          <w:tcPr>
            <w:tcW w:w="654" w:type="dxa"/>
            <w:shd w:val="clear" w:color="auto" w:fill="auto"/>
            <w:noWrap/>
            <w:hideMark/>
          </w:tcPr>
          <w:p w14:paraId="7A6B9E1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0406</w:t>
            </w:r>
          </w:p>
        </w:tc>
        <w:tc>
          <w:tcPr>
            <w:tcW w:w="1170" w:type="dxa"/>
            <w:shd w:val="clear" w:color="auto" w:fill="auto"/>
            <w:hideMark/>
          </w:tcPr>
          <w:p w14:paraId="0D9DBAC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07 2 01 00000</w:t>
            </w:r>
          </w:p>
        </w:tc>
        <w:tc>
          <w:tcPr>
            <w:tcW w:w="421" w:type="dxa"/>
            <w:shd w:val="clear" w:color="auto" w:fill="auto"/>
            <w:noWrap/>
            <w:hideMark/>
          </w:tcPr>
          <w:p w14:paraId="7712D15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27F5ABC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16CCD67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13 639,3</w:t>
            </w:r>
          </w:p>
        </w:tc>
        <w:tc>
          <w:tcPr>
            <w:tcW w:w="1122" w:type="dxa"/>
            <w:shd w:val="clear" w:color="auto" w:fill="auto"/>
            <w:noWrap/>
            <w:hideMark/>
          </w:tcPr>
          <w:p w14:paraId="4B4CDB9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22 345,0</w:t>
            </w:r>
          </w:p>
        </w:tc>
        <w:tc>
          <w:tcPr>
            <w:tcW w:w="701" w:type="dxa"/>
            <w:shd w:val="clear" w:color="auto" w:fill="auto"/>
            <w:noWrap/>
            <w:hideMark/>
          </w:tcPr>
          <w:p w14:paraId="5E90FE7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24FDC0D9" w14:textId="77777777" w:rsidTr="003C5D00">
        <w:trPr>
          <w:trHeight w:val="510"/>
        </w:trPr>
        <w:tc>
          <w:tcPr>
            <w:tcW w:w="4315" w:type="dxa"/>
            <w:shd w:val="clear" w:color="auto" w:fill="auto"/>
            <w:hideMark/>
          </w:tcPr>
          <w:p w14:paraId="426988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Организация мероприятий по охране окружающей среды в границах городского округа</w:t>
            </w:r>
          </w:p>
        </w:tc>
        <w:tc>
          <w:tcPr>
            <w:tcW w:w="654" w:type="dxa"/>
            <w:shd w:val="clear" w:color="auto" w:fill="auto"/>
            <w:noWrap/>
            <w:hideMark/>
          </w:tcPr>
          <w:p w14:paraId="65947DB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0406</w:t>
            </w:r>
          </w:p>
        </w:tc>
        <w:tc>
          <w:tcPr>
            <w:tcW w:w="1170" w:type="dxa"/>
            <w:shd w:val="clear" w:color="auto" w:fill="auto"/>
            <w:hideMark/>
          </w:tcPr>
          <w:p w14:paraId="0CA885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07 2 01 00370</w:t>
            </w:r>
          </w:p>
        </w:tc>
        <w:tc>
          <w:tcPr>
            <w:tcW w:w="421" w:type="dxa"/>
            <w:shd w:val="clear" w:color="auto" w:fill="auto"/>
            <w:noWrap/>
            <w:hideMark/>
          </w:tcPr>
          <w:p w14:paraId="3817DCB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067B53A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44456B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600,7</w:t>
            </w:r>
          </w:p>
        </w:tc>
        <w:tc>
          <w:tcPr>
            <w:tcW w:w="1122" w:type="dxa"/>
            <w:shd w:val="clear" w:color="auto" w:fill="auto"/>
            <w:noWrap/>
            <w:hideMark/>
          </w:tcPr>
          <w:p w14:paraId="3649AA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4322B1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C07A959" w14:textId="77777777" w:rsidTr="003C5D00">
        <w:trPr>
          <w:trHeight w:val="510"/>
        </w:trPr>
        <w:tc>
          <w:tcPr>
            <w:tcW w:w="4315" w:type="dxa"/>
            <w:shd w:val="clear" w:color="auto" w:fill="auto"/>
            <w:hideMark/>
          </w:tcPr>
          <w:p w14:paraId="35DC10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566996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0406</w:t>
            </w:r>
          </w:p>
        </w:tc>
        <w:tc>
          <w:tcPr>
            <w:tcW w:w="1170" w:type="dxa"/>
            <w:shd w:val="clear" w:color="auto" w:fill="auto"/>
            <w:hideMark/>
          </w:tcPr>
          <w:p w14:paraId="2BD232E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07 2 01 00370</w:t>
            </w:r>
          </w:p>
        </w:tc>
        <w:tc>
          <w:tcPr>
            <w:tcW w:w="421" w:type="dxa"/>
            <w:shd w:val="clear" w:color="auto" w:fill="auto"/>
            <w:noWrap/>
            <w:hideMark/>
          </w:tcPr>
          <w:p w14:paraId="39F80E0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7C3F064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18E07C3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600,7</w:t>
            </w:r>
          </w:p>
        </w:tc>
        <w:tc>
          <w:tcPr>
            <w:tcW w:w="1122" w:type="dxa"/>
            <w:shd w:val="clear" w:color="auto" w:fill="auto"/>
            <w:noWrap/>
            <w:hideMark/>
          </w:tcPr>
          <w:p w14:paraId="7709A98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48B9D4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4AF6A07" w14:textId="77777777" w:rsidTr="003C5D00">
        <w:trPr>
          <w:trHeight w:val="255"/>
        </w:trPr>
        <w:tc>
          <w:tcPr>
            <w:tcW w:w="4315" w:type="dxa"/>
            <w:shd w:val="clear" w:color="auto" w:fill="auto"/>
            <w:hideMark/>
          </w:tcPr>
          <w:p w14:paraId="6CF873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1274E4B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0406</w:t>
            </w:r>
          </w:p>
        </w:tc>
        <w:tc>
          <w:tcPr>
            <w:tcW w:w="1170" w:type="dxa"/>
            <w:shd w:val="clear" w:color="auto" w:fill="auto"/>
            <w:hideMark/>
          </w:tcPr>
          <w:p w14:paraId="29776F9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07 2 01 00370</w:t>
            </w:r>
          </w:p>
        </w:tc>
        <w:tc>
          <w:tcPr>
            <w:tcW w:w="421" w:type="dxa"/>
            <w:shd w:val="clear" w:color="auto" w:fill="auto"/>
            <w:noWrap/>
            <w:hideMark/>
          </w:tcPr>
          <w:p w14:paraId="6600BA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44F778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64E355F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600,7</w:t>
            </w:r>
          </w:p>
        </w:tc>
        <w:tc>
          <w:tcPr>
            <w:tcW w:w="1122" w:type="dxa"/>
            <w:shd w:val="clear" w:color="auto" w:fill="auto"/>
            <w:noWrap/>
            <w:hideMark/>
          </w:tcPr>
          <w:p w14:paraId="00652B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4444F6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394754E" w14:textId="77777777" w:rsidTr="003C5D00">
        <w:trPr>
          <w:trHeight w:val="675"/>
        </w:trPr>
        <w:tc>
          <w:tcPr>
            <w:tcW w:w="4315" w:type="dxa"/>
            <w:shd w:val="clear" w:color="auto" w:fill="auto"/>
            <w:hideMark/>
          </w:tcPr>
          <w:p w14:paraId="7883650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Капитальный ремонт гидротехнических сооружений, находящихся в муниципальной собственности, в том числе разработка проектной документации</w:t>
            </w:r>
          </w:p>
        </w:tc>
        <w:tc>
          <w:tcPr>
            <w:tcW w:w="654" w:type="dxa"/>
            <w:shd w:val="clear" w:color="auto" w:fill="auto"/>
            <w:noWrap/>
            <w:hideMark/>
          </w:tcPr>
          <w:p w14:paraId="63C6EF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0406</w:t>
            </w:r>
          </w:p>
        </w:tc>
        <w:tc>
          <w:tcPr>
            <w:tcW w:w="1170" w:type="dxa"/>
            <w:shd w:val="clear" w:color="auto" w:fill="auto"/>
            <w:hideMark/>
          </w:tcPr>
          <w:p w14:paraId="61CF3E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 2 01 S1160</w:t>
            </w:r>
          </w:p>
        </w:tc>
        <w:tc>
          <w:tcPr>
            <w:tcW w:w="421" w:type="dxa"/>
            <w:shd w:val="clear" w:color="auto" w:fill="auto"/>
            <w:noWrap/>
            <w:hideMark/>
          </w:tcPr>
          <w:p w14:paraId="66A99C4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13DC82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D9A1D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13 038,6</w:t>
            </w:r>
          </w:p>
        </w:tc>
        <w:tc>
          <w:tcPr>
            <w:tcW w:w="1122" w:type="dxa"/>
            <w:shd w:val="clear" w:color="auto" w:fill="auto"/>
            <w:noWrap/>
            <w:hideMark/>
          </w:tcPr>
          <w:p w14:paraId="6C5CEA3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22 345,0</w:t>
            </w:r>
          </w:p>
        </w:tc>
        <w:tc>
          <w:tcPr>
            <w:tcW w:w="701" w:type="dxa"/>
            <w:shd w:val="clear" w:color="auto" w:fill="auto"/>
            <w:noWrap/>
            <w:hideMark/>
          </w:tcPr>
          <w:p w14:paraId="4392D8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D2C8E37" w14:textId="77777777" w:rsidTr="003C5D00">
        <w:trPr>
          <w:trHeight w:val="255"/>
        </w:trPr>
        <w:tc>
          <w:tcPr>
            <w:tcW w:w="4315" w:type="dxa"/>
            <w:shd w:val="clear" w:color="auto" w:fill="auto"/>
            <w:hideMark/>
          </w:tcPr>
          <w:p w14:paraId="216538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государственных (муниципальных) нужд</w:t>
            </w:r>
          </w:p>
        </w:tc>
        <w:tc>
          <w:tcPr>
            <w:tcW w:w="654" w:type="dxa"/>
            <w:shd w:val="clear" w:color="auto" w:fill="auto"/>
            <w:noWrap/>
            <w:hideMark/>
          </w:tcPr>
          <w:p w14:paraId="432461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0406</w:t>
            </w:r>
          </w:p>
        </w:tc>
        <w:tc>
          <w:tcPr>
            <w:tcW w:w="1170" w:type="dxa"/>
            <w:shd w:val="clear" w:color="auto" w:fill="auto"/>
            <w:hideMark/>
          </w:tcPr>
          <w:p w14:paraId="65C510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 2 01 S1160</w:t>
            </w:r>
          </w:p>
        </w:tc>
        <w:tc>
          <w:tcPr>
            <w:tcW w:w="421" w:type="dxa"/>
            <w:shd w:val="clear" w:color="auto" w:fill="auto"/>
            <w:noWrap/>
            <w:hideMark/>
          </w:tcPr>
          <w:p w14:paraId="541518B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486217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63A95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13 038,6</w:t>
            </w:r>
          </w:p>
        </w:tc>
        <w:tc>
          <w:tcPr>
            <w:tcW w:w="1122" w:type="dxa"/>
            <w:shd w:val="clear" w:color="auto" w:fill="auto"/>
            <w:noWrap/>
            <w:hideMark/>
          </w:tcPr>
          <w:p w14:paraId="4080D1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22 345,0</w:t>
            </w:r>
          </w:p>
        </w:tc>
        <w:tc>
          <w:tcPr>
            <w:tcW w:w="701" w:type="dxa"/>
            <w:shd w:val="clear" w:color="auto" w:fill="auto"/>
            <w:noWrap/>
            <w:hideMark/>
          </w:tcPr>
          <w:p w14:paraId="290418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310FDD50" w14:textId="77777777" w:rsidTr="003C5D00">
        <w:trPr>
          <w:trHeight w:val="510"/>
        </w:trPr>
        <w:tc>
          <w:tcPr>
            <w:tcW w:w="4315" w:type="dxa"/>
            <w:shd w:val="clear" w:color="auto" w:fill="auto"/>
            <w:hideMark/>
          </w:tcPr>
          <w:p w14:paraId="515891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4DDE13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0406</w:t>
            </w:r>
          </w:p>
        </w:tc>
        <w:tc>
          <w:tcPr>
            <w:tcW w:w="1170" w:type="dxa"/>
            <w:shd w:val="clear" w:color="auto" w:fill="auto"/>
            <w:hideMark/>
          </w:tcPr>
          <w:p w14:paraId="5B985D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 2 01 S1160</w:t>
            </w:r>
          </w:p>
        </w:tc>
        <w:tc>
          <w:tcPr>
            <w:tcW w:w="421" w:type="dxa"/>
            <w:shd w:val="clear" w:color="auto" w:fill="auto"/>
            <w:noWrap/>
            <w:hideMark/>
          </w:tcPr>
          <w:p w14:paraId="7F4D84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5BEF11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1397" w:type="dxa"/>
            <w:shd w:val="clear" w:color="auto" w:fill="auto"/>
            <w:noWrap/>
            <w:hideMark/>
          </w:tcPr>
          <w:p w14:paraId="7D7159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10 014,0</w:t>
            </w:r>
          </w:p>
        </w:tc>
        <w:tc>
          <w:tcPr>
            <w:tcW w:w="1122" w:type="dxa"/>
            <w:shd w:val="clear" w:color="auto" w:fill="auto"/>
            <w:noWrap/>
            <w:hideMark/>
          </w:tcPr>
          <w:p w14:paraId="0082C7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18 300,0</w:t>
            </w:r>
          </w:p>
        </w:tc>
        <w:tc>
          <w:tcPr>
            <w:tcW w:w="701" w:type="dxa"/>
            <w:shd w:val="clear" w:color="auto" w:fill="auto"/>
            <w:noWrap/>
            <w:hideMark/>
          </w:tcPr>
          <w:p w14:paraId="343A06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88B4BDD" w14:textId="77777777" w:rsidTr="003C5D00">
        <w:trPr>
          <w:trHeight w:val="510"/>
        </w:trPr>
        <w:tc>
          <w:tcPr>
            <w:tcW w:w="4315" w:type="dxa"/>
            <w:shd w:val="clear" w:color="auto" w:fill="auto"/>
            <w:hideMark/>
          </w:tcPr>
          <w:p w14:paraId="48AA0D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3ECC62B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0406</w:t>
            </w:r>
          </w:p>
        </w:tc>
        <w:tc>
          <w:tcPr>
            <w:tcW w:w="1170" w:type="dxa"/>
            <w:shd w:val="clear" w:color="auto" w:fill="auto"/>
            <w:hideMark/>
          </w:tcPr>
          <w:p w14:paraId="41F45A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 2 01 S1160</w:t>
            </w:r>
          </w:p>
        </w:tc>
        <w:tc>
          <w:tcPr>
            <w:tcW w:w="421" w:type="dxa"/>
            <w:shd w:val="clear" w:color="auto" w:fill="auto"/>
            <w:noWrap/>
            <w:hideMark/>
          </w:tcPr>
          <w:p w14:paraId="563C08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582A07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5F6107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3 024,6</w:t>
            </w:r>
          </w:p>
        </w:tc>
        <w:tc>
          <w:tcPr>
            <w:tcW w:w="1122" w:type="dxa"/>
            <w:shd w:val="clear" w:color="auto" w:fill="auto"/>
            <w:noWrap/>
            <w:hideMark/>
          </w:tcPr>
          <w:p w14:paraId="2869E3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4 045,0</w:t>
            </w:r>
          </w:p>
        </w:tc>
        <w:tc>
          <w:tcPr>
            <w:tcW w:w="701" w:type="dxa"/>
            <w:shd w:val="clear" w:color="auto" w:fill="auto"/>
            <w:noWrap/>
            <w:hideMark/>
          </w:tcPr>
          <w:p w14:paraId="0152978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389A80FE" w14:textId="77777777" w:rsidTr="003C5D00">
        <w:trPr>
          <w:trHeight w:val="255"/>
        </w:trPr>
        <w:tc>
          <w:tcPr>
            <w:tcW w:w="4315" w:type="dxa"/>
            <w:shd w:val="clear" w:color="auto" w:fill="auto"/>
            <w:hideMark/>
          </w:tcPr>
          <w:p w14:paraId="72EA3DD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Транспорт</w:t>
            </w:r>
          </w:p>
        </w:tc>
        <w:tc>
          <w:tcPr>
            <w:tcW w:w="654" w:type="dxa"/>
            <w:shd w:val="clear" w:color="auto" w:fill="auto"/>
            <w:noWrap/>
            <w:hideMark/>
          </w:tcPr>
          <w:p w14:paraId="1F54582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040</w:t>
            </w:r>
            <w:r w:rsidRPr="003C5D00">
              <w:rPr>
                <w:rFonts w:ascii="Arial" w:hAnsi="Arial" w:cs="Arial"/>
                <w:b/>
                <w:bCs/>
                <w:sz w:val="20"/>
                <w:szCs w:val="20"/>
              </w:rPr>
              <w:lastRenderedPageBreak/>
              <w:t>8</w:t>
            </w:r>
          </w:p>
        </w:tc>
        <w:tc>
          <w:tcPr>
            <w:tcW w:w="1170" w:type="dxa"/>
            <w:shd w:val="clear" w:color="auto" w:fill="auto"/>
            <w:hideMark/>
          </w:tcPr>
          <w:p w14:paraId="01C57B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 </w:t>
            </w:r>
          </w:p>
        </w:tc>
        <w:tc>
          <w:tcPr>
            <w:tcW w:w="421" w:type="dxa"/>
            <w:shd w:val="clear" w:color="auto" w:fill="auto"/>
            <w:noWrap/>
            <w:hideMark/>
          </w:tcPr>
          <w:p w14:paraId="101DAA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5D273F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5CD21D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14 330,0</w:t>
            </w:r>
          </w:p>
        </w:tc>
        <w:tc>
          <w:tcPr>
            <w:tcW w:w="1122" w:type="dxa"/>
            <w:shd w:val="clear" w:color="auto" w:fill="auto"/>
            <w:noWrap/>
            <w:hideMark/>
          </w:tcPr>
          <w:p w14:paraId="6999449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11 562,0</w:t>
            </w:r>
          </w:p>
        </w:tc>
        <w:tc>
          <w:tcPr>
            <w:tcW w:w="701" w:type="dxa"/>
            <w:shd w:val="clear" w:color="auto" w:fill="auto"/>
            <w:noWrap/>
            <w:hideMark/>
          </w:tcPr>
          <w:p w14:paraId="37EA751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11 </w:t>
            </w:r>
            <w:r w:rsidRPr="003C5D00">
              <w:rPr>
                <w:rFonts w:ascii="Arial" w:hAnsi="Arial" w:cs="Arial"/>
                <w:b/>
                <w:bCs/>
                <w:sz w:val="20"/>
                <w:szCs w:val="20"/>
              </w:rPr>
              <w:lastRenderedPageBreak/>
              <w:t>611,0</w:t>
            </w:r>
          </w:p>
        </w:tc>
      </w:tr>
      <w:tr w:rsidR="003C5D00" w:rsidRPr="003C5D00" w14:paraId="2003C678" w14:textId="77777777" w:rsidTr="003C5D00">
        <w:trPr>
          <w:trHeight w:val="255"/>
        </w:trPr>
        <w:tc>
          <w:tcPr>
            <w:tcW w:w="4315" w:type="dxa"/>
            <w:shd w:val="clear" w:color="auto" w:fill="auto"/>
            <w:hideMark/>
          </w:tcPr>
          <w:p w14:paraId="1A536C5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Муниципальная программа «</w:t>
            </w:r>
            <w:proofErr w:type="gramStart"/>
            <w:r w:rsidRPr="003C5D00">
              <w:rPr>
                <w:rFonts w:ascii="Arial" w:hAnsi="Arial" w:cs="Arial"/>
                <w:b/>
                <w:bCs/>
                <w:sz w:val="20"/>
                <w:szCs w:val="20"/>
              </w:rPr>
              <w:t xml:space="preserve">Предпринимательство»   </w:t>
            </w:r>
            <w:proofErr w:type="gramEnd"/>
            <w:r w:rsidRPr="003C5D00">
              <w:rPr>
                <w:rFonts w:ascii="Arial" w:hAnsi="Arial" w:cs="Arial"/>
                <w:b/>
                <w:bCs/>
                <w:sz w:val="20"/>
                <w:szCs w:val="20"/>
              </w:rPr>
              <w:t xml:space="preserve">                 </w:t>
            </w:r>
          </w:p>
        </w:tc>
        <w:tc>
          <w:tcPr>
            <w:tcW w:w="654" w:type="dxa"/>
            <w:shd w:val="clear" w:color="auto" w:fill="auto"/>
            <w:noWrap/>
            <w:hideMark/>
          </w:tcPr>
          <w:p w14:paraId="0D70E85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0408</w:t>
            </w:r>
          </w:p>
        </w:tc>
        <w:tc>
          <w:tcPr>
            <w:tcW w:w="1170" w:type="dxa"/>
            <w:shd w:val="clear" w:color="auto" w:fill="auto"/>
            <w:hideMark/>
          </w:tcPr>
          <w:p w14:paraId="3F8DAF5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11 0 00 00000</w:t>
            </w:r>
          </w:p>
        </w:tc>
        <w:tc>
          <w:tcPr>
            <w:tcW w:w="421" w:type="dxa"/>
            <w:shd w:val="clear" w:color="auto" w:fill="auto"/>
            <w:noWrap/>
            <w:hideMark/>
          </w:tcPr>
          <w:p w14:paraId="398D5C4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7F18D87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7734550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1 204,0</w:t>
            </w:r>
          </w:p>
        </w:tc>
        <w:tc>
          <w:tcPr>
            <w:tcW w:w="1122" w:type="dxa"/>
            <w:shd w:val="clear" w:color="auto" w:fill="auto"/>
            <w:noWrap/>
            <w:hideMark/>
          </w:tcPr>
          <w:p w14:paraId="2DAF79B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1 253,0</w:t>
            </w:r>
          </w:p>
        </w:tc>
        <w:tc>
          <w:tcPr>
            <w:tcW w:w="701" w:type="dxa"/>
            <w:shd w:val="clear" w:color="auto" w:fill="auto"/>
            <w:noWrap/>
            <w:hideMark/>
          </w:tcPr>
          <w:p w14:paraId="3FDD188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1 302,0</w:t>
            </w:r>
          </w:p>
        </w:tc>
      </w:tr>
      <w:tr w:rsidR="003C5D00" w:rsidRPr="003C5D00" w14:paraId="574E229E" w14:textId="77777777" w:rsidTr="003C5D00">
        <w:trPr>
          <w:trHeight w:val="510"/>
        </w:trPr>
        <w:tc>
          <w:tcPr>
            <w:tcW w:w="4315" w:type="dxa"/>
            <w:shd w:val="clear" w:color="auto" w:fill="auto"/>
            <w:hideMark/>
          </w:tcPr>
          <w:p w14:paraId="4BE1BCF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"Развитие потребительского рынка и услуг на территории муниципального образования Московской области"</w:t>
            </w:r>
          </w:p>
        </w:tc>
        <w:tc>
          <w:tcPr>
            <w:tcW w:w="654" w:type="dxa"/>
            <w:shd w:val="clear" w:color="auto" w:fill="auto"/>
            <w:noWrap/>
            <w:hideMark/>
          </w:tcPr>
          <w:p w14:paraId="2E1C161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0408</w:t>
            </w:r>
          </w:p>
        </w:tc>
        <w:tc>
          <w:tcPr>
            <w:tcW w:w="1170" w:type="dxa"/>
            <w:shd w:val="clear" w:color="auto" w:fill="auto"/>
            <w:hideMark/>
          </w:tcPr>
          <w:p w14:paraId="06895F6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11 4 00 00000</w:t>
            </w:r>
          </w:p>
        </w:tc>
        <w:tc>
          <w:tcPr>
            <w:tcW w:w="421" w:type="dxa"/>
            <w:shd w:val="clear" w:color="auto" w:fill="auto"/>
            <w:noWrap/>
            <w:hideMark/>
          </w:tcPr>
          <w:p w14:paraId="5F1ED3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3C9E2B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AFAECD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1 204,0</w:t>
            </w:r>
          </w:p>
        </w:tc>
        <w:tc>
          <w:tcPr>
            <w:tcW w:w="1122" w:type="dxa"/>
            <w:shd w:val="clear" w:color="auto" w:fill="auto"/>
            <w:noWrap/>
            <w:hideMark/>
          </w:tcPr>
          <w:p w14:paraId="275BC0C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1 253,0</w:t>
            </w:r>
          </w:p>
        </w:tc>
        <w:tc>
          <w:tcPr>
            <w:tcW w:w="701" w:type="dxa"/>
            <w:shd w:val="clear" w:color="auto" w:fill="auto"/>
            <w:noWrap/>
            <w:hideMark/>
          </w:tcPr>
          <w:p w14:paraId="06005F2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1 302,0</w:t>
            </w:r>
          </w:p>
        </w:tc>
      </w:tr>
      <w:tr w:rsidR="003C5D00" w:rsidRPr="003C5D00" w14:paraId="0158FFB5" w14:textId="77777777" w:rsidTr="003C5D00">
        <w:trPr>
          <w:trHeight w:val="510"/>
        </w:trPr>
        <w:tc>
          <w:tcPr>
            <w:tcW w:w="4315" w:type="dxa"/>
            <w:shd w:val="clear" w:color="auto" w:fill="auto"/>
            <w:hideMark/>
          </w:tcPr>
          <w:p w14:paraId="6B92F8F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"Развитие потребительского рынка и услуг на территории муниципального образования Московской области"</w:t>
            </w:r>
          </w:p>
        </w:tc>
        <w:tc>
          <w:tcPr>
            <w:tcW w:w="654" w:type="dxa"/>
            <w:shd w:val="clear" w:color="auto" w:fill="auto"/>
            <w:noWrap/>
            <w:hideMark/>
          </w:tcPr>
          <w:p w14:paraId="0066E9D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0408</w:t>
            </w:r>
          </w:p>
        </w:tc>
        <w:tc>
          <w:tcPr>
            <w:tcW w:w="1170" w:type="dxa"/>
            <w:shd w:val="clear" w:color="auto" w:fill="auto"/>
            <w:hideMark/>
          </w:tcPr>
          <w:p w14:paraId="07258E3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11 4 01 00000</w:t>
            </w:r>
          </w:p>
        </w:tc>
        <w:tc>
          <w:tcPr>
            <w:tcW w:w="421" w:type="dxa"/>
            <w:shd w:val="clear" w:color="auto" w:fill="auto"/>
            <w:noWrap/>
            <w:hideMark/>
          </w:tcPr>
          <w:p w14:paraId="46CC79F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2D6EE4B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1249FB2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1 204,0</w:t>
            </w:r>
          </w:p>
        </w:tc>
        <w:tc>
          <w:tcPr>
            <w:tcW w:w="1122" w:type="dxa"/>
            <w:shd w:val="clear" w:color="auto" w:fill="auto"/>
            <w:noWrap/>
            <w:hideMark/>
          </w:tcPr>
          <w:p w14:paraId="3B35E95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1 253,0</w:t>
            </w:r>
          </w:p>
        </w:tc>
        <w:tc>
          <w:tcPr>
            <w:tcW w:w="701" w:type="dxa"/>
            <w:shd w:val="clear" w:color="auto" w:fill="auto"/>
            <w:noWrap/>
            <w:hideMark/>
          </w:tcPr>
          <w:p w14:paraId="1E46132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1 302,0</w:t>
            </w:r>
          </w:p>
        </w:tc>
      </w:tr>
      <w:tr w:rsidR="003C5D00" w:rsidRPr="003C5D00" w14:paraId="490ABD8A" w14:textId="77777777" w:rsidTr="003C5D00">
        <w:trPr>
          <w:trHeight w:val="765"/>
        </w:trPr>
        <w:tc>
          <w:tcPr>
            <w:tcW w:w="4315" w:type="dxa"/>
            <w:shd w:val="clear" w:color="auto" w:fill="auto"/>
            <w:hideMark/>
          </w:tcPr>
          <w:p w14:paraId="4E567C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654" w:type="dxa"/>
            <w:shd w:val="clear" w:color="auto" w:fill="auto"/>
            <w:noWrap/>
            <w:hideMark/>
          </w:tcPr>
          <w:p w14:paraId="66DFDD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0408</w:t>
            </w:r>
          </w:p>
        </w:tc>
        <w:tc>
          <w:tcPr>
            <w:tcW w:w="1170" w:type="dxa"/>
            <w:shd w:val="clear" w:color="auto" w:fill="auto"/>
            <w:hideMark/>
          </w:tcPr>
          <w:p w14:paraId="3533D5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4 01 S1100</w:t>
            </w:r>
          </w:p>
        </w:tc>
        <w:tc>
          <w:tcPr>
            <w:tcW w:w="421" w:type="dxa"/>
            <w:shd w:val="clear" w:color="auto" w:fill="auto"/>
            <w:noWrap/>
            <w:hideMark/>
          </w:tcPr>
          <w:p w14:paraId="20888E9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31D2A28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78B2CC7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1 204,0</w:t>
            </w:r>
          </w:p>
        </w:tc>
        <w:tc>
          <w:tcPr>
            <w:tcW w:w="1122" w:type="dxa"/>
            <w:shd w:val="clear" w:color="auto" w:fill="auto"/>
            <w:noWrap/>
            <w:hideMark/>
          </w:tcPr>
          <w:p w14:paraId="7E5A07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1 253,0</w:t>
            </w:r>
          </w:p>
        </w:tc>
        <w:tc>
          <w:tcPr>
            <w:tcW w:w="701" w:type="dxa"/>
            <w:shd w:val="clear" w:color="auto" w:fill="auto"/>
            <w:noWrap/>
            <w:hideMark/>
          </w:tcPr>
          <w:p w14:paraId="5ED915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1 302,0</w:t>
            </w:r>
          </w:p>
        </w:tc>
      </w:tr>
      <w:tr w:rsidR="003C5D00" w:rsidRPr="003C5D00" w14:paraId="7E838EF7" w14:textId="77777777" w:rsidTr="003C5D00">
        <w:trPr>
          <w:trHeight w:val="510"/>
        </w:trPr>
        <w:tc>
          <w:tcPr>
            <w:tcW w:w="4315" w:type="dxa"/>
            <w:shd w:val="clear" w:color="auto" w:fill="auto"/>
            <w:hideMark/>
          </w:tcPr>
          <w:p w14:paraId="3C163B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3BE5A0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0408</w:t>
            </w:r>
          </w:p>
        </w:tc>
        <w:tc>
          <w:tcPr>
            <w:tcW w:w="1170" w:type="dxa"/>
            <w:shd w:val="clear" w:color="auto" w:fill="auto"/>
            <w:hideMark/>
          </w:tcPr>
          <w:p w14:paraId="7351AC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4 01 S1100</w:t>
            </w:r>
          </w:p>
        </w:tc>
        <w:tc>
          <w:tcPr>
            <w:tcW w:w="421" w:type="dxa"/>
            <w:shd w:val="clear" w:color="auto" w:fill="auto"/>
            <w:noWrap/>
            <w:hideMark/>
          </w:tcPr>
          <w:p w14:paraId="1F5803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0E980B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A0C4F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1 204,0</w:t>
            </w:r>
          </w:p>
        </w:tc>
        <w:tc>
          <w:tcPr>
            <w:tcW w:w="1122" w:type="dxa"/>
            <w:shd w:val="clear" w:color="auto" w:fill="auto"/>
            <w:noWrap/>
            <w:hideMark/>
          </w:tcPr>
          <w:p w14:paraId="455CDF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1 253,0</w:t>
            </w:r>
          </w:p>
        </w:tc>
        <w:tc>
          <w:tcPr>
            <w:tcW w:w="701" w:type="dxa"/>
            <w:shd w:val="clear" w:color="auto" w:fill="auto"/>
            <w:noWrap/>
            <w:hideMark/>
          </w:tcPr>
          <w:p w14:paraId="16EF89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1 302,0</w:t>
            </w:r>
          </w:p>
        </w:tc>
      </w:tr>
      <w:tr w:rsidR="003C5D00" w:rsidRPr="003C5D00" w14:paraId="6C174F2C" w14:textId="77777777" w:rsidTr="003C5D00">
        <w:trPr>
          <w:trHeight w:val="510"/>
        </w:trPr>
        <w:tc>
          <w:tcPr>
            <w:tcW w:w="4315" w:type="dxa"/>
            <w:shd w:val="clear" w:color="auto" w:fill="auto"/>
            <w:hideMark/>
          </w:tcPr>
          <w:p w14:paraId="1810973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4F86BC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0408</w:t>
            </w:r>
          </w:p>
        </w:tc>
        <w:tc>
          <w:tcPr>
            <w:tcW w:w="1170" w:type="dxa"/>
            <w:shd w:val="clear" w:color="auto" w:fill="auto"/>
            <w:hideMark/>
          </w:tcPr>
          <w:p w14:paraId="7EEFD8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4 01 S1100</w:t>
            </w:r>
          </w:p>
        </w:tc>
        <w:tc>
          <w:tcPr>
            <w:tcW w:w="421" w:type="dxa"/>
            <w:shd w:val="clear" w:color="auto" w:fill="auto"/>
            <w:noWrap/>
            <w:hideMark/>
          </w:tcPr>
          <w:p w14:paraId="524B17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25DF2A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1397" w:type="dxa"/>
            <w:shd w:val="clear" w:color="auto" w:fill="auto"/>
            <w:noWrap/>
            <w:hideMark/>
          </w:tcPr>
          <w:p w14:paraId="7D7A49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925,0</w:t>
            </w:r>
          </w:p>
        </w:tc>
        <w:tc>
          <w:tcPr>
            <w:tcW w:w="1122" w:type="dxa"/>
            <w:shd w:val="clear" w:color="auto" w:fill="auto"/>
            <w:noWrap/>
            <w:hideMark/>
          </w:tcPr>
          <w:p w14:paraId="5770E7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962,0</w:t>
            </w:r>
          </w:p>
        </w:tc>
        <w:tc>
          <w:tcPr>
            <w:tcW w:w="701" w:type="dxa"/>
            <w:shd w:val="clear" w:color="auto" w:fill="auto"/>
            <w:noWrap/>
            <w:hideMark/>
          </w:tcPr>
          <w:p w14:paraId="217A4E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1 000,0</w:t>
            </w:r>
          </w:p>
        </w:tc>
      </w:tr>
      <w:tr w:rsidR="003C5D00" w:rsidRPr="003C5D00" w14:paraId="2C0EACFE" w14:textId="77777777" w:rsidTr="003C5D00">
        <w:trPr>
          <w:trHeight w:val="510"/>
        </w:trPr>
        <w:tc>
          <w:tcPr>
            <w:tcW w:w="4315" w:type="dxa"/>
            <w:shd w:val="clear" w:color="auto" w:fill="auto"/>
            <w:hideMark/>
          </w:tcPr>
          <w:p w14:paraId="554537D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5B7CA3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0408</w:t>
            </w:r>
          </w:p>
        </w:tc>
        <w:tc>
          <w:tcPr>
            <w:tcW w:w="1170" w:type="dxa"/>
            <w:shd w:val="clear" w:color="auto" w:fill="auto"/>
            <w:hideMark/>
          </w:tcPr>
          <w:p w14:paraId="579B2D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4 01 S1100</w:t>
            </w:r>
          </w:p>
        </w:tc>
        <w:tc>
          <w:tcPr>
            <w:tcW w:w="421" w:type="dxa"/>
            <w:shd w:val="clear" w:color="auto" w:fill="auto"/>
            <w:noWrap/>
            <w:hideMark/>
          </w:tcPr>
          <w:p w14:paraId="7732C9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725A43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0BEB3A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279,0</w:t>
            </w:r>
          </w:p>
        </w:tc>
        <w:tc>
          <w:tcPr>
            <w:tcW w:w="1122" w:type="dxa"/>
            <w:shd w:val="clear" w:color="auto" w:fill="auto"/>
            <w:noWrap/>
            <w:hideMark/>
          </w:tcPr>
          <w:p w14:paraId="5A20BA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291,0</w:t>
            </w:r>
          </w:p>
        </w:tc>
        <w:tc>
          <w:tcPr>
            <w:tcW w:w="701" w:type="dxa"/>
            <w:shd w:val="clear" w:color="auto" w:fill="auto"/>
            <w:noWrap/>
            <w:hideMark/>
          </w:tcPr>
          <w:p w14:paraId="34AB55F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302,0</w:t>
            </w:r>
          </w:p>
        </w:tc>
      </w:tr>
      <w:tr w:rsidR="003C5D00" w:rsidRPr="003C5D00" w14:paraId="2FC8A2B9" w14:textId="77777777" w:rsidTr="003C5D00">
        <w:trPr>
          <w:trHeight w:val="510"/>
        </w:trPr>
        <w:tc>
          <w:tcPr>
            <w:tcW w:w="4315" w:type="dxa"/>
            <w:shd w:val="clear" w:color="auto" w:fill="auto"/>
            <w:hideMark/>
          </w:tcPr>
          <w:p w14:paraId="4A0F5D3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«Развитие и функционирование дорожно-транспортного </w:t>
            </w:r>
            <w:proofErr w:type="gramStart"/>
            <w:r w:rsidRPr="003C5D00">
              <w:rPr>
                <w:rFonts w:ascii="Arial" w:hAnsi="Arial" w:cs="Arial"/>
                <w:b/>
                <w:bCs/>
                <w:sz w:val="20"/>
                <w:szCs w:val="20"/>
              </w:rPr>
              <w:t xml:space="preserve">комплекса»   </w:t>
            </w:r>
            <w:proofErr w:type="gramEnd"/>
            <w:r w:rsidRPr="003C5D00">
              <w:rPr>
                <w:rFonts w:ascii="Arial" w:hAnsi="Arial" w:cs="Arial"/>
                <w:b/>
                <w:bCs/>
                <w:sz w:val="20"/>
                <w:szCs w:val="20"/>
              </w:rPr>
              <w:t xml:space="preserve">             </w:t>
            </w:r>
          </w:p>
        </w:tc>
        <w:tc>
          <w:tcPr>
            <w:tcW w:w="654" w:type="dxa"/>
            <w:shd w:val="clear" w:color="auto" w:fill="auto"/>
            <w:noWrap/>
            <w:hideMark/>
          </w:tcPr>
          <w:p w14:paraId="4A77279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0408</w:t>
            </w:r>
          </w:p>
        </w:tc>
        <w:tc>
          <w:tcPr>
            <w:tcW w:w="1170" w:type="dxa"/>
            <w:shd w:val="clear" w:color="auto" w:fill="auto"/>
            <w:hideMark/>
          </w:tcPr>
          <w:p w14:paraId="5836E9A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14 0 00 00000</w:t>
            </w:r>
          </w:p>
        </w:tc>
        <w:tc>
          <w:tcPr>
            <w:tcW w:w="421" w:type="dxa"/>
            <w:shd w:val="clear" w:color="auto" w:fill="auto"/>
            <w:noWrap/>
            <w:hideMark/>
          </w:tcPr>
          <w:p w14:paraId="4DAE9A0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3E583A7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59C7AFF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13 126,0</w:t>
            </w:r>
          </w:p>
        </w:tc>
        <w:tc>
          <w:tcPr>
            <w:tcW w:w="1122" w:type="dxa"/>
            <w:shd w:val="clear" w:color="auto" w:fill="auto"/>
            <w:noWrap/>
            <w:hideMark/>
          </w:tcPr>
          <w:p w14:paraId="5CB73EB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10 309,0</w:t>
            </w:r>
          </w:p>
        </w:tc>
        <w:tc>
          <w:tcPr>
            <w:tcW w:w="701" w:type="dxa"/>
            <w:shd w:val="clear" w:color="auto" w:fill="auto"/>
            <w:noWrap/>
            <w:hideMark/>
          </w:tcPr>
          <w:p w14:paraId="7CED1EE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10 309,0</w:t>
            </w:r>
          </w:p>
        </w:tc>
      </w:tr>
      <w:tr w:rsidR="003C5D00" w:rsidRPr="003C5D00" w14:paraId="3411A92A" w14:textId="77777777" w:rsidTr="003C5D00">
        <w:trPr>
          <w:trHeight w:val="255"/>
        </w:trPr>
        <w:tc>
          <w:tcPr>
            <w:tcW w:w="4315" w:type="dxa"/>
            <w:shd w:val="clear" w:color="auto" w:fill="auto"/>
            <w:hideMark/>
          </w:tcPr>
          <w:p w14:paraId="3F175C4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«Пассажирский транспорт общего пользования»</w:t>
            </w:r>
          </w:p>
        </w:tc>
        <w:tc>
          <w:tcPr>
            <w:tcW w:w="654" w:type="dxa"/>
            <w:shd w:val="clear" w:color="auto" w:fill="auto"/>
            <w:noWrap/>
            <w:hideMark/>
          </w:tcPr>
          <w:p w14:paraId="7E3B53F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0408</w:t>
            </w:r>
          </w:p>
        </w:tc>
        <w:tc>
          <w:tcPr>
            <w:tcW w:w="1170" w:type="dxa"/>
            <w:shd w:val="clear" w:color="auto" w:fill="auto"/>
            <w:hideMark/>
          </w:tcPr>
          <w:p w14:paraId="45125FC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14 1 00 00000</w:t>
            </w:r>
          </w:p>
        </w:tc>
        <w:tc>
          <w:tcPr>
            <w:tcW w:w="421" w:type="dxa"/>
            <w:shd w:val="clear" w:color="auto" w:fill="auto"/>
            <w:noWrap/>
            <w:hideMark/>
          </w:tcPr>
          <w:p w14:paraId="6CF18F7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0A1A96B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391497F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13 126,0</w:t>
            </w:r>
          </w:p>
        </w:tc>
        <w:tc>
          <w:tcPr>
            <w:tcW w:w="1122" w:type="dxa"/>
            <w:shd w:val="clear" w:color="auto" w:fill="auto"/>
            <w:noWrap/>
            <w:hideMark/>
          </w:tcPr>
          <w:p w14:paraId="66169C0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10 309,0</w:t>
            </w:r>
          </w:p>
        </w:tc>
        <w:tc>
          <w:tcPr>
            <w:tcW w:w="701" w:type="dxa"/>
            <w:shd w:val="clear" w:color="auto" w:fill="auto"/>
            <w:noWrap/>
            <w:hideMark/>
          </w:tcPr>
          <w:p w14:paraId="0C6C5BF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10 309,0</w:t>
            </w:r>
          </w:p>
        </w:tc>
      </w:tr>
      <w:tr w:rsidR="003C5D00" w:rsidRPr="003C5D00" w14:paraId="50AFF093" w14:textId="77777777" w:rsidTr="003C5D00">
        <w:trPr>
          <w:trHeight w:val="1275"/>
        </w:trPr>
        <w:tc>
          <w:tcPr>
            <w:tcW w:w="4315" w:type="dxa"/>
            <w:shd w:val="clear" w:color="auto" w:fill="auto"/>
            <w:hideMark/>
          </w:tcPr>
          <w:p w14:paraId="2493893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государственными и муниципальными контрактами и договорами на выполнение работ по перевозке пассажиров»</w:t>
            </w:r>
          </w:p>
        </w:tc>
        <w:tc>
          <w:tcPr>
            <w:tcW w:w="654" w:type="dxa"/>
            <w:shd w:val="clear" w:color="auto" w:fill="auto"/>
            <w:noWrap/>
            <w:hideMark/>
          </w:tcPr>
          <w:p w14:paraId="4B03344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0408</w:t>
            </w:r>
          </w:p>
        </w:tc>
        <w:tc>
          <w:tcPr>
            <w:tcW w:w="1170" w:type="dxa"/>
            <w:shd w:val="clear" w:color="auto" w:fill="auto"/>
            <w:hideMark/>
          </w:tcPr>
          <w:p w14:paraId="54FA78D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14 1 02 00000</w:t>
            </w:r>
          </w:p>
        </w:tc>
        <w:tc>
          <w:tcPr>
            <w:tcW w:w="421" w:type="dxa"/>
            <w:shd w:val="clear" w:color="auto" w:fill="auto"/>
            <w:noWrap/>
            <w:hideMark/>
          </w:tcPr>
          <w:p w14:paraId="27F9B3A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316E03A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6490074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13 126,0</w:t>
            </w:r>
          </w:p>
        </w:tc>
        <w:tc>
          <w:tcPr>
            <w:tcW w:w="1122" w:type="dxa"/>
            <w:shd w:val="clear" w:color="auto" w:fill="auto"/>
            <w:noWrap/>
            <w:hideMark/>
          </w:tcPr>
          <w:p w14:paraId="0473D2D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10 309,0</w:t>
            </w:r>
          </w:p>
        </w:tc>
        <w:tc>
          <w:tcPr>
            <w:tcW w:w="701" w:type="dxa"/>
            <w:shd w:val="clear" w:color="auto" w:fill="auto"/>
            <w:noWrap/>
            <w:hideMark/>
          </w:tcPr>
          <w:p w14:paraId="6A6C1D6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10 309,0</w:t>
            </w:r>
          </w:p>
        </w:tc>
      </w:tr>
      <w:tr w:rsidR="003C5D00" w:rsidRPr="003C5D00" w14:paraId="179066F8" w14:textId="77777777" w:rsidTr="003C5D00">
        <w:trPr>
          <w:trHeight w:val="765"/>
        </w:trPr>
        <w:tc>
          <w:tcPr>
            <w:tcW w:w="4315" w:type="dxa"/>
            <w:shd w:val="clear" w:color="auto" w:fill="auto"/>
            <w:hideMark/>
          </w:tcPr>
          <w:p w14:paraId="08AD05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654" w:type="dxa"/>
            <w:shd w:val="clear" w:color="auto" w:fill="auto"/>
            <w:noWrap/>
            <w:hideMark/>
          </w:tcPr>
          <w:p w14:paraId="70AC7E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0408</w:t>
            </w:r>
          </w:p>
        </w:tc>
        <w:tc>
          <w:tcPr>
            <w:tcW w:w="1170" w:type="dxa"/>
            <w:shd w:val="clear" w:color="auto" w:fill="auto"/>
            <w:hideMark/>
          </w:tcPr>
          <w:p w14:paraId="246B442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1 02 S1570</w:t>
            </w:r>
          </w:p>
        </w:tc>
        <w:tc>
          <w:tcPr>
            <w:tcW w:w="421" w:type="dxa"/>
            <w:shd w:val="clear" w:color="auto" w:fill="auto"/>
            <w:noWrap/>
            <w:hideMark/>
          </w:tcPr>
          <w:p w14:paraId="422291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4327E1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C125F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13 111,0</w:t>
            </w:r>
          </w:p>
        </w:tc>
        <w:tc>
          <w:tcPr>
            <w:tcW w:w="1122" w:type="dxa"/>
            <w:shd w:val="clear" w:color="auto" w:fill="auto"/>
            <w:noWrap/>
            <w:hideMark/>
          </w:tcPr>
          <w:p w14:paraId="17E53E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10 294,0</w:t>
            </w:r>
          </w:p>
        </w:tc>
        <w:tc>
          <w:tcPr>
            <w:tcW w:w="701" w:type="dxa"/>
            <w:shd w:val="clear" w:color="auto" w:fill="auto"/>
            <w:noWrap/>
            <w:hideMark/>
          </w:tcPr>
          <w:p w14:paraId="5098F8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10 294,0</w:t>
            </w:r>
          </w:p>
        </w:tc>
      </w:tr>
      <w:tr w:rsidR="003C5D00" w:rsidRPr="003C5D00" w14:paraId="7A83EF4C" w14:textId="77777777" w:rsidTr="003C5D00">
        <w:trPr>
          <w:trHeight w:val="510"/>
        </w:trPr>
        <w:tc>
          <w:tcPr>
            <w:tcW w:w="4315" w:type="dxa"/>
            <w:shd w:val="clear" w:color="auto" w:fill="auto"/>
            <w:hideMark/>
          </w:tcPr>
          <w:p w14:paraId="19CAF7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1A823D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0408</w:t>
            </w:r>
          </w:p>
        </w:tc>
        <w:tc>
          <w:tcPr>
            <w:tcW w:w="1170" w:type="dxa"/>
            <w:shd w:val="clear" w:color="auto" w:fill="auto"/>
            <w:hideMark/>
          </w:tcPr>
          <w:p w14:paraId="1175A73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1 02 S1570</w:t>
            </w:r>
          </w:p>
        </w:tc>
        <w:tc>
          <w:tcPr>
            <w:tcW w:w="421" w:type="dxa"/>
            <w:shd w:val="clear" w:color="auto" w:fill="auto"/>
            <w:noWrap/>
            <w:hideMark/>
          </w:tcPr>
          <w:p w14:paraId="699D65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564B4B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1908E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13 111,0</w:t>
            </w:r>
          </w:p>
        </w:tc>
        <w:tc>
          <w:tcPr>
            <w:tcW w:w="1122" w:type="dxa"/>
            <w:shd w:val="clear" w:color="auto" w:fill="auto"/>
            <w:noWrap/>
            <w:hideMark/>
          </w:tcPr>
          <w:p w14:paraId="41B341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10 294,0</w:t>
            </w:r>
          </w:p>
        </w:tc>
        <w:tc>
          <w:tcPr>
            <w:tcW w:w="701" w:type="dxa"/>
            <w:shd w:val="clear" w:color="auto" w:fill="auto"/>
            <w:noWrap/>
            <w:hideMark/>
          </w:tcPr>
          <w:p w14:paraId="14F4483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10 294,0</w:t>
            </w:r>
          </w:p>
        </w:tc>
      </w:tr>
      <w:tr w:rsidR="003C5D00" w:rsidRPr="003C5D00" w14:paraId="693C5570" w14:textId="77777777" w:rsidTr="003C5D00">
        <w:trPr>
          <w:trHeight w:val="510"/>
        </w:trPr>
        <w:tc>
          <w:tcPr>
            <w:tcW w:w="4315" w:type="dxa"/>
            <w:shd w:val="clear" w:color="auto" w:fill="auto"/>
            <w:hideMark/>
          </w:tcPr>
          <w:p w14:paraId="32803E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7CDA6E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0408</w:t>
            </w:r>
          </w:p>
        </w:tc>
        <w:tc>
          <w:tcPr>
            <w:tcW w:w="1170" w:type="dxa"/>
            <w:shd w:val="clear" w:color="auto" w:fill="auto"/>
            <w:hideMark/>
          </w:tcPr>
          <w:p w14:paraId="62D545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1 02 S1570</w:t>
            </w:r>
          </w:p>
        </w:tc>
        <w:tc>
          <w:tcPr>
            <w:tcW w:w="421" w:type="dxa"/>
            <w:shd w:val="clear" w:color="auto" w:fill="auto"/>
            <w:noWrap/>
            <w:hideMark/>
          </w:tcPr>
          <w:p w14:paraId="2ADB317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3606190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w:t>
            </w:r>
            <w:r w:rsidRPr="003C5D00">
              <w:rPr>
                <w:rFonts w:ascii="Arial" w:hAnsi="Arial" w:cs="Arial"/>
                <w:sz w:val="20"/>
                <w:szCs w:val="20"/>
              </w:rPr>
              <w:lastRenderedPageBreak/>
              <w:t>2</w:t>
            </w:r>
          </w:p>
        </w:tc>
        <w:tc>
          <w:tcPr>
            <w:tcW w:w="1397" w:type="dxa"/>
            <w:shd w:val="clear" w:color="auto" w:fill="auto"/>
            <w:noWrap/>
            <w:hideMark/>
          </w:tcPr>
          <w:p w14:paraId="22FBA14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12 975,0</w:t>
            </w:r>
          </w:p>
        </w:tc>
        <w:tc>
          <w:tcPr>
            <w:tcW w:w="1122" w:type="dxa"/>
            <w:shd w:val="clear" w:color="auto" w:fill="auto"/>
            <w:noWrap/>
            <w:hideMark/>
          </w:tcPr>
          <w:p w14:paraId="2A66D1F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10 191,0</w:t>
            </w:r>
          </w:p>
        </w:tc>
        <w:tc>
          <w:tcPr>
            <w:tcW w:w="701" w:type="dxa"/>
            <w:shd w:val="clear" w:color="auto" w:fill="auto"/>
            <w:noWrap/>
            <w:hideMark/>
          </w:tcPr>
          <w:p w14:paraId="459110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10 191,0</w:t>
            </w:r>
          </w:p>
        </w:tc>
      </w:tr>
      <w:tr w:rsidR="003C5D00" w:rsidRPr="003C5D00" w14:paraId="745FFA64" w14:textId="77777777" w:rsidTr="003C5D00">
        <w:trPr>
          <w:trHeight w:val="510"/>
        </w:trPr>
        <w:tc>
          <w:tcPr>
            <w:tcW w:w="4315" w:type="dxa"/>
            <w:shd w:val="clear" w:color="auto" w:fill="auto"/>
            <w:hideMark/>
          </w:tcPr>
          <w:p w14:paraId="4AA692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7355499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0408</w:t>
            </w:r>
          </w:p>
        </w:tc>
        <w:tc>
          <w:tcPr>
            <w:tcW w:w="1170" w:type="dxa"/>
            <w:shd w:val="clear" w:color="auto" w:fill="auto"/>
            <w:hideMark/>
          </w:tcPr>
          <w:p w14:paraId="29F50A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1 02 S1570</w:t>
            </w:r>
          </w:p>
        </w:tc>
        <w:tc>
          <w:tcPr>
            <w:tcW w:w="421" w:type="dxa"/>
            <w:shd w:val="clear" w:color="auto" w:fill="auto"/>
            <w:noWrap/>
            <w:hideMark/>
          </w:tcPr>
          <w:p w14:paraId="38AB8E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287DD1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7DD411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136,0</w:t>
            </w:r>
          </w:p>
        </w:tc>
        <w:tc>
          <w:tcPr>
            <w:tcW w:w="1122" w:type="dxa"/>
            <w:shd w:val="clear" w:color="auto" w:fill="auto"/>
            <w:noWrap/>
            <w:hideMark/>
          </w:tcPr>
          <w:p w14:paraId="4BC27F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103,0</w:t>
            </w:r>
          </w:p>
        </w:tc>
        <w:tc>
          <w:tcPr>
            <w:tcW w:w="701" w:type="dxa"/>
            <w:shd w:val="clear" w:color="auto" w:fill="auto"/>
            <w:noWrap/>
            <w:hideMark/>
          </w:tcPr>
          <w:p w14:paraId="7FAEEA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103,0</w:t>
            </w:r>
          </w:p>
        </w:tc>
      </w:tr>
      <w:tr w:rsidR="003C5D00" w:rsidRPr="003C5D00" w14:paraId="7074E67E" w14:textId="77777777" w:rsidTr="003C5D00">
        <w:trPr>
          <w:trHeight w:val="765"/>
        </w:trPr>
        <w:tc>
          <w:tcPr>
            <w:tcW w:w="4315" w:type="dxa"/>
            <w:shd w:val="clear" w:color="auto" w:fill="auto"/>
            <w:hideMark/>
          </w:tcPr>
          <w:p w14:paraId="2115CDE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w:t>
            </w:r>
          </w:p>
        </w:tc>
        <w:tc>
          <w:tcPr>
            <w:tcW w:w="654" w:type="dxa"/>
            <w:shd w:val="clear" w:color="auto" w:fill="auto"/>
            <w:noWrap/>
            <w:hideMark/>
          </w:tcPr>
          <w:p w14:paraId="5C8A0A3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0408</w:t>
            </w:r>
          </w:p>
        </w:tc>
        <w:tc>
          <w:tcPr>
            <w:tcW w:w="1170" w:type="dxa"/>
            <w:shd w:val="clear" w:color="auto" w:fill="auto"/>
            <w:hideMark/>
          </w:tcPr>
          <w:p w14:paraId="36B5AE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14 1 02 71570</w:t>
            </w:r>
          </w:p>
        </w:tc>
        <w:tc>
          <w:tcPr>
            <w:tcW w:w="421" w:type="dxa"/>
            <w:shd w:val="clear" w:color="auto" w:fill="auto"/>
            <w:noWrap/>
            <w:hideMark/>
          </w:tcPr>
          <w:p w14:paraId="72F06C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0C8038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E16C9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w:t>
            </w:r>
          </w:p>
        </w:tc>
        <w:tc>
          <w:tcPr>
            <w:tcW w:w="1122" w:type="dxa"/>
            <w:shd w:val="clear" w:color="auto" w:fill="auto"/>
            <w:noWrap/>
            <w:hideMark/>
          </w:tcPr>
          <w:p w14:paraId="3B2AF5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w:t>
            </w:r>
          </w:p>
        </w:tc>
        <w:tc>
          <w:tcPr>
            <w:tcW w:w="701" w:type="dxa"/>
            <w:shd w:val="clear" w:color="auto" w:fill="auto"/>
            <w:noWrap/>
            <w:hideMark/>
          </w:tcPr>
          <w:p w14:paraId="7A0D6F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w:t>
            </w:r>
          </w:p>
        </w:tc>
      </w:tr>
      <w:tr w:rsidR="003C5D00" w:rsidRPr="003C5D00" w14:paraId="14060801" w14:textId="77777777" w:rsidTr="003C5D00">
        <w:trPr>
          <w:trHeight w:val="510"/>
        </w:trPr>
        <w:tc>
          <w:tcPr>
            <w:tcW w:w="4315" w:type="dxa"/>
            <w:shd w:val="clear" w:color="auto" w:fill="auto"/>
            <w:hideMark/>
          </w:tcPr>
          <w:p w14:paraId="4FBB6F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64A11D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0408</w:t>
            </w:r>
          </w:p>
        </w:tc>
        <w:tc>
          <w:tcPr>
            <w:tcW w:w="1170" w:type="dxa"/>
            <w:shd w:val="clear" w:color="auto" w:fill="auto"/>
            <w:hideMark/>
          </w:tcPr>
          <w:p w14:paraId="13E6F3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14 1 02 71570</w:t>
            </w:r>
          </w:p>
        </w:tc>
        <w:tc>
          <w:tcPr>
            <w:tcW w:w="421" w:type="dxa"/>
            <w:shd w:val="clear" w:color="auto" w:fill="auto"/>
            <w:noWrap/>
            <w:hideMark/>
          </w:tcPr>
          <w:p w14:paraId="1E1262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426A87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BDFEB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w:t>
            </w:r>
          </w:p>
        </w:tc>
        <w:tc>
          <w:tcPr>
            <w:tcW w:w="1122" w:type="dxa"/>
            <w:shd w:val="clear" w:color="auto" w:fill="auto"/>
            <w:noWrap/>
            <w:hideMark/>
          </w:tcPr>
          <w:p w14:paraId="286B58B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w:t>
            </w:r>
          </w:p>
        </w:tc>
        <w:tc>
          <w:tcPr>
            <w:tcW w:w="701" w:type="dxa"/>
            <w:shd w:val="clear" w:color="auto" w:fill="auto"/>
            <w:noWrap/>
            <w:hideMark/>
          </w:tcPr>
          <w:p w14:paraId="393727F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w:t>
            </w:r>
          </w:p>
        </w:tc>
      </w:tr>
      <w:tr w:rsidR="003C5D00" w:rsidRPr="003C5D00" w14:paraId="10680ECA" w14:textId="77777777" w:rsidTr="003C5D00">
        <w:trPr>
          <w:trHeight w:val="510"/>
        </w:trPr>
        <w:tc>
          <w:tcPr>
            <w:tcW w:w="4315" w:type="dxa"/>
            <w:shd w:val="clear" w:color="auto" w:fill="auto"/>
            <w:hideMark/>
          </w:tcPr>
          <w:p w14:paraId="466DC1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7BB226C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0408</w:t>
            </w:r>
          </w:p>
        </w:tc>
        <w:tc>
          <w:tcPr>
            <w:tcW w:w="1170" w:type="dxa"/>
            <w:shd w:val="clear" w:color="auto" w:fill="auto"/>
            <w:hideMark/>
          </w:tcPr>
          <w:p w14:paraId="7C8679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14 1 02 71570</w:t>
            </w:r>
          </w:p>
        </w:tc>
        <w:tc>
          <w:tcPr>
            <w:tcW w:w="421" w:type="dxa"/>
            <w:shd w:val="clear" w:color="auto" w:fill="auto"/>
            <w:noWrap/>
            <w:hideMark/>
          </w:tcPr>
          <w:p w14:paraId="4DF6FC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174FF0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70BD96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w:t>
            </w:r>
          </w:p>
        </w:tc>
        <w:tc>
          <w:tcPr>
            <w:tcW w:w="1122" w:type="dxa"/>
            <w:shd w:val="clear" w:color="auto" w:fill="auto"/>
            <w:noWrap/>
            <w:hideMark/>
          </w:tcPr>
          <w:p w14:paraId="344F60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w:t>
            </w:r>
          </w:p>
        </w:tc>
        <w:tc>
          <w:tcPr>
            <w:tcW w:w="701" w:type="dxa"/>
            <w:shd w:val="clear" w:color="auto" w:fill="auto"/>
            <w:noWrap/>
            <w:hideMark/>
          </w:tcPr>
          <w:p w14:paraId="642F94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w:t>
            </w:r>
          </w:p>
        </w:tc>
      </w:tr>
      <w:tr w:rsidR="003C5D00" w:rsidRPr="003C5D00" w14:paraId="5D3C2D3C" w14:textId="77777777" w:rsidTr="003C5D00">
        <w:trPr>
          <w:trHeight w:val="255"/>
        </w:trPr>
        <w:tc>
          <w:tcPr>
            <w:tcW w:w="4315" w:type="dxa"/>
            <w:shd w:val="clear" w:color="auto" w:fill="auto"/>
            <w:hideMark/>
          </w:tcPr>
          <w:p w14:paraId="030C0F9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Дорожное хозяйство (дорожные фонды)</w:t>
            </w:r>
          </w:p>
        </w:tc>
        <w:tc>
          <w:tcPr>
            <w:tcW w:w="654" w:type="dxa"/>
            <w:shd w:val="clear" w:color="auto" w:fill="auto"/>
            <w:noWrap/>
            <w:hideMark/>
          </w:tcPr>
          <w:p w14:paraId="00BF9E4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0409</w:t>
            </w:r>
          </w:p>
        </w:tc>
        <w:tc>
          <w:tcPr>
            <w:tcW w:w="1170" w:type="dxa"/>
            <w:shd w:val="clear" w:color="auto" w:fill="auto"/>
            <w:hideMark/>
          </w:tcPr>
          <w:p w14:paraId="5228C68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1" w:type="dxa"/>
            <w:shd w:val="clear" w:color="auto" w:fill="auto"/>
            <w:noWrap/>
            <w:hideMark/>
          </w:tcPr>
          <w:p w14:paraId="01549E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26619C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9CA235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258 789,0</w:t>
            </w:r>
          </w:p>
        </w:tc>
        <w:tc>
          <w:tcPr>
            <w:tcW w:w="1122" w:type="dxa"/>
            <w:shd w:val="clear" w:color="auto" w:fill="auto"/>
            <w:noWrap/>
            <w:hideMark/>
          </w:tcPr>
          <w:p w14:paraId="2ABBB4E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168 544,0</w:t>
            </w:r>
          </w:p>
        </w:tc>
        <w:tc>
          <w:tcPr>
            <w:tcW w:w="701" w:type="dxa"/>
            <w:shd w:val="clear" w:color="auto" w:fill="auto"/>
            <w:noWrap/>
            <w:hideMark/>
          </w:tcPr>
          <w:p w14:paraId="7E17419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256 202,0</w:t>
            </w:r>
          </w:p>
        </w:tc>
      </w:tr>
      <w:tr w:rsidR="003C5D00" w:rsidRPr="003C5D00" w14:paraId="789111F7" w14:textId="77777777" w:rsidTr="003C5D00">
        <w:trPr>
          <w:trHeight w:val="510"/>
        </w:trPr>
        <w:tc>
          <w:tcPr>
            <w:tcW w:w="4315" w:type="dxa"/>
            <w:shd w:val="clear" w:color="auto" w:fill="auto"/>
            <w:hideMark/>
          </w:tcPr>
          <w:p w14:paraId="68A0444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«Развитие и функционирование дорожно-транспортного </w:t>
            </w:r>
            <w:proofErr w:type="gramStart"/>
            <w:r w:rsidRPr="003C5D00">
              <w:rPr>
                <w:rFonts w:ascii="Arial" w:hAnsi="Arial" w:cs="Arial"/>
                <w:b/>
                <w:bCs/>
                <w:sz w:val="20"/>
                <w:szCs w:val="20"/>
              </w:rPr>
              <w:t xml:space="preserve">комплекса»   </w:t>
            </w:r>
            <w:proofErr w:type="gramEnd"/>
            <w:r w:rsidRPr="003C5D00">
              <w:rPr>
                <w:rFonts w:ascii="Arial" w:hAnsi="Arial" w:cs="Arial"/>
                <w:b/>
                <w:bCs/>
                <w:sz w:val="20"/>
                <w:szCs w:val="20"/>
              </w:rPr>
              <w:t xml:space="preserve">             </w:t>
            </w:r>
          </w:p>
        </w:tc>
        <w:tc>
          <w:tcPr>
            <w:tcW w:w="654" w:type="dxa"/>
            <w:shd w:val="clear" w:color="auto" w:fill="auto"/>
            <w:noWrap/>
            <w:hideMark/>
          </w:tcPr>
          <w:p w14:paraId="6767CD0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0409</w:t>
            </w:r>
          </w:p>
        </w:tc>
        <w:tc>
          <w:tcPr>
            <w:tcW w:w="1170" w:type="dxa"/>
            <w:shd w:val="clear" w:color="auto" w:fill="auto"/>
            <w:hideMark/>
          </w:tcPr>
          <w:p w14:paraId="1430733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14 0 00 00000</w:t>
            </w:r>
          </w:p>
        </w:tc>
        <w:tc>
          <w:tcPr>
            <w:tcW w:w="421" w:type="dxa"/>
            <w:shd w:val="clear" w:color="auto" w:fill="auto"/>
            <w:noWrap/>
            <w:hideMark/>
          </w:tcPr>
          <w:p w14:paraId="21C09BE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752A037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67D3296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186 369,3</w:t>
            </w:r>
          </w:p>
        </w:tc>
        <w:tc>
          <w:tcPr>
            <w:tcW w:w="1122" w:type="dxa"/>
            <w:shd w:val="clear" w:color="auto" w:fill="auto"/>
            <w:noWrap/>
            <w:hideMark/>
          </w:tcPr>
          <w:p w14:paraId="2AE7E0A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153 544,0</w:t>
            </w:r>
          </w:p>
        </w:tc>
        <w:tc>
          <w:tcPr>
            <w:tcW w:w="701" w:type="dxa"/>
            <w:shd w:val="clear" w:color="auto" w:fill="auto"/>
            <w:noWrap/>
            <w:hideMark/>
          </w:tcPr>
          <w:p w14:paraId="1CA171A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248 202,0</w:t>
            </w:r>
          </w:p>
        </w:tc>
      </w:tr>
      <w:tr w:rsidR="003C5D00" w:rsidRPr="003C5D00" w14:paraId="0BE4F45C" w14:textId="77777777" w:rsidTr="003C5D00">
        <w:trPr>
          <w:trHeight w:val="255"/>
        </w:trPr>
        <w:tc>
          <w:tcPr>
            <w:tcW w:w="4315" w:type="dxa"/>
            <w:shd w:val="clear" w:color="auto" w:fill="auto"/>
            <w:hideMark/>
          </w:tcPr>
          <w:p w14:paraId="706B20D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«Дороги Подмосковья»</w:t>
            </w:r>
          </w:p>
        </w:tc>
        <w:tc>
          <w:tcPr>
            <w:tcW w:w="654" w:type="dxa"/>
            <w:shd w:val="clear" w:color="auto" w:fill="auto"/>
            <w:noWrap/>
            <w:hideMark/>
          </w:tcPr>
          <w:p w14:paraId="58D70E4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0409</w:t>
            </w:r>
          </w:p>
        </w:tc>
        <w:tc>
          <w:tcPr>
            <w:tcW w:w="1170" w:type="dxa"/>
            <w:shd w:val="clear" w:color="auto" w:fill="auto"/>
            <w:hideMark/>
          </w:tcPr>
          <w:p w14:paraId="4D4C7D1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14 2 00 00000</w:t>
            </w:r>
          </w:p>
        </w:tc>
        <w:tc>
          <w:tcPr>
            <w:tcW w:w="421" w:type="dxa"/>
            <w:shd w:val="clear" w:color="auto" w:fill="auto"/>
            <w:noWrap/>
            <w:hideMark/>
          </w:tcPr>
          <w:p w14:paraId="0A686C8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6318F46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4F63E59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186 369,3</w:t>
            </w:r>
          </w:p>
        </w:tc>
        <w:tc>
          <w:tcPr>
            <w:tcW w:w="1122" w:type="dxa"/>
            <w:shd w:val="clear" w:color="auto" w:fill="auto"/>
            <w:noWrap/>
            <w:hideMark/>
          </w:tcPr>
          <w:p w14:paraId="466B75B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153 544,0</w:t>
            </w:r>
          </w:p>
        </w:tc>
        <w:tc>
          <w:tcPr>
            <w:tcW w:w="701" w:type="dxa"/>
            <w:shd w:val="clear" w:color="auto" w:fill="auto"/>
            <w:noWrap/>
            <w:hideMark/>
          </w:tcPr>
          <w:p w14:paraId="2390FA7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248 202,0</w:t>
            </w:r>
          </w:p>
        </w:tc>
      </w:tr>
      <w:tr w:rsidR="003C5D00" w:rsidRPr="003C5D00" w14:paraId="0EA905B9" w14:textId="77777777" w:rsidTr="003C5D00">
        <w:trPr>
          <w:trHeight w:val="510"/>
        </w:trPr>
        <w:tc>
          <w:tcPr>
            <w:tcW w:w="4315" w:type="dxa"/>
            <w:shd w:val="clear" w:color="auto" w:fill="auto"/>
            <w:hideMark/>
          </w:tcPr>
          <w:p w14:paraId="697F141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«Ремонт, капитальный ремонт сети автомобильных дорог, мостов и путепроводов местного значения»</w:t>
            </w:r>
          </w:p>
        </w:tc>
        <w:tc>
          <w:tcPr>
            <w:tcW w:w="654" w:type="dxa"/>
            <w:shd w:val="clear" w:color="auto" w:fill="auto"/>
            <w:noWrap/>
            <w:hideMark/>
          </w:tcPr>
          <w:p w14:paraId="4B325F5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0409</w:t>
            </w:r>
          </w:p>
        </w:tc>
        <w:tc>
          <w:tcPr>
            <w:tcW w:w="1170" w:type="dxa"/>
            <w:shd w:val="clear" w:color="auto" w:fill="auto"/>
            <w:hideMark/>
          </w:tcPr>
          <w:p w14:paraId="6680742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14 2 05 00000</w:t>
            </w:r>
          </w:p>
        </w:tc>
        <w:tc>
          <w:tcPr>
            <w:tcW w:w="421" w:type="dxa"/>
            <w:shd w:val="clear" w:color="auto" w:fill="auto"/>
            <w:noWrap/>
            <w:hideMark/>
          </w:tcPr>
          <w:p w14:paraId="68F4FD6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19AAD86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4A3BA0E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186 369,3</w:t>
            </w:r>
          </w:p>
        </w:tc>
        <w:tc>
          <w:tcPr>
            <w:tcW w:w="1122" w:type="dxa"/>
            <w:shd w:val="clear" w:color="auto" w:fill="auto"/>
            <w:noWrap/>
            <w:hideMark/>
          </w:tcPr>
          <w:p w14:paraId="6C99C44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153 544,0</w:t>
            </w:r>
          </w:p>
        </w:tc>
        <w:tc>
          <w:tcPr>
            <w:tcW w:w="701" w:type="dxa"/>
            <w:shd w:val="clear" w:color="auto" w:fill="auto"/>
            <w:noWrap/>
            <w:hideMark/>
          </w:tcPr>
          <w:p w14:paraId="620C586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248 202,0</w:t>
            </w:r>
          </w:p>
        </w:tc>
      </w:tr>
      <w:tr w:rsidR="003C5D00" w:rsidRPr="003C5D00" w14:paraId="04602E52" w14:textId="77777777" w:rsidTr="003C5D00">
        <w:trPr>
          <w:trHeight w:val="510"/>
        </w:trPr>
        <w:tc>
          <w:tcPr>
            <w:tcW w:w="4315" w:type="dxa"/>
            <w:shd w:val="clear" w:color="auto" w:fill="auto"/>
            <w:hideMark/>
          </w:tcPr>
          <w:p w14:paraId="054D3F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Софинансирование работ по капитальному ремонту и ремонту автомобильных дорог общего пользования местного значения</w:t>
            </w:r>
          </w:p>
        </w:tc>
        <w:tc>
          <w:tcPr>
            <w:tcW w:w="654" w:type="dxa"/>
            <w:shd w:val="clear" w:color="auto" w:fill="auto"/>
            <w:noWrap/>
            <w:hideMark/>
          </w:tcPr>
          <w:p w14:paraId="7F8C110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70" w:type="dxa"/>
            <w:shd w:val="clear" w:color="auto" w:fill="auto"/>
            <w:hideMark/>
          </w:tcPr>
          <w:p w14:paraId="3B7585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2 05 S0240</w:t>
            </w:r>
          </w:p>
        </w:tc>
        <w:tc>
          <w:tcPr>
            <w:tcW w:w="421" w:type="dxa"/>
            <w:shd w:val="clear" w:color="auto" w:fill="auto"/>
            <w:noWrap/>
            <w:hideMark/>
          </w:tcPr>
          <w:p w14:paraId="2690FD3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234FDB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9A5F0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71 537,6</w:t>
            </w:r>
          </w:p>
        </w:tc>
        <w:tc>
          <w:tcPr>
            <w:tcW w:w="1122" w:type="dxa"/>
            <w:shd w:val="clear" w:color="auto" w:fill="auto"/>
            <w:noWrap/>
            <w:hideMark/>
          </w:tcPr>
          <w:p w14:paraId="7E06A2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43 144,0</w:t>
            </w:r>
          </w:p>
        </w:tc>
        <w:tc>
          <w:tcPr>
            <w:tcW w:w="701" w:type="dxa"/>
            <w:shd w:val="clear" w:color="auto" w:fill="auto"/>
            <w:noWrap/>
            <w:hideMark/>
          </w:tcPr>
          <w:p w14:paraId="5F98CF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100 302,0</w:t>
            </w:r>
          </w:p>
        </w:tc>
      </w:tr>
      <w:tr w:rsidR="003C5D00" w:rsidRPr="003C5D00" w14:paraId="3A7BFF87" w14:textId="77777777" w:rsidTr="003C5D00">
        <w:trPr>
          <w:trHeight w:val="510"/>
        </w:trPr>
        <w:tc>
          <w:tcPr>
            <w:tcW w:w="4315" w:type="dxa"/>
            <w:shd w:val="clear" w:color="auto" w:fill="auto"/>
            <w:hideMark/>
          </w:tcPr>
          <w:p w14:paraId="78DDB33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6C3029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70" w:type="dxa"/>
            <w:shd w:val="clear" w:color="auto" w:fill="auto"/>
            <w:hideMark/>
          </w:tcPr>
          <w:p w14:paraId="0EB517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2 05 S0240</w:t>
            </w:r>
          </w:p>
        </w:tc>
        <w:tc>
          <w:tcPr>
            <w:tcW w:w="421" w:type="dxa"/>
            <w:shd w:val="clear" w:color="auto" w:fill="auto"/>
            <w:noWrap/>
            <w:hideMark/>
          </w:tcPr>
          <w:p w14:paraId="54516B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529C77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7A552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71 537,6</w:t>
            </w:r>
          </w:p>
        </w:tc>
        <w:tc>
          <w:tcPr>
            <w:tcW w:w="1122" w:type="dxa"/>
            <w:shd w:val="clear" w:color="auto" w:fill="auto"/>
            <w:noWrap/>
            <w:hideMark/>
          </w:tcPr>
          <w:p w14:paraId="7C4D31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43 144,0</w:t>
            </w:r>
          </w:p>
        </w:tc>
        <w:tc>
          <w:tcPr>
            <w:tcW w:w="701" w:type="dxa"/>
            <w:shd w:val="clear" w:color="auto" w:fill="auto"/>
            <w:noWrap/>
            <w:hideMark/>
          </w:tcPr>
          <w:p w14:paraId="38694B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100 302,0</w:t>
            </w:r>
          </w:p>
        </w:tc>
      </w:tr>
      <w:tr w:rsidR="003C5D00" w:rsidRPr="003C5D00" w14:paraId="5D80608A" w14:textId="77777777" w:rsidTr="003C5D00">
        <w:trPr>
          <w:trHeight w:val="510"/>
        </w:trPr>
        <w:tc>
          <w:tcPr>
            <w:tcW w:w="4315" w:type="dxa"/>
            <w:shd w:val="clear" w:color="auto" w:fill="auto"/>
            <w:hideMark/>
          </w:tcPr>
          <w:p w14:paraId="4206BD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179B01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70" w:type="dxa"/>
            <w:shd w:val="clear" w:color="auto" w:fill="auto"/>
            <w:hideMark/>
          </w:tcPr>
          <w:p w14:paraId="308EF95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2 05 S0240</w:t>
            </w:r>
          </w:p>
        </w:tc>
        <w:tc>
          <w:tcPr>
            <w:tcW w:w="421" w:type="dxa"/>
            <w:shd w:val="clear" w:color="auto" w:fill="auto"/>
            <w:noWrap/>
            <w:hideMark/>
          </w:tcPr>
          <w:p w14:paraId="780041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3CE9C6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1397" w:type="dxa"/>
            <w:shd w:val="clear" w:color="auto" w:fill="auto"/>
            <w:noWrap/>
            <w:hideMark/>
          </w:tcPr>
          <w:p w14:paraId="6F633D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67 960,0</w:t>
            </w:r>
          </w:p>
        </w:tc>
        <w:tc>
          <w:tcPr>
            <w:tcW w:w="1122" w:type="dxa"/>
            <w:shd w:val="clear" w:color="auto" w:fill="auto"/>
            <w:noWrap/>
            <w:hideMark/>
          </w:tcPr>
          <w:p w14:paraId="4D37689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40 986,0</w:t>
            </w:r>
          </w:p>
        </w:tc>
        <w:tc>
          <w:tcPr>
            <w:tcW w:w="701" w:type="dxa"/>
            <w:shd w:val="clear" w:color="auto" w:fill="auto"/>
            <w:noWrap/>
            <w:hideMark/>
          </w:tcPr>
          <w:p w14:paraId="61B450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95 286,0</w:t>
            </w:r>
          </w:p>
        </w:tc>
      </w:tr>
      <w:tr w:rsidR="003C5D00" w:rsidRPr="003C5D00" w14:paraId="0F7994FA" w14:textId="77777777" w:rsidTr="003C5D00">
        <w:trPr>
          <w:trHeight w:val="510"/>
        </w:trPr>
        <w:tc>
          <w:tcPr>
            <w:tcW w:w="4315" w:type="dxa"/>
            <w:shd w:val="clear" w:color="auto" w:fill="auto"/>
            <w:hideMark/>
          </w:tcPr>
          <w:p w14:paraId="2104708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425D3E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70" w:type="dxa"/>
            <w:shd w:val="clear" w:color="auto" w:fill="auto"/>
            <w:hideMark/>
          </w:tcPr>
          <w:p w14:paraId="0E2F2B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2 05 S0240</w:t>
            </w:r>
          </w:p>
        </w:tc>
        <w:tc>
          <w:tcPr>
            <w:tcW w:w="421" w:type="dxa"/>
            <w:shd w:val="clear" w:color="auto" w:fill="auto"/>
            <w:noWrap/>
            <w:hideMark/>
          </w:tcPr>
          <w:p w14:paraId="42B482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2202480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4C92DD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3 577,6</w:t>
            </w:r>
          </w:p>
        </w:tc>
        <w:tc>
          <w:tcPr>
            <w:tcW w:w="1122" w:type="dxa"/>
            <w:shd w:val="clear" w:color="auto" w:fill="auto"/>
            <w:noWrap/>
            <w:hideMark/>
          </w:tcPr>
          <w:p w14:paraId="395611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2 158,0</w:t>
            </w:r>
          </w:p>
        </w:tc>
        <w:tc>
          <w:tcPr>
            <w:tcW w:w="701" w:type="dxa"/>
            <w:shd w:val="clear" w:color="auto" w:fill="auto"/>
            <w:noWrap/>
            <w:hideMark/>
          </w:tcPr>
          <w:p w14:paraId="35DD8D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5 016,0</w:t>
            </w:r>
          </w:p>
        </w:tc>
      </w:tr>
      <w:tr w:rsidR="003C5D00" w:rsidRPr="003C5D00" w14:paraId="2A0A51EE" w14:textId="77777777" w:rsidTr="003C5D00">
        <w:trPr>
          <w:trHeight w:val="510"/>
        </w:trPr>
        <w:tc>
          <w:tcPr>
            <w:tcW w:w="4315" w:type="dxa"/>
            <w:shd w:val="clear" w:color="auto" w:fill="auto"/>
            <w:hideMark/>
          </w:tcPr>
          <w:p w14:paraId="4654FF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Дорожная деятельность в отношении автомобильных дорог местного значения в границах городского округа (содержание автомобильных дорог)</w:t>
            </w:r>
          </w:p>
        </w:tc>
        <w:tc>
          <w:tcPr>
            <w:tcW w:w="654" w:type="dxa"/>
            <w:shd w:val="clear" w:color="auto" w:fill="auto"/>
            <w:noWrap/>
            <w:hideMark/>
          </w:tcPr>
          <w:p w14:paraId="45D8ED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70" w:type="dxa"/>
            <w:shd w:val="clear" w:color="auto" w:fill="auto"/>
            <w:hideMark/>
          </w:tcPr>
          <w:p w14:paraId="2E227B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14 2 05 00201</w:t>
            </w:r>
          </w:p>
        </w:tc>
        <w:tc>
          <w:tcPr>
            <w:tcW w:w="421" w:type="dxa"/>
            <w:shd w:val="clear" w:color="auto" w:fill="auto"/>
            <w:noWrap/>
            <w:hideMark/>
          </w:tcPr>
          <w:p w14:paraId="7BE9018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34EC163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601E3AF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76 279,3</w:t>
            </w:r>
          </w:p>
        </w:tc>
        <w:tc>
          <w:tcPr>
            <w:tcW w:w="1122" w:type="dxa"/>
            <w:shd w:val="clear" w:color="auto" w:fill="auto"/>
            <w:noWrap/>
            <w:hideMark/>
          </w:tcPr>
          <w:p w14:paraId="02C7F1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90 000,0</w:t>
            </w:r>
          </w:p>
        </w:tc>
        <w:tc>
          <w:tcPr>
            <w:tcW w:w="701" w:type="dxa"/>
            <w:shd w:val="clear" w:color="auto" w:fill="auto"/>
            <w:noWrap/>
            <w:hideMark/>
          </w:tcPr>
          <w:p w14:paraId="4B76DD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95 000,0</w:t>
            </w:r>
          </w:p>
        </w:tc>
      </w:tr>
      <w:tr w:rsidR="003C5D00" w:rsidRPr="003C5D00" w14:paraId="76C749FE" w14:textId="77777777" w:rsidTr="003C5D00">
        <w:trPr>
          <w:trHeight w:val="510"/>
        </w:trPr>
        <w:tc>
          <w:tcPr>
            <w:tcW w:w="4315" w:type="dxa"/>
            <w:shd w:val="clear" w:color="auto" w:fill="auto"/>
            <w:hideMark/>
          </w:tcPr>
          <w:p w14:paraId="68F5CF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392C42B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70" w:type="dxa"/>
            <w:shd w:val="clear" w:color="auto" w:fill="auto"/>
            <w:hideMark/>
          </w:tcPr>
          <w:p w14:paraId="720822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14 2 05 00201</w:t>
            </w:r>
          </w:p>
        </w:tc>
        <w:tc>
          <w:tcPr>
            <w:tcW w:w="421" w:type="dxa"/>
            <w:shd w:val="clear" w:color="auto" w:fill="auto"/>
            <w:noWrap/>
            <w:hideMark/>
          </w:tcPr>
          <w:p w14:paraId="3D1D6F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2D3A8CF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A3E6C2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76 279,3</w:t>
            </w:r>
          </w:p>
        </w:tc>
        <w:tc>
          <w:tcPr>
            <w:tcW w:w="1122" w:type="dxa"/>
            <w:shd w:val="clear" w:color="auto" w:fill="auto"/>
            <w:noWrap/>
            <w:hideMark/>
          </w:tcPr>
          <w:p w14:paraId="07C88D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90 000,0</w:t>
            </w:r>
          </w:p>
        </w:tc>
        <w:tc>
          <w:tcPr>
            <w:tcW w:w="701" w:type="dxa"/>
            <w:shd w:val="clear" w:color="auto" w:fill="auto"/>
            <w:noWrap/>
            <w:hideMark/>
          </w:tcPr>
          <w:p w14:paraId="33E1C1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95 000,0</w:t>
            </w:r>
          </w:p>
        </w:tc>
      </w:tr>
      <w:tr w:rsidR="003C5D00" w:rsidRPr="003C5D00" w14:paraId="155B415F" w14:textId="77777777" w:rsidTr="003C5D00">
        <w:trPr>
          <w:trHeight w:val="510"/>
        </w:trPr>
        <w:tc>
          <w:tcPr>
            <w:tcW w:w="4315" w:type="dxa"/>
            <w:shd w:val="clear" w:color="auto" w:fill="auto"/>
            <w:hideMark/>
          </w:tcPr>
          <w:p w14:paraId="566E80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Иные закупки товаров, работ и услуг для обеспечения государственных (муниципальных) нужд</w:t>
            </w:r>
          </w:p>
        </w:tc>
        <w:tc>
          <w:tcPr>
            <w:tcW w:w="654" w:type="dxa"/>
            <w:shd w:val="clear" w:color="auto" w:fill="auto"/>
            <w:noWrap/>
            <w:hideMark/>
          </w:tcPr>
          <w:p w14:paraId="684CFE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70" w:type="dxa"/>
            <w:shd w:val="clear" w:color="auto" w:fill="auto"/>
            <w:hideMark/>
          </w:tcPr>
          <w:p w14:paraId="6CDE27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14 2 05 00201</w:t>
            </w:r>
          </w:p>
        </w:tc>
        <w:tc>
          <w:tcPr>
            <w:tcW w:w="421" w:type="dxa"/>
            <w:shd w:val="clear" w:color="auto" w:fill="auto"/>
            <w:noWrap/>
            <w:hideMark/>
          </w:tcPr>
          <w:p w14:paraId="21A582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659004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610C18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76 279,3</w:t>
            </w:r>
          </w:p>
        </w:tc>
        <w:tc>
          <w:tcPr>
            <w:tcW w:w="1122" w:type="dxa"/>
            <w:shd w:val="clear" w:color="auto" w:fill="auto"/>
            <w:noWrap/>
            <w:hideMark/>
          </w:tcPr>
          <w:p w14:paraId="2813C6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90 000,0</w:t>
            </w:r>
          </w:p>
        </w:tc>
        <w:tc>
          <w:tcPr>
            <w:tcW w:w="701" w:type="dxa"/>
            <w:shd w:val="clear" w:color="auto" w:fill="auto"/>
            <w:noWrap/>
            <w:hideMark/>
          </w:tcPr>
          <w:p w14:paraId="19A2CB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95 000,0</w:t>
            </w:r>
          </w:p>
        </w:tc>
      </w:tr>
      <w:tr w:rsidR="003C5D00" w:rsidRPr="003C5D00" w14:paraId="5B168C9E" w14:textId="77777777" w:rsidTr="003C5D00">
        <w:trPr>
          <w:trHeight w:val="1020"/>
        </w:trPr>
        <w:tc>
          <w:tcPr>
            <w:tcW w:w="4315" w:type="dxa"/>
            <w:shd w:val="clear" w:color="auto" w:fill="auto"/>
            <w:hideMark/>
          </w:tcPr>
          <w:p w14:paraId="68E790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Дорожная деятельность в отношении автомобильных дорог местного значения в границах городского округа (разработка и экспертиза проектно-сметной документации капитального </w:t>
            </w:r>
            <w:proofErr w:type="gramStart"/>
            <w:r w:rsidRPr="003C5D00">
              <w:rPr>
                <w:rFonts w:ascii="Arial" w:hAnsi="Arial" w:cs="Arial"/>
                <w:sz w:val="20"/>
                <w:szCs w:val="20"/>
              </w:rPr>
              <w:t>ремонта  автомобильных</w:t>
            </w:r>
            <w:proofErr w:type="gramEnd"/>
            <w:r w:rsidRPr="003C5D00">
              <w:rPr>
                <w:rFonts w:ascii="Arial" w:hAnsi="Arial" w:cs="Arial"/>
                <w:sz w:val="20"/>
                <w:szCs w:val="20"/>
              </w:rPr>
              <w:t xml:space="preserve">  дорог  общего пользования)</w:t>
            </w:r>
          </w:p>
        </w:tc>
        <w:tc>
          <w:tcPr>
            <w:tcW w:w="654" w:type="dxa"/>
            <w:shd w:val="clear" w:color="auto" w:fill="auto"/>
            <w:noWrap/>
            <w:hideMark/>
          </w:tcPr>
          <w:p w14:paraId="168E72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70" w:type="dxa"/>
            <w:shd w:val="clear" w:color="auto" w:fill="auto"/>
            <w:hideMark/>
          </w:tcPr>
          <w:p w14:paraId="71C2FE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14 2 05 00202</w:t>
            </w:r>
          </w:p>
        </w:tc>
        <w:tc>
          <w:tcPr>
            <w:tcW w:w="421" w:type="dxa"/>
            <w:shd w:val="clear" w:color="auto" w:fill="auto"/>
            <w:noWrap/>
            <w:hideMark/>
          </w:tcPr>
          <w:p w14:paraId="60987CD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54FAB27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309CDE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1 861,1</w:t>
            </w:r>
          </w:p>
        </w:tc>
        <w:tc>
          <w:tcPr>
            <w:tcW w:w="1122" w:type="dxa"/>
            <w:shd w:val="clear" w:color="auto" w:fill="auto"/>
            <w:noWrap/>
            <w:hideMark/>
          </w:tcPr>
          <w:p w14:paraId="0D078D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5 000,0</w:t>
            </w:r>
          </w:p>
        </w:tc>
        <w:tc>
          <w:tcPr>
            <w:tcW w:w="701" w:type="dxa"/>
            <w:shd w:val="clear" w:color="auto" w:fill="auto"/>
            <w:noWrap/>
            <w:hideMark/>
          </w:tcPr>
          <w:p w14:paraId="75BFD33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14 500,0</w:t>
            </w:r>
          </w:p>
        </w:tc>
      </w:tr>
      <w:tr w:rsidR="003C5D00" w:rsidRPr="003C5D00" w14:paraId="5C50A0A9" w14:textId="77777777" w:rsidTr="003C5D00">
        <w:trPr>
          <w:trHeight w:val="510"/>
        </w:trPr>
        <w:tc>
          <w:tcPr>
            <w:tcW w:w="4315" w:type="dxa"/>
            <w:shd w:val="clear" w:color="auto" w:fill="auto"/>
            <w:hideMark/>
          </w:tcPr>
          <w:p w14:paraId="0B1D66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01F926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70" w:type="dxa"/>
            <w:shd w:val="clear" w:color="auto" w:fill="auto"/>
            <w:hideMark/>
          </w:tcPr>
          <w:p w14:paraId="4E5587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14 2 05 00202</w:t>
            </w:r>
          </w:p>
        </w:tc>
        <w:tc>
          <w:tcPr>
            <w:tcW w:w="421" w:type="dxa"/>
            <w:shd w:val="clear" w:color="auto" w:fill="auto"/>
            <w:noWrap/>
            <w:hideMark/>
          </w:tcPr>
          <w:p w14:paraId="42453D1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7546A8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2BA1E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1 861,1</w:t>
            </w:r>
          </w:p>
        </w:tc>
        <w:tc>
          <w:tcPr>
            <w:tcW w:w="1122" w:type="dxa"/>
            <w:shd w:val="clear" w:color="auto" w:fill="auto"/>
            <w:noWrap/>
            <w:hideMark/>
          </w:tcPr>
          <w:p w14:paraId="292FCC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5 000,0</w:t>
            </w:r>
          </w:p>
        </w:tc>
        <w:tc>
          <w:tcPr>
            <w:tcW w:w="701" w:type="dxa"/>
            <w:shd w:val="clear" w:color="auto" w:fill="auto"/>
            <w:noWrap/>
            <w:hideMark/>
          </w:tcPr>
          <w:p w14:paraId="29D144F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14 500,0</w:t>
            </w:r>
          </w:p>
        </w:tc>
      </w:tr>
      <w:tr w:rsidR="003C5D00" w:rsidRPr="003C5D00" w14:paraId="26D3530B" w14:textId="77777777" w:rsidTr="003C5D00">
        <w:trPr>
          <w:trHeight w:val="510"/>
        </w:trPr>
        <w:tc>
          <w:tcPr>
            <w:tcW w:w="4315" w:type="dxa"/>
            <w:shd w:val="clear" w:color="auto" w:fill="auto"/>
            <w:hideMark/>
          </w:tcPr>
          <w:p w14:paraId="1C304B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03D92A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70" w:type="dxa"/>
            <w:shd w:val="clear" w:color="auto" w:fill="auto"/>
            <w:hideMark/>
          </w:tcPr>
          <w:p w14:paraId="3D50A1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14 2 05 00202</w:t>
            </w:r>
          </w:p>
        </w:tc>
        <w:tc>
          <w:tcPr>
            <w:tcW w:w="421" w:type="dxa"/>
            <w:shd w:val="clear" w:color="auto" w:fill="auto"/>
            <w:noWrap/>
            <w:hideMark/>
          </w:tcPr>
          <w:p w14:paraId="593FA9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7A6684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49FC8E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1 861,1</w:t>
            </w:r>
          </w:p>
        </w:tc>
        <w:tc>
          <w:tcPr>
            <w:tcW w:w="1122" w:type="dxa"/>
            <w:shd w:val="clear" w:color="auto" w:fill="auto"/>
            <w:noWrap/>
            <w:hideMark/>
          </w:tcPr>
          <w:p w14:paraId="78ED10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5 000,0</w:t>
            </w:r>
          </w:p>
        </w:tc>
        <w:tc>
          <w:tcPr>
            <w:tcW w:w="701" w:type="dxa"/>
            <w:shd w:val="clear" w:color="auto" w:fill="auto"/>
            <w:noWrap/>
            <w:hideMark/>
          </w:tcPr>
          <w:p w14:paraId="399511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14 500,0</w:t>
            </w:r>
          </w:p>
        </w:tc>
      </w:tr>
      <w:tr w:rsidR="003C5D00" w:rsidRPr="003C5D00" w14:paraId="0652C03A" w14:textId="77777777" w:rsidTr="003C5D00">
        <w:trPr>
          <w:trHeight w:val="765"/>
        </w:trPr>
        <w:tc>
          <w:tcPr>
            <w:tcW w:w="4315" w:type="dxa"/>
            <w:shd w:val="clear" w:color="auto" w:fill="auto"/>
            <w:hideMark/>
          </w:tcPr>
          <w:p w14:paraId="14258D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Дорожная деятельность в отношении автомобильных дорог местного значения в границах городского округа (</w:t>
            </w:r>
            <w:proofErr w:type="gramStart"/>
            <w:r w:rsidRPr="003C5D00">
              <w:rPr>
                <w:rFonts w:ascii="Arial" w:hAnsi="Arial" w:cs="Arial"/>
                <w:sz w:val="20"/>
                <w:szCs w:val="20"/>
              </w:rPr>
              <w:t>текущий,ямочный</w:t>
            </w:r>
            <w:proofErr w:type="gramEnd"/>
            <w:r w:rsidRPr="003C5D00">
              <w:rPr>
                <w:rFonts w:ascii="Arial" w:hAnsi="Arial" w:cs="Arial"/>
                <w:sz w:val="20"/>
                <w:szCs w:val="20"/>
              </w:rPr>
              <w:t xml:space="preserve"> ремонт автомобильных дорог)</w:t>
            </w:r>
          </w:p>
        </w:tc>
        <w:tc>
          <w:tcPr>
            <w:tcW w:w="654" w:type="dxa"/>
            <w:shd w:val="clear" w:color="auto" w:fill="auto"/>
            <w:noWrap/>
            <w:hideMark/>
          </w:tcPr>
          <w:p w14:paraId="7FC0FC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70" w:type="dxa"/>
            <w:shd w:val="clear" w:color="auto" w:fill="auto"/>
            <w:hideMark/>
          </w:tcPr>
          <w:p w14:paraId="29A2CB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14 2 05 00203</w:t>
            </w:r>
          </w:p>
        </w:tc>
        <w:tc>
          <w:tcPr>
            <w:tcW w:w="421" w:type="dxa"/>
            <w:shd w:val="clear" w:color="auto" w:fill="auto"/>
            <w:noWrap/>
            <w:hideMark/>
          </w:tcPr>
          <w:p w14:paraId="655E5A4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6FB9778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392B89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8 823,0</w:t>
            </w:r>
          </w:p>
        </w:tc>
        <w:tc>
          <w:tcPr>
            <w:tcW w:w="1122" w:type="dxa"/>
            <w:shd w:val="clear" w:color="auto" w:fill="auto"/>
            <w:noWrap/>
            <w:hideMark/>
          </w:tcPr>
          <w:p w14:paraId="563E3F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5 000,0</w:t>
            </w:r>
          </w:p>
        </w:tc>
        <w:tc>
          <w:tcPr>
            <w:tcW w:w="701" w:type="dxa"/>
            <w:shd w:val="clear" w:color="auto" w:fill="auto"/>
            <w:noWrap/>
            <w:hideMark/>
          </w:tcPr>
          <w:p w14:paraId="2D21D7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5 000,0</w:t>
            </w:r>
          </w:p>
        </w:tc>
      </w:tr>
      <w:tr w:rsidR="003C5D00" w:rsidRPr="003C5D00" w14:paraId="4902C8B5" w14:textId="77777777" w:rsidTr="003C5D00">
        <w:trPr>
          <w:trHeight w:val="510"/>
        </w:trPr>
        <w:tc>
          <w:tcPr>
            <w:tcW w:w="4315" w:type="dxa"/>
            <w:shd w:val="clear" w:color="auto" w:fill="auto"/>
            <w:hideMark/>
          </w:tcPr>
          <w:p w14:paraId="2FA531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6F57EA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70" w:type="dxa"/>
            <w:shd w:val="clear" w:color="auto" w:fill="auto"/>
            <w:hideMark/>
          </w:tcPr>
          <w:p w14:paraId="1ADCAE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14 2 05 00203</w:t>
            </w:r>
          </w:p>
        </w:tc>
        <w:tc>
          <w:tcPr>
            <w:tcW w:w="421" w:type="dxa"/>
            <w:shd w:val="clear" w:color="auto" w:fill="auto"/>
            <w:noWrap/>
            <w:hideMark/>
          </w:tcPr>
          <w:p w14:paraId="1F20A4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4247F79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DF33FF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8 823,0</w:t>
            </w:r>
          </w:p>
        </w:tc>
        <w:tc>
          <w:tcPr>
            <w:tcW w:w="1122" w:type="dxa"/>
            <w:shd w:val="clear" w:color="auto" w:fill="auto"/>
            <w:noWrap/>
            <w:hideMark/>
          </w:tcPr>
          <w:p w14:paraId="57EAB3B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5 000,0</w:t>
            </w:r>
          </w:p>
        </w:tc>
        <w:tc>
          <w:tcPr>
            <w:tcW w:w="701" w:type="dxa"/>
            <w:shd w:val="clear" w:color="auto" w:fill="auto"/>
            <w:noWrap/>
            <w:hideMark/>
          </w:tcPr>
          <w:p w14:paraId="61FD2F0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5 000,0</w:t>
            </w:r>
          </w:p>
        </w:tc>
      </w:tr>
      <w:tr w:rsidR="003C5D00" w:rsidRPr="003C5D00" w14:paraId="1A76A746" w14:textId="77777777" w:rsidTr="003C5D00">
        <w:trPr>
          <w:trHeight w:val="510"/>
        </w:trPr>
        <w:tc>
          <w:tcPr>
            <w:tcW w:w="4315" w:type="dxa"/>
            <w:shd w:val="clear" w:color="auto" w:fill="auto"/>
            <w:hideMark/>
          </w:tcPr>
          <w:p w14:paraId="0ADAB0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02AF3C4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70" w:type="dxa"/>
            <w:shd w:val="clear" w:color="auto" w:fill="auto"/>
            <w:hideMark/>
          </w:tcPr>
          <w:p w14:paraId="17A88B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14 2 05 00203</w:t>
            </w:r>
          </w:p>
        </w:tc>
        <w:tc>
          <w:tcPr>
            <w:tcW w:w="421" w:type="dxa"/>
            <w:shd w:val="clear" w:color="auto" w:fill="auto"/>
            <w:noWrap/>
            <w:hideMark/>
          </w:tcPr>
          <w:p w14:paraId="37FF2B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533D0DD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6849667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8 823,0</w:t>
            </w:r>
          </w:p>
        </w:tc>
        <w:tc>
          <w:tcPr>
            <w:tcW w:w="1122" w:type="dxa"/>
            <w:shd w:val="clear" w:color="auto" w:fill="auto"/>
            <w:noWrap/>
            <w:hideMark/>
          </w:tcPr>
          <w:p w14:paraId="62EDEB1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5 000,0</w:t>
            </w:r>
          </w:p>
        </w:tc>
        <w:tc>
          <w:tcPr>
            <w:tcW w:w="701" w:type="dxa"/>
            <w:shd w:val="clear" w:color="auto" w:fill="auto"/>
            <w:noWrap/>
            <w:hideMark/>
          </w:tcPr>
          <w:p w14:paraId="5C6143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5 000,0</w:t>
            </w:r>
          </w:p>
        </w:tc>
      </w:tr>
      <w:tr w:rsidR="003C5D00" w:rsidRPr="003C5D00" w14:paraId="79436ABB" w14:textId="77777777" w:rsidTr="003C5D00">
        <w:trPr>
          <w:trHeight w:val="510"/>
        </w:trPr>
        <w:tc>
          <w:tcPr>
            <w:tcW w:w="4315" w:type="dxa"/>
            <w:shd w:val="clear" w:color="auto" w:fill="auto"/>
            <w:hideMark/>
          </w:tcPr>
          <w:p w14:paraId="54FBDE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Дорожная деятельность в отношении автомобильных дорог местного значения в границах городского округа (Содержание объектов дорожного хозяйства)</w:t>
            </w:r>
          </w:p>
        </w:tc>
        <w:tc>
          <w:tcPr>
            <w:tcW w:w="654" w:type="dxa"/>
            <w:shd w:val="clear" w:color="auto" w:fill="auto"/>
            <w:noWrap/>
            <w:hideMark/>
          </w:tcPr>
          <w:p w14:paraId="5D8C20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70" w:type="dxa"/>
            <w:shd w:val="clear" w:color="auto" w:fill="auto"/>
            <w:hideMark/>
          </w:tcPr>
          <w:p w14:paraId="63D3BA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14 2 05 00204</w:t>
            </w:r>
          </w:p>
        </w:tc>
        <w:tc>
          <w:tcPr>
            <w:tcW w:w="421" w:type="dxa"/>
            <w:shd w:val="clear" w:color="auto" w:fill="auto"/>
            <w:noWrap/>
            <w:hideMark/>
          </w:tcPr>
          <w:p w14:paraId="4CA7CD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5C881A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C7D47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1 212,4</w:t>
            </w:r>
          </w:p>
        </w:tc>
        <w:tc>
          <w:tcPr>
            <w:tcW w:w="1122" w:type="dxa"/>
            <w:shd w:val="clear" w:color="auto" w:fill="auto"/>
            <w:noWrap/>
            <w:hideMark/>
          </w:tcPr>
          <w:p w14:paraId="1D3806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400,0</w:t>
            </w:r>
          </w:p>
        </w:tc>
        <w:tc>
          <w:tcPr>
            <w:tcW w:w="701" w:type="dxa"/>
            <w:shd w:val="clear" w:color="auto" w:fill="auto"/>
            <w:noWrap/>
            <w:hideMark/>
          </w:tcPr>
          <w:p w14:paraId="096B6D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400,0</w:t>
            </w:r>
          </w:p>
        </w:tc>
      </w:tr>
      <w:tr w:rsidR="003C5D00" w:rsidRPr="003C5D00" w14:paraId="76D7F587" w14:textId="77777777" w:rsidTr="003C5D00">
        <w:trPr>
          <w:trHeight w:val="510"/>
        </w:trPr>
        <w:tc>
          <w:tcPr>
            <w:tcW w:w="4315" w:type="dxa"/>
            <w:shd w:val="clear" w:color="auto" w:fill="auto"/>
            <w:hideMark/>
          </w:tcPr>
          <w:p w14:paraId="2A626E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1D25257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70" w:type="dxa"/>
            <w:shd w:val="clear" w:color="auto" w:fill="auto"/>
            <w:hideMark/>
          </w:tcPr>
          <w:p w14:paraId="351B354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14 2 05 00204</w:t>
            </w:r>
          </w:p>
        </w:tc>
        <w:tc>
          <w:tcPr>
            <w:tcW w:w="421" w:type="dxa"/>
            <w:shd w:val="clear" w:color="auto" w:fill="auto"/>
            <w:noWrap/>
            <w:hideMark/>
          </w:tcPr>
          <w:p w14:paraId="6FD79F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3E1314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CF595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1 212,4</w:t>
            </w:r>
          </w:p>
        </w:tc>
        <w:tc>
          <w:tcPr>
            <w:tcW w:w="1122" w:type="dxa"/>
            <w:shd w:val="clear" w:color="auto" w:fill="auto"/>
            <w:noWrap/>
            <w:hideMark/>
          </w:tcPr>
          <w:p w14:paraId="746ED0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400,0</w:t>
            </w:r>
          </w:p>
        </w:tc>
        <w:tc>
          <w:tcPr>
            <w:tcW w:w="701" w:type="dxa"/>
            <w:shd w:val="clear" w:color="auto" w:fill="auto"/>
            <w:noWrap/>
            <w:hideMark/>
          </w:tcPr>
          <w:p w14:paraId="5A4DD45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400,0</w:t>
            </w:r>
          </w:p>
        </w:tc>
      </w:tr>
      <w:tr w:rsidR="003C5D00" w:rsidRPr="003C5D00" w14:paraId="4CB21073" w14:textId="77777777" w:rsidTr="003C5D00">
        <w:trPr>
          <w:trHeight w:val="510"/>
        </w:trPr>
        <w:tc>
          <w:tcPr>
            <w:tcW w:w="4315" w:type="dxa"/>
            <w:shd w:val="clear" w:color="auto" w:fill="auto"/>
            <w:hideMark/>
          </w:tcPr>
          <w:p w14:paraId="55F339C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6EFC32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70" w:type="dxa"/>
            <w:shd w:val="clear" w:color="auto" w:fill="auto"/>
            <w:hideMark/>
          </w:tcPr>
          <w:p w14:paraId="5C3C76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14 2 05 00204</w:t>
            </w:r>
          </w:p>
        </w:tc>
        <w:tc>
          <w:tcPr>
            <w:tcW w:w="421" w:type="dxa"/>
            <w:shd w:val="clear" w:color="auto" w:fill="auto"/>
            <w:noWrap/>
            <w:hideMark/>
          </w:tcPr>
          <w:p w14:paraId="16A21E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646874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163AE1F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1 212,4</w:t>
            </w:r>
          </w:p>
        </w:tc>
        <w:tc>
          <w:tcPr>
            <w:tcW w:w="1122" w:type="dxa"/>
            <w:shd w:val="clear" w:color="auto" w:fill="auto"/>
            <w:noWrap/>
            <w:hideMark/>
          </w:tcPr>
          <w:p w14:paraId="6BFA7B8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400,0</w:t>
            </w:r>
          </w:p>
        </w:tc>
        <w:tc>
          <w:tcPr>
            <w:tcW w:w="701" w:type="dxa"/>
            <w:shd w:val="clear" w:color="auto" w:fill="auto"/>
            <w:noWrap/>
            <w:hideMark/>
          </w:tcPr>
          <w:p w14:paraId="036174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400,0</w:t>
            </w:r>
          </w:p>
        </w:tc>
      </w:tr>
      <w:tr w:rsidR="003C5D00" w:rsidRPr="003C5D00" w14:paraId="25EC669F" w14:textId="77777777" w:rsidTr="003C5D00">
        <w:trPr>
          <w:trHeight w:val="255"/>
        </w:trPr>
        <w:tc>
          <w:tcPr>
            <w:tcW w:w="4315" w:type="dxa"/>
            <w:shd w:val="clear" w:color="auto" w:fill="auto"/>
            <w:hideMark/>
          </w:tcPr>
          <w:p w14:paraId="662DF7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Мероприятия по обеспечению безопасности дорожного движения</w:t>
            </w:r>
          </w:p>
        </w:tc>
        <w:tc>
          <w:tcPr>
            <w:tcW w:w="654" w:type="dxa"/>
            <w:shd w:val="clear" w:color="auto" w:fill="auto"/>
            <w:noWrap/>
            <w:hideMark/>
          </w:tcPr>
          <w:p w14:paraId="0C7DB1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70" w:type="dxa"/>
            <w:shd w:val="clear" w:color="auto" w:fill="auto"/>
            <w:hideMark/>
          </w:tcPr>
          <w:p w14:paraId="4D0257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14 2 05 00210</w:t>
            </w:r>
          </w:p>
        </w:tc>
        <w:tc>
          <w:tcPr>
            <w:tcW w:w="421" w:type="dxa"/>
            <w:shd w:val="clear" w:color="auto" w:fill="auto"/>
            <w:noWrap/>
            <w:hideMark/>
          </w:tcPr>
          <w:p w14:paraId="6DEF08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061867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15607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26 655,9</w:t>
            </w:r>
          </w:p>
        </w:tc>
        <w:tc>
          <w:tcPr>
            <w:tcW w:w="1122" w:type="dxa"/>
            <w:shd w:val="clear" w:color="auto" w:fill="auto"/>
            <w:noWrap/>
            <w:hideMark/>
          </w:tcPr>
          <w:p w14:paraId="0C59F9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10 000,0</w:t>
            </w:r>
          </w:p>
        </w:tc>
        <w:tc>
          <w:tcPr>
            <w:tcW w:w="701" w:type="dxa"/>
            <w:shd w:val="clear" w:color="auto" w:fill="auto"/>
            <w:noWrap/>
            <w:hideMark/>
          </w:tcPr>
          <w:p w14:paraId="72BF09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33 000,0</w:t>
            </w:r>
          </w:p>
        </w:tc>
      </w:tr>
      <w:tr w:rsidR="003C5D00" w:rsidRPr="003C5D00" w14:paraId="49B363CD" w14:textId="77777777" w:rsidTr="003C5D00">
        <w:trPr>
          <w:trHeight w:val="510"/>
        </w:trPr>
        <w:tc>
          <w:tcPr>
            <w:tcW w:w="4315" w:type="dxa"/>
            <w:shd w:val="clear" w:color="auto" w:fill="auto"/>
            <w:hideMark/>
          </w:tcPr>
          <w:p w14:paraId="7929AB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4E9671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70" w:type="dxa"/>
            <w:shd w:val="clear" w:color="auto" w:fill="auto"/>
            <w:hideMark/>
          </w:tcPr>
          <w:p w14:paraId="7C7C8AF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14 2 05 00210</w:t>
            </w:r>
          </w:p>
        </w:tc>
        <w:tc>
          <w:tcPr>
            <w:tcW w:w="421" w:type="dxa"/>
            <w:shd w:val="clear" w:color="auto" w:fill="auto"/>
            <w:noWrap/>
            <w:hideMark/>
          </w:tcPr>
          <w:p w14:paraId="50ED08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30752C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A2C9B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26 655,9</w:t>
            </w:r>
          </w:p>
        </w:tc>
        <w:tc>
          <w:tcPr>
            <w:tcW w:w="1122" w:type="dxa"/>
            <w:shd w:val="clear" w:color="auto" w:fill="auto"/>
            <w:noWrap/>
            <w:hideMark/>
          </w:tcPr>
          <w:p w14:paraId="3C4EDA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10 000,0</w:t>
            </w:r>
          </w:p>
        </w:tc>
        <w:tc>
          <w:tcPr>
            <w:tcW w:w="701" w:type="dxa"/>
            <w:shd w:val="clear" w:color="auto" w:fill="auto"/>
            <w:noWrap/>
            <w:hideMark/>
          </w:tcPr>
          <w:p w14:paraId="382DA22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33 000,0</w:t>
            </w:r>
          </w:p>
        </w:tc>
      </w:tr>
      <w:tr w:rsidR="003C5D00" w:rsidRPr="003C5D00" w14:paraId="6062771C" w14:textId="77777777" w:rsidTr="003C5D00">
        <w:trPr>
          <w:trHeight w:val="510"/>
        </w:trPr>
        <w:tc>
          <w:tcPr>
            <w:tcW w:w="4315" w:type="dxa"/>
            <w:shd w:val="clear" w:color="auto" w:fill="auto"/>
            <w:hideMark/>
          </w:tcPr>
          <w:p w14:paraId="020885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1C0739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70" w:type="dxa"/>
            <w:shd w:val="clear" w:color="auto" w:fill="auto"/>
            <w:hideMark/>
          </w:tcPr>
          <w:p w14:paraId="5C37CF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14 2 05 00210</w:t>
            </w:r>
          </w:p>
        </w:tc>
        <w:tc>
          <w:tcPr>
            <w:tcW w:w="421" w:type="dxa"/>
            <w:shd w:val="clear" w:color="auto" w:fill="auto"/>
            <w:noWrap/>
            <w:hideMark/>
          </w:tcPr>
          <w:p w14:paraId="642468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63B835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2CF10DB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26 655,9</w:t>
            </w:r>
          </w:p>
        </w:tc>
        <w:tc>
          <w:tcPr>
            <w:tcW w:w="1122" w:type="dxa"/>
            <w:shd w:val="clear" w:color="auto" w:fill="auto"/>
            <w:noWrap/>
            <w:hideMark/>
          </w:tcPr>
          <w:p w14:paraId="36A7D8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10 000,0</w:t>
            </w:r>
          </w:p>
        </w:tc>
        <w:tc>
          <w:tcPr>
            <w:tcW w:w="701" w:type="dxa"/>
            <w:shd w:val="clear" w:color="auto" w:fill="auto"/>
            <w:noWrap/>
            <w:hideMark/>
          </w:tcPr>
          <w:p w14:paraId="602401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33 000,0</w:t>
            </w:r>
          </w:p>
        </w:tc>
      </w:tr>
      <w:tr w:rsidR="003C5D00" w:rsidRPr="003C5D00" w14:paraId="706D4F95" w14:textId="77777777" w:rsidTr="003C5D00">
        <w:trPr>
          <w:trHeight w:val="510"/>
        </w:trPr>
        <w:tc>
          <w:tcPr>
            <w:tcW w:w="4315" w:type="dxa"/>
            <w:shd w:val="clear" w:color="auto" w:fill="auto"/>
            <w:hideMark/>
          </w:tcPr>
          <w:p w14:paraId="3C805EC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 xml:space="preserve">Муниципальная программа «Формирование современной комфортной городской </w:t>
            </w:r>
            <w:proofErr w:type="gramStart"/>
            <w:r w:rsidRPr="003C5D00">
              <w:rPr>
                <w:rFonts w:ascii="Arial" w:hAnsi="Arial" w:cs="Arial"/>
                <w:b/>
                <w:bCs/>
                <w:sz w:val="20"/>
                <w:szCs w:val="20"/>
              </w:rPr>
              <w:t xml:space="preserve">среды»   </w:t>
            </w:r>
            <w:proofErr w:type="gramEnd"/>
          </w:p>
        </w:tc>
        <w:tc>
          <w:tcPr>
            <w:tcW w:w="654" w:type="dxa"/>
            <w:shd w:val="clear" w:color="auto" w:fill="auto"/>
            <w:noWrap/>
            <w:hideMark/>
          </w:tcPr>
          <w:p w14:paraId="23C046C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0409</w:t>
            </w:r>
          </w:p>
        </w:tc>
        <w:tc>
          <w:tcPr>
            <w:tcW w:w="1170" w:type="dxa"/>
            <w:shd w:val="clear" w:color="auto" w:fill="auto"/>
            <w:hideMark/>
          </w:tcPr>
          <w:p w14:paraId="2267A49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17 0 00 00000</w:t>
            </w:r>
          </w:p>
        </w:tc>
        <w:tc>
          <w:tcPr>
            <w:tcW w:w="421" w:type="dxa"/>
            <w:shd w:val="clear" w:color="auto" w:fill="auto"/>
            <w:noWrap/>
            <w:hideMark/>
          </w:tcPr>
          <w:p w14:paraId="7D2146E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00AB2D1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41EEC02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72 419,7</w:t>
            </w:r>
          </w:p>
        </w:tc>
        <w:tc>
          <w:tcPr>
            <w:tcW w:w="1122" w:type="dxa"/>
            <w:shd w:val="clear" w:color="auto" w:fill="auto"/>
            <w:noWrap/>
            <w:hideMark/>
          </w:tcPr>
          <w:p w14:paraId="7F4D588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15 000,0</w:t>
            </w:r>
          </w:p>
        </w:tc>
        <w:tc>
          <w:tcPr>
            <w:tcW w:w="701" w:type="dxa"/>
            <w:shd w:val="clear" w:color="auto" w:fill="auto"/>
            <w:noWrap/>
            <w:hideMark/>
          </w:tcPr>
          <w:p w14:paraId="554919B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8 000,0</w:t>
            </w:r>
          </w:p>
        </w:tc>
      </w:tr>
      <w:tr w:rsidR="003C5D00" w:rsidRPr="003C5D00" w14:paraId="4E64D366" w14:textId="77777777" w:rsidTr="003C5D00">
        <w:trPr>
          <w:trHeight w:val="255"/>
        </w:trPr>
        <w:tc>
          <w:tcPr>
            <w:tcW w:w="4315" w:type="dxa"/>
            <w:shd w:val="clear" w:color="auto" w:fill="auto"/>
            <w:hideMark/>
          </w:tcPr>
          <w:p w14:paraId="2C9304D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Федеральный проект «Формирование комфортной городской среды»</w:t>
            </w:r>
          </w:p>
        </w:tc>
        <w:tc>
          <w:tcPr>
            <w:tcW w:w="654" w:type="dxa"/>
            <w:shd w:val="clear" w:color="auto" w:fill="auto"/>
            <w:noWrap/>
            <w:hideMark/>
          </w:tcPr>
          <w:p w14:paraId="1F2E3DF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0409</w:t>
            </w:r>
          </w:p>
        </w:tc>
        <w:tc>
          <w:tcPr>
            <w:tcW w:w="1170" w:type="dxa"/>
            <w:shd w:val="clear" w:color="auto" w:fill="auto"/>
            <w:hideMark/>
          </w:tcPr>
          <w:p w14:paraId="4C0C28F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17 1 F2 00000</w:t>
            </w:r>
          </w:p>
        </w:tc>
        <w:tc>
          <w:tcPr>
            <w:tcW w:w="421" w:type="dxa"/>
            <w:shd w:val="clear" w:color="auto" w:fill="auto"/>
            <w:noWrap/>
            <w:hideMark/>
          </w:tcPr>
          <w:p w14:paraId="098C455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654D5B5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63B5398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17 290,2</w:t>
            </w:r>
          </w:p>
        </w:tc>
        <w:tc>
          <w:tcPr>
            <w:tcW w:w="1122" w:type="dxa"/>
            <w:shd w:val="clear" w:color="auto" w:fill="auto"/>
            <w:noWrap/>
            <w:hideMark/>
          </w:tcPr>
          <w:p w14:paraId="3A6C904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71E7383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2D242209" w14:textId="77777777" w:rsidTr="003C5D00">
        <w:trPr>
          <w:trHeight w:val="255"/>
        </w:trPr>
        <w:tc>
          <w:tcPr>
            <w:tcW w:w="4315" w:type="dxa"/>
            <w:shd w:val="clear" w:color="auto" w:fill="auto"/>
            <w:hideMark/>
          </w:tcPr>
          <w:p w14:paraId="0D0ED1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Ремонт дворовых территорий</w:t>
            </w:r>
          </w:p>
        </w:tc>
        <w:tc>
          <w:tcPr>
            <w:tcW w:w="654" w:type="dxa"/>
            <w:shd w:val="clear" w:color="auto" w:fill="auto"/>
            <w:noWrap/>
            <w:hideMark/>
          </w:tcPr>
          <w:p w14:paraId="0C781B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70" w:type="dxa"/>
            <w:shd w:val="clear" w:color="auto" w:fill="auto"/>
            <w:hideMark/>
          </w:tcPr>
          <w:p w14:paraId="76C1D82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1 F2 S2740</w:t>
            </w:r>
          </w:p>
        </w:tc>
        <w:tc>
          <w:tcPr>
            <w:tcW w:w="421" w:type="dxa"/>
            <w:shd w:val="clear" w:color="auto" w:fill="auto"/>
            <w:noWrap/>
            <w:hideMark/>
          </w:tcPr>
          <w:p w14:paraId="058F28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601309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550210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17 290,2</w:t>
            </w:r>
          </w:p>
        </w:tc>
        <w:tc>
          <w:tcPr>
            <w:tcW w:w="1122" w:type="dxa"/>
            <w:shd w:val="clear" w:color="auto" w:fill="auto"/>
            <w:noWrap/>
            <w:hideMark/>
          </w:tcPr>
          <w:p w14:paraId="7E0FDE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41D540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5114E9A" w14:textId="77777777" w:rsidTr="003C5D00">
        <w:trPr>
          <w:trHeight w:val="510"/>
        </w:trPr>
        <w:tc>
          <w:tcPr>
            <w:tcW w:w="4315" w:type="dxa"/>
            <w:shd w:val="clear" w:color="auto" w:fill="auto"/>
            <w:hideMark/>
          </w:tcPr>
          <w:p w14:paraId="5E3A8F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0791D9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70" w:type="dxa"/>
            <w:shd w:val="clear" w:color="auto" w:fill="auto"/>
            <w:hideMark/>
          </w:tcPr>
          <w:p w14:paraId="014C2E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1 F2 S2740</w:t>
            </w:r>
          </w:p>
        </w:tc>
        <w:tc>
          <w:tcPr>
            <w:tcW w:w="421" w:type="dxa"/>
            <w:shd w:val="clear" w:color="auto" w:fill="auto"/>
            <w:noWrap/>
            <w:hideMark/>
          </w:tcPr>
          <w:p w14:paraId="62B052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215E7D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10241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17 290,2</w:t>
            </w:r>
          </w:p>
        </w:tc>
        <w:tc>
          <w:tcPr>
            <w:tcW w:w="1122" w:type="dxa"/>
            <w:shd w:val="clear" w:color="auto" w:fill="auto"/>
            <w:noWrap/>
            <w:hideMark/>
          </w:tcPr>
          <w:p w14:paraId="0EA5A0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0305EA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C9644E5" w14:textId="77777777" w:rsidTr="003C5D00">
        <w:trPr>
          <w:trHeight w:val="510"/>
        </w:trPr>
        <w:tc>
          <w:tcPr>
            <w:tcW w:w="4315" w:type="dxa"/>
            <w:shd w:val="clear" w:color="auto" w:fill="auto"/>
            <w:hideMark/>
          </w:tcPr>
          <w:p w14:paraId="540123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4AC1362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70" w:type="dxa"/>
            <w:shd w:val="clear" w:color="auto" w:fill="auto"/>
            <w:hideMark/>
          </w:tcPr>
          <w:p w14:paraId="71482FE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1 F2 S2740</w:t>
            </w:r>
          </w:p>
        </w:tc>
        <w:tc>
          <w:tcPr>
            <w:tcW w:w="421" w:type="dxa"/>
            <w:shd w:val="clear" w:color="auto" w:fill="auto"/>
            <w:noWrap/>
            <w:hideMark/>
          </w:tcPr>
          <w:p w14:paraId="79622B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463DC9E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1397" w:type="dxa"/>
            <w:shd w:val="clear" w:color="auto" w:fill="auto"/>
            <w:noWrap/>
            <w:hideMark/>
          </w:tcPr>
          <w:p w14:paraId="4B7739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13 278,9</w:t>
            </w:r>
          </w:p>
        </w:tc>
        <w:tc>
          <w:tcPr>
            <w:tcW w:w="1122" w:type="dxa"/>
            <w:shd w:val="clear" w:color="auto" w:fill="auto"/>
            <w:noWrap/>
            <w:hideMark/>
          </w:tcPr>
          <w:p w14:paraId="37DEE4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7CF275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3F9AB72" w14:textId="77777777" w:rsidTr="003C5D00">
        <w:trPr>
          <w:trHeight w:val="510"/>
        </w:trPr>
        <w:tc>
          <w:tcPr>
            <w:tcW w:w="4315" w:type="dxa"/>
            <w:shd w:val="clear" w:color="auto" w:fill="auto"/>
            <w:hideMark/>
          </w:tcPr>
          <w:p w14:paraId="2BDE0E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00F1B4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70" w:type="dxa"/>
            <w:shd w:val="clear" w:color="auto" w:fill="auto"/>
            <w:hideMark/>
          </w:tcPr>
          <w:p w14:paraId="53B52C0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1 F2 S2740</w:t>
            </w:r>
          </w:p>
        </w:tc>
        <w:tc>
          <w:tcPr>
            <w:tcW w:w="421" w:type="dxa"/>
            <w:shd w:val="clear" w:color="auto" w:fill="auto"/>
            <w:noWrap/>
            <w:hideMark/>
          </w:tcPr>
          <w:p w14:paraId="6867C26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6F9A640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10FD37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4 011,3</w:t>
            </w:r>
          </w:p>
        </w:tc>
        <w:tc>
          <w:tcPr>
            <w:tcW w:w="1122" w:type="dxa"/>
            <w:shd w:val="clear" w:color="auto" w:fill="auto"/>
            <w:noWrap/>
            <w:hideMark/>
          </w:tcPr>
          <w:p w14:paraId="5D383F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51D7EF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8848989" w14:textId="77777777" w:rsidTr="003C5D00">
        <w:trPr>
          <w:trHeight w:val="255"/>
        </w:trPr>
        <w:tc>
          <w:tcPr>
            <w:tcW w:w="4315" w:type="dxa"/>
            <w:shd w:val="clear" w:color="auto" w:fill="auto"/>
            <w:hideMark/>
          </w:tcPr>
          <w:p w14:paraId="7C330E5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«Благоустройство территорий»</w:t>
            </w:r>
          </w:p>
        </w:tc>
        <w:tc>
          <w:tcPr>
            <w:tcW w:w="654" w:type="dxa"/>
            <w:shd w:val="clear" w:color="auto" w:fill="auto"/>
            <w:noWrap/>
            <w:hideMark/>
          </w:tcPr>
          <w:p w14:paraId="4DB9852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0409</w:t>
            </w:r>
          </w:p>
        </w:tc>
        <w:tc>
          <w:tcPr>
            <w:tcW w:w="1170" w:type="dxa"/>
            <w:shd w:val="clear" w:color="auto" w:fill="auto"/>
            <w:hideMark/>
          </w:tcPr>
          <w:p w14:paraId="613624D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17 2 00 00000</w:t>
            </w:r>
          </w:p>
        </w:tc>
        <w:tc>
          <w:tcPr>
            <w:tcW w:w="421" w:type="dxa"/>
            <w:shd w:val="clear" w:color="auto" w:fill="auto"/>
            <w:noWrap/>
            <w:hideMark/>
          </w:tcPr>
          <w:p w14:paraId="75317AF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06465A0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53F8765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55 129,5</w:t>
            </w:r>
          </w:p>
        </w:tc>
        <w:tc>
          <w:tcPr>
            <w:tcW w:w="1122" w:type="dxa"/>
            <w:shd w:val="clear" w:color="auto" w:fill="auto"/>
            <w:noWrap/>
            <w:hideMark/>
          </w:tcPr>
          <w:p w14:paraId="7DE1B3F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15 000,0</w:t>
            </w:r>
          </w:p>
        </w:tc>
        <w:tc>
          <w:tcPr>
            <w:tcW w:w="701" w:type="dxa"/>
            <w:shd w:val="clear" w:color="auto" w:fill="auto"/>
            <w:noWrap/>
            <w:hideMark/>
          </w:tcPr>
          <w:p w14:paraId="56C2C17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8 000,0</w:t>
            </w:r>
          </w:p>
        </w:tc>
      </w:tr>
      <w:tr w:rsidR="003C5D00" w:rsidRPr="003C5D00" w14:paraId="21F9634D" w14:textId="77777777" w:rsidTr="003C5D00">
        <w:trPr>
          <w:trHeight w:val="510"/>
        </w:trPr>
        <w:tc>
          <w:tcPr>
            <w:tcW w:w="4315" w:type="dxa"/>
            <w:shd w:val="clear" w:color="auto" w:fill="auto"/>
            <w:hideMark/>
          </w:tcPr>
          <w:p w14:paraId="5F9D130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«Обеспечение комфортной среды проживания на территории муниципального образвания»</w:t>
            </w:r>
          </w:p>
        </w:tc>
        <w:tc>
          <w:tcPr>
            <w:tcW w:w="654" w:type="dxa"/>
            <w:shd w:val="clear" w:color="auto" w:fill="auto"/>
            <w:noWrap/>
            <w:hideMark/>
          </w:tcPr>
          <w:p w14:paraId="27F0C21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0409</w:t>
            </w:r>
          </w:p>
        </w:tc>
        <w:tc>
          <w:tcPr>
            <w:tcW w:w="1170" w:type="dxa"/>
            <w:shd w:val="clear" w:color="auto" w:fill="auto"/>
            <w:hideMark/>
          </w:tcPr>
          <w:p w14:paraId="5A5313E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17 2 01 00000</w:t>
            </w:r>
          </w:p>
        </w:tc>
        <w:tc>
          <w:tcPr>
            <w:tcW w:w="421" w:type="dxa"/>
            <w:shd w:val="clear" w:color="auto" w:fill="auto"/>
            <w:noWrap/>
            <w:hideMark/>
          </w:tcPr>
          <w:p w14:paraId="402F17B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69AE04B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53F90CD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55 129,5</w:t>
            </w:r>
          </w:p>
        </w:tc>
        <w:tc>
          <w:tcPr>
            <w:tcW w:w="1122" w:type="dxa"/>
            <w:shd w:val="clear" w:color="auto" w:fill="auto"/>
            <w:noWrap/>
            <w:hideMark/>
          </w:tcPr>
          <w:p w14:paraId="146EA52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15 000,0</w:t>
            </w:r>
          </w:p>
        </w:tc>
        <w:tc>
          <w:tcPr>
            <w:tcW w:w="701" w:type="dxa"/>
            <w:shd w:val="clear" w:color="auto" w:fill="auto"/>
            <w:noWrap/>
            <w:hideMark/>
          </w:tcPr>
          <w:p w14:paraId="73C32F4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8 000,0</w:t>
            </w:r>
          </w:p>
        </w:tc>
      </w:tr>
      <w:tr w:rsidR="003C5D00" w:rsidRPr="003C5D00" w14:paraId="1DC13410" w14:textId="77777777" w:rsidTr="003C5D00">
        <w:trPr>
          <w:trHeight w:val="510"/>
        </w:trPr>
        <w:tc>
          <w:tcPr>
            <w:tcW w:w="4315" w:type="dxa"/>
            <w:shd w:val="clear" w:color="auto" w:fill="auto"/>
            <w:hideMark/>
          </w:tcPr>
          <w:p w14:paraId="776356E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Организация благоустройства территории городского округа (содержание, ремонт объектов благоустройства, в т.ч. озеленение территорий)</w:t>
            </w:r>
          </w:p>
        </w:tc>
        <w:tc>
          <w:tcPr>
            <w:tcW w:w="654" w:type="dxa"/>
            <w:shd w:val="clear" w:color="auto" w:fill="auto"/>
            <w:noWrap/>
            <w:hideMark/>
          </w:tcPr>
          <w:p w14:paraId="390A35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70" w:type="dxa"/>
            <w:shd w:val="clear" w:color="auto" w:fill="auto"/>
            <w:hideMark/>
          </w:tcPr>
          <w:p w14:paraId="57C4E8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17 2 01 00621</w:t>
            </w:r>
          </w:p>
        </w:tc>
        <w:tc>
          <w:tcPr>
            <w:tcW w:w="421" w:type="dxa"/>
            <w:shd w:val="clear" w:color="auto" w:fill="auto"/>
            <w:noWrap/>
            <w:hideMark/>
          </w:tcPr>
          <w:p w14:paraId="3805F6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57DC37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63AD0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4 989,3</w:t>
            </w:r>
          </w:p>
        </w:tc>
        <w:tc>
          <w:tcPr>
            <w:tcW w:w="1122" w:type="dxa"/>
            <w:shd w:val="clear" w:color="auto" w:fill="auto"/>
            <w:noWrap/>
            <w:hideMark/>
          </w:tcPr>
          <w:p w14:paraId="096A8D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5 000,0</w:t>
            </w:r>
          </w:p>
        </w:tc>
        <w:tc>
          <w:tcPr>
            <w:tcW w:w="701" w:type="dxa"/>
            <w:shd w:val="clear" w:color="auto" w:fill="auto"/>
            <w:noWrap/>
            <w:hideMark/>
          </w:tcPr>
          <w:p w14:paraId="57BA36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5 000,0</w:t>
            </w:r>
          </w:p>
        </w:tc>
      </w:tr>
      <w:tr w:rsidR="003C5D00" w:rsidRPr="003C5D00" w14:paraId="526AE802" w14:textId="77777777" w:rsidTr="003C5D00">
        <w:trPr>
          <w:trHeight w:val="510"/>
        </w:trPr>
        <w:tc>
          <w:tcPr>
            <w:tcW w:w="4315" w:type="dxa"/>
            <w:shd w:val="clear" w:color="auto" w:fill="auto"/>
            <w:hideMark/>
          </w:tcPr>
          <w:p w14:paraId="17F6FD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7962B1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70" w:type="dxa"/>
            <w:shd w:val="clear" w:color="auto" w:fill="auto"/>
            <w:hideMark/>
          </w:tcPr>
          <w:p w14:paraId="5A3D77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17 2 01 00621</w:t>
            </w:r>
          </w:p>
        </w:tc>
        <w:tc>
          <w:tcPr>
            <w:tcW w:w="421" w:type="dxa"/>
            <w:shd w:val="clear" w:color="auto" w:fill="auto"/>
            <w:noWrap/>
            <w:hideMark/>
          </w:tcPr>
          <w:p w14:paraId="032C4E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55C8753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645E13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3 989,3</w:t>
            </w:r>
          </w:p>
        </w:tc>
        <w:tc>
          <w:tcPr>
            <w:tcW w:w="1122" w:type="dxa"/>
            <w:shd w:val="clear" w:color="auto" w:fill="auto"/>
            <w:noWrap/>
            <w:hideMark/>
          </w:tcPr>
          <w:p w14:paraId="41DD5C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4 000,0</w:t>
            </w:r>
          </w:p>
        </w:tc>
        <w:tc>
          <w:tcPr>
            <w:tcW w:w="701" w:type="dxa"/>
            <w:shd w:val="clear" w:color="auto" w:fill="auto"/>
            <w:noWrap/>
            <w:hideMark/>
          </w:tcPr>
          <w:p w14:paraId="64209E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4 000,0</w:t>
            </w:r>
          </w:p>
        </w:tc>
      </w:tr>
      <w:tr w:rsidR="003C5D00" w:rsidRPr="003C5D00" w14:paraId="00DE0045" w14:textId="77777777" w:rsidTr="003C5D00">
        <w:trPr>
          <w:trHeight w:val="510"/>
        </w:trPr>
        <w:tc>
          <w:tcPr>
            <w:tcW w:w="4315" w:type="dxa"/>
            <w:shd w:val="clear" w:color="auto" w:fill="auto"/>
            <w:hideMark/>
          </w:tcPr>
          <w:p w14:paraId="6A536C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1D83655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70" w:type="dxa"/>
            <w:shd w:val="clear" w:color="auto" w:fill="auto"/>
            <w:hideMark/>
          </w:tcPr>
          <w:p w14:paraId="54D2E63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17 2 01 00621</w:t>
            </w:r>
          </w:p>
        </w:tc>
        <w:tc>
          <w:tcPr>
            <w:tcW w:w="421" w:type="dxa"/>
            <w:shd w:val="clear" w:color="auto" w:fill="auto"/>
            <w:noWrap/>
            <w:hideMark/>
          </w:tcPr>
          <w:p w14:paraId="39D777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1A1A90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0829CA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3 989,3</w:t>
            </w:r>
          </w:p>
        </w:tc>
        <w:tc>
          <w:tcPr>
            <w:tcW w:w="1122" w:type="dxa"/>
            <w:shd w:val="clear" w:color="auto" w:fill="auto"/>
            <w:noWrap/>
            <w:hideMark/>
          </w:tcPr>
          <w:p w14:paraId="464660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4 000,0</w:t>
            </w:r>
          </w:p>
        </w:tc>
        <w:tc>
          <w:tcPr>
            <w:tcW w:w="701" w:type="dxa"/>
            <w:shd w:val="clear" w:color="auto" w:fill="auto"/>
            <w:noWrap/>
            <w:hideMark/>
          </w:tcPr>
          <w:p w14:paraId="14FE751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4 000,0</w:t>
            </w:r>
          </w:p>
        </w:tc>
      </w:tr>
      <w:tr w:rsidR="003C5D00" w:rsidRPr="003C5D00" w14:paraId="445A0B4A" w14:textId="77777777" w:rsidTr="003C5D00">
        <w:trPr>
          <w:trHeight w:val="510"/>
        </w:trPr>
        <w:tc>
          <w:tcPr>
            <w:tcW w:w="4315" w:type="dxa"/>
            <w:shd w:val="clear" w:color="auto" w:fill="auto"/>
            <w:hideMark/>
          </w:tcPr>
          <w:p w14:paraId="5FBD0A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724A482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70" w:type="dxa"/>
            <w:shd w:val="clear" w:color="auto" w:fill="auto"/>
            <w:hideMark/>
          </w:tcPr>
          <w:p w14:paraId="26BF7E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17 2 01 00621</w:t>
            </w:r>
          </w:p>
        </w:tc>
        <w:tc>
          <w:tcPr>
            <w:tcW w:w="421" w:type="dxa"/>
            <w:shd w:val="clear" w:color="auto" w:fill="auto"/>
            <w:noWrap/>
            <w:hideMark/>
          </w:tcPr>
          <w:p w14:paraId="1B63D4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5FE2E0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DBF8E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1 000,0</w:t>
            </w:r>
          </w:p>
        </w:tc>
        <w:tc>
          <w:tcPr>
            <w:tcW w:w="1122" w:type="dxa"/>
            <w:shd w:val="clear" w:color="auto" w:fill="auto"/>
            <w:noWrap/>
            <w:hideMark/>
          </w:tcPr>
          <w:p w14:paraId="58CA57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1 000,0</w:t>
            </w:r>
          </w:p>
        </w:tc>
        <w:tc>
          <w:tcPr>
            <w:tcW w:w="701" w:type="dxa"/>
            <w:shd w:val="clear" w:color="auto" w:fill="auto"/>
            <w:noWrap/>
            <w:hideMark/>
          </w:tcPr>
          <w:p w14:paraId="65929B3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1 000,0</w:t>
            </w:r>
          </w:p>
        </w:tc>
      </w:tr>
      <w:tr w:rsidR="003C5D00" w:rsidRPr="003C5D00" w14:paraId="62F270BD" w14:textId="77777777" w:rsidTr="003C5D00">
        <w:trPr>
          <w:trHeight w:val="255"/>
        </w:trPr>
        <w:tc>
          <w:tcPr>
            <w:tcW w:w="4315" w:type="dxa"/>
            <w:shd w:val="clear" w:color="auto" w:fill="auto"/>
            <w:hideMark/>
          </w:tcPr>
          <w:p w14:paraId="4D6FDC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575B3F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70" w:type="dxa"/>
            <w:shd w:val="clear" w:color="auto" w:fill="auto"/>
            <w:hideMark/>
          </w:tcPr>
          <w:p w14:paraId="62A9FAC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17 2 01 00621</w:t>
            </w:r>
          </w:p>
        </w:tc>
        <w:tc>
          <w:tcPr>
            <w:tcW w:w="421" w:type="dxa"/>
            <w:shd w:val="clear" w:color="auto" w:fill="auto"/>
            <w:noWrap/>
            <w:hideMark/>
          </w:tcPr>
          <w:p w14:paraId="2E065D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452E09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121E45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1 000,0</w:t>
            </w:r>
          </w:p>
        </w:tc>
        <w:tc>
          <w:tcPr>
            <w:tcW w:w="1122" w:type="dxa"/>
            <w:shd w:val="clear" w:color="auto" w:fill="auto"/>
            <w:noWrap/>
            <w:hideMark/>
          </w:tcPr>
          <w:p w14:paraId="2E6818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1 000,0</w:t>
            </w:r>
          </w:p>
        </w:tc>
        <w:tc>
          <w:tcPr>
            <w:tcW w:w="701" w:type="dxa"/>
            <w:shd w:val="clear" w:color="auto" w:fill="auto"/>
            <w:noWrap/>
            <w:hideMark/>
          </w:tcPr>
          <w:p w14:paraId="6A8DF4B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1 000,0</w:t>
            </w:r>
          </w:p>
        </w:tc>
      </w:tr>
      <w:tr w:rsidR="003C5D00" w:rsidRPr="003C5D00" w14:paraId="7CB91B6A" w14:textId="77777777" w:rsidTr="003C5D00">
        <w:trPr>
          <w:trHeight w:val="510"/>
        </w:trPr>
        <w:tc>
          <w:tcPr>
            <w:tcW w:w="4315" w:type="dxa"/>
            <w:shd w:val="clear" w:color="auto" w:fill="auto"/>
            <w:hideMark/>
          </w:tcPr>
          <w:p w14:paraId="09DBF5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Организация благоустройства территории городского округа в части ремонта асфальтового покрытия дворовых территорий</w:t>
            </w:r>
          </w:p>
        </w:tc>
        <w:tc>
          <w:tcPr>
            <w:tcW w:w="654" w:type="dxa"/>
            <w:shd w:val="clear" w:color="auto" w:fill="auto"/>
            <w:noWrap/>
            <w:hideMark/>
          </w:tcPr>
          <w:p w14:paraId="5664211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70" w:type="dxa"/>
            <w:shd w:val="clear" w:color="auto" w:fill="auto"/>
            <w:hideMark/>
          </w:tcPr>
          <w:p w14:paraId="5A56EA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17 2 01 00630</w:t>
            </w:r>
          </w:p>
        </w:tc>
        <w:tc>
          <w:tcPr>
            <w:tcW w:w="421" w:type="dxa"/>
            <w:shd w:val="clear" w:color="auto" w:fill="auto"/>
            <w:noWrap/>
            <w:hideMark/>
          </w:tcPr>
          <w:p w14:paraId="5380DD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11C2F9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FDA1F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50 140,2</w:t>
            </w:r>
          </w:p>
        </w:tc>
        <w:tc>
          <w:tcPr>
            <w:tcW w:w="1122" w:type="dxa"/>
            <w:shd w:val="clear" w:color="auto" w:fill="auto"/>
            <w:noWrap/>
            <w:hideMark/>
          </w:tcPr>
          <w:p w14:paraId="6DF1842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10 000,0</w:t>
            </w:r>
          </w:p>
        </w:tc>
        <w:tc>
          <w:tcPr>
            <w:tcW w:w="701" w:type="dxa"/>
            <w:shd w:val="clear" w:color="auto" w:fill="auto"/>
            <w:noWrap/>
            <w:hideMark/>
          </w:tcPr>
          <w:p w14:paraId="6568B3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3 000,0</w:t>
            </w:r>
          </w:p>
        </w:tc>
      </w:tr>
      <w:tr w:rsidR="003C5D00" w:rsidRPr="003C5D00" w14:paraId="45F835E0" w14:textId="77777777" w:rsidTr="003C5D00">
        <w:trPr>
          <w:trHeight w:val="510"/>
        </w:trPr>
        <w:tc>
          <w:tcPr>
            <w:tcW w:w="4315" w:type="dxa"/>
            <w:shd w:val="clear" w:color="auto" w:fill="auto"/>
            <w:hideMark/>
          </w:tcPr>
          <w:p w14:paraId="645DAD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78C80C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70" w:type="dxa"/>
            <w:shd w:val="clear" w:color="auto" w:fill="auto"/>
            <w:hideMark/>
          </w:tcPr>
          <w:p w14:paraId="2DA0F72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17 2 01 00630</w:t>
            </w:r>
          </w:p>
        </w:tc>
        <w:tc>
          <w:tcPr>
            <w:tcW w:w="421" w:type="dxa"/>
            <w:shd w:val="clear" w:color="auto" w:fill="auto"/>
            <w:noWrap/>
            <w:hideMark/>
          </w:tcPr>
          <w:p w14:paraId="13379B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575DAC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FBFB3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50 140,2</w:t>
            </w:r>
          </w:p>
        </w:tc>
        <w:tc>
          <w:tcPr>
            <w:tcW w:w="1122" w:type="dxa"/>
            <w:shd w:val="clear" w:color="auto" w:fill="auto"/>
            <w:noWrap/>
            <w:hideMark/>
          </w:tcPr>
          <w:p w14:paraId="385E9F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10 000,0</w:t>
            </w:r>
          </w:p>
        </w:tc>
        <w:tc>
          <w:tcPr>
            <w:tcW w:w="701" w:type="dxa"/>
            <w:shd w:val="clear" w:color="auto" w:fill="auto"/>
            <w:noWrap/>
            <w:hideMark/>
          </w:tcPr>
          <w:p w14:paraId="2125E6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3 000,0</w:t>
            </w:r>
          </w:p>
        </w:tc>
      </w:tr>
      <w:tr w:rsidR="003C5D00" w:rsidRPr="003C5D00" w14:paraId="13F1F0AB" w14:textId="77777777" w:rsidTr="003C5D00">
        <w:trPr>
          <w:trHeight w:val="510"/>
        </w:trPr>
        <w:tc>
          <w:tcPr>
            <w:tcW w:w="4315" w:type="dxa"/>
            <w:shd w:val="clear" w:color="auto" w:fill="auto"/>
            <w:hideMark/>
          </w:tcPr>
          <w:p w14:paraId="5E37BD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1B6BAD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70" w:type="dxa"/>
            <w:shd w:val="clear" w:color="auto" w:fill="auto"/>
            <w:hideMark/>
          </w:tcPr>
          <w:p w14:paraId="0CFB81E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17 2 01 00630</w:t>
            </w:r>
          </w:p>
        </w:tc>
        <w:tc>
          <w:tcPr>
            <w:tcW w:w="421" w:type="dxa"/>
            <w:shd w:val="clear" w:color="auto" w:fill="auto"/>
            <w:noWrap/>
            <w:hideMark/>
          </w:tcPr>
          <w:p w14:paraId="27B39F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30F3877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w:t>
            </w:r>
            <w:r w:rsidRPr="003C5D00">
              <w:rPr>
                <w:rFonts w:ascii="Arial" w:hAnsi="Arial" w:cs="Arial"/>
                <w:sz w:val="20"/>
                <w:szCs w:val="20"/>
              </w:rPr>
              <w:lastRenderedPageBreak/>
              <w:t>00</w:t>
            </w:r>
          </w:p>
        </w:tc>
        <w:tc>
          <w:tcPr>
            <w:tcW w:w="1397" w:type="dxa"/>
            <w:shd w:val="clear" w:color="auto" w:fill="auto"/>
            <w:noWrap/>
            <w:hideMark/>
          </w:tcPr>
          <w:p w14:paraId="09A0E4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50 140,2</w:t>
            </w:r>
          </w:p>
        </w:tc>
        <w:tc>
          <w:tcPr>
            <w:tcW w:w="1122" w:type="dxa"/>
            <w:shd w:val="clear" w:color="auto" w:fill="auto"/>
            <w:noWrap/>
            <w:hideMark/>
          </w:tcPr>
          <w:p w14:paraId="7C672D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10 000,0</w:t>
            </w:r>
          </w:p>
        </w:tc>
        <w:tc>
          <w:tcPr>
            <w:tcW w:w="701" w:type="dxa"/>
            <w:shd w:val="clear" w:color="auto" w:fill="auto"/>
            <w:noWrap/>
            <w:hideMark/>
          </w:tcPr>
          <w:p w14:paraId="1D3BA33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3 000,0</w:t>
            </w:r>
          </w:p>
        </w:tc>
      </w:tr>
      <w:tr w:rsidR="003C5D00" w:rsidRPr="003C5D00" w14:paraId="7B734AF2" w14:textId="77777777" w:rsidTr="003C5D00">
        <w:trPr>
          <w:trHeight w:val="255"/>
        </w:trPr>
        <w:tc>
          <w:tcPr>
            <w:tcW w:w="4315" w:type="dxa"/>
            <w:shd w:val="clear" w:color="auto" w:fill="auto"/>
            <w:hideMark/>
          </w:tcPr>
          <w:p w14:paraId="43AA889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Связь и информатика</w:t>
            </w:r>
          </w:p>
        </w:tc>
        <w:tc>
          <w:tcPr>
            <w:tcW w:w="654" w:type="dxa"/>
            <w:shd w:val="clear" w:color="auto" w:fill="auto"/>
            <w:noWrap/>
            <w:hideMark/>
          </w:tcPr>
          <w:p w14:paraId="0047ED9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0410</w:t>
            </w:r>
          </w:p>
        </w:tc>
        <w:tc>
          <w:tcPr>
            <w:tcW w:w="1170" w:type="dxa"/>
            <w:shd w:val="clear" w:color="auto" w:fill="auto"/>
            <w:hideMark/>
          </w:tcPr>
          <w:p w14:paraId="62728BA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1" w:type="dxa"/>
            <w:shd w:val="clear" w:color="auto" w:fill="auto"/>
            <w:noWrap/>
            <w:hideMark/>
          </w:tcPr>
          <w:p w14:paraId="5F6553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4D34B9B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AC58F8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17 576,6</w:t>
            </w:r>
          </w:p>
        </w:tc>
        <w:tc>
          <w:tcPr>
            <w:tcW w:w="1122" w:type="dxa"/>
            <w:shd w:val="clear" w:color="auto" w:fill="auto"/>
            <w:noWrap/>
            <w:hideMark/>
          </w:tcPr>
          <w:p w14:paraId="0820E78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37 958,9</w:t>
            </w:r>
          </w:p>
        </w:tc>
        <w:tc>
          <w:tcPr>
            <w:tcW w:w="701" w:type="dxa"/>
            <w:shd w:val="clear" w:color="auto" w:fill="auto"/>
            <w:noWrap/>
            <w:hideMark/>
          </w:tcPr>
          <w:p w14:paraId="715F98B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40 795,5</w:t>
            </w:r>
          </w:p>
        </w:tc>
      </w:tr>
      <w:tr w:rsidR="003C5D00" w:rsidRPr="003C5D00" w14:paraId="62A48194" w14:textId="77777777" w:rsidTr="003C5D00">
        <w:trPr>
          <w:trHeight w:val="255"/>
        </w:trPr>
        <w:tc>
          <w:tcPr>
            <w:tcW w:w="4315" w:type="dxa"/>
            <w:shd w:val="clear" w:color="auto" w:fill="auto"/>
            <w:hideMark/>
          </w:tcPr>
          <w:p w14:paraId="110F206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«Цифровое муниципальное </w:t>
            </w:r>
            <w:proofErr w:type="gramStart"/>
            <w:r w:rsidRPr="003C5D00">
              <w:rPr>
                <w:rFonts w:ascii="Arial" w:hAnsi="Arial" w:cs="Arial"/>
                <w:b/>
                <w:bCs/>
                <w:sz w:val="20"/>
                <w:szCs w:val="20"/>
              </w:rPr>
              <w:t xml:space="preserve">образование»   </w:t>
            </w:r>
            <w:proofErr w:type="gramEnd"/>
            <w:r w:rsidRPr="003C5D00">
              <w:rPr>
                <w:rFonts w:ascii="Arial" w:hAnsi="Arial" w:cs="Arial"/>
                <w:b/>
                <w:bCs/>
                <w:sz w:val="20"/>
                <w:szCs w:val="20"/>
              </w:rPr>
              <w:t xml:space="preserve"> </w:t>
            </w:r>
          </w:p>
        </w:tc>
        <w:tc>
          <w:tcPr>
            <w:tcW w:w="654" w:type="dxa"/>
            <w:shd w:val="clear" w:color="auto" w:fill="auto"/>
            <w:noWrap/>
            <w:hideMark/>
          </w:tcPr>
          <w:p w14:paraId="0C5BA87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0410</w:t>
            </w:r>
          </w:p>
        </w:tc>
        <w:tc>
          <w:tcPr>
            <w:tcW w:w="1170" w:type="dxa"/>
            <w:shd w:val="clear" w:color="auto" w:fill="auto"/>
            <w:hideMark/>
          </w:tcPr>
          <w:p w14:paraId="335B109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15 0 00 00000</w:t>
            </w:r>
          </w:p>
        </w:tc>
        <w:tc>
          <w:tcPr>
            <w:tcW w:w="421" w:type="dxa"/>
            <w:shd w:val="clear" w:color="auto" w:fill="auto"/>
            <w:noWrap/>
            <w:hideMark/>
          </w:tcPr>
          <w:p w14:paraId="479904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5454DF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709414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17 576,6</w:t>
            </w:r>
          </w:p>
        </w:tc>
        <w:tc>
          <w:tcPr>
            <w:tcW w:w="1122" w:type="dxa"/>
            <w:shd w:val="clear" w:color="auto" w:fill="auto"/>
            <w:noWrap/>
            <w:hideMark/>
          </w:tcPr>
          <w:p w14:paraId="1919585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37 958,9</w:t>
            </w:r>
          </w:p>
        </w:tc>
        <w:tc>
          <w:tcPr>
            <w:tcW w:w="701" w:type="dxa"/>
            <w:shd w:val="clear" w:color="auto" w:fill="auto"/>
            <w:noWrap/>
            <w:hideMark/>
          </w:tcPr>
          <w:p w14:paraId="7C5EF9D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40 795,5</w:t>
            </w:r>
          </w:p>
        </w:tc>
      </w:tr>
      <w:tr w:rsidR="003C5D00" w:rsidRPr="003C5D00" w14:paraId="3B847F05" w14:textId="77777777" w:rsidTr="003C5D00">
        <w:trPr>
          <w:trHeight w:val="765"/>
        </w:trPr>
        <w:tc>
          <w:tcPr>
            <w:tcW w:w="4315" w:type="dxa"/>
            <w:shd w:val="clear" w:color="auto" w:fill="auto"/>
            <w:hideMark/>
          </w:tcPr>
          <w:p w14:paraId="5C0BF2F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654" w:type="dxa"/>
            <w:shd w:val="clear" w:color="auto" w:fill="auto"/>
            <w:noWrap/>
            <w:hideMark/>
          </w:tcPr>
          <w:p w14:paraId="5175C72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0410</w:t>
            </w:r>
          </w:p>
        </w:tc>
        <w:tc>
          <w:tcPr>
            <w:tcW w:w="1170" w:type="dxa"/>
            <w:shd w:val="clear" w:color="auto" w:fill="auto"/>
            <w:hideMark/>
          </w:tcPr>
          <w:p w14:paraId="2E65E49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15 2 00 00000</w:t>
            </w:r>
          </w:p>
        </w:tc>
        <w:tc>
          <w:tcPr>
            <w:tcW w:w="421" w:type="dxa"/>
            <w:shd w:val="clear" w:color="auto" w:fill="auto"/>
            <w:noWrap/>
            <w:hideMark/>
          </w:tcPr>
          <w:p w14:paraId="15FEF19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7085D51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594C9A8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17 576,6</w:t>
            </w:r>
          </w:p>
        </w:tc>
        <w:tc>
          <w:tcPr>
            <w:tcW w:w="1122" w:type="dxa"/>
            <w:shd w:val="clear" w:color="auto" w:fill="auto"/>
            <w:noWrap/>
            <w:hideMark/>
          </w:tcPr>
          <w:p w14:paraId="6AD1693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37 958,9</w:t>
            </w:r>
          </w:p>
        </w:tc>
        <w:tc>
          <w:tcPr>
            <w:tcW w:w="701" w:type="dxa"/>
            <w:shd w:val="clear" w:color="auto" w:fill="auto"/>
            <w:noWrap/>
            <w:hideMark/>
          </w:tcPr>
          <w:p w14:paraId="7EBD341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40 795,5</w:t>
            </w:r>
          </w:p>
        </w:tc>
      </w:tr>
      <w:tr w:rsidR="003C5D00" w:rsidRPr="003C5D00" w14:paraId="0AD3073A" w14:textId="77777777" w:rsidTr="003C5D00">
        <w:trPr>
          <w:trHeight w:val="255"/>
        </w:trPr>
        <w:tc>
          <w:tcPr>
            <w:tcW w:w="4315" w:type="dxa"/>
            <w:shd w:val="clear" w:color="auto" w:fill="auto"/>
            <w:hideMark/>
          </w:tcPr>
          <w:p w14:paraId="6509B7D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Основное </w:t>
            </w:r>
            <w:proofErr w:type="gramStart"/>
            <w:r w:rsidRPr="003C5D00">
              <w:rPr>
                <w:rFonts w:ascii="Arial" w:hAnsi="Arial" w:cs="Arial"/>
                <w:b/>
                <w:bCs/>
                <w:sz w:val="20"/>
                <w:szCs w:val="20"/>
              </w:rPr>
              <w:t>мероприятие  «</w:t>
            </w:r>
            <w:proofErr w:type="gramEnd"/>
            <w:r w:rsidRPr="003C5D00">
              <w:rPr>
                <w:rFonts w:ascii="Arial" w:hAnsi="Arial" w:cs="Arial"/>
                <w:b/>
                <w:bCs/>
                <w:sz w:val="20"/>
                <w:szCs w:val="20"/>
              </w:rPr>
              <w:t>Информационная инфраструктура»</w:t>
            </w:r>
          </w:p>
        </w:tc>
        <w:tc>
          <w:tcPr>
            <w:tcW w:w="654" w:type="dxa"/>
            <w:shd w:val="clear" w:color="auto" w:fill="auto"/>
            <w:noWrap/>
            <w:hideMark/>
          </w:tcPr>
          <w:p w14:paraId="40DF52F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0410</w:t>
            </w:r>
          </w:p>
        </w:tc>
        <w:tc>
          <w:tcPr>
            <w:tcW w:w="1170" w:type="dxa"/>
            <w:shd w:val="clear" w:color="auto" w:fill="auto"/>
            <w:hideMark/>
          </w:tcPr>
          <w:p w14:paraId="527F3BC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15 2 01 00000</w:t>
            </w:r>
          </w:p>
        </w:tc>
        <w:tc>
          <w:tcPr>
            <w:tcW w:w="421" w:type="dxa"/>
            <w:shd w:val="clear" w:color="auto" w:fill="auto"/>
            <w:noWrap/>
            <w:hideMark/>
          </w:tcPr>
          <w:p w14:paraId="76251DE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08F9143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568A429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4 614,2</w:t>
            </w:r>
          </w:p>
        </w:tc>
        <w:tc>
          <w:tcPr>
            <w:tcW w:w="1122" w:type="dxa"/>
            <w:shd w:val="clear" w:color="auto" w:fill="auto"/>
            <w:noWrap/>
            <w:hideMark/>
          </w:tcPr>
          <w:p w14:paraId="1129CAA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3 907,0</w:t>
            </w:r>
          </w:p>
        </w:tc>
        <w:tc>
          <w:tcPr>
            <w:tcW w:w="701" w:type="dxa"/>
            <w:shd w:val="clear" w:color="auto" w:fill="auto"/>
            <w:noWrap/>
            <w:hideMark/>
          </w:tcPr>
          <w:p w14:paraId="0B4FAE0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3 907,0</w:t>
            </w:r>
          </w:p>
        </w:tc>
      </w:tr>
      <w:tr w:rsidR="003C5D00" w:rsidRPr="003C5D00" w14:paraId="1EA6EDEF" w14:textId="77777777" w:rsidTr="003C5D00">
        <w:trPr>
          <w:trHeight w:val="765"/>
        </w:trPr>
        <w:tc>
          <w:tcPr>
            <w:tcW w:w="4315" w:type="dxa"/>
            <w:shd w:val="clear" w:color="auto" w:fill="auto"/>
            <w:hideMark/>
          </w:tcPr>
          <w:p w14:paraId="5CC8EB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Развитие информационной инфраструктуры (обеспечение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654" w:type="dxa"/>
            <w:shd w:val="clear" w:color="auto" w:fill="auto"/>
            <w:noWrap/>
            <w:hideMark/>
          </w:tcPr>
          <w:p w14:paraId="2305264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hideMark/>
          </w:tcPr>
          <w:p w14:paraId="17997B7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15 2 01 01151</w:t>
            </w:r>
          </w:p>
        </w:tc>
        <w:tc>
          <w:tcPr>
            <w:tcW w:w="421" w:type="dxa"/>
            <w:shd w:val="clear" w:color="auto" w:fill="auto"/>
            <w:noWrap/>
            <w:hideMark/>
          </w:tcPr>
          <w:p w14:paraId="7622FE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379574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BAEF2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2 730,7</w:t>
            </w:r>
          </w:p>
        </w:tc>
        <w:tc>
          <w:tcPr>
            <w:tcW w:w="1122" w:type="dxa"/>
            <w:shd w:val="clear" w:color="auto" w:fill="auto"/>
            <w:noWrap/>
            <w:hideMark/>
          </w:tcPr>
          <w:p w14:paraId="019C04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3 223,0</w:t>
            </w:r>
          </w:p>
        </w:tc>
        <w:tc>
          <w:tcPr>
            <w:tcW w:w="701" w:type="dxa"/>
            <w:shd w:val="clear" w:color="auto" w:fill="auto"/>
            <w:noWrap/>
            <w:hideMark/>
          </w:tcPr>
          <w:p w14:paraId="596F51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3 223,0</w:t>
            </w:r>
          </w:p>
        </w:tc>
      </w:tr>
      <w:tr w:rsidR="003C5D00" w:rsidRPr="003C5D00" w14:paraId="03D944F4" w14:textId="77777777" w:rsidTr="003C5D00">
        <w:trPr>
          <w:trHeight w:val="510"/>
        </w:trPr>
        <w:tc>
          <w:tcPr>
            <w:tcW w:w="4315" w:type="dxa"/>
            <w:shd w:val="clear" w:color="auto" w:fill="auto"/>
            <w:hideMark/>
          </w:tcPr>
          <w:p w14:paraId="050299E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4FD80A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hideMark/>
          </w:tcPr>
          <w:p w14:paraId="2E164A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15 2 01 01151</w:t>
            </w:r>
          </w:p>
        </w:tc>
        <w:tc>
          <w:tcPr>
            <w:tcW w:w="421" w:type="dxa"/>
            <w:shd w:val="clear" w:color="auto" w:fill="auto"/>
            <w:noWrap/>
            <w:hideMark/>
          </w:tcPr>
          <w:p w14:paraId="282B5C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229AD9F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9A85E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2 730,7</w:t>
            </w:r>
          </w:p>
        </w:tc>
        <w:tc>
          <w:tcPr>
            <w:tcW w:w="1122" w:type="dxa"/>
            <w:shd w:val="clear" w:color="auto" w:fill="auto"/>
            <w:noWrap/>
            <w:hideMark/>
          </w:tcPr>
          <w:p w14:paraId="3B3E2D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3 223,0</w:t>
            </w:r>
          </w:p>
        </w:tc>
        <w:tc>
          <w:tcPr>
            <w:tcW w:w="701" w:type="dxa"/>
            <w:shd w:val="clear" w:color="auto" w:fill="auto"/>
            <w:noWrap/>
            <w:hideMark/>
          </w:tcPr>
          <w:p w14:paraId="5B7072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3 223,0</w:t>
            </w:r>
          </w:p>
        </w:tc>
      </w:tr>
      <w:tr w:rsidR="003C5D00" w:rsidRPr="003C5D00" w14:paraId="4E057FC3" w14:textId="77777777" w:rsidTr="003C5D00">
        <w:trPr>
          <w:trHeight w:val="510"/>
        </w:trPr>
        <w:tc>
          <w:tcPr>
            <w:tcW w:w="4315" w:type="dxa"/>
            <w:shd w:val="clear" w:color="auto" w:fill="auto"/>
            <w:hideMark/>
          </w:tcPr>
          <w:p w14:paraId="4136E9E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72B741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hideMark/>
          </w:tcPr>
          <w:p w14:paraId="7B4AEB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15 2 01 01151</w:t>
            </w:r>
          </w:p>
        </w:tc>
        <w:tc>
          <w:tcPr>
            <w:tcW w:w="421" w:type="dxa"/>
            <w:shd w:val="clear" w:color="auto" w:fill="auto"/>
            <w:noWrap/>
            <w:hideMark/>
          </w:tcPr>
          <w:p w14:paraId="042DFD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736BF9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103D52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2 730,7</w:t>
            </w:r>
          </w:p>
        </w:tc>
        <w:tc>
          <w:tcPr>
            <w:tcW w:w="1122" w:type="dxa"/>
            <w:shd w:val="clear" w:color="auto" w:fill="auto"/>
            <w:noWrap/>
            <w:hideMark/>
          </w:tcPr>
          <w:p w14:paraId="1B8BC0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3 223,0</w:t>
            </w:r>
          </w:p>
        </w:tc>
        <w:tc>
          <w:tcPr>
            <w:tcW w:w="701" w:type="dxa"/>
            <w:shd w:val="clear" w:color="auto" w:fill="auto"/>
            <w:noWrap/>
            <w:hideMark/>
          </w:tcPr>
          <w:p w14:paraId="5B5459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3 223,0</w:t>
            </w:r>
          </w:p>
        </w:tc>
      </w:tr>
      <w:tr w:rsidR="003C5D00" w:rsidRPr="003C5D00" w14:paraId="7035EDB8" w14:textId="77777777" w:rsidTr="003C5D00">
        <w:trPr>
          <w:trHeight w:val="510"/>
        </w:trPr>
        <w:tc>
          <w:tcPr>
            <w:tcW w:w="4315" w:type="dxa"/>
            <w:shd w:val="clear" w:color="auto" w:fill="auto"/>
            <w:hideMark/>
          </w:tcPr>
          <w:p w14:paraId="44032C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Развитие информационной инфраструктуры </w:t>
            </w:r>
            <w:proofErr w:type="gramStart"/>
            <w:r w:rsidRPr="003C5D00">
              <w:rPr>
                <w:rFonts w:ascii="Arial" w:hAnsi="Arial" w:cs="Arial"/>
                <w:sz w:val="20"/>
                <w:szCs w:val="20"/>
              </w:rPr>
              <w:t>( обеспечение</w:t>
            </w:r>
            <w:proofErr w:type="gramEnd"/>
            <w:r w:rsidRPr="003C5D00">
              <w:rPr>
                <w:rFonts w:ascii="Arial" w:hAnsi="Arial" w:cs="Arial"/>
                <w:sz w:val="20"/>
                <w:szCs w:val="20"/>
              </w:rPr>
              <w:t xml:space="preserve"> оборудованием и поддержание его работоспособности)</w:t>
            </w:r>
          </w:p>
        </w:tc>
        <w:tc>
          <w:tcPr>
            <w:tcW w:w="654" w:type="dxa"/>
            <w:shd w:val="clear" w:color="auto" w:fill="auto"/>
            <w:noWrap/>
            <w:hideMark/>
          </w:tcPr>
          <w:p w14:paraId="48CD95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hideMark/>
          </w:tcPr>
          <w:p w14:paraId="11F847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15 2 01 01152</w:t>
            </w:r>
          </w:p>
        </w:tc>
        <w:tc>
          <w:tcPr>
            <w:tcW w:w="421" w:type="dxa"/>
            <w:shd w:val="clear" w:color="auto" w:fill="auto"/>
            <w:noWrap/>
            <w:hideMark/>
          </w:tcPr>
          <w:p w14:paraId="7CECAF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1F04A9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0E249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1 883,5</w:t>
            </w:r>
          </w:p>
        </w:tc>
        <w:tc>
          <w:tcPr>
            <w:tcW w:w="1122" w:type="dxa"/>
            <w:shd w:val="clear" w:color="auto" w:fill="auto"/>
            <w:noWrap/>
            <w:hideMark/>
          </w:tcPr>
          <w:p w14:paraId="542E533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684,0</w:t>
            </w:r>
          </w:p>
        </w:tc>
        <w:tc>
          <w:tcPr>
            <w:tcW w:w="701" w:type="dxa"/>
            <w:shd w:val="clear" w:color="auto" w:fill="auto"/>
            <w:noWrap/>
            <w:hideMark/>
          </w:tcPr>
          <w:p w14:paraId="103C31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684,0</w:t>
            </w:r>
          </w:p>
        </w:tc>
      </w:tr>
      <w:tr w:rsidR="003C5D00" w:rsidRPr="003C5D00" w14:paraId="2DFB77D5" w14:textId="77777777" w:rsidTr="003C5D00">
        <w:trPr>
          <w:trHeight w:val="510"/>
        </w:trPr>
        <w:tc>
          <w:tcPr>
            <w:tcW w:w="4315" w:type="dxa"/>
            <w:shd w:val="clear" w:color="auto" w:fill="auto"/>
            <w:hideMark/>
          </w:tcPr>
          <w:p w14:paraId="5FED9C2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398CB5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hideMark/>
          </w:tcPr>
          <w:p w14:paraId="661CAD5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15 2 01 01152</w:t>
            </w:r>
          </w:p>
        </w:tc>
        <w:tc>
          <w:tcPr>
            <w:tcW w:w="421" w:type="dxa"/>
            <w:shd w:val="clear" w:color="auto" w:fill="auto"/>
            <w:noWrap/>
            <w:hideMark/>
          </w:tcPr>
          <w:p w14:paraId="7532F6B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3F308E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4D67B5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1 883,5</w:t>
            </w:r>
          </w:p>
        </w:tc>
        <w:tc>
          <w:tcPr>
            <w:tcW w:w="1122" w:type="dxa"/>
            <w:shd w:val="clear" w:color="auto" w:fill="auto"/>
            <w:noWrap/>
            <w:hideMark/>
          </w:tcPr>
          <w:p w14:paraId="7345B7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684,0</w:t>
            </w:r>
          </w:p>
        </w:tc>
        <w:tc>
          <w:tcPr>
            <w:tcW w:w="701" w:type="dxa"/>
            <w:shd w:val="clear" w:color="auto" w:fill="auto"/>
            <w:noWrap/>
            <w:hideMark/>
          </w:tcPr>
          <w:p w14:paraId="54A08A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684,0</w:t>
            </w:r>
          </w:p>
        </w:tc>
      </w:tr>
      <w:tr w:rsidR="003C5D00" w:rsidRPr="003C5D00" w14:paraId="43660890" w14:textId="77777777" w:rsidTr="003C5D00">
        <w:trPr>
          <w:trHeight w:val="510"/>
        </w:trPr>
        <w:tc>
          <w:tcPr>
            <w:tcW w:w="4315" w:type="dxa"/>
            <w:shd w:val="clear" w:color="auto" w:fill="auto"/>
            <w:hideMark/>
          </w:tcPr>
          <w:p w14:paraId="2330E76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262AC0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hideMark/>
          </w:tcPr>
          <w:p w14:paraId="513427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15 2 01 01152</w:t>
            </w:r>
          </w:p>
        </w:tc>
        <w:tc>
          <w:tcPr>
            <w:tcW w:w="421" w:type="dxa"/>
            <w:shd w:val="clear" w:color="auto" w:fill="auto"/>
            <w:noWrap/>
            <w:hideMark/>
          </w:tcPr>
          <w:p w14:paraId="58CA49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63758D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2FB9C6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1 883,5</w:t>
            </w:r>
          </w:p>
        </w:tc>
        <w:tc>
          <w:tcPr>
            <w:tcW w:w="1122" w:type="dxa"/>
            <w:shd w:val="clear" w:color="auto" w:fill="auto"/>
            <w:noWrap/>
            <w:hideMark/>
          </w:tcPr>
          <w:p w14:paraId="050D1A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684,0</w:t>
            </w:r>
          </w:p>
        </w:tc>
        <w:tc>
          <w:tcPr>
            <w:tcW w:w="701" w:type="dxa"/>
            <w:shd w:val="clear" w:color="auto" w:fill="auto"/>
            <w:noWrap/>
            <w:hideMark/>
          </w:tcPr>
          <w:p w14:paraId="62C1E4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684,0</w:t>
            </w:r>
          </w:p>
        </w:tc>
      </w:tr>
      <w:tr w:rsidR="003C5D00" w:rsidRPr="003C5D00" w14:paraId="617A172B" w14:textId="77777777" w:rsidTr="003C5D00">
        <w:trPr>
          <w:trHeight w:val="255"/>
        </w:trPr>
        <w:tc>
          <w:tcPr>
            <w:tcW w:w="4315" w:type="dxa"/>
            <w:shd w:val="clear" w:color="auto" w:fill="auto"/>
            <w:hideMark/>
          </w:tcPr>
          <w:p w14:paraId="3C634EA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«Информационная безопасность»</w:t>
            </w:r>
          </w:p>
        </w:tc>
        <w:tc>
          <w:tcPr>
            <w:tcW w:w="654" w:type="dxa"/>
            <w:shd w:val="clear" w:color="auto" w:fill="auto"/>
            <w:noWrap/>
            <w:hideMark/>
          </w:tcPr>
          <w:p w14:paraId="48CD74C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0410</w:t>
            </w:r>
          </w:p>
        </w:tc>
        <w:tc>
          <w:tcPr>
            <w:tcW w:w="1170" w:type="dxa"/>
            <w:shd w:val="clear" w:color="auto" w:fill="auto"/>
            <w:hideMark/>
          </w:tcPr>
          <w:p w14:paraId="0D059F6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15 2 02 00000</w:t>
            </w:r>
          </w:p>
        </w:tc>
        <w:tc>
          <w:tcPr>
            <w:tcW w:w="421" w:type="dxa"/>
            <w:shd w:val="clear" w:color="auto" w:fill="auto"/>
            <w:noWrap/>
            <w:hideMark/>
          </w:tcPr>
          <w:p w14:paraId="2BC20E1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4EA334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627387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235,0</w:t>
            </w:r>
          </w:p>
        </w:tc>
        <w:tc>
          <w:tcPr>
            <w:tcW w:w="1122" w:type="dxa"/>
            <w:shd w:val="clear" w:color="auto" w:fill="auto"/>
            <w:noWrap/>
            <w:hideMark/>
          </w:tcPr>
          <w:p w14:paraId="09AE129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195,0</w:t>
            </w:r>
          </w:p>
        </w:tc>
        <w:tc>
          <w:tcPr>
            <w:tcW w:w="701" w:type="dxa"/>
            <w:shd w:val="clear" w:color="auto" w:fill="auto"/>
            <w:noWrap/>
            <w:hideMark/>
          </w:tcPr>
          <w:p w14:paraId="760CBB4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195,0</w:t>
            </w:r>
          </w:p>
        </w:tc>
      </w:tr>
      <w:tr w:rsidR="003C5D00" w:rsidRPr="003C5D00" w14:paraId="58711343" w14:textId="77777777" w:rsidTr="003C5D00">
        <w:trPr>
          <w:trHeight w:val="255"/>
        </w:trPr>
        <w:tc>
          <w:tcPr>
            <w:tcW w:w="4315" w:type="dxa"/>
            <w:shd w:val="clear" w:color="auto" w:fill="auto"/>
            <w:hideMark/>
          </w:tcPr>
          <w:p w14:paraId="23D7AE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Информационная безопасность</w:t>
            </w:r>
          </w:p>
        </w:tc>
        <w:tc>
          <w:tcPr>
            <w:tcW w:w="654" w:type="dxa"/>
            <w:shd w:val="clear" w:color="auto" w:fill="auto"/>
            <w:noWrap/>
            <w:hideMark/>
          </w:tcPr>
          <w:p w14:paraId="2444C1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hideMark/>
          </w:tcPr>
          <w:p w14:paraId="7CB062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15 2 02 01160</w:t>
            </w:r>
          </w:p>
        </w:tc>
        <w:tc>
          <w:tcPr>
            <w:tcW w:w="421" w:type="dxa"/>
            <w:shd w:val="clear" w:color="auto" w:fill="auto"/>
            <w:noWrap/>
            <w:hideMark/>
          </w:tcPr>
          <w:p w14:paraId="15B240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72742D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DFEE68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235,0</w:t>
            </w:r>
          </w:p>
        </w:tc>
        <w:tc>
          <w:tcPr>
            <w:tcW w:w="1122" w:type="dxa"/>
            <w:shd w:val="clear" w:color="auto" w:fill="auto"/>
            <w:noWrap/>
            <w:hideMark/>
          </w:tcPr>
          <w:p w14:paraId="66DE39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195,0</w:t>
            </w:r>
          </w:p>
        </w:tc>
        <w:tc>
          <w:tcPr>
            <w:tcW w:w="701" w:type="dxa"/>
            <w:shd w:val="clear" w:color="auto" w:fill="auto"/>
            <w:noWrap/>
            <w:hideMark/>
          </w:tcPr>
          <w:p w14:paraId="76633E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195,0</w:t>
            </w:r>
          </w:p>
        </w:tc>
      </w:tr>
      <w:tr w:rsidR="003C5D00" w:rsidRPr="003C5D00" w14:paraId="0B55B75A" w14:textId="77777777" w:rsidTr="003C5D00">
        <w:trPr>
          <w:trHeight w:val="510"/>
        </w:trPr>
        <w:tc>
          <w:tcPr>
            <w:tcW w:w="4315" w:type="dxa"/>
            <w:shd w:val="clear" w:color="auto" w:fill="auto"/>
            <w:hideMark/>
          </w:tcPr>
          <w:p w14:paraId="04FCC83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70987A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hideMark/>
          </w:tcPr>
          <w:p w14:paraId="24A27E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15 2 02 01160</w:t>
            </w:r>
          </w:p>
        </w:tc>
        <w:tc>
          <w:tcPr>
            <w:tcW w:w="421" w:type="dxa"/>
            <w:shd w:val="clear" w:color="auto" w:fill="auto"/>
            <w:noWrap/>
            <w:hideMark/>
          </w:tcPr>
          <w:p w14:paraId="08D69B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2C16EA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629CC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235,0</w:t>
            </w:r>
          </w:p>
        </w:tc>
        <w:tc>
          <w:tcPr>
            <w:tcW w:w="1122" w:type="dxa"/>
            <w:shd w:val="clear" w:color="auto" w:fill="auto"/>
            <w:noWrap/>
            <w:hideMark/>
          </w:tcPr>
          <w:p w14:paraId="0C8C89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195,0</w:t>
            </w:r>
          </w:p>
        </w:tc>
        <w:tc>
          <w:tcPr>
            <w:tcW w:w="701" w:type="dxa"/>
            <w:shd w:val="clear" w:color="auto" w:fill="auto"/>
            <w:noWrap/>
            <w:hideMark/>
          </w:tcPr>
          <w:p w14:paraId="068DDC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195,0</w:t>
            </w:r>
          </w:p>
        </w:tc>
      </w:tr>
      <w:tr w:rsidR="003C5D00" w:rsidRPr="003C5D00" w14:paraId="33415DEB" w14:textId="77777777" w:rsidTr="003C5D00">
        <w:trPr>
          <w:trHeight w:val="510"/>
        </w:trPr>
        <w:tc>
          <w:tcPr>
            <w:tcW w:w="4315" w:type="dxa"/>
            <w:shd w:val="clear" w:color="auto" w:fill="auto"/>
            <w:hideMark/>
          </w:tcPr>
          <w:p w14:paraId="7267A74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0D890F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hideMark/>
          </w:tcPr>
          <w:p w14:paraId="5E1FEC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15 2 02 01160</w:t>
            </w:r>
          </w:p>
        </w:tc>
        <w:tc>
          <w:tcPr>
            <w:tcW w:w="421" w:type="dxa"/>
            <w:shd w:val="clear" w:color="auto" w:fill="auto"/>
            <w:noWrap/>
            <w:hideMark/>
          </w:tcPr>
          <w:p w14:paraId="09B768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5C36D63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3EC4C60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235,0</w:t>
            </w:r>
          </w:p>
        </w:tc>
        <w:tc>
          <w:tcPr>
            <w:tcW w:w="1122" w:type="dxa"/>
            <w:shd w:val="clear" w:color="auto" w:fill="auto"/>
            <w:noWrap/>
            <w:hideMark/>
          </w:tcPr>
          <w:p w14:paraId="1DED264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195,0</w:t>
            </w:r>
          </w:p>
        </w:tc>
        <w:tc>
          <w:tcPr>
            <w:tcW w:w="701" w:type="dxa"/>
            <w:shd w:val="clear" w:color="auto" w:fill="auto"/>
            <w:noWrap/>
            <w:hideMark/>
          </w:tcPr>
          <w:p w14:paraId="2DE131D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195,0</w:t>
            </w:r>
          </w:p>
        </w:tc>
      </w:tr>
      <w:tr w:rsidR="003C5D00" w:rsidRPr="003C5D00" w14:paraId="40E44DF1" w14:textId="77777777" w:rsidTr="003C5D00">
        <w:trPr>
          <w:trHeight w:val="255"/>
        </w:trPr>
        <w:tc>
          <w:tcPr>
            <w:tcW w:w="4315" w:type="dxa"/>
            <w:shd w:val="clear" w:color="auto" w:fill="auto"/>
            <w:hideMark/>
          </w:tcPr>
          <w:p w14:paraId="6DBCDA4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«Цифровое государственное управление»</w:t>
            </w:r>
          </w:p>
        </w:tc>
        <w:tc>
          <w:tcPr>
            <w:tcW w:w="654" w:type="dxa"/>
            <w:shd w:val="clear" w:color="auto" w:fill="auto"/>
            <w:noWrap/>
            <w:hideMark/>
          </w:tcPr>
          <w:p w14:paraId="010EFB2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0410</w:t>
            </w:r>
          </w:p>
        </w:tc>
        <w:tc>
          <w:tcPr>
            <w:tcW w:w="1170" w:type="dxa"/>
            <w:shd w:val="clear" w:color="auto" w:fill="auto"/>
            <w:hideMark/>
          </w:tcPr>
          <w:p w14:paraId="36C6293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15 2 03 00000</w:t>
            </w:r>
          </w:p>
        </w:tc>
        <w:tc>
          <w:tcPr>
            <w:tcW w:w="421" w:type="dxa"/>
            <w:shd w:val="clear" w:color="auto" w:fill="auto"/>
            <w:noWrap/>
            <w:hideMark/>
          </w:tcPr>
          <w:p w14:paraId="6B28DEB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19F57B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990007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1 532,3</w:t>
            </w:r>
          </w:p>
        </w:tc>
        <w:tc>
          <w:tcPr>
            <w:tcW w:w="1122" w:type="dxa"/>
            <w:shd w:val="clear" w:color="auto" w:fill="auto"/>
            <w:noWrap/>
            <w:hideMark/>
          </w:tcPr>
          <w:p w14:paraId="246ED80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2 509,0</w:t>
            </w:r>
          </w:p>
        </w:tc>
        <w:tc>
          <w:tcPr>
            <w:tcW w:w="701" w:type="dxa"/>
            <w:shd w:val="clear" w:color="auto" w:fill="auto"/>
            <w:noWrap/>
            <w:hideMark/>
          </w:tcPr>
          <w:p w14:paraId="4B63709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2 509,0</w:t>
            </w:r>
          </w:p>
        </w:tc>
      </w:tr>
      <w:tr w:rsidR="003C5D00" w:rsidRPr="003C5D00" w14:paraId="31E26962" w14:textId="77777777" w:rsidTr="003C5D00">
        <w:trPr>
          <w:trHeight w:val="510"/>
        </w:trPr>
        <w:tc>
          <w:tcPr>
            <w:tcW w:w="4315" w:type="dxa"/>
            <w:shd w:val="clear" w:color="auto" w:fill="auto"/>
            <w:hideMark/>
          </w:tcPr>
          <w:p w14:paraId="118EE9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Цифровое государственное управление (обеспечение программными продуктами)</w:t>
            </w:r>
          </w:p>
        </w:tc>
        <w:tc>
          <w:tcPr>
            <w:tcW w:w="654" w:type="dxa"/>
            <w:shd w:val="clear" w:color="auto" w:fill="auto"/>
            <w:noWrap/>
            <w:hideMark/>
          </w:tcPr>
          <w:p w14:paraId="32A649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hideMark/>
          </w:tcPr>
          <w:p w14:paraId="3063E53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15 2 03 01171</w:t>
            </w:r>
          </w:p>
        </w:tc>
        <w:tc>
          <w:tcPr>
            <w:tcW w:w="421" w:type="dxa"/>
            <w:shd w:val="clear" w:color="auto" w:fill="auto"/>
            <w:noWrap/>
            <w:hideMark/>
          </w:tcPr>
          <w:p w14:paraId="035DDB4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42B315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B3E6C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891,5</w:t>
            </w:r>
          </w:p>
        </w:tc>
        <w:tc>
          <w:tcPr>
            <w:tcW w:w="1122" w:type="dxa"/>
            <w:shd w:val="clear" w:color="auto" w:fill="auto"/>
            <w:noWrap/>
            <w:hideMark/>
          </w:tcPr>
          <w:p w14:paraId="54C234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2 181,0</w:t>
            </w:r>
          </w:p>
        </w:tc>
        <w:tc>
          <w:tcPr>
            <w:tcW w:w="701" w:type="dxa"/>
            <w:shd w:val="clear" w:color="auto" w:fill="auto"/>
            <w:noWrap/>
            <w:hideMark/>
          </w:tcPr>
          <w:p w14:paraId="3955F6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2 181,</w:t>
            </w:r>
            <w:r w:rsidRPr="003C5D00">
              <w:rPr>
                <w:rFonts w:ascii="Arial" w:hAnsi="Arial" w:cs="Arial"/>
                <w:sz w:val="20"/>
                <w:szCs w:val="20"/>
              </w:rPr>
              <w:lastRenderedPageBreak/>
              <w:t>0</w:t>
            </w:r>
          </w:p>
        </w:tc>
      </w:tr>
      <w:tr w:rsidR="003C5D00" w:rsidRPr="003C5D00" w14:paraId="14242D9C" w14:textId="77777777" w:rsidTr="003C5D00">
        <w:trPr>
          <w:trHeight w:val="510"/>
        </w:trPr>
        <w:tc>
          <w:tcPr>
            <w:tcW w:w="4315" w:type="dxa"/>
            <w:shd w:val="clear" w:color="auto" w:fill="auto"/>
            <w:hideMark/>
          </w:tcPr>
          <w:p w14:paraId="55F19C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654" w:type="dxa"/>
            <w:shd w:val="clear" w:color="auto" w:fill="auto"/>
            <w:noWrap/>
            <w:hideMark/>
          </w:tcPr>
          <w:p w14:paraId="3111D5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hideMark/>
          </w:tcPr>
          <w:p w14:paraId="14387E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15 2 03 01171</w:t>
            </w:r>
          </w:p>
        </w:tc>
        <w:tc>
          <w:tcPr>
            <w:tcW w:w="421" w:type="dxa"/>
            <w:shd w:val="clear" w:color="auto" w:fill="auto"/>
            <w:noWrap/>
            <w:hideMark/>
          </w:tcPr>
          <w:p w14:paraId="565E5B8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7CEAF6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CF13B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891,5</w:t>
            </w:r>
          </w:p>
        </w:tc>
        <w:tc>
          <w:tcPr>
            <w:tcW w:w="1122" w:type="dxa"/>
            <w:shd w:val="clear" w:color="auto" w:fill="auto"/>
            <w:noWrap/>
            <w:hideMark/>
          </w:tcPr>
          <w:p w14:paraId="2D933C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2 181,0</w:t>
            </w:r>
          </w:p>
        </w:tc>
        <w:tc>
          <w:tcPr>
            <w:tcW w:w="701" w:type="dxa"/>
            <w:shd w:val="clear" w:color="auto" w:fill="auto"/>
            <w:noWrap/>
            <w:hideMark/>
          </w:tcPr>
          <w:p w14:paraId="048597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2 181,0</w:t>
            </w:r>
          </w:p>
        </w:tc>
      </w:tr>
      <w:tr w:rsidR="003C5D00" w:rsidRPr="003C5D00" w14:paraId="7CE16111" w14:textId="77777777" w:rsidTr="003C5D00">
        <w:trPr>
          <w:trHeight w:val="510"/>
        </w:trPr>
        <w:tc>
          <w:tcPr>
            <w:tcW w:w="4315" w:type="dxa"/>
            <w:shd w:val="clear" w:color="auto" w:fill="auto"/>
            <w:hideMark/>
          </w:tcPr>
          <w:p w14:paraId="4AF680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6DB45A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hideMark/>
          </w:tcPr>
          <w:p w14:paraId="3B0943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15 2 03 01171</w:t>
            </w:r>
          </w:p>
        </w:tc>
        <w:tc>
          <w:tcPr>
            <w:tcW w:w="421" w:type="dxa"/>
            <w:shd w:val="clear" w:color="auto" w:fill="auto"/>
            <w:noWrap/>
            <w:hideMark/>
          </w:tcPr>
          <w:p w14:paraId="6D62D2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032F07C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3E49F3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891,5</w:t>
            </w:r>
          </w:p>
        </w:tc>
        <w:tc>
          <w:tcPr>
            <w:tcW w:w="1122" w:type="dxa"/>
            <w:shd w:val="clear" w:color="auto" w:fill="auto"/>
            <w:noWrap/>
            <w:hideMark/>
          </w:tcPr>
          <w:p w14:paraId="3616D9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2 181,0</w:t>
            </w:r>
          </w:p>
        </w:tc>
        <w:tc>
          <w:tcPr>
            <w:tcW w:w="701" w:type="dxa"/>
            <w:shd w:val="clear" w:color="auto" w:fill="auto"/>
            <w:noWrap/>
            <w:hideMark/>
          </w:tcPr>
          <w:p w14:paraId="259FC1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2 181,0</w:t>
            </w:r>
          </w:p>
        </w:tc>
      </w:tr>
      <w:tr w:rsidR="003C5D00" w:rsidRPr="003C5D00" w14:paraId="20490233" w14:textId="77777777" w:rsidTr="003C5D00">
        <w:trPr>
          <w:trHeight w:val="1275"/>
        </w:trPr>
        <w:tc>
          <w:tcPr>
            <w:tcW w:w="4315" w:type="dxa"/>
            <w:shd w:val="clear" w:color="auto" w:fill="auto"/>
            <w:hideMark/>
          </w:tcPr>
          <w:p w14:paraId="6D55D3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Цифровое государственное управление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w:t>
            </w:r>
          </w:p>
        </w:tc>
        <w:tc>
          <w:tcPr>
            <w:tcW w:w="654" w:type="dxa"/>
            <w:shd w:val="clear" w:color="auto" w:fill="auto"/>
            <w:noWrap/>
            <w:hideMark/>
          </w:tcPr>
          <w:p w14:paraId="10AAEE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hideMark/>
          </w:tcPr>
          <w:p w14:paraId="087C85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15 2 03 01172</w:t>
            </w:r>
          </w:p>
        </w:tc>
        <w:tc>
          <w:tcPr>
            <w:tcW w:w="421" w:type="dxa"/>
            <w:shd w:val="clear" w:color="auto" w:fill="auto"/>
            <w:noWrap/>
            <w:hideMark/>
          </w:tcPr>
          <w:p w14:paraId="2C20325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6A37B8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6ACF2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403,0</w:t>
            </w:r>
          </w:p>
        </w:tc>
        <w:tc>
          <w:tcPr>
            <w:tcW w:w="1122" w:type="dxa"/>
            <w:shd w:val="clear" w:color="auto" w:fill="auto"/>
            <w:noWrap/>
            <w:hideMark/>
          </w:tcPr>
          <w:p w14:paraId="63E935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308,0</w:t>
            </w:r>
          </w:p>
        </w:tc>
        <w:tc>
          <w:tcPr>
            <w:tcW w:w="701" w:type="dxa"/>
            <w:shd w:val="clear" w:color="auto" w:fill="auto"/>
            <w:noWrap/>
            <w:hideMark/>
          </w:tcPr>
          <w:p w14:paraId="04B148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308,0</w:t>
            </w:r>
          </w:p>
        </w:tc>
      </w:tr>
      <w:tr w:rsidR="003C5D00" w:rsidRPr="003C5D00" w14:paraId="6FAA43DE" w14:textId="77777777" w:rsidTr="003C5D00">
        <w:trPr>
          <w:trHeight w:val="510"/>
        </w:trPr>
        <w:tc>
          <w:tcPr>
            <w:tcW w:w="4315" w:type="dxa"/>
            <w:shd w:val="clear" w:color="auto" w:fill="auto"/>
            <w:hideMark/>
          </w:tcPr>
          <w:p w14:paraId="2BE629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37D419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hideMark/>
          </w:tcPr>
          <w:p w14:paraId="5EE04E5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15 2 03 01172</w:t>
            </w:r>
          </w:p>
        </w:tc>
        <w:tc>
          <w:tcPr>
            <w:tcW w:w="421" w:type="dxa"/>
            <w:shd w:val="clear" w:color="auto" w:fill="auto"/>
            <w:noWrap/>
            <w:hideMark/>
          </w:tcPr>
          <w:p w14:paraId="5E29BD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024F92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1AF6C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403,0</w:t>
            </w:r>
          </w:p>
        </w:tc>
        <w:tc>
          <w:tcPr>
            <w:tcW w:w="1122" w:type="dxa"/>
            <w:shd w:val="clear" w:color="auto" w:fill="auto"/>
            <w:noWrap/>
            <w:hideMark/>
          </w:tcPr>
          <w:p w14:paraId="01E44A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308,0</w:t>
            </w:r>
          </w:p>
        </w:tc>
        <w:tc>
          <w:tcPr>
            <w:tcW w:w="701" w:type="dxa"/>
            <w:shd w:val="clear" w:color="auto" w:fill="auto"/>
            <w:noWrap/>
            <w:hideMark/>
          </w:tcPr>
          <w:p w14:paraId="2E1827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308,0</w:t>
            </w:r>
          </w:p>
        </w:tc>
      </w:tr>
      <w:tr w:rsidR="003C5D00" w:rsidRPr="003C5D00" w14:paraId="2AE93F3E" w14:textId="77777777" w:rsidTr="003C5D00">
        <w:trPr>
          <w:trHeight w:val="510"/>
        </w:trPr>
        <w:tc>
          <w:tcPr>
            <w:tcW w:w="4315" w:type="dxa"/>
            <w:shd w:val="clear" w:color="auto" w:fill="auto"/>
            <w:hideMark/>
          </w:tcPr>
          <w:p w14:paraId="71FA97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35A172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hideMark/>
          </w:tcPr>
          <w:p w14:paraId="0DC0B0A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15 2 03 01172</w:t>
            </w:r>
          </w:p>
        </w:tc>
        <w:tc>
          <w:tcPr>
            <w:tcW w:w="421" w:type="dxa"/>
            <w:shd w:val="clear" w:color="auto" w:fill="auto"/>
            <w:noWrap/>
            <w:hideMark/>
          </w:tcPr>
          <w:p w14:paraId="3445AF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7074B5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48607A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403,0</w:t>
            </w:r>
          </w:p>
        </w:tc>
        <w:tc>
          <w:tcPr>
            <w:tcW w:w="1122" w:type="dxa"/>
            <w:shd w:val="clear" w:color="auto" w:fill="auto"/>
            <w:noWrap/>
            <w:hideMark/>
          </w:tcPr>
          <w:p w14:paraId="3850F5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308,0</w:t>
            </w:r>
          </w:p>
        </w:tc>
        <w:tc>
          <w:tcPr>
            <w:tcW w:w="701" w:type="dxa"/>
            <w:shd w:val="clear" w:color="auto" w:fill="auto"/>
            <w:noWrap/>
            <w:hideMark/>
          </w:tcPr>
          <w:p w14:paraId="14E8329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308,0</w:t>
            </w:r>
          </w:p>
        </w:tc>
      </w:tr>
      <w:tr w:rsidR="003C5D00" w:rsidRPr="003C5D00" w14:paraId="6E9BF3E2" w14:textId="77777777" w:rsidTr="003C5D00">
        <w:trPr>
          <w:trHeight w:val="765"/>
        </w:trPr>
        <w:tc>
          <w:tcPr>
            <w:tcW w:w="4315" w:type="dxa"/>
            <w:shd w:val="clear" w:color="auto" w:fill="auto"/>
            <w:hideMark/>
          </w:tcPr>
          <w:p w14:paraId="512C017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Цифровое государственное управление (развитие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654" w:type="dxa"/>
            <w:shd w:val="clear" w:color="auto" w:fill="auto"/>
            <w:noWrap/>
            <w:hideMark/>
          </w:tcPr>
          <w:p w14:paraId="204036A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hideMark/>
          </w:tcPr>
          <w:p w14:paraId="5A7E50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15 2 03 01173</w:t>
            </w:r>
          </w:p>
        </w:tc>
        <w:tc>
          <w:tcPr>
            <w:tcW w:w="421" w:type="dxa"/>
            <w:shd w:val="clear" w:color="auto" w:fill="auto"/>
            <w:noWrap/>
            <w:hideMark/>
          </w:tcPr>
          <w:p w14:paraId="3AE4486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62BA46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F2E6C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237,8</w:t>
            </w:r>
          </w:p>
        </w:tc>
        <w:tc>
          <w:tcPr>
            <w:tcW w:w="1122" w:type="dxa"/>
            <w:shd w:val="clear" w:color="auto" w:fill="auto"/>
            <w:noWrap/>
            <w:hideMark/>
          </w:tcPr>
          <w:p w14:paraId="530504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701" w:type="dxa"/>
            <w:shd w:val="clear" w:color="auto" w:fill="auto"/>
            <w:noWrap/>
            <w:hideMark/>
          </w:tcPr>
          <w:p w14:paraId="027C1E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r>
      <w:tr w:rsidR="003C5D00" w:rsidRPr="003C5D00" w14:paraId="373B335B" w14:textId="77777777" w:rsidTr="003C5D00">
        <w:trPr>
          <w:trHeight w:val="510"/>
        </w:trPr>
        <w:tc>
          <w:tcPr>
            <w:tcW w:w="4315" w:type="dxa"/>
            <w:shd w:val="clear" w:color="auto" w:fill="auto"/>
            <w:hideMark/>
          </w:tcPr>
          <w:p w14:paraId="6FE80B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340F36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hideMark/>
          </w:tcPr>
          <w:p w14:paraId="46AA9B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15 2 03 01173</w:t>
            </w:r>
          </w:p>
        </w:tc>
        <w:tc>
          <w:tcPr>
            <w:tcW w:w="421" w:type="dxa"/>
            <w:shd w:val="clear" w:color="auto" w:fill="auto"/>
            <w:noWrap/>
            <w:hideMark/>
          </w:tcPr>
          <w:p w14:paraId="1A0CFC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7F4656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87474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237,8</w:t>
            </w:r>
          </w:p>
        </w:tc>
        <w:tc>
          <w:tcPr>
            <w:tcW w:w="1122" w:type="dxa"/>
            <w:shd w:val="clear" w:color="auto" w:fill="auto"/>
            <w:noWrap/>
            <w:hideMark/>
          </w:tcPr>
          <w:p w14:paraId="36B4EB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701" w:type="dxa"/>
            <w:shd w:val="clear" w:color="auto" w:fill="auto"/>
            <w:noWrap/>
            <w:hideMark/>
          </w:tcPr>
          <w:p w14:paraId="55BC63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r>
      <w:tr w:rsidR="003C5D00" w:rsidRPr="003C5D00" w14:paraId="3145853D" w14:textId="77777777" w:rsidTr="003C5D00">
        <w:trPr>
          <w:trHeight w:val="510"/>
        </w:trPr>
        <w:tc>
          <w:tcPr>
            <w:tcW w:w="4315" w:type="dxa"/>
            <w:shd w:val="clear" w:color="auto" w:fill="auto"/>
            <w:hideMark/>
          </w:tcPr>
          <w:p w14:paraId="752DF9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7FC8D2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hideMark/>
          </w:tcPr>
          <w:p w14:paraId="5634EB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15 2 03 01173</w:t>
            </w:r>
          </w:p>
        </w:tc>
        <w:tc>
          <w:tcPr>
            <w:tcW w:w="421" w:type="dxa"/>
            <w:shd w:val="clear" w:color="auto" w:fill="auto"/>
            <w:noWrap/>
            <w:hideMark/>
          </w:tcPr>
          <w:p w14:paraId="474452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232B60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5232DF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237,8</w:t>
            </w:r>
          </w:p>
        </w:tc>
        <w:tc>
          <w:tcPr>
            <w:tcW w:w="1122" w:type="dxa"/>
            <w:shd w:val="clear" w:color="auto" w:fill="auto"/>
            <w:noWrap/>
            <w:hideMark/>
          </w:tcPr>
          <w:p w14:paraId="04A31B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701" w:type="dxa"/>
            <w:shd w:val="clear" w:color="auto" w:fill="auto"/>
            <w:noWrap/>
            <w:hideMark/>
          </w:tcPr>
          <w:p w14:paraId="006EAF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r>
      <w:tr w:rsidR="003C5D00" w:rsidRPr="003C5D00" w14:paraId="1D8A1079" w14:textId="77777777" w:rsidTr="003C5D00">
        <w:trPr>
          <w:trHeight w:val="255"/>
        </w:trPr>
        <w:tc>
          <w:tcPr>
            <w:tcW w:w="4315" w:type="dxa"/>
            <w:shd w:val="clear" w:color="auto" w:fill="auto"/>
            <w:hideMark/>
          </w:tcPr>
          <w:p w14:paraId="531532F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«Цифровая культура»</w:t>
            </w:r>
          </w:p>
        </w:tc>
        <w:tc>
          <w:tcPr>
            <w:tcW w:w="654" w:type="dxa"/>
            <w:shd w:val="clear" w:color="auto" w:fill="auto"/>
            <w:noWrap/>
            <w:hideMark/>
          </w:tcPr>
          <w:p w14:paraId="6F51808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0410</w:t>
            </w:r>
          </w:p>
        </w:tc>
        <w:tc>
          <w:tcPr>
            <w:tcW w:w="1170" w:type="dxa"/>
            <w:shd w:val="clear" w:color="auto" w:fill="auto"/>
            <w:hideMark/>
          </w:tcPr>
          <w:p w14:paraId="24BD1CE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15 2 04 00000</w:t>
            </w:r>
          </w:p>
        </w:tc>
        <w:tc>
          <w:tcPr>
            <w:tcW w:w="421" w:type="dxa"/>
            <w:shd w:val="clear" w:color="auto" w:fill="auto"/>
            <w:noWrap/>
            <w:hideMark/>
          </w:tcPr>
          <w:p w14:paraId="0609A93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3BACCB9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6F0C27D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767,5</w:t>
            </w:r>
          </w:p>
        </w:tc>
        <w:tc>
          <w:tcPr>
            <w:tcW w:w="1122" w:type="dxa"/>
            <w:shd w:val="clear" w:color="auto" w:fill="auto"/>
            <w:noWrap/>
            <w:hideMark/>
          </w:tcPr>
          <w:p w14:paraId="4060585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771,3</w:t>
            </w:r>
          </w:p>
        </w:tc>
        <w:tc>
          <w:tcPr>
            <w:tcW w:w="701" w:type="dxa"/>
            <w:shd w:val="clear" w:color="auto" w:fill="auto"/>
            <w:noWrap/>
            <w:hideMark/>
          </w:tcPr>
          <w:p w14:paraId="4B29CC2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771,3</w:t>
            </w:r>
          </w:p>
        </w:tc>
      </w:tr>
      <w:tr w:rsidR="003C5D00" w:rsidRPr="003C5D00" w14:paraId="78E09557" w14:textId="77777777" w:rsidTr="003C5D00">
        <w:trPr>
          <w:trHeight w:val="255"/>
        </w:trPr>
        <w:tc>
          <w:tcPr>
            <w:tcW w:w="4315" w:type="dxa"/>
            <w:shd w:val="clear" w:color="auto" w:fill="auto"/>
            <w:hideMark/>
          </w:tcPr>
          <w:p w14:paraId="54A6A1A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Цифровая культура</w:t>
            </w:r>
          </w:p>
        </w:tc>
        <w:tc>
          <w:tcPr>
            <w:tcW w:w="654" w:type="dxa"/>
            <w:shd w:val="clear" w:color="auto" w:fill="auto"/>
            <w:noWrap/>
            <w:hideMark/>
          </w:tcPr>
          <w:p w14:paraId="1795AB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hideMark/>
          </w:tcPr>
          <w:p w14:paraId="63DFB57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15 2 04 01180</w:t>
            </w:r>
          </w:p>
        </w:tc>
        <w:tc>
          <w:tcPr>
            <w:tcW w:w="421" w:type="dxa"/>
            <w:shd w:val="clear" w:color="auto" w:fill="auto"/>
            <w:noWrap/>
            <w:hideMark/>
          </w:tcPr>
          <w:p w14:paraId="184284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4AE6F6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9998F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767,5</w:t>
            </w:r>
          </w:p>
        </w:tc>
        <w:tc>
          <w:tcPr>
            <w:tcW w:w="1122" w:type="dxa"/>
            <w:shd w:val="clear" w:color="auto" w:fill="auto"/>
            <w:noWrap/>
            <w:hideMark/>
          </w:tcPr>
          <w:p w14:paraId="3320D8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771,3</w:t>
            </w:r>
          </w:p>
        </w:tc>
        <w:tc>
          <w:tcPr>
            <w:tcW w:w="701" w:type="dxa"/>
            <w:shd w:val="clear" w:color="auto" w:fill="auto"/>
            <w:noWrap/>
            <w:hideMark/>
          </w:tcPr>
          <w:p w14:paraId="0E193A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771,3</w:t>
            </w:r>
          </w:p>
        </w:tc>
      </w:tr>
      <w:tr w:rsidR="003C5D00" w:rsidRPr="003C5D00" w14:paraId="1AD55BDE" w14:textId="77777777" w:rsidTr="003C5D00">
        <w:trPr>
          <w:trHeight w:val="510"/>
        </w:trPr>
        <w:tc>
          <w:tcPr>
            <w:tcW w:w="4315" w:type="dxa"/>
            <w:shd w:val="clear" w:color="auto" w:fill="auto"/>
            <w:hideMark/>
          </w:tcPr>
          <w:p w14:paraId="5ACE14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2EE620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hideMark/>
          </w:tcPr>
          <w:p w14:paraId="4D68A7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15 2 04 01180</w:t>
            </w:r>
          </w:p>
        </w:tc>
        <w:tc>
          <w:tcPr>
            <w:tcW w:w="421" w:type="dxa"/>
            <w:shd w:val="clear" w:color="auto" w:fill="auto"/>
            <w:noWrap/>
            <w:hideMark/>
          </w:tcPr>
          <w:p w14:paraId="42EFDC3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06DFA1E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C5269F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767,5</w:t>
            </w:r>
          </w:p>
        </w:tc>
        <w:tc>
          <w:tcPr>
            <w:tcW w:w="1122" w:type="dxa"/>
            <w:shd w:val="clear" w:color="auto" w:fill="auto"/>
            <w:noWrap/>
            <w:hideMark/>
          </w:tcPr>
          <w:p w14:paraId="10B8F7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771,3</w:t>
            </w:r>
          </w:p>
        </w:tc>
        <w:tc>
          <w:tcPr>
            <w:tcW w:w="701" w:type="dxa"/>
            <w:shd w:val="clear" w:color="auto" w:fill="auto"/>
            <w:noWrap/>
            <w:hideMark/>
          </w:tcPr>
          <w:p w14:paraId="2301E5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771,3</w:t>
            </w:r>
          </w:p>
        </w:tc>
      </w:tr>
      <w:tr w:rsidR="003C5D00" w:rsidRPr="003C5D00" w14:paraId="1AAAAD3D" w14:textId="77777777" w:rsidTr="003C5D00">
        <w:trPr>
          <w:trHeight w:val="255"/>
        </w:trPr>
        <w:tc>
          <w:tcPr>
            <w:tcW w:w="4315" w:type="dxa"/>
            <w:shd w:val="clear" w:color="auto" w:fill="auto"/>
            <w:hideMark/>
          </w:tcPr>
          <w:p w14:paraId="06321F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4BF6FDE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hideMark/>
          </w:tcPr>
          <w:p w14:paraId="5D7671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15 2 04 01180</w:t>
            </w:r>
          </w:p>
        </w:tc>
        <w:tc>
          <w:tcPr>
            <w:tcW w:w="421" w:type="dxa"/>
            <w:shd w:val="clear" w:color="auto" w:fill="auto"/>
            <w:noWrap/>
            <w:hideMark/>
          </w:tcPr>
          <w:p w14:paraId="23DF21B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421DF0D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11ADC6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551,3</w:t>
            </w:r>
          </w:p>
        </w:tc>
        <w:tc>
          <w:tcPr>
            <w:tcW w:w="1122" w:type="dxa"/>
            <w:shd w:val="clear" w:color="auto" w:fill="auto"/>
            <w:noWrap/>
            <w:hideMark/>
          </w:tcPr>
          <w:p w14:paraId="52B5ED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555,1</w:t>
            </w:r>
          </w:p>
        </w:tc>
        <w:tc>
          <w:tcPr>
            <w:tcW w:w="701" w:type="dxa"/>
            <w:shd w:val="clear" w:color="auto" w:fill="auto"/>
            <w:noWrap/>
            <w:hideMark/>
          </w:tcPr>
          <w:p w14:paraId="285331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555,1</w:t>
            </w:r>
          </w:p>
        </w:tc>
      </w:tr>
      <w:tr w:rsidR="003C5D00" w:rsidRPr="003C5D00" w14:paraId="73E36D4F" w14:textId="77777777" w:rsidTr="003C5D00">
        <w:trPr>
          <w:trHeight w:val="255"/>
        </w:trPr>
        <w:tc>
          <w:tcPr>
            <w:tcW w:w="4315" w:type="dxa"/>
            <w:shd w:val="clear" w:color="auto" w:fill="auto"/>
            <w:hideMark/>
          </w:tcPr>
          <w:p w14:paraId="20C4CB3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654" w:type="dxa"/>
            <w:shd w:val="clear" w:color="auto" w:fill="auto"/>
            <w:noWrap/>
            <w:hideMark/>
          </w:tcPr>
          <w:p w14:paraId="38B5A0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hideMark/>
          </w:tcPr>
          <w:p w14:paraId="2AED6B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15 2 04 01180</w:t>
            </w:r>
          </w:p>
        </w:tc>
        <w:tc>
          <w:tcPr>
            <w:tcW w:w="421" w:type="dxa"/>
            <w:shd w:val="clear" w:color="auto" w:fill="auto"/>
            <w:noWrap/>
            <w:hideMark/>
          </w:tcPr>
          <w:p w14:paraId="71303E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426" w:type="dxa"/>
            <w:shd w:val="clear" w:color="auto" w:fill="auto"/>
            <w:noWrap/>
            <w:hideMark/>
          </w:tcPr>
          <w:p w14:paraId="62E4C0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7CC3F7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216,2</w:t>
            </w:r>
          </w:p>
        </w:tc>
        <w:tc>
          <w:tcPr>
            <w:tcW w:w="1122" w:type="dxa"/>
            <w:shd w:val="clear" w:color="auto" w:fill="auto"/>
            <w:noWrap/>
            <w:hideMark/>
          </w:tcPr>
          <w:p w14:paraId="0507EEB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216,2</w:t>
            </w:r>
          </w:p>
        </w:tc>
        <w:tc>
          <w:tcPr>
            <w:tcW w:w="701" w:type="dxa"/>
            <w:shd w:val="clear" w:color="auto" w:fill="auto"/>
            <w:noWrap/>
            <w:hideMark/>
          </w:tcPr>
          <w:p w14:paraId="1C5E97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216,2</w:t>
            </w:r>
          </w:p>
        </w:tc>
      </w:tr>
      <w:tr w:rsidR="003C5D00" w:rsidRPr="003C5D00" w14:paraId="6C286981" w14:textId="77777777" w:rsidTr="003C5D00">
        <w:trPr>
          <w:trHeight w:val="255"/>
        </w:trPr>
        <w:tc>
          <w:tcPr>
            <w:tcW w:w="4315" w:type="dxa"/>
            <w:shd w:val="clear" w:color="auto" w:fill="auto"/>
            <w:hideMark/>
          </w:tcPr>
          <w:p w14:paraId="76E56B8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Федеральный проект «Информационная инфраструктура»</w:t>
            </w:r>
          </w:p>
        </w:tc>
        <w:tc>
          <w:tcPr>
            <w:tcW w:w="654" w:type="dxa"/>
            <w:shd w:val="clear" w:color="auto" w:fill="auto"/>
            <w:noWrap/>
            <w:hideMark/>
          </w:tcPr>
          <w:p w14:paraId="5A5C0A2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0410</w:t>
            </w:r>
          </w:p>
        </w:tc>
        <w:tc>
          <w:tcPr>
            <w:tcW w:w="1170" w:type="dxa"/>
            <w:shd w:val="clear" w:color="auto" w:fill="auto"/>
            <w:hideMark/>
          </w:tcPr>
          <w:p w14:paraId="17FED68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2 D2 00000</w:t>
            </w:r>
          </w:p>
        </w:tc>
        <w:tc>
          <w:tcPr>
            <w:tcW w:w="421" w:type="dxa"/>
            <w:shd w:val="clear" w:color="auto" w:fill="auto"/>
            <w:noWrap/>
            <w:hideMark/>
          </w:tcPr>
          <w:p w14:paraId="2679011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0B2C89F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46B630D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7 345,6</w:t>
            </w:r>
          </w:p>
        </w:tc>
        <w:tc>
          <w:tcPr>
            <w:tcW w:w="1122" w:type="dxa"/>
            <w:shd w:val="clear" w:color="auto" w:fill="auto"/>
            <w:noWrap/>
            <w:hideMark/>
          </w:tcPr>
          <w:p w14:paraId="567D371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6 624,2</w:t>
            </w:r>
          </w:p>
        </w:tc>
        <w:tc>
          <w:tcPr>
            <w:tcW w:w="701" w:type="dxa"/>
            <w:shd w:val="clear" w:color="auto" w:fill="auto"/>
            <w:noWrap/>
            <w:hideMark/>
          </w:tcPr>
          <w:p w14:paraId="1CB879E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6 644,2</w:t>
            </w:r>
          </w:p>
        </w:tc>
      </w:tr>
      <w:tr w:rsidR="003C5D00" w:rsidRPr="003C5D00" w14:paraId="7CCA33D8" w14:textId="77777777" w:rsidTr="003C5D00">
        <w:trPr>
          <w:trHeight w:val="1020"/>
        </w:trPr>
        <w:tc>
          <w:tcPr>
            <w:tcW w:w="4315" w:type="dxa"/>
            <w:shd w:val="clear" w:color="auto" w:fill="auto"/>
            <w:hideMark/>
          </w:tcPr>
          <w:p w14:paraId="65645F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w:t>
            </w:r>
          </w:p>
        </w:tc>
        <w:tc>
          <w:tcPr>
            <w:tcW w:w="654" w:type="dxa"/>
            <w:shd w:val="clear" w:color="auto" w:fill="auto"/>
            <w:noWrap/>
            <w:hideMark/>
          </w:tcPr>
          <w:p w14:paraId="56B4FD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hideMark/>
          </w:tcPr>
          <w:p w14:paraId="7873AD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D2 S0600</w:t>
            </w:r>
          </w:p>
        </w:tc>
        <w:tc>
          <w:tcPr>
            <w:tcW w:w="421" w:type="dxa"/>
            <w:shd w:val="clear" w:color="auto" w:fill="auto"/>
            <w:noWrap/>
            <w:hideMark/>
          </w:tcPr>
          <w:p w14:paraId="08D622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19E874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5D5BF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6 573,0</w:t>
            </w:r>
          </w:p>
        </w:tc>
        <w:tc>
          <w:tcPr>
            <w:tcW w:w="1122" w:type="dxa"/>
            <w:shd w:val="clear" w:color="auto" w:fill="auto"/>
            <w:noWrap/>
            <w:hideMark/>
          </w:tcPr>
          <w:p w14:paraId="741BBD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6 624,2</w:t>
            </w:r>
          </w:p>
        </w:tc>
        <w:tc>
          <w:tcPr>
            <w:tcW w:w="701" w:type="dxa"/>
            <w:shd w:val="clear" w:color="auto" w:fill="auto"/>
            <w:noWrap/>
            <w:hideMark/>
          </w:tcPr>
          <w:p w14:paraId="6731CE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6 644,2</w:t>
            </w:r>
          </w:p>
        </w:tc>
      </w:tr>
      <w:tr w:rsidR="003C5D00" w:rsidRPr="003C5D00" w14:paraId="1DC8451F" w14:textId="77777777" w:rsidTr="003C5D00">
        <w:trPr>
          <w:trHeight w:val="510"/>
        </w:trPr>
        <w:tc>
          <w:tcPr>
            <w:tcW w:w="4315" w:type="dxa"/>
            <w:shd w:val="clear" w:color="auto" w:fill="auto"/>
            <w:hideMark/>
          </w:tcPr>
          <w:p w14:paraId="7433E1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055AF0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hideMark/>
          </w:tcPr>
          <w:p w14:paraId="0CD008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D2 S0600</w:t>
            </w:r>
          </w:p>
        </w:tc>
        <w:tc>
          <w:tcPr>
            <w:tcW w:w="421" w:type="dxa"/>
            <w:shd w:val="clear" w:color="auto" w:fill="auto"/>
            <w:noWrap/>
            <w:hideMark/>
          </w:tcPr>
          <w:p w14:paraId="23F4F0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06AA1A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6C2FE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553,7</w:t>
            </w:r>
          </w:p>
        </w:tc>
        <w:tc>
          <w:tcPr>
            <w:tcW w:w="1122" w:type="dxa"/>
            <w:shd w:val="clear" w:color="auto" w:fill="auto"/>
            <w:noWrap/>
            <w:hideMark/>
          </w:tcPr>
          <w:p w14:paraId="41AACA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558,0</w:t>
            </w:r>
          </w:p>
        </w:tc>
        <w:tc>
          <w:tcPr>
            <w:tcW w:w="701" w:type="dxa"/>
            <w:shd w:val="clear" w:color="auto" w:fill="auto"/>
            <w:noWrap/>
            <w:hideMark/>
          </w:tcPr>
          <w:p w14:paraId="50245B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568,0</w:t>
            </w:r>
          </w:p>
        </w:tc>
      </w:tr>
      <w:tr w:rsidR="003C5D00" w:rsidRPr="003C5D00" w14:paraId="460B9A36" w14:textId="77777777" w:rsidTr="003C5D00">
        <w:trPr>
          <w:trHeight w:val="510"/>
        </w:trPr>
        <w:tc>
          <w:tcPr>
            <w:tcW w:w="4315" w:type="dxa"/>
            <w:shd w:val="clear" w:color="auto" w:fill="auto"/>
            <w:hideMark/>
          </w:tcPr>
          <w:p w14:paraId="27108B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40B46F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hideMark/>
          </w:tcPr>
          <w:p w14:paraId="65312C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D2 S0600</w:t>
            </w:r>
          </w:p>
        </w:tc>
        <w:tc>
          <w:tcPr>
            <w:tcW w:w="421" w:type="dxa"/>
            <w:shd w:val="clear" w:color="auto" w:fill="auto"/>
            <w:noWrap/>
            <w:hideMark/>
          </w:tcPr>
          <w:p w14:paraId="2A895E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72FC0C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1397" w:type="dxa"/>
            <w:shd w:val="clear" w:color="auto" w:fill="auto"/>
            <w:noWrap/>
            <w:hideMark/>
          </w:tcPr>
          <w:p w14:paraId="4A6CF25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126,8</w:t>
            </w:r>
          </w:p>
        </w:tc>
        <w:tc>
          <w:tcPr>
            <w:tcW w:w="1122" w:type="dxa"/>
            <w:shd w:val="clear" w:color="auto" w:fill="auto"/>
            <w:noWrap/>
            <w:hideMark/>
          </w:tcPr>
          <w:p w14:paraId="5099F0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131,1</w:t>
            </w:r>
          </w:p>
        </w:tc>
        <w:tc>
          <w:tcPr>
            <w:tcW w:w="701" w:type="dxa"/>
            <w:shd w:val="clear" w:color="auto" w:fill="auto"/>
            <w:noWrap/>
            <w:hideMark/>
          </w:tcPr>
          <w:p w14:paraId="3CACA3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141,1</w:t>
            </w:r>
          </w:p>
        </w:tc>
      </w:tr>
      <w:tr w:rsidR="003C5D00" w:rsidRPr="003C5D00" w14:paraId="7D6F834E" w14:textId="77777777" w:rsidTr="003C5D00">
        <w:trPr>
          <w:trHeight w:val="510"/>
        </w:trPr>
        <w:tc>
          <w:tcPr>
            <w:tcW w:w="4315" w:type="dxa"/>
            <w:shd w:val="clear" w:color="auto" w:fill="auto"/>
            <w:hideMark/>
          </w:tcPr>
          <w:p w14:paraId="4627ED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04D79F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hideMark/>
          </w:tcPr>
          <w:p w14:paraId="5F0D2F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D2 S0600</w:t>
            </w:r>
          </w:p>
        </w:tc>
        <w:tc>
          <w:tcPr>
            <w:tcW w:w="421" w:type="dxa"/>
            <w:shd w:val="clear" w:color="auto" w:fill="auto"/>
            <w:noWrap/>
            <w:hideMark/>
          </w:tcPr>
          <w:p w14:paraId="17EE00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209C55C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289342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426,9</w:t>
            </w:r>
          </w:p>
        </w:tc>
        <w:tc>
          <w:tcPr>
            <w:tcW w:w="1122" w:type="dxa"/>
            <w:shd w:val="clear" w:color="auto" w:fill="auto"/>
            <w:noWrap/>
            <w:hideMark/>
          </w:tcPr>
          <w:p w14:paraId="346B23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426,9</w:t>
            </w:r>
          </w:p>
        </w:tc>
        <w:tc>
          <w:tcPr>
            <w:tcW w:w="701" w:type="dxa"/>
            <w:shd w:val="clear" w:color="auto" w:fill="auto"/>
            <w:noWrap/>
            <w:hideMark/>
          </w:tcPr>
          <w:p w14:paraId="0D4A7B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426,9</w:t>
            </w:r>
          </w:p>
        </w:tc>
      </w:tr>
      <w:tr w:rsidR="003C5D00" w:rsidRPr="003C5D00" w14:paraId="106798BF" w14:textId="77777777" w:rsidTr="003C5D00">
        <w:trPr>
          <w:trHeight w:val="510"/>
        </w:trPr>
        <w:tc>
          <w:tcPr>
            <w:tcW w:w="4315" w:type="dxa"/>
            <w:shd w:val="clear" w:color="auto" w:fill="auto"/>
            <w:hideMark/>
          </w:tcPr>
          <w:p w14:paraId="3A0D49F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2ADA46B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hideMark/>
          </w:tcPr>
          <w:p w14:paraId="12D8B6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D2 S0600</w:t>
            </w:r>
          </w:p>
        </w:tc>
        <w:tc>
          <w:tcPr>
            <w:tcW w:w="421" w:type="dxa"/>
            <w:shd w:val="clear" w:color="auto" w:fill="auto"/>
            <w:noWrap/>
            <w:hideMark/>
          </w:tcPr>
          <w:p w14:paraId="1EE1E1A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5A9B78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965BC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6 019,3</w:t>
            </w:r>
          </w:p>
        </w:tc>
        <w:tc>
          <w:tcPr>
            <w:tcW w:w="1122" w:type="dxa"/>
            <w:shd w:val="clear" w:color="auto" w:fill="auto"/>
            <w:noWrap/>
            <w:hideMark/>
          </w:tcPr>
          <w:p w14:paraId="6EEF6C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6 066,2</w:t>
            </w:r>
          </w:p>
        </w:tc>
        <w:tc>
          <w:tcPr>
            <w:tcW w:w="701" w:type="dxa"/>
            <w:shd w:val="clear" w:color="auto" w:fill="auto"/>
            <w:noWrap/>
            <w:hideMark/>
          </w:tcPr>
          <w:p w14:paraId="7224FF6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6 076,2</w:t>
            </w:r>
          </w:p>
        </w:tc>
      </w:tr>
      <w:tr w:rsidR="003C5D00" w:rsidRPr="003C5D00" w14:paraId="6F1423D5" w14:textId="77777777" w:rsidTr="003C5D00">
        <w:trPr>
          <w:trHeight w:val="255"/>
        </w:trPr>
        <w:tc>
          <w:tcPr>
            <w:tcW w:w="4315" w:type="dxa"/>
            <w:shd w:val="clear" w:color="auto" w:fill="auto"/>
            <w:hideMark/>
          </w:tcPr>
          <w:p w14:paraId="715B880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5F7DD6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hideMark/>
          </w:tcPr>
          <w:p w14:paraId="79A9058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D2 S0600</w:t>
            </w:r>
          </w:p>
        </w:tc>
        <w:tc>
          <w:tcPr>
            <w:tcW w:w="421" w:type="dxa"/>
            <w:shd w:val="clear" w:color="auto" w:fill="auto"/>
            <w:noWrap/>
            <w:hideMark/>
          </w:tcPr>
          <w:p w14:paraId="6446B23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072FA0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1397" w:type="dxa"/>
            <w:shd w:val="clear" w:color="auto" w:fill="auto"/>
            <w:noWrap/>
            <w:hideMark/>
          </w:tcPr>
          <w:p w14:paraId="4923A0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1 394,2</w:t>
            </w:r>
          </w:p>
        </w:tc>
        <w:tc>
          <w:tcPr>
            <w:tcW w:w="1122" w:type="dxa"/>
            <w:shd w:val="clear" w:color="auto" w:fill="auto"/>
            <w:noWrap/>
            <w:hideMark/>
          </w:tcPr>
          <w:p w14:paraId="76E075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1 400,9</w:t>
            </w:r>
          </w:p>
        </w:tc>
        <w:tc>
          <w:tcPr>
            <w:tcW w:w="701" w:type="dxa"/>
            <w:shd w:val="clear" w:color="auto" w:fill="auto"/>
            <w:noWrap/>
            <w:hideMark/>
          </w:tcPr>
          <w:p w14:paraId="1C11B9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1 410,9</w:t>
            </w:r>
          </w:p>
        </w:tc>
      </w:tr>
      <w:tr w:rsidR="003C5D00" w:rsidRPr="003C5D00" w14:paraId="00E06C5B" w14:textId="77777777" w:rsidTr="003C5D00">
        <w:trPr>
          <w:trHeight w:val="255"/>
        </w:trPr>
        <w:tc>
          <w:tcPr>
            <w:tcW w:w="4315" w:type="dxa"/>
            <w:shd w:val="clear" w:color="auto" w:fill="auto"/>
            <w:hideMark/>
          </w:tcPr>
          <w:p w14:paraId="72AF86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52C150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hideMark/>
          </w:tcPr>
          <w:p w14:paraId="5D4203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D2 S0600</w:t>
            </w:r>
          </w:p>
        </w:tc>
        <w:tc>
          <w:tcPr>
            <w:tcW w:w="421" w:type="dxa"/>
            <w:shd w:val="clear" w:color="auto" w:fill="auto"/>
            <w:noWrap/>
            <w:hideMark/>
          </w:tcPr>
          <w:p w14:paraId="489C67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3343DD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4D965C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4 484,7</w:t>
            </w:r>
          </w:p>
        </w:tc>
        <w:tc>
          <w:tcPr>
            <w:tcW w:w="1122" w:type="dxa"/>
            <w:shd w:val="clear" w:color="auto" w:fill="auto"/>
            <w:noWrap/>
            <w:hideMark/>
          </w:tcPr>
          <w:p w14:paraId="1C5A5B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4 524,9</w:t>
            </w:r>
          </w:p>
        </w:tc>
        <w:tc>
          <w:tcPr>
            <w:tcW w:w="701" w:type="dxa"/>
            <w:shd w:val="clear" w:color="auto" w:fill="auto"/>
            <w:noWrap/>
            <w:hideMark/>
          </w:tcPr>
          <w:p w14:paraId="517E99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4 524,9</w:t>
            </w:r>
          </w:p>
        </w:tc>
      </w:tr>
      <w:tr w:rsidR="003C5D00" w:rsidRPr="003C5D00" w14:paraId="48D1C4B3" w14:textId="77777777" w:rsidTr="003C5D00">
        <w:trPr>
          <w:trHeight w:val="255"/>
        </w:trPr>
        <w:tc>
          <w:tcPr>
            <w:tcW w:w="4315" w:type="dxa"/>
            <w:shd w:val="clear" w:color="auto" w:fill="auto"/>
            <w:hideMark/>
          </w:tcPr>
          <w:p w14:paraId="3CA988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654" w:type="dxa"/>
            <w:shd w:val="clear" w:color="auto" w:fill="auto"/>
            <w:noWrap/>
            <w:hideMark/>
          </w:tcPr>
          <w:p w14:paraId="4EEED4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hideMark/>
          </w:tcPr>
          <w:p w14:paraId="3B569B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D2 S0600</w:t>
            </w:r>
          </w:p>
        </w:tc>
        <w:tc>
          <w:tcPr>
            <w:tcW w:w="421" w:type="dxa"/>
            <w:shd w:val="clear" w:color="auto" w:fill="auto"/>
            <w:noWrap/>
            <w:hideMark/>
          </w:tcPr>
          <w:p w14:paraId="048DE1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426" w:type="dxa"/>
            <w:shd w:val="clear" w:color="auto" w:fill="auto"/>
            <w:noWrap/>
            <w:hideMark/>
          </w:tcPr>
          <w:p w14:paraId="522123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1397" w:type="dxa"/>
            <w:shd w:val="clear" w:color="auto" w:fill="auto"/>
            <w:noWrap/>
            <w:hideMark/>
          </w:tcPr>
          <w:p w14:paraId="5C5AEC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33,0</w:t>
            </w:r>
          </w:p>
        </w:tc>
        <w:tc>
          <w:tcPr>
            <w:tcW w:w="1122" w:type="dxa"/>
            <w:shd w:val="clear" w:color="auto" w:fill="auto"/>
            <w:noWrap/>
            <w:hideMark/>
          </w:tcPr>
          <w:p w14:paraId="27210A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33,0</w:t>
            </w:r>
          </w:p>
        </w:tc>
        <w:tc>
          <w:tcPr>
            <w:tcW w:w="701" w:type="dxa"/>
            <w:shd w:val="clear" w:color="auto" w:fill="auto"/>
            <w:noWrap/>
            <w:hideMark/>
          </w:tcPr>
          <w:p w14:paraId="39A9F9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33,0</w:t>
            </w:r>
          </w:p>
        </w:tc>
      </w:tr>
      <w:tr w:rsidR="003C5D00" w:rsidRPr="003C5D00" w14:paraId="61B1DB9A" w14:textId="77777777" w:rsidTr="003C5D00">
        <w:trPr>
          <w:trHeight w:val="255"/>
        </w:trPr>
        <w:tc>
          <w:tcPr>
            <w:tcW w:w="4315" w:type="dxa"/>
            <w:shd w:val="clear" w:color="auto" w:fill="auto"/>
            <w:hideMark/>
          </w:tcPr>
          <w:p w14:paraId="3273F0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654" w:type="dxa"/>
            <w:shd w:val="clear" w:color="auto" w:fill="auto"/>
            <w:noWrap/>
            <w:hideMark/>
          </w:tcPr>
          <w:p w14:paraId="24DF3B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hideMark/>
          </w:tcPr>
          <w:p w14:paraId="22F274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D2 S0600</w:t>
            </w:r>
          </w:p>
        </w:tc>
        <w:tc>
          <w:tcPr>
            <w:tcW w:w="421" w:type="dxa"/>
            <w:shd w:val="clear" w:color="auto" w:fill="auto"/>
            <w:noWrap/>
            <w:hideMark/>
          </w:tcPr>
          <w:p w14:paraId="4A658A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426" w:type="dxa"/>
            <w:shd w:val="clear" w:color="auto" w:fill="auto"/>
            <w:noWrap/>
            <w:hideMark/>
          </w:tcPr>
          <w:p w14:paraId="34780A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7C26C9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107,4</w:t>
            </w:r>
          </w:p>
        </w:tc>
        <w:tc>
          <w:tcPr>
            <w:tcW w:w="1122" w:type="dxa"/>
            <w:shd w:val="clear" w:color="auto" w:fill="auto"/>
            <w:noWrap/>
            <w:hideMark/>
          </w:tcPr>
          <w:p w14:paraId="771F3E3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107,4</w:t>
            </w:r>
          </w:p>
        </w:tc>
        <w:tc>
          <w:tcPr>
            <w:tcW w:w="701" w:type="dxa"/>
            <w:shd w:val="clear" w:color="auto" w:fill="auto"/>
            <w:noWrap/>
            <w:hideMark/>
          </w:tcPr>
          <w:p w14:paraId="04A24E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107,4</w:t>
            </w:r>
          </w:p>
        </w:tc>
      </w:tr>
      <w:tr w:rsidR="003C5D00" w:rsidRPr="003C5D00" w14:paraId="5CF5C21D" w14:textId="77777777" w:rsidTr="003C5D00">
        <w:trPr>
          <w:trHeight w:val="1275"/>
        </w:trPr>
        <w:tc>
          <w:tcPr>
            <w:tcW w:w="4315" w:type="dxa"/>
            <w:shd w:val="clear" w:color="auto" w:fill="auto"/>
            <w:hideMark/>
          </w:tcPr>
          <w:p w14:paraId="7F4294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 за счет средств местного бюджета</w:t>
            </w:r>
          </w:p>
        </w:tc>
        <w:tc>
          <w:tcPr>
            <w:tcW w:w="654" w:type="dxa"/>
            <w:shd w:val="clear" w:color="auto" w:fill="auto"/>
            <w:noWrap/>
            <w:hideMark/>
          </w:tcPr>
          <w:p w14:paraId="3837F4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hideMark/>
          </w:tcPr>
          <w:p w14:paraId="55AA8F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D2 70600</w:t>
            </w:r>
          </w:p>
        </w:tc>
        <w:tc>
          <w:tcPr>
            <w:tcW w:w="421" w:type="dxa"/>
            <w:shd w:val="clear" w:color="auto" w:fill="auto"/>
            <w:noWrap/>
            <w:hideMark/>
          </w:tcPr>
          <w:p w14:paraId="0B5A02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171D1B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2B2AF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772,6</w:t>
            </w:r>
          </w:p>
        </w:tc>
        <w:tc>
          <w:tcPr>
            <w:tcW w:w="1122" w:type="dxa"/>
            <w:shd w:val="clear" w:color="auto" w:fill="auto"/>
            <w:noWrap/>
            <w:hideMark/>
          </w:tcPr>
          <w:p w14:paraId="2BF7CF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5CD7C6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D279D79" w14:textId="77777777" w:rsidTr="003C5D00">
        <w:trPr>
          <w:trHeight w:val="510"/>
        </w:trPr>
        <w:tc>
          <w:tcPr>
            <w:tcW w:w="4315" w:type="dxa"/>
            <w:shd w:val="clear" w:color="auto" w:fill="auto"/>
            <w:hideMark/>
          </w:tcPr>
          <w:p w14:paraId="5B24AF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29714AF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hideMark/>
          </w:tcPr>
          <w:p w14:paraId="7A568D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D2 70600</w:t>
            </w:r>
          </w:p>
        </w:tc>
        <w:tc>
          <w:tcPr>
            <w:tcW w:w="421" w:type="dxa"/>
            <w:shd w:val="clear" w:color="auto" w:fill="auto"/>
            <w:noWrap/>
            <w:hideMark/>
          </w:tcPr>
          <w:p w14:paraId="658112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23A3D6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F5626B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772,6</w:t>
            </w:r>
          </w:p>
        </w:tc>
        <w:tc>
          <w:tcPr>
            <w:tcW w:w="1122" w:type="dxa"/>
            <w:shd w:val="clear" w:color="auto" w:fill="auto"/>
            <w:noWrap/>
            <w:hideMark/>
          </w:tcPr>
          <w:p w14:paraId="07188E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54124D2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283B714" w14:textId="77777777" w:rsidTr="003C5D00">
        <w:trPr>
          <w:trHeight w:val="255"/>
        </w:trPr>
        <w:tc>
          <w:tcPr>
            <w:tcW w:w="4315" w:type="dxa"/>
            <w:shd w:val="clear" w:color="auto" w:fill="auto"/>
            <w:hideMark/>
          </w:tcPr>
          <w:p w14:paraId="53D11A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1801D1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hideMark/>
          </w:tcPr>
          <w:p w14:paraId="18D3F2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D2 70600</w:t>
            </w:r>
          </w:p>
        </w:tc>
        <w:tc>
          <w:tcPr>
            <w:tcW w:w="421" w:type="dxa"/>
            <w:shd w:val="clear" w:color="auto" w:fill="auto"/>
            <w:noWrap/>
            <w:hideMark/>
          </w:tcPr>
          <w:p w14:paraId="16161F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69BF7B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71E24F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674,2</w:t>
            </w:r>
          </w:p>
        </w:tc>
        <w:tc>
          <w:tcPr>
            <w:tcW w:w="1122" w:type="dxa"/>
            <w:shd w:val="clear" w:color="auto" w:fill="auto"/>
            <w:noWrap/>
            <w:hideMark/>
          </w:tcPr>
          <w:p w14:paraId="1207ADB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4BA0CA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5872092" w14:textId="77777777" w:rsidTr="003C5D00">
        <w:trPr>
          <w:trHeight w:val="255"/>
        </w:trPr>
        <w:tc>
          <w:tcPr>
            <w:tcW w:w="4315" w:type="dxa"/>
            <w:shd w:val="clear" w:color="auto" w:fill="auto"/>
            <w:hideMark/>
          </w:tcPr>
          <w:p w14:paraId="42136C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654" w:type="dxa"/>
            <w:shd w:val="clear" w:color="auto" w:fill="auto"/>
            <w:noWrap/>
            <w:hideMark/>
          </w:tcPr>
          <w:p w14:paraId="7E37776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hideMark/>
          </w:tcPr>
          <w:p w14:paraId="30EC3D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D2 70600</w:t>
            </w:r>
          </w:p>
        </w:tc>
        <w:tc>
          <w:tcPr>
            <w:tcW w:w="421" w:type="dxa"/>
            <w:shd w:val="clear" w:color="auto" w:fill="auto"/>
            <w:noWrap/>
            <w:hideMark/>
          </w:tcPr>
          <w:p w14:paraId="71F884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426" w:type="dxa"/>
            <w:shd w:val="clear" w:color="auto" w:fill="auto"/>
            <w:noWrap/>
            <w:hideMark/>
          </w:tcPr>
          <w:p w14:paraId="65F1683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7938B1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98,4</w:t>
            </w:r>
          </w:p>
        </w:tc>
        <w:tc>
          <w:tcPr>
            <w:tcW w:w="1122" w:type="dxa"/>
            <w:shd w:val="clear" w:color="auto" w:fill="auto"/>
            <w:noWrap/>
            <w:hideMark/>
          </w:tcPr>
          <w:p w14:paraId="0EEBE3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0A9231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BBC6184" w14:textId="77777777" w:rsidTr="003C5D00">
        <w:trPr>
          <w:trHeight w:val="255"/>
        </w:trPr>
        <w:tc>
          <w:tcPr>
            <w:tcW w:w="4315" w:type="dxa"/>
            <w:shd w:val="clear" w:color="auto" w:fill="auto"/>
            <w:hideMark/>
          </w:tcPr>
          <w:p w14:paraId="4BF9392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Федеральный проект «Цифровое государственное управление»</w:t>
            </w:r>
          </w:p>
        </w:tc>
        <w:tc>
          <w:tcPr>
            <w:tcW w:w="654" w:type="dxa"/>
            <w:shd w:val="clear" w:color="auto" w:fill="auto"/>
            <w:noWrap/>
            <w:hideMark/>
          </w:tcPr>
          <w:p w14:paraId="3312B59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0410</w:t>
            </w:r>
          </w:p>
        </w:tc>
        <w:tc>
          <w:tcPr>
            <w:tcW w:w="1170" w:type="dxa"/>
            <w:shd w:val="clear" w:color="auto" w:fill="auto"/>
            <w:hideMark/>
          </w:tcPr>
          <w:p w14:paraId="6FCDE1B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2 D6 00000</w:t>
            </w:r>
          </w:p>
        </w:tc>
        <w:tc>
          <w:tcPr>
            <w:tcW w:w="421" w:type="dxa"/>
            <w:shd w:val="clear" w:color="auto" w:fill="auto"/>
            <w:noWrap/>
            <w:hideMark/>
          </w:tcPr>
          <w:p w14:paraId="4859CEC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385D737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7424772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1 523,0</w:t>
            </w:r>
          </w:p>
        </w:tc>
        <w:tc>
          <w:tcPr>
            <w:tcW w:w="1122" w:type="dxa"/>
            <w:shd w:val="clear" w:color="auto" w:fill="auto"/>
            <w:noWrap/>
            <w:hideMark/>
          </w:tcPr>
          <w:p w14:paraId="35FBC67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16FAB9F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00910EC1" w14:textId="77777777" w:rsidTr="003C5D00">
        <w:trPr>
          <w:trHeight w:val="510"/>
        </w:trPr>
        <w:tc>
          <w:tcPr>
            <w:tcW w:w="4315" w:type="dxa"/>
            <w:shd w:val="clear" w:color="auto" w:fill="auto"/>
            <w:hideMark/>
          </w:tcPr>
          <w:p w14:paraId="74F5CE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доступа к электронным сервисам цифровой инфраструктуры в сфере жилищно-коммунального хозяйства</w:t>
            </w:r>
          </w:p>
        </w:tc>
        <w:tc>
          <w:tcPr>
            <w:tcW w:w="654" w:type="dxa"/>
            <w:shd w:val="clear" w:color="auto" w:fill="auto"/>
            <w:noWrap/>
            <w:hideMark/>
          </w:tcPr>
          <w:p w14:paraId="14F87F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hideMark/>
          </w:tcPr>
          <w:p w14:paraId="1C4E597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D6 S0940</w:t>
            </w:r>
          </w:p>
        </w:tc>
        <w:tc>
          <w:tcPr>
            <w:tcW w:w="421" w:type="dxa"/>
            <w:shd w:val="clear" w:color="auto" w:fill="auto"/>
            <w:noWrap/>
            <w:hideMark/>
          </w:tcPr>
          <w:p w14:paraId="04CB00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7AE69E0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C496B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1 523,0</w:t>
            </w:r>
          </w:p>
        </w:tc>
        <w:tc>
          <w:tcPr>
            <w:tcW w:w="1122" w:type="dxa"/>
            <w:shd w:val="clear" w:color="auto" w:fill="auto"/>
            <w:noWrap/>
            <w:hideMark/>
          </w:tcPr>
          <w:p w14:paraId="27BE46D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49B003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069A790" w14:textId="77777777" w:rsidTr="003C5D00">
        <w:trPr>
          <w:trHeight w:val="510"/>
        </w:trPr>
        <w:tc>
          <w:tcPr>
            <w:tcW w:w="4315" w:type="dxa"/>
            <w:shd w:val="clear" w:color="auto" w:fill="auto"/>
            <w:hideMark/>
          </w:tcPr>
          <w:p w14:paraId="57EFB0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2163FB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hideMark/>
          </w:tcPr>
          <w:p w14:paraId="13B601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D6 S0940</w:t>
            </w:r>
          </w:p>
        </w:tc>
        <w:tc>
          <w:tcPr>
            <w:tcW w:w="421" w:type="dxa"/>
            <w:shd w:val="clear" w:color="auto" w:fill="auto"/>
            <w:noWrap/>
            <w:hideMark/>
          </w:tcPr>
          <w:p w14:paraId="486B1F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509870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31BB0A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1 523,0</w:t>
            </w:r>
          </w:p>
        </w:tc>
        <w:tc>
          <w:tcPr>
            <w:tcW w:w="1122" w:type="dxa"/>
            <w:shd w:val="clear" w:color="auto" w:fill="auto"/>
            <w:noWrap/>
            <w:hideMark/>
          </w:tcPr>
          <w:p w14:paraId="5853A1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1B75C74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D6EB962" w14:textId="77777777" w:rsidTr="003C5D00">
        <w:trPr>
          <w:trHeight w:val="510"/>
        </w:trPr>
        <w:tc>
          <w:tcPr>
            <w:tcW w:w="4315" w:type="dxa"/>
            <w:shd w:val="clear" w:color="auto" w:fill="auto"/>
            <w:hideMark/>
          </w:tcPr>
          <w:p w14:paraId="404DF3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0981DFE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hideMark/>
          </w:tcPr>
          <w:p w14:paraId="5677087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D6 S0940</w:t>
            </w:r>
          </w:p>
        </w:tc>
        <w:tc>
          <w:tcPr>
            <w:tcW w:w="421" w:type="dxa"/>
            <w:shd w:val="clear" w:color="auto" w:fill="auto"/>
            <w:noWrap/>
            <w:hideMark/>
          </w:tcPr>
          <w:p w14:paraId="2F8D9B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668E5D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1397" w:type="dxa"/>
            <w:shd w:val="clear" w:color="auto" w:fill="auto"/>
            <w:noWrap/>
            <w:hideMark/>
          </w:tcPr>
          <w:p w14:paraId="7EB66C2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1 169,0</w:t>
            </w:r>
          </w:p>
        </w:tc>
        <w:tc>
          <w:tcPr>
            <w:tcW w:w="1122" w:type="dxa"/>
            <w:shd w:val="clear" w:color="auto" w:fill="auto"/>
            <w:noWrap/>
            <w:hideMark/>
          </w:tcPr>
          <w:p w14:paraId="37609F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10CE82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C8F8FA0" w14:textId="77777777" w:rsidTr="003C5D00">
        <w:trPr>
          <w:trHeight w:val="510"/>
        </w:trPr>
        <w:tc>
          <w:tcPr>
            <w:tcW w:w="4315" w:type="dxa"/>
            <w:shd w:val="clear" w:color="auto" w:fill="auto"/>
            <w:hideMark/>
          </w:tcPr>
          <w:p w14:paraId="7BCAD5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2F685F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hideMark/>
          </w:tcPr>
          <w:p w14:paraId="521713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D6 S0940</w:t>
            </w:r>
          </w:p>
        </w:tc>
        <w:tc>
          <w:tcPr>
            <w:tcW w:w="421" w:type="dxa"/>
            <w:shd w:val="clear" w:color="auto" w:fill="auto"/>
            <w:noWrap/>
            <w:hideMark/>
          </w:tcPr>
          <w:p w14:paraId="5A4619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4E5AAE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07F338F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354,0</w:t>
            </w:r>
          </w:p>
        </w:tc>
        <w:tc>
          <w:tcPr>
            <w:tcW w:w="1122" w:type="dxa"/>
            <w:shd w:val="clear" w:color="auto" w:fill="auto"/>
            <w:noWrap/>
            <w:hideMark/>
          </w:tcPr>
          <w:p w14:paraId="18DE208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1C935E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34D22A39" w14:textId="77777777" w:rsidTr="003C5D00">
        <w:trPr>
          <w:trHeight w:val="255"/>
        </w:trPr>
        <w:tc>
          <w:tcPr>
            <w:tcW w:w="4315" w:type="dxa"/>
            <w:shd w:val="clear" w:color="auto" w:fill="auto"/>
            <w:hideMark/>
          </w:tcPr>
          <w:p w14:paraId="0A85D35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Федеральный проект «Цифровая образовательная среда»</w:t>
            </w:r>
          </w:p>
        </w:tc>
        <w:tc>
          <w:tcPr>
            <w:tcW w:w="654" w:type="dxa"/>
            <w:shd w:val="clear" w:color="auto" w:fill="auto"/>
            <w:noWrap/>
            <w:hideMark/>
          </w:tcPr>
          <w:p w14:paraId="4B090E1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0410</w:t>
            </w:r>
          </w:p>
        </w:tc>
        <w:tc>
          <w:tcPr>
            <w:tcW w:w="1170" w:type="dxa"/>
            <w:shd w:val="clear" w:color="auto" w:fill="auto"/>
            <w:hideMark/>
          </w:tcPr>
          <w:p w14:paraId="356D5FC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2 E4 00000</w:t>
            </w:r>
          </w:p>
        </w:tc>
        <w:tc>
          <w:tcPr>
            <w:tcW w:w="421" w:type="dxa"/>
            <w:shd w:val="clear" w:color="auto" w:fill="auto"/>
            <w:noWrap/>
            <w:hideMark/>
          </w:tcPr>
          <w:p w14:paraId="3FFFC7E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52A3EF3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761DAB3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1 559,0</w:t>
            </w:r>
          </w:p>
        </w:tc>
        <w:tc>
          <w:tcPr>
            <w:tcW w:w="1122" w:type="dxa"/>
            <w:shd w:val="clear" w:color="auto" w:fill="auto"/>
            <w:noWrap/>
            <w:hideMark/>
          </w:tcPr>
          <w:p w14:paraId="6B3EFFD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23 952,4</w:t>
            </w:r>
          </w:p>
        </w:tc>
        <w:tc>
          <w:tcPr>
            <w:tcW w:w="701" w:type="dxa"/>
            <w:shd w:val="clear" w:color="auto" w:fill="auto"/>
            <w:noWrap/>
            <w:hideMark/>
          </w:tcPr>
          <w:p w14:paraId="6AEA2D2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26 769,0</w:t>
            </w:r>
          </w:p>
        </w:tc>
      </w:tr>
      <w:tr w:rsidR="003C5D00" w:rsidRPr="003C5D00" w14:paraId="4B0C1887" w14:textId="77777777" w:rsidTr="003C5D00">
        <w:trPr>
          <w:trHeight w:val="765"/>
        </w:trPr>
        <w:tc>
          <w:tcPr>
            <w:tcW w:w="4315" w:type="dxa"/>
            <w:shd w:val="clear" w:color="auto" w:fill="auto"/>
            <w:hideMark/>
          </w:tcPr>
          <w:p w14:paraId="7DAAA1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654" w:type="dxa"/>
            <w:shd w:val="clear" w:color="auto" w:fill="auto"/>
            <w:noWrap/>
            <w:hideMark/>
          </w:tcPr>
          <w:p w14:paraId="1600A3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hideMark/>
          </w:tcPr>
          <w:p w14:paraId="31868C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E4 52100</w:t>
            </w:r>
          </w:p>
        </w:tc>
        <w:tc>
          <w:tcPr>
            <w:tcW w:w="421" w:type="dxa"/>
            <w:shd w:val="clear" w:color="auto" w:fill="auto"/>
            <w:noWrap/>
            <w:hideMark/>
          </w:tcPr>
          <w:p w14:paraId="11C44E4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32FC39A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13DCF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0B49B0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16 176,4</w:t>
            </w:r>
          </w:p>
        </w:tc>
        <w:tc>
          <w:tcPr>
            <w:tcW w:w="701" w:type="dxa"/>
            <w:shd w:val="clear" w:color="auto" w:fill="auto"/>
            <w:noWrap/>
            <w:hideMark/>
          </w:tcPr>
          <w:p w14:paraId="24F7A1E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CF94AA7" w14:textId="77777777" w:rsidTr="003C5D00">
        <w:trPr>
          <w:trHeight w:val="510"/>
        </w:trPr>
        <w:tc>
          <w:tcPr>
            <w:tcW w:w="4315" w:type="dxa"/>
            <w:shd w:val="clear" w:color="auto" w:fill="auto"/>
            <w:hideMark/>
          </w:tcPr>
          <w:p w14:paraId="2A15D0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21EEA5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noWrap/>
            <w:hideMark/>
          </w:tcPr>
          <w:p w14:paraId="5B4D88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Е4 52100</w:t>
            </w:r>
          </w:p>
        </w:tc>
        <w:tc>
          <w:tcPr>
            <w:tcW w:w="421" w:type="dxa"/>
            <w:shd w:val="clear" w:color="auto" w:fill="auto"/>
            <w:noWrap/>
            <w:hideMark/>
          </w:tcPr>
          <w:p w14:paraId="488C25F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4398BA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52F68A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16CE71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16 176,4</w:t>
            </w:r>
          </w:p>
        </w:tc>
        <w:tc>
          <w:tcPr>
            <w:tcW w:w="701" w:type="dxa"/>
            <w:shd w:val="clear" w:color="auto" w:fill="auto"/>
            <w:noWrap/>
            <w:hideMark/>
          </w:tcPr>
          <w:p w14:paraId="08F3D3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3E103421" w14:textId="77777777" w:rsidTr="003C5D00">
        <w:trPr>
          <w:trHeight w:val="510"/>
        </w:trPr>
        <w:tc>
          <w:tcPr>
            <w:tcW w:w="4315" w:type="dxa"/>
            <w:shd w:val="clear" w:color="auto" w:fill="auto"/>
            <w:hideMark/>
          </w:tcPr>
          <w:p w14:paraId="52B1B2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0612E2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noWrap/>
            <w:hideMark/>
          </w:tcPr>
          <w:p w14:paraId="1D94E6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Е4 52100</w:t>
            </w:r>
          </w:p>
        </w:tc>
        <w:tc>
          <w:tcPr>
            <w:tcW w:w="421" w:type="dxa"/>
            <w:shd w:val="clear" w:color="auto" w:fill="auto"/>
            <w:noWrap/>
            <w:hideMark/>
          </w:tcPr>
          <w:p w14:paraId="745DEC5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5240B1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900202</w:t>
            </w:r>
          </w:p>
        </w:tc>
        <w:tc>
          <w:tcPr>
            <w:tcW w:w="1397" w:type="dxa"/>
            <w:shd w:val="clear" w:color="auto" w:fill="auto"/>
            <w:noWrap/>
            <w:hideMark/>
          </w:tcPr>
          <w:p w14:paraId="16D80BA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794365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11 836,4</w:t>
            </w:r>
          </w:p>
        </w:tc>
        <w:tc>
          <w:tcPr>
            <w:tcW w:w="701" w:type="dxa"/>
            <w:shd w:val="clear" w:color="auto" w:fill="auto"/>
            <w:noWrap/>
            <w:hideMark/>
          </w:tcPr>
          <w:p w14:paraId="2997C2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A892BD4" w14:textId="77777777" w:rsidTr="003C5D00">
        <w:trPr>
          <w:trHeight w:val="510"/>
        </w:trPr>
        <w:tc>
          <w:tcPr>
            <w:tcW w:w="4315" w:type="dxa"/>
            <w:shd w:val="clear" w:color="auto" w:fill="auto"/>
            <w:hideMark/>
          </w:tcPr>
          <w:p w14:paraId="0EACAE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11B70B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noWrap/>
            <w:hideMark/>
          </w:tcPr>
          <w:p w14:paraId="3645E9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Е4 52100</w:t>
            </w:r>
          </w:p>
        </w:tc>
        <w:tc>
          <w:tcPr>
            <w:tcW w:w="421" w:type="dxa"/>
            <w:shd w:val="clear" w:color="auto" w:fill="auto"/>
            <w:noWrap/>
            <w:hideMark/>
          </w:tcPr>
          <w:p w14:paraId="332D97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7721883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1397" w:type="dxa"/>
            <w:shd w:val="clear" w:color="auto" w:fill="auto"/>
            <w:noWrap/>
            <w:hideMark/>
          </w:tcPr>
          <w:p w14:paraId="5C7480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7C7931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3 945,4</w:t>
            </w:r>
          </w:p>
        </w:tc>
        <w:tc>
          <w:tcPr>
            <w:tcW w:w="701" w:type="dxa"/>
            <w:shd w:val="clear" w:color="auto" w:fill="auto"/>
            <w:noWrap/>
            <w:hideMark/>
          </w:tcPr>
          <w:p w14:paraId="5074C3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FAB830F" w14:textId="77777777" w:rsidTr="003C5D00">
        <w:trPr>
          <w:trHeight w:val="510"/>
        </w:trPr>
        <w:tc>
          <w:tcPr>
            <w:tcW w:w="4315" w:type="dxa"/>
            <w:shd w:val="clear" w:color="auto" w:fill="auto"/>
            <w:hideMark/>
          </w:tcPr>
          <w:p w14:paraId="6B6324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556918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noWrap/>
            <w:hideMark/>
          </w:tcPr>
          <w:p w14:paraId="3BEB18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Е4 52100</w:t>
            </w:r>
          </w:p>
        </w:tc>
        <w:tc>
          <w:tcPr>
            <w:tcW w:w="421" w:type="dxa"/>
            <w:shd w:val="clear" w:color="auto" w:fill="auto"/>
            <w:noWrap/>
            <w:hideMark/>
          </w:tcPr>
          <w:p w14:paraId="451C52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6AA117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w:t>
            </w:r>
            <w:r w:rsidRPr="003C5D00">
              <w:rPr>
                <w:rFonts w:ascii="Arial" w:hAnsi="Arial" w:cs="Arial"/>
                <w:sz w:val="20"/>
                <w:szCs w:val="20"/>
              </w:rPr>
              <w:lastRenderedPageBreak/>
              <w:t>00</w:t>
            </w:r>
          </w:p>
        </w:tc>
        <w:tc>
          <w:tcPr>
            <w:tcW w:w="1397" w:type="dxa"/>
            <w:shd w:val="clear" w:color="auto" w:fill="auto"/>
            <w:noWrap/>
            <w:hideMark/>
          </w:tcPr>
          <w:p w14:paraId="40FF323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0,0</w:t>
            </w:r>
          </w:p>
        </w:tc>
        <w:tc>
          <w:tcPr>
            <w:tcW w:w="1122" w:type="dxa"/>
            <w:shd w:val="clear" w:color="auto" w:fill="auto"/>
            <w:noWrap/>
            <w:hideMark/>
          </w:tcPr>
          <w:p w14:paraId="1936E4B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394,6</w:t>
            </w:r>
          </w:p>
        </w:tc>
        <w:tc>
          <w:tcPr>
            <w:tcW w:w="701" w:type="dxa"/>
            <w:shd w:val="clear" w:color="auto" w:fill="auto"/>
            <w:noWrap/>
            <w:hideMark/>
          </w:tcPr>
          <w:p w14:paraId="69F10D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2A10403" w14:textId="77777777" w:rsidTr="003C5D00">
        <w:trPr>
          <w:trHeight w:val="510"/>
        </w:trPr>
        <w:tc>
          <w:tcPr>
            <w:tcW w:w="4315" w:type="dxa"/>
            <w:shd w:val="clear" w:color="auto" w:fill="auto"/>
            <w:hideMark/>
          </w:tcPr>
          <w:p w14:paraId="51CFAD8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654" w:type="dxa"/>
            <w:shd w:val="clear" w:color="auto" w:fill="auto"/>
            <w:noWrap/>
            <w:hideMark/>
          </w:tcPr>
          <w:p w14:paraId="27407D5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hideMark/>
          </w:tcPr>
          <w:p w14:paraId="70154B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E4 S1690</w:t>
            </w:r>
          </w:p>
        </w:tc>
        <w:tc>
          <w:tcPr>
            <w:tcW w:w="421" w:type="dxa"/>
            <w:shd w:val="clear" w:color="auto" w:fill="auto"/>
            <w:noWrap/>
            <w:hideMark/>
          </w:tcPr>
          <w:p w14:paraId="7BEBE5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23D1E08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59FB5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1B12E3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625,0</w:t>
            </w:r>
          </w:p>
        </w:tc>
        <w:tc>
          <w:tcPr>
            <w:tcW w:w="701" w:type="dxa"/>
            <w:shd w:val="clear" w:color="auto" w:fill="auto"/>
            <w:noWrap/>
            <w:hideMark/>
          </w:tcPr>
          <w:p w14:paraId="3EAF35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2 916,0</w:t>
            </w:r>
          </w:p>
        </w:tc>
      </w:tr>
      <w:tr w:rsidR="003C5D00" w:rsidRPr="003C5D00" w14:paraId="1B26D751" w14:textId="77777777" w:rsidTr="003C5D00">
        <w:trPr>
          <w:trHeight w:val="510"/>
        </w:trPr>
        <w:tc>
          <w:tcPr>
            <w:tcW w:w="4315" w:type="dxa"/>
            <w:shd w:val="clear" w:color="auto" w:fill="auto"/>
            <w:hideMark/>
          </w:tcPr>
          <w:p w14:paraId="5623E57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3A27FD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hideMark/>
          </w:tcPr>
          <w:p w14:paraId="2B2298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E4 S1690</w:t>
            </w:r>
          </w:p>
        </w:tc>
        <w:tc>
          <w:tcPr>
            <w:tcW w:w="421" w:type="dxa"/>
            <w:shd w:val="clear" w:color="auto" w:fill="auto"/>
            <w:noWrap/>
            <w:hideMark/>
          </w:tcPr>
          <w:p w14:paraId="693CD3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5D7F1F1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0D7E3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25468A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625,0</w:t>
            </w:r>
          </w:p>
        </w:tc>
        <w:tc>
          <w:tcPr>
            <w:tcW w:w="701" w:type="dxa"/>
            <w:shd w:val="clear" w:color="auto" w:fill="auto"/>
            <w:noWrap/>
            <w:hideMark/>
          </w:tcPr>
          <w:p w14:paraId="1E4A15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2 916,0</w:t>
            </w:r>
          </w:p>
        </w:tc>
      </w:tr>
      <w:tr w:rsidR="003C5D00" w:rsidRPr="003C5D00" w14:paraId="0464D396" w14:textId="77777777" w:rsidTr="003C5D00">
        <w:trPr>
          <w:trHeight w:val="510"/>
        </w:trPr>
        <w:tc>
          <w:tcPr>
            <w:tcW w:w="4315" w:type="dxa"/>
            <w:shd w:val="clear" w:color="auto" w:fill="auto"/>
            <w:hideMark/>
          </w:tcPr>
          <w:p w14:paraId="3C1F0A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0DED51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hideMark/>
          </w:tcPr>
          <w:p w14:paraId="646259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E4 S1690</w:t>
            </w:r>
          </w:p>
        </w:tc>
        <w:tc>
          <w:tcPr>
            <w:tcW w:w="421" w:type="dxa"/>
            <w:shd w:val="clear" w:color="auto" w:fill="auto"/>
            <w:noWrap/>
            <w:hideMark/>
          </w:tcPr>
          <w:p w14:paraId="2C2170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19E30B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1397" w:type="dxa"/>
            <w:shd w:val="clear" w:color="auto" w:fill="auto"/>
            <w:noWrap/>
            <w:hideMark/>
          </w:tcPr>
          <w:p w14:paraId="364850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0F508B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562,0</w:t>
            </w:r>
          </w:p>
        </w:tc>
        <w:tc>
          <w:tcPr>
            <w:tcW w:w="701" w:type="dxa"/>
            <w:shd w:val="clear" w:color="auto" w:fill="auto"/>
            <w:noWrap/>
            <w:hideMark/>
          </w:tcPr>
          <w:p w14:paraId="1FF490D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2 625,0</w:t>
            </w:r>
          </w:p>
        </w:tc>
      </w:tr>
      <w:tr w:rsidR="003C5D00" w:rsidRPr="003C5D00" w14:paraId="6F5B408F" w14:textId="77777777" w:rsidTr="003C5D00">
        <w:trPr>
          <w:trHeight w:val="510"/>
        </w:trPr>
        <w:tc>
          <w:tcPr>
            <w:tcW w:w="4315" w:type="dxa"/>
            <w:shd w:val="clear" w:color="auto" w:fill="auto"/>
            <w:hideMark/>
          </w:tcPr>
          <w:p w14:paraId="2B15C8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7DB2359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hideMark/>
          </w:tcPr>
          <w:p w14:paraId="38BFF41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E4 S1690</w:t>
            </w:r>
          </w:p>
        </w:tc>
        <w:tc>
          <w:tcPr>
            <w:tcW w:w="421" w:type="dxa"/>
            <w:shd w:val="clear" w:color="auto" w:fill="auto"/>
            <w:noWrap/>
            <w:hideMark/>
          </w:tcPr>
          <w:p w14:paraId="3703322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10A8C7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360613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22237A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63,0</w:t>
            </w:r>
          </w:p>
        </w:tc>
        <w:tc>
          <w:tcPr>
            <w:tcW w:w="701" w:type="dxa"/>
            <w:shd w:val="clear" w:color="auto" w:fill="auto"/>
            <w:noWrap/>
            <w:hideMark/>
          </w:tcPr>
          <w:p w14:paraId="461A05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291,0</w:t>
            </w:r>
          </w:p>
        </w:tc>
      </w:tr>
      <w:tr w:rsidR="003C5D00" w:rsidRPr="003C5D00" w14:paraId="410FB217" w14:textId="77777777" w:rsidTr="003C5D00">
        <w:trPr>
          <w:trHeight w:val="510"/>
        </w:trPr>
        <w:tc>
          <w:tcPr>
            <w:tcW w:w="4315" w:type="dxa"/>
            <w:shd w:val="clear" w:color="auto" w:fill="auto"/>
            <w:hideMark/>
          </w:tcPr>
          <w:p w14:paraId="1AC8956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Оснащение планшетными компьютерами общеобразовательных организаций в Московской области</w:t>
            </w:r>
          </w:p>
        </w:tc>
        <w:tc>
          <w:tcPr>
            <w:tcW w:w="654" w:type="dxa"/>
            <w:shd w:val="clear" w:color="auto" w:fill="auto"/>
            <w:noWrap/>
            <w:hideMark/>
          </w:tcPr>
          <w:p w14:paraId="1C194A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hideMark/>
          </w:tcPr>
          <w:p w14:paraId="114F74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E4 S2770</w:t>
            </w:r>
          </w:p>
        </w:tc>
        <w:tc>
          <w:tcPr>
            <w:tcW w:w="421" w:type="dxa"/>
            <w:shd w:val="clear" w:color="auto" w:fill="auto"/>
            <w:noWrap/>
            <w:hideMark/>
          </w:tcPr>
          <w:p w14:paraId="3033215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3492DD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15A6B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1 559,0</w:t>
            </w:r>
          </w:p>
        </w:tc>
        <w:tc>
          <w:tcPr>
            <w:tcW w:w="1122" w:type="dxa"/>
            <w:shd w:val="clear" w:color="auto" w:fill="auto"/>
            <w:noWrap/>
            <w:hideMark/>
          </w:tcPr>
          <w:p w14:paraId="04D549F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2 889,0</w:t>
            </w:r>
          </w:p>
        </w:tc>
        <w:tc>
          <w:tcPr>
            <w:tcW w:w="701" w:type="dxa"/>
            <w:shd w:val="clear" w:color="auto" w:fill="auto"/>
            <w:noWrap/>
            <w:hideMark/>
          </w:tcPr>
          <w:p w14:paraId="058457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6 956,0</w:t>
            </w:r>
          </w:p>
        </w:tc>
      </w:tr>
      <w:tr w:rsidR="003C5D00" w:rsidRPr="003C5D00" w14:paraId="12CD1C2E" w14:textId="77777777" w:rsidTr="003C5D00">
        <w:trPr>
          <w:trHeight w:val="510"/>
        </w:trPr>
        <w:tc>
          <w:tcPr>
            <w:tcW w:w="4315" w:type="dxa"/>
            <w:shd w:val="clear" w:color="auto" w:fill="auto"/>
            <w:hideMark/>
          </w:tcPr>
          <w:p w14:paraId="122FE4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5268E5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noWrap/>
            <w:hideMark/>
          </w:tcPr>
          <w:p w14:paraId="1D47FA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Е4 S2770</w:t>
            </w:r>
          </w:p>
        </w:tc>
        <w:tc>
          <w:tcPr>
            <w:tcW w:w="421" w:type="dxa"/>
            <w:shd w:val="clear" w:color="auto" w:fill="auto"/>
            <w:noWrap/>
            <w:hideMark/>
          </w:tcPr>
          <w:p w14:paraId="6D5DF9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4929BF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1A90F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1 559,0</w:t>
            </w:r>
          </w:p>
        </w:tc>
        <w:tc>
          <w:tcPr>
            <w:tcW w:w="1122" w:type="dxa"/>
            <w:shd w:val="clear" w:color="auto" w:fill="auto"/>
            <w:noWrap/>
            <w:hideMark/>
          </w:tcPr>
          <w:p w14:paraId="2DCC37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2 889,0</w:t>
            </w:r>
          </w:p>
        </w:tc>
        <w:tc>
          <w:tcPr>
            <w:tcW w:w="701" w:type="dxa"/>
            <w:shd w:val="clear" w:color="auto" w:fill="auto"/>
            <w:noWrap/>
            <w:hideMark/>
          </w:tcPr>
          <w:p w14:paraId="0E6D51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6 956,0</w:t>
            </w:r>
          </w:p>
        </w:tc>
      </w:tr>
      <w:tr w:rsidR="003C5D00" w:rsidRPr="003C5D00" w14:paraId="384E94C1" w14:textId="77777777" w:rsidTr="003C5D00">
        <w:trPr>
          <w:trHeight w:val="510"/>
        </w:trPr>
        <w:tc>
          <w:tcPr>
            <w:tcW w:w="4315" w:type="dxa"/>
            <w:shd w:val="clear" w:color="auto" w:fill="auto"/>
            <w:hideMark/>
          </w:tcPr>
          <w:p w14:paraId="61BEB9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6CF248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noWrap/>
            <w:hideMark/>
          </w:tcPr>
          <w:p w14:paraId="25DBC5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Е4 S2770</w:t>
            </w:r>
          </w:p>
        </w:tc>
        <w:tc>
          <w:tcPr>
            <w:tcW w:w="421" w:type="dxa"/>
            <w:shd w:val="clear" w:color="auto" w:fill="auto"/>
            <w:noWrap/>
            <w:hideMark/>
          </w:tcPr>
          <w:p w14:paraId="7B31F5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46923F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1397" w:type="dxa"/>
            <w:shd w:val="clear" w:color="auto" w:fill="auto"/>
            <w:noWrap/>
            <w:hideMark/>
          </w:tcPr>
          <w:p w14:paraId="739DB4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1 197,0</w:t>
            </w:r>
          </w:p>
        </w:tc>
        <w:tc>
          <w:tcPr>
            <w:tcW w:w="1122" w:type="dxa"/>
            <w:shd w:val="clear" w:color="auto" w:fill="auto"/>
            <w:noWrap/>
            <w:hideMark/>
          </w:tcPr>
          <w:p w14:paraId="04116C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2 218,0</w:t>
            </w:r>
          </w:p>
        </w:tc>
        <w:tc>
          <w:tcPr>
            <w:tcW w:w="701" w:type="dxa"/>
            <w:shd w:val="clear" w:color="auto" w:fill="auto"/>
            <w:noWrap/>
            <w:hideMark/>
          </w:tcPr>
          <w:p w14:paraId="2B6E0F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5 342,0</w:t>
            </w:r>
          </w:p>
        </w:tc>
      </w:tr>
      <w:tr w:rsidR="003C5D00" w:rsidRPr="003C5D00" w14:paraId="2021818E" w14:textId="77777777" w:rsidTr="003C5D00">
        <w:trPr>
          <w:trHeight w:val="510"/>
        </w:trPr>
        <w:tc>
          <w:tcPr>
            <w:tcW w:w="4315" w:type="dxa"/>
            <w:shd w:val="clear" w:color="auto" w:fill="auto"/>
            <w:hideMark/>
          </w:tcPr>
          <w:p w14:paraId="39AD93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52FC57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noWrap/>
            <w:hideMark/>
          </w:tcPr>
          <w:p w14:paraId="35A31FA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Е4 S2770</w:t>
            </w:r>
          </w:p>
        </w:tc>
        <w:tc>
          <w:tcPr>
            <w:tcW w:w="421" w:type="dxa"/>
            <w:shd w:val="clear" w:color="auto" w:fill="auto"/>
            <w:noWrap/>
            <w:hideMark/>
          </w:tcPr>
          <w:p w14:paraId="4E0306E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652D1B6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0E80CA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362,0</w:t>
            </w:r>
          </w:p>
        </w:tc>
        <w:tc>
          <w:tcPr>
            <w:tcW w:w="1122" w:type="dxa"/>
            <w:shd w:val="clear" w:color="auto" w:fill="auto"/>
            <w:noWrap/>
            <w:hideMark/>
          </w:tcPr>
          <w:p w14:paraId="7DD654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671,0</w:t>
            </w:r>
          </w:p>
        </w:tc>
        <w:tc>
          <w:tcPr>
            <w:tcW w:w="701" w:type="dxa"/>
            <w:shd w:val="clear" w:color="auto" w:fill="auto"/>
            <w:noWrap/>
            <w:hideMark/>
          </w:tcPr>
          <w:p w14:paraId="2275E6B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1 614,0</w:t>
            </w:r>
          </w:p>
        </w:tc>
      </w:tr>
      <w:tr w:rsidR="003C5D00" w:rsidRPr="003C5D00" w14:paraId="544B5BDD" w14:textId="77777777" w:rsidTr="003C5D00">
        <w:trPr>
          <w:trHeight w:val="510"/>
        </w:trPr>
        <w:tc>
          <w:tcPr>
            <w:tcW w:w="4315" w:type="dxa"/>
            <w:shd w:val="clear" w:color="auto" w:fill="auto"/>
            <w:hideMark/>
          </w:tcPr>
          <w:p w14:paraId="4073F4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654" w:type="dxa"/>
            <w:shd w:val="clear" w:color="auto" w:fill="auto"/>
            <w:noWrap/>
            <w:hideMark/>
          </w:tcPr>
          <w:p w14:paraId="3B761E7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hideMark/>
          </w:tcPr>
          <w:p w14:paraId="3D7BC6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E4 S2780</w:t>
            </w:r>
          </w:p>
        </w:tc>
        <w:tc>
          <w:tcPr>
            <w:tcW w:w="421" w:type="dxa"/>
            <w:shd w:val="clear" w:color="auto" w:fill="auto"/>
            <w:noWrap/>
            <w:hideMark/>
          </w:tcPr>
          <w:p w14:paraId="5067B0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34F4FC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58BC9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4EB89C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4 262,0</w:t>
            </w:r>
          </w:p>
        </w:tc>
        <w:tc>
          <w:tcPr>
            <w:tcW w:w="701" w:type="dxa"/>
            <w:shd w:val="clear" w:color="auto" w:fill="auto"/>
            <w:noWrap/>
            <w:hideMark/>
          </w:tcPr>
          <w:p w14:paraId="1B52D8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16 897,0</w:t>
            </w:r>
          </w:p>
        </w:tc>
      </w:tr>
      <w:tr w:rsidR="003C5D00" w:rsidRPr="003C5D00" w14:paraId="0D1CAC98" w14:textId="77777777" w:rsidTr="003C5D00">
        <w:trPr>
          <w:trHeight w:val="510"/>
        </w:trPr>
        <w:tc>
          <w:tcPr>
            <w:tcW w:w="4315" w:type="dxa"/>
            <w:shd w:val="clear" w:color="auto" w:fill="auto"/>
            <w:hideMark/>
          </w:tcPr>
          <w:p w14:paraId="6A100C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04C2DE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noWrap/>
            <w:hideMark/>
          </w:tcPr>
          <w:p w14:paraId="42E760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Е4 S2780</w:t>
            </w:r>
          </w:p>
        </w:tc>
        <w:tc>
          <w:tcPr>
            <w:tcW w:w="421" w:type="dxa"/>
            <w:shd w:val="clear" w:color="auto" w:fill="auto"/>
            <w:noWrap/>
            <w:hideMark/>
          </w:tcPr>
          <w:p w14:paraId="417D8E3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08C641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8BD64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54CD45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4 262,0</w:t>
            </w:r>
          </w:p>
        </w:tc>
        <w:tc>
          <w:tcPr>
            <w:tcW w:w="701" w:type="dxa"/>
            <w:shd w:val="clear" w:color="auto" w:fill="auto"/>
            <w:noWrap/>
            <w:hideMark/>
          </w:tcPr>
          <w:p w14:paraId="61FB9F5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16 897,0</w:t>
            </w:r>
          </w:p>
        </w:tc>
      </w:tr>
      <w:tr w:rsidR="003C5D00" w:rsidRPr="003C5D00" w14:paraId="72C28910" w14:textId="77777777" w:rsidTr="003C5D00">
        <w:trPr>
          <w:trHeight w:val="510"/>
        </w:trPr>
        <w:tc>
          <w:tcPr>
            <w:tcW w:w="4315" w:type="dxa"/>
            <w:shd w:val="clear" w:color="auto" w:fill="auto"/>
            <w:hideMark/>
          </w:tcPr>
          <w:p w14:paraId="2015EA7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03D151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noWrap/>
            <w:hideMark/>
          </w:tcPr>
          <w:p w14:paraId="102D3C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Е4 S2780</w:t>
            </w:r>
          </w:p>
        </w:tc>
        <w:tc>
          <w:tcPr>
            <w:tcW w:w="421" w:type="dxa"/>
            <w:shd w:val="clear" w:color="auto" w:fill="auto"/>
            <w:noWrap/>
            <w:hideMark/>
          </w:tcPr>
          <w:p w14:paraId="32750C0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4F5B32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1397" w:type="dxa"/>
            <w:shd w:val="clear" w:color="auto" w:fill="auto"/>
            <w:noWrap/>
            <w:hideMark/>
          </w:tcPr>
          <w:p w14:paraId="78BB76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4AAC66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3 273,0</w:t>
            </w:r>
          </w:p>
        </w:tc>
        <w:tc>
          <w:tcPr>
            <w:tcW w:w="701" w:type="dxa"/>
            <w:shd w:val="clear" w:color="auto" w:fill="auto"/>
            <w:noWrap/>
            <w:hideMark/>
          </w:tcPr>
          <w:p w14:paraId="52E33DB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12 976,0</w:t>
            </w:r>
          </w:p>
        </w:tc>
      </w:tr>
      <w:tr w:rsidR="003C5D00" w:rsidRPr="003C5D00" w14:paraId="23488BB4" w14:textId="77777777" w:rsidTr="003C5D00">
        <w:trPr>
          <w:trHeight w:val="510"/>
        </w:trPr>
        <w:tc>
          <w:tcPr>
            <w:tcW w:w="4315" w:type="dxa"/>
            <w:shd w:val="clear" w:color="auto" w:fill="auto"/>
            <w:hideMark/>
          </w:tcPr>
          <w:p w14:paraId="2C111BE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2767645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70" w:type="dxa"/>
            <w:shd w:val="clear" w:color="auto" w:fill="auto"/>
            <w:noWrap/>
            <w:hideMark/>
          </w:tcPr>
          <w:p w14:paraId="448098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Е4 S2780</w:t>
            </w:r>
          </w:p>
        </w:tc>
        <w:tc>
          <w:tcPr>
            <w:tcW w:w="421" w:type="dxa"/>
            <w:shd w:val="clear" w:color="auto" w:fill="auto"/>
            <w:noWrap/>
            <w:hideMark/>
          </w:tcPr>
          <w:p w14:paraId="147953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0D8968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w:t>
            </w:r>
            <w:r w:rsidRPr="003C5D00">
              <w:rPr>
                <w:rFonts w:ascii="Arial" w:hAnsi="Arial" w:cs="Arial"/>
                <w:sz w:val="20"/>
                <w:szCs w:val="20"/>
              </w:rPr>
              <w:lastRenderedPageBreak/>
              <w:t>00</w:t>
            </w:r>
          </w:p>
        </w:tc>
        <w:tc>
          <w:tcPr>
            <w:tcW w:w="1397" w:type="dxa"/>
            <w:shd w:val="clear" w:color="auto" w:fill="auto"/>
            <w:noWrap/>
            <w:hideMark/>
          </w:tcPr>
          <w:p w14:paraId="6B7FC3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0,0</w:t>
            </w:r>
          </w:p>
        </w:tc>
        <w:tc>
          <w:tcPr>
            <w:tcW w:w="1122" w:type="dxa"/>
            <w:shd w:val="clear" w:color="auto" w:fill="auto"/>
            <w:noWrap/>
            <w:hideMark/>
          </w:tcPr>
          <w:p w14:paraId="1F8E1F5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989,0</w:t>
            </w:r>
          </w:p>
        </w:tc>
        <w:tc>
          <w:tcPr>
            <w:tcW w:w="701" w:type="dxa"/>
            <w:shd w:val="clear" w:color="auto" w:fill="auto"/>
            <w:noWrap/>
            <w:hideMark/>
          </w:tcPr>
          <w:p w14:paraId="2A553E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3 921,0</w:t>
            </w:r>
          </w:p>
        </w:tc>
      </w:tr>
      <w:tr w:rsidR="003C5D00" w:rsidRPr="003C5D00" w14:paraId="6C2F364C" w14:textId="77777777" w:rsidTr="003C5D00">
        <w:trPr>
          <w:trHeight w:val="255"/>
        </w:trPr>
        <w:tc>
          <w:tcPr>
            <w:tcW w:w="4315" w:type="dxa"/>
            <w:shd w:val="clear" w:color="auto" w:fill="auto"/>
            <w:hideMark/>
          </w:tcPr>
          <w:p w14:paraId="3124436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Другие вопросы в области национальной экономики</w:t>
            </w:r>
          </w:p>
        </w:tc>
        <w:tc>
          <w:tcPr>
            <w:tcW w:w="654" w:type="dxa"/>
            <w:shd w:val="clear" w:color="auto" w:fill="auto"/>
            <w:noWrap/>
            <w:hideMark/>
          </w:tcPr>
          <w:p w14:paraId="573A4CB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0412</w:t>
            </w:r>
          </w:p>
        </w:tc>
        <w:tc>
          <w:tcPr>
            <w:tcW w:w="1170" w:type="dxa"/>
            <w:shd w:val="clear" w:color="auto" w:fill="auto"/>
            <w:noWrap/>
            <w:hideMark/>
          </w:tcPr>
          <w:p w14:paraId="729DC5D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1" w:type="dxa"/>
            <w:shd w:val="clear" w:color="auto" w:fill="auto"/>
            <w:noWrap/>
            <w:hideMark/>
          </w:tcPr>
          <w:p w14:paraId="29BBE69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288A9AF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686769E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1 914,3</w:t>
            </w:r>
          </w:p>
        </w:tc>
        <w:tc>
          <w:tcPr>
            <w:tcW w:w="1122" w:type="dxa"/>
            <w:shd w:val="clear" w:color="auto" w:fill="auto"/>
            <w:noWrap/>
            <w:hideMark/>
          </w:tcPr>
          <w:p w14:paraId="6256353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4 960,0</w:t>
            </w:r>
          </w:p>
        </w:tc>
        <w:tc>
          <w:tcPr>
            <w:tcW w:w="701" w:type="dxa"/>
            <w:shd w:val="clear" w:color="auto" w:fill="auto"/>
            <w:noWrap/>
            <w:hideMark/>
          </w:tcPr>
          <w:p w14:paraId="204402E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4 460,0</w:t>
            </w:r>
          </w:p>
        </w:tc>
      </w:tr>
      <w:tr w:rsidR="003C5D00" w:rsidRPr="003C5D00" w14:paraId="4D5B7624" w14:textId="77777777" w:rsidTr="003C5D00">
        <w:trPr>
          <w:trHeight w:val="510"/>
        </w:trPr>
        <w:tc>
          <w:tcPr>
            <w:tcW w:w="4315" w:type="dxa"/>
            <w:shd w:val="clear" w:color="auto" w:fill="auto"/>
            <w:hideMark/>
          </w:tcPr>
          <w:p w14:paraId="6A42E32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«Безопасность и обеспечение безопасности жизнедеятельности </w:t>
            </w:r>
            <w:proofErr w:type="gramStart"/>
            <w:r w:rsidRPr="003C5D00">
              <w:rPr>
                <w:rFonts w:ascii="Arial" w:hAnsi="Arial" w:cs="Arial"/>
                <w:b/>
                <w:bCs/>
                <w:sz w:val="20"/>
                <w:szCs w:val="20"/>
              </w:rPr>
              <w:t xml:space="preserve">населения»   </w:t>
            </w:r>
            <w:proofErr w:type="gramEnd"/>
            <w:r w:rsidRPr="003C5D00">
              <w:rPr>
                <w:rFonts w:ascii="Arial" w:hAnsi="Arial" w:cs="Arial"/>
                <w:b/>
                <w:bCs/>
                <w:sz w:val="20"/>
                <w:szCs w:val="20"/>
              </w:rPr>
              <w:t xml:space="preserve">                 </w:t>
            </w:r>
          </w:p>
        </w:tc>
        <w:tc>
          <w:tcPr>
            <w:tcW w:w="654" w:type="dxa"/>
            <w:shd w:val="clear" w:color="auto" w:fill="auto"/>
            <w:noWrap/>
            <w:hideMark/>
          </w:tcPr>
          <w:p w14:paraId="2311AF4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0412</w:t>
            </w:r>
          </w:p>
        </w:tc>
        <w:tc>
          <w:tcPr>
            <w:tcW w:w="1170" w:type="dxa"/>
            <w:shd w:val="clear" w:color="auto" w:fill="auto"/>
            <w:hideMark/>
          </w:tcPr>
          <w:p w14:paraId="787E1BA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08 0 00 00000</w:t>
            </w:r>
          </w:p>
        </w:tc>
        <w:tc>
          <w:tcPr>
            <w:tcW w:w="421" w:type="dxa"/>
            <w:shd w:val="clear" w:color="auto" w:fill="auto"/>
            <w:noWrap/>
            <w:hideMark/>
          </w:tcPr>
          <w:p w14:paraId="18F7758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6864041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5FFD0C7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860,0</w:t>
            </w:r>
          </w:p>
        </w:tc>
        <w:tc>
          <w:tcPr>
            <w:tcW w:w="1122" w:type="dxa"/>
            <w:shd w:val="clear" w:color="auto" w:fill="auto"/>
            <w:noWrap/>
            <w:hideMark/>
          </w:tcPr>
          <w:p w14:paraId="09D3261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860,0</w:t>
            </w:r>
          </w:p>
        </w:tc>
        <w:tc>
          <w:tcPr>
            <w:tcW w:w="701" w:type="dxa"/>
            <w:shd w:val="clear" w:color="auto" w:fill="auto"/>
            <w:noWrap/>
            <w:hideMark/>
          </w:tcPr>
          <w:p w14:paraId="04690E6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860,0</w:t>
            </w:r>
          </w:p>
        </w:tc>
      </w:tr>
      <w:tr w:rsidR="003C5D00" w:rsidRPr="003C5D00" w14:paraId="361F9D71" w14:textId="77777777" w:rsidTr="003C5D00">
        <w:trPr>
          <w:trHeight w:val="255"/>
        </w:trPr>
        <w:tc>
          <w:tcPr>
            <w:tcW w:w="4315" w:type="dxa"/>
            <w:shd w:val="clear" w:color="auto" w:fill="auto"/>
            <w:hideMark/>
          </w:tcPr>
          <w:p w14:paraId="48D0174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«Профилактика преступлений и иных правонарушений»</w:t>
            </w:r>
          </w:p>
        </w:tc>
        <w:tc>
          <w:tcPr>
            <w:tcW w:w="654" w:type="dxa"/>
            <w:shd w:val="clear" w:color="auto" w:fill="auto"/>
            <w:noWrap/>
            <w:hideMark/>
          </w:tcPr>
          <w:p w14:paraId="721A9EB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0412</w:t>
            </w:r>
          </w:p>
        </w:tc>
        <w:tc>
          <w:tcPr>
            <w:tcW w:w="1170" w:type="dxa"/>
            <w:shd w:val="clear" w:color="auto" w:fill="auto"/>
            <w:hideMark/>
          </w:tcPr>
          <w:p w14:paraId="0248BA9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08 1 00 00000</w:t>
            </w:r>
          </w:p>
        </w:tc>
        <w:tc>
          <w:tcPr>
            <w:tcW w:w="421" w:type="dxa"/>
            <w:shd w:val="clear" w:color="auto" w:fill="auto"/>
            <w:noWrap/>
            <w:hideMark/>
          </w:tcPr>
          <w:p w14:paraId="3B2AE5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77A51E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4949F5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860,0</w:t>
            </w:r>
          </w:p>
        </w:tc>
        <w:tc>
          <w:tcPr>
            <w:tcW w:w="1122" w:type="dxa"/>
            <w:shd w:val="clear" w:color="auto" w:fill="auto"/>
            <w:noWrap/>
            <w:hideMark/>
          </w:tcPr>
          <w:p w14:paraId="24B2985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860,0</w:t>
            </w:r>
          </w:p>
        </w:tc>
        <w:tc>
          <w:tcPr>
            <w:tcW w:w="701" w:type="dxa"/>
            <w:shd w:val="clear" w:color="auto" w:fill="auto"/>
            <w:noWrap/>
            <w:hideMark/>
          </w:tcPr>
          <w:p w14:paraId="728A139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860,0</w:t>
            </w:r>
          </w:p>
        </w:tc>
      </w:tr>
      <w:tr w:rsidR="003C5D00" w:rsidRPr="003C5D00" w14:paraId="1B9079C5" w14:textId="77777777" w:rsidTr="003C5D00">
        <w:trPr>
          <w:trHeight w:val="510"/>
        </w:trPr>
        <w:tc>
          <w:tcPr>
            <w:tcW w:w="4315" w:type="dxa"/>
            <w:shd w:val="clear" w:color="auto" w:fill="auto"/>
            <w:hideMark/>
          </w:tcPr>
          <w:p w14:paraId="75E7DA6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"Развитие похоронного дела на территории Московской области"</w:t>
            </w:r>
          </w:p>
        </w:tc>
        <w:tc>
          <w:tcPr>
            <w:tcW w:w="654" w:type="dxa"/>
            <w:shd w:val="clear" w:color="auto" w:fill="auto"/>
            <w:noWrap/>
            <w:hideMark/>
          </w:tcPr>
          <w:p w14:paraId="5AB39AC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0412</w:t>
            </w:r>
          </w:p>
        </w:tc>
        <w:tc>
          <w:tcPr>
            <w:tcW w:w="1170" w:type="dxa"/>
            <w:shd w:val="clear" w:color="auto" w:fill="auto"/>
            <w:hideMark/>
          </w:tcPr>
          <w:p w14:paraId="3744D46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08 1 07 00000</w:t>
            </w:r>
          </w:p>
        </w:tc>
        <w:tc>
          <w:tcPr>
            <w:tcW w:w="421" w:type="dxa"/>
            <w:shd w:val="clear" w:color="auto" w:fill="auto"/>
            <w:noWrap/>
            <w:hideMark/>
          </w:tcPr>
          <w:p w14:paraId="66962C2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2A294DE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0D9E806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860,0</w:t>
            </w:r>
          </w:p>
        </w:tc>
        <w:tc>
          <w:tcPr>
            <w:tcW w:w="1122" w:type="dxa"/>
            <w:shd w:val="clear" w:color="auto" w:fill="auto"/>
            <w:noWrap/>
            <w:hideMark/>
          </w:tcPr>
          <w:p w14:paraId="14B1591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860,0</w:t>
            </w:r>
          </w:p>
        </w:tc>
        <w:tc>
          <w:tcPr>
            <w:tcW w:w="701" w:type="dxa"/>
            <w:shd w:val="clear" w:color="auto" w:fill="auto"/>
            <w:noWrap/>
            <w:hideMark/>
          </w:tcPr>
          <w:p w14:paraId="72B4C25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860,0</w:t>
            </w:r>
          </w:p>
        </w:tc>
      </w:tr>
      <w:tr w:rsidR="003C5D00" w:rsidRPr="003C5D00" w14:paraId="616676FE" w14:textId="77777777" w:rsidTr="003C5D00">
        <w:trPr>
          <w:trHeight w:val="1020"/>
        </w:trPr>
        <w:tc>
          <w:tcPr>
            <w:tcW w:w="4315" w:type="dxa"/>
            <w:shd w:val="clear" w:color="auto" w:fill="auto"/>
            <w:hideMark/>
          </w:tcPr>
          <w:p w14:paraId="109C3F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654" w:type="dxa"/>
            <w:shd w:val="clear" w:color="auto" w:fill="auto"/>
            <w:noWrap/>
            <w:hideMark/>
          </w:tcPr>
          <w:p w14:paraId="55344F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0412</w:t>
            </w:r>
          </w:p>
        </w:tc>
        <w:tc>
          <w:tcPr>
            <w:tcW w:w="1170" w:type="dxa"/>
            <w:shd w:val="clear" w:color="auto" w:fill="auto"/>
            <w:hideMark/>
          </w:tcPr>
          <w:p w14:paraId="52EAF5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08 1 07 62820</w:t>
            </w:r>
          </w:p>
        </w:tc>
        <w:tc>
          <w:tcPr>
            <w:tcW w:w="421" w:type="dxa"/>
            <w:shd w:val="clear" w:color="auto" w:fill="auto"/>
            <w:noWrap/>
            <w:hideMark/>
          </w:tcPr>
          <w:p w14:paraId="1AD3C8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49BDD18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21CC5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860,0</w:t>
            </w:r>
          </w:p>
        </w:tc>
        <w:tc>
          <w:tcPr>
            <w:tcW w:w="1122" w:type="dxa"/>
            <w:shd w:val="clear" w:color="auto" w:fill="auto"/>
            <w:noWrap/>
            <w:hideMark/>
          </w:tcPr>
          <w:p w14:paraId="74D81A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860,0</w:t>
            </w:r>
          </w:p>
        </w:tc>
        <w:tc>
          <w:tcPr>
            <w:tcW w:w="701" w:type="dxa"/>
            <w:shd w:val="clear" w:color="auto" w:fill="auto"/>
            <w:noWrap/>
            <w:hideMark/>
          </w:tcPr>
          <w:p w14:paraId="218AB5A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860,0</w:t>
            </w:r>
          </w:p>
        </w:tc>
      </w:tr>
      <w:tr w:rsidR="003C5D00" w:rsidRPr="003C5D00" w14:paraId="3D153B1E" w14:textId="77777777" w:rsidTr="003C5D00">
        <w:trPr>
          <w:trHeight w:val="510"/>
        </w:trPr>
        <w:tc>
          <w:tcPr>
            <w:tcW w:w="4315" w:type="dxa"/>
            <w:shd w:val="clear" w:color="auto" w:fill="auto"/>
            <w:hideMark/>
          </w:tcPr>
          <w:p w14:paraId="32EFCD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349D69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0412</w:t>
            </w:r>
          </w:p>
        </w:tc>
        <w:tc>
          <w:tcPr>
            <w:tcW w:w="1170" w:type="dxa"/>
            <w:shd w:val="clear" w:color="auto" w:fill="auto"/>
            <w:hideMark/>
          </w:tcPr>
          <w:p w14:paraId="15E6CB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08 1 07 62820</w:t>
            </w:r>
          </w:p>
        </w:tc>
        <w:tc>
          <w:tcPr>
            <w:tcW w:w="421" w:type="dxa"/>
            <w:shd w:val="clear" w:color="auto" w:fill="auto"/>
            <w:noWrap/>
            <w:hideMark/>
          </w:tcPr>
          <w:p w14:paraId="5212C9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35D2B7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FC7069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860,0</w:t>
            </w:r>
          </w:p>
        </w:tc>
        <w:tc>
          <w:tcPr>
            <w:tcW w:w="1122" w:type="dxa"/>
            <w:shd w:val="clear" w:color="auto" w:fill="auto"/>
            <w:noWrap/>
            <w:hideMark/>
          </w:tcPr>
          <w:p w14:paraId="41546D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860,0</w:t>
            </w:r>
          </w:p>
        </w:tc>
        <w:tc>
          <w:tcPr>
            <w:tcW w:w="701" w:type="dxa"/>
            <w:shd w:val="clear" w:color="auto" w:fill="auto"/>
            <w:noWrap/>
            <w:hideMark/>
          </w:tcPr>
          <w:p w14:paraId="5EF6CC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860,0</w:t>
            </w:r>
          </w:p>
        </w:tc>
      </w:tr>
      <w:tr w:rsidR="003C5D00" w:rsidRPr="003C5D00" w14:paraId="35D94945" w14:textId="77777777" w:rsidTr="003C5D00">
        <w:trPr>
          <w:trHeight w:val="510"/>
        </w:trPr>
        <w:tc>
          <w:tcPr>
            <w:tcW w:w="4315" w:type="dxa"/>
            <w:shd w:val="clear" w:color="auto" w:fill="auto"/>
            <w:hideMark/>
          </w:tcPr>
          <w:p w14:paraId="7289C6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2A9831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0412</w:t>
            </w:r>
          </w:p>
        </w:tc>
        <w:tc>
          <w:tcPr>
            <w:tcW w:w="1170" w:type="dxa"/>
            <w:shd w:val="clear" w:color="auto" w:fill="auto"/>
            <w:hideMark/>
          </w:tcPr>
          <w:p w14:paraId="2BA21E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08 1 07 62820</w:t>
            </w:r>
          </w:p>
        </w:tc>
        <w:tc>
          <w:tcPr>
            <w:tcW w:w="421" w:type="dxa"/>
            <w:shd w:val="clear" w:color="auto" w:fill="auto"/>
            <w:noWrap/>
            <w:hideMark/>
          </w:tcPr>
          <w:p w14:paraId="058467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4381A3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1397" w:type="dxa"/>
            <w:shd w:val="clear" w:color="auto" w:fill="auto"/>
            <w:noWrap/>
            <w:hideMark/>
          </w:tcPr>
          <w:p w14:paraId="5F7702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860,0</w:t>
            </w:r>
          </w:p>
        </w:tc>
        <w:tc>
          <w:tcPr>
            <w:tcW w:w="1122" w:type="dxa"/>
            <w:shd w:val="clear" w:color="auto" w:fill="auto"/>
            <w:noWrap/>
            <w:hideMark/>
          </w:tcPr>
          <w:p w14:paraId="739F97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860,0</w:t>
            </w:r>
          </w:p>
        </w:tc>
        <w:tc>
          <w:tcPr>
            <w:tcW w:w="701" w:type="dxa"/>
            <w:shd w:val="clear" w:color="auto" w:fill="auto"/>
            <w:noWrap/>
            <w:hideMark/>
          </w:tcPr>
          <w:p w14:paraId="4C856D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860,0</w:t>
            </w:r>
          </w:p>
        </w:tc>
      </w:tr>
      <w:tr w:rsidR="003C5D00" w:rsidRPr="003C5D00" w14:paraId="646BB2F9" w14:textId="77777777" w:rsidTr="003C5D00">
        <w:trPr>
          <w:trHeight w:val="255"/>
        </w:trPr>
        <w:tc>
          <w:tcPr>
            <w:tcW w:w="4315" w:type="dxa"/>
            <w:shd w:val="clear" w:color="auto" w:fill="auto"/>
            <w:hideMark/>
          </w:tcPr>
          <w:p w14:paraId="6BDCA50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Муниципальная программа «</w:t>
            </w:r>
            <w:proofErr w:type="gramStart"/>
            <w:r w:rsidRPr="003C5D00">
              <w:rPr>
                <w:rFonts w:ascii="Arial" w:hAnsi="Arial" w:cs="Arial"/>
                <w:b/>
                <w:bCs/>
                <w:sz w:val="20"/>
                <w:szCs w:val="20"/>
              </w:rPr>
              <w:t xml:space="preserve">Предпринимательство»   </w:t>
            </w:r>
            <w:proofErr w:type="gramEnd"/>
            <w:r w:rsidRPr="003C5D00">
              <w:rPr>
                <w:rFonts w:ascii="Arial" w:hAnsi="Arial" w:cs="Arial"/>
                <w:b/>
                <w:bCs/>
                <w:sz w:val="20"/>
                <w:szCs w:val="20"/>
              </w:rPr>
              <w:t xml:space="preserve">                 </w:t>
            </w:r>
          </w:p>
        </w:tc>
        <w:tc>
          <w:tcPr>
            <w:tcW w:w="654" w:type="dxa"/>
            <w:shd w:val="clear" w:color="auto" w:fill="auto"/>
            <w:noWrap/>
            <w:hideMark/>
          </w:tcPr>
          <w:p w14:paraId="0AB4940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0412</w:t>
            </w:r>
          </w:p>
        </w:tc>
        <w:tc>
          <w:tcPr>
            <w:tcW w:w="1170" w:type="dxa"/>
            <w:shd w:val="clear" w:color="auto" w:fill="auto"/>
            <w:hideMark/>
          </w:tcPr>
          <w:p w14:paraId="4CA096B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11 0 00 00000</w:t>
            </w:r>
          </w:p>
        </w:tc>
        <w:tc>
          <w:tcPr>
            <w:tcW w:w="421" w:type="dxa"/>
            <w:shd w:val="clear" w:color="auto" w:fill="auto"/>
            <w:noWrap/>
            <w:hideMark/>
          </w:tcPr>
          <w:p w14:paraId="47C26B6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089E48F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3B623F0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1 054,3</w:t>
            </w:r>
          </w:p>
        </w:tc>
        <w:tc>
          <w:tcPr>
            <w:tcW w:w="1122" w:type="dxa"/>
            <w:shd w:val="clear" w:color="auto" w:fill="auto"/>
            <w:noWrap/>
            <w:hideMark/>
          </w:tcPr>
          <w:p w14:paraId="4319408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1 600,0</w:t>
            </w:r>
          </w:p>
        </w:tc>
        <w:tc>
          <w:tcPr>
            <w:tcW w:w="701" w:type="dxa"/>
            <w:shd w:val="clear" w:color="auto" w:fill="auto"/>
            <w:noWrap/>
            <w:hideMark/>
          </w:tcPr>
          <w:p w14:paraId="3ACCF8A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1 600,0</w:t>
            </w:r>
          </w:p>
        </w:tc>
      </w:tr>
      <w:tr w:rsidR="003C5D00" w:rsidRPr="003C5D00" w14:paraId="56B4A2F8" w14:textId="77777777" w:rsidTr="003C5D00">
        <w:trPr>
          <w:trHeight w:val="255"/>
        </w:trPr>
        <w:tc>
          <w:tcPr>
            <w:tcW w:w="4315" w:type="dxa"/>
            <w:shd w:val="clear" w:color="auto" w:fill="auto"/>
            <w:hideMark/>
          </w:tcPr>
          <w:p w14:paraId="12BDDCE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«Развитие малого и среднего предпринимательства»</w:t>
            </w:r>
          </w:p>
        </w:tc>
        <w:tc>
          <w:tcPr>
            <w:tcW w:w="654" w:type="dxa"/>
            <w:shd w:val="clear" w:color="auto" w:fill="auto"/>
            <w:noWrap/>
            <w:hideMark/>
          </w:tcPr>
          <w:p w14:paraId="18D0CA6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0412</w:t>
            </w:r>
          </w:p>
        </w:tc>
        <w:tc>
          <w:tcPr>
            <w:tcW w:w="1170" w:type="dxa"/>
            <w:shd w:val="clear" w:color="auto" w:fill="auto"/>
            <w:hideMark/>
          </w:tcPr>
          <w:p w14:paraId="1CF1E9F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11 3 00 00000</w:t>
            </w:r>
          </w:p>
        </w:tc>
        <w:tc>
          <w:tcPr>
            <w:tcW w:w="421" w:type="dxa"/>
            <w:shd w:val="clear" w:color="auto" w:fill="auto"/>
            <w:noWrap/>
            <w:hideMark/>
          </w:tcPr>
          <w:p w14:paraId="07A9C8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1779F42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C995D9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1 054,3</w:t>
            </w:r>
          </w:p>
        </w:tc>
        <w:tc>
          <w:tcPr>
            <w:tcW w:w="1122" w:type="dxa"/>
            <w:shd w:val="clear" w:color="auto" w:fill="auto"/>
            <w:noWrap/>
            <w:hideMark/>
          </w:tcPr>
          <w:p w14:paraId="62A8D56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1 600,0</w:t>
            </w:r>
          </w:p>
        </w:tc>
        <w:tc>
          <w:tcPr>
            <w:tcW w:w="701" w:type="dxa"/>
            <w:shd w:val="clear" w:color="auto" w:fill="auto"/>
            <w:noWrap/>
            <w:hideMark/>
          </w:tcPr>
          <w:p w14:paraId="0210B9C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1 600,0</w:t>
            </w:r>
          </w:p>
        </w:tc>
      </w:tr>
      <w:tr w:rsidR="003C5D00" w:rsidRPr="003C5D00" w14:paraId="46A1E3B6" w14:textId="77777777" w:rsidTr="003C5D00">
        <w:trPr>
          <w:trHeight w:val="510"/>
        </w:trPr>
        <w:tc>
          <w:tcPr>
            <w:tcW w:w="4315" w:type="dxa"/>
            <w:shd w:val="clear" w:color="auto" w:fill="auto"/>
            <w:hideMark/>
          </w:tcPr>
          <w:p w14:paraId="6ADCF87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«Реализация механизмов муниципальной поддержки субъектов малого и среднего предпринимательства»</w:t>
            </w:r>
          </w:p>
        </w:tc>
        <w:tc>
          <w:tcPr>
            <w:tcW w:w="654" w:type="dxa"/>
            <w:shd w:val="clear" w:color="auto" w:fill="auto"/>
            <w:noWrap/>
            <w:hideMark/>
          </w:tcPr>
          <w:p w14:paraId="3A3494B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0412</w:t>
            </w:r>
          </w:p>
        </w:tc>
        <w:tc>
          <w:tcPr>
            <w:tcW w:w="1170" w:type="dxa"/>
            <w:shd w:val="clear" w:color="auto" w:fill="auto"/>
            <w:hideMark/>
          </w:tcPr>
          <w:p w14:paraId="0E3A263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11 3 02 00000</w:t>
            </w:r>
          </w:p>
        </w:tc>
        <w:tc>
          <w:tcPr>
            <w:tcW w:w="421" w:type="dxa"/>
            <w:shd w:val="clear" w:color="auto" w:fill="auto"/>
            <w:noWrap/>
            <w:hideMark/>
          </w:tcPr>
          <w:p w14:paraId="67D80D5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6685109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19DA0AA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1 054,3</w:t>
            </w:r>
          </w:p>
        </w:tc>
        <w:tc>
          <w:tcPr>
            <w:tcW w:w="1122" w:type="dxa"/>
            <w:shd w:val="clear" w:color="auto" w:fill="auto"/>
            <w:noWrap/>
            <w:hideMark/>
          </w:tcPr>
          <w:p w14:paraId="5CD6AEE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1 600,0</w:t>
            </w:r>
          </w:p>
        </w:tc>
        <w:tc>
          <w:tcPr>
            <w:tcW w:w="701" w:type="dxa"/>
            <w:shd w:val="clear" w:color="auto" w:fill="auto"/>
            <w:noWrap/>
            <w:hideMark/>
          </w:tcPr>
          <w:p w14:paraId="3300F41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1 600,0</w:t>
            </w:r>
          </w:p>
        </w:tc>
      </w:tr>
      <w:tr w:rsidR="003C5D00" w:rsidRPr="003C5D00" w14:paraId="0F612E2D" w14:textId="77777777" w:rsidTr="003C5D00">
        <w:trPr>
          <w:trHeight w:val="255"/>
        </w:trPr>
        <w:tc>
          <w:tcPr>
            <w:tcW w:w="4315" w:type="dxa"/>
            <w:shd w:val="clear" w:color="auto" w:fill="auto"/>
            <w:hideMark/>
          </w:tcPr>
          <w:p w14:paraId="4BA99B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Содействие развитию малого и среднего предпринимательства</w:t>
            </w:r>
          </w:p>
        </w:tc>
        <w:tc>
          <w:tcPr>
            <w:tcW w:w="654" w:type="dxa"/>
            <w:shd w:val="clear" w:color="auto" w:fill="auto"/>
            <w:noWrap/>
            <w:hideMark/>
          </w:tcPr>
          <w:p w14:paraId="44C05E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0412</w:t>
            </w:r>
          </w:p>
        </w:tc>
        <w:tc>
          <w:tcPr>
            <w:tcW w:w="1170" w:type="dxa"/>
            <w:shd w:val="clear" w:color="auto" w:fill="auto"/>
            <w:hideMark/>
          </w:tcPr>
          <w:p w14:paraId="23012F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11 3 02 00750</w:t>
            </w:r>
          </w:p>
        </w:tc>
        <w:tc>
          <w:tcPr>
            <w:tcW w:w="421" w:type="dxa"/>
            <w:shd w:val="clear" w:color="auto" w:fill="auto"/>
            <w:noWrap/>
            <w:hideMark/>
          </w:tcPr>
          <w:p w14:paraId="7F8AB2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06F8713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41C93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1 054,3</w:t>
            </w:r>
          </w:p>
        </w:tc>
        <w:tc>
          <w:tcPr>
            <w:tcW w:w="1122" w:type="dxa"/>
            <w:shd w:val="clear" w:color="auto" w:fill="auto"/>
            <w:noWrap/>
            <w:hideMark/>
          </w:tcPr>
          <w:p w14:paraId="57449F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1 600,0</w:t>
            </w:r>
          </w:p>
        </w:tc>
        <w:tc>
          <w:tcPr>
            <w:tcW w:w="701" w:type="dxa"/>
            <w:shd w:val="clear" w:color="auto" w:fill="auto"/>
            <w:noWrap/>
            <w:hideMark/>
          </w:tcPr>
          <w:p w14:paraId="7EAB5E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1 600,0</w:t>
            </w:r>
          </w:p>
        </w:tc>
      </w:tr>
      <w:tr w:rsidR="003C5D00" w:rsidRPr="003C5D00" w14:paraId="33333E35" w14:textId="77777777" w:rsidTr="003C5D00">
        <w:trPr>
          <w:trHeight w:val="255"/>
        </w:trPr>
        <w:tc>
          <w:tcPr>
            <w:tcW w:w="4315" w:type="dxa"/>
            <w:shd w:val="clear" w:color="auto" w:fill="auto"/>
            <w:hideMark/>
          </w:tcPr>
          <w:p w14:paraId="1E353B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бюджетные ассигнования</w:t>
            </w:r>
          </w:p>
        </w:tc>
        <w:tc>
          <w:tcPr>
            <w:tcW w:w="654" w:type="dxa"/>
            <w:shd w:val="clear" w:color="auto" w:fill="auto"/>
            <w:noWrap/>
            <w:hideMark/>
          </w:tcPr>
          <w:p w14:paraId="7B30F9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0412</w:t>
            </w:r>
          </w:p>
        </w:tc>
        <w:tc>
          <w:tcPr>
            <w:tcW w:w="1170" w:type="dxa"/>
            <w:shd w:val="clear" w:color="auto" w:fill="auto"/>
            <w:hideMark/>
          </w:tcPr>
          <w:p w14:paraId="20E824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11 3 02 00750</w:t>
            </w:r>
          </w:p>
        </w:tc>
        <w:tc>
          <w:tcPr>
            <w:tcW w:w="421" w:type="dxa"/>
            <w:shd w:val="clear" w:color="auto" w:fill="auto"/>
            <w:noWrap/>
            <w:hideMark/>
          </w:tcPr>
          <w:p w14:paraId="04BE4F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c>
          <w:tcPr>
            <w:tcW w:w="426" w:type="dxa"/>
            <w:shd w:val="clear" w:color="auto" w:fill="auto"/>
            <w:noWrap/>
            <w:hideMark/>
          </w:tcPr>
          <w:p w14:paraId="13FD52C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785D24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1 054,3</w:t>
            </w:r>
          </w:p>
        </w:tc>
        <w:tc>
          <w:tcPr>
            <w:tcW w:w="1122" w:type="dxa"/>
            <w:shd w:val="clear" w:color="auto" w:fill="auto"/>
            <w:noWrap/>
            <w:hideMark/>
          </w:tcPr>
          <w:p w14:paraId="285DD4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1 600,0</w:t>
            </w:r>
          </w:p>
        </w:tc>
        <w:tc>
          <w:tcPr>
            <w:tcW w:w="701" w:type="dxa"/>
            <w:shd w:val="clear" w:color="auto" w:fill="auto"/>
            <w:noWrap/>
            <w:hideMark/>
          </w:tcPr>
          <w:p w14:paraId="32A306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1 600,0</w:t>
            </w:r>
          </w:p>
        </w:tc>
      </w:tr>
      <w:tr w:rsidR="003C5D00" w:rsidRPr="003C5D00" w14:paraId="7DE0C811" w14:textId="77777777" w:rsidTr="003C5D00">
        <w:trPr>
          <w:trHeight w:val="765"/>
        </w:trPr>
        <w:tc>
          <w:tcPr>
            <w:tcW w:w="4315" w:type="dxa"/>
            <w:shd w:val="clear" w:color="auto" w:fill="auto"/>
            <w:hideMark/>
          </w:tcPr>
          <w:p w14:paraId="4FE64E3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4" w:type="dxa"/>
            <w:shd w:val="clear" w:color="auto" w:fill="auto"/>
            <w:noWrap/>
            <w:hideMark/>
          </w:tcPr>
          <w:p w14:paraId="51549C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0412</w:t>
            </w:r>
          </w:p>
        </w:tc>
        <w:tc>
          <w:tcPr>
            <w:tcW w:w="1170" w:type="dxa"/>
            <w:shd w:val="clear" w:color="auto" w:fill="auto"/>
            <w:hideMark/>
          </w:tcPr>
          <w:p w14:paraId="35FD38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11 3 02 00750</w:t>
            </w:r>
          </w:p>
        </w:tc>
        <w:tc>
          <w:tcPr>
            <w:tcW w:w="421" w:type="dxa"/>
            <w:shd w:val="clear" w:color="auto" w:fill="auto"/>
            <w:noWrap/>
            <w:hideMark/>
          </w:tcPr>
          <w:p w14:paraId="4E7BA9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810</w:t>
            </w:r>
          </w:p>
        </w:tc>
        <w:tc>
          <w:tcPr>
            <w:tcW w:w="426" w:type="dxa"/>
            <w:shd w:val="clear" w:color="auto" w:fill="auto"/>
            <w:noWrap/>
            <w:hideMark/>
          </w:tcPr>
          <w:p w14:paraId="791D33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7044B9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1 054,3</w:t>
            </w:r>
          </w:p>
        </w:tc>
        <w:tc>
          <w:tcPr>
            <w:tcW w:w="1122" w:type="dxa"/>
            <w:shd w:val="clear" w:color="auto" w:fill="auto"/>
            <w:noWrap/>
            <w:hideMark/>
          </w:tcPr>
          <w:p w14:paraId="1797ED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1 600,0</w:t>
            </w:r>
          </w:p>
        </w:tc>
        <w:tc>
          <w:tcPr>
            <w:tcW w:w="701" w:type="dxa"/>
            <w:shd w:val="clear" w:color="auto" w:fill="auto"/>
            <w:noWrap/>
            <w:hideMark/>
          </w:tcPr>
          <w:p w14:paraId="3A8791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1 600,0</w:t>
            </w:r>
          </w:p>
        </w:tc>
      </w:tr>
      <w:tr w:rsidR="003C5D00" w:rsidRPr="003C5D00" w14:paraId="2193B7F6" w14:textId="77777777" w:rsidTr="003C5D00">
        <w:trPr>
          <w:trHeight w:val="255"/>
        </w:trPr>
        <w:tc>
          <w:tcPr>
            <w:tcW w:w="4315" w:type="dxa"/>
            <w:shd w:val="clear" w:color="auto" w:fill="auto"/>
            <w:hideMark/>
          </w:tcPr>
          <w:p w14:paraId="33683D3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Муниципальная программа «Архитектура и градостроительство»</w:t>
            </w:r>
          </w:p>
        </w:tc>
        <w:tc>
          <w:tcPr>
            <w:tcW w:w="654" w:type="dxa"/>
            <w:shd w:val="clear" w:color="auto" w:fill="auto"/>
            <w:noWrap/>
            <w:hideMark/>
          </w:tcPr>
          <w:p w14:paraId="41016FB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0412</w:t>
            </w:r>
          </w:p>
        </w:tc>
        <w:tc>
          <w:tcPr>
            <w:tcW w:w="1170" w:type="dxa"/>
            <w:shd w:val="clear" w:color="auto" w:fill="auto"/>
            <w:hideMark/>
          </w:tcPr>
          <w:p w14:paraId="6F27F90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16 0 00 00000</w:t>
            </w:r>
          </w:p>
        </w:tc>
        <w:tc>
          <w:tcPr>
            <w:tcW w:w="421" w:type="dxa"/>
            <w:shd w:val="clear" w:color="auto" w:fill="auto"/>
            <w:noWrap/>
            <w:hideMark/>
          </w:tcPr>
          <w:p w14:paraId="6B886B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6B89AE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C003D1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1122" w:type="dxa"/>
            <w:shd w:val="clear" w:color="auto" w:fill="auto"/>
            <w:noWrap/>
            <w:hideMark/>
          </w:tcPr>
          <w:p w14:paraId="503414B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2 500,0</w:t>
            </w:r>
          </w:p>
        </w:tc>
        <w:tc>
          <w:tcPr>
            <w:tcW w:w="701" w:type="dxa"/>
            <w:shd w:val="clear" w:color="auto" w:fill="auto"/>
            <w:noWrap/>
            <w:hideMark/>
          </w:tcPr>
          <w:p w14:paraId="790A776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2 000,0</w:t>
            </w:r>
          </w:p>
        </w:tc>
      </w:tr>
      <w:tr w:rsidR="003C5D00" w:rsidRPr="003C5D00" w14:paraId="7ACD1EBB" w14:textId="77777777" w:rsidTr="003C5D00">
        <w:trPr>
          <w:trHeight w:val="255"/>
        </w:trPr>
        <w:tc>
          <w:tcPr>
            <w:tcW w:w="4315" w:type="dxa"/>
            <w:shd w:val="clear" w:color="auto" w:fill="auto"/>
            <w:hideMark/>
          </w:tcPr>
          <w:p w14:paraId="3B05107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«Разработка Генерального плана развития городского округа»</w:t>
            </w:r>
          </w:p>
        </w:tc>
        <w:tc>
          <w:tcPr>
            <w:tcW w:w="654" w:type="dxa"/>
            <w:shd w:val="clear" w:color="auto" w:fill="auto"/>
            <w:noWrap/>
            <w:hideMark/>
          </w:tcPr>
          <w:p w14:paraId="4C56671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0412</w:t>
            </w:r>
          </w:p>
        </w:tc>
        <w:tc>
          <w:tcPr>
            <w:tcW w:w="1170" w:type="dxa"/>
            <w:shd w:val="clear" w:color="auto" w:fill="auto"/>
            <w:hideMark/>
          </w:tcPr>
          <w:p w14:paraId="29BEF6B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16 1 00 00000</w:t>
            </w:r>
          </w:p>
        </w:tc>
        <w:tc>
          <w:tcPr>
            <w:tcW w:w="421" w:type="dxa"/>
            <w:shd w:val="clear" w:color="auto" w:fill="auto"/>
            <w:noWrap/>
            <w:hideMark/>
          </w:tcPr>
          <w:p w14:paraId="1E0AA3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192B0A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34EC02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1122" w:type="dxa"/>
            <w:shd w:val="clear" w:color="auto" w:fill="auto"/>
            <w:noWrap/>
            <w:hideMark/>
          </w:tcPr>
          <w:p w14:paraId="1F2F39E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1 500,0</w:t>
            </w:r>
          </w:p>
        </w:tc>
        <w:tc>
          <w:tcPr>
            <w:tcW w:w="701" w:type="dxa"/>
            <w:shd w:val="clear" w:color="auto" w:fill="auto"/>
            <w:noWrap/>
            <w:hideMark/>
          </w:tcPr>
          <w:p w14:paraId="71CDAF5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1 500,0</w:t>
            </w:r>
          </w:p>
        </w:tc>
      </w:tr>
      <w:tr w:rsidR="003C5D00" w:rsidRPr="003C5D00" w14:paraId="5D17013D" w14:textId="77777777" w:rsidTr="003C5D00">
        <w:trPr>
          <w:trHeight w:val="510"/>
        </w:trPr>
        <w:tc>
          <w:tcPr>
            <w:tcW w:w="4315" w:type="dxa"/>
            <w:shd w:val="clear" w:color="auto" w:fill="auto"/>
            <w:hideMark/>
          </w:tcPr>
          <w:p w14:paraId="2A20E2B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"Обеспечение разработки и внесение изменений в нормативы градостроительного проектирования городского округа"</w:t>
            </w:r>
          </w:p>
        </w:tc>
        <w:tc>
          <w:tcPr>
            <w:tcW w:w="654" w:type="dxa"/>
            <w:shd w:val="clear" w:color="auto" w:fill="auto"/>
            <w:noWrap/>
            <w:hideMark/>
          </w:tcPr>
          <w:p w14:paraId="4AA59CC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0412</w:t>
            </w:r>
          </w:p>
        </w:tc>
        <w:tc>
          <w:tcPr>
            <w:tcW w:w="1170" w:type="dxa"/>
            <w:shd w:val="clear" w:color="auto" w:fill="auto"/>
            <w:hideMark/>
          </w:tcPr>
          <w:p w14:paraId="4E7B8D0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16 1 04 00000</w:t>
            </w:r>
          </w:p>
        </w:tc>
        <w:tc>
          <w:tcPr>
            <w:tcW w:w="421" w:type="dxa"/>
            <w:shd w:val="clear" w:color="auto" w:fill="auto"/>
            <w:noWrap/>
            <w:hideMark/>
          </w:tcPr>
          <w:p w14:paraId="74DD209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62397BF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52562EB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1122" w:type="dxa"/>
            <w:shd w:val="clear" w:color="auto" w:fill="auto"/>
            <w:noWrap/>
            <w:hideMark/>
          </w:tcPr>
          <w:p w14:paraId="4F4AF6D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1 500,0</w:t>
            </w:r>
          </w:p>
        </w:tc>
        <w:tc>
          <w:tcPr>
            <w:tcW w:w="701" w:type="dxa"/>
            <w:shd w:val="clear" w:color="auto" w:fill="auto"/>
            <w:noWrap/>
            <w:hideMark/>
          </w:tcPr>
          <w:p w14:paraId="09ECD0E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1 500,0</w:t>
            </w:r>
          </w:p>
        </w:tc>
      </w:tr>
      <w:tr w:rsidR="003C5D00" w:rsidRPr="003C5D00" w14:paraId="781BD10A" w14:textId="77777777" w:rsidTr="003C5D00">
        <w:trPr>
          <w:trHeight w:val="1020"/>
        </w:trPr>
        <w:tc>
          <w:tcPr>
            <w:tcW w:w="4315" w:type="dxa"/>
            <w:shd w:val="clear" w:color="auto" w:fill="auto"/>
            <w:hideMark/>
          </w:tcPr>
          <w:p w14:paraId="56975A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w:t>
            </w:r>
          </w:p>
        </w:tc>
        <w:tc>
          <w:tcPr>
            <w:tcW w:w="654" w:type="dxa"/>
            <w:shd w:val="clear" w:color="auto" w:fill="auto"/>
            <w:noWrap/>
            <w:hideMark/>
          </w:tcPr>
          <w:p w14:paraId="0773E1B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0412</w:t>
            </w:r>
          </w:p>
        </w:tc>
        <w:tc>
          <w:tcPr>
            <w:tcW w:w="1170" w:type="dxa"/>
            <w:shd w:val="clear" w:color="auto" w:fill="auto"/>
            <w:hideMark/>
          </w:tcPr>
          <w:p w14:paraId="03A6B0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16 1 04 00650</w:t>
            </w:r>
          </w:p>
        </w:tc>
        <w:tc>
          <w:tcPr>
            <w:tcW w:w="421" w:type="dxa"/>
            <w:shd w:val="clear" w:color="auto" w:fill="auto"/>
            <w:noWrap/>
            <w:hideMark/>
          </w:tcPr>
          <w:p w14:paraId="2CD780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627BDEB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51D1C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08E4EA0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1 500,0</w:t>
            </w:r>
          </w:p>
        </w:tc>
        <w:tc>
          <w:tcPr>
            <w:tcW w:w="701" w:type="dxa"/>
            <w:shd w:val="clear" w:color="auto" w:fill="auto"/>
            <w:noWrap/>
            <w:hideMark/>
          </w:tcPr>
          <w:p w14:paraId="50F23D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1 500,0</w:t>
            </w:r>
          </w:p>
        </w:tc>
      </w:tr>
      <w:tr w:rsidR="003C5D00" w:rsidRPr="003C5D00" w14:paraId="0D70D5D6" w14:textId="77777777" w:rsidTr="003C5D00">
        <w:trPr>
          <w:trHeight w:val="510"/>
        </w:trPr>
        <w:tc>
          <w:tcPr>
            <w:tcW w:w="4315" w:type="dxa"/>
            <w:shd w:val="clear" w:color="auto" w:fill="auto"/>
            <w:hideMark/>
          </w:tcPr>
          <w:p w14:paraId="5E2F5F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5A7DD5F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0412</w:t>
            </w:r>
          </w:p>
        </w:tc>
        <w:tc>
          <w:tcPr>
            <w:tcW w:w="1170" w:type="dxa"/>
            <w:shd w:val="clear" w:color="auto" w:fill="auto"/>
            <w:hideMark/>
          </w:tcPr>
          <w:p w14:paraId="28852F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16 1 04 00650</w:t>
            </w:r>
          </w:p>
        </w:tc>
        <w:tc>
          <w:tcPr>
            <w:tcW w:w="421" w:type="dxa"/>
            <w:shd w:val="clear" w:color="auto" w:fill="auto"/>
            <w:noWrap/>
            <w:hideMark/>
          </w:tcPr>
          <w:p w14:paraId="187E2C7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3B7D58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2CB57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5DD7343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1 500,0</w:t>
            </w:r>
          </w:p>
        </w:tc>
        <w:tc>
          <w:tcPr>
            <w:tcW w:w="701" w:type="dxa"/>
            <w:shd w:val="clear" w:color="auto" w:fill="auto"/>
            <w:noWrap/>
            <w:hideMark/>
          </w:tcPr>
          <w:p w14:paraId="23FBC9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1 500,0</w:t>
            </w:r>
          </w:p>
        </w:tc>
      </w:tr>
      <w:tr w:rsidR="003C5D00" w:rsidRPr="003C5D00" w14:paraId="7B1884B4" w14:textId="77777777" w:rsidTr="003C5D00">
        <w:trPr>
          <w:trHeight w:val="510"/>
        </w:trPr>
        <w:tc>
          <w:tcPr>
            <w:tcW w:w="4315" w:type="dxa"/>
            <w:shd w:val="clear" w:color="auto" w:fill="auto"/>
            <w:hideMark/>
          </w:tcPr>
          <w:p w14:paraId="3CC826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657A83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0412</w:t>
            </w:r>
          </w:p>
        </w:tc>
        <w:tc>
          <w:tcPr>
            <w:tcW w:w="1170" w:type="dxa"/>
            <w:shd w:val="clear" w:color="auto" w:fill="auto"/>
            <w:hideMark/>
          </w:tcPr>
          <w:p w14:paraId="28138E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16 1 04 00650</w:t>
            </w:r>
          </w:p>
        </w:tc>
        <w:tc>
          <w:tcPr>
            <w:tcW w:w="421" w:type="dxa"/>
            <w:shd w:val="clear" w:color="auto" w:fill="auto"/>
            <w:noWrap/>
            <w:hideMark/>
          </w:tcPr>
          <w:p w14:paraId="114AFB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049F67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726182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21D744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1 500,0</w:t>
            </w:r>
          </w:p>
        </w:tc>
        <w:tc>
          <w:tcPr>
            <w:tcW w:w="701" w:type="dxa"/>
            <w:shd w:val="clear" w:color="auto" w:fill="auto"/>
            <w:noWrap/>
            <w:hideMark/>
          </w:tcPr>
          <w:p w14:paraId="5A654B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1 500,0</w:t>
            </w:r>
          </w:p>
        </w:tc>
      </w:tr>
      <w:tr w:rsidR="003C5D00" w:rsidRPr="003C5D00" w14:paraId="73937213" w14:textId="77777777" w:rsidTr="003C5D00">
        <w:trPr>
          <w:trHeight w:val="255"/>
        </w:trPr>
        <w:tc>
          <w:tcPr>
            <w:tcW w:w="4315" w:type="dxa"/>
            <w:shd w:val="clear" w:color="auto" w:fill="auto"/>
            <w:hideMark/>
          </w:tcPr>
          <w:p w14:paraId="76A7D9C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«Реализация политики пространственного развития»</w:t>
            </w:r>
          </w:p>
        </w:tc>
        <w:tc>
          <w:tcPr>
            <w:tcW w:w="654" w:type="dxa"/>
            <w:shd w:val="clear" w:color="auto" w:fill="auto"/>
            <w:noWrap/>
            <w:hideMark/>
          </w:tcPr>
          <w:p w14:paraId="205BD41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0412</w:t>
            </w:r>
          </w:p>
        </w:tc>
        <w:tc>
          <w:tcPr>
            <w:tcW w:w="1170" w:type="dxa"/>
            <w:shd w:val="clear" w:color="auto" w:fill="auto"/>
            <w:hideMark/>
          </w:tcPr>
          <w:p w14:paraId="7DE4FE0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16 2 00 00000</w:t>
            </w:r>
          </w:p>
        </w:tc>
        <w:tc>
          <w:tcPr>
            <w:tcW w:w="421" w:type="dxa"/>
            <w:shd w:val="clear" w:color="auto" w:fill="auto"/>
            <w:noWrap/>
            <w:hideMark/>
          </w:tcPr>
          <w:p w14:paraId="54F233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6ABA109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F1C72B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1122" w:type="dxa"/>
            <w:shd w:val="clear" w:color="auto" w:fill="auto"/>
            <w:noWrap/>
            <w:hideMark/>
          </w:tcPr>
          <w:p w14:paraId="016A816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1 000,0</w:t>
            </w:r>
          </w:p>
        </w:tc>
        <w:tc>
          <w:tcPr>
            <w:tcW w:w="701" w:type="dxa"/>
            <w:shd w:val="clear" w:color="auto" w:fill="auto"/>
            <w:noWrap/>
            <w:hideMark/>
          </w:tcPr>
          <w:p w14:paraId="6DF1E2B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500,0</w:t>
            </w:r>
          </w:p>
        </w:tc>
      </w:tr>
      <w:tr w:rsidR="003C5D00" w:rsidRPr="003C5D00" w14:paraId="2A344650" w14:textId="77777777" w:rsidTr="003C5D00">
        <w:trPr>
          <w:trHeight w:val="765"/>
        </w:trPr>
        <w:tc>
          <w:tcPr>
            <w:tcW w:w="4315" w:type="dxa"/>
            <w:shd w:val="clear" w:color="auto" w:fill="auto"/>
            <w:hideMark/>
          </w:tcPr>
          <w:p w14:paraId="7A8C485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Основное мероприятие «Обеспечение мер по ликвидации самовольных, недостроенных и аварийных объектов на территории муниципального образования» </w:t>
            </w:r>
          </w:p>
        </w:tc>
        <w:tc>
          <w:tcPr>
            <w:tcW w:w="654" w:type="dxa"/>
            <w:shd w:val="clear" w:color="auto" w:fill="auto"/>
            <w:noWrap/>
            <w:hideMark/>
          </w:tcPr>
          <w:p w14:paraId="72C06B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0412</w:t>
            </w:r>
          </w:p>
        </w:tc>
        <w:tc>
          <w:tcPr>
            <w:tcW w:w="1170" w:type="dxa"/>
            <w:shd w:val="clear" w:color="auto" w:fill="auto"/>
            <w:hideMark/>
          </w:tcPr>
          <w:p w14:paraId="5AE9005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16 2 04 00000</w:t>
            </w:r>
          </w:p>
        </w:tc>
        <w:tc>
          <w:tcPr>
            <w:tcW w:w="421" w:type="dxa"/>
            <w:shd w:val="clear" w:color="auto" w:fill="auto"/>
            <w:noWrap/>
            <w:hideMark/>
          </w:tcPr>
          <w:p w14:paraId="37BFDB2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5647728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0E01C5E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1122" w:type="dxa"/>
            <w:shd w:val="clear" w:color="auto" w:fill="auto"/>
            <w:noWrap/>
            <w:hideMark/>
          </w:tcPr>
          <w:p w14:paraId="75127B2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1 000,0</w:t>
            </w:r>
          </w:p>
        </w:tc>
        <w:tc>
          <w:tcPr>
            <w:tcW w:w="701" w:type="dxa"/>
            <w:shd w:val="clear" w:color="auto" w:fill="auto"/>
            <w:noWrap/>
            <w:hideMark/>
          </w:tcPr>
          <w:p w14:paraId="610C26A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500,0</w:t>
            </w:r>
          </w:p>
        </w:tc>
      </w:tr>
      <w:tr w:rsidR="003C5D00" w:rsidRPr="003C5D00" w14:paraId="03D45F3B" w14:textId="77777777" w:rsidTr="003C5D00">
        <w:trPr>
          <w:trHeight w:val="510"/>
        </w:trPr>
        <w:tc>
          <w:tcPr>
            <w:tcW w:w="4315" w:type="dxa"/>
            <w:shd w:val="clear" w:color="auto" w:fill="auto"/>
            <w:hideMark/>
          </w:tcPr>
          <w:p w14:paraId="327A3C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Ликвидация самовольных, недостроенных и аварийных объектов на территории муниципального образования</w:t>
            </w:r>
          </w:p>
        </w:tc>
        <w:tc>
          <w:tcPr>
            <w:tcW w:w="654" w:type="dxa"/>
            <w:shd w:val="clear" w:color="auto" w:fill="auto"/>
            <w:noWrap/>
            <w:hideMark/>
          </w:tcPr>
          <w:p w14:paraId="167E916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0412</w:t>
            </w:r>
          </w:p>
        </w:tc>
        <w:tc>
          <w:tcPr>
            <w:tcW w:w="1170" w:type="dxa"/>
            <w:shd w:val="clear" w:color="auto" w:fill="auto"/>
            <w:hideMark/>
          </w:tcPr>
          <w:p w14:paraId="109DEE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16 2 04 01210</w:t>
            </w:r>
          </w:p>
        </w:tc>
        <w:tc>
          <w:tcPr>
            <w:tcW w:w="421" w:type="dxa"/>
            <w:shd w:val="clear" w:color="auto" w:fill="auto"/>
            <w:noWrap/>
            <w:hideMark/>
          </w:tcPr>
          <w:p w14:paraId="15E4866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7B057BC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1C6B6B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601622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1 000,0</w:t>
            </w:r>
          </w:p>
        </w:tc>
        <w:tc>
          <w:tcPr>
            <w:tcW w:w="701" w:type="dxa"/>
            <w:shd w:val="clear" w:color="auto" w:fill="auto"/>
            <w:noWrap/>
            <w:hideMark/>
          </w:tcPr>
          <w:p w14:paraId="4C30B6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500,0</w:t>
            </w:r>
          </w:p>
        </w:tc>
      </w:tr>
      <w:tr w:rsidR="003C5D00" w:rsidRPr="003C5D00" w14:paraId="2D63F542" w14:textId="77777777" w:rsidTr="003C5D00">
        <w:trPr>
          <w:trHeight w:val="510"/>
        </w:trPr>
        <w:tc>
          <w:tcPr>
            <w:tcW w:w="4315" w:type="dxa"/>
            <w:shd w:val="clear" w:color="auto" w:fill="auto"/>
            <w:hideMark/>
          </w:tcPr>
          <w:p w14:paraId="0555FA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4E8376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0412</w:t>
            </w:r>
          </w:p>
        </w:tc>
        <w:tc>
          <w:tcPr>
            <w:tcW w:w="1170" w:type="dxa"/>
            <w:shd w:val="clear" w:color="auto" w:fill="auto"/>
            <w:hideMark/>
          </w:tcPr>
          <w:p w14:paraId="245E03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16 2 04 01210</w:t>
            </w:r>
          </w:p>
        </w:tc>
        <w:tc>
          <w:tcPr>
            <w:tcW w:w="421" w:type="dxa"/>
            <w:shd w:val="clear" w:color="auto" w:fill="auto"/>
            <w:noWrap/>
            <w:hideMark/>
          </w:tcPr>
          <w:p w14:paraId="45C0A5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0A97E1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FBF4C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68E94C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1 000,0</w:t>
            </w:r>
          </w:p>
        </w:tc>
        <w:tc>
          <w:tcPr>
            <w:tcW w:w="701" w:type="dxa"/>
            <w:shd w:val="clear" w:color="auto" w:fill="auto"/>
            <w:noWrap/>
            <w:hideMark/>
          </w:tcPr>
          <w:p w14:paraId="592CF9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500,0</w:t>
            </w:r>
          </w:p>
        </w:tc>
      </w:tr>
      <w:tr w:rsidR="003C5D00" w:rsidRPr="003C5D00" w14:paraId="0F7EF292" w14:textId="77777777" w:rsidTr="003C5D00">
        <w:trPr>
          <w:trHeight w:val="510"/>
        </w:trPr>
        <w:tc>
          <w:tcPr>
            <w:tcW w:w="4315" w:type="dxa"/>
            <w:shd w:val="clear" w:color="auto" w:fill="auto"/>
            <w:hideMark/>
          </w:tcPr>
          <w:p w14:paraId="6EC49D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07EE223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0412</w:t>
            </w:r>
          </w:p>
        </w:tc>
        <w:tc>
          <w:tcPr>
            <w:tcW w:w="1170" w:type="dxa"/>
            <w:shd w:val="clear" w:color="auto" w:fill="auto"/>
            <w:hideMark/>
          </w:tcPr>
          <w:p w14:paraId="55A47F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16 2 04 01210</w:t>
            </w:r>
          </w:p>
        </w:tc>
        <w:tc>
          <w:tcPr>
            <w:tcW w:w="421" w:type="dxa"/>
            <w:shd w:val="clear" w:color="auto" w:fill="auto"/>
            <w:noWrap/>
            <w:hideMark/>
          </w:tcPr>
          <w:p w14:paraId="22CA04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3B29B2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49B99F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7127B7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1 000,0</w:t>
            </w:r>
          </w:p>
        </w:tc>
        <w:tc>
          <w:tcPr>
            <w:tcW w:w="701" w:type="dxa"/>
            <w:shd w:val="clear" w:color="auto" w:fill="auto"/>
            <w:noWrap/>
            <w:hideMark/>
          </w:tcPr>
          <w:p w14:paraId="1BA4773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500,0</w:t>
            </w:r>
          </w:p>
        </w:tc>
      </w:tr>
      <w:tr w:rsidR="003C5D00" w:rsidRPr="003C5D00" w14:paraId="51025ACA" w14:textId="77777777" w:rsidTr="003C5D00">
        <w:trPr>
          <w:trHeight w:val="255"/>
        </w:trPr>
        <w:tc>
          <w:tcPr>
            <w:tcW w:w="4315" w:type="dxa"/>
            <w:shd w:val="clear" w:color="auto" w:fill="auto"/>
            <w:hideMark/>
          </w:tcPr>
          <w:p w14:paraId="142C803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ЖИЛИЩНО-КОММУНАЛЬНОЕ ХОЗЯЙСТВО</w:t>
            </w:r>
          </w:p>
        </w:tc>
        <w:tc>
          <w:tcPr>
            <w:tcW w:w="654" w:type="dxa"/>
            <w:shd w:val="clear" w:color="auto" w:fill="auto"/>
            <w:noWrap/>
            <w:hideMark/>
          </w:tcPr>
          <w:p w14:paraId="0A407CA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0500</w:t>
            </w:r>
          </w:p>
        </w:tc>
        <w:tc>
          <w:tcPr>
            <w:tcW w:w="1170" w:type="dxa"/>
            <w:shd w:val="clear" w:color="auto" w:fill="auto"/>
            <w:noWrap/>
            <w:hideMark/>
          </w:tcPr>
          <w:p w14:paraId="66FAD9F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1" w:type="dxa"/>
            <w:shd w:val="clear" w:color="auto" w:fill="auto"/>
            <w:noWrap/>
            <w:hideMark/>
          </w:tcPr>
          <w:p w14:paraId="408A08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0A820DF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A5E080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959 998,6</w:t>
            </w:r>
          </w:p>
        </w:tc>
        <w:tc>
          <w:tcPr>
            <w:tcW w:w="1122" w:type="dxa"/>
            <w:shd w:val="clear" w:color="auto" w:fill="auto"/>
            <w:noWrap/>
            <w:hideMark/>
          </w:tcPr>
          <w:p w14:paraId="4467E6B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201 525,2</w:t>
            </w:r>
          </w:p>
        </w:tc>
        <w:tc>
          <w:tcPr>
            <w:tcW w:w="701" w:type="dxa"/>
            <w:shd w:val="clear" w:color="auto" w:fill="auto"/>
            <w:noWrap/>
            <w:hideMark/>
          </w:tcPr>
          <w:p w14:paraId="6109D37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249 348,6</w:t>
            </w:r>
          </w:p>
        </w:tc>
      </w:tr>
      <w:tr w:rsidR="003C5D00" w:rsidRPr="003C5D00" w14:paraId="34BA5D6B" w14:textId="77777777" w:rsidTr="003C5D00">
        <w:trPr>
          <w:trHeight w:val="255"/>
        </w:trPr>
        <w:tc>
          <w:tcPr>
            <w:tcW w:w="4315" w:type="dxa"/>
            <w:shd w:val="clear" w:color="auto" w:fill="auto"/>
            <w:hideMark/>
          </w:tcPr>
          <w:p w14:paraId="6261DA1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Жилищное хозяйство</w:t>
            </w:r>
          </w:p>
        </w:tc>
        <w:tc>
          <w:tcPr>
            <w:tcW w:w="654" w:type="dxa"/>
            <w:shd w:val="clear" w:color="auto" w:fill="auto"/>
            <w:noWrap/>
            <w:hideMark/>
          </w:tcPr>
          <w:p w14:paraId="5EF77A1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0501</w:t>
            </w:r>
          </w:p>
        </w:tc>
        <w:tc>
          <w:tcPr>
            <w:tcW w:w="1170" w:type="dxa"/>
            <w:shd w:val="clear" w:color="auto" w:fill="auto"/>
            <w:noWrap/>
            <w:hideMark/>
          </w:tcPr>
          <w:p w14:paraId="5714B6B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1" w:type="dxa"/>
            <w:shd w:val="clear" w:color="auto" w:fill="auto"/>
            <w:noWrap/>
            <w:hideMark/>
          </w:tcPr>
          <w:p w14:paraId="50B2D1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772152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47159B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120 313,8</w:t>
            </w:r>
          </w:p>
        </w:tc>
        <w:tc>
          <w:tcPr>
            <w:tcW w:w="1122" w:type="dxa"/>
            <w:shd w:val="clear" w:color="auto" w:fill="auto"/>
            <w:noWrap/>
            <w:hideMark/>
          </w:tcPr>
          <w:p w14:paraId="1B8C590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24 412,0</w:t>
            </w:r>
          </w:p>
        </w:tc>
        <w:tc>
          <w:tcPr>
            <w:tcW w:w="701" w:type="dxa"/>
            <w:shd w:val="clear" w:color="auto" w:fill="auto"/>
            <w:noWrap/>
            <w:hideMark/>
          </w:tcPr>
          <w:p w14:paraId="7240A30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23 500,0</w:t>
            </w:r>
          </w:p>
        </w:tc>
      </w:tr>
      <w:tr w:rsidR="003C5D00" w:rsidRPr="003C5D00" w14:paraId="604C6952" w14:textId="77777777" w:rsidTr="003C5D00">
        <w:trPr>
          <w:trHeight w:val="255"/>
        </w:trPr>
        <w:tc>
          <w:tcPr>
            <w:tcW w:w="4315" w:type="dxa"/>
            <w:shd w:val="clear" w:color="auto" w:fill="auto"/>
            <w:hideMark/>
          </w:tcPr>
          <w:p w14:paraId="6C9E95A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«Социальная защита </w:t>
            </w:r>
            <w:proofErr w:type="gramStart"/>
            <w:r w:rsidRPr="003C5D00">
              <w:rPr>
                <w:rFonts w:ascii="Arial" w:hAnsi="Arial" w:cs="Arial"/>
                <w:b/>
                <w:bCs/>
                <w:sz w:val="20"/>
                <w:szCs w:val="20"/>
              </w:rPr>
              <w:t xml:space="preserve">населения»   </w:t>
            </w:r>
            <w:proofErr w:type="gramEnd"/>
            <w:r w:rsidRPr="003C5D00">
              <w:rPr>
                <w:rFonts w:ascii="Arial" w:hAnsi="Arial" w:cs="Arial"/>
                <w:b/>
                <w:bCs/>
                <w:sz w:val="20"/>
                <w:szCs w:val="20"/>
              </w:rPr>
              <w:t xml:space="preserve">                 </w:t>
            </w:r>
          </w:p>
        </w:tc>
        <w:tc>
          <w:tcPr>
            <w:tcW w:w="654" w:type="dxa"/>
            <w:shd w:val="clear" w:color="auto" w:fill="auto"/>
            <w:noWrap/>
            <w:hideMark/>
          </w:tcPr>
          <w:p w14:paraId="1AE11CD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0501</w:t>
            </w:r>
          </w:p>
        </w:tc>
        <w:tc>
          <w:tcPr>
            <w:tcW w:w="1170" w:type="dxa"/>
            <w:shd w:val="clear" w:color="auto" w:fill="auto"/>
            <w:hideMark/>
          </w:tcPr>
          <w:p w14:paraId="491B20E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04 0 00 00000</w:t>
            </w:r>
          </w:p>
        </w:tc>
        <w:tc>
          <w:tcPr>
            <w:tcW w:w="421" w:type="dxa"/>
            <w:shd w:val="clear" w:color="auto" w:fill="auto"/>
            <w:noWrap/>
            <w:hideMark/>
          </w:tcPr>
          <w:p w14:paraId="30CAAA8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69FD61C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389DBE0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399,1</w:t>
            </w:r>
          </w:p>
        </w:tc>
        <w:tc>
          <w:tcPr>
            <w:tcW w:w="1122" w:type="dxa"/>
            <w:shd w:val="clear" w:color="auto" w:fill="auto"/>
            <w:noWrap/>
            <w:hideMark/>
          </w:tcPr>
          <w:p w14:paraId="168EFF9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06F0D5F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0998714F" w14:textId="77777777" w:rsidTr="003C5D00">
        <w:trPr>
          <w:trHeight w:val="255"/>
        </w:trPr>
        <w:tc>
          <w:tcPr>
            <w:tcW w:w="4315" w:type="dxa"/>
            <w:shd w:val="clear" w:color="auto" w:fill="auto"/>
            <w:hideMark/>
          </w:tcPr>
          <w:p w14:paraId="6E7168C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«Доступная среда»</w:t>
            </w:r>
          </w:p>
        </w:tc>
        <w:tc>
          <w:tcPr>
            <w:tcW w:w="654" w:type="dxa"/>
            <w:shd w:val="clear" w:color="auto" w:fill="auto"/>
            <w:noWrap/>
            <w:hideMark/>
          </w:tcPr>
          <w:p w14:paraId="0FCD42A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0501</w:t>
            </w:r>
          </w:p>
        </w:tc>
        <w:tc>
          <w:tcPr>
            <w:tcW w:w="1170" w:type="dxa"/>
            <w:shd w:val="clear" w:color="auto" w:fill="auto"/>
            <w:hideMark/>
          </w:tcPr>
          <w:p w14:paraId="5083E37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04 2 00 00000</w:t>
            </w:r>
          </w:p>
        </w:tc>
        <w:tc>
          <w:tcPr>
            <w:tcW w:w="421" w:type="dxa"/>
            <w:shd w:val="clear" w:color="auto" w:fill="auto"/>
            <w:noWrap/>
            <w:hideMark/>
          </w:tcPr>
          <w:p w14:paraId="6EB9B59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6578B45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62AADD3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399,1</w:t>
            </w:r>
          </w:p>
        </w:tc>
        <w:tc>
          <w:tcPr>
            <w:tcW w:w="1122" w:type="dxa"/>
            <w:shd w:val="clear" w:color="auto" w:fill="auto"/>
            <w:noWrap/>
            <w:hideMark/>
          </w:tcPr>
          <w:p w14:paraId="4FF4A97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7816466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3B5E0E97" w14:textId="77777777" w:rsidTr="003C5D00">
        <w:trPr>
          <w:trHeight w:val="765"/>
        </w:trPr>
        <w:tc>
          <w:tcPr>
            <w:tcW w:w="4315" w:type="dxa"/>
            <w:shd w:val="clear" w:color="auto" w:fill="auto"/>
            <w:hideMark/>
          </w:tcPr>
          <w:p w14:paraId="383F8FA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654" w:type="dxa"/>
            <w:shd w:val="clear" w:color="auto" w:fill="auto"/>
            <w:noWrap/>
            <w:hideMark/>
          </w:tcPr>
          <w:p w14:paraId="7977F7F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0501</w:t>
            </w:r>
          </w:p>
        </w:tc>
        <w:tc>
          <w:tcPr>
            <w:tcW w:w="1170" w:type="dxa"/>
            <w:shd w:val="clear" w:color="auto" w:fill="auto"/>
            <w:hideMark/>
          </w:tcPr>
          <w:p w14:paraId="0A701B2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04 2 02 00000</w:t>
            </w:r>
          </w:p>
        </w:tc>
        <w:tc>
          <w:tcPr>
            <w:tcW w:w="421" w:type="dxa"/>
            <w:shd w:val="clear" w:color="auto" w:fill="auto"/>
            <w:noWrap/>
            <w:hideMark/>
          </w:tcPr>
          <w:p w14:paraId="09CE034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3F60946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772A3CE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399,1</w:t>
            </w:r>
          </w:p>
        </w:tc>
        <w:tc>
          <w:tcPr>
            <w:tcW w:w="1122" w:type="dxa"/>
            <w:shd w:val="clear" w:color="auto" w:fill="auto"/>
            <w:noWrap/>
            <w:hideMark/>
          </w:tcPr>
          <w:p w14:paraId="2A6F9C6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16CFC24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4A881CBB" w14:textId="77777777" w:rsidTr="003C5D00">
        <w:trPr>
          <w:trHeight w:val="510"/>
        </w:trPr>
        <w:tc>
          <w:tcPr>
            <w:tcW w:w="4315" w:type="dxa"/>
            <w:shd w:val="clear" w:color="auto" w:fill="auto"/>
            <w:hideMark/>
          </w:tcPr>
          <w:p w14:paraId="2262920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Повышение доступности объектов культуры, спорта, образования для инвалидов и маломобильных групп населения</w:t>
            </w:r>
          </w:p>
        </w:tc>
        <w:tc>
          <w:tcPr>
            <w:tcW w:w="654" w:type="dxa"/>
            <w:shd w:val="clear" w:color="auto" w:fill="auto"/>
            <w:noWrap/>
            <w:hideMark/>
          </w:tcPr>
          <w:p w14:paraId="3A898C0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70" w:type="dxa"/>
            <w:shd w:val="clear" w:color="auto" w:fill="auto"/>
            <w:hideMark/>
          </w:tcPr>
          <w:p w14:paraId="49CD04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04 2 02 00960</w:t>
            </w:r>
          </w:p>
        </w:tc>
        <w:tc>
          <w:tcPr>
            <w:tcW w:w="421" w:type="dxa"/>
            <w:shd w:val="clear" w:color="auto" w:fill="auto"/>
            <w:noWrap/>
            <w:hideMark/>
          </w:tcPr>
          <w:p w14:paraId="5938C2B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719332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70B56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399,1</w:t>
            </w:r>
          </w:p>
        </w:tc>
        <w:tc>
          <w:tcPr>
            <w:tcW w:w="1122" w:type="dxa"/>
            <w:shd w:val="clear" w:color="auto" w:fill="auto"/>
            <w:noWrap/>
            <w:hideMark/>
          </w:tcPr>
          <w:p w14:paraId="48F34C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38C722A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39173EC0" w14:textId="77777777" w:rsidTr="003C5D00">
        <w:trPr>
          <w:trHeight w:val="510"/>
        </w:trPr>
        <w:tc>
          <w:tcPr>
            <w:tcW w:w="4315" w:type="dxa"/>
            <w:shd w:val="clear" w:color="auto" w:fill="auto"/>
            <w:hideMark/>
          </w:tcPr>
          <w:p w14:paraId="62C30C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6FB5DBF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70" w:type="dxa"/>
            <w:shd w:val="clear" w:color="auto" w:fill="auto"/>
            <w:hideMark/>
          </w:tcPr>
          <w:p w14:paraId="2EC40A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04 2 02 00960</w:t>
            </w:r>
          </w:p>
        </w:tc>
        <w:tc>
          <w:tcPr>
            <w:tcW w:w="421" w:type="dxa"/>
            <w:shd w:val="clear" w:color="auto" w:fill="auto"/>
            <w:noWrap/>
            <w:hideMark/>
          </w:tcPr>
          <w:p w14:paraId="31DEB7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483789E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5B365A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399,1</w:t>
            </w:r>
          </w:p>
        </w:tc>
        <w:tc>
          <w:tcPr>
            <w:tcW w:w="1122" w:type="dxa"/>
            <w:shd w:val="clear" w:color="auto" w:fill="auto"/>
            <w:noWrap/>
            <w:hideMark/>
          </w:tcPr>
          <w:p w14:paraId="1E4E6F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42224E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1342B23" w14:textId="77777777" w:rsidTr="003C5D00">
        <w:trPr>
          <w:trHeight w:val="510"/>
        </w:trPr>
        <w:tc>
          <w:tcPr>
            <w:tcW w:w="4315" w:type="dxa"/>
            <w:shd w:val="clear" w:color="auto" w:fill="auto"/>
            <w:hideMark/>
          </w:tcPr>
          <w:p w14:paraId="4BCF23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648027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70" w:type="dxa"/>
            <w:shd w:val="clear" w:color="auto" w:fill="auto"/>
            <w:hideMark/>
          </w:tcPr>
          <w:p w14:paraId="23887B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04 2 02 00960</w:t>
            </w:r>
          </w:p>
        </w:tc>
        <w:tc>
          <w:tcPr>
            <w:tcW w:w="421" w:type="dxa"/>
            <w:shd w:val="clear" w:color="auto" w:fill="auto"/>
            <w:noWrap/>
            <w:hideMark/>
          </w:tcPr>
          <w:p w14:paraId="45E948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2195256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w:t>
            </w:r>
            <w:r w:rsidRPr="003C5D00">
              <w:rPr>
                <w:rFonts w:ascii="Arial" w:hAnsi="Arial" w:cs="Arial"/>
                <w:sz w:val="20"/>
                <w:szCs w:val="20"/>
              </w:rPr>
              <w:lastRenderedPageBreak/>
              <w:t>0</w:t>
            </w:r>
          </w:p>
        </w:tc>
        <w:tc>
          <w:tcPr>
            <w:tcW w:w="1397" w:type="dxa"/>
            <w:shd w:val="clear" w:color="auto" w:fill="auto"/>
            <w:noWrap/>
            <w:hideMark/>
          </w:tcPr>
          <w:p w14:paraId="71C9C2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399,1</w:t>
            </w:r>
          </w:p>
        </w:tc>
        <w:tc>
          <w:tcPr>
            <w:tcW w:w="1122" w:type="dxa"/>
            <w:shd w:val="clear" w:color="auto" w:fill="auto"/>
            <w:noWrap/>
            <w:hideMark/>
          </w:tcPr>
          <w:p w14:paraId="6449DE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00F2E47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1747F61" w14:textId="77777777" w:rsidTr="003C5D00">
        <w:trPr>
          <w:trHeight w:val="255"/>
        </w:trPr>
        <w:tc>
          <w:tcPr>
            <w:tcW w:w="4315" w:type="dxa"/>
            <w:shd w:val="clear" w:color="auto" w:fill="auto"/>
            <w:hideMark/>
          </w:tcPr>
          <w:p w14:paraId="4967992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Муниципальная программа «</w:t>
            </w:r>
            <w:proofErr w:type="gramStart"/>
            <w:r w:rsidRPr="003C5D00">
              <w:rPr>
                <w:rFonts w:ascii="Arial" w:hAnsi="Arial" w:cs="Arial"/>
                <w:b/>
                <w:bCs/>
                <w:sz w:val="20"/>
                <w:szCs w:val="20"/>
              </w:rPr>
              <w:t xml:space="preserve">Жилище»   </w:t>
            </w:r>
            <w:proofErr w:type="gramEnd"/>
            <w:r w:rsidRPr="003C5D00">
              <w:rPr>
                <w:rFonts w:ascii="Arial" w:hAnsi="Arial" w:cs="Arial"/>
                <w:b/>
                <w:bCs/>
                <w:sz w:val="20"/>
                <w:szCs w:val="20"/>
              </w:rPr>
              <w:t xml:space="preserve">                 </w:t>
            </w:r>
          </w:p>
        </w:tc>
        <w:tc>
          <w:tcPr>
            <w:tcW w:w="654" w:type="dxa"/>
            <w:shd w:val="clear" w:color="auto" w:fill="auto"/>
            <w:noWrap/>
            <w:hideMark/>
          </w:tcPr>
          <w:p w14:paraId="266A944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0501</w:t>
            </w:r>
          </w:p>
        </w:tc>
        <w:tc>
          <w:tcPr>
            <w:tcW w:w="1170" w:type="dxa"/>
            <w:shd w:val="clear" w:color="auto" w:fill="auto"/>
            <w:hideMark/>
          </w:tcPr>
          <w:p w14:paraId="61C6B6F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09 0 00 00000</w:t>
            </w:r>
          </w:p>
        </w:tc>
        <w:tc>
          <w:tcPr>
            <w:tcW w:w="421" w:type="dxa"/>
            <w:shd w:val="clear" w:color="auto" w:fill="auto"/>
            <w:noWrap/>
            <w:hideMark/>
          </w:tcPr>
          <w:p w14:paraId="1F6504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017A0B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2162C7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24 519,9</w:t>
            </w:r>
          </w:p>
        </w:tc>
        <w:tc>
          <w:tcPr>
            <w:tcW w:w="1122" w:type="dxa"/>
            <w:shd w:val="clear" w:color="auto" w:fill="auto"/>
            <w:noWrap/>
            <w:hideMark/>
          </w:tcPr>
          <w:p w14:paraId="67B3D9F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79BCF79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4B8E8E31" w14:textId="77777777" w:rsidTr="003C5D00">
        <w:trPr>
          <w:trHeight w:val="510"/>
        </w:trPr>
        <w:tc>
          <w:tcPr>
            <w:tcW w:w="4315" w:type="dxa"/>
            <w:shd w:val="clear" w:color="auto" w:fill="auto"/>
            <w:hideMark/>
          </w:tcPr>
          <w:p w14:paraId="4D47866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«Комплексное освоение земельных участков в целях жилищного строительства и развитие застроенных территорий»</w:t>
            </w:r>
          </w:p>
        </w:tc>
        <w:tc>
          <w:tcPr>
            <w:tcW w:w="654" w:type="dxa"/>
            <w:shd w:val="clear" w:color="auto" w:fill="auto"/>
            <w:noWrap/>
            <w:hideMark/>
          </w:tcPr>
          <w:p w14:paraId="4BFAFE6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0501</w:t>
            </w:r>
          </w:p>
        </w:tc>
        <w:tc>
          <w:tcPr>
            <w:tcW w:w="1170" w:type="dxa"/>
            <w:shd w:val="clear" w:color="auto" w:fill="auto"/>
            <w:hideMark/>
          </w:tcPr>
          <w:p w14:paraId="76FF3E2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09 1 00 00000</w:t>
            </w:r>
          </w:p>
        </w:tc>
        <w:tc>
          <w:tcPr>
            <w:tcW w:w="421" w:type="dxa"/>
            <w:shd w:val="clear" w:color="auto" w:fill="auto"/>
            <w:noWrap/>
            <w:hideMark/>
          </w:tcPr>
          <w:p w14:paraId="38FFBA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45AE2E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63AD12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24 519,9</w:t>
            </w:r>
          </w:p>
        </w:tc>
        <w:tc>
          <w:tcPr>
            <w:tcW w:w="1122" w:type="dxa"/>
            <w:shd w:val="clear" w:color="auto" w:fill="auto"/>
            <w:noWrap/>
            <w:hideMark/>
          </w:tcPr>
          <w:p w14:paraId="597660D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2D6D0CB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1D1C4FB7" w14:textId="77777777" w:rsidTr="003C5D00">
        <w:trPr>
          <w:trHeight w:val="510"/>
        </w:trPr>
        <w:tc>
          <w:tcPr>
            <w:tcW w:w="4315" w:type="dxa"/>
            <w:shd w:val="clear" w:color="auto" w:fill="auto"/>
            <w:hideMark/>
          </w:tcPr>
          <w:p w14:paraId="36F1DE5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"Создание условий для развития рынка доступного жилья, развитие жилищного строительства"</w:t>
            </w:r>
          </w:p>
        </w:tc>
        <w:tc>
          <w:tcPr>
            <w:tcW w:w="654" w:type="dxa"/>
            <w:shd w:val="clear" w:color="auto" w:fill="auto"/>
            <w:noWrap/>
            <w:hideMark/>
          </w:tcPr>
          <w:p w14:paraId="77EBA91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0501</w:t>
            </w:r>
          </w:p>
        </w:tc>
        <w:tc>
          <w:tcPr>
            <w:tcW w:w="1170" w:type="dxa"/>
            <w:shd w:val="clear" w:color="auto" w:fill="auto"/>
            <w:hideMark/>
          </w:tcPr>
          <w:p w14:paraId="26C1B58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09 1 01 00000</w:t>
            </w:r>
          </w:p>
        </w:tc>
        <w:tc>
          <w:tcPr>
            <w:tcW w:w="421" w:type="dxa"/>
            <w:shd w:val="clear" w:color="auto" w:fill="auto"/>
            <w:noWrap/>
            <w:hideMark/>
          </w:tcPr>
          <w:p w14:paraId="705D2F3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41EA306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504F68A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24 519,9</w:t>
            </w:r>
          </w:p>
        </w:tc>
        <w:tc>
          <w:tcPr>
            <w:tcW w:w="1122" w:type="dxa"/>
            <w:shd w:val="clear" w:color="auto" w:fill="auto"/>
            <w:noWrap/>
            <w:hideMark/>
          </w:tcPr>
          <w:p w14:paraId="116DF5C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427BA95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1A9FDE75" w14:textId="77777777" w:rsidTr="003C5D00">
        <w:trPr>
          <w:trHeight w:val="510"/>
        </w:trPr>
        <w:tc>
          <w:tcPr>
            <w:tcW w:w="4315" w:type="dxa"/>
            <w:shd w:val="clear" w:color="auto" w:fill="auto"/>
            <w:hideMark/>
          </w:tcPr>
          <w:p w14:paraId="622AE2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Обеспечение проживающих в городском округе и нуждающихся в жилых помещениях малоимущих граждан жилыми помещениями</w:t>
            </w:r>
          </w:p>
        </w:tc>
        <w:tc>
          <w:tcPr>
            <w:tcW w:w="654" w:type="dxa"/>
            <w:shd w:val="clear" w:color="auto" w:fill="auto"/>
            <w:noWrap/>
            <w:hideMark/>
          </w:tcPr>
          <w:p w14:paraId="2241B7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70" w:type="dxa"/>
            <w:shd w:val="clear" w:color="auto" w:fill="auto"/>
            <w:hideMark/>
          </w:tcPr>
          <w:p w14:paraId="4E3419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09 1 01 00240</w:t>
            </w:r>
          </w:p>
        </w:tc>
        <w:tc>
          <w:tcPr>
            <w:tcW w:w="421" w:type="dxa"/>
            <w:shd w:val="clear" w:color="auto" w:fill="auto"/>
            <w:noWrap/>
            <w:hideMark/>
          </w:tcPr>
          <w:p w14:paraId="3FC2EC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33FA187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C898A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24 519,9</w:t>
            </w:r>
          </w:p>
        </w:tc>
        <w:tc>
          <w:tcPr>
            <w:tcW w:w="1122" w:type="dxa"/>
            <w:shd w:val="clear" w:color="auto" w:fill="auto"/>
            <w:noWrap/>
            <w:hideMark/>
          </w:tcPr>
          <w:p w14:paraId="638DD24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52C996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9D1B621" w14:textId="77777777" w:rsidTr="003C5D00">
        <w:trPr>
          <w:trHeight w:val="510"/>
        </w:trPr>
        <w:tc>
          <w:tcPr>
            <w:tcW w:w="4315" w:type="dxa"/>
            <w:shd w:val="clear" w:color="auto" w:fill="auto"/>
            <w:hideMark/>
          </w:tcPr>
          <w:p w14:paraId="0225F1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Капитальные вложения в объекты государственной (муниципальной) собственности</w:t>
            </w:r>
          </w:p>
        </w:tc>
        <w:tc>
          <w:tcPr>
            <w:tcW w:w="654" w:type="dxa"/>
            <w:shd w:val="clear" w:color="auto" w:fill="auto"/>
            <w:noWrap/>
            <w:hideMark/>
          </w:tcPr>
          <w:p w14:paraId="04A2B1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70" w:type="dxa"/>
            <w:shd w:val="clear" w:color="auto" w:fill="auto"/>
            <w:hideMark/>
          </w:tcPr>
          <w:p w14:paraId="708441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09 1 01 00240</w:t>
            </w:r>
          </w:p>
        </w:tc>
        <w:tc>
          <w:tcPr>
            <w:tcW w:w="421" w:type="dxa"/>
            <w:shd w:val="clear" w:color="auto" w:fill="auto"/>
            <w:noWrap/>
            <w:hideMark/>
          </w:tcPr>
          <w:p w14:paraId="1CDB6D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400</w:t>
            </w:r>
          </w:p>
        </w:tc>
        <w:tc>
          <w:tcPr>
            <w:tcW w:w="426" w:type="dxa"/>
            <w:shd w:val="clear" w:color="auto" w:fill="auto"/>
            <w:noWrap/>
            <w:hideMark/>
          </w:tcPr>
          <w:p w14:paraId="290AADF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9C067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24 519,9</w:t>
            </w:r>
          </w:p>
        </w:tc>
        <w:tc>
          <w:tcPr>
            <w:tcW w:w="1122" w:type="dxa"/>
            <w:shd w:val="clear" w:color="auto" w:fill="auto"/>
            <w:noWrap/>
            <w:hideMark/>
          </w:tcPr>
          <w:p w14:paraId="054A79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152079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B9967BA" w14:textId="77777777" w:rsidTr="003C5D00">
        <w:trPr>
          <w:trHeight w:val="255"/>
        </w:trPr>
        <w:tc>
          <w:tcPr>
            <w:tcW w:w="4315" w:type="dxa"/>
            <w:shd w:val="clear" w:color="auto" w:fill="auto"/>
            <w:hideMark/>
          </w:tcPr>
          <w:p w14:paraId="1D44DC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Бюджетные инвестиции</w:t>
            </w:r>
          </w:p>
        </w:tc>
        <w:tc>
          <w:tcPr>
            <w:tcW w:w="654" w:type="dxa"/>
            <w:shd w:val="clear" w:color="auto" w:fill="auto"/>
            <w:noWrap/>
            <w:hideMark/>
          </w:tcPr>
          <w:p w14:paraId="75D9F2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70" w:type="dxa"/>
            <w:shd w:val="clear" w:color="auto" w:fill="auto"/>
            <w:hideMark/>
          </w:tcPr>
          <w:p w14:paraId="452819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09 1 01 00240</w:t>
            </w:r>
          </w:p>
        </w:tc>
        <w:tc>
          <w:tcPr>
            <w:tcW w:w="421" w:type="dxa"/>
            <w:shd w:val="clear" w:color="auto" w:fill="auto"/>
            <w:noWrap/>
            <w:hideMark/>
          </w:tcPr>
          <w:p w14:paraId="2E5D39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410</w:t>
            </w:r>
          </w:p>
        </w:tc>
        <w:tc>
          <w:tcPr>
            <w:tcW w:w="426" w:type="dxa"/>
            <w:shd w:val="clear" w:color="auto" w:fill="auto"/>
            <w:noWrap/>
            <w:hideMark/>
          </w:tcPr>
          <w:p w14:paraId="4979F5F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66DCE7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24 519,9</w:t>
            </w:r>
          </w:p>
        </w:tc>
        <w:tc>
          <w:tcPr>
            <w:tcW w:w="1122" w:type="dxa"/>
            <w:shd w:val="clear" w:color="auto" w:fill="auto"/>
            <w:noWrap/>
            <w:hideMark/>
          </w:tcPr>
          <w:p w14:paraId="43A843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2927EC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91E143C" w14:textId="77777777" w:rsidTr="003C5D00">
        <w:trPr>
          <w:trHeight w:val="510"/>
        </w:trPr>
        <w:tc>
          <w:tcPr>
            <w:tcW w:w="4315" w:type="dxa"/>
            <w:shd w:val="clear" w:color="auto" w:fill="auto"/>
            <w:hideMark/>
          </w:tcPr>
          <w:p w14:paraId="472D32F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«Управление имуществом и муниципальными </w:t>
            </w:r>
            <w:proofErr w:type="gramStart"/>
            <w:r w:rsidRPr="003C5D00">
              <w:rPr>
                <w:rFonts w:ascii="Arial" w:hAnsi="Arial" w:cs="Arial"/>
                <w:b/>
                <w:bCs/>
                <w:sz w:val="20"/>
                <w:szCs w:val="20"/>
              </w:rPr>
              <w:t xml:space="preserve">финансами»   </w:t>
            </w:r>
            <w:proofErr w:type="gramEnd"/>
          </w:p>
        </w:tc>
        <w:tc>
          <w:tcPr>
            <w:tcW w:w="654" w:type="dxa"/>
            <w:shd w:val="clear" w:color="auto" w:fill="auto"/>
            <w:noWrap/>
            <w:hideMark/>
          </w:tcPr>
          <w:p w14:paraId="2C0848C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0501</w:t>
            </w:r>
          </w:p>
        </w:tc>
        <w:tc>
          <w:tcPr>
            <w:tcW w:w="1170" w:type="dxa"/>
            <w:shd w:val="clear" w:color="auto" w:fill="auto"/>
            <w:hideMark/>
          </w:tcPr>
          <w:p w14:paraId="54DDC6F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12 0 00 00000</w:t>
            </w:r>
          </w:p>
        </w:tc>
        <w:tc>
          <w:tcPr>
            <w:tcW w:w="421" w:type="dxa"/>
            <w:shd w:val="clear" w:color="auto" w:fill="auto"/>
            <w:noWrap/>
            <w:hideMark/>
          </w:tcPr>
          <w:p w14:paraId="5B272AE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08A4CD3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3561516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18 111,1</w:t>
            </w:r>
          </w:p>
        </w:tc>
        <w:tc>
          <w:tcPr>
            <w:tcW w:w="1122" w:type="dxa"/>
            <w:shd w:val="clear" w:color="auto" w:fill="auto"/>
            <w:noWrap/>
            <w:hideMark/>
          </w:tcPr>
          <w:p w14:paraId="717DC75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23 500,0</w:t>
            </w:r>
          </w:p>
        </w:tc>
        <w:tc>
          <w:tcPr>
            <w:tcW w:w="701" w:type="dxa"/>
            <w:shd w:val="clear" w:color="auto" w:fill="auto"/>
            <w:noWrap/>
            <w:hideMark/>
          </w:tcPr>
          <w:p w14:paraId="01565C4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23 500,0</w:t>
            </w:r>
          </w:p>
        </w:tc>
      </w:tr>
      <w:tr w:rsidR="003C5D00" w:rsidRPr="003C5D00" w14:paraId="2180280C" w14:textId="77777777" w:rsidTr="003C5D00">
        <w:trPr>
          <w:trHeight w:val="255"/>
        </w:trPr>
        <w:tc>
          <w:tcPr>
            <w:tcW w:w="4315" w:type="dxa"/>
            <w:shd w:val="clear" w:color="auto" w:fill="auto"/>
            <w:hideMark/>
          </w:tcPr>
          <w:p w14:paraId="41FB2DD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«Развитие имущественного комплекса»</w:t>
            </w:r>
          </w:p>
        </w:tc>
        <w:tc>
          <w:tcPr>
            <w:tcW w:w="654" w:type="dxa"/>
            <w:shd w:val="clear" w:color="auto" w:fill="auto"/>
            <w:noWrap/>
            <w:hideMark/>
          </w:tcPr>
          <w:p w14:paraId="5C1A99E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0501</w:t>
            </w:r>
          </w:p>
        </w:tc>
        <w:tc>
          <w:tcPr>
            <w:tcW w:w="1170" w:type="dxa"/>
            <w:shd w:val="clear" w:color="auto" w:fill="auto"/>
            <w:hideMark/>
          </w:tcPr>
          <w:p w14:paraId="038FE68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12 1 00 00000</w:t>
            </w:r>
          </w:p>
        </w:tc>
        <w:tc>
          <w:tcPr>
            <w:tcW w:w="421" w:type="dxa"/>
            <w:shd w:val="clear" w:color="auto" w:fill="auto"/>
            <w:hideMark/>
          </w:tcPr>
          <w:p w14:paraId="428A88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hideMark/>
          </w:tcPr>
          <w:p w14:paraId="579CD1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61C78A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18 111,1</w:t>
            </w:r>
          </w:p>
        </w:tc>
        <w:tc>
          <w:tcPr>
            <w:tcW w:w="1122" w:type="dxa"/>
            <w:shd w:val="clear" w:color="auto" w:fill="auto"/>
            <w:noWrap/>
            <w:hideMark/>
          </w:tcPr>
          <w:p w14:paraId="7D4C8D6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23 500,0</w:t>
            </w:r>
          </w:p>
        </w:tc>
        <w:tc>
          <w:tcPr>
            <w:tcW w:w="701" w:type="dxa"/>
            <w:shd w:val="clear" w:color="auto" w:fill="auto"/>
            <w:noWrap/>
            <w:hideMark/>
          </w:tcPr>
          <w:p w14:paraId="7CD8BAB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23 500,0</w:t>
            </w:r>
          </w:p>
        </w:tc>
      </w:tr>
      <w:tr w:rsidR="003C5D00" w:rsidRPr="003C5D00" w14:paraId="5EE86459" w14:textId="77777777" w:rsidTr="003C5D00">
        <w:trPr>
          <w:trHeight w:val="510"/>
        </w:trPr>
        <w:tc>
          <w:tcPr>
            <w:tcW w:w="4315" w:type="dxa"/>
            <w:shd w:val="clear" w:color="auto" w:fill="auto"/>
            <w:hideMark/>
          </w:tcPr>
          <w:p w14:paraId="4C8D09E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654" w:type="dxa"/>
            <w:shd w:val="clear" w:color="auto" w:fill="auto"/>
            <w:noWrap/>
            <w:hideMark/>
          </w:tcPr>
          <w:p w14:paraId="59C2EAC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0501</w:t>
            </w:r>
          </w:p>
        </w:tc>
        <w:tc>
          <w:tcPr>
            <w:tcW w:w="1170" w:type="dxa"/>
            <w:shd w:val="clear" w:color="auto" w:fill="auto"/>
            <w:hideMark/>
          </w:tcPr>
          <w:p w14:paraId="25B646D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12 1 02 00000</w:t>
            </w:r>
          </w:p>
        </w:tc>
        <w:tc>
          <w:tcPr>
            <w:tcW w:w="421" w:type="dxa"/>
            <w:shd w:val="clear" w:color="auto" w:fill="auto"/>
            <w:hideMark/>
          </w:tcPr>
          <w:p w14:paraId="5CC858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hideMark/>
          </w:tcPr>
          <w:p w14:paraId="0CF65CB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250AF8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18 111,1</w:t>
            </w:r>
          </w:p>
        </w:tc>
        <w:tc>
          <w:tcPr>
            <w:tcW w:w="1122" w:type="dxa"/>
            <w:shd w:val="clear" w:color="auto" w:fill="auto"/>
            <w:noWrap/>
            <w:hideMark/>
          </w:tcPr>
          <w:p w14:paraId="4C69B07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23 500,0</w:t>
            </w:r>
          </w:p>
        </w:tc>
        <w:tc>
          <w:tcPr>
            <w:tcW w:w="701" w:type="dxa"/>
            <w:shd w:val="clear" w:color="auto" w:fill="auto"/>
            <w:noWrap/>
            <w:hideMark/>
          </w:tcPr>
          <w:p w14:paraId="0DA3C5D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23 500,0</w:t>
            </w:r>
          </w:p>
        </w:tc>
      </w:tr>
      <w:tr w:rsidR="003C5D00" w:rsidRPr="003C5D00" w14:paraId="2E69A928" w14:textId="77777777" w:rsidTr="003C5D00">
        <w:trPr>
          <w:trHeight w:val="765"/>
        </w:trPr>
        <w:tc>
          <w:tcPr>
            <w:tcW w:w="4315" w:type="dxa"/>
            <w:shd w:val="clear" w:color="auto" w:fill="auto"/>
            <w:hideMark/>
          </w:tcPr>
          <w:p w14:paraId="145E957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Владение, пользование и распоряжение имуществом, находящимся в муниципальной собственности городского округа (финансирование работ по капитальному ремонту общего имущества в многоквартирных </w:t>
            </w:r>
            <w:proofErr w:type="gramStart"/>
            <w:r w:rsidRPr="003C5D00">
              <w:rPr>
                <w:rFonts w:ascii="Arial" w:hAnsi="Arial" w:cs="Arial"/>
                <w:sz w:val="20"/>
                <w:szCs w:val="20"/>
              </w:rPr>
              <w:t xml:space="preserve">домах)   </w:t>
            </w:r>
            <w:proofErr w:type="gramEnd"/>
            <w:r w:rsidRPr="003C5D00">
              <w:rPr>
                <w:rFonts w:ascii="Arial" w:hAnsi="Arial" w:cs="Arial"/>
                <w:sz w:val="20"/>
                <w:szCs w:val="20"/>
              </w:rPr>
              <w:t xml:space="preserve">  </w:t>
            </w:r>
          </w:p>
        </w:tc>
        <w:tc>
          <w:tcPr>
            <w:tcW w:w="654" w:type="dxa"/>
            <w:shd w:val="clear" w:color="auto" w:fill="auto"/>
            <w:noWrap/>
            <w:hideMark/>
          </w:tcPr>
          <w:p w14:paraId="0B995F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70" w:type="dxa"/>
            <w:shd w:val="clear" w:color="auto" w:fill="auto"/>
            <w:hideMark/>
          </w:tcPr>
          <w:p w14:paraId="15FC5C2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12 1 02 00172</w:t>
            </w:r>
          </w:p>
        </w:tc>
        <w:tc>
          <w:tcPr>
            <w:tcW w:w="421" w:type="dxa"/>
            <w:shd w:val="clear" w:color="auto" w:fill="auto"/>
            <w:noWrap/>
            <w:hideMark/>
          </w:tcPr>
          <w:p w14:paraId="0D688F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7F4E40D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81B01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3 998,7</w:t>
            </w:r>
          </w:p>
        </w:tc>
        <w:tc>
          <w:tcPr>
            <w:tcW w:w="1122" w:type="dxa"/>
            <w:shd w:val="clear" w:color="auto" w:fill="auto"/>
            <w:noWrap/>
            <w:hideMark/>
          </w:tcPr>
          <w:p w14:paraId="3F07144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4 000,0</w:t>
            </w:r>
          </w:p>
        </w:tc>
        <w:tc>
          <w:tcPr>
            <w:tcW w:w="701" w:type="dxa"/>
            <w:shd w:val="clear" w:color="auto" w:fill="auto"/>
            <w:noWrap/>
            <w:hideMark/>
          </w:tcPr>
          <w:p w14:paraId="0DA282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4 000,0</w:t>
            </w:r>
          </w:p>
        </w:tc>
      </w:tr>
      <w:tr w:rsidR="003C5D00" w:rsidRPr="003C5D00" w14:paraId="4E740611" w14:textId="77777777" w:rsidTr="003C5D00">
        <w:trPr>
          <w:trHeight w:val="510"/>
        </w:trPr>
        <w:tc>
          <w:tcPr>
            <w:tcW w:w="4315" w:type="dxa"/>
            <w:shd w:val="clear" w:color="auto" w:fill="auto"/>
            <w:hideMark/>
          </w:tcPr>
          <w:p w14:paraId="268B3A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463FBC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70" w:type="dxa"/>
            <w:shd w:val="clear" w:color="auto" w:fill="auto"/>
            <w:hideMark/>
          </w:tcPr>
          <w:p w14:paraId="163DAC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12 1 02 00172</w:t>
            </w:r>
          </w:p>
        </w:tc>
        <w:tc>
          <w:tcPr>
            <w:tcW w:w="421" w:type="dxa"/>
            <w:shd w:val="clear" w:color="auto" w:fill="auto"/>
            <w:noWrap/>
            <w:hideMark/>
          </w:tcPr>
          <w:p w14:paraId="5706DD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3D6D9E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1540A1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3 998,7</w:t>
            </w:r>
          </w:p>
        </w:tc>
        <w:tc>
          <w:tcPr>
            <w:tcW w:w="1122" w:type="dxa"/>
            <w:shd w:val="clear" w:color="auto" w:fill="auto"/>
            <w:noWrap/>
            <w:hideMark/>
          </w:tcPr>
          <w:p w14:paraId="00132F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4 000,0</w:t>
            </w:r>
          </w:p>
        </w:tc>
        <w:tc>
          <w:tcPr>
            <w:tcW w:w="701" w:type="dxa"/>
            <w:shd w:val="clear" w:color="auto" w:fill="auto"/>
            <w:noWrap/>
            <w:hideMark/>
          </w:tcPr>
          <w:p w14:paraId="7B1ACE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4 000,0</w:t>
            </w:r>
          </w:p>
        </w:tc>
      </w:tr>
      <w:tr w:rsidR="003C5D00" w:rsidRPr="003C5D00" w14:paraId="5BA06A10" w14:textId="77777777" w:rsidTr="003C5D00">
        <w:trPr>
          <w:trHeight w:val="510"/>
        </w:trPr>
        <w:tc>
          <w:tcPr>
            <w:tcW w:w="4315" w:type="dxa"/>
            <w:shd w:val="clear" w:color="auto" w:fill="auto"/>
            <w:hideMark/>
          </w:tcPr>
          <w:p w14:paraId="54199CD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75A35F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70" w:type="dxa"/>
            <w:shd w:val="clear" w:color="auto" w:fill="auto"/>
            <w:hideMark/>
          </w:tcPr>
          <w:p w14:paraId="17A187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12 1 02 00172</w:t>
            </w:r>
          </w:p>
        </w:tc>
        <w:tc>
          <w:tcPr>
            <w:tcW w:w="421" w:type="dxa"/>
            <w:shd w:val="clear" w:color="auto" w:fill="auto"/>
            <w:noWrap/>
            <w:hideMark/>
          </w:tcPr>
          <w:p w14:paraId="2AC937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0469E7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6DDE2D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3 998,7</w:t>
            </w:r>
          </w:p>
        </w:tc>
        <w:tc>
          <w:tcPr>
            <w:tcW w:w="1122" w:type="dxa"/>
            <w:shd w:val="clear" w:color="auto" w:fill="auto"/>
            <w:noWrap/>
            <w:hideMark/>
          </w:tcPr>
          <w:p w14:paraId="7F869F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4 000,0</w:t>
            </w:r>
          </w:p>
        </w:tc>
        <w:tc>
          <w:tcPr>
            <w:tcW w:w="701" w:type="dxa"/>
            <w:shd w:val="clear" w:color="auto" w:fill="auto"/>
            <w:noWrap/>
            <w:hideMark/>
          </w:tcPr>
          <w:p w14:paraId="6A911A0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4 000,0</w:t>
            </w:r>
          </w:p>
        </w:tc>
      </w:tr>
      <w:tr w:rsidR="003C5D00" w:rsidRPr="003C5D00" w14:paraId="1CD2CD35" w14:textId="77777777" w:rsidTr="003C5D00">
        <w:trPr>
          <w:trHeight w:val="435"/>
        </w:trPr>
        <w:tc>
          <w:tcPr>
            <w:tcW w:w="4315" w:type="dxa"/>
            <w:shd w:val="clear" w:color="auto" w:fill="auto"/>
            <w:hideMark/>
          </w:tcPr>
          <w:p w14:paraId="3411DA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Взносы на капитальный ремонт общего имущества многоквартирных домов</w:t>
            </w:r>
          </w:p>
        </w:tc>
        <w:tc>
          <w:tcPr>
            <w:tcW w:w="654" w:type="dxa"/>
            <w:shd w:val="clear" w:color="auto" w:fill="auto"/>
            <w:noWrap/>
            <w:hideMark/>
          </w:tcPr>
          <w:p w14:paraId="2C01EA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70" w:type="dxa"/>
            <w:shd w:val="clear" w:color="auto" w:fill="auto"/>
            <w:hideMark/>
          </w:tcPr>
          <w:p w14:paraId="607B75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12 1 02 00180</w:t>
            </w:r>
          </w:p>
        </w:tc>
        <w:tc>
          <w:tcPr>
            <w:tcW w:w="421" w:type="dxa"/>
            <w:shd w:val="clear" w:color="auto" w:fill="auto"/>
            <w:noWrap/>
            <w:hideMark/>
          </w:tcPr>
          <w:p w14:paraId="7B526F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24976DA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0566E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14 112,4</w:t>
            </w:r>
          </w:p>
        </w:tc>
        <w:tc>
          <w:tcPr>
            <w:tcW w:w="1122" w:type="dxa"/>
            <w:shd w:val="clear" w:color="auto" w:fill="auto"/>
            <w:noWrap/>
            <w:hideMark/>
          </w:tcPr>
          <w:p w14:paraId="6ED6D5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19 500,0</w:t>
            </w:r>
          </w:p>
        </w:tc>
        <w:tc>
          <w:tcPr>
            <w:tcW w:w="701" w:type="dxa"/>
            <w:shd w:val="clear" w:color="auto" w:fill="auto"/>
            <w:noWrap/>
            <w:hideMark/>
          </w:tcPr>
          <w:p w14:paraId="42B7B6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19 500,0</w:t>
            </w:r>
          </w:p>
        </w:tc>
      </w:tr>
      <w:tr w:rsidR="003C5D00" w:rsidRPr="003C5D00" w14:paraId="1FB21AF5" w14:textId="77777777" w:rsidTr="003C5D00">
        <w:trPr>
          <w:trHeight w:val="510"/>
        </w:trPr>
        <w:tc>
          <w:tcPr>
            <w:tcW w:w="4315" w:type="dxa"/>
            <w:shd w:val="clear" w:color="auto" w:fill="auto"/>
            <w:hideMark/>
          </w:tcPr>
          <w:p w14:paraId="5E172D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3A29A61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70" w:type="dxa"/>
            <w:shd w:val="clear" w:color="auto" w:fill="auto"/>
            <w:hideMark/>
          </w:tcPr>
          <w:p w14:paraId="6AD5BF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12 1 02 00180</w:t>
            </w:r>
          </w:p>
        </w:tc>
        <w:tc>
          <w:tcPr>
            <w:tcW w:w="421" w:type="dxa"/>
            <w:shd w:val="clear" w:color="auto" w:fill="auto"/>
            <w:noWrap/>
            <w:hideMark/>
          </w:tcPr>
          <w:p w14:paraId="251821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29D648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C9842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14 112,4</w:t>
            </w:r>
          </w:p>
        </w:tc>
        <w:tc>
          <w:tcPr>
            <w:tcW w:w="1122" w:type="dxa"/>
            <w:shd w:val="clear" w:color="auto" w:fill="auto"/>
            <w:noWrap/>
            <w:hideMark/>
          </w:tcPr>
          <w:p w14:paraId="184829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19 500,0</w:t>
            </w:r>
          </w:p>
        </w:tc>
        <w:tc>
          <w:tcPr>
            <w:tcW w:w="701" w:type="dxa"/>
            <w:shd w:val="clear" w:color="auto" w:fill="auto"/>
            <w:noWrap/>
            <w:hideMark/>
          </w:tcPr>
          <w:p w14:paraId="235C1C3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19 500,0</w:t>
            </w:r>
          </w:p>
        </w:tc>
      </w:tr>
      <w:tr w:rsidR="003C5D00" w:rsidRPr="003C5D00" w14:paraId="2AB68EA4" w14:textId="77777777" w:rsidTr="003C5D00">
        <w:trPr>
          <w:trHeight w:val="510"/>
        </w:trPr>
        <w:tc>
          <w:tcPr>
            <w:tcW w:w="4315" w:type="dxa"/>
            <w:shd w:val="clear" w:color="auto" w:fill="auto"/>
            <w:hideMark/>
          </w:tcPr>
          <w:p w14:paraId="0EC0E1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189203F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70" w:type="dxa"/>
            <w:shd w:val="clear" w:color="auto" w:fill="auto"/>
            <w:hideMark/>
          </w:tcPr>
          <w:p w14:paraId="34AE5B5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12 1 02 00180</w:t>
            </w:r>
          </w:p>
        </w:tc>
        <w:tc>
          <w:tcPr>
            <w:tcW w:w="421" w:type="dxa"/>
            <w:shd w:val="clear" w:color="auto" w:fill="auto"/>
            <w:noWrap/>
            <w:hideMark/>
          </w:tcPr>
          <w:p w14:paraId="1FF2FF2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48347B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206363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14 112,4</w:t>
            </w:r>
          </w:p>
        </w:tc>
        <w:tc>
          <w:tcPr>
            <w:tcW w:w="1122" w:type="dxa"/>
            <w:shd w:val="clear" w:color="auto" w:fill="auto"/>
            <w:noWrap/>
            <w:hideMark/>
          </w:tcPr>
          <w:p w14:paraId="1FF84A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19 500,0</w:t>
            </w:r>
          </w:p>
        </w:tc>
        <w:tc>
          <w:tcPr>
            <w:tcW w:w="701" w:type="dxa"/>
            <w:shd w:val="clear" w:color="auto" w:fill="auto"/>
            <w:noWrap/>
            <w:hideMark/>
          </w:tcPr>
          <w:p w14:paraId="134720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19 500,0</w:t>
            </w:r>
          </w:p>
        </w:tc>
      </w:tr>
      <w:tr w:rsidR="003C5D00" w:rsidRPr="003C5D00" w14:paraId="510C884B" w14:textId="77777777" w:rsidTr="003C5D00">
        <w:trPr>
          <w:trHeight w:val="510"/>
        </w:trPr>
        <w:tc>
          <w:tcPr>
            <w:tcW w:w="4315" w:type="dxa"/>
            <w:shd w:val="clear" w:color="auto" w:fill="auto"/>
            <w:hideMark/>
          </w:tcPr>
          <w:p w14:paraId="388AEFA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 xml:space="preserve">Муниципальная программа «Формирование современной комфортной городской </w:t>
            </w:r>
            <w:proofErr w:type="gramStart"/>
            <w:r w:rsidRPr="003C5D00">
              <w:rPr>
                <w:rFonts w:ascii="Arial" w:hAnsi="Arial" w:cs="Arial"/>
                <w:b/>
                <w:bCs/>
                <w:sz w:val="20"/>
                <w:szCs w:val="20"/>
              </w:rPr>
              <w:t xml:space="preserve">среды»   </w:t>
            </w:r>
            <w:proofErr w:type="gramEnd"/>
          </w:p>
        </w:tc>
        <w:tc>
          <w:tcPr>
            <w:tcW w:w="654" w:type="dxa"/>
            <w:shd w:val="clear" w:color="auto" w:fill="auto"/>
            <w:noWrap/>
            <w:hideMark/>
          </w:tcPr>
          <w:p w14:paraId="451813A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0501</w:t>
            </w:r>
          </w:p>
        </w:tc>
        <w:tc>
          <w:tcPr>
            <w:tcW w:w="1170" w:type="dxa"/>
            <w:shd w:val="clear" w:color="auto" w:fill="auto"/>
            <w:hideMark/>
          </w:tcPr>
          <w:p w14:paraId="47B807C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17 0 00 00000</w:t>
            </w:r>
          </w:p>
        </w:tc>
        <w:tc>
          <w:tcPr>
            <w:tcW w:w="421" w:type="dxa"/>
            <w:shd w:val="clear" w:color="auto" w:fill="auto"/>
            <w:noWrap/>
            <w:hideMark/>
          </w:tcPr>
          <w:p w14:paraId="7A0E2F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0D340C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0D5B3D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665,9</w:t>
            </w:r>
          </w:p>
        </w:tc>
        <w:tc>
          <w:tcPr>
            <w:tcW w:w="1122" w:type="dxa"/>
            <w:shd w:val="clear" w:color="auto" w:fill="auto"/>
            <w:noWrap/>
            <w:hideMark/>
          </w:tcPr>
          <w:p w14:paraId="416104C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912,0</w:t>
            </w:r>
          </w:p>
        </w:tc>
        <w:tc>
          <w:tcPr>
            <w:tcW w:w="701" w:type="dxa"/>
            <w:shd w:val="clear" w:color="auto" w:fill="auto"/>
            <w:noWrap/>
            <w:hideMark/>
          </w:tcPr>
          <w:p w14:paraId="4201906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488CE22F" w14:textId="77777777" w:rsidTr="003C5D00">
        <w:trPr>
          <w:trHeight w:val="510"/>
        </w:trPr>
        <w:tc>
          <w:tcPr>
            <w:tcW w:w="4315" w:type="dxa"/>
            <w:shd w:val="clear" w:color="auto" w:fill="auto"/>
            <w:hideMark/>
          </w:tcPr>
          <w:p w14:paraId="68D581C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"Создание условий для обеспечения комфортного проживания жителей в многоквартирных домах Московской области"</w:t>
            </w:r>
          </w:p>
        </w:tc>
        <w:tc>
          <w:tcPr>
            <w:tcW w:w="654" w:type="dxa"/>
            <w:shd w:val="clear" w:color="auto" w:fill="auto"/>
            <w:noWrap/>
            <w:hideMark/>
          </w:tcPr>
          <w:p w14:paraId="61E0BC0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0501</w:t>
            </w:r>
          </w:p>
        </w:tc>
        <w:tc>
          <w:tcPr>
            <w:tcW w:w="1170" w:type="dxa"/>
            <w:shd w:val="clear" w:color="auto" w:fill="auto"/>
            <w:hideMark/>
          </w:tcPr>
          <w:p w14:paraId="0599773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17 3 00 00000</w:t>
            </w:r>
          </w:p>
        </w:tc>
        <w:tc>
          <w:tcPr>
            <w:tcW w:w="421" w:type="dxa"/>
            <w:shd w:val="clear" w:color="auto" w:fill="auto"/>
            <w:noWrap/>
            <w:hideMark/>
          </w:tcPr>
          <w:p w14:paraId="6B7F2E5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092132F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59AC2D1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665,9</w:t>
            </w:r>
          </w:p>
        </w:tc>
        <w:tc>
          <w:tcPr>
            <w:tcW w:w="1122" w:type="dxa"/>
            <w:shd w:val="clear" w:color="auto" w:fill="auto"/>
            <w:noWrap/>
            <w:hideMark/>
          </w:tcPr>
          <w:p w14:paraId="3D4A36D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912,0</w:t>
            </w:r>
          </w:p>
        </w:tc>
        <w:tc>
          <w:tcPr>
            <w:tcW w:w="701" w:type="dxa"/>
            <w:shd w:val="clear" w:color="auto" w:fill="auto"/>
            <w:noWrap/>
            <w:hideMark/>
          </w:tcPr>
          <w:p w14:paraId="63261F5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757D6825" w14:textId="77777777" w:rsidTr="003C5D00">
        <w:trPr>
          <w:trHeight w:val="510"/>
        </w:trPr>
        <w:tc>
          <w:tcPr>
            <w:tcW w:w="4315" w:type="dxa"/>
            <w:shd w:val="clear" w:color="auto" w:fill="auto"/>
            <w:hideMark/>
          </w:tcPr>
          <w:p w14:paraId="5FCE0AE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«Приведение в надлежащее состояние подъездов в многоквартирных домах»</w:t>
            </w:r>
          </w:p>
        </w:tc>
        <w:tc>
          <w:tcPr>
            <w:tcW w:w="654" w:type="dxa"/>
            <w:shd w:val="clear" w:color="auto" w:fill="auto"/>
            <w:noWrap/>
            <w:hideMark/>
          </w:tcPr>
          <w:p w14:paraId="7E8513F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0501</w:t>
            </w:r>
          </w:p>
        </w:tc>
        <w:tc>
          <w:tcPr>
            <w:tcW w:w="1170" w:type="dxa"/>
            <w:shd w:val="clear" w:color="auto" w:fill="auto"/>
            <w:hideMark/>
          </w:tcPr>
          <w:p w14:paraId="525CA31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17 3 01 00000</w:t>
            </w:r>
          </w:p>
        </w:tc>
        <w:tc>
          <w:tcPr>
            <w:tcW w:w="421" w:type="dxa"/>
            <w:shd w:val="clear" w:color="auto" w:fill="auto"/>
            <w:noWrap/>
            <w:hideMark/>
          </w:tcPr>
          <w:p w14:paraId="46EA26B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1FDB0CA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3181068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1122" w:type="dxa"/>
            <w:shd w:val="clear" w:color="auto" w:fill="auto"/>
            <w:noWrap/>
            <w:hideMark/>
          </w:tcPr>
          <w:p w14:paraId="3DE5760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912,0</w:t>
            </w:r>
          </w:p>
        </w:tc>
        <w:tc>
          <w:tcPr>
            <w:tcW w:w="701" w:type="dxa"/>
            <w:shd w:val="clear" w:color="auto" w:fill="auto"/>
            <w:noWrap/>
            <w:hideMark/>
          </w:tcPr>
          <w:p w14:paraId="26ED37A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6622986B" w14:textId="77777777" w:rsidTr="003C5D00">
        <w:trPr>
          <w:trHeight w:val="255"/>
        </w:trPr>
        <w:tc>
          <w:tcPr>
            <w:tcW w:w="4315" w:type="dxa"/>
            <w:shd w:val="clear" w:color="auto" w:fill="auto"/>
            <w:hideMark/>
          </w:tcPr>
          <w:p w14:paraId="671149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Ремонт подъездов в многоквартирных домах</w:t>
            </w:r>
          </w:p>
        </w:tc>
        <w:tc>
          <w:tcPr>
            <w:tcW w:w="654" w:type="dxa"/>
            <w:shd w:val="clear" w:color="auto" w:fill="auto"/>
            <w:noWrap/>
            <w:hideMark/>
          </w:tcPr>
          <w:p w14:paraId="1D3044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70" w:type="dxa"/>
            <w:shd w:val="clear" w:color="auto" w:fill="auto"/>
            <w:hideMark/>
          </w:tcPr>
          <w:p w14:paraId="5FCC01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3 01 S0950</w:t>
            </w:r>
          </w:p>
        </w:tc>
        <w:tc>
          <w:tcPr>
            <w:tcW w:w="421" w:type="dxa"/>
            <w:shd w:val="clear" w:color="auto" w:fill="auto"/>
            <w:noWrap/>
            <w:hideMark/>
          </w:tcPr>
          <w:p w14:paraId="306653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609783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FADD1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3A4070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912,0</w:t>
            </w:r>
          </w:p>
        </w:tc>
        <w:tc>
          <w:tcPr>
            <w:tcW w:w="701" w:type="dxa"/>
            <w:shd w:val="clear" w:color="auto" w:fill="auto"/>
            <w:noWrap/>
            <w:hideMark/>
          </w:tcPr>
          <w:p w14:paraId="552E23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3241D341" w14:textId="77777777" w:rsidTr="003C5D00">
        <w:trPr>
          <w:trHeight w:val="255"/>
        </w:trPr>
        <w:tc>
          <w:tcPr>
            <w:tcW w:w="4315" w:type="dxa"/>
            <w:shd w:val="clear" w:color="auto" w:fill="auto"/>
            <w:hideMark/>
          </w:tcPr>
          <w:p w14:paraId="583E37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бюджетные ассигнования</w:t>
            </w:r>
          </w:p>
        </w:tc>
        <w:tc>
          <w:tcPr>
            <w:tcW w:w="654" w:type="dxa"/>
            <w:shd w:val="clear" w:color="auto" w:fill="auto"/>
            <w:noWrap/>
            <w:hideMark/>
          </w:tcPr>
          <w:p w14:paraId="65E358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70" w:type="dxa"/>
            <w:shd w:val="clear" w:color="auto" w:fill="auto"/>
            <w:hideMark/>
          </w:tcPr>
          <w:p w14:paraId="5DB8B9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3 01 S0950</w:t>
            </w:r>
          </w:p>
        </w:tc>
        <w:tc>
          <w:tcPr>
            <w:tcW w:w="421" w:type="dxa"/>
            <w:shd w:val="clear" w:color="auto" w:fill="auto"/>
            <w:noWrap/>
            <w:hideMark/>
          </w:tcPr>
          <w:p w14:paraId="12BC3F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c>
          <w:tcPr>
            <w:tcW w:w="426" w:type="dxa"/>
            <w:shd w:val="clear" w:color="auto" w:fill="auto"/>
            <w:noWrap/>
            <w:hideMark/>
          </w:tcPr>
          <w:p w14:paraId="5ACA64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190B3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4745BF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912,0</w:t>
            </w:r>
          </w:p>
        </w:tc>
        <w:tc>
          <w:tcPr>
            <w:tcW w:w="701" w:type="dxa"/>
            <w:shd w:val="clear" w:color="auto" w:fill="auto"/>
            <w:noWrap/>
            <w:hideMark/>
          </w:tcPr>
          <w:p w14:paraId="59C9EA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4372CF90" w14:textId="77777777" w:rsidTr="003C5D00">
        <w:trPr>
          <w:trHeight w:val="765"/>
        </w:trPr>
        <w:tc>
          <w:tcPr>
            <w:tcW w:w="4315" w:type="dxa"/>
            <w:shd w:val="clear" w:color="auto" w:fill="auto"/>
            <w:hideMark/>
          </w:tcPr>
          <w:p w14:paraId="225226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4" w:type="dxa"/>
            <w:shd w:val="clear" w:color="auto" w:fill="auto"/>
            <w:noWrap/>
            <w:hideMark/>
          </w:tcPr>
          <w:p w14:paraId="448C83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70" w:type="dxa"/>
            <w:shd w:val="clear" w:color="auto" w:fill="auto"/>
            <w:hideMark/>
          </w:tcPr>
          <w:p w14:paraId="5DAACB7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3 01 S0950</w:t>
            </w:r>
          </w:p>
        </w:tc>
        <w:tc>
          <w:tcPr>
            <w:tcW w:w="421" w:type="dxa"/>
            <w:shd w:val="clear" w:color="auto" w:fill="auto"/>
            <w:noWrap/>
            <w:hideMark/>
          </w:tcPr>
          <w:p w14:paraId="7C4D41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810</w:t>
            </w:r>
          </w:p>
        </w:tc>
        <w:tc>
          <w:tcPr>
            <w:tcW w:w="426" w:type="dxa"/>
            <w:shd w:val="clear" w:color="auto" w:fill="auto"/>
            <w:noWrap/>
            <w:hideMark/>
          </w:tcPr>
          <w:p w14:paraId="3AE88C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1397" w:type="dxa"/>
            <w:shd w:val="clear" w:color="auto" w:fill="auto"/>
            <w:noWrap/>
            <w:hideMark/>
          </w:tcPr>
          <w:p w14:paraId="066205F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798B2F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700,4</w:t>
            </w:r>
          </w:p>
        </w:tc>
        <w:tc>
          <w:tcPr>
            <w:tcW w:w="701" w:type="dxa"/>
            <w:shd w:val="clear" w:color="auto" w:fill="auto"/>
            <w:noWrap/>
            <w:hideMark/>
          </w:tcPr>
          <w:p w14:paraId="6B9B64B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13FC5EC" w14:textId="77777777" w:rsidTr="003C5D00">
        <w:trPr>
          <w:trHeight w:val="765"/>
        </w:trPr>
        <w:tc>
          <w:tcPr>
            <w:tcW w:w="4315" w:type="dxa"/>
            <w:shd w:val="clear" w:color="auto" w:fill="auto"/>
            <w:hideMark/>
          </w:tcPr>
          <w:p w14:paraId="2691AB7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4" w:type="dxa"/>
            <w:shd w:val="clear" w:color="auto" w:fill="auto"/>
            <w:noWrap/>
            <w:hideMark/>
          </w:tcPr>
          <w:p w14:paraId="3D6CD4F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70" w:type="dxa"/>
            <w:shd w:val="clear" w:color="auto" w:fill="auto"/>
            <w:hideMark/>
          </w:tcPr>
          <w:p w14:paraId="1333F4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3 01 S0950</w:t>
            </w:r>
          </w:p>
        </w:tc>
        <w:tc>
          <w:tcPr>
            <w:tcW w:w="421" w:type="dxa"/>
            <w:shd w:val="clear" w:color="auto" w:fill="auto"/>
            <w:noWrap/>
            <w:hideMark/>
          </w:tcPr>
          <w:p w14:paraId="4B34155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810</w:t>
            </w:r>
          </w:p>
        </w:tc>
        <w:tc>
          <w:tcPr>
            <w:tcW w:w="426" w:type="dxa"/>
            <w:shd w:val="clear" w:color="auto" w:fill="auto"/>
            <w:noWrap/>
            <w:hideMark/>
          </w:tcPr>
          <w:p w14:paraId="2823A9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7B28DB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696E0A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211,6</w:t>
            </w:r>
          </w:p>
        </w:tc>
        <w:tc>
          <w:tcPr>
            <w:tcW w:w="701" w:type="dxa"/>
            <w:shd w:val="clear" w:color="auto" w:fill="auto"/>
            <w:noWrap/>
            <w:hideMark/>
          </w:tcPr>
          <w:p w14:paraId="3D90A61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8B8D854" w14:textId="77777777" w:rsidTr="003C5D00">
        <w:trPr>
          <w:trHeight w:val="765"/>
        </w:trPr>
        <w:tc>
          <w:tcPr>
            <w:tcW w:w="4315" w:type="dxa"/>
            <w:shd w:val="clear" w:color="auto" w:fill="auto"/>
            <w:hideMark/>
          </w:tcPr>
          <w:p w14:paraId="3698D03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"Создание благоприятных условий для проживания граждан в многоквартирных домах, расположенных на территории Московской области"</w:t>
            </w:r>
          </w:p>
        </w:tc>
        <w:tc>
          <w:tcPr>
            <w:tcW w:w="654" w:type="dxa"/>
            <w:shd w:val="clear" w:color="auto" w:fill="auto"/>
            <w:noWrap/>
            <w:hideMark/>
          </w:tcPr>
          <w:p w14:paraId="1F78B3F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0501</w:t>
            </w:r>
          </w:p>
        </w:tc>
        <w:tc>
          <w:tcPr>
            <w:tcW w:w="1170" w:type="dxa"/>
            <w:shd w:val="clear" w:color="auto" w:fill="auto"/>
            <w:hideMark/>
          </w:tcPr>
          <w:p w14:paraId="749CA00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17 3 02 00000</w:t>
            </w:r>
          </w:p>
        </w:tc>
        <w:tc>
          <w:tcPr>
            <w:tcW w:w="421" w:type="dxa"/>
            <w:shd w:val="clear" w:color="auto" w:fill="auto"/>
            <w:noWrap/>
            <w:hideMark/>
          </w:tcPr>
          <w:p w14:paraId="37B35D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770553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265F8C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665,9</w:t>
            </w:r>
          </w:p>
        </w:tc>
        <w:tc>
          <w:tcPr>
            <w:tcW w:w="1122" w:type="dxa"/>
            <w:shd w:val="clear" w:color="auto" w:fill="auto"/>
            <w:noWrap/>
            <w:hideMark/>
          </w:tcPr>
          <w:p w14:paraId="3D064B4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3583B4B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379C9A9E" w14:textId="77777777" w:rsidTr="003C5D00">
        <w:trPr>
          <w:trHeight w:val="1020"/>
        </w:trPr>
        <w:tc>
          <w:tcPr>
            <w:tcW w:w="4315" w:type="dxa"/>
            <w:shd w:val="clear" w:color="auto" w:fill="auto"/>
            <w:hideMark/>
          </w:tcPr>
          <w:p w14:paraId="064FCE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654" w:type="dxa"/>
            <w:shd w:val="clear" w:color="auto" w:fill="auto"/>
            <w:noWrap/>
            <w:hideMark/>
          </w:tcPr>
          <w:p w14:paraId="3EA0CA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70" w:type="dxa"/>
            <w:shd w:val="clear" w:color="auto" w:fill="auto"/>
            <w:hideMark/>
          </w:tcPr>
          <w:p w14:paraId="3976FB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3 02 S2860</w:t>
            </w:r>
          </w:p>
        </w:tc>
        <w:tc>
          <w:tcPr>
            <w:tcW w:w="421" w:type="dxa"/>
            <w:shd w:val="clear" w:color="auto" w:fill="auto"/>
            <w:noWrap/>
            <w:hideMark/>
          </w:tcPr>
          <w:p w14:paraId="24A2E63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186653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89D29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665,9</w:t>
            </w:r>
          </w:p>
        </w:tc>
        <w:tc>
          <w:tcPr>
            <w:tcW w:w="1122" w:type="dxa"/>
            <w:shd w:val="clear" w:color="auto" w:fill="auto"/>
            <w:noWrap/>
            <w:hideMark/>
          </w:tcPr>
          <w:p w14:paraId="303E32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5D3439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BB793E0" w14:textId="77777777" w:rsidTr="003C5D00">
        <w:trPr>
          <w:trHeight w:val="255"/>
        </w:trPr>
        <w:tc>
          <w:tcPr>
            <w:tcW w:w="4315" w:type="dxa"/>
            <w:shd w:val="clear" w:color="auto" w:fill="auto"/>
            <w:hideMark/>
          </w:tcPr>
          <w:p w14:paraId="0DE476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бюджетные ассигнования</w:t>
            </w:r>
          </w:p>
        </w:tc>
        <w:tc>
          <w:tcPr>
            <w:tcW w:w="654" w:type="dxa"/>
            <w:shd w:val="clear" w:color="auto" w:fill="auto"/>
            <w:noWrap/>
            <w:hideMark/>
          </w:tcPr>
          <w:p w14:paraId="1098F00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70" w:type="dxa"/>
            <w:shd w:val="clear" w:color="auto" w:fill="auto"/>
            <w:hideMark/>
          </w:tcPr>
          <w:p w14:paraId="563C3B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3 02 S2860</w:t>
            </w:r>
          </w:p>
        </w:tc>
        <w:tc>
          <w:tcPr>
            <w:tcW w:w="421" w:type="dxa"/>
            <w:shd w:val="clear" w:color="auto" w:fill="auto"/>
            <w:noWrap/>
            <w:hideMark/>
          </w:tcPr>
          <w:p w14:paraId="5FB5B9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c>
          <w:tcPr>
            <w:tcW w:w="426" w:type="dxa"/>
            <w:shd w:val="clear" w:color="auto" w:fill="auto"/>
            <w:noWrap/>
            <w:hideMark/>
          </w:tcPr>
          <w:p w14:paraId="59A12D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7648A3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665,9</w:t>
            </w:r>
          </w:p>
        </w:tc>
        <w:tc>
          <w:tcPr>
            <w:tcW w:w="1122" w:type="dxa"/>
            <w:shd w:val="clear" w:color="auto" w:fill="auto"/>
            <w:noWrap/>
            <w:hideMark/>
          </w:tcPr>
          <w:p w14:paraId="0717690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2824ED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33F1EE2" w14:textId="77777777" w:rsidTr="003C5D00">
        <w:trPr>
          <w:trHeight w:val="765"/>
        </w:trPr>
        <w:tc>
          <w:tcPr>
            <w:tcW w:w="4315" w:type="dxa"/>
            <w:shd w:val="clear" w:color="auto" w:fill="auto"/>
            <w:hideMark/>
          </w:tcPr>
          <w:p w14:paraId="3CB0CC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4" w:type="dxa"/>
            <w:shd w:val="clear" w:color="auto" w:fill="auto"/>
            <w:noWrap/>
            <w:hideMark/>
          </w:tcPr>
          <w:p w14:paraId="65A003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70" w:type="dxa"/>
            <w:shd w:val="clear" w:color="auto" w:fill="auto"/>
            <w:hideMark/>
          </w:tcPr>
          <w:p w14:paraId="46B75B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3 02 S2860</w:t>
            </w:r>
          </w:p>
        </w:tc>
        <w:tc>
          <w:tcPr>
            <w:tcW w:w="421" w:type="dxa"/>
            <w:shd w:val="clear" w:color="auto" w:fill="auto"/>
            <w:noWrap/>
            <w:hideMark/>
          </w:tcPr>
          <w:p w14:paraId="033D2F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810</w:t>
            </w:r>
          </w:p>
        </w:tc>
        <w:tc>
          <w:tcPr>
            <w:tcW w:w="426" w:type="dxa"/>
            <w:shd w:val="clear" w:color="auto" w:fill="auto"/>
            <w:noWrap/>
            <w:hideMark/>
          </w:tcPr>
          <w:p w14:paraId="5D43473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1397" w:type="dxa"/>
            <w:shd w:val="clear" w:color="auto" w:fill="auto"/>
            <w:noWrap/>
            <w:hideMark/>
          </w:tcPr>
          <w:p w14:paraId="790ED6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511,4</w:t>
            </w:r>
          </w:p>
        </w:tc>
        <w:tc>
          <w:tcPr>
            <w:tcW w:w="1122" w:type="dxa"/>
            <w:shd w:val="clear" w:color="auto" w:fill="auto"/>
            <w:noWrap/>
            <w:hideMark/>
          </w:tcPr>
          <w:p w14:paraId="49398AB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3F8BDA3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49BD7A9E" w14:textId="77777777" w:rsidTr="003C5D00">
        <w:trPr>
          <w:trHeight w:val="765"/>
        </w:trPr>
        <w:tc>
          <w:tcPr>
            <w:tcW w:w="4315" w:type="dxa"/>
            <w:shd w:val="clear" w:color="auto" w:fill="auto"/>
            <w:hideMark/>
          </w:tcPr>
          <w:p w14:paraId="5790B9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4" w:type="dxa"/>
            <w:shd w:val="clear" w:color="auto" w:fill="auto"/>
            <w:noWrap/>
            <w:hideMark/>
          </w:tcPr>
          <w:p w14:paraId="661889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70" w:type="dxa"/>
            <w:shd w:val="clear" w:color="auto" w:fill="auto"/>
            <w:hideMark/>
          </w:tcPr>
          <w:p w14:paraId="565F18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3 02 S2860</w:t>
            </w:r>
          </w:p>
        </w:tc>
        <w:tc>
          <w:tcPr>
            <w:tcW w:w="421" w:type="dxa"/>
            <w:shd w:val="clear" w:color="auto" w:fill="auto"/>
            <w:noWrap/>
            <w:hideMark/>
          </w:tcPr>
          <w:p w14:paraId="19376C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810</w:t>
            </w:r>
          </w:p>
        </w:tc>
        <w:tc>
          <w:tcPr>
            <w:tcW w:w="426" w:type="dxa"/>
            <w:shd w:val="clear" w:color="auto" w:fill="auto"/>
            <w:noWrap/>
            <w:hideMark/>
          </w:tcPr>
          <w:p w14:paraId="7E4E13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14449C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154,5</w:t>
            </w:r>
          </w:p>
        </w:tc>
        <w:tc>
          <w:tcPr>
            <w:tcW w:w="1122" w:type="dxa"/>
            <w:shd w:val="clear" w:color="auto" w:fill="auto"/>
            <w:noWrap/>
            <w:hideMark/>
          </w:tcPr>
          <w:p w14:paraId="27393FA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5A4CA7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3100435" w14:textId="77777777" w:rsidTr="003C5D00">
        <w:trPr>
          <w:trHeight w:val="510"/>
        </w:trPr>
        <w:tc>
          <w:tcPr>
            <w:tcW w:w="4315" w:type="dxa"/>
            <w:shd w:val="clear" w:color="auto" w:fill="auto"/>
            <w:hideMark/>
          </w:tcPr>
          <w:p w14:paraId="0515E57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Муниципальная программа «Переселение граждан из аварийного жилищного фонда»</w:t>
            </w:r>
          </w:p>
        </w:tc>
        <w:tc>
          <w:tcPr>
            <w:tcW w:w="654" w:type="dxa"/>
            <w:shd w:val="clear" w:color="auto" w:fill="auto"/>
            <w:noWrap/>
            <w:hideMark/>
          </w:tcPr>
          <w:p w14:paraId="341055C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0501</w:t>
            </w:r>
          </w:p>
        </w:tc>
        <w:tc>
          <w:tcPr>
            <w:tcW w:w="1170" w:type="dxa"/>
            <w:shd w:val="clear" w:color="auto" w:fill="auto"/>
            <w:hideMark/>
          </w:tcPr>
          <w:p w14:paraId="71B692F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19 0 00 00000</w:t>
            </w:r>
          </w:p>
        </w:tc>
        <w:tc>
          <w:tcPr>
            <w:tcW w:w="421" w:type="dxa"/>
            <w:shd w:val="clear" w:color="auto" w:fill="auto"/>
            <w:noWrap/>
            <w:hideMark/>
          </w:tcPr>
          <w:p w14:paraId="043032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481B55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BB4581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76 617,8</w:t>
            </w:r>
          </w:p>
        </w:tc>
        <w:tc>
          <w:tcPr>
            <w:tcW w:w="1122" w:type="dxa"/>
            <w:shd w:val="clear" w:color="auto" w:fill="auto"/>
            <w:noWrap/>
            <w:hideMark/>
          </w:tcPr>
          <w:p w14:paraId="30A4924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348C3D1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62853C17" w14:textId="77777777" w:rsidTr="003C5D00">
        <w:trPr>
          <w:trHeight w:val="510"/>
        </w:trPr>
        <w:tc>
          <w:tcPr>
            <w:tcW w:w="4315" w:type="dxa"/>
            <w:shd w:val="clear" w:color="auto" w:fill="auto"/>
            <w:hideMark/>
          </w:tcPr>
          <w:p w14:paraId="187E13D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«Обеспечение устойчивого сокращения непригодного для проживания жилищного фонда»</w:t>
            </w:r>
          </w:p>
        </w:tc>
        <w:tc>
          <w:tcPr>
            <w:tcW w:w="654" w:type="dxa"/>
            <w:shd w:val="clear" w:color="auto" w:fill="auto"/>
            <w:noWrap/>
            <w:hideMark/>
          </w:tcPr>
          <w:p w14:paraId="37CCB80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0501</w:t>
            </w:r>
          </w:p>
        </w:tc>
        <w:tc>
          <w:tcPr>
            <w:tcW w:w="1170" w:type="dxa"/>
            <w:shd w:val="clear" w:color="auto" w:fill="auto"/>
            <w:hideMark/>
          </w:tcPr>
          <w:p w14:paraId="43BC3AC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19 1 00 00000</w:t>
            </w:r>
          </w:p>
        </w:tc>
        <w:tc>
          <w:tcPr>
            <w:tcW w:w="421" w:type="dxa"/>
            <w:shd w:val="clear" w:color="auto" w:fill="auto"/>
            <w:noWrap/>
            <w:hideMark/>
          </w:tcPr>
          <w:p w14:paraId="2728EA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67B409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0E95F7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76 617,8</w:t>
            </w:r>
          </w:p>
        </w:tc>
        <w:tc>
          <w:tcPr>
            <w:tcW w:w="1122" w:type="dxa"/>
            <w:shd w:val="clear" w:color="auto" w:fill="auto"/>
            <w:noWrap/>
            <w:hideMark/>
          </w:tcPr>
          <w:p w14:paraId="13FFDEC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5A113E0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4AA69B07" w14:textId="77777777" w:rsidTr="003C5D00">
        <w:trPr>
          <w:trHeight w:val="510"/>
        </w:trPr>
        <w:tc>
          <w:tcPr>
            <w:tcW w:w="4315" w:type="dxa"/>
            <w:shd w:val="clear" w:color="auto" w:fill="auto"/>
            <w:hideMark/>
          </w:tcPr>
          <w:p w14:paraId="2C5F20A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Федеральный проект «Обеспечение устойчивого сокращения непригодного для проживания жилищного фонда»</w:t>
            </w:r>
          </w:p>
        </w:tc>
        <w:tc>
          <w:tcPr>
            <w:tcW w:w="654" w:type="dxa"/>
            <w:shd w:val="clear" w:color="auto" w:fill="auto"/>
            <w:noWrap/>
            <w:hideMark/>
          </w:tcPr>
          <w:p w14:paraId="5874D93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0501</w:t>
            </w:r>
          </w:p>
        </w:tc>
        <w:tc>
          <w:tcPr>
            <w:tcW w:w="1170" w:type="dxa"/>
            <w:shd w:val="clear" w:color="auto" w:fill="auto"/>
            <w:hideMark/>
          </w:tcPr>
          <w:p w14:paraId="15BE33C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 1 F3 00000</w:t>
            </w:r>
          </w:p>
        </w:tc>
        <w:tc>
          <w:tcPr>
            <w:tcW w:w="421" w:type="dxa"/>
            <w:shd w:val="clear" w:color="auto" w:fill="auto"/>
            <w:noWrap/>
            <w:hideMark/>
          </w:tcPr>
          <w:p w14:paraId="3CD52B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58F23E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0499BB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76 617,8</w:t>
            </w:r>
          </w:p>
        </w:tc>
        <w:tc>
          <w:tcPr>
            <w:tcW w:w="1122" w:type="dxa"/>
            <w:shd w:val="clear" w:color="auto" w:fill="auto"/>
            <w:noWrap/>
            <w:hideMark/>
          </w:tcPr>
          <w:p w14:paraId="02E7D69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131FEBD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41A90CA8" w14:textId="77777777" w:rsidTr="003C5D00">
        <w:trPr>
          <w:trHeight w:val="510"/>
        </w:trPr>
        <w:tc>
          <w:tcPr>
            <w:tcW w:w="4315" w:type="dxa"/>
            <w:shd w:val="clear" w:color="auto" w:fill="auto"/>
            <w:hideMark/>
          </w:tcPr>
          <w:p w14:paraId="74962D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Обеспечение мероприятий по устойчивому сокращению непригодного для проживания жилищного фонда </w:t>
            </w:r>
          </w:p>
        </w:tc>
        <w:tc>
          <w:tcPr>
            <w:tcW w:w="654" w:type="dxa"/>
            <w:shd w:val="clear" w:color="auto" w:fill="auto"/>
            <w:noWrap/>
            <w:hideMark/>
          </w:tcPr>
          <w:p w14:paraId="40686F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70" w:type="dxa"/>
            <w:shd w:val="clear" w:color="auto" w:fill="auto"/>
            <w:hideMark/>
          </w:tcPr>
          <w:p w14:paraId="018409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1 F3 67483</w:t>
            </w:r>
          </w:p>
        </w:tc>
        <w:tc>
          <w:tcPr>
            <w:tcW w:w="421" w:type="dxa"/>
            <w:shd w:val="clear" w:color="auto" w:fill="auto"/>
            <w:noWrap/>
            <w:hideMark/>
          </w:tcPr>
          <w:p w14:paraId="417E11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1C81C3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92F4E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51 763,8</w:t>
            </w:r>
          </w:p>
        </w:tc>
        <w:tc>
          <w:tcPr>
            <w:tcW w:w="1122" w:type="dxa"/>
            <w:shd w:val="clear" w:color="auto" w:fill="auto"/>
            <w:noWrap/>
            <w:hideMark/>
          </w:tcPr>
          <w:p w14:paraId="66F0B2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3B081F6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4857C347" w14:textId="77777777" w:rsidTr="003C5D00">
        <w:trPr>
          <w:trHeight w:val="510"/>
        </w:trPr>
        <w:tc>
          <w:tcPr>
            <w:tcW w:w="4315" w:type="dxa"/>
            <w:shd w:val="clear" w:color="auto" w:fill="auto"/>
            <w:hideMark/>
          </w:tcPr>
          <w:p w14:paraId="0D574DE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Капитальные вложения в объекты государственной (муниципальной) собственности</w:t>
            </w:r>
          </w:p>
        </w:tc>
        <w:tc>
          <w:tcPr>
            <w:tcW w:w="654" w:type="dxa"/>
            <w:shd w:val="clear" w:color="auto" w:fill="auto"/>
            <w:noWrap/>
            <w:hideMark/>
          </w:tcPr>
          <w:p w14:paraId="6953FAE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70" w:type="dxa"/>
            <w:shd w:val="clear" w:color="auto" w:fill="auto"/>
            <w:hideMark/>
          </w:tcPr>
          <w:p w14:paraId="55CCFF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1 F3 67483</w:t>
            </w:r>
          </w:p>
        </w:tc>
        <w:tc>
          <w:tcPr>
            <w:tcW w:w="421" w:type="dxa"/>
            <w:shd w:val="clear" w:color="auto" w:fill="auto"/>
            <w:noWrap/>
            <w:hideMark/>
          </w:tcPr>
          <w:p w14:paraId="3475A92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400</w:t>
            </w:r>
          </w:p>
        </w:tc>
        <w:tc>
          <w:tcPr>
            <w:tcW w:w="426" w:type="dxa"/>
            <w:shd w:val="clear" w:color="auto" w:fill="auto"/>
            <w:noWrap/>
            <w:hideMark/>
          </w:tcPr>
          <w:p w14:paraId="20E8307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69713A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51 763,8</w:t>
            </w:r>
          </w:p>
        </w:tc>
        <w:tc>
          <w:tcPr>
            <w:tcW w:w="1122" w:type="dxa"/>
            <w:shd w:val="clear" w:color="auto" w:fill="auto"/>
            <w:noWrap/>
            <w:hideMark/>
          </w:tcPr>
          <w:p w14:paraId="6CD9B4C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76F8F8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34AC2B9F" w14:textId="77777777" w:rsidTr="003C5D00">
        <w:trPr>
          <w:trHeight w:val="255"/>
        </w:trPr>
        <w:tc>
          <w:tcPr>
            <w:tcW w:w="4315" w:type="dxa"/>
            <w:shd w:val="clear" w:color="auto" w:fill="auto"/>
            <w:hideMark/>
          </w:tcPr>
          <w:p w14:paraId="69EB5E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Бюджетные инвестиции</w:t>
            </w:r>
          </w:p>
        </w:tc>
        <w:tc>
          <w:tcPr>
            <w:tcW w:w="654" w:type="dxa"/>
            <w:shd w:val="clear" w:color="auto" w:fill="auto"/>
            <w:noWrap/>
            <w:hideMark/>
          </w:tcPr>
          <w:p w14:paraId="05960B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70" w:type="dxa"/>
            <w:shd w:val="clear" w:color="auto" w:fill="auto"/>
            <w:hideMark/>
          </w:tcPr>
          <w:p w14:paraId="684233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1 F3 67483</w:t>
            </w:r>
          </w:p>
        </w:tc>
        <w:tc>
          <w:tcPr>
            <w:tcW w:w="421" w:type="dxa"/>
            <w:shd w:val="clear" w:color="auto" w:fill="auto"/>
            <w:noWrap/>
            <w:hideMark/>
          </w:tcPr>
          <w:p w14:paraId="4EC3CD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410</w:t>
            </w:r>
          </w:p>
        </w:tc>
        <w:tc>
          <w:tcPr>
            <w:tcW w:w="426" w:type="dxa"/>
            <w:shd w:val="clear" w:color="auto" w:fill="auto"/>
            <w:noWrap/>
            <w:hideMark/>
          </w:tcPr>
          <w:p w14:paraId="48B0A1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1397" w:type="dxa"/>
            <w:shd w:val="clear" w:color="auto" w:fill="auto"/>
            <w:noWrap/>
            <w:hideMark/>
          </w:tcPr>
          <w:p w14:paraId="3B36C6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51 763,8</w:t>
            </w:r>
          </w:p>
        </w:tc>
        <w:tc>
          <w:tcPr>
            <w:tcW w:w="1122" w:type="dxa"/>
            <w:shd w:val="clear" w:color="auto" w:fill="auto"/>
            <w:noWrap/>
            <w:hideMark/>
          </w:tcPr>
          <w:p w14:paraId="3F6F00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2071468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4EF28BCC" w14:textId="77777777" w:rsidTr="003C5D00">
        <w:trPr>
          <w:trHeight w:val="510"/>
        </w:trPr>
        <w:tc>
          <w:tcPr>
            <w:tcW w:w="4315" w:type="dxa"/>
            <w:shd w:val="clear" w:color="auto" w:fill="auto"/>
            <w:hideMark/>
          </w:tcPr>
          <w:p w14:paraId="4C1246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Обеспечение мероприятий по устойчивому сокращению непригодного для проживания жилищного фонда </w:t>
            </w:r>
          </w:p>
        </w:tc>
        <w:tc>
          <w:tcPr>
            <w:tcW w:w="654" w:type="dxa"/>
            <w:shd w:val="clear" w:color="auto" w:fill="auto"/>
            <w:noWrap/>
            <w:hideMark/>
          </w:tcPr>
          <w:p w14:paraId="7428AC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70" w:type="dxa"/>
            <w:shd w:val="clear" w:color="auto" w:fill="auto"/>
            <w:hideMark/>
          </w:tcPr>
          <w:p w14:paraId="575EE2A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1 F3 67484</w:t>
            </w:r>
          </w:p>
        </w:tc>
        <w:tc>
          <w:tcPr>
            <w:tcW w:w="421" w:type="dxa"/>
            <w:shd w:val="clear" w:color="auto" w:fill="auto"/>
            <w:noWrap/>
            <w:hideMark/>
          </w:tcPr>
          <w:p w14:paraId="6E29AA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4F72A98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CDECC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12 358,3</w:t>
            </w:r>
          </w:p>
        </w:tc>
        <w:tc>
          <w:tcPr>
            <w:tcW w:w="1122" w:type="dxa"/>
            <w:shd w:val="clear" w:color="auto" w:fill="auto"/>
            <w:noWrap/>
            <w:hideMark/>
          </w:tcPr>
          <w:p w14:paraId="0A5096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50AB19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6706C7F" w14:textId="77777777" w:rsidTr="003C5D00">
        <w:trPr>
          <w:trHeight w:val="510"/>
        </w:trPr>
        <w:tc>
          <w:tcPr>
            <w:tcW w:w="4315" w:type="dxa"/>
            <w:shd w:val="clear" w:color="auto" w:fill="auto"/>
            <w:hideMark/>
          </w:tcPr>
          <w:p w14:paraId="49E9FB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Капитальные вложения в объекты государственной (муниципальной) собственности</w:t>
            </w:r>
          </w:p>
        </w:tc>
        <w:tc>
          <w:tcPr>
            <w:tcW w:w="654" w:type="dxa"/>
            <w:shd w:val="clear" w:color="auto" w:fill="auto"/>
            <w:noWrap/>
            <w:hideMark/>
          </w:tcPr>
          <w:p w14:paraId="3070E0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70" w:type="dxa"/>
            <w:shd w:val="clear" w:color="auto" w:fill="auto"/>
            <w:hideMark/>
          </w:tcPr>
          <w:p w14:paraId="7569E7F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1 F3 67484</w:t>
            </w:r>
          </w:p>
        </w:tc>
        <w:tc>
          <w:tcPr>
            <w:tcW w:w="421" w:type="dxa"/>
            <w:shd w:val="clear" w:color="auto" w:fill="auto"/>
            <w:noWrap/>
            <w:hideMark/>
          </w:tcPr>
          <w:p w14:paraId="7AF4782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400</w:t>
            </w:r>
          </w:p>
        </w:tc>
        <w:tc>
          <w:tcPr>
            <w:tcW w:w="426" w:type="dxa"/>
            <w:shd w:val="clear" w:color="auto" w:fill="auto"/>
            <w:noWrap/>
            <w:hideMark/>
          </w:tcPr>
          <w:p w14:paraId="0FB305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1EBBC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12 358,3</w:t>
            </w:r>
          </w:p>
        </w:tc>
        <w:tc>
          <w:tcPr>
            <w:tcW w:w="1122" w:type="dxa"/>
            <w:shd w:val="clear" w:color="auto" w:fill="auto"/>
            <w:noWrap/>
            <w:hideMark/>
          </w:tcPr>
          <w:p w14:paraId="2BB0C08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36D7234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31E08658" w14:textId="77777777" w:rsidTr="003C5D00">
        <w:trPr>
          <w:trHeight w:val="255"/>
        </w:trPr>
        <w:tc>
          <w:tcPr>
            <w:tcW w:w="4315" w:type="dxa"/>
            <w:shd w:val="clear" w:color="auto" w:fill="auto"/>
            <w:hideMark/>
          </w:tcPr>
          <w:p w14:paraId="51FF35F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Бюджетные инвестиции</w:t>
            </w:r>
          </w:p>
        </w:tc>
        <w:tc>
          <w:tcPr>
            <w:tcW w:w="654" w:type="dxa"/>
            <w:shd w:val="clear" w:color="auto" w:fill="auto"/>
            <w:noWrap/>
            <w:hideMark/>
          </w:tcPr>
          <w:p w14:paraId="46C5A82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70" w:type="dxa"/>
            <w:shd w:val="clear" w:color="auto" w:fill="auto"/>
            <w:hideMark/>
          </w:tcPr>
          <w:p w14:paraId="27D1E50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1 F3 67484</w:t>
            </w:r>
          </w:p>
        </w:tc>
        <w:tc>
          <w:tcPr>
            <w:tcW w:w="421" w:type="dxa"/>
            <w:shd w:val="clear" w:color="auto" w:fill="auto"/>
            <w:noWrap/>
            <w:hideMark/>
          </w:tcPr>
          <w:p w14:paraId="3A4CCC4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410</w:t>
            </w:r>
          </w:p>
        </w:tc>
        <w:tc>
          <w:tcPr>
            <w:tcW w:w="426" w:type="dxa"/>
            <w:shd w:val="clear" w:color="auto" w:fill="auto"/>
            <w:noWrap/>
            <w:hideMark/>
          </w:tcPr>
          <w:p w14:paraId="2F44E4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1397" w:type="dxa"/>
            <w:shd w:val="clear" w:color="auto" w:fill="auto"/>
            <w:noWrap/>
            <w:hideMark/>
          </w:tcPr>
          <w:p w14:paraId="00EEC6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12 358,3</w:t>
            </w:r>
          </w:p>
        </w:tc>
        <w:tc>
          <w:tcPr>
            <w:tcW w:w="1122" w:type="dxa"/>
            <w:shd w:val="clear" w:color="auto" w:fill="auto"/>
            <w:noWrap/>
            <w:hideMark/>
          </w:tcPr>
          <w:p w14:paraId="635089F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23CAB0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9CFF2F2" w14:textId="77777777" w:rsidTr="003C5D00">
        <w:trPr>
          <w:trHeight w:val="510"/>
        </w:trPr>
        <w:tc>
          <w:tcPr>
            <w:tcW w:w="4315" w:type="dxa"/>
            <w:shd w:val="clear" w:color="auto" w:fill="auto"/>
            <w:hideMark/>
          </w:tcPr>
          <w:p w14:paraId="0D8EB1E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Обеспечение мероприятий по устойчивому сокращению непригодного для проживания жилищного фонда</w:t>
            </w:r>
          </w:p>
        </w:tc>
        <w:tc>
          <w:tcPr>
            <w:tcW w:w="654" w:type="dxa"/>
            <w:shd w:val="clear" w:color="auto" w:fill="auto"/>
            <w:noWrap/>
            <w:hideMark/>
          </w:tcPr>
          <w:p w14:paraId="364B3C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70" w:type="dxa"/>
            <w:shd w:val="clear" w:color="auto" w:fill="auto"/>
            <w:hideMark/>
          </w:tcPr>
          <w:p w14:paraId="7F4D04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1 F3 6748S</w:t>
            </w:r>
          </w:p>
        </w:tc>
        <w:tc>
          <w:tcPr>
            <w:tcW w:w="421" w:type="dxa"/>
            <w:shd w:val="clear" w:color="auto" w:fill="auto"/>
            <w:noWrap/>
            <w:hideMark/>
          </w:tcPr>
          <w:p w14:paraId="48A0CAA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5B8A319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F9E5D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4 430,5</w:t>
            </w:r>
          </w:p>
        </w:tc>
        <w:tc>
          <w:tcPr>
            <w:tcW w:w="1122" w:type="dxa"/>
            <w:shd w:val="clear" w:color="auto" w:fill="auto"/>
            <w:noWrap/>
            <w:hideMark/>
          </w:tcPr>
          <w:p w14:paraId="598549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695415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35308EC" w14:textId="77777777" w:rsidTr="003C5D00">
        <w:trPr>
          <w:trHeight w:val="510"/>
        </w:trPr>
        <w:tc>
          <w:tcPr>
            <w:tcW w:w="4315" w:type="dxa"/>
            <w:shd w:val="clear" w:color="auto" w:fill="auto"/>
            <w:hideMark/>
          </w:tcPr>
          <w:p w14:paraId="19A826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Капитальные вложения в объекты государственной (муниципальной) собственности</w:t>
            </w:r>
          </w:p>
        </w:tc>
        <w:tc>
          <w:tcPr>
            <w:tcW w:w="654" w:type="dxa"/>
            <w:shd w:val="clear" w:color="auto" w:fill="auto"/>
            <w:noWrap/>
            <w:hideMark/>
          </w:tcPr>
          <w:p w14:paraId="62CA74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70" w:type="dxa"/>
            <w:shd w:val="clear" w:color="auto" w:fill="auto"/>
            <w:hideMark/>
          </w:tcPr>
          <w:p w14:paraId="0BE0A6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1 F3 6748S</w:t>
            </w:r>
          </w:p>
        </w:tc>
        <w:tc>
          <w:tcPr>
            <w:tcW w:w="421" w:type="dxa"/>
            <w:shd w:val="clear" w:color="auto" w:fill="auto"/>
            <w:noWrap/>
            <w:hideMark/>
          </w:tcPr>
          <w:p w14:paraId="44520C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400</w:t>
            </w:r>
          </w:p>
        </w:tc>
        <w:tc>
          <w:tcPr>
            <w:tcW w:w="426" w:type="dxa"/>
            <w:shd w:val="clear" w:color="auto" w:fill="auto"/>
            <w:noWrap/>
            <w:hideMark/>
          </w:tcPr>
          <w:p w14:paraId="1AB602B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392B7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4 430,5</w:t>
            </w:r>
          </w:p>
        </w:tc>
        <w:tc>
          <w:tcPr>
            <w:tcW w:w="1122" w:type="dxa"/>
            <w:shd w:val="clear" w:color="auto" w:fill="auto"/>
            <w:noWrap/>
            <w:hideMark/>
          </w:tcPr>
          <w:p w14:paraId="3EA198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5869F11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5D519F6" w14:textId="77777777" w:rsidTr="003C5D00">
        <w:trPr>
          <w:trHeight w:val="255"/>
        </w:trPr>
        <w:tc>
          <w:tcPr>
            <w:tcW w:w="4315" w:type="dxa"/>
            <w:shd w:val="clear" w:color="auto" w:fill="auto"/>
            <w:hideMark/>
          </w:tcPr>
          <w:p w14:paraId="538A32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Бюджетные инвестиции</w:t>
            </w:r>
          </w:p>
        </w:tc>
        <w:tc>
          <w:tcPr>
            <w:tcW w:w="654" w:type="dxa"/>
            <w:shd w:val="clear" w:color="auto" w:fill="auto"/>
            <w:noWrap/>
            <w:hideMark/>
          </w:tcPr>
          <w:p w14:paraId="77BE7B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70" w:type="dxa"/>
            <w:shd w:val="clear" w:color="auto" w:fill="auto"/>
            <w:hideMark/>
          </w:tcPr>
          <w:p w14:paraId="6196FA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1 F3 6748S</w:t>
            </w:r>
          </w:p>
        </w:tc>
        <w:tc>
          <w:tcPr>
            <w:tcW w:w="421" w:type="dxa"/>
            <w:shd w:val="clear" w:color="auto" w:fill="auto"/>
            <w:noWrap/>
            <w:hideMark/>
          </w:tcPr>
          <w:p w14:paraId="78190E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410</w:t>
            </w:r>
          </w:p>
        </w:tc>
        <w:tc>
          <w:tcPr>
            <w:tcW w:w="426" w:type="dxa"/>
            <w:shd w:val="clear" w:color="auto" w:fill="auto"/>
            <w:noWrap/>
            <w:hideMark/>
          </w:tcPr>
          <w:p w14:paraId="74524B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142CAB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4 430,5</w:t>
            </w:r>
          </w:p>
        </w:tc>
        <w:tc>
          <w:tcPr>
            <w:tcW w:w="1122" w:type="dxa"/>
            <w:shd w:val="clear" w:color="auto" w:fill="auto"/>
            <w:noWrap/>
            <w:hideMark/>
          </w:tcPr>
          <w:p w14:paraId="10C857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70D77C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F36B8F5" w14:textId="77777777" w:rsidTr="003C5D00">
        <w:trPr>
          <w:trHeight w:val="510"/>
        </w:trPr>
        <w:tc>
          <w:tcPr>
            <w:tcW w:w="4315" w:type="dxa"/>
            <w:shd w:val="clear" w:color="auto" w:fill="auto"/>
            <w:hideMark/>
          </w:tcPr>
          <w:p w14:paraId="2B51B4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Обеспечение мероприятий по устойчивому сокращению непригодного для проживания жилищного фонда за счет средств местного бюджета</w:t>
            </w:r>
          </w:p>
        </w:tc>
        <w:tc>
          <w:tcPr>
            <w:tcW w:w="654" w:type="dxa"/>
            <w:shd w:val="clear" w:color="auto" w:fill="auto"/>
            <w:noWrap/>
            <w:hideMark/>
          </w:tcPr>
          <w:p w14:paraId="7881C80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70" w:type="dxa"/>
            <w:shd w:val="clear" w:color="auto" w:fill="auto"/>
            <w:hideMark/>
          </w:tcPr>
          <w:p w14:paraId="25E47A4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1 F3 77480</w:t>
            </w:r>
          </w:p>
        </w:tc>
        <w:tc>
          <w:tcPr>
            <w:tcW w:w="421" w:type="dxa"/>
            <w:shd w:val="clear" w:color="auto" w:fill="auto"/>
            <w:noWrap/>
            <w:hideMark/>
          </w:tcPr>
          <w:p w14:paraId="4933003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449CB1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A523BB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8 065,2</w:t>
            </w:r>
          </w:p>
        </w:tc>
        <w:tc>
          <w:tcPr>
            <w:tcW w:w="1122" w:type="dxa"/>
            <w:shd w:val="clear" w:color="auto" w:fill="auto"/>
            <w:noWrap/>
            <w:hideMark/>
          </w:tcPr>
          <w:p w14:paraId="4FC9A8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065252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EA84A3D" w14:textId="77777777" w:rsidTr="003C5D00">
        <w:trPr>
          <w:trHeight w:val="510"/>
        </w:trPr>
        <w:tc>
          <w:tcPr>
            <w:tcW w:w="4315" w:type="dxa"/>
            <w:shd w:val="clear" w:color="auto" w:fill="auto"/>
            <w:hideMark/>
          </w:tcPr>
          <w:p w14:paraId="116243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Капитальные вложения в объекты государственной (муниципальной) собственности</w:t>
            </w:r>
          </w:p>
        </w:tc>
        <w:tc>
          <w:tcPr>
            <w:tcW w:w="654" w:type="dxa"/>
            <w:shd w:val="clear" w:color="auto" w:fill="auto"/>
            <w:noWrap/>
            <w:hideMark/>
          </w:tcPr>
          <w:p w14:paraId="01C578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70" w:type="dxa"/>
            <w:shd w:val="clear" w:color="auto" w:fill="auto"/>
            <w:hideMark/>
          </w:tcPr>
          <w:p w14:paraId="0FAE58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1 F3 77480</w:t>
            </w:r>
          </w:p>
        </w:tc>
        <w:tc>
          <w:tcPr>
            <w:tcW w:w="421" w:type="dxa"/>
            <w:shd w:val="clear" w:color="auto" w:fill="auto"/>
            <w:noWrap/>
            <w:hideMark/>
          </w:tcPr>
          <w:p w14:paraId="2E9602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400</w:t>
            </w:r>
          </w:p>
        </w:tc>
        <w:tc>
          <w:tcPr>
            <w:tcW w:w="426" w:type="dxa"/>
            <w:shd w:val="clear" w:color="auto" w:fill="auto"/>
            <w:noWrap/>
            <w:hideMark/>
          </w:tcPr>
          <w:p w14:paraId="4BF7F0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1C9F5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8 065,2</w:t>
            </w:r>
          </w:p>
        </w:tc>
        <w:tc>
          <w:tcPr>
            <w:tcW w:w="1122" w:type="dxa"/>
            <w:shd w:val="clear" w:color="auto" w:fill="auto"/>
            <w:noWrap/>
            <w:hideMark/>
          </w:tcPr>
          <w:p w14:paraId="3BE9F4D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196339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3858E736" w14:textId="77777777" w:rsidTr="003C5D00">
        <w:trPr>
          <w:trHeight w:val="255"/>
        </w:trPr>
        <w:tc>
          <w:tcPr>
            <w:tcW w:w="4315" w:type="dxa"/>
            <w:shd w:val="clear" w:color="auto" w:fill="auto"/>
            <w:hideMark/>
          </w:tcPr>
          <w:p w14:paraId="6934B5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Бюджетные инвестиции</w:t>
            </w:r>
          </w:p>
        </w:tc>
        <w:tc>
          <w:tcPr>
            <w:tcW w:w="654" w:type="dxa"/>
            <w:shd w:val="clear" w:color="auto" w:fill="auto"/>
            <w:noWrap/>
            <w:hideMark/>
          </w:tcPr>
          <w:p w14:paraId="26359A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70" w:type="dxa"/>
            <w:shd w:val="clear" w:color="auto" w:fill="auto"/>
            <w:hideMark/>
          </w:tcPr>
          <w:p w14:paraId="716A603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1 F3 77480</w:t>
            </w:r>
          </w:p>
        </w:tc>
        <w:tc>
          <w:tcPr>
            <w:tcW w:w="421" w:type="dxa"/>
            <w:shd w:val="clear" w:color="auto" w:fill="auto"/>
            <w:noWrap/>
            <w:hideMark/>
          </w:tcPr>
          <w:p w14:paraId="18F9D9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410</w:t>
            </w:r>
          </w:p>
        </w:tc>
        <w:tc>
          <w:tcPr>
            <w:tcW w:w="426" w:type="dxa"/>
            <w:shd w:val="clear" w:color="auto" w:fill="auto"/>
            <w:noWrap/>
            <w:hideMark/>
          </w:tcPr>
          <w:p w14:paraId="442738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2FB996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8 065,2</w:t>
            </w:r>
          </w:p>
        </w:tc>
        <w:tc>
          <w:tcPr>
            <w:tcW w:w="1122" w:type="dxa"/>
            <w:shd w:val="clear" w:color="auto" w:fill="auto"/>
            <w:noWrap/>
            <w:hideMark/>
          </w:tcPr>
          <w:p w14:paraId="7DCA3B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5258EB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5981827" w14:textId="77777777" w:rsidTr="003C5D00">
        <w:trPr>
          <w:trHeight w:val="255"/>
        </w:trPr>
        <w:tc>
          <w:tcPr>
            <w:tcW w:w="4315" w:type="dxa"/>
            <w:shd w:val="clear" w:color="auto" w:fill="auto"/>
            <w:hideMark/>
          </w:tcPr>
          <w:p w14:paraId="45AAE0E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Коммунальное хозяйство </w:t>
            </w:r>
          </w:p>
        </w:tc>
        <w:tc>
          <w:tcPr>
            <w:tcW w:w="654" w:type="dxa"/>
            <w:shd w:val="clear" w:color="auto" w:fill="auto"/>
            <w:noWrap/>
            <w:hideMark/>
          </w:tcPr>
          <w:p w14:paraId="4781DE8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0502</w:t>
            </w:r>
          </w:p>
        </w:tc>
        <w:tc>
          <w:tcPr>
            <w:tcW w:w="1170" w:type="dxa"/>
            <w:shd w:val="clear" w:color="auto" w:fill="auto"/>
            <w:hideMark/>
          </w:tcPr>
          <w:p w14:paraId="5C436D4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1" w:type="dxa"/>
            <w:shd w:val="clear" w:color="auto" w:fill="auto"/>
            <w:noWrap/>
            <w:hideMark/>
          </w:tcPr>
          <w:p w14:paraId="21C46DD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07B6FFF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128764C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358 497,1</w:t>
            </w:r>
          </w:p>
        </w:tc>
        <w:tc>
          <w:tcPr>
            <w:tcW w:w="1122" w:type="dxa"/>
            <w:shd w:val="clear" w:color="auto" w:fill="auto"/>
            <w:noWrap/>
            <w:hideMark/>
          </w:tcPr>
          <w:p w14:paraId="6F32E8C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1 313,2</w:t>
            </w:r>
          </w:p>
        </w:tc>
        <w:tc>
          <w:tcPr>
            <w:tcW w:w="701" w:type="dxa"/>
            <w:shd w:val="clear" w:color="auto" w:fill="auto"/>
            <w:noWrap/>
            <w:hideMark/>
          </w:tcPr>
          <w:p w14:paraId="0F19387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30 043,6</w:t>
            </w:r>
          </w:p>
        </w:tc>
      </w:tr>
      <w:tr w:rsidR="003C5D00" w:rsidRPr="003C5D00" w14:paraId="4A9494DC" w14:textId="77777777" w:rsidTr="003C5D00">
        <w:trPr>
          <w:trHeight w:val="510"/>
        </w:trPr>
        <w:tc>
          <w:tcPr>
            <w:tcW w:w="4315" w:type="dxa"/>
            <w:shd w:val="clear" w:color="auto" w:fill="auto"/>
            <w:hideMark/>
          </w:tcPr>
          <w:p w14:paraId="46E371B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«Развитие инженерной инфраструктуры и </w:t>
            </w:r>
            <w:proofErr w:type="gramStart"/>
            <w:r w:rsidRPr="003C5D00">
              <w:rPr>
                <w:rFonts w:ascii="Arial" w:hAnsi="Arial" w:cs="Arial"/>
                <w:b/>
                <w:bCs/>
                <w:sz w:val="20"/>
                <w:szCs w:val="20"/>
              </w:rPr>
              <w:t xml:space="preserve">энергоэффективности»   </w:t>
            </w:r>
            <w:proofErr w:type="gramEnd"/>
          </w:p>
        </w:tc>
        <w:tc>
          <w:tcPr>
            <w:tcW w:w="654" w:type="dxa"/>
            <w:shd w:val="clear" w:color="auto" w:fill="auto"/>
            <w:noWrap/>
            <w:hideMark/>
          </w:tcPr>
          <w:p w14:paraId="1E8EB31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0502</w:t>
            </w:r>
          </w:p>
        </w:tc>
        <w:tc>
          <w:tcPr>
            <w:tcW w:w="1170" w:type="dxa"/>
            <w:shd w:val="clear" w:color="auto" w:fill="auto"/>
            <w:hideMark/>
          </w:tcPr>
          <w:p w14:paraId="6378DD2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10 0 00 00000</w:t>
            </w:r>
          </w:p>
        </w:tc>
        <w:tc>
          <w:tcPr>
            <w:tcW w:w="421" w:type="dxa"/>
            <w:shd w:val="clear" w:color="auto" w:fill="auto"/>
            <w:noWrap/>
            <w:hideMark/>
          </w:tcPr>
          <w:p w14:paraId="2ECA228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1B9B4F5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303F7C3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322 182,1</w:t>
            </w:r>
          </w:p>
        </w:tc>
        <w:tc>
          <w:tcPr>
            <w:tcW w:w="1122" w:type="dxa"/>
            <w:shd w:val="clear" w:color="auto" w:fill="auto"/>
            <w:noWrap/>
            <w:hideMark/>
          </w:tcPr>
          <w:p w14:paraId="0E8D525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1 313,2</w:t>
            </w:r>
          </w:p>
        </w:tc>
        <w:tc>
          <w:tcPr>
            <w:tcW w:w="701" w:type="dxa"/>
            <w:shd w:val="clear" w:color="auto" w:fill="auto"/>
            <w:noWrap/>
            <w:hideMark/>
          </w:tcPr>
          <w:p w14:paraId="5E9D10A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30 043,6</w:t>
            </w:r>
          </w:p>
        </w:tc>
      </w:tr>
      <w:tr w:rsidR="003C5D00" w:rsidRPr="003C5D00" w14:paraId="63303BA1" w14:textId="77777777" w:rsidTr="003C5D00">
        <w:trPr>
          <w:trHeight w:val="255"/>
        </w:trPr>
        <w:tc>
          <w:tcPr>
            <w:tcW w:w="4315" w:type="dxa"/>
            <w:shd w:val="clear" w:color="auto" w:fill="auto"/>
            <w:hideMark/>
          </w:tcPr>
          <w:p w14:paraId="411F8C9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«Чистая вода»</w:t>
            </w:r>
          </w:p>
        </w:tc>
        <w:tc>
          <w:tcPr>
            <w:tcW w:w="654" w:type="dxa"/>
            <w:shd w:val="clear" w:color="auto" w:fill="auto"/>
            <w:noWrap/>
            <w:hideMark/>
          </w:tcPr>
          <w:p w14:paraId="72627B4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0502</w:t>
            </w:r>
          </w:p>
        </w:tc>
        <w:tc>
          <w:tcPr>
            <w:tcW w:w="1170" w:type="dxa"/>
            <w:shd w:val="clear" w:color="auto" w:fill="auto"/>
            <w:hideMark/>
          </w:tcPr>
          <w:p w14:paraId="4720A35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10 1 00 00000</w:t>
            </w:r>
          </w:p>
        </w:tc>
        <w:tc>
          <w:tcPr>
            <w:tcW w:w="421" w:type="dxa"/>
            <w:shd w:val="clear" w:color="auto" w:fill="auto"/>
            <w:noWrap/>
            <w:hideMark/>
          </w:tcPr>
          <w:p w14:paraId="4A2647B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399B44C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14A955D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7 257,8</w:t>
            </w:r>
          </w:p>
        </w:tc>
        <w:tc>
          <w:tcPr>
            <w:tcW w:w="1122" w:type="dxa"/>
            <w:shd w:val="clear" w:color="auto" w:fill="auto"/>
            <w:noWrap/>
            <w:hideMark/>
          </w:tcPr>
          <w:p w14:paraId="3F4ED5A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4E67122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402BC155" w14:textId="77777777" w:rsidTr="003C5D00">
        <w:trPr>
          <w:trHeight w:val="1020"/>
        </w:trPr>
        <w:tc>
          <w:tcPr>
            <w:tcW w:w="4315" w:type="dxa"/>
            <w:shd w:val="clear" w:color="auto" w:fill="auto"/>
            <w:hideMark/>
          </w:tcPr>
          <w:p w14:paraId="4C6C8B0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654" w:type="dxa"/>
            <w:shd w:val="clear" w:color="auto" w:fill="auto"/>
            <w:noWrap/>
            <w:hideMark/>
          </w:tcPr>
          <w:p w14:paraId="7B1F12F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0502</w:t>
            </w:r>
          </w:p>
        </w:tc>
        <w:tc>
          <w:tcPr>
            <w:tcW w:w="1170" w:type="dxa"/>
            <w:shd w:val="clear" w:color="auto" w:fill="auto"/>
            <w:noWrap/>
            <w:hideMark/>
          </w:tcPr>
          <w:p w14:paraId="7228669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10 1 02 00000</w:t>
            </w:r>
          </w:p>
        </w:tc>
        <w:tc>
          <w:tcPr>
            <w:tcW w:w="421" w:type="dxa"/>
            <w:shd w:val="clear" w:color="auto" w:fill="auto"/>
            <w:noWrap/>
            <w:hideMark/>
          </w:tcPr>
          <w:p w14:paraId="12F5E59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7E748C4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58360D6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7 257,8</w:t>
            </w:r>
          </w:p>
        </w:tc>
        <w:tc>
          <w:tcPr>
            <w:tcW w:w="1122" w:type="dxa"/>
            <w:shd w:val="clear" w:color="auto" w:fill="auto"/>
            <w:noWrap/>
            <w:hideMark/>
          </w:tcPr>
          <w:p w14:paraId="2CAE113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2CD69C0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23D80DF2" w14:textId="77777777" w:rsidTr="003C5D00">
        <w:trPr>
          <w:trHeight w:val="765"/>
        </w:trPr>
        <w:tc>
          <w:tcPr>
            <w:tcW w:w="4315" w:type="dxa"/>
            <w:shd w:val="clear" w:color="auto" w:fill="auto"/>
            <w:hideMark/>
          </w:tcPr>
          <w:p w14:paraId="69A4B4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Капитальный ремонт, приобретение, монтаж и ввод в эксплуатацию объектов водоснабжения за счет средств местного бюджета (приобретение насосного и иного оборудования на ВЗУ-2)</w:t>
            </w:r>
          </w:p>
        </w:tc>
        <w:tc>
          <w:tcPr>
            <w:tcW w:w="654" w:type="dxa"/>
            <w:shd w:val="clear" w:color="auto" w:fill="auto"/>
            <w:noWrap/>
            <w:hideMark/>
          </w:tcPr>
          <w:p w14:paraId="6E9DCA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70" w:type="dxa"/>
            <w:shd w:val="clear" w:color="auto" w:fill="auto"/>
            <w:noWrap/>
            <w:hideMark/>
          </w:tcPr>
          <w:p w14:paraId="367C91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10 1 02 70331</w:t>
            </w:r>
          </w:p>
        </w:tc>
        <w:tc>
          <w:tcPr>
            <w:tcW w:w="421" w:type="dxa"/>
            <w:shd w:val="clear" w:color="auto" w:fill="auto"/>
            <w:noWrap/>
            <w:hideMark/>
          </w:tcPr>
          <w:p w14:paraId="63F20F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584404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46D98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2 268,5</w:t>
            </w:r>
          </w:p>
        </w:tc>
        <w:tc>
          <w:tcPr>
            <w:tcW w:w="1122" w:type="dxa"/>
            <w:shd w:val="clear" w:color="auto" w:fill="auto"/>
            <w:noWrap/>
            <w:hideMark/>
          </w:tcPr>
          <w:p w14:paraId="3B8676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3078C2D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843D56B" w14:textId="77777777" w:rsidTr="003C5D00">
        <w:trPr>
          <w:trHeight w:val="510"/>
        </w:trPr>
        <w:tc>
          <w:tcPr>
            <w:tcW w:w="4315" w:type="dxa"/>
            <w:shd w:val="clear" w:color="auto" w:fill="auto"/>
            <w:hideMark/>
          </w:tcPr>
          <w:p w14:paraId="329BD43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1F28C02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70" w:type="dxa"/>
            <w:shd w:val="clear" w:color="auto" w:fill="auto"/>
            <w:noWrap/>
            <w:hideMark/>
          </w:tcPr>
          <w:p w14:paraId="796197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10 1 02 70331</w:t>
            </w:r>
          </w:p>
        </w:tc>
        <w:tc>
          <w:tcPr>
            <w:tcW w:w="421" w:type="dxa"/>
            <w:shd w:val="clear" w:color="auto" w:fill="auto"/>
            <w:noWrap/>
            <w:hideMark/>
          </w:tcPr>
          <w:p w14:paraId="2FEF8E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1439AE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3F65E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2 268,5</w:t>
            </w:r>
          </w:p>
        </w:tc>
        <w:tc>
          <w:tcPr>
            <w:tcW w:w="1122" w:type="dxa"/>
            <w:shd w:val="clear" w:color="auto" w:fill="auto"/>
            <w:noWrap/>
            <w:hideMark/>
          </w:tcPr>
          <w:p w14:paraId="1D981FA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700203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492B98EF" w14:textId="77777777" w:rsidTr="003C5D00">
        <w:trPr>
          <w:trHeight w:val="510"/>
        </w:trPr>
        <w:tc>
          <w:tcPr>
            <w:tcW w:w="4315" w:type="dxa"/>
            <w:shd w:val="clear" w:color="auto" w:fill="auto"/>
            <w:hideMark/>
          </w:tcPr>
          <w:p w14:paraId="7D5F26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465A20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70" w:type="dxa"/>
            <w:shd w:val="clear" w:color="auto" w:fill="auto"/>
            <w:noWrap/>
            <w:hideMark/>
          </w:tcPr>
          <w:p w14:paraId="0AAF97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10 1 02 70331</w:t>
            </w:r>
          </w:p>
        </w:tc>
        <w:tc>
          <w:tcPr>
            <w:tcW w:w="421" w:type="dxa"/>
            <w:shd w:val="clear" w:color="auto" w:fill="auto"/>
            <w:noWrap/>
            <w:hideMark/>
          </w:tcPr>
          <w:p w14:paraId="0D4DEF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01DF38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6B9685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2 268,5</w:t>
            </w:r>
          </w:p>
        </w:tc>
        <w:tc>
          <w:tcPr>
            <w:tcW w:w="1122" w:type="dxa"/>
            <w:shd w:val="clear" w:color="auto" w:fill="auto"/>
            <w:noWrap/>
            <w:hideMark/>
          </w:tcPr>
          <w:p w14:paraId="0880F7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56B06B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261FDEE" w14:textId="77777777" w:rsidTr="003C5D00">
        <w:trPr>
          <w:trHeight w:val="510"/>
        </w:trPr>
        <w:tc>
          <w:tcPr>
            <w:tcW w:w="4315" w:type="dxa"/>
            <w:shd w:val="clear" w:color="auto" w:fill="auto"/>
            <w:hideMark/>
          </w:tcPr>
          <w:p w14:paraId="2896E2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Строительство и реконструкция объектов водоснабжения за счет средств местного бюджета</w:t>
            </w:r>
          </w:p>
        </w:tc>
        <w:tc>
          <w:tcPr>
            <w:tcW w:w="654" w:type="dxa"/>
            <w:shd w:val="clear" w:color="auto" w:fill="auto"/>
            <w:noWrap/>
            <w:hideMark/>
          </w:tcPr>
          <w:p w14:paraId="3F76E5F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70" w:type="dxa"/>
            <w:shd w:val="clear" w:color="auto" w:fill="auto"/>
            <w:hideMark/>
          </w:tcPr>
          <w:p w14:paraId="4F605E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10 1 02 74090</w:t>
            </w:r>
          </w:p>
        </w:tc>
        <w:tc>
          <w:tcPr>
            <w:tcW w:w="421" w:type="dxa"/>
            <w:shd w:val="clear" w:color="auto" w:fill="auto"/>
            <w:noWrap/>
            <w:hideMark/>
          </w:tcPr>
          <w:p w14:paraId="3F2138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7872640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77398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4 989,3</w:t>
            </w:r>
          </w:p>
        </w:tc>
        <w:tc>
          <w:tcPr>
            <w:tcW w:w="1122" w:type="dxa"/>
            <w:shd w:val="clear" w:color="auto" w:fill="auto"/>
            <w:noWrap/>
            <w:hideMark/>
          </w:tcPr>
          <w:p w14:paraId="08B84A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210A47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6C9CD1F" w14:textId="77777777" w:rsidTr="003C5D00">
        <w:trPr>
          <w:trHeight w:val="510"/>
        </w:trPr>
        <w:tc>
          <w:tcPr>
            <w:tcW w:w="4315" w:type="dxa"/>
            <w:shd w:val="clear" w:color="auto" w:fill="auto"/>
            <w:hideMark/>
          </w:tcPr>
          <w:p w14:paraId="245760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Капитальные вложения в объекты государственной (муниципальной) собственности</w:t>
            </w:r>
          </w:p>
        </w:tc>
        <w:tc>
          <w:tcPr>
            <w:tcW w:w="654" w:type="dxa"/>
            <w:shd w:val="clear" w:color="auto" w:fill="auto"/>
            <w:noWrap/>
            <w:hideMark/>
          </w:tcPr>
          <w:p w14:paraId="4711EB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70" w:type="dxa"/>
            <w:shd w:val="clear" w:color="auto" w:fill="auto"/>
            <w:hideMark/>
          </w:tcPr>
          <w:p w14:paraId="157BD47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10 1 02 74090</w:t>
            </w:r>
          </w:p>
        </w:tc>
        <w:tc>
          <w:tcPr>
            <w:tcW w:w="421" w:type="dxa"/>
            <w:shd w:val="clear" w:color="auto" w:fill="auto"/>
            <w:noWrap/>
            <w:hideMark/>
          </w:tcPr>
          <w:p w14:paraId="4A92B2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400</w:t>
            </w:r>
          </w:p>
        </w:tc>
        <w:tc>
          <w:tcPr>
            <w:tcW w:w="426" w:type="dxa"/>
            <w:shd w:val="clear" w:color="auto" w:fill="auto"/>
            <w:noWrap/>
            <w:hideMark/>
          </w:tcPr>
          <w:p w14:paraId="78DB4B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FFEF4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4 989,3</w:t>
            </w:r>
          </w:p>
        </w:tc>
        <w:tc>
          <w:tcPr>
            <w:tcW w:w="1122" w:type="dxa"/>
            <w:shd w:val="clear" w:color="auto" w:fill="auto"/>
            <w:noWrap/>
            <w:hideMark/>
          </w:tcPr>
          <w:p w14:paraId="42FCE9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7BA2920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4D61DCA" w14:textId="77777777" w:rsidTr="003C5D00">
        <w:trPr>
          <w:trHeight w:val="255"/>
        </w:trPr>
        <w:tc>
          <w:tcPr>
            <w:tcW w:w="4315" w:type="dxa"/>
            <w:shd w:val="clear" w:color="auto" w:fill="auto"/>
            <w:hideMark/>
          </w:tcPr>
          <w:p w14:paraId="26CEF4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Бюджетные инвестиции</w:t>
            </w:r>
          </w:p>
        </w:tc>
        <w:tc>
          <w:tcPr>
            <w:tcW w:w="654" w:type="dxa"/>
            <w:shd w:val="clear" w:color="auto" w:fill="auto"/>
            <w:noWrap/>
            <w:hideMark/>
          </w:tcPr>
          <w:p w14:paraId="6C81159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70" w:type="dxa"/>
            <w:shd w:val="clear" w:color="auto" w:fill="auto"/>
            <w:hideMark/>
          </w:tcPr>
          <w:p w14:paraId="2F25DC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10 1 02 74090</w:t>
            </w:r>
          </w:p>
        </w:tc>
        <w:tc>
          <w:tcPr>
            <w:tcW w:w="421" w:type="dxa"/>
            <w:shd w:val="clear" w:color="auto" w:fill="auto"/>
            <w:noWrap/>
            <w:hideMark/>
          </w:tcPr>
          <w:p w14:paraId="5A92BA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410</w:t>
            </w:r>
          </w:p>
        </w:tc>
        <w:tc>
          <w:tcPr>
            <w:tcW w:w="426" w:type="dxa"/>
            <w:shd w:val="clear" w:color="auto" w:fill="auto"/>
            <w:noWrap/>
            <w:hideMark/>
          </w:tcPr>
          <w:p w14:paraId="49F8215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4F2415A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4 989,3</w:t>
            </w:r>
          </w:p>
        </w:tc>
        <w:tc>
          <w:tcPr>
            <w:tcW w:w="1122" w:type="dxa"/>
            <w:shd w:val="clear" w:color="auto" w:fill="auto"/>
            <w:noWrap/>
            <w:hideMark/>
          </w:tcPr>
          <w:p w14:paraId="365F2B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7C0B9E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7475FCE" w14:textId="77777777" w:rsidTr="003C5D00">
        <w:trPr>
          <w:trHeight w:val="255"/>
        </w:trPr>
        <w:tc>
          <w:tcPr>
            <w:tcW w:w="4315" w:type="dxa"/>
            <w:shd w:val="clear" w:color="auto" w:fill="auto"/>
            <w:hideMark/>
          </w:tcPr>
          <w:p w14:paraId="0541B9E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«Системы водоотведения»</w:t>
            </w:r>
          </w:p>
        </w:tc>
        <w:tc>
          <w:tcPr>
            <w:tcW w:w="654" w:type="dxa"/>
            <w:shd w:val="clear" w:color="auto" w:fill="auto"/>
            <w:noWrap/>
            <w:hideMark/>
          </w:tcPr>
          <w:p w14:paraId="4585C5D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0502</w:t>
            </w:r>
          </w:p>
        </w:tc>
        <w:tc>
          <w:tcPr>
            <w:tcW w:w="1170" w:type="dxa"/>
            <w:shd w:val="clear" w:color="auto" w:fill="auto"/>
            <w:noWrap/>
            <w:hideMark/>
          </w:tcPr>
          <w:p w14:paraId="380454D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10 2 00 00000</w:t>
            </w:r>
          </w:p>
        </w:tc>
        <w:tc>
          <w:tcPr>
            <w:tcW w:w="421" w:type="dxa"/>
            <w:shd w:val="clear" w:color="auto" w:fill="auto"/>
            <w:noWrap/>
            <w:hideMark/>
          </w:tcPr>
          <w:p w14:paraId="1936FC9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6D841F5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00B23BB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8 033,4</w:t>
            </w:r>
          </w:p>
        </w:tc>
        <w:tc>
          <w:tcPr>
            <w:tcW w:w="1122" w:type="dxa"/>
            <w:shd w:val="clear" w:color="auto" w:fill="auto"/>
            <w:noWrap/>
            <w:hideMark/>
          </w:tcPr>
          <w:p w14:paraId="50A8EA6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7B35BAA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01D3828A" w14:textId="77777777" w:rsidTr="003C5D00">
        <w:trPr>
          <w:trHeight w:val="1020"/>
        </w:trPr>
        <w:tc>
          <w:tcPr>
            <w:tcW w:w="4315" w:type="dxa"/>
            <w:shd w:val="clear" w:color="auto" w:fill="auto"/>
            <w:hideMark/>
          </w:tcPr>
          <w:p w14:paraId="68333D7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654" w:type="dxa"/>
            <w:shd w:val="clear" w:color="auto" w:fill="auto"/>
            <w:noWrap/>
            <w:hideMark/>
          </w:tcPr>
          <w:p w14:paraId="10CA2A6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70" w:type="dxa"/>
            <w:shd w:val="clear" w:color="auto" w:fill="auto"/>
            <w:noWrap/>
            <w:hideMark/>
          </w:tcPr>
          <w:p w14:paraId="36CA0E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10 2 01 00000</w:t>
            </w:r>
          </w:p>
        </w:tc>
        <w:tc>
          <w:tcPr>
            <w:tcW w:w="421" w:type="dxa"/>
            <w:shd w:val="clear" w:color="auto" w:fill="auto"/>
            <w:noWrap/>
            <w:hideMark/>
          </w:tcPr>
          <w:p w14:paraId="008B12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725ED2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AC985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8 033,4</w:t>
            </w:r>
          </w:p>
        </w:tc>
        <w:tc>
          <w:tcPr>
            <w:tcW w:w="1122" w:type="dxa"/>
            <w:shd w:val="clear" w:color="auto" w:fill="auto"/>
            <w:noWrap/>
            <w:hideMark/>
          </w:tcPr>
          <w:p w14:paraId="60237B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4C4157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1621415" w14:textId="77777777" w:rsidTr="003C5D00">
        <w:trPr>
          <w:trHeight w:val="510"/>
        </w:trPr>
        <w:tc>
          <w:tcPr>
            <w:tcW w:w="4315" w:type="dxa"/>
            <w:shd w:val="clear" w:color="auto" w:fill="auto"/>
            <w:hideMark/>
          </w:tcPr>
          <w:p w14:paraId="2A439A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654" w:type="dxa"/>
            <w:shd w:val="clear" w:color="auto" w:fill="auto"/>
            <w:noWrap/>
            <w:hideMark/>
          </w:tcPr>
          <w:p w14:paraId="7E95E2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70" w:type="dxa"/>
            <w:shd w:val="clear" w:color="auto" w:fill="auto"/>
            <w:noWrap/>
            <w:hideMark/>
          </w:tcPr>
          <w:p w14:paraId="572970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10 2 01 00190</w:t>
            </w:r>
          </w:p>
        </w:tc>
        <w:tc>
          <w:tcPr>
            <w:tcW w:w="421" w:type="dxa"/>
            <w:shd w:val="clear" w:color="auto" w:fill="auto"/>
            <w:noWrap/>
            <w:hideMark/>
          </w:tcPr>
          <w:p w14:paraId="6BD02BC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2C2CB84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4AA74C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1 133,4</w:t>
            </w:r>
          </w:p>
        </w:tc>
        <w:tc>
          <w:tcPr>
            <w:tcW w:w="1122" w:type="dxa"/>
            <w:shd w:val="clear" w:color="auto" w:fill="auto"/>
            <w:noWrap/>
            <w:hideMark/>
          </w:tcPr>
          <w:p w14:paraId="0F324F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1817BA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08013D1" w14:textId="77777777" w:rsidTr="003C5D00">
        <w:trPr>
          <w:trHeight w:val="255"/>
        </w:trPr>
        <w:tc>
          <w:tcPr>
            <w:tcW w:w="4315" w:type="dxa"/>
            <w:shd w:val="clear" w:color="auto" w:fill="auto"/>
            <w:hideMark/>
          </w:tcPr>
          <w:p w14:paraId="0AA9462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1AF59F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70" w:type="dxa"/>
            <w:shd w:val="clear" w:color="auto" w:fill="auto"/>
            <w:noWrap/>
            <w:hideMark/>
          </w:tcPr>
          <w:p w14:paraId="5BF902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10 2 01 00190</w:t>
            </w:r>
          </w:p>
        </w:tc>
        <w:tc>
          <w:tcPr>
            <w:tcW w:w="421" w:type="dxa"/>
            <w:shd w:val="clear" w:color="auto" w:fill="auto"/>
            <w:noWrap/>
            <w:hideMark/>
          </w:tcPr>
          <w:p w14:paraId="7AD4943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4847F4F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0B8CF3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1 133,4</w:t>
            </w:r>
          </w:p>
        </w:tc>
        <w:tc>
          <w:tcPr>
            <w:tcW w:w="1122" w:type="dxa"/>
            <w:shd w:val="clear" w:color="auto" w:fill="auto"/>
            <w:noWrap/>
            <w:hideMark/>
          </w:tcPr>
          <w:p w14:paraId="397204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661F79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31C49158" w14:textId="77777777" w:rsidTr="003C5D00">
        <w:trPr>
          <w:trHeight w:val="765"/>
        </w:trPr>
        <w:tc>
          <w:tcPr>
            <w:tcW w:w="4315" w:type="dxa"/>
            <w:shd w:val="clear" w:color="auto" w:fill="auto"/>
            <w:hideMark/>
          </w:tcPr>
          <w:p w14:paraId="2C851E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09F9A63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70" w:type="dxa"/>
            <w:shd w:val="clear" w:color="auto" w:fill="auto"/>
            <w:noWrap/>
            <w:hideMark/>
          </w:tcPr>
          <w:p w14:paraId="49692B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10 2 01 00190</w:t>
            </w:r>
          </w:p>
        </w:tc>
        <w:tc>
          <w:tcPr>
            <w:tcW w:w="421" w:type="dxa"/>
            <w:shd w:val="clear" w:color="auto" w:fill="auto"/>
            <w:noWrap/>
            <w:hideMark/>
          </w:tcPr>
          <w:p w14:paraId="62ADD9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428C17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1378157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1 133,4</w:t>
            </w:r>
          </w:p>
        </w:tc>
        <w:tc>
          <w:tcPr>
            <w:tcW w:w="1122" w:type="dxa"/>
            <w:shd w:val="clear" w:color="auto" w:fill="auto"/>
            <w:noWrap/>
            <w:hideMark/>
          </w:tcPr>
          <w:p w14:paraId="00DD36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417147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1ED72F8" w14:textId="77777777" w:rsidTr="003C5D00">
        <w:trPr>
          <w:trHeight w:val="255"/>
        </w:trPr>
        <w:tc>
          <w:tcPr>
            <w:tcW w:w="4315" w:type="dxa"/>
            <w:shd w:val="clear" w:color="auto" w:fill="auto"/>
            <w:hideMark/>
          </w:tcPr>
          <w:p w14:paraId="5D08B5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Строительство и </w:t>
            </w:r>
            <w:proofErr w:type="gramStart"/>
            <w:r w:rsidRPr="003C5D00">
              <w:rPr>
                <w:rFonts w:ascii="Arial" w:hAnsi="Arial" w:cs="Arial"/>
                <w:sz w:val="20"/>
                <w:szCs w:val="20"/>
              </w:rPr>
              <w:t>реконструкция  объектов</w:t>
            </w:r>
            <w:proofErr w:type="gramEnd"/>
            <w:r w:rsidRPr="003C5D00">
              <w:rPr>
                <w:rFonts w:ascii="Arial" w:hAnsi="Arial" w:cs="Arial"/>
                <w:sz w:val="20"/>
                <w:szCs w:val="20"/>
              </w:rPr>
              <w:t xml:space="preserve"> очистки сточных вод</w:t>
            </w:r>
          </w:p>
        </w:tc>
        <w:tc>
          <w:tcPr>
            <w:tcW w:w="654" w:type="dxa"/>
            <w:shd w:val="clear" w:color="auto" w:fill="auto"/>
            <w:noWrap/>
            <w:hideMark/>
          </w:tcPr>
          <w:p w14:paraId="323776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70" w:type="dxa"/>
            <w:shd w:val="clear" w:color="auto" w:fill="auto"/>
            <w:noWrap/>
            <w:hideMark/>
          </w:tcPr>
          <w:p w14:paraId="14C6F1B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2 01 S4020</w:t>
            </w:r>
          </w:p>
        </w:tc>
        <w:tc>
          <w:tcPr>
            <w:tcW w:w="421" w:type="dxa"/>
            <w:shd w:val="clear" w:color="auto" w:fill="auto"/>
            <w:noWrap/>
            <w:hideMark/>
          </w:tcPr>
          <w:p w14:paraId="2F33C33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6FD4BE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F9413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6 900,0</w:t>
            </w:r>
          </w:p>
        </w:tc>
        <w:tc>
          <w:tcPr>
            <w:tcW w:w="1122" w:type="dxa"/>
            <w:shd w:val="clear" w:color="auto" w:fill="auto"/>
            <w:noWrap/>
            <w:hideMark/>
          </w:tcPr>
          <w:p w14:paraId="7EC710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35DAB20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870622C" w14:textId="77777777" w:rsidTr="003C5D00">
        <w:trPr>
          <w:trHeight w:val="510"/>
        </w:trPr>
        <w:tc>
          <w:tcPr>
            <w:tcW w:w="4315" w:type="dxa"/>
            <w:shd w:val="clear" w:color="auto" w:fill="auto"/>
            <w:hideMark/>
          </w:tcPr>
          <w:p w14:paraId="2D604A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Капитальные вложения в объекты государственной (муниципальной) собственности</w:t>
            </w:r>
          </w:p>
        </w:tc>
        <w:tc>
          <w:tcPr>
            <w:tcW w:w="654" w:type="dxa"/>
            <w:shd w:val="clear" w:color="auto" w:fill="auto"/>
            <w:noWrap/>
            <w:hideMark/>
          </w:tcPr>
          <w:p w14:paraId="620B192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70" w:type="dxa"/>
            <w:shd w:val="clear" w:color="auto" w:fill="auto"/>
            <w:noWrap/>
            <w:hideMark/>
          </w:tcPr>
          <w:p w14:paraId="5ED202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2 01 S4020</w:t>
            </w:r>
          </w:p>
        </w:tc>
        <w:tc>
          <w:tcPr>
            <w:tcW w:w="421" w:type="dxa"/>
            <w:shd w:val="clear" w:color="auto" w:fill="auto"/>
            <w:noWrap/>
            <w:hideMark/>
          </w:tcPr>
          <w:p w14:paraId="39BDA8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400</w:t>
            </w:r>
          </w:p>
        </w:tc>
        <w:tc>
          <w:tcPr>
            <w:tcW w:w="426" w:type="dxa"/>
            <w:shd w:val="clear" w:color="auto" w:fill="auto"/>
            <w:noWrap/>
            <w:hideMark/>
          </w:tcPr>
          <w:p w14:paraId="3BF7EC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14494E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6 900,0</w:t>
            </w:r>
          </w:p>
        </w:tc>
        <w:tc>
          <w:tcPr>
            <w:tcW w:w="1122" w:type="dxa"/>
            <w:shd w:val="clear" w:color="auto" w:fill="auto"/>
            <w:noWrap/>
            <w:hideMark/>
          </w:tcPr>
          <w:p w14:paraId="2F10EA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3710BEB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FB03F0E" w14:textId="77777777" w:rsidTr="003C5D00">
        <w:trPr>
          <w:trHeight w:val="255"/>
        </w:trPr>
        <w:tc>
          <w:tcPr>
            <w:tcW w:w="4315" w:type="dxa"/>
            <w:shd w:val="clear" w:color="auto" w:fill="auto"/>
            <w:hideMark/>
          </w:tcPr>
          <w:p w14:paraId="2A72EB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Бюджетные инвестиции</w:t>
            </w:r>
          </w:p>
        </w:tc>
        <w:tc>
          <w:tcPr>
            <w:tcW w:w="654" w:type="dxa"/>
            <w:shd w:val="clear" w:color="auto" w:fill="auto"/>
            <w:noWrap/>
            <w:hideMark/>
          </w:tcPr>
          <w:p w14:paraId="15C566F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w:t>
            </w:r>
            <w:r w:rsidRPr="003C5D00">
              <w:rPr>
                <w:rFonts w:ascii="Arial" w:hAnsi="Arial" w:cs="Arial"/>
                <w:sz w:val="20"/>
                <w:szCs w:val="20"/>
              </w:rPr>
              <w:lastRenderedPageBreak/>
              <w:t>2</w:t>
            </w:r>
          </w:p>
        </w:tc>
        <w:tc>
          <w:tcPr>
            <w:tcW w:w="1170" w:type="dxa"/>
            <w:shd w:val="clear" w:color="auto" w:fill="auto"/>
            <w:noWrap/>
            <w:hideMark/>
          </w:tcPr>
          <w:p w14:paraId="510ABF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 xml:space="preserve">10 2 01 </w:t>
            </w:r>
            <w:r w:rsidRPr="003C5D00">
              <w:rPr>
                <w:rFonts w:ascii="Arial" w:hAnsi="Arial" w:cs="Arial"/>
                <w:sz w:val="20"/>
                <w:szCs w:val="20"/>
              </w:rPr>
              <w:lastRenderedPageBreak/>
              <w:t>S4020</w:t>
            </w:r>
          </w:p>
        </w:tc>
        <w:tc>
          <w:tcPr>
            <w:tcW w:w="421" w:type="dxa"/>
            <w:shd w:val="clear" w:color="auto" w:fill="auto"/>
            <w:noWrap/>
            <w:hideMark/>
          </w:tcPr>
          <w:p w14:paraId="2463978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4</w:t>
            </w:r>
            <w:r w:rsidRPr="003C5D00">
              <w:rPr>
                <w:rFonts w:ascii="Arial" w:hAnsi="Arial" w:cs="Arial"/>
                <w:sz w:val="20"/>
                <w:szCs w:val="20"/>
              </w:rPr>
              <w:lastRenderedPageBreak/>
              <w:t>10</w:t>
            </w:r>
          </w:p>
        </w:tc>
        <w:tc>
          <w:tcPr>
            <w:tcW w:w="426" w:type="dxa"/>
            <w:shd w:val="clear" w:color="auto" w:fill="auto"/>
            <w:noWrap/>
            <w:hideMark/>
          </w:tcPr>
          <w:p w14:paraId="1BB91A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9</w:t>
            </w:r>
            <w:r w:rsidRPr="003C5D00">
              <w:rPr>
                <w:rFonts w:ascii="Arial" w:hAnsi="Arial" w:cs="Arial"/>
                <w:sz w:val="20"/>
                <w:szCs w:val="20"/>
              </w:rPr>
              <w:lastRenderedPageBreak/>
              <w:t>00302</w:t>
            </w:r>
          </w:p>
        </w:tc>
        <w:tc>
          <w:tcPr>
            <w:tcW w:w="1397" w:type="dxa"/>
            <w:shd w:val="clear" w:color="auto" w:fill="auto"/>
            <w:noWrap/>
            <w:hideMark/>
          </w:tcPr>
          <w:p w14:paraId="273279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6 555,0</w:t>
            </w:r>
          </w:p>
        </w:tc>
        <w:tc>
          <w:tcPr>
            <w:tcW w:w="1122" w:type="dxa"/>
            <w:shd w:val="clear" w:color="auto" w:fill="auto"/>
            <w:noWrap/>
            <w:hideMark/>
          </w:tcPr>
          <w:p w14:paraId="566EDD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7631CD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323A35E6" w14:textId="77777777" w:rsidTr="003C5D00">
        <w:trPr>
          <w:trHeight w:val="255"/>
        </w:trPr>
        <w:tc>
          <w:tcPr>
            <w:tcW w:w="4315" w:type="dxa"/>
            <w:shd w:val="clear" w:color="auto" w:fill="auto"/>
            <w:hideMark/>
          </w:tcPr>
          <w:p w14:paraId="576FEE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Бюджетные инвестиции</w:t>
            </w:r>
          </w:p>
        </w:tc>
        <w:tc>
          <w:tcPr>
            <w:tcW w:w="654" w:type="dxa"/>
            <w:shd w:val="clear" w:color="auto" w:fill="auto"/>
            <w:noWrap/>
            <w:hideMark/>
          </w:tcPr>
          <w:p w14:paraId="7C17CC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70" w:type="dxa"/>
            <w:shd w:val="clear" w:color="auto" w:fill="auto"/>
            <w:noWrap/>
            <w:hideMark/>
          </w:tcPr>
          <w:p w14:paraId="3814352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2 01 S4020</w:t>
            </w:r>
          </w:p>
        </w:tc>
        <w:tc>
          <w:tcPr>
            <w:tcW w:w="421" w:type="dxa"/>
            <w:shd w:val="clear" w:color="auto" w:fill="auto"/>
            <w:noWrap/>
            <w:hideMark/>
          </w:tcPr>
          <w:p w14:paraId="7A491D3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410</w:t>
            </w:r>
          </w:p>
        </w:tc>
        <w:tc>
          <w:tcPr>
            <w:tcW w:w="426" w:type="dxa"/>
            <w:shd w:val="clear" w:color="auto" w:fill="auto"/>
            <w:noWrap/>
            <w:hideMark/>
          </w:tcPr>
          <w:p w14:paraId="61F2E2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3DEF18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345,0</w:t>
            </w:r>
          </w:p>
        </w:tc>
        <w:tc>
          <w:tcPr>
            <w:tcW w:w="1122" w:type="dxa"/>
            <w:shd w:val="clear" w:color="auto" w:fill="auto"/>
            <w:noWrap/>
            <w:hideMark/>
          </w:tcPr>
          <w:p w14:paraId="188931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6238A5B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14A7545" w14:textId="77777777" w:rsidTr="003C5D00">
        <w:trPr>
          <w:trHeight w:val="510"/>
        </w:trPr>
        <w:tc>
          <w:tcPr>
            <w:tcW w:w="4315" w:type="dxa"/>
            <w:shd w:val="clear" w:color="auto" w:fill="auto"/>
            <w:hideMark/>
          </w:tcPr>
          <w:p w14:paraId="7E3278E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«Создание условий для обеспечения качественными коммунальными услугами»</w:t>
            </w:r>
          </w:p>
        </w:tc>
        <w:tc>
          <w:tcPr>
            <w:tcW w:w="654" w:type="dxa"/>
            <w:shd w:val="clear" w:color="auto" w:fill="auto"/>
            <w:noWrap/>
            <w:hideMark/>
          </w:tcPr>
          <w:p w14:paraId="7155AA5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0502</w:t>
            </w:r>
          </w:p>
        </w:tc>
        <w:tc>
          <w:tcPr>
            <w:tcW w:w="1170" w:type="dxa"/>
            <w:shd w:val="clear" w:color="auto" w:fill="auto"/>
            <w:hideMark/>
          </w:tcPr>
          <w:p w14:paraId="7E746C7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10 3 00 00000</w:t>
            </w:r>
          </w:p>
        </w:tc>
        <w:tc>
          <w:tcPr>
            <w:tcW w:w="421" w:type="dxa"/>
            <w:shd w:val="clear" w:color="auto" w:fill="auto"/>
            <w:noWrap/>
            <w:hideMark/>
          </w:tcPr>
          <w:p w14:paraId="53733A7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0696206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4866B67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299 175,8</w:t>
            </w:r>
          </w:p>
        </w:tc>
        <w:tc>
          <w:tcPr>
            <w:tcW w:w="1122" w:type="dxa"/>
            <w:shd w:val="clear" w:color="auto" w:fill="auto"/>
            <w:noWrap/>
            <w:hideMark/>
          </w:tcPr>
          <w:p w14:paraId="2773986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1 000,0</w:t>
            </w:r>
          </w:p>
        </w:tc>
        <w:tc>
          <w:tcPr>
            <w:tcW w:w="701" w:type="dxa"/>
            <w:shd w:val="clear" w:color="auto" w:fill="auto"/>
            <w:noWrap/>
            <w:hideMark/>
          </w:tcPr>
          <w:p w14:paraId="18AB5E3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30 043,6</w:t>
            </w:r>
          </w:p>
        </w:tc>
      </w:tr>
      <w:tr w:rsidR="003C5D00" w:rsidRPr="003C5D00" w14:paraId="5708B0AC" w14:textId="77777777" w:rsidTr="003C5D00">
        <w:trPr>
          <w:trHeight w:val="1020"/>
        </w:trPr>
        <w:tc>
          <w:tcPr>
            <w:tcW w:w="4315" w:type="dxa"/>
            <w:shd w:val="clear" w:color="auto" w:fill="auto"/>
            <w:hideMark/>
          </w:tcPr>
          <w:p w14:paraId="2081934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654" w:type="dxa"/>
            <w:shd w:val="clear" w:color="auto" w:fill="auto"/>
            <w:noWrap/>
            <w:hideMark/>
          </w:tcPr>
          <w:p w14:paraId="25FB37D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0502</w:t>
            </w:r>
          </w:p>
        </w:tc>
        <w:tc>
          <w:tcPr>
            <w:tcW w:w="1170" w:type="dxa"/>
            <w:shd w:val="clear" w:color="auto" w:fill="auto"/>
            <w:hideMark/>
          </w:tcPr>
          <w:p w14:paraId="319A624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10 3 02 00000</w:t>
            </w:r>
          </w:p>
        </w:tc>
        <w:tc>
          <w:tcPr>
            <w:tcW w:w="421" w:type="dxa"/>
            <w:shd w:val="clear" w:color="auto" w:fill="auto"/>
            <w:noWrap/>
            <w:hideMark/>
          </w:tcPr>
          <w:p w14:paraId="0AB80E5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520B4D6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16A53B2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298 341,8</w:t>
            </w:r>
          </w:p>
        </w:tc>
        <w:tc>
          <w:tcPr>
            <w:tcW w:w="1122" w:type="dxa"/>
            <w:shd w:val="clear" w:color="auto" w:fill="auto"/>
            <w:noWrap/>
            <w:hideMark/>
          </w:tcPr>
          <w:p w14:paraId="5BDC0BE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23C1A5F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29 043,6</w:t>
            </w:r>
          </w:p>
        </w:tc>
      </w:tr>
      <w:tr w:rsidR="003C5D00" w:rsidRPr="003C5D00" w14:paraId="54443046" w14:textId="77777777" w:rsidTr="003C5D00">
        <w:trPr>
          <w:trHeight w:val="765"/>
        </w:trPr>
        <w:tc>
          <w:tcPr>
            <w:tcW w:w="4315" w:type="dxa"/>
            <w:shd w:val="clear" w:color="auto" w:fill="auto"/>
            <w:hideMark/>
          </w:tcPr>
          <w:p w14:paraId="036E9C5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Организация в границах городского округа электро-, тепло-, газо- и водоснабжения населения, водоотведения, снабжения населения топливом (организация в границах городского округа теплоснабжения населения)</w:t>
            </w:r>
          </w:p>
        </w:tc>
        <w:tc>
          <w:tcPr>
            <w:tcW w:w="654" w:type="dxa"/>
            <w:shd w:val="clear" w:color="auto" w:fill="auto"/>
            <w:noWrap/>
            <w:hideMark/>
          </w:tcPr>
          <w:p w14:paraId="456F7D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70" w:type="dxa"/>
            <w:shd w:val="clear" w:color="auto" w:fill="auto"/>
            <w:hideMark/>
          </w:tcPr>
          <w:p w14:paraId="6120538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10 3 02 00195</w:t>
            </w:r>
          </w:p>
        </w:tc>
        <w:tc>
          <w:tcPr>
            <w:tcW w:w="421" w:type="dxa"/>
            <w:shd w:val="clear" w:color="auto" w:fill="auto"/>
            <w:noWrap/>
            <w:hideMark/>
          </w:tcPr>
          <w:p w14:paraId="303205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0A10228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280856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4 656,8</w:t>
            </w:r>
          </w:p>
        </w:tc>
        <w:tc>
          <w:tcPr>
            <w:tcW w:w="1122" w:type="dxa"/>
            <w:shd w:val="clear" w:color="auto" w:fill="auto"/>
            <w:noWrap/>
            <w:hideMark/>
          </w:tcPr>
          <w:p w14:paraId="62F9A9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1ED7B4E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9A76B13" w14:textId="77777777" w:rsidTr="003C5D00">
        <w:trPr>
          <w:trHeight w:val="510"/>
        </w:trPr>
        <w:tc>
          <w:tcPr>
            <w:tcW w:w="4315" w:type="dxa"/>
            <w:shd w:val="clear" w:color="auto" w:fill="auto"/>
            <w:hideMark/>
          </w:tcPr>
          <w:p w14:paraId="56FCE1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3E5AE6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70" w:type="dxa"/>
            <w:shd w:val="clear" w:color="auto" w:fill="auto"/>
            <w:hideMark/>
          </w:tcPr>
          <w:p w14:paraId="40577B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10 3 02 00195</w:t>
            </w:r>
          </w:p>
        </w:tc>
        <w:tc>
          <w:tcPr>
            <w:tcW w:w="421" w:type="dxa"/>
            <w:shd w:val="clear" w:color="auto" w:fill="auto"/>
            <w:noWrap/>
            <w:hideMark/>
          </w:tcPr>
          <w:p w14:paraId="771ABE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5803AE1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2039CC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4 656,8</w:t>
            </w:r>
          </w:p>
        </w:tc>
        <w:tc>
          <w:tcPr>
            <w:tcW w:w="1122" w:type="dxa"/>
            <w:shd w:val="clear" w:color="auto" w:fill="auto"/>
            <w:noWrap/>
            <w:hideMark/>
          </w:tcPr>
          <w:p w14:paraId="6469C3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487709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42A6D16" w14:textId="77777777" w:rsidTr="003C5D00">
        <w:trPr>
          <w:trHeight w:val="510"/>
        </w:trPr>
        <w:tc>
          <w:tcPr>
            <w:tcW w:w="4315" w:type="dxa"/>
            <w:shd w:val="clear" w:color="auto" w:fill="auto"/>
            <w:hideMark/>
          </w:tcPr>
          <w:p w14:paraId="46C371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52D5B0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70" w:type="dxa"/>
            <w:shd w:val="clear" w:color="auto" w:fill="auto"/>
            <w:hideMark/>
          </w:tcPr>
          <w:p w14:paraId="6AD0E8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10 3 02 00195</w:t>
            </w:r>
          </w:p>
        </w:tc>
        <w:tc>
          <w:tcPr>
            <w:tcW w:w="421" w:type="dxa"/>
            <w:shd w:val="clear" w:color="auto" w:fill="auto"/>
            <w:noWrap/>
            <w:hideMark/>
          </w:tcPr>
          <w:p w14:paraId="6B7CEB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3272EFE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7E6B76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4 656,8</w:t>
            </w:r>
          </w:p>
        </w:tc>
        <w:tc>
          <w:tcPr>
            <w:tcW w:w="1122" w:type="dxa"/>
            <w:shd w:val="clear" w:color="auto" w:fill="auto"/>
            <w:noWrap/>
            <w:hideMark/>
          </w:tcPr>
          <w:p w14:paraId="7BB8405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6688AB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4AC8649D" w14:textId="77777777" w:rsidTr="003C5D00">
        <w:trPr>
          <w:trHeight w:val="510"/>
        </w:trPr>
        <w:tc>
          <w:tcPr>
            <w:tcW w:w="4315" w:type="dxa"/>
            <w:shd w:val="clear" w:color="auto" w:fill="auto"/>
            <w:hideMark/>
          </w:tcPr>
          <w:p w14:paraId="0AA79A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Реализация проектов государственно-частного партнерства в жилищно-коммунальном хозяйстве в сфере теплоснабжения</w:t>
            </w:r>
          </w:p>
        </w:tc>
        <w:tc>
          <w:tcPr>
            <w:tcW w:w="654" w:type="dxa"/>
            <w:shd w:val="clear" w:color="auto" w:fill="auto"/>
            <w:noWrap/>
            <w:hideMark/>
          </w:tcPr>
          <w:p w14:paraId="5AD3224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70" w:type="dxa"/>
            <w:shd w:val="clear" w:color="auto" w:fill="auto"/>
            <w:hideMark/>
          </w:tcPr>
          <w:p w14:paraId="70D75E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10 3 02 60360</w:t>
            </w:r>
          </w:p>
        </w:tc>
        <w:tc>
          <w:tcPr>
            <w:tcW w:w="421" w:type="dxa"/>
            <w:shd w:val="clear" w:color="auto" w:fill="auto"/>
            <w:noWrap/>
            <w:hideMark/>
          </w:tcPr>
          <w:p w14:paraId="11542A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64F36A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93F1E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230 000,0</w:t>
            </w:r>
          </w:p>
        </w:tc>
        <w:tc>
          <w:tcPr>
            <w:tcW w:w="1122" w:type="dxa"/>
            <w:shd w:val="clear" w:color="auto" w:fill="auto"/>
            <w:noWrap/>
            <w:hideMark/>
          </w:tcPr>
          <w:p w14:paraId="358E19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277190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0696E68" w14:textId="77777777" w:rsidTr="003C5D00">
        <w:trPr>
          <w:trHeight w:val="255"/>
        </w:trPr>
        <w:tc>
          <w:tcPr>
            <w:tcW w:w="4315" w:type="dxa"/>
            <w:shd w:val="clear" w:color="auto" w:fill="auto"/>
            <w:hideMark/>
          </w:tcPr>
          <w:p w14:paraId="04C8A9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бюджетные ассигнования</w:t>
            </w:r>
          </w:p>
        </w:tc>
        <w:tc>
          <w:tcPr>
            <w:tcW w:w="654" w:type="dxa"/>
            <w:shd w:val="clear" w:color="auto" w:fill="auto"/>
            <w:noWrap/>
            <w:hideMark/>
          </w:tcPr>
          <w:p w14:paraId="210C7B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70" w:type="dxa"/>
            <w:shd w:val="clear" w:color="auto" w:fill="auto"/>
            <w:hideMark/>
          </w:tcPr>
          <w:p w14:paraId="76E4FF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10 3 02 60360</w:t>
            </w:r>
          </w:p>
        </w:tc>
        <w:tc>
          <w:tcPr>
            <w:tcW w:w="421" w:type="dxa"/>
            <w:shd w:val="clear" w:color="auto" w:fill="auto"/>
            <w:noWrap/>
            <w:hideMark/>
          </w:tcPr>
          <w:p w14:paraId="4A3A94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c>
          <w:tcPr>
            <w:tcW w:w="426" w:type="dxa"/>
            <w:shd w:val="clear" w:color="auto" w:fill="auto"/>
            <w:noWrap/>
            <w:hideMark/>
          </w:tcPr>
          <w:p w14:paraId="445204B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98BBF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230 000,0</w:t>
            </w:r>
          </w:p>
        </w:tc>
        <w:tc>
          <w:tcPr>
            <w:tcW w:w="1122" w:type="dxa"/>
            <w:shd w:val="clear" w:color="auto" w:fill="auto"/>
            <w:noWrap/>
            <w:hideMark/>
          </w:tcPr>
          <w:p w14:paraId="214F43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78E767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A8587C9" w14:textId="77777777" w:rsidTr="003C5D00">
        <w:trPr>
          <w:trHeight w:val="765"/>
        </w:trPr>
        <w:tc>
          <w:tcPr>
            <w:tcW w:w="4315" w:type="dxa"/>
            <w:shd w:val="clear" w:color="auto" w:fill="auto"/>
            <w:hideMark/>
          </w:tcPr>
          <w:p w14:paraId="47BD82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4" w:type="dxa"/>
            <w:shd w:val="clear" w:color="auto" w:fill="auto"/>
            <w:noWrap/>
            <w:hideMark/>
          </w:tcPr>
          <w:p w14:paraId="4C4024C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70" w:type="dxa"/>
            <w:shd w:val="clear" w:color="auto" w:fill="auto"/>
            <w:hideMark/>
          </w:tcPr>
          <w:p w14:paraId="53CF8FB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10 3 02 60360</w:t>
            </w:r>
          </w:p>
        </w:tc>
        <w:tc>
          <w:tcPr>
            <w:tcW w:w="421" w:type="dxa"/>
            <w:shd w:val="clear" w:color="auto" w:fill="auto"/>
            <w:noWrap/>
            <w:hideMark/>
          </w:tcPr>
          <w:p w14:paraId="5CC9BD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810</w:t>
            </w:r>
          </w:p>
        </w:tc>
        <w:tc>
          <w:tcPr>
            <w:tcW w:w="426" w:type="dxa"/>
            <w:shd w:val="clear" w:color="auto" w:fill="auto"/>
            <w:noWrap/>
            <w:hideMark/>
          </w:tcPr>
          <w:p w14:paraId="427A4C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900304</w:t>
            </w:r>
          </w:p>
        </w:tc>
        <w:tc>
          <w:tcPr>
            <w:tcW w:w="1397" w:type="dxa"/>
            <w:shd w:val="clear" w:color="auto" w:fill="auto"/>
            <w:noWrap/>
            <w:hideMark/>
          </w:tcPr>
          <w:p w14:paraId="68CA294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230 000,0</w:t>
            </w:r>
          </w:p>
        </w:tc>
        <w:tc>
          <w:tcPr>
            <w:tcW w:w="1122" w:type="dxa"/>
            <w:shd w:val="clear" w:color="auto" w:fill="auto"/>
            <w:noWrap/>
            <w:hideMark/>
          </w:tcPr>
          <w:p w14:paraId="2E9E60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0CD8F6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3F1C7FA" w14:textId="77777777" w:rsidTr="003C5D00">
        <w:trPr>
          <w:trHeight w:val="255"/>
        </w:trPr>
        <w:tc>
          <w:tcPr>
            <w:tcW w:w="4315" w:type="dxa"/>
            <w:shd w:val="clear" w:color="auto" w:fill="auto"/>
            <w:hideMark/>
          </w:tcPr>
          <w:p w14:paraId="6FB711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Приобретение объектов коммунальной инфраструктуры</w:t>
            </w:r>
          </w:p>
        </w:tc>
        <w:tc>
          <w:tcPr>
            <w:tcW w:w="654" w:type="dxa"/>
            <w:shd w:val="clear" w:color="auto" w:fill="auto"/>
            <w:noWrap/>
            <w:hideMark/>
          </w:tcPr>
          <w:p w14:paraId="5D3568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70" w:type="dxa"/>
            <w:shd w:val="clear" w:color="auto" w:fill="auto"/>
            <w:hideMark/>
          </w:tcPr>
          <w:p w14:paraId="64F919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3 02 S4060</w:t>
            </w:r>
          </w:p>
        </w:tc>
        <w:tc>
          <w:tcPr>
            <w:tcW w:w="421" w:type="dxa"/>
            <w:shd w:val="clear" w:color="auto" w:fill="auto"/>
            <w:noWrap/>
            <w:hideMark/>
          </w:tcPr>
          <w:p w14:paraId="4366787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4D28559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1F68F6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63 685,0</w:t>
            </w:r>
          </w:p>
        </w:tc>
        <w:tc>
          <w:tcPr>
            <w:tcW w:w="1122" w:type="dxa"/>
            <w:shd w:val="clear" w:color="auto" w:fill="auto"/>
            <w:noWrap/>
            <w:hideMark/>
          </w:tcPr>
          <w:p w14:paraId="18B6E2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3B27764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127C008" w14:textId="77777777" w:rsidTr="003C5D00">
        <w:trPr>
          <w:trHeight w:val="510"/>
        </w:trPr>
        <w:tc>
          <w:tcPr>
            <w:tcW w:w="4315" w:type="dxa"/>
            <w:shd w:val="clear" w:color="auto" w:fill="auto"/>
            <w:hideMark/>
          </w:tcPr>
          <w:p w14:paraId="1D91AC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Капитальные вложения в объекты государственной (муниципальной) собственности</w:t>
            </w:r>
          </w:p>
        </w:tc>
        <w:tc>
          <w:tcPr>
            <w:tcW w:w="654" w:type="dxa"/>
            <w:shd w:val="clear" w:color="auto" w:fill="auto"/>
            <w:noWrap/>
            <w:hideMark/>
          </w:tcPr>
          <w:p w14:paraId="789436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70" w:type="dxa"/>
            <w:shd w:val="clear" w:color="auto" w:fill="auto"/>
            <w:hideMark/>
          </w:tcPr>
          <w:p w14:paraId="690D9A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3 02 S4060</w:t>
            </w:r>
          </w:p>
        </w:tc>
        <w:tc>
          <w:tcPr>
            <w:tcW w:w="421" w:type="dxa"/>
            <w:shd w:val="clear" w:color="auto" w:fill="auto"/>
            <w:noWrap/>
            <w:hideMark/>
          </w:tcPr>
          <w:p w14:paraId="49FECB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400</w:t>
            </w:r>
          </w:p>
        </w:tc>
        <w:tc>
          <w:tcPr>
            <w:tcW w:w="426" w:type="dxa"/>
            <w:shd w:val="clear" w:color="auto" w:fill="auto"/>
            <w:noWrap/>
            <w:hideMark/>
          </w:tcPr>
          <w:p w14:paraId="4ED86C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FC4CE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63 685,0</w:t>
            </w:r>
          </w:p>
        </w:tc>
        <w:tc>
          <w:tcPr>
            <w:tcW w:w="1122" w:type="dxa"/>
            <w:shd w:val="clear" w:color="auto" w:fill="auto"/>
            <w:noWrap/>
            <w:hideMark/>
          </w:tcPr>
          <w:p w14:paraId="1C270E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2173C3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94196C1" w14:textId="77777777" w:rsidTr="003C5D00">
        <w:trPr>
          <w:trHeight w:val="255"/>
        </w:trPr>
        <w:tc>
          <w:tcPr>
            <w:tcW w:w="4315" w:type="dxa"/>
            <w:shd w:val="clear" w:color="auto" w:fill="auto"/>
            <w:hideMark/>
          </w:tcPr>
          <w:p w14:paraId="1CFEE5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Бюджетные инвестиции</w:t>
            </w:r>
          </w:p>
        </w:tc>
        <w:tc>
          <w:tcPr>
            <w:tcW w:w="654" w:type="dxa"/>
            <w:shd w:val="clear" w:color="auto" w:fill="auto"/>
            <w:noWrap/>
            <w:hideMark/>
          </w:tcPr>
          <w:p w14:paraId="79B622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70" w:type="dxa"/>
            <w:shd w:val="clear" w:color="auto" w:fill="auto"/>
            <w:hideMark/>
          </w:tcPr>
          <w:p w14:paraId="5B54B1A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3 02 S4060</w:t>
            </w:r>
          </w:p>
        </w:tc>
        <w:tc>
          <w:tcPr>
            <w:tcW w:w="421" w:type="dxa"/>
            <w:shd w:val="clear" w:color="auto" w:fill="auto"/>
            <w:noWrap/>
            <w:hideMark/>
          </w:tcPr>
          <w:p w14:paraId="5B2F40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410</w:t>
            </w:r>
          </w:p>
        </w:tc>
        <w:tc>
          <w:tcPr>
            <w:tcW w:w="426" w:type="dxa"/>
            <w:shd w:val="clear" w:color="auto" w:fill="auto"/>
            <w:noWrap/>
            <w:hideMark/>
          </w:tcPr>
          <w:p w14:paraId="3EBC3F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1397" w:type="dxa"/>
            <w:shd w:val="clear" w:color="auto" w:fill="auto"/>
            <w:noWrap/>
            <w:hideMark/>
          </w:tcPr>
          <w:p w14:paraId="56E0DC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52 158,0</w:t>
            </w:r>
          </w:p>
        </w:tc>
        <w:tc>
          <w:tcPr>
            <w:tcW w:w="1122" w:type="dxa"/>
            <w:shd w:val="clear" w:color="auto" w:fill="auto"/>
            <w:noWrap/>
            <w:hideMark/>
          </w:tcPr>
          <w:p w14:paraId="0B712C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0FCF92D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E9B7665" w14:textId="77777777" w:rsidTr="003C5D00">
        <w:trPr>
          <w:trHeight w:val="255"/>
        </w:trPr>
        <w:tc>
          <w:tcPr>
            <w:tcW w:w="4315" w:type="dxa"/>
            <w:shd w:val="clear" w:color="auto" w:fill="auto"/>
            <w:hideMark/>
          </w:tcPr>
          <w:p w14:paraId="544130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Бюджетные инвестиции</w:t>
            </w:r>
          </w:p>
        </w:tc>
        <w:tc>
          <w:tcPr>
            <w:tcW w:w="654" w:type="dxa"/>
            <w:shd w:val="clear" w:color="auto" w:fill="auto"/>
            <w:noWrap/>
            <w:hideMark/>
          </w:tcPr>
          <w:p w14:paraId="63F31AA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70" w:type="dxa"/>
            <w:shd w:val="clear" w:color="auto" w:fill="auto"/>
            <w:hideMark/>
          </w:tcPr>
          <w:p w14:paraId="005353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3 02 S4060</w:t>
            </w:r>
          </w:p>
        </w:tc>
        <w:tc>
          <w:tcPr>
            <w:tcW w:w="421" w:type="dxa"/>
            <w:shd w:val="clear" w:color="auto" w:fill="auto"/>
            <w:noWrap/>
            <w:hideMark/>
          </w:tcPr>
          <w:p w14:paraId="17BD5B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41</w:t>
            </w:r>
            <w:r w:rsidRPr="003C5D00">
              <w:rPr>
                <w:rFonts w:ascii="Arial" w:hAnsi="Arial" w:cs="Arial"/>
                <w:sz w:val="20"/>
                <w:szCs w:val="20"/>
              </w:rPr>
              <w:lastRenderedPageBreak/>
              <w:t>0</w:t>
            </w:r>
          </w:p>
        </w:tc>
        <w:tc>
          <w:tcPr>
            <w:tcW w:w="426" w:type="dxa"/>
            <w:shd w:val="clear" w:color="auto" w:fill="auto"/>
            <w:noWrap/>
            <w:hideMark/>
          </w:tcPr>
          <w:p w14:paraId="565AE7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90</w:t>
            </w:r>
            <w:r w:rsidRPr="003C5D00">
              <w:rPr>
                <w:rFonts w:ascii="Arial" w:hAnsi="Arial" w:cs="Arial"/>
                <w:sz w:val="20"/>
                <w:szCs w:val="20"/>
              </w:rPr>
              <w:lastRenderedPageBreak/>
              <w:t>0100</w:t>
            </w:r>
          </w:p>
        </w:tc>
        <w:tc>
          <w:tcPr>
            <w:tcW w:w="1397" w:type="dxa"/>
            <w:shd w:val="clear" w:color="auto" w:fill="auto"/>
            <w:noWrap/>
            <w:hideMark/>
          </w:tcPr>
          <w:p w14:paraId="7877AE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11 527,0</w:t>
            </w:r>
          </w:p>
        </w:tc>
        <w:tc>
          <w:tcPr>
            <w:tcW w:w="1122" w:type="dxa"/>
            <w:shd w:val="clear" w:color="auto" w:fill="auto"/>
            <w:noWrap/>
            <w:hideMark/>
          </w:tcPr>
          <w:p w14:paraId="226A72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68B54E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840ECA2" w14:textId="77777777" w:rsidTr="003C5D00">
        <w:trPr>
          <w:trHeight w:val="255"/>
        </w:trPr>
        <w:tc>
          <w:tcPr>
            <w:tcW w:w="4315" w:type="dxa"/>
            <w:shd w:val="clear" w:color="auto" w:fill="auto"/>
            <w:hideMark/>
          </w:tcPr>
          <w:p w14:paraId="7D19B53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Строительство и реконструкция объектов коммунальной инфраструктуры</w:t>
            </w:r>
          </w:p>
        </w:tc>
        <w:tc>
          <w:tcPr>
            <w:tcW w:w="654" w:type="dxa"/>
            <w:shd w:val="clear" w:color="auto" w:fill="auto"/>
            <w:noWrap/>
            <w:hideMark/>
          </w:tcPr>
          <w:p w14:paraId="5E49E5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70" w:type="dxa"/>
            <w:shd w:val="clear" w:color="auto" w:fill="auto"/>
            <w:hideMark/>
          </w:tcPr>
          <w:p w14:paraId="53F58C1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3 02 S4080</w:t>
            </w:r>
          </w:p>
        </w:tc>
        <w:tc>
          <w:tcPr>
            <w:tcW w:w="421" w:type="dxa"/>
            <w:shd w:val="clear" w:color="auto" w:fill="auto"/>
            <w:noWrap/>
            <w:hideMark/>
          </w:tcPr>
          <w:p w14:paraId="0E0CBB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197979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448FD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5F3212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1F00AE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29 043,6</w:t>
            </w:r>
          </w:p>
        </w:tc>
      </w:tr>
      <w:tr w:rsidR="003C5D00" w:rsidRPr="003C5D00" w14:paraId="23C7C5DB" w14:textId="77777777" w:rsidTr="003C5D00">
        <w:trPr>
          <w:trHeight w:val="255"/>
        </w:trPr>
        <w:tc>
          <w:tcPr>
            <w:tcW w:w="4315" w:type="dxa"/>
            <w:shd w:val="clear" w:color="auto" w:fill="auto"/>
            <w:hideMark/>
          </w:tcPr>
          <w:p w14:paraId="6DC3045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Капитальные вложения в объекты государственной (муниципальной) собственности</w:t>
            </w:r>
          </w:p>
        </w:tc>
        <w:tc>
          <w:tcPr>
            <w:tcW w:w="654" w:type="dxa"/>
            <w:shd w:val="clear" w:color="auto" w:fill="auto"/>
            <w:noWrap/>
            <w:hideMark/>
          </w:tcPr>
          <w:p w14:paraId="6D89DF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70" w:type="dxa"/>
            <w:shd w:val="clear" w:color="auto" w:fill="auto"/>
            <w:hideMark/>
          </w:tcPr>
          <w:p w14:paraId="5D5251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3 02 S4080</w:t>
            </w:r>
          </w:p>
        </w:tc>
        <w:tc>
          <w:tcPr>
            <w:tcW w:w="421" w:type="dxa"/>
            <w:shd w:val="clear" w:color="auto" w:fill="auto"/>
            <w:noWrap/>
            <w:hideMark/>
          </w:tcPr>
          <w:p w14:paraId="39FD6E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400</w:t>
            </w:r>
          </w:p>
        </w:tc>
        <w:tc>
          <w:tcPr>
            <w:tcW w:w="426" w:type="dxa"/>
            <w:shd w:val="clear" w:color="auto" w:fill="auto"/>
            <w:noWrap/>
            <w:hideMark/>
          </w:tcPr>
          <w:p w14:paraId="4A7C062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3053C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4AED9E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18F255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29 043,6</w:t>
            </w:r>
          </w:p>
        </w:tc>
      </w:tr>
      <w:tr w:rsidR="003C5D00" w:rsidRPr="003C5D00" w14:paraId="639A974A" w14:textId="77777777" w:rsidTr="003C5D00">
        <w:trPr>
          <w:trHeight w:val="255"/>
        </w:trPr>
        <w:tc>
          <w:tcPr>
            <w:tcW w:w="4315" w:type="dxa"/>
            <w:shd w:val="clear" w:color="auto" w:fill="auto"/>
            <w:hideMark/>
          </w:tcPr>
          <w:p w14:paraId="41FE23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Бюджетные инвестиции</w:t>
            </w:r>
          </w:p>
        </w:tc>
        <w:tc>
          <w:tcPr>
            <w:tcW w:w="654" w:type="dxa"/>
            <w:shd w:val="clear" w:color="auto" w:fill="auto"/>
            <w:noWrap/>
            <w:hideMark/>
          </w:tcPr>
          <w:p w14:paraId="4DAB51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70" w:type="dxa"/>
            <w:shd w:val="clear" w:color="auto" w:fill="auto"/>
            <w:hideMark/>
          </w:tcPr>
          <w:p w14:paraId="405EC7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3 02 S4080</w:t>
            </w:r>
          </w:p>
        </w:tc>
        <w:tc>
          <w:tcPr>
            <w:tcW w:w="421" w:type="dxa"/>
            <w:shd w:val="clear" w:color="auto" w:fill="auto"/>
            <w:noWrap/>
            <w:hideMark/>
          </w:tcPr>
          <w:p w14:paraId="0F06B6A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410</w:t>
            </w:r>
          </w:p>
        </w:tc>
        <w:tc>
          <w:tcPr>
            <w:tcW w:w="426" w:type="dxa"/>
            <w:shd w:val="clear" w:color="auto" w:fill="auto"/>
            <w:noWrap/>
            <w:hideMark/>
          </w:tcPr>
          <w:p w14:paraId="0F9B083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1397" w:type="dxa"/>
            <w:shd w:val="clear" w:color="auto" w:fill="auto"/>
            <w:noWrap/>
            <w:hideMark/>
          </w:tcPr>
          <w:p w14:paraId="499688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2EF81B3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7F39B3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22 508,8</w:t>
            </w:r>
          </w:p>
        </w:tc>
      </w:tr>
      <w:tr w:rsidR="003C5D00" w:rsidRPr="003C5D00" w14:paraId="2D7F956C" w14:textId="77777777" w:rsidTr="003C5D00">
        <w:trPr>
          <w:trHeight w:val="255"/>
        </w:trPr>
        <w:tc>
          <w:tcPr>
            <w:tcW w:w="4315" w:type="dxa"/>
            <w:shd w:val="clear" w:color="auto" w:fill="auto"/>
            <w:hideMark/>
          </w:tcPr>
          <w:p w14:paraId="3CAACD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Бюджетные инвестиции</w:t>
            </w:r>
          </w:p>
        </w:tc>
        <w:tc>
          <w:tcPr>
            <w:tcW w:w="654" w:type="dxa"/>
            <w:shd w:val="clear" w:color="auto" w:fill="auto"/>
            <w:noWrap/>
            <w:hideMark/>
          </w:tcPr>
          <w:p w14:paraId="7FA106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70" w:type="dxa"/>
            <w:shd w:val="clear" w:color="auto" w:fill="auto"/>
            <w:hideMark/>
          </w:tcPr>
          <w:p w14:paraId="5F83D7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3 02 S4080</w:t>
            </w:r>
          </w:p>
        </w:tc>
        <w:tc>
          <w:tcPr>
            <w:tcW w:w="421" w:type="dxa"/>
            <w:shd w:val="clear" w:color="auto" w:fill="auto"/>
            <w:noWrap/>
            <w:hideMark/>
          </w:tcPr>
          <w:p w14:paraId="5FE6E3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410</w:t>
            </w:r>
          </w:p>
        </w:tc>
        <w:tc>
          <w:tcPr>
            <w:tcW w:w="426" w:type="dxa"/>
            <w:shd w:val="clear" w:color="auto" w:fill="auto"/>
            <w:noWrap/>
            <w:hideMark/>
          </w:tcPr>
          <w:p w14:paraId="37B4CF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2E7DA0B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248C11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2C8961F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6 534,8</w:t>
            </w:r>
          </w:p>
        </w:tc>
      </w:tr>
      <w:tr w:rsidR="003C5D00" w:rsidRPr="003C5D00" w14:paraId="20848509" w14:textId="77777777" w:rsidTr="003C5D00">
        <w:trPr>
          <w:trHeight w:val="1020"/>
        </w:trPr>
        <w:tc>
          <w:tcPr>
            <w:tcW w:w="4315" w:type="dxa"/>
            <w:shd w:val="clear" w:color="auto" w:fill="auto"/>
            <w:hideMark/>
          </w:tcPr>
          <w:p w14:paraId="12942A8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Основное </w:t>
            </w:r>
            <w:proofErr w:type="gramStart"/>
            <w:r w:rsidRPr="003C5D00">
              <w:rPr>
                <w:rFonts w:ascii="Arial" w:hAnsi="Arial" w:cs="Arial"/>
                <w:b/>
                <w:bCs/>
                <w:sz w:val="20"/>
                <w:szCs w:val="20"/>
              </w:rPr>
              <w:t>мероприятие  «</w:t>
            </w:r>
            <w:proofErr w:type="gramEnd"/>
            <w:r w:rsidRPr="003C5D00">
              <w:rPr>
                <w:rFonts w:ascii="Arial" w:hAnsi="Arial" w:cs="Arial"/>
                <w:b/>
                <w:bCs/>
                <w:sz w:val="20"/>
                <w:szCs w:val="20"/>
              </w:rPr>
              <w:t xml:space="preserve">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 </w:t>
            </w:r>
          </w:p>
        </w:tc>
        <w:tc>
          <w:tcPr>
            <w:tcW w:w="654" w:type="dxa"/>
            <w:shd w:val="clear" w:color="auto" w:fill="auto"/>
            <w:noWrap/>
            <w:hideMark/>
          </w:tcPr>
          <w:p w14:paraId="59302BC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0502</w:t>
            </w:r>
          </w:p>
        </w:tc>
        <w:tc>
          <w:tcPr>
            <w:tcW w:w="1170" w:type="dxa"/>
            <w:shd w:val="clear" w:color="auto" w:fill="auto"/>
            <w:noWrap/>
            <w:hideMark/>
          </w:tcPr>
          <w:p w14:paraId="280D182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10 3 05 00000</w:t>
            </w:r>
          </w:p>
        </w:tc>
        <w:tc>
          <w:tcPr>
            <w:tcW w:w="421" w:type="dxa"/>
            <w:shd w:val="clear" w:color="auto" w:fill="auto"/>
            <w:noWrap/>
            <w:hideMark/>
          </w:tcPr>
          <w:p w14:paraId="1963C73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23DD596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7DBC6E0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834,0</w:t>
            </w:r>
          </w:p>
        </w:tc>
        <w:tc>
          <w:tcPr>
            <w:tcW w:w="1122" w:type="dxa"/>
            <w:shd w:val="clear" w:color="auto" w:fill="auto"/>
            <w:noWrap/>
            <w:hideMark/>
          </w:tcPr>
          <w:p w14:paraId="40D6150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1 000,0</w:t>
            </w:r>
          </w:p>
        </w:tc>
        <w:tc>
          <w:tcPr>
            <w:tcW w:w="701" w:type="dxa"/>
            <w:shd w:val="clear" w:color="auto" w:fill="auto"/>
            <w:noWrap/>
            <w:hideMark/>
          </w:tcPr>
          <w:p w14:paraId="6FF18B9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1 000,0</w:t>
            </w:r>
          </w:p>
        </w:tc>
      </w:tr>
      <w:tr w:rsidR="003C5D00" w:rsidRPr="003C5D00" w14:paraId="3E5DFBD8" w14:textId="77777777" w:rsidTr="003C5D00">
        <w:trPr>
          <w:trHeight w:val="1020"/>
        </w:trPr>
        <w:tc>
          <w:tcPr>
            <w:tcW w:w="4315" w:type="dxa"/>
            <w:shd w:val="clear" w:color="auto" w:fill="auto"/>
            <w:hideMark/>
          </w:tcPr>
          <w:p w14:paraId="16F05C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Организация в границах городского округа электро-, тепло-, газо- и водоснабжения населения, водоотведения, снабжения населения топливом (утверждение схем теплоснабжения городских округов (актуализированных схем теплоснабжения городских округов)</w:t>
            </w:r>
          </w:p>
        </w:tc>
        <w:tc>
          <w:tcPr>
            <w:tcW w:w="654" w:type="dxa"/>
            <w:shd w:val="clear" w:color="auto" w:fill="auto"/>
            <w:noWrap/>
            <w:hideMark/>
          </w:tcPr>
          <w:p w14:paraId="1E26BB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70" w:type="dxa"/>
            <w:shd w:val="clear" w:color="auto" w:fill="auto"/>
            <w:noWrap/>
            <w:hideMark/>
          </w:tcPr>
          <w:p w14:paraId="4EF834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10 3 05 00192</w:t>
            </w:r>
          </w:p>
        </w:tc>
        <w:tc>
          <w:tcPr>
            <w:tcW w:w="421" w:type="dxa"/>
            <w:shd w:val="clear" w:color="auto" w:fill="auto"/>
            <w:noWrap/>
            <w:hideMark/>
          </w:tcPr>
          <w:p w14:paraId="22F585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401E983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0C1DFF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484,0</w:t>
            </w:r>
          </w:p>
        </w:tc>
        <w:tc>
          <w:tcPr>
            <w:tcW w:w="1122" w:type="dxa"/>
            <w:shd w:val="clear" w:color="auto" w:fill="auto"/>
            <w:noWrap/>
            <w:hideMark/>
          </w:tcPr>
          <w:p w14:paraId="58B95E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500,0</w:t>
            </w:r>
          </w:p>
        </w:tc>
        <w:tc>
          <w:tcPr>
            <w:tcW w:w="701" w:type="dxa"/>
            <w:shd w:val="clear" w:color="auto" w:fill="auto"/>
            <w:noWrap/>
            <w:hideMark/>
          </w:tcPr>
          <w:p w14:paraId="5A59B41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500,0</w:t>
            </w:r>
          </w:p>
        </w:tc>
      </w:tr>
      <w:tr w:rsidR="003C5D00" w:rsidRPr="003C5D00" w14:paraId="0CFE80C8" w14:textId="77777777" w:rsidTr="003C5D00">
        <w:trPr>
          <w:trHeight w:val="510"/>
        </w:trPr>
        <w:tc>
          <w:tcPr>
            <w:tcW w:w="4315" w:type="dxa"/>
            <w:shd w:val="clear" w:color="auto" w:fill="auto"/>
            <w:hideMark/>
          </w:tcPr>
          <w:p w14:paraId="369357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4D822F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70" w:type="dxa"/>
            <w:shd w:val="clear" w:color="auto" w:fill="auto"/>
            <w:noWrap/>
            <w:hideMark/>
          </w:tcPr>
          <w:p w14:paraId="165DA4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10 3 05 00192</w:t>
            </w:r>
          </w:p>
        </w:tc>
        <w:tc>
          <w:tcPr>
            <w:tcW w:w="421" w:type="dxa"/>
            <w:shd w:val="clear" w:color="auto" w:fill="auto"/>
            <w:noWrap/>
            <w:hideMark/>
          </w:tcPr>
          <w:p w14:paraId="217D4C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5EE6B7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41A29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484,0</w:t>
            </w:r>
          </w:p>
        </w:tc>
        <w:tc>
          <w:tcPr>
            <w:tcW w:w="1122" w:type="dxa"/>
            <w:shd w:val="clear" w:color="auto" w:fill="auto"/>
            <w:noWrap/>
            <w:hideMark/>
          </w:tcPr>
          <w:p w14:paraId="0AB12D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500,0</w:t>
            </w:r>
          </w:p>
        </w:tc>
        <w:tc>
          <w:tcPr>
            <w:tcW w:w="701" w:type="dxa"/>
            <w:shd w:val="clear" w:color="auto" w:fill="auto"/>
            <w:noWrap/>
            <w:hideMark/>
          </w:tcPr>
          <w:p w14:paraId="4A2F20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500,0</w:t>
            </w:r>
          </w:p>
        </w:tc>
      </w:tr>
      <w:tr w:rsidR="003C5D00" w:rsidRPr="003C5D00" w14:paraId="21117424" w14:textId="77777777" w:rsidTr="003C5D00">
        <w:trPr>
          <w:trHeight w:val="510"/>
        </w:trPr>
        <w:tc>
          <w:tcPr>
            <w:tcW w:w="4315" w:type="dxa"/>
            <w:shd w:val="clear" w:color="auto" w:fill="auto"/>
            <w:hideMark/>
          </w:tcPr>
          <w:p w14:paraId="1A9F27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66BD8D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70" w:type="dxa"/>
            <w:shd w:val="clear" w:color="auto" w:fill="auto"/>
            <w:noWrap/>
            <w:hideMark/>
          </w:tcPr>
          <w:p w14:paraId="10FA12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10 3 05 00192</w:t>
            </w:r>
          </w:p>
        </w:tc>
        <w:tc>
          <w:tcPr>
            <w:tcW w:w="421" w:type="dxa"/>
            <w:shd w:val="clear" w:color="auto" w:fill="auto"/>
            <w:noWrap/>
            <w:hideMark/>
          </w:tcPr>
          <w:p w14:paraId="649A8BE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17F5B2F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47DED73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484,0</w:t>
            </w:r>
          </w:p>
        </w:tc>
        <w:tc>
          <w:tcPr>
            <w:tcW w:w="1122" w:type="dxa"/>
            <w:shd w:val="clear" w:color="auto" w:fill="auto"/>
            <w:noWrap/>
            <w:hideMark/>
          </w:tcPr>
          <w:p w14:paraId="4AF22E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500,0</w:t>
            </w:r>
          </w:p>
        </w:tc>
        <w:tc>
          <w:tcPr>
            <w:tcW w:w="701" w:type="dxa"/>
            <w:shd w:val="clear" w:color="auto" w:fill="auto"/>
            <w:noWrap/>
            <w:hideMark/>
          </w:tcPr>
          <w:p w14:paraId="47E115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500,0</w:t>
            </w:r>
          </w:p>
        </w:tc>
      </w:tr>
      <w:tr w:rsidR="003C5D00" w:rsidRPr="003C5D00" w14:paraId="292BCB14" w14:textId="77777777" w:rsidTr="003C5D00">
        <w:trPr>
          <w:trHeight w:val="1020"/>
        </w:trPr>
        <w:tc>
          <w:tcPr>
            <w:tcW w:w="4315" w:type="dxa"/>
            <w:shd w:val="clear" w:color="auto" w:fill="auto"/>
            <w:hideMark/>
          </w:tcPr>
          <w:p w14:paraId="35A158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Организация в границах городского округа электро-, тепло-, газо- и водоснабжения населения, водоотведения, снабжения населения топливом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654" w:type="dxa"/>
            <w:shd w:val="clear" w:color="auto" w:fill="auto"/>
            <w:noWrap/>
            <w:hideMark/>
          </w:tcPr>
          <w:p w14:paraId="09C475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70" w:type="dxa"/>
            <w:shd w:val="clear" w:color="auto" w:fill="auto"/>
            <w:noWrap/>
            <w:hideMark/>
          </w:tcPr>
          <w:p w14:paraId="50D8F9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10 3 05 00193</w:t>
            </w:r>
          </w:p>
        </w:tc>
        <w:tc>
          <w:tcPr>
            <w:tcW w:w="421" w:type="dxa"/>
            <w:shd w:val="clear" w:color="auto" w:fill="auto"/>
            <w:noWrap/>
            <w:hideMark/>
          </w:tcPr>
          <w:p w14:paraId="2EF845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058B272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669FF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350,0</w:t>
            </w:r>
          </w:p>
        </w:tc>
        <w:tc>
          <w:tcPr>
            <w:tcW w:w="1122" w:type="dxa"/>
            <w:shd w:val="clear" w:color="auto" w:fill="auto"/>
            <w:noWrap/>
            <w:hideMark/>
          </w:tcPr>
          <w:p w14:paraId="6B890B4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500,0</w:t>
            </w:r>
          </w:p>
        </w:tc>
        <w:tc>
          <w:tcPr>
            <w:tcW w:w="701" w:type="dxa"/>
            <w:shd w:val="clear" w:color="auto" w:fill="auto"/>
            <w:noWrap/>
            <w:hideMark/>
          </w:tcPr>
          <w:p w14:paraId="0381E4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500,0</w:t>
            </w:r>
          </w:p>
        </w:tc>
      </w:tr>
      <w:tr w:rsidR="003C5D00" w:rsidRPr="003C5D00" w14:paraId="7BABC0A9" w14:textId="77777777" w:rsidTr="003C5D00">
        <w:trPr>
          <w:trHeight w:val="510"/>
        </w:trPr>
        <w:tc>
          <w:tcPr>
            <w:tcW w:w="4315" w:type="dxa"/>
            <w:shd w:val="clear" w:color="auto" w:fill="auto"/>
            <w:hideMark/>
          </w:tcPr>
          <w:p w14:paraId="101A7D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635363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70" w:type="dxa"/>
            <w:shd w:val="clear" w:color="auto" w:fill="auto"/>
            <w:noWrap/>
            <w:hideMark/>
          </w:tcPr>
          <w:p w14:paraId="110EE5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10 3 05 00193</w:t>
            </w:r>
          </w:p>
        </w:tc>
        <w:tc>
          <w:tcPr>
            <w:tcW w:w="421" w:type="dxa"/>
            <w:shd w:val="clear" w:color="auto" w:fill="auto"/>
            <w:noWrap/>
            <w:hideMark/>
          </w:tcPr>
          <w:p w14:paraId="038DB4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6E54607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606580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350,0</w:t>
            </w:r>
          </w:p>
        </w:tc>
        <w:tc>
          <w:tcPr>
            <w:tcW w:w="1122" w:type="dxa"/>
            <w:shd w:val="clear" w:color="auto" w:fill="auto"/>
            <w:noWrap/>
            <w:hideMark/>
          </w:tcPr>
          <w:p w14:paraId="2C6BDC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500,0</w:t>
            </w:r>
          </w:p>
        </w:tc>
        <w:tc>
          <w:tcPr>
            <w:tcW w:w="701" w:type="dxa"/>
            <w:shd w:val="clear" w:color="auto" w:fill="auto"/>
            <w:noWrap/>
            <w:hideMark/>
          </w:tcPr>
          <w:p w14:paraId="40F46A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500,0</w:t>
            </w:r>
          </w:p>
        </w:tc>
      </w:tr>
      <w:tr w:rsidR="003C5D00" w:rsidRPr="003C5D00" w14:paraId="026FB51E" w14:textId="77777777" w:rsidTr="003C5D00">
        <w:trPr>
          <w:trHeight w:val="510"/>
        </w:trPr>
        <w:tc>
          <w:tcPr>
            <w:tcW w:w="4315" w:type="dxa"/>
            <w:shd w:val="clear" w:color="auto" w:fill="auto"/>
            <w:hideMark/>
          </w:tcPr>
          <w:p w14:paraId="070AFE3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4BC86B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70" w:type="dxa"/>
            <w:shd w:val="clear" w:color="auto" w:fill="auto"/>
            <w:noWrap/>
            <w:hideMark/>
          </w:tcPr>
          <w:p w14:paraId="62C7C1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10 3 05 00193</w:t>
            </w:r>
          </w:p>
        </w:tc>
        <w:tc>
          <w:tcPr>
            <w:tcW w:w="421" w:type="dxa"/>
            <w:shd w:val="clear" w:color="auto" w:fill="auto"/>
            <w:noWrap/>
            <w:hideMark/>
          </w:tcPr>
          <w:p w14:paraId="2466AF9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126AB9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2368A8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350,0</w:t>
            </w:r>
          </w:p>
        </w:tc>
        <w:tc>
          <w:tcPr>
            <w:tcW w:w="1122" w:type="dxa"/>
            <w:shd w:val="clear" w:color="auto" w:fill="auto"/>
            <w:noWrap/>
            <w:hideMark/>
          </w:tcPr>
          <w:p w14:paraId="0103DB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500,0</w:t>
            </w:r>
          </w:p>
        </w:tc>
        <w:tc>
          <w:tcPr>
            <w:tcW w:w="701" w:type="dxa"/>
            <w:shd w:val="clear" w:color="auto" w:fill="auto"/>
            <w:noWrap/>
            <w:hideMark/>
          </w:tcPr>
          <w:p w14:paraId="0C1AFD2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500,0</w:t>
            </w:r>
          </w:p>
        </w:tc>
      </w:tr>
      <w:tr w:rsidR="003C5D00" w:rsidRPr="003C5D00" w14:paraId="201EC97D" w14:textId="77777777" w:rsidTr="003C5D00">
        <w:trPr>
          <w:trHeight w:val="255"/>
        </w:trPr>
        <w:tc>
          <w:tcPr>
            <w:tcW w:w="4315" w:type="dxa"/>
            <w:shd w:val="clear" w:color="auto" w:fill="auto"/>
            <w:hideMark/>
          </w:tcPr>
          <w:p w14:paraId="1283F1F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Подпрограмма «Развитие газификации»</w:t>
            </w:r>
          </w:p>
        </w:tc>
        <w:tc>
          <w:tcPr>
            <w:tcW w:w="654" w:type="dxa"/>
            <w:shd w:val="clear" w:color="auto" w:fill="auto"/>
            <w:noWrap/>
            <w:hideMark/>
          </w:tcPr>
          <w:p w14:paraId="6AE74DF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0502</w:t>
            </w:r>
          </w:p>
        </w:tc>
        <w:tc>
          <w:tcPr>
            <w:tcW w:w="1170" w:type="dxa"/>
            <w:shd w:val="clear" w:color="auto" w:fill="auto"/>
            <w:hideMark/>
          </w:tcPr>
          <w:p w14:paraId="46A5F34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10 6 00 00000</w:t>
            </w:r>
          </w:p>
        </w:tc>
        <w:tc>
          <w:tcPr>
            <w:tcW w:w="421" w:type="dxa"/>
            <w:shd w:val="clear" w:color="auto" w:fill="auto"/>
            <w:noWrap/>
            <w:hideMark/>
          </w:tcPr>
          <w:p w14:paraId="6772A90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34CC7C1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23C2524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7 715,1</w:t>
            </w:r>
          </w:p>
        </w:tc>
        <w:tc>
          <w:tcPr>
            <w:tcW w:w="1122" w:type="dxa"/>
            <w:shd w:val="clear" w:color="auto" w:fill="auto"/>
            <w:noWrap/>
            <w:hideMark/>
          </w:tcPr>
          <w:p w14:paraId="70DC582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313,2</w:t>
            </w:r>
          </w:p>
        </w:tc>
        <w:tc>
          <w:tcPr>
            <w:tcW w:w="701" w:type="dxa"/>
            <w:shd w:val="clear" w:color="auto" w:fill="auto"/>
            <w:noWrap/>
            <w:hideMark/>
          </w:tcPr>
          <w:p w14:paraId="502E6D2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37546725" w14:textId="77777777" w:rsidTr="003C5D00">
        <w:trPr>
          <w:trHeight w:val="255"/>
        </w:trPr>
        <w:tc>
          <w:tcPr>
            <w:tcW w:w="4315" w:type="dxa"/>
            <w:shd w:val="clear" w:color="auto" w:fill="auto"/>
            <w:hideMark/>
          </w:tcPr>
          <w:p w14:paraId="5824831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«Строительство газопроводов в населенных пунктах»</w:t>
            </w:r>
          </w:p>
        </w:tc>
        <w:tc>
          <w:tcPr>
            <w:tcW w:w="654" w:type="dxa"/>
            <w:shd w:val="clear" w:color="auto" w:fill="auto"/>
            <w:noWrap/>
            <w:hideMark/>
          </w:tcPr>
          <w:p w14:paraId="0BC622E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0502</w:t>
            </w:r>
          </w:p>
        </w:tc>
        <w:tc>
          <w:tcPr>
            <w:tcW w:w="1170" w:type="dxa"/>
            <w:shd w:val="clear" w:color="auto" w:fill="auto"/>
            <w:hideMark/>
          </w:tcPr>
          <w:p w14:paraId="4B3518E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10 6 01 00000</w:t>
            </w:r>
          </w:p>
        </w:tc>
        <w:tc>
          <w:tcPr>
            <w:tcW w:w="421" w:type="dxa"/>
            <w:shd w:val="clear" w:color="auto" w:fill="auto"/>
            <w:noWrap/>
            <w:hideMark/>
          </w:tcPr>
          <w:p w14:paraId="4F09703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382207E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0C97002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7 715,1</w:t>
            </w:r>
          </w:p>
        </w:tc>
        <w:tc>
          <w:tcPr>
            <w:tcW w:w="1122" w:type="dxa"/>
            <w:shd w:val="clear" w:color="auto" w:fill="auto"/>
            <w:noWrap/>
            <w:hideMark/>
          </w:tcPr>
          <w:p w14:paraId="17EE28C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313,2</w:t>
            </w:r>
          </w:p>
        </w:tc>
        <w:tc>
          <w:tcPr>
            <w:tcW w:w="701" w:type="dxa"/>
            <w:shd w:val="clear" w:color="auto" w:fill="auto"/>
            <w:noWrap/>
            <w:hideMark/>
          </w:tcPr>
          <w:p w14:paraId="269EDB6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47205703" w14:textId="77777777" w:rsidTr="003C5D00">
        <w:trPr>
          <w:trHeight w:val="765"/>
        </w:trPr>
        <w:tc>
          <w:tcPr>
            <w:tcW w:w="4315" w:type="dxa"/>
            <w:shd w:val="clear" w:color="auto" w:fill="auto"/>
            <w:hideMark/>
          </w:tcPr>
          <w:p w14:paraId="3C05D7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Организация в границах городского округа электро-, тепло-, газо- и водоснабжения населения, водоотведения, снабжения населения топливом (организация в границах городского округа газоснабжения населения)</w:t>
            </w:r>
          </w:p>
        </w:tc>
        <w:tc>
          <w:tcPr>
            <w:tcW w:w="654" w:type="dxa"/>
            <w:shd w:val="clear" w:color="auto" w:fill="auto"/>
            <w:noWrap/>
            <w:hideMark/>
          </w:tcPr>
          <w:p w14:paraId="4716E03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70" w:type="dxa"/>
            <w:shd w:val="clear" w:color="auto" w:fill="auto"/>
            <w:noWrap/>
            <w:hideMark/>
          </w:tcPr>
          <w:p w14:paraId="53A377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10 6 01 00194</w:t>
            </w:r>
          </w:p>
        </w:tc>
        <w:tc>
          <w:tcPr>
            <w:tcW w:w="421" w:type="dxa"/>
            <w:shd w:val="clear" w:color="auto" w:fill="auto"/>
            <w:noWrap/>
            <w:hideMark/>
          </w:tcPr>
          <w:p w14:paraId="412EBF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396C08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0962D3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7 715,1</w:t>
            </w:r>
          </w:p>
        </w:tc>
        <w:tc>
          <w:tcPr>
            <w:tcW w:w="1122" w:type="dxa"/>
            <w:shd w:val="clear" w:color="auto" w:fill="auto"/>
            <w:noWrap/>
            <w:hideMark/>
          </w:tcPr>
          <w:p w14:paraId="1C526D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313,2</w:t>
            </w:r>
          </w:p>
        </w:tc>
        <w:tc>
          <w:tcPr>
            <w:tcW w:w="701" w:type="dxa"/>
            <w:shd w:val="clear" w:color="auto" w:fill="auto"/>
            <w:noWrap/>
            <w:hideMark/>
          </w:tcPr>
          <w:p w14:paraId="213346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475C90B9" w14:textId="77777777" w:rsidTr="003C5D00">
        <w:trPr>
          <w:trHeight w:val="510"/>
        </w:trPr>
        <w:tc>
          <w:tcPr>
            <w:tcW w:w="4315" w:type="dxa"/>
            <w:shd w:val="clear" w:color="auto" w:fill="auto"/>
            <w:hideMark/>
          </w:tcPr>
          <w:p w14:paraId="3EB6E6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09BFD9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70" w:type="dxa"/>
            <w:shd w:val="clear" w:color="auto" w:fill="auto"/>
            <w:noWrap/>
            <w:hideMark/>
          </w:tcPr>
          <w:p w14:paraId="1FF883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10 6 01 00194</w:t>
            </w:r>
          </w:p>
        </w:tc>
        <w:tc>
          <w:tcPr>
            <w:tcW w:w="421" w:type="dxa"/>
            <w:shd w:val="clear" w:color="auto" w:fill="auto"/>
            <w:noWrap/>
            <w:hideMark/>
          </w:tcPr>
          <w:p w14:paraId="1BD9A3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075537A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B45FB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7 283,6</w:t>
            </w:r>
          </w:p>
        </w:tc>
        <w:tc>
          <w:tcPr>
            <w:tcW w:w="1122" w:type="dxa"/>
            <w:shd w:val="clear" w:color="auto" w:fill="auto"/>
            <w:noWrap/>
            <w:hideMark/>
          </w:tcPr>
          <w:p w14:paraId="76D24A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7C864D9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10CC8DA" w14:textId="77777777" w:rsidTr="003C5D00">
        <w:trPr>
          <w:trHeight w:val="510"/>
        </w:trPr>
        <w:tc>
          <w:tcPr>
            <w:tcW w:w="4315" w:type="dxa"/>
            <w:shd w:val="clear" w:color="auto" w:fill="auto"/>
            <w:hideMark/>
          </w:tcPr>
          <w:p w14:paraId="4528D9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4B2B25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70" w:type="dxa"/>
            <w:shd w:val="clear" w:color="auto" w:fill="auto"/>
            <w:noWrap/>
            <w:hideMark/>
          </w:tcPr>
          <w:p w14:paraId="514DBB4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10 6 01 00194</w:t>
            </w:r>
          </w:p>
        </w:tc>
        <w:tc>
          <w:tcPr>
            <w:tcW w:w="421" w:type="dxa"/>
            <w:shd w:val="clear" w:color="auto" w:fill="auto"/>
            <w:noWrap/>
            <w:hideMark/>
          </w:tcPr>
          <w:p w14:paraId="2E16F0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4123D0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15F9831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7 283,6</w:t>
            </w:r>
          </w:p>
        </w:tc>
        <w:tc>
          <w:tcPr>
            <w:tcW w:w="1122" w:type="dxa"/>
            <w:shd w:val="clear" w:color="auto" w:fill="auto"/>
            <w:noWrap/>
            <w:hideMark/>
          </w:tcPr>
          <w:p w14:paraId="2026E0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0E850B3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F089645" w14:textId="77777777" w:rsidTr="003C5D00">
        <w:trPr>
          <w:trHeight w:val="510"/>
        </w:trPr>
        <w:tc>
          <w:tcPr>
            <w:tcW w:w="4315" w:type="dxa"/>
            <w:shd w:val="clear" w:color="auto" w:fill="auto"/>
            <w:hideMark/>
          </w:tcPr>
          <w:p w14:paraId="028214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Капитальные вложения в объекты государственной (муниципальной) собственности</w:t>
            </w:r>
          </w:p>
        </w:tc>
        <w:tc>
          <w:tcPr>
            <w:tcW w:w="654" w:type="dxa"/>
            <w:shd w:val="clear" w:color="auto" w:fill="auto"/>
            <w:noWrap/>
            <w:hideMark/>
          </w:tcPr>
          <w:p w14:paraId="53604D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70" w:type="dxa"/>
            <w:shd w:val="clear" w:color="auto" w:fill="auto"/>
            <w:noWrap/>
            <w:hideMark/>
          </w:tcPr>
          <w:p w14:paraId="309C1F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10 6 01 00194</w:t>
            </w:r>
          </w:p>
        </w:tc>
        <w:tc>
          <w:tcPr>
            <w:tcW w:w="421" w:type="dxa"/>
            <w:shd w:val="clear" w:color="auto" w:fill="auto"/>
            <w:noWrap/>
            <w:hideMark/>
          </w:tcPr>
          <w:p w14:paraId="707069E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400</w:t>
            </w:r>
          </w:p>
        </w:tc>
        <w:tc>
          <w:tcPr>
            <w:tcW w:w="426" w:type="dxa"/>
            <w:shd w:val="clear" w:color="auto" w:fill="auto"/>
            <w:noWrap/>
            <w:hideMark/>
          </w:tcPr>
          <w:p w14:paraId="239ABF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2AE4E4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431,5</w:t>
            </w:r>
          </w:p>
        </w:tc>
        <w:tc>
          <w:tcPr>
            <w:tcW w:w="1122" w:type="dxa"/>
            <w:shd w:val="clear" w:color="auto" w:fill="auto"/>
            <w:noWrap/>
            <w:hideMark/>
          </w:tcPr>
          <w:p w14:paraId="73FCDA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313,2</w:t>
            </w:r>
          </w:p>
        </w:tc>
        <w:tc>
          <w:tcPr>
            <w:tcW w:w="701" w:type="dxa"/>
            <w:shd w:val="clear" w:color="auto" w:fill="auto"/>
            <w:noWrap/>
            <w:hideMark/>
          </w:tcPr>
          <w:p w14:paraId="4645CE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8E5B1E6" w14:textId="77777777" w:rsidTr="003C5D00">
        <w:trPr>
          <w:trHeight w:val="255"/>
        </w:trPr>
        <w:tc>
          <w:tcPr>
            <w:tcW w:w="4315" w:type="dxa"/>
            <w:shd w:val="clear" w:color="auto" w:fill="auto"/>
            <w:hideMark/>
          </w:tcPr>
          <w:p w14:paraId="0779D2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Бюджетные инвестиции</w:t>
            </w:r>
          </w:p>
        </w:tc>
        <w:tc>
          <w:tcPr>
            <w:tcW w:w="654" w:type="dxa"/>
            <w:shd w:val="clear" w:color="auto" w:fill="auto"/>
            <w:noWrap/>
            <w:hideMark/>
          </w:tcPr>
          <w:p w14:paraId="6792EE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70" w:type="dxa"/>
            <w:shd w:val="clear" w:color="auto" w:fill="auto"/>
            <w:noWrap/>
            <w:hideMark/>
          </w:tcPr>
          <w:p w14:paraId="0ACB76E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10 6 01 00194</w:t>
            </w:r>
          </w:p>
        </w:tc>
        <w:tc>
          <w:tcPr>
            <w:tcW w:w="421" w:type="dxa"/>
            <w:shd w:val="clear" w:color="auto" w:fill="auto"/>
            <w:noWrap/>
            <w:hideMark/>
          </w:tcPr>
          <w:p w14:paraId="3A9C56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410</w:t>
            </w:r>
          </w:p>
        </w:tc>
        <w:tc>
          <w:tcPr>
            <w:tcW w:w="426" w:type="dxa"/>
            <w:shd w:val="clear" w:color="auto" w:fill="auto"/>
            <w:noWrap/>
            <w:hideMark/>
          </w:tcPr>
          <w:p w14:paraId="1ABCBD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55AFEC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431,5</w:t>
            </w:r>
          </w:p>
        </w:tc>
        <w:tc>
          <w:tcPr>
            <w:tcW w:w="1122" w:type="dxa"/>
            <w:shd w:val="clear" w:color="auto" w:fill="auto"/>
            <w:noWrap/>
            <w:hideMark/>
          </w:tcPr>
          <w:p w14:paraId="5903A6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313,2</w:t>
            </w:r>
          </w:p>
        </w:tc>
        <w:tc>
          <w:tcPr>
            <w:tcW w:w="701" w:type="dxa"/>
            <w:shd w:val="clear" w:color="auto" w:fill="auto"/>
            <w:noWrap/>
            <w:hideMark/>
          </w:tcPr>
          <w:p w14:paraId="7C1A52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21B522E" w14:textId="77777777" w:rsidTr="003C5D00">
        <w:trPr>
          <w:trHeight w:val="255"/>
        </w:trPr>
        <w:tc>
          <w:tcPr>
            <w:tcW w:w="4315" w:type="dxa"/>
            <w:shd w:val="clear" w:color="auto" w:fill="auto"/>
            <w:noWrap/>
            <w:hideMark/>
          </w:tcPr>
          <w:p w14:paraId="3EE67AB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Непрограммные расходы бюджета </w:t>
            </w:r>
          </w:p>
        </w:tc>
        <w:tc>
          <w:tcPr>
            <w:tcW w:w="654" w:type="dxa"/>
            <w:shd w:val="clear" w:color="auto" w:fill="auto"/>
            <w:noWrap/>
            <w:hideMark/>
          </w:tcPr>
          <w:p w14:paraId="2AFF17E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0502</w:t>
            </w:r>
          </w:p>
        </w:tc>
        <w:tc>
          <w:tcPr>
            <w:tcW w:w="1170" w:type="dxa"/>
            <w:shd w:val="clear" w:color="auto" w:fill="auto"/>
            <w:noWrap/>
            <w:hideMark/>
          </w:tcPr>
          <w:p w14:paraId="1745973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99 0 00 00000</w:t>
            </w:r>
          </w:p>
        </w:tc>
        <w:tc>
          <w:tcPr>
            <w:tcW w:w="421" w:type="dxa"/>
            <w:shd w:val="clear" w:color="auto" w:fill="auto"/>
            <w:noWrap/>
            <w:hideMark/>
          </w:tcPr>
          <w:p w14:paraId="63C71B0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6865CE8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24B05D0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36 315,0</w:t>
            </w:r>
          </w:p>
        </w:tc>
        <w:tc>
          <w:tcPr>
            <w:tcW w:w="1122" w:type="dxa"/>
            <w:shd w:val="clear" w:color="auto" w:fill="auto"/>
            <w:noWrap/>
            <w:hideMark/>
          </w:tcPr>
          <w:p w14:paraId="1CEE469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7C16CF4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66FED4D5" w14:textId="77777777" w:rsidTr="003C5D00">
        <w:trPr>
          <w:trHeight w:val="255"/>
        </w:trPr>
        <w:tc>
          <w:tcPr>
            <w:tcW w:w="4315" w:type="dxa"/>
            <w:shd w:val="clear" w:color="auto" w:fill="auto"/>
            <w:hideMark/>
          </w:tcPr>
          <w:p w14:paraId="3D2C71C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Иные расходы</w:t>
            </w:r>
          </w:p>
        </w:tc>
        <w:tc>
          <w:tcPr>
            <w:tcW w:w="654" w:type="dxa"/>
            <w:shd w:val="clear" w:color="auto" w:fill="auto"/>
            <w:noWrap/>
            <w:hideMark/>
          </w:tcPr>
          <w:p w14:paraId="6D15823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70" w:type="dxa"/>
            <w:shd w:val="clear" w:color="auto" w:fill="auto"/>
            <w:hideMark/>
          </w:tcPr>
          <w:p w14:paraId="6D311DD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99 0 00 04000</w:t>
            </w:r>
          </w:p>
        </w:tc>
        <w:tc>
          <w:tcPr>
            <w:tcW w:w="421" w:type="dxa"/>
            <w:shd w:val="clear" w:color="auto" w:fill="auto"/>
            <w:noWrap/>
            <w:hideMark/>
          </w:tcPr>
          <w:p w14:paraId="1051D0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2DC3A49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58DC1B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36 315,0</w:t>
            </w:r>
          </w:p>
        </w:tc>
        <w:tc>
          <w:tcPr>
            <w:tcW w:w="1122" w:type="dxa"/>
            <w:shd w:val="clear" w:color="auto" w:fill="auto"/>
            <w:noWrap/>
            <w:hideMark/>
          </w:tcPr>
          <w:p w14:paraId="6A4E79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5F8AB2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7664279" w14:textId="77777777" w:rsidTr="003C5D00">
        <w:trPr>
          <w:trHeight w:val="255"/>
        </w:trPr>
        <w:tc>
          <w:tcPr>
            <w:tcW w:w="4315" w:type="dxa"/>
            <w:shd w:val="clear" w:color="auto" w:fill="auto"/>
            <w:hideMark/>
          </w:tcPr>
          <w:p w14:paraId="5937EC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бюджетные ассигнования</w:t>
            </w:r>
          </w:p>
        </w:tc>
        <w:tc>
          <w:tcPr>
            <w:tcW w:w="654" w:type="dxa"/>
            <w:shd w:val="clear" w:color="auto" w:fill="auto"/>
            <w:noWrap/>
            <w:hideMark/>
          </w:tcPr>
          <w:p w14:paraId="5167DEE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70" w:type="dxa"/>
            <w:shd w:val="clear" w:color="auto" w:fill="auto"/>
            <w:noWrap/>
            <w:hideMark/>
          </w:tcPr>
          <w:p w14:paraId="18DE39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99 0 00 04000</w:t>
            </w:r>
          </w:p>
        </w:tc>
        <w:tc>
          <w:tcPr>
            <w:tcW w:w="421" w:type="dxa"/>
            <w:shd w:val="clear" w:color="auto" w:fill="auto"/>
            <w:noWrap/>
            <w:hideMark/>
          </w:tcPr>
          <w:p w14:paraId="203D97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c>
          <w:tcPr>
            <w:tcW w:w="426" w:type="dxa"/>
            <w:shd w:val="clear" w:color="auto" w:fill="auto"/>
            <w:noWrap/>
            <w:hideMark/>
          </w:tcPr>
          <w:p w14:paraId="75FC4F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B95E55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36 315,0</w:t>
            </w:r>
          </w:p>
        </w:tc>
        <w:tc>
          <w:tcPr>
            <w:tcW w:w="1122" w:type="dxa"/>
            <w:shd w:val="clear" w:color="auto" w:fill="auto"/>
            <w:noWrap/>
            <w:hideMark/>
          </w:tcPr>
          <w:p w14:paraId="708C36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4E17F03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3F5BEC15" w14:textId="77777777" w:rsidTr="003C5D00">
        <w:trPr>
          <w:trHeight w:val="765"/>
        </w:trPr>
        <w:tc>
          <w:tcPr>
            <w:tcW w:w="4315" w:type="dxa"/>
            <w:shd w:val="clear" w:color="auto" w:fill="auto"/>
            <w:hideMark/>
          </w:tcPr>
          <w:p w14:paraId="7910D80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654" w:type="dxa"/>
            <w:shd w:val="clear" w:color="auto" w:fill="auto"/>
            <w:noWrap/>
            <w:hideMark/>
          </w:tcPr>
          <w:p w14:paraId="163D38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70" w:type="dxa"/>
            <w:shd w:val="clear" w:color="auto" w:fill="auto"/>
            <w:noWrap/>
            <w:hideMark/>
          </w:tcPr>
          <w:p w14:paraId="459EEF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99 0 00 04000</w:t>
            </w:r>
          </w:p>
        </w:tc>
        <w:tc>
          <w:tcPr>
            <w:tcW w:w="421" w:type="dxa"/>
            <w:shd w:val="clear" w:color="auto" w:fill="auto"/>
            <w:noWrap/>
            <w:hideMark/>
          </w:tcPr>
          <w:p w14:paraId="7D57E7F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840</w:t>
            </w:r>
          </w:p>
        </w:tc>
        <w:tc>
          <w:tcPr>
            <w:tcW w:w="426" w:type="dxa"/>
            <w:shd w:val="clear" w:color="auto" w:fill="auto"/>
            <w:noWrap/>
            <w:hideMark/>
          </w:tcPr>
          <w:p w14:paraId="306A7AA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7FEFE1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36 315,0</w:t>
            </w:r>
          </w:p>
        </w:tc>
        <w:tc>
          <w:tcPr>
            <w:tcW w:w="1122" w:type="dxa"/>
            <w:shd w:val="clear" w:color="auto" w:fill="auto"/>
            <w:noWrap/>
            <w:hideMark/>
          </w:tcPr>
          <w:p w14:paraId="30A283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658BCD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DFE118F" w14:textId="77777777" w:rsidTr="003C5D00">
        <w:trPr>
          <w:trHeight w:val="255"/>
        </w:trPr>
        <w:tc>
          <w:tcPr>
            <w:tcW w:w="4315" w:type="dxa"/>
            <w:shd w:val="clear" w:color="auto" w:fill="auto"/>
            <w:hideMark/>
          </w:tcPr>
          <w:p w14:paraId="447CB89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Благоустройство</w:t>
            </w:r>
          </w:p>
        </w:tc>
        <w:tc>
          <w:tcPr>
            <w:tcW w:w="654" w:type="dxa"/>
            <w:shd w:val="clear" w:color="auto" w:fill="auto"/>
            <w:noWrap/>
            <w:hideMark/>
          </w:tcPr>
          <w:p w14:paraId="7FC3812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0503</w:t>
            </w:r>
          </w:p>
        </w:tc>
        <w:tc>
          <w:tcPr>
            <w:tcW w:w="1170" w:type="dxa"/>
            <w:shd w:val="clear" w:color="auto" w:fill="auto"/>
            <w:hideMark/>
          </w:tcPr>
          <w:p w14:paraId="0A3F9E4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1" w:type="dxa"/>
            <w:shd w:val="clear" w:color="auto" w:fill="auto"/>
            <w:noWrap/>
            <w:hideMark/>
          </w:tcPr>
          <w:p w14:paraId="45A6BD5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28B98B8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712A1E8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481 187,7</w:t>
            </w:r>
          </w:p>
        </w:tc>
        <w:tc>
          <w:tcPr>
            <w:tcW w:w="1122" w:type="dxa"/>
            <w:shd w:val="clear" w:color="auto" w:fill="auto"/>
            <w:noWrap/>
            <w:hideMark/>
          </w:tcPr>
          <w:p w14:paraId="77E2A14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175 800,0</w:t>
            </w:r>
          </w:p>
        </w:tc>
        <w:tc>
          <w:tcPr>
            <w:tcW w:w="701" w:type="dxa"/>
            <w:shd w:val="clear" w:color="auto" w:fill="auto"/>
            <w:noWrap/>
            <w:hideMark/>
          </w:tcPr>
          <w:p w14:paraId="4C52C28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195 805,0</w:t>
            </w:r>
          </w:p>
        </w:tc>
      </w:tr>
      <w:tr w:rsidR="003C5D00" w:rsidRPr="003C5D00" w14:paraId="485A4625" w14:textId="77777777" w:rsidTr="003C5D00">
        <w:trPr>
          <w:trHeight w:val="255"/>
        </w:trPr>
        <w:tc>
          <w:tcPr>
            <w:tcW w:w="4315" w:type="dxa"/>
            <w:shd w:val="clear" w:color="auto" w:fill="auto"/>
            <w:hideMark/>
          </w:tcPr>
          <w:p w14:paraId="36F4643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«Развитие сельского </w:t>
            </w:r>
            <w:proofErr w:type="gramStart"/>
            <w:r w:rsidRPr="003C5D00">
              <w:rPr>
                <w:rFonts w:ascii="Arial" w:hAnsi="Arial" w:cs="Arial"/>
                <w:b/>
                <w:bCs/>
                <w:sz w:val="20"/>
                <w:szCs w:val="20"/>
              </w:rPr>
              <w:t xml:space="preserve">хозяйства»   </w:t>
            </w:r>
            <w:proofErr w:type="gramEnd"/>
            <w:r w:rsidRPr="003C5D00">
              <w:rPr>
                <w:rFonts w:ascii="Arial" w:hAnsi="Arial" w:cs="Arial"/>
                <w:b/>
                <w:bCs/>
                <w:sz w:val="20"/>
                <w:szCs w:val="20"/>
              </w:rPr>
              <w:t xml:space="preserve">                 </w:t>
            </w:r>
          </w:p>
        </w:tc>
        <w:tc>
          <w:tcPr>
            <w:tcW w:w="654" w:type="dxa"/>
            <w:shd w:val="clear" w:color="auto" w:fill="auto"/>
            <w:noWrap/>
            <w:hideMark/>
          </w:tcPr>
          <w:p w14:paraId="58B5F7A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0503</w:t>
            </w:r>
          </w:p>
        </w:tc>
        <w:tc>
          <w:tcPr>
            <w:tcW w:w="1170" w:type="dxa"/>
            <w:shd w:val="clear" w:color="auto" w:fill="auto"/>
            <w:hideMark/>
          </w:tcPr>
          <w:p w14:paraId="57E9F7A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06 0 00 00000</w:t>
            </w:r>
          </w:p>
        </w:tc>
        <w:tc>
          <w:tcPr>
            <w:tcW w:w="421" w:type="dxa"/>
            <w:shd w:val="clear" w:color="auto" w:fill="auto"/>
            <w:noWrap/>
            <w:hideMark/>
          </w:tcPr>
          <w:p w14:paraId="45CE16B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0E4B011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6E74A9B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694,2</w:t>
            </w:r>
          </w:p>
        </w:tc>
        <w:tc>
          <w:tcPr>
            <w:tcW w:w="1122" w:type="dxa"/>
            <w:shd w:val="clear" w:color="auto" w:fill="auto"/>
            <w:noWrap/>
            <w:hideMark/>
          </w:tcPr>
          <w:p w14:paraId="0C9EADD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800,0</w:t>
            </w:r>
          </w:p>
        </w:tc>
        <w:tc>
          <w:tcPr>
            <w:tcW w:w="701" w:type="dxa"/>
            <w:shd w:val="clear" w:color="auto" w:fill="auto"/>
            <w:noWrap/>
            <w:hideMark/>
          </w:tcPr>
          <w:p w14:paraId="3E7FCFF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805,0</w:t>
            </w:r>
          </w:p>
        </w:tc>
      </w:tr>
      <w:tr w:rsidR="003C5D00" w:rsidRPr="003C5D00" w14:paraId="4BE58416" w14:textId="77777777" w:rsidTr="003C5D00">
        <w:trPr>
          <w:trHeight w:val="510"/>
        </w:trPr>
        <w:tc>
          <w:tcPr>
            <w:tcW w:w="4315" w:type="dxa"/>
            <w:shd w:val="clear" w:color="auto" w:fill="auto"/>
            <w:hideMark/>
          </w:tcPr>
          <w:p w14:paraId="4A41C63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«Развитие мелиорации земель сельскохозяйственного назначения»</w:t>
            </w:r>
          </w:p>
        </w:tc>
        <w:tc>
          <w:tcPr>
            <w:tcW w:w="654" w:type="dxa"/>
            <w:shd w:val="clear" w:color="auto" w:fill="auto"/>
            <w:noWrap/>
            <w:hideMark/>
          </w:tcPr>
          <w:p w14:paraId="585F195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0503</w:t>
            </w:r>
          </w:p>
        </w:tc>
        <w:tc>
          <w:tcPr>
            <w:tcW w:w="1170" w:type="dxa"/>
            <w:shd w:val="clear" w:color="auto" w:fill="auto"/>
            <w:hideMark/>
          </w:tcPr>
          <w:p w14:paraId="535B9F6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06 2 00 00000</w:t>
            </w:r>
          </w:p>
        </w:tc>
        <w:tc>
          <w:tcPr>
            <w:tcW w:w="421" w:type="dxa"/>
            <w:shd w:val="clear" w:color="auto" w:fill="auto"/>
            <w:noWrap/>
            <w:hideMark/>
          </w:tcPr>
          <w:p w14:paraId="7D0018B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07C1624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20E3F50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694,2</w:t>
            </w:r>
          </w:p>
        </w:tc>
        <w:tc>
          <w:tcPr>
            <w:tcW w:w="1122" w:type="dxa"/>
            <w:shd w:val="clear" w:color="auto" w:fill="auto"/>
            <w:noWrap/>
            <w:hideMark/>
          </w:tcPr>
          <w:p w14:paraId="643B6F4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800,0</w:t>
            </w:r>
          </w:p>
        </w:tc>
        <w:tc>
          <w:tcPr>
            <w:tcW w:w="701" w:type="dxa"/>
            <w:shd w:val="clear" w:color="auto" w:fill="auto"/>
            <w:noWrap/>
            <w:hideMark/>
          </w:tcPr>
          <w:p w14:paraId="57289B9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805,0</w:t>
            </w:r>
          </w:p>
        </w:tc>
      </w:tr>
      <w:tr w:rsidR="003C5D00" w:rsidRPr="003C5D00" w14:paraId="0866FD75" w14:textId="77777777" w:rsidTr="003C5D00">
        <w:trPr>
          <w:trHeight w:val="765"/>
        </w:trPr>
        <w:tc>
          <w:tcPr>
            <w:tcW w:w="4315" w:type="dxa"/>
            <w:shd w:val="clear" w:color="auto" w:fill="auto"/>
            <w:hideMark/>
          </w:tcPr>
          <w:p w14:paraId="3F091B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654" w:type="dxa"/>
            <w:shd w:val="clear" w:color="auto" w:fill="auto"/>
            <w:noWrap/>
            <w:hideMark/>
          </w:tcPr>
          <w:p w14:paraId="5B700F3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70" w:type="dxa"/>
            <w:shd w:val="clear" w:color="auto" w:fill="auto"/>
            <w:hideMark/>
          </w:tcPr>
          <w:p w14:paraId="75042F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06 2 01 00000</w:t>
            </w:r>
          </w:p>
        </w:tc>
        <w:tc>
          <w:tcPr>
            <w:tcW w:w="421" w:type="dxa"/>
            <w:shd w:val="clear" w:color="auto" w:fill="auto"/>
            <w:noWrap/>
            <w:hideMark/>
          </w:tcPr>
          <w:p w14:paraId="3CA7093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6F199A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456CAE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694,2</w:t>
            </w:r>
          </w:p>
        </w:tc>
        <w:tc>
          <w:tcPr>
            <w:tcW w:w="1122" w:type="dxa"/>
            <w:shd w:val="clear" w:color="auto" w:fill="auto"/>
            <w:noWrap/>
            <w:hideMark/>
          </w:tcPr>
          <w:p w14:paraId="50B1F56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800,0</w:t>
            </w:r>
          </w:p>
        </w:tc>
        <w:tc>
          <w:tcPr>
            <w:tcW w:w="701" w:type="dxa"/>
            <w:shd w:val="clear" w:color="auto" w:fill="auto"/>
            <w:noWrap/>
            <w:hideMark/>
          </w:tcPr>
          <w:p w14:paraId="561F43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805,0</w:t>
            </w:r>
          </w:p>
        </w:tc>
      </w:tr>
      <w:tr w:rsidR="003C5D00" w:rsidRPr="003C5D00" w14:paraId="43D02383" w14:textId="77777777" w:rsidTr="003C5D00">
        <w:trPr>
          <w:trHeight w:val="255"/>
        </w:trPr>
        <w:tc>
          <w:tcPr>
            <w:tcW w:w="4315" w:type="dxa"/>
            <w:shd w:val="clear" w:color="auto" w:fill="auto"/>
            <w:hideMark/>
          </w:tcPr>
          <w:p w14:paraId="721622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Проведение мероприятий по комплексной борьбе с борщевиком Сосновского</w:t>
            </w:r>
          </w:p>
        </w:tc>
        <w:tc>
          <w:tcPr>
            <w:tcW w:w="654" w:type="dxa"/>
            <w:shd w:val="clear" w:color="auto" w:fill="auto"/>
            <w:noWrap/>
            <w:hideMark/>
          </w:tcPr>
          <w:p w14:paraId="5630E7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70" w:type="dxa"/>
            <w:shd w:val="clear" w:color="auto" w:fill="auto"/>
            <w:hideMark/>
          </w:tcPr>
          <w:p w14:paraId="2D296A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06 2 01 01280</w:t>
            </w:r>
          </w:p>
        </w:tc>
        <w:tc>
          <w:tcPr>
            <w:tcW w:w="421" w:type="dxa"/>
            <w:shd w:val="clear" w:color="auto" w:fill="auto"/>
            <w:noWrap/>
            <w:hideMark/>
          </w:tcPr>
          <w:p w14:paraId="28F4F5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5872749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9EFAFD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694,2</w:t>
            </w:r>
          </w:p>
        </w:tc>
        <w:tc>
          <w:tcPr>
            <w:tcW w:w="1122" w:type="dxa"/>
            <w:shd w:val="clear" w:color="auto" w:fill="auto"/>
            <w:noWrap/>
            <w:hideMark/>
          </w:tcPr>
          <w:p w14:paraId="3B3A26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800,0</w:t>
            </w:r>
          </w:p>
        </w:tc>
        <w:tc>
          <w:tcPr>
            <w:tcW w:w="701" w:type="dxa"/>
            <w:shd w:val="clear" w:color="auto" w:fill="auto"/>
            <w:noWrap/>
            <w:hideMark/>
          </w:tcPr>
          <w:p w14:paraId="40EC49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805,0</w:t>
            </w:r>
          </w:p>
        </w:tc>
      </w:tr>
      <w:tr w:rsidR="003C5D00" w:rsidRPr="003C5D00" w14:paraId="230DA9D7" w14:textId="77777777" w:rsidTr="003C5D00">
        <w:trPr>
          <w:trHeight w:val="510"/>
        </w:trPr>
        <w:tc>
          <w:tcPr>
            <w:tcW w:w="4315" w:type="dxa"/>
            <w:shd w:val="clear" w:color="auto" w:fill="auto"/>
            <w:hideMark/>
          </w:tcPr>
          <w:p w14:paraId="22EF23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4B3271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70" w:type="dxa"/>
            <w:shd w:val="clear" w:color="auto" w:fill="auto"/>
            <w:hideMark/>
          </w:tcPr>
          <w:p w14:paraId="69340A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06 2 01 01280</w:t>
            </w:r>
          </w:p>
        </w:tc>
        <w:tc>
          <w:tcPr>
            <w:tcW w:w="421" w:type="dxa"/>
            <w:shd w:val="clear" w:color="auto" w:fill="auto"/>
            <w:noWrap/>
            <w:hideMark/>
          </w:tcPr>
          <w:p w14:paraId="0C96CF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109F52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B1C6A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694,2</w:t>
            </w:r>
          </w:p>
        </w:tc>
        <w:tc>
          <w:tcPr>
            <w:tcW w:w="1122" w:type="dxa"/>
            <w:shd w:val="clear" w:color="auto" w:fill="auto"/>
            <w:noWrap/>
            <w:hideMark/>
          </w:tcPr>
          <w:p w14:paraId="1C2CF6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800,0</w:t>
            </w:r>
          </w:p>
        </w:tc>
        <w:tc>
          <w:tcPr>
            <w:tcW w:w="701" w:type="dxa"/>
            <w:shd w:val="clear" w:color="auto" w:fill="auto"/>
            <w:noWrap/>
            <w:hideMark/>
          </w:tcPr>
          <w:p w14:paraId="03EFD6B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805,0</w:t>
            </w:r>
          </w:p>
        </w:tc>
      </w:tr>
      <w:tr w:rsidR="003C5D00" w:rsidRPr="003C5D00" w14:paraId="20AF86E6" w14:textId="77777777" w:rsidTr="003C5D00">
        <w:trPr>
          <w:trHeight w:val="255"/>
        </w:trPr>
        <w:tc>
          <w:tcPr>
            <w:tcW w:w="4315" w:type="dxa"/>
            <w:shd w:val="clear" w:color="auto" w:fill="auto"/>
            <w:hideMark/>
          </w:tcPr>
          <w:p w14:paraId="5E3951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580333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70" w:type="dxa"/>
            <w:shd w:val="clear" w:color="auto" w:fill="auto"/>
            <w:hideMark/>
          </w:tcPr>
          <w:p w14:paraId="0DE471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06 2 01 01280</w:t>
            </w:r>
          </w:p>
        </w:tc>
        <w:tc>
          <w:tcPr>
            <w:tcW w:w="421" w:type="dxa"/>
            <w:shd w:val="clear" w:color="auto" w:fill="auto"/>
            <w:noWrap/>
            <w:hideMark/>
          </w:tcPr>
          <w:p w14:paraId="0FD439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w:t>
            </w:r>
            <w:r w:rsidRPr="003C5D00">
              <w:rPr>
                <w:rFonts w:ascii="Arial" w:hAnsi="Arial" w:cs="Arial"/>
                <w:sz w:val="20"/>
                <w:szCs w:val="20"/>
              </w:rPr>
              <w:lastRenderedPageBreak/>
              <w:t>0</w:t>
            </w:r>
          </w:p>
        </w:tc>
        <w:tc>
          <w:tcPr>
            <w:tcW w:w="426" w:type="dxa"/>
            <w:shd w:val="clear" w:color="auto" w:fill="auto"/>
            <w:noWrap/>
            <w:hideMark/>
          </w:tcPr>
          <w:p w14:paraId="5BB8813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90</w:t>
            </w:r>
            <w:r w:rsidRPr="003C5D00">
              <w:rPr>
                <w:rFonts w:ascii="Arial" w:hAnsi="Arial" w:cs="Arial"/>
                <w:sz w:val="20"/>
                <w:szCs w:val="20"/>
              </w:rPr>
              <w:lastRenderedPageBreak/>
              <w:t>0100</w:t>
            </w:r>
          </w:p>
        </w:tc>
        <w:tc>
          <w:tcPr>
            <w:tcW w:w="1397" w:type="dxa"/>
            <w:shd w:val="clear" w:color="auto" w:fill="auto"/>
            <w:noWrap/>
            <w:hideMark/>
          </w:tcPr>
          <w:p w14:paraId="504329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694,2</w:t>
            </w:r>
          </w:p>
        </w:tc>
        <w:tc>
          <w:tcPr>
            <w:tcW w:w="1122" w:type="dxa"/>
            <w:shd w:val="clear" w:color="auto" w:fill="auto"/>
            <w:noWrap/>
            <w:hideMark/>
          </w:tcPr>
          <w:p w14:paraId="3B99F9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800,0</w:t>
            </w:r>
          </w:p>
        </w:tc>
        <w:tc>
          <w:tcPr>
            <w:tcW w:w="701" w:type="dxa"/>
            <w:shd w:val="clear" w:color="auto" w:fill="auto"/>
            <w:noWrap/>
            <w:hideMark/>
          </w:tcPr>
          <w:p w14:paraId="1CFC93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805,0</w:t>
            </w:r>
          </w:p>
        </w:tc>
      </w:tr>
      <w:tr w:rsidR="003C5D00" w:rsidRPr="003C5D00" w14:paraId="1F9485D9" w14:textId="77777777" w:rsidTr="003C5D00">
        <w:trPr>
          <w:trHeight w:val="255"/>
        </w:trPr>
        <w:tc>
          <w:tcPr>
            <w:tcW w:w="4315" w:type="dxa"/>
            <w:shd w:val="clear" w:color="auto" w:fill="auto"/>
            <w:hideMark/>
          </w:tcPr>
          <w:p w14:paraId="08D6ED0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Муниципальная программа "Экология и окружающая среда "</w:t>
            </w:r>
          </w:p>
        </w:tc>
        <w:tc>
          <w:tcPr>
            <w:tcW w:w="654" w:type="dxa"/>
            <w:shd w:val="clear" w:color="auto" w:fill="auto"/>
            <w:noWrap/>
            <w:hideMark/>
          </w:tcPr>
          <w:p w14:paraId="3850570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0503</w:t>
            </w:r>
          </w:p>
        </w:tc>
        <w:tc>
          <w:tcPr>
            <w:tcW w:w="1170" w:type="dxa"/>
            <w:shd w:val="clear" w:color="auto" w:fill="auto"/>
            <w:hideMark/>
          </w:tcPr>
          <w:p w14:paraId="7D284CF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07 0 00 00000</w:t>
            </w:r>
          </w:p>
        </w:tc>
        <w:tc>
          <w:tcPr>
            <w:tcW w:w="421" w:type="dxa"/>
            <w:shd w:val="clear" w:color="auto" w:fill="auto"/>
            <w:noWrap/>
            <w:hideMark/>
          </w:tcPr>
          <w:p w14:paraId="0E1D5E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17CE55D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1BF694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19 877,5</w:t>
            </w:r>
          </w:p>
        </w:tc>
        <w:tc>
          <w:tcPr>
            <w:tcW w:w="1122" w:type="dxa"/>
            <w:shd w:val="clear" w:color="auto" w:fill="auto"/>
            <w:noWrap/>
            <w:hideMark/>
          </w:tcPr>
          <w:p w14:paraId="07378D2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15 000,0</w:t>
            </w:r>
          </w:p>
        </w:tc>
        <w:tc>
          <w:tcPr>
            <w:tcW w:w="701" w:type="dxa"/>
            <w:shd w:val="clear" w:color="auto" w:fill="auto"/>
            <w:noWrap/>
            <w:hideMark/>
          </w:tcPr>
          <w:p w14:paraId="792F1DB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15 000,0</w:t>
            </w:r>
          </w:p>
        </w:tc>
      </w:tr>
      <w:tr w:rsidR="003C5D00" w:rsidRPr="003C5D00" w14:paraId="544BDB9D" w14:textId="77777777" w:rsidTr="003C5D00">
        <w:trPr>
          <w:trHeight w:val="510"/>
        </w:trPr>
        <w:tc>
          <w:tcPr>
            <w:tcW w:w="4315" w:type="dxa"/>
            <w:shd w:val="clear" w:color="auto" w:fill="auto"/>
            <w:hideMark/>
          </w:tcPr>
          <w:p w14:paraId="1FDF938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«Региональная программа в области обращения с отходами, в том числе с твердыми коммунальными отходами»</w:t>
            </w:r>
          </w:p>
        </w:tc>
        <w:tc>
          <w:tcPr>
            <w:tcW w:w="654" w:type="dxa"/>
            <w:shd w:val="clear" w:color="auto" w:fill="auto"/>
            <w:noWrap/>
            <w:hideMark/>
          </w:tcPr>
          <w:p w14:paraId="5F2A5BC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0503</w:t>
            </w:r>
          </w:p>
        </w:tc>
        <w:tc>
          <w:tcPr>
            <w:tcW w:w="1170" w:type="dxa"/>
            <w:shd w:val="clear" w:color="auto" w:fill="auto"/>
            <w:hideMark/>
          </w:tcPr>
          <w:p w14:paraId="770FF00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07 5 00 00000</w:t>
            </w:r>
          </w:p>
        </w:tc>
        <w:tc>
          <w:tcPr>
            <w:tcW w:w="421" w:type="dxa"/>
            <w:shd w:val="clear" w:color="auto" w:fill="auto"/>
            <w:noWrap/>
            <w:hideMark/>
          </w:tcPr>
          <w:p w14:paraId="39783D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54E49B6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129A26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19 877,5</w:t>
            </w:r>
          </w:p>
        </w:tc>
        <w:tc>
          <w:tcPr>
            <w:tcW w:w="1122" w:type="dxa"/>
            <w:shd w:val="clear" w:color="auto" w:fill="auto"/>
            <w:noWrap/>
            <w:hideMark/>
          </w:tcPr>
          <w:p w14:paraId="1548B5F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15 000,0</w:t>
            </w:r>
          </w:p>
        </w:tc>
        <w:tc>
          <w:tcPr>
            <w:tcW w:w="701" w:type="dxa"/>
            <w:shd w:val="clear" w:color="auto" w:fill="auto"/>
            <w:noWrap/>
            <w:hideMark/>
          </w:tcPr>
          <w:p w14:paraId="2179AF6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15 000,0</w:t>
            </w:r>
          </w:p>
        </w:tc>
      </w:tr>
      <w:tr w:rsidR="003C5D00" w:rsidRPr="003C5D00" w14:paraId="39DA566A" w14:textId="77777777" w:rsidTr="003C5D00">
        <w:trPr>
          <w:trHeight w:val="255"/>
        </w:trPr>
        <w:tc>
          <w:tcPr>
            <w:tcW w:w="4315" w:type="dxa"/>
            <w:shd w:val="clear" w:color="auto" w:fill="auto"/>
            <w:hideMark/>
          </w:tcPr>
          <w:p w14:paraId="7D34E8E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"Организация работ в области обращения с отходами"</w:t>
            </w:r>
          </w:p>
        </w:tc>
        <w:tc>
          <w:tcPr>
            <w:tcW w:w="654" w:type="dxa"/>
            <w:shd w:val="clear" w:color="auto" w:fill="auto"/>
            <w:noWrap/>
            <w:hideMark/>
          </w:tcPr>
          <w:p w14:paraId="71D7E21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0503</w:t>
            </w:r>
          </w:p>
        </w:tc>
        <w:tc>
          <w:tcPr>
            <w:tcW w:w="1170" w:type="dxa"/>
            <w:shd w:val="clear" w:color="auto" w:fill="auto"/>
            <w:hideMark/>
          </w:tcPr>
          <w:p w14:paraId="0208CBF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07 5 11 00000</w:t>
            </w:r>
          </w:p>
        </w:tc>
        <w:tc>
          <w:tcPr>
            <w:tcW w:w="421" w:type="dxa"/>
            <w:shd w:val="clear" w:color="auto" w:fill="auto"/>
            <w:noWrap/>
            <w:hideMark/>
          </w:tcPr>
          <w:p w14:paraId="2686A8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16EA51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6330A2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19 877,5</w:t>
            </w:r>
          </w:p>
        </w:tc>
        <w:tc>
          <w:tcPr>
            <w:tcW w:w="1122" w:type="dxa"/>
            <w:shd w:val="clear" w:color="auto" w:fill="auto"/>
            <w:noWrap/>
            <w:hideMark/>
          </w:tcPr>
          <w:p w14:paraId="5F1A46A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15 000,0</w:t>
            </w:r>
          </w:p>
        </w:tc>
        <w:tc>
          <w:tcPr>
            <w:tcW w:w="701" w:type="dxa"/>
            <w:shd w:val="clear" w:color="auto" w:fill="auto"/>
            <w:noWrap/>
            <w:hideMark/>
          </w:tcPr>
          <w:p w14:paraId="0E143FA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15 000,0</w:t>
            </w:r>
          </w:p>
        </w:tc>
      </w:tr>
      <w:tr w:rsidR="003C5D00" w:rsidRPr="003C5D00" w14:paraId="5A0006F4" w14:textId="77777777" w:rsidTr="003C5D00">
        <w:trPr>
          <w:trHeight w:val="540"/>
        </w:trPr>
        <w:tc>
          <w:tcPr>
            <w:tcW w:w="4315" w:type="dxa"/>
            <w:shd w:val="clear" w:color="auto" w:fill="auto"/>
            <w:hideMark/>
          </w:tcPr>
          <w:p w14:paraId="0831E0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Ликвидация несанкционированных свалок в границах городского округа</w:t>
            </w:r>
          </w:p>
        </w:tc>
        <w:tc>
          <w:tcPr>
            <w:tcW w:w="654" w:type="dxa"/>
            <w:shd w:val="clear" w:color="auto" w:fill="auto"/>
            <w:noWrap/>
            <w:hideMark/>
          </w:tcPr>
          <w:p w14:paraId="7C72C7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70" w:type="dxa"/>
            <w:shd w:val="clear" w:color="auto" w:fill="auto"/>
            <w:hideMark/>
          </w:tcPr>
          <w:p w14:paraId="5A4E75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07 5 11 01460</w:t>
            </w:r>
          </w:p>
        </w:tc>
        <w:tc>
          <w:tcPr>
            <w:tcW w:w="421" w:type="dxa"/>
            <w:shd w:val="clear" w:color="auto" w:fill="auto"/>
            <w:noWrap/>
            <w:hideMark/>
          </w:tcPr>
          <w:p w14:paraId="0F0E509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3335E49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358EDF0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19 877,5</w:t>
            </w:r>
          </w:p>
        </w:tc>
        <w:tc>
          <w:tcPr>
            <w:tcW w:w="1122" w:type="dxa"/>
            <w:shd w:val="clear" w:color="auto" w:fill="auto"/>
            <w:noWrap/>
            <w:hideMark/>
          </w:tcPr>
          <w:p w14:paraId="450FD5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15 000,0</w:t>
            </w:r>
          </w:p>
        </w:tc>
        <w:tc>
          <w:tcPr>
            <w:tcW w:w="701" w:type="dxa"/>
            <w:shd w:val="clear" w:color="auto" w:fill="auto"/>
            <w:noWrap/>
            <w:hideMark/>
          </w:tcPr>
          <w:p w14:paraId="0B6C6F8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15 000,0</w:t>
            </w:r>
          </w:p>
        </w:tc>
      </w:tr>
      <w:tr w:rsidR="003C5D00" w:rsidRPr="003C5D00" w14:paraId="267FD6A3" w14:textId="77777777" w:rsidTr="003C5D00">
        <w:trPr>
          <w:trHeight w:val="510"/>
        </w:trPr>
        <w:tc>
          <w:tcPr>
            <w:tcW w:w="4315" w:type="dxa"/>
            <w:shd w:val="clear" w:color="auto" w:fill="auto"/>
            <w:hideMark/>
          </w:tcPr>
          <w:p w14:paraId="4E17A8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7C9D1D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70" w:type="dxa"/>
            <w:shd w:val="clear" w:color="auto" w:fill="auto"/>
            <w:hideMark/>
          </w:tcPr>
          <w:p w14:paraId="3275F1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07 5 11 01460</w:t>
            </w:r>
          </w:p>
        </w:tc>
        <w:tc>
          <w:tcPr>
            <w:tcW w:w="421" w:type="dxa"/>
            <w:shd w:val="clear" w:color="auto" w:fill="auto"/>
            <w:noWrap/>
            <w:hideMark/>
          </w:tcPr>
          <w:p w14:paraId="71BE18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24C4D3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DF1BF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19 877,5</w:t>
            </w:r>
          </w:p>
        </w:tc>
        <w:tc>
          <w:tcPr>
            <w:tcW w:w="1122" w:type="dxa"/>
            <w:shd w:val="clear" w:color="auto" w:fill="auto"/>
            <w:noWrap/>
            <w:hideMark/>
          </w:tcPr>
          <w:p w14:paraId="2E438C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15 000,0</w:t>
            </w:r>
          </w:p>
        </w:tc>
        <w:tc>
          <w:tcPr>
            <w:tcW w:w="701" w:type="dxa"/>
            <w:shd w:val="clear" w:color="auto" w:fill="auto"/>
            <w:noWrap/>
            <w:hideMark/>
          </w:tcPr>
          <w:p w14:paraId="707729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15 000,0</w:t>
            </w:r>
          </w:p>
        </w:tc>
      </w:tr>
      <w:tr w:rsidR="003C5D00" w:rsidRPr="003C5D00" w14:paraId="1156DC1C" w14:textId="77777777" w:rsidTr="003C5D00">
        <w:trPr>
          <w:trHeight w:val="510"/>
        </w:trPr>
        <w:tc>
          <w:tcPr>
            <w:tcW w:w="4315" w:type="dxa"/>
            <w:shd w:val="clear" w:color="auto" w:fill="auto"/>
            <w:hideMark/>
          </w:tcPr>
          <w:p w14:paraId="1159FB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4410CC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70" w:type="dxa"/>
            <w:shd w:val="clear" w:color="auto" w:fill="auto"/>
            <w:hideMark/>
          </w:tcPr>
          <w:p w14:paraId="537AE8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07 5 11 01460</w:t>
            </w:r>
          </w:p>
        </w:tc>
        <w:tc>
          <w:tcPr>
            <w:tcW w:w="421" w:type="dxa"/>
            <w:shd w:val="clear" w:color="auto" w:fill="auto"/>
            <w:noWrap/>
            <w:hideMark/>
          </w:tcPr>
          <w:p w14:paraId="2D442A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2B2F61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53CB76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19 877,5</w:t>
            </w:r>
          </w:p>
        </w:tc>
        <w:tc>
          <w:tcPr>
            <w:tcW w:w="1122" w:type="dxa"/>
            <w:shd w:val="clear" w:color="auto" w:fill="auto"/>
            <w:noWrap/>
            <w:hideMark/>
          </w:tcPr>
          <w:p w14:paraId="3F9ED2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15 000,0</w:t>
            </w:r>
          </w:p>
        </w:tc>
        <w:tc>
          <w:tcPr>
            <w:tcW w:w="701" w:type="dxa"/>
            <w:shd w:val="clear" w:color="auto" w:fill="auto"/>
            <w:noWrap/>
            <w:hideMark/>
          </w:tcPr>
          <w:p w14:paraId="4B0B73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15 000,0</w:t>
            </w:r>
          </w:p>
        </w:tc>
      </w:tr>
      <w:tr w:rsidR="003C5D00" w:rsidRPr="003C5D00" w14:paraId="700A8A04" w14:textId="77777777" w:rsidTr="003C5D00">
        <w:trPr>
          <w:trHeight w:val="510"/>
        </w:trPr>
        <w:tc>
          <w:tcPr>
            <w:tcW w:w="4315" w:type="dxa"/>
            <w:shd w:val="clear" w:color="auto" w:fill="auto"/>
            <w:hideMark/>
          </w:tcPr>
          <w:p w14:paraId="4C46DFA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«Безопасность и обеспечение безопасности жизнедеятельности </w:t>
            </w:r>
            <w:proofErr w:type="gramStart"/>
            <w:r w:rsidRPr="003C5D00">
              <w:rPr>
                <w:rFonts w:ascii="Arial" w:hAnsi="Arial" w:cs="Arial"/>
                <w:b/>
                <w:bCs/>
                <w:sz w:val="20"/>
                <w:szCs w:val="20"/>
              </w:rPr>
              <w:t xml:space="preserve">населения»   </w:t>
            </w:r>
            <w:proofErr w:type="gramEnd"/>
            <w:r w:rsidRPr="003C5D00">
              <w:rPr>
                <w:rFonts w:ascii="Arial" w:hAnsi="Arial" w:cs="Arial"/>
                <w:b/>
                <w:bCs/>
                <w:sz w:val="20"/>
                <w:szCs w:val="20"/>
              </w:rPr>
              <w:t xml:space="preserve">                 </w:t>
            </w:r>
          </w:p>
        </w:tc>
        <w:tc>
          <w:tcPr>
            <w:tcW w:w="654" w:type="dxa"/>
            <w:shd w:val="clear" w:color="auto" w:fill="auto"/>
            <w:noWrap/>
            <w:hideMark/>
          </w:tcPr>
          <w:p w14:paraId="55FF26C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0503</w:t>
            </w:r>
          </w:p>
        </w:tc>
        <w:tc>
          <w:tcPr>
            <w:tcW w:w="1170" w:type="dxa"/>
            <w:shd w:val="clear" w:color="auto" w:fill="auto"/>
            <w:hideMark/>
          </w:tcPr>
          <w:p w14:paraId="38800FC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08 0 00 00000</w:t>
            </w:r>
          </w:p>
        </w:tc>
        <w:tc>
          <w:tcPr>
            <w:tcW w:w="421" w:type="dxa"/>
            <w:shd w:val="clear" w:color="auto" w:fill="auto"/>
            <w:noWrap/>
            <w:hideMark/>
          </w:tcPr>
          <w:p w14:paraId="23E999C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53BC933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0468D33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21 175,5</w:t>
            </w:r>
          </w:p>
        </w:tc>
        <w:tc>
          <w:tcPr>
            <w:tcW w:w="1122" w:type="dxa"/>
            <w:shd w:val="clear" w:color="auto" w:fill="auto"/>
            <w:noWrap/>
            <w:hideMark/>
          </w:tcPr>
          <w:p w14:paraId="447ABE5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20 000,0</w:t>
            </w:r>
          </w:p>
        </w:tc>
        <w:tc>
          <w:tcPr>
            <w:tcW w:w="701" w:type="dxa"/>
            <w:shd w:val="clear" w:color="auto" w:fill="auto"/>
            <w:noWrap/>
            <w:hideMark/>
          </w:tcPr>
          <w:p w14:paraId="33E4EAA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20 000,0</w:t>
            </w:r>
          </w:p>
        </w:tc>
      </w:tr>
      <w:tr w:rsidR="003C5D00" w:rsidRPr="003C5D00" w14:paraId="47137DB1" w14:textId="77777777" w:rsidTr="003C5D00">
        <w:trPr>
          <w:trHeight w:val="255"/>
        </w:trPr>
        <w:tc>
          <w:tcPr>
            <w:tcW w:w="4315" w:type="dxa"/>
            <w:shd w:val="clear" w:color="auto" w:fill="auto"/>
            <w:hideMark/>
          </w:tcPr>
          <w:p w14:paraId="5F5D9FA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«Профилактика преступлений и иных правонарушений»</w:t>
            </w:r>
          </w:p>
        </w:tc>
        <w:tc>
          <w:tcPr>
            <w:tcW w:w="654" w:type="dxa"/>
            <w:shd w:val="clear" w:color="auto" w:fill="auto"/>
            <w:noWrap/>
            <w:hideMark/>
          </w:tcPr>
          <w:p w14:paraId="25C1DE2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0503</w:t>
            </w:r>
          </w:p>
        </w:tc>
        <w:tc>
          <w:tcPr>
            <w:tcW w:w="1170" w:type="dxa"/>
            <w:shd w:val="clear" w:color="auto" w:fill="auto"/>
            <w:hideMark/>
          </w:tcPr>
          <w:p w14:paraId="1974188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08 1 00 00000</w:t>
            </w:r>
          </w:p>
        </w:tc>
        <w:tc>
          <w:tcPr>
            <w:tcW w:w="421" w:type="dxa"/>
            <w:shd w:val="clear" w:color="auto" w:fill="auto"/>
            <w:noWrap/>
            <w:hideMark/>
          </w:tcPr>
          <w:p w14:paraId="15DE63F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0FACC70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725D27E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21 175,5</w:t>
            </w:r>
          </w:p>
        </w:tc>
        <w:tc>
          <w:tcPr>
            <w:tcW w:w="1122" w:type="dxa"/>
            <w:shd w:val="clear" w:color="auto" w:fill="auto"/>
            <w:noWrap/>
            <w:hideMark/>
          </w:tcPr>
          <w:p w14:paraId="7AD064C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20 000,0</w:t>
            </w:r>
          </w:p>
        </w:tc>
        <w:tc>
          <w:tcPr>
            <w:tcW w:w="701" w:type="dxa"/>
            <w:shd w:val="clear" w:color="auto" w:fill="auto"/>
            <w:noWrap/>
            <w:hideMark/>
          </w:tcPr>
          <w:p w14:paraId="27B7891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20 000,0</w:t>
            </w:r>
          </w:p>
        </w:tc>
      </w:tr>
      <w:tr w:rsidR="003C5D00" w:rsidRPr="003C5D00" w14:paraId="4C85FA7C" w14:textId="77777777" w:rsidTr="003C5D00">
        <w:trPr>
          <w:trHeight w:val="510"/>
        </w:trPr>
        <w:tc>
          <w:tcPr>
            <w:tcW w:w="4315" w:type="dxa"/>
            <w:shd w:val="clear" w:color="auto" w:fill="auto"/>
            <w:hideMark/>
          </w:tcPr>
          <w:p w14:paraId="51C9C19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"Развитие похоронного дела на территории Московской области"</w:t>
            </w:r>
          </w:p>
        </w:tc>
        <w:tc>
          <w:tcPr>
            <w:tcW w:w="654" w:type="dxa"/>
            <w:shd w:val="clear" w:color="auto" w:fill="auto"/>
            <w:noWrap/>
            <w:hideMark/>
          </w:tcPr>
          <w:p w14:paraId="4413E8D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0503</w:t>
            </w:r>
          </w:p>
        </w:tc>
        <w:tc>
          <w:tcPr>
            <w:tcW w:w="1170" w:type="dxa"/>
            <w:shd w:val="clear" w:color="auto" w:fill="auto"/>
            <w:hideMark/>
          </w:tcPr>
          <w:p w14:paraId="4AD7472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08 1 07 00000</w:t>
            </w:r>
          </w:p>
        </w:tc>
        <w:tc>
          <w:tcPr>
            <w:tcW w:w="421" w:type="dxa"/>
            <w:shd w:val="clear" w:color="auto" w:fill="auto"/>
            <w:noWrap/>
            <w:hideMark/>
          </w:tcPr>
          <w:p w14:paraId="3FD2A4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0F0A08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F0135C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21 175,5</w:t>
            </w:r>
          </w:p>
        </w:tc>
        <w:tc>
          <w:tcPr>
            <w:tcW w:w="1122" w:type="dxa"/>
            <w:shd w:val="clear" w:color="auto" w:fill="auto"/>
            <w:noWrap/>
            <w:hideMark/>
          </w:tcPr>
          <w:p w14:paraId="3C791D2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20 000,0</w:t>
            </w:r>
          </w:p>
        </w:tc>
        <w:tc>
          <w:tcPr>
            <w:tcW w:w="701" w:type="dxa"/>
            <w:shd w:val="clear" w:color="auto" w:fill="auto"/>
            <w:noWrap/>
            <w:hideMark/>
          </w:tcPr>
          <w:p w14:paraId="0D60902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20 000,0</w:t>
            </w:r>
          </w:p>
        </w:tc>
      </w:tr>
      <w:tr w:rsidR="003C5D00" w:rsidRPr="003C5D00" w14:paraId="1C295BA3" w14:textId="77777777" w:rsidTr="003C5D00">
        <w:trPr>
          <w:trHeight w:val="510"/>
        </w:trPr>
        <w:tc>
          <w:tcPr>
            <w:tcW w:w="4315" w:type="dxa"/>
            <w:shd w:val="clear" w:color="auto" w:fill="auto"/>
            <w:hideMark/>
          </w:tcPr>
          <w:p w14:paraId="4AE73F3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обеспечение деятельности (оказание услуг) муниципальных учреждений в сфере похоронного дела</w:t>
            </w:r>
          </w:p>
        </w:tc>
        <w:tc>
          <w:tcPr>
            <w:tcW w:w="654" w:type="dxa"/>
            <w:shd w:val="clear" w:color="auto" w:fill="auto"/>
            <w:noWrap/>
            <w:hideMark/>
          </w:tcPr>
          <w:p w14:paraId="2471D8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70" w:type="dxa"/>
            <w:shd w:val="clear" w:color="auto" w:fill="auto"/>
            <w:noWrap/>
            <w:hideMark/>
          </w:tcPr>
          <w:p w14:paraId="3E9DFC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08 1 07 06250</w:t>
            </w:r>
          </w:p>
        </w:tc>
        <w:tc>
          <w:tcPr>
            <w:tcW w:w="421" w:type="dxa"/>
            <w:shd w:val="clear" w:color="auto" w:fill="auto"/>
            <w:noWrap/>
            <w:hideMark/>
          </w:tcPr>
          <w:p w14:paraId="4DECF3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16491A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D99FB3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21 175,5</w:t>
            </w:r>
          </w:p>
        </w:tc>
        <w:tc>
          <w:tcPr>
            <w:tcW w:w="1122" w:type="dxa"/>
            <w:shd w:val="clear" w:color="auto" w:fill="auto"/>
            <w:noWrap/>
            <w:hideMark/>
          </w:tcPr>
          <w:p w14:paraId="67474B0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20 000,0</w:t>
            </w:r>
          </w:p>
        </w:tc>
        <w:tc>
          <w:tcPr>
            <w:tcW w:w="701" w:type="dxa"/>
            <w:shd w:val="clear" w:color="auto" w:fill="auto"/>
            <w:noWrap/>
            <w:hideMark/>
          </w:tcPr>
          <w:p w14:paraId="3515B0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20 000,0</w:t>
            </w:r>
          </w:p>
        </w:tc>
      </w:tr>
      <w:tr w:rsidR="003C5D00" w:rsidRPr="003C5D00" w14:paraId="782D0F9F" w14:textId="77777777" w:rsidTr="003C5D00">
        <w:trPr>
          <w:trHeight w:val="765"/>
        </w:trPr>
        <w:tc>
          <w:tcPr>
            <w:tcW w:w="4315" w:type="dxa"/>
            <w:shd w:val="clear" w:color="auto" w:fill="auto"/>
            <w:hideMark/>
          </w:tcPr>
          <w:p w14:paraId="79AD39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4" w:type="dxa"/>
            <w:shd w:val="clear" w:color="auto" w:fill="auto"/>
            <w:noWrap/>
            <w:hideMark/>
          </w:tcPr>
          <w:p w14:paraId="0572BA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70" w:type="dxa"/>
            <w:shd w:val="clear" w:color="auto" w:fill="auto"/>
            <w:noWrap/>
            <w:hideMark/>
          </w:tcPr>
          <w:p w14:paraId="1D75604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08 1 07 06250</w:t>
            </w:r>
          </w:p>
        </w:tc>
        <w:tc>
          <w:tcPr>
            <w:tcW w:w="421" w:type="dxa"/>
            <w:shd w:val="clear" w:color="auto" w:fill="auto"/>
            <w:noWrap/>
            <w:hideMark/>
          </w:tcPr>
          <w:p w14:paraId="3AFA7B4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426" w:type="dxa"/>
            <w:shd w:val="clear" w:color="auto" w:fill="auto"/>
            <w:noWrap/>
            <w:hideMark/>
          </w:tcPr>
          <w:p w14:paraId="3658083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A40136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11 762,6</w:t>
            </w:r>
          </w:p>
        </w:tc>
        <w:tc>
          <w:tcPr>
            <w:tcW w:w="1122" w:type="dxa"/>
            <w:shd w:val="clear" w:color="auto" w:fill="auto"/>
            <w:noWrap/>
            <w:hideMark/>
          </w:tcPr>
          <w:p w14:paraId="37342B3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11 471,8</w:t>
            </w:r>
          </w:p>
        </w:tc>
        <w:tc>
          <w:tcPr>
            <w:tcW w:w="701" w:type="dxa"/>
            <w:shd w:val="clear" w:color="auto" w:fill="auto"/>
            <w:noWrap/>
            <w:hideMark/>
          </w:tcPr>
          <w:p w14:paraId="676A683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11 471,8</w:t>
            </w:r>
          </w:p>
        </w:tc>
      </w:tr>
      <w:tr w:rsidR="003C5D00" w:rsidRPr="003C5D00" w14:paraId="174EA5AF" w14:textId="77777777" w:rsidTr="003C5D00">
        <w:trPr>
          <w:trHeight w:val="255"/>
        </w:trPr>
        <w:tc>
          <w:tcPr>
            <w:tcW w:w="4315" w:type="dxa"/>
            <w:shd w:val="clear" w:color="auto" w:fill="auto"/>
            <w:hideMark/>
          </w:tcPr>
          <w:p w14:paraId="73BD3A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государственных (муниципальных) органов</w:t>
            </w:r>
          </w:p>
        </w:tc>
        <w:tc>
          <w:tcPr>
            <w:tcW w:w="654" w:type="dxa"/>
            <w:shd w:val="clear" w:color="auto" w:fill="auto"/>
            <w:noWrap/>
            <w:hideMark/>
          </w:tcPr>
          <w:p w14:paraId="3D7839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70" w:type="dxa"/>
            <w:shd w:val="clear" w:color="auto" w:fill="auto"/>
            <w:noWrap/>
            <w:hideMark/>
          </w:tcPr>
          <w:p w14:paraId="482F8C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08 1 07 06250</w:t>
            </w:r>
          </w:p>
        </w:tc>
        <w:tc>
          <w:tcPr>
            <w:tcW w:w="421" w:type="dxa"/>
            <w:shd w:val="clear" w:color="auto" w:fill="auto"/>
            <w:noWrap/>
            <w:hideMark/>
          </w:tcPr>
          <w:p w14:paraId="6320246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w:t>
            </w:r>
          </w:p>
        </w:tc>
        <w:tc>
          <w:tcPr>
            <w:tcW w:w="426" w:type="dxa"/>
            <w:shd w:val="clear" w:color="auto" w:fill="auto"/>
            <w:noWrap/>
            <w:hideMark/>
          </w:tcPr>
          <w:p w14:paraId="63228A9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3F2CB6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11 762,6</w:t>
            </w:r>
          </w:p>
        </w:tc>
        <w:tc>
          <w:tcPr>
            <w:tcW w:w="1122" w:type="dxa"/>
            <w:shd w:val="clear" w:color="auto" w:fill="auto"/>
            <w:noWrap/>
            <w:hideMark/>
          </w:tcPr>
          <w:p w14:paraId="316223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11 471,8</w:t>
            </w:r>
          </w:p>
        </w:tc>
        <w:tc>
          <w:tcPr>
            <w:tcW w:w="701" w:type="dxa"/>
            <w:shd w:val="clear" w:color="auto" w:fill="auto"/>
            <w:noWrap/>
            <w:hideMark/>
          </w:tcPr>
          <w:p w14:paraId="1D09AD6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11 471,8</w:t>
            </w:r>
          </w:p>
        </w:tc>
      </w:tr>
      <w:tr w:rsidR="003C5D00" w:rsidRPr="003C5D00" w14:paraId="7FE938C5" w14:textId="77777777" w:rsidTr="003C5D00">
        <w:trPr>
          <w:trHeight w:val="510"/>
        </w:trPr>
        <w:tc>
          <w:tcPr>
            <w:tcW w:w="4315" w:type="dxa"/>
            <w:shd w:val="clear" w:color="auto" w:fill="auto"/>
            <w:hideMark/>
          </w:tcPr>
          <w:p w14:paraId="3F36EC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3927B0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70" w:type="dxa"/>
            <w:shd w:val="clear" w:color="auto" w:fill="auto"/>
            <w:noWrap/>
            <w:hideMark/>
          </w:tcPr>
          <w:p w14:paraId="42BAFA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08 1 07 06250</w:t>
            </w:r>
          </w:p>
        </w:tc>
        <w:tc>
          <w:tcPr>
            <w:tcW w:w="421" w:type="dxa"/>
            <w:shd w:val="clear" w:color="auto" w:fill="auto"/>
            <w:noWrap/>
            <w:hideMark/>
          </w:tcPr>
          <w:p w14:paraId="1A2A71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695C8E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EC08F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9 412,9</w:t>
            </w:r>
          </w:p>
        </w:tc>
        <w:tc>
          <w:tcPr>
            <w:tcW w:w="1122" w:type="dxa"/>
            <w:shd w:val="clear" w:color="auto" w:fill="auto"/>
            <w:noWrap/>
            <w:hideMark/>
          </w:tcPr>
          <w:p w14:paraId="5C5225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8 528,2</w:t>
            </w:r>
          </w:p>
        </w:tc>
        <w:tc>
          <w:tcPr>
            <w:tcW w:w="701" w:type="dxa"/>
            <w:shd w:val="clear" w:color="auto" w:fill="auto"/>
            <w:noWrap/>
            <w:hideMark/>
          </w:tcPr>
          <w:p w14:paraId="5686795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8 528,2</w:t>
            </w:r>
          </w:p>
        </w:tc>
      </w:tr>
      <w:tr w:rsidR="003C5D00" w:rsidRPr="003C5D00" w14:paraId="3AE89200" w14:textId="77777777" w:rsidTr="003C5D00">
        <w:trPr>
          <w:trHeight w:val="510"/>
        </w:trPr>
        <w:tc>
          <w:tcPr>
            <w:tcW w:w="4315" w:type="dxa"/>
            <w:shd w:val="clear" w:color="auto" w:fill="auto"/>
            <w:hideMark/>
          </w:tcPr>
          <w:p w14:paraId="3133D2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2C2633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70" w:type="dxa"/>
            <w:shd w:val="clear" w:color="auto" w:fill="auto"/>
            <w:noWrap/>
            <w:hideMark/>
          </w:tcPr>
          <w:p w14:paraId="5090C5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08 1 07 06250</w:t>
            </w:r>
          </w:p>
        </w:tc>
        <w:tc>
          <w:tcPr>
            <w:tcW w:w="421" w:type="dxa"/>
            <w:shd w:val="clear" w:color="auto" w:fill="auto"/>
            <w:noWrap/>
            <w:hideMark/>
          </w:tcPr>
          <w:p w14:paraId="5CF984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6B566D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6DA519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9 412,9</w:t>
            </w:r>
          </w:p>
        </w:tc>
        <w:tc>
          <w:tcPr>
            <w:tcW w:w="1122" w:type="dxa"/>
            <w:shd w:val="clear" w:color="auto" w:fill="auto"/>
            <w:noWrap/>
            <w:hideMark/>
          </w:tcPr>
          <w:p w14:paraId="71D3EC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8 528,2</w:t>
            </w:r>
          </w:p>
        </w:tc>
        <w:tc>
          <w:tcPr>
            <w:tcW w:w="701" w:type="dxa"/>
            <w:shd w:val="clear" w:color="auto" w:fill="auto"/>
            <w:noWrap/>
            <w:hideMark/>
          </w:tcPr>
          <w:p w14:paraId="6A28D1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8 528,2</w:t>
            </w:r>
          </w:p>
        </w:tc>
      </w:tr>
      <w:tr w:rsidR="003C5D00" w:rsidRPr="003C5D00" w14:paraId="5FC8B4F8" w14:textId="77777777" w:rsidTr="003C5D00">
        <w:trPr>
          <w:trHeight w:val="510"/>
        </w:trPr>
        <w:tc>
          <w:tcPr>
            <w:tcW w:w="4315" w:type="dxa"/>
            <w:shd w:val="clear" w:color="auto" w:fill="auto"/>
            <w:hideMark/>
          </w:tcPr>
          <w:p w14:paraId="0735DF4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«Развитие инженерной инфраструктуры и </w:t>
            </w:r>
            <w:proofErr w:type="gramStart"/>
            <w:r w:rsidRPr="003C5D00">
              <w:rPr>
                <w:rFonts w:ascii="Arial" w:hAnsi="Arial" w:cs="Arial"/>
                <w:b/>
                <w:bCs/>
                <w:sz w:val="20"/>
                <w:szCs w:val="20"/>
              </w:rPr>
              <w:lastRenderedPageBreak/>
              <w:t xml:space="preserve">энергоэффективности»   </w:t>
            </w:r>
            <w:proofErr w:type="gramEnd"/>
          </w:p>
        </w:tc>
        <w:tc>
          <w:tcPr>
            <w:tcW w:w="654" w:type="dxa"/>
            <w:shd w:val="clear" w:color="auto" w:fill="auto"/>
            <w:noWrap/>
            <w:hideMark/>
          </w:tcPr>
          <w:p w14:paraId="38C328A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0503</w:t>
            </w:r>
          </w:p>
        </w:tc>
        <w:tc>
          <w:tcPr>
            <w:tcW w:w="1170" w:type="dxa"/>
            <w:shd w:val="clear" w:color="auto" w:fill="auto"/>
            <w:hideMark/>
          </w:tcPr>
          <w:p w14:paraId="31FBF05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10 0 00 00000</w:t>
            </w:r>
          </w:p>
        </w:tc>
        <w:tc>
          <w:tcPr>
            <w:tcW w:w="421" w:type="dxa"/>
            <w:shd w:val="clear" w:color="auto" w:fill="auto"/>
            <w:noWrap/>
            <w:hideMark/>
          </w:tcPr>
          <w:p w14:paraId="29408A6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2C0B80B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5055D5C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1 964,8</w:t>
            </w:r>
          </w:p>
        </w:tc>
        <w:tc>
          <w:tcPr>
            <w:tcW w:w="1122" w:type="dxa"/>
            <w:shd w:val="clear" w:color="auto" w:fill="auto"/>
            <w:noWrap/>
            <w:hideMark/>
          </w:tcPr>
          <w:p w14:paraId="07F62ED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2 000,0</w:t>
            </w:r>
          </w:p>
        </w:tc>
        <w:tc>
          <w:tcPr>
            <w:tcW w:w="701" w:type="dxa"/>
            <w:shd w:val="clear" w:color="auto" w:fill="auto"/>
            <w:noWrap/>
            <w:hideMark/>
          </w:tcPr>
          <w:p w14:paraId="0A6F02B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2 000,</w:t>
            </w:r>
            <w:r w:rsidRPr="003C5D00">
              <w:rPr>
                <w:rFonts w:ascii="Arial" w:hAnsi="Arial" w:cs="Arial"/>
                <w:b/>
                <w:bCs/>
                <w:sz w:val="20"/>
                <w:szCs w:val="20"/>
              </w:rPr>
              <w:lastRenderedPageBreak/>
              <w:t>0</w:t>
            </w:r>
          </w:p>
        </w:tc>
      </w:tr>
      <w:tr w:rsidR="003C5D00" w:rsidRPr="003C5D00" w14:paraId="6D0BEAED" w14:textId="77777777" w:rsidTr="003C5D00">
        <w:trPr>
          <w:trHeight w:val="255"/>
        </w:trPr>
        <w:tc>
          <w:tcPr>
            <w:tcW w:w="4315" w:type="dxa"/>
            <w:shd w:val="clear" w:color="auto" w:fill="auto"/>
            <w:hideMark/>
          </w:tcPr>
          <w:p w14:paraId="31D383A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Подпрограмма «Чистая вода»</w:t>
            </w:r>
          </w:p>
        </w:tc>
        <w:tc>
          <w:tcPr>
            <w:tcW w:w="654" w:type="dxa"/>
            <w:shd w:val="clear" w:color="auto" w:fill="auto"/>
            <w:noWrap/>
            <w:hideMark/>
          </w:tcPr>
          <w:p w14:paraId="1A6E9DA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0503</w:t>
            </w:r>
          </w:p>
        </w:tc>
        <w:tc>
          <w:tcPr>
            <w:tcW w:w="1170" w:type="dxa"/>
            <w:shd w:val="clear" w:color="auto" w:fill="auto"/>
            <w:hideMark/>
          </w:tcPr>
          <w:p w14:paraId="20A2A61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10 1 00 00000</w:t>
            </w:r>
          </w:p>
        </w:tc>
        <w:tc>
          <w:tcPr>
            <w:tcW w:w="421" w:type="dxa"/>
            <w:shd w:val="clear" w:color="auto" w:fill="auto"/>
            <w:noWrap/>
            <w:hideMark/>
          </w:tcPr>
          <w:p w14:paraId="1AC9E64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4E94985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35A564A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1 964,8</w:t>
            </w:r>
          </w:p>
        </w:tc>
        <w:tc>
          <w:tcPr>
            <w:tcW w:w="1122" w:type="dxa"/>
            <w:shd w:val="clear" w:color="auto" w:fill="auto"/>
            <w:noWrap/>
            <w:hideMark/>
          </w:tcPr>
          <w:p w14:paraId="251317B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2 000,0</w:t>
            </w:r>
          </w:p>
        </w:tc>
        <w:tc>
          <w:tcPr>
            <w:tcW w:w="701" w:type="dxa"/>
            <w:shd w:val="clear" w:color="auto" w:fill="auto"/>
            <w:noWrap/>
            <w:hideMark/>
          </w:tcPr>
          <w:p w14:paraId="6882628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2 000,0</w:t>
            </w:r>
          </w:p>
        </w:tc>
      </w:tr>
      <w:tr w:rsidR="003C5D00" w:rsidRPr="003C5D00" w14:paraId="11FDB678" w14:textId="77777777" w:rsidTr="003C5D00">
        <w:trPr>
          <w:trHeight w:val="510"/>
        </w:trPr>
        <w:tc>
          <w:tcPr>
            <w:tcW w:w="4315" w:type="dxa"/>
            <w:shd w:val="clear" w:color="auto" w:fill="auto"/>
            <w:hideMark/>
          </w:tcPr>
          <w:p w14:paraId="7D40844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«Строительство, реконструкция, капитальный ремонт, приобретение, монтаж и ввод в эксплуатацию объектов водоснабжения»</w:t>
            </w:r>
          </w:p>
        </w:tc>
        <w:tc>
          <w:tcPr>
            <w:tcW w:w="654" w:type="dxa"/>
            <w:shd w:val="clear" w:color="auto" w:fill="auto"/>
            <w:noWrap/>
            <w:hideMark/>
          </w:tcPr>
          <w:p w14:paraId="2F1F6D2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0503</w:t>
            </w:r>
          </w:p>
        </w:tc>
        <w:tc>
          <w:tcPr>
            <w:tcW w:w="1170" w:type="dxa"/>
            <w:shd w:val="clear" w:color="auto" w:fill="auto"/>
            <w:noWrap/>
            <w:hideMark/>
          </w:tcPr>
          <w:p w14:paraId="63AAAD5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10 1 02 00000</w:t>
            </w:r>
          </w:p>
        </w:tc>
        <w:tc>
          <w:tcPr>
            <w:tcW w:w="421" w:type="dxa"/>
            <w:shd w:val="clear" w:color="auto" w:fill="auto"/>
            <w:noWrap/>
            <w:hideMark/>
          </w:tcPr>
          <w:p w14:paraId="25C96D8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3B7AA17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6A92180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1 964,8</w:t>
            </w:r>
          </w:p>
        </w:tc>
        <w:tc>
          <w:tcPr>
            <w:tcW w:w="1122" w:type="dxa"/>
            <w:shd w:val="clear" w:color="auto" w:fill="auto"/>
            <w:noWrap/>
            <w:hideMark/>
          </w:tcPr>
          <w:p w14:paraId="01B048F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2 000,0</w:t>
            </w:r>
          </w:p>
        </w:tc>
        <w:tc>
          <w:tcPr>
            <w:tcW w:w="701" w:type="dxa"/>
            <w:shd w:val="clear" w:color="auto" w:fill="auto"/>
            <w:noWrap/>
            <w:hideMark/>
          </w:tcPr>
          <w:p w14:paraId="62EBFAB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2 000,0</w:t>
            </w:r>
          </w:p>
        </w:tc>
      </w:tr>
      <w:tr w:rsidR="003C5D00" w:rsidRPr="003C5D00" w14:paraId="1D418204" w14:textId="77777777" w:rsidTr="003C5D00">
        <w:trPr>
          <w:trHeight w:val="510"/>
        </w:trPr>
        <w:tc>
          <w:tcPr>
            <w:tcW w:w="4315" w:type="dxa"/>
            <w:shd w:val="clear" w:color="auto" w:fill="auto"/>
            <w:hideMark/>
          </w:tcPr>
          <w:p w14:paraId="4D4DD3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654" w:type="dxa"/>
            <w:shd w:val="clear" w:color="auto" w:fill="auto"/>
            <w:noWrap/>
            <w:hideMark/>
          </w:tcPr>
          <w:p w14:paraId="3DB272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70" w:type="dxa"/>
            <w:shd w:val="clear" w:color="auto" w:fill="auto"/>
            <w:noWrap/>
            <w:hideMark/>
          </w:tcPr>
          <w:p w14:paraId="01D998D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10 1 02 00190</w:t>
            </w:r>
          </w:p>
        </w:tc>
        <w:tc>
          <w:tcPr>
            <w:tcW w:w="421" w:type="dxa"/>
            <w:shd w:val="clear" w:color="auto" w:fill="auto"/>
            <w:noWrap/>
            <w:hideMark/>
          </w:tcPr>
          <w:p w14:paraId="13C89DF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1261A3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6C611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1 964,8</w:t>
            </w:r>
          </w:p>
        </w:tc>
        <w:tc>
          <w:tcPr>
            <w:tcW w:w="1122" w:type="dxa"/>
            <w:shd w:val="clear" w:color="auto" w:fill="auto"/>
            <w:noWrap/>
            <w:hideMark/>
          </w:tcPr>
          <w:p w14:paraId="37A634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2 000,0</w:t>
            </w:r>
          </w:p>
        </w:tc>
        <w:tc>
          <w:tcPr>
            <w:tcW w:w="701" w:type="dxa"/>
            <w:shd w:val="clear" w:color="auto" w:fill="auto"/>
            <w:noWrap/>
            <w:hideMark/>
          </w:tcPr>
          <w:p w14:paraId="7E3047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2 000,0</w:t>
            </w:r>
          </w:p>
        </w:tc>
      </w:tr>
      <w:tr w:rsidR="003C5D00" w:rsidRPr="003C5D00" w14:paraId="4E881E5A" w14:textId="77777777" w:rsidTr="003C5D00">
        <w:trPr>
          <w:trHeight w:val="510"/>
        </w:trPr>
        <w:tc>
          <w:tcPr>
            <w:tcW w:w="4315" w:type="dxa"/>
            <w:shd w:val="clear" w:color="auto" w:fill="auto"/>
            <w:hideMark/>
          </w:tcPr>
          <w:p w14:paraId="752584D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3B65AD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70" w:type="dxa"/>
            <w:shd w:val="clear" w:color="auto" w:fill="auto"/>
            <w:noWrap/>
            <w:hideMark/>
          </w:tcPr>
          <w:p w14:paraId="46C79EF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10 1 02 00190</w:t>
            </w:r>
          </w:p>
        </w:tc>
        <w:tc>
          <w:tcPr>
            <w:tcW w:w="421" w:type="dxa"/>
            <w:shd w:val="clear" w:color="auto" w:fill="auto"/>
            <w:noWrap/>
            <w:hideMark/>
          </w:tcPr>
          <w:p w14:paraId="7329C8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24F67E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F5DF67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1 964,8</w:t>
            </w:r>
          </w:p>
        </w:tc>
        <w:tc>
          <w:tcPr>
            <w:tcW w:w="1122" w:type="dxa"/>
            <w:shd w:val="clear" w:color="auto" w:fill="auto"/>
            <w:noWrap/>
            <w:hideMark/>
          </w:tcPr>
          <w:p w14:paraId="72C41F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2 000,0</w:t>
            </w:r>
          </w:p>
        </w:tc>
        <w:tc>
          <w:tcPr>
            <w:tcW w:w="701" w:type="dxa"/>
            <w:shd w:val="clear" w:color="auto" w:fill="auto"/>
            <w:noWrap/>
            <w:hideMark/>
          </w:tcPr>
          <w:p w14:paraId="6903B6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2 000,0</w:t>
            </w:r>
          </w:p>
        </w:tc>
      </w:tr>
      <w:tr w:rsidR="003C5D00" w:rsidRPr="003C5D00" w14:paraId="790C9E0B" w14:textId="77777777" w:rsidTr="003C5D00">
        <w:trPr>
          <w:trHeight w:val="255"/>
        </w:trPr>
        <w:tc>
          <w:tcPr>
            <w:tcW w:w="4315" w:type="dxa"/>
            <w:shd w:val="clear" w:color="auto" w:fill="auto"/>
            <w:hideMark/>
          </w:tcPr>
          <w:p w14:paraId="57013A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653448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70" w:type="dxa"/>
            <w:shd w:val="clear" w:color="auto" w:fill="auto"/>
            <w:noWrap/>
            <w:hideMark/>
          </w:tcPr>
          <w:p w14:paraId="21D4E22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10 1 02 00190</w:t>
            </w:r>
          </w:p>
        </w:tc>
        <w:tc>
          <w:tcPr>
            <w:tcW w:w="421" w:type="dxa"/>
            <w:shd w:val="clear" w:color="auto" w:fill="auto"/>
            <w:noWrap/>
            <w:hideMark/>
          </w:tcPr>
          <w:p w14:paraId="7EF59D3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2F9CD1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2E1713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1 964,8</w:t>
            </w:r>
          </w:p>
        </w:tc>
        <w:tc>
          <w:tcPr>
            <w:tcW w:w="1122" w:type="dxa"/>
            <w:shd w:val="clear" w:color="auto" w:fill="auto"/>
            <w:noWrap/>
            <w:hideMark/>
          </w:tcPr>
          <w:p w14:paraId="464D3D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2 000,0</w:t>
            </w:r>
          </w:p>
        </w:tc>
        <w:tc>
          <w:tcPr>
            <w:tcW w:w="701" w:type="dxa"/>
            <w:shd w:val="clear" w:color="auto" w:fill="auto"/>
            <w:noWrap/>
            <w:hideMark/>
          </w:tcPr>
          <w:p w14:paraId="1C3D5C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2 000,0</w:t>
            </w:r>
          </w:p>
        </w:tc>
      </w:tr>
      <w:tr w:rsidR="003C5D00" w:rsidRPr="003C5D00" w14:paraId="2F82FB12" w14:textId="77777777" w:rsidTr="003C5D00">
        <w:trPr>
          <w:trHeight w:val="510"/>
        </w:trPr>
        <w:tc>
          <w:tcPr>
            <w:tcW w:w="4315" w:type="dxa"/>
            <w:shd w:val="clear" w:color="auto" w:fill="auto"/>
            <w:hideMark/>
          </w:tcPr>
          <w:p w14:paraId="7417F26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«Формирование современной комфортной городской </w:t>
            </w:r>
            <w:proofErr w:type="gramStart"/>
            <w:r w:rsidRPr="003C5D00">
              <w:rPr>
                <w:rFonts w:ascii="Arial" w:hAnsi="Arial" w:cs="Arial"/>
                <w:b/>
                <w:bCs/>
                <w:sz w:val="20"/>
                <w:szCs w:val="20"/>
              </w:rPr>
              <w:t xml:space="preserve">среды»   </w:t>
            </w:r>
            <w:proofErr w:type="gramEnd"/>
          </w:p>
        </w:tc>
        <w:tc>
          <w:tcPr>
            <w:tcW w:w="654" w:type="dxa"/>
            <w:shd w:val="clear" w:color="auto" w:fill="auto"/>
            <w:noWrap/>
            <w:hideMark/>
          </w:tcPr>
          <w:p w14:paraId="55BBFEC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0503</w:t>
            </w:r>
          </w:p>
        </w:tc>
        <w:tc>
          <w:tcPr>
            <w:tcW w:w="1170" w:type="dxa"/>
            <w:shd w:val="clear" w:color="auto" w:fill="auto"/>
            <w:hideMark/>
          </w:tcPr>
          <w:p w14:paraId="28295D7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17 0 00 00000</w:t>
            </w:r>
          </w:p>
        </w:tc>
        <w:tc>
          <w:tcPr>
            <w:tcW w:w="421" w:type="dxa"/>
            <w:shd w:val="clear" w:color="auto" w:fill="auto"/>
            <w:noWrap/>
            <w:hideMark/>
          </w:tcPr>
          <w:p w14:paraId="55F3D49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06301C7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7EC1F3F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437 475,7</w:t>
            </w:r>
          </w:p>
        </w:tc>
        <w:tc>
          <w:tcPr>
            <w:tcW w:w="1122" w:type="dxa"/>
            <w:shd w:val="clear" w:color="auto" w:fill="auto"/>
            <w:noWrap/>
            <w:hideMark/>
          </w:tcPr>
          <w:p w14:paraId="71B98E5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138 000,0</w:t>
            </w:r>
          </w:p>
        </w:tc>
        <w:tc>
          <w:tcPr>
            <w:tcW w:w="701" w:type="dxa"/>
            <w:shd w:val="clear" w:color="auto" w:fill="auto"/>
            <w:noWrap/>
            <w:hideMark/>
          </w:tcPr>
          <w:p w14:paraId="7697902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158 000,0</w:t>
            </w:r>
          </w:p>
        </w:tc>
      </w:tr>
      <w:tr w:rsidR="003C5D00" w:rsidRPr="003C5D00" w14:paraId="4092B37F" w14:textId="77777777" w:rsidTr="003C5D00">
        <w:trPr>
          <w:trHeight w:val="255"/>
        </w:trPr>
        <w:tc>
          <w:tcPr>
            <w:tcW w:w="4315" w:type="dxa"/>
            <w:shd w:val="clear" w:color="auto" w:fill="auto"/>
            <w:hideMark/>
          </w:tcPr>
          <w:p w14:paraId="4EE6AA9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«Комфортная городская среда»</w:t>
            </w:r>
          </w:p>
        </w:tc>
        <w:tc>
          <w:tcPr>
            <w:tcW w:w="654" w:type="dxa"/>
            <w:shd w:val="clear" w:color="auto" w:fill="auto"/>
            <w:noWrap/>
            <w:hideMark/>
          </w:tcPr>
          <w:p w14:paraId="022B66E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0503</w:t>
            </w:r>
          </w:p>
        </w:tc>
        <w:tc>
          <w:tcPr>
            <w:tcW w:w="1170" w:type="dxa"/>
            <w:shd w:val="clear" w:color="auto" w:fill="auto"/>
            <w:hideMark/>
          </w:tcPr>
          <w:p w14:paraId="5616A18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17 1 00 00000</w:t>
            </w:r>
          </w:p>
        </w:tc>
        <w:tc>
          <w:tcPr>
            <w:tcW w:w="421" w:type="dxa"/>
            <w:shd w:val="clear" w:color="auto" w:fill="auto"/>
            <w:noWrap/>
            <w:hideMark/>
          </w:tcPr>
          <w:p w14:paraId="3D3F7F1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47FAF43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0178971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246 459,0</w:t>
            </w:r>
          </w:p>
        </w:tc>
        <w:tc>
          <w:tcPr>
            <w:tcW w:w="1122" w:type="dxa"/>
            <w:shd w:val="clear" w:color="auto" w:fill="auto"/>
            <w:noWrap/>
            <w:hideMark/>
          </w:tcPr>
          <w:p w14:paraId="0A47FE8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10 000,0</w:t>
            </w:r>
          </w:p>
        </w:tc>
        <w:tc>
          <w:tcPr>
            <w:tcW w:w="701" w:type="dxa"/>
            <w:shd w:val="clear" w:color="auto" w:fill="auto"/>
            <w:noWrap/>
            <w:hideMark/>
          </w:tcPr>
          <w:p w14:paraId="06FD5AD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10 000,0</w:t>
            </w:r>
          </w:p>
        </w:tc>
      </w:tr>
      <w:tr w:rsidR="003C5D00" w:rsidRPr="003C5D00" w14:paraId="0397B5F4" w14:textId="77777777" w:rsidTr="003C5D00">
        <w:trPr>
          <w:trHeight w:val="510"/>
        </w:trPr>
        <w:tc>
          <w:tcPr>
            <w:tcW w:w="4315" w:type="dxa"/>
            <w:shd w:val="clear" w:color="auto" w:fill="auto"/>
            <w:hideMark/>
          </w:tcPr>
          <w:p w14:paraId="56FCF8F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«Благоустройство общественных территорий муниципальных образований Московской области»</w:t>
            </w:r>
          </w:p>
        </w:tc>
        <w:tc>
          <w:tcPr>
            <w:tcW w:w="654" w:type="dxa"/>
            <w:shd w:val="clear" w:color="auto" w:fill="auto"/>
            <w:noWrap/>
            <w:hideMark/>
          </w:tcPr>
          <w:p w14:paraId="41E844E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0503</w:t>
            </w:r>
          </w:p>
        </w:tc>
        <w:tc>
          <w:tcPr>
            <w:tcW w:w="1170" w:type="dxa"/>
            <w:shd w:val="clear" w:color="auto" w:fill="auto"/>
            <w:hideMark/>
          </w:tcPr>
          <w:p w14:paraId="06A8CAC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17 1 01 00000</w:t>
            </w:r>
          </w:p>
        </w:tc>
        <w:tc>
          <w:tcPr>
            <w:tcW w:w="421" w:type="dxa"/>
            <w:shd w:val="clear" w:color="auto" w:fill="auto"/>
            <w:noWrap/>
            <w:hideMark/>
          </w:tcPr>
          <w:p w14:paraId="147730B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3B94DE2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591C74A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23 976,3</w:t>
            </w:r>
          </w:p>
        </w:tc>
        <w:tc>
          <w:tcPr>
            <w:tcW w:w="1122" w:type="dxa"/>
            <w:shd w:val="clear" w:color="auto" w:fill="auto"/>
            <w:noWrap/>
            <w:hideMark/>
          </w:tcPr>
          <w:p w14:paraId="33B44B1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10 000,0</w:t>
            </w:r>
          </w:p>
        </w:tc>
        <w:tc>
          <w:tcPr>
            <w:tcW w:w="701" w:type="dxa"/>
            <w:shd w:val="clear" w:color="auto" w:fill="auto"/>
            <w:noWrap/>
            <w:hideMark/>
          </w:tcPr>
          <w:p w14:paraId="26B1871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10 000,0</w:t>
            </w:r>
          </w:p>
        </w:tc>
      </w:tr>
      <w:tr w:rsidR="003C5D00" w:rsidRPr="003C5D00" w14:paraId="35527929" w14:textId="77777777" w:rsidTr="003C5D00">
        <w:trPr>
          <w:trHeight w:val="255"/>
        </w:trPr>
        <w:tc>
          <w:tcPr>
            <w:tcW w:w="4315" w:type="dxa"/>
            <w:shd w:val="clear" w:color="auto" w:fill="auto"/>
            <w:hideMark/>
          </w:tcPr>
          <w:p w14:paraId="6E2C01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Благоустройство дворовых территорий</w:t>
            </w:r>
          </w:p>
        </w:tc>
        <w:tc>
          <w:tcPr>
            <w:tcW w:w="654" w:type="dxa"/>
            <w:shd w:val="clear" w:color="auto" w:fill="auto"/>
            <w:noWrap/>
            <w:hideMark/>
          </w:tcPr>
          <w:p w14:paraId="2934C8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70" w:type="dxa"/>
            <w:shd w:val="clear" w:color="auto" w:fill="auto"/>
            <w:hideMark/>
          </w:tcPr>
          <w:p w14:paraId="68F9CB4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17 1 01 01340</w:t>
            </w:r>
          </w:p>
        </w:tc>
        <w:tc>
          <w:tcPr>
            <w:tcW w:w="421" w:type="dxa"/>
            <w:shd w:val="clear" w:color="auto" w:fill="auto"/>
            <w:noWrap/>
            <w:hideMark/>
          </w:tcPr>
          <w:p w14:paraId="51F90A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5A0D61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E632FF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1 484,7</w:t>
            </w:r>
          </w:p>
        </w:tc>
        <w:tc>
          <w:tcPr>
            <w:tcW w:w="1122" w:type="dxa"/>
            <w:shd w:val="clear" w:color="auto" w:fill="auto"/>
            <w:noWrap/>
            <w:hideMark/>
          </w:tcPr>
          <w:p w14:paraId="4E32F7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144850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3AC5137" w14:textId="77777777" w:rsidTr="003C5D00">
        <w:trPr>
          <w:trHeight w:val="510"/>
        </w:trPr>
        <w:tc>
          <w:tcPr>
            <w:tcW w:w="4315" w:type="dxa"/>
            <w:shd w:val="clear" w:color="auto" w:fill="auto"/>
            <w:hideMark/>
          </w:tcPr>
          <w:p w14:paraId="37FEFC0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4C1856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70" w:type="dxa"/>
            <w:shd w:val="clear" w:color="auto" w:fill="auto"/>
            <w:hideMark/>
          </w:tcPr>
          <w:p w14:paraId="5CBFA15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17 1 01 01340</w:t>
            </w:r>
          </w:p>
        </w:tc>
        <w:tc>
          <w:tcPr>
            <w:tcW w:w="421" w:type="dxa"/>
            <w:shd w:val="clear" w:color="auto" w:fill="auto"/>
            <w:noWrap/>
            <w:hideMark/>
          </w:tcPr>
          <w:p w14:paraId="3E9DA4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40C751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980AC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1 484,7</w:t>
            </w:r>
          </w:p>
        </w:tc>
        <w:tc>
          <w:tcPr>
            <w:tcW w:w="1122" w:type="dxa"/>
            <w:shd w:val="clear" w:color="auto" w:fill="auto"/>
            <w:noWrap/>
            <w:hideMark/>
          </w:tcPr>
          <w:p w14:paraId="186CE6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24DD2A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BDC4967" w14:textId="77777777" w:rsidTr="003C5D00">
        <w:trPr>
          <w:trHeight w:val="510"/>
        </w:trPr>
        <w:tc>
          <w:tcPr>
            <w:tcW w:w="4315" w:type="dxa"/>
            <w:shd w:val="clear" w:color="auto" w:fill="auto"/>
            <w:hideMark/>
          </w:tcPr>
          <w:p w14:paraId="14B4A03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70744EA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70" w:type="dxa"/>
            <w:shd w:val="clear" w:color="auto" w:fill="auto"/>
            <w:hideMark/>
          </w:tcPr>
          <w:p w14:paraId="38F943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17 1 01 01340</w:t>
            </w:r>
          </w:p>
        </w:tc>
        <w:tc>
          <w:tcPr>
            <w:tcW w:w="421" w:type="dxa"/>
            <w:shd w:val="clear" w:color="auto" w:fill="auto"/>
            <w:noWrap/>
            <w:hideMark/>
          </w:tcPr>
          <w:p w14:paraId="4DA88DF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565C05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233B351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1 484,7</w:t>
            </w:r>
          </w:p>
        </w:tc>
        <w:tc>
          <w:tcPr>
            <w:tcW w:w="1122" w:type="dxa"/>
            <w:shd w:val="clear" w:color="auto" w:fill="auto"/>
            <w:noWrap/>
            <w:hideMark/>
          </w:tcPr>
          <w:p w14:paraId="316FA9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23C5F1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9ED52A2" w14:textId="77777777" w:rsidTr="003C5D00">
        <w:trPr>
          <w:trHeight w:val="510"/>
        </w:trPr>
        <w:tc>
          <w:tcPr>
            <w:tcW w:w="4315" w:type="dxa"/>
            <w:shd w:val="clear" w:color="auto" w:fill="auto"/>
            <w:hideMark/>
          </w:tcPr>
          <w:p w14:paraId="4CF8F5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Комплексное благоустройство территорий муниципальных образований Московской области за счет средств местного бюджета</w:t>
            </w:r>
          </w:p>
        </w:tc>
        <w:tc>
          <w:tcPr>
            <w:tcW w:w="654" w:type="dxa"/>
            <w:shd w:val="clear" w:color="auto" w:fill="auto"/>
            <w:noWrap/>
            <w:hideMark/>
          </w:tcPr>
          <w:p w14:paraId="05EA083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70" w:type="dxa"/>
            <w:shd w:val="clear" w:color="auto" w:fill="auto"/>
            <w:noWrap/>
            <w:hideMark/>
          </w:tcPr>
          <w:p w14:paraId="7E4A03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17 1 01 71350</w:t>
            </w:r>
          </w:p>
        </w:tc>
        <w:tc>
          <w:tcPr>
            <w:tcW w:w="421" w:type="dxa"/>
            <w:shd w:val="clear" w:color="auto" w:fill="auto"/>
            <w:noWrap/>
            <w:hideMark/>
          </w:tcPr>
          <w:p w14:paraId="7874C6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32F4B7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12F849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19 356,6</w:t>
            </w:r>
          </w:p>
        </w:tc>
        <w:tc>
          <w:tcPr>
            <w:tcW w:w="1122" w:type="dxa"/>
            <w:shd w:val="clear" w:color="auto" w:fill="auto"/>
            <w:noWrap/>
            <w:hideMark/>
          </w:tcPr>
          <w:p w14:paraId="46FE29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10 000,0</w:t>
            </w:r>
          </w:p>
        </w:tc>
        <w:tc>
          <w:tcPr>
            <w:tcW w:w="701" w:type="dxa"/>
            <w:shd w:val="clear" w:color="auto" w:fill="auto"/>
            <w:noWrap/>
            <w:hideMark/>
          </w:tcPr>
          <w:p w14:paraId="1F9D8B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10 000,0</w:t>
            </w:r>
          </w:p>
        </w:tc>
      </w:tr>
      <w:tr w:rsidR="003C5D00" w:rsidRPr="003C5D00" w14:paraId="151DC015" w14:textId="77777777" w:rsidTr="003C5D00">
        <w:trPr>
          <w:trHeight w:val="510"/>
        </w:trPr>
        <w:tc>
          <w:tcPr>
            <w:tcW w:w="4315" w:type="dxa"/>
            <w:shd w:val="clear" w:color="auto" w:fill="auto"/>
            <w:hideMark/>
          </w:tcPr>
          <w:p w14:paraId="2087FE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1C4B77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70" w:type="dxa"/>
            <w:shd w:val="clear" w:color="auto" w:fill="auto"/>
            <w:noWrap/>
            <w:hideMark/>
          </w:tcPr>
          <w:p w14:paraId="16260D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17 1 01 71350</w:t>
            </w:r>
          </w:p>
        </w:tc>
        <w:tc>
          <w:tcPr>
            <w:tcW w:w="421" w:type="dxa"/>
            <w:shd w:val="clear" w:color="auto" w:fill="auto"/>
            <w:noWrap/>
            <w:hideMark/>
          </w:tcPr>
          <w:p w14:paraId="4CD519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264796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3539E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19 356,6</w:t>
            </w:r>
          </w:p>
        </w:tc>
        <w:tc>
          <w:tcPr>
            <w:tcW w:w="1122" w:type="dxa"/>
            <w:shd w:val="clear" w:color="auto" w:fill="auto"/>
            <w:noWrap/>
            <w:hideMark/>
          </w:tcPr>
          <w:p w14:paraId="5A06B0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10 000,0</w:t>
            </w:r>
          </w:p>
        </w:tc>
        <w:tc>
          <w:tcPr>
            <w:tcW w:w="701" w:type="dxa"/>
            <w:shd w:val="clear" w:color="auto" w:fill="auto"/>
            <w:noWrap/>
            <w:hideMark/>
          </w:tcPr>
          <w:p w14:paraId="4DA02E5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10 000,0</w:t>
            </w:r>
          </w:p>
        </w:tc>
      </w:tr>
      <w:tr w:rsidR="003C5D00" w:rsidRPr="003C5D00" w14:paraId="5ECCD22C" w14:textId="77777777" w:rsidTr="003C5D00">
        <w:trPr>
          <w:trHeight w:val="510"/>
        </w:trPr>
        <w:tc>
          <w:tcPr>
            <w:tcW w:w="4315" w:type="dxa"/>
            <w:shd w:val="clear" w:color="auto" w:fill="auto"/>
            <w:hideMark/>
          </w:tcPr>
          <w:p w14:paraId="315E93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14443C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70" w:type="dxa"/>
            <w:shd w:val="clear" w:color="auto" w:fill="auto"/>
            <w:noWrap/>
            <w:hideMark/>
          </w:tcPr>
          <w:p w14:paraId="18D46E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17 1 01 71350</w:t>
            </w:r>
          </w:p>
        </w:tc>
        <w:tc>
          <w:tcPr>
            <w:tcW w:w="421" w:type="dxa"/>
            <w:shd w:val="clear" w:color="auto" w:fill="auto"/>
            <w:noWrap/>
            <w:hideMark/>
          </w:tcPr>
          <w:p w14:paraId="28A3E1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32078B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6691244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19 356,6</w:t>
            </w:r>
          </w:p>
        </w:tc>
        <w:tc>
          <w:tcPr>
            <w:tcW w:w="1122" w:type="dxa"/>
            <w:shd w:val="clear" w:color="auto" w:fill="auto"/>
            <w:noWrap/>
            <w:hideMark/>
          </w:tcPr>
          <w:p w14:paraId="692A5F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10 000,0</w:t>
            </w:r>
          </w:p>
        </w:tc>
        <w:tc>
          <w:tcPr>
            <w:tcW w:w="701" w:type="dxa"/>
            <w:shd w:val="clear" w:color="auto" w:fill="auto"/>
            <w:noWrap/>
            <w:hideMark/>
          </w:tcPr>
          <w:p w14:paraId="19AB61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10 000,0</w:t>
            </w:r>
          </w:p>
        </w:tc>
      </w:tr>
      <w:tr w:rsidR="003C5D00" w:rsidRPr="003C5D00" w14:paraId="46C4AF0B" w14:textId="77777777" w:rsidTr="003C5D00">
        <w:trPr>
          <w:trHeight w:val="765"/>
        </w:trPr>
        <w:tc>
          <w:tcPr>
            <w:tcW w:w="4315" w:type="dxa"/>
            <w:shd w:val="clear" w:color="auto" w:fill="auto"/>
            <w:hideMark/>
          </w:tcPr>
          <w:p w14:paraId="72A7D1C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Устройство и капитальный ремонт электросетевого хозяйства, систем наружного освещения в рамках реализации проекта "Светлый город" за счет средств местного бюджета</w:t>
            </w:r>
          </w:p>
        </w:tc>
        <w:tc>
          <w:tcPr>
            <w:tcW w:w="654" w:type="dxa"/>
            <w:shd w:val="clear" w:color="auto" w:fill="auto"/>
            <w:noWrap/>
            <w:hideMark/>
          </w:tcPr>
          <w:p w14:paraId="2B2799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70" w:type="dxa"/>
            <w:shd w:val="clear" w:color="auto" w:fill="auto"/>
            <w:noWrap/>
            <w:hideMark/>
          </w:tcPr>
          <w:p w14:paraId="2935FE9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17 1 01 72630</w:t>
            </w:r>
          </w:p>
        </w:tc>
        <w:tc>
          <w:tcPr>
            <w:tcW w:w="421" w:type="dxa"/>
            <w:shd w:val="clear" w:color="auto" w:fill="auto"/>
            <w:noWrap/>
            <w:hideMark/>
          </w:tcPr>
          <w:p w14:paraId="17746A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681373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D54AF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3 135,0</w:t>
            </w:r>
          </w:p>
        </w:tc>
        <w:tc>
          <w:tcPr>
            <w:tcW w:w="1122" w:type="dxa"/>
            <w:shd w:val="clear" w:color="auto" w:fill="auto"/>
            <w:noWrap/>
            <w:hideMark/>
          </w:tcPr>
          <w:p w14:paraId="44CF94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6A7FE0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DB2F257" w14:textId="77777777" w:rsidTr="003C5D00">
        <w:trPr>
          <w:trHeight w:val="510"/>
        </w:trPr>
        <w:tc>
          <w:tcPr>
            <w:tcW w:w="4315" w:type="dxa"/>
            <w:shd w:val="clear" w:color="auto" w:fill="auto"/>
            <w:hideMark/>
          </w:tcPr>
          <w:p w14:paraId="027C06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Иные закупки товаров, работ и услуг для обеспечения государственных (муниципальных) нужд</w:t>
            </w:r>
          </w:p>
        </w:tc>
        <w:tc>
          <w:tcPr>
            <w:tcW w:w="654" w:type="dxa"/>
            <w:shd w:val="clear" w:color="auto" w:fill="auto"/>
            <w:noWrap/>
            <w:hideMark/>
          </w:tcPr>
          <w:p w14:paraId="6B2261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70" w:type="dxa"/>
            <w:shd w:val="clear" w:color="auto" w:fill="auto"/>
            <w:noWrap/>
            <w:hideMark/>
          </w:tcPr>
          <w:p w14:paraId="211590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17 1 01 72630</w:t>
            </w:r>
          </w:p>
        </w:tc>
        <w:tc>
          <w:tcPr>
            <w:tcW w:w="421" w:type="dxa"/>
            <w:shd w:val="clear" w:color="auto" w:fill="auto"/>
            <w:noWrap/>
            <w:hideMark/>
          </w:tcPr>
          <w:p w14:paraId="534D109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4E835D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0B6655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3 135,0</w:t>
            </w:r>
          </w:p>
        </w:tc>
        <w:tc>
          <w:tcPr>
            <w:tcW w:w="1122" w:type="dxa"/>
            <w:shd w:val="clear" w:color="auto" w:fill="auto"/>
            <w:noWrap/>
            <w:hideMark/>
          </w:tcPr>
          <w:p w14:paraId="1059E5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63B479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4F9B4269" w14:textId="77777777" w:rsidTr="003C5D00">
        <w:trPr>
          <w:trHeight w:val="510"/>
        </w:trPr>
        <w:tc>
          <w:tcPr>
            <w:tcW w:w="4315" w:type="dxa"/>
            <w:shd w:val="clear" w:color="auto" w:fill="auto"/>
            <w:hideMark/>
          </w:tcPr>
          <w:p w14:paraId="7507C7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466FEAF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70" w:type="dxa"/>
            <w:shd w:val="clear" w:color="auto" w:fill="auto"/>
            <w:noWrap/>
            <w:hideMark/>
          </w:tcPr>
          <w:p w14:paraId="4E9546B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17 1 01 72630</w:t>
            </w:r>
          </w:p>
        </w:tc>
        <w:tc>
          <w:tcPr>
            <w:tcW w:w="421" w:type="dxa"/>
            <w:shd w:val="clear" w:color="auto" w:fill="auto"/>
            <w:noWrap/>
            <w:hideMark/>
          </w:tcPr>
          <w:p w14:paraId="4FC6BD8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16620F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4AFB8B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3 135,0</w:t>
            </w:r>
          </w:p>
        </w:tc>
        <w:tc>
          <w:tcPr>
            <w:tcW w:w="1122" w:type="dxa"/>
            <w:shd w:val="clear" w:color="auto" w:fill="auto"/>
            <w:noWrap/>
            <w:hideMark/>
          </w:tcPr>
          <w:p w14:paraId="2F2F5A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46A1FE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160044C" w14:textId="77777777" w:rsidTr="003C5D00">
        <w:trPr>
          <w:trHeight w:val="255"/>
        </w:trPr>
        <w:tc>
          <w:tcPr>
            <w:tcW w:w="4315" w:type="dxa"/>
            <w:shd w:val="clear" w:color="auto" w:fill="auto"/>
            <w:hideMark/>
          </w:tcPr>
          <w:p w14:paraId="124F974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Федеральный проект «Формирование комфортной городской среды»</w:t>
            </w:r>
          </w:p>
        </w:tc>
        <w:tc>
          <w:tcPr>
            <w:tcW w:w="654" w:type="dxa"/>
            <w:shd w:val="clear" w:color="auto" w:fill="auto"/>
            <w:noWrap/>
            <w:hideMark/>
          </w:tcPr>
          <w:p w14:paraId="126A5BA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0503</w:t>
            </w:r>
          </w:p>
        </w:tc>
        <w:tc>
          <w:tcPr>
            <w:tcW w:w="1170" w:type="dxa"/>
            <w:shd w:val="clear" w:color="auto" w:fill="auto"/>
            <w:hideMark/>
          </w:tcPr>
          <w:p w14:paraId="154BC52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17 1 F2 00000</w:t>
            </w:r>
          </w:p>
        </w:tc>
        <w:tc>
          <w:tcPr>
            <w:tcW w:w="421" w:type="dxa"/>
            <w:shd w:val="clear" w:color="auto" w:fill="auto"/>
            <w:noWrap/>
            <w:hideMark/>
          </w:tcPr>
          <w:p w14:paraId="16D64F3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36A8DA3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06C8AB3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222 482,7</w:t>
            </w:r>
          </w:p>
        </w:tc>
        <w:tc>
          <w:tcPr>
            <w:tcW w:w="1122" w:type="dxa"/>
            <w:shd w:val="clear" w:color="auto" w:fill="auto"/>
            <w:noWrap/>
            <w:hideMark/>
          </w:tcPr>
          <w:p w14:paraId="5B5DA6D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32D6469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6CDF4FAE" w14:textId="77777777" w:rsidTr="003C5D00">
        <w:trPr>
          <w:trHeight w:val="765"/>
        </w:trPr>
        <w:tc>
          <w:tcPr>
            <w:tcW w:w="4315" w:type="dxa"/>
            <w:shd w:val="clear" w:color="auto" w:fill="auto"/>
            <w:hideMark/>
          </w:tcPr>
          <w:p w14:paraId="3B91BC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654" w:type="dxa"/>
            <w:shd w:val="clear" w:color="auto" w:fill="auto"/>
            <w:noWrap/>
            <w:hideMark/>
          </w:tcPr>
          <w:p w14:paraId="610646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70" w:type="dxa"/>
            <w:shd w:val="clear" w:color="auto" w:fill="auto"/>
            <w:hideMark/>
          </w:tcPr>
          <w:p w14:paraId="48D6A68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1 F2 54240</w:t>
            </w:r>
          </w:p>
        </w:tc>
        <w:tc>
          <w:tcPr>
            <w:tcW w:w="421" w:type="dxa"/>
            <w:shd w:val="clear" w:color="auto" w:fill="auto"/>
            <w:noWrap/>
            <w:hideMark/>
          </w:tcPr>
          <w:p w14:paraId="6DC029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000B52A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D6F6A5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54 000,0</w:t>
            </w:r>
          </w:p>
        </w:tc>
        <w:tc>
          <w:tcPr>
            <w:tcW w:w="1122" w:type="dxa"/>
            <w:shd w:val="clear" w:color="auto" w:fill="auto"/>
            <w:noWrap/>
            <w:hideMark/>
          </w:tcPr>
          <w:p w14:paraId="464EC3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56BB5CA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45B0FE00" w14:textId="77777777" w:rsidTr="003C5D00">
        <w:trPr>
          <w:trHeight w:val="510"/>
        </w:trPr>
        <w:tc>
          <w:tcPr>
            <w:tcW w:w="4315" w:type="dxa"/>
            <w:shd w:val="clear" w:color="auto" w:fill="auto"/>
            <w:hideMark/>
          </w:tcPr>
          <w:p w14:paraId="4E00C9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0F415CD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70" w:type="dxa"/>
            <w:shd w:val="clear" w:color="auto" w:fill="auto"/>
            <w:hideMark/>
          </w:tcPr>
          <w:p w14:paraId="5992D7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1 F2 54240</w:t>
            </w:r>
          </w:p>
        </w:tc>
        <w:tc>
          <w:tcPr>
            <w:tcW w:w="421" w:type="dxa"/>
            <w:shd w:val="clear" w:color="auto" w:fill="auto"/>
            <w:noWrap/>
            <w:hideMark/>
          </w:tcPr>
          <w:p w14:paraId="715D7E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2ABA96F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33D4EB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54 000,0</w:t>
            </w:r>
          </w:p>
        </w:tc>
        <w:tc>
          <w:tcPr>
            <w:tcW w:w="1122" w:type="dxa"/>
            <w:shd w:val="clear" w:color="auto" w:fill="auto"/>
            <w:noWrap/>
            <w:hideMark/>
          </w:tcPr>
          <w:p w14:paraId="720211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546F1C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FA7ADD6" w14:textId="77777777" w:rsidTr="003C5D00">
        <w:trPr>
          <w:trHeight w:val="510"/>
        </w:trPr>
        <w:tc>
          <w:tcPr>
            <w:tcW w:w="4315" w:type="dxa"/>
            <w:shd w:val="clear" w:color="auto" w:fill="auto"/>
            <w:hideMark/>
          </w:tcPr>
          <w:p w14:paraId="320D26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3D96A0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70" w:type="dxa"/>
            <w:shd w:val="clear" w:color="auto" w:fill="auto"/>
            <w:hideMark/>
          </w:tcPr>
          <w:p w14:paraId="56A1BF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1 F2 54240</w:t>
            </w:r>
          </w:p>
        </w:tc>
        <w:tc>
          <w:tcPr>
            <w:tcW w:w="421" w:type="dxa"/>
            <w:shd w:val="clear" w:color="auto" w:fill="auto"/>
            <w:noWrap/>
            <w:hideMark/>
          </w:tcPr>
          <w:p w14:paraId="163CF5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3BA90B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900204</w:t>
            </w:r>
          </w:p>
        </w:tc>
        <w:tc>
          <w:tcPr>
            <w:tcW w:w="1397" w:type="dxa"/>
            <w:shd w:val="clear" w:color="auto" w:fill="auto"/>
            <w:noWrap/>
            <w:hideMark/>
          </w:tcPr>
          <w:p w14:paraId="5F2CA15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54 000,0</w:t>
            </w:r>
          </w:p>
        </w:tc>
        <w:tc>
          <w:tcPr>
            <w:tcW w:w="1122" w:type="dxa"/>
            <w:shd w:val="clear" w:color="auto" w:fill="auto"/>
            <w:noWrap/>
            <w:hideMark/>
          </w:tcPr>
          <w:p w14:paraId="4E36A2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2108F4E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DA8D945" w14:textId="77777777" w:rsidTr="003C5D00">
        <w:trPr>
          <w:trHeight w:val="765"/>
        </w:trPr>
        <w:tc>
          <w:tcPr>
            <w:tcW w:w="4315" w:type="dxa"/>
            <w:shd w:val="clear" w:color="auto" w:fill="auto"/>
            <w:hideMark/>
          </w:tcPr>
          <w:p w14:paraId="0EC4D0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Благоустройство общественных территорий в малых городах и исторических поселениях – победителях Всероссийского </w:t>
            </w:r>
            <w:proofErr w:type="gramStart"/>
            <w:r w:rsidRPr="003C5D00">
              <w:rPr>
                <w:rFonts w:ascii="Arial" w:hAnsi="Arial" w:cs="Arial"/>
                <w:sz w:val="20"/>
                <w:szCs w:val="20"/>
              </w:rPr>
              <w:t>конкурса  лучших</w:t>
            </w:r>
            <w:proofErr w:type="gramEnd"/>
            <w:r w:rsidRPr="003C5D00">
              <w:rPr>
                <w:rFonts w:ascii="Arial" w:hAnsi="Arial" w:cs="Arial"/>
                <w:sz w:val="20"/>
                <w:szCs w:val="20"/>
              </w:rPr>
              <w:t xml:space="preserve"> проектов создания комфортной городской среды</w:t>
            </w:r>
          </w:p>
        </w:tc>
        <w:tc>
          <w:tcPr>
            <w:tcW w:w="654" w:type="dxa"/>
            <w:shd w:val="clear" w:color="auto" w:fill="auto"/>
            <w:noWrap/>
            <w:hideMark/>
          </w:tcPr>
          <w:p w14:paraId="2F8DC4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70" w:type="dxa"/>
            <w:shd w:val="clear" w:color="auto" w:fill="auto"/>
            <w:hideMark/>
          </w:tcPr>
          <w:p w14:paraId="6CBE9C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1 F2 54249</w:t>
            </w:r>
          </w:p>
        </w:tc>
        <w:tc>
          <w:tcPr>
            <w:tcW w:w="421" w:type="dxa"/>
            <w:shd w:val="clear" w:color="auto" w:fill="auto"/>
            <w:noWrap/>
            <w:hideMark/>
          </w:tcPr>
          <w:p w14:paraId="679245A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718708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44FF2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168 482,7</w:t>
            </w:r>
          </w:p>
        </w:tc>
        <w:tc>
          <w:tcPr>
            <w:tcW w:w="1122" w:type="dxa"/>
            <w:shd w:val="clear" w:color="auto" w:fill="auto"/>
            <w:noWrap/>
            <w:hideMark/>
          </w:tcPr>
          <w:p w14:paraId="6A2410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04AA20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5DDDB87" w14:textId="77777777" w:rsidTr="003C5D00">
        <w:trPr>
          <w:trHeight w:val="510"/>
        </w:trPr>
        <w:tc>
          <w:tcPr>
            <w:tcW w:w="4315" w:type="dxa"/>
            <w:shd w:val="clear" w:color="auto" w:fill="auto"/>
            <w:hideMark/>
          </w:tcPr>
          <w:p w14:paraId="21A3F0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293EEC9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70" w:type="dxa"/>
            <w:shd w:val="clear" w:color="auto" w:fill="auto"/>
            <w:hideMark/>
          </w:tcPr>
          <w:p w14:paraId="6E0719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1 F2 54249</w:t>
            </w:r>
          </w:p>
        </w:tc>
        <w:tc>
          <w:tcPr>
            <w:tcW w:w="421" w:type="dxa"/>
            <w:shd w:val="clear" w:color="auto" w:fill="auto"/>
            <w:noWrap/>
            <w:hideMark/>
          </w:tcPr>
          <w:p w14:paraId="21776E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7DC8A8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6009E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168 482,7</w:t>
            </w:r>
          </w:p>
        </w:tc>
        <w:tc>
          <w:tcPr>
            <w:tcW w:w="1122" w:type="dxa"/>
            <w:shd w:val="clear" w:color="auto" w:fill="auto"/>
            <w:noWrap/>
            <w:hideMark/>
          </w:tcPr>
          <w:p w14:paraId="30DC18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06B201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05C6C1C" w14:textId="77777777" w:rsidTr="003C5D00">
        <w:trPr>
          <w:trHeight w:val="510"/>
        </w:trPr>
        <w:tc>
          <w:tcPr>
            <w:tcW w:w="4315" w:type="dxa"/>
            <w:shd w:val="clear" w:color="auto" w:fill="auto"/>
            <w:hideMark/>
          </w:tcPr>
          <w:p w14:paraId="5B3BCB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1FFB82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70" w:type="dxa"/>
            <w:shd w:val="clear" w:color="auto" w:fill="auto"/>
            <w:hideMark/>
          </w:tcPr>
          <w:p w14:paraId="0EC4E37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1 F2 54249</w:t>
            </w:r>
          </w:p>
        </w:tc>
        <w:tc>
          <w:tcPr>
            <w:tcW w:w="421" w:type="dxa"/>
            <w:shd w:val="clear" w:color="auto" w:fill="auto"/>
            <w:noWrap/>
            <w:hideMark/>
          </w:tcPr>
          <w:p w14:paraId="3257BA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6A9212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1397" w:type="dxa"/>
            <w:shd w:val="clear" w:color="auto" w:fill="auto"/>
            <w:noWrap/>
            <w:hideMark/>
          </w:tcPr>
          <w:p w14:paraId="00D8E6B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129 394,7</w:t>
            </w:r>
          </w:p>
        </w:tc>
        <w:tc>
          <w:tcPr>
            <w:tcW w:w="1122" w:type="dxa"/>
            <w:shd w:val="clear" w:color="auto" w:fill="auto"/>
            <w:noWrap/>
            <w:hideMark/>
          </w:tcPr>
          <w:p w14:paraId="1C18BB0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7BCBB1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0121F39" w14:textId="77777777" w:rsidTr="003C5D00">
        <w:trPr>
          <w:trHeight w:val="510"/>
        </w:trPr>
        <w:tc>
          <w:tcPr>
            <w:tcW w:w="4315" w:type="dxa"/>
            <w:shd w:val="clear" w:color="auto" w:fill="auto"/>
            <w:hideMark/>
          </w:tcPr>
          <w:p w14:paraId="04AC4DB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612DE2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70" w:type="dxa"/>
            <w:shd w:val="clear" w:color="auto" w:fill="auto"/>
            <w:hideMark/>
          </w:tcPr>
          <w:p w14:paraId="3867BD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1 F2 54249</w:t>
            </w:r>
          </w:p>
        </w:tc>
        <w:tc>
          <w:tcPr>
            <w:tcW w:w="421" w:type="dxa"/>
            <w:shd w:val="clear" w:color="auto" w:fill="auto"/>
            <w:noWrap/>
            <w:hideMark/>
          </w:tcPr>
          <w:p w14:paraId="7EEDCB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03943E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6922B0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39 088,0</w:t>
            </w:r>
          </w:p>
        </w:tc>
        <w:tc>
          <w:tcPr>
            <w:tcW w:w="1122" w:type="dxa"/>
            <w:shd w:val="clear" w:color="auto" w:fill="auto"/>
            <w:noWrap/>
            <w:hideMark/>
          </w:tcPr>
          <w:p w14:paraId="72E36C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19B8C2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485A695" w14:textId="77777777" w:rsidTr="003C5D00">
        <w:trPr>
          <w:trHeight w:val="255"/>
        </w:trPr>
        <w:tc>
          <w:tcPr>
            <w:tcW w:w="4315" w:type="dxa"/>
            <w:shd w:val="clear" w:color="auto" w:fill="auto"/>
            <w:hideMark/>
          </w:tcPr>
          <w:p w14:paraId="3244B18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«Благоустройство территорий»</w:t>
            </w:r>
          </w:p>
        </w:tc>
        <w:tc>
          <w:tcPr>
            <w:tcW w:w="654" w:type="dxa"/>
            <w:shd w:val="clear" w:color="auto" w:fill="auto"/>
            <w:noWrap/>
            <w:hideMark/>
          </w:tcPr>
          <w:p w14:paraId="105AC65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0503</w:t>
            </w:r>
          </w:p>
        </w:tc>
        <w:tc>
          <w:tcPr>
            <w:tcW w:w="1170" w:type="dxa"/>
            <w:shd w:val="clear" w:color="auto" w:fill="auto"/>
            <w:hideMark/>
          </w:tcPr>
          <w:p w14:paraId="0577794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17 2 00 00000</w:t>
            </w:r>
          </w:p>
        </w:tc>
        <w:tc>
          <w:tcPr>
            <w:tcW w:w="421" w:type="dxa"/>
            <w:shd w:val="clear" w:color="auto" w:fill="auto"/>
            <w:noWrap/>
            <w:hideMark/>
          </w:tcPr>
          <w:p w14:paraId="53738C4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12DA501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5C3EA42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191 016,7</w:t>
            </w:r>
          </w:p>
        </w:tc>
        <w:tc>
          <w:tcPr>
            <w:tcW w:w="1122" w:type="dxa"/>
            <w:shd w:val="clear" w:color="auto" w:fill="auto"/>
            <w:noWrap/>
            <w:hideMark/>
          </w:tcPr>
          <w:p w14:paraId="6A2CF97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128 000,0</w:t>
            </w:r>
          </w:p>
        </w:tc>
        <w:tc>
          <w:tcPr>
            <w:tcW w:w="701" w:type="dxa"/>
            <w:shd w:val="clear" w:color="auto" w:fill="auto"/>
            <w:noWrap/>
            <w:hideMark/>
          </w:tcPr>
          <w:p w14:paraId="5A6AF6A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148 000,0</w:t>
            </w:r>
          </w:p>
        </w:tc>
      </w:tr>
      <w:tr w:rsidR="003C5D00" w:rsidRPr="003C5D00" w14:paraId="2641CAB4" w14:textId="77777777" w:rsidTr="003C5D00">
        <w:trPr>
          <w:trHeight w:val="510"/>
        </w:trPr>
        <w:tc>
          <w:tcPr>
            <w:tcW w:w="4315" w:type="dxa"/>
            <w:shd w:val="clear" w:color="auto" w:fill="auto"/>
            <w:hideMark/>
          </w:tcPr>
          <w:p w14:paraId="26547F4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«Обеспечение комфортной среды проживания на территории муниципального образвания»</w:t>
            </w:r>
          </w:p>
        </w:tc>
        <w:tc>
          <w:tcPr>
            <w:tcW w:w="654" w:type="dxa"/>
            <w:shd w:val="clear" w:color="auto" w:fill="auto"/>
            <w:noWrap/>
            <w:hideMark/>
          </w:tcPr>
          <w:p w14:paraId="12A3251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0503</w:t>
            </w:r>
          </w:p>
        </w:tc>
        <w:tc>
          <w:tcPr>
            <w:tcW w:w="1170" w:type="dxa"/>
            <w:shd w:val="clear" w:color="auto" w:fill="auto"/>
            <w:hideMark/>
          </w:tcPr>
          <w:p w14:paraId="17D22DC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17 2 01 00000</w:t>
            </w:r>
          </w:p>
        </w:tc>
        <w:tc>
          <w:tcPr>
            <w:tcW w:w="421" w:type="dxa"/>
            <w:shd w:val="clear" w:color="auto" w:fill="auto"/>
            <w:noWrap/>
            <w:hideMark/>
          </w:tcPr>
          <w:p w14:paraId="7533305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47D3506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10C0598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191 016,7</w:t>
            </w:r>
          </w:p>
        </w:tc>
        <w:tc>
          <w:tcPr>
            <w:tcW w:w="1122" w:type="dxa"/>
            <w:shd w:val="clear" w:color="auto" w:fill="auto"/>
            <w:noWrap/>
            <w:hideMark/>
          </w:tcPr>
          <w:p w14:paraId="3E388A2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128 000,0</w:t>
            </w:r>
          </w:p>
        </w:tc>
        <w:tc>
          <w:tcPr>
            <w:tcW w:w="701" w:type="dxa"/>
            <w:shd w:val="clear" w:color="auto" w:fill="auto"/>
            <w:noWrap/>
            <w:hideMark/>
          </w:tcPr>
          <w:p w14:paraId="1A18034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148 000,0</w:t>
            </w:r>
          </w:p>
        </w:tc>
      </w:tr>
      <w:tr w:rsidR="003C5D00" w:rsidRPr="003C5D00" w14:paraId="57BDD2BF" w14:textId="77777777" w:rsidTr="003C5D00">
        <w:trPr>
          <w:trHeight w:val="510"/>
        </w:trPr>
        <w:tc>
          <w:tcPr>
            <w:tcW w:w="4315" w:type="dxa"/>
            <w:shd w:val="clear" w:color="auto" w:fill="auto"/>
            <w:hideMark/>
          </w:tcPr>
          <w:p w14:paraId="450A19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Организация благоустройства территории городского округа (содержание, ремонт объектов благоустройства, в т.ч. озеленение территорий)</w:t>
            </w:r>
          </w:p>
        </w:tc>
        <w:tc>
          <w:tcPr>
            <w:tcW w:w="654" w:type="dxa"/>
            <w:shd w:val="clear" w:color="auto" w:fill="auto"/>
            <w:noWrap/>
            <w:hideMark/>
          </w:tcPr>
          <w:p w14:paraId="2F701AB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70" w:type="dxa"/>
            <w:shd w:val="clear" w:color="auto" w:fill="auto"/>
            <w:hideMark/>
          </w:tcPr>
          <w:p w14:paraId="7ABE60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17 2 01 00621</w:t>
            </w:r>
          </w:p>
        </w:tc>
        <w:tc>
          <w:tcPr>
            <w:tcW w:w="421" w:type="dxa"/>
            <w:shd w:val="clear" w:color="auto" w:fill="auto"/>
            <w:noWrap/>
            <w:hideMark/>
          </w:tcPr>
          <w:p w14:paraId="7481918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29B82E2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19CE4B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19 901,1</w:t>
            </w:r>
          </w:p>
        </w:tc>
        <w:tc>
          <w:tcPr>
            <w:tcW w:w="1122" w:type="dxa"/>
            <w:shd w:val="clear" w:color="auto" w:fill="auto"/>
            <w:noWrap/>
            <w:hideMark/>
          </w:tcPr>
          <w:p w14:paraId="1A41D0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1 500,0</w:t>
            </w:r>
          </w:p>
        </w:tc>
        <w:tc>
          <w:tcPr>
            <w:tcW w:w="701" w:type="dxa"/>
            <w:shd w:val="clear" w:color="auto" w:fill="auto"/>
            <w:noWrap/>
            <w:hideMark/>
          </w:tcPr>
          <w:p w14:paraId="69F42F0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1 500,0</w:t>
            </w:r>
          </w:p>
        </w:tc>
      </w:tr>
      <w:tr w:rsidR="003C5D00" w:rsidRPr="003C5D00" w14:paraId="293CB8E6" w14:textId="77777777" w:rsidTr="003C5D00">
        <w:trPr>
          <w:trHeight w:val="510"/>
        </w:trPr>
        <w:tc>
          <w:tcPr>
            <w:tcW w:w="4315" w:type="dxa"/>
            <w:shd w:val="clear" w:color="auto" w:fill="auto"/>
            <w:hideMark/>
          </w:tcPr>
          <w:p w14:paraId="284ADF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5B5DA9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70" w:type="dxa"/>
            <w:shd w:val="clear" w:color="auto" w:fill="auto"/>
            <w:hideMark/>
          </w:tcPr>
          <w:p w14:paraId="334186B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17 2 01 00621</w:t>
            </w:r>
          </w:p>
        </w:tc>
        <w:tc>
          <w:tcPr>
            <w:tcW w:w="421" w:type="dxa"/>
            <w:shd w:val="clear" w:color="auto" w:fill="auto"/>
            <w:noWrap/>
            <w:hideMark/>
          </w:tcPr>
          <w:p w14:paraId="73DAE72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2FE2FC5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1F682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19 901,1</w:t>
            </w:r>
          </w:p>
        </w:tc>
        <w:tc>
          <w:tcPr>
            <w:tcW w:w="1122" w:type="dxa"/>
            <w:shd w:val="clear" w:color="auto" w:fill="auto"/>
            <w:noWrap/>
            <w:hideMark/>
          </w:tcPr>
          <w:p w14:paraId="590B523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1 500,0</w:t>
            </w:r>
          </w:p>
        </w:tc>
        <w:tc>
          <w:tcPr>
            <w:tcW w:w="701" w:type="dxa"/>
            <w:shd w:val="clear" w:color="auto" w:fill="auto"/>
            <w:noWrap/>
            <w:hideMark/>
          </w:tcPr>
          <w:p w14:paraId="225EC8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1 500,0</w:t>
            </w:r>
          </w:p>
        </w:tc>
      </w:tr>
      <w:tr w:rsidR="003C5D00" w:rsidRPr="003C5D00" w14:paraId="6AE2D359" w14:textId="77777777" w:rsidTr="003C5D00">
        <w:trPr>
          <w:trHeight w:val="510"/>
        </w:trPr>
        <w:tc>
          <w:tcPr>
            <w:tcW w:w="4315" w:type="dxa"/>
            <w:shd w:val="clear" w:color="auto" w:fill="auto"/>
            <w:hideMark/>
          </w:tcPr>
          <w:p w14:paraId="198E103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7A1104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70" w:type="dxa"/>
            <w:shd w:val="clear" w:color="auto" w:fill="auto"/>
            <w:hideMark/>
          </w:tcPr>
          <w:p w14:paraId="79F2A2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17 2 01 00621</w:t>
            </w:r>
          </w:p>
        </w:tc>
        <w:tc>
          <w:tcPr>
            <w:tcW w:w="421" w:type="dxa"/>
            <w:shd w:val="clear" w:color="auto" w:fill="auto"/>
            <w:noWrap/>
            <w:hideMark/>
          </w:tcPr>
          <w:p w14:paraId="6C60AE8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5413F1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w:t>
            </w:r>
            <w:r w:rsidRPr="003C5D00">
              <w:rPr>
                <w:rFonts w:ascii="Arial" w:hAnsi="Arial" w:cs="Arial"/>
                <w:sz w:val="20"/>
                <w:szCs w:val="20"/>
              </w:rPr>
              <w:lastRenderedPageBreak/>
              <w:t>100</w:t>
            </w:r>
          </w:p>
        </w:tc>
        <w:tc>
          <w:tcPr>
            <w:tcW w:w="1397" w:type="dxa"/>
            <w:shd w:val="clear" w:color="auto" w:fill="auto"/>
            <w:noWrap/>
            <w:hideMark/>
          </w:tcPr>
          <w:p w14:paraId="1C15EC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19 901,1</w:t>
            </w:r>
          </w:p>
        </w:tc>
        <w:tc>
          <w:tcPr>
            <w:tcW w:w="1122" w:type="dxa"/>
            <w:shd w:val="clear" w:color="auto" w:fill="auto"/>
            <w:noWrap/>
            <w:hideMark/>
          </w:tcPr>
          <w:p w14:paraId="102989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1 500,0</w:t>
            </w:r>
          </w:p>
        </w:tc>
        <w:tc>
          <w:tcPr>
            <w:tcW w:w="701" w:type="dxa"/>
            <w:shd w:val="clear" w:color="auto" w:fill="auto"/>
            <w:noWrap/>
            <w:hideMark/>
          </w:tcPr>
          <w:p w14:paraId="248058F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1 500,0</w:t>
            </w:r>
          </w:p>
        </w:tc>
      </w:tr>
      <w:tr w:rsidR="003C5D00" w:rsidRPr="003C5D00" w14:paraId="0A12481B" w14:textId="77777777" w:rsidTr="003C5D00">
        <w:trPr>
          <w:trHeight w:val="510"/>
        </w:trPr>
        <w:tc>
          <w:tcPr>
            <w:tcW w:w="4315" w:type="dxa"/>
            <w:shd w:val="clear" w:color="auto" w:fill="auto"/>
            <w:hideMark/>
          </w:tcPr>
          <w:p w14:paraId="1AD2FD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Организация благоустройства территории городского округа (содержание, ремонт и восстановление уличного </w:t>
            </w:r>
            <w:proofErr w:type="gramStart"/>
            <w:r w:rsidRPr="003C5D00">
              <w:rPr>
                <w:rFonts w:ascii="Arial" w:hAnsi="Arial" w:cs="Arial"/>
                <w:sz w:val="20"/>
                <w:szCs w:val="20"/>
              </w:rPr>
              <w:t>освещения )</w:t>
            </w:r>
            <w:proofErr w:type="gramEnd"/>
          </w:p>
        </w:tc>
        <w:tc>
          <w:tcPr>
            <w:tcW w:w="654" w:type="dxa"/>
            <w:shd w:val="clear" w:color="auto" w:fill="auto"/>
            <w:noWrap/>
            <w:hideMark/>
          </w:tcPr>
          <w:p w14:paraId="2B5B024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70" w:type="dxa"/>
            <w:shd w:val="clear" w:color="auto" w:fill="auto"/>
            <w:hideMark/>
          </w:tcPr>
          <w:p w14:paraId="5D7276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17 2 01 00623</w:t>
            </w:r>
          </w:p>
        </w:tc>
        <w:tc>
          <w:tcPr>
            <w:tcW w:w="421" w:type="dxa"/>
            <w:shd w:val="clear" w:color="auto" w:fill="auto"/>
            <w:noWrap/>
            <w:hideMark/>
          </w:tcPr>
          <w:p w14:paraId="0B2941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48C5697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86CA6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76 897,3</w:t>
            </w:r>
          </w:p>
        </w:tc>
        <w:tc>
          <w:tcPr>
            <w:tcW w:w="1122" w:type="dxa"/>
            <w:shd w:val="clear" w:color="auto" w:fill="auto"/>
            <w:noWrap/>
            <w:hideMark/>
          </w:tcPr>
          <w:p w14:paraId="5B29DD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52 000,0</w:t>
            </w:r>
          </w:p>
        </w:tc>
        <w:tc>
          <w:tcPr>
            <w:tcW w:w="701" w:type="dxa"/>
            <w:shd w:val="clear" w:color="auto" w:fill="auto"/>
            <w:noWrap/>
            <w:hideMark/>
          </w:tcPr>
          <w:p w14:paraId="70305A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72 000,0</w:t>
            </w:r>
          </w:p>
        </w:tc>
      </w:tr>
      <w:tr w:rsidR="003C5D00" w:rsidRPr="003C5D00" w14:paraId="3860B87F" w14:textId="77777777" w:rsidTr="003C5D00">
        <w:trPr>
          <w:trHeight w:val="510"/>
        </w:trPr>
        <w:tc>
          <w:tcPr>
            <w:tcW w:w="4315" w:type="dxa"/>
            <w:shd w:val="clear" w:color="auto" w:fill="auto"/>
            <w:hideMark/>
          </w:tcPr>
          <w:p w14:paraId="7A64F7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0E7691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70" w:type="dxa"/>
            <w:shd w:val="clear" w:color="auto" w:fill="auto"/>
            <w:hideMark/>
          </w:tcPr>
          <w:p w14:paraId="75AF62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17 2 01 00623</w:t>
            </w:r>
          </w:p>
        </w:tc>
        <w:tc>
          <w:tcPr>
            <w:tcW w:w="421" w:type="dxa"/>
            <w:shd w:val="clear" w:color="auto" w:fill="auto"/>
            <w:noWrap/>
            <w:hideMark/>
          </w:tcPr>
          <w:p w14:paraId="646B33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7FA60B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02483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76 897,3</w:t>
            </w:r>
          </w:p>
        </w:tc>
        <w:tc>
          <w:tcPr>
            <w:tcW w:w="1122" w:type="dxa"/>
            <w:shd w:val="clear" w:color="auto" w:fill="auto"/>
            <w:noWrap/>
            <w:hideMark/>
          </w:tcPr>
          <w:p w14:paraId="33D692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52 000,0</w:t>
            </w:r>
          </w:p>
        </w:tc>
        <w:tc>
          <w:tcPr>
            <w:tcW w:w="701" w:type="dxa"/>
            <w:shd w:val="clear" w:color="auto" w:fill="auto"/>
            <w:noWrap/>
            <w:hideMark/>
          </w:tcPr>
          <w:p w14:paraId="49BB7AB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72 000,0</w:t>
            </w:r>
          </w:p>
        </w:tc>
      </w:tr>
      <w:tr w:rsidR="003C5D00" w:rsidRPr="003C5D00" w14:paraId="357BF13F" w14:textId="77777777" w:rsidTr="003C5D00">
        <w:trPr>
          <w:trHeight w:val="510"/>
        </w:trPr>
        <w:tc>
          <w:tcPr>
            <w:tcW w:w="4315" w:type="dxa"/>
            <w:shd w:val="clear" w:color="auto" w:fill="auto"/>
            <w:hideMark/>
          </w:tcPr>
          <w:p w14:paraId="7192A21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216086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70" w:type="dxa"/>
            <w:shd w:val="clear" w:color="auto" w:fill="auto"/>
            <w:hideMark/>
          </w:tcPr>
          <w:p w14:paraId="0F1E311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17 2 01 00623</w:t>
            </w:r>
          </w:p>
        </w:tc>
        <w:tc>
          <w:tcPr>
            <w:tcW w:w="421" w:type="dxa"/>
            <w:shd w:val="clear" w:color="auto" w:fill="auto"/>
            <w:noWrap/>
            <w:hideMark/>
          </w:tcPr>
          <w:p w14:paraId="144F1CA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3A0BC4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7090AA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76 897,3</w:t>
            </w:r>
          </w:p>
        </w:tc>
        <w:tc>
          <w:tcPr>
            <w:tcW w:w="1122" w:type="dxa"/>
            <w:shd w:val="clear" w:color="auto" w:fill="auto"/>
            <w:noWrap/>
            <w:hideMark/>
          </w:tcPr>
          <w:p w14:paraId="78E9B7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52 000,0</w:t>
            </w:r>
          </w:p>
        </w:tc>
        <w:tc>
          <w:tcPr>
            <w:tcW w:w="701" w:type="dxa"/>
            <w:shd w:val="clear" w:color="auto" w:fill="auto"/>
            <w:noWrap/>
            <w:hideMark/>
          </w:tcPr>
          <w:p w14:paraId="393B5D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72 000,0</w:t>
            </w:r>
          </w:p>
        </w:tc>
      </w:tr>
      <w:tr w:rsidR="003C5D00" w:rsidRPr="003C5D00" w14:paraId="5233EFF9" w14:textId="77777777" w:rsidTr="003C5D00">
        <w:trPr>
          <w:trHeight w:val="510"/>
        </w:trPr>
        <w:tc>
          <w:tcPr>
            <w:tcW w:w="4315" w:type="dxa"/>
            <w:shd w:val="clear" w:color="auto" w:fill="auto"/>
            <w:hideMark/>
          </w:tcPr>
          <w:p w14:paraId="6EE2BEC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обеспечение деятельности (оказание услуг) муниципальных учреждений в сфере благоустройства</w:t>
            </w:r>
          </w:p>
        </w:tc>
        <w:tc>
          <w:tcPr>
            <w:tcW w:w="654" w:type="dxa"/>
            <w:shd w:val="clear" w:color="auto" w:fill="auto"/>
            <w:noWrap/>
            <w:hideMark/>
          </w:tcPr>
          <w:p w14:paraId="0BBD97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70" w:type="dxa"/>
            <w:shd w:val="clear" w:color="auto" w:fill="auto"/>
            <w:hideMark/>
          </w:tcPr>
          <w:p w14:paraId="036282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17 2 01 06240</w:t>
            </w:r>
          </w:p>
        </w:tc>
        <w:tc>
          <w:tcPr>
            <w:tcW w:w="421" w:type="dxa"/>
            <w:shd w:val="clear" w:color="auto" w:fill="auto"/>
            <w:noWrap/>
            <w:hideMark/>
          </w:tcPr>
          <w:p w14:paraId="75314E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7FA087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C7D8C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94 218,3</w:t>
            </w:r>
          </w:p>
        </w:tc>
        <w:tc>
          <w:tcPr>
            <w:tcW w:w="1122" w:type="dxa"/>
            <w:shd w:val="clear" w:color="auto" w:fill="auto"/>
            <w:noWrap/>
            <w:hideMark/>
          </w:tcPr>
          <w:p w14:paraId="0788FD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74 500,0</w:t>
            </w:r>
          </w:p>
        </w:tc>
        <w:tc>
          <w:tcPr>
            <w:tcW w:w="701" w:type="dxa"/>
            <w:shd w:val="clear" w:color="auto" w:fill="auto"/>
            <w:noWrap/>
            <w:hideMark/>
          </w:tcPr>
          <w:p w14:paraId="2D69E2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74 500,0</w:t>
            </w:r>
          </w:p>
        </w:tc>
      </w:tr>
      <w:tr w:rsidR="003C5D00" w:rsidRPr="003C5D00" w14:paraId="513BF678" w14:textId="77777777" w:rsidTr="003C5D00">
        <w:trPr>
          <w:trHeight w:val="510"/>
        </w:trPr>
        <w:tc>
          <w:tcPr>
            <w:tcW w:w="4315" w:type="dxa"/>
            <w:shd w:val="clear" w:color="auto" w:fill="auto"/>
            <w:hideMark/>
          </w:tcPr>
          <w:p w14:paraId="2D89F4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207C8D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70" w:type="dxa"/>
            <w:shd w:val="clear" w:color="auto" w:fill="auto"/>
            <w:hideMark/>
          </w:tcPr>
          <w:p w14:paraId="653FF8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17 2 01 06240</w:t>
            </w:r>
          </w:p>
        </w:tc>
        <w:tc>
          <w:tcPr>
            <w:tcW w:w="421" w:type="dxa"/>
            <w:shd w:val="clear" w:color="auto" w:fill="auto"/>
            <w:noWrap/>
            <w:hideMark/>
          </w:tcPr>
          <w:p w14:paraId="621E86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4824EE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BD7361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94 218,3</w:t>
            </w:r>
          </w:p>
        </w:tc>
        <w:tc>
          <w:tcPr>
            <w:tcW w:w="1122" w:type="dxa"/>
            <w:shd w:val="clear" w:color="auto" w:fill="auto"/>
            <w:noWrap/>
            <w:hideMark/>
          </w:tcPr>
          <w:p w14:paraId="1A4432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74 500,0</w:t>
            </w:r>
          </w:p>
        </w:tc>
        <w:tc>
          <w:tcPr>
            <w:tcW w:w="701" w:type="dxa"/>
            <w:shd w:val="clear" w:color="auto" w:fill="auto"/>
            <w:noWrap/>
            <w:hideMark/>
          </w:tcPr>
          <w:p w14:paraId="4561BA7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74 500,0</w:t>
            </w:r>
          </w:p>
        </w:tc>
      </w:tr>
      <w:tr w:rsidR="003C5D00" w:rsidRPr="003C5D00" w14:paraId="3F9A856F" w14:textId="77777777" w:rsidTr="003C5D00">
        <w:trPr>
          <w:trHeight w:val="255"/>
        </w:trPr>
        <w:tc>
          <w:tcPr>
            <w:tcW w:w="4315" w:type="dxa"/>
            <w:shd w:val="clear" w:color="auto" w:fill="auto"/>
            <w:hideMark/>
          </w:tcPr>
          <w:p w14:paraId="046B48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22BA57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70" w:type="dxa"/>
            <w:shd w:val="clear" w:color="auto" w:fill="auto"/>
            <w:hideMark/>
          </w:tcPr>
          <w:p w14:paraId="61B40B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17 2 01 06240</w:t>
            </w:r>
          </w:p>
        </w:tc>
        <w:tc>
          <w:tcPr>
            <w:tcW w:w="421" w:type="dxa"/>
            <w:shd w:val="clear" w:color="auto" w:fill="auto"/>
            <w:noWrap/>
            <w:hideMark/>
          </w:tcPr>
          <w:p w14:paraId="53376C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105327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611238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94 218,3</w:t>
            </w:r>
          </w:p>
        </w:tc>
        <w:tc>
          <w:tcPr>
            <w:tcW w:w="1122" w:type="dxa"/>
            <w:shd w:val="clear" w:color="auto" w:fill="auto"/>
            <w:noWrap/>
            <w:hideMark/>
          </w:tcPr>
          <w:p w14:paraId="131F68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74 500,0</w:t>
            </w:r>
          </w:p>
        </w:tc>
        <w:tc>
          <w:tcPr>
            <w:tcW w:w="701" w:type="dxa"/>
            <w:shd w:val="clear" w:color="auto" w:fill="auto"/>
            <w:noWrap/>
            <w:hideMark/>
          </w:tcPr>
          <w:p w14:paraId="3701154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74 500,0</w:t>
            </w:r>
          </w:p>
        </w:tc>
      </w:tr>
      <w:tr w:rsidR="003C5D00" w:rsidRPr="003C5D00" w14:paraId="419D4510" w14:textId="77777777" w:rsidTr="003C5D00">
        <w:trPr>
          <w:trHeight w:val="255"/>
        </w:trPr>
        <w:tc>
          <w:tcPr>
            <w:tcW w:w="4315" w:type="dxa"/>
            <w:shd w:val="clear" w:color="auto" w:fill="auto"/>
            <w:hideMark/>
          </w:tcPr>
          <w:p w14:paraId="25FDCD1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ОХРАНА ОКРУЖАЮЩЕЙ СРЕДЫ</w:t>
            </w:r>
          </w:p>
        </w:tc>
        <w:tc>
          <w:tcPr>
            <w:tcW w:w="654" w:type="dxa"/>
            <w:shd w:val="clear" w:color="auto" w:fill="auto"/>
            <w:noWrap/>
            <w:hideMark/>
          </w:tcPr>
          <w:p w14:paraId="14B1B61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0600</w:t>
            </w:r>
          </w:p>
        </w:tc>
        <w:tc>
          <w:tcPr>
            <w:tcW w:w="1170" w:type="dxa"/>
            <w:shd w:val="clear" w:color="auto" w:fill="auto"/>
            <w:noWrap/>
            <w:hideMark/>
          </w:tcPr>
          <w:p w14:paraId="00A23A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1" w:type="dxa"/>
            <w:shd w:val="clear" w:color="auto" w:fill="auto"/>
            <w:noWrap/>
            <w:hideMark/>
          </w:tcPr>
          <w:p w14:paraId="6ABCBD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65B3DC9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023857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51 563,0</w:t>
            </w:r>
          </w:p>
        </w:tc>
        <w:tc>
          <w:tcPr>
            <w:tcW w:w="1122" w:type="dxa"/>
            <w:shd w:val="clear" w:color="auto" w:fill="auto"/>
            <w:noWrap/>
            <w:hideMark/>
          </w:tcPr>
          <w:p w14:paraId="2DC33D6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55 155,1</w:t>
            </w:r>
          </w:p>
        </w:tc>
        <w:tc>
          <w:tcPr>
            <w:tcW w:w="701" w:type="dxa"/>
            <w:shd w:val="clear" w:color="auto" w:fill="auto"/>
            <w:noWrap/>
            <w:hideMark/>
          </w:tcPr>
          <w:p w14:paraId="3617943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55 066,5</w:t>
            </w:r>
          </w:p>
        </w:tc>
      </w:tr>
      <w:tr w:rsidR="003C5D00" w:rsidRPr="003C5D00" w14:paraId="30C24DB1" w14:textId="77777777" w:rsidTr="003C5D00">
        <w:trPr>
          <w:trHeight w:val="255"/>
        </w:trPr>
        <w:tc>
          <w:tcPr>
            <w:tcW w:w="4315" w:type="dxa"/>
            <w:shd w:val="clear" w:color="auto" w:fill="auto"/>
            <w:noWrap/>
            <w:hideMark/>
          </w:tcPr>
          <w:p w14:paraId="496F5D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Охрана объектов растительного и животного мира и среды их обитания</w:t>
            </w:r>
          </w:p>
        </w:tc>
        <w:tc>
          <w:tcPr>
            <w:tcW w:w="654" w:type="dxa"/>
            <w:shd w:val="clear" w:color="auto" w:fill="auto"/>
            <w:noWrap/>
            <w:hideMark/>
          </w:tcPr>
          <w:p w14:paraId="5055F2B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0603</w:t>
            </w:r>
          </w:p>
        </w:tc>
        <w:tc>
          <w:tcPr>
            <w:tcW w:w="1170" w:type="dxa"/>
            <w:shd w:val="clear" w:color="auto" w:fill="auto"/>
            <w:noWrap/>
            <w:hideMark/>
          </w:tcPr>
          <w:p w14:paraId="0C4E3E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1" w:type="dxa"/>
            <w:shd w:val="clear" w:color="auto" w:fill="auto"/>
            <w:noWrap/>
            <w:hideMark/>
          </w:tcPr>
          <w:p w14:paraId="30C998B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40F4D6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BDBE8F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315,2</w:t>
            </w:r>
          </w:p>
        </w:tc>
        <w:tc>
          <w:tcPr>
            <w:tcW w:w="1122" w:type="dxa"/>
            <w:shd w:val="clear" w:color="auto" w:fill="auto"/>
            <w:noWrap/>
            <w:hideMark/>
          </w:tcPr>
          <w:p w14:paraId="0E85F25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497,0</w:t>
            </w:r>
          </w:p>
        </w:tc>
        <w:tc>
          <w:tcPr>
            <w:tcW w:w="701" w:type="dxa"/>
            <w:shd w:val="clear" w:color="auto" w:fill="auto"/>
            <w:noWrap/>
            <w:hideMark/>
          </w:tcPr>
          <w:p w14:paraId="43AF224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408,4</w:t>
            </w:r>
          </w:p>
        </w:tc>
      </w:tr>
      <w:tr w:rsidR="003C5D00" w:rsidRPr="003C5D00" w14:paraId="257C9A88" w14:textId="77777777" w:rsidTr="003C5D00">
        <w:trPr>
          <w:trHeight w:val="255"/>
        </w:trPr>
        <w:tc>
          <w:tcPr>
            <w:tcW w:w="4315" w:type="dxa"/>
            <w:shd w:val="clear" w:color="auto" w:fill="auto"/>
            <w:hideMark/>
          </w:tcPr>
          <w:p w14:paraId="292B419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Муниципальная программа "Экология и окружающая среда "</w:t>
            </w:r>
          </w:p>
        </w:tc>
        <w:tc>
          <w:tcPr>
            <w:tcW w:w="654" w:type="dxa"/>
            <w:shd w:val="clear" w:color="auto" w:fill="auto"/>
            <w:noWrap/>
            <w:hideMark/>
          </w:tcPr>
          <w:p w14:paraId="7B80F45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0603</w:t>
            </w:r>
          </w:p>
        </w:tc>
        <w:tc>
          <w:tcPr>
            <w:tcW w:w="1170" w:type="dxa"/>
            <w:shd w:val="clear" w:color="auto" w:fill="auto"/>
            <w:noWrap/>
            <w:hideMark/>
          </w:tcPr>
          <w:p w14:paraId="1D2B3C7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07 0 00 00000</w:t>
            </w:r>
          </w:p>
        </w:tc>
        <w:tc>
          <w:tcPr>
            <w:tcW w:w="421" w:type="dxa"/>
            <w:shd w:val="clear" w:color="auto" w:fill="auto"/>
            <w:noWrap/>
            <w:hideMark/>
          </w:tcPr>
          <w:p w14:paraId="1EBBB9B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22D047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B44449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315,2</w:t>
            </w:r>
          </w:p>
        </w:tc>
        <w:tc>
          <w:tcPr>
            <w:tcW w:w="1122" w:type="dxa"/>
            <w:shd w:val="clear" w:color="auto" w:fill="auto"/>
            <w:noWrap/>
            <w:hideMark/>
          </w:tcPr>
          <w:p w14:paraId="75089C7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497,0</w:t>
            </w:r>
          </w:p>
        </w:tc>
        <w:tc>
          <w:tcPr>
            <w:tcW w:w="701" w:type="dxa"/>
            <w:shd w:val="clear" w:color="auto" w:fill="auto"/>
            <w:noWrap/>
            <w:hideMark/>
          </w:tcPr>
          <w:p w14:paraId="666756D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408,4</w:t>
            </w:r>
          </w:p>
        </w:tc>
      </w:tr>
      <w:tr w:rsidR="003C5D00" w:rsidRPr="003C5D00" w14:paraId="006AE6B9" w14:textId="77777777" w:rsidTr="003C5D00">
        <w:trPr>
          <w:trHeight w:val="255"/>
        </w:trPr>
        <w:tc>
          <w:tcPr>
            <w:tcW w:w="4315" w:type="dxa"/>
            <w:shd w:val="clear" w:color="auto" w:fill="auto"/>
            <w:hideMark/>
          </w:tcPr>
          <w:p w14:paraId="38410E0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"Охрана окружающей среды"</w:t>
            </w:r>
          </w:p>
        </w:tc>
        <w:tc>
          <w:tcPr>
            <w:tcW w:w="654" w:type="dxa"/>
            <w:shd w:val="clear" w:color="auto" w:fill="auto"/>
            <w:noWrap/>
            <w:hideMark/>
          </w:tcPr>
          <w:p w14:paraId="32C2F17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0603</w:t>
            </w:r>
          </w:p>
        </w:tc>
        <w:tc>
          <w:tcPr>
            <w:tcW w:w="1170" w:type="dxa"/>
            <w:shd w:val="clear" w:color="auto" w:fill="auto"/>
            <w:noWrap/>
            <w:hideMark/>
          </w:tcPr>
          <w:p w14:paraId="7BB719E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07 1 00 00000</w:t>
            </w:r>
          </w:p>
        </w:tc>
        <w:tc>
          <w:tcPr>
            <w:tcW w:w="421" w:type="dxa"/>
            <w:shd w:val="clear" w:color="auto" w:fill="auto"/>
            <w:noWrap/>
            <w:hideMark/>
          </w:tcPr>
          <w:p w14:paraId="3A6AB1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2A1FC7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02F003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315,2</w:t>
            </w:r>
          </w:p>
        </w:tc>
        <w:tc>
          <w:tcPr>
            <w:tcW w:w="1122" w:type="dxa"/>
            <w:shd w:val="clear" w:color="auto" w:fill="auto"/>
            <w:noWrap/>
            <w:hideMark/>
          </w:tcPr>
          <w:p w14:paraId="46280CE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497,0</w:t>
            </w:r>
          </w:p>
        </w:tc>
        <w:tc>
          <w:tcPr>
            <w:tcW w:w="701" w:type="dxa"/>
            <w:shd w:val="clear" w:color="auto" w:fill="auto"/>
            <w:noWrap/>
            <w:hideMark/>
          </w:tcPr>
          <w:p w14:paraId="0982F7D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408,4</w:t>
            </w:r>
          </w:p>
        </w:tc>
      </w:tr>
      <w:tr w:rsidR="003C5D00" w:rsidRPr="003C5D00" w14:paraId="17349F61" w14:textId="77777777" w:rsidTr="003C5D00">
        <w:trPr>
          <w:trHeight w:val="510"/>
        </w:trPr>
        <w:tc>
          <w:tcPr>
            <w:tcW w:w="4315" w:type="dxa"/>
            <w:shd w:val="clear" w:color="auto" w:fill="auto"/>
            <w:hideMark/>
          </w:tcPr>
          <w:p w14:paraId="2022051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«Проведение обследований состояния окружающей среды»</w:t>
            </w:r>
          </w:p>
        </w:tc>
        <w:tc>
          <w:tcPr>
            <w:tcW w:w="654" w:type="dxa"/>
            <w:shd w:val="clear" w:color="auto" w:fill="auto"/>
            <w:noWrap/>
            <w:hideMark/>
          </w:tcPr>
          <w:p w14:paraId="542A6B4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0603</w:t>
            </w:r>
          </w:p>
        </w:tc>
        <w:tc>
          <w:tcPr>
            <w:tcW w:w="1170" w:type="dxa"/>
            <w:shd w:val="clear" w:color="auto" w:fill="auto"/>
            <w:noWrap/>
            <w:hideMark/>
          </w:tcPr>
          <w:p w14:paraId="7A621D9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07 1 01 00000</w:t>
            </w:r>
          </w:p>
        </w:tc>
        <w:tc>
          <w:tcPr>
            <w:tcW w:w="421" w:type="dxa"/>
            <w:shd w:val="clear" w:color="auto" w:fill="auto"/>
            <w:noWrap/>
            <w:hideMark/>
          </w:tcPr>
          <w:p w14:paraId="2115A15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55DA5F4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58682E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101,0</w:t>
            </w:r>
          </w:p>
        </w:tc>
        <w:tc>
          <w:tcPr>
            <w:tcW w:w="1122" w:type="dxa"/>
            <w:shd w:val="clear" w:color="auto" w:fill="auto"/>
            <w:noWrap/>
            <w:hideMark/>
          </w:tcPr>
          <w:p w14:paraId="0459D7A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05B1F5F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3808829C" w14:textId="77777777" w:rsidTr="003C5D00">
        <w:trPr>
          <w:trHeight w:val="510"/>
        </w:trPr>
        <w:tc>
          <w:tcPr>
            <w:tcW w:w="4315" w:type="dxa"/>
            <w:shd w:val="clear" w:color="auto" w:fill="auto"/>
            <w:hideMark/>
          </w:tcPr>
          <w:p w14:paraId="58D2FF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Организация мероприятий по охране окружающей среды в границах городского округа</w:t>
            </w:r>
          </w:p>
        </w:tc>
        <w:tc>
          <w:tcPr>
            <w:tcW w:w="654" w:type="dxa"/>
            <w:shd w:val="clear" w:color="auto" w:fill="auto"/>
            <w:noWrap/>
            <w:hideMark/>
          </w:tcPr>
          <w:p w14:paraId="31A601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0603</w:t>
            </w:r>
          </w:p>
        </w:tc>
        <w:tc>
          <w:tcPr>
            <w:tcW w:w="1170" w:type="dxa"/>
            <w:shd w:val="clear" w:color="auto" w:fill="auto"/>
            <w:hideMark/>
          </w:tcPr>
          <w:p w14:paraId="488C04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07 1 01 00370</w:t>
            </w:r>
          </w:p>
        </w:tc>
        <w:tc>
          <w:tcPr>
            <w:tcW w:w="421" w:type="dxa"/>
            <w:shd w:val="clear" w:color="auto" w:fill="auto"/>
            <w:noWrap/>
            <w:hideMark/>
          </w:tcPr>
          <w:p w14:paraId="3E9BE1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7D38DCB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978D2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101,0</w:t>
            </w:r>
          </w:p>
        </w:tc>
        <w:tc>
          <w:tcPr>
            <w:tcW w:w="1122" w:type="dxa"/>
            <w:shd w:val="clear" w:color="auto" w:fill="auto"/>
            <w:noWrap/>
            <w:hideMark/>
          </w:tcPr>
          <w:p w14:paraId="7B30F1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1F9BD3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D39B00C" w14:textId="77777777" w:rsidTr="003C5D00">
        <w:trPr>
          <w:trHeight w:val="255"/>
        </w:trPr>
        <w:tc>
          <w:tcPr>
            <w:tcW w:w="4315" w:type="dxa"/>
            <w:shd w:val="clear" w:color="auto" w:fill="auto"/>
            <w:hideMark/>
          </w:tcPr>
          <w:p w14:paraId="39875C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государственных (муниципальных) нужд</w:t>
            </w:r>
          </w:p>
        </w:tc>
        <w:tc>
          <w:tcPr>
            <w:tcW w:w="654" w:type="dxa"/>
            <w:shd w:val="clear" w:color="auto" w:fill="auto"/>
            <w:noWrap/>
            <w:hideMark/>
          </w:tcPr>
          <w:p w14:paraId="18FE60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0603</w:t>
            </w:r>
          </w:p>
        </w:tc>
        <w:tc>
          <w:tcPr>
            <w:tcW w:w="1170" w:type="dxa"/>
            <w:shd w:val="clear" w:color="auto" w:fill="auto"/>
            <w:hideMark/>
          </w:tcPr>
          <w:p w14:paraId="71BF9F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07 1 01 00370</w:t>
            </w:r>
          </w:p>
        </w:tc>
        <w:tc>
          <w:tcPr>
            <w:tcW w:w="421" w:type="dxa"/>
            <w:shd w:val="clear" w:color="auto" w:fill="auto"/>
            <w:noWrap/>
            <w:hideMark/>
          </w:tcPr>
          <w:p w14:paraId="5F5289E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7C8072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6BF0C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101,0</w:t>
            </w:r>
          </w:p>
        </w:tc>
        <w:tc>
          <w:tcPr>
            <w:tcW w:w="1122" w:type="dxa"/>
            <w:shd w:val="clear" w:color="auto" w:fill="auto"/>
            <w:noWrap/>
            <w:hideMark/>
          </w:tcPr>
          <w:p w14:paraId="4A5B52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2C6A18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A8326E3" w14:textId="77777777" w:rsidTr="003C5D00">
        <w:trPr>
          <w:trHeight w:val="510"/>
        </w:trPr>
        <w:tc>
          <w:tcPr>
            <w:tcW w:w="4315" w:type="dxa"/>
            <w:shd w:val="clear" w:color="auto" w:fill="auto"/>
            <w:hideMark/>
          </w:tcPr>
          <w:p w14:paraId="2923B14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5953A5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0603</w:t>
            </w:r>
          </w:p>
        </w:tc>
        <w:tc>
          <w:tcPr>
            <w:tcW w:w="1170" w:type="dxa"/>
            <w:shd w:val="clear" w:color="auto" w:fill="auto"/>
            <w:hideMark/>
          </w:tcPr>
          <w:p w14:paraId="7901747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07 1 01 00370</w:t>
            </w:r>
          </w:p>
        </w:tc>
        <w:tc>
          <w:tcPr>
            <w:tcW w:w="421" w:type="dxa"/>
            <w:shd w:val="clear" w:color="auto" w:fill="auto"/>
            <w:noWrap/>
            <w:hideMark/>
          </w:tcPr>
          <w:p w14:paraId="47DD1B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088027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377CAF5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101,0</w:t>
            </w:r>
          </w:p>
        </w:tc>
        <w:tc>
          <w:tcPr>
            <w:tcW w:w="1122" w:type="dxa"/>
            <w:shd w:val="clear" w:color="auto" w:fill="auto"/>
            <w:noWrap/>
            <w:hideMark/>
          </w:tcPr>
          <w:p w14:paraId="455E84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561C66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5903107" w14:textId="77777777" w:rsidTr="003C5D00">
        <w:trPr>
          <w:trHeight w:val="510"/>
        </w:trPr>
        <w:tc>
          <w:tcPr>
            <w:tcW w:w="4315" w:type="dxa"/>
            <w:shd w:val="clear" w:color="auto" w:fill="auto"/>
            <w:hideMark/>
          </w:tcPr>
          <w:p w14:paraId="34778E1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«Вовлечение населения в экологические мероприятия»</w:t>
            </w:r>
          </w:p>
        </w:tc>
        <w:tc>
          <w:tcPr>
            <w:tcW w:w="654" w:type="dxa"/>
            <w:shd w:val="clear" w:color="auto" w:fill="auto"/>
            <w:noWrap/>
            <w:hideMark/>
          </w:tcPr>
          <w:p w14:paraId="6993922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0603</w:t>
            </w:r>
          </w:p>
        </w:tc>
        <w:tc>
          <w:tcPr>
            <w:tcW w:w="1170" w:type="dxa"/>
            <w:shd w:val="clear" w:color="auto" w:fill="auto"/>
            <w:hideMark/>
          </w:tcPr>
          <w:p w14:paraId="5D59BA2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07 1 03 00000</w:t>
            </w:r>
          </w:p>
        </w:tc>
        <w:tc>
          <w:tcPr>
            <w:tcW w:w="421" w:type="dxa"/>
            <w:shd w:val="clear" w:color="auto" w:fill="auto"/>
            <w:noWrap/>
            <w:hideMark/>
          </w:tcPr>
          <w:p w14:paraId="5648476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2DE852A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44B86DE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214,2</w:t>
            </w:r>
          </w:p>
        </w:tc>
        <w:tc>
          <w:tcPr>
            <w:tcW w:w="1122" w:type="dxa"/>
            <w:shd w:val="clear" w:color="auto" w:fill="auto"/>
            <w:noWrap/>
            <w:hideMark/>
          </w:tcPr>
          <w:p w14:paraId="725DBD9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497,0</w:t>
            </w:r>
          </w:p>
        </w:tc>
        <w:tc>
          <w:tcPr>
            <w:tcW w:w="701" w:type="dxa"/>
            <w:shd w:val="clear" w:color="auto" w:fill="auto"/>
            <w:noWrap/>
            <w:hideMark/>
          </w:tcPr>
          <w:p w14:paraId="114029C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408,4</w:t>
            </w:r>
          </w:p>
        </w:tc>
      </w:tr>
      <w:tr w:rsidR="003C5D00" w:rsidRPr="003C5D00" w14:paraId="1594E0CE" w14:textId="77777777" w:rsidTr="003C5D00">
        <w:trPr>
          <w:trHeight w:val="510"/>
        </w:trPr>
        <w:tc>
          <w:tcPr>
            <w:tcW w:w="4315" w:type="dxa"/>
            <w:shd w:val="clear" w:color="auto" w:fill="auto"/>
            <w:hideMark/>
          </w:tcPr>
          <w:p w14:paraId="67B5C3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Организация мероприятий по охране окружающей среды в границах городского округа</w:t>
            </w:r>
          </w:p>
        </w:tc>
        <w:tc>
          <w:tcPr>
            <w:tcW w:w="654" w:type="dxa"/>
            <w:shd w:val="clear" w:color="auto" w:fill="auto"/>
            <w:noWrap/>
            <w:hideMark/>
          </w:tcPr>
          <w:p w14:paraId="43084D3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0603</w:t>
            </w:r>
          </w:p>
        </w:tc>
        <w:tc>
          <w:tcPr>
            <w:tcW w:w="1170" w:type="dxa"/>
            <w:shd w:val="clear" w:color="auto" w:fill="auto"/>
            <w:hideMark/>
          </w:tcPr>
          <w:p w14:paraId="308831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07 1 03 00370</w:t>
            </w:r>
          </w:p>
        </w:tc>
        <w:tc>
          <w:tcPr>
            <w:tcW w:w="421" w:type="dxa"/>
            <w:shd w:val="clear" w:color="auto" w:fill="auto"/>
            <w:noWrap/>
            <w:hideMark/>
          </w:tcPr>
          <w:p w14:paraId="73F1C6E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1D6803D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A679E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214,2</w:t>
            </w:r>
          </w:p>
        </w:tc>
        <w:tc>
          <w:tcPr>
            <w:tcW w:w="1122" w:type="dxa"/>
            <w:shd w:val="clear" w:color="auto" w:fill="auto"/>
            <w:noWrap/>
            <w:hideMark/>
          </w:tcPr>
          <w:p w14:paraId="342C0D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497,0</w:t>
            </w:r>
          </w:p>
        </w:tc>
        <w:tc>
          <w:tcPr>
            <w:tcW w:w="701" w:type="dxa"/>
            <w:shd w:val="clear" w:color="auto" w:fill="auto"/>
            <w:noWrap/>
            <w:hideMark/>
          </w:tcPr>
          <w:p w14:paraId="18FF4F6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408,4</w:t>
            </w:r>
          </w:p>
        </w:tc>
      </w:tr>
      <w:tr w:rsidR="003C5D00" w:rsidRPr="003C5D00" w14:paraId="63D35954" w14:textId="77777777" w:rsidTr="003C5D00">
        <w:trPr>
          <w:trHeight w:val="255"/>
        </w:trPr>
        <w:tc>
          <w:tcPr>
            <w:tcW w:w="4315" w:type="dxa"/>
            <w:shd w:val="clear" w:color="auto" w:fill="auto"/>
            <w:hideMark/>
          </w:tcPr>
          <w:p w14:paraId="0B810AE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государственных (муниципальных) нужд</w:t>
            </w:r>
          </w:p>
        </w:tc>
        <w:tc>
          <w:tcPr>
            <w:tcW w:w="654" w:type="dxa"/>
            <w:shd w:val="clear" w:color="auto" w:fill="auto"/>
            <w:noWrap/>
            <w:hideMark/>
          </w:tcPr>
          <w:p w14:paraId="708B8E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0603</w:t>
            </w:r>
          </w:p>
        </w:tc>
        <w:tc>
          <w:tcPr>
            <w:tcW w:w="1170" w:type="dxa"/>
            <w:shd w:val="clear" w:color="auto" w:fill="auto"/>
            <w:hideMark/>
          </w:tcPr>
          <w:p w14:paraId="34DF89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07 1 03 00370</w:t>
            </w:r>
          </w:p>
        </w:tc>
        <w:tc>
          <w:tcPr>
            <w:tcW w:w="421" w:type="dxa"/>
            <w:shd w:val="clear" w:color="auto" w:fill="auto"/>
            <w:noWrap/>
            <w:hideMark/>
          </w:tcPr>
          <w:p w14:paraId="7EB739B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562F22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95B2C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214,2</w:t>
            </w:r>
          </w:p>
        </w:tc>
        <w:tc>
          <w:tcPr>
            <w:tcW w:w="1122" w:type="dxa"/>
            <w:shd w:val="clear" w:color="auto" w:fill="auto"/>
            <w:noWrap/>
            <w:hideMark/>
          </w:tcPr>
          <w:p w14:paraId="69BE34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497,0</w:t>
            </w:r>
          </w:p>
        </w:tc>
        <w:tc>
          <w:tcPr>
            <w:tcW w:w="701" w:type="dxa"/>
            <w:shd w:val="clear" w:color="auto" w:fill="auto"/>
            <w:noWrap/>
            <w:hideMark/>
          </w:tcPr>
          <w:p w14:paraId="410124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408,4</w:t>
            </w:r>
          </w:p>
        </w:tc>
      </w:tr>
      <w:tr w:rsidR="003C5D00" w:rsidRPr="003C5D00" w14:paraId="7C69C5D4" w14:textId="77777777" w:rsidTr="003C5D00">
        <w:trPr>
          <w:trHeight w:val="510"/>
        </w:trPr>
        <w:tc>
          <w:tcPr>
            <w:tcW w:w="4315" w:type="dxa"/>
            <w:shd w:val="clear" w:color="auto" w:fill="auto"/>
            <w:hideMark/>
          </w:tcPr>
          <w:p w14:paraId="3E16E1D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Иные закупки товаров, работ и услуг для обеспечения государственных </w:t>
            </w:r>
            <w:r w:rsidRPr="003C5D00">
              <w:rPr>
                <w:rFonts w:ascii="Arial" w:hAnsi="Arial" w:cs="Arial"/>
                <w:sz w:val="20"/>
                <w:szCs w:val="20"/>
              </w:rPr>
              <w:lastRenderedPageBreak/>
              <w:t>(муниципальных) нужд</w:t>
            </w:r>
          </w:p>
        </w:tc>
        <w:tc>
          <w:tcPr>
            <w:tcW w:w="654" w:type="dxa"/>
            <w:shd w:val="clear" w:color="auto" w:fill="auto"/>
            <w:noWrap/>
            <w:hideMark/>
          </w:tcPr>
          <w:p w14:paraId="0EE2549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0603</w:t>
            </w:r>
          </w:p>
        </w:tc>
        <w:tc>
          <w:tcPr>
            <w:tcW w:w="1170" w:type="dxa"/>
            <w:shd w:val="clear" w:color="auto" w:fill="auto"/>
            <w:hideMark/>
          </w:tcPr>
          <w:p w14:paraId="1BD3DE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07 1 03 00370</w:t>
            </w:r>
          </w:p>
        </w:tc>
        <w:tc>
          <w:tcPr>
            <w:tcW w:w="421" w:type="dxa"/>
            <w:shd w:val="clear" w:color="auto" w:fill="auto"/>
            <w:noWrap/>
            <w:hideMark/>
          </w:tcPr>
          <w:p w14:paraId="2A163B6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w:t>
            </w:r>
            <w:r w:rsidRPr="003C5D00">
              <w:rPr>
                <w:rFonts w:ascii="Arial" w:hAnsi="Arial" w:cs="Arial"/>
                <w:sz w:val="20"/>
                <w:szCs w:val="20"/>
              </w:rPr>
              <w:lastRenderedPageBreak/>
              <w:t>0</w:t>
            </w:r>
          </w:p>
        </w:tc>
        <w:tc>
          <w:tcPr>
            <w:tcW w:w="426" w:type="dxa"/>
            <w:shd w:val="clear" w:color="auto" w:fill="auto"/>
            <w:noWrap/>
            <w:hideMark/>
          </w:tcPr>
          <w:p w14:paraId="31F2BB3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90</w:t>
            </w:r>
            <w:r w:rsidRPr="003C5D00">
              <w:rPr>
                <w:rFonts w:ascii="Arial" w:hAnsi="Arial" w:cs="Arial"/>
                <w:sz w:val="20"/>
                <w:szCs w:val="20"/>
              </w:rPr>
              <w:lastRenderedPageBreak/>
              <w:t>0100</w:t>
            </w:r>
          </w:p>
        </w:tc>
        <w:tc>
          <w:tcPr>
            <w:tcW w:w="1397" w:type="dxa"/>
            <w:shd w:val="clear" w:color="auto" w:fill="auto"/>
            <w:noWrap/>
            <w:hideMark/>
          </w:tcPr>
          <w:p w14:paraId="4804CE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214,2</w:t>
            </w:r>
          </w:p>
        </w:tc>
        <w:tc>
          <w:tcPr>
            <w:tcW w:w="1122" w:type="dxa"/>
            <w:shd w:val="clear" w:color="auto" w:fill="auto"/>
            <w:noWrap/>
            <w:hideMark/>
          </w:tcPr>
          <w:p w14:paraId="7B7A78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497,0</w:t>
            </w:r>
          </w:p>
        </w:tc>
        <w:tc>
          <w:tcPr>
            <w:tcW w:w="701" w:type="dxa"/>
            <w:shd w:val="clear" w:color="auto" w:fill="auto"/>
            <w:noWrap/>
            <w:hideMark/>
          </w:tcPr>
          <w:p w14:paraId="247A21A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408,4</w:t>
            </w:r>
          </w:p>
        </w:tc>
      </w:tr>
      <w:tr w:rsidR="003C5D00" w:rsidRPr="003C5D00" w14:paraId="79579D73" w14:textId="77777777" w:rsidTr="003C5D00">
        <w:trPr>
          <w:trHeight w:val="255"/>
        </w:trPr>
        <w:tc>
          <w:tcPr>
            <w:tcW w:w="4315" w:type="dxa"/>
            <w:shd w:val="clear" w:color="auto" w:fill="auto"/>
            <w:noWrap/>
            <w:hideMark/>
          </w:tcPr>
          <w:p w14:paraId="00D73EC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Другие вопросы в области охраны окружающей среды</w:t>
            </w:r>
          </w:p>
        </w:tc>
        <w:tc>
          <w:tcPr>
            <w:tcW w:w="654" w:type="dxa"/>
            <w:shd w:val="clear" w:color="auto" w:fill="auto"/>
            <w:noWrap/>
            <w:hideMark/>
          </w:tcPr>
          <w:p w14:paraId="5C8FBCA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0605</w:t>
            </w:r>
          </w:p>
        </w:tc>
        <w:tc>
          <w:tcPr>
            <w:tcW w:w="1170" w:type="dxa"/>
            <w:shd w:val="clear" w:color="auto" w:fill="auto"/>
            <w:noWrap/>
            <w:hideMark/>
          </w:tcPr>
          <w:p w14:paraId="1144DE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1" w:type="dxa"/>
            <w:shd w:val="clear" w:color="auto" w:fill="auto"/>
            <w:noWrap/>
            <w:hideMark/>
          </w:tcPr>
          <w:p w14:paraId="1A247A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047B54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A67112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51 247,8</w:t>
            </w:r>
          </w:p>
        </w:tc>
        <w:tc>
          <w:tcPr>
            <w:tcW w:w="1122" w:type="dxa"/>
            <w:shd w:val="clear" w:color="auto" w:fill="auto"/>
            <w:noWrap/>
            <w:hideMark/>
          </w:tcPr>
          <w:p w14:paraId="2F09783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54 658,1</w:t>
            </w:r>
          </w:p>
        </w:tc>
        <w:tc>
          <w:tcPr>
            <w:tcW w:w="701" w:type="dxa"/>
            <w:shd w:val="clear" w:color="auto" w:fill="auto"/>
            <w:noWrap/>
            <w:hideMark/>
          </w:tcPr>
          <w:p w14:paraId="195552D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54 658,1</w:t>
            </w:r>
          </w:p>
        </w:tc>
      </w:tr>
      <w:tr w:rsidR="003C5D00" w:rsidRPr="003C5D00" w14:paraId="1172455A" w14:textId="77777777" w:rsidTr="003C5D00">
        <w:trPr>
          <w:trHeight w:val="255"/>
        </w:trPr>
        <w:tc>
          <w:tcPr>
            <w:tcW w:w="4315" w:type="dxa"/>
            <w:shd w:val="clear" w:color="auto" w:fill="auto"/>
            <w:hideMark/>
          </w:tcPr>
          <w:p w14:paraId="3140507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Муниципальная программа "Экология и окружающая среда "</w:t>
            </w:r>
          </w:p>
        </w:tc>
        <w:tc>
          <w:tcPr>
            <w:tcW w:w="654" w:type="dxa"/>
            <w:shd w:val="clear" w:color="auto" w:fill="auto"/>
            <w:noWrap/>
            <w:hideMark/>
          </w:tcPr>
          <w:p w14:paraId="0B5AEF1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0605</w:t>
            </w:r>
          </w:p>
        </w:tc>
        <w:tc>
          <w:tcPr>
            <w:tcW w:w="1170" w:type="dxa"/>
            <w:shd w:val="clear" w:color="auto" w:fill="auto"/>
            <w:hideMark/>
          </w:tcPr>
          <w:p w14:paraId="3A924E3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07 0 00 00000</w:t>
            </w:r>
          </w:p>
        </w:tc>
        <w:tc>
          <w:tcPr>
            <w:tcW w:w="421" w:type="dxa"/>
            <w:shd w:val="clear" w:color="auto" w:fill="auto"/>
            <w:noWrap/>
            <w:hideMark/>
          </w:tcPr>
          <w:p w14:paraId="19CF9B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4C8E541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B3C221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51 247,8</w:t>
            </w:r>
          </w:p>
        </w:tc>
        <w:tc>
          <w:tcPr>
            <w:tcW w:w="1122" w:type="dxa"/>
            <w:shd w:val="clear" w:color="auto" w:fill="auto"/>
            <w:noWrap/>
            <w:hideMark/>
          </w:tcPr>
          <w:p w14:paraId="1CF38C6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54 658,1</w:t>
            </w:r>
          </w:p>
        </w:tc>
        <w:tc>
          <w:tcPr>
            <w:tcW w:w="701" w:type="dxa"/>
            <w:shd w:val="clear" w:color="auto" w:fill="auto"/>
            <w:noWrap/>
            <w:hideMark/>
          </w:tcPr>
          <w:p w14:paraId="465DA43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54 658,1</w:t>
            </w:r>
          </w:p>
        </w:tc>
      </w:tr>
      <w:tr w:rsidR="003C5D00" w:rsidRPr="003C5D00" w14:paraId="346C6434" w14:textId="77777777" w:rsidTr="003C5D00">
        <w:trPr>
          <w:trHeight w:val="510"/>
        </w:trPr>
        <w:tc>
          <w:tcPr>
            <w:tcW w:w="4315" w:type="dxa"/>
            <w:shd w:val="clear" w:color="auto" w:fill="auto"/>
            <w:hideMark/>
          </w:tcPr>
          <w:p w14:paraId="67DB3FF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«Региональная программа в области обращения с отходами, в том числе с твердыми коммунальными отходами»</w:t>
            </w:r>
          </w:p>
        </w:tc>
        <w:tc>
          <w:tcPr>
            <w:tcW w:w="654" w:type="dxa"/>
            <w:shd w:val="clear" w:color="auto" w:fill="auto"/>
            <w:noWrap/>
            <w:hideMark/>
          </w:tcPr>
          <w:p w14:paraId="613208B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0605</w:t>
            </w:r>
          </w:p>
        </w:tc>
        <w:tc>
          <w:tcPr>
            <w:tcW w:w="1170" w:type="dxa"/>
            <w:shd w:val="clear" w:color="auto" w:fill="auto"/>
            <w:hideMark/>
          </w:tcPr>
          <w:p w14:paraId="5785962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07 5 00 00000</w:t>
            </w:r>
          </w:p>
        </w:tc>
        <w:tc>
          <w:tcPr>
            <w:tcW w:w="421" w:type="dxa"/>
            <w:shd w:val="clear" w:color="auto" w:fill="auto"/>
            <w:noWrap/>
            <w:hideMark/>
          </w:tcPr>
          <w:p w14:paraId="3ADEDE3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12FFC1B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78B76C3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51 247,8</w:t>
            </w:r>
          </w:p>
        </w:tc>
        <w:tc>
          <w:tcPr>
            <w:tcW w:w="1122" w:type="dxa"/>
            <w:shd w:val="clear" w:color="auto" w:fill="auto"/>
            <w:noWrap/>
            <w:hideMark/>
          </w:tcPr>
          <w:p w14:paraId="2FC0231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54 658,1</w:t>
            </w:r>
          </w:p>
        </w:tc>
        <w:tc>
          <w:tcPr>
            <w:tcW w:w="701" w:type="dxa"/>
            <w:shd w:val="clear" w:color="auto" w:fill="auto"/>
            <w:noWrap/>
            <w:hideMark/>
          </w:tcPr>
          <w:p w14:paraId="790E4B5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54 658,1</w:t>
            </w:r>
          </w:p>
        </w:tc>
      </w:tr>
      <w:tr w:rsidR="003C5D00" w:rsidRPr="003C5D00" w14:paraId="214FBB25" w14:textId="77777777" w:rsidTr="003C5D00">
        <w:trPr>
          <w:trHeight w:val="585"/>
        </w:trPr>
        <w:tc>
          <w:tcPr>
            <w:tcW w:w="4315" w:type="dxa"/>
            <w:shd w:val="clear" w:color="auto" w:fill="auto"/>
            <w:hideMark/>
          </w:tcPr>
          <w:p w14:paraId="3D4CE97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"Рекультивация полигонов твёрдых коммунальных отходов (твердых бытовых отходов)»</w:t>
            </w:r>
          </w:p>
        </w:tc>
        <w:tc>
          <w:tcPr>
            <w:tcW w:w="654" w:type="dxa"/>
            <w:shd w:val="clear" w:color="auto" w:fill="auto"/>
            <w:noWrap/>
            <w:hideMark/>
          </w:tcPr>
          <w:p w14:paraId="4AA489F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0605</w:t>
            </w:r>
          </w:p>
        </w:tc>
        <w:tc>
          <w:tcPr>
            <w:tcW w:w="1170" w:type="dxa"/>
            <w:shd w:val="clear" w:color="auto" w:fill="auto"/>
            <w:hideMark/>
          </w:tcPr>
          <w:p w14:paraId="254E850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07 5 06 00000</w:t>
            </w:r>
          </w:p>
        </w:tc>
        <w:tc>
          <w:tcPr>
            <w:tcW w:w="421" w:type="dxa"/>
            <w:shd w:val="clear" w:color="auto" w:fill="auto"/>
            <w:noWrap/>
            <w:hideMark/>
          </w:tcPr>
          <w:p w14:paraId="505145E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58F2FD1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7CE43D3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46 658,1</w:t>
            </w:r>
          </w:p>
        </w:tc>
        <w:tc>
          <w:tcPr>
            <w:tcW w:w="1122" w:type="dxa"/>
            <w:shd w:val="clear" w:color="auto" w:fill="auto"/>
            <w:noWrap/>
            <w:hideMark/>
          </w:tcPr>
          <w:p w14:paraId="5B0D22F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46 658,1</w:t>
            </w:r>
          </w:p>
        </w:tc>
        <w:tc>
          <w:tcPr>
            <w:tcW w:w="701" w:type="dxa"/>
            <w:shd w:val="clear" w:color="auto" w:fill="auto"/>
            <w:noWrap/>
            <w:hideMark/>
          </w:tcPr>
          <w:p w14:paraId="22047D8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46 658,1</w:t>
            </w:r>
          </w:p>
        </w:tc>
      </w:tr>
      <w:tr w:rsidR="003C5D00" w:rsidRPr="003C5D00" w14:paraId="54E71470" w14:textId="77777777" w:rsidTr="003C5D00">
        <w:trPr>
          <w:trHeight w:val="585"/>
        </w:trPr>
        <w:tc>
          <w:tcPr>
            <w:tcW w:w="4315" w:type="dxa"/>
            <w:shd w:val="clear" w:color="auto" w:fill="auto"/>
            <w:hideMark/>
          </w:tcPr>
          <w:p w14:paraId="0ACB48E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Оплата кредиторской задолженности за выполненные работы по рекультивации полигонов в 2018 году</w:t>
            </w:r>
          </w:p>
        </w:tc>
        <w:tc>
          <w:tcPr>
            <w:tcW w:w="654" w:type="dxa"/>
            <w:shd w:val="clear" w:color="auto" w:fill="auto"/>
            <w:noWrap/>
            <w:hideMark/>
          </w:tcPr>
          <w:p w14:paraId="33B833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0605</w:t>
            </w:r>
          </w:p>
        </w:tc>
        <w:tc>
          <w:tcPr>
            <w:tcW w:w="1170" w:type="dxa"/>
            <w:shd w:val="clear" w:color="auto" w:fill="auto"/>
            <w:hideMark/>
          </w:tcPr>
          <w:p w14:paraId="3C9C02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 5 06 S1780</w:t>
            </w:r>
          </w:p>
        </w:tc>
        <w:tc>
          <w:tcPr>
            <w:tcW w:w="421" w:type="dxa"/>
            <w:shd w:val="clear" w:color="auto" w:fill="auto"/>
            <w:noWrap/>
            <w:hideMark/>
          </w:tcPr>
          <w:p w14:paraId="4806823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3CBD356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41B621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46 658,1</w:t>
            </w:r>
          </w:p>
        </w:tc>
        <w:tc>
          <w:tcPr>
            <w:tcW w:w="1122" w:type="dxa"/>
            <w:shd w:val="clear" w:color="auto" w:fill="auto"/>
            <w:noWrap/>
            <w:hideMark/>
          </w:tcPr>
          <w:p w14:paraId="033EAB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46 658,1</w:t>
            </w:r>
          </w:p>
        </w:tc>
        <w:tc>
          <w:tcPr>
            <w:tcW w:w="701" w:type="dxa"/>
            <w:shd w:val="clear" w:color="auto" w:fill="auto"/>
            <w:noWrap/>
            <w:hideMark/>
          </w:tcPr>
          <w:p w14:paraId="1651A3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46 658,1</w:t>
            </w:r>
          </w:p>
        </w:tc>
      </w:tr>
      <w:tr w:rsidR="003C5D00" w:rsidRPr="003C5D00" w14:paraId="7F0C2068" w14:textId="77777777" w:rsidTr="003C5D00">
        <w:trPr>
          <w:trHeight w:val="300"/>
        </w:trPr>
        <w:tc>
          <w:tcPr>
            <w:tcW w:w="4315" w:type="dxa"/>
            <w:shd w:val="clear" w:color="auto" w:fill="auto"/>
            <w:hideMark/>
          </w:tcPr>
          <w:p w14:paraId="4007EA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государственных (муниципальных) нужд</w:t>
            </w:r>
          </w:p>
        </w:tc>
        <w:tc>
          <w:tcPr>
            <w:tcW w:w="654" w:type="dxa"/>
            <w:shd w:val="clear" w:color="auto" w:fill="auto"/>
            <w:noWrap/>
            <w:hideMark/>
          </w:tcPr>
          <w:p w14:paraId="0ABED3B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0605</w:t>
            </w:r>
          </w:p>
        </w:tc>
        <w:tc>
          <w:tcPr>
            <w:tcW w:w="1170" w:type="dxa"/>
            <w:shd w:val="clear" w:color="auto" w:fill="auto"/>
            <w:hideMark/>
          </w:tcPr>
          <w:p w14:paraId="55CD8D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 5 06 S1780</w:t>
            </w:r>
          </w:p>
        </w:tc>
        <w:tc>
          <w:tcPr>
            <w:tcW w:w="421" w:type="dxa"/>
            <w:shd w:val="clear" w:color="auto" w:fill="auto"/>
            <w:noWrap/>
            <w:hideMark/>
          </w:tcPr>
          <w:p w14:paraId="49CC1F3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36D541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E4BA0E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46 658,1</w:t>
            </w:r>
          </w:p>
        </w:tc>
        <w:tc>
          <w:tcPr>
            <w:tcW w:w="1122" w:type="dxa"/>
            <w:shd w:val="clear" w:color="auto" w:fill="auto"/>
            <w:noWrap/>
            <w:hideMark/>
          </w:tcPr>
          <w:p w14:paraId="2669C3C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46 658,1</w:t>
            </w:r>
          </w:p>
        </w:tc>
        <w:tc>
          <w:tcPr>
            <w:tcW w:w="701" w:type="dxa"/>
            <w:shd w:val="clear" w:color="auto" w:fill="auto"/>
            <w:noWrap/>
            <w:hideMark/>
          </w:tcPr>
          <w:p w14:paraId="428839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46 658,1</w:t>
            </w:r>
          </w:p>
        </w:tc>
      </w:tr>
      <w:tr w:rsidR="003C5D00" w:rsidRPr="003C5D00" w14:paraId="053D10FC" w14:textId="77777777" w:rsidTr="003C5D00">
        <w:trPr>
          <w:trHeight w:val="510"/>
        </w:trPr>
        <w:tc>
          <w:tcPr>
            <w:tcW w:w="4315" w:type="dxa"/>
            <w:shd w:val="clear" w:color="auto" w:fill="auto"/>
            <w:hideMark/>
          </w:tcPr>
          <w:p w14:paraId="0F442E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45AFC3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0605</w:t>
            </w:r>
          </w:p>
        </w:tc>
        <w:tc>
          <w:tcPr>
            <w:tcW w:w="1170" w:type="dxa"/>
            <w:shd w:val="clear" w:color="auto" w:fill="auto"/>
            <w:hideMark/>
          </w:tcPr>
          <w:p w14:paraId="02ED61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 5 06 S1780</w:t>
            </w:r>
          </w:p>
        </w:tc>
        <w:tc>
          <w:tcPr>
            <w:tcW w:w="421" w:type="dxa"/>
            <w:shd w:val="clear" w:color="auto" w:fill="auto"/>
            <w:noWrap/>
            <w:hideMark/>
          </w:tcPr>
          <w:p w14:paraId="67AEE4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3B861E6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900304</w:t>
            </w:r>
          </w:p>
        </w:tc>
        <w:tc>
          <w:tcPr>
            <w:tcW w:w="1397" w:type="dxa"/>
            <w:shd w:val="clear" w:color="auto" w:fill="auto"/>
            <w:noWrap/>
            <w:hideMark/>
          </w:tcPr>
          <w:p w14:paraId="234A2A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46 191,5</w:t>
            </w:r>
          </w:p>
        </w:tc>
        <w:tc>
          <w:tcPr>
            <w:tcW w:w="1122" w:type="dxa"/>
            <w:shd w:val="clear" w:color="auto" w:fill="auto"/>
            <w:noWrap/>
            <w:hideMark/>
          </w:tcPr>
          <w:p w14:paraId="6F5E36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46 191,5</w:t>
            </w:r>
          </w:p>
        </w:tc>
        <w:tc>
          <w:tcPr>
            <w:tcW w:w="701" w:type="dxa"/>
            <w:shd w:val="clear" w:color="auto" w:fill="auto"/>
            <w:noWrap/>
            <w:hideMark/>
          </w:tcPr>
          <w:p w14:paraId="0C53C8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46 191,5</w:t>
            </w:r>
          </w:p>
        </w:tc>
      </w:tr>
      <w:tr w:rsidR="003C5D00" w:rsidRPr="003C5D00" w14:paraId="2439DD5F" w14:textId="77777777" w:rsidTr="003C5D00">
        <w:trPr>
          <w:trHeight w:val="510"/>
        </w:trPr>
        <w:tc>
          <w:tcPr>
            <w:tcW w:w="4315" w:type="dxa"/>
            <w:shd w:val="clear" w:color="auto" w:fill="auto"/>
            <w:hideMark/>
          </w:tcPr>
          <w:p w14:paraId="12C152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1D750F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0605</w:t>
            </w:r>
          </w:p>
        </w:tc>
        <w:tc>
          <w:tcPr>
            <w:tcW w:w="1170" w:type="dxa"/>
            <w:shd w:val="clear" w:color="auto" w:fill="auto"/>
            <w:hideMark/>
          </w:tcPr>
          <w:p w14:paraId="2EED8C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 5 06 S1780</w:t>
            </w:r>
          </w:p>
        </w:tc>
        <w:tc>
          <w:tcPr>
            <w:tcW w:w="421" w:type="dxa"/>
            <w:shd w:val="clear" w:color="auto" w:fill="auto"/>
            <w:noWrap/>
            <w:hideMark/>
          </w:tcPr>
          <w:p w14:paraId="6A345C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75CE5F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093F88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466,6</w:t>
            </w:r>
          </w:p>
        </w:tc>
        <w:tc>
          <w:tcPr>
            <w:tcW w:w="1122" w:type="dxa"/>
            <w:shd w:val="clear" w:color="auto" w:fill="auto"/>
            <w:noWrap/>
            <w:hideMark/>
          </w:tcPr>
          <w:p w14:paraId="65702E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466,6</w:t>
            </w:r>
          </w:p>
        </w:tc>
        <w:tc>
          <w:tcPr>
            <w:tcW w:w="701" w:type="dxa"/>
            <w:shd w:val="clear" w:color="auto" w:fill="auto"/>
            <w:noWrap/>
            <w:hideMark/>
          </w:tcPr>
          <w:p w14:paraId="1BB9067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466,6</w:t>
            </w:r>
          </w:p>
        </w:tc>
      </w:tr>
      <w:tr w:rsidR="003C5D00" w:rsidRPr="003C5D00" w14:paraId="0E85BEDB" w14:textId="77777777" w:rsidTr="003C5D00">
        <w:trPr>
          <w:trHeight w:val="255"/>
        </w:trPr>
        <w:tc>
          <w:tcPr>
            <w:tcW w:w="4315" w:type="dxa"/>
            <w:shd w:val="clear" w:color="auto" w:fill="auto"/>
            <w:hideMark/>
          </w:tcPr>
          <w:p w14:paraId="5AEE4CB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"Организация работ в области обращения с отходами"</w:t>
            </w:r>
          </w:p>
        </w:tc>
        <w:tc>
          <w:tcPr>
            <w:tcW w:w="654" w:type="dxa"/>
            <w:shd w:val="clear" w:color="auto" w:fill="auto"/>
            <w:noWrap/>
            <w:hideMark/>
          </w:tcPr>
          <w:p w14:paraId="0301119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0605</w:t>
            </w:r>
          </w:p>
        </w:tc>
        <w:tc>
          <w:tcPr>
            <w:tcW w:w="1170" w:type="dxa"/>
            <w:shd w:val="clear" w:color="auto" w:fill="auto"/>
            <w:hideMark/>
          </w:tcPr>
          <w:p w14:paraId="5B0BDDC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07 5 11 00000</w:t>
            </w:r>
          </w:p>
        </w:tc>
        <w:tc>
          <w:tcPr>
            <w:tcW w:w="421" w:type="dxa"/>
            <w:shd w:val="clear" w:color="auto" w:fill="auto"/>
            <w:noWrap/>
            <w:hideMark/>
          </w:tcPr>
          <w:p w14:paraId="714765D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5B1BF94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5B37B7F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4 589,7</w:t>
            </w:r>
          </w:p>
        </w:tc>
        <w:tc>
          <w:tcPr>
            <w:tcW w:w="1122" w:type="dxa"/>
            <w:shd w:val="clear" w:color="auto" w:fill="auto"/>
            <w:noWrap/>
            <w:hideMark/>
          </w:tcPr>
          <w:p w14:paraId="039A6DE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8 000,0</w:t>
            </w:r>
          </w:p>
        </w:tc>
        <w:tc>
          <w:tcPr>
            <w:tcW w:w="701" w:type="dxa"/>
            <w:shd w:val="clear" w:color="auto" w:fill="auto"/>
            <w:noWrap/>
            <w:hideMark/>
          </w:tcPr>
          <w:p w14:paraId="56762C1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8 000,0</w:t>
            </w:r>
          </w:p>
        </w:tc>
      </w:tr>
      <w:tr w:rsidR="003C5D00" w:rsidRPr="003C5D00" w14:paraId="216831AA" w14:textId="77777777" w:rsidTr="003C5D00">
        <w:trPr>
          <w:trHeight w:val="510"/>
        </w:trPr>
        <w:tc>
          <w:tcPr>
            <w:tcW w:w="4315" w:type="dxa"/>
            <w:shd w:val="clear" w:color="auto" w:fill="auto"/>
            <w:hideMark/>
          </w:tcPr>
          <w:p w14:paraId="3BF784E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Организация мероприятий, связанных с рекультивацией полигонов твердых коммунальных отходов</w:t>
            </w:r>
          </w:p>
        </w:tc>
        <w:tc>
          <w:tcPr>
            <w:tcW w:w="654" w:type="dxa"/>
            <w:shd w:val="clear" w:color="auto" w:fill="auto"/>
            <w:noWrap/>
            <w:hideMark/>
          </w:tcPr>
          <w:p w14:paraId="21B1F48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0605</w:t>
            </w:r>
          </w:p>
        </w:tc>
        <w:tc>
          <w:tcPr>
            <w:tcW w:w="1170" w:type="dxa"/>
            <w:shd w:val="clear" w:color="auto" w:fill="auto"/>
            <w:hideMark/>
          </w:tcPr>
          <w:p w14:paraId="42FF70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07 5 11 01450</w:t>
            </w:r>
          </w:p>
        </w:tc>
        <w:tc>
          <w:tcPr>
            <w:tcW w:w="421" w:type="dxa"/>
            <w:shd w:val="clear" w:color="auto" w:fill="auto"/>
            <w:noWrap/>
            <w:hideMark/>
          </w:tcPr>
          <w:p w14:paraId="5C9B4A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4C7873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3FEDA0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4 589,7</w:t>
            </w:r>
          </w:p>
        </w:tc>
        <w:tc>
          <w:tcPr>
            <w:tcW w:w="1122" w:type="dxa"/>
            <w:shd w:val="clear" w:color="auto" w:fill="auto"/>
            <w:noWrap/>
            <w:hideMark/>
          </w:tcPr>
          <w:p w14:paraId="22FE5F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8 000,0</w:t>
            </w:r>
          </w:p>
        </w:tc>
        <w:tc>
          <w:tcPr>
            <w:tcW w:w="701" w:type="dxa"/>
            <w:shd w:val="clear" w:color="auto" w:fill="auto"/>
            <w:noWrap/>
            <w:hideMark/>
          </w:tcPr>
          <w:p w14:paraId="13A0F8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8 000,0</w:t>
            </w:r>
          </w:p>
        </w:tc>
      </w:tr>
      <w:tr w:rsidR="003C5D00" w:rsidRPr="003C5D00" w14:paraId="43B98C7F" w14:textId="77777777" w:rsidTr="003C5D00">
        <w:trPr>
          <w:trHeight w:val="510"/>
        </w:trPr>
        <w:tc>
          <w:tcPr>
            <w:tcW w:w="4315" w:type="dxa"/>
            <w:shd w:val="clear" w:color="auto" w:fill="auto"/>
            <w:hideMark/>
          </w:tcPr>
          <w:p w14:paraId="354611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5C0A5A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0605</w:t>
            </w:r>
          </w:p>
        </w:tc>
        <w:tc>
          <w:tcPr>
            <w:tcW w:w="1170" w:type="dxa"/>
            <w:shd w:val="clear" w:color="auto" w:fill="auto"/>
            <w:hideMark/>
          </w:tcPr>
          <w:p w14:paraId="142C7A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07 5 11 01450</w:t>
            </w:r>
          </w:p>
        </w:tc>
        <w:tc>
          <w:tcPr>
            <w:tcW w:w="421" w:type="dxa"/>
            <w:shd w:val="clear" w:color="auto" w:fill="auto"/>
            <w:noWrap/>
            <w:hideMark/>
          </w:tcPr>
          <w:p w14:paraId="09698C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314455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58665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4 589,7</w:t>
            </w:r>
          </w:p>
        </w:tc>
        <w:tc>
          <w:tcPr>
            <w:tcW w:w="1122" w:type="dxa"/>
            <w:shd w:val="clear" w:color="auto" w:fill="auto"/>
            <w:noWrap/>
            <w:hideMark/>
          </w:tcPr>
          <w:p w14:paraId="2FDE27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8 000,0</w:t>
            </w:r>
          </w:p>
        </w:tc>
        <w:tc>
          <w:tcPr>
            <w:tcW w:w="701" w:type="dxa"/>
            <w:shd w:val="clear" w:color="auto" w:fill="auto"/>
            <w:noWrap/>
            <w:hideMark/>
          </w:tcPr>
          <w:p w14:paraId="78933D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8 000,0</w:t>
            </w:r>
          </w:p>
        </w:tc>
      </w:tr>
      <w:tr w:rsidR="003C5D00" w:rsidRPr="003C5D00" w14:paraId="2576EA59" w14:textId="77777777" w:rsidTr="003C5D00">
        <w:trPr>
          <w:trHeight w:val="510"/>
        </w:trPr>
        <w:tc>
          <w:tcPr>
            <w:tcW w:w="4315" w:type="dxa"/>
            <w:shd w:val="clear" w:color="auto" w:fill="auto"/>
            <w:hideMark/>
          </w:tcPr>
          <w:p w14:paraId="404FC0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4EAAEC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0605</w:t>
            </w:r>
          </w:p>
        </w:tc>
        <w:tc>
          <w:tcPr>
            <w:tcW w:w="1170" w:type="dxa"/>
            <w:shd w:val="clear" w:color="auto" w:fill="auto"/>
            <w:hideMark/>
          </w:tcPr>
          <w:p w14:paraId="0E38D3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07 5 11 01450</w:t>
            </w:r>
          </w:p>
        </w:tc>
        <w:tc>
          <w:tcPr>
            <w:tcW w:w="421" w:type="dxa"/>
            <w:shd w:val="clear" w:color="auto" w:fill="auto"/>
            <w:noWrap/>
            <w:hideMark/>
          </w:tcPr>
          <w:p w14:paraId="3521C9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6C3FA4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6098E1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4 589,7</w:t>
            </w:r>
          </w:p>
        </w:tc>
        <w:tc>
          <w:tcPr>
            <w:tcW w:w="1122" w:type="dxa"/>
            <w:shd w:val="clear" w:color="auto" w:fill="auto"/>
            <w:noWrap/>
            <w:hideMark/>
          </w:tcPr>
          <w:p w14:paraId="6417BB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8 000,0</w:t>
            </w:r>
          </w:p>
        </w:tc>
        <w:tc>
          <w:tcPr>
            <w:tcW w:w="701" w:type="dxa"/>
            <w:shd w:val="clear" w:color="auto" w:fill="auto"/>
            <w:noWrap/>
            <w:hideMark/>
          </w:tcPr>
          <w:p w14:paraId="7D93AD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8 000,0</w:t>
            </w:r>
          </w:p>
        </w:tc>
      </w:tr>
      <w:tr w:rsidR="003C5D00" w:rsidRPr="003C5D00" w14:paraId="07AB72B4" w14:textId="77777777" w:rsidTr="003C5D00">
        <w:trPr>
          <w:trHeight w:val="255"/>
        </w:trPr>
        <w:tc>
          <w:tcPr>
            <w:tcW w:w="4315" w:type="dxa"/>
            <w:shd w:val="clear" w:color="auto" w:fill="auto"/>
            <w:hideMark/>
          </w:tcPr>
          <w:p w14:paraId="5E091B3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ОБРАЗОВАНИЕ</w:t>
            </w:r>
          </w:p>
        </w:tc>
        <w:tc>
          <w:tcPr>
            <w:tcW w:w="654" w:type="dxa"/>
            <w:shd w:val="clear" w:color="auto" w:fill="auto"/>
            <w:noWrap/>
            <w:hideMark/>
          </w:tcPr>
          <w:p w14:paraId="1E66FB3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0700</w:t>
            </w:r>
          </w:p>
        </w:tc>
        <w:tc>
          <w:tcPr>
            <w:tcW w:w="1170" w:type="dxa"/>
            <w:shd w:val="clear" w:color="auto" w:fill="auto"/>
            <w:noWrap/>
            <w:hideMark/>
          </w:tcPr>
          <w:p w14:paraId="6FC0DAE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1" w:type="dxa"/>
            <w:shd w:val="clear" w:color="auto" w:fill="auto"/>
            <w:noWrap/>
            <w:hideMark/>
          </w:tcPr>
          <w:p w14:paraId="5499B86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284489D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68697E1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1 402 912,6</w:t>
            </w:r>
          </w:p>
        </w:tc>
        <w:tc>
          <w:tcPr>
            <w:tcW w:w="1122" w:type="dxa"/>
            <w:shd w:val="clear" w:color="auto" w:fill="auto"/>
            <w:noWrap/>
            <w:hideMark/>
          </w:tcPr>
          <w:p w14:paraId="3217D31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1 580 009,0</w:t>
            </w:r>
          </w:p>
        </w:tc>
        <w:tc>
          <w:tcPr>
            <w:tcW w:w="701" w:type="dxa"/>
            <w:shd w:val="clear" w:color="auto" w:fill="auto"/>
            <w:noWrap/>
            <w:hideMark/>
          </w:tcPr>
          <w:p w14:paraId="5708CCF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1 603 981,4</w:t>
            </w:r>
          </w:p>
        </w:tc>
      </w:tr>
      <w:tr w:rsidR="003C5D00" w:rsidRPr="003C5D00" w14:paraId="43786F82" w14:textId="77777777" w:rsidTr="003C5D00">
        <w:trPr>
          <w:trHeight w:val="255"/>
        </w:trPr>
        <w:tc>
          <w:tcPr>
            <w:tcW w:w="4315" w:type="dxa"/>
            <w:shd w:val="clear" w:color="auto" w:fill="auto"/>
            <w:hideMark/>
          </w:tcPr>
          <w:p w14:paraId="575C107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Дошкольное образование</w:t>
            </w:r>
          </w:p>
        </w:tc>
        <w:tc>
          <w:tcPr>
            <w:tcW w:w="654" w:type="dxa"/>
            <w:shd w:val="clear" w:color="auto" w:fill="auto"/>
            <w:noWrap/>
            <w:hideMark/>
          </w:tcPr>
          <w:p w14:paraId="01F1BF5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0701</w:t>
            </w:r>
          </w:p>
        </w:tc>
        <w:tc>
          <w:tcPr>
            <w:tcW w:w="1170" w:type="dxa"/>
            <w:shd w:val="clear" w:color="auto" w:fill="auto"/>
            <w:noWrap/>
            <w:hideMark/>
          </w:tcPr>
          <w:p w14:paraId="32453E7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1" w:type="dxa"/>
            <w:shd w:val="clear" w:color="auto" w:fill="auto"/>
            <w:noWrap/>
            <w:hideMark/>
          </w:tcPr>
          <w:p w14:paraId="257A7CB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670EE09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40CA69C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444 953,6</w:t>
            </w:r>
          </w:p>
        </w:tc>
        <w:tc>
          <w:tcPr>
            <w:tcW w:w="1122" w:type="dxa"/>
            <w:shd w:val="clear" w:color="auto" w:fill="auto"/>
            <w:noWrap/>
            <w:hideMark/>
          </w:tcPr>
          <w:p w14:paraId="3048D33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503 382,4</w:t>
            </w:r>
          </w:p>
        </w:tc>
        <w:tc>
          <w:tcPr>
            <w:tcW w:w="701" w:type="dxa"/>
            <w:shd w:val="clear" w:color="auto" w:fill="auto"/>
            <w:noWrap/>
            <w:hideMark/>
          </w:tcPr>
          <w:p w14:paraId="74DC536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512 054,4</w:t>
            </w:r>
          </w:p>
        </w:tc>
      </w:tr>
      <w:tr w:rsidR="003C5D00" w:rsidRPr="003C5D00" w14:paraId="531780DA" w14:textId="77777777" w:rsidTr="003C5D00">
        <w:trPr>
          <w:trHeight w:val="255"/>
        </w:trPr>
        <w:tc>
          <w:tcPr>
            <w:tcW w:w="4315" w:type="dxa"/>
            <w:shd w:val="clear" w:color="auto" w:fill="auto"/>
            <w:hideMark/>
          </w:tcPr>
          <w:p w14:paraId="7E5AA70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Муниципальная программа «</w:t>
            </w:r>
            <w:proofErr w:type="gramStart"/>
            <w:r w:rsidRPr="003C5D00">
              <w:rPr>
                <w:rFonts w:ascii="Arial" w:hAnsi="Arial" w:cs="Arial"/>
                <w:b/>
                <w:bCs/>
                <w:sz w:val="20"/>
                <w:szCs w:val="20"/>
              </w:rPr>
              <w:t xml:space="preserve">Образование»   </w:t>
            </w:r>
            <w:proofErr w:type="gramEnd"/>
            <w:r w:rsidRPr="003C5D00">
              <w:rPr>
                <w:rFonts w:ascii="Arial" w:hAnsi="Arial" w:cs="Arial"/>
                <w:b/>
                <w:bCs/>
                <w:sz w:val="20"/>
                <w:szCs w:val="20"/>
              </w:rPr>
              <w:t xml:space="preserve">        </w:t>
            </w:r>
          </w:p>
        </w:tc>
        <w:tc>
          <w:tcPr>
            <w:tcW w:w="654" w:type="dxa"/>
            <w:shd w:val="clear" w:color="auto" w:fill="auto"/>
            <w:noWrap/>
            <w:hideMark/>
          </w:tcPr>
          <w:p w14:paraId="76C627A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0701</w:t>
            </w:r>
          </w:p>
        </w:tc>
        <w:tc>
          <w:tcPr>
            <w:tcW w:w="1170" w:type="dxa"/>
            <w:shd w:val="clear" w:color="auto" w:fill="auto"/>
            <w:hideMark/>
          </w:tcPr>
          <w:p w14:paraId="2AEC44C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03 0 00 00000</w:t>
            </w:r>
          </w:p>
        </w:tc>
        <w:tc>
          <w:tcPr>
            <w:tcW w:w="421" w:type="dxa"/>
            <w:shd w:val="clear" w:color="auto" w:fill="auto"/>
            <w:noWrap/>
            <w:hideMark/>
          </w:tcPr>
          <w:p w14:paraId="4516692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07CD744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6FF2C9F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439 582,5</w:t>
            </w:r>
          </w:p>
        </w:tc>
        <w:tc>
          <w:tcPr>
            <w:tcW w:w="1122" w:type="dxa"/>
            <w:shd w:val="clear" w:color="auto" w:fill="auto"/>
            <w:noWrap/>
            <w:hideMark/>
          </w:tcPr>
          <w:p w14:paraId="503A0FF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502 011,1</w:t>
            </w:r>
          </w:p>
        </w:tc>
        <w:tc>
          <w:tcPr>
            <w:tcW w:w="701" w:type="dxa"/>
            <w:shd w:val="clear" w:color="auto" w:fill="auto"/>
            <w:noWrap/>
            <w:hideMark/>
          </w:tcPr>
          <w:p w14:paraId="5E82983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510 683,1</w:t>
            </w:r>
          </w:p>
        </w:tc>
      </w:tr>
      <w:tr w:rsidR="003C5D00" w:rsidRPr="003C5D00" w14:paraId="56805BD9" w14:textId="77777777" w:rsidTr="003C5D00">
        <w:trPr>
          <w:trHeight w:val="255"/>
        </w:trPr>
        <w:tc>
          <w:tcPr>
            <w:tcW w:w="4315" w:type="dxa"/>
            <w:shd w:val="clear" w:color="auto" w:fill="auto"/>
            <w:hideMark/>
          </w:tcPr>
          <w:p w14:paraId="47B70E7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"Дошкольное образование"</w:t>
            </w:r>
          </w:p>
        </w:tc>
        <w:tc>
          <w:tcPr>
            <w:tcW w:w="654" w:type="dxa"/>
            <w:shd w:val="clear" w:color="auto" w:fill="auto"/>
            <w:noWrap/>
            <w:hideMark/>
          </w:tcPr>
          <w:p w14:paraId="54B32BA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0701</w:t>
            </w:r>
          </w:p>
        </w:tc>
        <w:tc>
          <w:tcPr>
            <w:tcW w:w="1170" w:type="dxa"/>
            <w:shd w:val="clear" w:color="auto" w:fill="auto"/>
            <w:noWrap/>
            <w:hideMark/>
          </w:tcPr>
          <w:p w14:paraId="789E442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03 1 00 00000</w:t>
            </w:r>
          </w:p>
        </w:tc>
        <w:tc>
          <w:tcPr>
            <w:tcW w:w="421" w:type="dxa"/>
            <w:shd w:val="clear" w:color="auto" w:fill="auto"/>
            <w:noWrap/>
            <w:hideMark/>
          </w:tcPr>
          <w:p w14:paraId="6AA9D65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10900AB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00F6E84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439 582,5</w:t>
            </w:r>
          </w:p>
        </w:tc>
        <w:tc>
          <w:tcPr>
            <w:tcW w:w="1122" w:type="dxa"/>
            <w:shd w:val="clear" w:color="auto" w:fill="auto"/>
            <w:noWrap/>
            <w:hideMark/>
          </w:tcPr>
          <w:p w14:paraId="1B3A3D5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502 011,1</w:t>
            </w:r>
          </w:p>
        </w:tc>
        <w:tc>
          <w:tcPr>
            <w:tcW w:w="701" w:type="dxa"/>
            <w:shd w:val="clear" w:color="auto" w:fill="auto"/>
            <w:noWrap/>
            <w:hideMark/>
          </w:tcPr>
          <w:p w14:paraId="24511AD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510 683,</w:t>
            </w:r>
            <w:r w:rsidRPr="003C5D00">
              <w:rPr>
                <w:rFonts w:ascii="Arial" w:hAnsi="Arial" w:cs="Arial"/>
                <w:b/>
                <w:bCs/>
                <w:sz w:val="20"/>
                <w:szCs w:val="20"/>
              </w:rPr>
              <w:lastRenderedPageBreak/>
              <w:t>1</w:t>
            </w:r>
          </w:p>
        </w:tc>
      </w:tr>
      <w:tr w:rsidR="003C5D00" w:rsidRPr="003C5D00" w14:paraId="1CA08726" w14:textId="77777777" w:rsidTr="003C5D00">
        <w:trPr>
          <w:trHeight w:val="510"/>
        </w:trPr>
        <w:tc>
          <w:tcPr>
            <w:tcW w:w="4315" w:type="dxa"/>
            <w:shd w:val="clear" w:color="auto" w:fill="auto"/>
            <w:hideMark/>
          </w:tcPr>
          <w:p w14:paraId="155087F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Основное мероприятие «Проведение капитального ремонта объектов дошкольного образования»</w:t>
            </w:r>
          </w:p>
        </w:tc>
        <w:tc>
          <w:tcPr>
            <w:tcW w:w="654" w:type="dxa"/>
            <w:shd w:val="clear" w:color="auto" w:fill="auto"/>
            <w:noWrap/>
            <w:hideMark/>
          </w:tcPr>
          <w:p w14:paraId="4D7BB3C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0701</w:t>
            </w:r>
          </w:p>
        </w:tc>
        <w:tc>
          <w:tcPr>
            <w:tcW w:w="1170" w:type="dxa"/>
            <w:shd w:val="clear" w:color="auto" w:fill="auto"/>
            <w:hideMark/>
          </w:tcPr>
          <w:p w14:paraId="1DAD2FA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03 1 01 00000</w:t>
            </w:r>
          </w:p>
        </w:tc>
        <w:tc>
          <w:tcPr>
            <w:tcW w:w="421" w:type="dxa"/>
            <w:shd w:val="clear" w:color="auto" w:fill="auto"/>
            <w:noWrap/>
            <w:hideMark/>
          </w:tcPr>
          <w:p w14:paraId="180A5A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602EC2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CF5FC4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3 356,6</w:t>
            </w:r>
          </w:p>
        </w:tc>
        <w:tc>
          <w:tcPr>
            <w:tcW w:w="1122" w:type="dxa"/>
            <w:shd w:val="clear" w:color="auto" w:fill="auto"/>
            <w:noWrap/>
            <w:hideMark/>
          </w:tcPr>
          <w:p w14:paraId="03DB72B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17 460,0</w:t>
            </w:r>
          </w:p>
        </w:tc>
        <w:tc>
          <w:tcPr>
            <w:tcW w:w="701" w:type="dxa"/>
            <w:shd w:val="clear" w:color="auto" w:fill="auto"/>
            <w:noWrap/>
            <w:hideMark/>
          </w:tcPr>
          <w:p w14:paraId="14CD221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24 489,3</w:t>
            </w:r>
          </w:p>
        </w:tc>
      </w:tr>
      <w:tr w:rsidR="003C5D00" w:rsidRPr="003C5D00" w14:paraId="711F39CA" w14:textId="77777777" w:rsidTr="003C5D00">
        <w:trPr>
          <w:trHeight w:val="585"/>
        </w:trPr>
        <w:tc>
          <w:tcPr>
            <w:tcW w:w="4315" w:type="dxa"/>
            <w:shd w:val="clear" w:color="auto" w:fill="auto"/>
            <w:hideMark/>
          </w:tcPr>
          <w:p w14:paraId="556D6D4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«Проведение капитального ремонта объектов дошкольного образования, закупка оборудования»</w:t>
            </w:r>
          </w:p>
        </w:tc>
        <w:tc>
          <w:tcPr>
            <w:tcW w:w="654" w:type="dxa"/>
            <w:shd w:val="clear" w:color="auto" w:fill="auto"/>
            <w:noWrap/>
            <w:hideMark/>
          </w:tcPr>
          <w:p w14:paraId="620651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70" w:type="dxa"/>
            <w:shd w:val="clear" w:color="auto" w:fill="auto"/>
            <w:hideMark/>
          </w:tcPr>
          <w:p w14:paraId="275E51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03 1 01 72590</w:t>
            </w:r>
          </w:p>
        </w:tc>
        <w:tc>
          <w:tcPr>
            <w:tcW w:w="421" w:type="dxa"/>
            <w:shd w:val="clear" w:color="auto" w:fill="auto"/>
            <w:noWrap/>
            <w:hideMark/>
          </w:tcPr>
          <w:p w14:paraId="687424E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4AB84A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B1753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3 356,6</w:t>
            </w:r>
          </w:p>
        </w:tc>
        <w:tc>
          <w:tcPr>
            <w:tcW w:w="1122" w:type="dxa"/>
            <w:shd w:val="clear" w:color="auto" w:fill="auto"/>
            <w:noWrap/>
            <w:hideMark/>
          </w:tcPr>
          <w:p w14:paraId="68E779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17 460,0</w:t>
            </w:r>
          </w:p>
        </w:tc>
        <w:tc>
          <w:tcPr>
            <w:tcW w:w="701" w:type="dxa"/>
            <w:shd w:val="clear" w:color="auto" w:fill="auto"/>
            <w:noWrap/>
            <w:hideMark/>
          </w:tcPr>
          <w:p w14:paraId="131D966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24 489,3</w:t>
            </w:r>
          </w:p>
        </w:tc>
      </w:tr>
      <w:tr w:rsidR="003C5D00" w:rsidRPr="003C5D00" w14:paraId="1D68E7EB" w14:textId="77777777" w:rsidTr="003C5D00">
        <w:trPr>
          <w:trHeight w:val="510"/>
        </w:trPr>
        <w:tc>
          <w:tcPr>
            <w:tcW w:w="4315" w:type="dxa"/>
            <w:shd w:val="clear" w:color="auto" w:fill="auto"/>
            <w:hideMark/>
          </w:tcPr>
          <w:p w14:paraId="55F8F4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4AD4C84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70" w:type="dxa"/>
            <w:shd w:val="clear" w:color="auto" w:fill="auto"/>
            <w:hideMark/>
          </w:tcPr>
          <w:p w14:paraId="6013F0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03 1 01 72590</w:t>
            </w:r>
          </w:p>
        </w:tc>
        <w:tc>
          <w:tcPr>
            <w:tcW w:w="421" w:type="dxa"/>
            <w:shd w:val="clear" w:color="auto" w:fill="auto"/>
            <w:noWrap/>
            <w:hideMark/>
          </w:tcPr>
          <w:p w14:paraId="780A04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336316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B55A8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3 356,6</w:t>
            </w:r>
          </w:p>
        </w:tc>
        <w:tc>
          <w:tcPr>
            <w:tcW w:w="1122" w:type="dxa"/>
            <w:shd w:val="clear" w:color="auto" w:fill="auto"/>
            <w:noWrap/>
            <w:hideMark/>
          </w:tcPr>
          <w:p w14:paraId="203A1A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17 460,0</w:t>
            </w:r>
          </w:p>
        </w:tc>
        <w:tc>
          <w:tcPr>
            <w:tcW w:w="701" w:type="dxa"/>
            <w:shd w:val="clear" w:color="auto" w:fill="auto"/>
            <w:noWrap/>
            <w:hideMark/>
          </w:tcPr>
          <w:p w14:paraId="702383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24 489,3</w:t>
            </w:r>
          </w:p>
        </w:tc>
      </w:tr>
      <w:tr w:rsidR="003C5D00" w:rsidRPr="003C5D00" w14:paraId="681E1448" w14:textId="77777777" w:rsidTr="003C5D00">
        <w:trPr>
          <w:trHeight w:val="255"/>
        </w:trPr>
        <w:tc>
          <w:tcPr>
            <w:tcW w:w="4315" w:type="dxa"/>
            <w:shd w:val="clear" w:color="auto" w:fill="auto"/>
            <w:hideMark/>
          </w:tcPr>
          <w:p w14:paraId="5C95DE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7C92A7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70" w:type="dxa"/>
            <w:shd w:val="clear" w:color="auto" w:fill="auto"/>
            <w:hideMark/>
          </w:tcPr>
          <w:p w14:paraId="21434C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03 1 01 72590</w:t>
            </w:r>
          </w:p>
        </w:tc>
        <w:tc>
          <w:tcPr>
            <w:tcW w:w="421" w:type="dxa"/>
            <w:shd w:val="clear" w:color="auto" w:fill="auto"/>
            <w:noWrap/>
            <w:hideMark/>
          </w:tcPr>
          <w:p w14:paraId="2DCC893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1ABA080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6DD211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3 356,6</w:t>
            </w:r>
          </w:p>
        </w:tc>
        <w:tc>
          <w:tcPr>
            <w:tcW w:w="1122" w:type="dxa"/>
            <w:shd w:val="clear" w:color="auto" w:fill="auto"/>
            <w:noWrap/>
            <w:hideMark/>
          </w:tcPr>
          <w:p w14:paraId="2EF89D2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2 511,2</w:t>
            </w:r>
          </w:p>
        </w:tc>
        <w:tc>
          <w:tcPr>
            <w:tcW w:w="701" w:type="dxa"/>
            <w:shd w:val="clear" w:color="auto" w:fill="auto"/>
            <w:noWrap/>
            <w:hideMark/>
          </w:tcPr>
          <w:p w14:paraId="12B295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17 037,7</w:t>
            </w:r>
          </w:p>
        </w:tc>
      </w:tr>
      <w:tr w:rsidR="003C5D00" w:rsidRPr="003C5D00" w14:paraId="48ABB982" w14:textId="77777777" w:rsidTr="003C5D00">
        <w:trPr>
          <w:trHeight w:val="255"/>
        </w:trPr>
        <w:tc>
          <w:tcPr>
            <w:tcW w:w="4315" w:type="dxa"/>
            <w:shd w:val="clear" w:color="auto" w:fill="auto"/>
            <w:hideMark/>
          </w:tcPr>
          <w:p w14:paraId="64FD049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654" w:type="dxa"/>
            <w:shd w:val="clear" w:color="auto" w:fill="auto"/>
            <w:noWrap/>
            <w:hideMark/>
          </w:tcPr>
          <w:p w14:paraId="59A701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70" w:type="dxa"/>
            <w:shd w:val="clear" w:color="auto" w:fill="auto"/>
            <w:hideMark/>
          </w:tcPr>
          <w:p w14:paraId="7700F9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03 1 01 72590</w:t>
            </w:r>
          </w:p>
        </w:tc>
        <w:tc>
          <w:tcPr>
            <w:tcW w:w="421" w:type="dxa"/>
            <w:shd w:val="clear" w:color="auto" w:fill="auto"/>
            <w:noWrap/>
            <w:hideMark/>
          </w:tcPr>
          <w:p w14:paraId="7B69A9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426" w:type="dxa"/>
            <w:shd w:val="clear" w:color="auto" w:fill="auto"/>
            <w:noWrap/>
            <w:hideMark/>
          </w:tcPr>
          <w:p w14:paraId="1F86ADF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0CCD962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46064E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14 948,8</w:t>
            </w:r>
          </w:p>
        </w:tc>
        <w:tc>
          <w:tcPr>
            <w:tcW w:w="701" w:type="dxa"/>
            <w:shd w:val="clear" w:color="auto" w:fill="auto"/>
            <w:noWrap/>
            <w:hideMark/>
          </w:tcPr>
          <w:p w14:paraId="7B09F9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7 451,6</w:t>
            </w:r>
          </w:p>
        </w:tc>
      </w:tr>
      <w:tr w:rsidR="003C5D00" w:rsidRPr="003C5D00" w14:paraId="6C359758" w14:textId="77777777" w:rsidTr="003C5D00">
        <w:trPr>
          <w:trHeight w:val="510"/>
        </w:trPr>
        <w:tc>
          <w:tcPr>
            <w:tcW w:w="4315" w:type="dxa"/>
            <w:shd w:val="clear" w:color="auto" w:fill="auto"/>
            <w:hideMark/>
          </w:tcPr>
          <w:p w14:paraId="7EF87EF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654" w:type="dxa"/>
            <w:shd w:val="clear" w:color="auto" w:fill="auto"/>
            <w:noWrap/>
            <w:hideMark/>
          </w:tcPr>
          <w:p w14:paraId="1E2C12F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0701</w:t>
            </w:r>
          </w:p>
        </w:tc>
        <w:tc>
          <w:tcPr>
            <w:tcW w:w="1170" w:type="dxa"/>
            <w:shd w:val="clear" w:color="auto" w:fill="auto"/>
            <w:hideMark/>
          </w:tcPr>
          <w:p w14:paraId="1BE1498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03 1 02 00000</w:t>
            </w:r>
          </w:p>
        </w:tc>
        <w:tc>
          <w:tcPr>
            <w:tcW w:w="421" w:type="dxa"/>
            <w:shd w:val="clear" w:color="auto" w:fill="auto"/>
            <w:noWrap/>
            <w:hideMark/>
          </w:tcPr>
          <w:p w14:paraId="2CCF97A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32FA2EB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42E034F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436 225,9</w:t>
            </w:r>
          </w:p>
        </w:tc>
        <w:tc>
          <w:tcPr>
            <w:tcW w:w="1122" w:type="dxa"/>
            <w:shd w:val="clear" w:color="auto" w:fill="auto"/>
            <w:noWrap/>
            <w:hideMark/>
          </w:tcPr>
          <w:p w14:paraId="2E5DEBC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484 551,1</w:t>
            </w:r>
          </w:p>
        </w:tc>
        <w:tc>
          <w:tcPr>
            <w:tcW w:w="701" w:type="dxa"/>
            <w:shd w:val="clear" w:color="auto" w:fill="auto"/>
            <w:noWrap/>
            <w:hideMark/>
          </w:tcPr>
          <w:p w14:paraId="642B4CF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486 193,8</w:t>
            </w:r>
          </w:p>
        </w:tc>
      </w:tr>
      <w:tr w:rsidR="003C5D00" w:rsidRPr="003C5D00" w14:paraId="515ABE2E" w14:textId="77777777" w:rsidTr="003C5D00">
        <w:trPr>
          <w:trHeight w:val="1530"/>
        </w:trPr>
        <w:tc>
          <w:tcPr>
            <w:tcW w:w="4315" w:type="dxa"/>
            <w:shd w:val="clear" w:color="auto" w:fill="auto"/>
            <w:hideMark/>
          </w:tcPr>
          <w:p w14:paraId="5EFBFA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54" w:type="dxa"/>
            <w:shd w:val="clear" w:color="auto" w:fill="auto"/>
            <w:noWrap/>
            <w:hideMark/>
          </w:tcPr>
          <w:p w14:paraId="03C465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70" w:type="dxa"/>
            <w:shd w:val="clear" w:color="auto" w:fill="auto"/>
            <w:hideMark/>
          </w:tcPr>
          <w:p w14:paraId="207690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03 1 02 62110</w:t>
            </w:r>
          </w:p>
        </w:tc>
        <w:tc>
          <w:tcPr>
            <w:tcW w:w="421" w:type="dxa"/>
            <w:shd w:val="clear" w:color="auto" w:fill="auto"/>
            <w:noWrap/>
            <w:hideMark/>
          </w:tcPr>
          <w:p w14:paraId="7F9DF63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69FC86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7BA54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284 706,0</w:t>
            </w:r>
          </w:p>
        </w:tc>
        <w:tc>
          <w:tcPr>
            <w:tcW w:w="1122" w:type="dxa"/>
            <w:shd w:val="clear" w:color="auto" w:fill="auto"/>
            <w:noWrap/>
            <w:hideMark/>
          </w:tcPr>
          <w:p w14:paraId="624C7D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318 881,0</w:t>
            </w:r>
          </w:p>
        </w:tc>
        <w:tc>
          <w:tcPr>
            <w:tcW w:w="701" w:type="dxa"/>
            <w:shd w:val="clear" w:color="auto" w:fill="auto"/>
            <w:noWrap/>
            <w:hideMark/>
          </w:tcPr>
          <w:p w14:paraId="2B680A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318 881,0</w:t>
            </w:r>
          </w:p>
        </w:tc>
      </w:tr>
      <w:tr w:rsidR="003C5D00" w:rsidRPr="003C5D00" w14:paraId="4F66A28D" w14:textId="77777777" w:rsidTr="003C5D00">
        <w:trPr>
          <w:trHeight w:val="510"/>
        </w:trPr>
        <w:tc>
          <w:tcPr>
            <w:tcW w:w="4315" w:type="dxa"/>
            <w:shd w:val="clear" w:color="auto" w:fill="auto"/>
            <w:hideMark/>
          </w:tcPr>
          <w:p w14:paraId="213ECB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01041B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70" w:type="dxa"/>
            <w:shd w:val="clear" w:color="auto" w:fill="auto"/>
            <w:hideMark/>
          </w:tcPr>
          <w:p w14:paraId="15A05E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03 1 02 62110</w:t>
            </w:r>
          </w:p>
        </w:tc>
        <w:tc>
          <w:tcPr>
            <w:tcW w:w="421" w:type="dxa"/>
            <w:shd w:val="clear" w:color="auto" w:fill="auto"/>
            <w:noWrap/>
            <w:hideMark/>
          </w:tcPr>
          <w:p w14:paraId="4467CC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5D1194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685B3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284 706,0</w:t>
            </w:r>
          </w:p>
        </w:tc>
        <w:tc>
          <w:tcPr>
            <w:tcW w:w="1122" w:type="dxa"/>
            <w:shd w:val="clear" w:color="auto" w:fill="auto"/>
            <w:noWrap/>
            <w:hideMark/>
          </w:tcPr>
          <w:p w14:paraId="5243C5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318 881,0</w:t>
            </w:r>
          </w:p>
        </w:tc>
        <w:tc>
          <w:tcPr>
            <w:tcW w:w="701" w:type="dxa"/>
            <w:shd w:val="clear" w:color="auto" w:fill="auto"/>
            <w:noWrap/>
            <w:hideMark/>
          </w:tcPr>
          <w:p w14:paraId="0D068D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318 881,0</w:t>
            </w:r>
          </w:p>
        </w:tc>
      </w:tr>
      <w:tr w:rsidR="003C5D00" w:rsidRPr="003C5D00" w14:paraId="4A11B95F" w14:textId="77777777" w:rsidTr="003C5D00">
        <w:trPr>
          <w:trHeight w:val="255"/>
        </w:trPr>
        <w:tc>
          <w:tcPr>
            <w:tcW w:w="4315" w:type="dxa"/>
            <w:shd w:val="clear" w:color="auto" w:fill="auto"/>
            <w:hideMark/>
          </w:tcPr>
          <w:p w14:paraId="2F76D92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7D76B1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70" w:type="dxa"/>
            <w:shd w:val="clear" w:color="auto" w:fill="auto"/>
            <w:hideMark/>
          </w:tcPr>
          <w:p w14:paraId="4D7F66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03 1 02 62110</w:t>
            </w:r>
          </w:p>
        </w:tc>
        <w:tc>
          <w:tcPr>
            <w:tcW w:w="421" w:type="dxa"/>
            <w:shd w:val="clear" w:color="auto" w:fill="auto"/>
            <w:noWrap/>
            <w:hideMark/>
          </w:tcPr>
          <w:p w14:paraId="2B8920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469FF6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1397" w:type="dxa"/>
            <w:shd w:val="clear" w:color="auto" w:fill="auto"/>
            <w:noWrap/>
            <w:hideMark/>
          </w:tcPr>
          <w:p w14:paraId="01AF54A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246 664,4</w:t>
            </w:r>
          </w:p>
        </w:tc>
        <w:tc>
          <w:tcPr>
            <w:tcW w:w="1122" w:type="dxa"/>
            <w:shd w:val="clear" w:color="auto" w:fill="auto"/>
            <w:noWrap/>
            <w:hideMark/>
          </w:tcPr>
          <w:p w14:paraId="3E501F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280 294,0</w:t>
            </w:r>
          </w:p>
        </w:tc>
        <w:tc>
          <w:tcPr>
            <w:tcW w:w="701" w:type="dxa"/>
            <w:shd w:val="clear" w:color="auto" w:fill="auto"/>
            <w:noWrap/>
            <w:hideMark/>
          </w:tcPr>
          <w:p w14:paraId="22CDBE7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280 294,0</w:t>
            </w:r>
          </w:p>
        </w:tc>
      </w:tr>
      <w:tr w:rsidR="003C5D00" w:rsidRPr="003C5D00" w14:paraId="77CC3A0A" w14:textId="77777777" w:rsidTr="003C5D00">
        <w:trPr>
          <w:trHeight w:val="255"/>
        </w:trPr>
        <w:tc>
          <w:tcPr>
            <w:tcW w:w="4315" w:type="dxa"/>
            <w:shd w:val="clear" w:color="auto" w:fill="auto"/>
            <w:hideMark/>
          </w:tcPr>
          <w:p w14:paraId="250143E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654" w:type="dxa"/>
            <w:shd w:val="clear" w:color="auto" w:fill="auto"/>
            <w:noWrap/>
            <w:hideMark/>
          </w:tcPr>
          <w:p w14:paraId="3C97FA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70" w:type="dxa"/>
            <w:shd w:val="clear" w:color="auto" w:fill="auto"/>
            <w:hideMark/>
          </w:tcPr>
          <w:p w14:paraId="2D6535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03 1 02 62110</w:t>
            </w:r>
          </w:p>
        </w:tc>
        <w:tc>
          <w:tcPr>
            <w:tcW w:w="421" w:type="dxa"/>
            <w:shd w:val="clear" w:color="auto" w:fill="auto"/>
            <w:noWrap/>
            <w:hideMark/>
          </w:tcPr>
          <w:p w14:paraId="1EBD00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426" w:type="dxa"/>
            <w:shd w:val="clear" w:color="auto" w:fill="auto"/>
            <w:noWrap/>
            <w:hideMark/>
          </w:tcPr>
          <w:p w14:paraId="53C0BFA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1397" w:type="dxa"/>
            <w:shd w:val="clear" w:color="auto" w:fill="auto"/>
            <w:noWrap/>
            <w:hideMark/>
          </w:tcPr>
          <w:p w14:paraId="2484EF9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38 041,6</w:t>
            </w:r>
          </w:p>
        </w:tc>
        <w:tc>
          <w:tcPr>
            <w:tcW w:w="1122" w:type="dxa"/>
            <w:shd w:val="clear" w:color="auto" w:fill="auto"/>
            <w:noWrap/>
            <w:hideMark/>
          </w:tcPr>
          <w:p w14:paraId="1AE834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38 587,0</w:t>
            </w:r>
          </w:p>
        </w:tc>
        <w:tc>
          <w:tcPr>
            <w:tcW w:w="701" w:type="dxa"/>
            <w:shd w:val="clear" w:color="auto" w:fill="auto"/>
            <w:noWrap/>
            <w:hideMark/>
          </w:tcPr>
          <w:p w14:paraId="593C42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38 587,0</w:t>
            </w:r>
          </w:p>
        </w:tc>
      </w:tr>
      <w:tr w:rsidR="003C5D00" w:rsidRPr="003C5D00" w14:paraId="07A98A82" w14:textId="77777777" w:rsidTr="003C5D00">
        <w:trPr>
          <w:trHeight w:val="1785"/>
        </w:trPr>
        <w:tc>
          <w:tcPr>
            <w:tcW w:w="4315" w:type="dxa"/>
            <w:shd w:val="clear" w:color="auto" w:fill="auto"/>
            <w:hideMark/>
          </w:tcPr>
          <w:p w14:paraId="70DB7C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средств местного бюджета</w:t>
            </w:r>
          </w:p>
        </w:tc>
        <w:tc>
          <w:tcPr>
            <w:tcW w:w="654" w:type="dxa"/>
            <w:shd w:val="clear" w:color="auto" w:fill="auto"/>
            <w:noWrap/>
            <w:hideMark/>
          </w:tcPr>
          <w:p w14:paraId="2F46353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70" w:type="dxa"/>
            <w:shd w:val="clear" w:color="auto" w:fill="auto"/>
            <w:hideMark/>
          </w:tcPr>
          <w:p w14:paraId="337472E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03 1 02 72110</w:t>
            </w:r>
          </w:p>
        </w:tc>
        <w:tc>
          <w:tcPr>
            <w:tcW w:w="421" w:type="dxa"/>
            <w:shd w:val="clear" w:color="auto" w:fill="auto"/>
            <w:noWrap/>
            <w:hideMark/>
          </w:tcPr>
          <w:p w14:paraId="156894F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682745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5AA0E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40 048,4</w:t>
            </w:r>
          </w:p>
        </w:tc>
        <w:tc>
          <w:tcPr>
            <w:tcW w:w="1122" w:type="dxa"/>
            <w:shd w:val="clear" w:color="auto" w:fill="auto"/>
            <w:noWrap/>
            <w:hideMark/>
          </w:tcPr>
          <w:p w14:paraId="27F214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42 627,3</w:t>
            </w:r>
          </w:p>
        </w:tc>
        <w:tc>
          <w:tcPr>
            <w:tcW w:w="701" w:type="dxa"/>
            <w:shd w:val="clear" w:color="auto" w:fill="auto"/>
            <w:noWrap/>
            <w:hideMark/>
          </w:tcPr>
          <w:p w14:paraId="0D0B5A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42 627,3</w:t>
            </w:r>
          </w:p>
        </w:tc>
      </w:tr>
      <w:tr w:rsidR="003C5D00" w:rsidRPr="003C5D00" w14:paraId="024CBF93" w14:textId="77777777" w:rsidTr="003C5D00">
        <w:trPr>
          <w:trHeight w:val="510"/>
        </w:trPr>
        <w:tc>
          <w:tcPr>
            <w:tcW w:w="4315" w:type="dxa"/>
            <w:shd w:val="clear" w:color="auto" w:fill="auto"/>
            <w:hideMark/>
          </w:tcPr>
          <w:p w14:paraId="0E3355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627232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70" w:type="dxa"/>
            <w:shd w:val="clear" w:color="auto" w:fill="auto"/>
            <w:hideMark/>
          </w:tcPr>
          <w:p w14:paraId="51FA58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03 1 02 72110</w:t>
            </w:r>
          </w:p>
        </w:tc>
        <w:tc>
          <w:tcPr>
            <w:tcW w:w="421" w:type="dxa"/>
            <w:shd w:val="clear" w:color="auto" w:fill="auto"/>
            <w:noWrap/>
            <w:hideMark/>
          </w:tcPr>
          <w:p w14:paraId="0C280D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778BAA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409E4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40 048,4</w:t>
            </w:r>
          </w:p>
        </w:tc>
        <w:tc>
          <w:tcPr>
            <w:tcW w:w="1122" w:type="dxa"/>
            <w:shd w:val="clear" w:color="auto" w:fill="auto"/>
            <w:noWrap/>
            <w:hideMark/>
          </w:tcPr>
          <w:p w14:paraId="4A83F4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42 627,3</w:t>
            </w:r>
          </w:p>
        </w:tc>
        <w:tc>
          <w:tcPr>
            <w:tcW w:w="701" w:type="dxa"/>
            <w:shd w:val="clear" w:color="auto" w:fill="auto"/>
            <w:noWrap/>
            <w:hideMark/>
          </w:tcPr>
          <w:p w14:paraId="4349D3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42 627,3</w:t>
            </w:r>
          </w:p>
        </w:tc>
      </w:tr>
      <w:tr w:rsidR="003C5D00" w:rsidRPr="003C5D00" w14:paraId="79359322" w14:textId="77777777" w:rsidTr="003C5D00">
        <w:trPr>
          <w:trHeight w:val="255"/>
        </w:trPr>
        <w:tc>
          <w:tcPr>
            <w:tcW w:w="4315" w:type="dxa"/>
            <w:shd w:val="clear" w:color="auto" w:fill="auto"/>
            <w:hideMark/>
          </w:tcPr>
          <w:p w14:paraId="555E09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13A215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70" w:type="dxa"/>
            <w:shd w:val="clear" w:color="auto" w:fill="auto"/>
            <w:hideMark/>
          </w:tcPr>
          <w:p w14:paraId="4C1E1E2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03 1 02 72110</w:t>
            </w:r>
          </w:p>
        </w:tc>
        <w:tc>
          <w:tcPr>
            <w:tcW w:w="421" w:type="dxa"/>
            <w:shd w:val="clear" w:color="auto" w:fill="auto"/>
            <w:noWrap/>
            <w:hideMark/>
          </w:tcPr>
          <w:p w14:paraId="3A782A5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2EFD39D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43A034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34 295,9</w:t>
            </w:r>
          </w:p>
        </w:tc>
        <w:tc>
          <w:tcPr>
            <w:tcW w:w="1122" w:type="dxa"/>
            <w:shd w:val="clear" w:color="auto" w:fill="auto"/>
            <w:noWrap/>
            <w:hideMark/>
          </w:tcPr>
          <w:p w14:paraId="741A9F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36 874,8</w:t>
            </w:r>
          </w:p>
        </w:tc>
        <w:tc>
          <w:tcPr>
            <w:tcW w:w="701" w:type="dxa"/>
            <w:shd w:val="clear" w:color="auto" w:fill="auto"/>
            <w:noWrap/>
            <w:hideMark/>
          </w:tcPr>
          <w:p w14:paraId="3C6B3D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36 874,8</w:t>
            </w:r>
          </w:p>
        </w:tc>
      </w:tr>
      <w:tr w:rsidR="003C5D00" w:rsidRPr="003C5D00" w14:paraId="606745F6" w14:textId="77777777" w:rsidTr="003C5D00">
        <w:trPr>
          <w:trHeight w:val="255"/>
        </w:trPr>
        <w:tc>
          <w:tcPr>
            <w:tcW w:w="4315" w:type="dxa"/>
            <w:shd w:val="clear" w:color="auto" w:fill="auto"/>
            <w:hideMark/>
          </w:tcPr>
          <w:p w14:paraId="175A6E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654" w:type="dxa"/>
            <w:shd w:val="clear" w:color="auto" w:fill="auto"/>
            <w:noWrap/>
            <w:hideMark/>
          </w:tcPr>
          <w:p w14:paraId="033E7A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70" w:type="dxa"/>
            <w:shd w:val="clear" w:color="auto" w:fill="auto"/>
            <w:hideMark/>
          </w:tcPr>
          <w:p w14:paraId="0EEFE8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03 1 02 72110</w:t>
            </w:r>
          </w:p>
        </w:tc>
        <w:tc>
          <w:tcPr>
            <w:tcW w:w="421" w:type="dxa"/>
            <w:shd w:val="clear" w:color="auto" w:fill="auto"/>
            <w:noWrap/>
            <w:hideMark/>
          </w:tcPr>
          <w:p w14:paraId="24BA7DE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426" w:type="dxa"/>
            <w:shd w:val="clear" w:color="auto" w:fill="auto"/>
            <w:noWrap/>
            <w:hideMark/>
          </w:tcPr>
          <w:p w14:paraId="217D46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5DF5954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5 752,5</w:t>
            </w:r>
          </w:p>
        </w:tc>
        <w:tc>
          <w:tcPr>
            <w:tcW w:w="1122" w:type="dxa"/>
            <w:shd w:val="clear" w:color="auto" w:fill="auto"/>
            <w:noWrap/>
            <w:hideMark/>
          </w:tcPr>
          <w:p w14:paraId="316D7B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5 752,5</w:t>
            </w:r>
          </w:p>
        </w:tc>
        <w:tc>
          <w:tcPr>
            <w:tcW w:w="701" w:type="dxa"/>
            <w:shd w:val="clear" w:color="auto" w:fill="auto"/>
            <w:noWrap/>
            <w:hideMark/>
          </w:tcPr>
          <w:p w14:paraId="5022C1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5 752,5</w:t>
            </w:r>
          </w:p>
        </w:tc>
      </w:tr>
      <w:tr w:rsidR="003C5D00" w:rsidRPr="003C5D00" w14:paraId="64C0D685" w14:textId="77777777" w:rsidTr="003C5D00">
        <w:trPr>
          <w:trHeight w:val="510"/>
        </w:trPr>
        <w:tc>
          <w:tcPr>
            <w:tcW w:w="4315" w:type="dxa"/>
            <w:shd w:val="clear" w:color="auto" w:fill="auto"/>
            <w:hideMark/>
          </w:tcPr>
          <w:p w14:paraId="74F3DA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обеспечение деятельности (оказание услуг) муниципальных учреждений - дошкольные образовательные организации</w:t>
            </w:r>
          </w:p>
        </w:tc>
        <w:tc>
          <w:tcPr>
            <w:tcW w:w="654" w:type="dxa"/>
            <w:shd w:val="clear" w:color="auto" w:fill="auto"/>
            <w:noWrap/>
            <w:hideMark/>
          </w:tcPr>
          <w:p w14:paraId="4A036C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70" w:type="dxa"/>
            <w:shd w:val="clear" w:color="auto" w:fill="auto"/>
            <w:hideMark/>
          </w:tcPr>
          <w:p w14:paraId="0053BB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03 1 02 06041</w:t>
            </w:r>
          </w:p>
        </w:tc>
        <w:tc>
          <w:tcPr>
            <w:tcW w:w="421" w:type="dxa"/>
            <w:shd w:val="clear" w:color="auto" w:fill="auto"/>
            <w:noWrap/>
            <w:hideMark/>
          </w:tcPr>
          <w:p w14:paraId="274A4C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6877900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DDE0F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80 508,1</w:t>
            </w:r>
          </w:p>
        </w:tc>
        <w:tc>
          <w:tcPr>
            <w:tcW w:w="1122" w:type="dxa"/>
            <w:shd w:val="clear" w:color="auto" w:fill="auto"/>
            <w:noWrap/>
            <w:hideMark/>
          </w:tcPr>
          <w:p w14:paraId="5AFDC8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97 603,5</w:t>
            </w:r>
          </w:p>
        </w:tc>
        <w:tc>
          <w:tcPr>
            <w:tcW w:w="701" w:type="dxa"/>
            <w:shd w:val="clear" w:color="auto" w:fill="auto"/>
            <w:noWrap/>
            <w:hideMark/>
          </w:tcPr>
          <w:p w14:paraId="5510134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97 603,5</w:t>
            </w:r>
          </w:p>
        </w:tc>
      </w:tr>
      <w:tr w:rsidR="003C5D00" w:rsidRPr="003C5D00" w14:paraId="6353BA79" w14:textId="77777777" w:rsidTr="003C5D00">
        <w:trPr>
          <w:trHeight w:val="510"/>
        </w:trPr>
        <w:tc>
          <w:tcPr>
            <w:tcW w:w="4315" w:type="dxa"/>
            <w:shd w:val="clear" w:color="auto" w:fill="auto"/>
            <w:hideMark/>
          </w:tcPr>
          <w:p w14:paraId="54F2A7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7C21E3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70" w:type="dxa"/>
            <w:shd w:val="clear" w:color="auto" w:fill="auto"/>
            <w:hideMark/>
          </w:tcPr>
          <w:p w14:paraId="3B2FF6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03 1 02 06041</w:t>
            </w:r>
          </w:p>
        </w:tc>
        <w:tc>
          <w:tcPr>
            <w:tcW w:w="421" w:type="dxa"/>
            <w:shd w:val="clear" w:color="auto" w:fill="auto"/>
            <w:noWrap/>
            <w:hideMark/>
          </w:tcPr>
          <w:p w14:paraId="3A2265D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54A958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FBF66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80 508,1</w:t>
            </w:r>
          </w:p>
        </w:tc>
        <w:tc>
          <w:tcPr>
            <w:tcW w:w="1122" w:type="dxa"/>
            <w:shd w:val="clear" w:color="auto" w:fill="auto"/>
            <w:noWrap/>
            <w:hideMark/>
          </w:tcPr>
          <w:p w14:paraId="6CD927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97 603,5</w:t>
            </w:r>
          </w:p>
        </w:tc>
        <w:tc>
          <w:tcPr>
            <w:tcW w:w="701" w:type="dxa"/>
            <w:shd w:val="clear" w:color="auto" w:fill="auto"/>
            <w:noWrap/>
            <w:hideMark/>
          </w:tcPr>
          <w:p w14:paraId="61D92B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97 603,5</w:t>
            </w:r>
          </w:p>
        </w:tc>
      </w:tr>
      <w:tr w:rsidR="003C5D00" w:rsidRPr="003C5D00" w14:paraId="29E0655B" w14:textId="77777777" w:rsidTr="003C5D00">
        <w:trPr>
          <w:trHeight w:val="255"/>
        </w:trPr>
        <w:tc>
          <w:tcPr>
            <w:tcW w:w="4315" w:type="dxa"/>
            <w:shd w:val="clear" w:color="auto" w:fill="auto"/>
            <w:hideMark/>
          </w:tcPr>
          <w:p w14:paraId="1E25B07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26F080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70" w:type="dxa"/>
            <w:shd w:val="clear" w:color="auto" w:fill="auto"/>
            <w:hideMark/>
          </w:tcPr>
          <w:p w14:paraId="738E016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03 1 02 06041</w:t>
            </w:r>
          </w:p>
        </w:tc>
        <w:tc>
          <w:tcPr>
            <w:tcW w:w="421" w:type="dxa"/>
            <w:shd w:val="clear" w:color="auto" w:fill="auto"/>
            <w:noWrap/>
            <w:hideMark/>
          </w:tcPr>
          <w:p w14:paraId="29D96E7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156FAA2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77DFEC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71 458,8</w:t>
            </w:r>
          </w:p>
        </w:tc>
        <w:tc>
          <w:tcPr>
            <w:tcW w:w="1122" w:type="dxa"/>
            <w:shd w:val="clear" w:color="auto" w:fill="auto"/>
            <w:noWrap/>
            <w:hideMark/>
          </w:tcPr>
          <w:p w14:paraId="647D92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87 079,8</w:t>
            </w:r>
          </w:p>
        </w:tc>
        <w:tc>
          <w:tcPr>
            <w:tcW w:w="701" w:type="dxa"/>
            <w:shd w:val="clear" w:color="auto" w:fill="auto"/>
            <w:noWrap/>
            <w:hideMark/>
          </w:tcPr>
          <w:p w14:paraId="406CD2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87 079,8</w:t>
            </w:r>
          </w:p>
        </w:tc>
      </w:tr>
      <w:tr w:rsidR="003C5D00" w:rsidRPr="003C5D00" w14:paraId="43549978" w14:textId="77777777" w:rsidTr="003C5D00">
        <w:trPr>
          <w:trHeight w:val="255"/>
        </w:trPr>
        <w:tc>
          <w:tcPr>
            <w:tcW w:w="4315" w:type="dxa"/>
            <w:shd w:val="clear" w:color="auto" w:fill="auto"/>
            <w:hideMark/>
          </w:tcPr>
          <w:p w14:paraId="209D2E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654" w:type="dxa"/>
            <w:shd w:val="clear" w:color="auto" w:fill="auto"/>
            <w:noWrap/>
            <w:hideMark/>
          </w:tcPr>
          <w:p w14:paraId="490221B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70" w:type="dxa"/>
            <w:shd w:val="clear" w:color="auto" w:fill="auto"/>
            <w:hideMark/>
          </w:tcPr>
          <w:p w14:paraId="71D40C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03 1 02 06041</w:t>
            </w:r>
          </w:p>
        </w:tc>
        <w:tc>
          <w:tcPr>
            <w:tcW w:w="421" w:type="dxa"/>
            <w:shd w:val="clear" w:color="auto" w:fill="auto"/>
            <w:noWrap/>
            <w:hideMark/>
          </w:tcPr>
          <w:p w14:paraId="6EDE11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426" w:type="dxa"/>
            <w:shd w:val="clear" w:color="auto" w:fill="auto"/>
            <w:noWrap/>
            <w:hideMark/>
          </w:tcPr>
          <w:p w14:paraId="5861AE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368166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9 049,3</w:t>
            </w:r>
          </w:p>
        </w:tc>
        <w:tc>
          <w:tcPr>
            <w:tcW w:w="1122" w:type="dxa"/>
            <w:shd w:val="clear" w:color="auto" w:fill="auto"/>
            <w:noWrap/>
            <w:hideMark/>
          </w:tcPr>
          <w:p w14:paraId="1D4B44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10 523,7</w:t>
            </w:r>
          </w:p>
        </w:tc>
        <w:tc>
          <w:tcPr>
            <w:tcW w:w="701" w:type="dxa"/>
            <w:shd w:val="clear" w:color="auto" w:fill="auto"/>
            <w:noWrap/>
            <w:hideMark/>
          </w:tcPr>
          <w:p w14:paraId="6B8408D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10 523,7</w:t>
            </w:r>
          </w:p>
        </w:tc>
      </w:tr>
      <w:tr w:rsidR="003C5D00" w:rsidRPr="003C5D00" w14:paraId="7EC2D2E4" w14:textId="77777777" w:rsidTr="003C5D00">
        <w:trPr>
          <w:trHeight w:val="765"/>
        </w:trPr>
        <w:tc>
          <w:tcPr>
            <w:tcW w:w="4315" w:type="dxa"/>
            <w:shd w:val="clear" w:color="auto" w:fill="auto"/>
            <w:hideMark/>
          </w:tcPr>
          <w:p w14:paraId="1F9057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Расходы на обеспечение деятельности (оказание услуг) муниципальных учреждений - дошкольные образовательные организации (профессиональная физическая охрана муниципальных учреждений дошкольного образования) </w:t>
            </w:r>
          </w:p>
        </w:tc>
        <w:tc>
          <w:tcPr>
            <w:tcW w:w="654" w:type="dxa"/>
            <w:shd w:val="clear" w:color="auto" w:fill="auto"/>
            <w:noWrap/>
            <w:hideMark/>
          </w:tcPr>
          <w:p w14:paraId="7F7017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70" w:type="dxa"/>
            <w:shd w:val="clear" w:color="auto" w:fill="auto"/>
            <w:hideMark/>
          </w:tcPr>
          <w:p w14:paraId="0A332D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03 1 02 06042</w:t>
            </w:r>
          </w:p>
        </w:tc>
        <w:tc>
          <w:tcPr>
            <w:tcW w:w="421" w:type="dxa"/>
            <w:shd w:val="clear" w:color="auto" w:fill="auto"/>
            <w:noWrap/>
            <w:hideMark/>
          </w:tcPr>
          <w:p w14:paraId="6852D3E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4C995DB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2AD83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16 837,6</w:t>
            </w:r>
          </w:p>
        </w:tc>
        <w:tc>
          <w:tcPr>
            <w:tcW w:w="1122" w:type="dxa"/>
            <w:shd w:val="clear" w:color="auto" w:fill="auto"/>
            <w:noWrap/>
            <w:hideMark/>
          </w:tcPr>
          <w:p w14:paraId="459EC5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17 082,0</w:t>
            </w:r>
          </w:p>
        </w:tc>
        <w:tc>
          <w:tcPr>
            <w:tcW w:w="701" w:type="dxa"/>
            <w:shd w:val="clear" w:color="auto" w:fill="auto"/>
            <w:noWrap/>
            <w:hideMark/>
          </w:tcPr>
          <w:p w14:paraId="771514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17 082,0</w:t>
            </w:r>
          </w:p>
        </w:tc>
      </w:tr>
      <w:tr w:rsidR="003C5D00" w:rsidRPr="003C5D00" w14:paraId="22273DE6" w14:textId="77777777" w:rsidTr="003C5D00">
        <w:trPr>
          <w:trHeight w:val="510"/>
        </w:trPr>
        <w:tc>
          <w:tcPr>
            <w:tcW w:w="4315" w:type="dxa"/>
            <w:shd w:val="clear" w:color="auto" w:fill="auto"/>
            <w:hideMark/>
          </w:tcPr>
          <w:p w14:paraId="13217B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0684FA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70" w:type="dxa"/>
            <w:shd w:val="clear" w:color="auto" w:fill="auto"/>
            <w:hideMark/>
          </w:tcPr>
          <w:p w14:paraId="3695F6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03 1 02 06042</w:t>
            </w:r>
          </w:p>
        </w:tc>
        <w:tc>
          <w:tcPr>
            <w:tcW w:w="421" w:type="dxa"/>
            <w:shd w:val="clear" w:color="auto" w:fill="auto"/>
            <w:noWrap/>
            <w:hideMark/>
          </w:tcPr>
          <w:p w14:paraId="322B7F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49CE0D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0E5F8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16 837,6</w:t>
            </w:r>
          </w:p>
        </w:tc>
        <w:tc>
          <w:tcPr>
            <w:tcW w:w="1122" w:type="dxa"/>
            <w:shd w:val="clear" w:color="auto" w:fill="auto"/>
            <w:noWrap/>
            <w:hideMark/>
          </w:tcPr>
          <w:p w14:paraId="118B45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17 082,0</w:t>
            </w:r>
          </w:p>
        </w:tc>
        <w:tc>
          <w:tcPr>
            <w:tcW w:w="701" w:type="dxa"/>
            <w:shd w:val="clear" w:color="auto" w:fill="auto"/>
            <w:noWrap/>
            <w:hideMark/>
          </w:tcPr>
          <w:p w14:paraId="2705BC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17 082,0</w:t>
            </w:r>
          </w:p>
        </w:tc>
      </w:tr>
      <w:tr w:rsidR="003C5D00" w:rsidRPr="003C5D00" w14:paraId="064D8A28" w14:textId="77777777" w:rsidTr="003C5D00">
        <w:trPr>
          <w:trHeight w:val="255"/>
        </w:trPr>
        <w:tc>
          <w:tcPr>
            <w:tcW w:w="4315" w:type="dxa"/>
            <w:shd w:val="clear" w:color="auto" w:fill="auto"/>
            <w:hideMark/>
          </w:tcPr>
          <w:p w14:paraId="567E73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4C20625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70" w:type="dxa"/>
            <w:shd w:val="clear" w:color="auto" w:fill="auto"/>
            <w:hideMark/>
          </w:tcPr>
          <w:p w14:paraId="1168F4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03 1 02 06042</w:t>
            </w:r>
          </w:p>
        </w:tc>
        <w:tc>
          <w:tcPr>
            <w:tcW w:w="421" w:type="dxa"/>
            <w:shd w:val="clear" w:color="auto" w:fill="auto"/>
            <w:noWrap/>
            <w:hideMark/>
          </w:tcPr>
          <w:p w14:paraId="026F1C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7BB3D7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w:t>
            </w:r>
            <w:r w:rsidRPr="003C5D00">
              <w:rPr>
                <w:rFonts w:ascii="Arial" w:hAnsi="Arial" w:cs="Arial"/>
                <w:sz w:val="20"/>
                <w:szCs w:val="20"/>
              </w:rPr>
              <w:lastRenderedPageBreak/>
              <w:t>0</w:t>
            </w:r>
          </w:p>
        </w:tc>
        <w:tc>
          <w:tcPr>
            <w:tcW w:w="1397" w:type="dxa"/>
            <w:shd w:val="clear" w:color="auto" w:fill="auto"/>
            <w:noWrap/>
            <w:hideMark/>
          </w:tcPr>
          <w:p w14:paraId="3D621B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14 861,2</w:t>
            </w:r>
          </w:p>
        </w:tc>
        <w:tc>
          <w:tcPr>
            <w:tcW w:w="1122" w:type="dxa"/>
            <w:shd w:val="clear" w:color="auto" w:fill="auto"/>
            <w:noWrap/>
            <w:hideMark/>
          </w:tcPr>
          <w:p w14:paraId="77C849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15 111,0</w:t>
            </w:r>
          </w:p>
        </w:tc>
        <w:tc>
          <w:tcPr>
            <w:tcW w:w="701" w:type="dxa"/>
            <w:shd w:val="clear" w:color="auto" w:fill="auto"/>
            <w:noWrap/>
            <w:hideMark/>
          </w:tcPr>
          <w:p w14:paraId="59AABE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15 111,0</w:t>
            </w:r>
          </w:p>
        </w:tc>
      </w:tr>
      <w:tr w:rsidR="003C5D00" w:rsidRPr="003C5D00" w14:paraId="09738AB4" w14:textId="77777777" w:rsidTr="003C5D00">
        <w:trPr>
          <w:trHeight w:val="255"/>
        </w:trPr>
        <w:tc>
          <w:tcPr>
            <w:tcW w:w="4315" w:type="dxa"/>
            <w:shd w:val="clear" w:color="auto" w:fill="auto"/>
            <w:hideMark/>
          </w:tcPr>
          <w:p w14:paraId="67B9C5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654" w:type="dxa"/>
            <w:shd w:val="clear" w:color="auto" w:fill="auto"/>
            <w:noWrap/>
            <w:hideMark/>
          </w:tcPr>
          <w:p w14:paraId="5CDC5B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70" w:type="dxa"/>
            <w:shd w:val="clear" w:color="auto" w:fill="auto"/>
            <w:hideMark/>
          </w:tcPr>
          <w:p w14:paraId="0CA9A7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03 1 02 06042</w:t>
            </w:r>
          </w:p>
        </w:tc>
        <w:tc>
          <w:tcPr>
            <w:tcW w:w="421" w:type="dxa"/>
            <w:shd w:val="clear" w:color="auto" w:fill="auto"/>
            <w:noWrap/>
            <w:hideMark/>
          </w:tcPr>
          <w:p w14:paraId="638D78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426" w:type="dxa"/>
            <w:shd w:val="clear" w:color="auto" w:fill="auto"/>
            <w:noWrap/>
            <w:hideMark/>
          </w:tcPr>
          <w:p w14:paraId="4554D4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625A41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1 976,4</w:t>
            </w:r>
          </w:p>
        </w:tc>
        <w:tc>
          <w:tcPr>
            <w:tcW w:w="1122" w:type="dxa"/>
            <w:shd w:val="clear" w:color="auto" w:fill="auto"/>
            <w:noWrap/>
            <w:hideMark/>
          </w:tcPr>
          <w:p w14:paraId="3B9F7E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1 971,0</w:t>
            </w:r>
          </w:p>
        </w:tc>
        <w:tc>
          <w:tcPr>
            <w:tcW w:w="701" w:type="dxa"/>
            <w:shd w:val="clear" w:color="auto" w:fill="auto"/>
            <w:noWrap/>
            <w:hideMark/>
          </w:tcPr>
          <w:p w14:paraId="70C9D1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1 971,0</w:t>
            </w:r>
          </w:p>
        </w:tc>
      </w:tr>
      <w:tr w:rsidR="003C5D00" w:rsidRPr="003C5D00" w14:paraId="2E17654B" w14:textId="77777777" w:rsidTr="003C5D00">
        <w:trPr>
          <w:trHeight w:val="1020"/>
        </w:trPr>
        <w:tc>
          <w:tcPr>
            <w:tcW w:w="4315" w:type="dxa"/>
            <w:shd w:val="clear" w:color="auto" w:fill="auto"/>
            <w:hideMark/>
          </w:tcPr>
          <w:p w14:paraId="309CE20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обеспечение деятельности (оказание услуг) муниципальных учреждений - дошкольные образовательные организации (укрепление материально-технической базы и проведение текущего ремонта учреждений дошкольного образования)</w:t>
            </w:r>
          </w:p>
        </w:tc>
        <w:tc>
          <w:tcPr>
            <w:tcW w:w="654" w:type="dxa"/>
            <w:shd w:val="clear" w:color="auto" w:fill="auto"/>
            <w:noWrap/>
            <w:hideMark/>
          </w:tcPr>
          <w:p w14:paraId="0D98CB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70" w:type="dxa"/>
            <w:shd w:val="clear" w:color="auto" w:fill="auto"/>
            <w:hideMark/>
          </w:tcPr>
          <w:p w14:paraId="39B8C33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03 1 02 06044</w:t>
            </w:r>
          </w:p>
        </w:tc>
        <w:tc>
          <w:tcPr>
            <w:tcW w:w="421" w:type="dxa"/>
            <w:shd w:val="clear" w:color="auto" w:fill="auto"/>
            <w:noWrap/>
            <w:hideMark/>
          </w:tcPr>
          <w:p w14:paraId="0024E9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232BE2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59968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14 125,8</w:t>
            </w:r>
          </w:p>
        </w:tc>
        <w:tc>
          <w:tcPr>
            <w:tcW w:w="1122" w:type="dxa"/>
            <w:shd w:val="clear" w:color="auto" w:fill="auto"/>
            <w:noWrap/>
            <w:hideMark/>
          </w:tcPr>
          <w:p w14:paraId="494DD1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8 357,3</w:t>
            </w:r>
          </w:p>
        </w:tc>
        <w:tc>
          <w:tcPr>
            <w:tcW w:w="701" w:type="dxa"/>
            <w:shd w:val="clear" w:color="auto" w:fill="auto"/>
            <w:noWrap/>
            <w:hideMark/>
          </w:tcPr>
          <w:p w14:paraId="49787B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10 000,0</w:t>
            </w:r>
          </w:p>
        </w:tc>
      </w:tr>
      <w:tr w:rsidR="003C5D00" w:rsidRPr="003C5D00" w14:paraId="7EE5AD45" w14:textId="77777777" w:rsidTr="003C5D00">
        <w:trPr>
          <w:trHeight w:val="510"/>
        </w:trPr>
        <w:tc>
          <w:tcPr>
            <w:tcW w:w="4315" w:type="dxa"/>
            <w:shd w:val="clear" w:color="auto" w:fill="auto"/>
            <w:hideMark/>
          </w:tcPr>
          <w:p w14:paraId="5295C7B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571B66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70" w:type="dxa"/>
            <w:shd w:val="clear" w:color="auto" w:fill="auto"/>
            <w:hideMark/>
          </w:tcPr>
          <w:p w14:paraId="5130D2B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03 1 02 06044</w:t>
            </w:r>
          </w:p>
        </w:tc>
        <w:tc>
          <w:tcPr>
            <w:tcW w:w="421" w:type="dxa"/>
            <w:shd w:val="clear" w:color="auto" w:fill="auto"/>
            <w:noWrap/>
            <w:hideMark/>
          </w:tcPr>
          <w:p w14:paraId="590FC3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4CB94D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BEB0A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14 125,8</w:t>
            </w:r>
          </w:p>
        </w:tc>
        <w:tc>
          <w:tcPr>
            <w:tcW w:w="1122" w:type="dxa"/>
            <w:shd w:val="clear" w:color="auto" w:fill="auto"/>
            <w:noWrap/>
            <w:hideMark/>
          </w:tcPr>
          <w:p w14:paraId="030BB1A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8 357,3</w:t>
            </w:r>
          </w:p>
        </w:tc>
        <w:tc>
          <w:tcPr>
            <w:tcW w:w="701" w:type="dxa"/>
            <w:shd w:val="clear" w:color="auto" w:fill="auto"/>
            <w:noWrap/>
            <w:hideMark/>
          </w:tcPr>
          <w:p w14:paraId="72AA00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10 000,0</w:t>
            </w:r>
          </w:p>
        </w:tc>
      </w:tr>
      <w:tr w:rsidR="003C5D00" w:rsidRPr="003C5D00" w14:paraId="002C1085" w14:textId="77777777" w:rsidTr="003C5D00">
        <w:trPr>
          <w:trHeight w:val="255"/>
        </w:trPr>
        <w:tc>
          <w:tcPr>
            <w:tcW w:w="4315" w:type="dxa"/>
            <w:shd w:val="clear" w:color="auto" w:fill="auto"/>
            <w:hideMark/>
          </w:tcPr>
          <w:p w14:paraId="4C3530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2F83D9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70" w:type="dxa"/>
            <w:shd w:val="clear" w:color="auto" w:fill="auto"/>
            <w:hideMark/>
          </w:tcPr>
          <w:p w14:paraId="702B70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03 1 02 06044</w:t>
            </w:r>
          </w:p>
        </w:tc>
        <w:tc>
          <w:tcPr>
            <w:tcW w:w="421" w:type="dxa"/>
            <w:shd w:val="clear" w:color="auto" w:fill="auto"/>
            <w:noWrap/>
            <w:hideMark/>
          </w:tcPr>
          <w:p w14:paraId="4D79DE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57571B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43C982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9 148,5</w:t>
            </w:r>
          </w:p>
        </w:tc>
        <w:tc>
          <w:tcPr>
            <w:tcW w:w="1122" w:type="dxa"/>
            <w:shd w:val="clear" w:color="auto" w:fill="auto"/>
            <w:noWrap/>
            <w:hideMark/>
          </w:tcPr>
          <w:p w14:paraId="2498FB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8 357,3</w:t>
            </w:r>
          </w:p>
        </w:tc>
        <w:tc>
          <w:tcPr>
            <w:tcW w:w="701" w:type="dxa"/>
            <w:shd w:val="clear" w:color="auto" w:fill="auto"/>
            <w:noWrap/>
            <w:hideMark/>
          </w:tcPr>
          <w:p w14:paraId="1BF424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10 000,0</w:t>
            </w:r>
          </w:p>
        </w:tc>
      </w:tr>
      <w:tr w:rsidR="003C5D00" w:rsidRPr="003C5D00" w14:paraId="760B5F0F" w14:textId="77777777" w:rsidTr="003C5D00">
        <w:trPr>
          <w:trHeight w:val="255"/>
        </w:trPr>
        <w:tc>
          <w:tcPr>
            <w:tcW w:w="4315" w:type="dxa"/>
            <w:shd w:val="clear" w:color="auto" w:fill="auto"/>
            <w:hideMark/>
          </w:tcPr>
          <w:p w14:paraId="35826E1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654" w:type="dxa"/>
            <w:shd w:val="clear" w:color="auto" w:fill="auto"/>
            <w:noWrap/>
            <w:hideMark/>
          </w:tcPr>
          <w:p w14:paraId="67C770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70" w:type="dxa"/>
            <w:shd w:val="clear" w:color="auto" w:fill="auto"/>
            <w:hideMark/>
          </w:tcPr>
          <w:p w14:paraId="693D8E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03 1 02 06044</w:t>
            </w:r>
          </w:p>
        </w:tc>
        <w:tc>
          <w:tcPr>
            <w:tcW w:w="421" w:type="dxa"/>
            <w:shd w:val="clear" w:color="auto" w:fill="auto"/>
            <w:noWrap/>
            <w:hideMark/>
          </w:tcPr>
          <w:p w14:paraId="797D99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426" w:type="dxa"/>
            <w:shd w:val="clear" w:color="auto" w:fill="auto"/>
            <w:noWrap/>
            <w:hideMark/>
          </w:tcPr>
          <w:p w14:paraId="628214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3353BA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4 977,3</w:t>
            </w:r>
          </w:p>
        </w:tc>
        <w:tc>
          <w:tcPr>
            <w:tcW w:w="1122" w:type="dxa"/>
            <w:shd w:val="clear" w:color="auto" w:fill="auto"/>
            <w:noWrap/>
            <w:hideMark/>
          </w:tcPr>
          <w:p w14:paraId="2E2A94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328010A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347D284E" w14:textId="77777777" w:rsidTr="003C5D00">
        <w:trPr>
          <w:trHeight w:val="510"/>
        </w:trPr>
        <w:tc>
          <w:tcPr>
            <w:tcW w:w="4315" w:type="dxa"/>
            <w:shd w:val="clear" w:color="auto" w:fill="auto"/>
            <w:hideMark/>
          </w:tcPr>
          <w:p w14:paraId="2D4AA97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«Развитие инженерной инфраструктуры и </w:t>
            </w:r>
            <w:proofErr w:type="gramStart"/>
            <w:r w:rsidRPr="003C5D00">
              <w:rPr>
                <w:rFonts w:ascii="Arial" w:hAnsi="Arial" w:cs="Arial"/>
                <w:b/>
                <w:bCs/>
                <w:sz w:val="20"/>
                <w:szCs w:val="20"/>
              </w:rPr>
              <w:t xml:space="preserve">энергоэффективности»   </w:t>
            </w:r>
            <w:proofErr w:type="gramEnd"/>
          </w:p>
        </w:tc>
        <w:tc>
          <w:tcPr>
            <w:tcW w:w="654" w:type="dxa"/>
            <w:shd w:val="clear" w:color="auto" w:fill="auto"/>
            <w:noWrap/>
            <w:hideMark/>
          </w:tcPr>
          <w:p w14:paraId="24547DD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0701</w:t>
            </w:r>
          </w:p>
        </w:tc>
        <w:tc>
          <w:tcPr>
            <w:tcW w:w="1170" w:type="dxa"/>
            <w:shd w:val="clear" w:color="auto" w:fill="auto"/>
            <w:hideMark/>
          </w:tcPr>
          <w:p w14:paraId="586D919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10 0 00 00000</w:t>
            </w:r>
          </w:p>
        </w:tc>
        <w:tc>
          <w:tcPr>
            <w:tcW w:w="421" w:type="dxa"/>
            <w:shd w:val="clear" w:color="auto" w:fill="auto"/>
            <w:noWrap/>
            <w:hideMark/>
          </w:tcPr>
          <w:p w14:paraId="7E77A69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4F400E4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676FD46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823,7</w:t>
            </w:r>
          </w:p>
        </w:tc>
        <w:tc>
          <w:tcPr>
            <w:tcW w:w="1122" w:type="dxa"/>
            <w:shd w:val="clear" w:color="auto" w:fill="auto"/>
            <w:noWrap/>
            <w:hideMark/>
          </w:tcPr>
          <w:p w14:paraId="4834C99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1 371,3</w:t>
            </w:r>
          </w:p>
        </w:tc>
        <w:tc>
          <w:tcPr>
            <w:tcW w:w="701" w:type="dxa"/>
            <w:shd w:val="clear" w:color="auto" w:fill="auto"/>
            <w:noWrap/>
            <w:hideMark/>
          </w:tcPr>
          <w:p w14:paraId="2C25781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1 371,3</w:t>
            </w:r>
          </w:p>
        </w:tc>
      </w:tr>
      <w:tr w:rsidR="003C5D00" w:rsidRPr="003C5D00" w14:paraId="5FB27D3D" w14:textId="77777777" w:rsidTr="003C5D00">
        <w:trPr>
          <w:trHeight w:val="510"/>
        </w:trPr>
        <w:tc>
          <w:tcPr>
            <w:tcW w:w="4315" w:type="dxa"/>
            <w:shd w:val="clear" w:color="auto" w:fill="auto"/>
            <w:hideMark/>
          </w:tcPr>
          <w:p w14:paraId="40800E4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«Энергосбережение и повышение энергетической эффективности»</w:t>
            </w:r>
          </w:p>
        </w:tc>
        <w:tc>
          <w:tcPr>
            <w:tcW w:w="654" w:type="dxa"/>
            <w:shd w:val="clear" w:color="auto" w:fill="auto"/>
            <w:noWrap/>
            <w:hideMark/>
          </w:tcPr>
          <w:p w14:paraId="0BB0A0B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0701</w:t>
            </w:r>
          </w:p>
        </w:tc>
        <w:tc>
          <w:tcPr>
            <w:tcW w:w="1170" w:type="dxa"/>
            <w:shd w:val="clear" w:color="auto" w:fill="auto"/>
            <w:hideMark/>
          </w:tcPr>
          <w:p w14:paraId="121388E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10 4 00 00000</w:t>
            </w:r>
          </w:p>
        </w:tc>
        <w:tc>
          <w:tcPr>
            <w:tcW w:w="421" w:type="dxa"/>
            <w:shd w:val="clear" w:color="auto" w:fill="auto"/>
            <w:noWrap/>
            <w:hideMark/>
          </w:tcPr>
          <w:p w14:paraId="127773F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0BA7814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34163D8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823,7</w:t>
            </w:r>
          </w:p>
        </w:tc>
        <w:tc>
          <w:tcPr>
            <w:tcW w:w="1122" w:type="dxa"/>
            <w:shd w:val="clear" w:color="auto" w:fill="auto"/>
            <w:noWrap/>
            <w:hideMark/>
          </w:tcPr>
          <w:p w14:paraId="5443569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1 371,3</w:t>
            </w:r>
          </w:p>
        </w:tc>
        <w:tc>
          <w:tcPr>
            <w:tcW w:w="701" w:type="dxa"/>
            <w:shd w:val="clear" w:color="auto" w:fill="auto"/>
            <w:noWrap/>
            <w:hideMark/>
          </w:tcPr>
          <w:p w14:paraId="365E6E1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1 371,3</w:t>
            </w:r>
          </w:p>
        </w:tc>
      </w:tr>
      <w:tr w:rsidR="003C5D00" w:rsidRPr="003C5D00" w14:paraId="464C1DDC" w14:textId="77777777" w:rsidTr="003C5D00">
        <w:trPr>
          <w:trHeight w:val="510"/>
        </w:trPr>
        <w:tc>
          <w:tcPr>
            <w:tcW w:w="4315" w:type="dxa"/>
            <w:shd w:val="clear" w:color="auto" w:fill="auto"/>
            <w:hideMark/>
          </w:tcPr>
          <w:p w14:paraId="5D7B63E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«Повышение энергетической эффективности муниципальных учреждений Московской области»</w:t>
            </w:r>
          </w:p>
        </w:tc>
        <w:tc>
          <w:tcPr>
            <w:tcW w:w="654" w:type="dxa"/>
            <w:shd w:val="clear" w:color="auto" w:fill="auto"/>
            <w:noWrap/>
            <w:hideMark/>
          </w:tcPr>
          <w:p w14:paraId="61B561F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0701</w:t>
            </w:r>
          </w:p>
        </w:tc>
        <w:tc>
          <w:tcPr>
            <w:tcW w:w="1170" w:type="dxa"/>
            <w:shd w:val="clear" w:color="auto" w:fill="auto"/>
            <w:hideMark/>
          </w:tcPr>
          <w:p w14:paraId="067C765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10 4 01 00000</w:t>
            </w:r>
          </w:p>
        </w:tc>
        <w:tc>
          <w:tcPr>
            <w:tcW w:w="421" w:type="dxa"/>
            <w:shd w:val="clear" w:color="auto" w:fill="auto"/>
            <w:noWrap/>
            <w:hideMark/>
          </w:tcPr>
          <w:p w14:paraId="6FD5664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68C1E79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71DD98F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823,7</w:t>
            </w:r>
          </w:p>
        </w:tc>
        <w:tc>
          <w:tcPr>
            <w:tcW w:w="1122" w:type="dxa"/>
            <w:shd w:val="clear" w:color="auto" w:fill="auto"/>
            <w:noWrap/>
            <w:hideMark/>
          </w:tcPr>
          <w:p w14:paraId="5D4310A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1 371,3</w:t>
            </w:r>
          </w:p>
        </w:tc>
        <w:tc>
          <w:tcPr>
            <w:tcW w:w="701" w:type="dxa"/>
            <w:shd w:val="clear" w:color="auto" w:fill="auto"/>
            <w:noWrap/>
            <w:hideMark/>
          </w:tcPr>
          <w:p w14:paraId="70E2C27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1 371,3</w:t>
            </w:r>
          </w:p>
        </w:tc>
      </w:tr>
      <w:tr w:rsidR="003C5D00" w:rsidRPr="003C5D00" w14:paraId="795FD388" w14:textId="77777777" w:rsidTr="003C5D00">
        <w:trPr>
          <w:trHeight w:val="1020"/>
        </w:trPr>
        <w:tc>
          <w:tcPr>
            <w:tcW w:w="4315" w:type="dxa"/>
            <w:shd w:val="clear" w:color="auto" w:fill="auto"/>
            <w:hideMark/>
          </w:tcPr>
          <w:p w14:paraId="712262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Организация в границах городского округа электро-, тепло-, газо- и водоснабжения населения, водоотведения, снабжения населения топливом (установка, замена, поверка, обслуживание приборов учета энергетических ресурсов на объектах бюджетной сферы)</w:t>
            </w:r>
          </w:p>
        </w:tc>
        <w:tc>
          <w:tcPr>
            <w:tcW w:w="654" w:type="dxa"/>
            <w:shd w:val="clear" w:color="auto" w:fill="auto"/>
            <w:noWrap/>
            <w:hideMark/>
          </w:tcPr>
          <w:p w14:paraId="4F372E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70" w:type="dxa"/>
            <w:shd w:val="clear" w:color="auto" w:fill="auto"/>
            <w:noWrap/>
            <w:hideMark/>
          </w:tcPr>
          <w:p w14:paraId="1301735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10 4 01 00191</w:t>
            </w:r>
          </w:p>
        </w:tc>
        <w:tc>
          <w:tcPr>
            <w:tcW w:w="421" w:type="dxa"/>
            <w:shd w:val="clear" w:color="auto" w:fill="auto"/>
            <w:noWrap/>
            <w:hideMark/>
          </w:tcPr>
          <w:p w14:paraId="39B1EF0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7A2C8C8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1A1809D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823,7</w:t>
            </w:r>
          </w:p>
        </w:tc>
        <w:tc>
          <w:tcPr>
            <w:tcW w:w="1122" w:type="dxa"/>
            <w:shd w:val="clear" w:color="auto" w:fill="auto"/>
            <w:noWrap/>
            <w:hideMark/>
          </w:tcPr>
          <w:p w14:paraId="273E14B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1 371,3</w:t>
            </w:r>
          </w:p>
        </w:tc>
        <w:tc>
          <w:tcPr>
            <w:tcW w:w="701" w:type="dxa"/>
            <w:shd w:val="clear" w:color="auto" w:fill="auto"/>
            <w:noWrap/>
            <w:hideMark/>
          </w:tcPr>
          <w:p w14:paraId="13AD45E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1 371,3</w:t>
            </w:r>
          </w:p>
        </w:tc>
      </w:tr>
      <w:tr w:rsidR="003C5D00" w:rsidRPr="003C5D00" w14:paraId="09455C45" w14:textId="77777777" w:rsidTr="003C5D00">
        <w:trPr>
          <w:trHeight w:val="510"/>
        </w:trPr>
        <w:tc>
          <w:tcPr>
            <w:tcW w:w="4315" w:type="dxa"/>
            <w:shd w:val="clear" w:color="auto" w:fill="auto"/>
            <w:hideMark/>
          </w:tcPr>
          <w:p w14:paraId="6C430B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630CF6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70" w:type="dxa"/>
            <w:shd w:val="clear" w:color="auto" w:fill="auto"/>
            <w:noWrap/>
            <w:hideMark/>
          </w:tcPr>
          <w:p w14:paraId="034921D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10 4 01 00191</w:t>
            </w:r>
          </w:p>
        </w:tc>
        <w:tc>
          <w:tcPr>
            <w:tcW w:w="421" w:type="dxa"/>
            <w:shd w:val="clear" w:color="auto" w:fill="auto"/>
            <w:noWrap/>
            <w:hideMark/>
          </w:tcPr>
          <w:p w14:paraId="27A37D3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460747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040848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823,7</w:t>
            </w:r>
          </w:p>
        </w:tc>
        <w:tc>
          <w:tcPr>
            <w:tcW w:w="1122" w:type="dxa"/>
            <w:shd w:val="clear" w:color="auto" w:fill="auto"/>
            <w:noWrap/>
            <w:hideMark/>
          </w:tcPr>
          <w:p w14:paraId="6629B4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1 371,3</w:t>
            </w:r>
          </w:p>
        </w:tc>
        <w:tc>
          <w:tcPr>
            <w:tcW w:w="701" w:type="dxa"/>
            <w:shd w:val="clear" w:color="auto" w:fill="auto"/>
            <w:noWrap/>
            <w:hideMark/>
          </w:tcPr>
          <w:p w14:paraId="68F490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1 371,3</w:t>
            </w:r>
          </w:p>
        </w:tc>
      </w:tr>
      <w:tr w:rsidR="003C5D00" w:rsidRPr="003C5D00" w14:paraId="5F733983" w14:textId="77777777" w:rsidTr="003C5D00">
        <w:trPr>
          <w:trHeight w:val="255"/>
        </w:trPr>
        <w:tc>
          <w:tcPr>
            <w:tcW w:w="4315" w:type="dxa"/>
            <w:shd w:val="clear" w:color="auto" w:fill="auto"/>
            <w:hideMark/>
          </w:tcPr>
          <w:p w14:paraId="44F177B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7E8B821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70" w:type="dxa"/>
            <w:shd w:val="clear" w:color="auto" w:fill="auto"/>
            <w:noWrap/>
            <w:hideMark/>
          </w:tcPr>
          <w:p w14:paraId="490ADD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10 4 01 00191</w:t>
            </w:r>
          </w:p>
        </w:tc>
        <w:tc>
          <w:tcPr>
            <w:tcW w:w="421" w:type="dxa"/>
            <w:shd w:val="clear" w:color="auto" w:fill="auto"/>
            <w:noWrap/>
            <w:hideMark/>
          </w:tcPr>
          <w:p w14:paraId="40D727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191858F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561960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559,1</w:t>
            </w:r>
          </w:p>
        </w:tc>
        <w:tc>
          <w:tcPr>
            <w:tcW w:w="1122" w:type="dxa"/>
            <w:shd w:val="clear" w:color="auto" w:fill="auto"/>
            <w:noWrap/>
            <w:hideMark/>
          </w:tcPr>
          <w:p w14:paraId="2687DE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1 026,3</w:t>
            </w:r>
          </w:p>
        </w:tc>
        <w:tc>
          <w:tcPr>
            <w:tcW w:w="701" w:type="dxa"/>
            <w:shd w:val="clear" w:color="auto" w:fill="auto"/>
            <w:noWrap/>
            <w:hideMark/>
          </w:tcPr>
          <w:p w14:paraId="456F71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1 026,3</w:t>
            </w:r>
          </w:p>
        </w:tc>
      </w:tr>
      <w:tr w:rsidR="003C5D00" w:rsidRPr="003C5D00" w14:paraId="22EC2692" w14:textId="77777777" w:rsidTr="003C5D00">
        <w:trPr>
          <w:trHeight w:val="255"/>
        </w:trPr>
        <w:tc>
          <w:tcPr>
            <w:tcW w:w="4315" w:type="dxa"/>
            <w:shd w:val="clear" w:color="auto" w:fill="auto"/>
            <w:hideMark/>
          </w:tcPr>
          <w:p w14:paraId="627246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654" w:type="dxa"/>
            <w:shd w:val="clear" w:color="auto" w:fill="auto"/>
            <w:noWrap/>
            <w:hideMark/>
          </w:tcPr>
          <w:p w14:paraId="550017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70" w:type="dxa"/>
            <w:shd w:val="clear" w:color="auto" w:fill="auto"/>
            <w:noWrap/>
            <w:hideMark/>
          </w:tcPr>
          <w:p w14:paraId="7FA091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10 4 01 00191</w:t>
            </w:r>
          </w:p>
        </w:tc>
        <w:tc>
          <w:tcPr>
            <w:tcW w:w="421" w:type="dxa"/>
            <w:shd w:val="clear" w:color="auto" w:fill="auto"/>
            <w:noWrap/>
            <w:hideMark/>
          </w:tcPr>
          <w:p w14:paraId="4DF398F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426" w:type="dxa"/>
            <w:shd w:val="clear" w:color="auto" w:fill="auto"/>
            <w:noWrap/>
            <w:hideMark/>
          </w:tcPr>
          <w:p w14:paraId="153FC2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4A0BE3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264,6</w:t>
            </w:r>
          </w:p>
        </w:tc>
        <w:tc>
          <w:tcPr>
            <w:tcW w:w="1122" w:type="dxa"/>
            <w:shd w:val="clear" w:color="auto" w:fill="auto"/>
            <w:noWrap/>
            <w:hideMark/>
          </w:tcPr>
          <w:p w14:paraId="452450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345,0</w:t>
            </w:r>
          </w:p>
        </w:tc>
        <w:tc>
          <w:tcPr>
            <w:tcW w:w="701" w:type="dxa"/>
            <w:shd w:val="clear" w:color="auto" w:fill="auto"/>
            <w:noWrap/>
            <w:hideMark/>
          </w:tcPr>
          <w:p w14:paraId="1D2155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345,0</w:t>
            </w:r>
          </w:p>
        </w:tc>
      </w:tr>
      <w:tr w:rsidR="003C5D00" w:rsidRPr="003C5D00" w14:paraId="230D60FD" w14:textId="77777777" w:rsidTr="003C5D00">
        <w:trPr>
          <w:trHeight w:val="765"/>
        </w:trPr>
        <w:tc>
          <w:tcPr>
            <w:tcW w:w="4315" w:type="dxa"/>
            <w:shd w:val="clear" w:color="auto" w:fill="auto"/>
            <w:hideMark/>
          </w:tcPr>
          <w:p w14:paraId="5890853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 xml:space="preserve">Муниципальная </w:t>
            </w:r>
            <w:proofErr w:type="gramStart"/>
            <w:r w:rsidRPr="003C5D00">
              <w:rPr>
                <w:rFonts w:ascii="Arial" w:hAnsi="Arial" w:cs="Arial"/>
                <w:b/>
                <w:bCs/>
                <w:sz w:val="20"/>
                <w:szCs w:val="20"/>
              </w:rPr>
              <w:t>программа  «</w:t>
            </w:r>
            <w:proofErr w:type="gramEnd"/>
            <w:r w:rsidRPr="003C5D00">
              <w:rPr>
                <w:rFonts w:ascii="Arial" w:hAnsi="Arial" w:cs="Arial"/>
                <w:b/>
                <w:bCs/>
                <w:sz w:val="20"/>
                <w:szCs w:val="20"/>
              </w:rPr>
              <w:t>Развитие институтов гражданского общества, повышение эффективности местного самоуправления и реализации молодежной политики»</w:t>
            </w:r>
          </w:p>
        </w:tc>
        <w:tc>
          <w:tcPr>
            <w:tcW w:w="654" w:type="dxa"/>
            <w:shd w:val="clear" w:color="auto" w:fill="auto"/>
            <w:noWrap/>
            <w:hideMark/>
          </w:tcPr>
          <w:p w14:paraId="3B5317B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0701</w:t>
            </w:r>
          </w:p>
        </w:tc>
        <w:tc>
          <w:tcPr>
            <w:tcW w:w="1170" w:type="dxa"/>
            <w:shd w:val="clear" w:color="auto" w:fill="auto"/>
            <w:hideMark/>
          </w:tcPr>
          <w:p w14:paraId="7DC2DDE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13 0 00 00000</w:t>
            </w:r>
          </w:p>
        </w:tc>
        <w:tc>
          <w:tcPr>
            <w:tcW w:w="421" w:type="dxa"/>
            <w:shd w:val="clear" w:color="auto" w:fill="auto"/>
            <w:noWrap/>
            <w:hideMark/>
          </w:tcPr>
          <w:p w14:paraId="37C7560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753D5C6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4E0DFAC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1 720,0</w:t>
            </w:r>
          </w:p>
        </w:tc>
        <w:tc>
          <w:tcPr>
            <w:tcW w:w="1122" w:type="dxa"/>
            <w:shd w:val="clear" w:color="auto" w:fill="auto"/>
            <w:noWrap/>
            <w:hideMark/>
          </w:tcPr>
          <w:p w14:paraId="0959D8B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56DACD9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31A82334" w14:textId="77777777" w:rsidTr="003C5D00">
        <w:trPr>
          <w:trHeight w:val="255"/>
        </w:trPr>
        <w:tc>
          <w:tcPr>
            <w:tcW w:w="4315" w:type="dxa"/>
            <w:shd w:val="clear" w:color="auto" w:fill="auto"/>
            <w:hideMark/>
          </w:tcPr>
          <w:p w14:paraId="534E828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"Эффективное местное самоуправление Московской области"</w:t>
            </w:r>
          </w:p>
        </w:tc>
        <w:tc>
          <w:tcPr>
            <w:tcW w:w="654" w:type="dxa"/>
            <w:shd w:val="clear" w:color="auto" w:fill="auto"/>
            <w:noWrap/>
            <w:hideMark/>
          </w:tcPr>
          <w:p w14:paraId="05F367B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0701</w:t>
            </w:r>
          </w:p>
        </w:tc>
        <w:tc>
          <w:tcPr>
            <w:tcW w:w="1170" w:type="dxa"/>
            <w:shd w:val="clear" w:color="auto" w:fill="auto"/>
            <w:hideMark/>
          </w:tcPr>
          <w:p w14:paraId="65DEA10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13 3 00 00000</w:t>
            </w:r>
          </w:p>
        </w:tc>
        <w:tc>
          <w:tcPr>
            <w:tcW w:w="421" w:type="dxa"/>
            <w:shd w:val="clear" w:color="auto" w:fill="auto"/>
            <w:noWrap/>
            <w:hideMark/>
          </w:tcPr>
          <w:p w14:paraId="28D5A48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27158DF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00F4C63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1 720,0</w:t>
            </w:r>
          </w:p>
        </w:tc>
        <w:tc>
          <w:tcPr>
            <w:tcW w:w="1122" w:type="dxa"/>
            <w:shd w:val="clear" w:color="auto" w:fill="auto"/>
            <w:noWrap/>
            <w:hideMark/>
          </w:tcPr>
          <w:p w14:paraId="4964819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2FCB9F3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2CEC7077" w14:textId="77777777" w:rsidTr="003C5D00">
        <w:trPr>
          <w:trHeight w:val="510"/>
        </w:trPr>
        <w:tc>
          <w:tcPr>
            <w:tcW w:w="4315" w:type="dxa"/>
            <w:shd w:val="clear" w:color="auto" w:fill="auto"/>
            <w:hideMark/>
          </w:tcPr>
          <w:p w14:paraId="1A5B3F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654" w:type="dxa"/>
            <w:shd w:val="clear" w:color="auto" w:fill="auto"/>
            <w:noWrap/>
            <w:hideMark/>
          </w:tcPr>
          <w:p w14:paraId="398DF8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70" w:type="dxa"/>
            <w:shd w:val="clear" w:color="auto" w:fill="auto"/>
            <w:hideMark/>
          </w:tcPr>
          <w:p w14:paraId="167535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13 3 07 00000</w:t>
            </w:r>
          </w:p>
        </w:tc>
        <w:tc>
          <w:tcPr>
            <w:tcW w:w="421" w:type="dxa"/>
            <w:shd w:val="clear" w:color="auto" w:fill="auto"/>
            <w:noWrap/>
            <w:hideMark/>
          </w:tcPr>
          <w:p w14:paraId="299520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591039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E691BF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1 720,0</w:t>
            </w:r>
          </w:p>
        </w:tc>
        <w:tc>
          <w:tcPr>
            <w:tcW w:w="1122" w:type="dxa"/>
            <w:shd w:val="clear" w:color="auto" w:fill="auto"/>
            <w:noWrap/>
            <w:hideMark/>
          </w:tcPr>
          <w:p w14:paraId="016272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38C9B3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374EC201" w14:textId="77777777" w:rsidTr="003C5D00">
        <w:trPr>
          <w:trHeight w:val="510"/>
        </w:trPr>
        <w:tc>
          <w:tcPr>
            <w:tcW w:w="4315" w:type="dxa"/>
            <w:shd w:val="clear" w:color="auto" w:fill="auto"/>
            <w:hideMark/>
          </w:tcPr>
          <w:p w14:paraId="05A348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Реализация проектов граждан, сформированных в рамках практик инициативного бюджетирования</w:t>
            </w:r>
          </w:p>
        </w:tc>
        <w:tc>
          <w:tcPr>
            <w:tcW w:w="654" w:type="dxa"/>
            <w:shd w:val="clear" w:color="auto" w:fill="auto"/>
            <w:noWrap/>
            <w:hideMark/>
          </w:tcPr>
          <w:p w14:paraId="641C0E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70" w:type="dxa"/>
            <w:shd w:val="clear" w:color="auto" w:fill="auto"/>
            <w:hideMark/>
          </w:tcPr>
          <w:p w14:paraId="236127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S3050</w:t>
            </w:r>
          </w:p>
        </w:tc>
        <w:tc>
          <w:tcPr>
            <w:tcW w:w="421" w:type="dxa"/>
            <w:shd w:val="clear" w:color="auto" w:fill="auto"/>
            <w:noWrap/>
            <w:hideMark/>
          </w:tcPr>
          <w:p w14:paraId="612739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38D6419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E9F00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1 720,0</w:t>
            </w:r>
          </w:p>
        </w:tc>
        <w:tc>
          <w:tcPr>
            <w:tcW w:w="1122" w:type="dxa"/>
            <w:shd w:val="clear" w:color="auto" w:fill="auto"/>
            <w:noWrap/>
            <w:hideMark/>
          </w:tcPr>
          <w:p w14:paraId="04D0823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4E1FDC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F5A3432" w14:textId="77777777" w:rsidTr="003C5D00">
        <w:trPr>
          <w:trHeight w:val="510"/>
        </w:trPr>
        <w:tc>
          <w:tcPr>
            <w:tcW w:w="4315" w:type="dxa"/>
            <w:shd w:val="clear" w:color="auto" w:fill="auto"/>
            <w:hideMark/>
          </w:tcPr>
          <w:p w14:paraId="63756C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2ACD06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70" w:type="dxa"/>
            <w:shd w:val="clear" w:color="auto" w:fill="auto"/>
            <w:hideMark/>
          </w:tcPr>
          <w:p w14:paraId="1679C7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S3050</w:t>
            </w:r>
          </w:p>
        </w:tc>
        <w:tc>
          <w:tcPr>
            <w:tcW w:w="421" w:type="dxa"/>
            <w:shd w:val="clear" w:color="auto" w:fill="auto"/>
            <w:noWrap/>
            <w:hideMark/>
          </w:tcPr>
          <w:p w14:paraId="58F399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144D334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0B430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1 720,0</w:t>
            </w:r>
          </w:p>
        </w:tc>
        <w:tc>
          <w:tcPr>
            <w:tcW w:w="1122" w:type="dxa"/>
            <w:shd w:val="clear" w:color="auto" w:fill="auto"/>
            <w:noWrap/>
            <w:hideMark/>
          </w:tcPr>
          <w:p w14:paraId="4BB01A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3E04F5E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3E38A467" w14:textId="77777777" w:rsidTr="003C5D00">
        <w:trPr>
          <w:trHeight w:val="255"/>
        </w:trPr>
        <w:tc>
          <w:tcPr>
            <w:tcW w:w="4315" w:type="dxa"/>
            <w:shd w:val="clear" w:color="auto" w:fill="auto"/>
            <w:hideMark/>
          </w:tcPr>
          <w:p w14:paraId="2291527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3C161D3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70" w:type="dxa"/>
            <w:shd w:val="clear" w:color="auto" w:fill="auto"/>
            <w:hideMark/>
          </w:tcPr>
          <w:p w14:paraId="376C7D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S3050</w:t>
            </w:r>
          </w:p>
        </w:tc>
        <w:tc>
          <w:tcPr>
            <w:tcW w:w="421" w:type="dxa"/>
            <w:shd w:val="clear" w:color="auto" w:fill="auto"/>
            <w:noWrap/>
            <w:hideMark/>
          </w:tcPr>
          <w:p w14:paraId="58252C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252715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1397" w:type="dxa"/>
            <w:shd w:val="clear" w:color="auto" w:fill="auto"/>
            <w:noWrap/>
            <w:hideMark/>
          </w:tcPr>
          <w:p w14:paraId="6765A5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1 238,6</w:t>
            </w:r>
          </w:p>
        </w:tc>
        <w:tc>
          <w:tcPr>
            <w:tcW w:w="1122" w:type="dxa"/>
            <w:shd w:val="clear" w:color="auto" w:fill="auto"/>
            <w:noWrap/>
            <w:hideMark/>
          </w:tcPr>
          <w:p w14:paraId="4198E2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213D0D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B2113C3" w14:textId="77777777" w:rsidTr="003C5D00">
        <w:trPr>
          <w:trHeight w:val="255"/>
        </w:trPr>
        <w:tc>
          <w:tcPr>
            <w:tcW w:w="4315" w:type="dxa"/>
            <w:shd w:val="clear" w:color="auto" w:fill="auto"/>
            <w:hideMark/>
          </w:tcPr>
          <w:p w14:paraId="1E07D7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2DEE28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70" w:type="dxa"/>
            <w:shd w:val="clear" w:color="auto" w:fill="auto"/>
            <w:hideMark/>
          </w:tcPr>
          <w:p w14:paraId="2484CDA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S3050</w:t>
            </w:r>
          </w:p>
        </w:tc>
        <w:tc>
          <w:tcPr>
            <w:tcW w:w="421" w:type="dxa"/>
            <w:shd w:val="clear" w:color="auto" w:fill="auto"/>
            <w:noWrap/>
            <w:hideMark/>
          </w:tcPr>
          <w:p w14:paraId="15D33F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642815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70D32EE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381,4</w:t>
            </w:r>
          </w:p>
        </w:tc>
        <w:tc>
          <w:tcPr>
            <w:tcW w:w="1122" w:type="dxa"/>
            <w:shd w:val="clear" w:color="auto" w:fill="auto"/>
            <w:noWrap/>
            <w:hideMark/>
          </w:tcPr>
          <w:p w14:paraId="70BC78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096462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C244EC4" w14:textId="77777777" w:rsidTr="003C5D00">
        <w:trPr>
          <w:trHeight w:val="255"/>
        </w:trPr>
        <w:tc>
          <w:tcPr>
            <w:tcW w:w="4315" w:type="dxa"/>
            <w:shd w:val="clear" w:color="auto" w:fill="auto"/>
            <w:hideMark/>
          </w:tcPr>
          <w:p w14:paraId="6F001F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654" w:type="dxa"/>
            <w:shd w:val="clear" w:color="auto" w:fill="auto"/>
            <w:noWrap/>
            <w:hideMark/>
          </w:tcPr>
          <w:p w14:paraId="72B4B9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70" w:type="dxa"/>
            <w:shd w:val="clear" w:color="auto" w:fill="auto"/>
            <w:hideMark/>
          </w:tcPr>
          <w:p w14:paraId="1A3D33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S3050</w:t>
            </w:r>
          </w:p>
        </w:tc>
        <w:tc>
          <w:tcPr>
            <w:tcW w:w="421" w:type="dxa"/>
            <w:shd w:val="clear" w:color="auto" w:fill="auto"/>
            <w:noWrap/>
            <w:hideMark/>
          </w:tcPr>
          <w:p w14:paraId="38F714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426" w:type="dxa"/>
            <w:shd w:val="clear" w:color="auto" w:fill="auto"/>
            <w:noWrap/>
            <w:hideMark/>
          </w:tcPr>
          <w:p w14:paraId="79E9DF0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1397" w:type="dxa"/>
            <w:shd w:val="clear" w:color="auto" w:fill="auto"/>
            <w:noWrap/>
            <w:hideMark/>
          </w:tcPr>
          <w:p w14:paraId="1C1EB63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75,8</w:t>
            </w:r>
          </w:p>
        </w:tc>
        <w:tc>
          <w:tcPr>
            <w:tcW w:w="1122" w:type="dxa"/>
            <w:shd w:val="clear" w:color="auto" w:fill="auto"/>
            <w:noWrap/>
            <w:hideMark/>
          </w:tcPr>
          <w:p w14:paraId="614204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3CBDE5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323A727" w14:textId="77777777" w:rsidTr="003C5D00">
        <w:trPr>
          <w:trHeight w:val="255"/>
        </w:trPr>
        <w:tc>
          <w:tcPr>
            <w:tcW w:w="4315" w:type="dxa"/>
            <w:shd w:val="clear" w:color="auto" w:fill="auto"/>
            <w:hideMark/>
          </w:tcPr>
          <w:p w14:paraId="77EEA8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654" w:type="dxa"/>
            <w:shd w:val="clear" w:color="auto" w:fill="auto"/>
            <w:noWrap/>
            <w:hideMark/>
          </w:tcPr>
          <w:p w14:paraId="19CC5E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70" w:type="dxa"/>
            <w:shd w:val="clear" w:color="auto" w:fill="auto"/>
            <w:hideMark/>
          </w:tcPr>
          <w:p w14:paraId="504ADC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S3050</w:t>
            </w:r>
          </w:p>
        </w:tc>
        <w:tc>
          <w:tcPr>
            <w:tcW w:w="421" w:type="dxa"/>
            <w:shd w:val="clear" w:color="auto" w:fill="auto"/>
            <w:noWrap/>
            <w:hideMark/>
          </w:tcPr>
          <w:p w14:paraId="62E9F43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426" w:type="dxa"/>
            <w:shd w:val="clear" w:color="auto" w:fill="auto"/>
            <w:noWrap/>
            <w:hideMark/>
          </w:tcPr>
          <w:p w14:paraId="444B7D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1F0C6B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24,2</w:t>
            </w:r>
          </w:p>
        </w:tc>
        <w:tc>
          <w:tcPr>
            <w:tcW w:w="1122" w:type="dxa"/>
            <w:shd w:val="clear" w:color="auto" w:fill="auto"/>
            <w:noWrap/>
            <w:hideMark/>
          </w:tcPr>
          <w:p w14:paraId="3A7D3C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718D41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B1A1169" w14:textId="77777777" w:rsidTr="003C5D00">
        <w:trPr>
          <w:trHeight w:val="255"/>
        </w:trPr>
        <w:tc>
          <w:tcPr>
            <w:tcW w:w="4315" w:type="dxa"/>
            <w:shd w:val="clear" w:color="auto" w:fill="auto"/>
            <w:noWrap/>
            <w:hideMark/>
          </w:tcPr>
          <w:p w14:paraId="19D0591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Непрограммные расходы бюджета </w:t>
            </w:r>
          </w:p>
        </w:tc>
        <w:tc>
          <w:tcPr>
            <w:tcW w:w="654" w:type="dxa"/>
            <w:shd w:val="clear" w:color="auto" w:fill="auto"/>
            <w:noWrap/>
            <w:hideMark/>
          </w:tcPr>
          <w:p w14:paraId="68F76E1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0701</w:t>
            </w:r>
          </w:p>
        </w:tc>
        <w:tc>
          <w:tcPr>
            <w:tcW w:w="1170" w:type="dxa"/>
            <w:shd w:val="clear" w:color="auto" w:fill="auto"/>
            <w:noWrap/>
            <w:hideMark/>
          </w:tcPr>
          <w:p w14:paraId="77488B2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99 0 00 00000</w:t>
            </w:r>
          </w:p>
        </w:tc>
        <w:tc>
          <w:tcPr>
            <w:tcW w:w="421" w:type="dxa"/>
            <w:shd w:val="clear" w:color="auto" w:fill="auto"/>
            <w:noWrap/>
            <w:hideMark/>
          </w:tcPr>
          <w:p w14:paraId="350E521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01704C2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4C25F0B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2 827,4</w:t>
            </w:r>
          </w:p>
        </w:tc>
        <w:tc>
          <w:tcPr>
            <w:tcW w:w="1122" w:type="dxa"/>
            <w:shd w:val="clear" w:color="auto" w:fill="auto"/>
            <w:noWrap/>
            <w:hideMark/>
          </w:tcPr>
          <w:p w14:paraId="6690B56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588C580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567F5A7C" w14:textId="77777777" w:rsidTr="003C5D00">
        <w:trPr>
          <w:trHeight w:val="255"/>
        </w:trPr>
        <w:tc>
          <w:tcPr>
            <w:tcW w:w="4315" w:type="dxa"/>
            <w:shd w:val="clear" w:color="auto" w:fill="auto"/>
            <w:hideMark/>
          </w:tcPr>
          <w:p w14:paraId="521AAF3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Иные мероприятия, проводимые в связи с коронавирусом</w:t>
            </w:r>
          </w:p>
        </w:tc>
        <w:tc>
          <w:tcPr>
            <w:tcW w:w="654" w:type="dxa"/>
            <w:shd w:val="clear" w:color="auto" w:fill="auto"/>
            <w:noWrap/>
            <w:hideMark/>
          </w:tcPr>
          <w:p w14:paraId="64C0315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0701</w:t>
            </w:r>
          </w:p>
        </w:tc>
        <w:tc>
          <w:tcPr>
            <w:tcW w:w="1170" w:type="dxa"/>
            <w:shd w:val="clear" w:color="auto" w:fill="auto"/>
            <w:noWrap/>
            <w:hideMark/>
          </w:tcPr>
          <w:p w14:paraId="3C327D9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99 0 00 0400К</w:t>
            </w:r>
          </w:p>
        </w:tc>
        <w:tc>
          <w:tcPr>
            <w:tcW w:w="421" w:type="dxa"/>
            <w:shd w:val="clear" w:color="auto" w:fill="auto"/>
            <w:noWrap/>
            <w:hideMark/>
          </w:tcPr>
          <w:p w14:paraId="780934F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1442C90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6126891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2 827,4</w:t>
            </w:r>
          </w:p>
        </w:tc>
        <w:tc>
          <w:tcPr>
            <w:tcW w:w="1122" w:type="dxa"/>
            <w:shd w:val="clear" w:color="auto" w:fill="auto"/>
            <w:noWrap/>
            <w:hideMark/>
          </w:tcPr>
          <w:p w14:paraId="1E6589F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386A064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2725AC17" w14:textId="77777777" w:rsidTr="003C5D00">
        <w:trPr>
          <w:trHeight w:val="510"/>
        </w:trPr>
        <w:tc>
          <w:tcPr>
            <w:tcW w:w="4315" w:type="dxa"/>
            <w:shd w:val="clear" w:color="auto" w:fill="auto"/>
            <w:hideMark/>
          </w:tcPr>
          <w:p w14:paraId="6EBF239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35C4F1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70" w:type="dxa"/>
            <w:shd w:val="clear" w:color="auto" w:fill="auto"/>
            <w:noWrap/>
            <w:hideMark/>
          </w:tcPr>
          <w:p w14:paraId="5F70DA5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 0 00 0400К</w:t>
            </w:r>
          </w:p>
        </w:tc>
        <w:tc>
          <w:tcPr>
            <w:tcW w:w="421" w:type="dxa"/>
            <w:shd w:val="clear" w:color="auto" w:fill="auto"/>
            <w:noWrap/>
            <w:hideMark/>
          </w:tcPr>
          <w:p w14:paraId="07743F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11A49A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2B824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2 827,4</w:t>
            </w:r>
          </w:p>
        </w:tc>
        <w:tc>
          <w:tcPr>
            <w:tcW w:w="1122" w:type="dxa"/>
            <w:shd w:val="clear" w:color="auto" w:fill="auto"/>
            <w:noWrap/>
            <w:hideMark/>
          </w:tcPr>
          <w:p w14:paraId="1D5162B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5644C4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85816E5" w14:textId="77777777" w:rsidTr="003C5D00">
        <w:trPr>
          <w:trHeight w:val="255"/>
        </w:trPr>
        <w:tc>
          <w:tcPr>
            <w:tcW w:w="4315" w:type="dxa"/>
            <w:shd w:val="clear" w:color="auto" w:fill="auto"/>
            <w:hideMark/>
          </w:tcPr>
          <w:p w14:paraId="6B47B0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3845E0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70" w:type="dxa"/>
            <w:shd w:val="clear" w:color="auto" w:fill="auto"/>
            <w:noWrap/>
            <w:hideMark/>
          </w:tcPr>
          <w:p w14:paraId="6BD41C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 0 00 0400К</w:t>
            </w:r>
          </w:p>
        </w:tc>
        <w:tc>
          <w:tcPr>
            <w:tcW w:w="421" w:type="dxa"/>
            <w:shd w:val="clear" w:color="auto" w:fill="auto"/>
            <w:noWrap/>
            <w:hideMark/>
          </w:tcPr>
          <w:p w14:paraId="436594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2AEF56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3ACFA6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2 417,4</w:t>
            </w:r>
          </w:p>
        </w:tc>
        <w:tc>
          <w:tcPr>
            <w:tcW w:w="1122" w:type="dxa"/>
            <w:shd w:val="clear" w:color="auto" w:fill="auto"/>
            <w:noWrap/>
            <w:hideMark/>
          </w:tcPr>
          <w:p w14:paraId="4B3E57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31BADA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2E1EEDB" w14:textId="77777777" w:rsidTr="003C5D00">
        <w:trPr>
          <w:trHeight w:val="255"/>
        </w:trPr>
        <w:tc>
          <w:tcPr>
            <w:tcW w:w="4315" w:type="dxa"/>
            <w:shd w:val="clear" w:color="auto" w:fill="auto"/>
            <w:hideMark/>
          </w:tcPr>
          <w:p w14:paraId="16734BB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654" w:type="dxa"/>
            <w:shd w:val="clear" w:color="auto" w:fill="auto"/>
            <w:noWrap/>
            <w:hideMark/>
          </w:tcPr>
          <w:p w14:paraId="602CCD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70" w:type="dxa"/>
            <w:shd w:val="clear" w:color="auto" w:fill="auto"/>
            <w:noWrap/>
            <w:hideMark/>
          </w:tcPr>
          <w:p w14:paraId="31DC2F8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 0 00 0400К</w:t>
            </w:r>
          </w:p>
        </w:tc>
        <w:tc>
          <w:tcPr>
            <w:tcW w:w="421" w:type="dxa"/>
            <w:shd w:val="clear" w:color="auto" w:fill="auto"/>
            <w:noWrap/>
            <w:hideMark/>
          </w:tcPr>
          <w:p w14:paraId="671856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426" w:type="dxa"/>
            <w:shd w:val="clear" w:color="auto" w:fill="auto"/>
            <w:noWrap/>
            <w:hideMark/>
          </w:tcPr>
          <w:p w14:paraId="2BC08A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147DD3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410,0</w:t>
            </w:r>
          </w:p>
        </w:tc>
        <w:tc>
          <w:tcPr>
            <w:tcW w:w="1122" w:type="dxa"/>
            <w:shd w:val="clear" w:color="auto" w:fill="auto"/>
            <w:noWrap/>
            <w:hideMark/>
          </w:tcPr>
          <w:p w14:paraId="3A1811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4865C2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35F7E491" w14:textId="77777777" w:rsidTr="003C5D00">
        <w:trPr>
          <w:trHeight w:val="255"/>
        </w:trPr>
        <w:tc>
          <w:tcPr>
            <w:tcW w:w="4315" w:type="dxa"/>
            <w:shd w:val="clear" w:color="auto" w:fill="auto"/>
            <w:hideMark/>
          </w:tcPr>
          <w:p w14:paraId="3094EDB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Общее образование</w:t>
            </w:r>
          </w:p>
        </w:tc>
        <w:tc>
          <w:tcPr>
            <w:tcW w:w="654" w:type="dxa"/>
            <w:shd w:val="clear" w:color="auto" w:fill="auto"/>
            <w:noWrap/>
            <w:hideMark/>
          </w:tcPr>
          <w:p w14:paraId="5C6FB0F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0702</w:t>
            </w:r>
          </w:p>
        </w:tc>
        <w:tc>
          <w:tcPr>
            <w:tcW w:w="1170" w:type="dxa"/>
            <w:shd w:val="clear" w:color="auto" w:fill="auto"/>
            <w:noWrap/>
            <w:hideMark/>
          </w:tcPr>
          <w:p w14:paraId="43E4C26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1" w:type="dxa"/>
            <w:shd w:val="clear" w:color="auto" w:fill="auto"/>
            <w:noWrap/>
            <w:hideMark/>
          </w:tcPr>
          <w:p w14:paraId="3A02DEF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1B311CC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462AA13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808 724,0</w:t>
            </w:r>
          </w:p>
        </w:tc>
        <w:tc>
          <w:tcPr>
            <w:tcW w:w="1122" w:type="dxa"/>
            <w:shd w:val="clear" w:color="auto" w:fill="auto"/>
            <w:noWrap/>
            <w:hideMark/>
          </w:tcPr>
          <w:p w14:paraId="6C7886E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891 100,2</w:t>
            </w:r>
          </w:p>
        </w:tc>
        <w:tc>
          <w:tcPr>
            <w:tcW w:w="701" w:type="dxa"/>
            <w:shd w:val="clear" w:color="auto" w:fill="auto"/>
            <w:noWrap/>
            <w:hideMark/>
          </w:tcPr>
          <w:p w14:paraId="66DC8C1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900 639,</w:t>
            </w:r>
            <w:r w:rsidRPr="003C5D00">
              <w:rPr>
                <w:rFonts w:ascii="Arial" w:hAnsi="Arial" w:cs="Arial"/>
                <w:b/>
                <w:bCs/>
                <w:sz w:val="20"/>
                <w:szCs w:val="20"/>
              </w:rPr>
              <w:lastRenderedPageBreak/>
              <w:t>4</w:t>
            </w:r>
          </w:p>
        </w:tc>
      </w:tr>
      <w:tr w:rsidR="003C5D00" w:rsidRPr="003C5D00" w14:paraId="4073C46C" w14:textId="77777777" w:rsidTr="003C5D00">
        <w:trPr>
          <w:trHeight w:val="255"/>
        </w:trPr>
        <w:tc>
          <w:tcPr>
            <w:tcW w:w="4315" w:type="dxa"/>
            <w:shd w:val="clear" w:color="auto" w:fill="auto"/>
            <w:hideMark/>
          </w:tcPr>
          <w:p w14:paraId="020852B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Муниципальная программа «</w:t>
            </w:r>
            <w:proofErr w:type="gramStart"/>
            <w:r w:rsidRPr="003C5D00">
              <w:rPr>
                <w:rFonts w:ascii="Arial" w:hAnsi="Arial" w:cs="Arial"/>
                <w:b/>
                <w:bCs/>
                <w:sz w:val="20"/>
                <w:szCs w:val="20"/>
              </w:rPr>
              <w:t xml:space="preserve">Образование»   </w:t>
            </w:r>
            <w:proofErr w:type="gramEnd"/>
            <w:r w:rsidRPr="003C5D00">
              <w:rPr>
                <w:rFonts w:ascii="Arial" w:hAnsi="Arial" w:cs="Arial"/>
                <w:b/>
                <w:bCs/>
                <w:sz w:val="20"/>
                <w:szCs w:val="20"/>
              </w:rPr>
              <w:t xml:space="preserve">        </w:t>
            </w:r>
          </w:p>
        </w:tc>
        <w:tc>
          <w:tcPr>
            <w:tcW w:w="654" w:type="dxa"/>
            <w:shd w:val="clear" w:color="auto" w:fill="auto"/>
            <w:noWrap/>
            <w:hideMark/>
          </w:tcPr>
          <w:p w14:paraId="1459E74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0702</w:t>
            </w:r>
          </w:p>
        </w:tc>
        <w:tc>
          <w:tcPr>
            <w:tcW w:w="1170" w:type="dxa"/>
            <w:shd w:val="clear" w:color="auto" w:fill="auto"/>
            <w:hideMark/>
          </w:tcPr>
          <w:p w14:paraId="5809B25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03 0 00 00000</w:t>
            </w:r>
          </w:p>
        </w:tc>
        <w:tc>
          <w:tcPr>
            <w:tcW w:w="421" w:type="dxa"/>
            <w:shd w:val="clear" w:color="auto" w:fill="auto"/>
            <w:noWrap/>
            <w:hideMark/>
          </w:tcPr>
          <w:p w14:paraId="070B522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585C666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6BD095D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801 585,5</w:t>
            </w:r>
          </w:p>
        </w:tc>
        <w:tc>
          <w:tcPr>
            <w:tcW w:w="1122" w:type="dxa"/>
            <w:shd w:val="clear" w:color="auto" w:fill="auto"/>
            <w:noWrap/>
            <w:hideMark/>
          </w:tcPr>
          <w:p w14:paraId="3C123E7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890 061,0</w:t>
            </w:r>
          </w:p>
        </w:tc>
        <w:tc>
          <w:tcPr>
            <w:tcW w:w="701" w:type="dxa"/>
            <w:shd w:val="clear" w:color="auto" w:fill="auto"/>
            <w:noWrap/>
            <w:hideMark/>
          </w:tcPr>
          <w:p w14:paraId="22F231F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898 600,2</w:t>
            </w:r>
          </w:p>
        </w:tc>
      </w:tr>
      <w:tr w:rsidR="003C5D00" w:rsidRPr="003C5D00" w14:paraId="1B82F93B" w14:textId="77777777" w:rsidTr="003C5D00">
        <w:trPr>
          <w:trHeight w:val="255"/>
        </w:trPr>
        <w:tc>
          <w:tcPr>
            <w:tcW w:w="4315" w:type="dxa"/>
            <w:shd w:val="clear" w:color="auto" w:fill="auto"/>
            <w:hideMark/>
          </w:tcPr>
          <w:p w14:paraId="3443281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"Общее образование"</w:t>
            </w:r>
          </w:p>
        </w:tc>
        <w:tc>
          <w:tcPr>
            <w:tcW w:w="654" w:type="dxa"/>
            <w:shd w:val="clear" w:color="auto" w:fill="auto"/>
            <w:noWrap/>
            <w:hideMark/>
          </w:tcPr>
          <w:p w14:paraId="0F65F7C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0702</w:t>
            </w:r>
          </w:p>
        </w:tc>
        <w:tc>
          <w:tcPr>
            <w:tcW w:w="1170" w:type="dxa"/>
            <w:shd w:val="clear" w:color="auto" w:fill="auto"/>
            <w:hideMark/>
          </w:tcPr>
          <w:p w14:paraId="55DFB66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03 2 00 00000</w:t>
            </w:r>
          </w:p>
        </w:tc>
        <w:tc>
          <w:tcPr>
            <w:tcW w:w="421" w:type="dxa"/>
            <w:shd w:val="clear" w:color="auto" w:fill="auto"/>
            <w:noWrap/>
            <w:hideMark/>
          </w:tcPr>
          <w:p w14:paraId="02658C3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0CC040E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468645C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801 585,5</w:t>
            </w:r>
          </w:p>
        </w:tc>
        <w:tc>
          <w:tcPr>
            <w:tcW w:w="1122" w:type="dxa"/>
            <w:shd w:val="clear" w:color="auto" w:fill="auto"/>
            <w:noWrap/>
            <w:hideMark/>
          </w:tcPr>
          <w:p w14:paraId="28305AD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890 061,0</w:t>
            </w:r>
          </w:p>
        </w:tc>
        <w:tc>
          <w:tcPr>
            <w:tcW w:w="701" w:type="dxa"/>
            <w:shd w:val="clear" w:color="auto" w:fill="auto"/>
            <w:noWrap/>
            <w:hideMark/>
          </w:tcPr>
          <w:p w14:paraId="621A06C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898 600,2</w:t>
            </w:r>
          </w:p>
        </w:tc>
      </w:tr>
      <w:tr w:rsidR="003C5D00" w:rsidRPr="003C5D00" w14:paraId="7E19D0C6" w14:textId="77777777" w:rsidTr="003C5D00">
        <w:trPr>
          <w:trHeight w:val="510"/>
        </w:trPr>
        <w:tc>
          <w:tcPr>
            <w:tcW w:w="4315" w:type="dxa"/>
            <w:shd w:val="clear" w:color="auto" w:fill="auto"/>
            <w:hideMark/>
          </w:tcPr>
          <w:p w14:paraId="0AA0065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«Финансовое обеспечение деятельности образовательных организаций»</w:t>
            </w:r>
          </w:p>
        </w:tc>
        <w:tc>
          <w:tcPr>
            <w:tcW w:w="654" w:type="dxa"/>
            <w:shd w:val="clear" w:color="auto" w:fill="auto"/>
            <w:noWrap/>
            <w:hideMark/>
          </w:tcPr>
          <w:p w14:paraId="3820943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0702</w:t>
            </w:r>
          </w:p>
        </w:tc>
        <w:tc>
          <w:tcPr>
            <w:tcW w:w="1170" w:type="dxa"/>
            <w:shd w:val="clear" w:color="auto" w:fill="auto"/>
            <w:hideMark/>
          </w:tcPr>
          <w:p w14:paraId="54E2126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03 2 01 00000</w:t>
            </w:r>
          </w:p>
        </w:tc>
        <w:tc>
          <w:tcPr>
            <w:tcW w:w="421" w:type="dxa"/>
            <w:shd w:val="clear" w:color="auto" w:fill="auto"/>
            <w:noWrap/>
            <w:hideMark/>
          </w:tcPr>
          <w:p w14:paraId="7FE9349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309354A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1F2375B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750 900,5</w:t>
            </w:r>
          </w:p>
        </w:tc>
        <w:tc>
          <w:tcPr>
            <w:tcW w:w="1122" w:type="dxa"/>
            <w:shd w:val="clear" w:color="auto" w:fill="auto"/>
            <w:noWrap/>
            <w:hideMark/>
          </w:tcPr>
          <w:p w14:paraId="2E68C32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818 031,9</w:t>
            </w:r>
          </w:p>
        </w:tc>
        <w:tc>
          <w:tcPr>
            <w:tcW w:w="701" w:type="dxa"/>
            <w:shd w:val="clear" w:color="auto" w:fill="auto"/>
            <w:noWrap/>
            <w:hideMark/>
          </w:tcPr>
          <w:p w14:paraId="041393C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823 248,7</w:t>
            </w:r>
          </w:p>
        </w:tc>
      </w:tr>
      <w:tr w:rsidR="003C5D00" w:rsidRPr="003C5D00" w14:paraId="211B8A5B" w14:textId="77777777" w:rsidTr="003C5D00">
        <w:trPr>
          <w:trHeight w:val="2295"/>
        </w:trPr>
        <w:tc>
          <w:tcPr>
            <w:tcW w:w="4315" w:type="dxa"/>
            <w:shd w:val="clear" w:color="auto" w:fill="auto"/>
            <w:hideMark/>
          </w:tcPr>
          <w:p w14:paraId="3F6B29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54" w:type="dxa"/>
            <w:shd w:val="clear" w:color="auto" w:fill="auto"/>
            <w:noWrap/>
            <w:hideMark/>
          </w:tcPr>
          <w:p w14:paraId="0D2B95E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5C22FC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03 2 01 62200</w:t>
            </w:r>
          </w:p>
        </w:tc>
        <w:tc>
          <w:tcPr>
            <w:tcW w:w="421" w:type="dxa"/>
            <w:shd w:val="clear" w:color="auto" w:fill="auto"/>
            <w:noWrap/>
            <w:hideMark/>
          </w:tcPr>
          <w:p w14:paraId="4537504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760F6F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94424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614 612,0</w:t>
            </w:r>
          </w:p>
        </w:tc>
        <w:tc>
          <w:tcPr>
            <w:tcW w:w="1122" w:type="dxa"/>
            <w:shd w:val="clear" w:color="auto" w:fill="auto"/>
            <w:noWrap/>
            <w:hideMark/>
          </w:tcPr>
          <w:p w14:paraId="564724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632 627,0</w:t>
            </w:r>
          </w:p>
        </w:tc>
        <w:tc>
          <w:tcPr>
            <w:tcW w:w="701" w:type="dxa"/>
            <w:shd w:val="clear" w:color="auto" w:fill="auto"/>
            <w:noWrap/>
            <w:hideMark/>
          </w:tcPr>
          <w:p w14:paraId="02520F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632 627,0</w:t>
            </w:r>
          </w:p>
        </w:tc>
      </w:tr>
      <w:tr w:rsidR="003C5D00" w:rsidRPr="003C5D00" w14:paraId="4E590F89" w14:textId="77777777" w:rsidTr="003C5D00">
        <w:trPr>
          <w:trHeight w:val="765"/>
        </w:trPr>
        <w:tc>
          <w:tcPr>
            <w:tcW w:w="4315" w:type="dxa"/>
            <w:shd w:val="clear" w:color="auto" w:fill="auto"/>
            <w:hideMark/>
          </w:tcPr>
          <w:p w14:paraId="38979A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4" w:type="dxa"/>
            <w:shd w:val="clear" w:color="auto" w:fill="auto"/>
            <w:noWrap/>
            <w:hideMark/>
          </w:tcPr>
          <w:p w14:paraId="2B086E1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7D755A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03 2 01 62200</w:t>
            </w:r>
          </w:p>
        </w:tc>
        <w:tc>
          <w:tcPr>
            <w:tcW w:w="421" w:type="dxa"/>
            <w:shd w:val="clear" w:color="auto" w:fill="auto"/>
            <w:noWrap/>
            <w:hideMark/>
          </w:tcPr>
          <w:p w14:paraId="1A1AE62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426" w:type="dxa"/>
            <w:shd w:val="clear" w:color="auto" w:fill="auto"/>
            <w:noWrap/>
            <w:hideMark/>
          </w:tcPr>
          <w:p w14:paraId="14FC6F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3490C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60 104,0</w:t>
            </w:r>
          </w:p>
        </w:tc>
        <w:tc>
          <w:tcPr>
            <w:tcW w:w="1122" w:type="dxa"/>
            <w:shd w:val="clear" w:color="auto" w:fill="auto"/>
            <w:noWrap/>
            <w:hideMark/>
          </w:tcPr>
          <w:p w14:paraId="1477B3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70 517,0</w:t>
            </w:r>
          </w:p>
        </w:tc>
        <w:tc>
          <w:tcPr>
            <w:tcW w:w="701" w:type="dxa"/>
            <w:shd w:val="clear" w:color="auto" w:fill="auto"/>
            <w:noWrap/>
            <w:hideMark/>
          </w:tcPr>
          <w:p w14:paraId="4F280B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70 517,0</w:t>
            </w:r>
          </w:p>
        </w:tc>
      </w:tr>
      <w:tr w:rsidR="003C5D00" w:rsidRPr="003C5D00" w14:paraId="7BC4CB37" w14:textId="77777777" w:rsidTr="003C5D00">
        <w:trPr>
          <w:trHeight w:val="255"/>
        </w:trPr>
        <w:tc>
          <w:tcPr>
            <w:tcW w:w="4315" w:type="dxa"/>
            <w:shd w:val="clear" w:color="auto" w:fill="auto"/>
            <w:hideMark/>
          </w:tcPr>
          <w:p w14:paraId="49B5DBB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казенных учреждений</w:t>
            </w:r>
          </w:p>
        </w:tc>
        <w:tc>
          <w:tcPr>
            <w:tcW w:w="654" w:type="dxa"/>
            <w:shd w:val="clear" w:color="auto" w:fill="auto"/>
            <w:noWrap/>
            <w:hideMark/>
          </w:tcPr>
          <w:p w14:paraId="60BB4A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0C14F2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03 2 01 62200</w:t>
            </w:r>
          </w:p>
        </w:tc>
        <w:tc>
          <w:tcPr>
            <w:tcW w:w="421" w:type="dxa"/>
            <w:shd w:val="clear" w:color="auto" w:fill="auto"/>
            <w:noWrap/>
            <w:hideMark/>
          </w:tcPr>
          <w:p w14:paraId="1ABA05E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w:t>
            </w:r>
          </w:p>
        </w:tc>
        <w:tc>
          <w:tcPr>
            <w:tcW w:w="426" w:type="dxa"/>
            <w:shd w:val="clear" w:color="auto" w:fill="auto"/>
            <w:noWrap/>
            <w:hideMark/>
          </w:tcPr>
          <w:p w14:paraId="6D8192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1397" w:type="dxa"/>
            <w:shd w:val="clear" w:color="auto" w:fill="auto"/>
            <w:noWrap/>
            <w:hideMark/>
          </w:tcPr>
          <w:p w14:paraId="1ECF2D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60 104,0</w:t>
            </w:r>
          </w:p>
        </w:tc>
        <w:tc>
          <w:tcPr>
            <w:tcW w:w="1122" w:type="dxa"/>
            <w:shd w:val="clear" w:color="auto" w:fill="auto"/>
            <w:noWrap/>
            <w:hideMark/>
          </w:tcPr>
          <w:p w14:paraId="0D12DA3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70 517,0</w:t>
            </w:r>
          </w:p>
        </w:tc>
        <w:tc>
          <w:tcPr>
            <w:tcW w:w="701" w:type="dxa"/>
            <w:shd w:val="clear" w:color="auto" w:fill="auto"/>
            <w:noWrap/>
            <w:hideMark/>
          </w:tcPr>
          <w:p w14:paraId="274ACD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70 517,0</w:t>
            </w:r>
          </w:p>
        </w:tc>
      </w:tr>
      <w:tr w:rsidR="003C5D00" w:rsidRPr="003C5D00" w14:paraId="2F3A4560" w14:textId="77777777" w:rsidTr="003C5D00">
        <w:trPr>
          <w:trHeight w:val="510"/>
        </w:trPr>
        <w:tc>
          <w:tcPr>
            <w:tcW w:w="4315" w:type="dxa"/>
            <w:shd w:val="clear" w:color="auto" w:fill="auto"/>
            <w:hideMark/>
          </w:tcPr>
          <w:p w14:paraId="47B4F6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045671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035D51B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03 2 01 62200</w:t>
            </w:r>
          </w:p>
        </w:tc>
        <w:tc>
          <w:tcPr>
            <w:tcW w:w="421" w:type="dxa"/>
            <w:shd w:val="clear" w:color="auto" w:fill="auto"/>
            <w:noWrap/>
            <w:hideMark/>
          </w:tcPr>
          <w:p w14:paraId="2E1396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407F4E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EE63DF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2 211,0</w:t>
            </w:r>
          </w:p>
        </w:tc>
        <w:tc>
          <w:tcPr>
            <w:tcW w:w="1122" w:type="dxa"/>
            <w:shd w:val="clear" w:color="auto" w:fill="auto"/>
            <w:noWrap/>
            <w:hideMark/>
          </w:tcPr>
          <w:p w14:paraId="11E3A9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3 965,0</w:t>
            </w:r>
          </w:p>
        </w:tc>
        <w:tc>
          <w:tcPr>
            <w:tcW w:w="701" w:type="dxa"/>
            <w:shd w:val="clear" w:color="auto" w:fill="auto"/>
            <w:noWrap/>
            <w:hideMark/>
          </w:tcPr>
          <w:p w14:paraId="65E221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3 965,0</w:t>
            </w:r>
          </w:p>
        </w:tc>
      </w:tr>
      <w:tr w:rsidR="003C5D00" w:rsidRPr="003C5D00" w14:paraId="2F2EC6AB" w14:textId="77777777" w:rsidTr="003C5D00">
        <w:trPr>
          <w:trHeight w:val="510"/>
        </w:trPr>
        <w:tc>
          <w:tcPr>
            <w:tcW w:w="4315" w:type="dxa"/>
            <w:shd w:val="clear" w:color="auto" w:fill="auto"/>
            <w:hideMark/>
          </w:tcPr>
          <w:p w14:paraId="698433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0FC3A3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5F738E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03 2 01 62200</w:t>
            </w:r>
          </w:p>
        </w:tc>
        <w:tc>
          <w:tcPr>
            <w:tcW w:w="421" w:type="dxa"/>
            <w:shd w:val="clear" w:color="auto" w:fill="auto"/>
            <w:noWrap/>
            <w:hideMark/>
          </w:tcPr>
          <w:p w14:paraId="6F2A52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45994C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1397" w:type="dxa"/>
            <w:shd w:val="clear" w:color="auto" w:fill="auto"/>
            <w:noWrap/>
            <w:hideMark/>
          </w:tcPr>
          <w:p w14:paraId="2515DD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2 211,0</w:t>
            </w:r>
          </w:p>
        </w:tc>
        <w:tc>
          <w:tcPr>
            <w:tcW w:w="1122" w:type="dxa"/>
            <w:shd w:val="clear" w:color="auto" w:fill="auto"/>
            <w:noWrap/>
            <w:hideMark/>
          </w:tcPr>
          <w:p w14:paraId="52ED79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3 965,0</w:t>
            </w:r>
          </w:p>
        </w:tc>
        <w:tc>
          <w:tcPr>
            <w:tcW w:w="701" w:type="dxa"/>
            <w:shd w:val="clear" w:color="auto" w:fill="auto"/>
            <w:noWrap/>
            <w:hideMark/>
          </w:tcPr>
          <w:p w14:paraId="7B5CB8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3 965,0</w:t>
            </w:r>
          </w:p>
        </w:tc>
      </w:tr>
      <w:tr w:rsidR="003C5D00" w:rsidRPr="003C5D00" w14:paraId="6CA6DB1F" w14:textId="77777777" w:rsidTr="003C5D00">
        <w:trPr>
          <w:trHeight w:val="510"/>
        </w:trPr>
        <w:tc>
          <w:tcPr>
            <w:tcW w:w="4315" w:type="dxa"/>
            <w:shd w:val="clear" w:color="auto" w:fill="auto"/>
            <w:hideMark/>
          </w:tcPr>
          <w:p w14:paraId="30886A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7C5996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13EC5F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03 2 01 62200</w:t>
            </w:r>
          </w:p>
        </w:tc>
        <w:tc>
          <w:tcPr>
            <w:tcW w:w="421" w:type="dxa"/>
            <w:shd w:val="clear" w:color="auto" w:fill="auto"/>
            <w:noWrap/>
            <w:hideMark/>
          </w:tcPr>
          <w:p w14:paraId="6E2A39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64DF96B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0A697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552 297,0</w:t>
            </w:r>
          </w:p>
        </w:tc>
        <w:tc>
          <w:tcPr>
            <w:tcW w:w="1122" w:type="dxa"/>
            <w:shd w:val="clear" w:color="auto" w:fill="auto"/>
            <w:noWrap/>
            <w:hideMark/>
          </w:tcPr>
          <w:p w14:paraId="41FC63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558 145,0</w:t>
            </w:r>
          </w:p>
        </w:tc>
        <w:tc>
          <w:tcPr>
            <w:tcW w:w="701" w:type="dxa"/>
            <w:shd w:val="clear" w:color="auto" w:fill="auto"/>
            <w:noWrap/>
            <w:hideMark/>
          </w:tcPr>
          <w:p w14:paraId="0A8D5FF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558 145,0</w:t>
            </w:r>
          </w:p>
        </w:tc>
      </w:tr>
      <w:tr w:rsidR="003C5D00" w:rsidRPr="003C5D00" w14:paraId="05DF4E30" w14:textId="77777777" w:rsidTr="003C5D00">
        <w:trPr>
          <w:trHeight w:val="255"/>
        </w:trPr>
        <w:tc>
          <w:tcPr>
            <w:tcW w:w="4315" w:type="dxa"/>
            <w:shd w:val="clear" w:color="auto" w:fill="auto"/>
            <w:hideMark/>
          </w:tcPr>
          <w:p w14:paraId="583119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6E9A7A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375315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03 2 01 62200</w:t>
            </w:r>
          </w:p>
        </w:tc>
        <w:tc>
          <w:tcPr>
            <w:tcW w:w="421" w:type="dxa"/>
            <w:shd w:val="clear" w:color="auto" w:fill="auto"/>
            <w:noWrap/>
            <w:hideMark/>
          </w:tcPr>
          <w:p w14:paraId="0960F9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68546C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1397" w:type="dxa"/>
            <w:shd w:val="clear" w:color="auto" w:fill="auto"/>
            <w:noWrap/>
            <w:hideMark/>
          </w:tcPr>
          <w:p w14:paraId="09C01A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552 297,0</w:t>
            </w:r>
          </w:p>
        </w:tc>
        <w:tc>
          <w:tcPr>
            <w:tcW w:w="1122" w:type="dxa"/>
            <w:shd w:val="clear" w:color="auto" w:fill="auto"/>
            <w:noWrap/>
            <w:hideMark/>
          </w:tcPr>
          <w:p w14:paraId="29D062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558 145,0</w:t>
            </w:r>
          </w:p>
        </w:tc>
        <w:tc>
          <w:tcPr>
            <w:tcW w:w="701" w:type="dxa"/>
            <w:shd w:val="clear" w:color="auto" w:fill="auto"/>
            <w:noWrap/>
            <w:hideMark/>
          </w:tcPr>
          <w:p w14:paraId="3A55BA7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558 145,0</w:t>
            </w:r>
          </w:p>
        </w:tc>
      </w:tr>
      <w:tr w:rsidR="003C5D00" w:rsidRPr="003C5D00" w14:paraId="394D719C" w14:textId="77777777" w:rsidTr="003C5D00">
        <w:trPr>
          <w:trHeight w:val="2805"/>
        </w:trPr>
        <w:tc>
          <w:tcPr>
            <w:tcW w:w="4315" w:type="dxa"/>
            <w:shd w:val="clear" w:color="auto" w:fill="auto"/>
            <w:hideMark/>
          </w:tcPr>
          <w:p w14:paraId="62C72A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 xml:space="preserve">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654" w:type="dxa"/>
            <w:shd w:val="clear" w:color="auto" w:fill="auto"/>
            <w:noWrap/>
            <w:hideMark/>
          </w:tcPr>
          <w:p w14:paraId="0DB950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196064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03 2 01 53031</w:t>
            </w:r>
          </w:p>
        </w:tc>
        <w:tc>
          <w:tcPr>
            <w:tcW w:w="421" w:type="dxa"/>
            <w:shd w:val="clear" w:color="auto" w:fill="auto"/>
            <w:noWrap/>
            <w:hideMark/>
          </w:tcPr>
          <w:p w14:paraId="21F9E5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0AF827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D085E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8 567,0</w:t>
            </w:r>
          </w:p>
        </w:tc>
        <w:tc>
          <w:tcPr>
            <w:tcW w:w="1122" w:type="dxa"/>
            <w:shd w:val="clear" w:color="auto" w:fill="auto"/>
            <w:noWrap/>
            <w:hideMark/>
          </w:tcPr>
          <w:p w14:paraId="750C47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26 795,0</w:t>
            </w:r>
          </w:p>
        </w:tc>
        <w:tc>
          <w:tcPr>
            <w:tcW w:w="701" w:type="dxa"/>
            <w:shd w:val="clear" w:color="auto" w:fill="auto"/>
            <w:noWrap/>
            <w:hideMark/>
          </w:tcPr>
          <w:p w14:paraId="731CF7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26 795,0</w:t>
            </w:r>
          </w:p>
        </w:tc>
      </w:tr>
      <w:tr w:rsidR="003C5D00" w:rsidRPr="003C5D00" w14:paraId="6A1D7D0E" w14:textId="77777777" w:rsidTr="003C5D00">
        <w:trPr>
          <w:trHeight w:val="765"/>
        </w:trPr>
        <w:tc>
          <w:tcPr>
            <w:tcW w:w="4315" w:type="dxa"/>
            <w:shd w:val="clear" w:color="auto" w:fill="auto"/>
            <w:hideMark/>
          </w:tcPr>
          <w:p w14:paraId="6B0C33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4" w:type="dxa"/>
            <w:shd w:val="clear" w:color="auto" w:fill="auto"/>
            <w:noWrap/>
            <w:hideMark/>
          </w:tcPr>
          <w:p w14:paraId="4E1261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3230E7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03 2 01 53031</w:t>
            </w:r>
          </w:p>
        </w:tc>
        <w:tc>
          <w:tcPr>
            <w:tcW w:w="421" w:type="dxa"/>
            <w:shd w:val="clear" w:color="auto" w:fill="auto"/>
            <w:noWrap/>
            <w:hideMark/>
          </w:tcPr>
          <w:p w14:paraId="193281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426" w:type="dxa"/>
            <w:shd w:val="clear" w:color="auto" w:fill="auto"/>
            <w:noWrap/>
            <w:hideMark/>
          </w:tcPr>
          <w:p w14:paraId="41A865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439E7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442,3</w:t>
            </w:r>
          </w:p>
        </w:tc>
        <w:tc>
          <w:tcPr>
            <w:tcW w:w="1122" w:type="dxa"/>
            <w:shd w:val="clear" w:color="auto" w:fill="auto"/>
            <w:noWrap/>
            <w:hideMark/>
          </w:tcPr>
          <w:p w14:paraId="6C64F8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1 484,3</w:t>
            </w:r>
          </w:p>
        </w:tc>
        <w:tc>
          <w:tcPr>
            <w:tcW w:w="701" w:type="dxa"/>
            <w:shd w:val="clear" w:color="auto" w:fill="auto"/>
            <w:noWrap/>
            <w:hideMark/>
          </w:tcPr>
          <w:p w14:paraId="78A842F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1 484,3</w:t>
            </w:r>
          </w:p>
        </w:tc>
      </w:tr>
      <w:tr w:rsidR="003C5D00" w:rsidRPr="003C5D00" w14:paraId="07D9716B" w14:textId="77777777" w:rsidTr="003C5D00">
        <w:trPr>
          <w:trHeight w:val="255"/>
        </w:trPr>
        <w:tc>
          <w:tcPr>
            <w:tcW w:w="4315" w:type="dxa"/>
            <w:shd w:val="clear" w:color="auto" w:fill="auto"/>
            <w:hideMark/>
          </w:tcPr>
          <w:p w14:paraId="08536A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казенных учреждений</w:t>
            </w:r>
          </w:p>
        </w:tc>
        <w:tc>
          <w:tcPr>
            <w:tcW w:w="654" w:type="dxa"/>
            <w:shd w:val="clear" w:color="auto" w:fill="auto"/>
            <w:noWrap/>
            <w:hideMark/>
          </w:tcPr>
          <w:p w14:paraId="0316CC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1CAE76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03 2 01 53031</w:t>
            </w:r>
          </w:p>
        </w:tc>
        <w:tc>
          <w:tcPr>
            <w:tcW w:w="421" w:type="dxa"/>
            <w:shd w:val="clear" w:color="auto" w:fill="auto"/>
            <w:noWrap/>
            <w:hideMark/>
          </w:tcPr>
          <w:p w14:paraId="6C0115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w:t>
            </w:r>
          </w:p>
        </w:tc>
        <w:tc>
          <w:tcPr>
            <w:tcW w:w="426" w:type="dxa"/>
            <w:shd w:val="clear" w:color="auto" w:fill="auto"/>
            <w:noWrap/>
            <w:hideMark/>
          </w:tcPr>
          <w:p w14:paraId="009CF6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900203</w:t>
            </w:r>
          </w:p>
        </w:tc>
        <w:tc>
          <w:tcPr>
            <w:tcW w:w="1397" w:type="dxa"/>
            <w:shd w:val="clear" w:color="auto" w:fill="auto"/>
            <w:noWrap/>
            <w:hideMark/>
          </w:tcPr>
          <w:p w14:paraId="20ABB64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442,3</w:t>
            </w:r>
          </w:p>
        </w:tc>
        <w:tc>
          <w:tcPr>
            <w:tcW w:w="1122" w:type="dxa"/>
            <w:shd w:val="clear" w:color="auto" w:fill="auto"/>
            <w:noWrap/>
            <w:hideMark/>
          </w:tcPr>
          <w:p w14:paraId="767C6B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1 484,3</w:t>
            </w:r>
          </w:p>
        </w:tc>
        <w:tc>
          <w:tcPr>
            <w:tcW w:w="701" w:type="dxa"/>
            <w:shd w:val="clear" w:color="auto" w:fill="auto"/>
            <w:noWrap/>
            <w:hideMark/>
          </w:tcPr>
          <w:p w14:paraId="1E38E5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1 484,3</w:t>
            </w:r>
          </w:p>
        </w:tc>
      </w:tr>
      <w:tr w:rsidR="003C5D00" w:rsidRPr="003C5D00" w14:paraId="4EDFC412" w14:textId="77777777" w:rsidTr="003C5D00">
        <w:trPr>
          <w:trHeight w:val="510"/>
        </w:trPr>
        <w:tc>
          <w:tcPr>
            <w:tcW w:w="4315" w:type="dxa"/>
            <w:shd w:val="clear" w:color="auto" w:fill="auto"/>
            <w:hideMark/>
          </w:tcPr>
          <w:p w14:paraId="3BE0D1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3ADDFE6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717516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03 2 01 53031</w:t>
            </w:r>
          </w:p>
        </w:tc>
        <w:tc>
          <w:tcPr>
            <w:tcW w:w="421" w:type="dxa"/>
            <w:shd w:val="clear" w:color="auto" w:fill="auto"/>
            <w:noWrap/>
            <w:hideMark/>
          </w:tcPr>
          <w:p w14:paraId="33E919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107A90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8F820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8 124,7</w:t>
            </w:r>
          </w:p>
        </w:tc>
        <w:tc>
          <w:tcPr>
            <w:tcW w:w="1122" w:type="dxa"/>
            <w:shd w:val="clear" w:color="auto" w:fill="auto"/>
            <w:noWrap/>
            <w:hideMark/>
          </w:tcPr>
          <w:p w14:paraId="720B3D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25 310,7</w:t>
            </w:r>
          </w:p>
        </w:tc>
        <w:tc>
          <w:tcPr>
            <w:tcW w:w="701" w:type="dxa"/>
            <w:shd w:val="clear" w:color="auto" w:fill="auto"/>
            <w:noWrap/>
            <w:hideMark/>
          </w:tcPr>
          <w:p w14:paraId="343ACD3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25 310,7</w:t>
            </w:r>
          </w:p>
        </w:tc>
      </w:tr>
      <w:tr w:rsidR="003C5D00" w:rsidRPr="003C5D00" w14:paraId="5228B07F" w14:textId="77777777" w:rsidTr="003C5D00">
        <w:trPr>
          <w:trHeight w:val="255"/>
        </w:trPr>
        <w:tc>
          <w:tcPr>
            <w:tcW w:w="4315" w:type="dxa"/>
            <w:shd w:val="clear" w:color="auto" w:fill="auto"/>
            <w:hideMark/>
          </w:tcPr>
          <w:p w14:paraId="7971C1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1C1938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0EAB6A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03 2 01 53031</w:t>
            </w:r>
          </w:p>
        </w:tc>
        <w:tc>
          <w:tcPr>
            <w:tcW w:w="421" w:type="dxa"/>
            <w:shd w:val="clear" w:color="auto" w:fill="auto"/>
            <w:noWrap/>
            <w:hideMark/>
          </w:tcPr>
          <w:p w14:paraId="612058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30EC6D5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900203</w:t>
            </w:r>
          </w:p>
        </w:tc>
        <w:tc>
          <w:tcPr>
            <w:tcW w:w="1397" w:type="dxa"/>
            <w:shd w:val="clear" w:color="auto" w:fill="auto"/>
            <w:noWrap/>
            <w:hideMark/>
          </w:tcPr>
          <w:p w14:paraId="792A86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8 124,7</w:t>
            </w:r>
          </w:p>
        </w:tc>
        <w:tc>
          <w:tcPr>
            <w:tcW w:w="1122" w:type="dxa"/>
            <w:shd w:val="clear" w:color="auto" w:fill="auto"/>
            <w:noWrap/>
            <w:hideMark/>
          </w:tcPr>
          <w:p w14:paraId="6F7ABB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25 310,7</w:t>
            </w:r>
          </w:p>
        </w:tc>
        <w:tc>
          <w:tcPr>
            <w:tcW w:w="701" w:type="dxa"/>
            <w:shd w:val="clear" w:color="auto" w:fill="auto"/>
            <w:noWrap/>
            <w:hideMark/>
          </w:tcPr>
          <w:p w14:paraId="527449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25 310,7</w:t>
            </w:r>
          </w:p>
        </w:tc>
      </w:tr>
      <w:tr w:rsidR="003C5D00" w:rsidRPr="003C5D00" w14:paraId="52767420" w14:textId="77777777" w:rsidTr="003C5D00">
        <w:trPr>
          <w:trHeight w:val="510"/>
        </w:trPr>
        <w:tc>
          <w:tcPr>
            <w:tcW w:w="4315" w:type="dxa"/>
            <w:shd w:val="clear" w:color="auto" w:fill="auto"/>
            <w:hideMark/>
          </w:tcPr>
          <w:p w14:paraId="7E07CD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обеспечение деятельности (оказание услуг) муниципальных учреждений - общеобразовательные организации</w:t>
            </w:r>
          </w:p>
        </w:tc>
        <w:tc>
          <w:tcPr>
            <w:tcW w:w="654" w:type="dxa"/>
            <w:shd w:val="clear" w:color="auto" w:fill="auto"/>
            <w:noWrap/>
            <w:hideMark/>
          </w:tcPr>
          <w:p w14:paraId="0C711C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6A633C4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03 2 01 06051</w:t>
            </w:r>
          </w:p>
        </w:tc>
        <w:tc>
          <w:tcPr>
            <w:tcW w:w="421" w:type="dxa"/>
            <w:shd w:val="clear" w:color="auto" w:fill="auto"/>
            <w:noWrap/>
            <w:hideMark/>
          </w:tcPr>
          <w:p w14:paraId="7C0B4A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582A76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00CE1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77 202,7</w:t>
            </w:r>
          </w:p>
        </w:tc>
        <w:tc>
          <w:tcPr>
            <w:tcW w:w="1122" w:type="dxa"/>
            <w:shd w:val="clear" w:color="auto" w:fill="auto"/>
            <w:noWrap/>
            <w:hideMark/>
          </w:tcPr>
          <w:p w14:paraId="394218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84 103,3</w:t>
            </w:r>
          </w:p>
        </w:tc>
        <w:tc>
          <w:tcPr>
            <w:tcW w:w="701" w:type="dxa"/>
            <w:shd w:val="clear" w:color="auto" w:fill="auto"/>
            <w:noWrap/>
            <w:hideMark/>
          </w:tcPr>
          <w:p w14:paraId="37AF12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84 103,3</w:t>
            </w:r>
          </w:p>
        </w:tc>
      </w:tr>
      <w:tr w:rsidR="003C5D00" w:rsidRPr="003C5D00" w14:paraId="62228281" w14:textId="77777777" w:rsidTr="003C5D00">
        <w:trPr>
          <w:trHeight w:val="765"/>
        </w:trPr>
        <w:tc>
          <w:tcPr>
            <w:tcW w:w="4315" w:type="dxa"/>
            <w:shd w:val="clear" w:color="auto" w:fill="auto"/>
            <w:hideMark/>
          </w:tcPr>
          <w:p w14:paraId="2551E1E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4" w:type="dxa"/>
            <w:shd w:val="clear" w:color="auto" w:fill="auto"/>
            <w:noWrap/>
            <w:hideMark/>
          </w:tcPr>
          <w:p w14:paraId="5153C1B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153C6E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03 2 01 06051</w:t>
            </w:r>
          </w:p>
        </w:tc>
        <w:tc>
          <w:tcPr>
            <w:tcW w:w="421" w:type="dxa"/>
            <w:shd w:val="clear" w:color="auto" w:fill="auto"/>
            <w:noWrap/>
            <w:hideMark/>
          </w:tcPr>
          <w:p w14:paraId="4A6E450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426" w:type="dxa"/>
            <w:shd w:val="clear" w:color="auto" w:fill="auto"/>
            <w:noWrap/>
            <w:hideMark/>
          </w:tcPr>
          <w:p w14:paraId="035AEC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2220F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1 297,6</w:t>
            </w:r>
          </w:p>
        </w:tc>
        <w:tc>
          <w:tcPr>
            <w:tcW w:w="1122" w:type="dxa"/>
            <w:shd w:val="clear" w:color="auto" w:fill="auto"/>
            <w:noWrap/>
            <w:hideMark/>
          </w:tcPr>
          <w:p w14:paraId="7FC017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1 301,0</w:t>
            </w:r>
          </w:p>
        </w:tc>
        <w:tc>
          <w:tcPr>
            <w:tcW w:w="701" w:type="dxa"/>
            <w:shd w:val="clear" w:color="auto" w:fill="auto"/>
            <w:noWrap/>
            <w:hideMark/>
          </w:tcPr>
          <w:p w14:paraId="0747A2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1 301,0</w:t>
            </w:r>
          </w:p>
        </w:tc>
      </w:tr>
      <w:tr w:rsidR="003C5D00" w:rsidRPr="003C5D00" w14:paraId="637F5533" w14:textId="77777777" w:rsidTr="003C5D00">
        <w:trPr>
          <w:trHeight w:val="255"/>
        </w:trPr>
        <w:tc>
          <w:tcPr>
            <w:tcW w:w="4315" w:type="dxa"/>
            <w:shd w:val="clear" w:color="auto" w:fill="auto"/>
            <w:hideMark/>
          </w:tcPr>
          <w:p w14:paraId="60F57E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казенных учреждений</w:t>
            </w:r>
          </w:p>
        </w:tc>
        <w:tc>
          <w:tcPr>
            <w:tcW w:w="654" w:type="dxa"/>
            <w:shd w:val="clear" w:color="auto" w:fill="auto"/>
            <w:noWrap/>
            <w:hideMark/>
          </w:tcPr>
          <w:p w14:paraId="45030D6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212704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03 2 01 06051</w:t>
            </w:r>
          </w:p>
        </w:tc>
        <w:tc>
          <w:tcPr>
            <w:tcW w:w="421" w:type="dxa"/>
            <w:shd w:val="clear" w:color="auto" w:fill="auto"/>
            <w:noWrap/>
            <w:hideMark/>
          </w:tcPr>
          <w:p w14:paraId="70E012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w:t>
            </w:r>
          </w:p>
        </w:tc>
        <w:tc>
          <w:tcPr>
            <w:tcW w:w="426" w:type="dxa"/>
            <w:shd w:val="clear" w:color="auto" w:fill="auto"/>
            <w:hideMark/>
          </w:tcPr>
          <w:p w14:paraId="5F24060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040821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1 297,6</w:t>
            </w:r>
          </w:p>
        </w:tc>
        <w:tc>
          <w:tcPr>
            <w:tcW w:w="1122" w:type="dxa"/>
            <w:shd w:val="clear" w:color="auto" w:fill="auto"/>
            <w:noWrap/>
            <w:hideMark/>
          </w:tcPr>
          <w:p w14:paraId="46FCAE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1 301,0</w:t>
            </w:r>
          </w:p>
        </w:tc>
        <w:tc>
          <w:tcPr>
            <w:tcW w:w="701" w:type="dxa"/>
            <w:shd w:val="clear" w:color="auto" w:fill="auto"/>
            <w:noWrap/>
            <w:hideMark/>
          </w:tcPr>
          <w:p w14:paraId="66BFB4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1 301,0</w:t>
            </w:r>
          </w:p>
        </w:tc>
      </w:tr>
      <w:tr w:rsidR="003C5D00" w:rsidRPr="003C5D00" w14:paraId="3CF7E8FE" w14:textId="77777777" w:rsidTr="003C5D00">
        <w:trPr>
          <w:trHeight w:val="510"/>
        </w:trPr>
        <w:tc>
          <w:tcPr>
            <w:tcW w:w="4315" w:type="dxa"/>
            <w:shd w:val="clear" w:color="auto" w:fill="auto"/>
            <w:hideMark/>
          </w:tcPr>
          <w:p w14:paraId="26F471A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0AB8CB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6E5AC0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03 2 01 06051</w:t>
            </w:r>
          </w:p>
        </w:tc>
        <w:tc>
          <w:tcPr>
            <w:tcW w:w="421" w:type="dxa"/>
            <w:shd w:val="clear" w:color="auto" w:fill="auto"/>
            <w:noWrap/>
            <w:hideMark/>
          </w:tcPr>
          <w:p w14:paraId="2AAAF9E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hideMark/>
          </w:tcPr>
          <w:p w14:paraId="7C4242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4FD0C3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5 782,8</w:t>
            </w:r>
          </w:p>
        </w:tc>
        <w:tc>
          <w:tcPr>
            <w:tcW w:w="1122" w:type="dxa"/>
            <w:shd w:val="clear" w:color="auto" w:fill="auto"/>
            <w:noWrap/>
            <w:hideMark/>
          </w:tcPr>
          <w:p w14:paraId="4AC9DE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6 627,5</w:t>
            </w:r>
          </w:p>
        </w:tc>
        <w:tc>
          <w:tcPr>
            <w:tcW w:w="701" w:type="dxa"/>
            <w:shd w:val="clear" w:color="auto" w:fill="auto"/>
            <w:noWrap/>
            <w:hideMark/>
          </w:tcPr>
          <w:p w14:paraId="3D6093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6 627,5</w:t>
            </w:r>
          </w:p>
        </w:tc>
      </w:tr>
      <w:tr w:rsidR="003C5D00" w:rsidRPr="003C5D00" w14:paraId="52940182" w14:textId="77777777" w:rsidTr="003C5D00">
        <w:trPr>
          <w:trHeight w:val="510"/>
        </w:trPr>
        <w:tc>
          <w:tcPr>
            <w:tcW w:w="4315" w:type="dxa"/>
            <w:shd w:val="clear" w:color="auto" w:fill="auto"/>
            <w:hideMark/>
          </w:tcPr>
          <w:p w14:paraId="0DB239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Иные закупки товаров, работ и услуг для обеспечения государственных (муниципальных) нужд</w:t>
            </w:r>
          </w:p>
        </w:tc>
        <w:tc>
          <w:tcPr>
            <w:tcW w:w="654" w:type="dxa"/>
            <w:shd w:val="clear" w:color="auto" w:fill="auto"/>
            <w:noWrap/>
            <w:hideMark/>
          </w:tcPr>
          <w:p w14:paraId="096726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5541BD2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03 2 01 06051</w:t>
            </w:r>
          </w:p>
        </w:tc>
        <w:tc>
          <w:tcPr>
            <w:tcW w:w="421" w:type="dxa"/>
            <w:shd w:val="clear" w:color="auto" w:fill="auto"/>
            <w:noWrap/>
            <w:hideMark/>
          </w:tcPr>
          <w:p w14:paraId="5602C3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hideMark/>
          </w:tcPr>
          <w:p w14:paraId="431139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06C917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5 782,8</w:t>
            </w:r>
          </w:p>
        </w:tc>
        <w:tc>
          <w:tcPr>
            <w:tcW w:w="1122" w:type="dxa"/>
            <w:shd w:val="clear" w:color="auto" w:fill="auto"/>
            <w:noWrap/>
            <w:hideMark/>
          </w:tcPr>
          <w:p w14:paraId="6B854D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6 627,5</w:t>
            </w:r>
          </w:p>
        </w:tc>
        <w:tc>
          <w:tcPr>
            <w:tcW w:w="701" w:type="dxa"/>
            <w:shd w:val="clear" w:color="auto" w:fill="auto"/>
            <w:noWrap/>
            <w:hideMark/>
          </w:tcPr>
          <w:p w14:paraId="73F329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6 627,5</w:t>
            </w:r>
          </w:p>
        </w:tc>
      </w:tr>
      <w:tr w:rsidR="003C5D00" w:rsidRPr="003C5D00" w14:paraId="160F1EEB" w14:textId="77777777" w:rsidTr="003C5D00">
        <w:trPr>
          <w:trHeight w:val="255"/>
        </w:trPr>
        <w:tc>
          <w:tcPr>
            <w:tcW w:w="4315" w:type="dxa"/>
            <w:shd w:val="clear" w:color="auto" w:fill="auto"/>
            <w:hideMark/>
          </w:tcPr>
          <w:p w14:paraId="130AC2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Социальное обеспечение и иные выплаты населению</w:t>
            </w:r>
          </w:p>
        </w:tc>
        <w:tc>
          <w:tcPr>
            <w:tcW w:w="654" w:type="dxa"/>
            <w:shd w:val="clear" w:color="auto" w:fill="auto"/>
            <w:noWrap/>
            <w:hideMark/>
          </w:tcPr>
          <w:p w14:paraId="1EDC2B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7F6FBC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03 2 01 06051</w:t>
            </w:r>
          </w:p>
        </w:tc>
        <w:tc>
          <w:tcPr>
            <w:tcW w:w="421" w:type="dxa"/>
            <w:shd w:val="clear" w:color="auto" w:fill="auto"/>
            <w:noWrap/>
            <w:hideMark/>
          </w:tcPr>
          <w:p w14:paraId="7CB08A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w:t>
            </w:r>
          </w:p>
        </w:tc>
        <w:tc>
          <w:tcPr>
            <w:tcW w:w="426" w:type="dxa"/>
            <w:shd w:val="clear" w:color="auto" w:fill="auto"/>
            <w:hideMark/>
          </w:tcPr>
          <w:p w14:paraId="1BCF49A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A490F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170,8</w:t>
            </w:r>
          </w:p>
        </w:tc>
        <w:tc>
          <w:tcPr>
            <w:tcW w:w="1122" w:type="dxa"/>
            <w:shd w:val="clear" w:color="auto" w:fill="auto"/>
            <w:noWrap/>
            <w:hideMark/>
          </w:tcPr>
          <w:p w14:paraId="5FEF91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701" w:type="dxa"/>
            <w:shd w:val="clear" w:color="auto" w:fill="auto"/>
            <w:noWrap/>
            <w:hideMark/>
          </w:tcPr>
          <w:p w14:paraId="04BB07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r>
      <w:tr w:rsidR="003C5D00" w:rsidRPr="003C5D00" w14:paraId="53ECBEEC" w14:textId="77777777" w:rsidTr="003C5D00">
        <w:trPr>
          <w:trHeight w:val="510"/>
        </w:trPr>
        <w:tc>
          <w:tcPr>
            <w:tcW w:w="4315" w:type="dxa"/>
            <w:shd w:val="clear" w:color="auto" w:fill="auto"/>
            <w:hideMark/>
          </w:tcPr>
          <w:p w14:paraId="5D21E1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Социальные выплаты гражданам, кроме публичных нормативных социальных выплат</w:t>
            </w:r>
          </w:p>
        </w:tc>
        <w:tc>
          <w:tcPr>
            <w:tcW w:w="654" w:type="dxa"/>
            <w:shd w:val="clear" w:color="auto" w:fill="auto"/>
            <w:noWrap/>
            <w:hideMark/>
          </w:tcPr>
          <w:p w14:paraId="77D409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1C888F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03 2 01 06051</w:t>
            </w:r>
          </w:p>
        </w:tc>
        <w:tc>
          <w:tcPr>
            <w:tcW w:w="421" w:type="dxa"/>
            <w:shd w:val="clear" w:color="auto" w:fill="auto"/>
            <w:noWrap/>
            <w:hideMark/>
          </w:tcPr>
          <w:p w14:paraId="3E0864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320</w:t>
            </w:r>
          </w:p>
        </w:tc>
        <w:tc>
          <w:tcPr>
            <w:tcW w:w="426" w:type="dxa"/>
            <w:shd w:val="clear" w:color="auto" w:fill="auto"/>
            <w:hideMark/>
          </w:tcPr>
          <w:p w14:paraId="6314C2A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2E7C19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170,8</w:t>
            </w:r>
          </w:p>
        </w:tc>
        <w:tc>
          <w:tcPr>
            <w:tcW w:w="1122" w:type="dxa"/>
            <w:shd w:val="clear" w:color="auto" w:fill="auto"/>
            <w:noWrap/>
            <w:hideMark/>
          </w:tcPr>
          <w:p w14:paraId="69D8AF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701" w:type="dxa"/>
            <w:shd w:val="clear" w:color="auto" w:fill="auto"/>
            <w:noWrap/>
            <w:hideMark/>
          </w:tcPr>
          <w:p w14:paraId="38E212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r>
      <w:tr w:rsidR="003C5D00" w:rsidRPr="003C5D00" w14:paraId="615EBB7D" w14:textId="77777777" w:rsidTr="003C5D00">
        <w:trPr>
          <w:trHeight w:val="510"/>
        </w:trPr>
        <w:tc>
          <w:tcPr>
            <w:tcW w:w="4315" w:type="dxa"/>
            <w:shd w:val="clear" w:color="auto" w:fill="auto"/>
            <w:hideMark/>
          </w:tcPr>
          <w:p w14:paraId="3C6538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122ECB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283377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03 2 01 06051</w:t>
            </w:r>
          </w:p>
        </w:tc>
        <w:tc>
          <w:tcPr>
            <w:tcW w:w="421" w:type="dxa"/>
            <w:shd w:val="clear" w:color="auto" w:fill="auto"/>
            <w:noWrap/>
            <w:hideMark/>
          </w:tcPr>
          <w:p w14:paraId="598D59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hideMark/>
          </w:tcPr>
          <w:p w14:paraId="1EA6D4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1419E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69 210,3</w:t>
            </w:r>
          </w:p>
        </w:tc>
        <w:tc>
          <w:tcPr>
            <w:tcW w:w="1122" w:type="dxa"/>
            <w:shd w:val="clear" w:color="auto" w:fill="auto"/>
            <w:noWrap/>
            <w:hideMark/>
          </w:tcPr>
          <w:p w14:paraId="4D6FF0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75 470,0</w:t>
            </w:r>
          </w:p>
        </w:tc>
        <w:tc>
          <w:tcPr>
            <w:tcW w:w="701" w:type="dxa"/>
            <w:shd w:val="clear" w:color="auto" w:fill="auto"/>
            <w:noWrap/>
            <w:hideMark/>
          </w:tcPr>
          <w:p w14:paraId="5A754E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75 470,0</w:t>
            </w:r>
          </w:p>
        </w:tc>
      </w:tr>
      <w:tr w:rsidR="003C5D00" w:rsidRPr="003C5D00" w14:paraId="44285BEC" w14:textId="77777777" w:rsidTr="003C5D00">
        <w:trPr>
          <w:trHeight w:val="255"/>
        </w:trPr>
        <w:tc>
          <w:tcPr>
            <w:tcW w:w="4315" w:type="dxa"/>
            <w:shd w:val="clear" w:color="auto" w:fill="auto"/>
            <w:hideMark/>
          </w:tcPr>
          <w:p w14:paraId="0A4B906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0FEF07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6011A5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03 2 01 06051</w:t>
            </w:r>
          </w:p>
        </w:tc>
        <w:tc>
          <w:tcPr>
            <w:tcW w:w="421" w:type="dxa"/>
            <w:shd w:val="clear" w:color="auto" w:fill="auto"/>
            <w:noWrap/>
            <w:hideMark/>
          </w:tcPr>
          <w:p w14:paraId="200391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hideMark/>
          </w:tcPr>
          <w:p w14:paraId="43F950B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4E9ABB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69 210,3</w:t>
            </w:r>
          </w:p>
        </w:tc>
        <w:tc>
          <w:tcPr>
            <w:tcW w:w="1122" w:type="dxa"/>
            <w:shd w:val="clear" w:color="auto" w:fill="auto"/>
            <w:noWrap/>
            <w:hideMark/>
          </w:tcPr>
          <w:p w14:paraId="21088B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75 470,0</w:t>
            </w:r>
          </w:p>
        </w:tc>
        <w:tc>
          <w:tcPr>
            <w:tcW w:w="701" w:type="dxa"/>
            <w:shd w:val="clear" w:color="auto" w:fill="auto"/>
            <w:noWrap/>
            <w:hideMark/>
          </w:tcPr>
          <w:p w14:paraId="5FDD34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75 470,0</w:t>
            </w:r>
          </w:p>
        </w:tc>
      </w:tr>
      <w:tr w:rsidR="003C5D00" w:rsidRPr="003C5D00" w14:paraId="52F17BC3" w14:textId="77777777" w:rsidTr="003C5D00">
        <w:trPr>
          <w:trHeight w:val="255"/>
        </w:trPr>
        <w:tc>
          <w:tcPr>
            <w:tcW w:w="4315" w:type="dxa"/>
            <w:shd w:val="clear" w:color="auto" w:fill="auto"/>
            <w:hideMark/>
          </w:tcPr>
          <w:p w14:paraId="5B5B4C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бюджетные ассигнования</w:t>
            </w:r>
          </w:p>
        </w:tc>
        <w:tc>
          <w:tcPr>
            <w:tcW w:w="654" w:type="dxa"/>
            <w:shd w:val="clear" w:color="auto" w:fill="auto"/>
            <w:noWrap/>
            <w:hideMark/>
          </w:tcPr>
          <w:p w14:paraId="58A39C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17A7A6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03 2 01 06051</w:t>
            </w:r>
          </w:p>
        </w:tc>
        <w:tc>
          <w:tcPr>
            <w:tcW w:w="421" w:type="dxa"/>
            <w:shd w:val="clear" w:color="auto" w:fill="auto"/>
            <w:noWrap/>
            <w:hideMark/>
          </w:tcPr>
          <w:p w14:paraId="159815B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c>
          <w:tcPr>
            <w:tcW w:w="426" w:type="dxa"/>
            <w:shd w:val="clear" w:color="auto" w:fill="auto"/>
            <w:hideMark/>
          </w:tcPr>
          <w:p w14:paraId="068594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D8E76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741,2</w:t>
            </w:r>
          </w:p>
        </w:tc>
        <w:tc>
          <w:tcPr>
            <w:tcW w:w="1122" w:type="dxa"/>
            <w:shd w:val="clear" w:color="auto" w:fill="auto"/>
            <w:noWrap/>
            <w:hideMark/>
          </w:tcPr>
          <w:p w14:paraId="6D5729B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704,8</w:t>
            </w:r>
          </w:p>
        </w:tc>
        <w:tc>
          <w:tcPr>
            <w:tcW w:w="701" w:type="dxa"/>
            <w:shd w:val="clear" w:color="auto" w:fill="auto"/>
            <w:noWrap/>
            <w:hideMark/>
          </w:tcPr>
          <w:p w14:paraId="43E8BE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704,8</w:t>
            </w:r>
          </w:p>
        </w:tc>
      </w:tr>
      <w:tr w:rsidR="003C5D00" w:rsidRPr="003C5D00" w14:paraId="3BB05FC9" w14:textId="77777777" w:rsidTr="003C5D00">
        <w:trPr>
          <w:trHeight w:val="255"/>
        </w:trPr>
        <w:tc>
          <w:tcPr>
            <w:tcW w:w="4315" w:type="dxa"/>
            <w:shd w:val="clear" w:color="auto" w:fill="auto"/>
            <w:hideMark/>
          </w:tcPr>
          <w:p w14:paraId="1525D6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Уплата налогов, сборов и иных платежей</w:t>
            </w:r>
          </w:p>
        </w:tc>
        <w:tc>
          <w:tcPr>
            <w:tcW w:w="654" w:type="dxa"/>
            <w:shd w:val="clear" w:color="auto" w:fill="auto"/>
            <w:noWrap/>
            <w:hideMark/>
          </w:tcPr>
          <w:p w14:paraId="67ABBD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42934F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03 2 01 06051</w:t>
            </w:r>
          </w:p>
        </w:tc>
        <w:tc>
          <w:tcPr>
            <w:tcW w:w="421" w:type="dxa"/>
            <w:shd w:val="clear" w:color="auto" w:fill="auto"/>
            <w:noWrap/>
            <w:hideMark/>
          </w:tcPr>
          <w:p w14:paraId="2867FC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850</w:t>
            </w:r>
          </w:p>
        </w:tc>
        <w:tc>
          <w:tcPr>
            <w:tcW w:w="426" w:type="dxa"/>
            <w:shd w:val="clear" w:color="auto" w:fill="auto"/>
            <w:hideMark/>
          </w:tcPr>
          <w:p w14:paraId="3860D67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760F7B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741,2</w:t>
            </w:r>
          </w:p>
        </w:tc>
        <w:tc>
          <w:tcPr>
            <w:tcW w:w="1122" w:type="dxa"/>
            <w:shd w:val="clear" w:color="auto" w:fill="auto"/>
            <w:noWrap/>
            <w:hideMark/>
          </w:tcPr>
          <w:p w14:paraId="4B0D3D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704,8</w:t>
            </w:r>
          </w:p>
        </w:tc>
        <w:tc>
          <w:tcPr>
            <w:tcW w:w="701" w:type="dxa"/>
            <w:shd w:val="clear" w:color="auto" w:fill="auto"/>
            <w:noWrap/>
            <w:hideMark/>
          </w:tcPr>
          <w:p w14:paraId="5602923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704,8</w:t>
            </w:r>
          </w:p>
        </w:tc>
      </w:tr>
      <w:tr w:rsidR="003C5D00" w:rsidRPr="003C5D00" w14:paraId="62551465" w14:textId="77777777" w:rsidTr="003C5D00">
        <w:trPr>
          <w:trHeight w:val="1020"/>
        </w:trPr>
        <w:tc>
          <w:tcPr>
            <w:tcW w:w="4315" w:type="dxa"/>
            <w:shd w:val="clear" w:color="auto" w:fill="auto"/>
            <w:hideMark/>
          </w:tcPr>
          <w:p w14:paraId="78577C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обеспечение деятельности (оказание услуг) муниципальных учреждений - общеобразовательные организации (профессиональная физическая охрана муниципальных учреждений в сфере общеобразовательных организаций)</w:t>
            </w:r>
          </w:p>
        </w:tc>
        <w:tc>
          <w:tcPr>
            <w:tcW w:w="654" w:type="dxa"/>
            <w:shd w:val="clear" w:color="auto" w:fill="auto"/>
            <w:noWrap/>
            <w:hideMark/>
          </w:tcPr>
          <w:p w14:paraId="4F3D38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7AA70C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03 2 01 06052</w:t>
            </w:r>
          </w:p>
        </w:tc>
        <w:tc>
          <w:tcPr>
            <w:tcW w:w="421" w:type="dxa"/>
            <w:shd w:val="clear" w:color="auto" w:fill="auto"/>
            <w:noWrap/>
            <w:hideMark/>
          </w:tcPr>
          <w:p w14:paraId="759327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hideMark/>
          </w:tcPr>
          <w:p w14:paraId="2957A0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1A975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17 890,6</w:t>
            </w:r>
          </w:p>
        </w:tc>
        <w:tc>
          <w:tcPr>
            <w:tcW w:w="1122" w:type="dxa"/>
            <w:shd w:val="clear" w:color="auto" w:fill="auto"/>
            <w:noWrap/>
            <w:hideMark/>
          </w:tcPr>
          <w:p w14:paraId="7D0614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18 396,0</w:t>
            </w:r>
          </w:p>
        </w:tc>
        <w:tc>
          <w:tcPr>
            <w:tcW w:w="701" w:type="dxa"/>
            <w:shd w:val="clear" w:color="auto" w:fill="auto"/>
            <w:noWrap/>
            <w:hideMark/>
          </w:tcPr>
          <w:p w14:paraId="6D549E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18 396,0</w:t>
            </w:r>
          </w:p>
        </w:tc>
      </w:tr>
      <w:tr w:rsidR="003C5D00" w:rsidRPr="003C5D00" w14:paraId="322B7029" w14:textId="77777777" w:rsidTr="003C5D00">
        <w:trPr>
          <w:trHeight w:val="510"/>
        </w:trPr>
        <w:tc>
          <w:tcPr>
            <w:tcW w:w="4315" w:type="dxa"/>
            <w:shd w:val="clear" w:color="auto" w:fill="auto"/>
            <w:hideMark/>
          </w:tcPr>
          <w:p w14:paraId="74FC45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0CF6AB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6E0D44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03 2 01 06052</w:t>
            </w:r>
          </w:p>
        </w:tc>
        <w:tc>
          <w:tcPr>
            <w:tcW w:w="421" w:type="dxa"/>
            <w:shd w:val="clear" w:color="auto" w:fill="auto"/>
            <w:noWrap/>
            <w:hideMark/>
          </w:tcPr>
          <w:p w14:paraId="0E182A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hideMark/>
          </w:tcPr>
          <w:p w14:paraId="502FDE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78186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2 739,6</w:t>
            </w:r>
          </w:p>
        </w:tc>
        <w:tc>
          <w:tcPr>
            <w:tcW w:w="1122" w:type="dxa"/>
            <w:shd w:val="clear" w:color="auto" w:fill="auto"/>
            <w:noWrap/>
            <w:hideMark/>
          </w:tcPr>
          <w:p w14:paraId="1F1F32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2 628,0</w:t>
            </w:r>
          </w:p>
        </w:tc>
        <w:tc>
          <w:tcPr>
            <w:tcW w:w="701" w:type="dxa"/>
            <w:shd w:val="clear" w:color="auto" w:fill="auto"/>
            <w:noWrap/>
            <w:hideMark/>
          </w:tcPr>
          <w:p w14:paraId="0AEFF23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2 628,0</w:t>
            </w:r>
          </w:p>
        </w:tc>
      </w:tr>
      <w:tr w:rsidR="003C5D00" w:rsidRPr="003C5D00" w14:paraId="3BC0E342" w14:textId="77777777" w:rsidTr="003C5D00">
        <w:trPr>
          <w:trHeight w:val="510"/>
        </w:trPr>
        <w:tc>
          <w:tcPr>
            <w:tcW w:w="4315" w:type="dxa"/>
            <w:shd w:val="clear" w:color="auto" w:fill="auto"/>
            <w:hideMark/>
          </w:tcPr>
          <w:p w14:paraId="477AA2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46B3E9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7F0A4A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03 2 01 06052</w:t>
            </w:r>
          </w:p>
        </w:tc>
        <w:tc>
          <w:tcPr>
            <w:tcW w:w="421" w:type="dxa"/>
            <w:shd w:val="clear" w:color="auto" w:fill="auto"/>
            <w:noWrap/>
            <w:hideMark/>
          </w:tcPr>
          <w:p w14:paraId="48D9D3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hideMark/>
          </w:tcPr>
          <w:p w14:paraId="679FCA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782389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2 739,6</w:t>
            </w:r>
          </w:p>
        </w:tc>
        <w:tc>
          <w:tcPr>
            <w:tcW w:w="1122" w:type="dxa"/>
            <w:shd w:val="clear" w:color="auto" w:fill="auto"/>
            <w:noWrap/>
            <w:hideMark/>
          </w:tcPr>
          <w:p w14:paraId="065969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2 628,0</w:t>
            </w:r>
          </w:p>
        </w:tc>
        <w:tc>
          <w:tcPr>
            <w:tcW w:w="701" w:type="dxa"/>
            <w:shd w:val="clear" w:color="auto" w:fill="auto"/>
            <w:noWrap/>
            <w:hideMark/>
          </w:tcPr>
          <w:p w14:paraId="2F1E62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2 628,0</w:t>
            </w:r>
          </w:p>
        </w:tc>
      </w:tr>
      <w:tr w:rsidR="003C5D00" w:rsidRPr="003C5D00" w14:paraId="2DA0776E" w14:textId="77777777" w:rsidTr="003C5D00">
        <w:trPr>
          <w:trHeight w:val="510"/>
        </w:trPr>
        <w:tc>
          <w:tcPr>
            <w:tcW w:w="4315" w:type="dxa"/>
            <w:shd w:val="clear" w:color="auto" w:fill="auto"/>
            <w:hideMark/>
          </w:tcPr>
          <w:p w14:paraId="71DB28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7FBA1C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21DC239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03 2 01 06052</w:t>
            </w:r>
          </w:p>
        </w:tc>
        <w:tc>
          <w:tcPr>
            <w:tcW w:w="421" w:type="dxa"/>
            <w:shd w:val="clear" w:color="auto" w:fill="auto"/>
            <w:noWrap/>
            <w:hideMark/>
          </w:tcPr>
          <w:p w14:paraId="154F2B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hideMark/>
          </w:tcPr>
          <w:p w14:paraId="19339C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C188F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15 151,0</w:t>
            </w:r>
          </w:p>
        </w:tc>
        <w:tc>
          <w:tcPr>
            <w:tcW w:w="1122" w:type="dxa"/>
            <w:shd w:val="clear" w:color="auto" w:fill="auto"/>
            <w:noWrap/>
            <w:hideMark/>
          </w:tcPr>
          <w:p w14:paraId="054FE6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15 768,0</w:t>
            </w:r>
          </w:p>
        </w:tc>
        <w:tc>
          <w:tcPr>
            <w:tcW w:w="701" w:type="dxa"/>
            <w:shd w:val="clear" w:color="auto" w:fill="auto"/>
            <w:noWrap/>
            <w:hideMark/>
          </w:tcPr>
          <w:p w14:paraId="65594B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15 768,0</w:t>
            </w:r>
          </w:p>
        </w:tc>
      </w:tr>
      <w:tr w:rsidR="003C5D00" w:rsidRPr="003C5D00" w14:paraId="5C13F313" w14:textId="77777777" w:rsidTr="003C5D00">
        <w:trPr>
          <w:trHeight w:val="255"/>
        </w:trPr>
        <w:tc>
          <w:tcPr>
            <w:tcW w:w="4315" w:type="dxa"/>
            <w:shd w:val="clear" w:color="auto" w:fill="auto"/>
            <w:hideMark/>
          </w:tcPr>
          <w:p w14:paraId="001284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61782F1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5AB394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03 2 01 06052</w:t>
            </w:r>
          </w:p>
        </w:tc>
        <w:tc>
          <w:tcPr>
            <w:tcW w:w="421" w:type="dxa"/>
            <w:shd w:val="clear" w:color="auto" w:fill="auto"/>
            <w:noWrap/>
            <w:hideMark/>
          </w:tcPr>
          <w:p w14:paraId="365684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hideMark/>
          </w:tcPr>
          <w:p w14:paraId="3021DF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1E91800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15 151,0</w:t>
            </w:r>
          </w:p>
        </w:tc>
        <w:tc>
          <w:tcPr>
            <w:tcW w:w="1122" w:type="dxa"/>
            <w:shd w:val="clear" w:color="auto" w:fill="auto"/>
            <w:noWrap/>
            <w:hideMark/>
          </w:tcPr>
          <w:p w14:paraId="4EEA28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15 768,0</w:t>
            </w:r>
          </w:p>
        </w:tc>
        <w:tc>
          <w:tcPr>
            <w:tcW w:w="701" w:type="dxa"/>
            <w:shd w:val="clear" w:color="auto" w:fill="auto"/>
            <w:noWrap/>
            <w:hideMark/>
          </w:tcPr>
          <w:p w14:paraId="081300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15 768,0</w:t>
            </w:r>
          </w:p>
        </w:tc>
      </w:tr>
      <w:tr w:rsidR="003C5D00" w:rsidRPr="003C5D00" w14:paraId="64021DDC" w14:textId="77777777" w:rsidTr="003C5D00">
        <w:trPr>
          <w:trHeight w:val="765"/>
        </w:trPr>
        <w:tc>
          <w:tcPr>
            <w:tcW w:w="4315" w:type="dxa"/>
            <w:shd w:val="clear" w:color="auto" w:fill="auto"/>
            <w:hideMark/>
          </w:tcPr>
          <w:p w14:paraId="0460F7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Расходы на обеспечение деятельности (оказание услуг) муниципальных учреждений - общеобразовательные организации (мероприятия в сфере </w:t>
            </w:r>
            <w:r w:rsidRPr="003C5D00">
              <w:rPr>
                <w:rFonts w:ascii="Arial" w:hAnsi="Arial" w:cs="Arial"/>
                <w:sz w:val="20"/>
                <w:szCs w:val="20"/>
              </w:rPr>
              <w:lastRenderedPageBreak/>
              <w:t>образования)</w:t>
            </w:r>
          </w:p>
        </w:tc>
        <w:tc>
          <w:tcPr>
            <w:tcW w:w="654" w:type="dxa"/>
            <w:shd w:val="clear" w:color="auto" w:fill="auto"/>
            <w:noWrap/>
            <w:hideMark/>
          </w:tcPr>
          <w:p w14:paraId="1711E2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0702</w:t>
            </w:r>
          </w:p>
        </w:tc>
        <w:tc>
          <w:tcPr>
            <w:tcW w:w="1170" w:type="dxa"/>
            <w:shd w:val="clear" w:color="auto" w:fill="auto"/>
            <w:hideMark/>
          </w:tcPr>
          <w:p w14:paraId="243B91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03 2 01 06053</w:t>
            </w:r>
          </w:p>
        </w:tc>
        <w:tc>
          <w:tcPr>
            <w:tcW w:w="421" w:type="dxa"/>
            <w:shd w:val="clear" w:color="auto" w:fill="auto"/>
            <w:noWrap/>
            <w:hideMark/>
          </w:tcPr>
          <w:p w14:paraId="1C54B73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hideMark/>
          </w:tcPr>
          <w:p w14:paraId="79069C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DB2293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610,0</w:t>
            </w:r>
          </w:p>
        </w:tc>
        <w:tc>
          <w:tcPr>
            <w:tcW w:w="1122" w:type="dxa"/>
            <w:shd w:val="clear" w:color="auto" w:fill="auto"/>
            <w:noWrap/>
            <w:hideMark/>
          </w:tcPr>
          <w:p w14:paraId="06E508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400,0</w:t>
            </w:r>
          </w:p>
        </w:tc>
        <w:tc>
          <w:tcPr>
            <w:tcW w:w="701" w:type="dxa"/>
            <w:shd w:val="clear" w:color="auto" w:fill="auto"/>
            <w:noWrap/>
            <w:hideMark/>
          </w:tcPr>
          <w:p w14:paraId="1B7148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400,0</w:t>
            </w:r>
          </w:p>
        </w:tc>
      </w:tr>
      <w:tr w:rsidR="003C5D00" w:rsidRPr="003C5D00" w14:paraId="29A9535D" w14:textId="77777777" w:rsidTr="003C5D00">
        <w:trPr>
          <w:trHeight w:val="255"/>
        </w:trPr>
        <w:tc>
          <w:tcPr>
            <w:tcW w:w="4315" w:type="dxa"/>
            <w:shd w:val="clear" w:color="auto" w:fill="auto"/>
            <w:hideMark/>
          </w:tcPr>
          <w:p w14:paraId="40406E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Социальное обеспечение и иные выплаты населению</w:t>
            </w:r>
          </w:p>
        </w:tc>
        <w:tc>
          <w:tcPr>
            <w:tcW w:w="654" w:type="dxa"/>
            <w:shd w:val="clear" w:color="auto" w:fill="auto"/>
            <w:noWrap/>
            <w:hideMark/>
          </w:tcPr>
          <w:p w14:paraId="02E639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554B37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03 2 01 06053</w:t>
            </w:r>
          </w:p>
        </w:tc>
        <w:tc>
          <w:tcPr>
            <w:tcW w:w="421" w:type="dxa"/>
            <w:shd w:val="clear" w:color="auto" w:fill="auto"/>
            <w:noWrap/>
            <w:hideMark/>
          </w:tcPr>
          <w:p w14:paraId="41A7FF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w:t>
            </w:r>
          </w:p>
        </w:tc>
        <w:tc>
          <w:tcPr>
            <w:tcW w:w="426" w:type="dxa"/>
            <w:shd w:val="clear" w:color="auto" w:fill="auto"/>
            <w:hideMark/>
          </w:tcPr>
          <w:p w14:paraId="650393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53B6F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610,0</w:t>
            </w:r>
          </w:p>
        </w:tc>
        <w:tc>
          <w:tcPr>
            <w:tcW w:w="1122" w:type="dxa"/>
            <w:shd w:val="clear" w:color="auto" w:fill="auto"/>
            <w:noWrap/>
            <w:hideMark/>
          </w:tcPr>
          <w:p w14:paraId="643EBA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400,0</w:t>
            </w:r>
          </w:p>
        </w:tc>
        <w:tc>
          <w:tcPr>
            <w:tcW w:w="701" w:type="dxa"/>
            <w:shd w:val="clear" w:color="auto" w:fill="auto"/>
            <w:noWrap/>
            <w:hideMark/>
          </w:tcPr>
          <w:p w14:paraId="559755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400,0</w:t>
            </w:r>
          </w:p>
        </w:tc>
      </w:tr>
      <w:tr w:rsidR="003C5D00" w:rsidRPr="003C5D00" w14:paraId="4589E88D" w14:textId="77777777" w:rsidTr="003C5D00">
        <w:trPr>
          <w:trHeight w:val="510"/>
        </w:trPr>
        <w:tc>
          <w:tcPr>
            <w:tcW w:w="4315" w:type="dxa"/>
            <w:shd w:val="clear" w:color="auto" w:fill="auto"/>
            <w:hideMark/>
          </w:tcPr>
          <w:p w14:paraId="5FEFED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Социальные выплаты гражданам, кроме публичных нормативных социальных выплат</w:t>
            </w:r>
          </w:p>
        </w:tc>
        <w:tc>
          <w:tcPr>
            <w:tcW w:w="654" w:type="dxa"/>
            <w:shd w:val="clear" w:color="auto" w:fill="auto"/>
            <w:noWrap/>
            <w:hideMark/>
          </w:tcPr>
          <w:p w14:paraId="1267E1E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365129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03 2 01 06053</w:t>
            </w:r>
          </w:p>
        </w:tc>
        <w:tc>
          <w:tcPr>
            <w:tcW w:w="421" w:type="dxa"/>
            <w:shd w:val="clear" w:color="auto" w:fill="auto"/>
            <w:noWrap/>
            <w:hideMark/>
          </w:tcPr>
          <w:p w14:paraId="62B735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320</w:t>
            </w:r>
          </w:p>
        </w:tc>
        <w:tc>
          <w:tcPr>
            <w:tcW w:w="426" w:type="dxa"/>
            <w:shd w:val="clear" w:color="auto" w:fill="auto"/>
            <w:hideMark/>
          </w:tcPr>
          <w:p w14:paraId="298096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452CF0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610,0</w:t>
            </w:r>
          </w:p>
        </w:tc>
        <w:tc>
          <w:tcPr>
            <w:tcW w:w="1122" w:type="dxa"/>
            <w:shd w:val="clear" w:color="auto" w:fill="auto"/>
            <w:noWrap/>
            <w:hideMark/>
          </w:tcPr>
          <w:p w14:paraId="681440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400,0</w:t>
            </w:r>
          </w:p>
        </w:tc>
        <w:tc>
          <w:tcPr>
            <w:tcW w:w="701" w:type="dxa"/>
            <w:shd w:val="clear" w:color="auto" w:fill="auto"/>
            <w:noWrap/>
            <w:hideMark/>
          </w:tcPr>
          <w:p w14:paraId="6BFF8B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400,0</w:t>
            </w:r>
          </w:p>
        </w:tc>
      </w:tr>
      <w:tr w:rsidR="003C5D00" w:rsidRPr="003C5D00" w14:paraId="0B0612EF" w14:textId="77777777" w:rsidTr="003C5D00">
        <w:trPr>
          <w:trHeight w:val="1020"/>
        </w:trPr>
        <w:tc>
          <w:tcPr>
            <w:tcW w:w="4315" w:type="dxa"/>
            <w:shd w:val="clear" w:color="auto" w:fill="auto"/>
            <w:hideMark/>
          </w:tcPr>
          <w:p w14:paraId="56AB48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обеспечение деятельности (оказание услуг) муниципальных учреждений - общеобразовательные организации (укрепление материально-технической базы и проведение текущего ремонта общеобразовательных организаций)</w:t>
            </w:r>
          </w:p>
        </w:tc>
        <w:tc>
          <w:tcPr>
            <w:tcW w:w="654" w:type="dxa"/>
            <w:shd w:val="clear" w:color="auto" w:fill="auto"/>
            <w:noWrap/>
            <w:hideMark/>
          </w:tcPr>
          <w:p w14:paraId="0407852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2F8CCC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03 2 01 06054</w:t>
            </w:r>
          </w:p>
        </w:tc>
        <w:tc>
          <w:tcPr>
            <w:tcW w:w="421" w:type="dxa"/>
            <w:shd w:val="clear" w:color="auto" w:fill="auto"/>
            <w:noWrap/>
            <w:hideMark/>
          </w:tcPr>
          <w:p w14:paraId="479099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hideMark/>
          </w:tcPr>
          <w:p w14:paraId="115E11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0CB9C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22 166,4</w:t>
            </w:r>
          </w:p>
        </w:tc>
        <w:tc>
          <w:tcPr>
            <w:tcW w:w="1122" w:type="dxa"/>
            <w:shd w:val="clear" w:color="auto" w:fill="auto"/>
            <w:noWrap/>
            <w:hideMark/>
          </w:tcPr>
          <w:p w14:paraId="7E2F9F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42 724,4</w:t>
            </w:r>
          </w:p>
        </w:tc>
        <w:tc>
          <w:tcPr>
            <w:tcW w:w="701" w:type="dxa"/>
            <w:shd w:val="clear" w:color="auto" w:fill="auto"/>
            <w:noWrap/>
            <w:hideMark/>
          </w:tcPr>
          <w:p w14:paraId="0417403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47 941,2</w:t>
            </w:r>
          </w:p>
        </w:tc>
      </w:tr>
      <w:tr w:rsidR="003C5D00" w:rsidRPr="003C5D00" w14:paraId="4A29D51D" w14:textId="77777777" w:rsidTr="003C5D00">
        <w:trPr>
          <w:trHeight w:val="510"/>
        </w:trPr>
        <w:tc>
          <w:tcPr>
            <w:tcW w:w="4315" w:type="dxa"/>
            <w:shd w:val="clear" w:color="auto" w:fill="auto"/>
            <w:hideMark/>
          </w:tcPr>
          <w:p w14:paraId="031115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417B04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277593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03 2 01 06054</w:t>
            </w:r>
          </w:p>
        </w:tc>
        <w:tc>
          <w:tcPr>
            <w:tcW w:w="421" w:type="dxa"/>
            <w:shd w:val="clear" w:color="auto" w:fill="auto"/>
            <w:noWrap/>
            <w:hideMark/>
          </w:tcPr>
          <w:p w14:paraId="64A8C6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hideMark/>
          </w:tcPr>
          <w:p w14:paraId="39C7B86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DF99A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349,8</w:t>
            </w:r>
          </w:p>
        </w:tc>
        <w:tc>
          <w:tcPr>
            <w:tcW w:w="1122" w:type="dxa"/>
            <w:shd w:val="clear" w:color="auto" w:fill="auto"/>
            <w:noWrap/>
            <w:hideMark/>
          </w:tcPr>
          <w:p w14:paraId="2BA77B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5332426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BE6390D" w14:textId="77777777" w:rsidTr="003C5D00">
        <w:trPr>
          <w:trHeight w:val="510"/>
        </w:trPr>
        <w:tc>
          <w:tcPr>
            <w:tcW w:w="4315" w:type="dxa"/>
            <w:shd w:val="clear" w:color="auto" w:fill="auto"/>
            <w:hideMark/>
          </w:tcPr>
          <w:p w14:paraId="41E18A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04950A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64BD91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03 2 01 06054</w:t>
            </w:r>
          </w:p>
        </w:tc>
        <w:tc>
          <w:tcPr>
            <w:tcW w:w="421" w:type="dxa"/>
            <w:shd w:val="clear" w:color="auto" w:fill="auto"/>
            <w:noWrap/>
            <w:hideMark/>
          </w:tcPr>
          <w:p w14:paraId="579015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hideMark/>
          </w:tcPr>
          <w:p w14:paraId="4D8880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08BBD6A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349,8</w:t>
            </w:r>
          </w:p>
        </w:tc>
        <w:tc>
          <w:tcPr>
            <w:tcW w:w="1122" w:type="dxa"/>
            <w:shd w:val="clear" w:color="auto" w:fill="auto"/>
            <w:noWrap/>
            <w:hideMark/>
          </w:tcPr>
          <w:p w14:paraId="29261A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35E136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BA0E7B4" w14:textId="77777777" w:rsidTr="003C5D00">
        <w:trPr>
          <w:trHeight w:val="510"/>
        </w:trPr>
        <w:tc>
          <w:tcPr>
            <w:tcW w:w="4315" w:type="dxa"/>
            <w:shd w:val="clear" w:color="auto" w:fill="auto"/>
            <w:hideMark/>
          </w:tcPr>
          <w:p w14:paraId="6A276F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05FBE1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2B06F8B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03 2 01 06054</w:t>
            </w:r>
          </w:p>
        </w:tc>
        <w:tc>
          <w:tcPr>
            <w:tcW w:w="421" w:type="dxa"/>
            <w:shd w:val="clear" w:color="auto" w:fill="auto"/>
            <w:noWrap/>
            <w:hideMark/>
          </w:tcPr>
          <w:p w14:paraId="458153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hideMark/>
          </w:tcPr>
          <w:p w14:paraId="0D6F7A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8AEF9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21 816,6</w:t>
            </w:r>
          </w:p>
        </w:tc>
        <w:tc>
          <w:tcPr>
            <w:tcW w:w="1122" w:type="dxa"/>
            <w:shd w:val="clear" w:color="auto" w:fill="auto"/>
            <w:noWrap/>
            <w:hideMark/>
          </w:tcPr>
          <w:p w14:paraId="3BA28AD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42 724,4</w:t>
            </w:r>
          </w:p>
        </w:tc>
        <w:tc>
          <w:tcPr>
            <w:tcW w:w="701" w:type="dxa"/>
            <w:shd w:val="clear" w:color="auto" w:fill="auto"/>
            <w:noWrap/>
            <w:hideMark/>
          </w:tcPr>
          <w:p w14:paraId="65B5D4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47 941,2</w:t>
            </w:r>
          </w:p>
        </w:tc>
      </w:tr>
      <w:tr w:rsidR="003C5D00" w:rsidRPr="003C5D00" w14:paraId="4263B13E" w14:textId="77777777" w:rsidTr="003C5D00">
        <w:trPr>
          <w:trHeight w:val="255"/>
        </w:trPr>
        <w:tc>
          <w:tcPr>
            <w:tcW w:w="4315" w:type="dxa"/>
            <w:shd w:val="clear" w:color="auto" w:fill="auto"/>
            <w:hideMark/>
          </w:tcPr>
          <w:p w14:paraId="36E597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20FD11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2793464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03 2 01 06054</w:t>
            </w:r>
          </w:p>
        </w:tc>
        <w:tc>
          <w:tcPr>
            <w:tcW w:w="421" w:type="dxa"/>
            <w:shd w:val="clear" w:color="auto" w:fill="auto"/>
            <w:noWrap/>
            <w:hideMark/>
          </w:tcPr>
          <w:p w14:paraId="57FC52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hideMark/>
          </w:tcPr>
          <w:p w14:paraId="05FEC5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19EE52A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21 816,6</w:t>
            </w:r>
          </w:p>
        </w:tc>
        <w:tc>
          <w:tcPr>
            <w:tcW w:w="1122" w:type="dxa"/>
            <w:shd w:val="clear" w:color="auto" w:fill="auto"/>
            <w:noWrap/>
            <w:hideMark/>
          </w:tcPr>
          <w:p w14:paraId="66E47C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42 724,4</w:t>
            </w:r>
          </w:p>
        </w:tc>
        <w:tc>
          <w:tcPr>
            <w:tcW w:w="701" w:type="dxa"/>
            <w:shd w:val="clear" w:color="auto" w:fill="auto"/>
            <w:noWrap/>
            <w:hideMark/>
          </w:tcPr>
          <w:p w14:paraId="669377B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47 941,2</w:t>
            </w:r>
          </w:p>
        </w:tc>
      </w:tr>
      <w:tr w:rsidR="003C5D00" w:rsidRPr="003C5D00" w14:paraId="18B31581" w14:textId="77777777" w:rsidTr="003C5D00">
        <w:trPr>
          <w:trHeight w:val="765"/>
        </w:trPr>
        <w:tc>
          <w:tcPr>
            <w:tcW w:w="4315" w:type="dxa"/>
            <w:shd w:val="clear" w:color="auto" w:fill="auto"/>
            <w:hideMark/>
          </w:tcPr>
          <w:p w14:paraId="05937F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обеспечение деятельности (оказание услуг) муниципальных учреждений - общеобразовательные организации (организация питания обучающихся и воспитанников общеобразовательных организаций)</w:t>
            </w:r>
          </w:p>
        </w:tc>
        <w:tc>
          <w:tcPr>
            <w:tcW w:w="654" w:type="dxa"/>
            <w:shd w:val="clear" w:color="auto" w:fill="auto"/>
            <w:noWrap/>
            <w:hideMark/>
          </w:tcPr>
          <w:p w14:paraId="0692F5E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4EEFCF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03 2 01 06055</w:t>
            </w:r>
          </w:p>
        </w:tc>
        <w:tc>
          <w:tcPr>
            <w:tcW w:w="421" w:type="dxa"/>
            <w:shd w:val="clear" w:color="auto" w:fill="auto"/>
            <w:noWrap/>
            <w:hideMark/>
          </w:tcPr>
          <w:p w14:paraId="60E9A0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hideMark/>
          </w:tcPr>
          <w:p w14:paraId="7DD01E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437DC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4 638,4</w:t>
            </w:r>
          </w:p>
        </w:tc>
        <w:tc>
          <w:tcPr>
            <w:tcW w:w="1122" w:type="dxa"/>
            <w:shd w:val="clear" w:color="auto" w:fill="auto"/>
            <w:noWrap/>
            <w:hideMark/>
          </w:tcPr>
          <w:p w14:paraId="5E0C47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6 101,8</w:t>
            </w:r>
          </w:p>
        </w:tc>
        <w:tc>
          <w:tcPr>
            <w:tcW w:w="701" w:type="dxa"/>
            <w:shd w:val="clear" w:color="auto" w:fill="auto"/>
            <w:noWrap/>
            <w:hideMark/>
          </w:tcPr>
          <w:p w14:paraId="182684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6 101,8</w:t>
            </w:r>
          </w:p>
        </w:tc>
      </w:tr>
      <w:tr w:rsidR="003C5D00" w:rsidRPr="003C5D00" w14:paraId="278B17C0" w14:textId="77777777" w:rsidTr="003C5D00">
        <w:trPr>
          <w:trHeight w:val="510"/>
        </w:trPr>
        <w:tc>
          <w:tcPr>
            <w:tcW w:w="4315" w:type="dxa"/>
            <w:shd w:val="clear" w:color="auto" w:fill="auto"/>
            <w:hideMark/>
          </w:tcPr>
          <w:p w14:paraId="294CA9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7D0C20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553A271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03 2 01 06055</w:t>
            </w:r>
          </w:p>
        </w:tc>
        <w:tc>
          <w:tcPr>
            <w:tcW w:w="421" w:type="dxa"/>
            <w:shd w:val="clear" w:color="auto" w:fill="auto"/>
            <w:noWrap/>
            <w:hideMark/>
          </w:tcPr>
          <w:p w14:paraId="32F9D2A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hideMark/>
          </w:tcPr>
          <w:p w14:paraId="351326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AC5B53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2 232,4</w:t>
            </w:r>
          </w:p>
        </w:tc>
        <w:tc>
          <w:tcPr>
            <w:tcW w:w="1122" w:type="dxa"/>
            <w:shd w:val="clear" w:color="auto" w:fill="auto"/>
            <w:noWrap/>
            <w:hideMark/>
          </w:tcPr>
          <w:p w14:paraId="4DC6A2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2 856,7</w:t>
            </w:r>
          </w:p>
        </w:tc>
        <w:tc>
          <w:tcPr>
            <w:tcW w:w="701" w:type="dxa"/>
            <w:shd w:val="clear" w:color="auto" w:fill="auto"/>
            <w:noWrap/>
            <w:hideMark/>
          </w:tcPr>
          <w:p w14:paraId="584D463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2 856,7</w:t>
            </w:r>
          </w:p>
        </w:tc>
      </w:tr>
      <w:tr w:rsidR="003C5D00" w:rsidRPr="003C5D00" w14:paraId="6FF7E5C8" w14:textId="77777777" w:rsidTr="003C5D00">
        <w:trPr>
          <w:trHeight w:val="510"/>
        </w:trPr>
        <w:tc>
          <w:tcPr>
            <w:tcW w:w="4315" w:type="dxa"/>
            <w:shd w:val="clear" w:color="auto" w:fill="auto"/>
            <w:hideMark/>
          </w:tcPr>
          <w:p w14:paraId="1E1AF8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0BCD076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53A0AE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03 2 01 06055</w:t>
            </w:r>
          </w:p>
        </w:tc>
        <w:tc>
          <w:tcPr>
            <w:tcW w:w="421" w:type="dxa"/>
            <w:shd w:val="clear" w:color="auto" w:fill="auto"/>
            <w:noWrap/>
            <w:hideMark/>
          </w:tcPr>
          <w:p w14:paraId="566034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hideMark/>
          </w:tcPr>
          <w:p w14:paraId="43BB22D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7D3516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2 232,4</w:t>
            </w:r>
          </w:p>
        </w:tc>
        <w:tc>
          <w:tcPr>
            <w:tcW w:w="1122" w:type="dxa"/>
            <w:shd w:val="clear" w:color="auto" w:fill="auto"/>
            <w:noWrap/>
            <w:hideMark/>
          </w:tcPr>
          <w:p w14:paraId="78BAAD9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2 856,7</w:t>
            </w:r>
          </w:p>
        </w:tc>
        <w:tc>
          <w:tcPr>
            <w:tcW w:w="701" w:type="dxa"/>
            <w:shd w:val="clear" w:color="auto" w:fill="auto"/>
            <w:noWrap/>
            <w:hideMark/>
          </w:tcPr>
          <w:p w14:paraId="2CA278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2 856,7</w:t>
            </w:r>
          </w:p>
        </w:tc>
      </w:tr>
      <w:tr w:rsidR="003C5D00" w:rsidRPr="003C5D00" w14:paraId="7F74C69E" w14:textId="77777777" w:rsidTr="003C5D00">
        <w:trPr>
          <w:trHeight w:val="510"/>
        </w:trPr>
        <w:tc>
          <w:tcPr>
            <w:tcW w:w="4315" w:type="dxa"/>
            <w:shd w:val="clear" w:color="auto" w:fill="auto"/>
            <w:hideMark/>
          </w:tcPr>
          <w:p w14:paraId="14370FB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1F627BE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20373A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03 2 01 06055</w:t>
            </w:r>
          </w:p>
        </w:tc>
        <w:tc>
          <w:tcPr>
            <w:tcW w:w="421" w:type="dxa"/>
            <w:shd w:val="clear" w:color="auto" w:fill="auto"/>
            <w:noWrap/>
            <w:hideMark/>
          </w:tcPr>
          <w:p w14:paraId="01CC69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hideMark/>
          </w:tcPr>
          <w:p w14:paraId="1A0803F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08BBE1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2 406,0</w:t>
            </w:r>
          </w:p>
        </w:tc>
        <w:tc>
          <w:tcPr>
            <w:tcW w:w="1122" w:type="dxa"/>
            <w:shd w:val="clear" w:color="auto" w:fill="auto"/>
            <w:noWrap/>
            <w:hideMark/>
          </w:tcPr>
          <w:p w14:paraId="4C0785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3 245,1</w:t>
            </w:r>
          </w:p>
        </w:tc>
        <w:tc>
          <w:tcPr>
            <w:tcW w:w="701" w:type="dxa"/>
            <w:shd w:val="clear" w:color="auto" w:fill="auto"/>
            <w:noWrap/>
            <w:hideMark/>
          </w:tcPr>
          <w:p w14:paraId="579EBAE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3 245,1</w:t>
            </w:r>
          </w:p>
        </w:tc>
      </w:tr>
      <w:tr w:rsidR="003C5D00" w:rsidRPr="003C5D00" w14:paraId="7C85898E" w14:textId="77777777" w:rsidTr="003C5D00">
        <w:trPr>
          <w:trHeight w:val="255"/>
        </w:trPr>
        <w:tc>
          <w:tcPr>
            <w:tcW w:w="4315" w:type="dxa"/>
            <w:shd w:val="clear" w:color="auto" w:fill="auto"/>
            <w:hideMark/>
          </w:tcPr>
          <w:p w14:paraId="3DF49D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6C38D2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5AE906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03 2 01 06055</w:t>
            </w:r>
          </w:p>
        </w:tc>
        <w:tc>
          <w:tcPr>
            <w:tcW w:w="421" w:type="dxa"/>
            <w:shd w:val="clear" w:color="auto" w:fill="auto"/>
            <w:noWrap/>
            <w:hideMark/>
          </w:tcPr>
          <w:p w14:paraId="38A95D6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hideMark/>
          </w:tcPr>
          <w:p w14:paraId="5470A99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012694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2 406,0</w:t>
            </w:r>
          </w:p>
        </w:tc>
        <w:tc>
          <w:tcPr>
            <w:tcW w:w="1122" w:type="dxa"/>
            <w:shd w:val="clear" w:color="auto" w:fill="auto"/>
            <w:noWrap/>
            <w:hideMark/>
          </w:tcPr>
          <w:p w14:paraId="4014C3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3 245,1</w:t>
            </w:r>
          </w:p>
        </w:tc>
        <w:tc>
          <w:tcPr>
            <w:tcW w:w="701" w:type="dxa"/>
            <w:shd w:val="clear" w:color="auto" w:fill="auto"/>
            <w:noWrap/>
            <w:hideMark/>
          </w:tcPr>
          <w:p w14:paraId="779A7B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3 245,1</w:t>
            </w:r>
          </w:p>
        </w:tc>
      </w:tr>
      <w:tr w:rsidR="003C5D00" w:rsidRPr="003C5D00" w14:paraId="50E9CBD6" w14:textId="77777777" w:rsidTr="003C5D00">
        <w:trPr>
          <w:trHeight w:val="1275"/>
        </w:trPr>
        <w:tc>
          <w:tcPr>
            <w:tcW w:w="4315" w:type="dxa"/>
            <w:shd w:val="clear" w:color="auto" w:fill="auto"/>
            <w:hideMark/>
          </w:tcPr>
          <w:p w14:paraId="29FB04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Расходы на обеспечение деятельности (оказание услуг) муниципальных учреждений - общеобразовательные организации (обеспечение подвоза обучающихся к месту обучения в общеобразовательные организации при отсутствии транспортной доступности образовательных организаций по месту жительства обучающихся)</w:t>
            </w:r>
          </w:p>
        </w:tc>
        <w:tc>
          <w:tcPr>
            <w:tcW w:w="654" w:type="dxa"/>
            <w:shd w:val="clear" w:color="auto" w:fill="auto"/>
            <w:noWrap/>
            <w:hideMark/>
          </w:tcPr>
          <w:p w14:paraId="1DD902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29339E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03 2 01 06056</w:t>
            </w:r>
          </w:p>
        </w:tc>
        <w:tc>
          <w:tcPr>
            <w:tcW w:w="421" w:type="dxa"/>
            <w:shd w:val="clear" w:color="auto" w:fill="auto"/>
            <w:noWrap/>
            <w:hideMark/>
          </w:tcPr>
          <w:p w14:paraId="3C425DE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hideMark/>
          </w:tcPr>
          <w:p w14:paraId="5919BF0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BC1AA3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5 213,4</w:t>
            </w:r>
          </w:p>
        </w:tc>
        <w:tc>
          <w:tcPr>
            <w:tcW w:w="1122" w:type="dxa"/>
            <w:shd w:val="clear" w:color="auto" w:fill="auto"/>
            <w:noWrap/>
            <w:hideMark/>
          </w:tcPr>
          <w:p w14:paraId="5FAC98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6 884,4</w:t>
            </w:r>
          </w:p>
        </w:tc>
        <w:tc>
          <w:tcPr>
            <w:tcW w:w="701" w:type="dxa"/>
            <w:shd w:val="clear" w:color="auto" w:fill="auto"/>
            <w:noWrap/>
            <w:hideMark/>
          </w:tcPr>
          <w:p w14:paraId="7B74F50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6 884,4</w:t>
            </w:r>
          </w:p>
        </w:tc>
      </w:tr>
      <w:tr w:rsidR="003C5D00" w:rsidRPr="003C5D00" w14:paraId="5AC5D50D" w14:textId="77777777" w:rsidTr="003C5D00">
        <w:trPr>
          <w:trHeight w:val="510"/>
        </w:trPr>
        <w:tc>
          <w:tcPr>
            <w:tcW w:w="4315" w:type="dxa"/>
            <w:shd w:val="clear" w:color="auto" w:fill="auto"/>
            <w:hideMark/>
          </w:tcPr>
          <w:p w14:paraId="343DC1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4046BF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752B8A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03 2 01 06056</w:t>
            </w:r>
          </w:p>
        </w:tc>
        <w:tc>
          <w:tcPr>
            <w:tcW w:w="421" w:type="dxa"/>
            <w:shd w:val="clear" w:color="auto" w:fill="auto"/>
            <w:noWrap/>
            <w:hideMark/>
          </w:tcPr>
          <w:p w14:paraId="2276B7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hideMark/>
          </w:tcPr>
          <w:p w14:paraId="3F75007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69FD7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1 078,3</w:t>
            </w:r>
          </w:p>
        </w:tc>
        <w:tc>
          <w:tcPr>
            <w:tcW w:w="1122" w:type="dxa"/>
            <w:shd w:val="clear" w:color="auto" w:fill="auto"/>
            <w:noWrap/>
            <w:hideMark/>
          </w:tcPr>
          <w:p w14:paraId="3D24F0F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1 463,7</w:t>
            </w:r>
          </w:p>
        </w:tc>
        <w:tc>
          <w:tcPr>
            <w:tcW w:w="701" w:type="dxa"/>
            <w:shd w:val="clear" w:color="auto" w:fill="auto"/>
            <w:noWrap/>
            <w:hideMark/>
          </w:tcPr>
          <w:p w14:paraId="4D3DE6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1 463,7</w:t>
            </w:r>
          </w:p>
        </w:tc>
      </w:tr>
      <w:tr w:rsidR="003C5D00" w:rsidRPr="003C5D00" w14:paraId="5EF34072" w14:textId="77777777" w:rsidTr="003C5D00">
        <w:trPr>
          <w:trHeight w:val="510"/>
        </w:trPr>
        <w:tc>
          <w:tcPr>
            <w:tcW w:w="4315" w:type="dxa"/>
            <w:shd w:val="clear" w:color="auto" w:fill="auto"/>
            <w:hideMark/>
          </w:tcPr>
          <w:p w14:paraId="728B4B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64E62A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6D0754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03 2 01 06056</w:t>
            </w:r>
          </w:p>
        </w:tc>
        <w:tc>
          <w:tcPr>
            <w:tcW w:w="421" w:type="dxa"/>
            <w:shd w:val="clear" w:color="auto" w:fill="auto"/>
            <w:noWrap/>
            <w:hideMark/>
          </w:tcPr>
          <w:p w14:paraId="4D52C0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hideMark/>
          </w:tcPr>
          <w:p w14:paraId="7AC2E4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21D286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1 078,3</w:t>
            </w:r>
          </w:p>
        </w:tc>
        <w:tc>
          <w:tcPr>
            <w:tcW w:w="1122" w:type="dxa"/>
            <w:shd w:val="clear" w:color="auto" w:fill="auto"/>
            <w:noWrap/>
            <w:hideMark/>
          </w:tcPr>
          <w:p w14:paraId="248AD1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1 463,7</w:t>
            </w:r>
          </w:p>
        </w:tc>
        <w:tc>
          <w:tcPr>
            <w:tcW w:w="701" w:type="dxa"/>
            <w:shd w:val="clear" w:color="auto" w:fill="auto"/>
            <w:noWrap/>
            <w:hideMark/>
          </w:tcPr>
          <w:p w14:paraId="7C8394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1 463,7</w:t>
            </w:r>
          </w:p>
        </w:tc>
      </w:tr>
      <w:tr w:rsidR="003C5D00" w:rsidRPr="003C5D00" w14:paraId="6E58A5AC" w14:textId="77777777" w:rsidTr="003C5D00">
        <w:trPr>
          <w:trHeight w:val="510"/>
        </w:trPr>
        <w:tc>
          <w:tcPr>
            <w:tcW w:w="4315" w:type="dxa"/>
            <w:shd w:val="clear" w:color="auto" w:fill="auto"/>
            <w:hideMark/>
          </w:tcPr>
          <w:p w14:paraId="34FC44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4CEF3C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10FB983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03 2 01 06056</w:t>
            </w:r>
          </w:p>
        </w:tc>
        <w:tc>
          <w:tcPr>
            <w:tcW w:w="421" w:type="dxa"/>
            <w:shd w:val="clear" w:color="auto" w:fill="auto"/>
            <w:noWrap/>
            <w:hideMark/>
          </w:tcPr>
          <w:p w14:paraId="1F0ACAA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hideMark/>
          </w:tcPr>
          <w:p w14:paraId="7C0E02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08D3B0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4 135,1</w:t>
            </w:r>
          </w:p>
        </w:tc>
        <w:tc>
          <w:tcPr>
            <w:tcW w:w="1122" w:type="dxa"/>
            <w:shd w:val="clear" w:color="auto" w:fill="auto"/>
            <w:noWrap/>
            <w:hideMark/>
          </w:tcPr>
          <w:p w14:paraId="051F226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5 420,7</w:t>
            </w:r>
          </w:p>
        </w:tc>
        <w:tc>
          <w:tcPr>
            <w:tcW w:w="701" w:type="dxa"/>
            <w:shd w:val="clear" w:color="auto" w:fill="auto"/>
            <w:noWrap/>
            <w:hideMark/>
          </w:tcPr>
          <w:p w14:paraId="1677007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5 420,7</w:t>
            </w:r>
          </w:p>
        </w:tc>
      </w:tr>
      <w:tr w:rsidR="003C5D00" w:rsidRPr="003C5D00" w14:paraId="020264A4" w14:textId="77777777" w:rsidTr="003C5D00">
        <w:trPr>
          <w:trHeight w:val="255"/>
        </w:trPr>
        <w:tc>
          <w:tcPr>
            <w:tcW w:w="4315" w:type="dxa"/>
            <w:shd w:val="clear" w:color="auto" w:fill="auto"/>
            <w:hideMark/>
          </w:tcPr>
          <w:p w14:paraId="59D8A1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66B033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10AC08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03 2 01 06056</w:t>
            </w:r>
          </w:p>
        </w:tc>
        <w:tc>
          <w:tcPr>
            <w:tcW w:w="421" w:type="dxa"/>
            <w:shd w:val="clear" w:color="auto" w:fill="auto"/>
            <w:noWrap/>
            <w:hideMark/>
          </w:tcPr>
          <w:p w14:paraId="32D8A5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hideMark/>
          </w:tcPr>
          <w:p w14:paraId="3C4E8A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2C131D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4 135,1</w:t>
            </w:r>
          </w:p>
        </w:tc>
        <w:tc>
          <w:tcPr>
            <w:tcW w:w="1122" w:type="dxa"/>
            <w:shd w:val="clear" w:color="auto" w:fill="auto"/>
            <w:noWrap/>
            <w:hideMark/>
          </w:tcPr>
          <w:p w14:paraId="746F8A3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5 420,7</w:t>
            </w:r>
          </w:p>
        </w:tc>
        <w:tc>
          <w:tcPr>
            <w:tcW w:w="701" w:type="dxa"/>
            <w:shd w:val="clear" w:color="auto" w:fill="auto"/>
            <w:noWrap/>
            <w:hideMark/>
          </w:tcPr>
          <w:p w14:paraId="761796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5 420,7</w:t>
            </w:r>
          </w:p>
        </w:tc>
      </w:tr>
      <w:tr w:rsidR="003C5D00" w:rsidRPr="003C5D00" w14:paraId="40F57A84" w14:textId="77777777" w:rsidTr="003C5D00">
        <w:trPr>
          <w:trHeight w:val="1020"/>
        </w:trPr>
        <w:tc>
          <w:tcPr>
            <w:tcW w:w="4315" w:type="dxa"/>
            <w:shd w:val="clear" w:color="auto" w:fill="auto"/>
            <w:hideMark/>
          </w:tcPr>
          <w:p w14:paraId="30DB936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654" w:type="dxa"/>
            <w:shd w:val="clear" w:color="auto" w:fill="auto"/>
            <w:noWrap/>
            <w:hideMark/>
          </w:tcPr>
          <w:p w14:paraId="72B306F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0702</w:t>
            </w:r>
          </w:p>
        </w:tc>
        <w:tc>
          <w:tcPr>
            <w:tcW w:w="1170" w:type="dxa"/>
            <w:shd w:val="clear" w:color="auto" w:fill="auto"/>
            <w:hideMark/>
          </w:tcPr>
          <w:p w14:paraId="591E870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03 2 03 00000</w:t>
            </w:r>
          </w:p>
        </w:tc>
        <w:tc>
          <w:tcPr>
            <w:tcW w:w="421" w:type="dxa"/>
            <w:shd w:val="clear" w:color="auto" w:fill="auto"/>
            <w:noWrap/>
            <w:hideMark/>
          </w:tcPr>
          <w:p w14:paraId="032EB6A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322173A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485F228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38 180,2</w:t>
            </w:r>
          </w:p>
        </w:tc>
        <w:tc>
          <w:tcPr>
            <w:tcW w:w="1122" w:type="dxa"/>
            <w:shd w:val="clear" w:color="auto" w:fill="auto"/>
            <w:noWrap/>
            <w:hideMark/>
          </w:tcPr>
          <w:p w14:paraId="04BCFA8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63 426,6</w:t>
            </w:r>
          </w:p>
        </w:tc>
        <w:tc>
          <w:tcPr>
            <w:tcW w:w="701" w:type="dxa"/>
            <w:shd w:val="clear" w:color="auto" w:fill="auto"/>
            <w:noWrap/>
            <w:hideMark/>
          </w:tcPr>
          <w:p w14:paraId="60E4B4B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57 085,9</w:t>
            </w:r>
          </w:p>
        </w:tc>
      </w:tr>
      <w:tr w:rsidR="003C5D00" w:rsidRPr="003C5D00" w14:paraId="36719767" w14:textId="77777777" w:rsidTr="003C5D00">
        <w:trPr>
          <w:trHeight w:val="1530"/>
        </w:trPr>
        <w:tc>
          <w:tcPr>
            <w:tcW w:w="4315" w:type="dxa"/>
            <w:shd w:val="clear" w:color="auto" w:fill="auto"/>
            <w:hideMark/>
          </w:tcPr>
          <w:p w14:paraId="2469EF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
        </w:tc>
        <w:tc>
          <w:tcPr>
            <w:tcW w:w="654" w:type="dxa"/>
            <w:shd w:val="clear" w:color="auto" w:fill="auto"/>
            <w:noWrap/>
            <w:hideMark/>
          </w:tcPr>
          <w:p w14:paraId="0F27EB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096FBD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03 2 03 62220</w:t>
            </w:r>
          </w:p>
        </w:tc>
        <w:tc>
          <w:tcPr>
            <w:tcW w:w="421" w:type="dxa"/>
            <w:shd w:val="clear" w:color="auto" w:fill="auto"/>
            <w:noWrap/>
            <w:hideMark/>
          </w:tcPr>
          <w:p w14:paraId="1ED29C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10C01C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51667B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10 151,0</w:t>
            </w:r>
          </w:p>
        </w:tc>
        <w:tc>
          <w:tcPr>
            <w:tcW w:w="1122" w:type="dxa"/>
            <w:shd w:val="clear" w:color="auto" w:fill="auto"/>
            <w:noWrap/>
            <w:hideMark/>
          </w:tcPr>
          <w:p w14:paraId="37957F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7D3D5E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996EBDB" w14:textId="77777777" w:rsidTr="003C5D00">
        <w:trPr>
          <w:trHeight w:val="510"/>
        </w:trPr>
        <w:tc>
          <w:tcPr>
            <w:tcW w:w="4315" w:type="dxa"/>
            <w:shd w:val="clear" w:color="auto" w:fill="auto"/>
            <w:hideMark/>
          </w:tcPr>
          <w:p w14:paraId="3ECA2A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6CCF3E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65A87D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03 2 03 62220</w:t>
            </w:r>
          </w:p>
        </w:tc>
        <w:tc>
          <w:tcPr>
            <w:tcW w:w="421" w:type="dxa"/>
            <w:shd w:val="clear" w:color="auto" w:fill="auto"/>
            <w:noWrap/>
            <w:hideMark/>
          </w:tcPr>
          <w:p w14:paraId="0BE3D2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3DFC01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7D05C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100,8</w:t>
            </w:r>
          </w:p>
        </w:tc>
        <w:tc>
          <w:tcPr>
            <w:tcW w:w="1122" w:type="dxa"/>
            <w:shd w:val="clear" w:color="auto" w:fill="auto"/>
            <w:noWrap/>
            <w:hideMark/>
          </w:tcPr>
          <w:p w14:paraId="5F6B8F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3C7B19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54BAD10" w14:textId="77777777" w:rsidTr="003C5D00">
        <w:trPr>
          <w:trHeight w:val="510"/>
        </w:trPr>
        <w:tc>
          <w:tcPr>
            <w:tcW w:w="4315" w:type="dxa"/>
            <w:shd w:val="clear" w:color="auto" w:fill="auto"/>
            <w:hideMark/>
          </w:tcPr>
          <w:p w14:paraId="0DE310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5B0FB15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04136B5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03 2 03 62220</w:t>
            </w:r>
          </w:p>
        </w:tc>
        <w:tc>
          <w:tcPr>
            <w:tcW w:w="421" w:type="dxa"/>
            <w:shd w:val="clear" w:color="auto" w:fill="auto"/>
            <w:noWrap/>
            <w:hideMark/>
          </w:tcPr>
          <w:p w14:paraId="7809B1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26E8DE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1397" w:type="dxa"/>
            <w:shd w:val="clear" w:color="auto" w:fill="auto"/>
            <w:noWrap/>
            <w:hideMark/>
          </w:tcPr>
          <w:p w14:paraId="4EAA7D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100,8</w:t>
            </w:r>
          </w:p>
        </w:tc>
        <w:tc>
          <w:tcPr>
            <w:tcW w:w="1122" w:type="dxa"/>
            <w:shd w:val="clear" w:color="auto" w:fill="auto"/>
            <w:noWrap/>
            <w:hideMark/>
          </w:tcPr>
          <w:p w14:paraId="7D94D9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526F5CE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36197EB9" w14:textId="77777777" w:rsidTr="003C5D00">
        <w:trPr>
          <w:trHeight w:val="510"/>
        </w:trPr>
        <w:tc>
          <w:tcPr>
            <w:tcW w:w="4315" w:type="dxa"/>
            <w:shd w:val="clear" w:color="auto" w:fill="auto"/>
            <w:hideMark/>
          </w:tcPr>
          <w:p w14:paraId="133AF9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5884A60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73E18A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03 2 03 62220</w:t>
            </w:r>
          </w:p>
        </w:tc>
        <w:tc>
          <w:tcPr>
            <w:tcW w:w="421" w:type="dxa"/>
            <w:shd w:val="clear" w:color="auto" w:fill="auto"/>
            <w:noWrap/>
            <w:hideMark/>
          </w:tcPr>
          <w:p w14:paraId="2E862AB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6C217D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BEAD5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10 050,2</w:t>
            </w:r>
          </w:p>
        </w:tc>
        <w:tc>
          <w:tcPr>
            <w:tcW w:w="1122" w:type="dxa"/>
            <w:shd w:val="clear" w:color="auto" w:fill="auto"/>
            <w:noWrap/>
            <w:hideMark/>
          </w:tcPr>
          <w:p w14:paraId="5B060A5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11C7B93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4733B95" w14:textId="77777777" w:rsidTr="003C5D00">
        <w:trPr>
          <w:trHeight w:val="255"/>
        </w:trPr>
        <w:tc>
          <w:tcPr>
            <w:tcW w:w="4315" w:type="dxa"/>
            <w:shd w:val="clear" w:color="auto" w:fill="auto"/>
            <w:hideMark/>
          </w:tcPr>
          <w:p w14:paraId="0B1F4F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4B4662F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664E72B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03 2 03 62220</w:t>
            </w:r>
          </w:p>
        </w:tc>
        <w:tc>
          <w:tcPr>
            <w:tcW w:w="421" w:type="dxa"/>
            <w:shd w:val="clear" w:color="auto" w:fill="auto"/>
            <w:noWrap/>
            <w:hideMark/>
          </w:tcPr>
          <w:p w14:paraId="6A94CFE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69F85B1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w:t>
            </w:r>
            <w:r w:rsidRPr="003C5D00">
              <w:rPr>
                <w:rFonts w:ascii="Arial" w:hAnsi="Arial" w:cs="Arial"/>
                <w:sz w:val="20"/>
                <w:szCs w:val="20"/>
              </w:rPr>
              <w:lastRenderedPageBreak/>
              <w:t>03</w:t>
            </w:r>
          </w:p>
        </w:tc>
        <w:tc>
          <w:tcPr>
            <w:tcW w:w="1397" w:type="dxa"/>
            <w:shd w:val="clear" w:color="auto" w:fill="auto"/>
            <w:noWrap/>
            <w:hideMark/>
          </w:tcPr>
          <w:p w14:paraId="77CC0F9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10 050,2</w:t>
            </w:r>
          </w:p>
        </w:tc>
        <w:tc>
          <w:tcPr>
            <w:tcW w:w="1122" w:type="dxa"/>
            <w:shd w:val="clear" w:color="auto" w:fill="auto"/>
            <w:noWrap/>
            <w:hideMark/>
          </w:tcPr>
          <w:p w14:paraId="6A80276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517519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3C9EB17E" w14:textId="77777777" w:rsidTr="003C5D00">
        <w:trPr>
          <w:trHeight w:val="2295"/>
        </w:trPr>
        <w:tc>
          <w:tcPr>
            <w:tcW w:w="4315" w:type="dxa"/>
            <w:shd w:val="clear" w:color="auto" w:fill="auto"/>
            <w:hideMark/>
          </w:tcPr>
          <w:p w14:paraId="23C184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организаций в Московской области, осуществляющих образовательную деятельности по имеющим государственную аккредитацию основным общеобразовательным программам, обучающимся по очной форме обучения (за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 кроме детей из многодетных семей)</w:t>
            </w:r>
          </w:p>
        </w:tc>
        <w:tc>
          <w:tcPr>
            <w:tcW w:w="654" w:type="dxa"/>
            <w:shd w:val="clear" w:color="auto" w:fill="auto"/>
            <w:noWrap/>
            <w:hideMark/>
          </w:tcPr>
          <w:p w14:paraId="521211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1A32B2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03 2 03 62090</w:t>
            </w:r>
          </w:p>
        </w:tc>
        <w:tc>
          <w:tcPr>
            <w:tcW w:w="421" w:type="dxa"/>
            <w:shd w:val="clear" w:color="auto" w:fill="auto"/>
            <w:noWrap/>
            <w:hideMark/>
          </w:tcPr>
          <w:p w14:paraId="26022B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3C3E58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ED03EB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8 116,0</w:t>
            </w:r>
          </w:p>
        </w:tc>
        <w:tc>
          <w:tcPr>
            <w:tcW w:w="1122" w:type="dxa"/>
            <w:shd w:val="clear" w:color="auto" w:fill="auto"/>
            <w:noWrap/>
            <w:hideMark/>
          </w:tcPr>
          <w:p w14:paraId="56032AB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19 979,0</w:t>
            </w:r>
          </w:p>
        </w:tc>
        <w:tc>
          <w:tcPr>
            <w:tcW w:w="701" w:type="dxa"/>
            <w:shd w:val="clear" w:color="auto" w:fill="auto"/>
            <w:noWrap/>
            <w:hideMark/>
          </w:tcPr>
          <w:p w14:paraId="528B14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19 979,0</w:t>
            </w:r>
          </w:p>
        </w:tc>
      </w:tr>
      <w:tr w:rsidR="003C5D00" w:rsidRPr="003C5D00" w14:paraId="58584EEC" w14:textId="77777777" w:rsidTr="003C5D00">
        <w:trPr>
          <w:trHeight w:val="510"/>
        </w:trPr>
        <w:tc>
          <w:tcPr>
            <w:tcW w:w="4315" w:type="dxa"/>
            <w:shd w:val="clear" w:color="auto" w:fill="auto"/>
            <w:hideMark/>
          </w:tcPr>
          <w:p w14:paraId="2F0C08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7BB620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150CA3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03 2 03 62090</w:t>
            </w:r>
          </w:p>
        </w:tc>
        <w:tc>
          <w:tcPr>
            <w:tcW w:w="421" w:type="dxa"/>
            <w:shd w:val="clear" w:color="auto" w:fill="auto"/>
            <w:noWrap/>
            <w:hideMark/>
          </w:tcPr>
          <w:p w14:paraId="20D75F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016518F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E7C51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8 116,0</w:t>
            </w:r>
          </w:p>
        </w:tc>
        <w:tc>
          <w:tcPr>
            <w:tcW w:w="1122" w:type="dxa"/>
            <w:shd w:val="clear" w:color="auto" w:fill="auto"/>
            <w:noWrap/>
            <w:hideMark/>
          </w:tcPr>
          <w:p w14:paraId="223DD0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19 979,0</w:t>
            </w:r>
          </w:p>
        </w:tc>
        <w:tc>
          <w:tcPr>
            <w:tcW w:w="701" w:type="dxa"/>
            <w:shd w:val="clear" w:color="auto" w:fill="auto"/>
            <w:noWrap/>
            <w:hideMark/>
          </w:tcPr>
          <w:p w14:paraId="3866BC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19 979,0</w:t>
            </w:r>
          </w:p>
        </w:tc>
      </w:tr>
      <w:tr w:rsidR="003C5D00" w:rsidRPr="003C5D00" w14:paraId="177E9D9C" w14:textId="77777777" w:rsidTr="003C5D00">
        <w:trPr>
          <w:trHeight w:val="510"/>
        </w:trPr>
        <w:tc>
          <w:tcPr>
            <w:tcW w:w="4315" w:type="dxa"/>
            <w:shd w:val="clear" w:color="auto" w:fill="auto"/>
            <w:hideMark/>
          </w:tcPr>
          <w:p w14:paraId="4ED88C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648B34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4B6134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03 2 03 62090</w:t>
            </w:r>
          </w:p>
        </w:tc>
        <w:tc>
          <w:tcPr>
            <w:tcW w:w="421" w:type="dxa"/>
            <w:shd w:val="clear" w:color="auto" w:fill="auto"/>
            <w:noWrap/>
            <w:hideMark/>
          </w:tcPr>
          <w:p w14:paraId="6B1A84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7347BB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1397" w:type="dxa"/>
            <w:shd w:val="clear" w:color="auto" w:fill="auto"/>
            <w:noWrap/>
            <w:hideMark/>
          </w:tcPr>
          <w:p w14:paraId="21EE88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8 116,0</w:t>
            </w:r>
          </w:p>
        </w:tc>
        <w:tc>
          <w:tcPr>
            <w:tcW w:w="1122" w:type="dxa"/>
            <w:shd w:val="clear" w:color="auto" w:fill="auto"/>
            <w:noWrap/>
            <w:hideMark/>
          </w:tcPr>
          <w:p w14:paraId="570448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19 979,0</w:t>
            </w:r>
          </w:p>
        </w:tc>
        <w:tc>
          <w:tcPr>
            <w:tcW w:w="701" w:type="dxa"/>
            <w:shd w:val="clear" w:color="auto" w:fill="auto"/>
            <w:noWrap/>
            <w:hideMark/>
          </w:tcPr>
          <w:p w14:paraId="5A695F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19 979,0</w:t>
            </w:r>
          </w:p>
        </w:tc>
      </w:tr>
      <w:tr w:rsidR="003C5D00" w:rsidRPr="003C5D00" w14:paraId="5A22A95A" w14:textId="77777777" w:rsidTr="003C5D00">
        <w:trPr>
          <w:trHeight w:val="765"/>
        </w:trPr>
        <w:tc>
          <w:tcPr>
            <w:tcW w:w="4315" w:type="dxa"/>
            <w:shd w:val="clear" w:color="auto" w:fill="auto"/>
            <w:hideMark/>
          </w:tcPr>
          <w:p w14:paraId="6F7128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654" w:type="dxa"/>
            <w:shd w:val="clear" w:color="auto" w:fill="auto"/>
            <w:noWrap/>
            <w:hideMark/>
          </w:tcPr>
          <w:p w14:paraId="6324593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047F1F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03 2 03 62230</w:t>
            </w:r>
          </w:p>
        </w:tc>
        <w:tc>
          <w:tcPr>
            <w:tcW w:w="421" w:type="dxa"/>
            <w:shd w:val="clear" w:color="auto" w:fill="auto"/>
            <w:noWrap/>
            <w:hideMark/>
          </w:tcPr>
          <w:p w14:paraId="1BE80B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300B28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7211A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45,0</w:t>
            </w:r>
          </w:p>
        </w:tc>
        <w:tc>
          <w:tcPr>
            <w:tcW w:w="1122" w:type="dxa"/>
            <w:shd w:val="clear" w:color="auto" w:fill="auto"/>
            <w:noWrap/>
            <w:hideMark/>
          </w:tcPr>
          <w:p w14:paraId="0C006F5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110,0</w:t>
            </w:r>
          </w:p>
        </w:tc>
        <w:tc>
          <w:tcPr>
            <w:tcW w:w="701" w:type="dxa"/>
            <w:shd w:val="clear" w:color="auto" w:fill="auto"/>
            <w:noWrap/>
            <w:hideMark/>
          </w:tcPr>
          <w:p w14:paraId="07BC33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110,0</w:t>
            </w:r>
          </w:p>
        </w:tc>
      </w:tr>
      <w:tr w:rsidR="003C5D00" w:rsidRPr="003C5D00" w14:paraId="6FAA1C8B" w14:textId="77777777" w:rsidTr="003C5D00">
        <w:trPr>
          <w:trHeight w:val="255"/>
        </w:trPr>
        <w:tc>
          <w:tcPr>
            <w:tcW w:w="4315" w:type="dxa"/>
            <w:shd w:val="clear" w:color="auto" w:fill="auto"/>
            <w:hideMark/>
          </w:tcPr>
          <w:p w14:paraId="7EC7CF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Социальное обеспечение и иные выплаты населению</w:t>
            </w:r>
          </w:p>
        </w:tc>
        <w:tc>
          <w:tcPr>
            <w:tcW w:w="654" w:type="dxa"/>
            <w:shd w:val="clear" w:color="auto" w:fill="auto"/>
            <w:noWrap/>
            <w:hideMark/>
          </w:tcPr>
          <w:p w14:paraId="528305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0768DC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03 2 03 62230</w:t>
            </w:r>
          </w:p>
        </w:tc>
        <w:tc>
          <w:tcPr>
            <w:tcW w:w="421" w:type="dxa"/>
            <w:shd w:val="clear" w:color="auto" w:fill="auto"/>
            <w:noWrap/>
            <w:hideMark/>
          </w:tcPr>
          <w:p w14:paraId="5CE654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w:t>
            </w:r>
          </w:p>
        </w:tc>
        <w:tc>
          <w:tcPr>
            <w:tcW w:w="426" w:type="dxa"/>
            <w:shd w:val="clear" w:color="auto" w:fill="auto"/>
            <w:noWrap/>
            <w:hideMark/>
          </w:tcPr>
          <w:p w14:paraId="0B449E2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274D8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36,0</w:t>
            </w:r>
          </w:p>
        </w:tc>
        <w:tc>
          <w:tcPr>
            <w:tcW w:w="1122" w:type="dxa"/>
            <w:shd w:val="clear" w:color="auto" w:fill="auto"/>
            <w:noWrap/>
            <w:hideMark/>
          </w:tcPr>
          <w:p w14:paraId="37A26A2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58,9</w:t>
            </w:r>
          </w:p>
        </w:tc>
        <w:tc>
          <w:tcPr>
            <w:tcW w:w="701" w:type="dxa"/>
            <w:shd w:val="clear" w:color="auto" w:fill="auto"/>
            <w:noWrap/>
            <w:hideMark/>
          </w:tcPr>
          <w:p w14:paraId="6CCF81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58,9</w:t>
            </w:r>
          </w:p>
        </w:tc>
      </w:tr>
      <w:tr w:rsidR="003C5D00" w:rsidRPr="003C5D00" w14:paraId="5647B1E3" w14:textId="77777777" w:rsidTr="003C5D00">
        <w:trPr>
          <w:trHeight w:val="510"/>
        </w:trPr>
        <w:tc>
          <w:tcPr>
            <w:tcW w:w="4315" w:type="dxa"/>
            <w:shd w:val="clear" w:color="auto" w:fill="auto"/>
            <w:hideMark/>
          </w:tcPr>
          <w:p w14:paraId="6C15F9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Социальные выплаты гражданам, кроме публичных нормативных социальных выплат</w:t>
            </w:r>
          </w:p>
        </w:tc>
        <w:tc>
          <w:tcPr>
            <w:tcW w:w="654" w:type="dxa"/>
            <w:shd w:val="clear" w:color="auto" w:fill="auto"/>
            <w:noWrap/>
            <w:hideMark/>
          </w:tcPr>
          <w:p w14:paraId="220BF1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3F3A97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03 2 03 62230</w:t>
            </w:r>
          </w:p>
        </w:tc>
        <w:tc>
          <w:tcPr>
            <w:tcW w:w="421" w:type="dxa"/>
            <w:shd w:val="clear" w:color="auto" w:fill="auto"/>
            <w:noWrap/>
            <w:hideMark/>
          </w:tcPr>
          <w:p w14:paraId="45C2ACF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320</w:t>
            </w:r>
          </w:p>
        </w:tc>
        <w:tc>
          <w:tcPr>
            <w:tcW w:w="426" w:type="dxa"/>
            <w:shd w:val="clear" w:color="auto" w:fill="auto"/>
            <w:noWrap/>
            <w:hideMark/>
          </w:tcPr>
          <w:p w14:paraId="58732D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1397" w:type="dxa"/>
            <w:shd w:val="clear" w:color="auto" w:fill="auto"/>
            <w:noWrap/>
            <w:hideMark/>
          </w:tcPr>
          <w:p w14:paraId="55AF99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36,0</w:t>
            </w:r>
          </w:p>
        </w:tc>
        <w:tc>
          <w:tcPr>
            <w:tcW w:w="1122" w:type="dxa"/>
            <w:shd w:val="clear" w:color="auto" w:fill="auto"/>
            <w:noWrap/>
            <w:hideMark/>
          </w:tcPr>
          <w:p w14:paraId="4C9F14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58,9</w:t>
            </w:r>
          </w:p>
        </w:tc>
        <w:tc>
          <w:tcPr>
            <w:tcW w:w="701" w:type="dxa"/>
            <w:shd w:val="clear" w:color="auto" w:fill="auto"/>
            <w:noWrap/>
            <w:hideMark/>
          </w:tcPr>
          <w:p w14:paraId="0DF049B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58,9</w:t>
            </w:r>
          </w:p>
        </w:tc>
      </w:tr>
      <w:tr w:rsidR="003C5D00" w:rsidRPr="003C5D00" w14:paraId="4AB9ED39" w14:textId="77777777" w:rsidTr="003C5D00">
        <w:trPr>
          <w:trHeight w:val="510"/>
        </w:trPr>
        <w:tc>
          <w:tcPr>
            <w:tcW w:w="4315" w:type="dxa"/>
            <w:shd w:val="clear" w:color="auto" w:fill="auto"/>
            <w:hideMark/>
          </w:tcPr>
          <w:p w14:paraId="1780403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2E2C1C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6D5E8A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03 2 03 62230</w:t>
            </w:r>
          </w:p>
        </w:tc>
        <w:tc>
          <w:tcPr>
            <w:tcW w:w="421" w:type="dxa"/>
            <w:shd w:val="clear" w:color="auto" w:fill="auto"/>
            <w:noWrap/>
            <w:hideMark/>
          </w:tcPr>
          <w:p w14:paraId="5EF86C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7B6EC3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34B1E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w:t>
            </w:r>
          </w:p>
        </w:tc>
        <w:tc>
          <w:tcPr>
            <w:tcW w:w="1122" w:type="dxa"/>
            <w:shd w:val="clear" w:color="auto" w:fill="auto"/>
            <w:noWrap/>
            <w:hideMark/>
          </w:tcPr>
          <w:p w14:paraId="53F077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51,1</w:t>
            </w:r>
          </w:p>
        </w:tc>
        <w:tc>
          <w:tcPr>
            <w:tcW w:w="701" w:type="dxa"/>
            <w:shd w:val="clear" w:color="auto" w:fill="auto"/>
            <w:noWrap/>
            <w:hideMark/>
          </w:tcPr>
          <w:p w14:paraId="4B3852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51,1</w:t>
            </w:r>
          </w:p>
        </w:tc>
      </w:tr>
      <w:tr w:rsidR="003C5D00" w:rsidRPr="003C5D00" w14:paraId="0A561B54" w14:textId="77777777" w:rsidTr="003C5D00">
        <w:trPr>
          <w:trHeight w:val="255"/>
        </w:trPr>
        <w:tc>
          <w:tcPr>
            <w:tcW w:w="4315" w:type="dxa"/>
            <w:shd w:val="clear" w:color="auto" w:fill="auto"/>
            <w:hideMark/>
          </w:tcPr>
          <w:p w14:paraId="59CE85B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62EC87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271491E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03 2 03 62230</w:t>
            </w:r>
          </w:p>
        </w:tc>
        <w:tc>
          <w:tcPr>
            <w:tcW w:w="421" w:type="dxa"/>
            <w:shd w:val="clear" w:color="auto" w:fill="auto"/>
            <w:noWrap/>
            <w:hideMark/>
          </w:tcPr>
          <w:p w14:paraId="5B2D35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7067D53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1397" w:type="dxa"/>
            <w:shd w:val="clear" w:color="auto" w:fill="auto"/>
            <w:noWrap/>
            <w:hideMark/>
          </w:tcPr>
          <w:p w14:paraId="5A6B7C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w:t>
            </w:r>
          </w:p>
        </w:tc>
        <w:tc>
          <w:tcPr>
            <w:tcW w:w="1122" w:type="dxa"/>
            <w:shd w:val="clear" w:color="auto" w:fill="auto"/>
            <w:noWrap/>
            <w:hideMark/>
          </w:tcPr>
          <w:p w14:paraId="6890DB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51,1</w:t>
            </w:r>
          </w:p>
        </w:tc>
        <w:tc>
          <w:tcPr>
            <w:tcW w:w="701" w:type="dxa"/>
            <w:shd w:val="clear" w:color="auto" w:fill="auto"/>
            <w:noWrap/>
            <w:hideMark/>
          </w:tcPr>
          <w:p w14:paraId="184E2E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51,1</w:t>
            </w:r>
          </w:p>
        </w:tc>
      </w:tr>
      <w:tr w:rsidR="003C5D00" w:rsidRPr="003C5D00" w14:paraId="63AA69B4" w14:textId="77777777" w:rsidTr="003C5D00">
        <w:trPr>
          <w:trHeight w:val="765"/>
        </w:trPr>
        <w:tc>
          <w:tcPr>
            <w:tcW w:w="4315" w:type="dxa"/>
            <w:shd w:val="clear" w:color="auto" w:fill="auto"/>
            <w:hideMark/>
          </w:tcPr>
          <w:p w14:paraId="246322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54" w:type="dxa"/>
            <w:shd w:val="clear" w:color="auto" w:fill="auto"/>
            <w:noWrap/>
            <w:hideMark/>
          </w:tcPr>
          <w:p w14:paraId="0A1E6A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4BE0BF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L3040</w:t>
            </w:r>
          </w:p>
        </w:tc>
        <w:tc>
          <w:tcPr>
            <w:tcW w:w="421" w:type="dxa"/>
            <w:shd w:val="clear" w:color="auto" w:fill="auto"/>
            <w:noWrap/>
            <w:hideMark/>
          </w:tcPr>
          <w:p w14:paraId="080F11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450FB3B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66E3F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12 847,4</w:t>
            </w:r>
          </w:p>
        </w:tc>
        <w:tc>
          <w:tcPr>
            <w:tcW w:w="1122" w:type="dxa"/>
            <w:shd w:val="clear" w:color="auto" w:fill="auto"/>
            <w:noWrap/>
            <w:hideMark/>
          </w:tcPr>
          <w:p w14:paraId="4E93AB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28 556,0</w:t>
            </w:r>
          </w:p>
        </w:tc>
        <w:tc>
          <w:tcPr>
            <w:tcW w:w="701" w:type="dxa"/>
            <w:shd w:val="clear" w:color="auto" w:fill="auto"/>
            <w:noWrap/>
            <w:hideMark/>
          </w:tcPr>
          <w:p w14:paraId="123057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24 325,3</w:t>
            </w:r>
          </w:p>
        </w:tc>
      </w:tr>
      <w:tr w:rsidR="003C5D00" w:rsidRPr="003C5D00" w14:paraId="6CB4C98E" w14:textId="77777777" w:rsidTr="003C5D00">
        <w:trPr>
          <w:trHeight w:val="510"/>
        </w:trPr>
        <w:tc>
          <w:tcPr>
            <w:tcW w:w="4315" w:type="dxa"/>
            <w:shd w:val="clear" w:color="auto" w:fill="auto"/>
            <w:hideMark/>
          </w:tcPr>
          <w:p w14:paraId="1BA5FE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4A16B6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646E19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L3040</w:t>
            </w:r>
          </w:p>
        </w:tc>
        <w:tc>
          <w:tcPr>
            <w:tcW w:w="421" w:type="dxa"/>
            <w:shd w:val="clear" w:color="auto" w:fill="auto"/>
            <w:noWrap/>
            <w:hideMark/>
          </w:tcPr>
          <w:p w14:paraId="6ED33C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38D701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B5D003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12 847,4</w:t>
            </w:r>
          </w:p>
        </w:tc>
        <w:tc>
          <w:tcPr>
            <w:tcW w:w="1122" w:type="dxa"/>
            <w:shd w:val="clear" w:color="auto" w:fill="auto"/>
            <w:noWrap/>
            <w:hideMark/>
          </w:tcPr>
          <w:p w14:paraId="29DE223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28 556,0</w:t>
            </w:r>
          </w:p>
        </w:tc>
        <w:tc>
          <w:tcPr>
            <w:tcW w:w="701" w:type="dxa"/>
            <w:shd w:val="clear" w:color="auto" w:fill="auto"/>
            <w:noWrap/>
            <w:hideMark/>
          </w:tcPr>
          <w:p w14:paraId="49D432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24 325,3</w:t>
            </w:r>
          </w:p>
        </w:tc>
      </w:tr>
      <w:tr w:rsidR="003C5D00" w:rsidRPr="003C5D00" w14:paraId="15520EE2" w14:textId="77777777" w:rsidTr="003C5D00">
        <w:trPr>
          <w:trHeight w:val="510"/>
        </w:trPr>
        <w:tc>
          <w:tcPr>
            <w:tcW w:w="4315" w:type="dxa"/>
            <w:shd w:val="clear" w:color="auto" w:fill="auto"/>
            <w:hideMark/>
          </w:tcPr>
          <w:p w14:paraId="6EA54E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Иные закупки товаров, работ и услуг для обеспечения государственных </w:t>
            </w:r>
            <w:r w:rsidRPr="003C5D00">
              <w:rPr>
                <w:rFonts w:ascii="Arial" w:hAnsi="Arial" w:cs="Arial"/>
                <w:sz w:val="20"/>
                <w:szCs w:val="20"/>
              </w:rPr>
              <w:lastRenderedPageBreak/>
              <w:t>(муниципальных) нужд</w:t>
            </w:r>
          </w:p>
        </w:tc>
        <w:tc>
          <w:tcPr>
            <w:tcW w:w="654" w:type="dxa"/>
            <w:shd w:val="clear" w:color="auto" w:fill="auto"/>
            <w:noWrap/>
            <w:hideMark/>
          </w:tcPr>
          <w:p w14:paraId="56D02F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0702</w:t>
            </w:r>
          </w:p>
        </w:tc>
        <w:tc>
          <w:tcPr>
            <w:tcW w:w="1170" w:type="dxa"/>
            <w:shd w:val="clear" w:color="auto" w:fill="auto"/>
            <w:hideMark/>
          </w:tcPr>
          <w:p w14:paraId="0BBB6E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L3040</w:t>
            </w:r>
          </w:p>
        </w:tc>
        <w:tc>
          <w:tcPr>
            <w:tcW w:w="421" w:type="dxa"/>
            <w:shd w:val="clear" w:color="auto" w:fill="auto"/>
            <w:noWrap/>
            <w:hideMark/>
          </w:tcPr>
          <w:p w14:paraId="30859A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w:t>
            </w:r>
            <w:r w:rsidRPr="003C5D00">
              <w:rPr>
                <w:rFonts w:ascii="Arial" w:hAnsi="Arial" w:cs="Arial"/>
                <w:sz w:val="20"/>
                <w:szCs w:val="20"/>
              </w:rPr>
              <w:lastRenderedPageBreak/>
              <w:t>0</w:t>
            </w:r>
          </w:p>
        </w:tc>
        <w:tc>
          <w:tcPr>
            <w:tcW w:w="426" w:type="dxa"/>
            <w:shd w:val="clear" w:color="auto" w:fill="auto"/>
            <w:noWrap/>
            <w:hideMark/>
          </w:tcPr>
          <w:p w14:paraId="10978E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90</w:t>
            </w:r>
            <w:r w:rsidRPr="003C5D00">
              <w:rPr>
                <w:rFonts w:ascii="Arial" w:hAnsi="Arial" w:cs="Arial"/>
                <w:sz w:val="20"/>
                <w:szCs w:val="20"/>
              </w:rPr>
              <w:lastRenderedPageBreak/>
              <w:t>0202</w:t>
            </w:r>
          </w:p>
        </w:tc>
        <w:tc>
          <w:tcPr>
            <w:tcW w:w="1397" w:type="dxa"/>
            <w:shd w:val="clear" w:color="auto" w:fill="auto"/>
            <w:noWrap/>
            <w:hideMark/>
          </w:tcPr>
          <w:p w14:paraId="2130DC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6 937,5</w:t>
            </w:r>
          </w:p>
        </w:tc>
        <w:tc>
          <w:tcPr>
            <w:tcW w:w="1122" w:type="dxa"/>
            <w:shd w:val="clear" w:color="auto" w:fill="auto"/>
            <w:noWrap/>
            <w:hideMark/>
          </w:tcPr>
          <w:p w14:paraId="6A99C6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701" w:type="dxa"/>
            <w:shd w:val="clear" w:color="auto" w:fill="auto"/>
            <w:noWrap/>
            <w:hideMark/>
          </w:tcPr>
          <w:p w14:paraId="2863BC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r>
      <w:tr w:rsidR="003C5D00" w:rsidRPr="003C5D00" w14:paraId="743D60A6" w14:textId="77777777" w:rsidTr="003C5D00">
        <w:trPr>
          <w:trHeight w:val="510"/>
        </w:trPr>
        <w:tc>
          <w:tcPr>
            <w:tcW w:w="4315" w:type="dxa"/>
            <w:shd w:val="clear" w:color="auto" w:fill="auto"/>
            <w:hideMark/>
          </w:tcPr>
          <w:p w14:paraId="0811B35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2A19F6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410454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L3040</w:t>
            </w:r>
          </w:p>
        </w:tc>
        <w:tc>
          <w:tcPr>
            <w:tcW w:w="421" w:type="dxa"/>
            <w:shd w:val="clear" w:color="auto" w:fill="auto"/>
            <w:noWrap/>
            <w:hideMark/>
          </w:tcPr>
          <w:p w14:paraId="5E3A515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7E4EBF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1397" w:type="dxa"/>
            <w:shd w:val="clear" w:color="auto" w:fill="auto"/>
            <w:noWrap/>
            <w:hideMark/>
          </w:tcPr>
          <w:p w14:paraId="2E13D1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5 267,5</w:t>
            </w:r>
          </w:p>
        </w:tc>
        <w:tc>
          <w:tcPr>
            <w:tcW w:w="1122" w:type="dxa"/>
            <w:shd w:val="clear" w:color="auto" w:fill="auto"/>
            <w:noWrap/>
            <w:hideMark/>
          </w:tcPr>
          <w:p w14:paraId="49527E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25 863,0</w:t>
            </w:r>
          </w:p>
        </w:tc>
        <w:tc>
          <w:tcPr>
            <w:tcW w:w="701" w:type="dxa"/>
            <w:shd w:val="clear" w:color="auto" w:fill="auto"/>
            <w:noWrap/>
            <w:hideMark/>
          </w:tcPr>
          <w:p w14:paraId="7CB9855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23 109,0</w:t>
            </w:r>
          </w:p>
        </w:tc>
      </w:tr>
      <w:tr w:rsidR="003C5D00" w:rsidRPr="003C5D00" w14:paraId="429D33B5" w14:textId="77777777" w:rsidTr="003C5D00">
        <w:trPr>
          <w:trHeight w:val="510"/>
        </w:trPr>
        <w:tc>
          <w:tcPr>
            <w:tcW w:w="4315" w:type="dxa"/>
            <w:shd w:val="clear" w:color="auto" w:fill="auto"/>
            <w:hideMark/>
          </w:tcPr>
          <w:p w14:paraId="71B1BED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4AF3CF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067873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L3040</w:t>
            </w:r>
          </w:p>
        </w:tc>
        <w:tc>
          <w:tcPr>
            <w:tcW w:w="421" w:type="dxa"/>
            <w:shd w:val="clear" w:color="auto" w:fill="auto"/>
            <w:noWrap/>
            <w:hideMark/>
          </w:tcPr>
          <w:p w14:paraId="55EBF3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57E6FE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53CA0C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642,4</w:t>
            </w:r>
          </w:p>
        </w:tc>
        <w:tc>
          <w:tcPr>
            <w:tcW w:w="1122" w:type="dxa"/>
            <w:shd w:val="clear" w:color="auto" w:fill="auto"/>
            <w:noWrap/>
            <w:hideMark/>
          </w:tcPr>
          <w:p w14:paraId="09610B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2 693,0</w:t>
            </w:r>
          </w:p>
        </w:tc>
        <w:tc>
          <w:tcPr>
            <w:tcW w:w="701" w:type="dxa"/>
            <w:shd w:val="clear" w:color="auto" w:fill="auto"/>
            <w:noWrap/>
            <w:hideMark/>
          </w:tcPr>
          <w:p w14:paraId="6B0F3C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1 216,3</w:t>
            </w:r>
          </w:p>
        </w:tc>
      </w:tr>
      <w:tr w:rsidR="003C5D00" w:rsidRPr="003C5D00" w14:paraId="2B879182" w14:textId="77777777" w:rsidTr="003C5D00">
        <w:trPr>
          <w:trHeight w:val="765"/>
        </w:trPr>
        <w:tc>
          <w:tcPr>
            <w:tcW w:w="4315" w:type="dxa"/>
            <w:shd w:val="clear" w:color="auto" w:fill="auto"/>
            <w:hideMark/>
          </w:tcPr>
          <w:p w14:paraId="23D5847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654" w:type="dxa"/>
            <w:shd w:val="clear" w:color="auto" w:fill="auto"/>
            <w:noWrap/>
            <w:hideMark/>
          </w:tcPr>
          <w:p w14:paraId="514892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681C3E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S2260</w:t>
            </w:r>
          </w:p>
        </w:tc>
        <w:tc>
          <w:tcPr>
            <w:tcW w:w="421" w:type="dxa"/>
            <w:shd w:val="clear" w:color="auto" w:fill="auto"/>
            <w:noWrap/>
            <w:hideMark/>
          </w:tcPr>
          <w:p w14:paraId="1E97C9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400B31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88938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13571F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4 200,0</w:t>
            </w:r>
          </w:p>
        </w:tc>
        <w:tc>
          <w:tcPr>
            <w:tcW w:w="701" w:type="dxa"/>
            <w:shd w:val="clear" w:color="auto" w:fill="auto"/>
            <w:noWrap/>
            <w:hideMark/>
          </w:tcPr>
          <w:p w14:paraId="1051C1E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2 100,0</w:t>
            </w:r>
          </w:p>
        </w:tc>
      </w:tr>
      <w:tr w:rsidR="003C5D00" w:rsidRPr="003C5D00" w14:paraId="09408A7C" w14:textId="77777777" w:rsidTr="003C5D00">
        <w:trPr>
          <w:trHeight w:val="510"/>
        </w:trPr>
        <w:tc>
          <w:tcPr>
            <w:tcW w:w="4315" w:type="dxa"/>
            <w:shd w:val="clear" w:color="auto" w:fill="auto"/>
            <w:hideMark/>
          </w:tcPr>
          <w:p w14:paraId="0AE5E7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30F365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0489B5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S2260</w:t>
            </w:r>
          </w:p>
        </w:tc>
        <w:tc>
          <w:tcPr>
            <w:tcW w:w="421" w:type="dxa"/>
            <w:shd w:val="clear" w:color="auto" w:fill="auto"/>
            <w:noWrap/>
            <w:hideMark/>
          </w:tcPr>
          <w:p w14:paraId="3210F6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4FC7DC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15C18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052F15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2 100,0</w:t>
            </w:r>
          </w:p>
        </w:tc>
        <w:tc>
          <w:tcPr>
            <w:tcW w:w="701" w:type="dxa"/>
            <w:shd w:val="clear" w:color="auto" w:fill="auto"/>
            <w:noWrap/>
            <w:hideMark/>
          </w:tcPr>
          <w:p w14:paraId="7A5425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30A12852" w14:textId="77777777" w:rsidTr="003C5D00">
        <w:trPr>
          <w:trHeight w:val="510"/>
        </w:trPr>
        <w:tc>
          <w:tcPr>
            <w:tcW w:w="4315" w:type="dxa"/>
            <w:shd w:val="clear" w:color="auto" w:fill="auto"/>
            <w:hideMark/>
          </w:tcPr>
          <w:p w14:paraId="0C0D7B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7C404B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4998C5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S2260</w:t>
            </w:r>
          </w:p>
        </w:tc>
        <w:tc>
          <w:tcPr>
            <w:tcW w:w="421" w:type="dxa"/>
            <w:shd w:val="clear" w:color="auto" w:fill="auto"/>
            <w:noWrap/>
            <w:hideMark/>
          </w:tcPr>
          <w:p w14:paraId="04E12DB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4DA382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1397" w:type="dxa"/>
            <w:shd w:val="clear" w:color="auto" w:fill="auto"/>
            <w:noWrap/>
            <w:hideMark/>
          </w:tcPr>
          <w:p w14:paraId="14D6EF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14C1C2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1 680,0</w:t>
            </w:r>
          </w:p>
        </w:tc>
        <w:tc>
          <w:tcPr>
            <w:tcW w:w="701" w:type="dxa"/>
            <w:shd w:val="clear" w:color="auto" w:fill="auto"/>
            <w:noWrap/>
            <w:hideMark/>
          </w:tcPr>
          <w:p w14:paraId="68416A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ED987CD" w14:textId="77777777" w:rsidTr="003C5D00">
        <w:trPr>
          <w:trHeight w:val="510"/>
        </w:trPr>
        <w:tc>
          <w:tcPr>
            <w:tcW w:w="4315" w:type="dxa"/>
            <w:shd w:val="clear" w:color="auto" w:fill="auto"/>
            <w:hideMark/>
          </w:tcPr>
          <w:p w14:paraId="319492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2BCEBC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3512D7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S2260</w:t>
            </w:r>
          </w:p>
        </w:tc>
        <w:tc>
          <w:tcPr>
            <w:tcW w:w="421" w:type="dxa"/>
            <w:shd w:val="clear" w:color="auto" w:fill="auto"/>
            <w:noWrap/>
            <w:hideMark/>
          </w:tcPr>
          <w:p w14:paraId="2EE55A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2FCAE5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15D8501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268667B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420,0</w:t>
            </w:r>
          </w:p>
        </w:tc>
        <w:tc>
          <w:tcPr>
            <w:tcW w:w="701" w:type="dxa"/>
            <w:shd w:val="clear" w:color="auto" w:fill="auto"/>
            <w:noWrap/>
            <w:hideMark/>
          </w:tcPr>
          <w:p w14:paraId="0D44AE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3B5B62CC" w14:textId="77777777" w:rsidTr="003C5D00">
        <w:trPr>
          <w:trHeight w:val="510"/>
        </w:trPr>
        <w:tc>
          <w:tcPr>
            <w:tcW w:w="4315" w:type="dxa"/>
            <w:shd w:val="clear" w:color="auto" w:fill="auto"/>
            <w:hideMark/>
          </w:tcPr>
          <w:p w14:paraId="1A3B8C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798814D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74940F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S2260</w:t>
            </w:r>
          </w:p>
        </w:tc>
        <w:tc>
          <w:tcPr>
            <w:tcW w:w="421" w:type="dxa"/>
            <w:shd w:val="clear" w:color="auto" w:fill="auto"/>
            <w:noWrap/>
            <w:hideMark/>
          </w:tcPr>
          <w:p w14:paraId="6F1B50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05EDA3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8956A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6712CC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2 100,0</w:t>
            </w:r>
          </w:p>
        </w:tc>
        <w:tc>
          <w:tcPr>
            <w:tcW w:w="701" w:type="dxa"/>
            <w:shd w:val="clear" w:color="auto" w:fill="auto"/>
            <w:noWrap/>
            <w:hideMark/>
          </w:tcPr>
          <w:p w14:paraId="572B83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2 100,0</w:t>
            </w:r>
          </w:p>
        </w:tc>
      </w:tr>
      <w:tr w:rsidR="003C5D00" w:rsidRPr="003C5D00" w14:paraId="2B7466AF" w14:textId="77777777" w:rsidTr="003C5D00">
        <w:trPr>
          <w:trHeight w:val="255"/>
        </w:trPr>
        <w:tc>
          <w:tcPr>
            <w:tcW w:w="4315" w:type="dxa"/>
            <w:shd w:val="clear" w:color="auto" w:fill="auto"/>
            <w:hideMark/>
          </w:tcPr>
          <w:p w14:paraId="3BEA080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1C4389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65F834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S2260</w:t>
            </w:r>
          </w:p>
        </w:tc>
        <w:tc>
          <w:tcPr>
            <w:tcW w:w="421" w:type="dxa"/>
            <w:shd w:val="clear" w:color="auto" w:fill="auto"/>
            <w:noWrap/>
            <w:hideMark/>
          </w:tcPr>
          <w:p w14:paraId="7E06F7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6C3F7D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1397" w:type="dxa"/>
            <w:shd w:val="clear" w:color="auto" w:fill="auto"/>
            <w:noWrap/>
            <w:hideMark/>
          </w:tcPr>
          <w:p w14:paraId="5ABB3C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5C09F13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1 680,0</w:t>
            </w:r>
          </w:p>
        </w:tc>
        <w:tc>
          <w:tcPr>
            <w:tcW w:w="701" w:type="dxa"/>
            <w:shd w:val="clear" w:color="auto" w:fill="auto"/>
            <w:noWrap/>
            <w:hideMark/>
          </w:tcPr>
          <w:p w14:paraId="0478DAF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1 680,0</w:t>
            </w:r>
          </w:p>
        </w:tc>
      </w:tr>
      <w:tr w:rsidR="003C5D00" w:rsidRPr="003C5D00" w14:paraId="09094765" w14:textId="77777777" w:rsidTr="003C5D00">
        <w:trPr>
          <w:trHeight w:val="255"/>
        </w:trPr>
        <w:tc>
          <w:tcPr>
            <w:tcW w:w="4315" w:type="dxa"/>
            <w:shd w:val="clear" w:color="auto" w:fill="auto"/>
            <w:hideMark/>
          </w:tcPr>
          <w:p w14:paraId="2B9409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69323AF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470C706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S2260</w:t>
            </w:r>
          </w:p>
        </w:tc>
        <w:tc>
          <w:tcPr>
            <w:tcW w:w="421" w:type="dxa"/>
            <w:shd w:val="clear" w:color="auto" w:fill="auto"/>
            <w:noWrap/>
            <w:hideMark/>
          </w:tcPr>
          <w:p w14:paraId="4341812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4305800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450E51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5153F9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420,0</w:t>
            </w:r>
          </w:p>
        </w:tc>
        <w:tc>
          <w:tcPr>
            <w:tcW w:w="701" w:type="dxa"/>
            <w:shd w:val="clear" w:color="auto" w:fill="auto"/>
            <w:noWrap/>
            <w:hideMark/>
          </w:tcPr>
          <w:p w14:paraId="1D9F72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420,0</w:t>
            </w:r>
          </w:p>
        </w:tc>
      </w:tr>
      <w:tr w:rsidR="003C5D00" w:rsidRPr="003C5D00" w14:paraId="554A5C84" w14:textId="77777777" w:rsidTr="003C5D00">
        <w:trPr>
          <w:trHeight w:val="765"/>
        </w:trPr>
        <w:tc>
          <w:tcPr>
            <w:tcW w:w="4315" w:type="dxa"/>
            <w:shd w:val="clear" w:color="auto" w:fill="auto"/>
            <w:hideMark/>
          </w:tcPr>
          <w:p w14:paraId="440497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654" w:type="dxa"/>
            <w:shd w:val="clear" w:color="auto" w:fill="auto"/>
            <w:noWrap/>
            <w:hideMark/>
          </w:tcPr>
          <w:p w14:paraId="7F43505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546D8C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S2270</w:t>
            </w:r>
          </w:p>
        </w:tc>
        <w:tc>
          <w:tcPr>
            <w:tcW w:w="421" w:type="dxa"/>
            <w:shd w:val="clear" w:color="auto" w:fill="auto"/>
            <w:noWrap/>
            <w:hideMark/>
          </w:tcPr>
          <w:p w14:paraId="09A8206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11EEBD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EF8BF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1 784,0</w:t>
            </w:r>
          </w:p>
        </w:tc>
        <w:tc>
          <w:tcPr>
            <w:tcW w:w="1122" w:type="dxa"/>
            <w:shd w:val="clear" w:color="auto" w:fill="auto"/>
            <w:noWrap/>
            <w:hideMark/>
          </w:tcPr>
          <w:p w14:paraId="77CFF27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2 266,0</w:t>
            </w:r>
          </w:p>
        </w:tc>
        <w:tc>
          <w:tcPr>
            <w:tcW w:w="701" w:type="dxa"/>
            <w:shd w:val="clear" w:color="auto" w:fill="auto"/>
            <w:noWrap/>
            <w:hideMark/>
          </w:tcPr>
          <w:p w14:paraId="7F96BF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2 356,0</w:t>
            </w:r>
          </w:p>
        </w:tc>
      </w:tr>
      <w:tr w:rsidR="003C5D00" w:rsidRPr="003C5D00" w14:paraId="1545A1CF" w14:textId="77777777" w:rsidTr="003C5D00">
        <w:trPr>
          <w:trHeight w:val="510"/>
        </w:trPr>
        <w:tc>
          <w:tcPr>
            <w:tcW w:w="4315" w:type="dxa"/>
            <w:shd w:val="clear" w:color="auto" w:fill="auto"/>
            <w:hideMark/>
          </w:tcPr>
          <w:p w14:paraId="20CC23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528710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228CDC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S2270</w:t>
            </w:r>
          </w:p>
        </w:tc>
        <w:tc>
          <w:tcPr>
            <w:tcW w:w="421" w:type="dxa"/>
            <w:shd w:val="clear" w:color="auto" w:fill="auto"/>
            <w:noWrap/>
            <w:hideMark/>
          </w:tcPr>
          <w:p w14:paraId="10E534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440F94E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4D0A4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7340FE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175,8</w:t>
            </w:r>
          </w:p>
        </w:tc>
        <w:tc>
          <w:tcPr>
            <w:tcW w:w="701" w:type="dxa"/>
            <w:shd w:val="clear" w:color="auto" w:fill="auto"/>
            <w:noWrap/>
            <w:hideMark/>
          </w:tcPr>
          <w:p w14:paraId="1F6F8B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175,8</w:t>
            </w:r>
          </w:p>
        </w:tc>
      </w:tr>
      <w:tr w:rsidR="003C5D00" w:rsidRPr="003C5D00" w14:paraId="0FBC4980" w14:textId="77777777" w:rsidTr="003C5D00">
        <w:trPr>
          <w:trHeight w:val="510"/>
        </w:trPr>
        <w:tc>
          <w:tcPr>
            <w:tcW w:w="4315" w:type="dxa"/>
            <w:shd w:val="clear" w:color="auto" w:fill="auto"/>
            <w:hideMark/>
          </w:tcPr>
          <w:p w14:paraId="2B5D2C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3079AF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4755B6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S2270</w:t>
            </w:r>
          </w:p>
        </w:tc>
        <w:tc>
          <w:tcPr>
            <w:tcW w:w="421" w:type="dxa"/>
            <w:shd w:val="clear" w:color="auto" w:fill="auto"/>
            <w:noWrap/>
            <w:hideMark/>
          </w:tcPr>
          <w:p w14:paraId="3E4246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0F9C92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w:t>
            </w:r>
            <w:r w:rsidRPr="003C5D00">
              <w:rPr>
                <w:rFonts w:ascii="Arial" w:hAnsi="Arial" w:cs="Arial"/>
                <w:sz w:val="20"/>
                <w:szCs w:val="20"/>
              </w:rPr>
              <w:lastRenderedPageBreak/>
              <w:t>302</w:t>
            </w:r>
          </w:p>
        </w:tc>
        <w:tc>
          <w:tcPr>
            <w:tcW w:w="1397" w:type="dxa"/>
            <w:shd w:val="clear" w:color="auto" w:fill="auto"/>
            <w:noWrap/>
            <w:hideMark/>
          </w:tcPr>
          <w:p w14:paraId="04B906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0,0</w:t>
            </w:r>
          </w:p>
        </w:tc>
        <w:tc>
          <w:tcPr>
            <w:tcW w:w="1122" w:type="dxa"/>
            <w:shd w:val="clear" w:color="auto" w:fill="auto"/>
            <w:noWrap/>
            <w:hideMark/>
          </w:tcPr>
          <w:p w14:paraId="494902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87,9</w:t>
            </w:r>
          </w:p>
        </w:tc>
        <w:tc>
          <w:tcPr>
            <w:tcW w:w="701" w:type="dxa"/>
            <w:shd w:val="clear" w:color="auto" w:fill="auto"/>
            <w:noWrap/>
            <w:hideMark/>
          </w:tcPr>
          <w:p w14:paraId="10FE883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87,9</w:t>
            </w:r>
          </w:p>
        </w:tc>
      </w:tr>
      <w:tr w:rsidR="003C5D00" w:rsidRPr="003C5D00" w14:paraId="5919598B" w14:textId="77777777" w:rsidTr="003C5D00">
        <w:trPr>
          <w:trHeight w:val="510"/>
        </w:trPr>
        <w:tc>
          <w:tcPr>
            <w:tcW w:w="4315" w:type="dxa"/>
            <w:shd w:val="clear" w:color="auto" w:fill="auto"/>
            <w:hideMark/>
          </w:tcPr>
          <w:p w14:paraId="455C6A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057710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43AEA7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S2270</w:t>
            </w:r>
          </w:p>
        </w:tc>
        <w:tc>
          <w:tcPr>
            <w:tcW w:w="421" w:type="dxa"/>
            <w:shd w:val="clear" w:color="auto" w:fill="auto"/>
            <w:noWrap/>
            <w:hideMark/>
          </w:tcPr>
          <w:p w14:paraId="1E6438A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05DD07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0B6BF3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4773BE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87,9</w:t>
            </w:r>
          </w:p>
        </w:tc>
        <w:tc>
          <w:tcPr>
            <w:tcW w:w="701" w:type="dxa"/>
            <w:shd w:val="clear" w:color="auto" w:fill="auto"/>
            <w:noWrap/>
            <w:hideMark/>
          </w:tcPr>
          <w:p w14:paraId="3E5B8C1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87,9</w:t>
            </w:r>
          </w:p>
        </w:tc>
      </w:tr>
      <w:tr w:rsidR="003C5D00" w:rsidRPr="003C5D00" w14:paraId="6E0B9546" w14:textId="77777777" w:rsidTr="003C5D00">
        <w:trPr>
          <w:trHeight w:val="510"/>
        </w:trPr>
        <w:tc>
          <w:tcPr>
            <w:tcW w:w="4315" w:type="dxa"/>
            <w:shd w:val="clear" w:color="auto" w:fill="auto"/>
            <w:hideMark/>
          </w:tcPr>
          <w:p w14:paraId="3C8CFC8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07C037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7425055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S2270</w:t>
            </w:r>
          </w:p>
        </w:tc>
        <w:tc>
          <w:tcPr>
            <w:tcW w:w="421" w:type="dxa"/>
            <w:shd w:val="clear" w:color="auto" w:fill="auto"/>
            <w:noWrap/>
            <w:hideMark/>
          </w:tcPr>
          <w:p w14:paraId="4B4AF9D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165F13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8784B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1 784,0</w:t>
            </w:r>
          </w:p>
        </w:tc>
        <w:tc>
          <w:tcPr>
            <w:tcW w:w="1122" w:type="dxa"/>
            <w:shd w:val="clear" w:color="auto" w:fill="auto"/>
            <w:noWrap/>
            <w:hideMark/>
          </w:tcPr>
          <w:p w14:paraId="19E257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2 090,2</w:t>
            </w:r>
          </w:p>
        </w:tc>
        <w:tc>
          <w:tcPr>
            <w:tcW w:w="701" w:type="dxa"/>
            <w:shd w:val="clear" w:color="auto" w:fill="auto"/>
            <w:noWrap/>
            <w:hideMark/>
          </w:tcPr>
          <w:p w14:paraId="1B42D5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2 180,2</w:t>
            </w:r>
          </w:p>
        </w:tc>
      </w:tr>
      <w:tr w:rsidR="003C5D00" w:rsidRPr="003C5D00" w14:paraId="167F7CAA" w14:textId="77777777" w:rsidTr="003C5D00">
        <w:trPr>
          <w:trHeight w:val="255"/>
        </w:trPr>
        <w:tc>
          <w:tcPr>
            <w:tcW w:w="4315" w:type="dxa"/>
            <w:shd w:val="clear" w:color="auto" w:fill="auto"/>
            <w:hideMark/>
          </w:tcPr>
          <w:p w14:paraId="4D6A99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0D8867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44FF55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S2270</w:t>
            </w:r>
          </w:p>
        </w:tc>
        <w:tc>
          <w:tcPr>
            <w:tcW w:w="421" w:type="dxa"/>
            <w:shd w:val="clear" w:color="auto" w:fill="auto"/>
            <w:noWrap/>
            <w:hideMark/>
          </w:tcPr>
          <w:p w14:paraId="128CA6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38D743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1397" w:type="dxa"/>
            <w:shd w:val="clear" w:color="auto" w:fill="auto"/>
            <w:noWrap/>
            <w:hideMark/>
          </w:tcPr>
          <w:p w14:paraId="354F3AA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892,0</w:t>
            </w:r>
          </w:p>
        </w:tc>
        <w:tc>
          <w:tcPr>
            <w:tcW w:w="1122" w:type="dxa"/>
            <w:shd w:val="clear" w:color="auto" w:fill="auto"/>
            <w:noWrap/>
            <w:hideMark/>
          </w:tcPr>
          <w:p w14:paraId="3B88DB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1 045,1</w:t>
            </w:r>
          </w:p>
        </w:tc>
        <w:tc>
          <w:tcPr>
            <w:tcW w:w="701" w:type="dxa"/>
            <w:shd w:val="clear" w:color="auto" w:fill="auto"/>
            <w:noWrap/>
            <w:hideMark/>
          </w:tcPr>
          <w:p w14:paraId="0C4A39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1 090,1</w:t>
            </w:r>
          </w:p>
        </w:tc>
      </w:tr>
      <w:tr w:rsidR="003C5D00" w:rsidRPr="003C5D00" w14:paraId="370D6140" w14:textId="77777777" w:rsidTr="003C5D00">
        <w:trPr>
          <w:trHeight w:val="255"/>
        </w:trPr>
        <w:tc>
          <w:tcPr>
            <w:tcW w:w="4315" w:type="dxa"/>
            <w:shd w:val="clear" w:color="auto" w:fill="auto"/>
            <w:hideMark/>
          </w:tcPr>
          <w:p w14:paraId="33DE44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70E471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06F059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S2270</w:t>
            </w:r>
          </w:p>
        </w:tc>
        <w:tc>
          <w:tcPr>
            <w:tcW w:w="421" w:type="dxa"/>
            <w:shd w:val="clear" w:color="auto" w:fill="auto"/>
            <w:noWrap/>
            <w:hideMark/>
          </w:tcPr>
          <w:p w14:paraId="4D9C57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01C431B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5EB30D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892,0</w:t>
            </w:r>
          </w:p>
        </w:tc>
        <w:tc>
          <w:tcPr>
            <w:tcW w:w="1122" w:type="dxa"/>
            <w:shd w:val="clear" w:color="auto" w:fill="auto"/>
            <w:noWrap/>
            <w:hideMark/>
          </w:tcPr>
          <w:p w14:paraId="162BC5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1 045,1</w:t>
            </w:r>
          </w:p>
        </w:tc>
        <w:tc>
          <w:tcPr>
            <w:tcW w:w="701" w:type="dxa"/>
            <w:shd w:val="clear" w:color="auto" w:fill="auto"/>
            <w:noWrap/>
            <w:hideMark/>
          </w:tcPr>
          <w:p w14:paraId="284696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1 090,1</w:t>
            </w:r>
          </w:p>
        </w:tc>
      </w:tr>
      <w:tr w:rsidR="003C5D00" w:rsidRPr="003C5D00" w14:paraId="094DF345" w14:textId="77777777" w:rsidTr="003C5D00">
        <w:trPr>
          <w:trHeight w:val="765"/>
        </w:trPr>
        <w:tc>
          <w:tcPr>
            <w:tcW w:w="4315" w:type="dxa"/>
            <w:shd w:val="clear" w:color="auto" w:fill="auto"/>
            <w:hideMark/>
          </w:tcPr>
          <w:p w14:paraId="1758A8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Обеспечение подвоза обучающихся к месту обучения в муниципальные общеобразовательные организации, расположенные в сельских населенных пунктах за счет средств местного бюджета</w:t>
            </w:r>
          </w:p>
        </w:tc>
        <w:tc>
          <w:tcPr>
            <w:tcW w:w="654" w:type="dxa"/>
            <w:shd w:val="clear" w:color="auto" w:fill="auto"/>
            <w:noWrap/>
            <w:hideMark/>
          </w:tcPr>
          <w:p w14:paraId="3F32A4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14DDB6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03 2 03 72270</w:t>
            </w:r>
          </w:p>
        </w:tc>
        <w:tc>
          <w:tcPr>
            <w:tcW w:w="421" w:type="dxa"/>
            <w:shd w:val="clear" w:color="auto" w:fill="auto"/>
            <w:noWrap/>
            <w:hideMark/>
          </w:tcPr>
          <w:p w14:paraId="18BA39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3B418B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C94D8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5 236,8</w:t>
            </w:r>
          </w:p>
        </w:tc>
        <w:tc>
          <w:tcPr>
            <w:tcW w:w="1122" w:type="dxa"/>
            <w:shd w:val="clear" w:color="auto" w:fill="auto"/>
            <w:noWrap/>
            <w:hideMark/>
          </w:tcPr>
          <w:p w14:paraId="5550EB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8 315,6</w:t>
            </w:r>
          </w:p>
        </w:tc>
        <w:tc>
          <w:tcPr>
            <w:tcW w:w="701" w:type="dxa"/>
            <w:shd w:val="clear" w:color="auto" w:fill="auto"/>
            <w:noWrap/>
            <w:hideMark/>
          </w:tcPr>
          <w:p w14:paraId="1C79D7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8 215,6</w:t>
            </w:r>
          </w:p>
        </w:tc>
      </w:tr>
      <w:tr w:rsidR="003C5D00" w:rsidRPr="003C5D00" w14:paraId="1E56B96C" w14:textId="77777777" w:rsidTr="003C5D00">
        <w:trPr>
          <w:trHeight w:val="510"/>
        </w:trPr>
        <w:tc>
          <w:tcPr>
            <w:tcW w:w="4315" w:type="dxa"/>
            <w:shd w:val="clear" w:color="auto" w:fill="auto"/>
            <w:hideMark/>
          </w:tcPr>
          <w:p w14:paraId="0E7A4B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04AB5D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3D3946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03 2 03 72270</w:t>
            </w:r>
          </w:p>
        </w:tc>
        <w:tc>
          <w:tcPr>
            <w:tcW w:w="421" w:type="dxa"/>
            <w:shd w:val="clear" w:color="auto" w:fill="auto"/>
            <w:noWrap/>
            <w:hideMark/>
          </w:tcPr>
          <w:p w14:paraId="5964BA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085AD1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F3418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5 236,8</w:t>
            </w:r>
          </w:p>
        </w:tc>
        <w:tc>
          <w:tcPr>
            <w:tcW w:w="1122" w:type="dxa"/>
            <w:shd w:val="clear" w:color="auto" w:fill="auto"/>
            <w:noWrap/>
            <w:hideMark/>
          </w:tcPr>
          <w:p w14:paraId="2C9762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8 315,6</w:t>
            </w:r>
          </w:p>
        </w:tc>
        <w:tc>
          <w:tcPr>
            <w:tcW w:w="701" w:type="dxa"/>
            <w:shd w:val="clear" w:color="auto" w:fill="auto"/>
            <w:noWrap/>
            <w:hideMark/>
          </w:tcPr>
          <w:p w14:paraId="469D5F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8 215,6</w:t>
            </w:r>
          </w:p>
        </w:tc>
      </w:tr>
      <w:tr w:rsidR="003C5D00" w:rsidRPr="003C5D00" w14:paraId="36569732" w14:textId="77777777" w:rsidTr="003C5D00">
        <w:trPr>
          <w:trHeight w:val="255"/>
        </w:trPr>
        <w:tc>
          <w:tcPr>
            <w:tcW w:w="4315" w:type="dxa"/>
            <w:shd w:val="clear" w:color="auto" w:fill="auto"/>
            <w:hideMark/>
          </w:tcPr>
          <w:p w14:paraId="00142E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214B2B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5BCAB1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03 2 03 72270</w:t>
            </w:r>
          </w:p>
        </w:tc>
        <w:tc>
          <w:tcPr>
            <w:tcW w:w="421" w:type="dxa"/>
            <w:shd w:val="clear" w:color="auto" w:fill="auto"/>
            <w:noWrap/>
            <w:hideMark/>
          </w:tcPr>
          <w:p w14:paraId="0A057D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0FB1A4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2CF88F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5 236,8</w:t>
            </w:r>
          </w:p>
        </w:tc>
        <w:tc>
          <w:tcPr>
            <w:tcW w:w="1122" w:type="dxa"/>
            <w:shd w:val="clear" w:color="auto" w:fill="auto"/>
            <w:noWrap/>
            <w:hideMark/>
          </w:tcPr>
          <w:p w14:paraId="56952D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8 315,6</w:t>
            </w:r>
          </w:p>
        </w:tc>
        <w:tc>
          <w:tcPr>
            <w:tcW w:w="701" w:type="dxa"/>
            <w:shd w:val="clear" w:color="auto" w:fill="auto"/>
            <w:noWrap/>
            <w:hideMark/>
          </w:tcPr>
          <w:p w14:paraId="33ED6C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8 215,6</w:t>
            </w:r>
          </w:p>
        </w:tc>
      </w:tr>
      <w:tr w:rsidR="003C5D00" w:rsidRPr="003C5D00" w14:paraId="4FDA6790" w14:textId="77777777" w:rsidTr="003C5D00">
        <w:trPr>
          <w:trHeight w:val="1020"/>
        </w:trPr>
        <w:tc>
          <w:tcPr>
            <w:tcW w:w="4315" w:type="dxa"/>
            <w:shd w:val="clear" w:color="auto" w:fill="auto"/>
            <w:hideMark/>
          </w:tcPr>
          <w:p w14:paraId="32F331A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654" w:type="dxa"/>
            <w:shd w:val="clear" w:color="auto" w:fill="auto"/>
            <w:noWrap/>
            <w:hideMark/>
          </w:tcPr>
          <w:p w14:paraId="36C4C15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0702</w:t>
            </w:r>
          </w:p>
        </w:tc>
        <w:tc>
          <w:tcPr>
            <w:tcW w:w="1170" w:type="dxa"/>
            <w:shd w:val="clear" w:color="auto" w:fill="auto"/>
            <w:hideMark/>
          </w:tcPr>
          <w:p w14:paraId="353AE3A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03 2 05 00000</w:t>
            </w:r>
          </w:p>
        </w:tc>
        <w:tc>
          <w:tcPr>
            <w:tcW w:w="421" w:type="dxa"/>
            <w:shd w:val="clear" w:color="auto" w:fill="auto"/>
            <w:noWrap/>
            <w:hideMark/>
          </w:tcPr>
          <w:p w14:paraId="2F3B5EF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13B734E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7674349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2 903,7</w:t>
            </w:r>
          </w:p>
        </w:tc>
        <w:tc>
          <w:tcPr>
            <w:tcW w:w="1122" w:type="dxa"/>
            <w:shd w:val="clear" w:color="auto" w:fill="auto"/>
            <w:noWrap/>
            <w:hideMark/>
          </w:tcPr>
          <w:p w14:paraId="6313509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2 935,1</w:t>
            </w:r>
          </w:p>
        </w:tc>
        <w:tc>
          <w:tcPr>
            <w:tcW w:w="701" w:type="dxa"/>
            <w:shd w:val="clear" w:color="auto" w:fill="auto"/>
            <w:noWrap/>
            <w:hideMark/>
          </w:tcPr>
          <w:p w14:paraId="770682F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2 935,1</w:t>
            </w:r>
          </w:p>
        </w:tc>
      </w:tr>
      <w:tr w:rsidR="003C5D00" w:rsidRPr="003C5D00" w14:paraId="2136921F" w14:textId="77777777" w:rsidTr="003C5D00">
        <w:trPr>
          <w:trHeight w:val="510"/>
        </w:trPr>
        <w:tc>
          <w:tcPr>
            <w:tcW w:w="4315" w:type="dxa"/>
            <w:shd w:val="clear" w:color="auto" w:fill="auto"/>
            <w:hideMark/>
          </w:tcPr>
          <w:p w14:paraId="08C3DDA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обеспечение деятельности (оказание услуг) муниципальных учреждений - общеобразовательные организации</w:t>
            </w:r>
          </w:p>
        </w:tc>
        <w:tc>
          <w:tcPr>
            <w:tcW w:w="654" w:type="dxa"/>
            <w:shd w:val="clear" w:color="auto" w:fill="auto"/>
            <w:noWrap/>
            <w:hideMark/>
          </w:tcPr>
          <w:p w14:paraId="5D1AF7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6E85A8E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03 2 05 06050</w:t>
            </w:r>
          </w:p>
        </w:tc>
        <w:tc>
          <w:tcPr>
            <w:tcW w:w="421" w:type="dxa"/>
            <w:shd w:val="clear" w:color="auto" w:fill="auto"/>
            <w:noWrap/>
            <w:hideMark/>
          </w:tcPr>
          <w:p w14:paraId="18AEBD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02A9C2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59E50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2 903,7</w:t>
            </w:r>
          </w:p>
        </w:tc>
        <w:tc>
          <w:tcPr>
            <w:tcW w:w="1122" w:type="dxa"/>
            <w:shd w:val="clear" w:color="auto" w:fill="auto"/>
            <w:noWrap/>
            <w:hideMark/>
          </w:tcPr>
          <w:p w14:paraId="6582F6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2 935,1</w:t>
            </w:r>
          </w:p>
        </w:tc>
        <w:tc>
          <w:tcPr>
            <w:tcW w:w="701" w:type="dxa"/>
            <w:shd w:val="clear" w:color="auto" w:fill="auto"/>
            <w:noWrap/>
            <w:hideMark/>
          </w:tcPr>
          <w:p w14:paraId="6C30A4F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2 935,1</w:t>
            </w:r>
          </w:p>
        </w:tc>
      </w:tr>
      <w:tr w:rsidR="003C5D00" w:rsidRPr="003C5D00" w14:paraId="4D922F5E" w14:textId="77777777" w:rsidTr="003C5D00">
        <w:trPr>
          <w:trHeight w:val="510"/>
        </w:trPr>
        <w:tc>
          <w:tcPr>
            <w:tcW w:w="4315" w:type="dxa"/>
            <w:shd w:val="clear" w:color="auto" w:fill="auto"/>
            <w:hideMark/>
          </w:tcPr>
          <w:p w14:paraId="45906DD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50D22B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29CFD4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03 2 05 06050</w:t>
            </w:r>
          </w:p>
        </w:tc>
        <w:tc>
          <w:tcPr>
            <w:tcW w:w="421" w:type="dxa"/>
            <w:shd w:val="clear" w:color="auto" w:fill="auto"/>
            <w:noWrap/>
            <w:hideMark/>
          </w:tcPr>
          <w:p w14:paraId="25082F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460B78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11ED8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2 903,7</w:t>
            </w:r>
          </w:p>
        </w:tc>
        <w:tc>
          <w:tcPr>
            <w:tcW w:w="1122" w:type="dxa"/>
            <w:shd w:val="clear" w:color="auto" w:fill="auto"/>
            <w:noWrap/>
            <w:hideMark/>
          </w:tcPr>
          <w:p w14:paraId="575653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2 935,1</w:t>
            </w:r>
          </w:p>
        </w:tc>
        <w:tc>
          <w:tcPr>
            <w:tcW w:w="701" w:type="dxa"/>
            <w:shd w:val="clear" w:color="auto" w:fill="auto"/>
            <w:noWrap/>
            <w:hideMark/>
          </w:tcPr>
          <w:p w14:paraId="25D092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2 935,1</w:t>
            </w:r>
          </w:p>
        </w:tc>
      </w:tr>
      <w:tr w:rsidR="003C5D00" w:rsidRPr="003C5D00" w14:paraId="72BADA45" w14:textId="77777777" w:rsidTr="003C5D00">
        <w:trPr>
          <w:trHeight w:val="255"/>
        </w:trPr>
        <w:tc>
          <w:tcPr>
            <w:tcW w:w="4315" w:type="dxa"/>
            <w:shd w:val="clear" w:color="auto" w:fill="auto"/>
            <w:hideMark/>
          </w:tcPr>
          <w:p w14:paraId="7C2FF9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577CA6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640352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03 2 05 06050</w:t>
            </w:r>
          </w:p>
        </w:tc>
        <w:tc>
          <w:tcPr>
            <w:tcW w:w="421" w:type="dxa"/>
            <w:shd w:val="clear" w:color="auto" w:fill="auto"/>
            <w:noWrap/>
            <w:hideMark/>
          </w:tcPr>
          <w:p w14:paraId="6E8868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02146D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64BB1E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2 903,7</w:t>
            </w:r>
          </w:p>
        </w:tc>
        <w:tc>
          <w:tcPr>
            <w:tcW w:w="1122" w:type="dxa"/>
            <w:shd w:val="clear" w:color="auto" w:fill="auto"/>
            <w:noWrap/>
            <w:hideMark/>
          </w:tcPr>
          <w:p w14:paraId="7990C6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2 935,1</w:t>
            </w:r>
          </w:p>
        </w:tc>
        <w:tc>
          <w:tcPr>
            <w:tcW w:w="701" w:type="dxa"/>
            <w:shd w:val="clear" w:color="auto" w:fill="auto"/>
            <w:noWrap/>
            <w:hideMark/>
          </w:tcPr>
          <w:p w14:paraId="42131FE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2 935,1</w:t>
            </w:r>
          </w:p>
        </w:tc>
      </w:tr>
      <w:tr w:rsidR="003C5D00" w:rsidRPr="003C5D00" w14:paraId="624C0EEB" w14:textId="77777777" w:rsidTr="003C5D00">
        <w:trPr>
          <w:trHeight w:val="255"/>
        </w:trPr>
        <w:tc>
          <w:tcPr>
            <w:tcW w:w="4315" w:type="dxa"/>
            <w:shd w:val="clear" w:color="auto" w:fill="auto"/>
            <w:hideMark/>
          </w:tcPr>
          <w:p w14:paraId="0554799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Федеральный проект «Современная школа»</w:t>
            </w:r>
          </w:p>
        </w:tc>
        <w:tc>
          <w:tcPr>
            <w:tcW w:w="654" w:type="dxa"/>
            <w:shd w:val="clear" w:color="auto" w:fill="auto"/>
            <w:noWrap/>
            <w:hideMark/>
          </w:tcPr>
          <w:p w14:paraId="14CA28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2A9091A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2 E1 00000</w:t>
            </w:r>
          </w:p>
        </w:tc>
        <w:tc>
          <w:tcPr>
            <w:tcW w:w="421" w:type="dxa"/>
            <w:shd w:val="clear" w:color="auto" w:fill="auto"/>
            <w:hideMark/>
          </w:tcPr>
          <w:p w14:paraId="07302B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hideMark/>
          </w:tcPr>
          <w:p w14:paraId="5DFBEF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hideMark/>
          </w:tcPr>
          <w:p w14:paraId="2518C52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6 455,1</w:t>
            </w:r>
          </w:p>
        </w:tc>
        <w:tc>
          <w:tcPr>
            <w:tcW w:w="1122" w:type="dxa"/>
            <w:shd w:val="clear" w:color="auto" w:fill="auto"/>
            <w:hideMark/>
          </w:tcPr>
          <w:p w14:paraId="4251258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5 667,4</w:t>
            </w:r>
          </w:p>
        </w:tc>
        <w:tc>
          <w:tcPr>
            <w:tcW w:w="701" w:type="dxa"/>
            <w:shd w:val="clear" w:color="auto" w:fill="auto"/>
            <w:hideMark/>
          </w:tcPr>
          <w:p w14:paraId="3E190E7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15 330,5</w:t>
            </w:r>
          </w:p>
        </w:tc>
      </w:tr>
      <w:tr w:rsidR="003C5D00" w:rsidRPr="003C5D00" w14:paraId="05A886BF" w14:textId="77777777" w:rsidTr="003C5D00">
        <w:trPr>
          <w:trHeight w:val="1020"/>
        </w:trPr>
        <w:tc>
          <w:tcPr>
            <w:tcW w:w="4315" w:type="dxa"/>
            <w:shd w:val="clear" w:color="auto" w:fill="auto"/>
            <w:hideMark/>
          </w:tcPr>
          <w:p w14:paraId="1AE52F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654" w:type="dxa"/>
            <w:shd w:val="clear" w:color="auto" w:fill="auto"/>
            <w:noWrap/>
            <w:hideMark/>
          </w:tcPr>
          <w:p w14:paraId="656005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2FCB880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E1 51690</w:t>
            </w:r>
          </w:p>
        </w:tc>
        <w:tc>
          <w:tcPr>
            <w:tcW w:w="421" w:type="dxa"/>
            <w:shd w:val="clear" w:color="auto" w:fill="auto"/>
            <w:noWrap/>
            <w:hideMark/>
          </w:tcPr>
          <w:p w14:paraId="2E2E46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404E45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hideMark/>
          </w:tcPr>
          <w:p w14:paraId="15BE2F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hideMark/>
          </w:tcPr>
          <w:p w14:paraId="3C31CD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3 465,5</w:t>
            </w:r>
          </w:p>
        </w:tc>
        <w:tc>
          <w:tcPr>
            <w:tcW w:w="701" w:type="dxa"/>
            <w:shd w:val="clear" w:color="auto" w:fill="auto"/>
            <w:hideMark/>
          </w:tcPr>
          <w:p w14:paraId="5DB1B63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3 461,4</w:t>
            </w:r>
          </w:p>
        </w:tc>
      </w:tr>
      <w:tr w:rsidR="003C5D00" w:rsidRPr="003C5D00" w14:paraId="6B3278AD" w14:textId="77777777" w:rsidTr="003C5D00">
        <w:trPr>
          <w:trHeight w:val="510"/>
        </w:trPr>
        <w:tc>
          <w:tcPr>
            <w:tcW w:w="4315" w:type="dxa"/>
            <w:shd w:val="clear" w:color="auto" w:fill="auto"/>
            <w:hideMark/>
          </w:tcPr>
          <w:p w14:paraId="2D45FF4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715F92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7A8AB3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E1 51690</w:t>
            </w:r>
          </w:p>
        </w:tc>
        <w:tc>
          <w:tcPr>
            <w:tcW w:w="421" w:type="dxa"/>
            <w:shd w:val="clear" w:color="auto" w:fill="auto"/>
            <w:noWrap/>
            <w:hideMark/>
          </w:tcPr>
          <w:p w14:paraId="361C53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77C243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hideMark/>
          </w:tcPr>
          <w:p w14:paraId="72A270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hideMark/>
          </w:tcPr>
          <w:p w14:paraId="5CC054A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3 465,5</w:t>
            </w:r>
          </w:p>
        </w:tc>
        <w:tc>
          <w:tcPr>
            <w:tcW w:w="701" w:type="dxa"/>
            <w:shd w:val="clear" w:color="auto" w:fill="auto"/>
            <w:hideMark/>
          </w:tcPr>
          <w:p w14:paraId="597B532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3 461,4</w:t>
            </w:r>
          </w:p>
        </w:tc>
      </w:tr>
      <w:tr w:rsidR="003C5D00" w:rsidRPr="003C5D00" w14:paraId="6E9B40BF" w14:textId="77777777" w:rsidTr="003C5D00">
        <w:trPr>
          <w:trHeight w:val="510"/>
        </w:trPr>
        <w:tc>
          <w:tcPr>
            <w:tcW w:w="4315" w:type="dxa"/>
            <w:shd w:val="clear" w:color="auto" w:fill="auto"/>
            <w:hideMark/>
          </w:tcPr>
          <w:p w14:paraId="0A4C7F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33CFDE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489888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E1 51690</w:t>
            </w:r>
          </w:p>
        </w:tc>
        <w:tc>
          <w:tcPr>
            <w:tcW w:w="421" w:type="dxa"/>
            <w:shd w:val="clear" w:color="auto" w:fill="auto"/>
            <w:noWrap/>
            <w:hideMark/>
          </w:tcPr>
          <w:p w14:paraId="1EBD78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65C695A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1397" w:type="dxa"/>
            <w:shd w:val="clear" w:color="auto" w:fill="auto"/>
            <w:noWrap/>
            <w:hideMark/>
          </w:tcPr>
          <w:p w14:paraId="0E6939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hideMark/>
          </w:tcPr>
          <w:p w14:paraId="75E14E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845,3</w:t>
            </w:r>
          </w:p>
        </w:tc>
        <w:tc>
          <w:tcPr>
            <w:tcW w:w="701" w:type="dxa"/>
            <w:shd w:val="clear" w:color="auto" w:fill="auto"/>
            <w:hideMark/>
          </w:tcPr>
          <w:p w14:paraId="5F91920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844,4</w:t>
            </w:r>
          </w:p>
        </w:tc>
      </w:tr>
      <w:tr w:rsidR="003C5D00" w:rsidRPr="003C5D00" w14:paraId="784A0402" w14:textId="77777777" w:rsidTr="003C5D00">
        <w:trPr>
          <w:trHeight w:val="510"/>
        </w:trPr>
        <w:tc>
          <w:tcPr>
            <w:tcW w:w="4315" w:type="dxa"/>
            <w:shd w:val="clear" w:color="auto" w:fill="auto"/>
            <w:hideMark/>
          </w:tcPr>
          <w:p w14:paraId="550FE0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5D2114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5912E1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E1 51690</w:t>
            </w:r>
          </w:p>
        </w:tc>
        <w:tc>
          <w:tcPr>
            <w:tcW w:w="421" w:type="dxa"/>
            <w:shd w:val="clear" w:color="auto" w:fill="auto"/>
            <w:noWrap/>
            <w:hideMark/>
          </w:tcPr>
          <w:p w14:paraId="4473D7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2B217B7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900202</w:t>
            </w:r>
          </w:p>
        </w:tc>
        <w:tc>
          <w:tcPr>
            <w:tcW w:w="1397" w:type="dxa"/>
            <w:shd w:val="clear" w:color="auto" w:fill="auto"/>
            <w:noWrap/>
            <w:hideMark/>
          </w:tcPr>
          <w:p w14:paraId="3E8966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hideMark/>
          </w:tcPr>
          <w:p w14:paraId="382E55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2 535,7</w:t>
            </w:r>
          </w:p>
        </w:tc>
        <w:tc>
          <w:tcPr>
            <w:tcW w:w="701" w:type="dxa"/>
            <w:shd w:val="clear" w:color="auto" w:fill="auto"/>
            <w:hideMark/>
          </w:tcPr>
          <w:p w14:paraId="64930C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2 532,6</w:t>
            </w:r>
          </w:p>
        </w:tc>
      </w:tr>
      <w:tr w:rsidR="003C5D00" w:rsidRPr="003C5D00" w14:paraId="72A53602" w14:textId="77777777" w:rsidTr="003C5D00">
        <w:trPr>
          <w:trHeight w:val="510"/>
        </w:trPr>
        <w:tc>
          <w:tcPr>
            <w:tcW w:w="4315" w:type="dxa"/>
            <w:shd w:val="clear" w:color="auto" w:fill="auto"/>
            <w:hideMark/>
          </w:tcPr>
          <w:p w14:paraId="4A88BE3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7AF6C0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6751B98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E1 51690</w:t>
            </w:r>
          </w:p>
        </w:tc>
        <w:tc>
          <w:tcPr>
            <w:tcW w:w="421" w:type="dxa"/>
            <w:shd w:val="clear" w:color="auto" w:fill="auto"/>
            <w:noWrap/>
            <w:hideMark/>
          </w:tcPr>
          <w:p w14:paraId="454812F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790D59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10359B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hideMark/>
          </w:tcPr>
          <w:p w14:paraId="73A91D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84,5</w:t>
            </w:r>
          </w:p>
        </w:tc>
        <w:tc>
          <w:tcPr>
            <w:tcW w:w="701" w:type="dxa"/>
            <w:shd w:val="clear" w:color="auto" w:fill="auto"/>
            <w:hideMark/>
          </w:tcPr>
          <w:p w14:paraId="39D670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84,4</w:t>
            </w:r>
          </w:p>
        </w:tc>
      </w:tr>
      <w:tr w:rsidR="003C5D00" w:rsidRPr="003C5D00" w14:paraId="123415CA" w14:textId="77777777" w:rsidTr="003C5D00">
        <w:trPr>
          <w:trHeight w:val="765"/>
        </w:trPr>
        <w:tc>
          <w:tcPr>
            <w:tcW w:w="4315" w:type="dxa"/>
            <w:shd w:val="clear" w:color="auto" w:fill="auto"/>
            <w:hideMark/>
          </w:tcPr>
          <w:p w14:paraId="4715CE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654" w:type="dxa"/>
            <w:shd w:val="clear" w:color="auto" w:fill="auto"/>
            <w:noWrap/>
            <w:hideMark/>
          </w:tcPr>
          <w:p w14:paraId="2A8FD0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6A2E37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E1 51870</w:t>
            </w:r>
          </w:p>
        </w:tc>
        <w:tc>
          <w:tcPr>
            <w:tcW w:w="421" w:type="dxa"/>
            <w:shd w:val="clear" w:color="auto" w:fill="auto"/>
            <w:noWrap/>
            <w:hideMark/>
          </w:tcPr>
          <w:p w14:paraId="0A16F7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2E3398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hideMark/>
          </w:tcPr>
          <w:p w14:paraId="0C684B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hideMark/>
          </w:tcPr>
          <w:p w14:paraId="1815E3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hideMark/>
          </w:tcPr>
          <w:p w14:paraId="1AD255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8 085,2</w:t>
            </w:r>
          </w:p>
        </w:tc>
      </w:tr>
      <w:tr w:rsidR="003C5D00" w:rsidRPr="003C5D00" w14:paraId="0D55DE7F" w14:textId="77777777" w:rsidTr="003C5D00">
        <w:trPr>
          <w:trHeight w:val="510"/>
        </w:trPr>
        <w:tc>
          <w:tcPr>
            <w:tcW w:w="4315" w:type="dxa"/>
            <w:shd w:val="clear" w:color="auto" w:fill="auto"/>
            <w:hideMark/>
          </w:tcPr>
          <w:p w14:paraId="7334A3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456F4E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5A11B8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E1 51870</w:t>
            </w:r>
          </w:p>
        </w:tc>
        <w:tc>
          <w:tcPr>
            <w:tcW w:w="421" w:type="dxa"/>
            <w:shd w:val="clear" w:color="auto" w:fill="auto"/>
            <w:noWrap/>
            <w:hideMark/>
          </w:tcPr>
          <w:p w14:paraId="74E9F69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4EA5F2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hideMark/>
          </w:tcPr>
          <w:p w14:paraId="4F4E0A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hideMark/>
          </w:tcPr>
          <w:p w14:paraId="7FE9711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hideMark/>
          </w:tcPr>
          <w:p w14:paraId="39A516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8 085,2</w:t>
            </w:r>
          </w:p>
        </w:tc>
      </w:tr>
      <w:tr w:rsidR="003C5D00" w:rsidRPr="003C5D00" w14:paraId="5783AE52" w14:textId="77777777" w:rsidTr="003C5D00">
        <w:trPr>
          <w:trHeight w:val="510"/>
        </w:trPr>
        <w:tc>
          <w:tcPr>
            <w:tcW w:w="4315" w:type="dxa"/>
            <w:shd w:val="clear" w:color="auto" w:fill="auto"/>
            <w:hideMark/>
          </w:tcPr>
          <w:p w14:paraId="324563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2AF5334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1BBBF61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E1 51870</w:t>
            </w:r>
          </w:p>
        </w:tc>
        <w:tc>
          <w:tcPr>
            <w:tcW w:w="421" w:type="dxa"/>
            <w:shd w:val="clear" w:color="auto" w:fill="auto"/>
            <w:noWrap/>
            <w:hideMark/>
          </w:tcPr>
          <w:p w14:paraId="14DBBF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4D4F26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900202</w:t>
            </w:r>
          </w:p>
        </w:tc>
        <w:tc>
          <w:tcPr>
            <w:tcW w:w="1397" w:type="dxa"/>
            <w:shd w:val="clear" w:color="auto" w:fill="auto"/>
            <w:noWrap/>
            <w:hideMark/>
          </w:tcPr>
          <w:p w14:paraId="709396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690463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hideMark/>
          </w:tcPr>
          <w:p w14:paraId="686A77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5 915,3</w:t>
            </w:r>
          </w:p>
        </w:tc>
      </w:tr>
      <w:tr w:rsidR="003C5D00" w:rsidRPr="003C5D00" w14:paraId="1D11EF4E" w14:textId="77777777" w:rsidTr="003C5D00">
        <w:trPr>
          <w:trHeight w:val="510"/>
        </w:trPr>
        <w:tc>
          <w:tcPr>
            <w:tcW w:w="4315" w:type="dxa"/>
            <w:shd w:val="clear" w:color="auto" w:fill="auto"/>
            <w:hideMark/>
          </w:tcPr>
          <w:p w14:paraId="71C363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6FC7F65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65428F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E1 51870</w:t>
            </w:r>
          </w:p>
        </w:tc>
        <w:tc>
          <w:tcPr>
            <w:tcW w:w="421" w:type="dxa"/>
            <w:shd w:val="clear" w:color="auto" w:fill="auto"/>
            <w:noWrap/>
            <w:hideMark/>
          </w:tcPr>
          <w:p w14:paraId="45777E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14307F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1397" w:type="dxa"/>
            <w:shd w:val="clear" w:color="auto" w:fill="auto"/>
            <w:noWrap/>
            <w:hideMark/>
          </w:tcPr>
          <w:p w14:paraId="23AA8E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61347D4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hideMark/>
          </w:tcPr>
          <w:p w14:paraId="35B5DD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1 972,7</w:t>
            </w:r>
          </w:p>
        </w:tc>
      </w:tr>
      <w:tr w:rsidR="003C5D00" w:rsidRPr="003C5D00" w14:paraId="365AC1DE" w14:textId="77777777" w:rsidTr="003C5D00">
        <w:trPr>
          <w:trHeight w:val="510"/>
        </w:trPr>
        <w:tc>
          <w:tcPr>
            <w:tcW w:w="4315" w:type="dxa"/>
            <w:shd w:val="clear" w:color="auto" w:fill="auto"/>
            <w:hideMark/>
          </w:tcPr>
          <w:p w14:paraId="5416463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7591C09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73965B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E1 51870</w:t>
            </w:r>
          </w:p>
        </w:tc>
        <w:tc>
          <w:tcPr>
            <w:tcW w:w="421" w:type="dxa"/>
            <w:shd w:val="clear" w:color="auto" w:fill="auto"/>
            <w:noWrap/>
            <w:hideMark/>
          </w:tcPr>
          <w:p w14:paraId="6A4757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4DF4EC7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482094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24DCBC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hideMark/>
          </w:tcPr>
          <w:p w14:paraId="43372A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197,2</w:t>
            </w:r>
          </w:p>
        </w:tc>
      </w:tr>
      <w:tr w:rsidR="003C5D00" w:rsidRPr="003C5D00" w14:paraId="605C0C28" w14:textId="77777777" w:rsidTr="003C5D00">
        <w:trPr>
          <w:trHeight w:val="510"/>
        </w:trPr>
        <w:tc>
          <w:tcPr>
            <w:tcW w:w="4315" w:type="dxa"/>
            <w:shd w:val="clear" w:color="auto" w:fill="auto"/>
            <w:hideMark/>
          </w:tcPr>
          <w:p w14:paraId="52CC253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Мероприятия по проведению капитального ремонта в муниципальных общеобразовательных организациях за счет средств местного бюджета</w:t>
            </w:r>
          </w:p>
        </w:tc>
        <w:tc>
          <w:tcPr>
            <w:tcW w:w="654" w:type="dxa"/>
            <w:shd w:val="clear" w:color="auto" w:fill="auto"/>
            <w:noWrap/>
            <w:hideMark/>
          </w:tcPr>
          <w:p w14:paraId="7CBD42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03ACB1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E1 72340</w:t>
            </w:r>
          </w:p>
        </w:tc>
        <w:tc>
          <w:tcPr>
            <w:tcW w:w="421" w:type="dxa"/>
            <w:shd w:val="clear" w:color="auto" w:fill="auto"/>
            <w:noWrap/>
            <w:hideMark/>
          </w:tcPr>
          <w:p w14:paraId="132200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1A864E2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D71348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6 455,1</w:t>
            </w:r>
          </w:p>
        </w:tc>
        <w:tc>
          <w:tcPr>
            <w:tcW w:w="1122" w:type="dxa"/>
            <w:shd w:val="clear" w:color="auto" w:fill="auto"/>
            <w:noWrap/>
            <w:hideMark/>
          </w:tcPr>
          <w:p w14:paraId="6AF879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2 201,9</w:t>
            </w:r>
          </w:p>
        </w:tc>
        <w:tc>
          <w:tcPr>
            <w:tcW w:w="701" w:type="dxa"/>
            <w:shd w:val="clear" w:color="auto" w:fill="auto"/>
            <w:noWrap/>
            <w:hideMark/>
          </w:tcPr>
          <w:p w14:paraId="595D03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3 783,9</w:t>
            </w:r>
          </w:p>
        </w:tc>
      </w:tr>
      <w:tr w:rsidR="003C5D00" w:rsidRPr="003C5D00" w14:paraId="51843099" w14:textId="77777777" w:rsidTr="003C5D00">
        <w:trPr>
          <w:trHeight w:val="510"/>
        </w:trPr>
        <w:tc>
          <w:tcPr>
            <w:tcW w:w="4315" w:type="dxa"/>
            <w:shd w:val="clear" w:color="auto" w:fill="auto"/>
            <w:hideMark/>
          </w:tcPr>
          <w:p w14:paraId="464B3F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Предоставление субсидий бюджетным, автономным учреждениям и иным </w:t>
            </w:r>
            <w:r w:rsidRPr="003C5D00">
              <w:rPr>
                <w:rFonts w:ascii="Arial" w:hAnsi="Arial" w:cs="Arial"/>
                <w:sz w:val="20"/>
                <w:szCs w:val="20"/>
              </w:rPr>
              <w:lastRenderedPageBreak/>
              <w:t>некоммерческим организациям</w:t>
            </w:r>
          </w:p>
        </w:tc>
        <w:tc>
          <w:tcPr>
            <w:tcW w:w="654" w:type="dxa"/>
            <w:shd w:val="clear" w:color="auto" w:fill="auto"/>
            <w:noWrap/>
            <w:hideMark/>
          </w:tcPr>
          <w:p w14:paraId="4FCB7F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0702</w:t>
            </w:r>
          </w:p>
        </w:tc>
        <w:tc>
          <w:tcPr>
            <w:tcW w:w="1170" w:type="dxa"/>
            <w:shd w:val="clear" w:color="auto" w:fill="auto"/>
            <w:hideMark/>
          </w:tcPr>
          <w:p w14:paraId="4CDA9C6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E1 72340</w:t>
            </w:r>
          </w:p>
        </w:tc>
        <w:tc>
          <w:tcPr>
            <w:tcW w:w="421" w:type="dxa"/>
            <w:shd w:val="clear" w:color="auto" w:fill="auto"/>
            <w:noWrap/>
            <w:hideMark/>
          </w:tcPr>
          <w:p w14:paraId="79AE874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w:t>
            </w:r>
            <w:r w:rsidRPr="003C5D00">
              <w:rPr>
                <w:rFonts w:ascii="Arial" w:hAnsi="Arial" w:cs="Arial"/>
                <w:sz w:val="20"/>
                <w:szCs w:val="20"/>
              </w:rPr>
              <w:lastRenderedPageBreak/>
              <w:t>0</w:t>
            </w:r>
          </w:p>
        </w:tc>
        <w:tc>
          <w:tcPr>
            <w:tcW w:w="426" w:type="dxa"/>
            <w:shd w:val="clear" w:color="auto" w:fill="auto"/>
            <w:noWrap/>
            <w:hideMark/>
          </w:tcPr>
          <w:p w14:paraId="3787F4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 </w:t>
            </w:r>
          </w:p>
        </w:tc>
        <w:tc>
          <w:tcPr>
            <w:tcW w:w="1397" w:type="dxa"/>
            <w:shd w:val="clear" w:color="auto" w:fill="auto"/>
            <w:noWrap/>
            <w:hideMark/>
          </w:tcPr>
          <w:p w14:paraId="75BBA0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6 455,1</w:t>
            </w:r>
          </w:p>
        </w:tc>
        <w:tc>
          <w:tcPr>
            <w:tcW w:w="1122" w:type="dxa"/>
            <w:shd w:val="clear" w:color="auto" w:fill="auto"/>
            <w:noWrap/>
            <w:hideMark/>
          </w:tcPr>
          <w:p w14:paraId="3A036B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2 201,9</w:t>
            </w:r>
          </w:p>
        </w:tc>
        <w:tc>
          <w:tcPr>
            <w:tcW w:w="701" w:type="dxa"/>
            <w:shd w:val="clear" w:color="auto" w:fill="auto"/>
            <w:noWrap/>
            <w:hideMark/>
          </w:tcPr>
          <w:p w14:paraId="3051E9D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3 783,</w:t>
            </w:r>
            <w:r w:rsidRPr="003C5D00">
              <w:rPr>
                <w:rFonts w:ascii="Arial" w:hAnsi="Arial" w:cs="Arial"/>
                <w:sz w:val="20"/>
                <w:szCs w:val="20"/>
              </w:rPr>
              <w:lastRenderedPageBreak/>
              <w:t>9</w:t>
            </w:r>
          </w:p>
        </w:tc>
      </w:tr>
      <w:tr w:rsidR="003C5D00" w:rsidRPr="003C5D00" w14:paraId="1970B0BB" w14:textId="77777777" w:rsidTr="003C5D00">
        <w:trPr>
          <w:trHeight w:val="255"/>
        </w:trPr>
        <w:tc>
          <w:tcPr>
            <w:tcW w:w="4315" w:type="dxa"/>
            <w:shd w:val="clear" w:color="auto" w:fill="auto"/>
            <w:hideMark/>
          </w:tcPr>
          <w:p w14:paraId="57493B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Субсидии бюджетным учреждениям</w:t>
            </w:r>
          </w:p>
        </w:tc>
        <w:tc>
          <w:tcPr>
            <w:tcW w:w="654" w:type="dxa"/>
            <w:shd w:val="clear" w:color="auto" w:fill="auto"/>
            <w:noWrap/>
            <w:hideMark/>
          </w:tcPr>
          <w:p w14:paraId="2F7B34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24AA22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E1 72340</w:t>
            </w:r>
          </w:p>
        </w:tc>
        <w:tc>
          <w:tcPr>
            <w:tcW w:w="421" w:type="dxa"/>
            <w:shd w:val="clear" w:color="auto" w:fill="auto"/>
            <w:noWrap/>
            <w:hideMark/>
          </w:tcPr>
          <w:p w14:paraId="2E049B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01D46F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4DD1B0F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6 455,1</w:t>
            </w:r>
          </w:p>
        </w:tc>
        <w:tc>
          <w:tcPr>
            <w:tcW w:w="1122" w:type="dxa"/>
            <w:shd w:val="clear" w:color="auto" w:fill="auto"/>
            <w:hideMark/>
          </w:tcPr>
          <w:p w14:paraId="007DBA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2 201,9</w:t>
            </w:r>
          </w:p>
        </w:tc>
        <w:tc>
          <w:tcPr>
            <w:tcW w:w="701" w:type="dxa"/>
            <w:shd w:val="clear" w:color="auto" w:fill="auto"/>
            <w:hideMark/>
          </w:tcPr>
          <w:p w14:paraId="725A9E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3 783,9</w:t>
            </w:r>
          </w:p>
        </w:tc>
      </w:tr>
      <w:tr w:rsidR="003C5D00" w:rsidRPr="003C5D00" w14:paraId="3B05B046" w14:textId="77777777" w:rsidTr="003C5D00">
        <w:trPr>
          <w:trHeight w:val="255"/>
        </w:trPr>
        <w:tc>
          <w:tcPr>
            <w:tcW w:w="4315" w:type="dxa"/>
            <w:shd w:val="clear" w:color="auto" w:fill="auto"/>
            <w:hideMark/>
          </w:tcPr>
          <w:p w14:paraId="1338AE0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Федеральный проект «Успех каждого ребенка»</w:t>
            </w:r>
          </w:p>
        </w:tc>
        <w:tc>
          <w:tcPr>
            <w:tcW w:w="654" w:type="dxa"/>
            <w:shd w:val="clear" w:color="auto" w:fill="auto"/>
            <w:noWrap/>
            <w:hideMark/>
          </w:tcPr>
          <w:p w14:paraId="007A2AC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0702</w:t>
            </w:r>
          </w:p>
        </w:tc>
        <w:tc>
          <w:tcPr>
            <w:tcW w:w="1170" w:type="dxa"/>
            <w:shd w:val="clear" w:color="auto" w:fill="auto"/>
            <w:hideMark/>
          </w:tcPr>
          <w:p w14:paraId="69C8BA8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2 E2 00000</w:t>
            </w:r>
          </w:p>
        </w:tc>
        <w:tc>
          <w:tcPr>
            <w:tcW w:w="421" w:type="dxa"/>
            <w:shd w:val="clear" w:color="auto" w:fill="auto"/>
            <w:noWrap/>
            <w:hideMark/>
          </w:tcPr>
          <w:p w14:paraId="54A8FF3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725410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hideMark/>
          </w:tcPr>
          <w:p w14:paraId="1E13E7A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3 146,0</w:t>
            </w:r>
          </w:p>
        </w:tc>
        <w:tc>
          <w:tcPr>
            <w:tcW w:w="1122" w:type="dxa"/>
            <w:shd w:val="clear" w:color="auto" w:fill="auto"/>
            <w:hideMark/>
          </w:tcPr>
          <w:p w14:paraId="7CA9B66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hideMark/>
          </w:tcPr>
          <w:p w14:paraId="15C82A2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5EEC47C0" w14:textId="77777777" w:rsidTr="003C5D00">
        <w:trPr>
          <w:trHeight w:val="765"/>
        </w:trPr>
        <w:tc>
          <w:tcPr>
            <w:tcW w:w="4315" w:type="dxa"/>
            <w:shd w:val="clear" w:color="auto" w:fill="auto"/>
            <w:hideMark/>
          </w:tcPr>
          <w:p w14:paraId="644837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654" w:type="dxa"/>
            <w:shd w:val="clear" w:color="auto" w:fill="auto"/>
            <w:noWrap/>
            <w:hideMark/>
          </w:tcPr>
          <w:p w14:paraId="417EAF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3417585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Е2 50970</w:t>
            </w:r>
          </w:p>
        </w:tc>
        <w:tc>
          <w:tcPr>
            <w:tcW w:w="421" w:type="dxa"/>
            <w:shd w:val="clear" w:color="auto" w:fill="auto"/>
            <w:noWrap/>
            <w:hideMark/>
          </w:tcPr>
          <w:p w14:paraId="7EA4CC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13500F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hideMark/>
          </w:tcPr>
          <w:p w14:paraId="016CF0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3 146,0</w:t>
            </w:r>
          </w:p>
        </w:tc>
        <w:tc>
          <w:tcPr>
            <w:tcW w:w="1122" w:type="dxa"/>
            <w:shd w:val="clear" w:color="auto" w:fill="auto"/>
            <w:hideMark/>
          </w:tcPr>
          <w:p w14:paraId="4B64EC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hideMark/>
          </w:tcPr>
          <w:p w14:paraId="79DE443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3D853914" w14:textId="77777777" w:rsidTr="003C5D00">
        <w:trPr>
          <w:trHeight w:val="510"/>
        </w:trPr>
        <w:tc>
          <w:tcPr>
            <w:tcW w:w="4315" w:type="dxa"/>
            <w:shd w:val="clear" w:color="auto" w:fill="auto"/>
            <w:hideMark/>
          </w:tcPr>
          <w:p w14:paraId="298973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1912A5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7B6EDF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Е2 50970</w:t>
            </w:r>
          </w:p>
        </w:tc>
        <w:tc>
          <w:tcPr>
            <w:tcW w:w="421" w:type="dxa"/>
            <w:shd w:val="clear" w:color="auto" w:fill="auto"/>
            <w:noWrap/>
            <w:hideMark/>
          </w:tcPr>
          <w:p w14:paraId="6792FF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0D66FD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hideMark/>
          </w:tcPr>
          <w:p w14:paraId="430C11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3 146,0</w:t>
            </w:r>
          </w:p>
        </w:tc>
        <w:tc>
          <w:tcPr>
            <w:tcW w:w="1122" w:type="dxa"/>
            <w:shd w:val="clear" w:color="auto" w:fill="auto"/>
            <w:hideMark/>
          </w:tcPr>
          <w:p w14:paraId="411686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hideMark/>
          </w:tcPr>
          <w:p w14:paraId="182E26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5C85EDE" w14:textId="77777777" w:rsidTr="003C5D00">
        <w:trPr>
          <w:trHeight w:val="510"/>
        </w:trPr>
        <w:tc>
          <w:tcPr>
            <w:tcW w:w="4315" w:type="dxa"/>
            <w:shd w:val="clear" w:color="auto" w:fill="auto"/>
            <w:hideMark/>
          </w:tcPr>
          <w:p w14:paraId="3AEB9C6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7BDC7A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545F103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Е2 50970</w:t>
            </w:r>
          </w:p>
        </w:tc>
        <w:tc>
          <w:tcPr>
            <w:tcW w:w="421" w:type="dxa"/>
            <w:shd w:val="clear" w:color="auto" w:fill="auto"/>
            <w:noWrap/>
            <w:hideMark/>
          </w:tcPr>
          <w:p w14:paraId="5DFCF0D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4BB0DF3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900202</w:t>
            </w:r>
          </w:p>
        </w:tc>
        <w:tc>
          <w:tcPr>
            <w:tcW w:w="1397" w:type="dxa"/>
            <w:shd w:val="clear" w:color="auto" w:fill="auto"/>
            <w:hideMark/>
          </w:tcPr>
          <w:p w14:paraId="5B7043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1 311,7</w:t>
            </w:r>
          </w:p>
        </w:tc>
        <w:tc>
          <w:tcPr>
            <w:tcW w:w="1122" w:type="dxa"/>
            <w:shd w:val="clear" w:color="auto" w:fill="auto"/>
            <w:noWrap/>
            <w:hideMark/>
          </w:tcPr>
          <w:p w14:paraId="7CCC36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414F2EE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E8D4C59" w14:textId="77777777" w:rsidTr="003C5D00">
        <w:trPr>
          <w:trHeight w:val="510"/>
        </w:trPr>
        <w:tc>
          <w:tcPr>
            <w:tcW w:w="4315" w:type="dxa"/>
            <w:shd w:val="clear" w:color="auto" w:fill="auto"/>
            <w:hideMark/>
          </w:tcPr>
          <w:p w14:paraId="42EC2E8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79C206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23926A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Е2 50970</w:t>
            </w:r>
          </w:p>
        </w:tc>
        <w:tc>
          <w:tcPr>
            <w:tcW w:w="421" w:type="dxa"/>
            <w:shd w:val="clear" w:color="auto" w:fill="auto"/>
            <w:noWrap/>
            <w:hideMark/>
          </w:tcPr>
          <w:p w14:paraId="42FB6E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42D004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1397" w:type="dxa"/>
            <w:shd w:val="clear" w:color="auto" w:fill="auto"/>
            <w:hideMark/>
          </w:tcPr>
          <w:p w14:paraId="414E95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1 667,3</w:t>
            </w:r>
          </w:p>
        </w:tc>
        <w:tc>
          <w:tcPr>
            <w:tcW w:w="1122" w:type="dxa"/>
            <w:shd w:val="clear" w:color="auto" w:fill="auto"/>
            <w:noWrap/>
            <w:hideMark/>
          </w:tcPr>
          <w:p w14:paraId="7EBC5B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1B0374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38AED4A6" w14:textId="77777777" w:rsidTr="003C5D00">
        <w:trPr>
          <w:trHeight w:val="510"/>
        </w:trPr>
        <w:tc>
          <w:tcPr>
            <w:tcW w:w="4315" w:type="dxa"/>
            <w:shd w:val="clear" w:color="auto" w:fill="auto"/>
            <w:hideMark/>
          </w:tcPr>
          <w:p w14:paraId="3DB6D6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2A4794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1712EE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Е2 50970</w:t>
            </w:r>
          </w:p>
        </w:tc>
        <w:tc>
          <w:tcPr>
            <w:tcW w:w="421" w:type="dxa"/>
            <w:shd w:val="clear" w:color="auto" w:fill="auto"/>
            <w:noWrap/>
            <w:hideMark/>
          </w:tcPr>
          <w:p w14:paraId="4C50B7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4FA0E5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hideMark/>
          </w:tcPr>
          <w:p w14:paraId="6A9E40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167,0</w:t>
            </w:r>
          </w:p>
        </w:tc>
        <w:tc>
          <w:tcPr>
            <w:tcW w:w="1122" w:type="dxa"/>
            <w:shd w:val="clear" w:color="auto" w:fill="auto"/>
            <w:noWrap/>
            <w:hideMark/>
          </w:tcPr>
          <w:p w14:paraId="542A933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005E31F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06D9DE7" w14:textId="77777777" w:rsidTr="003C5D00">
        <w:trPr>
          <w:trHeight w:val="255"/>
        </w:trPr>
        <w:tc>
          <w:tcPr>
            <w:tcW w:w="4315" w:type="dxa"/>
            <w:shd w:val="clear" w:color="auto" w:fill="auto"/>
            <w:hideMark/>
          </w:tcPr>
          <w:p w14:paraId="2620C5F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«Социальная защита </w:t>
            </w:r>
            <w:proofErr w:type="gramStart"/>
            <w:r w:rsidRPr="003C5D00">
              <w:rPr>
                <w:rFonts w:ascii="Arial" w:hAnsi="Arial" w:cs="Arial"/>
                <w:b/>
                <w:bCs/>
                <w:sz w:val="20"/>
                <w:szCs w:val="20"/>
              </w:rPr>
              <w:t xml:space="preserve">населения»   </w:t>
            </w:r>
            <w:proofErr w:type="gramEnd"/>
            <w:r w:rsidRPr="003C5D00">
              <w:rPr>
                <w:rFonts w:ascii="Arial" w:hAnsi="Arial" w:cs="Arial"/>
                <w:b/>
                <w:bCs/>
                <w:sz w:val="20"/>
                <w:szCs w:val="20"/>
              </w:rPr>
              <w:t xml:space="preserve">                 </w:t>
            </w:r>
          </w:p>
        </w:tc>
        <w:tc>
          <w:tcPr>
            <w:tcW w:w="654" w:type="dxa"/>
            <w:shd w:val="clear" w:color="auto" w:fill="auto"/>
            <w:noWrap/>
            <w:hideMark/>
          </w:tcPr>
          <w:p w14:paraId="5256640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0702</w:t>
            </w:r>
          </w:p>
        </w:tc>
        <w:tc>
          <w:tcPr>
            <w:tcW w:w="1170" w:type="dxa"/>
            <w:shd w:val="clear" w:color="auto" w:fill="auto"/>
            <w:hideMark/>
          </w:tcPr>
          <w:p w14:paraId="574914B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04 0 00 00000</w:t>
            </w:r>
          </w:p>
        </w:tc>
        <w:tc>
          <w:tcPr>
            <w:tcW w:w="421" w:type="dxa"/>
            <w:shd w:val="clear" w:color="auto" w:fill="auto"/>
            <w:noWrap/>
            <w:hideMark/>
          </w:tcPr>
          <w:p w14:paraId="29ACDA6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6744133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39A1DE6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998,7</w:t>
            </w:r>
          </w:p>
        </w:tc>
        <w:tc>
          <w:tcPr>
            <w:tcW w:w="1122" w:type="dxa"/>
            <w:shd w:val="clear" w:color="auto" w:fill="auto"/>
            <w:noWrap/>
            <w:hideMark/>
          </w:tcPr>
          <w:p w14:paraId="11DCE7F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62BB8F1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1 000,0</w:t>
            </w:r>
          </w:p>
        </w:tc>
      </w:tr>
      <w:tr w:rsidR="003C5D00" w:rsidRPr="003C5D00" w14:paraId="23845061" w14:textId="77777777" w:rsidTr="003C5D00">
        <w:trPr>
          <w:trHeight w:val="255"/>
        </w:trPr>
        <w:tc>
          <w:tcPr>
            <w:tcW w:w="4315" w:type="dxa"/>
            <w:shd w:val="clear" w:color="auto" w:fill="auto"/>
            <w:hideMark/>
          </w:tcPr>
          <w:p w14:paraId="184F8F5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«Доступная среда»</w:t>
            </w:r>
          </w:p>
        </w:tc>
        <w:tc>
          <w:tcPr>
            <w:tcW w:w="654" w:type="dxa"/>
            <w:shd w:val="clear" w:color="auto" w:fill="auto"/>
            <w:noWrap/>
            <w:hideMark/>
          </w:tcPr>
          <w:p w14:paraId="3F3BEAE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0702</w:t>
            </w:r>
          </w:p>
        </w:tc>
        <w:tc>
          <w:tcPr>
            <w:tcW w:w="1170" w:type="dxa"/>
            <w:shd w:val="clear" w:color="auto" w:fill="auto"/>
            <w:hideMark/>
          </w:tcPr>
          <w:p w14:paraId="78B087D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04 2 00 00000</w:t>
            </w:r>
          </w:p>
        </w:tc>
        <w:tc>
          <w:tcPr>
            <w:tcW w:w="421" w:type="dxa"/>
            <w:shd w:val="clear" w:color="auto" w:fill="auto"/>
            <w:noWrap/>
            <w:hideMark/>
          </w:tcPr>
          <w:p w14:paraId="275966E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2BCE881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2D48773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998,7</w:t>
            </w:r>
          </w:p>
        </w:tc>
        <w:tc>
          <w:tcPr>
            <w:tcW w:w="1122" w:type="dxa"/>
            <w:shd w:val="clear" w:color="auto" w:fill="auto"/>
            <w:noWrap/>
            <w:hideMark/>
          </w:tcPr>
          <w:p w14:paraId="5013033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046EA38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1 000,0</w:t>
            </w:r>
          </w:p>
        </w:tc>
      </w:tr>
      <w:tr w:rsidR="003C5D00" w:rsidRPr="003C5D00" w14:paraId="787F7E8D" w14:textId="77777777" w:rsidTr="003C5D00">
        <w:trPr>
          <w:trHeight w:val="765"/>
        </w:trPr>
        <w:tc>
          <w:tcPr>
            <w:tcW w:w="4315" w:type="dxa"/>
            <w:shd w:val="clear" w:color="auto" w:fill="auto"/>
            <w:hideMark/>
          </w:tcPr>
          <w:p w14:paraId="260C670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654" w:type="dxa"/>
            <w:shd w:val="clear" w:color="auto" w:fill="auto"/>
            <w:noWrap/>
            <w:hideMark/>
          </w:tcPr>
          <w:p w14:paraId="44D8CCC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0702</w:t>
            </w:r>
          </w:p>
        </w:tc>
        <w:tc>
          <w:tcPr>
            <w:tcW w:w="1170" w:type="dxa"/>
            <w:shd w:val="clear" w:color="auto" w:fill="auto"/>
            <w:hideMark/>
          </w:tcPr>
          <w:p w14:paraId="4C34132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04 2 02 00000</w:t>
            </w:r>
          </w:p>
        </w:tc>
        <w:tc>
          <w:tcPr>
            <w:tcW w:w="421" w:type="dxa"/>
            <w:shd w:val="clear" w:color="auto" w:fill="auto"/>
            <w:noWrap/>
            <w:hideMark/>
          </w:tcPr>
          <w:p w14:paraId="04D0AA5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5423DB9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7EAD1A9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998,7</w:t>
            </w:r>
          </w:p>
        </w:tc>
        <w:tc>
          <w:tcPr>
            <w:tcW w:w="1122" w:type="dxa"/>
            <w:shd w:val="clear" w:color="auto" w:fill="auto"/>
            <w:noWrap/>
            <w:hideMark/>
          </w:tcPr>
          <w:p w14:paraId="51E1AC5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599D096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1 000,0</w:t>
            </w:r>
          </w:p>
        </w:tc>
      </w:tr>
      <w:tr w:rsidR="003C5D00" w:rsidRPr="003C5D00" w14:paraId="30DDD0E0" w14:textId="77777777" w:rsidTr="003C5D00">
        <w:trPr>
          <w:trHeight w:val="765"/>
        </w:trPr>
        <w:tc>
          <w:tcPr>
            <w:tcW w:w="4315" w:type="dxa"/>
            <w:shd w:val="clear" w:color="auto" w:fill="auto"/>
            <w:hideMark/>
          </w:tcPr>
          <w:p w14:paraId="4E26CC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654" w:type="dxa"/>
            <w:shd w:val="clear" w:color="auto" w:fill="auto"/>
            <w:noWrap/>
            <w:hideMark/>
          </w:tcPr>
          <w:p w14:paraId="418F80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39332D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2 02 S1560</w:t>
            </w:r>
          </w:p>
        </w:tc>
        <w:tc>
          <w:tcPr>
            <w:tcW w:w="421" w:type="dxa"/>
            <w:shd w:val="clear" w:color="auto" w:fill="auto"/>
            <w:noWrap/>
            <w:hideMark/>
          </w:tcPr>
          <w:p w14:paraId="7B536AD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4A36994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2BA2938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1122" w:type="dxa"/>
            <w:shd w:val="clear" w:color="auto" w:fill="auto"/>
            <w:noWrap/>
            <w:hideMark/>
          </w:tcPr>
          <w:p w14:paraId="17037DD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7C00418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1 000,0</w:t>
            </w:r>
          </w:p>
        </w:tc>
      </w:tr>
      <w:tr w:rsidR="003C5D00" w:rsidRPr="003C5D00" w14:paraId="0157C860" w14:textId="77777777" w:rsidTr="003C5D00">
        <w:trPr>
          <w:trHeight w:val="510"/>
        </w:trPr>
        <w:tc>
          <w:tcPr>
            <w:tcW w:w="4315" w:type="dxa"/>
            <w:shd w:val="clear" w:color="auto" w:fill="auto"/>
            <w:hideMark/>
          </w:tcPr>
          <w:p w14:paraId="48A2E1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2BA3EB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4A94741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2 02 S1560</w:t>
            </w:r>
          </w:p>
        </w:tc>
        <w:tc>
          <w:tcPr>
            <w:tcW w:w="421" w:type="dxa"/>
            <w:shd w:val="clear" w:color="auto" w:fill="auto"/>
            <w:noWrap/>
            <w:hideMark/>
          </w:tcPr>
          <w:p w14:paraId="3C3715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2831C3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819F77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37380A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7C05B0A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1 000,0</w:t>
            </w:r>
          </w:p>
        </w:tc>
      </w:tr>
      <w:tr w:rsidR="003C5D00" w:rsidRPr="003C5D00" w14:paraId="2D8FCE6C" w14:textId="77777777" w:rsidTr="003C5D00">
        <w:trPr>
          <w:trHeight w:val="255"/>
        </w:trPr>
        <w:tc>
          <w:tcPr>
            <w:tcW w:w="4315" w:type="dxa"/>
            <w:shd w:val="clear" w:color="auto" w:fill="auto"/>
            <w:hideMark/>
          </w:tcPr>
          <w:p w14:paraId="1FAEB1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Субсидии бюджетным учреждениям </w:t>
            </w:r>
          </w:p>
        </w:tc>
        <w:tc>
          <w:tcPr>
            <w:tcW w:w="654" w:type="dxa"/>
            <w:shd w:val="clear" w:color="auto" w:fill="auto"/>
            <w:noWrap/>
            <w:hideMark/>
          </w:tcPr>
          <w:p w14:paraId="0BCF6B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2F4DB2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2 02 S1560</w:t>
            </w:r>
          </w:p>
        </w:tc>
        <w:tc>
          <w:tcPr>
            <w:tcW w:w="421" w:type="dxa"/>
            <w:shd w:val="clear" w:color="auto" w:fill="auto"/>
            <w:noWrap/>
            <w:hideMark/>
          </w:tcPr>
          <w:p w14:paraId="52BD5B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457859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350C5DF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367D36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7CB101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1 000,0</w:t>
            </w:r>
          </w:p>
        </w:tc>
      </w:tr>
      <w:tr w:rsidR="003C5D00" w:rsidRPr="003C5D00" w14:paraId="31FEB435" w14:textId="77777777" w:rsidTr="003C5D00">
        <w:trPr>
          <w:trHeight w:val="510"/>
        </w:trPr>
        <w:tc>
          <w:tcPr>
            <w:tcW w:w="4315" w:type="dxa"/>
            <w:shd w:val="clear" w:color="auto" w:fill="auto"/>
            <w:hideMark/>
          </w:tcPr>
          <w:p w14:paraId="00EEBE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Повышение доступности объектов культуры, спорта, образования для </w:t>
            </w:r>
            <w:r w:rsidRPr="003C5D00">
              <w:rPr>
                <w:rFonts w:ascii="Arial" w:hAnsi="Arial" w:cs="Arial"/>
                <w:sz w:val="20"/>
                <w:szCs w:val="20"/>
              </w:rPr>
              <w:lastRenderedPageBreak/>
              <w:t>инвалидов и маломобильных групп населения</w:t>
            </w:r>
          </w:p>
        </w:tc>
        <w:tc>
          <w:tcPr>
            <w:tcW w:w="654" w:type="dxa"/>
            <w:shd w:val="clear" w:color="auto" w:fill="auto"/>
            <w:noWrap/>
            <w:hideMark/>
          </w:tcPr>
          <w:p w14:paraId="620B65F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0702</w:t>
            </w:r>
          </w:p>
        </w:tc>
        <w:tc>
          <w:tcPr>
            <w:tcW w:w="1170" w:type="dxa"/>
            <w:shd w:val="clear" w:color="auto" w:fill="auto"/>
            <w:hideMark/>
          </w:tcPr>
          <w:p w14:paraId="6A5361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04 2 02 00960</w:t>
            </w:r>
          </w:p>
        </w:tc>
        <w:tc>
          <w:tcPr>
            <w:tcW w:w="421" w:type="dxa"/>
            <w:shd w:val="clear" w:color="auto" w:fill="auto"/>
            <w:noWrap/>
            <w:hideMark/>
          </w:tcPr>
          <w:p w14:paraId="1BCEE2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6AC211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227C3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998,7</w:t>
            </w:r>
          </w:p>
        </w:tc>
        <w:tc>
          <w:tcPr>
            <w:tcW w:w="1122" w:type="dxa"/>
            <w:shd w:val="clear" w:color="auto" w:fill="auto"/>
            <w:noWrap/>
            <w:hideMark/>
          </w:tcPr>
          <w:p w14:paraId="3A89EC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584D8B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6CFA5F7" w14:textId="77777777" w:rsidTr="003C5D00">
        <w:trPr>
          <w:trHeight w:val="510"/>
        </w:trPr>
        <w:tc>
          <w:tcPr>
            <w:tcW w:w="4315" w:type="dxa"/>
            <w:shd w:val="clear" w:color="auto" w:fill="auto"/>
            <w:hideMark/>
          </w:tcPr>
          <w:p w14:paraId="135421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1D8E953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01FE22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04 2 02 00960</w:t>
            </w:r>
          </w:p>
        </w:tc>
        <w:tc>
          <w:tcPr>
            <w:tcW w:w="421" w:type="dxa"/>
            <w:shd w:val="clear" w:color="auto" w:fill="auto"/>
            <w:noWrap/>
            <w:hideMark/>
          </w:tcPr>
          <w:p w14:paraId="0D8B41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32669D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5B12E7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998,7</w:t>
            </w:r>
          </w:p>
        </w:tc>
        <w:tc>
          <w:tcPr>
            <w:tcW w:w="1122" w:type="dxa"/>
            <w:shd w:val="clear" w:color="auto" w:fill="auto"/>
            <w:noWrap/>
            <w:hideMark/>
          </w:tcPr>
          <w:p w14:paraId="194F7D7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198D24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392278E" w14:textId="77777777" w:rsidTr="003C5D00">
        <w:trPr>
          <w:trHeight w:val="255"/>
        </w:trPr>
        <w:tc>
          <w:tcPr>
            <w:tcW w:w="4315" w:type="dxa"/>
            <w:shd w:val="clear" w:color="auto" w:fill="auto"/>
            <w:hideMark/>
          </w:tcPr>
          <w:p w14:paraId="771EE2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Субсидии бюджетным учреждениям </w:t>
            </w:r>
          </w:p>
        </w:tc>
        <w:tc>
          <w:tcPr>
            <w:tcW w:w="654" w:type="dxa"/>
            <w:shd w:val="clear" w:color="auto" w:fill="auto"/>
            <w:noWrap/>
            <w:hideMark/>
          </w:tcPr>
          <w:p w14:paraId="76D8A6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7084E6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04 2 02 00960</w:t>
            </w:r>
          </w:p>
        </w:tc>
        <w:tc>
          <w:tcPr>
            <w:tcW w:w="421" w:type="dxa"/>
            <w:shd w:val="clear" w:color="auto" w:fill="auto"/>
            <w:noWrap/>
            <w:hideMark/>
          </w:tcPr>
          <w:p w14:paraId="359969A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5976FC8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44C22D6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998,7</w:t>
            </w:r>
          </w:p>
        </w:tc>
        <w:tc>
          <w:tcPr>
            <w:tcW w:w="1122" w:type="dxa"/>
            <w:shd w:val="clear" w:color="auto" w:fill="auto"/>
            <w:noWrap/>
            <w:hideMark/>
          </w:tcPr>
          <w:p w14:paraId="685537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282E4E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E626510" w14:textId="77777777" w:rsidTr="003C5D00">
        <w:trPr>
          <w:trHeight w:val="510"/>
        </w:trPr>
        <w:tc>
          <w:tcPr>
            <w:tcW w:w="4315" w:type="dxa"/>
            <w:shd w:val="clear" w:color="auto" w:fill="auto"/>
            <w:hideMark/>
          </w:tcPr>
          <w:p w14:paraId="6904299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«Развитие инженерной инфраструктуры и </w:t>
            </w:r>
            <w:proofErr w:type="gramStart"/>
            <w:r w:rsidRPr="003C5D00">
              <w:rPr>
                <w:rFonts w:ascii="Arial" w:hAnsi="Arial" w:cs="Arial"/>
                <w:b/>
                <w:bCs/>
                <w:sz w:val="20"/>
                <w:szCs w:val="20"/>
              </w:rPr>
              <w:t xml:space="preserve">энергоэффективности»   </w:t>
            </w:r>
            <w:proofErr w:type="gramEnd"/>
          </w:p>
        </w:tc>
        <w:tc>
          <w:tcPr>
            <w:tcW w:w="654" w:type="dxa"/>
            <w:shd w:val="clear" w:color="auto" w:fill="auto"/>
            <w:noWrap/>
            <w:hideMark/>
          </w:tcPr>
          <w:p w14:paraId="5FBC1F6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0702</w:t>
            </w:r>
          </w:p>
        </w:tc>
        <w:tc>
          <w:tcPr>
            <w:tcW w:w="1170" w:type="dxa"/>
            <w:shd w:val="clear" w:color="auto" w:fill="auto"/>
            <w:hideMark/>
          </w:tcPr>
          <w:p w14:paraId="4F0DB04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10 0 00 00000</w:t>
            </w:r>
          </w:p>
        </w:tc>
        <w:tc>
          <w:tcPr>
            <w:tcW w:w="421" w:type="dxa"/>
            <w:shd w:val="clear" w:color="auto" w:fill="auto"/>
            <w:noWrap/>
            <w:hideMark/>
          </w:tcPr>
          <w:p w14:paraId="5B31337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098F5C1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BCD3A6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481,0</w:t>
            </w:r>
          </w:p>
        </w:tc>
        <w:tc>
          <w:tcPr>
            <w:tcW w:w="1122" w:type="dxa"/>
            <w:shd w:val="clear" w:color="auto" w:fill="auto"/>
            <w:noWrap/>
            <w:hideMark/>
          </w:tcPr>
          <w:p w14:paraId="6B47071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1 039,2</w:t>
            </w:r>
          </w:p>
        </w:tc>
        <w:tc>
          <w:tcPr>
            <w:tcW w:w="701" w:type="dxa"/>
            <w:shd w:val="clear" w:color="auto" w:fill="auto"/>
            <w:noWrap/>
            <w:hideMark/>
          </w:tcPr>
          <w:p w14:paraId="1EE6FC1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1 039,2</w:t>
            </w:r>
          </w:p>
        </w:tc>
      </w:tr>
      <w:tr w:rsidR="003C5D00" w:rsidRPr="003C5D00" w14:paraId="040E32DE" w14:textId="77777777" w:rsidTr="003C5D00">
        <w:trPr>
          <w:trHeight w:val="510"/>
        </w:trPr>
        <w:tc>
          <w:tcPr>
            <w:tcW w:w="4315" w:type="dxa"/>
            <w:shd w:val="clear" w:color="auto" w:fill="auto"/>
            <w:hideMark/>
          </w:tcPr>
          <w:p w14:paraId="3FCBD4B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«Энергосбережение и повышение энергетической эффективности»</w:t>
            </w:r>
          </w:p>
        </w:tc>
        <w:tc>
          <w:tcPr>
            <w:tcW w:w="654" w:type="dxa"/>
            <w:shd w:val="clear" w:color="auto" w:fill="auto"/>
            <w:noWrap/>
            <w:hideMark/>
          </w:tcPr>
          <w:p w14:paraId="09ABD89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0702</w:t>
            </w:r>
          </w:p>
        </w:tc>
        <w:tc>
          <w:tcPr>
            <w:tcW w:w="1170" w:type="dxa"/>
            <w:shd w:val="clear" w:color="auto" w:fill="auto"/>
            <w:hideMark/>
          </w:tcPr>
          <w:p w14:paraId="20A081C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10 4 00 00000</w:t>
            </w:r>
          </w:p>
        </w:tc>
        <w:tc>
          <w:tcPr>
            <w:tcW w:w="421" w:type="dxa"/>
            <w:shd w:val="clear" w:color="auto" w:fill="auto"/>
            <w:noWrap/>
            <w:hideMark/>
          </w:tcPr>
          <w:p w14:paraId="489F8B3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2BAD2B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D66E78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481,0</w:t>
            </w:r>
          </w:p>
        </w:tc>
        <w:tc>
          <w:tcPr>
            <w:tcW w:w="1122" w:type="dxa"/>
            <w:shd w:val="clear" w:color="auto" w:fill="auto"/>
            <w:noWrap/>
            <w:hideMark/>
          </w:tcPr>
          <w:p w14:paraId="5FCC3EF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1 039,2</w:t>
            </w:r>
          </w:p>
        </w:tc>
        <w:tc>
          <w:tcPr>
            <w:tcW w:w="701" w:type="dxa"/>
            <w:shd w:val="clear" w:color="auto" w:fill="auto"/>
            <w:noWrap/>
            <w:hideMark/>
          </w:tcPr>
          <w:p w14:paraId="39977FC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1 039,2</w:t>
            </w:r>
          </w:p>
        </w:tc>
      </w:tr>
      <w:tr w:rsidR="003C5D00" w:rsidRPr="003C5D00" w14:paraId="1D99A4EC" w14:textId="77777777" w:rsidTr="003C5D00">
        <w:trPr>
          <w:trHeight w:val="510"/>
        </w:trPr>
        <w:tc>
          <w:tcPr>
            <w:tcW w:w="4315" w:type="dxa"/>
            <w:shd w:val="clear" w:color="auto" w:fill="auto"/>
            <w:hideMark/>
          </w:tcPr>
          <w:p w14:paraId="2FC210E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«Повышение энергетической эффективности муниципальных учреждений Московской области»</w:t>
            </w:r>
          </w:p>
        </w:tc>
        <w:tc>
          <w:tcPr>
            <w:tcW w:w="654" w:type="dxa"/>
            <w:shd w:val="clear" w:color="auto" w:fill="auto"/>
            <w:noWrap/>
            <w:hideMark/>
          </w:tcPr>
          <w:p w14:paraId="430ED50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0702</w:t>
            </w:r>
          </w:p>
        </w:tc>
        <w:tc>
          <w:tcPr>
            <w:tcW w:w="1170" w:type="dxa"/>
            <w:shd w:val="clear" w:color="auto" w:fill="auto"/>
            <w:hideMark/>
          </w:tcPr>
          <w:p w14:paraId="2B0FD52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10 4 01 00000</w:t>
            </w:r>
          </w:p>
        </w:tc>
        <w:tc>
          <w:tcPr>
            <w:tcW w:w="421" w:type="dxa"/>
            <w:shd w:val="clear" w:color="auto" w:fill="auto"/>
            <w:noWrap/>
            <w:hideMark/>
          </w:tcPr>
          <w:p w14:paraId="1970D79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190B8BF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B04F02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481,0</w:t>
            </w:r>
          </w:p>
        </w:tc>
        <w:tc>
          <w:tcPr>
            <w:tcW w:w="1122" w:type="dxa"/>
            <w:shd w:val="clear" w:color="auto" w:fill="auto"/>
            <w:noWrap/>
            <w:hideMark/>
          </w:tcPr>
          <w:p w14:paraId="377DB9D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1 039,2</w:t>
            </w:r>
          </w:p>
        </w:tc>
        <w:tc>
          <w:tcPr>
            <w:tcW w:w="701" w:type="dxa"/>
            <w:shd w:val="clear" w:color="auto" w:fill="auto"/>
            <w:noWrap/>
            <w:hideMark/>
          </w:tcPr>
          <w:p w14:paraId="6D4F7DC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1 039,2</w:t>
            </w:r>
          </w:p>
        </w:tc>
      </w:tr>
      <w:tr w:rsidR="003C5D00" w:rsidRPr="003C5D00" w14:paraId="494E2047" w14:textId="77777777" w:rsidTr="003C5D00">
        <w:trPr>
          <w:trHeight w:val="1020"/>
        </w:trPr>
        <w:tc>
          <w:tcPr>
            <w:tcW w:w="4315" w:type="dxa"/>
            <w:shd w:val="clear" w:color="auto" w:fill="auto"/>
            <w:hideMark/>
          </w:tcPr>
          <w:p w14:paraId="2A58B3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Организация в границах городского округа электро-, тепло-, газо- и водоснабжения населения, водоотведения, снабжения населения топливом (установка, замена, поверка, обслуживание приборов учета энергетических ресурсов на объектах бюджетной сферы)</w:t>
            </w:r>
          </w:p>
        </w:tc>
        <w:tc>
          <w:tcPr>
            <w:tcW w:w="654" w:type="dxa"/>
            <w:shd w:val="clear" w:color="auto" w:fill="auto"/>
            <w:noWrap/>
            <w:hideMark/>
          </w:tcPr>
          <w:p w14:paraId="27D7C2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noWrap/>
            <w:hideMark/>
          </w:tcPr>
          <w:p w14:paraId="1B4D3E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10 4 01 00191</w:t>
            </w:r>
          </w:p>
        </w:tc>
        <w:tc>
          <w:tcPr>
            <w:tcW w:w="421" w:type="dxa"/>
            <w:shd w:val="clear" w:color="auto" w:fill="auto"/>
            <w:noWrap/>
            <w:hideMark/>
          </w:tcPr>
          <w:p w14:paraId="7D564A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7286B5A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4F4A6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481,0</w:t>
            </w:r>
          </w:p>
        </w:tc>
        <w:tc>
          <w:tcPr>
            <w:tcW w:w="1122" w:type="dxa"/>
            <w:shd w:val="clear" w:color="auto" w:fill="auto"/>
            <w:noWrap/>
            <w:hideMark/>
          </w:tcPr>
          <w:p w14:paraId="28B206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1 039,2</w:t>
            </w:r>
          </w:p>
        </w:tc>
        <w:tc>
          <w:tcPr>
            <w:tcW w:w="701" w:type="dxa"/>
            <w:shd w:val="clear" w:color="auto" w:fill="auto"/>
            <w:noWrap/>
            <w:hideMark/>
          </w:tcPr>
          <w:p w14:paraId="50BEF8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1 039,2</w:t>
            </w:r>
          </w:p>
        </w:tc>
      </w:tr>
      <w:tr w:rsidR="003C5D00" w:rsidRPr="003C5D00" w14:paraId="3E1CA818" w14:textId="77777777" w:rsidTr="003C5D00">
        <w:trPr>
          <w:trHeight w:val="510"/>
        </w:trPr>
        <w:tc>
          <w:tcPr>
            <w:tcW w:w="4315" w:type="dxa"/>
            <w:shd w:val="clear" w:color="auto" w:fill="auto"/>
            <w:hideMark/>
          </w:tcPr>
          <w:p w14:paraId="55392F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0DD063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noWrap/>
            <w:hideMark/>
          </w:tcPr>
          <w:p w14:paraId="0E81CB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10 4 01 00191</w:t>
            </w:r>
          </w:p>
        </w:tc>
        <w:tc>
          <w:tcPr>
            <w:tcW w:w="421" w:type="dxa"/>
            <w:shd w:val="clear" w:color="auto" w:fill="auto"/>
            <w:noWrap/>
            <w:hideMark/>
          </w:tcPr>
          <w:p w14:paraId="246C5F0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6C85B2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02E41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34,8</w:t>
            </w:r>
          </w:p>
        </w:tc>
        <w:tc>
          <w:tcPr>
            <w:tcW w:w="1122" w:type="dxa"/>
            <w:shd w:val="clear" w:color="auto" w:fill="auto"/>
            <w:noWrap/>
            <w:hideMark/>
          </w:tcPr>
          <w:p w14:paraId="698771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66,8</w:t>
            </w:r>
          </w:p>
        </w:tc>
        <w:tc>
          <w:tcPr>
            <w:tcW w:w="701" w:type="dxa"/>
            <w:shd w:val="clear" w:color="auto" w:fill="auto"/>
            <w:noWrap/>
            <w:hideMark/>
          </w:tcPr>
          <w:p w14:paraId="0C0BDCA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66,8</w:t>
            </w:r>
          </w:p>
        </w:tc>
      </w:tr>
      <w:tr w:rsidR="003C5D00" w:rsidRPr="003C5D00" w14:paraId="3134184B" w14:textId="77777777" w:rsidTr="003C5D00">
        <w:trPr>
          <w:trHeight w:val="510"/>
        </w:trPr>
        <w:tc>
          <w:tcPr>
            <w:tcW w:w="4315" w:type="dxa"/>
            <w:shd w:val="clear" w:color="auto" w:fill="auto"/>
            <w:hideMark/>
          </w:tcPr>
          <w:p w14:paraId="6C6967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22BE12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noWrap/>
            <w:hideMark/>
          </w:tcPr>
          <w:p w14:paraId="70C887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10 4 01 00191</w:t>
            </w:r>
          </w:p>
        </w:tc>
        <w:tc>
          <w:tcPr>
            <w:tcW w:w="421" w:type="dxa"/>
            <w:shd w:val="clear" w:color="auto" w:fill="auto"/>
            <w:noWrap/>
            <w:hideMark/>
          </w:tcPr>
          <w:p w14:paraId="580995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02B426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5443E5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34,8</w:t>
            </w:r>
          </w:p>
        </w:tc>
        <w:tc>
          <w:tcPr>
            <w:tcW w:w="1122" w:type="dxa"/>
            <w:shd w:val="clear" w:color="auto" w:fill="auto"/>
            <w:noWrap/>
            <w:hideMark/>
          </w:tcPr>
          <w:p w14:paraId="4BD474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66,8</w:t>
            </w:r>
          </w:p>
        </w:tc>
        <w:tc>
          <w:tcPr>
            <w:tcW w:w="701" w:type="dxa"/>
            <w:shd w:val="clear" w:color="auto" w:fill="auto"/>
            <w:noWrap/>
            <w:hideMark/>
          </w:tcPr>
          <w:p w14:paraId="3089CA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66,8</w:t>
            </w:r>
          </w:p>
        </w:tc>
      </w:tr>
      <w:tr w:rsidR="003C5D00" w:rsidRPr="003C5D00" w14:paraId="6858C774" w14:textId="77777777" w:rsidTr="003C5D00">
        <w:trPr>
          <w:trHeight w:val="510"/>
        </w:trPr>
        <w:tc>
          <w:tcPr>
            <w:tcW w:w="4315" w:type="dxa"/>
            <w:shd w:val="clear" w:color="auto" w:fill="auto"/>
            <w:hideMark/>
          </w:tcPr>
          <w:p w14:paraId="3694C85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04D69C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noWrap/>
            <w:hideMark/>
          </w:tcPr>
          <w:p w14:paraId="383728F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10 4 01 00191</w:t>
            </w:r>
          </w:p>
        </w:tc>
        <w:tc>
          <w:tcPr>
            <w:tcW w:w="421" w:type="dxa"/>
            <w:shd w:val="clear" w:color="auto" w:fill="auto"/>
            <w:noWrap/>
            <w:hideMark/>
          </w:tcPr>
          <w:p w14:paraId="372C44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385782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0344E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446,2</w:t>
            </w:r>
          </w:p>
        </w:tc>
        <w:tc>
          <w:tcPr>
            <w:tcW w:w="1122" w:type="dxa"/>
            <w:shd w:val="clear" w:color="auto" w:fill="auto"/>
            <w:noWrap/>
            <w:hideMark/>
          </w:tcPr>
          <w:p w14:paraId="41BF937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972,4</w:t>
            </w:r>
          </w:p>
        </w:tc>
        <w:tc>
          <w:tcPr>
            <w:tcW w:w="701" w:type="dxa"/>
            <w:shd w:val="clear" w:color="auto" w:fill="auto"/>
            <w:noWrap/>
            <w:hideMark/>
          </w:tcPr>
          <w:p w14:paraId="6D8A29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972,4</w:t>
            </w:r>
          </w:p>
        </w:tc>
      </w:tr>
      <w:tr w:rsidR="003C5D00" w:rsidRPr="003C5D00" w14:paraId="1C2EA991" w14:textId="77777777" w:rsidTr="003C5D00">
        <w:trPr>
          <w:trHeight w:val="255"/>
        </w:trPr>
        <w:tc>
          <w:tcPr>
            <w:tcW w:w="4315" w:type="dxa"/>
            <w:shd w:val="clear" w:color="auto" w:fill="auto"/>
            <w:hideMark/>
          </w:tcPr>
          <w:p w14:paraId="30E89F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6743B22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noWrap/>
            <w:hideMark/>
          </w:tcPr>
          <w:p w14:paraId="2B1756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10 4 01 00191</w:t>
            </w:r>
          </w:p>
        </w:tc>
        <w:tc>
          <w:tcPr>
            <w:tcW w:w="421" w:type="dxa"/>
            <w:shd w:val="clear" w:color="auto" w:fill="auto"/>
            <w:noWrap/>
            <w:hideMark/>
          </w:tcPr>
          <w:p w14:paraId="396C596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0CAF1E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352D7E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446,2</w:t>
            </w:r>
          </w:p>
        </w:tc>
        <w:tc>
          <w:tcPr>
            <w:tcW w:w="1122" w:type="dxa"/>
            <w:shd w:val="clear" w:color="auto" w:fill="auto"/>
            <w:noWrap/>
            <w:hideMark/>
          </w:tcPr>
          <w:p w14:paraId="2D5AD9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972,4</w:t>
            </w:r>
          </w:p>
        </w:tc>
        <w:tc>
          <w:tcPr>
            <w:tcW w:w="701" w:type="dxa"/>
            <w:shd w:val="clear" w:color="auto" w:fill="auto"/>
            <w:noWrap/>
            <w:hideMark/>
          </w:tcPr>
          <w:p w14:paraId="115F9D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972,4</w:t>
            </w:r>
          </w:p>
        </w:tc>
      </w:tr>
      <w:tr w:rsidR="003C5D00" w:rsidRPr="003C5D00" w14:paraId="6411F326" w14:textId="77777777" w:rsidTr="003C5D00">
        <w:trPr>
          <w:trHeight w:val="765"/>
        </w:trPr>
        <w:tc>
          <w:tcPr>
            <w:tcW w:w="4315" w:type="dxa"/>
            <w:shd w:val="clear" w:color="auto" w:fill="auto"/>
            <w:hideMark/>
          </w:tcPr>
          <w:p w14:paraId="452BDA1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w:t>
            </w:r>
            <w:proofErr w:type="gramStart"/>
            <w:r w:rsidRPr="003C5D00">
              <w:rPr>
                <w:rFonts w:ascii="Arial" w:hAnsi="Arial" w:cs="Arial"/>
                <w:b/>
                <w:bCs/>
                <w:sz w:val="20"/>
                <w:szCs w:val="20"/>
              </w:rPr>
              <w:t>программа  «</w:t>
            </w:r>
            <w:proofErr w:type="gramEnd"/>
            <w:r w:rsidRPr="003C5D00">
              <w:rPr>
                <w:rFonts w:ascii="Arial" w:hAnsi="Arial" w:cs="Arial"/>
                <w:b/>
                <w:bCs/>
                <w:sz w:val="20"/>
                <w:szCs w:val="20"/>
              </w:rPr>
              <w:t>Развитие институтов гражданского общества, повышение эффективности местного самоуправления и реализации молодежной политики»</w:t>
            </w:r>
          </w:p>
        </w:tc>
        <w:tc>
          <w:tcPr>
            <w:tcW w:w="654" w:type="dxa"/>
            <w:shd w:val="clear" w:color="auto" w:fill="auto"/>
            <w:noWrap/>
            <w:hideMark/>
          </w:tcPr>
          <w:p w14:paraId="3E5BA4D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0702</w:t>
            </w:r>
          </w:p>
        </w:tc>
        <w:tc>
          <w:tcPr>
            <w:tcW w:w="1170" w:type="dxa"/>
            <w:shd w:val="clear" w:color="auto" w:fill="auto"/>
            <w:hideMark/>
          </w:tcPr>
          <w:p w14:paraId="5CCE995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13 0 00 00000</w:t>
            </w:r>
          </w:p>
        </w:tc>
        <w:tc>
          <w:tcPr>
            <w:tcW w:w="421" w:type="dxa"/>
            <w:shd w:val="clear" w:color="auto" w:fill="auto"/>
            <w:noWrap/>
            <w:hideMark/>
          </w:tcPr>
          <w:p w14:paraId="7CDCF63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43DE9FD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4EA7626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905,0</w:t>
            </w:r>
          </w:p>
        </w:tc>
        <w:tc>
          <w:tcPr>
            <w:tcW w:w="1122" w:type="dxa"/>
            <w:shd w:val="clear" w:color="auto" w:fill="auto"/>
            <w:noWrap/>
            <w:hideMark/>
          </w:tcPr>
          <w:p w14:paraId="0677256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23E35A7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7373AD09" w14:textId="77777777" w:rsidTr="003C5D00">
        <w:trPr>
          <w:trHeight w:val="255"/>
        </w:trPr>
        <w:tc>
          <w:tcPr>
            <w:tcW w:w="4315" w:type="dxa"/>
            <w:shd w:val="clear" w:color="auto" w:fill="auto"/>
            <w:hideMark/>
          </w:tcPr>
          <w:p w14:paraId="1FA9DEE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"Эффективное местное самоуправление Московской области"</w:t>
            </w:r>
          </w:p>
        </w:tc>
        <w:tc>
          <w:tcPr>
            <w:tcW w:w="654" w:type="dxa"/>
            <w:shd w:val="clear" w:color="auto" w:fill="auto"/>
            <w:noWrap/>
            <w:hideMark/>
          </w:tcPr>
          <w:p w14:paraId="52DA406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0702</w:t>
            </w:r>
          </w:p>
        </w:tc>
        <w:tc>
          <w:tcPr>
            <w:tcW w:w="1170" w:type="dxa"/>
            <w:shd w:val="clear" w:color="auto" w:fill="auto"/>
            <w:hideMark/>
          </w:tcPr>
          <w:p w14:paraId="19E5977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13 3 00 00000</w:t>
            </w:r>
          </w:p>
        </w:tc>
        <w:tc>
          <w:tcPr>
            <w:tcW w:w="421" w:type="dxa"/>
            <w:shd w:val="clear" w:color="auto" w:fill="auto"/>
            <w:noWrap/>
            <w:hideMark/>
          </w:tcPr>
          <w:p w14:paraId="17F1A21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2BE3A2E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56EE006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905,0</w:t>
            </w:r>
          </w:p>
        </w:tc>
        <w:tc>
          <w:tcPr>
            <w:tcW w:w="1122" w:type="dxa"/>
            <w:shd w:val="clear" w:color="auto" w:fill="auto"/>
            <w:noWrap/>
            <w:hideMark/>
          </w:tcPr>
          <w:p w14:paraId="0392C3B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306A275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4AB81228" w14:textId="77777777" w:rsidTr="003C5D00">
        <w:trPr>
          <w:trHeight w:val="510"/>
        </w:trPr>
        <w:tc>
          <w:tcPr>
            <w:tcW w:w="4315" w:type="dxa"/>
            <w:shd w:val="clear" w:color="auto" w:fill="auto"/>
            <w:hideMark/>
          </w:tcPr>
          <w:p w14:paraId="37C2253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654" w:type="dxa"/>
            <w:shd w:val="clear" w:color="auto" w:fill="auto"/>
            <w:noWrap/>
            <w:hideMark/>
          </w:tcPr>
          <w:p w14:paraId="2E1A54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432F0B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13 3 07 00000</w:t>
            </w:r>
          </w:p>
        </w:tc>
        <w:tc>
          <w:tcPr>
            <w:tcW w:w="421" w:type="dxa"/>
            <w:shd w:val="clear" w:color="auto" w:fill="auto"/>
            <w:noWrap/>
            <w:hideMark/>
          </w:tcPr>
          <w:p w14:paraId="7EEB1F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1D31EA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F00F75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905,0</w:t>
            </w:r>
          </w:p>
        </w:tc>
        <w:tc>
          <w:tcPr>
            <w:tcW w:w="1122" w:type="dxa"/>
            <w:shd w:val="clear" w:color="auto" w:fill="auto"/>
            <w:noWrap/>
            <w:hideMark/>
          </w:tcPr>
          <w:p w14:paraId="031CF0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084499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CE67C2E" w14:textId="77777777" w:rsidTr="003C5D00">
        <w:trPr>
          <w:trHeight w:val="510"/>
        </w:trPr>
        <w:tc>
          <w:tcPr>
            <w:tcW w:w="4315" w:type="dxa"/>
            <w:shd w:val="clear" w:color="auto" w:fill="auto"/>
            <w:hideMark/>
          </w:tcPr>
          <w:p w14:paraId="129D543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Реализация проектов граждан, сформированных в рамках практик инициативного бюджетирования</w:t>
            </w:r>
          </w:p>
        </w:tc>
        <w:tc>
          <w:tcPr>
            <w:tcW w:w="654" w:type="dxa"/>
            <w:shd w:val="clear" w:color="auto" w:fill="auto"/>
            <w:noWrap/>
            <w:hideMark/>
          </w:tcPr>
          <w:p w14:paraId="38B404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6D21DDF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S3050</w:t>
            </w:r>
          </w:p>
        </w:tc>
        <w:tc>
          <w:tcPr>
            <w:tcW w:w="421" w:type="dxa"/>
            <w:shd w:val="clear" w:color="auto" w:fill="auto"/>
            <w:noWrap/>
            <w:hideMark/>
          </w:tcPr>
          <w:p w14:paraId="474C37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51F61D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9DA2C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905,0</w:t>
            </w:r>
          </w:p>
        </w:tc>
        <w:tc>
          <w:tcPr>
            <w:tcW w:w="1122" w:type="dxa"/>
            <w:shd w:val="clear" w:color="auto" w:fill="auto"/>
            <w:noWrap/>
            <w:hideMark/>
          </w:tcPr>
          <w:p w14:paraId="71E56F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09E478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3E0ED228" w14:textId="77777777" w:rsidTr="003C5D00">
        <w:trPr>
          <w:trHeight w:val="510"/>
        </w:trPr>
        <w:tc>
          <w:tcPr>
            <w:tcW w:w="4315" w:type="dxa"/>
            <w:shd w:val="clear" w:color="auto" w:fill="auto"/>
            <w:hideMark/>
          </w:tcPr>
          <w:p w14:paraId="5136C2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Закупка товаров, работ и услуг для обеспечения государственных </w:t>
            </w:r>
            <w:r w:rsidRPr="003C5D00">
              <w:rPr>
                <w:rFonts w:ascii="Arial" w:hAnsi="Arial" w:cs="Arial"/>
                <w:sz w:val="20"/>
                <w:szCs w:val="20"/>
              </w:rPr>
              <w:lastRenderedPageBreak/>
              <w:t>(муниципальных) нужд</w:t>
            </w:r>
          </w:p>
        </w:tc>
        <w:tc>
          <w:tcPr>
            <w:tcW w:w="654" w:type="dxa"/>
            <w:shd w:val="clear" w:color="auto" w:fill="auto"/>
            <w:noWrap/>
            <w:hideMark/>
          </w:tcPr>
          <w:p w14:paraId="3CCC02F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0702</w:t>
            </w:r>
          </w:p>
        </w:tc>
        <w:tc>
          <w:tcPr>
            <w:tcW w:w="1170" w:type="dxa"/>
            <w:shd w:val="clear" w:color="auto" w:fill="auto"/>
            <w:hideMark/>
          </w:tcPr>
          <w:p w14:paraId="799B98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S3050</w:t>
            </w:r>
          </w:p>
        </w:tc>
        <w:tc>
          <w:tcPr>
            <w:tcW w:w="421" w:type="dxa"/>
            <w:shd w:val="clear" w:color="auto" w:fill="auto"/>
            <w:noWrap/>
            <w:hideMark/>
          </w:tcPr>
          <w:p w14:paraId="6136324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w:t>
            </w:r>
            <w:r w:rsidRPr="003C5D00">
              <w:rPr>
                <w:rFonts w:ascii="Arial" w:hAnsi="Arial" w:cs="Arial"/>
                <w:sz w:val="20"/>
                <w:szCs w:val="20"/>
              </w:rPr>
              <w:lastRenderedPageBreak/>
              <w:t>0</w:t>
            </w:r>
          </w:p>
        </w:tc>
        <w:tc>
          <w:tcPr>
            <w:tcW w:w="426" w:type="dxa"/>
            <w:shd w:val="clear" w:color="auto" w:fill="auto"/>
            <w:noWrap/>
            <w:hideMark/>
          </w:tcPr>
          <w:p w14:paraId="7732B3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 </w:t>
            </w:r>
          </w:p>
        </w:tc>
        <w:tc>
          <w:tcPr>
            <w:tcW w:w="1397" w:type="dxa"/>
            <w:shd w:val="clear" w:color="auto" w:fill="auto"/>
            <w:noWrap/>
            <w:hideMark/>
          </w:tcPr>
          <w:p w14:paraId="6F2368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120,0</w:t>
            </w:r>
          </w:p>
        </w:tc>
        <w:tc>
          <w:tcPr>
            <w:tcW w:w="1122" w:type="dxa"/>
            <w:shd w:val="clear" w:color="auto" w:fill="auto"/>
            <w:noWrap/>
            <w:hideMark/>
          </w:tcPr>
          <w:p w14:paraId="3C70F93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5515BD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BCEAEF3" w14:textId="77777777" w:rsidTr="003C5D00">
        <w:trPr>
          <w:trHeight w:val="510"/>
        </w:trPr>
        <w:tc>
          <w:tcPr>
            <w:tcW w:w="4315" w:type="dxa"/>
            <w:shd w:val="clear" w:color="auto" w:fill="auto"/>
            <w:hideMark/>
          </w:tcPr>
          <w:p w14:paraId="59A130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17DE0F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3CF5EB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S3050</w:t>
            </w:r>
          </w:p>
        </w:tc>
        <w:tc>
          <w:tcPr>
            <w:tcW w:w="421" w:type="dxa"/>
            <w:shd w:val="clear" w:color="auto" w:fill="auto"/>
            <w:noWrap/>
            <w:hideMark/>
          </w:tcPr>
          <w:p w14:paraId="414EE6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0AF8CC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1397" w:type="dxa"/>
            <w:shd w:val="clear" w:color="auto" w:fill="auto"/>
            <w:noWrap/>
            <w:hideMark/>
          </w:tcPr>
          <w:p w14:paraId="05D73E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92,1</w:t>
            </w:r>
          </w:p>
        </w:tc>
        <w:tc>
          <w:tcPr>
            <w:tcW w:w="1122" w:type="dxa"/>
            <w:shd w:val="clear" w:color="auto" w:fill="auto"/>
            <w:noWrap/>
            <w:hideMark/>
          </w:tcPr>
          <w:p w14:paraId="2D9131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36245B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D182915" w14:textId="77777777" w:rsidTr="003C5D00">
        <w:trPr>
          <w:trHeight w:val="510"/>
        </w:trPr>
        <w:tc>
          <w:tcPr>
            <w:tcW w:w="4315" w:type="dxa"/>
            <w:shd w:val="clear" w:color="auto" w:fill="auto"/>
            <w:hideMark/>
          </w:tcPr>
          <w:p w14:paraId="331A79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19AC03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772207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S3050</w:t>
            </w:r>
          </w:p>
        </w:tc>
        <w:tc>
          <w:tcPr>
            <w:tcW w:w="421" w:type="dxa"/>
            <w:shd w:val="clear" w:color="auto" w:fill="auto"/>
            <w:noWrap/>
            <w:hideMark/>
          </w:tcPr>
          <w:p w14:paraId="6F8B9BF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59EAD23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208F0A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27,9</w:t>
            </w:r>
          </w:p>
        </w:tc>
        <w:tc>
          <w:tcPr>
            <w:tcW w:w="1122" w:type="dxa"/>
            <w:shd w:val="clear" w:color="auto" w:fill="auto"/>
            <w:noWrap/>
            <w:hideMark/>
          </w:tcPr>
          <w:p w14:paraId="2A9C5D3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4BB1BF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841362B" w14:textId="77777777" w:rsidTr="003C5D00">
        <w:trPr>
          <w:trHeight w:val="510"/>
        </w:trPr>
        <w:tc>
          <w:tcPr>
            <w:tcW w:w="4315" w:type="dxa"/>
            <w:shd w:val="clear" w:color="auto" w:fill="auto"/>
            <w:hideMark/>
          </w:tcPr>
          <w:p w14:paraId="22ED16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7C800B3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573AE2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S3050</w:t>
            </w:r>
          </w:p>
        </w:tc>
        <w:tc>
          <w:tcPr>
            <w:tcW w:w="421" w:type="dxa"/>
            <w:shd w:val="clear" w:color="auto" w:fill="auto"/>
            <w:noWrap/>
            <w:hideMark/>
          </w:tcPr>
          <w:p w14:paraId="090282E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4063B8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CAE7F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785,0</w:t>
            </w:r>
          </w:p>
        </w:tc>
        <w:tc>
          <w:tcPr>
            <w:tcW w:w="1122" w:type="dxa"/>
            <w:shd w:val="clear" w:color="auto" w:fill="auto"/>
            <w:noWrap/>
            <w:hideMark/>
          </w:tcPr>
          <w:p w14:paraId="5D5101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07BC92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6C364EB" w14:textId="77777777" w:rsidTr="003C5D00">
        <w:trPr>
          <w:trHeight w:val="255"/>
        </w:trPr>
        <w:tc>
          <w:tcPr>
            <w:tcW w:w="4315" w:type="dxa"/>
            <w:shd w:val="clear" w:color="auto" w:fill="auto"/>
            <w:hideMark/>
          </w:tcPr>
          <w:p w14:paraId="28C7FDB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1B5C42A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3D74A7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S3050</w:t>
            </w:r>
          </w:p>
        </w:tc>
        <w:tc>
          <w:tcPr>
            <w:tcW w:w="421" w:type="dxa"/>
            <w:shd w:val="clear" w:color="auto" w:fill="auto"/>
            <w:noWrap/>
            <w:hideMark/>
          </w:tcPr>
          <w:p w14:paraId="3F3791A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51DB87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1397" w:type="dxa"/>
            <w:shd w:val="clear" w:color="auto" w:fill="auto"/>
            <w:noWrap/>
            <w:hideMark/>
          </w:tcPr>
          <w:p w14:paraId="6DF04F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601,2</w:t>
            </w:r>
          </w:p>
        </w:tc>
        <w:tc>
          <w:tcPr>
            <w:tcW w:w="1122" w:type="dxa"/>
            <w:shd w:val="clear" w:color="auto" w:fill="auto"/>
            <w:noWrap/>
            <w:hideMark/>
          </w:tcPr>
          <w:p w14:paraId="37395E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2EEA1F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AC0FB83" w14:textId="77777777" w:rsidTr="003C5D00">
        <w:trPr>
          <w:trHeight w:val="255"/>
        </w:trPr>
        <w:tc>
          <w:tcPr>
            <w:tcW w:w="4315" w:type="dxa"/>
            <w:shd w:val="clear" w:color="auto" w:fill="auto"/>
            <w:hideMark/>
          </w:tcPr>
          <w:p w14:paraId="710375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2CC13E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hideMark/>
          </w:tcPr>
          <w:p w14:paraId="0C780E7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S3050</w:t>
            </w:r>
          </w:p>
        </w:tc>
        <w:tc>
          <w:tcPr>
            <w:tcW w:w="421" w:type="dxa"/>
            <w:shd w:val="clear" w:color="auto" w:fill="auto"/>
            <w:noWrap/>
            <w:hideMark/>
          </w:tcPr>
          <w:p w14:paraId="74CEB1D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388A10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239D49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183,8</w:t>
            </w:r>
          </w:p>
        </w:tc>
        <w:tc>
          <w:tcPr>
            <w:tcW w:w="1122" w:type="dxa"/>
            <w:shd w:val="clear" w:color="auto" w:fill="auto"/>
            <w:noWrap/>
            <w:hideMark/>
          </w:tcPr>
          <w:p w14:paraId="64204C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4612CF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9BCAA5F" w14:textId="77777777" w:rsidTr="003C5D00">
        <w:trPr>
          <w:trHeight w:val="255"/>
        </w:trPr>
        <w:tc>
          <w:tcPr>
            <w:tcW w:w="4315" w:type="dxa"/>
            <w:shd w:val="clear" w:color="auto" w:fill="auto"/>
            <w:noWrap/>
            <w:hideMark/>
          </w:tcPr>
          <w:p w14:paraId="387DC70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Непрограммные расходы бюджета </w:t>
            </w:r>
          </w:p>
        </w:tc>
        <w:tc>
          <w:tcPr>
            <w:tcW w:w="654" w:type="dxa"/>
            <w:shd w:val="clear" w:color="auto" w:fill="auto"/>
            <w:noWrap/>
            <w:hideMark/>
          </w:tcPr>
          <w:p w14:paraId="4C4A1E3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0702</w:t>
            </w:r>
          </w:p>
        </w:tc>
        <w:tc>
          <w:tcPr>
            <w:tcW w:w="1170" w:type="dxa"/>
            <w:shd w:val="clear" w:color="auto" w:fill="auto"/>
            <w:noWrap/>
            <w:hideMark/>
          </w:tcPr>
          <w:p w14:paraId="5276957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99 0 00 00000</w:t>
            </w:r>
          </w:p>
        </w:tc>
        <w:tc>
          <w:tcPr>
            <w:tcW w:w="421" w:type="dxa"/>
            <w:shd w:val="clear" w:color="auto" w:fill="auto"/>
            <w:noWrap/>
            <w:hideMark/>
          </w:tcPr>
          <w:p w14:paraId="2A512D3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0740137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40375B1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4 753,8</w:t>
            </w:r>
          </w:p>
        </w:tc>
        <w:tc>
          <w:tcPr>
            <w:tcW w:w="1122" w:type="dxa"/>
            <w:shd w:val="clear" w:color="auto" w:fill="auto"/>
            <w:noWrap/>
            <w:hideMark/>
          </w:tcPr>
          <w:p w14:paraId="26AEC7F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1A3B230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2F37D054" w14:textId="77777777" w:rsidTr="003C5D00">
        <w:trPr>
          <w:trHeight w:val="255"/>
        </w:trPr>
        <w:tc>
          <w:tcPr>
            <w:tcW w:w="4315" w:type="dxa"/>
            <w:shd w:val="clear" w:color="auto" w:fill="auto"/>
            <w:hideMark/>
          </w:tcPr>
          <w:p w14:paraId="05E0F9F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Иные мероприятия, проводимые в связи с коронавирусом</w:t>
            </w:r>
          </w:p>
        </w:tc>
        <w:tc>
          <w:tcPr>
            <w:tcW w:w="654" w:type="dxa"/>
            <w:shd w:val="clear" w:color="auto" w:fill="auto"/>
            <w:noWrap/>
            <w:hideMark/>
          </w:tcPr>
          <w:p w14:paraId="22E36C4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0702</w:t>
            </w:r>
          </w:p>
        </w:tc>
        <w:tc>
          <w:tcPr>
            <w:tcW w:w="1170" w:type="dxa"/>
            <w:shd w:val="clear" w:color="auto" w:fill="auto"/>
            <w:noWrap/>
            <w:hideMark/>
          </w:tcPr>
          <w:p w14:paraId="09BE967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99 0 00 0400К</w:t>
            </w:r>
          </w:p>
        </w:tc>
        <w:tc>
          <w:tcPr>
            <w:tcW w:w="421" w:type="dxa"/>
            <w:shd w:val="clear" w:color="auto" w:fill="auto"/>
            <w:noWrap/>
            <w:hideMark/>
          </w:tcPr>
          <w:p w14:paraId="6F9E706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2C4AE2D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4FEDB15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4 753,8</w:t>
            </w:r>
          </w:p>
        </w:tc>
        <w:tc>
          <w:tcPr>
            <w:tcW w:w="1122" w:type="dxa"/>
            <w:shd w:val="clear" w:color="auto" w:fill="auto"/>
            <w:noWrap/>
            <w:hideMark/>
          </w:tcPr>
          <w:p w14:paraId="6CB84E6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75A3FD4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4A1745E7" w14:textId="77777777" w:rsidTr="003C5D00">
        <w:trPr>
          <w:trHeight w:val="510"/>
        </w:trPr>
        <w:tc>
          <w:tcPr>
            <w:tcW w:w="4315" w:type="dxa"/>
            <w:shd w:val="clear" w:color="auto" w:fill="auto"/>
            <w:hideMark/>
          </w:tcPr>
          <w:p w14:paraId="0B3FEA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2E01DB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noWrap/>
            <w:hideMark/>
          </w:tcPr>
          <w:p w14:paraId="1845BF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 0 00 0400К</w:t>
            </w:r>
          </w:p>
        </w:tc>
        <w:tc>
          <w:tcPr>
            <w:tcW w:w="421" w:type="dxa"/>
            <w:shd w:val="clear" w:color="auto" w:fill="auto"/>
            <w:noWrap/>
            <w:hideMark/>
          </w:tcPr>
          <w:p w14:paraId="46DFF8F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195E82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9AF3B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276,5</w:t>
            </w:r>
          </w:p>
        </w:tc>
        <w:tc>
          <w:tcPr>
            <w:tcW w:w="1122" w:type="dxa"/>
            <w:shd w:val="clear" w:color="auto" w:fill="auto"/>
            <w:noWrap/>
            <w:hideMark/>
          </w:tcPr>
          <w:p w14:paraId="327C531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701" w:type="dxa"/>
            <w:shd w:val="clear" w:color="auto" w:fill="auto"/>
            <w:noWrap/>
            <w:hideMark/>
          </w:tcPr>
          <w:p w14:paraId="668CFEC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r>
      <w:tr w:rsidR="003C5D00" w:rsidRPr="003C5D00" w14:paraId="230B5AD0" w14:textId="77777777" w:rsidTr="003C5D00">
        <w:trPr>
          <w:trHeight w:val="510"/>
        </w:trPr>
        <w:tc>
          <w:tcPr>
            <w:tcW w:w="4315" w:type="dxa"/>
            <w:shd w:val="clear" w:color="auto" w:fill="auto"/>
            <w:hideMark/>
          </w:tcPr>
          <w:p w14:paraId="79E183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5B7C35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noWrap/>
            <w:hideMark/>
          </w:tcPr>
          <w:p w14:paraId="4716C9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 0 00 0400К</w:t>
            </w:r>
          </w:p>
        </w:tc>
        <w:tc>
          <w:tcPr>
            <w:tcW w:w="421" w:type="dxa"/>
            <w:shd w:val="clear" w:color="auto" w:fill="auto"/>
            <w:noWrap/>
            <w:hideMark/>
          </w:tcPr>
          <w:p w14:paraId="502B18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2065B1C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7861CA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276,5</w:t>
            </w:r>
          </w:p>
        </w:tc>
        <w:tc>
          <w:tcPr>
            <w:tcW w:w="1122" w:type="dxa"/>
            <w:shd w:val="clear" w:color="auto" w:fill="auto"/>
            <w:noWrap/>
            <w:hideMark/>
          </w:tcPr>
          <w:p w14:paraId="5AA08F9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701" w:type="dxa"/>
            <w:shd w:val="clear" w:color="auto" w:fill="auto"/>
            <w:noWrap/>
            <w:hideMark/>
          </w:tcPr>
          <w:p w14:paraId="5CB190C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r>
      <w:tr w:rsidR="003C5D00" w:rsidRPr="003C5D00" w14:paraId="5617F5B8" w14:textId="77777777" w:rsidTr="003C5D00">
        <w:trPr>
          <w:trHeight w:val="510"/>
        </w:trPr>
        <w:tc>
          <w:tcPr>
            <w:tcW w:w="4315" w:type="dxa"/>
            <w:shd w:val="clear" w:color="auto" w:fill="auto"/>
            <w:hideMark/>
          </w:tcPr>
          <w:p w14:paraId="05A7AC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0C900E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noWrap/>
            <w:hideMark/>
          </w:tcPr>
          <w:p w14:paraId="0D9B33B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 0 00 0400К</w:t>
            </w:r>
          </w:p>
        </w:tc>
        <w:tc>
          <w:tcPr>
            <w:tcW w:w="421" w:type="dxa"/>
            <w:shd w:val="clear" w:color="auto" w:fill="auto"/>
            <w:noWrap/>
            <w:hideMark/>
          </w:tcPr>
          <w:p w14:paraId="161B8B0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39B0A6E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9003B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4 477,3</w:t>
            </w:r>
          </w:p>
        </w:tc>
        <w:tc>
          <w:tcPr>
            <w:tcW w:w="1122" w:type="dxa"/>
            <w:shd w:val="clear" w:color="auto" w:fill="auto"/>
            <w:noWrap/>
            <w:hideMark/>
          </w:tcPr>
          <w:p w14:paraId="28E50A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701" w:type="dxa"/>
            <w:shd w:val="clear" w:color="auto" w:fill="auto"/>
            <w:noWrap/>
            <w:hideMark/>
          </w:tcPr>
          <w:p w14:paraId="75DA63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r>
      <w:tr w:rsidR="003C5D00" w:rsidRPr="003C5D00" w14:paraId="4D17D650" w14:textId="77777777" w:rsidTr="003C5D00">
        <w:trPr>
          <w:trHeight w:val="255"/>
        </w:trPr>
        <w:tc>
          <w:tcPr>
            <w:tcW w:w="4315" w:type="dxa"/>
            <w:shd w:val="clear" w:color="auto" w:fill="auto"/>
            <w:hideMark/>
          </w:tcPr>
          <w:p w14:paraId="703A6C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0C6666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70" w:type="dxa"/>
            <w:shd w:val="clear" w:color="auto" w:fill="auto"/>
            <w:noWrap/>
            <w:hideMark/>
          </w:tcPr>
          <w:p w14:paraId="4F6613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 0 00 0400К</w:t>
            </w:r>
          </w:p>
        </w:tc>
        <w:tc>
          <w:tcPr>
            <w:tcW w:w="421" w:type="dxa"/>
            <w:shd w:val="clear" w:color="auto" w:fill="auto"/>
            <w:noWrap/>
            <w:hideMark/>
          </w:tcPr>
          <w:p w14:paraId="1A12B52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5ABD7C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325A5B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4 477,3</w:t>
            </w:r>
          </w:p>
        </w:tc>
        <w:tc>
          <w:tcPr>
            <w:tcW w:w="1122" w:type="dxa"/>
            <w:shd w:val="clear" w:color="auto" w:fill="auto"/>
            <w:noWrap/>
            <w:hideMark/>
          </w:tcPr>
          <w:p w14:paraId="4F6E6C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701" w:type="dxa"/>
            <w:shd w:val="clear" w:color="auto" w:fill="auto"/>
            <w:noWrap/>
            <w:hideMark/>
          </w:tcPr>
          <w:p w14:paraId="5A38B8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r>
      <w:tr w:rsidR="003C5D00" w:rsidRPr="003C5D00" w14:paraId="4872812C" w14:textId="77777777" w:rsidTr="003C5D00">
        <w:trPr>
          <w:trHeight w:val="255"/>
        </w:trPr>
        <w:tc>
          <w:tcPr>
            <w:tcW w:w="4315" w:type="dxa"/>
            <w:shd w:val="clear" w:color="auto" w:fill="auto"/>
            <w:hideMark/>
          </w:tcPr>
          <w:p w14:paraId="26859C7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Дополнительное образование детей</w:t>
            </w:r>
          </w:p>
        </w:tc>
        <w:tc>
          <w:tcPr>
            <w:tcW w:w="654" w:type="dxa"/>
            <w:shd w:val="clear" w:color="auto" w:fill="auto"/>
            <w:noWrap/>
            <w:hideMark/>
          </w:tcPr>
          <w:p w14:paraId="6ED0868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0703</w:t>
            </w:r>
          </w:p>
        </w:tc>
        <w:tc>
          <w:tcPr>
            <w:tcW w:w="1170" w:type="dxa"/>
            <w:shd w:val="clear" w:color="auto" w:fill="auto"/>
            <w:noWrap/>
            <w:hideMark/>
          </w:tcPr>
          <w:p w14:paraId="50C5C83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1" w:type="dxa"/>
            <w:shd w:val="clear" w:color="auto" w:fill="auto"/>
            <w:noWrap/>
            <w:hideMark/>
          </w:tcPr>
          <w:p w14:paraId="4E9E40B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282688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947AC3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120 461,6</w:t>
            </w:r>
          </w:p>
        </w:tc>
        <w:tc>
          <w:tcPr>
            <w:tcW w:w="1122" w:type="dxa"/>
            <w:shd w:val="clear" w:color="auto" w:fill="auto"/>
            <w:noWrap/>
            <w:hideMark/>
          </w:tcPr>
          <w:p w14:paraId="7DA5B2C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150 070,9</w:t>
            </w:r>
          </w:p>
        </w:tc>
        <w:tc>
          <w:tcPr>
            <w:tcW w:w="701" w:type="dxa"/>
            <w:shd w:val="clear" w:color="auto" w:fill="auto"/>
            <w:noWrap/>
            <w:hideMark/>
          </w:tcPr>
          <w:p w14:paraId="58C9955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155 832,1</w:t>
            </w:r>
          </w:p>
        </w:tc>
      </w:tr>
      <w:tr w:rsidR="003C5D00" w:rsidRPr="003C5D00" w14:paraId="1C92923A" w14:textId="77777777" w:rsidTr="003C5D00">
        <w:trPr>
          <w:trHeight w:val="255"/>
        </w:trPr>
        <w:tc>
          <w:tcPr>
            <w:tcW w:w="4315" w:type="dxa"/>
            <w:shd w:val="clear" w:color="auto" w:fill="auto"/>
            <w:hideMark/>
          </w:tcPr>
          <w:p w14:paraId="6BD23DA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Муниципальная программа «</w:t>
            </w:r>
            <w:proofErr w:type="gramStart"/>
            <w:r w:rsidRPr="003C5D00">
              <w:rPr>
                <w:rFonts w:ascii="Arial" w:hAnsi="Arial" w:cs="Arial"/>
                <w:b/>
                <w:bCs/>
                <w:sz w:val="20"/>
                <w:szCs w:val="20"/>
              </w:rPr>
              <w:t xml:space="preserve">Образование»   </w:t>
            </w:r>
            <w:proofErr w:type="gramEnd"/>
            <w:r w:rsidRPr="003C5D00">
              <w:rPr>
                <w:rFonts w:ascii="Arial" w:hAnsi="Arial" w:cs="Arial"/>
                <w:b/>
                <w:bCs/>
                <w:sz w:val="20"/>
                <w:szCs w:val="20"/>
              </w:rPr>
              <w:t xml:space="preserve">        </w:t>
            </w:r>
          </w:p>
        </w:tc>
        <w:tc>
          <w:tcPr>
            <w:tcW w:w="654" w:type="dxa"/>
            <w:shd w:val="clear" w:color="auto" w:fill="auto"/>
            <w:noWrap/>
            <w:hideMark/>
          </w:tcPr>
          <w:p w14:paraId="7B9483F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0703</w:t>
            </w:r>
          </w:p>
        </w:tc>
        <w:tc>
          <w:tcPr>
            <w:tcW w:w="1170" w:type="dxa"/>
            <w:shd w:val="clear" w:color="auto" w:fill="auto"/>
            <w:hideMark/>
          </w:tcPr>
          <w:p w14:paraId="0B967EA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03 0 00 00000</w:t>
            </w:r>
          </w:p>
        </w:tc>
        <w:tc>
          <w:tcPr>
            <w:tcW w:w="421" w:type="dxa"/>
            <w:shd w:val="clear" w:color="auto" w:fill="auto"/>
            <w:noWrap/>
            <w:hideMark/>
          </w:tcPr>
          <w:p w14:paraId="2785BF3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5106303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574C2D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119 517,0</w:t>
            </w:r>
          </w:p>
        </w:tc>
        <w:tc>
          <w:tcPr>
            <w:tcW w:w="1122" w:type="dxa"/>
            <w:shd w:val="clear" w:color="auto" w:fill="auto"/>
            <w:noWrap/>
            <w:hideMark/>
          </w:tcPr>
          <w:p w14:paraId="1B646F0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149 679,9</w:t>
            </w:r>
          </w:p>
        </w:tc>
        <w:tc>
          <w:tcPr>
            <w:tcW w:w="701" w:type="dxa"/>
            <w:shd w:val="clear" w:color="auto" w:fill="auto"/>
            <w:noWrap/>
            <w:hideMark/>
          </w:tcPr>
          <w:p w14:paraId="77052CB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155 441,1</w:t>
            </w:r>
          </w:p>
        </w:tc>
      </w:tr>
      <w:tr w:rsidR="003C5D00" w:rsidRPr="003C5D00" w14:paraId="55761081" w14:textId="77777777" w:rsidTr="003C5D00">
        <w:trPr>
          <w:trHeight w:val="510"/>
        </w:trPr>
        <w:tc>
          <w:tcPr>
            <w:tcW w:w="4315" w:type="dxa"/>
            <w:shd w:val="clear" w:color="auto" w:fill="auto"/>
            <w:hideMark/>
          </w:tcPr>
          <w:p w14:paraId="3E0071D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«Дополнительное образование, воспитание и психолого-социальное сопровождение детей»</w:t>
            </w:r>
          </w:p>
        </w:tc>
        <w:tc>
          <w:tcPr>
            <w:tcW w:w="654" w:type="dxa"/>
            <w:shd w:val="clear" w:color="auto" w:fill="auto"/>
            <w:noWrap/>
            <w:hideMark/>
          </w:tcPr>
          <w:p w14:paraId="321C3CD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0703</w:t>
            </w:r>
          </w:p>
        </w:tc>
        <w:tc>
          <w:tcPr>
            <w:tcW w:w="1170" w:type="dxa"/>
            <w:shd w:val="clear" w:color="auto" w:fill="auto"/>
            <w:hideMark/>
          </w:tcPr>
          <w:p w14:paraId="0056E7F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03 3 00 00000</w:t>
            </w:r>
          </w:p>
        </w:tc>
        <w:tc>
          <w:tcPr>
            <w:tcW w:w="421" w:type="dxa"/>
            <w:shd w:val="clear" w:color="auto" w:fill="auto"/>
            <w:noWrap/>
            <w:hideMark/>
          </w:tcPr>
          <w:p w14:paraId="210E8D4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464DE73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35ACAAE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119 517,0</w:t>
            </w:r>
          </w:p>
        </w:tc>
        <w:tc>
          <w:tcPr>
            <w:tcW w:w="1122" w:type="dxa"/>
            <w:shd w:val="clear" w:color="auto" w:fill="auto"/>
            <w:noWrap/>
            <w:hideMark/>
          </w:tcPr>
          <w:p w14:paraId="3C2481E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149 679,9</w:t>
            </w:r>
          </w:p>
        </w:tc>
        <w:tc>
          <w:tcPr>
            <w:tcW w:w="701" w:type="dxa"/>
            <w:shd w:val="clear" w:color="auto" w:fill="auto"/>
            <w:noWrap/>
            <w:hideMark/>
          </w:tcPr>
          <w:p w14:paraId="5F97968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155 441,1</w:t>
            </w:r>
          </w:p>
        </w:tc>
      </w:tr>
      <w:tr w:rsidR="003C5D00" w:rsidRPr="003C5D00" w14:paraId="617E71D0" w14:textId="77777777" w:rsidTr="003C5D00">
        <w:trPr>
          <w:trHeight w:val="765"/>
        </w:trPr>
        <w:tc>
          <w:tcPr>
            <w:tcW w:w="4315" w:type="dxa"/>
            <w:shd w:val="clear" w:color="auto" w:fill="auto"/>
            <w:hideMark/>
          </w:tcPr>
          <w:p w14:paraId="2D641AC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Основное мероприятие «Реализация «пилотных проектов» обновления содержания и технологий дополнительного образования, воспитания, психолого-педагогического сопровождения детей»</w:t>
            </w:r>
          </w:p>
        </w:tc>
        <w:tc>
          <w:tcPr>
            <w:tcW w:w="654" w:type="dxa"/>
            <w:shd w:val="clear" w:color="auto" w:fill="auto"/>
            <w:noWrap/>
            <w:hideMark/>
          </w:tcPr>
          <w:p w14:paraId="7465009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0703</w:t>
            </w:r>
          </w:p>
        </w:tc>
        <w:tc>
          <w:tcPr>
            <w:tcW w:w="1170" w:type="dxa"/>
            <w:shd w:val="clear" w:color="auto" w:fill="auto"/>
            <w:hideMark/>
          </w:tcPr>
          <w:p w14:paraId="61D3893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03 3 02 00000</w:t>
            </w:r>
          </w:p>
        </w:tc>
        <w:tc>
          <w:tcPr>
            <w:tcW w:w="421" w:type="dxa"/>
            <w:shd w:val="clear" w:color="auto" w:fill="auto"/>
            <w:noWrap/>
            <w:hideMark/>
          </w:tcPr>
          <w:p w14:paraId="0B43512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308D270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321EF39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292,4</w:t>
            </w:r>
          </w:p>
        </w:tc>
        <w:tc>
          <w:tcPr>
            <w:tcW w:w="1122" w:type="dxa"/>
            <w:shd w:val="clear" w:color="auto" w:fill="auto"/>
            <w:noWrap/>
            <w:hideMark/>
          </w:tcPr>
          <w:p w14:paraId="6872A1B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300,0</w:t>
            </w:r>
          </w:p>
        </w:tc>
        <w:tc>
          <w:tcPr>
            <w:tcW w:w="701" w:type="dxa"/>
            <w:shd w:val="clear" w:color="auto" w:fill="auto"/>
            <w:noWrap/>
            <w:hideMark/>
          </w:tcPr>
          <w:p w14:paraId="10B3EC5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300,0</w:t>
            </w:r>
          </w:p>
        </w:tc>
      </w:tr>
      <w:tr w:rsidR="003C5D00" w:rsidRPr="003C5D00" w14:paraId="7B2551AF" w14:textId="77777777" w:rsidTr="003C5D00">
        <w:trPr>
          <w:trHeight w:val="255"/>
        </w:trPr>
        <w:tc>
          <w:tcPr>
            <w:tcW w:w="4315" w:type="dxa"/>
            <w:shd w:val="clear" w:color="auto" w:fill="auto"/>
            <w:hideMark/>
          </w:tcPr>
          <w:p w14:paraId="4AE118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Стипендии в области образования, культуры и искусства</w:t>
            </w:r>
          </w:p>
        </w:tc>
        <w:tc>
          <w:tcPr>
            <w:tcW w:w="654" w:type="dxa"/>
            <w:shd w:val="clear" w:color="auto" w:fill="auto"/>
            <w:noWrap/>
            <w:hideMark/>
          </w:tcPr>
          <w:p w14:paraId="3882FF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70" w:type="dxa"/>
            <w:shd w:val="clear" w:color="auto" w:fill="auto"/>
            <w:hideMark/>
          </w:tcPr>
          <w:p w14:paraId="14A29D5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03 3 02 01110</w:t>
            </w:r>
          </w:p>
        </w:tc>
        <w:tc>
          <w:tcPr>
            <w:tcW w:w="421" w:type="dxa"/>
            <w:shd w:val="clear" w:color="auto" w:fill="auto"/>
            <w:noWrap/>
            <w:hideMark/>
          </w:tcPr>
          <w:p w14:paraId="3D7B010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32E41F8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749A1C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292,4</w:t>
            </w:r>
          </w:p>
        </w:tc>
        <w:tc>
          <w:tcPr>
            <w:tcW w:w="1122" w:type="dxa"/>
            <w:shd w:val="clear" w:color="auto" w:fill="auto"/>
            <w:noWrap/>
            <w:hideMark/>
          </w:tcPr>
          <w:p w14:paraId="573D11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300,0</w:t>
            </w:r>
          </w:p>
        </w:tc>
        <w:tc>
          <w:tcPr>
            <w:tcW w:w="701" w:type="dxa"/>
            <w:shd w:val="clear" w:color="auto" w:fill="auto"/>
            <w:noWrap/>
            <w:hideMark/>
          </w:tcPr>
          <w:p w14:paraId="5CD8905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300,0</w:t>
            </w:r>
          </w:p>
        </w:tc>
      </w:tr>
      <w:tr w:rsidR="003C5D00" w:rsidRPr="003C5D00" w14:paraId="6CD93BD9" w14:textId="77777777" w:rsidTr="003C5D00">
        <w:trPr>
          <w:trHeight w:val="255"/>
        </w:trPr>
        <w:tc>
          <w:tcPr>
            <w:tcW w:w="4315" w:type="dxa"/>
            <w:shd w:val="clear" w:color="auto" w:fill="auto"/>
            <w:hideMark/>
          </w:tcPr>
          <w:p w14:paraId="61BB93B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Социальное обеспечение и иные выплаты населению</w:t>
            </w:r>
          </w:p>
        </w:tc>
        <w:tc>
          <w:tcPr>
            <w:tcW w:w="654" w:type="dxa"/>
            <w:shd w:val="clear" w:color="auto" w:fill="auto"/>
            <w:noWrap/>
            <w:hideMark/>
          </w:tcPr>
          <w:p w14:paraId="741FD2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70" w:type="dxa"/>
            <w:shd w:val="clear" w:color="auto" w:fill="auto"/>
            <w:hideMark/>
          </w:tcPr>
          <w:p w14:paraId="03EA39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03 3 02 01110</w:t>
            </w:r>
          </w:p>
        </w:tc>
        <w:tc>
          <w:tcPr>
            <w:tcW w:w="421" w:type="dxa"/>
            <w:shd w:val="clear" w:color="auto" w:fill="auto"/>
            <w:noWrap/>
            <w:hideMark/>
          </w:tcPr>
          <w:p w14:paraId="4BB6CB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w:t>
            </w:r>
          </w:p>
        </w:tc>
        <w:tc>
          <w:tcPr>
            <w:tcW w:w="426" w:type="dxa"/>
            <w:shd w:val="clear" w:color="auto" w:fill="auto"/>
            <w:noWrap/>
            <w:hideMark/>
          </w:tcPr>
          <w:p w14:paraId="3EB828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9FBF4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292,4</w:t>
            </w:r>
          </w:p>
        </w:tc>
        <w:tc>
          <w:tcPr>
            <w:tcW w:w="1122" w:type="dxa"/>
            <w:shd w:val="clear" w:color="auto" w:fill="auto"/>
            <w:noWrap/>
            <w:hideMark/>
          </w:tcPr>
          <w:p w14:paraId="11DA9D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300,0</w:t>
            </w:r>
          </w:p>
        </w:tc>
        <w:tc>
          <w:tcPr>
            <w:tcW w:w="701" w:type="dxa"/>
            <w:shd w:val="clear" w:color="auto" w:fill="auto"/>
            <w:noWrap/>
            <w:hideMark/>
          </w:tcPr>
          <w:p w14:paraId="0AD3726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300,0</w:t>
            </w:r>
          </w:p>
        </w:tc>
      </w:tr>
      <w:tr w:rsidR="003C5D00" w:rsidRPr="003C5D00" w14:paraId="693E3963" w14:textId="77777777" w:rsidTr="003C5D00">
        <w:trPr>
          <w:trHeight w:val="255"/>
        </w:trPr>
        <w:tc>
          <w:tcPr>
            <w:tcW w:w="4315" w:type="dxa"/>
            <w:shd w:val="clear" w:color="auto" w:fill="auto"/>
            <w:hideMark/>
          </w:tcPr>
          <w:p w14:paraId="64D9F0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Стипендии</w:t>
            </w:r>
          </w:p>
        </w:tc>
        <w:tc>
          <w:tcPr>
            <w:tcW w:w="654" w:type="dxa"/>
            <w:shd w:val="clear" w:color="auto" w:fill="auto"/>
            <w:noWrap/>
            <w:hideMark/>
          </w:tcPr>
          <w:p w14:paraId="17FB14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70" w:type="dxa"/>
            <w:shd w:val="clear" w:color="auto" w:fill="auto"/>
            <w:hideMark/>
          </w:tcPr>
          <w:p w14:paraId="164C4D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03 3 02 01110</w:t>
            </w:r>
          </w:p>
        </w:tc>
        <w:tc>
          <w:tcPr>
            <w:tcW w:w="421" w:type="dxa"/>
            <w:shd w:val="clear" w:color="auto" w:fill="auto"/>
            <w:noWrap/>
            <w:hideMark/>
          </w:tcPr>
          <w:p w14:paraId="084249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340</w:t>
            </w:r>
          </w:p>
        </w:tc>
        <w:tc>
          <w:tcPr>
            <w:tcW w:w="426" w:type="dxa"/>
            <w:shd w:val="clear" w:color="auto" w:fill="auto"/>
            <w:noWrap/>
            <w:hideMark/>
          </w:tcPr>
          <w:p w14:paraId="71FD23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17515A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292,4</w:t>
            </w:r>
          </w:p>
        </w:tc>
        <w:tc>
          <w:tcPr>
            <w:tcW w:w="1122" w:type="dxa"/>
            <w:shd w:val="clear" w:color="auto" w:fill="auto"/>
            <w:noWrap/>
            <w:hideMark/>
          </w:tcPr>
          <w:p w14:paraId="270EE9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300,0</w:t>
            </w:r>
          </w:p>
        </w:tc>
        <w:tc>
          <w:tcPr>
            <w:tcW w:w="701" w:type="dxa"/>
            <w:shd w:val="clear" w:color="auto" w:fill="auto"/>
            <w:noWrap/>
            <w:hideMark/>
          </w:tcPr>
          <w:p w14:paraId="02253A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300,0</w:t>
            </w:r>
          </w:p>
        </w:tc>
      </w:tr>
      <w:tr w:rsidR="003C5D00" w:rsidRPr="003C5D00" w14:paraId="5ACD6C69" w14:textId="77777777" w:rsidTr="003C5D00">
        <w:trPr>
          <w:trHeight w:val="510"/>
        </w:trPr>
        <w:tc>
          <w:tcPr>
            <w:tcW w:w="4315" w:type="dxa"/>
            <w:shd w:val="clear" w:color="auto" w:fill="auto"/>
            <w:hideMark/>
          </w:tcPr>
          <w:p w14:paraId="132C7F1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«Финансовое обеспечение оказания услуг (выполнения работ) организациями дополнительного образования»</w:t>
            </w:r>
          </w:p>
        </w:tc>
        <w:tc>
          <w:tcPr>
            <w:tcW w:w="654" w:type="dxa"/>
            <w:shd w:val="clear" w:color="auto" w:fill="auto"/>
            <w:noWrap/>
            <w:hideMark/>
          </w:tcPr>
          <w:p w14:paraId="2D150E1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0703</w:t>
            </w:r>
          </w:p>
        </w:tc>
        <w:tc>
          <w:tcPr>
            <w:tcW w:w="1170" w:type="dxa"/>
            <w:shd w:val="clear" w:color="auto" w:fill="auto"/>
            <w:hideMark/>
          </w:tcPr>
          <w:p w14:paraId="1BCB708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03 3 03 00000</w:t>
            </w:r>
          </w:p>
        </w:tc>
        <w:tc>
          <w:tcPr>
            <w:tcW w:w="421" w:type="dxa"/>
            <w:shd w:val="clear" w:color="auto" w:fill="auto"/>
            <w:noWrap/>
            <w:hideMark/>
          </w:tcPr>
          <w:p w14:paraId="66A9173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7FECF5A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4098922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97 659,9</w:t>
            </w:r>
          </w:p>
        </w:tc>
        <w:tc>
          <w:tcPr>
            <w:tcW w:w="1122" w:type="dxa"/>
            <w:shd w:val="clear" w:color="auto" w:fill="auto"/>
            <w:noWrap/>
            <w:hideMark/>
          </w:tcPr>
          <w:p w14:paraId="382BF2D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132 877,8</w:t>
            </w:r>
          </w:p>
        </w:tc>
        <w:tc>
          <w:tcPr>
            <w:tcW w:w="701" w:type="dxa"/>
            <w:shd w:val="clear" w:color="auto" w:fill="auto"/>
            <w:noWrap/>
            <w:hideMark/>
          </w:tcPr>
          <w:p w14:paraId="09108BB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138 639,0</w:t>
            </w:r>
          </w:p>
        </w:tc>
      </w:tr>
      <w:tr w:rsidR="003C5D00" w:rsidRPr="003C5D00" w14:paraId="2FF6499F" w14:textId="77777777" w:rsidTr="003C5D00">
        <w:trPr>
          <w:trHeight w:val="510"/>
        </w:trPr>
        <w:tc>
          <w:tcPr>
            <w:tcW w:w="4315" w:type="dxa"/>
            <w:shd w:val="clear" w:color="auto" w:fill="auto"/>
            <w:hideMark/>
          </w:tcPr>
          <w:p w14:paraId="15C4CC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обеспечение деятельности (оказание услуг) муниципальных учреждений - организации дополнительного образования</w:t>
            </w:r>
          </w:p>
        </w:tc>
        <w:tc>
          <w:tcPr>
            <w:tcW w:w="654" w:type="dxa"/>
            <w:shd w:val="clear" w:color="auto" w:fill="auto"/>
            <w:noWrap/>
            <w:hideMark/>
          </w:tcPr>
          <w:p w14:paraId="39D56C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70" w:type="dxa"/>
            <w:shd w:val="clear" w:color="auto" w:fill="auto"/>
            <w:hideMark/>
          </w:tcPr>
          <w:p w14:paraId="4BADCA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03 3 03 06061</w:t>
            </w:r>
          </w:p>
        </w:tc>
        <w:tc>
          <w:tcPr>
            <w:tcW w:w="421" w:type="dxa"/>
            <w:shd w:val="clear" w:color="auto" w:fill="auto"/>
            <w:noWrap/>
            <w:hideMark/>
          </w:tcPr>
          <w:p w14:paraId="653975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685DAB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C80C5B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91 950,5</w:t>
            </w:r>
          </w:p>
        </w:tc>
        <w:tc>
          <w:tcPr>
            <w:tcW w:w="1122" w:type="dxa"/>
            <w:shd w:val="clear" w:color="auto" w:fill="auto"/>
            <w:noWrap/>
            <w:hideMark/>
          </w:tcPr>
          <w:p w14:paraId="232CFD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92 415,4</w:t>
            </w:r>
          </w:p>
        </w:tc>
        <w:tc>
          <w:tcPr>
            <w:tcW w:w="701" w:type="dxa"/>
            <w:shd w:val="clear" w:color="auto" w:fill="auto"/>
            <w:noWrap/>
            <w:hideMark/>
          </w:tcPr>
          <w:p w14:paraId="100BCE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92 415,4</w:t>
            </w:r>
          </w:p>
        </w:tc>
      </w:tr>
      <w:tr w:rsidR="003C5D00" w:rsidRPr="003C5D00" w14:paraId="0511E7C2" w14:textId="77777777" w:rsidTr="003C5D00">
        <w:trPr>
          <w:trHeight w:val="510"/>
        </w:trPr>
        <w:tc>
          <w:tcPr>
            <w:tcW w:w="4315" w:type="dxa"/>
            <w:shd w:val="clear" w:color="auto" w:fill="auto"/>
            <w:hideMark/>
          </w:tcPr>
          <w:p w14:paraId="167336F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5D0FC8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70" w:type="dxa"/>
            <w:shd w:val="clear" w:color="auto" w:fill="auto"/>
            <w:hideMark/>
          </w:tcPr>
          <w:p w14:paraId="417CF7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03 3 03 06061</w:t>
            </w:r>
          </w:p>
        </w:tc>
        <w:tc>
          <w:tcPr>
            <w:tcW w:w="421" w:type="dxa"/>
            <w:shd w:val="clear" w:color="auto" w:fill="auto"/>
            <w:noWrap/>
            <w:hideMark/>
          </w:tcPr>
          <w:p w14:paraId="722DB4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5E6D5F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5020E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91 950,5</w:t>
            </w:r>
          </w:p>
        </w:tc>
        <w:tc>
          <w:tcPr>
            <w:tcW w:w="1122" w:type="dxa"/>
            <w:shd w:val="clear" w:color="auto" w:fill="auto"/>
            <w:noWrap/>
            <w:hideMark/>
          </w:tcPr>
          <w:p w14:paraId="5AE882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92 415,4</w:t>
            </w:r>
          </w:p>
        </w:tc>
        <w:tc>
          <w:tcPr>
            <w:tcW w:w="701" w:type="dxa"/>
            <w:shd w:val="clear" w:color="auto" w:fill="auto"/>
            <w:noWrap/>
            <w:hideMark/>
          </w:tcPr>
          <w:p w14:paraId="24D471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92 415,4</w:t>
            </w:r>
          </w:p>
        </w:tc>
      </w:tr>
      <w:tr w:rsidR="003C5D00" w:rsidRPr="003C5D00" w14:paraId="7D49627F" w14:textId="77777777" w:rsidTr="003C5D00">
        <w:trPr>
          <w:trHeight w:val="255"/>
        </w:trPr>
        <w:tc>
          <w:tcPr>
            <w:tcW w:w="4315" w:type="dxa"/>
            <w:shd w:val="clear" w:color="auto" w:fill="auto"/>
            <w:hideMark/>
          </w:tcPr>
          <w:p w14:paraId="1AF4A4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3663A7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70" w:type="dxa"/>
            <w:shd w:val="clear" w:color="auto" w:fill="auto"/>
            <w:hideMark/>
          </w:tcPr>
          <w:p w14:paraId="28149E2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03 3 03 06061</w:t>
            </w:r>
          </w:p>
        </w:tc>
        <w:tc>
          <w:tcPr>
            <w:tcW w:w="421" w:type="dxa"/>
            <w:shd w:val="clear" w:color="auto" w:fill="auto"/>
            <w:noWrap/>
            <w:hideMark/>
          </w:tcPr>
          <w:p w14:paraId="3A048F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5C02A81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6CF8A00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24 795,3</w:t>
            </w:r>
          </w:p>
        </w:tc>
        <w:tc>
          <w:tcPr>
            <w:tcW w:w="1122" w:type="dxa"/>
            <w:shd w:val="clear" w:color="auto" w:fill="auto"/>
            <w:noWrap/>
            <w:hideMark/>
          </w:tcPr>
          <w:p w14:paraId="1920F7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25 104,2</w:t>
            </w:r>
          </w:p>
        </w:tc>
        <w:tc>
          <w:tcPr>
            <w:tcW w:w="701" w:type="dxa"/>
            <w:shd w:val="clear" w:color="auto" w:fill="auto"/>
            <w:noWrap/>
            <w:hideMark/>
          </w:tcPr>
          <w:p w14:paraId="20B28FF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25 104,2</w:t>
            </w:r>
          </w:p>
        </w:tc>
      </w:tr>
      <w:tr w:rsidR="003C5D00" w:rsidRPr="003C5D00" w14:paraId="6E336EC9" w14:textId="77777777" w:rsidTr="003C5D00">
        <w:trPr>
          <w:trHeight w:val="255"/>
        </w:trPr>
        <w:tc>
          <w:tcPr>
            <w:tcW w:w="4315" w:type="dxa"/>
            <w:shd w:val="clear" w:color="auto" w:fill="auto"/>
            <w:hideMark/>
          </w:tcPr>
          <w:p w14:paraId="0354A0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654" w:type="dxa"/>
            <w:shd w:val="clear" w:color="auto" w:fill="auto"/>
            <w:noWrap/>
            <w:hideMark/>
          </w:tcPr>
          <w:p w14:paraId="60A578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70" w:type="dxa"/>
            <w:shd w:val="clear" w:color="auto" w:fill="auto"/>
            <w:hideMark/>
          </w:tcPr>
          <w:p w14:paraId="470104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03 3 03 06061</w:t>
            </w:r>
          </w:p>
        </w:tc>
        <w:tc>
          <w:tcPr>
            <w:tcW w:w="421" w:type="dxa"/>
            <w:shd w:val="clear" w:color="auto" w:fill="auto"/>
            <w:noWrap/>
            <w:hideMark/>
          </w:tcPr>
          <w:p w14:paraId="0D14FBB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426" w:type="dxa"/>
            <w:shd w:val="clear" w:color="auto" w:fill="auto"/>
            <w:noWrap/>
            <w:hideMark/>
          </w:tcPr>
          <w:p w14:paraId="790A1F1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145837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67 155,2</w:t>
            </w:r>
          </w:p>
        </w:tc>
        <w:tc>
          <w:tcPr>
            <w:tcW w:w="1122" w:type="dxa"/>
            <w:shd w:val="clear" w:color="auto" w:fill="auto"/>
            <w:noWrap/>
            <w:hideMark/>
          </w:tcPr>
          <w:p w14:paraId="175280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67 311,2</w:t>
            </w:r>
          </w:p>
        </w:tc>
        <w:tc>
          <w:tcPr>
            <w:tcW w:w="701" w:type="dxa"/>
            <w:shd w:val="clear" w:color="auto" w:fill="auto"/>
            <w:noWrap/>
            <w:hideMark/>
          </w:tcPr>
          <w:p w14:paraId="531881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67 311,2</w:t>
            </w:r>
          </w:p>
        </w:tc>
      </w:tr>
      <w:tr w:rsidR="003C5D00" w:rsidRPr="003C5D00" w14:paraId="4FB85FC9" w14:textId="77777777" w:rsidTr="003C5D00">
        <w:trPr>
          <w:trHeight w:val="1020"/>
        </w:trPr>
        <w:tc>
          <w:tcPr>
            <w:tcW w:w="4315" w:type="dxa"/>
            <w:shd w:val="clear" w:color="auto" w:fill="auto"/>
            <w:hideMark/>
          </w:tcPr>
          <w:p w14:paraId="462E03E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Расходы на обеспечение деятельности (оказание услуг) муниципальных учреждений - организации дополнительного образования (профессиональная физическая охрана муниципальных </w:t>
            </w:r>
            <w:proofErr w:type="gramStart"/>
            <w:r w:rsidRPr="003C5D00">
              <w:rPr>
                <w:rFonts w:ascii="Arial" w:hAnsi="Arial" w:cs="Arial"/>
                <w:sz w:val="20"/>
                <w:szCs w:val="20"/>
              </w:rPr>
              <w:t>учреждений  дополнительного</w:t>
            </w:r>
            <w:proofErr w:type="gramEnd"/>
            <w:r w:rsidRPr="003C5D00">
              <w:rPr>
                <w:rFonts w:ascii="Arial" w:hAnsi="Arial" w:cs="Arial"/>
                <w:sz w:val="20"/>
                <w:szCs w:val="20"/>
              </w:rPr>
              <w:t xml:space="preserve"> образования)</w:t>
            </w:r>
          </w:p>
        </w:tc>
        <w:tc>
          <w:tcPr>
            <w:tcW w:w="654" w:type="dxa"/>
            <w:shd w:val="clear" w:color="auto" w:fill="auto"/>
            <w:noWrap/>
            <w:hideMark/>
          </w:tcPr>
          <w:p w14:paraId="6E58FB4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70" w:type="dxa"/>
            <w:shd w:val="clear" w:color="auto" w:fill="auto"/>
            <w:hideMark/>
          </w:tcPr>
          <w:p w14:paraId="66ABBE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03 3 03 06062</w:t>
            </w:r>
          </w:p>
        </w:tc>
        <w:tc>
          <w:tcPr>
            <w:tcW w:w="421" w:type="dxa"/>
            <w:shd w:val="clear" w:color="auto" w:fill="auto"/>
            <w:noWrap/>
            <w:hideMark/>
          </w:tcPr>
          <w:p w14:paraId="65C6CF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1700FA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B9FEB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2 373,1</w:t>
            </w:r>
          </w:p>
        </w:tc>
        <w:tc>
          <w:tcPr>
            <w:tcW w:w="1122" w:type="dxa"/>
            <w:shd w:val="clear" w:color="auto" w:fill="auto"/>
            <w:noWrap/>
            <w:hideMark/>
          </w:tcPr>
          <w:p w14:paraId="610DA78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2 591,8</w:t>
            </w:r>
          </w:p>
        </w:tc>
        <w:tc>
          <w:tcPr>
            <w:tcW w:w="701" w:type="dxa"/>
            <w:shd w:val="clear" w:color="auto" w:fill="auto"/>
            <w:noWrap/>
            <w:hideMark/>
          </w:tcPr>
          <w:p w14:paraId="63E1279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2 591,8</w:t>
            </w:r>
          </w:p>
        </w:tc>
      </w:tr>
      <w:tr w:rsidR="003C5D00" w:rsidRPr="003C5D00" w14:paraId="5C24F7F0" w14:textId="77777777" w:rsidTr="003C5D00">
        <w:trPr>
          <w:trHeight w:val="510"/>
        </w:trPr>
        <w:tc>
          <w:tcPr>
            <w:tcW w:w="4315" w:type="dxa"/>
            <w:shd w:val="clear" w:color="auto" w:fill="auto"/>
            <w:hideMark/>
          </w:tcPr>
          <w:p w14:paraId="6F3F87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735123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70" w:type="dxa"/>
            <w:shd w:val="clear" w:color="auto" w:fill="auto"/>
            <w:hideMark/>
          </w:tcPr>
          <w:p w14:paraId="0AD13A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03 3 03 06062</w:t>
            </w:r>
          </w:p>
        </w:tc>
        <w:tc>
          <w:tcPr>
            <w:tcW w:w="421" w:type="dxa"/>
            <w:shd w:val="clear" w:color="auto" w:fill="auto"/>
            <w:noWrap/>
            <w:hideMark/>
          </w:tcPr>
          <w:p w14:paraId="17CD47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39491AF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49BF0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2 373,1</w:t>
            </w:r>
          </w:p>
        </w:tc>
        <w:tc>
          <w:tcPr>
            <w:tcW w:w="1122" w:type="dxa"/>
            <w:shd w:val="clear" w:color="auto" w:fill="auto"/>
            <w:noWrap/>
            <w:hideMark/>
          </w:tcPr>
          <w:p w14:paraId="2D62C9F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2 591,8</w:t>
            </w:r>
          </w:p>
        </w:tc>
        <w:tc>
          <w:tcPr>
            <w:tcW w:w="701" w:type="dxa"/>
            <w:shd w:val="clear" w:color="auto" w:fill="auto"/>
            <w:noWrap/>
            <w:hideMark/>
          </w:tcPr>
          <w:p w14:paraId="41EA7F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2 591,8</w:t>
            </w:r>
          </w:p>
        </w:tc>
      </w:tr>
      <w:tr w:rsidR="003C5D00" w:rsidRPr="003C5D00" w14:paraId="3C238FA7" w14:textId="77777777" w:rsidTr="003C5D00">
        <w:trPr>
          <w:trHeight w:val="255"/>
        </w:trPr>
        <w:tc>
          <w:tcPr>
            <w:tcW w:w="4315" w:type="dxa"/>
            <w:shd w:val="clear" w:color="auto" w:fill="auto"/>
            <w:hideMark/>
          </w:tcPr>
          <w:p w14:paraId="1148944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286CEBF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70" w:type="dxa"/>
            <w:shd w:val="clear" w:color="auto" w:fill="auto"/>
            <w:hideMark/>
          </w:tcPr>
          <w:p w14:paraId="75A6295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03 3 03 06062</w:t>
            </w:r>
          </w:p>
        </w:tc>
        <w:tc>
          <w:tcPr>
            <w:tcW w:w="421" w:type="dxa"/>
            <w:shd w:val="clear" w:color="auto" w:fill="auto"/>
            <w:noWrap/>
            <w:hideMark/>
          </w:tcPr>
          <w:p w14:paraId="028CE60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7261FC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34133AF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1 775,1</w:t>
            </w:r>
          </w:p>
        </w:tc>
        <w:tc>
          <w:tcPr>
            <w:tcW w:w="1122" w:type="dxa"/>
            <w:shd w:val="clear" w:color="auto" w:fill="auto"/>
            <w:noWrap/>
            <w:hideMark/>
          </w:tcPr>
          <w:p w14:paraId="60C8E0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1 934,8</w:t>
            </w:r>
          </w:p>
        </w:tc>
        <w:tc>
          <w:tcPr>
            <w:tcW w:w="701" w:type="dxa"/>
            <w:shd w:val="clear" w:color="auto" w:fill="auto"/>
            <w:noWrap/>
            <w:hideMark/>
          </w:tcPr>
          <w:p w14:paraId="156419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1 934,8</w:t>
            </w:r>
          </w:p>
        </w:tc>
      </w:tr>
      <w:tr w:rsidR="003C5D00" w:rsidRPr="003C5D00" w14:paraId="20AC5141" w14:textId="77777777" w:rsidTr="003C5D00">
        <w:trPr>
          <w:trHeight w:val="255"/>
        </w:trPr>
        <w:tc>
          <w:tcPr>
            <w:tcW w:w="4315" w:type="dxa"/>
            <w:shd w:val="clear" w:color="auto" w:fill="auto"/>
            <w:hideMark/>
          </w:tcPr>
          <w:p w14:paraId="3B4ABC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654" w:type="dxa"/>
            <w:shd w:val="clear" w:color="auto" w:fill="auto"/>
            <w:noWrap/>
            <w:hideMark/>
          </w:tcPr>
          <w:p w14:paraId="3D343B5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70" w:type="dxa"/>
            <w:shd w:val="clear" w:color="auto" w:fill="auto"/>
            <w:hideMark/>
          </w:tcPr>
          <w:p w14:paraId="17D56F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03 3 03 06062</w:t>
            </w:r>
          </w:p>
        </w:tc>
        <w:tc>
          <w:tcPr>
            <w:tcW w:w="421" w:type="dxa"/>
            <w:shd w:val="clear" w:color="auto" w:fill="auto"/>
            <w:noWrap/>
            <w:hideMark/>
          </w:tcPr>
          <w:p w14:paraId="721B5F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426" w:type="dxa"/>
            <w:shd w:val="clear" w:color="auto" w:fill="auto"/>
            <w:noWrap/>
            <w:hideMark/>
          </w:tcPr>
          <w:p w14:paraId="1F23B24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377B86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598,0</w:t>
            </w:r>
          </w:p>
        </w:tc>
        <w:tc>
          <w:tcPr>
            <w:tcW w:w="1122" w:type="dxa"/>
            <w:shd w:val="clear" w:color="auto" w:fill="auto"/>
            <w:noWrap/>
            <w:hideMark/>
          </w:tcPr>
          <w:p w14:paraId="18D220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657,0</w:t>
            </w:r>
          </w:p>
        </w:tc>
        <w:tc>
          <w:tcPr>
            <w:tcW w:w="701" w:type="dxa"/>
            <w:shd w:val="clear" w:color="auto" w:fill="auto"/>
            <w:noWrap/>
            <w:hideMark/>
          </w:tcPr>
          <w:p w14:paraId="503873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657,0</w:t>
            </w:r>
          </w:p>
        </w:tc>
      </w:tr>
      <w:tr w:rsidR="003C5D00" w:rsidRPr="003C5D00" w14:paraId="79FF7C1F" w14:textId="77777777" w:rsidTr="003C5D00">
        <w:trPr>
          <w:trHeight w:val="765"/>
        </w:trPr>
        <w:tc>
          <w:tcPr>
            <w:tcW w:w="4315" w:type="dxa"/>
            <w:shd w:val="clear" w:color="auto" w:fill="auto"/>
            <w:hideMark/>
          </w:tcPr>
          <w:p w14:paraId="0DB5DCE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Расходы на обеспечение деятельности (оказание услуг) муниципальных учреждений - организации дополнительного образования (мероприятия в сфере образования)</w:t>
            </w:r>
          </w:p>
        </w:tc>
        <w:tc>
          <w:tcPr>
            <w:tcW w:w="654" w:type="dxa"/>
            <w:shd w:val="clear" w:color="auto" w:fill="auto"/>
            <w:noWrap/>
            <w:hideMark/>
          </w:tcPr>
          <w:p w14:paraId="14E7EC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70" w:type="dxa"/>
            <w:shd w:val="clear" w:color="auto" w:fill="auto"/>
            <w:hideMark/>
          </w:tcPr>
          <w:p w14:paraId="205949A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03 3 03 06063</w:t>
            </w:r>
          </w:p>
        </w:tc>
        <w:tc>
          <w:tcPr>
            <w:tcW w:w="421" w:type="dxa"/>
            <w:shd w:val="clear" w:color="auto" w:fill="auto"/>
            <w:noWrap/>
            <w:hideMark/>
          </w:tcPr>
          <w:p w14:paraId="1C6C86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0A7C6A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21145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1 369,8</w:t>
            </w:r>
          </w:p>
        </w:tc>
        <w:tc>
          <w:tcPr>
            <w:tcW w:w="1122" w:type="dxa"/>
            <w:shd w:val="clear" w:color="auto" w:fill="auto"/>
            <w:noWrap/>
            <w:hideMark/>
          </w:tcPr>
          <w:p w14:paraId="4BAF66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1 666,6</w:t>
            </w:r>
          </w:p>
        </w:tc>
        <w:tc>
          <w:tcPr>
            <w:tcW w:w="701" w:type="dxa"/>
            <w:shd w:val="clear" w:color="auto" w:fill="auto"/>
            <w:noWrap/>
            <w:hideMark/>
          </w:tcPr>
          <w:p w14:paraId="22E9AF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1 666,6</w:t>
            </w:r>
          </w:p>
        </w:tc>
      </w:tr>
      <w:tr w:rsidR="003C5D00" w:rsidRPr="003C5D00" w14:paraId="5DF18873" w14:textId="77777777" w:rsidTr="003C5D00">
        <w:trPr>
          <w:trHeight w:val="510"/>
        </w:trPr>
        <w:tc>
          <w:tcPr>
            <w:tcW w:w="4315" w:type="dxa"/>
            <w:shd w:val="clear" w:color="auto" w:fill="auto"/>
            <w:hideMark/>
          </w:tcPr>
          <w:p w14:paraId="5949A64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797DA7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70" w:type="dxa"/>
            <w:shd w:val="clear" w:color="auto" w:fill="auto"/>
            <w:hideMark/>
          </w:tcPr>
          <w:p w14:paraId="6488DC5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03 3 03 06063</w:t>
            </w:r>
          </w:p>
        </w:tc>
        <w:tc>
          <w:tcPr>
            <w:tcW w:w="421" w:type="dxa"/>
            <w:shd w:val="clear" w:color="auto" w:fill="auto"/>
            <w:noWrap/>
            <w:hideMark/>
          </w:tcPr>
          <w:p w14:paraId="7179D0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694618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11435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1 369,8</w:t>
            </w:r>
          </w:p>
        </w:tc>
        <w:tc>
          <w:tcPr>
            <w:tcW w:w="1122" w:type="dxa"/>
            <w:shd w:val="clear" w:color="auto" w:fill="auto"/>
            <w:noWrap/>
            <w:hideMark/>
          </w:tcPr>
          <w:p w14:paraId="3F601B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1 666,6</w:t>
            </w:r>
          </w:p>
        </w:tc>
        <w:tc>
          <w:tcPr>
            <w:tcW w:w="701" w:type="dxa"/>
            <w:shd w:val="clear" w:color="auto" w:fill="auto"/>
            <w:noWrap/>
            <w:hideMark/>
          </w:tcPr>
          <w:p w14:paraId="6517D2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1 666,6</w:t>
            </w:r>
          </w:p>
        </w:tc>
      </w:tr>
      <w:tr w:rsidR="003C5D00" w:rsidRPr="003C5D00" w14:paraId="03FF49AB" w14:textId="77777777" w:rsidTr="003C5D00">
        <w:trPr>
          <w:trHeight w:val="255"/>
        </w:trPr>
        <w:tc>
          <w:tcPr>
            <w:tcW w:w="4315" w:type="dxa"/>
            <w:shd w:val="clear" w:color="auto" w:fill="auto"/>
            <w:hideMark/>
          </w:tcPr>
          <w:p w14:paraId="160C9B9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7CB9B4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70" w:type="dxa"/>
            <w:shd w:val="clear" w:color="auto" w:fill="auto"/>
            <w:hideMark/>
          </w:tcPr>
          <w:p w14:paraId="7B4848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03 3 03 06063</w:t>
            </w:r>
          </w:p>
        </w:tc>
        <w:tc>
          <w:tcPr>
            <w:tcW w:w="421" w:type="dxa"/>
            <w:shd w:val="clear" w:color="auto" w:fill="auto"/>
            <w:noWrap/>
            <w:hideMark/>
          </w:tcPr>
          <w:p w14:paraId="1F0670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5524D23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00A21C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1 289,8</w:t>
            </w:r>
          </w:p>
        </w:tc>
        <w:tc>
          <w:tcPr>
            <w:tcW w:w="1122" w:type="dxa"/>
            <w:shd w:val="clear" w:color="auto" w:fill="auto"/>
            <w:noWrap/>
            <w:hideMark/>
          </w:tcPr>
          <w:p w14:paraId="6630A4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1 586,6</w:t>
            </w:r>
          </w:p>
        </w:tc>
        <w:tc>
          <w:tcPr>
            <w:tcW w:w="701" w:type="dxa"/>
            <w:shd w:val="clear" w:color="auto" w:fill="auto"/>
            <w:noWrap/>
            <w:hideMark/>
          </w:tcPr>
          <w:p w14:paraId="732596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1 586,6</w:t>
            </w:r>
          </w:p>
        </w:tc>
      </w:tr>
      <w:tr w:rsidR="003C5D00" w:rsidRPr="003C5D00" w14:paraId="4DEA3F4F" w14:textId="77777777" w:rsidTr="003C5D00">
        <w:trPr>
          <w:trHeight w:val="255"/>
        </w:trPr>
        <w:tc>
          <w:tcPr>
            <w:tcW w:w="4315" w:type="dxa"/>
            <w:shd w:val="clear" w:color="auto" w:fill="auto"/>
            <w:hideMark/>
          </w:tcPr>
          <w:p w14:paraId="73B9C8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654" w:type="dxa"/>
            <w:shd w:val="clear" w:color="auto" w:fill="auto"/>
            <w:noWrap/>
            <w:hideMark/>
          </w:tcPr>
          <w:p w14:paraId="394A533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70" w:type="dxa"/>
            <w:shd w:val="clear" w:color="auto" w:fill="auto"/>
            <w:hideMark/>
          </w:tcPr>
          <w:p w14:paraId="736639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03 3 03 06063</w:t>
            </w:r>
          </w:p>
        </w:tc>
        <w:tc>
          <w:tcPr>
            <w:tcW w:w="421" w:type="dxa"/>
            <w:shd w:val="clear" w:color="auto" w:fill="auto"/>
            <w:noWrap/>
            <w:hideMark/>
          </w:tcPr>
          <w:p w14:paraId="33C3128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426" w:type="dxa"/>
            <w:shd w:val="clear" w:color="auto" w:fill="auto"/>
            <w:noWrap/>
            <w:hideMark/>
          </w:tcPr>
          <w:p w14:paraId="5DAACE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7CCDC3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c>
          <w:tcPr>
            <w:tcW w:w="1122" w:type="dxa"/>
            <w:shd w:val="clear" w:color="auto" w:fill="auto"/>
            <w:noWrap/>
            <w:hideMark/>
          </w:tcPr>
          <w:p w14:paraId="7CBEE05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c>
          <w:tcPr>
            <w:tcW w:w="701" w:type="dxa"/>
            <w:shd w:val="clear" w:color="auto" w:fill="auto"/>
            <w:noWrap/>
            <w:hideMark/>
          </w:tcPr>
          <w:p w14:paraId="41B167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r>
      <w:tr w:rsidR="003C5D00" w:rsidRPr="003C5D00" w14:paraId="18AA59F3" w14:textId="77777777" w:rsidTr="003C5D00">
        <w:trPr>
          <w:trHeight w:val="855"/>
        </w:trPr>
        <w:tc>
          <w:tcPr>
            <w:tcW w:w="4315" w:type="dxa"/>
            <w:shd w:val="clear" w:color="auto" w:fill="auto"/>
            <w:hideMark/>
          </w:tcPr>
          <w:p w14:paraId="2E8B92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обеспечение деятельности (оказание услуг) муниципальных учреждений - организации дополнительного образования (укрепление материально-технической базы и проведение текущего ремонта учреждений дополнительного образования)</w:t>
            </w:r>
          </w:p>
        </w:tc>
        <w:tc>
          <w:tcPr>
            <w:tcW w:w="654" w:type="dxa"/>
            <w:shd w:val="clear" w:color="auto" w:fill="auto"/>
            <w:noWrap/>
            <w:hideMark/>
          </w:tcPr>
          <w:p w14:paraId="3B7149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70" w:type="dxa"/>
            <w:shd w:val="clear" w:color="auto" w:fill="auto"/>
            <w:hideMark/>
          </w:tcPr>
          <w:p w14:paraId="04146A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03 3 03 06064</w:t>
            </w:r>
          </w:p>
        </w:tc>
        <w:tc>
          <w:tcPr>
            <w:tcW w:w="421" w:type="dxa"/>
            <w:shd w:val="clear" w:color="auto" w:fill="auto"/>
            <w:noWrap/>
            <w:hideMark/>
          </w:tcPr>
          <w:p w14:paraId="1E3EF9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70F44C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721EC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1 966,5</w:t>
            </w:r>
          </w:p>
        </w:tc>
        <w:tc>
          <w:tcPr>
            <w:tcW w:w="1122" w:type="dxa"/>
            <w:shd w:val="clear" w:color="auto" w:fill="auto"/>
            <w:noWrap/>
            <w:hideMark/>
          </w:tcPr>
          <w:p w14:paraId="1B7C4D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36 204,0</w:t>
            </w:r>
          </w:p>
        </w:tc>
        <w:tc>
          <w:tcPr>
            <w:tcW w:w="701" w:type="dxa"/>
            <w:shd w:val="clear" w:color="auto" w:fill="auto"/>
            <w:noWrap/>
            <w:hideMark/>
          </w:tcPr>
          <w:p w14:paraId="0AC3E8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41 965,2</w:t>
            </w:r>
          </w:p>
        </w:tc>
      </w:tr>
      <w:tr w:rsidR="003C5D00" w:rsidRPr="003C5D00" w14:paraId="489D7F38" w14:textId="77777777" w:rsidTr="003C5D00">
        <w:trPr>
          <w:trHeight w:val="510"/>
        </w:trPr>
        <w:tc>
          <w:tcPr>
            <w:tcW w:w="4315" w:type="dxa"/>
            <w:shd w:val="clear" w:color="auto" w:fill="auto"/>
            <w:hideMark/>
          </w:tcPr>
          <w:p w14:paraId="5A4972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4EB008B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70" w:type="dxa"/>
            <w:shd w:val="clear" w:color="auto" w:fill="auto"/>
            <w:hideMark/>
          </w:tcPr>
          <w:p w14:paraId="524A3E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03 3 03 06064</w:t>
            </w:r>
          </w:p>
        </w:tc>
        <w:tc>
          <w:tcPr>
            <w:tcW w:w="421" w:type="dxa"/>
            <w:shd w:val="clear" w:color="auto" w:fill="auto"/>
            <w:noWrap/>
            <w:hideMark/>
          </w:tcPr>
          <w:p w14:paraId="05400FF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05B0C1A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90319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1 966,5</w:t>
            </w:r>
          </w:p>
        </w:tc>
        <w:tc>
          <w:tcPr>
            <w:tcW w:w="1122" w:type="dxa"/>
            <w:shd w:val="clear" w:color="auto" w:fill="auto"/>
            <w:noWrap/>
            <w:hideMark/>
          </w:tcPr>
          <w:p w14:paraId="36EFCC0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36 204,0</w:t>
            </w:r>
          </w:p>
        </w:tc>
        <w:tc>
          <w:tcPr>
            <w:tcW w:w="701" w:type="dxa"/>
            <w:shd w:val="clear" w:color="auto" w:fill="auto"/>
            <w:noWrap/>
            <w:hideMark/>
          </w:tcPr>
          <w:p w14:paraId="28726B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41 965,2</w:t>
            </w:r>
          </w:p>
        </w:tc>
      </w:tr>
      <w:tr w:rsidR="003C5D00" w:rsidRPr="003C5D00" w14:paraId="4E1974B0" w14:textId="77777777" w:rsidTr="003C5D00">
        <w:trPr>
          <w:trHeight w:val="255"/>
        </w:trPr>
        <w:tc>
          <w:tcPr>
            <w:tcW w:w="4315" w:type="dxa"/>
            <w:shd w:val="clear" w:color="auto" w:fill="auto"/>
            <w:hideMark/>
          </w:tcPr>
          <w:p w14:paraId="5D265D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654" w:type="dxa"/>
            <w:shd w:val="clear" w:color="auto" w:fill="auto"/>
            <w:noWrap/>
            <w:hideMark/>
          </w:tcPr>
          <w:p w14:paraId="23E11FF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70" w:type="dxa"/>
            <w:shd w:val="clear" w:color="auto" w:fill="auto"/>
            <w:hideMark/>
          </w:tcPr>
          <w:p w14:paraId="0E93B30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03 3 03 06064</w:t>
            </w:r>
          </w:p>
        </w:tc>
        <w:tc>
          <w:tcPr>
            <w:tcW w:w="421" w:type="dxa"/>
            <w:shd w:val="clear" w:color="auto" w:fill="auto"/>
            <w:noWrap/>
            <w:hideMark/>
          </w:tcPr>
          <w:p w14:paraId="5347CF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426" w:type="dxa"/>
            <w:shd w:val="clear" w:color="auto" w:fill="auto"/>
            <w:noWrap/>
            <w:hideMark/>
          </w:tcPr>
          <w:p w14:paraId="04FB2D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3307E60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1 966,5</w:t>
            </w:r>
          </w:p>
        </w:tc>
        <w:tc>
          <w:tcPr>
            <w:tcW w:w="1122" w:type="dxa"/>
            <w:shd w:val="clear" w:color="auto" w:fill="auto"/>
            <w:noWrap/>
            <w:hideMark/>
          </w:tcPr>
          <w:p w14:paraId="510FAE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36 204,0</w:t>
            </w:r>
          </w:p>
        </w:tc>
        <w:tc>
          <w:tcPr>
            <w:tcW w:w="701" w:type="dxa"/>
            <w:shd w:val="clear" w:color="auto" w:fill="auto"/>
            <w:noWrap/>
            <w:hideMark/>
          </w:tcPr>
          <w:p w14:paraId="61A33AF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41 965,2</w:t>
            </w:r>
          </w:p>
        </w:tc>
      </w:tr>
      <w:tr w:rsidR="003C5D00" w:rsidRPr="003C5D00" w14:paraId="79B7134A" w14:textId="77777777" w:rsidTr="003C5D00">
        <w:trPr>
          <w:trHeight w:val="765"/>
        </w:trPr>
        <w:tc>
          <w:tcPr>
            <w:tcW w:w="4315" w:type="dxa"/>
            <w:shd w:val="clear" w:color="auto" w:fill="auto"/>
            <w:hideMark/>
          </w:tcPr>
          <w:p w14:paraId="419E59C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654" w:type="dxa"/>
            <w:shd w:val="clear" w:color="auto" w:fill="auto"/>
            <w:noWrap/>
            <w:hideMark/>
          </w:tcPr>
          <w:p w14:paraId="72E813D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0703</w:t>
            </w:r>
          </w:p>
        </w:tc>
        <w:tc>
          <w:tcPr>
            <w:tcW w:w="1170" w:type="dxa"/>
            <w:shd w:val="clear" w:color="auto" w:fill="auto"/>
            <w:hideMark/>
          </w:tcPr>
          <w:p w14:paraId="4C4D2CE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03 3 06 00000</w:t>
            </w:r>
          </w:p>
        </w:tc>
        <w:tc>
          <w:tcPr>
            <w:tcW w:w="421" w:type="dxa"/>
            <w:shd w:val="clear" w:color="auto" w:fill="auto"/>
            <w:noWrap/>
            <w:hideMark/>
          </w:tcPr>
          <w:p w14:paraId="47C0EDB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4F6D589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30ED103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15 954,7</w:t>
            </w:r>
          </w:p>
        </w:tc>
        <w:tc>
          <w:tcPr>
            <w:tcW w:w="1122" w:type="dxa"/>
            <w:shd w:val="clear" w:color="auto" w:fill="auto"/>
            <w:noWrap/>
            <w:hideMark/>
          </w:tcPr>
          <w:p w14:paraId="1193187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16 502,1</w:t>
            </w:r>
          </w:p>
        </w:tc>
        <w:tc>
          <w:tcPr>
            <w:tcW w:w="701" w:type="dxa"/>
            <w:shd w:val="clear" w:color="auto" w:fill="auto"/>
            <w:noWrap/>
            <w:hideMark/>
          </w:tcPr>
          <w:p w14:paraId="531F7AC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16 502,1</w:t>
            </w:r>
          </w:p>
        </w:tc>
      </w:tr>
      <w:tr w:rsidR="003C5D00" w:rsidRPr="003C5D00" w14:paraId="71518D8B" w14:textId="77777777" w:rsidTr="003C5D00">
        <w:trPr>
          <w:trHeight w:val="510"/>
        </w:trPr>
        <w:tc>
          <w:tcPr>
            <w:tcW w:w="4315" w:type="dxa"/>
            <w:shd w:val="clear" w:color="auto" w:fill="auto"/>
            <w:hideMark/>
          </w:tcPr>
          <w:p w14:paraId="7F6BF1A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Внедрение и обеспечение функционирования модели персонифицированного финансирования дополнительного образования детей</w:t>
            </w:r>
          </w:p>
        </w:tc>
        <w:tc>
          <w:tcPr>
            <w:tcW w:w="654" w:type="dxa"/>
            <w:shd w:val="clear" w:color="auto" w:fill="auto"/>
            <w:noWrap/>
            <w:hideMark/>
          </w:tcPr>
          <w:p w14:paraId="6B22393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70" w:type="dxa"/>
            <w:shd w:val="clear" w:color="auto" w:fill="auto"/>
            <w:hideMark/>
          </w:tcPr>
          <w:p w14:paraId="1AF9803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03 3 06 00940</w:t>
            </w:r>
          </w:p>
        </w:tc>
        <w:tc>
          <w:tcPr>
            <w:tcW w:w="421" w:type="dxa"/>
            <w:shd w:val="clear" w:color="auto" w:fill="auto"/>
            <w:noWrap/>
            <w:hideMark/>
          </w:tcPr>
          <w:p w14:paraId="70B9AA3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1DC38B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1C686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15 954,7</w:t>
            </w:r>
          </w:p>
        </w:tc>
        <w:tc>
          <w:tcPr>
            <w:tcW w:w="1122" w:type="dxa"/>
            <w:shd w:val="clear" w:color="auto" w:fill="auto"/>
            <w:noWrap/>
            <w:hideMark/>
          </w:tcPr>
          <w:p w14:paraId="681D893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16 502,1</w:t>
            </w:r>
          </w:p>
        </w:tc>
        <w:tc>
          <w:tcPr>
            <w:tcW w:w="701" w:type="dxa"/>
            <w:shd w:val="clear" w:color="auto" w:fill="auto"/>
            <w:noWrap/>
            <w:hideMark/>
          </w:tcPr>
          <w:p w14:paraId="502688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16 502,1</w:t>
            </w:r>
          </w:p>
        </w:tc>
      </w:tr>
      <w:tr w:rsidR="003C5D00" w:rsidRPr="003C5D00" w14:paraId="2A3EC1F9" w14:textId="77777777" w:rsidTr="003C5D00">
        <w:trPr>
          <w:trHeight w:val="510"/>
        </w:trPr>
        <w:tc>
          <w:tcPr>
            <w:tcW w:w="4315" w:type="dxa"/>
            <w:shd w:val="clear" w:color="auto" w:fill="auto"/>
            <w:hideMark/>
          </w:tcPr>
          <w:p w14:paraId="60B005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5BC2AC8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70" w:type="dxa"/>
            <w:shd w:val="clear" w:color="auto" w:fill="auto"/>
            <w:hideMark/>
          </w:tcPr>
          <w:p w14:paraId="56612D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03 3 06 00940</w:t>
            </w:r>
          </w:p>
        </w:tc>
        <w:tc>
          <w:tcPr>
            <w:tcW w:w="421" w:type="dxa"/>
            <w:shd w:val="clear" w:color="auto" w:fill="auto"/>
            <w:noWrap/>
            <w:hideMark/>
          </w:tcPr>
          <w:p w14:paraId="69250A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4D1EEA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62923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15 954,7</w:t>
            </w:r>
          </w:p>
        </w:tc>
        <w:tc>
          <w:tcPr>
            <w:tcW w:w="1122" w:type="dxa"/>
            <w:shd w:val="clear" w:color="auto" w:fill="auto"/>
            <w:noWrap/>
            <w:hideMark/>
          </w:tcPr>
          <w:p w14:paraId="634D80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16 502,1</w:t>
            </w:r>
          </w:p>
        </w:tc>
        <w:tc>
          <w:tcPr>
            <w:tcW w:w="701" w:type="dxa"/>
            <w:shd w:val="clear" w:color="auto" w:fill="auto"/>
            <w:noWrap/>
            <w:hideMark/>
          </w:tcPr>
          <w:p w14:paraId="2F35490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16 502,1</w:t>
            </w:r>
          </w:p>
        </w:tc>
      </w:tr>
      <w:tr w:rsidR="003C5D00" w:rsidRPr="003C5D00" w14:paraId="3B4904A0" w14:textId="77777777" w:rsidTr="003C5D00">
        <w:trPr>
          <w:trHeight w:val="255"/>
        </w:trPr>
        <w:tc>
          <w:tcPr>
            <w:tcW w:w="4315" w:type="dxa"/>
            <w:shd w:val="clear" w:color="auto" w:fill="auto"/>
            <w:hideMark/>
          </w:tcPr>
          <w:p w14:paraId="44A424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681FFC0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70" w:type="dxa"/>
            <w:shd w:val="clear" w:color="auto" w:fill="auto"/>
            <w:hideMark/>
          </w:tcPr>
          <w:p w14:paraId="2E148A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03 3 06 00940</w:t>
            </w:r>
          </w:p>
        </w:tc>
        <w:tc>
          <w:tcPr>
            <w:tcW w:w="421" w:type="dxa"/>
            <w:shd w:val="clear" w:color="auto" w:fill="auto"/>
            <w:noWrap/>
            <w:hideMark/>
          </w:tcPr>
          <w:p w14:paraId="650142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7C5D6B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26E9079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9 801,0</w:t>
            </w:r>
          </w:p>
        </w:tc>
        <w:tc>
          <w:tcPr>
            <w:tcW w:w="1122" w:type="dxa"/>
            <w:shd w:val="clear" w:color="auto" w:fill="auto"/>
            <w:noWrap/>
            <w:hideMark/>
          </w:tcPr>
          <w:p w14:paraId="54D4F7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10 005,4</w:t>
            </w:r>
          </w:p>
        </w:tc>
        <w:tc>
          <w:tcPr>
            <w:tcW w:w="701" w:type="dxa"/>
            <w:shd w:val="clear" w:color="auto" w:fill="auto"/>
            <w:noWrap/>
            <w:hideMark/>
          </w:tcPr>
          <w:p w14:paraId="092068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10 005,4</w:t>
            </w:r>
          </w:p>
        </w:tc>
      </w:tr>
      <w:tr w:rsidR="003C5D00" w:rsidRPr="003C5D00" w14:paraId="78017F50" w14:textId="77777777" w:rsidTr="003C5D00">
        <w:trPr>
          <w:trHeight w:val="255"/>
        </w:trPr>
        <w:tc>
          <w:tcPr>
            <w:tcW w:w="4315" w:type="dxa"/>
            <w:shd w:val="clear" w:color="auto" w:fill="auto"/>
            <w:hideMark/>
          </w:tcPr>
          <w:p w14:paraId="7B4341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654" w:type="dxa"/>
            <w:shd w:val="clear" w:color="auto" w:fill="auto"/>
            <w:noWrap/>
            <w:hideMark/>
          </w:tcPr>
          <w:p w14:paraId="5E270C2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70" w:type="dxa"/>
            <w:shd w:val="clear" w:color="auto" w:fill="auto"/>
            <w:hideMark/>
          </w:tcPr>
          <w:p w14:paraId="1B0AC4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03 3 06 00940</w:t>
            </w:r>
          </w:p>
        </w:tc>
        <w:tc>
          <w:tcPr>
            <w:tcW w:w="421" w:type="dxa"/>
            <w:shd w:val="clear" w:color="auto" w:fill="auto"/>
            <w:noWrap/>
            <w:hideMark/>
          </w:tcPr>
          <w:p w14:paraId="072DF8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426" w:type="dxa"/>
            <w:shd w:val="clear" w:color="auto" w:fill="auto"/>
            <w:noWrap/>
            <w:hideMark/>
          </w:tcPr>
          <w:p w14:paraId="09B04B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4B53806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6 153,7</w:t>
            </w:r>
          </w:p>
        </w:tc>
        <w:tc>
          <w:tcPr>
            <w:tcW w:w="1122" w:type="dxa"/>
            <w:shd w:val="clear" w:color="auto" w:fill="auto"/>
            <w:noWrap/>
            <w:hideMark/>
          </w:tcPr>
          <w:p w14:paraId="5D7148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6 496,7</w:t>
            </w:r>
          </w:p>
        </w:tc>
        <w:tc>
          <w:tcPr>
            <w:tcW w:w="701" w:type="dxa"/>
            <w:shd w:val="clear" w:color="auto" w:fill="auto"/>
            <w:noWrap/>
            <w:hideMark/>
          </w:tcPr>
          <w:p w14:paraId="5DFE18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6 496,7</w:t>
            </w:r>
          </w:p>
        </w:tc>
      </w:tr>
      <w:tr w:rsidR="003C5D00" w:rsidRPr="003C5D00" w14:paraId="100F5B9D" w14:textId="77777777" w:rsidTr="003C5D00">
        <w:trPr>
          <w:trHeight w:val="255"/>
        </w:trPr>
        <w:tc>
          <w:tcPr>
            <w:tcW w:w="4315" w:type="dxa"/>
            <w:shd w:val="clear" w:color="auto" w:fill="auto"/>
            <w:hideMark/>
          </w:tcPr>
          <w:p w14:paraId="6C7E1DF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Федеральный проект «Культурная среда»</w:t>
            </w:r>
          </w:p>
        </w:tc>
        <w:tc>
          <w:tcPr>
            <w:tcW w:w="654" w:type="dxa"/>
            <w:shd w:val="clear" w:color="auto" w:fill="auto"/>
            <w:noWrap/>
            <w:hideMark/>
          </w:tcPr>
          <w:p w14:paraId="3D4F866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0703</w:t>
            </w:r>
          </w:p>
        </w:tc>
        <w:tc>
          <w:tcPr>
            <w:tcW w:w="1170" w:type="dxa"/>
            <w:shd w:val="clear" w:color="auto" w:fill="auto"/>
            <w:hideMark/>
          </w:tcPr>
          <w:p w14:paraId="2EE343B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3 A1 00000</w:t>
            </w:r>
          </w:p>
        </w:tc>
        <w:tc>
          <w:tcPr>
            <w:tcW w:w="421" w:type="dxa"/>
            <w:shd w:val="clear" w:color="auto" w:fill="auto"/>
            <w:noWrap/>
            <w:hideMark/>
          </w:tcPr>
          <w:p w14:paraId="5FAA268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1D9457A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5EF3FA0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5 610,0</w:t>
            </w:r>
          </w:p>
        </w:tc>
        <w:tc>
          <w:tcPr>
            <w:tcW w:w="1122" w:type="dxa"/>
            <w:shd w:val="clear" w:color="auto" w:fill="auto"/>
            <w:noWrap/>
            <w:hideMark/>
          </w:tcPr>
          <w:p w14:paraId="50CD017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63BE214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0B37F526" w14:textId="77777777" w:rsidTr="003C5D00">
        <w:trPr>
          <w:trHeight w:val="765"/>
        </w:trPr>
        <w:tc>
          <w:tcPr>
            <w:tcW w:w="4315" w:type="dxa"/>
            <w:shd w:val="clear" w:color="auto" w:fill="auto"/>
            <w:hideMark/>
          </w:tcPr>
          <w:p w14:paraId="383A60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654" w:type="dxa"/>
            <w:shd w:val="clear" w:color="auto" w:fill="auto"/>
            <w:noWrap/>
            <w:hideMark/>
          </w:tcPr>
          <w:p w14:paraId="328431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70" w:type="dxa"/>
            <w:shd w:val="clear" w:color="auto" w:fill="auto"/>
            <w:hideMark/>
          </w:tcPr>
          <w:p w14:paraId="14657C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A1 S0480</w:t>
            </w:r>
          </w:p>
        </w:tc>
        <w:tc>
          <w:tcPr>
            <w:tcW w:w="421" w:type="dxa"/>
            <w:shd w:val="clear" w:color="auto" w:fill="auto"/>
            <w:noWrap/>
            <w:hideMark/>
          </w:tcPr>
          <w:p w14:paraId="147250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007B41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394E2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5 610,0</w:t>
            </w:r>
          </w:p>
        </w:tc>
        <w:tc>
          <w:tcPr>
            <w:tcW w:w="1122" w:type="dxa"/>
            <w:shd w:val="clear" w:color="auto" w:fill="auto"/>
            <w:noWrap/>
            <w:hideMark/>
          </w:tcPr>
          <w:p w14:paraId="51B394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7155FF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53136F2" w14:textId="77777777" w:rsidTr="003C5D00">
        <w:trPr>
          <w:trHeight w:val="510"/>
        </w:trPr>
        <w:tc>
          <w:tcPr>
            <w:tcW w:w="4315" w:type="dxa"/>
            <w:shd w:val="clear" w:color="auto" w:fill="auto"/>
            <w:hideMark/>
          </w:tcPr>
          <w:p w14:paraId="7CC45A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13DFBD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70" w:type="dxa"/>
            <w:shd w:val="clear" w:color="auto" w:fill="auto"/>
            <w:hideMark/>
          </w:tcPr>
          <w:p w14:paraId="097524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A1 S0480</w:t>
            </w:r>
          </w:p>
        </w:tc>
        <w:tc>
          <w:tcPr>
            <w:tcW w:w="421" w:type="dxa"/>
            <w:shd w:val="clear" w:color="auto" w:fill="auto"/>
            <w:noWrap/>
            <w:hideMark/>
          </w:tcPr>
          <w:p w14:paraId="6DF99B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1BDFBB2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11C6C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5 610,0</w:t>
            </w:r>
          </w:p>
        </w:tc>
        <w:tc>
          <w:tcPr>
            <w:tcW w:w="1122" w:type="dxa"/>
            <w:shd w:val="clear" w:color="auto" w:fill="auto"/>
            <w:noWrap/>
            <w:hideMark/>
          </w:tcPr>
          <w:p w14:paraId="6A75FC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4B610C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4F65B173" w14:textId="77777777" w:rsidTr="003C5D00">
        <w:trPr>
          <w:trHeight w:val="255"/>
        </w:trPr>
        <w:tc>
          <w:tcPr>
            <w:tcW w:w="4315" w:type="dxa"/>
            <w:shd w:val="clear" w:color="auto" w:fill="auto"/>
            <w:hideMark/>
          </w:tcPr>
          <w:p w14:paraId="2C15CE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654" w:type="dxa"/>
            <w:shd w:val="clear" w:color="auto" w:fill="auto"/>
            <w:noWrap/>
            <w:hideMark/>
          </w:tcPr>
          <w:p w14:paraId="5BAACBE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70" w:type="dxa"/>
            <w:shd w:val="clear" w:color="auto" w:fill="auto"/>
            <w:hideMark/>
          </w:tcPr>
          <w:p w14:paraId="425E84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A1 S0480</w:t>
            </w:r>
          </w:p>
        </w:tc>
        <w:tc>
          <w:tcPr>
            <w:tcW w:w="421" w:type="dxa"/>
            <w:shd w:val="clear" w:color="auto" w:fill="auto"/>
            <w:noWrap/>
            <w:hideMark/>
          </w:tcPr>
          <w:p w14:paraId="3F1341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426" w:type="dxa"/>
            <w:shd w:val="clear" w:color="auto" w:fill="auto"/>
            <w:noWrap/>
            <w:hideMark/>
          </w:tcPr>
          <w:p w14:paraId="60D2EDF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1397" w:type="dxa"/>
            <w:shd w:val="clear" w:color="auto" w:fill="auto"/>
            <w:noWrap/>
            <w:hideMark/>
          </w:tcPr>
          <w:p w14:paraId="1700E4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2 805,0</w:t>
            </w:r>
          </w:p>
        </w:tc>
        <w:tc>
          <w:tcPr>
            <w:tcW w:w="1122" w:type="dxa"/>
            <w:shd w:val="clear" w:color="auto" w:fill="auto"/>
            <w:noWrap/>
            <w:hideMark/>
          </w:tcPr>
          <w:p w14:paraId="185AD5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6FB6B5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9BA24B2" w14:textId="77777777" w:rsidTr="003C5D00">
        <w:trPr>
          <w:trHeight w:val="255"/>
        </w:trPr>
        <w:tc>
          <w:tcPr>
            <w:tcW w:w="4315" w:type="dxa"/>
            <w:shd w:val="clear" w:color="auto" w:fill="auto"/>
            <w:hideMark/>
          </w:tcPr>
          <w:p w14:paraId="0B557A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654" w:type="dxa"/>
            <w:shd w:val="clear" w:color="auto" w:fill="auto"/>
            <w:noWrap/>
            <w:hideMark/>
          </w:tcPr>
          <w:p w14:paraId="6952AF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70" w:type="dxa"/>
            <w:shd w:val="clear" w:color="auto" w:fill="auto"/>
            <w:hideMark/>
          </w:tcPr>
          <w:p w14:paraId="2420D1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A1 S0480</w:t>
            </w:r>
          </w:p>
        </w:tc>
        <w:tc>
          <w:tcPr>
            <w:tcW w:w="421" w:type="dxa"/>
            <w:shd w:val="clear" w:color="auto" w:fill="auto"/>
            <w:noWrap/>
            <w:hideMark/>
          </w:tcPr>
          <w:p w14:paraId="1A1A79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426" w:type="dxa"/>
            <w:shd w:val="clear" w:color="auto" w:fill="auto"/>
            <w:noWrap/>
            <w:hideMark/>
          </w:tcPr>
          <w:p w14:paraId="04C648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45D871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2 805,0</w:t>
            </w:r>
          </w:p>
        </w:tc>
        <w:tc>
          <w:tcPr>
            <w:tcW w:w="1122" w:type="dxa"/>
            <w:shd w:val="clear" w:color="auto" w:fill="auto"/>
            <w:noWrap/>
            <w:hideMark/>
          </w:tcPr>
          <w:p w14:paraId="1B79BB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281787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DCA23DC" w14:textId="77777777" w:rsidTr="003C5D00">
        <w:trPr>
          <w:trHeight w:val="510"/>
        </w:trPr>
        <w:tc>
          <w:tcPr>
            <w:tcW w:w="4315" w:type="dxa"/>
            <w:shd w:val="clear" w:color="auto" w:fill="auto"/>
            <w:hideMark/>
          </w:tcPr>
          <w:p w14:paraId="651E7CE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«Развитие инженерной инфраструктуры и </w:t>
            </w:r>
            <w:proofErr w:type="gramStart"/>
            <w:r w:rsidRPr="003C5D00">
              <w:rPr>
                <w:rFonts w:ascii="Arial" w:hAnsi="Arial" w:cs="Arial"/>
                <w:b/>
                <w:bCs/>
                <w:sz w:val="20"/>
                <w:szCs w:val="20"/>
              </w:rPr>
              <w:t xml:space="preserve">энергоэффективности»   </w:t>
            </w:r>
            <w:proofErr w:type="gramEnd"/>
          </w:p>
        </w:tc>
        <w:tc>
          <w:tcPr>
            <w:tcW w:w="654" w:type="dxa"/>
            <w:shd w:val="clear" w:color="auto" w:fill="auto"/>
            <w:noWrap/>
            <w:hideMark/>
          </w:tcPr>
          <w:p w14:paraId="5DAAAB9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0703</w:t>
            </w:r>
          </w:p>
        </w:tc>
        <w:tc>
          <w:tcPr>
            <w:tcW w:w="1170" w:type="dxa"/>
            <w:shd w:val="clear" w:color="auto" w:fill="auto"/>
            <w:hideMark/>
          </w:tcPr>
          <w:p w14:paraId="7786B65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10 0 00 00000</w:t>
            </w:r>
          </w:p>
        </w:tc>
        <w:tc>
          <w:tcPr>
            <w:tcW w:w="421" w:type="dxa"/>
            <w:shd w:val="clear" w:color="auto" w:fill="auto"/>
            <w:noWrap/>
            <w:hideMark/>
          </w:tcPr>
          <w:p w14:paraId="060E48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6CEE0A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30F5E4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254,5</w:t>
            </w:r>
          </w:p>
        </w:tc>
        <w:tc>
          <w:tcPr>
            <w:tcW w:w="1122" w:type="dxa"/>
            <w:shd w:val="clear" w:color="auto" w:fill="auto"/>
            <w:noWrap/>
            <w:hideMark/>
          </w:tcPr>
          <w:p w14:paraId="7F9FDBB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391,0</w:t>
            </w:r>
          </w:p>
        </w:tc>
        <w:tc>
          <w:tcPr>
            <w:tcW w:w="701" w:type="dxa"/>
            <w:shd w:val="clear" w:color="auto" w:fill="auto"/>
            <w:noWrap/>
            <w:hideMark/>
          </w:tcPr>
          <w:p w14:paraId="32BD289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391,0</w:t>
            </w:r>
          </w:p>
        </w:tc>
      </w:tr>
      <w:tr w:rsidR="003C5D00" w:rsidRPr="003C5D00" w14:paraId="6389ADE5" w14:textId="77777777" w:rsidTr="003C5D00">
        <w:trPr>
          <w:trHeight w:val="510"/>
        </w:trPr>
        <w:tc>
          <w:tcPr>
            <w:tcW w:w="4315" w:type="dxa"/>
            <w:shd w:val="clear" w:color="auto" w:fill="auto"/>
            <w:hideMark/>
          </w:tcPr>
          <w:p w14:paraId="6ECE78F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«Энергосбережение и повышение энергетической эффективности»</w:t>
            </w:r>
          </w:p>
        </w:tc>
        <w:tc>
          <w:tcPr>
            <w:tcW w:w="654" w:type="dxa"/>
            <w:shd w:val="clear" w:color="auto" w:fill="auto"/>
            <w:noWrap/>
            <w:hideMark/>
          </w:tcPr>
          <w:p w14:paraId="0202EDC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0703</w:t>
            </w:r>
          </w:p>
        </w:tc>
        <w:tc>
          <w:tcPr>
            <w:tcW w:w="1170" w:type="dxa"/>
            <w:shd w:val="clear" w:color="auto" w:fill="auto"/>
            <w:hideMark/>
          </w:tcPr>
          <w:p w14:paraId="45699E2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10 4 00 00000</w:t>
            </w:r>
          </w:p>
        </w:tc>
        <w:tc>
          <w:tcPr>
            <w:tcW w:w="421" w:type="dxa"/>
            <w:shd w:val="clear" w:color="auto" w:fill="auto"/>
            <w:noWrap/>
            <w:hideMark/>
          </w:tcPr>
          <w:p w14:paraId="7FE404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698D68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0FF68C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254,5</w:t>
            </w:r>
          </w:p>
        </w:tc>
        <w:tc>
          <w:tcPr>
            <w:tcW w:w="1122" w:type="dxa"/>
            <w:shd w:val="clear" w:color="auto" w:fill="auto"/>
            <w:noWrap/>
            <w:hideMark/>
          </w:tcPr>
          <w:p w14:paraId="1163468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391,0</w:t>
            </w:r>
          </w:p>
        </w:tc>
        <w:tc>
          <w:tcPr>
            <w:tcW w:w="701" w:type="dxa"/>
            <w:shd w:val="clear" w:color="auto" w:fill="auto"/>
            <w:noWrap/>
            <w:hideMark/>
          </w:tcPr>
          <w:p w14:paraId="28947CE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391,0</w:t>
            </w:r>
          </w:p>
        </w:tc>
      </w:tr>
      <w:tr w:rsidR="003C5D00" w:rsidRPr="003C5D00" w14:paraId="5C2B020F" w14:textId="77777777" w:rsidTr="003C5D00">
        <w:trPr>
          <w:trHeight w:val="510"/>
        </w:trPr>
        <w:tc>
          <w:tcPr>
            <w:tcW w:w="4315" w:type="dxa"/>
            <w:shd w:val="clear" w:color="auto" w:fill="auto"/>
            <w:hideMark/>
          </w:tcPr>
          <w:p w14:paraId="33E1189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«Повышение энергетической эффективности муниципальных учреждений Московской области»</w:t>
            </w:r>
          </w:p>
        </w:tc>
        <w:tc>
          <w:tcPr>
            <w:tcW w:w="654" w:type="dxa"/>
            <w:shd w:val="clear" w:color="auto" w:fill="auto"/>
            <w:noWrap/>
            <w:hideMark/>
          </w:tcPr>
          <w:p w14:paraId="5D78152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0703</w:t>
            </w:r>
          </w:p>
        </w:tc>
        <w:tc>
          <w:tcPr>
            <w:tcW w:w="1170" w:type="dxa"/>
            <w:shd w:val="clear" w:color="auto" w:fill="auto"/>
            <w:hideMark/>
          </w:tcPr>
          <w:p w14:paraId="62CFF53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10 4 01 00000</w:t>
            </w:r>
          </w:p>
        </w:tc>
        <w:tc>
          <w:tcPr>
            <w:tcW w:w="421" w:type="dxa"/>
            <w:shd w:val="clear" w:color="auto" w:fill="auto"/>
            <w:noWrap/>
            <w:hideMark/>
          </w:tcPr>
          <w:p w14:paraId="5EFE67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60CE54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6862CC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254,5</w:t>
            </w:r>
          </w:p>
        </w:tc>
        <w:tc>
          <w:tcPr>
            <w:tcW w:w="1122" w:type="dxa"/>
            <w:shd w:val="clear" w:color="auto" w:fill="auto"/>
            <w:noWrap/>
            <w:hideMark/>
          </w:tcPr>
          <w:p w14:paraId="4470975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391,0</w:t>
            </w:r>
          </w:p>
        </w:tc>
        <w:tc>
          <w:tcPr>
            <w:tcW w:w="701" w:type="dxa"/>
            <w:shd w:val="clear" w:color="auto" w:fill="auto"/>
            <w:noWrap/>
            <w:hideMark/>
          </w:tcPr>
          <w:p w14:paraId="2E6B0EF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391,0</w:t>
            </w:r>
          </w:p>
        </w:tc>
      </w:tr>
      <w:tr w:rsidR="003C5D00" w:rsidRPr="003C5D00" w14:paraId="62951F59" w14:textId="77777777" w:rsidTr="003C5D00">
        <w:trPr>
          <w:trHeight w:val="1020"/>
        </w:trPr>
        <w:tc>
          <w:tcPr>
            <w:tcW w:w="4315" w:type="dxa"/>
            <w:shd w:val="clear" w:color="auto" w:fill="auto"/>
            <w:hideMark/>
          </w:tcPr>
          <w:p w14:paraId="78FAE6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Организация в границах городского округа электро-, тепло-, газо- и водоснабжения населения, водоотведения, снабжения населения топливом (установка, замена, поверка, обслуживание приборов учета энергетических ресурсов на объектах бюджетной сферы)</w:t>
            </w:r>
          </w:p>
        </w:tc>
        <w:tc>
          <w:tcPr>
            <w:tcW w:w="654" w:type="dxa"/>
            <w:shd w:val="clear" w:color="auto" w:fill="auto"/>
            <w:noWrap/>
            <w:hideMark/>
          </w:tcPr>
          <w:p w14:paraId="4C76CD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70" w:type="dxa"/>
            <w:shd w:val="clear" w:color="auto" w:fill="auto"/>
            <w:noWrap/>
            <w:hideMark/>
          </w:tcPr>
          <w:p w14:paraId="04C2098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10 4 01 00191</w:t>
            </w:r>
          </w:p>
        </w:tc>
        <w:tc>
          <w:tcPr>
            <w:tcW w:w="421" w:type="dxa"/>
            <w:shd w:val="clear" w:color="auto" w:fill="auto"/>
            <w:noWrap/>
            <w:hideMark/>
          </w:tcPr>
          <w:p w14:paraId="22F3D0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7E9F91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A966F4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254,5</w:t>
            </w:r>
          </w:p>
        </w:tc>
        <w:tc>
          <w:tcPr>
            <w:tcW w:w="1122" w:type="dxa"/>
            <w:shd w:val="clear" w:color="auto" w:fill="auto"/>
            <w:noWrap/>
            <w:hideMark/>
          </w:tcPr>
          <w:p w14:paraId="08388A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391,0</w:t>
            </w:r>
          </w:p>
        </w:tc>
        <w:tc>
          <w:tcPr>
            <w:tcW w:w="701" w:type="dxa"/>
            <w:shd w:val="clear" w:color="auto" w:fill="auto"/>
            <w:noWrap/>
            <w:hideMark/>
          </w:tcPr>
          <w:p w14:paraId="7C18E8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391,0</w:t>
            </w:r>
          </w:p>
        </w:tc>
      </w:tr>
      <w:tr w:rsidR="003C5D00" w:rsidRPr="003C5D00" w14:paraId="035E8708" w14:textId="77777777" w:rsidTr="003C5D00">
        <w:trPr>
          <w:trHeight w:val="510"/>
        </w:trPr>
        <w:tc>
          <w:tcPr>
            <w:tcW w:w="4315" w:type="dxa"/>
            <w:shd w:val="clear" w:color="auto" w:fill="auto"/>
            <w:hideMark/>
          </w:tcPr>
          <w:p w14:paraId="0DE094E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7BBCB6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70" w:type="dxa"/>
            <w:shd w:val="clear" w:color="auto" w:fill="auto"/>
            <w:noWrap/>
            <w:hideMark/>
          </w:tcPr>
          <w:p w14:paraId="11B0993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10 4 01 00191</w:t>
            </w:r>
          </w:p>
        </w:tc>
        <w:tc>
          <w:tcPr>
            <w:tcW w:w="421" w:type="dxa"/>
            <w:shd w:val="clear" w:color="auto" w:fill="auto"/>
            <w:noWrap/>
            <w:hideMark/>
          </w:tcPr>
          <w:p w14:paraId="3EF2D6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05267D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0AAEA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254,5</w:t>
            </w:r>
          </w:p>
        </w:tc>
        <w:tc>
          <w:tcPr>
            <w:tcW w:w="1122" w:type="dxa"/>
            <w:shd w:val="clear" w:color="auto" w:fill="auto"/>
            <w:noWrap/>
            <w:hideMark/>
          </w:tcPr>
          <w:p w14:paraId="27F41D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391,0</w:t>
            </w:r>
          </w:p>
        </w:tc>
        <w:tc>
          <w:tcPr>
            <w:tcW w:w="701" w:type="dxa"/>
            <w:shd w:val="clear" w:color="auto" w:fill="auto"/>
            <w:noWrap/>
            <w:hideMark/>
          </w:tcPr>
          <w:p w14:paraId="5B1302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391,0</w:t>
            </w:r>
          </w:p>
        </w:tc>
      </w:tr>
      <w:tr w:rsidR="003C5D00" w:rsidRPr="003C5D00" w14:paraId="702E805A" w14:textId="77777777" w:rsidTr="003C5D00">
        <w:trPr>
          <w:trHeight w:val="255"/>
        </w:trPr>
        <w:tc>
          <w:tcPr>
            <w:tcW w:w="4315" w:type="dxa"/>
            <w:shd w:val="clear" w:color="auto" w:fill="auto"/>
            <w:hideMark/>
          </w:tcPr>
          <w:p w14:paraId="5C6EDF3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24776D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70" w:type="dxa"/>
            <w:shd w:val="clear" w:color="auto" w:fill="auto"/>
            <w:noWrap/>
            <w:hideMark/>
          </w:tcPr>
          <w:p w14:paraId="14B353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10 4 01 00191</w:t>
            </w:r>
          </w:p>
        </w:tc>
        <w:tc>
          <w:tcPr>
            <w:tcW w:w="421" w:type="dxa"/>
            <w:shd w:val="clear" w:color="auto" w:fill="auto"/>
            <w:noWrap/>
            <w:hideMark/>
          </w:tcPr>
          <w:p w14:paraId="3E8EB1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033A36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6B4625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153,0</w:t>
            </w:r>
          </w:p>
        </w:tc>
        <w:tc>
          <w:tcPr>
            <w:tcW w:w="1122" w:type="dxa"/>
            <w:shd w:val="clear" w:color="auto" w:fill="auto"/>
            <w:noWrap/>
            <w:hideMark/>
          </w:tcPr>
          <w:p w14:paraId="7D1495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264,4</w:t>
            </w:r>
          </w:p>
        </w:tc>
        <w:tc>
          <w:tcPr>
            <w:tcW w:w="701" w:type="dxa"/>
            <w:shd w:val="clear" w:color="auto" w:fill="auto"/>
            <w:noWrap/>
            <w:hideMark/>
          </w:tcPr>
          <w:p w14:paraId="19B5D8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264,4</w:t>
            </w:r>
          </w:p>
        </w:tc>
      </w:tr>
      <w:tr w:rsidR="003C5D00" w:rsidRPr="003C5D00" w14:paraId="22C2B25E" w14:textId="77777777" w:rsidTr="003C5D00">
        <w:trPr>
          <w:trHeight w:val="255"/>
        </w:trPr>
        <w:tc>
          <w:tcPr>
            <w:tcW w:w="4315" w:type="dxa"/>
            <w:shd w:val="clear" w:color="auto" w:fill="auto"/>
            <w:hideMark/>
          </w:tcPr>
          <w:p w14:paraId="42FEF2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654" w:type="dxa"/>
            <w:shd w:val="clear" w:color="auto" w:fill="auto"/>
            <w:noWrap/>
            <w:hideMark/>
          </w:tcPr>
          <w:p w14:paraId="49B4C6A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70" w:type="dxa"/>
            <w:shd w:val="clear" w:color="auto" w:fill="auto"/>
            <w:noWrap/>
            <w:hideMark/>
          </w:tcPr>
          <w:p w14:paraId="3737143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10 4 01 00191</w:t>
            </w:r>
          </w:p>
        </w:tc>
        <w:tc>
          <w:tcPr>
            <w:tcW w:w="421" w:type="dxa"/>
            <w:shd w:val="clear" w:color="auto" w:fill="auto"/>
            <w:noWrap/>
            <w:hideMark/>
          </w:tcPr>
          <w:p w14:paraId="570F90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426" w:type="dxa"/>
            <w:shd w:val="clear" w:color="auto" w:fill="auto"/>
            <w:noWrap/>
            <w:hideMark/>
          </w:tcPr>
          <w:p w14:paraId="0B2FBD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418BB5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101,5</w:t>
            </w:r>
          </w:p>
        </w:tc>
        <w:tc>
          <w:tcPr>
            <w:tcW w:w="1122" w:type="dxa"/>
            <w:shd w:val="clear" w:color="auto" w:fill="auto"/>
            <w:noWrap/>
            <w:hideMark/>
          </w:tcPr>
          <w:p w14:paraId="27C145D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126,6</w:t>
            </w:r>
          </w:p>
        </w:tc>
        <w:tc>
          <w:tcPr>
            <w:tcW w:w="701" w:type="dxa"/>
            <w:shd w:val="clear" w:color="auto" w:fill="auto"/>
            <w:noWrap/>
            <w:hideMark/>
          </w:tcPr>
          <w:p w14:paraId="3CA1B5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126,6</w:t>
            </w:r>
          </w:p>
        </w:tc>
      </w:tr>
      <w:tr w:rsidR="003C5D00" w:rsidRPr="003C5D00" w14:paraId="3F51181F" w14:textId="77777777" w:rsidTr="003C5D00">
        <w:trPr>
          <w:trHeight w:val="765"/>
        </w:trPr>
        <w:tc>
          <w:tcPr>
            <w:tcW w:w="4315" w:type="dxa"/>
            <w:shd w:val="clear" w:color="auto" w:fill="auto"/>
            <w:hideMark/>
          </w:tcPr>
          <w:p w14:paraId="22418CC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w:t>
            </w:r>
            <w:proofErr w:type="gramStart"/>
            <w:r w:rsidRPr="003C5D00">
              <w:rPr>
                <w:rFonts w:ascii="Arial" w:hAnsi="Arial" w:cs="Arial"/>
                <w:b/>
                <w:bCs/>
                <w:sz w:val="20"/>
                <w:szCs w:val="20"/>
              </w:rPr>
              <w:t>программа  «</w:t>
            </w:r>
            <w:proofErr w:type="gramEnd"/>
            <w:r w:rsidRPr="003C5D00">
              <w:rPr>
                <w:rFonts w:ascii="Arial" w:hAnsi="Arial" w:cs="Arial"/>
                <w:b/>
                <w:bCs/>
                <w:sz w:val="20"/>
                <w:szCs w:val="20"/>
              </w:rPr>
              <w:t>Развитие институтов гражданского общества, повышение эффективности местного самоуправления и реализации молодежной политики»</w:t>
            </w:r>
          </w:p>
        </w:tc>
        <w:tc>
          <w:tcPr>
            <w:tcW w:w="654" w:type="dxa"/>
            <w:shd w:val="clear" w:color="auto" w:fill="auto"/>
            <w:noWrap/>
            <w:hideMark/>
          </w:tcPr>
          <w:p w14:paraId="47C3675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0703</w:t>
            </w:r>
          </w:p>
        </w:tc>
        <w:tc>
          <w:tcPr>
            <w:tcW w:w="1170" w:type="dxa"/>
            <w:shd w:val="clear" w:color="auto" w:fill="auto"/>
            <w:hideMark/>
          </w:tcPr>
          <w:p w14:paraId="2E6070C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13 0 00 00000</w:t>
            </w:r>
          </w:p>
        </w:tc>
        <w:tc>
          <w:tcPr>
            <w:tcW w:w="421" w:type="dxa"/>
            <w:shd w:val="clear" w:color="auto" w:fill="auto"/>
            <w:noWrap/>
            <w:hideMark/>
          </w:tcPr>
          <w:p w14:paraId="44D2C1D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6463C04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61D550B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150,0</w:t>
            </w:r>
          </w:p>
        </w:tc>
        <w:tc>
          <w:tcPr>
            <w:tcW w:w="1122" w:type="dxa"/>
            <w:shd w:val="clear" w:color="auto" w:fill="auto"/>
            <w:noWrap/>
            <w:hideMark/>
          </w:tcPr>
          <w:p w14:paraId="4F8586C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508FFFB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0F93B745" w14:textId="77777777" w:rsidTr="003C5D00">
        <w:trPr>
          <w:trHeight w:val="255"/>
        </w:trPr>
        <w:tc>
          <w:tcPr>
            <w:tcW w:w="4315" w:type="dxa"/>
            <w:shd w:val="clear" w:color="auto" w:fill="auto"/>
            <w:hideMark/>
          </w:tcPr>
          <w:p w14:paraId="2517298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"Эффективное местное самоуправление Московской области"</w:t>
            </w:r>
          </w:p>
        </w:tc>
        <w:tc>
          <w:tcPr>
            <w:tcW w:w="654" w:type="dxa"/>
            <w:shd w:val="clear" w:color="auto" w:fill="auto"/>
            <w:noWrap/>
            <w:hideMark/>
          </w:tcPr>
          <w:p w14:paraId="04A1698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0703</w:t>
            </w:r>
          </w:p>
        </w:tc>
        <w:tc>
          <w:tcPr>
            <w:tcW w:w="1170" w:type="dxa"/>
            <w:shd w:val="clear" w:color="auto" w:fill="auto"/>
            <w:hideMark/>
          </w:tcPr>
          <w:p w14:paraId="3F5A241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13 3 00 00000</w:t>
            </w:r>
          </w:p>
        </w:tc>
        <w:tc>
          <w:tcPr>
            <w:tcW w:w="421" w:type="dxa"/>
            <w:shd w:val="clear" w:color="auto" w:fill="auto"/>
            <w:noWrap/>
            <w:hideMark/>
          </w:tcPr>
          <w:p w14:paraId="0026EA6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6FFB7B2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1DAFC20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150,0</w:t>
            </w:r>
          </w:p>
        </w:tc>
        <w:tc>
          <w:tcPr>
            <w:tcW w:w="1122" w:type="dxa"/>
            <w:shd w:val="clear" w:color="auto" w:fill="auto"/>
            <w:noWrap/>
            <w:hideMark/>
          </w:tcPr>
          <w:p w14:paraId="7AB2BC4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35EE3C7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763BC2B2" w14:textId="77777777" w:rsidTr="003C5D00">
        <w:trPr>
          <w:trHeight w:val="510"/>
        </w:trPr>
        <w:tc>
          <w:tcPr>
            <w:tcW w:w="4315" w:type="dxa"/>
            <w:shd w:val="clear" w:color="auto" w:fill="auto"/>
            <w:hideMark/>
          </w:tcPr>
          <w:p w14:paraId="30EA91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Основное мероприятие "Реализация практик инициативного бюджетирования на территории муниципальных образований </w:t>
            </w:r>
            <w:r w:rsidRPr="003C5D00">
              <w:rPr>
                <w:rFonts w:ascii="Arial" w:hAnsi="Arial" w:cs="Arial"/>
                <w:sz w:val="20"/>
                <w:szCs w:val="20"/>
              </w:rPr>
              <w:lastRenderedPageBreak/>
              <w:t>Московской области"</w:t>
            </w:r>
          </w:p>
        </w:tc>
        <w:tc>
          <w:tcPr>
            <w:tcW w:w="654" w:type="dxa"/>
            <w:shd w:val="clear" w:color="auto" w:fill="auto"/>
            <w:noWrap/>
            <w:hideMark/>
          </w:tcPr>
          <w:p w14:paraId="31DB02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0703</w:t>
            </w:r>
          </w:p>
        </w:tc>
        <w:tc>
          <w:tcPr>
            <w:tcW w:w="1170" w:type="dxa"/>
            <w:shd w:val="clear" w:color="auto" w:fill="auto"/>
            <w:hideMark/>
          </w:tcPr>
          <w:p w14:paraId="39FFCAA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13 3 07 00000</w:t>
            </w:r>
          </w:p>
        </w:tc>
        <w:tc>
          <w:tcPr>
            <w:tcW w:w="421" w:type="dxa"/>
            <w:shd w:val="clear" w:color="auto" w:fill="auto"/>
            <w:noWrap/>
            <w:hideMark/>
          </w:tcPr>
          <w:p w14:paraId="250D3F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084C05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78938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150,0</w:t>
            </w:r>
          </w:p>
        </w:tc>
        <w:tc>
          <w:tcPr>
            <w:tcW w:w="1122" w:type="dxa"/>
            <w:shd w:val="clear" w:color="auto" w:fill="auto"/>
            <w:noWrap/>
            <w:hideMark/>
          </w:tcPr>
          <w:p w14:paraId="16555B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639F6D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304DA1C0" w14:textId="77777777" w:rsidTr="003C5D00">
        <w:trPr>
          <w:trHeight w:val="510"/>
        </w:trPr>
        <w:tc>
          <w:tcPr>
            <w:tcW w:w="4315" w:type="dxa"/>
            <w:shd w:val="clear" w:color="auto" w:fill="auto"/>
            <w:hideMark/>
          </w:tcPr>
          <w:p w14:paraId="6DA911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Реализация проектов граждан, сформированных в рамках практик инициативного бюджетирования</w:t>
            </w:r>
          </w:p>
        </w:tc>
        <w:tc>
          <w:tcPr>
            <w:tcW w:w="654" w:type="dxa"/>
            <w:shd w:val="clear" w:color="auto" w:fill="auto"/>
            <w:noWrap/>
            <w:hideMark/>
          </w:tcPr>
          <w:p w14:paraId="0A0349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70" w:type="dxa"/>
            <w:shd w:val="clear" w:color="auto" w:fill="auto"/>
            <w:hideMark/>
          </w:tcPr>
          <w:p w14:paraId="3B36E2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S3050</w:t>
            </w:r>
          </w:p>
        </w:tc>
        <w:tc>
          <w:tcPr>
            <w:tcW w:w="421" w:type="dxa"/>
            <w:shd w:val="clear" w:color="auto" w:fill="auto"/>
            <w:noWrap/>
            <w:hideMark/>
          </w:tcPr>
          <w:p w14:paraId="43A8DCE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402F1D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A79553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150,0</w:t>
            </w:r>
          </w:p>
        </w:tc>
        <w:tc>
          <w:tcPr>
            <w:tcW w:w="1122" w:type="dxa"/>
            <w:shd w:val="clear" w:color="auto" w:fill="auto"/>
            <w:noWrap/>
            <w:hideMark/>
          </w:tcPr>
          <w:p w14:paraId="4BC7A1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4487FE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FAB2B04" w14:textId="77777777" w:rsidTr="003C5D00">
        <w:trPr>
          <w:trHeight w:val="510"/>
        </w:trPr>
        <w:tc>
          <w:tcPr>
            <w:tcW w:w="4315" w:type="dxa"/>
            <w:shd w:val="clear" w:color="auto" w:fill="auto"/>
            <w:hideMark/>
          </w:tcPr>
          <w:p w14:paraId="2D430F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00C6D4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70" w:type="dxa"/>
            <w:shd w:val="clear" w:color="auto" w:fill="auto"/>
            <w:hideMark/>
          </w:tcPr>
          <w:p w14:paraId="66CE92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S3050</w:t>
            </w:r>
          </w:p>
        </w:tc>
        <w:tc>
          <w:tcPr>
            <w:tcW w:w="421" w:type="dxa"/>
            <w:shd w:val="clear" w:color="auto" w:fill="auto"/>
            <w:noWrap/>
            <w:hideMark/>
          </w:tcPr>
          <w:p w14:paraId="1DE6D0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3AD145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953F1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150,0</w:t>
            </w:r>
          </w:p>
        </w:tc>
        <w:tc>
          <w:tcPr>
            <w:tcW w:w="1122" w:type="dxa"/>
            <w:shd w:val="clear" w:color="auto" w:fill="auto"/>
            <w:noWrap/>
            <w:hideMark/>
          </w:tcPr>
          <w:p w14:paraId="7470F2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2C06E5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BD17C14" w14:textId="77777777" w:rsidTr="003C5D00">
        <w:trPr>
          <w:trHeight w:val="255"/>
        </w:trPr>
        <w:tc>
          <w:tcPr>
            <w:tcW w:w="4315" w:type="dxa"/>
            <w:shd w:val="clear" w:color="auto" w:fill="auto"/>
            <w:hideMark/>
          </w:tcPr>
          <w:p w14:paraId="049DF2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3A766F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70" w:type="dxa"/>
            <w:shd w:val="clear" w:color="auto" w:fill="auto"/>
            <w:hideMark/>
          </w:tcPr>
          <w:p w14:paraId="6C9B24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S3050</w:t>
            </w:r>
          </w:p>
        </w:tc>
        <w:tc>
          <w:tcPr>
            <w:tcW w:w="421" w:type="dxa"/>
            <w:shd w:val="clear" w:color="auto" w:fill="auto"/>
            <w:noWrap/>
            <w:hideMark/>
          </w:tcPr>
          <w:p w14:paraId="16DF49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0F1B3C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1397" w:type="dxa"/>
            <w:shd w:val="clear" w:color="auto" w:fill="auto"/>
            <w:noWrap/>
            <w:hideMark/>
          </w:tcPr>
          <w:p w14:paraId="22F2D0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113,7</w:t>
            </w:r>
          </w:p>
        </w:tc>
        <w:tc>
          <w:tcPr>
            <w:tcW w:w="1122" w:type="dxa"/>
            <w:shd w:val="clear" w:color="auto" w:fill="auto"/>
            <w:noWrap/>
            <w:hideMark/>
          </w:tcPr>
          <w:p w14:paraId="583D2A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3D91C2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17D9565" w14:textId="77777777" w:rsidTr="003C5D00">
        <w:trPr>
          <w:trHeight w:val="255"/>
        </w:trPr>
        <w:tc>
          <w:tcPr>
            <w:tcW w:w="4315" w:type="dxa"/>
            <w:shd w:val="clear" w:color="auto" w:fill="auto"/>
            <w:hideMark/>
          </w:tcPr>
          <w:p w14:paraId="4E91CA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4A015D2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70" w:type="dxa"/>
            <w:shd w:val="clear" w:color="auto" w:fill="auto"/>
            <w:hideMark/>
          </w:tcPr>
          <w:p w14:paraId="31600B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S3050</w:t>
            </w:r>
          </w:p>
        </w:tc>
        <w:tc>
          <w:tcPr>
            <w:tcW w:w="421" w:type="dxa"/>
            <w:shd w:val="clear" w:color="auto" w:fill="auto"/>
            <w:noWrap/>
            <w:hideMark/>
          </w:tcPr>
          <w:p w14:paraId="4CA7B3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58AE82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39D289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36,3</w:t>
            </w:r>
          </w:p>
        </w:tc>
        <w:tc>
          <w:tcPr>
            <w:tcW w:w="1122" w:type="dxa"/>
            <w:shd w:val="clear" w:color="auto" w:fill="auto"/>
            <w:noWrap/>
            <w:hideMark/>
          </w:tcPr>
          <w:p w14:paraId="5CFC601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590074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1DD8FE0" w14:textId="77777777" w:rsidTr="003C5D00">
        <w:trPr>
          <w:trHeight w:val="255"/>
        </w:trPr>
        <w:tc>
          <w:tcPr>
            <w:tcW w:w="4315" w:type="dxa"/>
            <w:shd w:val="clear" w:color="auto" w:fill="auto"/>
            <w:noWrap/>
            <w:hideMark/>
          </w:tcPr>
          <w:p w14:paraId="49D8E33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Непрограммные расходы бюджета </w:t>
            </w:r>
          </w:p>
        </w:tc>
        <w:tc>
          <w:tcPr>
            <w:tcW w:w="654" w:type="dxa"/>
            <w:shd w:val="clear" w:color="auto" w:fill="auto"/>
            <w:noWrap/>
            <w:hideMark/>
          </w:tcPr>
          <w:p w14:paraId="209260B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0703</w:t>
            </w:r>
          </w:p>
        </w:tc>
        <w:tc>
          <w:tcPr>
            <w:tcW w:w="1170" w:type="dxa"/>
            <w:shd w:val="clear" w:color="auto" w:fill="auto"/>
            <w:noWrap/>
            <w:hideMark/>
          </w:tcPr>
          <w:p w14:paraId="2A94612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99 0 00 00000</w:t>
            </w:r>
          </w:p>
        </w:tc>
        <w:tc>
          <w:tcPr>
            <w:tcW w:w="421" w:type="dxa"/>
            <w:shd w:val="clear" w:color="auto" w:fill="auto"/>
            <w:noWrap/>
            <w:hideMark/>
          </w:tcPr>
          <w:p w14:paraId="19611DB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3DBDE6E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3950C5B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540,1</w:t>
            </w:r>
          </w:p>
        </w:tc>
        <w:tc>
          <w:tcPr>
            <w:tcW w:w="1122" w:type="dxa"/>
            <w:shd w:val="clear" w:color="auto" w:fill="auto"/>
            <w:noWrap/>
            <w:hideMark/>
          </w:tcPr>
          <w:p w14:paraId="6ABE29D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1C57081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36C5256C" w14:textId="77777777" w:rsidTr="003C5D00">
        <w:trPr>
          <w:trHeight w:val="255"/>
        </w:trPr>
        <w:tc>
          <w:tcPr>
            <w:tcW w:w="4315" w:type="dxa"/>
            <w:shd w:val="clear" w:color="auto" w:fill="auto"/>
            <w:hideMark/>
          </w:tcPr>
          <w:p w14:paraId="3BE56F7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Иные мероприятия, проводимые в связи с коронавирусом</w:t>
            </w:r>
          </w:p>
        </w:tc>
        <w:tc>
          <w:tcPr>
            <w:tcW w:w="654" w:type="dxa"/>
            <w:shd w:val="clear" w:color="auto" w:fill="auto"/>
            <w:noWrap/>
            <w:hideMark/>
          </w:tcPr>
          <w:p w14:paraId="6BF157E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0703</w:t>
            </w:r>
          </w:p>
        </w:tc>
        <w:tc>
          <w:tcPr>
            <w:tcW w:w="1170" w:type="dxa"/>
            <w:shd w:val="clear" w:color="auto" w:fill="auto"/>
            <w:noWrap/>
            <w:hideMark/>
          </w:tcPr>
          <w:p w14:paraId="24C643E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99 0 00 0400К</w:t>
            </w:r>
          </w:p>
        </w:tc>
        <w:tc>
          <w:tcPr>
            <w:tcW w:w="421" w:type="dxa"/>
            <w:shd w:val="clear" w:color="auto" w:fill="auto"/>
            <w:noWrap/>
            <w:hideMark/>
          </w:tcPr>
          <w:p w14:paraId="6528196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4E62B95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3C6D184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540,1</w:t>
            </w:r>
          </w:p>
        </w:tc>
        <w:tc>
          <w:tcPr>
            <w:tcW w:w="1122" w:type="dxa"/>
            <w:shd w:val="clear" w:color="auto" w:fill="auto"/>
            <w:noWrap/>
            <w:hideMark/>
          </w:tcPr>
          <w:p w14:paraId="4049DF5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6D0A149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19D4FFA0" w14:textId="77777777" w:rsidTr="003C5D00">
        <w:trPr>
          <w:trHeight w:val="510"/>
        </w:trPr>
        <w:tc>
          <w:tcPr>
            <w:tcW w:w="4315" w:type="dxa"/>
            <w:shd w:val="clear" w:color="auto" w:fill="auto"/>
            <w:hideMark/>
          </w:tcPr>
          <w:p w14:paraId="443973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6B04887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70" w:type="dxa"/>
            <w:shd w:val="clear" w:color="auto" w:fill="auto"/>
            <w:noWrap/>
            <w:hideMark/>
          </w:tcPr>
          <w:p w14:paraId="27F45E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 0 00 0400К</w:t>
            </w:r>
          </w:p>
        </w:tc>
        <w:tc>
          <w:tcPr>
            <w:tcW w:w="421" w:type="dxa"/>
            <w:shd w:val="clear" w:color="auto" w:fill="auto"/>
            <w:noWrap/>
            <w:hideMark/>
          </w:tcPr>
          <w:p w14:paraId="64E7A36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257417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1A84B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540,1</w:t>
            </w:r>
          </w:p>
        </w:tc>
        <w:tc>
          <w:tcPr>
            <w:tcW w:w="1122" w:type="dxa"/>
            <w:shd w:val="clear" w:color="auto" w:fill="auto"/>
            <w:noWrap/>
            <w:hideMark/>
          </w:tcPr>
          <w:p w14:paraId="6055A61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50D1C0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A5B02A4" w14:textId="77777777" w:rsidTr="003C5D00">
        <w:trPr>
          <w:trHeight w:val="255"/>
        </w:trPr>
        <w:tc>
          <w:tcPr>
            <w:tcW w:w="4315" w:type="dxa"/>
            <w:shd w:val="clear" w:color="auto" w:fill="auto"/>
            <w:hideMark/>
          </w:tcPr>
          <w:p w14:paraId="1B5F50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3292B6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70" w:type="dxa"/>
            <w:shd w:val="clear" w:color="auto" w:fill="auto"/>
            <w:noWrap/>
            <w:hideMark/>
          </w:tcPr>
          <w:p w14:paraId="416C0C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 0 00 0400К</w:t>
            </w:r>
          </w:p>
        </w:tc>
        <w:tc>
          <w:tcPr>
            <w:tcW w:w="421" w:type="dxa"/>
            <w:shd w:val="clear" w:color="auto" w:fill="auto"/>
            <w:noWrap/>
            <w:hideMark/>
          </w:tcPr>
          <w:p w14:paraId="69263D6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7B0E063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64111A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418,2</w:t>
            </w:r>
          </w:p>
        </w:tc>
        <w:tc>
          <w:tcPr>
            <w:tcW w:w="1122" w:type="dxa"/>
            <w:shd w:val="clear" w:color="auto" w:fill="auto"/>
            <w:noWrap/>
            <w:hideMark/>
          </w:tcPr>
          <w:p w14:paraId="7F2486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374342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3CE292A6" w14:textId="77777777" w:rsidTr="003C5D00">
        <w:trPr>
          <w:trHeight w:val="255"/>
        </w:trPr>
        <w:tc>
          <w:tcPr>
            <w:tcW w:w="4315" w:type="dxa"/>
            <w:shd w:val="clear" w:color="auto" w:fill="auto"/>
            <w:hideMark/>
          </w:tcPr>
          <w:p w14:paraId="008114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654" w:type="dxa"/>
            <w:shd w:val="clear" w:color="auto" w:fill="auto"/>
            <w:noWrap/>
            <w:hideMark/>
          </w:tcPr>
          <w:p w14:paraId="730645B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70" w:type="dxa"/>
            <w:shd w:val="clear" w:color="auto" w:fill="auto"/>
            <w:noWrap/>
            <w:hideMark/>
          </w:tcPr>
          <w:p w14:paraId="52AE80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 0 00 0400К</w:t>
            </w:r>
          </w:p>
        </w:tc>
        <w:tc>
          <w:tcPr>
            <w:tcW w:w="421" w:type="dxa"/>
            <w:shd w:val="clear" w:color="auto" w:fill="auto"/>
            <w:noWrap/>
            <w:hideMark/>
          </w:tcPr>
          <w:p w14:paraId="0B75A1B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426" w:type="dxa"/>
            <w:shd w:val="clear" w:color="auto" w:fill="auto"/>
            <w:noWrap/>
            <w:hideMark/>
          </w:tcPr>
          <w:p w14:paraId="3ACABB4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0E7EA6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121,9</w:t>
            </w:r>
          </w:p>
        </w:tc>
        <w:tc>
          <w:tcPr>
            <w:tcW w:w="1122" w:type="dxa"/>
            <w:shd w:val="clear" w:color="auto" w:fill="auto"/>
            <w:noWrap/>
            <w:hideMark/>
          </w:tcPr>
          <w:p w14:paraId="2BC72A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12B4CB2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4EE0541C" w14:textId="77777777" w:rsidTr="003C5D00">
        <w:trPr>
          <w:trHeight w:val="240"/>
        </w:trPr>
        <w:tc>
          <w:tcPr>
            <w:tcW w:w="4315" w:type="dxa"/>
            <w:shd w:val="clear" w:color="auto" w:fill="auto"/>
            <w:hideMark/>
          </w:tcPr>
          <w:p w14:paraId="5B20D15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Молодежная политика</w:t>
            </w:r>
          </w:p>
        </w:tc>
        <w:tc>
          <w:tcPr>
            <w:tcW w:w="654" w:type="dxa"/>
            <w:shd w:val="clear" w:color="auto" w:fill="auto"/>
            <w:noWrap/>
            <w:hideMark/>
          </w:tcPr>
          <w:p w14:paraId="150B7A5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0707</w:t>
            </w:r>
          </w:p>
        </w:tc>
        <w:tc>
          <w:tcPr>
            <w:tcW w:w="1170" w:type="dxa"/>
            <w:shd w:val="clear" w:color="auto" w:fill="auto"/>
            <w:noWrap/>
            <w:hideMark/>
          </w:tcPr>
          <w:p w14:paraId="7461ABA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1" w:type="dxa"/>
            <w:shd w:val="clear" w:color="auto" w:fill="auto"/>
            <w:noWrap/>
            <w:hideMark/>
          </w:tcPr>
          <w:p w14:paraId="62041C0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52B364D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4730B6C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7 737,0</w:t>
            </w:r>
          </w:p>
        </w:tc>
        <w:tc>
          <w:tcPr>
            <w:tcW w:w="1122" w:type="dxa"/>
            <w:shd w:val="clear" w:color="auto" w:fill="auto"/>
            <w:noWrap/>
            <w:hideMark/>
          </w:tcPr>
          <w:p w14:paraId="32E15B0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6 540,0</w:t>
            </w:r>
          </w:p>
        </w:tc>
        <w:tc>
          <w:tcPr>
            <w:tcW w:w="701" w:type="dxa"/>
            <w:shd w:val="clear" w:color="auto" w:fill="auto"/>
            <w:noWrap/>
            <w:hideMark/>
          </w:tcPr>
          <w:p w14:paraId="0A6E91E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6 540,0</w:t>
            </w:r>
          </w:p>
        </w:tc>
      </w:tr>
      <w:tr w:rsidR="003C5D00" w:rsidRPr="003C5D00" w14:paraId="1420ADC1" w14:textId="77777777" w:rsidTr="003C5D00">
        <w:trPr>
          <w:trHeight w:val="765"/>
        </w:trPr>
        <w:tc>
          <w:tcPr>
            <w:tcW w:w="4315" w:type="dxa"/>
            <w:shd w:val="clear" w:color="auto" w:fill="auto"/>
            <w:hideMark/>
          </w:tcPr>
          <w:p w14:paraId="0F07A66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w:t>
            </w:r>
            <w:proofErr w:type="gramStart"/>
            <w:r w:rsidRPr="003C5D00">
              <w:rPr>
                <w:rFonts w:ascii="Arial" w:hAnsi="Arial" w:cs="Arial"/>
                <w:b/>
                <w:bCs/>
                <w:sz w:val="20"/>
                <w:szCs w:val="20"/>
              </w:rPr>
              <w:t>программа  «</w:t>
            </w:r>
            <w:proofErr w:type="gramEnd"/>
            <w:r w:rsidRPr="003C5D00">
              <w:rPr>
                <w:rFonts w:ascii="Arial" w:hAnsi="Arial" w:cs="Arial"/>
                <w:b/>
                <w:bCs/>
                <w:sz w:val="20"/>
                <w:szCs w:val="20"/>
              </w:rPr>
              <w:t>Развитие институтов гражданского общества, повышение эффективности местного самоуправления и реализации молодежной политики»</w:t>
            </w:r>
          </w:p>
        </w:tc>
        <w:tc>
          <w:tcPr>
            <w:tcW w:w="654" w:type="dxa"/>
            <w:shd w:val="clear" w:color="auto" w:fill="auto"/>
            <w:noWrap/>
            <w:hideMark/>
          </w:tcPr>
          <w:p w14:paraId="33880E1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0707</w:t>
            </w:r>
          </w:p>
        </w:tc>
        <w:tc>
          <w:tcPr>
            <w:tcW w:w="1170" w:type="dxa"/>
            <w:shd w:val="clear" w:color="auto" w:fill="auto"/>
            <w:noWrap/>
            <w:hideMark/>
          </w:tcPr>
          <w:p w14:paraId="0591838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13 0 00 00000</w:t>
            </w:r>
          </w:p>
        </w:tc>
        <w:tc>
          <w:tcPr>
            <w:tcW w:w="421" w:type="dxa"/>
            <w:shd w:val="clear" w:color="auto" w:fill="auto"/>
            <w:noWrap/>
            <w:hideMark/>
          </w:tcPr>
          <w:p w14:paraId="3A70104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782DA17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0998A0D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7 737,0</w:t>
            </w:r>
          </w:p>
        </w:tc>
        <w:tc>
          <w:tcPr>
            <w:tcW w:w="1122" w:type="dxa"/>
            <w:shd w:val="clear" w:color="auto" w:fill="auto"/>
            <w:noWrap/>
            <w:hideMark/>
          </w:tcPr>
          <w:p w14:paraId="3F5DF6C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6 540,0</w:t>
            </w:r>
          </w:p>
        </w:tc>
        <w:tc>
          <w:tcPr>
            <w:tcW w:w="701" w:type="dxa"/>
            <w:shd w:val="clear" w:color="auto" w:fill="auto"/>
            <w:noWrap/>
            <w:hideMark/>
          </w:tcPr>
          <w:p w14:paraId="12D1C28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6 540,0</w:t>
            </w:r>
          </w:p>
        </w:tc>
      </w:tr>
      <w:tr w:rsidR="003C5D00" w:rsidRPr="003C5D00" w14:paraId="1A16A6BC" w14:textId="77777777" w:rsidTr="003C5D00">
        <w:trPr>
          <w:trHeight w:val="255"/>
        </w:trPr>
        <w:tc>
          <w:tcPr>
            <w:tcW w:w="4315" w:type="dxa"/>
            <w:shd w:val="clear" w:color="auto" w:fill="auto"/>
            <w:hideMark/>
          </w:tcPr>
          <w:p w14:paraId="44B6907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«Молодежь Подмосковья»</w:t>
            </w:r>
          </w:p>
        </w:tc>
        <w:tc>
          <w:tcPr>
            <w:tcW w:w="654" w:type="dxa"/>
            <w:shd w:val="clear" w:color="auto" w:fill="auto"/>
            <w:noWrap/>
            <w:hideMark/>
          </w:tcPr>
          <w:p w14:paraId="2AD2014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0707</w:t>
            </w:r>
          </w:p>
        </w:tc>
        <w:tc>
          <w:tcPr>
            <w:tcW w:w="1170" w:type="dxa"/>
            <w:shd w:val="clear" w:color="auto" w:fill="auto"/>
            <w:hideMark/>
          </w:tcPr>
          <w:p w14:paraId="5587A98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13 4 00 00000</w:t>
            </w:r>
          </w:p>
        </w:tc>
        <w:tc>
          <w:tcPr>
            <w:tcW w:w="421" w:type="dxa"/>
            <w:shd w:val="clear" w:color="auto" w:fill="auto"/>
            <w:noWrap/>
            <w:hideMark/>
          </w:tcPr>
          <w:p w14:paraId="50807F3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6C9DE1A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7FE7DBF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7 737,0</w:t>
            </w:r>
          </w:p>
        </w:tc>
        <w:tc>
          <w:tcPr>
            <w:tcW w:w="1122" w:type="dxa"/>
            <w:shd w:val="clear" w:color="auto" w:fill="auto"/>
            <w:noWrap/>
            <w:hideMark/>
          </w:tcPr>
          <w:p w14:paraId="7CEDF05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6 540,0</w:t>
            </w:r>
          </w:p>
        </w:tc>
        <w:tc>
          <w:tcPr>
            <w:tcW w:w="701" w:type="dxa"/>
            <w:shd w:val="clear" w:color="auto" w:fill="auto"/>
            <w:noWrap/>
            <w:hideMark/>
          </w:tcPr>
          <w:p w14:paraId="4F2A053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6 540,0</w:t>
            </w:r>
          </w:p>
        </w:tc>
      </w:tr>
      <w:tr w:rsidR="003C5D00" w:rsidRPr="003C5D00" w14:paraId="144FF47E" w14:textId="77777777" w:rsidTr="003C5D00">
        <w:trPr>
          <w:trHeight w:val="1020"/>
        </w:trPr>
        <w:tc>
          <w:tcPr>
            <w:tcW w:w="4315" w:type="dxa"/>
            <w:shd w:val="clear" w:color="auto" w:fill="auto"/>
            <w:hideMark/>
          </w:tcPr>
          <w:p w14:paraId="7207440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654" w:type="dxa"/>
            <w:shd w:val="clear" w:color="auto" w:fill="auto"/>
            <w:noWrap/>
            <w:hideMark/>
          </w:tcPr>
          <w:p w14:paraId="1BC9903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0707</w:t>
            </w:r>
          </w:p>
        </w:tc>
        <w:tc>
          <w:tcPr>
            <w:tcW w:w="1170" w:type="dxa"/>
            <w:shd w:val="clear" w:color="auto" w:fill="auto"/>
            <w:hideMark/>
          </w:tcPr>
          <w:p w14:paraId="1EAD84F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13 4 01 00000</w:t>
            </w:r>
          </w:p>
        </w:tc>
        <w:tc>
          <w:tcPr>
            <w:tcW w:w="421" w:type="dxa"/>
            <w:shd w:val="clear" w:color="auto" w:fill="auto"/>
            <w:noWrap/>
            <w:hideMark/>
          </w:tcPr>
          <w:p w14:paraId="01D1BC9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663B9DD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1822ACB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7 737,0</w:t>
            </w:r>
          </w:p>
        </w:tc>
        <w:tc>
          <w:tcPr>
            <w:tcW w:w="1122" w:type="dxa"/>
            <w:shd w:val="clear" w:color="auto" w:fill="auto"/>
            <w:noWrap/>
            <w:hideMark/>
          </w:tcPr>
          <w:p w14:paraId="05493CD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6 540,0</w:t>
            </w:r>
          </w:p>
        </w:tc>
        <w:tc>
          <w:tcPr>
            <w:tcW w:w="701" w:type="dxa"/>
            <w:shd w:val="clear" w:color="auto" w:fill="auto"/>
            <w:noWrap/>
            <w:hideMark/>
          </w:tcPr>
          <w:p w14:paraId="65AF620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6 540,0</w:t>
            </w:r>
          </w:p>
        </w:tc>
      </w:tr>
      <w:tr w:rsidR="003C5D00" w:rsidRPr="003C5D00" w14:paraId="5DEDCCB7" w14:textId="77777777" w:rsidTr="003C5D00">
        <w:trPr>
          <w:trHeight w:val="765"/>
        </w:trPr>
        <w:tc>
          <w:tcPr>
            <w:tcW w:w="4315" w:type="dxa"/>
            <w:shd w:val="clear" w:color="auto" w:fill="auto"/>
            <w:hideMark/>
          </w:tcPr>
          <w:p w14:paraId="5A6352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Организация и осуществление мероприятий по работе с детьми и молодежью в городском округе (организация и проведение мероприятий по гражданско-патриотическому и духовно-</w:t>
            </w:r>
            <w:r w:rsidRPr="003C5D00">
              <w:rPr>
                <w:rFonts w:ascii="Arial" w:hAnsi="Arial" w:cs="Arial"/>
                <w:sz w:val="20"/>
                <w:szCs w:val="20"/>
              </w:rPr>
              <w:lastRenderedPageBreak/>
              <w:t>нравственному воспитанию молодежи)</w:t>
            </w:r>
          </w:p>
        </w:tc>
        <w:tc>
          <w:tcPr>
            <w:tcW w:w="654" w:type="dxa"/>
            <w:shd w:val="clear" w:color="auto" w:fill="auto"/>
            <w:noWrap/>
            <w:hideMark/>
          </w:tcPr>
          <w:p w14:paraId="2F6971F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0707</w:t>
            </w:r>
          </w:p>
        </w:tc>
        <w:tc>
          <w:tcPr>
            <w:tcW w:w="1170" w:type="dxa"/>
            <w:shd w:val="clear" w:color="auto" w:fill="auto"/>
            <w:hideMark/>
          </w:tcPr>
          <w:p w14:paraId="7B4562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13 4 01 00771</w:t>
            </w:r>
          </w:p>
        </w:tc>
        <w:tc>
          <w:tcPr>
            <w:tcW w:w="421" w:type="dxa"/>
            <w:shd w:val="clear" w:color="auto" w:fill="auto"/>
            <w:noWrap/>
            <w:hideMark/>
          </w:tcPr>
          <w:p w14:paraId="2FF1DE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6CFCD5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A93D1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53D6D42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540,0</w:t>
            </w:r>
          </w:p>
        </w:tc>
        <w:tc>
          <w:tcPr>
            <w:tcW w:w="701" w:type="dxa"/>
            <w:shd w:val="clear" w:color="auto" w:fill="auto"/>
            <w:noWrap/>
            <w:hideMark/>
          </w:tcPr>
          <w:p w14:paraId="7396094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540,0</w:t>
            </w:r>
          </w:p>
        </w:tc>
      </w:tr>
      <w:tr w:rsidR="003C5D00" w:rsidRPr="003C5D00" w14:paraId="4EDFB013" w14:textId="77777777" w:rsidTr="003C5D00">
        <w:trPr>
          <w:trHeight w:val="510"/>
        </w:trPr>
        <w:tc>
          <w:tcPr>
            <w:tcW w:w="4315" w:type="dxa"/>
            <w:shd w:val="clear" w:color="auto" w:fill="auto"/>
            <w:hideMark/>
          </w:tcPr>
          <w:p w14:paraId="06D37B0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7A244A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0707</w:t>
            </w:r>
          </w:p>
        </w:tc>
        <w:tc>
          <w:tcPr>
            <w:tcW w:w="1170" w:type="dxa"/>
            <w:shd w:val="clear" w:color="auto" w:fill="auto"/>
            <w:hideMark/>
          </w:tcPr>
          <w:p w14:paraId="5D55C92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13 4 01 00771</w:t>
            </w:r>
          </w:p>
        </w:tc>
        <w:tc>
          <w:tcPr>
            <w:tcW w:w="421" w:type="dxa"/>
            <w:shd w:val="clear" w:color="auto" w:fill="auto"/>
            <w:noWrap/>
            <w:hideMark/>
          </w:tcPr>
          <w:p w14:paraId="3F139A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6E0F11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316DBE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2F0045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540,0</w:t>
            </w:r>
          </w:p>
        </w:tc>
        <w:tc>
          <w:tcPr>
            <w:tcW w:w="701" w:type="dxa"/>
            <w:shd w:val="clear" w:color="auto" w:fill="auto"/>
            <w:noWrap/>
            <w:hideMark/>
          </w:tcPr>
          <w:p w14:paraId="38772B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540,0</w:t>
            </w:r>
          </w:p>
        </w:tc>
      </w:tr>
      <w:tr w:rsidR="003C5D00" w:rsidRPr="003C5D00" w14:paraId="6B389734" w14:textId="77777777" w:rsidTr="003C5D00">
        <w:trPr>
          <w:trHeight w:val="255"/>
        </w:trPr>
        <w:tc>
          <w:tcPr>
            <w:tcW w:w="4315" w:type="dxa"/>
            <w:shd w:val="clear" w:color="auto" w:fill="auto"/>
            <w:hideMark/>
          </w:tcPr>
          <w:p w14:paraId="7672ABF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283BB4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0707</w:t>
            </w:r>
          </w:p>
        </w:tc>
        <w:tc>
          <w:tcPr>
            <w:tcW w:w="1170" w:type="dxa"/>
            <w:shd w:val="clear" w:color="auto" w:fill="auto"/>
            <w:hideMark/>
          </w:tcPr>
          <w:p w14:paraId="15937AA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13 4 01 00771</w:t>
            </w:r>
          </w:p>
        </w:tc>
        <w:tc>
          <w:tcPr>
            <w:tcW w:w="421" w:type="dxa"/>
            <w:shd w:val="clear" w:color="auto" w:fill="auto"/>
            <w:noWrap/>
            <w:hideMark/>
          </w:tcPr>
          <w:p w14:paraId="55D6421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17B3821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5C929C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7F8E77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540,0</w:t>
            </w:r>
          </w:p>
        </w:tc>
        <w:tc>
          <w:tcPr>
            <w:tcW w:w="701" w:type="dxa"/>
            <w:shd w:val="clear" w:color="auto" w:fill="auto"/>
            <w:noWrap/>
            <w:hideMark/>
          </w:tcPr>
          <w:p w14:paraId="177E817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540,0</w:t>
            </w:r>
          </w:p>
        </w:tc>
      </w:tr>
      <w:tr w:rsidR="003C5D00" w:rsidRPr="003C5D00" w14:paraId="17FE41D4" w14:textId="77777777" w:rsidTr="003C5D00">
        <w:trPr>
          <w:trHeight w:val="510"/>
        </w:trPr>
        <w:tc>
          <w:tcPr>
            <w:tcW w:w="4315" w:type="dxa"/>
            <w:shd w:val="clear" w:color="auto" w:fill="auto"/>
            <w:hideMark/>
          </w:tcPr>
          <w:p w14:paraId="750D86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обеспечение деятельности (оказание услуг) муниципальных учреждений в сфере молодежной политики</w:t>
            </w:r>
          </w:p>
        </w:tc>
        <w:tc>
          <w:tcPr>
            <w:tcW w:w="654" w:type="dxa"/>
            <w:shd w:val="clear" w:color="auto" w:fill="auto"/>
            <w:noWrap/>
            <w:hideMark/>
          </w:tcPr>
          <w:p w14:paraId="22FB0E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0707</w:t>
            </w:r>
          </w:p>
        </w:tc>
        <w:tc>
          <w:tcPr>
            <w:tcW w:w="1170" w:type="dxa"/>
            <w:shd w:val="clear" w:color="auto" w:fill="auto"/>
            <w:hideMark/>
          </w:tcPr>
          <w:p w14:paraId="1466F1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13 4 01 06020</w:t>
            </w:r>
          </w:p>
        </w:tc>
        <w:tc>
          <w:tcPr>
            <w:tcW w:w="421" w:type="dxa"/>
            <w:shd w:val="clear" w:color="auto" w:fill="auto"/>
            <w:noWrap/>
            <w:hideMark/>
          </w:tcPr>
          <w:p w14:paraId="4C3D492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662CC9B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F435C2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7 737,0</w:t>
            </w:r>
          </w:p>
        </w:tc>
        <w:tc>
          <w:tcPr>
            <w:tcW w:w="1122" w:type="dxa"/>
            <w:shd w:val="clear" w:color="auto" w:fill="auto"/>
            <w:noWrap/>
            <w:hideMark/>
          </w:tcPr>
          <w:p w14:paraId="36341D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6 000,0</w:t>
            </w:r>
          </w:p>
        </w:tc>
        <w:tc>
          <w:tcPr>
            <w:tcW w:w="701" w:type="dxa"/>
            <w:shd w:val="clear" w:color="auto" w:fill="auto"/>
            <w:noWrap/>
            <w:hideMark/>
          </w:tcPr>
          <w:p w14:paraId="08574B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6 000,0</w:t>
            </w:r>
          </w:p>
        </w:tc>
      </w:tr>
      <w:tr w:rsidR="003C5D00" w:rsidRPr="003C5D00" w14:paraId="5D3AB8E4" w14:textId="77777777" w:rsidTr="003C5D00">
        <w:trPr>
          <w:trHeight w:val="510"/>
        </w:trPr>
        <w:tc>
          <w:tcPr>
            <w:tcW w:w="4315" w:type="dxa"/>
            <w:shd w:val="clear" w:color="auto" w:fill="auto"/>
            <w:hideMark/>
          </w:tcPr>
          <w:p w14:paraId="103014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1F95B5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0707</w:t>
            </w:r>
          </w:p>
        </w:tc>
        <w:tc>
          <w:tcPr>
            <w:tcW w:w="1170" w:type="dxa"/>
            <w:shd w:val="clear" w:color="auto" w:fill="auto"/>
            <w:hideMark/>
          </w:tcPr>
          <w:p w14:paraId="4D6EE6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13 4 01 06020</w:t>
            </w:r>
          </w:p>
        </w:tc>
        <w:tc>
          <w:tcPr>
            <w:tcW w:w="421" w:type="dxa"/>
            <w:shd w:val="clear" w:color="auto" w:fill="auto"/>
            <w:noWrap/>
            <w:hideMark/>
          </w:tcPr>
          <w:p w14:paraId="327AA4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26124B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6E782A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7 737,0</w:t>
            </w:r>
          </w:p>
        </w:tc>
        <w:tc>
          <w:tcPr>
            <w:tcW w:w="1122" w:type="dxa"/>
            <w:shd w:val="clear" w:color="auto" w:fill="auto"/>
            <w:noWrap/>
            <w:hideMark/>
          </w:tcPr>
          <w:p w14:paraId="1A8D3FD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6 000,0</w:t>
            </w:r>
          </w:p>
        </w:tc>
        <w:tc>
          <w:tcPr>
            <w:tcW w:w="701" w:type="dxa"/>
            <w:shd w:val="clear" w:color="auto" w:fill="auto"/>
            <w:noWrap/>
            <w:hideMark/>
          </w:tcPr>
          <w:p w14:paraId="37D7649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6 000,0</w:t>
            </w:r>
          </w:p>
        </w:tc>
      </w:tr>
      <w:tr w:rsidR="003C5D00" w:rsidRPr="003C5D00" w14:paraId="64DB833E" w14:textId="77777777" w:rsidTr="003C5D00">
        <w:trPr>
          <w:trHeight w:val="255"/>
        </w:trPr>
        <w:tc>
          <w:tcPr>
            <w:tcW w:w="4315" w:type="dxa"/>
            <w:shd w:val="clear" w:color="auto" w:fill="auto"/>
            <w:hideMark/>
          </w:tcPr>
          <w:p w14:paraId="30D3D9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4A5DE2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0707</w:t>
            </w:r>
          </w:p>
        </w:tc>
        <w:tc>
          <w:tcPr>
            <w:tcW w:w="1170" w:type="dxa"/>
            <w:shd w:val="clear" w:color="auto" w:fill="auto"/>
            <w:hideMark/>
          </w:tcPr>
          <w:p w14:paraId="0EC52A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13 4 01 06020</w:t>
            </w:r>
          </w:p>
        </w:tc>
        <w:tc>
          <w:tcPr>
            <w:tcW w:w="421" w:type="dxa"/>
            <w:shd w:val="clear" w:color="auto" w:fill="auto"/>
            <w:noWrap/>
            <w:hideMark/>
          </w:tcPr>
          <w:p w14:paraId="3CEBDB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3F55FA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60656A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7 737,0</w:t>
            </w:r>
          </w:p>
        </w:tc>
        <w:tc>
          <w:tcPr>
            <w:tcW w:w="1122" w:type="dxa"/>
            <w:shd w:val="clear" w:color="auto" w:fill="auto"/>
            <w:noWrap/>
            <w:hideMark/>
          </w:tcPr>
          <w:p w14:paraId="2DBA7F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6 000,0</w:t>
            </w:r>
          </w:p>
        </w:tc>
        <w:tc>
          <w:tcPr>
            <w:tcW w:w="701" w:type="dxa"/>
            <w:shd w:val="clear" w:color="auto" w:fill="auto"/>
            <w:noWrap/>
            <w:hideMark/>
          </w:tcPr>
          <w:p w14:paraId="66B5BB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6 000,0</w:t>
            </w:r>
          </w:p>
        </w:tc>
      </w:tr>
      <w:tr w:rsidR="003C5D00" w:rsidRPr="003C5D00" w14:paraId="4B10268A" w14:textId="77777777" w:rsidTr="003C5D00">
        <w:trPr>
          <w:trHeight w:val="255"/>
        </w:trPr>
        <w:tc>
          <w:tcPr>
            <w:tcW w:w="4315" w:type="dxa"/>
            <w:shd w:val="clear" w:color="auto" w:fill="auto"/>
            <w:hideMark/>
          </w:tcPr>
          <w:p w14:paraId="5446DB0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Другие вопросы в области образования</w:t>
            </w:r>
          </w:p>
        </w:tc>
        <w:tc>
          <w:tcPr>
            <w:tcW w:w="654" w:type="dxa"/>
            <w:shd w:val="clear" w:color="auto" w:fill="auto"/>
            <w:noWrap/>
            <w:hideMark/>
          </w:tcPr>
          <w:p w14:paraId="3D4E99C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0709</w:t>
            </w:r>
          </w:p>
        </w:tc>
        <w:tc>
          <w:tcPr>
            <w:tcW w:w="1170" w:type="dxa"/>
            <w:shd w:val="clear" w:color="auto" w:fill="auto"/>
            <w:noWrap/>
            <w:hideMark/>
          </w:tcPr>
          <w:p w14:paraId="0B6D49A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1" w:type="dxa"/>
            <w:shd w:val="clear" w:color="auto" w:fill="auto"/>
            <w:noWrap/>
            <w:hideMark/>
          </w:tcPr>
          <w:p w14:paraId="7AAF122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29598DB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6B9E43A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21 036,4</w:t>
            </w:r>
          </w:p>
        </w:tc>
        <w:tc>
          <w:tcPr>
            <w:tcW w:w="1122" w:type="dxa"/>
            <w:shd w:val="clear" w:color="auto" w:fill="auto"/>
            <w:noWrap/>
            <w:hideMark/>
          </w:tcPr>
          <w:p w14:paraId="3197256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28 915,5</w:t>
            </w:r>
          </w:p>
        </w:tc>
        <w:tc>
          <w:tcPr>
            <w:tcW w:w="701" w:type="dxa"/>
            <w:shd w:val="clear" w:color="auto" w:fill="auto"/>
            <w:noWrap/>
            <w:hideMark/>
          </w:tcPr>
          <w:p w14:paraId="0E82CD7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28 915,5</w:t>
            </w:r>
          </w:p>
        </w:tc>
      </w:tr>
      <w:tr w:rsidR="003C5D00" w:rsidRPr="003C5D00" w14:paraId="5F9757A1" w14:textId="77777777" w:rsidTr="003C5D00">
        <w:trPr>
          <w:trHeight w:val="255"/>
        </w:trPr>
        <w:tc>
          <w:tcPr>
            <w:tcW w:w="4315" w:type="dxa"/>
            <w:shd w:val="clear" w:color="auto" w:fill="auto"/>
            <w:hideMark/>
          </w:tcPr>
          <w:p w14:paraId="45A368B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Муниципальная программа «</w:t>
            </w:r>
            <w:proofErr w:type="gramStart"/>
            <w:r w:rsidRPr="003C5D00">
              <w:rPr>
                <w:rFonts w:ascii="Arial" w:hAnsi="Arial" w:cs="Arial"/>
                <w:b/>
                <w:bCs/>
                <w:sz w:val="20"/>
                <w:szCs w:val="20"/>
              </w:rPr>
              <w:t xml:space="preserve">Образование»   </w:t>
            </w:r>
            <w:proofErr w:type="gramEnd"/>
            <w:r w:rsidRPr="003C5D00">
              <w:rPr>
                <w:rFonts w:ascii="Arial" w:hAnsi="Arial" w:cs="Arial"/>
                <w:b/>
                <w:bCs/>
                <w:sz w:val="20"/>
                <w:szCs w:val="20"/>
              </w:rPr>
              <w:t xml:space="preserve">        </w:t>
            </w:r>
          </w:p>
        </w:tc>
        <w:tc>
          <w:tcPr>
            <w:tcW w:w="654" w:type="dxa"/>
            <w:shd w:val="clear" w:color="auto" w:fill="auto"/>
            <w:noWrap/>
            <w:hideMark/>
          </w:tcPr>
          <w:p w14:paraId="28F4A2C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0709</w:t>
            </w:r>
          </w:p>
        </w:tc>
        <w:tc>
          <w:tcPr>
            <w:tcW w:w="1170" w:type="dxa"/>
            <w:shd w:val="clear" w:color="auto" w:fill="auto"/>
            <w:hideMark/>
          </w:tcPr>
          <w:p w14:paraId="4C164B0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03 0 00 00000</w:t>
            </w:r>
          </w:p>
        </w:tc>
        <w:tc>
          <w:tcPr>
            <w:tcW w:w="421" w:type="dxa"/>
            <w:shd w:val="clear" w:color="auto" w:fill="auto"/>
            <w:noWrap/>
            <w:hideMark/>
          </w:tcPr>
          <w:p w14:paraId="0E49C42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3EF7003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24D0BF2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20 260,0</w:t>
            </w:r>
          </w:p>
        </w:tc>
        <w:tc>
          <w:tcPr>
            <w:tcW w:w="1122" w:type="dxa"/>
            <w:shd w:val="clear" w:color="auto" w:fill="auto"/>
            <w:noWrap/>
            <w:hideMark/>
          </w:tcPr>
          <w:p w14:paraId="7741642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19 986,5</w:t>
            </w:r>
          </w:p>
        </w:tc>
        <w:tc>
          <w:tcPr>
            <w:tcW w:w="701" w:type="dxa"/>
            <w:shd w:val="clear" w:color="auto" w:fill="auto"/>
            <w:noWrap/>
            <w:hideMark/>
          </w:tcPr>
          <w:p w14:paraId="22ACF09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19 986,5</w:t>
            </w:r>
          </w:p>
        </w:tc>
      </w:tr>
      <w:tr w:rsidR="003C5D00" w:rsidRPr="003C5D00" w14:paraId="051540BB" w14:textId="77777777" w:rsidTr="003C5D00">
        <w:trPr>
          <w:trHeight w:val="255"/>
        </w:trPr>
        <w:tc>
          <w:tcPr>
            <w:tcW w:w="4315" w:type="dxa"/>
            <w:shd w:val="clear" w:color="auto" w:fill="auto"/>
            <w:hideMark/>
          </w:tcPr>
          <w:p w14:paraId="4C0995D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"Обеспечивающая подпрограмма"</w:t>
            </w:r>
          </w:p>
        </w:tc>
        <w:tc>
          <w:tcPr>
            <w:tcW w:w="654" w:type="dxa"/>
            <w:shd w:val="clear" w:color="auto" w:fill="auto"/>
            <w:noWrap/>
            <w:hideMark/>
          </w:tcPr>
          <w:p w14:paraId="26C6A84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0709</w:t>
            </w:r>
          </w:p>
        </w:tc>
        <w:tc>
          <w:tcPr>
            <w:tcW w:w="1170" w:type="dxa"/>
            <w:shd w:val="clear" w:color="auto" w:fill="auto"/>
            <w:hideMark/>
          </w:tcPr>
          <w:p w14:paraId="2E32B51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03 5 00 00000</w:t>
            </w:r>
          </w:p>
        </w:tc>
        <w:tc>
          <w:tcPr>
            <w:tcW w:w="421" w:type="dxa"/>
            <w:shd w:val="clear" w:color="auto" w:fill="auto"/>
            <w:noWrap/>
            <w:hideMark/>
          </w:tcPr>
          <w:p w14:paraId="6A58F7A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7221E7D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19C8B81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20 260,0</w:t>
            </w:r>
          </w:p>
        </w:tc>
        <w:tc>
          <w:tcPr>
            <w:tcW w:w="1122" w:type="dxa"/>
            <w:shd w:val="clear" w:color="auto" w:fill="auto"/>
            <w:noWrap/>
            <w:hideMark/>
          </w:tcPr>
          <w:p w14:paraId="444C1E9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19 986,5</w:t>
            </w:r>
          </w:p>
        </w:tc>
        <w:tc>
          <w:tcPr>
            <w:tcW w:w="701" w:type="dxa"/>
            <w:shd w:val="clear" w:color="auto" w:fill="auto"/>
            <w:noWrap/>
            <w:hideMark/>
          </w:tcPr>
          <w:p w14:paraId="373EF3A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19 986,5</w:t>
            </w:r>
          </w:p>
        </w:tc>
      </w:tr>
      <w:tr w:rsidR="003C5D00" w:rsidRPr="003C5D00" w14:paraId="2B06B6E4" w14:textId="77777777" w:rsidTr="003C5D00">
        <w:trPr>
          <w:trHeight w:val="510"/>
        </w:trPr>
        <w:tc>
          <w:tcPr>
            <w:tcW w:w="4315" w:type="dxa"/>
            <w:shd w:val="clear" w:color="auto" w:fill="auto"/>
            <w:hideMark/>
          </w:tcPr>
          <w:p w14:paraId="1B61063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«Создание условий для реализации полномочий органов местного самоуправления»</w:t>
            </w:r>
          </w:p>
        </w:tc>
        <w:tc>
          <w:tcPr>
            <w:tcW w:w="654" w:type="dxa"/>
            <w:shd w:val="clear" w:color="auto" w:fill="auto"/>
            <w:noWrap/>
            <w:hideMark/>
          </w:tcPr>
          <w:p w14:paraId="74388CB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0709</w:t>
            </w:r>
          </w:p>
        </w:tc>
        <w:tc>
          <w:tcPr>
            <w:tcW w:w="1170" w:type="dxa"/>
            <w:shd w:val="clear" w:color="auto" w:fill="auto"/>
            <w:hideMark/>
          </w:tcPr>
          <w:p w14:paraId="387AA09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03 5 01 00000</w:t>
            </w:r>
          </w:p>
        </w:tc>
        <w:tc>
          <w:tcPr>
            <w:tcW w:w="421" w:type="dxa"/>
            <w:shd w:val="clear" w:color="auto" w:fill="auto"/>
            <w:noWrap/>
            <w:hideMark/>
          </w:tcPr>
          <w:p w14:paraId="5370B55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25E9088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77F8A83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20 260,0</w:t>
            </w:r>
          </w:p>
        </w:tc>
        <w:tc>
          <w:tcPr>
            <w:tcW w:w="1122" w:type="dxa"/>
            <w:shd w:val="clear" w:color="auto" w:fill="auto"/>
            <w:noWrap/>
            <w:hideMark/>
          </w:tcPr>
          <w:p w14:paraId="195A0DE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19 986,5</w:t>
            </w:r>
          </w:p>
        </w:tc>
        <w:tc>
          <w:tcPr>
            <w:tcW w:w="701" w:type="dxa"/>
            <w:shd w:val="clear" w:color="auto" w:fill="auto"/>
            <w:noWrap/>
            <w:hideMark/>
          </w:tcPr>
          <w:p w14:paraId="2ED48BD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19 986,5</w:t>
            </w:r>
          </w:p>
        </w:tc>
      </w:tr>
      <w:tr w:rsidR="003C5D00" w:rsidRPr="003C5D00" w14:paraId="19707AC9" w14:textId="77777777" w:rsidTr="003C5D00">
        <w:trPr>
          <w:trHeight w:val="255"/>
        </w:trPr>
        <w:tc>
          <w:tcPr>
            <w:tcW w:w="4315" w:type="dxa"/>
            <w:shd w:val="clear" w:color="auto" w:fill="auto"/>
            <w:hideMark/>
          </w:tcPr>
          <w:p w14:paraId="3BA30A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Обеспечение деятельности органов местного самоуправления</w:t>
            </w:r>
          </w:p>
        </w:tc>
        <w:tc>
          <w:tcPr>
            <w:tcW w:w="654" w:type="dxa"/>
            <w:shd w:val="clear" w:color="auto" w:fill="auto"/>
            <w:noWrap/>
            <w:hideMark/>
          </w:tcPr>
          <w:p w14:paraId="78CCB5F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0709</w:t>
            </w:r>
          </w:p>
        </w:tc>
        <w:tc>
          <w:tcPr>
            <w:tcW w:w="1170" w:type="dxa"/>
            <w:shd w:val="clear" w:color="auto" w:fill="auto"/>
            <w:hideMark/>
          </w:tcPr>
          <w:p w14:paraId="606D2B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03 5 01 00130</w:t>
            </w:r>
          </w:p>
        </w:tc>
        <w:tc>
          <w:tcPr>
            <w:tcW w:w="421" w:type="dxa"/>
            <w:shd w:val="clear" w:color="auto" w:fill="auto"/>
            <w:noWrap/>
            <w:hideMark/>
          </w:tcPr>
          <w:p w14:paraId="57355E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358706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81FD7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10 618,4</w:t>
            </w:r>
          </w:p>
        </w:tc>
        <w:tc>
          <w:tcPr>
            <w:tcW w:w="1122" w:type="dxa"/>
            <w:shd w:val="clear" w:color="auto" w:fill="auto"/>
            <w:noWrap/>
            <w:hideMark/>
          </w:tcPr>
          <w:p w14:paraId="18A2F8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10 255,3</w:t>
            </w:r>
          </w:p>
        </w:tc>
        <w:tc>
          <w:tcPr>
            <w:tcW w:w="701" w:type="dxa"/>
            <w:shd w:val="clear" w:color="auto" w:fill="auto"/>
            <w:noWrap/>
            <w:hideMark/>
          </w:tcPr>
          <w:p w14:paraId="3F2F6C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10 255,3</w:t>
            </w:r>
          </w:p>
        </w:tc>
      </w:tr>
      <w:tr w:rsidR="003C5D00" w:rsidRPr="003C5D00" w14:paraId="44E0FC9D" w14:textId="77777777" w:rsidTr="003C5D00">
        <w:trPr>
          <w:trHeight w:val="765"/>
        </w:trPr>
        <w:tc>
          <w:tcPr>
            <w:tcW w:w="4315" w:type="dxa"/>
            <w:shd w:val="clear" w:color="auto" w:fill="auto"/>
            <w:hideMark/>
          </w:tcPr>
          <w:p w14:paraId="0B2327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4" w:type="dxa"/>
            <w:shd w:val="clear" w:color="auto" w:fill="auto"/>
            <w:noWrap/>
            <w:hideMark/>
          </w:tcPr>
          <w:p w14:paraId="5EA928E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0709</w:t>
            </w:r>
          </w:p>
        </w:tc>
        <w:tc>
          <w:tcPr>
            <w:tcW w:w="1170" w:type="dxa"/>
            <w:shd w:val="clear" w:color="auto" w:fill="auto"/>
            <w:hideMark/>
          </w:tcPr>
          <w:p w14:paraId="1A92AF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03 5 01 00130</w:t>
            </w:r>
          </w:p>
        </w:tc>
        <w:tc>
          <w:tcPr>
            <w:tcW w:w="421" w:type="dxa"/>
            <w:shd w:val="clear" w:color="auto" w:fill="auto"/>
            <w:noWrap/>
            <w:hideMark/>
          </w:tcPr>
          <w:p w14:paraId="086111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426" w:type="dxa"/>
            <w:shd w:val="clear" w:color="auto" w:fill="auto"/>
            <w:noWrap/>
            <w:hideMark/>
          </w:tcPr>
          <w:p w14:paraId="0EF42B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831F1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10 113,4</w:t>
            </w:r>
          </w:p>
        </w:tc>
        <w:tc>
          <w:tcPr>
            <w:tcW w:w="1122" w:type="dxa"/>
            <w:shd w:val="clear" w:color="auto" w:fill="auto"/>
            <w:noWrap/>
            <w:hideMark/>
          </w:tcPr>
          <w:p w14:paraId="3EF84E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9 773,6</w:t>
            </w:r>
          </w:p>
        </w:tc>
        <w:tc>
          <w:tcPr>
            <w:tcW w:w="701" w:type="dxa"/>
            <w:shd w:val="clear" w:color="auto" w:fill="auto"/>
            <w:noWrap/>
            <w:hideMark/>
          </w:tcPr>
          <w:p w14:paraId="56E907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9 773,6</w:t>
            </w:r>
          </w:p>
        </w:tc>
      </w:tr>
      <w:tr w:rsidR="003C5D00" w:rsidRPr="003C5D00" w14:paraId="4F0E5E6B" w14:textId="77777777" w:rsidTr="003C5D00">
        <w:trPr>
          <w:trHeight w:val="255"/>
        </w:trPr>
        <w:tc>
          <w:tcPr>
            <w:tcW w:w="4315" w:type="dxa"/>
            <w:shd w:val="clear" w:color="auto" w:fill="auto"/>
            <w:hideMark/>
          </w:tcPr>
          <w:p w14:paraId="0647E8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государственных (муниципальных) органов</w:t>
            </w:r>
          </w:p>
        </w:tc>
        <w:tc>
          <w:tcPr>
            <w:tcW w:w="654" w:type="dxa"/>
            <w:shd w:val="clear" w:color="auto" w:fill="auto"/>
            <w:noWrap/>
            <w:hideMark/>
          </w:tcPr>
          <w:p w14:paraId="0FB906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0709</w:t>
            </w:r>
          </w:p>
        </w:tc>
        <w:tc>
          <w:tcPr>
            <w:tcW w:w="1170" w:type="dxa"/>
            <w:shd w:val="clear" w:color="auto" w:fill="auto"/>
            <w:hideMark/>
          </w:tcPr>
          <w:p w14:paraId="482E28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03 5 01 00130</w:t>
            </w:r>
          </w:p>
        </w:tc>
        <w:tc>
          <w:tcPr>
            <w:tcW w:w="421" w:type="dxa"/>
            <w:shd w:val="clear" w:color="auto" w:fill="auto"/>
            <w:noWrap/>
            <w:hideMark/>
          </w:tcPr>
          <w:p w14:paraId="2DDEA0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120</w:t>
            </w:r>
          </w:p>
        </w:tc>
        <w:tc>
          <w:tcPr>
            <w:tcW w:w="426" w:type="dxa"/>
            <w:shd w:val="clear" w:color="auto" w:fill="auto"/>
            <w:noWrap/>
            <w:hideMark/>
          </w:tcPr>
          <w:p w14:paraId="50CC8C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522E60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10 113,4</w:t>
            </w:r>
          </w:p>
        </w:tc>
        <w:tc>
          <w:tcPr>
            <w:tcW w:w="1122" w:type="dxa"/>
            <w:shd w:val="clear" w:color="auto" w:fill="auto"/>
            <w:noWrap/>
            <w:hideMark/>
          </w:tcPr>
          <w:p w14:paraId="5839E1A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9 773,6</w:t>
            </w:r>
          </w:p>
        </w:tc>
        <w:tc>
          <w:tcPr>
            <w:tcW w:w="701" w:type="dxa"/>
            <w:shd w:val="clear" w:color="auto" w:fill="auto"/>
            <w:noWrap/>
            <w:hideMark/>
          </w:tcPr>
          <w:p w14:paraId="3F91950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9 773,6</w:t>
            </w:r>
          </w:p>
        </w:tc>
      </w:tr>
      <w:tr w:rsidR="003C5D00" w:rsidRPr="003C5D00" w14:paraId="7A987BC8" w14:textId="77777777" w:rsidTr="003C5D00">
        <w:trPr>
          <w:trHeight w:val="510"/>
        </w:trPr>
        <w:tc>
          <w:tcPr>
            <w:tcW w:w="4315" w:type="dxa"/>
            <w:shd w:val="clear" w:color="auto" w:fill="auto"/>
            <w:hideMark/>
          </w:tcPr>
          <w:p w14:paraId="75490F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0EF3F3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0709</w:t>
            </w:r>
          </w:p>
        </w:tc>
        <w:tc>
          <w:tcPr>
            <w:tcW w:w="1170" w:type="dxa"/>
            <w:shd w:val="clear" w:color="auto" w:fill="auto"/>
            <w:hideMark/>
          </w:tcPr>
          <w:p w14:paraId="3FCC77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03 5 01 00130</w:t>
            </w:r>
          </w:p>
        </w:tc>
        <w:tc>
          <w:tcPr>
            <w:tcW w:w="421" w:type="dxa"/>
            <w:shd w:val="clear" w:color="auto" w:fill="auto"/>
            <w:noWrap/>
            <w:hideMark/>
          </w:tcPr>
          <w:p w14:paraId="220E6A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1E133C7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30464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505,0</w:t>
            </w:r>
          </w:p>
        </w:tc>
        <w:tc>
          <w:tcPr>
            <w:tcW w:w="1122" w:type="dxa"/>
            <w:shd w:val="clear" w:color="auto" w:fill="auto"/>
            <w:noWrap/>
            <w:hideMark/>
          </w:tcPr>
          <w:p w14:paraId="3AA07F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481,7</w:t>
            </w:r>
          </w:p>
        </w:tc>
        <w:tc>
          <w:tcPr>
            <w:tcW w:w="701" w:type="dxa"/>
            <w:shd w:val="clear" w:color="auto" w:fill="auto"/>
            <w:noWrap/>
            <w:hideMark/>
          </w:tcPr>
          <w:p w14:paraId="3A4B6C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481,7</w:t>
            </w:r>
          </w:p>
        </w:tc>
      </w:tr>
      <w:tr w:rsidR="003C5D00" w:rsidRPr="003C5D00" w14:paraId="057A4305" w14:textId="77777777" w:rsidTr="003C5D00">
        <w:trPr>
          <w:trHeight w:val="510"/>
        </w:trPr>
        <w:tc>
          <w:tcPr>
            <w:tcW w:w="4315" w:type="dxa"/>
            <w:shd w:val="clear" w:color="auto" w:fill="auto"/>
            <w:hideMark/>
          </w:tcPr>
          <w:p w14:paraId="46D1AD0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74E7CB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0709</w:t>
            </w:r>
          </w:p>
        </w:tc>
        <w:tc>
          <w:tcPr>
            <w:tcW w:w="1170" w:type="dxa"/>
            <w:shd w:val="clear" w:color="auto" w:fill="auto"/>
            <w:hideMark/>
          </w:tcPr>
          <w:p w14:paraId="7B7D4F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03 5 01 00130</w:t>
            </w:r>
          </w:p>
        </w:tc>
        <w:tc>
          <w:tcPr>
            <w:tcW w:w="421" w:type="dxa"/>
            <w:shd w:val="clear" w:color="auto" w:fill="auto"/>
            <w:noWrap/>
            <w:hideMark/>
          </w:tcPr>
          <w:p w14:paraId="114F01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1EE7A9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3861A7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505,0</w:t>
            </w:r>
          </w:p>
        </w:tc>
        <w:tc>
          <w:tcPr>
            <w:tcW w:w="1122" w:type="dxa"/>
            <w:shd w:val="clear" w:color="auto" w:fill="auto"/>
            <w:noWrap/>
            <w:hideMark/>
          </w:tcPr>
          <w:p w14:paraId="157201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481,7</w:t>
            </w:r>
          </w:p>
        </w:tc>
        <w:tc>
          <w:tcPr>
            <w:tcW w:w="701" w:type="dxa"/>
            <w:shd w:val="clear" w:color="auto" w:fill="auto"/>
            <w:noWrap/>
            <w:hideMark/>
          </w:tcPr>
          <w:p w14:paraId="51B771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481,7</w:t>
            </w:r>
          </w:p>
        </w:tc>
      </w:tr>
      <w:tr w:rsidR="003C5D00" w:rsidRPr="003C5D00" w14:paraId="6653255E" w14:textId="77777777" w:rsidTr="003C5D00">
        <w:trPr>
          <w:trHeight w:val="255"/>
        </w:trPr>
        <w:tc>
          <w:tcPr>
            <w:tcW w:w="4315" w:type="dxa"/>
            <w:shd w:val="clear" w:color="auto" w:fill="auto"/>
            <w:hideMark/>
          </w:tcPr>
          <w:p w14:paraId="3E69CB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Обеспечение деятельности прочих учреждений образования  </w:t>
            </w:r>
          </w:p>
        </w:tc>
        <w:tc>
          <w:tcPr>
            <w:tcW w:w="654" w:type="dxa"/>
            <w:shd w:val="clear" w:color="auto" w:fill="auto"/>
            <w:noWrap/>
            <w:hideMark/>
          </w:tcPr>
          <w:p w14:paraId="7BA20F7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0709</w:t>
            </w:r>
          </w:p>
        </w:tc>
        <w:tc>
          <w:tcPr>
            <w:tcW w:w="1170" w:type="dxa"/>
            <w:shd w:val="clear" w:color="auto" w:fill="auto"/>
            <w:hideMark/>
          </w:tcPr>
          <w:p w14:paraId="13394D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03 5 01 06080</w:t>
            </w:r>
          </w:p>
        </w:tc>
        <w:tc>
          <w:tcPr>
            <w:tcW w:w="421" w:type="dxa"/>
            <w:shd w:val="clear" w:color="auto" w:fill="auto"/>
            <w:noWrap/>
            <w:hideMark/>
          </w:tcPr>
          <w:p w14:paraId="1861394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64DFE3F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7C3A30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9 641,6</w:t>
            </w:r>
          </w:p>
        </w:tc>
        <w:tc>
          <w:tcPr>
            <w:tcW w:w="1122" w:type="dxa"/>
            <w:shd w:val="clear" w:color="auto" w:fill="auto"/>
            <w:noWrap/>
            <w:hideMark/>
          </w:tcPr>
          <w:p w14:paraId="5F5FFB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9 731,2</w:t>
            </w:r>
          </w:p>
        </w:tc>
        <w:tc>
          <w:tcPr>
            <w:tcW w:w="701" w:type="dxa"/>
            <w:shd w:val="clear" w:color="auto" w:fill="auto"/>
            <w:noWrap/>
            <w:hideMark/>
          </w:tcPr>
          <w:p w14:paraId="003758B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9 731,</w:t>
            </w:r>
            <w:r w:rsidRPr="003C5D00">
              <w:rPr>
                <w:rFonts w:ascii="Arial" w:hAnsi="Arial" w:cs="Arial"/>
                <w:sz w:val="20"/>
                <w:szCs w:val="20"/>
              </w:rPr>
              <w:lastRenderedPageBreak/>
              <w:t>2</w:t>
            </w:r>
          </w:p>
        </w:tc>
      </w:tr>
      <w:tr w:rsidR="003C5D00" w:rsidRPr="003C5D00" w14:paraId="65A329A3" w14:textId="77777777" w:rsidTr="003C5D00">
        <w:trPr>
          <w:trHeight w:val="510"/>
        </w:trPr>
        <w:tc>
          <w:tcPr>
            <w:tcW w:w="4315" w:type="dxa"/>
            <w:shd w:val="clear" w:color="auto" w:fill="auto"/>
            <w:hideMark/>
          </w:tcPr>
          <w:p w14:paraId="1ECD6C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49C9560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0709</w:t>
            </w:r>
          </w:p>
        </w:tc>
        <w:tc>
          <w:tcPr>
            <w:tcW w:w="1170" w:type="dxa"/>
            <w:shd w:val="clear" w:color="auto" w:fill="auto"/>
            <w:hideMark/>
          </w:tcPr>
          <w:p w14:paraId="4BF716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03 5 01 06080</w:t>
            </w:r>
          </w:p>
        </w:tc>
        <w:tc>
          <w:tcPr>
            <w:tcW w:w="421" w:type="dxa"/>
            <w:shd w:val="clear" w:color="auto" w:fill="auto"/>
            <w:noWrap/>
            <w:hideMark/>
          </w:tcPr>
          <w:p w14:paraId="613472C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3423FE0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3D451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9 641,6</w:t>
            </w:r>
          </w:p>
        </w:tc>
        <w:tc>
          <w:tcPr>
            <w:tcW w:w="1122" w:type="dxa"/>
            <w:shd w:val="clear" w:color="auto" w:fill="auto"/>
            <w:noWrap/>
            <w:hideMark/>
          </w:tcPr>
          <w:p w14:paraId="634DD6C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9 731,2</w:t>
            </w:r>
          </w:p>
        </w:tc>
        <w:tc>
          <w:tcPr>
            <w:tcW w:w="701" w:type="dxa"/>
            <w:shd w:val="clear" w:color="auto" w:fill="auto"/>
            <w:noWrap/>
            <w:hideMark/>
          </w:tcPr>
          <w:p w14:paraId="3C3558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9 731,2</w:t>
            </w:r>
          </w:p>
        </w:tc>
      </w:tr>
      <w:tr w:rsidR="003C5D00" w:rsidRPr="003C5D00" w14:paraId="038B7A61" w14:textId="77777777" w:rsidTr="003C5D00">
        <w:trPr>
          <w:trHeight w:val="255"/>
        </w:trPr>
        <w:tc>
          <w:tcPr>
            <w:tcW w:w="4315" w:type="dxa"/>
            <w:shd w:val="clear" w:color="auto" w:fill="auto"/>
            <w:hideMark/>
          </w:tcPr>
          <w:p w14:paraId="3F8142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5CE51FD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0709</w:t>
            </w:r>
          </w:p>
        </w:tc>
        <w:tc>
          <w:tcPr>
            <w:tcW w:w="1170" w:type="dxa"/>
            <w:shd w:val="clear" w:color="auto" w:fill="auto"/>
            <w:hideMark/>
          </w:tcPr>
          <w:p w14:paraId="5D02FAF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03 5 01 06080</w:t>
            </w:r>
          </w:p>
        </w:tc>
        <w:tc>
          <w:tcPr>
            <w:tcW w:w="421" w:type="dxa"/>
            <w:shd w:val="clear" w:color="auto" w:fill="auto"/>
            <w:noWrap/>
            <w:hideMark/>
          </w:tcPr>
          <w:p w14:paraId="566254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156022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240CB0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9 641,6</w:t>
            </w:r>
          </w:p>
        </w:tc>
        <w:tc>
          <w:tcPr>
            <w:tcW w:w="1122" w:type="dxa"/>
            <w:shd w:val="clear" w:color="auto" w:fill="auto"/>
            <w:noWrap/>
            <w:hideMark/>
          </w:tcPr>
          <w:p w14:paraId="15E7A41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9 731,2</w:t>
            </w:r>
          </w:p>
        </w:tc>
        <w:tc>
          <w:tcPr>
            <w:tcW w:w="701" w:type="dxa"/>
            <w:shd w:val="clear" w:color="auto" w:fill="auto"/>
            <w:noWrap/>
            <w:hideMark/>
          </w:tcPr>
          <w:p w14:paraId="728F6E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9 731,2</w:t>
            </w:r>
          </w:p>
        </w:tc>
      </w:tr>
      <w:tr w:rsidR="003C5D00" w:rsidRPr="003C5D00" w14:paraId="76717ADE" w14:textId="77777777" w:rsidTr="003C5D00">
        <w:trPr>
          <w:trHeight w:val="255"/>
        </w:trPr>
        <w:tc>
          <w:tcPr>
            <w:tcW w:w="4315" w:type="dxa"/>
            <w:shd w:val="clear" w:color="auto" w:fill="auto"/>
            <w:hideMark/>
          </w:tcPr>
          <w:p w14:paraId="18E2929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«Социальная защита </w:t>
            </w:r>
            <w:proofErr w:type="gramStart"/>
            <w:r w:rsidRPr="003C5D00">
              <w:rPr>
                <w:rFonts w:ascii="Arial" w:hAnsi="Arial" w:cs="Arial"/>
                <w:b/>
                <w:bCs/>
                <w:sz w:val="20"/>
                <w:szCs w:val="20"/>
              </w:rPr>
              <w:t xml:space="preserve">населения»   </w:t>
            </w:r>
            <w:proofErr w:type="gramEnd"/>
            <w:r w:rsidRPr="003C5D00">
              <w:rPr>
                <w:rFonts w:ascii="Arial" w:hAnsi="Arial" w:cs="Arial"/>
                <w:b/>
                <w:bCs/>
                <w:sz w:val="20"/>
                <w:szCs w:val="20"/>
              </w:rPr>
              <w:t xml:space="preserve">                 </w:t>
            </w:r>
          </w:p>
        </w:tc>
        <w:tc>
          <w:tcPr>
            <w:tcW w:w="654" w:type="dxa"/>
            <w:shd w:val="clear" w:color="auto" w:fill="auto"/>
            <w:noWrap/>
            <w:hideMark/>
          </w:tcPr>
          <w:p w14:paraId="471F4D6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0709</w:t>
            </w:r>
          </w:p>
        </w:tc>
        <w:tc>
          <w:tcPr>
            <w:tcW w:w="1170" w:type="dxa"/>
            <w:shd w:val="clear" w:color="auto" w:fill="auto"/>
            <w:hideMark/>
          </w:tcPr>
          <w:p w14:paraId="16EA37E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04 0 00 00000</w:t>
            </w:r>
          </w:p>
        </w:tc>
        <w:tc>
          <w:tcPr>
            <w:tcW w:w="421" w:type="dxa"/>
            <w:shd w:val="clear" w:color="auto" w:fill="auto"/>
            <w:noWrap/>
            <w:hideMark/>
          </w:tcPr>
          <w:p w14:paraId="326E47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4BC2324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4100F8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742,4</w:t>
            </w:r>
          </w:p>
        </w:tc>
        <w:tc>
          <w:tcPr>
            <w:tcW w:w="1122" w:type="dxa"/>
            <w:shd w:val="clear" w:color="auto" w:fill="auto"/>
            <w:noWrap/>
            <w:hideMark/>
          </w:tcPr>
          <w:p w14:paraId="2731B02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8 929,0</w:t>
            </w:r>
          </w:p>
        </w:tc>
        <w:tc>
          <w:tcPr>
            <w:tcW w:w="701" w:type="dxa"/>
            <w:shd w:val="clear" w:color="auto" w:fill="auto"/>
            <w:noWrap/>
            <w:hideMark/>
          </w:tcPr>
          <w:p w14:paraId="383F7B7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8 929,0</w:t>
            </w:r>
          </w:p>
        </w:tc>
      </w:tr>
      <w:tr w:rsidR="003C5D00" w:rsidRPr="003C5D00" w14:paraId="05C05BBB" w14:textId="77777777" w:rsidTr="003C5D00">
        <w:trPr>
          <w:trHeight w:val="255"/>
        </w:trPr>
        <w:tc>
          <w:tcPr>
            <w:tcW w:w="4315" w:type="dxa"/>
            <w:shd w:val="clear" w:color="auto" w:fill="auto"/>
            <w:hideMark/>
          </w:tcPr>
          <w:p w14:paraId="7A839EA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«Развитие системы отдыха и оздоровления детей»</w:t>
            </w:r>
          </w:p>
        </w:tc>
        <w:tc>
          <w:tcPr>
            <w:tcW w:w="654" w:type="dxa"/>
            <w:shd w:val="clear" w:color="auto" w:fill="auto"/>
            <w:noWrap/>
            <w:hideMark/>
          </w:tcPr>
          <w:p w14:paraId="2669ED7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0709</w:t>
            </w:r>
          </w:p>
        </w:tc>
        <w:tc>
          <w:tcPr>
            <w:tcW w:w="1170" w:type="dxa"/>
            <w:shd w:val="clear" w:color="auto" w:fill="auto"/>
            <w:hideMark/>
          </w:tcPr>
          <w:p w14:paraId="48C8D49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04 3 00 00000</w:t>
            </w:r>
          </w:p>
        </w:tc>
        <w:tc>
          <w:tcPr>
            <w:tcW w:w="421" w:type="dxa"/>
            <w:shd w:val="clear" w:color="auto" w:fill="auto"/>
            <w:noWrap/>
            <w:hideMark/>
          </w:tcPr>
          <w:p w14:paraId="5B915CB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729E652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419B0AA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742,4</w:t>
            </w:r>
          </w:p>
        </w:tc>
        <w:tc>
          <w:tcPr>
            <w:tcW w:w="1122" w:type="dxa"/>
            <w:shd w:val="clear" w:color="auto" w:fill="auto"/>
            <w:noWrap/>
            <w:hideMark/>
          </w:tcPr>
          <w:p w14:paraId="73F50DD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8 929,0</w:t>
            </w:r>
          </w:p>
        </w:tc>
        <w:tc>
          <w:tcPr>
            <w:tcW w:w="701" w:type="dxa"/>
            <w:shd w:val="clear" w:color="auto" w:fill="auto"/>
            <w:noWrap/>
            <w:hideMark/>
          </w:tcPr>
          <w:p w14:paraId="1B22165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8 929,0</w:t>
            </w:r>
          </w:p>
        </w:tc>
      </w:tr>
      <w:tr w:rsidR="003C5D00" w:rsidRPr="003C5D00" w14:paraId="2B48A136" w14:textId="77777777" w:rsidTr="003C5D00">
        <w:trPr>
          <w:trHeight w:val="765"/>
        </w:trPr>
        <w:tc>
          <w:tcPr>
            <w:tcW w:w="4315" w:type="dxa"/>
            <w:shd w:val="clear" w:color="auto" w:fill="auto"/>
            <w:hideMark/>
          </w:tcPr>
          <w:p w14:paraId="3F8BD10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654" w:type="dxa"/>
            <w:shd w:val="clear" w:color="auto" w:fill="auto"/>
            <w:noWrap/>
            <w:hideMark/>
          </w:tcPr>
          <w:p w14:paraId="71DEC6F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0709</w:t>
            </w:r>
          </w:p>
        </w:tc>
        <w:tc>
          <w:tcPr>
            <w:tcW w:w="1170" w:type="dxa"/>
            <w:shd w:val="clear" w:color="auto" w:fill="auto"/>
            <w:hideMark/>
          </w:tcPr>
          <w:p w14:paraId="0A82FDB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04 3 05 00000</w:t>
            </w:r>
          </w:p>
        </w:tc>
        <w:tc>
          <w:tcPr>
            <w:tcW w:w="421" w:type="dxa"/>
            <w:shd w:val="clear" w:color="auto" w:fill="auto"/>
            <w:noWrap/>
            <w:hideMark/>
          </w:tcPr>
          <w:p w14:paraId="5E4D34F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52F5EAD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3F3FA87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742,4</w:t>
            </w:r>
          </w:p>
        </w:tc>
        <w:tc>
          <w:tcPr>
            <w:tcW w:w="1122" w:type="dxa"/>
            <w:shd w:val="clear" w:color="auto" w:fill="auto"/>
            <w:noWrap/>
            <w:hideMark/>
          </w:tcPr>
          <w:p w14:paraId="082E3C4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8 929,0</w:t>
            </w:r>
          </w:p>
        </w:tc>
        <w:tc>
          <w:tcPr>
            <w:tcW w:w="701" w:type="dxa"/>
            <w:shd w:val="clear" w:color="auto" w:fill="auto"/>
            <w:noWrap/>
            <w:hideMark/>
          </w:tcPr>
          <w:p w14:paraId="70CAB32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8 929,0</w:t>
            </w:r>
          </w:p>
        </w:tc>
      </w:tr>
      <w:tr w:rsidR="003C5D00" w:rsidRPr="003C5D00" w14:paraId="5310EB8B" w14:textId="77777777" w:rsidTr="003C5D00">
        <w:trPr>
          <w:trHeight w:val="255"/>
        </w:trPr>
        <w:tc>
          <w:tcPr>
            <w:tcW w:w="4315" w:type="dxa"/>
            <w:shd w:val="clear" w:color="auto" w:fill="auto"/>
            <w:hideMark/>
          </w:tcPr>
          <w:p w14:paraId="1C5D62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Мероприятия по организации отдыха детей в каникулярное время</w:t>
            </w:r>
          </w:p>
        </w:tc>
        <w:tc>
          <w:tcPr>
            <w:tcW w:w="654" w:type="dxa"/>
            <w:shd w:val="clear" w:color="auto" w:fill="auto"/>
            <w:noWrap/>
            <w:hideMark/>
          </w:tcPr>
          <w:p w14:paraId="45A2E4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0709</w:t>
            </w:r>
          </w:p>
        </w:tc>
        <w:tc>
          <w:tcPr>
            <w:tcW w:w="1170" w:type="dxa"/>
            <w:shd w:val="clear" w:color="auto" w:fill="auto"/>
            <w:hideMark/>
          </w:tcPr>
          <w:p w14:paraId="151F20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3 05 S2190</w:t>
            </w:r>
          </w:p>
        </w:tc>
        <w:tc>
          <w:tcPr>
            <w:tcW w:w="421" w:type="dxa"/>
            <w:shd w:val="clear" w:color="auto" w:fill="auto"/>
            <w:noWrap/>
            <w:hideMark/>
          </w:tcPr>
          <w:p w14:paraId="6639EC4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572951A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72E5DE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742,4</w:t>
            </w:r>
          </w:p>
        </w:tc>
        <w:tc>
          <w:tcPr>
            <w:tcW w:w="1122" w:type="dxa"/>
            <w:shd w:val="clear" w:color="auto" w:fill="auto"/>
            <w:noWrap/>
            <w:hideMark/>
          </w:tcPr>
          <w:p w14:paraId="78D5C9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8 929,0</w:t>
            </w:r>
          </w:p>
        </w:tc>
        <w:tc>
          <w:tcPr>
            <w:tcW w:w="701" w:type="dxa"/>
            <w:shd w:val="clear" w:color="auto" w:fill="auto"/>
            <w:noWrap/>
            <w:hideMark/>
          </w:tcPr>
          <w:p w14:paraId="3CA2F8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8 929,0</w:t>
            </w:r>
          </w:p>
        </w:tc>
      </w:tr>
      <w:tr w:rsidR="003C5D00" w:rsidRPr="003C5D00" w14:paraId="1BA0649D" w14:textId="77777777" w:rsidTr="003C5D00">
        <w:trPr>
          <w:trHeight w:val="510"/>
        </w:trPr>
        <w:tc>
          <w:tcPr>
            <w:tcW w:w="4315" w:type="dxa"/>
            <w:shd w:val="clear" w:color="auto" w:fill="auto"/>
            <w:hideMark/>
          </w:tcPr>
          <w:p w14:paraId="4B2921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03FC6A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0709</w:t>
            </w:r>
          </w:p>
        </w:tc>
        <w:tc>
          <w:tcPr>
            <w:tcW w:w="1170" w:type="dxa"/>
            <w:shd w:val="clear" w:color="auto" w:fill="auto"/>
            <w:hideMark/>
          </w:tcPr>
          <w:p w14:paraId="059C9B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3 05 S2190</w:t>
            </w:r>
          </w:p>
        </w:tc>
        <w:tc>
          <w:tcPr>
            <w:tcW w:w="421" w:type="dxa"/>
            <w:shd w:val="clear" w:color="auto" w:fill="auto"/>
            <w:noWrap/>
            <w:hideMark/>
          </w:tcPr>
          <w:p w14:paraId="641095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6B39C8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2DD49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3,9</w:t>
            </w:r>
          </w:p>
        </w:tc>
        <w:tc>
          <w:tcPr>
            <w:tcW w:w="1122" w:type="dxa"/>
            <w:shd w:val="clear" w:color="auto" w:fill="auto"/>
            <w:noWrap/>
            <w:hideMark/>
          </w:tcPr>
          <w:p w14:paraId="1E509F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2 653,0</w:t>
            </w:r>
          </w:p>
        </w:tc>
        <w:tc>
          <w:tcPr>
            <w:tcW w:w="701" w:type="dxa"/>
            <w:shd w:val="clear" w:color="auto" w:fill="auto"/>
            <w:noWrap/>
            <w:hideMark/>
          </w:tcPr>
          <w:p w14:paraId="1606BD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2 653,0</w:t>
            </w:r>
          </w:p>
        </w:tc>
      </w:tr>
      <w:tr w:rsidR="003C5D00" w:rsidRPr="003C5D00" w14:paraId="1FC06D7E" w14:textId="77777777" w:rsidTr="003C5D00">
        <w:trPr>
          <w:trHeight w:val="510"/>
        </w:trPr>
        <w:tc>
          <w:tcPr>
            <w:tcW w:w="4315" w:type="dxa"/>
            <w:shd w:val="clear" w:color="auto" w:fill="auto"/>
            <w:hideMark/>
          </w:tcPr>
          <w:p w14:paraId="7340AC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132E75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0709</w:t>
            </w:r>
          </w:p>
        </w:tc>
        <w:tc>
          <w:tcPr>
            <w:tcW w:w="1170" w:type="dxa"/>
            <w:shd w:val="clear" w:color="auto" w:fill="auto"/>
            <w:hideMark/>
          </w:tcPr>
          <w:p w14:paraId="7850DA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3 05 S2190</w:t>
            </w:r>
          </w:p>
        </w:tc>
        <w:tc>
          <w:tcPr>
            <w:tcW w:w="421" w:type="dxa"/>
            <w:shd w:val="clear" w:color="auto" w:fill="auto"/>
            <w:noWrap/>
            <w:hideMark/>
          </w:tcPr>
          <w:p w14:paraId="50E47DB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68B8D0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1397" w:type="dxa"/>
            <w:shd w:val="clear" w:color="auto" w:fill="auto"/>
            <w:noWrap/>
            <w:hideMark/>
          </w:tcPr>
          <w:p w14:paraId="1519BB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1745B8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2 558,9</w:t>
            </w:r>
          </w:p>
        </w:tc>
        <w:tc>
          <w:tcPr>
            <w:tcW w:w="701" w:type="dxa"/>
            <w:shd w:val="clear" w:color="auto" w:fill="auto"/>
            <w:noWrap/>
            <w:hideMark/>
          </w:tcPr>
          <w:p w14:paraId="68C9C6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2 558,9</w:t>
            </w:r>
          </w:p>
        </w:tc>
      </w:tr>
      <w:tr w:rsidR="003C5D00" w:rsidRPr="003C5D00" w14:paraId="04014C46" w14:textId="77777777" w:rsidTr="003C5D00">
        <w:trPr>
          <w:trHeight w:val="510"/>
        </w:trPr>
        <w:tc>
          <w:tcPr>
            <w:tcW w:w="4315" w:type="dxa"/>
            <w:shd w:val="clear" w:color="auto" w:fill="auto"/>
            <w:hideMark/>
          </w:tcPr>
          <w:p w14:paraId="343543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7A5E1A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0709</w:t>
            </w:r>
          </w:p>
        </w:tc>
        <w:tc>
          <w:tcPr>
            <w:tcW w:w="1170" w:type="dxa"/>
            <w:shd w:val="clear" w:color="auto" w:fill="auto"/>
            <w:hideMark/>
          </w:tcPr>
          <w:p w14:paraId="073884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3 05 S2190</w:t>
            </w:r>
          </w:p>
        </w:tc>
        <w:tc>
          <w:tcPr>
            <w:tcW w:w="421" w:type="dxa"/>
            <w:shd w:val="clear" w:color="auto" w:fill="auto"/>
            <w:noWrap/>
            <w:hideMark/>
          </w:tcPr>
          <w:p w14:paraId="1E448B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46A588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5781B1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3,9</w:t>
            </w:r>
          </w:p>
        </w:tc>
        <w:tc>
          <w:tcPr>
            <w:tcW w:w="1122" w:type="dxa"/>
            <w:shd w:val="clear" w:color="auto" w:fill="auto"/>
            <w:noWrap/>
            <w:hideMark/>
          </w:tcPr>
          <w:p w14:paraId="2575F79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94,1</w:t>
            </w:r>
          </w:p>
        </w:tc>
        <w:tc>
          <w:tcPr>
            <w:tcW w:w="701" w:type="dxa"/>
            <w:shd w:val="clear" w:color="auto" w:fill="auto"/>
            <w:noWrap/>
            <w:hideMark/>
          </w:tcPr>
          <w:p w14:paraId="39A82E3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94,1</w:t>
            </w:r>
          </w:p>
        </w:tc>
      </w:tr>
      <w:tr w:rsidR="003C5D00" w:rsidRPr="003C5D00" w14:paraId="7D3A823A" w14:textId="77777777" w:rsidTr="003C5D00">
        <w:trPr>
          <w:trHeight w:val="255"/>
        </w:trPr>
        <w:tc>
          <w:tcPr>
            <w:tcW w:w="4315" w:type="dxa"/>
            <w:shd w:val="clear" w:color="auto" w:fill="auto"/>
            <w:hideMark/>
          </w:tcPr>
          <w:p w14:paraId="40D7C2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Социальное обеспечение и иные выплаты населению</w:t>
            </w:r>
          </w:p>
        </w:tc>
        <w:tc>
          <w:tcPr>
            <w:tcW w:w="654" w:type="dxa"/>
            <w:shd w:val="clear" w:color="auto" w:fill="auto"/>
            <w:noWrap/>
            <w:hideMark/>
          </w:tcPr>
          <w:p w14:paraId="305003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0709</w:t>
            </w:r>
          </w:p>
        </w:tc>
        <w:tc>
          <w:tcPr>
            <w:tcW w:w="1170" w:type="dxa"/>
            <w:shd w:val="clear" w:color="auto" w:fill="auto"/>
            <w:hideMark/>
          </w:tcPr>
          <w:p w14:paraId="08AEA21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3 05 S2190</w:t>
            </w:r>
          </w:p>
        </w:tc>
        <w:tc>
          <w:tcPr>
            <w:tcW w:w="421" w:type="dxa"/>
            <w:shd w:val="clear" w:color="auto" w:fill="auto"/>
            <w:noWrap/>
            <w:hideMark/>
          </w:tcPr>
          <w:p w14:paraId="2E8E40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w:t>
            </w:r>
          </w:p>
        </w:tc>
        <w:tc>
          <w:tcPr>
            <w:tcW w:w="426" w:type="dxa"/>
            <w:shd w:val="clear" w:color="auto" w:fill="auto"/>
            <w:noWrap/>
            <w:hideMark/>
          </w:tcPr>
          <w:p w14:paraId="223FD72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62EF6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61,8</w:t>
            </w:r>
          </w:p>
        </w:tc>
        <w:tc>
          <w:tcPr>
            <w:tcW w:w="1122" w:type="dxa"/>
            <w:shd w:val="clear" w:color="auto" w:fill="auto"/>
            <w:noWrap/>
            <w:hideMark/>
          </w:tcPr>
          <w:p w14:paraId="52BAF5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813,2</w:t>
            </w:r>
          </w:p>
        </w:tc>
        <w:tc>
          <w:tcPr>
            <w:tcW w:w="701" w:type="dxa"/>
            <w:shd w:val="clear" w:color="auto" w:fill="auto"/>
            <w:noWrap/>
            <w:hideMark/>
          </w:tcPr>
          <w:p w14:paraId="696C5D0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813,2</w:t>
            </w:r>
          </w:p>
        </w:tc>
      </w:tr>
      <w:tr w:rsidR="003C5D00" w:rsidRPr="003C5D00" w14:paraId="2232C956" w14:textId="77777777" w:rsidTr="003C5D00">
        <w:trPr>
          <w:trHeight w:val="255"/>
        </w:trPr>
        <w:tc>
          <w:tcPr>
            <w:tcW w:w="4315" w:type="dxa"/>
            <w:shd w:val="clear" w:color="auto" w:fill="auto"/>
            <w:hideMark/>
          </w:tcPr>
          <w:p w14:paraId="48A2E8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Социальные выплаты гражданам, кроме публичных нормативных социальных выплат</w:t>
            </w:r>
          </w:p>
        </w:tc>
        <w:tc>
          <w:tcPr>
            <w:tcW w:w="654" w:type="dxa"/>
            <w:shd w:val="clear" w:color="auto" w:fill="auto"/>
            <w:noWrap/>
            <w:hideMark/>
          </w:tcPr>
          <w:p w14:paraId="2CB893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0709</w:t>
            </w:r>
          </w:p>
        </w:tc>
        <w:tc>
          <w:tcPr>
            <w:tcW w:w="1170" w:type="dxa"/>
            <w:shd w:val="clear" w:color="auto" w:fill="auto"/>
            <w:hideMark/>
          </w:tcPr>
          <w:p w14:paraId="3FF1D3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3 05 S2190</w:t>
            </w:r>
          </w:p>
        </w:tc>
        <w:tc>
          <w:tcPr>
            <w:tcW w:w="421" w:type="dxa"/>
            <w:shd w:val="clear" w:color="auto" w:fill="auto"/>
            <w:noWrap/>
            <w:hideMark/>
          </w:tcPr>
          <w:p w14:paraId="3B3C4C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320</w:t>
            </w:r>
          </w:p>
        </w:tc>
        <w:tc>
          <w:tcPr>
            <w:tcW w:w="426" w:type="dxa"/>
            <w:shd w:val="clear" w:color="auto" w:fill="auto"/>
            <w:noWrap/>
            <w:hideMark/>
          </w:tcPr>
          <w:p w14:paraId="133EBD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1397" w:type="dxa"/>
            <w:shd w:val="clear" w:color="auto" w:fill="auto"/>
            <w:noWrap/>
            <w:hideMark/>
          </w:tcPr>
          <w:p w14:paraId="68F6FB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61,8</w:t>
            </w:r>
          </w:p>
        </w:tc>
        <w:tc>
          <w:tcPr>
            <w:tcW w:w="1122" w:type="dxa"/>
            <w:shd w:val="clear" w:color="auto" w:fill="auto"/>
            <w:noWrap/>
            <w:hideMark/>
          </w:tcPr>
          <w:p w14:paraId="66199C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701" w:type="dxa"/>
            <w:shd w:val="clear" w:color="auto" w:fill="auto"/>
            <w:noWrap/>
            <w:hideMark/>
          </w:tcPr>
          <w:p w14:paraId="7F84BC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r>
      <w:tr w:rsidR="003C5D00" w:rsidRPr="003C5D00" w14:paraId="0CD52072" w14:textId="77777777" w:rsidTr="003C5D00">
        <w:trPr>
          <w:trHeight w:val="510"/>
        </w:trPr>
        <w:tc>
          <w:tcPr>
            <w:tcW w:w="4315" w:type="dxa"/>
            <w:shd w:val="clear" w:color="auto" w:fill="auto"/>
            <w:hideMark/>
          </w:tcPr>
          <w:p w14:paraId="11629F5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Социальные выплаты гражданам, кроме публичных нормативных социальных выплат</w:t>
            </w:r>
          </w:p>
        </w:tc>
        <w:tc>
          <w:tcPr>
            <w:tcW w:w="654" w:type="dxa"/>
            <w:shd w:val="clear" w:color="auto" w:fill="auto"/>
            <w:noWrap/>
            <w:hideMark/>
          </w:tcPr>
          <w:p w14:paraId="0F86AD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0709</w:t>
            </w:r>
          </w:p>
        </w:tc>
        <w:tc>
          <w:tcPr>
            <w:tcW w:w="1170" w:type="dxa"/>
            <w:shd w:val="clear" w:color="auto" w:fill="auto"/>
            <w:hideMark/>
          </w:tcPr>
          <w:p w14:paraId="3CB3831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3 05 S2190</w:t>
            </w:r>
          </w:p>
        </w:tc>
        <w:tc>
          <w:tcPr>
            <w:tcW w:w="421" w:type="dxa"/>
            <w:shd w:val="clear" w:color="auto" w:fill="auto"/>
            <w:noWrap/>
            <w:hideMark/>
          </w:tcPr>
          <w:p w14:paraId="4DB90F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320</w:t>
            </w:r>
          </w:p>
        </w:tc>
        <w:tc>
          <w:tcPr>
            <w:tcW w:w="426" w:type="dxa"/>
            <w:shd w:val="clear" w:color="auto" w:fill="auto"/>
            <w:noWrap/>
            <w:hideMark/>
          </w:tcPr>
          <w:p w14:paraId="4FA4D9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023DC9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1775C4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813,2</w:t>
            </w:r>
          </w:p>
        </w:tc>
        <w:tc>
          <w:tcPr>
            <w:tcW w:w="701" w:type="dxa"/>
            <w:shd w:val="clear" w:color="auto" w:fill="auto"/>
            <w:noWrap/>
            <w:hideMark/>
          </w:tcPr>
          <w:p w14:paraId="1C0527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813,2</w:t>
            </w:r>
          </w:p>
        </w:tc>
      </w:tr>
      <w:tr w:rsidR="003C5D00" w:rsidRPr="003C5D00" w14:paraId="01C2DDA8" w14:textId="77777777" w:rsidTr="003C5D00">
        <w:trPr>
          <w:trHeight w:val="510"/>
        </w:trPr>
        <w:tc>
          <w:tcPr>
            <w:tcW w:w="4315" w:type="dxa"/>
            <w:shd w:val="clear" w:color="auto" w:fill="auto"/>
            <w:hideMark/>
          </w:tcPr>
          <w:p w14:paraId="674A6C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2D367E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0709</w:t>
            </w:r>
          </w:p>
        </w:tc>
        <w:tc>
          <w:tcPr>
            <w:tcW w:w="1170" w:type="dxa"/>
            <w:shd w:val="clear" w:color="auto" w:fill="auto"/>
            <w:hideMark/>
          </w:tcPr>
          <w:p w14:paraId="1E8DEA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3 05 S2190</w:t>
            </w:r>
          </w:p>
        </w:tc>
        <w:tc>
          <w:tcPr>
            <w:tcW w:w="421" w:type="dxa"/>
            <w:shd w:val="clear" w:color="auto" w:fill="auto"/>
            <w:noWrap/>
            <w:hideMark/>
          </w:tcPr>
          <w:p w14:paraId="456712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1E31BD4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53791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676,7</w:t>
            </w:r>
          </w:p>
        </w:tc>
        <w:tc>
          <w:tcPr>
            <w:tcW w:w="1122" w:type="dxa"/>
            <w:shd w:val="clear" w:color="auto" w:fill="auto"/>
            <w:noWrap/>
            <w:hideMark/>
          </w:tcPr>
          <w:p w14:paraId="6FD20E3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5 462,8</w:t>
            </w:r>
          </w:p>
        </w:tc>
        <w:tc>
          <w:tcPr>
            <w:tcW w:w="701" w:type="dxa"/>
            <w:shd w:val="clear" w:color="auto" w:fill="auto"/>
            <w:noWrap/>
            <w:hideMark/>
          </w:tcPr>
          <w:p w14:paraId="6878EA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5 462,8</w:t>
            </w:r>
          </w:p>
        </w:tc>
      </w:tr>
      <w:tr w:rsidR="003C5D00" w:rsidRPr="003C5D00" w14:paraId="1E816B51" w14:textId="77777777" w:rsidTr="003C5D00">
        <w:trPr>
          <w:trHeight w:val="255"/>
        </w:trPr>
        <w:tc>
          <w:tcPr>
            <w:tcW w:w="4315" w:type="dxa"/>
            <w:shd w:val="clear" w:color="auto" w:fill="auto"/>
            <w:hideMark/>
          </w:tcPr>
          <w:p w14:paraId="2BBE25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Субсидии бюджетным учреждениям </w:t>
            </w:r>
          </w:p>
        </w:tc>
        <w:tc>
          <w:tcPr>
            <w:tcW w:w="654" w:type="dxa"/>
            <w:shd w:val="clear" w:color="auto" w:fill="auto"/>
            <w:noWrap/>
            <w:hideMark/>
          </w:tcPr>
          <w:p w14:paraId="38B2D8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0709</w:t>
            </w:r>
          </w:p>
        </w:tc>
        <w:tc>
          <w:tcPr>
            <w:tcW w:w="1170" w:type="dxa"/>
            <w:shd w:val="clear" w:color="auto" w:fill="auto"/>
            <w:hideMark/>
          </w:tcPr>
          <w:p w14:paraId="403248B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3 05 S2190</w:t>
            </w:r>
          </w:p>
        </w:tc>
        <w:tc>
          <w:tcPr>
            <w:tcW w:w="421" w:type="dxa"/>
            <w:shd w:val="clear" w:color="auto" w:fill="auto"/>
            <w:noWrap/>
            <w:hideMark/>
          </w:tcPr>
          <w:p w14:paraId="641D78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59ABE5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w:t>
            </w:r>
            <w:r w:rsidRPr="003C5D00">
              <w:rPr>
                <w:rFonts w:ascii="Arial" w:hAnsi="Arial" w:cs="Arial"/>
                <w:sz w:val="20"/>
                <w:szCs w:val="20"/>
              </w:rPr>
              <w:lastRenderedPageBreak/>
              <w:t>2</w:t>
            </w:r>
          </w:p>
        </w:tc>
        <w:tc>
          <w:tcPr>
            <w:tcW w:w="1397" w:type="dxa"/>
            <w:shd w:val="clear" w:color="auto" w:fill="auto"/>
            <w:noWrap/>
            <w:hideMark/>
          </w:tcPr>
          <w:p w14:paraId="32982E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241,2</w:t>
            </w:r>
          </w:p>
        </w:tc>
        <w:tc>
          <w:tcPr>
            <w:tcW w:w="1122" w:type="dxa"/>
            <w:shd w:val="clear" w:color="auto" w:fill="auto"/>
            <w:noWrap/>
            <w:hideMark/>
          </w:tcPr>
          <w:p w14:paraId="133F34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370,1</w:t>
            </w:r>
          </w:p>
        </w:tc>
        <w:tc>
          <w:tcPr>
            <w:tcW w:w="701" w:type="dxa"/>
            <w:shd w:val="clear" w:color="auto" w:fill="auto"/>
            <w:noWrap/>
            <w:hideMark/>
          </w:tcPr>
          <w:p w14:paraId="7ABC226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370,1</w:t>
            </w:r>
          </w:p>
        </w:tc>
      </w:tr>
      <w:tr w:rsidR="003C5D00" w:rsidRPr="003C5D00" w14:paraId="68AE4BB6" w14:textId="77777777" w:rsidTr="003C5D00">
        <w:trPr>
          <w:trHeight w:val="255"/>
        </w:trPr>
        <w:tc>
          <w:tcPr>
            <w:tcW w:w="4315" w:type="dxa"/>
            <w:shd w:val="clear" w:color="auto" w:fill="auto"/>
            <w:hideMark/>
          </w:tcPr>
          <w:p w14:paraId="65FED3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Субсидии бюджетным учреждениям </w:t>
            </w:r>
          </w:p>
        </w:tc>
        <w:tc>
          <w:tcPr>
            <w:tcW w:w="654" w:type="dxa"/>
            <w:shd w:val="clear" w:color="auto" w:fill="auto"/>
            <w:noWrap/>
            <w:hideMark/>
          </w:tcPr>
          <w:p w14:paraId="7C01BD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0709</w:t>
            </w:r>
          </w:p>
        </w:tc>
        <w:tc>
          <w:tcPr>
            <w:tcW w:w="1170" w:type="dxa"/>
            <w:shd w:val="clear" w:color="auto" w:fill="auto"/>
            <w:hideMark/>
          </w:tcPr>
          <w:p w14:paraId="69D4E3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3 05 S2190</w:t>
            </w:r>
          </w:p>
        </w:tc>
        <w:tc>
          <w:tcPr>
            <w:tcW w:w="421" w:type="dxa"/>
            <w:shd w:val="clear" w:color="auto" w:fill="auto"/>
            <w:noWrap/>
            <w:hideMark/>
          </w:tcPr>
          <w:p w14:paraId="271BB1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6C6518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7D6B62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425,7</w:t>
            </w:r>
          </w:p>
        </w:tc>
        <w:tc>
          <w:tcPr>
            <w:tcW w:w="1122" w:type="dxa"/>
            <w:shd w:val="clear" w:color="auto" w:fill="auto"/>
            <w:noWrap/>
            <w:hideMark/>
          </w:tcPr>
          <w:p w14:paraId="1BBD88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5 086,8</w:t>
            </w:r>
          </w:p>
        </w:tc>
        <w:tc>
          <w:tcPr>
            <w:tcW w:w="701" w:type="dxa"/>
            <w:shd w:val="clear" w:color="auto" w:fill="auto"/>
            <w:noWrap/>
            <w:hideMark/>
          </w:tcPr>
          <w:p w14:paraId="513B3D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5 086,8</w:t>
            </w:r>
          </w:p>
        </w:tc>
      </w:tr>
      <w:tr w:rsidR="003C5D00" w:rsidRPr="003C5D00" w14:paraId="68F77ABF" w14:textId="77777777" w:rsidTr="003C5D00">
        <w:trPr>
          <w:trHeight w:val="255"/>
        </w:trPr>
        <w:tc>
          <w:tcPr>
            <w:tcW w:w="4315" w:type="dxa"/>
            <w:shd w:val="clear" w:color="auto" w:fill="auto"/>
            <w:hideMark/>
          </w:tcPr>
          <w:p w14:paraId="019B7C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654" w:type="dxa"/>
            <w:shd w:val="clear" w:color="auto" w:fill="auto"/>
            <w:noWrap/>
            <w:hideMark/>
          </w:tcPr>
          <w:p w14:paraId="44F1FC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0709</w:t>
            </w:r>
          </w:p>
        </w:tc>
        <w:tc>
          <w:tcPr>
            <w:tcW w:w="1170" w:type="dxa"/>
            <w:shd w:val="clear" w:color="auto" w:fill="auto"/>
            <w:hideMark/>
          </w:tcPr>
          <w:p w14:paraId="127079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3 05 S2190</w:t>
            </w:r>
          </w:p>
        </w:tc>
        <w:tc>
          <w:tcPr>
            <w:tcW w:w="421" w:type="dxa"/>
            <w:shd w:val="clear" w:color="auto" w:fill="auto"/>
            <w:noWrap/>
            <w:hideMark/>
          </w:tcPr>
          <w:p w14:paraId="7FFE18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426" w:type="dxa"/>
            <w:shd w:val="clear" w:color="auto" w:fill="auto"/>
            <w:noWrap/>
            <w:hideMark/>
          </w:tcPr>
          <w:p w14:paraId="51FF9F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56877A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9,8</w:t>
            </w:r>
          </w:p>
        </w:tc>
        <w:tc>
          <w:tcPr>
            <w:tcW w:w="1122" w:type="dxa"/>
            <w:shd w:val="clear" w:color="auto" w:fill="auto"/>
            <w:noWrap/>
            <w:hideMark/>
          </w:tcPr>
          <w:p w14:paraId="267E89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5,9</w:t>
            </w:r>
          </w:p>
        </w:tc>
        <w:tc>
          <w:tcPr>
            <w:tcW w:w="701" w:type="dxa"/>
            <w:shd w:val="clear" w:color="auto" w:fill="auto"/>
            <w:noWrap/>
            <w:hideMark/>
          </w:tcPr>
          <w:p w14:paraId="5F5F601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5,9</w:t>
            </w:r>
          </w:p>
        </w:tc>
      </w:tr>
      <w:tr w:rsidR="003C5D00" w:rsidRPr="003C5D00" w14:paraId="21945F22" w14:textId="77777777" w:rsidTr="003C5D00">
        <w:trPr>
          <w:trHeight w:val="255"/>
        </w:trPr>
        <w:tc>
          <w:tcPr>
            <w:tcW w:w="4315" w:type="dxa"/>
            <w:shd w:val="clear" w:color="auto" w:fill="auto"/>
            <w:noWrap/>
            <w:hideMark/>
          </w:tcPr>
          <w:p w14:paraId="792CEA6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Непрограммные расходы бюджета </w:t>
            </w:r>
          </w:p>
        </w:tc>
        <w:tc>
          <w:tcPr>
            <w:tcW w:w="654" w:type="dxa"/>
            <w:shd w:val="clear" w:color="auto" w:fill="auto"/>
            <w:noWrap/>
            <w:hideMark/>
          </w:tcPr>
          <w:p w14:paraId="4B290BF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0709</w:t>
            </w:r>
          </w:p>
        </w:tc>
        <w:tc>
          <w:tcPr>
            <w:tcW w:w="1170" w:type="dxa"/>
            <w:shd w:val="clear" w:color="auto" w:fill="auto"/>
            <w:noWrap/>
            <w:hideMark/>
          </w:tcPr>
          <w:p w14:paraId="00BC021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99 0 00 00000</w:t>
            </w:r>
          </w:p>
        </w:tc>
        <w:tc>
          <w:tcPr>
            <w:tcW w:w="421" w:type="dxa"/>
            <w:shd w:val="clear" w:color="auto" w:fill="auto"/>
            <w:noWrap/>
            <w:hideMark/>
          </w:tcPr>
          <w:p w14:paraId="47A897D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29D55C5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794416A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34,0</w:t>
            </w:r>
          </w:p>
        </w:tc>
        <w:tc>
          <w:tcPr>
            <w:tcW w:w="1122" w:type="dxa"/>
            <w:shd w:val="clear" w:color="auto" w:fill="auto"/>
            <w:noWrap/>
            <w:hideMark/>
          </w:tcPr>
          <w:p w14:paraId="4425BC1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76AE8E4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7C69C11B" w14:textId="77777777" w:rsidTr="003C5D00">
        <w:trPr>
          <w:trHeight w:val="255"/>
        </w:trPr>
        <w:tc>
          <w:tcPr>
            <w:tcW w:w="4315" w:type="dxa"/>
            <w:shd w:val="clear" w:color="auto" w:fill="auto"/>
            <w:hideMark/>
          </w:tcPr>
          <w:p w14:paraId="5412573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Иные мероприятия, проводимые в связи с коронавирусом</w:t>
            </w:r>
          </w:p>
        </w:tc>
        <w:tc>
          <w:tcPr>
            <w:tcW w:w="654" w:type="dxa"/>
            <w:shd w:val="clear" w:color="auto" w:fill="auto"/>
            <w:noWrap/>
            <w:hideMark/>
          </w:tcPr>
          <w:p w14:paraId="5EA8DE3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0709</w:t>
            </w:r>
          </w:p>
        </w:tc>
        <w:tc>
          <w:tcPr>
            <w:tcW w:w="1170" w:type="dxa"/>
            <w:shd w:val="clear" w:color="auto" w:fill="auto"/>
            <w:noWrap/>
            <w:hideMark/>
          </w:tcPr>
          <w:p w14:paraId="0F61491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99 0 00 0400К</w:t>
            </w:r>
          </w:p>
        </w:tc>
        <w:tc>
          <w:tcPr>
            <w:tcW w:w="421" w:type="dxa"/>
            <w:shd w:val="clear" w:color="auto" w:fill="auto"/>
            <w:noWrap/>
            <w:hideMark/>
          </w:tcPr>
          <w:p w14:paraId="223D7C7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2BDC2F1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3907E4C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34,0</w:t>
            </w:r>
          </w:p>
        </w:tc>
        <w:tc>
          <w:tcPr>
            <w:tcW w:w="1122" w:type="dxa"/>
            <w:shd w:val="clear" w:color="auto" w:fill="auto"/>
            <w:noWrap/>
            <w:hideMark/>
          </w:tcPr>
          <w:p w14:paraId="7EE10C3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1A9FB83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585EC570" w14:textId="77777777" w:rsidTr="003C5D00">
        <w:trPr>
          <w:trHeight w:val="255"/>
        </w:trPr>
        <w:tc>
          <w:tcPr>
            <w:tcW w:w="4315" w:type="dxa"/>
            <w:shd w:val="clear" w:color="auto" w:fill="auto"/>
            <w:hideMark/>
          </w:tcPr>
          <w:p w14:paraId="0022277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394FCC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0709</w:t>
            </w:r>
          </w:p>
        </w:tc>
        <w:tc>
          <w:tcPr>
            <w:tcW w:w="1170" w:type="dxa"/>
            <w:shd w:val="clear" w:color="auto" w:fill="auto"/>
            <w:noWrap/>
            <w:hideMark/>
          </w:tcPr>
          <w:p w14:paraId="456A07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 0 00 0400К</w:t>
            </w:r>
          </w:p>
        </w:tc>
        <w:tc>
          <w:tcPr>
            <w:tcW w:w="421" w:type="dxa"/>
            <w:shd w:val="clear" w:color="auto" w:fill="auto"/>
            <w:noWrap/>
            <w:hideMark/>
          </w:tcPr>
          <w:p w14:paraId="0FA5AE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6226DB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7D1BD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34,0</w:t>
            </w:r>
          </w:p>
        </w:tc>
        <w:tc>
          <w:tcPr>
            <w:tcW w:w="1122" w:type="dxa"/>
            <w:shd w:val="clear" w:color="auto" w:fill="auto"/>
            <w:noWrap/>
            <w:hideMark/>
          </w:tcPr>
          <w:p w14:paraId="145F63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2A674F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7BB9994" w14:textId="77777777" w:rsidTr="003C5D00">
        <w:trPr>
          <w:trHeight w:val="255"/>
        </w:trPr>
        <w:tc>
          <w:tcPr>
            <w:tcW w:w="4315" w:type="dxa"/>
            <w:shd w:val="clear" w:color="auto" w:fill="auto"/>
            <w:hideMark/>
          </w:tcPr>
          <w:p w14:paraId="46C946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329EF3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0709</w:t>
            </w:r>
          </w:p>
        </w:tc>
        <w:tc>
          <w:tcPr>
            <w:tcW w:w="1170" w:type="dxa"/>
            <w:shd w:val="clear" w:color="auto" w:fill="auto"/>
            <w:noWrap/>
            <w:hideMark/>
          </w:tcPr>
          <w:p w14:paraId="16E1E9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 0 00 0400К</w:t>
            </w:r>
          </w:p>
        </w:tc>
        <w:tc>
          <w:tcPr>
            <w:tcW w:w="421" w:type="dxa"/>
            <w:shd w:val="clear" w:color="auto" w:fill="auto"/>
            <w:noWrap/>
            <w:hideMark/>
          </w:tcPr>
          <w:p w14:paraId="73C0A8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4106B1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38E3A97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34,0</w:t>
            </w:r>
          </w:p>
        </w:tc>
        <w:tc>
          <w:tcPr>
            <w:tcW w:w="1122" w:type="dxa"/>
            <w:shd w:val="clear" w:color="auto" w:fill="auto"/>
            <w:noWrap/>
            <w:hideMark/>
          </w:tcPr>
          <w:p w14:paraId="10E9C7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738CB2F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FC3EAE5" w14:textId="77777777" w:rsidTr="003C5D00">
        <w:trPr>
          <w:trHeight w:val="255"/>
        </w:trPr>
        <w:tc>
          <w:tcPr>
            <w:tcW w:w="4315" w:type="dxa"/>
            <w:shd w:val="clear" w:color="auto" w:fill="auto"/>
            <w:hideMark/>
          </w:tcPr>
          <w:p w14:paraId="72FFC4C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КУЛЬТУРА, КИНЕМАТОГРАФИЯ</w:t>
            </w:r>
          </w:p>
        </w:tc>
        <w:tc>
          <w:tcPr>
            <w:tcW w:w="654" w:type="dxa"/>
            <w:shd w:val="clear" w:color="auto" w:fill="auto"/>
            <w:noWrap/>
            <w:hideMark/>
          </w:tcPr>
          <w:p w14:paraId="592C72B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0800</w:t>
            </w:r>
          </w:p>
        </w:tc>
        <w:tc>
          <w:tcPr>
            <w:tcW w:w="1170" w:type="dxa"/>
            <w:shd w:val="clear" w:color="auto" w:fill="auto"/>
            <w:noWrap/>
            <w:hideMark/>
          </w:tcPr>
          <w:p w14:paraId="193A86E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1" w:type="dxa"/>
            <w:shd w:val="clear" w:color="auto" w:fill="auto"/>
            <w:noWrap/>
            <w:hideMark/>
          </w:tcPr>
          <w:p w14:paraId="7556991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163B2E1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776501F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167 255,6</w:t>
            </w:r>
          </w:p>
        </w:tc>
        <w:tc>
          <w:tcPr>
            <w:tcW w:w="1122" w:type="dxa"/>
            <w:shd w:val="clear" w:color="auto" w:fill="auto"/>
            <w:noWrap/>
            <w:hideMark/>
          </w:tcPr>
          <w:p w14:paraId="790A905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164 892,6</w:t>
            </w:r>
          </w:p>
        </w:tc>
        <w:tc>
          <w:tcPr>
            <w:tcW w:w="701" w:type="dxa"/>
            <w:shd w:val="clear" w:color="auto" w:fill="auto"/>
            <w:noWrap/>
            <w:hideMark/>
          </w:tcPr>
          <w:p w14:paraId="254F56D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193 559,7</w:t>
            </w:r>
          </w:p>
        </w:tc>
      </w:tr>
      <w:tr w:rsidR="003C5D00" w:rsidRPr="003C5D00" w14:paraId="04ADF258" w14:textId="77777777" w:rsidTr="003C5D00">
        <w:trPr>
          <w:trHeight w:val="255"/>
        </w:trPr>
        <w:tc>
          <w:tcPr>
            <w:tcW w:w="4315" w:type="dxa"/>
            <w:shd w:val="clear" w:color="auto" w:fill="auto"/>
            <w:hideMark/>
          </w:tcPr>
          <w:p w14:paraId="4A173D2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Культура</w:t>
            </w:r>
          </w:p>
        </w:tc>
        <w:tc>
          <w:tcPr>
            <w:tcW w:w="654" w:type="dxa"/>
            <w:shd w:val="clear" w:color="auto" w:fill="auto"/>
            <w:noWrap/>
            <w:hideMark/>
          </w:tcPr>
          <w:p w14:paraId="789161E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0801</w:t>
            </w:r>
          </w:p>
        </w:tc>
        <w:tc>
          <w:tcPr>
            <w:tcW w:w="1170" w:type="dxa"/>
            <w:shd w:val="clear" w:color="auto" w:fill="auto"/>
            <w:noWrap/>
            <w:hideMark/>
          </w:tcPr>
          <w:p w14:paraId="7C667E6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1" w:type="dxa"/>
            <w:shd w:val="clear" w:color="auto" w:fill="auto"/>
            <w:noWrap/>
            <w:hideMark/>
          </w:tcPr>
          <w:p w14:paraId="030B8C4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6D118AC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550618B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167 255,6</w:t>
            </w:r>
          </w:p>
        </w:tc>
        <w:tc>
          <w:tcPr>
            <w:tcW w:w="1122" w:type="dxa"/>
            <w:shd w:val="clear" w:color="auto" w:fill="auto"/>
            <w:noWrap/>
            <w:hideMark/>
          </w:tcPr>
          <w:p w14:paraId="65EDF66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164 892,6</w:t>
            </w:r>
          </w:p>
        </w:tc>
        <w:tc>
          <w:tcPr>
            <w:tcW w:w="701" w:type="dxa"/>
            <w:shd w:val="clear" w:color="auto" w:fill="auto"/>
            <w:noWrap/>
            <w:hideMark/>
          </w:tcPr>
          <w:p w14:paraId="751368F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193 559,7</w:t>
            </w:r>
          </w:p>
        </w:tc>
      </w:tr>
      <w:tr w:rsidR="003C5D00" w:rsidRPr="003C5D00" w14:paraId="497E7490" w14:textId="77777777" w:rsidTr="003C5D00">
        <w:trPr>
          <w:trHeight w:val="255"/>
        </w:trPr>
        <w:tc>
          <w:tcPr>
            <w:tcW w:w="4315" w:type="dxa"/>
            <w:shd w:val="clear" w:color="auto" w:fill="auto"/>
            <w:hideMark/>
          </w:tcPr>
          <w:p w14:paraId="2036D92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Муниципальная программа «</w:t>
            </w:r>
            <w:proofErr w:type="gramStart"/>
            <w:r w:rsidRPr="003C5D00">
              <w:rPr>
                <w:rFonts w:ascii="Arial" w:hAnsi="Arial" w:cs="Arial"/>
                <w:b/>
                <w:bCs/>
                <w:sz w:val="20"/>
                <w:szCs w:val="20"/>
              </w:rPr>
              <w:t xml:space="preserve">Культура»   </w:t>
            </w:r>
            <w:proofErr w:type="gramEnd"/>
            <w:r w:rsidRPr="003C5D00">
              <w:rPr>
                <w:rFonts w:ascii="Arial" w:hAnsi="Arial" w:cs="Arial"/>
                <w:b/>
                <w:bCs/>
                <w:sz w:val="20"/>
                <w:szCs w:val="20"/>
              </w:rPr>
              <w:t xml:space="preserve">        </w:t>
            </w:r>
          </w:p>
        </w:tc>
        <w:tc>
          <w:tcPr>
            <w:tcW w:w="654" w:type="dxa"/>
            <w:shd w:val="clear" w:color="auto" w:fill="auto"/>
            <w:noWrap/>
            <w:hideMark/>
          </w:tcPr>
          <w:p w14:paraId="7334CBE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0801</w:t>
            </w:r>
          </w:p>
        </w:tc>
        <w:tc>
          <w:tcPr>
            <w:tcW w:w="1170" w:type="dxa"/>
            <w:shd w:val="clear" w:color="auto" w:fill="auto"/>
            <w:noWrap/>
            <w:hideMark/>
          </w:tcPr>
          <w:p w14:paraId="4B7F8C5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02 0 00 00000</w:t>
            </w:r>
          </w:p>
        </w:tc>
        <w:tc>
          <w:tcPr>
            <w:tcW w:w="421" w:type="dxa"/>
            <w:shd w:val="clear" w:color="auto" w:fill="auto"/>
            <w:noWrap/>
            <w:hideMark/>
          </w:tcPr>
          <w:p w14:paraId="77372E8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1B01043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110B0ED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164 172,4</w:t>
            </w:r>
          </w:p>
        </w:tc>
        <w:tc>
          <w:tcPr>
            <w:tcW w:w="1122" w:type="dxa"/>
            <w:shd w:val="clear" w:color="auto" w:fill="auto"/>
            <w:noWrap/>
            <w:hideMark/>
          </w:tcPr>
          <w:p w14:paraId="704520A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163 176,6</w:t>
            </w:r>
          </w:p>
        </w:tc>
        <w:tc>
          <w:tcPr>
            <w:tcW w:w="701" w:type="dxa"/>
            <w:shd w:val="clear" w:color="auto" w:fill="auto"/>
            <w:noWrap/>
            <w:hideMark/>
          </w:tcPr>
          <w:p w14:paraId="27036D2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193 176,6</w:t>
            </w:r>
          </w:p>
        </w:tc>
      </w:tr>
      <w:tr w:rsidR="003C5D00" w:rsidRPr="003C5D00" w14:paraId="1D6395EC" w14:textId="77777777" w:rsidTr="003C5D00">
        <w:trPr>
          <w:trHeight w:val="765"/>
        </w:trPr>
        <w:tc>
          <w:tcPr>
            <w:tcW w:w="4315" w:type="dxa"/>
            <w:shd w:val="clear" w:color="auto" w:fill="auto"/>
            <w:hideMark/>
          </w:tcPr>
          <w:p w14:paraId="134A8F8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654" w:type="dxa"/>
            <w:shd w:val="clear" w:color="auto" w:fill="auto"/>
            <w:noWrap/>
            <w:hideMark/>
          </w:tcPr>
          <w:p w14:paraId="2E71185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0801</w:t>
            </w:r>
          </w:p>
        </w:tc>
        <w:tc>
          <w:tcPr>
            <w:tcW w:w="1170" w:type="dxa"/>
            <w:shd w:val="clear" w:color="auto" w:fill="auto"/>
            <w:noWrap/>
            <w:hideMark/>
          </w:tcPr>
          <w:p w14:paraId="43C09E5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02 1 00 00000</w:t>
            </w:r>
          </w:p>
        </w:tc>
        <w:tc>
          <w:tcPr>
            <w:tcW w:w="421" w:type="dxa"/>
            <w:shd w:val="clear" w:color="auto" w:fill="auto"/>
            <w:noWrap/>
            <w:hideMark/>
          </w:tcPr>
          <w:p w14:paraId="4F86974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7965DF9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5440C16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w:t>
            </w:r>
          </w:p>
        </w:tc>
        <w:tc>
          <w:tcPr>
            <w:tcW w:w="1122" w:type="dxa"/>
            <w:shd w:val="clear" w:color="auto" w:fill="auto"/>
            <w:noWrap/>
            <w:hideMark/>
          </w:tcPr>
          <w:p w14:paraId="5347B8B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01866F2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4489148B" w14:textId="77777777" w:rsidTr="003C5D00">
        <w:trPr>
          <w:trHeight w:val="510"/>
        </w:trPr>
        <w:tc>
          <w:tcPr>
            <w:tcW w:w="4315" w:type="dxa"/>
            <w:shd w:val="clear" w:color="auto" w:fill="auto"/>
            <w:hideMark/>
          </w:tcPr>
          <w:p w14:paraId="107B354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"Государственная охрана объектов культурного наследия (местного муниципального значения)"</w:t>
            </w:r>
          </w:p>
        </w:tc>
        <w:tc>
          <w:tcPr>
            <w:tcW w:w="654" w:type="dxa"/>
            <w:shd w:val="clear" w:color="auto" w:fill="auto"/>
            <w:noWrap/>
            <w:hideMark/>
          </w:tcPr>
          <w:p w14:paraId="61B7F97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0801</w:t>
            </w:r>
          </w:p>
        </w:tc>
        <w:tc>
          <w:tcPr>
            <w:tcW w:w="1170" w:type="dxa"/>
            <w:shd w:val="clear" w:color="auto" w:fill="auto"/>
            <w:noWrap/>
            <w:hideMark/>
          </w:tcPr>
          <w:p w14:paraId="69EB08F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02 1 01 00000</w:t>
            </w:r>
          </w:p>
        </w:tc>
        <w:tc>
          <w:tcPr>
            <w:tcW w:w="421" w:type="dxa"/>
            <w:shd w:val="clear" w:color="auto" w:fill="auto"/>
            <w:noWrap/>
            <w:hideMark/>
          </w:tcPr>
          <w:p w14:paraId="78C2BD2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61DF2C1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49ABBE6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w:t>
            </w:r>
          </w:p>
        </w:tc>
        <w:tc>
          <w:tcPr>
            <w:tcW w:w="1122" w:type="dxa"/>
            <w:shd w:val="clear" w:color="auto" w:fill="auto"/>
            <w:noWrap/>
            <w:hideMark/>
          </w:tcPr>
          <w:p w14:paraId="5CB56BC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36F3DD9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4CA8678F" w14:textId="77777777" w:rsidTr="003C5D00">
        <w:trPr>
          <w:trHeight w:val="765"/>
        </w:trPr>
        <w:tc>
          <w:tcPr>
            <w:tcW w:w="4315" w:type="dxa"/>
            <w:shd w:val="clear" w:color="auto" w:fill="auto"/>
            <w:hideMark/>
          </w:tcPr>
          <w:p w14:paraId="59E5E9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tc>
        <w:tc>
          <w:tcPr>
            <w:tcW w:w="654" w:type="dxa"/>
            <w:shd w:val="clear" w:color="auto" w:fill="auto"/>
            <w:noWrap/>
            <w:hideMark/>
          </w:tcPr>
          <w:p w14:paraId="6446ED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noWrap/>
            <w:hideMark/>
          </w:tcPr>
          <w:p w14:paraId="101828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02 1 01 00530</w:t>
            </w:r>
          </w:p>
        </w:tc>
        <w:tc>
          <w:tcPr>
            <w:tcW w:w="421" w:type="dxa"/>
            <w:shd w:val="clear" w:color="auto" w:fill="auto"/>
            <w:noWrap/>
            <w:hideMark/>
          </w:tcPr>
          <w:p w14:paraId="09E4702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1BAFD8D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441EAB4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1122" w:type="dxa"/>
            <w:shd w:val="clear" w:color="auto" w:fill="auto"/>
            <w:noWrap/>
            <w:hideMark/>
          </w:tcPr>
          <w:p w14:paraId="679E01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339A97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995C20F" w14:textId="77777777" w:rsidTr="003C5D00">
        <w:trPr>
          <w:trHeight w:val="510"/>
        </w:trPr>
        <w:tc>
          <w:tcPr>
            <w:tcW w:w="4315" w:type="dxa"/>
            <w:shd w:val="clear" w:color="auto" w:fill="auto"/>
            <w:hideMark/>
          </w:tcPr>
          <w:p w14:paraId="7399AA7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692DAF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noWrap/>
            <w:hideMark/>
          </w:tcPr>
          <w:p w14:paraId="18AF25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02 1 01 00530</w:t>
            </w:r>
          </w:p>
        </w:tc>
        <w:tc>
          <w:tcPr>
            <w:tcW w:w="421" w:type="dxa"/>
            <w:shd w:val="clear" w:color="auto" w:fill="auto"/>
            <w:noWrap/>
            <w:hideMark/>
          </w:tcPr>
          <w:p w14:paraId="1245A2E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1487938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0341F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1122" w:type="dxa"/>
            <w:shd w:val="clear" w:color="auto" w:fill="auto"/>
            <w:noWrap/>
            <w:hideMark/>
          </w:tcPr>
          <w:p w14:paraId="5AAD24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3F52766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326FDE1A" w14:textId="77777777" w:rsidTr="003C5D00">
        <w:trPr>
          <w:trHeight w:val="510"/>
        </w:trPr>
        <w:tc>
          <w:tcPr>
            <w:tcW w:w="4315" w:type="dxa"/>
            <w:shd w:val="clear" w:color="auto" w:fill="auto"/>
            <w:hideMark/>
          </w:tcPr>
          <w:p w14:paraId="614295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526CAB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noWrap/>
            <w:hideMark/>
          </w:tcPr>
          <w:p w14:paraId="2E07D2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02 1 01 00530</w:t>
            </w:r>
          </w:p>
        </w:tc>
        <w:tc>
          <w:tcPr>
            <w:tcW w:w="421" w:type="dxa"/>
            <w:shd w:val="clear" w:color="auto" w:fill="auto"/>
            <w:noWrap/>
            <w:hideMark/>
          </w:tcPr>
          <w:p w14:paraId="7D2F01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0F69B9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660A3C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1122" w:type="dxa"/>
            <w:shd w:val="clear" w:color="auto" w:fill="auto"/>
            <w:noWrap/>
            <w:hideMark/>
          </w:tcPr>
          <w:p w14:paraId="31CB4EF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701" w:type="dxa"/>
            <w:shd w:val="clear" w:color="auto" w:fill="auto"/>
            <w:noWrap/>
            <w:hideMark/>
          </w:tcPr>
          <w:p w14:paraId="5FA0AF3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r>
      <w:tr w:rsidR="003C5D00" w:rsidRPr="003C5D00" w14:paraId="2D795714" w14:textId="77777777" w:rsidTr="003C5D00">
        <w:trPr>
          <w:trHeight w:val="510"/>
        </w:trPr>
        <w:tc>
          <w:tcPr>
            <w:tcW w:w="4315" w:type="dxa"/>
            <w:shd w:val="clear" w:color="auto" w:fill="auto"/>
            <w:hideMark/>
          </w:tcPr>
          <w:p w14:paraId="08A8599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«Развитие музейного дела и народных художественных промыслов»</w:t>
            </w:r>
          </w:p>
        </w:tc>
        <w:tc>
          <w:tcPr>
            <w:tcW w:w="654" w:type="dxa"/>
            <w:shd w:val="clear" w:color="auto" w:fill="auto"/>
            <w:noWrap/>
            <w:hideMark/>
          </w:tcPr>
          <w:p w14:paraId="3D82075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0801</w:t>
            </w:r>
          </w:p>
        </w:tc>
        <w:tc>
          <w:tcPr>
            <w:tcW w:w="1170" w:type="dxa"/>
            <w:shd w:val="clear" w:color="auto" w:fill="auto"/>
            <w:noWrap/>
            <w:hideMark/>
          </w:tcPr>
          <w:p w14:paraId="4061713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02 2 00 00000</w:t>
            </w:r>
          </w:p>
        </w:tc>
        <w:tc>
          <w:tcPr>
            <w:tcW w:w="421" w:type="dxa"/>
            <w:shd w:val="clear" w:color="auto" w:fill="auto"/>
            <w:noWrap/>
            <w:hideMark/>
          </w:tcPr>
          <w:p w14:paraId="75425E6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0E2C20B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4DF0904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10 508,0</w:t>
            </w:r>
          </w:p>
        </w:tc>
        <w:tc>
          <w:tcPr>
            <w:tcW w:w="1122" w:type="dxa"/>
            <w:shd w:val="clear" w:color="auto" w:fill="auto"/>
            <w:noWrap/>
            <w:hideMark/>
          </w:tcPr>
          <w:p w14:paraId="20DB042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10 529,3</w:t>
            </w:r>
          </w:p>
        </w:tc>
        <w:tc>
          <w:tcPr>
            <w:tcW w:w="701" w:type="dxa"/>
            <w:shd w:val="clear" w:color="auto" w:fill="auto"/>
            <w:noWrap/>
            <w:hideMark/>
          </w:tcPr>
          <w:p w14:paraId="0D3B0D4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10 529,3</w:t>
            </w:r>
          </w:p>
        </w:tc>
      </w:tr>
      <w:tr w:rsidR="003C5D00" w:rsidRPr="003C5D00" w14:paraId="2E5F4E8A" w14:textId="77777777" w:rsidTr="003C5D00">
        <w:trPr>
          <w:trHeight w:val="510"/>
        </w:trPr>
        <w:tc>
          <w:tcPr>
            <w:tcW w:w="4315" w:type="dxa"/>
            <w:shd w:val="clear" w:color="auto" w:fill="auto"/>
            <w:hideMark/>
          </w:tcPr>
          <w:p w14:paraId="230E5E8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Основное мероприятие «Обеспечение выполнения функций муниципальных музеев»</w:t>
            </w:r>
          </w:p>
        </w:tc>
        <w:tc>
          <w:tcPr>
            <w:tcW w:w="654" w:type="dxa"/>
            <w:shd w:val="clear" w:color="auto" w:fill="auto"/>
            <w:noWrap/>
            <w:hideMark/>
          </w:tcPr>
          <w:p w14:paraId="794D26B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0801</w:t>
            </w:r>
          </w:p>
        </w:tc>
        <w:tc>
          <w:tcPr>
            <w:tcW w:w="1170" w:type="dxa"/>
            <w:shd w:val="clear" w:color="auto" w:fill="auto"/>
            <w:noWrap/>
            <w:hideMark/>
          </w:tcPr>
          <w:p w14:paraId="1FD3849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02 2 01 00000</w:t>
            </w:r>
          </w:p>
        </w:tc>
        <w:tc>
          <w:tcPr>
            <w:tcW w:w="421" w:type="dxa"/>
            <w:shd w:val="clear" w:color="auto" w:fill="auto"/>
            <w:noWrap/>
            <w:hideMark/>
          </w:tcPr>
          <w:p w14:paraId="10915DC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33C88B5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2F966AD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10 508,0</w:t>
            </w:r>
          </w:p>
        </w:tc>
        <w:tc>
          <w:tcPr>
            <w:tcW w:w="1122" w:type="dxa"/>
            <w:shd w:val="clear" w:color="auto" w:fill="auto"/>
            <w:noWrap/>
            <w:hideMark/>
          </w:tcPr>
          <w:p w14:paraId="388D729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10 529,3</w:t>
            </w:r>
          </w:p>
        </w:tc>
        <w:tc>
          <w:tcPr>
            <w:tcW w:w="701" w:type="dxa"/>
            <w:shd w:val="clear" w:color="auto" w:fill="auto"/>
            <w:noWrap/>
            <w:hideMark/>
          </w:tcPr>
          <w:p w14:paraId="2572562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10 529,3</w:t>
            </w:r>
          </w:p>
        </w:tc>
      </w:tr>
      <w:tr w:rsidR="003C5D00" w:rsidRPr="003C5D00" w14:paraId="235E2B3D" w14:textId="77777777" w:rsidTr="003C5D00">
        <w:trPr>
          <w:trHeight w:val="510"/>
        </w:trPr>
        <w:tc>
          <w:tcPr>
            <w:tcW w:w="4315" w:type="dxa"/>
            <w:shd w:val="clear" w:color="auto" w:fill="auto"/>
            <w:hideMark/>
          </w:tcPr>
          <w:p w14:paraId="1954C5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обеспечение деятельности (оказание услуг) муниципальных учреждений - музеи, галереи</w:t>
            </w:r>
          </w:p>
        </w:tc>
        <w:tc>
          <w:tcPr>
            <w:tcW w:w="654" w:type="dxa"/>
            <w:shd w:val="clear" w:color="auto" w:fill="auto"/>
            <w:noWrap/>
            <w:hideMark/>
          </w:tcPr>
          <w:p w14:paraId="641A16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noWrap/>
            <w:hideMark/>
          </w:tcPr>
          <w:p w14:paraId="57CD56A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02 2 01 06130</w:t>
            </w:r>
          </w:p>
        </w:tc>
        <w:tc>
          <w:tcPr>
            <w:tcW w:w="421" w:type="dxa"/>
            <w:shd w:val="clear" w:color="auto" w:fill="auto"/>
            <w:noWrap/>
            <w:hideMark/>
          </w:tcPr>
          <w:p w14:paraId="7B8316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6EF567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78F8B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10 508,0</w:t>
            </w:r>
          </w:p>
        </w:tc>
        <w:tc>
          <w:tcPr>
            <w:tcW w:w="1122" w:type="dxa"/>
            <w:shd w:val="clear" w:color="auto" w:fill="auto"/>
            <w:noWrap/>
            <w:hideMark/>
          </w:tcPr>
          <w:p w14:paraId="38EDB23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10 529,3</w:t>
            </w:r>
          </w:p>
        </w:tc>
        <w:tc>
          <w:tcPr>
            <w:tcW w:w="701" w:type="dxa"/>
            <w:shd w:val="clear" w:color="auto" w:fill="auto"/>
            <w:noWrap/>
            <w:hideMark/>
          </w:tcPr>
          <w:p w14:paraId="11DB41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10 529,3</w:t>
            </w:r>
          </w:p>
        </w:tc>
      </w:tr>
      <w:tr w:rsidR="003C5D00" w:rsidRPr="003C5D00" w14:paraId="2CE3958F" w14:textId="77777777" w:rsidTr="003C5D00">
        <w:trPr>
          <w:trHeight w:val="510"/>
        </w:trPr>
        <w:tc>
          <w:tcPr>
            <w:tcW w:w="4315" w:type="dxa"/>
            <w:shd w:val="clear" w:color="auto" w:fill="auto"/>
            <w:hideMark/>
          </w:tcPr>
          <w:p w14:paraId="6EAD88F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126D5D3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noWrap/>
            <w:hideMark/>
          </w:tcPr>
          <w:p w14:paraId="089D61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02 2 01 06130</w:t>
            </w:r>
          </w:p>
        </w:tc>
        <w:tc>
          <w:tcPr>
            <w:tcW w:w="421" w:type="dxa"/>
            <w:shd w:val="clear" w:color="auto" w:fill="auto"/>
            <w:noWrap/>
            <w:hideMark/>
          </w:tcPr>
          <w:p w14:paraId="18A486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7AC246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A06D6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10 508,0</w:t>
            </w:r>
          </w:p>
        </w:tc>
        <w:tc>
          <w:tcPr>
            <w:tcW w:w="1122" w:type="dxa"/>
            <w:shd w:val="clear" w:color="auto" w:fill="auto"/>
            <w:noWrap/>
            <w:hideMark/>
          </w:tcPr>
          <w:p w14:paraId="4353CB6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10 529,3</w:t>
            </w:r>
          </w:p>
        </w:tc>
        <w:tc>
          <w:tcPr>
            <w:tcW w:w="701" w:type="dxa"/>
            <w:shd w:val="clear" w:color="auto" w:fill="auto"/>
            <w:noWrap/>
            <w:hideMark/>
          </w:tcPr>
          <w:p w14:paraId="00ADF6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10 529,3</w:t>
            </w:r>
          </w:p>
        </w:tc>
      </w:tr>
      <w:tr w:rsidR="003C5D00" w:rsidRPr="003C5D00" w14:paraId="0846CD05" w14:textId="77777777" w:rsidTr="003C5D00">
        <w:trPr>
          <w:trHeight w:val="255"/>
        </w:trPr>
        <w:tc>
          <w:tcPr>
            <w:tcW w:w="4315" w:type="dxa"/>
            <w:shd w:val="clear" w:color="auto" w:fill="auto"/>
            <w:hideMark/>
          </w:tcPr>
          <w:p w14:paraId="31ED67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7BAECC7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noWrap/>
            <w:hideMark/>
          </w:tcPr>
          <w:p w14:paraId="7BE7FD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02 2 01 06130</w:t>
            </w:r>
          </w:p>
        </w:tc>
        <w:tc>
          <w:tcPr>
            <w:tcW w:w="421" w:type="dxa"/>
            <w:shd w:val="clear" w:color="auto" w:fill="auto"/>
            <w:noWrap/>
            <w:hideMark/>
          </w:tcPr>
          <w:p w14:paraId="0DEBE2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2D670A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64FF9C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10 508,0</w:t>
            </w:r>
          </w:p>
        </w:tc>
        <w:tc>
          <w:tcPr>
            <w:tcW w:w="1122" w:type="dxa"/>
            <w:shd w:val="clear" w:color="auto" w:fill="auto"/>
            <w:noWrap/>
            <w:hideMark/>
          </w:tcPr>
          <w:p w14:paraId="3D1ED1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10 529,3</w:t>
            </w:r>
          </w:p>
        </w:tc>
        <w:tc>
          <w:tcPr>
            <w:tcW w:w="701" w:type="dxa"/>
            <w:shd w:val="clear" w:color="auto" w:fill="auto"/>
            <w:noWrap/>
            <w:hideMark/>
          </w:tcPr>
          <w:p w14:paraId="6262ED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10 529,3</w:t>
            </w:r>
          </w:p>
        </w:tc>
      </w:tr>
      <w:tr w:rsidR="003C5D00" w:rsidRPr="003C5D00" w14:paraId="6A12E7B7" w14:textId="77777777" w:rsidTr="003C5D00">
        <w:trPr>
          <w:trHeight w:val="255"/>
        </w:trPr>
        <w:tc>
          <w:tcPr>
            <w:tcW w:w="4315" w:type="dxa"/>
            <w:shd w:val="clear" w:color="auto" w:fill="auto"/>
            <w:hideMark/>
          </w:tcPr>
          <w:p w14:paraId="1F33E12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«Развитие библиотечного дела»</w:t>
            </w:r>
          </w:p>
        </w:tc>
        <w:tc>
          <w:tcPr>
            <w:tcW w:w="654" w:type="dxa"/>
            <w:shd w:val="clear" w:color="auto" w:fill="auto"/>
            <w:noWrap/>
            <w:hideMark/>
          </w:tcPr>
          <w:p w14:paraId="24507E3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0801</w:t>
            </w:r>
          </w:p>
        </w:tc>
        <w:tc>
          <w:tcPr>
            <w:tcW w:w="1170" w:type="dxa"/>
            <w:shd w:val="clear" w:color="auto" w:fill="auto"/>
            <w:noWrap/>
            <w:hideMark/>
          </w:tcPr>
          <w:p w14:paraId="3F05D10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02 3 00 00000</w:t>
            </w:r>
          </w:p>
        </w:tc>
        <w:tc>
          <w:tcPr>
            <w:tcW w:w="421" w:type="dxa"/>
            <w:shd w:val="clear" w:color="auto" w:fill="auto"/>
            <w:noWrap/>
            <w:hideMark/>
          </w:tcPr>
          <w:p w14:paraId="5D31C2D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590D0AF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6469D96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38 222,4</w:t>
            </w:r>
          </w:p>
        </w:tc>
        <w:tc>
          <w:tcPr>
            <w:tcW w:w="1122" w:type="dxa"/>
            <w:shd w:val="clear" w:color="auto" w:fill="auto"/>
            <w:noWrap/>
            <w:hideMark/>
          </w:tcPr>
          <w:p w14:paraId="4BC5348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38 635,8</w:t>
            </w:r>
          </w:p>
        </w:tc>
        <w:tc>
          <w:tcPr>
            <w:tcW w:w="701" w:type="dxa"/>
            <w:shd w:val="clear" w:color="auto" w:fill="auto"/>
            <w:noWrap/>
            <w:hideMark/>
          </w:tcPr>
          <w:p w14:paraId="677E0F0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38 635,8</w:t>
            </w:r>
          </w:p>
        </w:tc>
      </w:tr>
      <w:tr w:rsidR="003C5D00" w:rsidRPr="003C5D00" w14:paraId="2BE15C34" w14:textId="77777777" w:rsidTr="003C5D00">
        <w:trPr>
          <w:trHeight w:val="510"/>
        </w:trPr>
        <w:tc>
          <w:tcPr>
            <w:tcW w:w="4315" w:type="dxa"/>
            <w:shd w:val="clear" w:color="auto" w:fill="auto"/>
            <w:hideMark/>
          </w:tcPr>
          <w:p w14:paraId="72503A7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«Организация библиотечного обслуживания населения муниципальными библиотеками Московской области»</w:t>
            </w:r>
          </w:p>
        </w:tc>
        <w:tc>
          <w:tcPr>
            <w:tcW w:w="654" w:type="dxa"/>
            <w:shd w:val="clear" w:color="auto" w:fill="auto"/>
            <w:noWrap/>
            <w:hideMark/>
          </w:tcPr>
          <w:p w14:paraId="0ADF98B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0801</w:t>
            </w:r>
          </w:p>
        </w:tc>
        <w:tc>
          <w:tcPr>
            <w:tcW w:w="1170" w:type="dxa"/>
            <w:shd w:val="clear" w:color="auto" w:fill="auto"/>
            <w:noWrap/>
            <w:hideMark/>
          </w:tcPr>
          <w:p w14:paraId="3EF146E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02 3 01 00000</w:t>
            </w:r>
          </w:p>
        </w:tc>
        <w:tc>
          <w:tcPr>
            <w:tcW w:w="421" w:type="dxa"/>
            <w:shd w:val="clear" w:color="auto" w:fill="auto"/>
            <w:noWrap/>
            <w:hideMark/>
          </w:tcPr>
          <w:p w14:paraId="493A7AF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638B33A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6E49B88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38 222,4</w:t>
            </w:r>
          </w:p>
        </w:tc>
        <w:tc>
          <w:tcPr>
            <w:tcW w:w="1122" w:type="dxa"/>
            <w:shd w:val="clear" w:color="auto" w:fill="auto"/>
            <w:noWrap/>
            <w:hideMark/>
          </w:tcPr>
          <w:p w14:paraId="1D380C1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38 635,8</w:t>
            </w:r>
          </w:p>
        </w:tc>
        <w:tc>
          <w:tcPr>
            <w:tcW w:w="701" w:type="dxa"/>
            <w:shd w:val="clear" w:color="auto" w:fill="auto"/>
            <w:noWrap/>
            <w:hideMark/>
          </w:tcPr>
          <w:p w14:paraId="0A34EFD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38 635,8</w:t>
            </w:r>
          </w:p>
        </w:tc>
      </w:tr>
      <w:tr w:rsidR="003C5D00" w:rsidRPr="003C5D00" w14:paraId="4FBA621F" w14:textId="77777777" w:rsidTr="003C5D00">
        <w:trPr>
          <w:trHeight w:val="510"/>
        </w:trPr>
        <w:tc>
          <w:tcPr>
            <w:tcW w:w="4315" w:type="dxa"/>
            <w:shd w:val="clear" w:color="auto" w:fill="auto"/>
            <w:hideMark/>
          </w:tcPr>
          <w:p w14:paraId="7F9AF5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обеспечение деятельности (оказание услуг) муниципальных учреждений - библиотеки</w:t>
            </w:r>
          </w:p>
        </w:tc>
        <w:tc>
          <w:tcPr>
            <w:tcW w:w="654" w:type="dxa"/>
            <w:shd w:val="clear" w:color="auto" w:fill="auto"/>
            <w:noWrap/>
            <w:hideMark/>
          </w:tcPr>
          <w:p w14:paraId="76CD166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hideMark/>
          </w:tcPr>
          <w:p w14:paraId="34E202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02 3 01 06100</w:t>
            </w:r>
          </w:p>
        </w:tc>
        <w:tc>
          <w:tcPr>
            <w:tcW w:w="421" w:type="dxa"/>
            <w:shd w:val="clear" w:color="auto" w:fill="auto"/>
            <w:noWrap/>
            <w:hideMark/>
          </w:tcPr>
          <w:p w14:paraId="5D7E3D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4F1A88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7F993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37 222,4</w:t>
            </w:r>
          </w:p>
        </w:tc>
        <w:tc>
          <w:tcPr>
            <w:tcW w:w="1122" w:type="dxa"/>
            <w:shd w:val="clear" w:color="auto" w:fill="auto"/>
            <w:noWrap/>
            <w:hideMark/>
          </w:tcPr>
          <w:p w14:paraId="4CAB32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37 635,8</w:t>
            </w:r>
          </w:p>
        </w:tc>
        <w:tc>
          <w:tcPr>
            <w:tcW w:w="701" w:type="dxa"/>
            <w:shd w:val="clear" w:color="auto" w:fill="auto"/>
            <w:noWrap/>
            <w:hideMark/>
          </w:tcPr>
          <w:p w14:paraId="5EC892F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37 635,8</w:t>
            </w:r>
          </w:p>
        </w:tc>
      </w:tr>
      <w:tr w:rsidR="003C5D00" w:rsidRPr="003C5D00" w14:paraId="40808C42" w14:textId="77777777" w:rsidTr="003C5D00">
        <w:trPr>
          <w:trHeight w:val="510"/>
        </w:trPr>
        <w:tc>
          <w:tcPr>
            <w:tcW w:w="4315" w:type="dxa"/>
            <w:shd w:val="clear" w:color="auto" w:fill="auto"/>
            <w:hideMark/>
          </w:tcPr>
          <w:p w14:paraId="3C5324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5C9A793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hideMark/>
          </w:tcPr>
          <w:p w14:paraId="2D29D8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02 3 01 06100</w:t>
            </w:r>
          </w:p>
        </w:tc>
        <w:tc>
          <w:tcPr>
            <w:tcW w:w="421" w:type="dxa"/>
            <w:shd w:val="clear" w:color="auto" w:fill="auto"/>
            <w:noWrap/>
            <w:hideMark/>
          </w:tcPr>
          <w:p w14:paraId="395CC6B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374016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0B7726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37 222,4</w:t>
            </w:r>
          </w:p>
        </w:tc>
        <w:tc>
          <w:tcPr>
            <w:tcW w:w="1122" w:type="dxa"/>
            <w:shd w:val="clear" w:color="auto" w:fill="auto"/>
            <w:noWrap/>
            <w:hideMark/>
          </w:tcPr>
          <w:p w14:paraId="08AD325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37 635,8</w:t>
            </w:r>
          </w:p>
        </w:tc>
        <w:tc>
          <w:tcPr>
            <w:tcW w:w="701" w:type="dxa"/>
            <w:shd w:val="clear" w:color="auto" w:fill="auto"/>
            <w:noWrap/>
            <w:hideMark/>
          </w:tcPr>
          <w:p w14:paraId="7770E1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37 635,8</w:t>
            </w:r>
          </w:p>
        </w:tc>
      </w:tr>
      <w:tr w:rsidR="003C5D00" w:rsidRPr="003C5D00" w14:paraId="0DFA71FB" w14:textId="77777777" w:rsidTr="003C5D00">
        <w:trPr>
          <w:trHeight w:val="255"/>
        </w:trPr>
        <w:tc>
          <w:tcPr>
            <w:tcW w:w="4315" w:type="dxa"/>
            <w:shd w:val="clear" w:color="auto" w:fill="auto"/>
            <w:hideMark/>
          </w:tcPr>
          <w:p w14:paraId="1E91A3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5447E7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hideMark/>
          </w:tcPr>
          <w:p w14:paraId="65800C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02 3 01 06100</w:t>
            </w:r>
          </w:p>
        </w:tc>
        <w:tc>
          <w:tcPr>
            <w:tcW w:w="421" w:type="dxa"/>
            <w:shd w:val="clear" w:color="auto" w:fill="auto"/>
            <w:noWrap/>
            <w:hideMark/>
          </w:tcPr>
          <w:p w14:paraId="7C657F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5CE6B4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19B1DD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37 222,4</w:t>
            </w:r>
          </w:p>
        </w:tc>
        <w:tc>
          <w:tcPr>
            <w:tcW w:w="1122" w:type="dxa"/>
            <w:shd w:val="clear" w:color="auto" w:fill="auto"/>
            <w:noWrap/>
            <w:hideMark/>
          </w:tcPr>
          <w:p w14:paraId="5779523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37 635,8</w:t>
            </w:r>
          </w:p>
        </w:tc>
        <w:tc>
          <w:tcPr>
            <w:tcW w:w="701" w:type="dxa"/>
            <w:shd w:val="clear" w:color="auto" w:fill="auto"/>
            <w:noWrap/>
            <w:hideMark/>
          </w:tcPr>
          <w:p w14:paraId="645438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37 635,8</w:t>
            </w:r>
          </w:p>
        </w:tc>
      </w:tr>
      <w:tr w:rsidR="003C5D00" w:rsidRPr="003C5D00" w14:paraId="4CB3C5FC" w14:textId="77777777" w:rsidTr="003C5D00">
        <w:trPr>
          <w:trHeight w:val="510"/>
        </w:trPr>
        <w:tc>
          <w:tcPr>
            <w:tcW w:w="4315" w:type="dxa"/>
            <w:shd w:val="clear" w:color="auto" w:fill="auto"/>
            <w:hideMark/>
          </w:tcPr>
          <w:p w14:paraId="5BF366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654" w:type="dxa"/>
            <w:shd w:val="clear" w:color="auto" w:fill="auto"/>
            <w:noWrap/>
            <w:hideMark/>
          </w:tcPr>
          <w:p w14:paraId="23BB9E4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hideMark/>
          </w:tcPr>
          <w:p w14:paraId="6FB4523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02 3 01 00450</w:t>
            </w:r>
          </w:p>
        </w:tc>
        <w:tc>
          <w:tcPr>
            <w:tcW w:w="421" w:type="dxa"/>
            <w:shd w:val="clear" w:color="auto" w:fill="auto"/>
            <w:noWrap/>
            <w:hideMark/>
          </w:tcPr>
          <w:p w14:paraId="73C350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26F967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91168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1 000,0</w:t>
            </w:r>
          </w:p>
        </w:tc>
        <w:tc>
          <w:tcPr>
            <w:tcW w:w="1122" w:type="dxa"/>
            <w:shd w:val="clear" w:color="auto" w:fill="auto"/>
            <w:noWrap/>
            <w:hideMark/>
          </w:tcPr>
          <w:p w14:paraId="3BF0C43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1 000,0</w:t>
            </w:r>
          </w:p>
        </w:tc>
        <w:tc>
          <w:tcPr>
            <w:tcW w:w="701" w:type="dxa"/>
            <w:shd w:val="clear" w:color="auto" w:fill="auto"/>
            <w:noWrap/>
            <w:hideMark/>
          </w:tcPr>
          <w:p w14:paraId="1EA5763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1 000,0</w:t>
            </w:r>
          </w:p>
        </w:tc>
      </w:tr>
      <w:tr w:rsidR="003C5D00" w:rsidRPr="003C5D00" w14:paraId="14684AB4" w14:textId="77777777" w:rsidTr="003C5D00">
        <w:trPr>
          <w:trHeight w:val="510"/>
        </w:trPr>
        <w:tc>
          <w:tcPr>
            <w:tcW w:w="4315" w:type="dxa"/>
            <w:shd w:val="clear" w:color="auto" w:fill="auto"/>
            <w:hideMark/>
          </w:tcPr>
          <w:p w14:paraId="27BF37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6DBC4E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hideMark/>
          </w:tcPr>
          <w:p w14:paraId="6C0DB2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02 3 01 00450</w:t>
            </w:r>
          </w:p>
        </w:tc>
        <w:tc>
          <w:tcPr>
            <w:tcW w:w="421" w:type="dxa"/>
            <w:shd w:val="clear" w:color="auto" w:fill="auto"/>
            <w:noWrap/>
            <w:hideMark/>
          </w:tcPr>
          <w:p w14:paraId="648513F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605AD6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7ED41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1 000,0</w:t>
            </w:r>
          </w:p>
        </w:tc>
        <w:tc>
          <w:tcPr>
            <w:tcW w:w="1122" w:type="dxa"/>
            <w:shd w:val="clear" w:color="auto" w:fill="auto"/>
            <w:noWrap/>
            <w:hideMark/>
          </w:tcPr>
          <w:p w14:paraId="03EACC8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1 000,0</w:t>
            </w:r>
          </w:p>
        </w:tc>
        <w:tc>
          <w:tcPr>
            <w:tcW w:w="701" w:type="dxa"/>
            <w:shd w:val="clear" w:color="auto" w:fill="auto"/>
            <w:noWrap/>
            <w:hideMark/>
          </w:tcPr>
          <w:p w14:paraId="61B5BE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1 000,0</w:t>
            </w:r>
          </w:p>
        </w:tc>
      </w:tr>
      <w:tr w:rsidR="003C5D00" w:rsidRPr="003C5D00" w14:paraId="589CC5E4" w14:textId="77777777" w:rsidTr="003C5D00">
        <w:trPr>
          <w:trHeight w:val="255"/>
        </w:trPr>
        <w:tc>
          <w:tcPr>
            <w:tcW w:w="4315" w:type="dxa"/>
            <w:shd w:val="clear" w:color="auto" w:fill="auto"/>
            <w:hideMark/>
          </w:tcPr>
          <w:p w14:paraId="00069F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1913704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hideMark/>
          </w:tcPr>
          <w:p w14:paraId="19C661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02 3 01 00450</w:t>
            </w:r>
          </w:p>
        </w:tc>
        <w:tc>
          <w:tcPr>
            <w:tcW w:w="421" w:type="dxa"/>
            <w:shd w:val="clear" w:color="auto" w:fill="auto"/>
            <w:noWrap/>
            <w:hideMark/>
          </w:tcPr>
          <w:p w14:paraId="6A957F9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044CB3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0D8CD9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1 000,0</w:t>
            </w:r>
          </w:p>
        </w:tc>
        <w:tc>
          <w:tcPr>
            <w:tcW w:w="1122" w:type="dxa"/>
            <w:shd w:val="clear" w:color="auto" w:fill="auto"/>
            <w:noWrap/>
            <w:hideMark/>
          </w:tcPr>
          <w:p w14:paraId="6F8B9E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1 000,0</w:t>
            </w:r>
          </w:p>
        </w:tc>
        <w:tc>
          <w:tcPr>
            <w:tcW w:w="701" w:type="dxa"/>
            <w:shd w:val="clear" w:color="auto" w:fill="auto"/>
            <w:noWrap/>
            <w:hideMark/>
          </w:tcPr>
          <w:p w14:paraId="5A49B4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1 000,0</w:t>
            </w:r>
          </w:p>
        </w:tc>
      </w:tr>
      <w:tr w:rsidR="003C5D00" w:rsidRPr="003C5D00" w14:paraId="7F59EC8D" w14:textId="77777777" w:rsidTr="003C5D00">
        <w:trPr>
          <w:trHeight w:val="510"/>
        </w:trPr>
        <w:tc>
          <w:tcPr>
            <w:tcW w:w="4315" w:type="dxa"/>
            <w:shd w:val="clear" w:color="auto" w:fill="auto"/>
            <w:hideMark/>
          </w:tcPr>
          <w:p w14:paraId="1160B06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"Развитие профессионального искусства, гастрольно-концертной и культурно-досуговой деятельности, кинематографии"</w:t>
            </w:r>
          </w:p>
        </w:tc>
        <w:tc>
          <w:tcPr>
            <w:tcW w:w="654" w:type="dxa"/>
            <w:shd w:val="clear" w:color="auto" w:fill="auto"/>
            <w:noWrap/>
            <w:hideMark/>
          </w:tcPr>
          <w:p w14:paraId="455CC4A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0801</w:t>
            </w:r>
          </w:p>
        </w:tc>
        <w:tc>
          <w:tcPr>
            <w:tcW w:w="1170" w:type="dxa"/>
            <w:shd w:val="clear" w:color="auto" w:fill="auto"/>
            <w:hideMark/>
          </w:tcPr>
          <w:p w14:paraId="12EFFA1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02 4 00 00000</w:t>
            </w:r>
          </w:p>
        </w:tc>
        <w:tc>
          <w:tcPr>
            <w:tcW w:w="421" w:type="dxa"/>
            <w:shd w:val="clear" w:color="auto" w:fill="auto"/>
            <w:noWrap/>
            <w:hideMark/>
          </w:tcPr>
          <w:p w14:paraId="1B5A985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7D92A30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7D8565E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101 184,7</w:t>
            </w:r>
          </w:p>
        </w:tc>
        <w:tc>
          <w:tcPr>
            <w:tcW w:w="1122" w:type="dxa"/>
            <w:shd w:val="clear" w:color="auto" w:fill="auto"/>
            <w:noWrap/>
            <w:hideMark/>
          </w:tcPr>
          <w:p w14:paraId="01A38D2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105 751,1</w:t>
            </w:r>
          </w:p>
        </w:tc>
        <w:tc>
          <w:tcPr>
            <w:tcW w:w="701" w:type="dxa"/>
            <w:shd w:val="clear" w:color="auto" w:fill="auto"/>
            <w:noWrap/>
            <w:hideMark/>
          </w:tcPr>
          <w:p w14:paraId="7A6B3EE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135 751,1</w:t>
            </w:r>
          </w:p>
        </w:tc>
      </w:tr>
      <w:tr w:rsidR="003C5D00" w:rsidRPr="003C5D00" w14:paraId="11C54282" w14:textId="77777777" w:rsidTr="003C5D00">
        <w:trPr>
          <w:trHeight w:val="510"/>
        </w:trPr>
        <w:tc>
          <w:tcPr>
            <w:tcW w:w="4315" w:type="dxa"/>
            <w:shd w:val="clear" w:color="auto" w:fill="auto"/>
            <w:hideMark/>
          </w:tcPr>
          <w:p w14:paraId="37D4DC8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«Реализация отдельных функций органа местного самоуправления в сфере культуры»</w:t>
            </w:r>
          </w:p>
        </w:tc>
        <w:tc>
          <w:tcPr>
            <w:tcW w:w="654" w:type="dxa"/>
            <w:shd w:val="clear" w:color="auto" w:fill="auto"/>
            <w:noWrap/>
            <w:hideMark/>
          </w:tcPr>
          <w:p w14:paraId="7C1CF1E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0801</w:t>
            </w:r>
          </w:p>
        </w:tc>
        <w:tc>
          <w:tcPr>
            <w:tcW w:w="1170" w:type="dxa"/>
            <w:shd w:val="clear" w:color="auto" w:fill="auto"/>
            <w:hideMark/>
          </w:tcPr>
          <w:p w14:paraId="7D78C9A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02 4 03 00000</w:t>
            </w:r>
          </w:p>
        </w:tc>
        <w:tc>
          <w:tcPr>
            <w:tcW w:w="421" w:type="dxa"/>
            <w:shd w:val="clear" w:color="auto" w:fill="auto"/>
            <w:hideMark/>
          </w:tcPr>
          <w:p w14:paraId="1DDC5E5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hideMark/>
          </w:tcPr>
          <w:p w14:paraId="2A1BE74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0B84671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4,5</w:t>
            </w:r>
          </w:p>
        </w:tc>
        <w:tc>
          <w:tcPr>
            <w:tcW w:w="1122" w:type="dxa"/>
            <w:shd w:val="clear" w:color="auto" w:fill="auto"/>
            <w:noWrap/>
            <w:hideMark/>
          </w:tcPr>
          <w:p w14:paraId="7172833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51219E5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1FEADDAE" w14:textId="77777777" w:rsidTr="003C5D00">
        <w:trPr>
          <w:trHeight w:val="255"/>
        </w:trPr>
        <w:tc>
          <w:tcPr>
            <w:tcW w:w="4315" w:type="dxa"/>
            <w:shd w:val="clear" w:color="auto" w:fill="auto"/>
            <w:hideMark/>
          </w:tcPr>
          <w:p w14:paraId="57953E3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Стипендии в области образования, культуры и искусства</w:t>
            </w:r>
          </w:p>
        </w:tc>
        <w:tc>
          <w:tcPr>
            <w:tcW w:w="654" w:type="dxa"/>
            <w:shd w:val="clear" w:color="auto" w:fill="auto"/>
            <w:noWrap/>
            <w:hideMark/>
          </w:tcPr>
          <w:p w14:paraId="13804DF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hideMark/>
          </w:tcPr>
          <w:p w14:paraId="3C3B1C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02 4 03 01110</w:t>
            </w:r>
          </w:p>
        </w:tc>
        <w:tc>
          <w:tcPr>
            <w:tcW w:w="421" w:type="dxa"/>
            <w:shd w:val="clear" w:color="auto" w:fill="auto"/>
            <w:hideMark/>
          </w:tcPr>
          <w:p w14:paraId="42CD91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hideMark/>
          </w:tcPr>
          <w:p w14:paraId="634C68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553D5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4,5</w:t>
            </w:r>
          </w:p>
        </w:tc>
        <w:tc>
          <w:tcPr>
            <w:tcW w:w="1122" w:type="dxa"/>
            <w:shd w:val="clear" w:color="auto" w:fill="auto"/>
            <w:noWrap/>
            <w:hideMark/>
          </w:tcPr>
          <w:p w14:paraId="7C3DAE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654EED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CE9CA8E" w14:textId="77777777" w:rsidTr="003C5D00">
        <w:trPr>
          <w:trHeight w:val="255"/>
        </w:trPr>
        <w:tc>
          <w:tcPr>
            <w:tcW w:w="4315" w:type="dxa"/>
            <w:shd w:val="clear" w:color="auto" w:fill="auto"/>
            <w:hideMark/>
          </w:tcPr>
          <w:p w14:paraId="104730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Социальное обеспечение и иные выплаты населению</w:t>
            </w:r>
          </w:p>
        </w:tc>
        <w:tc>
          <w:tcPr>
            <w:tcW w:w="654" w:type="dxa"/>
            <w:shd w:val="clear" w:color="auto" w:fill="auto"/>
            <w:noWrap/>
            <w:hideMark/>
          </w:tcPr>
          <w:p w14:paraId="162B0B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hideMark/>
          </w:tcPr>
          <w:p w14:paraId="0C5E0B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02 4 03 01110</w:t>
            </w:r>
          </w:p>
        </w:tc>
        <w:tc>
          <w:tcPr>
            <w:tcW w:w="421" w:type="dxa"/>
            <w:shd w:val="clear" w:color="auto" w:fill="auto"/>
            <w:noWrap/>
            <w:hideMark/>
          </w:tcPr>
          <w:p w14:paraId="0EF0D3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w:t>
            </w:r>
          </w:p>
        </w:tc>
        <w:tc>
          <w:tcPr>
            <w:tcW w:w="426" w:type="dxa"/>
            <w:shd w:val="clear" w:color="auto" w:fill="auto"/>
            <w:hideMark/>
          </w:tcPr>
          <w:p w14:paraId="47FC9D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14082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4,5</w:t>
            </w:r>
          </w:p>
        </w:tc>
        <w:tc>
          <w:tcPr>
            <w:tcW w:w="1122" w:type="dxa"/>
            <w:shd w:val="clear" w:color="auto" w:fill="auto"/>
            <w:noWrap/>
            <w:hideMark/>
          </w:tcPr>
          <w:p w14:paraId="62DB14D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09BC03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352EB34C" w14:textId="77777777" w:rsidTr="003C5D00">
        <w:trPr>
          <w:trHeight w:val="255"/>
        </w:trPr>
        <w:tc>
          <w:tcPr>
            <w:tcW w:w="4315" w:type="dxa"/>
            <w:shd w:val="clear" w:color="auto" w:fill="auto"/>
            <w:hideMark/>
          </w:tcPr>
          <w:p w14:paraId="000C543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Стипендии</w:t>
            </w:r>
          </w:p>
        </w:tc>
        <w:tc>
          <w:tcPr>
            <w:tcW w:w="654" w:type="dxa"/>
            <w:shd w:val="clear" w:color="auto" w:fill="auto"/>
            <w:noWrap/>
            <w:hideMark/>
          </w:tcPr>
          <w:p w14:paraId="7407CFB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hideMark/>
          </w:tcPr>
          <w:p w14:paraId="6AB99F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02 4 03 01110</w:t>
            </w:r>
          </w:p>
        </w:tc>
        <w:tc>
          <w:tcPr>
            <w:tcW w:w="421" w:type="dxa"/>
            <w:shd w:val="clear" w:color="auto" w:fill="auto"/>
            <w:noWrap/>
            <w:hideMark/>
          </w:tcPr>
          <w:p w14:paraId="6E22A2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34</w:t>
            </w:r>
            <w:r w:rsidRPr="003C5D00">
              <w:rPr>
                <w:rFonts w:ascii="Arial" w:hAnsi="Arial" w:cs="Arial"/>
                <w:sz w:val="20"/>
                <w:szCs w:val="20"/>
              </w:rPr>
              <w:lastRenderedPageBreak/>
              <w:t>0</w:t>
            </w:r>
          </w:p>
        </w:tc>
        <w:tc>
          <w:tcPr>
            <w:tcW w:w="426" w:type="dxa"/>
            <w:shd w:val="clear" w:color="auto" w:fill="auto"/>
            <w:noWrap/>
            <w:hideMark/>
          </w:tcPr>
          <w:p w14:paraId="41C87B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90</w:t>
            </w:r>
            <w:r w:rsidRPr="003C5D00">
              <w:rPr>
                <w:rFonts w:ascii="Arial" w:hAnsi="Arial" w:cs="Arial"/>
                <w:sz w:val="20"/>
                <w:szCs w:val="20"/>
              </w:rPr>
              <w:lastRenderedPageBreak/>
              <w:t>0100</w:t>
            </w:r>
          </w:p>
        </w:tc>
        <w:tc>
          <w:tcPr>
            <w:tcW w:w="1397" w:type="dxa"/>
            <w:shd w:val="clear" w:color="auto" w:fill="auto"/>
            <w:noWrap/>
            <w:hideMark/>
          </w:tcPr>
          <w:p w14:paraId="4338B7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4,5</w:t>
            </w:r>
          </w:p>
        </w:tc>
        <w:tc>
          <w:tcPr>
            <w:tcW w:w="1122" w:type="dxa"/>
            <w:shd w:val="clear" w:color="auto" w:fill="auto"/>
            <w:noWrap/>
            <w:hideMark/>
          </w:tcPr>
          <w:p w14:paraId="71F1E1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676BFF5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30BD6A3" w14:textId="77777777" w:rsidTr="003C5D00">
        <w:trPr>
          <w:trHeight w:val="510"/>
        </w:trPr>
        <w:tc>
          <w:tcPr>
            <w:tcW w:w="4315" w:type="dxa"/>
            <w:shd w:val="clear" w:color="auto" w:fill="auto"/>
            <w:hideMark/>
          </w:tcPr>
          <w:p w14:paraId="5BA1418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меропритяие "Обеспечение функций культурно-досуговых учреждений"</w:t>
            </w:r>
          </w:p>
        </w:tc>
        <w:tc>
          <w:tcPr>
            <w:tcW w:w="654" w:type="dxa"/>
            <w:shd w:val="clear" w:color="auto" w:fill="auto"/>
            <w:noWrap/>
            <w:hideMark/>
          </w:tcPr>
          <w:p w14:paraId="545BA67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0801</w:t>
            </w:r>
          </w:p>
        </w:tc>
        <w:tc>
          <w:tcPr>
            <w:tcW w:w="1170" w:type="dxa"/>
            <w:shd w:val="clear" w:color="auto" w:fill="auto"/>
            <w:hideMark/>
          </w:tcPr>
          <w:p w14:paraId="5B0F106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02 4 05 00000</w:t>
            </w:r>
          </w:p>
        </w:tc>
        <w:tc>
          <w:tcPr>
            <w:tcW w:w="421" w:type="dxa"/>
            <w:shd w:val="clear" w:color="auto" w:fill="auto"/>
            <w:noWrap/>
            <w:hideMark/>
          </w:tcPr>
          <w:p w14:paraId="6BF631F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5EE6A6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182961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101 180,2</w:t>
            </w:r>
          </w:p>
        </w:tc>
        <w:tc>
          <w:tcPr>
            <w:tcW w:w="1122" w:type="dxa"/>
            <w:shd w:val="clear" w:color="auto" w:fill="auto"/>
            <w:noWrap/>
            <w:hideMark/>
          </w:tcPr>
          <w:p w14:paraId="19C5E17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105 751,1</w:t>
            </w:r>
          </w:p>
        </w:tc>
        <w:tc>
          <w:tcPr>
            <w:tcW w:w="701" w:type="dxa"/>
            <w:shd w:val="clear" w:color="auto" w:fill="auto"/>
            <w:noWrap/>
            <w:hideMark/>
          </w:tcPr>
          <w:p w14:paraId="5766EFD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135 751,1</w:t>
            </w:r>
          </w:p>
        </w:tc>
      </w:tr>
      <w:tr w:rsidR="003C5D00" w:rsidRPr="003C5D00" w14:paraId="07C5400A" w14:textId="77777777" w:rsidTr="003C5D00">
        <w:trPr>
          <w:trHeight w:val="255"/>
        </w:trPr>
        <w:tc>
          <w:tcPr>
            <w:tcW w:w="4315" w:type="dxa"/>
            <w:shd w:val="clear" w:color="auto" w:fill="auto"/>
            <w:hideMark/>
          </w:tcPr>
          <w:p w14:paraId="1835E24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Мероприятия в сфере культуры</w:t>
            </w:r>
          </w:p>
        </w:tc>
        <w:tc>
          <w:tcPr>
            <w:tcW w:w="654" w:type="dxa"/>
            <w:shd w:val="clear" w:color="auto" w:fill="auto"/>
            <w:noWrap/>
            <w:hideMark/>
          </w:tcPr>
          <w:p w14:paraId="6636F7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hideMark/>
          </w:tcPr>
          <w:p w14:paraId="65CBED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02 4 05 00500</w:t>
            </w:r>
          </w:p>
        </w:tc>
        <w:tc>
          <w:tcPr>
            <w:tcW w:w="421" w:type="dxa"/>
            <w:shd w:val="clear" w:color="auto" w:fill="auto"/>
            <w:hideMark/>
          </w:tcPr>
          <w:p w14:paraId="5B66E6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hideMark/>
          </w:tcPr>
          <w:p w14:paraId="15B0B5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73FA66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1 572,2</w:t>
            </w:r>
          </w:p>
        </w:tc>
        <w:tc>
          <w:tcPr>
            <w:tcW w:w="1122" w:type="dxa"/>
            <w:shd w:val="clear" w:color="auto" w:fill="auto"/>
            <w:noWrap/>
            <w:hideMark/>
          </w:tcPr>
          <w:p w14:paraId="1FDE9EF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4 200,0</w:t>
            </w:r>
          </w:p>
        </w:tc>
        <w:tc>
          <w:tcPr>
            <w:tcW w:w="701" w:type="dxa"/>
            <w:shd w:val="clear" w:color="auto" w:fill="auto"/>
            <w:noWrap/>
            <w:hideMark/>
          </w:tcPr>
          <w:p w14:paraId="3A847D3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4 200,0</w:t>
            </w:r>
          </w:p>
        </w:tc>
      </w:tr>
      <w:tr w:rsidR="003C5D00" w:rsidRPr="003C5D00" w14:paraId="7378B25A" w14:textId="77777777" w:rsidTr="003C5D00">
        <w:trPr>
          <w:trHeight w:val="510"/>
        </w:trPr>
        <w:tc>
          <w:tcPr>
            <w:tcW w:w="4315" w:type="dxa"/>
            <w:shd w:val="clear" w:color="auto" w:fill="auto"/>
            <w:hideMark/>
          </w:tcPr>
          <w:p w14:paraId="35367F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06D654B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hideMark/>
          </w:tcPr>
          <w:p w14:paraId="677D552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02 4 05 00500</w:t>
            </w:r>
          </w:p>
        </w:tc>
        <w:tc>
          <w:tcPr>
            <w:tcW w:w="421" w:type="dxa"/>
            <w:shd w:val="clear" w:color="auto" w:fill="auto"/>
            <w:noWrap/>
            <w:hideMark/>
          </w:tcPr>
          <w:p w14:paraId="4E38ED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790868A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2A3C6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1 572,2</w:t>
            </w:r>
          </w:p>
        </w:tc>
        <w:tc>
          <w:tcPr>
            <w:tcW w:w="1122" w:type="dxa"/>
            <w:shd w:val="clear" w:color="auto" w:fill="auto"/>
            <w:noWrap/>
            <w:hideMark/>
          </w:tcPr>
          <w:p w14:paraId="701360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4 200,0</w:t>
            </w:r>
          </w:p>
        </w:tc>
        <w:tc>
          <w:tcPr>
            <w:tcW w:w="701" w:type="dxa"/>
            <w:shd w:val="clear" w:color="auto" w:fill="auto"/>
            <w:noWrap/>
            <w:hideMark/>
          </w:tcPr>
          <w:p w14:paraId="3268A4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4 200,0</w:t>
            </w:r>
          </w:p>
        </w:tc>
      </w:tr>
      <w:tr w:rsidR="003C5D00" w:rsidRPr="003C5D00" w14:paraId="17C882F4" w14:textId="77777777" w:rsidTr="003C5D00">
        <w:trPr>
          <w:trHeight w:val="255"/>
        </w:trPr>
        <w:tc>
          <w:tcPr>
            <w:tcW w:w="4315" w:type="dxa"/>
            <w:shd w:val="clear" w:color="auto" w:fill="auto"/>
            <w:hideMark/>
          </w:tcPr>
          <w:p w14:paraId="785F0E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71C960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hideMark/>
          </w:tcPr>
          <w:p w14:paraId="5596DE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02 4 05 00500</w:t>
            </w:r>
          </w:p>
        </w:tc>
        <w:tc>
          <w:tcPr>
            <w:tcW w:w="421" w:type="dxa"/>
            <w:shd w:val="clear" w:color="auto" w:fill="auto"/>
            <w:noWrap/>
            <w:hideMark/>
          </w:tcPr>
          <w:p w14:paraId="17DDD0B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339D77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3AF263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427,2</w:t>
            </w:r>
          </w:p>
        </w:tc>
        <w:tc>
          <w:tcPr>
            <w:tcW w:w="1122" w:type="dxa"/>
            <w:shd w:val="clear" w:color="auto" w:fill="auto"/>
            <w:noWrap/>
            <w:hideMark/>
          </w:tcPr>
          <w:p w14:paraId="7FEB70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1 650,0</w:t>
            </w:r>
          </w:p>
        </w:tc>
        <w:tc>
          <w:tcPr>
            <w:tcW w:w="701" w:type="dxa"/>
            <w:shd w:val="clear" w:color="auto" w:fill="auto"/>
            <w:noWrap/>
            <w:hideMark/>
          </w:tcPr>
          <w:p w14:paraId="06481E8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1 650,0</w:t>
            </w:r>
          </w:p>
        </w:tc>
      </w:tr>
      <w:tr w:rsidR="003C5D00" w:rsidRPr="003C5D00" w14:paraId="55713085" w14:textId="77777777" w:rsidTr="003C5D00">
        <w:trPr>
          <w:trHeight w:val="255"/>
        </w:trPr>
        <w:tc>
          <w:tcPr>
            <w:tcW w:w="4315" w:type="dxa"/>
            <w:shd w:val="clear" w:color="auto" w:fill="auto"/>
            <w:hideMark/>
          </w:tcPr>
          <w:p w14:paraId="025496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654" w:type="dxa"/>
            <w:shd w:val="clear" w:color="auto" w:fill="auto"/>
            <w:noWrap/>
            <w:hideMark/>
          </w:tcPr>
          <w:p w14:paraId="022E8B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hideMark/>
          </w:tcPr>
          <w:p w14:paraId="4EB4A23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02 4 05 00500</w:t>
            </w:r>
          </w:p>
        </w:tc>
        <w:tc>
          <w:tcPr>
            <w:tcW w:w="421" w:type="dxa"/>
            <w:shd w:val="clear" w:color="auto" w:fill="auto"/>
            <w:noWrap/>
            <w:hideMark/>
          </w:tcPr>
          <w:p w14:paraId="02C0EC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426" w:type="dxa"/>
            <w:shd w:val="clear" w:color="auto" w:fill="auto"/>
            <w:noWrap/>
            <w:hideMark/>
          </w:tcPr>
          <w:p w14:paraId="3E36189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3C5B4CA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1 145,0</w:t>
            </w:r>
          </w:p>
        </w:tc>
        <w:tc>
          <w:tcPr>
            <w:tcW w:w="1122" w:type="dxa"/>
            <w:shd w:val="clear" w:color="auto" w:fill="auto"/>
            <w:noWrap/>
            <w:hideMark/>
          </w:tcPr>
          <w:p w14:paraId="159878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2 550,0</w:t>
            </w:r>
          </w:p>
        </w:tc>
        <w:tc>
          <w:tcPr>
            <w:tcW w:w="701" w:type="dxa"/>
            <w:shd w:val="clear" w:color="auto" w:fill="auto"/>
            <w:noWrap/>
            <w:hideMark/>
          </w:tcPr>
          <w:p w14:paraId="155ABF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2 550,0</w:t>
            </w:r>
          </w:p>
        </w:tc>
      </w:tr>
      <w:tr w:rsidR="003C5D00" w:rsidRPr="003C5D00" w14:paraId="4986B529" w14:textId="77777777" w:rsidTr="003C5D00">
        <w:trPr>
          <w:trHeight w:val="510"/>
        </w:trPr>
        <w:tc>
          <w:tcPr>
            <w:tcW w:w="4315" w:type="dxa"/>
            <w:shd w:val="clear" w:color="auto" w:fill="auto"/>
            <w:hideMark/>
          </w:tcPr>
          <w:p w14:paraId="725F3F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Расходы на обеспечение деятельности (оказание услуг) муниципальных учреждений - культурно-досуговые учреждения </w:t>
            </w:r>
          </w:p>
        </w:tc>
        <w:tc>
          <w:tcPr>
            <w:tcW w:w="654" w:type="dxa"/>
            <w:shd w:val="clear" w:color="auto" w:fill="auto"/>
            <w:noWrap/>
            <w:hideMark/>
          </w:tcPr>
          <w:p w14:paraId="4B1F5B0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hideMark/>
          </w:tcPr>
          <w:p w14:paraId="0CF35D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02 4 05 06111</w:t>
            </w:r>
          </w:p>
        </w:tc>
        <w:tc>
          <w:tcPr>
            <w:tcW w:w="421" w:type="dxa"/>
            <w:shd w:val="clear" w:color="auto" w:fill="auto"/>
            <w:noWrap/>
            <w:hideMark/>
          </w:tcPr>
          <w:p w14:paraId="6F4889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4CBF0EF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8AEFA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99 608,0</w:t>
            </w:r>
          </w:p>
        </w:tc>
        <w:tc>
          <w:tcPr>
            <w:tcW w:w="1122" w:type="dxa"/>
            <w:shd w:val="clear" w:color="auto" w:fill="auto"/>
            <w:noWrap/>
            <w:hideMark/>
          </w:tcPr>
          <w:p w14:paraId="4BCF73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101 551,1</w:t>
            </w:r>
          </w:p>
        </w:tc>
        <w:tc>
          <w:tcPr>
            <w:tcW w:w="701" w:type="dxa"/>
            <w:shd w:val="clear" w:color="auto" w:fill="auto"/>
            <w:noWrap/>
            <w:hideMark/>
          </w:tcPr>
          <w:p w14:paraId="709970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101 551,1</w:t>
            </w:r>
          </w:p>
        </w:tc>
      </w:tr>
      <w:tr w:rsidR="003C5D00" w:rsidRPr="003C5D00" w14:paraId="77628F74" w14:textId="77777777" w:rsidTr="003C5D00">
        <w:trPr>
          <w:trHeight w:val="510"/>
        </w:trPr>
        <w:tc>
          <w:tcPr>
            <w:tcW w:w="4315" w:type="dxa"/>
            <w:shd w:val="clear" w:color="auto" w:fill="auto"/>
            <w:hideMark/>
          </w:tcPr>
          <w:p w14:paraId="4FE0D03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7EA0C4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hideMark/>
          </w:tcPr>
          <w:p w14:paraId="789FE3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02 4 05 06111</w:t>
            </w:r>
          </w:p>
        </w:tc>
        <w:tc>
          <w:tcPr>
            <w:tcW w:w="421" w:type="dxa"/>
            <w:shd w:val="clear" w:color="auto" w:fill="auto"/>
            <w:noWrap/>
            <w:hideMark/>
          </w:tcPr>
          <w:p w14:paraId="28E4C6F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6BB170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12E4F3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99 608,0</w:t>
            </w:r>
          </w:p>
        </w:tc>
        <w:tc>
          <w:tcPr>
            <w:tcW w:w="1122" w:type="dxa"/>
            <w:shd w:val="clear" w:color="auto" w:fill="auto"/>
            <w:noWrap/>
            <w:hideMark/>
          </w:tcPr>
          <w:p w14:paraId="38A25D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101 551,1</w:t>
            </w:r>
          </w:p>
        </w:tc>
        <w:tc>
          <w:tcPr>
            <w:tcW w:w="701" w:type="dxa"/>
            <w:shd w:val="clear" w:color="auto" w:fill="auto"/>
            <w:noWrap/>
            <w:hideMark/>
          </w:tcPr>
          <w:p w14:paraId="47F0AE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101 551,1</w:t>
            </w:r>
          </w:p>
        </w:tc>
      </w:tr>
      <w:tr w:rsidR="003C5D00" w:rsidRPr="003C5D00" w14:paraId="46A22F8C" w14:textId="77777777" w:rsidTr="003C5D00">
        <w:trPr>
          <w:trHeight w:val="255"/>
        </w:trPr>
        <w:tc>
          <w:tcPr>
            <w:tcW w:w="4315" w:type="dxa"/>
            <w:shd w:val="clear" w:color="auto" w:fill="auto"/>
            <w:hideMark/>
          </w:tcPr>
          <w:p w14:paraId="1B264F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27B64D6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hideMark/>
          </w:tcPr>
          <w:p w14:paraId="17C3320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02 4 05 06111</w:t>
            </w:r>
          </w:p>
        </w:tc>
        <w:tc>
          <w:tcPr>
            <w:tcW w:w="421" w:type="dxa"/>
            <w:shd w:val="clear" w:color="auto" w:fill="auto"/>
            <w:noWrap/>
            <w:hideMark/>
          </w:tcPr>
          <w:p w14:paraId="3663A5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27D08F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072DE6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38 642,6</w:t>
            </w:r>
          </w:p>
        </w:tc>
        <w:tc>
          <w:tcPr>
            <w:tcW w:w="1122" w:type="dxa"/>
            <w:shd w:val="clear" w:color="auto" w:fill="auto"/>
            <w:noWrap/>
            <w:hideMark/>
          </w:tcPr>
          <w:p w14:paraId="06E691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40 414,6</w:t>
            </w:r>
          </w:p>
        </w:tc>
        <w:tc>
          <w:tcPr>
            <w:tcW w:w="701" w:type="dxa"/>
            <w:shd w:val="clear" w:color="auto" w:fill="auto"/>
            <w:noWrap/>
            <w:hideMark/>
          </w:tcPr>
          <w:p w14:paraId="5656450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40 414,6</w:t>
            </w:r>
          </w:p>
        </w:tc>
      </w:tr>
      <w:tr w:rsidR="003C5D00" w:rsidRPr="003C5D00" w14:paraId="586E179B" w14:textId="77777777" w:rsidTr="003C5D00">
        <w:trPr>
          <w:trHeight w:val="255"/>
        </w:trPr>
        <w:tc>
          <w:tcPr>
            <w:tcW w:w="4315" w:type="dxa"/>
            <w:shd w:val="clear" w:color="auto" w:fill="auto"/>
            <w:hideMark/>
          </w:tcPr>
          <w:p w14:paraId="5706F52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654" w:type="dxa"/>
            <w:shd w:val="clear" w:color="auto" w:fill="auto"/>
            <w:noWrap/>
            <w:hideMark/>
          </w:tcPr>
          <w:p w14:paraId="40F8F8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hideMark/>
          </w:tcPr>
          <w:p w14:paraId="2A5F13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02 4 05 06111</w:t>
            </w:r>
          </w:p>
        </w:tc>
        <w:tc>
          <w:tcPr>
            <w:tcW w:w="421" w:type="dxa"/>
            <w:shd w:val="clear" w:color="auto" w:fill="auto"/>
            <w:noWrap/>
            <w:hideMark/>
          </w:tcPr>
          <w:p w14:paraId="1C84FE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426" w:type="dxa"/>
            <w:shd w:val="clear" w:color="auto" w:fill="auto"/>
            <w:noWrap/>
            <w:hideMark/>
          </w:tcPr>
          <w:p w14:paraId="3527EB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5778F4E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60 965,4</w:t>
            </w:r>
          </w:p>
        </w:tc>
        <w:tc>
          <w:tcPr>
            <w:tcW w:w="1122" w:type="dxa"/>
            <w:shd w:val="clear" w:color="auto" w:fill="auto"/>
            <w:noWrap/>
            <w:hideMark/>
          </w:tcPr>
          <w:p w14:paraId="565734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61 136,5</w:t>
            </w:r>
          </w:p>
        </w:tc>
        <w:tc>
          <w:tcPr>
            <w:tcW w:w="701" w:type="dxa"/>
            <w:shd w:val="clear" w:color="auto" w:fill="auto"/>
            <w:noWrap/>
            <w:hideMark/>
          </w:tcPr>
          <w:p w14:paraId="6A87023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61 136,5</w:t>
            </w:r>
          </w:p>
        </w:tc>
      </w:tr>
      <w:tr w:rsidR="003C5D00" w:rsidRPr="003C5D00" w14:paraId="0C95A493" w14:textId="77777777" w:rsidTr="003C5D00">
        <w:trPr>
          <w:trHeight w:val="765"/>
        </w:trPr>
        <w:tc>
          <w:tcPr>
            <w:tcW w:w="4315" w:type="dxa"/>
            <w:shd w:val="clear" w:color="auto" w:fill="auto"/>
            <w:hideMark/>
          </w:tcPr>
          <w:p w14:paraId="128C84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обеспечение деятельности (оказание услуг) муниципальных учреждений - культурно-досуговые учреждения (укрепление материально-технической базы и проведение текущего ремонта)</w:t>
            </w:r>
          </w:p>
        </w:tc>
        <w:tc>
          <w:tcPr>
            <w:tcW w:w="654" w:type="dxa"/>
            <w:shd w:val="clear" w:color="auto" w:fill="auto"/>
            <w:noWrap/>
            <w:hideMark/>
          </w:tcPr>
          <w:p w14:paraId="33C9D1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hideMark/>
          </w:tcPr>
          <w:p w14:paraId="607196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02 4 05 06112</w:t>
            </w:r>
          </w:p>
        </w:tc>
        <w:tc>
          <w:tcPr>
            <w:tcW w:w="421" w:type="dxa"/>
            <w:shd w:val="clear" w:color="auto" w:fill="auto"/>
            <w:noWrap/>
            <w:hideMark/>
          </w:tcPr>
          <w:p w14:paraId="00A101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3BC4C9A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777C5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18DA3A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070CAE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30 000,0</w:t>
            </w:r>
          </w:p>
        </w:tc>
      </w:tr>
      <w:tr w:rsidR="003C5D00" w:rsidRPr="003C5D00" w14:paraId="373FE788" w14:textId="77777777" w:rsidTr="003C5D00">
        <w:trPr>
          <w:trHeight w:val="510"/>
        </w:trPr>
        <w:tc>
          <w:tcPr>
            <w:tcW w:w="4315" w:type="dxa"/>
            <w:shd w:val="clear" w:color="auto" w:fill="auto"/>
            <w:hideMark/>
          </w:tcPr>
          <w:p w14:paraId="63D755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56FF73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hideMark/>
          </w:tcPr>
          <w:p w14:paraId="21043C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02 4 05 06112</w:t>
            </w:r>
          </w:p>
        </w:tc>
        <w:tc>
          <w:tcPr>
            <w:tcW w:w="421" w:type="dxa"/>
            <w:shd w:val="clear" w:color="auto" w:fill="auto"/>
            <w:noWrap/>
            <w:hideMark/>
          </w:tcPr>
          <w:p w14:paraId="3A9510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03A4C9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3E4FF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6335DA4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24038C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30 000,0</w:t>
            </w:r>
          </w:p>
        </w:tc>
      </w:tr>
      <w:tr w:rsidR="003C5D00" w:rsidRPr="003C5D00" w14:paraId="14CA49F4" w14:textId="77777777" w:rsidTr="003C5D00">
        <w:trPr>
          <w:trHeight w:val="255"/>
        </w:trPr>
        <w:tc>
          <w:tcPr>
            <w:tcW w:w="4315" w:type="dxa"/>
            <w:shd w:val="clear" w:color="auto" w:fill="auto"/>
            <w:hideMark/>
          </w:tcPr>
          <w:p w14:paraId="29A21F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4BAADB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hideMark/>
          </w:tcPr>
          <w:p w14:paraId="74BA84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02 4 05 06112</w:t>
            </w:r>
          </w:p>
        </w:tc>
        <w:tc>
          <w:tcPr>
            <w:tcW w:w="421" w:type="dxa"/>
            <w:shd w:val="clear" w:color="auto" w:fill="auto"/>
            <w:noWrap/>
            <w:hideMark/>
          </w:tcPr>
          <w:p w14:paraId="328341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7070878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280CE7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120B3B0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53E50A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20 000,0</w:t>
            </w:r>
          </w:p>
        </w:tc>
      </w:tr>
      <w:tr w:rsidR="003C5D00" w:rsidRPr="003C5D00" w14:paraId="0EFDEB92" w14:textId="77777777" w:rsidTr="003C5D00">
        <w:trPr>
          <w:trHeight w:val="255"/>
        </w:trPr>
        <w:tc>
          <w:tcPr>
            <w:tcW w:w="4315" w:type="dxa"/>
            <w:shd w:val="clear" w:color="auto" w:fill="auto"/>
            <w:hideMark/>
          </w:tcPr>
          <w:p w14:paraId="2F83DEC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654" w:type="dxa"/>
            <w:shd w:val="clear" w:color="auto" w:fill="auto"/>
            <w:noWrap/>
            <w:hideMark/>
          </w:tcPr>
          <w:p w14:paraId="710610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hideMark/>
          </w:tcPr>
          <w:p w14:paraId="10A825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02 4 05 06112</w:t>
            </w:r>
          </w:p>
        </w:tc>
        <w:tc>
          <w:tcPr>
            <w:tcW w:w="421" w:type="dxa"/>
            <w:shd w:val="clear" w:color="auto" w:fill="auto"/>
            <w:noWrap/>
            <w:hideMark/>
          </w:tcPr>
          <w:p w14:paraId="1DC023F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426" w:type="dxa"/>
            <w:shd w:val="clear" w:color="auto" w:fill="auto"/>
            <w:noWrap/>
            <w:hideMark/>
          </w:tcPr>
          <w:p w14:paraId="6F2F73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w:t>
            </w:r>
            <w:r w:rsidRPr="003C5D00">
              <w:rPr>
                <w:rFonts w:ascii="Arial" w:hAnsi="Arial" w:cs="Arial"/>
                <w:sz w:val="20"/>
                <w:szCs w:val="20"/>
              </w:rPr>
              <w:lastRenderedPageBreak/>
              <w:t>100</w:t>
            </w:r>
          </w:p>
        </w:tc>
        <w:tc>
          <w:tcPr>
            <w:tcW w:w="1397" w:type="dxa"/>
            <w:shd w:val="clear" w:color="auto" w:fill="auto"/>
            <w:noWrap/>
            <w:hideMark/>
          </w:tcPr>
          <w:p w14:paraId="0A7189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0,0</w:t>
            </w:r>
          </w:p>
        </w:tc>
        <w:tc>
          <w:tcPr>
            <w:tcW w:w="1122" w:type="dxa"/>
            <w:shd w:val="clear" w:color="auto" w:fill="auto"/>
            <w:noWrap/>
            <w:hideMark/>
          </w:tcPr>
          <w:p w14:paraId="40B599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11C6B4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10 000,0</w:t>
            </w:r>
          </w:p>
        </w:tc>
      </w:tr>
      <w:tr w:rsidR="003C5D00" w:rsidRPr="003C5D00" w14:paraId="48E9D5C7" w14:textId="77777777" w:rsidTr="003C5D00">
        <w:trPr>
          <w:trHeight w:val="765"/>
        </w:trPr>
        <w:tc>
          <w:tcPr>
            <w:tcW w:w="4315" w:type="dxa"/>
            <w:shd w:val="clear" w:color="auto" w:fill="auto"/>
            <w:hideMark/>
          </w:tcPr>
          <w:p w14:paraId="3E42FE3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«Укрепление материально-технической базы государственных и муниципальных учреждений культуры Московской области»</w:t>
            </w:r>
          </w:p>
        </w:tc>
        <w:tc>
          <w:tcPr>
            <w:tcW w:w="654" w:type="dxa"/>
            <w:shd w:val="clear" w:color="auto" w:fill="auto"/>
            <w:noWrap/>
            <w:hideMark/>
          </w:tcPr>
          <w:p w14:paraId="2B1FEE2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0801</w:t>
            </w:r>
          </w:p>
        </w:tc>
        <w:tc>
          <w:tcPr>
            <w:tcW w:w="1170" w:type="dxa"/>
            <w:shd w:val="clear" w:color="auto" w:fill="auto"/>
            <w:hideMark/>
          </w:tcPr>
          <w:p w14:paraId="02FF59E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02 5 00 00000</w:t>
            </w:r>
          </w:p>
        </w:tc>
        <w:tc>
          <w:tcPr>
            <w:tcW w:w="421" w:type="dxa"/>
            <w:shd w:val="clear" w:color="auto" w:fill="auto"/>
            <w:hideMark/>
          </w:tcPr>
          <w:p w14:paraId="1927EA2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hideMark/>
          </w:tcPr>
          <w:p w14:paraId="2B4F873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503CCD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4 950,0</w:t>
            </w:r>
          </w:p>
        </w:tc>
        <w:tc>
          <w:tcPr>
            <w:tcW w:w="1122" w:type="dxa"/>
            <w:shd w:val="clear" w:color="auto" w:fill="auto"/>
            <w:noWrap/>
            <w:hideMark/>
          </w:tcPr>
          <w:p w14:paraId="1DD5DE8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30C677A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2ACF9906" w14:textId="77777777" w:rsidTr="003C5D00">
        <w:trPr>
          <w:trHeight w:val="255"/>
        </w:trPr>
        <w:tc>
          <w:tcPr>
            <w:tcW w:w="4315" w:type="dxa"/>
            <w:shd w:val="clear" w:color="auto" w:fill="auto"/>
            <w:hideMark/>
          </w:tcPr>
          <w:p w14:paraId="4DBB1A6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Федеральный проект «Культурная среда»</w:t>
            </w:r>
          </w:p>
        </w:tc>
        <w:tc>
          <w:tcPr>
            <w:tcW w:w="654" w:type="dxa"/>
            <w:shd w:val="clear" w:color="auto" w:fill="auto"/>
            <w:noWrap/>
            <w:hideMark/>
          </w:tcPr>
          <w:p w14:paraId="1DF06C2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0801</w:t>
            </w:r>
          </w:p>
        </w:tc>
        <w:tc>
          <w:tcPr>
            <w:tcW w:w="1170" w:type="dxa"/>
            <w:shd w:val="clear" w:color="auto" w:fill="auto"/>
            <w:hideMark/>
          </w:tcPr>
          <w:p w14:paraId="2B712D3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02 5 А1 00000</w:t>
            </w:r>
          </w:p>
        </w:tc>
        <w:tc>
          <w:tcPr>
            <w:tcW w:w="421" w:type="dxa"/>
            <w:shd w:val="clear" w:color="auto" w:fill="auto"/>
            <w:hideMark/>
          </w:tcPr>
          <w:p w14:paraId="2FE081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hideMark/>
          </w:tcPr>
          <w:p w14:paraId="52C79D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EFC57E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4 950,0</w:t>
            </w:r>
          </w:p>
        </w:tc>
        <w:tc>
          <w:tcPr>
            <w:tcW w:w="1122" w:type="dxa"/>
            <w:shd w:val="clear" w:color="auto" w:fill="auto"/>
            <w:noWrap/>
            <w:hideMark/>
          </w:tcPr>
          <w:p w14:paraId="41C5CBE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5C2C4E9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7202AE33" w14:textId="77777777" w:rsidTr="003C5D00">
        <w:trPr>
          <w:trHeight w:val="255"/>
        </w:trPr>
        <w:tc>
          <w:tcPr>
            <w:tcW w:w="4315" w:type="dxa"/>
            <w:shd w:val="clear" w:color="auto" w:fill="auto"/>
            <w:hideMark/>
          </w:tcPr>
          <w:p w14:paraId="792E4E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Оснащение муниципальных учреждений культуры кинооборудованием</w:t>
            </w:r>
          </w:p>
        </w:tc>
        <w:tc>
          <w:tcPr>
            <w:tcW w:w="654" w:type="dxa"/>
            <w:shd w:val="clear" w:color="auto" w:fill="auto"/>
            <w:noWrap/>
            <w:hideMark/>
          </w:tcPr>
          <w:p w14:paraId="00837D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hideMark/>
          </w:tcPr>
          <w:p w14:paraId="4F8098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5 А1 S1530</w:t>
            </w:r>
          </w:p>
        </w:tc>
        <w:tc>
          <w:tcPr>
            <w:tcW w:w="421" w:type="dxa"/>
            <w:shd w:val="clear" w:color="auto" w:fill="auto"/>
            <w:noWrap/>
            <w:hideMark/>
          </w:tcPr>
          <w:p w14:paraId="1369FA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63BF91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73FC37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4 950,0</w:t>
            </w:r>
          </w:p>
        </w:tc>
        <w:tc>
          <w:tcPr>
            <w:tcW w:w="1122" w:type="dxa"/>
            <w:shd w:val="clear" w:color="auto" w:fill="auto"/>
            <w:noWrap/>
            <w:hideMark/>
          </w:tcPr>
          <w:p w14:paraId="743B502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227EB56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6F564119" w14:textId="77777777" w:rsidTr="003C5D00">
        <w:trPr>
          <w:trHeight w:val="510"/>
        </w:trPr>
        <w:tc>
          <w:tcPr>
            <w:tcW w:w="4315" w:type="dxa"/>
            <w:shd w:val="clear" w:color="auto" w:fill="auto"/>
            <w:hideMark/>
          </w:tcPr>
          <w:p w14:paraId="6BE1BC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4E105D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hideMark/>
          </w:tcPr>
          <w:p w14:paraId="64E43A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5 А1 S1530</w:t>
            </w:r>
          </w:p>
        </w:tc>
        <w:tc>
          <w:tcPr>
            <w:tcW w:w="421" w:type="dxa"/>
            <w:shd w:val="clear" w:color="auto" w:fill="auto"/>
            <w:noWrap/>
            <w:hideMark/>
          </w:tcPr>
          <w:p w14:paraId="229FAB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6286CDB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88DF99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4 950,0</w:t>
            </w:r>
          </w:p>
        </w:tc>
        <w:tc>
          <w:tcPr>
            <w:tcW w:w="1122" w:type="dxa"/>
            <w:shd w:val="clear" w:color="auto" w:fill="auto"/>
            <w:noWrap/>
            <w:hideMark/>
          </w:tcPr>
          <w:p w14:paraId="29ACB3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6178B8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BECDA27" w14:textId="77777777" w:rsidTr="003C5D00">
        <w:trPr>
          <w:trHeight w:val="255"/>
        </w:trPr>
        <w:tc>
          <w:tcPr>
            <w:tcW w:w="4315" w:type="dxa"/>
            <w:shd w:val="clear" w:color="auto" w:fill="auto"/>
            <w:hideMark/>
          </w:tcPr>
          <w:p w14:paraId="5B0C57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654" w:type="dxa"/>
            <w:shd w:val="clear" w:color="auto" w:fill="auto"/>
            <w:noWrap/>
            <w:hideMark/>
          </w:tcPr>
          <w:p w14:paraId="039395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hideMark/>
          </w:tcPr>
          <w:p w14:paraId="4FE77F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5 А1 S1530</w:t>
            </w:r>
          </w:p>
        </w:tc>
        <w:tc>
          <w:tcPr>
            <w:tcW w:w="421" w:type="dxa"/>
            <w:shd w:val="clear" w:color="auto" w:fill="auto"/>
            <w:noWrap/>
            <w:hideMark/>
          </w:tcPr>
          <w:p w14:paraId="7F1895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426" w:type="dxa"/>
            <w:shd w:val="clear" w:color="auto" w:fill="auto"/>
            <w:noWrap/>
            <w:hideMark/>
          </w:tcPr>
          <w:p w14:paraId="6D1B62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1397" w:type="dxa"/>
            <w:shd w:val="clear" w:color="auto" w:fill="auto"/>
            <w:noWrap/>
            <w:hideMark/>
          </w:tcPr>
          <w:p w14:paraId="4E9F951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3 801,6</w:t>
            </w:r>
          </w:p>
        </w:tc>
        <w:tc>
          <w:tcPr>
            <w:tcW w:w="1122" w:type="dxa"/>
            <w:shd w:val="clear" w:color="auto" w:fill="auto"/>
            <w:noWrap/>
            <w:hideMark/>
          </w:tcPr>
          <w:p w14:paraId="5B2812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2B544B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569205C" w14:textId="77777777" w:rsidTr="003C5D00">
        <w:trPr>
          <w:trHeight w:val="255"/>
        </w:trPr>
        <w:tc>
          <w:tcPr>
            <w:tcW w:w="4315" w:type="dxa"/>
            <w:shd w:val="clear" w:color="auto" w:fill="auto"/>
            <w:hideMark/>
          </w:tcPr>
          <w:p w14:paraId="2879EC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654" w:type="dxa"/>
            <w:shd w:val="clear" w:color="auto" w:fill="auto"/>
            <w:noWrap/>
            <w:hideMark/>
          </w:tcPr>
          <w:p w14:paraId="6871C3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hideMark/>
          </w:tcPr>
          <w:p w14:paraId="6F70CA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5 А1 S1530</w:t>
            </w:r>
          </w:p>
        </w:tc>
        <w:tc>
          <w:tcPr>
            <w:tcW w:w="421" w:type="dxa"/>
            <w:shd w:val="clear" w:color="auto" w:fill="auto"/>
            <w:noWrap/>
            <w:hideMark/>
          </w:tcPr>
          <w:p w14:paraId="5505A6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426" w:type="dxa"/>
            <w:shd w:val="clear" w:color="auto" w:fill="auto"/>
            <w:noWrap/>
            <w:hideMark/>
          </w:tcPr>
          <w:p w14:paraId="54D353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4A27EB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1 148,4</w:t>
            </w:r>
          </w:p>
        </w:tc>
        <w:tc>
          <w:tcPr>
            <w:tcW w:w="1122" w:type="dxa"/>
            <w:shd w:val="clear" w:color="auto" w:fill="auto"/>
            <w:noWrap/>
            <w:hideMark/>
          </w:tcPr>
          <w:p w14:paraId="787527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418424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C726666" w14:textId="77777777" w:rsidTr="003C5D00">
        <w:trPr>
          <w:trHeight w:val="255"/>
        </w:trPr>
        <w:tc>
          <w:tcPr>
            <w:tcW w:w="4315" w:type="dxa"/>
            <w:shd w:val="clear" w:color="auto" w:fill="auto"/>
            <w:hideMark/>
          </w:tcPr>
          <w:p w14:paraId="2D0B1E0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Обеспечивающая подпрограмма</w:t>
            </w:r>
          </w:p>
        </w:tc>
        <w:tc>
          <w:tcPr>
            <w:tcW w:w="654" w:type="dxa"/>
            <w:shd w:val="clear" w:color="auto" w:fill="auto"/>
            <w:noWrap/>
            <w:hideMark/>
          </w:tcPr>
          <w:p w14:paraId="1E8B934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0801</w:t>
            </w:r>
          </w:p>
        </w:tc>
        <w:tc>
          <w:tcPr>
            <w:tcW w:w="1170" w:type="dxa"/>
            <w:shd w:val="clear" w:color="auto" w:fill="auto"/>
            <w:hideMark/>
          </w:tcPr>
          <w:p w14:paraId="6B9E3FD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02 8 00 00000</w:t>
            </w:r>
          </w:p>
        </w:tc>
        <w:tc>
          <w:tcPr>
            <w:tcW w:w="421" w:type="dxa"/>
            <w:shd w:val="clear" w:color="auto" w:fill="auto"/>
            <w:hideMark/>
          </w:tcPr>
          <w:p w14:paraId="31032F2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hideMark/>
          </w:tcPr>
          <w:p w14:paraId="62340F1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0233696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853,9</w:t>
            </w:r>
          </w:p>
        </w:tc>
        <w:tc>
          <w:tcPr>
            <w:tcW w:w="1122" w:type="dxa"/>
            <w:shd w:val="clear" w:color="auto" w:fill="auto"/>
            <w:noWrap/>
            <w:hideMark/>
          </w:tcPr>
          <w:p w14:paraId="095F66E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1 800,0</w:t>
            </w:r>
          </w:p>
        </w:tc>
        <w:tc>
          <w:tcPr>
            <w:tcW w:w="701" w:type="dxa"/>
            <w:shd w:val="clear" w:color="auto" w:fill="auto"/>
            <w:noWrap/>
            <w:hideMark/>
          </w:tcPr>
          <w:p w14:paraId="2BFBF85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1 800,0</w:t>
            </w:r>
          </w:p>
        </w:tc>
      </w:tr>
      <w:tr w:rsidR="003C5D00" w:rsidRPr="003C5D00" w14:paraId="0DB63D99" w14:textId="77777777" w:rsidTr="003C5D00">
        <w:trPr>
          <w:trHeight w:val="510"/>
        </w:trPr>
        <w:tc>
          <w:tcPr>
            <w:tcW w:w="4315" w:type="dxa"/>
            <w:shd w:val="clear" w:color="auto" w:fill="auto"/>
            <w:hideMark/>
          </w:tcPr>
          <w:p w14:paraId="4BCF5B5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«Создание условий для реализации полномочий органов местного самоуправления»</w:t>
            </w:r>
          </w:p>
        </w:tc>
        <w:tc>
          <w:tcPr>
            <w:tcW w:w="654" w:type="dxa"/>
            <w:shd w:val="clear" w:color="auto" w:fill="auto"/>
            <w:noWrap/>
            <w:hideMark/>
          </w:tcPr>
          <w:p w14:paraId="6CEFF9A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0801</w:t>
            </w:r>
          </w:p>
        </w:tc>
        <w:tc>
          <w:tcPr>
            <w:tcW w:w="1170" w:type="dxa"/>
            <w:shd w:val="clear" w:color="auto" w:fill="auto"/>
            <w:hideMark/>
          </w:tcPr>
          <w:p w14:paraId="4D48C4A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02 8 01 00000</w:t>
            </w:r>
          </w:p>
        </w:tc>
        <w:tc>
          <w:tcPr>
            <w:tcW w:w="421" w:type="dxa"/>
            <w:shd w:val="clear" w:color="auto" w:fill="auto"/>
            <w:hideMark/>
          </w:tcPr>
          <w:p w14:paraId="7BADC80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hideMark/>
          </w:tcPr>
          <w:p w14:paraId="54DFDB0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2AE2B32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853,9</w:t>
            </w:r>
          </w:p>
        </w:tc>
        <w:tc>
          <w:tcPr>
            <w:tcW w:w="1122" w:type="dxa"/>
            <w:shd w:val="clear" w:color="auto" w:fill="auto"/>
            <w:noWrap/>
            <w:hideMark/>
          </w:tcPr>
          <w:p w14:paraId="55FE97B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1 800,0</w:t>
            </w:r>
          </w:p>
        </w:tc>
        <w:tc>
          <w:tcPr>
            <w:tcW w:w="701" w:type="dxa"/>
            <w:shd w:val="clear" w:color="auto" w:fill="auto"/>
            <w:noWrap/>
            <w:hideMark/>
          </w:tcPr>
          <w:p w14:paraId="230EE6B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1 800,0</w:t>
            </w:r>
          </w:p>
        </w:tc>
      </w:tr>
      <w:tr w:rsidR="003C5D00" w:rsidRPr="003C5D00" w14:paraId="424EE8AB" w14:textId="77777777" w:rsidTr="003C5D00">
        <w:trPr>
          <w:trHeight w:val="555"/>
        </w:trPr>
        <w:tc>
          <w:tcPr>
            <w:tcW w:w="4315" w:type="dxa"/>
            <w:shd w:val="clear" w:color="auto" w:fill="auto"/>
            <w:hideMark/>
          </w:tcPr>
          <w:p w14:paraId="2365C9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Мероприятия в сфере культуры (проведение культурно-массовых мероприятий в сфере культуры и искусства Администрацией городского округа Кашира)</w:t>
            </w:r>
          </w:p>
        </w:tc>
        <w:tc>
          <w:tcPr>
            <w:tcW w:w="654" w:type="dxa"/>
            <w:shd w:val="clear" w:color="auto" w:fill="auto"/>
            <w:noWrap/>
            <w:hideMark/>
          </w:tcPr>
          <w:p w14:paraId="12F9F3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hideMark/>
          </w:tcPr>
          <w:p w14:paraId="1A049E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02 8 01 00501</w:t>
            </w:r>
          </w:p>
        </w:tc>
        <w:tc>
          <w:tcPr>
            <w:tcW w:w="421" w:type="dxa"/>
            <w:shd w:val="clear" w:color="auto" w:fill="auto"/>
            <w:hideMark/>
          </w:tcPr>
          <w:p w14:paraId="3E31A5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hideMark/>
          </w:tcPr>
          <w:p w14:paraId="1196F0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693FD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605,0</w:t>
            </w:r>
          </w:p>
        </w:tc>
        <w:tc>
          <w:tcPr>
            <w:tcW w:w="1122" w:type="dxa"/>
            <w:shd w:val="clear" w:color="auto" w:fill="auto"/>
            <w:noWrap/>
            <w:hideMark/>
          </w:tcPr>
          <w:p w14:paraId="5667F3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850,0</w:t>
            </w:r>
          </w:p>
        </w:tc>
        <w:tc>
          <w:tcPr>
            <w:tcW w:w="701" w:type="dxa"/>
            <w:shd w:val="clear" w:color="auto" w:fill="auto"/>
            <w:noWrap/>
            <w:hideMark/>
          </w:tcPr>
          <w:p w14:paraId="6CE5AD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850,0</w:t>
            </w:r>
          </w:p>
        </w:tc>
      </w:tr>
      <w:tr w:rsidR="003C5D00" w:rsidRPr="003C5D00" w14:paraId="5B797589" w14:textId="77777777" w:rsidTr="003C5D00">
        <w:trPr>
          <w:trHeight w:val="510"/>
        </w:trPr>
        <w:tc>
          <w:tcPr>
            <w:tcW w:w="4315" w:type="dxa"/>
            <w:shd w:val="clear" w:color="auto" w:fill="auto"/>
            <w:hideMark/>
          </w:tcPr>
          <w:p w14:paraId="6840B4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154CE3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hideMark/>
          </w:tcPr>
          <w:p w14:paraId="41CD59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02 8 01 00501</w:t>
            </w:r>
          </w:p>
        </w:tc>
        <w:tc>
          <w:tcPr>
            <w:tcW w:w="421" w:type="dxa"/>
            <w:shd w:val="clear" w:color="auto" w:fill="auto"/>
            <w:noWrap/>
            <w:hideMark/>
          </w:tcPr>
          <w:p w14:paraId="7DE1901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5161D6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17417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605,0</w:t>
            </w:r>
          </w:p>
        </w:tc>
        <w:tc>
          <w:tcPr>
            <w:tcW w:w="1122" w:type="dxa"/>
            <w:shd w:val="clear" w:color="auto" w:fill="auto"/>
            <w:noWrap/>
            <w:hideMark/>
          </w:tcPr>
          <w:p w14:paraId="4DA49C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850,0</w:t>
            </w:r>
          </w:p>
        </w:tc>
        <w:tc>
          <w:tcPr>
            <w:tcW w:w="701" w:type="dxa"/>
            <w:shd w:val="clear" w:color="auto" w:fill="auto"/>
            <w:noWrap/>
            <w:hideMark/>
          </w:tcPr>
          <w:p w14:paraId="3F1D20A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850,0</w:t>
            </w:r>
          </w:p>
        </w:tc>
      </w:tr>
      <w:tr w:rsidR="003C5D00" w:rsidRPr="003C5D00" w14:paraId="5A2E4222" w14:textId="77777777" w:rsidTr="003C5D00">
        <w:trPr>
          <w:trHeight w:val="510"/>
        </w:trPr>
        <w:tc>
          <w:tcPr>
            <w:tcW w:w="4315" w:type="dxa"/>
            <w:shd w:val="clear" w:color="auto" w:fill="auto"/>
            <w:hideMark/>
          </w:tcPr>
          <w:p w14:paraId="5D9EF9A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36DDA4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hideMark/>
          </w:tcPr>
          <w:p w14:paraId="6FFD0B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02 8 01 00501</w:t>
            </w:r>
          </w:p>
        </w:tc>
        <w:tc>
          <w:tcPr>
            <w:tcW w:w="421" w:type="dxa"/>
            <w:shd w:val="clear" w:color="auto" w:fill="auto"/>
            <w:noWrap/>
            <w:hideMark/>
          </w:tcPr>
          <w:p w14:paraId="59B607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373B31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74EECE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605,0</w:t>
            </w:r>
          </w:p>
        </w:tc>
        <w:tc>
          <w:tcPr>
            <w:tcW w:w="1122" w:type="dxa"/>
            <w:shd w:val="clear" w:color="auto" w:fill="auto"/>
            <w:noWrap/>
            <w:hideMark/>
          </w:tcPr>
          <w:p w14:paraId="087919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850,0</w:t>
            </w:r>
          </w:p>
        </w:tc>
        <w:tc>
          <w:tcPr>
            <w:tcW w:w="701" w:type="dxa"/>
            <w:shd w:val="clear" w:color="auto" w:fill="auto"/>
            <w:noWrap/>
            <w:hideMark/>
          </w:tcPr>
          <w:p w14:paraId="28C2F4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850,0</w:t>
            </w:r>
          </w:p>
        </w:tc>
      </w:tr>
      <w:tr w:rsidR="003C5D00" w:rsidRPr="003C5D00" w14:paraId="566C1EA9" w14:textId="77777777" w:rsidTr="003C5D00">
        <w:trPr>
          <w:trHeight w:val="555"/>
        </w:trPr>
        <w:tc>
          <w:tcPr>
            <w:tcW w:w="4315" w:type="dxa"/>
            <w:shd w:val="clear" w:color="auto" w:fill="auto"/>
            <w:hideMark/>
          </w:tcPr>
          <w:p w14:paraId="3BAC07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Мероприятия в сфере культуры (проведение культурно-массовых мероприятий в сфере культуры и искусства Министерством культуры Московской области)</w:t>
            </w:r>
          </w:p>
        </w:tc>
        <w:tc>
          <w:tcPr>
            <w:tcW w:w="654" w:type="dxa"/>
            <w:shd w:val="clear" w:color="auto" w:fill="auto"/>
            <w:noWrap/>
            <w:hideMark/>
          </w:tcPr>
          <w:p w14:paraId="519BB6E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hideMark/>
          </w:tcPr>
          <w:p w14:paraId="5DC514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02 8 01 00502</w:t>
            </w:r>
          </w:p>
        </w:tc>
        <w:tc>
          <w:tcPr>
            <w:tcW w:w="421" w:type="dxa"/>
            <w:shd w:val="clear" w:color="auto" w:fill="auto"/>
            <w:hideMark/>
          </w:tcPr>
          <w:p w14:paraId="6CC2E9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hideMark/>
          </w:tcPr>
          <w:p w14:paraId="0C86B6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715B0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248,9</w:t>
            </w:r>
          </w:p>
        </w:tc>
        <w:tc>
          <w:tcPr>
            <w:tcW w:w="1122" w:type="dxa"/>
            <w:shd w:val="clear" w:color="auto" w:fill="auto"/>
            <w:noWrap/>
            <w:hideMark/>
          </w:tcPr>
          <w:p w14:paraId="062B00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950,0</w:t>
            </w:r>
          </w:p>
        </w:tc>
        <w:tc>
          <w:tcPr>
            <w:tcW w:w="701" w:type="dxa"/>
            <w:shd w:val="clear" w:color="auto" w:fill="auto"/>
            <w:noWrap/>
            <w:hideMark/>
          </w:tcPr>
          <w:p w14:paraId="3ABF42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950,0</w:t>
            </w:r>
          </w:p>
        </w:tc>
      </w:tr>
      <w:tr w:rsidR="003C5D00" w:rsidRPr="003C5D00" w14:paraId="109CCA4D" w14:textId="77777777" w:rsidTr="003C5D00">
        <w:trPr>
          <w:trHeight w:val="510"/>
        </w:trPr>
        <w:tc>
          <w:tcPr>
            <w:tcW w:w="4315" w:type="dxa"/>
            <w:shd w:val="clear" w:color="auto" w:fill="auto"/>
            <w:hideMark/>
          </w:tcPr>
          <w:p w14:paraId="0CE1231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340D1B0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hideMark/>
          </w:tcPr>
          <w:p w14:paraId="75D3A3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02 8 01 00502</w:t>
            </w:r>
          </w:p>
        </w:tc>
        <w:tc>
          <w:tcPr>
            <w:tcW w:w="421" w:type="dxa"/>
            <w:shd w:val="clear" w:color="auto" w:fill="auto"/>
            <w:noWrap/>
            <w:hideMark/>
          </w:tcPr>
          <w:p w14:paraId="533FE6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558480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7523BB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248,9</w:t>
            </w:r>
          </w:p>
        </w:tc>
        <w:tc>
          <w:tcPr>
            <w:tcW w:w="1122" w:type="dxa"/>
            <w:shd w:val="clear" w:color="auto" w:fill="auto"/>
            <w:noWrap/>
            <w:hideMark/>
          </w:tcPr>
          <w:p w14:paraId="08C9C9D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950,0</w:t>
            </w:r>
          </w:p>
        </w:tc>
        <w:tc>
          <w:tcPr>
            <w:tcW w:w="701" w:type="dxa"/>
            <w:shd w:val="clear" w:color="auto" w:fill="auto"/>
            <w:noWrap/>
            <w:hideMark/>
          </w:tcPr>
          <w:p w14:paraId="4051790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950,0</w:t>
            </w:r>
          </w:p>
        </w:tc>
      </w:tr>
      <w:tr w:rsidR="003C5D00" w:rsidRPr="003C5D00" w14:paraId="3431F107" w14:textId="77777777" w:rsidTr="003C5D00">
        <w:trPr>
          <w:trHeight w:val="510"/>
        </w:trPr>
        <w:tc>
          <w:tcPr>
            <w:tcW w:w="4315" w:type="dxa"/>
            <w:shd w:val="clear" w:color="auto" w:fill="auto"/>
            <w:hideMark/>
          </w:tcPr>
          <w:p w14:paraId="6A09AD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105BD7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hideMark/>
          </w:tcPr>
          <w:p w14:paraId="2E70A6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02 8 01 00502</w:t>
            </w:r>
          </w:p>
        </w:tc>
        <w:tc>
          <w:tcPr>
            <w:tcW w:w="421" w:type="dxa"/>
            <w:shd w:val="clear" w:color="auto" w:fill="auto"/>
            <w:noWrap/>
            <w:hideMark/>
          </w:tcPr>
          <w:p w14:paraId="32A807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733770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30D2F1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248,9</w:t>
            </w:r>
          </w:p>
        </w:tc>
        <w:tc>
          <w:tcPr>
            <w:tcW w:w="1122" w:type="dxa"/>
            <w:shd w:val="clear" w:color="auto" w:fill="auto"/>
            <w:noWrap/>
            <w:hideMark/>
          </w:tcPr>
          <w:p w14:paraId="278B68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950,0</w:t>
            </w:r>
          </w:p>
        </w:tc>
        <w:tc>
          <w:tcPr>
            <w:tcW w:w="701" w:type="dxa"/>
            <w:shd w:val="clear" w:color="auto" w:fill="auto"/>
            <w:noWrap/>
            <w:hideMark/>
          </w:tcPr>
          <w:p w14:paraId="2A23A3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950,0</w:t>
            </w:r>
          </w:p>
        </w:tc>
      </w:tr>
      <w:tr w:rsidR="003C5D00" w:rsidRPr="003C5D00" w14:paraId="198AC43E" w14:textId="77777777" w:rsidTr="003C5D00">
        <w:trPr>
          <w:trHeight w:val="255"/>
        </w:trPr>
        <w:tc>
          <w:tcPr>
            <w:tcW w:w="4315" w:type="dxa"/>
            <w:shd w:val="clear" w:color="auto" w:fill="auto"/>
            <w:hideMark/>
          </w:tcPr>
          <w:p w14:paraId="7AF856D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Подпрограмма «Развитие парков </w:t>
            </w:r>
            <w:r w:rsidRPr="003C5D00">
              <w:rPr>
                <w:rFonts w:ascii="Arial" w:hAnsi="Arial" w:cs="Arial"/>
                <w:b/>
                <w:bCs/>
                <w:sz w:val="20"/>
                <w:szCs w:val="20"/>
              </w:rPr>
              <w:lastRenderedPageBreak/>
              <w:t>культуры и отдыха»</w:t>
            </w:r>
          </w:p>
        </w:tc>
        <w:tc>
          <w:tcPr>
            <w:tcW w:w="654" w:type="dxa"/>
            <w:shd w:val="clear" w:color="auto" w:fill="auto"/>
            <w:noWrap/>
            <w:hideMark/>
          </w:tcPr>
          <w:p w14:paraId="2428198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080</w:t>
            </w:r>
            <w:r w:rsidRPr="003C5D00">
              <w:rPr>
                <w:rFonts w:ascii="Arial" w:hAnsi="Arial" w:cs="Arial"/>
                <w:b/>
                <w:bCs/>
                <w:sz w:val="20"/>
                <w:szCs w:val="20"/>
              </w:rPr>
              <w:lastRenderedPageBreak/>
              <w:t>1</w:t>
            </w:r>
          </w:p>
        </w:tc>
        <w:tc>
          <w:tcPr>
            <w:tcW w:w="1170" w:type="dxa"/>
            <w:shd w:val="clear" w:color="auto" w:fill="auto"/>
            <w:hideMark/>
          </w:tcPr>
          <w:p w14:paraId="3168E68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 xml:space="preserve">02 9 00 </w:t>
            </w:r>
            <w:r w:rsidRPr="003C5D00">
              <w:rPr>
                <w:rFonts w:ascii="Arial" w:hAnsi="Arial" w:cs="Arial"/>
                <w:b/>
                <w:bCs/>
                <w:sz w:val="20"/>
                <w:szCs w:val="20"/>
              </w:rPr>
              <w:lastRenderedPageBreak/>
              <w:t>00000</w:t>
            </w:r>
          </w:p>
        </w:tc>
        <w:tc>
          <w:tcPr>
            <w:tcW w:w="421" w:type="dxa"/>
            <w:shd w:val="clear" w:color="auto" w:fill="auto"/>
            <w:noWrap/>
            <w:hideMark/>
          </w:tcPr>
          <w:p w14:paraId="20618F2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 </w:t>
            </w:r>
          </w:p>
        </w:tc>
        <w:tc>
          <w:tcPr>
            <w:tcW w:w="426" w:type="dxa"/>
            <w:shd w:val="clear" w:color="auto" w:fill="auto"/>
            <w:noWrap/>
            <w:hideMark/>
          </w:tcPr>
          <w:p w14:paraId="59BCD20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3BD17B9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8 443,4</w:t>
            </w:r>
          </w:p>
        </w:tc>
        <w:tc>
          <w:tcPr>
            <w:tcW w:w="1122" w:type="dxa"/>
            <w:shd w:val="clear" w:color="auto" w:fill="auto"/>
            <w:noWrap/>
            <w:hideMark/>
          </w:tcPr>
          <w:p w14:paraId="6E7EC95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6 460,4</w:t>
            </w:r>
          </w:p>
        </w:tc>
        <w:tc>
          <w:tcPr>
            <w:tcW w:w="701" w:type="dxa"/>
            <w:shd w:val="clear" w:color="auto" w:fill="auto"/>
            <w:noWrap/>
            <w:hideMark/>
          </w:tcPr>
          <w:p w14:paraId="10FEC9A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6 </w:t>
            </w:r>
            <w:r w:rsidRPr="003C5D00">
              <w:rPr>
                <w:rFonts w:ascii="Arial" w:hAnsi="Arial" w:cs="Arial"/>
                <w:b/>
                <w:bCs/>
                <w:sz w:val="20"/>
                <w:szCs w:val="20"/>
              </w:rPr>
              <w:lastRenderedPageBreak/>
              <w:t>460,4</w:t>
            </w:r>
          </w:p>
        </w:tc>
      </w:tr>
      <w:tr w:rsidR="003C5D00" w:rsidRPr="003C5D00" w14:paraId="218FF522" w14:textId="77777777" w:rsidTr="003C5D00">
        <w:trPr>
          <w:trHeight w:val="510"/>
        </w:trPr>
        <w:tc>
          <w:tcPr>
            <w:tcW w:w="4315" w:type="dxa"/>
            <w:shd w:val="clear" w:color="auto" w:fill="auto"/>
            <w:hideMark/>
          </w:tcPr>
          <w:p w14:paraId="7B97375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Основное мероприятие «Соответствие нормативу обеспеченности парками культуры и отдыха»</w:t>
            </w:r>
          </w:p>
        </w:tc>
        <w:tc>
          <w:tcPr>
            <w:tcW w:w="654" w:type="dxa"/>
            <w:shd w:val="clear" w:color="auto" w:fill="auto"/>
            <w:noWrap/>
            <w:hideMark/>
          </w:tcPr>
          <w:p w14:paraId="7332127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0801</w:t>
            </w:r>
          </w:p>
        </w:tc>
        <w:tc>
          <w:tcPr>
            <w:tcW w:w="1170" w:type="dxa"/>
            <w:shd w:val="clear" w:color="auto" w:fill="auto"/>
            <w:hideMark/>
          </w:tcPr>
          <w:p w14:paraId="62FC2D2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02 9 01 00000</w:t>
            </w:r>
          </w:p>
        </w:tc>
        <w:tc>
          <w:tcPr>
            <w:tcW w:w="421" w:type="dxa"/>
            <w:shd w:val="clear" w:color="auto" w:fill="auto"/>
            <w:noWrap/>
            <w:hideMark/>
          </w:tcPr>
          <w:p w14:paraId="7F5E53F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60C725A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52FC877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8 443,4</w:t>
            </w:r>
          </w:p>
        </w:tc>
        <w:tc>
          <w:tcPr>
            <w:tcW w:w="1122" w:type="dxa"/>
            <w:shd w:val="clear" w:color="auto" w:fill="auto"/>
            <w:noWrap/>
            <w:hideMark/>
          </w:tcPr>
          <w:p w14:paraId="3CE55CC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6 460,4</w:t>
            </w:r>
          </w:p>
        </w:tc>
        <w:tc>
          <w:tcPr>
            <w:tcW w:w="701" w:type="dxa"/>
            <w:shd w:val="clear" w:color="auto" w:fill="auto"/>
            <w:noWrap/>
            <w:hideMark/>
          </w:tcPr>
          <w:p w14:paraId="4625573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6 460,4</w:t>
            </w:r>
          </w:p>
        </w:tc>
      </w:tr>
      <w:tr w:rsidR="003C5D00" w:rsidRPr="003C5D00" w14:paraId="68D815E6" w14:textId="77777777" w:rsidTr="003C5D00">
        <w:trPr>
          <w:trHeight w:val="510"/>
        </w:trPr>
        <w:tc>
          <w:tcPr>
            <w:tcW w:w="4315" w:type="dxa"/>
            <w:shd w:val="clear" w:color="auto" w:fill="auto"/>
            <w:hideMark/>
          </w:tcPr>
          <w:p w14:paraId="2ABBE1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обеспечение деятельности (оказание услуг) муниципальных учреждений - парк культуры и отдыха</w:t>
            </w:r>
          </w:p>
        </w:tc>
        <w:tc>
          <w:tcPr>
            <w:tcW w:w="654" w:type="dxa"/>
            <w:shd w:val="clear" w:color="auto" w:fill="auto"/>
            <w:noWrap/>
            <w:hideMark/>
          </w:tcPr>
          <w:p w14:paraId="04C70E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hideMark/>
          </w:tcPr>
          <w:p w14:paraId="63970D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02 9 01 06170</w:t>
            </w:r>
          </w:p>
        </w:tc>
        <w:tc>
          <w:tcPr>
            <w:tcW w:w="421" w:type="dxa"/>
            <w:shd w:val="clear" w:color="auto" w:fill="auto"/>
            <w:noWrap/>
            <w:hideMark/>
          </w:tcPr>
          <w:p w14:paraId="34E053B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1CF8059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71FC67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3 954,4</w:t>
            </w:r>
          </w:p>
        </w:tc>
        <w:tc>
          <w:tcPr>
            <w:tcW w:w="1122" w:type="dxa"/>
            <w:shd w:val="clear" w:color="auto" w:fill="auto"/>
            <w:noWrap/>
            <w:hideMark/>
          </w:tcPr>
          <w:p w14:paraId="7B1973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3 460,4</w:t>
            </w:r>
          </w:p>
        </w:tc>
        <w:tc>
          <w:tcPr>
            <w:tcW w:w="701" w:type="dxa"/>
            <w:shd w:val="clear" w:color="auto" w:fill="auto"/>
            <w:noWrap/>
            <w:hideMark/>
          </w:tcPr>
          <w:p w14:paraId="1A73D5A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3 460,4</w:t>
            </w:r>
          </w:p>
        </w:tc>
      </w:tr>
      <w:tr w:rsidR="003C5D00" w:rsidRPr="003C5D00" w14:paraId="2BA25BB4" w14:textId="77777777" w:rsidTr="003C5D00">
        <w:trPr>
          <w:trHeight w:val="510"/>
        </w:trPr>
        <w:tc>
          <w:tcPr>
            <w:tcW w:w="4315" w:type="dxa"/>
            <w:shd w:val="clear" w:color="auto" w:fill="auto"/>
            <w:hideMark/>
          </w:tcPr>
          <w:p w14:paraId="44CCF52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05E6399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hideMark/>
          </w:tcPr>
          <w:p w14:paraId="6C3BBD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02 9 01 06170</w:t>
            </w:r>
          </w:p>
        </w:tc>
        <w:tc>
          <w:tcPr>
            <w:tcW w:w="421" w:type="dxa"/>
            <w:shd w:val="clear" w:color="auto" w:fill="auto"/>
            <w:noWrap/>
            <w:hideMark/>
          </w:tcPr>
          <w:p w14:paraId="4AD377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2D8BF6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D8B13E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3 954,4</w:t>
            </w:r>
          </w:p>
        </w:tc>
        <w:tc>
          <w:tcPr>
            <w:tcW w:w="1122" w:type="dxa"/>
            <w:shd w:val="clear" w:color="auto" w:fill="auto"/>
            <w:noWrap/>
            <w:hideMark/>
          </w:tcPr>
          <w:p w14:paraId="0B87F3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3 460,4</w:t>
            </w:r>
          </w:p>
        </w:tc>
        <w:tc>
          <w:tcPr>
            <w:tcW w:w="701" w:type="dxa"/>
            <w:shd w:val="clear" w:color="auto" w:fill="auto"/>
            <w:noWrap/>
            <w:hideMark/>
          </w:tcPr>
          <w:p w14:paraId="799D891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3 460,4</w:t>
            </w:r>
          </w:p>
        </w:tc>
      </w:tr>
      <w:tr w:rsidR="003C5D00" w:rsidRPr="003C5D00" w14:paraId="4C223E81" w14:textId="77777777" w:rsidTr="003C5D00">
        <w:trPr>
          <w:trHeight w:val="255"/>
        </w:trPr>
        <w:tc>
          <w:tcPr>
            <w:tcW w:w="4315" w:type="dxa"/>
            <w:shd w:val="clear" w:color="auto" w:fill="auto"/>
            <w:hideMark/>
          </w:tcPr>
          <w:p w14:paraId="0EA4E2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654" w:type="dxa"/>
            <w:shd w:val="clear" w:color="auto" w:fill="auto"/>
            <w:noWrap/>
            <w:hideMark/>
          </w:tcPr>
          <w:p w14:paraId="669342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hideMark/>
          </w:tcPr>
          <w:p w14:paraId="3A6E63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02 9 01 06170</w:t>
            </w:r>
          </w:p>
        </w:tc>
        <w:tc>
          <w:tcPr>
            <w:tcW w:w="421" w:type="dxa"/>
            <w:shd w:val="clear" w:color="auto" w:fill="auto"/>
            <w:noWrap/>
            <w:hideMark/>
          </w:tcPr>
          <w:p w14:paraId="37F5FF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426" w:type="dxa"/>
            <w:shd w:val="clear" w:color="auto" w:fill="auto"/>
            <w:noWrap/>
            <w:hideMark/>
          </w:tcPr>
          <w:p w14:paraId="735A1B5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62D7C54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3 954,4</w:t>
            </w:r>
          </w:p>
        </w:tc>
        <w:tc>
          <w:tcPr>
            <w:tcW w:w="1122" w:type="dxa"/>
            <w:shd w:val="clear" w:color="auto" w:fill="auto"/>
            <w:noWrap/>
            <w:hideMark/>
          </w:tcPr>
          <w:p w14:paraId="0AB710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3 460,4</w:t>
            </w:r>
          </w:p>
        </w:tc>
        <w:tc>
          <w:tcPr>
            <w:tcW w:w="701" w:type="dxa"/>
            <w:shd w:val="clear" w:color="auto" w:fill="auto"/>
            <w:noWrap/>
            <w:hideMark/>
          </w:tcPr>
          <w:p w14:paraId="2C0B64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3 460,4</w:t>
            </w:r>
          </w:p>
        </w:tc>
      </w:tr>
      <w:tr w:rsidR="003C5D00" w:rsidRPr="003C5D00" w14:paraId="6895A7DB" w14:textId="77777777" w:rsidTr="003C5D00">
        <w:trPr>
          <w:trHeight w:val="255"/>
        </w:trPr>
        <w:tc>
          <w:tcPr>
            <w:tcW w:w="4315" w:type="dxa"/>
            <w:shd w:val="clear" w:color="auto" w:fill="auto"/>
            <w:hideMark/>
          </w:tcPr>
          <w:p w14:paraId="58C4A5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Создание условий для массового отдыха жителей городского округа </w:t>
            </w:r>
          </w:p>
        </w:tc>
        <w:tc>
          <w:tcPr>
            <w:tcW w:w="654" w:type="dxa"/>
            <w:shd w:val="clear" w:color="auto" w:fill="auto"/>
            <w:noWrap/>
            <w:hideMark/>
          </w:tcPr>
          <w:p w14:paraId="0B1928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hideMark/>
          </w:tcPr>
          <w:p w14:paraId="5F3F01F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02 9 01 01010</w:t>
            </w:r>
          </w:p>
        </w:tc>
        <w:tc>
          <w:tcPr>
            <w:tcW w:w="421" w:type="dxa"/>
            <w:shd w:val="clear" w:color="auto" w:fill="auto"/>
            <w:noWrap/>
            <w:hideMark/>
          </w:tcPr>
          <w:p w14:paraId="0F3B0AC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6718D73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3F056D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4 489,0</w:t>
            </w:r>
          </w:p>
        </w:tc>
        <w:tc>
          <w:tcPr>
            <w:tcW w:w="1122" w:type="dxa"/>
            <w:shd w:val="clear" w:color="auto" w:fill="auto"/>
            <w:noWrap/>
            <w:hideMark/>
          </w:tcPr>
          <w:p w14:paraId="4E3D8F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3 000,0</w:t>
            </w:r>
          </w:p>
        </w:tc>
        <w:tc>
          <w:tcPr>
            <w:tcW w:w="701" w:type="dxa"/>
            <w:shd w:val="clear" w:color="auto" w:fill="auto"/>
            <w:noWrap/>
            <w:hideMark/>
          </w:tcPr>
          <w:p w14:paraId="2AA720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3 000,0</w:t>
            </w:r>
          </w:p>
        </w:tc>
      </w:tr>
      <w:tr w:rsidR="003C5D00" w:rsidRPr="003C5D00" w14:paraId="601262BB" w14:textId="77777777" w:rsidTr="003C5D00">
        <w:trPr>
          <w:trHeight w:val="510"/>
        </w:trPr>
        <w:tc>
          <w:tcPr>
            <w:tcW w:w="4315" w:type="dxa"/>
            <w:shd w:val="clear" w:color="auto" w:fill="auto"/>
            <w:hideMark/>
          </w:tcPr>
          <w:p w14:paraId="50557D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7ACE14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hideMark/>
          </w:tcPr>
          <w:p w14:paraId="4EF3173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02 9 01 01010</w:t>
            </w:r>
          </w:p>
        </w:tc>
        <w:tc>
          <w:tcPr>
            <w:tcW w:w="421" w:type="dxa"/>
            <w:shd w:val="clear" w:color="auto" w:fill="auto"/>
            <w:noWrap/>
            <w:hideMark/>
          </w:tcPr>
          <w:p w14:paraId="5ECF06B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4741F4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85441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4 489,0</w:t>
            </w:r>
          </w:p>
        </w:tc>
        <w:tc>
          <w:tcPr>
            <w:tcW w:w="1122" w:type="dxa"/>
            <w:shd w:val="clear" w:color="auto" w:fill="auto"/>
            <w:noWrap/>
            <w:hideMark/>
          </w:tcPr>
          <w:p w14:paraId="6371F9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3 000,0</w:t>
            </w:r>
          </w:p>
        </w:tc>
        <w:tc>
          <w:tcPr>
            <w:tcW w:w="701" w:type="dxa"/>
            <w:shd w:val="clear" w:color="auto" w:fill="auto"/>
            <w:noWrap/>
            <w:hideMark/>
          </w:tcPr>
          <w:p w14:paraId="268F3C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3 000,0</w:t>
            </w:r>
          </w:p>
        </w:tc>
      </w:tr>
      <w:tr w:rsidR="003C5D00" w:rsidRPr="003C5D00" w14:paraId="188486EB" w14:textId="77777777" w:rsidTr="003C5D00">
        <w:trPr>
          <w:trHeight w:val="255"/>
        </w:trPr>
        <w:tc>
          <w:tcPr>
            <w:tcW w:w="4315" w:type="dxa"/>
            <w:shd w:val="clear" w:color="auto" w:fill="auto"/>
            <w:hideMark/>
          </w:tcPr>
          <w:p w14:paraId="3C628FA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2C2DCC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hideMark/>
          </w:tcPr>
          <w:p w14:paraId="74181F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02 9 01 01010</w:t>
            </w:r>
          </w:p>
        </w:tc>
        <w:tc>
          <w:tcPr>
            <w:tcW w:w="421" w:type="dxa"/>
            <w:shd w:val="clear" w:color="auto" w:fill="auto"/>
            <w:noWrap/>
            <w:hideMark/>
          </w:tcPr>
          <w:p w14:paraId="5C79C7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46EE0B1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352C69F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989,0</w:t>
            </w:r>
          </w:p>
        </w:tc>
        <w:tc>
          <w:tcPr>
            <w:tcW w:w="1122" w:type="dxa"/>
            <w:shd w:val="clear" w:color="auto" w:fill="auto"/>
            <w:noWrap/>
            <w:hideMark/>
          </w:tcPr>
          <w:p w14:paraId="03EAF9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1 000,0</w:t>
            </w:r>
          </w:p>
        </w:tc>
        <w:tc>
          <w:tcPr>
            <w:tcW w:w="701" w:type="dxa"/>
            <w:shd w:val="clear" w:color="auto" w:fill="auto"/>
            <w:noWrap/>
            <w:hideMark/>
          </w:tcPr>
          <w:p w14:paraId="687982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1 000,0</w:t>
            </w:r>
          </w:p>
        </w:tc>
      </w:tr>
      <w:tr w:rsidR="003C5D00" w:rsidRPr="003C5D00" w14:paraId="28DBA136" w14:textId="77777777" w:rsidTr="003C5D00">
        <w:trPr>
          <w:trHeight w:val="255"/>
        </w:trPr>
        <w:tc>
          <w:tcPr>
            <w:tcW w:w="4315" w:type="dxa"/>
            <w:shd w:val="clear" w:color="auto" w:fill="auto"/>
            <w:hideMark/>
          </w:tcPr>
          <w:p w14:paraId="2F38952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654" w:type="dxa"/>
            <w:shd w:val="clear" w:color="auto" w:fill="auto"/>
            <w:noWrap/>
            <w:hideMark/>
          </w:tcPr>
          <w:p w14:paraId="28BFB4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hideMark/>
          </w:tcPr>
          <w:p w14:paraId="5D897F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02 9 01 01010</w:t>
            </w:r>
          </w:p>
        </w:tc>
        <w:tc>
          <w:tcPr>
            <w:tcW w:w="421" w:type="dxa"/>
            <w:shd w:val="clear" w:color="auto" w:fill="auto"/>
            <w:noWrap/>
            <w:hideMark/>
          </w:tcPr>
          <w:p w14:paraId="7EF165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426" w:type="dxa"/>
            <w:shd w:val="clear" w:color="auto" w:fill="auto"/>
            <w:noWrap/>
            <w:hideMark/>
          </w:tcPr>
          <w:p w14:paraId="0DDF2D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45EC03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3 500,0</w:t>
            </w:r>
          </w:p>
        </w:tc>
        <w:tc>
          <w:tcPr>
            <w:tcW w:w="1122" w:type="dxa"/>
            <w:shd w:val="clear" w:color="auto" w:fill="auto"/>
            <w:noWrap/>
            <w:hideMark/>
          </w:tcPr>
          <w:p w14:paraId="0A543D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2 000,0</w:t>
            </w:r>
          </w:p>
        </w:tc>
        <w:tc>
          <w:tcPr>
            <w:tcW w:w="701" w:type="dxa"/>
            <w:shd w:val="clear" w:color="auto" w:fill="auto"/>
            <w:noWrap/>
            <w:hideMark/>
          </w:tcPr>
          <w:p w14:paraId="5CCC68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2 000,0</w:t>
            </w:r>
          </w:p>
        </w:tc>
      </w:tr>
      <w:tr w:rsidR="003C5D00" w:rsidRPr="003C5D00" w14:paraId="61BFCAFF" w14:textId="77777777" w:rsidTr="003C5D00">
        <w:trPr>
          <w:trHeight w:val="255"/>
        </w:trPr>
        <w:tc>
          <w:tcPr>
            <w:tcW w:w="4315" w:type="dxa"/>
            <w:shd w:val="clear" w:color="auto" w:fill="auto"/>
            <w:hideMark/>
          </w:tcPr>
          <w:p w14:paraId="0CC45A1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«Социальная защита </w:t>
            </w:r>
            <w:proofErr w:type="gramStart"/>
            <w:r w:rsidRPr="003C5D00">
              <w:rPr>
                <w:rFonts w:ascii="Arial" w:hAnsi="Arial" w:cs="Arial"/>
                <w:b/>
                <w:bCs/>
                <w:sz w:val="20"/>
                <w:szCs w:val="20"/>
              </w:rPr>
              <w:t xml:space="preserve">населения»   </w:t>
            </w:r>
            <w:proofErr w:type="gramEnd"/>
            <w:r w:rsidRPr="003C5D00">
              <w:rPr>
                <w:rFonts w:ascii="Arial" w:hAnsi="Arial" w:cs="Arial"/>
                <w:b/>
                <w:bCs/>
                <w:sz w:val="20"/>
                <w:szCs w:val="20"/>
              </w:rPr>
              <w:t xml:space="preserve">                 </w:t>
            </w:r>
          </w:p>
        </w:tc>
        <w:tc>
          <w:tcPr>
            <w:tcW w:w="654" w:type="dxa"/>
            <w:shd w:val="clear" w:color="auto" w:fill="auto"/>
            <w:noWrap/>
            <w:hideMark/>
          </w:tcPr>
          <w:p w14:paraId="63C0735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0801</w:t>
            </w:r>
          </w:p>
        </w:tc>
        <w:tc>
          <w:tcPr>
            <w:tcW w:w="1170" w:type="dxa"/>
            <w:shd w:val="clear" w:color="auto" w:fill="auto"/>
            <w:hideMark/>
          </w:tcPr>
          <w:p w14:paraId="6916257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04 0 00 00000</w:t>
            </w:r>
          </w:p>
        </w:tc>
        <w:tc>
          <w:tcPr>
            <w:tcW w:w="421" w:type="dxa"/>
            <w:shd w:val="clear" w:color="auto" w:fill="auto"/>
            <w:noWrap/>
            <w:hideMark/>
          </w:tcPr>
          <w:p w14:paraId="11A894B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0B5EBAD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C330CC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1122" w:type="dxa"/>
            <w:shd w:val="clear" w:color="auto" w:fill="auto"/>
            <w:noWrap/>
            <w:hideMark/>
          </w:tcPr>
          <w:p w14:paraId="5D7DB7A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1 332,9</w:t>
            </w:r>
          </w:p>
        </w:tc>
        <w:tc>
          <w:tcPr>
            <w:tcW w:w="701" w:type="dxa"/>
            <w:shd w:val="clear" w:color="auto" w:fill="auto"/>
            <w:noWrap/>
            <w:hideMark/>
          </w:tcPr>
          <w:p w14:paraId="3AFB9CE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16E2BF85" w14:textId="77777777" w:rsidTr="003C5D00">
        <w:trPr>
          <w:trHeight w:val="255"/>
        </w:trPr>
        <w:tc>
          <w:tcPr>
            <w:tcW w:w="4315" w:type="dxa"/>
            <w:shd w:val="clear" w:color="auto" w:fill="auto"/>
            <w:hideMark/>
          </w:tcPr>
          <w:p w14:paraId="15DB7A7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«Доступная среда»</w:t>
            </w:r>
          </w:p>
        </w:tc>
        <w:tc>
          <w:tcPr>
            <w:tcW w:w="654" w:type="dxa"/>
            <w:shd w:val="clear" w:color="auto" w:fill="auto"/>
            <w:noWrap/>
            <w:hideMark/>
          </w:tcPr>
          <w:p w14:paraId="1FF716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hideMark/>
          </w:tcPr>
          <w:p w14:paraId="6519C2F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04 2 00 00000</w:t>
            </w:r>
          </w:p>
        </w:tc>
        <w:tc>
          <w:tcPr>
            <w:tcW w:w="421" w:type="dxa"/>
            <w:shd w:val="clear" w:color="auto" w:fill="auto"/>
            <w:noWrap/>
            <w:hideMark/>
          </w:tcPr>
          <w:p w14:paraId="28594DA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0505DEC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4D407EF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1122" w:type="dxa"/>
            <w:shd w:val="clear" w:color="auto" w:fill="auto"/>
            <w:noWrap/>
            <w:hideMark/>
          </w:tcPr>
          <w:p w14:paraId="3E52A6B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1 332,9</w:t>
            </w:r>
          </w:p>
        </w:tc>
        <w:tc>
          <w:tcPr>
            <w:tcW w:w="701" w:type="dxa"/>
            <w:shd w:val="clear" w:color="auto" w:fill="auto"/>
            <w:noWrap/>
            <w:hideMark/>
          </w:tcPr>
          <w:p w14:paraId="03D17E3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16F15FAD" w14:textId="77777777" w:rsidTr="003C5D00">
        <w:trPr>
          <w:trHeight w:val="765"/>
        </w:trPr>
        <w:tc>
          <w:tcPr>
            <w:tcW w:w="4315" w:type="dxa"/>
            <w:shd w:val="clear" w:color="auto" w:fill="auto"/>
            <w:hideMark/>
          </w:tcPr>
          <w:p w14:paraId="13DA211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654" w:type="dxa"/>
            <w:shd w:val="clear" w:color="auto" w:fill="auto"/>
            <w:noWrap/>
            <w:hideMark/>
          </w:tcPr>
          <w:p w14:paraId="3235408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0801</w:t>
            </w:r>
          </w:p>
        </w:tc>
        <w:tc>
          <w:tcPr>
            <w:tcW w:w="1170" w:type="dxa"/>
            <w:shd w:val="clear" w:color="auto" w:fill="auto"/>
            <w:hideMark/>
          </w:tcPr>
          <w:p w14:paraId="3FF989E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04 2 02 00000</w:t>
            </w:r>
          </w:p>
        </w:tc>
        <w:tc>
          <w:tcPr>
            <w:tcW w:w="421" w:type="dxa"/>
            <w:shd w:val="clear" w:color="auto" w:fill="auto"/>
            <w:noWrap/>
            <w:hideMark/>
          </w:tcPr>
          <w:p w14:paraId="632D583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5D9DE6E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0DB0439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1122" w:type="dxa"/>
            <w:shd w:val="clear" w:color="auto" w:fill="auto"/>
            <w:noWrap/>
            <w:hideMark/>
          </w:tcPr>
          <w:p w14:paraId="3E1D2A7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1 332,9</w:t>
            </w:r>
          </w:p>
        </w:tc>
        <w:tc>
          <w:tcPr>
            <w:tcW w:w="701" w:type="dxa"/>
            <w:shd w:val="clear" w:color="auto" w:fill="auto"/>
            <w:noWrap/>
            <w:hideMark/>
          </w:tcPr>
          <w:p w14:paraId="7FF28BF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799801AD" w14:textId="77777777" w:rsidTr="003C5D00">
        <w:trPr>
          <w:trHeight w:val="765"/>
        </w:trPr>
        <w:tc>
          <w:tcPr>
            <w:tcW w:w="4315" w:type="dxa"/>
            <w:shd w:val="clear" w:color="auto" w:fill="auto"/>
            <w:hideMark/>
          </w:tcPr>
          <w:p w14:paraId="44F01F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654" w:type="dxa"/>
            <w:shd w:val="clear" w:color="auto" w:fill="auto"/>
            <w:noWrap/>
            <w:hideMark/>
          </w:tcPr>
          <w:p w14:paraId="4AF83F4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hideMark/>
          </w:tcPr>
          <w:p w14:paraId="30A0E1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2 02 S1560</w:t>
            </w:r>
          </w:p>
        </w:tc>
        <w:tc>
          <w:tcPr>
            <w:tcW w:w="421" w:type="dxa"/>
            <w:shd w:val="clear" w:color="auto" w:fill="auto"/>
            <w:noWrap/>
            <w:hideMark/>
          </w:tcPr>
          <w:p w14:paraId="26F81A1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170D7A0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7B0E8B8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1122" w:type="dxa"/>
            <w:shd w:val="clear" w:color="auto" w:fill="auto"/>
            <w:noWrap/>
            <w:hideMark/>
          </w:tcPr>
          <w:p w14:paraId="780B63A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1 332,9</w:t>
            </w:r>
          </w:p>
        </w:tc>
        <w:tc>
          <w:tcPr>
            <w:tcW w:w="701" w:type="dxa"/>
            <w:shd w:val="clear" w:color="auto" w:fill="auto"/>
            <w:noWrap/>
            <w:hideMark/>
          </w:tcPr>
          <w:p w14:paraId="67F9EA2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1ED3C806" w14:textId="77777777" w:rsidTr="003C5D00">
        <w:trPr>
          <w:trHeight w:val="510"/>
        </w:trPr>
        <w:tc>
          <w:tcPr>
            <w:tcW w:w="4315" w:type="dxa"/>
            <w:shd w:val="clear" w:color="auto" w:fill="auto"/>
            <w:hideMark/>
          </w:tcPr>
          <w:p w14:paraId="578536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2C7CE8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hideMark/>
          </w:tcPr>
          <w:p w14:paraId="4EFC6C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2 02 S1560</w:t>
            </w:r>
          </w:p>
        </w:tc>
        <w:tc>
          <w:tcPr>
            <w:tcW w:w="421" w:type="dxa"/>
            <w:shd w:val="clear" w:color="auto" w:fill="auto"/>
            <w:noWrap/>
            <w:hideMark/>
          </w:tcPr>
          <w:p w14:paraId="44E6A3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5F2AAD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35F7B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011470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1 332,9</w:t>
            </w:r>
          </w:p>
        </w:tc>
        <w:tc>
          <w:tcPr>
            <w:tcW w:w="701" w:type="dxa"/>
            <w:shd w:val="clear" w:color="auto" w:fill="auto"/>
            <w:noWrap/>
            <w:hideMark/>
          </w:tcPr>
          <w:p w14:paraId="0828C3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4D9FA42" w14:textId="77777777" w:rsidTr="003C5D00">
        <w:trPr>
          <w:trHeight w:val="255"/>
        </w:trPr>
        <w:tc>
          <w:tcPr>
            <w:tcW w:w="4315" w:type="dxa"/>
            <w:shd w:val="clear" w:color="auto" w:fill="auto"/>
            <w:hideMark/>
          </w:tcPr>
          <w:p w14:paraId="3DAD62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Субсидии бюджетным учреждениям </w:t>
            </w:r>
          </w:p>
        </w:tc>
        <w:tc>
          <w:tcPr>
            <w:tcW w:w="654" w:type="dxa"/>
            <w:shd w:val="clear" w:color="auto" w:fill="auto"/>
            <w:noWrap/>
            <w:hideMark/>
          </w:tcPr>
          <w:p w14:paraId="3F9AB3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hideMark/>
          </w:tcPr>
          <w:p w14:paraId="2CEA71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2 02 S1560</w:t>
            </w:r>
          </w:p>
        </w:tc>
        <w:tc>
          <w:tcPr>
            <w:tcW w:w="421" w:type="dxa"/>
            <w:shd w:val="clear" w:color="auto" w:fill="auto"/>
            <w:noWrap/>
            <w:hideMark/>
          </w:tcPr>
          <w:p w14:paraId="390B23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7B6AFE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1397" w:type="dxa"/>
            <w:shd w:val="clear" w:color="auto" w:fill="auto"/>
            <w:noWrap/>
            <w:hideMark/>
          </w:tcPr>
          <w:p w14:paraId="52AD416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5BB1E8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933,0</w:t>
            </w:r>
          </w:p>
        </w:tc>
        <w:tc>
          <w:tcPr>
            <w:tcW w:w="701" w:type="dxa"/>
            <w:shd w:val="clear" w:color="auto" w:fill="auto"/>
            <w:noWrap/>
            <w:hideMark/>
          </w:tcPr>
          <w:p w14:paraId="534478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82DF3D7" w14:textId="77777777" w:rsidTr="003C5D00">
        <w:trPr>
          <w:trHeight w:val="255"/>
        </w:trPr>
        <w:tc>
          <w:tcPr>
            <w:tcW w:w="4315" w:type="dxa"/>
            <w:shd w:val="clear" w:color="auto" w:fill="auto"/>
            <w:hideMark/>
          </w:tcPr>
          <w:p w14:paraId="39625D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Субсидии бюджетным учреждениям </w:t>
            </w:r>
          </w:p>
        </w:tc>
        <w:tc>
          <w:tcPr>
            <w:tcW w:w="654" w:type="dxa"/>
            <w:shd w:val="clear" w:color="auto" w:fill="auto"/>
            <w:noWrap/>
            <w:hideMark/>
          </w:tcPr>
          <w:p w14:paraId="0DAB4D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hideMark/>
          </w:tcPr>
          <w:p w14:paraId="7FC438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2 02 S1560</w:t>
            </w:r>
          </w:p>
        </w:tc>
        <w:tc>
          <w:tcPr>
            <w:tcW w:w="421" w:type="dxa"/>
            <w:shd w:val="clear" w:color="auto" w:fill="auto"/>
            <w:noWrap/>
            <w:hideMark/>
          </w:tcPr>
          <w:p w14:paraId="25B21A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3CB44E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w:t>
            </w:r>
            <w:r w:rsidRPr="003C5D00">
              <w:rPr>
                <w:rFonts w:ascii="Arial" w:hAnsi="Arial" w:cs="Arial"/>
                <w:sz w:val="20"/>
                <w:szCs w:val="20"/>
              </w:rPr>
              <w:lastRenderedPageBreak/>
              <w:t>00</w:t>
            </w:r>
          </w:p>
        </w:tc>
        <w:tc>
          <w:tcPr>
            <w:tcW w:w="1397" w:type="dxa"/>
            <w:shd w:val="clear" w:color="auto" w:fill="auto"/>
            <w:noWrap/>
            <w:hideMark/>
          </w:tcPr>
          <w:p w14:paraId="6C4017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0,0</w:t>
            </w:r>
          </w:p>
        </w:tc>
        <w:tc>
          <w:tcPr>
            <w:tcW w:w="1122" w:type="dxa"/>
            <w:shd w:val="clear" w:color="auto" w:fill="auto"/>
            <w:noWrap/>
            <w:hideMark/>
          </w:tcPr>
          <w:p w14:paraId="71C4A5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399,9</w:t>
            </w:r>
          </w:p>
        </w:tc>
        <w:tc>
          <w:tcPr>
            <w:tcW w:w="701" w:type="dxa"/>
            <w:shd w:val="clear" w:color="auto" w:fill="auto"/>
            <w:noWrap/>
            <w:hideMark/>
          </w:tcPr>
          <w:p w14:paraId="201D896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423B6BF7" w14:textId="77777777" w:rsidTr="003C5D00">
        <w:trPr>
          <w:trHeight w:val="480"/>
        </w:trPr>
        <w:tc>
          <w:tcPr>
            <w:tcW w:w="4315" w:type="dxa"/>
            <w:shd w:val="clear" w:color="auto" w:fill="auto"/>
            <w:hideMark/>
          </w:tcPr>
          <w:p w14:paraId="05F03F6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«Безопасность и обеспечение безопасности жизнедеятельности </w:t>
            </w:r>
            <w:proofErr w:type="gramStart"/>
            <w:r w:rsidRPr="003C5D00">
              <w:rPr>
                <w:rFonts w:ascii="Arial" w:hAnsi="Arial" w:cs="Arial"/>
                <w:b/>
                <w:bCs/>
                <w:sz w:val="20"/>
                <w:szCs w:val="20"/>
              </w:rPr>
              <w:t xml:space="preserve">населения»   </w:t>
            </w:r>
            <w:proofErr w:type="gramEnd"/>
            <w:r w:rsidRPr="003C5D00">
              <w:rPr>
                <w:rFonts w:ascii="Arial" w:hAnsi="Arial" w:cs="Arial"/>
                <w:b/>
                <w:bCs/>
                <w:sz w:val="20"/>
                <w:szCs w:val="20"/>
              </w:rPr>
              <w:t xml:space="preserve">                 </w:t>
            </w:r>
          </w:p>
        </w:tc>
        <w:tc>
          <w:tcPr>
            <w:tcW w:w="654" w:type="dxa"/>
            <w:shd w:val="clear" w:color="auto" w:fill="auto"/>
            <w:noWrap/>
            <w:hideMark/>
          </w:tcPr>
          <w:p w14:paraId="6CBCD9A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0801</w:t>
            </w:r>
          </w:p>
        </w:tc>
        <w:tc>
          <w:tcPr>
            <w:tcW w:w="1170" w:type="dxa"/>
            <w:shd w:val="clear" w:color="auto" w:fill="auto"/>
            <w:hideMark/>
          </w:tcPr>
          <w:p w14:paraId="23F8002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08 0 00 00000</w:t>
            </w:r>
          </w:p>
        </w:tc>
        <w:tc>
          <w:tcPr>
            <w:tcW w:w="421" w:type="dxa"/>
            <w:shd w:val="clear" w:color="auto" w:fill="auto"/>
            <w:noWrap/>
            <w:hideMark/>
          </w:tcPr>
          <w:p w14:paraId="7C2B33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2057697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474E6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67,2</w:t>
            </w:r>
          </w:p>
        </w:tc>
        <w:tc>
          <w:tcPr>
            <w:tcW w:w="1122" w:type="dxa"/>
            <w:shd w:val="clear" w:color="auto" w:fill="auto"/>
            <w:noWrap/>
            <w:hideMark/>
          </w:tcPr>
          <w:p w14:paraId="23AC22F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1DC5A4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033A1F5" w14:textId="77777777" w:rsidTr="003C5D00">
        <w:trPr>
          <w:trHeight w:val="435"/>
        </w:trPr>
        <w:tc>
          <w:tcPr>
            <w:tcW w:w="4315" w:type="dxa"/>
            <w:shd w:val="clear" w:color="auto" w:fill="auto"/>
            <w:hideMark/>
          </w:tcPr>
          <w:p w14:paraId="7CA9C37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«Профилактика преступлений и иных правонарушений»</w:t>
            </w:r>
          </w:p>
        </w:tc>
        <w:tc>
          <w:tcPr>
            <w:tcW w:w="654" w:type="dxa"/>
            <w:shd w:val="clear" w:color="auto" w:fill="auto"/>
            <w:noWrap/>
            <w:hideMark/>
          </w:tcPr>
          <w:p w14:paraId="17BC72D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0801</w:t>
            </w:r>
          </w:p>
        </w:tc>
        <w:tc>
          <w:tcPr>
            <w:tcW w:w="1170" w:type="dxa"/>
            <w:shd w:val="clear" w:color="auto" w:fill="auto"/>
            <w:hideMark/>
          </w:tcPr>
          <w:p w14:paraId="338D739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08 1 00 00000</w:t>
            </w:r>
          </w:p>
        </w:tc>
        <w:tc>
          <w:tcPr>
            <w:tcW w:w="421" w:type="dxa"/>
            <w:shd w:val="clear" w:color="auto" w:fill="auto"/>
            <w:noWrap/>
            <w:hideMark/>
          </w:tcPr>
          <w:p w14:paraId="54988C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7B60399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58F6B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67,2</w:t>
            </w:r>
          </w:p>
        </w:tc>
        <w:tc>
          <w:tcPr>
            <w:tcW w:w="1122" w:type="dxa"/>
            <w:shd w:val="clear" w:color="auto" w:fill="auto"/>
            <w:noWrap/>
            <w:hideMark/>
          </w:tcPr>
          <w:p w14:paraId="5A2DCF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2A7C5E1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B1FAB4D" w14:textId="77777777" w:rsidTr="003C5D00">
        <w:trPr>
          <w:trHeight w:val="870"/>
        </w:trPr>
        <w:tc>
          <w:tcPr>
            <w:tcW w:w="4315" w:type="dxa"/>
            <w:shd w:val="clear" w:color="auto" w:fill="auto"/>
            <w:hideMark/>
          </w:tcPr>
          <w:p w14:paraId="57D8ED8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w:t>
            </w:r>
            <w:proofErr w:type="gramStart"/>
            <w:r w:rsidRPr="003C5D00">
              <w:rPr>
                <w:rFonts w:ascii="Arial" w:hAnsi="Arial" w:cs="Arial"/>
                <w:b/>
                <w:bCs/>
                <w:sz w:val="20"/>
                <w:szCs w:val="20"/>
              </w:rPr>
              <w:t>Повышение степени антитеррористической защищенности социально значимых объектов</w:t>
            </w:r>
            <w:proofErr w:type="gramEnd"/>
            <w:r w:rsidRPr="003C5D00">
              <w:rPr>
                <w:rFonts w:ascii="Arial" w:hAnsi="Arial" w:cs="Arial"/>
                <w:b/>
                <w:bCs/>
                <w:sz w:val="20"/>
                <w:szCs w:val="20"/>
              </w:rPr>
              <w:t xml:space="preserve"> находящихся в собственности муниципального образования и мест с массовым пребыванием людей"</w:t>
            </w:r>
          </w:p>
        </w:tc>
        <w:tc>
          <w:tcPr>
            <w:tcW w:w="654" w:type="dxa"/>
            <w:shd w:val="clear" w:color="auto" w:fill="auto"/>
            <w:noWrap/>
            <w:hideMark/>
          </w:tcPr>
          <w:p w14:paraId="381E00E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0801</w:t>
            </w:r>
          </w:p>
        </w:tc>
        <w:tc>
          <w:tcPr>
            <w:tcW w:w="1170" w:type="dxa"/>
            <w:shd w:val="clear" w:color="auto" w:fill="auto"/>
            <w:hideMark/>
          </w:tcPr>
          <w:p w14:paraId="7214AAF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08 1 01 00000</w:t>
            </w:r>
          </w:p>
        </w:tc>
        <w:tc>
          <w:tcPr>
            <w:tcW w:w="421" w:type="dxa"/>
            <w:shd w:val="clear" w:color="auto" w:fill="auto"/>
            <w:noWrap/>
            <w:hideMark/>
          </w:tcPr>
          <w:p w14:paraId="1DF020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201F57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D5CC8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67,2</w:t>
            </w:r>
          </w:p>
        </w:tc>
        <w:tc>
          <w:tcPr>
            <w:tcW w:w="1122" w:type="dxa"/>
            <w:shd w:val="clear" w:color="auto" w:fill="auto"/>
            <w:noWrap/>
            <w:hideMark/>
          </w:tcPr>
          <w:p w14:paraId="1B7550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7E9E54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4F3E1000" w14:textId="77777777" w:rsidTr="003C5D00">
        <w:trPr>
          <w:trHeight w:val="1095"/>
        </w:trPr>
        <w:tc>
          <w:tcPr>
            <w:tcW w:w="4315" w:type="dxa"/>
            <w:shd w:val="clear" w:color="auto" w:fill="auto"/>
            <w:hideMark/>
          </w:tcPr>
          <w:p w14:paraId="28FB74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654" w:type="dxa"/>
            <w:shd w:val="clear" w:color="auto" w:fill="auto"/>
            <w:noWrap/>
            <w:hideMark/>
          </w:tcPr>
          <w:p w14:paraId="51AE50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hideMark/>
          </w:tcPr>
          <w:p w14:paraId="274267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08 1 01 00320</w:t>
            </w:r>
          </w:p>
        </w:tc>
        <w:tc>
          <w:tcPr>
            <w:tcW w:w="421" w:type="dxa"/>
            <w:shd w:val="clear" w:color="auto" w:fill="auto"/>
            <w:noWrap/>
            <w:hideMark/>
          </w:tcPr>
          <w:p w14:paraId="397D22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10AA43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EF2A1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67,2</w:t>
            </w:r>
          </w:p>
        </w:tc>
        <w:tc>
          <w:tcPr>
            <w:tcW w:w="1122" w:type="dxa"/>
            <w:shd w:val="clear" w:color="auto" w:fill="auto"/>
            <w:noWrap/>
            <w:hideMark/>
          </w:tcPr>
          <w:p w14:paraId="6D2BB0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402E67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3E00B5D9" w14:textId="77777777" w:rsidTr="003C5D00">
        <w:trPr>
          <w:trHeight w:val="615"/>
        </w:trPr>
        <w:tc>
          <w:tcPr>
            <w:tcW w:w="4315" w:type="dxa"/>
            <w:shd w:val="clear" w:color="auto" w:fill="auto"/>
            <w:hideMark/>
          </w:tcPr>
          <w:p w14:paraId="1AF8A2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4F875B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hideMark/>
          </w:tcPr>
          <w:p w14:paraId="16BD56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08 1 01 00320</w:t>
            </w:r>
          </w:p>
        </w:tc>
        <w:tc>
          <w:tcPr>
            <w:tcW w:w="421" w:type="dxa"/>
            <w:shd w:val="clear" w:color="auto" w:fill="auto"/>
            <w:noWrap/>
            <w:hideMark/>
          </w:tcPr>
          <w:p w14:paraId="789BC18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0A5C8C2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B7A40F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67,2</w:t>
            </w:r>
          </w:p>
        </w:tc>
        <w:tc>
          <w:tcPr>
            <w:tcW w:w="1122" w:type="dxa"/>
            <w:shd w:val="clear" w:color="auto" w:fill="auto"/>
            <w:noWrap/>
            <w:hideMark/>
          </w:tcPr>
          <w:p w14:paraId="3C19FF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4C6E49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10D5E6B" w14:textId="77777777" w:rsidTr="003C5D00">
        <w:trPr>
          <w:trHeight w:val="255"/>
        </w:trPr>
        <w:tc>
          <w:tcPr>
            <w:tcW w:w="4315" w:type="dxa"/>
            <w:shd w:val="clear" w:color="auto" w:fill="auto"/>
            <w:hideMark/>
          </w:tcPr>
          <w:p w14:paraId="3C4D097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727201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hideMark/>
          </w:tcPr>
          <w:p w14:paraId="1AADF7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08 1 01 00320</w:t>
            </w:r>
          </w:p>
        </w:tc>
        <w:tc>
          <w:tcPr>
            <w:tcW w:w="421" w:type="dxa"/>
            <w:shd w:val="clear" w:color="auto" w:fill="auto"/>
            <w:noWrap/>
            <w:hideMark/>
          </w:tcPr>
          <w:p w14:paraId="1EF47E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249338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3EF5A4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67,2</w:t>
            </w:r>
          </w:p>
        </w:tc>
        <w:tc>
          <w:tcPr>
            <w:tcW w:w="1122" w:type="dxa"/>
            <w:shd w:val="clear" w:color="auto" w:fill="auto"/>
            <w:noWrap/>
            <w:hideMark/>
          </w:tcPr>
          <w:p w14:paraId="70C102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378AC0A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6200216" w14:textId="77777777" w:rsidTr="003C5D00">
        <w:trPr>
          <w:trHeight w:val="510"/>
        </w:trPr>
        <w:tc>
          <w:tcPr>
            <w:tcW w:w="4315" w:type="dxa"/>
            <w:shd w:val="clear" w:color="auto" w:fill="auto"/>
            <w:hideMark/>
          </w:tcPr>
          <w:p w14:paraId="58EC1EF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«Развитие инженерной инфраструктуры и </w:t>
            </w:r>
            <w:proofErr w:type="gramStart"/>
            <w:r w:rsidRPr="003C5D00">
              <w:rPr>
                <w:rFonts w:ascii="Arial" w:hAnsi="Arial" w:cs="Arial"/>
                <w:b/>
                <w:bCs/>
                <w:sz w:val="20"/>
                <w:szCs w:val="20"/>
              </w:rPr>
              <w:t xml:space="preserve">энергоэффективности»   </w:t>
            </w:r>
            <w:proofErr w:type="gramEnd"/>
          </w:p>
        </w:tc>
        <w:tc>
          <w:tcPr>
            <w:tcW w:w="654" w:type="dxa"/>
            <w:shd w:val="clear" w:color="auto" w:fill="auto"/>
            <w:noWrap/>
            <w:hideMark/>
          </w:tcPr>
          <w:p w14:paraId="756CB96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0801</w:t>
            </w:r>
          </w:p>
        </w:tc>
        <w:tc>
          <w:tcPr>
            <w:tcW w:w="1170" w:type="dxa"/>
            <w:shd w:val="clear" w:color="auto" w:fill="auto"/>
            <w:hideMark/>
          </w:tcPr>
          <w:p w14:paraId="67109B4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10 0 00 00000</w:t>
            </w:r>
          </w:p>
        </w:tc>
        <w:tc>
          <w:tcPr>
            <w:tcW w:w="421" w:type="dxa"/>
            <w:shd w:val="clear" w:color="auto" w:fill="auto"/>
            <w:noWrap/>
            <w:hideMark/>
          </w:tcPr>
          <w:p w14:paraId="0322A3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62E841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32A207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336,0</w:t>
            </w:r>
          </w:p>
        </w:tc>
        <w:tc>
          <w:tcPr>
            <w:tcW w:w="1122" w:type="dxa"/>
            <w:shd w:val="clear" w:color="auto" w:fill="auto"/>
            <w:noWrap/>
            <w:hideMark/>
          </w:tcPr>
          <w:p w14:paraId="022D674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383,1</w:t>
            </w:r>
          </w:p>
        </w:tc>
        <w:tc>
          <w:tcPr>
            <w:tcW w:w="701" w:type="dxa"/>
            <w:shd w:val="clear" w:color="auto" w:fill="auto"/>
            <w:noWrap/>
            <w:hideMark/>
          </w:tcPr>
          <w:p w14:paraId="22E0D38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383,1</w:t>
            </w:r>
          </w:p>
        </w:tc>
      </w:tr>
      <w:tr w:rsidR="003C5D00" w:rsidRPr="003C5D00" w14:paraId="455DD3E6" w14:textId="77777777" w:rsidTr="003C5D00">
        <w:trPr>
          <w:trHeight w:val="510"/>
        </w:trPr>
        <w:tc>
          <w:tcPr>
            <w:tcW w:w="4315" w:type="dxa"/>
            <w:shd w:val="clear" w:color="auto" w:fill="auto"/>
            <w:hideMark/>
          </w:tcPr>
          <w:p w14:paraId="34FCD79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«Энергосбережение и повышение энергетической эффективности»</w:t>
            </w:r>
          </w:p>
        </w:tc>
        <w:tc>
          <w:tcPr>
            <w:tcW w:w="654" w:type="dxa"/>
            <w:shd w:val="clear" w:color="auto" w:fill="auto"/>
            <w:noWrap/>
            <w:hideMark/>
          </w:tcPr>
          <w:p w14:paraId="62E78E4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0801</w:t>
            </w:r>
          </w:p>
        </w:tc>
        <w:tc>
          <w:tcPr>
            <w:tcW w:w="1170" w:type="dxa"/>
            <w:shd w:val="clear" w:color="auto" w:fill="auto"/>
            <w:hideMark/>
          </w:tcPr>
          <w:p w14:paraId="684A0C2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10 4 00 00000</w:t>
            </w:r>
          </w:p>
        </w:tc>
        <w:tc>
          <w:tcPr>
            <w:tcW w:w="421" w:type="dxa"/>
            <w:shd w:val="clear" w:color="auto" w:fill="auto"/>
            <w:noWrap/>
            <w:hideMark/>
          </w:tcPr>
          <w:p w14:paraId="7BC08C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24D934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BACD99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336,0</w:t>
            </w:r>
          </w:p>
        </w:tc>
        <w:tc>
          <w:tcPr>
            <w:tcW w:w="1122" w:type="dxa"/>
            <w:shd w:val="clear" w:color="auto" w:fill="auto"/>
            <w:noWrap/>
            <w:hideMark/>
          </w:tcPr>
          <w:p w14:paraId="712342E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383,1</w:t>
            </w:r>
          </w:p>
        </w:tc>
        <w:tc>
          <w:tcPr>
            <w:tcW w:w="701" w:type="dxa"/>
            <w:shd w:val="clear" w:color="auto" w:fill="auto"/>
            <w:noWrap/>
            <w:hideMark/>
          </w:tcPr>
          <w:p w14:paraId="70CB613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383,1</w:t>
            </w:r>
          </w:p>
        </w:tc>
      </w:tr>
      <w:tr w:rsidR="003C5D00" w:rsidRPr="003C5D00" w14:paraId="27674B83" w14:textId="77777777" w:rsidTr="003C5D00">
        <w:trPr>
          <w:trHeight w:val="510"/>
        </w:trPr>
        <w:tc>
          <w:tcPr>
            <w:tcW w:w="4315" w:type="dxa"/>
            <w:shd w:val="clear" w:color="auto" w:fill="auto"/>
            <w:hideMark/>
          </w:tcPr>
          <w:p w14:paraId="3B96F2B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«Повышение энергетической эффективности муниципальных учреждений Московской области»</w:t>
            </w:r>
          </w:p>
        </w:tc>
        <w:tc>
          <w:tcPr>
            <w:tcW w:w="654" w:type="dxa"/>
            <w:shd w:val="clear" w:color="auto" w:fill="auto"/>
            <w:noWrap/>
            <w:hideMark/>
          </w:tcPr>
          <w:p w14:paraId="28E9963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0801</w:t>
            </w:r>
          </w:p>
        </w:tc>
        <w:tc>
          <w:tcPr>
            <w:tcW w:w="1170" w:type="dxa"/>
            <w:shd w:val="clear" w:color="auto" w:fill="auto"/>
            <w:hideMark/>
          </w:tcPr>
          <w:p w14:paraId="2433B57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10 4 01 00000</w:t>
            </w:r>
          </w:p>
        </w:tc>
        <w:tc>
          <w:tcPr>
            <w:tcW w:w="421" w:type="dxa"/>
            <w:shd w:val="clear" w:color="auto" w:fill="auto"/>
            <w:noWrap/>
            <w:hideMark/>
          </w:tcPr>
          <w:p w14:paraId="6EC62E2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43E5CC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1D439B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336,0</w:t>
            </w:r>
          </w:p>
        </w:tc>
        <w:tc>
          <w:tcPr>
            <w:tcW w:w="1122" w:type="dxa"/>
            <w:shd w:val="clear" w:color="auto" w:fill="auto"/>
            <w:noWrap/>
            <w:hideMark/>
          </w:tcPr>
          <w:p w14:paraId="25B62E3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383,1</w:t>
            </w:r>
          </w:p>
        </w:tc>
        <w:tc>
          <w:tcPr>
            <w:tcW w:w="701" w:type="dxa"/>
            <w:shd w:val="clear" w:color="auto" w:fill="auto"/>
            <w:noWrap/>
            <w:hideMark/>
          </w:tcPr>
          <w:p w14:paraId="5918CC6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383,1</w:t>
            </w:r>
          </w:p>
        </w:tc>
      </w:tr>
      <w:tr w:rsidR="003C5D00" w:rsidRPr="003C5D00" w14:paraId="6E6AB9D1" w14:textId="77777777" w:rsidTr="003C5D00">
        <w:trPr>
          <w:trHeight w:val="1020"/>
        </w:trPr>
        <w:tc>
          <w:tcPr>
            <w:tcW w:w="4315" w:type="dxa"/>
            <w:shd w:val="clear" w:color="auto" w:fill="auto"/>
            <w:hideMark/>
          </w:tcPr>
          <w:p w14:paraId="40C8B93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Организация в границах городского округа электро-, тепло-, газо- и водоснабжения населения, водоотведения, снабжения населения топливом (установка, замена, поверка, обслуживание приборов учета энергетических ресурсов на объектах бюджетной сферы)</w:t>
            </w:r>
          </w:p>
        </w:tc>
        <w:tc>
          <w:tcPr>
            <w:tcW w:w="654" w:type="dxa"/>
            <w:shd w:val="clear" w:color="auto" w:fill="auto"/>
            <w:noWrap/>
            <w:hideMark/>
          </w:tcPr>
          <w:p w14:paraId="6F76E1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noWrap/>
            <w:hideMark/>
          </w:tcPr>
          <w:p w14:paraId="3EBD84F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10 4 01 00191</w:t>
            </w:r>
          </w:p>
        </w:tc>
        <w:tc>
          <w:tcPr>
            <w:tcW w:w="421" w:type="dxa"/>
            <w:shd w:val="clear" w:color="auto" w:fill="auto"/>
            <w:noWrap/>
            <w:hideMark/>
          </w:tcPr>
          <w:p w14:paraId="07A3CC9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31EC2E7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CBF90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336,0</w:t>
            </w:r>
          </w:p>
        </w:tc>
        <w:tc>
          <w:tcPr>
            <w:tcW w:w="1122" w:type="dxa"/>
            <w:shd w:val="clear" w:color="auto" w:fill="auto"/>
            <w:noWrap/>
            <w:hideMark/>
          </w:tcPr>
          <w:p w14:paraId="6C0CEA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383,1</w:t>
            </w:r>
          </w:p>
        </w:tc>
        <w:tc>
          <w:tcPr>
            <w:tcW w:w="701" w:type="dxa"/>
            <w:shd w:val="clear" w:color="auto" w:fill="auto"/>
            <w:noWrap/>
            <w:hideMark/>
          </w:tcPr>
          <w:p w14:paraId="4695730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383,1</w:t>
            </w:r>
          </w:p>
        </w:tc>
      </w:tr>
      <w:tr w:rsidR="003C5D00" w:rsidRPr="003C5D00" w14:paraId="05049BD2" w14:textId="77777777" w:rsidTr="003C5D00">
        <w:trPr>
          <w:trHeight w:val="510"/>
        </w:trPr>
        <w:tc>
          <w:tcPr>
            <w:tcW w:w="4315" w:type="dxa"/>
            <w:shd w:val="clear" w:color="auto" w:fill="auto"/>
            <w:hideMark/>
          </w:tcPr>
          <w:p w14:paraId="0F6784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115EB2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noWrap/>
            <w:hideMark/>
          </w:tcPr>
          <w:p w14:paraId="78F930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10 4 01 00191</w:t>
            </w:r>
          </w:p>
        </w:tc>
        <w:tc>
          <w:tcPr>
            <w:tcW w:w="421" w:type="dxa"/>
            <w:shd w:val="clear" w:color="auto" w:fill="auto"/>
            <w:noWrap/>
            <w:hideMark/>
          </w:tcPr>
          <w:p w14:paraId="0AB9F0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1A5DD3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C7F10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336,0</w:t>
            </w:r>
          </w:p>
        </w:tc>
        <w:tc>
          <w:tcPr>
            <w:tcW w:w="1122" w:type="dxa"/>
            <w:shd w:val="clear" w:color="auto" w:fill="auto"/>
            <w:noWrap/>
            <w:hideMark/>
          </w:tcPr>
          <w:p w14:paraId="51A22F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383,1</w:t>
            </w:r>
          </w:p>
        </w:tc>
        <w:tc>
          <w:tcPr>
            <w:tcW w:w="701" w:type="dxa"/>
            <w:shd w:val="clear" w:color="auto" w:fill="auto"/>
            <w:noWrap/>
            <w:hideMark/>
          </w:tcPr>
          <w:p w14:paraId="5607D1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383,1</w:t>
            </w:r>
          </w:p>
        </w:tc>
      </w:tr>
      <w:tr w:rsidR="003C5D00" w:rsidRPr="003C5D00" w14:paraId="64F850B7" w14:textId="77777777" w:rsidTr="003C5D00">
        <w:trPr>
          <w:trHeight w:val="255"/>
        </w:trPr>
        <w:tc>
          <w:tcPr>
            <w:tcW w:w="4315" w:type="dxa"/>
            <w:shd w:val="clear" w:color="auto" w:fill="auto"/>
            <w:hideMark/>
          </w:tcPr>
          <w:p w14:paraId="1CDA67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01D3035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noWrap/>
            <w:hideMark/>
          </w:tcPr>
          <w:p w14:paraId="1733D23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10 4 01 00191</w:t>
            </w:r>
          </w:p>
        </w:tc>
        <w:tc>
          <w:tcPr>
            <w:tcW w:w="421" w:type="dxa"/>
            <w:shd w:val="clear" w:color="auto" w:fill="auto"/>
            <w:noWrap/>
            <w:hideMark/>
          </w:tcPr>
          <w:p w14:paraId="3A141E8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30E452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422E6B3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44,0</w:t>
            </w:r>
          </w:p>
        </w:tc>
        <w:tc>
          <w:tcPr>
            <w:tcW w:w="1122" w:type="dxa"/>
            <w:shd w:val="clear" w:color="auto" w:fill="auto"/>
            <w:noWrap/>
            <w:hideMark/>
          </w:tcPr>
          <w:p w14:paraId="09D4DB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51,1</w:t>
            </w:r>
          </w:p>
        </w:tc>
        <w:tc>
          <w:tcPr>
            <w:tcW w:w="701" w:type="dxa"/>
            <w:shd w:val="clear" w:color="auto" w:fill="auto"/>
            <w:noWrap/>
            <w:hideMark/>
          </w:tcPr>
          <w:p w14:paraId="45E45E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51,1</w:t>
            </w:r>
          </w:p>
        </w:tc>
      </w:tr>
      <w:tr w:rsidR="003C5D00" w:rsidRPr="003C5D00" w14:paraId="2555022E" w14:textId="77777777" w:rsidTr="003C5D00">
        <w:trPr>
          <w:trHeight w:val="255"/>
        </w:trPr>
        <w:tc>
          <w:tcPr>
            <w:tcW w:w="4315" w:type="dxa"/>
            <w:shd w:val="clear" w:color="auto" w:fill="auto"/>
            <w:hideMark/>
          </w:tcPr>
          <w:p w14:paraId="253D67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654" w:type="dxa"/>
            <w:shd w:val="clear" w:color="auto" w:fill="auto"/>
            <w:noWrap/>
            <w:hideMark/>
          </w:tcPr>
          <w:p w14:paraId="3FB1DC1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noWrap/>
            <w:hideMark/>
          </w:tcPr>
          <w:p w14:paraId="2555C2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10 4 01 00191</w:t>
            </w:r>
          </w:p>
        </w:tc>
        <w:tc>
          <w:tcPr>
            <w:tcW w:w="421" w:type="dxa"/>
            <w:shd w:val="clear" w:color="auto" w:fill="auto"/>
            <w:noWrap/>
            <w:hideMark/>
          </w:tcPr>
          <w:p w14:paraId="661119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426" w:type="dxa"/>
            <w:shd w:val="clear" w:color="auto" w:fill="auto"/>
            <w:noWrap/>
            <w:hideMark/>
          </w:tcPr>
          <w:p w14:paraId="3901BE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w:t>
            </w:r>
            <w:r w:rsidRPr="003C5D00">
              <w:rPr>
                <w:rFonts w:ascii="Arial" w:hAnsi="Arial" w:cs="Arial"/>
                <w:sz w:val="20"/>
                <w:szCs w:val="20"/>
              </w:rPr>
              <w:lastRenderedPageBreak/>
              <w:t>0</w:t>
            </w:r>
          </w:p>
        </w:tc>
        <w:tc>
          <w:tcPr>
            <w:tcW w:w="1397" w:type="dxa"/>
            <w:shd w:val="clear" w:color="auto" w:fill="auto"/>
            <w:noWrap/>
            <w:hideMark/>
          </w:tcPr>
          <w:p w14:paraId="12F26AA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292,0</w:t>
            </w:r>
          </w:p>
        </w:tc>
        <w:tc>
          <w:tcPr>
            <w:tcW w:w="1122" w:type="dxa"/>
            <w:shd w:val="clear" w:color="auto" w:fill="auto"/>
            <w:noWrap/>
            <w:hideMark/>
          </w:tcPr>
          <w:p w14:paraId="78F379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332,0</w:t>
            </w:r>
          </w:p>
        </w:tc>
        <w:tc>
          <w:tcPr>
            <w:tcW w:w="701" w:type="dxa"/>
            <w:shd w:val="clear" w:color="auto" w:fill="auto"/>
            <w:noWrap/>
            <w:hideMark/>
          </w:tcPr>
          <w:p w14:paraId="2F81E5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332,0</w:t>
            </w:r>
          </w:p>
        </w:tc>
      </w:tr>
      <w:tr w:rsidR="003C5D00" w:rsidRPr="003C5D00" w14:paraId="7EB6020F" w14:textId="77777777" w:rsidTr="003C5D00">
        <w:trPr>
          <w:trHeight w:val="765"/>
        </w:trPr>
        <w:tc>
          <w:tcPr>
            <w:tcW w:w="4315" w:type="dxa"/>
            <w:shd w:val="clear" w:color="auto" w:fill="auto"/>
            <w:hideMark/>
          </w:tcPr>
          <w:p w14:paraId="49415A8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w:t>
            </w:r>
            <w:proofErr w:type="gramStart"/>
            <w:r w:rsidRPr="003C5D00">
              <w:rPr>
                <w:rFonts w:ascii="Arial" w:hAnsi="Arial" w:cs="Arial"/>
                <w:b/>
                <w:bCs/>
                <w:sz w:val="20"/>
                <w:szCs w:val="20"/>
              </w:rPr>
              <w:t>программа  «</w:t>
            </w:r>
            <w:proofErr w:type="gramEnd"/>
            <w:r w:rsidRPr="003C5D00">
              <w:rPr>
                <w:rFonts w:ascii="Arial" w:hAnsi="Arial" w:cs="Arial"/>
                <w:b/>
                <w:bCs/>
                <w:sz w:val="20"/>
                <w:szCs w:val="20"/>
              </w:rPr>
              <w:t>Развитие институтов гражданского общества, повышение эффективности местного самоуправления и реализации молодежной политики»</w:t>
            </w:r>
          </w:p>
        </w:tc>
        <w:tc>
          <w:tcPr>
            <w:tcW w:w="654" w:type="dxa"/>
            <w:shd w:val="clear" w:color="auto" w:fill="auto"/>
            <w:noWrap/>
            <w:hideMark/>
          </w:tcPr>
          <w:p w14:paraId="6B39DEC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0801</w:t>
            </w:r>
          </w:p>
        </w:tc>
        <w:tc>
          <w:tcPr>
            <w:tcW w:w="1170" w:type="dxa"/>
            <w:shd w:val="clear" w:color="auto" w:fill="auto"/>
            <w:hideMark/>
          </w:tcPr>
          <w:p w14:paraId="26236E6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13 0 00 00000</w:t>
            </w:r>
          </w:p>
        </w:tc>
        <w:tc>
          <w:tcPr>
            <w:tcW w:w="421" w:type="dxa"/>
            <w:shd w:val="clear" w:color="auto" w:fill="auto"/>
            <w:noWrap/>
            <w:hideMark/>
          </w:tcPr>
          <w:p w14:paraId="38501D0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747719D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18274E0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2 680,0</w:t>
            </w:r>
          </w:p>
        </w:tc>
        <w:tc>
          <w:tcPr>
            <w:tcW w:w="1122" w:type="dxa"/>
            <w:shd w:val="clear" w:color="auto" w:fill="auto"/>
            <w:noWrap/>
            <w:hideMark/>
          </w:tcPr>
          <w:p w14:paraId="36EA602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587795A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49AFE0B2" w14:textId="77777777" w:rsidTr="003C5D00">
        <w:trPr>
          <w:trHeight w:val="255"/>
        </w:trPr>
        <w:tc>
          <w:tcPr>
            <w:tcW w:w="4315" w:type="dxa"/>
            <w:shd w:val="clear" w:color="auto" w:fill="auto"/>
            <w:hideMark/>
          </w:tcPr>
          <w:p w14:paraId="2779EF1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"Эффективное местное самоуправление Московской области"</w:t>
            </w:r>
          </w:p>
        </w:tc>
        <w:tc>
          <w:tcPr>
            <w:tcW w:w="654" w:type="dxa"/>
            <w:shd w:val="clear" w:color="auto" w:fill="auto"/>
            <w:noWrap/>
            <w:hideMark/>
          </w:tcPr>
          <w:p w14:paraId="0BD5FFB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0801</w:t>
            </w:r>
          </w:p>
        </w:tc>
        <w:tc>
          <w:tcPr>
            <w:tcW w:w="1170" w:type="dxa"/>
            <w:shd w:val="clear" w:color="auto" w:fill="auto"/>
            <w:hideMark/>
          </w:tcPr>
          <w:p w14:paraId="2BC0492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13 3 00 00000</w:t>
            </w:r>
          </w:p>
        </w:tc>
        <w:tc>
          <w:tcPr>
            <w:tcW w:w="421" w:type="dxa"/>
            <w:shd w:val="clear" w:color="auto" w:fill="auto"/>
            <w:noWrap/>
            <w:hideMark/>
          </w:tcPr>
          <w:p w14:paraId="0AC33B0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7EBD526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400F8D8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2 680,0</w:t>
            </w:r>
          </w:p>
        </w:tc>
        <w:tc>
          <w:tcPr>
            <w:tcW w:w="1122" w:type="dxa"/>
            <w:shd w:val="clear" w:color="auto" w:fill="auto"/>
            <w:noWrap/>
            <w:hideMark/>
          </w:tcPr>
          <w:p w14:paraId="2FB5C9A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6C06532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1933B125" w14:textId="77777777" w:rsidTr="003C5D00">
        <w:trPr>
          <w:trHeight w:val="510"/>
        </w:trPr>
        <w:tc>
          <w:tcPr>
            <w:tcW w:w="4315" w:type="dxa"/>
            <w:shd w:val="clear" w:color="auto" w:fill="auto"/>
            <w:hideMark/>
          </w:tcPr>
          <w:p w14:paraId="7B4BE0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654" w:type="dxa"/>
            <w:shd w:val="clear" w:color="auto" w:fill="auto"/>
            <w:noWrap/>
            <w:hideMark/>
          </w:tcPr>
          <w:p w14:paraId="28DF7F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hideMark/>
          </w:tcPr>
          <w:p w14:paraId="213132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13 3 07 00000</w:t>
            </w:r>
          </w:p>
        </w:tc>
        <w:tc>
          <w:tcPr>
            <w:tcW w:w="421" w:type="dxa"/>
            <w:shd w:val="clear" w:color="auto" w:fill="auto"/>
            <w:noWrap/>
            <w:hideMark/>
          </w:tcPr>
          <w:p w14:paraId="776D92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41A10B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A3A9C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2 680,0</w:t>
            </w:r>
          </w:p>
        </w:tc>
        <w:tc>
          <w:tcPr>
            <w:tcW w:w="1122" w:type="dxa"/>
            <w:shd w:val="clear" w:color="auto" w:fill="auto"/>
            <w:noWrap/>
            <w:hideMark/>
          </w:tcPr>
          <w:p w14:paraId="1594AD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03CE37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415BD545" w14:textId="77777777" w:rsidTr="003C5D00">
        <w:trPr>
          <w:trHeight w:val="510"/>
        </w:trPr>
        <w:tc>
          <w:tcPr>
            <w:tcW w:w="4315" w:type="dxa"/>
            <w:shd w:val="clear" w:color="auto" w:fill="auto"/>
            <w:hideMark/>
          </w:tcPr>
          <w:p w14:paraId="6F1FA0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Реализация проектов граждан, сформированных в рамках практик инициативного бюджетирования</w:t>
            </w:r>
          </w:p>
        </w:tc>
        <w:tc>
          <w:tcPr>
            <w:tcW w:w="654" w:type="dxa"/>
            <w:shd w:val="clear" w:color="auto" w:fill="auto"/>
            <w:noWrap/>
            <w:hideMark/>
          </w:tcPr>
          <w:p w14:paraId="2B4FA5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hideMark/>
          </w:tcPr>
          <w:p w14:paraId="297E95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S3050</w:t>
            </w:r>
          </w:p>
        </w:tc>
        <w:tc>
          <w:tcPr>
            <w:tcW w:w="421" w:type="dxa"/>
            <w:shd w:val="clear" w:color="auto" w:fill="auto"/>
            <w:noWrap/>
            <w:hideMark/>
          </w:tcPr>
          <w:p w14:paraId="784825E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02E43C3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8E5A2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2 680,0</w:t>
            </w:r>
          </w:p>
        </w:tc>
        <w:tc>
          <w:tcPr>
            <w:tcW w:w="1122" w:type="dxa"/>
            <w:shd w:val="clear" w:color="auto" w:fill="auto"/>
            <w:noWrap/>
            <w:hideMark/>
          </w:tcPr>
          <w:p w14:paraId="6C932B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65030E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3F493B7" w14:textId="77777777" w:rsidTr="003C5D00">
        <w:trPr>
          <w:trHeight w:val="510"/>
        </w:trPr>
        <w:tc>
          <w:tcPr>
            <w:tcW w:w="4315" w:type="dxa"/>
            <w:shd w:val="clear" w:color="auto" w:fill="auto"/>
            <w:hideMark/>
          </w:tcPr>
          <w:p w14:paraId="7B1189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6AC6F2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hideMark/>
          </w:tcPr>
          <w:p w14:paraId="6D41FEE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S3050</w:t>
            </w:r>
          </w:p>
        </w:tc>
        <w:tc>
          <w:tcPr>
            <w:tcW w:w="421" w:type="dxa"/>
            <w:shd w:val="clear" w:color="auto" w:fill="auto"/>
            <w:noWrap/>
            <w:hideMark/>
          </w:tcPr>
          <w:p w14:paraId="17DC8D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0327A0C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24F6E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2 680,0</w:t>
            </w:r>
          </w:p>
        </w:tc>
        <w:tc>
          <w:tcPr>
            <w:tcW w:w="1122" w:type="dxa"/>
            <w:shd w:val="clear" w:color="auto" w:fill="auto"/>
            <w:noWrap/>
            <w:hideMark/>
          </w:tcPr>
          <w:p w14:paraId="5C5687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7E9136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BCDA016" w14:textId="77777777" w:rsidTr="003C5D00">
        <w:trPr>
          <w:trHeight w:val="255"/>
        </w:trPr>
        <w:tc>
          <w:tcPr>
            <w:tcW w:w="4315" w:type="dxa"/>
            <w:shd w:val="clear" w:color="auto" w:fill="auto"/>
            <w:hideMark/>
          </w:tcPr>
          <w:p w14:paraId="78D38B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66A52E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hideMark/>
          </w:tcPr>
          <w:p w14:paraId="69F1DD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S3050</w:t>
            </w:r>
          </w:p>
        </w:tc>
        <w:tc>
          <w:tcPr>
            <w:tcW w:w="421" w:type="dxa"/>
            <w:shd w:val="clear" w:color="auto" w:fill="auto"/>
            <w:noWrap/>
            <w:hideMark/>
          </w:tcPr>
          <w:p w14:paraId="7EC713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3634BB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1397" w:type="dxa"/>
            <w:shd w:val="clear" w:color="auto" w:fill="auto"/>
            <w:noWrap/>
            <w:hideMark/>
          </w:tcPr>
          <w:p w14:paraId="1FFB2C5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115,2</w:t>
            </w:r>
          </w:p>
        </w:tc>
        <w:tc>
          <w:tcPr>
            <w:tcW w:w="1122" w:type="dxa"/>
            <w:shd w:val="clear" w:color="auto" w:fill="auto"/>
            <w:noWrap/>
            <w:hideMark/>
          </w:tcPr>
          <w:p w14:paraId="01DFDE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046E054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DD801FA" w14:textId="77777777" w:rsidTr="003C5D00">
        <w:trPr>
          <w:trHeight w:val="255"/>
        </w:trPr>
        <w:tc>
          <w:tcPr>
            <w:tcW w:w="4315" w:type="dxa"/>
            <w:shd w:val="clear" w:color="auto" w:fill="auto"/>
            <w:hideMark/>
          </w:tcPr>
          <w:p w14:paraId="6A8318F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42609F8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hideMark/>
          </w:tcPr>
          <w:p w14:paraId="0FD510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S3050</w:t>
            </w:r>
          </w:p>
        </w:tc>
        <w:tc>
          <w:tcPr>
            <w:tcW w:w="421" w:type="dxa"/>
            <w:shd w:val="clear" w:color="auto" w:fill="auto"/>
            <w:noWrap/>
            <w:hideMark/>
          </w:tcPr>
          <w:p w14:paraId="7BE2294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2E55C8E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2C083B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34,8</w:t>
            </w:r>
          </w:p>
        </w:tc>
        <w:tc>
          <w:tcPr>
            <w:tcW w:w="1122" w:type="dxa"/>
            <w:shd w:val="clear" w:color="auto" w:fill="auto"/>
            <w:noWrap/>
            <w:hideMark/>
          </w:tcPr>
          <w:p w14:paraId="52F1B04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1D05429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99B568C" w14:textId="77777777" w:rsidTr="003C5D00">
        <w:trPr>
          <w:trHeight w:val="255"/>
        </w:trPr>
        <w:tc>
          <w:tcPr>
            <w:tcW w:w="4315" w:type="dxa"/>
            <w:shd w:val="clear" w:color="auto" w:fill="auto"/>
            <w:hideMark/>
          </w:tcPr>
          <w:p w14:paraId="12D0C8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654" w:type="dxa"/>
            <w:shd w:val="clear" w:color="auto" w:fill="auto"/>
            <w:noWrap/>
            <w:hideMark/>
          </w:tcPr>
          <w:p w14:paraId="6EA250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hideMark/>
          </w:tcPr>
          <w:p w14:paraId="63E7CC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S3050</w:t>
            </w:r>
          </w:p>
        </w:tc>
        <w:tc>
          <w:tcPr>
            <w:tcW w:w="421" w:type="dxa"/>
            <w:shd w:val="clear" w:color="auto" w:fill="auto"/>
            <w:noWrap/>
            <w:hideMark/>
          </w:tcPr>
          <w:p w14:paraId="4E9D9A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426" w:type="dxa"/>
            <w:shd w:val="clear" w:color="auto" w:fill="auto"/>
            <w:noWrap/>
            <w:hideMark/>
          </w:tcPr>
          <w:p w14:paraId="0F2EA3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1397" w:type="dxa"/>
            <w:shd w:val="clear" w:color="auto" w:fill="auto"/>
            <w:noWrap/>
            <w:hideMark/>
          </w:tcPr>
          <w:p w14:paraId="0B558C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1 942,9</w:t>
            </w:r>
          </w:p>
        </w:tc>
        <w:tc>
          <w:tcPr>
            <w:tcW w:w="1122" w:type="dxa"/>
            <w:shd w:val="clear" w:color="auto" w:fill="auto"/>
            <w:noWrap/>
            <w:hideMark/>
          </w:tcPr>
          <w:p w14:paraId="6BF4680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1A487A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5C91C43" w14:textId="77777777" w:rsidTr="003C5D00">
        <w:trPr>
          <w:trHeight w:val="255"/>
        </w:trPr>
        <w:tc>
          <w:tcPr>
            <w:tcW w:w="4315" w:type="dxa"/>
            <w:shd w:val="clear" w:color="auto" w:fill="auto"/>
            <w:hideMark/>
          </w:tcPr>
          <w:p w14:paraId="075417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654" w:type="dxa"/>
            <w:shd w:val="clear" w:color="auto" w:fill="auto"/>
            <w:noWrap/>
            <w:hideMark/>
          </w:tcPr>
          <w:p w14:paraId="401346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70" w:type="dxa"/>
            <w:shd w:val="clear" w:color="auto" w:fill="auto"/>
            <w:hideMark/>
          </w:tcPr>
          <w:p w14:paraId="3E8671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S3050</w:t>
            </w:r>
          </w:p>
        </w:tc>
        <w:tc>
          <w:tcPr>
            <w:tcW w:w="421" w:type="dxa"/>
            <w:shd w:val="clear" w:color="auto" w:fill="auto"/>
            <w:noWrap/>
            <w:hideMark/>
          </w:tcPr>
          <w:p w14:paraId="46BE2D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426" w:type="dxa"/>
            <w:shd w:val="clear" w:color="auto" w:fill="auto"/>
            <w:noWrap/>
            <w:hideMark/>
          </w:tcPr>
          <w:p w14:paraId="08F298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5DC12F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587,1</w:t>
            </w:r>
          </w:p>
        </w:tc>
        <w:tc>
          <w:tcPr>
            <w:tcW w:w="1122" w:type="dxa"/>
            <w:shd w:val="clear" w:color="auto" w:fill="auto"/>
            <w:noWrap/>
            <w:hideMark/>
          </w:tcPr>
          <w:p w14:paraId="575495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62F681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D0DF5C3" w14:textId="77777777" w:rsidTr="003C5D00">
        <w:trPr>
          <w:trHeight w:val="255"/>
        </w:trPr>
        <w:tc>
          <w:tcPr>
            <w:tcW w:w="4315" w:type="dxa"/>
            <w:shd w:val="clear" w:color="auto" w:fill="auto"/>
            <w:hideMark/>
          </w:tcPr>
          <w:p w14:paraId="2F4E100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СОЦИАЛЬНАЯ ПОЛИТИКА</w:t>
            </w:r>
          </w:p>
        </w:tc>
        <w:tc>
          <w:tcPr>
            <w:tcW w:w="654" w:type="dxa"/>
            <w:shd w:val="clear" w:color="auto" w:fill="auto"/>
            <w:noWrap/>
            <w:hideMark/>
          </w:tcPr>
          <w:p w14:paraId="60C9C6A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1000</w:t>
            </w:r>
          </w:p>
        </w:tc>
        <w:tc>
          <w:tcPr>
            <w:tcW w:w="1170" w:type="dxa"/>
            <w:shd w:val="clear" w:color="auto" w:fill="auto"/>
            <w:noWrap/>
            <w:hideMark/>
          </w:tcPr>
          <w:p w14:paraId="37D6633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1" w:type="dxa"/>
            <w:shd w:val="clear" w:color="auto" w:fill="auto"/>
            <w:noWrap/>
            <w:hideMark/>
          </w:tcPr>
          <w:p w14:paraId="36A8DC1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0710578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18FA31C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87 373,0</w:t>
            </w:r>
          </w:p>
        </w:tc>
        <w:tc>
          <w:tcPr>
            <w:tcW w:w="1122" w:type="dxa"/>
            <w:shd w:val="clear" w:color="auto" w:fill="auto"/>
            <w:noWrap/>
            <w:hideMark/>
          </w:tcPr>
          <w:p w14:paraId="51547C6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95 087,2</w:t>
            </w:r>
          </w:p>
        </w:tc>
        <w:tc>
          <w:tcPr>
            <w:tcW w:w="701" w:type="dxa"/>
            <w:shd w:val="clear" w:color="auto" w:fill="auto"/>
            <w:noWrap/>
            <w:hideMark/>
          </w:tcPr>
          <w:p w14:paraId="3136595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92 996,9</w:t>
            </w:r>
          </w:p>
        </w:tc>
      </w:tr>
      <w:tr w:rsidR="003C5D00" w:rsidRPr="003C5D00" w14:paraId="667C2F78" w14:textId="77777777" w:rsidTr="003C5D00">
        <w:trPr>
          <w:trHeight w:val="255"/>
        </w:trPr>
        <w:tc>
          <w:tcPr>
            <w:tcW w:w="4315" w:type="dxa"/>
            <w:shd w:val="clear" w:color="auto" w:fill="auto"/>
            <w:hideMark/>
          </w:tcPr>
          <w:p w14:paraId="6B99F22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Пенсионное обеспечение</w:t>
            </w:r>
          </w:p>
        </w:tc>
        <w:tc>
          <w:tcPr>
            <w:tcW w:w="654" w:type="dxa"/>
            <w:shd w:val="clear" w:color="auto" w:fill="auto"/>
            <w:noWrap/>
            <w:hideMark/>
          </w:tcPr>
          <w:p w14:paraId="0BECE5B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1001</w:t>
            </w:r>
          </w:p>
        </w:tc>
        <w:tc>
          <w:tcPr>
            <w:tcW w:w="1170" w:type="dxa"/>
            <w:shd w:val="clear" w:color="auto" w:fill="auto"/>
            <w:noWrap/>
            <w:hideMark/>
          </w:tcPr>
          <w:p w14:paraId="1A34917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1" w:type="dxa"/>
            <w:shd w:val="clear" w:color="auto" w:fill="auto"/>
            <w:noWrap/>
            <w:hideMark/>
          </w:tcPr>
          <w:p w14:paraId="6DBC633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6F37BDB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4875723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11 255,7</w:t>
            </w:r>
          </w:p>
        </w:tc>
        <w:tc>
          <w:tcPr>
            <w:tcW w:w="1122" w:type="dxa"/>
            <w:shd w:val="clear" w:color="auto" w:fill="auto"/>
            <w:noWrap/>
            <w:hideMark/>
          </w:tcPr>
          <w:p w14:paraId="5CAA868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11 447,7</w:t>
            </w:r>
          </w:p>
        </w:tc>
        <w:tc>
          <w:tcPr>
            <w:tcW w:w="701" w:type="dxa"/>
            <w:shd w:val="clear" w:color="auto" w:fill="auto"/>
            <w:noWrap/>
            <w:hideMark/>
          </w:tcPr>
          <w:p w14:paraId="14F718B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11 770,0</w:t>
            </w:r>
          </w:p>
        </w:tc>
      </w:tr>
      <w:tr w:rsidR="003C5D00" w:rsidRPr="003C5D00" w14:paraId="29A3F6CD" w14:textId="77777777" w:rsidTr="003C5D00">
        <w:trPr>
          <w:trHeight w:val="255"/>
        </w:trPr>
        <w:tc>
          <w:tcPr>
            <w:tcW w:w="4315" w:type="dxa"/>
            <w:shd w:val="clear" w:color="auto" w:fill="auto"/>
            <w:hideMark/>
          </w:tcPr>
          <w:p w14:paraId="45360CA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«Социальная защита </w:t>
            </w:r>
            <w:proofErr w:type="gramStart"/>
            <w:r w:rsidRPr="003C5D00">
              <w:rPr>
                <w:rFonts w:ascii="Arial" w:hAnsi="Arial" w:cs="Arial"/>
                <w:b/>
                <w:bCs/>
                <w:sz w:val="20"/>
                <w:szCs w:val="20"/>
              </w:rPr>
              <w:t xml:space="preserve">населения»   </w:t>
            </w:r>
            <w:proofErr w:type="gramEnd"/>
            <w:r w:rsidRPr="003C5D00">
              <w:rPr>
                <w:rFonts w:ascii="Arial" w:hAnsi="Arial" w:cs="Arial"/>
                <w:b/>
                <w:bCs/>
                <w:sz w:val="20"/>
                <w:szCs w:val="20"/>
              </w:rPr>
              <w:t xml:space="preserve">      </w:t>
            </w:r>
          </w:p>
        </w:tc>
        <w:tc>
          <w:tcPr>
            <w:tcW w:w="654" w:type="dxa"/>
            <w:shd w:val="clear" w:color="auto" w:fill="auto"/>
            <w:noWrap/>
            <w:hideMark/>
          </w:tcPr>
          <w:p w14:paraId="458F1D8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1001</w:t>
            </w:r>
          </w:p>
        </w:tc>
        <w:tc>
          <w:tcPr>
            <w:tcW w:w="1170" w:type="dxa"/>
            <w:shd w:val="clear" w:color="auto" w:fill="auto"/>
            <w:hideMark/>
          </w:tcPr>
          <w:p w14:paraId="1E6CC83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04 0 00 00000</w:t>
            </w:r>
          </w:p>
        </w:tc>
        <w:tc>
          <w:tcPr>
            <w:tcW w:w="421" w:type="dxa"/>
            <w:shd w:val="clear" w:color="auto" w:fill="auto"/>
            <w:noWrap/>
            <w:hideMark/>
          </w:tcPr>
          <w:p w14:paraId="4E49CFB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00B2118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4A57E39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11 255,7</w:t>
            </w:r>
          </w:p>
        </w:tc>
        <w:tc>
          <w:tcPr>
            <w:tcW w:w="1122" w:type="dxa"/>
            <w:shd w:val="clear" w:color="auto" w:fill="auto"/>
            <w:noWrap/>
            <w:hideMark/>
          </w:tcPr>
          <w:p w14:paraId="28C275B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11 447,7</w:t>
            </w:r>
          </w:p>
        </w:tc>
        <w:tc>
          <w:tcPr>
            <w:tcW w:w="701" w:type="dxa"/>
            <w:shd w:val="clear" w:color="auto" w:fill="auto"/>
            <w:noWrap/>
            <w:hideMark/>
          </w:tcPr>
          <w:p w14:paraId="4729CCD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11 770,0</w:t>
            </w:r>
          </w:p>
        </w:tc>
      </w:tr>
      <w:tr w:rsidR="003C5D00" w:rsidRPr="003C5D00" w14:paraId="3AFFEE1B" w14:textId="77777777" w:rsidTr="003C5D00">
        <w:trPr>
          <w:trHeight w:val="255"/>
        </w:trPr>
        <w:tc>
          <w:tcPr>
            <w:tcW w:w="4315" w:type="dxa"/>
            <w:shd w:val="clear" w:color="auto" w:fill="auto"/>
            <w:hideMark/>
          </w:tcPr>
          <w:p w14:paraId="123FCDC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«Социальная поддержка граждан»</w:t>
            </w:r>
          </w:p>
        </w:tc>
        <w:tc>
          <w:tcPr>
            <w:tcW w:w="654" w:type="dxa"/>
            <w:shd w:val="clear" w:color="auto" w:fill="auto"/>
            <w:noWrap/>
            <w:hideMark/>
          </w:tcPr>
          <w:p w14:paraId="34C5DA5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1001</w:t>
            </w:r>
          </w:p>
        </w:tc>
        <w:tc>
          <w:tcPr>
            <w:tcW w:w="1170" w:type="dxa"/>
            <w:shd w:val="clear" w:color="auto" w:fill="auto"/>
            <w:hideMark/>
          </w:tcPr>
          <w:p w14:paraId="25569C1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04 1 00 00000</w:t>
            </w:r>
          </w:p>
        </w:tc>
        <w:tc>
          <w:tcPr>
            <w:tcW w:w="421" w:type="dxa"/>
            <w:shd w:val="clear" w:color="auto" w:fill="auto"/>
            <w:noWrap/>
            <w:hideMark/>
          </w:tcPr>
          <w:p w14:paraId="06AEFFB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0293DAE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7D41B33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11 255,7</w:t>
            </w:r>
          </w:p>
        </w:tc>
        <w:tc>
          <w:tcPr>
            <w:tcW w:w="1122" w:type="dxa"/>
            <w:shd w:val="clear" w:color="auto" w:fill="auto"/>
            <w:noWrap/>
            <w:hideMark/>
          </w:tcPr>
          <w:p w14:paraId="5C8478D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11 447,7</w:t>
            </w:r>
          </w:p>
        </w:tc>
        <w:tc>
          <w:tcPr>
            <w:tcW w:w="701" w:type="dxa"/>
            <w:shd w:val="clear" w:color="auto" w:fill="auto"/>
            <w:noWrap/>
            <w:hideMark/>
          </w:tcPr>
          <w:p w14:paraId="611D457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11 770,0</w:t>
            </w:r>
          </w:p>
        </w:tc>
      </w:tr>
      <w:tr w:rsidR="003C5D00" w:rsidRPr="003C5D00" w14:paraId="30CB7DD8" w14:textId="77777777" w:rsidTr="003C5D00">
        <w:trPr>
          <w:trHeight w:val="510"/>
        </w:trPr>
        <w:tc>
          <w:tcPr>
            <w:tcW w:w="4315" w:type="dxa"/>
            <w:shd w:val="clear" w:color="auto" w:fill="auto"/>
            <w:hideMark/>
          </w:tcPr>
          <w:p w14:paraId="075E5AE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654" w:type="dxa"/>
            <w:shd w:val="clear" w:color="auto" w:fill="auto"/>
            <w:noWrap/>
            <w:hideMark/>
          </w:tcPr>
          <w:p w14:paraId="49D2024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1001</w:t>
            </w:r>
          </w:p>
        </w:tc>
        <w:tc>
          <w:tcPr>
            <w:tcW w:w="1170" w:type="dxa"/>
            <w:shd w:val="clear" w:color="auto" w:fill="auto"/>
            <w:hideMark/>
          </w:tcPr>
          <w:p w14:paraId="18ADED4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04 1 18 00000</w:t>
            </w:r>
          </w:p>
        </w:tc>
        <w:tc>
          <w:tcPr>
            <w:tcW w:w="421" w:type="dxa"/>
            <w:shd w:val="clear" w:color="auto" w:fill="auto"/>
            <w:noWrap/>
            <w:hideMark/>
          </w:tcPr>
          <w:p w14:paraId="637593D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30B4818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17DA189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11 255,7</w:t>
            </w:r>
          </w:p>
        </w:tc>
        <w:tc>
          <w:tcPr>
            <w:tcW w:w="1122" w:type="dxa"/>
            <w:shd w:val="clear" w:color="auto" w:fill="auto"/>
            <w:noWrap/>
            <w:hideMark/>
          </w:tcPr>
          <w:p w14:paraId="24EF59E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11 447,7</w:t>
            </w:r>
          </w:p>
        </w:tc>
        <w:tc>
          <w:tcPr>
            <w:tcW w:w="701" w:type="dxa"/>
            <w:shd w:val="clear" w:color="auto" w:fill="auto"/>
            <w:noWrap/>
            <w:hideMark/>
          </w:tcPr>
          <w:p w14:paraId="0D592AC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11 770,0</w:t>
            </w:r>
          </w:p>
        </w:tc>
      </w:tr>
      <w:tr w:rsidR="003C5D00" w:rsidRPr="003C5D00" w14:paraId="0D67B2D2" w14:textId="77777777" w:rsidTr="003C5D00">
        <w:trPr>
          <w:trHeight w:val="510"/>
        </w:trPr>
        <w:tc>
          <w:tcPr>
            <w:tcW w:w="4315" w:type="dxa"/>
            <w:shd w:val="clear" w:color="auto" w:fill="auto"/>
            <w:hideMark/>
          </w:tcPr>
          <w:p w14:paraId="09A7A7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доплаты за выслугу лет к трудовой пенсии муниципальным служащим за счет средств местного бюджета</w:t>
            </w:r>
          </w:p>
        </w:tc>
        <w:tc>
          <w:tcPr>
            <w:tcW w:w="654" w:type="dxa"/>
            <w:shd w:val="clear" w:color="auto" w:fill="auto"/>
            <w:noWrap/>
            <w:hideMark/>
          </w:tcPr>
          <w:p w14:paraId="7FE3F9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1001</w:t>
            </w:r>
          </w:p>
        </w:tc>
        <w:tc>
          <w:tcPr>
            <w:tcW w:w="1170" w:type="dxa"/>
            <w:shd w:val="clear" w:color="auto" w:fill="auto"/>
            <w:hideMark/>
          </w:tcPr>
          <w:p w14:paraId="67F5572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04 1 18 00840</w:t>
            </w:r>
          </w:p>
        </w:tc>
        <w:tc>
          <w:tcPr>
            <w:tcW w:w="421" w:type="dxa"/>
            <w:shd w:val="clear" w:color="auto" w:fill="auto"/>
            <w:noWrap/>
            <w:hideMark/>
          </w:tcPr>
          <w:p w14:paraId="4A1DFC5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7B6668C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2CE65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11 255,7</w:t>
            </w:r>
          </w:p>
        </w:tc>
        <w:tc>
          <w:tcPr>
            <w:tcW w:w="1122" w:type="dxa"/>
            <w:shd w:val="clear" w:color="auto" w:fill="auto"/>
            <w:noWrap/>
            <w:hideMark/>
          </w:tcPr>
          <w:p w14:paraId="631C673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11 447,7</w:t>
            </w:r>
          </w:p>
        </w:tc>
        <w:tc>
          <w:tcPr>
            <w:tcW w:w="701" w:type="dxa"/>
            <w:shd w:val="clear" w:color="auto" w:fill="auto"/>
            <w:noWrap/>
            <w:hideMark/>
          </w:tcPr>
          <w:p w14:paraId="53AF76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11 770,0</w:t>
            </w:r>
          </w:p>
        </w:tc>
      </w:tr>
      <w:tr w:rsidR="003C5D00" w:rsidRPr="003C5D00" w14:paraId="7C08EFFC" w14:textId="77777777" w:rsidTr="003C5D00">
        <w:trPr>
          <w:trHeight w:val="255"/>
        </w:trPr>
        <w:tc>
          <w:tcPr>
            <w:tcW w:w="4315" w:type="dxa"/>
            <w:shd w:val="clear" w:color="auto" w:fill="auto"/>
            <w:hideMark/>
          </w:tcPr>
          <w:p w14:paraId="5E43E71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Социальное обеспечение и иные выплаты населению</w:t>
            </w:r>
          </w:p>
        </w:tc>
        <w:tc>
          <w:tcPr>
            <w:tcW w:w="654" w:type="dxa"/>
            <w:shd w:val="clear" w:color="auto" w:fill="auto"/>
            <w:noWrap/>
            <w:hideMark/>
          </w:tcPr>
          <w:p w14:paraId="6E0494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1001</w:t>
            </w:r>
          </w:p>
        </w:tc>
        <w:tc>
          <w:tcPr>
            <w:tcW w:w="1170" w:type="dxa"/>
            <w:shd w:val="clear" w:color="auto" w:fill="auto"/>
            <w:hideMark/>
          </w:tcPr>
          <w:p w14:paraId="40AEA4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04 1 18 00840</w:t>
            </w:r>
          </w:p>
        </w:tc>
        <w:tc>
          <w:tcPr>
            <w:tcW w:w="421" w:type="dxa"/>
            <w:shd w:val="clear" w:color="auto" w:fill="auto"/>
            <w:noWrap/>
            <w:hideMark/>
          </w:tcPr>
          <w:p w14:paraId="06E9E7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w:t>
            </w:r>
          </w:p>
        </w:tc>
        <w:tc>
          <w:tcPr>
            <w:tcW w:w="426" w:type="dxa"/>
            <w:shd w:val="clear" w:color="auto" w:fill="auto"/>
            <w:noWrap/>
            <w:hideMark/>
          </w:tcPr>
          <w:p w14:paraId="565A05F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6A32A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11 255,7</w:t>
            </w:r>
          </w:p>
        </w:tc>
        <w:tc>
          <w:tcPr>
            <w:tcW w:w="1122" w:type="dxa"/>
            <w:shd w:val="clear" w:color="auto" w:fill="auto"/>
            <w:noWrap/>
            <w:hideMark/>
          </w:tcPr>
          <w:p w14:paraId="4CAF8C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11 447,7</w:t>
            </w:r>
          </w:p>
        </w:tc>
        <w:tc>
          <w:tcPr>
            <w:tcW w:w="701" w:type="dxa"/>
            <w:shd w:val="clear" w:color="auto" w:fill="auto"/>
            <w:noWrap/>
            <w:hideMark/>
          </w:tcPr>
          <w:p w14:paraId="059D3BB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11 770,0</w:t>
            </w:r>
          </w:p>
        </w:tc>
      </w:tr>
      <w:tr w:rsidR="003C5D00" w:rsidRPr="003C5D00" w14:paraId="67786309" w14:textId="77777777" w:rsidTr="003C5D00">
        <w:trPr>
          <w:trHeight w:val="510"/>
        </w:trPr>
        <w:tc>
          <w:tcPr>
            <w:tcW w:w="4315" w:type="dxa"/>
            <w:shd w:val="clear" w:color="auto" w:fill="auto"/>
            <w:hideMark/>
          </w:tcPr>
          <w:p w14:paraId="7DEB97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Социальные выплаты гражданам, кроме публичных нормативных социальных выплат</w:t>
            </w:r>
          </w:p>
        </w:tc>
        <w:tc>
          <w:tcPr>
            <w:tcW w:w="654" w:type="dxa"/>
            <w:shd w:val="clear" w:color="auto" w:fill="auto"/>
            <w:noWrap/>
            <w:hideMark/>
          </w:tcPr>
          <w:p w14:paraId="521454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1001</w:t>
            </w:r>
          </w:p>
        </w:tc>
        <w:tc>
          <w:tcPr>
            <w:tcW w:w="1170" w:type="dxa"/>
            <w:shd w:val="clear" w:color="auto" w:fill="auto"/>
            <w:hideMark/>
          </w:tcPr>
          <w:p w14:paraId="710304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04 1 18 00840</w:t>
            </w:r>
          </w:p>
        </w:tc>
        <w:tc>
          <w:tcPr>
            <w:tcW w:w="421" w:type="dxa"/>
            <w:shd w:val="clear" w:color="auto" w:fill="auto"/>
            <w:noWrap/>
            <w:hideMark/>
          </w:tcPr>
          <w:p w14:paraId="1BE058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320</w:t>
            </w:r>
          </w:p>
        </w:tc>
        <w:tc>
          <w:tcPr>
            <w:tcW w:w="426" w:type="dxa"/>
            <w:shd w:val="clear" w:color="auto" w:fill="auto"/>
            <w:noWrap/>
            <w:hideMark/>
          </w:tcPr>
          <w:p w14:paraId="08A967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65FE3D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11 255,7</w:t>
            </w:r>
          </w:p>
        </w:tc>
        <w:tc>
          <w:tcPr>
            <w:tcW w:w="1122" w:type="dxa"/>
            <w:shd w:val="clear" w:color="auto" w:fill="auto"/>
            <w:noWrap/>
            <w:hideMark/>
          </w:tcPr>
          <w:p w14:paraId="65945C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11 447,7</w:t>
            </w:r>
          </w:p>
        </w:tc>
        <w:tc>
          <w:tcPr>
            <w:tcW w:w="701" w:type="dxa"/>
            <w:shd w:val="clear" w:color="auto" w:fill="auto"/>
            <w:noWrap/>
            <w:hideMark/>
          </w:tcPr>
          <w:p w14:paraId="07A1DB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11 770,0</w:t>
            </w:r>
          </w:p>
        </w:tc>
      </w:tr>
      <w:tr w:rsidR="003C5D00" w:rsidRPr="003C5D00" w14:paraId="2D36E4B2" w14:textId="77777777" w:rsidTr="003C5D00">
        <w:trPr>
          <w:trHeight w:val="255"/>
        </w:trPr>
        <w:tc>
          <w:tcPr>
            <w:tcW w:w="4315" w:type="dxa"/>
            <w:shd w:val="clear" w:color="auto" w:fill="auto"/>
            <w:hideMark/>
          </w:tcPr>
          <w:p w14:paraId="107C4E0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Социальное обеспечение населения</w:t>
            </w:r>
          </w:p>
        </w:tc>
        <w:tc>
          <w:tcPr>
            <w:tcW w:w="654" w:type="dxa"/>
            <w:shd w:val="clear" w:color="auto" w:fill="auto"/>
            <w:noWrap/>
            <w:hideMark/>
          </w:tcPr>
          <w:p w14:paraId="0BC927E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1003</w:t>
            </w:r>
          </w:p>
        </w:tc>
        <w:tc>
          <w:tcPr>
            <w:tcW w:w="1170" w:type="dxa"/>
            <w:shd w:val="clear" w:color="auto" w:fill="auto"/>
            <w:noWrap/>
            <w:hideMark/>
          </w:tcPr>
          <w:p w14:paraId="3F0C6A7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1" w:type="dxa"/>
            <w:shd w:val="clear" w:color="auto" w:fill="auto"/>
            <w:noWrap/>
            <w:hideMark/>
          </w:tcPr>
          <w:p w14:paraId="5A5DFF4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6316ED4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019AB11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42 272,1</w:t>
            </w:r>
          </w:p>
        </w:tc>
        <w:tc>
          <w:tcPr>
            <w:tcW w:w="1122" w:type="dxa"/>
            <w:shd w:val="clear" w:color="auto" w:fill="auto"/>
            <w:noWrap/>
            <w:hideMark/>
          </w:tcPr>
          <w:p w14:paraId="26896EF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43 162,0</w:t>
            </w:r>
          </w:p>
        </w:tc>
        <w:tc>
          <w:tcPr>
            <w:tcW w:w="701" w:type="dxa"/>
            <w:shd w:val="clear" w:color="auto" w:fill="auto"/>
            <w:noWrap/>
            <w:hideMark/>
          </w:tcPr>
          <w:p w14:paraId="0172D3E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43 562,0</w:t>
            </w:r>
          </w:p>
        </w:tc>
      </w:tr>
      <w:tr w:rsidR="003C5D00" w:rsidRPr="003C5D00" w14:paraId="0E51461F" w14:textId="77777777" w:rsidTr="003C5D00">
        <w:trPr>
          <w:trHeight w:val="255"/>
        </w:trPr>
        <w:tc>
          <w:tcPr>
            <w:tcW w:w="4315" w:type="dxa"/>
            <w:shd w:val="clear" w:color="auto" w:fill="auto"/>
            <w:hideMark/>
          </w:tcPr>
          <w:p w14:paraId="2DF0583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«Здравоохранение» </w:t>
            </w:r>
          </w:p>
        </w:tc>
        <w:tc>
          <w:tcPr>
            <w:tcW w:w="654" w:type="dxa"/>
            <w:shd w:val="clear" w:color="auto" w:fill="auto"/>
            <w:noWrap/>
            <w:hideMark/>
          </w:tcPr>
          <w:p w14:paraId="787537F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1003</w:t>
            </w:r>
          </w:p>
        </w:tc>
        <w:tc>
          <w:tcPr>
            <w:tcW w:w="1170" w:type="dxa"/>
            <w:shd w:val="clear" w:color="auto" w:fill="auto"/>
            <w:noWrap/>
            <w:hideMark/>
          </w:tcPr>
          <w:p w14:paraId="43F177A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01 0 00 00000</w:t>
            </w:r>
          </w:p>
        </w:tc>
        <w:tc>
          <w:tcPr>
            <w:tcW w:w="421" w:type="dxa"/>
            <w:shd w:val="clear" w:color="auto" w:fill="auto"/>
            <w:noWrap/>
            <w:hideMark/>
          </w:tcPr>
          <w:p w14:paraId="2187B84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6EB6472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61D378B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6 364,1</w:t>
            </w:r>
          </w:p>
        </w:tc>
        <w:tc>
          <w:tcPr>
            <w:tcW w:w="1122" w:type="dxa"/>
            <w:shd w:val="clear" w:color="auto" w:fill="auto"/>
            <w:noWrap/>
            <w:hideMark/>
          </w:tcPr>
          <w:p w14:paraId="08CA88C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5 000,0</w:t>
            </w:r>
          </w:p>
        </w:tc>
        <w:tc>
          <w:tcPr>
            <w:tcW w:w="701" w:type="dxa"/>
            <w:shd w:val="clear" w:color="auto" w:fill="auto"/>
            <w:noWrap/>
            <w:hideMark/>
          </w:tcPr>
          <w:p w14:paraId="5CED152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5 000,0</w:t>
            </w:r>
          </w:p>
        </w:tc>
      </w:tr>
      <w:tr w:rsidR="003C5D00" w:rsidRPr="003C5D00" w14:paraId="28A68241" w14:textId="77777777" w:rsidTr="003C5D00">
        <w:trPr>
          <w:trHeight w:val="510"/>
        </w:trPr>
        <w:tc>
          <w:tcPr>
            <w:tcW w:w="4315" w:type="dxa"/>
            <w:shd w:val="clear" w:color="auto" w:fill="auto"/>
            <w:hideMark/>
          </w:tcPr>
          <w:p w14:paraId="5EFBDBA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«Финансовое обеспечение системы организации медицинской помощи»</w:t>
            </w:r>
          </w:p>
        </w:tc>
        <w:tc>
          <w:tcPr>
            <w:tcW w:w="654" w:type="dxa"/>
            <w:shd w:val="clear" w:color="auto" w:fill="auto"/>
            <w:noWrap/>
            <w:hideMark/>
          </w:tcPr>
          <w:p w14:paraId="7F260E3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1003</w:t>
            </w:r>
          </w:p>
        </w:tc>
        <w:tc>
          <w:tcPr>
            <w:tcW w:w="1170" w:type="dxa"/>
            <w:shd w:val="clear" w:color="auto" w:fill="auto"/>
            <w:noWrap/>
            <w:hideMark/>
          </w:tcPr>
          <w:p w14:paraId="71FD87C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01 5 00 00000</w:t>
            </w:r>
          </w:p>
        </w:tc>
        <w:tc>
          <w:tcPr>
            <w:tcW w:w="421" w:type="dxa"/>
            <w:shd w:val="clear" w:color="auto" w:fill="auto"/>
            <w:noWrap/>
            <w:hideMark/>
          </w:tcPr>
          <w:p w14:paraId="264E2DD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2042520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2B5188B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6 364,1</w:t>
            </w:r>
          </w:p>
        </w:tc>
        <w:tc>
          <w:tcPr>
            <w:tcW w:w="1122" w:type="dxa"/>
            <w:shd w:val="clear" w:color="auto" w:fill="auto"/>
            <w:noWrap/>
            <w:hideMark/>
          </w:tcPr>
          <w:p w14:paraId="71F7D5A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5 000,0</w:t>
            </w:r>
          </w:p>
        </w:tc>
        <w:tc>
          <w:tcPr>
            <w:tcW w:w="701" w:type="dxa"/>
            <w:shd w:val="clear" w:color="auto" w:fill="auto"/>
            <w:noWrap/>
            <w:hideMark/>
          </w:tcPr>
          <w:p w14:paraId="4BCD93A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5 000,0</w:t>
            </w:r>
          </w:p>
        </w:tc>
      </w:tr>
      <w:tr w:rsidR="003C5D00" w:rsidRPr="003C5D00" w14:paraId="2745EDB6" w14:textId="77777777" w:rsidTr="003C5D00">
        <w:trPr>
          <w:trHeight w:val="510"/>
        </w:trPr>
        <w:tc>
          <w:tcPr>
            <w:tcW w:w="4315" w:type="dxa"/>
            <w:shd w:val="clear" w:color="auto" w:fill="auto"/>
            <w:hideMark/>
          </w:tcPr>
          <w:p w14:paraId="16DFB28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«Развитие мер социальной поддержки медицинских работников»</w:t>
            </w:r>
          </w:p>
        </w:tc>
        <w:tc>
          <w:tcPr>
            <w:tcW w:w="654" w:type="dxa"/>
            <w:shd w:val="clear" w:color="auto" w:fill="auto"/>
            <w:noWrap/>
            <w:hideMark/>
          </w:tcPr>
          <w:p w14:paraId="1ECFF63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1003</w:t>
            </w:r>
          </w:p>
        </w:tc>
        <w:tc>
          <w:tcPr>
            <w:tcW w:w="1170" w:type="dxa"/>
            <w:shd w:val="clear" w:color="auto" w:fill="auto"/>
            <w:hideMark/>
          </w:tcPr>
          <w:p w14:paraId="2B25D01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01 5 03 00000</w:t>
            </w:r>
          </w:p>
        </w:tc>
        <w:tc>
          <w:tcPr>
            <w:tcW w:w="421" w:type="dxa"/>
            <w:shd w:val="clear" w:color="auto" w:fill="auto"/>
            <w:noWrap/>
            <w:hideMark/>
          </w:tcPr>
          <w:p w14:paraId="64AD8F1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7158870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6C401D0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6 364,1</w:t>
            </w:r>
          </w:p>
        </w:tc>
        <w:tc>
          <w:tcPr>
            <w:tcW w:w="1122" w:type="dxa"/>
            <w:shd w:val="clear" w:color="auto" w:fill="auto"/>
            <w:noWrap/>
            <w:hideMark/>
          </w:tcPr>
          <w:p w14:paraId="72A6BCD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5 000,0</w:t>
            </w:r>
          </w:p>
        </w:tc>
        <w:tc>
          <w:tcPr>
            <w:tcW w:w="701" w:type="dxa"/>
            <w:shd w:val="clear" w:color="auto" w:fill="auto"/>
            <w:noWrap/>
            <w:hideMark/>
          </w:tcPr>
          <w:p w14:paraId="01A80EA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5 000,0</w:t>
            </w:r>
          </w:p>
        </w:tc>
      </w:tr>
      <w:tr w:rsidR="003C5D00" w:rsidRPr="003C5D00" w14:paraId="646D7991" w14:textId="77777777" w:rsidTr="003C5D00">
        <w:trPr>
          <w:trHeight w:val="1020"/>
        </w:trPr>
        <w:tc>
          <w:tcPr>
            <w:tcW w:w="4315" w:type="dxa"/>
            <w:shd w:val="clear" w:color="auto" w:fill="auto"/>
            <w:hideMark/>
          </w:tcPr>
          <w:p w14:paraId="40BD33F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Создание условий для оказания медицинской помощи населению на территории городского </w:t>
            </w:r>
            <w:proofErr w:type="gramStart"/>
            <w:r w:rsidRPr="003C5D00">
              <w:rPr>
                <w:rFonts w:ascii="Arial" w:hAnsi="Arial" w:cs="Arial"/>
                <w:sz w:val="20"/>
                <w:szCs w:val="20"/>
              </w:rPr>
              <w:t>округа  в</w:t>
            </w:r>
            <w:proofErr w:type="gramEnd"/>
            <w:r w:rsidRPr="003C5D00">
              <w:rPr>
                <w:rFonts w:ascii="Arial" w:hAnsi="Arial" w:cs="Arial"/>
                <w:sz w:val="20"/>
                <w:szCs w:val="20"/>
              </w:rPr>
              <w:t xml:space="preserve"> соответствии с территориальной программой государственных гарантий бесплатного оказания гражданам медицинской помощи</w:t>
            </w:r>
          </w:p>
        </w:tc>
        <w:tc>
          <w:tcPr>
            <w:tcW w:w="654" w:type="dxa"/>
            <w:shd w:val="clear" w:color="auto" w:fill="auto"/>
            <w:noWrap/>
            <w:hideMark/>
          </w:tcPr>
          <w:p w14:paraId="357E54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1003</w:t>
            </w:r>
          </w:p>
        </w:tc>
        <w:tc>
          <w:tcPr>
            <w:tcW w:w="1170" w:type="dxa"/>
            <w:shd w:val="clear" w:color="auto" w:fill="auto"/>
            <w:hideMark/>
          </w:tcPr>
          <w:p w14:paraId="4A89AB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01 5 03 00420</w:t>
            </w:r>
          </w:p>
        </w:tc>
        <w:tc>
          <w:tcPr>
            <w:tcW w:w="421" w:type="dxa"/>
            <w:shd w:val="clear" w:color="auto" w:fill="auto"/>
            <w:noWrap/>
            <w:hideMark/>
          </w:tcPr>
          <w:p w14:paraId="1E8EB0F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632750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63764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6 364,1</w:t>
            </w:r>
          </w:p>
        </w:tc>
        <w:tc>
          <w:tcPr>
            <w:tcW w:w="1122" w:type="dxa"/>
            <w:shd w:val="clear" w:color="auto" w:fill="auto"/>
            <w:noWrap/>
            <w:hideMark/>
          </w:tcPr>
          <w:p w14:paraId="4610E7A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5 000,0</w:t>
            </w:r>
          </w:p>
        </w:tc>
        <w:tc>
          <w:tcPr>
            <w:tcW w:w="701" w:type="dxa"/>
            <w:shd w:val="clear" w:color="auto" w:fill="auto"/>
            <w:noWrap/>
            <w:hideMark/>
          </w:tcPr>
          <w:p w14:paraId="11938B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5 000,0</w:t>
            </w:r>
          </w:p>
        </w:tc>
      </w:tr>
      <w:tr w:rsidR="003C5D00" w:rsidRPr="003C5D00" w14:paraId="45875419" w14:textId="77777777" w:rsidTr="003C5D00">
        <w:trPr>
          <w:trHeight w:val="255"/>
        </w:trPr>
        <w:tc>
          <w:tcPr>
            <w:tcW w:w="4315" w:type="dxa"/>
            <w:shd w:val="clear" w:color="auto" w:fill="auto"/>
            <w:hideMark/>
          </w:tcPr>
          <w:p w14:paraId="56DD8C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Социальное обеспечение и иные выплаты населению</w:t>
            </w:r>
          </w:p>
        </w:tc>
        <w:tc>
          <w:tcPr>
            <w:tcW w:w="654" w:type="dxa"/>
            <w:shd w:val="clear" w:color="auto" w:fill="auto"/>
            <w:noWrap/>
            <w:hideMark/>
          </w:tcPr>
          <w:p w14:paraId="0C6A19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1003</w:t>
            </w:r>
          </w:p>
        </w:tc>
        <w:tc>
          <w:tcPr>
            <w:tcW w:w="1170" w:type="dxa"/>
            <w:shd w:val="clear" w:color="auto" w:fill="auto"/>
            <w:hideMark/>
          </w:tcPr>
          <w:p w14:paraId="5D5558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01 5 03 00420</w:t>
            </w:r>
          </w:p>
        </w:tc>
        <w:tc>
          <w:tcPr>
            <w:tcW w:w="421" w:type="dxa"/>
            <w:shd w:val="clear" w:color="auto" w:fill="auto"/>
            <w:noWrap/>
            <w:hideMark/>
          </w:tcPr>
          <w:p w14:paraId="2E4133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w:t>
            </w:r>
          </w:p>
        </w:tc>
        <w:tc>
          <w:tcPr>
            <w:tcW w:w="426" w:type="dxa"/>
            <w:shd w:val="clear" w:color="auto" w:fill="auto"/>
            <w:noWrap/>
            <w:hideMark/>
          </w:tcPr>
          <w:p w14:paraId="166904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5F02E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6 364,1</w:t>
            </w:r>
          </w:p>
        </w:tc>
        <w:tc>
          <w:tcPr>
            <w:tcW w:w="1122" w:type="dxa"/>
            <w:shd w:val="clear" w:color="auto" w:fill="auto"/>
            <w:noWrap/>
            <w:hideMark/>
          </w:tcPr>
          <w:p w14:paraId="7A2C3C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5 000,0</w:t>
            </w:r>
          </w:p>
        </w:tc>
        <w:tc>
          <w:tcPr>
            <w:tcW w:w="701" w:type="dxa"/>
            <w:shd w:val="clear" w:color="auto" w:fill="auto"/>
            <w:noWrap/>
            <w:hideMark/>
          </w:tcPr>
          <w:p w14:paraId="0E1E900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5 000,0</w:t>
            </w:r>
          </w:p>
        </w:tc>
      </w:tr>
      <w:tr w:rsidR="003C5D00" w:rsidRPr="003C5D00" w14:paraId="46527AB9" w14:textId="77777777" w:rsidTr="003C5D00">
        <w:trPr>
          <w:trHeight w:val="510"/>
        </w:trPr>
        <w:tc>
          <w:tcPr>
            <w:tcW w:w="4315" w:type="dxa"/>
            <w:shd w:val="clear" w:color="auto" w:fill="auto"/>
            <w:hideMark/>
          </w:tcPr>
          <w:p w14:paraId="73B225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Социальные выплаты гражданам, кроме публичных нормативных социальных выплат</w:t>
            </w:r>
          </w:p>
        </w:tc>
        <w:tc>
          <w:tcPr>
            <w:tcW w:w="654" w:type="dxa"/>
            <w:shd w:val="clear" w:color="auto" w:fill="auto"/>
            <w:noWrap/>
            <w:hideMark/>
          </w:tcPr>
          <w:p w14:paraId="14626C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1003</w:t>
            </w:r>
          </w:p>
        </w:tc>
        <w:tc>
          <w:tcPr>
            <w:tcW w:w="1170" w:type="dxa"/>
            <w:shd w:val="clear" w:color="auto" w:fill="auto"/>
            <w:hideMark/>
          </w:tcPr>
          <w:p w14:paraId="1ED6B73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01 5 03 00420</w:t>
            </w:r>
          </w:p>
        </w:tc>
        <w:tc>
          <w:tcPr>
            <w:tcW w:w="421" w:type="dxa"/>
            <w:shd w:val="clear" w:color="auto" w:fill="auto"/>
            <w:noWrap/>
            <w:hideMark/>
          </w:tcPr>
          <w:p w14:paraId="2E40543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320</w:t>
            </w:r>
          </w:p>
        </w:tc>
        <w:tc>
          <w:tcPr>
            <w:tcW w:w="426" w:type="dxa"/>
            <w:shd w:val="clear" w:color="auto" w:fill="auto"/>
            <w:noWrap/>
            <w:hideMark/>
          </w:tcPr>
          <w:p w14:paraId="74EB662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05BB75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6 364,1</w:t>
            </w:r>
          </w:p>
        </w:tc>
        <w:tc>
          <w:tcPr>
            <w:tcW w:w="1122" w:type="dxa"/>
            <w:shd w:val="clear" w:color="auto" w:fill="auto"/>
            <w:noWrap/>
            <w:hideMark/>
          </w:tcPr>
          <w:p w14:paraId="0399C5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5 000,0</w:t>
            </w:r>
          </w:p>
        </w:tc>
        <w:tc>
          <w:tcPr>
            <w:tcW w:w="701" w:type="dxa"/>
            <w:shd w:val="clear" w:color="auto" w:fill="auto"/>
            <w:noWrap/>
            <w:hideMark/>
          </w:tcPr>
          <w:p w14:paraId="3D2EC5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5 000,0</w:t>
            </w:r>
          </w:p>
        </w:tc>
      </w:tr>
      <w:tr w:rsidR="003C5D00" w:rsidRPr="003C5D00" w14:paraId="00F7F752" w14:textId="77777777" w:rsidTr="003C5D00">
        <w:trPr>
          <w:trHeight w:val="255"/>
        </w:trPr>
        <w:tc>
          <w:tcPr>
            <w:tcW w:w="4315" w:type="dxa"/>
            <w:shd w:val="clear" w:color="auto" w:fill="auto"/>
            <w:hideMark/>
          </w:tcPr>
          <w:p w14:paraId="653AEDD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«Социальная защита </w:t>
            </w:r>
            <w:proofErr w:type="gramStart"/>
            <w:r w:rsidRPr="003C5D00">
              <w:rPr>
                <w:rFonts w:ascii="Arial" w:hAnsi="Arial" w:cs="Arial"/>
                <w:b/>
                <w:bCs/>
                <w:sz w:val="20"/>
                <w:szCs w:val="20"/>
              </w:rPr>
              <w:t xml:space="preserve">населения»   </w:t>
            </w:r>
            <w:proofErr w:type="gramEnd"/>
            <w:r w:rsidRPr="003C5D00">
              <w:rPr>
                <w:rFonts w:ascii="Arial" w:hAnsi="Arial" w:cs="Arial"/>
                <w:b/>
                <w:bCs/>
                <w:sz w:val="20"/>
                <w:szCs w:val="20"/>
              </w:rPr>
              <w:t xml:space="preserve">      </w:t>
            </w:r>
          </w:p>
        </w:tc>
        <w:tc>
          <w:tcPr>
            <w:tcW w:w="654" w:type="dxa"/>
            <w:shd w:val="clear" w:color="auto" w:fill="auto"/>
            <w:noWrap/>
            <w:hideMark/>
          </w:tcPr>
          <w:p w14:paraId="20C21FE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1003</w:t>
            </w:r>
          </w:p>
        </w:tc>
        <w:tc>
          <w:tcPr>
            <w:tcW w:w="1170" w:type="dxa"/>
            <w:shd w:val="clear" w:color="auto" w:fill="auto"/>
            <w:hideMark/>
          </w:tcPr>
          <w:p w14:paraId="524EA48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04 0 00 00000</w:t>
            </w:r>
          </w:p>
        </w:tc>
        <w:tc>
          <w:tcPr>
            <w:tcW w:w="421" w:type="dxa"/>
            <w:shd w:val="clear" w:color="auto" w:fill="auto"/>
            <w:noWrap/>
            <w:hideMark/>
          </w:tcPr>
          <w:p w14:paraId="2E09BC8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46938FA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25FB652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35 908,0</w:t>
            </w:r>
          </w:p>
        </w:tc>
        <w:tc>
          <w:tcPr>
            <w:tcW w:w="1122" w:type="dxa"/>
            <w:shd w:val="clear" w:color="auto" w:fill="auto"/>
            <w:noWrap/>
            <w:hideMark/>
          </w:tcPr>
          <w:p w14:paraId="3864F87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37 060,0</w:t>
            </w:r>
          </w:p>
        </w:tc>
        <w:tc>
          <w:tcPr>
            <w:tcW w:w="701" w:type="dxa"/>
            <w:shd w:val="clear" w:color="auto" w:fill="auto"/>
            <w:noWrap/>
            <w:hideMark/>
          </w:tcPr>
          <w:p w14:paraId="149DB36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38 562,0</w:t>
            </w:r>
          </w:p>
        </w:tc>
      </w:tr>
      <w:tr w:rsidR="003C5D00" w:rsidRPr="003C5D00" w14:paraId="389C7439" w14:textId="77777777" w:rsidTr="003C5D00">
        <w:trPr>
          <w:trHeight w:val="255"/>
        </w:trPr>
        <w:tc>
          <w:tcPr>
            <w:tcW w:w="4315" w:type="dxa"/>
            <w:shd w:val="clear" w:color="auto" w:fill="auto"/>
            <w:hideMark/>
          </w:tcPr>
          <w:p w14:paraId="43D7BF2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«Социальная поддержка граждан»</w:t>
            </w:r>
          </w:p>
        </w:tc>
        <w:tc>
          <w:tcPr>
            <w:tcW w:w="654" w:type="dxa"/>
            <w:shd w:val="clear" w:color="auto" w:fill="auto"/>
            <w:noWrap/>
            <w:hideMark/>
          </w:tcPr>
          <w:p w14:paraId="46CD4E7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1003</w:t>
            </w:r>
          </w:p>
        </w:tc>
        <w:tc>
          <w:tcPr>
            <w:tcW w:w="1170" w:type="dxa"/>
            <w:shd w:val="clear" w:color="auto" w:fill="auto"/>
            <w:hideMark/>
          </w:tcPr>
          <w:p w14:paraId="4D4887A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04 1 00 00000</w:t>
            </w:r>
          </w:p>
        </w:tc>
        <w:tc>
          <w:tcPr>
            <w:tcW w:w="421" w:type="dxa"/>
            <w:shd w:val="clear" w:color="auto" w:fill="auto"/>
            <w:noWrap/>
            <w:hideMark/>
          </w:tcPr>
          <w:p w14:paraId="728993C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22F7C96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16F7766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35 548,0</w:t>
            </w:r>
          </w:p>
        </w:tc>
        <w:tc>
          <w:tcPr>
            <w:tcW w:w="1122" w:type="dxa"/>
            <w:shd w:val="clear" w:color="auto" w:fill="auto"/>
            <w:noWrap/>
            <w:hideMark/>
          </w:tcPr>
          <w:p w14:paraId="2E850C8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36 640,0</w:t>
            </w:r>
          </w:p>
        </w:tc>
        <w:tc>
          <w:tcPr>
            <w:tcW w:w="701" w:type="dxa"/>
            <w:shd w:val="clear" w:color="auto" w:fill="auto"/>
            <w:noWrap/>
            <w:hideMark/>
          </w:tcPr>
          <w:p w14:paraId="413F689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38 142,0</w:t>
            </w:r>
          </w:p>
        </w:tc>
      </w:tr>
      <w:tr w:rsidR="003C5D00" w:rsidRPr="003C5D00" w14:paraId="12413F7E" w14:textId="77777777" w:rsidTr="003C5D00">
        <w:trPr>
          <w:trHeight w:val="765"/>
        </w:trPr>
        <w:tc>
          <w:tcPr>
            <w:tcW w:w="4315" w:type="dxa"/>
            <w:shd w:val="clear" w:color="auto" w:fill="auto"/>
            <w:hideMark/>
          </w:tcPr>
          <w:p w14:paraId="652382D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654" w:type="dxa"/>
            <w:shd w:val="clear" w:color="auto" w:fill="auto"/>
            <w:noWrap/>
            <w:hideMark/>
          </w:tcPr>
          <w:p w14:paraId="1E5FBE5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1003</w:t>
            </w:r>
          </w:p>
        </w:tc>
        <w:tc>
          <w:tcPr>
            <w:tcW w:w="1170" w:type="dxa"/>
            <w:shd w:val="clear" w:color="auto" w:fill="auto"/>
            <w:hideMark/>
          </w:tcPr>
          <w:p w14:paraId="5A16AF1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04 1 03 00000</w:t>
            </w:r>
          </w:p>
        </w:tc>
        <w:tc>
          <w:tcPr>
            <w:tcW w:w="421" w:type="dxa"/>
            <w:shd w:val="clear" w:color="auto" w:fill="auto"/>
            <w:noWrap/>
            <w:hideMark/>
          </w:tcPr>
          <w:p w14:paraId="334876E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7E072CF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745451B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35 548,0</w:t>
            </w:r>
          </w:p>
        </w:tc>
        <w:tc>
          <w:tcPr>
            <w:tcW w:w="1122" w:type="dxa"/>
            <w:shd w:val="clear" w:color="auto" w:fill="auto"/>
            <w:noWrap/>
            <w:hideMark/>
          </w:tcPr>
          <w:p w14:paraId="61D0125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36 640,0</w:t>
            </w:r>
          </w:p>
        </w:tc>
        <w:tc>
          <w:tcPr>
            <w:tcW w:w="701" w:type="dxa"/>
            <w:shd w:val="clear" w:color="auto" w:fill="auto"/>
            <w:noWrap/>
            <w:hideMark/>
          </w:tcPr>
          <w:p w14:paraId="065BFE8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38 142,0</w:t>
            </w:r>
          </w:p>
        </w:tc>
      </w:tr>
      <w:tr w:rsidR="003C5D00" w:rsidRPr="003C5D00" w14:paraId="0D47B374" w14:textId="77777777" w:rsidTr="003C5D00">
        <w:trPr>
          <w:trHeight w:val="510"/>
        </w:trPr>
        <w:tc>
          <w:tcPr>
            <w:tcW w:w="4315" w:type="dxa"/>
            <w:shd w:val="clear" w:color="auto" w:fill="auto"/>
            <w:hideMark/>
          </w:tcPr>
          <w:p w14:paraId="6C2D77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гражданам субсидий на оплату жилого помещения и коммунальных услуг</w:t>
            </w:r>
          </w:p>
        </w:tc>
        <w:tc>
          <w:tcPr>
            <w:tcW w:w="654" w:type="dxa"/>
            <w:shd w:val="clear" w:color="auto" w:fill="auto"/>
            <w:noWrap/>
            <w:hideMark/>
          </w:tcPr>
          <w:p w14:paraId="2742C2B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1003</w:t>
            </w:r>
          </w:p>
        </w:tc>
        <w:tc>
          <w:tcPr>
            <w:tcW w:w="1170" w:type="dxa"/>
            <w:shd w:val="clear" w:color="auto" w:fill="auto"/>
            <w:hideMark/>
          </w:tcPr>
          <w:p w14:paraId="47356C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04 1 03 61410</w:t>
            </w:r>
          </w:p>
        </w:tc>
        <w:tc>
          <w:tcPr>
            <w:tcW w:w="421" w:type="dxa"/>
            <w:shd w:val="clear" w:color="auto" w:fill="auto"/>
            <w:noWrap/>
            <w:hideMark/>
          </w:tcPr>
          <w:p w14:paraId="6796320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080973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DAB9F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35 548,0</w:t>
            </w:r>
          </w:p>
        </w:tc>
        <w:tc>
          <w:tcPr>
            <w:tcW w:w="1122" w:type="dxa"/>
            <w:shd w:val="clear" w:color="auto" w:fill="auto"/>
            <w:noWrap/>
            <w:hideMark/>
          </w:tcPr>
          <w:p w14:paraId="6C1544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36 640,0</w:t>
            </w:r>
          </w:p>
        </w:tc>
        <w:tc>
          <w:tcPr>
            <w:tcW w:w="701" w:type="dxa"/>
            <w:shd w:val="clear" w:color="auto" w:fill="auto"/>
            <w:noWrap/>
            <w:hideMark/>
          </w:tcPr>
          <w:p w14:paraId="06EB55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38 142,0</w:t>
            </w:r>
          </w:p>
        </w:tc>
      </w:tr>
      <w:tr w:rsidR="003C5D00" w:rsidRPr="003C5D00" w14:paraId="44757A2C" w14:textId="77777777" w:rsidTr="003C5D00">
        <w:trPr>
          <w:trHeight w:val="510"/>
        </w:trPr>
        <w:tc>
          <w:tcPr>
            <w:tcW w:w="4315" w:type="dxa"/>
            <w:shd w:val="clear" w:color="auto" w:fill="auto"/>
            <w:hideMark/>
          </w:tcPr>
          <w:p w14:paraId="12BC27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5732391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1003</w:t>
            </w:r>
          </w:p>
        </w:tc>
        <w:tc>
          <w:tcPr>
            <w:tcW w:w="1170" w:type="dxa"/>
            <w:shd w:val="clear" w:color="auto" w:fill="auto"/>
            <w:hideMark/>
          </w:tcPr>
          <w:p w14:paraId="3CC529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04 1 03 61410</w:t>
            </w:r>
          </w:p>
        </w:tc>
        <w:tc>
          <w:tcPr>
            <w:tcW w:w="421" w:type="dxa"/>
            <w:shd w:val="clear" w:color="auto" w:fill="auto"/>
            <w:noWrap/>
            <w:hideMark/>
          </w:tcPr>
          <w:p w14:paraId="72DEC6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67802D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B70CF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550,0</w:t>
            </w:r>
          </w:p>
        </w:tc>
        <w:tc>
          <w:tcPr>
            <w:tcW w:w="1122" w:type="dxa"/>
            <w:shd w:val="clear" w:color="auto" w:fill="auto"/>
            <w:noWrap/>
            <w:hideMark/>
          </w:tcPr>
          <w:p w14:paraId="71D248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517,0</w:t>
            </w:r>
          </w:p>
        </w:tc>
        <w:tc>
          <w:tcPr>
            <w:tcW w:w="701" w:type="dxa"/>
            <w:shd w:val="clear" w:color="auto" w:fill="auto"/>
            <w:noWrap/>
            <w:hideMark/>
          </w:tcPr>
          <w:p w14:paraId="2B4300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533,0</w:t>
            </w:r>
          </w:p>
        </w:tc>
      </w:tr>
      <w:tr w:rsidR="003C5D00" w:rsidRPr="003C5D00" w14:paraId="6CA398D3" w14:textId="77777777" w:rsidTr="003C5D00">
        <w:trPr>
          <w:trHeight w:val="510"/>
        </w:trPr>
        <w:tc>
          <w:tcPr>
            <w:tcW w:w="4315" w:type="dxa"/>
            <w:shd w:val="clear" w:color="auto" w:fill="auto"/>
            <w:hideMark/>
          </w:tcPr>
          <w:p w14:paraId="69DCB2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52B945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1003</w:t>
            </w:r>
          </w:p>
        </w:tc>
        <w:tc>
          <w:tcPr>
            <w:tcW w:w="1170" w:type="dxa"/>
            <w:shd w:val="clear" w:color="auto" w:fill="auto"/>
            <w:hideMark/>
          </w:tcPr>
          <w:p w14:paraId="28A087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04 1 03 61410</w:t>
            </w:r>
          </w:p>
        </w:tc>
        <w:tc>
          <w:tcPr>
            <w:tcW w:w="421" w:type="dxa"/>
            <w:shd w:val="clear" w:color="auto" w:fill="auto"/>
            <w:noWrap/>
            <w:hideMark/>
          </w:tcPr>
          <w:p w14:paraId="318687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1117BCB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1397" w:type="dxa"/>
            <w:shd w:val="clear" w:color="auto" w:fill="auto"/>
            <w:noWrap/>
            <w:hideMark/>
          </w:tcPr>
          <w:p w14:paraId="56AFD3F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550,0</w:t>
            </w:r>
          </w:p>
        </w:tc>
        <w:tc>
          <w:tcPr>
            <w:tcW w:w="1122" w:type="dxa"/>
            <w:shd w:val="clear" w:color="auto" w:fill="auto"/>
            <w:noWrap/>
            <w:hideMark/>
          </w:tcPr>
          <w:p w14:paraId="326334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517,0</w:t>
            </w:r>
          </w:p>
        </w:tc>
        <w:tc>
          <w:tcPr>
            <w:tcW w:w="701" w:type="dxa"/>
            <w:shd w:val="clear" w:color="auto" w:fill="auto"/>
            <w:noWrap/>
            <w:hideMark/>
          </w:tcPr>
          <w:p w14:paraId="22D551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533,0</w:t>
            </w:r>
          </w:p>
        </w:tc>
      </w:tr>
      <w:tr w:rsidR="003C5D00" w:rsidRPr="003C5D00" w14:paraId="5A504A05" w14:textId="77777777" w:rsidTr="003C5D00">
        <w:trPr>
          <w:trHeight w:val="255"/>
        </w:trPr>
        <w:tc>
          <w:tcPr>
            <w:tcW w:w="4315" w:type="dxa"/>
            <w:shd w:val="clear" w:color="auto" w:fill="auto"/>
            <w:hideMark/>
          </w:tcPr>
          <w:p w14:paraId="5B2AB8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Социальное обеспечение и иные выплаты населению</w:t>
            </w:r>
          </w:p>
        </w:tc>
        <w:tc>
          <w:tcPr>
            <w:tcW w:w="654" w:type="dxa"/>
            <w:shd w:val="clear" w:color="auto" w:fill="auto"/>
            <w:noWrap/>
            <w:hideMark/>
          </w:tcPr>
          <w:p w14:paraId="110395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1003</w:t>
            </w:r>
          </w:p>
        </w:tc>
        <w:tc>
          <w:tcPr>
            <w:tcW w:w="1170" w:type="dxa"/>
            <w:shd w:val="clear" w:color="auto" w:fill="auto"/>
            <w:hideMark/>
          </w:tcPr>
          <w:p w14:paraId="517959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04 1 03 61410</w:t>
            </w:r>
          </w:p>
        </w:tc>
        <w:tc>
          <w:tcPr>
            <w:tcW w:w="421" w:type="dxa"/>
            <w:shd w:val="clear" w:color="auto" w:fill="auto"/>
            <w:noWrap/>
            <w:hideMark/>
          </w:tcPr>
          <w:p w14:paraId="37689E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w:t>
            </w:r>
          </w:p>
        </w:tc>
        <w:tc>
          <w:tcPr>
            <w:tcW w:w="426" w:type="dxa"/>
            <w:shd w:val="clear" w:color="auto" w:fill="auto"/>
            <w:noWrap/>
            <w:hideMark/>
          </w:tcPr>
          <w:p w14:paraId="439BA11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47FFE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34 998,0</w:t>
            </w:r>
          </w:p>
        </w:tc>
        <w:tc>
          <w:tcPr>
            <w:tcW w:w="1122" w:type="dxa"/>
            <w:shd w:val="clear" w:color="auto" w:fill="auto"/>
            <w:noWrap/>
            <w:hideMark/>
          </w:tcPr>
          <w:p w14:paraId="7D54F8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36 123,0</w:t>
            </w:r>
          </w:p>
        </w:tc>
        <w:tc>
          <w:tcPr>
            <w:tcW w:w="701" w:type="dxa"/>
            <w:shd w:val="clear" w:color="auto" w:fill="auto"/>
            <w:noWrap/>
            <w:hideMark/>
          </w:tcPr>
          <w:p w14:paraId="3FD7F1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37 609,0</w:t>
            </w:r>
          </w:p>
        </w:tc>
      </w:tr>
      <w:tr w:rsidR="003C5D00" w:rsidRPr="003C5D00" w14:paraId="4E576FF9" w14:textId="77777777" w:rsidTr="003C5D00">
        <w:trPr>
          <w:trHeight w:val="255"/>
        </w:trPr>
        <w:tc>
          <w:tcPr>
            <w:tcW w:w="4315" w:type="dxa"/>
            <w:shd w:val="clear" w:color="auto" w:fill="auto"/>
            <w:hideMark/>
          </w:tcPr>
          <w:p w14:paraId="55348D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Публичные нормативные социальные выплаты гражданам</w:t>
            </w:r>
          </w:p>
        </w:tc>
        <w:tc>
          <w:tcPr>
            <w:tcW w:w="654" w:type="dxa"/>
            <w:shd w:val="clear" w:color="auto" w:fill="auto"/>
            <w:noWrap/>
            <w:hideMark/>
          </w:tcPr>
          <w:p w14:paraId="5C166F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1003</w:t>
            </w:r>
          </w:p>
        </w:tc>
        <w:tc>
          <w:tcPr>
            <w:tcW w:w="1170" w:type="dxa"/>
            <w:shd w:val="clear" w:color="auto" w:fill="auto"/>
            <w:hideMark/>
          </w:tcPr>
          <w:p w14:paraId="63C30C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04 1 03 61410</w:t>
            </w:r>
          </w:p>
        </w:tc>
        <w:tc>
          <w:tcPr>
            <w:tcW w:w="421" w:type="dxa"/>
            <w:shd w:val="clear" w:color="auto" w:fill="auto"/>
            <w:noWrap/>
            <w:hideMark/>
          </w:tcPr>
          <w:p w14:paraId="4CBBE5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310</w:t>
            </w:r>
          </w:p>
        </w:tc>
        <w:tc>
          <w:tcPr>
            <w:tcW w:w="426" w:type="dxa"/>
            <w:shd w:val="clear" w:color="auto" w:fill="auto"/>
            <w:noWrap/>
            <w:hideMark/>
          </w:tcPr>
          <w:p w14:paraId="5F51DFD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1397" w:type="dxa"/>
            <w:shd w:val="clear" w:color="auto" w:fill="auto"/>
            <w:noWrap/>
            <w:hideMark/>
          </w:tcPr>
          <w:p w14:paraId="6304B4B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34 998,0</w:t>
            </w:r>
          </w:p>
        </w:tc>
        <w:tc>
          <w:tcPr>
            <w:tcW w:w="1122" w:type="dxa"/>
            <w:shd w:val="clear" w:color="auto" w:fill="auto"/>
            <w:noWrap/>
            <w:hideMark/>
          </w:tcPr>
          <w:p w14:paraId="46967F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36 123,0</w:t>
            </w:r>
          </w:p>
        </w:tc>
        <w:tc>
          <w:tcPr>
            <w:tcW w:w="701" w:type="dxa"/>
            <w:shd w:val="clear" w:color="auto" w:fill="auto"/>
            <w:noWrap/>
            <w:hideMark/>
          </w:tcPr>
          <w:p w14:paraId="16AB8D4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37 609,0</w:t>
            </w:r>
          </w:p>
        </w:tc>
      </w:tr>
      <w:tr w:rsidR="003C5D00" w:rsidRPr="003C5D00" w14:paraId="51327D77" w14:textId="77777777" w:rsidTr="003C5D00">
        <w:trPr>
          <w:trHeight w:val="510"/>
        </w:trPr>
        <w:tc>
          <w:tcPr>
            <w:tcW w:w="4315" w:type="dxa"/>
            <w:shd w:val="clear" w:color="auto" w:fill="auto"/>
            <w:hideMark/>
          </w:tcPr>
          <w:p w14:paraId="0B6F907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«Развитие и поддержка социально ориентированных некоммерческих организаций (далее - СО НКО)»</w:t>
            </w:r>
          </w:p>
        </w:tc>
        <w:tc>
          <w:tcPr>
            <w:tcW w:w="654" w:type="dxa"/>
            <w:shd w:val="clear" w:color="auto" w:fill="auto"/>
            <w:noWrap/>
            <w:hideMark/>
          </w:tcPr>
          <w:p w14:paraId="52067D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1003</w:t>
            </w:r>
          </w:p>
        </w:tc>
        <w:tc>
          <w:tcPr>
            <w:tcW w:w="1170" w:type="dxa"/>
            <w:shd w:val="clear" w:color="auto" w:fill="auto"/>
            <w:hideMark/>
          </w:tcPr>
          <w:p w14:paraId="5DFCED8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04 9 00 00000</w:t>
            </w:r>
          </w:p>
        </w:tc>
        <w:tc>
          <w:tcPr>
            <w:tcW w:w="421" w:type="dxa"/>
            <w:shd w:val="clear" w:color="auto" w:fill="auto"/>
            <w:noWrap/>
            <w:hideMark/>
          </w:tcPr>
          <w:p w14:paraId="4B3241F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621A8C3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2F81AC6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360,0</w:t>
            </w:r>
          </w:p>
        </w:tc>
        <w:tc>
          <w:tcPr>
            <w:tcW w:w="1122" w:type="dxa"/>
            <w:shd w:val="clear" w:color="auto" w:fill="auto"/>
            <w:noWrap/>
            <w:hideMark/>
          </w:tcPr>
          <w:p w14:paraId="1CC02C3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420,0</w:t>
            </w:r>
          </w:p>
        </w:tc>
        <w:tc>
          <w:tcPr>
            <w:tcW w:w="701" w:type="dxa"/>
            <w:shd w:val="clear" w:color="auto" w:fill="auto"/>
            <w:noWrap/>
            <w:hideMark/>
          </w:tcPr>
          <w:p w14:paraId="136CD4F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420,0</w:t>
            </w:r>
          </w:p>
        </w:tc>
      </w:tr>
      <w:tr w:rsidR="003C5D00" w:rsidRPr="003C5D00" w14:paraId="3C77181D" w14:textId="77777777" w:rsidTr="003C5D00">
        <w:trPr>
          <w:trHeight w:val="255"/>
        </w:trPr>
        <w:tc>
          <w:tcPr>
            <w:tcW w:w="4315" w:type="dxa"/>
            <w:shd w:val="clear" w:color="auto" w:fill="auto"/>
            <w:hideMark/>
          </w:tcPr>
          <w:p w14:paraId="19041C7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«Осуществление финансовой поддержки СО НКО»</w:t>
            </w:r>
          </w:p>
        </w:tc>
        <w:tc>
          <w:tcPr>
            <w:tcW w:w="654" w:type="dxa"/>
            <w:shd w:val="clear" w:color="auto" w:fill="auto"/>
            <w:noWrap/>
            <w:hideMark/>
          </w:tcPr>
          <w:p w14:paraId="4DC5D49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1003</w:t>
            </w:r>
          </w:p>
        </w:tc>
        <w:tc>
          <w:tcPr>
            <w:tcW w:w="1170" w:type="dxa"/>
            <w:shd w:val="clear" w:color="auto" w:fill="auto"/>
            <w:hideMark/>
          </w:tcPr>
          <w:p w14:paraId="3979248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04 9 01 00000</w:t>
            </w:r>
          </w:p>
        </w:tc>
        <w:tc>
          <w:tcPr>
            <w:tcW w:w="421" w:type="dxa"/>
            <w:shd w:val="clear" w:color="auto" w:fill="auto"/>
            <w:noWrap/>
            <w:hideMark/>
          </w:tcPr>
          <w:p w14:paraId="777C3FE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74ACD62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25A0E14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360,0</w:t>
            </w:r>
          </w:p>
        </w:tc>
        <w:tc>
          <w:tcPr>
            <w:tcW w:w="1122" w:type="dxa"/>
            <w:shd w:val="clear" w:color="auto" w:fill="auto"/>
            <w:noWrap/>
            <w:hideMark/>
          </w:tcPr>
          <w:p w14:paraId="27F00AE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420,0</w:t>
            </w:r>
          </w:p>
        </w:tc>
        <w:tc>
          <w:tcPr>
            <w:tcW w:w="701" w:type="dxa"/>
            <w:shd w:val="clear" w:color="auto" w:fill="auto"/>
            <w:noWrap/>
            <w:hideMark/>
          </w:tcPr>
          <w:p w14:paraId="3EE042F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420,0</w:t>
            </w:r>
          </w:p>
        </w:tc>
      </w:tr>
      <w:tr w:rsidR="003C5D00" w:rsidRPr="003C5D00" w14:paraId="597E0083" w14:textId="77777777" w:rsidTr="003C5D00">
        <w:trPr>
          <w:trHeight w:val="510"/>
        </w:trPr>
        <w:tc>
          <w:tcPr>
            <w:tcW w:w="4315" w:type="dxa"/>
            <w:shd w:val="clear" w:color="auto" w:fill="auto"/>
            <w:hideMark/>
          </w:tcPr>
          <w:p w14:paraId="3FE4E4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Оказание поддержки социально ориентированным некоммерческим организациям</w:t>
            </w:r>
          </w:p>
        </w:tc>
        <w:tc>
          <w:tcPr>
            <w:tcW w:w="654" w:type="dxa"/>
            <w:shd w:val="clear" w:color="auto" w:fill="auto"/>
            <w:noWrap/>
            <w:hideMark/>
          </w:tcPr>
          <w:p w14:paraId="4B1D20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1003</w:t>
            </w:r>
          </w:p>
        </w:tc>
        <w:tc>
          <w:tcPr>
            <w:tcW w:w="1170" w:type="dxa"/>
            <w:shd w:val="clear" w:color="auto" w:fill="auto"/>
            <w:hideMark/>
          </w:tcPr>
          <w:p w14:paraId="377EC4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04 9 01 00760</w:t>
            </w:r>
          </w:p>
        </w:tc>
        <w:tc>
          <w:tcPr>
            <w:tcW w:w="421" w:type="dxa"/>
            <w:shd w:val="clear" w:color="auto" w:fill="auto"/>
            <w:noWrap/>
            <w:hideMark/>
          </w:tcPr>
          <w:p w14:paraId="15540F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54E1D0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618CA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360,0</w:t>
            </w:r>
          </w:p>
        </w:tc>
        <w:tc>
          <w:tcPr>
            <w:tcW w:w="1122" w:type="dxa"/>
            <w:shd w:val="clear" w:color="auto" w:fill="auto"/>
            <w:noWrap/>
            <w:hideMark/>
          </w:tcPr>
          <w:p w14:paraId="30149F6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420,0</w:t>
            </w:r>
          </w:p>
        </w:tc>
        <w:tc>
          <w:tcPr>
            <w:tcW w:w="701" w:type="dxa"/>
            <w:shd w:val="clear" w:color="auto" w:fill="auto"/>
            <w:noWrap/>
            <w:hideMark/>
          </w:tcPr>
          <w:p w14:paraId="2234AA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420,0</w:t>
            </w:r>
          </w:p>
        </w:tc>
      </w:tr>
      <w:tr w:rsidR="003C5D00" w:rsidRPr="003C5D00" w14:paraId="286D44E1" w14:textId="77777777" w:rsidTr="003C5D00">
        <w:trPr>
          <w:trHeight w:val="510"/>
        </w:trPr>
        <w:tc>
          <w:tcPr>
            <w:tcW w:w="4315" w:type="dxa"/>
            <w:shd w:val="clear" w:color="auto" w:fill="auto"/>
            <w:hideMark/>
          </w:tcPr>
          <w:p w14:paraId="51E67FC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12C0B5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1003</w:t>
            </w:r>
          </w:p>
        </w:tc>
        <w:tc>
          <w:tcPr>
            <w:tcW w:w="1170" w:type="dxa"/>
            <w:shd w:val="clear" w:color="auto" w:fill="auto"/>
            <w:hideMark/>
          </w:tcPr>
          <w:p w14:paraId="05F1A9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04 9 01 00760</w:t>
            </w:r>
          </w:p>
        </w:tc>
        <w:tc>
          <w:tcPr>
            <w:tcW w:w="421" w:type="dxa"/>
            <w:shd w:val="clear" w:color="auto" w:fill="auto"/>
            <w:noWrap/>
            <w:hideMark/>
          </w:tcPr>
          <w:p w14:paraId="230FC0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2E5920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C502A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360,0</w:t>
            </w:r>
          </w:p>
        </w:tc>
        <w:tc>
          <w:tcPr>
            <w:tcW w:w="1122" w:type="dxa"/>
            <w:shd w:val="clear" w:color="auto" w:fill="auto"/>
            <w:noWrap/>
            <w:hideMark/>
          </w:tcPr>
          <w:p w14:paraId="1A77FEF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420,0</w:t>
            </w:r>
          </w:p>
        </w:tc>
        <w:tc>
          <w:tcPr>
            <w:tcW w:w="701" w:type="dxa"/>
            <w:shd w:val="clear" w:color="auto" w:fill="auto"/>
            <w:noWrap/>
            <w:hideMark/>
          </w:tcPr>
          <w:p w14:paraId="087C6C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420,0</w:t>
            </w:r>
          </w:p>
        </w:tc>
      </w:tr>
      <w:tr w:rsidR="003C5D00" w:rsidRPr="003C5D00" w14:paraId="78B82ED8" w14:textId="77777777" w:rsidTr="003C5D00">
        <w:trPr>
          <w:trHeight w:val="510"/>
        </w:trPr>
        <w:tc>
          <w:tcPr>
            <w:tcW w:w="4315" w:type="dxa"/>
            <w:shd w:val="clear" w:color="auto" w:fill="auto"/>
            <w:hideMark/>
          </w:tcPr>
          <w:p w14:paraId="02F83C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некоммерческим организациям (за исключением государственных (муниципальных) учреждений)</w:t>
            </w:r>
          </w:p>
        </w:tc>
        <w:tc>
          <w:tcPr>
            <w:tcW w:w="654" w:type="dxa"/>
            <w:shd w:val="clear" w:color="auto" w:fill="auto"/>
            <w:noWrap/>
            <w:hideMark/>
          </w:tcPr>
          <w:p w14:paraId="08477F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1003</w:t>
            </w:r>
          </w:p>
        </w:tc>
        <w:tc>
          <w:tcPr>
            <w:tcW w:w="1170" w:type="dxa"/>
            <w:shd w:val="clear" w:color="auto" w:fill="auto"/>
            <w:hideMark/>
          </w:tcPr>
          <w:p w14:paraId="39EBE0A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04 9 01 00760</w:t>
            </w:r>
          </w:p>
        </w:tc>
        <w:tc>
          <w:tcPr>
            <w:tcW w:w="421" w:type="dxa"/>
            <w:shd w:val="clear" w:color="auto" w:fill="auto"/>
            <w:noWrap/>
            <w:hideMark/>
          </w:tcPr>
          <w:p w14:paraId="2916472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630</w:t>
            </w:r>
          </w:p>
        </w:tc>
        <w:tc>
          <w:tcPr>
            <w:tcW w:w="426" w:type="dxa"/>
            <w:shd w:val="clear" w:color="auto" w:fill="auto"/>
            <w:noWrap/>
            <w:hideMark/>
          </w:tcPr>
          <w:p w14:paraId="56B5056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799C1C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360,0</w:t>
            </w:r>
          </w:p>
        </w:tc>
        <w:tc>
          <w:tcPr>
            <w:tcW w:w="1122" w:type="dxa"/>
            <w:shd w:val="clear" w:color="auto" w:fill="auto"/>
            <w:noWrap/>
            <w:hideMark/>
          </w:tcPr>
          <w:p w14:paraId="74EBFE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420,0</w:t>
            </w:r>
          </w:p>
        </w:tc>
        <w:tc>
          <w:tcPr>
            <w:tcW w:w="701" w:type="dxa"/>
            <w:shd w:val="clear" w:color="auto" w:fill="auto"/>
            <w:noWrap/>
            <w:hideMark/>
          </w:tcPr>
          <w:p w14:paraId="1C8D6D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420,0</w:t>
            </w:r>
          </w:p>
        </w:tc>
      </w:tr>
      <w:tr w:rsidR="003C5D00" w:rsidRPr="003C5D00" w14:paraId="391132A5" w14:textId="77777777" w:rsidTr="003C5D00">
        <w:trPr>
          <w:trHeight w:val="255"/>
        </w:trPr>
        <w:tc>
          <w:tcPr>
            <w:tcW w:w="4315" w:type="dxa"/>
            <w:shd w:val="clear" w:color="auto" w:fill="auto"/>
            <w:hideMark/>
          </w:tcPr>
          <w:p w14:paraId="4CEA1B5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Муниципальная программа «</w:t>
            </w:r>
            <w:proofErr w:type="gramStart"/>
            <w:r w:rsidRPr="003C5D00">
              <w:rPr>
                <w:rFonts w:ascii="Arial" w:hAnsi="Arial" w:cs="Arial"/>
                <w:b/>
                <w:bCs/>
                <w:sz w:val="20"/>
                <w:szCs w:val="20"/>
              </w:rPr>
              <w:t xml:space="preserve">Жилище»   </w:t>
            </w:r>
            <w:proofErr w:type="gramEnd"/>
            <w:r w:rsidRPr="003C5D00">
              <w:rPr>
                <w:rFonts w:ascii="Arial" w:hAnsi="Arial" w:cs="Arial"/>
                <w:b/>
                <w:bCs/>
                <w:sz w:val="20"/>
                <w:szCs w:val="20"/>
              </w:rPr>
              <w:t xml:space="preserve">                 </w:t>
            </w:r>
          </w:p>
        </w:tc>
        <w:tc>
          <w:tcPr>
            <w:tcW w:w="654" w:type="dxa"/>
            <w:shd w:val="clear" w:color="auto" w:fill="auto"/>
            <w:noWrap/>
            <w:hideMark/>
          </w:tcPr>
          <w:p w14:paraId="4C27B0A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1003</w:t>
            </w:r>
          </w:p>
        </w:tc>
        <w:tc>
          <w:tcPr>
            <w:tcW w:w="1170" w:type="dxa"/>
            <w:shd w:val="clear" w:color="auto" w:fill="auto"/>
            <w:hideMark/>
          </w:tcPr>
          <w:p w14:paraId="29B0943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09 0 00 00000</w:t>
            </w:r>
          </w:p>
        </w:tc>
        <w:tc>
          <w:tcPr>
            <w:tcW w:w="421" w:type="dxa"/>
            <w:shd w:val="clear" w:color="auto" w:fill="auto"/>
            <w:noWrap/>
            <w:hideMark/>
          </w:tcPr>
          <w:p w14:paraId="7631E50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732B42F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5DB4AAE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1122" w:type="dxa"/>
            <w:shd w:val="clear" w:color="auto" w:fill="auto"/>
            <w:noWrap/>
            <w:hideMark/>
          </w:tcPr>
          <w:p w14:paraId="770D9AD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1 102,0</w:t>
            </w:r>
          </w:p>
        </w:tc>
        <w:tc>
          <w:tcPr>
            <w:tcW w:w="701" w:type="dxa"/>
            <w:shd w:val="clear" w:color="auto" w:fill="auto"/>
            <w:noWrap/>
            <w:hideMark/>
          </w:tcPr>
          <w:p w14:paraId="5FFAF18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3A5CB685" w14:textId="77777777" w:rsidTr="003C5D00">
        <w:trPr>
          <w:trHeight w:val="510"/>
        </w:trPr>
        <w:tc>
          <w:tcPr>
            <w:tcW w:w="4315" w:type="dxa"/>
            <w:shd w:val="clear" w:color="auto" w:fill="auto"/>
            <w:hideMark/>
          </w:tcPr>
          <w:p w14:paraId="63D0B2E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«Обеспечение жильем отдельных категорий граждан, установленных федеральным законодательством»</w:t>
            </w:r>
          </w:p>
        </w:tc>
        <w:tc>
          <w:tcPr>
            <w:tcW w:w="654" w:type="dxa"/>
            <w:shd w:val="clear" w:color="auto" w:fill="auto"/>
            <w:noWrap/>
            <w:hideMark/>
          </w:tcPr>
          <w:p w14:paraId="586CA61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1003</w:t>
            </w:r>
          </w:p>
        </w:tc>
        <w:tc>
          <w:tcPr>
            <w:tcW w:w="1170" w:type="dxa"/>
            <w:shd w:val="clear" w:color="auto" w:fill="auto"/>
            <w:hideMark/>
          </w:tcPr>
          <w:p w14:paraId="5B2C3CC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09 8 00 00000</w:t>
            </w:r>
          </w:p>
        </w:tc>
        <w:tc>
          <w:tcPr>
            <w:tcW w:w="421" w:type="dxa"/>
            <w:shd w:val="clear" w:color="auto" w:fill="auto"/>
            <w:hideMark/>
          </w:tcPr>
          <w:p w14:paraId="4B23C31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hideMark/>
          </w:tcPr>
          <w:p w14:paraId="3600BA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4FEA1B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1122" w:type="dxa"/>
            <w:shd w:val="clear" w:color="auto" w:fill="auto"/>
            <w:noWrap/>
            <w:hideMark/>
          </w:tcPr>
          <w:p w14:paraId="478F3A6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1 102,0</w:t>
            </w:r>
          </w:p>
        </w:tc>
        <w:tc>
          <w:tcPr>
            <w:tcW w:w="701" w:type="dxa"/>
            <w:shd w:val="clear" w:color="auto" w:fill="auto"/>
            <w:noWrap/>
            <w:hideMark/>
          </w:tcPr>
          <w:p w14:paraId="5CBF84F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5B479B4E" w14:textId="77777777" w:rsidTr="003C5D00">
        <w:trPr>
          <w:trHeight w:val="1275"/>
        </w:trPr>
        <w:tc>
          <w:tcPr>
            <w:tcW w:w="4315" w:type="dxa"/>
            <w:shd w:val="clear" w:color="auto" w:fill="auto"/>
            <w:hideMark/>
          </w:tcPr>
          <w:p w14:paraId="11D2EE6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654" w:type="dxa"/>
            <w:shd w:val="clear" w:color="auto" w:fill="auto"/>
            <w:noWrap/>
            <w:hideMark/>
          </w:tcPr>
          <w:p w14:paraId="64108FF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1003</w:t>
            </w:r>
          </w:p>
        </w:tc>
        <w:tc>
          <w:tcPr>
            <w:tcW w:w="1170" w:type="dxa"/>
            <w:shd w:val="clear" w:color="auto" w:fill="auto"/>
            <w:hideMark/>
          </w:tcPr>
          <w:p w14:paraId="6A704A4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09 8 02 00000</w:t>
            </w:r>
          </w:p>
        </w:tc>
        <w:tc>
          <w:tcPr>
            <w:tcW w:w="421" w:type="dxa"/>
            <w:shd w:val="clear" w:color="auto" w:fill="auto"/>
            <w:noWrap/>
            <w:hideMark/>
          </w:tcPr>
          <w:p w14:paraId="70DD70A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7A38D7F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71C127D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1122" w:type="dxa"/>
            <w:shd w:val="clear" w:color="auto" w:fill="auto"/>
            <w:noWrap/>
            <w:hideMark/>
          </w:tcPr>
          <w:p w14:paraId="1A21731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1 102,0</w:t>
            </w:r>
          </w:p>
        </w:tc>
        <w:tc>
          <w:tcPr>
            <w:tcW w:w="701" w:type="dxa"/>
            <w:shd w:val="clear" w:color="auto" w:fill="auto"/>
            <w:noWrap/>
            <w:hideMark/>
          </w:tcPr>
          <w:p w14:paraId="1048FE1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5CF4949C" w14:textId="77777777" w:rsidTr="003C5D00">
        <w:trPr>
          <w:trHeight w:val="765"/>
        </w:trPr>
        <w:tc>
          <w:tcPr>
            <w:tcW w:w="4315" w:type="dxa"/>
            <w:shd w:val="clear" w:color="auto" w:fill="auto"/>
            <w:hideMark/>
          </w:tcPr>
          <w:p w14:paraId="651DE3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654" w:type="dxa"/>
            <w:shd w:val="clear" w:color="auto" w:fill="auto"/>
            <w:noWrap/>
            <w:hideMark/>
          </w:tcPr>
          <w:p w14:paraId="46BF52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1003</w:t>
            </w:r>
          </w:p>
        </w:tc>
        <w:tc>
          <w:tcPr>
            <w:tcW w:w="1170" w:type="dxa"/>
            <w:shd w:val="clear" w:color="auto" w:fill="auto"/>
            <w:hideMark/>
          </w:tcPr>
          <w:p w14:paraId="34C8DA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09 8 02 51760</w:t>
            </w:r>
          </w:p>
        </w:tc>
        <w:tc>
          <w:tcPr>
            <w:tcW w:w="421" w:type="dxa"/>
            <w:shd w:val="clear" w:color="auto" w:fill="auto"/>
            <w:noWrap/>
            <w:hideMark/>
          </w:tcPr>
          <w:p w14:paraId="1871BE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5EACDC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896B2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383EE3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1 102,0</w:t>
            </w:r>
          </w:p>
        </w:tc>
        <w:tc>
          <w:tcPr>
            <w:tcW w:w="701" w:type="dxa"/>
            <w:shd w:val="clear" w:color="auto" w:fill="auto"/>
            <w:noWrap/>
            <w:hideMark/>
          </w:tcPr>
          <w:p w14:paraId="5FB926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AF88F5C" w14:textId="77777777" w:rsidTr="003C5D00">
        <w:trPr>
          <w:trHeight w:val="510"/>
        </w:trPr>
        <w:tc>
          <w:tcPr>
            <w:tcW w:w="4315" w:type="dxa"/>
            <w:shd w:val="clear" w:color="auto" w:fill="auto"/>
            <w:hideMark/>
          </w:tcPr>
          <w:p w14:paraId="2DF61C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Капитальные вложения в объекты государственной (муниципальной) собственности</w:t>
            </w:r>
          </w:p>
        </w:tc>
        <w:tc>
          <w:tcPr>
            <w:tcW w:w="654" w:type="dxa"/>
            <w:shd w:val="clear" w:color="auto" w:fill="auto"/>
            <w:noWrap/>
            <w:hideMark/>
          </w:tcPr>
          <w:p w14:paraId="55A1262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1003</w:t>
            </w:r>
          </w:p>
        </w:tc>
        <w:tc>
          <w:tcPr>
            <w:tcW w:w="1170" w:type="dxa"/>
            <w:shd w:val="clear" w:color="auto" w:fill="auto"/>
            <w:hideMark/>
          </w:tcPr>
          <w:p w14:paraId="22427B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09 8 02 51760</w:t>
            </w:r>
          </w:p>
        </w:tc>
        <w:tc>
          <w:tcPr>
            <w:tcW w:w="421" w:type="dxa"/>
            <w:shd w:val="clear" w:color="auto" w:fill="auto"/>
            <w:noWrap/>
            <w:hideMark/>
          </w:tcPr>
          <w:p w14:paraId="6B8A4C4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400</w:t>
            </w:r>
          </w:p>
        </w:tc>
        <w:tc>
          <w:tcPr>
            <w:tcW w:w="426" w:type="dxa"/>
            <w:shd w:val="clear" w:color="auto" w:fill="auto"/>
            <w:noWrap/>
            <w:hideMark/>
          </w:tcPr>
          <w:p w14:paraId="339C1B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6D404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0EBC8F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1 102,0</w:t>
            </w:r>
          </w:p>
        </w:tc>
        <w:tc>
          <w:tcPr>
            <w:tcW w:w="701" w:type="dxa"/>
            <w:shd w:val="clear" w:color="auto" w:fill="auto"/>
            <w:noWrap/>
            <w:hideMark/>
          </w:tcPr>
          <w:p w14:paraId="72E51F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BFC9618" w14:textId="77777777" w:rsidTr="003C5D00">
        <w:trPr>
          <w:trHeight w:val="443"/>
        </w:trPr>
        <w:tc>
          <w:tcPr>
            <w:tcW w:w="4315" w:type="dxa"/>
            <w:shd w:val="clear" w:color="auto" w:fill="auto"/>
            <w:hideMark/>
          </w:tcPr>
          <w:p w14:paraId="0CA0912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Бюджетные инвестиции</w:t>
            </w:r>
          </w:p>
        </w:tc>
        <w:tc>
          <w:tcPr>
            <w:tcW w:w="654" w:type="dxa"/>
            <w:shd w:val="clear" w:color="auto" w:fill="auto"/>
            <w:noWrap/>
            <w:hideMark/>
          </w:tcPr>
          <w:p w14:paraId="06EDE2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1003</w:t>
            </w:r>
          </w:p>
        </w:tc>
        <w:tc>
          <w:tcPr>
            <w:tcW w:w="1170" w:type="dxa"/>
            <w:shd w:val="clear" w:color="auto" w:fill="auto"/>
            <w:hideMark/>
          </w:tcPr>
          <w:p w14:paraId="6F22DD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09 8 02 51760</w:t>
            </w:r>
          </w:p>
        </w:tc>
        <w:tc>
          <w:tcPr>
            <w:tcW w:w="421" w:type="dxa"/>
            <w:shd w:val="clear" w:color="auto" w:fill="auto"/>
            <w:noWrap/>
            <w:hideMark/>
          </w:tcPr>
          <w:p w14:paraId="27A8351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410</w:t>
            </w:r>
          </w:p>
        </w:tc>
        <w:tc>
          <w:tcPr>
            <w:tcW w:w="426" w:type="dxa"/>
            <w:shd w:val="clear" w:color="auto" w:fill="auto"/>
            <w:noWrap/>
            <w:hideMark/>
          </w:tcPr>
          <w:p w14:paraId="7B0ABB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900203</w:t>
            </w:r>
          </w:p>
        </w:tc>
        <w:tc>
          <w:tcPr>
            <w:tcW w:w="1397" w:type="dxa"/>
            <w:shd w:val="clear" w:color="auto" w:fill="auto"/>
            <w:noWrap/>
            <w:hideMark/>
          </w:tcPr>
          <w:p w14:paraId="65C07F6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24E41A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1 102,0</w:t>
            </w:r>
          </w:p>
        </w:tc>
        <w:tc>
          <w:tcPr>
            <w:tcW w:w="701" w:type="dxa"/>
            <w:shd w:val="clear" w:color="auto" w:fill="auto"/>
            <w:noWrap/>
            <w:hideMark/>
          </w:tcPr>
          <w:p w14:paraId="5DD6FE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287606E" w14:textId="77777777" w:rsidTr="003C5D00">
        <w:trPr>
          <w:trHeight w:val="255"/>
        </w:trPr>
        <w:tc>
          <w:tcPr>
            <w:tcW w:w="4315" w:type="dxa"/>
            <w:shd w:val="clear" w:color="auto" w:fill="auto"/>
            <w:hideMark/>
          </w:tcPr>
          <w:p w14:paraId="4416CB7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Охрана семьи и детства</w:t>
            </w:r>
          </w:p>
        </w:tc>
        <w:tc>
          <w:tcPr>
            <w:tcW w:w="654" w:type="dxa"/>
            <w:shd w:val="clear" w:color="auto" w:fill="auto"/>
            <w:noWrap/>
            <w:hideMark/>
          </w:tcPr>
          <w:p w14:paraId="39888FA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1004</w:t>
            </w:r>
          </w:p>
        </w:tc>
        <w:tc>
          <w:tcPr>
            <w:tcW w:w="1170" w:type="dxa"/>
            <w:shd w:val="clear" w:color="auto" w:fill="auto"/>
            <w:noWrap/>
            <w:hideMark/>
          </w:tcPr>
          <w:p w14:paraId="46FB404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1" w:type="dxa"/>
            <w:shd w:val="clear" w:color="auto" w:fill="auto"/>
            <w:noWrap/>
            <w:hideMark/>
          </w:tcPr>
          <w:p w14:paraId="2FDD920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6237CCC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11B84EB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33 845,2</w:t>
            </w:r>
          </w:p>
        </w:tc>
        <w:tc>
          <w:tcPr>
            <w:tcW w:w="1122" w:type="dxa"/>
            <w:shd w:val="clear" w:color="auto" w:fill="auto"/>
            <w:noWrap/>
            <w:hideMark/>
          </w:tcPr>
          <w:p w14:paraId="66B029C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40 477,5</w:t>
            </w:r>
          </w:p>
        </w:tc>
        <w:tc>
          <w:tcPr>
            <w:tcW w:w="701" w:type="dxa"/>
            <w:shd w:val="clear" w:color="auto" w:fill="auto"/>
            <w:noWrap/>
            <w:hideMark/>
          </w:tcPr>
          <w:p w14:paraId="0F3EAD3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37 664,9</w:t>
            </w:r>
          </w:p>
        </w:tc>
      </w:tr>
      <w:tr w:rsidR="003C5D00" w:rsidRPr="003C5D00" w14:paraId="69912006" w14:textId="77777777" w:rsidTr="003C5D00">
        <w:trPr>
          <w:trHeight w:val="255"/>
        </w:trPr>
        <w:tc>
          <w:tcPr>
            <w:tcW w:w="4315" w:type="dxa"/>
            <w:shd w:val="clear" w:color="auto" w:fill="auto"/>
            <w:hideMark/>
          </w:tcPr>
          <w:p w14:paraId="4E8B532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w:t>
            </w:r>
            <w:r w:rsidRPr="003C5D00">
              <w:rPr>
                <w:rFonts w:ascii="Arial" w:hAnsi="Arial" w:cs="Arial"/>
                <w:b/>
                <w:bCs/>
                <w:sz w:val="20"/>
                <w:szCs w:val="20"/>
              </w:rPr>
              <w:lastRenderedPageBreak/>
              <w:t>«</w:t>
            </w:r>
            <w:proofErr w:type="gramStart"/>
            <w:r w:rsidRPr="003C5D00">
              <w:rPr>
                <w:rFonts w:ascii="Arial" w:hAnsi="Arial" w:cs="Arial"/>
                <w:b/>
                <w:bCs/>
                <w:sz w:val="20"/>
                <w:szCs w:val="20"/>
              </w:rPr>
              <w:t xml:space="preserve">Образование»   </w:t>
            </w:r>
            <w:proofErr w:type="gramEnd"/>
            <w:r w:rsidRPr="003C5D00">
              <w:rPr>
                <w:rFonts w:ascii="Arial" w:hAnsi="Arial" w:cs="Arial"/>
                <w:b/>
                <w:bCs/>
                <w:sz w:val="20"/>
                <w:szCs w:val="20"/>
              </w:rPr>
              <w:t xml:space="preserve">        </w:t>
            </w:r>
          </w:p>
        </w:tc>
        <w:tc>
          <w:tcPr>
            <w:tcW w:w="654" w:type="dxa"/>
            <w:shd w:val="clear" w:color="auto" w:fill="auto"/>
            <w:noWrap/>
            <w:hideMark/>
          </w:tcPr>
          <w:p w14:paraId="5202988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100</w:t>
            </w:r>
            <w:r w:rsidRPr="003C5D00">
              <w:rPr>
                <w:rFonts w:ascii="Arial" w:hAnsi="Arial" w:cs="Arial"/>
                <w:b/>
                <w:bCs/>
                <w:sz w:val="20"/>
                <w:szCs w:val="20"/>
              </w:rPr>
              <w:lastRenderedPageBreak/>
              <w:t>4</w:t>
            </w:r>
          </w:p>
        </w:tc>
        <w:tc>
          <w:tcPr>
            <w:tcW w:w="1170" w:type="dxa"/>
            <w:shd w:val="clear" w:color="auto" w:fill="auto"/>
            <w:hideMark/>
          </w:tcPr>
          <w:p w14:paraId="48A228D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 xml:space="preserve">03 0 00 </w:t>
            </w:r>
            <w:r w:rsidRPr="003C5D00">
              <w:rPr>
                <w:rFonts w:ascii="Arial" w:hAnsi="Arial" w:cs="Arial"/>
                <w:b/>
                <w:bCs/>
                <w:sz w:val="20"/>
                <w:szCs w:val="20"/>
              </w:rPr>
              <w:lastRenderedPageBreak/>
              <w:t>00000</w:t>
            </w:r>
          </w:p>
        </w:tc>
        <w:tc>
          <w:tcPr>
            <w:tcW w:w="421" w:type="dxa"/>
            <w:shd w:val="clear" w:color="auto" w:fill="auto"/>
            <w:noWrap/>
            <w:hideMark/>
          </w:tcPr>
          <w:p w14:paraId="1005A9F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 </w:t>
            </w:r>
          </w:p>
        </w:tc>
        <w:tc>
          <w:tcPr>
            <w:tcW w:w="426" w:type="dxa"/>
            <w:shd w:val="clear" w:color="auto" w:fill="auto"/>
            <w:noWrap/>
            <w:hideMark/>
          </w:tcPr>
          <w:p w14:paraId="4456CEE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514C9A7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18 996,0</w:t>
            </w:r>
          </w:p>
        </w:tc>
        <w:tc>
          <w:tcPr>
            <w:tcW w:w="1122" w:type="dxa"/>
            <w:shd w:val="clear" w:color="auto" w:fill="auto"/>
            <w:noWrap/>
            <w:hideMark/>
          </w:tcPr>
          <w:p w14:paraId="02CF58B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22 795,0</w:t>
            </w:r>
          </w:p>
        </w:tc>
        <w:tc>
          <w:tcPr>
            <w:tcW w:w="701" w:type="dxa"/>
            <w:shd w:val="clear" w:color="auto" w:fill="auto"/>
            <w:noWrap/>
            <w:hideMark/>
          </w:tcPr>
          <w:p w14:paraId="678B643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22 </w:t>
            </w:r>
            <w:r w:rsidRPr="003C5D00">
              <w:rPr>
                <w:rFonts w:ascii="Arial" w:hAnsi="Arial" w:cs="Arial"/>
                <w:b/>
                <w:bCs/>
                <w:sz w:val="20"/>
                <w:szCs w:val="20"/>
              </w:rPr>
              <w:lastRenderedPageBreak/>
              <w:t>795,0</w:t>
            </w:r>
          </w:p>
        </w:tc>
      </w:tr>
      <w:tr w:rsidR="003C5D00" w:rsidRPr="003C5D00" w14:paraId="4D91F1AA" w14:textId="77777777" w:rsidTr="003C5D00">
        <w:trPr>
          <w:trHeight w:val="255"/>
        </w:trPr>
        <w:tc>
          <w:tcPr>
            <w:tcW w:w="4315" w:type="dxa"/>
            <w:shd w:val="clear" w:color="auto" w:fill="auto"/>
            <w:hideMark/>
          </w:tcPr>
          <w:p w14:paraId="7F8668E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Подпрограмма "Дошкольное образование"</w:t>
            </w:r>
          </w:p>
        </w:tc>
        <w:tc>
          <w:tcPr>
            <w:tcW w:w="654" w:type="dxa"/>
            <w:shd w:val="clear" w:color="auto" w:fill="auto"/>
            <w:noWrap/>
            <w:hideMark/>
          </w:tcPr>
          <w:p w14:paraId="6274821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1004</w:t>
            </w:r>
          </w:p>
        </w:tc>
        <w:tc>
          <w:tcPr>
            <w:tcW w:w="1170" w:type="dxa"/>
            <w:shd w:val="clear" w:color="auto" w:fill="auto"/>
            <w:noWrap/>
            <w:hideMark/>
          </w:tcPr>
          <w:p w14:paraId="2AAFDAD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03 1 00 00000</w:t>
            </w:r>
          </w:p>
        </w:tc>
        <w:tc>
          <w:tcPr>
            <w:tcW w:w="421" w:type="dxa"/>
            <w:shd w:val="clear" w:color="auto" w:fill="auto"/>
            <w:noWrap/>
            <w:hideMark/>
          </w:tcPr>
          <w:p w14:paraId="376C2BB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4BD53C9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4E81EFB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18 996,0</w:t>
            </w:r>
          </w:p>
        </w:tc>
        <w:tc>
          <w:tcPr>
            <w:tcW w:w="1122" w:type="dxa"/>
            <w:shd w:val="clear" w:color="auto" w:fill="auto"/>
            <w:noWrap/>
            <w:hideMark/>
          </w:tcPr>
          <w:p w14:paraId="69D5A27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22 795,0</w:t>
            </w:r>
          </w:p>
        </w:tc>
        <w:tc>
          <w:tcPr>
            <w:tcW w:w="701" w:type="dxa"/>
            <w:shd w:val="clear" w:color="auto" w:fill="auto"/>
            <w:noWrap/>
            <w:hideMark/>
          </w:tcPr>
          <w:p w14:paraId="43C73D9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22 795,0</w:t>
            </w:r>
          </w:p>
        </w:tc>
      </w:tr>
      <w:tr w:rsidR="003C5D00" w:rsidRPr="003C5D00" w14:paraId="3E74F91D" w14:textId="77777777" w:rsidTr="003C5D00">
        <w:trPr>
          <w:trHeight w:val="510"/>
        </w:trPr>
        <w:tc>
          <w:tcPr>
            <w:tcW w:w="4315" w:type="dxa"/>
            <w:shd w:val="clear" w:color="auto" w:fill="auto"/>
            <w:hideMark/>
          </w:tcPr>
          <w:p w14:paraId="72F0E89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654" w:type="dxa"/>
            <w:shd w:val="clear" w:color="auto" w:fill="auto"/>
            <w:noWrap/>
            <w:hideMark/>
          </w:tcPr>
          <w:p w14:paraId="1F18B16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1004</w:t>
            </w:r>
          </w:p>
        </w:tc>
        <w:tc>
          <w:tcPr>
            <w:tcW w:w="1170" w:type="dxa"/>
            <w:shd w:val="clear" w:color="auto" w:fill="auto"/>
            <w:hideMark/>
          </w:tcPr>
          <w:p w14:paraId="115B1C6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03 1 02 00000</w:t>
            </w:r>
          </w:p>
        </w:tc>
        <w:tc>
          <w:tcPr>
            <w:tcW w:w="421" w:type="dxa"/>
            <w:shd w:val="clear" w:color="auto" w:fill="auto"/>
            <w:noWrap/>
            <w:hideMark/>
          </w:tcPr>
          <w:p w14:paraId="6F5C8C2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4C79A8F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725485E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18 996,0</w:t>
            </w:r>
          </w:p>
        </w:tc>
        <w:tc>
          <w:tcPr>
            <w:tcW w:w="1122" w:type="dxa"/>
            <w:shd w:val="clear" w:color="auto" w:fill="auto"/>
            <w:noWrap/>
            <w:hideMark/>
          </w:tcPr>
          <w:p w14:paraId="2FA24EF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22 795,0</w:t>
            </w:r>
          </w:p>
        </w:tc>
        <w:tc>
          <w:tcPr>
            <w:tcW w:w="701" w:type="dxa"/>
            <w:shd w:val="clear" w:color="auto" w:fill="auto"/>
            <w:noWrap/>
            <w:hideMark/>
          </w:tcPr>
          <w:p w14:paraId="00BBC4A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22 795,0</w:t>
            </w:r>
          </w:p>
        </w:tc>
      </w:tr>
      <w:tr w:rsidR="003C5D00" w:rsidRPr="003C5D00" w14:paraId="06FBCFDE" w14:textId="77777777" w:rsidTr="003C5D00">
        <w:trPr>
          <w:trHeight w:val="1020"/>
        </w:trPr>
        <w:tc>
          <w:tcPr>
            <w:tcW w:w="4315" w:type="dxa"/>
            <w:shd w:val="clear" w:color="auto" w:fill="auto"/>
            <w:hideMark/>
          </w:tcPr>
          <w:p w14:paraId="2885A6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654" w:type="dxa"/>
            <w:shd w:val="clear" w:color="auto" w:fill="auto"/>
            <w:noWrap/>
            <w:hideMark/>
          </w:tcPr>
          <w:p w14:paraId="2A4AAC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1004</w:t>
            </w:r>
          </w:p>
        </w:tc>
        <w:tc>
          <w:tcPr>
            <w:tcW w:w="1170" w:type="dxa"/>
            <w:shd w:val="clear" w:color="auto" w:fill="auto"/>
            <w:hideMark/>
          </w:tcPr>
          <w:p w14:paraId="0DD4D8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03 1 02 62140</w:t>
            </w:r>
          </w:p>
        </w:tc>
        <w:tc>
          <w:tcPr>
            <w:tcW w:w="421" w:type="dxa"/>
            <w:shd w:val="clear" w:color="auto" w:fill="auto"/>
            <w:noWrap/>
            <w:hideMark/>
          </w:tcPr>
          <w:p w14:paraId="399566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3399BB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BCB77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18 996,0</w:t>
            </w:r>
          </w:p>
        </w:tc>
        <w:tc>
          <w:tcPr>
            <w:tcW w:w="1122" w:type="dxa"/>
            <w:shd w:val="clear" w:color="auto" w:fill="auto"/>
            <w:noWrap/>
            <w:hideMark/>
          </w:tcPr>
          <w:p w14:paraId="37B9DB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22 795,0</w:t>
            </w:r>
          </w:p>
        </w:tc>
        <w:tc>
          <w:tcPr>
            <w:tcW w:w="701" w:type="dxa"/>
            <w:shd w:val="clear" w:color="auto" w:fill="auto"/>
            <w:noWrap/>
            <w:hideMark/>
          </w:tcPr>
          <w:p w14:paraId="7018EAF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22 795,0</w:t>
            </w:r>
          </w:p>
        </w:tc>
      </w:tr>
      <w:tr w:rsidR="003C5D00" w:rsidRPr="003C5D00" w14:paraId="3D5A8334" w14:textId="77777777" w:rsidTr="003C5D00">
        <w:trPr>
          <w:trHeight w:val="510"/>
        </w:trPr>
        <w:tc>
          <w:tcPr>
            <w:tcW w:w="4315" w:type="dxa"/>
            <w:shd w:val="clear" w:color="auto" w:fill="auto"/>
            <w:hideMark/>
          </w:tcPr>
          <w:p w14:paraId="056237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23E927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1004</w:t>
            </w:r>
          </w:p>
        </w:tc>
        <w:tc>
          <w:tcPr>
            <w:tcW w:w="1170" w:type="dxa"/>
            <w:shd w:val="clear" w:color="auto" w:fill="auto"/>
            <w:hideMark/>
          </w:tcPr>
          <w:p w14:paraId="42A137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03 1 02 62140</w:t>
            </w:r>
          </w:p>
        </w:tc>
        <w:tc>
          <w:tcPr>
            <w:tcW w:w="421" w:type="dxa"/>
            <w:shd w:val="clear" w:color="auto" w:fill="auto"/>
            <w:noWrap/>
            <w:hideMark/>
          </w:tcPr>
          <w:p w14:paraId="3DDB33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1D59FE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09332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w:t>
            </w:r>
          </w:p>
        </w:tc>
        <w:tc>
          <w:tcPr>
            <w:tcW w:w="1122" w:type="dxa"/>
            <w:shd w:val="clear" w:color="auto" w:fill="auto"/>
            <w:noWrap/>
            <w:hideMark/>
          </w:tcPr>
          <w:p w14:paraId="4A0B57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w:t>
            </w:r>
          </w:p>
        </w:tc>
        <w:tc>
          <w:tcPr>
            <w:tcW w:w="701" w:type="dxa"/>
            <w:shd w:val="clear" w:color="auto" w:fill="auto"/>
            <w:noWrap/>
            <w:hideMark/>
          </w:tcPr>
          <w:p w14:paraId="3018AA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w:t>
            </w:r>
          </w:p>
        </w:tc>
      </w:tr>
      <w:tr w:rsidR="003C5D00" w:rsidRPr="003C5D00" w14:paraId="2B210064" w14:textId="77777777" w:rsidTr="003C5D00">
        <w:trPr>
          <w:trHeight w:val="510"/>
        </w:trPr>
        <w:tc>
          <w:tcPr>
            <w:tcW w:w="4315" w:type="dxa"/>
            <w:shd w:val="clear" w:color="auto" w:fill="auto"/>
            <w:hideMark/>
          </w:tcPr>
          <w:p w14:paraId="54682F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3BEDFB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1004</w:t>
            </w:r>
          </w:p>
        </w:tc>
        <w:tc>
          <w:tcPr>
            <w:tcW w:w="1170" w:type="dxa"/>
            <w:shd w:val="clear" w:color="auto" w:fill="auto"/>
            <w:hideMark/>
          </w:tcPr>
          <w:p w14:paraId="33E741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03 1 02 62140</w:t>
            </w:r>
          </w:p>
        </w:tc>
        <w:tc>
          <w:tcPr>
            <w:tcW w:w="421" w:type="dxa"/>
            <w:shd w:val="clear" w:color="auto" w:fill="auto"/>
            <w:noWrap/>
            <w:hideMark/>
          </w:tcPr>
          <w:p w14:paraId="49D1CC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10AA7F7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1397" w:type="dxa"/>
            <w:shd w:val="clear" w:color="auto" w:fill="auto"/>
            <w:noWrap/>
            <w:hideMark/>
          </w:tcPr>
          <w:p w14:paraId="77E975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w:t>
            </w:r>
          </w:p>
        </w:tc>
        <w:tc>
          <w:tcPr>
            <w:tcW w:w="1122" w:type="dxa"/>
            <w:shd w:val="clear" w:color="auto" w:fill="auto"/>
            <w:noWrap/>
            <w:hideMark/>
          </w:tcPr>
          <w:p w14:paraId="524FF4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w:t>
            </w:r>
          </w:p>
        </w:tc>
        <w:tc>
          <w:tcPr>
            <w:tcW w:w="701" w:type="dxa"/>
            <w:shd w:val="clear" w:color="auto" w:fill="auto"/>
            <w:noWrap/>
            <w:hideMark/>
          </w:tcPr>
          <w:p w14:paraId="605154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w:t>
            </w:r>
          </w:p>
        </w:tc>
      </w:tr>
      <w:tr w:rsidR="003C5D00" w:rsidRPr="003C5D00" w14:paraId="3C35BE9C" w14:textId="77777777" w:rsidTr="003C5D00">
        <w:trPr>
          <w:trHeight w:val="255"/>
        </w:trPr>
        <w:tc>
          <w:tcPr>
            <w:tcW w:w="4315" w:type="dxa"/>
            <w:shd w:val="clear" w:color="auto" w:fill="auto"/>
            <w:hideMark/>
          </w:tcPr>
          <w:p w14:paraId="2C18BC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Социальное обеспечение и иные выплаты населению</w:t>
            </w:r>
          </w:p>
        </w:tc>
        <w:tc>
          <w:tcPr>
            <w:tcW w:w="654" w:type="dxa"/>
            <w:shd w:val="clear" w:color="auto" w:fill="auto"/>
            <w:noWrap/>
            <w:hideMark/>
          </w:tcPr>
          <w:p w14:paraId="4C05ED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1004</w:t>
            </w:r>
          </w:p>
        </w:tc>
        <w:tc>
          <w:tcPr>
            <w:tcW w:w="1170" w:type="dxa"/>
            <w:shd w:val="clear" w:color="auto" w:fill="auto"/>
            <w:hideMark/>
          </w:tcPr>
          <w:p w14:paraId="1A75FD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03 1 02 62140</w:t>
            </w:r>
          </w:p>
        </w:tc>
        <w:tc>
          <w:tcPr>
            <w:tcW w:w="421" w:type="dxa"/>
            <w:shd w:val="clear" w:color="auto" w:fill="auto"/>
            <w:noWrap/>
            <w:hideMark/>
          </w:tcPr>
          <w:p w14:paraId="3B78DD1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w:t>
            </w:r>
          </w:p>
        </w:tc>
        <w:tc>
          <w:tcPr>
            <w:tcW w:w="426" w:type="dxa"/>
            <w:shd w:val="clear" w:color="auto" w:fill="auto"/>
            <w:noWrap/>
            <w:hideMark/>
          </w:tcPr>
          <w:p w14:paraId="26C6BC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13E6C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103,0</w:t>
            </w:r>
          </w:p>
        </w:tc>
        <w:tc>
          <w:tcPr>
            <w:tcW w:w="1122" w:type="dxa"/>
            <w:shd w:val="clear" w:color="auto" w:fill="auto"/>
            <w:noWrap/>
            <w:hideMark/>
          </w:tcPr>
          <w:p w14:paraId="42E12D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138,0</w:t>
            </w:r>
          </w:p>
        </w:tc>
        <w:tc>
          <w:tcPr>
            <w:tcW w:w="701" w:type="dxa"/>
            <w:shd w:val="clear" w:color="auto" w:fill="auto"/>
            <w:noWrap/>
            <w:hideMark/>
          </w:tcPr>
          <w:p w14:paraId="53A0003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138,0</w:t>
            </w:r>
          </w:p>
        </w:tc>
      </w:tr>
      <w:tr w:rsidR="003C5D00" w:rsidRPr="003C5D00" w14:paraId="080260C9" w14:textId="77777777" w:rsidTr="003C5D00">
        <w:trPr>
          <w:trHeight w:val="510"/>
        </w:trPr>
        <w:tc>
          <w:tcPr>
            <w:tcW w:w="4315" w:type="dxa"/>
            <w:shd w:val="clear" w:color="auto" w:fill="auto"/>
            <w:hideMark/>
          </w:tcPr>
          <w:p w14:paraId="74DE45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Социальные выплаты гражданам, кроме публичных нормативных социальных выплат</w:t>
            </w:r>
          </w:p>
        </w:tc>
        <w:tc>
          <w:tcPr>
            <w:tcW w:w="654" w:type="dxa"/>
            <w:shd w:val="clear" w:color="auto" w:fill="auto"/>
            <w:noWrap/>
            <w:hideMark/>
          </w:tcPr>
          <w:p w14:paraId="0E0D0B6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1004</w:t>
            </w:r>
          </w:p>
        </w:tc>
        <w:tc>
          <w:tcPr>
            <w:tcW w:w="1170" w:type="dxa"/>
            <w:shd w:val="clear" w:color="auto" w:fill="auto"/>
            <w:hideMark/>
          </w:tcPr>
          <w:p w14:paraId="257A26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03 1 02 62140</w:t>
            </w:r>
          </w:p>
        </w:tc>
        <w:tc>
          <w:tcPr>
            <w:tcW w:w="421" w:type="dxa"/>
            <w:shd w:val="clear" w:color="auto" w:fill="auto"/>
            <w:noWrap/>
            <w:hideMark/>
          </w:tcPr>
          <w:p w14:paraId="5A15D2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320</w:t>
            </w:r>
          </w:p>
        </w:tc>
        <w:tc>
          <w:tcPr>
            <w:tcW w:w="426" w:type="dxa"/>
            <w:shd w:val="clear" w:color="auto" w:fill="auto"/>
            <w:noWrap/>
            <w:hideMark/>
          </w:tcPr>
          <w:p w14:paraId="12356A0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1397" w:type="dxa"/>
            <w:shd w:val="clear" w:color="auto" w:fill="auto"/>
            <w:noWrap/>
            <w:hideMark/>
          </w:tcPr>
          <w:p w14:paraId="263223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103,0</w:t>
            </w:r>
          </w:p>
        </w:tc>
        <w:tc>
          <w:tcPr>
            <w:tcW w:w="1122" w:type="dxa"/>
            <w:shd w:val="clear" w:color="auto" w:fill="auto"/>
            <w:noWrap/>
            <w:hideMark/>
          </w:tcPr>
          <w:p w14:paraId="6C9365D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138,0</w:t>
            </w:r>
          </w:p>
        </w:tc>
        <w:tc>
          <w:tcPr>
            <w:tcW w:w="701" w:type="dxa"/>
            <w:shd w:val="clear" w:color="auto" w:fill="auto"/>
            <w:noWrap/>
            <w:hideMark/>
          </w:tcPr>
          <w:p w14:paraId="6DB65C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138,0</w:t>
            </w:r>
          </w:p>
        </w:tc>
      </w:tr>
      <w:tr w:rsidR="003C5D00" w:rsidRPr="003C5D00" w14:paraId="4D4D621F" w14:textId="77777777" w:rsidTr="003C5D00">
        <w:trPr>
          <w:trHeight w:val="510"/>
        </w:trPr>
        <w:tc>
          <w:tcPr>
            <w:tcW w:w="4315" w:type="dxa"/>
            <w:shd w:val="clear" w:color="auto" w:fill="auto"/>
            <w:hideMark/>
          </w:tcPr>
          <w:p w14:paraId="5E47C2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01F8E8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1004</w:t>
            </w:r>
          </w:p>
        </w:tc>
        <w:tc>
          <w:tcPr>
            <w:tcW w:w="1170" w:type="dxa"/>
            <w:shd w:val="clear" w:color="auto" w:fill="auto"/>
            <w:hideMark/>
          </w:tcPr>
          <w:p w14:paraId="44F826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03 1 02 62140</w:t>
            </w:r>
          </w:p>
        </w:tc>
        <w:tc>
          <w:tcPr>
            <w:tcW w:w="421" w:type="dxa"/>
            <w:shd w:val="clear" w:color="auto" w:fill="auto"/>
            <w:noWrap/>
            <w:hideMark/>
          </w:tcPr>
          <w:p w14:paraId="7EE65B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664092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64559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18 892,0</w:t>
            </w:r>
          </w:p>
        </w:tc>
        <w:tc>
          <w:tcPr>
            <w:tcW w:w="1122" w:type="dxa"/>
            <w:shd w:val="clear" w:color="auto" w:fill="auto"/>
            <w:noWrap/>
            <w:hideMark/>
          </w:tcPr>
          <w:p w14:paraId="3D7B83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22 656,0</w:t>
            </w:r>
          </w:p>
        </w:tc>
        <w:tc>
          <w:tcPr>
            <w:tcW w:w="701" w:type="dxa"/>
            <w:shd w:val="clear" w:color="auto" w:fill="auto"/>
            <w:noWrap/>
            <w:hideMark/>
          </w:tcPr>
          <w:p w14:paraId="467338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22 656,0</w:t>
            </w:r>
          </w:p>
        </w:tc>
      </w:tr>
      <w:tr w:rsidR="003C5D00" w:rsidRPr="003C5D00" w14:paraId="33DB31F4" w14:textId="77777777" w:rsidTr="003C5D00">
        <w:trPr>
          <w:trHeight w:val="255"/>
        </w:trPr>
        <w:tc>
          <w:tcPr>
            <w:tcW w:w="4315" w:type="dxa"/>
            <w:shd w:val="clear" w:color="auto" w:fill="auto"/>
            <w:hideMark/>
          </w:tcPr>
          <w:p w14:paraId="2CBA247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7C16B8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1004</w:t>
            </w:r>
          </w:p>
        </w:tc>
        <w:tc>
          <w:tcPr>
            <w:tcW w:w="1170" w:type="dxa"/>
            <w:shd w:val="clear" w:color="auto" w:fill="auto"/>
            <w:hideMark/>
          </w:tcPr>
          <w:p w14:paraId="0EAF53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03 1 02 62140</w:t>
            </w:r>
          </w:p>
        </w:tc>
        <w:tc>
          <w:tcPr>
            <w:tcW w:w="421" w:type="dxa"/>
            <w:shd w:val="clear" w:color="auto" w:fill="auto"/>
            <w:noWrap/>
            <w:hideMark/>
          </w:tcPr>
          <w:p w14:paraId="7729A8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141F02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1397" w:type="dxa"/>
            <w:shd w:val="clear" w:color="auto" w:fill="auto"/>
            <w:noWrap/>
            <w:hideMark/>
          </w:tcPr>
          <w:p w14:paraId="04BE6D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16 462,0</w:t>
            </w:r>
          </w:p>
        </w:tc>
        <w:tc>
          <w:tcPr>
            <w:tcW w:w="1122" w:type="dxa"/>
            <w:shd w:val="clear" w:color="auto" w:fill="auto"/>
            <w:noWrap/>
            <w:hideMark/>
          </w:tcPr>
          <w:p w14:paraId="1885037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19 830,0</w:t>
            </w:r>
          </w:p>
        </w:tc>
        <w:tc>
          <w:tcPr>
            <w:tcW w:w="701" w:type="dxa"/>
            <w:shd w:val="clear" w:color="auto" w:fill="auto"/>
            <w:noWrap/>
            <w:hideMark/>
          </w:tcPr>
          <w:p w14:paraId="41E2C63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19 830,0</w:t>
            </w:r>
          </w:p>
        </w:tc>
      </w:tr>
      <w:tr w:rsidR="003C5D00" w:rsidRPr="003C5D00" w14:paraId="61E9D0B0" w14:textId="77777777" w:rsidTr="003C5D00">
        <w:trPr>
          <w:trHeight w:val="255"/>
        </w:trPr>
        <w:tc>
          <w:tcPr>
            <w:tcW w:w="4315" w:type="dxa"/>
            <w:shd w:val="clear" w:color="auto" w:fill="auto"/>
            <w:hideMark/>
          </w:tcPr>
          <w:p w14:paraId="7B182E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654" w:type="dxa"/>
            <w:shd w:val="clear" w:color="auto" w:fill="auto"/>
            <w:noWrap/>
            <w:hideMark/>
          </w:tcPr>
          <w:p w14:paraId="69C7CA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1004</w:t>
            </w:r>
          </w:p>
        </w:tc>
        <w:tc>
          <w:tcPr>
            <w:tcW w:w="1170" w:type="dxa"/>
            <w:shd w:val="clear" w:color="auto" w:fill="auto"/>
            <w:hideMark/>
          </w:tcPr>
          <w:p w14:paraId="30AAF0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03 1 02 62140</w:t>
            </w:r>
          </w:p>
        </w:tc>
        <w:tc>
          <w:tcPr>
            <w:tcW w:w="421" w:type="dxa"/>
            <w:shd w:val="clear" w:color="auto" w:fill="auto"/>
            <w:noWrap/>
            <w:hideMark/>
          </w:tcPr>
          <w:p w14:paraId="28D0D1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426" w:type="dxa"/>
            <w:shd w:val="clear" w:color="auto" w:fill="auto"/>
            <w:noWrap/>
            <w:hideMark/>
          </w:tcPr>
          <w:p w14:paraId="6DF754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1397" w:type="dxa"/>
            <w:shd w:val="clear" w:color="auto" w:fill="auto"/>
            <w:noWrap/>
            <w:hideMark/>
          </w:tcPr>
          <w:p w14:paraId="4461F5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2 430,0</w:t>
            </w:r>
          </w:p>
        </w:tc>
        <w:tc>
          <w:tcPr>
            <w:tcW w:w="1122" w:type="dxa"/>
            <w:shd w:val="clear" w:color="auto" w:fill="auto"/>
            <w:noWrap/>
            <w:hideMark/>
          </w:tcPr>
          <w:p w14:paraId="7D0600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2 826,0</w:t>
            </w:r>
          </w:p>
        </w:tc>
        <w:tc>
          <w:tcPr>
            <w:tcW w:w="701" w:type="dxa"/>
            <w:shd w:val="clear" w:color="auto" w:fill="auto"/>
            <w:noWrap/>
            <w:hideMark/>
          </w:tcPr>
          <w:p w14:paraId="6A3DDA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2 826,0</w:t>
            </w:r>
          </w:p>
        </w:tc>
      </w:tr>
      <w:tr w:rsidR="003C5D00" w:rsidRPr="003C5D00" w14:paraId="6DD7C7F4" w14:textId="77777777" w:rsidTr="003C5D00">
        <w:trPr>
          <w:trHeight w:val="255"/>
        </w:trPr>
        <w:tc>
          <w:tcPr>
            <w:tcW w:w="4315" w:type="dxa"/>
            <w:shd w:val="clear" w:color="auto" w:fill="auto"/>
            <w:hideMark/>
          </w:tcPr>
          <w:p w14:paraId="61F7E62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Муниципальная программа «</w:t>
            </w:r>
            <w:proofErr w:type="gramStart"/>
            <w:r w:rsidRPr="003C5D00">
              <w:rPr>
                <w:rFonts w:ascii="Arial" w:hAnsi="Arial" w:cs="Arial"/>
                <w:b/>
                <w:bCs/>
                <w:sz w:val="20"/>
                <w:szCs w:val="20"/>
              </w:rPr>
              <w:t xml:space="preserve">Жилище»   </w:t>
            </w:r>
            <w:proofErr w:type="gramEnd"/>
            <w:r w:rsidRPr="003C5D00">
              <w:rPr>
                <w:rFonts w:ascii="Arial" w:hAnsi="Arial" w:cs="Arial"/>
                <w:b/>
                <w:bCs/>
                <w:sz w:val="20"/>
                <w:szCs w:val="20"/>
              </w:rPr>
              <w:t xml:space="preserve">                 </w:t>
            </w:r>
          </w:p>
        </w:tc>
        <w:tc>
          <w:tcPr>
            <w:tcW w:w="654" w:type="dxa"/>
            <w:shd w:val="clear" w:color="auto" w:fill="auto"/>
            <w:noWrap/>
            <w:hideMark/>
          </w:tcPr>
          <w:p w14:paraId="7E4617F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1004</w:t>
            </w:r>
          </w:p>
        </w:tc>
        <w:tc>
          <w:tcPr>
            <w:tcW w:w="1170" w:type="dxa"/>
            <w:shd w:val="clear" w:color="auto" w:fill="auto"/>
            <w:hideMark/>
          </w:tcPr>
          <w:p w14:paraId="6211A9A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09 0 00 00000</w:t>
            </w:r>
          </w:p>
        </w:tc>
        <w:tc>
          <w:tcPr>
            <w:tcW w:w="421" w:type="dxa"/>
            <w:shd w:val="clear" w:color="auto" w:fill="auto"/>
            <w:hideMark/>
          </w:tcPr>
          <w:p w14:paraId="5AA761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hideMark/>
          </w:tcPr>
          <w:p w14:paraId="624DF40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396F3C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14 849,2</w:t>
            </w:r>
          </w:p>
        </w:tc>
        <w:tc>
          <w:tcPr>
            <w:tcW w:w="1122" w:type="dxa"/>
            <w:shd w:val="clear" w:color="auto" w:fill="auto"/>
            <w:noWrap/>
            <w:hideMark/>
          </w:tcPr>
          <w:p w14:paraId="3112E73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17 682,5</w:t>
            </w:r>
          </w:p>
        </w:tc>
        <w:tc>
          <w:tcPr>
            <w:tcW w:w="701" w:type="dxa"/>
            <w:shd w:val="clear" w:color="auto" w:fill="auto"/>
            <w:noWrap/>
            <w:hideMark/>
          </w:tcPr>
          <w:p w14:paraId="3D3D259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14 869,9</w:t>
            </w:r>
          </w:p>
        </w:tc>
      </w:tr>
      <w:tr w:rsidR="003C5D00" w:rsidRPr="003C5D00" w14:paraId="0727C8BF" w14:textId="77777777" w:rsidTr="003C5D00">
        <w:trPr>
          <w:trHeight w:val="255"/>
        </w:trPr>
        <w:tc>
          <w:tcPr>
            <w:tcW w:w="4315" w:type="dxa"/>
            <w:shd w:val="clear" w:color="auto" w:fill="auto"/>
            <w:hideMark/>
          </w:tcPr>
          <w:p w14:paraId="0A1EBB0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«Обеспечение жильем молодых семей»</w:t>
            </w:r>
          </w:p>
        </w:tc>
        <w:tc>
          <w:tcPr>
            <w:tcW w:w="654" w:type="dxa"/>
            <w:shd w:val="clear" w:color="auto" w:fill="auto"/>
            <w:noWrap/>
            <w:hideMark/>
          </w:tcPr>
          <w:p w14:paraId="57F9B7D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1004</w:t>
            </w:r>
          </w:p>
        </w:tc>
        <w:tc>
          <w:tcPr>
            <w:tcW w:w="1170" w:type="dxa"/>
            <w:shd w:val="clear" w:color="auto" w:fill="auto"/>
            <w:hideMark/>
          </w:tcPr>
          <w:p w14:paraId="220F553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09 2 00 00000</w:t>
            </w:r>
          </w:p>
        </w:tc>
        <w:tc>
          <w:tcPr>
            <w:tcW w:w="421" w:type="dxa"/>
            <w:shd w:val="clear" w:color="auto" w:fill="auto"/>
            <w:noWrap/>
            <w:hideMark/>
          </w:tcPr>
          <w:p w14:paraId="414577E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211586A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51DA7A5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1 540,2</w:t>
            </w:r>
          </w:p>
        </w:tc>
        <w:tc>
          <w:tcPr>
            <w:tcW w:w="1122" w:type="dxa"/>
            <w:shd w:val="clear" w:color="auto" w:fill="auto"/>
            <w:noWrap/>
            <w:hideMark/>
          </w:tcPr>
          <w:p w14:paraId="45937F9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3 516,5</w:t>
            </w:r>
          </w:p>
        </w:tc>
        <w:tc>
          <w:tcPr>
            <w:tcW w:w="701" w:type="dxa"/>
            <w:shd w:val="clear" w:color="auto" w:fill="auto"/>
            <w:noWrap/>
            <w:hideMark/>
          </w:tcPr>
          <w:p w14:paraId="4692C1F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703,9</w:t>
            </w:r>
          </w:p>
        </w:tc>
      </w:tr>
      <w:tr w:rsidR="003C5D00" w:rsidRPr="003C5D00" w14:paraId="6BBE6424" w14:textId="77777777" w:rsidTr="003C5D00">
        <w:trPr>
          <w:trHeight w:val="765"/>
        </w:trPr>
        <w:tc>
          <w:tcPr>
            <w:tcW w:w="4315" w:type="dxa"/>
            <w:shd w:val="clear" w:color="auto" w:fill="auto"/>
            <w:hideMark/>
          </w:tcPr>
          <w:p w14:paraId="1C4CFAB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654" w:type="dxa"/>
            <w:shd w:val="clear" w:color="auto" w:fill="auto"/>
            <w:noWrap/>
            <w:hideMark/>
          </w:tcPr>
          <w:p w14:paraId="503B023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1004</w:t>
            </w:r>
          </w:p>
        </w:tc>
        <w:tc>
          <w:tcPr>
            <w:tcW w:w="1170" w:type="dxa"/>
            <w:shd w:val="clear" w:color="auto" w:fill="auto"/>
            <w:hideMark/>
          </w:tcPr>
          <w:p w14:paraId="02D0D99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09 2 01 00000</w:t>
            </w:r>
          </w:p>
        </w:tc>
        <w:tc>
          <w:tcPr>
            <w:tcW w:w="421" w:type="dxa"/>
            <w:shd w:val="clear" w:color="auto" w:fill="auto"/>
            <w:noWrap/>
            <w:hideMark/>
          </w:tcPr>
          <w:p w14:paraId="2139298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28FA596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274410C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1 540,2</w:t>
            </w:r>
          </w:p>
        </w:tc>
        <w:tc>
          <w:tcPr>
            <w:tcW w:w="1122" w:type="dxa"/>
            <w:shd w:val="clear" w:color="auto" w:fill="auto"/>
            <w:noWrap/>
            <w:hideMark/>
          </w:tcPr>
          <w:p w14:paraId="79450FD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3 516,5</w:t>
            </w:r>
          </w:p>
        </w:tc>
        <w:tc>
          <w:tcPr>
            <w:tcW w:w="701" w:type="dxa"/>
            <w:shd w:val="clear" w:color="auto" w:fill="auto"/>
            <w:noWrap/>
            <w:hideMark/>
          </w:tcPr>
          <w:p w14:paraId="697C971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703,9</w:t>
            </w:r>
          </w:p>
        </w:tc>
      </w:tr>
      <w:tr w:rsidR="003C5D00" w:rsidRPr="003C5D00" w14:paraId="6C490A00" w14:textId="77777777" w:rsidTr="003C5D00">
        <w:trPr>
          <w:trHeight w:val="255"/>
        </w:trPr>
        <w:tc>
          <w:tcPr>
            <w:tcW w:w="4315" w:type="dxa"/>
            <w:shd w:val="clear" w:color="auto" w:fill="auto"/>
            <w:hideMark/>
          </w:tcPr>
          <w:p w14:paraId="021497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Реализация мероприятий по обеспечению </w:t>
            </w:r>
            <w:r w:rsidRPr="003C5D00">
              <w:rPr>
                <w:rFonts w:ascii="Arial" w:hAnsi="Arial" w:cs="Arial"/>
                <w:sz w:val="20"/>
                <w:szCs w:val="20"/>
              </w:rPr>
              <w:lastRenderedPageBreak/>
              <w:t>жильем молодых семей</w:t>
            </w:r>
          </w:p>
        </w:tc>
        <w:tc>
          <w:tcPr>
            <w:tcW w:w="654" w:type="dxa"/>
            <w:shd w:val="clear" w:color="auto" w:fill="auto"/>
            <w:noWrap/>
            <w:hideMark/>
          </w:tcPr>
          <w:p w14:paraId="6B0FEAA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100</w:t>
            </w:r>
            <w:r w:rsidRPr="003C5D00">
              <w:rPr>
                <w:rFonts w:ascii="Arial" w:hAnsi="Arial" w:cs="Arial"/>
                <w:b/>
                <w:bCs/>
                <w:sz w:val="20"/>
                <w:szCs w:val="20"/>
              </w:rPr>
              <w:lastRenderedPageBreak/>
              <w:t>4</w:t>
            </w:r>
          </w:p>
        </w:tc>
        <w:tc>
          <w:tcPr>
            <w:tcW w:w="1170" w:type="dxa"/>
            <w:shd w:val="clear" w:color="auto" w:fill="auto"/>
            <w:hideMark/>
          </w:tcPr>
          <w:p w14:paraId="5CA949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 xml:space="preserve">09 2 01 </w:t>
            </w:r>
            <w:r w:rsidRPr="003C5D00">
              <w:rPr>
                <w:rFonts w:ascii="Arial" w:hAnsi="Arial" w:cs="Arial"/>
                <w:sz w:val="20"/>
                <w:szCs w:val="20"/>
              </w:rPr>
              <w:lastRenderedPageBreak/>
              <w:t>L4970</w:t>
            </w:r>
          </w:p>
        </w:tc>
        <w:tc>
          <w:tcPr>
            <w:tcW w:w="421" w:type="dxa"/>
            <w:shd w:val="clear" w:color="auto" w:fill="auto"/>
            <w:noWrap/>
            <w:hideMark/>
          </w:tcPr>
          <w:p w14:paraId="656D26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 </w:t>
            </w:r>
          </w:p>
        </w:tc>
        <w:tc>
          <w:tcPr>
            <w:tcW w:w="426" w:type="dxa"/>
            <w:shd w:val="clear" w:color="auto" w:fill="auto"/>
            <w:noWrap/>
            <w:hideMark/>
          </w:tcPr>
          <w:p w14:paraId="2768D4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BB4EF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1 540,2</w:t>
            </w:r>
          </w:p>
        </w:tc>
        <w:tc>
          <w:tcPr>
            <w:tcW w:w="1122" w:type="dxa"/>
            <w:shd w:val="clear" w:color="auto" w:fill="auto"/>
            <w:noWrap/>
            <w:hideMark/>
          </w:tcPr>
          <w:p w14:paraId="676099A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3 516,5</w:t>
            </w:r>
          </w:p>
        </w:tc>
        <w:tc>
          <w:tcPr>
            <w:tcW w:w="701" w:type="dxa"/>
            <w:shd w:val="clear" w:color="auto" w:fill="auto"/>
            <w:noWrap/>
            <w:hideMark/>
          </w:tcPr>
          <w:p w14:paraId="7FF4C5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703,</w:t>
            </w:r>
            <w:r w:rsidRPr="003C5D00">
              <w:rPr>
                <w:rFonts w:ascii="Arial" w:hAnsi="Arial" w:cs="Arial"/>
                <w:sz w:val="20"/>
                <w:szCs w:val="20"/>
              </w:rPr>
              <w:lastRenderedPageBreak/>
              <w:t>9</w:t>
            </w:r>
          </w:p>
        </w:tc>
      </w:tr>
      <w:tr w:rsidR="003C5D00" w:rsidRPr="003C5D00" w14:paraId="3E655B37" w14:textId="77777777" w:rsidTr="003C5D00">
        <w:trPr>
          <w:trHeight w:val="255"/>
        </w:trPr>
        <w:tc>
          <w:tcPr>
            <w:tcW w:w="4315" w:type="dxa"/>
            <w:shd w:val="clear" w:color="auto" w:fill="auto"/>
            <w:hideMark/>
          </w:tcPr>
          <w:p w14:paraId="491187D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Социальное обеспечение и иные выплаты населению</w:t>
            </w:r>
          </w:p>
        </w:tc>
        <w:tc>
          <w:tcPr>
            <w:tcW w:w="654" w:type="dxa"/>
            <w:shd w:val="clear" w:color="auto" w:fill="auto"/>
            <w:noWrap/>
            <w:hideMark/>
          </w:tcPr>
          <w:p w14:paraId="4094A42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1004</w:t>
            </w:r>
          </w:p>
        </w:tc>
        <w:tc>
          <w:tcPr>
            <w:tcW w:w="1170" w:type="dxa"/>
            <w:shd w:val="clear" w:color="auto" w:fill="auto"/>
            <w:hideMark/>
          </w:tcPr>
          <w:p w14:paraId="216A92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09 2 01 L4970</w:t>
            </w:r>
          </w:p>
        </w:tc>
        <w:tc>
          <w:tcPr>
            <w:tcW w:w="421" w:type="dxa"/>
            <w:shd w:val="clear" w:color="auto" w:fill="auto"/>
            <w:hideMark/>
          </w:tcPr>
          <w:p w14:paraId="107229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w:t>
            </w:r>
          </w:p>
        </w:tc>
        <w:tc>
          <w:tcPr>
            <w:tcW w:w="426" w:type="dxa"/>
            <w:shd w:val="clear" w:color="auto" w:fill="auto"/>
            <w:hideMark/>
          </w:tcPr>
          <w:p w14:paraId="06A0D5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32A27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1 540,2</w:t>
            </w:r>
          </w:p>
        </w:tc>
        <w:tc>
          <w:tcPr>
            <w:tcW w:w="1122" w:type="dxa"/>
            <w:shd w:val="clear" w:color="auto" w:fill="auto"/>
            <w:noWrap/>
            <w:hideMark/>
          </w:tcPr>
          <w:p w14:paraId="63382B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3 516,5</w:t>
            </w:r>
          </w:p>
        </w:tc>
        <w:tc>
          <w:tcPr>
            <w:tcW w:w="701" w:type="dxa"/>
            <w:shd w:val="clear" w:color="auto" w:fill="auto"/>
            <w:noWrap/>
            <w:hideMark/>
          </w:tcPr>
          <w:p w14:paraId="7CF782E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703,9</w:t>
            </w:r>
          </w:p>
        </w:tc>
      </w:tr>
      <w:tr w:rsidR="003C5D00" w:rsidRPr="003C5D00" w14:paraId="657BC74D" w14:textId="77777777" w:rsidTr="003C5D00">
        <w:trPr>
          <w:trHeight w:val="510"/>
        </w:trPr>
        <w:tc>
          <w:tcPr>
            <w:tcW w:w="4315" w:type="dxa"/>
            <w:shd w:val="clear" w:color="auto" w:fill="auto"/>
            <w:hideMark/>
          </w:tcPr>
          <w:p w14:paraId="516926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Социальные выплаты гражданам, кроме публичных нормативных социальных выплат</w:t>
            </w:r>
          </w:p>
        </w:tc>
        <w:tc>
          <w:tcPr>
            <w:tcW w:w="654" w:type="dxa"/>
            <w:shd w:val="clear" w:color="auto" w:fill="auto"/>
            <w:noWrap/>
            <w:hideMark/>
          </w:tcPr>
          <w:p w14:paraId="49F7987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1004</w:t>
            </w:r>
          </w:p>
        </w:tc>
        <w:tc>
          <w:tcPr>
            <w:tcW w:w="1170" w:type="dxa"/>
            <w:shd w:val="clear" w:color="auto" w:fill="auto"/>
            <w:hideMark/>
          </w:tcPr>
          <w:p w14:paraId="3AA16A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09 2 01 L4970</w:t>
            </w:r>
          </w:p>
        </w:tc>
        <w:tc>
          <w:tcPr>
            <w:tcW w:w="421" w:type="dxa"/>
            <w:shd w:val="clear" w:color="auto" w:fill="auto"/>
            <w:hideMark/>
          </w:tcPr>
          <w:p w14:paraId="5D73CCE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320</w:t>
            </w:r>
          </w:p>
        </w:tc>
        <w:tc>
          <w:tcPr>
            <w:tcW w:w="426" w:type="dxa"/>
            <w:shd w:val="clear" w:color="auto" w:fill="auto"/>
            <w:hideMark/>
          </w:tcPr>
          <w:p w14:paraId="3E8820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900202</w:t>
            </w:r>
          </w:p>
        </w:tc>
        <w:tc>
          <w:tcPr>
            <w:tcW w:w="1397" w:type="dxa"/>
            <w:shd w:val="clear" w:color="auto" w:fill="auto"/>
            <w:noWrap/>
            <w:hideMark/>
          </w:tcPr>
          <w:p w14:paraId="075A11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272,8</w:t>
            </w:r>
          </w:p>
        </w:tc>
        <w:tc>
          <w:tcPr>
            <w:tcW w:w="1122" w:type="dxa"/>
            <w:shd w:val="clear" w:color="auto" w:fill="auto"/>
            <w:noWrap/>
            <w:hideMark/>
          </w:tcPr>
          <w:p w14:paraId="256972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594C76F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72ABD33" w14:textId="77777777" w:rsidTr="003C5D00">
        <w:trPr>
          <w:trHeight w:val="510"/>
        </w:trPr>
        <w:tc>
          <w:tcPr>
            <w:tcW w:w="4315" w:type="dxa"/>
            <w:shd w:val="clear" w:color="auto" w:fill="auto"/>
            <w:hideMark/>
          </w:tcPr>
          <w:p w14:paraId="5899C7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Социальные выплаты гражданам, кроме публичных нормативных социальных выплат</w:t>
            </w:r>
          </w:p>
        </w:tc>
        <w:tc>
          <w:tcPr>
            <w:tcW w:w="654" w:type="dxa"/>
            <w:shd w:val="clear" w:color="auto" w:fill="auto"/>
            <w:noWrap/>
            <w:hideMark/>
          </w:tcPr>
          <w:p w14:paraId="1E8028F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1004</w:t>
            </w:r>
          </w:p>
        </w:tc>
        <w:tc>
          <w:tcPr>
            <w:tcW w:w="1170" w:type="dxa"/>
            <w:shd w:val="clear" w:color="auto" w:fill="auto"/>
            <w:hideMark/>
          </w:tcPr>
          <w:p w14:paraId="35AFA0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09 2 01 L4970</w:t>
            </w:r>
          </w:p>
        </w:tc>
        <w:tc>
          <w:tcPr>
            <w:tcW w:w="421" w:type="dxa"/>
            <w:shd w:val="clear" w:color="auto" w:fill="auto"/>
            <w:hideMark/>
          </w:tcPr>
          <w:p w14:paraId="2DAA97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320</w:t>
            </w:r>
          </w:p>
        </w:tc>
        <w:tc>
          <w:tcPr>
            <w:tcW w:w="426" w:type="dxa"/>
            <w:shd w:val="clear" w:color="auto" w:fill="auto"/>
            <w:hideMark/>
          </w:tcPr>
          <w:p w14:paraId="0494D02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1397" w:type="dxa"/>
            <w:shd w:val="clear" w:color="auto" w:fill="auto"/>
            <w:noWrap/>
            <w:hideMark/>
          </w:tcPr>
          <w:p w14:paraId="5C0301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633,7</w:t>
            </w:r>
          </w:p>
        </w:tc>
        <w:tc>
          <w:tcPr>
            <w:tcW w:w="1122" w:type="dxa"/>
            <w:shd w:val="clear" w:color="auto" w:fill="auto"/>
            <w:noWrap/>
            <w:hideMark/>
          </w:tcPr>
          <w:p w14:paraId="7A6F8D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2483965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45295B53" w14:textId="77777777" w:rsidTr="003C5D00">
        <w:trPr>
          <w:trHeight w:val="510"/>
        </w:trPr>
        <w:tc>
          <w:tcPr>
            <w:tcW w:w="4315" w:type="dxa"/>
            <w:shd w:val="clear" w:color="auto" w:fill="auto"/>
            <w:hideMark/>
          </w:tcPr>
          <w:p w14:paraId="6DA93F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Социальные выплаты гражданам, кроме публичных нормативных социальных выплат</w:t>
            </w:r>
          </w:p>
        </w:tc>
        <w:tc>
          <w:tcPr>
            <w:tcW w:w="654" w:type="dxa"/>
            <w:shd w:val="clear" w:color="auto" w:fill="auto"/>
            <w:noWrap/>
            <w:hideMark/>
          </w:tcPr>
          <w:p w14:paraId="10F8890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1004</w:t>
            </w:r>
          </w:p>
        </w:tc>
        <w:tc>
          <w:tcPr>
            <w:tcW w:w="1170" w:type="dxa"/>
            <w:shd w:val="clear" w:color="auto" w:fill="auto"/>
            <w:hideMark/>
          </w:tcPr>
          <w:p w14:paraId="29AE76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09 2 01 L4970</w:t>
            </w:r>
          </w:p>
        </w:tc>
        <w:tc>
          <w:tcPr>
            <w:tcW w:w="421" w:type="dxa"/>
            <w:shd w:val="clear" w:color="auto" w:fill="auto"/>
            <w:hideMark/>
          </w:tcPr>
          <w:p w14:paraId="250281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320</w:t>
            </w:r>
          </w:p>
        </w:tc>
        <w:tc>
          <w:tcPr>
            <w:tcW w:w="426" w:type="dxa"/>
            <w:shd w:val="clear" w:color="auto" w:fill="auto"/>
            <w:hideMark/>
          </w:tcPr>
          <w:p w14:paraId="6C3A6A8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18152A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633,7</w:t>
            </w:r>
          </w:p>
        </w:tc>
        <w:tc>
          <w:tcPr>
            <w:tcW w:w="1122" w:type="dxa"/>
            <w:shd w:val="clear" w:color="auto" w:fill="auto"/>
            <w:noWrap/>
            <w:hideMark/>
          </w:tcPr>
          <w:p w14:paraId="7EF989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3 516,5</w:t>
            </w:r>
          </w:p>
        </w:tc>
        <w:tc>
          <w:tcPr>
            <w:tcW w:w="701" w:type="dxa"/>
            <w:shd w:val="clear" w:color="auto" w:fill="auto"/>
            <w:noWrap/>
            <w:hideMark/>
          </w:tcPr>
          <w:p w14:paraId="46299A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703,9</w:t>
            </w:r>
          </w:p>
        </w:tc>
      </w:tr>
      <w:tr w:rsidR="003C5D00" w:rsidRPr="003C5D00" w14:paraId="06D8AF05" w14:textId="77777777" w:rsidTr="003C5D00">
        <w:trPr>
          <w:trHeight w:val="765"/>
        </w:trPr>
        <w:tc>
          <w:tcPr>
            <w:tcW w:w="4315" w:type="dxa"/>
            <w:shd w:val="clear" w:color="auto" w:fill="auto"/>
            <w:hideMark/>
          </w:tcPr>
          <w:p w14:paraId="5EA1683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654" w:type="dxa"/>
            <w:shd w:val="clear" w:color="auto" w:fill="auto"/>
            <w:noWrap/>
            <w:hideMark/>
          </w:tcPr>
          <w:p w14:paraId="71275FB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1004</w:t>
            </w:r>
          </w:p>
        </w:tc>
        <w:tc>
          <w:tcPr>
            <w:tcW w:w="1170" w:type="dxa"/>
            <w:shd w:val="clear" w:color="auto" w:fill="auto"/>
            <w:hideMark/>
          </w:tcPr>
          <w:p w14:paraId="0E8EEA1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09 3 00 00000</w:t>
            </w:r>
          </w:p>
        </w:tc>
        <w:tc>
          <w:tcPr>
            <w:tcW w:w="421" w:type="dxa"/>
            <w:shd w:val="clear" w:color="auto" w:fill="auto"/>
            <w:noWrap/>
            <w:hideMark/>
          </w:tcPr>
          <w:p w14:paraId="1BB801B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7D26EFF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59D0EE2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13 309,0</w:t>
            </w:r>
          </w:p>
        </w:tc>
        <w:tc>
          <w:tcPr>
            <w:tcW w:w="1122" w:type="dxa"/>
            <w:shd w:val="clear" w:color="auto" w:fill="auto"/>
            <w:noWrap/>
            <w:hideMark/>
          </w:tcPr>
          <w:p w14:paraId="3F4D787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14 166,0</w:t>
            </w:r>
          </w:p>
        </w:tc>
        <w:tc>
          <w:tcPr>
            <w:tcW w:w="701" w:type="dxa"/>
            <w:shd w:val="clear" w:color="auto" w:fill="auto"/>
            <w:noWrap/>
            <w:hideMark/>
          </w:tcPr>
          <w:p w14:paraId="1A13DB8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14 166,0</w:t>
            </w:r>
          </w:p>
        </w:tc>
      </w:tr>
      <w:tr w:rsidR="003C5D00" w:rsidRPr="003C5D00" w14:paraId="44094863" w14:textId="77777777" w:rsidTr="003C5D00">
        <w:trPr>
          <w:trHeight w:val="1020"/>
        </w:trPr>
        <w:tc>
          <w:tcPr>
            <w:tcW w:w="4315" w:type="dxa"/>
            <w:shd w:val="clear" w:color="auto" w:fill="auto"/>
            <w:hideMark/>
          </w:tcPr>
          <w:p w14:paraId="41BF0D6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654" w:type="dxa"/>
            <w:shd w:val="clear" w:color="auto" w:fill="auto"/>
            <w:noWrap/>
            <w:hideMark/>
          </w:tcPr>
          <w:p w14:paraId="597250A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1004</w:t>
            </w:r>
          </w:p>
        </w:tc>
        <w:tc>
          <w:tcPr>
            <w:tcW w:w="1170" w:type="dxa"/>
            <w:shd w:val="clear" w:color="auto" w:fill="auto"/>
            <w:hideMark/>
          </w:tcPr>
          <w:p w14:paraId="118C286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09 3 01 00000</w:t>
            </w:r>
          </w:p>
        </w:tc>
        <w:tc>
          <w:tcPr>
            <w:tcW w:w="421" w:type="dxa"/>
            <w:shd w:val="clear" w:color="auto" w:fill="auto"/>
            <w:noWrap/>
            <w:hideMark/>
          </w:tcPr>
          <w:p w14:paraId="48F5B65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15608AF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33C0B08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13 309,0</w:t>
            </w:r>
          </w:p>
        </w:tc>
        <w:tc>
          <w:tcPr>
            <w:tcW w:w="1122" w:type="dxa"/>
            <w:shd w:val="clear" w:color="auto" w:fill="auto"/>
            <w:noWrap/>
            <w:hideMark/>
          </w:tcPr>
          <w:p w14:paraId="0241E43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14 166,0</w:t>
            </w:r>
          </w:p>
        </w:tc>
        <w:tc>
          <w:tcPr>
            <w:tcW w:w="701" w:type="dxa"/>
            <w:shd w:val="clear" w:color="auto" w:fill="auto"/>
            <w:noWrap/>
            <w:hideMark/>
          </w:tcPr>
          <w:p w14:paraId="34DE024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14 166,0</w:t>
            </w:r>
          </w:p>
        </w:tc>
      </w:tr>
      <w:tr w:rsidR="003C5D00" w:rsidRPr="003C5D00" w14:paraId="1E87E8BA" w14:textId="77777777" w:rsidTr="003C5D00">
        <w:trPr>
          <w:trHeight w:val="1020"/>
        </w:trPr>
        <w:tc>
          <w:tcPr>
            <w:tcW w:w="4315" w:type="dxa"/>
            <w:shd w:val="clear" w:color="auto" w:fill="auto"/>
            <w:hideMark/>
          </w:tcPr>
          <w:p w14:paraId="332AE7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654" w:type="dxa"/>
            <w:shd w:val="clear" w:color="auto" w:fill="auto"/>
            <w:noWrap/>
            <w:hideMark/>
          </w:tcPr>
          <w:p w14:paraId="0FFE90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1004</w:t>
            </w:r>
          </w:p>
        </w:tc>
        <w:tc>
          <w:tcPr>
            <w:tcW w:w="1170" w:type="dxa"/>
            <w:shd w:val="clear" w:color="auto" w:fill="auto"/>
            <w:hideMark/>
          </w:tcPr>
          <w:p w14:paraId="33F986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09 3 01 60820</w:t>
            </w:r>
          </w:p>
        </w:tc>
        <w:tc>
          <w:tcPr>
            <w:tcW w:w="421" w:type="dxa"/>
            <w:shd w:val="clear" w:color="auto" w:fill="auto"/>
            <w:noWrap/>
            <w:hideMark/>
          </w:tcPr>
          <w:p w14:paraId="06B3DD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3D3234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A01A62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13 309,0</w:t>
            </w:r>
          </w:p>
        </w:tc>
        <w:tc>
          <w:tcPr>
            <w:tcW w:w="1122" w:type="dxa"/>
            <w:shd w:val="clear" w:color="auto" w:fill="auto"/>
            <w:noWrap/>
            <w:hideMark/>
          </w:tcPr>
          <w:p w14:paraId="3C505BA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14 166,0</w:t>
            </w:r>
          </w:p>
        </w:tc>
        <w:tc>
          <w:tcPr>
            <w:tcW w:w="701" w:type="dxa"/>
            <w:shd w:val="clear" w:color="auto" w:fill="auto"/>
            <w:noWrap/>
            <w:hideMark/>
          </w:tcPr>
          <w:p w14:paraId="71D8A03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14 166,0</w:t>
            </w:r>
          </w:p>
        </w:tc>
      </w:tr>
      <w:tr w:rsidR="003C5D00" w:rsidRPr="003C5D00" w14:paraId="1AF2F488" w14:textId="77777777" w:rsidTr="003C5D00">
        <w:trPr>
          <w:trHeight w:val="510"/>
        </w:trPr>
        <w:tc>
          <w:tcPr>
            <w:tcW w:w="4315" w:type="dxa"/>
            <w:shd w:val="clear" w:color="auto" w:fill="auto"/>
            <w:hideMark/>
          </w:tcPr>
          <w:p w14:paraId="5EF7F3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Капитальные вложения в объекты государственной (муниципальной) собственности</w:t>
            </w:r>
          </w:p>
        </w:tc>
        <w:tc>
          <w:tcPr>
            <w:tcW w:w="654" w:type="dxa"/>
            <w:shd w:val="clear" w:color="auto" w:fill="auto"/>
            <w:noWrap/>
            <w:hideMark/>
          </w:tcPr>
          <w:p w14:paraId="694A02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1004</w:t>
            </w:r>
          </w:p>
        </w:tc>
        <w:tc>
          <w:tcPr>
            <w:tcW w:w="1170" w:type="dxa"/>
            <w:shd w:val="clear" w:color="auto" w:fill="auto"/>
            <w:hideMark/>
          </w:tcPr>
          <w:p w14:paraId="575311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09 3 01 60820</w:t>
            </w:r>
          </w:p>
        </w:tc>
        <w:tc>
          <w:tcPr>
            <w:tcW w:w="421" w:type="dxa"/>
            <w:shd w:val="clear" w:color="auto" w:fill="auto"/>
            <w:noWrap/>
            <w:hideMark/>
          </w:tcPr>
          <w:p w14:paraId="28D0A55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400</w:t>
            </w:r>
          </w:p>
        </w:tc>
        <w:tc>
          <w:tcPr>
            <w:tcW w:w="426" w:type="dxa"/>
            <w:shd w:val="clear" w:color="auto" w:fill="auto"/>
            <w:noWrap/>
            <w:hideMark/>
          </w:tcPr>
          <w:p w14:paraId="6763E8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EDC48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13 309,0</w:t>
            </w:r>
          </w:p>
        </w:tc>
        <w:tc>
          <w:tcPr>
            <w:tcW w:w="1122" w:type="dxa"/>
            <w:shd w:val="clear" w:color="auto" w:fill="auto"/>
            <w:noWrap/>
            <w:hideMark/>
          </w:tcPr>
          <w:p w14:paraId="63D35F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14 166,0</w:t>
            </w:r>
          </w:p>
        </w:tc>
        <w:tc>
          <w:tcPr>
            <w:tcW w:w="701" w:type="dxa"/>
            <w:shd w:val="clear" w:color="auto" w:fill="auto"/>
            <w:noWrap/>
            <w:hideMark/>
          </w:tcPr>
          <w:p w14:paraId="3EF368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14 166,0</w:t>
            </w:r>
          </w:p>
        </w:tc>
      </w:tr>
      <w:tr w:rsidR="003C5D00" w:rsidRPr="003C5D00" w14:paraId="38F7C91F" w14:textId="77777777" w:rsidTr="003C5D00">
        <w:trPr>
          <w:trHeight w:val="255"/>
        </w:trPr>
        <w:tc>
          <w:tcPr>
            <w:tcW w:w="4315" w:type="dxa"/>
            <w:shd w:val="clear" w:color="auto" w:fill="auto"/>
            <w:hideMark/>
          </w:tcPr>
          <w:p w14:paraId="759BCF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Бюджетные инвестиции</w:t>
            </w:r>
          </w:p>
        </w:tc>
        <w:tc>
          <w:tcPr>
            <w:tcW w:w="654" w:type="dxa"/>
            <w:shd w:val="clear" w:color="auto" w:fill="auto"/>
            <w:noWrap/>
            <w:hideMark/>
          </w:tcPr>
          <w:p w14:paraId="756EE0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1004</w:t>
            </w:r>
          </w:p>
        </w:tc>
        <w:tc>
          <w:tcPr>
            <w:tcW w:w="1170" w:type="dxa"/>
            <w:shd w:val="clear" w:color="auto" w:fill="auto"/>
            <w:hideMark/>
          </w:tcPr>
          <w:p w14:paraId="39B9A7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09 3 01 60820</w:t>
            </w:r>
          </w:p>
        </w:tc>
        <w:tc>
          <w:tcPr>
            <w:tcW w:w="421" w:type="dxa"/>
            <w:shd w:val="clear" w:color="auto" w:fill="auto"/>
            <w:noWrap/>
            <w:hideMark/>
          </w:tcPr>
          <w:p w14:paraId="226224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410</w:t>
            </w:r>
          </w:p>
        </w:tc>
        <w:tc>
          <w:tcPr>
            <w:tcW w:w="426" w:type="dxa"/>
            <w:shd w:val="clear" w:color="auto" w:fill="auto"/>
            <w:noWrap/>
            <w:hideMark/>
          </w:tcPr>
          <w:p w14:paraId="2A2543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1397" w:type="dxa"/>
            <w:shd w:val="clear" w:color="auto" w:fill="auto"/>
            <w:noWrap/>
            <w:hideMark/>
          </w:tcPr>
          <w:p w14:paraId="729D88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13 309,0</w:t>
            </w:r>
          </w:p>
        </w:tc>
        <w:tc>
          <w:tcPr>
            <w:tcW w:w="1122" w:type="dxa"/>
            <w:shd w:val="clear" w:color="auto" w:fill="auto"/>
            <w:noWrap/>
            <w:hideMark/>
          </w:tcPr>
          <w:p w14:paraId="2088E3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14 166,0</w:t>
            </w:r>
          </w:p>
        </w:tc>
        <w:tc>
          <w:tcPr>
            <w:tcW w:w="701" w:type="dxa"/>
            <w:shd w:val="clear" w:color="auto" w:fill="auto"/>
            <w:noWrap/>
            <w:hideMark/>
          </w:tcPr>
          <w:p w14:paraId="3E9018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14 166,0</w:t>
            </w:r>
          </w:p>
        </w:tc>
      </w:tr>
      <w:tr w:rsidR="003C5D00" w:rsidRPr="003C5D00" w14:paraId="4E7B65FD" w14:textId="77777777" w:rsidTr="003C5D00">
        <w:trPr>
          <w:trHeight w:val="255"/>
        </w:trPr>
        <w:tc>
          <w:tcPr>
            <w:tcW w:w="4315" w:type="dxa"/>
            <w:shd w:val="clear" w:color="auto" w:fill="auto"/>
            <w:hideMark/>
          </w:tcPr>
          <w:p w14:paraId="14EB83A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ФИЗИЧЕСКАЯ КУЛЬТУРА И СПОРТ</w:t>
            </w:r>
          </w:p>
        </w:tc>
        <w:tc>
          <w:tcPr>
            <w:tcW w:w="654" w:type="dxa"/>
            <w:shd w:val="clear" w:color="auto" w:fill="auto"/>
            <w:noWrap/>
            <w:hideMark/>
          </w:tcPr>
          <w:p w14:paraId="2A266BE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1100</w:t>
            </w:r>
          </w:p>
        </w:tc>
        <w:tc>
          <w:tcPr>
            <w:tcW w:w="1170" w:type="dxa"/>
            <w:shd w:val="clear" w:color="auto" w:fill="auto"/>
            <w:noWrap/>
            <w:hideMark/>
          </w:tcPr>
          <w:p w14:paraId="1F05FBF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1" w:type="dxa"/>
            <w:shd w:val="clear" w:color="auto" w:fill="auto"/>
            <w:noWrap/>
            <w:hideMark/>
          </w:tcPr>
          <w:p w14:paraId="439F3EE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4F3C91B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61AEC7A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135 253,0</w:t>
            </w:r>
          </w:p>
        </w:tc>
        <w:tc>
          <w:tcPr>
            <w:tcW w:w="1122" w:type="dxa"/>
            <w:shd w:val="clear" w:color="auto" w:fill="auto"/>
            <w:noWrap/>
            <w:hideMark/>
          </w:tcPr>
          <w:p w14:paraId="092D8DD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402 828,9</w:t>
            </w:r>
          </w:p>
        </w:tc>
        <w:tc>
          <w:tcPr>
            <w:tcW w:w="701" w:type="dxa"/>
            <w:shd w:val="clear" w:color="auto" w:fill="auto"/>
            <w:noWrap/>
            <w:hideMark/>
          </w:tcPr>
          <w:p w14:paraId="33A7FC0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413 966,0</w:t>
            </w:r>
          </w:p>
        </w:tc>
      </w:tr>
      <w:tr w:rsidR="003C5D00" w:rsidRPr="003C5D00" w14:paraId="28200FC3" w14:textId="77777777" w:rsidTr="003C5D00">
        <w:trPr>
          <w:trHeight w:val="255"/>
        </w:trPr>
        <w:tc>
          <w:tcPr>
            <w:tcW w:w="4315" w:type="dxa"/>
            <w:shd w:val="clear" w:color="auto" w:fill="auto"/>
            <w:hideMark/>
          </w:tcPr>
          <w:p w14:paraId="6F047A8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Физическая культура</w:t>
            </w:r>
          </w:p>
        </w:tc>
        <w:tc>
          <w:tcPr>
            <w:tcW w:w="654" w:type="dxa"/>
            <w:shd w:val="clear" w:color="auto" w:fill="auto"/>
            <w:noWrap/>
            <w:hideMark/>
          </w:tcPr>
          <w:p w14:paraId="19DD117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1101</w:t>
            </w:r>
          </w:p>
        </w:tc>
        <w:tc>
          <w:tcPr>
            <w:tcW w:w="1170" w:type="dxa"/>
            <w:shd w:val="clear" w:color="auto" w:fill="auto"/>
            <w:noWrap/>
            <w:hideMark/>
          </w:tcPr>
          <w:p w14:paraId="50F3D1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1" w:type="dxa"/>
            <w:shd w:val="clear" w:color="auto" w:fill="auto"/>
            <w:noWrap/>
            <w:hideMark/>
          </w:tcPr>
          <w:p w14:paraId="34B082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729810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EC77AC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91 900,0</w:t>
            </w:r>
          </w:p>
        </w:tc>
        <w:tc>
          <w:tcPr>
            <w:tcW w:w="1122" w:type="dxa"/>
            <w:shd w:val="clear" w:color="auto" w:fill="auto"/>
            <w:noWrap/>
            <w:hideMark/>
          </w:tcPr>
          <w:p w14:paraId="55BD124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358 881,0</w:t>
            </w:r>
          </w:p>
        </w:tc>
        <w:tc>
          <w:tcPr>
            <w:tcW w:w="701" w:type="dxa"/>
            <w:shd w:val="clear" w:color="auto" w:fill="auto"/>
            <w:noWrap/>
            <w:hideMark/>
          </w:tcPr>
          <w:p w14:paraId="5172472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370 018,1</w:t>
            </w:r>
          </w:p>
        </w:tc>
      </w:tr>
      <w:tr w:rsidR="003C5D00" w:rsidRPr="003C5D00" w14:paraId="640CC1A8" w14:textId="77777777" w:rsidTr="003C5D00">
        <w:trPr>
          <w:trHeight w:val="255"/>
        </w:trPr>
        <w:tc>
          <w:tcPr>
            <w:tcW w:w="4315" w:type="dxa"/>
            <w:shd w:val="clear" w:color="auto" w:fill="auto"/>
            <w:hideMark/>
          </w:tcPr>
          <w:p w14:paraId="710983F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Муниципальная программа «</w:t>
            </w:r>
            <w:proofErr w:type="gramStart"/>
            <w:r w:rsidRPr="003C5D00">
              <w:rPr>
                <w:rFonts w:ascii="Arial" w:hAnsi="Arial" w:cs="Arial"/>
                <w:b/>
                <w:bCs/>
                <w:sz w:val="20"/>
                <w:szCs w:val="20"/>
              </w:rPr>
              <w:t xml:space="preserve">Спорт»   </w:t>
            </w:r>
            <w:proofErr w:type="gramEnd"/>
            <w:r w:rsidRPr="003C5D00">
              <w:rPr>
                <w:rFonts w:ascii="Arial" w:hAnsi="Arial" w:cs="Arial"/>
                <w:b/>
                <w:bCs/>
                <w:sz w:val="20"/>
                <w:szCs w:val="20"/>
              </w:rPr>
              <w:t xml:space="preserve">                 </w:t>
            </w:r>
          </w:p>
        </w:tc>
        <w:tc>
          <w:tcPr>
            <w:tcW w:w="654" w:type="dxa"/>
            <w:shd w:val="clear" w:color="auto" w:fill="auto"/>
            <w:noWrap/>
            <w:hideMark/>
          </w:tcPr>
          <w:p w14:paraId="151818D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1101</w:t>
            </w:r>
          </w:p>
        </w:tc>
        <w:tc>
          <w:tcPr>
            <w:tcW w:w="1170" w:type="dxa"/>
            <w:shd w:val="clear" w:color="auto" w:fill="auto"/>
            <w:hideMark/>
          </w:tcPr>
          <w:p w14:paraId="587E751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05 0 00 00000</w:t>
            </w:r>
          </w:p>
        </w:tc>
        <w:tc>
          <w:tcPr>
            <w:tcW w:w="421" w:type="dxa"/>
            <w:shd w:val="clear" w:color="auto" w:fill="auto"/>
            <w:noWrap/>
            <w:hideMark/>
          </w:tcPr>
          <w:p w14:paraId="065E733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7076842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0DB8CC7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57 079,6</w:t>
            </w:r>
          </w:p>
        </w:tc>
        <w:tc>
          <w:tcPr>
            <w:tcW w:w="1122" w:type="dxa"/>
            <w:shd w:val="clear" w:color="auto" w:fill="auto"/>
            <w:noWrap/>
            <w:hideMark/>
          </w:tcPr>
          <w:p w14:paraId="05880A0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68 881,0</w:t>
            </w:r>
          </w:p>
        </w:tc>
        <w:tc>
          <w:tcPr>
            <w:tcW w:w="701" w:type="dxa"/>
            <w:shd w:val="clear" w:color="auto" w:fill="auto"/>
            <w:noWrap/>
            <w:hideMark/>
          </w:tcPr>
          <w:p w14:paraId="4EF6905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108 996,6</w:t>
            </w:r>
          </w:p>
        </w:tc>
      </w:tr>
      <w:tr w:rsidR="003C5D00" w:rsidRPr="003C5D00" w14:paraId="4FA4E169" w14:textId="77777777" w:rsidTr="003C5D00">
        <w:trPr>
          <w:trHeight w:val="255"/>
        </w:trPr>
        <w:tc>
          <w:tcPr>
            <w:tcW w:w="4315" w:type="dxa"/>
            <w:shd w:val="clear" w:color="auto" w:fill="auto"/>
            <w:hideMark/>
          </w:tcPr>
          <w:p w14:paraId="586E38A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«Развитие физической культуры и спорта»</w:t>
            </w:r>
          </w:p>
        </w:tc>
        <w:tc>
          <w:tcPr>
            <w:tcW w:w="654" w:type="dxa"/>
            <w:shd w:val="clear" w:color="auto" w:fill="auto"/>
            <w:noWrap/>
            <w:hideMark/>
          </w:tcPr>
          <w:p w14:paraId="177F2FD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1101</w:t>
            </w:r>
          </w:p>
        </w:tc>
        <w:tc>
          <w:tcPr>
            <w:tcW w:w="1170" w:type="dxa"/>
            <w:shd w:val="clear" w:color="auto" w:fill="auto"/>
            <w:hideMark/>
          </w:tcPr>
          <w:p w14:paraId="055BEDA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05 1 00 00000</w:t>
            </w:r>
          </w:p>
        </w:tc>
        <w:tc>
          <w:tcPr>
            <w:tcW w:w="421" w:type="dxa"/>
            <w:shd w:val="clear" w:color="auto" w:fill="auto"/>
            <w:noWrap/>
            <w:hideMark/>
          </w:tcPr>
          <w:p w14:paraId="32B9EF1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221759F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74E3538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57 079,6</w:t>
            </w:r>
          </w:p>
        </w:tc>
        <w:tc>
          <w:tcPr>
            <w:tcW w:w="1122" w:type="dxa"/>
            <w:shd w:val="clear" w:color="auto" w:fill="auto"/>
            <w:noWrap/>
            <w:hideMark/>
          </w:tcPr>
          <w:p w14:paraId="5008A3C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68 881,0</w:t>
            </w:r>
          </w:p>
        </w:tc>
        <w:tc>
          <w:tcPr>
            <w:tcW w:w="701" w:type="dxa"/>
            <w:shd w:val="clear" w:color="auto" w:fill="auto"/>
            <w:noWrap/>
            <w:hideMark/>
          </w:tcPr>
          <w:p w14:paraId="76810B8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108 996,6</w:t>
            </w:r>
          </w:p>
        </w:tc>
      </w:tr>
      <w:tr w:rsidR="003C5D00" w:rsidRPr="003C5D00" w14:paraId="7C15F1AC" w14:textId="77777777" w:rsidTr="003C5D00">
        <w:trPr>
          <w:trHeight w:val="765"/>
        </w:trPr>
        <w:tc>
          <w:tcPr>
            <w:tcW w:w="4315" w:type="dxa"/>
            <w:shd w:val="clear" w:color="auto" w:fill="auto"/>
            <w:hideMark/>
          </w:tcPr>
          <w:p w14:paraId="0368543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654" w:type="dxa"/>
            <w:shd w:val="clear" w:color="auto" w:fill="auto"/>
            <w:noWrap/>
            <w:hideMark/>
          </w:tcPr>
          <w:p w14:paraId="54725D2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1101</w:t>
            </w:r>
          </w:p>
        </w:tc>
        <w:tc>
          <w:tcPr>
            <w:tcW w:w="1170" w:type="dxa"/>
            <w:shd w:val="clear" w:color="auto" w:fill="auto"/>
            <w:hideMark/>
          </w:tcPr>
          <w:p w14:paraId="426C5EF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05 1 01 00000</w:t>
            </w:r>
          </w:p>
        </w:tc>
        <w:tc>
          <w:tcPr>
            <w:tcW w:w="421" w:type="dxa"/>
            <w:shd w:val="clear" w:color="auto" w:fill="auto"/>
            <w:noWrap/>
            <w:hideMark/>
          </w:tcPr>
          <w:p w14:paraId="5284BDC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4970E85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0B8E06C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57 079,6</w:t>
            </w:r>
          </w:p>
        </w:tc>
        <w:tc>
          <w:tcPr>
            <w:tcW w:w="1122" w:type="dxa"/>
            <w:shd w:val="clear" w:color="auto" w:fill="auto"/>
            <w:noWrap/>
            <w:hideMark/>
          </w:tcPr>
          <w:p w14:paraId="62A7E55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68 881,0</w:t>
            </w:r>
          </w:p>
        </w:tc>
        <w:tc>
          <w:tcPr>
            <w:tcW w:w="701" w:type="dxa"/>
            <w:shd w:val="clear" w:color="auto" w:fill="auto"/>
            <w:noWrap/>
            <w:hideMark/>
          </w:tcPr>
          <w:p w14:paraId="5E158ED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108 996,6</w:t>
            </w:r>
          </w:p>
        </w:tc>
      </w:tr>
      <w:tr w:rsidR="003C5D00" w:rsidRPr="003C5D00" w14:paraId="155D13A6" w14:textId="77777777" w:rsidTr="003C5D00">
        <w:trPr>
          <w:trHeight w:val="510"/>
        </w:trPr>
        <w:tc>
          <w:tcPr>
            <w:tcW w:w="4315" w:type="dxa"/>
            <w:shd w:val="clear" w:color="auto" w:fill="auto"/>
            <w:hideMark/>
          </w:tcPr>
          <w:p w14:paraId="70E541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обеспечение деятельности (оказание услуг) муниципальных учреждений в сфере физической культуры и спорта</w:t>
            </w:r>
          </w:p>
        </w:tc>
        <w:tc>
          <w:tcPr>
            <w:tcW w:w="654" w:type="dxa"/>
            <w:shd w:val="clear" w:color="auto" w:fill="auto"/>
            <w:noWrap/>
            <w:hideMark/>
          </w:tcPr>
          <w:p w14:paraId="260818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70" w:type="dxa"/>
            <w:shd w:val="clear" w:color="auto" w:fill="auto"/>
            <w:hideMark/>
          </w:tcPr>
          <w:p w14:paraId="1F9E9A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05 1 01 06140</w:t>
            </w:r>
          </w:p>
        </w:tc>
        <w:tc>
          <w:tcPr>
            <w:tcW w:w="421" w:type="dxa"/>
            <w:shd w:val="clear" w:color="auto" w:fill="auto"/>
            <w:noWrap/>
            <w:hideMark/>
          </w:tcPr>
          <w:p w14:paraId="22A050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7B2A5E4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36FA5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55 891,1</w:t>
            </w:r>
          </w:p>
        </w:tc>
        <w:tc>
          <w:tcPr>
            <w:tcW w:w="1122" w:type="dxa"/>
            <w:shd w:val="clear" w:color="auto" w:fill="auto"/>
            <w:noWrap/>
            <w:hideMark/>
          </w:tcPr>
          <w:p w14:paraId="0D38AB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56 626,0</w:t>
            </w:r>
          </w:p>
        </w:tc>
        <w:tc>
          <w:tcPr>
            <w:tcW w:w="701" w:type="dxa"/>
            <w:shd w:val="clear" w:color="auto" w:fill="auto"/>
            <w:noWrap/>
            <w:hideMark/>
          </w:tcPr>
          <w:p w14:paraId="52229F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56 626,0</w:t>
            </w:r>
          </w:p>
        </w:tc>
      </w:tr>
      <w:tr w:rsidR="003C5D00" w:rsidRPr="003C5D00" w14:paraId="232E453D" w14:textId="77777777" w:rsidTr="003C5D00">
        <w:trPr>
          <w:trHeight w:val="510"/>
        </w:trPr>
        <w:tc>
          <w:tcPr>
            <w:tcW w:w="4315" w:type="dxa"/>
            <w:shd w:val="clear" w:color="auto" w:fill="auto"/>
            <w:hideMark/>
          </w:tcPr>
          <w:p w14:paraId="2EC779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3592FE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70" w:type="dxa"/>
            <w:shd w:val="clear" w:color="auto" w:fill="auto"/>
            <w:hideMark/>
          </w:tcPr>
          <w:p w14:paraId="633167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05 1 01 06140</w:t>
            </w:r>
          </w:p>
        </w:tc>
        <w:tc>
          <w:tcPr>
            <w:tcW w:w="421" w:type="dxa"/>
            <w:shd w:val="clear" w:color="auto" w:fill="auto"/>
            <w:noWrap/>
            <w:hideMark/>
          </w:tcPr>
          <w:p w14:paraId="795E2E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2D2965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82594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55 891,1</w:t>
            </w:r>
          </w:p>
        </w:tc>
        <w:tc>
          <w:tcPr>
            <w:tcW w:w="1122" w:type="dxa"/>
            <w:shd w:val="clear" w:color="auto" w:fill="auto"/>
            <w:noWrap/>
            <w:hideMark/>
          </w:tcPr>
          <w:p w14:paraId="44C143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56 626,0</w:t>
            </w:r>
          </w:p>
        </w:tc>
        <w:tc>
          <w:tcPr>
            <w:tcW w:w="701" w:type="dxa"/>
            <w:shd w:val="clear" w:color="auto" w:fill="auto"/>
            <w:noWrap/>
            <w:hideMark/>
          </w:tcPr>
          <w:p w14:paraId="4545D5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56 626,0</w:t>
            </w:r>
          </w:p>
        </w:tc>
      </w:tr>
      <w:tr w:rsidR="003C5D00" w:rsidRPr="003C5D00" w14:paraId="306FEB2F" w14:textId="77777777" w:rsidTr="003C5D00">
        <w:trPr>
          <w:trHeight w:val="255"/>
        </w:trPr>
        <w:tc>
          <w:tcPr>
            <w:tcW w:w="4315" w:type="dxa"/>
            <w:shd w:val="clear" w:color="auto" w:fill="auto"/>
            <w:hideMark/>
          </w:tcPr>
          <w:p w14:paraId="41230D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78BE47C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70" w:type="dxa"/>
            <w:shd w:val="clear" w:color="auto" w:fill="auto"/>
            <w:hideMark/>
          </w:tcPr>
          <w:p w14:paraId="36D466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05 1 01 06140</w:t>
            </w:r>
          </w:p>
        </w:tc>
        <w:tc>
          <w:tcPr>
            <w:tcW w:w="421" w:type="dxa"/>
            <w:shd w:val="clear" w:color="auto" w:fill="auto"/>
            <w:noWrap/>
            <w:hideMark/>
          </w:tcPr>
          <w:p w14:paraId="0D6D01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29EB3CB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4084FC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38 561,9</w:t>
            </w:r>
          </w:p>
        </w:tc>
        <w:tc>
          <w:tcPr>
            <w:tcW w:w="1122" w:type="dxa"/>
            <w:shd w:val="clear" w:color="auto" w:fill="auto"/>
            <w:noWrap/>
            <w:hideMark/>
          </w:tcPr>
          <w:p w14:paraId="48C9CBB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39 341,6</w:t>
            </w:r>
          </w:p>
        </w:tc>
        <w:tc>
          <w:tcPr>
            <w:tcW w:w="701" w:type="dxa"/>
            <w:shd w:val="clear" w:color="auto" w:fill="auto"/>
            <w:noWrap/>
            <w:hideMark/>
          </w:tcPr>
          <w:p w14:paraId="009A09A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39 341,6</w:t>
            </w:r>
          </w:p>
        </w:tc>
      </w:tr>
      <w:tr w:rsidR="003C5D00" w:rsidRPr="003C5D00" w14:paraId="0B936052" w14:textId="77777777" w:rsidTr="003C5D00">
        <w:trPr>
          <w:trHeight w:val="255"/>
        </w:trPr>
        <w:tc>
          <w:tcPr>
            <w:tcW w:w="4315" w:type="dxa"/>
            <w:shd w:val="clear" w:color="auto" w:fill="auto"/>
            <w:hideMark/>
          </w:tcPr>
          <w:p w14:paraId="509E3C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654" w:type="dxa"/>
            <w:shd w:val="clear" w:color="auto" w:fill="auto"/>
            <w:noWrap/>
            <w:hideMark/>
          </w:tcPr>
          <w:p w14:paraId="6180D2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70" w:type="dxa"/>
            <w:shd w:val="clear" w:color="auto" w:fill="auto"/>
            <w:hideMark/>
          </w:tcPr>
          <w:p w14:paraId="260980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05 1 01 06140</w:t>
            </w:r>
          </w:p>
        </w:tc>
        <w:tc>
          <w:tcPr>
            <w:tcW w:w="421" w:type="dxa"/>
            <w:shd w:val="clear" w:color="auto" w:fill="auto"/>
            <w:noWrap/>
            <w:hideMark/>
          </w:tcPr>
          <w:p w14:paraId="5599192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426" w:type="dxa"/>
            <w:shd w:val="clear" w:color="auto" w:fill="auto"/>
            <w:noWrap/>
            <w:hideMark/>
          </w:tcPr>
          <w:p w14:paraId="6D67A8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3CA585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17 329,2</w:t>
            </w:r>
          </w:p>
        </w:tc>
        <w:tc>
          <w:tcPr>
            <w:tcW w:w="1122" w:type="dxa"/>
            <w:shd w:val="clear" w:color="auto" w:fill="auto"/>
            <w:noWrap/>
            <w:hideMark/>
          </w:tcPr>
          <w:p w14:paraId="34ED6D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17 284,4</w:t>
            </w:r>
          </w:p>
        </w:tc>
        <w:tc>
          <w:tcPr>
            <w:tcW w:w="701" w:type="dxa"/>
            <w:shd w:val="clear" w:color="auto" w:fill="auto"/>
            <w:noWrap/>
            <w:hideMark/>
          </w:tcPr>
          <w:p w14:paraId="13825F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17 284,4</w:t>
            </w:r>
          </w:p>
        </w:tc>
      </w:tr>
      <w:tr w:rsidR="003C5D00" w:rsidRPr="003C5D00" w14:paraId="70FB8C50" w14:textId="77777777" w:rsidTr="003C5D00">
        <w:trPr>
          <w:trHeight w:val="510"/>
        </w:trPr>
        <w:tc>
          <w:tcPr>
            <w:tcW w:w="4315" w:type="dxa"/>
            <w:shd w:val="clear" w:color="auto" w:fill="auto"/>
            <w:hideMark/>
          </w:tcPr>
          <w:p w14:paraId="2FE2D2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Проведение капитального ремонта, техническое переоснащение и благоустройство территорий учреждений физкультуры и спорта</w:t>
            </w:r>
          </w:p>
        </w:tc>
        <w:tc>
          <w:tcPr>
            <w:tcW w:w="654" w:type="dxa"/>
            <w:shd w:val="clear" w:color="auto" w:fill="auto"/>
            <w:noWrap/>
            <w:hideMark/>
          </w:tcPr>
          <w:p w14:paraId="2BA2FEA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70" w:type="dxa"/>
            <w:shd w:val="clear" w:color="auto" w:fill="auto"/>
            <w:hideMark/>
          </w:tcPr>
          <w:p w14:paraId="270FD9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05 1 01 00550</w:t>
            </w:r>
          </w:p>
        </w:tc>
        <w:tc>
          <w:tcPr>
            <w:tcW w:w="421" w:type="dxa"/>
            <w:shd w:val="clear" w:color="auto" w:fill="auto"/>
            <w:noWrap/>
            <w:hideMark/>
          </w:tcPr>
          <w:p w14:paraId="2619FF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4E73F53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193CB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2E020C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10 000,0</w:t>
            </w:r>
          </w:p>
        </w:tc>
        <w:tc>
          <w:tcPr>
            <w:tcW w:w="701" w:type="dxa"/>
            <w:shd w:val="clear" w:color="auto" w:fill="auto"/>
            <w:noWrap/>
            <w:hideMark/>
          </w:tcPr>
          <w:p w14:paraId="1FB4AA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50 115,6</w:t>
            </w:r>
          </w:p>
        </w:tc>
      </w:tr>
      <w:tr w:rsidR="003C5D00" w:rsidRPr="003C5D00" w14:paraId="09A9201E" w14:textId="77777777" w:rsidTr="003C5D00">
        <w:trPr>
          <w:trHeight w:val="510"/>
        </w:trPr>
        <w:tc>
          <w:tcPr>
            <w:tcW w:w="4315" w:type="dxa"/>
            <w:shd w:val="clear" w:color="auto" w:fill="auto"/>
            <w:hideMark/>
          </w:tcPr>
          <w:p w14:paraId="7D42BC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0434C9E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70" w:type="dxa"/>
            <w:shd w:val="clear" w:color="auto" w:fill="auto"/>
            <w:hideMark/>
          </w:tcPr>
          <w:p w14:paraId="7831E5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05 1 01 00550</w:t>
            </w:r>
          </w:p>
        </w:tc>
        <w:tc>
          <w:tcPr>
            <w:tcW w:w="421" w:type="dxa"/>
            <w:shd w:val="clear" w:color="auto" w:fill="auto"/>
            <w:noWrap/>
            <w:hideMark/>
          </w:tcPr>
          <w:p w14:paraId="2D4BB4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4C5CAB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A2843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159FDD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10 000,0</w:t>
            </w:r>
          </w:p>
        </w:tc>
        <w:tc>
          <w:tcPr>
            <w:tcW w:w="701" w:type="dxa"/>
            <w:shd w:val="clear" w:color="auto" w:fill="auto"/>
            <w:noWrap/>
            <w:hideMark/>
          </w:tcPr>
          <w:p w14:paraId="31118F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50 115,6</w:t>
            </w:r>
          </w:p>
        </w:tc>
      </w:tr>
      <w:tr w:rsidR="003C5D00" w:rsidRPr="003C5D00" w14:paraId="1A734ACC" w14:textId="77777777" w:rsidTr="003C5D00">
        <w:trPr>
          <w:trHeight w:val="255"/>
        </w:trPr>
        <w:tc>
          <w:tcPr>
            <w:tcW w:w="4315" w:type="dxa"/>
            <w:shd w:val="clear" w:color="auto" w:fill="auto"/>
            <w:hideMark/>
          </w:tcPr>
          <w:p w14:paraId="3841DC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51A90D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70" w:type="dxa"/>
            <w:shd w:val="clear" w:color="auto" w:fill="auto"/>
            <w:hideMark/>
          </w:tcPr>
          <w:p w14:paraId="5D7BC9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05 1 01 00550</w:t>
            </w:r>
          </w:p>
        </w:tc>
        <w:tc>
          <w:tcPr>
            <w:tcW w:w="421" w:type="dxa"/>
            <w:shd w:val="clear" w:color="auto" w:fill="auto"/>
            <w:noWrap/>
            <w:hideMark/>
          </w:tcPr>
          <w:p w14:paraId="70FE62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6A03E4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325E74C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6CB2A7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10 000,0</w:t>
            </w:r>
          </w:p>
        </w:tc>
        <w:tc>
          <w:tcPr>
            <w:tcW w:w="701" w:type="dxa"/>
            <w:shd w:val="clear" w:color="auto" w:fill="auto"/>
            <w:noWrap/>
            <w:hideMark/>
          </w:tcPr>
          <w:p w14:paraId="1CD45FF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23 180,8</w:t>
            </w:r>
          </w:p>
        </w:tc>
      </w:tr>
      <w:tr w:rsidR="003C5D00" w:rsidRPr="003C5D00" w14:paraId="67E94861" w14:textId="77777777" w:rsidTr="003C5D00">
        <w:trPr>
          <w:trHeight w:val="255"/>
        </w:trPr>
        <w:tc>
          <w:tcPr>
            <w:tcW w:w="4315" w:type="dxa"/>
            <w:shd w:val="clear" w:color="auto" w:fill="auto"/>
            <w:hideMark/>
          </w:tcPr>
          <w:p w14:paraId="54093E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654" w:type="dxa"/>
            <w:shd w:val="clear" w:color="auto" w:fill="auto"/>
            <w:noWrap/>
            <w:hideMark/>
          </w:tcPr>
          <w:p w14:paraId="01AD2F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70" w:type="dxa"/>
            <w:shd w:val="clear" w:color="auto" w:fill="auto"/>
            <w:hideMark/>
          </w:tcPr>
          <w:p w14:paraId="6C0C884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05 1 01 00550</w:t>
            </w:r>
          </w:p>
        </w:tc>
        <w:tc>
          <w:tcPr>
            <w:tcW w:w="421" w:type="dxa"/>
            <w:shd w:val="clear" w:color="auto" w:fill="auto"/>
            <w:noWrap/>
            <w:hideMark/>
          </w:tcPr>
          <w:p w14:paraId="37D5BF6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426" w:type="dxa"/>
            <w:shd w:val="clear" w:color="auto" w:fill="auto"/>
            <w:noWrap/>
            <w:hideMark/>
          </w:tcPr>
          <w:p w14:paraId="1E1BA8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2623F1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1122" w:type="dxa"/>
            <w:shd w:val="clear" w:color="auto" w:fill="auto"/>
            <w:noWrap/>
            <w:hideMark/>
          </w:tcPr>
          <w:p w14:paraId="4BF9B1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4518EA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26 934,8</w:t>
            </w:r>
          </w:p>
        </w:tc>
      </w:tr>
      <w:tr w:rsidR="003C5D00" w:rsidRPr="003C5D00" w14:paraId="2D96D69B" w14:textId="77777777" w:rsidTr="003C5D00">
        <w:trPr>
          <w:trHeight w:val="510"/>
        </w:trPr>
        <w:tc>
          <w:tcPr>
            <w:tcW w:w="4315" w:type="dxa"/>
            <w:shd w:val="clear" w:color="auto" w:fill="auto"/>
            <w:hideMark/>
          </w:tcPr>
          <w:p w14:paraId="7B8A92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Организация и проведение официальных физкультурно-оздоровительных и спортивных мероприятий</w:t>
            </w:r>
          </w:p>
        </w:tc>
        <w:tc>
          <w:tcPr>
            <w:tcW w:w="654" w:type="dxa"/>
            <w:shd w:val="clear" w:color="auto" w:fill="auto"/>
            <w:noWrap/>
            <w:hideMark/>
          </w:tcPr>
          <w:p w14:paraId="0E1763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70" w:type="dxa"/>
            <w:shd w:val="clear" w:color="auto" w:fill="auto"/>
            <w:hideMark/>
          </w:tcPr>
          <w:p w14:paraId="3256CF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05 1 01 00570</w:t>
            </w:r>
          </w:p>
        </w:tc>
        <w:tc>
          <w:tcPr>
            <w:tcW w:w="421" w:type="dxa"/>
            <w:shd w:val="clear" w:color="auto" w:fill="auto"/>
            <w:noWrap/>
            <w:hideMark/>
          </w:tcPr>
          <w:p w14:paraId="475A36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6ADB3B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7988A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1 188,5</w:t>
            </w:r>
          </w:p>
        </w:tc>
        <w:tc>
          <w:tcPr>
            <w:tcW w:w="1122" w:type="dxa"/>
            <w:shd w:val="clear" w:color="auto" w:fill="auto"/>
            <w:noWrap/>
            <w:hideMark/>
          </w:tcPr>
          <w:p w14:paraId="3213036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2 255,0</w:t>
            </w:r>
          </w:p>
        </w:tc>
        <w:tc>
          <w:tcPr>
            <w:tcW w:w="701" w:type="dxa"/>
            <w:shd w:val="clear" w:color="auto" w:fill="auto"/>
            <w:noWrap/>
            <w:hideMark/>
          </w:tcPr>
          <w:p w14:paraId="1E75F0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2 255,0</w:t>
            </w:r>
          </w:p>
        </w:tc>
      </w:tr>
      <w:tr w:rsidR="003C5D00" w:rsidRPr="003C5D00" w14:paraId="167CAEE5" w14:textId="77777777" w:rsidTr="003C5D00">
        <w:trPr>
          <w:trHeight w:val="510"/>
        </w:trPr>
        <w:tc>
          <w:tcPr>
            <w:tcW w:w="4315" w:type="dxa"/>
            <w:shd w:val="clear" w:color="auto" w:fill="auto"/>
            <w:hideMark/>
          </w:tcPr>
          <w:p w14:paraId="0EB3B5D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654" w:type="dxa"/>
            <w:shd w:val="clear" w:color="auto" w:fill="auto"/>
            <w:noWrap/>
            <w:hideMark/>
          </w:tcPr>
          <w:p w14:paraId="1F533E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70" w:type="dxa"/>
            <w:shd w:val="clear" w:color="auto" w:fill="auto"/>
            <w:hideMark/>
          </w:tcPr>
          <w:p w14:paraId="578C40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05 1 01 00570</w:t>
            </w:r>
          </w:p>
        </w:tc>
        <w:tc>
          <w:tcPr>
            <w:tcW w:w="421" w:type="dxa"/>
            <w:shd w:val="clear" w:color="auto" w:fill="auto"/>
            <w:noWrap/>
            <w:hideMark/>
          </w:tcPr>
          <w:p w14:paraId="3A8199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426" w:type="dxa"/>
            <w:shd w:val="clear" w:color="auto" w:fill="auto"/>
            <w:noWrap/>
            <w:hideMark/>
          </w:tcPr>
          <w:p w14:paraId="18F228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CFE9F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476,2</w:t>
            </w:r>
          </w:p>
        </w:tc>
        <w:tc>
          <w:tcPr>
            <w:tcW w:w="1122" w:type="dxa"/>
            <w:shd w:val="clear" w:color="auto" w:fill="auto"/>
            <w:noWrap/>
            <w:hideMark/>
          </w:tcPr>
          <w:p w14:paraId="6F3BB3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1 104,0</w:t>
            </w:r>
          </w:p>
        </w:tc>
        <w:tc>
          <w:tcPr>
            <w:tcW w:w="701" w:type="dxa"/>
            <w:shd w:val="clear" w:color="auto" w:fill="auto"/>
            <w:noWrap/>
            <w:hideMark/>
          </w:tcPr>
          <w:p w14:paraId="6064CF9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1 104,0</w:t>
            </w:r>
          </w:p>
        </w:tc>
      </w:tr>
      <w:tr w:rsidR="003C5D00" w:rsidRPr="003C5D00" w14:paraId="44A5231E" w14:textId="77777777" w:rsidTr="003C5D00">
        <w:trPr>
          <w:trHeight w:val="510"/>
        </w:trPr>
        <w:tc>
          <w:tcPr>
            <w:tcW w:w="4315" w:type="dxa"/>
            <w:shd w:val="clear" w:color="auto" w:fill="auto"/>
            <w:hideMark/>
          </w:tcPr>
          <w:p w14:paraId="484E55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654" w:type="dxa"/>
            <w:shd w:val="clear" w:color="auto" w:fill="auto"/>
            <w:noWrap/>
            <w:hideMark/>
          </w:tcPr>
          <w:p w14:paraId="0029F5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70" w:type="dxa"/>
            <w:shd w:val="clear" w:color="auto" w:fill="auto"/>
            <w:hideMark/>
          </w:tcPr>
          <w:p w14:paraId="64CAB3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05 1 01 00570</w:t>
            </w:r>
          </w:p>
        </w:tc>
        <w:tc>
          <w:tcPr>
            <w:tcW w:w="421" w:type="dxa"/>
            <w:shd w:val="clear" w:color="auto" w:fill="auto"/>
            <w:noWrap/>
            <w:hideMark/>
          </w:tcPr>
          <w:p w14:paraId="4F4E30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426" w:type="dxa"/>
            <w:shd w:val="clear" w:color="auto" w:fill="auto"/>
            <w:noWrap/>
            <w:hideMark/>
          </w:tcPr>
          <w:p w14:paraId="05B7B7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740E88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476,2</w:t>
            </w:r>
          </w:p>
        </w:tc>
        <w:tc>
          <w:tcPr>
            <w:tcW w:w="1122" w:type="dxa"/>
            <w:shd w:val="clear" w:color="auto" w:fill="auto"/>
            <w:noWrap/>
            <w:hideMark/>
          </w:tcPr>
          <w:p w14:paraId="6C8E94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1 104,0</w:t>
            </w:r>
          </w:p>
        </w:tc>
        <w:tc>
          <w:tcPr>
            <w:tcW w:w="701" w:type="dxa"/>
            <w:shd w:val="clear" w:color="auto" w:fill="auto"/>
            <w:noWrap/>
            <w:hideMark/>
          </w:tcPr>
          <w:p w14:paraId="34EEB5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1 104,0</w:t>
            </w:r>
          </w:p>
        </w:tc>
      </w:tr>
      <w:tr w:rsidR="003C5D00" w:rsidRPr="003C5D00" w14:paraId="4D7338E8" w14:textId="77777777" w:rsidTr="003C5D00">
        <w:trPr>
          <w:trHeight w:val="510"/>
        </w:trPr>
        <w:tc>
          <w:tcPr>
            <w:tcW w:w="4315" w:type="dxa"/>
            <w:shd w:val="clear" w:color="auto" w:fill="auto"/>
            <w:hideMark/>
          </w:tcPr>
          <w:p w14:paraId="0E411C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72FCA0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70" w:type="dxa"/>
            <w:shd w:val="clear" w:color="auto" w:fill="auto"/>
            <w:hideMark/>
          </w:tcPr>
          <w:p w14:paraId="60ADD4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05 1 01 00570</w:t>
            </w:r>
          </w:p>
        </w:tc>
        <w:tc>
          <w:tcPr>
            <w:tcW w:w="421" w:type="dxa"/>
            <w:shd w:val="clear" w:color="auto" w:fill="auto"/>
            <w:noWrap/>
            <w:hideMark/>
          </w:tcPr>
          <w:p w14:paraId="07B005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06DA6C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4840F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712,3</w:t>
            </w:r>
          </w:p>
        </w:tc>
        <w:tc>
          <w:tcPr>
            <w:tcW w:w="1122" w:type="dxa"/>
            <w:shd w:val="clear" w:color="auto" w:fill="auto"/>
            <w:noWrap/>
            <w:hideMark/>
          </w:tcPr>
          <w:p w14:paraId="59577C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1 151,0</w:t>
            </w:r>
          </w:p>
        </w:tc>
        <w:tc>
          <w:tcPr>
            <w:tcW w:w="701" w:type="dxa"/>
            <w:shd w:val="clear" w:color="auto" w:fill="auto"/>
            <w:noWrap/>
            <w:hideMark/>
          </w:tcPr>
          <w:p w14:paraId="0C5900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1 151,0</w:t>
            </w:r>
          </w:p>
        </w:tc>
      </w:tr>
      <w:tr w:rsidR="003C5D00" w:rsidRPr="003C5D00" w14:paraId="1FD4E6E5" w14:textId="77777777" w:rsidTr="003C5D00">
        <w:trPr>
          <w:trHeight w:val="255"/>
        </w:trPr>
        <w:tc>
          <w:tcPr>
            <w:tcW w:w="4315" w:type="dxa"/>
            <w:shd w:val="clear" w:color="auto" w:fill="auto"/>
            <w:hideMark/>
          </w:tcPr>
          <w:p w14:paraId="585B03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3694FE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70" w:type="dxa"/>
            <w:shd w:val="clear" w:color="auto" w:fill="auto"/>
            <w:hideMark/>
          </w:tcPr>
          <w:p w14:paraId="0CF1A7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05 1 01 00570</w:t>
            </w:r>
          </w:p>
        </w:tc>
        <w:tc>
          <w:tcPr>
            <w:tcW w:w="421" w:type="dxa"/>
            <w:shd w:val="clear" w:color="auto" w:fill="auto"/>
            <w:noWrap/>
            <w:hideMark/>
          </w:tcPr>
          <w:p w14:paraId="2DA7C5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185019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w:t>
            </w:r>
            <w:r w:rsidRPr="003C5D00">
              <w:rPr>
                <w:rFonts w:ascii="Arial" w:hAnsi="Arial" w:cs="Arial"/>
                <w:sz w:val="20"/>
                <w:szCs w:val="20"/>
              </w:rPr>
              <w:lastRenderedPageBreak/>
              <w:t>00</w:t>
            </w:r>
          </w:p>
        </w:tc>
        <w:tc>
          <w:tcPr>
            <w:tcW w:w="1397" w:type="dxa"/>
            <w:shd w:val="clear" w:color="auto" w:fill="auto"/>
            <w:noWrap/>
            <w:hideMark/>
          </w:tcPr>
          <w:p w14:paraId="53E40D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376,4</w:t>
            </w:r>
          </w:p>
        </w:tc>
        <w:tc>
          <w:tcPr>
            <w:tcW w:w="1122" w:type="dxa"/>
            <w:shd w:val="clear" w:color="auto" w:fill="auto"/>
            <w:noWrap/>
            <w:hideMark/>
          </w:tcPr>
          <w:p w14:paraId="6EE3DC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481,0</w:t>
            </w:r>
          </w:p>
        </w:tc>
        <w:tc>
          <w:tcPr>
            <w:tcW w:w="701" w:type="dxa"/>
            <w:shd w:val="clear" w:color="auto" w:fill="auto"/>
            <w:noWrap/>
            <w:hideMark/>
          </w:tcPr>
          <w:p w14:paraId="368177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481,0</w:t>
            </w:r>
          </w:p>
        </w:tc>
      </w:tr>
      <w:tr w:rsidR="003C5D00" w:rsidRPr="003C5D00" w14:paraId="406C13D4" w14:textId="77777777" w:rsidTr="003C5D00">
        <w:trPr>
          <w:trHeight w:val="255"/>
        </w:trPr>
        <w:tc>
          <w:tcPr>
            <w:tcW w:w="4315" w:type="dxa"/>
            <w:shd w:val="clear" w:color="auto" w:fill="auto"/>
            <w:hideMark/>
          </w:tcPr>
          <w:p w14:paraId="45AAA44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654" w:type="dxa"/>
            <w:shd w:val="clear" w:color="auto" w:fill="auto"/>
            <w:noWrap/>
            <w:hideMark/>
          </w:tcPr>
          <w:p w14:paraId="3E6CFD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70" w:type="dxa"/>
            <w:shd w:val="clear" w:color="auto" w:fill="auto"/>
            <w:hideMark/>
          </w:tcPr>
          <w:p w14:paraId="764228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05 1 01 00570</w:t>
            </w:r>
          </w:p>
        </w:tc>
        <w:tc>
          <w:tcPr>
            <w:tcW w:w="421" w:type="dxa"/>
            <w:shd w:val="clear" w:color="auto" w:fill="auto"/>
            <w:noWrap/>
            <w:hideMark/>
          </w:tcPr>
          <w:p w14:paraId="6316509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426" w:type="dxa"/>
            <w:shd w:val="clear" w:color="auto" w:fill="auto"/>
            <w:noWrap/>
            <w:hideMark/>
          </w:tcPr>
          <w:p w14:paraId="6A1E8D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31179C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335,9</w:t>
            </w:r>
          </w:p>
        </w:tc>
        <w:tc>
          <w:tcPr>
            <w:tcW w:w="1122" w:type="dxa"/>
            <w:shd w:val="clear" w:color="auto" w:fill="auto"/>
            <w:noWrap/>
            <w:hideMark/>
          </w:tcPr>
          <w:p w14:paraId="71D019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670,0</w:t>
            </w:r>
          </w:p>
        </w:tc>
        <w:tc>
          <w:tcPr>
            <w:tcW w:w="701" w:type="dxa"/>
            <w:shd w:val="clear" w:color="auto" w:fill="auto"/>
            <w:noWrap/>
            <w:hideMark/>
          </w:tcPr>
          <w:p w14:paraId="576107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670,0</w:t>
            </w:r>
          </w:p>
        </w:tc>
      </w:tr>
      <w:tr w:rsidR="003C5D00" w:rsidRPr="003C5D00" w14:paraId="5D5B7DF7" w14:textId="77777777" w:rsidTr="003C5D00">
        <w:trPr>
          <w:trHeight w:val="510"/>
        </w:trPr>
        <w:tc>
          <w:tcPr>
            <w:tcW w:w="4315" w:type="dxa"/>
            <w:shd w:val="clear" w:color="auto" w:fill="auto"/>
            <w:hideMark/>
          </w:tcPr>
          <w:p w14:paraId="0D4170C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«Безопасность и обеспечение безопасности жизнедеятельности </w:t>
            </w:r>
            <w:proofErr w:type="gramStart"/>
            <w:r w:rsidRPr="003C5D00">
              <w:rPr>
                <w:rFonts w:ascii="Arial" w:hAnsi="Arial" w:cs="Arial"/>
                <w:b/>
                <w:bCs/>
                <w:sz w:val="20"/>
                <w:szCs w:val="20"/>
              </w:rPr>
              <w:t xml:space="preserve">населения»   </w:t>
            </w:r>
            <w:proofErr w:type="gramEnd"/>
            <w:r w:rsidRPr="003C5D00">
              <w:rPr>
                <w:rFonts w:ascii="Arial" w:hAnsi="Arial" w:cs="Arial"/>
                <w:b/>
                <w:bCs/>
                <w:sz w:val="20"/>
                <w:szCs w:val="20"/>
              </w:rPr>
              <w:t xml:space="preserve">                 </w:t>
            </w:r>
          </w:p>
        </w:tc>
        <w:tc>
          <w:tcPr>
            <w:tcW w:w="654" w:type="dxa"/>
            <w:shd w:val="clear" w:color="auto" w:fill="auto"/>
            <w:noWrap/>
            <w:hideMark/>
          </w:tcPr>
          <w:p w14:paraId="2291389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1101</w:t>
            </w:r>
          </w:p>
        </w:tc>
        <w:tc>
          <w:tcPr>
            <w:tcW w:w="1170" w:type="dxa"/>
            <w:shd w:val="clear" w:color="auto" w:fill="auto"/>
            <w:hideMark/>
          </w:tcPr>
          <w:p w14:paraId="3834198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08 0 00 00000</w:t>
            </w:r>
          </w:p>
        </w:tc>
        <w:tc>
          <w:tcPr>
            <w:tcW w:w="421" w:type="dxa"/>
            <w:shd w:val="clear" w:color="auto" w:fill="auto"/>
            <w:noWrap/>
            <w:hideMark/>
          </w:tcPr>
          <w:p w14:paraId="41C4E7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3A014C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EEC440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142,1</w:t>
            </w:r>
          </w:p>
        </w:tc>
        <w:tc>
          <w:tcPr>
            <w:tcW w:w="1122" w:type="dxa"/>
            <w:shd w:val="clear" w:color="auto" w:fill="auto"/>
            <w:noWrap/>
            <w:hideMark/>
          </w:tcPr>
          <w:p w14:paraId="28FB1F3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44E9EDF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3293FBF0" w14:textId="77777777" w:rsidTr="003C5D00">
        <w:trPr>
          <w:trHeight w:val="255"/>
        </w:trPr>
        <w:tc>
          <w:tcPr>
            <w:tcW w:w="4315" w:type="dxa"/>
            <w:shd w:val="clear" w:color="auto" w:fill="auto"/>
            <w:hideMark/>
          </w:tcPr>
          <w:p w14:paraId="19FC470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«Профилактика преступлений и иных правонарушений»</w:t>
            </w:r>
          </w:p>
        </w:tc>
        <w:tc>
          <w:tcPr>
            <w:tcW w:w="654" w:type="dxa"/>
            <w:shd w:val="clear" w:color="auto" w:fill="auto"/>
            <w:noWrap/>
            <w:hideMark/>
          </w:tcPr>
          <w:p w14:paraId="7E3D5FE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1101</w:t>
            </w:r>
          </w:p>
        </w:tc>
        <w:tc>
          <w:tcPr>
            <w:tcW w:w="1170" w:type="dxa"/>
            <w:shd w:val="clear" w:color="auto" w:fill="auto"/>
            <w:hideMark/>
          </w:tcPr>
          <w:p w14:paraId="13963AD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08 1 00 00000</w:t>
            </w:r>
          </w:p>
        </w:tc>
        <w:tc>
          <w:tcPr>
            <w:tcW w:w="421" w:type="dxa"/>
            <w:shd w:val="clear" w:color="auto" w:fill="auto"/>
            <w:noWrap/>
            <w:hideMark/>
          </w:tcPr>
          <w:p w14:paraId="055C8D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4AB695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9A47D7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142,1</w:t>
            </w:r>
          </w:p>
        </w:tc>
        <w:tc>
          <w:tcPr>
            <w:tcW w:w="1122" w:type="dxa"/>
            <w:shd w:val="clear" w:color="auto" w:fill="auto"/>
            <w:noWrap/>
            <w:hideMark/>
          </w:tcPr>
          <w:p w14:paraId="166F5DA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4967EA4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652E3263" w14:textId="77777777" w:rsidTr="003C5D00">
        <w:trPr>
          <w:trHeight w:val="765"/>
        </w:trPr>
        <w:tc>
          <w:tcPr>
            <w:tcW w:w="4315" w:type="dxa"/>
            <w:shd w:val="clear" w:color="auto" w:fill="auto"/>
            <w:hideMark/>
          </w:tcPr>
          <w:p w14:paraId="723504F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w:t>
            </w:r>
            <w:proofErr w:type="gramStart"/>
            <w:r w:rsidRPr="003C5D00">
              <w:rPr>
                <w:rFonts w:ascii="Arial" w:hAnsi="Arial" w:cs="Arial"/>
                <w:b/>
                <w:bCs/>
                <w:sz w:val="20"/>
                <w:szCs w:val="20"/>
              </w:rPr>
              <w:t>Повышение степени антитеррористической защищенности социально значимых объектов</w:t>
            </w:r>
            <w:proofErr w:type="gramEnd"/>
            <w:r w:rsidRPr="003C5D00">
              <w:rPr>
                <w:rFonts w:ascii="Arial" w:hAnsi="Arial" w:cs="Arial"/>
                <w:b/>
                <w:bCs/>
                <w:sz w:val="20"/>
                <w:szCs w:val="20"/>
              </w:rPr>
              <w:t xml:space="preserve"> находящихся в собственности муниципального образования и мест с массовым пребыванием людей"</w:t>
            </w:r>
          </w:p>
        </w:tc>
        <w:tc>
          <w:tcPr>
            <w:tcW w:w="654" w:type="dxa"/>
            <w:shd w:val="clear" w:color="auto" w:fill="auto"/>
            <w:noWrap/>
            <w:hideMark/>
          </w:tcPr>
          <w:p w14:paraId="770C95A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1101</w:t>
            </w:r>
          </w:p>
        </w:tc>
        <w:tc>
          <w:tcPr>
            <w:tcW w:w="1170" w:type="dxa"/>
            <w:shd w:val="clear" w:color="auto" w:fill="auto"/>
            <w:hideMark/>
          </w:tcPr>
          <w:p w14:paraId="38D70A2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08 1 01 00000</w:t>
            </w:r>
          </w:p>
        </w:tc>
        <w:tc>
          <w:tcPr>
            <w:tcW w:w="421" w:type="dxa"/>
            <w:shd w:val="clear" w:color="auto" w:fill="auto"/>
            <w:noWrap/>
            <w:hideMark/>
          </w:tcPr>
          <w:p w14:paraId="2CAD61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12768B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8D7C93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142,1</w:t>
            </w:r>
          </w:p>
        </w:tc>
        <w:tc>
          <w:tcPr>
            <w:tcW w:w="1122" w:type="dxa"/>
            <w:shd w:val="clear" w:color="auto" w:fill="auto"/>
            <w:noWrap/>
            <w:hideMark/>
          </w:tcPr>
          <w:p w14:paraId="394E935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1676C34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6EAAA071" w14:textId="77777777" w:rsidTr="003C5D00">
        <w:trPr>
          <w:trHeight w:val="1275"/>
        </w:trPr>
        <w:tc>
          <w:tcPr>
            <w:tcW w:w="4315" w:type="dxa"/>
            <w:shd w:val="clear" w:color="auto" w:fill="auto"/>
            <w:hideMark/>
          </w:tcPr>
          <w:p w14:paraId="384FF7A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654" w:type="dxa"/>
            <w:shd w:val="clear" w:color="auto" w:fill="auto"/>
            <w:noWrap/>
            <w:hideMark/>
          </w:tcPr>
          <w:p w14:paraId="6EDB92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70" w:type="dxa"/>
            <w:shd w:val="clear" w:color="auto" w:fill="auto"/>
            <w:hideMark/>
          </w:tcPr>
          <w:p w14:paraId="787E46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08 1 01 00320</w:t>
            </w:r>
          </w:p>
        </w:tc>
        <w:tc>
          <w:tcPr>
            <w:tcW w:w="421" w:type="dxa"/>
            <w:shd w:val="clear" w:color="auto" w:fill="auto"/>
            <w:noWrap/>
            <w:hideMark/>
          </w:tcPr>
          <w:p w14:paraId="1F541D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78F8B6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8852F3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142,1</w:t>
            </w:r>
          </w:p>
        </w:tc>
        <w:tc>
          <w:tcPr>
            <w:tcW w:w="1122" w:type="dxa"/>
            <w:shd w:val="clear" w:color="auto" w:fill="auto"/>
            <w:noWrap/>
            <w:hideMark/>
          </w:tcPr>
          <w:p w14:paraId="287225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3E055C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D8F1A9D" w14:textId="77777777" w:rsidTr="003C5D00">
        <w:trPr>
          <w:trHeight w:val="510"/>
        </w:trPr>
        <w:tc>
          <w:tcPr>
            <w:tcW w:w="4315" w:type="dxa"/>
            <w:shd w:val="clear" w:color="auto" w:fill="auto"/>
            <w:hideMark/>
          </w:tcPr>
          <w:p w14:paraId="22D9F0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1DF8F6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70" w:type="dxa"/>
            <w:shd w:val="clear" w:color="auto" w:fill="auto"/>
            <w:hideMark/>
          </w:tcPr>
          <w:p w14:paraId="7323742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08 1 01 00320</w:t>
            </w:r>
          </w:p>
        </w:tc>
        <w:tc>
          <w:tcPr>
            <w:tcW w:w="421" w:type="dxa"/>
            <w:shd w:val="clear" w:color="auto" w:fill="auto"/>
            <w:noWrap/>
            <w:hideMark/>
          </w:tcPr>
          <w:p w14:paraId="322C87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7154AA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8136B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142,1</w:t>
            </w:r>
          </w:p>
        </w:tc>
        <w:tc>
          <w:tcPr>
            <w:tcW w:w="1122" w:type="dxa"/>
            <w:shd w:val="clear" w:color="auto" w:fill="auto"/>
            <w:noWrap/>
            <w:hideMark/>
          </w:tcPr>
          <w:p w14:paraId="7C0C43D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7D930E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6BE820C" w14:textId="77777777" w:rsidTr="003C5D00">
        <w:trPr>
          <w:trHeight w:val="255"/>
        </w:trPr>
        <w:tc>
          <w:tcPr>
            <w:tcW w:w="4315" w:type="dxa"/>
            <w:shd w:val="clear" w:color="auto" w:fill="auto"/>
            <w:hideMark/>
          </w:tcPr>
          <w:p w14:paraId="45FC9F5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0779060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70" w:type="dxa"/>
            <w:shd w:val="clear" w:color="auto" w:fill="auto"/>
            <w:hideMark/>
          </w:tcPr>
          <w:p w14:paraId="48E8E9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08 1 01 00320</w:t>
            </w:r>
          </w:p>
        </w:tc>
        <w:tc>
          <w:tcPr>
            <w:tcW w:w="421" w:type="dxa"/>
            <w:shd w:val="clear" w:color="auto" w:fill="auto"/>
            <w:noWrap/>
            <w:hideMark/>
          </w:tcPr>
          <w:p w14:paraId="2A64CE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7851C9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74B3DE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142,1</w:t>
            </w:r>
          </w:p>
        </w:tc>
        <w:tc>
          <w:tcPr>
            <w:tcW w:w="1122" w:type="dxa"/>
            <w:shd w:val="clear" w:color="auto" w:fill="auto"/>
            <w:noWrap/>
            <w:hideMark/>
          </w:tcPr>
          <w:p w14:paraId="337536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32A59E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CAB9CEE" w14:textId="77777777" w:rsidTr="003C5D00">
        <w:trPr>
          <w:trHeight w:val="255"/>
        </w:trPr>
        <w:tc>
          <w:tcPr>
            <w:tcW w:w="4315" w:type="dxa"/>
            <w:shd w:val="clear" w:color="auto" w:fill="auto"/>
            <w:hideMark/>
          </w:tcPr>
          <w:p w14:paraId="258FCF4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«Развитие инженерной инфраструктуры и </w:t>
            </w:r>
            <w:proofErr w:type="gramStart"/>
            <w:r w:rsidRPr="003C5D00">
              <w:rPr>
                <w:rFonts w:ascii="Arial" w:hAnsi="Arial" w:cs="Arial"/>
                <w:b/>
                <w:bCs/>
                <w:sz w:val="20"/>
                <w:szCs w:val="20"/>
              </w:rPr>
              <w:t xml:space="preserve">энергоэффективности»   </w:t>
            </w:r>
            <w:proofErr w:type="gramEnd"/>
          </w:p>
        </w:tc>
        <w:tc>
          <w:tcPr>
            <w:tcW w:w="654" w:type="dxa"/>
            <w:shd w:val="clear" w:color="auto" w:fill="auto"/>
            <w:noWrap/>
            <w:hideMark/>
          </w:tcPr>
          <w:p w14:paraId="190F336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1101</w:t>
            </w:r>
          </w:p>
        </w:tc>
        <w:tc>
          <w:tcPr>
            <w:tcW w:w="1170" w:type="dxa"/>
            <w:shd w:val="clear" w:color="auto" w:fill="auto"/>
            <w:hideMark/>
          </w:tcPr>
          <w:p w14:paraId="7734C0A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10 0 00 00000</w:t>
            </w:r>
          </w:p>
        </w:tc>
        <w:tc>
          <w:tcPr>
            <w:tcW w:w="421" w:type="dxa"/>
            <w:shd w:val="clear" w:color="auto" w:fill="auto"/>
            <w:noWrap/>
            <w:hideMark/>
          </w:tcPr>
          <w:p w14:paraId="3DCEA6C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3BE0BC1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79CA71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226,9</w:t>
            </w:r>
          </w:p>
        </w:tc>
        <w:tc>
          <w:tcPr>
            <w:tcW w:w="1122" w:type="dxa"/>
            <w:shd w:val="clear" w:color="auto" w:fill="auto"/>
            <w:noWrap/>
            <w:hideMark/>
          </w:tcPr>
          <w:p w14:paraId="0FC38E1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5C2F465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6E8420B5" w14:textId="77777777" w:rsidTr="003C5D00">
        <w:trPr>
          <w:trHeight w:val="255"/>
        </w:trPr>
        <w:tc>
          <w:tcPr>
            <w:tcW w:w="4315" w:type="dxa"/>
            <w:shd w:val="clear" w:color="auto" w:fill="auto"/>
            <w:hideMark/>
          </w:tcPr>
          <w:p w14:paraId="7EB017F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«Энергосбережение и повышение энергетической эффективности»</w:t>
            </w:r>
          </w:p>
        </w:tc>
        <w:tc>
          <w:tcPr>
            <w:tcW w:w="654" w:type="dxa"/>
            <w:shd w:val="clear" w:color="auto" w:fill="auto"/>
            <w:noWrap/>
            <w:hideMark/>
          </w:tcPr>
          <w:p w14:paraId="449395A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1101</w:t>
            </w:r>
          </w:p>
        </w:tc>
        <w:tc>
          <w:tcPr>
            <w:tcW w:w="1170" w:type="dxa"/>
            <w:shd w:val="clear" w:color="auto" w:fill="auto"/>
            <w:hideMark/>
          </w:tcPr>
          <w:p w14:paraId="6CE1E3F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10 4 00 00000</w:t>
            </w:r>
          </w:p>
        </w:tc>
        <w:tc>
          <w:tcPr>
            <w:tcW w:w="421" w:type="dxa"/>
            <w:shd w:val="clear" w:color="auto" w:fill="auto"/>
            <w:noWrap/>
            <w:hideMark/>
          </w:tcPr>
          <w:p w14:paraId="30F263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5DCFB7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4C097E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226,9</w:t>
            </w:r>
          </w:p>
        </w:tc>
        <w:tc>
          <w:tcPr>
            <w:tcW w:w="1122" w:type="dxa"/>
            <w:shd w:val="clear" w:color="auto" w:fill="auto"/>
            <w:noWrap/>
            <w:hideMark/>
          </w:tcPr>
          <w:p w14:paraId="6B9034E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164BA19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3720E6DB" w14:textId="77777777" w:rsidTr="003C5D00">
        <w:trPr>
          <w:trHeight w:val="255"/>
        </w:trPr>
        <w:tc>
          <w:tcPr>
            <w:tcW w:w="4315" w:type="dxa"/>
            <w:shd w:val="clear" w:color="auto" w:fill="auto"/>
            <w:hideMark/>
          </w:tcPr>
          <w:p w14:paraId="5DE7B8B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«Повышение энергетической эффективности муниципальных учреждений Московской области»</w:t>
            </w:r>
          </w:p>
        </w:tc>
        <w:tc>
          <w:tcPr>
            <w:tcW w:w="654" w:type="dxa"/>
            <w:shd w:val="clear" w:color="auto" w:fill="auto"/>
            <w:noWrap/>
            <w:hideMark/>
          </w:tcPr>
          <w:p w14:paraId="1DA5185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1101</w:t>
            </w:r>
          </w:p>
        </w:tc>
        <w:tc>
          <w:tcPr>
            <w:tcW w:w="1170" w:type="dxa"/>
            <w:shd w:val="clear" w:color="auto" w:fill="auto"/>
            <w:hideMark/>
          </w:tcPr>
          <w:p w14:paraId="61A4C59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10 4 01 00000</w:t>
            </w:r>
          </w:p>
        </w:tc>
        <w:tc>
          <w:tcPr>
            <w:tcW w:w="421" w:type="dxa"/>
            <w:shd w:val="clear" w:color="auto" w:fill="auto"/>
            <w:noWrap/>
            <w:hideMark/>
          </w:tcPr>
          <w:p w14:paraId="093CD3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7D8A9E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9E8EBA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226,9</w:t>
            </w:r>
          </w:p>
        </w:tc>
        <w:tc>
          <w:tcPr>
            <w:tcW w:w="1122" w:type="dxa"/>
            <w:shd w:val="clear" w:color="auto" w:fill="auto"/>
            <w:noWrap/>
            <w:hideMark/>
          </w:tcPr>
          <w:p w14:paraId="07A48E1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4EEB622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0DCBDDAA" w14:textId="77777777" w:rsidTr="003C5D00">
        <w:trPr>
          <w:trHeight w:val="255"/>
        </w:trPr>
        <w:tc>
          <w:tcPr>
            <w:tcW w:w="4315" w:type="dxa"/>
            <w:shd w:val="clear" w:color="auto" w:fill="auto"/>
            <w:hideMark/>
          </w:tcPr>
          <w:p w14:paraId="044528F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Организация в границах городского округа электро-, тепло-, газо- и водоснабжения населения, водоотведения, снабжения населения топливом (установка, замена, поверка, обслуживание приборов учета энергетических ресурсов на объектах бюджетной сферы)</w:t>
            </w:r>
          </w:p>
        </w:tc>
        <w:tc>
          <w:tcPr>
            <w:tcW w:w="654" w:type="dxa"/>
            <w:shd w:val="clear" w:color="auto" w:fill="auto"/>
            <w:noWrap/>
            <w:hideMark/>
          </w:tcPr>
          <w:p w14:paraId="6C424C0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70" w:type="dxa"/>
            <w:shd w:val="clear" w:color="auto" w:fill="auto"/>
            <w:noWrap/>
            <w:hideMark/>
          </w:tcPr>
          <w:p w14:paraId="466C55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10 4 01 00191</w:t>
            </w:r>
          </w:p>
        </w:tc>
        <w:tc>
          <w:tcPr>
            <w:tcW w:w="421" w:type="dxa"/>
            <w:shd w:val="clear" w:color="auto" w:fill="auto"/>
            <w:noWrap/>
            <w:hideMark/>
          </w:tcPr>
          <w:p w14:paraId="45286E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3B1DB6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DFE97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226,9</w:t>
            </w:r>
          </w:p>
        </w:tc>
        <w:tc>
          <w:tcPr>
            <w:tcW w:w="1122" w:type="dxa"/>
            <w:shd w:val="clear" w:color="auto" w:fill="auto"/>
            <w:noWrap/>
            <w:hideMark/>
          </w:tcPr>
          <w:p w14:paraId="2B0EC1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702D1D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A49A647" w14:textId="77777777" w:rsidTr="003C5D00">
        <w:trPr>
          <w:trHeight w:val="255"/>
        </w:trPr>
        <w:tc>
          <w:tcPr>
            <w:tcW w:w="4315" w:type="dxa"/>
            <w:shd w:val="clear" w:color="auto" w:fill="auto"/>
            <w:hideMark/>
          </w:tcPr>
          <w:p w14:paraId="61037F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5E4B9CE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70" w:type="dxa"/>
            <w:shd w:val="clear" w:color="auto" w:fill="auto"/>
            <w:noWrap/>
            <w:hideMark/>
          </w:tcPr>
          <w:p w14:paraId="15CF9FF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10 4 01 00191</w:t>
            </w:r>
          </w:p>
        </w:tc>
        <w:tc>
          <w:tcPr>
            <w:tcW w:w="421" w:type="dxa"/>
            <w:shd w:val="clear" w:color="auto" w:fill="auto"/>
            <w:noWrap/>
            <w:hideMark/>
          </w:tcPr>
          <w:p w14:paraId="593984B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0EA5A8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44DEE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226,9</w:t>
            </w:r>
          </w:p>
        </w:tc>
        <w:tc>
          <w:tcPr>
            <w:tcW w:w="1122" w:type="dxa"/>
            <w:shd w:val="clear" w:color="auto" w:fill="auto"/>
            <w:noWrap/>
            <w:hideMark/>
          </w:tcPr>
          <w:p w14:paraId="3CC667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228BDA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06B2DC0" w14:textId="77777777" w:rsidTr="003C5D00">
        <w:trPr>
          <w:trHeight w:val="255"/>
        </w:trPr>
        <w:tc>
          <w:tcPr>
            <w:tcW w:w="4315" w:type="dxa"/>
            <w:shd w:val="clear" w:color="auto" w:fill="auto"/>
            <w:hideMark/>
          </w:tcPr>
          <w:p w14:paraId="267CECD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654" w:type="dxa"/>
            <w:shd w:val="clear" w:color="auto" w:fill="auto"/>
            <w:noWrap/>
            <w:hideMark/>
          </w:tcPr>
          <w:p w14:paraId="21963E3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70" w:type="dxa"/>
            <w:shd w:val="clear" w:color="auto" w:fill="auto"/>
            <w:noWrap/>
            <w:hideMark/>
          </w:tcPr>
          <w:p w14:paraId="1BDE46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10 4 01 00191</w:t>
            </w:r>
          </w:p>
        </w:tc>
        <w:tc>
          <w:tcPr>
            <w:tcW w:w="421" w:type="dxa"/>
            <w:shd w:val="clear" w:color="auto" w:fill="auto"/>
            <w:noWrap/>
            <w:hideMark/>
          </w:tcPr>
          <w:p w14:paraId="39488F9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426" w:type="dxa"/>
            <w:shd w:val="clear" w:color="auto" w:fill="auto"/>
            <w:noWrap/>
            <w:hideMark/>
          </w:tcPr>
          <w:p w14:paraId="2FB96C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w:t>
            </w:r>
            <w:r w:rsidRPr="003C5D00">
              <w:rPr>
                <w:rFonts w:ascii="Arial" w:hAnsi="Arial" w:cs="Arial"/>
                <w:sz w:val="20"/>
                <w:szCs w:val="20"/>
              </w:rPr>
              <w:lastRenderedPageBreak/>
              <w:t>0</w:t>
            </w:r>
          </w:p>
        </w:tc>
        <w:tc>
          <w:tcPr>
            <w:tcW w:w="1397" w:type="dxa"/>
            <w:shd w:val="clear" w:color="auto" w:fill="auto"/>
            <w:noWrap/>
            <w:hideMark/>
          </w:tcPr>
          <w:p w14:paraId="778139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226,9</w:t>
            </w:r>
          </w:p>
        </w:tc>
        <w:tc>
          <w:tcPr>
            <w:tcW w:w="1122" w:type="dxa"/>
            <w:shd w:val="clear" w:color="auto" w:fill="auto"/>
            <w:noWrap/>
            <w:hideMark/>
          </w:tcPr>
          <w:p w14:paraId="33890F7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2C241C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3650B4F3" w14:textId="77777777" w:rsidTr="003C5D00">
        <w:trPr>
          <w:trHeight w:val="765"/>
        </w:trPr>
        <w:tc>
          <w:tcPr>
            <w:tcW w:w="4315" w:type="dxa"/>
            <w:shd w:val="clear" w:color="auto" w:fill="auto"/>
            <w:hideMark/>
          </w:tcPr>
          <w:p w14:paraId="2AC6C96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w:t>
            </w:r>
            <w:proofErr w:type="gramStart"/>
            <w:r w:rsidRPr="003C5D00">
              <w:rPr>
                <w:rFonts w:ascii="Arial" w:hAnsi="Arial" w:cs="Arial"/>
                <w:b/>
                <w:bCs/>
                <w:sz w:val="20"/>
                <w:szCs w:val="20"/>
              </w:rPr>
              <w:t>программа  «</w:t>
            </w:r>
            <w:proofErr w:type="gramEnd"/>
            <w:r w:rsidRPr="003C5D00">
              <w:rPr>
                <w:rFonts w:ascii="Arial" w:hAnsi="Arial" w:cs="Arial"/>
                <w:b/>
                <w:bCs/>
                <w:sz w:val="20"/>
                <w:szCs w:val="20"/>
              </w:rPr>
              <w:t>Развитие институтов гражданского общества, повышение эффективности местного самоуправления и реализации молодежной политики»</w:t>
            </w:r>
          </w:p>
        </w:tc>
        <w:tc>
          <w:tcPr>
            <w:tcW w:w="654" w:type="dxa"/>
            <w:shd w:val="clear" w:color="auto" w:fill="auto"/>
            <w:noWrap/>
            <w:hideMark/>
          </w:tcPr>
          <w:p w14:paraId="27289C0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1101</w:t>
            </w:r>
          </w:p>
        </w:tc>
        <w:tc>
          <w:tcPr>
            <w:tcW w:w="1170" w:type="dxa"/>
            <w:shd w:val="clear" w:color="auto" w:fill="auto"/>
            <w:hideMark/>
          </w:tcPr>
          <w:p w14:paraId="5BF5AAD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13 0 00 00000</w:t>
            </w:r>
          </w:p>
        </w:tc>
        <w:tc>
          <w:tcPr>
            <w:tcW w:w="421" w:type="dxa"/>
            <w:shd w:val="clear" w:color="auto" w:fill="auto"/>
            <w:noWrap/>
            <w:hideMark/>
          </w:tcPr>
          <w:p w14:paraId="7AA6EAF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70907EA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7258FD1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130,0</w:t>
            </w:r>
          </w:p>
        </w:tc>
        <w:tc>
          <w:tcPr>
            <w:tcW w:w="1122" w:type="dxa"/>
            <w:shd w:val="clear" w:color="auto" w:fill="auto"/>
            <w:noWrap/>
            <w:hideMark/>
          </w:tcPr>
          <w:p w14:paraId="5AF1CBB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0920470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487433DF" w14:textId="77777777" w:rsidTr="003C5D00">
        <w:trPr>
          <w:trHeight w:val="255"/>
        </w:trPr>
        <w:tc>
          <w:tcPr>
            <w:tcW w:w="4315" w:type="dxa"/>
            <w:shd w:val="clear" w:color="auto" w:fill="auto"/>
            <w:hideMark/>
          </w:tcPr>
          <w:p w14:paraId="513AA1F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"Эффективное местное самоуправление Московской области"</w:t>
            </w:r>
          </w:p>
        </w:tc>
        <w:tc>
          <w:tcPr>
            <w:tcW w:w="654" w:type="dxa"/>
            <w:shd w:val="clear" w:color="auto" w:fill="auto"/>
            <w:noWrap/>
            <w:hideMark/>
          </w:tcPr>
          <w:p w14:paraId="5164A32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1101</w:t>
            </w:r>
          </w:p>
        </w:tc>
        <w:tc>
          <w:tcPr>
            <w:tcW w:w="1170" w:type="dxa"/>
            <w:shd w:val="clear" w:color="auto" w:fill="auto"/>
            <w:hideMark/>
          </w:tcPr>
          <w:p w14:paraId="1CD4C76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13 3 00 00000</w:t>
            </w:r>
          </w:p>
        </w:tc>
        <w:tc>
          <w:tcPr>
            <w:tcW w:w="421" w:type="dxa"/>
            <w:shd w:val="clear" w:color="auto" w:fill="auto"/>
            <w:noWrap/>
            <w:hideMark/>
          </w:tcPr>
          <w:p w14:paraId="29F2439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4E16A4E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55C2327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130,0</w:t>
            </w:r>
          </w:p>
        </w:tc>
        <w:tc>
          <w:tcPr>
            <w:tcW w:w="1122" w:type="dxa"/>
            <w:shd w:val="clear" w:color="auto" w:fill="auto"/>
            <w:noWrap/>
            <w:hideMark/>
          </w:tcPr>
          <w:p w14:paraId="1616468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6F9BD62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288BACEA" w14:textId="77777777" w:rsidTr="003C5D00">
        <w:trPr>
          <w:trHeight w:val="510"/>
        </w:trPr>
        <w:tc>
          <w:tcPr>
            <w:tcW w:w="4315" w:type="dxa"/>
            <w:shd w:val="clear" w:color="auto" w:fill="auto"/>
            <w:hideMark/>
          </w:tcPr>
          <w:p w14:paraId="2CF6BC6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654" w:type="dxa"/>
            <w:shd w:val="clear" w:color="auto" w:fill="auto"/>
            <w:noWrap/>
            <w:hideMark/>
          </w:tcPr>
          <w:p w14:paraId="10A716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70" w:type="dxa"/>
            <w:shd w:val="clear" w:color="auto" w:fill="auto"/>
            <w:hideMark/>
          </w:tcPr>
          <w:p w14:paraId="751757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13 3 07 00000</w:t>
            </w:r>
          </w:p>
        </w:tc>
        <w:tc>
          <w:tcPr>
            <w:tcW w:w="421" w:type="dxa"/>
            <w:shd w:val="clear" w:color="auto" w:fill="auto"/>
            <w:noWrap/>
            <w:hideMark/>
          </w:tcPr>
          <w:p w14:paraId="1B86FD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24A823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172AE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130,0</w:t>
            </w:r>
          </w:p>
        </w:tc>
        <w:tc>
          <w:tcPr>
            <w:tcW w:w="1122" w:type="dxa"/>
            <w:shd w:val="clear" w:color="auto" w:fill="auto"/>
            <w:noWrap/>
            <w:hideMark/>
          </w:tcPr>
          <w:p w14:paraId="07AA44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2A12A68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C62F2BB" w14:textId="77777777" w:rsidTr="003C5D00">
        <w:trPr>
          <w:trHeight w:val="510"/>
        </w:trPr>
        <w:tc>
          <w:tcPr>
            <w:tcW w:w="4315" w:type="dxa"/>
            <w:shd w:val="clear" w:color="auto" w:fill="auto"/>
            <w:hideMark/>
          </w:tcPr>
          <w:p w14:paraId="11754A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Реализация проектов граждан, сформированных в рамках практик инициативного бюджетирования</w:t>
            </w:r>
          </w:p>
        </w:tc>
        <w:tc>
          <w:tcPr>
            <w:tcW w:w="654" w:type="dxa"/>
            <w:shd w:val="clear" w:color="auto" w:fill="auto"/>
            <w:noWrap/>
            <w:hideMark/>
          </w:tcPr>
          <w:p w14:paraId="5BA4B6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70" w:type="dxa"/>
            <w:shd w:val="clear" w:color="auto" w:fill="auto"/>
            <w:hideMark/>
          </w:tcPr>
          <w:p w14:paraId="58F242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S3050</w:t>
            </w:r>
          </w:p>
        </w:tc>
        <w:tc>
          <w:tcPr>
            <w:tcW w:w="421" w:type="dxa"/>
            <w:shd w:val="clear" w:color="auto" w:fill="auto"/>
            <w:noWrap/>
            <w:hideMark/>
          </w:tcPr>
          <w:p w14:paraId="60E827C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454AAF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D46E8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130,0</w:t>
            </w:r>
          </w:p>
        </w:tc>
        <w:tc>
          <w:tcPr>
            <w:tcW w:w="1122" w:type="dxa"/>
            <w:shd w:val="clear" w:color="auto" w:fill="auto"/>
            <w:noWrap/>
            <w:hideMark/>
          </w:tcPr>
          <w:p w14:paraId="046267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4E3B84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4ACD0D87" w14:textId="77777777" w:rsidTr="003C5D00">
        <w:trPr>
          <w:trHeight w:val="510"/>
        </w:trPr>
        <w:tc>
          <w:tcPr>
            <w:tcW w:w="4315" w:type="dxa"/>
            <w:shd w:val="clear" w:color="auto" w:fill="auto"/>
            <w:hideMark/>
          </w:tcPr>
          <w:p w14:paraId="5B06E1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320999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70" w:type="dxa"/>
            <w:shd w:val="clear" w:color="auto" w:fill="auto"/>
            <w:hideMark/>
          </w:tcPr>
          <w:p w14:paraId="3551B0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S3050</w:t>
            </w:r>
          </w:p>
        </w:tc>
        <w:tc>
          <w:tcPr>
            <w:tcW w:w="421" w:type="dxa"/>
            <w:shd w:val="clear" w:color="auto" w:fill="auto"/>
            <w:noWrap/>
            <w:hideMark/>
          </w:tcPr>
          <w:p w14:paraId="19EF7CF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13993AB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86D45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130,0</w:t>
            </w:r>
          </w:p>
        </w:tc>
        <w:tc>
          <w:tcPr>
            <w:tcW w:w="1122" w:type="dxa"/>
            <w:shd w:val="clear" w:color="auto" w:fill="auto"/>
            <w:noWrap/>
            <w:hideMark/>
          </w:tcPr>
          <w:p w14:paraId="13124D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403BA2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7BE3C78" w14:textId="77777777" w:rsidTr="003C5D00">
        <w:trPr>
          <w:trHeight w:val="255"/>
        </w:trPr>
        <w:tc>
          <w:tcPr>
            <w:tcW w:w="4315" w:type="dxa"/>
            <w:shd w:val="clear" w:color="auto" w:fill="auto"/>
            <w:hideMark/>
          </w:tcPr>
          <w:p w14:paraId="378CD3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3097DF3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70" w:type="dxa"/>
            <w:shd w:val="clear" w:color="auto" w:fill="auto"/>
            <w:hideMark/>
          </w:tcPr>
          <w:p w14:paraId="4D5AA9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S3050</w:t>
            </w:r>
          </w:p>
        </w:tc>
        <w:tc>
          <w:tcPr>
            <w:tcW w:w="421" w:type="dxa"/>
            <w:shd w:val="clear" w:color="auto" w:fill="auto"/>
            <w:noWrap/>
            <w:hideMark/>
          </w:tcPr>
          <w:p w14:paraId="2A1B00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68DC93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1397" w:type="dxa"/>
            <w:shd w:val="clear" w:color="auto" w:fill="auto"/>
            <w:noWrap/>
            <w:hideMark/>
          </w:tcPr>
          <w:p w14:paraId="7113DE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99,8</w:t>
            </w:r>
          </w:p>
        </w:tc>
        <w:tc>
          <w:tcPr>
            <w:tcW w:w="1122" w:type="dxa"/>
            <w:shd w:val="clear" w:color="auto" w:fill="auto"/>
            <w:noWrap/>
            <w:hideMark/>
          </w:tcPr>
          <w:p w14:paraId="22444E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318DCB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DE98637" w14:textId="77777777" w:rsidTr="003C5D00">
        <w:trPr>
          <w:trHeight w:val="255"/>
        </w:trPr>
        <w:tc>
          <w:tcPr>
            <w:tcW w:w="4315" w:type="dxa"/>
            <w:shd w:val="clear" w:color="auto" w:fill="auto"/>
            <w:hideMark/>
          </w:tcPr>
          <w:p w14:paraId="482291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71254D3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70" w:type="dxa"/>
            <w:shd w:val="clear" w:color="auto" w:fill="auto"/>
            <w:hideMark/>
          </w:tcPr>
          <w:p w14:paraId="3F0F13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S3050</w:t>
            </w:r>
          </w:p>
        </w:tc>
        <w:tc>
          <w:tcPr>
            <w:tcW w:w="421" w:type="dxa"/>
            <w:shd w:val="clear" w:color="auto" w:fill="auto"/>
            <w:noWrap/>
            <w:hideMark/>
          </w:tcPr>
          <w:p w14:paraId="4079CE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1BF93C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439C5D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30,2</w:t>
            </w:r>
          </w:p>
        </w:tc>
        <w:tc>
          <w:tcPr>
            <w:tcW w:w="1122" w:type="dxa"/>
            <w:shd w:val="clear" w:color="auto" w:fill="auto"/>
            <w:noWrap/>
            <w:hideMark/>
          </w:tcPr>
          <w:p w14:paraId="60AAAA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0E6042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D9DE63A" w14:textId="77777777" w:rsidTr="003C5D00">
        <w:trPr>
          <w:trHeight w:val="510"/>
        </w:trPr>
        <w:tc>
          <w:tcPr>
            <w:tcW w:w="4315" w:type="dxa"/>
            <w:shd w:val="clear" w:color="auto" w:fill="auto"/>
            <w:hideMark/>
          </w:tcPr>
          <w:p w14:paraId="22CEB06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Муниципальная программа «Строительство объектов социальной инфраструктуры»</w:t>
            </w:r>
          </w:p>
        </w:tc>
        <w:tc>
          <w:tcPr>
            <w:tcW w:w="654" w:type="dxa"/>
            <w:shd w:val="clear" w:color="auto" w:fill="auto"/>
            <w:noWrap/>
            <w:hideMark/>
          </w:tcPr>
          <w:p w14:paraId="6E51BFF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1101</w:t>
            </w:r>
          </w:p>
        </w:tc>
        <w:tc>
          <w:tcPr>
            <w:tcW w:w="1170" w:type="dxa"/>
            <w:shd w:val="clear" w:color="auto" w:fill="auto"/>
            <w:hideMark/>
          </w:tcPr>
          <w:p w14:paraId="513D9C0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18 0 00 00000</w:t>
            </w:r>
          </w:p>
        </w:tc>
        <w:tc>
          <w:tcPr>
            <w:tcW w:w="421" w:type="dxa"/>
            <w:shd w:val="clear" w:color="auto" w:fill="auto"/>
            <w:noWrap/>
            <w:hideMark/>
          </w:tcPr>
          <w:p w14:paraId="43978EC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284D917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42D2FB1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34 321,4</w:t>
            </w:r>
          </w:p>
        </w:tc>
        <w:tc>
          <w:tcPr>
            <w:tcW w:w="1122" w:type="dxa"/>
            <w:shd w:val="clear" w:color="auto" w:fill="auto"/>
            <w:noWrap/>
            <w:hideMark/>
          </w:tcPr>
          <w:p w14:paraId="32F69DC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290 000,0</w:t>
            </w:r>
          </w:p>
        </w:tc>
        <w:tc>
          <w:tcPr>
            <w:tcW w:w="701" w:type="dxa"/>
            <w:shd w:val="clear" w:color="auto" w:fill="auto"/>
            <w:noWrap/>
            <w:hideMark/>
          </w:tcPr>
          <w:p w14:paraId="3A0FDCF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261 021,5</w:t>
            </w:r>
          </w:p>
        </w:tc>
      </w:tr>
      <w:tr w:rsidR="003C5D00" w:rsidRPr="003C5D00" w14:paraId="2F4F1608" w14:textId="77777777" w:rsidTr="003C5D00">
        <w:trPr>
          <w:trHeight w:val="510"/>
        </w:trPr>
        <w:tc>
          <w:tcPr>
            <w:tcW w:w="4315" w:type="dxa"/>
            <w:shd w:val="clear" w:color="auto" w:fill="auto"/>
            <w:hideMark/>
          </w:tcPr>
          <w:p w14:paraId="7D95EC6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«Строительство (реконструкция) объектов физической культуры и спорта»</w:t>
            </w:r>
          </w:p>
        </w:tc>
        <w:tc>
          <w:tcPr>
            <w:tcW w:w="654" w:type="dxa"/>
            <w:shd w:val="clear" w:color="auto" w:fill="auto"/>
            <w:noWrap/>
            <w:hideMark/>
          </w:tcPr>
          <w:p w14:paraId="7B9B012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1101</w:t>
            </w:r>
          </w:p>
        </w:tc>
        <w:tc>
          <w:tcPr>
            <w:tcW w:w="1170" w:type="dxa"/>
            <w:shd w:val="clear" w:color="auto" w:fill="auto"/>
            <w:hideMark/>
          </w:tcPr>
          <w:p w14:paraId="04876DC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18 5 00 00000</w:t>
            </w:r>
          </w:p>
        </w:tc>
        <w:tc>
          <w:tcPr>
            <w:tcW w:w="421" w:type="dxa"/>
            <w:shd w:val="clear" w:color="auto" w:fill="auto"/>
            <w:noWrap/>
            <w:hideMark/>
          </w:tcPr>
          <w:p w14:paraId="5A8AA7C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14538A9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63F94C2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34 321,4</w:t>
            </w:r>
          </w:p>
        </w:tc>
        <w:tc>
          <w:tcPr>
            <w:tcW w:w="1122" w:type="dxa"/>
            <w:shd w:val="clear" w:color="auto" w:fill="auto"/>
            <w:noWrap/>
            <w:hideMark/>
          </w:tcPr>
          <w:p w14:paraId="6DEC3B7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290 000,0</w:t>
            </w:r>
          </w:p>
        </w:tc>
        <w:tc>
          <w:tcPr>
            <w:tcW w:w="701" w:type="dxa"/>
            <w:shd w:val="clear" w:color="auto" w:fill="auto"/>
            <w:noWrap/>
            <w:hideMark/>
          </w:tcPr>
          <w:p w14:paraId="1AB1BA9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261 021,5</w:t>
            </w:r>
          </w:p>
        </w:tc>
      </w:tr>
      <w:tr w:rsidR="003C5D00" w:rsidRPr="003C5D00" w14:paraId="646ACA89" w14:textId="77777777" w:rsidTr="003C5D00">
        <w:trPr>
          <w:trHeight w:val="255"/>
        </w:trPr>
        <w:tc>
          <w:tcPr>
            <w:tcW w:w="4315" w:type="dxa"/>
            <w:shd w:val="clear" w:color="auto" w:fill="auto"/>
            <w:hideMark/>
          </w:tcPr>
          <w:p w14:paraId="080D041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Федеральный проект «Спорт - норма жизни»</w:t>
            </w:r>
          </w:p>
        </w:tc>
        <w:tc>
          <w:tcPr>
            <w:tcW w:w="654" w:type="dxa"/>
            <w:shd w:val="clear" w:color="auto" w:fill="auto"/>
            <w:noWrap/>
            <w:hideMark/>
          </w:tcPr>
          <w:p w14:paraId="76623E9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1101</w:t>
            </w:r>
          </w:p>
        </w:tc>
        <w:tc>
          <w:tcPr>
            <w:tcW w:w="1170" w:type="dxa"/>
            <w:shd w:val="clear" w:color="auto" w:fill="auto"/>
            <w:hideMark/>
          </w:tcPr>
          <w:p w14:paraId="32072F9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18 5 P5 00000</w:t>
            </w:r>
          </w:p>
        </w:tc>
        <w:tc>
          <w:tcPr>
            <w:tcW w:w="421" w:type="dxa"/>
            <w:shd w:val="clear" w:color="auto" w:fill="auto"/>
            <w:noWrap/>
            <w:hideMark/>
          </w:tcPr>
          <w:p w14:paraId="58B8C74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43C20DC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0697E92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34 321,4</w:t>
            </w:r>
          </w:p>
        </w:tc>
        <w:tc>
          <w:tcPr>
            <w:tcW w:w="1122" w:type="dxa"/>
            <w:shd w:val="clear" w:color="auto" w:fill="auto"/>
            <w:noWrap/>
            <w:hideMark/>
          </w:tcPr>
          <w:p w14:paraId="0CD8772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290 000,0</w:t>
            </w:r>
          </w:p>
        </w:tc>
        <w:tc>
          <w:tcPr>
            <w:tcW w:w="701" w:type="dxa"/>
            <w:shd w:val="clear" w:color="auto" w:fill="auto"/>
            <w:noWrap/>
            <w:hideMark/>
          </w:tcPr>
          <w:p w14:paraId="675FE1E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261 021,5</w:t>
            </w:r>
          </w:p>
        </w:tc>
      </w:tr>
      <w:tr w:rsidR="003C5D00" w:rsidRPr="003C5D00" w14:paraId="4E74F1E6" w14:textId="77777777" w:rsidTr="003C5D00">
        <w:trPr>
          <w:trHeight w:val="510"/>
        </w:trPr>
        <w:tc>
          <w:tcPr>
            <w:tcW w:w="4315" w:type="dxa"/>
            <w:shd w:val="clear" w:color="auto" w:fill="auto"/>
            <w:hideMark/>
          </w:tcPr>
          <w:p w14:paraId="6FE8E5A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Капитальные вложения в муниципальные объекты физической культуры и спорта</w:t>
            </w:r>
          </w:p>
        </w:tc>
        <w:tc>
          <w:tcPr>
            <w:tcW w:w="654" w:type="dxa"/>
            <w:shd w:val="clear" w:color="auto" w:fill="auto"/>
            <w:noWrap/>
            <w:hideMark/>
          </w:tcPr>
          <w:p w14:paraId="54BE0E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70" w:type="dxa"/>
            <w:shd w:val="clear" w:color="auto" w:fill="auto"/>
            <w:hideMark/>
          </w:tcPr>
          <w:p w14:paraId="1A4418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18 5 P5 S4220</w:t>
            </w:r>
          </w:p>
        </w:tc>
        <w:tc>
          <w:tcPr>
            <w:tcW w:w="421" w:type="dxa"/>
            <w:shd w:val="clear" w:color="auto" w:fill="auto"/>
            <w:noWrap/>
            <w:hideMark/>
          </w:tcPr>
          <w:p w14:paraId="417529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46CDB69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CE243F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34 321,4</w:t>
            </w:r>
          </w:p>
        </w:tc>
        <w:tc>
          <w:tcPr>
            <w:tcW w:w="1122" w:type="dxa"/>
            <w:shd w:val="clear" w:color="auto" w:fill="auto"/>
            <w:noWrap/>
            <w:hideMark/>
          </w:tcPr>
          <w:p w14:paraId="6F55A8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290 000,0</w:t>
            </w:r>
          </w:p>
        </w:tc>
        <w:tc>
          <w:tcPr>
            <w:tcW w:w="701" w:type="dxa"/>
            <w:shd w:val="clear" w:color="auto" w:fill="auto"/>
            <w:noWrap/>
            <w:hideMark/>
          </w:tcPr>
          <w:p w14:paraId="443208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261 021,5</w:t>
            </w:r>
          </w:p>
        </w:tc>
      </w:tr>
      <w:tr w:rsidR="003C5D00" w:rsidRPr="003C5D00" w14:paraId="751E1EE6" w14:textId="77777777" w:rsidTr="003C5D00">
        <w:trPr>
          <w:trHeight w:val="510"/>
        </w:trPr>
        <w:tc>
          <w:tcPr>
            <w:tcW w:w="4315" w:type="dxa"/>
            <w:shd w:val="clear" w:color="auto" w:fill="auto"/>
            <w:hideMark/>
          </w:tcPr>
          <w:p w14:paraId="7770D7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Капитальные вложения в объекты государственной (муниципальной) собственности</w:t>
            </w:r>
          </w:p>
        </w:tc>
        <w:tc>
          <w:tcPr>
            <w:tcW w:w="654" w:type="dxa"/>
            <w:shd w:val="clear" w:color="auto" w:fill="auto"/>
            <w:noWrap/>
            <w:hideMark/>
          </w:tcPr>
          <w:p w14:paraId="3F05466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70" w:type="dxa"/>
            <w:shd w:val="clear" w:color="auto" w:fill="auto"/>
            <w:hideMark/>
          </w:tcPr>
          <w:p w14:paraId="486A436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18 5 P5 S4220</w:t>
            </w:r>
          </w:p>
        </w:tc>
        <w:tc>
          <w:tcPr>
            <w:tcW w:w="421" w:type="dxa"/>
            <w:shd w:val="clear" w:color="auto" w:fill="auto"/>
            <w:noWrap/>
            <w:hideMark/>
          </w:tcPr>
          <w:p w14:paraId="2FA938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400</w:t>
            </w:r>
          </w:p>
        </w:tc>
        <w:tc>
          <w:tcPr>
            <w:tcW w:w="426" w:type="dxa"/>
            <w:shd w:val="clear" w:color="auto" w:fill="auto"/>
            <w:noWrap/>
            <w:hideMark/>
          </w:tcPr>
          <w:p w14:paraId="09ECAEB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7F806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34 321,4</w:t>
            </w:r>
          </w:p>
        </w:tc>
        <w:tc>
          <w:tcPr>
            <w:tcW w:w="1122" w:type="dxa"/>
            <w:shd w:val="clear" w:color="auto" w:fill="auto"/>
            <w:noWrap/>
            <w:hideMark/>
          </w:tcPr>
          <w:p w14:paraId="611AD9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290 000,0</w:t>
            </w:r>
          </w:p>
        </w:tc>
        <w:tc>
          <w:tcPr>
            <w:tcW w:w="701" w:type="dxa"/>
            <w:shd w:val="clear" w:color="auto" w:fill="auto"/>
            <w:noWrap/>
            <w:hideMark/>
          </w:tcPr>
          <w:p w14:paraId="5E0807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261 021,5</w:t>
            </w:r>
          </w:p>
        </w:tc>
      </w:tr>
      <w:tr w:rsidR="003C5D00" w:rsidRPr="003C5D00" w14:paraId="680E8816" w14:textId="77777777" w:rsidTr="003C5D00">
        <w:trPr>
          <w:trHeight w:val="255"/>
        </w:trPr>
        <w:tc>
          <w:tcPr>
            <w:tcW w:w="4315" w:type="dxa"/>
            <w:shd w:val="clear" w:color="auto" w:fill="auto"/>
            <w:hideMark/>
          </w:tcPr>
          <w:p w14:paraId="1F9448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Бюджетные инвестиции</w:t>
            </w:r>
          </w:p>
        </w:tc>
        <w:tc>
          <w:tcPr>
            <w:tcW w:w="654" w:type="dxa"/>
            <w:shd w:val="clear" w:color="auto" w:fill="auto"/>
            <w:noWrap/>
            <w:hideMark/>
          </w:tcPr>
          <w:p w14:paraId="16B5F1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70" w:type="dxa"/>
            <w:shd w:val="clear" w:color="auto" w:fill="auto"/>
            <w:hideMark/>
          </w:tcPr>
          <w:p w14:paraId="5D03E8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18 5 P5 S4220</w:t>
            </w:r>
          </w:p>
        </w:tc>
        <w:tc>
          <w:tcPr>
            <w:tcW w:w="421" w:type="dxa"/>
            <w:shd w:val="clear" w:color="auto" w:fill="auto"/>
            <w:noWrap/>
            <w:hideMark/>
          </w:tcPr>
          <w:p w14:paraId="7A016B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410</w:t>
            </w:r>
          </w:p>
        </w:tc>
        <w:tc>
          <w:tcPr>
            <w:tcW w:w="426" w:type="dxa"/>
            <w:shd w:val="clear" w:color="auto" w:fill="auto"/>
            <w:noWrap/>
            <w:hideMark/>
          </w:tcPr>
          <w:p w14:paraId="237A21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1397" w:type="dxa"/>
            <w:shd w:val="clear" w:color="auto" w:fill="auto"/>
            <w:noWrap/>
            <w:hideMark/>
          </w:tcPr>
          <w:p w14:paraId="1F6F77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34 164,2</w:t>
            </w:r>
          </w:p>
        </w:tc>
        <w:tc>
          <w:tcPr>
            <w:tcW w:w="1122" w:type="dxa"/>
            <w:shd w:val="clear" w:color="auto" w:fill="auto"/>
            <w:noWrap/>
            <w:hideMark/>
          </w:tcPr>
          <w:p w14:paraId="124D6A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288 780,0</w:t>
            </w:r>
          </w:p>
        </w:tc>
        <w:tc>
          <w:tcPr>
            <w:tcW w:w="701" w:type="dxa"/>
            <w:shd w:val="clear" w:color="auto" w:fill="auto"/>
            <w:noWrap/>
            <w:hideMark/>
          </w:tcPr>
          <w:p w14:paraId="3EFF6D3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259 874,8</w:t>
            </w:r>
          </w:p>
        </w:tc>
      </w:tr>
      <w:tr w:rsidR="003C5D00" w:rsidRPr="003C5D00" w14:paraId="040CFCF2" w14:textId="77777777" w:rsidTr="003C5D00">
        <w:trPr>
          <w:trHeight w:val="255"/>
        </w:trPr>
        <w:tc>
          <w:tcPr>
            <w:tcW w:w="4315" w:type="dxa"/>
            <w:shd w:val="clear" w:color="auto" w:fill="auto"/>
            <w:hideMark/>
          </w:tcPr>
          <w:p w14:paraId="1087A6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Бюджетные инвестиции</w:t>
            </w:r>
          </w:p>
        </w:tc>
        <w:tc>
          <w:tcPr>
            <w:tcW w:w="654" w:type="dxa"/>
            <w:shd w:val="clear" w:color="auto" w:fill="auto"/>
            <w:noWrap/>
            <w:hideMark/>
          </w:tcPr>
          <w:p w14:paraId="3F07CB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70" w:type="dxa"/>
            <w:shd w:val="clear" w:color="auto" w:fill="auto"/>
            <w:hideMark/>
          </w:tcPr>
          <w:p w14:paraId="291BD64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18 5 P5 S4220</w:t>
            </w:r>
          </w:p>
        </w:tc>
        <w:tc>
          <w:tcPr>
            <w:tcW w:w="421" w:type="dxa"/>
            <w:shd w:val="clear" w:color="auto" w:fill="auto"/>
            <w:noWrap/>
            <w:hideMark/>
          </w:tcPr>
          <w:p w14:paraId="2BF72B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410</w:t>
            </w:r>
          </w:p>
        </w:tc>
        <w:tc>
          <w:tcPr>
            <w:tcW w:w="426" w:type="dxa"/>
            <w:shd w:val="clear" w:color="auto" w:fill="auto"/>
            <w:noWrap/>
            <w:hideMark/>
          </w:tcPr>
          <w:p w14:paraId="4443BD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75CE68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157,2</w:t>
            </w:r>
          </w:p>
        </w:tc>
        <w:tc>
          <w:tcPr>
            <w:tcW w:w="1122" w:type="dxa"/>
            <w:shd w:val="clear" w:color="auto" w:fill="auto"/>
            <w:noWrap/>
            <w:hideMark/>
          </w:tcPr>
          <w:p w14:paraId="0A8C24B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1 220,0</w:t>
            </w:r>
          </w:p>
        </w:tc>
        <w:tc>
          <w:tcPr>
            <w:tcW w:w="701" w:type="dxa"/>
            <w:shd w:val="clear" w:color="auto" w:fill="auto"/>
            <w:noWrap/>
            <w:hideMark/>
          </w:tcPr>
          <w:p w14:paraId="3D6919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1 146,7</w:t>
            </w:r>
          </w:p>
        </w:tc>
      </w:tr>
      <w:tr w:rsidR="003C5D00" w:rsidRPr="003C5D00" w14:paraId="543C766F" w14:textId="77777777" w:rsidTr="003C5D00">
        <w:trPr>
          <w:trHeight w:val="255"/>
        </w:trPr>
        <w:tc>
          <w:tcPr>
            <w:tcW w:w="4315" w:type="dxa"/>
            <w:shd w:val="clear" w:color="auto" w:fill="auto"/>
            <w:hideMark/>
          </w:tcPr>
          <w:p w14:paraId="0150738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Спорт высших достижений</w:t>
            </w:r>
          </w:p>
        </w:tc>
        <w:tc>
          <w:tcPr>
            <w:tcW w:w="654" w:type="dxa"/>
            <w:shd w:val="clear" w:color="auto" w:fill="auto"/>
            <w:noWrap/>
            <w:hideMark/>
          </w:tcPr>
          <w:p w14:paraId="066C006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1103</w:t>
            </w:r>
          </w:p>
        </w:tc>
        <w:tc>
          <w:tcPr>
            <w:tcW w:w="1170" w:type="dxa"/>
            <w:shd w:val="clear" w:color="auto" w:fill="auto"/>
            <w:hideMark/>
          </w:tcPr>
          <w:p w14:paraId="7858D9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1" w:type="dxa"/>
            <w:shd w:val="clear" w:color="auto" w:fill="auto"/>
            <w:noWrap/>
            <w:hideMark/>
          </w:tcPr>
          <w:p w14:paraId="039F8D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1AF383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B009DF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43 353,0</w:t>
            </w:r>
          </w:p>
        </w:tc>
        <w:tc>
          <w:tcPr>
            <w:tcW w:w="1122" w:type="dxa"/>
            <w:shd w:val="clear" w:color="auto" w:fill="auto"/>
            <w:noWrap/>
            <w:hideMark/>
          </w:tcPr>
          <w:p w14:paraId="31B94F7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43 947,9</w:t>
            </w:r>
          </w:p>
        </w:tc>
        <w:tc>
          <w:tcPr>
            <w:tcW w:w="701" w:type="dxa"/>
            <w:shd w:val="clear" w:color="auto" w:fill="auto"/>
            <w:noWrap/>
            <w:hideMark/>
          </w:tcPr>
          <w:p w14:paraId="2D2A8BA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43 947,9</w:t>
            </w:r>
          </w:p>
        </w:tc>
      </w:tr>
      <w:tr w:rsidR="003C5D00" w:rsidRPr="003C5D00" w14:paraId="331E90A1" w14:textId="77777777" w:rsidTr="003C5D00">
        <w:trPr>
          <w:trHeight w:val="255"/>
        </w:trPr>
        <w:tc>
          <w:tcPr>
            <w:tcW w:w="4315" w:type="dxa"/>
            <w:shd w:val="clear" w:color="auto" w:fill="auto"/>
            <w:hideMark/>
          </w:tcPr>
          <w:p w14:paraId="2E98685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Муниципальная программа «</w:t>
            </w:r>
            <w:proofErr w:type="gramStart"/>
            <w:r w:rsidRPr="003C5D00">
              <w:rPr>
                <w:rFonts w:ascii="Arial" w:hAnsi="Arial" w:cs="Arial"/>
                <w:b/>
                <w:bCs/>
                <w:sz w:val="20"/>
                <w:szCs w:val="20"/>
              </w:rPr>
              <w:t xml:space="preserve">Спорт»   </w:t>
            </w:r>
            <w:proofErr w:type="gramEnd"/>
            <w:r w:rsidRPr="003C5D00">
              <w:rPr>
                <w:rFonts w:ascii="Arial" w:hAnsi="Arial" w:cs="Arial"/>
                <w:b/>
                <w:bCs/>
                <w:sz w:val="20"/>
                <w:szCs w:val="20"/>
              </w:rPr>
              <w:t xml:space="preserve">                 </w:t>
            </w:r>
          </w:p>
        </w:tc>
        <w:tc>
          <w:tcPr>
            <w:tcW w:w="654" w:type="dxa"/>
            <w:shd w:val="clear" w:color="auto" w:fill="auto"/>
            <w:noWrap/>
            <w:hideMark/>
          </w:tcPr>
          <w:p w14:paraId="27E7167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1103</w:t>
            </w:r>
          </w:p>
        </w:tc>
        <w:tc>
          <w:tcPr>
            <w:tcW w:w="1170" w:type="dxa"/>
            <w:shd w:val="clear" w:color="auto" w:fill="auto"/>
            <w:hideMark/>
          </w:tcPr>
          <w:p w14:paraId="6756872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05 0 00 00000</w:t>
            </w:r>
          </w:p>
        </w:tc>
        <w:tc>
          <w:tcPr>
            <w:tcW w:w="421" w:type="dxa"/>
            <w:shd w:val="clear" w:color="auto" w:fill="auto"/>
            <w:noWrap/>
            <w:hideMark/>
          </w:tcPr>
          <w:p w14:paraId="7D8D04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25FBD1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8A9AB3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42 852,3</w:t>
            </w:r>
          </w:p>
        </w:tc>
        <w:tc>
          <w:tcPr>
            <w:tcW w:w="1122" w:type="dxa"/>
            <w:shd w:val="clear" w:color="auto" w:fill="auto"/>
            <w:noWrap/>
            <w:hideMark/>
          </w:tcPr>
          <w:p w14:paraId="3019D38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43 907,2</w:t>
            </w:r>
          </w:p>
        </w:tc>
        <w:tc>
          <w:tcPr>
            <w:tcW w:w="701" w:type="dxa"/>
            <w:shd w:val="clear" w:color="auto" w:fill="auto"/>
            <w:noWrap/>
            <w:hideMark/>
          </w:tcPr>
          <w:p w14:paraId="69D5335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43 907,</w:t>
            </w:r>
            <w:r w:rsidRPr="003C5D00">
              <w:rPr>
                <w:rFonts w:ascii="Arial" w:hAnsi="Arial" w:cs="Arial"/>
                <w:b/>
                <w:bCs/>
                <w:sz w:val="20"/>
                <w:szCs w:val="20"/>
              </w:rPr>
              <w:lastRenderedPageBreak/>
              <w:t>2</w:t>
            </w:r>
          </w:p>
        </w:tc>
      </w:tr>
      <w:tr w:rsidR="003C5D00" w:rsidRPr="003C5D00" w14:paraId="529F0DA4" w14:textId="77777777" w:rsidTr="003C5D00">
        <w:trPr>
          <w:trHeight w:val="255"/>
        </w:trPr>
        <w:tc>
          <w:tcPr>
            <w:tcW w:w="4315" w:type="dxa"/>
            <w:shd w:val="clear" w:color="auto" w:fill="auto"/>
            <w:hideMark/>
          </w:tcPr>
          <w:p w14:paraId="369F410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Подпрограмма «Развитие физической культуры и спорта»</w:t>
            </w:r>
          </w:p>
        </w:tc>
        <w:tc>
          <w:tcPr>
            <w:tcW w:w="654" w:type="dxa"/>
            <w:shd w:val="clear" w:color="auto" w:fill="auto"/>
            <w:noWrap/>
            <w:hideMark/>
          </w:tcPr>
          <w:p w14:paraId="168EDA3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1103</w:t>
            </w:r>
          </w:p>
        </w:tc>
        <w:tc>
          <w:tcPr>
            <w:tcW w:w="1170" w:type="dxa"/>
            <w:shd w:val="clear" w:color="auto" w:fill="auto"/>
            <w:hideMark/>
          </w:tcPr>
          <w:p w14:paraId="0156A26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05 1 00 00000</w:t>
            </w:r>
          </w:p>
        </w:tc>
        <w:tc>
          <w:tcPr>
            <w:tcW w:w="421" w:type="dxa"/>
            <w:shd w:val="clear" w:color="auto" w:fill="auto"/>
            <w:noWrap/>
            <w:hideMark/>
          </w:tcPr>
          <w:p w14:paraId="73A0761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6DDF77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0F917F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239,0</w:t>
            </w:r>
          </w:p>
        </w:tc>
        <w:tc>
          <w:tcPr>
            <w:tcW w:w="1122" w:type="dxa"/>
            <w:shd w:val="clear" w:color="auto" w:fill="auto"/>
            <w:noWrap/>
            <w:hideMark/>
          </w:tcPr>
          <w:p w14:paraId="5F1A035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355,0</w:t>
            </w:r>
          </w:p>
        </w:tc>
        <w:tc>
          <w:tcPr>
            <w:tcW w:w="701" w:type="dxa"/>
            <w:shd w:val="clear" w:color="auto" w:fill="auto"/>
            <w:noWrap/>
            <w:hideMark/>
          </w:tcPr>
          <w:p w14:paraId="03FE6CC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355,0</w:t>
            </w:r>
          </w:p>
        </w:tc>
      </w:tr>
      <w:tr w:rsidR="003C5D00" w:rsidRPr="003C5D00" w14:paraId="2957C30F" w14:textId="77777777" w:rsidTr="003C5D00">
        <w:trPr>
          <w:trHeight w:val="570"/>
        </w:trPr>
        <w:tc>
          <w:tcPr>
            <w:tcW w:w="4315" w:type="dxa"/>
            <w:shd w:val="clear" w:color="auto" w:fill="auto"/>
            <w:hideMark/>
          </w:tcPr>
          <w:p w14:paraId="3ADB2B2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654" w:type="dxa"/>
            <w:shd w:val="clear" w:color="auto" w:fill="auto"/>
            <w:noWrap/>
            <w:hideMark/>
          </w:tcPr>
          <w:p w14:paraId="0512C06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1103</w:t>
            </w:r>
          </w:p>
        </w:tc>
        <w:tc>
          <w:tcPr>
            <w:tcW w:w="1170" w:type="dxa"/>
            <w:shd w:val="clear" w:color="auto" w:fill="auto"/>
            <w:hideMark/>
          </w:tcPr>
          <w:p w14:paraId="3B6BC4F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05 1 01 00000</w:t>
            </w:r>
          </w:p>
        </w:tc>
        <w:tc>
          <w:tcPr>
            <w:tcW w:w="421" w:type="dxa"/>
            <w:shd w:val="clear" w:color="auto" w:fill="auto"/>
            <w:noWrap/>
            <w:hideMark/>
          </w:tcPr>
          <w:p w14:paraId="307150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0628B9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359912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239,0</w:t>
            </w:r>
          </w:p>
        </w:tc>
        <w:tc>
          <w:tcPr>
            <w:tcW w:w="1122" w:type="dxa"/>
            <w:shd w:val="clear" w:color="auto" w:fill="auto"/>
            <w:noWrap/>
            <w:hideMark/>
          </w:tcPr>
          <w:p w14:paraId="7E23026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355,0</w:t>
            </w:r>
          </w:p>
        </w:tc>
        <w:tc>
          <w:tcPr>
            <w:tcW w:w="701" w:type="dxa"/>
            <w:shd w:val="clear" w:color="auto" w:fill="auto"/>
            <w:noWrap/>
            <w:hideMark/>
          </w:tcPr>
          <w:p w14:paraId="2020E75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355,0</w:t>
            </w:r>
          </w:p>
        </w:tc>
      </w:tr>
      <w:tr w:rsidR="003C5D00" w:rsidRPr="003C5D00" w14:paraId="530F0A7B" w14:textId="77777777" w:rsidTr="003C5D00">
        <w:trPr>
          <w:trHeight w:val="510"/>
        </w:trPr>
        <w:tc>
          <w:tcPr>
            <w:tcW w:w="4315" w:type="dxa"/>
            <w:shd w:val="clear" w:color="auto" w:fill="auto"/>
            <w:hideMark/>
          </w:tcPr>
          <w:p w14:paraId="26E2D0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Организация и проведение официальных физкультурно-оздоровительных и спортивных мероприятий</w:t>
            </w:r>
          </w:p>
        </w:tc>
        <w:tc>
          <w:tcPr>
            <w:tcW w:w="654" w:type="dxa"/>
            <w:shd w:val="clear" w:color="auto" w:fill="auto"/>
            <w:noWrap/>
            <w:hideMark/>
          </w:tcPr>
          <w:p w14:paraId="666EEF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1103</w:t>
            </w:r>
          </w:p>
        </w:tc>
        <w:tc>
          <w:tcPr>
            <w:tcW w:w="1170" w:type="dxa"/>
            <w:shd w:val="clear" w:color="auto" w:fill="auto"/>
            <w:hideMark/>
          </w:tcPr>
          <w:p w14:paraId="48D3B50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05 1 01 00570</w:t>
            </w:r>
          </w:p>
        </w:tc>
        <w:tc>
          <w:tcPr>
            <w:tcW w:w="421" w:type="dxa"/>
            <w:shd w:val="clear" w:color="auto" w:fill="auto"/>
            <w:noWrap/>
            <w:hideMark/>
          </w:tcPr>
          <w:p w14:paraId="7CD3D7A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660612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20ABA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239,0</w:t>
            </w:r>
          </w:p>
        </w:tc>
        <w:tc>
          <w:tcPr>
            <w:tcW w:w="1122" w:type="dxa"/>
            <w:shd w:val="clear" w:color="auto" w:fill="auto"/>
            <w:noWrap/>
            <w:hideMark/>
          </w:tcPr>
          <w:p w14:paraId="40905E3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355,0</w:t>
            </w:r>
          </w:p>
        </w:tc>
        <w:tc>
          <w:tcPr>
            <w:tcW w:w="701" w:type="dxa"/>
            <w:shd w:val="clear" w:color="auto" w:fill="auto"/>
            <w:noWrap/>
            <w:hideMark/>
          </w:tcPr>
          <w:p w14:paraId="7D7A2C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355,0</w:t>
            </w:r>
          </w:p>
        </w:tc>
      </w:tr>
      <w:tr w:rsidR="003C5D00" w:rsidRPr="003C5D00" w14:paraId="27E293DB" w14:textId="77777777" w:rsidTr="003C5D00">
        <w:trPr>
          <w:trHeight w:val="510"/>
        </w:trPr>
        <w:tc>
          <w:tcPr>
            <w:tcW w:w="4315" w:type="dxa"/>
            <w:shd w:val="clear" w:color="auto" w:fill="auto"/>
            <w:hideMark/>
          </w:tcPr>
          <w:p w14:paraId="031203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65193D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1103</w:t>
            </w:r>
          </w:p>
        </w:tc>
        <w:tc>
          <w:tcPr>
            <w:tcW w:w="1170" w:type="dxa"/>
            <w:shd w:val="clear" w:color="auto" w:fill="auto"/>
            <w:hideMark/>
          </w:tcPr>
          <w:p w14:paraId="1455F1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05 1 01 00570</w:t>
            </w:r>
          </w:p>
        </w:tc>
        <w:tc>
          <w:tcPr>
            <w:tcW w:w="421" w:type="dxa"/>
            <w:shd w:val="clear" w:color="auto" w:fill="auto"/>
            <w:noWrap/>
            <w:hideMark/>
          </w:tcPr>
          <w:p w14:paraId="40299A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171A76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D503C6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239,0</w:t>
            </w:r>
          </w:p>
        </w:tc>
        <w:tc>
          <w:tcPr>
            <w:tcW w:w="1122" w:type="dxa"/>
            <w:shd w:val="clear" w:color="auto" w:fill="auto"/>
            <w:noWrap/>
            <w:hideMark/>
          </w:tcPr>
          <w:p w14:paraId="3A2B30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355,0</w:t>
            </w:r>
          </w:p>
        </w:tc>
        <w:tc>
          <w:tcPr>
            <w:tcW w:w="701" w:type="dxa"/>
            <w:shd w:val="clear" w:color="auto" w:fill="auto"/>
            <w:noWrap/>
            <w:hideMark/>
          </w:tcPr>
          <w:p w14:paraId="25FE4D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355,0</w:t>
            </w:r>
          </w:p>
        </w:tc>
      </w:tr>
      <w:tr w:rsidR="003C5D00" w:rsidRPr="003C5D00" w14:paraId="04E985F5" w14:textId="77777777" w:rsidTr="003C5D00">
        <w:trPr>
          <w:trHeight w:val="255"/>
        </w:trPr>
        <w:tc>
          <w:tcPr>
            <w:tcW w:w="4315" w:type="dxa"/>
            <w:shd w:val="clear" w:color="auto" w:fill="auto"/>
            <w:hideMark/>
          </w:tcPr>
          <w:p w14:paraId="3A4F05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048D7B3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1103</w:t>
            </w:r>
          </w:p>
        </w:tc>
        <w:tc>
          <w:tcPr>
            <w:tcW w:w="1170" w:type="dxa"/>
            <w:shd w:val="clear" w:color="auto" w:fill="auto"/>
            <w:hideMark/>
          </w:tcPr>
          <w:p w14:paraId="42BD53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05 1 01 00570</w:t>
            </w:r>
          </w:p>
        </w:tc>
        <w:tc>
          <w:tcPr>
            <w:tcW w:w="421" w:type="dxa"/>
            <w:shd w:val="clear" w:color="auto" w:fill="auto"/>
            <w:noWrap/>
            <w:hideMark/>
          </w:tcPr>
          <w:p w14:paraId="744BC4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19B6FB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1BE56B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239,0</w:t>
            </w:r>
          </w:p>
        </w:tc>
        <w:tc>
          <w:tcPr>
            <w:tcW w:w="1122" w:type="dxa"/>
            <w:shd w:val="clear" w:color="auto" w:fill="auto"/>
            <w:noWrap/>
            <w:hideMark/>
          </w:tcPr>
          <w:p w14:paraId="4B64F93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355,0</w:t>
            </w:r>
          </w:p>
        </w:tc>
        <w:tc>
          <w:tcPr>
            <w:tcW w:w="701" w:type="dxa"/>
            <w:shd w:val="clear" w:color="auto" w:fill="auto"/>
            <w:noWrap/>
            <w:hideMark/>
          </w:tcPr>
          <w:p w14:paraId="7BB90B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355,0</w:t>
            </w:r>
          </w:p>
        </w:tc>
      </w:tr>
      <w:tr w:rsidR="003C5D00" w:rsidRPr="003C5D00" w14:paraId="64F12E2D" w14:textId="77777777" w:rsidTr="003C5D00">
        <w:trPr>
          <w:trHeight w:val="255"/>
        </w:trPr>
        <w:tc>
          <w:tcPr>
            <w:tcW w:w="4315" w:type="dxa"/>
            <w:shd w:val="clear" w:color="auto" w:fill="auto"/>
            <w:hideMark/>
          </w:tcPr>
          <w:p w14:paraId="0DC4BD4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«Подготовка спортивного резерва»</w:t>
            </w:r>
          </w:p>
        </w:tc>
        <w:tc>
          <w:tcPr>
            <w:tcW w:w="654" w:type="dxa"/>
            <w:shd w:val="clear" w:color="auto" w:fill="auto"/>
            <w:noWrap/>
            <w:hideMark/>
          </w:tcPr>
          <w:p w14:paraId="4F9E2C4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1103</w:t>
            </w:r>
          </w:p>
        </w:tc>
        <w:tc>
          <w:tcPr>
            <w:tcW w:w="1170" w:type="dxa"/>
            <w:shd w:val="clear" w:color="auto" w:fill="auto"/>
            <w:hideMark/>
          </w:tcPr>
          <w:p w14:paraId="02147CD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05 3 00 00000</w:t>
            </w:r>
          </w:p>
        </w:tc>
        <w:tc>
          <w:tcPr>
            <w:tcW w:w="421" w:type="dxa"/>
            <w:shd w:val="clear" w:color="auto" w:fill="auto"/>
            <w:noWrap/>
            <w:hideMark/>
          </w:tcPr>
          <w:p w14:paraId="670581D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59540BF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085C36A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42 613,3</w:t>
            </w:r>
          </w:p>
        </w:tc>
        <w:tc>
          <w:tcPr>
            <w:tcW w:w="1122" w:type="dxa"/>
            <w:shd w:val="clear" w:color="auto" w:fill="auto"/>
            <w:noWrap/>
            <w:hideMark/>
          </w:tcPr>
          <w:p w14:paraId="54A8C34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43 552,2</w:t>
            </w:r>
          </w:p>
        </w:tc>
        <w:tc>
          <w:tcPr>
            <w:tcW w:w="701" w:type="dxa"/>
            <w:shd w:val="clear" w:color="auto" w:fill="auto"/>
            <w:noWrap/>
            <w:hideMark/>
          </w:tcPr>
          <w:p w14:paraId="6957B61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43 552,2</w:t>
            </w:r>
          </w:p>
        </w:tc>
      </w:tr>
      <w:tr w:rsidR="003C5D00" w:rsidRPr="003C5D00" w14:paraId="3491EAA8" w14:textId="77777777" w:rsidTr="003C5D00">
        <w:trPr>
          <w:trHeight w:val="255"/>
        </w:trPr>
        <w:tc>
          <w:tcPr>
            <w:tcW w:w="4315" w:type="dxa"/>
            <w:shd w:val="clear" w:color="auto" w:fill="auto"/>
            <w:hideMark/>
          </w:tcPr>
          <w:p w14:paraId="1385596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«Подготовка спортивных сборных команд»</w:t>
            </w:r>
          </w:p>
        </w:tc>
        <w:tc>
          <w:tcPr>
            <w:tcW w:w="654" w:type="dxa"/>
            <w:shd w:val="clear" w:color="auto" w:fill="auto"/>
            <w:noWrap/>
            <w:hideMark/>
          </w:tcPr>
          <w:p w14:paraId="7DC485B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1103</w:t>
            </w:r>
          </w:p>
        </w:tc>
        <w:tc>
          <w:tcPr>
            <w:tcW w:w="1170" w:type="dxa"/>
            <w:shd w:val="clear" w:color="auto" w:fill="auto"/>
            <w:hideMark/>
          </w:tcPr>
          <w:p w14:paraId="774A6C2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05 3 01 00000</w:t>
            </w:r>
          </w:p>
        </w:tc>
        <w:tc>
          <w:tcPr>
            <w:tcW w:w="421" w:type="dxa"/>
            <w:shd w:val="clear" w:color="auto" w:fill="auto"/>
            <w:noWrap/>
            <w:hideMark/>
          </w:tcPr>
          <w:p w14:paraId="7D24410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72DF852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0405154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42 613,3</w:t>
            </w:r>
          </w:p>
        </w:tc>
        <w:tc>
          <w:tcPr>
            <w:tcW w:w="1122" w:type="dxa"/>
            <w:shd w:val="clear" w:color="auto" w:fill="auto"/>
            <w:noWrap/>
            <w:hideMark/>
          </w:tcPr>
          <w:p w14:paraId="520CDC2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43 552,2</w:t>
            </w:r>
          </w:p>
        </w:tc>
        <w:tc>
          <w:tcPr>
            <w:tcW w:w="701" w:type="dxa"/>
            <w:shd w:val="clear" w:color="auto" w:fill="auto"/>
            <w:noWrap/>
            <w:hideMark/>
          </w:tcPr>
          <w:p w14:paraId="52662B2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43 552,2</w:t>
            </w:r>
          </w:p>
        </w:tc>
      </w:tr>
      <w:tr w:rsidR="003C5D00" w:rsidRPr="003C5D00" w14:paraId="180AD89D" w14:textId="77777777" w:rsidTr="003C5D00">
        <w:trPr>
          <w:trHeight w:val="255"/>
        </w:trPr>
        <w:tc>
          <w:tcPr>
            <w:tcW w:w="4315" w:type="dxa"/>
            <w:shd w:val="clear" w:color="auto" w:fill="auto"/>
            <w:hideMark/>
          </w:tcPr>
          <w:p w14:paraId="5CE3FC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Обеспечение членов спортивных сборных команд спортивной экипировкой</w:t>
            </w:r>
          </w:p>
        </w:tc>
        <w:tc>
          <w:tcPr>
            <w:tcW w:w="654" w:type="dxa"/>
            <w:shd w:val="clear" w:color="auto" w:fill="auto"/>
            <w:noWrap/>
            <w:hideMark/>
          </w:tcPr>
          <w:p w14:paraId="31499AC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1103</w:t>
            </w:r>
          </w:p>
        </w:tc>
        <w:tc>
          <w:tcPr>
            <w:tcW w:w="1170" w:type="dxa"/>
            <w:shd w:val="clear" w:color="auto" w:fill="auto"/>
            <w:hideMark/>
          </w:tcPr>
          <w:p w14:paraId="6FC46B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05 3 01 00560</w:t>
            </w:r>
          </w:p>
        </w:tc>
        <w:tc>
          <w:tcPr>
            <w:tcW w:w="421" w:type="dxa"/>
            <w:shd w:val="clear" w:color="auto" w:fill="auto"/>
            <w:noWrap/>
            <w:hideMark/>
          </w:tcPr>
          <w:p w14:paraId="5D630D4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3C0169B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1D421E5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437,0</w:t>
            </w:r>
          </w:p>
        </w:tc>
        <w:tc>
          <w:tcPr>
            <w:tcW w:w="1122" w:type="dxa"/>
            <w:shd w:val="clear" w:color="auto" w:fill="auto"/>
            <w:noWrap/>
            <w:hideMark/>
          </w:tcPr>
          <w:p w14:paraId="0C9225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437,0</w:t>
            </w:r>
          </w:p>
        </w:tc>
        <w:tc>
          <w:tcPr>
            <w:tcW w:w="701" w:type="dxa"/>
            <w:shd w:val="clear" w:color="auto" w:fill="auto"/>
            <w:noWrap/>
            <w:hideMark/>
          </w:tcPr>
          <w:p w14:paraId="5DB5870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437,0</w:t>
            </w:r>
          </w:p>
        </w:tc>
      </w:tr>
      <w:tr w:rsidR="003C5D00" w:rsidRPr="003C5D00" w14:paraId="4BB104CC" w14:textId="77777777" w:rsidTr="003C5D00">
        <w:trPr>
          <w:trHeight w:val="510"/>
        </w:trPr>
        <w:tc>
          <w:tcPr>
            <w:tcW w:w="4315" w:type="dxa"/>
            <w:shd w:val="clear" w:color="auto" w:fill="auto"/>
            <w:hideMark/>
          </w:tcPr>
          <w:p w14:paraId="7324BF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63C6E76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1103</w:t>
            </w:r>
          </w:p>
        </w:tc>
        <w:tc>
          <w:tcPr>
            <w:tcW w:w="1170" w:type="dxa"/>
            <w:shd w:val="clear" w:color="auto" w:fill="auto"/>
            <w:hideMark/>
          </w:tcPr>
          <w:p w14:paraId="60A8545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05 3 01 00560</w:t>
            </w:r>
          </w:p>
        </w:tc>
        <w:tc>
          <w:tcPr>
            <w:tcW w:w="421" w:type="dxa"/>
            <w:shd w:val="clear" w:color="auto" w:fill="auto"/>
            <w:noWrap/>
            <w:hideMark/>
          </w:tcPr>
          <w:p w14:paraId="34B7E24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0D7157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045E7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437,0</w:t>
            </w:r>
          </w:p>
        </w:tc>
        <w:tc>
          <w:tcPr>
            <w:tcW w:w="1122" w:type="dxa"/>
            <w:shd w:val="clear" w:color="auto" w:fill="auto"/>
            <w:noWrap/>
            <w:hideMark/>
          </w:tcPr>
          <w:p w14:paraId="24D598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437,0</w:t>
            </w:r>
          </w:p>
        </w:tc>
        <w:tc>
          <w:tcPr>
            <w:tcW w:w="701" w:type="dxa"/>
            <w:shd w:val="clear" w:color="auto" w:fill="auto"/>
            <w:noWrap/>
            <w:hideMark/>
          </w:tcPr>
          <w:p w14:paraId="3148AA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437,0</w:t>
            </w:r>
          </w:p>
        </w:tc>
      </w:tr>
      <w:tr w:rsidR="003C5D00" w:rsidRPr="003C5D00" w14:paraId="1D03EE31" w14:textId="77777777" w:rsidTr="003C5D00">
        <w:trPr>
          <w:trHeight w:val="255"/>
        </w:trPr>
        <w:tc>
          <w:tcPr>
            <w:tcW w:w="4315" w:type="dxa"/>
            <w:shd w:val="clear" w:color="auto" w:fill="auto"/>
            <w:hideMark/>
          </w:tcPr>
          <w:p w14:paraId="6111EF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082D83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1103</w:t>
            </w:r>
          </w:p>
        </w:tc>
        <w:tc>
          <w:tcPr>
            <w:tcW w:w="1170" w:type="dxa"/>
            <w:shd w:val="clear" w:color="auto" w:fill="auto"/>
            <w:hideMark/>
          </w:tcPr>
          <w:p w14:paraId="5516E4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05 3 01 00560</w:t>
            </w:r>
          </w:p>
        </w:tc>
        <w:tc>
          <w:tcPr>
            <w:tcW w:w="421" w:type="dxa"/>
            <w:shd w:val="clear" w:color="auto" w:fill="auto"/>
            <w:noWrap/>
            <w:hideMark/>
          </w:tcPr>
          <w:p w14:paraId="6A442E8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54BA1A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029E680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437,0</w:t>
            </w:r>
          </w:p>
        </w:tc>
        <w:tc>
          <w:tcPr>
            <w:tcW w:w="1122" w:type="dxa"/>
            <w:shd w:val="clear" w:color="auto" w:fill="auto"/>
            <w:noWrap/>
            <w:hideMark/>
          </w:tcPr>
          <w:p w14:paraId="120A37E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437,0</w:t>
            </w:r>
          </w:p>
        </w:tc>
        <w:tc>
          <w:tcPr>
            <w:tcW w:w="701" w:type="dxa"/>
            <w:shd w:val="clear" w:color="auto" w:fill="auto"/>
            <w:noWrap/>
            <w:hideMark/>
          </w:tcPr>
          <w:p w14:paraId="2D0E69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437,0</w:t>
            </w:r>
          </w:p>
        </w:tc>
      </w:tr>
      <w:tr w:rsidR="003C5D00" w:rsidRPr="003C5D00" w14:paraId="3377DC06" w14:textId="77777777" w:rsidTr="003C5D00">
        <w:trPr>
          <w:trHeight w:val="510"/>
        </w:trPr>
        <w:tc>
          <w:tcPr>
            <w:tcW w:w="4315" w:type="dxa"/>
            <w:shd w:val="clear" w:color="auto" w:fill="auto"/>
            <w:hideMark/>
          </w:tcPr>
          <w:p w14:paraId="3AD58F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654" w:type="dxa"/>
            <w:shd w:val="clear" w:color="auto" w:fill="auto"/>
            <w:noWrap/>
            <w:hideMark/>
          </w:tcPr>
          <w:p w14:paraId="2DFDD93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1103</w:t>
            </w:r>
          </w:p>
        </w:tc>
        <w:tc>
          <w:tcPr>
            <w:tcW w:w="1170" w:type="dxa"/>
            <w:shd w:val="clear" w:color="auto" w:fill="auto"/>
            <w:hideMark/>
          </w:tcPr>
          <w:p w14:paraId="7E84214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05 3 01 06150</w:t>
            </w:r>
          </w:p>
        </w:tc>
        <w:tc>
          <w:tcPr>
            <w:tcW w:w="421" w:type="dxa"/>
            <w:shd w:val="clear" w:color="auto" w:fill="auto"/>
            <w:noWrap/>
            <w:hideMark/>
          </w:tcPr>
          <w:p w14:paraId="2DFE51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108A77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B1E9E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42 176,3</w:t>
            </w:r>
          </w:p>
        </w:tc>
        <w:tc>
          <w:tcPr>
            <w:tcW w:w="1122" w:type="dxa"/>
            <w:shd w:val="clear" w:color="auto" w:fill="auto"/>
            <w:noWrap/>
            <w:hideMark/>
          </w:tcPr>
          <w:p w14:paraId="50AE203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43 115,2</w:t>
            </w:r>
          </w:p>
        </w:tc>
        <w:tc>
          <w:tcPr>
            <w:tcW w:w="701" w:type="dxa"/>
            <w:shd w:val="clear" w:color="auto" w:fill="auto"/>
            <w:noWrap/>
            <w:hideMark/>
          </w:tcPr>
          <w:p w14:paraId="4315B9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43 115,2</w:t>
            </w:r>
          </w:p>
        </w:tc>
      </w:tr>
      <w:tr w:rsidR="003C5D00" w:rsidRPr="003C5D00" w14:paraId="4910CC45" w14:textId="77777777" w:rsidTr="003C5D00">
        <w:trPr>
          <w:trHeight w:val="510"/>
        </w:trPr>
        <w:tc>
          <w:tcPr>
            <w:tcW w:w="4315" w:type="dxa"/>
            <w:shd w:val="clear" w:color="auto" w:fill="auto"/>
            <w:hideMark/>
          </w:tcPr>
          <w:p w14:paraId="18409FF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024542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1103</w:t>
            </w:r>
          </w:p>
        </w:tc>
        <w:tc>
          <w:tcPr>
            <w:tcW w:w="1170" w:type="dxa"/>
            <w:shd w:val="clear" w:color="auto" w:fill="auto"/>
            <w:hideMark/>
          </w:tcPr>
          <w:p w14:paraId="360DB5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05 3 01 06150</w:t>
            </w:r>
          </w:p>
        </w:tc>
        <w:tc>
          <w:tcPr>
            <w:tcW w:w="421" w:type="dxa"/>
            <w:shd w:val="clear" w:color="auto" w:fill="auto"/>
            <w:noWrap/>
            <w:hideMark/>
          </w:tcPr>
          <w:p w14:paraId="46F50F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424F666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B1745F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42 176,3</w:t>
            </w:r>
          </w:p>
        </w:tc>
        <w:tc>
          <w:tcPr>
            <w:tcW w:w="1122" w:type="dxa"/>
            <w:shd w:val="clear" w:color="auto" w:fill="auto"/>
            <w:noWrap/>
            <w:hideMark/>
          </w:tcPr>
          <w:p w14:paraId="46E508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43 115,2</w:t>
            </w:r>
          </w:p>
        </w:tc>
        <w:tc>
          <w:tcPr>
            <w:tcW w:w="701" w:type="dxa"/>
            <w:shd w:val="clear" w:color="auto" w:fill="auto"/>
            <w:noWrap/>
            <w:hideMark/>
          </w:tcPr>
          <w:p w14:paraId="5B7C42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43 115,2</w:t>
            </w:r>
          </w:p>
        </w:tc>
      </w:tr>
      <w:tr w:rsidR="003C5D00" w:rsidRPr="003C5D00" w14:paraId="22776521" w14:textId="77777777" w:rsidTr="003C5D00">
        <w:trPr>
          <w:trHeight w:val="255"/>
        </w:trPr>
        <w:tc>
          <w:tcPr>
            <w:tcW w:w="4315" w:type="dxa"/>
            <w:shd w:val="clear" w:color="auto" w:fill="auto"/>
            <w:hideMark/>
          </w:tcPr>
          <w:p w14:paraId="247958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5E4E5D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1103</w:t>
            </w:r>
          </w:p>
        </w:tc>
        <w:tc>
          <w:tcPr>
            <w:tcW w:w="1170" w:type="dxa"/>
            <w:shd w:val="clear" w:color="auto" w:fill="auto"/>
            <w:hideMark/>
          </w:tcPr>
          <w:p w14:paraId="7F6691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05 3 01 06150</w:t>
            </w:r>
          </w:p>
        </w:tc>
        <w:tc>
          <w:tcPr>
            <w:tcW w:w="421" w:type="dxa"/>
            <w:shd w:val="clear" w:color="auto" w:fill="auto"/>
            <w:noWrap/>
            <w:hideMark/>
          </w:tcPr>
          <w:p w14:paraId="1CF27C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1D925C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12F592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42 176,3</w:t>
            </w:r>
          </w:p>
        </w:tc>
        <w:tc>
          <w:tcPr>
            <w:tcW w:w="1122" w:type="dxa"/>
            <w:shd w:val="clear" w:color="auto" w:fill="auto"/>
            <w:noWrap/>
            <w:hideMark/>
          </w:tcPr>
          <w:p w14:paraId="720B77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43 115,2</w:t>
            </w:r>
          </w:p>
        </w:tc>
        <w:tc>
          <w:tcPr>
            <w:tcW w:w="701" w:type="dxa"/>
            <w:shd w:val="clear" w:color="auto" w:fill="auto"/>
            <w:noWrap/>
            <w:hideMark/>
          </w:tcPr>
          <w:p w14:paraId="3CE46E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43 115,2</w:t>
            </w:r>
          </w:p>
        </w:tc>
      </w:tr>
      <w:tr w:rsidR="003C5D00" w:rsidRPr="003C5D00" w14:paraId="6E0E9A92" w14:textId="77777777" w:rsidTr="003C5D00">
        <w:trPr>
          <w:trHeight w:val="255"/>
        </w:trPr>
        <w:tc>
          <w:tcPr>
            <w:tcW w:w="4315" w:type="dxa"/>
            <w:shd w:val="clear" w:color="auto" w:fill="auto"/>
            <w:hideMark/>
          </w:tcPr>
          <w:p w14:paraId="596F5AE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«Безопасность и обеспечение безопасности жизнедеятельности </w:t>
            </w:r>
            <w:proofErr w:type="gramStart"/>
            <w:r w:rsidRPr="003C5D00">
              <w:rPr>
                <w:rFonts w:ascii="Arial" w:hAnsi="Arial" w:cs="Arial"/>
                <w:b/>
                <w:bCs/>
                <w:sz w:val="20"/>
                <w:szCs w:val="20"/>
              </w:rPr>
              <w:t xml:space="preserve">населения»   </w:t>
            </w:r>
            <w:proofErr w:type="gramEnd"/>
            <w:r w:rsidRPr="003C5D00">
              <w:rPr>
                <w:rFonts w:ascii="Arial" w:hAnsi="Arial" w:cs="Arial"/>
                <w:b/>
                <w:bCs/>
                <w:sz w:val="20"/>
                <w:szCs w:val="20"/>
              </w:rPr>
              <w:t xml:space="preserve">                 </w:t>
            </w:r>
          </w:p>
        </w:tc>
        <w:tc>
          <w:tcPr>
            <w:tcW w:w="654" w:type="dxa"/>
            <w:shd w:val="clear" w:color="auto" w:fill="auto"/>
            <w:noWrap/>
            <w:hideMark/>
          </w:tcPr>
          <w:p w14:paraId="1FFE7D4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1103</w:t>
            </w:r>
          </w:p>
        </w:tc>
        <w:tc>
          <w:tcPr>
            <w:tcW w:w="1170" w:type="dxa"/>
            <w:shd w:val="clear" w:color="auto" w:fill="auto"/>
            <w:hideMark/>
          </w:tcPr>
          <w:p w14:paraId="0118B2D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08 0 00 00000</w:t>
            </w:r>
          </w:p>
        </w:tc>
        <w:tc>
          <w:tcPr>
            <w:tcW w:w="421" w:type="dxa"/>
            <w:shd w:val="clear" w:color="auto" w:fill="auto"/>
            <w:noWrap/>
            <w:hideMark/>
          </w:tcPr>
          <w:p w14:paraId="2B925FE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297569A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861DC2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460,0</w:t>
            </w:r>
          </w:p>
        </w:tc>
        <w:tc>
          <w:tcPr>
            <w:tcW w:w="1122" w:type="dxa"/>
            <w:shd w:val="clear" w:color="auto" w:fill="auto"/>
            <w:noWrap/>
            <w:hideMark/>
          </w:tcPr>
          <w:p w14:paraId="7D47AF2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421656D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4ABFF132" w14:textId="77777777" w:rsidTr="003C5D00">
        <w:trPr>
          <w:trHeight w:val="255"/>
        </w:trPr>
        <w:tc>
          <w:tcPr>
            <w:tcW w:w="4315" w:type="dxa"/>
            <w:shd w:val="clear" w:color="auto" w:fill="auto"/>
            <w:hideMark/>
          </w:tcPr>
          <w:p w14:paraId="414CC7C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«Профилактика преступлений и иных правонарушений»</w:t>
            </w:r>
          </w:p>
        </w:tc>
        <w:tc>
          <w:tcPr>
            <w:tcW w:w="654" w:type="dxa"/>
            <w:shd w:val="clear" w:color="auto" w:fill="auto"/>
            <w:noWrap/>
            <w:hideMark/>
          </w:tcPr>
          <w:p w14:paraId="3998F72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1103</w:t>
            </w:r>
          </w:p>
        </w:tc>
        <w:tc>
          <w:tcPr>
            <w:tcW w:w="1170" w:type="dxa"/>
            <w:shd w:val="clear" w:color="auto" w:fill="auto"/>
            <w:hideMark/>
          </w:tcPr>
          <w:p w14:paraId="3C4DA50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08 1 00 00000</w:t>
            </w:r>
          </w:p>
        </w:tc>
        <w:tc>
          <w:tcPr>
            <w:tcW w:w="421" w:type="dxa"/>
            <w:shd w:val="clear" w:color="auto" w:fill="auto"/>
            <w:noWrap/>
            <w:hideMark/>
          </w:tcPr>
          <w:p w14:paraId="09C0B0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40429F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56E4BF7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460,0</w:t>
            </w:r>
          </w:p>
        </w:tc>
        <w:tc>
          <w:tcPr>
            <w:tcW w:w="1122" w:type="dxa"/>
            <w:shd w:val="clear" w:color="auto" w:fill="auto"/>
            <w:noWrap/>
            <w:hideMark/>
          </w:tcPr>
          <w:p w14:paraId="2091B77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1138CA9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183AAD95" w14:textId="77777777" w:rsidTr="003C5D00">
        <w:trPr>
          <w:trHeight w:val="255"/>
        </w:trPr>
        <w:tc>
          <w:tcPr>
            <w:tcW w:w="4315" w:type="dxa"/>
            <w:shd w:val="clear" w:color="auto" w:fill="auto"/>
            <w:hideMark/>
          </w:tcPr>
          <w:p w14:paraId="4094E0C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w:t>
            </w:r>
            <w:proofErr w:type="gramStart"/>
            <w:r w:rsidRPr="003C5D00">
              <w:rPr>
                <w:rFonts w:ascii="Arial" w:hAnsi="Arial" w:cs="Arial"/>
                <w:b/>
                <w:bCs/>
                <w:sz w:val="20"/>
                <w:szCs w:val="20"/>
              </w:rPr>
              <w:t>Повышение степени антитеррористической защищенности социально значимых объектов</w:t>
            </w:r>
            <w:proofErr w:type="gramEnd"/>
            <w:r w:rsidRPr="003C5D00">
              <w:rPr>
                <w:rFonts w:ascii="Arial" w:hAnsi="Arial" w:cs="Arial"/>
                <w:b/>
                <w:bCs/>
                <w:sz w:val="20"/>
                <w:szCs w:val="20"/>
              </w:rPr>
              <w:t xml:space="preserve"> находящихся в собственности муниципального образования и мест с массовым пребыванием людей"</w:t>
            </w:r>
          </w:p>
        </w:tc>
        <w:tc>
          <w:tcPr>
            <w:tcW w:w="654" w:type="dxa"/>
            <w:shd w:val="clear" w:color="auto" w:fill="auto"/>
            <w:noWrap/>
            <w:hideMark/>
          </w:tcPr>
          <w:p w14:paraId="2A81304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1103</w:t>
            </w:r>
          </w:p>
        </w:tc>
        <w:tc>
          <w:tcPr>
            <w:tcW w:w="1170" w:type="dxa"/>
            <w:shd w:val="clear" w:color="auto" w:fill="auto"/>
            <w:hideMark/>
          </w:tcPr>
          <w:p w14:paraId="3925EDC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08 1 01 00000</w:t>
            </w:r>
          </w:p>
        </w:tc>
        <w:tc>
          <w:tcPr>
            <w:tcW w:w="421" w:type="dxa"/>
            <w:shd w:val="clear" w:color="auto" w:fill="auto"/>
            <w:noWrap/>
            <w:hideMark/>
          </w:tcPr>
          <w:p w14:paraId="7F1FF1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07778ED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0B0103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460,0</w:t>
            </w:r>
          </w:p>
        </w:tc>
        <w:tc>
          <w:tcPr>
            <w:tcW w:w="1122" w:type="dxa"/>
            <w:shd w:val="clear" w:color="auto" w:fill="auto"/>
            <w:noWrap/>
            <w:hideMark/>
          </w:tcPr>
          <w:p w14:paraId="4D6C0C9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01" w:type="dxa"/>
            <w:shd w:val="clear" w:color="auto" w:fill="auto"/>
            <w:noWrap/>
            <w:hideMark/>
          </w:tcPr>
          <w:p w14:paraId="452ADBA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162A9546" w14:textId="77777777" w:rsidTr="003C5D00">
        <w:trPr>
          <w:trHeight w:val="255"/>
        </w:trPr>
        <w:tc>
          <w:tcPr>
            <w:tcW w:w="4315" w:type="dxa"/>
            <w:shd w:val="clear" w:color="auto" w:fill="auto"/>
            <w:hideMark/>
          </w:tcPr>
          <w:p w14:paraId="1E21DAE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654" w:type="dxa"/>
            <w:shd w:val="clear" w:color="auto" w:fill="auto"/>
            <w:noWrap/>
            <w:hideMark/>
          </w:tcPr>
          <w:p w14:paraId="13D7F5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1103</w:t>
            </w:r>
          </w:p>
        </w:tc>
        <w:tc>
          <w:tcPr>
            <w:tcW w:w="1170" w:type="dxa"/>
            <w:shd w:val="clear" w:color="auto" w:fill="auto"/>
            <w:hideMark/>
          </w:tcPr>
          <w:p w14:paraId="5EFDE5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08 1 01 00320</w:t>
            </w:r>
          </w:p>
        </w:tc>
        <w:tc>
          <w:tcPr>
            <w:tcW w:w="421" w:type="dxa"/>
            <w:shd w:val="clear" w:color="auto" w:fill="auto"/>
            <w:noWrap/>
            <w:hideMark/>
          </w:tcPr>
          <w:p w14:paraId="4D68E7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4C7B1A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9A8DB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460,0</w:t>
            </w:r>
          </w:p>
        </w:tc>
        <w:tc>
          <w:tcPr>
            <w:tcW w:w="1122" w:type="dxa"/>
            <w:shd w:val="clear" w:color="auto" w:fill="auto"/>
            <w:noWrap/>
            <w:hideMark/>
          </w:tcPr>
          <w:p w14:paraId="4DFDDBA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1EE018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56FEB6B" w14:textId="77777777" w:rsidTr="003C5D00">
        <w:trPr>
          <w:trHeight w:val="255"/>
        </w:trPr>
        <w:tc>
          <w:tcPr>
            <w:tcW w:w="4315" w:type="dxa"/>
            <w:shd w:val="clear" w:color="auto" w:fill="auto"/>
            <w:hideMark/>
          </w:tcPr>
          <w:p w14:paraId="7AAD54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66851E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1103</w:t>
            </w:r>
          </w:p>
        </w:tc>
        <w:tc>
          <w:tcPr>
            <w:tcW w:w="1170" w:type="dxa"/>
            <w:shd w:val="clear" w:color="auto" w:fill="auto"/>
            <w:hideMark/>
          </w:tcPr>
          <w:p w14:paraId="1C00F6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08 1 01 00320</w:t>
            </w:r>
          </w:p>
        </w:tc>
        <w:tc>
          <w:tcPr>
            <w:tcW w:w="421" w:type="dxa"/>
            <w:shd w:val="clear" w:color="auto" w:fill="auto"/>
            <w:noWrap/>
            <w:hideMark/>
          </w:tcPr>
          <w:p w14:paraId="6C05AB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308903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1355932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460,0</w:t>
            </w:r>
          </w:p>
        </w:tc>
        <w:tc>
          <w:tcPr>
            <w:tcW w:w="1122" w:type="dxa"/>
            <w:shd w:val="clear" w:color="auto" w:fill="auto"/>
            <w:noWrap/>
            <w:hideMark/>
          </w:tcPr>
          <w:p w14:paraId="54FB83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50011A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F885E55" w14:textId="77777777" w:rsidTr="003C5D00">
        <w:trPr>
          <w:trHeight w:val="255"/>
        </w:trPr>
        <w:tc>
          <w:tcPr>
            <w:tcW w:w="4315" w:type="dxa"/>
            <w:shd w:val="clear" w:color="auto" w:fill="auto"/>
            <w:hideMark/>
          </w:tcPr>
          <w:p w14:paraId="41A759F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4C340A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1103</w:t>
            </w:r>
          </w:p>
        </w:tc>
        <w:tc>
          <w:tcPr>
            <w:tcW w:w="1170" w:type="dxa"/>
            <w:shd w:val="clear" w:color="auto" w:fill="auto"/>
            <w:hideMark/>
          </w:tcPr>
          <w:p w14:paraId="039287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08 1 01 00320</w:t>
            </w:r>
          </w:p>
        </w:tc>
        <w:tc>
          <w:tcPr>
            <w:tcW w:w="421" w:type="dxa"/>
            <w:shd w:val="clear" w:color="auto" w:fill="auto"/>
            <w:noWrap/>
            <w:hideMark/>
          </w:tcPr>
          <w:p w14:paraId="275F35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0AA1C1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7A9620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460,0</w:t>
            </w:r>
          </w:p>
        </w:tc>
        <w:tc>
          <w:tcPr>
            <w:tcW w:w="1122" w:type="dxa"/>
            <w:shd w:val="clear" w:color="auto" w:fill="auto"/>
            <w:noWrap/>
            <w:hideMark/>
          </w:tcPr>
          <w:p w14:paraId="6C5D85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01" w:type="dxa"/>
            <w:shd w:val="clear" w:color="auto" w:fill="auto"/>
            <w:noWrap/>
            <w:hideMark/>
          </w:tcPr>
          <w:p w14:paraId="5AC696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820E671" w14:textId="77777777" w:rsidTr="003C5D00">
        <w:trPr>
          <w:trHeight w:val="510"/>
        </w:trPr>
        <w:tc>
          <w:tcPr>
            <w:tcW w:w="4315" w:type="dxa"/>
            <w:shd w:val="clear" w:color="auto" w:fill="auto"/>
            <w:hideMark/>
          </w:tcPr>
          <w:p w14:paraId="7D978E5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«Развитие инженерной инфраструктуры и </w:t>
            </w:r>
            <w:proofErr w:type="gramStart"/>
            <w:r w:rsidRPr="003C5D00">
              <w:rPr>
                <w:rFonts w:ascii="Arial" w:hAnsi="Arial" w:cs="Arial"/>
                <w:b/>
                <w:bCs/>
                <w:sz w:val="20"/>
                <w:szCs w:val="20"/>
              </w:rPr>
              <w:t xml:space="preserve">энергоэффективности»   </w:t>
            </w:r>
            <w:proofErr w:type="gramEnd"/>
          </w:p>
        </w:tc>
        <w:tc>
          <w:tcPr>
            <w:tcW w:w="654" w:type="dxa"/>
            <w:shd w:val="clear" w:color="auto" w:fill="auto"/>
            <w:noWrap/>
            <w:hideMark/>
          </w:tcPr>
          <w:p w14:paraId="3A3C609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1103</w:t>
            </w:r>
          </w:p>
        </w:tc>
        <w:tc>
          <w:tcPr>
            <w:tcW w:w="1170" w:type="dxa"/>
            <w:shd w:val="clear" w:color="auto" w:fill="auto"/>
            <w:hideMark/>
          </w:tcPr>
          <w:p w14:paraId="3951871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10 0 00 00000</w:t>
            </w:r>
          </w:p>
        </w:tc>
        <w:tc>
          <w:tcPr>
            <w:tcW w:w="421" w:type="dxa"/>
            <w:shd w:val="clear" w:color="auto" w:fill="auto"/>
            <w:noWrap/>
            <w:hideMark/>
          </w:tcPr>
          <w:p w14:paraId="07B89D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508111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285547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40,7</w:t>
            </w:r>
          </w:p>
        </w:tc>
        <w:tc>
          <w:tcPr>
            <w:tcW w:w="1122" w:type="dxa"/>
            <w:shd w:val="clear" w:color="auto" w:fill="auto"/>
            <w:noWrap/>
            <w:hideMark/>
          </w:tcPr>
          <w:p w14:paraId="50062DF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40,7</w:t>
            </w:r>
          </w:p>
        </w:tc>
        <w:tc>
          <w:tcPr>
            <w:tcW w:w="701" w:type="dxa"/>
            <w:shd w:val="clear" w:color="auto" w:fill="auto"/>
            <w:noWrap/>
            <w:hideMark/>
          </w:tcPr>
          <w:p w14:paraId="181E940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40,7</w:t>
            </w:r>
          </w:p>
        </w:tc>
      </w:tr>
      <w:tr w:rsidR="003C5D00" w:rsidRPr="003C5D00" w14:paraId="1BBD35A8" w14:textId="77777777" w:rsidTr="003C5D00">
        <w:trPr>
          <w:trHeight w:val="510"/>
        </w:trPr>
        <w:tc>
          <w:tcPr>
            <w:tcW w:w="4315" w:type="dxa"/>
            <w:shd w:val="clear" w:color="auto" w:fill="auto"/>
            <w:hideMark/>
          </w:tcPr>
          <w:p w14:paraId="5135757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«Энергосбережение и повышение энергетической эффективности»</w:t>
            </w:r>
          </w:p>
        </w:tc>
        <w:tc>
          <w:tcPr>
            <w:tcW w:w="654" w:type="dxa"/>
            <w:shd w:val="clear" w:color="auto" w:fill="auto"/>
            <w:noWrap/>
            <w:hideMark/>
          </w:tcPr>
          <w:p w14:paraId="0AE805B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1103</w:t>
            </w:r>
          </w:p>
        </w:tc>
        <w:tc>
          <w:tcPr>
            <w:tcW w:w="1170" w:type="dxa"/>
            <w:shd w:val="clear" w:color="auto" w:fill="auto"/>
            <w:hideMark/>
          </w:tcPr>
          <w:p w14:paraId="0230DD4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10 4 00 00000</w:t>
            </w:r>
          </w:p>
        </w:tc>
        <w:tc>
          <w:tcPr>
            <w:tcW w:w="421" w:type="dxa"/>
            <w:shd w:val="clear" w:color="auto" w:fill="auto"/>
            <w:noWrap/>
            <w:hideMark/>
          </w:tcPr>
          <w:p w14:paraId="27A5E0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21AD39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0D7F8EE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40,7</w:t>
            </w:r>
          </w:p>
        </w:tc>
        <w:tc>
          <w:tcPr>
            <w:tcW w:w="1122" w:type="dxa"/>
            <w:shd w:val="clear" w:color="auto" w:fill="auto"/>
            <w:noWrap/>
            <w:hideMark/>
          </w:tcPr>
          <w:p w14:paraId="719A7BD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40,7</w:t>
            </w:r>
          </w:p>
        </w:tc>
        <w:tc>
          <w:tcPr>
            <w:tcW w:w="701" w:type="dxa"/>
            <w:shd w:val="clear" w:color="auto" w:fill="auto"/>
            <w:noWrap/>
            <w:hideMark/>
          </w:tcPr>
          <w:p w14:paraId="4E8D3F2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40,7</w:t>
            </w:r>
          </w:p>
        </w:tc>
      </w:tr>
      <w:tr w:rsidR="003C5D00" w:rsidRPr="003C5D00" w14:paraId="23AB6257" w14:textId="77777777" w:rsidTr="003C5D00">
        <w:trPr>
          <w:trHeight w:val="510"/>
        </w:trPr>
        <w:tc>
          <w:tcPr>
            <w:tcW w:w="4315" w:type="dxa"/>
            <w:shd w:val="clear" w:color="auto" w:fill="auto"/>
            <w:hideMark/>
          </w:tcPr>
          <w:p w14:paraId="44C02A2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«Повышение энергетической эффективности муниципальных учреждений Московской области»</w:t>
            </w:r>
          </w:p>
        </w:tc>
        <w:tc>
          <w:tcPr>
            <w:tcW w:w="654" w:type="dxa"/>
            <w:shd w:val="clear" w:color="auto" w:fill="auto"/>
            <w:noWrap/>
            <w:hideMark/>
          </w:tcPr>
          <w:p w14:paraId="1B1CDB0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1103</w:t>
            </w:r>
          </w:p>
        </w:tc>
        <w:tc>
          <w:tcPr>
            <w:tcW w:w="1170" w:type="dxa"/>
            <w:shd w:val="clear" w:color="auto" w:fill="auto"/>
            <w:hideMark/>
          </w:tcPr>
          <w:p w14:paraId="3D0B675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10 4 01 00000</w:t>
            </w:r>
          </w:p>
        </w:tc>
        <w:tc>
          <w:tcPr>
            <w:tcW w:w="421" w:type="dxa"/>
            <w:shd w:val="clear" w:color="auto" w:fill="auto"/>
            <w:noWrap/>
            <w:hideMark/>
          </w:tcPr>
          <w:p w14:paraId="79897A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2A2BB7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A2280B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40,7</w:t>
            </w:r>
          </w:p>
        </w:tc>
        <w:tc>
          <w:tcPr>
            <w:tcW w:w="1122" w:type="dxa"/>
            <w:shd w:val="clear" w:color="auto" w:fill="auto"/>
            <w:noWrap/>
            <w:hideMark/>
          </w:tcPr>
          <w:p w14:paraId="48B1FF7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40,7</w:t>
            </w:r>
          </w:p>
        </w:tc>
        <w:tc>
          <w:tcPr>
            <w:tcW w:w="701" w:type="dxa"/>
            <w:shd w:val="clear" w:color="auto" w:fill="auto"/>
            <w:noWrap/>
            <w:hideMark/>
          </w:tcPr>
          <w:p w14:paraId="6FA18D0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40,7</w:t>
            </w:r>
          </w:p>
        </w:tc>
      </w:tr>
      <w:tr w:rsidR="003C5D00" w:rsidRPr="003C5D00" w14:paraId="6767B82D" w14:textId="77777777" w:rsidTr="003C5D00">
        <w:trPr>
          <w:trHeight w:val="1020"/>
        </w:trPr>
        <w:tc>
          <w:tcPr>
            <w:tcW w:w="4315" w:type="dxa"/>
            <w:shd w:val="clear" w:color="auto" w:fill="auto"/>
            <w:hideMark/>
          </w:tcPr>
          <w:p w14:paraId="00E86A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Организация в границах городского округа электро-, тепло-, газо- и водоснабжения населения, водоотведения, снабжения населения топливом (установка, замена, поверка, обслуживание приборов учета энергетических ресурсов на объектах бюджетной сферы)</w:t>
            </w:r>
          </w:p>
        </w:tc>
        <w:tc>
          <w:tcPr>
            <w:tcW w:w="654" w:type="dxa"/>
            <w:shd w:val="clear" w:color="auto" w:fill="auto"/>
            <w:noWrap/>
            <w:hideMark/>
          </w:tcPr>
          <w:p w14:paraId="6F4CF0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1103</w:t>
            </w:r>
          </w:p>
        </w:tc>
        <w:tc>
          <w:tcPr>
            <w:tcW w:w="1170" w:type="dxa"/>
            <w:shd w:val="clear" w:color="auto" w:fill="auto"/>
            <w:noWrap/>
            <w:hideMark/>
          </w:tcPr>
          <w:p w14:paraId="75B9F8E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10 4 01 00191</w:t>
            </w:r>
          </w:p>
        </w:tc>
        <w:tc>
          <w:tcPr>
            <w:tcW w:w="421" w:type="dxa"/>
            <w:shd w:val="clear" w:color="auto" w:fill="auto"/>
            <w:noWrap/>
            <w:hideMark/>
          </w:tcPr>
          <w:p w14:paraId="7A8FD75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7B4521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262EF01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40,7</w:t>
            </w:r>
          </w:p>
        </w:tc>
        <w:tc>
          <w:tcPr>
            <w:tcW w:w="1122" w:type="dxa"/>
            <w:shd w:val="clear" w:color="auto" w:fill="auto"/>
            <w:noWrap/>
            <w:hideMark/>
          </w:tcPr>
          <w:p w14:paraId="71BE9A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40,7</w:t>
            </w:r>
          </w:p>
        </w:tc>
        <w:tc>
          <w:tcPr>
            <w:tcW w:w="701" w:type="dxa"/>
            <w:shd w:val="clear" w:color="auto" w:fill="auto"/>
            <w:noWrap/>
            <w:hideMark/>
          </w:tcPr>
          <w:p w14:paraId="38426D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40,7</w:t>
            </w:r>
          </w:p>
        </w:tc>
      </w:tr>
      <w:tr w:rsidR="003C5D00" w:rsidRPr="003C5D00" w14:paraId="6B1C5A13" w14:textId="77777777" w:rsidTr="003C5D00">
        <w:trPr>
          <w:trHeight w:val="510"/>
        </w:trPr>
        <w:tc>
          <w:tcPr>
            <w:tcW w:w="4315" w:type="dxa"/>
            <w:shd w:val="clear" w:color="auto" w:fill="auto"/>
            <w:hideMark/>
          </w:tcPr>
          <w:p w14:paraId="11117F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54" w:type="dxa"/>
            <w:shd w:val="clear" w:color="auto" w:fill="auto"/>
            <w:noWrap/>
            <w:hideMark/>
          </w:tcPr>
          <w:p w14:paraId="675CB8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1103</w:t>
            </w:r>
          </w:p>
        </w:tc>
        <w:tc>
          <w:tcPr>
            <w:tcW w:w="1170" w:type="dxa"/>
            <w:shd w:val="clear" w:color="auto" w:fill="auto"/>
            <w:noWrap/>
            <w:hideMark/>
          </w:tcPr>
          <w:p w14:paraId="6B18B1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10 4 01 00191</w:t>
            </w:r>
          </w:p>
        </w:tc>
        <w:tc>
          <w:tcPr>
            <w:tcW w:w="421" w:type="dxa"/>
            <w:shd w:val="clear" w:color="auto" w:fill="auto"/>
            <w:noWrap/>
            <w:hideMark/>
          </w:tcPr>
          <w:p w14:paraId="2D6EC6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426" w:type="dxa"/>
            <w:shd w:val="clear" w:color="auto" w:fill="auto"/>
            <w:noWrap/>
            <w:hideMark/>
          </w:tcPr>
          <w:p w14:paraId="0DC25B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74370A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40,7</w:t>
            </w:r>
          </w:p>
        </w:tc>
        <w:tc>
          <w:tcPr>
            <w:tcW w:w="1122" w:type="dxa"/>
            <w:shd w:val="clear" w:color="auto" w:fill="auto"/>
            <w:noWrap/>
            <w:hideMark/>
          </w:tcPr>
          <w:p w14:paraId="7EABC6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40,7</w:t>
            </w:r>
          </w:p>
        </w:tc>
        <w:tc>
          <w:tcPr>
            <w:tcW w:w="701" w:type="dxa"/>
            <w:shd w:val="clear" w:color="auto" w:fill="auto"/>
            <w:noWrap/>
            <w:hideMark/>
          </w:tcPr>
          <w:p w14:paraId="1EF654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40,7</w:t>
            </w:r>
          </w:p>
        </w:tc>
      </w:tr>
      <w:tr w:rsidR="003C5D00" w:rsidRPr="003C5D00" w14:paraId="3F66D0CC" w14:textId="77777777" w:rsidTr="003C5D00">
        <w:trPr>
          <w:trHeight w:val="255"/>
        </w:trPr>
        <w:tc>
          <w:tcPr>
            <w:tcW w:w="4315" w:type="dxa"/>
            <w:shd w:val="clear" w:color="auto" w:fill="auto"/>
            <w:hideMark/>
          </w:tcPr>
          <w:p w14:paraId="39B87F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654" w:type="dxa"/>
            <w:shd w:val="clear" w:color="auto" w:fill="auto"/>
            <w:noWrap/>
            <w:hideMark/>
          </w:tcPr>
          <w:p w14:paraId="75F451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1103</w:t>
            </w:r>
          </w:p>
        </w:tc>
        <w:tc>
          <w:tcPr>
            <w:tcW w:w="1170" w:type="dxa"/>
            <w:shd w:val="clear" w:color="auto" w:fill="auto"/>
            <w:noWrap/>
            <w:hideMark/>
          </w:tcPr>
          <w:p w14:paraId="38D5EF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10 4 01 00191</w:t>
            </w:r>
          </w:p>
        </w:tc>
        <w:tc>
          <w:tcPr>
            <w:tcW w:w="421" w:type="dxa"/>
            <w:shd w:val="clear" w:color="auto" w:fill="auto"/>
            <w:noWrap/>
            <w:hideMark/>
          </w:tcPr>
          <w:p w14:paraId="02503B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426" w:type="dxa"/>
            <w:shd w:val="clear" w:color="auto" w:fill="auto"/>
            <w:noWrap/>
            <w:hideMark/>
          </w:tcPr>
          <w:p w14:paraId="5AF5B8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1FBFD6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40,7</w:t>
            </w:r>
          </w:p>
        </w:tc>
        <w:tc>
          <w:tcPr>
            <w:tcW w:w="1122" w:type="dxa"/>
            <w:shd w:val="clear" w:color="auto" w:fill="auto"/>
            <w:noWrap/>
            <w:hideMark/>
          </w:tcPr>
          <w:p w14:paraId="1D9AECB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40,7</w:t>
            </w:r>
          </w:p>
        </w:tc>
        <w:tc>
          <w:tcPr>
            <w:tcW w:w="701" w:type="dxa"/>
            <w:shd w:val="clear" w:color="auto" w:fill="auto"/>
            <w:noWrap/>
            <w:hideMark/>
          </w:tcPr>
          <w:p w14:paraId="5B78ABE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40,7</w:t>
            </w:r>
          </w:p>
        </w:tc>
      </w:tr>
      <w:tr w:rsidR="003C5D00" w:rsidRPr="003C5D00" w14:paraId="50A7E15E" w14:textId="77777777" w:rsidTr="003C5D00">
        <w:trPr>
          <w:trHeight w:val="390"/>
        </w:trPr>
        <w:tc>
          <w:tcPr>
            <w:tcW w:w="4315" w:type="dxa"/>
            <w:shd w:val="clear" w:color="auto" w:fill="auto"/>
            <w:hideMark/>
          </w:tcPr>
          <w:p w14:paraId="6664F7D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ОБСЛУЖИВАНИЕ ГОСУДАРСТВЕННОГО И МУНИЦИПАЛЬНОГО ДОЛГА</w:t>
            </w:r>
          </w:p>
        </w:tc>
        <w:tc>
          <w:tcPr>
            <w:tcW w:w="654" w:type="dxa"/>
            <w:shd w:val="clear" w:color="auto" w:fill="auto"/>
            <w:noWrap/>
            <w:hideMark/>
          </w:tcPr>
          <w:p w14:paraId="4A84521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1300</w:t>
            </w:r>
          </w:p>
        </w:tc>
        <w:tc>
          <w:tcPr>
            <w:tcW w:w="1170" w:type="dxa"/>
            <w:shd w:val="clear" w:color="auto" w:fill="auto"/>
            <w:hideMark/>
          </w:tcPr>
          <w:p w14:paraId="514D05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1" w:type="dxa"/>
            <w:shd w:val="clear" w:color="auto" w:fill="auto"/>
            <w:noWrap/>
            <w:hideMark/>
          </w:tcPr>
          <w:p w14:paraId="12DFC4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2D767F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3611491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1 675,6</w:t>
            </w:r>
          </w:p>
        </w:tc>
        <w:tc>
          <w:tcPr>
            <w:tcW w:w="1122" w:type="dxa"/>
            <w:shd w:val="clear" w:color="auto" w:fill="auto"/>
            <w:noWrap/>
            <w:hideMark/>
          </w:tcPr>
          <w:p w14:paraId="502ECA7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11 070,0</w:t>
            </w:r>
          </w:p>
        </w:tc>
        <w:tc>
          <w:tcPr>
            <w:tcW w:w="701" w:type="dxa"/>
            <w:shd w:val="clear" w:color="auto" w:fill="auto"/>
            <w:noWrap/>
            <w:hideMark/>
          </w:tcPr>
          <w:p w14:paraId="2E1AAE9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11 070,0</w:t>
            </w:r>
          </w:p>
        </w:tc>
      </w:tr>
      <w:tr w:rsidR="003C5D00" w:rsidRPr="003C5D00" w14:paraId="63D813FF" w14:textId="77777777" w:rsidTr="003C5D00">
        <w:trPr>
          <w:trHeight w:val="255"/>
        </w:trPr>
        <w:tc>
          <w:tcPr>
            <w:tcW w:w="4315" w:type="dxa"/>
            <w:shd w:val="clear" w:color="auto" w:fill="auto"/>
            <w:hideMark/>
          </w:tcPr>
          <w:p w14:paraId="537DB42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Обслуживание государственного внутреннего и муниципального долга</w:t>
            </w:r>
          </w:p>
        </w:tc>
        <w:tc>
          <w:tcPr>
            <w:tcW w:w="654" w:type="dxa"/>
            <w:shd w:val="clear" w:color="auto" w:fill="auto"/>
            <w:noWrap/>
            <w:hideMark/>
          </w:tcPr>
          <w:p w14:paraId="18762B2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1301</w:t>
            </w:r>
          </w:p>
        </w:tc>
        <w:tc>
          <w:tcPr>
            <w:tcW w:w="1170" w:type="dxa"/>
            <w:shd w:val="clear" w:color="auto" w:fill="auto"/>
            <w:hideMark/>
          </w:tcPr>
          <w:p w14:paraId="0862DE0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1" w:type="dxa"/>
            <w:shd w:val="clear" w:color="auto" w:fill="auto"/>
            <w:noWrap/>
            <w:hideMark/>
          </w:tcPr>
          <w:p w14:paraId="53EC580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2CF917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6B0DFE3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1 675,6</w:t>
            </w:r>
          </w:p>
        </w:tc>
        <w:tc>
          <w:tcPr>
            <w:tcW w:w="1122" w:type="dxa"/>
            <w:shd w:val="clear" w:color="auto" w:fill="auto"/>
            <w:noWrap/>
            <w:hideMark/>
          </w:tcPr>
          <w:p w14:paraId="12DF8BC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11 070,0</w:t>
            </w:r>
          </w:p>
        </w:tc>
        <w:tc>
          <w:tcPr>
            <w:tcW w:w="701" w:type="dxa"/>
            <w:shd w:val="clear" w:color="auto" w:fill="auto"/>
            <w:noWrap/>
            <w:hideMark/>
          </w:tcPr>
          <w:p w14:paraId="250249D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11 070,0</w:t>
            </w:r>
          </w:p>
        </w:tc>
      </w:tr>
      <w:tr w:rsidR="003C5D00" w:rsidRPr="003C5D00" w14:paraId="4F4FFD59" w14:textId="77777777" w:rsidTr="003C5D00">
        <w:trPr>
          <w:trHeight w:val="510"/>
        </w:trPr>
        <w:tc>
          <w:tcPr>
            <w:tcW w:w="4315" w:type="dxa"/>
            <w:shd w:val="clear" w:color="auto" w:fill="auto"/>
            <w:hideMark/>
          </w:tcPr>
          <w:p w14:paraId="73841BB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«Управление имуществом и муниципальными </w:t>
            </w:r>
            <w:proofErr w:type="gramStart"/>
            <w:r w:rsidRPr="003C5D00">
              <w:rPr>
                <w:rFonts w:ascii="Arial" w:hAnsi="Arial" w:cs="Arial"/>
                <w:b/>
                <w:bCs/>
                <w:sz w:val="20"/>
                <w:szCs w:val="20"/>
              </w:rPr>
              <w:t xml:space="preserve">финансами»   </w:t>
            </w:r>
            <w:proofErr w:type="gramEnd"/>
          </w:p>
        </w:tc>
        <w:tc>
          <w:tcPr>
            <w:tcW w:w="654" w:type="dxa"/>
            <w:shd w:val="clear" w:color="auto" w:fill="auto"/>
            <w:noWrap/>
            <w:hideMark/>
          </w:tcPr>
          <w:p w14:paraId="2E29166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1301</w:t>
            </w:r>
          </w:p>
        </w:tc>
        <w:tc>
          <w:tcPr>
            <w:tcW w:w="1170" w:type="dxa"/>
            <w:shd w:val="clear" w:color="auto" w:fill="auto"/>
            <w:hideMark/>
          </w:tcPr>
          <w:p w14:paraId="794D20E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12 0 00 00000</w:t>
            </w:r>
          </w:p>
        </w:tc>
        <w:tc>
          <w:tcPr>
            <w:tcW w:w="421" w:type="dxa"/>
            <w:shd w:val="clear" w:color="auto" w:fill="auto"/>
            <w:noWrap/>
            <w:hideMark/>
          </w:tcPr>
          <w:p w14:paraId="1EF3C2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088771D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F2687D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1 675,6</w:t>
            </w:r>
          </w:p>
        </w:tc>
        <w:tc>
          <w:tcPr>
            <w:tcW w:w="1122" w:type="dxa"/>
            <w:shd w:val="clear" w:color="auto" w:fill="auto"/>
            <w:noWrap/>
            <w:hideMark/>
          </w:tcPr>
          <w:p w14:paraId="1435207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11 070,0</w:t>
            </w:r>
          </w:p>
        </w:tc>
        <w:tc>
          <w:tcPr>
            <w:tcW w:w="701" w:type="dxa"/>
            <w:shd w:val="clear" w:color="auto" w:fill="auto"/>
            <w:noWrap/>
            <w:hideMark/>
          </w:tcPr>
          <w:p w14:paraId="552A356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11 070,0</w:t>
            </w:r>
          </w:p>
        </w:tc>
      </w:tr>
      <w:tr w:rsidR="003C5D00" w:rsidRPr="003C5D00" w14:paraId="1D2CE136" w14:textId="77777777" w:rsidTr="003C5D00">
        <w:trPr>
          <w:trHeight w:val="255"/>
        </w:trPr>
        <w:tc>
          <w:tcPr>
            <w:tcW w:w="4315" w:type="dxa"/>
            <w:shd w:val="clear" w:color="auto" w:fill="auto"/>
            <w:hideMark/>
          </w:tcPr>
          <w:p w14:paraId="4AB7110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«Управление муниципальными финансами»</w:t>
            </w:r>
          </w:p>
        </w:tc>
        <w:tc>
          <w:tcPr>
            <w:tcW w:w="654" w:type="dxa"/>
            <w:shd w:val="clear" w:color="auto" w:fill="auto"/>
            <w:noWrap/>
            <w:hideMark/>
          </w:tcPr>
          <w:p w14:paraId="6C142CC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1301</w:t>
            </w:r>
          </w:p>
        </w:tc>
        <w:tc>
          <w:tcPr>
            <w:tcW w:w="1170" w:type="dxa"/>
            <w:shd w:val="clear" w:color="auto" w:fill="auto"/>
            <w:hideMark/>
          </w:tcPr>
          <w:p w14:paraId="5D05B65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12 4 00 00000</w:t>
            </w:r>
          </w:p>
        </w:tc>
        <w:tc>
          <w:tcPr>
            <w:tcW w:w="421" w:type="dxa"/>
            <w:shd w:val="clear" w:color="auto" w:fill="auto"/>
            <w:noWrap/>
            <w:hideMark/>
          </w:tcPr>
          <w:p w14:paraId="3F30F35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53F4DC6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73B815E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1 675,6</w:t>
            </w:r>
          </w:p>
        </w:tc>
        <w:tc>
          <w:tcPr>
            <w:tcW w:w="1122" w:type="dxa"/>
            <w:shd w:val="clear" w:color="auto" w:fill="auto"/>
            <w:noWrap/>
            <w:hideMark/>
          </w:tcPr>
          <w:p w14:paraId="782E6CB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11 070,0</w:t>
            </w:r>
          </w:p>
        </w:tc>
        <w:tc>
          <w:tcPr>
            <w:tcW w:w="701" w:type="dxa"/>
            <w:shd w:val="clear" w:color="auto" w:fill="auto"/>
            <w:noWrap/>
            <w:hideMark/>
          </w:tcPr>
          <w:p w14:paraId="280D316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11 070,0</w:t>
            </w:r>
          </w:p>
        </w:tc>
      </w:tr>
      <w:tr w:rsidR="003C5D00" w:rsidRPr="003C5D00" w14:paraId="656EB9AE" w14:textId="77777777" w:rsidTr="003C5D00">
        <w:trPr>
          <w:trHeight w:val="255"/>
        </w:trPr>
        <w:tc>
          <w:tcPr>
            <w:tcW w:w="4315" w:type="dxa"/>
            <w:shd w:val="clear" w:color="auto" w:fill="auto"/>
            <w:hideMark/>
          </w:tcPr>
          <w:p w14:paraId="5DC88F3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«Управление муниципальным долгом»</w:t>
            </w:r>
          </w:p>
        </w:tc>
        <w:tc>
          <w:tcPr>
            <w:tcW w:w="654" w:type="dxa"/>
            <w:shd w:val="clear" w:color="auto" w:fill="auto"/>
            <w:noWrap/>
            <w:hideMark/>
          </w:tcPr>
          <w:p w14:paraId="722AE61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1301</w:t>
            </w:r>
          </w:p>
        </w:tc>
        <w:tc>
          <w:tcPr>
            <w:tcW w:w="1170" w:type="dxa"/>
            <w:shd w:val="clear" w:color="auto" w:fill="auto"/>
            <w:hideMark/>
          </w:tcPr>
          <w:p w14:paraId="72CA6B5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12 4 06 00000</w:t>
            </w:r>
          </w:p>
        </w:tc>
        <w:tc>
          <w:tcPr>
            <w:tcW w:w="421" w:type="dxa"/>
            <w:shd w:val="clear" w:color="auto" w:fill="auto"/>
            <w:noWrap/>
            <w:hideMark/>
          </w:tcPr>
          <w:p w14:paraId="5A84675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426" w:type="dxa"/>
            <w:shd w:val="clear" w:color="auto" w:fill="auto"/>
            <w:noWrap/>
            <w:hideMark/>
          </w:tcPr>
          <w:p w14:paraId="247CFE6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6A39473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1 675,6</w:t>
            </w:r>
          </w:p>
        </w:tc>
        <w:tc>
          <w:tcPr>
            <w:tcW w:w="1122" w:type="dxa"/>
            <w:shd w:val="clear" w:color="auto" w:fill="auto"/>
            <w:noWrap/>
            <w:hideMark/>
          </w:tcPr>
          <w:p w14:paraId="326D8B2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11 070,0</w:t>
            </w:r>
          </w:p>
        </w:tc>
        <w:tc>
          <w:tcPr>
            <w:tcW w:w="701" w:type="dxa"/>
            <w:shd w:val="clear" w:color="auto" w:fill="auto"/>
            <w:noWrap/>
            <w:hideMark/>
          </w:tcPr>
          <w:p w14:paraId="2F803B4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11 070,0</w:t>
            </w:r>
          </w:p>
        </w:tc>
      </w:tr>
      <w:tr w:rsidR="003C5D00" w:rsidRPr="003C5D00" w14:paraId="0866EC81" w14:textId="77777777" w:rsidTr="003C5D00">
        <w:trPr>
          <w:trHeight w:val="255"/>
        </w:trPr>
        <w:tc>
          <w:tcPr>
            <w:tcW w:w="4315" w:type="dxa"/>
            <w:shd w:val="clear" w:color="auto" w:fill="auto"/>
            <w:hideMark/>
          </w:tcPr>
          <w:p w14:paraId="63D62C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Обслуживание муниципального долга </w:t>
            </w:r>
          </w:p>
        </w:tc>
        <w:tc>
          <w:tcPr>
            <w:tcW w:w="654" w:type="dxa"/>
            <w:shd w:val="clear" w:color="auto" w:fill="auto"/>
            <w:noWrap/>
            <w:hideMark/>
          </w:tcPr>
          <w:p w14:paraId="2A74AC6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1301</w:t>
            </w:r>
          </w:p>
        </w:tc>
        <w:tc>
          <w:tcPr>
            <w:tcW w:w="1170" w:type="dxa"/>
            <w:shd w:val="clear" w:color="auto" w:fill="auto"/>
            <w:hideMark/>
          </w:tcPr>
          <w:p w14:paraId="590760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12 4 06 00800</w:t>
            </w:r>
          </w:p>
        </w:tc>
        <w:tc>
          <w:tcPr>
            <w:tcW w:w="421" w:type="dxa"/>
            <w:shd w:val="clear" w:color="auto" w:fill="auto"/>
            <w:noWrap/>
            <w:hideMark/>
          </w:tcPr>
          <w:p w14:paraId="0B1C9A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426" w:type="dxa"/>
            <w:shd w:val="clear" w:color="auto" w:fill="auto"/>
            <w:noWrap/>
            <w:hideMark/>
          </w:tcPr>
          <w:p w14:paraId="634E46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397" w:type="dxa"/>
            <w:shd w:val="clear" w:color="auto" w:fill="auto"/>
            <w:noWrap/>
            <w:hideMark/>
          </w:tcPr>
          <w:p w14:paraId="4CF75B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1 675,6</w:t>
            </w:r>
          </w:p>
        </w:tc>
        <w:tc>
          <w:tcPr>
            <w:tcW w:w="1122" w:type="dxa"/>
            <w:shd w:val="clear" w:color="auto" w:fill="auto"/>
            <w:noWrap/>
            <w:hideMark/>
          </w:tcPr>
          <w:p w14:paraId="486C40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11 070,0</w:t>
            </w:r>
          </w:p>
        </w:tc>
        <w:tc>
          <w:tcPr>
            <w:tcW w:w="701" w:type="dxa"/>
            <w:shd w:val="clear" w:color="auto" w:fill="auto"/>
            <w:noWrap/>
            <w:hideMark/>
          </w:tcPr>
          <w:p w14:paraId="7C05DF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11 070,0</w:t>
            </w:r>
          </w:p>
        </w:tc>
      </w:tr>
      <w:tr w:rsidR="003C5D00" w:rsidRPr="003C5D00" w14:paraId="11467D8C" w14:textId="77777777" w:rsidTr="003C5D00">
        <w:trPr>
          <w:trHeight w:val="255"/>
        </w:trPr>
        <w:tc>
          <w:tcPr>
            <w:tcW w:w="4315" w:type="dxa"/>
            <w:shd w:val="clear" w:color="auto" w:fill="auto"/>
            <w:hideMark/>
          </w:tcPr>
          <w:p w14:paraId="6F8BB3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Обслуживание государственного </w:t>
            </w:r>
            <w:r w:rsidRPr="003C5D00">
              <w:rPr>
                <w:rFonts w:ascii="Arial" w:hAnsi="Arial" w:cs="Arial"/>
                <w:sz w:val="20"/>
                <w:szCs w:val="20"/>
              </w:rPr>
              <w:lastRenderedPageBreak/>
              <w:t>(муниципального) долга</w:t>
            </w:r>
          </w:p>
        </w:tc>
        <w:tc>
          <w:tcPr>
            <w:tcW w:w="654" w:type="dxa"/>
            <w:shd w:val="clear" w:color="auto" w:fill="auto"/>
            <w:noWrap/>
            <w:hideMark/>
          </w:tcPr>
          <w:p w14:paraId="5D68AC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130</w:t>
            </w:r>
            <w:r w:rsidRPr="003C5D00">
              <w:rPr>
                <w:rFonts w:ascii="Arial" w:hAnsi="Arial" w:cs="Arial"/>
                <w:sz w:val="20"/>
                <w:szCs w:val="20"/>
              </w:rPr>
              <w:lastRenderedPageBreak/>
              <w:t>1</w:t>
            </w:r>
          </w:p>
        </w:tc>
        <w:tc>
          <w:tcPr>
            <w:tcW w:w="1170" w:type="dxa"/>
            <w:shd w:val="clear" w:color="auto" w:fill="auto"/>
            <w:hideMark/>
          </w:tcPr>
          <w:p w14:paraId="13B8A1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 xml:space="preserve">12 4 06 </w:t>
            </w:r>
            <w:r w:rsidRPr="003C5D00">
              <w:rPr>
                <w:rFonts w:ascii="Arial" w:hAnsi="Arial" w:cs="Arial"/>
                <w:sz w:val="20"/>
                <w:szCs w:val="20"/>
              </w:rPr>
              <w:lastRenderedPageBreak/>
              <w:t>00800</w:t>
            </w:r>
          </w:p>
        </w:tc>
        <w:tc>
          <w:tcPr>
            <w:tcW w:w="421" w:type="dxa"/>
            <w:shd w:val="clear" w:color="auto" w:fill="auto"/>
            <w:noWrap/>
            <w:hideMark/>
          </w:tcPr>
          <w:p w14:paraId="2D0F5A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7</w:t>
            </w:r>
            <w:r w:rsidRPr="003C5D00">
              <w:rPr>
                <w:rFonts w:ascii="Arial" w:hAnsi="Arial" w:cs="Arial"/>
                <w:sz w:val="20"/>
                <w:szCs w:val="20"/>
              </w:rPr>
              <w:lastRenderedPageBreak/>
              <w:t>00</w:t>
            </w:r>
          </w:p>
        </w:tc>
        <w:tc>
          <w:tcPr>
            <w:tcW w:w="426" w:type="dxa"/>
            <w:shd w:val="clear" w:color="auto" w:fill="auto"/>
            <w:noWrap/>
            <w:hideMark/>
          </w:tcPr>
          <w:p w14:paraId="411B9E6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 </w:t>
            </w:r>
          </w:p>
        </w:tc>
        <w:tc>
          <w:tcPr>
            <w:tcW w:w="1397" w:type="dxa"/>
            <w:shd w:val="clear" w:color="auto" w:fill="auto"/>
            <w:noWrap/>
            <w:hideMark/>
          </w:tcPr>
          <w:p w14:paraId="5B97A7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1 675,6</w:t>
            </w:r>
          </w:p>
        </w:tc>
        <w:tc>
          <w:tcPr>
            <w:tcW w:w="1122" w:type="dxa"/>
            <w:shd w:val="clear" w:color="auto" w:fill="auto"/>
            <w:noWrap/>
            <w:hideMark/>
          </w:tcPr>
          <w:p w14:paraId="63F970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11 070,0</w:t>
            </w:r>
          </w:p>
        </w:tc>
        <w:tc>
          <w:tcPr>
            <w:tcW w:w="701" w:type="dxa"/>
            <w:shd w:val="clear" w:color="auto" w:fill="auto"/>
            <w:noWrap/>
            <w:hideMark/>
          </w:tcPr>
          <w:p w14:paraId="7354A4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11 </w:t>
            </w:r>
            <w:r w:rsidRPr="003C5D00">
              <w:rPr>
                <w:rFonts w:ascii="Arial" w:hAnsi="Arial" w:cs="Arial"/>
                <w:sz w:val="20"/>
                <w:szCs w:val="20"/>
              </w:rPr>
              <w:lastRenderedPageBreak/>
              <w:t>070,0</w:t>
            </w:r>
          </w:p>
        </w:tc>
      </w:tr>
      <w:tr w:rsidR="003C5D00" w:rsidRPr="003C5D00" w14:paraId="1BA4D89D" w14:textId="77777777" w:rsidTr="003C5D00">
        <w:trPr>
          <w:trHeight w:val="255"/>
        </w:trPr>
        <w:tc>
          <w:tcPr>
            <w:tcW w:w="4315" w:type="dxa"/>
            <w:shd w:val="clear" w:color="auto" w:fill="auto"/>
            <w:hideMark/>
          </w:tcPr>
          <w:p w14:paraId="584B18A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Обслуживание муниципального долга</w:t>
            </w:r>
          </w:p>
        </w:tc>
        <w:tc>
          <w:tcPr>
            <w:tcW w:w="654" w:type="dxa"/>
            <w:shd w:val="clear" w:color="auto" w:fill="auto"/>
            <w:noWrap/>
            <w:hideMark/>
          </w:tcPr>
          <w:p w14:paraId="53FECD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1301</w:t>
            </w:r>
          </w:p>
        </w:tc>
        <w:tc>
          <w:tcPr>
            <w:tcW w:w="1170" w:type="dxa"/>
            <w:shd w:val="clear" w:color="auto" w:fill="auto"/>
            <w:hideMark/>
          </w:tcPr>
          <w:p w14:paraId="7121CF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12 4 06 00800</w:t>
            </w:r>
          </w:p>
        </w:tc>
        <w:tc>
          <w:tcPr>
            <w:tcW w:w="421" w:type="dxa"/>
            <w:shd w:val="clear" w:color="auto" w:fill="auto"/>
            <w:noWrap/>
            <w:hideMark/>
          </w:tcPr>
          <w:p w14:paraId="391F83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730</w:t>
            </w:r>
          </w:p>
        </w:tc>
        <w:tc>
          <w:tcPr>
            <w:tcW w:w="426" w:type="dxa"/>
            <w:shd w:val="clear" w:color="auto" w:fill="auto"/>
            <w:noWrap/>
            <w:hideMark/>
          </w:tcPr>
          <w:p w14:paraId="09151A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1397" w:type="dxa"/>
            <w:shd w:val="clear" w:color="auto" w:fill="auto"/>
            <w:noWrap/>
            <w:hideMark/>
          </w:tcPr>
          <w:p w14:paraId="09AE2BA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1 675,6</w:t>
            </w:r>
          </w:p>
        </w:tc>
        <w:tc>
          <w:tcPr>
            <w:tcW w:w="1122" w:type="dxa"/>
            <w:shd w:val="clear" w:color="auto" w:fill="auto"/>
            <w:noWrap/>
            <w:hideMark/>
          </w:tcPr>
          <w:p w14:paraId="79CE863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11 070,0</w:t>
            </w:r>
          </w:p>
        </w:tc>
        <w:tc>
          <w:tcPr>
            <w:tcW w:w="701" w:type="dxa"/>
            <w:shd w:val="clear" w:color="auto" w:fill="auto"/>
            <w:noWrap/>
            <w:hideMark/>
          </w:tcPr>
          <w:p w14:paraId="02FF6A7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11 070,0</w:t>
            </w:r>
          </w:p>
        </w:tc>
      </w:tr>
      <w:tr w:rsidR="003C5D00" w:rsidRPr="003C5D00" w14:paraId="193512A7" w14:textId="77777777" w:rsidTr="003C5D00">
        <w:trPr>
          <w:trHeight w:val="270"/>
        </w:trPr>
        <w:tc>
          <w:tcPr>
            <w:tcW w:w="6560" w:type="dxa"/>
            <w:gridSpan w:val="4"/>
            <w:shd w:val="clear" w:color="auto" w:fill="auto"/>
            <w:noWrap/>
            <w:hideMark/>
          </w:tcPr>
          <w:p w14:paraId="1E16B00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ИТОГО  </w:t>
            </w:r>
          </w:p>
        </w:tc>
        <w:tc>
          <w:tcPr>
            <w:tcW w:w="426" w:type="dxa"/>
            <w:shd w:val="clear" w:color="auto" w:fill="auto"/>
            <w:noWrap/>
            <w:hideMark/>
          </w:tcPr>
          <w:p w14:paraId="676C588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397" w:type="dxa"/>
            <w:shd w:val="clear" w:color="auto" w:fill="auto"/>
            <w:noWrap/>
            <w:hideMark/>
          </w:tcPr>
          <w:p w14:paraId="428D3EA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3 576 963,9</w:t>
            </w:r>
          </w:p>
        </w:tc>
        <w:tc>
          <w:tcPr>
            <w:tcW w:w="1122" w:type="dxa"/>
            <w:shd w:val="clear" w:color="auto" w:fill="auto"/>
            <w:noWrap/>
            <w:hideMark/>
          </w:tcPr>
          <w:p w14:paraId="3FA8B5E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3 206 630,8</w:t>
            </w:r>
          </w:p>
        </w:tc>
        <w:tc>
          <w:tcPr>
            <w:tcW w:w="701" w:type="dxa"/>
            <w:shd w:val="clear" w:color="auto" w:fill="auto"/>
            <w:noWrap/>
            <w:hideMark/>
          </w:tcPr>
          <w:p w14:paraId="46572BB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3 384 929,7</w:t>
            </w:r>
          </w:p>
        </w:tc>
      </w:tr>
    </w:tbl>
    <w:p w14:paraId="24195E39" w14:textId="77777777" w:rsidR="007D2368" w:rsidRPr="003C5D00" w:rsidRDefault="007D2368" w:rsidP="00653B62">
      <w:pPr>
        <w:pStyle w:val="ConsPlusNormal"/>
        <w:ind w:firstLine="0"/>
      </w:pPr>
    </w:p>
    <w:p w14:paraId="7C40641B" w14:textId="77777777" w:rsidR="007D2368" w:rsidRDefault="007D2368" w:rsidP="00A20BEB">
      <w:pPr>
        <w:pStyle w:val="ConsPlusNormal"/>
        <w:jc w:val="right"/>
        <w:rPr>
          <w:sz w:val="24"/>
          <w:szCs w:val="24"/>
        </w:rPr>
      </w:pPr>
    </w:p>
    <w:p w14:paraId="4D4D50E0" w14:textId="77777777" w:rsidR="003C5D00" w:rsidRDefault="003C5D00" w:rsidP="00376631">
      <w:pPr>
        <w:pStyle w:val="ConsPlusNormal"/>
        <w:jc w:val="right"/>
        <w:rPr>
          <w:sz w:val="24"/>
          <w:szCs w:val="24"/>
        </w:rPr>
      </w:pPr>
      <w:bookmarkStart w:id="0" w:name="RANGE!A1:H1017"/>
      <w:bookmarkEnd w:id="0"/>
    </w:p>
    <w:p w14:paraId="2A247EF6" w14:textId="77777777" w:rsidR="00376631" w:rsidRPr="00376631" w:rsidRDefault="00376631" w:rsidP="00376631">
      <w:pPr>
        <w:pStyle w:val="ConsPlusNormal"/>
        <w:jc w:val="right"/>
        <w:rPr>
          <w:sz w:val="24"/>
          <w:szCs w:val="24"/>
        </w:rPr>
      </w:pPr>
      <w:r w:rsidRPr="00653B62">
        <w:rPr>
          <w:sz w:val="24"/>
          <w:szCs w:val="24"/>
        </w:rPr>
        <w:tab/>
      </w:r>
      <w:r w:rsidRPr="00376631">
        <w:rPr>
          <w:sz w:val="24"/>
          <w:szCs w:val="24"/>
        </w:rPr>
        <w:t xml:space="preserve"> </w:t>
      </w:r>
      <w:r w:rsidRPr="00376631">
        <w:rPr>
          <w:sz w:val="24"/>
          <w:szCs w:val="24"/>
        </w:rPr>
        <w:tab/>
        <w:t xml:space="preserve"> </w:t>
      </w:r>
      <w:r w:rsidRPr="00376631">
        <w:rPr>
          <w:sz w:val="24"/>
          <w:szCs w:val="24"/>
        </w:rPr>
        <w:tab/>
        <w:t xml:space="preserve"> </w:t>
      </w:r>
      <w:r w:rsidRPr="00376631">
        <w:rPr>
          <w:sz w:val="24"/>
          <w:szCs w:val="24"/>
        </w:rPr>
        <w:tab/>
        <w:t xml:space="preserve"> </w:t>
      </w:r>
      <w:r w:rsidRPr="00376631">
        <w:rPr>
          <w:sz w:val="24"/>
          <w:szCs w:val="24"/>
        </w:rPr>
        <w:tab/>
        <w:t xml:space="preserve"> </w:t>
      </w:r>
      <w:r w:rsidRPr="00376631">
        <w:rPr>
          <w:sz w:val="24"/>
          <w:szCs w:val="24"/>
        </w:rPr>
        <w:tab/>
        <w:t xml:space="preserve"> </w:t>
      </w:r>
      <w:r w:rsidRPr="00376631">
        <w:rPr>
          <w:sz w:val="24"/>
          <w:szCs w:val="24"/>
        </w:rPr>
        <w:tab/>
        <w:t xml:space="preserve">  Приложение 5</w:t>
      </w:r>
    </w:p>
    <w:p w14:paraId="5527782F" w14:textId="77777777" w:rsidR="00376631" w:rsidRPr="00376631" w:rsidRDefault="00376631" w:rsidP="00376631">
      <w:pPr>
        <w:pStyle w:val="ConsPlusNormal"/>
        <w:jc w:val="right"/>
        <w:rPr>
          <w:sz w:val="24"/>
          <w:szCs w:val="24"/>
        </w:rPr>
      </w:pPr>
      <w:r w:rsidRPr="00376631">
        <w:rPr>
          <w:sz w:val="24"/>
          <w:szCs w:val="24"/>
        </w:rPr>
        <w:t>к решению Совета депутатов городского</w:t>
      </w:r>
    </w:p>
    <w:p w14:paraId="663A9497" w14:textId="77777777" w:rsidR="00BA041A" w:rsidRDefault="00376631" w:rsidP="00376631">
      <w:pPr>
        <w:pStyle w:val="ConsPlusNormal"/>
        <w:jc w:val="right"/>
        <w:rPr>
          <w:sz w:val="24"/>
          <w:szCs w:val="24"/>
        </w:rPr>
      </w:pPr>
      <w:r w:rsidRPr="00376631">
        <w:rPr>
          <w:sz w:val="24"/>
          <w:szCs w:val="24"/>
        </w:rPr>
        <w:t xml:space="preserve"> </w:t>
      </w:r>
      <w:r w:rsidRPr="002172C8">
        <w:rPr>
          <w:sz w:val="24"/>
          <w:szCs w:val="24"/>
        </w:rPr>
        <w:t xml:space="preserve">округа Кашира </w:t>
      </w:r>
      <w:proofErr w:type="gramStart"/>
      <w:r w:rsidRPr="002172C8">
        <w:rPr>
          <w:sz w:val="24"/>
          <w:szCs w:val="24"/>
        </w:rPr>
        <w:t>от  26.12.</w:t>
      </w:r>
      <w:proofErr w:type="gramEnd"/>
      <w:r w:rsidRPr="002172C8">
        <w:rPr>
          <w:sz w:val="24"/>
          <w:szCs w:val="24"/>
        </w:rPr>
        <w:t xml:space="preserve">  2019 № 101-н</w:t>
      </w:r>
    </w:p>
    <w:p w14:paraId="706345CF" w14:textId="77777777" w:rsidR="00BF16F1" w:rsidRDefault="00BF16F1" w:rsidP="00376631">
      <w:pPr>
        <w:pStyle w:val="ConsPlusNormal"/>
        <w:jc w:val="right"/>
        <w:rPr>
          <w:sz w:val="24"/>
          <w:szCs w:val="24"/>
          <w:lang w:val="en-US"/>
        </w:rPr>
      </w:pPr>
    </w:p>
    <w:p w14:paraId="2B7A180D" w14:textId="77777777" w:rsidR="00653B62" w:rsidRPr="00653B62" w:rsidRDefault="00653B62" w:rsidP="00653B62">
      <w:pPr>
        <w:pStyle w:val="ConsPlusNormal"/>
        <w:jc w:val="center"/>
        <w:rPr>
          <w:b/>
          <w:sz w:val="24"/>
          <w:szCs w:val="24"/>
        </w:rPr>
      </w:pPr>
      <w:r w:rsidRPr="00653B62">
        <w:rPr>
          <w:b/>
          <w:sz w:val="24"/>
          <w:szCs w:val="24"/>
        </w:rPr>
        <w:t xml:space="preserve">Ведомственная структура расходов бюджета городского округа Кашира на 2020 </w:t>
      </w:r>
      <w:proofErr w:type="gramStart"/>
      <w:r w:rsidRPr="00653B62">
        <w:rPr>
          <w:b/>
          <w:sz w:val="24"/>
          <w:szCs w:val="24"/>
        </w:rPr>
        <w:t>год  и</w:t>
      </w:r>
      <w:proofErr w:type="gramEnd"/>
      <w:r w:rsidRPr="00653B62">
        <w:rPr>
          <w:b/>
          <w:sz w:val="24"/>
          <w:szCs w:val="24"/>
        </w:rPr>
        <w:t xml:space="preserve"> на плановый период 2021-2022 годы</w:t>
      </w:r>
    </w:p>
    <w:p w14:paraId="05F97C53" w14:textId="77777777" w:rsidR="00653B62" w:rsidRPr="00653B62" w:rsidRDefault="00653B62" w:rsidP="00653B62">
      <w:pPr>
        <w:pStyle w:val="ConsPlusNormal"/>
        <w:jc w:val="center"/>
        <w:rPr>
          <w:b/>
          <w:sz w:val="24"/>
          <w:szCs w:val="24"/>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4"/>
        <w:gridCol w:w="422"/>
        <w:gridCol w:w="561"/>
        <w:gridCol w:w="1122"/>
        <w:gridCol w:w="561"/>
        <w:gridCol w:w="982"/>
        <w:gridCol w:w="823"/>
        <w:gridCol w:w="920"/>
        <w:gridCol w:w="782"/>
      </w:tblGrid>
      <w:tr w:rsidR="003C5D00" w:rsidRPr="003C5D00" w14:paraId="5CDA9991" w14:textId="77777777" w:rsidTr="003C5D00">
        <w:trPr>
          <w:trHeight w:val="255"/>
        </w:trPr>
        <w:tc>
          <w:tcPr>
            <w:tcW w:w="4034" w:type="dxa"/>
            <w:vMerge w:val="restart"/>
            <w:shd w:val="clear" w:color="auto" w:fill="auto"/>
            <w:noWrap/>
            <w:hideMark/>
          </w:tcPr>
          <w:p w14:paraId="4F23283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Наименование</w:t>
            </w:r>
          </w:p>
        </w:tc>
        <w:tc>
          <w:tcPr>
            <w:tcW w:w="2666" w:type="dxa"/>
            <w:gridSpan w:val="4"/>
            <w:shd w:val="clear" w:color="auto" w:fill="auto"/>
            <w:noWrap/>
            <w:hideMark/>
          </w:tcPr>
          <w:p w14:paraId="12CA71F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Коды классификации расходов бюджета</w:t>
            </w:r>
          </w:p>
        </w:tc>
        <w:tc>
          <w:tcPr>
            <w:tcW w:w="982" w:type="dxa"/>
            <w:vMerge w:val="restart"/>
            <w:shd w:val="clear" w:color="auto" w:fill="auto"/>
            <w:hideMark/>
          </w:tcPr>
          <w:p w14:paraId="7B82DC1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тип средств</w:t>
            </w:r>
          </w:p>
        </w:tc>
        <w:tc>
          <w:tcPr>
            <w:tcW w:w="823" w:type="dxa"/>
            <w:vMerge w:val="restart"/>
            <w:shd w:val="clear" w:color="auto" w:fill="auto"/>
            <w:noWrap/>
            <w:hideMark/>
          </w:tcPr>
          <w:p w14:paraId="6642EDA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2020</w:t>
            </w:r>
          </w:p>
        </w:tc>
        <w:tc>
          <w:tcPr>
            <w:tcW w:w="920" w:type="dxa"/>
            <w:vMerge w:val="restart"/>
            <w:shd w:val="clear" w:color="auto" w:fill="auto"/>
            <w:noWrap/>
            <w:hideMark/>
          </w:tcPr>
          <w:p w14:paraId="30A4AEA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2021</w:t>
            </w:r>
          </w:p>
        </w:tc>
        <w:tc>
          <w:tcPr>
            <w:tcW w:w="782" w:type="dxa"/>
            <w:vMerge w:val="restart"/>
            <w:shd w:val="clear" w:color="auto" w:fill="auto"/>
            <w:noWrap/>
            <w:hideMark/>
          </w:tcPr>
          <w:p w14:paraId="38CE493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2022</w:t>
            </w:r>
          </w:p>
        </w:tc>
      </w:tr>
      <w:tr w:rsidR="003C5D00" w:rsidRPr="003C5D00" w14:paraId="42D5B3D0" w14:textId="77777777" w:rsidTr="003C5D00">
        <w:trPr>
          <w:trHeight w:val="1275"/>
        </w:trPr>
        <w:tc>
          <w:tcPr>
            <w:tcW w:w="4034" w:type="dxa"/>
            <w:vMerge/>
            <w:shd w:val="clear" w:color="auto" w:fill="auto"/>
            <w:hideMark/>
          </w:tcPr>
          <w:p w14:paraId="4942356E" w14:textId="77777777" w:rsidR="003C5D00" w:rsidRPr="003C5D00" w:rsidRDefault="003C5D00" w:rsidP="003C5D00">
            <w:pPr>
              <w:tabs>
                <w:tab w:val="left" w:pos="720"/>
              </w:tabs>
              <w:rPr>
                <w:rFonts w:ascii="Arial" w:hAnsi="Arial" w:cs="Arial"/>
                <w:b/>
                <w:bCs/>
                <w:sz w:val="20"/>
                <w:szCs w:val="20"/>
              </w:rPr>
            </w:pPr>
          </w:p>
        </w:tc>
        <w:tc>
          <w:tcPr>
            <w:tcW w:w="422" w:type="dxa"/>
            <w:shd w:val="clear" w:color="auto" w:fill="auto"/>
            <w:hideMark/>
          </w:tcPr>
          <w:p w14:paraId="0C088A1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Глава</w:t>
            </w:r>
            <w:r w:rsidRPr="003C5D00">
              <w:rPr>
                <w:rFonts w:ascii="Arial" w:hAnsi="Arial" w:cs="Arial"/>
                <w:b/>
                <w:bCs/>
                <w:sz w:val="20"/>
                <w:szCs w:val="20"/>
              </w:rPr>
              <w:br/>
              <w:t>ведом-</w:t>
            </w:r>
            <w:r w:rsidRPr="003C5D00">
              <w:rPr>
                <w:rFonts w:ascii="Arial" w:hAnsi="Arial" w:cs="Arial"/>
                <w:b/>
                <w:bCs/>
                <w:sz w:val="20"/>
                <w:szCs w:val="20"/>
              </w:rPr>
              <w:br/>
              <w:t>ство</w:t>
            </w:r>
          </w:p>
        </w:tc>
        <w:tc>
          <w:tcPr>
            <w:tcW w:w="561" w:type="dxa"/>
            <w:shd w:val="clear" w:color="auto" w:fill="auto"/>
            <w:hideMark/>
          </w:tcPr>
          <w:p w14:paraId="3EA55E2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РП</w:t>
            </w:r>
          </w:p>
        </w:tc>
        <w:tc>
          <w:tcPr>
            <w:tcW w:w="1122" w:type="dxa"/>
            <w:shd w:val="clear" w:color="auto" w:fill="auto"/>
            <w:hideMark/>
          </w:tcPr>
          <w:p w14:paraId="6918FB6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Целе-</w:t>
            </w:r>
            <w:r w:rsidRPr="003C5D00">
              <w:rPr>
                <w:rFonts w:ascii="Arial" w:hAnsi="Arial" w:cs="Arial"/>
                <w:b/>
                <w:bCs/>
                <w:sz w:val="20"/>
                <w:szCs w:val="20"/>
              </w:rPr>
              <w:br/>
              <w:t>вая</w:t>
            </w:r>
            <w:r w:rsidRPr="003C5D00">
              <w:rPr>
                <w:rFonts w:ascii="Arial" w:hAnsi="Arial" w:cs="Arial"/>
                <w:b/>
                <w:bCs/>
                <w:sz w:val="20"/>
                <w:szCs w:val="20"/>
              </w:rPr>
              <w:br/>
              <w:t>статья</w:t>
            </w:r>
          </w:p>
        </w:tc>
        <w:tc>
          <w:tcPr>
            <w:tcW w:w="561" w:type="dxa"/>
            <w:shd w:val="clear" w:color="auto" w:fill="auto"/>
            <w:hideMark/>
          </w:tcPr>
          <w:p w14:paraId="7E72132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Вид расходов</w:t>
            </w:r>
          </w:p>
        </w:tc>
        <w:tc>
          <w:tcPr>
            <w:tcW w:w="982" w:type="dxa"/>
            <w:vMerge/>
            <w:shd w:val="clear" w:color="auto" w:fill="auto"/>
            <w:hideMark/>
          </w:tcPr>
          <w:p w14:paraId="7954E254" w14:textId="77777777" w:rsidR="003C5D00" w:rsidRPr="003C5D00" w:rsidRDefault="003C5D00" w:rsidP="003C5D00">
            <w:pPr>
              <w:tabs>
                <w:tab w:val="left" w:pos="720"/>
              </w:tabs>
              <w:rPr>
                <w:rFonts w:ascii="Arial" w:hAnsi="Arial" w:cs="Arial"/>
                <w:b/>
                <w:bCs/>
                <w:sz w:val="20"/>
                <w:szCs w:val="20"/>
              </w:rPr>
            </w:pPr>
          </w:p>
        </w:tc>
        <w:tc>
          <w:tcPr>
            <w:tcW w:w="823" w:type="dxa"/>
            <w:vMerge/>
            <w:shd w:val="clear" w:color="auto" w:fill="auto"/>
            <w:hideMark/>
          </w:tcPr>
          <w:p w14:paraId="487BAEC5" w14:textId="77777777" w:rsidR="003C5D00" w:rsidRPr="003C5D00" w:rsidRDefault="003C5D00" w:rsidP="003C5D00">
            <w:pPr>
              <w:tabs>
                <w:tab w:val="left" w:pos="720"/>
              </w:tabs>
              <w:rPr>
                <w:rFonts w:ascii="Arial" w:hAnsi="Arial" w:cs="Arial"/>
                <w:b/>
                <w:bCs/>
                <w:sz w:val="20"/>
                <w:szCs w:val="20"/>
              </w:rPr>
            </w:pPr>
          </w:p>
        </w:tc>
        <w:tc>
          <w:tcPr>
            <w:tcW w:w="920" w:type="dxa"/>
            <w:vMerge/>
            <w:shd w:val="clear" w:color="auto" w:fill="auto"/>
            <w:hideMark/>
          </w:tcPr>
          <w:p w14:paraId="4BEC97F4" w14:textId="77777777" w:rsidR="003C5D00" w:rsidRPr="003C5D00" w:rsidRDefault="003C5D00" w:rsidP="003C5D00">
            <w:pPr>
              <w:tabs>
                <w:tab w:val="left" w:pos="720"/>
              </w:tabs>
              <w:rPr>
                <w:rFonts w:ascii="Arial" w:hAnsi="Arial" w:cs="Arial"/>
                <w:b/>
                <w:bCs/>
                <w:sz w:val="20"/>
                <w:szCs w:val="20"/>
              </w:rPr>
            </w:pPr>
          </w:p>
        </w:tc>
        <w:tc>
          <w:tcPr>
            <w:tcW w:w="782" w:type="dxa"/>
            <w:vMerge/>
            <w:shd w:val="clear" w:color="auto" w:fill="auto"/>
            <w:hideMark/>
          </w:tcPr>
          <w:p w14:paraId="4E8E440E" w14:textId="77777777" w:rsidR="003C5D00" w:rsidRPr="003C5D00" w:rsidRDefault="003C5D00" w:rsidP="003C5D00">
            <w:pPr>
              <w:tabs>
                <w:tab w:val="left" w:pos="720"/>
              </w:tabs>
              <w:rPr>
                <w:rFonts w:ascii="Arial" w:hAnsi="Arial" w:cs="Arial"/>
                <w:b/>
                <w:bCs/>
                <w:sz w:val="20"/>
                <w:szCs w:val="20"/>
              </w:rPr>
            </w:pPr>
          </w:p>
        </w:tc>
      </w:tr>
      <w:tr w:rsidR="003C5D00" w:rsidRPr="003C5D00" w14:paraId="3A55C902" w14:textId="77777777" w:rsidTr="003C5D00">
        <w:trPr>
          <w:trHeight w:val="255"/>
        </w:trPr>
        <w:tc>
          <w:tcPr>
            <w:tcW w:w="4034" w:type="dxa"/>
            <w:shd w:val="clear" w:color="auto" w:fill="auto"/>
            <w:noWrap/>
            <w:hideMark/>
          </w:tcPr>
          <w:p w14:paraId="1B600D8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w:t>
            </w:r>
          </w:p>
        </w:tc>
        <w:tc>
          <w:tcPr>
            <w:tcW w:w="422" w:type="dxa"/>
            <w:shd w:val="clear" w:color="auto" w:fill="auto"/>
            <w:noWrap/>
            <w:hideMark/>
          </w:tcPr>
          <w:p w14:paraId="4EF3BB2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w:t>
            </w:r>
          </w:p>
        </w:tc>
        <w:tc>
          <w:tcPr>
            <w:tcW w:w="561" w:type="dxa"/>
            <w:shd w:val="clear" w:color="auto" w:fill="auto"/>
            <w:noWrap/>
            <w:hideMark/>
          </w:tcPr>
          <w:p w14:paraId="775F891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w:t>
            </w:r>
          </w:p>
        </w:tc>
        <w:tc>
          <w:tcPr>
            <w:tcW w:w="1122" w:type="dxa"/>
            <w:shd w:val="clear" w:color="auto" w:fill="auto"/>
            <w:noWrap/>
            <w:hideMark/>
          </w:tcPr>
          <w:p w14:paraId="271BA4A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w:t>
            </w:r>
          </w:p>
        </w:tc>
        <w:tc>
          <w:tcPr>
            <w:tcW w:w="561" w:type="dxa"/>
            <w:shd w:val="clear" w:color="auto" w:fill="auto"/>
            <w:hideMark/>
          </w:tcPr>
          <w:p w14:paraId="6A887E6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w:t>
            </w:r>
          </w:p>
        </w:tc>
        <w:tc>
          <w:tcPr>
            <w:tcW w:w="982" w:type="dxa"/>
            <w:shd w:val="clear" w:color="auto" w:fill="auto"/>
            <w:hideMark/>
          </w:tcPr>
          <w:p w14:paraId="1165DFD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w:t>
            </w:r>
          </w:p>
        </w:tc>
        <w:tc>
          <w:tcPr>
            <w:tcW w:w="823" w:type="dxa"/>
            <w:shd w:val="clear" w:color="auto" w:fill="auto"/>
            <w:noWrap/>
            <w:hideMark/>
          </w:tcPr>
          <w:p w14:paraId="0C489A8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w:t>
            </w:r>
          </w:p>
        </w:tc>
        <w:tc>
          <w:tcPr>
            <w:tcW w:w="920" w:type="dxa"/>
            <w:shd w:val="clear" w:color="auto" w:fill="auto"/>
            <w:noWrap/>
            <w:hideMark/>
          </w:tcPr>
          <w:p w14:paraId="585C6CE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w:t>
            </w:r>
          </w:p>
        </w:tc>
        <w:tc>
          <w:tcPr>
            <w:tcW w:w="782" w:type="dxa"/>
            <w:shd w:val="clear" w:color="auto" w:fill="auto"/>
            <w:noWrap/>
            <w:hideMark/>
          </w:tcPr>
          <w:p w14:paraId="6CCAC78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w:t>
            </w:r>
          </w:p>
        </w:tc>
      </w:tr>
      <w:tr w:rsidR="003C5D00" w:rsidRPr="003C5D00" w14:paraId="6C625945" w14:textId="77777777" w:rsidTr="003C5D00">
        <w:trPr>
          <w:trHeight w:val="255"/>
        </w:trPr>
        <w:tc>
          <w:tcPr>
            <w:tcW w:w="4034" w:type="dxa"/>
            <w:shd w:val="clear" w:color="auto" w:fill="auto"/>
            <w:hideMark/>
          </w:tcPr>
          <w:p w14:paraId="080D1D7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Администраця городского округа Кашира</w:t>
            </w:r>
          </w:p>
        </w:tc>
        <w:tc>
          <w:tcPr>
            <w:tcW w:w="422" w:type="dxa"/>
            <w:shd w:val="clear" w:color="auto" w:fill="auto"/>
            <w:noWrap/>
            <w:hideMark/>
          </w:tcPr>
          <w:p w14:paraId="7A30C3A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3BCF0B4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122" w:type="dxa"/>
            <w:shd w:val="clear" w:color="auto" w:fill="auto"/>
            <w:noWrap/>
            <w:hideMark/>
          </w:tcPr>
          <w:p w14:paraId="10F0776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561" w:type="dxa"/>
            <w:shd w:val="clear" w:color="auto" w:fill="auto"/>
            <w:noWrap/>
            <w:hideMark/>
          </w:tcPr>
          <w:p w14:paraId="7420ED9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2E470DB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76E64CA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2 013 611,2</w:t>
            </w:r>
          </w:p>
        </w:tc>
        <w:tc>
          <w:tcPr>
            <w:tcW w:w="920" w:type="dxa"/>
            <w:shd w:val="clear" w:color="auto" w:fill="auto"/>
            <w:noWrap/>
            <w:hideMark/>
          </w:tcPr>
          <w:p w14:paraId="7C1738F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1 525 577,1</w:t>
            </w:r>
          </w:p>
        </w:tc>
        <w:tc>
          <w:tcPr>
            <w:tcW w:w="782" w:type="dxa"/>
            <w:shd w:val="clear" w:color="auto" w:fill="auto"/>
            <w:noWrap/>
            <w:hideMark/>
          </w:tcPr>
          <w:p w14:paraId="21F26D9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1 680 981,6</w:t>
            </w:r>
          </w:p>
        </w:tc>
      </w:tr>
      <w:tr w:rsidR="003C5D00" w:rsidRPr="003C5D00" w14:paraId="05A5695E" w14:textId="77777777" w:rsidTr="003C5D00">
        <w:trPr>
          <w:trHeight w:val="255"/>
        </w:trPr>
        <w:tc>
          <w:tcPr>
            <w:tcW w:w="4034" w:type="dxa"/>
            <w:shd w:val="clear" w:color="auto" w:fill="auto"/>
            <w:hideMark/>
          </w:tcPr>
          <w:p w14:paraId="1407A71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ОБЩЕГОСУДАРСТВЕННЫЕ ВОПРОСЫ</w:t>
            </w:r>
          </w:p>
        </w:tc>
        <w:tc>
          <w:tcPr>
            <w:tcW w:w="422" w:type="dxa"/>
            <w:shd w:val="clear" w:color="auto" w:fill="auto"/>
            <w:noWrap/>
            <w:hideMark/>
          </w:tcPr>
          <w:p w14:paraId="04A24DD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618FF55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0100</w:t>
            </w:r>
          </w:p>
        </w:tc>
        <w:tc>
          <w:tcPr>
            <w:tcW w:w="1122" w:type="dxa"/>
            <w:shd w:val="clear" w:color="auto" w:fill="auto"/>
            <w:noWrap/>
            <w:hideMark/>
          </w:tcPr>
          <w:p w14:paraId="6AC3B6B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561" w:type="dxa"/>
            <w:shd w:val="clear" w:color="auto" w:fill="auto"/>
            <w:noWrap/>
            <w:hideMark/>
          </w:tcPr>
          <w:p w14:paraId="714649F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3090C31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3C98A63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366 551,4</w:t>
            </w:r>
          </w:p>
        </w:tc>
        <w:tc>
          <w:tcPr>
            <w:tcW w:w="920" w:type="dxa"/>
            <w:shd w:val="clear" w:color="auto" w:fill="auto"/>
            <w:noWrap/>
            <w:hideMark/>
          </w:tcPr>
          <w:p w14:paraId="472D5E8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360 971,5</w:t>
            </w:r>
          </w:p>
        </w:tc>
        <w:tc>
          <w:tcPr>
            <w:tcW w:w="782" w:type="dxa"/>
            <w:shd w:val="clear" w:color="auto" w:fill="auto"/>
            <w:noWrap/>
            <w:hideMark/>
          </w:tcPr>
          <w:p w14:paraId="3291278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366 427,1</w:t>
            </w:r>
          </w:p>
        </w:tc>
      </w:tr>
      <w:tr w:rsidR="003C5D00" w:rsidRPr="003C5D00" w14:paraId="11669BF4" w14:textId="77777777" w:rsidTr="003C5D00">
        <w:trPr>
          <w:trHeight w:val="510"/>
        </w:trPr>
        <w:tc>
          <w:tcPr>
            <w:tcW w:w="4034" w:type="dxa"/>
            <w:shd w:val="clear" w:color="auto" w:fill="auto"/>
            <w:hideMark/>
          </w:tcPr>
          <w:p w14:paraId="35C7E50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Функционирование высшего должностного лица субъекта Российской Федерации и муниципального образования</w:t>
            </w:r>
          </w:p>
        </w:tc>
        <w:tc>
          <w:tcPr>
            <w:tcW w:w="422" w:type="dxa"/>
            <w:shd w:val="clear" w:color="auto" w:fill="auto"/>
            <w:noWrap/>
            <w:hideMark/>
          </w:tcPr>
          <w:p w14:paraId="50AA525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3126167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0102</w:t>
            </w:r>
          </w:p>
        </w:tc>
        <w:tc>
          <w:tcPr>
            <w:tcW w:w="1122" w:type="dxa"/>
            <w:shd w:val="clear" w:color="auto" w:fill="auto"/>
            <w:noWrap/>
            <w:hideMark/>
          </w:tcPr>
          <w:p w14:paraId="1D39CAC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561" w:type="dxa"/>
            <w:shd w:val="clear" w:color="auto" w:fill="auto"/>
            <w:noWrap/>
            <w:hideMark/>
          </w:tcPr>
          <w:p w14:paraId="4D24D01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184FEB1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4CFB421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2 494,2</w:t>
            </w:r>
          </w:p>
        </w:tc>
        <w:tc>
          <w:tcPr>
            <w:tcW w:w="920" w:type="dxa"/>
            <w:shd w:val="clear" w:color="auto" w:fill="auto"/>
            <w:noWrap/>
            <w:hideMark/>
          </w:tcPr>
          <w:p w14:paraId="5E23AA5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2 442,1</w:t>
            </w:r>
          </w:p>
        </w:tc>
        <w:tc>
          <w:tcPr>
            <w:tcW w:w="782" w:type="dxa"/>
            <w:shd w:val="clear" w:color="auto" w:fill="auto"/>
            <w:noWrap/>
            <w:hideMark/>
          </w:tcPr>
          <w:p w14:paraId="194BF0E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2 442,1</w:t>
            </w:r>
          </w:p>
        </w:tc>
      </w:tr>
      <w:tr w:rsidR="003C5D00" w:rsidRPr="003C5D00" w14:paraId="623CDC3C" w14:textId="77777777" w:rsidTr="003C5D00">
        <w:trPr>
          <w:trHeight w:val="255"/>
        </w:trPr>
        <w:tc>
          <w:tcPr>
            <w:tcW w:w="4034" w:type="dxa"/>
            <w:shd w:val="clear" w:color="auto" w:fill="auto"/>
            <w:hideMark/>
          </w:tcPr>
          <w:p w14:paraId="287989A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«Управление имуществом и муниципальными </w:t>
            </w:r>
            <w:proofErr w:type="gramStart"/>
            <w:r w:rsidRPr="003C5D00">
              <w:rPr>
                <w:rFonts w:ascii="Arial" w:hAnsi="Arial" w:cs="Arial"/>
                <w:b/>
                <w:bCs/>
                <w:sz w:val="20"/>
                <w:szCs w:val="20"/>
              </w:rPr>
              <w:t xml:space="preserve">финансами»   </w:t>
            </w:r>
            <w:proofErr w:type="gramEnd"/>
          </w:p>
        </w:tc>
        <w:tc>
          <w:tcPr>
            <w:tcW w:w="422" w:type="dxa"/>
            <w:shd w:val="clear" w:color="auto" w:fill="auto"/>
            <w:noWrap/>
            <w:hideMark/>
          </w:tcPr>
          <w:p w14:paraId="59A387D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71A0173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0102</w:t>
            </w:r>
          </w:p>
        </w:tc>
        <w:tc>
          <w:tcPr>
            <w:tcW w:w="1122" w:type="dxa"/>
            <w:shd w:val="clear" w:color="auto" w:fill="auto"/>
            <w:hideMark/>
          </w:tcPr>
          <w:p w14:paraId="25A711A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12 0 00 00000</w:t>
            </w:r>
          </w:p>
        </w:tc>
        <w:tc>
          <w:tcPr>
            <w:tcW w:w="561" w:type="dxa"/>
            <w:shd w:val="clear" w:color="auto" w:fill="auto"/>
            <w:noWrap/>
            <w:hideMark/>
          </w:tcPr>
          <w:p w14:paraId="155C7BD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1808015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0627068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2 494,2</w:t>
            </w:r>
          </w:p>
        </w:tc>
        <w:tc>
          <w:tcPr>
            <w:tcW w:w="920" w:type="dxa"/>
            <w:shd w:val="clear" w:color="auto" w:fill="auto"/>
            <w:noWrap/>
            <w:hideMark/>
          </w:tcPr>
          <w:p w14:paraId="223104F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2 442,1</w:t>
            </w:r>
          </w:p>
        </w:tc>
        <w:tc>
          <w:tcPr>
            <w:tcW w:w="782" w:type="dxa"/>
            <w:shd w:val="clear" w:color="auto" w:fill="auto"/>
            <w:noWrap/>
            <w:hideMark/>
          </w:tcPr>
          <w:p w14:paraId="4D982E8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2 442,1</w:t>
            </w:r>
          </w:p>
        </w:tc>
      </w:tr>
      <w:tr w:rsidR="003C5D00" w:rsidRPr="003C5D00" w14:paraId="1DE9AAF9" w14:textId="77777777" w:rsidTr="003C5D00">
        <w:trPr>
          <w:trHeight w:val="255"/>
        </w:trPr>
        <w:tc>
          <w:tcPr>
            <w:tcW w:w="4034" w:type="dxa"/>
            <w:shd w:val="clear" w:color="auto" w:fill="auto"/>
            <w:hideMark/>
          </w:tcPr>
          <w:p w14:paraId="53D9CDA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Обеспечивающая подпрограмма   </w:t>
            </w:r>
          </w:p>
        </w:tc>
        <w:tc>
          <w:tcPr>
            <w:tcW w:w="422" w:type="dxa"/>
            <w:shd w:val="clear" w:color="auto" w:fill="auto"/>
            <w:noWrap/>
            <w:hideMark/>
          </w:tcPr>
          <w:p w14:paraId="65B4448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4FB6EC3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0102</w:t>
            </w:r>
          </w:p>
        </w:tc>
        <w:tc>
          <w:tcPr>
            <w:tcW w:w="1122" w:type="dxa"/>
            <w:shd w:val="clear" w:color="auto" w:fill="auto"/>
            <w:hideMark/>
          </w:tcPr>
          <w:p w14:paraId="379060F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12 5 00 00000</w:t>
            </w:r>
          </w:p>
        </w:tc>
        <w:tc>
          <w:tcPr>
            <w:tcW w:w="561" w:type="dxa"/>
            <w:shd w:val="clear" w:color="auto" w:fill="auto"/>
            <w:noWrap/>
            <w:hideMark/>
          </w:tcPr>
          <w:p w14:paraId="38E4573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2AF2CC5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3F9727D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2 494,2</w:t>
            </w:r>
          </w:p>
        </w:tc>
        <w:tc>
          <w:tcPr>
            <w:tcW w:w="920" w:type="dxa"/>
            <w:shd w:val="clear" w:color="auto" w:fill="auto"/>
            <w:noWrap/>
            <w:hideMark/>
          </w:tcPr>
          <w:p w14:paraId="24E10A7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2 442,1</w:t>
            </w:r>
          </w:p>
        </w:tc>
        <w:tc>
          <w:tcPr>
            <w:tcW w:w="782" w:type="dxa"/>
            <w:shd w:val="clear" w:color="auto" w:fill="auto"/>
            <w:noWrap/>
            <w:hideMark/>
          </w:tcPr>
          <w:p w14:paraId="685B9ED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2 442,1</w:t>
            </w:r>
          </w:p>
        </w:tc>
      </w:tr>
      <w:tr w:rsidR="003C5D00" w:rsidRPr="003C5D00" w14:paraId="3B87F847" w14:textId="77777777" w:rsidTr="003C5D00">
        <w:trPr>
          <w:trHeight w:val="510"/>
        </w:trPr>
        <w:tc>
          <w:tcPr>
            <w:tcW w:w="4034" w:type="dxa"/>
            <w:shd w:val="clear" w:color="auto" w:fill="auto"/>
            <w:hideMark/>
          </w:tcPr>
          <w:p w14:paraId="2850D88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Основное мероприятие «Создание условий для реализации полномочий органов местного самоуправления» </w:t>
            </w:r>
          </w:p>
        </w:tc>
        <w:tc>
          <w:tcPr>
            <w:tcW w:w="422" w:type="dxa"/>
            <w:shd w:val="clear" w:color="auto" w:fill="auto"/>
            <w:noWrap/>
            <w:hideMark/>
          </w:tcPr>
          <w:p w14:paraId="408F136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4BE8FD6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0102</w:t>
            </w:r>
          </w:p>
        </w:tc>
        <w:tc>
          <w:tcPr>
            <w:tcW w:w="1122" w:type="dxa"/>
            <w:shd w:val="clear" w:color="auto" w:fill="auto"/>
            <w:hideMark/>
          </w:tcPr>
          <w:p w14:paraId="444E838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12 5 01 00000</w:t>
            </w:r>
          </w:p>
        </w:tc>
        <w:tc>
          <w:tcPr>
            <w:tcW w:w="561" w:type="dxa"/>
            <w:shd w:val="clear" w:color="auto" w:fill="auto"/>
            <w:noWrap/>
            <w:hideMark/>
          </w:tcPr>
          <w:p w14:paraId="1319B35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5C01881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41CDB2E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2 494,2</w:t>
            </w:r>
          </w:p>
        </w:tc>
        <w:tc>
          <w:tcPr>
            <w:tcW w:w="920" w:type="dxa"/>
            <w:shd w:val="clear" w:color="auto" w:fill="auto"/>
            <w:noWrap/>
            <w:hideMark/>
          </w:tcPr>
          <w:p w14:paraId="0B54AFF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2 442,1</w:t>
            </w:r>
          </w:p>
        </w:tc>
        <w:tc>
          <w:tcPr>
            <w:tcW w:w="782" w:type="dxa"/>
            <w:shd w:val="clear" w:color="auto" w:fill="auto"/>
            <w:noWrap/>
            <w:hideMark/>
          </w:tcPr>
          <w:p w14:paraId="4AEE859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2 442,1</w:t>
            </w:r>
          </w:p>
        </w:tc>
      </w:tr>
      <w:tr w:rsidR="003C5D00" w:rsidRPr="003C5D00" w14:paraId="0A843164" w14:textId="77777777" w:rsidTr="003C5D00">
        <w:trPr>
          <w:trHeight w:val="255"/>
        </w:trPr>
        <w:tc>
          <w:tcPr>
            <w:tcW w:w="4034" w:type="dxa"/>
            <w:shd w:val="clear" w:color="auto" w:fill="auto"/>
            <w:hideMark/>
          </w:tcPr>
          <w:p w14:paraId="6A4C90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Функционирование высшего </w:t>
            </w:r>
            <w:r w:rsidRPr="003C5D00">
              <w:rPr>
                <w:rFonts w:ascii="Arial" w:hAnsi="Arial" w:cs="Arial"/>
                <w:sz w:val="20"/>
                <w:szCs w:val="20"/>
              </w:rPr>
              <w:lastRenderedPageBreak/>
              <w:t>должностного лица</w:t>
            </w:r>
          </w:p>
        </w:tc>
        <w:tc>
          <w:tcPr>
            <w:tcW w:w="422" w:type="dxa"/>
            <w:shd w:val="clear" w:color="auto" w:fill="auto"/>
            <w:noWrap/>
            <w:hideMark/>
          </w:tcPr>
          <w:p w14:paraId="164C02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9</w:t>
            </w:r>
            <w:r w:rsidRPr="003C5D00">
              <w:rPr>
                <w:rFonts w:ascii="Arial" w:hAnsi="Arial" w:cs="Arial"/>
                <w:sz w:val="20"/>
                <w:szCs w:val="20"/>
              </w:rPr>
              <w:lastRenderedPageBreak/>
              <w:t>01</w:t>
            </w:r>
          </w:p>
        </w:tc>
        <w:tc>
          <w:tcPr>
            <w:tcW w:w="561" w:type="dxa"/>
            <w:shd w:val="clear" w:color="auto" w:fill="auto"/>
            <w:noWrap/>
            <w:hideMark/>
          </w:tcPr>
          <w:p w14:paraId="7D0BAE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010</w:t>
            </w:r>
            <w:r w:rsidRPr="003C5D00">
              <w:rPr>
                <w:rFonts w:ascii="Arial" w:hAnsi="Arial" w:cs="Arial"/>
                <w:sz w:val="20"/>
                <w:szCs w:val="20"/>
              </w:rPr>
              <w:lastRenderedPageBreak/>
              <w:t>2</w:t>
            </w:r>
          </w:p>
        </w:tc>
        <w:tc>
          <w:tcPr>
            <w:tcW w:w="1122" w:type="dxa"/>
            <w:shd w:val="clear" w:color="auto" w:fill="auto"/>
            <w:hideMark/>
          </w:tcPr>
          <w:p w14:paraId="443AC9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 xml:space="preserve">12 5 01 </w:t>
            </w:r>
            <w:r w:rsidRPr="003C5D00">
              <w:rPr>
                <w:rFonts w:ascii="Arial" w:hAnsi="Arial" w:cs="Arial"/>
                <w:sz w:val="20"/>
                <w:szCs w:val="20"/>
              </w:rPr>
              <w:lastRenderedPageBreak/>
              <w:t>00110</w:t>
            </w:r>
          </w:p>
        </w:tc>
        <w:tc>
          <w:tcPr>
            <w:tcW w:w="561" w:type="dxa"/>
            <w:shd w:val="clear" w:color="auto" w:fill="auto"/>
            <w:noWrap/>
            <w:hideMark/>
          </w:tcPr>
          <w:p w14:paraId="1E53C2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 </w:t>
            </w:r>
          </w:p>
        </w:tc>
        <w:tc>
          <w:tcPr>
            <w:tcW w:w="982" w:type="dxa"/>
            <w:shd w:val="clear" w:color="auto" w:fill="auto"/>
            <w:noWrap/>
            <w:hideMark/>
          </w:tcPr>
          <w:p w14:paraId="0E50E84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0EB8E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2 </w:t>
            </w:r>
            <w:r w:rsidRPr="003C5D00">
              <w:rPr>
                <w:rFonts w:ascii="Arial" w:hAnsi="Arial" w:cs="Arial"/>
                <w:sz w:val="20"/>
                <w:szCs w:val="20"/>
              </w:rPr>
              <w:lastRenderedPageBreak/>
              <w:t>494,2</w:t>
            </w:r>
          </w:p>
        </w:tc>
        <w:tc>
          <w:tcPr>
            <w:tcW w:w="920" w:type="dxa"/>
            <w:shd w:val="clear" w:color="auto" w:fill="auto"/>
            <w:noWrap/>
            <w:hideMark/>
          </w:tcPr>
          <w:p w14:paraId="77B4C9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2 442,1</w:t>
            </w:r>
          </w:p>
        </w:tc>
        <w:tc>
          <w:tcPr>
            <w:tcW w:w="782" w:type="dxa"/>
            <w:shd w:val="clear" w:color="auto" w:fill="auto"/>
            <w:noWrap/>
            <w:hideMark/>
          </w:tcPr>
          <w:p w14:paraId="6DA268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2 </w:t>
            </w:r>
            <w:r w:rsidRPr="003C5D00">
              <w:rPr>
                <w:rFonts w:ascii="Arial" w:hAnsi="Arial" w:cs="Arial"/>
                <w:sz w:val="20"/>
                <w:szCs w:val="20"/>
              </w:rPr>
              <w:lastRenderedPageBreak/>
              <w:t>442,1</w:t>
            </w:r>
          </w:p>
        </w:tc>
      </w:tr>
      <w:tr w:rsidR="003C5D00" w:rsidRPr="003C5D00" w14:paraId="7446944C" w14:textId="77777777" w:rsidTr="003C5D00">
        <w:trPr>
          <w:trHeight w:val="765"/>
        </w:trPr>
        <w:tc>
          <w:tcPr>
            <w:tcW w:w="4034" w:type="dxa"/>
            <w:shd w:val="clear" w:color="auto" w:fill="auto"/>
            <w:hideMark/>
          </w:tcPr>
          <w:p w14:paraId="0C677A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auto" w:fill="auto"/>
            <w:noWrap/>
            <w:hideMark/>
          </w:tcPr>
          <w:p w14:paraId="78C4412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C04BC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0102</w:t>
            </w:r>
          </w:p>
        </w:tc>
        <w:tc>
          <w:tcPr>
            <w:tcW w:w="1122" w:type="dxa"/>
            <w:shd w:val="clear" w:color="auto" w:fill="auto"/>
            <w:hideMark/>
          </w:tcPr>
          <w:p w14:paraId="7CC254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12 5 01 00110</w:t>
            </w:r>
          </w:p>
        </w:tc>
        <w:tc>
          <w:tcPr>
            <w:tcW w:w="561" w:type="dxa"/>
            <w:shd w:val="clear" w:color="auto" w:fill="auto"/>
            <w:noWrap/>
            <w:hideMark/>
          </w:tcPr>
          <w:p w14:paraId="462CAB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982" w:type="dxa"/>
            <w:shd w:val="clear" w:color="auto" w:fill="auto"/>
            <w:noWrap/>
            <w:hideMark/>
          </w:tcPr>
          <w:p w14:paraId="3ABAC8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ABCE30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2 494,2</w:t>
            </w:r>
          </w:p>
        </w:tc>
        <w:tc>
          <w:tcPr>
            <w:tcW w:w="920" w:type="dxa"/>
            <w:shd w:val="clear" w:color="auto" w:fill="auto"/>
            <w:noWrap/>
            <w:hideMark/>
          </w:tcPr>
          <w:p w14:paraId="2B5D827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2 442,1</w:t>
            </w:r>
          </w:p>
        </w:tc>
        <w:tc>
          <w:tcPr>
            <w:tcW w:w="782" w:type="dxa"/>
            <w:shd w:val="clear" w:color="auto" w:fill="auto"/>
            <w:noWrap/>
            <w:hideMark/>
          </w:tcPr>
          <w:p w14:paraId="3D6204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2 442,1</w:t>
            </w:r>
          </w:p>
        </w:tc>
      </w:tr>
      <w:tr w:rsidR="003C5D00" w:rsidRPr="003C5D00" w14:paraId="3AA65C4B" w14:textId="77777777" w:rsidTr="003C5D00">
        <w:trPr>
          <w:trHeight w:val="255"/>
        </w:trPr>
        <w:tc>
          <w:tcPr>
            <w:tcW w:w="4034" w:type="dxa"/>
            <w:shd w:val="clear" w:color="auto" w:fill="auto"/>
            <w:hideMark/>
          </w:tcPr>
          <w:p w14:paraId="52B42E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государственных (муниципальных) органов</w:t>
            </w:r>
          </w:p>
        </w:tc>
        <w:tc>
          <w:tcPr>
            <w:tcW w:w="422" w:type="dxa"/>
            <w:shd w:val="clear" w:color="auto" w:fill="auto"/>
            <w:noWrap/>
            <w:hideMark/>
          </w:tcPr>
          <w:p w14:paraId="6556BD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BB673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0102</w:t>
            </w:r>
          </w:p>
        </w:tc>
        <w:tc>
          <w:tcPr>
            <w:tcW w:w="1122" w:type="dxa"/>
            <w:shd w:val="clear" w:color="auto" w:fill="auto"/>
            <w:hideMark/>
          </w:tcPr>
          <w:p w14:paraId="3187574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12 5 01 00110</w:t>
            </w:r>
          </w:p>
        </w:tc>
        <w:tc>
          <w:tcPr>
            <w:tcW w:w="561" w:type="dxa"/>
            <w:shd w:val="clear" w:color="auto" w:fill="auto"/>
            <w:noWrap/>
            <w:hideMark/>
          </w:tcPr>
          <w:p w14:paraId="302BF3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120</w:t>
            </w:r>
          </w:p>
        </w:tc>
        <w:tc>
          <w:tcPr>
            <w:tcW w:w="982" w:type="dxa"/>
            <w:shd w:val="clear" w:color="auto" w:fill="auto"/>
            <w:noWrap/>
            <w:hideMark/>
          </w:tcPr>
          <w:p w14:paraId="212AF0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075ABE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2 494,2</w:t>
            </w:r>
          </w:p>
        </w:tc>
        <w:tc>
          <w:tcPr>
            <w:tcW w:w="920" w:type="dxa"/>
            <w:shd w:val="clear" w:color="auto" w:fill="auto"/>
            <w:noWrap/>
            <w:hideMark/>
          </w:tcPr>
          <w:p w14:paraId="3F3F32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2 442,1</w:t>
            </w:r>
          </w:p>
        </w:tc>
        <w:tc>
          <w:tcPr>
            <w:tcW w:w="782" w:type="dxa"/>
            <w:shd w:val="clear" w:color="auto" w:fill="auto"/>
            <w:noWrap/>
            <w:hideMark/>
          </w:tcPr>
          <w:p w14:paraId="767D29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2 442,1</w:t>
            </w:r>
          </w:p>
        </w:tc>
      </w:tr>
      <w:tr w:rsidR="003C5D00" w:rsidRPr="003C5D00" w14:paraId="2176CA39" w14:textId="77777777" w:rsidTr="003C5D00">
        <w:trPr>
          <w:trHeight w:val="765"/>
        </w:trPr>
        <w:tc>
          <w:tcPr>
            <w:tcW w:w="4034" w:type="dxa"/>
            <w:shd w:val="clear" w:color="auto" w:fill="auto"/>
            <w:hideMark/>
          </w:tcPr>
          <w:p w14:paraId="1B2F83B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2" w:type="dxa"/>
            <w:shd w:val="clear" w:color="auto" w:fill="auto"/>
            <w:noWrap/>
            <w:hideMark/>
          </w:tcPr>
          <w:p w14:paraId="08DBB3A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6F87064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22" w:type="dxa"/>
            <w:shd w:val="clear" w:color="auto" w:fill="auto"/>
            <w:noWrap/>
            <w:hideMark/>
          </w:tcPr>
          <w:p w14:paraId="2A087CA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561" w:type="dxa"/>
            <w:shd w:val="clear" w:color="auto" w:fill="auto"/>
            <w:noWrap/>
            <w:hideMark/>
          </w:tcPr>
          <w:p w14:paraId="22A2E89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5EC28F9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690CB6A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142 384,2</w:t>
            </w:r>
          </w:p>
        </w:tc>
        <w:tc>
          <w:tcPr>
            <w:tcW w:w="920" w:type="dxa"/>
            <w:shd w:val="clear" w:color="auto" w:fill="auto"/>
            <w:noWrap/>
            <w:hideMark/>
          </w:tcPr>
          <w:p w14:paraId="27C71F9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144 288,1</w:t>
            </w:r>
          </w:p>
        </w:tc>
        <w:tc>
          <w:tcPr>
            <w:tcW w:w="782" w:type="dxa"/>
            <w:shd w:val="clear" w:color="auto" w:fill="auto"/>
            <w:noWrap/>
            <w:hideMark/>
          </w:tcPr>
          <w:p w14:paraId="1D13F3A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148 889,7</w:t>
            </w:r>
          </w:p>
        </w:tc>
      </w:tr>
      <w:tr w:rsidR="003C5D00" w:rsidRPr="003C5D00" w14:paraId="6F7B0883" w14:textId="77777777" w:rsidTr="003C5D00">
        <w:trPr>
          <w:trHeight w:val="255"/>
        </w:trPr>
        <w:tc>
          <w:tcPr>
            <w:tcW w:w="4034" w:type="dxa"/>
            <w:shd w:val="clear" w:color="auto" w:fill="auto"/>
            <w:hideMark/>
          </w:tcPr>
          <w:p w14:paraId="6538B8E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Муниципальная программа «</w:t>
            </w:r>
            <w:proofErr w:type="gramStart"/>
            <w:r w:rsidRPr="003C5D00">
              <w:rPr>
                <w:rFonts w:ascii="Arial" w:hAnsi="Arial" w:cs="Arial"/>
                <w:b/>
                <w:bCs/>
                <w:sz w:val="20"/>
                <w:szCs w:val="20"/>
              </w:rPr>
              <w:t xml:space="preserve">Культура»   </w:t>
            </w:r>
            <w:proofErr w:type="gramEnd"/>
            <w:r w:rsidRPr="003C5D00">
              <w:rPr>
                <w:rFonts w:ascii="Arial" w:hAnsi="Arial" w:cs="Arial"/>
                <w:b/>
                <w:bCs/>
                <w:sz w:val="20"/>
                <w:szCs w:val="20"/>
              </w:rPr>
              <w:t xml:space="preserve">        </w:t>
            </w:r>
          </w:p>
        </w:tc>
        <w:tc>
          <w:tcPr>
            <w:tcW w:w="422" w:type="dxa"/>
            <w:shd w:val="clear" w:color="auto" w:fill="auto"/>
            <w:noWrap/>
            <w:hideMark/>
          </w:tcPr>
          <w:p w14:paraId="4C1A921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326284B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22" w:type="dxa"/>
            <w:shd w:val="clear" w:color="auto" w:fill="auto"/>
            <w:noWrap/>
            <w:hideMark/>
          </w:tcPr>
          <w:p w14:paraId="0889776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02 0 00 00000</w:t>
            </w:r>
          </w:p>
        </w:tc>
        <w:tc>
          <w:tcPr>
            <w:tcW w:w="561" w:type="dxa"/>
            <w:shd w:val="clear" w:color="auto" w:fill="auto"/>
            <w:noWrap/>
            <w:hideMark/>
          </w:tcPr>
          <w:p w14:paraId="1CB79DD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4B2F03A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65AB8FC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4 955,2</w:t>
            </w:r>
          </w:p>
        </w:tc>
        <w:tc>
          <w:tcPr>
            <w:tcW w:w="920" w:type="dxa"/>
            <w:shd w:val="clear" w:color="auto" w:fill="auto"/>
            <w:noWrap/>
            <w:hideMark/>
          </w:tcPr>
          <w:p w14:paraId="01B8BAE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4 956,2</w:t>
            </w:r>
          </w:p>
        </w:tc>
        <w:tc>
          <w:tcPr>
            <w:tcW w:w="782" w:type="dxa"/>
            <w:shd w:val="clear" w:color="auto" w:fill="auto"/>
            <w:noWrap/>
            <w:hideMark/>
          </w:tcPr>
          <w:p w14:paraId="26E6634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4 966,2</w:t>
            </w:r>
          </w:p>
        </w:tc>
      </w:tr>
      <w:tr w:rsidR="003C5D00" w:rsidRPr="003C5D00" w14:paraId="0F1014D7" w14:textId="77777777" w:rsidTr="003C5D00">
        <w:trPr>
          <w:trHeight w:val="255"/>
        </w:trPr>
        <w:tc>
          <w:tcPr>
            <w:tcW w:w="4034" w:type="dxa"/>
            <w:shd w:val="clear" w:color="auto" w:fill="auto"/>
            <w:hideMark/>
          </w:tcPr>
          <w:p w14:paraId="5E026E2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«Развитие архивного дела»</w:t>
            </w:r>
          </w:p>
        </w:tc>
        <w:tc>
          <w:tcPr>
            <w:tcW w:w="422" w:type="dxa"/>
            <w:shd w:val="clear" w:color="auto" w:fill="auto"/>
            <w:noWrap/>
            <w:hideMark/>
          </w:tcPr>
          <w:p w14:paraId="1E48524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5789BA5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22" w:type="dxa"/>
            <w:shd w:val="clear" w:color="auto" w:fill="auto"/>
            <w:hideMark/>
          </w:tcPr>
          <w:p w14:paraId="59BEBD8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02 7 00 00000</w:t>
            </w:r>
          </w:p>
        </w:tc>
        <w:tc>
          <w:tcPr>
            <w:tcW w:w="561" w:type="dxa"/>
            <w:shd w:val="clear" w:color="auto" w:fill="auto"/>
            <w:noWrap/>
            <w:hideMark/>
          </w:tcPr>
          <w:p w14:paraId="0579ABA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27BBD83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6C61F9E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4 955,2</w:t>
            </w:r>
          </w:p>
        </w:tc>
        <w:tc>
          <w:tcPr>
            <w:tcW w:w="920" w:type="dxa"/>
            <w:shd w:val="clear" w:color="auto" w:fill="auto"/>
            <w:noWrap/>
            <w:hideMark/>
          </w:tcPr>
          <w:p w14:paraId="05BC5FB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4 956,2</w:t>
            </w:r>
          </w:p>
        </w:tc>
        <w:tc>
          <w:tcPr>
            <w:tcW w:w="782" w:type="dxa"/>
            <w:shd w:val="clear" w:color="auto" w:fill="auto"/>
            <w:noWrap/>
            <w:hideMark/>
          </w:tcPr>
          <w:p w14:paraId="26B1D39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4 966,2</w:t>
            </w:r>
          </w:p>
        </w:tc>
      </w:tr>
      <w:tr w:rsidR="003C5D00" w:rsidRPr="003C5D00" w14:paraId="10C90F84" w14:textId="77777777" w:rsidTr="003C5D00">
        <w:trPr>
          <w:trHeight w:val="765"/>
        </w:trPr>
        <w:tc>
          <w:tcPr>
            <w:tcW w:w="4034" w:type="dxa"/>
            <w:shd w:val="clear" w:color="auto" w:fill="auto"/>
            <w:hideMark/>
          </w:tcPr>
          <w:p w14:paraId="76FC37A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422" w:type="dxa"/>
            <w:shd w:val="clear" w:color="auto" w:fill="auto"/>
            <w:noWrap/>
            <w:hideMark/>
          </w:tcPr>
          <w:p w14:paraId="44F0AAD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5FD6963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22" w:type="dxa"/>
            <w:shd w:val="clear" w:color="auto" w:fill="auto"/>
            <w:hideMark/>
          </w:tcPr>
          <w:p w14:paraId="464D272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02 7 02 00000</w:t>
            </w:r>
          </w:p>
        </w:tc>
        <w:tc>
          <w:tcPr>
            <w:tcW w:w="561" w:type="dxa"/>
            <w:shd w:val="clear" w:color="auto" w:fill="auto"/>
            <w:noWrap/>
            <w:hideMark/>
          </w:tcPr>
          <w:p w14:paraId="18E3C9F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75C8483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F887D3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4 955,2</w:t>
            </w:r>
          </w:p>
        </w:tc>
        <w:tc>
          <w:tcPr>
            <w:tcW w:w="920" w:type="dxa"/>
            <w:shd w:val="clear" w:color="auto" w:fill="auto"/>
            <w:noWrap/>
            <w:hideMark/>
          </w:tcPr>
          <w:p w14:paraId="5238893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4 956,2</w:t>
            </w:r>
          </w:p>
        </w:tc>
        <w:tc>
          <w:tcPr>
            <w:tcW w:w="782" w:type="dxa"/>
            <w:shd w:val="clear" w:color="auto" w:fill="auto"/>
            <w:noWrap/>
            <w:hideMark/>
          </w:tcPr>
          <w:p w14:paraId="5DF4BB7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4 966,2</w:t>
            </w:r>
          </w:p>
        </w:tc>
      </w:tr>
      <w:tr w:rsidR="003C5D00" w:rsidRPr="003C5D00" w14:paraId="3B567977" w14:textId="77777777" w:rsidTr="003C5D00">
        <w:trPr>
          <w:trHeight w:val="765"/>
        </w:trPr>
        <w:tc>
          <w:tcPr>
            <w:tcW w:w="4034" w:type="dxa"/>
            <w:shd w:val="clear" w:color="auto" w:fill="auto"/>
            <w:hideMark/>
          </w:tcPr>
          <w:p w14:paraId="0C64E6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422" w:type="dxa"/>
            <w:shd w:val="clear" w:color="auto" w:fill="auto"/>
            <w:noWrap/>
            <w:hideMark/>
          </w:tcPr>
          <w:p w14:paraId="15E831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7BEB4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3A304E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02 7 02 60690</w:t>
            </w:r>
          </w:p>
        </w:tc>
        <w:tc>
          <w:tcPr>
            <w:tcW w:w="561" w:type="dxa"/>
            <w:shd w:val="clear" w:color="auto" w:fill="auto"/>
            <w:noWrap/>
            <w:hideMark/>
          </w:tcPr>
          <w:p w14:paraId="6A2F34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2FEB81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8E160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4 174,0</w:t>
            </w:r>
          </w:p>
        </w:tc>
        <w:tc>
          <w:tcPr>
            <w:tcW w:w="920" w:type="dxa"/>
            <w:shd w:val="clear" w:color="auto" w:fill="auto"/>
            <w:noWrap/>
            <w:hideMark/>
          </w:tcPr>
          <w:p w14:paraId="793E67A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4 175,0</w:t>
            </w:r>
          </w:p>
        </w:tc>
        <w:tc>
          <w:tcPr>
            <w:tcW w:w="782" w:type="dxa"/>
            <w:shd w:val="clear" w:color="auto" w:fill="auto"/>
            <w:noWrap/>
            <w:hideMark/>
          </w:tcPr>
          <w:p w14:paraId="6A1B7B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4 185,0</w:t>
            </w:r>
          </w:p>
        </w:tc>
      </w:tr>
      <w:tr w:rsidR="003C5D00" w:rsidRPr="003C5D00" w14:paraId="6013990E" w14:textId="77777777" w:rsidTr="003C5D00">
        <w:trPr>
          <w:trHeight w:val="765"/>
        </w:trPr>
        <w:tc>
          <w:tcPr>
            <w:tcW w:w="4034" w:type="dxa"/>
            <w:shd w:val="clear" w:color="auto" w:fill="auto"/>
            <w:hideMark/>
          </w:tcPr>
          <w:p w14:paraId="7F7E96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auto" w:fill="auto"/>
            <w:noWrap/>
            <w:hideMark/>
          </w:tcPr>
          <w:p w14:paraId="364F90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5634F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6DEEC9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02 7 02 60690</w:t>
            </w:r>
          </w:p>
        </w:tc>
        <w:tc>
          <w:tcPr>
            <w:tcW w:w="561" w:type="dxa"/>
            <w:shd w:val="clear" w:color="auto" w:fill="auto"/>
            <w:noWrap/>
            <w:hideMark/>
          </w:tcPr>
          <w:p w14:paraId="7CC497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982" w:type="dxa"/>
            <w:shd w:val="clear" w:color="auto" w:fill="auto"/>
            <w:noWrap/>
            <w:hideMark/>
          </w:tcPr>
          <w:p w14:paraId="1CEC82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85508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4 121,3</w:t>
            </w:r>
          </w:p>
        </w:tc>
        <w:tc>
          <w:tcPr>
            <w:tcW w:w="920" w:type="dxa"/>
            <w:shd w:val="clear" w:color="auto" w:fill="auto"/>
            <w:noWrap/>
            <w:hideMark/>
          </w:tcPr>
          <w:p w14:paraId="31316C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4 121,3</w:t>
            </w:r>
          </w:p>
        </w:tc>
        <w:tc>
          <w:tcPr>
            <w:tcW w:w="782" w:type="dxa"/>
            <w:shd w:val="clear" w:color="auto" w:fill="auto"/>
            <w:noWrap/>
            <w:hideMark/>
          </w:tcPr>
          <w:p w14:paraId="502CC1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4 121,3</w:t>
            </w:r>
          </w:p>
        </w:tc>
      </w:tr>
      <w:tr w:rsidR="003C5D00" w:rsidRPr="003C5D00" w14:paraId="33EF261C" w14:textId="77777777" w:rsidTr="003C5D00">
        <w:trPr>
          <w:trHeight w:val="255"/>
        </w:trPr>
        <w:tc>
          <w:tcPr>
            <w:tcW w:w="4034" w:type="dxa"/>
            <w:shd w:val="clear" w:color="auto" w:fill="auto"/>
            <w:hideMark/>
          </w:tcPr>
          <w:p w14:paraId="6AE3A8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государственных (муниципальных) органов</w:t>
            </w:r>
          </w:p>
        </w:tc>
        <w:tc>
          <w:tcPr>
            <w:tcW w:w="422" w:type="dxa"/>
            <w:shd w:val="clear" w:color="auto" w:fill="auto"/>
            <w:noWrap/>
            <w:hideMark/>
          </w:tcPr>
          <w:p w14:paraId="3AB6692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2ED1B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5D55C26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02 7 02 60690</w:t>
            </w:r>
          </w:p>
        </w:tc>
        <w:tc>
          <w:tcPr>
            <w:tcW w:w="561" w:type="dxa"/>
            <w:shd w:val="clear" w:color="auto" w:fill="auto"/>
            <w:noWrap/>
            <w:hideMark/>
          </w:tcPr>
          <w:p w14:paraId="3E1062D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120</w:t>
            </w:r>
          </w:p>
        </w:tc>
        <w:tc>
          <w:tcPr>
            <w:tcW w:w="982" w:type="dxa"/>
            <w:shd w:val="clear" w:color="auto" w:fill="auto"/>
            <w:noWrap/>
            <w:hideMark/>
          </w:tcPr>
          <w:p w14:paraId="15AD50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823" w:type="dxa"/>
            <w:shd w:val="clear" w:color="auto" w:fill="auto"/>
            <w:noWrap/>
            <w:hideMark/>
          </w:tcPr>
          <w:p w14:paraId="34EA191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4 121,3</w:t>
            </w:r>
          </w:p>
        </w:tc>
        <w:tc>
          <w:tcPr>
            <w:tcW w:w="920" w:type="dxa"/>
            <w:shd w:val="clear" w:color="auto" w:fill="auto"/>
            <w:noWrap/>
            <w:hideMark/>
          </w:tcPr>
          <w:p w14:paraId="13D1E83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4 121,3</w:t>
            </w:r>
          </w:p>
        </w:tc>
        <w:tc>
          <w:tcPr>
            <w:tcW w:w="782" w:type="dxa"/>
            <w:shd w:val="clear" w:color="auto" w:fill="auto"/>
            <w:noWrap/>
            <w:hideMark/>
          </w:tcPr>
          <w:p w14:paraId="76C663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4 121,3</w:t>
            </w:r>
          </w:p>
        </w:tc>
      </w:tr>
      <w:tr w:rsidR="003C5D00" w:rsidRPr="003C5D00" w14:paraId="47118669" w14:textId="77777777" w:rsidTr="003C5D00">
        <w:trPr>
          <w:trHeight w:val="255"/>
        </w:trPr>
        <w:tc>
          <w:tcPr>
            <w:tcW w:w="4034" w:type="dxa"/>
            <w:shd w:val="clear" w:color="auto" w:fill="auto"/>
            <w:hideMark/>
          </w:tcPr>
          <w:p w14:paraId="7895BF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23CEA5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9A907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749ACC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02 7 02 60690</w:t>
            </w:r>
          </w:p>
        </w:tc>
        <w:tc>
          <w:tcPr>
            <w:tcW w:w="561" w:type="dxa"/>
            <w:shd w:val="clear" w:color="auto" w:fill="auto"/>
            <w:noWrap/>
            <w:hideMark/>
          </w:tcPr>
          <w:p w14:paraId="71A077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340587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33D199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52,7</w:t>
            </w:r>
          </w:p>
        </w:tc>
        <w:tc>
          <w:tcPr>
            <w:tcW w:w="920" w:type="dxa"/>
            <w:shd w:val="clear" w:color="auto" w:fill="auto"/>
            <w:noWrap/>
            <w:hideMark/>
          </w:tcPr>
          <w:p w14:paraId="6A0C9F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53,7</w:t>
            </w:r>
          </w:p>
        </w:tc>
        <w:tc>
          <w:tcPr>
            <w:tcW w:w="782" w:type="dxa"/>
            <w:shd w:val="clear" w:color="auto" w:fill="auto"/>
            <w:noWrap/>
            <w:hideMark/>
          </w:tcPr>
          <w:p w14:paraId="015F7B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63,7</w:t>
            </w:r>
          </w:p>
        </w:tc>
      </w:tr>
      <w:tr w:rsidR="003C5D00" w:rsidRPr="003C5D00" w14:paraId="72226093" w14:textId="77777777" w:rsidTr="003C5D00">
        <w:trPr>
          <w:trHeight w:val="510"/>
        </w:trPr>
        <w:tc>
          <w:tcPr>
            <w:tcW w:w="4034" w:type="dxa"/>
            <w:shd w:val="clear" w:color="auto" w:fill="auto"/>
            <w:hideMark/>
          </w:tcPr>
          <w:p w14:paraId="065E4A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6A65AC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5986001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04BEEB0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02 7 02 60690</w:t>
            </w:r>
          </w:p>
        </w:tc>
        <w:tc>
          <w:tcPr>
            <w:tcW w:w="561" w:type="dxa"/>
            <w:shd w:val="clear" w:color="auto" w:fill="auto"/>
            <w:noWrap/>
            <w:hideMark/>
          </w:tcPr>
          <w:p w14:paraId="2B4BD9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17EA325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823" w:type="dxa"/>
            <w:shd w:val="clear" w:color="auto" w:fill="auto"/>
            <w:noWrap/>
            <w:hideMark/>
          </w:tcPr>
          <w:p w14:paraId="0E99F6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52,7</w:t>
            </w:r>
          </w:p>
        </w:tc>
        <w:tc>
          <w:tcPr>
            <w:tcW w:w="920" w:type="dxa"/>
            <w:shd w:val="clear" w:color="auto" w:fill="auto"/>
            <w:noWrap/>
            <w:hideMark/>
          </w:tcPr>
          <w:p w14:paraId="439027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53,7</w:t>
            </w:r>
          </w:p>
        </w:tc>
        <w:tc>
          <w:tcPr>
            <w:tcW w:w="782" w:type="dxa"/>
            <w:shd w:val="clear" w:color="auto" w:fill="auto"/>
            <w:noWrap/>
            <w:hideMark/>
          </w:tcPr>
          <w:p w14:paraId="0C5348F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63,7</w:t>
            </w:r>
          </w:p>
        </w:tc>
      </w:tr>
      <w:tr w:rsidR="003C5D00" w:rsidRPr="003C5D00" w14:paraId="30BA94D8" w14:textId="77777777" w:rsidTr="003C5D00">
        <w:trPr>
          <w:trHeight w:val="1020"/>
        </w:trPr>
        <w:tc>
          <w:tcPr>
            <w:tcW w:w="4034" w:type="dxa"/>
            <w:shd w:val="clear" w:color="auto" w:fill="auto"/>
            <w:hideMark/>
          </w:tcPr>
          <w:p w14:paraId="2BDFE0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за счет средств местного бюджета</w:t>
            </w:r>
          </w:p>
        </w:tc>
        <w:tc>
          <w:tcPr>
            <w:tcW w:w="422" w:type="dxa"/>
            <w:shd w:val="clear" w:color="auto" w:fill="auto"/>
            <w:noWrap/>
            <w:hideMark/>
          </w:tcPr>
          <w:p w14:paraId="46B3E3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E2288F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0DED16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02 7 02 70690</w:t>
            </w:r>
          </w:p>
        </w:tc>
        <w:tc>
          <w:tcPr>
            <w:tcW w:w="561" w:type="dxa"/>
            <w:shd w:val="clear" w:color="auto" w:fill="auto"/>
            <w:noWrap/>
            <w:hideMark/>
          </w:tcPr>
          <w:p w14:paraId="5B7FD5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52253F4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9F8B1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781,2</w:t>
            </w:r>
          </w:p>
        </w:tc>
        <w:tc>
          <w:tcPr>
            <w:tcW w:w="920" w:type="dxa"/>
            <w:shd w:val="clear" w:color="auto" w:fill="auto"/>
            <w:noWrap/>
            <w:hideMark/>
          </w:tcPr>
          <w:p w14:paraId="54C226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781,2</w:t>
            </w:r>
          </w:p>
        </w:tc>
        <w:tc>
          <w:tcPr>
            <w:tcW w:w="782" w:type="dxa"/>
            <w:shd w:val="clear" w:color="auto" w:fill="auto"/>
            <w:noWrap/>
            <w:hideMark/>
          </w:tcPr>
          <w:p w14:paraId="3750C5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781,2</w:t>
            </w:r>
          </w:p>
        </w:tc>
      </w:tr>
      <w:tr w:rsidR="003C5D00" w:rsidRPr="003C5D00" w14:paraId="170C9467" w14:textId="77777777" w:rsidTr="003C5D00">
        <w:trPr>
          <w:trHeight w:val="765"/>
        </w:trPr>
        <w:tc>
          <w:tcPr>
            <w:tcW w:w="4034" w:type="dxa"/>
            <w:shd w:val="clear" w:color="auto" w:fill="auto"/>
            <w:hideMark/>
          </w:tcPr>
          <w:p w14:paraId="00ECF6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auto" w:fill="auto"/>
            <w:noWrap/>
            <w:hideMark/>
          </w:tcPr>
          <w:p w14:paraId="1DC37D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FC35DF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34F9BD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02 7 02 70690</w:t>
            </w:r>
          </w:p>
        </w:tc>
        <w:tc>
          <w:tcPr>
            <w:tcW w:w="561" w:type="dxa"/>
            <w:shd w:val="clear" w:color="auto" w:fill="auto"/>
            <w:noWrap/>
            <w:hideMark/>
          </w:tcPr>
          <w:p w14:paraId="6BED0F1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982" w:type="dxa"/>
            <w:shd w:val="clear" w:color="auto" w:fill="auto"/>
            <w:noWrap/>
            <w:hideMark/>
          </w:tcPr>
          <w:p w14:paraId="0068253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6689C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781,2</w:t>
            </w:r>
          </w:p>
        </w:tc>
        <w:tc>
          <w:tcPr>
            <w:tcW w:w="920" w:type="dxa"/>
            <w:shd w:val="clear" w:color="auto" w:fill="auto"/>
            <w:noWrap/>
            <w:hideMark/>
          </w:tcPr>
          <w:p w14:paraId="664C8F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781,2</w:t>
            </w:r>
          </w:p>
        </w:tc>
        <w:tc>
          <w:tcPr>
            <w:tcW w:w="782" w:type="dxa"/>
            <w:shd w:val="clear" w:color="auto" w:fill="auto"/>
            <w:noWrap/>
            <w:hideMark/>
          </w:tcPr>
          <w:p w14:paraId="223645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781,2</w:t>
            </w:r>
          </w:p>
        </w:tc>
      </w:tr>
      <w:tr w:rsidR="003C5D00" w:rsidRPr="003C5D00" w14:paraId="7FE6F6C7" w14:textId="77777777" w:rsidTr="003C5D00">
        <w:trPr>
          <w:trHeight w:val="255"/>
        </w:trPr>
        <w:tc>
          <w:tcPr>
            <w:tcW w:w="4034" w:type="dxa"/>
            <w:shd w:val="clear" w:color="auto" w:fill="auto"/>
            <w:hideMark/>
          </w:tcPr>
          <w:p w14:paraId="58A604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государственных (муниципальных) органов</w:t>
            </w:r>
          </w:p>
        </w:tc>
        <w:tc>
          <w:tcPr>
            <w:tcW w:w="422" w:type="dxa"/>
            <w:shd w:val="clear" w:color="auto" w:fill="auto"/>
            <w:noWrap/>
            <w:hideMark/>
          </w:tcPr>
          <w:p w14:paraId="7409FD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E54B4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5298B67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02 7 02 70690</w:t>
            </w:r>
          </w:p>
        </w:tc>
        <w:tc>
          <w:tcPr>
            <w:tcW w:w="561" w:type="dxa"/>
            <w:shd w:val="clear" w:color="auto" w:fill="auto"/>
            <w:noWrap/>
            <w:hideMark/>
          </w:tcPr>
          <w:p w14:paraId="479BF8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120</w:t>
            </w:r>
          </w:p>
        </w:tc>
        <w:tc>
          <w:tcPr>
            <w:tcW w:w="982" w:type="dxa"/>
            <w:shd w:val="clear" w:color="auto" w:fill="auto"/>
            <w:noWrap/>
            <w:hideMark/>
          </w:tcPr>
          <w:p w14:paraId="459ECB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77FF31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781,2</w:t>
            </w:r>
          </w:p>
        </w:tc>
        <w:tc>
          <w:tcPr>
            <w:tcW w:w="920" w:type="dxa"/>
            <w:shd w:val="clear" w:color="auto" w:fill="auto"/>
            <w:noWrap/>
            <w:hideMark/>
          </w:tcPr>
          <w:p w14:paraId="142D1E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781,2</w:t>
            </w:r>
          </w:p>
        </w:tc>
        <w:tc>
          <w:tcPr>
            <w:tcW w:w="782" w:type="dxa"/>
            <w:shd w:val="clear" w:color="auto" w:fill="auto"/>
            <w:noWrap/>
            <w:hideMark/>
          </w:tcPr>
          <w:p w14:paraId="21E8ED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781,2</w:t>
            </w:r>
          </w:p>
        </w:tc>
      </w:tr>
      <w:tr w:rsidR="003C5D00" w:rsidRPr="003C5D00" w14:paraId="02CCA531" w14:textId="77777777" w:rsidTr="003C5D00">
        <w:trPr>
          <w:trHeight w:val="255"/>
        </w:trPr>
        <w:tc>
          <w:tcPr>
            <w:tcW w:w="4034" w:type="dxa"/>
            <w:shd w:val="clear" w:color="auto" w:fill="auto"/>
            <w:hideMark/>
          </w:tcPr>
          <w:p w14:paraId="5A96230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Муниципальная программа «</w:t>
            </w:r>
            <w:proofErr w:type="gramStart"/>
            <w:r w:rsidRPr="003C5D00">
              <w:rPr>
                <w:rFonts w:ascii="Arial" w:hAnsi="Arial" w:cs="Arial"/>
                <w:b/>
                <w:bCs/>
                <w:sz w:val="20"/>
                <w:szCs w:val="20"/>
              </w:rPr>
              <w:t xml:space="preserve">Образование»   </w:t>
            </w:r>
            <w:proofErr w:type="gramEnd"/>
            <w:r w:rsidRPr="003C5D00">
              <w:rPr>
                <w:rFonts w:ascii="Arial" w:hAnsi="Arial" w:cs="Arial"/>
                <w:b/>
                <w:bCs/>
                <w:sz w:val="20"/>
                <w:szCs w:val="20"/>
              </w:rPr>
              <w:t xml:space="preserve">                 </w:t>
            </w:r>
          </w:p>
        </w:tc>
        <w:tc>
          <w:tcPr>
            <w:tcW w:w="422" w:type="dxa"/>
            <w:shd w:val="clear" w:color="auto" w:fill="auto"/>
            <w:noWrap/>
            <w:hideMark/>
          </w:tcPr>
          <w:p w14:paraId="4CC9E12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77CFCF2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22" w:type="dxa"/>
            <w:shd w:val="clear" w:color="auto" w:fill="auto"/>
            <w:hideMark/>
          </w:tcPr>
          <w:p w14:paraId="7A4A6B7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03 0 00 00000</w:t>
            </w:r>
          </w:p>
        </w:tc>
        <w:tc>
          <w:tcPr>
            <w:tcW w:w="561" w:type="dxa"/>
            <w:shd w:val="clear" w:color="auto" w:fill="auto"/>
            <w:noWrap/>
            <w:hideMark/>
          </w:tcPr>
          <w:p w14:paraId="1409E1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5A12CAB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DF8658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4 959,0</w:t>
            </w:r>
          </w:p>
        </w:tc>
        <w:tc>
          <w:tcPr>
            <w:tcW w:w="920" w:type="dxa"/>
            <w:shd w:val="clear" w:color="auto" w:fill="auto"/>
            <w:noWrap/>
            <w:hideMark/>
          </w:tcPr>
          <w:p w14:paraId="5D5B3CE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4 959,0</w:t>
            </w:r>
          </w:p>
        </w:tc>
        <w:tc>
          <w:tcPr>
            <w:tcW w:w="782" w:type="dxa"/>
            <w:shd w:val="clear" w:color="auto" w:fill="auto"/>
            <w:noWrap/>
            <w:hideMark/>
          </w:tcPr>
          <w:p w14:paraId="103CAD2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4 959,0</w:t>
            </w:r>
          </w:p>
        </w:tc>
      </w:tr>
      <w:tr w:rsidR="003C5D00" w:rsidRPr="003C5D00" w14:paraId="5F6DF12D" w14:textId="77777777" w:rsidTr="003C5D00">
        <w:trPr>
          <w:trHeight w:val="255"/>
        </w:trPr>
        <w:tc>
          <w:tcPr>
            <w:tcW w:w="4034" w:type="dxa"/>
            <w:shd w:val="clear" w:color="auto" w:fill="auto"/>
            <w:hideMark/>
          </w:tcPr>
          <w:p w14:paraId="7FE9F65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"Общее образование"</w:t>
            </w:r>
          </w:p>
        </w:tc>
        <w:tc>
          <w:tcPr>
            <w:tcW w:w="422" w:type="dxa"/>
            <w:shd w:val="clear" w:color="auto" w:fill="auto"/>
            <w:noWrap/>
            <w:hideMark/>
          </w:tcPr>
          <w:p w14:paraId="4D9CEBA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180A754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22" w:type="dxa"/>
            <w:shd w:val="clear" w:color="auto" w:fill="auto"/>
            <w:hideMark/>
          </w:tcPr>
          <w:p w14:paraId="6441594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03 2 00 00000</w:t>
            </w:r>
          </w:p>
        </w:tc>
        <w:tc>
          <w:tcPr>
            <w:tcW w:w="561" w:type="dxa"/>
            <w:shd w:val="clear" w:color="auto" w:fill="auto"/>
            <w:noWrap/>
            <w:hideMark/>
          </w:tcPr>
          <w:p w14:paraId="3A0A5B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3A762F6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304554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4 959,0</w:t>
            </w:r>
          </w:p>
        </w:tc>
        <w:tc>
          <w:tcPr>
            <w:tcW w:w="920" w:type="dxa"/>
            <w:shd w:val="clear" w:color="auto" w:fill="auto"/>
            <w:noWrap/>
            <w:hideMark/>
          </w:tcPr>
          <w:p w14:paraId="3847A79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4 959,0</w:t>
            </w:r>
          </w:p>
        </w:tc>
        <w:tc>
          <w:tcPr>
            <w:tcW w:w="782" w:type="dxa"/>
            <w:shd w:val="clear" w:color="auto" w:fill="auto"/>
            <w:noWrap/>
            <w:hideMark/>
          </w:tcPr>
          <w:p w14:paraId="2FF4DA7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4 959,0</w:t>
            </w:r>
          </w:p>
        </w:tc>
      </w:tr>
      <w:tr w:rsidR="003C5D00" w:rsidRPr="003C5D00" w14:paraId="3A28718A" w14:textId="77777777" w:rsidTr="003C5D00">
        <w:trPr>
          <w:trHeight w:val="765"/>
        </w:trPr>
        <w:tc>
          <w:tcPr>
            <w:tcW w:w="4034" w:type="dxa"/>
            <w:shd w:val="clear" w:color="auto" w:fill="auto"/>
            <w:hideMark/>
          </w:tcPr>
          <w:p w14:paraId="17CA456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422" w:type="dxa"/>
            <w:shd w:val="clear" w:color="auto" w:fill="auto"/>
            <w:noWrap/>
            <w:hideMark/>
          </w:tcPr>
          <w:p w14:paraId="45D57C8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2A160C8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22" w:type="dxa"/>
            <w:shd w:val="clear" w:color="auto" w:fill="auto"/>
            <w:hideMark/>
          </w:tcPr>
          <w:p w14:paraId="2AEC2CB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03 2 03 00000</w:t>
            </w:r>
          </w:p>
        </w:tc>
        <w:tc>
          <w:tcPr>
            <w:tcW w:w="561" w:type="dxa"/>
            <w:shd w:val="clear" w:color="auto" w:fill="auto"/>
            <w:noWrap/>
            <w:hideMark/>
          </w:tcPr>
          <w:p w14:paraId="417CBB8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6934043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0B926C5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4 959,0</w:t>
            </w:r>
          </w:p>
        </w:tc>
        <w:tc>
          <w:tcPr>
            <w:tcW w:w="920" w:type="dxa"/>
            <w:shd w:val="clear" w:color="auto" w:fill="auto"/>
            <w:noWrap/>
            <w:hideMark/>
          </w:tcPr>
          <w:p w14:paraId="0B537F4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4 959,0</w:t>
            </w:r>
          </w:p>
        </w:tc>
        <w:tc>
          <w:tcPr>
            <w:tcW w:w="782" w:type="dxa"/>
            <w:shd w:val="clear" w:color="auto" w:fill="auto"/>
            <w:noWrap/>
            <w:hideMark/>
          </w:tcPr>
          <w:p w14:paraId="1D46A4A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4 959,0</w:t>
            </w:r>
          </w:p>
        </w:tc>
      </w:tr>
      <w:tr w:rsidR="003C5D00" w:rsidRPr="003C5D00" w14:paraId="6BDFBF77" w14:textId="77777777" w:rsidTr="003C5D00">
        <w:trPr>
          <w:trHeight w:val="765"/>
        </w:trPr>
        <w:tc>
          <w:tcPr>
            <w:tcW w:w="4034" w:type="dxa"/>
            <w:shd w:val="clear" w:color="auto" w:fill="auto"/>
            <w:hideMark/>
          </w:tcPr>
          <w:p w14:paraId="3C989C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422" w:type="dxa"/>
            <w:shd w:val="clear" w:color="auto" w:fill="auto"/>
            <w:noWrap/>
            <w:hideMark/>
          </w:tcPr>
          <w:p w14:paraId="45ABD9B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CCC0EE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6B63BF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03 2 03 60680</w:t>
            </w:r>
          </w:p>
        </w:tc>
        <w:tc>
          <w:tcPr>
            <w:tcW w:w="561" w:type="dxa"/>
            <w:shd w:val="clear" w:color="auto" w:fill="auto"/>
            <w:noWrap/>
            <w:hideMark/>
          </w:tcPr>
          <w:p w14:paraId="6CC6E0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249BD2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8EBD35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4 334,0</w:t>
            </w:r>
          </w:p>
        </w:tc>
        <w:tc>
          <w:tcPr>
            <w:tcW w:w="920" w:type="dxa"/>
            <w:shd w:val="clear" w:color="auto" w:fill="auto"/>
            <w:noWrap/>
            <w:hideMark/>
          </w:tcPr>
          <w:p w14:paraId="5A175F3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4 334,0</w:t>
            </w:r>
          </w:p>
        </w:tc>
        <w:tc>
          <w:tcPr>
            <w:tcW w:w="782" w:type="dxa"/>
            <w:shd w:val="clear" w:color="auto" w:fill="auto"/>
            <w:noWrap/>
            <w:hideMark/>
          </w:tcPr>
          <w:p w14:paraId="4DAC73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4 334,0</w:t>
            </w:r>
          </w:p>
        </w:tc>
      </w:tr>
      <w:tr w:rsidR="003C5D00" w:rsidRPr="003C5D00" w14:paraId="2B31B271" w14:textId="77777777" w:rsidTr="003C5D00">
        <w:trPr>
          <w:trHeight w:val="765"/>
        </w:trPr>
        <w:tc>
          <w:tcPr>
            <w:tcW w:w="4034" w:type="dxa"/>
            <w:shd w:val="clear" w:color="auto" w:fill="auto"/>
            <w:hideMark/>
          </w:tcPr>
          <w:p w14:paraId="01C13A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auto" w:fill="auto"/>
            <w:noWrap/>
            <w:hideMark/>
          </w:tcPr>
          <w:p w14:paraId="6CFAC7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BD4EB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6257953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03 2 03 60680</w:t>
            </w:r>
          </w:p>
        </w:tc>
        <w:tc>
          <w:tcPr>
            <w:tcW w:w="561" w:type="dxa"/>
            <w:shd w:val="clear" w:color="auto" w:fill="auto"/>
            <w:noWrap/>
            <w:hideMark/>
          </w:tcPr>
          <w:p w14:paraId="55049E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982" w:type="dxa"/>
            <w:shd w:val="clear" w:color="auto" w:fill="auto"/>
            <w:noWrap/>
            <w:hideMark/>
          </w:tcPr>
          <w:p w14:paraId="2D4432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C4BEB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3 717,7</w:t>
            </w:r>
          </w:p>
        </w:tc>
        <w:tc>
          <w:tcPr>
            <w:tcW w:w="920" w:type="dxa"/>
            <w:shd w:val="clear" w:color="auto" w:fill="auto"/>
            <w:noWrap/>
            <w:hideMark/>
          </w:tcPr>
          <w:p w14:paraId="778DDB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3 714,7</w:t>
            </w:r>
          </w:p>
        </w:tc>
        <w:tc>
          <w:tcPr>
            <w:tcW w:w="782" w:type="dxa"/>
            <w:shd w:val="clear" w:color="auto" w:fill="auto"/>
            <w:noWrap/>
            <w:hideMark/>
          </w:tcPr>
          <w:p w14:paraId="1819A7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3 714,7</w:t>
            </w:r>
          </w:p>
        </w:tc>
      </w:tr>
      <w:tr w:rsidR="003C5D00" w:rsidRPr="003C5D00" w14:paraId="5AB26A9C" w14:textId="77777777" w:rsidTr="003C5D00">
        <w:trPr>
          <w:trHeight w:val="255"/>
        </w:trPr>
        <w:tc>
          <w:tcPr>
            <w:tcW w:w="4034" w:type="dxa"/>
            <w:shd w:val="clear" w:color="auto" w:fill="auto"/>
            <w:hideMark/>
          </w:tcPr>
          <w:p w14:paraId="2C9766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государственных (муниципальных) органов</w:t>
            </w:r>
          </w:p>
        </w:tc>
        <w:tc>
          <w:tcPr>
            <w:tcW w:w="422" w:type="dxa"/>
            <w:shd w:val="clear" w:color="auto" w:fill="auto"/>
            <w:noWrap/>
            <w:hideMark/>
          </w:tcPr>
          <w:p w14:paraId="473F5C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4BD02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420848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03 2 03 60680</w:t>
            </w:r>
          </w:p>
        </w:tc>
        <w:tc>
          <w:tcPr>
            <w:tcW w:w="561" w:type="dxa"/>
            <w:shd w:val="clear" w:color="auto" w:fill="auto"/>
            <w:noWrap/>
            <w:hideMark/>
          </w:tcPr>
          <w:p w14:paraId="52C658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120</w:t>
            </w:r>
          </w:p>
        </w:tc>
        <w:tc>
          <w:tcPr>
            <w:tcW w:w="982" w:type="dxa"/>
            <w:shd w:val="clear" w:color="auto" w:fill="auto"/>
            <w:noWrap/>
            <w:hideMark/>
          </w:tcPr>
          <w:p w14:paraId="1E331CB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823" w:type="dxa"/>
            <w:shd w:val="clear" w:color="auto" w:fill="auto"/>
            <w:noWrap/>
            <w:hideMark/>
          </w:tcPr>
          <w:p w14:paraId="29E126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3 717,7</w:t>
            </w:r>
          </w:p>
        </w:tc>
        <w:tc>
          <w:tcPr>
            <w:tcW w:w="920" w:type="dxa"/>
            <w:shd w:val="clear" w:color="auto" w:fill="auto"/>
            <w:noWrap/>
            <w:hideMark/>
          </w:tcPr>
          <w:p w14:paraId="3D9727F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3 714,7</w:t>
            </w:r>
          </w:p>
        </w:tc>
        <w:tc>
          <w:tcPr>
            <w:tcW w:w="782" w:type="dxa"/>
            <w:shd w:val="clear" w:color="auto" w:fill="auto"/>
            <w:noWrap/>
            <w:hideMark/>
          </w:tcPr>
          <w:p w14:paraId="6AE47D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3 714,7</w:t>
            </w:r>
          </w:p>
        </w:tc>
      </w:tr>
      <w:tr w:rsidR="003C5D00" w:rsidRPr="003C5D00" w14:paraId="7D8EAE65" w14:textId="77777777" w:rsidTr="003C5D00">
        <w:trPr>
          <w:trHeight w:val="255"/>
        </w:trPr>
        <w:tc>
          <w:tcPr>
            <w:tcW w:w="4034" w:type="dxa"/>
            <w:shd w:val="clear" w:color="auto" w:fill="auto"/>
            <w:hideMark/>
          </w:tcPr>
          <w:p w14:paraId="09B0C6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5DB82E3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DD0E0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51399C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03 2 03 60680</w:t>
            </w:r>
          </w:p>
        </w:tc>
        <w:tc>
          <w:tcPr>
            <w:tcW w:w="561" w:type="dxa"/>
            <w:shd w:val="clear" w:color="auto" w:fill="auto"/>
            <w:noWrap/>
            <w:hideMark/>
          </w:tcPr>
          <w:p w14:paraId="2A45F7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592F2D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201F56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616,3</w:t>
            </w:r>
          </w:p>
        </w:tc>
        <w:tc>
          <w:tcPr>
            <w:tcW w:w="920" w:type="dxa"/>
            <w:shd w:val="clear" w:color="auto" w:fill="auto"/>
            <w:noWrap/>
            <w:hideMark/>
          </w:tcPr>
          <w:p w14:paraId="20313B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619,3</w:t>
            </w:r>
          </w:p>
        </w:tc>
        <w:tc>
          <w:tcPr>
            <w:tcW w:w="782" w:type="dxa"/>
            <w:shd w:val="clear" w:color="auto" w:fill="auto"/>
            <w:noWrap/>
            <w:hideMark/>
          </w:tcPr>
          <w:p w14:paraId="1BB158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619,3</w:t>
            </w:r>
          </w:p>
        </w:tc>
      </w:tr>
      <w:tr w:rsidR="003C5D00" w:rsidRPr="003C5D00" w14:paraId="38E9D383" w14:textId="77777777" w:rsidTr="003C5D00">
        <w:trPr>
          <w:trHeight w:val="510"/>
        </w:trPr>
        <w:tc>
          <w:tcPr>
            <w:tcW w:w="4034" w:type="dxa"/>
            <w:shd w:val="clear" w:color="auto" w:fill="auto"/>
            <w:hideMark/>
          </w:tcPr>
          <w:p w14:paraId="65C552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5E0185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B6F14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6F7BDF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03 2 03 60680</w:t>
            </w:r>
          </w:p>
        </w:tc>
        <w:tc>
          <w:tcPr>
            <w:tcW w:w="561" w:type="dxa"/>
            <w:shd w:val="clear" w:color="auto" w:fill="auto"/>
            <w:noWrap/>
            <w:hideMark/>
          </w:tcPr>
          <w:p w14:paraId="7E3031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19D89B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823" w:type="dxa"/>
            <w:shd w:val="clear" w:color="auto" w:fill="auto"/>
            <w:noWrap/>
            <w:hideMark/>
          </w:tcPr>
          <w:p w14:paraId="25DAC3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616,3</w:t>
            </w:r>
          </w:p>
        </w:tc>
        <w:tc>
          <w:tcPr>
            <w:tcW w:w="920" w:type="dxa"/>
            <w:shd w:val="clear" w:color="auto" w:fill="auto"/>
            <w:noWrap/>
            <w:hideMark/>
          </w:tcPr>
          <w:p w14:paraId="548FAC8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619,3</w:t>
            </w:r>
          </w:p>
        </w:tc>
        <w:tc>
          <w:tcPr>
            <w:tcW w:w="782" w:type="dxa"/>
            <w:shd w:val="clear" w:color="auto" w:fill="auto"/>
            <w:noWrap/>
            <w:hideMark/>
          </w:tcPr>
          <w:p w14:paraId="26DAF4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619,3</w:t>
            </w:r>
          </w:p>
        </w:tc>
      </w:tr>
      <w:tr w:rsidR="003C5D00" w:rsidRPr="003C5D00" w14:paraId="19A2CAE7" w14:textId="77777777" w:rsidTr="003C5D00">
        <w:trPr>
          <w:trHeight w:val="765"/>
        </w:trPr>
        <w:tc>
          <w:tcPr>
            <w:tcW w:w="4034" w:type="dxa"/>
            <w:shd w:val="clear" w:color="auto" w:fill="auto"/>
            <w:hideMark/>
          </w:tcPr>
          <w:p w14:paraId="7D641E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за счет средств местного бюджета</w:t>
            </w:r>
          </w:p>
        </w:tc>
        <w:tc>
          <w:tcPr>
            <w:tcW w:w="422" w:type="dxa"/>
            <w:shd w:val="clear" w:color="auto" w:fill="auto"/>
            <w:noWrap/>
            <w:hideMark/>
          </w:tcPr>
          <w:p w14:paraId="04F9EE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3301CB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67CA2D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03 2 03 70680</w:t>
            </w:r>
          </w:p>
        </w:tc>
        <w:tc>
          <w:tcPr>
            <w:tcW w:w="561" w:type="dxa"/>
            <w:shd w:val="clear" w:color="auto" w:fill="auto"/>
            <w:noWrap/>
            <w:hideMark/>
          </w:tcPr>
          <w:p w14:paraId="52449C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2D23A2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B1EB5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625,0</w:t>
            </w:r>
          </w:p>
        </w:tc>
        <w:tc>
          <w:tcPr>
            <w:tcW w:w="920" w:type="dxa"/>
            <w:shd w:val="clear" w:color="auto" w:fill="auto"/>
            <w:noWrap/>
            <w:hideMark/>
          </w:tcPr>
          <w:p w14:paraId="742828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625,0</w:t>
            </w:r>
          </w:p>
        </w:tc>
        <w:tc>
          <w:tcPr>
            <w:tcW w:w="782" w:type="dxa"/>
            <w:shd w:val="clear" w:color="auto" w:fill="auto"/>
            <w:noWrap/>
            <w:hideMark/>
          </w:tcPr>
          <w:p w14:paraId="43AE87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625,0</w:t>
            </w:r>
          </w:p>
        </w:tc>
      </w:tr>
      <w:tr w:rsidR="003C5D00" w:rsidRPr="003C5D00" w14:paraId="54799649" w14:textId="77777777" w:rsidTr="003C5D00">
        <w:trPr>
          <w:trHeight w:val="765"/>
        </w:trPr>
        <w:tc>
          <w:tcPr>
            <w:tcW w:w="4034" w:type="dxa"/>
            <w:shd w:val="clear" w:color="auto" w:fill="auto"/>
            <w:hideMark/>
          </w:tcPr>
          <w:p w14:paraId="154EAD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3C5D00">
              <w:rPr>
                <w:rFonts w:ascii="Arial" w:hAnsi="Arial" w:cs="Arial"/>
                <w:sz w:val="20"/>
                <w:szCs w:val="20"/>
              </w:rPr>
              <w:lastRenderedPageBreak/>
              <w:t>фондами</w:t>
            </w:r>
          </w:p>
        </w:tc>
        <w:tc>
          <w:tcPr>
            <w:tcW w:w="422" w:type="dxa"/>
            <w:shd w:val="clear" w:color="auto" w:fill="auto"/>
            <w:noWrap/>
            <w:hideMark/>
          </w:tcPr>
          <w:p w14:paraId="067324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901</w:t>
            </w:r>
          </w:p>
        </w:tc>
        <w:tc>
          <w:tcPr>
            <w:tcW w:w="561" w:type="dxa"/>
            <w:shd w:val="clear" w:color="auto" w:fill="auto"/>
            <w:noWrap/>
            <w:hideMark/>
          </w:tcPr>
          <w:p w14:paraId="0A57C62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6459C5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03 2 03 70680</w:t>
            </w:r>
          </w:p>
        </w:tc>
        <w:tc>
          <w:tcPr>
            <w:tcW w:w="561" w:type="dxa"/>
            <w:shd w:val="clear" w:color="auto" w:fill="auto"/>
            <w:noWrap/>
            <w:hideMark/>
          </w:tcPr>
          <w:p w14:paraId="6304FD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982" w:type="dxa"/>
            <w:shd w:val="clear" w:color="auto" w:fill="auto"/>
            <w:hideMark/>
          </w:tcPr>
          <w:p w14:paraId="517321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8D2D1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625,0</w:t>
            </w:r>
          </w:p>
        </w:tc>
        <w:tc>
          <w:tcPr>
            <w:tcW w:w="920" w:type="dxa"/>
            <w:shd w:val="clear" w:color="auto" w:fill="auto"/>
            <w:noWrap/>
            <w:hideMark/>
          </w:tcPr>
          <w:p w14:paraId="5AC8C0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625,0</w:t>
            </w:r>
          </w:p>
        </w:tc>
        <w:tc>
          <w:tcPr>
            <w:tcW w:w="782" w:type="dxa"/>
            <w:shd w:val="clear" w:color="auto" w:fill="auto"/>
            <w:noWrap/>
            <w:hideMark/>
          </w:tcPr>
          <w:p w14:paraId="628647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625,0</w:t>
            </w:r>
          </w:p>
        </w:tc>
      </w:tr>
      <w:tr w:rsidR="003C5D00" w:rsidRPr="003C5D00" w14:paraId="51F227E5" w14:textId="77777777" w:rsidTr="003C5D00">
        <w:trPr>
          <w:trHeight w:val="255"/>
        </w:trPr>
        <w:tc>
          <w:tcPr>
            <w:tcW w:w="4034" w:type="dxa"/>
            <w:shd w:val="clear" w:color="auto" w:fill="auto"/>
            <w:hideMark/>
          </w:tcPr>
          <w:p w14:paraId="57875C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государственных (муниципальных) органов</w:t>
            </w:r>
          </w:p>
        </w:tc>
        <w:tc>
          <w:tcPr>
            <w:tcW w:w="422" w:type="dxa"/>
            <w:shd w:val="clear" w:color="auto" w:fill="auto"/>
            <w:noWrap/>
            <w:hideMark/>
          </w:tcPr>
          <w:p w14:paraId="7F007F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5133354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348F0C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03 2 03 70680</w:t>
            </w:r>
          </w:p>
        </w:tc>
        <w:tc>
          <w:tcPr>
            <w:tcW w:w="561" w:type="dxa"/>
            <w:shd w:val="clear" w:color="auto" w:fill="auto"/>
            <w:noWrap/>
            <w:hideMark/>
          </w:tcPr>
          <w:p w14:paraId="6EEED1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120</w:t>
            </w:r>
          </w:p>
        </w:tc>
        <w:tc>
          <w:tcPr>
            <w:tcW w:w="982" w:type="dxa"/>
            <w:shd w:val="clear" w:color="auto" w:fill="auto"/>
            <w:hideMark/>
          </w:tcPr>
          <w:p w14:paraId="5ADFAF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525963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625,0</w:t>
            </w:r>
          </w:p>
        </w:tc>
        <w:tc>
          <w:tcPr>
            <w:tcW w:w="920" w:type="dxa"/>
            <w:shd w:val="clear" w:color="auto" w:fill="auto"/>
            <w:noWrap/>
            <w:hideMark/>
          </w:tcPr>
          <w:p w14:paraId="4A5977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625,0</w:t>
            </w:r>
          </w:p>
        </w:tc>
        <w:tc>
          <w:tcPr>
            <w:tcW w:w="782" w:type="dxa"/>
            <w:shd w:val="clear" w:color="auto" w:fill="auto"/>
            <w:noWrap/>
            <w:hideMark/>
          </w:tcPr>
          <w:p w14:paraId="654CE4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625,0</w:t>
            </w:r>
          </w:p>
        </w:tc>
      </w:tr>
      <w:tr w:rsidR="003C5D00" w:rsidRPr="003C5D00" w14:paraId="78396AE6" w14:textId="77777777" w:rsidTr="003C5D00">
        <w:trPr>
          <w:trHeight w:val="255"/>
        </w:trPr>
        <w:tc>
          <w:tcPr>
            <w:tcW w:w="4034" w:type="dxa"/>
            <w:shd w:val="clear" w:color="auto" w:fill="auto"/>
            <w:hideMark/>
          </w:tcPr>
          <w:p w14:paraId="51F1687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«Социальная защита </w:t>
            </w:r>
            <w:proofErr w:type="gramStart"/>
            <w:r w:rsidRPr="003C5D00">
              <w:rPr>
                <w:rFonts w:ascii="Arial" w:hAnsi="Arial" w:cs="Arial"/>
                <w:b/>
                <w:bCs/>
                <w:sz w:val="20"/>
                <w:szCs w:val="20"/>
              </w:rPr>
              <w:t xml:space="preserve">населения»   </w:t>
            </w:r>
            <w:proofErr w:type="gramEnd"/>
            <w:r w:rsidRPr="003C5D00">
              <w:rPr>
                <w:rFonts w:ascii="Arial" w:hAnsi="Arial" w:cs="Arial"/>
                <w:b/>
                <w:bCs/>
                <w:sz w:val="20"/>
                <w:szCs w:val="20"/>
              </w:rPr>
              <w:t xml:space="preserve">                 </w:t>
            </w:r>
          </w:p>
        </w:tc>
        <w:tc>
          <w:tcPr>
            <w:tcW w:w="422" w:type="dxa"/>
            <w:shd w:val="clear" w:color="auto" w:fill="auto"/>
            <w:noWrap/>
            <w:hideMark/>
          </w:tcPr>
          <w:p w14:paraId="354162C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2876C24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22" w:type="dxa"/>
            <w:shd w:val="clear" w:color="auto" w:fill="auto"/>
            <w:hideMark/>
          </w:tcPr>
          <w:p w14:paraId="6F073BA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04 0 00 00000</w:t>
            </w:r>
          </w:p>
        </w:tc>
        <w:tc>
          <w:tcPr>
            <w:tcW w:w="561" w:type="dxa"/>
            <w:shd w:val="clear" w:color="auto" w:fill="auto"/>
            <w:noWrap/>
            <w:hideMark/>
          </w:tcPr>
          <w:p w14:paraId="0387B80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08AAC57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1A6674E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3 665,7</w:t>
            </w:r>
          </w:p>
        </w:tc>
        <w:tc>
          <w:tcPr>
            <w:tcW w:w="920" w:type="dxa"/>
            <w:shd w:val="clear" w:color="auto" w:fill="auto"/>
            <w:noWrap/>
            <w:hideMark/>
          </w:tcPr>
          <w:p w14:paraId="679F490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3 665,7</w:t>
            </w:r>
          </w:p>
        </w:tc>
        <w:tc>
          <w:tcPr>
            <w:tcW w:w="782" w:type="dxa"/>
            <w:shd w:val="clear" w:color="auto" w:fill="auto"/>
            <w:noWrap/>
            <w:hideMark/>
          </w:tcPr>
          <w:p w14:paraId="64C1C1E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3 665,7</w:t>
            </w:r>
          </w:p>
        </w:tc>
      </w:tr>
      <w:tr w:rsidR="003C5D00" w:rsidRPr="003C5D00" w14:paraId="057C1FF7" w14:textId="77777777" w:rsidTr="003C5D00">
        <w:trPr>
          <w:trHeight w:val="255"/>
        </w:trPr>
        <w:tc>
          <w:tcPr>
            <w:tcW w:w="4034" w:type="dxa"/>
            <w:shd w:val="clear" w:color="auto" w:fill="auto"/>
            <w:hideMark/>
          </w:tcPr>
          <w:p w14:paraId="4DC6F68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«Социальная поддержка граждан»</w:t>
            </w:r>
          </w:p>
        </w:tc>
        <w:tc>
          <w:tcPr>
            <w:tcW w:w="422" w:type="dxa"/>
            <w:shd w:val="clear" w:color="auto" w:fill="auto"/>
            <w:noWrap/>
            <w:hideMark/>
          </w:tcPr>
          <w:p w14:paraId="64ECBEB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695D16E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22" w:type="dxa"/>
            <w:shd w:val="clear" w:color="auto" w:fill="auto"/>
            <w:hideMark/>
          </w:tcPr>
          <w:p w14:paraId="334433A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04 1 00 00000</w:t>
            </w:r>
          </w:p>
        </w:tc>
        <w:tc>
          <w:tcPr>
            <w:tcW w:w="561" w:type="dxa"/>
            <w:shd w:val="clear" w:color="auto" w:fill="auto"/>
            <w:noWrap/>
            <w:hideMark/>
          </w:tcPr>
          <w:p w14:paraId="5A7F173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58AA68A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1C7CC58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3 665,7</w:t>
            </w:r>
          </w:p>
        </w:tc>
        <w:tc>
          <w:tcPr>
            <w:tcW w:w="920" w:type="dxa"/>
            <w:shd w:val="clear" w:color="auto" w:fill="auto"/>
            <w:noWrap/>
            <w:hideMark/>
          </w:tcPr>
          <w:p w14:paraId="79B37CA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3 665,7</w:t>
            </w:r>
          </w:p>
        </w:tc>
        <w:tc>
          <w:tcPr>
            <w:tcW w:w="782" w:type="dxa"/>
            <w:shd w:val="clear" w:color="auto" w:fill="auto"/>
            <w:noWrap/>
            <w:hideMark/>
          </w:tcPr>
          <w:p w14:paraId="75C0EE1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3 665,7</w:t>
            </w:r>
          </w:p>
        </w:tc>
      </w:tr>
      <w:tr w:rsidR="003C5D00" w:rsidRPr="003C5D00" w14:paraId="1C8FFC97" w14:textId="77777777" w:rsidTr="003C5D00">
        <w:trPr>
          <w:trHeight w:val="765"/>
        </w:trPr>
        <w:tc>
          <w:tcPr>
            <w:tcW w:w="4034" w:type="dxa"/>
            <w:shd w:val="clear" w:color="auto" w:fill="auto"/>
            <w:hideMark/>
          </w:tcPr>
          <w:p w14:paraId="05E2EE3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422" w:type="dxa"/>
            <w:shd w:val="clear" w:color="auto" w:fill="auto"/>
            <w:noWrap/>
            <w:hideMark/>
          </w:tcPr>
          <w:p w14:paraId="6DD9A99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524CF2F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22" w:type="dxa"/>
            <w:shd w:val="clear" w:color="auto" w:fill="auto"/>
            <w:hideMark/>
          </w:tcPr>
          <w:p w14:paraId="6D12664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04 1 03 00000</w:t>
            </w:r>
          </w:p>
        </w:tc>
        <w:tc>
          <w:tcPr>
            <w:tcW w:w="561" w:type="dxa"/>
            <w:shd w:val="clear" w:color="auto" w:fill="auto"/>
            <w:noWrap/>
            <w:hideMark/>
          </w:tcPr>
          <w:p w14:paraId="75EA2BC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339F1CE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7A25BEF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3 665,7</w:t>
            </w:r>
          </w:p>
        </w:tc>
        <w:tc>
          <w:tcPr>
            <w:tcW w:w="920" w:type="dxa"/>
            <w:shd w:val="clear" w:color="auto" w:fill="auto"/>
            <w:noWrap/>
            <w:hideMark/>
          </w:tcPr>
          <w:p w14:paraId="151CB24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3 665,7</w:t>
            </w:r>
          </w:p>
        </w:tc>
        <w:tc>
          <w:tcPr>
            <w:tcW w:w="782" w:type="dxa"/>
            <w:shd w:val="clear" w:color="auto" w:fill="auto"/>
            <w:noWrap/>
            <w:hideMark/>
          </w:tcPr>
          <w:p w14:paraId="08F0E50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3 665,7</w:t>
            </w:r>
          </w:p>
        </w:tc>
      </w:tr>
      <w:tr w:rsidR="003C5D00" w:rsidRPr="003C5D00" w14:paraId="04C178E2" w14:textId="77777777" w:rsidTr="003C5D00">
        <w:trPr>
          <w:trHeight w:val="510"/>
        </w:trPr>
        <w:tc>
          <w:tcPr>
            <w:tcW w:w="4034" w:type="dxa"/>
            <w:shd w:val="clear" w:color="auto" w:fill="auto"/>
            <w:hideMark/>
          </w:tcPr>
          <w:p w14:paraId="5AD9F0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Обеспечение предоставления гражданам субсидий на оплату жилого помещения и коммунальных услуг</w:t>
            </w:r>
          </w:p>
        </w:tc>
        <w:tc>
          <w:tcPr>
            <w:tcW w:w="422" w:type="dxa"/>
            <w:shd w:val="clear" w:color="auto" w:fill="auto"/>
            <w:noWrap/>
            <w:hideMark/>
          </w:tcPr>
          <w:p w14:paraId="75F292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5E59CC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04BC51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04 1 03 61420</w:t>
            </w:r>
          </w:p>
        </w:tc>
        <w:tc>
          <w:tcPr>
            <w:tcW w:w="561" w:type="dxa"/>
            <w:shd w:val="clear" w:color="auto" w:fill="auto"/>
            <w:noWrap/>
            <w:hideMark/>
          </w:tcPr>
          <w:p w14:paraId="4790ED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1DF353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AC65C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3 197,0</w:t>
            </w:r>
          </w:p>
        </w:tc>
        <w:tc>
          <w:tcPr>
            <w:tcW w:w="920" w:type="dxa"/>
            <w:shd w:val="clear" w:color="auto" w:fill="auto"/>
            <w:noWrap/>
            <w:hideMark/>
          </w:tcPr>
          <w:p w14:paraId="46D0383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3 197,0</w:t>
            </w:r>
          </w:p>
        </w:tc>
        <w:tc>
          <w:tcPr>
            <w:tcW w:w="782" w:type="dxa"/>
            <w:shd w:val="clear" w:color="auto" w:fill="auto"/>
            <w:noWrap/>
            <w:hideMark/>
          </w:tcPr>
          <w:p w14:paraId="3D085C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3 197,0</w:t>
            </w:r>
          </w:p>
        </w:tc>
      </w:tr>
      <w:tr w:rsidR="003C5D00" w:rsidRPr="003C5D00" w14:paraId="67839383" w14:textId="77777777" w:rsidTr="003C5D00">
        <w:trPr>
          <w:trHeight w:val="765"/>
        </w:trPr>
        <w:tc>
          <w:tcPr>
            <w:tcW w:w="4034" w:type="dxa"/>
            <w:shd w:val="clear" w:color="auto" w:fill="auto"/>
            <w:hideMark/>
          </w:tcPr>
          <w:p w14:paraId="0D47351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auto" w:fill="auto"/>
            <w:noWrap/>
            <w:hideMark/>
          </w:tcPr>
          <w:p w14:paraId="7FCD90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C2E29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61F0EA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04 1 03 61420</w:t>
            </w:r>
          </w:p>
        </w:tc>
        <w:tc>
          <w:tcPr>
            <w:tcW w:w="561" w:type="dxa"/>
            <w:shd w:val="clear" w:color="auto" w:fill="auto"/>
            <w:noWrap/>
            <w:hideMark/>
          </w:tcPr>
          <w:p w14:paraId="726C3B3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982" w:type="dxa"/>
            <w:shd w:val="clear" w:color="auto" w:fill="auto"/>
            <w:noWrap/>
            <w:hideMark/>
          </w:tcPr>
          <w:p w14:paraId="3D28CC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13A3F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2 556,2</w:t>
            </w:r>
          </w:p>
        </w:tc>
        <w:tc>
          <w:tcPr>
            <w:tcW w:w="920" w:type="dxa"/>
            <w:shd w:val="clear" w:color="auto" w:fill="auto"/>
            <w:noWrap/>
            <w:hideMark/>
          </w:tcPr>
          <w:p w14:paraId="12ACFF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2 555,5</w:t>
            </w:r>
          </w:p>
        </w:tc>
        <w:tc>
          <w:tcPr>
            <w:tcW w:w="782" w:type="dxa"/>
            <w:shd w:val="clear" w:color="auto" w:fill="auto"/>
            <w:noWrap/>
            <w:hideMark/>
          </w:tcPr>
          <w:p w14:paraId="11E3B42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2 555,5</w:t>
            </w:r>
          </w:p>
        </w:tc>
      </w:tr>
      <w:tr w:rsidR="003C5D00" w:rsidRPr="003C5D00" w14:paraId="3B729505" w14:textId="77777777" w:rsidTr="003C5D00">
        <w:trPr>
          <w:trHeight w:val="255"/>
        </w:trPr>
        <w:tc>
          <w:tcPr>
            <w:tcW w:w="4034" w:type="dxa"/>
            <w:shd w:val="clear" w:color="auto" w:fill="auto"/>
            <w:hideMark/>
          </w:tcPr>
          <w:p w14:paraId="3DBEE3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государственных (муниципальных) органов</w:t>
            </w:r>
          </w:p>
        </w:tc>
        <w:tc>
          <w:tcPr>
            <w:tcW w:w="422" w:type="dxa"/>
            <w:shd w:val="clear" w:color="auto" w:fill="auto"/>
            <w:noWrap/>
            <w:hideMark/>
          </w:tcPr>
          <w:p w14:paraId="5F3525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4E4FD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2FD53B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04 1 03 61420</w:t>
            </w:r>
          </w:p>
        </w:tc>
        <w:tc>
          <w:tcPr>
            <w:tcW w:w="561" w:type="dxa"/>
            <w:shd w:val="clear" w:color="auto" w:fill="auto"/>
            <w:noWrap/>
            <w:hideMark/>
          </w:tcPr>
          <w:p w14:paraId="225491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120</w:t>
            </w:r>
          </w:p>
        </w:tc>
        <w:tc>
          <w:tcPr>
            <w:tcW w:w="982" w:type="dxa"/>
            <w:shd w:val="clear" w:color="auto" w:fill="auto"/>
            <w:noWrap/>
            <w:hideMark/>
          </w:tcPr>
          <w:p w14:paraId="2151112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823" w:type="dxa"/>
            <w:shd w:val="clear" w:color="auto" w:fill="auto"/>
            <w:noWrap/>
            <w:hideMark/>
          </w:tcPr>
          <w:p w14:paraId="3E0C07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2 556,2</w:t>
            </w:r>
          </w:p>
        </w:tc>
        <w:tc>
          <w:tcPr>
            <w:tcW w:w="920" w:type="dxa"/>
            <w:shd w:val="clear" w:color="auto" w:fill="auto"/>
            <w:noWrap/>
            <w:hideMark/>
          </w:tcPr>
          <w:p w14:paraId="6E92DB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2 555,5</w:t>
            </w:r>
          </w:p>
        </w:tc>
        <w:tc>
          <w:tcPr>
            <w:tcW w:w="782" w:type="dxa"/>
            <w:shd w:val="clear" w:color="auto" w:fill="auto"/>
            <w:noWrap/>
            <w:hideMark/>
          </w:tcPr>
          <w:p w14:paraId="12EA23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2 555,5</w:t>
            </w:r>
          </w:p>
        </w:tc>
      </w:tr>
      <w:tr w:rsidR="003C5D00" w:rsidRPr="003C5D00" w14:paraId="5E19BA89" w14:textId="77777777" w:rsidTr="003C5D00">
        <w:trPr>
          <w:trHeight w:val="255"/>
        </w:trPr>
        <w:tc>
          <w:tcPr>
            <w:tcW w:w="4034" w:type="dxa"/>
            <w:shd w:val="clear" w:color="auto" w:fill="auto"/>
            <w:hideMark/>
          </w:tcPr>
          <w:p w14:paraId="35CBB5F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630F78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39C13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75AB641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04 1 03 61420</w:t>
            </w:r>
          </w:p>
        </w:tc>
        <w:tc>
          <w:tcPr>
            <w:tcW w:w="561" w:type="dxa"/>
            <w:shd w:val="clear" w:color="auto" w:fill="auto"/>
            <w:noWrap/>
            <w:hideMark/>
          </w:tcPr>
          <w:p w14:paraId="4B2C49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7D10AB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38D78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640,8</w:t>
            </w:r>
          </w:p>
        </w:tc>
        <w:tc>
          <w:tcPr>
            <w:tcW w:w="920" w:type="dxa"/>
            <w:shd w:val="clear" w:color="auto" w:fill="auto"/>
            <w:noWrap/>
            <w:hideMark/>
          </w:tcPr>
          <w:p w14:paraId="6564C7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641,5</w:t>
            </w:r>
          </w:p>
        </w:tc>
        <w:tc>
          <w:tcPr>
            <w:tcW w:w="782" w:type="dxa"/>
            <w:shd w:val="clear" w:color="auto" w:fill="auto"/>
            <w:noWrap/>
            <w:hideMark/>
          </w:tcPr>
          <w:p w14:paraId="663A1A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641,5</w:t>
            </w:r>
          </w:p>
        </w:tc>
      </w:tr>
      <w:tr w:rsidR="003C5D00" w:rsidRPr="003C5D00" w14:paraId="171E3D99" w14:textId="77777777" w:rsidTr="003C5D00">
        <w:trPr>
          <w:trHeight w:val="510"/>
        </w:trPr>
        <w:tc>
          <w:tcPr>
            <w:tcW w:w="4034" w:type="dxa"/>
            <w:shd w:val="clear" w:color="auto" w:fill="auto"/>
            <w:hideMark/>
          </w:tcPr>
          <w:p w14:paraId="1C160A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14A7B1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04CCE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1D9DAC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04 1 03 61420</w:t>
            </w:r>
          </w:p>
        </w:tc>
        <w:tc>
          <w:tcPr>
            <w:tcW w:w="561" w:type="dxa"/>
            <w:shd w:val="clear" w:color="auto" w:fill="auto"/>
            <w:noWrap/>
            <w:hideMark/>
          </w:tcPr>
          <w:p w14:paraId="44E7EA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100BDC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823" w:type="dxa"/>
            <w:shd w:val="clear" w:color="auto" w:fill="auto"/>
            <w:noWrap/>
            <w:hideMark/>
          </w:tcPr>
          <w:p w14:paraId="322669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640,8</w:t>
            </w:r>
          </w:p>
        </w:tc>
        <w:tc>
          <w:tcPr>
            <w:tcW w:w="920" w:type="dxa"/>
            <w:shd w:val="clear" w:color="auto" w:fill="auto"/>
            <w:noWrap/>
            <w:hideMark/>
          </w:tcPr>
          <w:p w14:paraId="06A571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641,5</w:t>
            </w:r>
          </w:p>
        </w:tc>
        <w:tc>
          <w:tcPr>
            <w:tcW w:w="782" w:type="dxa"/>
            <w:shd w:val="clear" w:color="auto" w:fill="auto"/>
            <w:noWrap/>
            <w:hideMark/>
          </w:tcPr>
          <w:p w14:paraId="13FE1F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641,5</w:t>
            </w:r>
          </w:p>
        </w:tc>
      </w:tr>
      <w:tr w:rsidR="003C5D00" w:rsidRPr="003C5D00" w14:paraId="7C3E7D01" w14:textId="77777777" w:rsidTr="003C5D00">
        <w:trPr>
          <w:trHeight w:val="510"/>
        </w:trPr>
        <w:tc>
          <w:tcPr>
            <w:tcW w:w="4034" w:type="dxa"/>
            <w:shd w:val="clear" w:color="auto" w:fill="auto"/>
            <w:hideMark/>
          </w:tcPr>
          <w:p w14:paraId="7E2DE6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Обеспечение предоставления гражданам субсидий на оплату жилого помещения и коммунальных услуг за счет средств местного бюджета</w:t>
            </w:r>
          </w:p>
        </w:tc>
        <w:tc>
          <w:tcPr>
            <w:tcW w:w="422" w:type="dxa"/>
            <w:shd w:val="clear" w:color="auto" w:fill="auto"/>
            <w:noWrap/>
            <w:hideMark/>
          </w:tcPr>
          <w:p w14:paraId="41FA619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D7EB1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4079C3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04 1 03 71420</w:t>
            </w:r>
          </w:p>
        </w:tc>
        <w:tc>
          <w:tcPr>
            <w:tcW w:w="561" w:type="dxa"/>
            <w:shd w:val="clear" w:color="auto" w:fill="auto"/>
            <w:noWrap/>
            <w:hideMark/>
          </w:tcPr>
          <w:p w14:paraId="1A4AEE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479F72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AEF463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468,7</w:t>
            </w:r>
          </w:p>
        </w:tc>
        <w:tc>
          <w:tcPr>
            <w:tcW w:w="920" w:type="dxa"/>
            <w:shd w:val="clear" w:color="auto" w:fill="auto"/>
            <w:noWrap/>
            <w:hideMark/>
          </w:tcPr>
          <w:p w14:paraId="58665A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468,7</w:t>
            </w:r>
          </w:p>
        </w:tc>
        <w:tc>
          <w:tcPr>
            <w:tcW w:w="782" w:type="dxa"/>
            <w:shd w:val="clear" w:color="auto" w:fill="auto"/>
            <w:noWrap/>
            <w:hideMark/>
          </w:tcPr>
          <w:p w14:paraId="699B0C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468,7</w:t>
            </w:r>
          </w:p>
        </w:tc>
      </w:tr>
      <w:tr w:rsidR="003C5D00" w:rsidRPr="003C5D00" w14:paraId="7D2A094A" w14:textId="77777777" w:rsidTr="003C5D00">
        <w:trPr>
          <w:trHeight w:val="765"/>
        </w:trPr>
        <w:tc>
          <w:tcPr>
            <w:tcW w:w="4034" w:type="dxa"/>
            <w:shd w:val="clear" w:color="auto" w:fill="auto"/>
            <w:hideMark/>
          </w:tcPr>
          <w:p w14:paraId="044E77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auto" w:fill="auto"/>
            <w:noWrap/>
            <w:hideMark/>
          </w:tcPr>
          <w:p w14:paraId="513D699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C085A3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277A993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04 1 03 71420</w:t>
            </w:r>
          </w:p>
        </w:tc>
        <w:tc>
          <w:tcPr>
            <w:tcW w:w="561" w:type="dxa"/>
            <w:shd w:val="clear" w:color="auto" w:fill="auto"/>
            <w:noWrap/>
            <w:hideMark/>
          </w:tcPr>
          <w:p w14:paraId="2554E8F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982" w:type="dxa"/>
            <w:shd w:val="clear" w:color="auto" w:fill="auto"/>
            <w:noWrap/>
            <w:hideMark/>
          </w:tcPr>
          <w:p w14:paraId="457AFE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A736D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468,7</w:t>
            </w:r>
          </w:p>
        </w:tc>
        <w:tc>
          <w:tcPr>
            <w:tcW w:w="920" w:type="dxa"/>
            <w:shd w:val="clear" w:color="auto" w:fill="auto"/>
            <w:noWrap/>
            <w:hideMark/>
          </w:tcPr>
          <w:p w14:paraId="594E3E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468,7</w:t>
            </w:r>
          </w:p>
        </w:tc>
        <w:tc>
          <w:tcPr>
            <w:tcW w:w="782" w:type="dxa"/>
            <w:shd w:val="clear" w:color="auto" w:fill="auto"/>
            <w:noWrap/>
            <w:hideMark/>
          </w:tcPr>
          <w:p w14:paraId="29C171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468,7</w:t>
            </w:r>
          </w:p>
        </w:tc>
      </w:tr>
      <w:tr w:rsidR="003C5D00" w:rsidRPr="003C5D00" w14:paraId="6FCBF390" w14:textId="77777777" w:rsidTr="003C5D00">
        <w:trPr>
          <w:trHeight w:val="255"/>
        </w:trPr>
        <w:tc>
          <w:tcPr>
            <w:tcW w:w="4034" w:type="dxa"/>
            <w:shd w:val="clear" w:color="auto" w:fill="auto"/>
            <w:hideMark/>
          </w:tcPr>
          <w:p w14:paraId="50B344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государственных (муниципальных) органов</w:t>
            </w:r>
          </w:p>
        </w:tc>
        <w:tc>
          <w:tcPr>
            <w:tcW w:w="422" w:type="dxa"/>
            <w:shd w:val="clear" w:color="auto" w:fill="auto"/>
            <w:noWrap/>
            <w:hideMark/>
          </w:tcPr>
          <w:p w14:paraId="086291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88374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760BC8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04 1 03 71420</w:t>
            </w:r>
          </w:p>
        </w:tc>
        <w:tc>
          <w:tcPr>
            <w:tcW w:w="561" w:type="dxa"/>
            <w:shd w:val="clear" w:color="auto" w:fill="auto"/>
            <w:noWrap/>
            <w:hideMark/>
          </w:tcPr>
          <w:p w14:paraId="3D29B2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120</w:t>
            </w:r>
          </w:p>
        </w:tc>
        <w:tc>
          <w:tcPr>
            <w:tcW w:w="982" w:type="dxa"/>
            <w:shd w:val="clear" w:color="auto" w:fill="auto"/>
            <w:noWrap/>
            <w:hideMark/>
          </w:tcPr>
          <w:p w14:paraId="03C115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216176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468,7</w:t>
            </w:r>
          </w:p>
        </w:tc>
        <w:tc>
          <w:tcPr>
            <w:tcW w:w="920" w:type="dxa"/>
            <w:shd w:val="clear" w:color="auto" w:fill="auto"/>
            <w:noWrap/>
            <w:hideMark/>
          </w:tcPr>
          <w:p w14:paraId="330672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468,7</w:t>
            </w:r>
          </w:p>
        </w:tc>
        <w:tc>
          <w:tcPr>
            <w:tcW w:w="782" w:type="dxa"/>
            <w:shd w:val="clear" w:color="auto" w:fill="auto"/>
            <w:noWrap/>
            <w:hideMark/>
          </w:tcPr>
          <w:p w14:paraId="195513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468,7</w:t>
            </w:r>
          </w:p>
        </w:tc>
      </w:tr>
      <w:tr w:rsidR="003C5D00" w:rsidRPr="003C5D00" w14:paraId="14E4BDB1" w14:textId="77777777" w:rsidTr="003C5D00">
        <w:trPr>
          <w:trHeight w:val="255"/>
        </w:trPr>
        <w:tc>
          <w:tcPr>
            <w:tcW w:w="4034" w:type="dxa"/>
            <w:shd w:val="clear" w:color="auto" w:fill="auto"/>
            <w:hideMark/>
          </w:tcPr>
          <w:p w14:paraId="7E4BD0F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Муниципальная программа «</w:t>
            </w:r>
            <w:proofErr w:type="gramStart"/>
            <w:r w:rsidRPr="003C5D00">
              <w:rPr>
                <w:rFonts w:ascii="Arial" w:hAnsi="Arial" w:cs="Arial"/>
                <w:b/>
                <w:bCs/>
                <w:sz w:val="20"/>
                <w:szCs w:val="20"/>
              </w:rPr>
              <w:t xml:space="preserve">Жилище»   </w:t>
            </w:r>
            <w:proofErr w:type="gramEnd"/>
            <w:r w:rsidRPr="003C5D00">
              <w:rPr>
                <w:rFonts w:ascii="Arial" w:hAnsi="Arial" w:cs="Arial"/>
                <w:b/>
                <w:bCs/>
                <w:sz w:val="20"/>
                <w:szCs w:val="20"/>
              </w:rPr>
              <w:t xml:space="preserve">                 </w:t>
            </w:r>
          </w:p>
        </w:tc>
        <w:tc>
          <w:tcPr>
            <w:tcW w:w="422" w:type="dxa"/>
            <w:shd w:val="clear" w:color="auto" w:fill="auto"/>
            <w:noWrap/>
            <w:hideMark/>
          </w:tcPr>
          <w:p w14:paraId="3D9BDB0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1F2DC8C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22" w:type="dxa"/>
            <w:shd w:val="clear" w:color="auto" w:fill="auto"/>
            <w:hideMark/>
          </w:tcPr>
          <w:p w14:paraId="3A7B2C3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09 0 00 00000</w:t>
            </w:r>
          </w:p>
        </w:tc>
        <w:tc>
          <w:tcPr>
            <w:tcW w:w="561" w:type="dxa"/>
            <w:shd w:val="clear" w:color="auto" w:fill="auto"/>
            <w:noWrap/>
            <w:hideMark/>
          </w:tcPr>
          <w:p w14:paraId="225D0CB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66BE435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2C2A3F8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1 105,2</w:t>
            </w:r>
          </w:p>
        </w:tc>
        <w:tc>
          <w:tcPr>
            <w:tcW w:w="920" w:type="dxa"/>
            <w:shd w:val="clear" w:color="auto" w:fill="auto"/>
            <w:noWrap/>
            <w:hideMark/>
          </w:tcPr>
          <w:p w14:paraId="6BD4704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1 105,2</w:t>
            </w:r>
          </w:p>
        </w:tc>
        <w:tc>
          <w:tcPr>
            <w:tcW w:w="782" w:type="dxa"/>
            <w:shd w:val="clear" w:color="auto" w:fill="auto"/>
            <w:noWrap/>
            <w:hideMark/>
          </w:tcPr>
          <w:p w14:paraId="4FE4BAF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1 105,2</w:t>
            </w:r>
          </w:p>
        </w:tc>
      </w:tr>
      <w:tr w:rsidR="003C5D00" w:rsidRPr="003C5D00" w14:paraId="4E2D1F02" w14:textId="77777777" w:rsidTr="003C5D00">
        <w:trPr>
          <w:trHeight w:val="510"/>
        </w:trPr>
        <w:tc>
          <w:tcPr>
            <w:tcW w:w="4034" w:type="dxa"/>
            <w:shd w:val="clear" w:color="auto" w:fill="auto"/>
            <w:hideMark/>
          </w:tcPr>
          <w:p w14:paraId="264DF8B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«Комплексное освоение земельных участков в целях жилищного строительства и развитие застроенных территорий»</w:t>
            </w:r>
          </w:p>
        </w:tc>
        <w:tc>
          <w:tcPr>
            <w:tcW w:w="422" w:type="dxa"/>
            <w:shd w:val="clear" w:color="auto" w:fill="auto"/>
            <w:noWrap/>
            <w:hideMark/>
          </w:tcPr>
          <w:p w14:paraId="184BF81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3578B81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22" w:type="dxa"/>
            <w:shd w:val="clear" w:color="auto" w:fill="auto"/>
            <w:hideMark/>
          </w:tcPr>
          <w:p w14:paraId="733AECE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09 1 00 00000</w:t>
            </w:r>
          </w:p>
        </w:tc>
        <w:tc>
          <w:tcPr>
            <w:tcW w:w="561" w:type="dxa"/>
            <w:shd w:val="clear" w:color="auto" w:fill="auto"/>
            <w:noWrap/>
            <w:hideMark/>
          </w:tcPr>
          <w:p w14:paraId="369F034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0D4D9ED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75D2CAE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1 105,2</w:t>
            </w:r>
          </w:p>
        </w:tc>
        <w:tc>
          <w:tcPr>
            <w:tcW w:w="920" w:type="dxa"/>
            <w:shd w:val="clear" w:color="auto" w:fill="auto"/>
            <w:noWrap/>
            <w:hideMark/>
          </w:tcPr>
          <w:p w14:paraId="32C01B3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1 105,2</w:t>
            </w:r>
          </w:p>
        </w:tc>
        <w:tc>
          <w:tcPr>
            <w:tcW w:w="782" w:type="dxa"/>
            <w:shd w:val="clear" w:color="auto" w:fill="auto"/>
            <w:noWrap/>
            <w:hideMark/>
          </w:tcPr>
          <w:p w14:paraId="0EE04E6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1 105,2</w:t>
            </w:r>
          </w:p>
        </w:tc>
      </w:tr>
      <w:tr w:rsidR="003C5D00" w:rsidRPr="003C5D00" w14:paraId="1A480E62" w14:textId="77777777" w:rsidTr="003C5D00">
        <w:trPr>
          <w:trHeight w:val="765"/>
        </w:trPr>
        <w:tc>
          <w:tcPr>
            <w:tcW w:w="4034" w:type="dxa"/>
            <w:shd w:val="clear" w:color="auto" w:fill="auto"/>
            <w:hideMark/>
          </w:tcPr>
          <w:p w14:paraId="340B7C2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422" w:type="dxa"/>
            <w:shd w:val="clear" w:color="auto" w:fill="auto"/>
            <w:noWrap/>
            <w:hideMark/>
          </w:tcPr>
          <w:p w14:paraId="37A6914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0C20119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22" w:type="dxa"/>
            <w:shd w:val="clear" w:color="auto" w:fill="auto"/>
            <w:hideMark/>
          </w:tcPr>
          <w:p w14:paraId="455045B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09 1 07 00000</w:t>
            </w:r>
          </w:p>
        </w:tc>
        <w:tc>
          <w:tcPr>
            <w:tcW w:w="561" w:type="dxa"/>
            <w:shd w:val="clear" w:color="auto" w:fill="auto"/>
            <w:noWrap/>
            <w:hideMark/>
          </w:tcPr>
          <w:p w14:paraId="338F789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2211FD0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27254DB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1 105,2</w:t>
            </w:r>
          </w:p>
        </w:tc>
        <w:tc>
          <w:tcPr>
            <w:tcW w:w="920" w:type="dxa"/>
            <w:shd w:val="clear" w:color="auto" w:fill="auto"/>
            <w:noWrap/>
            <w:hideMark/>
          </w:tcPr>
          <w:p w14:paraId="5D231A3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1 105,2</w:t>
            </w:r>
          </w:p>
        </w:tc>
        <w:tc>
          <w:tcPr>
            <w:tcW w:w="782" w:type="dxa"/>
            <w:shd w:val="clear" w:color="auto" w:fill="auto"/>
            <w:noWrap/>
            <w:hideMark/>
          </w:tcPr>
          <w:p w14:paraId="26B21E7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1 105,2</w:t>
            </w:r>
          </w:p>
        </w:tc>
      </w:tr>
      <w:tr w:rsidR="003C5D00" w:rsidRPr="003C5D00" w14:paraId="60EB6A3C" w14:textId="77777777" w:rsidTr="003C5D00">
        <w:trPr>
          <w:trHeight w:val="2040"/>
        </w:trPr>
        <w:tc>
          <w:tcPr>
            <w:tcW w:w="4034" w:type="dxa"/>
            <w:shd w:val="clear" w:color="auto" w:fill="auto"/>
            <w:hideMark/>
          </w:tcPr>
          <w:p w14:paraId="595C73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422" w:type="dxa"/>
            <w:shd w:val="clear" w:color="auto" w:fill="auto"/>
            <w:noWrap/>
            <w:hideMark/>
          </w:tcPr>
          <w:p w14:paraId="4AD48EF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577E6D3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28314A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09 1 07 60710</w:t>
            </w:r>
          </w:p>
        </w:tc>
        <w:tc>
          <w:tcPr>
            <w:tcW w:w="561" w:type="dxa"/>
            <w:shd w:val="clear" w:color="auto" w:fill="auto"/>
            <w:noWrap/>
            <w:hideMark/>
          </w:tcPr>
          <w:p w14:paraId="060F503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1484711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37F2906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949,0</w:t>
            </w:r>
          </w:p>
        </w:tc>
        <w:tc>
          <w:tcPr>
            <w:tcW w:w="920" w:type="dxa"/>
            <w:shd w:val="clear" w:color="auto" w:fill="auto"/>
            <w:noWrap/>
            <w:hideMark/>
          </w:tcPr>
          <w:p w14:paraId="6F99FF6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949,0</w:t>
            </w:r>
          </w:p>
        </w:tc>
        <w:tc>
          <w:tcPr>
            <w:tcW w:w="782" w:type="dxa"/>
            <w:shd w:val="clear" w:color="auto" w:fill="auto"/>
            <w:noWrap/>
            <w:hideMark/>
          </w:tcPr>
          <w:p w14:paraId="01E8F42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949,0</w:t>
            </w:r>
          </w:p>
        </w:tc>
      </w:tr>
      <w:tr w:rsidR="003C5D00" w:rsidRPr="003C5D00" w14:paraId="0E8CEB40" w14:textId="77777777" w:rsidTr="003C5D00">
        <w:trPr>
          <w:trHeight w:val="765"/>
        </w:trPr>
        <w:tc>
          <w:tcPr>
            <w:tcW w:w="4034" w:type="dxa"/>
            <w:shd w:val="clear" w:color="auto" w:fill="auto"/>
            <w:hideMark/>
          </w:tcPr>
          <w:p w14:paraId="4257797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auto" w:fill="auto"/>
            <w:noWrap/>
            <w:hideMark/>
          </w:tcPr>
          <w:p w14:paraId="30DC53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F8C88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1D6476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09 1 07 60710</w:t>
            </w:r>
          </w:p>
        </w:tc>
        <w:tc>
          <w:tcPr>
            <w:tcW w:w="561" w:type="dxa"/>
            <w:shd w:val="clear" w:color="auto" w:fill="auto"/>
            <w:noWrap/>
            <w:hideMark/>
          </w:tcPr>
          <w:p w14:paraId="321ECB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982" w:type="dxa"/>
            <w:shd w:val="clear" w:color="auto" w:fill="auto"/>
            <w:noWrap/>
            <w:hideMark/>
          </w:tcPr>
          <w:p w14:paraId="627EFE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CF377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742,4</w:t>
            </w:r>
          </w:p>
        </w:tc>
        <w:tc>
          <w:tcPr>
            <w:tcW w:w="920" w:type="dxa"/>
            <w:shd w:val="clear" w:color="auto" w:fill="auto"/>
            <w:noWrap/>
            <w:hideMark/>
          </w:tcPr>
          <w:p w14:paraId="632C58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742,4</w:t>
            </w:r>
          </w:p>
        </w:tc>
        <w:tc>
          <w:tcPr>
            <w:tcW w:w="782" w:type="dxa"/>
            <w:shd w:val="clear" w:color="auto" w:fill="auto"/>
            <w:noWrap/>
            <w:hideMark/>
          </w:tcPr>
          <w:p w14:paraId="374C8B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742,4</w:t>
            </w:r>
          </w:p>
        </w:tc>
      </w:tr>
      <w:tr w:rsidR="003C5D00" w:rsidRPr="003C5D00" w14:paraId="0E5371DA" w14:textId="77777777" w:rsidTr="003C5D00">
        <w:trPr>
          <w:trHeight w:val="255"/>
        </w:trPr>
        <w:tc>
          <w:tcPr>
            <w:tcW w:w="4034" w:type="dxa"/>
            <w:shd w:val="clear" w:color="auto" w:fill="auto"/>
            <w:hideMark/>
          </w:tcPr>
          <w:p w14:paraId="4F29C1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государственных (муниципальных) органов</w:t>
            </w:r>
          </w:p>
        </w:tc>
        <w:tc>
          <w:tcPr>
            <w:tcW w:w="422" w:type="dxa"/>
            <w:shd w:val="clear" w:color="auto" w:fill="auto"/>
            <w:noWrap/>
            <w:hideMark/>
          </w:tcPr>
          <w:p w14:paraId="0FE7AD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5FD039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167F3B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09 1 07 60710</w:t>
            </w:r>
          </w:p>
        </w:tc>
        <w:tc>
          <w:tcPr>
            <w:tcW w:w="561" w:type="dxa"/>
            <w:shd w:val="clear" w:color="auto" w:fill="auto"/>
            <w:noWrap/>
            <w:hideMark/>
          </w:tcPr>
          <w:p w14:paraId="2A29DF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120</w:t>
            </w:r>
          </w:p>
        </w:tc>
        <w:tc>
          <w:tcPr>
            <w:tcW w:w="982" w:type="dxa"/>
            <w:shd w:val="clear" w:color="auto" w:fill="auto"/>
            <w:noWrap/>
            <w:hideMark/>
          </w:tcPr>
          <w:p w14:paraId="236CBE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823" w:type="dxa"/>
            <w:shd w:val="clear" w:color="auto" w:fill="auto"/>
            <w:noWrap/>
            <w:hideMark/>
          </w:tcPr>
          <w:p w14:paraId="1DE16B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742,4</w:t>
            </w:r>
          </w:p>
        </w:tc>
        <w:tc>
          <w:tcPr>
            <w:tcW w:w="920" w:type="dxa"/>
            <w:shd w:val="clear" w:color="auto" w:fill="auto"/>
            <w:noWrap/>
            <w:hideMark/>
          </w:tcPr>
          <w:p w14:paraId="6BF5998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742,4</w:t>
            </w:r>
          </w:p>
        </w:tc>
        <w:tc>
          <w:tcPr>
            <w:tcW w:w="782" w:type="dxa"/>
            <w:shd w:val="clear" w:color="auto" w:fill="auto"/>
            <w:noWrap/>
            <w:hideMark/>
          </w:tcPr>
          <w:p w14:paraId="480F4E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742,4</w:t>
            </w:r>
          </w:p>
        </w:tc>
      </w:tr>
      <w:tr w:rsidR="003C5D00" w:rsidRPr="003C5D00" w14:paraId="085C40DC" w14:textId="77777777" w:rsidTr="003C5D00">
        <w:trPr>
          <w:trHeight w:val="255"/>
        </w:trPr>
        <w:tc>
          <w:tcPr>
            <w:tcW w:w="4034" w:type="dxa"/>
            <w:shd w:val="clear" w:color="auto" w:fill="auto"/>
            <w:hideMark/>
          </w:tcPr>
          <w:p w14:paraId="324381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62DC30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446EC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1FE9C22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09 1 07 60710</w:t>
            </w:r>
          </w:p>
        </w:tc>
        <w:tc>
          <w:tcPr>
            <w:tcW w:w="561" w:type="dxa"/>
            <w:shd w:val="clear" w:color="auto" w:fill="auto"/>
            <w:noWrap/>
            <w:hideMark/>
          </w:tcPr>
          <w:p w14:paraId="65CB46B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426492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75339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206,6</w:t>
            </w:r>
          </w:p>
        </w:tc>
        <w:tc>
          <w:tcPr>
            <w:tcW w:w="920" w:type="dxa"/>
            <w:shd w:val="clear" w:color="auto" w:fill="auto"/>
            <w:noWrap/>
            <w:hideMark/>
          </w:tcPr>
          <w:p w14:paraId="3EE1B4A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206,6</w:t>
            </w:r>
          </w:p>
        </w:tc>
        <w:tc>
          <w:tcPr>
            <w:tcW w:w="782" w:type="dxa"/>
            <w:shd w:val="clear" w:color="auto" w:fill="auto"/>
            <w:noWrap/>
            <w:hideMark/>
          </w:tcPr>
          <w:p w14:paraId="73DD358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206,6</w:t>
            </w:r>
          </w:p>
        </w:tc>
      </w:tr>
      <w:tr w:rsidR="003C5D00" w:rsidRPr="003C5D00" w14:paraId="4FF39428" w14:textId="77777777" w:rsidTr="003C5D00">
        <w:trPr>
          <w:trHeight w:val="510"/>
        </w:trPr>
        <w:tc>
          <w:tcPr>
            <w:tcW w:w="4034" w:type="dxa"/>
            <w:shd w:val="clear" w:color="auto" w:fill="auto"/>
            <w:hideMark/>
          </w:tcPr>
          <w:p w14:paraId="5630FB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3024DE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1715E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454DEF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09 1 07 60710</w:t>
            </w:r>
          </w:p>
        </w:tc>
        <w:tc>
          <w:tcPr>
            <w:tcW w:w="561" w:type="dxa"/>
            <w:shd w:val="clear" w:color="auto" w:fill="auto"/>
            <w:noWrap/>
            <w:hideMark/>
          </w:tcPr>
          <w:p w14:paraId="59ECE1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6F8832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823" w:type="dxa"/>
            <w:shd w:val="clear" w:color="auto" w:fill="auto"/>
            <w:noWrap/>
            <w:hideMark/>
          </w:tcPr>
          <w:p w14:paraId="570A05F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206,6</w:t>
            </w:r>
          </w:p>
        </w:tc>
        <w:tc>
          <w:tcPr>
            <w:tcW w:w="920" w:type="dxa"/>
            <w:shd w:val="clear" w:color="auto" w:fill="auto"/>
            <w:noWrap/>
            <w:hideMark/>
          </w:tcPr>
          <w:p w14:paraId="36932A8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206,6</w:t>
            </w:r>
          </w:p>
        </w:tc>
        <w:tc>
          <w:tcPr>
            <w:tcW w:w="782" w:type="dxa"/>
            <w:shd w:val="clear" w:color="auto" w:fill="auto"/>
            <w:noWrap/>
            <w:hideMark/>
          </w:tcPr>
          <w:p w14:paraId="46D40C9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206,6</w:t>
            </w:r>
          </w:p>
        </w:tc>
      </w:tr>
      <w:tr w:rsidR="003C5D00" w:rsidRPr="003C5D00" w14:paraId="5D50E298" w14:textId="77777777" w:rsidTr="003C5D00">
        <w:trPr>
          <w:trHeight w:val="2295"/>
        </w:trPr>
        <w:tc>
          <w:tcPr>
            <w:tcW w:w="4034" w:type="dxa"/>
            <w:shd w:val="clear" w:color="auto" w:fill="auto"/>
            <w:hideMark/>
          </w:tcPr>
          <w:p w14:paraId="4E87AF2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за счет средств местного бюджета</w:t>
            </w:r>
          </w:p>
        </w:tc>
        <w:tc>
          <w:tcPr>
            <w:tcW w:w="422" w:type="dxa"/>
            <w:shd w:val="clear" w:color="auto" w:fill="auto"/>
            <w:noWrap/>
            <w:hideMark/>
          </w:tcPr>
          <w:p w14:paraId="465839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1AB49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631D24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09 1 07 70710</w:t>
            </w:r>
          </w:p>
        </w:tc>
        <w:tc>
          <w:tcPr>
            <w:tcW w:w="561" w:type="dxa"/>
            <w:shd w:val="clear" w:color="auto" w:fill="auto"/>
            <w:noWrap/>
            <w:hideMark/>
          </w:tcPr>
          <w:p w14:paraId="70085A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0B9316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4D1E4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156,2</w:t>
            </w:r>
          </w:p>
        </w:tc>
        <w:tc>
          <w:tcPr>
            <w:tcW w:w="920" w:type="dxa"/>
            <w:shd w:val="clear" w:color="auto" w:fill="auto"/>
            <w:noWrap/>
            <w:hideMark/>
          </w:tcPr>
          <w:p w14:paraId="2332BD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156,2</w:t>
            </w:r>
          </w:p>
        </w:tc>
        <w:tc>
          <w:tcPr>
            <w:tcW w:w="782" w:type="dxa"/>
            <w:shd w:val="clear" w:color="auto" w:fill="auto"/>
            <w:noWrap/>
            <w:hideMark/>
          </w:tcPr>
          <w:p w14:paraId="6CA6FD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156,2</w:t>
            </w:r>
          </w:p>
        </w:tc>
      </w:tr>
      <w:tr w:rsidR="003C5D00" w:rsidRPr="003C5D00" w14:paraId="228A47CC" w14:textId="77777777" w:rsidTr="003C5D00">
        <w:trPr>
          <w:trHeight w:val="765"/>
        </w:trPr>
        <w:tc>
          <w:tcPr>
            <w:tcW w:w="4034" w:type="dxa"/>
            <w:shd w:val="clear" w:color="auto" w:fill="auto"/>
            <w:hideMark/>
          </w:tcPr>
          <w:p w14:paraId="0311B6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auto" w:fill="auto"/>
            <w:noWrap/>
            <w:hideMark/>
          </w:tcPr>
          <w:p w14:paraId="59A107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1A454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685526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09 1 07 70710</w:t>
            </w:r>
          </w:p>
        </w:tc>
        <w:tc>
          <w:tcPr>
            <w:tcW w:w="561" w:type="dxa"/>
            <w:shd w:val="clear" w:color="auto" w:fill="auto"/>
            <w:noWrap/>
            <w:hideMark/>
          </w:tcPr>
          <w:p w14:paraId="25B46A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982" w:type="dxa"/>
            <w:shd w:val="clear" w:color="auto" w:fill="auto"/>
            <w:noWrap/>
            <w:hideMark/>
          </w:tcPr>
          <w:p w14:paraId="15697F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B4FA2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156,2</w:t>
            </w:r>
          </w:p>
        </w:tc>
        <w:tc>
          <w:tcPr>
            <w:tcW w:w="920" w:type="dxa"/>
            <w:shd w:val="clear" w:color="auto" w:fill="auto"/>
            <w:noWrap/>
            <w:hideMark/>
          </w:tcPr>
          <w:p w14:paraId="091299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156,2</w:t>
            </w:r>
          </w:p>
        </w:tc>
        <w:tc>
          <w:tcPr>
            <w:tcW w:w="782" w:type="dxa"/>
            <w:shd w:val="clear" w:color="auto" w:fill="auto"/>
            <w:noWrap/>
            <w:hideMark/>
          </w:tcPr>
          <w:p w14:paraId="298D08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156,2</w:t>
            </w:r>
          </w:p>
        </w:tc>
      </w:tr>
      <w:tr w:rsidR="003C5D00" w:rsidRPr="003C5D00" w14:paraId="235B7EB9" w14:textId="77777777" w:rsidTr="003C5D00">
        <w:trPr>
          <w:trHeight w:val="255"/>
        </w:trPr>
        <w:tc>
          <w:tcPr>
            <w:tcW w:w="4034" w:type="dxa"/>
            <w:shd w:val="clear" w:color="auto" w:fill="auto"/>
            <w:hideMark/>
          </w:tcPr>
          <w:p w14:paraId="2DF128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государственных (муниципальных) органов</w:t>
            </w:r>
          </w:p>
        </w:tc>
        <w:tc>
          <w:tcPr>
            <w:tcW w:w="422" w:type="dxa"/>
            <w:shd w:val="clear" w:color="auto" w:fill="auto"/>
            <w:noWrap/>
            <w:hideMark/>
          </w:tcPr>
          <w:p w14:paraId="1799D3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35AC86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4CC7CD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09 1 07 70710</w:t>
            </w:r>
          </w:p>
        </w:tc>
        <w:tc>
          <w:tcPr>
            <w:tcW w:w="561" w:type="dxa"/>
            <w:shd w:val="clear" w:color="auto" w:fill="auto"/>
            <w:noWrap/>
            <w:hideMark/>
          </w:tcPr>
          <w:p w14:paraId="283685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120</w:t>
            </w:r>
          </w:p>
        </w:tc>
        <w:tc>
          <w:tcPr>
            <w:tcW w:w="982" w:type="dxa"/>
            <w:shd w:val="clear" w:color="auto" w:fill="auto"/>
            <w:noWrap/>
            <w:hideMark/>
          </w:tcPr>
          <w:p w14:paraId="4EB245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282477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156,2</w:t>
            </w:r>
          </w:p>
        </w:tc>
        <w:tc>
          <w:tcPr>
            <w:tcW w:w="920" w:type="dxa"/>
            <w:shd w:val="clear" w:color="auto" w:fill="auto"/>
            <w:noWrap/>
            <w:hideMark/>
          </w:tcPr>
          <w:p w14:paraId="19FF40A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156,2</w:t>
            </w:r>
          </w:p>
        </w:tc>
        <w:tc>
          <w:tcPr>
            <w:tcW w:w="782" w:type="dxa"/>
            <w:shd w:val="clear" w:color="auto" w:fill="auto"/>
            <w:noWrap/>
            <w:hideMark/>
          </w:tcPr>
          <w:p w14:paraId="705FB9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156,2</w:t>
            </w:r>
          </w:p>
        </w:tc>
      </w:tr>
      <w:tr w:rsidR="003C5D00" w:rsidRPr="003C5D00" w14:paraId="0C37BF44" w14:textId="77777777" w:rsidTr="003C5D00">
        <w:trPr>
          <w:trHeight w:val="510"/>
        </w:trPr>
        <w:tc>
          <w:tcPr>
            <w:tcW w:w="4034" w:type="dxa"/>
            <w:shd w:val="clear" w:color="auto" w:fill="auto"/>
            <w:hideMark/>
          </w:tcPr>
          <w:p w14:paraId="08194D5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«Развитие инженерной инфраструктуры и </w:t>
            </w:r>
            <w:proofErr w:type="gramStart"/>
            <w:r w:rsidRPr="003C5D00">
              <w:rPr>
                <w:rFonts w:ascii="Arial" w:hAnsi="Arial" w:cs="Arial"/>
                <w:b/>
                <w:bCs/>
                <w:sz w:val="20"/>
                <w:szCs w:val="20"/>
              </w:rPr>
              <w:t xml:space="preserve">энергоэффективности»   </w:t>
            </w:r>
            <w:proofErr w:type="gramEnd"/>
          </w:p>
        </w:tc>
        <w:tc>
          <w:tcPr>
            <w:tcW w:w="422" w:type="dxa"/>
            <w:shd w:val="clear" w:color="auto" w:fill="auto"/>
            <w:noWrap/>
            <w:hideMark/>
          </w:tcPr>
          <w:p w14:paraId="4DB9873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6184CC5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22" w:type="dxa"/>
            <w:shd w:val="clear" w:color="auto" w:fill="auto"/>
            <w:hideMark/>
          </w:tcPr>
          <w:p w14:paraId="3EA0793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10 0 00 00000</w:t>
            </w:r>
          </w:p>
        </w:tc>
        <w:tc>
          <w:tcPr>
            <w:tcW w:w="561" w:type="dxa"/>
            <w:shd w:val="clear" w:color="auto" w:fill="auto"/>
            <w:noWrap/>
            <w:hideMark/>
          </w:tcPr>
          <w:p w14:paraId="2D5697E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hideMark/>
          </w:tcPr>
          <w:p w14:paraId="6E0F6F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13D625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788,2</w:t>
            </w:r>
          </w:p>
        </w:tc>
        <w:tc>
          <w:tcPr>
            <w:tcW w:w="920" w:type="dxa"/>
            <w:shd w:val="clear" w:color="auto" w:fill="auto"/>
            <w:noWrap/>
            <w:hideMark/>
          </w:tcPr>
          <w:p w14:paraId="0AF1CF7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788,2</w:t>
            </w:r>
          </w:p>
        </w:tc>
        <w:tc>
          <w:tcPr>
            <w:tcW w:w="782" w:type="dxa"/>
            <w:shd w:val="clear" w:color="auto" w:fill="auto"/>
            <w:noWrap/>
            <w:hideMark/>
          </w:tcPr>
          <w:p w14:paraId="79B0BC6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788,2</w:t>
            </w:r>
          </w:p>
        </w:tc>
      </w:tr>
      <w:tr w:rsidR="003C5D00" w:rsidRPr="003C5D00" w14:paraId="31B8FBD8" w14:textId="77777777" w:rsidTr="003C5D00">
        <w:trPr>
          <w:trHeight w:val="255"/>
        </w:trPr>
        <w:tc>
          <w:tcPr>
            <w:tcW w:w="4034" w:type="dxa"/>
            <w:shd w:val="clear" w:color="auto" w:fill="auto"/>
            <w:hideMark/>
          </w:tcPr>
          <w:p w14:paraId="51B1481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Обеспечивающая подпрограмма</w:t>
            </w:r>
          </w:p>
        </w:tc>
        <w:tc>
          <w:tcPr>
            <w:tcW w:w="422" w:type="dxa"/>
            <w:shd w:val="clear" w:color="auto" w:fill="auto"/>
            <w:noWrap/>
            <w:hideMark/>
          </w:tcPr>
          <w:p w14:paraId="1926FFD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08315CA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22" w:type="dxa"/>
            <w:shd w:val="clear" w:color="auto" w:fill="auto"/>
            <w:hideMark/>
          </w:tcPr>
          <w:p w14:paraId="68BD51E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10 8 00 00000</w:t>
            </w:r>
          </w:p>
        </w:tc>
        <w:tc>
          <w:tcPr>
            <w:tcW w:w="561" w:type="dxa"/>
            <w:shd w:val="clear" w:color="auto" w:fill="auto"/>
            <w:noWrap/>
            <w:hideMark/>
          </w:tcPr>
          <w:p w14:paraId="41FD05A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22CFC57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17D75D9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788,2</w:t>
            </w:r>
          </w:p>
        </w:tc>
        <w:tc>
          <w:tcPr>
            <w:tcW w:w="920" w:type="dxa"/>
            <w:shd w:val="clear" w:color="auto" w:fill="auto"/>
            <w:noWrap/>
            <w:hideMark/>
          </w:tcPr>
          <w:p w14:paraId="3C2E514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788,2</w:t>
            </w:r>
          </w:p>
        </w:tc>
        <w:tc>
          <w:tcPr>
            <w:tcW w:w="782" w:type="dxa"/>
            <w:shd w:val="clear" w:color="auto" w:fill="auto"/>
            <w:noWrap/>
            <w:hideMark/>
          </w:tcPr>
          <w:p w14:paraId="57F01DE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788,2</w:t>
            </w:r>
          </w:p>
        </w:tc>
      </w:tr>
      <w:tr w:rsidR="003C5D00" w:rsidRPr="003C5D00" w14:paraId="438AFA35" w14:textId="77777777" w:rsidTr="003C5D00">
        <w:trPr>
          <w:trHeight w:val="510"/>
        </w:trPr>
        <w:tc>
          <w:tcPr>
            <w:tcW w:w="4034" w:type="dxa"/>
            <w:shd w:val="clear" w:color="auto" w:fill="auto"/>
            <w:hideMark/>
          </w:tcPr>
          <w:p w14:paraId="20A252C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«Создание условий для реализации полномочий органов местного самоуправления»</w:t>
            </w:r>
          </w:p>
        </w:tc>
        <w:tc>
          <w:tcPr>
            <w:tcW w:w="422" w:type="dxa"/>
            <w:shd w:val="clear" w:color="auto" w:fill="auto"/>
            <w:noWrap/>
            <w:hideMark/>
          </w:tcPr>
          <w:p w14:paraId="0E4E76C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7330A6D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22" w:type="dxa"/>
            <w:shd w:val="clear" w:color="auto" w:fill="auto"/>
            <w:hideMark/>
          </w:tcPr>
          <w:p w14:paraId="2C7E209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10 8 01 00000</w:t>
            </w:r>
          </w:p>
        </w:tc>
        <w:tc>
          <w:tcPr>
            <w:tcW w:w="561" w:type="dxa"/>
            <w:shd w:val="clear" w:color="auto" w:fill="auto"/>
            <w:noWrap/>
            <w:hideMark/>
          </w:tcPr>
          <w:p w14:paraId="7DB4EC3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20D7C08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1001789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788,2</w:t>
            </w:r>
          </w:p>
        </w:tc>
        <w:tc>
          <w:tcPr>
            <w:tcW w:w="920" w:type="dxa"/>
            <w:shd w:val="clear" w:color="auto" w:fill="auto"/>
            <w:noWrap/>
            <w:hideMark/>
          </w:tcPr>
          <w:p w14:paraId="237B531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788,2</w:t>
            </w:r>
          </w:p>
        </w:tc>
        <w:tc>
          <w:tcPr>
            <w:tcW w:w="782" w:type="dxa"/>
            <w:shd w:val="clear" w:color="auto" w:fill="auto"/>
            <w:noWrap/>
            <w:hideMark/>
          </w:tcPr>
          <w:p w14:paraId="4D2FF30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788,2</w:t>
            </w:r>
          </w:p>
        </w:tc>
      </w:tr>
      <w:tr w:rsidR="003C5D00" w:rsidRPr="003C5D00" w14:paraId="16FE76EA" w14:textId="77777777" w:rsidTr="003C5D00">
        <w:trPr>
          <w:trHeight w:val="510"/>
        </w:trPr>
        <w:tc>
          <w:tcPr>
            <w:tcW w:w="4034" w:type="dxa"/>
            <w:shd w:val="clear" w:color="auto" w:fill="auto"/>
            <w:hideMark/>
          </w:tcPr>
          <w:p w14:paraId="45AD92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422" w:type="dxa"/>
            <w:shd w:val="clear" w:color="auto" w:fill="auto"/>
            <w:noWrap/>
            <w:hideMark/>
          </w:tcPr>
          <w:p w14:paraId="2EDE05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685B40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225830A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10 8 01 62670</w:t>
            </w:r>
          </w:p>
        </w:tc>
        <w:tc>
          <w:tcPr>
            <w:tcW w:w="561" w:type="dxa"/>
            <w:shd w:val="clear" w:color="auto" w:fill="auto"/>
            <w:noWrap/>
            <w:hideMark/>
          </w:tcPr>
          <w:p w14:paraId="2C506F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24D76D5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789C9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632,0</w:t>
            </w:r>
          </w:p>
        </w:tc>
        <w:tc>
          <w:tcPr>
            <w:tcW w:w="920" w:type="dxa"/>
            <w:shd w:val="clear" w:color="auto" w:fill="auto"/>
            <w:noWrap/>
            <w:hideMark/>
          </w:tcPr>
          <w:p w14:paraId="7C15E7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632,0</w:t>
            </w:r>
          </w:p>
        </w:tc>
        <w:tc>
          <w:tcPr>
            <w:tcW w:w="782" w:type="dxa"/>
            <w:shd w:val="clear" w:color="auto" w:fill="auto"/>
            <w:noWrap/>
            <w:hideMark/>
          </w:tcPr>
          <w:p w14:paraId="6F5124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632,0</w:t>
            </w:r>
          </w:p>
        </w:tc>
      </w:tr>
      <w:tr w:rsidR="003C5D00" w:rsidRPr="003C5D00" w14:paraId="547BDA5F" w14:textId="77777777" w:rsidTr="003C5D00">
        <w:trPr>
          <w:trHeight w:val="765"/>
        </w:trPr>
        <w:tc>
          <w:tcPr>
            <w:tcW w:w="4034" w:type="dxa"/>
            <w:shd w:val="clear" w:color="auto" w:fill="auto"/>
            <w:hideMark/>
          </w:tcPr>
          <w:p w14:paraId="3B24B4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auto" w:fill="auto"/>
            <w:noWrap/>
            <w:hideMark/>
          </w:tcPr>
          <w:p w14:paraId="0A37A12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32E99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7DC5B97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10 8 01 62670</w:t>
            </w:r>
          </w:p>
        </w:tc>
        <w:tc>
          <w:tcPr>
            <w:tcW w:w="561" w:type="dxa"/>
            <w:shd w:val="clear" w:color="auto" w:fill="auto"/>
            <w:noWrap/>
            <w:hideMark/>
          </w:tcPr>
          <w:p w14:paraId="256A1F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982" w:type="dxa"/>
            <w:shd w:val="clear" w:color="auto" w:fill="auto"/>
            <w:noWrap/>
            <w:hideMark/>
          </w:tcPr>
          <w:p w14:paraId="7359370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0A1ABE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569,9</w:t>
            </w:r>
          </w:p>
        </w:tc>
        <w:tc>
          <w:tcPr>
            <w:tcW w:w="920" w:type="dxa"/>
            <w:shd w:val="clear" w:color="auto" w:fill="auto"/>
            <w:noWrap/>
            <w:hideMark/>
          </w:tcPr>
          <w:p w14:paraId="154D00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569,9</w:t>
            </w:r>
          </w:p>
        </w:tc>
        <w:tc>
          <w:tcPr>
            <w:tcW w:w="782" w:type="dxa"/>
            <w:shd w:val="clear" w:color="auto" w:fill="auto"/>
            <w:noWrap/>
            <w:hideMark/>
          </w:tcPr>
          <w:p w14:paraId="4626AB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569,9</w:t>
            </w:r>
          </w:p>
        </w:tc>
      </w:tr>
      <w:tr w:rsidR="003C5D00" w:rsidRPr="003C5D00" w14:paraId="17ABF482" w14:textId="77777777" w:rsidTr="003C5D00">
        <w:trPr>
          <w:trHeight w:val="255"/>
        </w:trPr>
        <w:tc>
          <w:tcPr>
            <w:tcW w:w="4034" w:type="dxa"/>
            <w:shd w:val="clear" w:color="auto" w:fill="auto"/>
            <w:hideMark/>
          </w:tcPr>
          <w:p w14:paraId="2E755C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государственных (муниципальных) органов</w:t>
            </w:r>
          </w:p>
        </w:tc>
        <w:tc>
          <w:tcPr>
            <w:tcW w:w="422" w:type="dxa"/>
            <w:shd w:val="clear" w:color="auto" w:fill="auto"/>
            <w:noWrap/>
            <w:hideMark/>
          </w:tcPr>
          <w:p w14:paraId="676AB3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37812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305C3B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10 8 01 62670</w:t>
            </w:r>
          </w:p>
        </w:tc>
        <w:tc>
          <w:tcPr>
            <w:tcW w:w="561" w:type="dxa"/>
            <w:shd w:val="clear" w:color="auto" w:fill="auto"/>
            <w:noWrap/>
            <w:hideMark/>
          </w:tcPr>
          <w:p w14:paraId="5D72E4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120</w:t>
            </w:r>
          </w:p>
        </w:tc>
        <w:tc>
          <w:tcPr>
            <w:tcW w:w="982" w:type="dxa"/>
            <w:shd w:val="clear" w:color="auto" w:fill="auto"/>
            <w:noWrap/>
            <w:hideMark/>
          </w:tcPr>
          <w:p w14:paraId="1BB2562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823" w:type="dxa"/>
            <w:shd w:val="clear" w:color="auto" w:fill="auto"/>
            <w:noWrap/>
            <w:hideMark/>
          </w:tcPr>
          <w:p w14:paraId="23A022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569,9</w:t>
            </w:r>
          </w:p>
        </w:tc>
        <w:tc>
          <w:tcPr>
            <w:tcW w:w="920" w:type="dxa"/>
            <w:shd w:val="clear" w:color="auto" w:fill="auto"/>
            <w:noWrap/>
            <w:hideMark/>
          </w:tcPr>
          <w:p w14:paraId="515B97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569,9</w:t>
            </w:r>
          </w:p>
        </w:tc>
        <w:tc>
          <w:tcPr>
            <w:tcW w:w="782" w:type="dxa"/>
            <w:shd w:val="clear" w:color="auto" w:fill="auto"/>
            <w:noWrap/>
            <w:hideMark/>
          </w:tcPr>
          <w:p w14:paraId="41C0AC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569,9</w:t>
            </w:r>
          </w:p>
        </w:tc>
      </w:tr>
      <w:tr w:rsidR="003C5D00" w:rsidRPr="003C5D00" w14:paraId="7EEE0DA1" w14:textId="77777777" w:rsidTr="003C5D00">
        <w:trPr>
          <w:trHeight w:val="255"/>
        </w:trPr>
        <w:tc>
          <w:tcPr>
            <w:tcW w:w="4034" w:type="dxa"/>
            <w:shd w:val="clear" w:color="auto" w:fill="auto"/>
            <w:hideMark/>
          </w:tcPr>
          <w:p w14:paraId="3ACFEC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55AD08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A33C0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5E746E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10 8 01 62670</w:t>
            </w:r>
          </w:p>
        </w:tc>
        <w:tc>
          <w:tcPr>
            <w:tcW w:w="561" w:type="dxa"/>
            <w:shd w:val="clear" w:color="auto" w:fill="auto"/>
            <w:noWrap/>
            <w:hideMark/>
          </w:tcPr>
          <w:p w14:paraId="33C64F3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59D9DA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5A250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62,1</w:t>
            </w:r>
          </w:p>
        </w:tc>
        <w:tc>
          <w:tcPr>
            <w:tcW w:w="920" w:type="dxa"/>
            <w:shd w:val="clear" w:color="auto" w:fill="auto"/>
            <w:noWrap/>
            <w:hideMark/>
          </w:tcPr>
          <w:p w14:paraId="0F02B2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62,1</w:t>
            </w:r>
          </w:p>
        </w:tc>
        <w:tc>
          <w:tcPr>
            <w:tcW w:w="782" w:type="dxa"/>
            <w:shd w:val="clear" w:color="auto" w:fill="auto"/>
            <w:noWrap/>
            <w:hideMark/>
          </w:tcPr>
          <w:p w14:paraId="75920C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62,1</w:t>
            </w:r>
          </w:p>
        </w:tc>
      </w:tr>
      <w:tr w:rsidR="003C5D00" w:rsidRPr="003C5D00" w14:paraId="700EFD9D" w14:textId="77777777" w:rsidTr="003C5D00">
        <w:trPr>
          <w:trHeight w:val="510"/>
        </w:trPr>
        <w:tc>
          <w:tcPr>
            <w:tcW w:w="4034" w:type="dxa"/>
            <w:shd w:val="clear" w:color="auto" w:fill="auto"/>
            <w:hideMark/>
          </w:tcPr>
          <w:p w14:paraId="0D8DD3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1504F7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A89C2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11EDBE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10 8 01 62670</w:t>
            </w:r>
          </w:p>
        </w:tc>
        <w:tc>
          <w:tcPr>
            <w:tcW w:w="561" w:type="dxa"/>
            <w:shd w:val="clear" w:color="auto" w:fill="auto"/>
            <w:noWrap/>
            <w:hideMark/>
          </w:tcPr>
          <w:p w14:paraId="68A3F0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7455CE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823" w:type="dxa"/>
            <w:shd w:val="clear" w:color="auto" w:fill="auto"/>
            <w:noWrap/>
            <w:hideMark/>
          </w:tcPr>
          <w:p w14:paraId="1ADC3B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62,1</w:t>
            </w:r>
          </w:p>
        </w:tc>
        <w:tc>
          <w:tcPr>
            <w:tcW w:w="920" w:type="dxa"/>
            <w:shd w:val="clear" w:color="auto" w:fill="auto"/>
            <w:noWrap/>
            <w:hideMark/>
          </w:tcPr>
          <w:p w14:paraId="0DDB08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62,1</w:t>
            </w:r>
          </w:p>
        </w:tc>
        <w:tc>
          <w:tcPr>
            <w:tcW w:w="782" w:type="dxa"/>
            <w:shd w:val="clear" w:color="auto" w:fill="auto"/>
            <w:noWrap/>
            <w:hideMark/>
          </w:tcPr>
          <w:p w14:paraId="26DC64A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62,1</w:t>
            </w:r>
          </w:p>
        </w:tc>
      </w:tr>
      <w:tr w:rsidR="003C5D00" w:rsidRPr="003C5D00" w14:paraId="1C034E86" w14:textId="77777777" w:rsidTr="003C5D00">
        <w:trPr>
          <w:trHeight w:val="765"/>
        </w:trPr>
        <w:tc>
          <w:tcPr>
            <w:tcW w:w="4034" w:type="dxa"/>
            <w:shd w:val="clear" w:color="auto" w:fill="auto"/>
            <w:hideMark/>
          </w:tcPr>
          <w:p w14:paraId="0A2455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Создание административных комиссий, уполномоченных рассматривать дела об административных правонарушениях в сфере благоустройства за счет средств местного бюджета</w:t>
            </w:r>
          </w:p>
        </w:tc>
        <w:tc>
          <w:tcPr>
            <w:tcW w:w="422" w:type="dxa"/>
            <w:shd w:val="clear" w:color="auto" w:fill="auto"/>
            <w:noWrap/>
            <w:hideMark/>
          </w:tcPr>
          <w:p w14:paraId="2EFBF3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2BE72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2F2C50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10 8 01 72670</w:t>
            </w:r>
          </w:p>
        </w:tc>
        <w:tc>
          <w:tcPr>
            <w:tcW w:w="561" w:type="dxa"/>
            <w:shd w:val="clear" w:color="auto" w:fill="auto"/>
            <w:noWrap/>
            <w:hideMark/>
          </w:tcPr>
          <w:p w14:paraId="522C22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023A163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9741D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156,2</w:t>
            </w:r>
          </w:p>
        </w:tc>
        <w:tc>
          <w:tcPr>
            <w:tcW w:w="920" w:type="dxa"/>
            <w:shd w:val="clear" w:color="auto" w:fill="auto"/>
            <w:noWrap/>
            <w:hideMark/>
          </w:tcPr>
          <w:p w14:paraId="469C43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156,2</w:t>
            </w:r>
          </w:p>
        </w:tc>
        <w:tc>
          <w:tcPr>
            <w:tcW w:w="782" w:type="dxa"/>
            <w:shd w:val="clear" w:color="auto" w:fill="auto"/>
            <w:noWrap/>
            <w:hideMark/>
          </w:tcPr>
          <w:p w14:paraId="73E464F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156,2</w:t>
            </w:r>
          </w:p>
        </w:tc>
      </w:tr>
      <w:tr w:rsidR="003C5D00" w:rsidRPr="003C5D00" w14:paraId="55DEC92E" w14:textId="77777777" w:rsidTr="003C5D00">
        <w:trPr>
          <w:trHeight w:val="765"/>
        </w:trPr>
        <w:tc>
          <w:tcPr>
            <w:tcW w:w="4034" w:type="dxa"/>
            <w:shd w:val="clear" w:color="auto" w:fill="auto"/>
            <w:hideMark/>
          </w:tcPr>
          <w:p w14:paraId="45E834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auto" w:fill="auto"/>
            <w:noWrap/>
            <w:hideMark/>
          </w:tcPr>
          <w:p w14:paraId="782110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7808A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09488D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10 8 01 72670</w:t>
            </w:r>
          </w:p>
        </w:tc>
        <w:tc>
          <w:tcPr>
            <w:tcW w:w="561" w:type="dxa"/>
            <w:shd w:val="clear" w:color="auto" w:fill="auto"/>
            <w:noWrap/>
            <w:hideMark/>
          </w:tcPr>
          <w:p w14:paraId="3F6F8C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982" w:type="dxa"/>
            <w:shd w:val="clear" w:color="auto" w:fill="auto"/>
            <w:noWrap/>
            <w:hideMark/>
          </w:tcPr>
          <w:p w14:paraId="357FFA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9BDF7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156,2</w:t>
            </w:r>
          </w:p>
        </w:tc>
        <w:tc>
          <w:tcPr>
            <w:tcW w:w="920" w:type="dxa"/>
            <w:shd w:val="clear" w:color="auto" w:fill="auto"/>
            <w:noWrap/>
            <w:hideMark/>
          </w:tcPr>
          <w:p w14:paraId="57CB13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156,2</w:t>
            </w:r>
          </w:p>
        </w:tc>
        <w:tc>
          <w:tcPr>
            <w:tcW w:w="782" w:type="dxa"/>
            <w:shd w:val="clear" w:color="auto" w:fill="auto"/>
            <w:noWrap/>
            <w:hideMark/>
          </w:tcPr>
          <w:p w14:paraId="24BBDB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156,2</w:t>
            </w:r>
          </w:p>
        </w:tc>
      </w:tr>
      <w:tr w:rsidR="003C5D00" w:rsidRPr="003C5D00" w14:paraId="585AECEF" w14:textId="77777777" w:rsidTr="003C5D00">
        <w:trPr>
          <w:trHeight w:val="255"/>
        </w:trPr>
        <w:tc>
          <w:tcPr>
            <w:tcW w:w="4034" w:type="dxa"/>
            <w:shd w:val="clear" w:color="auto" w:fill="auto"/>
            <w:hideMark/>
          </w:tcPr>
          <w:p w14:paraId="5ED8D3F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государственных (муниципальных) органов</w:t>
            </w:r>
          </w:p>
        </w:tc>
        <w:tc>
          <w:tcPr>
            <w:tcW w:w="422" w:type="dxa"/>
            <w:shd w:val="clear" w:color="auto" w:fill="auto"/>
            <w:noWrap/>
            <w:hideMark/>
          </w:tcPr>
          <w:p w14:paraId="3F484D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53D4C5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24AED1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10 8 01 72670</w:t>
            </w:r>
          </w:p>
        </w:tc>
        <w:tc>
          <w:tcPr>
            <w:tcW w:w="561" w:type="dxa"/>
            <w:shd w:val="clear" w:color="auto" w:fill="auto"/>
            <w:noWrap/>
            <w:hideMark/>
          </w:tcPr>
          <w:p w14:paraId="61B1ED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120</w:t>
            </w:r>
          </w:p>
        </w:tc>
        <w:tc>
          <w:tcPr>
            <w:tcW w:w="982" w:type="dxa"/>
            <w:shd w:val="clear" w:color="auto" w:fill="auto"/>
            <w:noWrap/>
            <w:hideMark/>
          </w:tcPr>
          <w:p w14:paraId="01F5C7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4CE212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156,2</w:t>
            </w:r>
          </w:p>
        </w:tc>
        <w:tc>
          <w:tcPr>
            <w:tcW w:w="920" w:type="dxa"/>
            <w:shd w:val="clear" w:color="auto" w:fill="auto"/>
            <w:noWrap/>
            <w:hideMark/>
          </w:tcPr>
          <w:p w14:paraId="17F9A9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156,2</w:t>
            </w:r>
          </w:p>
        </w:tc>
        <w:tc>
          <w:tcPr>
            <w:tcW w:w="782" w:type="dxa"/>
            <w:shd w:val="clear" w:color="auto" w:fill="auto"/>
            <w:noWrap/>
            <w:hideMark/>
          </w:tcPr>
          <w:p w14:paraId="5FDA64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156,2</w:t>
            </w:r>
          </w:p>
        </w:tc>
      </w:tr>
      <w:tr w:rsidR="003C5D00" w:rsidRPr="003C5D00" w14:paraId="14A65BAE" w14:textId="77777777" w:rsidTr="003C5D00">
        <w:trPr>
          <w:trHeight w:val="255"/>
        </w:trPr>
        <w:tc>
          <w:tcPr>
            <w:tcW w:w="4034" w:type="dxa"/>
            <w:shd w:val="clear" w:color="auto" w:fill="auto"/>
            <w:hideMark/>
          </w:tcPr>
          <w:p w14:paraId="3340777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«Управление имуществом и муниципальными </w:t>
            </w:r>
            <w:proofErr w:type="gramStart"/>
            <w:r w:rsidRPr="003C5D00">
              <w:rPr>
                <w:rFonts w:ascii="Arial" w:hAnsi="Arial" w:cs="Arial"/>
                <w:b/>
                <w:bCs/>
                <w:sz w:val="20"/>
                <w:szCs w:val="20"/>
              </w:rPr>
              <w:t xml:space="preserve">финансами»   </w:t>
            </w:r>
            <w:proofErr w:type="gramEnd"/>
          </w:p>
        </w:tc>
        <w:tc>
          <w:tcPr>
            <w:tcW w:w="422" w:type="dxa"/>
            <w:shd w:val="clear" w:color="auto" w:fill="auto"/>
            <w:noWrap/>
            <w:hideMark/>
          </w:tcPr>
          <w:p w14:paraId="4B333C7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07A351D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22" w:type="dxa"/>
            <w:shd w:val="clear" w:color="auto" w:fill="auto"/>
            <w:hideMark/>
          </w:tcPr>
          <w:p w14:paraId="1F883A5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12 0 00 00000</w:t>
            </w:r>
          </w:p>
        </w:tc>
        <w:tc>
          <w:tcPr>
            <w:tcW w:w="561" w:type="dxa"/>
            <w:shd w:val="clear" w:color="auto" w:fill="auto"/>
            <w:noWrap/>
            <w:hideMark/>
          </w:tcPr>
          <w:p w14:paraId="4832F82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6666636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0101517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119 959,5</w:t>
            </w:r>
          </w:p>
        </w:tc>
        <w:tc>
          <w:tcPr>
            <w:tcW w:w="920" w:type="dxa"/>
            <w:shd w:val="clear" w:color="auto" w:fill="auto"/>
            <w:noWrap/>
            <w:hideMark/>
          </w:tcPr>
          <w:p w14:paraId="2A9E5E2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121 795,3</w:t>
            </w:r>
          </w:p>
        </w:tc>
        <w:tc>
          <w:tcPr>
            <w:tcW w:w="782" w:type="dxa"/>
            <w:shd w:val="clear" w:color="auto" w:fill="auto"/>
            <w:noWrap/>
            <w:hideMark/>
          </w:tcPr>
          <w:p w14:paraId="188DD80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126 386,9</w:t>
            </w:r>
          </w:p>
        </w:tc>
      </w:tr>
      <w:tr w:rsidR="003C5D00" w:rsidRPr="003C5D00" w14:paraId="254305D6" w14:textId="77777777" w:rsidTr="003C5D00">
        <w:trPr>
          <w:trHeight w:val="255"/>
        </w:trPr>
        <w:tc>
          <w:tcPr>
            <w:tcW w:w="4034" w:type="dxa"/>
            <w:shd w:val="clear" w:color="auto" w:fill="auto"/>
            <w:hideMark/>
          </w:tcPr>
          <w:p w14:paraId="4D17E21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«Совершенствование муниципальной службы Московской области»</w:t>
            </w:r>
          </w:p>
        </w:tc>
        <w:tc>
          <w:tcPr>
            <w:tcW w:w="422" w:type="dxa"/>
            <w:shd w:val="clear" w:color="auto" w:fill="auto"/>
            <w:noWrap/>
            <w:hideMark/>
          </w:tcPr>
          <w:p w14:paraId="28494D3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1F23B8E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22" w:type="dxa"/>
            <w:shd w:val="clear" w:color="auto" w:fill="auto"/>
            <w:hideMark/>
          </w:tcPr>
          <w:p w14:paraId="387A51A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12 3 00 00000</w:t>
            </w:r>
          </w:p>
        </w:tc>
        <w:tc>
          <w:tcPr>
            <w:tcW w:w="561" w:type="dxa"/>
            <w:shd w:val="clear" w:color="auto" w:fill="auto"/>
            <w:noWrap/>
            <w:hideMark/>
          </w:tcPr>
          <w:p w14:paraId="479B9A0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377021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3CFB44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40,1</w:t>
            </w:r>
          </w:p>
        </w:tc>
        <w:tc>
          <w:tcPr>
            <w:tcW w:w="920" w:type="dxa"/>
            <w:shd w:val="clear" w:color="auto" w:fill="auto"/>
            <w:noWrap/>
            <w:hideMark/>
          </w:tcPr>
          <w:p w14:paraId="32452E2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490,0</w:t>
            </w:r>
          </w:p>
        </w:tc>
        <w:tc>
          <w:tcPr>
            <w:tcW w:w="782" w:type="dxa"/>
            <w:shd w:val="clear" w:color="auto" w:fill="auto"/>
            <w:noWrap/>
            <w:hideMark/>
          </w:tcPr>
          <w:p w14:paraId="2308D79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490,0</w:t>
            </w:r>
          </w:p>
        </w:tc>
      </w:tr>
      <w:tr w:rsidR="003C5D00" w:rsidRPr="003C5D00" w14:paraId="6E546B41" w14:textId="77777777" w:rsidTr="003C5D00">
        <w:trPr>
          <w:trHeight w:val="510"/>
        </w:trPr>
        <w:tc>
          <w:tcPr>
            <w:tcW w:w="4034" w:type="dxa"/>
            <w:shd w:val="clear" w:color="auto" w:fill="auto"/>
            <w:hideMark/>
          </w:tcPr>
          <w:p w14:paraId="174397A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Основное мероприятие «Организация профессионального развития муниципальных служащих Московской области»</w:t>
            </w:r>
          </w:p>
        </w:tc>
        <w:tc>
          <w:tcPr>
            <w:tcW w:w="422" w:type="dxa"/>
            <w:shd w:val="clear" w:color="auto" w:fill="auto"/>
            <w:noWrap/>
            <w:hideMark/>
          </w:tcPr>
          <w:p w14:paraId="171D519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5ACEB2C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22" w:type="dxa"/>
            <w:shd w:val="clear" w:color="auto" w:fill="auto"/>
            <w:hideMark/>
          </w:tcPr>
          <w:p w14:paraId="46ACDE8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12 3 01 00000</w:t>
            </w:r>
          </w:p>
        </w:tc>
        <w:tc>
          <w:tcPr>
            <w:tcW w:w="561" w:type="dxa"/>
            <w:shd w:val="clear" w:color="auto" w:fill="auto"/>
            <w:noWrap/>
            <w:hideMark/>
          </w:tcPr>
          <w:p w14:paraId="70E276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3AE61E1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91C76B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40,1</w:t>
            </w:r>
          </w:p>
        </w:tc>
        <w:tc>
          <w:tcPr>
            <w:tcW w:w="920" w:type="dxa"/>
            <w:shd w:val="clear" w:color="auto" w:fill="auto"/>
            <w:noWrap/>
            <w:hideMark/>
          </w:tcPr>
          <w:p w14:paraId="44037D6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490,0</w:t>
            </w:r>
          </w:p>
        </w:tc>
        <w:tc>
          <w:tcPr>
            <w:tcW w:w="782" w:type="dxa"/>
            <w:shd w:val="clear" w:color="auto" w:fill="auto"/>
            <w:noWrap/>
            <w:hideMark/>
          </w:tcPr>
          <w:p w14:paraId="54EEF5B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490,0</w:t>
            </w:r>
          </w:p>
        </w:tc>
      </w:tr>
      <w:tr w:rsidR="003C5D00" w:rsidRPr="003C5D00" w14:paraId="63452461" w14:textId="77777777" w:rsidTr="003C5D00">
        <w:trPr>
          <w:trHeight w:val="1275"/>
        </w:trPr>
        <w:tc>
          <w:tcPr>
            <w:tcW w:w="4034" w:type="dxa"/>
            <w:shd w:val="clear" w:color="auto" w:fill="auto"/>
            <w:hideMark/>
          </w:tcPr>
          <w:p w14:paraId="37A382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w:t>
            </w:r>
          </w:p>
        </w:tc>
        <w:tc>
          <w:tcPr>
            <w:tcW w:w="422" w:type="dxa"/>
            <w:shd w:val="clear" w:color="auto" w:fill="auto"/>
            <w:noWrap/>
            <w:hideMark/>
          </w:tcPr>
          <w:p w14:paraId="16CA3D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7A46C8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29E515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12 3 01 00830</w:t>
            </w:r>
          </w:p>
        </w:tc>
        <w:tc>
          <w:tcPr>
            <w:tcW w:w="561" w:type="dxa"/>
            <w:shd w:val="clear" w:color="auto" w:fill="auto"/>
            <w:noWrap/>
            <w:hideMark/>
          </w:tcPr>
          <w:p w14:paraId="5481EB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1743F0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480B4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40,1</w:t>
            </w:r>
          </w:p>
        </w:tc>
        <w:tc>
          <w:tcPr>
            <w:tcW w:w="920" w:type="dxa"/>
            <w:shd w:val="clear" w:color="auto" w:fill="auto"/>
            <w:noWrap/>
            <w:hideMark/>
          </w:tcPr>
          <w:p w14:paraId="78A82A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490,0</w:t>
            </w:r>
          </w:p>
        </w:tc>
        <w:tc>
          <w:tcPr>
            <w:tcW w:w="782" w:type="dxa"/>
            <w:shd w:val="clear" w:color="auto" w:fill="auto"/>
            <w:noWrap/>
            <w:hideMark/>
          </w:tcPr>
          <w:p w14:paraId="6683A4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490,0</w:t>
            </w:r>
          </w:p>
        </w:tc>
      </w:tr>
      <w:tr w:rsidR="003C5D00" w:rsidRPr="003C5D00" w14:paraId="30C79DB2" w14:textId="77777777" w:rsidTr="003C5D00">
        <w:trPr>
          <w:trHeight w:val="255"/>
        </w:trPr>
        <w:tc>
          <w:tcPr>
            <w:tcW w:w="4034" w:type="dxa"/>
            <w:shd w:val="clear" w:color="auto" w:fill="auto"/>
            <w:hideMark/>
          </w:tcPr>
          <w:p w14:paraId="6E9177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5DA62B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ACDB4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50A140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12 3 01 00830</w:t>
            </w:r>
          </w:p>
        </w:tc>
        <w:tc>
          <w:tcPr>
            <w:tcW w:w="561" w:type="dxa"/>
            <w:shd w:val="clear" w:color="auto" w:fill="auto"/>
            <w:noWrap/>
            <w:hideMark/>
          </w:tcPr>
          <w:p w14:paraId="552BDF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0F2A071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A5E01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40,1</w:t>
            </w:r>
          </w:p>
        </w:tc>
        <w:tc>
          <w:tcPr>
            <w:tcW w:w="920" w:type="dxa"/>
            <w:shd w:val="clear" w:color="auto" w:fill="auto"/>
            <w:noWrap/>
            <w:hideMark/>
          </w:tcPr>
          <w:p w14:paraId="63721B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490,0</w:t>
            </w:r>
          </w:p>
        </w:tc>
        <w:tc>
          <w:tcPr>
            <w:tcW w:w="782" w:type="dxa"/>
            <w:shd w:val="clear" w:color="auto" w:fill="auto"/>
            <w:noWrap/>
            <w:hideMark/>
          </w:tcPr>
          <w:p w14:paraId="2B9290B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490,0</w:t>
            </w:r>
          </w:p>
        </w:tc>
      </w:tr>
      <w:tr w:rsidR="003C5D00" w:rsidRPr="003C5D00" w14:paraId="16378E72" w14:textId="77777777" w:rsidTr="003C5D00">
        <w:trPr>
          <w:trHeight w:val="510"/>
        </w:trPr>
        <w:tc>
          <w:tcPr>
            <w:tcW w:w="4034" w:type="dxa"/>
            <w:shd w:val="clear" w:color="auto" w:fill="auto"/>
            <w:hideMark/>
          </w:tcPr>
          <w:p w14:paraId="74F972E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20B90A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5E573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7E9D23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12 3 01 00830</w:t>
            </w:r>
          </w:p>
        </w:tc>
        <w:tc>
          <w:tcPr>
            <w:tcW w:w="561" w:type="dxa"/>
            <w:shd w:val="clear" w:color="auto" w:fill="auto"/>
            <w:noWrap/>
            <w:hideMark/>
          </w:tcPr>
          <w:p w14:paraId="6D6DFF3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2FE474F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6A68D4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40,1</w:t>
            </w:r>
          </w:p>
        </w:tc>
        <w:tc>
          <w:tcPr>
            <w:tcW w:w="920" w:type="dxa"/>
            <w:shd w:val="clear" w:color="auto" w:fill="auto"/>
            <w:noWrap/>
            <w:hideMark/>
          </w:tcPr>
          <w:p w14:paraId="52AFA3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490,0</w:t>
            </w:r>
          </w:p>
        </w:tc>
        <w:tc>
          <w:tcPr>
            <w:tcW w:w="782" w:type="dxa"/>
            <w:shd w:val="clear" w:color="auto" w:fill="auto"/>
            <w:noWrap/>
            <w:hideMark/>
          </w:tcPr>
          <w:p w14:paraId="37215E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490,0</w:t>
            </w:r>
          </w:p>
        </w:tc>
      </w:tr>
      <w:tr w:rsidR="003C5D00" w:rsidRPr="003C5D00" w14:paraId="70D1B440" w14:textId="77777777" w:rsidTr="003C5D00">
        <w:trPr>
          <w:trHeight w:val="255"/>
        </w:trPr>
        <w:tc>
          <w:tcPr>
            <w:tcW w:w="4034" w:type="dxa"/>
            <w:shd w:val="clear" w:color="auto" w:fill="auto"/>
            <w:hideMark/>
          </w:tcPr>
          <w:p w14:paraId="6C6063F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Обеспечивающая подпрограмма   </w:t>
            </w:r>
          </w:p>
        </w:tc>
        <w:tc>
          <w:tcPr>
            <w:tcW w:w="422" w:type="dxa"/>
            <w:shd w:val="clear" w:color="auto" w:fill="auto"/>
            <w:noWrap/>
            <w:hideMark/>
          </w:tcPr>
          <w:p w14:paraId="48E899B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1E5D829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22" w:type="dxa"/>
            <w:shd w:val="clear" w:color="auto" w:fill="auto"/>
            <w:hideMark/>
          </w:tcPr>
          <w:p w14:paraId="0468439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12 5 00 00000</w:t>
            </w:r>
          </w:p>
        </w:tc>
        <w:tc>
          <w:tcPr>
            <w:tcW w:w="561" w:type="dxa"/>
            <w:shd w:val="clear" w:color="auto" w:fill="auto"/>
            <w:noWrap/>
            <w:hideMark/>
          </w:tcPr>
          <w:p w14:paraId="2EF58BB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1CFDA42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498E45C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119 919,4</w:t>
            </w:r>
          </w:p>
        </w:tc>
        <w:tc>
          <w:tcPr>
            <w:tcW w:w="920" w:type="dxa"/>
            <w:shd w:val="clear" w:color="auto" w:fill="auto"/>
            <w:noWrap/>
            <w:hideMark/>
          </w:tcPr>
          <w:p w14:paraId="7216C6B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121 305,3</w:t>
            </w:r>
          </w:p>
        </w:tc>
        <w:tc>
          <w:tcPr>
            <w:tcW w:w="782" w:type="dxa"/>
            <w:shd w:val="clear" w:color="auto" w:fill="auto"/>
            <w:noWrap/>
            <w:hideMark/>
          </w:tcPr>
          <w:p w14:paraId="6ED15C6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125 896,9</w:t>
            </w:r>
          </w:p>
        </w:tc>
      </w:tr>
      <w:tr w:rsidR="003C5D00" w:rsidRPr="003C5D00" w14:paraId="32FC6C8D" w14:textId="77777777" w:rsidTr="003C5D00">
        <w:trPr>
          <w:trHeight w:val="510"/>
        </w:trPr>
        <w:tc>
          <w:tcPr>
            <w:tcW w:w="4034" w:type="dxa"/>
            <w:shd w:val="clear" w:color="auto" w:fill="auto"/>
            <w:hideMark/>
          </w:tcPr>
          <w:p w14:paraId="37FCF25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Основное мероприятие «Создание условий для реализации полномочий органов местного самоуправления» </w:t>
            </w:r>
          </w:p>
        </w:tc>
        <w:tc>
          <w:tcPr>
            <w:tcW w:w="422" w:type="dxa"/>
            <w:shd w:val="clear" w:color="auto" w:fill="auto"/>
            <w:noWrap/>
            <w:hideMark/>
          </w:tcPr>
          <w:p w14:paraId="7DE8B2A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631B082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22" w:type="dxa"/>
            <w:shd w:val="clear" w:color="auto" w:fill="auto"/>
            <w:hideMark/>
          </w:tcPr>
          <w:p w14:paraId="1F14F60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12 5 01 00000</w:t>
            </w:r>
          </w:p>
        </w:tc>
        <w:tc>
          <w:tcPr>
            <w:tcW w:w="561" w:type="dxa"/>
            <w:shd w:val="clear" w:color="auto" w:fill="auto"/>
            <w:noWrap/>
            <w:hideMark/>
          </w:tcPr>
          <w:p w14:paraId="022EF19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5DF6E42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639C86A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119 919,4</w:t>
            </w:r>
          </w:p>
        </w:tc>
        <w:tc>
          <w:tcPr>
            <w:tcW w:w="920" w:type="dxa"/>
            <w:shd w:val="clear" w:color="auto" w:fill="auto"/>
            <w:noWrap/>
            <w:hideMark/>
          </w:tcPr>
          <w:p w14:paraId="06E6087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121 305,3</w:t>
            </w:r>
          </w:p>
        </w:tc>
        <w:tc>
          <w:tcPr>
            <w:tcW w:w="782" w:type="dxa"/>
            <w:shd w:val="clear" w:color="auto" w:fill="auto"/>
            <w:noWrap/>
            <w:hideMark/>
          </w:tcPr>
          <w:p w14:paraId="41DF6A4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125 896,9</w:t>
            </w:r>
          </w:p>
        </w:tc>
      </w:tr>
      <w:tr w:rsidR="003C5D00" w:rsidRPr="003C5D00" w14:paraId="2FFE6E4A" w14:textId="77777777" w:rsidTr="003C5D00">
        <w:trPr>
          <w:trHeight w:val="255"/>
        </w:trPr>
        <w:tc>
          <w:tcPr>
            <w:tcW w:w="4034" w:type="dxa"/>
            <w:shd w:val="clear" w:color="auto" w:fill="auto"/>
            <w:hideMark/>
          </w:tcPr>
          <w:p w14:paraId="18DD19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Обеспечение деятельности администрации</w:t>
            </w:r>
          </w:p>
        </w:tc>
        <w:tc>
          <w:tcPr>
            <w:tcW w:w="422" w:type="dxa"/>
            <w:shd w:val="clear" w:color="auto" w:fill="auto"/>
            <w:noWrap/>
            <w:hideMark/>
          </w:tcPr>
          <w:p w14:paraId="7523E5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D2FCB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2DA7BE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12 5 01 00120</w:t>
            </w:r>
          </w:p>
        </w:tc>
        <w:tc>
          <w:tcPr>
            <w:tcW w:w="561" w:type="dxa"/>
            <w:shd w:val="clear" w:color="auto" w:fill="auto"/>
            <w:noWrap/>
            <w:hideMark/>
          </w:tcPr>
          <w:p w14:paraId="174B6C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439179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EF3E5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119 919,4</w:t>
            </w:r>
          </w:p>
        </w:tc>
        <w:tc>
          <w:tcPr>
            <w:tcW w:w="920" w:type="dxa"/>
            <w:shd w:val="clear" w:color="auto" w:fill="auto"/>
            <w:noWrap/>
            <w:hideMark/>
          </w:tcPr>
          <w:p w14:paraId="2DC14BB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121 305,3</w:t>
            </w:r>
          </w:p>
        </w:tc>
        <w:tc>
          <w:tcPr>
            <w:tcW w:w="782" w:type="dxa"/>
            <w:shd w:val="clear" w:color="auto" w:fill="auto"/>
            <w:noWrap/>
            <w:hideMark/>
          </w:tcPr>
          <w:p w14:paraId="6B8387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125 896,9</w:t>
            </w:r>
          </w:p>
        </w:tc>
      </w:tr>
      <w:tr w:rsidR="003C5D00" w:rsidRPr="003C5D00" w14:paraId="71E46EC7" w14:textId="77777777" w:rsidTr="003C5D00">
        <w:trPr>
          <w:trHeight w:val="765"/>
        </w:trPr>
        <w:tc>
          <w:tcPr>
            <w:tcW w:w="4034" w:type="dxa"/>
            <w:shd w:val="clear" w:color="auto" w:fill="auto"/>
            <w:hideMark/>
          </w:tcPr>
          <w:p w14:paraId="4ED9CF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auto" w:fill="auto"/>
            <w:noWrap/>
            <w:hideMark/>
          </w:tcPr>
          <w:p w14:paraId="14E8C1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05D93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60F745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12 5 01 00120</w:t>
            </w:r>
          </w:p>
        </w:tc>
        <w:tc>
          <w:tcPr>
            <w:tcW w:w="561" w:type="dxa"/>
            <w:shd w:val="clear" w:color="auto" w:fill="auto"/>
            <w:noWrap/>
            <w:hideMark/>
          </w:tcPr>
          <w:p w14:paraId="092442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982" w:type="dxa"/>
            <w:shd w:val="clear" w:color="auto" w:fill="auto"/>
            <w:noWrap/>
            <w:hideMark/>
          </w:tcPr>
          <w:p w14:paraId="4F09D3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710AF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89 958,7</w:t>
            </w:r>
          </w:p>
        </w:tc>
        <w:tc>
          <w:tcPr>
            <w:tcW w:w="920" w:type="dxa"/>
            <w:shd w:val="clear" w:color="auto" w:fill="auto"/>
            <w:noWrap/>
            <w:hideMark/>
          </w:tcPr>
          <w:p w14:paraId="6629BDE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96 213,1</w:t>
            </w:r>
          </w:p>
        </w:tc>
        <w:tc>
          <w:tcPr>
            <w:tcW w:w="782" w:type="dxa"/>
            <w:shd w:val="clear" w:color="auto" w:fill="auto"/>
            <w:noWrap/>
            <w:hideMark/>
          </w:tcPr>
          <w:p w14:paraId="6A664E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96 213,1</w:t>
            </w:r>
          </w:p>
        </w:tc>
      </w:tr>
      <w:tr w:rsidR="003C5D00" w:rsidRPr="003C5D00" w14:paraId="162A0D92" w14:textId="77777777" w:rsidTr="003C5D00">
        <w:trPr>
          <w:trHeight w:val="255"/>
        </w:trPr>
        <w:tc>
          <w:tcPr>
            <w:tcW w:w="4034" w:type="dxa"/>
            <w:shd w:val="clear" w:color="auto" w:fill="auto"/>
            <w:hideMark/>
          </w:tcPr>
          <w:p w14:paraId="637AA9C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государственных (муниципальных) органов</w:t>
            </w:r>
          </w:p>
        </w:tc>
        <w:tc>
          <w:tcPr>
            <w:tcW w:w="422" w:type="dxa"/>
            <w:shd w:val="clear" w:color="auto" w:fill="auto"/>
            <w:noWrap/>
            <w:hideMark/>
          </w:tcPr>
          <w:p w14:paraId="73CFF6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C40044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0EF154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12 5 01 00120</w:t>
            </w:r>
          </w:p>
        </w:tc>
        <w:tc>
          <w:tcPr>
            <w:tcW w:w="561" w:type="dxa"/>
            <w:shd w:val="clear" w:color="auto" w:fill="auto"/>
            <w:noWrap/>
            <w:hideMark/>
          </w:tcPr>
          <w:p w14:paraId="5B507A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120</w:t>
            </w:r>
          </w:p>
        </w:tc>
        <w:tc>
          <w:tcPr>
            <w:tcW w:w="982" w:type="dxa"/>
            <w:shd w:val="clear" w:color="auto" w:fill="auto"/>
            <w:noWrap/>
            <w:hideMark/>
          </w:tcPr>
          <w:p w14:paraId="397086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2CDD50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89 958,7</w:t>
            </w:r>
          </w:p>
        </w:tc>
        <w:tc>
          <w:tcPr>
            <w:tcW w:w="920" w:type="dxa"/>
            <w:shd w:val="clear" w:color="auto" w:fill="auto"/>
            <w:noWrap/>
            <w:hideMark/>
          </w:tcPr>
          <w:p w14:paraId="415B9E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96 213,1</w:t>
            </w:r>
          </w:p>
        </w:tc>
        <w:tc>
          <w:tcPr>
            <w:tcW w:w="782" w:type="dxa"/>
            <w:shd w:val="clear" w:color="auto" w:fill="auto"/>
            <w:noWrap/>
            <w:hideMark/>
          </w:tcPr>
          <w:p w14:paraId="72DCA81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96 213,1</w:t>
            </w:r>
          </w:p>
        </w:tc>
      </w:tr>
      <w:tr w:rsidR="003C5D00" w:rsidRPr="003C5D00" w14:paraId="64483F03" w14:textId="77777777" w:rsidTr="003C5D00">
        <w:trPr>
          <w:trHeight w:val="255"/>
        </w:trPr>
        <w:tc>
          <w:tcPr>
            <w:tcW w:w="4034" w:type="dxa"/>
            <w:shd w:val="clear" w:color="auto" w:fill="auto"/>
            <w:hideMark/>
          </w:tcPr>
          <w:p w14:paraId="665753F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3F3CC7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9BE70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39DFD09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12 5 01 00120</w:t>
            </w:r>
          </w:p>
        </w:tc>
        <w:tc>
          <w:tcPr>
            <w:tcW w:w="561" w:type="dxa"/>
            <w:shd w:val="clear" w:color="auto" w:fill="auto"/>
            <w:noWrap/>
            <w:hideMark/>
          </w:tcPr>
          <w:p w14:paraId="5A530D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3F2E222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7E1676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28 395,5</w:t>
            </w:r>
          </w:p>
        </w:tc>
        <w:tc>
          <w:tcPr>
            <w:tcW w:w="920" w:type="dxa"/>
            <w:shd w:val="clear" w:color="auto" w:fill="auto"/>
            <w:noWrap/>
            <w:hideMark/>
          </w:tcPr>
          <w:p w14:paraId="4D495C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23 991,3</w:t>
            </w:r>
          </w:p>
        </w:tc>
        <w:tc>
          <w:tcPr>
            <w:tcW w:w="782" w:type="dxa"/>
            <w:shd w:val="clear" w:color="auto" w:fill="auto"/>
            <w:noWrap/>
            <w:hideMark/>
          </w:tcPr>
          <w:p w14:paraId="127317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28 582,9</w:t>
            </w:r>
          </w:p>
        </w:tc>
      </w:tr>
      <w:tr w:rsidR="003C5D00" w:rsidRPr="003C5D00" w14:paraId="1351DAFA" w14:textId="77777777" w:rsidTr="003C5D00">
        <w:trPr>
          <w:trHeight w:val="510"/>
        </w:trPr>
        <w:tc>
          <w:tcPr>
            <w:tcW w:w="4034" w:type="dxa"/>
            <w:shd w:val="clear" w:color="auto" w:fill="auto"/>
            <w:hideMark/>
          </w:tcPr>
          <w:p w14:paraId="42A648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003864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E7C90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5BCEDD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12 5 01 00120</w:t>
            </w:r>
          </w:p>
        </w:tc>
        <w:tc>
          <w:tcPr>
            <w:tcW w:w="561" w:type="dxa"/>
            <w:shd w:val="clear" w:color="auto" w:fill="auto"/>
            <w:noWrap/>
            <w:hideMark/>
          </w:tcPr>
          <w:p w14:paraId="2A1E31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635A04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0F79D1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28 395,5</w:t>
            </w:r>
          </w:p>
        </w:tc>
        <w:tc>
          <w:tcPr>
            <w:tcW w:w="920" w:type="dxa"/>
            <w:shd w:val="clear" w:color="auto" w:fill="auto"/>
            <w:noWrap/>
            <w:hideMark/>
          </w:tcPr>
          <w:p w14:paraId="4F6CCA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23 991,3</w:t>
            </w:r>
          </w:p>
        </w:tc>
        <w:tc>
          <w:tcPr>
            <w:tcW w:w="782" w:type="dxa"/>
            <w:shd w:val="clear" w:color="auto" w:fill="auto"/>
            <w:noWrap/>
            <w:hideMark/>
          </w:tcPr>
          <w:p w14:paraId="1B908B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28 582,9</w:t>
            </w:r>
          </w:p>
        </w:tc>
      </w:tr>
      <w:tr w:rsidR="003C5D00" w:rsidRPr="003C5D00" w14:paraId="443882D5" w14:textId="77777777" w:rsidTr="003C5D00">
        <w:trPr>
          <w:trHeight w:val="255"/>
        </w:trPr>
        <w:tc>
          <w:tcPr>
            <w:tcW w:w="4034" w:type="dxa"/>
            <w:shd w:val="clear" w:color="auto" w:fill="auto"/>
            <w:hideMark/>
          </w:tcPr>
          <w:p w14:paraId="464A65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Социальное обеспечение и иные выплаты населению</w:t>
            </w:r>
          </w:p>
        </w:tc>
        <w:tc>
          <w:tcPr>
            <w:tcW w:w="422" w:type="dxa"/>
            <w:shd w:val="clear" w:color="auto" w:fill="auto"/>
            <w:noWrap/>
            <w:hideMark/>
          </w:tcPr>
          <w:p w14:paraId="2F30B0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9FDA8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133C32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12 5 01 00120</w:t>
            </w:r>
          </w:p>
        </w:tc>
        <w:tc>
          <w:tcPr>
            <w:tcW w:w="561" w:type="dxa"/>
            <w:shd w:val="clear" w:color="auto" w:fill="auto"/>
            <w:noWrap/>
            <w:hideMark/>
          </w:tcPr>
          <w:p w14:paraId="077714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w:t>
            </w:r>
          </w:p>
        </w:tc>
        <w:tc>
          <w:tcPr>
            <w:tcW w:w="982" w:type="dxa"/>
            <w:shd w:val="clear" w:color="auto" w:fill="auto"/>
            <w:noWrap/>
            <w:hideMark/>
          </w:tcPr>
          <w:p w14:paraId="7E6148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52189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153,2</w:t>
            </w:r>
          </w:p>
        </w:tc>
        <w:tc>
          <w:tcPr>
            <w:tcW w:w="920" w:type="dxa"/>
            <w:shd w:val="clear" w:color="auto" w:fill="auto"/>
            <w:noWrap/>
            <w:hideMark/>
          </w:tcPr>
          <w:p w14:paraId="22984D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47D4A7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642B950" w14:textId="77777777" w:rsidTr="003C5D00">
        <w:trPr>
          <w:trHeight w:val="390"/>
        </w:trPr>
        <w:tc>
          <w:tcPr>
            <w:tcW w:w="4034" w:type="dxa"/>
            <w:shd w:val="clear" w:color="auto" w:fill="auto"/>
            <w:hideMark/>
          </w:tcPr>
          <w:p w14:paraId="46FFEC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Социальные выплаты гражданам, кроме публичных нормативных социальных выплат</w:t>
            </w:r>
          </w:p>
        </w:tc>
        <w:tc>
          <w:tcPr>
            <w:tcW w:w="422" w:type="dxa"/>
            <w:shd w:val="clear" w:color="auto" w:fill="auto"/>
            <w:noWrap/>
            <w:hideMark/>
          </w:tcPr>
          <w:p w14:paraId="630EFA1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509E63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6768C3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12 5 01 00120</w:t>
            </w:r>
          </w:p>
        </w:tc>
        <w:tc>
          <w:tcPr>
            <w:tcW w:w="561" w:type="dxa"/>
            <w:shd w:val="clear" w:color="auto" w:fill="auto"/>
            <w:noWrap/>
            <w:hideMark/>
          </w:tcPr>
          <w:p w14:paraId="392BD4F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320</w:t>
            </w:r>
          </w:p>
        </w:tc>
        <w:tc>
          <w:tcPr>
            <w:tcW w:w="982" w:type="dxa"/>
            <w:shd w:val="clear" w:color="auto" w:fill="auto"/>
            <w:noWrap/>
            <w:hideMark/>
          </w:tcPr>
          <w:p w14:paraId="619573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3D884D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153,2</w:t>
            </w:r>
          </w:p>
        </w:tc>
        <w:tc>
          <w:tcPr>
            <w:tcW w:w="920" w:type="dxa"/>
            <w:shd w:val="clear" w:color="auto" w:fill="auto"/>
            <w:noWrap/>
            <w:hideMark/>
          </w:tcPr>
          <w:p w14:paraId="310578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39F3BA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3D6F86B2" w14:textId="77777777" w:rsidTr="003C5D00">
        <w:trPr>
          <w:trHeight w:val="390"/>
        </w:trPr>
        <w:tc>
          <w:tcPr>
            <w:tcW w:w="4034" w:type="dxa"/>
            <w:shd w:val="clear" w:color="auto" w:fill="auto"/>
            <w:hideMark/>
          </w:tcPr>
          <w:p w14:paraId="58CC1F3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бюджетные ассигнования</w:t>
            </w:r>
          </w:p>
        </w:tc>
        <w:tc>
          <w:tcPr>
            <w:tcW w:w="422" w:type="dxa"/>
            <w:shd w:val="clear" w:color="auto" w:fill="auto"/>
            <w:noWrap/>
            <w:hideMark/>
          </w:tcPr>
          <w:p w14:paraId="29D70D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A2328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71C3C3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12 5 01 00120</w:t>
            </w:r>
          </w:p>
        </w:tc>
        <w:tc>
          <w:tcPr>
            <w:tcW w:w="561" w:type="dxa"/>
            <w:shd w:val="clear" w:color="auto" w:fill="auto"/>
            <w:noWrap/>
            <w:hideMark/>
          </w:tcPr>
          <w:p w14:paraId="7E2D047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c>
          <w:tcPr>
            <w:tcW w:w="982" w:type="dxa"/>
            <w:shd w:val="clear" w:color="auto" w:fill="auto"/>
            <w:noWrap/>
            <w:hideMark/>
          </w:tcPr>
          <w:p w14:paraId="20120B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F5B69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1 412,0</w:t>
            </w:r>
          </w:p>
        </w:tc>
        <w:tc>
          <w:tcPr>
            <w:tcW w:w="920" w:type="dxa"/>
            <w:shd w:val="clear" w:color="auto" w:fill="auto"/>
            <w:noWrap/>
            <w:hideMark/>
          </w:tcPr>
          <w:p w14:paraId="20EF00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1 100,9</w:t>
            </w:r>
          </w:p>
        </w:tc>
        <w:tc>
          <w:tcPr>
            <w:tcW w:w="782" w:type="dxa"/>
            <w:shd w:val="clear" w:color="auto" w:fill="auto"/>
            <w:noWrap/>
            <w:hideMark/>
          </w:tcPr>
          <w:p w14:paraId="0BEA7A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1 100,9</w:t>
            </w:r>
          </w:p>
        </w:tc>
      </w:tr>
      <w:tr w:rsidR="003C5D00" w:rsidRPr="003C5D00" w14:paraId="5BDD2D13" w14:textId="77777777" w:rsidTr="003C5D00">
        <w:trPr>
          <w:trHeight w:val="390"/>
        </w:trPr>
        <w:tc>
          <w:tcPr>
            <w:tcW w:w="4034" w:type="dxa"/>
            <w:shd w:val="clear" w:color="auto" w:fill="auto"/>
            <w:hideMark/>
          </w:tcPr>
          <w:p w14:paraId="7A8F3F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Исполнение судебных актов</w:t>
            </w:r>
          </w:p>
        </w:tc>
        <w:tc>
          <w:tcPr>
            <w:tcW w:w="422" w:type="dxa"/>
            <w:shd w:val="clear" w:color="auto" w:fill="auto"/>
            <w:noWrap/>
            <w:hideMark/>
          </w:tcPr>
          <w:p w14:paraId="6481B7A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5F6F67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4FD6C7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12 5 01 00120</w:t>
            </w:r>
          </w:p>
        </w:tc>
        <w:tc>
          <w:tcPr>
            <w:tcW w:w="561" w:type="dxa"/>
            <w:shd w:val="clear" w:color="auto" w:fill="auto"/>
            <w:noWrap/>
            <w:hideMark/>
          </w:tcPr>
          <w:p w14:paraId="7DB8E6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830</w:t>
            </w:r>
          </w:p>
        </w:tc>
        <w:tc>
          <w:tcPr>
            <w:tcW w:w="982" w:type="dxa"/>
            <w:shd w:val="clear" w:color="auto" w:fill="auto"/>
            <w:noWrap/>
            <w:hideMark/>
          </w:tcPr>
          <w:p w14:paraId="397E74C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43528F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614,0</w:t>
            </w:r>
          </w:p>
        </w:tc>
        <w:tc>
          <w:tcPr>
            <w:tcW w:w="920" w:type="dxa"/>
            <w:shd w:val="clear" w:color="auto" w:fill="auto"/>
            <w:noWrap/>
            <w:hideMark/>
          </w:tcPr>
          <w:p w14:paraId="5153E9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1B3BB0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CF78324" w14:textId="77777777" w:rsidTr="003C5D00">
        <w:trPr>
          <w:trHeight w:val="255"/>
        </w:trPr>
        <w:tc>
          <w:tcPr>
            <w:tcW w:w="4034" w:type="dxa"/>
            <w:shd w:val="clear" w:color="auto" w:fill="auto"/>
            <w:hideMark/>
          </w:tcPr>
          <w:p w14:paraId="4F1709A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Уплата налогов, сборов и иных платежей</w:t>
            </w:r>
          </w:p>
        </w:tc>
        <w:tc>
          <w:tcPr>
            <w:tcW w:w="422" w:type="dxa"/>
            <w:shd w:val="clear" w:color="auto" w:fill="auto"/>
            <w:noWrap/>
            <w:hideMark/>
          </w:tcPr>
          <w:p w14:paraId="41D9CD5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5BA676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1C0E20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12 5 01 00120</w:t>
            </w:r>
          </w:p>
        </w:tc>
        <w:tc>
          <w:tcPr>
            <w:tcW w:w="561" w:type="dxa"/>
            <w:shd w:val="clear" w:color="auto" w:fill="auto"/>
            <w:noWrap/>
            <w:hideMark/>
          </w:tcPr>
          <w:p w14:paraId="6506C8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850</w:t>
            </w:r>
          </w:p>
        </w:tc>
        <w:tc>
          <w:tcPr>
            <w:tcW w:w="982" w:type="dxa"/>
            <w:shd w:val="clear" w:color="auto" w:fill="auto"/>
            <w:noWrap/>
            <w:hideMark/>
          </w:tcPr>
          <w:p w14:paraId="50460A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2A0E89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798,0</w:t>
            </w:r>
          </w:p>
        </w:tc>
        <w:tc>
          <w:tcPr>
            <w:tcW w:w="920" w:type="dxa"/>
            <w:shd w:val="clear" w:color="auto" w:fill="auto"/>
            <w:noWrap/>
            <w:hideMark/>
          </w:tcPr>
          <w:p w14:paraId="0ABCDC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1 100,9</w:t>
            </w:r>
          </w:p>
        </w:tc>
        <w:tc>
          <w:tcPr>
            <w:tcW w:w="782" w:type="dxa"/>
            <w:shd w:val="clear" w:color="auto" w:fill="auto"/>
            <w:noWrap/>
            <w:hideMark/>
          </w:tcPr>
          <w:p w14:paraId="0A56549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1 100,9</w:t>
            </w:r>
          </w:p>
        </w:tc>
      </w:tr>
      <w:tr w:rsidR="003C5D00" w:rsidRPr="003C5D00" w14:paraId="3BD9EA88" w14:textId="77777777" w:rsidTr="003C5D00">
        <w:trPr>
          <w:trHeight w:val="510"/>
        </w:trPr>
        <w:tc>
          <w:tcPr>
            <w:tcW w:w="4034" w:type="dxa"/>
            <w:shd w:val="clear" w:color="auto" w:fill="auto"/>
            <w:hideMark/>
          </w:tcPr>
          <w:p w14:paraId="2E6EB99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 xml:space="preserve">Муниципальная </w:t>
            </w:r>
            <w:proofErr w:type="gramStart"/>
            <w:r w:rsidRPr="003C5D00">
              <w:rPr>
                <w:rFonts w:ascii="Arial" w:hAnsi="Arial" w:cs="Arial"/>
                <w:b/>
                <w:bCs/>
                <w:sz w:val="20"/>
                <w:szCs w:val="20"/>
              </w:rPr>
              <w:t>программа  «</w:t>
            </w:r>
            <w:proofErr w:type="gramEnd"/>
            <w:r w:rsidRPr="003C5D00">
              <w:rPr>
                <w:rFonts w:ascii="Arial" w:hAnsi="Arial" w:cs="Arial"/>
                <w:b/>
                <w:bCs/>
                <w:sz w:val="20"/>
                <w:szCs w:val="20"/>
              </w:rPr>
              <w:t>Развитие институтов гражданского общества, повышение эффективности местного самоуправления и реализации молодежной политики»</w:t>
            </w:r>
          </w:p>
        </w:tc>
        <w:tc>
          <w:tcPr>
            <w:tcW w:w="422" w:type="dxa"/>
            <w:shd w:val="clear" w:color="auto" w:fill="auto"/>
            <w:noWrap/>
            <w:hideMark/>
          </w:tcPr>
          <w:p w14:paraId="68D2DAE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7C25A6B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22" w:type="dxa"/>
            <w:shd w:val="clear" w:color="auto" w:fill="auto"/>
            <w:hideMark/>
          </w:tcPr>
          <w:p w14:paraId="4B79948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13 0 00 00000</w:t>
            </w:r>
          </w:p>
        </w:tc>
        <w:tc>
          <w:tcPr>
            <w:tcW w:w="561" w:type="dxa"/>
            <w:shd w:val="clear" w:color="auto" w:fill="auto"/>
            <w:noWrap/>
            <w:hideMark/>
          </w:tcPr>
          <w:p w14:paraId="12447F3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68D188A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4974F59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4 742,9</w:t>
            </w:r>
          </w:p>
        </w:tc>
        <w:tc>
          <w:tcPr>
            <w:tcW w:w="920" w:type="dxa"/>
            <w:shd w:val="clear" w:color="auto" w:fill="auto"/>
            <w:noWrap/>
            <w:hideMark/>
          </w:tcPr>
          <w:p w14:paraId="26FE8A2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4 810,0</w:t>
            </w:r>
          </w:p>
        </w:tc>
        <w:tc>
          <w:tcPr>
            <w:tcW w:w="782" w:type="dxa"/>
            <w:shd w:val="clear" w:color="auto" w:fill="auto"/>
            <w:noWrap/>
            <w:hideMark/>
          </w:tcPr>
          <w:p w14:paraId="0E06F46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4 810,0</w:t>
            </w:r>
          </w:p>
        </w:tc>
      </w:tr>
      <w:tr w:rsidR="003C5D00" w:rsidRPr="003C5D00" w14:paraId="063CB6B4" w14:textId="77777777" w:rsidTr="003C5D00">
        <w:trPr>
          <w:trHeight w:val="765"/>
        </w:trPr>
        <w:tc>
          <w:tcPr>
            <w:tcW w:w="4034" w:type="dxa"/>
            <w:shd w:val="clear" w:color="auto" w:fill="auto"/>
            <w:hideMark/>
          </w:tcPr>
          <w:p w14:paraId="32072D3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422" w:type="dxa"/>
            <w:shd w:val="clear" w:color="auto" w:fill="auto"/>
            <w:noWrap/>
            <w:hideMark/>
          </w:tcPr>
          <w:p w14:paraId="585E473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33DFA1B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22" w:type="dxa"/>
            <w:shd w:val="clear" w:color="auto" w:fill="auto"/>
            <w:hideMark/>
          </w:tcPr>
          <w:p w14:paraId="254C9A7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13 1 00 00000</w:t>
            </w:r>
          </w:p>
        </w:tc>
        <w:tc>
          <w:tcPr>
            <w:tcW w:w="561" w:type="dxa"/>
            <w:shd w:val="clear" w:color="auto" w:fill="auto"/>
            <w:noWrap/>
            <w:hideMark/>
          </w:tcPr>
          <w:p w14:paraId="06CD9F2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195FFE5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12AD925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4 742,9</w:t>
            </w:r>
          </w:p>
        </w:tc>
        <w:tc>
          <w:tcPr>
            <w:tcW w:w="920" w:type="dxa"/>
            <w:shd w:val="clear" w:color="auto" w:fill="auto"/>
            <w:noWrap/>
            <w:hideMark/>
          </w:tcPr>
          <w:p w14:paraId="27D4170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4 810,0</w:t>
            </w:r>
          </w:p>
        </w:tc>
        <w:tc>
          <w:tcPr>
            <w:tcW w:w="782" w:type="dxa"/>
            <w:shd w:val="clear" w:color="auto" w:fill="auto"/>
            <w:noWrap/>
            <w:hideMark/>
          </w:tcPr>
          <w:p w14:paraId="0E84585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4 810,0</w:t>
            </w:r>
          </w:p>
        </w:tc>
      </w:tr>
      <w:tr w:rsidR="003C5D00" w:rsidRPr="003C5D00" w14:paraId="169E897E" w14:textId="77777777" w:rsidTr="003C5D00">
        <w:trPr>
          <w:trHeight w:val="510"/>
        </w:trPr>
        <w:tc>
          <w:tcPr>
            <w:tcW w:w="4034" w:type="dxa"/>
            <w:shd w:val="clear" w:color="auto" w:fill="auto"/>
            <w:hideMark/>
          </w:tcPr>
          <w:p w14:paraId="6239CF5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422" w:type="dxa"/>
            <w:shd w:val="clear" w:color="auto" w:fill="auto"/>
            <w:noWrap/>
            <w:hideMark/>
          </w:tcPr>
          <w:p w14:paraId="5ED4F08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2A1D8C9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22" w:type="dxa"/>
            <w:shd w:val="clear" w:color="auto" w:fill="auto"/>
            <w:hideMark/>
          </w:tcPr>
          <w:p w14:paraId="4AA86E1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13 1 01 00000</w:t>
            </w:r>
          </w:p>
        </w:tc>
        <w:tc>
          <w:tcPr>
            <w:tcW w:w="561" w:type="dxa"/>
            <w:shd w:val="clear" w:color="auto" w:fill="auto"/>
            <w:noWrap/>
            <w:hideMark/>
          </w:tcPr>
          <w:p w14:paraId="3A94BA1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76B37AE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5E7F413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4 685,9</w:t>
            </w:r>
          </w:p>
        </w:tc>
        <w:tc>
          <w:tcPr>
            <w:tcW w:w="920" w:type="dxa"/>
            <w:shd w:val="clear" w:color="auto" w:fill="auto"/>
            <w:noWrap/>
            <w:hideMark/>
          </w:tcPr>
          <w:p w14:paraId="52F4DB1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4 730,0</w:t>
            </w:r>
          </w:p>
        </w:tc>
        <w:tc>
          <w:tcPr>
            <w:tcW w:w="782" w:type="dxa"/>
            <w:shd w:val="clear" w:color="auto" w:fill="auto"/>
            <w:noWrap/>
            <w:hideMark/>
          </w:tcPr>
          <w:p w14:paraId="168565C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4 730,0</w:t>
            </w:r>
          </w:p>
        </w:tc>
      </w:tr>
      <w:tr w:rsidR="003C5D00" w:rsidRPr="003C5D00" w14:paraId="05EB7ABC" w14:textId="77777777" w:rsidTr="003C5D00">
        <w:trPr>
          <w:trHeight w:val="2040"/>
        </w:trPr>
        <w:tc>
          <w:tcPr>
            <w:tcW w:w="4034" w:type="dxa"/>
            <w:shd w:val="clear" w:color="auto" w:fill="auto"/>
            <w:hideMark/>
          </w:tcPr>
          <w:p w14:paraId="5B0D66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422" w:type="dxa"/>
            <w:shd w:val="clear" w:color="auto" w:fill="auto"/>
            <w:noWrap/>
            <w:hideMark/>
          </w:tcPr>
          <w:p w14:paraId="2C20A5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B87154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noWrap/>
            <w:hideMark/>
          </w:tcPr>
          <w:p w14:paraId="08490F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13 1 01 00821</w:t>
            </w:r>
          </w:p>
        </w:tc>
        <w:tc>
          <w:tcPr>
            <w:tcW w:w="561" w:type="dxa"/>
            <w:shd w:val="clear" w:color="auto" w:fill="auto"/>
            <w:noWrap/>
            <w:hideMark/>
          </w:tcPr>
          <w:p w14:paraId="75F3DE2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279EFBE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9319BB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2 638,6</w:t>
            </w:r>
          </w:p>
        </w:tc>
        <w:tc>
          <w:tcPr>
            <w:tcW w:w="920" w:type="dxa"/>
            <w:shd w:val="clear" w:color="auto" w:fill="auto"/>
            <w:noWrap/>
            <w:hideMark/>
          </w:tcPr>
          <w:p w14:paraId="1F2F7F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3 427,0</w:t>
            </w:r>
          </w:p>
        </w:tc>
        <w:tc>
          <w:tcPr>
            <w:tcW w:w="782" w:type="dxa"/>
            <w:shd w:val="clear" w:color="auto" w:fill="auto"/>
            <w:noWrap/>
            <w:hideMark/>
          </w:tcPr>
          <w:p w14:paraId="7C2A82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3 427,0</w:t>
            </w:r>
          </w:p>
        </w:tc>
      </w:tr>
      <w:tr w:rsidR="003C5D00" w:rsidRPr="003C5D00" w14:paraId="07A70FF1" w14:textId="77777777" w:rsidTr="003C5D00">
        <w:trPr>
          <w:trHeight w:val="255"/>
        </w:trPr>
        <w:tc>
          <w:tcPr>
            <w:tcW w:w="4034" w:type="dxa"/>
            <w:shd w:val="clear" w:color="auto" w:fill="auto"/>
            <w:hideMark/>
          </w:tcPr>
          <w:p w14:paraId="35D029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0DE758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F29CA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noWrap/>
            <w:hideMark/>
          </w:tcPr>
          <w:p w14:paraId="01524F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13 1 01 00821</w:t>
            </w:r>
          </w:p>
        </w:tc>
        <w:tc>
          <w:tcPr>
            <w:tcW w:w="561" w:type="dxa"/>
            <w:shd w:val="clear" w:color="auto" w:fill="auto"/>
            <w:noWrap/>
            <w:hideMark/>
          </w:tcPr>
          <w:p w14:paraId="4DBC1C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44B043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908BF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2 638,6</w:t>
            </w:r>
          </w:p>
        </w:tc>
        <w:tc>
          <w:tcPr>
            <w:tcW w:w="920" w:type="dxa"/>
            <w:shd w:val="clear" w:color="auto" w:fill="auto"/>
            <w:noWrap/>
            <w:hideMark/>
          </w:tcPr>
          <w:p w14:paraId="1FB9E8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3 427,0</w:t>
            </w:r>
          </w:p>
        </w:tc>
        <w:tc>
          <w:tcPr>
            <w:tcW w:w="782" w:type="dxa"/>
            <w:shd w:val="clear" w:color="auto" w:fill="auto"/>
            <w:noWrap/>
            <w:hideMark/>
          </w:tcPr>
          <w:p w14:paraId="3A27103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3 427,0</w:t>
            </w:r>
          </w:p>
        </w:tc>
      </w:tr>
      <w:tr w:rsidR="003C5D00" w:rsidRPr="003C5D00" w14:paraId="2E800126" w14:textId="77777777" w:rsidTr="003C5D00">
        <w:trPr>
          <w:trHeight w:val="510"/>
        </w:trPr>
        <w:tc>
          <w:tcPr>
            <w:tcW w:w="4034" w:type="dxa"/>
            <w:shd w:val="clear" w:color="auto" w:fill="auto"/>
            <w:hideMark/>
          </w:tcPr>
          <w:p w14:paraId="2F1B35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41EE4A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DB2F4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noWrap/>
            <w:hideMark/>
          </w:tcPr>
          <w:p w14:paraId="0548D16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13 1 01 00821</w:t>
            </w:r>
          </w:p>
        </w:tc>
        <w:tc>
          <w:tcPr>
            <w:tcW w:w="561" w:type="dxa"/>
            <w:shd w:val="clear" w:color="auto" w:fill="auto"/>
            <w:noWrap/>
            <w:hideMark/>
          </w:tcPr>
          <w:p w14:paraId="5596A8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0FD48E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6859E9A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2 638,6</w:t>
            </w:r>
          </w:p>
        </w:tc>
        <w:tc>
          <w:tcPr>
            <w:tcW w:w="920" w:type="dxa"/>
            <w:shd w:val="clear" w:color="auto" w:fill="auto"/>
            <w:noWrap/>
            <w:hideMark/>
          </w:tcPr>
          <w:p w14:paraId="5C6490B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3 427,0</w:t>
            </w:r>
          </w:p>
        </w:tc>
        <w:tc>
          <w:tcPr>
            <w:tcW w:w="782" w:type="dxa"/>
            <w:shd w:val="clear" w:color="auto" w:fill="auto"/>
            <w:noWrap/>
            <w:hideMark/>
          </w:tcPr>
          <w:p w14:paraId="1910A4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3 427,0</w:t>
            </w:r>
          </w:p>
        </w:tc>
      </w:tr>
      <w:tr w:rsidR="003C5D00" w:rsidRPr="003C5D00" w14:paraId="32BF4B35" w14:textId="77777777" w:rsidTr="003C5D00">
        <w:trPr>
          <w:trHeight w:val="2295"/>
        </w:trPr>
        <w:tc>
          <w:tcPr>
            <w:tcW w:w="4034" w:type="dxa"/>
            <w:shd w:val="clear" w:color="auto" w:fill="auto"/>
            <w:hideMark/>
          </w:tcPr>
          <w:p w14:paraId="7FB8E0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w:t>
            </w:r>
            <w:r w:rsidRPr="003C5D00">
              <w:rPr>
                <w:rFonts w:ascii="Arial" w:hAnsi="Arial" w:cs="Arial"/>
                <w:sz w:val="20"/>
                <w:szCs w:val="20"/>
              </w:rPr>
              <w:lastRenderedPageBreak/>
              <w:t>(вещания) телепередач).</w:t>
            </w:r>
          </w:p>
        </w:tc>
        <w:tc>
          <w:tcPr>
            <w:tcW w:w="422" w:type="dxa"/>
            <w:shd w:val="clear" w:color="auto" w:fill="auto"/>
            <w:noWrap/>
            <w:hideMark/>
          </w:tcPr>
          <w:p w14:paraId="729121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901</w:t>
            </w:r>
          </w:p>
        </w:tc>
        <w:tc>
          <w:tcPr>
            <w:tcW w:w="561" w:type="dxa"/>
            <w:shd w:val="clear" w:color="auto" w:fill="auto"/>
            <w:noWrap/>
            <w:hideMark/>
          </w:tcPr>
          <w:p w14:paraId="44B82F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noWrap/>
            <w:hideMark/>
          </w:tcPr>
          <w:p w14:paraId="68F079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13 1 01 00822</w:t>
            </w:r>
          </w:p>
        </w:tc>
        <w:tc>
          <w:tcPr>
            <w:tcW w:w="561" w:type="dxa"/>
            <w:shd w:val="clear" w:color="auto" w:fill="auto"/>
            <w:noWrap/>
            <w:hideMark/>
          </w:tcPr>
          <w:p w14:paraId="6C6E532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5F7937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85590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1 199,1</w:t>
            </w:r>
          </w:p>
        </w:tc>
        <w:tc>
          <w:tcPr>
            <w:tcW w:w="920" w:type="dxa"/>
            <w:shd w:val="clear" w:color="auto" w:fill="auto"/>
            <w:noWrap/>
            <w:hideMark/>
          </w:tcPr>
          <w:p w14:paraId="158C4B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1 200,0</w:t>
            </w:r>
          </w:p>
        </w:tc>
        <w:tc>
          <w:tcPr>
            <w:tcW w:w="782" w:type="dxa"/>
            <w:shd w:val="clear" w:color="auto" w:fill="auto"/>
            <w:noWrap/>
            <w:hideMark/>
          </w:tcPr>
          <w:p w14:paraId="4232D2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1 200,0</w:t>
            </w:r>
          </w:p>
        </w:tc>
      </w:tr>
      <w:tr w:rsidR="003C5D00" w:rsidRPr="003C5D00" w14:paraId="1D2FE510" w14:textId="77777777" w:rsidTr="003C5D00">
        <w:trPr>
          <w:trHeight w:val="255"/>
        </w:trPr>
        <w:tc>
          <w:tcPr>
            <w:tcW w:w="4034" w:type="dxa"/>
            <w:shd w:val="clear" w:color="auto" w:fill="auto"/>
            <w:hideMark/>
          </w:tcPr>
          <w:p w14:paraId="6FB4FF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0DAD5F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F2CCD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noWrap/>
            <w:hideMark/>
          </w:tcPr>
          <w:p w14:paraId="04DB707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13 1 01 00822</w:t>
            </w:r>
          </w:p>
        </w:tc>
        <w:tc>
          <w:tcPr>
            <w:tcW w:w="561" w:type="dxa"/>
            <w:shd w:val="clear" w:color="auto" w:fill="auto"/>
            <w:noWrap/>
            <w:hideMark/>
          </w:tcPr>
          <w:p w14:paraId="717660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655DC4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956EE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1 199,1</w:t>
            </w:r>
          </w:p>
        </w:tc>
        <w:tc>
          <w:tcPr>
            <w:tcW w:w="920" w:type="dxa"/>
            <w:shd w:val="clear" w:color="auto" w:fill="auto"/>
            <w:noWrap/>
            <w:hideMark/>
          </w:tcPr>
          <w:p w14:paraId="76F6CA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1 200,0</w:t>
            </w:r>
          </w:p>
        </w:tc>
        <w:tc>
          <w:tcPr>
            <w:tcW w:w="782" w:type="dxa"/>
            <w:shd w:val="clear" w:color="auto" w:fill="auto"/>
            <w:noWrap/>
            <w:hideMark/>
          </w:tcPr>
          <w:p w14:paraId="74C74F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1 200,0</w:t>
            </w:r>
          </w:p>
        </w:tc>
      </w:tr>
      <w:tr w:rsidR="003C5D00" w:rsidRPr="003C5D00" w14:paraId="7067EE73" w14:textId="77777777" w:rsidTr="003C5D00">
        <w:trPr>
          <w:trHeight w:val="510"/>
        </w:trPr>
        <w:tc>
          <w:tcPr>
            <w:tcW w:w="4034" w:type="dxa"/>
            <w:shd w:val="clear" w:color="auto" w:fill="auto"/>
            <w:hideMark/>
          </w:tcPr>
          <w:p w14:paraId="517353B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505FFA4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D10A13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noWrap/>
            <w:hideMark/>
          </w:tcPr>
          <w:p w14:paraId="5204F8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13 1 01 00822</w:t>
            </w:r>
          </w:p>
        </w:tc>
        <w:tc>
          <w:tcPr>
            <w:tcW w:w="561" w:type="dxa"/>
            <w:shd w:val="clear" w:color="auto" w:fill="auto"/>
            <w:noWrap/>
            <w:hideMark/>
          </w:tcPr>
          <w:p w14:paraId="23C1BB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5A4701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7119FC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1 199,1</w:t>
            </w:r>
          </w:p>
        </w:tc>
        <w:tc>
          <w:tcPr>
            <w:tcW w:w="920" w:type="dxa"/>
            <w:shd w:val="clear" w:color="auto" w:fill="auto"/>
            <w:noWrap/>
            <w:hideMark/>
          </w:tcPr>
          <w:p w14:paraId="0D0937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1 200,0</w:t>
            </w:r>
          </w:p>
        </w:tc>
        <w:tc>
          <w:tcPr>
            <w:tcW w:w="782" w:type="dxa"/>
            <w:shd w:val="clear" w:color="auto" w:fill="auto"/>
            <w:noWrap/>
            <w:hideMark/>
          </w:tcPr>
          <w:p w14:paraId="35AE07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1 200,0</w:t>
            </w:r>
          </w:p>
        </w:tc>
      </w:tr>
      <w:tr w:rsidR="003C5D00" w:rsidRPr="003C5D00" w14:paraId="53D195F4" w14:textId="77777777" w:rsidTr="003C5D00">
        <w:trPr>
          <w:trHeight w:val="2295"/>
        </w:trPr>
        <w:tc>
          <w:tcPr>
            <w:tcW w:w="4034" w:type="dxa"/>
            <w:shd w:val="clear" w:color="auto" w:fill="auto"/>
            <w:hideMark/>
          </w:tcPr>
          <w:p w14:paraId="5E33A3B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tc>
        <w:tc>
          <w:tcPr>
            <w:tcW w:w="422" w:type="dxa"/>
            <w:shd w:val="clear" w:color="auto" w:fill="auto"/>
            <w:noWrap/>
            <w:hideMark/>
          </w:tcPr>
          <w:p w14:paraId="7E1D94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FD6E2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noWrap/>
            <w:hideMark/>
          </w:tcPr>
          <w:p w14:paraId="01BFB0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13 1 01 00823</w:t>
            </w:r>
          </w:p>
        </w:tc>
        <w:tc>
          <w:tcPr>
            <w:tcW w:w="561" w:type="dxa"/>
            <w:shd w:val="clear" w:color="auto" w:fill="auto"/>
            <w:noWrap/>
            <w:hideMark/>
          </w:tcPr>
          <w:p w14:paraId="31F111B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08413D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9E216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298,4</w:t>
            </w:r>
          </w:p>
        </w:tc>
        <w:tc>
          <w:tcPr>
            <w:tcW w:w="920" w:type="dxa"/>
            <w:shd w:val="clear" w:color="auto" w:fill="auto"/>
            <w:noWrap/>
            <w:hideMark/>
          </w:tcPr>
          <w:p w14:paraId="017F1D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c>
          <w:tcPr>
            <w:tcW w:w="782" w:type="dxa"/>
            <w:shd w:val="clear" w:color="auto" w:fill="auto"/>
            <w:noWrap/>
            <w:hideMark/>
          </w:tcPr>
          <w:p w14:paraId="048A97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r>
      <w:tr w:rsidR="003C5D00" w:rsidRPr="003C5D00" w14:paraId="033A94B7" w14:textId="77777777" w:rsidTr="003C5D00">
        <w:trPr>
          <w:trHeight w:val="255"/>
        </w:trPr>
        <w:tc>
          <w:tcPr>
            <w:tcW w:w="4034" w:type="dxa"/>
            <w:shd w:val="clear" w:color="auto" w:fill="auto"/>
            <w:hideMark/>
          </w:tcPr>
          <w:p w14:paraId="2A729A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09AC46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1255F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noWrap/>
            <w:hideMark/>
          </w:tcPr>
          <w:p w14:paraId="01C6AA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13 1 01 00823</w:t>
            </w:r>
          </w:p>
        </w:tc>
        <w:tc>
          <w:tcPr>
            <w:tcW w:w="561" w:type="dxa"/>
            <w:shd w:val="clear" w:color="auto" w:fill="auto"/>
            <w:noWrap/>
            <w:hideMark/>
          </w:tcPr>
          <w:p w14:paraId="3D91590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0C11FE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95496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298,4</w:t>
            </w:r>
          </w:p>
        </w:tc>
        <w:tc>
          <w:tcPr>
            <w:tcW w:w="920" w:type="dxa"/>
            <w:shd w:val="clear" w:color="auto" w:fill="auto"/>
            <w:noWrap/>
            <w:hideMark/>
          </w:tcPr>
          <w:p w14:paraId="2D2DDC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c>
          <w:tcPr>
            <w:tcW w:w="782" w:type="dxa"/>
            <w:shd w:val="clear" w:color="auto" w:fill="auto"/>
            <w:noWrap/>
            <w:hideMark/>
          </w:tcPr>
          <w:p w14:paraId="5379D05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r>
      <w:tr w:rsidR="003C5D00" w:rsidRPr="003C5D00" w14:paraId="1DD1E1FD" w14:textId="77777777" w:rsidTr="003C5D00">
        <w:trPr>
          <w:trHeight w:val="510"/>
        </w:trPr>
        <w:tc>
          <w:tcPr>
            <w:tcW w:w="4034" w:type="dxa"/>
            <w:shd w:val="clear" w:color="auto" w:fill="auto"/>
            <w:hideMark/>
          </w:tcPr>
          <w:p w14:paraId="7967F4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242202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7D3BD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noWrap/>
            <w:hideMark/>
          </w:tcPr>
          <w:p w14:paraId="21276C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13 1 01 00823</w:t>
            </w:r>
          </w:p>
        </w:tc>
        <w:tc>
          <w:tcPr>
            <w:tcW w:w="561" w:type="dxa"/>
            <w:shd w:val="clear" w:color="auto" w:fill="auto"/>
            <w:noWrap/>
            <w:hideMark/>
          </w:tcPr>
          <w:p w14:paraId="0089947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3910613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446E03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298,4</w:t>
            </w:r>
          </w:p>
        </w:tc>
        <w:tc>
          <w:tcPr>
            <w:tcW w:w="920" w:type="dxa"/>
            <w:shd w:val="clear" w:color="auto" w:fill="auto"/>
            <w:noWrap/>
            <w:hideMark/>
          </w:tcPr>
          <w:p w14:paraId="4B9865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c>
          <w:tcPr>
            <w:tcW w:w="782" w:type="dxa"/>
            <w:shd w:val="clear" w:color="auto" w:fill="auto"/>
            <w:noWrap/>
            <w:hideMark/>
          </w:tcPr>
          <w:p w14:paraId="306B42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r>
      <w:tr w:rsidR="003C5D00" w:rsidRPr="003C5D00" w14:paraId="6718C692" w14:textId="77777777" w:rsidTr="003C5D00">
        <w:trPr>
          <w:trHeight w:val="2550"/>
        </w:trPr>
        <w:tc>
          <w:tcPr>
            <w:tcW w:w="4034" w:type="dxa"/>
            <w:shd w:val="clear" w:color="auto" w:fill="auto"/>
            <w:hideMark/>
          </w:tcPr>
          <w:p w14:paraId="17D764A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w:t>
            </w:r>
            <w:r w:rsidRPr="003C5D00">
              <w:rPr>
                <w:rFonts w:ascii="Arial" w:hAnsi="Arial" w:cs="Arial"/>
                <w:sz w:val="20"/>
                <w:szCs w:val="20"/>
              </w:rPr>
              <w:lastRenderedPageBreak/>
              <w:t>Интернет (сетевых изданиях). Создание и ведение информационных ресурсов и баз данных муниципального образования).</w:t>
            </w:r>
          </w:p>
        </w:tc>
        <w:tc>
          <w:tcPr>
            <w:tcW w:w="422" w:type="dxa"/>
            <w:shd w:val="clear" w:color="auto" w:fill="auto"/>
            <w:noWrap/>
            <w:hideMark/>
          </w:tcPr>
          <w:p w14:paraId="3D3D27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901</w:t>
            </w:r>
          </w:p>
        </w:tc>
        <w:tc>
          <w:tcPr>
            <w:tcW w:w="561" w:type="dxa"/>
            <w:shd w:val="clear" w:color="auto" w:fill="auto"/>
            <w:noWrap/>
            <w:hideMark/>
          </w:tcPr>
          <w:p w14:paraId="6E3146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noWrap/>
            <w:hideMark/>
          </w:tcPr>
          <w:p w14:paraId="736F43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13 1 01 00824</w:t>
            </w:r>
          </w:p>
        </w:tc>
        <w:tc>
          <w:tcPr>
            <w:tcW w:w="561" w:type="dxa"/>
            <w:shd w:val="clear" w:color="auto" w:fill="auto"/>
            <w:noWrap/>
            <w:hideMark/>
          </w:tcPr>
          <w:p w14:paraId="0E7630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672204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F1E6A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549,8</w:t>
            </w:r>
          </w:p>
        </w:tc>
        <w:tc>
          <w:tcPr>
            <w:tcW w:w="920" w:type="dxa"/>
            <w:shd w:val="clear" w:color="auto" w:fill="auto"/>
            <w:noWrap/>
            <w:hideMark/>
          </w:tcPr>
          <w:p w14:paraId="6CF569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c>
          <w:tcPr>
            <w:tcW w:w="782" w:type="dxa"/>
            <w:shd w:val="clear" w:color="auto" w:fill="auto"/>
            <w:noWrap/>
            <w:hideMark/>
          </w:tcPr>
          <w:p w14:paraId="1DCD46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r>
      <w:tr w:rsidR="003C5D00" w:rsidRPr="003C5D00" w14:paraId="3D327A10" w14:textId="77777777" w:rsidTr="003C5D00">
        <w:trPr>
          <w:trHeight w:val="255"/>
        </w:trPr>
        <w:tc>
          <w:tcPr>
            <w:tcW w:w="4034" w:type="dxa"/>
            <w:shd w:val="clear" w:color="auto" w:fill="auto"/>
            <w:hideMark/>
          </w:tcPr>
          <w:p w14:paraId="3C86BB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17C411F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57F2C5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noWrap/>
            <w:hideMark/>
          </w:tcPr>
          <w:p w14:paraId="17A171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13 1 01 00824</w:t>
            </w:r>
          </w:p>
        </w:tc>
        <w:tc>
          <w:tcPr>
            <w:tcW w:w="561" w:type="dxa"/>
            <w:shd w:val="clear" w:color="auto" w:fill="auto"/>
            <w:noWrap/>
            <w:hideMark/>
          </w:tcPr>
          <w:p w14:paraId="278324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6D0B0B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BC7BB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549,8</w:t>
            </w:r>
          </w:p>
        </w:tc>
        <w:tc>
          <w:tcPr>
            <w:tcW w:w="920" w:type="dxa"/>
            <w:shd w:val="clear" w:color="auto" w:fill="auto"/>
            <w:noWrap/>
            <w:hideMark/>
          </w:tcPr>
          <w:p w14:paraId="187A9B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c>
          <w:tcPr>
            <w:tcW w:w="782" w:type="dxa"/>
            <w:shd w:val="clear" w:color="auto" w:fill="auto"/>
            <w:noWrap/>
            <w:hideMark/>
          </w:tcPr>
          <w:p w14:paraId="329FF2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r>
      <w:tr w:rsidR="003C5D00" w:rsidRPr="003C5D00" w14:paraId="4D2019AB" w14:textId="77777777" w:rsidTr="003C5D00">
        <w:trPr>
          <w:trHeight w:val="510"/>
        </w:trPr>
        <w:tc>
          <w:tcPr>
            <w:tcW w:w="4034" w:type="dxa"/>
            <w:shd w:val="clear" w:color="auto" w:fill="auto"/>
            <w:hideMark/>
          </w:tcPr>
          <w:p w14:paraId="54819E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0BAECE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C46C3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noWrap/>
            <w:hideMark/>
          </w:tcPr>
          <w:p w14:paraId="51B6BE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13 1 01 00824</w:t>
            </w:r>
          </w:p>
        </w:tc>
        <w:tc>
          <w:tcPr>
            <w:tcW w:w="561" w:type="dxa"/>
            <w:shd w:val="clear" w:color="auto" w:fill="auto"/>
            <w:noWrap/>
            <w:hideMark/>
          </w:tcPr>
          <w:p w14:paraId="6AC7F3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13E3A7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1F9ACC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549,8</w:t>
            </w:r>
          </w:p>
        </w:tc>
        <w:tc>
          <w:tcPr>
            <w:tcW w:w="920" w:type="dxa"/>
            <w:shd w:val="clear" w:color="auto" w:fill="auto"/>
            <w:noWrap/>
            <w:hideMark/>
          </w:tcPr>
          <w:p w14:paraId="109E64A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c>
          <w:tcPr>
            <w:tcW w:w="782" w:type="dxa"/>
            <w:shd w:val="clear" w:color="auto" w:fill="auto"/>
            <w:noWrap/>
            <w:hideMark/>
          </w:tcPr>
          <w:p w14:paraId="2788FB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r>
      <w:tr w:rsidR="003C5D00" w:rsidRPr="003C5D00" w14:paraId="5E34782B" w14:textId="77777777" w:rsidTr="003C5D00">
        <w:trPr>
          <w:trHeight w:val="2805"/>
        </w:trPr>
        <w:tc>
          <w:tcPr>
            <w:tcW w:w="4034" w:type="dxa"/>
            <w:shd w:val="clear" w:color="auto" w:fill="auto"/>
            <w:hideMark/>
          </w:tcPr>
          <w:p w14:paraId="63858A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422" w:type="dxa"/>
            <w:shd w:val="clear" w:color="auto" w:fill="auto"/>
            <w:noWrap/>
            <w:hideMark/>
          </w:tcPr>
          <w:p w14:paraId="15294C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C6040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noWrap/>
            <w:hideMark/>
          </w:tcPr>
          <w:p w14:paraId="4389AB0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13 1 01 00825</w:t>
            </w:r>
          </w:p>
        </w:tc>
        <w:tc>
          <w:tcPr>
            <w:tcW w:w="561" w:type="dxa"/>
            <w:shd w:val="clear" w:color="auto" w:fill="auto"/>
            <w:noWrap/>
            <w:hideMark/>
          </w:tcPr>
          <w:p w14:paraId="1373E2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5FD353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949D5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3094FDE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w:t>
            </w:r>
          </w:p>
        </w:tc>
        <w:tc>
          <w:tcPr>
            <w:tcW w:w="782" w:type="dxa"/>
            <w:shd w:val="clear" w:color="auto" w:fill="auto"/>
            <w:noWrap/>
            <w:hideMark/>
          </w:tcPr>
          <w:p w14:paraId="5EDCF8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w:t>
            </w:r>
          </w:p>
        </w:tc>
      </w:tr>
      <w:tr w:rsidR="003C5D00" w:rsidRPr="003C5D00" w14:paraId="6BB9EBC0" w14:textId="77777777" w:rsidTr="003C5D00">
        <w:trPr>
          <w:trHeight w:val="255"/>
        </w:trPr>
        <w:tc>
          <w:tcPr>
            <w:tcW w:w="4034" w:type="dxa"/>
            <w:shd w:val="clear" w:color="auto" w:fill="auto"/>
            <w:hideMark/>
          </w:tcPr>
          <w:p w14:paraId="1DF2F7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0D0995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3AB49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noWrap/>
            <w:hideMark/>
          </w:tcPr>
          <w:p w14:paraId="1D2D32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13 1 01 00825</w:t>
            </w:r>
          </w:p>
        </w:tc>
        <w:tc>
          <w:tcPr>
            <w:tcW w:w="561" w:type="dxa"/>
            <w:shd w:val="clear" w:color="auto" w:fill="auto"/>
            <w:noWrap/>
            <w:hideMark/>
          </w:tcPr>
          <w:p w14:paraId="6A04442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40B8B6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938C7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6257ED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w:t>
            </w:r>
          </w:p>
        </w:tc>
        <w:tc>
          <w:tcPr>
            <w:tcW w:w="782" w:type="dxa"/>
            <w:shd w:val="clear" w:color="auto" w:fill="auto"/>
            <w:noWrap/>
            <w:hideMark/>
          </w:tcPr>
          <w:p w14:paraId="624427D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w:t>
            </w:r>
          </w:p>
        </w:tc>
      </w:tr>
      <w:tr w:rsidR="003C5D00" w:rsidRPr="003C5D00" w14:paraId="6578E92A" w14:textId="77777777" w:rsidTr="003C5D00">
        <w:trPr>
          <w:trHeight w:val="510"/>
        </w:trPr>
        <w:tc>
          <w:tcPr>
            <w:tcW w:w="4034" w:type="dxa"/>
            <w:shd w:val="clear" w:color="auto" w:fill="auto"/>
            <w:hideMark/>
          </w:tcPr>
          <w:p w14:paraId="569613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568513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A58454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noWrap/>
            <w:hideMark/>
          </w:tcPr>
          <w:p w14:paraId="3765900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13 1 01 00825</w:t>
            </w:r>
          </w:p>
        </w:tc>
        <w:tc>
          <w:tcPr>
            <w:tcW w:w="561" w:type="dxa"/>
            <w:shd w:val="clear" w:color="auto" w:fill="auto"/>
            <w:noWrap/>
            <w:hideMark/>
          </w:tcPr>
          <w:p w14:paraId="4E5325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66E49B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6B3203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78C73F1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w:t>
            </w:r>
          </w:p>
        </w:tc>
        <w:tc>
          <w:tcPr>
            <w:tcW w:w="782" w:type="dxa"/>
            <w:shd w:val="clear" w:color="auto" w:fill="auto"/>
            <w:noWrap/>
            <w:hideMark/>
          </w:tcPr>
          <w:p w14:paraId="0ECCE4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w:t>
            </w:r>
          </w:p>
        </w:tc>
      </w:tr>
      <w:tr w:rsidR="003C5D00" w:rsidRPr="003C5D00" w14:paraId="53C2840F" w14:textId="77777777" w:rsidTr="003C5D00">
        <w:trPr>
          <w:trHeight w:val="1020"/>
        </w:trPr>
        <w:tc>
          <w:tcPr>
            <w:tcW w:w="4034" w:type="dxa"/>
            <w:shd w:val="clear" w:color="auto" w:fill="auto"/>
            <w:hideMark/>
          </w:tcPr>
          <w:p w14:paraId="6A95DFC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блогосфере"</w:t>
            </w:r>
          </w:p>
        </w:tc>
        <w:tc>
          <w:tcPr>
            <w:tcW w:w="422" w:type="dxa"/>
            <w:shd w:val="clear" w:color="auto" w:fill="auto"/>
            <w:noWrap/>
            <w:hideMark/>
          </w:tcPr>
          <w:p w14:paraId="12B5AD6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5EC939E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22" w:type="dxa"/>
            <w:shd w:val="clear" w:color="auto" w:fill="auto"/>
            <w:hideMark/>
          </w:tcPr>
          <w:p w14:paraId="68BF40B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13 1 02 00000</w:t>
            </w:r>
          </w:p>
        </w:tc>
        <w:tc>
          <w:tcPr>
            <w:tcW w:w="561" w:type="dxa"/>
            <w:shd w:val="clear" w:color="auto" w:fill="auto"/>
            <w:noWrap/>
            <w:hideMark/>
          </w:tcPr>
          <w:p w14:paraId="0C217D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7BE1F21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612015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57,0</w:t>
            </w:r>
          </w:p>
        </w:tc>
        <w:tc>
          <w:tcPr>
            <w:tcW w:w="920" w:type="dxa"/>
            <w:shd w:val="clear" w:color="auto" w:fill="auto"/>
            <w:noWrap/>
            <w:hideMark/>
          </w:tcPr>
          <w:p w14:paraId="1BC9AF6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80,0</w:t>
            </w:r>
          </w:p>
        </w:tc>
        <w:tc>
          <w:tcPr>
            <w:tcW w:w="782" w:type="dxa"/>
            <w:shd w:val="clear" w:color="auto" w:fill="auto"/>
            <w:noWrap/>
            <w:hideMark/>
          </w:tcPr>
          <w:p w14:paraId="235A217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80,0</w:t>
            </w:r>
          </w:p>
        </w:tc>
      </w:tr>
      <w:tr w:rsidR="003C5D00" w:rsidRPr="003C5D00" w14:paraId="44654AF1" w14:textId="77777777" w:rsidTr="003C5D00">
        <w:trPr>
          <w:trHeight w:val="2040"/>
        </w:trPr>
        <w:tc>
          <w:tcPr>
            <w:tcW w:w="4034" w:type="dxa"/>
            <w:shd w:val="clear" w:color="auto" w:fill="auto"/>
            <w:hideMark/>
          </w:tcPr>
          <w:p w14:paraId="685105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(организация мониторинга СМИ, блогосферы, проведение медиа-исследований аудитории СМИ на территории муниципального образования).</w:t>
            </w:r>
          </w:p>
        </w:tc>
        <w:tc>
          <w:tcPr>
            <w:tcW w:w="422" w:type="dxa"/>
            <w:shd w:val="clear" w:color="auto" w:fill="auto"/>
            <w:noWrap/>
            <w:hideMark/>
          </w:tcPr>
          <w:p w14:paraId="07440F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590F5B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noWrap/>
            <w:hideMark/>
          </w:tcPr>
          <w:p w14:paraId="3D3CC8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13 1 02 00826</w:t>
            </w:r>
          </w:p>
        </w:tc>
        <w:tc>
          <w:tcPr>
            <w:tcW w:w="561" w:type="dxa"/>
            <w:shd w:val="clear" w:color="auto" w:fill="auto"/>
            <w:noWrap/>
            <w:hideMark/>
          </w:tcPr>
          <w:p w14:paraId="5FDEE9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05B5A3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44F23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w:t>
            </w:r>
          </w:p>
        </w:tc>
        <w:tc>
          <w:tcPr>
            <w:tcW w:w="920" w:type="dxa"/>
            <w:shd w:val="clear" w:color="auto" w:fill="auto"/>
            <w:noWrap/>
            <w:hideMark/>
          </w:tcPr>
          <w:p w14:paraId="0B22D3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w:t>
            </w:r>
          </w:p>
        </w:tc>
        <w:tc>
          <w:tcPr>
            <w:tcW w:w="782" w:type="dxa"/>
            <w:shd w:val="clear" w:color="auto" w:fill="auto"/>
            <w:noWrap/>
            <w:hideMark/>
          </w:tcPr>
          <w:p w14:paraId="522083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w:t>
            </w:r>
          </w:p>
        </w:tc>
      </w:tr>
      <w:tr w:rsidR="003C5D00" w:rsidRPr="003C5D00" w14:paraId="5CF5909D" w14:textId="77777777" w:rsidTr="003C5D00">
        <w:trPr>
          <w:trHeight w:val="255"/>
        </w:trPr>
        <w:tc>
          <w:tcPr>
            <w:tcW w:w="4034" w:type="dxa"/>
            <w:shd w:val="clear" w:color="auto" w:fill="auto"/>
            <w:hideMark/>
          </w:tcPr>
          <w:p w14:paraId="7CF8C8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6F31E0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76EFF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noWrap/>
            <w:hideMark/>
          </w:tcPr>
          <w:p w14:paraId="283BFCE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13 1 02 00826</w:t>
            </w:r>
          </w:p>
        </w:tc>
        <w:tc>
          <w:tcPr>
            <w:tcW w:w="561" w:type="dxa"/>
            <w:shd w:val="clear" w:color="auto" w:fill="auto"/>
            <w:noWrap/>
            <w:hideMark/>
          </w:tcPr>
          <w:p w14:paraId="206105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450C92B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E65C7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w:t>
            </w:r>
          </w:p>
        </w:tc>
        <w:tc>
          <w:tcPr>
            <w:tcW w:w="920" w:type="dxa"/>
            <w:shd w:val="clear" w:color="auto" w:fill="auto"/>
            <w:noWrap/>
            <w:hideMark/>
          </w:tcPr>
          <w:p w14:paraId="71AFFD2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w:t>
            </w:r>
          </w:p>
        </w:tc>
        <w:tc>
          <w:tcPr>
            <w:tcW w:w="782" w:type="dxa"/>
            <w:shd w:val="clear" w:color="auto" w:fill="auto"/>
            <w:noWrap/>
            <w:hideMark/>
          </w:tcPr>
          <w:p w14:paraId="0790E6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w:t>
            </w:r>
          </w:p>
        </w:tc>
      </w:tr>
      <w:tr w:rsidR="003C5D00" w:rsidRPr="003C5D00" w14:paraId="7EBF3AB0" w14:textId="77777777" w:rsidTr="003C5D00">
        <w:trPr>
          <w:trHeight w:val="510"/>
        </w:trPr>
        <w:tc>
          <w:tcPr>
            <w:tcW w:w="4034" w:type="dxa"/>
            <w:shd w:val="clear" w:color="auto" w:fill="auto"/>
            <w:hideMark/>
          </w:tcPr>
          <w:p w14:paraId="53B9B9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170264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51DDB6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noWrap/>
            <w:hideMark/>
          </w:tcPr>
          <w:p w14:paraId="41B3767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13 1 02 00826</w:t>
            </w:r>
          </w:p>
        </w:tc>
        <w:tc>
          <w:tcPr>
            <w:tcW w:w="561" w:type="dxa"/>
            <w:shd w:val="clear" w:color="auto" w:fill="auto"/>
            <w:noWrap/>
            <w:hideMark/>
          </w:tcPr>
          <w:p w14:paraId="1CD5378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3AC036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7B0A9F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w:t>
            </w:r>
          </w:p>
        </w:tc>
        <w:tc>
          <w:tcPr>
            <w:tcW w:w="920" w:type="dxa"/>
            <w:shd w:val="clear" w:color="auto" w:fill="auto"/>
            <w:noWrap/>
            <w:hideMark/>
          </w:tcPr>
          <w:p w14:paraId="618CCA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w:t>
            </w:r>
          </w:p>
        </w:tc>
        <w:tc>
          <w:tcPr>
            <w:tcW w:w="782" w:type="dxa"/>
            <w:shd w:val="clear" w:color="auto" w:fill="auto"/>
            <w:noWrap/>
            <w:hideMark/>
          </w:tcPr>
          <w:p w14:paraId="7137A4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w:t>
            </w:r>
          </w:p>
        </w:tc>
      </w:tr>
      <w:tr w:rsidR="003C5D00" w:rsidRPr="003C5D00" w14:paraId="623EBE30" w14:textId="77777777" w:rsidTr="003C5D00">
        <w:trPr>
          <w:trHeight w:val="1785"/>
        </w:trPr>
        <w:tc>
          <w:tcPr>
            <w:tcW w:w="4034" w:type="dxa"/>
            <w:shd w:val="clear" w:color="auto" w:fill="auto"/>
            <w:hideMark/>
          </w:tcPr>
          <w:p w14:paraId="093B78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(посредством социальных сетей)</w:t>
            </w:r>
          </w:p>
        </w:tc>
        <w:tc>
          <w:tcPr>
            <w:tcW w:w="422" w:type="dxa"/>
            <w:shd w:val="clear" w:color="auto" w:fill="auto"/>
            <w:noWrap/>
            <w:hideMark/>
          </w:tcPr>
          <w:p w14:paraId="498815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4BF5DD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3C7F51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13 1 02 00827</w:t>
            </w:r>
          </w:p>
        </w:tc>
        <w:tc>
          <w:tcPr>
            <w:tcW w:w="561" w:type="dxa"/>
            <w:shd w:val="clear" w:color="auto" w:fill="auto"/>
            <w:noWrap/>
            <w:hideMark/>
          </w:tcPr>
          <w:p w14:paraId="7B5BF5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11DDDB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747BD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27,0</w:t>
            </w:r>
          </w:p>
        </w:tc>
        <w:tc>
          <w:tcPr>
            <w:tcW w:w="920" w:type="dxa"/>
            <w:shd w:val="clear" w:color="auto" w:fill="auto"/>
            <w:noWrap/>
            <w:hideMark/>
          </w:tcPr>
          <w:p w14:paraId="664603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c>
          <w:tcPr>
            <w:tcW w:w="782" w:type="dxa"/>
            <w:shd w:val="clear" w:color="auto" w:fill="auto"/>
            <w:noWrap/>
            <w:hideMark/>
          </w:tcPr>
          <w:p w14:paraId="27116A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r>
      <w:tr w:rsidR="003C5D00" w:rsidRPr="003C5D00" w14:paraId="2C457987" w14:textId="77777777" w:rsidTr="003C5D00">
        <w:trPr>
          <w:trHeight w:val="255"/>
        </w:trPr>
        <w:tc>
          <w:tcPr>
            <w:tcW w:w="4034" w:type="dxa"/>
            <w:shd w:val="clear" w:color="auto" w:fill="auto"/>
            <w:hideMark/>
          </w:tcPr>
          <w:p w14:paraId="1C131F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24BE09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9709B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5FFE71B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13 1 02 00827</w:t>
            </w:r>
          </w:p>
        </w:tc>
        <w:tc>
          <w:tcPr>
            <w:tcW w:w="561" w:type="dxa"/>
            <w:shd w:val="clear" w:color="auto" w:fill="auto"/>
            <w:noWrap/>
            <w:hideMark/>
          </w:tcPr>
          <w:p w14:paraId="3F5DDE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0F4051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17F86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27,0</w:t>
            </w:r>
          </w:p>
        </w:tc>
        <w:tc>
          <w:tcPr>
            <w:tcW w:w="920" w:type="dxa"/>
            <w:shd w:val="clear" w:color="auto" w:fill="auto"/>
            <w:noWrap/>
            <w:hideMark/>
          </w:tcPr>
          <w:p w14:paraId="0455E6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c>
          <w:tcPr>
            <w:tcW w:w="782" w:type="dxa"/>
            <w:shd w:val="clear" w:color="auto" w:fill="auto"/>
            <w:noWrap/>
            <w:hideMark/>
          </w:tcPr>
          <w:p w14:paraId="6E6B7A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r>
      <w:tr w:rsidR="003C5D00" w:rsidRPr="003C5D00" w14:paraId="151E6B16" w14:textId="77777777" w:rsidTr="003C5D00">
        <w:trPr>
          <w:trHeight w:val="510"/>
        </w:trPr>
        <w:tc>
          <w:tcPr>
            <w:tcW w:w="4034" w:type="dxa"/>
            <w:shd w:val="clear" w:color="auto" w:fill="auto"/>
            <w:hideMark/>
          </w:tcPr>
          <w:p w14:paraId="0053EB5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2E7729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C8165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7B3038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13 1 02 00827</w:t>
            </w:r>
          </w:p>
        </w:tc>
        <w:tc>
          <w:tcPr>
            <w:tcW w:w="561" w:type="dxa"/>
            <w:shd w:val="clear" w:color="auto" w:fill="auto"/>
            <w:noWrap/>
            <w:hideMark/>
          </w:tcPr>
          <w:p w14:paraId="03FAF6D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4DDBDC7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06A667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27,0</w:t>
            </w:r>
          </w:p>
        </w:tc>
        <w:tc>
          <w:tcPr>
            <w:tcW w:w="920" w:type="dxa"/>
            <w:shd w:val="clear" w:color="auto" w:fill="auto"/>
            <w:noWrap/>
            <w:hideMark/>
          </w:tcPr>
          <w:p w14:paraId="38CE13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c>
          <w:tcPr>
            <w:tcW w:w="782" w:type="dxa"/>
            <w:shd w:val="clear" w:color="auto" w:fill="auto"/>
            <w:noWrap/>
            <w:hideMark/>
          </w:tcPr>
          <w:p w14:paraId="54BDEC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r>
      <w:tr w:rsidR="003C5D00" w:rsidRPr="003C5D00" w14:paraId="15B56F3F" w14:textId="77777777" w:rsidTr="003C5D00">
        <w:trPr>
          <w:trHeight w:val="255"/>
        </w:trPr>
        <w:tc>
          <w:tcPr>
            <w:tcW w:w="4034" w:type="dxa"/>
            <w:shd w:val="clear" w:color="auto" w:fill="auto"/>
            <w:hideMark/>
          </w:tcPr>
          <w:p w14:paraId="4AFEF82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Муниципальная программа «Архитектура и градостроительство»</w:t>
            </w:r>
          </w:p>
        </w:tc>
        <w:tc>
          <w:tcPr>
            <w:tcW w:w="422" w:type="dxa"/>
            <w:shd w:val="clear" w:color="auto" w:fill="auto"/>
            <w:noWrap/>
            <w:hideMark/>
          </w:tcPr>
          <w:p w14:paraId="328366E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760FB19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22" w:type="dxa"/>
            <w:shd w:val="clear" w:color="auto" w:fill="auto"/>
            <w:hideMark/>
          </w:tcPr>
          <w:p w14:paraId="531CC97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16 0 00 00000</w:t>
            </w:r>
          </w:p>
        </w:tc>
        <w:tc>
          <w:tcPr>
            <w:tcW w:w="561" w:type="dxa"/>
            <w:shd w:val="clear" w:color="auto" w:fill="auto"/>
            <w:noWrap/>
            <w:hideMark/>
          </w:tcPr>
          <w:p w14:paraId="126AC64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25468EE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1EE420D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2 208,5</w:t>
            </w:r>
          </w:p>
        </w:tc>
        <w:tc>
          <w:tcPr>
            <w:tcW w:w="920" w:type="dxa"/>
            <w:shd w:val="clear" w:color="auto" w:fill="auto"/>
            <w:noWrap/>
            <w:hideMark/>
          </w:tcPr>
          <w:p w14:paraId="30CC761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2 208,5</w:t>
            </w:r>
          </w:p>
        </w:tc>
        <w:tc>
          <w:tcPr>
            <w:tcW w:w="782" w:type="dxa"/>
            <w:shd w:val="clear" w:color="auto" w:fill="auto"/>
            <w:noWrap/>
            <w:hideMark/>
          </w:tcPr>
          <w:p w14:paraId="2EDAA9E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2 208,5</w:t>
            </w:r>
          </w:p>
        </w:tc>
      </w:tr>
      <w:tr w:rsidR="003C5D00" w:rsidRPr="003C5D00" w14:paraId="7DF51D73" w14:textId="77777777" w:rsidTr="003C5D00">
        <w:trPr>
          <w:trHeight w:val="255"/>
        </w:trPr>
        <w:tc>
          <w:tcPr>
            <w:tcW w:w="4034" w:type="dxa"/>
            <w:shd w:val="clear" w:color="auto" w:fill="auto"/>
            <w:hideMark/>
          </w:tcPr>
          <w:p w14:paraId="6C79735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«Реализация политики пространственного развития»</w:t>
            </w:r>
          </w:p>
        </w:tc>
        <w:tc>
          <w:tcPr>
            <w:tcW w:w="422" w:type="dxa"/>
            <w:shd w:val="clear" w:color="auto" w:fill="auto"/>
            <w:noWrap/>
            <w:hideMark/>
          </w:tcPr>
          <w:p w14:paraId="0A49C37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4ADB97C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22" w:type="dxa"/>
            <w:shd w:val="clear" w:color="auto" w:fill="auto"/>
            <w:hideMark/>
          </w:tcPr>
          <w:p w14:paraId="655B4D7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16 2 00 00000</w:t>
            </w:r>
          </w:p>
        </w:tc>
        <w:tc>
          <w:tcPr>
            <w:tcW w:w="561" w:type="dxa"/>
            <w:shd w:val="clear" w:color="auto" w:fill="auto"/>
            <w:noWrap/>
            <w:hideMark/>
          </w:tcPr>
          <w:p w14:paraId="7AB7BEB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761BA52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1D9BB7F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2 208,5</w:t>
            </w:r>
          </w:p>
        </w:tc>
        <w:tc>
          <w:tcPr>
            <w:tcW w:w="920" w:type="dxa"/>
            <w:shd w:val="clear" w:color="auto" w:fill="auto"/>
            <w:noWrap/>
            <w:hideMark/>
          </w:tcPr>
          <w:p w14:paraId="79EE314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2 208,5</w:t>
            </w:r>
          </w:p>
        </w:tc>
        <w:tc>
          <w:tcPr>
            <w:tcW w:w="782" w:type="dxa"/>
            <w:shd w:val="clear" w:color="auto" w:fill="auto"/>
            <w:noWrap/>
            <w:hideMark/>
          </w:tcPr>
          <w:p w14:paraId="41E4B4B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2 208,5</w:t>
            </w:r>
          </w:p>
        </w:tc>
      </w:tr>
      <w:tr w:rsidR="003C5D00" w:rsidRPr="003C5D00" w14:paraId="3B8FA4D4" w14:textId="77777777" w:rsidTr="003C5D00">
        <w:trPr>
          <w:trHeight w:val="765"/>
        </w:trPr>
        <w:tc>
          <w:tcPr>
            <w:tcW w:w="4034" w:type="dxa"/>
            <w:shd w:val="clear" w:color="auto" w:fill="auto"/>
            <w:hideMark/>
          </w:tcPr>
          <w:p w14:paraId="3F77D09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Основное мероприятие «Финансовое обеспечение выполнения отдельных государственных полномочий в сфере архитектуры и градостроительства, переданных </w:t>
            </w:r>
            <w:proofErr w:type="gramStart"/>
            <w:r w:rsidRPr="003C5D00">
              <w:rPr>
                <w:rFonts w:ascii="Arial" w:hAnsi="Arial" w:cs="Arial"/>
                <w:b/>
                <w:bCs/>
                <w:sz w:val="20"/>
                <w:szCs w:val="20"/>
              </w:rPr>
              <w:t>органам  местного</w:t>
            </w:r>
            <w:proofErr w:type="gramEnd"/>
            <w:r w:rsidRPr="003C5D00">
              <w:rPr>
                <w:rFonts w:ascii="Arial" w:hAnsi="Arial" w:cs="Arial"/>
                <w:b/>
                <w:bCs/>
                <w:sz w:val="20"/>
                <w:szCs w:val="20"/>
              </w:rPr>
              <w:t xml:space="preserve"> самоуправления»</w:t>
            </w:r>
          </w:p>
        </w:tc>
        <w:tc>
          <w:tcPr>
            <w:tcW w:w="422" w:type="dxa"/>
            <w:shd w:val="clear" w:color="auto" w:fill="auto"/>
            <w:noWrap/>
            <w:hideMark/>
          </w:tcPr>
          <w:p w14:paraId="728A2EF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3A3861B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0104</w:t>
            </w:r>
          </w:p>
        </w:tc>
        <w:tc>
          <w:tcPr>
            <w:tcW w:w="1122" w:type="dxa"/>
            <w:shd w:val="clear" w:color="auto" w:fill="auto"/>
            <w:hideMark/>
          </w:tcPr>
          <w:p w14:paraId="200A8FD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16 2 03 00000</w:t>
            </w:r>
          </w:p>
        </w:tc>
        <w:tc>
          <w:tcPr>
            <w:tcW w:w="561" w:type="dxa"/>
            <w:shd w:val="clear" w:color="auto" w:fill="auto"/>
            <w:noWrap/>
            <w:hideMark/>
          </w:tcPr>
          <w:p w14:paraId="503DE2F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7138AA6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25EDB2E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2 208,5</w:t>
            </w:r>
          </w:p>
        </w:tc>
        <w:tc>
          <w:tcPr>
            <w:tcW w:w="920" w:type="dxa"/>
            <w:shd w:val="clear" w:color="auto" w:fill="auto"/>
            <w:noWrap/>
            <w:hideMark/>
          </w:tcPr>
          <w:p w14:paraId="2AF5AD2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2 208,5</w:t>
            </w:r>
          </w:p>
        </w:tc>
        <w:tc>
          <w:tcPr>
            <w:tcW w:w="782" w:type="dxa"/>
            <w:shd w:val="clear" w:color="auto" w:fill="auto"/>
            <w:noWrap/>
            <w:hideMark/>
          </w:tcPr>
          <w:p w14:paraId="2DFF709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2 208,5</w:t>
            </w:r>
          </w:p>
        </w:tc>
      </w:tr>
      <w:tr w:rsidR="003C5D00" w:rsidRPr="003C5D00" w14:paraId="60837BDB" w14:textId="77777777" w:rsidTr="003C5D00">
        <w:trPr>
          <w:trHeight w:val="1785"/>
        </w:trPr>
        <w:tc>
          <w:tcPr>
            <w:tcW w:w="4034" w:type="dxa"/>
            <w:shd w:val="clear" w:color="auto" w:fill="auto"/>
            <w:hideMark/>
          </w:tcPr>
          <w:p w14:paraId="10B32D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422" w:type="dxa"/>
            <w:shd w:val="clear" w:color="auto" w:fill="auto"/>
            <w:noWrap/>
            <w:hideMark/>
          </w:tcPr>
          <w:p w14:paraId="44E6B6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1F0CB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6DBF13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16 2 03 60700</w:t>
            </w:r>
          </w:p>
        </w:tc>
        <w:tc>
          <w:tcPr>
            <w:tcW w:w="561" w:type="dxa"/>
            <w:shd w:val="clear" w:color="auto" w:fill="auto"/>
            <w:noWrap/>
            <w:hideMark/>
          </w:tcPr>
          <w:p w14:paraId="565B35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04184F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3AAA4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1 896,0</w:t>
            </w:r>
          </w:p>
        </w:tc>
        <w:tc>
          <w:tcPr>
            <w:tcW w:w="920" w:type="dxa"/>
            <w:shd w:val="clear" w:color="auto" w:fill="auto"/>
            <w:noWrap/>
            <w:hideMark/>
          </w:tcPr>
          <w:p w14:paraId="347BF8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1 896,0</w:t>
            </w:r>
          </w:p>
        </w:tc>
        <w:tc>
          <w:tcPr>
            <w:tcW w:w="782" w:type="dxa"/>
            <w:shd w:val="clear" w:color="auto" w:fill="auto"/>
            <w:noWrap/>
            <w:hideMark/>
          </w:tcPr>
          <w:p w14:paraId="1305CC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1 896,0</w:t>
            </w:r>
          </w:p>
        </w:tc>
      </w:tr>
      <w:tr w:rsidR="003C5D00" w:rsidRPr="003C5D00" w14:paraId="0CD9DEB2" w14:textId="77777777" w:rsidTr="003C5D00">
        <w:trPr>
          <w:trHeight w:val="765"/>
        </w:trPr>
        <w:tc>
          <w:tcPr>
            <w:tcW w:w="4034" w:type="dxa"/>
            <w:shd w:val="clear" w:color="auto" w:fill="auto"/>
            <w:hideMark/>
          </w:tcPr>
          <w:p w14:paraId="2F3358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auto" w:fill="auto"/>
            <w:noWrap/>
            <w:hideMark/>
          </w:tcPr>
          <w:p w14:paraId="5FCC70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103D6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4B3A99B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16 2 03 60700</w:t>
            </w:r>
          </w:p>
        </w:tc>
        <w:tc>
          <w:tcPr>
            <w:tcW w:w="561" w:type="dxa"/>
            <w:shd w:val="clear" w:color="auto" w:fill="auto"/>
            <w:noWrap/>
            <w:hideMark/>
          </w:tcPr>
          <w:p w14:paraId="2227C04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982" w:type="dxa"/>
            <w:shd w:val="clear" w:color="auto" w:fill="auto"/>
            <w:noWrap/>
            <w:hideMark/>
          </w:tcPr>
          <w:p w14:paraId="6A07F9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EEDF7B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1 486,2</w:t>
            </w:r>
          </w:p>
        </w:tc>
        <w:tc>
          <w:tcPr>
            <w:tcW w:w="920" w:type="dxa"/>
            <w:shd w:val="clear" w:color="auto" w:fill="auto"/>
            <w:noWrap/>
            <w:hideMark/>
          </w:tcPr>
          <w:p w14:paraId="1A457B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1 486,2</w:t>
            </w:r>
          </w:p>
        </w:tc>
        <w:tc>
          <w:tcPr>
            <w:tcW w:w="782" w:type="dxa"/>
            <w:shd w:val="clear" w:color="auto" w:fill="auto"/>
            <w:noWrap/>
            <w:hideMark/>
          </w:tcPr>
          <w:p w14:paraId="768CA6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1 486,2</w:t>
            </w:r>
          </w:p>
        </w:tc>
      </w:tr>
      <w:tr w:rsidR="003C5D00" w:rsidRPr="003C5D00" w14:paraId="049E243A" w14:textId="77777777" w:rsidTr="003C5D00">
        <w:trPr>
          <w:trHeight w:val="255"/>
        </w:trPr>
        <w:tc>
          <w:tcPr>
            <w:tcW w:w="4034" w:type="dxa"/>
            <w:shd w:val="clear" w:color="auto" w:fill="auto"/>
            <w:hideMark/>
          </w:tcPr>
          <w:p w14:paraId="1D411B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государственных (муниципальных) органов</w:t>
            </w:r>
          </w:p>
        </w:tc>
        <w:tc>
          <w:tcPr>
            <w:tcW w:w="422" w:type="dxa"/>
            <w:shd w:val="clear" w:color="auto" w:fill="auto"/>
            <w:noWrap/>
            <w:hideMark/>
          </w:tcPr>
          <w:p w14:paraId="65CB7F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AF13F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242C144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16 2 03 60700</w:t>
            </w:r>
          </w:p>
        </w:tc>
        <w:tc>
          <w:tcPr>
            <w:tcW w:w="561" w:type="dxa"/>
            <w:shd w:val="clear" w:color="auto" w:fill="auto"/>
            <w:noWrap/>
            <w:hideMark/>
          </w:tcPr>
          <w:p w14:paraId="4A1369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120</w:t>
            </w:r>
          </w:p>
        </w:tc>
        <w:tc>
          <w:tcPr>
            <w:tcW w:w="982" w:type="dxa"/>
            <w:shd w:val="clear" w:color="auto" w:fill="auto"/>
            <w:noWrap/>
            <w:hideMark/>
          </w:tcPr>
          <w:p w14:paraId="65C7D3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823" w:type="dxa"/>
            <w:shd w:val="clear" w:color="auto" w:fill="auto"/>
            <w:noWrap/>
            <w:hideMark/>
          </w:tcPr>
          <w:p w14:paraId="3E0C8DF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1 486,2</w:t>
            </w:r>
          </w:p>
        </w:tc>
        <w:tc>
          <w:tcPr>
            <w:tcW w:w="920" w:type="dxa"/>
            <w:shd w:val="clear" w:color="auto" w:fill="auto"/>
            <w:noWrap/>
            <w:hideMark/>
          </w:tcPr>
          <w:p w14:paraId="02ADFA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1 486,2</w:t>
            </w:r>
          </w:p>
        </w:tc>
        <w:tc>
          <w:tcPr>
            <w:tcW w:w="782" w:type="dxa"/>
            <w:shd w:val="clear" w:color="auto" w:fill="auto"/>
            <w:noWrap/>
            <w:hideMark/>
          </w:tcPr>
          <w:p w14:paraId="676ABB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1 486,2</w:t>
            </w:r>
          </w:p>
        </w:tc>
      </w:tr>
      <w:tr w:rsidR="003C5D00" w:rsidRPr="003C5D00" w14:paraId="3CC9F351" w14:textId="77777777" w:rsidTr="003C5D00">
        <w:trPr>
          <w:trHeight w:val="255"/>
        </w:trPr>
        <w:tc>
          <w:tcPr>
            <w:tcW w:w="4034" w:type="dxa"/>
            <w:shd w:val="clear" w:color="auto" w:fill="auto"/>
            <w:hideMark/>
          </w:tcPr>
          <w:p w14:paraId="41E082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5CF5F39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28EBE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192E00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16 2 03 60700</w:t>
            </w:r>
          </w:p>
        </w:tc>
        <w:tc>
          <w:tcPr>
            <w:tcW w:w="561" w:type="dxa"/>
            <w:shd w:val="clear" w:color="auto" w:fill="auto"/>
            <w:noWrap/>
            <w:hideMark/>
          </w:tcPr>
          <w:p w14:paraId="14E542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3A2E9B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90AE2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409,8</w:t>
            </w:r>
          </w:p>
        </w:tc>
        <w:tc>
          <w:tcPr>
            <w:tcW w:w="920" w:type="dxa"/>
            <w:shd w:val="clear" w:color="auto" w:fill="auto"/>
            <w:noWrap/>
            <w:hideMark/>
          </w:tcPr>
          <w:p w14:paraId="2192C1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409,8</w:t>
            </w:r>
          </w:p>
        </w:tc>
        <w:tc>
          <w:tcPr>
            <w:tcW w:w="782" w:type="dxa"/>
            <w:shd w:val="clear" w:color="auto" w:fill="auto"/>
            <w:noWrap/>
            <w:hideMark/>
          </w:tcPr>
          <w:p w14:paraId="16224BF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409,8</w:t>
            </w:r>
          </w:p>
        </w:tc>
      </w:tr>
      <w:tr w:rsidR="003C5D00" w:rsidRPr="003C5D00" w14:paraId="31D02699" w14:textId="77777777" w:rsidTr="003C5D00">
        <w:trPr>
          <w:trHeight w:val="510"/>
        </w:trPr>
        <w:tc>
          <w:tcPr>
            <w:tcW w:w="4034" w:type="dxa"/>
            <w:shd w:val="clear" w:color="auto" w:fill="auto"/>
            <w:hideMark/>
          </w:tcPr>
          <w:p w14:paraId="2A882C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450F40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51CBF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6AEE7F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16 2 03 60700</w:t>
            </w:r>
          </w:p>
        </w:tc>
        <w:tc>
          <w:tcPr>
            <w:tcW w:w="561" w:type="dxa"/>
            <w:shd w:val="clear" w:color="auto" w:fill="auto"/>
            <w:noWrap/>
            <w:hideMark/>
          </w:tcPr>
          <w:p w14:paraId="5A9BAA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20D98D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823" w:type="dxa"/>
            <w:shd w:val="clear" w:color="auto" w:fill="auto"/>
            <w:noWrap/>
            <w:hideMark/>
          </w:tcPr>
          <w:p w14:paraId="5507CA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409,8</w:t>
            </w:r>
          </w:p>
        </w:tc>
        <w:tc>
          <w:tcPr>
            <w:tcW w:w="920" w:type="dxa"/>
            <w:shd w:val="clear" w:color="auto" w:fill="auto"/>
            <w:noWrap/>
            <w:hideMark/>
          </w:tcPr>
          <w:p w14:paraId="26FA4E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409,8</w:t>
            </w:r>
          </w:p>
        </w:tc>
        <w:tc>
          <w:tcPr>
            <w:tcW w:w="782" w:type="dxa"/>
            <w:shd w:val="clear" w:color="auto" w:fill="auto"/>
            <w:noWrap/>
            <w:hideMark/>
          </w:tcPr>
          <w:p w14:paraId="6BB24A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409,8</w:t>
            </w:r>
          </w:p>
        </w:tc>
      </w:tr>
      <w:tr w:rsidR="003C5D00" w:rsidRPr="003C5D00" w14:paraId="7CD43394" w14:textId="77777777" w:rsidTr="003C5D00">
        <w:trPr>
          <w:trHeight w:val="1905"/>
        </w:trPr>
        <w:tc>
          <w:tcPr>
            <w:tcW w:w="4034" w:type="dxa"/>
            <w:shd w:val="clear" w:color="auto" w:fill="auto"/>
            <w:hideMark/>
          </w:tcPr>
          <w:p w14:paraId="19658C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 за счет средств местного бюджета</w:t>
            </w:r>
          </w:p>
        </w:tc>
        <w:tc>
          <w:tcPr>
            <w:tcW w:w="422" w:type="dxa"/>
            <w:shd w:val="clear" w:color="auto" w:fill="auto"/>
            <w:noWrap/>
            <w:hideMark/>
          </w:tcPr>
          <w:p w14:paraId="67DA70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22073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71EDCF9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16 2 03 70700</w:t>
            </w:r>
          </w:p>
        </w:tc>
        <w:tc>
          <w:tcPr>
            <w:tcW w:w="561" w:type="dxa"/>
            <w:shd w:val="clear" w:color="auto" w:fill="auto"/>
            <w:noWrap/>
            <w:hideMark/>
          </w:tcPr>
          <w:p w14:paraId="4B41D7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3800CE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207AE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312,5</w:t>
            </w:r>
          </w:p>
        </w:tc>
        <w:tc>
          <w:tcPr>
            <w:tcW w:w="920" w:type="dxa"/>
            <w:shd w:val="clear" w:color="auto" w:fill="auto"/>
            <w:noWrap/>
            <w:hideMark/>
          </w:tcPr>
          <w:p w14:paraId="4BAD2B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312,5</w:t>
            </w:r>
          </w:p>
        </w:tc>
        <w:tc>
          <w:tcPr>
            <w:tcW w:w="782" w:type="dxa"/>
            <w:shd w:val="clear" w:color="auto" w:fill="auto"/>
            <w:noWrap/>
            <w:hideMark/>
          </w:tcPr>
          <w:p w14:paraId="4D7AD8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312,5</w:t>
            </w:r>
          </w:p>
        </w:tc>
      </w:tr>
      <w:tr w:rsidR="003C5D00" w:rsidRPr="003C5D00" w14:paraId="7D639015" w14:textId="77777777" w:rsidTr="003C5D00">
        <w:trPr>
          <w:trHeight w:val="765"/>
        </w:trPr>
        <w:tc>
          <w:tcPr>
            <w:tcW w:w="4034" w:type="dxa"/>
            <w:shd w:val="clear" w:color="auto" w:fill="auto"/>
            <w:hideMark/>
          </w:tcPr>
          <w:p w14:paraId="73CBB8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auto" w:fill="auto"/>
            <w:noWrap/>
            <w:hideMark/>
          </w:tcPr>
          <w:p w14:paraId="696BB9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4C958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1B5E7D7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16 2 03 70700</w:t>
            </w:r>
          </w:p>
        </w:tc>
        <w:tc>
          <w:tcPr>
            <w:tcW w:w="561" w:type="dxa"/>
            <w:shd w:val="clear" w:color="auto" w:fill="auto"/>
            <w:noWrap/>
            <w:hideMark/>
          </w:tcPr>
          <w:p w14:paraId="12FF1A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982" w:type="dxa"/>
            <w:shd w:val="clear" w:color="auto" w:fill="auto"/>
            <w:noWrap/>
            <w:hideMark/>
          </w:tcPr>
          <w:p w14:paraId="5FAEB19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BDFD2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312,5</w:t>
            </w:r>
          </w:p>
        </w:tc>
        <w:tc>
          <w:tcPr>
            <w:tcW w:w="920" w:type="dxa"/>
            <w:shd w:val="clear" w:color="auto" w:fill="auto"/>
            <w:noWrap/>
            <w:hideMark/>
          </w:tcPr>
          <w:p w14:paraId="64A636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312,5</w:t>
            </w:r>
          </w:p>
        </w:tc>
        <w:tc>
          <w:tcPr>
            <w:tcW w:w="782" w:type="dxa"/>
            <w:shd w:val="clear" w:color="auto" w:fill="auto"/>
            <w:noWrap/>
            <w:hideMark/>
          </w:tcPr>
          <w:p w14:paraId="5779F9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312,5</w:t>
            </w:r>
          </w:p>
        </w:tc>
      </w:tr>
      <w:tr w:rsidR="003C5D00" w:rsidRPr="003C5D00" w14:paraId="17EC13D0" w14:textId="77777777" w:rsidTr="003C5D00">
        <w:trPr>
          <w:trHeight w:val="255"/>
        </w:trPr>
        <w:tc>
          <w:tcPr>
            <w:tcW w:w="4034" w:type="dxa"/>
            <w:shd w:val="clear" w:color="auto" w:fill="auto"/>
            <w:hideMark/>
          </w:tcPr>
          <w:p w14:paraId="6F9B77A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государственных (муниципальных) органов</w:t>
            </w:r>
          </w:p>
        </w:tc>
        <w:tc>
          <w:tcPr>
            <w:tcW w:w="422" w:type="dxa"/>
            <w:shd w:val="clear" w:color="auto" w:fill="auto"/>
            <w:noWrap/>
            <w:hideMark/>
          </w:tcPr>
          <w:p w14:paraId="3A493B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66A1F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5044BF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16 2 03 70700</w:t>
            </w:r>
          </w:p>
        </w:tc>
        <w:tc>
          <w:tcPr>
            <w:tcW w:w="561" w:type="dxa"/>
            <w:shd w:val="clear" w:color="auto" w:fill="auto"/>
            <w:noWrap/>
            <w:hideMark/>
          </w:tcPr>
          <w:p w14:paraId="786F1F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120</w:t>
            </w:r>
          </w:p>
        </w:tc>
        <w:tc>
          <w:tcPr>
            <w:tcW w:w="982" w:type="dxa"/>
            <w:shd w:val="clear" w:color="auto" w:fill="auto"/>
            <w:noWrap/>
            <w:hideMark/>
          </w:tcPr>
          <w:p w14:paraId="5A19E4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2E60B8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312,5</w:t>
            </w:r>
          </w:p>
        </w:tc>
        <w:tc>
          <w:tcPr>
            <w:tcW w:w="920" w:type="dxa"/>
            <w:shd w:val="clear" w:color="auto" w:fill="auto"/>
            <w:noWrap/>
            <w:hideMark/>
          </w:tcPr>
          <w:p w14:paraId="4F80CC1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312,5</w:t>
            </w:r>
          </w:p>
        </w:tc>
        <w:tc>
          <w:tcPr>
            <w:tcW w:w="782" w:type="dxa"/>
            <w:shd w:val="clear" w:color="auto" w:fill="auto"/>
            <w:noWrap/>
            <w:hideMark/>
          </w:tcPr>
          <w:p w14:paraId="1B228F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312,5</w:t>
            </w:r>
          </w:p>
        </w:tc>
      </w:tr>
      <w:tr w:rsidR="003C5D00" w:rsidRPr="003C5D00" w14:paraId="00B10D77" w14:textId="77777777" w:rsidTr="003C5D00">
        <w:trPr>
          <w:trHeight w:val="255"/>
        </w:trPr>
        <w:tc>
          <w:tcPr>
            <w:tcW w:w="4034" w:type="dxa"/>
            <w:shd w:val="clear" w:color="auto" w:fill="auto"/>
            <w:hideMark/>
          </w:tcPr>
          <w:p w14:paraId="56C0D89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Обеспечение проведения выборов и </w:t>
            </w:r>
            <w:r w:rsidRPr="003C5D00">
              <w:rPr>
                <w:rFonts w:ascii="Arial" w:hAnsi="Arial" w:cs="Arial"/>
                <w:b/>
                <w:bCs/>
                <w:sz w:val="20"/>
                <w:szCs w:val="20"/>
              </w:rPr>
              <w:lastRenderedPageBreak/>
              <w:t>референдумов</w:t>
            </w:r>
          </w:p>
        </w:tc>
        <w:tc>
          <w:tcPr>
            <w:tcW w:w="422" w:type="dxa"/>
            <w:shd w:val="clear" w:color="auto" w:fill="auto"/>
            <w:noWrap/>
            <w:hideMark/>
          </w:tcPr>
          <w:p w14:paraId="3F431F3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9</w:t>
            </w:r>
            <w:r w:rsidRPr="003C5D00">
              <w:rPr>
                <w:rFonts w:ascii="Arial" w:hAnsi="Arial" w:cs="Arial"/>
                <w:b/>
                <w:bCs/>
                <w:sz w:val="20"/>
                <w:szCs w:val="20"/>
              </w:rPr>
              <w:lastRenderedPageBreak/>
              <w:t>01</w:t>
            </w:r>
          </w:p>
        </w:tc>
        <w:tc>
          <w:tcPr>
            <w:tcW w:w="561" w:type="dxa"/>
            <w:shd w:val="clear" w:color="auto" w:fill="auto"/>
            <w:noWrap/>
            <w:hideMark/>
          </w:tcPr>
          <w:p w14:paraId="0D12019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010</w:t>
            </w:r>
            <w:r w:rsidRPr="003C5D00">
              <w:rPr>
                <w:rFonts w:ascii="Arial" w:hAnsi="Arial" w:cs="Arial"/>
                <w:b/>
                <w:bCs/>
                <w:sz w:val="20"/>
                <w:szCs w:val="20"/>
              </w:rPr>
              <w:lastRenderedPageBreak/>
              <w:t>7</w:t>
            </w:r>
          </w:p>
        </w:tc>
        <w:tc>
          <w:tcPr>
            <w:tcW w:w="1122" w:type="dxa"/>
            <w:shd w:val="clear" w:color="auto" w:fill="auto"/>
            <w:hideMark/>
          </w:tcPr>
          <w:p w14:paraId="06D49C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 </w:t>
            </w:r>
          </w:p>
        </w:tc>
        <w:tc>
          <w:tcPr>
            <w:tcW w:w="561" w:type="dxa"/>
            <w:shd w:val="clear" w:color="auto" w:fill="auto"/>
            <w:noWrap/>
            <w:hideMark/>
          </w:tcPr>
          <w:p w14:paraId="2574A66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071F75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CDAA58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398,6</w:t>
            </w:r>
          </w:p>
        </w:tc>
        <w:tc>
          <w:tcPr>
            <w:tcW w:w="920" w:type="dxa"/>
            <w:shd w:val="clear" w:color="auto" w:fill="auto"/>
            <w:noWrap/>
            <w:hideMark/>
          </w:tcPr>
          <w:p w14:paraId="4B0D072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4DD85E9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7E1A48B3" w14:textId="77777777" w:rsidTr="003C5D00">
        <w:trPr>
          <w:trHeight w:val="255"/>
        </w:trPr>
        <w:tc>
          <w:tcPr>
            <w:tcW w:w="4034" w:type="dxa"/>
            <w:shd w:val="clear" w:color="auto" w:fill="auto"/>
            <w:hideMark/>
          </w:tcPr>
          <w:p w14:paraId="235E3C7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«Управление имуществом и муниципальными </w:t>
            </w:r>
            <w:proofErr w:type="gramStart"/>
            <w:r w:rsidRPr="003C5D00">
              <w:rPr>
                <w:rFonts w:ascii="Arial" w:hAnsi="Arial" w:cs="Arial"/>
                <w:b/>
                <w:bCs/>
                <w:sz w:val="20"/>
                <w:szCs w:val="20"/>
              </w:rPr>
              <w:t xml:space="preserve">финансами»   </w:t>
            </w:r>
            <w:proofErr w:type="gramEnd"/>
          </w:p>
        </w:tc>
        <w:tc>
          <w:tcPr>
            <w:tcW w:w="422" w:type="dxa"/>
            <w:shd w:val="clear" w:color="auto" w:fill="auto"/>
            <w:noWrap/>
            <w:hideMark/>
          </w:tcPr>
          <w:p w14:paraId="7142577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1922DC2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0107</w:t>
            </w:r>
          </w:p>
        </w:tc>
        <w:tc>
          <w:tcPr>
            <w:tcW w:w="1122" w:type="dxa"/>
            <w:shd w:val="clear" w:color="auto" w:fill="auto"/>
            <w:hideMark/>
          </w:tcPr>
          <w:p w14:paraId="69643A3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12 0 00 00000</w:t>
            </w:r>
          </w:p>
        </w:tc>
        <w:tc>
          <w:tcPr>
            <w:tcW w:w="561" w:type="dxa"/>
            <w:shd w:val="clear" w:color="auto" w:fill="auto"/>
            <w:noWrap/>
            <w:hideMark/>
          </w:tcPr>
          <w:p w14:paraId="4519B0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059B20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B2A938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398,6</w:t>
            </w:r>
          </w:p>
        </w:tc>
        <w:tc>
          <w:tcPr>
            <w:tcW w:w="920" w:type="dxa"/>
            <w:shd w:val="clear" w:color="auto" w:fill="auto"/>
            <w:noWrap/>
            <w:hideMark/>
          </w:tcPr>
          <w:p w14:paraId="1B6B84D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06D3957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63E54FE3" w14:textId="77777777" w:rsidTr="003C5D00">
        <w:trPr>
          <w:trHeight w:val="255"/>
        </w:trPr>
        <w:tc>
          <w:tcPr>
            <w:tcW w:w="4034" w:type="dxa"/>
            <w:shd w:val="clear" w:color="auto" w:fill="auto"/>
            <w:hideMark/>
          </w:tcPr>
          <w:p w14:paraId="516403F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Обеспечивающая подпрограмма   </w:t>
            </w:r>
          </w:p>
        </w:tc>
        <w:tc>
          <w:tcPr>
            <w:tcW w:w="422" w:type="dxa"/>
            <w:shd w:val="clear" w:color="auto" w:fill="auto"/>
            <w:noWrap/>
            <w:hideMark/>
          </w:tcPr>
          <w:p w14:paraId="04FA28F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0C02C26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0107</w:t>
            </w:r>
          </w:p>
        </w:tc>
        <w:tc>
          <w:tcPr>
            <w:tcW w:w="1122" w:type="dxa"/>
            <w:shd w:val="clear" w:color="auto" w:fill="auto"/>
            <w:hideMark/>
          </w:tcPr>
          <w:p w14:paraId="60E8E37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12 5 00 00000</w:t>
            </w:r>
          </w:p>
        </w:tc>
        <w:tc>
          <w:tcPr>
            <w:tcW w:w="561" w:type="dxa"/>
            <w:shd w:val="clear" w:color="auto" w:fill="auto"/>
            <w:noWrap/>
            <w:hideMark/>
          </w:tcPr>
          <w:p w14:paraId="616B95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774172A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4D9531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398,6</w:t>
            </w:r>
          </w:p>
        </w:tc>
        <w:tc>
          <w:tcPr>
            <w:tcW w:w="920" w:type="dxa"/>
            <w:shd w:val="clear" w:color="auto" w:fill="auto"/>
            <w:noWrap/>
            <w:hideMark/>
          </w:tcPr>
          <w:p w14:paraId="4055066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18E3529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691DA5E8" w14:textId="77777777" w:rsidTr="003C5D00">
        <w:trPr>
          <w:trHeight w:val="765"/>
        </w:trPr>
        <w:tc>
          <w:tcPr>
            <w:tcW w:w="4034" w:type="dxa"/>
            <w:shd w:val="clear" w:color="auto" w:fill="auto"/>
            <w:hideMark/>
          </w:tcPr>
          <w:p w14:paraId="6F36A52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"Оказание содействия в подготовке проведения общероссийского голосования, а также в информировании граждан Российской Федерации о такой подготовке"</w:t>
            </w:r>
          </w:p>
        </w:tc>
        <w:tc>
          <w:tcPr>
            <w:tcW w:w="422" w:type="dxa"/>
            <w:shd w:val="clear" w:color="auto" w:fill="auto"/>
            <w:noWrap/>
            <w:hideMark/>
          </w:tcPr>
          <w:p w14:paraId="1E6AECB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0708D63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0107</w:t>
            </w:r>
          </w:p>
        </w:tc>
        <w:tc>
          <w:tcPr>
            <w:tcW w:w="1122" w:type="dxa"/>
            <w:shd w:val="clear" w:color="auto" w:fill="auto"/>
            <w:hideMark/>
          </w:tcPr>
          <w:p w14:paraId="790EE7B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5 W1 00000</w:t>
            </w:r>
          </w:p>
        </w:tc>
        <w:tc>
          <w:tcPr>
            <w:tcW w:w="561" w:type="dxa"/>
            <w:shd w:val="clear" w:color="auto" w:fill="auto"/>
            <w:noWrap/>
            <w:hideMark/>
          </w:tcPr>
          <w:p w14:paraId="4BDCAC0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6BC154B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72DB390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398,6</w:t>
            </w:r>
          </w:p>
        </w:tc>
        <w:tc>
          <w:tcPr>
            <w:tcW w:w="920" w:type="dxa"/>
            <w:shd w:val="clear" w:color="auto" w:fill="auto"/>
            <w:noWrap/>
            <w:hideMark/>
          </w:tcPr>
          <w:p w14:paraId="5F27D83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169EE75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7F001545" w14:textId="77777777" w:rsidTr="003C5D00">
        <w:trPr>
          <w:trHeight w:val="255"/>
        </w:trPr>
        <w:tc>
          <w:tcPr>
            <w:tcW w:w="4034" w:type="dxa"/>
            <w:shd w:val="clear" w:color="auto" w:fill="auto"/>
            <w:hideMark/>
          </w:tcPr>
          <w:p w14:paraId="3172A30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Оказание содействия в подготовке проведения общероссийского голосования</w:t>
            </w:r>
          </w:p>
        </w:tc>
        <w:tc>
          <w:tcPr>
            <w:tcW w:w="422" w:type="dxa"/>
            <w:shd w:val="clear" w:color="auto" w:fill="auto"/>
            <w:noWrap/>
            <w:hideMark/>
          </w:tcPr>
          <w:p w14:paraId="15E6078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4BBD6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0107</w:t>
            </w:r>
          </w:p>
        </w:tc>
        <w:tc>
          <w:tcPr>
            <w:tcW w:w="1122" w:type="dxa"/>
            <w:shd w:val="clear" w:color="auto" w:fill="auto"/>
            <w:hideMark/>
          </w:tcPr>
          <w:p w14:paraId="251295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W1 01390</w:t>
            </w:r>
          </w:p>
        </w:tc>
        <w:tc>
          <w:tcPr>
            <w:tcW w:w="561" w:type="dxa"/>
            <w:shd w:val="clear" w:color="auto" w:fill="auto"/>
            <w:noWrap/>
            <w:hideMark/>
          </w:tcPr>
          <w:p w14:paraId="54F0682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25D8BDD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06F6DB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398,6</w:t>
            </w:r>
          </w:p>
        </w:tc>
        <w:tc>
          <w:tcPr>
            <w:tcW w:w="920" w:type="dxa"/>
            <w:shd w:val="clear" w:color="auto" w:fill="auto"/>
            <w:noWrap/>
            <w:hideMark/>
          </w:tcPr>
          <w:p w14:paraId="474A29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0326B5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80F40E4" w14:textId="77777777" w:rsidTr="003C5D00">
        <w:trPr>
          <w:trHeight w:val="510"/>
        </w:trPr>
        <w:tc>
          <w:tcPr>
            <w:tcW w:w="4034" w:type="dxa"/>
            <w:shd w:val="clear" w:color="auto" w:fill="auto"/>
            <w:hideMark/>
          </w:tcPr>
          <w:p w14:paraId="413CE73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587DF5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335954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0107</w:t>
            </w:r>
          </w:p>
        </w:tc>
        <w:tc>
          <w:tcPr>
            <w:tcW w:w="1122" w:type="dxa"/>
            <w:shd w:val="clear" w:color="auto" w:fill="auto"/>
            <w:hideMark/>
          </w:tcPr>
          <w:p w14:paraId="69AC8B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W1 01390</w:t>
            </w:r>
          </w:p>
        </w:tc>
        <w:tc>
          <w:tcPr>
            <w:tcW w:w="561" w:type="dxa"/>
            <w:shd w:val="clear" w:color="auto" w:fill="auto"/>
            <w:noWrap/>
            <w:hideMark/>
          </w:tcPr>
          <w:p w14:paraId="1B6320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44D808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EC5D9F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398,6</w:t>
            </w:r>
          </w:p>
        </w:tc>
        <w:tc>
          <w:tcPr>
            <w:tcW w:w="920" w:type="dxa"/>
            <w:shd w:val="clear" w:color="auto" w:fill="auto"/>
            <w:noWrap/>
            <w:hideMark/>
          </w:tcPr>
          <w:p w14:paraId="774693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698AAC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2E25CE0" w14:textId="77777777" w:rsidTr="003C5D00">
        <w:trPr>
          <w:trHeight w:val="255"/>
        </w:trPr>
        <w:tc>
          <w:tcPr>
            <w:tcW w:w="4034" w:type="dxa"/>
            <w:shd w:val="clear" w:color="auto" w:fill="auto"/>
            <w:hideMark/>
          </w:tcPr>
          <w:p w14:paraId="4C392EB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Социальное обеспечение и иные выплаты населению</w:t>
            </w:r>
          </w:p>
        </w:tc>
        <w:tc>
          <w:tcPr>
            <w:tcW w:w="422" w:type="dxa"/>
            <w:shd w:val="clear" w:color="auto" w:fill="auto"/>
            <w:noWrap/>
            <w:hideMark/>
          </w:tcPr>
          <w:p w14:paraId="48C1EBA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527B84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0107</w:t>
            </w:r>
          </w:p>
        </w:tc>
        <w:tc>
          <w:tcPr>
            <w:tcW w:w="1122" w:type="dxa"/>
            <w:shd w:val="clear" w:color="auto" w:fill="auto"/>
            <w:hideMark/>
          </w:tcPr>
          <w:p w14:paraId="678A5F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W1 01390</w:t>
            </w:r>
          </w:p>
        </w:tc>
        <w:tc>
          <w:tcPr>
            <w:tcW w:w="561" w:type="dxa"/>
            <w:shd w:val="clear" w:color="auto" w:fill="auto"/>
            <w:noWrap/>
            <w:hideMark/>
          </w:tcPr>
          <w:p w14:paraId="427FAC3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36FD87B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374CBFB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398,6</w:t>
            </w:r>
          </w:p>
        </w:tc>
        <w:tc>
          <w:tcPr>
            <w:tcW w:w="920" w:type="dxa"/>
            <w:shd w:val="clear" w:color="auto" w:fill="auto"/>
            <w:noWrap/>
            <w:hideMark/>
          </w:tcPr>
          <w:p w14:paraId="1662A9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621F393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C6D43D0" w14:textId="77777777" w:rsidTr="003C5D00">
        <w:trPr>
          <w:trHeight w:val="255"/>
        </w:trPr>
        <w:tc>
          <w:tcPr>
            <w:tcW w:w="4034" w:type="dxa"/>
            <w:shd w:val="clear" w:color="auto" w:fill="auto"/>
            <w:hideMark/>
          </w:tcPr>
          <w:p w14:paraId="2111E72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Резервные фонды</w:t>
            </w:r>
          </w:p>
        </w:tc>
        <w:tc>
          <w:tcPr>
            <w:tcW w:w="422" w:type="dxa"/>
            <w:shd w:val="clear" w:color="auto" w:fill="auto"/>
            <w:noWrap/>
            <w:hideMark/>
          </w:tcPr>
          <w:p w14:paraId="46DE6F1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5E593CC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0111</w:t>
            </w:r>
          </w:p>
        </w:tc>
        <w:tc>
          <w:tcPr>
            <w:tcW w:w="1122" w:type="dxa"/>
            <w:shd w:val="clear" w:color="auto" w:fill="auto"/>
            <w:noWrap/>
            <w:hideMark/>
          </w:tcPr>
          <w:p w14:paraId="207D22D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561" w:type="dxa"/>
            <w:shd w:val="clear" w:color="auto" w:fill="auto"/>
            <w:noWrap/>
            <w:hideMark/>
          </w:tcPr>
          <w:p w14:paraId="7BAF553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106441F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71449D9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920" w:type="dxa"/>
            <w:shd w:val="clear" w:color="auto" w:fill="auto"/>
            <w:noWrap/>
            <w:hideMark/>
          </w:tcPr>
          <w:p w14:paraId="705E8E6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12 000,0</w:t>
            </w:r>
          </w:p>
        </w:tc>
        <w:tc>
          <w:tcPr>
            <w:tcW w:w="782" w:type="dxa"/>
            <w:shd w:val="clear" w:color="auto" w:fill="auto"/>
            <w:noWrap/>
            <w:hideMark/>
          </w:tcPr>
          <w:p w14:paraId="768A22F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12 000,0</w:t>
            </w:r>
          </w:p>
        </w:tc>
      </w:tr>
      <w:tr w:rsidR="003C5D00" w:rsidRPr="003C5D00" w14:paraId="274E09D8" w14:textId="77777777" w:rsidTr="003C5D00">
        <w:trPr>
          <w:trHeight w:val="255"/>
        </w:trPr>
        <w:tc>
          <w:tcPr>
            <w:tcW w:w="4034" w:type="dxa"/>
            <w:shd w:val="clear" w:color="auto" w:fill="auto"/>
            <w:noWrap/>
            <w:hideMark/>
          </w:tcPr>
          <w:p w14:paraId="76CF5EC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Непрограммные расходы бюджета </w:t>
            </w:r>
          </w:p>
        </w:tc>
        <w:tc>
          <w:tcPr>
            <w:tcW w:w="422" w:type="dxa"/>
            <w:shd w:val="clear" w:color="auto" w:fill="auto"/>
            <w:noWrap/>
            <w:hideMark/>
          </w:tcPr>
          <w:p w14:paraId="0C74A8F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7282616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0111</w:t>
            </w:r>
          </w:p>
        </w:tc>
        <w:tc>
          <w:tcPr>
            <w:tcW w:w="1122" w:type="dxa"/>
            <w:shd w:val="clear" w:color="auto" w:fill="auto"/>
            <w:noWrap/>
            <w:hideMark/>
          </w:tcPr>
          <w:p w14:paraId="0EDF47D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99 0 00 00000</w:t>
            </w:r>
          </w:p>
        </w:tc>
        <w:tc>
          <w:tcPr>
            <w:tcW w:w="561" w:type="dxa"/>
            <w:shd w:val="clear" w:color="auto" w:fill="auto"/>
            <w:noWrap/>
            <w:hideMark/>
          </w:tcPr>
          <w:p w14:paraId="26D3EF8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2B98E18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231045C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920" w:type="dxa"/>
            <w:shd w:val="clear" w:color="auto" w:fill="auto"/>
            <w:noWrap/>
            <w:hideMark/>
          </w:tcPr>
          <w:p w14:paraId="42514E9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12 000,0</w:t>
            </w:r>
          </w:p>
        </w:tc>
        <w:tc>
          <w:tcPr>
            <w:tcW w:w="782" w:type="dxa"/>
            <w:shd w:val="clear" w:color="auto" w:fill="auto"/>
            <w:noWrap/>
            <w:hideMark/>
          </w:tcPr>
          <w:p w14:paraId="4441B1C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12 000,0</w:t>
            </w:r>
          </w:p>
        </w:tc>
      </w:tr>
      <w:tr w:rsidR="003C5D00" w:rsidRPr="003C5D00" w14:paraId="5F044826" w14:textId="77777777" w:rsidTr="003C5D00">
        <w:trPr>
          <w:trHeight w:val="255"/>
        </w:trPr>
        <w:tc>
          <w:tcPr>
            <w:tcW w:w="4034" w:type="dxa"/>
            <w:shd w:val="clear" w:color="auto" w:fill="auto"/>
            <w:hideMark/>
          </w:tcPr>
          <w:p w14:paraId="77DC622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Резервный фонд администрации </w:t>
            </w:r>
          </w:p>
        </w:tc>
        <w:tc>
          <w:tcPr>
            <w:tcW w:w="422" w:type="dxa"/>
            <w:shd w:val="clear" w:color="auto" w:fill="auto"/>
            <w:noWrap/>
            <w:hideMark/>
          </w:tcPr>
          <w:p w14:paraId="5CAF803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53D5867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0111</w:t>
            </w:r>
          </w:p>
        </w:tc>
        <w:tc>
          <w:tcPr>
            <w:tcW w:w="1122" w:type="dxa"/>
            <w:shd w:val="clear" w:color="auto" w:fill="auto"/>
            <w:hideMark/>
          </w:tcPr>
          <w:p w14:paraId="4194FCB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99 0 00 00060</w:t>
            </w:r>
          </w:p>
        </w:tc>
        <w:tc>
          <w:tcPr>
            <w:tcW w:w="561" w:type="dxa"/>
            <w:shd w:val="clear" w:color="auto" w:fill="auto"/>
            <w:noWrap/>
            <w:hideMark/>
          </w:tcPr>
          <w:p w14:paraId="0BB0D9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1A995F0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8DEBD0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920" w:type="dxa"/>
            <w:shd w:val="clear" w:color="auto" w:fill="auto"/>
            <w:noWrap/>
            <w:hideMark/>
          </w:tcPr>
          <w:p w14:paraId="64074FB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10 000,0</w:t>
            </w:r>
          </w:p>
        </w:tc>
        <w:tc>
          <w:tcPr>
            <w:tcW w:w="782" w:type="dxa"/>
            <w:shd w:val="clear" w:color="auto" w:fill="auto"/>
            <w:noWrap/>
            <w:hideMark/>
          </w:tcPr>
          <w:p w14:paraId="078A484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10 000,0</w:t>
            </w:r>
          </w:p>
        </w:tc>
      </w:tr>
      <w:tr w:rsidR="003C5D00" w:rsidRPr="003C5D00" w14:paraId="13982CFE" w14:textId="77777777" w:rsidTr="003C5D00">
        <w:trPr>
          <w:trHeight w:val="255"/>
        </w:trPr>
        <w:tc>
          <w:tcPr>
            <w:tcW w:w="4034" w:type="dxa"/>
            <w:shd w:val="clear" w:color="auto" w:fill="auto"/>
            <w:hideMark/>
          </w:tcPr>
          <w:p w14:paraId="4250D1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бюджетные ассигнования</w:t>
            </w:r>
          </w:p>
        </w:tc>
        <w:tc>
          <w:tcPr>
            <w:tcW w:w="422" w:type="dxa"/>
            <w:shd w:val="clear" w:color="auto" w:fill="auto"/>
            <w:noWrap/>
            <w:hideMark/>
          </w:tcPr>
          <w:p w14:paraId="316F5F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8BF8F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0111</w:t>
            </w:r>
          </w:p>
        </w:tc>
        <w:tc>
          <w:tcPr>
            <w:tcW w:w="1122" w:type="dxa"/>
            <w:shd w:val="clear" w:color="auto" w:fill="auto"/>
            <w:hideMark/>
          </w:tcPr>
          <w:p w14:paraId="07F375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99 0 00 00060</w:t>
            </w:r>
          </w:p>
        </w:tc>
        <w:tc>
          <w:tcPr>
            <w:tcW w:w="561" w:type="dxa"/>
            <w:shd w:val="clear" w:color="auto" w:fill="auto"/>
            <w:noWrap/>
            <w:hideMark/>
          </w:tcPr>
          <w:p w14:paraId="21E824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c>
          <w:tcPr>
            <w:tcW w:w="982" w:type="dxa"/>
            <w:shd w:val="clear" w:color="auto" w:fill="auto"/>
            <w:noWrap/>
            <w:hideMark/>
          </w:tcPr>
          <w:p w14:paraId="61BBE4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029DF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617F9E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10 000,0</w:t>
            </w:r>
          </w:p>
        </w:tc>
        <w:tc>
          <w:tcPr>
            <w:tcW w:w="782" w:type="dxa"/>
            <w:shd w:val="clear" w:color="auto" w:fill="auto"/>
            <w:noWrap/>
            <w:hideMark/>
          </w:tcPr>
          <w:p w14:paraId="77FBD7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10 000,0</w:t>
            </w:r>
          </w:p>
        </w:tc>
      </w:tr>
      <w:tr w:rsidR="003C5D00" w:rsidRPr="003C5D00" w14:paraId="4AC3C80F" w14:textId="77777777" w:rsidTr="003C5D00">
        <w:trPr>
          <w:trHeight w:val="255"/>
        </w:trPr>
        <w:tc>
          <w:tcPr>
            <w:tcW w:w="4034" w:type="dxa"/>
            <w:shd w:val="clear" w:color="auto" w:fill="auto"/>
            <w:hideMark/>
          </w:tcPr>
          <w:p w14:paraId="5002CA3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Резервные средства</w:t>
            </w:r>
          </w:p>
        </w:tc>
        <w:tc>
          <w:tcPr>
            <w:tcW w:w="422" w:type="dxa"/>
            <w:shd w:val="clear" w:color="auto" w:fill="auto"/>
            <w:noWrap/>
            <w:hideMark/>
          </w:tcPr>
          <w:p w14:paraId="161568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E4FC35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0111</w:t>
            </w:r>
          </w:p>
        </w:tc>
        <w:tc>
          <w:tcPr>
            <w:tcW w:w="1122" w:type="dxa"/>
            <w:shd w:val="clear" w:color="auto" w:fill="auto"/>
            <w:hideMark/>
          </w:tcPr>
          <w:p w14:paraId="6504D6B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99 0 00 00060</w:t>
            </w:r>
          </w:p>
        </w:tc>
        <w:tc>
          <w:tcPr>
            <w:tcW w:w="561" w:type="dxa"/>
            <w:shd w:val="clear" w:color="auto" w:fill="auto"/>
            <w:noWrap/>
            <w:hideMark/>
          </w:tcPr>
          <w:p w14:paraId="05AEE2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870</w:t>
            </w:r>
          </w:p>
        </w:tc>
        <w:tc>
          <w:tcPr>
            <w:tcW w:w="982" w:type="dxa"/>
            <w:shd w:val="clear" w:color="auto" w:fill="auto"/>
            <w:noWrap/>
            <w:hideMark/>
          </w:tcPr>
          <w:p w14:paraId="212510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25FCD7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6FE8B9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10 000,0</w:t>
            </w:r>
          </w:p>
        </w:tc>
        <w:tc>
          <w:tcPr>
            <w:tcW w:w="782" w:type="dxa"/>
            <w:shd w:val="clear" w:color="auto" w:fill="auto"/>
            <w:noWrap/>
            <w:hideMark/>
          </w:tcPr>
          <w:p w14:paraId="4E1D07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10 000,0</w:t>
            </w:r>
          </w:p>
        </w:tc>
      </w:tr>
      <w:tr w:rsidR="003C5D00" w:rsidRPr="003C5D00" w14:paraId="00399399" w14:textId="77777777" w:rsidTr="003C5D00">
        <w:trPr>
          <w:trHeight w:val="510"/>
        </w:trPr>
        <w:tc>
          <w:tcPr>
            <w:tcW w:w="4034" w:type="dxa"/>
            <w:shd w:val="clear" w:color="auto" w:fill="auto"/>
            <w:hideMark/>
          </w:tcPr>
          <w:p w14:paraId="53DEBD5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Резервный фонд на предупреждение и ликвидацию чрезвычайных ситуаций и последствий стихийных бедствий</w:t>
            </w:r>
          </w:p>
        </w:tc>
        <w:tc>
          <w:tcPr>
            <w:tcW w:w="422" w:type="dxa"/>
            <w:shd w:val="clear" w:color="auto" w:fill="auto"/>
            <w:noWrap/>
            <w:hideMark/>
          </w:tcPr>
          <w:p w14:paraId="2311AC6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781005C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0111</w:t>
            </w:r>
          </w:p>
        </w:tc>
        <w:tc>
          <w:tcPr>
            <w:tcW w:w="1122" w:type="dxa"/>
            <w:shd w:val="clear" w:color="auto" w:fill="auto"/>
            <w:hideMark/>
          </w:tcPr>
          <w:p w14:paraId="19BA374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99 0 00 00070</w:t>
            </w:r>
          </w:p>
        </w:tc>
        <w:tc>
          <w:tcPr>
            <w:tcW w:w="561" w:type="dxa"/>
            <w:shd w:val="clear" w:color="auto" w:fill="auto"/>
            <w:noWrap/>
            <w:hideMark/>
          </w:tcPr>
          <w:p w14:paraId="17E84B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45AA445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00CAA2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920" w:type="dxa"/>
            <w:shd w:val="clear" w:color="auto" w:fill="auto"/>
            <w:noWrap/>
            <w:hideMark/>
          </w:tcPr>
          <w:p w14:paraId="70E961C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2 000,0</w:t>
            </w:r>
          </w:p>
        </w:tc>
        <w:tc>
          <w:tcPr>
            <w:tcW w:w="782" w:type="dxa"/>
            <w:shd w:val="clear" w:color="auto" w:fill="auto"/>
            <w:noWrap/>
            <w:hideMark/>
          </w:tcPr>
          <w:p w14:paraId="4458080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2 000,0</w:t>
            </w:r>
          </w:p>
        </w:tc>
      </w:tr>
      <w:tr w:rsidR="003C5D00" w:rsidRPr="003C5D00" w14:paraId="17666B9B" w14:textId="77777777" w:rsidTr="003C5D00">
        <w:trPr>
          <w:trHeight w:val="255"/>
        </w:trPr>
        <w:tc>
          <w:tcPr>
            <w:tcW w:w="4034" w:type="dxa"/>
            <w:shd w:val="clear" w:color="auto" w:fill="auto"/>
            <w:hideMark/>
          </w:tcPr>
          <w:p w14:paraId="3BE002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бюджетные ассигнования</w:t>
            </w:r>
          </w:p>
        </w:tc>
        <w:tc>
          <w:tcPr>
            <w:tcW w:w="422" w:type="dxa"/>
            <w:shd w:val="clear" w:color="auto" w:fill="auto"/>
            <w:noWrap/>
            <w:hideMark/>
          </w:tcPr>
          <w:p w14:paraId="1BDBA20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53E4779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0111</w:t>
            </w:r>
          </w:p>
        </w:tc>
        <w:tc>
          <w:tcPr>
            <w:tcW w:w="1122" w:type="dxa"/>
            <w:shd w:val="clear" w:color="auto" w:fill="auto"/>
            <w:hideMark/>
          </w:tcPr>
          <w:p w14:paraId="7ECC65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99 0 00 00070</w:t>
            </w:r>
          </w:p>
        </w:tc>
        <w:tc>
          <w:tcPr>
            <w:tcW w:w="561" w:type="dxa"/>
            <w:shd w:val="clear" w:color="auto" w:fill="auto"/>
            <w:noWrap/>
            <w:hideMark/>
          </w:tcPr>
          <w:p w14:paraId="024E4A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c>
          <w:tcPr>
            <w:tcW w:w="982" w:type="dxa"/>
            <w:shd w:val="clear" w:color="auto" w:fill="auto"/>
            <w:noWrap/>
            <w:hideMark/>
          </w:tcPr>
          <w:p w14:paraId="108C8D6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B1A7D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4252F4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2 000,0</w:t>
            </w:r>
          </w:p>
        </w:tc>
        <w:tc>
          <w:tcPr>
            <w:tcW w:w="782" w:type="dxa"/>
            <w:shd w:val="clear" w:color="auto" w:fill="auto"/>
            <w:noWrap/>
            <w:hideMark/>
          </w:tcPr>
          <w:p w14:paraId="0384C4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2 000,0</w:t>
            </w:r>
          </w:p>
        </w:tc>
      </w:tr>
      <w:tr w:rsidR="003C5D00" w:rsidRPr="003C5D00" w14:paraId="3493719C" w14:textId="77777777" w:rsidTr="003C5D00">
        <w:trPr>
          <w:trHeight w:val="255"/>
        </w:trPr>
        <w:tc>
          <w:tcPr>
            <w:tcW w:w="4034" w:type="dxa"/>
            <w:shd w:val="clear" w:color="auto" w:fill="auto"/>
            <w:hideMark/>
          </w:tcPr>
          <w:p w14:paraId="4F3AE5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Резервные средства</w:t>
            </w:r>
          </w:p>
        </w:tc>
        <w:tc>
          <w:tcPr>
            <w:tcW w:w="422" w:type="dxa"/>
            <w:shd w:val="clear" w:color="auto" w:fill="auto"/>
            <w:noWrap/>
            <w:hideMark/>
          </w:tcPr>
          <w:p w14:paraId="218F21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B04E32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0111</w:t>
            </w:r>
          </w:p>
        </w:tc>
        <w:tc>
          <w:tcPr>
            <w:tcW w:w="1122" w:type="dxa"/>
            <w:shd w:val="clear" w:color="auto" w:fill="auto"/>
            <w:hideMark/>
          </w:tcPr>
          <w:p w14:paraId="558BE74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99 0 00 00070</w:t>
            </w:r>
          </w:p>
        </w:tc>
        <w:tc>
          <w:tcPr>
            <w:tcW w:w="561" w:type="dxa"/>
            <w:shd w:val="clear" w:color="auto" w:fill="auto"/>
            <w:noWrap/>
            <w:hideMark/>
          </w:tcPr>
          <w:p w14:paraId="73335B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870</w:t>
            </w:r>
          </w:p>
        </w:tc>
        <w:tc>
          <w:tcPr>
            <w:tcW w:w="982" w:type="dxa"/>
            <w:shd w:val="clear" w:color="auto" w:fill="auto"/>
            <w:noWrap/>
            <w:hideMark/>
          </w:tcPr>
          <w:p w14:paraId="143871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54740B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02E89D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2 000,0</w:t>
            </w:r>
          </w:p>
        </w:tc>
        <w:tc>
          <w:tcPr>
            <w:tcW w:w="782" w:type="dxa"/>
            <w:shd w:val="clear" w:color="auto" w:fill="auto"/>
            <w:noWrap/>
            <w:hideMark/>
          </w:tcPr>
          <w:p w14:paraId="30E3F7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2 000,0</w:t>
            </w:r>
          </w:p>
        </w:tc>
      </w:tr>
      <w:tr w:rsidR="003C5D00" w:rsidRPr="003C5D00" w14:paraId="0C5A06CC" w14:textId="77777777" w:rsidTr="003C5D00">
        <w:trPr>
          <w:trHeight w:val="255"/>
        </w:trPr>
        <w:tc>
          <w:tcPr>
            <w:tcW w:w="4034" w:type="dxa"/>
            <w:shd w:val="clear" w:color="auto" w:fill="auto"/>
            <w:hideMark/>
          </w:tcPr>
          <w:p w14:paraId="177A4B5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Другие общегосударственные вопросы</w:t>
            </w:r>
          </w:p>
        </w:tc>
        <w:tc>
          <w:tcPr>
            <w:tcW w:w="422" w:type="dxa"/>
            <w:shd w:val="clear" w:color="auto" w:fill="auto"/>
            <w:noWrap/>
            <w:hideMark/>
          </w:tcPr>
          <w:p w14:paraId="49A8D7A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6D66822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0113</w:t>
            </w:r>
          </w:p>
        </w:tc>
        <w:tc>
          <w:tcPr>
            <w:tcW w:w="1122" w:type="dxa"/>
            <w:shd w:val="clear" w:color="auto" w:fill="auto"/>
            <w:hideMark/>
          </w:tcPr>
          <w:p w14:paraId="109BF3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561" w:type="dxa"/>
            <w:shd w:val="clear" w:color="auto" w:fill="auto"/>
            <w:noWrap/>
            <w:hideMark/>
          </w:tcPr>
          <w:p w14:paraId="49D94D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308091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F5625C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221 274,4</w:t>
            </w:r>
          </w:p>
        </w:tc>
        <w:tc>
          <w:tcPr>
            <w:tcW w:w="920" w:type="dxa"/>
            <w:shd w:val="clear" w:color="auto" w:fill="auto"/>
            <w:noWrap/>
            <w:hideMark/>
          </w:tcPr>
          <w:p w14:paraId="36F53B6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202 241,3</w:t>
            </w:r>
          </w:p>
        </w:tc>
        <w:tc>
          <w:tcPr>
            <w:tcW w:w="782" w:type="dxa"/>
            <w:shd w:val="clear" w:color="auto" w:fill="auto"/>
            <w:noWrap/>
            <w:hideMark/>
          </w:tcPr>
          <w:p w14:paraId="78F5E4D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203 095,3</w:t>
            </w:r>
          </w:p>
        </w:tc>
      </w:tr>
      <w:tr w:rsidR="003C5D00" w:rsidRPr="003C5D00" w14:paraId="06CA22D5" w14:textId="77777777" w:rsidTr="003C5D00">
        <w:trPr>
          <w:trHeight w:val="255"/>
        </w:trPr>
        <w:tc>
          <w:tcPr>
            <w:tcW w:w="4034" w:type="dxa"/>
            <w:shd w:val="clear" w:color="auto" w:fill="auto"/>
            <w:hideMark/>
          </w:tcPr>
          <w:p w14:paraId="74C3742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"Образование " </w:t>
            </w:r>
          </w:p>
        </w:tc>
        <w:tc>
          <w:tcPr>
            <w:tcW w:w="422" w:type="dxa"/>
            <w:shd w:val="clear" w:color="auto" w:fill="auto"/>
            <w:noWrap/>
            <w:hideMark/>
          </w:tcPr>
          <w:p w14:paraId="094D122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6CBD5AE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0113</w:t>
            </w:r>
          </w:p>
        </w:tc>
        <w:tc>
          <w:tcPr>
            <w:tcW w:w="1122" w:type="dxa"/>
            <w:shd w:val="clear" w:color="auto" w:fill="auto"/>
            <w:hideMark/>
          </w:tcPr>
          <w:p w14:paraId="3755EEE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03 0 00 00000</w:t>
            </w:r>
          </w:p>
        </w:tc>
        <w:tc>
          <w:tcPr>
            <w:tcW w:w="561" w:type="dxa"/>
            <w:shd w:val="clear" w:color="auto" w:fill="auto"/>
            <w:noWrap/>
            <w:hideMark/>
          </w:tcPr>
          <w:p w14:paraId="76BA95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6EF496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835B5C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838,0</w:t>
            </w:r>
          </w:p>
        </w:tc>
        <w:tc>
          <w:tcPr>
            <w:tcW w:w="920" w:type="dxa"/>
            <w:shd w:val="clear" w:color="auto" w:fill="auto"/>
            <w:noWrap/>
            <w:hideMark/>
          </w:tcPr>
          <w:p w14:paraId="7F8C402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864,0</w:t>
            </w:r>
          </w:p>
        </w:tc>
        <w:tc>
          <w:tcPr>
            <w:tcW w:w="782" w:type="dxa"/>
            <w:shd w:val="clear" w:color="auto" w:fill="auto"/>
            <w:noWrap/>
            <w:hideMark/>
          </w:tcPr>
          <w:p w14:paraId="428516D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864,0</w:t>
            </w:r>
          </w:p>
        </w:tc>
      </w:tr>
      <w:tr w:rsidR="003C5D00" w:rsidRPr="003C5D00" w14:paraId="7EE228A3" w14:textId="77777777" w:rsidTr="003C5D00">
        <w:trPr>
          <w:trHeight w:val="255"/>
        </w:trPr>
        <w:tc>
          <w:tcPr>
            <w:tcW w:w="4034" w:type="dxa"/>
            <w:shd w:val="clear" w:color="auto" w:fill="auto"/>
            <w:hideMark/>
          </w:tcPr>
          <w:p w14:paraId="13A6E80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"Дошкольное образование"</w:t>
            </w:r>
          </w:p>
        </w:tc>
        <w:tc>
          <w:tcPr>
            <w:tcW w:w="422" w:type="dxa"/>
            <w:shd w:val="clear" w:color="auto" w:fill="auto"/>
            <w:noWrap/>
            <w:hideMark/>
          </w:tcPr>
          <w:p w14:paraId="051EF85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10298E6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0113</w:t>
            </w:r>
          </w:p>
        </w:tc>
        <w:tc>
          <w:tcPr>
            <w:tcW w:w="1122" w:type="dxa"/>
            <w:shd w:val="clear" w:color="auto" w:fill="auto"/>
            <w:hideMark/>
          </w:tcPr>
          <w:p w14:paraId="2549B24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03 1 00 00000</w:t>
            </w:r>
          </w:p>
        </w:tc>
        <w:tc>
          <w:tcPr>
            <w:tcW w:w="561" w:type="dxa"/>
            <w:shd w:val="clear" w:color="auto" w:fill="auto"/>
            <w:noWrap/>
            <w:hideMark/>
          </w:tcPr>
          <w:p w14:paraId="17484C7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4BAA5D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1DD62E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838,0</w:t>
            </w:r>
          </w:p>
        </w:tc>
        <w:tc>
          <w:tcPr>
            <w:tcW w:w="920" w:type="dxa"/>
            <w:shd w:val="clear" w:color="auto" w:fill="auto"/>
            <w:noWrap/>
            <w:hideMark/>
          </w:tcPr>
          <w:p w14:paraId="052730A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864,0</w:t>
            </w:r>
          </w:p>
        </w:tc>
        <w:tc>
          <w:tcPr>
            <w:tcW w:w="782" w:type="dxa"/>
            <w:shd w:val="clear" w:color="auto" w:fill="auto"/>
            <w:noWrap/>
            <w:hideMark/>
          </w:tcPr>
          <w:p w14:paraId="4B8315A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864,0</w:t>
            </w:r>
          </w:p>
        </w:tc>
      </w:tr>
      <w:tr w:rsidR="003C5D00" w:rsidRPr="003C5D00" w14:paraId="15EFF62F" w14:textId="77777777" w:rsidTr="003C5D00">
        <w:trPr>
          <w:trHeight w:val="510"/>
        </w:trPr>
        <w:tc>
          <w:tcPr>
            <w:tcW w:w="4034" w:type="dxa"/>
            <w:shd w:val="clear" w:color="auto" w:fill="auto"/>
            <w:hideMark/>
          </w:tcPr>
          <w:p w14:paraId="453E034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422" w:type="dxa"/>
            <w:shd w:val="clear" w:color="auto" w:fill="auto"/>
            <w:noWrap/>
            <w:hideMark/>
          </w:tcPr>
          <w:p w14:paraId="7710A39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5461C2A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0113</w:t>
            </w:r>
          </w:p>
        </w:tc>
        <w:tc>
          <w:tcPr>
            <w:tcW w:w="1122" w:type="dxa"/>
            <w:shd w:val="clear" w:color="auto" w:fill="auto"/>
            <w:hideMark/>
          </w:tcPr>
          <w:p w14:paraId="4575945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03 1 02 00000</w:t>
            </w:r>
          </w:p>
        </w:tc>
        <w:tc>
          <w:tcPr>
            <w:tcW w:w="561" w:type="dxa"/>
            <w:shd w:val="clear" w:color="auto" w:fill="auto"/>
            <w:noWrap/>
            <w:hideMark/>
          </w:tcPr>
          <w:p w14:paraId="4AC91B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201FEA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3756CA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838,0</w:t>
            </w:r>
          </w:p>
        </w:tc>
        <w:tc>
          <w:tcPr>
            <w:tcW w:w="920" w:type="dxa"/>
            <w:shd w:val="clear" w:color="auto" w:fill="auto"/>
            <w:noWrap/>
            <w:hideMark/>
          </w:tcPr>
          <w:p w14:paraId="4AD6F9B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864,0</w:t>
            </w:r>
          </w:p>
        </w:tc>
        <w:tc>
          <w:tcPr>
            <w:tcW w:w="782" w:type="dxa"/>
            <w:shd w:val="clear" w:color="auto" w:fill="auto"/>
            <w:noWrap/>
            <w:hideMark/>
          </w:tcPr>
          <w:p w14:paraId="3435FB2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864,0</w:t>
            </w:r>
          </w:p>
        </w:tc>
      </w:tr>
      <w:tr w:rsidR="003C5D00" w:rsidRPr="003C5D00" w14:paraId="2298D969" w14:textId="77777777" w:rsidTr="003C5D00">
        <w:trPr>
          <w:trHeight w:val="765"/>
        </w:trPr>
        <w:tc>
          <w:tcPr>
            <w:tcW w:w="4034" w:type="dxa"/>
            <w:shd w:val="clear" w:color="auto" w:fill="auto"/>
            <w:hideMark/>
          </w:tcPr>
          <w:p w14:paraId="31C430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422" w:type="dxa"/>
            <w:shd w:val="clear" w:color="auto" w:fill="auto"/>
            <w:noWrap/>
            <w:hideMark/>
          </w:tcPr>
          <w:p w14:paraId="4E8D5C1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01355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hideMark/>
          </w:tcPr>
          <w:p w14:paraId="20B738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03 1 02 62140</w:t>
            </w:r>
          </w:p>
        </w:tc>
        <w:tc>
          <w:tcPr>
            <w:tcW w:w="561" w:type="dxa"/>
            <w:shd w:val="clear" w:color="auto" w:fill="auto"/>
            <w:noWrap/>
            <w:hideMark/>
          </w:tcPr>
          <w:p w14:paraId="300EA71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3D2C3D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53B4B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838,0</w:t>
            </w:r>
          </w:p>
        </w:tc>
        <w:tc>
          <w:tcPr>
            <w:tcW w:w="920" w:type="dxa"/>
            <w:shd w:val="clear" w:color="auto" w:fill="auto"/>
            <w:noWrap/>
            <w:hideMark/>
          </w:tcPr>
          <w:p w14:paraId="2ECEBC4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864,0</w:t>
            </w:r>
          </w:p>
        </w:tc>
        <w:tc>
          <w:tcPr>
            <w:tcW w:w="782" w:type="dxa"/>
            <w:shd w:val="clear" w:color="auto" w:fill="auto"/>
            <w:noWrap/>
            <w:hideMark/>
          </w:tcPr>
          <w:p w14:paraId="4C1A28B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864,0</w:t>
            </w:r>
          </w:p>
        </w:tc>
      </w:tr>
      <w:tr w:rsidR="003C5D00" w:rsidRPr="003C5D00" w14:paraId="61873560" w14:textId="77777777" w:rsidTr="003C5D00">
        <w:trPr>
          <w:trHeight w:val="510"/>
        </w:trPr>
        <w:tc>
          <w:tcPr>
            <w:tcW w:w="4034" w:type="dxa"/>
            <w:shd w:val="clear" w:color="auto" w:fill="auto"/>
            <w:hideMark/>
          </w:tcPr>
          <w:p w14:paraId="5CD95E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1A044D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20DB13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hideMark/>
          </w:tcPr>
          <w:p w14:paraId="525440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03 1 02 62140</w:t>
            </w:r>
          </w:p>
        </w:tc>
        <w:tc>
          <w:tcPr>
            <w:tcW w:w="561" w:type="dxa"/>
            <w:shd w:val="clear" w:color="auto" w:fill="auto"/>
            <w:noWrap/>
            <w:hideMark/>
          </w:tcPr>
          <w:p w14:paraId="0531DD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64FAE5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83460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838,0</w:t>
            </w:r>
          </w:p>
        </w:tc>
        <w:tc>
          <w:tcPr>
            <w:tcW w:w="920" w:type="dxa"/>
            <w:shd w:val="clear" w:color="auto" w:fill="auto"/>
            <w:noWrap/>
            <w:hideMark/>
          </w:tcPr>
          <w:p w14:paraId="5C70901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864,0</w:t>
            </w:r>
          </w:p>
        </w:tc>
        <w:tc>
          <w:tcPr>
            <w:tcW w:w="782" w:type="dxa"/>
            <w:shd w:val="clear" w:color="auto" w:fill="auto"/>
            <w:noWrap/>
            <w:hideMark/>
          </w:tcPr>
          <w:p w14:paraId="6553F9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864,0</w:t>
            </w:r>
          </w:p>
        </w:tc>
      </w:tr>
      <w:tr w:rsidR="003C5D00" w:rsidRPr="003C5D00" w14:paraId="51153BB6" w14:textId="77777777" w:rsidTr="003C5D00">
        <w:trPr>
          <w:trHeight w:val="255"/>
        </w:trPr>
        <w:tc>
          <w:tcPr>
            <w:tcW w:w="4034" w:type="dxa"/>
            <w:shd w:val="clear" w:color="auto" w:fill="auto"/>
            <w:hideMark/>
          </w:tcPr>
          <w:p w14:paraId="1B179E2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741B4F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56B877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hideMark/>
          </w:tcPr>
          <w:p w14:paraId="7DC250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03 1 02 62140</w:t>
            </w:r>
          </w:p>
        </w:tc>
        <w:tc>
          <w:tcPr>
            <w:tcW w:w="561" w:type="dxa"/>
            <w:shd w:val="clear" w:color="auto" w:fill="auto"/>
            <w:noWrap/>
            <w:hideMark/>
          </w:tcPr>
          <w:p w14:paraId="2288989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6D53B9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823" w:type="dxa"/>
            <w:shd w:val="clear" w:color="auto" w:fill="auto"/>
            <w:noWrap/>
            <w:hideMark/>
          </w:tcPr>
          <w:p w14:paraId="400D62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838,0</w:t>
            </w:r>
          </w:p>
        </w:tc>
        <w:tc>
          <w:tcPr>
            <w:tcW w:w="920" w:type="dxa"/>
            <w:shd w:val="clear" w:color="auto" w:fill="auto"/>
            <w:noWrap/>
            <w:hideMark/>
          </w:tcPr>
          <w:p w14:paraId="5C7AF4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864,0</w:t>
            </w:r>
          </w:p>
        </w:tc>
        <w:tc>
          <w:tcPr>
            <w:tcW w:w="782" w:type="dxa"/>
            <w:shd w:val="clear" w:color="auto" w:fill="auto"/>
            <w:noWrap/>
            <w:hideMark/>
          </w:tcPr>
          <w:p w14:paraId="740DD0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864,0</w:t>
            </w:r>
          </w:p>
        </w:tc>
      </w:tr>
      <w:tr w:rsidR="003C5D00" w:rsidRPr="003C5D00" w14:paraId="796EE902" w14:textId="77777777" w:rsidTr="003C5D00">
        <w:trPr>
          <w:trHeight w:val="255"/>
        </w:trPr>
        <w:tc>
          <w:tcPr>
            <w:tcW w:w="4034" w:type="dxa"/>
            <w:shd w:val="clear" w:color="auto" w:fill="auto"/>
            <w:hideMark/>
          </w:tcPr>
          <w:p w14:paraId="36A09BB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«Управление имуществом и муниципальными </w:t>
            </w:r>
            <w:proofErr w:type="gramStart"/>
            <w:r w:rsidRPr="003C5D00">
              <w:rPr>
                <w:rFonts w:ascii="Arial" w:hAnsi="Arial" w:cs="Arial"/>
                <w:b/>
                <w:bCs/>
                <w:sz w:val="20"/>
                <w:szCs w:val="20"/>
              </w:rPr>
              <w:t xml:space="preserve">финансами»   </w:t>
            </w:r>
            <w:proofErr w:type="gramEnd"/>
          </w:p>
        </w:tc>
        <w:tc>
          <w:tcPr>
            <w:tcW w:w="422" w:type="dxa"/>
            <w:shd w:val="clear" w:color="auto" w:fill="auto"/>
            <w:noWrap/>
            <w:hideMark/>
          </w:tcPr>
          <w:p w14:paraId="4A81C8B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6FFCFDA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0113</w:t>
            </w:r>
          </w:p>
        </w:tc>
        <w:tc>
          <w:tcPr>
            <w:tcW w:w="1122" w:type="dxa"/>
            <w:shd w:val="clear" w:color="auto" w:fill="auto"/>
            <w:hideMark/>
          </w:tcPr>
          <w:p w14:paraId="579BB0D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12 0 00 00000</w:t>
            </w:r>
          </w:p>
        </w:tc>
        <w:tc>
          <w:tcPr>
            <w:tcW w:w="561" w:type="dxa"/>
            <w:shd w:val="clear" w:color="auto" w:fill="auto"/>
            <w:noWrap/>
            <w:hideMark/>
          </w:tcPr>
          <w:p w14:paraId="0ADC9C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4C7067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F457C3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152 726,0</w:t>
            </w:r>
          </w:p>
        </w:tc>
        <w:tc>
          <w:tcPr>
            <w:tcW w:w="920" w:type="dxa"/>
            <w:shd w:val="clear" w:color="auto" w:fill="auto"/>
            <w:noWrap/>
            <w:hideMark/>
          </w:tcPr>
          <w:p w14:paraId="77BAF7D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153 379,3</w:t>
            </w:r>
          </w:p>
        </w:tc>
        <w:tc>
          <w:tcPr>
            <w:tcW w:w="782" w:type="dxa"/>
            <w:shd w:val="clear" w:color="auto" w:fill="auto"/>
            <w:noWrap/>
            <w:hideMark/>
          </w:tcPr>
          <w:p w14:paraId="5AC2ACE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153 379,3</w:t>
            </w:r>
          </w:p>
        </w:tc>
      </w:tr>
      <w:tr w:rsidR="003C5D00" w:rsidRPr="003C5D00" w14:paraId="5DF4F972" w14:textId="77777777" w:rsidTr="003C5D00">
        <w:trPr>
          <w:trHeight w:val="255"/>
        </w:trPr>
        <w:tc>
          <w:tcPr>
            <w:tcW w:w="4034" w:type="dxa"/>
            <w:shd w:val="clear" w:color="auto" w:fill="auto"/>
            <w:hideMark/>
          </w:tcPr>
          <w:p w14:paraId="2EEDF78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Обеспечивающая подпрограмма   </w:t>
            </w:r>
          </w:p>
        </w:tc>
        <w:tc>
          <w:tcPr>
            <w:tcW w:w="422" w:type="dxa"/>
            <w:shd w:val="clear" w:color="auto" w:fill="auto"/>
            <w:noWrap/>
            <w:hideMark/>
          </w:tcPr>
          <w:p w14:paraId="7A3E9F9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4F7CFC4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0113</w:t>
            </w:r>
          </w:p>
        </w:tc>
        <w:tc>
          <w:tcPr>
            <w:tcW w:w="1122" w:type="dxa"/>
            <w:shd w:val="clear" w:color="auto" w:fill="auto"/>
            <w:hideMark/>
          </w:tcPr>
          <w:p w14:paraId="08E7386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12 5 00 00000</w:t>
            </w:r>
          </w:p>
        </w:tc>
        <w:tc>
          <w:tcPr>
            <w:tcW w:w="561" w:type="dxa"/>
            <w:shd w:val="clear" w:color="auto" w:fill="auto"/>
            <w:noWrap/>
            <w:hideMark/>
          </w:tcPr>
          <w:p w14:paraId="296B0C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0AD7D2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4C07A4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152 726,0</w:t>
            </w:r>
          </w:p>
        </w:tc>
        <w:tc>
          <w:tcPr>
            <w:tcW w:w="920" w:type="dxa"/>
            <w:shd w:val="clear" w:color="auto" w:fill="auto"/>
            <w:noWrap/>
            <w:hideMark/>
          </w:tcPr>
          <w:p w14:paraId="3720503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153 379,3</w:t>
            </w:r>
          </w:p>
        </w:tc>
        <w:tc>
          <w:tcPr>
            <w:tcW w:w="782" w:type="dxa"/>
            <w:shd w:val="clear" w:color="auto" w:fill="auto"/>
            <w:noWrap/>
            <w:hideMark/>
          </w:tcPr>
          <w:p w14:paraId="6DB1ED9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153 379,3</w:t>
            </w:r>
          </w:p>
        </w:tc>
      </w:tr>
      <w:tr w:rsidR="003C5D00" w:rsidRPr="003C5D00" w14:paraId="1413C7AA" w14:textId="77777777" w:rsidTr="003C5D00">
        <w:trPr>
          <w:trHeight w:val="510"/>
        </w:trPr>
        <w:tc>
          <w:tcPr>
            <w:tcW w:w="4034" w:type="dxa"/>
            <w:shd w:val="clear" w:color="auto" w:fill="auto"/>
            <w:hideMark/>
          </w:tcPr>
          <w:p w14:paraId="1A1275C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Основное мероприятие «Создание условий для реализации полномочий органов местного самоуправления» </w:t>
            </w:r>
          </w:p>
        </w:tc>
        <w:tc>
          <w:tcPr>
            <w:tcW w:w="422" w:type="dxa"/>
            <w:shd w:val="clear" w:color="auto" w:fill="auto"/>
            <w:noWrap/>
            <w:hideMark/>
          </w:tcPr>
          <w:p w14:paraId="513D850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40250B5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0113</w:t>
            </w:r>
          </w:p>
        </w:tc>
        <w:tc>
          <w:tcPr>
            <w:tcW w:w="1122" w:type="dxa"/>
            <w:shd w:val="clear" w:color="auto" w:fill="auto"/>
            <w:hideMark/>
          </w:tcPr>
          <w:p w14:paraId="6830485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12 5 01 00000</w:t>
            </w:r>
          </w:p>
        </w:tc>
        <w:tc>
          <w:tcPr>
            <w:tcW w:w="561" w:type="dxa"/>
            <w:shd w:val="clear" w:color="auto" w:fill="auto"/>
            <w:noWrap/>
            <w:hideMark/>
          </w:tcPr>
          <w:p w14:paraId="1F532B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54A9A9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BD046B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152 726,0</w:t>
            </w:r>
          </w:p>
        </w:tc>
        <w:tc>
          <w:tcPr>
            <w:tcW w:w="920" w:type="dxa"/>
            <w:shd w:val="clear" w:color="auto" w:fill="auto"/>
            <w:noWrap/>
            <w:hideMark/>
          </w:tcPr>
          <w:p w14:paraId="503685B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153 379,3</w:t>
            </w:r>
          </w:p>
        </w:tc>
        <w:tc>
          <w:tcPr>
            <w:tcW w:w="782" w:type="dxa"/>
            <w:shd w:val="clear" w:color="auto" w:fill="auto"/>
            <w:noWrap/>
            <w:hideMark/>
          </w:tcPr>
          <w:p w14:paraId="56B5B5F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153 379,3</w:t>
            </w:r>
          </w:p>
        </w:tc>
      </w:tr>
      <w:tr w:rsidR="003C5D00" w:rsidRPr="003C5D00" w14:paraId="6ADC182B" w14:textId="77777777" w:rsidTr="003C5D00">
        <w:trPr>
          <w:trHeight w:val="510"/>
        </w:trPr>
        <w:tc>
          <w:tcPr>
            <w:tcW w:w="4034" w:type="dxa"/>
            <w:shd w:val="clear" w:color="auto" w:fill="auto"/>
            <w:hideMark/>
          </w:tcPr>
          <w:p w14:paraId="55DF77E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422" w:type="dxa"/>
            <w:shd w:val="clear" w:color="auto" w:fill="auto"/>
            <w:noWrap/>
            <w:hideMark/>
          </w:tcPr>
          <w:p w14:paraId="7908E7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5B8986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noWrap/>
            <w:hideMark/>
          </w:tcPr>
          <w:p w14:paraId="75BC34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12 5 01 06070</w:t>
            </w:r>
          </w:p>
        </w:tc>
        <w:tc>
          <w:tcPr>
            <w:tcW w:w="561" w:type="dxa"/>
            <w:shd w:val="clear" w:color="auto" w:fill="auto"/>
            <w:noWrap/>
            <w:hideMark/>
          </w:tcPr>
          <w:p w14:paraId="50251E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3AFFB2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E7BD5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39 778,3</w:t>
            </w:r>
          </w:p>
        </w:tc>
        <w:tc>
          <w:tcPr>
            <w:tcW w:w="920" w:type="dxa"/>
            <w:shd w:val="clear" w:color="auto" w:fill="auto"/>
            <w:noWrap/>
            <w:hideMark/>
          </w:tcPr>
          <w:p w14:paraId="6FC1B2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39 778,3</w:t>
            </w:r>
          </w:p>
        </w:tc>
        <w:tc>
          <w:tcPr>
            <w:tcW w:w="782" w:type="dxa"/>
            <w:shd w:val="clear" w:color="auto" w:fill="auto"/>
            <w:noWrap/>
            <w:hideMark/>
          </w:tcPr>
          <w:p w14:paraId="74D6AD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39 778,3</w:t>
            </w:r>
          </w:p>
        </w:tc>
      </w:tr>
      <w:tr w:rsidR="003C5D00" w:rsidRPr="003C5D00" w14:paraId="7D5A7601" w14:textId="77777777" w:rsidTr="003C5D00">
        <w:trPr>
          <w:trHeight w:val="510"/>
        </w:trPr>
        <w:tc>
          <w:tcPr>
            <w:tcW w:w="4034" w:type="dxa"/>
            <w:shd w:val="clear" w:color="auto" w:fill="auto"/>
            <w:hideMark/>
          </w:tcPr>
          <w:p w14:paraId="1898222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1F6422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5F8FD9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noWrap/>
            <w:hideMark/>
          </w:tcPr>
          <w:p w14:paraId="2C9A59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12 5 01 06070</w:t>
            </w:r>
          </w:p>
        </w:tc>
        <w:tc>
          <w:tcPr>
            <w:tcW w:w="561" w:type="dxa"/>
            <w:shd w:val="clear" w:color="auto" w:fill="auto"/>
            <w:noWrap/>
            <w:hideMark/>
          </w:tcPr>
          <w:p w14:paraId="3878D9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0F3DD0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16B41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39 778,3</w:t>
            </w:r>
          </w:p>
        </w:tc>
        <w:tc>
          <w:tcPr>
            <w:tcW w:w="920" w:type="dxa"/>
            <w:shd w:val="clear" w:color="auto" w:fill="auto"/>
            <w:noWrap/>
            <w:hideMark/>
          </w:tcPr>
          <w:p w14:paraId="1AA992B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39 778,3</w:t>
            </w:r>
          </w:p>
        </w:tc>
        <w:tc>
          <w:tcPr>
            <w:tcW w:w="782" w:type="dxa"/>
            <w:shd w:val="clear" w:color="auto" w:fill="auto"/>
            <w:noWrap/>
            <w:hideMark/>
          </w:tcPr>
          <w:p w14:paraId="766E37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39 778,3</w:t>
            </w:r>
          </w:p>
        </w:tc>
      </w:tr>
      <w:tr w:rsidR="003C5D00" w:rsidRPr="003C5D00" w14:paraId="19409901" w14:textId="77777777" w:rsidTr="003C5D00">
        <w:trPr>
          <w:trHeight w:val="255"/>
        </w:trPr>
        <w:tc>
          <w:tcPr>
            <w:tcW w:w="4034" w:type="dxa"/>
            <w:shd w:val="clear" w:color="auto" w:fill="auto"/>
            <w:hideMark/>
          </w:tcPr>
          <w:p w14:paraId="126E11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239AAA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F8961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noWrap/>
            <w:hideMark/>
          </w:tcPr>
          <w:p w14:paraId="545B46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12 5 01 06070</w:t>
            </w:r>
          </w:p>
        </w:tc>
        <w:tc>
          <w:tcPr>
            <w:tcW w:w="561" w:type="dxa"/>
            <w:shd w:val="clear" w:color="auto" w:fill="auto"/>
            <w:noWrap/>
            <w:hideMark/>
          </w:tcPr>
          <w:p w14:paraId="4CB7B5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3EAAD0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3A1091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39 778,3</w:t>
            </w:r>
          </w:p>
        </w:tc>
        <w:tc>
          <w:tcPr>
            <w:tcW w:w="920" w:type="dxa"/>
            <w:shd w:val="clear" w:color="auto" w:fill="auto"/>
            <w:noWrap/>
            <w:hideMark/>
          </w:tcPr>
          <w:p w14:paraId="28A931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39 778,3</w:t>
            </w:r>
          </w:p>
        </w:tc>
        <w:tc>
          <w:tcPr>
            <w:tcW w:w="782" w:type="dxa"/>
            <w:shd w:val="clear" w:color="auto" w:fill="auto"/>
            <w:noWrap/>
            <w:hideMark/>
          </w:tcPr>
          <w:p w14:paraId="7DE0198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39 778,3</w:t>
            </w:r>
          </w:p>
        </w:tc>
      </w:tr>
      <w:tr w:rsidR="003C5D00" w:rsidRPr="003C5D00" w14:paraId="6A123397" w14:textId="77777777" w:rsidTr="003C5D00">
        <w:trPr>
          <w:trHeight w:val="510"/>
        </w:trPr>
        <w:tc>
          <w:tcPr>
            <w:tcW w:w="4034" w:type="dxa"/>
            <w:shd w:val="clear" w:color="auto" w:fill="auto"/>
            <w:hideMark/>
          </w:tcPr>
          <w:p w14:paraId="5E3A75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422" w:type="dxa"/>
            <w:shd w:val="clear" w:color="auto" w:fill="auto"/>
            <w:noWrap/>
            <w:hideMark/>
          </w:tcPr>
          <w:p w14:paraId="03AC74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A0E0D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noWrap/>
            <w:hideMark/>
          </w:tcPr>
          <w:p w14:paraId="5828AE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12 5 01 06090</w:t>
            </w:r>
          </w:p>
        </w:tc>
        <w:tc>
          <w:tcPr>
            <w:tcW w:w="561" w:type="dxa"/>
            <w:shd w:val="clear" w:color="auto" w:fill="auto"/>
            <w:noWrap/>
            <w:hideMark/>
          </w:tcPr>
          <w:p w14:paraId="2BC7F83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318A6A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618983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112 909,6</w:t>
            </w:r>
          </w:p>
        </w:tc>
        <w:tc>
          <w:tcPr>
            <w:tcW w:w="920" w:type="dxa"/>
            <w:shd w:val="clear" w:color="auto" w:fill="auto"/>
            <w:noWrap/>
            <w:hideMark/>
          </w:tcPr>
          <w:p w14:paraId="18945B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113 601,0</w:t>
            </w:r>
          </w:p>
        </w:tc>
        <w:tc>
          <w:tcPr>
            <w:tcW w:w="782" w:type="dxa"/>
            <w:shd w:val="clear" w:color="auto" w:fill="auto"/>
            <w:noWrap/>
            <w:hideMark/>
          </w:tcPr>
          <w:p w14:paraId="0E8A48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113 601,0</w:t>
            </w:r>
          </w:p>
        </w:tc>
      </w:tr>
      <w:tr w:rsidR="003C5D00" w:rsidRPr="003C5D00" w14:paraId="7D605C60" w14:textId="77777777" w:rsidTr="003C5D00">
        <w:trPr>
          <w:trHeight w:val="765"/>
        </w:trPr>
        <w:tc>
          <w:tcPr>
            <w:tcW w:w="4034" w:type="dxa"/>
            <w:shd w:val="clear" w:color="auto" w:fill="auto"/>
            <w:hideMark/>
          </w:tcPr>
          <w:p w14:paraId="57520A8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auto" w:fill="auto"/>
            <w:noWrap/>
            <w:hideMark/>
          </w:tcPr>
          <w:p w14:paraId="016B0C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2BB1AB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noWrap/>
            <w:hideMark/>
          </w:tcPr>
          <w:p w14:paraId="5EFD4C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12 5 01 06090</w:t>
            </w:r>
          </w:p>
        </w:tc>
        <w:tc>
          <w:tcPr>
            <w:tcW w:w="561" w:type="dxa"/>
            <w:shd w:val="clear" w:color="auto" w:fill="auto"/>
            <w:noWrap/>
            <w:hideMark/>
          </w:tcPr>
          <w:p w14:paraId="3659A0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982" w:type="dxa"/>
            <w:shd w:val="clear" w:color="auto" w:fill="auto"/>
            <w:noWrap/>
            <w:hideMark/>
          </w:tcPr>
          <w:p w14:paraId="275E3AF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507DA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100 083,9</w:t>
            </w:r>
          </w:p>
        </w:tc>
        <w:tc>
          <w:tcPr>
            <w:tcW w:w="920" w:type="dxa"/>
            <w:shd w:val="clear" w:color="auto" w:fill="auto"/>
            <w:noWrap/>
            <w:hideMark/>
          </w:tcPr>
          <w:p w14:paraId="795E43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101 813,0</w:t>
            </w:r>
          </w:p>
        </w:tc>
        <w:tc>
          <w:tcPr>
            <w:tcW w:w="782" w:type="dxa"/>
            <w:shd w:val="clear" w:color="auto" w:fill="auto"/>
            <w:noWrap/>
            <w:hideMark/>
          </w:tcPr>
          <w:p w14:paraId="30530E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101 813,0</w:t>
            </w:r>
          </w:p>
        </w:tc>
      </w:tr>
      <w:tr w:rsidR="003C5D00" w:rsidRPr="003C5D00" w14:paraId="0061AB21" w14:textId="77777777" w:rsidTr="003C5D00">
        <w:trPr>
          <w:trHeight w:val="255"/>
        </w:trPr>
        <w:tc>
          <w:tcPr>
            <w:tcW w:w="4034" w:type="dxa"/>
            <w:shd w:val="clear" w:color="auto" w:fill="auto"/>
            <w:hideMark/>
          </w:tcPr>
          <w:p w14:paraId="74C4D6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казенных учреждений</w:t>
            </w:r>
          </w:p>
        </w:tc>
        <w:tc>
          <w:tcPr>
            <w:tcW w:w="422" w:type="dxa"/>
            <w:shd w:val="clear" w:color="auto" w:fill="auto"/>
            <w:noWrap/>
            <w:hideMark/>
          </w:tcPr>
          <w:p w14:paraId="3E5A17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14FF30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noWrap/>
            <w:hideMark/>
          </w:tcPr>
          <w:p w14:paraId="132A5D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12 5 01 06090</w:t>
            </w:r>
          </w:p>
        </w:tc>
        <w:tc>
          <w:tcPr>
            <w:tcW w:w="561" w:type="dxa"/>
            <w:shd w:val="clear" w:color="auto" w:fill="auto"/>
            <w:noWrap/>
            <w:hideMark/>
          </w:tcPr>
          <w:p w14:paraId="5B61606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w:t>
            </w:r>
          </w:p>
        </w:tc>
        <w:tc>
          <w:tcPr>
            <w:tcW w:w="982" w:type="dxa"/>
            <w:shd w:val="clear" w:color="auto" w:fill="auto"/>
            <w:noWrap/>
            <w:hideMark/>
          </w:tcPr>
          <w:p w14:paraId="41BB2D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44D02D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100 083,9</w:t>
            </w:r>
          </w:p>
        </w:tc>
        <w:tc>
          <w:tcPr>
            <w:tcW w:w="920" w:type="dxa"/>
            <w:shd w:val="clear" w:color="auto" w:fill="auto"/>
            <w:noWrap/>
            <w:hideMark/>
          </w:tcPr>
          <w:p w14:paraId="015D44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101 813,0</w:t>
            </w:r>
          </w:p>
        </w:tc>
        <w:tc>
          <w:tcPr>
            <w:tcW w:w="782" w:type="dxa"/>
            <w:shd w:val="clear" w:color="auto" w:fill="auto"/>
            <w:noWrap/>
            <w:hideMark/>
          </w:tcPr>
          <w:p w14:paraId="722B40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101 813,0</w:t>
            </w:r>
          </w:p>
        </w:tc>
      </w:tr>
      <w:tr w:rsidR="003C5D00" w:rsidRPr="003C5D00" w14:paraId="47C4DFB3" w14:textId="77777777" w:rsidTr="003C5D00">
        <w:trPr>
          <w:trHeight w:val="255"/>
        </w:trPr>
        <w:tc>
          <w:tcPr>
            <w:tcW w:w="4034" w:type="dxa"/>
            <w:shd w:val="clear" w:color="auto" w:fill="auto"/>
            <w:hideMark/>
          </w:tcPr>
          <w:p w14:paraId="3DEEC7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0C7814F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5C8BE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noWrap/>
            <w:hideMark/>
          </w:tcPr>
          <w:p w14:paraId="31475A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12 5 01 06090</w:t>
            </w:r>
          </w:p>
        </w:tc>
        <w:tc>
          <w:tcPr>
            <w:tcW w:w="561" w:type="dxa"/>
            <w:shd w:val="clear" w:color="auto" w:fill="auto"/>
            <w:noWrap/>
            <w:hideMark/>
          </w:tcPr>
          <w:p w14:paraId="1964B2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473327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080C9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12 719,7</w:t>
            </w:r>
          </w:p>
        </w:tc>
        <w:tc>
          <w:tcPr>
            <w:tcW w:w="920" w:type="dxa"/>
            <w:shd w:val="clear" w:color="auto" w:fill="auto"/>
            <w:noWrap/>
            <w:hideMark/>
          </w:tcPr>
          <w:p w14:paraId="37C2E5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11 676,8</w:t>
            </w:r>
          </w:p>
        </w:tc>
        <w:tc>
          <w:tcPr>
            <w:tcW w:w="782" w:type="dxa"/>
            <w:shd w:val="clear" w:color="auto" w:fill="auto"/>
            <w:noWrap/>
            <w:hideMark/>
          </w:tcPr>
          <w:p w14:paraId="4ADAD2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11 676,8</w:t>
            </w:r>
          </w:p>
        </w:tc>
      </w:tr>
      <w:tr w:rsidR="003C5D00" w:rsidRPr="003C5D00" w14:paraId="490545B3" w14:textId="77777777" w:rsidTr="003C5D00">
        <w:trPr>
          <w:trHeight w:val="510"/>
        </w:trPr>
        <w:tc>
          <w:tcPr>
            <w:tcW w:w="4034" w:type="dxa"/>
            <w:shd w:val="clear" w:color="auto" w:fill="auto"/>
            <w:hideMark/>
          </w:tcPr>
          <w:p w14:paraId="66C6AC6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6ED16F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3A6813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noWrap/>
            <w:hideMark/>
          </w:tcPr>
          <w:p w14:paraId="55B7B1A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12 5 01 06090</w:t>
            </w:r>
          </w:p>
        </w:tc>
        <w:tc>
          <w:tcPr>
            <w:tcW w:w="561" w:type="dxa"/>
            <w:shd w:val="clear" w:color="auto" w:fill="auto"/>
            <w:noWrap/>
            <w:hideMark/>
          </w:tcPr>
          <w:p w14:paraId="032861E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3F4111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3E4CC7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12 719,7</w:t>
            </w:r>
          </w:p>
        </w:tc>
        <w:tc>
          <w:tcPr>
            <w:tcW w:w="920" w:type="dxa"/>
            <w:shd w:val="clear" w:color="auto" w:fill="auto"/>
            <w:noWrap/>
            <w:hideMark/>
          </w:tcPr>
          <w:p w14:paraId="229E48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11 676,8</w:t>
            </w:r>
          </w:p>
        </w:tc>
        <w:tc>
          <w:tcPr>
            <w:tcW w:w="782" w:type="dxa"/>
            <w:shd w:val="clear" w:color="auto" w:fill="auto"/>
            <w:noWrap/>
            <w:hideMark/>
          </w:tcPr>
          <w:p w14:paraId="2D58F6E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11 676,8</w:t>
            </w:r>
          </w:p>
        </w:tc>
      </w:tr>
      <w:tr w:rsidR="003C5D00" w:rsidRPr="003C5D00" w14:paraId="455F8C95" w14:textId="77777777" w:rsidTr="003C5D00">
        <w:trPr>
          <w:trHeight w:val="255"/>
        </w:trPr>
        <w:tc>
          <w:tcPr>
            <w:tcW w:w="4034" w:type="dxa"/>
            <w:shd w:val="clear" w:color="auto" w:fill="auto"/>
            <w:hideMark/>
          </w:tcPr>
          <w:p w14:paraId="6A4FC3E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бюджетные ассигнования</w:t>
            </w:r>
          </w:p>
        </w:tc>
        <w:tc>
          <w:tcPr>
            <w:tcW w:w="422" w:type="dxa"/>
            <w:shd w:val="clear" w:color="auto" w:fill="auto"/>
            <w:noWrap/>
            <w:hideMark/>
          </w:tcPr>
          <w:p w14:paraId="111C94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087075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noWrap/>
            <w:hideMark/>
          </w:tcPr>
          <w:p w14:paraId="2730C1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12 5 01 06090</w:t>
            </w:r>
          </w:p>
        </w:tc>
        <w:tc>
          <w:tcPr>
            <w:tcW w:w="561" w:type="dxa"/>
            <w:shd w:val="clear" w:color="auto" w:fill="auto"/>
            <w:noWrap/>
            <w:hideMark/>
          </w:tcPr>
          <w:p w14:paraId="1476C7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c>
          <w:tcPr>
            <w:tcW w:w="982" w:type="dxa"/>
            <w:shd w:val="clear" w:color="auto" w:fill="auto"/>
            <w:noWrap/>
            <w:hideMark/>
          </w:tcPr>
          <w:p w14:paraId="2BDCEEF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5C7BF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106,0</w:t>
            </w:r>
          </w:p>
        </w:tc>
        <w:tc>
          <w:tcPr>
            <w:tcW w:w="920" w:type="dxa"/>
            <w:shd w:val="clear" w:color="auto" w:fill="auto"/>
            <w:noWrap/>
            <w:hideMark/>
          </w:tcPr>
          <w:p w14:paraId="6B07F9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111,2</w:t>
            </w:r>
          </w:p>
        </w:tc>
        <w:tc>
          <w:tcPr>
            <w:tcW w:w="782" w:type="dxa"/>
            <w:shd w:val="clear" w:color="auto" w:fill="auto"/>
            <w:noWrap/>
            <w:hideMark/>
          </w:tcPr>
          <w:p w14:paraId="2BF732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111,2</w:t>
            </w:r>
          </w:p>
        </w:tc>
      </w:tr>
      <w:tr w:rsidR="003C5D00" w:rsidRPr="003C5D00" w14:paraId="58A99FE3" w14:textId="77777777" w:rsidTr="003C5D00">
        <w:trPr>
          <w:trHeight w:val="255"/>
        </w:trPr>
        <w:tc>
          <w:tcPr>
            <w:tcW w:w="4034" w:type="dxa"/>
            <w:shd w:val="clear" w:color="auto" w:fill="auto"/>
            <w:hideMark/>
          </w:tcPr>
          <w:p w14:paraId="7DA10E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Уплата налогов, сборов и иных платежей</w:t>
            </w:r>
          </w:p>
        </w:tc>
        <w:tc>
          <w:tcPr>
            <w:tcW w:w="422" w:type="dxa"/>
            <w:shd w:val="clear" w:color="auto" w:fill="auto"/>
            <w:noWrap/>
            <w:hideMark/>
          </w:tcPr>
          <w:p w14:paraId="26B1D9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FE3E03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noWrap/>
            <w:hideMark/>
          </w:tcPr>
          <w:p w14:paraId="341D89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12 5 01 06090</w:t>
            </w:r>
          </w:p>
        </w:tc>
        <w:tc>
          <w:tcPr>
            <w:tcW w:w="561" w:type="dxa"/>
            <w:shd w:val="clear" w:color="auto" w:fill="auto"/>
            <w:noWrap/>
            <w:hideMark/>
          </w:tcPr>
          <w:p w14:paraId="6C2846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850</w:t>
            </w:r>
          </w:p>
        </w:tc>
        <w:tc>
          <w:tcPr>
            <w:tcW w:w="982" w:type="dxa"/>
            <w:shd w:val="clear" w:color="auto" w:fill="auto"/>
            <w:noWrap/>
            <w:hideMark/>
          </w:tcPr>
          <w:p w14:paraId="60320B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7AE7A21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106,0</w:t>
            </w:r>
          </w:p>
        </w:tc>
        <w:tc>
          <w:tcPr>
            <w:tcW w:w="920" w:type="dxa"/>
            <w:shd w:val="clear" w:color="auto" w:fill="auto"/>
            <w:noWrap/>
            <w:hideMark/>
          </w:tcPr>
          <w:p w14:paraId="234263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111,2</w:t>
            </w:r>
          </w:p>
        </w:tc>
        <w:tc>
          <w:tcPr>
            <w:tcW w:w="782" w:type="dxa"/>
            <w:shd w:val="clear" w:color="auto" w:fill="auto"/>
            <w:noWrap/>
            <w:hideMark/>
          </w:tcPr>
          <w:p w14:paraId="44FDD3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111,2</w:t>
            </w:r>
          </w:p>
        </w:tc>
      </w:tr>
      <w:tr w:rsidR="003C5D00" w:rsidRPr="003C5D00" w14:paraId="72CF9E5F" w14:textId="77777777" w:rsidTr="003C5D00">
        <w:trPr>
          <w:trHeight w:val="435"/>
        </w:trPr>
        <w:tc>
          <w:tcPr>
            <w:tcW w:w="4034" w:type="dxa"/>
            <w:shd w:val="clear" w:color="auto" w:fill="auto"/>
            <w:hideMark/>
          </w:tcPr>
          <w:p w14:paraId="7E67B53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Взносы в общественные организации</w:t>
            </w:r>
          </w:p>
        </w:tc>
        <w:tc>
          <w:tcPr>
            <w:tcW w:w="422" w:type="dxa"/>
            <w:shd w:val="clear" w:color="auto" w:fill="auto"/>
            <w:noWrap/>
            <w:hideMark/>
          </w:tcPr>
          <w:p w14:paraId="6BA09C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w:t>
            </w:r>
            <w:r w:rsidRPr="003C5D00">
              <w:rPr>
                <w:rFonts w:ascii="Arial" w:hAnsi="Arial" w:cs="Arial"/>
                <w:sz w:val="20"/>
                <w:szCs w:val="20"/>
              </w:rPr>
              <w:lastRenderedPageBreak/>
              <w:t>1</w:t>
            </w:r>
          </w:p>
        </w:tc>
        <w:tc>
          <w:tcPr>
            <w:tcW w:w="561" w:type="dxa"/>
            <w:shd w:val="clear" w:color="auto" w:fill="auto"/>
            <w:noWrap/>
            <w:hideMark/>
          </w:tcPr>
          <w:p w14:paraId="0BA4D0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0113</w:t>
            </w:r>
          </w:p>
        </w:tc>
        <w:tc>
          <w:tcPr>
            <w:tcW w:w="1122" w:type="dxa"/>
            <w:shd w:val="clear" w:color="auto" w:fill="auto"/>
            <w:noWrap/>
            <w:hideMark/>
          </w:tcPr>
          <w:p w14:paraId="4CCDA8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12 5 01 00870</w:t>
            </w:r>
          </w:p>
        </w:tc>
        <w:tc>
          <w:tcPr>
            <w:tcW w:w="561" w:type="dxa"/>
            <w:shd w:val="clear" w:color="auto" w:fill="auto"/>
            <w:noWrap/>
            <w:hideMark/>
          </w:tcPr>
          <w:p w14:paraId="08B809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174D813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36322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38,1</w:t>
            </w:r>
          </w:p>
        </w:tc>
        <w:tc>
          <w:tcPr>
            <w:tcW w:w="920" w:type="dxa"/>
            <w:shd w:val="clear" w:color="auto" w:fill="auto"/>
            <w:noWrap/>
            <w:hideMark/>
          </w:tcPr>
          <w:p w14:paraId="5D21FF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7C5C0F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E01459A" w14:textId="77777777" w:rsidTr="003C5D00">
        <w:trPr>
          <w:trHeight w:val="375"/>
        </w:trPr>
        <w:tc>
          <w:tcPr>
            <w:tcW w:w="4034" w:type="dxa"/>
            <w:shd w:val="clear" w:color="auto" w:fill="auto"/>
            <w:hideMark/>
          </w:tcPr>
          <w:p w14:paraId="21FBA6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бюджетные ассигнования</w:t>
            </w:r>
          </w:p>
        </w:tc>
        <w:tc>
          <w:tcPr>
            <w:tcW w:w="422" w:type="dxa"/>
            <w:shd w:val="clear" w:color="auto" w:fill="auto"/>
            <w:noWrap/>
            <w:hideMark/>
          </w:tcPr>
          <w:p w14:paraId="4E2DD1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ED4F7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noWrap/>
            <w:hideMark/>
          </w:tcPr>
          <w:p w14:paraId="5B39753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12 5 01 00870</w:t>
            </w:r>
          </w:p>
        </w:tc>
        <w:tc>
          <w:tcPr>
            <w:tcW w:w="561" w:type="dxa"/>
            <w:shd w:val="clear" w:color="auto" w:fill="auto"/>
            <w:noWrap/>
            <w:hideMark/>
          </w:tcPr>
          <w:p w14:paraId="465227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c>
          <w:tcPr>
            <w:tcW w:w="982" w:type="dxa"/>
            <w:shd w:val="clear" w:color="auto" w:fill="auto"/>
            <w:noWrap/>
            <w:hideMark/>
          </w:tcPr>
          <w:p w14:paraId="58CBE5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12166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38,1</w:t>
            </w:r>
          </w:p>
        </w:tc>
        <w:tc>
          <w:tcPr>
            <w:tcW w:w="920" w:type="dxa"/>
            <w:shd w:val="clear" w:color="auto" w:fill="auto"/>
            <w:noWrap/>
            <w:hideMark/>
          </w:tcPr>
          <w:p w14:paraId="196F85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666A10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464F6797" w14:textId="77777777" w:rsidTr="003C5D00">
        <w:trPr>
          <w:trHeight w:val="465"/>
        </w:trPr>
        <w:tc>
          <w:tcPr>
            <w:tcW w:w="4034" w:type="dxa"/>
            <w:shd w:val="clear" w:color="auto" w:fill="auto"/>
            <w:hideMark/>
          </w:tcPr>
          <w:p w14:paraId="61D7EBA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Уплата налогов, сборов и иных платежей</w:t>
            </w:r>
          </w:p>
        </w:tc>
        <w:tc>
          <w:tcPr>
            <w:tcW w:w="422" w:type="dxa"/>
            <w:shd w:val="clear" w:color="auto" w:fill="auto"/>
            <w:noWrap/>
            <w:hideMark/>
          </w:tcPr>
          <w:p w14:paraId="337937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C5983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noWrap/>
            <w:hideMark/>
          </w:tcPr>
          <w:p w14:paraId="211959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12 5 01 00870</w:t>
            </w:r>
          </w:p>
        </w:tc>
        <w:tc>
          <w:tcPr>
            <w:tcW w:w="561" w:type="dxa"/>
            <w:shd w:val="clear" w:color="auto" w:fill="auto"/>
            <w:noWrap/>
            <w:hideMark/>
          </w:tcPr>
          <w:p w14:paraId="6497A8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850</w:t>
            </w:r>
          </w:p>
        </w:tc>
        <w:tc>
          <w:tcPr>
            <w:tcW w:w="982" w:type="dxa"/>
            <w:shd w:val="clear" w:color="auto" w:fill="auto"/>
            <w:noWrap/>
            <w:hideMark/>
          </w:tcPr>
          <w:p w14:paraId="292FCB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29AFD2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38,1</w:t>
            </w:r>
          </w:p>
        </w:tc>
        <w:tc>
          <w:tcPr>
            <w:tcW w:w="920" w:type="dxa"/>
            <w:shd w:val="clear" w:color="auto" w:fill="auto"/>
            <w:noWrap/>
            <w:hideMark/>
          </w:tcPr>
          <w:p w14:paraId="592ADB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5C33B2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1B55063" w14:textId="77777777" w:rsidTr="003C5D00">
        <w:trPr>
          <w:trHeight w:val="510"/>
        </w:trPr>
        <w:tc>
          <w:tcPr>
            <w:tcW w:w="4034" w:type="dxa"/>
            <w:shd w:val="clear" w:color="auto" w:fill="auto"/>
            <w:hideMark/>
          </w:tcPr>
          <w:p w14:paraId="6F45EDB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w:t>
            </w:r>
            <w:proofErr w:type="gramStart"/>
            <w:r w:rsidRPr="003C5D00">
              <w:rPr>
                <w:rFonts w:ascii="Arial" w:hAnsi="Arial" w:cs="Arial"/>
                <w:b/>
                <w:bCs/>
                <w:sz w:val="20"/>
                <w:szCs w:val="20"/>
              </w:rPr>
              <w:t>программа  «</w:t>
            </w:r>
            <w:proofErr w:type="gramEnd"/>
            <w:r w:rsidRPr="003C5D00">
              <w:rPr>
                <w:rFonts w:ascii="Arial" w:hAnsi="Arial" w:cs="Arial"/>
                <w:b/>
                <w:bCs/>
                <w:sz w:val="20"/>
                <w:szCs w:val="20"/>
              </w:rPr>
              <w:t>Развитие институтов гражданского общества, повышение эффективности местного самоуправления и реализации молодежной политики»</w:t>
            </w:r>
          </w:p>
        </w:tc>
        <w:tc>
          <w:tcPr>
            <w:tcW w:w="422" w:type="dxa"/>
            <w:shd w:val="clear" w:color="auto" w:fill="auto"/>
            <w:noWrap/>
            <w:hideMark/>
          </w:tcPr>
          <w:p w14:paraId="68BD417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3F86920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0113</w:t>
            </w:r>
          </w:p>
        </w:tc>
        <w:tc>
          <w:tcPr>
            <w:tcW w:w="1122" w:type="dxa"/>
            <w:shd w:val="clear" w:color="auto" w:fill="auto"/>
            <w:hideMark/>
          </w:tcPr>
          <w:p w14:paraId="289C2DA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13 0 00 00000</w:t>
            </w:r>
          </w:p>
        </w:tc>
        <w:tc>
          <w:tcPr>
            <w:tcW w:w="561" w:type="dxa"/>
            <w:shd w:val="clear" w:color="auto" w:fill="auto"/>
            <w:noWrap/>
            <w:hideMark/>
          </w:tcPr>
          <w:p w14:paraId="0A8FE1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4CC699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A0E3E8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204,0</w:t>
            </w:r>
          </w:p>
        </w:tc>
        <w:tc>
          <w:tcPr>
            <w:tcW w:w="920" w:type="dxa"/>
            <w:shd w:val="clear" w:color="auto" w:fill="auto"/>
            <w:noWrap/>
            <w:hideMark/>
          </w:tcPr>
          <w:p w14:paraId="0F817CB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293,0</w:t>
            </w:r>
          </w:p>
        </w:tc>
        <w:tc>
          <w:tcPr>
            <w:tcW w:w="782" w:type="dxa"/>
            <w:shd w:val="clear" w:color="auto" w:fill="auto"/>
            <w:noWrap/>
            <w:hideMark/>
          </w:tcPr>
          <w:p w14:paraId="759935E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945,0</w:t>
            </w:r>
          </w:p>
        </w:tc>
      </w:tr>
      <w:tr w:rsidR="003C5D00" w:rsidRPr="003C5D00" w14:paraId="1748F9C4" w14:textId="77777777" w:rsidTr="003C5D00">
        <w:trPr>
          <w:trHeight w:val="765"/>
        </w:trPr>
        <w:tc>
          <w:tcPr>
            <w:tcW w:w="4034" w:type="dxa"/>
            <w:shd w:val="clear" w:color="auto" w:fill="auto"/>
            <w:hideMark/>
          </w:tcPr>
          <w:p w14:paraId="73D9907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422" w:type="dxa"/>
            <w:shd w:val="clear" w:color="auto" w:fill="auto"/>
            <w:noWrap/>
            <w:hideMark/>
          </w:tcPr>
          <w:p w14:paraId="7C87653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7143D0D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0113</w:t>
            </w:r>
          </w:p>
        </w:tc>
        <w:tc>
          <w:tcPr>
            <w:tcW w:w="1122" w:type="dxa"/>
            <w:shd w:val="clear" w:color="auto" w:fill="auto"/>
            <w:hideMark/>
          </w:tcPr>
          <w:p w14:paraId="51B0AA4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13 1 00 00000</w:t>
            </w:r>
          </w:p>
        </w:tc>
        <w:tc>
          <w:tcPr>
            <w:tcW w:w="561" w:type="dxa"/>
            <w:shd w:val="clear" w:color="auto" w:fill="auto"/>
            <w:noWrap/>
            <w:hideMark/>
          </w:tcPr>
          <w:p w14:paraId="0181CA6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6B3E8C0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598E2A9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200,0</w:t>
            </w:r>
          </w:p>
        </w:tc>
        <w:tc>
          <w:tcPr>
            <w:tcW w:w="920" w:type="dxa"/>
            <w:shd w:val="clear" w:color="auto" w:fill="auto"/>
            <w:noWrap/>
            <w:hideMark/>
          </w:tcPr>
          <w:p w14:paraId="3E044CE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290,0</w:t>
            </w:r>
          </w:p>
        </w:tc>
        <w:tc>
          <w:tcPr>
            <w:tcW w:w="782" w:type="dxa"/>
            <w:shd w:val="clear" w:color="auto" w:fill="auto"/>
            <w:noWrap/>
            <w:hideMark/>
          </w:tcPr>
          <w:p w14:paraId="46070B4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290,0</w:t>
            </w:r>
          </w:p>
        </w:tc>
      </w:tr>
      <w:tr w:rsidR="003C5D00" w:rsidRPr="003C5D00" w14:paraId="3ED2CF8A" w14:textId="77777777" w:rsidTr="003C5D00">
        <w:trPr>
          <w:trHeight w:val="510"/>
        </w:trPr>
        <w:tc>
          <w:tcPr>
            <w:tcW w:w="4034" w:type="dxa"/>
            <w:shd w:val="clear" w:color="auto" w:fill="auto"/>
            <w:hideMark/>
          </w:tcPr>
          <w:p w14:paraId="65A28C8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"Организация создания и эксплуатации сети объектов наружной рекламы"</w:t>
            </w:r>
          </w:p>
        </w:tc>
        <w:tc>
          <w:tcPr>
            <w:tcW w:w="422" w:type="dxa"/>
            <w:shd w:val="clear" w:color="auto" w:fill="auto"/>
            <w:noWrap/>
            <w:hideMark/>
          </w:tcPr>
          <w:p w14:paraId="27F6C77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414F6D6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0113</w:t>
            </w:r>
          </w:p>
        </w:tc>
        <w:tc>
          <w:tcPr>
            <w:tcW w:w="1122" w:type="dxa"/>
            <w:shd w:val="clear" w:color="auto" w:fill="auto"/>
            <w:hideMark/>
          </w:tcPr>
          <w:p w14:paraId="1F242F2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13 1 07 00000</w:t>
            </w:r>
          </w:p>
        </w:tc>
        <w:tc>
          <w:tcPr>
            <w:tcW w:w="561" w:type="dxa"/>
            <w:shd w:val="clear" w:color="auto" w:fill="auto"/>
            <w:noWrap/>
            <w:hideMark/>
          </w:tcPr>
          <w:p w14:paraId="4A32C4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18B2560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C9A72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200,0</w:t>
            </w:r>
          </w:p>
        </w:tc>
        <w:tc>
          <w:tcPr>
            <w:tcW w:w="920" w:type="dxa"/>
            <w:shd w:val="clear" w:color="auto" w:fill="auto"/>
            <w:noWrap/>
            <w:hideMark/>
          </w:tcPr>
          <w:p w14:paraId="1C1EE8A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290,0</w:t>
            </w:r>
          </w:p>
        </w:tc>
        <w:tc>
          <w:tcPr>
            <w:tcW w:w="782" w:type="dxa"/>
            <w:shd w:val="clear" w:color="auto" w:fill="auto"/>
            <w:noWrap/>
            <w:hideMark/>
          </w:tcPr>
          <w:p w14:paraId="68D141B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290,0</w:t>
            </w:r>
          </w:p>
        </w:tc>
      </w:tr>
      <w:tr w:rsidR="003C5D00" w:rsidRPr="003C5D00" w14:paraId="78A873B7" w14:textId="77777777" w:rsidTr="003C5D00">
        <w:trPr>
          <w:trHeight w:val="2040"/>
        </w:trPr>
        <w:tc>
          <w:tcPr>
            <w:tcW w:w="4034" w:type="dxa"/>
            <w:shd w:val="clear" w:color="auto" w:fill="auto"/>
            <w:hideMark/>
          </w:tcPr>
          <w:p w14:paraId="3870B4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 (проведение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422" w:type="dxa"/>
            <w:shd w:val="clear" w:color="auto" w:fill="auto"/>
            <w:noWrap/>
            <w:hideMark/>
          </w:tcPr>
          <w:p w14:paraId="56CD5F1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FC706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hideMark/>
          </w:tcPr>
          <w:p w14:paraId="3157C93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13 1 07 00661</w:t>
            </w:r>
          </w:p>
        </w:tc>
        <w:tc>
          <w:tcPr>
            <w:tcW w:w="561" w:type="dxa"/>
            <w:shd w:val="clear" w:color="auto" w:fill="auto"/>
            <w:noWrap/>
            <w:hideMark/>
          </w:tcPr>
          <w:p w14:paraId="0FCFA0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2B51B2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838CD6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c>
          <w:tcPr>
            <w:tcW w:w="920" w:type="dxa"/>
            <w:shd w:val="clear" w:color="auto" w:fill="auto"/>
            <w:noWrap/>
            <w:hideMark/>
          </w:tcPr>
          <w:p w14:paraId="362DF0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c>
          <w:tcPr>
            <w:tcW w:w="782" w:type="dxa"/>
            <w:shd w:val="clear" w:color="auto" w:fill="auto"/>
            <w:noWrap/>
            <w:hideMark/>
          </w:tcPr>
          <w:p w14:paraId="1B6B26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r>
      <w:tr w:rsidR="003C5D00" w:rsidRPr="003C5D00" w14:paraId="25F94BB2" w14:textId="77777777" w:rsidTr="003C5D00">
        <w:trPr>
          <w:trHeight w:val="255"/>
        </w:trPr>
        <w:tc>
          <w:tcPr>
            <w:tcW w:w="4034" w:type="dxa"/>
            <w:shd w:val="clear" w:color="auto" w:fill="auto"/>
            <w:hideMark/>
          </w:tcPr>
          <w:p w14:paraId="716C32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5ED3D4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F91C23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hideMark/>
          </w:tcPr>
          <w:p w14:paraId="15D39C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13 1 07 00661</w:t>
            </w:r>
          </w:p>
        </w:tc>
        <w:tc>
          <w:tcPr>
            <w:tcW w:w="561" w:type="dxa"/>
            <w:shd w:val="clear" w:color="auto" w:fill="auto"/>
            <w:noWrap/>
            <w:hideMark/>
          </w:tcPr>
          <w:p w14:paraId="72197F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572AC5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EDEDB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c>
          <w:tcPr>
            <w:tcW w:w="920" w:type="dxa"/>
            <w:shd w:val="clear" w:color="auto" w:fill="auto"/>
            <w:noWrap/>
            <w:hideMark/>
          </w:tcPr>
          <w:p w14:paraId="66AA05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c>
          <w:tcPr>
            <w:tcW w:w="782" w:type="dxa"/>
            <w:shd w:val="clear" w:color="auto" w:fill="auto"/>
            <w:noWrap/>
            <w:hideMark/>
          </w:tcPr>
          <w:p w14:paraId="23B305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r>
      <w:tr w:rsidR="003C5D00" w:rsidRPr="003C5D00" w14:paraId="243C3102" w14:textId="77777777" w:rsidTr="003C5D00">
        <w:trPr>
          <w:trHeight w:val="510"/>
        </w:trPr>
        <w:tc>
          <w:tcPr>
            <w:tcW w:w="4034" w:type="dxa"/>
            <w:shd w:val="clear" w:color="auto" w:fill="auto"/>
            <w:hideMark/>
          </w:tcPr>
          <w:p w14:paraId="67D9B9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26AECC3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ADDAD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hideMark/>
          </w:tcPr>
          <w:p w14:paraId="455BBEA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13 1 07 00661</w:t>
            </w:r>
          </w:p>
        </w:tc>
        <w:tc>
          <w:tcPr>
            <w:tcW w:w="561" w:type="dxa"/>
            <w:shd w:val="clear" w:color="auto" w:fill="auto"/>
            <w:noWrap/>
            <w:hideMark/>
          </w:tcPr>
          <w:p w14:paraId="6BAED8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2DC6B8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3B9D09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c>
          <w:tcPr>
            <w:tcW w:w="920" w:type="dxa"/>
            <w:shd w:val="clear" w:color="auto" w:fill="auto"/>
            <w:noWrap/>
            <w:hideMark/>
          </w:tcPr>
          <w:p w14:paraId="1279DC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c>
          <w:tcPr>
            <w:tcW w:w="782" w:type="dxa"/>
            <w:shd w:val="clear" w:color="auto" w:fill="auto"/>
            <w:noWrap/>
            <w:hideMark/>
          </w:tcPr>
          <w:p w14:paraId="67FB06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r>
      <w:tr w:rsidR="003C5D00" w:rsidRPr="003C5D00" w14:paraId="7F7498F7" w14:textId="77777777" w:rsidTr="003C5D00">
        <w:trPr>
          <w:trHeight w:val="1530"/>
        </w:trPr>
        <w:tc>
          <w:tcPr>
            <w:tcW w:w="4034" w:type="dxa"/>
            <w:shd w:val="clear" w:color="auto" w:fill="auto"/>
            <w:hideMark/>
          </w:tcPr>
          <w:p w14:paraId="3430CD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w:t>
            </w:r>
            <w:proofErr w:type="gramStart"/>
            <w:r w:rsidRPr="003C5D00">
              <w:rPr>
                <w:rFonts w:ascii="Arial" w:hAnsi="Arial" w:cs="Arial"/>
                <w:sz w:val="20"/>
                <w:szCs w:val="20"/>
              </w:rPr>
              <w:t>конструкций( информирование</w:t>
            </w:r>
            <w:proofErr w:type="gramEnd"/>
            <w:r w:rsidRPr="003C5D00">
              <w:rPr>
                <w:rFonts w:ascii="Arial" w:hAnsi="Arial" w:cs="Arial"/>
                <w:sz w:val="20"/>
                <w:szCs w:val="20"/>
              </w:rPr>
              <w:t xml:space="preserve">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422" w:type="dxa"/>
            <w:shd w:val="clear" w:color="auto" w:fill="auto"/>
            <w:noWrap/>
            <w:hideMark/>
          </w:tcPr>
          <w:p w14:paraId="4F4895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E8AB6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hideMark/>
          </w:tcPr>
          <w:p w14:paraId="1A7F1E6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13 1 07 00662</w:t>
            </w:r>
          </w:p>
        </w:tc>
        <w:tc>
          <w:tcPr>
            <w:tcW w:w="561" w:type="dxa"/>
            <w:shd w:val="clear" w:color="auto" w:fill="auto"/>
            <w:noWrap/>
            <w:hideMark/>
          </w:tcPr>
          <w:p w14:paraId="19BF1F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542D29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3A852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150,0</w:t>
            </w:r>
          </w:p>
        </w:tc>
        <w:tc>
          <w:tcPr>
            <w:tcW w:w="920" w:type="dxa"/>
            <w:shd w:val="clear" w:color="auto" w:fill="auto"/>
            <w:noWrap/>
            <w:hideMark/>
          </w:tcPr>
          <w:p w14:paraId="4B82C2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240,0</w:t>
            </w:r>
          </w:p>
        </w:tc>
        <w:tc>
          <w:tcPr>
            <w:tcW w:w="782" w:type="dxa"/>
            <w:shd w:val="clear" w:color="auto" w:fill="auto"/>
            <w:noWrap/>
            <w:hideMark/>
          </w:tcPr>
          <w:p w14:paraId="7267495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240,0</w:t>
            </w:r>
          </w:p>
        </w:tc>
      </w:tr>
      <w:tr w:rsidR="003C5D00" w:rsidRPr="003C5D00" w14:paraId="6EC3ECD9" w14:textId="77777777" w:rsidTr="003C5D00">
        <w:trPr>
          <w:trHeight w:val="255"/>
        </w:trPr>
        <w:tc>
          <w:tcPr>
            <w:tcW w:w="4034" w:type="dxa"/>
            <w:shd w:val="clear" w:color="auto" w:fill="auto"/>
            <w:hideMark/>
          </w:tcPr>
          <w:p w14:paraId="371D355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Закупка товаров, работ и услуг для </w:t>
            </w:r>
            <w:r w:rsidRPr="003C5D00">
              <w:rPr>
                <w:rFonts w:ascii="Arial" w:hAnsi="Arial" w:cs="Arial"/>
                <w:sz w:val="20"/>
                <w:szCs w:val="20"/>
              </w:rPr>
              <w:lastRenderedPageBreak/>
              <w:t>обеспечения государственных (муниципальных) нужд</w:t>
            </w:r>
          </w:p>
        </w:tc>
        <w:tc>
          <w:tcPr>
            <w:tcW w:w="422" w:type="dxa"/>
            <w:shd w:val="clear" w:color="auto" w:fill="auto"/>
            <w:noWrap/>
            <w:hideMark/>
          </w:tcPr>
          <w:p w14:paraId="76941CF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9</w:t>
            </w:r>
            <w:r w:rsidRPr="003C5D00">
              <w:rPr>
                <w:rFonts w:ascii="Arial" w:hAnsi="Arial" w:cs="Arial"/>
                <w:sz w:val="20"/>
                <w:szCs w:val="20"/>
              </w:rPr>
              <w:lastRenderedPageBreak/>
              <w:t>01</w:t>
            </w:r>
          </w:p>
        </w:tc>
        <w:tc>
          <w:tcPr>
            <w:tcW w:w="561" w:type="dxa"/>
            <w:shd w:val="clear" w:color="auto" w:fill="auto"/>
            <w:noWrap/>
            <w:hideMark/>
          </w:tcPr>
          <w:p w14:paraId="2B2788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011</w:t>
            </w:r>
            <w:r w:rsidRPr="003C5D00">
              <w:rPr>
                <w:rFonts w:ascii="Arial" w:hAnsi="Arial" w:cs="Arial"/>
                <w:sz w:val="20"/>
                <w:szCs w:val="20"/>
              </w:rPr>
              <w:lastRenderedPageBreak/>
              <w:t>3</w:t>
            </w:r>
          </w:p>
        </w:tc>
        <w:tc>
          <w:tcPr>
            <w:tcW w:w="1122" w:type="dxa"/>
            <w:shd w:val="clear" w:color="auto" w:fill="auto"/>
            <w:hideMark/>
          </w:tcPr>
          <w:p w14:paraId="2699F77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 xml:space="preserve">13 1 07 </w:t>
            </w:r>
            <w:r w:rsidRPr="003C5D00">
              <w:rPr>
                <w:rFonts w:ascii="Arial" w:hAnsi="Arial" w:cs="Arial"/>
                <w:sz w:val="20"/>
                <w:szCs w:val="20"/>
              </w:rPr>
              <w:lastRenderedPageBreak/>
              <w:t>00662</w:t>
            </w:r>
          </w:p>
        </w:tc>
        <w:tc>
          <w:tcPr>
            <w:tcW w:w="561" w:type="dxa"/>
            <w:shd w:val="clear" w:color="auto" w:fill="auto"/>
            <w:noWrap/>
            <w:hideMark/>
          </w:tcPr>
          <w:p w14:paraId="7BB76D4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200</w:t>
            </w:r>
          </w:p>
        </w:tc>
        <w:tc>
          <w:tcPr>
            <w:tcW w:w="982" w:type="dxa"/>
            <w:shd w:val="clear" w:color="auto" w:fill="auto"/>
            <w:noWrap/>
            <w:hideMark/>
          </w:tcPr>
          <w:p w14:paraId="46E8A0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567E8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150,0</w:t>
            </w:r>
          </w:p>
        </w:tc>
        <w:tc>
          <w:tcPr>
            <w:tcW w:w="920" w:type="dxa"/>
            <w:shd w:val="clear" w:color="auto" w:fill="auto"/>
            <w:noWrap/>
            <w:hideMark/>
          </w:tcPr>
          <w:p w14:paraId="5E4AB6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240,0</w:t>
            </w:r>
          </w:p>
        </w:tc>
        <w:tc>
          <w:tcPr>
            <w:tcW w:w="782" w:type="dxa"/>
            <w:shd w:val="clear" w:color="auto" w:fill="auto"/>
            <w:noWrap/>
            <w:hideMark/>
          </w:tcPr>
          <w:p w14:paraId="7349BC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240,0</w:t>
            </w:r>
          </w:p>
        </w:tc>
      </w:tr>
      <w:tr w:rsidR="003C5D00" w:rsidRPr="003C5D00" w14:paraId="3F5472BC" w14:textId="77777777" w:rsidTr="003C5D00">
        <w:trPr>
          <w:trHeight w:val="510"/>
        </w:trPr>
        <w:tc>
          <w:tcPr>
            <w:tcW w:w="4034" w:type="dxa"/>
            <w:shd w:val="clear" w:color="auto" w:fill="auto"/>
            <w:hideMark/>
          </w:tcPr>
          <w:p w14:paraId="6D62222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68C57D4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B64B6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hideMark/>
          </w:tcPr>
          <w:p w14:paraId="61CABE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13 1 07 00662</w:t>
            </w:r>
          </w:p>
        </w:tc>
        <w:tc>
          <w:tcPr>
            <w:tcW w:w="561" w:type="dxa"/>
            <w:shd w:val="clear" w:color="auto" w:fill="auto"/>
            <w:noWrap/>
            <w:hideMark/>
          </w:tcPr>
          <w:p w14:paraId="3A0E24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4B9200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3B1E608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150,0</w:t>
            </w:r>
          </w:p>
        </w:tc>
        <w:tc>
          <w:tcPr>
            <w:tcW w:w="920" w:type="dxa"/>
            <w:shd w:val="clear" w:color="auto" w:fill="auto"/>
            <w:noWrap/>
            <w:hideMark/>
          </w:tcPr>
          <w:p w14:paraId="176AA1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240,0</w:t>
            </w:r>
          </w:p>
        </w:tc>
        <w:tc>
          <w:tcPr>
            <w:tcW w:w="782" w:type="dxa"/>
            <w:shd w:val="clear" w:color="auto" w:fill="auto"/>
            <w:noWrap/>
            <w:hideMark/>
          </w:tcPr>
          <w:p w14:paraId="70BA8A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240,0</w:t>
            </w:r>
          </w:p>
        </w:tc>
      </w:tr>
      <w:tr w:rsidR="003C5D00" w:rsidRPr="003C5D00" w14:paraId="1AF327AE" w14:textId="77777777" w:rsidTr="003C5D00">
        <w:trPr>
          <w:trHeight w:val="255"/>
        </w:trPr>
        <w:tc>
          <w:tcPr>
            <w:tcW w:w="4034" w:type="dxa"/>
            <w:shd w:val="clear" w:color="auto" w:fill="auto"/>
            <w:hideMark/>
          </w:tcPr>
          <w:p w14:paraId="25C276B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Обеспечивающая подпрограмма</w:t>
            </w:r>
          </w:p>
        </w:tc>
        <w:tc>
          <w:tcPr>
            <w:tcW w:w="422" w:type="dxa"/>
            <w:shd w:val="clear" w:color="auto" w:fill="auto"/>
            <w:noWrap/>
            <w:hideMark/>
          </w:tcPr>
          <w:p w14:paraId="3051B50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4999D5B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0113</w:t>
            </w:r>
          </w:p>
        </w:tc>
        <w:tc>
          <w:tcPr>
            <w:tcW w:w="1122" w:type="dxa"/>
            <w:shd w:val="clear" w:color="auto" w:fill="auto"/>
            <w:hideMark/>
          </w:tcPr>
          <w:p w14:paraId="2DA9562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13 5 00 00000</w:t>
            </w:r>
          </w:p>
        </w:tc>
        <w:tc>
          <w:tcPr>
            <w:tcW w:w="561" w:type="dxa"/>
            <w:shd w:val="clear" w:color="auto" w:fill="auto"/>
            <w:noWrap/>
            <w:hideMark/>
          </w:tcPr>
          <w:p w14:paraId="5459F8B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1AA8792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4C3D794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4,0</w:t>
            </w:r>
          </w:p>
        </w:tc>
        <w:tc>
          <w:tcPr>
            <w:tcW w:w="920" w:type="dxa"/>
            <w:shd w:val="clear" w:color="auto" w:fill="auto"/>
            <w:noWrap/>
            <w:hideMark/>
          </w:tcPr>
          <w:p w14:paraId="6D619E8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3,0</w:t>
            </w:r>
          </w:p>
        </w:tc>
        <w:tc>
          <w:tcPr>
            <w:tcW w:w="782" w:type="dxa"/>
            <w:shd w:val="clear" w:color="auto" w:fill="auto"/>
            <w:noWrap/>
            <w:hideMark/>
          </w:tcPr>
          <w:p w14:paraId="550AD0A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655,0</w:t>
            </w:r>
          </w:p>
        </w:tc>
      </w:tr>
      <w:tr w:rsidR="003C5D00" w:rsidRPr="003C5D00" w14:paraId="72AF8DCB" w14:textId="77777777" w:rsidTr="003C5D00">
        <w:trPr>
          <w:trHeight w:val="510"/>
        </w:trPr>
        <w:tc>
          <w:tcPr>
            <w:tcW w:w="4034" w:type="dxa"/>
            <w:shd w:val="clear" w:color="auto" w:fill="auto"/>
            <w:hideMark/>
          </w:tcPr>
          <w:p w14:paraId="7D45FA9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422" w:type="dxa"/>
            <w:shd w:val="clear" w:color="auto" w:fill="auto"/>
            <w:noWrap/>
            <w:hideMark/>
          </w:tcPr>
          <w:p w14:paraId="00ABCF3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5A39792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0113</w:t>
            </w:r>
          </w:p>
        </w:tc>
        <w:tc>
          <w:tcPr>
            <w:tcW w:w="1122" w:type="dxa"/>
            <w:shd w:val="clear" w:color="auto" w:fill="auto"/>
            <w:hideMark/>
          </w:tcPr>
          <w:p w14:paraId="69E89C0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13 5 04 00000</w:t>
            </w:r>
          </w:p>
        </w:tc>
        <w:tc>
          <w:tcPr>
            <w:tcW w:w="561" w:type="dxa"/>
            <w:shd w:val="clear" w:color="auto" w:fill="auto"/>
            <w:noWrap/>
            <w:hideMark/>
          </w:tcPr>
          <w:p w14:paraId="1BB701A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56C72B3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31D2157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4,0</w:t>
            </w:r>
          </w:p>
        </w:tc>
        <w:tc>
          <w:tcPr>
            <w:tcW w:w="920" w:type="dxa"/>
            <w:shd w:val="clear" w:color="auto" w:fill="auto"/>
            <w:noWrap/>
            <w:hideMark/>
          </w:tcPr>
          <w:p w14:paraId="638DE49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3,0</w:t>
            </w:r>
          </w:p>
        </w:tc>
        <w:tc>
          <w:tcPr>
            <w:tcW w:w="782" w:type="dxa"/>
            <w:shd w:val="clear" w:color="auto" w:fill="auto"/>
            <w:noWrap/>
            <w:hideMark/>
          </w:tcPr>
          <w:p w14:paraId="55888DA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655,0</w:t>
            </w:r>
          </w:p>
        </w:tc>
      </w:tr>
      <w:tr w:rsidR="003C5D00" w:rsidRPr="003C5D00" w14:paraId="4F4C8EEE" w14:textId="77777777" w:rsidTr="003C5D00">
        <w:trPr>
          <w:trHeight w:val="510"/>
        </w:trPr>
        <w:tc>
          <w:tcPr>
            <w:tcW w:w="4034" w:type="dxa"/>
            <w:shd w:val="clear" w:color="auto" w:fill="auto"/>
            <w:hideMark/>
          </w:tcPr>
          <w:p w14:paraId="53DF992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422" w:type="dxa"/>
            <w:shd w:val="clear" w:color="auto" w:fill="auto"/>
            <w:noWrap/>
            <w:hideMark/>
          </w:tcPr>
          <w:p w14:paraId="440484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C5845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hideMark/>
          </w:tcPr>
          <w:p w14:paraId="6171F0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13 5 04 51200</w:t>
            </w:r>
          </w:p>
        </w:tc>
        <w:tc>
          <w:tcPr>
            <w:tcW w:w="561" w:type="dxa"/>
            <w:shd w:val="clear" w:color="auto" w:fill="auto"/>
            <w:noWrap/>
            <w:hideMark/>
          </w:tcPr>
          <w:p w14:paraId="6B1C49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3741A4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C47AB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w:t>
            </w:r>
          </w:p>
        </w:tc>
        <w:tc>
          <w:tcPr>
            <w:tcW w:w="920" w:type="dxa"/>
            <w:shd w:val="clear" w:color="auto" w:fill="auto"/>
            <w:noWrap/>
            <w:hideMark/>
          </w:tcPr>
          <w:p w14:paraId="148875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w:t>
            </w:r>
          </w:p>
        </w:tc>
        <w:tc>
          <w:tcPr>
            <w:tcW w:w="782" w:type="dxa"/>
            <w:shd w:val="clear" w:color="auto" w:fill="auto"/>
            <w:noWrap/>
            <w:hideMark/>
          </w:tcPr>
          <w:p w14:paraId="5220CC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655,0</w:t>
            </w:r>
          </w:p>
        </w:tc>
      </w:tr>
      <w:tr w:rsidR="003C5D00" w:rsidRPr="003C5D00" w14:paraId="6827D582" w14:textId="77777777" w:rsidTr="003C5D00">
        <w:trPr>
          <w:trHeight w:val="255"/>
        </w:trPr>
        <w:tc>
          <w:tcPr>
            <w:tcW w:w="4034" w:type="dxa"/>
            <w:shd w:val="clear" w:color="auto" w:fill="auto"/>
            <w:hideMark/>
          </w:tcPr>
          <w:p w14:paraId="471432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6CDF64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510C3D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hideMark/>
          </w:tcPr>
          <w:p w14:paraId="5D91C87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13 5 04 51200</w:t>
            </w:r>
          </w:p>
        </w:tc>
        <w:tc>
          <w:tcPr>
            <w:tcW w:w="561" w:type="dxa"/>
            <w:shd w:val="clear" w:color="auto" w:fill="auto"/>
            <w:noWrap/>
            <w:hideMark/>
          </w:tcPr>
          <w:p w14:paraId="3CC4874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5A856C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B8F2B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w:t>
            </w:r>
          </w:p>
        </w:tc>
        <w:tc>
          <w:tcPr>
            <w:tcW w:w="920" w:type="dxa"/>
            <w:shd w:val="clear" w:color="auto" w:fill="auto"/>
            <w:noWrap/>
            <w:hideMark/>
          </w:tcPr>
          <w:p w14:paraId="4E8C71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w:t>
            </w:r>
          </w:p>
        </w:tc>
        <w:tc>
          <w:tcPr>
            <w:tcW w:w="782" w:type="dxa"/>
            <w:shd w:val="clear" w:color="auto" w:fill="auto"/>
            <w:noWrap/>
            <w:hideMark/>
          </w:tcPr>
          <w:p w14:paraId="7CE494A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655,0</w:t>
            </w:r>
          </w:p>
        </w:tc>
      </w:tr>
      <w:tr w:rsidR="003C5D00" w:rsidRPr="003C5D00" w14:paraId="1A4C1865" w14:textId="77777777" w:rsidTr="003C5D00">
        <w:trPr>
          <w:trHeight w:val="510"/>
        </w:trPr>
        <w:tc>
          <w:tcPr>
            <w:tcW w:w="4034" w:type="dxa"/>
            <w:shd w:val="clear" w:color="auto" w:fill="auto"/>
            <w:hideMark/>
          </w:tcPr>
          <w:p w14:paraId="5B36CC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604C15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1DA50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hideMark/>
          </w:tcPr>
          <w:p w14:paraId="0F546E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13 5 04 51200</w:t>
            </w:r>
          </w:p>
        </w:tc>
        <w:tc>
          <w:tcPr>
            <w:tcW w:w="561" w:type="dxa"/>
            <w:shd w:val="clear" w:color="auto" w:fill="auto"/>
            <w:noWrap/>
            <w:hideMark/>
          </w:tcPr>
          <w:p w14:paraId="351A7D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544EE0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900203</w:t>
            </w:r>
          </w:p>
        </w:tc>
        <w:tc>
          <w:tcPr>
            <w:tcW w:w="823" w:type="dxa"/>
            <w:shd w:val="clear" w:color="auto" w:fill="auto"/>
            <w:noWrap/>
            <w:hideMark/>
          </w:tcPr>
          <w:p w14:paraId="71154D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w:t>
            </w:r>
          </w:p>
        </w:tc>
        <w:tc>
          <w:tcPr>
            <w:tcW w:w="920" w:type="dxa"/>
            <w:shd w:val="clear" w:color="auto" w:fill="auto"/>
            <w:noWrap/>
            <w:hideMark/>
          </w:tcPr>
          <w:p w14:paraId="595BA6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w:t>
            </w:r>
          </w:p>
        </w:tc>
        <w:tc>
          <w:tcPr>
            <w:tcW w:w="782" w:type="dxa"/>
            <w:shd w:val="clear" w:color="auto" w:fill="auto"/>
            <w:noWrap/>
            <w:hideMark/>
          </w:tcPr>
          <w:p w14:paraId="2C1E1D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655,0</w:t>
            </w:r>
          </w:p>
        </w:tc>
      </w:tr>
      <w:tr w:rsidR="003C5D00" w:rsidRPr="003C5D00" w14:paraId="15797B0C" w14:textId="77777777" w:rsidTr="003C5D00">
        <w:trPr>
          <w:trHeight w:val="255"/>
        </w:trPr>
        <w:tc>
          <w:tcPr>
            <w:tcW w:w="4034" w:type="dxa"/>
            <w:shd w:val="clear" w:color="auto" w:fill="auto"/>
            <w:hideMark/>
          </w:tcPr>
          <w:p w14:paraId="74508A6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«Цифровое муниципальное </w:t>
            </w:r>
            <w:proofErr w:type="gramStart"/>
            <w:r w:rsidRPr="003C5D00">
              <w:rPr>
                <w:rFonts w:ascii="Arial" w:hAnsi="Arial" w:cs="Arial"/>
                <w:b/>
                <w:bCs/>
                <w:sz w:val="20"/>
                <w:szCs w:val="20"/>
              </w:rPr>
              <w:t xml:space="preserve">образование»   </w:t>
            </w:r>
            <w:proofErr w:type="gramEnd"/>
            <w:r w:rsidRPr="003C5D00">
              <w:rPr>
                <w:rFonts w:ascii="Arial" w:hAnsi="Arial" w:cs="Arial"/>
                <w:b/>
                <w:bCs/>
                <w:sz w:val="20"/>
                <w:szCs w:val="20"/>
              </w:rPr>
              <w:t xml:space="preserve"> </w:t>
            </w:r>
          </w:p>
        </w:tc>
        <w:tc>
          <w:tcPr>
            <w:tcW w:w="422" w:type="dxa"/>
            <w:shd w:val="clear" w:color="auto" w:fill="auto"/>
            <w:noWrap/>
            <w:hideMark/>
          </w:tcPr>
          <w:p w14:paraId="50DB1FC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015E3D1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0113</w:t>
            </w:r>
          </w:p>
        </w:tc>
        <w:tc>
          <w:tcPr>
            <w:tcW w:w="1122" w:type="dxa"/>
            <w:shd w:val="clear" w:color="auto" w:fill="auto"/>
            <w:hideMark/>
          </w:tcPr>
          <w:p w14:paraId="175AF04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15 0 00 00000</w:t>
            </w:r>
          </w:p>
        </w:tc>
        <w:tc>
          <w:tcPr>
            <w:tcW w:w="561" w:type="dxa"/>
            <w:shd w:val="clear" w:color="auto" w:fill="auto"/>
            <w:noWrap/>
            <w:hideMark/>
          </w:tcPr>
          <w:p w14:paraId="16C19C5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1C9820F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13368EE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50 665,7</w:t>
            </w:r>
          </w:p>
        </w:tc>
        <w:tc>
          <w:tcPr>
            <w:tcW w:w="920" w:type="dxa"/>
            <w:shd w:val="clear" w:color="auto" w:fill="auto"/>
            <w:noWrap/>
            <w:hideMark/>
          </w:tcPr>
          <w:p w14:paraId="2F13D3F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47 600,0</w:t>
            </w:r>
          </w:p>
        </w:tc>
        <w:tc>
          <w:tcPr>
            <w:tcW w:w="782" w:type="dxa"/>
            <w:shd w:val="clear" w:color="auto" w:fill="auto"/>
            <w:noWrap/>
            <w:hideMark/>
          </w:tcPr>
          <w:p w14:paraId="26B8AAB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47 800,0</w:t>
            </w:r>
          </w:p>
        </w:tc>
      </w:tr>
      <w:tr w:rsidR="003C5D00" w:rsidRPr="003C5D00" w14:paraId="3D1E53ED" w14:textId="77777777" w:rsidTr="003C5D00">
        <w:trPr>
          <w:trHeight w:val="1020"/>
        </w:trPr>
        <w:tc>
          <w:tcPr>
            <w:tcW w:w="4034" w:type="dxa"/>
            <w:shd w:val="clear" w:color="auto" w:fill="auto"/>
            <w:hideMark/>
          </w:tcPr>
          <w:p w14:paraId="7072274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422" w:type="dxa"/>
            <w:shd w:val="clear" w:color="auto" w:fill="auto"/>
            <w:noWrap/>
            <w:hideMark/>
          </w:tcPr>
          <w:p w14:paraId="665AB66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4114BEE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0113</w:t>
            </w:r>
          </w:p>
        </w:tc>
        <w:tc>
          <w:tcPr>
            <w:tcW w:w="1122" w:type="dxa"/>
            <w:shd w:val="clear" w:color="auto" w:fill="auto"/>
            <w:hideMark/>
          </w:tcPr>
          <w:p w14:paraId="53ED495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15 1 00 00000</w:t>
            </w:r>
          </w:p>
        </w:tc>
        <w:tc>
          <w:tcPr>
            <w:tcW w:w="561" w:type="dxa"/>
            <w:shd w:val="clear" w:color="auto" w:fill="auto"/>
            <w:noWrap/>
            <w:hideMark/>
          </w:tcPr>
          <w:p w14:paraId="51234DC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526B5D2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7BE0774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50 665,7</w:t>
            </w:r>
          </w:p>
        </w:tc>
        <w:tc>
          <w:tcPr>
            <w:tcW w:w="920" w:type="dxa"/>
            <w:shd w:val="clear" w:color="auto" w:fill="auto"/>
            <w:noWrap/>
            <w:hideMark/>
          </w:tcPr>
          <w:p w14:paraId="6D4DCDA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47 600,0</w:t>
            </w:r>
          </w:p>
        </w:tc>
        <w:tc>
          <w:tcPr>
            <w:tcW w:w="782" w:type="dxa"/>
            <w:shd w:val="clear" w:color="auto" w:fill="auto"/>
            <w:noWrap/>
            <w:hideMark/>
          </w:tcPr>
          <w:p w14:paraId="5CD6F26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47 800,0</w:t>
            </w:r>
          </w:p>
        </w:tc>
      </w:tr>
      <w:tr w:rsidR="003C5D00" w:rsidRPr="003C5D00" w14:paraId="79518D95" w14:textId="77777777" w:rsidTr="003C5D00">
        <w:trPr>
          <w:trHeight w:val="510"/>
        </w:trPr>
        <w:tc>
          <w:tcPr>
            <w:tcW w:w="4034" w:type="dxa"/>
            <w:shd w:val="clear" w:color="auto" w:fill="auto"/>
            <w:hideMark/>
          </w:tcPr>
          <w:p w14:paraId="4F86844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422" w:type="dxa"/>
            <w:shd w:val="clear" w:color="auto" w:fill="auto"/>
            <w:noWrap/>
            <w:hideMark/>
          </w:tcPr>
          <w:p w14:paraId="768CDE0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152E644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0113</w:t>
            </w:r>
          </w:p>
        </w:tc>
        <w:tc>
          <w:tcPr>
            <w:tcW w:w="1122" w:type="dxa"/>
            <w:shd w:val="clear" w:color="auto" w:fill="auto"/>
            <w:hideMark/>
          </w:tcPr>
          <w:p w14:paraId="2FCA827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15 1 02 00000</w:t>
            </w:r>
          </w:p>
        </w:tc>
        <w:tc>
          <w:tcPr>
            <w:tcW w:w="561" w:type="dxa"/>
            <w:shd w:val="clear" w:color="auto" w:fill="auto"/>
            <w:noWrap/>
            <w:hideMark/>
          </w:tcPr>
          <w:p w14:paraId="06FBD45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060CED0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38EE424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48 739,7</w:t>
            </w:r>
          </w:p>
        </w:tc>
        <w:tc>
          <w:tcPr>
            <w:tcW w:w="920" w:type="dxa"/>
            <w:shd w:val="clear" w:color="auto" w:fill="auto"/>
            <w:noWrap/>
            <w:hideMark/>
          </w:tcPr>
          <w:p w14:paraId="277210C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47 600,0</w:t>
            </w:r>
          </w:p>
        </w:tc>
        <w:tc>
          <w:tcPr>
            <w:tcW w:w="782" w:type="dxa"/>
            <w:shd w:val="clear" w:color="auto" w:fill="auto"/>
            <w:noWrap/>
            <w:hideMark/>
          </w:tcPr>
          <w:p w14:paraId="5DFACB2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47 800,0</w:t>
            </w:r>
          </w:p>
        </w:tc>
      </w:tr>
      <w:tr w:rsidR="003C5D00" w:rsidRPr="003C5D00" w14:paraId="14E107FC" w14:textId="77777777" w:rsidTr="003C5D00">
        <w:trPr>
          <w:trHeight w:val="510"/>
        </w:trPr>
        <w:tc>
          <w:tcPr>
            <w:tcW w:w="4034" w:type="dxa"/>
            <w:shd w:val="clear" w:color="auto" w:fill="auto"/>
            <w:hideMark/>
          </w:tcPr>
          <w:p w14:paraId="48B1803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Софинансирование расходов на организацию деятельности многофункциональных центров предоставления государственных и муниципальных услуг</w:t>
            </w:r>
          </w:p>
        </w:tc>
        <w:tc>
          <w:tcPr>
            <w:tcW w:w="422" w:type="dxa"/>
            <w:shd w:val="clear" w:color="auto" w:fill="auto"/>
            <w:noWrap/>
            <w:hideMark/>
          </w:tcPr>
          <w:p w14:paraId="5C90BE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7DCE2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hideMark/>
          </w:tcPr>
          <w:p w14:paraId="2FF392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1 02 S0650</w:t>
            </w:r>
          </w:p>
        </w:tc>
        <w:tc>
          <w:tcPr>
            <w:tcW w:w="561" w:type="dxa"/>
            <w:shd w:val="clear" w:color="auto" w:fill="auto"/>
            <w:noWrap/>
            <w:hideMark/>
          </w:tcPr>
          <w:p w14:paraId="2E52AA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34647C1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DF88A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571,0</w:t>
            </w:r>
          </w:p>
        </w:tc>
        <w:tc>
          <w:tcPr>
            <w:tcW w:w="920" w:type="dxa"/>
            <w:shd w:val="clear" w:color="auto" w:fill="auto"/>
            <w:noWrap/>
            <w:hideMark/>
          </w:tcPr>
          <w:p w14:paraId="12E6CA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3B0048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5957B83" w14:textId="77777777" w:rsidTr="003C5D00">
        <w:trPr>
          <w:trHeight w:val="510"/>
        </w:trPr>
        <w:tc>
          <w:tcPr>
            <w:tcW w:w="4034" w:type="dxa"/>
            <w:shd w:val="clear" w:color="auto" w:fill="auto"/>
            <w:hideMark/>
          </w:tcPr>
          <w:p w14:paraId="17FC19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3D6FE9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94EDD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hideMark/>
          </w:tcPr>
          <w:p w14:paraId="3186A59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1 02 S0650</w:t>
            </w:r>
          </w:p>
        </w:tc>
        <w:tc>
          <w:tcPr>
            <w:tcW w:w="561" w:type="dxa"/>
            <w:shd w:val="clear" w:color="auto" w:fill="auto"/>
            <w:noWrap/>
            <w:hideMark/>
          </w:tcPr>
          <w:p w14:paraId="158B60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1F0E90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CBA8B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571,0</w:t>
            </w:r>
          </w:p>
        </w:tc>
        <w:tc>
          <w:tcPr>
            <w:tcW w:w="920" w:type="dxa"/>
            <w:shd w:val="clear" w:color="auto" w:fill="auto"/>
            <w:noWrap/>
            <w:hideMark/>
          </w:tcPr>
          <w:p w14:paraId="6B85F8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0DA1DC8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D294E9A" w14:textId="77777777" w:rsidTr="003C5D00">
        <w:trPr>
          <w:trHeight w:val="255"/>
        </w:trPr>
        <w:tc>
          <w:tcPr>
            <w:tcW w:w="4034" w:type="dxa"/>
            <w:shd w:val="clear" w:color="auto" w:fill="auto"/>
            <w:hideMark/>
          </w:tcPr>
          <w:p w14:paraId="22B015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5847D2F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567427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hideMark/>
          </w:tcPr>
          <w:p w14:paraId="410C78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1 02 S0650</w:t>
            </w:r>
          </w:p>
        </w:tc>
        <w:tc>
          <w:tcPr>
            <w:tcW w:w="561" w:type="dxa"/>
            <w:shd w:val="clear" w:color="auto" w:fill="auto"/>
            <w:noWrap/>
            <w:hideMark/>
          </w:tcPr>
          <w:p w14:paraId="167388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6952AB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823" w:type="dxa"/>
            <w:shd w:val="clear" w:color="auto" w:fill="auto"/>
            <w:noWrap/>
            <w:hideMark/>
          </w:tcPr>
          <w:p w14:paraId="2385A2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542,0</w:t>
            </w:r>
          </w:p>
        </w:tc>
        <w:tc>
          <w:tcPr>
            <w:tcW w:w="920" w:type="dxa"/>
            <w:shd w:val="clear" w:color="auto" w:fill="auto"/>
            <w:noWrap/>
            <w:hideMark/>
          </w:tcPr>
          <w:p w14:paraId="58C432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79CF34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90048F2" w14:textId="77777777" w:rsidTr="003C5D00">
        <w:trPr>
          <w:trHeight w:val="255"/>
        </w:trPr>
        <w:tc>
          <w:tcPr>
            <w:tcW w:w="4034" w:type="dxa"/>
            <w:shd w:val="clear" w:color="auto" w:fill="auto"/>
            <w:hideMark/>
          </w:tcPr>
          <w:p w14:paraId="54B931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5FA727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AA3699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hideMark/>
          </w:tcPr>
          <w:p w14:paraId="5A1684A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1 02 S0650</w:t>
            </w:r>
          </w:p>
        </w:tc>
        <w:tc>
          <w:tcPr>
            <w:tcW w:w="561" w:type="dxa"/>
            <w:shd w:val="clear" w:color="auto" w:fill="auto"/>
            <w:noWrap/>
            <w:hideMark/>
          </w:tcPr>
          <w:p w14:paraId="2CEB90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640107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167A50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29,0</w:t>
            </w:r>
          </w:p>
        </w:tc>
        <w:tc>
          <w:tcPr>
            <w:tcW w:w="920" w:type="dxa"/>
            <w:shd w:val="clear" w:color="auto" w:fill="auto"/>
            <w:noWrap/>
            <w:hideMark/>
          </w:tcPr>
          <w:p w14:paraId="6D7D98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065C2B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C5C27BD" w14:textId="77777777" w:rsidTr="003C5D00">
        <w:trPr>
          <w:trHeight w:val="1530"/>
        </w:trPr>
        <w:tc>
          <w:tcPr>
            <w:tcW w:w="4034" w:type="dxa"/>
            <w:shd w:val="clear" w:color="auto" w:fill="auto"/>
            <w:hideMark/>
          </w:tcPr>
          <w:p w14:paraId="3AFB3B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обеспечению консультирования работниками МФЦ граждан в рамках </w:t>
            </w:r>
            <w:r w:rsidRPr="003C5D00">
              <w:rPr>
                <w:rFonts w:ascii="Arial" w:hAnsi="Arial" w:cs="Arial"/>
                <w:sz w:val="20"/>
                <w:szCs w:val="20"/>
              </w:rPr>
              <w:lastRenderedPageBreak/>
              <w:t>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w:t>
            </w:r>
          </w:p>
        </w:tc>
        <w:tc>
          <w:tcPr>
            <w:tcW w:w="422" w:type="dxa"/>
            <w:shd w:val="clear" w:color="auto" w:fill="auto"/>
            <w:noWrap/>
            <w:hideMark/>
          </w:tcPr>
          <w:p w14:paraId="532BC0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901</w:t>
            </w:r>
          </w:p>
        </w:tc>
        <w:tc>
          <w:tcPr>
            <w:tcW w:w="561" w:type="dxa"/>
            <w:shd w:val="clear" w:color="auto" w:fill="auto"/>
            <w:noWrap/>
            <w:hideMark/>
          </w:tcPr>
          <w:p w14:paraId="507AF72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hideMark/>
          </w:tcPr>
          <w:p w14:paraId="186915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1 02 S0720</w:t>
            </w:r>
          </w:p>
        </w:tc>
        <w:tc>
          <w:tcPr>
            <w:tcW w:w="561" w:type="dxa"/>
            <w:shd w:val="clear" w:color="auto" w:fill="auto"/>
            <w:noWrap/>
            <w:hideMark/>
          </w:tcPr>
          <w:p w14:paraId="125755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3B75FC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85D53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792,0</w:t>
            </w:r>
          </w:p>
        </w:tc>
        <w:tc>
          <w:tcPr>
            <w:tcW w:w="920" w:type="dxa"/>
            <w:shd w:val="clear" w:color="auto" w:fill="auto"/>
            <w:noWrap/>
            <w:hideMark/>
          </w:tcPr>
          <w:p w14:paraId="6F4F449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4F084C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EC8612A" w14:textId="77777777" w:rsidTr="003C5D00">
        <w:trPr>
          <w:trHeight w:val="510"/>
        </w:trPr>
        <w:tc>
          <w:tcPr>
            <w:tcW w:w="4034" w:type="dxa"/>
            <w:shd w:val="clear" w:color="auto" w:fill="auto"/>
            <w:hideMark/>
          </w:tcPr>
          <w:p w14:paraId="466D2A2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64F789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75F80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hideMark/>
          </w:tcPr>
          <w:p w14:paraId="75D266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1 02 S0720</w:t>
            </w:r>
          </w:p>
        </w:tc>
        <w:tc>
          <w:tcPr>
            <w:tcW w:w="561" w:type="dxa"/>
            <w:shd w:val="clear" w:color="auto" w:fill="auto"/>
            <w:noWrap/>
            <w:hideMark/>
          </w:tcPr>
          <w:p w14:paraId="23B043F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3C2BD84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91436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792,0</w:t>
            </w:r>
          </w:p>
        </w:tc>
        <w:tc>
          <w:tcPr>
            <w:tcW w:w="920" w:type="dxa"/>
            <w:shd w:val="clear" w:color="auto" w:fill="auto"/>
            <w:noWrap/>
            <w:hideMark/>
          </w:tcPr>
          <w:p w14:paraId="176A043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593058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2E15C53" w14:textId="77777777" w:rsidTr="003C5D00">
        <w:trPr>
          <w:trHeight w:val="255"/>
        </w:trPr>
        <w:tc>
          <w:tcPr>
            <w:tcW w:w="4034" w:type="dxa"/>
            <w:shd w:val="clear" w:color="auto" w:fill="auto"/>
            <w:hideMark/>
          </w:tcPr>
          <w:p w14:paraId="5844455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4E245C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3FA317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hideMark/>
          </w:tcPr>
          <w:p w14:paraId="1049603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1 02 S0720</w:t>
            </w:r>
          </w:p>
        </w:tc>
        <w:tc>
          <w:tcPr>
            <w:tcW w:w="561" w:type="dxa"/>
            <w:shd w:val="clear" w:color="auto" w:fill="auto"/>
            <w:noWrap/>
            <w:hideMark/>
          </w:tcPr>
          <w:p w14:paraId="69FD66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394EC6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823" w:type="dxa"/>
            <w:shd w:val="clear" w:color="auto" w:fill="auto"/>
            <w:noWrap/>
            <w:hideMark/>
          </w:tcPr>
          <w:p w14:paraId="1E11B1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752,0</w:t>
            </w:r>
          </w:p>
        </w:tc>
        <w:tc>
          <w:tcPr>
            <w:tcW w:w="920" w:type="dxa"/>
            <w:shd w:val="clear" w:color="auto" w:fill="auto"/>
            <w:noWrap/>
            <w:hideMark/>
          </w:tcPr>
          <w:p w14:paraId="27CE8DF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3A29DB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E909D2C" w14:textId="77777777" w:rsidTr="003C5D00">
        <w:trPr>
          <w:trHeight w:val="255"/>
        </w:trPr>
        <w:tc>
          <w:tcPr>
            <w:tcW w:w="4034" w:type="dxa"/>
            <w:shd w:val="clear" w:color="auto" w:fill="auto"/>
            <w:hideMark/>
          </w:tcPr>
          <w:p w14:paraId="4A9FBF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6D8B523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4DD9C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hideMark/>
          </w:tcPr>
          <w:p w14:paraId="14DB5D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1 02 S0720</w:t>
            </w:r>
          </w:p>
        </w:tc>
        <w:tc>
          <w:tcPr>
            <w:tcW w:w="561" w:type="dxa"/>
            <w:shd w:val="clear" w:color="auto" w:fill="auto"/>
            <w:noWrap/>
            <w:hideMark/>
          </w:tcPr>
          <w:p w14:paraId="3EAAC33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3810CA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773005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40,0</w:t>
            </w:r>
          </w:p>
        </w:tc>
        <w:tc>
          <w:tcPr>
            <w:tcW w:w="920" w:type="dxa"/>
            <w:shd w:val="clear" w:color="auto" w:fill="auto"/>
            <w:noWrap/>
            <w:hideMark/>
          </w:tcPr>
          <w:p w14:paraId="083E0D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4F94E7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C4CDCF3" w14:textId="77777777" w:rsidTr="003C5D00">
        <w:trPr>
          <w:trHeight w:val="510"/>
        </w:trPr>
        <w:tc>
          <w:tcPr>
            <w:tcW w:w="4034" w:type="dxa"/>
            <w:shd w:val="clear" w:color="auto" w:fill="auto"/>
            <w:hideMark/>
          </w:tcPr>
          <w:p w14:paraId="2CEA732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Расходы на обеспечение деятельности (оказание услуг) муниципальных учреждений - многофункциональный </w:t>
            </w:r>
            <w:proofErr w:type="gramStart"/>
            <w:r w:rsidRPr="003C5D00">
              <w:rPr>
                <w:rFonts w:ascii="Arial" w:hAnsi="Arial" w:cs="Arial"/>
                <w:sz w:val="20"/>
                <w:szCs w:val="20"/>
              </w:rPr>
              <w:t>центр  предоставления</w:t>
            </w:r>
            <w:proofErr w:type="gramEnd"/>
            <w:r w:rsidRPr="003C5D00">
              <w:rPr>
                <w:rFonts w:ascii="Arial" w:hAnsi="Arial" w:cs="Arial"/>
                <w:sz w:val="20"/>
                <w:szCs w:val="20"/>
              </w:rPr>
              <w:t xml:space="preserve"> государственных и муниципальных услуг </w:t>
            </w:r>
          </w:p>
        </w:tc>
        <w:tc>
          <w:tcPr>
            <w:tcW w:w="422" w:type="dxa"/>
            <w:shd w:val="clear" w:color="auto" w:fill="auto"/>
            <w:noWrap/>
            <w:hideMark/>
          </w:tcPr>
          <w:p w14:paraId="39518F8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8FB92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hideMark/>
          </w:tcPr>
          <w:p w14:paraId="363785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15 1 02 06190</w:t>
            </w:r>
          </w:p>
        </w:tc>
        <w:tc>
          <w:tcPr>
            <w:tcW w:w="561" w:type="dxa"/>
            <w:shd w:val="clear" w:color="auto" w:fill="auto"/>
            <w:noWrap/>
            <w:hideMark/>
          </w:tcPr>
          <w:p w14:paraId="0AF7AA5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5A4DF5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BDEE71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47 376,7</w:t>
            </w:r>
          </w:p>
        </w:tc>
        <w:tc>
          <w:tcPr>
            <w:tcW w:w="920" w:type="dxa"/>
            <w:shd w:val="clear" w:color="auto" w:fill="auto"/>
            <w:noWrap/>
            <w:hideMark/>
          </w:tcPr>
          <w:p w14:paraId="315477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47 600,0</w:t>
            </w:r>
          </w:p>
        </w:tc>
        <w:tc>
          <w:tcPr>
            <w:tcW w:w="782" w:type="dxa"/>
            <w:shd w:val="clear" w:color="auto" w:fill="auto"/>
            <w:noWrap/>
            <w:hideMark/>
          </w:tcPr>
          <w:p w14:paraId="107B7B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47 800,0</w:t>
            </w:r>
          </w:p>
        </w:tc>
      </w:tr>
      <w:tr w:rsidR="003C5D00" w:rsidRPr="003C5D00" w14:paraId="065253C5" w14:textId="77777777" w:rsidTr="003C5D00">
        <w:trPr>
          <w:trHeight w:val="510"/>
        </w:trPr>
        <w:tc>
          <w:tcPr>
            <w:tcW w:w="4034" w:type="dxa"/>
            <w:shd w:val="clear" w:color="auto" w:fill="auto"/>
            <w:hideMark/>
          </w:tcPr>
          <w:p w14:paraId="5BC551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3BD5C6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33ED5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hideMark/>
          </w:tcPr>
          <w:p w14:paraId="6C92C0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15 1 02 06190</w:t>
            </w:r>
          </w:p>
        </w:tc>
        <w:tc>
          <w:tcPr>
            <w:tcW w:w="561" w:type="dxa"/>
            <w:shd w:val="clear" w:color="auto" w:fill="auto"/>
            <w:noWrap/>
            <w:hideMark/>
          </w:tcPr>
          <w:p w14:paraId="54F02F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1D6CF0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755E2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47 376,7</w:t>
            </w:r>
          </w:p>
        </w:tc>
        <w:tc>
          <w:tcPr>
            <w:tcW w:w="920" w:type="dxa"/>
            <w:shd w:val="clear" w:color="auto" w:fill="auto"/>
            <w:noWrap/>
            <w:hideMark/>
          </w:tcPr>
          <w:p w14:paraId="34E739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47 600,0</w:t>
            </w:r>
          </w:p>
        </w:tc>
        <w:tc>
          <w:tcPr>
            <w:tcW w:w="782" w:type="dxa"/>
            <w:shd w:val="clear" w:color="auto" w:fill="auto"/>
            <w:noWrap/>
            <w:hideMark/>
          </w:tcPr>
          <w:p w14:paraId="2595FE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47 800,0</w:t>
            </w:r>
          </w:p>
        </w:tc>
      </w:tr>
      <w:tr w:rsidR="003C5D00" w:rsidRPr="003C5D00" w14:paraId="22BE3786" w14:textId="77777777" w:rsidTr="003C5D00">
        <w:trPr>
          <w:trHeight w:val="255"/>
        </w:trPr>
        <w:tc>
          <w:tcPr>
            <w:tcW w:w="4034" w:type="dxa"/>
            <w:shd w:val="clear" w:color="auto" w:fill="auto"/>
            <w:hideMark/>
          </w:tcPr>
          <w:p w14:paraId="1F644E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661376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3BDCE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hideMark/>
          </w:tcPr>
          <w:p w14:paraId="73B183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15 1 02 06190</w:t>
            </w:r>
          </w:p>
        </w:tc>
        <w:tc>
          <w:tcPr>
            <w:tcW w:w="561" w:type="dxa"/>
            <w:shd w:val="clear" w:color="auto" w:fill="auto"/>
            <w:noWrap/>
            <w:hideMark/>
          </w:tcPr>
          <w:p w14:paraId="7C013C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566C39B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10EF14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47 376,7</w:t>
            </w:r>
          </w:p>
        </w:tc>
        <w:tc>
          <w:tcPr>
            <w:tcW w:w="920" w:type="dxa"/>
            <w:shd w:val="clear" w:color="auto" w:fill="auto"/>
            <w:noWrap/>
            <w:hideMark/>
          </w:tcPr>
          <w:p w14:paraId="3EE69F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47 600,0</w:t>
            </w:r>
          </w:p>
        </w:tc>
        <w:tc>
          <w:tcPr>
            <w:tcW w:w="782" w:type="dxa"/>
            <w:shd w:val="clear" w:color="auto" w:fill="auto"/>
            <w:noWrap/>
            <w:hideMark/>
          </w:tcPr>
          <w:p w14:paraId="3082BDF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47 800,0</w:t>
            </w:r>
          </w:p>
        </w:tc>
      </w:tr>
      <w:tr w:rsidR="003C5D00" w:rsidRPr="003C5D00" w14:paraId="32FF08FA" w14:textId="77777777" w:rsidTr="003C5D00">
        <w:trPr>
          <w:trHeight w:val="765"/>
        </w:trPr>
        <w:tc>
          <w:tcPr>
            <w:tcW w:w="4034" w:type="dxa"/>
            <w:shd w:val="clear" w:color="auto" w:fill="auto"/>
            <w:hideMark/>
          </w:tcPr>
          <w:p w14:paraId="7664C92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422" w:type="dxa"/>
            <w:shd w:val="clear" w:color="auto" w:fill="auto"/>
            <w:noWrap/>
            <w:hideMark/>
          </w:tcPr>
          <w:p w14:paraId="13859CD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07DF66B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0113</w:t>
            </w:r>
          </w:p>
        </w:tc>
        <w:tc>
          <w:tcPr>
            <w:tcW w:w="1122" w:type="dxa"/>
            <w:shd w:val="clear" w:color="auto" w:fill="auto"/>
            <w:hideMark/>
          </w:tcPr>
          <w:p w14:paraId="20731B5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15 1 03 00000</w:t>
            </w:r>
          </w:p>
        </w:tc>
        <w:tc>
          <w:tcPr>
            <w:tcW w:w="561" w:type="dxa"/>
            <w:shd w:val="clear" w:color="auto" w:fill="auto"/>
            <w:noWrap/>
            <w:hideMark/>
          </w:tcPr>
          <w:p w14:paraId="7AECDBA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6BB389F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61C0523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1 926,0</w:t>
            </w:r>
          </w:p>
        </w:tc>
        <w:tc>
          <w:tcPr>
            <w:tcW w:w="920" w:type="dxa"/>
            <w:shd w:val="clear" w:color="auto" w:fill="auto"/>
            <w:noWrap/>
            <w:hideMark/>
          </w:tcPr>
          <w:p w14:paraId="2A20176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2C2F709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081C81D2" w14:textId="77777777" w:rsidTr="003C5D00">
        <w:trPr>
          <w:trHeight w:val="1275"/>
        </w:trPr>
        <w:tc>
          <w:tcPr>
            <w:tcW w:w="4034" w:type="dxa"/>
            <w:shd w:val="clear" w:color="auto" w:fill="auto"/>
            <w:hideMark/>
          </w:tcPr>
          <w:p w14:paraId="7D083A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422" w:type="dxa"/>
            <w:shd w:val="clear" w:color="auto" w:fill="auto"/>
            <w:noWrap/>
            <w:hideMark/>
          </w:tcPr>
          <w:p w14:paraId="3FBA59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B1525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hideMark/>
          </w:tcPr>
          <w:p w14:paraId="255C13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1 03 S0860</w:t>
            </w:r>
          </w:p>
        </w:tc>
        <w:tc>
          <w:tcPr>
            <w:tcW w:w="561" w:type="dxa"/>
            <w:shd w:val="clear" w:color="auto" w:fill="auto"/>
            <w:noWrap/>
            <w:hideMark/>
          </w:tcPr>
          <w:p w14:paraId="587201E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28C11E1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3AB4F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1 926,0</w:t>
            </w:r>
          </w:p>
        </w:tc>
        <w:tc>
          <w:tcPr>
            <w:tcW w:w="920" w:type="dxa"/>
            <w:shd w:val="clear" w:color="auto" w:fill="auto"/>
            <w:noWrap/>
            <w:hideMark/>
          </w:tcPr>
          <w:p w14:paraId="2E1FC0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132EDE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442492FB" w14:textId="77777777" w:rsidTr="003C5D00">
        <w:trPr>
          <w:trHeight w:val="510"/>
        </w:trPr>
        <w:tc>
          <w:tcPr>
            <w:tcW w:w="4034" w:type="dxa"/>
            <w:shd w:val="clear" w:color="auto" w:fill="auto"/>
            <w:hideMark/>
          </w:tcPr>
          <w:p w14:paraId="48AD0A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317556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D723C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hideMark/>
          </w:tcPr>
          <w:p w14:paraId="22826BE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1 03 S0860</w:t>
            </w:r>
          </w:p>
        </w:tc>
        <w:tc>
          <w:tcPr>
            <w:tcW w:w="561" w:type="dxa"/>
            <w:shd w:val="clear" w:color="auto" w:fill="auto"/>
            <w:noWrap/>
            <w:hideMark/>
          </w:tcPr>
          <w:p w14:paraId="0071D4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2A0482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A017A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1 926,0</w:t>
            </w:r>
          </w:p>
        </w:tc>
        <w:tc>
          <w:tcPr>
            <w:tcW w:w="920" w:type="dxa"/>
            <w:shd w:val="clear" w:color="auto" w:fill="auto"/>
            <w:noWrap/>
            <w:hideMark/>
          </w:tcPr>
          <w:p w14:paraId="75C7E9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115D52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EA1F2CF" w14:textId="77777777" w:rsidTr="003C5D00">
        <w:trPr>
          <w:trHeight w:val="255"/>
        </w:trPr>
        <w:tc>
          <w:tcPr>
            <w:tcW w:w="4034" w:type="dxa"/>
            <w:shd w:val="clear" w:color="auto" w:fill="auto"/>
            <w:hideMark/>
          </w:tcPr>
          <w:p w14:paraId="4A277C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67E3FC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059E1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hideMark/>
          </w:tcPr>
          <w:p w14:paraId="031AF4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1 03 S0860</w:t>
            </w:r>
          </w:p>
        </w:tc>
        <w:tc>
          <w:tcPr>
            <w:tcW w:w="561" w:type="dxa"/>
            <w:shd w:val="clear" w:color="auto" w:fill="auto"/>
            <w:noWrap/>
            <w:hideMark/>
          </w:tcPr>
          <w:p w14:paraId="3C2C6B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0F3164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823" w:type="dxa"/>
            <w:shd w:val="clear" w:color="auto" w:fill="auto"/>
            <w:noWrap/>
            <w:hideMark/>
          </w:tcPr>
          <w:p w14:paraId="74D94F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1 479,0</w:t>
            </w:r>
          </w:p>
        </w:tc>
        <w:tc>
          <w:tcPr>
            <w:tcW w:w="920" w:type="dxa"/>
            <w:shd w:val="clear" w:color="auto" w:fill="auto"/>
            <w:noWrap/>
            <w:hideMark/>
          </w:tcPr>
          <w:p w14:paraId="4FD43A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1BDDFF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F508958" w14:textId="77777777" w:rsidTr="003C5D00">
        <w:trPr>
          <w:trHeight w:val="255"/>
        </w:trPr>
        <w:tc>
          <w:tcPr>
            <w:tcW w:w="4034" w:type="dxa"/>
            <w:shd w:val="clear" w:color="auto" w:fill="auto"/>
            <w:hideMark/>
          </w:tcPr>
          <w:p w14:paraId="15ECAB3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337149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C2827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hideMark/>
          </w:tcPr>
          <w:p w14:paraId="4B76481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1 03 S0860</w:t>
            </w:r>
          </w:p>
        </w:tc>
        <w:tc>
          <w:tcPr>
            <w:tcW w:w="561" w:type="dxa"/>
            <w:shd w:val="clear" w:color="auto" w:fill="auto"/>
            <w:noWrap/>
            <w:hideMark/>
          </w:tcPr>
          <w:p w14:paraId="13B8A1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2D0566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433A0C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447,0</w:t>
            </w:r>
          </w:p>
        </w:tc>
        <w:tc>
          <w:tcPr>
            <w:tcW w:w="920" w:type="dxa"/>
            <w:shd w:val="clear" w:color="auto" w:fill="auto"/>
            <w:noWrap/>
            <w:hideMark/>
          </w:tcPr>
          <w:p w14:paraId="2507E9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3BA260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428C4EF" w14:textId="77777777" w:rsidTr="003C5D00">
        <w:trPr>
          <w:trHeight w:val="255"/>
        </w:trPr>
        <w:tc>
          <w:tcPr>
            <w:tcW w:w="4034" w:type="dxa"/>
            <w:shd w:val="clear" w:color="auto" w:fill="auto"/>
            <w:noWrap/>
            <w:hideMark/>
          </w:tcPr>
          <w:p w14:paraId="2FB1DD7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Непрограммные расходы бюджета </w:t>
            </w:r>
          </w:p>
        </w:tc>
        <w:tc>
          <w:tcPr>
            <w:tcW w:w="422" w:type="dxa"/>
            <w:shd w:val="clear" w:color="auto" w:fill="auto"/>
            <w:noWrap/>
            <w:hideMark/>
          </w:tcPr>
          <w:p w14:paraId="558B138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5378D2F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0113</w:t>
            </w:r>
          </w:p>
        </w:tc>
        <w:tc>
          <w:tcPr>
            <w:tcW w:w="1122" w:type="dxa"/>
            <w:shd w:val="clear" w:color="auto" w:fill="auto"/>
            <w:noWrap/>
            <w:hideMark/>
          </w:tcPr>
          <w:p w14:paraId="5D42656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99 0 00 00000</w:t>
            </w:r>
          </w:p>
        </w:tc>
        <w:tc>
          <w:tcPr>
            <w:tcW w:w="561" w:type="dxa"/>
            <w:shd w:val="clear" w:color="auto" w:fill="auto"/>
            <w:noWrap/>
            <w:hideMark/>
          </w:tcPr>
          <w:p w14:paraId="573853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26D5A8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DA688B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16 840,7</w:t>
            </w:r>
          </w:p>
        </w:tc>
        <w:tc>
          <w:tcPr>
            <w:tcW w:w="920" w:type="dxa"/>
            <w:shd w:val="clear" w:color="auto" w:fill="auto"/>
            <w:noWrap/>
            <w:hideMark/>
          </w:tcPr>
          <w:p w14:paraId="28D86A5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105,0</w:t>
            </w:r>
          </w:p>
        </w:tc>
        <w:tc>
          <w:tcPr>
            <w:tcW w:w="782" w:type="dxa"/>
            <w:shd w:val="clear" w:color="auto" w:fill="auto"/>
            <w:noWrap/>
            <w:hideMark/>
          </w:tcPr>
          <w:p w14:paraId="11736CF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107,0</w:t>
            </w:r>
          </w:p>
        </w:tc>
      </w:tr>
      <w:tr w:rsidR="003C5D00" w:rsidRPr="003C5D00" w14:paraId="02900895" w14:textId="77777777" w:rsidTr="003C5D00">
        <w:trPr>
          <w:trHeight w:val="510"/>
        </w:trPr>
        <w:tc>
          <w:tcPr>
            <w:tcW w:w="4034" w:type="dxa"/>
            <w:shd w:val="clear" w:color="auto" w:fill="auto"/>
            <w:hideMark/>
          </w:tcPr>
          <w:p w14:paraId="7B17BFF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Реализация государственных функций, связанных с общегосударственным управлением </w:t>
            </w:r>
          </w:p>
        </w:tc>
        <w:tc>
          <w:tcPr>
            <w:tcW w:w="422" w:type="dxa"/>
            <w:shd w:val="clear" w:color="auto" w:fill="auto"/>
            <w:noWrap/>
            <w:hideMark/>
          </w:tcPr>
          <w:p w14:paraId="592B667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71064B2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0113</w:t>
            </w:r>
          </w:p>
        </w:tc>
        <w:tc>
          <w:tcPr>
            <w:tcW w:w="1122" w:type="dxa"/>
            <w:shd w:val="clear" w:color="auto" w:fill="auto"/>
            <w:hideMark/>
          </w:tcPr>
          <w:p w14:paraId="197EF1C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99 0 00 00100</w:t>
            </w:r>
          </w:p>
        </w:tc>
        <w:tc>
          <w:tcPr>
            <w:tcW w:w="561" w:type="dxa"/>
            <w:shd w:val="clear" w:color="auto" w:fill="auto"/>
            <w:noWrap/>
            <w:hideMark/>
          </w:tcPr>
          <w:p w14:paraId="360E90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67C4887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9B4FB4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195,2</w:t>
            </w:r>
          </w:p>
        </w:tc>
        <w:tc>
          <w:tcPr>
            <w:tcW w:w="920" w:type="dxa"/>
            <w:shd w:val="clear" w:color="auto" w:fill="auto"/>
            <w:noWrap/>
            <w:hideMark/>
          </w:tcPr>
          <w:p w14:paraId="2F19954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105,0</w:t>
            </w:r>
          </w:p>
        </w:tc>
        <w:tc>
          <w:tcPr>
            <w:tcW w:w="782" w:type="dxa"/>
            <w:shd w:val="clear" w:color="auto" w:fill="auto"/>
            <w:noWrap/>
            <w:hideMark/>
          </w:tcPr>
          <w:p w14:paraId="0380E2F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107,0</w:t>
            </w:r>
          </w:p>
        </w:tc>
      </w:tr>
      <w:tr w:rsidR="003C5D00" w:rsidRPr="003C5D00" w14:paraId="381EE68E" w14:textId="77777777" w:rsidTr="003C5D00">
        <w:trPr>
          <w:trHeight w:val="255"/>
        </w:trPr>
        <w:tc>
          <w:tcPr>
            <w:tcW w:w="4034" w:type="dxa"/>
            <w:shd w:val="clear" w:color="auto" w:fill="auto"/>
            <w:hideMark/>
          </w:tcPr>
          <w:p w14:paraId="6AA5F0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Иные бюджетные ассигнования</w:t>
            </w:r>
          </w:p>
        </w:tc>
        <w:tc>
          <w:tcPr>
            <w:tcW w:w="422" w:type="dxa"/>
            <w:shd w:val="clear" w:color="auto" w:fill="auto"/>
            <w:noWrap/>
            <w:hideMark/>
          </w:tcPr>
          <w:p w14:paraId="7B029D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E68567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hideMark/>
          </w:tcPr>
          <w:p w14:paraId="73CA9C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99 0 00 00100</w:t>
            </w:r>
          </w:p>
        </w:tc>
        <w:tc>
          <w:tcPr>
            <w:tcW w:w="561" w:type="dxa"/>
            <w:shd w:val="clear" w:color="auto" w:fill="auto"/>
            <w:noWrap/>
            <w:hideMark/>
          </w:tcPr>
          <w:p w14:paraId="3ED36F1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c>
          <w:tcPr>
            <w:tcW w:w="982" w:type="dxa"/>
            <w:shd w:val="clear" w:color="auto" w:fill="auto"/>
            <w:noWrap/>
            <w:hideMark/>
          </w:tcPr>
          <w:p w14:paraId="505A3A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08C86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195,2</w:t>
            </w:r>
          </w:p>
        </w:tc>
        <w:tc>
          <w:tcPr>
            <w:tcW w:w="920" w:type="dxa"/>
            <w:shd w:val="clear" w:color="auto" w:fill="auto"/>
            <w:noWrap/>
            <w:hideMark/>
          </w:tcPr>
          <w:p w14:paraId="1A0B2A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105,0</w:t>
            </w:r>
          </w:p>
        </w:tc>
        <w:tc>
          <w:tcPr>
            <w:tcW w:w="782" w:type="dxa"/>
            <w:shd w:val="clear" w:color="auto" w:fill="auto"/>
            <w:noWrap/>
            <w:hideMark/>
          </w:tcPr>
          <w:p w14:paraId="395CCC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107,0</w:t>
            </w:r>
          </w:p>
        </w:tc>
      </w:tr>
      <w:tr w:rsidR="003C5D00" w:rsidRPr="003C5D00" w14:paraId="2A0BF797" w14:textId="77777777" w:rsidTr="003C5D00">
        <w:trPr>
          <w:trHeight w:val="255"/>
        </w:trPr>
        <w:tc>
          <w:tcPr>
            <w:tcW w:w="4034" w:type="dxa"/>
            <w:shd w:val="clear" w:color="auto" w:fill="auto"/>
            <w:hideMark/>
          </w:tcPr>
          <w:p w14:paraId="147FA0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Уплата налогов, сборов и иных платежей</w:t>
            </w:r>
          </w:p>
        </w:tc>
        <w:tc>
          <w:tcPr>
            <w:tcW w:w="422" w:type="dxa"/>
            <w:shd w:val="clear" w:color="auto" w:fill="auto"/>
            <w:noWrap/>
            <w:hideMark/>
          </w:tcPr>
          <w:p w14:paraId="7F2C74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788F6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hideMark/>
          </w:tcPr>
          <w:p w14:paraId="0C7397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99 0 00 00100</w:t>
            </w:r>
          </w:p>
        </w:tc>
        <w:tc>
          <w:tcPr>
            <w:tcW w:w="561" w:type="dxa"/>
            <w:shd w:val="clear" w:color="auto" w:fill="auto"/>
            <w:noWrap/>
            <w:hideMark/>
          </w:tcPr>
          <w:p w14:paraId="497AEB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850</w:t>
            </w:r>
          </w:p>
        </w:tc>
        <w:tc>
          <w:tcPr>
            <w:tcW w:w="982" w:type="dxa"/>
            <w:shd w:val="clear" w:color="auto" w:fill="auto"/>
            <w:noWrap/>
            <w:hideMark/>
          </w:tcPr>
          <w:p w14:paraId="0B97D5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5AD6DA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195,2</w:t>
            </w:r>
          </w:p>
        </w:tc>
        <w:tc>
          <w:tcPr>
            <w:tcW w:w="920" w:type="dxa"/>
            <w:shd w:val="clear" w:color="auto" w:fill="auto"/>
            <w:noWrap/>
            <w:hideMark/>
          </w:tcPr>
          <w:p w14:paraId="7F7EBB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105,0</w:t>
            </w:r>
          </w:p>
        </w:tc>
        <w:tc>
          <w:tcPr>
            <w:tcW w:w="782" w:type="dxa"/>
            <w:shd w:val="clear" w:color="auto" w:fill="auto"/>
            <w:noWrap/>
            <w:hideMark/>
          </w:tcPr>
          <w:p w14:paraId="3BDD0B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107,0</w:t>
            </w:r>
          </w:p>
        </w:tc>
      </w:tr>
      <w:tr w:rsidR="003C5D00" w:rsidRPr="003C5D00" w14:paraId="44A5D504" w14:textId="77777777" w:rsidTr="003C5D00">
        <w:trPr>
          <w:trHeight w:val="255"/>
        </w:trPr>
        <w:tc>
          <w:tcPr>
            <w:tcW w:w="4034" w:type="dxa"/>
            <w:shd w:val="clear" w:color="auto" w:fill="auto"/>
            <w:hideMark/>
          </w:tcPr>
          <w:p w14:paraId="28262F0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Иные расходы</w:t>
            </w:r>
          </w:p>
        </w:tc>
        <w:tc>
          <w:tcPr>
            <w:tcW w:w="422" w:type="dxa"/>
            <w:shd w:val="clear" w:color="auto" w:fill="auto"/>
            <w:noWrap/>
            <w:hideMark/>
          </w:tcPr>
          <w:p w14:paraId="5BE6EAD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44CC4F5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0113</w:t>
            </w:r>
          </w:p>
        </w:tc>
        <w:tc>
          <w:tcPr>
            <w:tcW w:w="1122" w:type="dxa"/>
            <w:shd w:val="clear" w:color="auto" w:fill="auto"/>
            <w:hideMark/>
          </w:tcPr>
          <w:p w14:paraId="6D0D760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99 0 00 04000</w:t>
            </w:r>
          </w:p>
        </w:tc>
        <w:tc>
          <w:tcPr>
            <w:tcW w:w="561" w:type="dxa"/>
            <w:shd w:val="clear" w:color="auto" w:fill="auto"/>
            <w:noWrap/>
            <w:hideMark/>
          </w:tcPr>
          <w:p w14:paraId="3875E3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1D99204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677D8A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4 758,9</w:t>
            </w:r>
          </w:p>
        </w:tc>
        <w:tc>
          <w:tcPr>
            <w:tcW w:w="920" w:type="dxa"/>
            <w:shd w:val="clear" w:color="auto" w:fill="auto"/>
            <w:noWrap/>
            <w:hideMark/>
          </w:tcPr>
          <w:p w14:paraId="0EBE38A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328F75C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5536C32B" w14:textId="77777777" w:rsidTr="003C5D00">
        <w:trPr>
          <w:trHeight w:val="255"/>
        </w:trPr>
        <w:tc>
          <w:tcPr>
            <w:tcW w:w="4034" w:type="dxa"/>
            <w:shd w:val="clear" w:color="auto" w:fill="auto"/>
            <w:hideMark/>
          </w:tcPr>
          <w:p w14:paraId="28E9DB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бюджетные ассигнования</w:t>
            </w:r>
          </w:p>
        </w:tc>
        <w:tc>
          <w:tcPr>
            <w:tcW w:w="422" w:type="dxa"/>
            <w:shd w:val="clear" w:color="auto" w:fill="auto"/>
            <w:noWrap/>
            <w:hideMark/>
          </w:tcPr>
          <w:p w14:paraId="2E87A7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5243E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noWrap/>
            <w:hideMark/>
          </w:tcPr>
          <w:p w14:paraId="7A8A7B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99 0 00 04000</w:t>
            </w:r>
          </w:p>
        </w:tc>
        <w:tc>
          <w:tcPr>
            <w:tcW w:w="561" w:type="dxa"/>
            <w:shd w:val="clear" w:color="auto" w:fill="auto"/>
            <w:noWrap/>
            <w:hideMark/>
          </w:tcPr>
          <w:p w14:paraId="2DB15B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c>
          <w:tcPr>
            <w:tcW w:w="982" w:type="dxa"/>
            <w:shd w:val="clear" w:color="auto" w:fill="auto"/>
            <w:noWrap/>
            <w:hideMark/>
          </w:tcPr>
          <w:p w14:paraId="08105B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682C1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4 758,9</w:t>
            </w:r>
          </w:p>
        </w:tc>
        <w:tc>
          <w:tcPr>
            <w:tcW w:w="920" w:type="dxa"/>
            <w:shd w:val="clear" w:color="auto" w:fill="auto"/>
            <w:noWrap/>
            <w:hideMark/>
          </w:tcPr>
          <w:p w14:paraId="1141085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06E9DF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F9AD47E" w14:textId="77777777" w:rsidTr="003C5D00">
        <w:trPr>
          <w:trHeight w:val="255"/>
        </w:trPr>
        <w:tc>
          <w:tcPr>
            <w:tcW w:w="4034" w:type="dxa"/>
            <w:shd w:val="clear" w:color="auto" w:fill="auto"/>
            <w:hideMark/>
          </w:tcPr>
          <w:p w14:paraId="30EA21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Уплата налогов, сборов и иных платежей</w:t>
            </w:r>
          </w:p>
        </w:tc>
        <w:tc>
          <w:tcPr>
            <w:tcW w:w="422" w:type="dxa"/>
            <w:shd w:val="clear" w:color="auto" w:fill="auto"/>
            <w:noWrap/>
            <w:hideMark/>
          </w:tcPr>
          <w:p w14:paraId="2121DB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AF16A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hideMark/>
          </w:tcPr>
          <w:p w14:paraId="0A8B96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99 0 00 00400</w:t>
            </w:r>
          </w:p>
        </w:tc>
        <w:tc>
          <w:tcPr>
            <w:tcW w:w="561" w:type="dxa"/>
            <w:shd w:val="clear" w:color="auto" w:fill="auto"/>
            <w:noWrap/>
            <w:hideMark/>
          </w:tcPr>
          <w:p w14:paraId="281130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850</w:t>
            </w:r>
          </w:p>
        </w:tc>
        <w:tc>
          <w:tcPr>
            <w:tcW w:w="982" w:type="dxa"/>
            <w:shd w:val="clear" w:color="auto" w:fill="auto"/>
            <w:noWrap/>
            <w:hideMark/>
          </w:tcPr>
          <w:p w14:paraId="366E6C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4558448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4 758,9</w:t>
            </w:r>
          </w:p>
        </w:tc>
        <w:tc>
          <w:tcPr>
            <w:tcW w:w="920" w:type="dxa"/>
            <w:shd w:val="clear" w:color="auto" w:fill="auto"/>
            <w:noWrap/>
            <w:hideMark/>
          </w:tcPr>
          <w:p w14:paraId="664A03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407CD2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8F89C30" w14:textId="77777777" w:rsidTr="003C5D00">
        <w:trPr>
          <w:trHeight w:val="255"/>
        </w:trPr>
        <w:tc>
          <w:tcPr>
            <w:tcW w:w="4034" w:type="dxa"/>
            <w:shd w:val="clear" w:color="auto" w:fill="auto"/>
            <w:hideMark/>
          </w:tcPr>
          <w:p w14:paraId="41D6A73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Иные мероприятия, проводимые в связи с коронавирусом</w:t>
            </w:r>
          </w:p>
        </w:tc>
        <w:tc>
          <w:tcPr>
            <w:tcW w:w="422" w:type="dxa"/>
            <w:shd w:val="clear" w:color="auto" w:fill="auto"/>
            <w:noWrap/>
            <w:hideMark/>
          </w:tcPr>
          <w:p w14:paraId="62D8A5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C600FC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0113</w:t>
            </w:r>
          </w:p>
        </w:tc>
        <w:tc>
          <w:tcPr>
            <w:tcW w:w="1122" w:type="dxa"/>
            <w:shd w:val="clear" w:color="auto" w:fill="auto"/>
            <w:noWrap/>
            <w:hideMark/>
          </w:tcPr>
          <w:p w14:paraId="7C4A7F9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99 0 00 0400К</w:t>
            </w:r>
          </w:p>
        </w:tc>
        <w:tc>
          <w:tcPr>
            <w:tcW w:w="561" w:type="dxa"/>
            <w:shd w:val="clear" w:color="auto" w:fill="auto"/>
            <w:noWrap/>
            <w:hideMark/>
          </w:tcPr>
          <w:p w14:paraId="510CA69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6D5F71E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01A27C1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11 886,6</w:t>
            </w:r>
          </w:p>
        </w:tc>
        <w:tc>
          <w:tcPr>
            <w:tcW w:w="920" w:type="dxa"/>
            <w:shd w:val="clear" w:color="auto" w:fill="auto"/>
            <w:noWrap/>
            <w:hideMark/>
          </w:tcPr>
          <w:p w14:paraId="517F8D3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255A6C4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064D5107" w14:textId="77777777" w:rsidTr="003C5D00">
        <w:trPr>
          <w:trHeight w:val="255"/>
        </w:trPr>
        <w:tc>
          <w:tcPr>
            <w:tcW w:w="4034" w:type="dxa"/>
            <w:shd w:val="clear" w:color="auto" w:fill="auto"/>
            <w:hideMark/>
          </w:tcPr>
          <w:p w14:paraId="148CA0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71F058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C6E4C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noWrap/>
            <w:hideMark/>
          </w:tcPr>
          <w:p w14:paraId="1E696A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 0 00 0400К</w:t>
            </w:r>
          </w:p>
        </w:tc>
        <w:tc>
          <w:tcPr>
            <w:tcW w:w="561" w:type="dxa"/>
            <w:shd w:val="clear" w:color="auto" w:fill="auto"/>
            <w:noWrap/>
            <w:hideMark/>
          </w:tcPr>
          <w:p w14:paraId="4D14F1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378636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2DC3F1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11 886,6</w:t>
            </w:r>
          </w:p>
        </w:tc>
        <w:tc>
          <w:tcPr>
            <w:tcW w:w="920" w:type="dxa"/>
            <w:shd w:val="clear" w:color="auto" w:fill="auto"/>
            <w:noWrap/>
            <w:hideMark/>
          </w:tcPr>
          <w:p w14:paraId="466E44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0F3884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9B3518E" w14:textId="77777777" w:rsidTr="003C5D00">
        <w:trPr>
          <w:trHeight w:val="510"/>
        </w:trPr>
        <w:tc>
          <w:tcPr>
            <w:tcW w:w="4034" w:type="dxa"/>
            <w:shd w:val="clear" w:color="auto" w:fill="auto"/>
            <w:hideMark/>
          </w:tcPr>
          <w:p w14:paraId="5F2A25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6EDA585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97B54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noWrap/>
            <w:hideMark/>
          </w:tcPr>
          <w:p w14:paraId="1B657F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 0 00 0400К</w:t>
            </w:r>
          </w:p>
        </w:tc>
        <w:tc>
          <w:tcPr>
            <w:tcW w:w="561" w:type="dxa"/>
            <w:shd w:val="clear" w:color="auto" w:fill="auto"/>
            <w:noWrap/>
            <w:hideMark/>
          </w:tcPr>
          <w:p w14:paraId="1FCBCE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68AC2B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300ACD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11 886,6</w:t>
            </w:r>
          </w:p>
        </w:tc>
        <w:tc>
          <w:tcPr>
            <w:tcW w:w="920" w:type="dxa"/>
            <w:shd w:val="clear" w:color="auto" w:fill="auto"/>
            <w:noWrap/>
            <w:hideMark/>
          </w:tcPr>
          <w:p w14:paraId="297ED1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0142C6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3F83EA81" w14:textId="77777777" w:rsidTr="003C5D00">
        <w:trPr>
          <w:trHeight w:val="255"/>
        </w:trPr>
        <w:tc>
          <w:tcPr>
            <w:tcW w:w="4034" w:type="dxa"/>
            <w:shd w:val="clear" w:color="auto" w:fill="auto"/>
            <w:hideMark/>
          </w:tcPr>
          <w:p w14:paraId="6F4CA71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НАЦИОНАЛЬНАЯ ОБОРОНА</w:t>
            </w:r>
          </w:p>
        </w:tc>
        <w:tc>
          <w:tcPr>
            <w:tcW w:w="422" w:type="dxa"/>
            <w:shd w:val="clear" w:color="auto" w:fill="auto"/>
            <w:noWrap/>
            <w:hideMark/>
          </w:tcPr>
          <w:p w14:paraId="6AB27E4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5CA29BA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0200</w:t>
            </w:r>
          </w:p>
        </w:tc>
        <w:tc>
          <w:tcPr>
            <w:tcW w:w="1122" w:type="dxa"/>
            <w:shd w:val="clear" w:color="auto" w:fill="auto"/>
            <w:noWrap/>
            <w:hideMark/>
          </w:tcPr>
          <w:p w14:paraId="6539D17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561" w:type="dxa"/>
            <w:shd w:val="clear" w:color="auto" w:fill="auto"/>
            <w:noWrap/>
            <w:hideMark/>
          </w:tcPr>
          <w:p w14:paraId="7625E2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2663B7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A768AD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920" w:type="dxa"/>
            <w:shd w:val="clear" w:color="auto" w:fill="auto"/>
            <w:noWrap/>
            <w:hideMark/>
          </w:tcPr>
          <w:p w14:paraId="10B8557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65,0</w:t>
            </w:r>
          </w:p>
        </w:tc>
        <w:tc>
          <w:tcPr>
            <w:tcW w:w="782" w:type="dxa"/>
            <w:shd w:val="clear" w:color="auto" w:fill="auto"/>
            <w:noWrap/>
            <w:hideMark/>
          </w:tcPr>
          <w:p w14:paraId="0AB43C8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67,0</w:t>
            </w:r>
          </w:p>
        </w:tc>
      </w:tr>
      <w:tr w:rsidR="003C5D00" w:rsidRPr="003C5D00" w14:paraId="0F03AB4F" w14:textId="77777777" w:rsidTr="003C5D00">
        <w:trPr>
          <w:trHeight w:val="255"/>
        </w:trPr>
        <w:tc>
          <w:tcPr>
            <w:tcW w:w="4034" w:type="dxa"/>
            <w:shd w:val="clear" w:color="auto" w:fill="auto"/>
            <w:hideMark/>
          </w:tcPr>
          <w:p w14:paraId="42C8255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Мобилизационная подготовка экономики</w:t>
            </w:r>
          </w:p>
        </w:tc>
        <w:tc>
          <w:tcPr>
            <w:tcW w:w="422" w:type="dxa"/>
            <w:shd w:val="clear" w:color="auto" w:fill="auto"/>
            <w:noWrap/>
            <w:hideMark/>
          </w:tcPr>
          <w:p w14:paraId="134C4EB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7174CED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0204</w:t>
            </w:r>
          </w:p>
        </w:tc>
        <w:tc>
          <w:tcPr>
            <w:tcW w:w="1122" w:type="dxa"/>
            <w:shd w:val="clear" w:color="auto" w:fill="auto"/>
            <w:hideMark/>
          </w:tcPr>
          <w:p w14:paraId="292F304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561" w:type="dxa"/>
            <w:shd w:val="clear" w:color="auto" w:fill="auto"/>
            <w:noWrap/>
            <w:hideMark/>
          </w:tcPr>
          <w:p w14:paraId="125C9D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061581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223F25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920" w:type="dxa"/>
            <w:shd w:val="clear" w:color="auto" w:fill="auto"/>
            <w:noWrap/>
            <w:hideMark/>
          </w:tcPr>
          <w:p w14:paraId="38150BD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65,0</w:t>
            </w:r>
          </w:p>
        </w:tc>
        <w:tc>
          <w:tcPr>
            <w:tcW w:w="782" w:type="dxa"/>
            <w:shd w:val="clear" w:color="auto" w:fill="auto"/>
            <w:noWrap/>
            <w:hideMark/>
          </w:tcPr>
          <w:p w14:paraId="1A74D45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67,0</w:t>
            </w:r>
          </w:p>
        </w:tc>
      </w:tr>
      <w:tr w:rsidR="003C5D00" w:rsidRPr="003C5D00" w14:paraId="768444A5" w14:textId="77777777" w:rsidTr="003C5D00">
        <w:trPr>
          <w:trHeight w:val="255"/>
        </w:trPr>
        <w:tc>
          <w:tcPr>
            <w:tcW w:w="4034" w:type="dxa"/>
            <w:shd w:val="clear" w:color="auto" w:fill="auto"/>
            <w:hideMark/>
          </w:tcPr>
          <w:p w14:paraId="1ACFC00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«Управление имуществом и муниципальными </w:t>
            </w:r>
            <w:proofErr w:type="gramStart"/>
            <w:r w:rsidRPr="003C5D00">
              <w:rPr>
                <w:rFonts w:ascii="Arial" w:hAnsi="Arial" w:cs="Arial"/>
                <w:b/>
                <w:bCs/>
                <w:sz w:val="20"/>
                <w:szCs w:val="20"/>
              </w:rPr>
              <w:t xml:space="preserve">финансами»   </w:t>
            </w:r>
            <w:proofErr w:type="gramEnd"/>
          </w:p>
        </w:tc>
        <w:tc>
          <w:tcPr>
            <w:tcW w:w="422" w:type="dxa"/>
            <w:shd w:val="clear" w:color="auto" w:fill="auto"/>
            <w:noWrap/>
            <w:hideMark/>
          </w:tcPr>
          <w:p w14:paraId="2F06AD9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2E3DC2D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0204</w:t>
            </w:r>
          </w:p>
        </w:tc>
        <w:tc>
          <w:tcPr>
            <w:tcW w:w="1122" w:type="dxa"/>
            <w:shd w:val="clear" w:color="auto" w:fill="auto"/>
            <w:hideMark/>
          </w:tcPr>
          <w:p w14:paraId="12693F5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12 0 00 00000</w:t>
            </w:r>
          </w:p>
        </w:tc>
        <w:tc>
          <w:tcPr>
            <w:tcW w:w="561" w:type="dxa"/>
            <w:shd w:val="clear" w:color="auto" w:fill="auto"/>
            <w:noWrap/>
            <w:hideMark/>
          </w:tcPr>
          <w:p w14:paraId="6AAF1E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5B4456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7A90CB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920" w:type="dxa"/>
            <w:shd w:val="clear" w:color="auto" w:fill="auto"/>
            <w:noWrap/>
            <w:hideMark/>
          </w:tcPr>
          <w:p w14:paraId="5B5AF6A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65,0</w:t>
            </w:r>
          </w:p>
        </w:tc>
        <w:tc>
          <w:tcPr>
            <w:tcW w:w="782" w:type="dxa"/>
            <w:shd w:val="clear" w:color="auto" w:fill="auto"/>
            <w:noWrap/>
            <w:hideMark/>
          </w:tcPr>
          <w:p w14:paraId="4BB4EA1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67,0</w:t>
            </w:r>
          </w:p>
        </w:tc>
      </w:tr>
      <w:tr w:rsidR="003C5D00" w:rsidRPr="003C5D00" w14:paraId="02BDAD75" w14:textId="77777777" w:rsidTr="003C5D00">
        <w:trPr>
          <w:trHeight w:val="255"/>
        </w:trPr>
        <w:tc>
          <w:tcPr>
            <w:tcW w:w="4034" w:type="dxa"/>
            <w:shd w:val="clear" w:color="auto" w:fill="auto"/>
            <w:hideMark/>
          </w:tcPr>
          <w:p w14:paraId="4B4A702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Обеспечивающая подпрограмма   </w:t>
            </w:r>
          </w:p>
        </w:tc>
        <w:tc>
          <w:tcPr>
            <w:tcW w:w="422" w:type="dxa"/>
            <w:shd w:val="clear" w:color="auto" w:fill="auto"/>
            <w:noWrap/>
            <w:hideMark/>
          </w:tcPr>
          <w:p w14:paraId="01BDEFC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6EA443B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0204</w:t>
            </w:r>
          </w:p>
        </w:tc>
        <w:tc>
          <w:tcPr>
            <w:tcW w:w="1122" w:type="dxa"/>
            <w:shd w:val="clear" w:color="auto" w:fill="auto"/>
            <w:hideMark/>
          </w:tcPr>
          <w:p w14:paraId="2EC6939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12 5 00 00000</w:t>
            </w:r>
          </w:p>
        </w:tc>
        <w:tc>
          <w:tcPr>
            <w:tcW w:w="561" w:type="dxa"/>
            <w:shd w:val="clear" w:color="auto" w:fill="auto"/>
            <w:noWrap/>
            <w:hideMark/>
          </w:tcPr>
          <w:p w14:paraId="13188C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2FCA4E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F3CA04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920" w:type="dxa"/>
            <w:shd w:val="clear" w:color="auto" w:fill="auto"/>
            <w:noWrap/>
            <w:hideMark/>
          </w:tcPr>
          <w:p w14:paraId="53DD8CE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65,0</w:t>
            </w:r>
          </w:p>
        </w:tc>
        <w:tc>
          <w:tcPr>
            <w:tcW w:w="782" w:type="dxa"/>
            <w:shd w:val="clear" w:color="auto" w:fill="auto"/>
            <w:noWrap/>
            <w:hideMark/>
          </w:tcPr>
          <w:p w14:paraId="75741E5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67,0</w:t>
            </w:r>
          </w:p>
        </w:tc>
      </w:tr>
      <w:tr w:rsidR="003C5D00" w:rsidRPr="003C5D00" w14:paraId="0BDAF680" w14:textId="77777777" w:rsidTr="003C5D00">
        <w:trPr>
          <w:trHeight w:val="510"/>
        </w:trPr>
        <w:tc>
          <w:tcPr>
            <w:tcW w:w="4034" w:type="dxa"/>
            <w:shd w:val="clear" w:color="auto" w:fill="auto"/>
            <w:hideMark/>
          </w:tcPr>
          <w:p w14:paraId="41B402B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Основное мероприятие «Создание условий для реализации полномочий органов местного самоуправления» </w:t>
            </w:r>
          </w:p>
        </w:tc>
        <w:tc>
          <w:tcPr>
            <w:tcW w:w="422" w:type="dxa"/>
            <w:shd w:val="clear" w:color="auto" w:fill="auto"/>
            <w:noWrap/>
            <w:hideMark/>
          </w:tcPr>
          <w:p w14:paraId="31D8526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52DE7EA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0204</w:t>
            </w:r>
          </w:p>
        </w:tc>
        <w:tc>
          <w:tcPr>
            <w:tcW w:w="1122" w:type="dxa"/>
            <w:shd w:val="clear" w:color="auto" w:fill="auto"/>
            <w:hideMark/>
          </w:tcPr>
          <w:p w14:paraId="3CACC35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12 5 01 00000</w:t>
            </w:r>
          </w:p>
        </w:tc>
        <w:tc>
          <w:tcPr>
            <w:tcW w:w="561" w:type="dxa"/>
            <w:shd w:val="clear" w:color="auto" w:fill="auto"/>
            <w:noWrap/>
            <w:hideMark/>
          </w:tcPr>
          <w:p w14:paraId="4ACE23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61221E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4F7255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920" w:type="dxa"/>
            <w:shd w:val="clear" w:color="auto" w:fill="auto"/>
            <w:noWrap/>
            <w:hideMark/>
          </w:tcPr>
          <w:p w14:paraId="4860C60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65,0</w:t>
            </w:r>
          </w:p>
        </w:tc>
        <w:tc>
          <w:tcPr>
            <w:tcW w:w="782" w:type="dxa"/>
            <w:shd w:val="clear" w:color="auto" w:fill="auto"/>
            <w:noWrap/>
            <w:hideMark/>
          </w:tcPr>
          <w:p w14:paraId="439A271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67,0</w:t>
            </w:r>
          </w:p>
        </w:tc>
      </w:tr>
      <w:tr w:rsidR="003C5D00" w:rsidRPr="003C5D00" w14:paraId="3420DAAC" w14:textId="77777777" w:rsidTr="003C5D00">
        <w:trPr>
          <w:trHeight w:val="255"/>
        </w:trPr>
        <w:tc>
          <w:tcPr>
            <w:tcW w:w="4034" w:type="dxa"/>
            <w:shd w:val="clear" w:color="auto" w:fill="auto"/>
            <w:hideMark/>
          </w:tcPr>
          <w:p w14:paraId="6A2F4F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Организация и осуществление мероприятий по мобилизационной подготовке </w:t>
            </w:r>
          </w:p>
        </w:tc>
        <w:tc>
          <w:tcPr>
            <w:tcW w:w="422" w:type="dxa"/>
            <w:shd w:val="clear" w:color="auto" w:fill="auto"/>
            <w:noWrap/>
            <w:hideMark/>
          </w:tcPr>
          <w:p w14:paraId="33FAD1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83EE8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0204</w:t>
            </w:r>
          </w:p>
        </w:tc>
        <w:tc>
          <w:tcPr>
            <w:tcW w:w="1122" w:type="dxa"/>
            <w:shd w:val="clear" w:color="auto" w:fill="auto"/>
            <w:noWrap/>
            <w:hideMark/>
          </w:tcPr>
          <w:p w14:paraId="605A147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12 5 01 00720</w:t>
            </w:r>
          </w:p>
        </w:tc>
        <w:tc>
          <w:tcPr>
            <w:tcW w:w="561" w:type="dxa"/>
            <w:shd w:val="clear" w:color="auto" w:fill="auto"/>
            <w:noWrap/>
            <w:hideMark/>
          </w:tcPr>
          <w:p w14:paraId="7ACF10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74B2928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1AD06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65ED05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65,0</w:t>
            </w:r>
          </w:p>
        </w:tc>
        <w:tc>
          <w:tcPr>
            <w:tcW w:w="782" w:type="dxa"/>
            <w:shd w:val="clear" w:color="auto" w:fill="auto"/>
            <w:noWrap/>
            <w:hideMark/>
          </w:tcPr>
          <w:p w14:paraId="50F723A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67,0</w:t>
            </w:r>
          </w:p>
        </w:tc>
      </w:tr>
      <w:tr w:rsidR="003C5D00" w:rsidRPr="003C5D00" w14:paraId="2DBBE211" w14:textId="77777777" w:rsidTr="003C5D00">
        <w:trPr>
          <w:trHeight w:val="255"/>
        </w:trPr>
        <w:tc>
          <w:tcPr>
            <w:tcW w:w="4034" w:type="dxa"/>
            <w:shd w:val="clear" w:color="auto" w:fill="auto"/>
            <w:hideMark/>
          </w:tcPr>
          <w:p w14:paraId="6B71DA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09C97E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201FB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0204</w:t>
            </w:r>
          </w:p>
        </w:tc>
        <w:tc>
          <w:tcPr>
            <w:tcW w:w="1122" w:type="dxa"/>
            <w:shd w:val="clear" w:color="auto" w:fill="auto"/>
            <w:noWrap/>
            <w:hideMark/>
          </w:tcPr>
          <w:p w14:paraId="7126840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12 5 01 00720</w:t>
            </w:r>
          </w:p>
        </w:tc>
        <w:tc>
          <w:tcPr>
            <w:tcW w:w="561" w:type="dxa"/>
            <w:shd w:val="clear" w:color="auto" w:fill="auto"/>
            <w:noWrap/>
            <w:hideMark/>
          </w:tcPr>
          <w:p w14:paraId="6DA4BB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63BE6E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BA5A1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3C221A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65,0</w:t>
            </w:r>
          </w:p>
        </w:tc>
        <w:tc>
          <w:tcPr>
            <w:tcW w:w="782" w:type="dxa"/>
            <w:shd w:val="clear" w:color="auto" w:fill="auto"/>
            <w:noWrap/>
            <w:hideMark/>
          </w:tcPr>
          <w:p w14:paraId="036AA8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67,0</w:t>
            </w:r>
          </w:p>
        </w:tc>
      </w:tr>
      <w:tr w:rsidR="003C5D00" w:rsidRPr="003C5D00" w14:paraId="3CAA7AEE" w14:textId="77777777" w:rsidTr="003C5D00">
        <w:trPr>
          <w:trHeight w:val="510"/>
        </w:trPr>
        <w:tc>
          <w:tcPr>
            <w:tcW w:w="4034" w:type="dxa"/>
            <w:shd w:val="clear" w:color="auto" w:fill="auto"/>
            <w:hideMark/>
          </w:tcPr>
          <w:p w14:paraId="1BDC666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7150D7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5628D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0204</w:t>
            </w:r>
          </w:p>
        </w:tc>
        <w:tc>
          <w:tcPr>
            <w:tcW w:w="1122" w:type="dxa"/>
            <w:shd w:val="clear" w:color="auto" w:fill="auto"/>
            <w:noWrap/>
            <w:hideMark/>
          </w:tcPr>
          <w:p w14:paraId="70D7B6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12 5 01 00720</w:t>
            </w:r>
          </w:p>
        </w:tc>
        <w:tc>
          <w:tcPr>
            <w:tcW w:w="561" w:type="dxa"/>
            <w:shd w:val="clear" w:color="auto" w:fill="auto"/>
            <w:noWrap/>
            <w:hideMark/>
          </w:tcPr>
          <w:p w14:paraId="1E7D95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52E270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540C23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70C491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65,0</w:t>
            </w:r>
          </w:p>
        </w:tc>
        <w:tc>
          <w:tcPr>
            <w:tcW w:w="782" w:type="dxa"/>
            <w:shd w:val="clear" w:color="auto" w:fill="auto"/>
            <w:noWrap/>
            <w:hideMark/>
          </w:tcPr>
          <w:p w14:paraId="40028B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67,0</w:t>
            </w:r>
          </w:p>
        </w:tc>
      </w:tr>
      <w:tr w:rsidR="003C5D00" w:rsidRPr="003C5D00" w14:paraId="3AA7C9DD" w14:textId="77777777" w:rsidTr="003C5D00">
        <w:trPr>
          <w:trHeight w:val="255"/>
        </w:trPr>
        <w:tc>
          <w:tcPr>
            <w:tcW w:w="4034" w:type="dxa"/>
            <w:shd w:val="clear" w:color="auto" w:fill="auto"/>
            <w:hideMark/>
          </w:tcPr>
          <w:p w14:paraId="733AE31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НАЦИОНАЛЬНАЯ БЕЗОПАСНОСТЬ И ПРАВООХРАНИТЕЛЬНАЯ ДЕЯТЕЛЬНОСТЬ</w:t>
            </w:r>
          </w:p>
        </w:tc>
        <w:tc>
          <w:tcPr>
            <w:tcW w:w="422" w:type="dxa"/>
            <w:shd w:val="clear" w:color="auto" w:fill="auto"/>
            <w:noWrap/>
            <w:hideMark/>
          </w:tcPr>
          <w:p w14:paraId="3527A38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4CB963B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0300</w:t>
            </w:r>
          </w:p>
        </w:tc>
        <w:tc>
          <w:tcPr>
            <w:tcW w:w="1122" w:type="dxa"/>
            <w:shd w:val="clear" w:color="auto" w:fill="auto"/>
            <w:noWrap/>
            <w:hideMark/>
          </w:tcPr>
          <w:p w14:paraId="7F3305A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561" w:type="dxa"/>
            <w:shd w:val="clear" w:color="auto" w:fill="auto"/>
            <w:noWrap/>
            <w:hideMark/>
          </w:tcPr>
          <w:p w14:paraId="636C848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5525E7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A31976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31 279,6</w:t>
            </w:r>
          </w:p>
        </w:tc>
        <w:tc>
          <w:tcPr>
            <w:tcW w:w="920" w:type="dxa"/>
            <w:shd w:val="clear" w:color="auto" w:fill="auto"/>
            <w:noWrap/>
            <w:hideMark/>
          </w:tcPr>
          <w:p w14:paraId="4B8AB35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33 618,5</w:t>
            </w:r>
          </w:p>
        </w:tc>
        <w:tc>
          <w:tcPr>
            <w:tcW w:w="782" w:type="dxa"/>
            <w:shd w:val="clear" w:color="auto" w:fill="auto"/>
            <w:noWrap/>
            <w:hideMark/>
          </w:tcPr>
          <w:p w14:paraId="231012A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29 340,1</w:t>
            </w:r>
          </w:p>
        </w:tc>
      </w:tr>
      <w:tr w:rsidR="003C5D00" w:rsidRPr="003C5D00" w14:paraId="25F6F2FE" w14:textId="77777777" w:rsidTr="003C5D00">
        <w:trPr>
          <w:trHeight w:val="510"/>
        </w:trPr>
        <w:tc>
          <w:tcPr>
            <w:tcW w:w="4034" w:type="dxa"/>
            <w:shd w:val="clear" w:color="auto" w:fill="auto"/>
            <w:hideMark/>
          </w:tcPr>
          <w:p w14:paraId="51F7E42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Защита населения и территории от чрезвычайных ситуаций природного и техногенного характера, гражданская оборона</w:t>
            </w:r>
          </w:p>
        </w:tc>
        <w:tc>
          <w:tcPr>
            <w:tcW w:w="422" w:type="dxa"/>
            <w:shd w:val="clear" w:color="auto" w:fill="auto"/>
            <w:noWrap/>
            <w:hideMark/>
          </w:tcPr>
          <w:p w14:paraId="2DF9515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50B32D6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0309</w:t>
            </w:r>
          </w:p>
        </w:tc>
        <w:tc>
          <w:tcPr>
            <w:tcW w:w="1122" w:type="dxa"/>
            <w:shd w:val="clear" w:color="auto" w:fill="auto"/>
            <w:hideMark/>
          </w:tcPr>
          <w:p w14:paraId="04E1D9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561" w:type="dxa"/>
            <w:shd w:val="clear" w:color="auto" w:fill="auto"/>
            <w:noWrap/>
            <w:hideMark/>
          </w:tcPr>
          <w:p w14:paraId="6769AF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5C8FC3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256CCF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21 451,4</w:t>
            </w:r>
          </w:p>
        </w:tc>
        <w:tc>
          <w:tcPr>
            <w:tcW w:w="920" w:type="dxa"/>
            <w:shd w:val="clear" w:color="auto" w:fill="auto"/>
            <w:noWrap/>
            <w:hideMark/>
          </w:tcPr>
          <w:p w14:paraId="2700E1A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19 178,5</w:t>
            </w:r>
          </w:p>
        </w:tc>
        <w:tc>
          <w:tcPr>
            <w:tcW w:w="782" w:type="dxa"/>
            <w:shd w:val="clear" w:color="auto" w:fill="auto"/>
            <w:noWrap/>
            <w:hideMark/>
          </w:tcPr>
          <w:p w14:paraId="67DD0AD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19 142,1</w:t>
            </w:r>
          </w:p>
        </w:tc>
      </w:tr>
      <w:tr w:rsidR="003C5D00" w:rsidRPr="003C5D00" w14:paraId="01FA1B1F" w14:textId="77777777" w:rsidTr="003C5D00">
        <w:trPr>
          <w:trHeight w:val="510"/>
        </w:trPr>
        <w:tc>
          <w:tcPr>
            <w:tcW w:w="4034" w:type="dxa"/>
            <w:shd w:val="clear" w:color="auto" w:fill="auto"/>
            <w:hideMark/>
          </w:tcPr>
          <w:p w14:paraId="0DD4B5E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«Безопасность и обеспечение безопасности жизнедеятельности </w:t>
            </w:r>
            <w:proofErr w:type="gramStart"/>
            <w:r w:rsidRPr="003C5D00">
              <w:rPr>
                <w:rFonts w:ascii="Arial" w:hAnsi="Arial" w:cs="Arial"/>
                <w:b/>
                <w:bCs/>
                <w:sz w:val="20"/>
                <w:szCs w:val="20"/>
              </w:rPr>
              <w:t xml:space="preserve">населения»   </w:t>
            </w:r>
            <w:proofErr w:type="gramEnd"/>
            <w:r w:rsidRPr="003C5D00">
              <w:rPr>
                <w:rFonts w:ascii="Arial" w:hAnsi="Arial" w:cs="Arial"/>
                <w:b/>
                <w:bCs/>
                <w:sz w:val="20"/>
                <w:szCs w:val="20"/>
              </w:rPr>
              <w:t xml:space="preserve">                 </w:t>
            </w:r>
          </w:p>
        </w:tc>
        <w:tc>
          <w:tcPr>
            <w:tcW w:w="422" w:type="dxa"/>
            <w:shd w:val="clear" w:color="auto" w:fill="auto"/>
            <w:noWrap/>
            <w:hideMark/>
          </w:tcPr>
          <w:p w14:paraId="3453C25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0C52CEB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0309</w:t>
            </w:r>
          </w:p>
        </w:tc>
        <w:tc>
          <w:tcPr>
            <w:tcW w:w="1122" w:type="dxa"/>
            <w:shd w:val="clear" w:color="auto" w:fill="auto"/>
            <w:hideMark/>
          </w:tcPr>
          <w:p w14:paraId="5FD0C67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08 0 00 00000</w:t>
            </w:r>
          </w:p>
        </w:tc>
        <w:tc>
          <w:tcPr>
            <w:tcW w:w="561" w:type="dxa"/>
            <w:shd w:val="clear" w:color="auto" w:fill="auto"/>
            <w:noWrap/>
            <w:hideMark/>
          </w:tcPr>
          <w:p w14:paraId="675A1B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06E44C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F59D0D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21 451,4</w:t>
            </w:r>
          </w:p>
        </w:tc>
        <w:tc>
          <w:tcPr>
            <w:tcW w:w="920" w:type="dxa"/>
            <w:shd w:val="clear" w:color="auto" w:fill="auto"/>
            <w:noWrap/>
            <w:hideMark/>
          </w:tcPr>
          <w:p w14:paraId="33AD4EC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19 178,5</w:t>
            </w:r>
          </w:p>
        </w:tc>
        <w:tc>
          <w:tcPr>
            <w:tcW w:w="782" w:type="dxa"/>
            <w:shd w:val="clear" w:color="auto" w:fill="auto"/>
            <w:noWrap/>
            <w:hideMark/>
          </w:tcPr>
          <w:p w14:paraId="1AB3E23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19 142,1</w:t>
            </w:r>
          </w:p>
        </w:tc>
      </w:tr>
      <w:tr w:rsidR="003C5D00" w:rsidRPr="003C5D00" w14:paraId="4551C36D" w14:textId="77777777" w:rsidTr="003C5D00">
        <w:trPr>
          <w:trHeight w:val="765"/>
        </w:trPr>
        <w:tc>
          <w:tcPr>
            <w:tcW w:w="4034" w:type="dxa"/>
            <w:shd w:val="clear" w:color="auto" w:fill="auto"/>
            <w:hideMark/>
          </w:tcPr>
          <w:p w14:paraId="72EF1E2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Подпрограмма "Снижение рисков возникновения и смягчение последствий чрезвычайных </w:t>
            </w:r>
            <w:r w:rsidRPr="003C5D00">
              <w:rPr>
                <w:rFonts w:ascii="Arial" w:hAnsi="Arial" w:cs="Arial"/>
                <w:b/>
                <w:bCs/>
                <w:sz w:val="20"/>
                <w:szCs w:val="20"/>
              </w:rPr>
              <w:lastRenderedPageBreak/>
              <w:t>ситуаций природного и техногенного характера на территории муниципального образования Московской области"</w:t>
            </w:r>
          </w:p>
        </w:tc>
        <w:tc>
          <w:tcPr>
            <w:tcW w:w="422" w:type="dxa"/>
            <w:shd w:val="clear" w:color="auto" w:fill="auto"/>
            <w:noWrap/>
            <w:hideMark/>
          </w:tcPr>
          <w:p w14:paraId="5A645FE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901</w:t>
            </w:r>
          </w:p>
        </w:tc>
        <w:tc>
          <w:tcPr>
            <w:tcW w:w="561" w:type="dxa"/>
            <w:shd w:val="clear" w:color="auto" w:fill="auto"/>
            <w:noWrap/>
            <w:hideMark/>
          </w:tcPr>
          <w:p w14:paraId="57BF6E5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0309</w:t>
            </w:r>
          </w:p>
        </w:tc>
        <w:tc>
          <w:tcPr>
            <w:tcW w:w="1122" w:type="dxa"/>
            <w:shd w:val="clear" w:color="auto" w:fill="auto"/>
            <w:hideMark/>
          </w:tcPr>
          <w:p w14:paraId="65F8E88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08 2 00 00000</w:t>
            </w:r>
          </w:p>
        </w:tc>
        <w:tc>
          <w:tcPr>
            <w:tcW w:w="561" w:type="dxa"/>
            <w:shd w:val="clear" w:color="auto" w:fill="auto"/>
            <w:noWrap/>
            <w:hideMark/>
          </w:tcPr>
          <w:p w14:paraId="18FC821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2A17956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65CB839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18 941,0</w:t>
            </w:r>
          </w:p>
        </w:tc>
        <w:tc>
          <w:tcPr>
            <w:tcW w:w="920" w:type="dxa"/>
            <w:shd w:val="clear" w:color="auto" w:fill="auto"/>
            <w:noWrap/>
            <w:hideMark/>
          </w:tcPr>
          <w:p w14:paraId="4B83CBF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16 716,1</w:t>
            </w:r>
          </w:p>
        </w:tc>
        <w:tc>
          <w:tcPr>
            <w:tcW w:w="782" w:type="dxa"/>
            <w:shd w:val="clear" w:color="auto" w:fill="auto"/>
            <w:noWrap/>
            <w:hideMark/>
          </w:tcPr>
          <w:p w14:paraId="1A3383B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16 716,1</w:t>
            </w:r>
          </w:p>
        </w:tc>
      </w:tr>
      <w:tr w:rsidR="003C5D00" w:rsidRPr="003C5D00" w14:paraId="42D20B39" w14:textId="77777777" w:rsidTr="003C5D00">
        <w:trPr>
          <w:trHeight w:val="765"/>
        </w:trPr>
        <w:tc>
          <w:tcPr>
            <w:tcW w:w="4034" w:type="dxa"/>
            <w:shd w:val="clear" w:color="auto" w:fill="auto"/>
            <w:hideMark/>
          </w:tcPr>
          <w:p w14:paraId="6CC2F74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Московской области»</w:t>
            </w:r>
          </w:p>
        </w:tc>
        <w:tc>
          <w:tcPr>
            <w:tcW w:w="422" w:type="dxa"/>
            <w:shd w:val="clear" w:color="auto" w:fill="auto"/>
            <w:noWrap/>
            <w:hideMark/>
          </w:tcPr>
          <w:p w14:paraId="0E96227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30B5BCE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0309</w:t>
            </w:r>
          </w:p>
        </w:tc>
        <w:tc>
          <w:tcPr>
            <w:tcW w:w="1122" w:type="dxa"/>
            <w:shd w:val="clear" w:color="auto" w:fill="auto"/>
            <w:hideMark/>
          </w:tcPr>
          <w:p w14:paraId="471C92D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08 2 01 00000</w:t>
            </w:r>
          </w:p>
        </w:tc>
        <w:tc>
          <w:tcPr>
            <w:tcW w:w="561" w:type="dxa"/>
            <w:shd w:val="clear" w:color="auto" w:fill="auto"/>
            <w:noWrap/>
            <w:hideMark/>
          </w:tcPr>
          <w:p w14:paraId="2E39AF9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76125F9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39EA09F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18 932,9</w:t>
            </w:r>
          </w:p>
        </w:tc>
        <w:tc>
          <w:tcPr>
            <w:tcW w:w="920" w:type="dxa"/>
            <w:shd w:val="clear" w:color="auto" w:fill="auto"/>
            <w:noWrap/>
            <w:hideMark/>
          </w:tcPr>
          <w:p w14:paraId="628DD23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16 701,1</w:t>
            </w:r>
          </w:p>
        </w:tc>
        <w:tc>
          <w:tcPr>
            <w:tcW w:w="782" w:type="dxa"/>
            <w:shd w:val="clear" w:color="auto" w:fill="auto"/>
            <w:noWrap/>
            <w:hideMark/>
          </w:tcPr>
          <w:p w14:paraId="75C5DD9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16 701,1</w:t>
            </w:r>
          </w:p>
        </w:tc>
      </w:tr>
      <w:tr w:rsidR="003C5D00" w:rsidRPr="003C5D00" w14:paraId="68915432" w14:textId="77777777" w:rsidTr="003C5D00">
        <w:trPr>
          <w:trHeight w:val="510"/>
        </w:trPr>
        <w:tc>
          <w:tcPr>
            <w:tcW w:w="4034" w:type="dxa"/>
            <w:shd w:val="clear" w:color="auto" w:fill="auto"/>
            <w:hideMark/>
          </w:tcPr>
          <w:p w14:paraId="0F0553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Участие в предупреждении и ликвидации последствий чрезвычайных ситуаций в границах городского округа</w:t>
            </w:r>
          </w:p>
        </w:tc>
        <w:tc>
          <w:tcPr>
            <w:tcW w:w="422" w:type="dxa"/>
            <w:shd w:val="clear" w:color="auto" w:fill="auto"/>
            <w:noWrap/>
            <w:hideMark/>
          </w:tcPr>
          <w:p w14:paraId="5A6D1E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73F34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0309</w:t>
            </w:r>
          </w:p>
        </w:tc>
        <w:tc>
          <w:tcPr>
            <w:tcW w:w="1122" w:type="dxa"/>
            <w:shd w:val="clear" w:color="auto" w:fill="auto"/>
            <w:hideMark/>
          </w:tcPr>
          <w:p w14:paraId="3ED7C2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08 2 01 00340</w:t>
            </w:r>
          </w:p>
        </w:tc>
        <w:tc>
          <w:tcPr>
            <w:tcW w:w="561" w:type="dxa"/>
            <w:shd w:val="clear" w:color="auto" w:fill="auto"/>
            <w:noWrap/>
            <w:hideMark/>
          </w:tcPr>
          <w:p w14:paraId="76573C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0BB90B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4F1E0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129,7</w:t>
            </w:r>
          </w:p>
        </w:tc>
        <w:tc>
          <w:tcPr>
            <w:tcW w:w="920" w:type="dxa"/>
            <w:shd w:val="clear" w:color="auto" w:fill="auto"/>
            <w:noWrap/>
            <w:hideMark/>
          </w:tcPr>
          <w:p w14:paraId="5E3DB2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145,0</w:t>
            </w:r>
          </w:p>
        </w:tc>
        <w:tc>
          <w:tcPr>
            <w:tcW w:w="782" w:type="dxa"/>
            <w:shd w:val="clear" w:color="auto" w:fill="auto"/>
            <w:noWrap/>
            <w:hideMark/>
          </w:tcPr>
          <w:p w14:paraId="7FE3FD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145,0</w:t>
            </w:r>
          </w:p>
        </w:tc>
      </w:tr>
      <w:tr w:rsidR="003C5D00" w:rsidRPr="003C5D00" w14:paraId="6F8FBD5C" w14:textId="77777777" w:rsidTr="003C5D00">
        <w:trPr>
          <w:trHeight w:val="255"/>
        </w:trPr>
        <w:tc>
          <w:tcPr>
            <w:tcW w:w="4034" w:type="dxa"/>
            <w:shd w:val="clear" w:color="auto" w:fill="auto"/>
            <w:hideMark/>
          </w:tcPr>
          <w:p w14:paraId="2A57FF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0D03A5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002922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0309</w:t>
            </w:r>
          </w:p>
        </w:tc>
        <w:tc>
          <w:tcPr>
            <w:tcW w:w="1122" w:type="dxa"/>
            <w:shd w:val="clear" w:color="auto" w:fill="auto"/>
            <w:hideMark/>
          </w:tcPr>
          <w:p w14:paraId="5DAEB0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08 2 01 00340</w:t>
            </w:r>
          </w:p>
        </w:tc>
        <w:tc>
          <w:tcPr>
            <w:tcW w:w="561" w:type="dxa"/>
            <w:shd w:val="clear" w:color="auto" w:fill="auto"/>
            <w:noWrap/>
            <w:hideMark/>
          </w:tcPr>
          <w:p w14:paraId="11C723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1FAED1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0959E7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129,7</w:t>
            </w:r>
          </w:p>
        </w:tc>
        <w:tc>
          <w:tcPr>
            <w:tcW w:w="920" w:type="dxa"/>
            <w:shd w:val="clear" w:color="auto" w:fill="auto"/>
            <w:noWrap/>
            <w:hideMark/>
          </w:tcPr>
          <w:p w14:paraId="56EDC3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145,0</w:t>
            </w:r>
          </w:p>
        </w:tc>
        <w:tc>
          <w:tcPr>
            <w:tcW w:w="782" w:type="dxa"/>
            <w:shd w:val="clear" w:color="auto" w:fill="auto"/>
            <w:noWrap/>
            <w:hideMark/>
          </w:tcPr>
          <w:p w14:paraId="7A74D80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145,0</w:t>
            </w:r>
          </w:p>
        </w:tc>
      </w:tr>
      <w:tr w:rsidR="003C5D00" w:rsidRPr="003C5D00" w14:paraId="59BB0894" w14:textId="77777777" w:rsidTr="003C5D00">
        <w:trPr>
          <w:trHeight w:val="510"/>
        </w:trPr>
        <w:tc>
          <w:tcPr>
            <w:tcW w:w="4034" w:type="dxa"/>
            <w:shd w:val="clear" w:color="auto" w:fill="auto"/>
            <w:hideMark/>
          </w:tcPr>
          <w:p w14:paraId="78605D5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23E9DA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5D7413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0309</w:t>
            </w:r>
          </w:p>
        </w:tc>
        <w:tc>
          <w:tcPr>
            <w:tcW w:w="1122" w:type="dxa"/>
            <w:shd w:val="clear" w:color="auto" w:fill="auto"/>
            <w:hideMark/>
          </w:tcPr>
          <w:p w14:paraId="491CC8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08 2 01 00340</w:t>
            </w:r>
          </w:p>
        </w:tc>
        <w:tc>
          <w:tcPr>
            <w:tcW w:w="561" w:type="dxa"/>
            <w:shd w:val="clear" w:color="auto" w:fill="auto"/>
            <w:noWrap/>
            <w:hideMark/>
          </w:tcPr>
          <w:p w14:paraId="7054109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640E81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1B8228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129,7</w:t>
            </w:r>
          </w:p>
        </w:tc>
        <w:tc>
          <w:tcPr>
            <w:tcW w:w="920" w:type="dxa"/>
            <w:shd w:val="clear" w:color="auto" w:fill="auto"/>
            <w:noWrap/>
            <w:hideMark/>
          </w:tcPr>
          <w:p w14:paraId="6B50216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145,0</w:t>
            </w:r>
          </w:p>
        </w:tc>
        <w:tc>
          <w:tcPr>
            <w:tcW w:w="782" w:type="dxa"/>
            <w:shd w:val="clear" w:color="auto" w:fill="auto"/>
            <w:noWrap/>
            <w:hideMark/>
          </w:tcPr>
          <w:p w14:paraId="7C1F59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145,0</w:t>
            </w:r>
          </w:p>
        </w:tc>
      </w:tr>
      <w:tr w:rsidR="003C5D00" w:rsidRPr="003C5D00" w14:paraId="7F786E03" w14:textId="77777777" w:rsidTr="003C5D00">
        <w:trPr>
          <w:trHeight w:val="255"/>
        </w:trPr>
        <w:tc>
          <w:tcPr>
            <w:tcW w:w="4034" w:type="dxa"/>
            <w:shd w:val="clear" w:color="auto" w:fill="auto"/>
            <w:hideMark/>
          </w:tcPr>
          <w:p w14:paraId="774502E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Содержание и развитие муниципальных экстренных оперативных служб </w:t>
            </w:r>
          </w:p>
        </w:tc>
        <w:tc>
          <w:tcPr>
            <w:tcW w:w="422" w:type="dxa"/>
            <w:shd w:val="clear" w:color="auto" w:fill="auto"/>
            <w:noWrap/>
            <w:hideMark/>
          </w:tcPr>
          <w:p w14:paraId="2D8E7D9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E75D4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0309</w:t>
            </w:r>
          </w:p>
        </w:tc>
        <w:tc>
          <w:tcPr>
            <w:tcW w:w="1122" w:type="dxa"/>
            <w:shd w:val="clear" w:color="auto" w:fill="auto"/>
            <w:hideMark/>
          </w:tcPr>
          <w:p w14:paraId="1960D5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08 2 01 01020</w:t>
            </w:r>
          </w:p>
        </w:tc>
        <w:tc>
          <w:tcPr>
            <w:tcW w:w="561" w:type="dxa"/>
            <w:shd w:val="clear" w:color="auto" w:fill="auto"/>
            <w:noWrap/>
            <w:hideMark/>
          </w:tcPr>
          <w:p w14:paraId="32FC567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158D09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EAD063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18 803,2</w:t>
            </w:r>
          </w:p>
        </w:tc>
        <w:tc>
          <w:tcPr>
            <w:tcW w:w="920" w:type="dxa"/>
            <w:shd w:val="clear" w:color="auto" w:fill="auto"/>
            <w:noWrap/>
            <w:hideMark/>
          </w:tcPr>
          <w:p w14:paraId="2ED4F0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16 556,1</w:t>
            </w:r>
          </w:p>
        </w:tc>
        <w:tc>
          <w:tcPr>
            <w:tcW w:w="782" w:type="dxa"/>
            <w:shd w:val="clear" w:color="auto" w:fill="auto"/>
            <w:noWrap/>
            <w:hideMark/>
          </w:tcPr>
          <w:p w14:paraId="3A12D4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16 556,1</w:t>
            </w:r>
          </w:p>
        </w:tc>
      </w:tr>
      <w:tr w:rsidR="003C5D00" w:rsidRPr="003C5D00" w14:paraId="4D2B877C" w14:textId="77777777" w:rsidTr="003C5D00">
        <w:trPr>
          <w:trHeight w:val="765"/>
        </w:trPr>
        <w:tc>
          <w:tcPr>
            <w:tcW w:w="4034" w:type="dxa"/>
            <w:shd w:val="clear" w:color="auto" w:fill="auto"/>
            <w:hideMark/>
          </w:tcPr>
          <w:p w14:paraId="4A2165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auto" w:fill="auto"/>
            <w:noWrap/>
            <w:hideMark/>
          </w:tcPr>
          <w:p w14:paraId="7E52B9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6AA447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0309</w:t>
            </w:r>
          </w:p>
        </w:tc>
        <w:tc>
          <w:tcPr>
            <w:tcW w:w="1122" w:type="dxa"/>
            <w:shd w:val="clear" w:color="auto" w:fill="auto"/>
            <w:hideMark/>
          </w:tcPr>
          <w:p w14:paraId="0D10833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08 2 01 01020</w:t>
            </w:r>
          </w:p>
        </w:tc>
        <w:tc>
          <w:tcPr>
            <w:tcW w:w="561" w:type="dxa"/>
            <w:shd w:val="clear" w:color="auto" w:fill="auto"/>
            <w:noWrap/>
            <w:hideMark/>
          </w:tcPr>
          <w:p w14:paraId="4D857D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982" w:type="dxa"/>
            <w:shd w:val="clear" w:color="auto" w:fill="auto"/>
            <w:noWrap/>
            <w:hideMark/>
          </w:tcPr>
          <w:p w14:paraId="1531AE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E081D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17 693,7</w:t>
            </w:r>
          </w:p>
        </w:tc>
        <w:tc>
          <w:tcPr>
            <w:tcW w:w="920" w:type="dxa"/>
            <w:shd w:val="clear" w:color="auto" w:fill="auto"/>
            <w:noWrap/>
            <w:hideMark/>
          </w:tcPr>
          <w:p w14:paraId="0850AB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15 763,1</w:t>
            </w:r>
          </w:p>
        </w:tc>
        <w:tc>
          <w:tcPr>
            <w:tcW w:w="782" w:type="dxa"/>
            <w:shd w:val="clear" w:color="auto" w:fill="auto"/>
            <w:noWrap/>
            <w:hideMark/>
          </w:tcPr>
          <w:p w14:paraId="19DCF8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15 763,1</w:t>
            </w:r>
          </w:p>
        </w:tc>
      </w:tr>
      <w:tr w:rsidR="003C5D00" w:rsidRPr="003C5D00" w14:paraId="2ED44344" w14:textId="77777777" w:rsidTr="003C5D00">
        <w:trPr>
          <w:trHeight w:val="255"/>
        </w:trPr>
        <w:tc>
          <w:tcPr>
            <w:tcW w:w="4034" w:type="dxa"/>
            <w:shd w:val="clear" w:color="auto" w:fill="auto"/>
            <w:hideMark/>
          </w:tcPr>
          <w:p w14:paraId="19F985A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казенных учреждений</w:t>
            </w:r>
          </w:p>
        </w:tc>
        <w:tc>
          <w:tcPr>
            <w:tcW w:w="422" w:type="dxa"/>
            <w:shd w:val="clear" w:color="auto" w:fill="auto"/>
            <w:noWrap/>
            <w:hideMark/>
          </w:tcPr>
          <w:p w14:paraId="148916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A3DC7F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0309</w:t>
            </w:r>
          </w:p>
        </w:tc>
        <w:tc>
          <w:tcPr>
            <w:tcW w:w="1122" w:type="dxa"/>
            <w:shd w:val="clear" w:color="auto" w:fill="auto"/>
            <w:hideMark/>
          </w:tcPr>
          <w:p w14:paraId="5F2C24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08 2 01 01020</w:t>
            </w:r>
          </w:p>
        </w:tc>
        <w:tc>
          <w:tcPr>
            <w:tcW w:w="561" w:type="dxa"/>
            <w:shd w:val="clear" w:color="auto" w:fill="auto"/>
            <w:noWrap/>
            <w:hideMark/>
          </w:tcPr>
          <w:p w14:paraId="3B8F3AF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w:t>
            </w:r>
          </w:p>
        </w:tc>
        <w:tc>
          <w:tcPr>
            <w:tcW w:w="982" w:type="dxa"/>
            <w:shd w:val="clear" w:color="auto" w:fill="auto"/>
            <w:noWrap/>
            <w:hideMark/>
          </w:tcPr>
          <w:p w14:paraId="00D588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1AE137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17 693,7</w:t>
            </w:r>
          </w:p>
        </w:tc>
        <w:tc>
          <w:tcPr>
            <w:tcW w:w="920" w:type="dxa"/>
            <w:shd w:val="clear" w:color="auto" w:fill="auto"/>
            <w:noWrap/>
            <w:hideMark/>
          </w:tcPr>
          <w:p w14:paraId="4D2146F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15 763,1</w:t>
            </w:r>
          </w:p>
        </w:tc>
        <w:tc>
          <w:tcPr>
            <w:tcW w:w="782" w:type="dxa"/>
            <w:shd w:val="clear" w:color="auto" w:fill="auto"/>
            <w:noWrap/>
            <w:hideMark/>
          </w:tcPr>
          <w:p w14:paraId="10ABEDF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15 763,1</w:t>
            </w:r>
          </w:p>
        </w:tc>
      </w:tr>
      <w:tr w:rsidR="003C5D00" w:rsidRPr="003C5D00" w14:paraId="4C31DF54" w14:textId="77777777" w:rsidTr="003C5D00">
        <w:trPr>
          <w:trHeight w:val="255"/>
        </w:trPr>
        <w:tc>
          <w:tcPr>
            <w:tcW w:w="4034" w:type="dxa"/>
            <w:shd w:val="clear" w:color="auto" w:fill="auto"/>
            <w:hideMark/>
          </w:tcPr>
          <w:p w14:paraId="202566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55CE1B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5EF4673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0309</w:t>
            </w:r>
          </w:p>
        </w:tc>
        <w:tc>
          <w:tcPr>
            <w:tcW w:w="1122" w:type="dxa"/>
            <w:shd w:val="clear" w:color="auto" w:fill="auto"/>
            <w:hideMark/>
          </w:tcPr>
          <w:p w14:paraId="612927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08 2 01 01020</w:t>
            </w:r>
          </w:p>
        </w:tc>
        <w:tc>
          <w:tcPr>
            <w:tcW w:w="561" w:type="dxa"/>
            <w:shd w:val="clear" w:color="auto" w:fill="auto"/>
            <w:noWrap/>
            <w:hideMark/>
          </w:tcPr>
          <w:p w14:paraId="02EC07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33D78A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EF808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1 029,5</w:t>
            </w:r>
          </w:p>
        </w:tc>
        <w:tc>
          <w:tcPr>
            <w:tcW w:w="920" w:type="dxa"/>
            <w:shd w:val="clear" w:color="auto" w:fill="auto"/>
            <w:noWrap/>
            <w:hideMark/>
          </w:tcPr>
          <w:p w14:paraId="3C670B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713,0</w:t>
            </w:r>
          </w:p>
        </w:tc>
        <w:tc>
          <w:tcPr>
            <w:tcW w:w="782" w:type="dxa"/>
            <w:shd w:val="clear" w:color="auto" w:fill="auto"/>
            <w:noWrap/>
            <w:hideMark/>
          </w:tcPr>
          <w:p w14:paraId="581F84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713,0</w:t>
            </w:r>
          </w:p>
        </w:tc>
      </w:tr>
      <w:tr w:rsidR="003C5D00" w:rsidRPr="003C5D00" w14:paraId="5AD2F107" w14:textId="77777777" w:rsidTr="003C5D00">
        <w:trPr>
          <w:trHeight w:val="510"/>
        </w:trPr>
        <w:tc>
          <w:tcPr>
            <w:tcW w:w="4034" w:type="dxa"/>
            <w:shd w:val="clear" w:color="auto" w:fill="auto"/>
            <w:hideMark/>
          </w:tcPr>
          <w:p w14:paraId="305164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3D8455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8D494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0309</w:t>
            </w:r>
          </w:p>
        </w:tc>
        <w:tc>
          <w:tcPr>
            <w:tcW w:w="1122" w:type="dxa"/>
            <w:shd w:val="clear" w:color="auto" w:fill="auto"/>
            <w:hideMark/>
          </w:tcPr>
          <w:p w14:paraId="2E45EB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08 2 01 01020</w:t>
            </w:r>
          </w:p>
        </w:tc>
        <w:tc>
          <w:tcPr>
            <w:tcW w:w="561" w:type="dxa"/>
            <w:shd w:val="clear" w:color="auto" w:fill="auto"/>
            <w:noWrap/>
            <w:hideMark/>
          </w:tcPr>
          <w:p w14:paraId="4B74D7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5C704E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5B921D3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1 029,5</w:t>
            </w:r>
          </w:p>
        </w:tc>
        <w:tc>
          <w:tcPr>
            <w:tcW w:w="920" w:type="dxa"/>
            <w:shd w:val="clear" w:color="auto" w:fill="auto"/>
            <w:noWrap/>
            <w:hideMark/>
          </w:tcPr>
          <w:p w14:paraId="0F78A0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713,0</w:t>
            </w:r>
          </w:p>
        </w:tc>
        <w:tc>
          <w:tcPr>
            <w:tcW w:w="782" w:type="dxa"/>
            <w:shd w:val="clear" w:color="auto" w:fill="auto"/>
            <w:noWrap/>
            <w:hideMark/>
          </w:tcPr>
          <w:p w14:paraId="21A891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713,0</w:t>
            </w:r>
          </w:p>
        </w:tc>
      </w:tr>
      <w:tr w:rsidR="003C5D00" w:rsidRPr="003C5D00" w14:paraId="628910AC" w14:textId="77777777" w:rsidTr="003C5D00">
        <w:trPr>
          <w:trHeight w:val="255"/>
        </w:trPr>
        <w:tc>
          <w:tcPr>
            <w:tcW w:w="4034" w:type="dxa"/>
            <w:shd w:val="clear" w:color="auto" w:fill="auto"/>
            <w:hideMark/>
          </w:tcPr>
          <w:p w14:paraId="697572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бюджетные ассигнования</w:t>
            </w:r>
          </w:p>
        </w:tc>
        <w:tc>
          <w:tcPr>
            <w:tcW w:w="422" w:type="dxa"/>
            <w:shd w:val="clear" w:color="auto" w:fill="auto"/>
            <w:noWrap/>
            <w:hideMark/>
          </w:tcPr>
          <w:p w14:paraId="59C7090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3B303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0309</w:t>
            </w:r>
          </w:p>
        </w:tc>
        <w:tc>
          <w:tcPr>
            <w:tcW w:w="1122" w:type="dxa"/>
            <w:shd w:val="clear" w:color="auto" w:fill="auto"/>
            <w:hideMark/>
          </w:tcPr>
          <w:p w14:paraId="45992B4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08 2 01 01020</w:t>
            </w:r>
          </w:p>
        </w:tc>
        <w:tc>
          <w:tcPr>
            <w:tcW w:w="561" w:type="dxa"/>
            <w:shd w:val="clear" w:color="auto" w:fill="auto"/>
            <w:noWrap/>
            <w:hideMark/>
          </w:tcPr>
          <w:p w14:paraId="201EE37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c>
          <w:tcPr>
            <w:tcW w:w="982" w:type="dxa"/>
            <w:shd w:val="clear" w:color="auto" w:fill="auto"/>
            <w:noWrap/>
            <w:hideMark/>
          </w:tcPr>
          <w:p w14:paraId="5C0A2D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D786BE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c>
          <w:tcPr>
            <w:tcW w:w="920" w:type="dxa"/>
            <w:shd w:val="clear" w:color="auto" w:fill="auto"/>
            <w:noWrap/>
            <w:hideMark/>
          </w:tcPr>
          <w:p w14:paraId="5FCFD4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c>
          <w:tcPr>
            <w:tcW w:w="782" w:type="dxa"/>
            <w:shd w:val="clear" w:color="auto" w:fill="auto"/>
            <w:noWrap/>
            <w:hideMark/>
          </w:tcPr>
          <w:p w14:paraId="4327A2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r>
      <w:tr w:rsidR="003C5D00" w:rsidRPr="003C5D00" w14:paraId="7864C176" w14:textId="77777777" w:rsidTr="003C5D00">
        <w:trPr>
          <w:trHeight w:val="255"/>
        </w:trPr>
        <w:tc>
          <w:tcPr>
            <w:tcW w:w="4034" w:type="dxa"/>
            <w:shd w:val="clear" w:color="auto" w:fill="auto"/>
            <w:hideMark/>
          </w:tcPr>
          <w:p w14:paraId="3F518D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Уплата налогов, сборов и иных платежей</w:t>
            </w:r>
          </w:p>
        </w:tc>
        <w:tc>
          <w:tcPr>
            <w:tcW w:w="422" w:type="dxa"/>
            <w:shd w:val="clear" w:color="auto" w:fill="auto"/>
            <w:noWrap/>
            <w:hideMark/>
          </w:tcPr>
          <w:p w14:paraId="36C13E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E8BD1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0309</w:t>
            </w:r>
          </w:p>
        </w:tc>
        <w:tc>
          <w:tcPr>
            <w:tcW w:w="1122" w:type="dxa"/>
            <w:shd w:val="clear" w:color="auto" w:fill="auto"/>
            <w:hideMark/>
          </w:tcPr>
          <w:p w14:paraId="44FA558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08 2 01 01020</w:t>
            </w:r>
          </w:p>
        </w:tc>
        <w:tc>
          <w:tcPr>
            <w:tcW w:w="561" w:type="dxa"/>
            <w:shd w:val="clear" w:color="auto" w:fill="auto"/>
            <w:noWrap/>
            <w:hideMark/>
          </w:tcPr>
          <w:p w14:paraId="52AF8D9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850</w:t>
            </w:r>
          </w:p>
        </w:tc>
        <w:tc>
          <w:tcPr>
            <w:tcW w:w="982" w:type="dxa"/>
            <w:shd w:val="clear" w:color="auto" w:fill="auto"/>
            <w:noWrap/>
            <w:hideMark/>
          </w:tcPr>
          <w:p w14:paraId="33D764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6942AD8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c>
          <w:tcPr>
            <w:tcW w:w="920" w:type="dxa"/>
            <w:shd w:val="clear" w:color="auto" w:fill="auto"/>
            <w:noWrap/>
            <w:hideMark/>
          </w:tcPr>
          <w:p w14:paraId="3E077E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c>
          <w:tcPr>
            <w:tcW w:w="782" w:type="dxa"/>
            <w:shd w:val="clear" w:color="auto" w:fill="auto"/>
            <w:noWrap/>
            <w:hideMark/>
          </w:tcPr>
          <w:p w14:paraId="4096E8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r>
      <w:tr w:rsidR="003C5D00" w:rsidRPr="003C5D00" w14:paraId="16A76B90" w14:textId="77777777" w:rsidTr="003C5D00">
        <w:trPr>
          <w:trHeight w:val="765"/>
        </w:trPr>
        <w:tc>
          <w:tcPr>
            <w:tcW w:w="4034" w:type="dxa"/>
            <w:shd w:val="clear" w:color="auto" w:fill="auto"/>
            <w:hideMark/>
          </w:tcPr>
          <w:p w14:paraId="4C5ED45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422" w:type="dxa"/>
            <w:shd w:val="clear" w:color="auto" w:fill="auto"/>
            <w:noWrap/>
            <w:hideMark/>
          </w:tcPr>
          <w:p w14:paraId="6D03D20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469E70D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0309</w:t>
            </w:r>
          </w:p>
        </w:tc>
        <w:tc>
          <w:tcPr>
            <w:tcW w:w="1122" w:type="dxa"/>
            <w:shd w:val="clear" w:color="auto" w:fill="auto"/>
            <w:hideMark/>
          </w:tcPr>
          <w:p w14:paraId="475C282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08 2 02 00000</w:t>
            </w:r>
          </w:p>
        </w:tc>
        <w:tc>
          <w:tcPr>
            <w:tcW w:w="561" w:type="dxa"/>
            <w:shd w:val="clear" w:color="auto" w:fill="auto"/>
            <w:noWrap/>
            <w:hideMark/>
          </w:tcPr>
          <w:p w14:paraId="357D023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17C9B0C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2F8E69E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8,1</w:t>
            </w:r>
          </w:p>
        </w:tc>
        <w:tc>
          <w:tcPr>
            <w:tcW w:w="920" w:type="dxa"/>
            <w:shd w:val="clear" w:color="auto" w:fill="auto"/>
            <w:noWrap/>
            <w:hideMark/>
          </w:tcPr>
          <w:p w14:paraId="0581869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15,0</w:t>
            </w:r>
          </w:p>
        </w:tc>
        <w:tc>
          <w:tcPr>
            <w:tcW w:w="782" w:type="dxa"/>
            <w:shd w:val="clear" w:color="auto" w:fill="auto"/>
            <w:noWrap/>
            <w:hideMark/>
          </w:tcPr>
          <w:p w14:paraId="5514B66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15,0</w:t>
            </w:r>
          </w:p>
        </w:tc>
      </w:tr>
      <w:tr w:rsidR="003C5D00" w:rsidRPr="003C5D00" w14:paraId="12317273" w14:textId="77777777" w:rsidTr="003C5D00">
        <w:trPr>
          <w:trHeight w:val="510"/>
        </w:trPr>
        <w:tc>
          <w:tcPr>
            <w:tcW w:w="4034" w:type="dxa"/>
            <w:shd w:val="clear" w:color="auto" w:fill="auto"/>
            <w:hideMark/>
          </w:tcPr>
          <w:p w14:paraId="2FD61F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Осуществление мероприятий по обеспечению безопасности людей на водных объектах, охране их жизни и здоровья</w:t>
            </w:r>
          </w:p>
        </w:tc>
        <w:tc>
          <w:tcPr>
            <w:tcW w:w="422" w:type="dxa"/>
            <w:shd w:val="clear" w:color="auto" w:fill="auto"/>
            <w:noWrap/>
            <w:hideMark/>
          </w:tcPr>
          <w:p w14:paraId="447E51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D1730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0309</w:t>
            </w:r>
          </w:p>
        </w:tc>
        <w:tc>
          <w:tcPr>
            <w:tcW w:w="1122" w:type="dxa"/>
            <w:shd w:val="clear" w:color="auto" w:fill="auto"/>
            <w:hideMark/>
          </w:tcPr>
          <w:p w14:paraId="3DA4C9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08 2 02 00730</w:t>
            </w:r>
          </w:p>
        </w:tc>
        <w:tc>
          <w:tcPr>
            <w:tcW w:w="561" w:type="dxa"/>
            <w:shd w:val="clear" w:color="auto" w:fill="auto"/>
            <w:noWrap/>
            <w:hideMark/>
          </w:tcPr>
          <w:p w14:paraId="75D1F6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12DA56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D2CA2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8,1</w:t>
            </w:r>
          </w:p>
        </w:tc>
        <w:tc>
          <w:tcPr>
            <w:tcW w:w="920" w:type="dxa"/>
            <w:shd w:val="clear" w:color="auto" w:fill="auto"/>
            <w:noWrap/>
            <w:hideMark/>
          </w:tcPr>
          <w:p w14:paraId="146CB2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w:t>
            </w:r>
          </w:p>
        </w:tc>
        <w:tc>
          <w:tcPr>
            <w:tcW w:w="782" w:type="dxa"/>
            <w:shd w:val="clear" w:color="auto" w:fill="auto"/>
            <w:noWrap/>
            <w:hideMark/>
          </w:tcPr>
          <w:p w14:paraId="290725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w:t>
            </w:r>
          </w:p>
        </w:tc>
      </w:tr>
      <w:tr w:rsidR="003C5D00" w:rsidRPr="003C5D00" w14:paraId="50E83C09" w14:textId="77777777" w:rsidTr="003C5D00">
        <w:trPr>
          <w:trHeight w:val="255"/>
        </w:trPr>
        <w:tc>
          <w:tcPr>
            <w:tcW w:w="4034" w:type="dxa"/>
            <w:shd w:val="clear" w:color="auto" w:fill="auto"/>
            <w:hideMark/>
          </w:tcPr>
          <w:p w14:paraId="0E005D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3F0DDD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1E5C7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0309</w:t>
            </w:r>
          </w:p>
        </w:tc>
        <w:tc>
          <w:tcPr>
            <w:tcW w:w="1122" w:type="dxa"/>
            <w:shd w:val="clear" w:color="auto" w:fill="auto"/>
            <w:hideMark/>
          </w:tcPr>
          <w:p w14:paraId="372E4D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08 2 02 00730</w:t>
            </w:r>
          </w:p>
        </w:tc>
        <w:tc>
          <w:tcPr>
            <w:tcW w:w="561" w:type="dxa"/>
            <w:shd w:val="clear" w:color="auto" w:fill="auto"/>
            <w:noWrap/>
            <w:hideMark/>
          </w:tcPr>
          <w:p w14:paraId="065570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16C6F4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9AF98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8,1</w:t>
            </w:r>
          </w:p>
        </w:tc>
        <w:tc>
          <w:tcPr>
            <w:tcW w:w="920" w:type="dxa"/>
            <w:shd w:val="clear" w:color="auto" w:fill="auto"/>
            <w:noWrap/>
            <w:hideMark/>
          </w:tcPr>
          <w:p w14:paraId="107062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w:t>
            </w:r>
          </w:p>
        </w:tc>
        <w:tc>
          <w:tcPr>
            <w:tcW w:w="782" w:type="dxa"/>
            <w:shd w:val="clear" w:color="auto" w:fill="auto"/>
            <w:noWrap/>
            <w:hideMark/>
          </w:tcPr>
          <w:p w14:paraId="427D02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w:t>
            </w:r>
          </w:p>
        </w:tc>
      </w:tr>
      <w:tr w:rsidR="003C5D00" w:rsidRPr="003C5D00" w14:paraId="5A743446" w14:textId="77777777" w:rsidTr="003C5D00">
        <w:trPr>
          <w:trHeight w:val="510"/>
        </w:trPr>
        <w:tc>
          <w:tcPr>
            <w:tcW w:w="4034" w:type="dxa"/>
            <w:shd w:val="clear" w:color="auto" w:fill="auto"/>
            <w:hideMark/>
          </w:tcPr>
          <w:p w14:paraId="785411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4C3D46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5C6EE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0309</w:t>
            </w:r>
          </w:p>
        </w:tc>
        <w:tc>
          <w:tcPr>
            <w:tcW w:w="1122" w:type="dxa"/>
            <w:shd w:val="clear" w:color="auto" w:fill="auto"/>
            <w:hideMark/>
          </w:tcPr>
          <w:p w14:paraId="1BB969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08 2 02 00730</w:t>
            </w:r>
          </w:p>
        </w:tc>
        <w:tc>
          <w:tcPr>
            <w:tcW w:w="561" w:type="dxa"/>
            <w:shd w:val="clear" w:color="auto" w:fill="auto"/>
            <w:noWrap/>
            <w:hideMark/>
          </w:tcPr>
          <w:p w14:paraId="331E2A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275D08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371D58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8,1</w:t>
            </w:r>
          </w:p>
        </w:tc>
        <w:tc>
          <w:tcPr>
            <w:tcW w:w="920" w:type="dxa"/>
            <w:shd w:val="clear" w:color="auto" w:fill="auto"/>
            <w:noWrap/>
            <w:hideMark/>
          </w:tcPr>
          <w:p w14:paraId="7BDC9D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w:t>
            </w:r>
          </w:p>
        </w:tc>
        <w:tc>
          <w:tcPr>
            <w:tcW w:w="782" w:type="dxa"/>
            <w:shd w:val="clear" w:color="auto" w:fill="auto"/>
            <w:noWrap/>
            <w:hideMark/>
          </w:tcPr>
          <w:p w14:paraId="59923E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w:t>
            </w:r>
          </w:p>
        </w:tc>
      </w:tr>
      <w:tr w:rsidR="003C5D00" w:rsidRPr="003C5D00" w14:paraId="3F1E5823" w14:textId="77777777" w:rsidTr="003C5D00">
        <w:trPr>
          <w:trHeight w:val="510"/>
        </w:trPr>
        <w:tc>
          <w:tcPr>
            <w:tcW w:w="4034" w:type="dxa"/>
            <w:shd w:val="clear" w:color="auto" w:fill="auto"/>
            <w:hideMark/>
          </w:tcPr>
          <w:p w14:paraId="37064CB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Подпрограмма "Развитие и совершенствование систем </w:t>
            </w:r>
            <w:r w:rsidRPr="003C5D00">
              <w:rPr>
                <w:rFonts w:ascii="Arial" w:hAnsi="Arial" w:cs="Arial"/>
                <w:b/>
                <w:bCs/>
                <w:sz w:val="20"/>
                <w:szCs w:val="20"/>
              </w:rPr>
              <w:lastRenderedPageBreak/>
              <w:t>оповещения и информирования населения муниципального образования Московской области"</w:t>
            </w:r>
          </w:p>
        </w:tc>
        <w:tc>
          <w:tcPr>
            <w:tcW w:w="422" w:type="dxa"/>
            <w:shd w:val="clear" w:color="auto" w:fill="auto"/>
            <w:noWrap/>
            <w:hideMark/>
          </w:tcPr>
          <w:p w14:paraId="07BA599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90</w:t>
            </w:r>
            <w:r w:rsidRPr="003C5D00">
              <w:rPr>
                <w:rFonts w:ascii="Arial" w:hAnsi="Arial" w:cs="Arial"/>
                <w:b/>
                <w:bCs/>
                <w:sz w:val="20"/>
                <w:szCs w:val="20"/>
              </w:rPr>
              <w:lastRenderedPageBreak/>
              <w:t>1</w:t>
            </w:r>
          </w:p>
        </w:tc>
        <w:tc>
          <w:tcPr>
            <w:tcW w:w="561" w:type="dxa"/>
            <w:shd w:val="clear" w:color="auto" w:fill="auto"/>
            <w:noWrap/>
            <w:hideMark/>
          </w:tcPr>
          <w:p w14:paraId="130C679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0309</w:t>
            </w:r>
          </w:p>
        </w:tc>
        <w:tc>
          <w:tcPr>
            <w:tcW w:w="1122" w:type="dxa"/>
            <w:shd w:val="clear" w:color="auto" w:fill="auto"/>
            <w:hideMark/>
          </w:tcPr>
          <w:p w14:paraId="5DEE4B3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08 3 00 00000</w:t>
            </w:r>
          </w:p>
        </w:tc>
        <w:tc>
          <w:tcPr>
            <w:tcW w:w="561" w:type="dxa"/>
            <w:shd w:val="clear" w:color="auto" w:fill="auto"/>
            <w:noWrap/>
            <w:hideMark/>
          </w:tcPr>
          <w:p w14:paraId="19C77A0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14A0651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6852C5F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2 442,5</w:t>
            </w:r>
          </w:p>
        </w:tc>
        <w:tc>
          <w:tcPr>
            <w:tcW w:w="920" w:type="dxa"/>
            <w:shd w:val="clear" w:color="auto" w:fill="auto"/>
            <w:noWrap/>
            <w:hideMark/>
          </w:tcPr>
          <w:p w14:paraId="4A81B82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2 362,4</w:t>
            </w:r>
          </w:p>
        </w:tc>
        <w:tc>
          <w:tcPr>
            <w:tcW w:w="782" w:type="dxa"/>
            <w:shd w:val="clear" w:color="auto" w:fill="auto"/>
            <w:noWrap/>
            <w:hideMark/>
          </w:tcPr>
          <w:p w14:paraId="6D8269B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2 326,0</w:t>
            </w:r>
          </w:p>
        </w:tc>
      </w:tr>
      <w:tr w:rsidR="003C5D00" w:rsidRPr="003C5D00" w14:paraId="672EF072" w14:textId="77777777" w:rsidTr="003C5D00">
        <w:trPr>
          <w:trHeight w:val="1320"/>
        </w:trPr>
        <w:tc>
          <w:tcPr>
            <w:tcW w:w="4034" w:type="dxa"/>
            <w:shd w:val="clear" w:color="auto" w:fill="auto"/>
            <w:hideMark/>
          </w:tcPr>
          <w:p w14:paraId="0A281BA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422" w:type="dxa"/>
            <w:shd w:val="clear" w:color="auto" w:fill="auto"/>
            <w:noWrap/>
            <w:hideMark/>
          </w:tcPr>
          <w:p w14:paraId="3FB9561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44299A2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0309</w:t>
            </w:r>
          </w:p>
        </w:tc>
        <w:tc>
          <w:tcPr>
            <w:tcW w:w="1122" w:type="dxa"/>
            <w:shd w:val="clear" w:color="auto" w:fill="auto"/>
            <w:hideMark/>
          </w:tcPr>
          <w:p w14:paraId="0B0CDC6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08 3 01 00000</w:t>
            </w:r>
          </w:p>
        </w:tc>
        <w:tc>
          <w:tcPr>
            <w:tcW w:w="561" w:type="dxa"/>
            <w:shd w:val="clear" w:color="auto" w:fill="auto"/>
            <w:noWrap/>
            <w:hideMark/>
          </w:tcPr>
          <w:p w14:paraId="076F773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5A3E3E9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20F51CF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2 442,5</w:t>
            </w:r>
          </w:p>
        </w:tc>
        <w:tc>
          <w:tcPr>
            <w:tcW w:w="920" w:type="dxa"/>
            <w:shd w:val="clear" w:color="auto" w:fill="auto"/>
            <w:noWrap/>
            <w:hideMark/>
          </w:tcPr>
          <w:p w14:paraId="766553A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2 362,4</w:t>
            </w:r>
          </w:p>
        </w:tc>
        <w:tc>
          <w:tcPr>
            <w:tcW w:w="782" w:type="dxa"/>
            <w:shd w:val="clear" w:color="auto" w:fill="auto"/>
            <w:noWrap/>
            <w:hideMark/>
          </w:tcPr>
          <w:p w14:paraId="2847D7C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2 326,0</w:t>
            </w:r>
          </w:p>
        </w:tc>
      </w:tr>
      <w:tr w:rsidR="003C5D00" w:rsidRPr="003C5D00" w14:paraId="10E91923" w14:textId="77777777" w:rsidTr="003C5D00">
        <w:trPr>
          <w:trHeight w:val="510"/>
        </w:trPr>
        <w:tc>
          <w:tcPr>
            <w:tcW w:w="4034" w:type="dxa"/>
            <w:shd w:val="clear" w:color="auto" w:fill="auto"/>
            <w:hideMark/>
          </w:tcPr>
          <w:p w14:paraId="0ECB33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422" w:type="dxa"/>
            <w:shd w:val="clear" w:color="auto" w:fill="auto"/>
            <w:noWrap/>
            <w:hideMark/>
          </w:tcPr>
          <w:p w14:paraId="24914E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585D3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0309</w:t>
            </w:r>
          </w:p>
        </w:tc>
        <w:tc>
          <w:tcPr>
            <w:tcW w:w="1122" w:type="dxa"/>
            <w:shd w:val="clear" w:color="auto" w:fill="auto"/>
            <w:hideMark/>
          </w:tcPr>
          <w:p w14:paraId="2A1CC7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08 3 01 00690</w:t>
            </w:r>
          </w:p>
        </w:tc>
        <w:tc>
          <w:tcPr>
            <w:tcW w:w="561" w:type="dxa"/>
            <w:shd w:val="clear" w:color="auto" w:fill="auto"/>
            <w:noWrap/>
            <w:hideMark/>
          </w:tcPr>
          <w:p w14:paraId="2D2354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3F665F5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563B9F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2 442,5</w:t>
            </w:r>
          </w:p>
        </w:tc>
        <w:tc>
          <w:tcPr>
            <w:tcW w:w="920" w:type="dxa"/>
            <w:shd w:val="clear" w:color="auto" w:fill="auto"/>
            <w:noWrap/>
            <w:hideMark/>
          </w:tcPr>
          <w:p w14:paraId="6DE1DE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2 362,4</w:t>
            </w:r>
          </w:p>
        </w:tc>
        <w:tc>
          <w:tcPr>
            <w:tcW w:w="782" w:type="dxa"/>
            <w:shd w:val="clear" w:color="auto" w:fill="auto"/>
            <w:noWrap/>
            <w:hideMark/>
          </w:tcPr>
          <w:p w14:paraId="0D2CF6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2 326,0</w:t>
            </w:r>
          </w:p>
        </w:tc>
      </w:tr>
      <w:tr w:rsidR="003C5D00" w:rsidRPr="003C5D00" w14:paraId="73B2C3A7" w14:textId="77777777" w:rsidTr="003C5D00">
        <w:trPr>
          <w:trHeight w:val="255"/>
        </w:trPr>
        <w:tc>
          <w:tcPr>
            <w:tcW w:w="4034" w:type="dxa"/>
            <w:shd w:val="clear" w:color="auto" w:fill="auto"/>
            <w:hideMark/>
          </w:tcPr>
          <w:p w14:paraId="59760C3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20BF4B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5CC16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0309</w:t>
            </w:r>
          </w:p>
        </w:tc>
        <w:tc>
          <w:tcPr>
            <w:tcW w:w="1122" w:type="dxa"/>
            <w:shd w:val="clear" w:color="auto" w:fill="auto"/>
            <w:hideMark/>
          </w:tcPr>
          <w:p w14:paraId="6175A5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08 3 01 00690</w:t>
            </w:r>
          </w:p>
        </w:tc>
        <w:tc>
          <w:tcPr>
            <w:tcW w:w="561" w:type="dxa"/>
            <w:shd w:val="clear" w:color="auto" w:fill="auto"/>
            <w:noWrap/>
            <w:hideMark/>
          </w:tcPr>
          <w:p w14:paraId="794D42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23FA1C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D14D6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2 442,5</w:t>
            </w:r>
          </w:p>
        </w:tc>
        <w:tc>
          <w:tcPr>
            <w:tcW w:w="920" w:type="dxa"/>
            <w:shd w:val="clear" w:color="auto" w:fill="auto"/>
            <w:noWrap/>
            <w:hideMark/>
          </w:tcPr>
          <w:p w14:paraId="337405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2 362,4</w:t>
            </w:r>
          </w:p>
        </w:tc>
        <w:tc>
          <w:tcPr>
            <w:tcW w:w="782" w:type="dxa"/>
            <w:shd w:val="clear" w:color="auto" w:fill="auto"/>
            <w:noWrap/>
            <w:hideMark/>
          </w:tcPr>
          <w:p w14:paraId="04F6309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2 326,0</w:t>
            </w:r>
          </w:p>
        </w:tc>
      </w:tr>
      <w:tr w:rsidR="003C5D00" w:rsidRPr="003C5D00" w14:paraId="56BF8859" w14:textId="77777777" w:rsidTr="003C5D00">
        <w:trPr>
          <w:trHeight w:val="510"/>
        </w:trPr>
        <w:tc>
          <w:tcPr>
            <w:tcW w:w="4034" w:type="dxa"/>
            <w:shd w:val="clear" w:color="auto" w:fill="auto"/>
            <w:hideMark/>
          </w:tcPr>
          <w:p w14:paraId="2C08E3B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6C14BB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27087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0309</w:t>
            </w:r>
          </w:p>
        </w:tc>
        <w:tc>
          <w:tcPr>
            <w:tcW w:w="1122" w:type="dxa"/>
            <w:shd w:val="clear" w:color="auto" w:fill="auto"/>
            <w:hideMark/>
          </w:tcPr>
          <w:p w14:paraId="6203A2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08 3 01 00690</w:t>
            </w:r>
          </w:p>
        </w:tc>
        <w:tc>
          <w:tcPr>
            <w:tcW w:w="561" w:type="dxa"/>
            <w:shd w:val="clear" w:color="auto" w:fill="auto"/>
            <w:noWrap/>
            <w:hideMark/>
          </w:tcPr>
          <w:p w14:paraId="408419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26DF3A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5CD01B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2 442,5</w:t>
            </w:r>
          </w:p>
        </w:tc>
        <w:tc>
          <w:tcPr>
            <w:tcW w:w="920" w:type="dxa"/>
            <w:shd w:val="clear" w:color="auto" w:fill="auto"/>
            <w:noWrap/>
            <w:hideMark/>
          </w:tcPr>
          <w:p w14:paraId="36C9F2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2 362,4</w:t>
            </w:r>
          </w:p>
        </w:tc>
        <w:tc>
          <w:tcPr>
            <w:tcW w:w="782" w:type="dxa"/>
            <w:shd w:val="clear" w:color="auto" w:fill="auto"/>
            <w:noWrap/>
            <w:hideMark/>
          </w:tcPr>
          <w:p w14:paraId="7C57FE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2 326,0</w:t>
            </w:r>
          </w:p>
        </w:tc>
      </w:tr>
      <w:tr w:rsidR="003C5D00" w:rsidRPr="003C5D00" w14:paraId="6931E1A9" w14:textId="77777777" w:rsidTr="003C5D00">
        <w:trPr>
          <w:trHeight w:val="510"/>
        </w:trPr>
        <w:tc>
          <w:tcPr>
            <w:tcW w:w="4034" w:type="dxa"/>
            <w:shd w:val="clear" w:color="auto" w:fill="auto"/>
            <w:hideMark/>
          </w:tcPr>
          <w:p w14:paraId="0CDEA39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"Обеспечение мероприятий гражданской обороны на территории муниципального образования Московской области"</w:t>
            </w:r>
          </w:p>
        </w:tc>
        <w:tc>
          <w:tcPr>
            <w:tcW w:w="422" w:type="dxa"/>
            <w:shd w:val="clear" w:color="auto" w:fill="auto"/>
            <w:noWrap/>
            <w:hideMark/>
          </w:tcPr>
          <w:p w14:paraId="54358D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59562C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0309</w:t>
            </w:r>
          </w:p>
        </w:tc>
        <w:tc>
          <w:tcPr>
            <w:tcW w:w="1122" w:type="dxa"/>
            <w:shd w:val="clear" w:color="auto" w:fill="auto"/>
            <w:hideMark/>
          </w:tcPr>
          <w:p w14:paraId="6EFC334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08 5 00 00000</w:t>
            </w:r>
          </w:p>
        </w:tc>
        <w:tc>
          <w:tcPr>
            <w:tcW w:w="561" w:type="dxa"/>
            <w:shd w:val="clear" w:color="auto" w:fill="auto"/>
            <w:noWrap/>
            <w:hideMark/>
          </w:tcPr>
          <w:p w14:paraId="5C481EB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55CEDF9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7C649BE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67,9</w:t>
            </w:r>
          </w:p>
        </w:tc>
        <w:tc>
          <w:tcPr>
            <w:tcW w:w="920" w:type="dxa"/>
            <w:shd w:val="clear" w:color="auto" w:fill="auto"/>
            <w:noWrap/>
            <w:hideMark/>
          </w:tcPr>
          <w:p w14:paraId="3ABD533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100,0</w:t>
            </w:r>
          </w:p>
        </w:tc>
        <w:tc>
          <w:tcPr>
            <w:tcW w:w="782" w:type="dxa"/>
            <w:shd w:val="clear" w:color="auto" w:fill="auto"/>
            <w:noWrap/>
            <w:hideMark/>
          </w:tcPr>
          <w:p w14:paraId="0C2E59A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100,0</w:t>
            </w:r>
          </w:p>
        </w:tc>
      </w:tr>
      <w:tr w:rsidR="003C5D00" w:rsidRPr="003C5D00" w14:paraId="7FDB354E" w14:textId="77777777" w:rsidTr="003C5D00">
        <w:trPr>
          <w:trHeight w:val="765"/>
        </w:trPr>
        <w:tc>
          <w:tcPr>
            <w:tcW w:w="4034" w:type="dxa"/>
            <w:shd w:val="clear" w:color="auto" w:fill="auto"/>
            <w:hideMark/>
          </w:tcPr>
          <w:p w14:paraId="39AAFE9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422" w:type="dxa"/>
            <w:shd w:val="clear" w:color="auto" w:fill="auto"/>
            <w:noWrap/>
            <w:hideMark/>
          </w:tcPr>
          <w:p w14:paraId="6FF6AE4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589443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0309</w:t>
            </w:r>
          </w:p>
        </w:tc>
        <w:tc>
          <w:tcPr>
            <w:tcW w:w="1122" w:type="dxa"/>
            <w:shd w:val="clear" w:color="auto" w:fill="auto"/>
            <w:hideMark/>
          </w:tcPr>
          <w:p w14:paraId="5E0BE5F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08 5 01 00000</w:t>
            </w:r>
          </w:p>
        </w:tc>
        <w:tc>
          <w:tcPr>
            <w:tcW w:w="561" w:type="dxa"/>
            <w:shd w:val="clear" w:color="auto" w:fill="auto"/>
            <w:noWrap/>
            <w:hideMark/>
          </w:tcPr>
          <w:p w14:paraId="098361E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10505EF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7659225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67,9</w:t>
            </w:r>
          </w:p>
        </w:tc>
        <w:tc>
          <w:tcPr>
            <w:tcW w:w="920" w:type="dxa"/>
            <w:shd w:val="clear" w:color="auto" w:fill="auto"/>
            <w:noWrap/>
            <w:hideMark/>
          </w:tcPr>
          <w:p w14:paraId="54867AC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100,0</w:t>
            </w:r>
          </w:p>
        </w:tc>
        <w:tc>
          <w:tcPr>
            <w:tcW w:w="782" w:type="dxa"/>
            <w:shd w:val="clear" w:color="auto" w:fill="auto"/>
            <w:noWrap/>
            <w:hideMark/>
          </w:tcPr>
          <w:p w14:paraId="4621202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100,0</w:t>
            </w:r>
          </w:p>
        </w:tc>
      </w:tr>
      <w:tr w:rsidR="003C5D00" w:rsidRPr="003C5D00" w14:paraId="44D73CE6" w14:textId="77777777" w:rsidTr="003C5D00">
        <w:trPr>
          <w:trHeight w:val="510"/>
        </w:trPr>
        <w:tc>
          <w:tcPr>
            <w:tcW w:w="4034" w:type="dxa"/>
            <w:shd w:val="clear" w:color="auto" w:fill="auto"/>
            <w:hideMark/>
          </w:tcPr>
          <w:p w14:paraId="1798F9E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Создание и содержание в целях гражданской обороны запасов материально-технических, продовольственных, медицинских и иных средств</w:t>
            </w:r>
          </w:p>
        </w:tc>
        <w:tc>
          <w:tcPr>
            <w:tcW w:w="422" w:type="dxa"/>
            <w:shd w:val="clear" w:color="auto" w:fill="auto"/>
            <w:noWrap/>
            <w:hideMark/>
          </w:tcPr>
          <w:p w14:paraId="62B8FE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E0447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0309</w:t>
            </w:r>
          </w:p>
        </w:tc>
        <w:tc>
          <w:tcPr>
            <w:tcW w:w="1122" w:type="dxa"/>
            <w:shd w:val="clear" w:color="auto" w:fill="auto"/>
            <w:hideMark/>
          </w:tcPr>
          <w:p w14:paraId="354543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08 5 01 00700</w:t>
            </w:r>
          </w:p>
        </w:tc>
        <w:tc>
          <w:tcPr>
            <w:tcW w:w="561" w:type="dxa"/>
            <w:shd w:val="clear" w:color="auto" w:fill="auto"/>
            <w:noWrap/>
            <w:hideMark/>
          </w:tcPr>
          <w:p w14:paraId="3D4A8F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7081E6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2757C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67,9</w:t>
            </w:r>
          </w:p>
        </w:tc>
        <w:tc>
          <w:tcPr>
            <w:tcW w:w="920" w:type="dxa"/>
            <w:shd w:val="clear" w:color="auto" w:fill="auto"/>
            <w:noWrap/>
            <w:hideMark/>
          </w:tcPr>
          <w:p w14:paraId="30424B8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100,0</w:t>
            </w:r>
          </w:p>
        </w:tc>
        <w:tc>
          <w:tcPr>
            <w:tcW w:w="782" w:type="dxa"/>
            <w:shd w:val="clear" w:color="auto" w:fill="auto"/>
            <w:noWrap/>
            <w:hideMark/>
          </w:tcPr>
          <w:p w14:paraId="7A5909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100,0</w:t>
            </w:r>
          </w:p>
        </w:tc>
      </w:tr>
      <w:tr w:rsidR="003C5D00" w:rsidRPr="003C5D00" w14:paraId="3A3038CB" w14:textId="77777777" w:rsidTr="003C5D00">
        <w:trPr>
          <w:trHeight w:val="255"/>
        </w:trPr>
        <w:tc>
          <w:tcPr>
            <w:tcW w:w="4034" w:type="dxa"/>
            <w:shd w:val="clear" w:color="auto" w:fill="auto"/>
            <w:hideMark/>
          </w:tcPr>
          <w:p w14:paraId="104828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3B34AB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E90EEA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0309</w:t>
            </w:r>
          </w:p>
        </w:tc>
        <w:tc>
          <w:tcPr>
            <w:tcW w:w="1122" w:type="dxa"/>
            <w:shd w:val="clear" w:color="auto" w:fill="auto"/>
            <w:hideMark/>
          </w:tcPr>
          <w:p w14:paraId="492033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08 5 01 00700</w:t>
            </w:r>
          </w:p>
        </w:tc>
        <w:tc>
          <w:tcPr>
            <w:tcW w:w="561" w:type="dxa"/>
            <w:shd w:val="clear" w:color="auto" w:fill="auto"/>
            <w:noWrap/>
            <w:hideMark/>
          </w:tcPr>
          <w:p w14:paraId="735F67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2E1A33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E4860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67,9</w:t>
            </w:r>
          </w:p>
        </w:tc>
        <w:tc>
          <w:tcPr>
            <w:tcW w:w="920" w:type="dxa"/>
            <w:shd w:val="clear" w:color="auto" w:fill="auto"/>
            <w:noWrap/>
            <w:hideMark/>
          </w:tcPr>
          <w:p w14:paraId="79BD0CE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100,0</w:t>
            </w:r>
          </w:p>
        </w:tc>
        <w:tc>
          <w:tcPr>
            <w:tcW w:w="782" w:type="dxa"/>
            <w:shd w:val="clear" w:color="auto" w:fill="auto"/>
            <w:noWrap/>
            <w:hideMark/>
          </w:tcPr>
          <w:p w14:paraId="64A572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100,0</w:t>
            </w:r>
          </w:p>
        </w:tc>
      </w:tr>
      <w:tr w:rsidR="003C5D00" w:rsidRPr="003C5D00" w14:paraId="4E6E9B78" w14:textId="77777777" w:rsidTr="003C5D00">
        <w:trPr>
          <w:trHeight w:val="510"/>
        </w:trPr>
        <w:tc>
          <w:tcPr>
            <w:tcW w:w="4034" w:type="dxa"/>
            <w:shd w:val="clear" w:color="auto" w:fill="auto"/>
            <w:hideMark/>
          </w:tcPr>
          <w:p w14:paraId="66FFA60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7892268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9DDC3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0309</w:t>
            </w:r>
          </w:p>
        </w:tc>
        <w:tc>
          <w:tcPr>
            <w:tcW w:w="1122" w:type="dxa"/>
            <w:shd w:val="clear" w:color="auto" w:fill="auto"/>
            <w:hideMark/>
          </w:tcPr>
          <w:p w14:paraId="6B99E69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08 5 01 00700</w:t>
            </w:r>
          </w:p>
        </w:tc>
        <w:tc>
          <w:tcPr>
            <w:tcW w:w="561" w:type="dxa"/>
            <w:shd w:val="clear" w:color="auto" w:fill="auto"/>
            <w:noWrap/>
            <w:hideMark/>
          </w:tcPr>
          <w:p w14:paraId="0A3020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735F5D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2C887D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67,9</w:t>
            </w:r>
          </w:p>
        </w:tc>
        <w:tc>
          <w:tcPr>
            <w:tcW w:w="920" w:type="dxa"/>
            <w:shd w:val="clear" w:color="auto" w:fill="auto"/>
            <w:noWrap/>
            <w:hideMark/>
          </w:tcPr>
          <w:p w14:paraId="0B433B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100,0</w:t>
            </w:r>
          </w:p>
        </w:tc>
        <w:tc>
          <w:tcPr>
            <w:tcW w:w="782" w:type="dxa"/>
            <w:shd w:val="clear" w:color="auto" w:fill="auto"/>
            <w:noWrap/>
            <w:hideMark/>
          </w:tcPr>
          <w:p w14:paraId="2D55C4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100,0</w:t>
            </w:r>
          </w:p>
        </w:tc>
      </w:tr>
      <w:tr w:rsidR="003C5D00" w:rsidRPr="003C5D00" w14:paraId="032AAE00" w14:textId="77777777" w:rsidTr="003C5D00">
        <w:trPr>
          <w:trHeight w:val="510"/>
        </w:trPr>
        <w:tc>
          <w:tcPr>
            <w:tcW w:w="4034" w:type="dxa"/>
            <w:shd w:val="clear" w:color="auto" w:fill="auto"/>
            <w:hideMark/>
          </w:tcPr>
          <w:p w14:paraId="044F191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Другие вопросы в области национальной безопасности и правоохранительной деятельности</w:t>
            </w:r>
          </w:p>
        </w:tc>
        <w:tc>
          <w:tcPr>
            <w:tcW w:w="422" w:type="dxa"/>
            <w:shd w:val="clear" w:color="auto" w:fill="auto"/>
            <w:noWrap/>
            <w:hideMark/>
          </w:tcPr>
          <w:p w14:paraId="69837B8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7426A58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0314</w:t>
            </w:r>
          </w:p>
        </w:tc>
        <w:tc>
          <w:tcPr>
            <w:tcW w:w="1122" w:type="dxa"/>
            <w:shd w:val="clear" w:color="auto" w:fill="auto"/>
            <w:hideMark/>
          </w:tcPr>
          <w:p w14:paraId="09A95B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561" w:type="dxa"/>
            <w:shd w:val="clear" w:color="auto" w:fill="auto"/>
            <w:noWrap/>
            <w:hideMark/>
          </w:tcPr>
          <w:p w14:paraId="411AADA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37859C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BDBD9A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9 828,2</w:t>
            </w:r>
          </w:p>
        </w:tc>
        <w:tc>
          <w:tcPr>
            <w:tcW w:w="920" w:type="dxa"/>
            <w:shd w:val="clear" w:color="auto" w:fill="auto"/>
            <w:noWrap/>
            <w:hideMark/>
          </w:tcPr>
          <w:p w14:paraId="5C39BC5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14 440,0</w:t>
            </w:r>
          </w:p>
        </w:tc>
        <w:tc>
          <w:tcPr>
            <w:tcW w:w="782" w:type="dxa"/>
            <w:shd w:val="clear" w:color="auto" w:fill="auto"/>
            <w:noWrap/>
            <w:hideMark/>
          </w:tcPr>
          <w:p w14:paraId="2DFAA22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10 198,0</w:t>
            </w:r>
          </w:p>
        </w:tc>
      </w:tr>
      <w:tr w:rsidR="003C5D00" w:rsidRPr="003C5D00" w14:paraId="5B12D000" w14:textId="77777777" w:rsidTr="003C5D00">
        <w:trPr>
          <w:trHeight w:val="510"/>
        </w:trPr>
        <w:tc>
          <w:tcPr>
            <w:tcW w:w="4034" w:type="dxa"/>
            <w:shd w:val="clear" w:color="auto" w:fill="auto"/>
            <w:hideMark/>
          </w:tcPr>
          <w:p w14:paraId="1761D99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«Безопасность и обеспечение безопасности жизнедеятельности </w:t>
            </w:r>
            <w:proofErr w:type="gramStart"/>
            <w:r w:rsidRPr="003C5D00">
              <w:rPr>
                <w:rFonts w:ascii="Arial" w:hAnsi="Arial" w:cs="Arial"/>
                <w:b/>
                <w:bCs/>
                <w:sz w:val="20"/>
                <w:szCs w:val="20"/>
              </w:rPr>
              <w:t xml:space="preserve">населения»   </w:t>
            </w:r>
            <w:proofErr w:type="gramEnd"/>
            <w:r w:rsidRPr="003C5D00">
              <w:rPr>
                <w:rFonts w:ascii="Arial" w:hAnsi="Arial" w:cs="Arial"/>
                <w:b/>
                <w:bCs/>
                <w:sz w:val="20"/>
                <w:szCs w:val="20"/>
              </w:rPr>
              <w:t xml:space="preserve">                 </w:t>
            </w:r>
          </w:p>
        </w:tc>
        <w:tc>
          <w:tcPr>
            <w:tcW w:w="422" w:type="dxa"/>
            <w:shd w:val="clear" w:color="auto" w:fill="auto"/>
            <w:noWrap/>
            <w:hideMark/>
          </w:tcPr>
          <w:p w14:paraId="1FE55A6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3CCA55D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0314</w:t>
            </w:r>
          </w:p>
        </w:tc>
        <w:tc>
          <w:tcPr>
            <w:tcW w:w="1122" w:type="dxa"/>
            <w:shd w:val="clear" w:color="auto" w:fill="auto"/>
            <w:hideMark/>
          </w:tcPr>
          <w:p w14:paraId="394C284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08 0 00 00000</w:t>
            </w:r>
          </w:p>
        </w:tc>
        <w:tc>
          <w:tcPr>
            <w:tcW w:w="561" w:type="dxa"/>
            <w:shd w:val="clear" w:color="auto" w:fill="auto"/>
            <w:noWrap/>
            <w:hideMark/>
          </w:tcPr>
          <w:p w14:paraId="39B2A3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153779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C2B1AB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9 828,2</w:t>
            </w:r>
          </w:p>
        </w:tc>
        <w:tc>
          <w:tcPr>
            <w:tcW w:w="920" w:type="dxa"/>
            <w:shd w:val="clear" w:color="auto" w:fill="auto"/>
            <w:noWrap/>
            <w:hideMark/>
          </w:tcPr>
          <w:p w14:paraId="6CAC02F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14 440,0</w:t>
            </w:r>
          </w:p>
        </w:tc>
        <w:tc>
          <w:tcPr>
            <w:tcW w:w="782" w:type="dxa"/>
            <w:shd w:val="clear" w:color="auto" w:fill="auto"/>
            <w:noWrap/>
            <w:hideMark/>
          </w:tcPr>
          <w:p w14:paraId="1DFBAC6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10 198,0</w:t>
            </w:r>
          </w:p>
        </w:tc>
      </w:tr>
      <w:tr w:rsidR="003C5D00" w:rsidRPr="003C5D00" w14:paraId="4A8D03D9" w14:textId="77777777" w:rsidTr="003C5D00">
        <w:trPr>
          <w:trHeight w:val="255"/>
        </w:trPr>
        <w:tc>
          <w:tcPr>
            <w:tcW w:w="4034" w:type="dxa"/>
            <w:shd w:val="clear" w:color="auto" w:fill="auto"/>
            <w:hideMark/>
          </w:tcPr>
          <w:p w14:paraId="7BC27A3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«Профилактика преступлений и иных правонарушений»</w:t>
            </w:r>
          </w:p>
        </w:tc>
        <w:tc>
          <w:tcPr>
            <w:tcW w:w="422" w:type="dxa"/>
            <w:shd w:val="clear" w:color="auto" w:fill="auto"/>
            <w:noWrap/>
            <w:hideMark/>
          </w:tcPr>
          <w:p w14:paraId="6ED8B27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0A42F7D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0314</w:t>
            </w:r>
          </w:p>
        </w:tc>
        <w:tc>
          <w:tcPr>
            <w:tcW w:w="1122" w:type="dxa"/>
            <w:shd w:val="clear" w:color="auto" w:fill="auto"/>
            <w:hideMark/>
          </w:tcPr>
          <w:p w14:paraId="4629C12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08 1 00 00000</w:t>
            </w:r>
          </w:p>
        </w:tc>
        <w:tc>
          <w:tcPr>
            <w:tcW w:w="561" w:type="dxa"/>
            <w:shd w:val="clear" w:color="auto" w:fill="auto"/>
            <w:noWrap/>
            <w:hideMark/>
          </w:tcPr>
          <w:p w14:paraId="4AE3BFC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1E41CBA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5D2E97A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9 476,3</w:t>
            </w:r>
          </w:p>
        </w:tc>
        <w:tc>
          <w:tcPr>
            <w:tcW w:w="920" w:type="dxa"/>
            <w:shd w:val="clear" w:color="auto" w:fill="auto"/>
            <w:noWrap/>
            <w:hideMark/>
          </w:tcPr>
          <w:p w14:paraId="5F7C3D7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14 035,0</w:t>
            </w:r>
          </w:p>
        </w:tc>
        <w:tc>
          <w:tcPr>
            <w:tcW w:w="782" w:type="dxa"/>
            <w:shd w:val="clear" w:color="auto" w:fill="auto"/>
            <w:noWrap/>
            <w:hideMark/>
          </w:tcPr>
          <w:p w14:paraId="3C4F556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9 793,0</w:t>
            </w:r>
          </w:p>
        </w:tc>
      </w:tr>
      <w:tr w:rsidR="003C5D00" w:rsidRPr="003C5D00" w14:paraId="6FE6EFBD" w14:textId="77777777" w:rsidTr="003C5D00">
        <w:trPr>
          <w:trHeight w:val="765"/>
        </w:trPr>
        <w:tc>
          <w:tcPr>
            <w:tcW w:w="4034" w:type="dxa"/>
            <w:shd w:val="clear" w:color="auto" w:fill="auto"/>
            <w:hideMark/>
          </w:tcPr>
          <w:p w14:paraId="1ED9801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Основное мероприятие «Повышение степени антитеррористической защищенности социально значимых объектов находящихся в собственностимуниципального образования и мест с массовым </w:t>
            </w:r>
            <w:r w:rsidRPr="003C5D00">
              <w:rPr>
                <w:rFonts w:ascii="Arial" w:hAnsi="Arial" w:cs="Arial"/>
                <w:b/>
                <w:bCs/>
                <w:sz w:val="20"/>
                <w:szCs w:val="20"/>
              </w:rPr>
              <w:lastRenderedPageBreak/>
              <w:t>пребыванием людей»</w:t>
            </w:r>
          </w:p>
        </w:tc>
        <w:tc>
          <w:tcPr>
            <w:tcW w:w="422" w:type="dxa"/>
            <w:shd w:val="clear" w:color="auto" w:fill="auto"/>
            <w:noWrap/>
            <w:hideMark/>
          </w:tcPr>
          <w:p w14:paraId="1913A72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901</w:t>
            </w:r>
          </w:p>
        </w:tc>
        <w:tc>
          <w:tcPr>
            <w:tcW w:w="561" w:type="dxa"/>
            <w:shd w:val="clear" w:color="auto" w:fill="auto"/>
            <w:noWrap/>
            <w:hideMark/>
          </w:tcPr>
          <w:p w14:paraId="22016BB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0314</w:t>
            </w:r>
          </w:p>
        </w:tc>
        <w:tc>
          <w:tcPr>
            <w:tcW w:w="1122" w:type="dxa"/>
            <w:shd w:val="clear" w:color="auto" w:fill="auto"/>
            <w:hideMark/>
          </w:tcPr>
          <w:p w14:paraId="2B8E742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08 1 01 00000</w:t>
            </w:r>
          </w:p>
        </w:tc>
        <w:tc>
          <w:tcPr>
            <w:tcW w:w="561" w:type="dxa"/>
            <w:shd w:val="clear" w:color="auto" w:fill="auto"/>
            <w:noWrap/>
            <w:hideMark/>
          </w:tcPr>
          <w:p w14:paraId="130A846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1586893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654B9B8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w:t>
            </w:r>
          </w:p>
        </w:tc>
        <w:tc>
          <w:tcPr>
            <w:tcW w:w="920" w:type="dxa"/>
            <w:shd w:val="clear" w:color="auto" w:fill="auto"/>
            <w:noWrap/>
            <w:hideMark/>
          </w:tcPr>
          <w:p w14:paraId="2099CCD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w:t>
            </w:r>
          </w:p>
        </w:tc>
        <w:tc>
          <w:tcPr>
            <w:tcW w:w="782" w:type="dxa"/>
            <w:shd w:val="clear" w:color="auto" w:fill="auto"/>
            <w:noWrap/>
            <w:hideMark/>
          </w:tcPr>
          <w:p w14:paraId="4753AB7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w:t>
            </w:r>
          </w:p>
        </w:tc>
      </w:tr>
      <w:tr w:rsidR="003C5D00" w:rsidRPr="003C5D00" w14:paraId="772ADBE4" w14:textId="77777777" w:rsidTr="003C5D00">
        <w:trPr>
          <w:trHeight w:val="510"/>
        </w:trPr>
        <w:tc>
          <w:tcPr>
            <w:tcW w:w="4034" w:type="dxa"/>
            <w:shd w:val="clear" w:color="auto" w:fill="auto"/>
            <w:hideMark/>
          </w:tcPr>
          <w:p w14:paraId="098826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Приобретение оборудования (материалов), наглядных пособий и оснащение для использования при проведении тренировок на объектах с массовым пребыванием людей</w:t>
            </w:r>
          </w:p>
        </w:tc>
        <w:tc>
          <w:tcPr>
            <w:tcW w:w="422" w:type="dxa"/>
            <w:shd w:val="clear" w:color="auto" w:fill="auto"/>
            <w:noWrap/>
            <w:hideMark/>
          </w:tcPr>
          <w:p w14:paraId="472FC0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DF181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0314</w:t>
            </w:r>
          </w:p>
        </w:tc>
        <w:tc>
          <w:tcPr>
            <w:tcW w:w="1122" w:type="dxa"/>
            <w:shd w:val="clear" w:color="auto" w:fill="auto"/>
            <w:hideMark/>
          </w:tcPr>
          <w:p w14:paraId="050F31E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08 1 01 00310</w:t>
            </w:r>
          </w:p>
        </w:tc>
        <w:tc>
          <w:tcPr>
            <w:tcW w:w="561" w:type="dxa"/>
            <w:shd w:val="clear" w:color="auto" w:fill="auto"/>
            <w:noWrap/>
            <w:hideMark/>
          </w:tcPr>
          <w:p w14:paraId="32FB57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6F6A9D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81B0B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920" w:type="dxa"/>
            <w:shd w:val="clear" w:color="auto" w:fill="auto"/>
            <w:noWrap/>
            <w:hideMark/>
          </w:tcPr>
          <w:p w14:paraId="7098DC4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782" w:type="dxa"/>
            <w:shd w:val="clear" w:color="auto" w:fill="auto"/>
            <w:noWrap/>
            <w:hideMark/>
          </w:tcPr>
          <w:p w14:paraId="334849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r>
      <w:tr w:rsidR="003C5D00" w:rsidRPr="003C5D00" w14:paraId="5D558D48" w14:textId="77777777" w:rsidTr="003C5D00">
        <w:trPr>
          <w:trHeight w:val="255"/>
        </w:trPr>
        <w:tc>
          <w:tcPr>
            <w:tcW w:w="4034" w:type="dxa"/>
            <w:shd w:val="clear" w:color="auto" w:fill="auto"/>
            <w:hideMark/>
          </w:tcPr>
          <w:p w14:paraId="4242B6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14663C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12DA7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0314</w:t>
            </w:r>
          </w:p>
        </w:tc>
        <w:tc>
          <w:tcPr>
            <w:tcW w:w="1122" w:type="dxa"/>
            <w:shd w:val="clear" w:color="auto" w:fill="auto"/>
            <w:hideMark/>
          </w:tcPr>
          <w:p w14:paraId="3F8BD8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08 1 01 00310</w:t>
            </w:r>
          </w:p>
        </w:tc>
        <w:tc>
          <w:tcPr>
            <w:tcW w:w="561" w:type="dxa"/>
            <w:shd w:val="clear" w:color="auto" w:fill="auto"/>
            <w:noWrap/>
            <w:hideMark/>
          </w:tcPr>
          <w:p w14:paraId="72FA2C0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0277FA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FCC71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920" w:type="dxa"/>
            <w:shd w:val="clear" w:color="auto" w:fill="auto"/>
            <w:noWrap/>
            <w:hideMark/>
          </w:tcPr>
          <w:p w14:paraId="713CE2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782" w:type="dxa"/>
            <w:shd w:val="clear" w:color="auto" w:fill="auto"/>
            <w:noWrap/>
            <w:hideMark/>
          </w:tcPr>
          <w:p w14:paraId="47D1F9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r>
      <w:tr w:rsidR="003C5D00" w:rsidRPr="003C5D00" w14:paraId="36448229" w14:textId="77777777" w:rsidTr="003C5D00">
        <w:trPr>
          <w:trHeight w:val="510"/>
        </w:trPr>
        <w:tc>
          <w:tcPr>
            <w:tcW w:w="4034" w:type="dxa"/>
            <w:shd w:val="clear" w:color="auto" w:fill="auto"/>
            <w:hideMark/>
          </w:tcPr>
          <w:p w14:paraId="3619F7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1D3C66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1312B4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0314</w:t>
            </w:r>
          </w:p>
        </w:tc>
        <w:tc>
          <w:tcPr>
            <w:tcW w:w="1122" w:type="dxa"/>
            <w:shd w:val="clear" w:color="auto" w:fill="auto"/>
            <w:hideMark/>
          </w:tcPr>
          <w:p w14:paraId="4655FC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08 1 01 00310</w:t>
            </w:r>
          </w:p>
        </w:tc>
        <w:tc>
          <w:tcPr>
            <w:tcW w:w="561" w:type="dxa"/>
            <w:shd w:val="clear" w:color="auto" w:fill="auto"/>
            <w:noWrap/>
            <w:hideMark/>
          </w:tcPr>
          <w:p w14:paraId="6BC6FB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4BB998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2A2A44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920" w:type="dxa"/>
            <w:shd w:val="clear" w:color="auto" w:fill="auto"/>
            <w:noWrap/>
            <w:hideMark/>
          </w:tcPr>
          <w:p w14:paraId="3281AA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782" w:type="dxa"/>
            <w:shd w:val="clear" w:color="auto" w:fill="auto"/>
            <w:noWrap/>
            <w:hideMark/>
          </w:tcPr>
          <w:p w14:paraId="3385FC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r>
      <w:tr w:rsidR="003C5D00" w:rsidRPr="003C5D00" w14:paraId="25F50648" w14:textId="77777777" w:rsidTr="003C5D00">
        <w:trPr>
          <w:trHeight w:val="510"/>
        </w:trPr>
        <w:tc>
          <w:tcPr>
            <w:tcW w:w="4034" w:type="dxa"/>
            <w:shd w:val="clear" w:color="auto" w:fill="auto"/>
            <w:hideMark/>
          </w:tcPr>
          <w:p w14:paraId="7D4240F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«Обеспечение деятельности общественных объединений правоохранительной направленности»</w:t>
            </w:r>
          </w:p>
        </w:tc>
        <w:tc>
          <w:tcPr>
            <w:tcW w:w="422" w:type="dxa"/>
            <w:shd w:val="clear" w:color="auto" w:fill="auto"/>
            <w:noWrap/>
            <w:hideMark/>
          </w:tcPr>
          <w:p w14:paraId="71C387B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753B647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0314</w:t>
            </w:r>
          </w:p>
        </w:tc>
        <w:tc>
          <w:tcPr>
            <w:tcW w:w="1122" w:type="dxa"/>
            <w:shd w:val="clear" w:color="auto" w:fill="auto"/>
            <w:hideMark/>
          </w:tcPr>
          <w:p w14:paraId="0289ADA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08 1 02 00000</w:t>
            </w:r>
          </w:p>
        </w:tc>
        <w:tc>
          <w:tcPr>
            <w:tcW w:w="561" w:type="dxa"/>
            <w:shd w:val="clear" w:color="auto" w:fill="auto"/>
            <w:noWrap/>
            <w:hideMark/>
          </w:tcPr>
          <w:p w14:paraId="76D7AEB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4B56948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538CB4C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920" w:type="dxa"/>
            <w:shd w:val="clear" w:color="auto" w:fill="auto"/>
            <w:noWrap/>
            <w:hideMark/>
          </w:tcPr>
          <w:p w14:paraId="57FFA61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100,0</w:t>
            </w:r>
          </w:p>
        </w:tc>
        <w:tc>
          <w:tcPr>
            <w:tcW w:w="782" w:type="dxa"/>
            <w:shd w:val="clear" w:color="auto" w:fill="auto"/>
            <w:noWrap/>
            <w:hideMark/>
          </w:tcPr>
          <w:p w14:paraId="0594510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100,0</w:t>
            </w:r>
          </w:p>
        </w:tc>
      </w:tr>
      <w:tr w:rsidR="003C5D00" w:rsidRPr="003C5D00" w14:paraId="51D49815" w14:textId="77777777" w:rsidTr="003C5D00">
        <w:trPr>
          <w:trHeight w:val="510"/>
        </w:trPr>
        <w:tc>
          <w:tcPr>
            <w:tcW w:w="4034" w:type="dxa"/>
            <w:shd w:val="clear" w:color="auto" w:fill="auto"/>
            <w:hideMark/>
          </w:tcPr>
          <w:p w14:paraId="43FECD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422" w:type="dxa"/>
            <w:shd w:val="clear" w:color="auto" w:fill="auto"/>
            <w:noWrap/>
            <w:hideMark/>
          </w:tcPr>
          <w:p w14:paraId="2118BD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D240B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0314</w:t>
            </w:r>
          </w:p>
        </w:tc>
        <w:tc>
          <w:tcPr>
            <w:tcW w:w="1122" w:type="dxa"/>
            <w:shd w:val="clear" w:color="auto" w:fill="auto"/>
            <w:hideMark/>
          </w:tcPr>
          <w:p w14:paraId="7AE821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08 1 02 00780</w:t>
            </w:r>
          </w:p>
        </w:tc>
        <w:tc>
          <w:tcPr>
            <w:tcW w:w="561" w:type="dxa"/>
            <w:shd w:val="clear" w:color="auto" w:fill="auto"/>
            <w:noWrap/>
            <w:hideMark/>
          </w:tcPr>
          <w:p w14:paraId="364730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64096DF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8CC107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279FA0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100,0</w:t>
            </w:r>
          </w:p>
        </w:tc>
        <w:tc>
          <w:tcPr>
            <w:tcW w:w="782" w:type="dxa"/>
            <w:shd w:val="clear" w:color="auto" w:fill="auto"/>
            <w:noWrap/>
            <w:hideMark/>
          </w:tcPr>
          <w:p w14:paraId="31EFA68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100,0</w:t>
            </w:r>
          </w:p>
        </w:tc>
      </w:tr>
      <w:tr w:rsidR="003C5D00" w:rsidRPr="003C5D00" w14:paraId="068749D7" w14:textId="77777777" w:rsidTr="003C5D00">
        <w:trPr>
          <w:trHeight w:val="255"/>
        </w:trPr>
        <w:tc>
          <w:tcPr>
            <w:tcW w:w="4034" w:type="dxa"/>
            <w:shd w:val="clear" w:color="auto" w:fill="auto"/>
            <w:hideMark/>
          </w:tcPr>
          <w:p w14:paraId="63DB2DF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6A7EB8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A8029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0314</w:t>
            </w:r>
          </w:p>
        </w:tc>
        <w:tc>
          <w:tcPr>
            <w:tcW w:w="1122" w:type="dxa"/>
            <w:shd w:val="clear" w:color="auto" w:fill="auto"/>
            <w:hideMark/>
          </w:tcPr>
          <w:p w14:paraId="41D747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08 1 02 00780</w:t>
            </w:r>
          </w:p>
        </w:tc>
        <w:tc>
          <w:tcPr>
            <w:tcW w:w="561" w:type="dxa"/>
            <w:shd w:val="clear" w:color="auto" w:fill="auto"/>
            <w:noWrap/>
            <w:hideMark/>
          </w:tcPr>
          <w:p w14:paraId="7AD307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0CDF3D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B599F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6845D8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100,0</w:t>
            </w:r>
          </w:p>
        </w:tc>
        <w:tc>
          <w:tcPr>
            <w:tcW w:w="782" w:type="dxa"/>
            <w:shd w:val="clear" w:color="auto" w:fill="auto"/>
            <w:noWrap/>
            <w:hideMark/>
          </w:tcPr>
          <w:p w14:paraId="5A9E50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100,0</w:t>
            </w:r>
          </w:p>
        </w:tc>
      </w:tr>
      <w:tr w:rsidR="003C5D00" w:rsidRPr="003C5D00" w14:paraId="6FCBB90E" w14:textId="77777777" w:rsidTr="003C5D00">
        <w:trPr>
          <w:trHeight w:val="510"/>
        </w:trPr>
        <w:tc>
          <w:tcPr>
            <w:tcW w:w="4034" w:type="dxa"/>
            <w:shd w:val="clear" w:color="auto" w:fill="auto"/>
            <w:hideMark/>
          </w:tcPr>
          <w:p w14:paraId="0F28766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1E540BB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95236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0314</w:t>
            </w:r>
          </w:p>
        </w:tc>
        <w:tc>
          <w:tcPr>
            <w:tcW w:w="1122" w:type="dxa"/>
            <w:shd w:val="clear" w:color="auto" w:fill="auto"/>
            <w:hideMark/>
          </w:tcPr>
          <w:p w14:paraId="01FB46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08 1 02 00780</w:t>
            </w:r>
          </w:p>
        </w:tc>
        <w:tc>
          <w:tcPr>
            <w:tcW w:w="561" w:type="dxa"/>
            <w:shd w:val="clear" w:color="auto" w:fill="auto"/>
            <w:noWrap/>
            <w:hideMark/>
          </w:tcPr>
          <w:p w14:paraId="1FC5CA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01E7FD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3BFAB9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1CB88CE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100,0</w:t>
            </w:r>
          </w:p>
        </w:tc>
        <w:tc>
          <w:tcPr>
            <w:tcW w:w="782" w:type="dxa"/>
            <w:shd w:val="clear" w:color="auto" w:fill="auto"/>
            <w:noWrap/>
            <w:hideMark/>
          </w:tcPr>
          <w:p w14:paraId="6F0361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100,0</w:t>
            </w:r>
          </w:p>
        </w:tc>
      </w:tr>
      <w:tr w:rsidR="003C5D00" w:rsidRPr="003C5D00" w14:paraId="135C9564" w14:textId="77777777" w:rsidTr="003C5D00">
        <w:trPr>
          <w:trHeight w:val="765"/>
        </w:trPr>
        <w:tc>
          <w:tcPr>
            <w:tcW w:w="4034" w:type="dxa"/>
            <w:shd w:val="clear" w:color="auto" w:fill="auto"/>
            <w:hideMark/>
          </w:tcPr>
          <w:p w14:paraId="7587484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422" w:type="dxa"/>
            <w:shd w:val="clear" w:color="auto" w:fill="auto"/>
            <w:noWrap/>
            <w:hideMark/>
          </w:tcPr>
          <w:p w14:paraId="61ED48F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67156FA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0314</w:t>
            </w:r>
          </w:p>
        </w:tc>
        <w:tc>
          <w:tcPr>
            <w:tcW w:w="1122" w:type="dxa"/>
            <w:shd w:val="clear" w:color="auto" w:fill="auto"/>
            <w:hideMark/>
          </w:tcPr>
          <w:p w14:paraId="3C69CC9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08 1 04 00000</w:t>
            </w:r>
          </w:p>
        </w:tc>
        <w:tc>
          <w:tcPr>
            <w:tcW w:w="561" w:type="dxa"/>
            <w:shd w:val="clear" w:color="auto" w:fill="auto"/>
            <w:noWrap/>
            <w:hideMark/>
          </w:tcPr>
          <w:p w14:paraId="41DA6BB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7362069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12A2DB6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9 451,3</w:t>
            </w:r>
          </w:p>
        </w:tc>
        <w:tc>
          <w:tcPr>
            <w:tcW w:w="920" w:type="dxa"/>
            <w:shd w:val="clear" w:color="auto" w:fill="auto"/>
            <w:noWrap/>
            <w:hideMark/>
          </w:tcPr>
          <w:p w14:paraId="0CC768C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13 910,0</w:t>
            </w:r>
          </w:p>
        </w:tc>
        <w:tc>
          <w:tcPr>
            <w:tcW w:w="782" w:type="dxa"/>
            <w:shd w:val="clear" w:color="auto" w:fill="auto"/>
            <w:noWrap/>
            <w:hideMark/>
          </w:tcPr>
          <w:p w14:paraId="590AEE1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9 668,0</w:t>
            </w:r>
          </w:p>
        </w:tc>
      </w:tr>
      <w:tr w:rsidR="003C5D00" w:rsidRPr="003C5D00" w14:paraId="570ECDE0" w14:textId="77777777" w:rsidTr="003C5D00">
        <w:trPr>
          <w:trHeight w:val="255"/>
        </w:trPr>
        <w:tc>
          <w:tcPr>
            <w:tcW w:w="4034" w:type="dxa"/>
            <w:shd w:val="clear" w:color="auto" w:fill="auto"/>
            <w:hideMark/>
          </w:tcPr>
          <w:p w14:paraId="61DBD7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Осуществление мероприятий в сфере профилактики правонарушений</w:t>
            </w:r>
          </w:p>
        </w:tc>
        <w:tc>
          <w:tcPr>
            <w:tcW w:w="422" w:type="dxa"/>
            <w:shd w:val="clear" w:color="auto" w:fill="auto"/>
            <w:noWrap/>
            <w:hideMark/>
          </w:tcPr>
          <w:p w14:paraId="49DA958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1A6BD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0314</w:t>
            </w:r>
          </w:p>
        </w:tc>
        <w:tc>
          <w:tcPr>
            <w:tcW w:w="1122" w:type="dxa"/>
            <w:shd w:val="clear" w:color="auto" w:fill="auto"/>
            <w:hideMark/>
          </w:tcPr>
          <w:p w14:paraId="54B9E0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08 1 04 00900</w:t>
            </w:r>
          </w:p>
        </w:tc>
        <w:tc>
          <w:tcPr>
            <w:tcW w:w="561" w:type="dxa"/>
            <w:shd w:val="clear" w:color="auto" w:fill="auto"/>
            <w:noWrap/>
            <w:hideMark/>
          </w:tcPr>
          <w:p w14:paraId="79F42B3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272BC2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4DB99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9 451,3</w:t>
            </w:r>
          </w:p>
        </w:tc>
        <w:tc>
          <w:tcPr>
            <w:tcW w:w="920" w:type="dxa"/>
            <w:shd w:val="clear" w:color="auto" w:fill="auto"/>
            <w:noWrap/>
            <w:hideMark/>
          </w:tcPr>
          <w:p w14:paraId="079F2A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13 910,0</w:t>
            </w:r>
          </w:p>
        </w:tc>
        <w:tc>
          <w:tcPr>
            <w:tcW w:w="782" w:type="dxa"/>
            <w:shd w:val="clear" w:color="auto" w:fill="auto"/>
            <w:noWrap/>
            <w:hideMark/>
          </w:tcPr>
          <w:p w14:paraId="00339C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9 668,0</w:t>
            </w:r>
          </w:p>
        </w:tc>
      </w:tr>
      <w:tr w:rsidR="003C5D00" w:rsidRPr="003C5D00" w14:paraId="67D33887" w14:textId="77777777" w:rsidTr="003C5D00">
        <w:trPr>
          <w:trHeight w:val="255"/>
        </w:trPr>
        <w:tc>
          <w:tcPr>
            <w:tcW w:w="4034" w:type="dxa"/>
            <w:shd w:val="clear" w:color="auto" w:fill="auto"/>
            <w:hideMark/>
          </w:tcPr>
          <w:p w14:paraId="6DFCDE3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18E5FC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A1027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0314</w:t>
            </w:r>
          </w:p>
        </w:tc>
        <w:tc>
          <w:tcPr>
            <w:tcW w:w="1122" w:type="dxa"/>
            <w:shd w:val="clear" w:color="auto" w:fill="auto"/>
            <w:hideMark/>
          </w:tcPr>
          <w:p w14:paraId="68B9C3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08 1 04 00900</w:t>
            </w:r>
          </w:p>
        </w:tc>
        <w:tc>
          <w:tcPr>
            <w:tcW w:w="561" w:type="dxa"/>
            <w:shd w:val="clear" w:color="auto" w:fill="auto"/>
            <w:noWrap/>
            <w:hideMark/>
          </w:tcPr>
          <w:p w14:paraId="39826D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5BBADE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AFCD2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9 451,3</w:t>
            </w:r>
          </w:p>
        </w:tc>
        <w:tc>
          <w:tcPr>
            <w:tcW w:w="920" w:type="dxa"/>
            <w:shd w:val="clear" w:color="auto" w:fill="auto"/>
            <w:noWrap/>
            <w:hideMark/>
          </w:tcPr>
          <w:p w14:paraId="401278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13 910,0</w:t>
            </w:r>
          </w:p>
        </w:tc>
        <w:tc>
          <w:tcPr>
            <w:tcW w:w="782" w:type="dxa"/>
            <w:shd w:val="clear" w:color="auto" w:fill="auto"/>
            <w:noWrap/>
            <w:hideMark/>
          </w:tcPr>
          <w:p w14:paraId="1FA714B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9 668,0</w:t>
            </w:r>
          </w:p>
        </w:tc>
      </w:tr>
      <w:tr w:rsidR="003C5D00" w:rsidRPr="003C5D00" w14:paraId="193E5F53" w14:textId="77777777" w:rsidTr="003C5D00">
        <w:trPr>
          <w:trHeight w:val="510"/>
        </w:trPr>
        <w:tc>
          <w:tcPr>
            <w:tcW w:w="4034" w:type="dxa"/>
            <w:shd w:val="clear" w:color="auto" w:fill="auto"/>
            <w:hideMark/>
          </w:tcPr>
          <w:p w14:paraId="2D2C70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1CEF650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70466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0314</w:t>
            </w:r>
          </w:p>
        </w:tc>
        <w:tc>
          <w:tcPr>
            <w:tcW w:w="1122" w:type="dxa"/>
            <w:shd w:val="clear" w:color="auto" w:fill="auto"/>
            <w:hideMark/>
          </w:tcPr>
          <w:p w14:paraId="6EE236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08 1 04 00900</w:t>
            </w:r>
          </w:p>
        </w:tc>
        <w:tc>
          <w:tcPr>
            <w:tcW w:w="561" w:type="dxa"/>
            <w:shd w:val="clear" w:color="auto" w:fill="auto"/>
            <w:noWrap/>
            <w:hideMark/>
          </w:tcPr>
          <w:p w14:paraId="7753E06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67D451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574532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9 451,3</w:t>
            </w:r>
          </w:p>
        </w:tc>
        <w:tc>
          <w:tcPr>
            <w:tcW w:w="920" w:type="dxa"/>
            <w:shd w:val="clear" w:color="auto" w:fill="auto"/>
            <w:noWrap/>
            <w:hideMark/>
          </w:tcPr>
          <w:p w14:paraId="14A743B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13 910,0</w:t>
            </w:r>
          </w:p>
        </w:tc>
        <w:tc>
          <w:tcPr>
            <w:tcW w:w="782" w:type="dxa"/>
            <w:shd w:val="clear" w:color="auto" w:fill="auto"/>
            <w:noWrap/>
            <w:hideMark/>
          </w:tcPr>
          <w:p w14:paraId="6FDD56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9 668,0</w:t>
            </w:r>
          </w:p>
        </w:tc>
      </w:tr>
      <w:tr w:rsidR="003C5D00" w:rsidRPr="003C5D00" w14:paraId="328C12E6" w14:textId="77777777" w:rsidTr="003C5D00">
        <w:trPr>
          <w:trHeight w:val="1275"/>
        </w:trPr>
        <w:tc>
          <w:tcPr>
            <w:tcW w:w="4034" w:type="dxa"/>
            <w:shd w:val="clear" w:color="auto" w:fill="auto"/>
            <w:hideMark/>
          </w:tcPr>
          <w:p w14:paraId="08DBA82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Основное мероприятие «Профилактика наркомании и токсикомании, проведение ежегодных медицинских осмотров школьников и студентов, обучающихся </w:t>
            </w:r>
            <w:proofErr w:type="gramStart"/>
            <w:r w:rsidRPr="003C5D00">
              <w:rPr>
                <w:rFonts w:ascii="Arial" w:hAnsi="Arial" w:cs="Arial"/>
                <w:b/>
                <w:bCs/>
                <w:sz w:val="20"/>
                <w:szCs w:val="20"/>
              </w:rPr>
              <w:t>в  образовательных</w:t>
            </w:r>
            <w:proofErr w:type="gramEnd"/>
            <w:r w:rsidRPr="003C5D00">
              <w:rPr>
                <w:rFonts w:ascii="Arial" w:hAnsi="Arial" w:cs="Arial"/>
                <w:b/>
                <w:bCs/>
                <w:sz w:val="20"/>
                <w:szCs w:val="20"/>
              </w:rPr>
              <w:t xml:space="preserve">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422" w:type="dxa"/>
            <w:shd w:val="clear" w:color="auto" w:fill="auto"/>
            <w:noWrap/>
            <w:hideMark/>
          </w:tcPr>
          <w:p w14:paraId="6DCDBD9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08EE841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0314</w:t>
            </w:r>
          </w:p>
        </w:tc>
        <w:tc>
          <w:tcPr>
            <w:tcW w:w="1122" w:type="dxa"/>
            <w:shd w:val="clear" w:color="auto" w:fill="auto"/>
            <w:hideMark/>
          </w:tcPr>
          <w:p w14:paraId="414E88E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08 1 05 00000</w:t>
            </w:r>
          </w:p>
        </w:tc>
        <w:tc>
          <w:tcPr>
            <w:tcW w:w="561" w:type="dxa"/>
            <w:shd w:val="clear" w:color="auto" w:fill="auto"/>
            <w:noWrap/>
            <w:hideMark/>
          </w:tcPr>
          <w:p w14:paraId="7CE5D26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17C5181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7F39715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15,0</w:t>
            </w:r>
          </w:p>
        </w:tc>
        <w:tc>
          <w:tcPr>
            <w:tcW w:w="920" w:type="dxa"/>
            <w:shd w:val="clear" w:color="auto" w:fill="auto"/>
            <w:noWrap/>
            <w:hideMark/>
          </w:tcPr>
          <w:p w14:paraId="59BDC15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15,0</w:t>
            </w:r>
          </w:p>
        </w:tc>
        <w:tc>
          <w:tcPr>
            <w:tcW w:w="782" w:type="dxa"/>
            <w:shd w:val="clear" w:color="auto" w:fill="auto"/>
            <w:noWrap/>
            <w:hideMark/>
          </w:tcPr>
          <w:p w14:paraId="5FAE089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15,0</w:t>
            </w:r>
          </w:p>
        </w:tc>
      </w:tr>
      <w:tr w:rsidR="003C5D00" w:rsidRPr="003C5D00" w14:paraId="2DC5FA1E" w14:textId="77777777" w:rsidTr="003C5D00">
        <w:trPr>
          <w:trHeight w:val="1020"/>
        </w:trPr>
        <w:tc>
          <w:tcPr>
            <w:tcW w:w="4034" w:type="dxa"/>
            <w:shd w:val="clear" w:color="auto" w:fill="auto"/>
            <w:hideMark/>
          </w:tcPr>
          <w:p w14:paraId="42BDC2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 xml:space="preserve">Профилактика наркомании и токсикомании, проведение ежегодных медицинских осмотров школьников и студентов, обучающихся </w:t>
            </w:r>
            <w:proofErr w:type="gramStart"/>
            <w:r w:rsidRPr="003C5D00">
              <w:rPr>
                <w:rFonts w:ascii="Arial" w:hAnsi="Arial" w:cs="Arial"/>
                <w:sz w:val="20"/>
                <w:szCs w:val="20"/>
              </w:rPr>
              <w:t>в  образовательных</w:t>
            </w:r>
            <w:proofErr w:type="gramEnd"/>
            <w:r w:rsidRPr="003C5D00">
              <w:rPr>
                <w:rFonts w:ascii="Arial" w:hAnsi="Arial" w:cs="Arial"/>
                <w:sz w:val="20"/>
                <w:szCs w:val="20"/>
              </w:rPr>
              <w:t xml:space="preserve"> организациях Московской области, с целью раннего выявления незаконного потребления  наркотических средств и психотропных веществ</w:t>
            </w:r>
          </w:p>
        </w:tc>
        <w:tc>
          <w:tcPr>
            <w:tcW w:w="422" w:type="dxa"/>
            <w:shd w:val="clear" w:color="auto" w:fill="auto"/>
            <w:noWrap/>
            <w:hideMark/>
          </w:tcPr>
          <w:p w14:paraId="04CAEF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84291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0314</w:t>
            </w:r>
          </w:p>
        </w:tc>
        <w:tc>
          <w:tcPr>
            <w:tcW w:w="1122" w:type="dxa"/>
            <w:shd w:val="clear" w:color="auto" w:fill="auto"/>
            <w:hideMark/>
          </w:tcPr>
          <w:p w14:paraId="2CC688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08 1 05 00990</w:t>
            </w:r>
          </w:p>
        </w:tc>
        <w:tc>
          <w:tcPr>
            <w:tcW w:w="561" w:type="dxa"/>
            <w:shd w:val="clear" w:color="auto" w:fill="auto"/>
            <w:noWrap/>
            <w:hideMark/>
          </w:tcPr>
          <w:p w14:paraId="575DB49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40E5A6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53FA4A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w:t>
            </w:r>
          </w:p>
        </w:tc>
        <w:tc>
          <w:tcPr>
            <w:tcW w:w="920" w:type="dxa"/>
            <w:shd w:val="clear" w:color="auto" w:fill="auto"/>
            <w:noWrap/>
            <w:hideMark/>
          </w:tcPr>
          <w:p w14:paraId="359DA8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w:t>
            </w:r>
          </w:p>
        </w:tc>
        <w:tc>
          <w:tcPr>
            <w:tcW w:w="782" w:type="dxa"/>
            <w:shd w:val="clear" w:color="auto" w:fill="auto"/>
            <w:noWrap/>
            <w:hideMark/>
          </w:tcPr>
          <w:p w14:paraId="7C463E0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w:t>
            </w:r>
          </w:p>
        </w:tc>
      </w:tr>
      <w:tr w:rsidR="003C5D00" w:rsidRPr="003C5D00" w14:paraId="26ED279E" w14:textId="77777777" w:rsidTr="003C5D00">
        <w:trPr>
          <w:trHeight w:val="255"/>
        </w:trPr>
        <w:tc>
          <w:tcPr>
            <w:tcW w:w="4034" w:type="dxa"/>
            <w:shd w:val="clear" w:color="auto" w:fill="auto"/>
            <w:hideMark/>
          </w:tcPr>
          <w:p w14:paraId="1F1922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2252F4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372F8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0314</w:t>
            </w:r>
          </w:p>
        </w:tc>
        <w:tc>
          <w:tcPr>
            <w:tcW w:w="1122" w:type="dxa"/>
            <w:shd w:val="clear" w:color="auto" w:fill="auto"/>
            <w:hideMark/>
          </w:tcPr>
          <w:p w14:paraId="4CA3E36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08 1 05 00990</w:t>
            </w:r>
          </w:p>
        </w:tc>
        <w:tc>
          <w:tcPr>
            <w:tcW w:w="561" w:type="dxa"/>
            <w:shd w:val="clear" w:color="auto" w:fill="auto"/>
            <w:noWrap/>
            <w:hideMark/>
          </w:tcPr>
          <w:p w14:paraId="465762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215D18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B71B4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w:t>
            </w:r>
          </w:p>
        </w:tc>
        <w:tc>
          <w:tcPr>
            <w:tcW w:w="920" w:type="dxa"/>
            <w:shd w:val="clear" w:color="auto" w:fill="auto"/>
            <w:noWrap/>
            <w:hideMark/>
          </w:tcPr>
          <w:p w14:paraId="24140E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w:t>
            </w:r>
          </w:p>
        </w:tc>
        <w:tc>
          <w:tcPr>
            <w:tcW w:w="782" w:type="dxa"/>
            <w:shd w:val="clear" w:color="auto" w:fill="auto"/>
            <w:noWrap/>
            <w:hideMark/>
          </w:tcPr>
          <w:p w14:paraId="30722B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w:t>
            </w:r>
          </w:p>
        </w:tc>
      </w:tr>
      <w:tr w:rsidR="003C5D00" w:rsidRPr="003C5D00" w14:paraId="4242BF90" w14:textId="77777777" w:rsidTr="003C5D00">
        <w:trPr>
          <w:trHeight w:val="510"/>
        </w:trPr>
        <w:tc>
          <w:tcPr>
            <w:tcW w:w="4034" w:type="dxa"/>
            <w:shd w:val="clear" w:color="auto" w:fill="auto"/>
            <w:hideMark/>
          </w:tcPr>
          <w:p w14:paraId="7315ACB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218EE9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29CEB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0314</w:t>
            </w:r>
          </w:p>
        </w:tc>
        <w:tc>
          <w:tcPr>
            <w:tcW w:w="1122" w:type="dxa"/>
            <w:shd w:val="clear" w:color="auto" w:fill="auto"/>
            <w:hideMark/>
          </w:tcPr>
          <w:p w14:paraId="59112F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08 1 05 00990</w:t>
            </w:r>
          </w:p>
        </w:tc>
        <w:tc>
          <w:tcPr>
            <w:tcW w:w="561" w:type="dxa"/>
            <w:shd w:val="clear" w:color="auto" w:fill="auto"/>
            <w:noWrap/>
            <w:hideMark/>
          </w:tcPr>
          <w:p w14:paraId="03631C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0C3D83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2EE6ED1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w:t>
            </w:r>
          </w:p>
        </w:tc>
        <w:tc>
          <w:tcPr>
            <w:tcW w:w="920" w:type="dxa"/>
            <w:shd w:val="clear" w:color="auto" w:fill="auto"/>
            <w:noWrap/>
            <w:hideMark/>
          </w:tcPr>
          <w:p w14:paraId="6C219F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w:t>
            </w:r>
          </w:p>
        </w:tc>
        <w:tc>
          <w:tcPr>
            <w:tcW w:w="782" w:type="dxa"/>
            <w:shd w:val="clear" w:color="auto" w:fill="auto"/>
            <w:noWrap/>
            <w:hideMark/>
          </w:tcPr>
          <w:p w14:paraId="60F215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w:t>
            </w:r>
          </w:p>
        </w:tc>
      </w:tr>
      <w:tr w:rsidR="003C5D00" w:rsidRPr="003C5D00" w14:paraId="3BE6913C" w14:textId="77777777" w:rsidTr="003C5D00">
        <w:trPr>
          <w:trHeight w:val="510"/>
        </w:trPr>
        <w:tc>
          <w:tcPr>
            <w:tcW w:w="4034" w:type="dxa"/>
            <w:shd w:val="clear" w:color="auto" w:fill="auto"/>
            <w:hideMark/>
          </w:tcPr>
          <w:p w14:paraId="15BBCEA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"Обеспечение пожарной безопасности на территории муниципального образования Московской области"</w:t>
            </w:r>
          </w:p>
        </w:tc>
        <w:tc>
          <w:tcPr>
            <w:tcW w:w="422" w:type="dxa"/>
            <w:shd w:val="clear" w:color="auto" w:fill="auto"/>
            <w:noWrap/>
            <w:hideMark/>
          </w:tcPr>
          <w:p w14:paraId="60F4BB1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27BAE91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0314</w:t>
            </w:r>
          </w:p>
        </w:tc>
        <w:tc>
          <w:tcPr>
            <w:tcW w:w="1122" w:type="dxa"/>
            <w:shd w:val="clear" w:color="auto" w:fill="auto"/>
            <w:hideMark/>
          </w:tcPr>
          <w:p w14:paraId="488D72A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08 4 00 00000</w:t>
            </w:r>
          </w:p>
        </w:tc>
        <w:tc>
          <w:tcPr>
            <w:tcW w:w="561" w:type="dxa"/>
            <w:shd w:val="clear" w:color="auto" w:fill="auto"/>
            <w:noWrap/>
            <w:hideMark/>
          </w:tcPr>
          <w:p w14:paraId="7574FD5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24289A3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44B0600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351,9</w:t>
            </w:r>
          </w:p>
        </w:tc>
        <w:tc>
          <w:tcPr>
            <w:tcW w:w="920" w:type="dxa"/>
            <w:shd w:val="clear" w:color="auto" w:fill="auto"/>
            <w:noWrap/>
            <w:hideMark/>
          </w:tcPr>
          <w:p w14:paraId="3D60F40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405,0</w:t>
            </w:r>
          </w:p>
        </w:tc>
        <w:tc>
          <w:tcPr>
            <w:tcW w:w="782" w:type="dxa"/>
            <w:shd w:val="clear" w:color="auto" w:fill="auto"/>
            <w:noWrap/>
            <w:hideMark/>
          </w:tcPr>
          <w:p w14:paraId="4B7E008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405,0</w:t>
            </w:r>
          </w:p>
        </w:tc>
      </w:tr>
      <w:tr w:rsidR="003C5D00" w:rsidRPr="003C5D00" w14:paraId="1E49EBC9" w14:textId="77777777" w:rsidTr="003C5D00">
        <w:trPr>
          <w:trHeight w:val="255"/>
        </w:trPr>
        <w:tc>
          <w:tcPr>
            <w:tcW w:w="4034" w:type="dxa"/>
            <w:shd w:val="clear" w:color="auto" w:fill="auto"/>
            <w:hideMark/>
          </w:tcPr>
          <w:p w14:paraId="175E770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«Повышение степени пожарной безопасности»</w:t>
            </w:r>
          </w:p>
        </w:tc>
        <w:tc>
          <w:tcPr>
            <w:tcW w:w="422" w:type="dxa"/>
            <w:shd w:val="clear" w:color="auto" w:fill="auto"/>
            <w:noWrap/>
            <w:hideMark/>
          </w:tcPr>
          <w:p w14:paraId="1E080A6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3584BFC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0314</w:t>
            </w:r>
          </w:p>
        </w:tc>
        <w:tc>
          <w:tcPr>
            <w:tcW w:w="1122" w:type="dxa"/>
            <w:shd w:val="clear" w:color="auto" w:fill="auto"/>
            <w:hideMark/>
          </w:tcPr>
          <w:p w14:paraId="40BD25E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08 4 01 00000</w:t>
            </w:r>
          </w:p>
        </w:tc>
        <w:tc>
          <w:tcPr>
            <w:tcW w:w="561" w:type="dxa"/>
            <w:shd w:val="clear" w:color="auto" w:fill="auto"/>
            <w:noWrap/>
            <w:hideMark/>
          </w:tcPr>
          <w:p w14:paraId="33630F9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7A5AE2E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0BC0D00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351,9</w:t>
            </w:r>
          </w:p>
        </w:tc>
        <w:tc>
          <w:tcPr>
            <w:tcW w:w="920" w:type="dxa"/>
            <w:shd w:val="clear" w:color="auto" w:fill="auto"/>
            <w:noWrap/>
            <w:hideMark/>
          </w:tcPr>
          <w:p w14:paraId="7EFA6BD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405,0</w:t>
            </w:r>
          </w:p>
        </w:tc>
        <w:tc>
          <w:tcPr>
            <w:tcW w:w="782" w:type="dxa"/>
            <w:shd w:val="clear" w:color="auto" w:fill="auto"/>
            <w:noWrap/>
            <w:hideMark/>
          </w:tcPr>
          <w:p w14:paraId="6808379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405,0</w:t>
            </w:r>
          </w:p>
        </w:tc>
      </w:tr>
      <w:tr w:rsidR="003C5D00" w:rsidRPr="003C5D00" w14:paraId="464F92CD" w14:textId="77777777" w:rsidTr="003C5D00">
        <w:trPr>
          <w:trHeight w:val="255"/>
        </w:trPr>
        <w:tc>
          <w:tcPr>
            <w:tcW w:w="4034" w:type="dxa"/>
            <w:shd w:val="clear" w:color="auto" w:fill="auto"/>
            <w:hideMark/>
          </w:tcPr>
          <w:p w14:paraId="14E733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Обеспечение первичных мер пожарной безопасности в границах городского округа</w:t>
            </w:r>
          </w:p>
        </w:tc>
        <w:tc>
          <w:tcPr>
            <w:tcW w:w="422" w:type="dxa"/>
            <w:shd w:val="clear" w:color="auto" w:fill="auto"/>
            <w:noWrap/>
            <w:hideMark/>
          </w:tcPr>
          <w:p w14:paraId="04B043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91357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7615E0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08 4 01 00360</w:t>
            </w:r>
          </w:p>
        </w:tc>
        <w:tc>
          <w:tcPr>
            <w:tcW w:w="561" w:type="dxa"/>
            <w:shd w:val="clear" w:color="auto" w:fill="auto"/>
            <w:noWrap/>
            <w:hideMark/>
          </w:tcPr>
          <w:p w14:paraId="4054876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05DBFA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3129B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351,9</w:t>
            </w:r>
          </w:p>
        </w:tc>
        <w:tc>
          <w:tcPr>
            <w:tcW w:w="920" w:type="dxa"/>
            <w:shd w:val="clear" w:color="auto" w:fill="auto"/>
            <w:noWrap/>
            <w:hideMark/>
          </w:tcPr>
          <w:p w14:paraId="5BE764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405,0</w:t>
            </w:r>
          </w:p>
        </w:tc>
        <w:tc>
          <w:tcPr>
            <w:tcW w:w="782" w:type="dxa"/>
            <w:shd w:val="clear" w:color="auto" w:fill="auto"/>
            <w:noWrap/>
            <w:hideMark/>
          </w:tcPr>
          <w:p w14:paraId="571471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405,0</w:t>
            </w:r>
          </w:p>
        </w:tc>
      </w:tr>
      <w:tr w:rsidR="003C5D00" w:rsidRPr="003C5D00" w14:paraId="72FFC329" w14:textId="77777777" w:rsidTr="003C5D00">
        <w:trPr>
          <w:trHeight w:val="255"/>
        </w:trPr>
        <w:tc>
          <w:tcPr>
            <w:tcW w:w="4034" w:type="dxa"/>
            <w:shd w:val="clear" w:color="auto" w:fill="auto"/>
            <w:hideMark/>
          </w:tcPr>
          <w:p w14:paraId="75BF8B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504A38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A609E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77B8EA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08 4 01 00360</w:t>
            </w:r>
          </w:p>
        </w:tc>
        <w:tc>
          <w:tcPr>
            <w:tcW w:w="561" w:type="dxa"/>
            <w:shd w:val="clear" w:color="auto" w:fill="auto"/>
            <w:noWrap/>
            <w:hideMark/>
          </w:tcPr>
          <w:p w14:paraId="0C0CDE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64BCE1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D2E1F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351,9</w:t>
            </w:r>
          </w:p>
        </w:tc>
        <w:tc>
          <w:tcPr>
            <w:tcW w:w="920" w:type="dxa"/>
            <w:shd w:val="clear" w:color="auto" w:fill="auto"/>
            <w:noWrap/>
            <w:hideMark/>
          </w:tcPr>
          <w:p w14:paraId="2D8BAD6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405,0</w:t>
            </w:r>
          </w:p>
        </w:tc>
        <w:tc>
          <w:tcPr>
            <w:tcW w:w="782" w:type="dxa"/>
            <w:shd w:val="clear" w:color="auto" w:fill="auto"/>
            <w:noWrap/>
            <w:hideMark/>
          </w:tcPr>
          <w:p w14:paraId="6287136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405,0</w:t>
            </w:r>
          </w:p>
        </w:tc>
      </w:tr>
      <w:tr w:rsidR="003C5D00" w:rsidRPr="003C5D00" w14:paraId="47654E8F" w14:textId="77777777" w:rsidTr="003C5D00">
        <w:trPr>
          <w:trHeight w:val="510"/>
        </w:trPr>
        <w:tc>
          <w:tcPr>
            <w:tcW w:w="4034" w:type="dxa"/>
            <w:shd w:val="clear" w:color="auto" w:fill="auto"/>
            <w:hideMark/>
          </w:tcPr>
          <w:p w14:paraId="58EEE1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5F5EEA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574555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0104</w:t>
            </w:r>
          </w:p>
        </w:tc>
        <w:tc>
          <w:tcPr>
            <w:tcW w:w="1122" w:type="dxa"/>
            <w:shd w:val="clear" w:color="auto" w:fill="auto"/>
            <w:hideMark/>
          </w:tcPr>
          <w:p w14:paraId="19EA2D1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08 4 01 00360</w:t>
            </w:r>
          </w:p>
        </w:tc>
        <w:tc>
          <w:tcPr>
            <w:tcW w:w="561" w:type="dxa"/>
            <w:shd w:val="clear" w:color="auto" w:fill="auto"/>
            <w:noWrap/>
            <w:hideMark/>
          </w:tcPr>
          <w:p w14:paraId="47D132B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3F942C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327D86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351,9</w:t>
            </w:r>
          </w:p>
        </w:tc>
        <w:tc>
          <w:tcPr>
            <w:tcW w:w="920" w:type="dxa"/>
            <w:shd w:val="clear" w:color="auto" w:fill="auto"/>
            <w:noWrap/>
            <w:hideMark/>
          </w:tcPr>
          <w:p w14:paraId="14A154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405,0</w:t>
            </w:r>
          </w:p>
        </w:tc>
        <w:tc>
          <w:tcPr>
            <w:tcW w:w="782" w:type="dxa"/>
            <w:shd w:val="clear" w:color="auto" w:fill="auto"/>
            <w:noWrap/>
            <w:hideMark/>
          </w:tcPr>
          <w:p w14:paraId="0C377A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405,0</w:t>
            </w:r>
          </w:p>
        </w:tc>
      </w:tr>
      <w:tr w:rsidR="003C5D00" w:rsidRPr="003C5D00" w14:paraId="12255ACD" w14:textId="77777777" w:rsidTr="003C5D00">
        <w:trPr>
          <w:trHeight w:val="255"/>
        </w:trPr>
        <w:tc>
          <w:tcPr>
            <w:tcW w:w="4034" w:type="dxa"/>
            <w:shd w:val="clear" w:color="auto" w:fill="auto"/>
            <w:hideMark/>
          </w:tcPr>
          <w:p w14:paraId="1483ADE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НАЦИОНАЛЬНАЯ ЭКОНОМИКА</w:t>
            </w:r>
          </w:p>
        </w:tc>
        <w:tc>
          <w:tcPr>
            <w:tcW w:w="422" w:type="dxa"/>
            <w:shd w:val="clear" w:color="auto" w:fill="auto"/>
            <w:noWrap/>
            <w:hideMark/>
          </w:tcPr>
          <w:p w14:paraId="1AB3244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658280F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0400</w:t>
            </w:r>
          </w:p>
        </w:tc>
        <w:tc>
          <w:tcPr>
            <w:tcW w:w="1122" w:type="dxa"/>
            <w:shd w:val="clear" w:color="auto" w:fill="auto"/>
            <w:hideMark/>
          </w:tcPr>
          <w:p w14:paraId="5A9A7C2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561" w:type="dxa"/>
            <w:shd w:val="clear" w:color="auto" w:fill="auto"/>
            <w:noWrap/>
            <w:hideMark/>
          </w:tcPr>
          <w:p w14:paraId="739946F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5A4391E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6D40F24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298 990,5</w:t>
            </w:r>
          </w:p>
        </w:tc>
        <w:tc>
          <w:tcPr>
            <w:tcW w:w="920" w:type="dxa"/>
            <w:shd w:val="clear" w:color="auto" w:fill="auto"/>
            <w:noWrap/>
            <w:hideMark/>
          </w:tcPr>
          <w:p w14:paraId="6F9A8F5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214 235,3</w:t>
            </w:r>
          </w:p>
        </w:tc>
        <w:tc>
          <w:tcPr>
            <w:tcW w:w="782" w:type="dxa"/>
            <w:shd w:val="clear" w:color="auto" w:fill="auto"/>
            <w:noWrap/>
            <w:hideMark/>
          </w:tcPr>
          <w:p w14:paraId="1778D8E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279 097,3</w:t>
            </w:r>
          </w:p>
        </w:tc>
      </w:tr>
      <w:tr w:rsidR="003C5D00" w:rsidRPr="003C5D00" w14:paraId="379EDA1B" w14:textId="77777777" w:rsidTr="003C5D00">
        <w:trPr>
          <w:trHeight w:val="255"/>
        </w:trPr>
        <w:tc>
          <w:tcPr>
            <w:tcW w:w="4034" w:type="dxa"/>
            <w:shd w:val="clear" w:color="auto" w:fill="auto"/>
            <w:hideMark/>
          </w:tcPr>
          <w:p w14:paraId="3E19384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Сельское хозяйство и рыболовство</w:t>
            </w:r>
          </w:p>
        </w:tc>
        <w:tc>
          <w:tcPr>
            <w:tcW w:w="422" w:type="dxa"/>
            <w:shd w:val="clear" w:color="auto" w:fill="auto"/>
            <w:noWrap/>
            <w:hideMark/>
          </w:tcPr>
          <w:p w14:paraId="688FB78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6C81A74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0405</w:t>
            </w:r>
          </w:p>
        </w:tc>
        <w:tc>
          <w:tcPr>
            <w:tcW w:w="1122" w:type="dxa"/>
            <w:shd w:val="clear" w:color="auto" w:fill="auto"/>
            <w:hideMark/>
          </w:tcPr>
          <w:p w14:paraId="44FBA08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561" w:type="dxa"/>
            <w:shd w:val="clear" w:color="auto" w:fill="auto"/>
            <w:noWrap/>
            <w:hideMark/>
          </w:tcPr>
          <w:p w14:paraId="0449D1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1EFDBF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795451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3 171,0</w:t>
            </w:r>
          </w:p>
        </w:tc>
        <w:tc>
          <w:tcPr>
            <w:tcW w:w="920" w:type="dxa"/>
            <w:shd w:val="clear" w:color="auto" w:fill="auto"/>
            <w:noWrap/>
            <w:hideMark/>
          </w:tcPr>
          <w:p w14:paraId="0488078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1 712,0</w:t>
            </w:r>
          </w:p>
        </w:tc>
        <w:tc>
          <w:tcPr>
            <w:tcW w:w="782" w:type="dxa"/>
            <w:shd w:val="clear" w:color="auto" w:fill="auto"/>
            <w:noWrap/>
            <w:hideMark/>
          </w:tcPr>
          <w:p w14:paraId="71968CA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1 712,0</w:t>
            </w:r>
          </w:p>
        </w:tc>
      </w:tr>
      <w:tr w:rsidR="003C5D00" w:rsidRPr="003C5D00" w14:paraId="78CFF088" w14:textId="77777777" w:rsidTr="003C5D00">
        <w:trPr>
          <w:trHeight w:val="255"/>
        </w:trPr>
        <w:tc>
          <w:tcPr>
            <w:tcW w:w="4034" w:type="dxa"/>
            <w:shd w:val="clear" w:color="auto" w:fill="auto"/>
            <w:hideMark/>
          </w:tcPr>
          <w:p w14:paraId="642205F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«Развитие сельского </w:t>
            </w:r>
            <w:proofErr w:type="gramStart"/>
            <w:r w:rsidRPr="003C5D00">
              <w:rPr>
                <w:rFonts w:ascii="Arial" w:hAnsi="Arial" w:cs="Arial"/>
                <w:b/>
                <w:bCs/>
                <w:sz w:val="20"/>
                <w:szCs w:val="20"/>
              </w:rPr>
              <w:t xml:space="preserve">хозяйства»   </w:t>
            </w:r>
            <w:proofErr w:type="gramEnd"/>
            <w:r w:rsidRPr="003C5D00">
              <w:rPr>
                <w:rFonts w:ascii="Arial" w:hAnsi="Arial" w:cs="Arial"/>
                <w:b/>
                <w:bCs/>
                <w:sz w:val="20"/>
                <w:szCs w:val="20"/>
              </w:rPr>
              <w:t xml:space="preserve">                 </w:t>
            </w:r>
          </w:p>
        </w:tc>
        <w:tc>
          <w:tcPr>
            <w:tcW w:w="422" w:type="dxa"/>
            <w:shd w:val="clear" w:color="auto" w:fill="auto"/>
            <w:noWrap/>
            <w:hideMark/>
          </w:tcPr>
          <w:p w14:paraId="084BAB8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59FF0E0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0405</w:t>
            </w:r>
          </w:p>
        </w:tc>
        <w:tc>
          <w:tcPr>
            <w:tcW w:w="1122" w:type="dxa"/>
            <w:shd w:val="clear" w:color="auto" w:fill="auto"/>
            <w:hideMark/>
          </w:tcPr>
          <w:p w14:paraId="28C971F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06 0 00 00000</w:t>
            </w:r>
          </w:p>
        </w:tc>
        <w:tc>
          <w:tcPr>
            <w:tcW w:w="561" w:type="dxa"/>
            <w:shd w:val="clear" w:color="auto" w:fill="auto"/>
            <w:noWrap/>
            <w:hideMark/>
          </w:tcPr>
          <w:p w14:paraId="5326DC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14D813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07B130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3 171,0</w:t>
            </w:r>
          </w:p>
        </w:tc>
        <w:tc>
          <w:tcPr>
            <w:tcW w:w="920" w:type="dxa"/>
            <w:shd w:val="clear" w:color="auto" w:fill="auto"/>
            <w:noWrap/>
            <w:hideMark/>
          </w:tcPr>
          <w:p w14:paraId="4C94EE2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1 712,0</w:t>
            </w:r>
          </w:p>
        </w:tc>
        <w:tc>
          <w:tcPr>
            <w:tcW w:w="782" w:type="dxa"/>
            <w:shd w:val="clear" w:color="auto" w:fill="auto"/>
            <w:noWrap/>
            <w:hideMark/>
          </w:tcPr>
          <w:p w14:paraId="0881DB8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1 712,0</w:t>
            </w:r>
          </w:p>
        </w:tc>
      </w:tr>
      <w:tr w:rsidR="003C5D00" w:rsidRPr="003C5D00" w14:paraId="1D1A9B9D" w14:textId="77777777" w:rsidTr="003C5D00">
        <w:trPr>
          <w:trHeight w:val="510"/>
        </w:trPr>
        <w:tc>
          <w:tcPr>
            <w:tcW w:w="4034" w:type="dxa"/>
            <w:shd w:val="clear" w:color="auto" w:fill="auto"/>
            <w:hideMark/>
          </w:tcPr>
          <w:p w14:paraId="5C4B827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«Обеспечение эпизоотического и ветеринарно-санитарного благополучия»</w:t>
            </w:r>
          </w:p>
        </w:tc>
        <w:tc>
          <w:tcPr>
            <w:tcW w:w="422" w:type="dxa"/>
            <w:shd w:val="clear" w:color="auto" w:fill="auto"/>
            <w:noWrap/>
            <w:hideMark/>
          </w:tcPr>
          <w:p w14:paraId="57D9398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43815E5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0405</w:t>
            </w:r>
          </w:p>
        </w:tc>
        <w:tc>
          <w:tcPr>
            <w:tcW w:w="1122" w:type="dxa"/>
            <w:shd w:val="clear" w:color="auto" w:fill="auto"/>
            <w:hideMark/>
          </w:tcPr>
          <w:p w14:paraId="550C149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06 4 00 00000</w:t>
            </w:r>
          </w:p>
        </w:tc>
        <w:tc>
          <w:tcPr>
            <w:tcW w:w="561" w:type="dxa"/>
            <w:shd w:val="clear" w:color="auto" w:fill="auto"/>
            <w:noWrap/>
            <w:hideMark/>
          </w:tcPr>
          <w:p w14:paraId="4B7E52B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48385EB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3595A43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3 171,0</w:t>
            </w:r>
          </w:p>
        </w:tc>
        <w:tc>
          <w:tcPr>
            <w:tcW w:w="920" w:type="dxa"/>
            <w:shd w:val="clear" w:color="auto" w:fill="auto"/>
            <w:noWrap/>
            <w:hideMark/>
          </w:tcPr>
          <w:p w14:paraId="48C890E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1 712,0</w:t>
            </w:r>
          </w:p>
        </w:tc>
        <w:tc>
          <w:tcPr>
            <w:tcW w:w="782" w:type="dxa"/>
            <w:shd w:val="clear" w:color="auto" w:fill="auto"/>
            <w:noWrap/>
            <w:hideMark/>
          </w:tcPr>
          <w:p w14:paraId="516B514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1 712,0</w:t>
            </w:r>
          </w:p>
        </w:tc>
      </w:tr>
      <w:tr w:rsidR="003C5D00" w:rsidRPr="003C5D00" w14:paraId="2D65564D" w14:textId="77777777" w:rsidTr="003C5D00">
        <w:trPr>
          <w:trHeight w:val="765"/>
        </w:trPr>
        <w:tc>
          <w:tcPr>
            <w:tcW w:w="4034" w:type="dxa"/>
            <w:shd w:val="clear" w:color="auto" w:fill="auto"/>
            <w:hideMark/>
          </w:tcPr>
          <w:p w14:paraId="20D0A9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422" w:type="dxa"/>
            <w:shd w:val="clear" w:color="auto" w:fill="auto"/>
            <w:noWrap/>
            <w:hideMark/>
          </w:tcPr>
          <w:p w14:paraId="7FF261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09F5F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0405</w:t>
            </w:r>
          </w:p>
        </w:tc>
        <w:tc>
          <w:tcPr>
            <w:tcW w:w="1122" w:type="dxa"/>
            <w:shd w:val="clear" w:color="auto" w:fill="auto"/>
            <w:hideMark/>
          </w:tcPr>
          <w:p w14:paraId="4D2728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06 4 01 00000</w:t>
            </w:r>
          </w:p>
        </w:tc>
        <w:tc>
          <w:tcPr>
            <w:tcW w:w="561" w:type="dxa"/>
            <w:shd w:val="clear" w:color="auto" w:fill="auto"/>
            <w:noWrap/>
            <w:hideMark/>
          </w:tcPr>
          <w:p w14:paraId="725035B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0A2A52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4B2878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3 171,0</w:t>
            </w:r>
          </w:p>
        </w:tc>
        <w:tc>
          <w:tcPr>
            <w:tcW w:w="920" w:type="dxa"/>
            <w:shd w:val="clear" w:color="auto" w:fill="auto"/>
            <w:noWrap/>
            <w:hideMark/>
          </w:tcPr>
          <w:p w14:paraId="2006D16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1 712,0</w:t>
            </w:r>
          </w:p>
        </w:tc>
        <w:tc>
          <w:tcPr>
            <w:tcW w:w="782" w:type="dxa"/>
            <w:shd w:val="clear" w:color="auto" w:fill="auto"/>
            <w:noWrap/>
            <w:hideMark/>
          </w:tcPr>
          <w:p w14:paraId="409BA06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1 712,0</w:t>
            </w:r>
          </w:p>
        </w:tc>
      </w:tr>
      <w:tr w:rsidR="003C5D00" w:rsidRPr="003C5D00" w14:paraId="2D96265B" w14:textId="77777777" w:rsidTr="003C5D00">
        <w:trPr>
          <w:trHeight w:val="765"/>
        </w:trPr>
        <w:tc>
          <w:tcPr>
            <w:tcW w:w="4034" w:type="dxa"/>
            <w:shd w:val="clear" w:color="auto" w:fill="auto"/>
            <w:hideMark/>
          </w:tcPr>
          <w:p w14:paraId="23AC9B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422" w:type="dxa"/>
            <w:shd w:val="clear" w:color="auto" w:fill="auto"/>
            <w:noWrap/>
            <w:hideMark/>
          </w:tcPr>
          <w:p w14:paraId="2FD145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A5E96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0405</w:t>
            </w:r>
          </w:p>
        </w:tc>
        <w:tc>
          <w:tcPr>
            <w:tcW w:w="1122" w:type="dxa"/>
            <w:shd w:val="clear" w:color="auto" w:fill="auto"/>
            <w:hideMark/>
          </w:tcPr>
          <w:p w14:paraId="69C3F33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06 4 01 60870</w:t>
            </w:r>
          </w:p>
        </w:tc>
        <w:tc>
          <w:tcPr>
            <w:tcW w:w="561" w:type="dxa"/>
            <w:shd w:val="clear" w:color="auto" w:fill="auto"/>
            <w:noWrap/>
            <w:hideMark/>
          </w:tcPr>
          <w:p w14:paraId="1D56BFC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2408089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633F484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3 171,0</w:t>
            </w:r>
          </w:p>
        </w:tc>
        <w:tc>
          <w:tcPr>
            <w:tcW w:w="920" w:type="dxa"/>
            <w:shd w:val="clear" w:color="auto" w:fill="auto"/>
            <w:noWrap/>
            <w:hideMark/>
          </w:tcPr>
          <w:p w14:paraId="0DC48C1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1 712,0</w:t>
            </w:r>
          </w:p>
        </w:tc>
        <w:tc>
          <w:tcPr>
            <w:tcW w:w="782" w:type="dxa"/>
            <w:shd w:val="clear" w:color="auto" w:fill="auto"/>
            <w:noWrap/>
            <w:hideMark/>
          </w:tcPr>
          <w:p w14:paraId="483ED5A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1 712,0</w:t>
            </w:r>
          </w:p>
        </w:tc>
      </w:tr>
      <w:tr w:rsidR="003C5D00" w:rsidRPr="003C5D00" w14:paraId="67D0DE29" w14:textId="77777777" w:rsidTr="003C5D00">
        <w:trPr>
          <w:trHeight w:val="255"/>
        </w:trPr>
        <w:tc>
          <w:tcPr>
            <w:tcW w:w="4034" w:type="dxa"/>
            <w:shd w:val="clear" w:color="auto" w:fill="auto"/>
            <w:hideMark/>
          </w:tcPr>
          <w:p w14:paraId="744A329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государственных (муниципальных) нужд</w:t>
            </w:r>
          </w:p>
        </w:tc>
        <w:tc>
          <w:tcPr>
            <w:tcW w:w="422" w:type="dxa"/>
            <w:shd w:val="clear" w:color="auto" w:fill="auto"/>
            <w:noWrap/>
            <w:hideMark/>
          </w:tcPr>
          <w:p w14:paraId="5D84D5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BF125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0405</w:t>
            </w:r>
          </w:p>
        </w:tc>
        <w:tc>
          <w:tcPr>
            <w:tcW w:w="1122" w:type="dxa"/>
            <w:shd w:val="clear" w:color="auto" w:fill="auto"/>
            <w:hideMark/>
          </w:tcPr>
          <w:p w14:paraId="7D26A0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06 4 01 60870</w:t>
            </w:r>
          </w:p>
        </w:tc>
        <w:tc>
          <w:tcPr>
            <w:tcW w:w="561" w:type="dxa"/>
            <w:shd w:val="clear" w:color="auto" w:fill="auto"/>
            <w:noWrap/>
            <w:hideMark/>
          </w:tcPr>
          <w:p w14:paraId="4DDA3E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48A426B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C6E95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3 171,0</w:t>
            </w:r>
          </w:p>
        </w:tc>
        <w:tc>
          <w:tcPr>
            <w:tcW w:w="920" w:type="dxa"/>
            <w:shd w:val="clear" w:color="auto" w:fill="auto"/>
            <w:noWrap/>
            <w:hideMark/>
          </w:tcPr>
          <w:p w14:paraId="196160E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1 712,0</w:t>
            </w:r>
          </w:p>
        </w:tc>
        <w:tc>
          <w:tcPr>
            <w:tcW w:w="782" w:type="dxa"/>
            <w:shd w:val="clear" w:color="auto" w:fill="auto"/>
            <w:noWrap/>
            <w:hideMark/>
          </w:tcPr>
          <w:p w14:paraId="47CEE9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1 712,0</w:t>
            </w:r>
          </w:p>
        </w:tc>
      </w:tr>
      <w:tr w:rsidR="003C5D00" w:rsidRPr="003C5D00" w14:paraId="1D6CA1B1" w14:textId="77777777" w:rsidTr="003C5D00">
        <w:trPr>
          <w:trHeight w:val="510"/>
        </w:trPr>
        <w:tc>
          <w:tcPr>
            <w:tcW w:w="4034" w:type="dxa"/>
            <w:shd w:val="clear" w:color="auto" w:fill="auto"/>
            <w:hideMark/>
          </w:tcPr>
          <w:p w14:paraId="52E7BDA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1F64C6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82F6E1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0405</w:t>
            </w:r>
          </w:p>
        </w:tc>
        <w:tc>
          <w:tcPr>
            <w:tcW w:w="1122" w:type="dxa"/>
            <w:shd w:val="clear" w:color="auto" w:fill="auto"/>
            <w:hideMark/>
          </w:tcPr>
          <w:p w14:paraId="4E9EA6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06 4 01 60870</w:t>
            </w:r>
          </w:p>
        </w:tc>
        <w:tc>
          <w:tcPr>
            <w:tcW w:w="561" w:type="dxa"/>
            <w:shd w:val="clear" w:color="auto" w:fill="auto"/>
            <w:noWrap/>
            <w:hideMark/>
          </w:tcPr>
          <w:p w14:paraId="377196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1B996E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823" w:type="dxa"/>
            <w:shd w:val="clear" w:color="auto" w:fill="auto"/>
            <w:noWrap/>
            <w:hideMark/>
          </w:tcPr>
          <w:p w14:paraId="683B3B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3 171,0</w:t>
            </w:r>
          </w:p>
        </w:tc>
        <w:tc>
          <w:tcPr>
            <w:tcW w:w="920" w:type="dxa"/>
            <w:shd w:val="clear" w:color="auto" w:fill="auto"/>
            <w:noWrap/>
            <w:hideMark/>
          </w:tcPr>
          <w:p w14:paraId="4376F4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1 712,0</w:t>
            </w:r>
          </w:p>
        </w:tc>
        <w:tc>
          <w:tcPr>
            <w:tcW w:w="782" w:type="dxa"/>
            <w:shd w:val="clear" w:color="auto" w:fill="auto"/>
            <w:noWrap/>
            <w:hideMark/>
          </w:tcPr>
          <w:p w14:paraId="458BC0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1 712,0</w:t>
            </w:r>
          </w:p>
        </w:tc>
      </w:tr>
      <w:tr w:rsidR="003C5D00" w:rsidRPr="003C5D00" w14:paraId="39CFE2CF" w14:textId="77777777" w:rsidTr="003C5D00">
        <w:trPr>
          <w:trHeight w:val="255"/>
        </w:trPr>
        <w:tc>
          <w:tcPr>
            <w:tcW w:w="4034" w:type="dxa"/>
            <w:shd w:val="clear" w:color="auto" w:fill="auto"/>
            <w:hideMark/>
          </w:tcPr>
          <w:p w14:paraId="6B83D72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Водное хозяйство</w:t>
            </w:r>
          </w:p>
        </w:tc>
        <w:tc>
          <w:tcPr>
            <w:tcW w:w="422" w:type="dxa"/>
            <w:shd w:val="clear" w:color="auto" w:fill="auto"/>
            <w:noWrap/>
            <w:hideMark/>
          </w:tcPr>
          <w:p w14:paraId="3BE18A1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w:t>
            </w:r>
            <w:r w:rsidRPr="003C5D00">
              <w:rPr>
                <w:rFonts w:ascii="Arial" w:hAnsi="Arial" w:cs="Arial"/>
                <w:b/>
                <w:bCs/>
                <w:sz w:val="20"/>
                <w:szCs w:val="20"/>
              </w:rPr>
              <w:lastRenderedPageBreak/>
              <w:t>01</w:t>
            </w:r>
          </w:p>
        </w:tc>
        <w:tc>
          <w:tcPr>
            <w:tcW w:w="561" w:type="dxa"/>
            <w:shd w:val="clear" w:color="auto" w:fill="auto"/>
            <w:noWrap/>
            <w:hideMark/>
          </w:tcPr>
          <w:p w14:paraId="567BAB0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040</w:t>
            </w:r>
            <w:r w:rsidRPr="003C5D00">
              <w:rPr>
                <w:rFonts w:ascii="Arial" w:hAnsi="Arial" w:cs="Arial"/>
                <w:b/>
                <w:bCs/>
                <w:sz w:val="20"/>
                <w:szCs w:val="20"/>
              </w:rPr>
              <w:lastRenderedPageBreak/>
              <w:t>6</w:t>
            </w:r>
          </w:p>
        </w:tc>
        <w:tc>
          <w:tcPr>
            <w:tcW w:w="1122" w:type="dxa"/>
            <w:shd w:val="clear" w:color="auto" w:fill="auto"/>
            <w:hideMark/>
          </w:tcPr>
          <w:p w14:paraId="615D5C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 </w:t>
            </w:r>
          </w:p>
        </w:tc>
        <w:tc>
          <w:tcPr>
            <w:tcW w:w="561" w:type="dxa"/>
            <w:shd w:val="clear" w:color="auto" w:fill="auto"/>
            <w:noWrap/>
            <w:hideMark/>
          </w:tcPr>
          <w:p w14:paraId="55BEDB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15F1D7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9DA832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13 </w:t>
            </w:r>
            <w:r w:rsidRPr="003C5D00">
              <w:rPr>
                <w:rFonts w:ascii="Arial" w:hAnsi="Arial" w:cs="Arial"/>
                <w:b/>
                <w:bCs/>
                <w:sz w:val="20"/>
                <w:szCs w:val="20"/>
              </w:rPr>
              <w:lastRenderedPageBreak/>
              <w:t>639,3</w:t>
            </w:r>
          </w:p>
        </w:tc>
        <w:tc>
          <w:tcPr>
            <w:tcW w:w="920" w:type="dxa"/>
            <w:shd w:val="clear" w:color="auto" w:fill="auto"/>
            <w:noWrap/>
            <w:hideMark/>
          </w:tcPr>
          <w:p w14:paraId="4EE5E95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 xml:space="preserve">22 </w:t>
            </w:r>
            <w:r w:rsidRPr="003C5D00">
              <w:rPr>
                <w:rFonts w:ascii="Arial" w:hAnsi="Arial" w:cs="Arial"/>
                <w:b/>
                <w:bCs/>
                <w:sz w:val="20"/>
                <w:szCs w:val="20"/>
              </w:rPr>
              <w:lastRenderedPageBreak/>
              <w:t>345,0</w:t>
            </w:r>
          </w:p>
        </w:tc>
        <w:tc>
          <w:tcPr>
            <w:tcW w:w="782" w:type="dxa"/>
            <w:shd w:val="clear" w:color="auto" w:fill="auto"/>
            <w:noWrap/>
            <w:hideMark/>
          </w:tcPr>
          <w:p w14:paraId="6534E8B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0,0</w:t>
            </w:r>
          </w:p>
        </w:tc>
      </w:tr>
      <w:tr w:rsidR="003C5D00" w:rsidRPr="003C5D00" w14:paraId="21EB6991" w14:textId="77777777" w:rsidTr="003C5D00">
        <w:trPr>
          <w:trHeight w:val="255"/>
        </w:trPr>
        <w:tc>
          <w:tcPr>
            <w:tcW w:w="4034" w:type="dxa"/>
            <w:shd w:val="clear" w:color="auto" w:fill="auto"/>
            <w:hideMark/>
          </w:tcPr>
          <w:p w14:paraId="773CF97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Муниципальная программа "Экология и окружающая среда "</w:t>
            </w:r>
          </w:p>
        </w:tc>
        <w:tc>
          <w:tcPr>
            <w:tcW w:w="422" w:type="dxa"/>
            <w:shd w:val="clear" w:color="auto" w:fill="auto"/>
            <w:noWrap/>
            <w:hideMark/>
          </w:tcPr>
          <w:p w14:paraId="793C058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0EACF31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0406</w:t>
            </w:r>
          </w:p>
        </w:tc>
        <w:tc>
          <w:tcPr>
            <w:tcW w:w="1122" w:type="dxa"/>
            <w:shd w:val="clear" w:color="auto" w:fill="auto"/>
            <w:noWrap/>
            <w:hideMark/>
          </w:tcPr>
          <w:p w14:paraId="1BF5CA1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07 0 00 00000</w:t>
            </w:r>
          </w:p>
        </w:tc>
        <w:tc>
          <w:tcPr>
            <w:tcW w:w="561" w:type="dxa"/>
            <w:shd w:val="clear" w:color="auto" w:fill="auto"/>
            <w:noWrap/>
            <w:hideMark/>
          </w:tcPr>
          <w:p w14:paraId="3F5691F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7729D69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1B1A4B5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13 639,3</w:t>
            </w:r>
          </w:p>
        </w:tc>
        <w:tc>
          <w:tcPr>
            <w:tcW w:w="920" w:type="dxa"/>
            <w:shd w:val="clear" w:color="auto" w:fill="auto"/>
            <w:noWrap/>
            <w:hideMark/>
          </w:tcPr>
          <w:p w14:paraId="5AC9962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22 345,0</w:t>
            </w:r>
          </w:p>
        </w:tc>
        <w:tc>
          <w:tcPr>
            <w:tcW w:w="782" w:type="dxa"/>
            <w:shd w:val="clear" w:color="auto" w:fill="auto"/>
            <w:noWrap/>
            <w:hideMark/>
          </w:tcPr>
          <w:p w14:paraId="0291796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70BF0376" w14:textId="77777777" w:rsidTr="003C5D00">
        <w:trPr>
          <w:trHeight w:val="255"/>
        </w:trPr>
        <w:tc>
          <w:tcPr>
            <w:tcW w:w="4034" w:type="dxa"/>
            <w:shd w:val="clear" w:color="auto" w:fill="auto"/>
            <w:hideMark/>
          </w:tcPr>
          <w:p w14:paraId="5F3DB0E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«Развитие водохозяйственного комплекса»</w:t>
            </w:r>
          </w:p>
        </w:tc>
        <w:tc>
          <w:tcPr>
            <w:tcW w:w="422" w:type="dxa"/>
            <w:shd w:val="clear" w:color="auto" w:fill="auto"/>
            <w:noWrap/>
            <w:hideMark/>
          </w:tcPr>
          <w:p w14:paraId="5CB8548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268E906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0406</w:t>
            </w:r>
          </w:p>
        </w:tc>
        <w:tc>
          <w:tcPr>
            <w:tcW w:w="1122" w:type="dxa"/>
            <w:shd w:val="clear" w:color="auto" w:fill="auto"/>
            <w:hideMark/>
          </w:tcPr>
          <w:p w14:paraId="4645F04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07 2 00 00000</w:t>
            </w:r>
          </w:p>
        </w:tc>
        <w:tc>
          <w:tcPr>
            <w:tcW w:w="561" w:type="dxa"/>
            <w:shd w:val="clear" w:color="auto" w:fill="auto"/>
            <w:noWrap/>
            <w:hideMark/>
          </w:tcPr>
          <w:p w14:paraId="04204E4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6667DC3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397950A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13 639,3</w:t>
            </w:r>
          </w:p>
        </w:tc>
        <w:tc>
          <w:tcPr>
            <w:tcW w:w="920" w:type="dxa"/>
            <w:shd w:val="clear" w:color="auto" w:fill="auto"/>
            <w:noWrap/>
            <w:hideMark/>
          </w:tcPr>
          <w:p w14:paraId="7E17E27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22 345,0</w:t>
            </w:r>
          </w:p>
        </w:tc>
        <w:tc>
          <w:tcPr>
            <w:tcW w:w="782" w:type="dxa"/>
            <w:shd w:val="clear" w:color="auto" w:fill="auto"/>
            <w:noWrap/>
            <w:hideMark/>
          </w:tcPr>
          <w:p w14:paraId="7558F51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1EFAC27E" w14:textId="77777777" w:rsidTr="003C5D00">
        <w:trPr>
          <w:trHeight w:val="510"/>
        </w:trPr>
        <w:tc>
          <w:tcPr>
            <w:tcW w:w="4034" w:type="dxa"/>
            <w:shd w:val="clear" w:color="auto" w:fill="auto"/>
            <w:hideMark/>
          </w:tcPr>
          <w:p w14:paraId="6AF4C82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«Обеспечение безопасности гидротехнических сооружений и проведение мероприятий по берегоукреплению»</w:t>
            </w:r>
          </w:p>
        </w:tc>
        <w:tc>
          <w:tcPr>
            <w:tcW w:w="422" w:type="dxa"/>
            <w:shd w:val="clear" w:color="auto" w:fill="auto"/>
            <w:noWrap/>
            <w:hideMark/>
          </w:tcPr>
          <w:p w14:paraId="4BAFEEA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3763CFE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0406</w:t>
            </w:r>
          </w:p>
        </w:tc>
        <w:tc>
          <w:tcPr>
            <w:tcW w:w="1122" w:type="dxa"/>
            <w:shd w:val="clear" w:color="auto" w:fill="auto"/>
            <w:hideMark/>
          </w:tcPr>
          <w:p w14:paraId="0B2B396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07 2 01 00000</w:t>
            </w:r>
          </w:p>
        </w:tc>
        <w:tc>
          <w:tcPr>
            <w:tcW w:w="561" w:type="dxa"/>
            <w:shd w:val="clear" w:color="auto" w:fill="auto"/>
            <w:noWrap/>
            <w:hideMark/>
          </w:tcPr>
          <w:p w14:paraId="144589D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4AC5049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034F1E9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13 639,3</w:t>
            </w:r>
          </w:p>
        </w:tc>
        <w:tc>
          <w:tcPr>
            <w:tcW w:w="920" w:type="dxa"/>
            <w:shd w:val="clear" w:color="auto" w:fill="auto"/>
            <w:noWrap/>
            <w:hideMark/>
          </w:tcPr>
          <w:p w14:paraId="0D55E7C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22 345,0</w:t>
            </w:r>
          </w:p>
        </w:tc>
        <w:tc>
          <w:tcPr>
            <w:tcW w:w="782" w:type="dxa"/>
            <w:shd w:val="clear" w:color="auto" w:fill="auto"/>
            <w:noWrap/>
            <w:hideMark/>
          </w:tcPr>
          <w:p w14:paraId="33AA152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5DAB8A1E" w14:textId="77777777" w:rsidTr="003C5D00">
        <w:trPr>
          <w:trHeight w:val="255"/>
        </w:trPr>
        <w:tc>
          <w:tcPr>
            <w:tcW w:w="4034" w:type="dxa"/>
            <w:shd w:val="clear" w:color="auto" w:fill="auto"/>
            <w:hideMark/>
          </w:tcPr>
          <w:p w14:paraId="150428F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Организация мероприятий по охране окружающей среды в границах городского округа</w:t>
            </w:r>
          </w:p>
        </w:tc>
        <w:tc>
          <w:tcPr>
            <w:tcW w:w="422" w:type="dxa"/>
            <w:shd w:val="clear" w:color="auto" w:fill="auto"/>
            <w:noWrap/>
            <w:hideMark/>
          </w:tcPr>
          <w:p w14:paraId="5BA53F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D81DB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0406</w:t>
            </w:r>
          </w:p>
        </w:tc>
        <w:tc>
          <w:tcPr>
            <w:tcW w:w="1122" w:type="dxa"/>
            <w:shd w:val="clear" w:color="auto" w:fill="auto"/>
            <w:hideMark/>
          </w:tcPr>
          <w:p w14:paraId="29D125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07 2 01 00370</w:t>
            </w:r>
          </w:p>
        </w:tc>
        <w:tc>
          <w:tcPr>
            <w:tcW w:w="561" w:type="dxa"/>
            <w:shd w:val="clear" w:color="auto" w:fill="auto"/>
            <w:noWrap/>
            <w:hideMark/>
          </w:tcPr>
          <w:p w14:paraId="5799ED4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4730CE4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366756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600,7</w:t>
            </w:r>
          </w:p>
        </w:tc>
        <w:tc>
          <w:tcPr>
            <w:tcW w:w="920" w:type="dxa"/>
            <w:shd w:val="clear" w:color="auto" w:fill="auto"/>
            <w:noWrap/>
            <w:hideMark/>
          </w:tcPr>
          <w:p w14:paraId="356BC0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01D183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AE790A3" w14:textId="77777777" w:rsidTr="003C5D00">
        <w:trPr>
          <w:trHeight w:val="510"/>
        </w:trPr>
        <w:tc>
          <w:tcPr>
            <w:tcW w:w="4034" w:type="dxa"/>
            <w:shd w:val="clear" w:color="auto" w:fill="auto"/>
            <w:hideMark/>
          </w:tcPr>
          <w:p w14:paraId="18DE90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2D5927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5059E0D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0406</w:t>
            </w:r>
          </w:p>
        </w:tc>
        <w:tc>
          <w:tcPr>
            <w:tcW w:w="1122" w:type="dxa"/>
            <w:shd w:val="clear" w:color="auto" w:fill="auto"/>
            <w:hideMark/>
          </w:tcPr>
          <w:p w14:paraId="231420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07 2 01 00370</w:t>
            </w:r>
          </w:p>
        </w:tc>
        <w:tc>
          <w:tcPr>
            <w:tcW w:w="561" w:type="dxa"/>
            <w:shd w:val="clear" w:color="auto" w:fill="auto"/>
            <w:noWrap/>
            <w:hideMark/>
          </w:tcPr>
          <w:p w14:paraId="5630B5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25A6732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7D9B7D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600,7</w:t>
            </w:r>
          </w:p>
        </w:tc>
        <w:tc>
          <w:tcPr>
            <w:tcW w:w="920" w:type="dxa"/>
            <w:shd w:val="clear" w:color="auto" w:fill="auto"/>
            <w:noWrap/>
            <w:hideMark/>
          </w:tcPr>
          <w:p w14:paraId="5134E50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75431E1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2AA1C39" w14:textId="77777777" w:rsidTr="003C5D00">
        <w:trPr>
          <w:trHeight w:val="255"/>
        </w:trPr>
        <w:tc>
          <w:tcPr>
            <w:tcW w:w="4034" w:type="dxa"/>
            <w:shd w:val="clear" w:color="auto" w:fill="auto"/>
            <w:hideMark/>
          </w:tcPr>
          <w:p w14:paraId="10A47C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115B72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C4E8A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0406</w:t>
            </w:r>
          </w:p>
        </w:tc>
        <w:tc>
          <w:tcPr>
            <w:tcW w:w="1122" w:type="dxa"/>
            <w:shd w:val="clear" w:color="auto" w:fill="auto"/>
            <w:hideMark/>
          </w:tcPr>
          <w:p w14:paraId="6C3418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07 2 01 00370</w:t>
            </w:r>
          </w:p>
        </w:tc>
        <w:tc>
          <w:tcPr>
            <w:tcW w:w="561" w:type="dxa"/>
            <w:shd w:val="clear" w:color="auto" w:fill="auto"/>
            <w:noWrap/>
            <w:hideMark/>
          </w:tcPr>
          <w:p w14:paraId="25957E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732B21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58B4D2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600,7</w:t>
            </w:r>
          </w:p>
        </w:tc>
        <w:tc>
          <w:tcPr>
            <w:tcW w:w="920" w:type="dxa"/>
            <w:shd w:val="clear" w:color="auto" w:fill="auto"/>
            <w:noWrap/>
            <w:hideMark/>
          </w:tcPr>
          <w:p w14:paraId="2C053C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5FE942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667CEA1" w14:textId="77777777" w:rsidTr="003C5D00">
        <w:trPr>
          <w:trHeight w:val="510"/>
        </w:trPr>
        <w:tc>
          <w:tcPr>
            <w:tcW w:w="4034" w:type="dxa"/>
            <w:shd w:val="clear" w:color="auto" w:fill="auto"/>
            <w:hideMark/>
          </w:tcPr>
          <w:p w14:paraId="23096E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Капитальный ремонт гидротехнических сооружений, находящихся в муниципальной собственности, в том числе разработка проектной документации</w:t>
            </w:r>
          </w:p>
        </w:tc>
        <w:tc>
          <w:tcPr>
            <w:tcW w:w="422" w:type="dxa"/>
            <w:shd w:val="clear" w:color="auto" w:fill="auto"/>
            <w:noWrap/>
            <w:hideMark/>
          </w:tcPr>
          <w:p w14:paraId="3BEAB6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675DA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0406</w:t>
            </w:r>
          </w:p>
        </w:tc>
        <w:tc>
          <w:tcPr>
            <w:tcW w:w="1122" w:type="dxa"/>
            <w:shd w:val="clear" w:color="auto" w:fill="auto"/>
            <w:hideMark/>
          </w:tcPr>
          <w:p w14:paraId="623D22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 2 01 S1160</w:t>
            </w:r>
          </w:p>
        </w:tc>
        <w:tc>
          <w:tcPr>
            <w:tcW w:w="561" w:type="dxa"/>
            <w:shd w:val="clear" w:color="auto" w:fill="auto"/>
            <w:noWrap/>
            <w:hideMark/>
          </w:tcPr>
          <w:p w14:paraId="5E7039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125DB7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061604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13 038,6</w:t>
            </w:r>
          </w:p>
        </w:tc>
        <w:tc>
          <w:tcPr>
            <w:tcW w:w="920" w:type="dxa"/>
            <w:shd w:val="clear" w:color="auto" w:fill="auto"/>
            <w:noWrap/>
            <w:hideMark/>
          </w:tcPr>
          <w:p w14:paraId="22B698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22 345,0</w:t>
            </w:r>
          </w:p>
        </w:tc>
        <w:tc>
          <w:tcPr>
            <w:tcW w:w="782" w:type="dxa"/>
            <w:shd w:val="clear" w:color="auto" w:fill="auto"/>
            <w:noWrap/>
            <w:hideMark/>
          </w:tcPr>
          <w:p w14:paraId="5207F5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4F4717A" w14:textId="77777777" w:rsidTr="003C5D00">
        <w:trPr>
          <w:trHeight w:val="255"/>
        </w:trPr>
        <w:tc>
          <w:tcPr>
            <w:tcW w:w="4034" w:type="dxa"/>
            <w:shd w:val="clear" w:color="auto" w:fill="auto"/>
            <w:hideMark/>
          </w:tcPr>
          <w:p w14:paraId="276EAA7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государственных (муниципальных) нужд</w:t>
            </w:r>
          </w:p>
        </w:tc>
        <w:tc>
          <w:tcPr>
            <w:tcW w:w="422" w:type="dxa"/>
            <w:shd w:val="clear" w:color="auto" w:fill="auto"/>
            <w:noWrap/>
            <w:hideMark/>
          </w:tcPr>
          <w:p w14:paraId="5B8F59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56940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0406</w:t>
            </w:r>
          </w:p>
        </w:tc>
        <w:tc>
          <w:tcPr>
            <w:tcW w:w="1122" w:type="dxa"/>
            <w:shd w:val="clear" w:color="auto" w:fill="auto"/>
            <w:hideMark/>
          </w:tcPr>
          <w:p w14:paraId="51CAB6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 2 01 S1160</w:t>
            </w:r>
          </w:p>
        </w:tc>
        <w:tc>
          <w:tcPr>
            <w:tcW w:w="561" w:type="dxa"/>
            <w:shd w:val="clear" w:color="auto" w:fill="auto"/>
            <w:noWrap/>
            <w:hideMark/>
          </w:tcPr>
          <w:p w14:paraId="68D555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5B4E87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E9E92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13 038,6</w:t>
            </w:r>
          </w:p>
        </w:tc>
        <w:tc>
          <w:tcPr>
            <w:tcW w:w="920" w:type="dxa"/>
            <w:shd w:val="clear" w:color="auto" w:fill="auto"/>
            <w:noWrap/>
            <w:hideMark/>
          </w:tcPr>
          <w:p w14:paraId="546512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22 345,0</w:t>
            </w:r>
          </w:p>
        </w:tc>
        <w:tc>
          <w:tcPr>
            <w:tcW w:w="782" w:type="dxa"/>
            <w:shd w:val="clear" w:color="auto" w:fill="auto"/>
            <w:noWrap/>
            <w:hideMark/>
          </w:tcPr>
          <w:p w14:paraId="447559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4317C08" w14:textId="77777777" w:rsidTr="003C5D00">
        <w:trPr>
          <w:trHeight w:val="510"/>
        </w:trPr>
        <w:tc>
          <w:tcPr>
            <w:tcW w:w="4034" w:type="dxa"/>
            <w:shd w:val="clear" w:color="auto" w:fill="auto"/>
            <w:hideMark/>
          </w:tcPr>
          <w:p w14:paraId="10B24F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239092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C500E7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0406</w:t>
            </w:r>
          </w:p>
        </w:tc>
        <w:tc>
          <w:tcPr>
            <w:tcW w:w="1122" w:type="dxa"/>
            <w:shd w:val="clear" w:color="auto" w:fill="auto"/>
            <w:hideMark/>
          </w:tcPr>
          <w:p w14:paraId="2648A5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 2 01 S1160</w:t>
            </w:r>
          </w:p>
        </w:tc>
        <w:tc>
          <w:tcPr>
            <w:tcW w:w="561" w:type="dxa"/>
            <w:shd w:val="clear" w:color="auto" w:fill="auto"/>
            <w:noWrap/>
            <w:hideMark/>
          </w:tcPr>
          <w:p w14:paraId="4C0CB1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1E02CF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823" w:type="dxa"/>
            <w:shd w:val="clear" w:color="auto" w:fill="auto"/>
            <w:noWrap/>
            <w:hideMark/>
          </w:tcPr>
          <w:p w14:paraId="6CEC88D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10 014,0</w:t>
            </w:r>
          </w:p>
        </w:tc>
        <w:tc>
          <w:tcPr>
            <w:tcW w:w="920" w:type="dxa"/>
            <w:shd w:val="clear" w:color="auto" w:fill="auto"/>
            <w:noWrap/>
            <w:hideMark/>
          </w:tcPr>
          <w:p w14:paraId="494A146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18 300,0</w:t>
            </w:r>
          </w:p>
        </w:tc>
        <w:tc>
          <w:tcPr>
            <w:tcW w:w="782" w:type="dxa"/>
            <w:shd w:val="clear" w:color="auto" w:fill="auto"/>
            <w:noWrap/>
            <w:hideMark/>
          </w:tcPr>
          <w:p w14:paraId="39FE19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55EAAD3" w14:textId="77777777" w:rsidTr="003C5D00">
        <w:trPr>
          <w:trHeight w:val="510"/>
        </w:trPr>
        <w:tc>
          <w:tcPr>
            <w:tcW w:w="4034" w:type="dxa"/>
            <w:shd w:val="clear" w:color="auto" w:fill="auto"/>
            <w:hideMark/>
          </w:tcPr>
          <w:p w14:paraId="59702A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3F1E4A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8146F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0406</w:t>
            </w:r>
          </w:p>
        </w:tc>
        <w:tc>
          <w:tcPr>
            <w:tcW w:w="1122" w:type="dxa"/>
            <w:shd w:val="clear" w:color="auto" w:fill="auto"/>
            <w:hideMark/>
          </w:tcPr>
          <w:p w14:paraId="13127F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 2 01 S1160</w:t>
            </w:r>
          </w:p>
        </w:tc>
        <w:tc>
          <w:tcPr>
            <w:tcW w:w="561" w:type="dxa"/>
            <w:shd w:val="clear" w:color="auto" w:fill="auto"/>
            <w:noWrap/>
            <w:hideMark/>
          </w:tcPr>
          <w:p w14:paraId="47B595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1C3355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786647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3 024,6</w:t>
            </w:r>
          </w:p>
        </w:tc>
        <w:tc>
          <w:tcPr>
            <w:tcW w:w="920" w:type="dxa"/>
            <w:shd w:val="clear" w:color="auto" w:fill="auto"/>
            <w:noWrap/>
            <w:hideMark/>
          </w:tcPr>
          <w:p w14:paraId="06D7E9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4 045,0</w:t>
            </w:r>
          </w:p>
        </w:tc>
        <w:tc>
          <w:tcPr>
            <w:tcW w:w="782" w:type="dxa"/>
            <w:shd w:val="clear" w:color="auto" w:fill="auto"/>
            <w:noWrap/>
            <w:hideMark/>
          </w:tcPr>
          <w:p w14:paraId="2430209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30361DAD" w14:textId="77777777" w:rsidTr="003C5D00">
        <w:trPr>
          <w:trHeight w:val="255"/>
        </w:trPr>
        <w:tc>
          <w:tcPr>
            <w:tcW w:w="4034" w:type="dxa"/>
            <w:shd w:val="clear" w:color="auto" w:fill="auto"/>
            <w:hideMark/>
          </w:tcPr>
          <w:p w14:paraId="7BCC516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Транспорт</w:t>
            </w:r>
          </w:p>
        </w:tc>
        <w:tc>
          <w:tcPr>
            <w:tcW w:w="422" w:type="dxa"/>
            <w:shd w:val="clear" w:color="auto" w:fill="auto"/>
            <w:noWrap/>
            <w:hideMark/>
          </w:tcPr>
          <w:p w14:paraId="685C5DD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3A8A125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0408</w:t>
            </w:r>
          </w:p>
        </w:tc>
        <w:tc>
          <w:tcPr>
            <w:tcW w:w="1122" w:type="dxa"/>
            <w:shd w:val="clear" w:color="auto" w:fill="auto"/>
            <w:hideMark/>
          </w:tcPr>
          <w:p w14:paraId="5DEEAE1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561" w:type="dxa"/>
            <w:shd w:val="clear" w:color="auto" w:fill="auto"/>
            <w:noWrap/>
            <w:hideMark/>
          </w:tcPr>
          <w:p w14:paraId="289A30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3E429D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C8ECDD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14 330,0</w:t>
            </w:r>
          </w:p>
        </w:tc>
        <w:tc>
          <w:tcPr>
            <w:tcW w:w="920" w:type="dxa"/>
            <w:shd w:val="clear" w:color="auto" w:fill="auto"/>
            <w:noWrap/>
            <w:hideMark/>
          </w:tcPr>
          <w:p w14:paraId="2D7A8E3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11 562,0</w:t>
            </w:r>
          </w:p>
        </w:tc>
        <w:tc>
          <w:tcPr>
            <w:tcW w:w="782" w:type="dxa"/>
            <w:shd w:val="clear" w:color="auto" w:fill="auto"/>
            <w:noWrap/>
            <w:hideMark/>
          </w:tcPr>
          <w:p w14:paraId="51AE8BC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11 611,0</w:t>
            </w:r>
          </w:p>
        </w:tc>
      </w:tr>
      <w:tr w:rsidR="003C5D00" w:rsidRPr="003C5D00" w14:paraId="37705312" w14:textId="77777777" w:rsidTr="003C5D00">
        <w:trPr>
          <w:trHeight w:val="255"/>
        </w:trPr>
        <w:tc>
          <w:tcPr>
            <w:tcW w:w="4034" w:type="dxa"/>
            <w:shd w:val="clear" w:color="auto" w:fill="auto"/>
            <w:hideMark/>
          </w:tcPr>
          <w:p w14:paraId="271D466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Муниципальная программа «</w:t>
            </w:r>
            <w:proofErr w:type="gramStart"/>
            <w:r w:rsidRPr="003C5D00">
              <w:rPr>
                <w:rFonts w:ascii="Arial" w:hAnsi="Arial" w:cs="Arial"/>
                <w:b/>
                <w:bCs/>
                <w:sz w:val="20"/>
                <w:szCs w:val="20"/>
              </w:rPr>
              <w:t xml:space="preserve">Предпринимательство»   </w:t>
            </w:r>
            <w:proofErr w:type="gramEnd"/>
            <w:r w:rsidRPr="003C5D00">
              <w:rPr>
                <w:rFonts w:ascii="Arial" w:hAnsi="Arial" w:cs="Arial"/>
                <w:b/>
                <w:bCs/>
                <w:sz w:val="20"/>
                <w:szCs w:val="20"/>
              </w:rPr>
              <w:t xml:space="preserve">                 </w:t>
            </w:r>
          </w:p>
        </w:tc>
        <w:tc>
          <w:tcPr>
            <w:tcW w:w="422" w:type="dxa"/>
            <w:shd w:val="clear" w:color="auto" w:fill="auto"/>
            <w:noWrap/>
            <w:hideMark/>
          </w:tcPr>
          <w:p w14:paraId="292274A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29E1C39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0408</w:t>
            </w:r>
          </w:p>
        </w:tc>
        <w:tc>
          <w:tcPr>
            <w:tcW w:w="1122" w:type="dxa"/>
            <w:shd w:val="clear" w:color="auto" w:fill="auto"/>
            <w:hideMark/>
          </w:tcPr>
          <w:p w14:paraId="551A70E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11 0 00 00000</w:t>
            </w:r>
          </w:p>
        </w:tc>
        <w:tc>
          <w:tcPr>
            <w:tcW w:w="561" w:type="dxa"/>
            <w:shd w:val="clear" w:color="auto" w:fill="auto"/>
            <w:noWrap/>
            <w:hideMark/>
          </w:tcPr>
          <w:p w14:paraId="7269DBA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621B928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56D1BD6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1 204,0</w:t>
            </w:r>
          </w:p>
        </w:tc>
        <w:tc>
          <w:tcPr>
            <w:tcW w:w="920" w:type="dxa"/>
            <w:shd w:val="clear" w:color="auto" w:fill="auto"/>
            <w:noWrap/>
            <w:hideMark/>
          </w:tcPr>
          <w:p w14:paraId="475D041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1 253,0</w:t>
            </w:r>
          </w:p>
        </w:tc>
        <w:tc>
          <w:tcPr>
            <w:tcW w:w="782" w:type="dxa"/>
            <w:shd w:val="clear" w:color="auto" w:fill="auto"/>
            <w:noWrap/>
            <w:hideMark/>
          </w:tcPr>
          <w:p w14:paraId="5673E6F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1 302,0</w:t>
            </w:r>
          </w:p>
        </w:tc>
      </w:tr>
      <w:tr w:rsidR="003C5D00" w:rsidRPr="003C5D00" w14:paraId="7E5CF251" w14:textId="77777777" w:rsidTr="003C5D00">
        <w:trPr>
          <w:trHeight w:val="510"/>
        </w:trPr>
        <w:tc>
          <w:tcPr>
            <w:tcW w:w="4034" w:type="dxa"/>
            <w:shd w:val="clear" w:color="auto" w:fill="auto"/>
            <w:hideMark/>
          </w:tcPr>
          <w:p w14:paraId="6B2F9C0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"Развитие потребительского рынка и услуг на территории муниципального образования Московской области"</w:t>
            </w:r>
          </w:p>
        </w:tc>
        <w:tc>
          <w:tcPr>
            <w:tcW w:w="422" w:type="dxa"/>
            <w:shd w:val="clear" w:color="auto" w:fill="auto"/>
            <w:noWrap/>
            <w:hideMark/>
          </w:tcPr>
          <w:p w14:paraId="1C808A4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0A44F34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0408</w:t>
            </w:r>
          </w:p>
        </w:tc>
        <w:tc>
          <w:tcPr>
            <w:tcW w:w="1122" w:type="dxa"/>
            <w:shd w:val="clear" w:color="auto" w:fill="auto"/>
            <w:hideMark/>
          </w:tcPr>
          <w:p w14:paraId="123684F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11 4 00 00000</w:t>
            </w:r>
          </w:p>
        </w:tc>
        <w:tc>
          <w:tcPr>
            <w:tcW w:w="561" w:type="dxa"/>
            <w:shd w:val="clear" w:color="auto" w:fill="auto"/>
            <w:noWrap/>
            <w:hideMark/>
          </w:tcPr>
          <w:p w14:paraId="509820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772557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E96DB4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1 204,0</w:t>
            </w:r>
          </w:p>
        </w:tc>
        <w:tc>
          <w:tcPr>
            <w:tcW w:w="920" w:type="dxa"/>
            <w:shd w:val="clear" w:color="auto" w:fill="auto"/>
            <w:noWrap/>
            <w:hideMark/>
          </w:tcPr>
          <w:p w14:paraId="2C66993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1 253,0</w:t>
            </w:r>
          </w:p>
        </w:tc>
        <w:tc>
          <w:tcPr>
            <w:tcW w:w="782" w:type="dxa"/>
            <w:shd w:val="clear" w:color="auto" w:fill="auto"/>
            <w:noWrap/>
            <w:hideMark/>
          </w:tcPr>
          <w:p w14:paraId="7711BBC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1 302,0</w:t>
            </w:r>
          </w:p>
        </w:tc>
      </w:tr>
      <w:tr w:rsidR="003C5D00" w:rsidRPr="003C5D00" w14:paraId="56A75DB1" w14:textId="77777777" w:rsidTr="003C5D00">
        <w:trPr>
          <w:trHeight w:val="510"/>
        </w:trPr>
        <w:tc>
          <w:tcPr>
            <w:tcW w:w="4034" w:type="dxa"/>
            <w:shd w:val="clear" w:color="auto" w:fill="auto"/>
            <w:hideMark/>
          </w:tcPr>
          <w:p w14:paraId="4EC8FC8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"Развитие потребительского рынка и услуг на территории муниципального образования Московской области"</w:t>
            </w:r>
          </w:p>
        </w:tc>
        <w:tc>
          <w:tcPr>
            <w:tcW w:w="422" w:type="dxa"/>
            <w:shd w:val="clear" w:color="auto" w:fill="auto"/>
            <w:noWrap/>
            <w:hideMark/>
          </w:tcPr>
          <w:p w14:paraId="0F8D48B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3A2BAE1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0408</w:t>
            </w:r>
          </w:p>
        </w:tc>
        <w:tc>
          <w:tcPr>
            <w:tcW w:w="1122" w:type="dxa"/>
            <w:shd w:val="clear" w:color="auto" w:fill="auto"/>
            <w:hideMark/>
          </w:tcPr>
          <w:p w14:paraId="38C2436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11 4 01 00000</w:t>
            </w:r>
          </w:p>
        </w:tc>
        <w:tc>
          <w:tcPr>
            <w:tcW w:w="561" w:type="dxa"/>
            <w:shd w:val="clear" w:color="auto" w:fill="auto"/>
            <w:noWrap/>
            <w:hideMark/>
          </w:tcPr>
          <w:p w14:paraId="0FA0B63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237B0FC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43184CA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1 204,0</w:t>
            </w:r>
          </w:p>
        </w:tc>
        <w:tc>
          <w:tcPr>
            <w:tcW w:w="920" w:type="dxa"/>
            <w:shd w:val="clear" w:color="auto" w:fill="auto"/>
            <w:noWrap/>
            <w:hideMark/>
          </w:tcPr>
          <w:p w14:paraId="1641B84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1 253,0</w:t>
            </w:r>
          </w:p>
        </w:tc>
        <w:tc>
          <w:tcPr>
            <w:tcW w:w="782" w:type="dxa"/>
            <w:shd w:val="clear" w:color="auto" w:fill="auto"/>
            <w:noWrap/>
            <w:hideMark/>
          </w:tcPr>
          <w:p w14:paraId="724831B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1 302,0</w:t>
            </w:r>
          </w:p>
        </w:tc>
      </w:tr>
      <w:tr w:rsidR="003C5D00" w:rsidRPr="003C5D00" w14:paraId="65736EEF" w14:textId="77777777" w:rsidTr="003C5D00">
        <w:trPr>
          <w:trHeight w:val="765"/>
        </w:trPr>
        <w:tc>
          <w:tcPr>
            <w:tcW w:w="4034" w:type="dxa"/>
            <w:shd w:val="clear" w:color="auto" w:fill="auto"/>
            <w:hideMark/>
          </w:tcPr>
          <w:p w14:paraId="6DC23C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422" w:type="dxa"/>
            <w:shd w:val="clear" w:color="auto" w:fill="auto"/>
            <w:noWrap/>
            <w:hideMark/>
          </w:tcPr>
          <w:p w14:paraId="4F857B2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ED2AAB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0408</w:t>
            </w:r>
          </w:p>
        </w:tc>
        <w:tc>
          <w:tcPr>
            <w:tcW w:w="1122" w:type="dxa"/>
            <w:shd w:val="clear" w:color="auto" w:fill="auto"/>
            <w:hideMark/>
          </w:tcPr>
          <w:p w14:paraId="02ECDC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4 01 S1100</w:t>
            </w:r>
          </w:p>
        </w:tc>
        <w:tc>
          <w:tcPr>
            <w:tcW w:w="561" w:type="dxa"/>
            <w:shd w:val="clear" w:color="auto" w:fill="auto"/>
            <w:noWrap/>
            <w:hideMark/>
          </w:tcPr>
          <w:p w14:paraId="53C635D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760CF82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6A9939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1 204,0</w:t>
            </w:r>
          </w:p>
        </w:tc>
        <w:tc>
          <w:tcPr>
            <w:tcW w:w="920" w:type="dxa"/>
            <w:shd w:val="clear" w:color="auto" w:fill="auto"/>
            <w:noWrap/>
            <w:hideMark/>
          </w:tcPr>
          <w:p w14:paraId="133CE0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1 253,0</w:t>
            </w:r>
          </w:p>
        </w:tc>
        <w:tc>
          <w:tcPr>
            <w:tcW w:w="782" w:type="dxa"/>
            <w:shd w:val="clear" w:color="auto" w:fill="auto"/>
            <w:noWrap/>
            <w:hideMark/>
          </w:tcPr>
          <w:p w14:paraId="217375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1 302,0</w:t>
            </w:r>
          </w:p>
        </w:tc>
      </w:tr>
      <w:tr w:rsidR="003C5D00" w:rsidRPr="003C5D00" w14:paraId="5335483C" w14:textId="77777777" w:rsidTr="003C5D00">
        <w:trPr>
          <w:trHeight w:val="255"/>
        </w:trPr>
        <w:tc>
          <w:tcPr>
            <w:tcW w:w="4034" w:type="dxa"/>
            <w:shd w:val="clear" w:color="auto" w:fill="auto"/>
            <w:hideMark/>
          </w:tcPr>
          <w:p w14:paraId="1873A6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27C4C1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23F0DE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0408</w:t>
            </w:r>
          </w:p>
        </w:tc>
        <w:tc>
          <w:tcPr>
            <w:tcW w:w="1122" w:type="dxa"/>
            <w:shd w:val="clear" w:color="auto" w:fill="auto"/>
            <w:hideMark/>
          </w:tcPr>
          <w:p w14:paraId="08064E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4 01 S1100</w:t>
            </w:r>
          </w:p>
        </w:tc>
        <w:tc>
          <w:tcPr>
            <w:tcW w:w="561" w:type="dxa"/>
            <w:shd w:val="clear" w:color="auto" w:fill="auto"/>
            <w:noWrap/>
            <w:hideMark/>
          </w:tcPr>
          <w:p w14:paraId="74FFA6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0EB2AA3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737A4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1 204,0</w:t>
            </w:r>
          </w:p>
        </w:tc>
        <w:tc>
          <w:tcPr>
            <w:tcW w:w="920" w:type="dxa"/>
            <w:shd w:val="clear" w:color="auto" w:fill="auto"/>
            <w:noWrap/>
            <w:hideMark/>
          </w:tcPr>
          <w:p w14:paraId="2CBAB4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1 253,0</w:t>
            </w:r>
          </w:p>
        </w:tc>
        <w:tc>
          <w:tcPr>
            <w:tcW w:w="782" w:type="dxa"/>
            <w:shd w:val="clear" w:color="auto" w:fill="auto"/>
            <w:noWrap/>
            <w:hideMark/>
          </w:tcPr>
          <w:p w14:paraId="11A3C7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1 302,0</w:t>
            </w:r>
          </w:p>
        </w:tc>
      </w:tr>
      <w:tr w:rsidR="003C5D00" w:rsidRPr="003C5D00" w14:paraId="461E246A" w14:textId="77777777" w:rsidTr="003C5D00">
        <w:trPr>
          <w:trHeight w:val="510"/>
        </w:trPr>
        <w:tc>
          <w:tcPr>
            <w:tcW w:w="4034" w:type="dxa"/>
            <w:shd w:val="clear" w:color="auto" w:fill="auto"/>
            <w:hideMark/>
          </w:tcPr>
          <w:p w14:paraId="3E20FF3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12EAA2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E6F1F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0408</w:t>
            </w:r>
          </w:p>
        </w:tc>
        <w:tc>
          <w:tcPr>
            <w:tcW w:w="1122" w:type="dxa"/>
            <w:shd w:val="clear" w:color="auto" w:fill="auto"/>
            <w:hideMark/>
          </w:tcPr>
          <w:p w14:paraId="1818B0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4 01 S1100</w:t>
            </w:r>
          </w:p>
        </w:tc>
        <w:tc>
          <w:tcPr>
            <w:tcW w:w="561" w:type="dxa"/>
            <w:shd w:val="clear" w:color="auto" w:fill="auto"/>
            <w:noWrap/>
            <w:hideMark/>
          </w:tcPr>
          <w:p w14:paraId="063A8B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0F08C1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823" w:type="dxa"/>
            <w:shd w:val="clear" w:color="auto" w:fill="auto"/>
            <w:noWrap/>
            <w:hideMark/>
          </w:tcPr>
          <w:p w14:paraId="5DF2EE3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925,0</w:t>
            </w:r>
          </w:p>
        </w:tc>
        <w:tc>
          <w:tcPr>
            <w:tcW w:w="920" w:type="dxa"/>
            <w:shd w:val="clear" w:color="auto" w:fill="auto"/>
            <w:noWrap/>
            <w:hideMark/>
          </w:tcPr>
          <w:p w14:paraId="4BAA653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962,0</w:t>
            </w:r>
          </w:p>
        </w:tc>
        <w:tc>
          <w:tcPr>
            <w:tcW w:w="782" w:type="dxa"/>
            <w:shd w:val="clear" w:color="auto" w:fill="auto"/>
            <w:noWrap/>
            <w:hideMark/>
          </w:tcPr>
          <w:p w14:paraId="62FAAF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1 000,0</w:t>
            </w:r>
          </w:p>
        </w:tc>
      </w:tr>
      <w:tr w:rsidR="003C5D00" w:rsidRPr="003C5D00" w14:paraId="257E40FD" w14:textId="77777777" w:rsidTr="003C5D00">
        <w:trPr>
          <w:trHeight w:val="510"/>
        </w:trPr>
        <w:tc>
          <w:tcPr>
            <w:tcW w:w="4034" w:type="dxa"/>
            <w:shd w:val="clear" w:color="auto" w:fill="auto"/>
            <w:hideMark/>
          </w:tcPr>
          <w:p w14:paraId="0D67C7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Иные закупки товаров, работ и услуг для обеспечения государственных (муниципальных) нужд</w:t>
            </w:r>
          </w:p>
        </w:tc>
        <w:tc>
          <w:tcPr>
            <w:tcW w:w="422" w:type="dxa"/>
            <w:shd w:val="clear" w:color="auto" w:fill="auto"/>
            <w:noWrap/>
            <w:hideMark/>
          </w:tcPr>
          <w:p w14:paraId="616347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8A7DC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0408</w:t>
            </w:r>
          </w:p>
        </w:tc>
        <w:tc>
          <w:tcPr>
            <w:tcW w:w="1122" w:type="dxa"/>
            <w:shd w:val="clear" w:color="auto" w:fill="auto"/>
            <w:hideMark/>
          </w:tcPr>
          <w:p w14:paraId="1AC07D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4 01 S1100</w:t>
            </w:r>
          </w:p>
        </w:tc>
        <w:tc>
          <w:tcPr>
            <w:tcW w:w="561" w:type="dxa"/>
            <w:shd w:val="clear" w:color="auto" w:fill="auto"/>
            <w:noWrap/>
            <w:hideMark/>
          </w:tcPr>
          <w:p w14:paraId="65A79F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6AA0E24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39149F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279,0</w:t>
            </w:r>
          </w:p>
        </w:tc>
        <w:tc>
          <w:tcPr>
            <w:tcW w:w="920" w:type="dxa"/>
            <w:shd w:val="clear" w:color="auto" w:fill="auto"/>
            <w:noWrap/>
            <w:hideMark/>
          </w:tcPr>
          <w:p w14:paraId="672560A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291,0</w:t>
            </w:r>
          </w:p>
        </w:tc>
        <w:tc>
          <w:tcPr>
            <w:tcW w:w="782" w:type="dxa"/>
            <w:shd w:val="clear" w:color="auto" w:fill="auto"/>
            <w:noWrap/>
            <w:hideMark/>
          </w:tcPr>
          <w:p w14:paraId="1FF8C3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302,0</w:t>
            </w:r>
          </w:p>
        </w:tc>
      </w:tr>
      <w:tr w:rsidR="003C5D00" w:rsidRPr="003C5D00" w14:paraId="6A097C33" w14:textId="77777777" w:rsidTr="003C5D00">
        <w:trPr>
          <w:trHeight w:val="510"/>
        </w:trPr>
        <w:tc>
          <w:tcPr>
            <w:tcW w:w="4034" w:type="dxa"/>
            <w:shd w:val="clear" w:color="auto" w:fill="auto"/>
            <w:hideMark/>
          </w:tcPr>
          <w:p w14:paraId="778FE5A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«Развитие и функционирование дорожно-транспортного </w:t>
            </w:r>
            <w:proofErr w:type="gramStart"/>
            <w:r w:rsidRPr="003C5D00">
              <w:rPr>
                <w:rFonts w:ascii="Arial" w:hAnsi="Arial" w:cs="Arial"/>
                <w:b/>
                <w:bCs/>
                <w:sz w:val="20"/>
                <w:szCs w:val="20"/>
              </w:rPr>
              <w:t xml:space="preserve">комплекса»   </w:t>
            </w:r>
            <w:proofErr w:type="gramEnd"/>
            <w:r w:rsidRPr="003C5D00">
              <w:rPr>
                <w:rFonts w:ascii="Arial" w:hAnsi="Arial" w:cs="Arial"/>
                <w:b/>
                <w:bCs/>
                <w:sz w:val="20"/>
                <w:szCs w:val="20"/>
              </w:rPr>
              <w:t xml:space="preserve">             </w:t>
            </w:r>
          </w:p>
        </w:tc>
        <w:tc>
          <w:tcPr>
            <w:tcW w:w="422" w:type="dxa"/>
            <w:shd w:val="clear" w:color="auto" w:fill="auto"/>
            <w:noWrap/>
            <w:hideMark/>
          </w:tcPr>
          <w:p w14:paraId="6669226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6A59F69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0408</w:t>
            </w:r>
          </w:p>
        </w:tc>
        <w:tc>
          <w:tcPr>
            <w:tcW w:w="1122" w:type="dxa"/>
            <w:shd w:val="clear" w:color="auto" w:fill="auto"/>
            <w:hideMark/>
          </w:tcPr>
          <w:p w14:paraId="18555CD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14 0 00 00000</w:t>
            </w:r>
          </w:p>
        </w:tc>
        <w:tc>
          <w:tcPr>
            <w:tcW w:w="561" w:type="dxa"/>
            <w:shd w:val="clear" w:color="auto" w:fill="auto"/>
            <w:noWrap/>
            <w:hideMark/>
          </w:tcPr>
          <w:p w14:paraId="1DD76C1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6C5B5D5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0819A7E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13 126,0</w:t>
            </w:r>
          </w:p>
        </w:tc>
        <w:tc>
          <w:tcPr>
            <w:tcW w:w="920" w:type="dxa"/>
            <w:shd w:val="clear" w:color="auto" w:fill="auto"/>
            <w:noWrap/>
            <w:hideMark/>
          </w:tcPr>
          <w:p w14:paraId="5B4B312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10 309,0</w:t>
            </w:r>
          </w:p>
        </w:tc>
        <w:tc>
          <w:tcPr>
            <w:tcW w:w="782" w:type="dxa"/>
            <w:shd w:val="clear" w:color="auto" w:fill="auto"/>
            <w:noWrap/>
            <w:hideMark/>
          </w:tcPr>
          <w:p w14:paraId="6EA9255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10 309,0</w:t>
            </w:r>
          </w:p>
        </w:tc>
      </w:tr>
      <w:tr w:rsidR="003C5D00" w:rsidRPr="003C5D00" w14:paraId="01B696BC" w14:textId="77777777" w:rsidTr="003C5D00">
        <w:trPr>
          <w:trHeight w:val="255"/>
        </w:trPr>
        <w:tc>
          <w:tcPr>
            <w:tcW w:w="4034" w:type="dxa"/>
            <w:shd w:val="clear" w:color="auto" w:fill="auto"/>
            <w:hideMark/>
          </w:tcPr>
          <w:p w14:paraId="08EEA06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«Пассажирский транспорт общего пользования»</w:t>
            </w:r>
          </w:p>
        </w:tc>
        <w:tc>
          <w:tcPr>
            <w:tcW w:w="422" w:type="dxa"/>
            <w:shd w:val="clear" w:color="auto" w:fill="auto"/>
            <w:noWrap/>
            <w:hideMark/>
          </w:tcPr>
          <w:p w14:paraId="458C23C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2C46328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0408</w:t>
            </w:r>
          </w:p>
        </w:tc>
        <w:tc>
          <w:tcPr>
            <w:tcW w:w="1122" w:type="dxa"/>
            <w:shd w:val="clear" w:color="auto" w:fill="auto"/>
            <w:hideMark/>
          </w:tcPr>
          <w:p w14:paraId="1C0D7B0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14 1 00 00000</w:t>
            </w:r>
          </w:p>
        </w:tc>
        <w:tc>
          <w:tcPr>
            <w:tcW w:w="561" w:type="dxa"/>
            <w:shd w:val="clear" w:color="auto" w:fill="auto"/>
            <w:noWrap/>
            <w:hideMark/>
          </w:tcPr>
          <w:p w14:paraId="4C366DE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5F23EC8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003598D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13 126,0</w:t>
            </w:r>
          </w:p>
        </w:tc>
        <w:tc>
          <w:tcPr>
            <w:tcW w:w="920" w:type="dxa"/>
            <w:shd w:val="clear" w:color="auto" w:fill="auto"/>
            <w:noWrap/>
            <w:hideMark/>
          </w:tcPr>
          <w:p w14:paraId="2335208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10 309,0</w:t>
            </w:r>
          </w:p>
        </w:tc>
        <w:tc>
          <w:tcPr>
            <w:tcW w:w="782" w:type="dxa"/>
            <w:shd w:val="clear" w:color="auto" w:fill="auto"/>
            <w:noWrap/>
            <w:hideMark/>
          </w:tcPr>
          <w:p w14:paraId="482D021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10 309,0</w:t>
            </w:r>
          </w:p>
        </w:tc>
      </w:tr>
      <w:tr w:rsidR="003C5D00" w:rsidRPr="003C5D00" w14:paraId="29935796" w14:textId="77777777" w:rsidTr="003C5D00">
        <w:trPr>
          <w:trHeight w:val="1020"/>
        </w:trPr>
        <w:tc>
          <w:tcPr>
            <w:tcW w:w="4034" w:type="dxa"/>
            <w:shd w:val="clear" w:color="auto" w:fill="auto"/>
            <w:hideMark/>
          </w:tcPr>
          <w:p w14:paraId="54C1645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государственными и муниципальными контрактами и договорами на выполнение работ по перевозке пассажиров»</w:t>
            </w:r>
          </w:p>
        </w:tc>
        <w:tc>
          <w:tcPr>
            <w:tcW w:w="422" w:type="dxa"/>
            <w:shd w:val="clear" w:color="auto" w:fill="auto"/>
            <w:noWrap/>
            <w:hideMark/>
          </w:tcPr>
          <w:p w14:paraId="1A343B3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60D0D8B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0408</w:t>
            </w:r>
          </w:p>
        </w:tc>
        <w:tc>
          <w:tcPr>
            <w:tcW w:w="1122" w:type="dxa"/>
            <w:shd w:val="clear" w:color="auto" w:fill="auto"/>
            <w:hideMark/>
          </w:tcPr>
          <w:p w14:paraId="4716CA9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14 1 02 00000</w:t>
            </w:r>
          </w:p>
        </w:tc>
        <w:tc>
          <w:tcPr>
            <w:tcW w:w="561" w:type="dxa"/>
            <w:shd w:val="clear" w:color="auto" w:fill="auto"/>
            <w:noWrap/>
            <w:hideMark/>
          </w:tcPr>
          <w:p w14:paraId="50678C4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2F7C5B5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50C8647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13 126,0</w:t>
            </w:r>
          </w:p>
        </w:tc>
        <w:tc>
          <w:tcPr>
            <w:tcW w:w="920" w:type="dxa"/>
            <w:shd w:val="clear" w:color="auto" w:fill="auto"/>
            <w:noWrap/>
            <w:hideMark/>
          </w:tcPr>
          <w:p w14:paraId="32C2A62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10 309,0</w:t>
            </w:r>
          </w:p>
        </w:tc>
        <w:tc>
          <w:tcPr>
            <w:tcW w:w="782" w:type="dxa"/>
            <w:shd w:val="clear" w:color="auto" w:fill="auto"/>
            <w:noWrap/>
            <w:hideMark/>
          </w:tcPr>
          <w:p w14:paraId="706D3B9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10 309,0</w:t>
            </w:r>
          </w:p>
        </w:tc>
      </w:tr>
      <w:tr w:rsidR="003C5D00" w:rsidRPr="003C5D00" w14:paraId="5AA0DD0C" w14:textId="77777777" w:rsidTr="003C5D00">
        <w:trPr>
          <w:trHeight w:val="510"/>
        </w:trPr>
        <w:tc>
          <w:tcPr>
            <w:tcW w:w="4034" w:type="dxa"/>
            <w:shd w:val="clear" w:color="auto" w:fill="auto"/>
            <w:hideMark/>
          </w:tcPr>
          <w:p w14:paraId="1493DF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422" w:type="dxa"/>
            <w:shd w:val="clear" w:color="auto" w:fill="auto"/>
            <w:noWrap/>
            <w:hideMark/>
          </w:tcPr>
          <w:p w14:paraId="07F5BCB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9555A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0408</w:t>
            </w:r>
          </w:p>
        </w:tc>
        <w:tc>
          <w:tcPr>
            <w:tcW w:w="1122" w:type="dxa"/>
            <w:shd w:val="clear" w:color="auto" w:fill="auto"/>
            <w:hideMark/>
          </w:tcPr>
          <w:p w14:paraId="5A8085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1 02 S1570</w:t>
            </w:r>
          </w:p>
        </w:tc>
        <w:tc>
          <w:tcPr>
            <w:tcW w:w="561" w:type="dxa"/>
            <w:shd w:val="clear" w:color="auto" w:fill="auto"/>
            <w:noWrap/>
            <w:hideMark/>
          </w:tcPr>
          <w:p w14:paraId="0F953A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6AFBD0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96AAAE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13 111,0</w:t>
            </w:r>
          </w:p>
        </w:tc>
        <w:tc>
          <w:tcPr>
            <w:tcW w:w="920" w:type="dxa"/>
            <w:shd w:val="clear" w:color="auto" w:fill="auto"/>
            <w:noWrap/>
            <w:hideMark/>
          </w:tcPr>
          <w:p w14:paraId="6C2AD1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10 294,0</w:t>
            </w:r>
          </w:p>
        </w:tc>
        <w:tc>
          <w:tcPr>
            <w:tcW w:w="782" w:type="dxa"/>
            <w:shd w:val="clear" w:color="auto" w:fill="auto"/>
            <w:noWrap/>
            <w:hideMark/>
          </w:tcPr>
          <w:p w14:paraId="41A10D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10 294,0</w:t>
            </w:r>
          </w:p>
        </w:tc>
      </w:tr>
      <w:tr w:rsidR="003C5D00" w:rsidRPr="003C5D00" w14:paraId="0AE5C784" w14:textId="77777777" w:rsidTr="003C5D00">
        <w:trPr>
          <w:trHeight w:val="255"/>
        </w:trPr>
        <w:tc>
          <w:tcPr>
            <w:tcW w:w="4034" w:type="dxa"/>
            <w:shd w:val="clear" w:color="auto" w:fill="auto"/>
            <w:hideMark/>
          </w:tcPr>
          <w:p w14:paraId="684CF0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6AC3663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53586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0408</w:t>
            </w:r>
          </w:p>
        </w:tc>
        <w:tc>
          <w:tcPr>
            <w:tcW w:w="1122" w:type="dxa"/>
            <w:shd w:val="clear" w:color="auto" w:fill="auto"/>
            <w:hideMark/>
          </w:tcPr>
          <w:p w14:paraId="5171F44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1 02 S1570</w:t>
            </w:r>
          </w:p>
        </w:tc>
        <w:tc>
          <w:tcPr>
            <w:tcW w:w="561" w:type="dxa"/>
            <w:shd w:val="clear" w:color="auto" w:fill="auto"/>
            <w:noWrap/>
            <w:hideMark/>
          </w:tcPr>
          <w:p w14:paraId="1BB475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7518DE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60C17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13 111,0</w:t>
            </w:r>
          </w:p>
        </w:tc>
        <w:tc>
          <w:tcPr>
            <w:tcW w:w="920" w:type="dxa"/>
            <w:shd w:val="clear" w:color="auto" w:fill="auto"/>
            <w:noWrap/>
            <w:hideMark/>
          </w:tcPr>
          <w:p w14:paraId="28F912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10 294,0</w:t>
            </w:r>
          </w:p>
        </w:tc>
        <w:tc>
          <w:tcPr>
            <w:tcW w:w="782" w:type="dxa"/>
            <w:shd w:val="clear" w:color="auto" w:fill="auto"/>
            <w:noWrap/>
            <w:hideMark/>
          </w:tcPr>
          <w:p w14:paraId="7653E0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10 294,0</w:t>
            </w:r>
          </w:p>
        </w:tc>
      </w:tr>
      <w:tr w:rsidR="003C5D00" w:rsidRPr="003C5D00" w14:paraId="439756BD" w14:textId="77777777" w:rsidTr="003C5D00">
        <w:trPr>
          <w:trHeight w:val="510"/>
        </w:trPr>
        <w:tc>
          <w:tcPr>
            <w:tcW w:w="4034" w:type="dxa"/>
            <w:shd w:val="clear" w:color="auto" w:fill="auto"/>
            <w:hideMark/>
          </w:tcPr>
          <w:p w14:paraId="2C23CE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74C7EC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4D7B6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0408</w:t>
            </w:r>
          </w:p>
        </w:tc>
        <w:tc>
          <w:tcPr>
            <w:tcW w:w="1122" w:type="dxa"/>
            <w:shd w:val="clear" w:color="auto" w:fill="auto"/>
            <w:hideMark/>
          </w:tcPr>
          <w:p w14:paraId="528BC2F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1 02 S1570</w:t>
            </w:r>
          </w:p>
        </w:tc>
        <w:tc>
          <w:tcPr>
            <w:tcW w:w="561" w:type="dxa"/>
            <w:shd w:val="clear" w:color="auto" w:fill="auto"/>
            <w:noWrap/>
            <w:hideMark/>
          </w:tcPr>
          <w:p w14:paraId="56C258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78C7A6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823" w:type="dxa"/>
            <w:shd w:val="clear" w:color="auto" w:fill="auto"/>
            <w:noWrap/>
            <w:hideMark/>
          </w:tcPr>
          <w:p w14:paraId="1E3AAA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12 975,0</w:t>
            </w:r>
          </w:p>
        </w:tc>
        <w:tc>
          <w:tcPr>
            <w:tcW w:w="920" w:type="dxa"/>
            <w:shd w:val="clear" w:color="auto" w:fill="auto"/>
            <w:noWrap/>
            <w:hideMark/>
          </w:tcPr>
          <w:p w14:paraId="4BB73F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10 191,0</w:t>
            </w:r>
          </w:p>
        </w:tc>
        <w:tc>
          <w:tcPr>
            <w:tcW w:w="782" w:type="dxa"/>
            <w:shd w:val="clear" w:color="auto" w:fill="auto"/>
            <w:noWrap/>
            <w:hideMark/>
          </w:tcPr>
          <w:p w14:paraId="4FF9F7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10 191,0</w:t>
            </w:r>
          </w:p>
        </w:tc>
      </w:tr>
      <w:tr w:rsidR="003C5D00" w:rsidRPr="003C5D00" w14:paraId="265D2EA3" w14:textId="77777777" w:rsidTr="003C5D00">
        <w:trPr>
          <w:trHeight w:val="510"/>
        </w:trPr>
        <w:tc>
          <w:tcPr>
            <w:tcW w:w="4034" w:type="dxa"/>
            <w:shd w:val="clear" w:color="auto" w:fill="auto"/>
            <w:hideMark/>
          </w:tcPr>
          <w:p w14:paraId="1FE767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0B7D673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4ED89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0408</w:t>
            </w:r>
          </w:p>
        </w:tc>
        <w:tc>
          <w:tcPr>
            <w:tcW w:w="1122" w:type="dxa"/>
            <w:shd w:val="clear" w:color="auto" w:fill="auto"/>
            <w:hideMark/>
          </w:tcPr>
          <w:p w14:paraId="07C618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1 02 S1570</w:t>
            </w:r>
          </w:p>
        </w:tc>
        <w:tc>
          <w:tcPr>
            <w:tcW w:w="561" w:type="dxa"/>
            <w:shd w:val="clear" w:color="auto" w:fill="auto"/>
            <w:noWrap/>
            <w:hideMark/>
          </w:tcPr>
          <w:p w14:paraId="559AF1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343B5C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644B28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136,0</w:t>
            </w:r>
          </w:p>
        </w:tc>
        <w:tc>
          <w:tcPr>
            <w:tcW w:w="920" w:type="dxa"/>
            <w:shd w:val="clear" w:color="auto" w:fill="auto"/>
            <w:noWrap/>
            <w:hideMark/>
          </w:tcPr>
          <w:p w14:paraId="326611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103,0</w:t>
            </w:r>
          </w:p>
        </w:tc>
        <w:tc>
          <w:tcPr>
            <w:tcW w:w="782" w:type="dxa"/>
            <w:shd w:val="clear" w:color="auto" w:fill="auto"/>
            <w:noWrap/>
            <w:hideMark/>
          </w:tcPr>
          <w:p w14:paraId="10C9BC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103,0</w:t>
            </w:r>
          </w:p>
        </w:tc>
      </w:tr>
      <w:tr w:rsidR="003C5D00" w:rsidRPr="003C5D00" w14:paraId="532F918A" w14:textId="77777777" w:rsidTr="003C5D00">
        <w:trPr>
          <w:trHeight w:val="765"/>
        </w:trPr>
        <w:tc>
          <w:tcPr>
            <w:tcW w:w="4034" w:type="dxa"/>
            <w:shd w:val="clear" w:color="auto" w:fill="auto"/>
            <w:hideMark/>
          </w:tcPr>
          <w:p w14:paraId="5FD2EA1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w:t>
            </w:r>
          </w:p>
        </w:tc>
        <w:tc>
          <w:tcPr>
            <w:tcW w:w="422" w:type="dxa"/>
            <w:shd w:val="clear" w:color="auto" w:fill="auto"/>
            <w:noWrap/>
            <w:hideMark/>
          </w:tcPr>
          <w:p w14:paraId="396B94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F2BEC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0408</w:t>
            </w:r>
          </w:p>
        </w:tc>
        <w:tc>
          <w:tcPr>
            <w:tcW w:w="1122" w:type="dxa"/>
            <w:shd w:val="clear" w:color="auto" w:fill="auto"/>
            <w:hideMark/>
          </w:tcPr>
          <w:p w14:paraId="031DD9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14 1 02 71570</w:t>
            </w:r>
          </w:p>
        </w:tc>
        <w:tc>
          <w:tcPr>
            <w:tcW w:w="561" w:type="dxa"/>
            <w:shd w:val="clear" w:color="auto" w:fill="auto"/>
            <w:noWrap/>
            <w:hideMark/>
          </w:tcPr>
          <w:p w14:paraId="2B30B0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05FD43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013B8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w:t>
            </w:r>
          </w:p>
        </w:tc>
        <w:tc>
          <w:tcPr>
            <w:tcW w:w="920" w:type="dxa"/>
            <w:shd w:val="clear" w:color="auto" w:fill="auto"/>
            <w:noWrap/>
            <w:hideMark/>
          </w:tcPr>
          <w:p w14:paraId="6F9724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w:t>
            </w:r>
          </w:p>
        </w:tc>
        <w:tc>
          <w:tcPr>
            <w:tcW w:w="782" w:type="dxa"/>
            <w:shd w:val="clear" w:color="auto" w:fill="auto"/>
            <w:noWrap/>
            <w:hideMark/>
          </w:tcPr>
          <w:p w14:paraId="1460732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w:t>
            </w:r>
          </w:p>
        </w:tc>
      </w:tr>
      <w:tr w:rsidR="003C5D00" w:rsidRPr="003C5D00" w14:paraId="3AF73864" w14:textId="77777777" w:rsidTr="003C5D00">
        <w:trPr>
          <w:trHeight w:val="255"/>
        </w:trPr>
        <w:tc>
          <w:tcPr>
            <w:tcW w:w="4034" w:type="dxa"/>
            <w:shd w:val="clear" w:color="auto" w:fill="auto"/>
            <w:hideMark/>
          </w:tcPr>
          <w:p w14:paraId="62EF2F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0CF2B0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555A1F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0408</w:t>
            </w:r>
          </w:p>
        </w:tc>
        <w:tc>
          <w:tcPr>
            <w:tcW w:w="1122" w:type="dxa"/>
            <w:shd w:val="clear" w:color="auto" w:fill="auto"/>
            <w:hideMark/>
          </w:tcPr>
          <w:p w14:paraId="7D82AC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14 1 02 71570</w:t>
            </w:r>
          </w:p>
        </w:tc>
        <w:tc>
          <w:tcPr>
            <w:tcW w:w="561" w:type="dxa"/>
            <w:shd w:val="clear" w:color="auto" w:fill="auto"/>
            <w:noWrap/>
            <w:hideMark/>
          </w:tcPr>
          <w:p w14:paraId="192DF5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1332BB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C5E78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w:t>
            </w:r>
          </w:p>
        </w:tc>
        <w:tc>
          <w:tcPr>
            <w:tcW w:w="920" w:type="dxa"/>
            <w:shd w:val="clear" w:color="auto" w:fill="auto"/>
            <w:noWrap/>
            <w:hideMark/>
          </w:tcPr>
          <w:p w14:paraId="6F3E2D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w:t>
            </w:r>
          </w:p>
        </w:tc>
        <w:tc>
          <w:tcPr>
            <w:tcW w:w="782" w:type="dxa"/>
            <w:shd w:val="clear" w:color="auto" w:fill="auto"/>
            <w:noWrap/>
            <w:hideMark/>
          </w:tcPr>
          <w:p w14:paraId="3F65AE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w:t>
            </w:r>
          </w:p>
        </w:tc>
      </w:tr>
      <w:tr w:rsidR="003C5D00" w:rsidRPr="003C5D00" w14:paraId="08AFA3BA" w14:textId="77777777" w:rsidTr="003C5D00">
        <w:trPr>
          <w:trHeight w:val="510"/>
        </w:trPr>
        <w:tc>
          <w:tcPr>
            <w:tcW w:w="4034" w:type="dxa"/>
            <w:shd w:val="clear" w:color="auto" w:fill="auto"/>
            <w:hideMark/>
          </w:tcPr>
          <w:p w14:paraId="393B20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2C53313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E9405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0408</w:t>
            </w:r>
          </w:p>
        </w:tc>
        <w:tc>
          <w:tcPr>
            <w:tcW w:w="1122" w:type="dxa"/>
            <w:shd w:val="clear" w:color="auto" w:fill="auto"/>
            <w:hideMark/>
          </w:tcPr>
          <w:p w14:paraId="5FB1C4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14 1 02 71570</w:t>
            </w:r>
          </w:p>
        </w:tc>
        <w:tc>
          <w:tcPr>
            <w:tcW w:w="561" w:type="dxa"/>
            <w:shd w:val="clear" w:color="auto" w:fill="auto"/>
            <w:noWrap/>
            <w:hideMark/>
          </w:tcPr>
          <w:p w14:paraId="41DCA9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4960ED1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26759D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w:t>
            </w:r>
          </w:p>
        </w:tc>
        <w:tc>
          <w:tcPr>
            <w:tcW w:w="920" w:type="dxa"/>
            <w:shd w:val="clear" w:color="auto" w:fill="auto"/>
            <w:noWrap/>
            <w:hideMark/>
          </w:tcPr>
          <w:p w14:paraId="093645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w:t>
            </w:r>
          </w:p>
        </w:tc>
        <w:tc>
          <w:tcPr>
            <w:tcW w:w="782" w:type="dxa"/>
            <w:shd w:val="clear" w:color="auto" w:fill="auto"/>
            <w:noWrap/>
            <w:hideMark/>
          </w:tcPr>
          <w:p w14:paraId="020804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w:t>
            </w:r>
          </w:p>
        </w:tc>
      </w:tr>
      <w:tr w:rsidR="003C5D00" w:rsidRPr="003C5D00" w14:paraId="4A4314E2" w14:textId="77777777" w:rsidTr="003C5D00">
        <w:trPr>
          <w:trHeight w:val="255"/>
        </w:trPr>
        <w:tc>
          <w:tcPr>
            <w:tcW w:w="4034" w:type="dxa"/>
            <w:shd w:val="clear" w:color="auto" w:fill="auto"/>
            <w:hideMark/>
          </w:tcPr>
          <w:p w14:paraId="5528B95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Дорожное хозяйство (дорожные фонды)</w:t>
            </w:r>
          </w:p>
        </w:tc>
        <w:tc>
          <w:tcPr>
            <w:tcW w:w="422" w:type="dxa"/>
            <w:shd w:val="clear" w:color="auto" w:fill="auto"/>
            <w:noWrap/>
            <w:hideMark/>
          </w:tcPr>
          <w:p w14:paraId="165B13D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3F15EAF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0409</w:t>
            </w:r>
          </w:p>
        </w:tc>
        <w:tc>
          <w:tcPr>
            <w:tcW w:w="1122" w:type="dxa"/>
            <w:shd w:val="clear" w:color="auto" w:fill="auto"/>
            <w:hideMark/>
          </w:tcPr>
          <w:p w14:paraId="46E3CB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561" w:type="dxa"/>
            <w:shd w:val="clear" w:color="auto" w:fill="auto"/>
            <w:noWrap/>
            <w:hideMark/>
          </w:tcPr>
          <w:p w14:paraId="2C10B7B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186517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93A441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258 789,0</w:t>
            </w:r>
          </w:p>
        </w:tc>
        <w:tc>
          <w:tcPr>
            <w:tcW w:w="920" w:type="dxa"/>
            <w:shd w:val="clear" w:color="auto" w:fill="auto"/>
            <w:noWrap/>
            <w:hideMark/>
          </w:tcPr>
          <w:p w14:paraId="4B5450D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168 544,0</w:t>
            </w:r>
          </w:p>
        </w:tc>
        <w:tc>
          <w:tcPr>
            <w:tcW w:w="782" w:type="dxa"/>
            <w:shd w:val="clear" w:color="auto" w:fill="auto"/>
            <w:noWrap/>
            <w:hideMark/>
          </w:tcPr>
          <w:p w14:paraId="7CAE6AC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256 202,0</w:t>
            </w:r>
          </w:p>
        </w:tc>
      </w:tr>
      <w:tr w:rsidR="003C5D00" w:rsidRPr="003C5D00" w14:paraId="764AEABC" w14:textId="77777777" w:rsidTr="003C5D00">
        <w:trPr>
          <w:trHeight w:val="510"/>
        </w:trPr>
        <w:tc>
          <w:tcPr>
            <w:tcW w:w="4034" w:type="dxa"/>
            <w:shd w:val="clear" w:color="auto" w:fill="auto"/>
            <w:hideMark/>
          </w:tcPr>
          <w:p w14:paraId="0A84EBC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«Развитие и функционирование дорожно-транспортного </w:t>
            </w:r>
            <w:proofErr w:type="gramStart"/>
            <w:r w:rsidRPr="003C5D00">
              <w:rPr>
                <w:rFonts w:ascii="Arial" w:hAnsi="Arial" w:cs="Arial"/>
                <w:b/>
                <w:bCs/>
                <w:sz w:val="20"/>
                <w:szCs w:val="20"/>
              </w:rPr>
              <w:t xml:space="preserve">комплекса»   </w:t>
            </w:r>
            <w:proofErr w:type="gramEnd"/>
            <w:r w:rsidRPr="003C5D00">
              <w:rPr>
                <w:rFonts w:ascii="Arial" w:hAnsi="Arial" w:cs="Arial"/>
                <w:b/>
                <w:bCs/>
                <w:sz w:val="20"/>
                <w:szCs w:val="20"/>
              </w:rPr>
              <w:t xml:space="preserve">             </w:t>
            </w:r>
          </w:p>
        </w:tc>
        <w:tc>
          <w:tcPr>
            <w:tcW w:w="422" w:type="dxa"/>
            <w:shd w:val="clear" w:color="auto" w:fill="auto"/>
            <w:noWrap/>
            <w:hideMark/>
          </w:tcPr>
          <w:p w14:paraId="28553A2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68A4F1B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0409</w:t>
            </w:r>
          </w:p>
        </w:tc>
        <w:tc>
          <w:tcPr>
            <w:tcW w:w="1122" w:type="dxa"/>
            <w:shd w:val="clear" w:color="auto" w:fill="auto"/>
            <w:hideMark/>
          </w:tcPr>
          <w:p w14:paraId="1AD9C38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14 0 00 00000</w:t>
            </w:r>
          </w:p>
        </w:tc>
        <w:tc>
          <w:tcPr>
            <w:tcW w:w="561" w:type="dxa"/>
            <w:shd w:val="clear" w:color="auto" w:fill="auto"/>
            <w:noWrap/>
            <w:hideMark/>
          </w:tcPr>
          <w:p w14:paraId="2F2E3DC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1C03BB5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5636516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186 369,3</w:t>
            </w:r>
          </w:p>
        </w:tc>
        <w:tc>
          <w:tcPr>
            <w:tcW w:w="920" w:type="dxa"/>
            <w:shd w:val="clear" w:color="auto" w:fill="auto"/>
            <w:noWrap/>
            <w:hideMark/>
          </w:tcPr>
          <w:p w14:paraId="7CDE4FC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153 544,0</w:t>
            </w:r>
          </w:p>
        </w:tc>
        <w:tc>
          <w:tcPr>
            <w:tcW w:w="782" w:type="dxa"/>
            <w:shd w:val="clear" w:color="auto" w:fill="auto"/>
            <w:noWrap/>
            <w:hideMark/>
          </w:tcPr>
          <w:p w14:paraId="77A7AAA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248 202,0</w:t>
            </w:r>
          </w:p>
        </w:tc>
      </w:tr>
      <w:tr w:rsidR="003C5D00" w:rsidRPr="003C5D00" w14:paraId="7E453459" w14:textId="77777777" w:rsidTr="003C5D00">
        <w:trPr>
          <w:trHeight w:val="255"/>
        </w:trPr>
        <w:tc>
          <w:tcPr>
            <w:tcW w:w="4034" w:type="dxa"/>
            <w:shd w:val="clear" w:color="auto" w:fill="auto"/>
            <w:hideMark/>
          </w:tcPr>
          <w:p w14:paraId="331C2A4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«Дороги Подмосковья»</w:t>
            </w:r>
          </w:p>
        </w:tc>
        <w:tc>
          <w:tcPr>
            <w:tcW w:w="422" w:type="dxa"/>
            <w:shd w:val="clear" w:color="auto" w:fill="auto"/>
            <w:noWrap/>
            <w:hideMark/>
          </w:tcPr>
          <w:p w14:paraId="5A8FBD7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5765455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0409</w:t>
            </w:r>
          </w:p>
        </w:tc>
        <w:tc>
          <w:tcPr>
            <w:tcW w:w="1122" w:type="dxa"/>
            <w:shd w:val="clear" w:color="auto" w:fill="auto"/>
            <w:hideMark/>
          </w:tcPr>
          <w:p w14:paraId="632302A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14 2 00 00000</w:t>
            </w:r>
          </w:p>
        </w:tc>
        <w:tc>
          <w:tcPr>
            <w:tcW w:w="561" w:type="dxa"/>
            <w:shd w:val="clear" w:color="auto" w:fill="auto"/>
            <w:noWrap/>
            <w:hideMark/>
          </w:tcPr>
          <w:p w14:paraId="5128F8B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2BDB361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13B7CD0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186 369,3</w:t>
            </w:r>
          </w:p>
        </w:tc>
        <w:tc>
          <w:tcPr>
            <w:tcW w:w="920" w:type="dxa"/>
            <w:shd w:val="clear" w:color="auto" w:fill="auto"/>
            <w:noWrap/>
            <w:hideMark/>
          </w:tcPr>
          <w:p w14:paraId="0D406A5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153 544,0</w:t>
            </w:r>
          </w:p>
        </w:tc>
        <w:tc>
          <w:tcPr>
            <w:tcW w:w="782" w:type="dxa"/>
            <w:shd w:val="clear" w:color="auto" w:fill="auto"/>
            <w:noWrap/>
            <w:hideMark/>
          </w:tcPr>
          <w:p w14:paraId="7B3D6B2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248 202,0</w:t>
            </w:r>
          </w:p>
        </w:tc>
      </w:tr>
      <w:tr w:rsidR="003C5D00" w:rsidRPr="003C5D00" w14:paraId="12148040" w14:textId="77777777" w:rsidTr="003C5D00">
        <w:trPr>
          <w:trHeight w:val="510"/>
        </w:trPr>
        <w:tc>
          <w:tcPr>
            <w:tcW w:w="4034" w:type="dxa"/>
            <w:shd w:val="clear" w:color="auto" w:fill="auto"/>
            <w:hideMark/>
          </w:tcPr>
          <w:p w14:paraId="3FF6318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«Ремонт, капитальный ремонт сети автомобильных дорог, мостов и путепроводов местного значения»</w:t>
            </w:r>
          </w:p>
        </w:tc>
        <w:tc>
          <w:tcPr>
            <w:tcW w:w="422" w:type="dxa"/>
            <w:shd w:val="clear" w:color="auto" w:fill="auto"/>
            <w:noWrap/>
            <w:hideMark/>
          </w:tcPr>
          <w:p w14:paraId="62D77B0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7F97E46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0409</w:t>
            </w:r>
          </w:p>
        </w:tc>
        <w:tc>
          <w:tcPr>
            <w:tcW w:w="1122" w:type="dxa"/>
            <w:shd w:val="clear" w:color="auto" w:fill="auto"/>
            <w:hideMark/>
          </w:tcPr>
          <w:p w14:paraId="012339D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14 2 05 00000</w:t>
            </w:r>
          </w:p>
        </w:tc>
        <w:tc>
          <w:tcPr>
            <w:tcW w:w="561" w:type="dxa"/>
            <w:shd w:val="clear" w:color="auto" w:fill="auto"/>
            <w:noWrap/>
            <w:hideMark/>
          </w:tcPr>
          <w:p w14:paraId="3F6E938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101F1C4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148DB55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186 369,3</w:t>
            </w:r>
          </w:p>
        </w:tc>
        <w:tc>
          <w:tcPr>
            <w:tcW w:w="920" w:type="dxa"/>
            <w:shd w:val="clear" w:color="auto" w:fill="auto"/>
            <w:noWrap/>
            <w:hideMark/>
          </w:tcPr>
          <w:p w14:paraId="1B730F7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153 544,0</w:t>
            </w:r>
          </w:p>
        </w:tc>
        <w:tc>
          <w:tcPr>
            <w:tcW w:w="782" w:type="dxa"/>
            <w:shd w:val="clear" w:color="auto" w:fill="auto"/>
            <w:noWrap/>
            <w:hideMark/>
          </w:tcPr>
          <w:p w14:paraId="2824426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248 202,0</w:t>
            </w:r>
          </w:p>
        </w:tc>
      </w:tr>
      <w:tr w:rsidR="003C5D00" w:rsidRPr="003C5D00" w14:paraId="454269C7" w14:textId="77777777" w:rsidTr="003C5D00">
        <w:trPr>
          <w:trHeight w:val="510"/>
        </w:trPr>
        <w:tc>
          <w:tcPr>
            <w:tcW w:w="4034" w:type="dxa"/>
            <w:shd w:val="clear" w:color="auto" w:fill="auto"/>
            <w:hideMark/>
          </w:tcPr>
          <w:p w14:paraId="3788E3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Софинансирование работ по капитальному ремонту и ремонту автомобильных дорог общего пользования местного значения</w:t>
            </w:r>
          </w:p>
        </w:tc>
        <w:tc>
          <w:tcPr>
            <w:tcW w:w="422" w:type="dxa"/>
            <w:shd w:val="clear" w:color="auto" w:fill="auto"/>
            <w:noWrap/>
            <w:hideMark/>
          </w:tcPr>
          <w:p w14:paraId="1987C8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92B20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22" w:type="dxa"/>
            <w:shd w:val="clear" w:color="auto" w:fill="auto"/>
            <w:hideMark/>
          </w:tcPr>
          <w:p w14:paraId="569B93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2 05 S0240</w:t>
            </w:r>
          </w:p>
        </w:tc>
        <w:tc>
          <w:tcPr>
            <w:tcW w:w="561" w:type="dxa"/>
            <w:shd w:val="clear" w:color="auto" w:fill="auto"/>
            <w:noWrap/>
            <w:hideMark/>
          </w:tcPr>
          <w:p w14:paraId="29876EF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4BB8376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532E73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71 537,6</w:t>
            </w:r>
          </w:p>
        </w:tc>
        <w:tc>
          <w:tcPr>
            <w:tcW w:w="920" w:type="dxa"/>
            <w:shd w:val="clear" w:color="auto" w:fill="auto"/>
            <w:noWrap/>
            <w:hideMark/>
          </w:tcPr>
          <w:p w14:paraId="3CDD70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43 144,0</w:t>
            </w:r>
          </w:p>
        </w:tc>
        <w:tc>
          <w:tcPr>
            <w:tcW w:w="782" w:type="dxa"/>
            <w:shd w:val="clear" w:color="auto" w:fill="auto"/>
            <w:noWrap/>
            <w:hideMark/>
          </w:tcPr>
          <w:p w14:paraId="162C86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100 302,0</w:t>
            </w:r>
          </w:p>
        </w:tc>
      </w:tr>
      <w:tr w:rsidR="003C5D00" w:rsidRPr="003C5D00" w14:paraId="1CA451F4" w14:textId="77777777" w:rsidTr="003C5D00">
        <w:trPr>
          <w:trHeight w:val="255"/>
        </w:trPr>
        <w:tc>
          <w:tcPr>
            <w:tcW w:w="4034" w:type="dxa"/>
            <w:shd w:val="clear" w:color="auto" w:fill="auto"/>
            <w:hideMark/>
          </w:tcPr>
          <w:p w14:paraId="1FE0CC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Закупка товаров, работ и услуг для </w:t>
            </w:r>
            <w:r w:rsidRPr="003C5D00">
              <w:rPr>
                <w:rFonts w:ascii="Arial" w:hAnsi="Arial" w:cs="Arial"/>
                <w:sz w:val="20"/>
                <w:szCs w:val="20"/>
              </w:rPr>
              <w:lastRenderedPageBreak/>
              <w:t>обеспечения государственных (муниципальных) нужд</w:t>
            </w:r>
          </w:p>
        </w:tc>
        <w:tc>
          <w:tcPr>
            <w:tcW w:w="422" w:type="dxa"/>
            <w:shd w:val="clear" w:color="auto" w:fill="auto"/>
            <w:noWrap/>
            <w:hideMark/>
          </w:tcPr>
          <w:p w14:paraId="0E005F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9</w:t>
            </w:r>
            <w:r w:rsidRPr="003C5D00">
              <w:rPr>
                <w:rFonts w:ascii="Arial" w:hAnsi="Arial" w:cs="Arial"/>
                <w:sz w:val="20"/>
                <w:szCs w:val="20"/>
              </w:rPr>
              <w:lastRenderedPageBreak/>
              <w:t>01</w:t>
            </w:r>
          </w:p>
        </w:tc>
        <w:tc>
          <w:tcPr>
            <w:tcW w:w="561" w:type="dxa"/>
            <w:shd w:val="clear" w:color="auto" w:fill="auto"/>
            <w:noWrap/>
            <w:hideMark/>
          </w:tcPr>
          <w:p w14:paraId="3F68BA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040</w:t>
            </w:r>
            <w:r w:rsidRPr="003C5D00">
              <w:rPr>
                <w:rFonts w:ascii="Arial" w:hAnsi="Arial" w:cs="Arial"/>
                <w:sz w:val="20"/>
                <w:szCs w:val="20"/>
              </w:rPr>
              <w:lastRenderedPageBreak/>
              <w:t>9</w:t>
            </w:r>
          </w:p>
        </w:tc>
        <w:tc>
          <w:tcPr>
            <w:tcW w:w="1122" w:type="dxa"/>
            <w:shd w:val="clear" w:color="auto" w:fill="auto"/>
            <w:hideMark/>
          </w:tcPr>
          <w:p w14:paraId="2FB493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 xml:space="preserve">14 2 05 </w:t>
            </w:r>
            <w:r w:rsidRPr="003C5D00">
              <w:rPr>
                <w:rFonts w:ascii="Arial" w:hAnsi="Arial" w:cs="Arial"/>
                <w:sz w:val="20"/>
                <w:szCs w:val="20"/>
              </w:rPr>
              <w:lastRenderedPageBreak/>
              <w:t>S0240</w:t>
            </w:r>
          </w:p>
        </w:tc>
        <w:tc>
          <w:tcPr>
            <w:tcW w:w="561" w:type="dxa"/>
            <w:shd w:val="clear" w:color="auto" w:fill="auto"/>
            <w:noWrap/>
            <w:hideMark/>
          </w:tcPr>
          <w:p w14:paraId="3D8A84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200</w:t>
            </w:r>
          </w:p>
        </w:tc>
        <w:tc>
          <w:tcPr>
            <w:tcW w:w="982" w:type="dxa"/>
            <w:shd w:val="clear" w:color="auto" w:fill="auto"/>
            <w:noWrap/>
            <w:hideMark/>
          </w:tcPr>
          <w:p w14:paraId="0604C3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FDA0A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71 </w:t>
            </w:r>
            <w:r w:rsidRPr="003C5D00">
              <w:rPr>
                <w:rFonts w:ascii="Arial" w:hAnsi="Arial" w:cs="Arial"/>
                <w:sz w:val="20"/>
                <w:szCs w:val="20"/>
              </w:rPr>
              <w:lastRenderedPageBreak/>
              <w:t>537,6</w:t>
            </w:r>
          </w:p>
        </w:tc>
        <w:tc>
          <w:tcPr>
            <w:tcW w:w="920" w:type="dxa"/>
            <w:shd w:val="clear" w:color="auto" w:fill="auto"/>
            <w:noWrap/>
            <w:hideMark/>
          </w:tcPr>
          <w:p w14:paraId="6AC0E4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 xml:space="preserve">43 </w:t>
            </w:r>
            <w:r w:rsidRPr="003C5D00">
              <w:rPr>
                <w:rFonts w:ascii="Arial" w:hAnsi="Arial" w:cs="Arial"/>
                <w:sz w:val="20"/>
                <w:szCs w:val="20"/>
              </w:rPr>
              <w:lastRenderedPageBreak/>
              <w:t>144,0</w:t>
            </w:r>
          </w:p>
        </w:tc>
        <w:tc>
          <w:tcPr>
            <w:tcW w:w="782" w:type="dxa"/>
            <w:shd w:val="clear" w:color="auto" w:fill="auto"/>
            <w:noWrap/>
            <w:hideMark/>
          </w:tcPr>
          <w:p w14:paraId="0507F0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 xml:space="preserve">100 </w:t>
            </w:r>
            <w:r w:rsidRPr="003C5D00">
              <w:rPr>
                <w:rFonts w:ascii="Arial" w:hAnsi="Arial" w:cs="Arial"/>
                <w:sz w:val="20"/>
                <w:szCs w:val="20"/>
              </w:rPr>
              <w:lastRenderedPageBreak/>
              <w:t>302,0</w:t>
            </w:r>
          </w:p>
        </w:tc>
      </w:tr>
      <w:tr w:rsidR="003C5D00" w:rsidRPr="003C5D00" w14:paraId="6D2BD2C5" w14:textId="77777777" w:rsidTr="003C5D00">
        <w:trPr>
          <w:trHeight w:val="510"/>
        </w:trPr>
        <w:tc>
          <w:tcPr>
            <w:tcW w:w="4034" w:type="dxa"/>
            <w:shd w:val="clear" w:color="auto" w:fill="auto"/>
            <w:hideMark/>
          </w:tcPr>
          <w:p w14:paraId="66E8B3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Иные закупки товаров, работ и услуг для обеспечения государственных (муниципальных) нужд</w:t>
            </w:r>
          </w:p>
        </w:tc>
        <w:tc>
          <w:tcPr>
            <w:tcW w:w="422" w:type="dxa"/>
            <w:shd w:val="clear" w:color="auto" w:fill="auto"/>
            <w:noWrap/>
            <w:hideMark/>
          </w:tcPr>
          <w:p w14:paraId="0835D9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4ED2C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22" w:type="dxa"/>
            <w:shd w:val="clear" w:color="auto" w:fill="auto"/>
            <w:hideMark/>
          </w:tcPr>
          <w:p w14:paraId="69C387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2 05 S0240</w:t>
            </w:r>
          </w:p>
        </w:tc>
        <w:tc>
          <w:tcPr>
            <w:tcW w:w="561" w:type="dxa"/>
            <w:shd w:val="clear" w:color="auto" w:fill="auto"/>
            <w:noWrap/>
            <w:hideMark/>
          </w:tcPr>
          <w:p w14:paraId="0D2937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0139CC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823" w:type="dxa"/>
            <w:shd w:val="clear" w:color="auto" w:fill="auto"/>
            <w:noWrap/>
            <w:hideMark/>
          </w:tcPr>
          <w:p w14:paraId="217938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67 960,0</w:t>
            </w:r>
          </w:p>
        </w:tc>
        <w:tc>
          <w:tcPr>
            <w:tcW w:w="920" w:type="dxa"/>
            <w:shd w:val="clear" w:color="auto" w:fill="auto"/>
            <w:noWrap/>
            <w:hideMark/>
          </w:tcPr>
          <w:p w14:paraId="42853A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40 986,0</w:t>
            </w:r>
          </w:p>
        </w:tc>
        <w:tc>
          <w:tcPr>
            <w:tcW w:w="782" w:type="dxa"/>
            <w:shd w:val="clear" w:color="auto" w:fill="auto"/>
            <w:noWrap/>
            <w:hideMark/>
          </w:tcPr>
          <w:p w14:paraId="0C2471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95 286,0</w:t>
            </w:r>
          </w:p>
        </w:tc>
      </w:tr>
      <w:tr w:rsidR="003C5D00" w:rsidRPr="003C5D00" w14:paraId="6E2D1302" w14:textId="77777777" w:rsidTr="003C5D00">
        <w:trPr>
          <w:trHeight w:val="510"/>
        </w:trPr>
        <w:tc>
          <w:tcPr>
            <w:tcW w:w="4034" w:type="dxa"/>
            <w:shd w:val="clear" w:color="auto" w:fill="auto"/>
            <w:hideMark/>
          </w:tcPr>
          <w:p w14:paraId="4541C6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07681A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FC7B4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22" w:type="dxa"/>
            <w:shd w:val="clear" w:color="auto" w:fill="auto"/>
            <w:hideMark/>
          </w:tcPr>
          <w:p w14:paraId="6B76C3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2 05 S0240</w:t>
            </w:r>
          </w:p>
        </w:tc>
        <w:tc>
          <w:tcPr>
            <w:tcW w:w="561" w:type="dxa"/>
            <w:shd w:val="clear" w:color="auto" w:fill="auto"/>
            <w:noWrap/>
            <w:hideMark/>
          </w:tcPr>
          <w:p w14:paraId="462B2F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01DC69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7FC2923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3 577,6</w:t>
            </w:r>
          </w:p>
        </w:tc>
        <w:tc>
          <w:tcPr>
            <w:tcW w:w="920" w:type="dxa"/>
            <w:shd w:val="clear" w:color="auto" w:fill="auto"/>
            <w:noWrap/>
            <w:hideMark/>
          </w:tcPr>
          <w:p w14:paraId="6671014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2 158,0</w:t>
            </w:r>
          </w:p>
        </w:tc>
        <w:tc>
          <w:tcPr>
            <w:tcW w:w="782" w:type="dxa"/>
            <w:shd w:val="clear" w:color="auto" w:fill="auto"/>
            <w:noWrap/>
            <w:hideMark/>
          </w:tcPr>
          <w:p w14:paraId="184A1C5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5 016,0</w:t>
            </w:r>
          </w:p>
        </w:tc>
      </w:tr>
      <w:tr w:rsidR="003C5D00" w:rsidRPr="003C5D00" w14:paraId="257F66B4" w14:textId="77777777" w:rsidTr="003C5D00">
        <w:trPr>
          <w:trHeight w:val="510"/>
        </w:trPr>
        <w:tc>
          <w:tcPr>
            <w:tcW w:w="4034" w:type="dxa"/>
            <w:shd w:val="clear" w:color="auto" w:fill="auto"/>
            <w:hideMark/>
          </w:tcPr>
          <w:p w14:paraId="523F2D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Дорожная деятельность в отношении автомобильных дорог местного значения в границах городского округа (содержание автомобильных дорог)</w:t>
            </w:r>
          </w:p>
        </w:tc>
        <w:tc>
          <w:tcPr>
            <w:tcW w:w="422" w:type="dxa"/>
            <w:shd w:val="clear" w:color="auto" w:fill="auto"/>
            <w:noWrap/>
            <w:hideMark/>
          </w:tcPr>
          <w:p w14:paraId="5CCC4D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4D1FD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22" w:type="dxa"/>
            <w:shd w:val="clear" w:color="auto" w:fill="auto"/>
            <w:hideMark/>
          </w:tcPr>
          <w:p w14:paraId="26F9E88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14 2 05 00201</w:t>
            </w:r>
          </w:p>
        </w:tc>
        <w:tc>
          <w:tcPr>
            <w:tcW w:w="561" w:type="dxa"/>
            <w:shd w:val="clear" w:color="auto" w:fill="auto"/>
            <w:noWrap/>
            <w:hideMark/>
          </w:tcPr>
          <w:p w14:paraId="5C59C9F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7BA5396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0C9730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76 279,3</w:t>
            </w:r>
          </w:p>
        </w:tc>
        <w:tc>
          <w:tcPr>
            <w:tcW w:w="920" w:type="dxa"/>
            <w:shd w:val="clear" w:color="auto" w:fill="auto"/>
            <w:noWrap/>
            <w:hideMark/>
          </w:tcPr>
          <w:p w14:paraId="1F353E6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90 000,0</w:t>
            </w:r>
          </w:p>
        </w:tc>
        <w:tc>
          <w:tcPr>
            <w:tcW w:w="782" w:type="dxa"/>
            <w:shd w:val="clear" w:color="auto" w:fill="auto"/>
            <w:noWrap/>
            <w:hideMark/>
          </w:tcPr>
          <w:p w14:paraId="58A74E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95 000,0</w:t>
            </w:r>
          </w:p>
        </w:tc>
      </w:tr>
      <w:tr w:rsidR="003C5D00" w:rsidRPr="003C5D00" w14:paraId="4E73B8A7" w14:textId="77777777" w:rsidTr="003C5D00">
        <w:trPr>
          <w:trHeight w:val="255"/>
        </w:trPr>
        <w:tc>
          <w:tcPr>
            <w:tcW w:w="4034" w:type="dxa"/>
            <w:shd w:val="clear" w:color="auto" w:fill="auto"/>
            <w:hideMark/>
          </w:tcPr>
          <w:p w14:paraId="2393CB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77EFEBB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A3395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22" w:type="dxa"/>
            <w:shd w:val="clear" w:color="auto" w:fill="auto"/>
            <w:hideMark/>
          </w:tcPr>
          <w:p w14:paraId="37E88E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14 2 05 00201</w:t>
            </w:r>
          </w:p>
        </w:tc>
        <w:tc>
          <w:tcPr>
            <w:tcW w:w="561" w:type="dxa"/>
            <w:shd w:val="clear" w:color="auto" w:fill="auto"/>
            <w:noWrap/>
            <w:hideMark/>
          </w:tcPr>
          <w:p w14:paraId="6FBEDC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081392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1ED2A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76 279,3</w:t>
            </w:r>
          </w:p>
        </w:tc>
        <w:tc>
          <w:tcPr>
            <w:tcW w:w="920" w:type="dxa"/>
            <w:shd w:val="clear" w:color="auto" w:fill="auto"/>
            <w:noWrap/>
            <w:hideMark/>
          </w:tcPr>
          <w:p w14:paraId="3285DA3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90 000,0</w:t>
            </w:r>
          </w:p>
        </w:tc>
        <w:tc>
          <w:tcPr>
            <w:tcW w:w="782" w:type="dxa"/>
            <w:shd w:val="clear" w:color="auto" w:fill="auto"/>
            <w:noWrap/>
            <w:hideMark/>
          </w:tcPr>
          <w:p w14:paraId="5411EB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95 000,0</w:t>
            </w:r>
          </w:p>
        </w:tc>
      </w:tr>
      <w:tr w:rsidR="003C5D00" w:rsidRPr="003C5D00" w14:paraId="070A5ED6" w14:textId="77777777" w:rsidTr="003C5D00">
        <w:trPr>
          <w:trHeight w:val="510"/>
        </w:trPr>
        <w:tc>
          <w:tcPr>
            <w:tcW w:w="4034" w:type="dxa"/>
            <w:shd w:val="clear" w:color="auto" w:fill="auto"/>
            <w:hideMark/>
          </w:tcPr>
          <w:p w14:paraId="487FB1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65C7F1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277833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22" w:type="dxa"/>
            <w:shd w:val="clear" w:color="auto" w:fill="auto"/>
            <w:hideMark/>
          </w:tcPr>
          <w:p w14:paraId="7DF1F3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14 2 05 00201</w:t>
            </w:r>
          </w:p>
        </w:tc>
        <w:tc>
          <w:tcPr>
            <w:tcW w:w="561" w:type="dxa"/>
            <w:shd w:val="clear" w:color="auto" w:fill="auto"/>
            <w:noWrap/>
            <w:hideMark/>
          </w:tcPr>
          <w:p w14:paraId="46072A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1BE8AC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4823FE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76 279,3</w:t>
            </w:r>
          </w:p>
        </w:tc>
        <w:tc>
          <w:tcPr>
            <w:tcW w:w="920" w:type="dxa"/>
            <w:shd w:val="clear" w:color="auto" w:fill="auto"/>
            <w:noWrap/>
            <w:hideMark/>
          </w:tcPr>
          <w:p w14:paraId="27DF59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90 000,0</w:t>
            </w:r>
          </w:p>
        </w:tc>
        <w:tc>
          <w:tcPr>
            <w:tcW w:w="782" w:type="dxa"/>
            <w:shd w:val="clear" w:color="auto" w:fill="auto"/>
            <w:noWrap/>
            <w:hideMark/>
          </w:tcPr>
          <w:p w14:paraId="3E6D6D6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95 000,0</w:t>
            </w:r>
          </w:p>
        </w:tc>
      </w:tr>
      <w:tr w:rsidR="003C5D00" w:rsidRPr="003C5D00" w14:paraId="496F83B8" w14:textId="77777777" w:rsidTr="003C5D00">
        <w:trPr>
          <w:trHeight w:val="765"/>
        </w:trPr>
        <w:tc>
          <w:tcPr>
            <w:tcW w:w="4034" w:type="dxa"/>
            <w:shd w:val="clear" w:color="auto" w:fill="auto"/>
            <w:hideMark/>
          </w:tcPr>
          <w:p w14:paraId="33E4F2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Дорожная деятельность в отношении автомобильных дорог местного значения в границах городского округа (разработка и экспертиза проектно-сметной документации капитального </w:t>
            </w:r>
            <w:proofErr w:type="gramStart"/>
            <w:r w:rsidRPr="003C5D00">
              <w:rPr>
                <w:rFonts w:ascii="Arial" w:hAnsi="Arial" w:cs="Arial"/>
                <w:sz w:val="20"/>
                <w:szCs w:val="20"/>
              </w:rPr>
              <w:t>ремонта  автомобильных</w:t>
            </w:r>
            <w:proofErr w:type="gramEnd"/>
            <w:r w:rsidRPr="003C5D00">
              <w:rPr>
                <w:rFonts w:ascii="Arial" w:hAnsi="Arial" w:cs="Arial"/>
                <w:sz w:val="20"/>
                <w:szCs w:val="20"/>
              </w:rPr>
              <w:t xml:space="preserve">  дорог  общего пользования)</w:t>
            </w:r>
          </w:p>
        </w:tc>
        <w:tc>
          <w:tcPr>
            <w:tcW w:w="422" w:type="dxa"/>
            <w:shd w:val="clear" w:color="auto" w:fill="auto"/>
            <w:noWrap/>
            <w:hideMark/>
          </w:tcPr>
          <w:p w14:paraId="7137687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5AFB33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22" w:type="dxa"/>
            <w:shd w:val="clear" w:color="auto" w:fill="auto"/>
            <w:hideMark/>
          </w:tcPr>
          <w:p w14:paraId="707BF7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14 2 05 00202</w:t>
            </w:r>
          </w:p>
        </w:tc>
        <w:tc>
          <w:tcPr>
            <w:tcW w:w="561" w:type="dxa"/>
            <w:shd w:val="clear" w:color="auto" w:fill="auto"/>
            <w:noWrap/>
            <w:hideMark/>
          </w:tcPr>
          <w:p w14:paraId="5ED33A0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6865E57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282239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1 861,1</w:t>
            </w:r>
          </w:p>
        </w:tc>
        <w:tc>
          <w:tcPr>
            <w:tcW w:w="920" w:type="dxa"/>
            <w:shd w:val="clear" w:color="auto" w:fill="auto"/>
            <w:noWrap/>
            <w:hideMark/>
          </w:tcPr>
          <w:p w14:paraId="4412AF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5 000,0</w:t>
            </w:r>
          </w:p>
        </w:tc>
        <w:tc>
          <w:tcPr>
            <w:tcW w:w="782" w:type="dxa"/>
            <w:shd w:val="clear" w:color="auto" w:fill="auto"/>
            <w:noWrap/>
            <w:hideMark/>
          </w:tcPr>
          <w:p w14:paraId="1BDEB26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14 500,0</w:t>
            </w:r>
          </w:p>
        </w:tc>
      </w:tr>
      <w:tr w:rsidR="003C5D00" w:rsidRPr="003C5D00" w14:paraId="23F30AC0" w14:textId="77777777" w:rsidTr="003C5D00">
        <w:trPr>
          <w:trHeight w:val="255"/>
        </w:trPr>
        <w:tc>
          <w:tcPr>
            <w:tcW w:w="4034" w:type="dxa"/>
            <w:shd w:val="clear" w:color="auto" w:fill="auto"/>
            <w:hideMark/>
          </w:tcPr>
          <w:p w14:paraId="561D03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3214C2E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18592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22" w:type="dxa"/>
            <w:shd w:val="clear" w:color="auto" w:fill="auto"/>
            <w:hideMark/>
          </w:tcPr>
          <w:p w14:paraId="5C5E75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14 2 05 00202</w:t>
            </w:r>
          </w:p>
        </w:tc>
        <w:tc>
          <w:tcPr>
            <w:tcW w:w="561" w:type="dxa"/>
            <w:shd w:val="clear" w:color="auto" w:fill="auto"/>
            <w:noWrap/>
            <w:hideMark/>
          </w:tcPr>
          <w:p w14:paraId="2EBB84B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6ADF93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E29D3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1 861,1</w:t>
            </w:r>
          </w:p>
        </w:tc>
        <w:tc>
          <w:tcPr>
            <w:tcW w:w="920" w:type="dxa"/>
            <w:shd w:val="clear" w:color="auto" w:fill="auto"/>
            <w:noWrap/>
            <w:hideMark/>
          </w:tcPr>
          <w:p w14:paraId="45A61B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5 000,0</w:t>
            </w:r>
          </w:p>
        </w:tc>
        <w:tc>
          <w:tcPr>
            <w:tcW w:w="782" w:type="dxa"/>
            <w:shd w:val="clear" w:color="auto" w:fill="auto"/>
            <w:noWrap/>
            <w:hideMark/>
          </w:tcPr>
          <w:p w14:paraId="106C40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14 500,0</w:t>
            </w:r>
          </w:p>
        </w:tc>
      </w:tr>
      <w:tr w:rsidR="003C5D00" w:rsidRPr="003C5D00" w14:paraId="4EE1A057" w14:textId="77777777" w:rsidTr="003C5D00">
        <w:trPr>
          <w:trHeight w:val="510"/>
        </w:trPr>
        <w:tc>
          <w:tcPr>
            <w:tcW w:w="4034" w:type="dxa"/>
            <w:shd w:val="clear" w:color="auto" w:fill="auto"/>
            <w:hideMark/>
          </w:tcPr>
          <w:p w14:paraId="3DF02D9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421192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71D16A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22" w:type="dxa"/>
            <w:shd w:val="clear" w:color="auto" w:fill="auto"/>
            <w:hideMark/>
          </w:tcPr>
          <w:p w14:paraId="71F9D5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14 2 05 00202</w:t>
            </w:r>
          </w:p>
        </w:tc>
        <w:tc>
          <w:tcPr>
            <w:tcW w:w="561" w:type="dxa"/>
            <w:shd w:val="clear" w:color="auto" w:fill="auto"/>
            <w:noWrap/>
            <w:hideMark/>
          </w:tcPr>
          <w:p w14:paraId="187CFC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0DEDC9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7662B6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1 861,1</w:t>
            </w:r>
          </w:p>
        </w:tc>
        <w:tc>
          <w:tcPr>
            <w:tcW w:w="920" w:type="dxa"/>
            <w:shd w:val="clear" w:color="auto" w:fill="auto"/>
            <w:noWrap/>
            <w:hideMark/>
          </w:tcPr>
          <w:p w14:paraId="4409CD5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5 000,0</w:t>
            </w:r>
          </w:p>
        </w:tc>
        <w:tc>
          <w:tcPr>
            <w:tcW w:w="782" w:type="dxa"/>
            <w:shd w:val="clear" w:color="auto" w:fill="auto"/>
            <w:noWrap/>
            <w:hideMark/>
          </w:tcPr>
          <w:p w14:paraId="4716C0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14 500,0</w:t>
            </w:r>
          </w:p>
        </w:tc>
      </w:tr>
      <w:tr w:rsidR="003C5D00" w:rsidRPr="003C5D00" w14:paraId="03D54FAF" w14:textId="77777777" w:rsidTr="003C5D00">
        <w:trPr>
          <w:trHeight w:val="510"/>
        </w:trPr>
        <w:tc>
          <w:tcPr>
            <w:tcW w:w="4034" w:type="dxa"/>
            <w:shd w:val="clear" w:color="auto" w:fill="auto"/>
            <w:hideMark/>
          </w:tcPr>
          <w:p w14:paraId="40D11C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Дорожная деятельность в отношении автомобильных дорог местного значения в границах городского округа (</w:t>
            </w:r>
            <w:proofErr w:type="gramStart"/>
            <w:r w:rsidRPr="003C5D00">
              <w:rPr>
                <w:rFonts w:ascii="Arial" w:hAnsi="Arial" w:cs="Arial"/>
                <w:sz w:val="20"/>
                <w:szCs w:val="20"/>
              </w:rPr>
              <w:t>текущий,ямочный</w:t>
            </w:r>
            <w:proofErr w:type="gramEnd"/>
            <w:r w:rsidRPr="003C5D00">
              <w:rPr>
                <w:rFonts w:ascii="Arial" w:hAnsi="Arial" w:cs="Arial"/>
                <w:sz w:val="20"/>
                <w:szCs w:val="20"/>
              </w:rPr>
              <w:t xml:space="preserve"> ремонт автомобильных дорог)</w:t>
            </w:r>
          </w:p>
        </w:tc>
        <w:tc>
          <w:tcPr>
            <w:tcW w:w="422" w:type="dxa"/>
            <w:shd w:val="clear" w:color="auto" w:fill="auto"/>
            <w:noWrap/>
            <w:hideMark/>
          </w:tcPr>
          <w:p w14:paraId="312CD3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FC117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22" w:type="dxa"/>
            <w:shd w:val="clear" w:color="auto" w:fill="auto"/>
            <w:hideMark/>
          </w:tcPr>
          <w:p w14:paraId="4DB01F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14 2 05 00203</w:t>
            </w:r>
          </w:p>
        </w:tc>
        <w:tc>
          <w:tcPr>
            <w:tcW w:w="561" w:type="dxa"/>
            <w:shd w:val="clear" w:color="auto" w:fill="auto"/>
            <w:noWrap/>
            <w:hideMark/>
          </w:tcPr>
          <w:p w14:paraId="78AEEDC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69E596D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27D931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8 823,0</w:t>
            </w:r>
          </w:p>
        </w:tc>
        <w:tc>
          <w:tcPr>
            <w:tcW w:w="920" w:type="dxa"/>
            <w:shd w:val="clear" w:color="auto" w:fill="auto"/>
            <w:noWrap/>
            <w:hideMark/>
          </w:tcPr>
          <w:p w14:paraId="5240F2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5 000,0</w:t>
            </w:r>
          </w:p>
        </w:tc>
        <w:tc>
          <w:tcPr>
            <w:tcW w:w="782" w:type="dxa"/>
            <w:shd w:val="clear" w:color="auto" w:fill="auto"/>
            <w:noWrap/>
            <w:hideMark/>
          </w:tcPr>
          <w:p w14:paraId="209B609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5 000,0</w:t>
            </w:r>
          </w:p>
        </w:tc>
      </w:tr>
      <w:tr w:rsidR="003C5D00" w:rsidRPr="003C5D00" w14:paraId="09705805" w14:textId="77777777" w:rsidTr="003C5D00">
        <w:trPr>
          <w:trHeight w:val="255"/>
        </w:trPr>
        <w:tc>
          <w:tcPr>
            <w:tcW w:w="4034" w:type="dxa"/>
            <w:shd w:val="clear" w:color="auto" w:fill="auto"/>
            <w:hideMark/>
          </w:tcPr>
          <w:p w14:paraId="295EA3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2EAD5E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C1703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22" w:type="dxa"/>
            <w:shd w:val="clear" w:color="auto" w:fill="auto"/>
            <w:hideMark/>
          </w:tcPr>
          <w:p w14:paraId="29E54C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14 2 05 00203</w:t>
            </w:r>
          </w:p>
        </w:tc>
        <w:tc>
          <w:tcPr>
            <w:tcW w:w="561" w:type="dxa"/>
            <w:shd w:val="clear" w:color="auto" w:fill="auto"/>
            <w:noWrap/>
            <w:hideMark/>
          </w:tcPr>
          <w:p w14:paraId="5CBF388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2EE92C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26D40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8 823,0</w:t>
            </w:r>
          </w:p>
        </w:tc>
        <w:tc>
          <w:tcPr>
            <w:tcW w:w="920" w:type="dxa"/>
            <w:shd w:val="clear" w:color="auto" w:fill="auto"/>
            <w:noWrap/>
            <w:hideMark/>
          </w:tcPr>
          <w:p w14:paraId="74490A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5 000,0</w:t>
            </w:r>
          </w:p>
        </w:tc>
        <w:tc>
          <w:tcPr>
            <w:tcW w:w="782" w:type="dxa"/>
            <w:shd w:val="clear" w:color="auto" w:fill="auto"/>
            <w:noWrap/>
            <w:hideMark/>
          </w:tcPr>
          <w:p w14:paraId="3114E3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5 000,0</w:t>
            </w:r>
          </w:p>
        </w:tc>
      </w:tr>
      <w:tr w:rsidR="003C5D00" w:rsidRPr="003C5D00" w14:paraId="3F17B72B" w14:textId="77777777" w:rsidTr="003C5D00">
        <w:trPr>
          <w:trHeight w:val="510"/>
        </w:trPr>
        <w:tc>
          <w:tcPr>
            <w:tcW w:w="4034" w:type="dxa"/>
            <w:shd w:val="clear" w:color="auto" w:fill="auto"/>
            <w:hideMark/>
          </w:tcPr>
          <w:p w14:paraId="35ED73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716D80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0D76C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22" w:type="dxa"/>
            <w:shd w:val="clear" w:color="auto" w:fill="auto"/>
            <w:hideMark/>
          </w:tcPr>
          <w:p w14:paraId="335971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14 2 05 00203</w:t>
            </w:r>
          </w:p>
        </w:tc>
        <w:tc>
          <w:tcPr>
            <w:tcW w:w="561" w:type="dxa"/>
            <w:shd w:val="clear" w:color="auto" w:fill="auto"/>
            <w:noWrap/>
            <w:hideMark/>
          </w:tcPr>
          <w:p w14:paraId="096E18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5FAB54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4AD2C3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8 823,0</w:t>
            </w:r>
          </w:p>
        </w:tc>
        <w:tc>
          <w:tcPr>
            <w:tcW w:w="920" w:type="dxa"/>
            <w:shd w:val="clear" w:color="auto" w:fill="auto"/>
            <w:noWrap/>
            <w:hideMark/>
          </w:tcPr>
          <w:p w14:paraId="129366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5 000,0</w:t>
            </w:r>
          </w:p>
        </w:tc>
        <w:tc>
          <w:tcPr>
            <w:tcW w:w="782" w:type="dxa"/>
            <w:shd w:val="clear" w:color="auto" w:fill="auto"/>
            <w:noWrap/>
            <w:hideMark/>
          </w:tcPr>
          <w:p w14:paraId="3BC992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5 000,0</w:t>
            </w:r>
          </w:p>
        </w:tc>
      </w:tr>
      <w:tr w:rsidR="003C5D00" w:rsidRPr="003C5D00" w14:paraId="5F5E41C0" w14:textId="77777777" w:rsidTr="003C5D00">
        <w:trPr>
          <w:trHeight w:val="510"/>
        </w:trPr>
        <w:tc>
          <w:tcPr>
            <w:tcW w:w="4034" w:type="dxa"/>
            <w:shd w:val="clear" w:color="auto" w:fill="auto"/>
            <w:hideMark/>
          </w:tcPr>
          <w:p w14:paraId="0BDAB14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Дорожная деятельность в отношении автомобильных дорог местного значения в границах городского округа (Содержание объектов дорожного хозяйства)</w:t>
            </w:r>
          </w:p>
        </w:tc>
        <w:tc>
          <w:tcPr>
            <w:tcW w:w="422" w:type="dxa"/>
            <w:shd w:val="clear" w:color="auto" w:fill="auto"/>
            <w:noWrap/>
            <w:hideMark/>
          </w:tcPr>
          <w:p w14:paraId="5FCEF3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1526E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22" w:type="dxa"/>
            <w:shd w:val="clear" w:color="auto" w:fill="auto"/>
            <w:hideMark/>
          </w:tcPr>
          <w:p w14:paraId="7264A2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14 2 05 00204</w:t>
            </w:r>
          </w:p>
        </w:tc>
        <w:tc>
          <w:tcPr>
            <w:tcW w:w="561" w:type="dxa"/>
            <w:shd w:val="clear" w:color="auto" w:fill="auto"/>
            <w:noWrap/>
            <w:hideMark/>
          </w:tcPr>
          <w:p w14:paraId="19BBB9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51CC61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8CDDE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1 212,4</w:t>
            </w:r>
          </w:p>
        </w:tc>
        <w:tc>
          <w:tcPr>
            <w:tcW w:w="920" w:type="dxa"/>
            <w:shd w:val="clear" w:color="auto" w:fill="auto"/>
            <w:noWrap/>
            <w:hideMark/>
          </w:tcPr>
          <w:p w14:paraId="7CCCB5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400,0</w:t>
            </w:r>
          </w:p>
        </w:tc>
        <w:tc>
          <w:tcPr>
            <w:tcW w:w="782" w:type="dxa"/>
            <w:shd w:val="clear" w:color="auto" w:fill="auto"/>
            <w:noWrap/>
            <w:hideMark/>
          </w:tcPr>
          <w:p w14:paraId="54691B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400,0</w:t>
            </w:r>
          </w:p>
        </w:tc>
      </w:tr>
      <w:tr w:rsidR="003C5D00" w:rsidRPr="003C5D00" w14:paraId="4A86924E" w14:textId="77777777" w:rsidTr="003C5D00">
        <w:trPr>
          <w:trHeight w:val="255"/>
        </w:trPr>
        <w:tc>
          <w:tcPr>
            <w:tcW w:w="4034" w:type="dxa"/>
            <w:shd w:val="clear" w:color="auto" w:fill="auto"/>
            <w:hideMark/>
          </w:tcPr>
          <w:p w14:paraId="3E0D4E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1F893F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F5A764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22" w:type="dxa"/>
            <w:shd w:val="clear" w:color="auto" w:fill="auto"/>
            <w:hideMark/>
          </w:tcPr>
          <w:p w14:paraId="7C79430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14 2 05 00204</w:t>
            </w:r>
          </w:p>
        </w:tc>
        <w:tc>
          <w:tcPr>
            <w:tcW w:w="561" w:type="dxa"/>
            <w:shd w:val="clear" w:color="auto" w:fill="auto"/>
            <w:noWrap/>
            <w:hideMark/>
          </w:tcPr>
          <w:p w14:paraId="530C983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253947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17451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1 212,4</w:t>
            </w:r>
          </w:p>
        </w:tc>
        <w:tc>
          <w:tcPr>
            <w:tcW w:w="920" w:type="dxa"/>
            <w:shd w:val="clear" w:color="auto" w:fill="auto"/>
            <w:noWrap/>
            <w:hideMark/>
          </w:tcPr>
          <w:p w14:paraId="066DE9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400,0</w:t>
            </w:r>
          </w:p>
        </w:tc>
        <w:tc>
          <w:tcPr>
            <w:tcW w:w="782" w:type="dxa"/>
            <w:shd w:val="clear" w:color="auto" w:fill="auto"/>
            <w:noWrap/>
            <w:hideMark/>
          </w:tcPr>
          <w:p w14:paraId="41A3F8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400,0</w:t>
            </w:r>
          </w:p>
        </w:tc>
      </w:tr>
      <w:tr w:rsidR="003C5D00" w:rsidRPr="003C5D00" w14:paraId="36BE1085" w14:textId="77777777" w:rsidTr="003C5D00">
        <w:trPr>
          <w:trHeight w:val="510"/>
        </w:trPr>
        <w:tc>
          <w:tcPr>
            <w:tcW w:w="4034" w:type="dxa"/>
            <w:shd w:val="clear" w:color="auto" w:fill="auto"/>
            <w:hideMark/>
          </w:tcPr>
          <w:p w14:paraId="27A795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631772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58051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22" w:type="dxa"/>
            <w:shd w:val="clear" w:color="auto" w:fill="auto"/>
            <w:hideMark/>
          </w:tcPr>
          <w:p w14:paraId="76C5FB8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14 2 05 00204</w:t>
            </w:r>
          </w:p>
        </w:tc>
        <w:tc>
          <w:tcPr>
            <w:tcW w:w="561" w:type="dxa"/>
            <w:shd w:val="clear" w:color="auto" w:fill="auto"/>
            <w:noWrap/>
            <w:hideMark/>
          </w:tcPr>
          <w:p w14:paraId="244F00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05E51A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413312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1 212,4</w:t>
            </w:r>
          </w:p>
        </w:tc>
        <w:tc>
          <w:tcPr>
            <w:tcW w:w="920" w:type="dxa"/>
            <w:shd w:val="clear" w:color="auto" w:fill="auto"/>
            <w:noWrap/>
            <w:hideMark/>
          </w:tcPr>
          <w:p w14:paraId="5F612D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400,0</w:t>
            </w:r>
          </w:p>
        </w:tc>
        <w:tc>
          <w:tcPr>
            <w:tcW w:w="782" w:type="dxa"/>
            <w:shd w:val="clear" w:color="auto" w:fill="auto"/>
            <w:noWrap/>
            <w:hideMark/>
          </w:tcPr>
          <w:p w14:paraId="2E2404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400,0</w:t>
            </w:r>
          </w:p>
        </w:tc>
      </w:tr>
      <w:tr w:rsidR="003C5D00" w:rsidRPr="003C5D00" w14:paraId="709B4BED" w14:textId="77777777" w:rsidTr="003C5D00">
        <w:trPr>
          <w:trHeight w:val="255"/>
        </w:trPr>
        <w:tc>
          <w:tcPr>
            <w:tcW w:w="4034" w:type="dxa"/>
            <w:shd w:val="clear" w:color="auto" w:fill="auto"/>
            <w:hideMark/>
          </w:tcPr>
          <w:p w14:paraId="348C85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Мероприятия по обеспечению безопасности дорожного движения</w:t>
            </w:r>
          </w:p>
        </w:tc>
        <w:tc>
          <w:tcPr>
            <w:tcW w:w="422" w:type="dxa"/>
            <w:shd w:val="clear" w:color="auto" w:fill="auto"/>
            <w:noWrap/>
            <w:hideMark/>
          </w:tcPr>
          <w:p w14:paraId="0DDEC8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6CEE5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22" w:type="dxa"/>
            <w:shd w:val="clear" w:color="auto" w:fill="auto"/>
            <w:hideMark/>
          </w:tcPr>
          <w:p w14:paraId="3A5831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14 2 05 00210</w:t>
            </w:r>
          </w:p>
        </w:tc>
        <w:tc>
          <w:tcPr>
            <w:tcW w:w="561" w:type="dxa"/>
            <w:shd w:val="clear" w:color="auto" w:fill="auto"/>
            <w:noWrap/>
            <w:hideMark/>
          </w:tcPr>
          <w:p w14:paraId="645FC6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496212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2747D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26 655,9</w:t>
            </w:r>
          </w:p>
        </w:tc>
        <w:tc>
          <w:tcPr>
            <w:tcW w:w="920" w:type="dxa"/>
            <w:shd w:val="clear" w:color="auto" w:fill="auto"/>
            <w:noWrap/>
            <w:hideMark/>
          </w:tcPr>
          <w:p w14:paraId="59EF1B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10 000,0</w:t>
            </w:r>
          </w:p>
        </w:tc>
        <w:tc>
          <w:tcPr>
            <w:tcW w:w="782" w:type="dxa"/>
            <w:shd w:val="clear" w:color="auto" w:fill="auto"/>
            <w:noWrap/>
            <w:hideMark/>
          </w:tcPr>
          <w:p w14:paraId="44F11A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33 000,0</w:t>
            </w:r>
          </w:p>
        </w:tc>
      </w:tr>
      <w:tr w:rsidR="003C5D00" w:rsidRPr="003C5D00" w14:paraId="242DF8C6" w14:textId="77777777" w:rsidTr="003C5D00">
        <w:trPr>
          <w:trHeight w:val="255"/>
        </w:trPr>
        <w:tc>
          <w:tcPr>
            <w:tcW w:w="4034" w:type="dxa"/>
            <w:shd w:val="clear" w:color="auto" w:fill="auto"/>
            <w:hideMark/>
          </w:tcPr>
          <w:p w14:paraId="10BCB4B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326CAB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E0A14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22" w:type="dxa"/>
            <w:shd w:val="clear" w:color="auto" w:fill="auto"/>
            <w:hideMark/>
          </w:tcPr>
          <w:p w14:paraId="33C71C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14 2 05 00210</w:t>
            </w:r>
          </w:p>
        </w:tc>
        <w:tc>
          <w:tcPr>
            <w:tcW w:w="561" w:type="dxa"/>
            <w:shd w:val="clear" w:color="auto" w:fill="auto"/>
            <w:noWrap/>
            <w:hideMark/>
          </w:tcPr>
          <w:p w14:paraId="789FAE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20FA588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F234C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26 655,9</w:t>
            </w:r>
          </w:p>
        </w:tc>
        <w:tc>
          <w:tcPr>
            <w:tcW w:w="920" w:type="dxa"/>
            <w:shd w:val="clear" w:color="auto" w:fill="auto"/>
            <w:noWrap/>
            <w:hideMark/>
          </w:tcPr>
          <w:p w14:paraId="48431D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10 000,0</w:t>
            </w:r>
          </w:p>
        </w:tc>
        <w:tc>
          <w:tcPr>
            <w:tcW w:w="782" w:type="dxa"/>
            <w:shd w:val="clear" w:color="auto" w:fill="auto"/>
            <w:noWrap/>
            <w:hideMark/>
          </w:tcPr>
          <w:p w14:paraId="51D2EF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33 000,0</w:t>
            </w:r>
          </w:p>
        </w:tc>
      </w:tr>
      <w:tr w:rsidR="003C5D00" w:rsidRPr="003C5D00" w14:paraId="64A3E925" w14:textId="77777777" w:rsidTr="003C5D00">
        <w:trPr>
          <w:trHeight w:val="510"/>
        </w:trPr>
        <w:tc>
          <w:tcPr>
            <w:tcW w:w="4034" w:type="dxa"/>
            <w:shd w:val="clear" w:color="auto" w:fill="auto"/>
            <w:hideMark/>
          </w:tcPr>
          <w:p w14:paraId="12AD87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263786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B306DE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22" w:type="dxa"/>
            <w:shd w:val="clear" w:color="auto" w:fill="auto"/>
            <w:hideMark/>
          </w:tcPr>
          <w:p w14:paraId="4BF57C6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14 2 05 00210</w:t>
            </w:r>
          </w:p>
        </w:tc>
        <w:tc>
          <w:tcPr>
            <w:tcW w:w="561" w:type="dxa"/>
            <w:shd w:val="clear" w:color="auto" w:fill="auto"/>
            <w:noWrap/>
            <w:hideMark/>
          </w:tcPr>
          <w:p w14:paraId="23B35A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329C54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325252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26 655,9</w:t>
            </w:r>
          </w:p>
        </w:tc>
        <w:tc>
          <w:tcPr>
            <w:tcW w:w="920" w:type="dxa"/>
            <w:shd w:val="clear" w:color="auto" w:fill="auto"/>
            <w:noWrap/>
            <w:hideMark/>
          </w:tcPr>
          <w:p w14:paraId="1B3DF8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10 000,0</w:t>
            </w:r>
          </w:p>
        </w:tc>
        <w:tc>
          <w:tcPr>
            <w:tcW w:w="782" w:type="dxa"/>
            <w:shd w:val="clear" w:color="auto" w:fill="auto"/>
            <w:noWrap/>
            <w:hideMark/>
          </w:tcPr>
          <w:p w14:paraId="336C81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33 000,0</w:t>
            </w:r>
          </w:p>
        </w:tc>
      </w:tr>
      <w:tr w:rsidR="003C5D00" w:rsidRPr="003C5D00" w14:paraId="71F31B0B" w14:textId="77777777" w:rsidTr="003C5D00">
        <w:trPr>
          <w:trHeight w:val="255"/>
        </w:trPr>
        <w:tc>
          <w:tcPr>
            <w:tcW w:w="4034" w:type="dxa"/>
            <w:shd w:val="clear" w:color="auto" w:fill="auto"/>
            <w:hideMark/>
          </w:tcPr>
          <w:p w14:paraId="7F3415D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 xml:space="preserve">Муниципальная программа «Формирование современной комфортной городской среды»   </w:t>
            </w:r>
          </w:p>
        </w:tc>
        <w:tc>
          <w:tcPr>
            <w:tcW w:w="422" w:type="dxa"/>
            <w:shd w:val="clear" w:color="auto" w:fill="auto"/>
            <w:noWrap/>
            <w:hideMark/>
          </w:tcPr>
          <w:p w14:paraId="0C35E9E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0B5B7A9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0409</w:t>
            </w:r>
          </w:p>
        </w:tc>
        <w:tc>
          <w:tcPr>
            <w:tcW w:w="1122" w:type="dxa"/>
            <w:shd w:val="clear" w:color="auto" w:fill="auto"/>
            <w:hideMark/>
          </w:tcPr>
          <w:p w14:paraId="4F79EE3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17 0 00 00000</w:t>
            </w:r>
          </w:p>
        </w:tc>
        <w:tc>
          <w:tcPr>
            <w:tcW w:w="561" w:type="dxa"/>
            <w:shd w:val="clear" w:color="auto" w:fill="auto"/>
            <w:noWrap/>
            <w:hideMark/>
          </w:tcPr>
          <w:p w14:paraId="13B53A4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2A8A994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2226211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72 419,7</w:t>
            </w:r>
          </w:p>
        </w:tc>
        <w:tc>
          <w:tcPr>
            <w:tcW w:w="920" w:type="dxa"/>
            <w:shd w:val="clear" w:color="auto" w:fill="auto"/>
            <w:noWrap/>
            <w:hideMark/>
          </w:tcPr>
          <w:p w14:paraId="2BCF437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15 000,0</w:t>
            </w:r>
          </w:p>
        </w:tc>
        <w:tc>
          <w:tcPr>
            <w:tcW w:w="782" w:type="dxa"/>
            <w:shd w:val="clear" w:color="auto" w:fill="auto"/>
            <w:noWrap/>
            <w:hideMark/>
          </w:tcPr>
          <w:p w14:paraId="495C389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8 000,0</w:t>
            </w:r>
          </w:p>
        </w:tc>
      </w:tr>
      <w:tr w:rsidR="003C5D00" w:rsidRPr="003C5D00" w14:paraId="7279AA7E" w14:textId="77777777" w:rsidTr="003C5D00">
        <w:trPr>
          <w:trHeight w:val="255"/>
        </w:trPr>
        <w:tc>
          <w:tcPr>
            <w:tcW w:w="4034" w:type="dxa"/>
            <w:shd w:val="clear" w:color="auto" w:fill="auto"/>
            <w:hideMark/>
          </w:tcPr>
          <w:p w14:paraId="1661655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Федеральный проект «Формирование комфортной городской среды»</w:t>
            </w:r>
          </w:p>
        </w:tc>
        <w:tc>
          <w:tcPr>
            <w:tcW w:w="422" w:type="dxa"/>
            <w:shd w:val="clear" w:color="auto" w:fill="auto"/>
            <w:noWrap/>
            <w:hideMark/>
          </w:tcPr>
          <w:p w14:paraId="317892B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79A067F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0409</w:t>
            </w:r>
          </w:p>
        </w:tc>
        <w:tc>
          <w:tcPr>
            <w:tcW w:w="1122" w:type="dxa"/>
            <w:shd w:val="clear" w:color="auto" w:fill="auto"/>
            <w:hideMark/>
          </w:tcPr>
          <w:p w14:paraId="19C15C8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17 1 F2 00000</w:t>
            </w:r>
          </w:p>
        </w:tc>
        <w:tc>
          <w:tcPr>
            <w:tcW w:w="561" w:type="dxa"/>
            <w:shd w:val="clear" w:color="auto" w:fill="auto"/>
            <w:noWrap/>
            <w:hideMark/>
          </w:tcPr>
          <w:p w14:paraId="2A06786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5545384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5B8D764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17 290,2</w:t>
            </w:r>
          </w:p>
        </w:tc>
        <w:tc>
          <w:tcPr>
            <w:tcW w:w="920" w:type="dxa"/>
            <w:shd w:val="clear" w:color="auto" w:fill="auto"/>
            <w:noWrap/>
            <w:hideMark/>
          </w:tcPr>
          <w:p w14:paraId="5CFF643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4CB5B8A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142482B7" w14:textId="77777777" w:rsidTr="003C5D00">
        <w:trPr>
          <w:trHeight w:val="255"/>
        </w:trPr>
        <w:tc>
          <w:tcPr>
            <w:tcW w:w="4034" w:type="dxa"/>
            <w:shd w:val="clear" w:color="auto" w:fill="auto"/>
            <w:hideMark/>
          </w:tcPr>
          <w:p w14:paraId="408E9D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Ремонт дворовых территорий</w:t>
            </w:r>
          </w:p>
        </w:tc>
        <w:tc>
          <w:tcPr>
            <w:tcW w:w="422" w:type="dxa"/>
            <w:shd w:val="clear" w:color="auto" w:fill="auto"/>
            <w:noWrap/>
            <w:hideMark/>
          </w:tcPr>
          <w:p w14:paraId="3A2D0B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D1DB0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22" w:type="dxa"/>
            <w:shd w:val="clear" w:color="auto" w:fill="auto"/>
            <w:hideMark/>
          </w:tcPr>
          <w:p w14:paraId="26F956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1 F2 S2740</w:t>
            </w:r>
          </w:p>
        </w:tc>
        <w:tc>
          <w:tcPr>
            <w:tcW w:w="561" w:type="dxa"/>
            <w:shd w:val="clear" w:color="auto" w:fill="auto"/>
            <w:noWrap/>
            <w:hideMark/>
          </w:tcPr>
          <w:p w14:paraId="4680AE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51A5074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315CA3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17 290,2</w:t>
            </w:r>
          </w:p>
        </w:tc>
        <w:tc>
          <w:tcPr>
            <w:tcW w:w="920" w:type="dxa"/>
            <w:shd w:val="clear" w:color="auto" w:fill="auto"/>
            <w:noWrap/>
            <w:hideMark/>
          </w:tcPr>
          <w:p w14:paraId="35FCB2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3A52C3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33971E6" w14:textId="77777777" w:rsidTr="003C5D00">
        <w:trPr>
          <w:trHeight w:val="255"/>
        </w:trPr>
        <w:tc>
          <w:tcPr>
            <w:tcW w:w="4034" w:type="dxa"/>
            <w:shd w:val="clear" w:color="auto" w:fill="auto"/>
            <w:hideMark/>
          </w:tcPr>
          <w:p w14:paraId="57B76A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327B41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D820F2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22" w:type="dxa"/>
            <w:shd w:val="clear" w:color="auto" w:fill="auto"/>
            <w:hideMark/>
          </w:tcPr>
          <w:p w14:paraId="418D51F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1 F2 S2740</w:t>
            </w:r>
          </w:p>
        </w:tc>
        <w:tc>
          <w:tcPr>
            <w:tcW w:w="561" w:type="dxa"/>
            <w:shd w:val="clear" w:color="auto" w:fill="auto"/>
            <w:noWrap/>
            <w:hideMark/>
          </w:tcPr>
          <w:p w14:paraId="658F67E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4991A83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3F003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17 290,2</w:t>
            </w:r>
          </w:p>
        </w:tc>
        <w:tc>
          <w:tcPr>
            <w:tcW w:w="920" w:type="dxa"/>
            <w:shd w:val="clear" w:color="auto" w:fill="auto"/>
            <w:noWrap/>
            <w:hideMark/>
          </w:tcPr>
          <w:p w14:paraId="59B5C4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2D438B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D1EB5E1" w14:textId="77777777" w:rsidTr="003C5D00">
        <w:trPr>
          <w:trHeight w:val="510"/>
        </w:trPr>
        <w:tc>
          <w:tcPr>
            <w:tcW w:w="4034" w:type="dxa"/>
            <w:shd w:val="clear" w:color="auto" w:fill="auto"/>
            <w:hideMark/>
          </w:tcPr>
          <w:p w14:paraId="1DD33C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4BCB94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5C0F186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22" w:type="dxa"/>
            <w:shd w:val="clear" w:color="auto" w:fill="auto"/>
            <w:hideMark/>
          </w:tcPr>
          <w:p w14:paraId="4A2700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1 F2 S2740</w:t>
            </w:r>
          </w:p>
        </w:tc>
        <w:tc>
          <w:tcPr>
            <w:tcW w:w="561" w:type="dxa"/>
            <w:shd w:val="clear" w:color="auto" w:fill="auto"/>
            <w:noWrap/>
            <w:hideMark/>
          </w:tcPr>
          <w:p w14:paraId="55446E1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3D40E8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823" w:type="dxa"/>
            <w:shd w:val="clear" w:color="auto" w:fill="auto"/>
            <w:noWrap/>
            <w:hideMark/>
          </w:tcPr>
          <w:p w14:paraId="7E288A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13 278,9</w:t>
            </w:r>
          </w:p>
        </w:tc>
        <w:tc>
          <w:tcPr>
            <w:tcW w:w="920" w:type="dxa"/>
            <w:shd w:val="clear" w:color="auto" w:fill="auto"/>
            <w:noWrap/>
            <w:hideMark/>
          </w:tcPr>
          <w:p w14:paraId="745A1F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406F691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449A7FE" w14:textId="77777777" w:rsidTr="003C5D00">
        <w:trPr>
          <w:trHeight w:val="510"/>
        </w:trPr>
        <w:tc>
          <w:tcPr>
            <w:tcW w:w="4034" w:type="dxa"/>
            <w:shd w:val="clear" w:color="auto" w:fill="auto"/>
            <w:hideMark/>
          </w:tcPr>
          <w:p w14:paraId="6E3420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60C240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73046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22" w:type="dxa"/>
            <w:shd w:val="clear" w:color="auto" w:fill="auto"/>
            <w:hideMark/>
          </w:tcPr>
          <w:p w14:paraId="32167F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1 F2 S2740</w:t>
            </w:r>
          </w:p>
        </w:tc>
        <w:tc>
          <w:tcPr>
            <w:tcW w:w="561" w:type="dxa"/>
            <w:shd w:val="clear" w:color="auto" w:fill="auto"/>
            <w:noWrap/>
            <w:hideMark/>
          </w:tcPr>
          <w:p w14:paraId="243580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337F84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3DFF08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4 011,3</w:t>
            </w:r>
          </w:p>
        </w:tc>
        <w:tc>
          <w:tcPr>
            <w:tcW w:w="920" w:type="dxa"/>
            <w:shd w:val="clear" w:color="auto" w:fill="auto"/>
            <w:noWrap/>
            <w:hideMark/>
          </w:tcPr>
          <w:p w14:paraId="7BE749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72F035B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4ED6B0A4" w14:textId="77777777" w:rsidTr="003C5D00">
        <w:trPr>
          <w:trHeight w:val="255"/>
        </w:trPr>
        <w:tc>
          <w:tcPr>
            <w:tcW w:w="4034" w:type="dxa"/>
            <w:shd w:val="clear" w:color="auto" w:fill="auto"/>
            <w:hideMark/>
          </w:tcPr>
          <w:p w14:paraId="18BE6E2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«Благоустройство территорий»</w:t>
            </w:r>
          </w:p>
        </w:tc>
        <w:tc>
          <w:tcPr>
            <w:tcW w:w="422" w:type="dxa"/>
            <w:shd w:val="clear" w:color="auto" w:fill="auto"/>
            <w:noWrap/>
            <w:hideMark/>
          </w:tcPr>
          <w:p w14:paraId="5C948E7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4A29F28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0409</w:t>
            </w:r>
          </w:p>
        </w:tc>
        <w:tc>
          <w:tcPr>
            <w:tcW w:w="1122" w:type="dxa"/>
            <w:shd w:val="clear" w:color="auto" w:fill="auto"/>
            <w:hideMark/>
          </w:tcPr>
          <w:p w14:paraId="4648E3B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17 2 00 00000</w:t>
            </w:r>
          </w:p>
        </w:tc>
        <w:tc>
          <w:tcPr>
            <w:tcW w:w="561" w:type="dxa"/>
            <w:shd w:val="clear" w:color="auto" w:fill="auto"/>
            <w:noWrap/>
            <w:hideMark/>
          </w:tcPr>
          <w:p w14:paraId="75553E7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624B658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0181D7E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55 129,5</w:t>
            </w:r>
          </w:p>
        </w:tc>
        <w:tc>
          <w:tcPr>
            <w:tcW w:w="920" w:type="dxa"/>
            <w:shd w:val="clear" w:color="auto" w:fill="auto"/>
            <w:noWrap/>
            <w:hideMark/>
          </w:tcPr>
          <w:p w14:paraId="6D44DB8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15 000,0</w:t>
            </w:r>
          </w:p>
        </w:tc>
        <w:tc>
          <w:tcPr>
            <w:tcW w:w="782" w:type="dxa"/>
            <w:shd w:val="clear" w:color="auto" w:fill="auto"/>
            <w:noWrap/>
            <w:hideMark/>
          </w:tcPr>
          <w:p w14:paraId="05A6109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8 000,0</w:t>
            </w:r>
          </w:p>
        </w:tc>
      </w:tr>
      <w:tr w:rsidR="003C5D00" w:rsidRPr="003C5D00" w14:paraId="0F6A5C6C" w14:textId="77777777" w:rsidTr="003C5D00">
        <w:trPr>
          <w:trHeight w:val="510"/>
        </w:trPr>
        <w:tc>
          <w:tcPr>
            <w:tcW w:w="4034" w:type="dxa"/>
            <w:shd w:val="clear" w:color="auto" w:fill="auto"/>
            <w:hideMark/>
          </w:tcPr>
          <w:p w14:paraId="1D436A3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«Обеспечение комфортной среды проживания на территории муниципального образвания»</w:t>
            </w:r>
          </w:p>
        </w:tc>
        <w:tc>
          <w:tcPr>
            <w:tcW w:w="422" w:type="dxa"/>
            <w:shd w:val="clear" w:color="auto" w:fill="auto"/>
            <w:noWrap/>
            <w:hideMark/>
          </w:tcPr>
          <w:p w14:paraId="3E4F2D6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7E8EA02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0409</w:t>
            </w:r>
          </w:p>
        </w:tc>
        <w:tc>
          <w:tcPr>
            <w:tcW w:w="1122" w:type="dxa"/>
            <w:shd w:val="clear" w:color="auto" w:fill="auto"/>
            <w:hideMark/>
          </w:tcPr>
          <w:p w14:paraId="40A4395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17 2 01 00000</w:t>
            </w:r>
          </w:p>
        </w:tc>
        <w:tc>
          <w:tcPr>
            <w:tcW w:w="561" w:type="dxa"/>
            <w:shd w:val="clear" w:color="auto" w:fill="auto"/>
            <w:noWrap/>
            <w:hideMark/>
          </w:tcPr>
          <w:p w14:paraId="77397C3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735F95E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3507DC2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55 129,5</w:t>
            </w:r>
          </w:p>
        </w:tc>
        <w:tc>
          <w:tcPr>
            <w:tcW w:w="920" w:type="dxa"/>
            <w:shd w:val="clear" w:color="auto" w:fill="auto"/>
            <w:noWrap/>
            <w:hideMark/>
          </w:tcPr>
          <w:p w14:paraId="09956E0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15 000,0</w:t>
            </w:r>
          </w:p>
        </w:tc>
        <w:tc>
          <w:tcPr>
            <w:tcW w:w="782" w:type="dxa"/>
            <w:shd w:val="clear" w:color="auto" w:fill="auto"/>
            <w:noWrap/>
            <w:hideMark/>
          </w:tcPr>
          <w:p w14:paraId="44ABD72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8 000,0</w:t>
            </w:r>
          </w:p>
        </w:tc>
      </w:tr>
      <w:tr w:rsidR="003C5D00" w:rsidRPr="003C5D00" w14:paraId="130ED33B" w14:textId="77777777" w:rsidTr="003C5D00">
        <w:trPr>
          <w:trHeight w:val="510"/>
        </w:trPr>
        <w:tc>
          <w:tcPr>
            <w:tcW w:w="4034" w:type="dxa"/>
            <w:shd w:val="clear" w:color="auto" w:fill="auto"/>
            <w:hideMark/>
          </w:tcPr>
          <w:p w14:paraId="7E685F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Организация благоустройства территории городского округа (содержание, ремонт объектов благоустройства, в т.ч. озеленение территорий)</w:t>
            </w:r>
          </w:p>
        </w:tc>
        <w:tc>
          <w:tcPr>
            <w:tcW w:w="422" w:type="dxa"/>
            <w:shd w:val="clear" w:color="auto" w:fill="auto"/>
            <w:noWrap/>
            <w:hideMark/>
          </w:tcPr>
          <w:p w14:paraId="0532B02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49D70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22" w:type="dxa"/>
            <w:shd w:val="clear" w:color="auto" w:fill="auto"/>
            <w:hideMark/>
          </w:tcPr>
          <w:p w14:paraId="26FD93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17 2 01 00621</w:t>
            </w:r>
          </w:p>
        </w:tc>
        <w:tc>
          <w:tcPr>
            <w:tcW w:w="561" w:type="dxa"/>
            <w:shd w:val="clear" w:color="auto" w:fill="auto"/>
            <w:noWrap/>
            <w:hideMark/>
          </w:tcPr>
          <w:p w14:paraId="690EDC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7A34A5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0B552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4 989,3</w:t>
            </w:r>
          </w:p>
        </w:tc>
        <w:tc>
          <w:tcPr>
            <w:tcW w:w="920" w:type="dxa"/>
            <w:shd w:val="clear" w:color="auto" w:fill="auto"/>
            <w:noWrap/>
            <w:hideMark/>
          </w:tcPr>
          <w:p w14:paraId="5734BE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5 000,0</w:t>
            </w:r>
          </w:p>
        </w:tc>
        <w:tc>
          <w:tcPr>
            <w:tcW w:w="782" w:type="dxa"/>
            <w:shd w:val="clear" w:color="auto" w:fill="auto"/>
            <w:noWrap/>
            <w:hideMark/>
          </w:tcPr>
          <w:p w14:paraId="1D85049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5 000,0</w:t>
            </w:r>
          </w:p>
        </w:tc>
      </w:tr>
      <w:tr w:rsidR="003C5D00" w:rsidRPr="003C5D00" w14:paraId="1535C1AF" w14:textId="77777777" w:rsidTr="003C5D00">
        <w:trPr>
          <w:trHeight w:val="255"/>
        </w:trPr>
        <w:tc>
          <w:tcPr>
            <w:tcW w:w="4034" w:type="dxa"/>
            <w:shd w:val="clear" w:color="auto" w:fill="auto"/>
            <w:hideMark/>
          </w:tcPr>
          <w:p w14:paraId="3ACA29E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78B5F7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7D77F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22" w:type="dxa"/>
            <w:shd w:val="clear" w:color="auto" w:fill="auto"/>
            <w:hideMark/>
          </w:tcPr>
          <w:p w14:paraId="2143B7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17 2 01 00621</w:t>
            </w:r>
          </w:p>
        </w:tc>
        <w:tc>
          <w:tcPr>
            <w:tcW w:w="561" w:type="dxa"/>
            <w:shd w:val="clear" w:color="auto" w:fill="auto"/>
            <w:noWrap/>
            <w:hideMark/>
          </w:tcPr>
          <w:p w14:paraId="3DE788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766302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F5EF1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3 989,3</w:t>
            </w:r>
          </w:p>
        </w:tc>
        <w:tc>
          <w:tcPr>
            <w:tcW w:w="920" w:type="dxa"/>
            <w:shd w:val="clear" w:color="auto" w:fill="auto"/>
            <w:noWrap/>
            <w:hideMark/>
          </w:tcPr>
          <w:p w14:paraId="086DE4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4 000,0</w:t>
            </w:r>
          </w:p>
        </w:tc>
        <w:tc>
          <w:tcPr>
            <w:tcW w:w="782" w:type="dxa"/>
            <w:shd w:val="clear" w:color="auto" w:fill="auto"/>
            <w:noWrap/>
            <w:hideMark/>
          </w:tcPr>
          <w:p w14:paraId="7AEDF0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4 000,0</w:t>
            </w:r>
          </w:p>
        </w:tc>
      </w:tr>
      <w:tr w:rsidR="003C5D00" w:rsidRPr="003C5D00" w14:paraId="3372A7D2" w14:textId="77777777" w:rsidTr="003C5D00">
        <w:trPr>
          <w:trHeight w:val="510"/>
        </w:trPr>
        <w:tc>
          <w:tcPr>
            <w:tcW w:w="4034" w:type="dxa"/>
            <w:shd w:val="clear" w:color="auto" w:fill="auto"/>
            <w:hideMark/>
          </w:tcPr>
          <w:p w14:paraId="4A5425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191D37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0F3F2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22" w:type="dxa"/>
            <w:shd w:val="clear" w:color="auto" w:fill="auto"/>
            <w:hideMark/>
          </w:tcPr>
          <w:p w14:paraId="79B35E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17 2 01 00621</w:t>
            </w:r>
          </w:p>
        </w:tc>
        <w:tc>
          <w:tcPr>
            <w:tcW w:w="561" w:type="dxa"/>
            <w:shd w:val="clear" w:color="auto" w:fill="auto"/>
            <w:noWrap/>
            <w:hideMark/>
          </w:tcPr>
          <w:p w14:paraId="714A9B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562EE5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6024AB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3 989,3</w:t>
            </w:r>
          </w:p>
        </w:tc>
        <w:tc>
          <w:tcPr>
            <w:tcW w:w="920" w:type="dxa"/>
            <w:shd w:val="clear" w:color="auto" w:fill="auto"/>
            <w:noWrap/>
            <w:hideMark/>
          </w:tcPr>
          <w:p w14:paraId="79C3798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4 000,0</w:t>
            </w:r>
          </w:p>
        </w:tc>
        <w:tc>
          <w:tcPr>
            <w:tcW w:w="782" w:type="dxa"/>
            <w:shd w:val="clear" w:color="auto" w:fill="auto"/>
            <w:noWrap/>
            <w:hideMark/>
          </w:tcPr>
          <w:p w14:paraId="5B1AEF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4 000,0</w:t>
            </w:r>
          </w:p>
        </w:tc>
      </w:tr>
      <w:tr w:rsidR="003C5D00" w:rsidRPr="003C5D00" w14:paraId="33CACBE8" w14:textId="77777777" w:rsidTr="003C5D00">
        <w:trPr>
          <w:trHeight w:val="510"/>
        </w:trPr>
        <w:tc>
          <w:tcPr>
            <w:tcW w:w="4034" w:type="dxa"/>
            <w:shd w:val="clear" w:color="auto" w:fill="auto"/>
            <w:hideMark/>
          </w:tcPr>
          <w:p w14:paraId="509CE5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2E1E35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57F35D3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22" w:type="dxa"/>
            <w:shd w:val="clear" w:color="auto" w:fill="auto"/>
            <w:hideMark/>
          </w:tcPr>
          <w:p w14:paraId="2E4C456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17 2 01 00621</w:t>
            </w:r>
          </w:p>
        </w:tc>
        <w:tc>
          <w:tcPr>
            <w:tcW w:w="561" w:type="dxa"/>
            <w:shd w:val="clear" w:color="auto" w:fill="auto"/>
            <w:noWrap/>
            <w:hideMark/>
          </w:tcPr>
          <w:p w14:paraId="3F0E3C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2030350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46F1F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1 000,0</w:t>
            </w:r>
          </w:p>
        </w:tc>
        <w:tc>
          <w:tcPr>
            <w:tcW w:w="920" w:type="dxa"/>
            <w:shd w:val="clear" w:color="auto" w:fill="auto"/>
            <w:noWrap/>
            <w:hideMark/>
          </w:tcPr>
          <w:p w14:paraId="662459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1 000,0</w:t>
            </w:r>
          </w:p>
        </w:tc>
        <w:tc>
          <w:tcPr>
            <w:tcW w:w="782" w:type="dxa"/>
            <w:shd w:val="clear" w:color="auto" w:fill="auto"/>
            <w:noWrap/>
            <w:hideMark/>
          </w:tcPr>
          <w:p w14:paraId="1B840B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1 000,0</w:t>
            </w:r>
          </w:p>
        </w:tc>
      </w:tr>
      <w:tr w:rsidR="003C5D00" w:rsidRPr="003C5D00" w14:paraId="3769235F" w14:textId="77777777" w:rsidTr="003C5D00">
        <w:trPr>
          <w:trHeight w:val="255"/>
        </w:trPr>
        <w:tc>
          <w:tcPr>
            <w:tcW w:w="4034" w:type="dxa"/>
            <w:shd w:val="clear" w:color="auto" w:fill="auto"/>
            <w:hideMark/>
          </w:tcPr>
          <w:p w14:paraId="05FD55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62BF4D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008889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22" w:type="dxa"/>
            <w:shd w:val="clear" w:color="auto" w:fill="auto"/>
            <w:hideMark/>
          </w:tcPr>
          <w:p w14:paraId="426CB0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17 2 01 00621</w:t>
            </w:r>
          </w:p>
        </w:tc>
        <w:tc>
          <w:tcPr>
            <w:tcW w:w="561" w:type="dxa"/>
            <w:shd w:val="clear" w:color="auto" w:fill="auto"/>
            <w:noWrap/>
            <w:hideMark/>
          </w:tcPr>
          <w:p w14:paraId="5EAD4F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39D4C0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31E7403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1 000,0</w:t>
            </w:r>
          </w:p>
        </w:tc>
        <w:tc>
          <w:tcPr>
            <w:tcW w:w="920" w:type="dxa"/>
            <w:shd w:val="clear" w:color="auto" w:fill="auto"/>
            <w:noWrap/>
            <w:hideMark/>
          </w:tcPr>
          <w:p w14:paraId="0F9721F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1 000,0</w:t>
            </w:r>
          </w:p>
        </w:tc>
        <w:tc>
          <w:tcPr>
            <w:tcW w:w="782" w:type="dxa"/>
            <w:shd w:val="clear" w:color="auto" w:fill="auto"/>
            <w:noWrap/>
            <w:hideMark/>
          </w:tcPr>
          <w:p w14:paraId="33FE21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1 000,0</w:t>
            </w:r>
          </w:p>
        </w:tc>
      </w:tr>
      <w:tr w:rsidR="003C5D00" w:rsidRPr="003C5D00" w14:paraId="576E4A13" w14:textId="77777777" w:rsidTr="003C5D00">
        <w:trPr>
          <w:trHeight w:val="510"/>
        </w:trPr>
        <w:tc>
          <w:tcPr>
            <w:tcW w:w="4034" w:type="dxa"/>
            <w:shd w:val="clear" w:color="auto" w:fill="auto"/>
            <w:hideMark/>
          </w:tcPr>
          <w:p w14:paraId="577EC0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Организация благоустройства территории городского округа в части ремонта асфальтового покрытия дворовых территорий</w:t>
            </w:r>
          </w:p>
        </w:tc>
        <w:tc>
          <w:tcPr>
            <w:tcW w:w="422" w:type="dxa"/>
            <w:shd w:val="clear" w:color="auto" w:fill="auto"/>
            <w:noWrap/>
            <w:hideMark/>
          </w:tcPr>
          <w:p w14:paraId="34BB9C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C7C90B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22" w:type="dxa"/>
            <w:shd w:val="clear" w:color="auto" w:fill="auto"/>
            <w:hideMark/>
          </w:tcPr>
          <w:p w14:paraId="71C78C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17 2 01 00630</w:t>
            </w:r>
          </w:p>
        </w:tc>
        <w:tc>
          <w:tcPr>
            <w:tcW w:w="561" w:type="dxa"/>
            <w:shd w:val="clear" w:color="auto" w:fill="auto"/>
            <w:noWrap/>
            <w:hideMark/>
          </w:tcPr>
          <w:p w14:paraId="0F6D83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776AC6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65E7C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50 140,2</w:t>
            </w:r>
          </w:p>
        </w:tc>
        <w:tc>
          <w:tcPr>
            <w:tcW w:w="920" w:type="dxa"/>
            <w:shd w:val="clear" w:color="auto" w:fill="auto"/>
            <w:noWrap/>
            <w:hideMark/>
          </w:tcPr>
          <w:p w14:paraId="01D214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10 000,0</w:t>
            </w:r>
          </w:p>
        </w:tc>
        <w:tc>
          <w:tcPr>
            <w:tcW w:w="782" w:type="dxa"/>
            <w:shd w:val="clear" w:color="auto" w:fill="auto"/>
            <w:noWrap/>
            <w:hideMark/>
          </w:tcPr>
          <w:p w14:paraId="736727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3 000,0</w:t>
            </w:r>
          </w:p>
        </w:tc>
      </w:tr>
      <w:tr w:rsidR="003C5D00" w:rsidRPr="003C5D00" w14:paraId="6C5B5B27" w14:textId="77777777" w:rsidTr="003C5D00">
        <w:trPr>
          <w:trHeight w:val="255"/>
        </w:trPr>
        <w:tc>
          <w:tcPr>
            <w:tcW w:w="4034" w:type="dxa"/>
            <w:shd w:val="clear" w:color="auto" w:fill="auto"/>
            <w:hideMark/>
          </w:tcPr>
          <w:p w14:paraId="3D1C95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0CA58D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62492B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22" w:type="dxa"/>
            <w:shd w:val="clear" w:color="auto" w:fill="auto"/>
            <w:hideMark/>
          </w:tcPr>
          <w:p w14:paraId="041E55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17 2 01 00630</w:t>
            </w:r>
          </w:p>
        </w:tc>
        <w:tc>
          <w:tcPr>
            <w:tcW w:w="561" w:type="dxa"/>
            <w:shd w:val="clear" w:color="auto" w:fill="auto"/>
            <w:noWrap/>
            <w:hideMark/>
          </w:tcPr>
          <w:p w14:paraId="1ACC483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29FC53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026F0A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50 140,2</w:t>
            </w:r>
          </w:p>
        </w:tc>
        <w:tc>
          <w:tcPr>
            <w:tcW w:w="920" w:type="dxa"/>
            <w:shd w:val="clear" w:color="auto" w:fill="auto"/>
            <w:noWrap/>
            <w:hideMark/>
          </w:tcPr>
          <w:p w14:paraId="00EB1E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10 000,0</w:t>
            </w:r>
          </w:p>
        </w:tc>
        <w:tc>
          <w:tcPr>
            <w:tcW w:w="782" w:type="dxa"/>
            <w:shd w:val="clear" w:color="auto" w:fill="auto"/>
            <w:noWrap/>
            <w:hideMark/>
          </w:tcPr>
          <w:p w14:paraId="56ED65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3 000,0</w:t>
            </w:r>
          </w:p>
        </w:tc>
      </w:tr>
      <w:tr w:rsidR="003C5D00" w:rsidRPr="003C5D00" w14:paraId="3FCEDC22" w14:textId="77777777" w:rsidTr="003C5D00">
        <w:trPr>
          <w:trHeight w:val="510"/>
        </w:trPr>
        <w:tc>
          <w:tcPr>
            <w:tcW w:w="4034" w:type="dxa"/>
            <w:shd w:val="clear" w:color="auto" w:fill="auto"/>
            <w:hideMark/>
          </w:tcPr>
          <w:p w14:paraId="07C4DE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269128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9DE0C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0409</w:t>
            </w:r>
          </w:p>
        </w:tc>
        <w:tc>
          <w:tcPr>
            <w:tcW w:w="1122" w:type="dxa"/>
            <w:shd w:val="clear" w:color="auto" w:fill="auto"/>
            <w:hideMark/>
          </w:tcPr>
          <w:p w14:paraId="468FE3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17 2 01 00630</w:t>
            </w:r>
          </w:p>
        </w:tc>
        <w:tc>
          <w:tcPr>
            <w:tcW w:w="561" w:type="dxa"/>
            <w:shd w:val="clear" w:color="auto" w:fill="auto"/>
            <w:noWrap/>
            <w:hideMark/>
          </w:tcPr>
          <w:p w14:paraId="191F41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5F0DFB0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366383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50 140,2</w:t>
            </w:r>
          </w:p>
        </w:tc>
        <w:tc>
          <w:tcPr>
            <w:tcW w:w="920" w:type="dxa"/>
            <w:shd w:val="clear" w:color="auto" w:fill="auto"/>
            <w:noWrap/>
            <w:hideMark/>
          </w:tcPr>
          <w:p w14:paraId="22BE3D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10 000,0</w:t>
            </w:r>
          </w:p>
        </w:tc>
        <w:tc>
          <w:tcPr>
            <w:tcW w:w="782" w:type="dxa"/>
            <w:shd w:val="clear" w:color="auto" w:fill="auto"/>
            <w:noWrap/>
            <w:hideMark/>
          </w:tcPr>
          <w:p w14:paraId="77562B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3 000,0</w:t>
            </w:r>
          </w:p>
        </w:tc>
      </w:tr>
      <w:tr w:rsidR="003C5D00" w:rsidRPr="003C5D00" w14:paraId="2352C030" w14:textId="77777777" w:rsidTr="003C5D00">
        <w:trPr>
          <w:trHeight w:val="255"/>
        </w:trPr>
        <w:tc>
          <w:tcPr>
            <w:tcW w:w="4034" w:type="dxa"/>
            <w:shd w:val="clear" w:color="auto" w:fill="auto"/>
            <w:hideMark/>
          </w:tcPr>
          <w:p w14:paraId="7DDFE51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Связь и информатика</w:t>
            </w:r>
          </w:p>
        </w:tc>
        <w:tc>
          <w:tcPr>
            <w:tcW w:w="422" w:type="dxa"/>
            <w:shd w:val="clear" w:color="auto" w:fill="auto"/>
            <w:noWrap/>
            <w:hideMark/>
          </w:tcPr>
          <w:p w14:paraId="1164439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4E813C7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0410</w:t>
            </w:r>
          </w:p>
        </w:tc>
        <w:tc>
          <w:tcPr>
            <w:tcW w:w="1122" w:type="dxa"/>
            <w:shd w:val="clear" w:color="auto" w:fill="auto"/>
            <w:hideMark/>
          </w:tcPr>
          <w:p w14:paraId="4EF86CF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561" w:type="dxa"/>
            <w:shd w:val="clear" w:color="auto" w:fill="auto"/>
            <w:noWrap/>
            <w:hideMark/>
          </w:tcPr>
          <w:p w14:paraId="2B78A5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4E6F50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F6347F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7 146,9</w:t>
            </w:r>
          </w:p>
        </w:tc>
        <w:tc>
          <w:tcPr>
            <w:tcW w:w="920" w:type="dxa"/>
            <w:shd w:val="clear" w:color="auto" w:fill="auto"/>
            <w:noWrap/>
            <w:hideMark/>
          </w:tcPr>
          <w:p w14:paraId="3ECD312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5 112,3</w:t>
            </w:r>
          </w:p>
        </w:tc>
        <w:tc>
          <w:tcPr>
            <w:tcW w:w="782" w:type="dxa"/>
            <w:shd w:val="clear" w:color="auto" w:fill="auto"/>
            <w:noWrap/>
            <w:hideMark/>
          </w:tcPr>
          <w:p w14:paraId="60E3EEF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5 112,3</w:t>
            </w:r>
          </w:p>
        </w:tc>
      </w:tr>
      <w:tr w:rsidR="003C5D00" w:rsidRPr="003C5D00" w14:paraId="2FE60251" w14:textId="77777777" w:rsidTr="003C5D00">
        <w:trPr>
          <w:trHeight w:val="255"/>
        </w:trPr>
        <w:tc>
          <w:tcPr>
            <w:tcW w:w="4034" w:type="dxa"/>
            <w:shd w:val="clear" w:color="auto" w:fill="auto"/>
            <w:hideMark/>
          </w:tcPr>
          <w:p w14:paraId="38A3B81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«Цифровое муниципальное образование»    </w:t>
            </w:r>
          </w:p>
        </w:tc>
        <w:tc>
          <w:tcPr>
            <w:tcW w:w="422" w:type="dxa"/>
            <w:shd w:val="clear" w:color="auto" w:fill="auto"/>
            <w:noWrap/>
            <w:hideMark/>
          </w:tcPr>
          <w:p w14:paraId="7BDA559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0211AE9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0410</w:t>
            </w:r>
          </w:p>
        </w:tc>
        <w:tc>
          <w:tcPr>
            <w:tcW w:w="1122" w:type="dxa"/>
            <w:shd w:val="clear" w:color="auto" w:fill="auto"/>
            <w:hideMark/>
          </w:tcPr>
          <w:p w14:paraId="7B64782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15 0 00 00000</w:t>
            </w:r>
          </w:p>
        </w:tc>
        <w:tc>
          <w:tcPr>
            <w:tcW w:w="561" w:type="dxa"/>
            <w:shd w:val="clear" w:color="auto" w:fill="auto"/>
            <w:noWrap/>
            <w:hideMark/>
          </w:tcPr>
          <w:p w14:paraId="5862561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4F8CE2A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AE0130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7 146,9</w:t>
            </w:r>
          </w:p>
        </w:tc>
        <w:tc>
          <w:tcPr>
            <w:tcW w:w="920" w:type="dxa"/>
            <w:shd w:val="clear" w:color="auto" w:fill="auto"/>
            <w:noWrap/>
            <w:hideMark/>
          </w:tcPr>
          <w:p w14:paraId="3146149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5 112,3</w:t>
            </w:r>
          </w:p>
        </w:tc>
        <w:tc>
          <w:tcPr>
            <w:tcW w:w="782" w:type="dxa"/>
            <w:shd w:val="clear" w:color="auto" w:fill="auto"/>
            <w:noWrap/>
            <w:hideMark/>
          </w:tcPr>
          <w:p w14:paraId="6891794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5 112,3</w:t>
            </w:r>
          </w:p>
        </w:tc>
      </w:tr>
      <w:tr w:rsidR="003C5D00" w:rsidRPr="003C5D00" w14:paraId="1C1EC072" w14:textId="77777777" w:rsidTr="003C5D00">
        <w:trPr>
          <w:trHeight w:val="510"/>
        </w:trPr>
        <w:tc>
          <w:tcPr>
            <w:tcW w:w="4034" w:type="dxa"/>
            <w:shd w:val="clear" w:color="auto" w:fill="auto"/>
            <w:hideMark/>
          </w:tcPr>
          <w:p w14:paraId="25F3A46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Подпрограмма «Развитие информационной и технологической инфраструктуры экосистемы цифровой экономики </w:t>
            </w:r>
            <w:r w:rsidRPr="003C5D00">
              <w:rPr>
                <w:rFonts w:ascii="Arial" w:hAnsi="Arial" w:cs="Arial"/>
                <w:b/>
                <w:bCs/>
                <w:sz w:val="20"/>
                <w:szCs w:val="20"/>
              </w:rPr>
              <w:lastRenderedPageBreak/>
              <w:t>муниципального образования Московской области»</w:t>
            </w:r>
          </w:p>
        </w:tc>
        <w:tc>
          <w:tcPr>
            <w:tcW w:w="422" w:type="dxa"/>
            <w:shd w:val="clear" w:color="auto" w:fill="auto"/>
            <w:noWrap/>
            <w:hideMark/>
          </w:tcPr>
          <w:p w14:paraId="0EF61DF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901</w:t>
            </w:r>
          </w:p>
        </w:tc>
        <w:tc>
          <w:tcPr>
            <w:tcW w:w="561" w:type="dxa"/>
            <w:shd w:val="clear" w:color="auto" w:fill="auto"/>
            <w:noWrap/>
            <w:hideMark/>
          </w:tcPr>
          <w:p w14:paraId="12E868D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0410</w:t>
            </w:r>
          </w:p>
        </w:tc>
        <w:tc>
          <w:tcPr>
            <w:tcW w:w="1122" w:type="dxa"/>
            <w:shd w:val="clear" w:color="auto" w:fill="auto"/>
            <w:hideMark/>
          </w:tcPr>
          <w:p w14:paraId="7909FCD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15 2 00 00000</w:t>
            </w:r>
          </w:p>
        </w:tc>
        <w:tc>
          <w:tcPr>
            <w:tcW w:w="561" w:type="dxa"/>
            <w:shd w:val="clear" w:color="auto" w:fill="auto"/>
            <w:noWrap/>
            <w:hideMark/>
          </w:tcPr>
          <w:p w14:paraId="0F35483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0A20B29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2370E6D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7 146,9</w:t>
            </w:r>
          </w:p>
        </w:tc>
        <w:tc>
          <w:tcPr>
            <w:tcW w:w="920" w:type="dxa"/>
            <w:shd w:val="clear" w:color="auto" w:fill="auto"/>
            <w:noWrap/>
            <w:hideMark/>
          </w:tcPr>
          <w:p w14:paraId="3D54634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5 112,3</w:t>
            </w:r>
          </w:p>
        </w:tc>
        <w:tc>
          <w:tcPr>
            <w:tcW w:w="782" w:type="dxa"/>
            <w:shd w:val="clear" w:color="auto" w:fill="auto"/>
            <w:noWrap/>
            <w:hideMark/>
          </w:tcPr>
          <w:p w14:paraId="6970815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5 112,3</w:t>
            </w:r>
          </w:p>
        </w:tc>
      </w:tr>
      <w:tr w:rsidR="003C5D00" w:rsidRPr="003C5D00" w14:paraId="64DE1E55" w14:textId="77777777" w:rsidTr="003C5D00">
        <w:trPr>
          <w:trHeight w:val="255"/>
        </w:trPr>
        <w:tc>
          <w:tcPr>
            <w:tcW w:w="4034" w:type="dxa"/>
            <w:shd w:val="clear" w:color="auto" w:fill="auto"/>
            <w:hideMark/>
          </w:tcPr>
          <w:p w14:paraId="62C9A71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«Информационная инфраструктура»</w:t>
            </w:r>
          </w:p>
        </w:tc>
        <w:tc>
          <w:tcPr>
            <w:tcW w:w="422" w:type="dxa"/>
            <w:shd w:val="clear" w:color="auto" w:fill="auto"/>
            <w:noWrap/>
            <w:hideMark/>
          </w:tcPr>
          <w:p w14:paraId="6D1BD06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5F160DD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0410</w:t>
            </w:r>
          </w:p>
        </w:tc>
        <w:tc>
          <w:tcPr>
            <w:tcW w:w="1122" w:type="dxa"/>
            <w:shd w:val="clear" w:color="auto" w:fill="auto"/>
            <w:hideMark/>
          </w:tcPr>
          <w:p w14:paraId="6C1D49C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15 2 01 00000</w:t>
            </w:r>
          </w:p>
        </w:tc>
        <w:tc>
          <w:tcPr>
            <w:tcW w:w="561" w:type="dxa"/>
            <w:shd w:val="clear" w:color="auto" w:fill="auto"/>
            <w:noWrap/>
            <w:hideMark/>
          </w:tcPr>
          <w:p w14:paraId="3AA3D68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3A6A738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20DEE48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3 794,6</w:t>
            </w:r>
          </w:p>
        </w:tc>
        <w:tc>
          <w:tcPr>
            <w:tcW w:w="920" w:type="dxa"/>
            <w:shd w:val="clear" w:color="auto" w:fill="auto"/>
            <w:noWrap/>
            <w:hideMark/>
          </w:tcPr>
          <w:p w14:paraId="21F0CFE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3 233,0</w:t>
            </w:r>
          </w:p>
        </w:tc>
        <w:tc>
          <w:tcPr>
            <w:tcW w:w="782" w:type="dxa"/>
            <w:shd w:val="clear" w:color="auto" w:fill="auto"/>
            <w:noWrap/>
            <w:hideMark/>
          </w:tcPr>
          <w:p w14:paraId="2E649CB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3 233,0</w:t>
            </w:r>
          </w:p>
        </w:tc>
      </w:tr>
      <w:tr w:rsidR="003C5D00" w:rsidRPr="003C5D00" w14:paraId="1312A111" w14:textId="77777777" w:rsidTr="003C5D00">
        <w:trPr>
          <w:trHeight w:val="765"/>
        </w:trPr>
        <w:tc>
          <w:tcPr>
            <w:tcW w:w="4034" w:type="dxa"/>
            <w:shd w:val="clear" w:color="auto" w:fill="auto"/>
            <w:hideMark/>
          </w:tcPr>
          <w:p w14:paraId="383E7F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Развитие информационной инфраструктуры (обеспечение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422" w:type="dxa"/>
            <w:shd w:val="clear" w:color="auto" w:fill="auto"/>
            <w:noWrap/>
            <w:hideMark/>
          </w:tcPr>
          <w:p w14:paraId="50B38B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2FA73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2D1DA3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15 2 01 01151</w:t>
            </w:r>
          </w:p>
        </w:tc>
        <w:tc>
          <w:tcPr>
            <w:tcW w:w="561" w:type="dxa"/>
            <w:shd w:val="clear" w:color="auto" w:fill="auto"/>
            <w:noWrap/>
            <w:hideMark/>
          </w:tcPr>
          <w:p w14:paraId="6506F8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5770BC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B03FC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2 485,7</w:t>
            </w:r>
          </w:p>
        </w:tc>
        <w:tc>
          <w:tcPr>
            <w:tcW w:w="920" w:type="dxa"/>
            <w:shd w:val="clear" w:color="auto" w:fill="auto"/>
            <w:noWrap/>
            <w:hideMark/>
          </w:tcPr>
          <w:p w14:paraId="02F088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2 933,0</w:t>
            </w:r>
          </w:p>
        </w:tc>
        <w:tc>
          <w:tcPr>
            <w:tcW w:w="782" w:type="dxa"/>
            <w:shd w:val="clear" w:color="auto" w:fill="auto"/>
            <w:noWrap/>
            <w:hideMark/>
          </w:tcPr>
          <w:p w14:paraId="60B1764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2 933,0</w:t>
            </w:r>
          </w:p>
        </w:tc>
      </w:tr>
      <w:tr w:rsidR="003C5D00" w:rsidRPr="003C5D00" w14:paraId="0385FA50" w14:textId="77777777" w:rsidTr="003C5D00">
        <w:trPr>
          <w:trHeight w:val="255"/>
        </w:trPr>
        <w:tc>
          <w:tcPr>
            <w:tcW w:w="4034" w:type="dxa"/>
            <w:shd w:val="clear" w:color="auto" w:fill="auto"/>
            <w:hideMark/>
          </w:tcPr>
          <w:p w14:paraId="4CB9C08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0D1C9D9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DD779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6E55AD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15 2 01 01151</w:t>
            </w:r>
          </w:p>
        </w:tc>
        <w:tc>
          <w:tcPr>
            <w:tcW w:w="561" w:type="dxa"/>
            <w:shd w:val="clear" w:color="auto" w:fill="auto"/>
            <w:noWrap/>
            <w:hideMark/>
          </w:tcPr>
          <w:p w14:paraId="67EA433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2121D6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A3B0C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2 485,7</w:t>
            </w:r>
          </w:p>
        </w:tc>
        <w:tc>
          <w:tcPr>
            <w:tcW w:w="920" w:type="dxa"/>
            <w:shd w:val="clear" w:color="auto" w:fill="auto"/>
            <w:noWrap/>
            <w:hideMark/>
          </w:tcPr>
          <w:p w14:paraId="3659B9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2 933,0</w:t>
            </w:r>
          </w:p>
        </w:tc>
        <w:tc>
          <w:tcPr>
            <w:tcW w:w="782" w:type="dxa"/>
            <w:shd w:val="clear" w:color="auto" w:fill="auto"/>
            <w:noWrap/>
            <w:hideMark/>
          </w:tcPr>
          <w:p w14:paraId="2B414F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2 933,0</w:t>
            </w:r>
          </w:p>
        </w:tc>
      </w:tr>
      <w:tr w:rsidR="003C5D00" w:rsidRPr="003C5D00" w14:paraId="3A3485E9" w14:textId="77777777" w:rsidTr="003C5D00">
        <w:trPr>
          <w:trHeight w:val="510"/>
        </w:trPr>
        <w:tc>
          <w:tcPr>
            <w:tcW w:w="4034" w:type="dxa"/>
            <w:shd w:val="clear" w:color="auto" w:fill="auto"/>
            <w:hideMark/>
          </w:tcPr>
          <w:p w14:paraId="45E087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51BD51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6DEA3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064295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15 2 01 01151</w:t>
            </w:r>
          </w:p>
        </w:tc>
        <w:tc>
          <w:tcPr>
            <w:tcW w:w="561" w:type="dxa"/>
            <w:shd w:val="clear" w:color="auto" w:fill="auto"/>
            <w:noWrap/>
            <w:hideMark/>
          </w:tcPr>
          <w:p w14:paraId="437CC5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24A1A9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68F0321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2 485,7</w:t>
            </w:r>
          </w:p>
        </w:tc>
        <w:tc>
          <w:tcPr>
            <w:tcW w:w="920" w:type="dxa"/>
            <w:shd w:val="clear" w:color="auto" w:fill="auto"/>
            <w:noWrap/>
            <w:hideMark/>
          </w:tcPr>
          <w:p w14:paraId="61BDBA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2 933,0</w:t>
            </w:r>
          </w:p>
        </w:tc>
        <w:tc>
          <w:tcPr>
            <w:tcW w:w="782" w:type="dxa"/>
            <w:shd w:val="clear" w:color="auto" w:fill="auto"/>
            <w:noWrap/>
            <w:hideMark/>
          </w:tcPr>
          <w:p w14:paraId="46AB71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2 933,0</w:t>
            </w:r>
          </w:p>
        </w:tc>
      </w:tr>
      <w:tr w:rsidR="003C5D00" w:rsidRPr="003C5D00" w14:paraId="4C181D6E" w14:textId="77777777" w:rsidTr="003C5D00">
        <w:trPr>
          <w:trHeight w:val="510"/>
        </w:trPr>
        <w:tc>
          <w:tcPr>
            <w:tcW w:w="4034" w:type="dxa"/>
            <w:shd w:val="clear" w:color="auto" w:fill="auto"/>
            <w:hideMark/>
          </w:tcPr>
          <w:p w14:paraId="0C021E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Развитие информационной инфраструктуры ( обеспечение оборудованием и поддержание его работоспособности)</w:t>
            </w:r>
          </w:p>
        </w:tc>
        <w:tc>
          <w:tcPr>
            <w:tcW w:w="422" w:type="dxa"/>
            <w:shd w:val="clear" w:color="auto" w:fill="auto"/>
            <w:noWrap/>
            <w:hideMark/>
          </w:tcPr>
          <w:p w14:paraId="486657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939AB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5477B0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15 2 01 01152</w:t>
            </w:r>
          </w:p>
        </w:tc>
        <w:tc>
          <w:tcPr>
            <w:tcW w:w="561" w:type="dxa"/>
            <w:shd w:val="clear" w:color="auto" w:fill="auto"/>
            <w:noWrap/>
            <w:hideMark/>
          </w:tcPr>
          <w:p w14:paraId="0EB5E6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7347941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C09B4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1 308,9</w:t>
            </w:r>
          </w:p>
        </w:tc>
        <w:tc>
          <w:tcPr>
            <w:tcW w:w="920" w:type="dxa"/>
            <w:shd w:val="clear" w:color="auto" w:fill="auto"/>
            <w:noWrap/>
            <w:hideMark/>
          </w:tcPr>
          <w:p w14:paraId="3B64A4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300,0</w:t>
            </w:r>
          </w:p>
        </w:tc>
        <w:tc>
          <w:tcPr>
            <w:tcW w:w="782" w:type="dxa"/>
            <w:shd w:val="clear" w:color="auto" w:fill="auto"/>
            <w:noWrap/>
            <w:hideMark/>
          </w:tcPr>
          <w:p w14:paraId="1EF8DB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300,0</w:t>
            </w:r>
          </w:p>
        </w:tc>
      </w:tr>
      <w:tr w:rsidR="003C5D00" w:rsidRPr="003C5D00" w14:paraId="6D784C92" w14:textId="77777777" w:rsidTr="003C5D00">
        <w:trPr>
          <w:trHeight w:val="255"/>
        </w:trPr>
        <w:tc>
          <w:tcPr>
            <w:tcW w:w="4034" w:type="dxa"/>
            <w:shd w:val="clear" w:color="auto" w:fill="auto"/>
            <w:hideMark/>
          </w:tcPr>
          <w:p w14:paraId="542DE4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7FB205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B9055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1B3F1E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15 2 01 01152</w:t>
            </w:r>
          </w:p>
        </w:tc>
        <w:tc>
          <w:tcPr>
            <w:tcW w:w="561" w:type="dxa"/>
            <w:shd w:val="clear" w:color="auto" w:fill="auto"/>
            <w:noWrap/>
            <w:hideMark/>
          </w:tcPr>
          <w:p w14:paraId="5F7593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3CB2A3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C4531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1 308,9</w:t>
            </w:r>
          </w:p>
        </w:tc>
        <w:tc>
          <w:tcPr>
            <w:tcW w:w="920" w:type="dxa"/>
            <w:shd w:val="clear" w:color="auto" w:fill="auto"/>
            <w:noWrap/>
            <w:hideMark/>
          </w:tcPr>
          <w:p w14:paraId="75786C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300,0</w:t>
            </w:r>
          </w:p>
        </w:tc>
        <w:tc>
          <w:tcPr>
            <w:tcW w:w="782" w:type="dxa"/>
            <w:shd w:val="clear" w:color="auto" w:fill="auto"/>
            <w:noWrap/>
            <w:hideMark/>
          </w:tcPr>
          <w:p w14:paraId="27F7EE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300,0</w:t>
            </w:r>
          </w:p>
        </w:tc>
      </w:tr>
      <w:tr w:rsidR="003C5D00" w:rsidRPr="003C5D00" w14:paraId="6AB1103F" w14:textId="77777777" w:rsidTr="003C5D00">
        <w:trPr>
          <w:trHeight w:val="510"/>
        </w:trPr>
        <w:tc>
          <w:tcPr>
            <w:tcW w:w="4034" w:type="dxa"/>
            <w:shd w:val="clear" w:color="auto" w:fill="auto"/>
            <w:hideMark/>
          </w:tcPr>
          <w:p w14:paraId="3B1E674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186D4B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3EC36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07ED263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15 2 01 01152</w:t>
            </w:r>
          </w:p>
        </w:tc>
        <w:tc>
          <w:tcPr>
            <w:tcW w:w="561" w:type="dxa"/>
            <w:shd w:val="clear" w:color="auto" w:fill="auto"/>
            <w:noWrap/>
            <w:hideMark/>
          </w:tcPr>
          <w:p w14:paraId="2FDEA1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0AEA8A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62D23BD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1 308,9</w:t>
            </w:r>
          </w:p>
        </w:tc>
        <w:tc>
          <w:tcPr>
            <w:tcW w:w="920" w:type="dxa"/>
            <w:shd w:val="clear" w:color="auto" w:fill="auto"/>
            <w:noWrap/>
            <w:hideMark/>
          </w:tcPr>
          <w:p w14:paraId="364F2B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300,0</w:t>
            </w:r>
          </w:p>
        </w:tc>
        <w:tc>
          <w:tcPr>
            <w:tcW w:w="782" w:type="dxa"/>
            <w:shd w:val="clear" w:color="auto" w:fill="auto"/>
            <w:noWrap/>
            <w:hideMark/>
          </w:tcPr>
          <w:p w14:paraId="163E2F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300,0</w:t>
            </w:r>
          </w:p>
        </w:tc>
      </w:tr>
      <w:tr w:rsidR="003C5D00" w:rsidRPr="003C5D00" w14:paraId="4799E498" w14:textId="77777777" w:rsidTr="003C5D00">
        <w:trPr>
          <w:trHeight w:val="255"/>
        </w:trPr>
        <w:tc>
          <w:tcPr>
            <w:tcW w:w="4034" w:type="dxa"/>
            <w:shd w:val="clear" w:color="auto" w:fill="auto"/>
            <w:hideMark/>
          </w:tcPr>
          <w:p w14:paraId="25C93D6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«Информационная безопасность»</w:t>
            </w:r>
          </w:p>
        </w:tc>
        <w:tc>
          <w:tcPr>
            <w:tcW w:w="422" w:type="dxa"/>
            <w:shd w:val="clear" w:color="auto" w:fill="auto"/>
            <w:noWrap/>
            <w:hideMark/>
          </w:tcPr>
          <w:p w14:paraId="3446075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7D955E4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0410</w:t>
            </w:r>
          </w:p>
        </w:tc>
        <w:tc>
          <w:tcPr>
            <w:tcW w:w="1122" w:type="dxa"/>
            <w:shd w:val="clear" w:color="auto" w:fill="auto"/>
            <w:hideMark/>
          </w:tcPr>
          <w:p w14:paraId="664F1F1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15 2 02 00000</w:t>
            </w:r>
          </w:p>
        </w:tc>
        <w:tc>
          <w:tcPr>
            <w:tcW w:w="561" w:type="dxa"/>
            <w:shd w:val="clear" w:color="auto" w:fill="auto"/>
            <w:noWrap/>
            <w:hideMark/>
          </w:tcPr>
          <w:p w14:paraId="04697A7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5D8C2C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59DB5D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35,0</w:t>
            </w:r>
          </w:p>
        </w:tc>
        <w:tc>
          <w:tcPr>
            <w:tcW w:w="920" w:type="dxa"/>
            <w:shd w:val="clear" w:color="auto" w:fill="auto"/>
            <w:noWrap/>
            <w:hideMark/>
          </w:tcPr>
          <w:p w14:paraId="6E54D44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145,0</w:t>
            </w:r>
          </w:p>
        </w:tc>
        <w:tc>
          <w:tcPr>
            <w:tcW w:w="782" w:type="dxa"/>
            <w:shd w:val="clear" w:color="auto" w:fill="auto"/>
            <w:noWrap/>
            <w:hideMark/>
          </w:tcPr>
          <w:p w14:paraId="475FF72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145,0</w:t>
            </w:r>
          </w:p>
        </w:tc>
      </w:tr>
      <w:tr w:rsidR="003C5D00" w:rsidRPr="003C5D00" w14:paraId="3A0950C0" w14:textId="77777777" w:rsidTr="003C5D00">
        <w:trPr>
          <w:trHeight w:val="255"/>
        </w:trPr>
        <w:tc>
          <w:tcPr>
            <w:tcW w:w="4034" w:type="dxa"/>
            <w:shd w:val="clear" w:color="auto" w:fill="auto"/>
            <w:hideMark/>
          </w:tcPr>
          <w:p w14:paraId="75E368F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Информационная безопасность</w:t>
            </w:r>
          </w:p>
        </w:tc>
        <w:tc>
          <w:tcPr>
            <w:tcW w:w="422" w:type="dxa"/>
            <w:shd w:val="clear" w:color="auto" w:fill="auto"/>
            <w:noWrap/>
            <w:hideMark/>
          </w:tcPr>
          <w:p w14:paraId="303FC6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9BFF0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7373AC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15 2 02 01160</w:t>
            </w:r>
          </w:p>
        </w:tc>
        <w:tc>
          <w:tcPr>
            <w:tcW w:w="561" w:type="dxa"/>
            <w:shd w:val="clear" w:color="auto" w:fill="auto"/>
            <w:noWrap/>
            <w:hideMark/>
          </w:tcPr>
          <w:p w14:paraId="379EE0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6514943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18785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35,0</w:t>
            </w:r>
          </w:p>
        </w:tc>
        <w:tc>
          <w:tcPr>
            <w:tcW w:w="920" w:type="dxa"/>
            <w:shd w:val="clear" w:color="auto" w:fill="auto"/>
            <w:noWrap/>
            <w:hideMark/>
          </w:tcPr>
          <w:p w14:paraId="270954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145,0</w:t>
            </w:r>
          </w:p>
        </w:tc>
        <w:tc>
          <w:tcPr>
            <w:tcW w:w="782" w:type="dxa"/>
            <w:shd w:val="clear" w:color="auto" w:fill="auto"/>
            <w:noWrap/>
            <w:hideMark/>
          </w:tcPr>
          <w:p w14:paraId="2C0795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145,0</w:t>
            </w:r>
          </w:p>
        </w:tc>
      </w:tr>
      <w:tr w:rsidR="003C5D00" w:rsidRPr="003C5D00" w14:paraId="619D6D75" w14:textId="77777777" w:rsidTr="003C5D00">
        <w:trPr>
          <w:trHeight w:val="255"/>
        </w:trPr>
        <w:tc>
          <w:tcPr>
            <w:tcW w:w="4034" w:type="dxa"/>
            <w:shd w:val="clear" w:color="auto" w:fill="auto"/>
            <w:hideMark/>
          </w:tcPr>
          <w:p w14:paraId="126BB9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49C014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8CEBC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5E28EC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15 2 02 01160</w:t>
            </w:r>
          </w:p>
        </w:tc>
        <w:tc>
          <w:tcPr>
            <w:tcW w:w="561" w:type="dxa"/>
            <w:shd w:val="clear" w:color="auto" w:fill="auto"/>
            <w:noWrap/>
            <w:hideMark/>
          </w:tcPr>
          <w:p w14:paraId="6315FC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5D8FB0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C6632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35,0</w:t>
            </w:r>
          </w:p>
        </w:tc>
        <w:tc>
          <w:tcPr>
            <w:tcW w:w="920" w:type="dxa"/>
            <w:shd w:val="clear" w:color="auto" w:fill="auto"/>
            <w:noWrap/>
            <w:hideMark/>
          </w:tcPr>
          <w:p w14:paraId="27B95E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145,0</w:t>
            </w:r>
          </w:p>
        </w:tc>
        <w:tc>
          <w:tcPr>
            <w:tcW w:w="782" w:type="dxa"/>
            <w:shd w:val="clear" w:color="auto" w:fill="auto"/>
            <w:noWrap/>
            <w:hideMark/>
          </w:tcPr>
          <w:p w14:paraId="0D67C92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145,0</w:t>
            </w:r>
          </w:p>
        </w:tc>
      </w:tr>
      <w:tr w:rsidR="003C5D00" w:rsidRPr="003C5D00" w14:paraId="10330B94" w14:textId="77777777" w:rsidTr="003C5D00">
        <w:trPr>
          <w:trHeight w:val="510"/>
        </w:trPr>
        <w:tc>
          <w:tcPr>
            <w:tcW w:w="4034" w:type="dxa"/>
            <w:shd w:val="clear" w:color="auto" w:fill="auto"/>
            <w:hideMark/>
          </w:tcPr>
          <w:p w14:paraId="6F7CFE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293BEB3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ABB3C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7C080C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15 2 02 01160</w:t>
            </w:r>
          </w:p>
        </w:tc>
        <w:tc>
          <w:tcPr>
            <w:tcW w:w="561" w:type="dxa"/>
            <w:shd w:val="clear" w:color="auto" w:fill="auto"/>
            <w:noWrap/>
            <w:hideMark/>
          </w:tcPr>
          <w:p w14:paraId="5BE13F3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6B41FF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5DEE4D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35,0</w:t>
            </w:r>
          </w:p>
        </w:tc>
        <w:tc>
          <w:tcPr>
            <w:tcW w:w="920" w:type="dxa"/>
            <w:shd w:val="clear" w:color="auto" w:fill="auto"/>
            <w:noWrap/>
            <w:hideMark/>
          </w:tcPr>
          <w:p w14:paraId="1A325C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145,0</w:t>
            </w:r>
          </w:p>
        </w:tc>
        <w:tc>
          <w:tcPr>
            <w:tcW w:w="782" w:type="dxa"/>
            <w:shd w:val="clear" w:color="auto" w:fill="auto"/>
            <w:noWrap/>
            <w:hideMark/>
          </w:tcPr>
          <w:p w14:paraId="192088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145,0</w:t>
            </w:r>
          </w:p>
        </w:tc>
      </w:tr>
      <w:tr w:rsidR="003C5D00" w:rsidRPr="003C5D00" w14:paraId="1C8B91E0" w14:textId="77777777" w:rsidTr="003C5D00">
        <w:trPr>
          <w:trHeight w:val="255"/>
        </w:trPr>
        <w:tc>
          <w:tcPr>
            <w:tcW w:w="4034" w:type="dxa"/>
            <w:shd w:val="clear" w:color="auto" w:fill="auto"/>
            <w:hideMark/>
          </w:tcPr>
          <w:p w14:paraId="114FE7D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«Цифровое государственное управление»</w:t>
            </w:r>
          </w:p>
        </w:tc>
        <w:tc>
          <w:tcPr>
            <w:tcW w:w="422" w:type="dxa"/>
            <w:shd w:val="clear" w:color="auto" w:fill="auto"/>
            <w:noWrap/>
            <w:hideMark/>
          </w:tcPr>
          <w:p w14:paraId="417CCF2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6C232A8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0410</w:t>
            </w:r>
          </w:p>
        </w:tc>
        <w:tc>
          <w:tcPr>
            <w:tcW w:w="1122" w:type="dxa"/>
            <w:shd w:val="clear" w:color="auto" w:fill="auto"/>
            <w:hideMark/>
          </w:tcPr>
          <w:p w14:paraId="1C22B14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15 2 03 00000</w:t>
            </w:r>
          </w:p>
        </w:tc>
        <w:tc>
          <w:tcPr>
            <w:tcW w:w="561" w:type="dxa"/>
            <w:shd w:val="clear" w:color="auto" w:fill="auto"/>
            <w:noWrap/>
            <w:hideMark/>
          </w:tcPr>
          <w:p w14:paraId="79F84BA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457B5B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87E87C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968,8</w:t>
            </w:r>
          </w:p>
        </w:tc>
        <w:tc>
          <w:tcPr>
            <w:tcW w:w="920" w:type="dxa"/>
            <w:shd w:val="clear" w:color="auto" w:fill="auto"/>
            <w:noWrap/>
            <w:hideMark/>
          </w:tcPr>
          <w:p w14:paraId="192C3DE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963,0</w:t>
            </w:r>
          </w:p>
        </w:tc>
        <w:tc>
          <w:tcPr>
            <w:tcW w:w="782" w:type="dxa"/>
            <w:shd w:val="clear" w:color="auto" w:fill="auto"/>
            <w:noWrap/>
            <w:hideMark/>
          </w:tcPr>
          <w:p w14:paraId="51509C5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963,0</w:t>
            </w:r>
          </w:p>
        </w:tc>
      </w:tr>
      <w:tr w:rsidR="003C5D00" w:rsidRPr="003C5D00" w14:paraId="5F303CEE" w14:textId="77777777" w:rsidTr="003C5D00">
        <w:trPr>
          <w:trHeight w:val="255"/>
        </w:trPr>
        <w:tc>
          <w:tcPr>
            <w:tcW w:w="4034" w:type="dxa"/>
            <w:shd w:val="clear" w:color="auto" w:fill="auto"/>
            <w:hideMark/>
          </w:tcPr>
          <w:p w14:paraId="3167FC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Цифровое государственное управление (обеспечение программными продуктами)</w:t>
            </w:r>
          </w:p>
        </w:tc>
        <w:tc>
          <w:tcPr>
            <w:tcW w:w="422" w:type="dxa"/>
            <w:shd w:val="clear" w:color="auto" w:fill="auto"/>
            <w:noWrap/>
            <w:hideMark/>
          </w:tcPr>
          <w:p w14:paraId="7D3CF8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70DA4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515FE0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15 2 03 01171</w:t>
            </w:r>
          </w:p>
        </w:tc>
        <w:tc>
          <w:tcPr>
            <w:tcW w:w="561" w:type="dxa"/>
            <w:shd w:val="clear" w:color="auto" w:fill="auto"/>
            <w:noWrap/>
            <w:hideMark/>
          </w:tcPr>
          <w:p w14:paraId="6634C1B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10F8E8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80F2B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328,0</w:t>
            </w:r>
          </w:p>
        </w:tc>
        <w:tc>
          <w:tcPr>
            <w:tcW w:w="920" w:type="dxa"/>
            <w:shd w:val="clear" w:color="auto" w:fill="auto"/>
            <w:noWrap/>
            <w:hideMark/>
          </w:tcPr>
          <w:p w14:paraId="390DFF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635,0</w:t>
            </w:r>
          </w:p>
        </w:tc>
        <w:tc>
          <w:tcPr>
            <w:tcW w:w="782" w:type="dxa"/>
            <w:shd w:val="clear" w:color="auto" w:fill="auto"/>
            <w:noWrap/>
            <w:hideMark/>
          </w:tcPr>
          <w:p w14:paraId="690425E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635,0</w:t>
            </w:r>
          </w:p>
        </w:tc>
      </w:tr>
      <w:tr w:rsidR="003C5D00" w:rsidRPr="003C5D00" w14:paraId="0EE10F08" w14:textId="77777777" w:rsidTr="003C5D00">
        <w:trPr>
          <w:trHeight w:val="255"/>
        </w:trPr>
        <w:tc>
          <w:tcPr>
            <w:tcW w:w="4034" w:type="dxa"/>
            <w:shd w:val="clear" w:color="auto" w:fill="auto"/>
            <w:hideMark/>
          </w:tcPr>
          <w:p w14:paraId="589E610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4EFC6E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533AFF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6AF1D2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15 2 03 01171</w:t>
            </w:r>
          </w:p>
        </w:tc>
        <w:tc>
          <w:tcPr>
            <w:tcW w:w="561" w:type="dxa"/>
            <w:shd w:val="clear" w:color="auto" w:fill="auto"/>
            <w:noWrap/>
            <w:hideMark/>
          </w:tcPr>
          <w:p w14:paraId="5A1E73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5D4F20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FA191F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328,0</w:t>
            </w:r>
          </w:p>
        </w:tc>
        <w:tc>
          <w:tcPr>
            <w:tcW w:w="920" w:type="dxa"/>
            <w:shd w:val="clear" w:color="auto" w:fill="auto"/>
            <w:noWrap/>
            <w:hideMark/>
          </w:tcPr>
          <w:p w14:paraId="3468FC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635,0</w:t>
            </w:r>
          </w:p>
        </w:tc>
        <w:tc>
          <w:tcPr>
            <w:tcW w:w="782" w:type="dxa"/>
            <w:shd w:val="clear" w:color="auto" w:fill="auto"/>
            <w:noWrap/>
            <w:hideMark/>
          </w:tcPr>
          <w:p w14:paraId="3AA60A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635,0</w:t>
            </w:r>
          </w:p>
        </w:tc>
      </w:tr>
      <w:tr w:rsidR="003C5D00" w:rsidRPr="003C5D00" w14:paraId="354721E9" w14:textId="77777777" w:rsidTr="003C5D00">
        <w:trPr>
          <w:trHeight w:val="510"/>
        </w:trPr>
        <w:tc>
          <w:tcPr>
            <w:tcW w:w="4034" w:type="dxa"/>
            <w:shd w:val="clear" w:color="auto" w:fill="auto"/>
            <w:hideMark/>
          </w:tcPr>
          <w:p w14:paraId="6B0A5F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08026B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5FE469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58BC6B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15 2 03 01171</w:t>
            </w:r>
          </w:p>
        </w:tc>
        <w:tc>
          <w:tcPr>
            <w:tcW w:w="561" w:type="dxa"/>
            <w:shd w:val="clear" w:color="auto" w:fill="auto"/>
            <w:noWrap/>
            <w:hideMark/>
          </w:tcPr>
          <w:p w14:paraId="4F69F33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2EA4AE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7EBA87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328,0</w:t>
            </w:r>
          </w:p>
        </w:tc>
        <w:tc>
          <w:tcPr>
            <w:tcW w:w="920" w:type="dxa"/>
            <w:shd w:val="clear" w:color="auto" w:fill="auto"/>
            <w:noWrap/>
            <w:hideMark/>
          </w:tcPr>
          <w:p w14:paraId="54DA13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635,0</w:t>
            </w:r>
          </w:p>
        </w:tc>
        <w:tc>
          <w:tcPr>
            <w:tcW w:w="782" w:type="dxa"/>
            <w:shd w:val="clear" w:color="auto" w:fill="auto"/>
            <w:noWrap/>
            <w:hideMark/>
          </w:tcPr>
          <w:p w14:paraId="4D3CEC6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635,0</w:t>
            </w:r>
          </w:p>
        </w:tc>
      </w:tr>
      <w:tr w:rsidR="003C5D00" w:rsidRPr="003C5D00" w14:paraId="4653750D" w14:textId="77777777" w:rsidTr="003C5D00">
        <w:trPr>
          <w:trHeight w:val="1020"/>
        </w:trPr>
        <w:tc>
          <w:tcPr>
            <w:tcW w:w="4034" w:type="dxa"/>
            <w:shd w:val="clear" w:color="auto" w:fill="auto"/>
            <w:hideMark/>
          </w:tcPr>
          <w:p w14:paraId="04ECBB5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Цифровое государственное управление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w:t>
            </w:r>
          </w:p>
        </w:tc>
        <w:tc>
          <w:tcPr>
            <w:tcW w:w="422" w:type="dxa"/>
            <w:shd w:val="clear" w:color="auto" w:fill="auto"/>
            <w:noWrap/>
            <w:hideMark/>
          </w:tcPr>
          <w:p w14:paraId="08DBCE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38718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20B832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15 2 03 01172</w:t>
            </w:r>
          </w:p>
        </w:tc>
        <w:tc>
          <w:tcPr>
            <w:tcW w:w="561" w:type="dxa"/>
            <w:shd w:val="clear" w:color="auto" w:fill="auto"/>
            <w:noWrap/>
            <w:hideMark/>
          </w:tcPr>
          <w:p w14:paraId="55722CD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182E763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979F47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403,0</w:t>
            </w:r>
          </w:p>
        </w:tc>
        <w:tc>
          <w:tcPr>
            <w:tcW w:w="920" w:type="dxa"/>
            <w:shd w:val="clear" w:color="auto" w:fill="auto"/>
            <w:noWrap/>
            <w:hideMark/>
          </w:tcPr>
          <w:p w14:paraId="66A48D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308,0</w:t>
            </w:r>
          </w:p>
        </w:tc>
        <w:tc>
          <w:tcPr>
            <w:tcW w:w="782" w:type="dxa"/>
            <w:shd w:val="clear" w:color="auto" w:fill="auto"/>
            <w:noWrap/>
            <w:hideMark/>
          </w:tcPr>
          <w:p w14:paraId="51CD26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308,0</w:t>
            </w:r>
          </w:p>
        </w:tc>
      </w:tr>
      <w:tr w:rsidR="003C5D00" w:rsidRPr="003C5D00" w14:paraId="6FA25165" w14:textId="77777777" w:rsidTr="003C5D00">
        <w:trPr>
          <w:trHeight w:val="255"/>
        </w:trPr>
        <w:tc>
          <w:tcPr>
            <w:tcW w:w="4034" w:type="dxa"/>
            <w:shd w:val="clear" w:color="auto" w:fill="auto"/>
            <w:hideMark/>
          </w:tcPr>
          <w:p w14:paraId="0ABE58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Закупка товаров, работ и услуг для обеспечения государственных </w:t>
            </w:r>
            <w:r w:rsidRPr="003C5D00">
              <w:rPr>
                <w:rFonts w:ascii="Arial" w:hAnsi="Arial" w:cs="Arial"/>
                <w:sz w:val="20"/>
                <w:szCs w:val="20"/>
              </w:rPr>
              <w:lastRenderedPageBreak/>
              <w:t>(муниципальных) нужд</w:t>
            </w:r>
          </w:p>
        </w:tc>
        <w:tc>
          <w:tcPr>
            <w:tcW w:w="422" w:type="dxa"/>
            <w:shd w:val="clear" w:color="auto" w:fill="auto"/>
            <w:noWrap/>
            <w:hideMark/>
          </w:tcPr>
          <w:p w14:paraId="43560C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90</w:t>
            </w:r>
            <w:r w:rsidRPr="003C5D00">
              <w:rPr>
                <w:rFonts w:ascii="Arial" w:hAnsi="Arial" w:cs="Arial"/>
                <w:sz w:val="20"/>
                <w:szCs w:val="20"/>
              </w:rPr>
              <w:lastRenderedPageBreak/>
              <w:t>1</w:t>
            </w:r>
          </w:p>
        </w:tc>
        <w:tc>
          <w:tcPr>
            <w:tcW w:w="561" w:type="dxa"/>
            <w:shd w:val="clear" w:color="auto" w:fill="auto"/>
            <w:noWrap/>
            <w:hideMark/>
          </w:tcPr>
          <w:p w14:paraId="571B26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0410</w:t>
            </w:r>
          </w:p>
        </w:tc>
        <w:tc>
          <w:tcPr>
            <w:tcW w:w="1122" w:type="dxa"/>
            <w:shd w:val="clear" w:color="auto" w:fill="auto"/>
            <w:hideMark/>
          </w:tcPr>
          <w:p w14:paraId="47B2FD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15 2 03 01172</w:t>
            </w:r>
          </w:p>
        </w:tc>
        <w:tc>
          <w:tcPr>
            <w:tcW w:w="561" w:type="dxa"/>
            <w:shd w:val="clear" w:color="auto" w:fill="auto"/>
            <w:noWrap/>
            <w:hideMark/>
          </w:tcPr>
          <w:p w14:paraId="38A165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22B1AB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51331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403,0</w:t>
            </w:r>
          </w:p>
        </w:tc>
        <w:tc>
          <w:tcPr>
            <w:tcW w:w="920" w:type="dxa"/>
            <w:shd w:val="clear" w:color="auto" w:fill="auto"/>
            <w:noWrap/>
            <w:hideMark/>
          </w:tcPr>
          <w:p w14:paraId="1C6C98F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308,0</w:t>
            </w:r>
          </w:p>
        </w:tc>
        <w:tc>
          <w:tcPr>
            <w:tcW w:w="782" w:type="dxa"/>
            <w:shd w:val="clear" w:color="auto" w:fill="auto"/>
            <w:noWrap/>
            <w:hideMark/>
          </w:tcPr>
          <w:p w14:paraId="0D361A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308,0</w:t>
            </w:r>
          </w:p>
        </w:tc>
      </w:tr>
      <w:tr w:rsidR="003C5D00" w:rsidRPr="003C5D00" w14:paraId="457FEBE9" w14:textId="77777777" w:rsidTr="003C5D00">
        <w:trPr>
          <w:trHeight w:val="510"/>
        </w:trPr>
        <w:tc>
          <w:tcPr>
            <w:tcW w:w="4034" w:type="dxa"/>
            <w:shd w:val="clear" w:color="auto" w:fill="auto"/>
            <w:hideMark/>
          </w:tcPr>
          <w:p w14:paraId="41198D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0C6199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74CE3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7BC497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15 2 03 01172</w:t>
            </w:r>
          </w:p>
        </w:tc>
        <w:tc>
          <w:tcPr>
            <w:tcW w:w="561" w:type="dxa"/>
            <w:shd w:val="clear" w:color="auto" w:fill="auto"/>
            <w:noWrap/>
            <w:hideMark/>
          </w:tcPr>
          <w:p w14:paraId="3FECAD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75C9DD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5C56643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403,0</w:t>
            </w:r>
          </w:p>
        </w:tc>
        <w:tc>
          <w:tcPr>
            <w:tcW w:w="920" w:type="dxa"/>
            <w:shd w:val="clear" w:color="auto" w:fill="auto"/>
            <w:noWrap/>
            <w:hideMark/>
          </w:tcPr>
          <w:p w14:paraId="794E7CA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308,0</w:t>
            </w:r>
          </w:p>
        </w:tc>
        <w:tc>
          <w:tcPr>
            <w:tcW w:w="782" w:type="dxa"/>
            <w:shd w:val="clear" w:color="auto" w:fill="auto"/>
            <w:noWrap/>
            <w:hideMark/>
          </w:tcPr>
          <w:p w14:paraId="5310C5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308,0</w:t>
            </w:r>
          </w:p>
        </w:tc>
      </w:tr>
      <w:tr w:rsidR="003C5D00" w:rsidRPr="003C5D00" w14:paraId="1B16093A" w14:textId="77777777" w:rsidTr="003C5D00">
        <w:trPr>
          <w:trHeight w:val="765"/>
        </w:trPr>
        <w:tc>
          <w:tcPr>
            <w:tcW w:w="4034" w:type="dxa"/>
            <w:shd w:val="clear" w:color="auto" w:fill="auto"/>
            <w:hideMark/>
          </w:tcPr>
          <w:p w14:paraId="578A1F3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Цифровое государственное управление (развитие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422" w:type="dxa"/>
            <w:shd w:val="clear" w:color="auto" w:fill="auto"/>
            <w:noWrap/>
            <w:hideMark/>
          </w:tcPr>
          <w:p w14:paraId="68DC45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55361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4ACEF1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15 2 03 01173</w:t>
            </w:r>
          </w:p>
        </w:tc>
        <w:tc>
          <w:tcPr>
            <w:tcW w:w="561" w:type="dxa"/>
            <w:shd w:val="clear" w:color="auto" w:fill="auto"/>
            <w:noWrap/>
            <w:hideMark/>
          </w:tcPr>
          <w:p w14:paraId="001236E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55D0F9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CF276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237,8</w:t>
            </w:r>
          </w:p>
        </w:tc>
        <w:tc>
          <w:tcPr>
            <w:tcW w:w="920" w:type="dxa"/>
            <w:shd w:val="clear" w:color="auto" w:fill="auto"/>
            <w:noWrap/>
            <w:hideMark/>
          </w:tcPr>
          <w:p w14:paraId="0CBAE7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782" w:type="dxa"/>
            <w:shd w:val="clear" w:color="auto" w:fill="auto"/>
            <w:noWrap/>
            <w:hideMark/>
          </w:tcPr>
          <w:p w14:paraId="7953B36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r>
      <w:tr w:rsidR="003C5D00" w:rsidRPr="003C5D00" w14:paraId="75DF0E8F" w14:textId="77777777" w:rsidTr="003C5D00">
        <w:trPr>
          <w:trHeight w:val="255"/>
        </w:trPr>
        <w:tc>
          <w:tcPr>
            <w:tcW w:w="4034" w:type="dxa"/>
            <w:shd w:val="clear" w:color="auto" w:fill="auto"/>
            <w:hideMark/>
          </w:tcPr>
          <w:p w14:paraId="376CC05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621B0A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263C6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08C528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15 2 03 01173</w:t>
            </w:r>
          </w:p>
        </w:tc>
        <w:tc>
          <w:tcPr>
            <w:tcW w:w="561" w:type="dxa"/>
            <w:shd w:val="clear" w:color="auto" w:fill="auto"/>
            <w:noWrap/>
            <w:hideMark/>
          </w:tcPr>
          <w:p w14:paraId="0EC1CE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3C0F2F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D9185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237,8</w:t>
            </w:r>
          </w:p>
        </w:tc>
        <w:tc>
          <w:tcPr>
            <w:tcW w:w="920" w:type="dxa"/>
            <w:shd w:val="clear" w:color="auto" w:fill="auto"/>
            <w:noWrap/>
            <w:hideMark/>
          </w:tcPr>
          <w:p w14:paraId="42C9A28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782" w:type="dxa"/>
            <w:shd w:val="clear" w:color="auto" w:fill="auto"/>
            <w:noWrap/>
            <w:hideMark/>
          </w:tcPr>
          <w:p w14:paraId="4C6C680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r>
      <w:tr w:rsidR="003C5D00" w:rsidRPr="003C5D00" w14:paraId="1CED72EF" w14:textId="77777777" w:rsidTr="003C5D00">
        <w:trPr>
          <w:trHeight w:val="510"/>
        </w:trPr>
        <w:tc>
          <w:tcPr>
            <w:tcW w:w="4034" w:type="dxa"/>
            <w:shd w:val="clear" w:color="auto" w:fill="auto"/>
            <w:hideMark/>
          </w:tcPr>
          <w:p w14:paraId="093E6B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3AA089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BB8D2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3C7F0E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15 2 03 01173</w:t>
            </w:r>
          </w:p>
        </w:tc>
        <w:tc>
          <w:tcPr>
            <w:tcW w:w="561" w:type="dxa"/>
            <w:shd w:val="clear" w:color="auto" w:fill="auto"/>
            <w:noWrap/>
            <w:hideMark/>
          </w:tcPr>
          <w:p w14:paraId="715D367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20007D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4DE42F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237,8</w:t>
            </w:r>
          </w:p>
        </w:tc>
        <w:tc>
          <w:tcPr>
            <w:tcW w:w="920" w:type="dxa"/>
            <w:shd w:val="clear" w:color="auto" w:fill="auto"/>
            <w:noWrap/>
            <w:hideMark/>
          </w:tcPr>
          <w:p w14:paraId="45FD11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782" w:type="dxa"/>
            <w:shd w:val="clear" w:color="auto" w:fill="auto"/>
            <w:noWrap/>
            <w:hideMark/>
          </w:tcPr>
          <w:p w14:paraId="188E0F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r>
      <w:tr w:rsidR="003C5D00" w:rsidRPr="003C5D00" w14:paraId="1A3F20B5" w14:textId="77777777" w:rsidTr="003C5D00">
        <w:trPr>
          <w:trHeight w:val="255"/>
        </w:trPr>
        <w:tc>
          <w:tcPr>
            <w:tcW w:w="4034" w:type="dxa"/>
            <w:shd w:val="clear" w:color="auto" w:fill="auto"/>
            <w:hideMark/>
          </w:tcPr>
          <w:p w14:paraId="5C5F07A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«Цифровая культура»</w:t>
            </w:r>
          </w:p>
        </w:tc>
        <w:tc>
          <w:tcPr>
            <w:tcW w:w="422" w:type="dxa"/>
            <w:shd w:val="clear" w:color="auto" w:fill="auto"/>
            <w:noWrap/>
            <w:hideMark/>
          </w:tcPr>
          <w:p w14:paraId="44B465E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57B74F6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0410</w:t>
            </w:r>
          </w:p>
        </w:tc>
        <w:tc>
          <w:tcPr>
            <w:tcW w:w="1122" w:type="dxa"/>
            <w:shd w:val="clear" w:color="auto" w:fill="auto"/>
            <w:hideMark/>
          </w:tcPr>
          <w:p w14:paraId="2E6CEFA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15 2 04 00000</w:t>
            </w:r>
          </w:p>
        </w:tc>
        <w:tc>
          <w:tcPr>
            <w:tcW w:w="561" w:type="dxa"/>
            <w:shd w:val="clear" w:color="auto" w:fill="auto"/>
            <w:noWrap/>
            <w:hideMark/>
          </w:tcPr>
          <w:p w14:paraId="2432314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349974A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7E1D91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767,5</w:t>
            </w:r>
          </w:p>
        </w:tc>
        <w:tc>
          <w:tcPr>
            <w:tcW w:w="920" w:type="dxa"/>
            <w:shd w:val="clear" w:color="auto" w:fill="auto"/>
            <w:noWrap/>
            <w:hideMark/>
          </w:tcPr>
          <w:p w14:paraId="4F75CC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771,3</w:t>
            </w:r>
          </w:p>
        </w:tc>
        <w:tc>
          <w:tcPr>
            <w:tcW w:w="782" w:type="dxa"/>
            <w:shd w:val="clear" w:color="auto" w:fill="auto"/>
            <w:noWrap/>
            <w:hideMark/>
          </w:tcPr>
          <w:p w14:paraId="753C02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771,3</w:t>
            </w:r>
          </w:p>
        </w:tc>
      </w:tr>
      <w:tr w:rsidR="003C5D00" w:rsidRPr="003C5D00" w14:paraId="5A02AA65" w14:textId="77777777" w:rsidTr="003C5D00">
        <w:trPr>
          <w:trHeight w:val="255"/>
        </w:trPr>
        <w:tc>
          <w:tcPr>
            <w:tcW w:w="4034" w:type="dxa"/>
            <w:shd w:val="clear" w:color="auto" w:fill="auto"/>
            <w:hideMark/>
          </w:tcPr>
          <w:p w14:paraId="02D6776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Цифровая культура</w:t>
            </w:r>
          </w:p>
        </w:tc>
        <w:tc>
          <w:tcPr>
            <w:tcW w:w="422" w:type="dxa"/>
            <w:shd w:val="clear" w:color="auto" w:fill="auto"/>
            <w:noWrap/>
            <w:hideMark/>
          </w:tcPr>
          <w:p w14:paraId="78B068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2B3BF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64B636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15 2 04 01180</w:t>
            </w:r>
          </w:p>
        </w:tc>
        <w:tc>
          <w:tcPr>
            <w:tcW w:w="561" w:type="dxa"/>
            <w:shd w:val="clear" w:color="auto" w:fill="auto"/>
            <w:noWrap/>
            <w:hideMark/>
          </w:tcPr>
          <w:p w14:paraId="3D46B3D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5C6D95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3196F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767,5</w:t>
            </w:r>
          </w:p>
        </w:tc>
        <w:tc>
          <w:tcPr>
            <w:tcW w:w="920" w:type="dxa"/>
            <w:shd w:val="clear" w:color="auto" w:fill="auto"/>
            <w:noWrap/>
            <w:hideMark/>
          </w:tcPr>
          <w:p w14:paraId="31E6F03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771,3</w:t>
            </w:r>
          </w:p>
        </w:tc>
        <w:tc>
          <w:tcPr>
            <w:tcW w:w="782" w:type="dxa"/>
            <w:shd w:val="clear" w:color="auto" w:fill="auto"/>
            <w:noWrap/>
            <w:hideMark/>
          </w:tcPr>
          <w:p w14:paraId="039A85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771,3</w:t>
            </w:r>
          </w:p>
        </w:tc>
      </w:tr>
      <w:tr w:rsidR="003C5D00" w:rsidRPr="003C5D00" w14:paraId="58CE6821" w14:textId="77777777" w:rsidTr="003C5D00">
        <w:trPr>
          <w:trHeight w:val="510"/>
        </w:trPr>
        <w:tc>
          <w:tcPr>
            <w:tcW w:w="4034" w:type="dxa"/>
            <w:shd w:val="clear" w:color="auto" w:fill="auto"/>
            <w:hideMark/>
          </w:tcPr>
          <w:p w14:paraId="334FD0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1804D9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D23A7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2BD205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15 2 04 01180</w:t>
            </w:r>
          </w:p>
        </w:tc>
        <w:tc>
          <w:tcPr>
            <w:tcW w:w="561" w:type="dxa"/>
            <w:shd w:val="clear" w:color="auto" w:fill="auto"/>
            <w:noWrap/>
            <w:hideMark/>
          </w:tcPr>
          <w:p w14:paraId="33232B0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673678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FB0C8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767,5</w:t>
            </w:r>
          </w:p>
        </w:tc>
        <w:tc>
          <w:tcPr>
            <w:tcW w:w="920" w:type="dxa"/>
            <w:shd w:val="clear" w:color="auto" w:fill="auto"/>
            <w:noWrap/>
            <w:hideMark/>
          </w:tcPr>
          <w:p w14:paraId="2C183DF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771,3</w:t>
            </w:r>
          </w:p>
        </w:tc>
        <w:tc>
          <w:tcPr>
            <w:tcW w:w="782" w:type="dxa"/>
            <w:shd w:val="clear" w:color="auto" w:fill="auto"/>
            <w:noWrap/>
            <w:hideMark/>
          </w:tcPr>
          <w:p w14:paraId="390D93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771,3</w:t>
            </w:r>
          </w:p>
        </w:tc>
      </w:tr>
      <w:tr w:rsidR="003C5D00" w:rsidRPr="003C5D00" w14:paraId="56E704DB" w14:textId="77777777" w:rsidTr="003C5D00">
        <w:trPr>
          <w:trHeight w:val="255"/>
        </w:trPr>
        <w:tc>
          <w:tcPr>
            <w:tcW w:w="4034" w:type="dxa"/>
            <w:shd w:val="clear" w:color="auto" w:fill="auto"/>
            <w:hideMark/>
          </w:tcPr>
          <w:p w14:paraId="017DAC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4D4053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7DB26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6D704B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15 2 04 01180</w:t>
            </w:r>
          </w:p>
        </w:tc>
        <w:tc>
          <w:tcPr>
            <w:tcW w:w="561" w:type="dxa"/>
            <w:shd w:val="clear" w:color="auto" w:fill="auto"/>
            <w:noWrap/>
            <w:hideMark/>
          </w:tcPr>
          <w:p w14:paraId="081CAA8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4EC777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5535D9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551,3</w:t>
            </w:r>
          </w:p>
        </w:tc>
        <w:tc>
          <w:tcPr>
            <w:tcW w:w="920" w:type="dxa"/>
            <w:shd w:val="clear" w:color="auto" w:fill="auto"/>
            <w:noWrap/>
            <w:hideMark/>
          </w:tcPr>
          <w:p w14:paraId="0DD34C5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555,1</w:t>
            </w:r>
          </w:p>
        </w:tc>
        <w:tc>
          <w:tcPr>
            <w:tcW w:w="782" w:type="dxa"/>
            <w:shd w:val="clear" w:color="auto" w:fill="auto"/>
            <w:noWrap/>
            <w:hideMark/>
          </w:tcPr>
          <w:p w14:paraId="7E246F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555,1</w:t>
            </w:r>
          </w:p>
        </w:tc>
      </w:tr>
      <w:tr w:rsidR="003C5D00" w:rsidRPr="003C5D00" w14:paraId="5AF7203A" w14:textId="77777777" w:rsidTr="003C5D00">
        <w:trPr>
          <w:trHeight w:val="255"/>
        </w:trPr>
        <w:tc>
          <w:tcPr>
            <w:tcW w:w="4034" w:type="dxa"/>
            <w:shd w:val="clear" w:color="auto" w:fill="auto"/>
            <w:hideMark/>
          </w:tcPr>
          <w:p w14:paraId="77B228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422" w:type="dxa"/>
            <w:shd w:val="clear" w:color="auto" w:fill="auto"/>
            <w:noWrap/>
            <w:hideMark/>
          </w:tcPr>
          <w:p w14:paraId="08B8CEB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4DF7D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7CDB9F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15 2 04 01180</w:t>
            </w:r>
          </w:p>
        </w:tc>
        <w:tc>
          <w:tcPr>
            <w:tcW w:w="561" w:type="dxa"/>
            <w:shd w:val="clear" w:color="auto" w:fill="auto"/>
            <w:noWrap/>
            <w:hideMark/>
          </w:tcPr>
          <w:p w14:paraId="109065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982" w:type="dxa"/>
            <w:shd w:val="clear" w:color="auto" w:fill="auto"/>
            <w:noWrap/>
            <w:hideMark/>
          </w:tcPr>
          <w:p w14:paraId="0E94E0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006499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216,2</w:t>
            </w:r>
          </w:p>
        </w:tc>
        <w:tc>
          <w:tcPr>
            <w:tcW w:w="920" w:type="dxa"/>
            <w:shd w:val="clear" w:color="auto" w:fill="auto"/>
            <w:noWrap/>
            <w:hideMark/>
          </w:tcPr>
          <w:p w14:paraId="2E6A85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216,2</w:t>
            </w:r>
          </w:p>
        </w:tc>
        <w:tc>
          <w:tcPr>
            <w:tcW w:w="782" w:type="dxa"/>
            <w:shd w:val="clear" w:color="auto" w:fill="auto"/>
            <w:noWrap/>
            <w:hideMark/>
          </w:tcPr>
          <w:p w14:paraId="479284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216,2</w:t>
            </w:r>
          </w:p>
        </w:tc>
      </w:tr>
      <w:tr w:rsidR="003C5D00" w:rsidRPr="003C5D00" w14:paraId="62009849" w14:textId="77777777" w:rsidTr="003C5D00">
        <w:trPr>
          <w:trHeight w:val="255"/>
        </w:trPr>
        <w:tc>
          <w:tcPr>
            <w:tcW w:w="4034" w:type="dxa"/>
            <w:shd w:val="clear" w:color="auto" w:fill="auto"/>
            <w:hideMark/>
          </w:tcPr>
          <w:p w14:paraId="559C480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Федеральный проект «Информационная инфраструктура»</w:t>
            </w:r>
          </w:p>
        </w:tc>
        <w:tc>
          <w:tcPr>
            <w:tcW w:w="422" w:type="dxa"/>
            <w:shd w:val="clear" w:color="auto" w:fill="auto"/>
            <w:noWrap/>
            <w:hideMark/>
          </w:tcPr>
          <w:p w14:paraId="67852C0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7AF62A4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0410</w:t>
            </w:r>
          </w:p>
        </w:tc>
        <w:tc>
          <w:tcPr>
            <w:tcW w:w="1122" w:type="dxa"/>
            <w:shd w:val="clear" w:color="auto" w:fill="auto"/>
            <w:hideMark/>
          </w:tcPr>
          <w:p w14:paraId="50C0F90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2 D2 00000</w:t>
            </w:r>
          </w:p>
        </w:tc>
        <w:tc>
          <w:tcPr>
            <w:tcW w:w="561" w:type="dxa"/>
            <w:shd w:val="clear" w:color="auto" w:fill="auto"/>
            <w:noWrap/>
            <w:hideMark/>
          </w:tcPr>
          <w:p w14:paraId="161E588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2537553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56CBEEF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58,0</w:t>
            </w:r>
          </w:p>
        </w:tc>
        <w:tc>
          <w:tcPr>
            <w:tcW w:w="920" w:type="dxa"/>
            <w:shd w:val="clear" w:color="auto" w:fill="auto"/>
            <w:noWrap/>
            <w:hideMark/>
          </w:tcPr>
          <w:p w14:paraId="689BACC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37415FA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0D3C22D7" w14:textId="77777777" w:rsidTr="003C5D00">
        <w:trPr>
          <w:trHeight w:val="1020"/>
        </w:trPr>
        <w:tc>
          <w:tcPr>
            <w:tcW w:w="4034" w:type="dxa"/>
            <w:shd w:val="clear" w:color="auto" w:fill="auto"/>
            <w:hideMark/>
          </w:tcPr>
          <w:p w14:paraId="4BDF0E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 за счет средств местного бюджета</w:t>
            </w:r>
          </w:p>
        </w:tc>
        <w:tc>
          <w:tcPr>
            <w:tcW w:w="422" w:type="dxa"/>
            <w:shd w:val="clear" w:color="auto" w:fill="auto"/>
            <w:noWrap/>
            <w:hideMark/>
          </w:tcPr>
          <w:p w14:paraId="474D3F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984D0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7748C9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D2 70600</w:t>
            </w:r>
          </w:p>
        </w:tc>
        <w:tc>
          <w:tcPr>
            <w:tcW w:w="561" w:type="dxa"/>
            <w:shd w:val="clear" w:color="auto" w:fill="auto"/>
            <w:noWrap/>
            <w:hideMark/>
          </w:tcPr>
          <w:p w14:paraId="3E6595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5A309C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5F1FD0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58,0</w:t>
            </w:r>
          </w:p>
        </w:tc>
        <w:tc>
          <w:tcPr>
            <w:tcW w:w="920" w:type="dxa"/>
            <w:shd w:val="clear" w:color="auto" w:fill="auto"/>
            <w:noWrap/>
            <w:hideMark/>
          </w:tcPr>
          <w:p w14:paraId="7F85A7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4587FE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ED10717" w14:textId="77777777" w:rsidTr="003C5D00">
        <w:trPr>
          <w:trHeight w:val="510"/>
        </w:trPr>
        <w:tc>
          <w:tcPr>
            <w:tcW w:w="4034" w:type="dxa"/>
            <w:shd w:val="clear" w:color="auto" w:fill="auto"/>
            <w:hideMark/>
          </w:tcPr>
          <w:p w14:paraId="571142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4C315C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CA73A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567627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D2 70600</w:t>
            </w:r>
          </w:p>
        </w:tc>
        <w:tc>
          <w:tcPr>
            <w:tcW w:w="561" w:type="dxa"/>
            <w:shd w:val="clear" w:color="auto" w:fill="auto"/>
            <w:noWrap/>
            <w:hideMark/>
          </w:tcPr>
          <w:p w14:paraId="0DCA923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2F5814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1221D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58,0</w:t>
            </w:r>
          </w:p>
        </w:tc>
        <w:tc>
          <w:tcPr>
            <w:tcW w:w="920" w:type="dxa"/>
            <w:shd w:val="clear" w:color="auto" w:fill="auto"/>
            <w:noWrap/>
            <w:hideMark/>
          </w:tcPr>
          <w:p w14:paraId="74D12B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178971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F336512" w14:textId="77777777" w:rsidTr="003C5D00">
        <w:trPr>
          <w:trHeight w:val="255"/>
        </w:trPr>
        <w:tc>
          <w:tcPr>
            <w:tcW w:w="4034" w:type="dxa"/>
            <w:shd w:val="clear" w:color="auto" w:fill="auto"/>
            <w:hideMark/>
          </w:tcPr>
          <w:p w14:paraId="0409C27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05752E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B8BD9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3F20B7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D2 70600</w:t>
            </w:r>
          </w:p>
        </w:tc>
        <w:tc>
          <w:tcPr>
            <w:tcW w:w="561" w:type="dxa"/>
            <w:shd w:val="clear" w:color="auto" w:fill="auto"/>
            <w:noWrap/>
            <w:hideMark/>
          </w:tcPr>
          <w:p w14:paraId="652913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73D961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756E2B3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58,0</w:t>
            </w:r>
          </w:p>
        </w:tc>
        <w:tc>
          <w:tcPr>
            <w:tcW w:w="920" w:type="dxa"/>
            <w:shd w:val="clear" w:color="auto" w:fill="auto"/>
            <w:noWrap/>
            <w:hideMark/>
          </w:tcPr>
          <w:p w14:paraId="1E7D77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4E4E5C2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0621F8A" w14:textId="77777777" w:rsidTr="003C5D00">
        <w:trPr>
          <w:trHeight w:val="255"/>
        </w:trPr>
        <w:tc>
          <w:tcPr>
            <w:tcW w:w="4034" w:type="dxa"/>
            <w:shd w:val="clear" w:color="auto" w:fill="auto"/>
            <w:hideMark/>
          </w:tcPr>
          <w:p w14:paraId="61B92FE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Федеральный проект «Цифровое государственное управление»</w:t>
            </w:r>
          </w:p>
        </w:tc>
        <w:tc>
          <w:tcPr>
            <w:tcW w:w="422" w:type="dxa"/>
            <w:shd w:val="clear" w:color="auto" w:fill="auto"/>
            <w:noWrap/>
            <w:hideMark/>
          </w:tcPr>
          <w:p w14:paraId="186F1B3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7972E6B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0410</w:t>
            </w:r>
          </w:p>
        </w:tc>
        <w:tc>
          <w:tcPr>
            <w:tcW w:w="1122" w:type="dxa"/>
            <w:shd w:val="clear" w:color="auto" w:fill="auto"/>
            <w:hideMark/>
          </w:tcPr>
          <w:p w14:paraId="4809D1F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2 D6 00000</w:t>
            </w:r>
          </w:p>
        </w:tc>
        <w:tc>
          <w:tcPr>
            <w:tcW w:w="561" w:type="dxa"/>
            <w:shd w:val="clear" w:color="auto" w:fill="auto"/>
            <w:noWrap/>
            <w:hideMark/>
          </w:tcPr>
          <w:p w14:paraId="3BCA037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4FF3F8A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5D96BAE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1 523,0</w:t>
            </w:r>
          </w:p>
        </w:tc>
        <w:tc>
          <w:tcPr>
            <w:tcW w:w="920" w:type="dxa"/>
            <w:shd w:val="clear" w:color="auto" w:fill="auto"/>
            <w:noWrap/>
            <w:hideMark/>
          </w:tcPr>
          <w:p w14:paraId="7A8D8F3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23BBA2D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308CB690" w14:textId="77777777" w:rsidTr="003C5D00">
        <w:trPr>
          <w:trHeight w:val="510"/>
        </w:trPr>
        <w:tc>
          <w:tcPr>
            <w:tcW w:w="4034" w:type="dxa"/>
            <w:shd w:val="clear" w:color="auto" w:fill="auto"/>
            <w:hideMark/>
          </w:tcPr>
          <w:p w14:paraId="7F60D5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доступа к электронным сервисам цифровой инфраструктуры в сфере жилищно-коммунального хозяйства</w:t>
            </w:r>
          </w:p>
        </w:tc>
        <w:tc>
          <w:tcPr>
            <w:tcW w:w="422" w:type="dxa"/>
            <w:shd w:val="clear" w:color="auto" w:fill="auto"/>
            <w:noWrap/>
            <w:hideMark/>
          </w:tcPr>
          <w:p w14:paraId="40E712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BB5FDF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0FDDFA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D6 S0940</w:t>
            </w:r>
          </w:p>
        </w:tc>
        <w:tc>
          <w:tcPr>
            <w:tcW w:w="561" w:type="dxa"/>
            <w:shd w:val="clear" w:color="auto" w:fill="auto"/>
            <w:noWrap/>
            <w:hideMark/>
          </w:tcPr>
          <w:p w14:paraId="51D82D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6D5ECC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8CCB0F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1 523,0</w:t>
            </w:r>
          </w:p>
        </w:tc>
        <w:tc>
          <w:tcPr>
            <w:tcW w:w="920" w:type="dxa"/>
            <w:shd w:val="clear" w:color="auto" w:fill="auto"/>
            <w:noWrap/>
            <w:hideMark/>
          </w:tcPr>
          <w:p w14:paraId="0FAEF2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45A6F1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33872C3A" w14:textId="77777777" w:rsidTr="003C5D00">
        <w:trPr>
          <w:trHeight w:val="255"/>
        </w:trPr>
        <w:tc>
          <w:tcPr>
            <w:tcW w:w="4034" w:type="dxa"/>
            <w:shd w:val="clear" w:color="auto" w:fill="auto"/>
            <w:hideMark/>
          </w:tcPr>
          <w:p w14:paraId="214489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5D4BAB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AF16C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5AEE980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D6 S0940</w:t>
            </w:r>
          </w:p>
        </w:tc>
        <w:tc>
          <w:tcPr>
            <w:tcW w:w="561" w:type="dxa"/>
            <w:shd w:val="clear" w:color="auto" w:fill="auto"/>
            <w:noWrap/>
            <w:hideMark/>
          </w:tcPr>
          <w:p w14:paraId="0E4BED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11DFA1F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B54A1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1 523,0</w:t>
            </w:r>
          </w:p>
        </w:tc>
        <w:tc>
          <w:tcPr>
            <w:tcW w:w="920" w:type="dxa"/>
            <w:shd w:val="clear" w:color="auto" w:fill="auto"/>
            <w:noWrap/>
            <w:hideMark/>
          </w:tcPr>
          <w:p w14:paraId="08CD03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3C1603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827AFBE" w14:textId="77777777" w:rsidTr="003C5D00">
        <w:trPr>
          <w:trHeight w:val="510"/>
        </w:trPr>
        <w:tc>
          <w:tcPr>
            <w:tcW w:w="4034" w:type="dxa"/>
            <w:shd w:val="clear" w:color="auto" w:fill="auto"/>
            <w:hideMark/>
          </w:tcPr>
          <w:p w14:paraId="63B88A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Иные закупки товаров, работ и услуг для обеспечения государственных </w:t>
            </w:r>
            <w:r w:rsidRPr="003C5D00">
              <w:rPr>
                <w:rFonts w:ascii="Arial" w:hAnsi="Arial" w:cs="Arial"/>
                <w:sz w:val="20"/>
                <w:szCs w:val="20"/>
              </w:rPr>
              <w:lastRenderedPageBreak/>
              <w:t>(муниципальных) нужд</w:t>
            </w:r>
          </w:p>
        </w:tc>
        <w:tc>
          <w:tcPr>
            <w:tcW w:w="422" w:type="dxa"/>
            <w:shd w:val="clear" w:color="auto" w:fill="auto"/>
            <w:noWrap/>
            <w:hideMark/>
          </w:tcPr>
          <w:p w14:paraId="39A943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90</w:t>
            </w:r>
            <w:r w:rsidRPr="003C5D00">
              <w:rPr>
                <w:rFonts w:ascii="Arial" w:hAnsi="Arial" w:cs="Arial"/>
                <w:sz w:val="20"/>
                <w:szCs w:val="20"/>
              </w:rPr>
              <w:lastRenderedPageBreak/>
              <w:t>1</w:t>
            </w:r>
          </w:p>
        </w:tc>
        <w:tc>
          <w:tcPr>
            <w:tcW w:w="561" w:type="dxa"/>
            <w:shd w:val="clear" w:color="auto" w:fill="auto"/>
            <w:noWrap/>
            <w:hideMark/>
          </w:tcPr>
          <w:p w14:paraId="2DA1C3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0410</w:t>
            </w:r>
          </w:p>
        </w:tc>
        <w:tc>
          <w:tcPr>
            <w:tcW w:w="1122" w:type="dxa"/>
            <w:shd w:val="clear" w:color="auto" w:fill="auto"/>
            <w:hideMark/>
          </w:tcPr>
          <w:p w14:paraId="31D440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D6 S0940</w:t>
            </w:r>
          </w:p>
        </w:tc>
        <w:tc>
          <w:tcPr>
            <w:tcW w:w="561" w:type="dxa"/>
            <w:shd w:val="clear" w:color="auto" w:fill="auto"/>
            <w:noWrap/>
            <w:hideMark/>
          </w:tcPr>
          <w:p w14:paraId="36AB6B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6934C5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823" w:type="dxa"/>
            <w:shd w:val="clear" w:color="auto" w:fill="auto"/>
            <w:noWrap/>
            <w:hideMark/>
          </w:tcPr>
          <w:p w14:paraId="287B4C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1 169,0</w:t>
            </w:r>
          </w:p>
        </w:tc>
        <w:tc>
          <w:tcPr>
            <w:tcW w:w="920" w:type="dxa"/>
            <w:shd w:val="clear" w:color="auto" w:fill="auto"/>
            <w:noWrap/>
            <w:hideMark/>
          </w:tcPr>
          <w:p w14:paraId="1D353E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1EB531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9C86F66" w14:textId="77777777" w:rsidTr="003C5D00">
        <w:trPr>
          <w:trHeight w:val="510"/>
        </w:trPr>
        <w:tc>
          <w:tcPr>
            <w:tcW w:w="4034" w:type="dxa"/>
            <w:shd w:val="clear" w:color="auto" w:fill="auto"/>
            <w:hideMark/>
          </w:tcPr>
          <w:p w14:paraId="158DD4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7D25DE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0D877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7B6AA2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D6 S0940</w:t>
            </w:r>
          </w:p>
        </w:tc>
        <w:tc>
          <w:tcPr>
            <w:tcW w:w="561" w:type="dxa"/>
            <w:shd w:val="clear" w:color="auto" w:fill="auto"/>
            <w:noWrap/>
            <w:hideMark/>
          </w:tcPr>
          <w:p w14:paraId="44E83BA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1C4435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7FB8E7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354,0</w:t>
            </w:r>
          </w:p>
        </w:tc>
        <w:tc>
          <w:tcPr>
            <w:tcW w:w="920" w:type="dxa"/>
            <w:shd w:val="clear" w:color="auto" w:fill="auto"/>
            <w:noWrap/>
            <w:hideMark/>
          </w:tcPr>
          <w:p w14:paraId="738A5F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1E8EDD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7BA9D7E" w14:textId="77777777" w:rsidTr="003C5D00">
        <w:trPr>
          <w:trHeight w:val="255"/>
        </w:trPr>
        <w:tc>
          <w:tcPr>
            <w:tcW w:w="4034" w:type="dxa"/>
            <w:shd w:val="clear" w:color="auto" w:fill="auto"/>
            <w:hideMark/>
          </w:tcPr>
          <w:p w14:paraId="49668AA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Другие вопросы в области национальной экономики</w:t>
            </w:r>
          </w:p>
        </w:tc>
        <w:tc>
          <w:tcPr>
            <w:tcW w:w="422" w:type="dxa"/>
            <w:shd w:val="clear" w:color="auto" w:fill="auto"/>
            <w:noWrap/>
            <w:hideMark/>
          </w:tcPr>
          <w:p w14:paraId="7DE1E00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5D5CC26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0412</w:t>
            </w:r>
          </w:p>
        </w:tc>
        <w:tc>
          <w:tcPr>
            <w:tcW w:w="1122" w:type="dxa"/>
            <w:shd w:val="clear" w:color="auto" w:fill="auto"/>
            <w:noWrap/>
            <w:hideMark/>
          </w:tcPr>
          <w:p w14:paraId="4A9A396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561" w:type="dxa"/>
            <w:shd w:val="clear" w:color="auto" w:fill="auto"/>
            <w:noWrap/>
            <w:hideMark/>
          </w:tcPr>
          <w:p w14:paraId="19987A9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09A47EE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06A426C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1 914,3</w:t>
            </w:r>
          </w:p>
        </w:tc>
        <w:tc>
          <w:tcPr>
            <w:tcW w:w="920" w:type="dxa"/>
            <w:shd w:val="clear" w:color="auto" w:fill="auto"/>
            <w:noWrap/>
            <w:hideMark/>
          </w:tcPr>
          <w:p w14:paraId="62714EA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4 960,0</w:t>
            </w:r>
          </w:p>
        </w:tc>
        <w:tc>
          <w:tcPr>
            <w:tcW w:w="782" w:type="dxa"/>
            <w:shd w:val="clear" w:color="auto" w:fill="auto"/>
            <w:noWrap/>
            <w:hideMark/>
          </w:tcPr>
          <w:p w14:paraId="2FE24D4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4 460,0</w:t>
            </w:r>
          </w:p>
        </w:tc>
      </w:tr>
      <w:tr w:rsidR="003C5D00" w:rsidRPr="003C5D00" w14:paraId="501CD268" w14:textId="77777777" w:rsidTr="003C5D00">
        <w:trPr>
          <w:trHeight w:val="510"/>
        </w:trPr>
        <w:tc>
          <w:tcPr>
            <w:tcW w:w="4034" w:type="dxa"/>
            <w:shd w:val="clear" w:color="auto" w:fill="auto"/>
            <w:hideMark/>
          </w:tcPr>
          <w:p w14:paraId="6D38AD4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«Безопасность и обеспечение безопасности жизнедеятельности населения»                    </w:t>
            </w:r>
          </w:p>
        </w:tc>
        <w:tc>
          <w:tcPr>
            <w:tcW w:w="422" w:type="dxa"/>
            <w:shd w:val="clear" w:color="auto" w:fill="auto"/>
            <w:noWrap/>
            <w:hideMark/>
          </w:tcPr>
          <w:p w14:paraId="325D94E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4B27313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0412</w:t>
            </w:r>
          </w:p>
        </w:tc>
        <w:tc>
          <w:tcPr>
            <w:tcW w:w="1122" w:type="dxa"/>
            <w:shd w:val="clear" w:color="auto" w:fill="auto"/>
            <w:hideMark/>
          </w:tcPr>
          <w:p w14:paraId="39982B7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08 0 00 00000</w:t>
            </w:r>
          </w:p>
        </w:tc>
        <w:tc>
          <w:tcPr>
            <w:tcW w:w="561" w:type="dxa"/>
            <w:shd w:val="clear" w:color="auto" w:fill="auto"/>
            <w:noWrap/>
            <w:hideMark/>
          </w:tcPr>
          <w:p w14:paraId="1DC8C40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3A144EA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381A32E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860,0</w:t>
            </w:r>
          </w:p>
        </w:tc>
        <w:tc>
          <w:tcPr>
            <w:tcW w:w="920" w:type="dxa"/>
            <w:shd w:val="clear" w:color="auto" w:fill="auto"/>
            <w:noWrap/>
            <w:hideMark/>
          </w:tcPr>
          <w:p w14:paraId="601FF11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860,0</w:t>
            </w:r>
          </w:p>
        </w:tc>
        <w:tc>
          <w:tcPr>
            <w:tcW w:w="782" w:type="dxa"/>
            <w:shd w:val="clear" w:color="auto" w:fill="auto"/>
            <w:noWrap/>
            <w:hideMark/>
          </w:tcPr>
          <w:p w14:paraId="4471783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860,0</w:t>
            </w:r>
          </w:p>
        </w:tc>
      </w:tr>
      <w:tr w:rsidR="003C5D00" w:rsidRPr="003C5D00" w14:paraId="01CFB2AC" w14:textId="77777777" w:rsidTr="003C5D00">
        <w:trPr>
          <w:trHeight w:val="510"/>
        </w:trPr>
        <w:tc>
          <w:tcPr>
            <w:tcW w:w="4034" w:type="dxa"/>
            <w:shd w:val="clear" w:color="auto" w:fill="auto"/>
            <w:hideMark/>
          </w:tcPr>
          <w:p w14:paraId="7CC0BB1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«Профилактика преступлений и иных правонарушений»</w:t>
            </w:r>
          </w:p>
        </w:tc>
        <w:tc>
          <w:tcPr>
            <w:tcW w:w="422" w:type="dxa"/>
            <w:shd w:val="clear" w:color="auto" w:fill="auto"/>
            <w:noWrap/>
            <w:hideMark/>
          </w:tcPr>
          <w:p w14:paraId="08D757D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4851F3A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0412</w:t>
            </w:r>
          </w:p>
        </w:tc>
        <w:tc>
          <w:tcPr>
            <w:tcW w:w="1122" w:type="dxa"/>
            <w:shd w:val="clear" w:color="auto" w:fill="auto"/>
            <w:hideMark/>
          </w:tcPr>
          <w:p w14:paraId="0AFE178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08 1 00 00000</w:t>
            </w:r>
          </w:p>
        </w:tc>
        <w:tc>
          <w:tcPr>
            <w:tcW w:w="561" w:type="dxa"/>
            <w:shd w:val="clear" w:color="auto" w:fill="auto"/>
            <w:noWrap/>
            <w:hideMark/>
          </w:tcPr>
          <w:p w14:paraId="50D879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1BC06BB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FF20A9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860,0</w:t>
            </w:r>
          </w:p>
        </w:tc>
        <w:tc>
          <w:tcPr>
            <w:tcW w:w="920" w:type="dxa"/>
            <w:shd w:val="clear" w:color="auto" w:fill="auto"/>
            <w:noWrap/>
            <w:hideMark/>
          </w:tcPr>
          <w:p w14:paraId="438D80B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860,0</w:t>
            </w:r>
          </w:p>
        </w:tc>
        <w:tc>
          <w:tcPr>
            <w:tcW w:w="782" w:type="dxa"/>
            <w:shd w:val="clear" w:color="auto" w:fill="auto"/>
            <w:noWrap/>
            <w:hideMark/>
          </w:tcPr>
          <w:p w14:paraId="26901DB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860,0</w:t>
            </w:r>
          </w:p>
        </w:tc>
      </w:tr>
      <w:tr w:rsidR="003C5D00" w:rsidRPr="003C5D00" w14:paraId="56507B07" w14:textId="77777777" w:rsidTr="003C5D00">
        <w:trPr>
          <w:trHeight w:val="255"/>
        </w:trPr>
        <w:tc>
          <w:tcPr>
            <w:tcW w:w="4034" w:type="dxa"/>
            <w:shd w:val="clear" w:color="auto" w:fill="auto"/>
            <w:hideMark/>
          </w:tcPr>
          <w:p w14:paraId="180619C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"Развитие похоронного дела на территории Московской области"</w:t>
            </w:r>
          </w:p>
        </w:tc>
        <w:tc>
          <w:tcPr>
            <w:tcW w:w="422" w:type="dxa"/>
            <w:shd w:val="clear" w:color="auto" w:fill="auto"/>
            <w:noWrap/>
            <w:hideMark/>
          </w:tcPr>
          <w:p w14:paraId="3D1777A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48553CE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0412</w:t>
            </w:r>
          </w:p>
        </w:tc>
        <w:tc>
          <w:tcPr>
            <w:tcW w:w="1122" w:type="dxa"/>
            <w:shd w:val="clear" w:color="auto" w:fill="auto"/>
            <w:hideMark/>
          </w:tcPr>
          <w:p w14:paraId="090DFC2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08 1 07 00000</w:t>
            </w:r>
          </w:p>
        </w:tc>
        <w:tc>
          <w:tcPr>
            <w:tcW w:w="561" w:type="dxa"/>
            <w:shd w:val="clear" w:color="auto" w:fill="auto"/>
            <w:noWrap/>
            <w:hideMark/>
          </w:tcPr>
          <w:p w14:paraId="788E36C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02D88AB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484E9C9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860,0</w:t>
            </w:r>
          </w:p>
        </w:tc>
        <w:tc>
          <w:tcPr>
            <w:tcW w:w="920" w:type="dxa"/>
            <w:shd w:val="clear" w:color="auto" w:fill="auto"/>
            <w:noWrap/>
            <w:hideMark/>
          </w:tcPr>
          <w:p w14:paraId="0ADB493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860,0</w:t>
            </w:r>
          </w:p>
        </w:tc>
        <w:tc>
          <w:tcPr>
            <w:tcW w:w="782" w:type="dxa"/>
            <w:shd w:val="clear" w:color="auto" w:fill="auto"/>
            <w:noWrap/>
            <w:hideMark/>
          </w:tcPr>
          <w:p w14:paraId="1993CDF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860,0</w:t>
            </w:r>
          </w:p>
        </w:tc>
      </w:tr>
      <w:tr w:rsidR="003C5D00" w:rsidRPr="003C5D00" w14:paraId="0A552F09" w14:textId="77777777" w:rsidTr="003C5D00">
        <w:trPr>
          <w:trHeight w:val="765"/>
        </w:trPr>
        <w:tc>
          <w:tcPr>
            <w:tcW w:w="4034" w:type="dxa"/>
            <w:shd w:val="clear" w:color="auto" w:fill="auto"/>
            <w:hideMark/>
          </w:tcPr>
          <w:p w14:paraId="688CAB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422" w:type="dxa"/>
            <w:shd w:val="clear" w:color="auto" w:fill="auto"/>
            <w:noWrap/>
            <w:hideMark/>
          </w:tcPr>
          <w:p w14:paraId="77A15B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44E0A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0412</w:t>
            </w:r>
          </w:p>
        </w:tc>
        <w:tc>
          <w:tcPr>
            <w:tcW w:w="1122" w:type="dxa"/>
            <w:shd w:val="clear" w:color="auto" w:fill="auto"/>
            <w:hideMark/>
          </w:tcPr>
          <w:p w14:paraId="40EFC2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08 1 07 62820</w:t>
            </w:r>
          </w:p>
        </w:tc>
        <w:tc>
          <w:tcPr>
            <w:tcW w:w="561" w:type="dxa"/>
            <w:shd w:val="clear" w:color="auto" w:fill="auto"/>
            <w:noWrap/>
            <w:hideMark/>
          </w:tcPr>
          <w:p w14:paraId="49144E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2B02ABB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082CD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860,0</w:t>
            </w:r>
          </w:p>
        </w:tc>
        <w:tc>
          <w:tcPr>
            <w:tcW w:w="920" w:type="dxa"/>
            <w:shd w:val="clear" w:color="auto" w:fill="auto"/>
            <w:noWrap/>
            <w:hideMark/>
          </w:tcPr>
          <w:p w14:paraId="5502F95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860,0</w:t>
            </w:r>
          </w:p>
        </w:tc>
        <w:tc>
          <w:tcPr>
            <w:tcW w:w="782" w:type="dxa"/>
            <w:shd w:val="clear" w:color="auto" w:fill="auto"/>
            <w:noWrap/>
            <w:hideMark/>
          </w:tcPr>
          <w:p w14:paraId="6E2486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860,0</w:t>
            </w:r>
          </w:p>
        </w:tc>
      </w:tr>
      <w:tr w:rsidR="003C5D00" w:rsidRPr="003C5D00" w14:paraId="5A7B0114" w14:textId="77777777" w:rsidTr="003C5D00">
        <w:trPr>
          <w:trHeight w:val="255"/>
        </w:trPr>
        <w:tc>
          <w:tcPr>
            <w:tcW w:w="4034" w:type="dxa"/>
            <w:shd w:val="clear" w:color="auto" w:fill="auto"/>
            <w:hideMark/>
          </w:tcPr>
          <w:p w14:paraId="00FA32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197AD33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8058D1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0412</w:t>
            </w:r>
          </w:p>
        </w:tc>
        <w:tc>
          <w:tcPr>
            <w:tcW w:w="1122" w:type="dxa"/>
            <w:shd w:val="clear" w:color="auto" w:fill="auto"/>
            <w:hideMark/>
          </w:tcPr>
          <w:p w14:paraId="2801B1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08 1 07 62820</w:t>
            </w:r>
          </w:p>
        </w:tc>
        <w:tc>
          <w:tcPr>
            <w:tcW w:w="561" w:type="dxa"/>
            <w:shd w:val="clear" w:color="auto" w:fill="auto"/>
            <w:noWrap/>
            <w:hideMark/>
          </w:tcPr>
          <w:p w14:paraId="63FCFE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7BBC7D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91F103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860,0</w:t>
            </w:r>
          </w:p>
        </w:tc>
        <w:tc>
          <w:tcPr>
            <w:tcW w:w="920" w:type="dxa"/>
            <w:shd w:val="clear" w:color="auto" w:fill="auto"/>
            <w:noWrap/>
            <w:hideMark/>
          </w:tcPr>
          <w:p w14:paraId="07BDFE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860,0</w:t>
            </w:r>
          </w:p>
        </w:tc>
        <w:tc>
          <w:tcPr>
            <w:tcW w:w="782" w:type="dxa"/>
            <w:shd w:val="clear" w:color="auto" w:fill="auto"/>
            <w:noWrap/>
            <w:hideMark/>
          </w:tcPr>
          <w:p w14:paraId="1EE88D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860,0</w:t>
            </w:r>
          </w:p>
        </w:tc>
      </w:tr>
      <w:tr w:rsidR="003C5D00" w:rsidRPr="003C5D00" w14:paraId="48EC6264" w14:textId="77777777" w:rsidTr="003C5D00">
        <w:trPr>
          <w:trHeight w:val="510"/>
        </w:trPr>
        <w:tc>
          <w:tcPr>
            <w:tcW w:w="4034" w:type="dxa"/>
            <w:shd w:val="clear" w:color="auto" w:fill="auto"/>
            <w:hideMark/>
          </w:tcPr>
          <w:p w14:paraId="3BE551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67672C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C2E49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0412</w:t>
            </w:r>
          </w:p>
        </w:tc>
        <w:tc>
          <w:tcPr>
            <w:tcW w:w="1122" w:type="dxa"/>
            <w:shd w:val="clear" w:color="auto" w:fill="auto"/>
            <w:hideMark/>
          </w:tcPr>
          <w:p w14:paraId="16CA7B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08 1 07 62820</w:t>
            </w:r>
          </w:p>
        </w:tc>
        <w:tc>
          <w:tcPr>
            <w:tcW w:w="561" w:type="dxa"/>
            <w:shd w:val="clear" w:color="auto" w:fill="auto"/>
            <w:noWrap/>
            <w:hideMark/>
          </w:tcPr>
          <w:p w14:paraId="70EA0C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5DDC191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823" w:type="dxa"/>
            <w:shd w:val="clear" w:color="auto" w:fill="auto"/>
            <w:noWrap/>
            <w:hideMark/>
          </w:tcPr>
          <w:p w14:paraId="5FBBA2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860,0</w:t>
            </w:r>
          </w:p>
        </w:tc>
        <w:tc>
          <w:tcPr>
            <w:tcW w:w="920" w:type="dxa"/>
            <w:shd w:val="clear" w:color="auto" w:fill="auto"/>
            <w:noWrap/>
            <w:hideMark/>
          </w:tcPr>
          <w:p w14:paraId="3C571C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860,0</w:t>
            </w:r>
          </w:p>
        </w:tc>
        <w:tc>
          <w:tcPr>
            <w:tcW w:w="782" w:type="dxa"/>
            <w:shd w:val="clear" w:color="auto" w:fill="auto"/>
            <w:noWrap/>
            <w:hideMark/>
          </w:tcPr>
          <w:p w14:paraId="74DC77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860,0</w:t>
            </w:r>
          </w:p>
        </w:tc>
      </w:tr>
      <w:tr w:rsidR="003C5D00" w:rsidRPr="003C5D00" w14:paraId="7891C0B0" w14:textId="77777777" w:rsidTr="003C5D00">
        <w:trPr>
          <w:trHeight w:val="255"/>
        </w:trPr>
        <w:tc>
          <w:tcPr>
            <w:tcW w:w="4034" w:type="dxa"/>
            <w:shd w:val="clear" w:color="auto" w:fill="auto"/>
            <w:hideMark/>
          </w:tcPr>
          <w:p w14:paraId="2F87604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«Предпринимательство»                    </w:t>
            </w:r>
          </w:p>
        </w:tc>
        <w:tc>
          <w:tcPr>
            <w:tcW w:w="422" w:type="dxa"/>
            <w:shd w:val="clear" w:color="auto" w:fill="auto"/>
            <w:noWrap/>
            <w:hideMark/>
          </w:tcPr>
          <w:p w14:paraId="77858EB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59C0ACD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0412</w:t>
            </w:r>
          </w:p>
        </w:tc>
        <w:tc>
          <w:tcPr>
            <w:tcW w:w="1122" w:type="dxa"/>
            <w:shd w:val="clear" w:color="auto" w:fill="auto"/>
            <w:hideMark/>
          </w:tcPr>
          <w:p w14:paraId="4FB2998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11 0 00 00000</w:t>
            </w:r>
          </w:p>
        </w:tc>
        <w:tc>
          <w:tcPr>
            <w:tcW w:w="561" w:type="dxa"/>
            <w:shd w:val="clear" w:color="auto" w:fill="auto"/>
            <w:noWrap/>
            <w:hideMark/>
          </w:tcPr>
          <w:p w14:paraId="11B8B47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75EF628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7BA41BE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1 054,3</w:t>
            </w:r>
          </w:p>
        </w:tc>
        <w:tc>
          <w:tcPr>
            <w:tcW w:w="920" w:type="dxa"/>
            <w:shd w:val="clear" w:color="auto" w:fill="auto"/>
            <w:noWrap/>
            <w:hideMark/>
          </w:tcPr>
          <w:p w14:paraId="61CF49C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1 600,0</w:t>
            </w:r>
          </w:p>
        </w:tc>
        <w:tc>
          <w:tcPr>
            <w:tcW w:w="782" w:type="dxa"/>
            <w:shd w:val="clear" w:color="auto" w:fill="auto"/>
            <w:noWrap/>
            <w:hideMark/>
          </w:tcPr>
          <w:p w14:paraId="684D4D0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1 600,0</w:t>
            </w:r>
          </w:p>
        </w:tc>
      </w:tr>
      <w:tr w:rsidR="003C5D00" w:rsidRPr="003C5D00" w14:paraId="4EB11948" w14:textId="77777777" w:rsidTr="003C5D00">
        <w:trPr>
          <w:trHeight w:val="255"/>
        </w:trPr>
        <w:tc>
          <w:tcPr>
            <w:tcW w:w="4034" w:type="dxa"/>
            <w:shd w:val="clear" w:color="auto" w:fill="auto"/>
            <w:hideMark/>
          </w:tcPr>
          <w:p w14:paraId="0A9A1F6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«Развитие малого и среднего предпринимательства»</w:t>
            </w:r>
          </w:p>
        </w:tc>
        <w:tc>
          <w:tcPr>
            <w:tcW w:w="422" w:type="dxa"/>
            <w:shd w:val="clear" w:color="auto" w:fill="auto"/>
            <w:noWrap/>
            <w:hideMark/>
          </w:tcPr>
          <w:p w14:paraId="55B3181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52B11A1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0412</w:t>
            </w:r>
          </w:p>
        </w:tc>
        <w:tc>
          <w:tcPr>
            <w:tcW w:w="1122" w:type="dxa"/>
            <w:shd w:val="clear" w:color="auto" w:fill="auto"/>
            <w:hideMark/>
          </w:tcPr>
          <w:p w14:paraId="6F43442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11 3 00 00000</w:t>
            </w:r>
          </w:p>
        </w:tc>
        <w:tc>
          <w:tcPr>
            <w:tcW w:w="561" w:type="dxa"/>
            <w:shd w:val="clear" w:color="auto" w:fill="auto"/>
            <w:noWrap/>
            <w:hideMark/>
          </w:tcPr>
          <w:p w14:paraId="029AEE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0CC060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B4DECD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1 054,3</w:t>
            </w:r>
          </w:p>
        </w:tc>
        <w:tc>
          <w:tcPr>
            <w:tcW w:w="920" w:type="dxa"/>
            <w:shd w:val="clear" w:color="auto" w:fill="auto"/>
            <w:noWrap/>
            <w:hideMark/>
          </w:tcPr>
          <w:p w14:paraId="0784D61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1 600,0</w:t>
            </w:r>
          </w:p>
        </w:tc>
        <w:tc>
          <w:tcPr>
            <w:tcW w:w="782" w:type="dxa"/>
            <w:shd w:val="clear" w:color="auto" w:fill="auto"/>
            <w:noWrap/>
            <w:hideMark/>
          </w:tcPr>
          <w:p w14:paraId="0E14CAB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1 600,0</w:t>
            </w:r>
          </w:p>
        </w:tc>
      </w:tr>
      <w:tr w:rsidR="003C5D00" w:rsidRPr="003C5D00" w14:paraId="031071C0" w14:textId="77777777" w:rsidTr="003C5D00">
        <w:trPr>
          <w:trHeight w:val="510"/>
        </w:trPr>
        <w:tc>
          <w:tcPr>
            <w:tcW w:w="4034" w:type="dxa"/>
            <w:shd w:val="clear" w:color="auto" w:fill="auto"/>
            <w:hideMark/>
          </w:tcPr>
          <w:p w14:paraId="7B23BA5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«Реализация механизмов муниципальной поддержки субъектов малого и среднего предпринимательства»</w:t>
            </w:r>
          </w:p>
        </w:tc>
        <w:tc>
          <w:tcPr>
            <w:tcW w:w="422" w:type="dxa"/>
            <w:shd w:val="clear" w:color="auto" w:fill="auto"/>
            <w:noWrap/>
            <w:hideMark/>
          </w:tcPr>
          <w:p w14:paraId="24B09DF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26A9821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0412</w:t>
            </w:r>
          </w:p>
        </w:tc>
        <w:tc>
          <w:tcPr>
            <w:tcW w:w="1122" w:type="dxa"/>
            <w:shd w:val="clear" w:color="auto" w:fill="auto"/>
            <w:hideMark/>
          </w:tcPr>
          <w:p w14:paraId="4FF1B43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11 3 02 00000</w:t>
            </w:r>
          </w:p>
        </w:tc>
        <w:tc>
          <w:tcPr>
            <w:tcW w:w="561" w:type="dxa"/>
            <w:shd w:val="clear" w:color="auto" w:fill="auto"/>
            <w:noWrap/>
            <w:hideMark/>
          </w:tcPr>
          <w:p w14:paraId="069C148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2CCC316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308FCBE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1 054,3</w:t>
            </w:r>
          </w:p>
        </w:tc>
        <w:tc>
          <w:tcPr>
            <w:tcW w:w="920" w:type="dxa"/>
            <w:shd w:val="clear" w:color="auto" w:fill="auto"/>
            <w:noWrap/>
            <w:hideMark/>
          </w:tcPr>
          <w:p w14:paraId="178F33F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1 600,0</w:t>
            </w:r>
          </w:p>
        </w:tc>
        <w:tc>
          <w:tcPr>
            <w:tcW w:w="782" w:type="dxa"/>
            <w:shd w:val="clear" w:color="auto" w:fill="auto"/>
            <w:noWrap/>
            <w:hideMark/>
          </w:tcPr>
          <w:p w14:paraId="6BC86D2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1 600,0</w:t>
            </w:r>
          </w:p>
        </w:tc>
      </w:tr>
      <w:tr w:rsidR="003C5D00" w:rsidRPr="003C5D00" w14:paraId="3B36F42C" w14:textId="77777777" w:rsidTr="003C5D00">
        <w:trPr>
          <w:trHeight w:val="255"/>
        </w:trPr>
        <w:tc>
          <w:tcPr>
            <w:tcW w:w="4034" w:type="dxa"/>
            <w:shd w:val="clear" w:color="auto" w:fill="auto"/>
            <w:hideMark/>
          </w:tcPr>
          <w:p w14:paraId="28E87A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Содействие развитию малого и среднего предпринимательства</w:t>
            </w:r>
          </w:p>
        </w:tc>
        <w:tc>
          <w:tcPr>
            <w:tcW w:w="422" w:type="dxa"/>
            <w:shd w:val="clear" w:color="auto" w:fill="auto"/>
            <w:noWrap/>
            <w:hideMark/>
          </w:tcPr>
          <w:p w14:paraId="79B1C4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3DC52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0412</w:t>
            </w:r>
          </w:p>
        </w:tc>
        <w:tc>
          <w:tcPr>
            <w:tcW w:w="1122" w:type="dxa"/>
            <w:shd w:val="clear" w:color="auto" w:fill="auto"/>
            <w:hideMark/>
          </w:tcPr>
          <w:p w14:paraId="2654C3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11 3 02 00750</w:t>
            </w:r>
          </w:p>
        </w:tc>
        <w:tc>
          <w:tcPr>
            <w:tcW w:w="561" w:type="dxa"/>
            <w:shd w:val="clear" w:color="auto" w:fill="auto"/>
            <w:noWrap/>
            <w:hideMark/>
          </w:tcPr>
          <w:p w14:paraId="1CD8F8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4AD239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DF6721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1 054,3</w:t>
            </w:r>
          </w:p>
        </w:tc>
        <w:tc>
          <w:tcPr>
            <w:tcW w:w="920" w:type="dxa"/>
            <w:shd w:val="clear" w:color="auto" w:fill="auto"/>
            <w:noWrap/>
            <w:hideMark/>
          </w:tcPr>
          <w:p w14:paraId="7283F2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1 600,0</w:t>
            </w:r>
          </w:p>
        </w:tc>
        <w:tc>
          <w:tcPr>
            <w:tcW w:w="782" w:type="dxa"/>
            <w:shd w:val="clear" w:color="auto" w:fill="auto"/>
            <w:noWrap/>
            <w:hideMark/>
          </w:tcPr>
          <w:p w14:paraId="4AF885E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1 600,0</w:t>
            </w:r>
          </w:p>
        </w:tc>
      </w:tr>
      <w:tr w:rsidR="003C5D00" w:rsidRPr="003C5D00" w14:paraId="7D406D26" w14:textId="77777777" w:rsidTr="003C5D00">
        <w:trPr>
          <w:trHeight w:val="255"/>
        </w:trPr>
        <w:tc>
          <w:tcPr>
            <w:tcW w:w="4034" w:type="dxa"/>
            <w:shd w:val="clear" w:color="auto" w:fill="auto"/>
            <w:hideMark/>
          </w:tcPr>
          <w:p w14:paraId="464207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бюджетные ассигнования</w:t>
            </w:r>
          </w:p>
        </w:tc>
        <w:tc>
          <w:tcPr>
            <w:tcW w:w="422" w:type="dxa"/>
            <w:shd w:val="clear" w:color="auto" w:fill="auto"/>
            <w:noWrap/>
            <w:hideMark/>
          </w:tcPr>
          <w:p w14:paraId="6E214A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E2BA1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0412</w:t>
            </w:r>
          </w:p>
        </w:tc>
        <w:tc>
          <w:tcPr>
            <w:tcW w:w="1122" w:type="dxa"/>
            <w:shd w:val="clear" w:color="auto" w:fill="auto"/>
            <w:hideMark/>
          </w:tcPr>
          <w:p w14:paraId="3AE5099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11 3 02 00750</w:t>
            </w:r>
          </w:p>
        </w:tc>
        <w:tc>
          <w:tcPr>
            <w:tcW w:w="561" w:type="dxa"/>
            <w:shd w:val="clear" w:color="auto" w:fill="auto"/>
            <w:noWrap/>
            <w:hideMark/>
          </w:tcPr>
          <w:p w14:paraId="7FADA6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c>
          <w:tcPr>
            <w:tcW w:w="982" w:type="dxa"/>
            <w:shd w:val="clear" w:color="auto" w:fill="auto"/>
            <w:noWrap/>
            <w:hideMark/>
          </w:tcPr>
          <w:p w14:paraId="43E2AC6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69FCBC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1 054,3</w:t>
            </w:r>
          </w:p>
        </w:tc>
        <w:tc>
          <w:tcPr>
            <w:tcW w:w="920" w:type="dxa"/>
            <w:shd w:val="clear" w:color="auto" w:fill="auto"/>
            <w:noWrap/>
            <w:hideMark/>
          </w:tcPr>
          <w:p w14:paraId="1FC9966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1 600,0</w:t>
            </w:r>
          </w:p>
        </w:tc>
        <w:tc>
          <w:tcPr>
            <w:tcW w:w="782" w:type="dxa"/>
            <w:shd w:val="clear" w:color="auto" w:fill="auto"/>
            <w:noWrap/>
            <w:hideMark/>
          </w:tcPr>
          <w:p w14:paraId="139CB1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1 600,0</w:t>
            </w:r>
          </w:p>
        </w:tc>
      </w:tr>
      <w:tr w:rsidR="003C5D00" w:rsidRPr="003C5D00" w14:paraId="64F059B6" w14:textId="77777777" w:rsidTr="003C5D00">
        <w:trPr>
          <w:trHeight w:val="510"/>
        </w:trPr>
        <w:tc>
          <w:tcPr>
            <w:tcW w:w="4034" w:type="dxa"/>
            <w:shd w:val="clear" w:color="auto" w:fill="auto"/>
            <w:hideMark/>
          </w:tcPr>
          <w:p w14:paraId="2BA844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2" w:type="dxa"/>
            <w:shd w:val="clear" w:color="auto" w:fill="auto"/>
            <w:noWrap/>
            <w:hideMark/>
          </w:tcPr>
          <w:p w14:paraId="715B28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513138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0412</w:t>
            </w:r>
          </w:p>
        </w:tc>
        <w:tc>
          <w:tcPr>
            <w:tcW w:w="1122" w:type="dxa"/>
            <w:shd w:val="clear" w:color="auto" w:fill="auto"/>
            <w:hideMark/>
          </w:tcPr>
          <w:p w14:paraId="6859BB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11 3 02 00750</w:t>
            </w:r>
          </w:p>
        </w:tc>
        <w:tc>
          <w:tcPr>
            <w:tcW w:w="561" w:type="dxa"/>
            <w:shd w:val="clear" w:color="auto" w:fill="auto"/>
            <w:noWrap/>
            <w:hideMark/>
          </w:tcPr>
          <w:p w14:paraId="556B4F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810</w:t>
            </w:r>
          </w:p>
        </w:tc>
        <w:tc>
          <w:tcPr>
            <w:tcW w:w="982" w:type="dxa"/>
            <w:shd w:val="clear" w:color="auto" w:fill="auto"/>
            <w:noWrap/>
            <w:hideMark/>
          </w:tcPr>
          <w:p w14:paraId="10E13B4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2BABB1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1 054,3</w:t>
            </w:r>
          </w:p>
        </w:tc>
        <w:tc>
          <w:tcPr>
            <w:tcW w:w="920" w:type="dxa"/>
            <w:shd w:val="clear" w:color="auto" w:fill="auto"/>
            <w:noWrap/>
            <w:hideMark/>
          </w:tcPr>
          <w:p w14:paraId="74B49B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1 600,0</w:t>
            </w:r>
          </w:p>
        </w:tc>
        <w:tc>
          <w:tcPr>
            <w:tcW w:w="782" w:type="dxa"/>
            <w:shd w:val="clear" w:color="auto" w:fill="auto"/>
            <w:noWrap/>
            <w:hideMark/>
          </w:tcPr>
          <w:p w14:paraId="4FB81AF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1 600,0</w:t>
            </w:r>
          </w:p>
        </w:tc>
      </w:tr>
      <w:tr w:rsidR="003C5D00" w:rsidRPr="003C5D00" w14:paraId="3B852688" w14:textId="77777777" w:rsidTr="003C5D00">
        <w:trPr>
          <w:trHeight w:val="255"/>
        </w:trPr>
        <w:tc>
          <w:tcPr>
            <w:tcW w:w="4034" w:type="dxa"/>
            <w:shd w:val="clear" w:color="auto" w:fill="auto"/>
            <w:hideMark/>
          </w:tcPr>
          <w:p w14:paraId="73AE9A5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Муниципальная программа «Архитектура и градостроительство»</w:t>
            </w:r>
          </w:p>
        </w:tc>
        <w:tc>
          <w:tcPr>
            <w:tcW w:w="422" w:type="dxa"/>
            <w:shd w:val="clear" w:color="auto" w:fill="auto"/>
            <w:noWrap/>
            <w:hideMark/>
          </w:tcPr>
          <w:p w14:paraId="0C640C2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7532A9C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0412</w:t>
            </w:r>
          </w:p>
        </w:tc>
        <w:tc>
          <w:tcPr>
            <w:tcW w:w="1122" w:type="dxa"/>
            <w:shd w:val="clear" w:color="auto" w:fill="auto"/>
            <w:hideMark/>
          </w:tcPr>
          <w:p w14:paraId="33A7217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16 0 00 00000</w:t>
            </w:r>
          </w:p>
        </w:tc>
        <w:tc>
          <w:tcPr>
            <w:tcW w:w="561" w:type="dxa"/>
            <w:shd w:val="clear" w:color="auto" w:fill="auto"/>
            <w:noWrap/>
            <w:hideMark/>
          </w:tcPr>
          <w:p w14:paraId="2DBA94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69E8E2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63FE89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920" w:type="dxa"/>
            <w:shd w:val="clear" w:color="auto" w:fill="auto"/>
            <w:noWrap/>
            <w:hideMark/>
          </w:tcPr>
          <w:p w14:paraId="7CCBB40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2 500,0</w:t>
            </w:r>
          </w:p>
        </w:tc>
        <w:tc>
          <w:tcPr>
            <w:tcW w:w="782" w:type="dxa"/>
            <w:shd w:val="clear" w:color="auto" w:fill="auto"/>
            <w:noWrap/>
            <w:hideMark/>
          </w:tcPr>
          <w:p w14:paraId="2DC6B7C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2 000,0</w:t>
            </w:r>
          </w:p>
        </w:tc>
      </w:tr>
      <w:tr w:rsidR="003C5D00" w:rsidRPr="003C5D00" w14:paraId="460A82BB" w14:textId="77777777" w:rsidTr="003C5D00">
        <w:trPr>
          <w:trHeight w:val="255"/>
        </w:trPr>
        <w:tc>
          <w:tcPr>
            <w:tcW w:w="4034" w:type="dxa"/>
            <w:shd w:val="clear" w:color="auto" w:fill="auto"/>
            <w:hideMark/>
          </w:tcPr>
          <w:p w14:paraId="7E24160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«Разработка Генерального плана развития городского округа»</w:t>
            </w:r>
          </w:p>
        </w:tc>
        <w:tc>
          <w:tcPr>
            <w:tcW w:w="422" w:type="dxa"/>
            <w:shd w:val="clear" w:color="auto" w:fill="auto"/>
            <w:noWrap/>
            <w:hideMark/>
          </w:tcPr>
          <w:p w14:paraId="496F117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44FD0DB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0412</w:t>
            </w:r>
          </w:p>
        </w:tc>
        <w:tc>
          <w:tcPr>
            <w:tcW w:w="1122" w:type="dxa"/>
            <w:shd w:val="clear" w:color="auto" w:fill="auto"/>
            <w:hideMark/>
          </w:tcPr>
          <w:p w14:paraId="3B04146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16 1 00 00000</w:t>
            </w:r>
          </w:p>
        </w:tc>
        <w:tc>
          <w:tcPr>
            <w:tcW w:w="561" w:type="dxa"/>
            <w:shd w:val="clear" w:color="auto" w:fill="auto"/>
            <w:noWrap/>
            <w:hideMark/>
          </w:tcPr>
          <w:p w14:paraId="268E7A1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42EFC9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413512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920" w:type="dxa"/>
            <w:shd w:val="clear" w:color="auto" w:fill="auto"/>
            <w:noWrap/>
            <w:hideMark/>
          </w:tcPr>
          <w:p w14:paraId="741E255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1 500,0</w:t>
            </w:r>
          </w:p>
        </w:tc>
        <w:tc>
          <w:tcPr>
            <w:tcW w:w="782" w:type="dxa"/>
            <w:shd w:val="clear" w:color="auto" w:fill="auto"/>
            <w:noWrap/>
            <w:hideMark/>
          </w:tcPr>
          <w:p w14:paraId="438AFCA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1 500,0</w:t>
            </w:r>
          </w:p>
        </w:tc>
      </w:tr>
      <w:tr w:rsidR="003C5D00" w:rsidRPr="003C5D00" w14:paraId="57B4524E" w14:textId="77777777" w:rsidTr="003C5D00">
        <w:trPr>
          <w:trHeight w:val="510"/>
        </w:trPr>
        <w:tc>
          <w:tcPr>
            <w:tcW w:w="4034" w:type="dxa"/>
            <w:shd w:val="clear" w:color="auto" w:fill="auto"/>
            <w:hideMark/>
          </w:tcPr>
          <w:p w14:paraId="1C461C6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Основное мероприятие "Обеспечение разработки и внесение изменений в нормативы градостроительного проектирования </w:t>
            </w:r>
            <w:r w:rsidRPr="003C5D00">
              <w:rPr>
                <w:rFonts w:ascii="Arial" w:hAnsi="Arial" w:cs="Arial"/>
                <w:b/>
                <w:bCs/>
                <w:sz w:val="20"/>
                <w:szCs w:val="20"/>
              </w:rPr>
              <w:lastRenderedPageBreak/>
              <w:t>городского округа"</w:t>
            </w:r>
          </w:p>
        </w:tc>
        <w:tc>
          <w:tcPr>
            <w:tcW w:w="422" w:type="dxa"/>
            <w:shd w:val="clear" w:color="auto" w:fill="auto"/>
            <w:noWrap/>
            <w:hideMark/>
          </w:tcPr>
          <w:p w14:paraId="48BC2E1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901</w:t>
            </w:r>
          </w:p>
        </w:tc>
        <w:tc>
          <w:tcPr>
            <w:tcW w:w="561" w:type="dxa"/>
            <w:shd w:val="clear" w:color="auto" w:fill="auto"/>
            <w:noWrap/>
            <w:hideMark/>
          </w:tcPr>
          <w:p w14:paraId="7640718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0412</w:t>
            </w:r>
          </w:p>
        </w:tc>
        <w:tc>
          <w:tcPr>
            <w:tcW w:w="1122" w:type="dxa"/>
            <w:shd w:val="clear" w:color="auto" w:fill="auto"/>
            <w:hideMark/>
          </w:tcPr>
          <w:p w14:paraId="214F639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16 1 04 00000</w:t>
            </w:r>
          </w:p>
        </w:tc>
        <w:tc>
          <w:tcPr>
            <w:tcW w:w="561" w:type="dxa"/>
            <w:shd w:val="clear" w:color="auto" w:fill="auto"/>
            <w:noWrap/>
            <w:hideMark/>
          </w:tcPr>
          <w:p w14:paraId="7DAB755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35C13EE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51971C0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920" w:type="dxa"/>
            <w:shd w:val="clear" w:color="auto" w:fill="auto"/>
            <w:noWrap/>
            <w:hideMark/>
          </w:tcPr>
          <w:p w14:paraId="2D1B18E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1 500,0</w:t>
            </w:r>
          </w:p>
        </w:tc>
        <w:tc>
          <w:tcPr>
            <w:tcW w:w="782" w:type="dxa"/>
            <w:shd w:val="clear" w:color="auto" w:fill="auto"/>
            <w:noWrap/>
            <w:hideMark/>
          </w:tcPr>
          <w:p w14:paraId="0397200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1 500,0</w:t>
            </w:r>
          </w:p>
        </w:tc>
      </w:tr>
      <w:tr w:rsidR="003C5D00" w:rsidRPr="003C5D00" w14:paraId="1D06CBC4" w14:textId="77777777" w:rsidTr="003C5D00">
        <w:trPr>
          <w:trHeight w:val="765"/>
        </w:trPr>
        <w:tc>
          <w:tcPr>
            <w:tcW w:w="4034" w:type="dxa"/>
            <w:shd w:val="clear" w:color="auto" w:fill="auto"/>
            <w:hideMark/>
          </w:tcPr>
          <w:p w14:paraId="3BC669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w:t>
            </w:r>
          </w:p>
        </w:tc>
        <w:tc>
          <w:tcPr>
            <w:tcW w:w="422" w:type="dxa"/>
            <w:shd w:val="clear" w:color="auto" w:fill="auto"/>
            <w:noWrap/>
            <w:hideMark/>
          </w:tcPr>
          <w:p w14:paraId="45BCEF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C48AE9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0412</w:t>
            </w:r>
          </w:p>
        </w:tc>
        <w:tc>
          <w:tcPr>
            <w:tcW w:w="1122" w:type="dxa"/>
            <w:shd w:val="clear" w:color="auto" w:fill="auto"/>
            <w:hideMark/>
          </w:tcPr>
          <w:p w14:paraId="0B5EC14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16 1 04 00650</w:t>
            </w:r>
          </w:p>
        </w:tc>
        <w:tc>
          <w:tcPr>
            <w:tcW w:w="561" w:type="dxa"/>
            <w:shd w:val="clear" w:color="auto" w:fill="auto"/>
            <w:noWrap/>
            <w:hideMark/>
          </w:tcPr>
          <w:p w14:paraId="4D28B1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2D381C7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CA8FB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59D41A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1 500,0</w:t>
            </w:r>
          </w:p>
        </w:tc>
        <w:tc>
          <w:tcPr>
            <w:tcW w:w="782" w:type="dxa"/>
            <w:shd w:val="clear" w:color="auto" w:fill="auto"/>
            <w:noWrap/>
            <w:hideMark/>
          </w:tcPr>
          <w:p w14:paraId="390C04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1 500,0</w:t>
            </w:r>
          </w:p>
        </w:tc>
      </w:tr>
      <w:tr w:rsidR="003C5D00" w:rsidRPr="003C5D00" w14:paraId="6175E66E" w14:textId="77777777" w:rsidTr="003C5D00">
        <w:trPr>
          <w:trHeight w:val="255"/>
        </w:trPr>
        <w:tc>
          <w:tcPr>
            <w:tcW w:w="4034" w:type="dxa"/>
            <w:shd w:val="clear" w:color="auto" w:fill="auto"/>
            <w:hideMark/>
          </w:tcPr>
          <w:p w14:paraId="28C3E2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7DC275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829D0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0412</w:t>
            </w:r>
          </w:p>
        </w:tc>
        <w:tc>
          <w:tcPr>
            <w:tcW w:w="1122" w:type="dxa"/>
            <w:shd w:val="clear" w:color="auto" w:fill="auto"/>
            <w:hideMark/>
          </w:tcPr>
          <w:p w14:paraId="6736904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16 1 04 00650</w:t>
            </w:r>
          </w:p>
        </w:tc>
        <w:tc>
          <w:tcPr>
            <w:tcW w:w="561" w:type="dxa"/>
            <w:shd w:val="clear" w:color="auto" w:fill="auto"/>
            <w:noWrap/>
            <w:hideMark/>
          </w:tcPr>
          <w:p w14:paraId="3349C6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30403E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BADD4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46AF2B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1 500,0</w:t>
            </w:r>
          </w:p>
        </w:tc>
        <w:tc>
          <w:tcPr>
            <w:tcW w:w="782" w:type="dxa"/>
            <w:shd w:val="clear" w:color="auto" w:fill="auto"/>
            <w:noWrap/>
            <w:hideMark/>
          </w:tcPr>
          <w:p w14:paraId="491C65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1 500,0</w:t>
            </w:r>
          </w:p>
        </w:tc>
      </w:tr>
      <w:tr w:rsidR="003C5D00" w:rsidRPr="003C5D00" w14:paraId="66BEC394" w14:textId="77777777" w:rsidTr="003C5D00">
        <w:trPr>
          <w:trHeight w:val="510"/>
        </w:trPr>
        <w:tc>
          <w:tcPr>
            <w:tcW w:w="4034" w:type="dxa"/>
            <w:shd w:val="clear" w:color="auto" w:fill="auto"/>
            <w:hideMark/>
          </w:tcPr>
          <w:p w14:paraId="0315ED7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7B43D0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3A11DB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0412</w:t>
            </w:r>
          </w:p>
        </w:tc>
        <w:tc>
          <w:tcPr>
            <w:tcW w:w="1122" w:type="dxa"/>
            <w:shd w:val="clear" w:color="auto" w:fill="auto"/>
            <w:hideMark/>
          </w:tcPr>
          <w:p w14:paraId="06FE57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16 1 04 00650</w:t>
            </w:r>
          </w:p>
        </w:tc>
        <w:tc>
          <w:tcPr>
            <w:tcW w:w="561" w:type="dxa"/>
            <w:shd w:val="clear" w:color="auto" w:fill="auto"/>
            <w:noWrap/>
            <w:hideMark/>
          </w:tcPr>
          <w:p w14:paraId="667CA2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568262E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631993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673DB1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1 500,0</w:t>
            </w:r>
          </w:p>
        </w:tc>
        <w:tc>
          <w:tcPr>
            <w:tcW w:w="782" w:type="dxa"/>
            <w:shd w:val="clear" w:color="auto" w:fill="auto"/>
            <w:noWrap/>
            <w:hideMark/>
          </w:tcPr>
          <w:p w14:paraId="44C222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1 500,0</w:t>
            </w:r>
          </w:p>
        </w:tc>
      </w:tr>
      <w:tr w:rsidR="003C5D00" w:rsidRPr="003C5D00" w14:paraId="2F36F952" w14:textId="77777777" w:rsidTr="003C5D00">
        <w:trPr>
          <w:trHeight w:val="255"/>
        </w:trPr>
        <w:tc>
          <w:tcPr>
            <w:tcW w:w="4034" w:type="dxa"/>
            <w:shd w:val="clear" w:color="auto" w:fill="auto"/>
            <w:hideMark/>
          </w:tcPr>
          <w:p w14:paraId="3F61F72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«Реализация политики пространственного развития»</w:t>
            </w:r>
          </w:p>
        </w:tc>
        <w:tc>
          <w:tcPr>
            <w:tcW w:w="422" w:type="dxa"/>
            <w:shd w:val="clear" w:color="auto" w:fill="auto"/>
            <w:noWrap/>
            <w:hideMark/>
          </w:tcPr>
          <w:p w14:paraId="2C54879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41E16FB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0412</w:t>
            </w:r>
          </w:p>
        </w:tc>
        <w:tc>
          <w:tcPr>
            <w:tcW w:w="1122" w:type="dxa"/>
            <w:shd w:val="clear" w:color="auto" w:fill="auto"/>
            <w:hideMark/>
          </w:tcPr>
          <w:p w14:paraId="00876F2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16 2 00 00000</w:t>
            </w:r>
          </w:p>
        </w:tc>
        <w:tc>
          <w:tcPr>
            <w:tcW w:w="561" w:type="dxa"/>
            <w:shd w:val="clear" w:color="auto" w:fill="auto"/>
            <w:noWrap/>
            <w:hideMark/>
          </w:tcPr>
          <w:p w14:paraId="66BF59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55D097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E5CF38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920" w:type="dxa"/>
            <w:shd w:val="clear" w:color="auto" w:fill="auto"/>
            <w:noWrap/>
            <w:hideMark/>
          </w:tcPr>
          <w:p w14:paraId="0EF6A01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1 000,0</w:t>
            </w:r>
          </w:p>
        </w:tc>
        <w:tc>
          <w:tcPr>
            <w:tcW w:w="782" w:type="dxa"/>
            <w:shd w:val="clear" w:color="auto" w:fill="auto"/>
            <w:noWrap/>
            <w:hideMark/>
          </w:tcPr>
          <w:p w14:paraId="266942D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500,0</w:t>
            </w:r>
          </w:p>
        </w:tc>
      </w:tr>
      <w:tr w:rsidR="003C5D00" w:rsidRPr="003C5D00" w14:paraId="0352078E" w14:textId="77777777" w:rsidTr="003C5D00">
        <w:trPr>
          <w:trHeight w:val="510"/>
        </w:trPr>
        <w:tc>
          <w:tcPr>
            <w:tcW w:w="4034" w:type="dxa"/>
            <w:shd w:val="clear" w:color="auto" w:fill="auto"/>
            <w:hideMark/>
          </w:tcPr>
          <w:p w14:paraId="6B077AE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Основное мероприятие «Обеспечение мер по ликвидации самовольных, недостроенных и аварийных объектов на территории муниципального образования» </w:t>
            </w:r>
          </w:p>
        </w:tc>
        <w:tc>
          <w:tcPr>
            <w:tcW w:w="422" w:type="dxa"/>
            <w:shd w:val="clear" w:color="auto" w:fill="auto"/>
            <w:noWrap/>
            <w:hideMark/>
          </w:tcPr>
          <w:p w14:paraId="1901FD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C6709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0412</w:t>
            </w:r>
          </w:p>
        </w:tc>
        <w:tc>
          <w:tcPr>
            <w:tcW w:w="1122" w:type="dxa"/>
            <w:shd w:val="clear" w:color="auto" w:fill="auto"/>
            <w:hideMark/>
          </w:tcPr>
          <w:p w14:paraId="17EE7E1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16 2 04 00000</w:t>
            </w:r>
          </w:p>
        </w:tc>
        <w:tc>
          <w:tcPr>
            <w:tcW w:w="561" w:type="dxa"/>
            <w:shd w:val="clear" w:color="auto" w:fill="auto"/>
            <w:noWrap/>
            <w:hideMark/>
          </w:tcPr>
          <w:p w14:paraId="33691D8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629F0C6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0AAB9A0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920" w:type="dxa"/>
            <w:shd w:val="clear" w:color="auto" w:fill="auto"/>
            <w:noWrap/>
            <w:hideMark/>
          </w:tcPr>
          <w:p w14:paraId="74407A0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1 000,0</w:t>
            </w:r>
          </w:p>
        </w:tc>
        <w:tc>
          <w:tcPr>
            <w:tcW w:w="782" w:type="dxa"/>
            <w:shd w:val="clear" w:color="auto" w:fill="auto"/>
            <w:noWrap/>
            <w:hideMark/>
          </w:tcPr>
          <w:p w14:paraId="6896FC1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500,0</w:t>
            </w:r>
          </w:p>
        </w:tc>
      </w:tr>
      <w:tr w:rsidR="003C5D00" w:rsidRPr="003C5D00" w14:paraId="564D5FFD" w14:textId="77777777" w:rsidTr="003C5D00">
        <w:trPr>
          <w:trHeight w:val="510"/>
        </w:trPr>
        <w:tc>
          <w:tcPr>
            <w:tcW w:w="4034" w:type="dxa"/>
            <w:shd w:val="clear" w:color="auto" w:fill="auto"/>
            <w:hideMark/>
          </w:tcPr>
          <w:p w14:paraId="7CF876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Ликвидация самовольных, недостроенных и аварийных объектов на территории муниципального образования</w:t>
            </w:r>
          </w:p>
        </w:tc>
        <w:tc>
          <w:tcPr>
            <w:tcW w:w="422" w:type="dxa"/>
            <w:shd w:val="clear" w:color="auto" w:fill="auto"/>
            <w:noWrap/>
            <w:hideMark/>
          </w:tcPr>
          <w:p w14:paraId="62D7A1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5499B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0412</w:t>
            </w:r>
          </w:p>
        </w:tc>
        <w:tc>
          <w:tcPr>
            <w:tcW w:w="1122" w:type="dxa"/>
            <w:shd w:val="clear" w:color="auto" w:fill="auto"/>
            <w:hideMark/>
          </w:tcPr>
          <w:p w14:paraId="73E817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16 2 04 01210</w:t>
            </w:r>
          </w:p>
        </w:tc>
        <w:tc>
          <w:tcPr>
            <w:tcW w:w="561" w:type="dxa"/>
            <w:shd w:val="clear" w:color="auto" w:fill="auto"/>
            <w:noWrap/>
            <w:hideMark/>
          </w:tcPr>
          <w:p w14:paraId="29C7FC9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7832551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3DF665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308FE2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1 000,0</w:t>
            </w:r>
          </w:p>
        </w:tc>
        <w:tc>
          <w:tcPr>
            <w:tcW w:w="782" w:type="dxa"/>
            <w:shd w:val="clear" w:color="auto" w:fill="auto"/>
            <w:noWrap/>
            <w:hideMark/>
          </w:tcPr>
          <w:p w14:paraId="1AE821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500,0</w:t>
            </w:r>
          </w:p>
        </w:tc>
      </w:tr>
      <w:tr w:rsidR="003C5D00" w:rsidRPr="003C5D00" w14:paraId="5E38E996" w14:textId="77777777" w:rsidTr="003C5D00">
        <w:trPr>
          <w:trHeight w:val="255"/>
        </w:trPr>
        <w:tc>
          <w:tcPr>
            <w:tcW w:w="4034" w:type="dxa"/>
            <w:shd w:val="clear" w:color="auto" w:fill="auto"/>
            <w:hideMark/>
          </w:tcPr>
          <w:p w14:paraId="71683F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476971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32835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0412</w:t>
            </w:r>
          </w:p>
        </w:tc>
        <w:tc>
          <w:tcPr>
            <w:tcW w:w="1122" w:type="dxa"/>
            <w:shd w:val="clear" w:color="auto" w:fill="auto"/>
            <w:hideMark/>
          </w:tcPr>
          <w:p w14:paraId="289EFA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16 2 04 01210</w:t>
            </w:r>
          </w:p>
        </w:tc>
        <w:tc>
          <w:tcPr>
            <w:tcW w:w="561" w:type="dxa"/>
            <w:shd w:val="clear" w:color="auto" w:fill="auto"/>
            <w:noWrap/>
            <w:hideMark/>
          </w:tcPr>
          <w:p w14:paraId="76072C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0C4CFC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07E7A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0F2706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1 000,0</w:t>
            </w:r>
          </w:p>
        </w:tc>
        <w:tc>
          <w:tcPr>
            <w:tcW w:w="782" w:type="dxa"/>
            <w:shd w:val="clear" w:color="auto" w:fill="auto"/>
            <w:noWrap/>
            <w:hideMark/>
          </w:tcPr>
          <w:p w14:paraId="672053B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500,0</w:t>
            </w:r>
          </w:p>
        </w:tc>
      </w:tr>
      <w:tr w:rsidR="003C5D00" w:rsidRPr="003C5D00" w14:paraId="49B8E0A8" w14:textId="77777777" w:rsidTr="003C5D00">
        <w:trPr>
          <w:trHeight w:val="510"/>
        </w:trPr>
        <w:tc>
          <w:tcPr>
            <w:tcW w:w="4034" w:type="dxa"/>
            <w:shd w:val="clear" w:color="auto" w:fill="auto"/>
            <w:hideMark/>
          </w:tcPr>
          <w:p w14:paraId="48660DF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0E317FF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C07D18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0412</w:t>
            </w:r>
          </w:p>
        </w:tc>
        <w:tc>
          <w:tcPr>
            <w:tcW w:w="1122" w:type="dxa"/>
            <w:shd w:val="clear" w:color="auto" w:fill="auto"/>
            <w:hideMark/>
          </w:tcPr>
          <w:p w14:paraId="72FEAA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16 2 04 01210</w:t>
            </w:r>
          </w:p>
        </w:tc>
        <w:tc>
          <w:tcPr>
            <w:tcW w:w="561" w:type="dxa"/>
            <w:shd w:val="clear" w:color="auto" w:fill="auto"/>
            <w:noWrap/>
            <w:hideMark/>
          </w:tcPr>
          <w:p w14:paraId="2ECD6A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197E141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14D69B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082272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1 000,0</w:t>
            </w:r>
          </w:p>
        </w:tc>
        <w:tc>
          <w:tcPr>
            <w:tcW w:w="782" w:type="dxa"/>
            <w:shd w:val="clear" w:color="auto" w:fill="auto"/>
            <w:noWrap/>
            <w:hideMark/>
          </w:tcPr>
          <w:p w14:paraId="2C7CC5B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500,0</w:t>
            </w:r>
          </w:p>
        </w:tc>
      </w:tr>
      <w:tr w:rsidR="003C5D00" w:rsidRPr="003C5D00" w14:paraId="5FA2E140" w14:textId="77777777" w:rsidTr="003C5D00">
        <w:trPr>
          <w:trHeight w:val="255"/>
        </w:trPr>
        <w:tc>
          <w:tcPr>
            <w:tcW w:w="4034" w:type="dxa"/>
            <w:shd w:val="clear" w:color="auto" w:fill="auto"/>
            <w:hideMark/>
          </w:tcPr>
          <w:p w14:paraId="548F603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ЖИЛИЩНО-КОММУНАЛЬНОЕ ХОЗЯЙСТВО</w:t>
            </w:r>
          </w:p>
        </w:tc>
        <w:tc>
          <w:tcPr>
            <w:tcW w:w="422" w:type="dxa"/>
            <w:shd w:val="clear" w:color="auto" w:fill="auto"/>
            <w:hideMark/>
          </w:tcPr>
          <w:p w14:paraId="1B6A763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hideMark/>
          </w:tcPr>
          <w:p w14:paraId="5E4524B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0500</w:t>
            </w:r>
          </w:p>
        </w:tc>
        <w:tc>
          <w:tcPr>
            <w:tcW w:w="1122" w:type="dxa"/>
            <w:shd w:val="clear" w:color="auto" w:fill="auto"/>
            <w:hideMark/>
          </w:tcPr>
          <w:p w14:paraId="1D9D93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561" w:type="dxa"/>
            <w:shd w:val="clear" w:color="auto" w:fill="auto"/>
            <w:noWrap/>
            <w:hideMark/>
          </w:tcPr>
          <w:p w14:paraId="414023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54AEB2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D0D764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844 748,5</w:t>
            </w:r>
          </w:p>
        </w:tc>
        <w:tc>
          <w:tcPr>
            <w:tcW w:w="920" w:type="dxa"/>
            <w:shd w:val="clear" w:color="auto" w:fill="auto"/>
            <w:noWrap/>
            <w:hideMark/>
          </w:tcPr>
          <w:p w14:paraId="187F508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182 025,2</w:t>
            </w:r>
          </w:p>
        </w:tc>
        <w:tc>
          <w:tcPr>
            <w:tcW w:w="782" w:type="dxa"/>
            <w:shd w:val="clear" w:color="auto" w:fill="auto"/>
            <w:noWrap/>
            <w:hideMark/>
          </w:tcPr>
          <w:p w14:paraId="6741BAA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229 848,6</w:t>
            </w:r>
          </w:p>
        </w:tc>
      </w:tr>
      <w:tr w:rsidR="003C5D00" w:rsidRPr="003C5D00" w14:paraId="7CC3078A" w14:textId="77777777" w:rsidTr="003C5D00">
        <w:trPr>
          <w:trHeight w:val="255"/>
        </w:trPr>
        <w:tc>
          <w:tcPr>
            <w:tcW w:w="4034" w:type="dxa"/>
            <w:shd w:val="clear" w:color="auto" w:fill="auto"/>
            <w:hideMark/>
          </w:tcPr>
          <w:p w14:paraId="06A837C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Жилищное хозяйство</w:t>
            </w:r>
          </w:p>
        </w:tc>
        <w:tc>
          <w:tcPr>
            <w:tcW w:w="422" w:type="dxa"/>
            <w:shd w:val="clear" w:color="auto" w:fill="auto"/>
            <w:hideMark/>
          </w:tcPr>
          <w:p w14:paraId="7E6FC95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hideMark/>
          </w:tcPr>
          <w:p w14:paraId="218C13D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0501</w:t>
            </w:r>
          </w:p>
        </w:tc>
        <w:tc>
          <w:tcPr>
            <w:tcW w:w="1122" w:type="dxa"/>
            <w:shd w:val="clear" w:color="auto" w:fill="auto"/>
            <w:hideMark/>
          </w:tcPr>
          <w:p w14:paraId="15E184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561" w:type="dxa"/>
            <w:shd w:val="clear" w:color="auto" w:fill="auto"/>
            <w:noWrap/>
            <w:hideMark/>
          </w:tcPr>
          <w:p w14:paraId="079F76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0B9E0F0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9B2ACD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5 063,7</w:t>
            </w:r>
          </w:p>
        </w:tc>
        <w:tc>
          <w:tcPr>
            <w:tcW w:w="920" w:type="dxa"/>
            <w:shd w:val="clear" w:color="auto" w:fill="auto"/>
            <w:noWrap/>
            <w:hideMark/>
          </w:tcPr>
          <w:p w14:paraId="669CE01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4 912,0</w:t>
            </w:r>
          </w:p>
        </w:tc>
        <w:tc>
          <w:tcPr>
            <w:tcW w:w="782" w:type="dxa"/>
            <w:shd w:val="clear" w:color="auto" w:fill="auto"/>
            <w:noWrap/>
            <w:hideMark/>
          </w:tcPr>
          <w:p w14:paraId="2B4E7AA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4 000,0</w:t>
            </w:r>
          </w:p>
        </w:tc>
      </w:tr>
      <w:tr w:rsidR="003C5D00" w:rsidRPr="003C5D00" w14:paraId="35F029A7" w14:textId="77777777" w:rsidTr="003C5D00">
        <w:trPr>
          <w:trHeight w:val="255"/>
        </w:trPr>
        <w:tc>
          <w:tcPr>
            <w:tcW w:w="4034" w:type="dxa"/>
            <w:shd w:val="clear" w:color="auto" w:fill="auto"/>
            <w:hideMark/>
          </w:tcPr>
          <w:p w14:paraId="61053AE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«Социальная защита населения»                    </w:t>
            </w:r>
          </w:p>
        </w:tc>
        <w:tc>
          <w:tcPr>
            <w:tcW w:w="422" w:type="dxa"/>
            <w:shd w:val="clear" w:color="auto" w:fill="auto"/>
            <w:noWrap/>
            <w:hideMark/>
          </w:tcPr>
          <w:p w14:paraId="20B1C73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5F33BF1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0501</w:t>
            </w:r>
          </w:p>
        </w:tc>
        <w:tc>
          <w:tcPr>
            <w:tcW w:w="1122" w:type="dxa"/>
            <w:shd w:val="clear" w:color="auto" w:fill="auto"/>
            <w:hideMark/>
          </w:tcPr>
          <w:p w14:paraId="5F371E8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04 0 00 00000</w:t>
            </w:r>
          </w:p>
        </w:tc>
        <w:tc>
          <w:tcPr>
            <w:tcW w:w="561" w:type="dxa"/>
            <w:shd w:val="clear" w:color="auto" w:fill="auto"/>
            <w:noWrap/>
            <w:hideMark/>
          </w:tcPr>
          <w:p w14:paraId="609B62A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4424AEA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4E4D44E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399,1</w:t>
            </w:r>
          </w:p>
        </w:tc>
        <w:tc>
          <w:tcPr>
            <w:tcW w:w="920" w:type="dxa"/>
            <w:shd w:val="clear" w:color="auto" w:fill="auto"/>
            <w:noWrap/>
            <w:hideMark/>
          </w:tcPr>
          <w:p w14:paraId="05589AD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33393D4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3E237B0A" w14:textId="77777777" w:rsidTr="003C5D00">
        <w:trPr>
          <w:trHeight w:val="255"/>
        </w:trPr>
        <w:tc>
          <w:tcPr>
            <w:tcW w:w="4034" w:type="dxa"/>
            <w:shd w:val="clear" w:color="auto" w:fill="auto"/>
            <w:hideMark/>
          </w:tcPr>
          <w:p w14:paraId="597ABE3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«Доступная среда»</w:t>
            </w:r>
          </w:p>
        </w:tc>
        <w:tc>
          <w:tcPr>
            <w:tcW w:w="422" w:type="dxa"/>
            <w:shd w:val="clear" w:color="auto" w:fill="auto"/>
            <w:noWrap/>
            <w:hideMark/>
          </w:tcPr>
          <w:p w14:paraId="54E10A7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585A7A8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0501</w:t>
            </w:r>
          </w:p>
        </w:tc>
        <w:tc>
          <w:tcPr>
            <w:tcW w:w="1122" w:type="dxa"/>
            <w:shd w:val="clear" w:color="auto" w:fill="auto"/>
            <w:hideMark/>
          </w:tcPr>
          <w:p w14:paraId="221C437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04 2 00 00000</w:t>
            </w:r>
          </w:p>
        </w:tc>
        <w:tc>
          <w:tcPr>
            <w:tcW w:w="561" w:type="dxa"/>
            <w:shd w:val="clear" w:color="auto" w:fill="auto"/>
            <w:noWrap/>
            <w:hideMark/>
          </w:tcPr>
          <w:p w14:paraId="3155410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2EACEC6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3AF722F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399,1</w:t>
            </w:r>
          </w:p>
        </w:tc>
        <w:tc>
          <w:tcPr>
            <w:tcW w:w="920" w:type="dxa"/>
            <w:shd w:val="clear" w:color="auto" w:fill="auto"/>
            <w:noWrap/>
            <w:hideMark/>
          </w:tcPr>
          <w:p w14:paraId="3604F98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77E598C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438129A0" w14:textId="77777777" w:rsidTr="003C5D00">
        <w:trPr>
          <w:trHeight w:val="510"/>
        </w:trPr>
        <w:tc>
          <w:tcPr>
            <w:tcW w:w="4034" w:type="dxa"/>
            <w:shd w:val="clear" w:color="auto" w:fill="auto"/>
            <w:hideMark/>
          </w:tcPr>
          <w:p w14:paraId="7233F9A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422" w:type="dxa"/>
            <w:shd w:val="clear" w:color="auto" w:fill="auto"/>
            <w:noWrap/>
            <w:hideMark/>
          </w:tcPr>
          <w:p w14:paraId="4EFCB53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4FC1A28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0501</w:t>
            </w:r>
          </w:p>
        </w:tc>
        <w:tc>
          <w:tcPr>
            <w:tcW w:w="1122" w:type="dxa"/>
            <w:shd w:val="clear" w:color="auto" w:fill="auto"/>
            <w:hideMark/>
          </w:tcPr>
          <w:p w14:paraId="5284E5D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04 2 02 00000</w:t>
            </w:r>
          </w:p>
        </w:tc>
        <w:tc>
          <w:tcPr>
            <w:tcW w:w="561" w:type="dxa"/>
            <w:shd w:val="clear" w:color="auto" w:fill="auto"/>
            <w:noWrap/>
            <w:hideMark/>
          </w:tcPr>
          <w:p w14:paraId="4F71556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49E6E98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3A9A8D7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399,1</w:t>
            </w:r>
          </w:p>
        </w:tc>
        <w:tc>
          <w:tcPr>
            <w:tcW w:w="920" w:type="dxa"/>
            <w:shd w:val="clear" w:color="auto" w:fill="auto"/>
            <w:noWrap/>
            <w:hideMark/>
          </w:tcPr>
          <w:p w14:paraId="5632778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6921748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15DD3E58" w14:textId="77777777" w:rsidTr="003C5D00">
        <w:trPr>
          <w:trHeight w:val="510"/>
        </w:trPr>
        <w:tc>
          <w:tcPr>
            <w:tcW w:w="4034" w:type="dxa"/>
            <w:shd w:val="clear" w:color="auto" w:fill="auto"/>
            <w:hideMark/>
          </w:tcPr>
          <w:p w14:paraId="4D26C84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Повышение доступности объектов культуры, спорта, образования для инвалидов и маломобильных групп населения</w:t>
            </w:r>
          </w:p>
        </w:tc>
        <w:tc>
          <w:tcPr>
            <w:tcW w:w="422" w:type="dxa"/>
            <w:shd w:val="clear" w:color="auto" w:fill="auto"/>
            <w:noWrap/>
            <w:hideMark/>
          </w:tcPr>
          <w:p w14:paraId="63DD13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32F83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22" w:type="dxa"/>
            <w:shd w:val="clear" w:color="auto" w:fill="auto"/>
            <w:hideMark/>
          </w:tcPr>
          <w:p w14:paraId="40D4B9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04 2 02 00960</w:t>
            </w:r>
          </w:p>
        </w:tc>
        <w:tc>
          <w:tcPr>
            <w:tcW w:w="561" w:type="dxa"/>
            <w:shd w:val="clear" w:color="auto" w:fill="auto"/>
            <w:noWrap/>
            <w:hideMark/>
          </w:tcPr>
          <w:p w14:paraId="3BE850A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5A69E6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BBFE7E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399,1</w:t>
            </w:r>
          </w:p>
        </w:tc>
        <w:tc>
          <w:tcPr>
            <w:tcW w:w="920" w:type="dxa"/>
            <w:shd w:val="clear" w:color="auto" w:fill="auto"/>
            <w:noWrap/>
            <w:hideMark/>
          </w:tcPr>
          <w:p w14:paraId="7C2F5E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405B9E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A3E4A91" w14:textId="77777777" w:rsidTr="003C5D00">
        <w:trPr>
          <w:trHeight w:val="255"/>
        </w:trPr>
        <w:tc>
          <w:tcPr>
            <w:tcW w:w="4034" w:type="dxa"/>
            <w:shd w:val="clear" w:color="auto" w:fill="auto"/>
            <w:hideMark/>
          </w:tcPr>
          <w:p w14:paraId="63AD6A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0ED2AA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2EA0E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22" w:type="dxa"/>
            <w:shd w:val="clear" w:color="auto" w:fill="auto"/>
            <w:hideMark/>
          </w:tcPr>
          <w:p w14:paraId="282ECD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04 2 02 00960</w:t>
            </w:r>
          </w:p>
        </w:tc>
        <w:tc>
          <w:tcPr>
            <w:tcW w:w="561" w:type="dxa"/>
            <w:shd w:val="clear" w:color="auto" w:fill="auto"/>
            <w:noWrap/>
            <w:hideMark/>
          </w:tcPr>
          <w:p w14:paraId="267D83D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38372B8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78D36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399,1</w:t>
            </w:r>
          </w:p>
        </w:tc>
        <w:tc>
          <w:tcPr>
            <w:tcW w:w="920" w:type="dxa"/>
            <w:shd w:val="clear" w:color="auto" w:fill="auto"/>
            <w:noWrap/>
            <w:hideMark/>
          </w:tcPr>
          <w:p w14:paraId="3F606F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71B224E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CA43E02" w14:textId="77777777" w:rsidTr="003C5D00">
        <w:trPr>
          <w:trHeight w:val="510"/>
        </w:trPr>
        <w:tc>
          <w:tcPr>
            <w:tcW w:w="4034" w:type="dxa"/>
            <w:shd w:val="clear" w:color="auto" w:fill="auto"/>
            <w:hideMark/>
          </w:tcPr>
          <w:p w14:paraId="22BF93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2A9385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8695F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22" w:type="dxa"/>
            <w:shd w:val="clear" w:color="auto" w:fill="auto"/>
            <w:hideMark/>
          </w:tcPr>
          <w:p w14:paraId="7D8FDB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04 2 02 00960</w:t>
            </w:r>
          </w:p>
        </w:tc>
        <w:tc>
          <w:tcPr>
            <w:tcW w:w="561" w:type="dxa"/>
            <w:shd w:val="clear" w:color="auto" w:fill="auto"/>
            <w:noWrap/>
            <w:hideMark/>
          </w:tcPr>
          <w:p w14:paraId="12DB46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012D4A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41914B0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399,1</w:t>
            </w:r>
          </w:p>
        </w:tc>
        <w:tc>
          <w:tcPr>
            <w:tcW w:w="920" w:type="dxa"/>
            <w:shd w:val="clear" w:color="auto" w:fill="auto"/>
            <w:noWrap/>
            <w:hideMark/>
          </w:tcPr>
          <w:p w14:paraId="7DF81C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326BCD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0A05F3D" w14:textId="77777777" w:rsidTr="003C5D00">
        <w:trPr>
          <w:trHeight w:val="255"/>
        </w:trPr>
        <w:tc>
          <w:tcPr>
            <w:tcW w:w="4034" w:type="dxa"/>
            <w:shd w:val="clear" w:color="auto" w:fill="auto"/>
            <w:hideMark/>
          </w:tcPr>
          <w:p w14:paraId="73EBB7B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w:t>
            </w:r>
            <w:r w:rsidRPr="003C5D00">
              <w:rPr>
                <w:rFonts w:ascii="Arial" w:hAnsi="Arial" w:cs="Arial"/>
                <w:b/>
                <w:bCs/>
                <w:sz w:val="20"/>
                <w:szCs w:val="20"/>
              </w:rPr>
              <w:lastRenderedPageBreak/>
              <w:t xml:space="preserve">«Управление имуществом и муниципальными финансами»   </w:t>
            </w:r>
          </w:p>
        </w:tc>
        <w:tc>
          <w:tcPr>
            <w:tcW w:w="422" w:type="dxa"/>
            <w:shd w:val="clear" w:color="auto" w:fill="auto"/>
            <w:hideMark/>
          </w:tcPr>
          <w:p w14:paraId="34F4551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9</w:t>
            </w:r>
            <w:r w:rsidRPr="003C5D00">
              <w:rPr>
                <w:rFonts w:ascii="Arial" w:hAnsi="Arial" w:cs="Arial"/>
                <w:b/>
                <w:bCs/>
                <w:sz w:val="20"/>
                <w:szCs w:val="20"/>
              </w:rPr>
              <w:lastRenderedPageBreak/>
              <w:t>01</w:t>
            </w:r>
          </w:p>
        </w:tc>
        <w:tc>
          <w:tcPr>
            <w:tcW w:w="561" w:type="dxa"/>
            <w:shd w:val="clear" w:color="auto" w:fill="auto"/>
            <w:noWrap/>
            <w:hideMark/>
          </w:tcPr>
          <w:p w14:paraId="1C70B98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050</w:t>
            </w:r>
            <w:r w:rsidRPr="003C5D00">
              <w:rPr>
                <w:rFonts w:ascii="Arial" w:hAnsi="Arial" w:cs="Arial"/>
                <w:b/>
                <w:bCs/>
                <w:sz w:val="20"/>
                <w:szCs w:val="20"/>
              </w:rPr>
              <w:lastRenderedPageBreak/>
              <w:t>1</w:t>
            </w:r>
          </w:p>
        </w:tc>
        <w:tc>
          <w:tcPr>
            <w:tcW w:w="1122" w:type="dxa"/>
            <w:shd w:val="clear" w:color="auto" w:fill="auto"/>
            <w:hideMark/>
          </w:tcPr>
          <w:p w14:paraId="2B89708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 xml:space="preserve">12 0 00 </w:t>
            </w:r>
            <w:r w:rsidRPr="003C5D00">
              <w:rPr>
                <w:rFonts w:ascii="Arial" w:hAnsi="Arial" w:cs="Arial"/>
                <w:b/>
                <w:bCs/>
                <w:sz w:val="20"/>
                <w:szCs w:val="20"/>
              </w:rPr>
              <w:lastRenderedPageBreak/>
              <w:t>00000</w:t>
            </w:r>
          </w:p>
        </w:tc>
        <w:tc>
          <w:tcPr>
            <w:tcW w:w="561" w:type="dxa"/>
            <w:shd w:val="clear" w:color="auto" w:fill="auto"/>
            <w:noWrap/>
            <w:hideMark/>
          </w:tcPr>
          <w:p w14:paraId="52AE4BF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 </w:t>
            </w:r>
          </w:p>
        </w:tc>
        <w:tc>
          <w:tcPr>
            <w:tcW w:w="982" w:type="dxa"/>
            <w:shd w:val="clear" w:color="auto" w:fill="auto"/>
            <w:noWrap/>
            <w:hideMark/>
          </w:tcPr>
          <w:p w14:paraId="03A4748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571660C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3 </w:t>
            </w:r>
            <w:r w:rsidRPr="003C5D00">
              <w:rPr>
                <w:rFonts w:ascii="Arial" w:hAnsi="Arial" w:cs="Arial"/>
                <w:b/>
                <w:bCs/>
                <w:sz w:val="20"/>
                <w:szCs w:val="20"/>
              </w:rPr>
              <w:lastRenderedPageBreak/>
              <w:t>998,7</w:t>
            </w:r>
          </w:p>
        </w:tc>
        <w:tc>
          <w:tcPr>
            <w:tcW w:w="920" w:type="dxa"/>
            <w:shd w:val="clear" w:color="auto" w:fill="auto"/>
            <w:noWrap/>
            <w:hideMark/>
          </w:tcPr>
          <w:p w14:paraId="108BFCC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4 000,0</w:t>
            </w:r>
          </w:p>
        </w:tc>
        <w:tc>
          <w:tcPr>
            <w:tcW w:w="782" w:type="dxa"/>
            <w:shd w:val="clear" w:color="auto" w:fill="auto"/>
            <w:noWrap/>
            <w:hideMark/>
          </w:tcPr>
          <w:p w14:paraId="656C23A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4 </w:t>
            </w:r>
            <w:r w:rsidRPr="003C5D00">
              <w:rPr>
                <w:rFonts w:ascii="Arial" w:hAnsi="Arial" w:cs="Arial"/>
                <w:b/>
                <w:bCs/>
                <w:sz w:val="20"/>
                <w:szCs w:val="20"/>
              </w:rPr>
              <w:lastRenderedPageBreak/>
              <w:t>000,0</w:t>
            </w:r>
          </w:p>
        </w:tc>
      </w:tr>
      <w:tr w:rsidR="003C5D00" w:rsidRPr="003C5D00" w14:paraId="6C650978" w14:textId="77777777" w:rsidTr="003C5D00">
        <w:trPr>
          <w:trHeight w:val="255"/>
        </w:trPr>
        <w:tc>
          <w:tcPr>
            <w:tcW w:w="4034" w:type="dxa"/>
            <w:shd w:val="clear" w:color="auto" w:fill="auto"/>
            <w:hideMark/>
          </w:tcPr>
          <w:p w14:paraId="2372690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Подпрограмма «Развитие имущественного комплекса»</w:t>
            </w:r>
          </w:p>
        </w:tc>
        <w:tc>
          <w:tcPr>
            <w:tcW w:w="422" w:type="dxa"/>
            <w:shd w:val="clear" w:color="auto" w:fill="auto"/>
            <w:hideMark/>
          </w:tcPr>
          <w:p w14:paraId="7733D80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1AF4845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0501</w:t>
            </w:r>
          </w:p>
        </w:tc>
        <w:tc>
          <w:tcPr>
            <w:tcW w:w="1122" w:type="dxa"/>
            <w:shd w:val="clear" w:color="auto" w:fill="auto"/>
            <w:hideMark/>
          </w:tcPr>
          <w:p w14:paraId="3186BBF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12 1 00 00000</w:t>
            </w:r>
          </w:p>
        </w:tc>
        <w:tc>
          <w:tcPr>
            <w:tcW w:w="561" w:type="dxa"/>
            <w:shd w:val="clear" w:color="auto" w:fill="auto"/>
            <w:hideMark/>
          </w:tcPr>
          <w:p w14:paraId="18E637A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hideMark/>
          </w:tcPr>
          <w:p w14:paraId="52F175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4450B4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3 998,7</w:t>
            </w:r>
          </w:p>
        </w:tc>
        <w:tc>
          <w:tcPr>
            <w:tcW w:w="920" w:type="dxa"/>
            <w:shd w:val="clear" w:color="auto" w:fill="auto"/>
            <w:noWrap/>
            <w:hideMark/>
          </w:tcPr>
          <w:p w14:paraId="37CDFC3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4 000,0</w:t>
            </w:r>
          </w:p>
        </w:tc>
        <w:tc>
          <w:tcPr>
            <w:tcW w:w="782" w:type="dxa"/>
            <w:shd w:val="clear" w:color="auto" w:fill="auto"/>
            <w:noWrap/>
            <w:hideMark/>
          </w:tcPr>
          <w:p w14:paraId="7451422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4 000,0</w:t>
            </w:r>
          </w:p>
        </w:tc>
      </w:tr>
      <w:tr w:rsidR="003C5D00" w:rsidRPr="003C5D00" w14:paraId="2ED571A7" w14:textId="77777777" w:rsidTr="003C5D00">
        <w:trPr>
          <w:trHeight w:val="510"/>
        </w:trPr>
        <w:tc>
          <w:tcPr>
            <w:tcW w:w="4034" w:type="dxa"/>
            <w:shd w:val="clear" w:color="auto" w:fill="auto"/>
            <w:hideMark/>
          </w:tcPr>
          <w:p w14:paraId="7B293F4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422" w:type="dxa"/>
            <w:shd w:val="clear" w:color="auto" w:fill="auto"/>
            <w:hideMark/>
          </w:tcPr>
          <w:p w14:paraId="786E267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34C5A32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0501</w:t>
            </w:r>
          </w:p>
        </w:tc>
        <w:tc>
          <w:tcPr>
            <w:tcW w:w="1122" w:type="dxa"/>
            <w:shd w:val="clear" w:color="auto" w:fill="auto"/>
            <w:hideMark/>
          </w:tcPr>
          <w:p w14:paraId="1D11E55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12 1 02 00000</w:t>
            </w:r>
          </w:p>
        </w:tc>
        <w:tc>
          <w:tcPr>
            <w:tcW w:w="561" w:type="dxa"/>
            <w:shd w:val="clear" w:color="auto" w:fill="auto"/>
            <w:hideMark/>
          </w:tcPr>
          <w:p w14:paraId="52990FD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hideMark/>
          </w:tcPr>
          <w:p w14:paraId="550119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630838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3 998,7</w:t>
            </w:r>
          </w:p>
        </w:tc>
        <w:tc>
          <w:tcPr>
            <w:tcW w:w="920" w:type="dxa"/>
            <w:shd w:val="clear" w:color="auto" w:fill="auto"/>
            <w:noWrap/>
            <w:hideMark/>
          </w:tcPr>
          <w:p w14:paraId="2E33CA1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4 000,0</w:t>
            </w:r>
          </w:p>
        </w:tc>
        <w:tc>
          <w:tcPr>
            <w:tcW w:w="782" w:type="dxa"/>
            <w:shd w:val="clear" w:color="auto" w:fill="auto"/>
            <w:noWrap/>
            <w:hideMark/>
          </w:tcPr>
          <w:p w14:paraId="13DD60C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4 000,0</w:t>
            </w:r>
          </w:p>
        </w:tc>
      </w:tr>
      <w:tr w:rsidR="003C5D00" w:rsidRPr="003C5D00" w14:paraId="74F699E7" w14:textId="77777777" w:rsidTr="003C5D00">
        <w:trPr>
          <w:trHeight w:val="765"/>
        </w:trPr>
        <w:tc>
          <w:tcPr>
            <w:tcW w:w="4034" w:type="dxa"/>
            <w:shd w:val="clear" w:color="auto" w:fill="auto"/>
            <w:hideMark/>
          </w:tcPr>
          <w:p w14:paraId="4D75ED9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Владение, пользование и распоряжение имуществом, находящимся в муниципальной собственности городского округа (финансирование работ по капитальному ремонту общего имущества в многоквартирных домах)     </w:t>
            </w:r>
          </w:p>
        </w:tc>
        <w:tc>
          <w:tcPr>
            <w:tcW w:w="422" w:type="dxa"/>
            <w:shd w:val="clear" w:color="auto" w:fill="auto"/>
            <w:noWrap/>
            <w:hideMark/>
          </w:tcPr>
          <w:p w14:paraId="402845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4096B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22" w:type="dxa"/>
            <w:shd w:val="clear" w:color="auto" w:fill="auto"/>
            <w:hideMark/>
          </w:tcPr>
          <w:p w14:paraId="587ABF5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12 1 02 00172</w:t>
            </w:r>
          </w:p>
        </w:tc>
        <w:tc>
          <w:tcPr>
            <w:tcW w:w="561" w:type="dxa"/>
            <w:shd w:val="clear" w:color="auto" w:fill="auto"/>
            <w:noWrap/>
            <w:hideMark/>
          </w:tcPr>
          <w:p w14:paraId="780B5B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66B691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4EF9A2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3 998,7</w:t>
            </w:r>
          </w:p>
        </w:tc>
        <w:tc>
          <w:tcPr>
            <w:tcW w:w="920" w:type="dxa"/>
            <w:shd w:val="clear" w:color="auto" w:fill="auto"/>
            <w:noWrap/>
            <w:hideMark/>
          </w:tcPr>
          <w:p w14:paraId="76FA53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4 000,0</w:t>
            </w:r>
          </w:p>
        </w:tc>
        <w:tc>
          <w:tcPr>
            <w:tcW w:w="782" w:type="dxa"/>
            <w:shd w:val="clear" w:color="auto" w:fill="auto"/>
            <w:noWrap/>
            <w:hideMark/>
          </w:tcPr>
          <w:p w14:paraId="7C7022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4 000,0</w:t>
            </w:r>
          </w:p>
        </w:tc>
      </w:tr>
      <w:tr w:rsidR="003C5D00" w:rsidRPr="003C5D00" w14:paraId="3A4B7052" w14:textId="77777777" w:rsidTr="003C5D00">
        <w:trPr>
          <w:trHeight w:val="255"/>
        </w:trPr>
        <w:tc>
          <w:tcPr>
            <w:tcW w:w="4034" w:type="dxa"/>
            <w:shd w:val="clear" w:color="auto" w:fill="auto"/>
            <w:hideMark/>
          </w:tcPr>
          <w:p w14:paraId="337B2B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173FCB3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56342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22" w:type="dxa"/>
            <w:shd w:val="clear" w:color="auto" w:fill="auto"/>
            <w:hideMark/>
          </w:tcPr>
          <w:p w14:paraId="4BF0E8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12 1 02 00172</w:t>
            </w:r>
          </w:p>
        </w:tc>
        <w:tc>
          <w:tcPr>
            <w:tcW w:w="561" w:type="dxa"/>
            <w:shd w:val="clear" w:color="auto" w:fill="auto"/>
            <w:noWrap/>
            <w:hideMark/>
          </w:tcPr>
          <w:p w14:paraId="741104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4BE93B9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DA0E9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3 998,7</w:t>
            </w:r>
          </w:p>
        </w:tc>
        <w:tc>
          <w:tcPr>
            <w:tcW w:w="920" w:type="dxa"/>
            <w:shd w:val="clear" w:color="auto" w:fill="auto"/>
            <w:noWrap/>
            <w:hideMark/>
          </w:tcPr>
          <w:p w14:paraId="312AA9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4 000,0</w:t>
            </w:r>
          </w:p>
        </w:tc>
        <w:tc>
          <w:tcPr>
            <w:tcW w:w="782" w:type="dxa"/>
            <w:shd w:val="clear" w:color="auto" w:fill="auto"/>
            <w:noWrap/>
            <w:hideMark/>
          </w:tcPr>
          <w:p w14:paraId="4CC19A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4 000,0</w:t>
            </w:r>
          </w:p>
        </w:tc>
      </w:tr>
      <w:tr w:rsidR="003C5D00" w:rsidRPr="003C5D00" w14:paraId="11D88BA9" w14:textId="77777777" w:rsidTr="003C5D00">
        <w:trPr>
          <w:trHeight w:val="510"/>
        </w:trPr>
        <w:tc>
          <w:tcPr>
            <w:tcW w:w="4034" w:type="dxa"/>
            <w:shd w:val="clear" w:color="auto" w:fill="auto"/>
            <w:hideMark/>
          </w:tcPr>
          <w:p w14:paraId="7B20DC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36C249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568609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22" w:type="dxa"/>
            <w:shd w:val="clear" w:color="auto" w:fill="auto"/>
            <w:hideMark/>
          </w:tcPr>
          <w:p w14:paraId="6F385E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12 1 02 00172</w:t>
            </w:r>
          </w:p>
        </w:tc>
        <w:tc>
          <w:tcPr>
            <w:tcW w:w="561" w:type="dxa"/>
            <w:shd w:val="clear" w:color="auto" w:fill="auto"/>
            <w:noWrap/>
            <w:hideMark/>
          </w:tcPr>
          <w:p w14:paraId="608D7F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2F53FF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4485F5A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3 998,7</w:t>
            </w:r>
          </w:p>
        </w:tc>
        <w:tc>
          <w:tcPr>
            <w:tcW w:w="920" w:type="dxa"/>
            <w:shd w:val="clear" w:color="auto" w:fill="auto"/>
            <w:noWrap/>
            <w:hideMark/>
          </w:tcPr>
          <w:p w14:paraId="622F0B1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4 000,0</w:t>
            </w:r>
          </w:p>
        </w:tc>
        <w:tc>
          <w:tcPr>
            <w:tcW w:w="782" w:type="dxa"/>
            <w:shd w:val="clear" w:color="auto" w:fill="auto"/>
            <w:noWrap/>
            <w:hideMark/>
          </w:tcPr>
          <w:p w14:paraId="41CA88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4 000,0</w:t>
            </w:r>
          </w:p>
        </w:tc>
      </w:tr>
      <w:tr w:rsidR="003C5D00" w:rsidRPr="003C5D00" w14:paraId="6427DCCF" w14:textId="77777777" w:rsidTr="003C5D00">
        <w:trPr>
          <w:trHeight w:val="255"/>
        </w:trPr>
        <w:tc>
          <w:tcPr>
            <w:tcW w:w="4034" w:type="dxa"/>
            <w:shd w:val="clear" w:color="auto" w:fill="auto"/>
            <w:hideMark/>
          </w:tcPr>
          <w:p w14:paraId="3B72988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«Формирование современной комфортной городской среды»   </w:t>
            </w:r>
          </w:p>
        </w:tc>
        <w:tc>
          <w:tcPr>
            <w:tcW w:w="422" w:type="dxa"/>
            <w:shd w:val="clear" w:color="auto" w:fill="auto"/>
            <w:noWrap/>
            <w:hideMark/>
          </w:tcPr>
          <w:p w14:paraId="36524D7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0E734AB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0501</w:t>
            </w:r>
          </w:p>
        </w:tc>
        <w:tc>
          <w:tcPr>
            <w:tcW w:w="1122" w:type="dxa"/>
            <w:shd w:val="clear" w:color="auto" w:fill="auto"/>
            <w:hideMark/>
          </w:tcPr>
          <w:p w14:paraId="7807137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17 0 00 00000</w:t>
            </w:r>
          </w:p>
        </w:tc>
        <w:tc>
          <w:tcPr>
            <w:tcW w:w="561" w:type="dxa"/>
            <w:shd w:val="clear" w:color="auto" w:fill="auto"/>
            <w:noWrap/>
            <w:hideMark/>
          </w:tcPr>
          <w:p w14:paraId="4281CD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08BABC2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ED1317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665,9</w:t>
            </w:r>
          </w:p>
        </w:tc>
        <w:tc>
          <w:tcPr>
            <w:tcW w:w="920" w:type="dxa"/>
            <w:shd w:val="clear" w:color="auto" w:fill="auto"/>
            <w:noWrap/>
            <w:hideMark/>
          </w:tcPr>
          <w:p w14:paraId="3A642B8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912,0</w:t>
            </w:r>
          </w:p>
        </w:tc>
        <w:tc>
          <w:tcPr>
            <w:tcW w:w="782" w:type="dxa"/>
            <w:shd w:val="clear" w:color="auto" w:fill="auto"/>
            <w:noWrap/>
            <w:hideMark/>
          </w:tcPr>
          <w:p w14:paraId="2FE7A16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354C8929" w14:textId="77777777" w:rsidTr="003C5D00">
        <w:trPr>
          <w:trHeight w:val="510"/>
        </w:trPr>
        <w:tc>
          <w:tcPr>
            <w:tcW w:w="4034" w:type="dxa"/>
            <w:shd w:val="clear" w:color="auto" w:fill="auto"/>
            <w:hideMark/>
          </w:tcPr>
          <w:p w14:paraId="684EDCB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"Создание условий для обеспечения комфортного проживания жителей в многоквартирных домах Московской области"</w:t>
            </w:r>
          </w:p>
        </w:tc>
        <w:tc>
          <w:tcPr>
            <w:tcW w:w="422" w:type="dxa"/>
            <w:shd w:val="clear" w:color="auto" w:fill="auto"/>
            <w:noWrap/>
            <w:hideMark/>
          </w:tcPr>
          <w:p w14:paraId="347671C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3EF7F7E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0501</w:t>
            </w:r>
          </w:p>
        </w:tc>
        <w:tc>
          <w:tcPr>
            <w:tcW w:w="1122" w:type="dxa"/>
            <w:shd w:val="clear" w:color="auto" w:fill="auto"/>
            <w:hideMark/>
          </w:tcPr>
          <w:p w14:paraId="49EEF2A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17 3 00 00000</w:t>
            </w:r>
          </w:p>
        </w:tc>
        <w:tc>
          <w:tcPr>
            <w:tcW w:w="561" w:type="dxa"/>
            <w:shd w:val="clear" w:color="auto" w:fill="auto"/>
            <w:noWrap/>
            <w:hideMark/>
          </w:tcPr>
          <w:p w14:paraId="6EDFA2F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147AF32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4BD020D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665,9</w:t>
            </w:r>
          </w:p>
        </w:tc>
        <w:tc>
          <w:tcPr>
            <w:tcW w:w="920" w:type="dxa"/>
            <w:shd w:val="clear" w:color="auto" w:fill="auto"/>
            <w:noWrap/>
            <w:hideMark/>
          </w:tcPr>
          <w:p w14:paraId="0A8814D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912,0</w:t>
            </w:r>
          </w:p>
        </w:tc>
        <w:tc>
          <w:tcPr>
            <w:tcW w:w="782" w:type="dxa"/>
            <w:shd w:val="clear" w:color="auto" w:fill="auto"/>
            <w:noWrap/>
            <w:hideMark/>
          </w:tcPr>
          <w:p w14:paraId="219391C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0197669D" w14:textId="77777777" w:rsidTr="003C5D00">
        <w:trPr>
          <w:trHeight w:val="510"/>
        </w:trPr>
        <w:tc>
          <w:tcPr>
            <w:tcW w:w="4034" w:type="dxa"/>
            <w:shd w:val="clear" w:color="auto" w:fill="auto"/>
            <w:hideMark/>
          </w:tcPr>
          <w:p w14:paraId="5436CC2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«Приведение в надлежащее состояние подъездов в многоквартирных домах»</w:t>
            </w:r>
          </w:p>
        </w:tc>
        <w:tc>
          <w:tcPr>
            <w:tcW w:w="422" w:type="dxa"/>
            <w:shd w:val="clear" w:color="auto" w:fill="auto"/>
            <w:noWrap/>
            <w:hideMark/>
          </w:tcPr>
          <w:p w14:paraId="5541C67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57685B3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0501</w:t>
            </w:r>
          </w:p>
        </w:tc>
        <w:tc>
          <w:tcPr>
            <w:tcW w:w="1122" w:type="dxa"/>
            <w:shd w:val="clear" w:color="auto" w:fill="auto"/>
            <w:hideMark/>
          </w:tcPr>
          <w:p w14:paraId="598104F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17 3 01 00000</w:t>
            </w:r>
          </w:p>
        </w:tc>
        <w:tc>
          <w:tcPr>
            <w:tcW w:w="561" w:type="dxa"/>
            <w:shd w:val="clear" w:color="auto" w:fill="auto"/>
            <w:noWrap/>
            <w:hideMark/>
          </w:tcPr>
          <w:p w14:paraId="45A8F88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7E527F9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3DF4F6E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920" w:type="dxa"/>
            <w:shd w:val="clear" w:color="auto" w:fill="auto"/>
            <w:noWrap/>
            <w:hideMark/>
          </w:tcPr>
          <w:p w14:paraId="79B0E74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912,0</w:t>
            </w:r>
          </w:p>
        </w:tc>
        <w:tc>
          <w:tcPr>
            <w:tcW w:w="782" w:type="dxa"/>
            <w:shd w:val="clear" w:color="auto" w:fill="auto"/>
            <w:noWrap/>
            <w:hideMark/>
          </w:tcPr>
          <w:p w14:paraId="12A5E6E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2C0EE449" w14:textId="77777777" w:rsidTr="003C5D00">
        <w:trPr>
          <w:trHeight w:val="255"/>
        </w:trPr>
        <w:tc>
          <w:tcPr>
            <w:tcW w:w="4034" w:type="dxa"/>
            <w:shd w:val="clear" w:color="auto" w:fill="auto"/>
            <w:hideMark/>
          </w:tcPr>
          <w:p w14:paraId="284847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Ремонт подъездов в многоквартирных домах</w:t>
            </w:r>
          </w:p>
        </w:tc>
        <w:tc>
          <w:tcPr>
            <w:tcW w:w="422" w:type="dxa"/>
            <w:shd w:val="clear" w:color="auto" w:fill="auto"/>
            <w:noWrap/>
            <w:hideMark/>
          </w:tcPr>
          <w:p w14:paraId="77F8BC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C61853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22" w:type="dxa"/>
            <w:shd w:val="clear" w:color="auto" w:fill="auto"/>
            <w:hideMark/>
          </w:tcPr>
          <w:p w14:paraId="644068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3 01 S0950</w:t>
            </w:r>
          </w:p>
        </w:tc>
        <w:tc>
          <w:tcPr>
            <w:tcW w:w="561" w:type="dxa"/>
            <w:shd w:val="clear" w:color="auto" w:fill="auto"/>
            <w:noWrap/>
            <w:hideMark/>
          </w:tcPr>
          <w:p w14:paraId="15F692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2F5E3C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D3816E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7BD302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912,0</w:t>
            </w:r>
          </w:p>
        </w:tc>
        <w:tc>
          <w:tcPr>
            <w:tcW w:w="782" w:type="dxa"/>
            <w:shd w:val="clear" w:color="auto" w:fill="auto"/>
            <w:noWrap/>
            <w:hideMark/>
          </w:tcPr>
          <w:p w14:paraId="691A2B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7FC0A7C" w14:textId="77777777" w:rsidTr="003C5D00">
        <w:trPr>
          <w:trHeight w:val="255"/>
        </w:trPr>
        <w:tc>
          <w:tcPr>
            <w:tcW w:w="4034" w:type="dxa"/>
            <w:shd w:val="clear" w:color="auto" w:fill="auto"/>
            <w:hideMark/>
          </w:tcPr>
          <w:p w14:paraId="5258A0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бюджетные ассигнования</w:t>
            </w:r>
          </w:p>
        </w:tc>
        <w:tc>
          <w:tcPr>
            <w:tcW w:w="422" w:type="dxa"/>
            <w:shd w:val="clear" w:color="auto" w:fill="auto"/>
            <w:noWrap/>
            <w:hideMark/>
          </w:tcPr>
          <w:p w14:paraId="2D191D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77DA1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22" w:type="dxa"/>
            <w:shd w:val="clear" w:color="auto" w:fill="auto"/>
            <w:hideMark/>
          </w:tcPr>
          <w:p w14:paraId="69B1E9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3 01 S0950</w:t>
            </w:r>
          </w:p>
        </w:tc>
        <w:tc>
          <w:tcPr>
            <w:tcW w:w="561" w:type="dxa"/>
            <w:shd w:val="clear" w:color="auto" w:fill="auto"/>
            <w:noWrap/>
            <w:hideMark/>
          </w:tcPr>
          <w:p w14:paraId="695EB0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c>
          <w:tcPr>
            <w:tcW w:w="982" w:type="dxa"/>
            <w:shd w:val="clear" w:color="auto" w:fill="auto"/>
            <w:noWrap/>
            <w:hideMark/>
          </w:tcPr>
          <w:p w14:paraId="709C3A4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47484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74F97F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912,0</w:t>
            </w:r>
          </w:p>
        </w:tc>
        <w:tc>
          <w:tcPr>
            <w:tcW w:w="782" w:type="dxa"/>
            <w:shd w:val="clear" w:color="auto" w:fill="auto"/>
            <w:noWrap/>
            <w:hideMark/>
          </w:tcPr>
          <w:p w14:paraId="229FD0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C2EC4CD" w14:textId="77777777" w:rsidTr="003C5D00">
        <w:trPr>
          <w:trHeight w:val="510"/>
        </w:trPr>
        <w:tc>
          <w:tcPr>
            <w:tcW w:w="4034" w:type="dxa"/>
            <w:shd w:val="clear" w:color="auto" w:fill="auto"/>
            <w:hideMark/>
          </w:tcPr>
          <w:p w14:paraId="4B2B19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2" w:type="dxa"/>
            <w:shd w:val="clear" w:color="auto" w:fill="auto"/>
            <w:noWrap/>
            <w:hideMark/>
          </w:tcPr>
          <w:p w14:paraId="4F7E37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81AF7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22" w:type="dxa"/>
            <w:shd w:val="clear" w:color="auto" w:fill="auto"/>
            <w:hideMark/>
          </w:tcPr>
          <w:p w14:paraId="7D96EF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3 01 S0950</w:t>
            </w:r>
          </w:p>
        </w:tc>
        <w:tc>
          <w:tcPr>
            <w:tcW w:w="561" w:type="dxa"/>
            <w:shd w:val="clear" w:color="auto" w:fill="auto"/>
            <w:noWrap/>
            <w:hideMark/>
          </w:tcPr>
          <w:p w14:paraId="22692C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810</w:t>
            </w:r>
          </w:p>
        </w:tc>
        <w:tc>
          <w:tcPr>
            <w:tcW w:w="982" w:type="dxa"/>
            <w:shd w:val="clear" w:color="auto" w:fill="auto"/>
            <w:noWrap/>
            <w:hideMark/>
          </w:tcPr>
          <w:p w14:paraId="37DB598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823" w:type="dxa"/>
            <w:shd w:val="clear" w:color="auto" w:fill="auto"/>
            <w:noWrap/>
            <w:hideMark/>
          </w:tcPr>
          <w:p w14:paraId="75072FE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2FC61E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700,4</w:t>
            </w:r>
          </w:p>
        </w:tc>
        <w:tc>
          <w:tcPr>
            <w:tcW w:w="782" w:type="dxa"/>
            <w:shd w:val="clear" w:color="auto" w:fill="auto"/>
            <w:noWrap/>
            <w:hideMark/>
          </w:tcPr>
          <w:p w14:paraId="5E9EC6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D85233E" w14:textId="77777777" w:rsidTr="003C5D00">
        <w:trPr>
          <w:trHeight w:val="510"/>
        </w:trPr>
        <w:tc>
          <w:tcPr>
            <w:tcW w:w="4034" w:type="dxa"/>
            <w:shd w:val="clear" w:color="auto" w:fill="auto"/>
            <w:hideMark/>
          </w:tcPr>
          <w:p w14:paraId="79409C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2" w:type="dxa"/>
            <w:shd w:val="clear" w:color="auto" w:fill="auto"/>
            <w:noWrap/>
            <w:hideMark/>
          </w:tcPr>
          <w:p w14:paraId="3EBB05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7C1AF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22" w:type="dxa"/>
            <w:shd w:val="clear" w:color="auto" w:fill="auto"/>
            <w:hideMark/>
          </w:tcPr>
          <w:p w14:paraId="4C65E9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3 01 S0950</w:t>
            </w:r>
          </w:p>
        </w:tc>
        <w:tc>
          <w:tcPr>
            <w:tcW w:w="561" w:type="dxa"/>
            <w:shd w:val="clear" w:color="auto" w:fill="auto"/>
            <w:noWrap/>
            <w:hideMark/>
          </w:tcPr>
          <w:p w14:paraId="7CB61B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810</w:t>
            </w:r>
          </w:p>
        </w:tc>
        <w:tc>
          <w:tcPr>
            <w:tcW w:w="982" w:type="dxa"/>
            <w:shd w:val="clear" w:color="auto" w:fill="auto"/>
            <w:noWrap/>
            <w:hideMark/>
          </w:tcPr>
          <w:p w14:paraId="713C91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3BB4BE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1FF562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211,6</w:t>
            </w:r>
          </w:p>
        </w:tc>
        <w:tc>
          <w:tcPr>
            <w:tcW w:w="782" w:type="dxa"/>
            <w:shd w:val="clear" w:color="auto" w:fill="auto"/>
            <w:noWrap/>
            <w:hideMark/>
          </w:tcPr>
          <w:p w14:paraId="23E0AE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1520474" w14:textId="77777777" w:rsidTr="003C5D00">
        <w:trPr>
          <w:trHeight w:val="510"/>
        </w:trPr>
        <w:tc>
          <w:tcPr>
            <w:tcW w:w="4034" w:type="dxa"/>
            <w:shd w:val="clear" w:color="auto" w:fill="auto"/>
            <w:hideMark/>
          </w:tcPr>
          <w:p w14:paraId="77A5FA0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"Создание благоприятных условий для проживания граждан в многоквартирных домах, расположенных на территории Московской области"</w:t>
            </w:r>
          </w:p>
        </w:tc>
        <w:tc>
          <w:tcPr>
            <w:tcW w:w="422" w:type="dxa"/>
            <w:shd w:val="clear" w:color="auto" w:fill="auto"/>
            <w:noWrap/>
            <w:hideMark/>
          </w:tcPr>
          <w:p w14:paraId="3574FB9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63E39F3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0501</w:t>
            </w:r>
          </w:p>
        </w:tc>
        <w:tc>
          <w:tcPr>
            <w:tcW w:w="1122" w:type="dxa"/>
            <w:shd w:val="clear" w:color="auto" w:fill="auto"/>
            <w:hideMark/>
          </w:tcPr>
          <w:p w14:paraId="2E612F3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17 3 02 00000</w:t>
            </w:r>
          </w:p>
        </w:tc>
        <w:tc>
          <w:tcPr>
            <w:tcW w:w="561" w:type="dxa"/>
            <w:shd w:val="clear" w:color="auto" w:fill="auto"/>
            <w:noWrap/>
            <w:hideMark/>
          </w:tcPr>
          <w:p w14:paraId="615D50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53E38B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B59DAD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665,9</w:t>
            </w:r>
          </w:p>
        </w:tc>
        <w:tc>
          <w:tcPr>
            <w:tcW w:w="920" w:type="dxa"/>
            <w:shd w:val="clear" w:color="auto" w:fill="auto"/>
            <w:noWrap/>
            <w:hideMark/>
          </w:tcPr>
          <w:p w14:paraId="212E677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0C45156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0D06B013" w14:textId="77777777" w:rsidTr="003C5D00">
        <w:trPr>
          <w:trHeight w:val="765"/>
        </w:trPr>
        <w:tc>
          <w:tcPr>
            <w:tcW w:w="4034" w:type="dxa"/>
            <w:shd w:val="clear" w:color="auto" w:fill="auto"/>
            <w:hideMark/>
          </w:tcPr>
          <w:p w14:paraId="5281A44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422" w:type="dxa"/>
            <w:shd w:val="clear" w:color="auto" w:fill="auto"/>
            <w:noWrap/>
            <w:hideMark/>
          </w:tcPr>
          <w:p w14:paraId="528896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5CF081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22" w:type="dxa"/>
            <w:shd w:val="clear" w:color="auto" w:fill="auto"/>
            <w:hideMark/>
          </w:tcPr>
          <w:p w14:paraId="1191E3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3 02 S2860</w:t>
            </w:r>
          </w:p>
        </w:tc>
        <w:tc>
          <w:tcPr>
            <w:tcW w:w="561" w:type="dxa"/>
            <w:shd w:val="clear" w:color="auto" w:fill="auto"/>
            <w:noWrap/>
            <w:hideMark/>
          </w:tcPr>
          <w:p w14:paraId="24DFBA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35F16E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A3B0F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665,9</w:t>
            </w:r>
          </w:p>
        </w:tc>
        <w:tc>
          <w:tcPr>
            <w:tcW w:w="920" w:type="dxa"/>
            <w:shd w:val="clear" w:color="auto" w:fill="auto"/>
            <w:noWrap/>
            <w:hideMark/>
          </w:tcPr>
          <w:p w14:paraId="16D4B1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78BD30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9A70BEB" w14:textId="77777777" w:rsidTr="003C5D00">
        <w:trPr>
          <w:trHeight w:val="255"/>
        </w:trPr>
        <w:tc>
          <w:tcPr>
            <w:tcW w:w="4034" w:type="dxa"/>
            <w:shd w:val="clear" w:color="auto" w:fill="auto"/>
            <w:hideMark/>
          </w:tcPr>
          <w:p w14:paraId="549D7C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Иные бюджетные ассигнования</w:t>
            </w:r>
          </w:p>
        </w:tc>
        <w:tc>
          <w:tcPr>
            <w:tcW w:w="422" w:type="dxa"/>
            <w:shd w:val="clear" w:color="auto" w:fill="auto"/>
            <w:noWrap/>
            <w:hideMark/>
          </w:tcPr>
          <w:p w14:paraId="38D065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DE1212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22" w:type="dxa"/>
            <w:shd w:val="clear" w:color="auto" w:fill="auto"/>
            <w:hideMark/>
          </w:tcPr>
          <w:p w14:paraId="30C1F3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3 02 S2860</w:t>
            </w:r>
          </w:p>
        </w:tc>
        <w:tc>
          <w:tcPr>
            <w:tcW w:w="561" w:type="dxa"/>
            <w:shd w:val="clear" w:color="auto" w:fill="auto"/>
            <w:noWrap/>
            <w:hideMark/>
          </w:tcPr>
          <w:p w14:paraId="1B989B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c>
          <w:tcPr>
            <w:tcW w:w="982" w:type="dxa"/>
            <w:shd w:val="clear" w:color="auto" w:fill="auto"/>
            <w:noWrap/>
            <w:hideMark/>
          </w:tcPr>
          <w:p w14:paraId="489F6E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74DFEF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665,9</w:t>
            </w:r>
          </w:p>
        </w:tc>
        <w:tc>
          <w:tcPr>
            <w:tcW w:w="920" w:type="dxa"/>
            <w:shd w:val="clear" w:color="auto" w:fill="auto"/>
            <w:noWrap/>
            <w:hideMark/>
          </w:tcPr>
          <w:p w14:paraId="763AB7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45A803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B3AE5A8" w14:textId="77777777" w:rsidTr="003C5D00">
        <w:trPr>
          <w:trHeight w:val="510"/>
        </w:trPr>
        <w:tc>
          <w:tcPr>
            <w:tcW w:w="4034" w:type="dxa"/>
            <w:shd w:val="clear" w:color="auto" w:fill="auto"/>
            <w:hideMark/>
          </w:tcPr>
          <w:p w14:paraId="788109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2" w:type="dxa"/>
            <w:shd w:val="clear" w:color="auto" w:fill="auto"/>
            <w:noWrap/>
            <w:hideMark/>
          </w:tcPr>
          <w:p w14:paraId="0957E4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BF155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22" w:type="dxa"/>
            <w:shd w:val="clear" w:color="auto" w:fill="auto"/>
            <w:hideMark/>
          </w:tcPr>
          <w:p w14:paraId="4459BA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3 02 S2860</w:t>
            </w:r>
          </w:p>
        </w:tc>
        <w:tc>
          <w:tcPr>
            <w:tcW w:w="561" w:type="dxa"/>
            <w:shd w:val="clear" w:color="auto" w:fill="auto"/>
            <w:noWrap/>
            <w:hideMark/>
          </w:tcPr>
          <w:p w14:paraId="4153CE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810</w:t>
            </w:r>
          </w:p>
        </w:tc>
        <w:tc>
          <w:tcPr>
            <w:tcW w:w="982" w:type="dxa"/>
            <w:shd w:val="clear" w:color="auto" w:fill="auto"/>
            <w:noWrap/>
            <w:hideMark/>
          </w:tcPr>
          <w:p w14:paraId="4732AC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823" w:type="dxa"/>
            <w:shd w:val="clear" w:color="auto" w:fill="auto"/>
            <w:noWrap/>
            <w:hideMark/>
          </w:tcPr>
          <w:p w14:paraId="7E1187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511,4</w:t>
            </w:r>
          </w:p>
        </w:tc>
        <w:tc>
          <w:tcPr>
            <w:tcW w:w="920" w:type="dxa"/>
            <w:shd w:val="clear" w:color="auto" w:fill="auto"/>
            <w:noWrap/>
            <w:hideMark/>
          </w:tcPr>
          <w:p w14:paraId="017A509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4C7262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7380A12" w14:textId="77777777" w:rsidTr="003C5D00">
        <w:trPr>
          <w:trHeight w:val="510"/>
        </w:trPr>
        <w:tc>
          <w:tcPr>
            <w:tcW w:w="4034" w:type="dxa"/>
            <w:shd w:val="clear" w:color="auto" w:fill="auto"/>
            <w:hideMark/>
          </w:tcPr>
          <w:p w14:paraId="7D8932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2" w:type="dxa"/>
            <w:shd w:val="clear" w:color="auto" w:fill="auto"/>
            <w:noWrap/>
            <w:hideMark/>
          </w:tcPr>
          <w:p w14:paraId="136AE0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63783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22" w:type="dxa"/>
            <w:shd w:val="clear" w:color="auto" w:fill="auto"/>
            <w:hideMark/>
          </w:tcPr>
          <w:p w14:paraId="1ABFCC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3 02 S2860</w:t>
            </w:r>
          </w:p>
        </w:tc>
        <w:tc>
          <w:tcPr>
            <w:tcW w:w="561" w:type="dxa"/>
            <w:shd w:val="clear" w:color="auto" w:fill="auto"/>
            <w:noWrap/>
            <w:hideMark/>
          </w:tcPr>
          <w:p w14:paraId="4B22023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810</w:t>
            </w:r>
          </w:p>
        </w:tc>
        <w:tc>
          <w:tcPr>
            <w:tcW w:w="982" w:type="dxa"/>
            <w:shd w:val="clear" w:color="auto" w:fill="auto"/>
            <w:noWrap/>
            <w:hideMark/>
          </w:tcPr>
          <w:p w14:paraId="72BABA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0082B9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154,5</w:t>
            </w:r>
          </w:p>
        </w:tc>
        <w:tc>
          <w:tcPr>
            <w:tcW w:w="920" w:type="dxa"/>
            <w:shd w:val="clear" w:color="auto" w:fill="auto"/>
            <w:noWrap/>
            <w:hideMark/>
          </w:tcPr>
          <w:p w14:paraId="321C3AF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000FBFA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CF7340E" w14:textId="77777777" w:rsidTr="003C5D00">
        <w:trPr>
          <w:trHeight w:val="255"/>
        </w:trPr>
        <w:tc>
          <w:tcPr>
            <w:tcW w:w="4034" w:type="dxa"/>
            <w:shd w:val="clear" w:color="auto" w:fill="auto"/>
            <w:hideMark/>
          </w:tcPr>
          <w:p w14:paraId="3BE7570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Коммунальное хозяйство </w:t>
            </w:r>
          </w:p>
        </w:tc>
        <w:tc>
          <w:tcPr>
            <w:tcW w:w="422" w:type="dxa"/>
            <w:shd w:val="clear" w:color="auto" w:fill="auto"/>
            <w:noWrap/>
            <w:hideMark/>
          </w:tcPr>
          <w:p w14:paraId="3502886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3D38921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0502</w:t>
            </w:r>
          </w:p>
        </w:tc>
        <w:tc>
          <w:tcPr>
            <w:tcW w:w="1122" w:type="dxa"/>
            <w:shd w:val="clear" w:color="auto" w:fill="auto"/>
            <w:hideMark/>
          </w:tcPr>
          <w:p w14:paraId="3E4A5E8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561" w:type="dxa"/>
            <w:shd w:val="clear" w:color="auto" w:fill="auto"/>
            <w:noWrap/>
            <w:hideMark/>
          </w:tcPr>
          <w:p w14:paraId="4619C59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65BD726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2FDA45F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358 497,1</w:t>
            </w:r>
          </w:p>
        </w:tc>
        <w:tc>
          <w:tcPr>
            <w:tcW w:w="920" w:type="dxa"/>
            <w:shd w:val="clear" w:color="auto" w:fill="auto"/>
            <w:noWrap/>
            <w:hideMark/>
          </w:tcPr>
          <w:p w14:paraId="63B9D95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1 313,2</w:t>
            </w:r>
          </w:p>
        </w:tc>
        <w:tc>
          <w:tcPr>
            <w:tcW w:w="782" w:type="dxa"/>
            <w:shd w:val="clear" w:color="auto" w:fill="auto"/>
            <w:noWrap/>
            <w:hideMark/>
          </w:tcPr>
          <w:p w14:paraId="6BD3873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30 043,6</w:t>
            </w:r>
          </w:p>
        </w:tc>
      </w:tr>
      <w:tr w:rsidR="003C5D00" w:rsidRPr="003C5D00" w14:paraId="0ABBACF0" w14:textId="77777777" w:rsidTr="003C5D00">
        <w:trPr>
          <w:trHeight w:val="510"/>
        </w:trPr>
        <w:tc>
          <w:tcPr>
            <w:tcW w:w="4034" w:type="dxa"/>
            <w:shd w:val="clear" w:color="auto" w:fill="auto"/>
            <w:hideMark/>
          </w:tcPr>
          <w:p w14:paraId="2294C64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«Развитие инженерной инфраструктуры и энергоэффективности»   </w:t>
            </w:r>
          </w:p>
        </w:tc>
        <w:tc>
          <w:tcPr>
            <w:tcW w:w="422" w:type="dxa"/>
            <w:shd w:val="clear" w:color="auto" w:fill="auto"/>
            <w:noWrap/>
            <w:hideMark/>
          </w:tcPr>
          <w:p w14:paraId="4087F07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3A21723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0502</w:t>
            </w:r>
          </w:p>
        </w:tc>
        <w:tc>
          <w:tcPr>
            <w:tcW w:w="1122" w:type="dxa"/>
            <w:shd w:val="clear" w:color="auto" w:fill="auto"/>
            <w:hideMark/>
          </w:tcPr>
          <w:p w14:paraId="3028093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10 0 00 00000</w:t>
            </w:r>
          </w:p>
        </w:tc>
        <w:tc>
          <w:tcPr>
            <w:tcW w:w="561" w:type="dxa"/>
            <w:shd w:val="clear" w:color="auto" w:fill="auto"/>
            <w:noWrap/>
            <w:hideMark/>
          </w:tcPr>
          <w:p w14:paraId="0AF65D4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2864F53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441EF31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322 182,1</w:t>
            </w:r>
          </w:p>
        </w:tc>
        <w:tc>
          <w:tcPr>
            <w:tcW w:w="920" w:type="dxa"/>
            <w:shd w:val="clear" w:color="auto" w:fill="auto"/>
            <w:noWrap/>
            <w:hideMark/>
          </w:tcPr>
          <w:p w14:paraId="7260FCE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1 313,2</w:t>
            </w:r>
          </w:p>
        </w:tc>
        <w:tc>
          <w:tcPr>
            <w:tcW w:w="782" w:type="dxa"/>
            <w:shd w:val="clear" w:color="auto" w:fill="auto"/>
            <w:noWrap/>
            <w:hideMark/>
          </w:tcPr>
          <w:p w14:paraId="0DD3A05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30 043,6</w:t>
            </w:r>
          </w:p>
        </w:tc>
      </w:tr>
      <w:tr w:rsidR="003C5D00" w:rsidRPr="003C5D00" w14:paraId="03A39AC5" w14:textId="77777777" w:rsidTr="003C5D00">
        <w:trPr>
          <w:trHeight w:val="255"/>
        </w:trPr>
        <w:tc>
          <w:tcPr>
            <w:tcW w:w="4034" w:type="dxa"/>
            <w:shd w:val="clear" w:color="auto" w:fill="auto"/>
            <w:hideMark/>
          </w:tcPr>
          <w:p w14:paraId="5CE6198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«Чистая вода»</w:t>
            </w:r>
          </w:p>
        </w:tc>
        <w:tc>
          <w:tcPr>
            <w:tcW w:w="422" w:type="dxa"/>
            <w:shd w:val="clear" w:color="auto" w:fill="auto"/>
            <w:noWrap/>
            <w:hideMark/>
          </w:tcPr>
          <w:p w14:paraId="026F101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79C8077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0502</w:t>
            </w:r>
          </w:p>
        </w:tc>
        <w:tc>
          <w:tcPr>
            <w:tcW w:w="1122" w:type="dxa"/>
            <w:shd w:val="clear" w:color="auto" w:fill="auto"/>
            <w:hideMark/>
          </w:tcPr>
          <w:p w14:paraId="09D3F97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10 1 00 00000</w:t>
            </w:r>
          </w:p>
        </w:tc>
        <w:tc>
          <w:tcPr>
            <w:tcW w:w="561" w:type="dxa"/>
            <w:shd w:val="clear" w:color="auto" w:fill="auto"/>
            <w:noWrap/>
            <w:hideMark/>
          </w:tcPr>
          <w:p w14:paraId="241522E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59E9540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674A904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7 257,8</w:t>
            </w:r>
          </w:p>
        </w:tc>
        <w:tc>
          <w:tcPr>
            <w:tcW w:w="920" w:type="dxa"/>
            <w:shd w:val="clear" w:color="auto" w:fill="auto"/>
            <w:noWrap/>
            <w:hideMark/>
          </w:tcPr>
          <w:p w14:paraId="328CC80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5DE3B50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202C8904" w14:textId="77777777" w:rsidTr="003C5D00">
        <w:trPr>
          <w:trHeight w:val="765"/>
        </w:trPr>
        <w:tc>
          <w:tcPr>
            <w:tcW w:w="4034" w:type="dxa"/>
            <w:shd w:val="clear" w:color="auto" w:fill="auto"/>
            <w:hideMark/>
          </w:tcPr>
          <w:p w14:paraId="36751BE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422" w:type="dxa"/>
            <w:shd w:val="clear" w:color="auto" w:fill="auto"/>
            <w:noWrap/>
            <w:hideMark/>
          </w:tcPr>
          <w:p w14:paraId="45BC70C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693FE99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0502</w:t>
            </w:r>
          </w:p>
        </w:tc>
        <w:tc>
          <w:tcPr>
            <w:tcW w:w="1122" w:type="dxa"/>
            <w:shd w:val="clear" w:color="auto" w:fill="auto"/>
            <w:noWrap/>
            <w:hideMark/>
          </w:tcPr>
          <w:p w14:paraId="53F161D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10 1 02 00000</w:t>
            </w:r>
          </w:p>
        </w:tc>
        <w:tc>
          <w:tcPr>
            <w:tcW w:w="561" w:type="dxa"/>
            <w:shd w:val="clear" w:color="auto" w:fill="auto"/>
            <w:noWrap/>
            <w:hideMark/>
          </w:tcPr>
          <w:p w14:paraId="6E43EF2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3F3A171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32948D1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7 257,8</w:t>
            </w:r>
          </w:p>
        </w:tc>
        <w:tc>
          <w:tcPr>
            <w:tcW w:w="920" w:type="dxa"/>
            <w:shd w:val="clear" w:color="auto" w:fill="auto"/>
            <w:noWrap/>
            <w:hideMark/>
          </w:tcPr>
          <w:p w14:paraId="07F6A7D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1C91CB2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151B89ED" w14:textId="77777777" w:rsidTr="003C5D00">
        <w:trPr>
          <w:trHeight w:val="765"/>
        </w:trPr>
        <w:tc>
          <w:tcPr>
            <w:tcW w:w="4034" w:type="dxa"/>
            <w:shd w:val="clear" w:color="auto" w:fill="auto"/>
            <w:hideMark/>
          </w:tcPr>
          <w:p w14:paraId="6791281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Капитальный ремонт, приобретение, монтаж и ввод в эксплуатацию объектов водоснабжения за счет средств местного бюджета (приобретение насосного и иного оборудования на ВЗУ-2)</w:t>
            </w:r>
          </w:p>
        </w:tc>
        <w:tc>
          <w:tcPr>
            <w:tcW w:w="422" w:type="dxa"/>
            <w:shd w:val="clear" w:color="auto" w:fill="auto"/>
            <w:noWrap/>
            <w:hideMark/>
          </w:tcPr>
          <w:p w14:paraId="46BC82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8F4C6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22" w:type="dxa"/>
            <w:shd w:val="clear" w:color="auto" w:fill="auto"/>
            <w:noWrap/>
            <w:hideMark/>
          </w:tcPr>
          <w:p w14:paraId="716B41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10 1 02 70331</w:t>
            </w:r>
          </w:p>
        </w:tc>
        <w:tc>
          <w:tcPr>
            <w:tcW w:w="561" w:type="dxa"/>
            <w:shd w:val="clear" w:color="auto" w:fill="auto"/>
            <w:noWrap/>
            <w:hideMark/>
          </w:tcPr>
          <w:p w14:paraId="3AB3B9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1BD5B2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03636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2 268,5</w:t>
            </w:r>
          </w:p>
        </w:tc>
        <w:tc>
          <w:tcPr>
            <w:tcW w:w="920" w:type="dxa"/>
            <w:shd w:val="clear" w:color="auto" w:fill="auto"/>
            <w:noWrap/>
            <w:hideMark/>
          </w:tcPr>
          <w:p w14:paraId="6AC573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33DBDF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99A9419" w14:textId="77777777" w:rsidTr="003C5D00">
        <w:trPr>
          <w:trHeight w:val="255"/>
        </w:trPr>
        <w:tc>
          <w:tcPr>
            <w:tcW w:w="4034" w:type="dxa"/>
            <w:shd w:val="clear" w:color="auto" w:fill="auto"/>
            <w:hideMark/>
          </w:tcPr>
          <w:p w14:paraId="5C8705F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42FBB4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D5817A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22" w:type="dxa"/>
            <w:shd w:val="clear" w:color="auto" w:fill="auto"/>
            <w:noWrap/>
            <w:hideMark/>
          </w:tcPr>
          <w:p w14:paraId="478F2B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10 1 02 70331</w:t>
            </w:r>
          </w:p>
        </w:tc>
        <w:tc>
          <w:tcPr>
            <w:tcW w:w="561" w:type="dxa"/>
            <w:shd w:val="clear" w:color="auto" w:fill="auto"/>
            <w:noWrap/>
            <w:hideMark/>
          </w:tcPr>
          <w:p w14:paraId="5A90D0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00A868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7B9F5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2 268,5</w:t>
            </w:r>
          </w:p>
        </w:tc>
        <w:tc>
          <w:tcPr>
            <w:tcW w:w="920" w:type="dxa"/>
            <w:shd w:val="clear" w:color="auto" w:fill="auto"/>
            <w:noWrap/>
            <w:hideMark/>
          </w:tcPr>
          <w:p w14:paraId="141BB1D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0582E51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B6C89AF" w14:textId="77777777" w:rsidTr="003C5D00">
        <w:trPr>
          <w:trHeight w:val="510"/>
        </w:trPr>
        <w:tc>
          <w:tcPr>
            <w:tcW w:w="4034" w:type="dxa"/>
            <w:shd w:val="clear" w:color="auto" w:fill="auto"/>
            <w:hideMark/>
          </w:tcPr>
          <w:p w14:paraId="0A302B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74F4F1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3D916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22" w:type="dxa"/>
            <w:shd w:val="clear" w:color="auto" w:fill="auto"/>
            <w:noWrap/>
            <w:hideMark/>
          </w:tcPr>
          <w:p w14:paraId="6A4B65A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10 1 02 70331</w:t>
            </w:r>
          </w:p>
        </w:tc>
        <w:tc>
          <w:tcPr>
            <w:tcW w:w="561" w:type="dxa"/>
            <w:shd w:val="clear" w:color="auto" w:fill="auto"/>
            <w:noWrap/>
            <w:hideMark/>
          </w:tcPr>
          <w:p w14:paraId="698762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09D30B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00682E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2 268,5</w:t>
            </w:r>
          </w:p>
        </w:tc>
        <w:tc>
          <w:tcPr>
            <w:tcW w:w="920" w:type="dxa"/>
            <w:shd w:val="clear" w:color="auto" w:fill="auto"/>
            <w:noWrap/>
            <w:hideMark/>
          </w:tcPr>
          <w:p w14:paraId="37D943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24FB65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0F7B28A" w14:textId="77777777" w:rsidTr="003C5D00">
        <w:trPr>
          <w:trHeight w:val="285"/>
        </w:trPr>
        <w:tc>
          <w:tcPr>
            <w:tcW w:w="4034" w:type="dxa"/>
            <w:shd w:val="clear" w:color="auto" w:fill="auto"/>
            <w:hideMark/>
          </w:tcPr>
          <w:p w14:paraId="6DEAE3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Строительство и реконструкция объектов водоснабжения за счет средств местного бюджета</w:t>
            </w:r>
          </w:p>
        </w:tc>
        <w:tc>
          <w:tcPr>
            <w:tcW w:w="422" w:type="dxa"/>
            <w:shd w:val="clear" w:color="auto" w:fill="auto"/>
            <w:noWrap/>
            <w:hideMark/>
          </w:tcPr>
          <w:p w14:paraId="673218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7E399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22" w:type="dxa"/>
            <w:shd w:val="clear" w:color="auto" w:fill="auto"/>
            <w:hideMark/>
          </w:tcPr>
          <w:p w14:paraId="4189A43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10 1 02 74090</w:t>
            </w:r>
          </w:p>
        </w:tc>
        <w:tc>
          <w:tcPr>
            <w:tcW w:w="561" w:type="dxa"/>
            <w:shd w:val="clear" w:color="auto" w:fill="auto"/>
            <w:noWrap/>
            <w:hideMark/>
          </w:tcPr>
          <w:p w14:paraId="586E571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1C10815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03E10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4 989,3</w:t>
            </w:r>
          </w:p>
        </w:tc>
        <w:tc>
          <w:tcPr>
            <w:tcW w:w="920" w:type="dxa"/>
            <w:shd w:val="clear" w:color="auto" w:fill="auto"/>
            <w:noWrap/>
            <w:hideMark/>
          </w:tcPr>
          <w:p w14:paraId="2817D6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358240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7D6B192" w14:textId="77777777" w:rsidTr="003C5D00">
        <w:trPr>
          <w:trHeight w:val="255"/>
        </w:trPr>
        <w:tc>
          <w:tcPr>
            <w:tcW w:w="4034" w:type="dxa"/>
            <w:shd w:val="clear" w:color="auto" w:fill="auto"/>
            <w:hideMark/>
          </w:tcPr>
          <w:p w14:paraId="198950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Капитальные вложения в объекты государственной (муниципальной) собственности</w:t>
            </w:r>
          </w:p>
        </w:tc>
        <w:tc>
          <w:tcPr>
            <w:tcW w:w="422" w:type="dxa"/>
            <w:shd w:val="clear" w:color="auto" w:fill="auto"/>
            <w:noWrap/>
            <w:hideMark/>
          </w:tcPr>
          <w:p w14:paraId="43EF39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B8B09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22" w:type="dxa"/>
            <w:shd w:val="clear" w:color="auto" w:fill="auto"/>
            <w:hideMark/>
          </w:tcPr>
          <w:p w14:paraId="2FF1D1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10 1 02 74090</w:t>
            </w:r>
          </w:p>
        </w:tc>
        <w:tc>
          <w:tcPr>
            <w:tcW w:w="561" w:type="dxa"/>
            <w:shd w:val="clear" w:color="auto" w:fill="auto"/>
            <w:noWrap/>
            <w:hideMark/>
          </w:tcPr>
          <w:p w14:paraId="6AEBE60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400</w:t>
            </w:r>
          </w:p>
        </w:tc>
        <w:tc>
          <w:tcPr>
            <w:tcW w:w="982" w:type="dxa"/>
            <w:shd w:val="clear" w:color="auto" w:fill="auto"/>
            <w:noWrap/>
            <w:hideMark/>
          </w:tcPr>
          <w:p w14:paraId="76E3C1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A9579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4 989,3</w:t>
            </w:r>
          </w:p>
        </w:tc>
        <w:tc>
          <w:tcPr>
            <w:tcW w:w="920" w:type="dxa"/>
            <w:shd w:val="clear" w:color="auto" w:fill="auto"/>
            <w:noWrap/>
            <w:hideMark/>
          </w:tcPr>
          <w:p w14:paraId="735D29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581FD2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9E32068" w14:textId="77777777" w:rsidTr="003C5D00">
        <w:trPr>
          <w:trHeight w:val="255"/>
        </w:trPr>
        <w:tc>
          <w:tcPr>
            <w:tcW w:w="4034" w:type="dxa"/>
            <w:shd w:val="clear" w:color="auto" w:fill="auto"/>
            <w:hideMark/>
          </w:tcPr>
          <w:p w14:paraId="6267222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Бюджетные инвестиции</w:t>
            </w:r>
          </w:p>
        </w:tc>
        <w:tc>
          <w:tcPr>
            <w:tcW w:w="422" w:type="dxa"/>
            <w:shd w:val="clear" w:color="auto" w:fill="auto"/>
            <w:noWrap/>
            <w:hideMark/>
          </w:tcPr>
          <w:p w14:paraId="299707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1F5092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22" w:type="dxa"/>
            <w:shd w:val="clear" w:color="auto" w:fill="auto"/>
            <w:hideMark/>
          </w:tcPr>
          <w:p w14:paraId="506D22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10 1 02 74090</w:t>
            </w:r>
          </w:p>
        </w:tc>
        <w:tc>
          <w:tcPr>
            <w:tcW w:w="561" w:type="dxa"/>
            <w:shd w:val="clear" w:color="auto" w:fill="auto"/>
            <w:noWrap/>
            <w:hideMark/>
          </w:tcPr>
          <w:p w14:paraId="05C48E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410</w:t>
            </w:r>
          </w:p>
        </w:tc>
        <w:tc>
          <w:tcPr>
            <w:tcW w:w="982" w:type="dxa"/>
            <w:shd w:val="clear" w:color="auto" w:fill="auto"/>
            <w:noWrap/>
            <w:hideMark/>
          </w:tcPr>
          <w:p w14:paraId="60AB38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23A213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4 989,3</w:t>
            </w:r>
          </w:p>
        </w:tc>
        <w:tc>
          <w:tcPr>
            <w:tcW w:w="920" w:type="dxa"/>
            <w:shd w:val="clear" w:color="auto" w:fill="auto"/>
            <w:noWrap/>
            <w:hideMark/>
          </w:tcPr>
          <w:p w14:paraId="1BD059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2314A3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120B810" w14:textId="77777777" w:rsidTr="003C5D00">
        <w:trPr>
          <w:trHeight w:val="255"/>
        </w:trPr>
        <w:tc>
          <w:tcPr>
            <w:tcW w:w="4034" w:type="dxa"/>
            <w:shd w:val="clear" w:color="auto" w:fill="auto"/>
            <w:hideMark/>
          </w:tcPr>
          <w:p w14:paraId="495F224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«Системы водоотведения»</w:t>
            </w:r>
          </w:p>
        </w:tc>
        <w:tc>
          <w:tcPr>
            <w:tcW w:w="422" w:type="dxa"/>
            <w:shd w:val="clear" w:color="auto" w:fill="auto"/>
            <w:noWrap/>
            <w:hideMark/>
          </w:tcPr>
          <w:p w14:paraId="61B2D83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51E327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0502</w:t>
            </w:r>
          </w:p>
        </w:tc>
        <w:tc>
          <w:tcPr>
            <w:tcW w:w="1122" w:type="dxa"/>
            <w:shd w:val="clear" w:color="auto" w:fill="auto"/>
            <w:noWrap/>
            <w:hideMark/>
          </w:tcPr>
          <w:p w14:paraId="1283C43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10 2 00 00000</w:t>
            </w:r>
          </w:p>
        </w:tc>
        <w:tc>
          <w:tcPr>
            <w:tcW w:w="561" w:type="dxa"/>
            <w:shd w:val="clear" w:color="auto" w:fill="auto"/>
            <w:noWrap/>
            <w:hideMark/>
          </w:tcPr>
          <w:p w14:paraId="640A836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025F42E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1B96A53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8 033,4</w:t>
            </w:r>
          </w:p>
        </w:tc>
        <w:tc>
          <w:tcPr>
            <w:tcW w:w="920" w:type="dxa"/>
            <w:shd w:val="clear" w:color="auto" w:fill="auto"/>
            <w:noWrap/>
            <w:hideMark/>
          </w:tcPr>
          <w:p w14:paraId="7D4DB84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29A45A1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6E15A2AA" w14:textId="77777777" w:rsidTr="003C5D00">
        <w:trPr>
          <w:trHeight w:val="765"/>
        </w:trPr>
        <w:tc>
          <w:tcPr>
            <w:tcW w:w="4034" w:type="dxa"/>
            <w:shd w:val="clear" w:color="auto" w:fill="auto"/>
            <w:hideMark/>
          </w:tcPr>
          <w:p w14:paraId="7F420EE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422" w:type="dxa"/>
            <w:shd w:val="clear" w:color="auto" w:fill="auto"/>
            <w:noWrap/>
            <w:hideMark/>
          </w:tcPr>
          <w:p w14:paraId="2441E2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E9A04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22" w:type="dxa"/>
            <w:shd w:val="clear" w:color="auto" w:fill="auto"/>
            <w:noWrap/>
            <w:hideMark/>
          </w:tcPr>
          <w:p w14:paraId="45B9620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10 2 01 00000</w:t>
            </w:r>
          </w:p>
        </w:tc>
        <w:tc>
          <w:tcPr>
            <w:tcW w:w="561" w:type="dxa"/>
            <w:shd w:val="clear" w:color="auto" w:fill="auto"/>
            <w:noWrap/>
            <w:hideMark/>
          </w:tcPr>
          <w:p w14:paraId="73F1CA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1DFC3A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0670D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8 033,4</w:t>
            </w:r>
          </w:p>
        </w:tc>
        <w:tc>
          <w:tcPr>
            <w:tcW w:w="920" w:type="dxa"/>
            <w:shd w:val="clear" w:color="auto" w:fill="auto"/>
            <w:noWrap/>
            <w:hideMark/>
          </w:tcPr>
          <w:p w14:paraId="3C6AA1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61CC1A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7C7F856" w14:textId="77777777" w:rsidTr="003C5D00">
        <w:trPr>
          <w:trHeight w:val="510"/>
        </w:trPr>
        <w:tc>
          <w:tcPr>
            <w:tcW w:w="4034" w:type="dxa"/>
            <w:shd w:val="clear" w:color="auto" w:fill="auto"/>
            <w:hideMark/>
          </w:tcPr>
          <w:p w14:paraId="4F0E3D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Организация в границах городского округа электро-, тепло-, газо- и водоснабжения населения, водоотведения, снабжения населения топливом</w:t>
            </w:r>
          </w:p>
        </w:tc>
        <w:tc>
          <w:tcPr>
            <w:tcW w:w="422" w:type="dxa"/>
            <w:shd w:val="clear" w:color="auto" w:fill="auto"/>
            <w:noWrap/>
            <w:hideMark/>
          </w:tcPr>
          <w:p w14:paraId="706ABC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9C05B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22" w:type="dxa"/>
            <w:shd w:val="clear" w:color="auto" w:fill="auto"/>
            <w:noWrap/>
            <w:hideMark/>
          </w:tcPr>
          <w:p w14:paraId="73715D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10 2 01 00190</w:t>
            </w:r>
          </w:p>
        </w:tc>
        <w:tc>
          <w:tcPr>
            <w:tcW w:w="561" w:type="dxa"/>
            <w:shd w:val="clear" w:color="auto" w:fill="auto"/>
            <w:noWrap/>
            <w:hideMark/>
          </w:tcPr>
          <w:p w14:paraId="5F23CE4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7BAC58C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1DD670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1 133,4</w:t>
            </w:r>
          </w:p>
        </w:tc>
        <w:tc>
          <w:tcPr>
            <w:tcW w:w="920" w:type="dxa"/>
            <w:shd w:val="clear" w:color="auto" w:fill="auto"/>
            <w:noWrap/>
            <w:hideMark/>
          </w:tcPr>
          <w:p w14:paraId="46A6F7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0E6946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2CAA8DE" w14:textId="77777777" w:rsidTr="003C5D00">
        <w:trPr>
          <w:trHeight w:val="255"/>
        </w:trPr>
        <w:tc>
          <w:tcPr>
            <w:tcW w:w="4034" w:type="dxa"/>
            <w:shd w:val="clear" w:color="auto" w:fill="auto"/>
            <w:hideMark/>
          </w:tcPr>
          <w:p w14:paraId="4D8EF7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00BE7C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6C20A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22" w:type="dxa"/>
            <w:shd w:val="clear" w:color="auto" w:fill="auto"/>
            <w:noWrap/>
            <w:hideMark/>
          </w:tcPr>
          <w:p w14:paraId="7D2B3A7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10 2 01 00190</w:t>
            </w:r>
          </w:p>
        </w:tc>
        <w:tc>
          <w:tcPr>
            <w:tcW w:w="561" w:type="dxa"/>
            <w:shd w:val="clear" w:color="auto" w:fill="auto"/>
            <w:noWrap/>
            <w:hideMark/>
          </w:tcPr>
          <w:p w14:paraId="7E6F98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1A385D8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7F67DC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1 133,4</w:t>
            </w:r>
          </w:p>
        </w:tc>
        <w:tc>
          <w:tcPr>
            <w:tcW w:w="920" w:type="dxa"/>
            <w:shd w:val="clear" w:color="auto" w:fill="auto"/>
            <w:noWrap/>
            <w:hideMark/>
          </w:tcPr>
          <w:p w14:paraId="4E8BB4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609D04B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B8F69BD" w14:textId="77777777" w:rsidTr="003C5D00">
        <w:trPr>
          <w:trHeight w:val="510"/>
        </w:trPr>
        <w:tc>
          <w:tcPr>
            <w:tcW w:w="4034" w:type="dxa"/>
            <w:shd w:val="clear" w:color="auto" w:fill="auto"/>
            <w:hideMark/>
          </w:tcPr>
          <w:p w14:paraId="33BCEB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71A700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ED406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22" w:type="dxa"/>
            <w:shd w:val="clear" w:color="auto" w:fill="auto"/>
            <w:noWrap/>
            <w:hideMark/>
          </w:tcPr>
          <w:p w14:paraId="171BDD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10 2 01 00190</w:t>
            </w:r>
          </w:p>
        </w:tc>
        <w:tc>
          <w:tcPr>
            <w:tcW w:w="561" w:type="dxa"/>
            <w:shd w:val="clear" w:color="auto" w:fill="auto"/>
            <w:noWrap/>
            <w:hideMark/>
          </w:tcPr>
          <w:p w14:paraId="22FE81E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18C9F84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174747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1 133,4</w:t>
            </w:r>
          </w:p>
        </w:tc>
        <w:tc>
          <w:tcPr>
            <w:tcW w:w="920" w:type="dxa"/>
            <w:shd w:val="clear" w:color="auto" w:fill="auto"/>
            <w:noWrap/>
            <w:hideMark/>
          </w:tcPr>
          <w:p w14:paraId="2497E6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7263D9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49A5785" w14:textId="77777777" w:rsidTr="003C5D00">
        <w:trPr>
          <w:trHeight w:val="255"/>
        </w:trPr>
        <w:tc>
          <w:tcPr>
            <w:tcW w:w="4034" w:type="dxa"/>
            <w:shd w:val="clear" w:color="auto" w:fill="auto"/>
            <w:hideMark/>
          </w:tcPr>
          <w:p w14:paraId="47D862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Строительство и реконструкция  объектов очистки сточных вод</w:t>
            </w:r>
          </w:p>
        </w:tc>
        <w:tc>
          <w:tcPr>
            <w:tcW w:w="422" w:type="dxa"/>
            <w:shd w:val="clear" w:color="auto" w:fill="auto"/>
            <w:noWrap/>
            <w:hideMark/>
          </w:tcPr>
          <w:p w14:paraId="5339908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26ABD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22" w:type="dxa"/>
            <w:shd w:val="clear" w:color="auto" w:fill="auto"/>
            <w:noWrap/>
            <w:hideMark/>
          </w:tcPr>
          <w:p w14:paraId="3406CA0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2 01 S4020</w:t>
            </w:r>
          </w:p>
        </w:tc>
        <w:tc>
          <w:tcPr>
            <w:tcW w:w="561" w:type="dxa"/>
            <w:shd w:val="clear" w:color="auto" w:fill="auto"/>
            <w:noWrap/>
            <w:hideMark/>
          </w:tcPr>
          <w:p w14:paraId="03806C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70C845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E0FE2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6 900,0</w:t>
            </w:r>
          </w:p>
        </w:tc>
        <w:tc>
          <w:tcPr>
            <w:tcW w:w="920" w:type="dxa"/>
            <w:shd w:val="clear" w:color="auto" w:fill="auto"/>
            <w:noWrap/>
            <w:hideMark/>
          </w:tcPr>
          <w:p w14:paraId="528211F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62F8F9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8C984E9" w14:textId="77777777" w:rsidTr="003C5D00">
        <w:trPr>
          <w:trHeight w:val="255"/>
        </w:trPr>
        <w:tc>
          <w:tcPr>
            <w:tcW w:w="4034" w:type="dxa"/>
            <w:shd w:val="clear" w:color="auto" w:fill="auto"/>
            <w:hideMark/>
          </w:tcPr>
          <w:p w14:paraId="301C342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Капитальные вложения в объекты государственной (муниципальной) собственности</w:t>
            </w:r>
          </w:p>
        </w:tc>
        <w:tc>
          <w:tcPr>
            <w:tcW w:w="422" w:type="dxa"/>
            <w:shd w:val="clear" w:color="auto" w:fill="auto"/>
            <w:noWrap/>
            <w:hideMark/>
          </w:tcPr>
          <w:p w14:paraId="450A784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DB595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22" w:type="dxa"/>
            <w:shd w:val="clear" w:color="auto" w:fill="auto"/>
            <w:noWrap/>
            <w:hideMark/>
          </w:tcPr>
          <w:p w14:paraId="7A41FC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2 01 S4020</w:t>
            </w:r>
          </w:p>
        </w:tc>
        <w:tc>
          <w:tcPr>
            <w:tcW w:w="561" w:type="dxa"/>
            <w:shd w:val="clear" w:color="auto" w:fill="auto"/>
            <w:noWrap/>
            <w:hideMark/>
          </w:tcPr>
          <w:p w14:paraId="5076DDF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400</w:t>
            </w:r>
          </w:p>
        </w:tc>
        <w:tc>
          <w:tcPr>
            <w:tcW w:w="982" w:type="dxa"/>
            <w:shd w:val="clear" w:color="auto" w:fill="auto"/>
            <w:noWrap/>
            <w:hideMark/>
          </w:tcPr>
          <w:p w14:paraId="7B2F42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F1E96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6 900,0</w:t>
            </w:r>
          </w:p>
        </w:tc>
        <w:tc>
          <w:tcPr>
            <w:tcW w:w="920" w:type="dxa"/>
            <w:shd w:val="clear" w:color="auto" w:fill="auto"/>
            <w:noWrap/>
            <w:hideMark/>
          </w:tcPr>
          <w:p w14:paraId="3379210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48F5CD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F2B5312" w14:textId="77777777" w:rsidTr="003C5D00">
        <w:trPr>
          <w:trHeight w:val="255"/>
        </w:trPr>
        <w:tc>
          <w:tcPr>
            <w:tcW w:w="4034" w:type="dxa"/>
            <w:shd w:val="clear" w:color="auto" w:fill="auto"/>
            <w:hideMark/>
          </w:tcPr>
          <w:p w14:paraId="05FC8F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Бюджетные инвестиции</w:t>
            </w:r>
          </w:p>
        </w:tc>
        <w:tc>
          <w:tcPr>
            <w:tcW w:w="422" w:type="dxa"/>
            <w:shd w:val="clear" w:color="auto" w:fill="auto"/>
            <w:noWrap/>
            <w:hideMark/>
          </w:tcPr>
          <w:p w14:paraId="452564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69E57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22" w:type="dxa"/>
            <w:shd w:val="clear" w:color="auto" w:fill="auto"/>
            <w:noWrap/>
            <w:hideMark/>
          </w:tcPr>
          <w:p w14:paraId="439397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2 01 S4020</w:t>
            </w:r>
          </w:p>
        </w:tc>
        <w:tc>
          <w:tcPr>
            <w:tcW w:w="561" w:type="dxa"/>
            <w:shd w:val="clear" w:color="auto" w:fill="auto"/>
            <w:noWrap/>
            <w:hideMark/>
          </w:tcPr>
          <w:p w14:paraId="1037FE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410</w:t>
            </w:r>
          </w:p>
        </w:tc>
        <w:tc>
          <w:tcPr>
            <w:tcW w:w="982" w:type="dxa"/>
            <w:shd w:val="clear" w:color="auto" w:fill="auto"/>
            <w:noWrap/>
            <w:hideMark/>
          </w:tcPr>
          <w:p w14:paraId="4F2DE5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823" w:type="dxa"/>
            <w:shd w:val="clear" w:color="auto" w:fill="auto"/>
            <w:noWrap/>
            <w:hideMark/>
          </w:tcPr>
          <w:p w14:paraId="2ECE387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6 555,0</w:t>
            </w:r>
          </w:p>
        </w:tc>
        <w:tc>
          <w:tcPr>
            <w:tcW w:w="920" w:type="dxa"/>
            <w:shd w:val="clear" w:color="auto" w:fill="auto"/>
            <w:noWrap/>
            <w:hideMark/>
          </w:tcPr>
          <w:p w14:paraId="3859CA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67B3FE3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78C79E8" w14:textId="77777777" w:rsidTr="003C5D00">
        <w:trPr>
          <w:trHeight w:val="255"/>
        </w:trPr>
        <w:tc>
          <w:tcPr>
            <w:tcW w:w="4034" w:type="dxa"/>
            <w:shd w:val="clear" w:color="auto" w:fill="auto"/>
            <w:hideMark/>
          </w:tcPr>
          <w:p w14:paraId="3C1EDF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Бюджетные инвестиции</w:t>
            </w:r>
          </w:p>
        </w:tc>
        <w:tc>
          <w:tcPr>
            <w:tcW w:w="422" w:type="dxa"/>
            <w:shd w:val="clear" w:color="auto" w:fill="auto"/>
            <w:noWrap/>
            <w:hideMark/>
          </w:tcPr>
          <w:p w14:paraId="076BB6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A378E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22" w:type="dxa"/>
            <w:shd w:val="clear" w:color="auto" w:fill="auto"/>
            <w:noWrap/>
            <w:hideMark/>
          </w:tcPr>
          <w:p w14:paraId="50663F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2 01 S4020</w:t>
            </w:r>
          </w:p>
        </w:tc>
        <w:tc>
          <w:tcPr>
            <w:tcW w:w="561" w:type="dxa"/>
            <w:shd w:val="clear" w:color="auto" w:fill="auto"/>
            <w:noWrap/>
            <w:hideMark/>
          </w:tcPr>
          <w:p w14:paraId="7D973DE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410</w:t>
            </w:r>
          </w:p>
        </w:tc>
        <w:tc>
          <w:tcPr>
            <w:tcW w:w="982" w:type="dxa"/>
            <w:shd w:val="clear" w:color="auto" w:fill="auto"/>
            <w:noWrap/>
            <w:hideMark/>
          </w:tcPr>
          <w:p w14:paraId="2E2E5AA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43577D4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345,0</w:t>
            </w:r>
          </w:p>
        </w:tc>
        <w:tc>
          <w:tcPr>
            <w:tcW w:w="920" w:type="dxa"/>
            <w:shd w:val="clear" w:color="auto" w:fill="auto"/>
            <w:noWrap/>
            <w:hideMark/>
          </w:tcPr>
          <w:p w14:paraId="0E6DB5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21D51B7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6FD17AC" w14:textId="77777777" w:rsidTr="003C5D00">
        <w:trPr>
          <w:trHeight w:val="510"/>
        </w:trPr>
        <w:tc>
          <w:tcPr>
            <w:tcW w:w="4034" w:type="dxa"/>
            <w:shd w:val="clear" w:color="auto" w:fill="auto"/>
            <w:hideMark/>
          </w:tcPr>
          <w:p w14:paraId="332D778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«Создание условий для обеспечения качественными коммунальными услугами»</w:t>
            </w:r>
          </w:p>
        </w:tc>
        <w:tc>
          <w:tcPr>
            <w:tcW w:w="422" w:type="dxa"/>
            <w:shd w:val="clear" w:color="auto" w:fill="auto"/>
            <w:noWrap/>
            <w:hideMark/>
          </w:tcPr>
          <w:p w14:paraId="72500D8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0423BB7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0502</w:t>
            </w:r>
          </w:p>
        </w:tc>
        <w:tc>
          <w:tcPr>
            <w:tcW w:w="1122" w:type="dxa"/>
            <w:shd w:val="clear" w:color="auto" w:fill="auto"/>
            <w:hideMark/>
          </w:tcPr>
          <w:p w14:paraId="69DB08A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10 3 00 00000</w:t>
            </w:r>
          </w:p>
        </w:tc>
        <w:tc>
          <w:tcPr>
            <w:tcW w:w="561" w:type="dxa"/>
            <w:shd w:val="clear" w:color="auto" w:fill="auto"/>
            <w:noWrap/>
            <w:hideMark/>
          </w:tcPr>
          <w:p w14:paraId="12E82C1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6FF0290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6B62ADA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299 175,8</w:t>
            </w:r>
          </w:p>
        </w:tc>
        <w:tc>
          <w:tcPr>
            <w:tcW w:w="920" w:type="dxa"/>
            <w:shd w:val="clear" w:color="auto" w:fill="auto"/>
            <w:noWrap/>
            <w:hideMark/>
          </w:tcPr>
          <w:p w14:paraId="43AC13C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1 000,0</w:t>
            </w:r>
          </w:p>
        </w:tc>
        <w:tc>
          <w:tcPr>
            <w:tcW w:w="782" w:type="dxa"/>
            <w:shd w:val="clear" w:color="auto" w:fill="auto"/>
            <w:noWrap/>
            <w:hideMark/>
          </w:tcPr>
          <w:p w14:paraId="3B7F200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30 043,6</w:t>
            </w:r>
          </w:p>
        </w:tc>
      </w:tr>
      <w:tr w:rsidR="003C5D00" w:rsidRPr="003C5D00" w14:paraId="3FE095F1" w14:textId="77777777" w:rsidTr="003C5D00">
        <w:trPr>
          <w:trHeight w:val="885"/>
        </w:trPr>
        <w:tc>
          <w:tcPr>
            <w:tcW w:w="4034" w:type="dxa"/>
            <w:shd w:val="clear" w:color="auto" w:fill="auto"/>
            <w:hideMark/>
          </w:tcPr>
          <w:p w14:paraId="0681D48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422" w:type="dxa"/>
            <w:shd w:val="clear" w:color="auto" w:fill="auto"/>
            <w:noWrap/>
            <w:hideMark/>
          </w:tcPr>
          <w:p w14:paraId="3DC273D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67E1E4A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0502</w:t>
            </w:r>
          </w:p>
        </w:tc>
        <w:tc>
          <w:tcPr>
            <w:tcW w:w="1122" w:type="dxa"/>
            <w:shd w:val="clear" w:color="auto" w:fill="auto"/>
            <w:hideMark/>
          </w:tcPr>
          <w:p w14:paraId="600EB33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10 3 02 00000</w:t>
            </w:r>
          </w:p>
        </w:tc>
        <w:tc>
          <w:tcPr>
            <w:tcW w:w="561" w:type="dxa"/>
            <w:shd w:val="clear" w:color="auto" w:fill="auto"/>
            <w:noWrap/>
            <w:hideMark/>
          </w:tcPr>
          <w:p w14:paraId="2EFD195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3EC1334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14DA335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298 341,8</w:t>
            </w:r>
          </w:p>
        </w:tc>
        <w:tc>
          <w:tcPr>
            <w:tcW w:w="920" w:type="dxa"/>
            <w:shd w:val="clear" w:color="auto" w:fill="auto"/>
            <w:noWrap/>
            <w:hideMark/>
          </w:tcPr>
          <w:p w14:paraId="11F0820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52B9E05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1129F65C" w14:textId="77777777" w:rsidTr="003C5D00">
        <w:trPr>
          <w:trHeight w:val="795"/>
        </w:trPr>
        <w:tc>
          <w:tcPr>
            <w:tcW w:w="4034" w:type="dxa"/>
            <w:shd w:val="clear" w:color="auto" w:fill="auto"/>
            <w:hideMark/>
          </w:tcPr>
          <w:p w14:paraId="25E50F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Организация в границах городского округа электро-, тепло-, газо- и водоснабжения населения, водоотведения, снабжения населения топливом (организация в границах городского округа теплоснабжения населения)</w:t>
            </w:r>
          </w:p>
        </w:tc>
        <w:tc>
          <w:tcPr>
            <w:tcW w:w="422" w:type="dxa"/>
            <w:shd w:val="clear" w:color="auto" w:fill="auto"/>
            <w:noWrap/>
            <w:hideMark/>
          </w:tcPr>
          <w:p w14:paraId="5F9815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86A8C1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22" w:type="dxa"/>
            <w:shd w:val="clear" w:color="auto" w:fill="auto"/>
            <w:hideMark/>
          </w:tcPr>
          <w:p w14:paraId="5A8C7E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10 3 02 00195</w:t>
            </w:r>
          </w:p>
        </w:tc>
        <w:tc>
          <w:tcPr>
            <w:tcW w:w="561" w:type="dxa"/>
            <w:shd w:val="clear" w:color="auto" w:fill="auto"/>
            <w:noWrap/>
            <w:hideMark/>
          </w:tcPr>
          <w:p w14:paraId="5ACBDD8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59FEA86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199098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4 656,8</w:t>
            </w:r>
          </w:p>
        </w:tc>
        <w:tc>
          <w:tcPr>
            <w:tcW w:w="920" w:type="dxa"/>
            <w:shd w:val="clear" w:color="auto" w:fill="auto"/>
            <w:noWrap/>
            <w:hideMark/>
          </w:tcPr>
          <w:p w14:paraId="5B27AE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1C5F5A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3BC1A347" w14:textId="77777777" w:rsidTr="003C5D00">
        <w:trPr>
          <w:trHeight w:val="525"/>
        </w:trPr>
        <w:tc>
          <w:tcPr>
            <w:tcW w:w="4034" w:type="dxa"/>
            <w:shd w:val="clear" w:color="auto" w:fill="auto"/>
            <w:hideMark/>
          </w:tcPr>
          <w:p w14:paraId="11DCE3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6202AD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BB3B9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22" w:type="dxa"/>
            <w:shd w:val="clear" w:color="auto" w:fill="auto"/>
            <w:hideMark/>
          </w:tcPr>
          <w:p w14:paraId="58DDA8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10 3 02 00195</w:t>
            </w:r>
          </w:p>
        </w:tc>
        <w:tc>
          <w:tcPr>
            <w:tcW w:w="561" w:type="dxa"/>
            <w:shd w:val="clear" w:color="auto" w:fill="auto"/>
            <w:noWrap/>
            <w:hideMark/>
          </w:tcPr>
          <w:p w14:paraId="4A9219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61D843A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40A7D9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4 656,8</w:t>
            </w:r>
          </w:p>
        </w:tc>
        <w:tc>
          <w:tcPr>
            <w:tcW w:w="920" w:type="dxa"/>
            <w:shd w:val="clear" w:color="auto" w:fill="auto"/>
            <w:noWrap/>
            <w:hideMark/>
          </w:tcPr>
          <w:p w14:paraId="025769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6E833C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881BE1D" w14:textId="77777777" w:rsidTr="003C5D00">
        <w:trPr>
          <w:trHeight w:val="525"/>
        </w:trPr>
        <w:tc>
          <w:tcPr>
            <w:tcW w:w="4034" w:type="dxa"/>
            <w:shd w:val="clear" w:color="auto" w:fill="auto"/>
            <w:hideMark/>
          </w:tcPr>
          <w:p w14:paraId="0EA1BA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6D8CF1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531FB8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22" w:type="dxa"/>
            <w:shd w:val="clear" w:color="auto" w:fill="auto"/>
            <w:hideMark/>
          </w:tcPr>
          <w:p w14:paraId="0304A3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10 3 02 00195</w:t>
            </w:r>
          </w:p>
        </w:tc>
        <w:tc>
          <w:tcPr>
            <w:tcW w:w="561" w:type="dxa"/>
            <w:shd w:val="clear" w:color="auto" w:fill="auto"/>
            <w:noWrap/>
            <w:hideMark/>
          </w:tcPr>
          <w:p w14:paraId="640F7F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41A785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52A6C03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4 656,8</w:t>
            </w:r>
          </w:p>
        </w:tc>
        <w:tc>
          <w:tcPr>
            <w:tcW w:w="920" w:type="dxa"/>
            <w:shd w:val="clear" w:color="auto" w:fill="auto"/>
            <w:noWrap/>
            <w:hideMark/>
          </w:tcPr>
          <w:p w14:paraId="622A09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01CAB4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36D0A70F" w14:textId="77777777" w:rsidTr="003C5D00">
        <w:trPr>
          <w:trHeight w:val="510"/>
        </w:trPr>
        <w:tc>
          <w:tcPr>
            <w:tcW w:w="4034" w:type="dxa"/>
            <w:shd w:val="clear" w:color="auto" w:fill="auto"/>
            <w:hideMark/>
          </w:tcPr>
          <w:p w14:paraId="04674F0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Реализация проектов государственно-частного партнерства в жилищно-коммунальном хозяйстве в сфере теплоснабжения</w:t>
            </w:r>
          </w:p>
        </w:tc>
        <w:tc>
          <w:tcPr>
            <w:tcW w:w="422" w:type="dxa"/>
            <w:shd w:val="clear" w:color="auto" w:fill="auto"/>
            <w:noWrap/>
            <w:hideMark/>
          </w:tcPr>
          <w:p w14:paraId="0A4EBC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9A213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22" w:type="dxa"/>
            <w:shd w:val="clear" w:color="auto" w:fill="auto"/>
            <w:hideMark/>
          </w:tcPr>
          <w:p w14:paraId="29D3EF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10 3 02 60360</w:t>
            </w:r>
          </w:p>
        </w:tc>
        <w:tc>
          <w:tcPr>
            <w:tcW w:w="561" w:type="dxa"/>
            <w:shd w:val="clear" w:color="auto" w:fill="auto"/>
            <w:noWrap/>
            <w:hideMark/>
          </w:tcPr>
          <w:p w14:paraId="428A34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4B16D9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6B274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230 000,0</w:t>
            </w:r>
          </w:p>
        </w:tc>
        <w:tc>
          <w:tcPr>
            <w:tcW w:w="920" w:type="dxa"/>
            <w:shd w:val="clear" w:color="auto" w:fill="auto"/>
            <w:noWrap/>
            <w:hideMark/>
          </w:tcPr>
          <w:p w14:paraId="472DDB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4549AF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B00E309" w14:textId="77777777" w:rsidTr="003C5D00">
        <w:trPr>
          <w:trHeight w:val="255"/>
        </w:trPr>
        <w:tc>
          <w:tcPr>
            <w:tcW w:w="4034" w:type="dxa"/>
            <w:shd w:val="clear" w:color="auto" w:fill="auto"/>
            <w:hideMark/>
          </w:tcPr>
          <w:p w14:paraId="7DA5C0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бюджетные ассигнования</w:t>
            </w:r>
          </w:p>
        </w:tc>
        <w:tc>
          <w:tcPr>
            <w:tcW w:w="422" w:type="dxa"/>
            <w:shd w:val="clear" w:color="auto" w:fill="auto"/>
            <w:noWrap/>
            <w:hideMark/>
          </w:tcPr>
          <w:p w14:paraId="5AC443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66EB9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22" w:type="dxa"/>
            <w:shd w:val="clear" w:color="auto" w:fill="auto"/>
            <w:hideMark/>
          </w:tcPr>
          <w:p w14:paraId="50C6E5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10 3 02 60360</w:t>
            </w:r>
          </w:p>
        </w:tc>
        <w:tc>
          <w:tcPr>
            <w:tcW w:w="561" w:type="dxa"/>
            <w:shd w:val="clear" w:color="auto" w:fill="auto"/>
            <w:noWrap/>
            <w:hideMark/>
          </w:tcPr>
          <w:p w14:paraId="7959CA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c>
          <w:tcPr>
            <w:tcW w:w="982" w:type="dxa"/>
            <w:shd w:val="clear" w:color="auto" w:fill="auto"/>
            <w:noWrap/>
            <w:hideMark/>
          </w:tcPr>
          <w:p w14:paraId="04CC700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1F3623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230 000,0</w:t>
            </w:r>
          </w:p>
        </w:tc>
        <w:tc>
          <w:tcPr>
            <w:tcW w:w="920" w:type="dxa"/>
            <w:shd w:val="clear" w:color="auto" w:fill="auto"/>
            <w:noWrap/>
            <w:hideMark/>
          </w:tcPr>
          <w:p w14:paraId="610A9F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6F9610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C5B803E" w14:textId="77777777" w:rsidTr="003C5D00">
        <w:trPr>
          <w:trHeight w:val="510"/>
        </w:trPr>
        <w:tc>
          <w:tcPr>
            <w:tcW w:w="4034" w:type="dxa"/>
            <w:shd w:val="clear" w:color="auto" w:fill="auto"/>
            <w:hideMark/>
          </w:tcPr>
          <w:p w14:paraId="1C12CE6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2" w:type="dxa"/>
            <w:shd w:val="clear" w:color="auto" w:fill="auto"/>
            <w:noWrap/>
            <w:hideMark/>
          </w:tcPr>
          <w:p w14:paraId="188407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C19DB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22" w:type="dxa"/>
            <w:shd w:val="clear" w:color="auto" w:fill="auto"/>
            <w:hideMark/>
          </w:tcPr>
          <w:p w14:paraId="27127A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10 3 02 60360</w:t>
            </w:r>
          </w:p>
        </w:tc>
        <w:tc>
          <w:tcPr>
            <w:tcW w:w="561" w:type="dxa"/>
            <w:shd w:val="clear" w:color="auto" w:fill="auto"/>
            <w:noWrap/>
            <w:hideMark/>
          </w:tcPr>
          <w:p w14:paraId="0AE5F2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810</w:t>
            </w:r>
          </w:p>
        </w:tc>
        <w:tc>
          <w:tcPr>
            <w:tcW w:w="982" w:type="dxa"/>
            <w:shd w:val="clear" w:color="auto" w:fill="auto"/>
            <w:noWrap/>
            <w:hideMark/>
          </w:tcPr>
          <w:p w14:paraId="328F57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900304</w:t>
            </w:r>
          </w:p>
        </w:tc>
        <w:tc>
          <w:tcPr>
            <w:tcW w:w="823" w:type="dxa"/>
            <w:shd w:val="clear" w:color="auto" w:fill="auto"/>
            <w:noWrap/>
            <w:hideMark/>
          </w:tcPr>
          <w:p w14:paraId="4009F2A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230 000,0</w:t>
            </w:r>
          </w:p>
        </w:tc>
        <w:tc>
          <w:tcPr>
            <w:tcW w:w="920" w:type="dxa"/>
            <w:shd w:val="clear" w:color="auto" w:fill="auto"/>
            <w:noWrap/>
            <w:hideMark/>
          </w:tcPr>
          <w:p w14:paraId="58AE74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37BD831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28EF91F" w14:textId="77777777" w:rsidTr="003C5D00">
        <w:trPr>
          <w:trHeight w:val="255"/>
        </w:trPr>
        <w:tc>
          <w:tcPr>
            <w:tcW w:w="4034" w:type="dxa"/>
            <w:shd w:val="clear" w:color="auto" w:fill="auto"/>
            <w:hideMark/>
          </w:tcPr>
          <w:p w14:paraId="5D53B7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Приобретение объектов коммунальной инфраструктуры</w:t>
            </w:r>
          </w:p>
        </w:tc>
        <w:tc>
          <w:tcPr>
            <w:tcW w:w="422" w:type="dxa"/>
            <w:shd w:val="clear" w:color="auto" w:fill="auto"/>
            <w:noWrap/>
            <w:hideMark/>
          </w:tcPr>
          <w:p w14:paraId="6FBDD4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07F245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22" w:type="dxa"/>
            <w:shd w:val="clear" w:color="auto" w:fill="auto"/>
            <w:hideMark/>
          </w:tcPr>
          <w:p w14:paraId="08A111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3 02 S4060</w:t>
            </w:r>
          </w:p>
        </w:tc>
        <w:tc>
          <w:tcPr>
            <w:tcW w:w="561" w:type="dxa"/>
            <w:shd w:val="clear" w:color="auto" w:fill="auto"/>
            <w:noWrap/>
            <w:hideMark/>
          </w:tcPr>
          <w:p w14:paraId="26372E5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2DF99E6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5C3E33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63 685,0</w:t>
            </w:r>
          </w:p>
        </w:tc>
        <w:tc>
          <w:tcPr>
            <w:tcW w:w="920" w:type="dxa"/>
            <w:shd w:val="clear" w:color="auto" w:fill="auto"/>
            <w:noWrap/>
            <w:hideMark/>
          </w:tcPr>
          <w:p w14:paraId="594C7E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6690F83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366CB265" w14:textId="77777777" w:rsidTr="003C5D00">
        <w:trPr>
          <w:trHeight w:val="255"/>
        </w:trPr>
        <w:tc>
          <w:tcPr>
            <w:tcW w:w="4034" w:type="dxa"/>
            <w:shd w:val="clear" w:color="auto" w:fill="auto"/>
            <w:hideMark/>
          </w:tcPr>
          <w:p w14:paraId="21F7FB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Капитальные вложения в объекты государственной (муниципальной) собственности</w:t>
            </w:r>
          </w:p>
        </w:tc>
        <w:tc>
          <w:tcPr>
            <w:tcW w:w="422" w:type="dxa"/>
            <w:shd w:val="clear" w:color="auto" w:fill="auto"/>
            <w:noWrap/>
            <w:hideMark/>
          </w:tcPr>
          <w:p w14:paraId="41732E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ACE86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22" w:type="dxa"/>
            <w:shd w:val="clear" w:color="auto" w:fill="auto"/>
            <w:hideMark/>
          </w:tcPr>
          <w:p w14:paraId="6011B3C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3 02 S4060</w:t>
            </w:r>
          </w:p>
        </w:tc>
        <w:tc>
          <w:tcPr>
            <w:tcW w:w="561" w:type="dxa"/>
            <w:shd w:val="clear" w:color="auto" w:fill="auto"/>
            <w:noWrap/>
            <w:hideMark/>
          </w:tcPr>
          <w:p w14:paraId="222AA8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400</w:t>
            </w:r>
          </w:p>
        </w:tc>
        <w:tc>
          <w:tcPr>
            <w:tcW w:w="982" w:type="dxa"/>
            <w:shd w:val="clear" w:color="auto" w:fill="auto"/>
            <w:noWrap/>
            <w:hideMark/>
          </w:tcPr>
          <w:p w14:paraId="599A42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E0437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63 685,0</w:t>
            </w:r>
          </w:p>
        </w:tc>
        <w:tc>
          <w:tcPr>
            <w:tcW w:w="920" w:type="dxa"/>
            <w:shd w:val="clear" w:color="auto" w:fill="auto"/>
            <w:noWrap/>
            <w:hideMark/>
          </w:tcPr>
          <w:p w14:paraId="52D80F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45CF228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15C8CEA" w14:textId="77777777" w:rsidTr="003C5D00">
        <w:trPr>
          <w:trHeight w:val="255"/>
        </w:trPr>
        <w:tc>
          <w:tcPr>
            <w:tcW w:w="4034" w:type="dxa"/>
            <w:shd w:val="clear" w:color="auto" w:fill="auto"/>
            <w:hideMark/>
          </w:tcPr>
          <w:p w14:paraId="030491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Бюджетные инвестиции</w:t>
            </w:r>
          </w:p>
        </w:tc>
        <w:tc>
          <w:tcPr>
            <w:tcW w:w="422" w:type="dxa"/>
            <w:shd w:val="clear" w:color="auto" w:fill="auto"/>
            <w:noWrap/>
            <w:hideMark/>
          </w:tcPr>
          <w:p w14:paraId="614525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4C83CB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22" w:type="dxa"/>
            <w:shd w:val="clear" w:color="auto" w:fill="auto"/>
            <w:hideMark/>
          </w:tcPr>
          <w:p w14:paraId="00CDD9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3 02 S4060</w:t>
            </w:r>
          </w:p>
        </w:tc>
        <w:tc>
          <w:tcPr>
            <w:tcW w:w="561" w:type="dxa"/>
            <w:shd w:val="clear" w:color="auto" w:fill="auto"/>
            <w:noWrap/>
            <w:hideMark/>
          </w:tcPr>
          <w:p w14:paraId="742487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410</w:t>
            </w:r>
          </w:p>
        </w:tc>
        <w:tc>
          <w:tcPr>
            <w:tcW w:w="982" w:type="dxa"/>
            <w:shd w:val="clear" w:color="auto" w:fill="auto"/>
            <w:noWrap/>
            <w:hideMark/>
          </w:tcPr>
          <w:p w14:paraId="3864C3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823" w:type="dxa"/>
            <w:shd w:val="clear" w:color="auto" w:fill="auto"/>
            <w:noWrap/>
            <w:hideMark/>
          </w:tcPr>
          <w:p w14:paraId="0CBCD9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52 158,0</w:t>
            </w:r>
          </w:p>
        </w:tc>
        <w:tc>
          <w:tcPr>
            <w:tcW w:w="920" w:type="dxa"/>
            <w:shd w:val="clear" w:color="auto" w:fill="auto"/>
            <w:noWrap/>
            <w:hideMark/>
          </w:tcPr>
          <w:p w14:paraId="43F1CA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2DF7AA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468F9CA" w14:textId="77777777" w:rsidTr="003C5D00">
        <w:trPr>
          <w:trHeight w:val="255"/>
        </w:trPr>
        <w:tc>
          <w:tcPr>
            <w:tcW w:w="4034" w:type="dxa"/>
            <w:shd w:val="clear" w:color="auto" w:fill="auto"/>
            <w:hideMark/>
          </w:tcPr>
          <w:p w14:paraId="2696B8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Бюджетные инвестиции</w:t>
            </w:r>
          </w:p>
        </w:tc>
        <w:tc>
          <w:tcPr>
            <w:tcW w:w="422" w:type="dxa"/>
            <w:shd w:val="clear" w:color="auto" w:fill="auto"/>
            <w:noWrap/>
            <w:hideMark/>
          </w:tcPr>
          <w:p w14:paraId="7F2F5D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571C773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22" w:type="dxa"/>
            <w:shd w:val="clear" w:color="auto" w:fill="auto"/>
            <w:hideMark/>
          </w:tcPr>
          <w:p w14:paraId="7A177E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3 02 S4060</w:t>
            </w:r>
          </w:p>
        </w:tc>
        <w:tc>
          <w:tcPr>
            <w:tcW w:w="561" w:type="dxa"/>
            <w:shd w:val="clear" w:color="auto" w:fill="auto"/>
            <w:noWrap/>
            <w:hideMark/>
          </w:tcPr>
          <w:p w14:paraId="726F4DE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410</w:t>
            </w:r>
          </w:p>
        </w:tc>
        <w:tc>
          <w:tcPr>
            <w:tcW w:w="982" w:type="dxa"/>
            <w:shd w:val="clear" w:color="auto" w:fill="auto"/>
            <w:noWrap/>
            <w:hideMark/>
          </w:tcPr>
          <w:p w14:paraId="330BA3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6095F6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11 527,0</w:t>
            </w:r>
          </w:p>
        </w:tc>
        <w:tc>
          <w:tcPr>
            <w:tcW w:w="920" w:type="dxa"/>
            <w:shd w:val="clear" w:color="auto" w:fill="auto"/>
            <w:noWrap/>
            <w:hideMark/>
          </w:tcPr>
          <w:p w14:paraId="740D7A3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44163E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4EAD454" w14:textId="77777777" w:rsidTr="003C5D00">
        <w:trPr>
          <w:trHeight w:val="255"/>
        </w:trPr>
        <w:tc>
          <w:tcPr>
            <w:tcW w:w="4034" w:type="dxa"/>
            <w:shd w:val="clear" w:color="auto" w:fill="auto"/>
            <w:hideMark/>
          </w:tcPr>
          <w:p w14:paraId="6A4377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Строительство и реконструкция объектов коммунальной инфраструктуры</w:t>
            </w:r>
          </w:p>
        </w:tc>
        <w:tc>
          <w:tcPr>
            <w:tcW w:w="422" w:type="dxa"/>
            <w:shd w:val="clear" w:color="auto" w:fill="auto"/>
            <w:noWrap/>
            <w:hideMark/>
          </w:tcPr>
          <w:p w14:paraId="3958B1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A9A3E1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22" w:type="dxa"/>
            <w:shd w:val="clear" w:color="auto" w:fill="auto"/>
            <w:hideMark/>
          </w:tcPr>
          <w:p w14:paraId="2A4BEB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3 02 S4080</w:t>
            </w:r>
          </w:p>
        </w:tc>
        <w:tc>
          <w:tcPr>
            <w:tcW w:w="561" w:type="dxa"/>
            <w:shd w:val="clear" w:color="auto" w:fill="auto"/>
            <w:noWrap/>
            <w:hideMark/>
          </w:tcPr>
          <w:p w14:paraId="3DA467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671EFC3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ABF574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0983EB3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24E3DE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29 043,6</w:t>
            </w:r>
          </w:p>
        </w:tc>
      </w:tr>
      <w:tr w:rsidR="003C5D00" w:rsidRPr="003C5D00" w14:paraId="3784AA12" w14:textId="77777777" w:rsidTr="003C5D00">
        <w:trPr>
          <w:trHeight w:val="255"/>
        </w:trPr>
        <w:tc>
          <w:tcPr>
            <w:tcW w:w="4034" w:type="dxa"/>
            <w:shd w:val="clear" w:color="auto" w:fill="auto"/>
            <w:hideMark/>
          </w:tcPr>
          <w:p w14:paraId="4FE06B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Капитальные вложения в объекты государственной (муниципальной) собственности</w:t>
            </w:r>
          </w:p>
        </w:tc>
        <w:tc>
          <w:tcPr>
            <w:tcW w:w="422" w:type="dxa"/>
            <w:shd w:val="clear" w:color="auto" w:fill="auto"/>
            <w:noWrap/>
            <w:hideMark/>
          </w:tcPr>
          <w:p w14:paraId="6F97C75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CC759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22" w:type="dxa"/>
            <w:shd w:val="clear" w:color="auto" w:fill="auto"/>
            <w:hideMark/>
          </w:tcPr>
          <w:p w14:paraId="76C832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3 02 S4080</w:t>
            </w:r>
          </w:p>
        </w:tc>
        <w:tc>
          <w:tcPr>
            <w:tcW w:w="561" w:type="dxa"/>
            <w:shd w:val="clear" w:color="auto" w:fill="auto"/>
            <w:noWrap/>
            <w:hideMark/>
          </w:tcPr>
          <w:p w14:paraId="7944D9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400</w:t>
            </w:r>
          </w:p>
        </w:tc>
        <w:tc>
          <w:tcPr>
            <w:tcW w:w="982" w:type="dxa"/>
            <w:shd w:val="clear" w:color="auto" w:fill="auto"/>
            <w:noWrap/>
            <w:hideMark/>
          </w:tcPr>
          <w:p w14:paraId="6150F8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A6C437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26662D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38E154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29 043,6</w:t>
            </w:r>
          </w:p>
        </w:tc>
      </w:tr>
      <w:tr w:rsidR="003C5D00" w:rsidRPr="003C5D00" w14:paraId="27A7EC02" w14:textId="77777777" w:rsidTr="003C5D00">
        <w:trPr>
          <w:trHeight w:val="255"/>
        </w:trPr>
        <w:tc>
          <w:tcPr>
            <w:tcW w:w="4034" w:type="dxa"/>
            <w:shd w:val="clear" w:color="auto" w:fill="auto"/>
            <w:hideMark/>
          </w:tcPr>
          <w:p w14:paraId="777D4C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Бюджетные инвестиции</w:t>
            </w:r>
          </w:p>
        </w:tc>
        <w:tc>
          <w:tcPr>
            <w:tcW w:w="422" w:type="dxa"/>
            <w:shd w:val="clear" w:color="auto" w:fill="auto"/>
            <w:noWrap/>
            <w:hideMark/>
          </w:tcPr>
          <w:p w14:paraId="1CE9F44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564CF2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22" w:type="dxa"/>
            <w:shd w:val="clear" w:color="auto" w:fill="auto"/>
            <w:hideMark/>
          </w:tcPr>
          <w:p w14:paraId="610E663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3 02 S4080</w:t>
            </w:r>
          </w:p>
        </w:tc>
        <w:tc>
          <w:tcPr>
            <w:tcW w:w="561" w:type="dxa"/>
            <w:shd w:val="clear" w:color="auto" w:fill="auto"/>
            <w:noWrap/>
            <w:hideMark/>
          </w:tcPr>
          <w:p w14:paraId="007473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410</w:t>
            </w:r>
          </w:p>
        </w:tc>
        <w:tc>
          <w:tcPr>
            <w:tcW w:w="982" w:type="dxa"/>
            <w:shd w:val="clear" w:color="auto" w:fill="auto"/>
            <w:noWrap/>
            <w:hideMark/>
          </w:tcPr>
          <w:p w14:paraId="0E77F5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823" w:type="dxa"/>
            <w:shd w:val="clear" w:color="auto" w:fill="auto"/>
            <w:noWrap/>
            <w:hideMark/>
          </w:tcPr>
          <w:p w14:paraId="2B07FB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6C5005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54FDCC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22 508,8</w:t>
            </w:r>
          </w:p>
        </w:tc>
      </w:tr>
      <w:tr w:rsidR="003C5D00" w:rsidRPr="003C5D00" w14:paraId="1478909E" w14:textId="77777777" w:rsidTr="003C5D00">
        <w:trPr>
          <w:trHeight w:val="255"/>
        </w:trPr>
        <w:tc>
          <w:tcPr>
            <w:tcW w:w="4034" w:type="dxa"/>
            <w:shd w:val="clear" w:color="auto" w:fill="auto"/>
            <w:hideMark/>
          </w:tcPr>
          <w:p w14:paraId="7015E06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Бюджетные инвестиции</w:t>
            </w:r>
          </w:p>
        </w:tc>
        <w:tc>
          <w:tcPr>
            <w:tcW w:w="422" w:type="dxa"/>
            <w:shd w:val="clear" w:color="auto" w:fill="auto"/>
            <w:noWrap/>
            <w:hideMark/>
          </w:tcPr>
          <w:p w14:paraId="124E4A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07D7E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22" w:type="dxa"/>
            <w:shd w:val="clear" w:color="auto" w:fill="auto"/>
            <w:hideMark/>
          </w:tcPr>
          <w:p w14:paraId="497CBA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3 02 S4080</w:t>
            </w:r>
          </w:p>
        </w:tc>
        <w:tc>
          <w:tcPr>
            <w:tcW w:w="561" w:type="dxa"/>
            <w:shd w:val="clear" w:color="auto" w:fill="auto"/>
            <w:noWrap/>
            <w:hideMark/>
          </w:tcPr>
          <w:p w14:paraId="5108A2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410</w:t>
            </w:r>
          </w:p>
        </w:tc>
        <w:tc>
          <w:tcPr>
            <w:tcW w:w="982" w:type="dxa"/>
            <w:shd w:val="clear" w:color="auto" w:fill="auto"/>
            <w:noWrap/>
            <w:hideMark/>
          </w:tcPr>
          <w:p w14:paraId="5345ED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3CA80B4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15C62E7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6EF051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6 534,8</w:t>
            </w:r>
          </w:p>
        </w:tc>
      </w:tr>
      <w:tr w:rsidR="003C5D00" w:rsidRPr="003C5D00" w14:paraId="2F55ED79" w14:textId="77777777" w:rsidTr="003C5D00">
        <w:trPr>
          <w:trHeight w:val="765"/>
        </w:trPr>
        <w:tc>
          <w:tcPr>
            <w:tcW w:w="4034" w:type="dxa"/>
            <w:shd w:val="clear" w:color="auto" w:fill="auto"/>
            <w:hideMark/>
          </w:tcPr>
          <w:p w14:paraId="7050AC1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 </w:t>
            </w:r>
          </w:p>
        </w:tc>
        <w:tc>
          <w:tcPr>
            <w:tcW w:w="422" w:type="dxa"/>
            <w:shd w:val="clear" w:color="auto" w:fill="auto"/>
            <w:noWrap/>
            <w:hideMark/>
          </w:tcPr>
          <w:p w14:paraId="61E65B5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5D4A53E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0502</w:t>
            </w:r>
          </w:p>
        </w:tc>
        <w:tc>
          <w:tcPr>
            <w:tcW w:w="1122" w:type="dxa"/>
            <w:shd w:val="clear" w:color="auto" w:fill="auto"/>
            <w:noWrap/>
            <w:hideMark/>
          </w:tcPr>
          <w:p w14:paraId="078162B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10 3 05 00190</w:t>
            </w:r>
          </w:p>
        </w:tc>
        <w:tc>
          <w:tcPr>
            <w:tcW w:w="561" w:type="dxa"/>
            <w:shd w:val="clear" w:color="auto" w:fill="auto"/>
            <w:noWrap/>
            <w:hideMark/>
          </w:tcPr>
          <w:p w14:paraId="09B5D1B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1F3C1AC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5FDBF2F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834,0</w:t>
            </w:r>
          </w:p>
        </w:tc>
        <w:tc>
          <w:tcPr>
            <w:tcW w:w="920" w:type="dxa"/>
            <w:shd w:val="clear" w:color="auto" w:fill="auto"/>
            <w:noWrap/>
            <w:hideMark/>
          </w:tcPr>
          <w:p w14:paraId="14051A8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1 000,0</w:t>
            </w:r>
          </w:p>
        </w:tc>
        <w:tc>
          <w:tcPr>
            <w:tcW w:w="782" w:type="dxa"/>
            <w:shd w:val="clear" w:color="auto" w:fill="auto"/>
            <w:noWrap/>
            <w:hideMark/>
          </w:tcPr>
          <w:p w14:paraId="22D70E8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1 000,0</w:t>
            </w:r>
          </w:p>
        </w:tc>
      </w:tr>
      <w:tr w:rsidR="003C5D00" w:rsidRPr="003C5D00" w14:paraId="497114A3" w14:textId="77777777" w:rsidTr="003C5D00">
        <w:trPr>
          <w:trHeight w:val="1020"/>
        </w:trPr>
        <w:tc>
          <w:tcPr>
            <w:tcW w:w="4034" w:type="dxa"/>
            <w:shd w:val="clear" w:color="auto" w:fill="auto"/>
            <w:hideMark/>
          </w:tcPr>
          <w:p w14:paraId="0E8401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Организация в границах городского округа электро-, тепло-, газо- и водоснабжения населения, водоотведения, снабжения населения топливом (утверждение схем теплоснабжения городских округов (актуализированных схем теплоснабжения городских округов)</w:t>
            </w:r>
          </w:p>
        </w:tc>
        <w:tc>
          <w:tcPr>
            <w:tcW w:w="422" w:type="dxa"/>
            <w:shd w:val="clear" w:color="auto" w:fill="auto"/>
            <w:noWrap/>
            <w:hideMark/>
          </w:tcPr>
          <w:p w14:paraId="794A48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1C740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22" w:type="dxa"/>
            <w:shd w:val="clear" w:color="auto" w:fill="auto"/>
            <w:noWrap/>
            <w:hideMark/>
          </w:tcPr>
          <w:p w14:paraId="440610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10 3 05 00192</w:t>
            </w:r>
          </w:p>
        </w:tc>
        <w:tc>
          <w:tcPr>
            <w:tcW w:w="561" w:type="dxa"/>
            <w:shd w:val="clear" w:color="auto" w:fill="auto"/>
            <w:noWrap/>
            <w:hideMark/>
          </w:tcPr>
          <w:p w14:paraId="37B63C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652D93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079F9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484,0</w:t>
            </w:r>
          </w:p>
        </w:tc>
        <w:tc>
          <w:tcPr>
            <w:tcW w:w="920" w:type="dxa"/>
            <w:shd w:val="clear" w:color="auto" w:fill="auto"/>
            <w:noWrap/>
            <w:hideMark/>
          </w:tcPr>
          <w:p w14:paraId="026374E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500,0</w:t>
            </w:r>
          </w:p>
        </w:tc>
        <w:tc>
          <w:tcPr>
            <w:tcW w:w="782" w:type="dxa"/>
            <w:shd w:val="clear" w:color="auto" w:fill="auto"/>
            <w:noWrap/>
            <w:hideMark/>
          </w:tcPr>
          <w:p w14:paraId="3C8806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500,0</w:t>
            </w:r>
          </w:p>
        </w:tc>
      </w:tr>
      <w:tr w:rsidR="003C5D00" w:rsidRPr="003C5D00" w14:paraId="21980D8D" w14:textId="77777777" w:rsidTr="003C5D00">
        <w:trPr>
          <w:trHeight w:val="255"/>
        </w:trPr>
        <w:tc>
          <w:tcPr>
            <w:tcW w:w="4034" w:type="dxa"/>
            <w:shd w:val="clear" w:color="auto" w:fill="auto"/>
            <w:hideMark/>
          </w:tcPr>
          <w:p w14:paraId="12319CE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145C8A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D4C82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22" w:type="dxa"/>
            <w:shd w:val="clear" w:color="auto" w:fill="auto"/>
            <w:noWrap/>
            <w:hideMark/>
          </w:tcPr>
          <w:p w14:paraId="3B4473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10 3 05 00192</w:t>
            </w:r>
          </w:p>
        </w:tc>
        <w:tc>
          <w:tcPr>
            <w:tcW w:w="561" w:type="dxa"/>
            <w:shd w:val="clear" w:color="auto" w:fill="auto"/>
            <w:noWrap/>
            <w:hideMark/>
          </w:tcPr>
          <w:p w14:paraId="4C01B0F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77EE2C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735A1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484,0</w:t>
            </w:r>
          </w:p>
        </w:tc>
        <w:tc>
          <w:tcPr>
            <w:tcW w:w="920" w:type="dxa"/>
            <w:shd w:val="clear" w:color="auto" w:fill="auto"/>
            <w:noWrap/>
            <w:hideMark/>
          </w:tcPr>
          <w:p w14:paraId="2F7CAB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500,0</w:t>
            </w:r>
          </w:p>
        </w:tc>
        <w:tc>
          <w:tcPr>
            <w:tcW w:w="782" w:type="dxa"/>
            <w:shd w:val="clear" w:color="auto" w:fill="auto"/>
            <w:noWrap/>
            <w:hideMark/>
          </w:tcPr>
          <w:p w14:paraId="5CC58B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500,0</w:t>
            </w:r>
          </w:p>
        </w:tc>
      </w:tr>
      <w:tr w:rsidR="003C5D00" w:rsidRPr="003C5D00" w14:paraId="3196E502" w14:textId="77777777" w:rsidTr="003C5D00">
        <w:trPr>
          <w:trHeight w:val="510"/>
        </w:trPr>
        <w:tc>
          <w:tcPr>
            <w:tcW w:w="4034" w:type="dxa"/>
            <w:shd w:val="clear" w:color="auto" w:fill="auto"/>
            <w:hideMark/>
          </w:tcPr>
          <w:p w14:paraId="614CAD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559F07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50E619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22" w:type="dxa"/>
            <w:shd w:val="clear" w:color="auto" w:fill="auto"/>
            <w:noWrap/>
            <w:hideMark/>
          </w:tcPr>
          <w:p w14:paraId="2668BD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10 3 05 00192</w:t>
            </w:r>
          </w:p>
        </w:tc>
        <w:tc>
          <w:tcPr>
            <w:tcW w:w="561" w:type="dxa"/>
            <w:shd w:val="clear" w:color="auto" w:fill="auto"/>
            <w:noWrap/>
            <w:hideMark/>
          </w:tcPr>
          <w:p w14:paraId="1B39312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7C209F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0A8D4F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484,0</w:t>
            </w:r>
          </w:p>
        </w:tc>
        <w:tc>
          <w:tcPr>
            <w:tcW w:w="920" w:type="dxa"/>
            <w:shd w:val="clear" w:color="auto" w:fill="auto"/>
            <w:noWrap/>
            <w:hideMark/>
          </w:tcPr>
          <w:p w14:paraId="6A396A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500,0</w:t>
            </w:r>
          </w:p>
        </w:tc>
        <w:tc>
          <w:tcPr>
            <w:tcW w:w="782" w:type="dxa"/>
            <w:shd w:val="clear" w:color="auto" w:fill="auto"/>
            <w:noWrap/>
            <w:hideMark/>
          </w:tcPr>
          <w:p w14:paraId="37C592A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500,0</w:t>
            </w:r>
          </w:p>
        </w:tc>
      </w:tr>
      <w:tr w:rsidR="003C5D00" w:rsidRPr="003C5D00" w14:paraId="05454CA8" w14:textId="77777777" w:rsidTr="003C5D00">
        <w:trPr>
          <w:trHeight w:val="1020"/>
        </w:trPr>
        <w:tc>
          <w:tcPr>
            <w:tcW w:w="4034" w:type="dxa"/>
            <w:shd w:val="clear" w:color="auto" w:fill="auto"/>
            <w:hideMark/>
          </w:tcPr>
          <w:p w14:paraId="04DC524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Организация в границах городского округа электро-, тепло-, газо- и водоснабжения населения, водоотведения, снабжения населения топливом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422" w:type="dxa"/>
            <w:shd w:val="clear" w:color="auto" w:fill="auto"/>
            <w:noWrap/>
            <w:hideMark/>
          </w:tcPr>
          <w:p w14:paraId="134C10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822FC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22" w:type="dxa"/>
            <w:shd w:val="clear" w:color="auto" w:fill="auto"/>
            <w:noWrap/>
            <w:hideMark/>
          </w:tcPr>
          <w:p w14:paraId="213CFB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10 3 05 00193</w:t>
            </w:r>
          </w:p>
        </w:tc>
        <w:tc>
          <w:tcPr>
            <w:tcW w:w="561" w:type="dxa"/>
            <w:shd w:val="clear" w:color="auto" w:fill="auto"/>
            <w:noWrap/>
            <w:hideMark/>
          </w:tcPr>
          <w:p w14:paraId="3B7767E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6ED8F3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4111A7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350,0</w:t>
            </w:r>
          </w:p>
        </w:tc>
        <w:tc>
          <w:tcPr>
            <w:tcW w:w="920" w:type="dxa"/>
            <w:shd w:val="clear" w:color="auto" w:fill="auto"/>
            <w:noWrap/>
            <w:hideMark/>
          </w:tcPr>
          <w:p w14:paraId="6F3025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500,0</w:t>
            </w:r>
          </w:p>
        </w:tc>
        <w:tc>
          <w:tcPr>
            <w:tcW w:w="782" w:type="dxa"/>
            <w:shd w:val="clear" w:color="auto" w:fill="auto"/>
            <w:noWrap/>
            <w:hideMark/>
          </w:tcPr>
          <w:p w14:paraId="252B32B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500,0</w:t>
            </w:r>
          </w:p>
        </w:tc>
      </w:tr>
      <w:tr w:rsidR="003C5D00" w:rsidRPr="003C5D00" w14:paraId="0686A1C2" w14:textId="77777777" w:rsidTr="003C5D00">
        <w:trPr>
          <w:trHeight w:val="255"/>
        </w:trPr>
        <w:tc>
          <w:tcPr>
            <w:tcW w:w="4034" w:type="dxa"/>
            <w:shd w:val="clear" w:color="auto" w:fill="auto"/>
            <w:hideMark/>
          </w:tcPr>
          <w:p w14:paraId="4E9A89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198763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9F95CA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22" w:type="dxa"/>
            <w:shd w:val="clear" w:color="auto" w:fill="auto"/>
            <w:noWrap/>
            <w:hideMark/>
          </w:tcPr>
          <w:p w14:paraId="6E658C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10 3 05 00193</w:t>
            </w:r>
          </w:p>
        </w:tc>
        <w:tc>
          <w:tcPr>
            <w:tcW w:w="561" w:type="dxa"/>
            <w:shd w:val="clear" w:color="auto" w:fill="auto"/>
            <w:noWrap/>
            <w:hideMark/>
          </w:tcPr>
          <w:p w14:paraId="48B8C1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72E536A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E6F74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350,0</w:t>
            </w:r>
          </w:p>
        </w:tc>
        <w:tc>
          <w:tcPr>
            <w:tcW w:w="920" w:type="dxa"/>
            <w:shd w:val="clear" w:color="auto" w:fill="auto"/>
            <w:noWrap/>
            <w:hideMark/>
          </w:tcPr>
          <w:p w14:paraId="74D50A7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500,0</w:t>
            </w:r>
          </w:p>
        </w:tc>
        <w:tc>
          <w:tcPr>
            <w:tcW w:w="782" w:type="dxa"/>
            <w:shd w:val="clear" w:color="auto" w:fill="auto"/>
            <w:noWrap/>
            <w:hideMark/>
          </w:tcPr>
          <w:p w14:paraId="2BFF91B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500,0</w:t>
            </w:r>
          </w:p>
        </w:tc>
      </w:tr>
      <w:tr w:rsidR="003C5D00" w:rsidRPr="003C5D00" w14:paraId="0C3C00B2" w14:textId="77777777" w:rsidTr="003C5D00">
        <w:trPr>
          <w:trHeight w:val="510"/>
        </w:trPr>
        <w:tc>
          <w:tcPr>
            <w:tcW w:w="4034" w:type="dxa"/>
            <w:shd w:val="clear" w:color="auto" w:fill="auto"/>
            <w:hideMark/>
          </w:tcPr>
          <w:p w14:paraId="75F835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4E2513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F7264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22" w:type="dxa"/>
            <w:shd w:val="clear" w:color="auto" w:fill="auto"/>
            <w:noWrap/>
            <w:hideMark/>
          </w:tcPr>
          <w:p w14:paraId="627F558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10 3 05 00193</w:t>
            </w:r>
          </w:p>
        </w:tc>
        <w:tc>
          <w:tcPr>
            <w:tcW w:w="561" w:type="dxa"/>
            <w:shd w:val="clear" w:color="auto" w:fill="auto"/>
            <w:noWrap/>
            <w:hideMark/>
          </w:tcPr>
          <w:p w14:paraId="4A0148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2E3423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2130CD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350,0</w:t>
            </w:r>
          </w:p>
        </w:tc>
        <w:tc>
          <w:tcPr>
            <w:tcW w:w="920" w:type="dxa"/>
            <w:shd w:val="clear" w:color="auto" w:fill="auto"/>
            <w:noWrap/>
            <w:hideMark/>
          </w:tcPr>
          <w:p w14:paraId="6847F7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500,0</w:t>
            </w:r>
          </w:p>
        </w:tc>
        <w:tc>
          <w:tcPr>
            <w:tcW w:w="782" w:type="dxa"/>
            <w:shd w:val="clear" w:color="auto" w:fill="auto"/>
            <w:noWrap/>
            <w:hideMark/>
          </w:tcPr>
          <w:p w14:paraId="2BE506A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500,0</w:t>
            </w:r>
          </w:p>
        </w:tc>
      </w:tr>
      <w:tr w:rsidR="003C5D00" w:rsidRPr="003C5D00" w14:paraId="713E741F" w14:textId="77777777" w:rsidTr="003C5D00">
        <w:trPr>
          <w:trHeight w:val="255"/>
        </w:trPr>
        <w:tc>
          <w:tcPr>
            <w:tcW w:w="4034" w:type="dxa"/>
            <w:shd w:val="clear" w:color="auto" w:fill="auto"/>
            <w:hideMark/>
          </w:tcPr>
          <w:p w14:paraId="74F3549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«Развитие газификации»</w:t>
            </w:r>
          </w:p>
        </w:tc>
        <w:tc>
          <w:tcPr>
            <w:tcW w:w="422" w:type="dxa"/>
            <w:shd w:val="clear" w:color="auto" w:fill="auto"/>
            <w:noWrap/>
            <w:hideMark/>
          </w:tcPr>
          <w:p w14:paraId="36016AA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6F65E9F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0502</w:t>
            </w:r>
          </w:p>
        </w:tc>
        <w:tc>
          <w:tcPr>
            <w:tcW w:w="1122" w:type="dxa"/>
            <w:shd w:val="clear" w:color="auto" w:fill="auto"/>
            <w:hideMark/>
          </w:tcPr>
          <w:p w14:paraId="33CDFD1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10 6 00 00000</w:t>
            </w:r>
          </w:p>
        </w:tc>
        <w:tc>
          <w:tcPr>
            <w:tcW w:w="561" w:type="dxa"/>
            <w:shd w:val="clear" w:color="auto" w:fill="auto"/>
            <w:noWrap/>
            <w:hideMark/>
          </w:tcPr>
          <w:p w14:paraId="0072B96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4C3FE67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4A79E7C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7 715,1</w:t>
            </w:r>
          </w:p>
        </w:tc>
        <w:tc>
          <w:tcPr>
            <w:tcW w:w="920" w:type="dxa"/>
            <w:shd w:val="clear" w:color="auto" w:fill="auto"/>
            <w:noWrap/>
            <w:hideMark/>
          </w:tcPr>
          <w:p w14:paraId="41BCD21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313,2</w:t>
            </w:r>
          </w:p>
        </w:tc>
        <w:tc>
          <w:tcPr>
            <w:tcW w:w="782" w:type="dxa"/>
            <w:shd w:val="clear" w:color="auto" w:fill="auto"/>
            <w:noWrap/>
            <w:hideMark/>
          </w:tcPr>
          <w:p w14:paraId="03D3D92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5AD09E93" w14:textId="77777777" w:rsidTr="003C5D00">
        <w:trPr>
          <w:trHeight w:val="255"/>
        </w:trPr>
        <w:tc>
          <w:tcPr>
            <w:tcW w:w="4034" w:type="dxa"/>
            <w:shd w:val="clear" w:color="auto" w:fill="auto"/>
            <w:hideMark/>
          </w:tcPr>
          <w:p w14:paraId="03F9C9F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Основное мероприятие «Строительство газопроводов в </w:t>
            </w:r>
            <w:r w:rsidRPr="003C5D00">
              <w:rPr>
                <w:rFonts w:ascii="Arial" w:hAnsi="Arial" w:cs="Arial"/>
                <w:b/>
                <w:bCs/>
                <w:sz w:val="20"/>
                <w:szCs w:val="20"/>
              </w:rPr>
              <w:lastRenderedPageBreak/>
              <w:t>населенных пунктах»</w:t>
            </w:r>
          </w:p>
        </w:tc>
        <w:tc>
          <w:tcPr>
            <w:tcW w:w="422" w:type="dxa"/>
            <w:shd w:val="clear" w:color="auto" w:fill="auto"/>
            <w:noWrap/>
            <w:hideMark/>
          </w:tcPr>
          <w:p w14:paraId="20C6CB2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90</w:t>
            </w:r>
            <w:r w:rsidRPr="003C5D00">
              <w:rPr>
                <w:rFonts w:ascii="Arial" w:hAnsi="Arial" w:cs="Arial"/>
                <w:b/>
                <w:bCs/>
                <w:sz w:val="20"/>
                <w:szCs w:val="20"/>
              </w:rPr>
              <w:lastRenderedPageBreak/>
              <w:t>1</w:t>
            </w:r>
          </w:p>
        </w:tc>
        <w:tc>
          <w:tcPr>
            <w:tcW w:w="561" w:type="dxa"/>
            <w:shd w:val="clear" w:color="auto" w:fill="auto"/>
            <w:noWrap/>
            <w:hideMark/>
          </w:tcPr>
          <w:p w14:paraId="056C3B4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0502</w:t>
            </w:r>
          </w:p>
        </w:tc>
        <w:tc>
          <w:tcPr>
            <w:tcW w:w="1122" w:type="dxa"/>
            <w:shd w:val="clear" w:color="auto" w:fill="auto"/>
            <w:hideMark/>
          </w:tcPr>
          <w:p w14:paraId="242B282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10 6 01 00000</w:t>
            </w:r>
          </w:p>
        </w:tc>
        <w:tc>
          <w:tcPr>
            <w:tcW w:w="561" w:type="dxa"/>
            <w:shd w:val="clear" w:color="auto" w:fill="auto"/>
            <w:noWrap/>
            <w:hideMark/>
          </w:tcPr>
          <w:p w14:paraId="26AF2DD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297E5F4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70192BC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7 715,1</w:t>
            </w:r>
          </w:p>
        </w:tc>
        <w:tc>
          <w:tcPr>
            <w:tcW w:w="920" w:type="dxa"/>
            <w:shd w:val="clear" w:color="auto" w:fill="auto"/>
            <w:noWrap/>
            <w:hideMark/>
          </w:tcPr>
          <w:p w14:paraId="10B0A7F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313,2</w:t>
            </w:r>
          </w:p>
        </w:tc>
        <w:tc>
          <w:tcPr>
            <w:tcW w:w="782" w:type="dxa"/>
            <w:shd w:val="clear" w:color="auto" w:fill="auto"/>
            <w:noWrap/>
            <w:hideMark/>
          </w:tcPr>
          <w:p w14:paraId="642782C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1C66EBEB" w14:textId="77777777" w:rsidTr="003C5D00">
        <w:trPr>
          <w:trHeight w:val="765"/>
        </w:trPr>
        <w:tc>
          <w:tcPr>
            <w:tcW w:w="4034" w:type="dxa"/>
            <w:shd w:val="clear" w:color="auto" w:fill="auto"/>
            <w:hideMark/>
          </w:tcPr>
          <w:p w14:paraId="106053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Организация в границах городского округа электро-, тепло-, газо- и водоснабжения населения, водоотведения, снабжения населения топливом (организация в границах городского округа газоснабжения населения)</w:t>
            </w:r>
          </w:p>
        </w:tc>
        <w:tc>
          <w:tcPr>
            <w:tcW w:w="422" w:type="dxa"/>
            <w:shd w:val="clear" w:color="auto" w:fill="auto"/>
            <w:noWrap/>
            <w:hideMark/>
          </w:tcPr>
          <w:p w14:paraId="5A7151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86318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22" w:type="dxa"/>
            <w:shd w:val="clear" w:color="auto" w:fill="auto"/>
            <w:noWrap/>
            <w:hideMark/>
          </w:tcPr>
          <w:p w14:paraId="1CB471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10 6 01 00194</w:t>
            </w:r>
          </w:p>
        </w:tc>
        <w:tc>
          <w:tcPr>
            <w:tcW w:w="561" w:type="dxa"/>
            <w:shd w:val="clear" w:color="auto" w:fill="auto"/>
            <w:noWrap/>
            <w:hideMark/>
          </w:tcPr>
          <w:p w14:paraId="516262D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46764E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39D76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7 715,1</w:t>
            </w:r>
          </w:p>
        </w:tc>
        <w:tc>
          <w:tcPr>
            <w:tcW w:w="920" w:type="dxa"/>
            <w:shd w:val="clear" w:color="auto" w:fill="auto"/>
            <w:noWrap/>
            <w:hideMark/>
          </w:tcPr>
          <w:p w14:paraId="0ADCEE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313,2</w:t>
            </w:r>
          </w:p>
        </w:tc>
        <w:tc>
          <w:tcPr>
            <w:tcW w:w="782" w:type="dxa"/>
            <w:shd w:val="clear" w:color="auto" w:fill="auto"/>
            <w:noWrap/>
            <w:hideMark/>
          </w:tcPr>
          <w:p w14:paraId="58C5194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C359E9D" w14:textId="77777777" w:rsidTr="003C5D00">
        <w:trPr>
          <w:trHeight w:val="255"/>
        </w:trPr>
        <w:tc>
          <w:tcPr>
            <w:tcW w:w="4034" w:type="dxa"/>
            <w:shd w:val="clear" w:color="auto" w:fill="auto"/>
            <w:hideMark/>
          </w:tcPr>
          <w:p w14:paraId="3375624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3947F15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80295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22" w:type="dxa"/>
            <w:shd w:val="clear" w:color="auto" w:fill="auto"/>
            <w:noWrap/>
            <w:hideMark/>
          </w:tcPr>
          <w:p w14:paraId="363256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10 6 01 00194</w:t>
            </w:r>
          </w:p>
        </w:tc>
        <w:tc>
          <w:tcPr>
            <w:tcW w:w="561" w:type="dxa"/>
            <w:shd w:val="clear" w:color="auto" w:fill="auto"/>
            <w:noWrap/>
            <w:hideMark/>
          </w:tcPr>
          <w:p w14:paraId="443E2A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1FE3E2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47140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7 283,6</w:t>
            </w:r>
          </w:p>
        </w:tc>
        <w:tc>
          <w:tcPr>
            <w:tcW w:w="920" w:type="dxa"/>
            <w:shd w:val="clear" w:color="auto" w:fill="auto"/>
            <w:noWrap/>
            <w:hideMark/>
          </w:tcPr>
          <w:p w14:paraId="07CF68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3ADAEFF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B22C708" w14:textId="77777777" w:rsidTr="003C5D00">
        <w:trPr>
          <w:trHeight w:val="510"/>
        </w:trPr>
        <w:tc>
          <w:tcPr>
            <w:tcW w:w="4034" w:type="dxa"/>
            <w:shd w:val="clear" w:color="auto" w:fill="auto"/>
            <w:hideMark/>
          </w:tcPr>
          <w:p w14:paraId="3012E7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605518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B8EF2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22" w:type="dxa"/>
            <w:shd w:val="clear" w:color="auto" w:fill="auto"/>
            <w:noWrap/>
            <w:hideMark/>
          </w:tcPr>
          <w:p w14:paraId="75FA61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10 6 01 00194</w:t>
            </w:r>
          </w:p>
        </w:tc>
        <w:tc>
          <w:tcPr>
            <w:tcW w:w="561" w:type="dxa"/>
            <w:shd w:val="clear" w:color="auto" w:fill="auto"/>
            <w:noWrap/>
            <w:hideMark/>
          </w:tcPr>
          <w:p w14:paraId="216B46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2B6E68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45AEFAF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7 283,6</w:t>
            </w:r>
          </w:p>
        </w:tc>
        <w:tc>
          <w:tcPr>
            <w:tcW w:w="920" w:type="dxa"/>
            <w:shd w:val="clear" w:color="auto" w:fill="auto"/>
            <w:noWrap/>
            <w:hideMark/>
          </w:tcPr>
          <w:p w14:paraId="64DF94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70417B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7204B5E" w14:textId="77777777" w:rsidTr="003C5D00">
        <w:trPr>
          <w:trHeight w:val="255"/>
        </w:trPr>
        <w:tc>
          <w:tcPr>
            <w:tcW w:w="4034" w:type="dxa"/>
            <w:shd w:val="clear" w:color="auto" w:fill="auto"/>
            <w:hideMark/>
          </w:tcPr>
          <w:p w14:paraId="203A43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Капитальные вложения в объекты государственной (муниципальной) собственности</w:t>
            </w:r>
          </w:p>
        </w:tc>
        <w:tc>
          <w:tcPr>
            <w:tcW w:w="422" w:type="dxa"/>
            <w:shd w:val="clear" w:color="auto" w:fill="auto"/>
            <w:noWrap/>
            <w:hideMark/>
          </w:tcPr>
          <w:p w14:paraId="764E2E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04F41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22" w:type="dxa"/>
            <w:shd w:val="clear" w:color="auto" w:fill="auto"/>
            <w:noWrap/>
            <w:hideMark/>
          </w:tcPr>
          <w:p w14:paraId="6B9874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10 6 01 00194</w:t>
            </w:r>
          </w:p>
        </w:tc>
        <w:tc>
          <w:tcPr>
            <w:tcW w:w="561" w:type="dxa"/>
            <w:shd w:val="clear" w:color="auto" w:fill="auto"/>
            <w:noWrap/>
            <w:hideMark/>
          </w:tcPr>
          <w:p w14:paraId="52C891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400</w:t>
            </w:r>
          </w:p>
        </w:tc>
        <w:tc>
          <w:tcPr>
            <w:tcW w:w="982" w:type="dxa"/>
            <w:shd w:val="clear" w:color="auto" w:fill="auto"/>
            <w:noWrap/>
            <w:hideMark/>
          </w:tcPr>
          <w:p w14:paraId="7372DF6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8F1F1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431,5</w:t>
            </w:r>
          </w:p>
        </w:tc>
        <w:tc>
          <w:tcPr>
            <w:tcW w:w="920" w:type="dxa"/>
            <w:shd w:val="clear" w:color="auto" w:fill="auto"/>
            <w:noWrap/>
            <w:hideMark/>
          </w:tcPr>
          <w:p w14:paraId="14C3D4E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313,2</w:t>
            </w:r>
          </w:p>
        </w:tc>
        <w:tc>
          <w:tcPr>
            <w:tcW w:w="782" w:type="dxa"/>
            <w:shd w:val="clear" w:color="auto" w:fill="auto"/>
            <w:noWrap/>
            <w:hideMark/>
          </w:tcPr>
          <w:p w14:paraId="37CB23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63A6269" w14:textId="77777777" w:rsidTr="003C5D00">
        <w:trPr>
          <w:trHeight w:val="255"/>
        </w:trPr>
        <w:tc>
          <w:tcPr>
            <w:tcW w:w="4034" w:type="dxa"/>
            <w:shd w:val="clear" w:color="auto" w:fill="auto"/>
            <w:hideMark/>
          </w:tcPr>
          <w:p w14:paraId="7CF818E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Бюджетные инвестиции</w:t>
            </w:r>
          </w:p>
        </w:tc>
        <w:tc>
          <w:tcPr>
            <w:tcW w:w="422" w:type="dxa"/>
            <w:shd w:val="clear" w:color="auto" w:fill="auto"/>
            <w:noWrap/>
            <w:hideMark/>
          </w:tcPr>
          <w:p w14:paraId="54DF77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C0134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22" w:type="dxa"/>
            <w:shd w:val="clear" w:color="auto" w:fill="auto"/>
            <w:noWrap/>
            <w:hideMark/>
          </w:tcPr>
          <w:p w14:paraId="755542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10 6 01 00194</w:t>
            </w:r>
          </w:p>
        </w:tc>
        <w:tc>
          <w:tcPr>
            <w:tcW w:w="561" w:type="dxa"/>
            <w:shd w:val="clear" w:color="auto" w:fill="auto"/>
            <w:noWrap/>
            <w:hideMark/>
          </w:tcPr>
          <w:p w14:paraId="62E8B2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410</w:t>
            </w:r>
          </w:p>
        </w:tc>
        <w:tc>
          <w:tcPr>
            <w:tcW w:w="982" w:type="dxa"/>
            <w:shd w:val="clear" w:color="auto" w:fill="auto"/>
            <w:noWrap/>
            <w:hideMark/>
          </w:tcPr>
          <w:p w14:paraId="140C78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3D6878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431,5</w:t>
            </w:r>
          </w:p>
        </w:tc>
        <w:tc>
          <w:tcPr>
            <w:tcW w:w="920" w:type="dxa"/>
            <w:shd w:val="clear" w:color="auto" w:fill="auto"/>
            <w:noWrap/>
            <w:hideMark/>
          </w:tcPr>
          <w:p w14:paraId="6BE883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313,2</w:t>
            </w:r>
          </w:p>
        </w:tc>
        <w:tc>
          <w:tcPr>
            <w:tcW w:w="782" w:type="dxa"/>
            <w:shd w:val="clear" w:color="auto" w:fill="auto"/>
            <w:noWrap/>
            <w:hideMark/>
          </w:tcPr>
          <w:p w14:paraId="520F0B8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0C0713E" w14:textId="77777777" w:rsidTr="003C5D00">
        <w:trPr>
          <w:trHeight w:val="255"/>
        </w:trPr>
        <w:tc>
          <w:tcPr>
            <w:tcW w:w="4034" w:type="dxa"/>
            <w:shd w:val="clear" w:color="auto" w:fill="auto"/>
            <w:noWrap/>
            <w:hideMark/>
          </w:tcPr>
          <w:p w14:paraId="28DE0F3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Непрограммные расходы бюджета </w:t>
            </w:r>
          </w:p>
        </w:tc>
        <w:tc>
          <w:tcPr>
            <w:tcW w:w="422" w:type="dxa"/>
            <w:shd w:val="clear" w:color="auto" w:fill="auto"/>
            <w:noWrap/>
            <w:hideMark/>
          </w:tcPr>
          <w:p w14:paraId="69FB80B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7086838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0502</w:t>
            </w:r>
          </w:p>
        </w:tc>
        <w:tc>
          <w:tcPr>
            <w:tcW w:w="1122" w:type="dxa"/>
            <w:shd w:val="clear" w:color="auto" w:fill="auto"/>
            <w:noWrap/>
            <w:hideMark/>
          </w:tcPr>
          <w:p w14:paraId="737022E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99 0 00 00000</w:t>
            </w:r>
          </w:p>
        </w:tc>
        <w:tc>
          <w:tcPr>
            <w:tcW w:w="561" w:type="dxa"/>
            <w:shd w:val="clear" w:color="auto" w:fill="auto"/>
            <w:noWrap/>
            <w:hideMark/>
          </w:tcPr>
          <w:p w14:paraId="2FF83B4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61061B2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424BBE1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36 315,0</w:t>
            </w:r>
          </w:p>
        </w:tc>
        <w:tc>
          <w:tcPr>
            <w:tcW w:w="920" w:type="dxa"/>
            <w:shd w:val="clear" w:color="auto" w:fill="auto"/>
            <w:noWrap/>
            <w:hideMark/>
          </w:tcPr>
          <w:p w14:paraId="6EC96BC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403873D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391A49E7" w14:textId="77777777" w:rsidTr="003C5D00">
        <w:trPr>
          <w:trHeight w:val="255"/>
        </w:trPr>
        <w:tc>
          <w:tcPr>
            <w:tcW w:w="4034" w:type="dxa"/>
            <w:shd w:val="clear" w:color="auto" w:fill="auto"/>
            <w:hideMark/>
          </w:tcPr>
          <w:p w14:paraId="01C5409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Иные расходы</w:t>
            </w:r>
          </w:p>
        </w:tc>
        <w:tc>
          <w:tcPr>
            <w:tcW w:w="422" w:type="dxa"/>
            <w:shd w:val="clear" w:color="auto" w:fill="auto"/>
            <w:noWrap/>
            <w:hideMark/>
          </w:tcPr>
          <w:p w14:paraId="074B143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652EF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22" w:type="dxa"/>
            <w:shd w:val="clear" w:color="auto" w:fill="auto"/>
            <w:hideMark/>
          </w:tcPr>
          <w:p w14:paraId="16C28A9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99 0 00 04000</w:t>
            </w:r>
          </w:p>
        </w:tc>
        <w:tc>
          <w:tcPr>
            <w:tcW w:w="561" w:type="dxa"/>
            <w:shd w:val="clear" w:color="auto" w:fill="auto"/>
            <w:noWrap/>
            <w:hideMark/>
          </w:tcPr>
          <w:p w14:paraId="404AEA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151F1D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5B606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36 315,0</w:t>
            </w:r>
          </w:p>
        </w:tc>
        <w:tc>
          <w:tcPr>
            <w:tcW w:w="920" w:type="dxa"/>
            <w:shd w:val="clear" w:color="auto" w:fill="auto"/>
            <w:noWrap/>
            <w:hideMark/>
          </w:tcPr>
          <w:p w14:paraId="131899B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31CDA4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0149010" w14:textId="77777777" w:rsidTr="003C5D00">
        <w:trPr>
          <w:trHeight w:val="255"/>
        </w:trPr>
        <w:tc>
          <w:tcPr>
            <w:tcW w:w="4034" w:type="dxa"/>
            <w:shd w:val="clear" w:color="auto" w:fill="auto"/>
            <w:hideMark/>
          </w:tcPr>
          <w:p w14:paraId="409206F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бюджетные ассигнования</w:t>
            </w:r>
          </w:p>
        </w:tc>
        <w:tc>
          <w:tcPr>
            <w:tcW w:w="422" w:type="dxa"/>
            <w:shd w:val="clear" w:color="auto" w:fill="auto"/>
            <w:noWrap/>
            <w:hideMark/>
          </w:tcPr>
          <w:p w14:paraId="3D215E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4357C5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22" w:type="dxa"/>
            <w:shd w:val="clear" w:color="auto" w:fill="auto"/>
            <w:noWrap/>
            <w:hideMark/>
          </w:tcPr>
          <w:p w14:paraId="52EF56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99 0 00 04000</w:t>
            </w:r>
          </w:p>
        </w:tc>
        <w:tc>
          <w:tcPr>
            <w:tcW w:w="561" w:type="dxa"/>
            <w:shd w:val="clear" w:color="auto" w:fill="auto"/>
            <w:noWrap/>
            <w:hideMark/>
          </w:tcPr>
          <w:p w14:paraId="42E821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c>
          <w:tcPr>
            <w:tcW w:w="982" w:type="dxa"/>
            <w:shd w:val="clear" w:color="auto" w:fill="auto"/>
            <w:noWrap/>
            <w:hideMark/>
          </w:tcPr>
          <w:p w14:paraId="5E50F7E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3426C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36 315,0</w:t>
            </w:r>
          </w:p>
        </w:tc>
        <w:tc>
          <w:tcPr>
            <w:tcW w:w="920" w:type="dxa"/>
            <w:shd w:val="clear" w:color="auto" w:fill="auto"/>
            <w:noWrap/>
            <w:hideMark/>
          </w:tcPr>
          <w:p w14:paraId="063DA4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05EA7E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E529C91" w14:textId="77777777" w:rsidTr="003C5D00">
        <w:trPr>
          <w:trHeight w:val="765"/>
        </w:trPr>
        <w:tc>
          <w:tcPr>
            <w:tcW w:w="4034" w:type="dxa"/>
            <w:shd w:val="clear" w:color="auto" w:fill="auto"/>
            <w:hideMark/>
          </w:tcPr>
          <w:p w14:paraId="7FE7653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422" w:type="dxa"/>
            <w:shd w:val="clear" w:color="auto" w:fill="auto"/>
            <w:noWrap/>
            <w:hideMark/>
          </w:tcPr>
          <w:p w14:paraId="6B23D48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589D83E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0502</w:t>
            </w:r>
          </w:p>
        </w:tc>
        <w:tc>
          <w:tcPr>
            <w:tcW w:w="1122" w:type="dxa"/>
            <w:shd w:val="clear" w:color="auto" w:fill="auto"/>
            <w:noWrap/>
            <w:hideMark/>
          </w:tcPr>
          <w:p w14:paraId="2DD92F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99 0 00 04000</w:t>
            </w:r>
          </w:p>
        </w:tc>
        <w:tc>
          <w:tcPr>
            <w:tcW w:w="561" w:type="dxa"/>
            <w:shd w:val="clear" w:color="auto" w:fill="auto"/>
            <w:noWrap/>
            <w:hideMark/>
          </w:tcPr>
          <w:p w14:paraId="7FF37C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840</w:t>
            </w:r>
          </w:p>
        </w:tc>
        <w:tc>
          <w:tcPr>
            <w:tcW w:w="982" w:type="dxa"/>
            <w:shd w:val="clear" w:color="auto" w:fill="auto"/>
            <w:noWrap/>
            <w:hideMark/>
          </w:tcPr>
          <w:p w14:paraId="3AEB13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675638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36 315,0</w:t>
            </w:r>
          </w:p>
        </w:tc>
        <w:tc>
          <w:tcPr>
            <w:tcW w:w="920" w:type="dxa"/>
            <w:shd w:val="clear" w:color="auto" w:fill="auto"/>
            <w:noWrap/>
            <w:hideMark/>
          </w:tcPr>
          <w:p w14:paraId="71BEE3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43389F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C43E834" w14:textId="77777777" w:rsidTr="003C5D00">
        <w:trPr>
          <w:trHeight w:val="255"/>
        </w:trPr>
        <w:tc>
          <w:tcPr>
            <w:tcW w:w="4034" w:type="dxa"/>
            <w:shd w:val="clear" w:color="auto" w:fill="auto"/>
            <w:hideMark/>
          </w:tcPr>
          <w:p w14:paraId="724D560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Благоустройство</w:t>
            </w:r>
          </w:p>
        </w:tc>
        <w:tc>
          <w:tcPr>
            <w:tcW w:w="422" w:type="dxa"/>
            <w:shd w:val="clear" w:color="auto" w:fill="auto"/>
            <w:noWrap/>
            <w:hideMark/>
          </w:tcPr>
          <w:p w14:paraId="1BE9D4A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74901EF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0503</w:t>
            </w:r>
          </w:p>
        </w:tc>
        <w:tc>
          <w:tcPr>
            <w:tcW w:w="1122" w:type="dxa"/>
            <w:shd w:val="clear" w:color="auto" w:fill="auto"/>
            <w:hideMark/>
          </w:tcPr>
          <w:p w14:paraId="58003C0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561" w:type="dxa"/>
            <w:shd w:val="clear" w:color="auto" w:fill="auto"/>
            <w:noWrap/>
            <w:hideMark/>
          </w:tcPr>
          <w:p w14:paraId="1C0B93D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0332600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3E9B326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481 187,7</w:t>
            </w:r>
          </w:p>
        </w:tc>
        <w:tc>
          <w:tcPr>
            <w:tcW w:w="920" w:type="dxa"/>
            <w:shd w:val="clear" w:color="auto" w:fill="auto"/>
            <w:noWrap/>
            <w:hideMark/>
          </w:tcPr>
          <w:p w14:paraId="62EA74C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175 800,0</w:t>
            </w:r>
          </w:p>
        </w:tc>
        <w:tc>
          <w:tcPr>
            <w:tcW w:w="782" w:type="dxa"/>
            <w:shd w:val="clear" w:color="auto" w:fill="auto"/>
            <w:noWrap/>
            <w:hideMark/>
          </w:tcPr>
          <w:p w14:paraId="578F372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195 805,0</w:t>
            </w:r>
          </w:p>
        </w:tc>
      </w:tr>
      <w:tr w:rsidR="003C5D00" w:rsidRPr="003C5D00" w14:paraId="1FD294BA" w14:textId="77777777" w:rsidTr="003C5D00">
        <w:trPr>
          <w:trHeight w:val="255"/>
        </w:trPr>
        <w:tc>
          <w:tcPr>
            <w:tcW w:w="4034" w:type="dxa"/>
            <w:shd w:val="clear" w:color="auto" w:fill="auto"/>
            <w:hideMark/>
          </w:tcPr>
          <w:p w14:paraId="442FD13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«Развитие сельского хозяйства»                    </w:t>
            </w:r>
          </w:p>
        </w:tc>
        <w:tc>
          <w:tcPr>
            <w:tcW w:w="422" w:type="dxa"/>
            <w:shd w:val="clear" w:color="auto" w:fill="auto"/>
            <w:noWrap/>
            <w:hideMark/>
          </w:tcPr>
          <w:p w14:paraId="797AA31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70CEACD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0503</w:t>
            </w:r>
          </w:p>
        </w:tc>
        <w:tc>
          <w:tcPr>
            <w:tcW w:w="1122" w:type="dxa"/>
            <w:shd w:val="clear" w:color="auto" w:fill="auto"/>
            <w:hideMark/>
          </w:tcPr>
          <w:p w14:paraId="43C8F8F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06 0 00 00000</w:t>
            </w:r>
          </w:p>
        </w:tc>
        <w:tc>
          <w:tcPr>
            <w:tcW w:w="561" w:type="dxa"/>
            <w:shd w:val="clear" w:color="auto" w:fill="auto"/>
            <w:noWrap/>
            <w:hideMark/>
          </w:tcPr>
          <w:p w14:paraId="1004CFC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23A33B1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481FA81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694,2</w:t>
            </w:r>
          </w:p>
        </w:tc>
        <w:tc>
          <w:tcPr>
            <w:tcW w:w="920" w:type="dxa"/>
            <w:shd w:val="clear" w:color="auto" w:fill="auto"/>
            <w:noWrap/>
            <w:hideMark/>
          </w:tcPr>
          <w:p w14:paraId="018165E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800,0</w:t>
            </w:r>
          </w:p>
        </w:tc>
        <w:tc>
          <w:tcPr>
            <w:tcW w:w="782" w:type="dxa"/>
            <w:shd w:val="clear" w:color="auto" w:fill="auto"/>
            <w:noWrap/>
            <w:hideMark/>
          </w:tcPr>
          <w:p w14:paraId="5C2F5B6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805,0</w:t>
            </w:r>
          </w:p>
        </w:tc>
      </w:tr>
      <w:tr w:rsidR="003C5D00" w:rsidRPr="003C5D00" w14:paraId="7BCB70E4" w14:textId="77777777" w:rsidTr="003C5D00">
        <w:trPr>
          <w:trHeight w:val="255"/>
        </w:trPr>
        <w:tc>
          <w:tcPr>
            <w:tcW w:w="4034" w:type="dxa"/>
            <w:shd w:val="clear" w:color="auto" w:fill="auto"/>
            <w:hideMark/>
          </w:tcPr>
          <w:p w14:paraId="6CA070B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«Развитие мелиорации земель сельскохозяйственного назначения»</w:t>
            </w:r>
          </w:p>
        </w:tc>
        <w:tc>
          <w:tcPr>
            <w:tcW w:w="422" w:type="dxa"/>
            <w:shd w:val="clear" w:color="auto" w:fill="auto"/>
            <w:noWrap/>
            <w:hideMark/>
          </w:tcPr>
          <w:p w14:paraId="62122CA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6E48A1D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0503</w:t>
            </w:r>
          </w:p>
        </w:tc>
        <w:tc>
          <w:tcPr>
            <w:tcW w:w="1122" w:type="dxa"/>
            <w:shd w:val="clear" w:color="auto" w:fill="auto"/>
            <w:hideMark/>
          </w:tcPr>
          <w:p w14:paraId="7376A44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06 2 00 00000</w:t>
            </w:r>
          </w:p>
        </w:tc>
        <w:tc>
          <w:tcPr>
            <w:tcW w:w="561" w:type="dxa"/>
            <w:shd w:val="clear" w:color="auto" w:fill="auto"/>
            <w:noWrap/>
            <w:hideMark/>
          </w:tcPr>
          <w:p w14:paraId="29882CF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6831504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46E274A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694,2</w:t>
            </w:r>
          </w:p>
        </w:tc>
        <w:tc>
          <w:tcPr>
            <w:tcW w:w="920" w:type="dxa"/>
            <w:shd w:val="clear" w:color="auto" w:fill="auto"/>
            <w:noWrap/>
            <w:hideMark/>
          </w:tcPr>
          <w:p w14:paraId="78A162C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800,0</w:t>
            </w:r>
          </w:p>
        </w:tc>
        <w:tc>
          <w:tcPr>
            <w:tcW w:w="782" w:type="dxa"/>
            <w:shd w:val="clear" w:color="auto" w:fill="auto"/>
            <w:noWrap/>
            <w:hideMark/>
          </w:tcPr>
          <w:p w14:paraId="625897F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805,0</w:t>
            </w:r>
          </w:p>
        </w:tc>
      </w:tr>
      <w:tr w:rsidR="003C5D00" w:rsidRPr="003C5D00" w14:paraId="5CFA2BBB" w14:textId="77777777" w:rsidTr="003C5D00">
        <w:trPr>
          <w:trHeight w:val="765"/>
        </w:trPr>
        <w:tc>
          <w:tcPr>
            <w:tcW w:w="4034" w:type="dxa"/>
            <w:shd w:val="clear" w:color="auto" w:fill="auto"/>
            <w:hideMark/>
          </w:tcPr>
          <w:p w14:paraId="46B6CC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422" w:type="dxa"/>
            <w:shd w:val="clear" w:color="auto" w:fill="auto"/>
            <w:noWrap/>
            <w:hideMark/>
          </w:tcPr>
          <w:p w14:paraId="6DD2CCA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B0359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22" w:type="dxa"/>
            <w:shd w:val="clear" w:color="auto" w:fill="auto"/>
            <w:hideMark/>
          </w:tcPr>
          <w:p w14:paraId="5A7A1F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06 2 01 00000</w:t>
            </w:r>
          </w:p>
        </w:tc>
        <w:tc>
          <w:tcPr>
            <w:tcW w:w="561" w:type="dxa"/>
            <w:shd w:val="clear" w:color="auto" w:fill="auto"/>
            <w:noWrap/>
            <w:hideMark/>
          </w:tcPr>
          <w:p w14:paraId="1A195A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59A4AC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D8D34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694,2</w:t>
            </w:r>
          </w:p>
        </w:tc>
        <w:tc>
          <w:tcPr>
            <w:tcW w:w="920" w:type="dxa"/>
            <w:shd w:val="clear" w:color="auto" w:fill="auto"/>
            <w:noWrap/>
            <w:hideMark/>
          </w:tcPr>
          <w:p w14:paraId="4D216DF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800,0</w:t>
            </w:r>
          </w:p>
        </w:tc>
        <w:tc>
          <w:tcPr>
            <w:tcW w:w="782" w:type="dxa"/>
            <w:shd w:val="clear" w:color="auto" w:fill="auto"/>
            <w:noWrap/>
            <w:hideMark/>
          </w:tcPr>
          <w:p w14:paraId="1683E5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805,0</w:t>
            </w:r>
          </w:p>
        </w:tc>
      </w:tr>
      <w:tr w:rsidR="003C5D00" w:rsidRPr="003C5D00" w14:paraId="4F98DFA2" w14:textId="77777777" w:rsidTr="003C5D00">
        <w:trPr>
          <w:trHeight w:val="255"/>
        </w:trPr>
        <w:tc>
          <w:tcPr>
            <w:tcW w:w="4034" w:type="dxa"/>
            <w:shd w:val="clear" w:color="auto" w:fill="auto"/>
            <w:hideMark/>
          </w:tcPr>
          <w:p w14:paraId="046C91B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Проведение мероприятий по комплексной борьбе с борщевиком Сосновского</w:t>
            </w:r>
          </w:p>
        </w:tc>
        <w:tc>
          <w:tcPr>
            <w:tcW w:w="422" w:type="dxa"/>
            <w:shd w:val="clear" w:color="auto" w:fill="auto"/>
            <w:noWrap/>
            <w:hideMark/>
          </w:tcPr>
          <w:p w14:paraId="541F82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57ECEA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22" w:type="dxa"/>
            <w:shd w:val="clear" w:color="auto" w:fill="auto"/>
            <w:hideMark/>
          </w:tcPr>
          <w:p w14:paraId="36F3A8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06 2 01 01280</w:t>
            </w:r>
          </w:p>
        </w:tc>
        <w:tc>
          <w:tcPr>
            <w:tcW w:w="561" w:type="dxa"/>
            <w:shd w:val="clear" w:color="auto" w:fill="auto"/>
            <w:noWrap/>
            <w:hideMark/>
          </w:tcPr>
          <w:p w14:paraId="3C9E50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208AD9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9CC30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694,2</w:t>
            </w:r>
          </w:p>
        </w:tc>
        <w:tc>
          <w:tcPr>
            <w:tcW w:w="920" w:type="dxa"/>
            <w:shd w:val="clear" w:color="auto" w:fill="auto"/>
            <w:noWrap/>
            <w:hideMark/>
          </w:tcPr>
          <w:p w14:paraId="797393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800,0</w:t>
            </w:r>
          </w:p>
        </w:tc>
        <w:tc>
          <w:tcPr>
            <w:tcW w:w="782" w:type="dxa"/>
            <w:shd w:val="clear" w:color="auto" w:fill="auto"/>
            <w:noWrap/>
            <w:hideMark/>
          </w:tcPr>
          <w:p w14:paraId="61E2A9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805,0</w:t>
            </w:r>
          </w:p>
        </w:tc>
      </w:tr>
      <w:tr w:rsidR="003C5D00" w:rsidRPr="003C5D00" w14:paraId="5C8C1CE9" w14:textId="77777777" w:rsidTr="003C5D00">
        <w:trPr>
          <w:trHeight w:val="510"/>
        </w:trPr>
        <w:tc>
          <w:tcPr>
            <w:tcW w:w="4034" w:type="dxa"/>
            <w:shd w:val="clear" w:color="auto" w:fill="auto"/>
            <w:hideMark/>
          </w:tcPr>
          <w:p w14:paraId="36C832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394A153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A1D90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22" w:type="dxa"/>
            <w:shd w:val="clear" w:color="auto" w:fill="auto"/>
            <w:hideMark/>
          </w:tcPr>
          <w:p w14:paraId="0B2D8E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06 2 01 01280</w:t>
            </w:r>
          </w:p>
        </w:tc>
        <w:tc>
          <w:tcPr>
            <w:tcW w:w="561" w:type="dxa"/>
            <w:shd w:val="clear" w:color="auto" w:fill="auto"/>
            <w:noWrap/>
            <w:hideMark/>
          </w:tcPr>
          <w:p w14:paraId="6DBD13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09A6FE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674B35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694,2</w:t>
            </w:r>
          </w:p>
        </w:tc>
        <w:tc>
          <w:tcPr>
            <w:tcW w:w="920" w:type="dxa"/>
            <w:shd w:val="clear" w:color="auto" w:fill="auto"/>
            <w:noWrap/>
            <w:hideMark/>
          </w:tcPr>
          <w:p w14:paraId="261105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800,0</w:t>
            </w:r>
          </w:p>
        </w:tc>
        <w:tc>
          <w:tcPr>
            <w:tcW w:w="782" w:type="dxa"/>
            <w:shd w:val="clear" w:color="auto" w:fill="auto"/>
            <w:noWrap/>
            <w:hideMark/>
          </w:tcPr>
          <w:p w14:paraId="760C9A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805,0</w:t>
            </w:r>
          </w:p>
        </w:tc>
      </w:tr>
      <w:tr w:rsidR="003C5D00" w:rsidRPr="003C5D00" w14:paraId="0F130860" w14:textId="77777777" w:rsidTr="003C5D00">
        <w:trPr>
          <w:trHeight w:val="255"/>
        </w:trPr>
        <w:tc>
          <w:tcPr>
            <w:tcW w:w="4034" w:type="dxa"/>
            <w:shd w:val="clear" w:color="auto" w:fill="auto"/>
            <w:hideMark/>
          </w:tcPr>
          <w:p w14:paraId="063DF9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128D07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76DE5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22" w:type="dxa"/>
            <w:shd w:val="clear" w:color="auto" w:fill="auto"/>
            <w:hideMark/>
          </w:tcPr>
          <w:p w14:paraId="5E0C25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06 2 01 01280</w:t>
            </w:r>
          </w:p>
        </w:tc>
        <w:tc>
          <w:tcPr>
            <w:tcW w:w="561" w:type="dxa"/>
            <w:shd w:val="clear" w:color="auto" w:fill="auto"/>
            <w:noWrap/>
            <w:hideMark/>
          </w:tcPr>
          <w:p w14:paraId="13091E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5FECF8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2117564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694,2</w:t>
            </w:r>
          </w:p>
        </w:tc>
        <w:tc>
          <w:tcPr>
            <w:tcW w:w="920" w:type="dxa"/>
            <w:shd w:val="clear" w:color="auto" w:fill="auto"/>
            <w:noWrap/>
            <w:hideMark/>
          </w:tcPr>
          <w:p w14:paraId="175586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800,0</w:t>
            </w:r>
          </w:p>
        </w:tc>
        <w:tc>
          <w:tcPr>
            <w:tcW w:w="782" w:type="dxa"/>
            <w:shd w:val="clear" w:color="auto" w:fill="auto"/>
            <w:noWrap/>
            <w:hideMark/>
          </w:tcPr>
          <w:p w14:paraId="471BC2F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805,0</w:t>
            </w:r>
          </w:p>
        </w:tc>
      </w:tr>
      <w:tr w:rsidR="003C5D00" w:rsidRPr="003C5D00" w14:paraId="6CD1C486" w14:textId="77777777" w:rsidTr="003C5D00">
        <w:trPr>
          <w:trHeight w:val="255"/>
        </w:trPr>
        <w:tc>
          <w:tcPr>
            <w:tcW w:w="4034" w:type="dxa"/>
            <w:shd w:val="clear" w:color="auto" w:fill="auto"/>
            <w:hideMark/>
          </w:tcPr>
          <w:p w14:paraId="6834F66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Муниципальная программа "Экология и окружающая среда "</w:t>
            </w:r>
          </w:p>
        </w:tc>
        <w:tc>
          <w:tcPr>
            <w:tcW w:w="422" w:type="dxa"/>
            <w:shd w:val="clear" w:color="auto" w:fill="auto"/>
            <w:noWrap/>
            <w:hideMark/>
          </w:tcPr>
          <w:p w14:paraId="52DDE21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2536DB2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0503</w:t>
            </w:r>
          </w:p>
        </w:tc>
        <w:tc>
          <w:tcPr>
            <w:tcW w:w="1122" w:type="dxa"/>
            <w:shd w:val="clear" w:color="auto" w:fill="auto"/>
            <w:hideMark/>
          </w:tcPr>
          <w:p w14:paraId="44814DD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07 0 00 00000</w:t>
            </w:r>
          </w:p>
        </w:tc>
        <w:tc>
          <w:tcPr>
            <w:tcW w:w="561" w:type="dxa"/>
            <w:shd w:val="clear" w:color="auto" w:fill="auto"/>
            <w:noWrap/>
            <w:hideMark/>
          </w:tcPr>
          <w:p w14:paraId="2F94FF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0209D23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DD36EA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19 877,5</w:t>
            </w:r>
          </w:p>
        </w:tc>
        <w:tc>
          <w:tcPr>
            <w:tcW w:w="920" w:type="dxa"/>
            <w:shd w:val="clear" w:color="auto" w:fill="auto"/>
            <w:noWrap/>
            <w:hideMark/>
          </w:tcPr>
          <w:p w14:paraId="434936F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15 000,0</w:t>
            </w:r>
          </w:p>
        </w:tc>
        <w:tc>
          <w:tcPr>
            <w:tcW w:w="782" w:type="dxa"/>
            <w:shd w:val="clear" w:color="auto" w:fill="auto"/>
            <w:noWrap/>
            <w:hideMark/>
          </w:tcPr>
          <w:p w14:paraId="6ACD9B7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15 000,0</w:t>
            </w:r>
          </w:p>
        </w:tc>
      </w:tr>
      <w:tr w:rsidR="003C5D00" w:rsidRPr="003C5D00" w14:paraId="311993FB" w14:textId="77777777" w:rsidTr="003C5D00">
        <w:trPr>
          <w:trHeight w:val="510"/>
        </w:trPr>
        <w:tc>
          <w:tcPr>
            <w:tcW w:w="4034" w:type="dxa"/>
            <w:shd w:val="clear" w:color="auto" w:fill="auto"/>
            <w:hideMark/>
          </w:tcPr>
          <w:p w14:paraId="466D2D9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Подпрограмма «Региональная программа в области обращения с отходами, в том числе с твердыми коммунальными отходами»</w:t>
            </w:r>
          </w:p>
        </w:tc>
        <w:tc>
          <w:tcPr>
            <w:tcW w:w="422" w:type="dxa"/>
            <w:shd w:val="clear" w:color="auto" w:fill="auto"/>
            <w:noWrap/>
            <w:hideMark/>
          </w:tcPr>
          <w:p w14:paraId="657B86E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4EF3EFF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0503</w:t>
            </w:r>
          </w:p>
        </w:tc>
        <w:tc>
          <w:tcPr>
            <w:tcW w:w="1122" w:type="dxa"/>
            <w:shd w:val="clear" w:color="auto" w:fill="auto"/>
            <w:hideMark/>
          </w:tcPr>
          <w:p w14:paraId="7F4A981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07 5 00 00000</w:t>
            </w:r>
          </w:p>
        </w:tc>
        <w:tc>
          <w:tcPr>
            <w:tcW w:w="561" w:type="dxa"/>
            <w:shd w:val="clear" w:color="auto" w:fill="auto"/>
            <w:noWrap/>
            <w:hideMark/>
          </w:tcPr>
          <w:p w14:paraId="6BB9D3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52E41B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405D11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19 877,5</w:t>
            </w:r>
          </w:p>
        </w:tc>
        <w:tc>
          <w:tcPr>
            <w:tcW w:w="920" w:type="dxa"/>
            <w:shd w:val="clear" w:color="auto" w:fill="auto"/>
            <w:noWrap/>
            <w:hideMark/>
          </w:tcPr>
          <w:p w14:paraId="3E32A5F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15 000,0</w:t>
            </w:r>
          </w:p>
        </w:tc>
        <w:tc>
          <w:tcPr>
            <w:tcW w:w="782" w:type="dxa"/>
            <w:shd w:val="clear" w:color="auto" w:fill="auto"/>
            <w:noWrap/>
            <w:hideMark/>
          </w:tcPr>
          <w:p w14:paraId="3815A2F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15 000,0</w:t>
            </w:r>
          </w:p>
        </w:tc>
      </w:tr>
      <w:tr w:rsidR="003C5D00" w:rsidRPr="003C5D00" w14:paraId="09D905CE" w14:textId="77777777" w:rsidTr="003C5D00">
        <w:trPr>
          <w:trHeight w:val="255"/>
        </w:trPr>
        <w:tc>
          <w:tcPr>
            <w:tcW w:w="4034" w:type="dxa"/>
            <w:shd w:val="clear" w:color="auto" w:fill="auto"/>
            <w:hideMark/>
          </w:tcPr>
          <w:p w14:paraId="3D4ECB2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"Организация работ в области обращения с отходами"</w:t>
            </w:r>
          </w:p>
        </w:tc>
        <w:tc>
          <w:tcPr>
            <w:tcW w:w="422" w:type="dxa"/>
            <w:shd w:val="clear" w:color="auto" w:fill="auto"/>
            <w:noWrap/>
            <w:hideMark/>
          </w:tcPr>
          <w:p w14:paraId="12D3FE7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69D5112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0503</w:t>
            </w:r>
          </w:p>
        </w:tc>
        <w:tc>
          <w:tcPr>
            <w:tcW w:w="1122" w:type="dxa"/>
            <w:shd w:val="clear" w:color="auto" w:fill="auto"/>
            <w:hideMark/>
          </w:tcPr>
          <w:p w14:paraId="2DFF4E9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07 5 11 00000</w:t>
            </w:r>
          </w:p>
        </w:tc>
        <w:tc>
          <w:tcPr>
            <w:tcW w:w="561" w:type="dxa"/>
            <w:shd w:val="clear" w:color="auto" w:fill="auto"/>
            <w:noWrap/>
            <w:hideMark/>
          </w:tcPr>
          <w:p w14:paraId="3677FA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33D60C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59C6FE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19 877,5</w:t>
            </w:r>
          </w:p>
        </w:tc>
        <w:tc>
          <w:tcPr>
            <w:tcW w:w="920" w:type="dxa"/>
            <w:shd w:val="clear" w:color="auto" w:fill="auto"/>
            <w:noWrap/>
            <w:hideMark/>
          </w:tcPr>
          <w:p w14:paraId="4D7E054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15 000,0</w:t>
            </w:r>
          </w:p>
        </w:tc>
        <w:tc>
          <w:tcPr>
            <w:tcW w:w="782" w:type="dxa"/>
            <w:shd w:val="clear" w:color="auto" w:fill="auto"/>
            <w:noWrap/>
            <w:hideMark/>
          </w:tcPr>
          <w:p w14:paraId="769D412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15 000,0</w:t>
            </w:r>
          </w:p>
        </w:tc>
      </w:tr>
      <w:tr w:rsidR="003C5D00" w:rsidRPr="003C5D00" w14:paraId="30B4829C" w14:textId="77777777" w:rsidTr="003C5D00">
        <w:trPr>
          <w:trHeight w:val="255"/>
        </w:trPr>
        <w:tc>
          <w:tcPr>
            <w:tcW w:w="4034" w:type="dxa"/>
            <w:shd w:val="clear" w:color="auto" w:fill="auto"/>
            <w:hideMark/>
          </w:tcPr>
          <w:p w14:paraId="65C06F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Ликвидация несанкционированных свалок в границах городского округа</w:t>
            </w:r>
          </w:p>
        </w:tc>
        <w:tc>
          <w:tcPr>
            <w:tcW w:w="422" w:type="dxa"/>
            <w:shd w:val="clear" w:color="auto" w:fill="auto"/>
            <w:noWrap/>
            <w:hideMark/>
          </w:tcPr>
          <w:p w14:paraId="2291B00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A1A145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22" w:type="dxa"/>
            <w:shd w:val="clear" w:color="auto" w:fill="auto"/>
            <w:hideMark/>
          </w:tcPr>
          <w:p w14:paraId="658A4E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07 5 11 01460</w:t>
            </w:r>
          </w:p>
        </w:tc>
        <w:tc>
          <w:tcPr>
            <w:tcW w:w="561" w:type="dxa"/>
            <w:shd w:val="clear" w:color="auto" w:fill="auto"/>
            <w:noWrap/>
            <w:hideMark/>
          </w:tcPr>
          <w:p w14:paraId="05E7E90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2CE28E5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0A7BD50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19 877,5</w:t>
            </w:r>
          </w:p>
        </w:tc>
        <w:tc>
          <w:tcPr>
            <w:tcW w:w="920" w:type="dxa"/>
            <w:shd w:val="clear" w:color="auto" w:fill="auto"/>
            <w:noWrap/>
            <w:hideMark/>
          </w:tcPr>
          <w:p w14:paraId="4BA77E0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15 000,0</w:t>
            </w:r>
          </w:p>
        </w:tc>
        <w:tc>
          <w:tcPr>
            <w:tcW w:w="782" w:type="dxa"/>
            <w:shd w:val="clear" w:color="auto" w:fill="auto"/>
            <w:noWrap/>
            <w:hideMark/>
          </w:tcPr>
          <w:p w14:paraId="739B87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15 000,0</w:t>
            </w:r>
          </w:p>
        </w:tc>
      </w:tr>
      <w:tr w:rsidR="003C5D00" w:rsidRPr="003C5D00" w14:paraId="5AE48D6D" w14:textId="77777777" w:rsidTr="003C5D00">
        <w:trPr>
          <w:trHeight w:val="255"/>
        </w:trPr>
        <w:tc>
          <w:tcPr>
            <w:tcW w:w="4034" w:type="dxa"/>
            <w:shd w:val="clear" w:color="auto" w:fill="auto"/>
            <w:hideMark/>
          </w:tcPr>
          <w:p w14:paraId="18035F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54803AF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566294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22" w:type="dxa"/>
            <w:shd w:val="clear" w:color="auto" w:fill="auto"/>
            <w:hideMark/>
          </w:tcPr>
          <w:p w14:paraId="1EF762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07 5 11 01460</w:t>
            </w:r>
          </w:p>
        </w:tc>
        <w:tc>
          <w:tcPr>
            <w:tcW w:w="561" w:type="dxa"/>
            <w:shd w:val="clear" w:color="auto" w:fill="auto"/>
            <w:noWrap/>
            <w:hideMark/>
          </w:tcPr>
          <w:p w14:paraId="137EF0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07E8E4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C83AE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19 877,5</w:t>
            </w:r>
          </w:p>
        </w:tc>
        <w:tc>
          <w:tcPr>
            <w:tcW w:w="920" w:type="dxa"/>
            <w:shd w:val="clear" w:color="auto" w:fill="auto"/>
            <w:noWrap/>
            <w:hideMark/>
          </w:tcPr>
          <w:p w14:paraId="32C6BA6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15 000,0</w:t>
            </w:r>
          </w:p>
        </w:tc>
        <w:tc>
          <w:tcPr>
            <w:tcW w:w="782" w:type="dxa"/>
            <w:shd w:val="clear" w:color="auto" w:fill="auto"/>
            <w:noWrap/>
            <w:hideMark/>
          </w:tcPr>
          <w:p w14:paraId="0CE8D2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15 000,0</w:t>
            </w:r>
          </w:p>
        </w:tc>
      </w:tr>
      <w:tr w:rsidR="003C5D00" w:rsidRPr="003C5D00" w14:paraId="2070148A" w14:textId="77777777" w:rsidTr="003C5D00">
        <w:trPr>
          <w:trHeight w:val="510"/>
        </w:trPr>
        <w:tc>
          <w:tcPr>
            <w:tcW w:w="4034" w:type="dxa"/>
            <w:shd w:val="clear" w:color="auto" w:fill="auto"/>
            <w:hideMark/>
          </w:tcPr>
          <w:p w14:paraId="0D1277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188D87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89C72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22" w:type="dxa"/>
            <w:shd w:val="clear" w:color="auto" w:fill="auto"/>
            <w:hideMark/>
          </w:tcPr>
          <w:p w14:paraId="74D94F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07 5 11 01460</w:t>
            </w:r>
          </w:p>
        </w:tc>
        <w:tc>
          <w:tcPr>
            <w:tcW w:w="561" w:type="dxa"/>
            <w:shd w:val="clear" w:color="auto" w:fill="auto"/>
            <w:noWrap/>
            <w:hideMark/>
          </w:tcPr>
          <w:p w14:paraId="4FCDF0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2A82BB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745FBA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19 877,5</w:t>
            </w:r>
          </w:p>
        </w:tc>
        <w:tc>
          <w:tcPr>
            <w:tcW w:w="920" w:type="dxa"/>
            <w:shd w:val="clear" w:color="auto" w:fill="auto"/>
            <w:noWrap/>
            <w:hideMark/>
          </w:tcPr>
          <w:p w14:paraId="1790DEA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15 000,0</w:t>
            </w:r>
          </w:p>
        </w:tc>
        <w:tc>
          <w:tcPr>
            <w:tcW w:w="782" w:type="dxa"/>
            <w:shd w:val="clear" w:color="auto" w:fill="auto"/>
            <w:noWrap/>
            <w:hideMark/>
          </w:tcPr>
          <w:p w14:paraId="2BBA2D7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15 000,0</w:t>
            </w:r>
          </w:p>
        </w:tc>
      </w:tr>
      <w:tr w:rsidR="003C5D00" w:rsidRPr="003C5D00" w14:paraId="5F316D4C" w14:textId="77777777" w:rsidTr="003C5D00">
        <w:trPr>
          <w:trHeight w:val="510"/>
        </w:trPr>
        <w:tc>
          <w:tcPr>
            <w:tcW w:w="4034" w:type="dxa"/>
            <w:shd w:val="clear" w:color="auto" w:fill="auto"/>
            <w:hideMark/>
          </w:tcPr>
          <w:p w14:paraId="06D0BCD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«Безопасность и обеспечение безопасности жизнедеятельности населения»                    </w:t>
            </w:r>
          </w:p>
        </w:tc>
        <w:tc>
          <w:tcPr>
            <w:tcW w:w="422" w:type="dxa"/>
            <w:shd w:val="clear" w:color="auto" w:fill="auto"/>
            <w:noWrap/>
            <w:hideMark/>
          </w:tcPr>
          <w:p w14:paraId="10E93B4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5E92FA7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0503</w:t>
            </w:r>
          </w:p>
        </w:tc>
        <w:tc>
          <w:tcPr>
            <w:tcW w:w="1122" w:type="dxa"/>
            <w:shd w:val="clear" w:color="auto" w:fill="auto"/>
            <w:hideMark/>
          </w:tcPr>
          <w:p w14:paraId="479F768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08 0 00 00000</w:t>
            </w:r>
          </w:p>
        </w:tc>
        <w:tc>
          <w:tcPr>
            <w:tcW w:w="561" w:type="dxa"/>
            <w:shd w:val="clear" w:color="auto" w:fill="auto"/>
            <w:noWrap/>
            <w:hideMark/>
          </w:tcPr>
          <w:p w14:paraId="4B92137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3E00DB6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41EEA45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21 175,5</w:t>
            </w:r>
          </w:p>
        </w:tc>
        <w:tc>
          <w:tcPr>
            <w:tcW w:w="920" w:type="dxa"/>
            <w:shd w:val="clear" w:color="auto" w:fill="auto"/>
            <w:noWrap/>
            <w:hideMark/>
          </w:tcPr>
          <w:p w14:paraId="7B244D5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20 000,0</w:t>
            </w:r>
          </w:p>
        </w:tc>
        <w:tc>
          <w:tcPr>
            <w:tcW w:w="782" w:type="dxa"/>
            <w:shd w:val="clear" w:color="auto" w:fill="auto"/>
            <w:noWrap/>
            <w:hideMark/>
          </w:tcPr>
          <w:p w14:paraId="3AB8D0D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20 000,0</w:t>
            </w:r>
          </w:p>
        </w:tc>
      </w:tr>
      <w:tr w:rsidR="003C5D00" w:rsidRPr="003C5D00" w14:paraId="15C24AAC" w14:textId="77777777" w:rsidTr="003C5D00">
        <w:trPr>
          <w:trHeight w:val="255"/>
        </w:trPr>
        <w:tc>
          <w:tcPr>
            <w:tcW w:w="4034" w:type="dxa"/>
            <w:shd w:val="clear" w:color="auto" w:fill="auto"/>
            <w:hideMark/>
          </w:tcPr>
          <w:p w14:paraId="063AF39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«Профилактика преступлений и иных правонарушений»</w:t>
            </w:r>
          </w:p>
        </w:tc>
        <w:tc>
          <w:tcPr>
            <w:tcW w:w="422" w:type="dxa"/>
            <w:shd w:val="clear" w:color="auto" w:fill="auto"/>
            <w:noWrap/>
            <w:hideMark/>
          </w:tcPr>
          <w:p w14:paraId="1E9FF92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7A25BBA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0503</w:t>
            </w:r>
          </w:p>
        </w:tc>
        <w:tc>
          <w:tcPr>
            <w:tcW w:w="1122" w:type="dxa"/>
            <w:shd w:val="clear" w:color="auto" w:fill="auto"/>
            <w:hideMark/>
          </w:tcPr>
          <w:p w14:paraId="149C22B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08 1 00 00000</w:t>
            </w:r>
          </w:p>
        </w:tc>
        <w:tc>
          <w:tcPr>
            <w:tcW w:w="561" w:type="dxa"/>
            <w:shd w:val="clear" w:color="auto" w:fill="auto"/>
            <w:noWrap/>
            <w:hideMark/>
          </w:tcPr>
          <w:p w14:paraId="44ECEA3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4FE17BF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185CCF7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21 175,5</w:t>
            </w:r>
          </w:p>
        </w:tc>
        <w:tc>
          <w:tcPr>
            <w:tcW w:w="920" w:type="dxa"/>
            <w:shd w:val="clear" w:color="auto" w:fill="auto"/>
            <w:noWrap/>
            <w:hideMark/>
          </w:tcPr>
          <w:p w14:paraId="3B8F552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20 000,0</w:t>
            </w:r>
          </w:p>
        </w:tc>
        <w:tc>
          <w:tcPr>
            <w:tcW w:w="782" w:type="dxa"/>
            <w:shd w:val="clear" w:color="auto" w:fill="auto"/>
            <w:noWrap/>
            <w:hideMark/>
          </w:tcPr>
          <w:p w14:paraId="04C1B17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20 000,0</w:t>
            </w:r>
          </w:p>
        </w:tc>
      </w:tr>
      <w:tr w:rsidR="003C5D00" w:rsidRPr="003C5D00" w14:paraId="4754C88F" w14:textId="77777777" w:rsidTr="003C5D00">
        <w:trPr>
          <w:trHeight w:val="255"/>
        </w:trPr>
        <w:tc>
          <w:tcPr>
            <w:tcW w:w="4034" w:type="dxa"/>
            <w:shd w:val="clear" w:color="auto" w:fill="auto"/>
            <w:hideMark/>
          </w:tcPr>
          <w:p w14:paraId="59B7688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"Развитие похоронного дела на территории Московской области"</w:t>
            </w:r>
          </w:p>
        </w:tc>
        <w:tc>
          <w:tcPr>
            <w:tcW w:w="422" w:type="dxa"/>
            <w:shd w:val="clear" w:color="auto" w:fill="auto"/>
            <w:noWrap/>
            <w:hideMark/>
          </w:tcPr>
          <w:p w14:paraId="6C32A84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6E6FDCA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0503</w:t>
            </w:r>
          </w:p>
        </w:tc>
        <w:tc>
          <w:tcPr>
            <w:tcW w:w="1122" w:type="dxa"/>
            <w:shd w:val="clear" w:color="auto" w:fill="auto"/>
            <w:hideMark/>
          </w:tcPr>
          <w:p w14:paraId="5470D98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08 1 07 00000</w:t>
            </w:r>
          </w:p>
        </w:tc>
        <w:tc>
          <w:tcPr>
            <w:tcW w:w="561" w:type="dxa"/>
            <w:shd w:val="clear" w:color="auto" w:fill="auto"/>
            <w:noWrap/>
            <w:hideMark/>
          </w:tcPr>
          <w:p w14:paraId="085692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7C3DF1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F71B74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21 175,5</w:t>
            </w:r>
          </w:p>
        </w:tc>
        <w:tc>
          <w:tcPr>
            <w:tcW w:w="920" w:type="dxa"/>
            <w:shd w:val="clear" w:color="auto" w:fill="auto"/>
            <w:noWrap/>
            <w:hideMark/>
          </w:tcPr>
          <w:p w14:paraId="7892454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20 000,0</w:t>
            </w:r>
          </w:p>
        </w:tc>
        <w:tc>
          <w:tcPr>
            <w:tcW w:w="782" w:type="dxa"/>
            <w:shd w:val="clear" w:color="auto" w:fill="auto"/>
            <w:noWrap/>
            <w:hideMark/>
          </w:tcPr>
          <w:p w14:paraId="1E79F26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20 000,0</w:t>
            </w:r>
          </w:p>
        </w:tc>
      </w:tr>
      <w:tr w:rsidR="003C5D00" w:rsidRPr="003C5D00" w14:paraId="779C60AD" w14:textId="77777777" w:rsidTr="003C5D00">
        <w:trPr>
          <w:trHeight w:val="510"/>
        </w:trPr>
        <w:tc>
          <w:tcPr>
            <w:tcW w:w="4034" w:type="dxa"/>
            <w:shd w:val="clear" w:color="auto" w:fill="auto"/>
            <w:hideMark/>
          </w:tcPr>
          <w:p w14:paraId="1A9EF4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обеспечение деятельности (оказание услуг) муниципальных учреждений в сфере похоронного дела</w:t>
            </w:r>
          </w:p>
        </w:tc>
        <w:tc>
          <w:tcPr>
            <w:tcW w:w="422" w:type="dxa"/>
            <w:shd w:val="clear" w:color="auto" w:fill="auto"/>
            <w:noWrap/>
            <w:hideMark/>
          </w:tcPr>
          <w:p w14:paraId="5F2281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9CAAB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22" w:type="dxa"/>
            <w:shd w:val="clear" w:color="auto" w:fill="auto"/>
            <w:noWrap/>
            <w:hideMark/>
          </w:tcPr>
          <w:p w14:paraId="7F14B8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08 1 07 06250</w:t>
            </w:r>
          </w:p>
        </w:tc>
        <w:tc>
          <w:tcPr>
            <w:tcW w:w="561" w:type="dxa"/>
            <w:shd w:val="clear" w:color="auto" w:fill="auto"/>
            <w:noWrap/>
            <w:hideMark/>
          </w:tcPr>
          <w:p w14:paraId="58E8B6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72A7CDE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A929D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21 175,5</w:t>
            </w:r>
          </w:p>
        </w:tc>
        <w:tc>
          <w:tcPr>
            <w:tcW w:w="920" w:type="dxa"/>
            <w:shd w:val="clear" w:color="auto" w:fill="auto"/>
            <w:noWrap/>
            <w:hideMark/>
          </w:tcPr>
          <w:p w14:paraId="55A044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20 000,0</w:t>
            </w:r>
          </w:p>
        </w:tc>
        <w:tc>
          <w:tcPr>
            <w:tcW w:w="782" w:type="dxa"/>
            <w:shd w:val="clear" w:color="auto" w:fill="auto"/>
            <w:noWrap/>
            <w:hideMark/>
          </w:tcPr>
          <w:p w14:paraId="007A871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20 000,0</w:t>
            </w:r>
          </w:p>
        </w:tc>
      </w:tr>
      <w:tr w:rsidR="003C5D00" w:rsidRPr="003C5D00" w14:paraId="76A3FD47" w14:textId="77777777" w:rsidTr="003C5D00">
        <w:trPr>
          <w:trHeight w:val="765"/>
        </w:trPr>
        <w:tc>
          <w:tcPr>
            <w:tcW w:w="4034" w:type="dxa"/>
            <w:shd w:val="clear" w:color="auto" w:fill="auto"/>
            <w:hideMark/>
          </w:tcPr>
          <w:p w14:paraId="4535D4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auto" w:fill="auto"/>
            <w:noWrap/>
            <w:hideMark/>
          </w:tcPr>
          <w:p w14:paraId="3D1F1C6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D90F0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22" w:type="dxa"/>
            <w:shd w:val="clear" w:color="auto" w:fill="auto"/>
            <w:noWrap/>
            <w:hideMark/>
          </w:tcPr>
          <w:p w14:paraId="6C697BA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08 1 07 06250</w:t>
            </w:r>
          </w:p>
        </w:tc>
        <w:tc>
          <w:tcPr>
            <w:tcW w:w="561" w:type="dxa"/>
            <w:shd w:val="clear" w:color="auto" w:fill="auto"/>
            <w:noWrap/>
            <w:hideMark/>
          </w:tcPr>
          <w:p w14:paraId="25BACB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982" w:type="dxa"/>
            <w:shd w:val="clear" w:color="auto" w:fill="auto"/>
            <w:noWrap/>
            <w:hideMark/>
          </w:tcPr>
          <w:p w14:paraId="0A1A1E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719F6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11 762,6</w:t>
            </w:r>
          </w:p>
        </w:tc>
        <w:tc>
          <w:tcPr>
            <w:tcW w:w="920" w:type="dxa"/>
            <w:shd w:val="clear" w:color="auto" w:fill="auto"/>
            <w:noWrap/>
            <w:hideMark/>
          </w:tcPr>
          <w:p w14:paraId="2A1FD9E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11 471,8</w:t>
            </w:r>
          </w:p>
        </w:tc>
        <w:tc>
          <w:tcPr>
            <w:tcW w:w="782" w:type="dxa"/>
            <w:shd w:val="clear" w:color="auto" w:fill="auto"/>
            <w:noWrap/>
            <w:hideMark/>
          </w:tcPr>
          <w:p w14:paraId="22F6F1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11 471,8</w:t>
            </w:r>
          </w:p>
        </w:tc>
      </w:tr>
      <w:tr w:rsidR="003C5D00" w:rsidRPr="003C5D00" w14:paraId="0551CCF8" w14:textId="77777777" w:rsidTr="003C5D00">
        <w:trPr>
          <w:trHeight w:val="255"/>
        </w:trPr>
        <w:tc>
          <w:tcPr>
            <w:tcW w:w="4034" w:type="dxa"/>
            <w:shd w:val="clear" w:color="auto" w:fill="auto"/>
            <w:hideMark/>
          </w:tcPr>
          <w:p w14:paraId="0C387A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государственных (муниципальных) органов</w:t>
            </w:r>
          </w:p>
        </w:tc>
        <w:tc>
          <w:tcPr>
            <w:tcW w:w="422" w:type="dxa"/>
            <w:shd w:val="clear" w:color="auto" w:fill="auto"/>
            <w:noWrap/>
            <w:hideMark/>
          </w:tcPr>
          <w:p w14:paraId="6DAEA52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0039D7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22" w:type="dxa"/>
            <w:shd w:val="clear" w:color="auto" w:fill="auto"/>
            <w:noWrap/>
            <w:hideMark/>
          </w:tcPr>
          <w:p w14:paraId="05BDC5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08 1 07 06250</w:t>
            </w:r>
          </w:p>
        </w:tc>
        <w:tc>
          <w:tcPr>
            <w:tcW w:w="561" w:type="dxa"/>
            <w:shd w:val="clear" w:color="auto" w:fill="auto"/>
            <w:noWrap/>
            <w:hideMark/>
          </w:tcPr>
          <w:p w14:paraId="5C438B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w:t>
            </w:r>
          </w:p>
        </w:tc>
        <w:tc>
          <w:tcPr>
            <w:tcW w:w="982" w:type="dxa"/>
            <w:shd w:val="clear" w:color="auto" w:fill="auto"/>
            <w:noWrap/>
            <w:hideMark/>
          </w:tcPr>
          <w:p w14:paraId="265224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38463C4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11 762,6</w:t>
            </w:r>
          </w:p>
        </w:tc>
        <w:tc>
          <w:tcPr>
            <w:tcW w:w="920" w:type="dxa"/>
            <w:shd w:val="clear" w:color="auto" w:fill="auto"/>
            <w:noWrap/>
            <w:hideMark/>
          </w:tcPr>
          <w:p w14:paraId="7983B8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11 471,8</w:t>
            </w:r>
          </w:p>
        </w:tc>
        <w:tc>
          <w:tcPr>
            <w:tcW w:w="782" w:type="dxa"/>
            <w:shd w:val="clear" w:color="auto" w:fill="auto"/>
            <w:noWrap/>
            <w:hideMark/>
          </w:tcPr>
          <w:p w14:paraId="4D565D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11 471,8</w:t>
            </w:r>
          </w:p>
        </w:tc>
      </w:tr>
      <w:tr w:rsidR="003C5D00" w:rsidRPr="003C5D00" w14:paraId="255EF819" w14:textId="77777777" w:rsidTr="003C5D00">
        <w:trPr>
          <w:trHeight w:val="255"/>
        </w:trPr>
        <w:tc>
          <w:tcPr>
            <w:tcW w:w="4034" w:type="dxa"/>
            <w:shd w:val="clear" w:color="auto" w:fill="auto"/>
            <w:hideMark/>
          </w:tcPr>
          <w:p w14:paraId="2E30E8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2550E5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B7A918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22" w:type="dxa"/>
            <w:shd w:val="clear" w:color="auto" w:fill="auto"/>
            <w:noWrap/>
            <w:hideMark/>
          </w:tcPr>
          <w:p w14:paraId="182E6D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08 1 07 06250</w:t>
            </w:r>
          </w:p>
        </w:tc>
        <w:tc>
          <w:tcPr>
            <w:tcW w:w="561" w:type="dxa"/>
            <w:shd w:val="clear" w:color="auto" w:fill="auto"/>
            <w:noWrap/>
            <w:hideMark/>
          </w:tcPr>
          <w:p w14:paraId="481925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07BC5F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0AC24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9 412,9</w:t>
            </w:r>
          </w:p>
        </w:tc>
        <w:tc>
          <w:tcPr>
            <w:tcW w:w="920" w:type="dxa"/>
            <w:shd w:val="clear" w:color="auto" w:fill="auto"/>
            <w:noWrap/>
            <w:hideMark/>
          </w:tcPr>
          <w:p w14:paraId="46F304F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8 528,2</w:t>
            </w:r>
          </w:p>
        </w:tc>
        <w:tc>
          <w:tcPr>
            <w:tcW w:w="782" w:type="dxa"/>
            <w:shd w:val="clear" w:color="auto" w:fill="auto"/>
            <w:noWrap/>
            <w:hideMark/>
          </w:tcPr>
          <w:p w14:paraId="741359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8 528,2</w:t>
            </w:r>
          </w:p>
        </w:tc>
      </w:tr>
      <w:tr w:rsidR="003C5D00" w:rsidRPr="003C5D00" w14:paraId="6FE25A8D" w14:textId="77777777" w:rsidTr="003C5D00">
        <w:trPr>
          <w:trHeight w:val="510"/>
        </w:trPr>
        <w:tc>
          <w:tcPr>
            <w:tcW w:w="4034" w:type="dxa"/>
            <w:shd w:val="clear" w:color="auto" w:fill="auto"/>
            <w:hideMark/>
          </w:tcPr>
          <w:p w14:paraId="47609F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60CF7D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314E7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22" w:type="dxa"/>
            <w:shd w:val="clear" w:color="auto" w:fill="auto"/>
            <w:noWrap/>
            <w:hideMark/>
          </w:tcPr>
          <w:p w14:paraId="240BC0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08 1 07 06250</w:t>
            </w:r>
          </w:p>
        </w:tc>
        <w:tc>
          <w:tcPr>
            <w:tcW w:w="561" w:type="dxa"/>
            <w:shd w:val="clear" w:color="auto" w:fill="auto"/>
            <w:noWrap/>
            <w:hideMark/>
          </w:tcPr>
          <w:p w14:paraId="71EED7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72BBE7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2DA86B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9 412,9</w:t>
            </w:r>
          </w:p>
        </w:tc>
        <w:tc>
          <w:tcPr>
            <w:tcW w:w="920" w:type="dxa"/>
            <w:shd w:val="clear" w:color="auto" w:fill="auto"/>
            <w:noWrap/>
            <w:hideMark/>
          </w:tcPr>
          <w:p w14:paraId="312374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8 528,2</w:t>
            </w:r>
          </w:p>
        </w:tc>
        <w:tc>
          <w:tcPr>
            <w:tcW w:w="782" w:type="dxa"/>
            <w:shd w:val="clear" w:color="auto" w:fill="auto"/>
            <w:noWrap/>
            <w:hideMark/>
          </w:tcPr>
          <w:p w14:paraId="3845FC0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8 528,2</w:t>
            </w:r>
          </w:p>
        </w:tc>
      </w:tr>
      <w:tr w:rsidR="003C5D00" w:rsidRPr="003C5D00" w14:paraId="7CCAFB47" w14:textId="77777777" w:rsidTr="003C5D00">
        <w:trPr>
          <w:trHeight w:val="510"/>
        </w:trPr>
        <w:tc>
          <w:tcPr>
            <w:tcW w:w="4034" w:type="dxa"/>
            <w:shd w:val="clear" w:color="auto" w:fill="auto"/>
            <w:hideMark/>
          </w:tcPr>
          <w:p w14:paraId="59B8D46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«Развитие инженерной инфраструктуры и энергоэффективности»   </w:t>
            </w:r>
          </w:p>
        </w:tc>
        <w:tc>
          <w:tcPr>
            <w:tcW w:w="422" w:type="dxa"/>
            <w:shd w:val="clear" w:color="auto" w:fill="auto"/>
            <w:noWrap/>
            <w:hideMark/>
          </w:tcPr>
          <w:p w14:paraId="22B92C9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34F0670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0503</w:t>
            </w:r>
          </w:p>
        </w:tc>
        <w:tc>
          <w:tcPr>
            <w:tcW w:w="1122" w:type="dxa"/>
            <w:shd w:val="clear" w:color="auto" w:fill="auto"/>
            <w:hideMark/>
          </w:tcPr>
          <w:p w14:paraId="05AD975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10 0 00 00000</w:t>
            </w:r>
          </w:p>
        </w:tc>
        <w:tc>
          <w:tcPr>
            <w:tcW w:w="561" w:type="dxa"/>
            <w:shd w:val="clear" w:color="auto" w:fill="auto"/>
            <w:noWrap/>
            <w:hideMark/>
          </w:tcPr>
          <w:p w14:paraId="6F94B57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370322B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0E56FFF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1 964,8</w:t>
            </w:r>
          </w:p>
        </w:tc>
        <w:tc>
          <w:tcPr>
            <w:tcW w:w="920" w:type="dxa"/>
            <w:shd w:val="clear" w:color="auto" w:fill="auto"/>
            <w:noWrap/>
            <w:hideMark/>
          </w:tcPr>
          <w:p w14:paraId="3AA6D03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2 000,0</w:t>
            </w:r>
          </w:p>
        </w:tc>
        <w:tc>
          <w:tcPr>
            <w:tcW w:w="782" w:type="dxa"/>
            <w:shd w:val="clear" w:color="auto" w:fill="auto"/>
            <w:noWrap/>
            <w:hideMark/>
          </w:tcPr>
          <w:p w14:paraId="2C8EC93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2 000,0</w:t>
            </w:r>
          </w:p>
        </w:tc>
      </w:tr>
      <w:tr w:rsidR="003C5D00" w:rsidRPr="003C5D00" w14:paraId="5A749C00" w14:textId="77777777" w:rsidTr="003C5D00">
        <w:trPr>
          <w:trHeight w:val="255"/>
        </w:trPr>
        <w:tc>
          <w:tcPr>
            <w:tcW w:w="4034" w:type="dxa"/>
            <w:shd w:val="clear" w:color="auto" w:fill="auto"/>
            <w:hideMark/>
          </w:tcPr>
          <w:p w14:paraId="1216D5F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«Чистая вода»</w:t>
            </w:r>
          </w:p>
        </w:tc>
        <w:tc>
          <w:tcPr>
            <w:tcW w:w="422" w:type="dxa"/>
            <w:shd w:val="clear" w:color="auto" w:fill="auto"/>
            <w:noWrap/>
            <w:hideMark/>
          </w:tcPr>
          <w:p w14:paraId="111C4D3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05CAE59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0503</w:t>
            </w:r>
          </w:p>
        </w:tc>
        <w:tc>
          <w:tcPr>
            <w:tcW w:w="1122" w:type="dxa"/>
            <w:shd w:val="clear" w:color="auto" w:fill="auto"/>
            <w:hideMark/>
          </w:tcPr>
          <w:p w14:paraId="53D6849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10 1 00 00000</w:t>
            </w:r>
          </w:p>
        </w:tc>
        <w:tc>
          <w:tcPr>
            <w:tcW w:w="561" w:type="dxa"/>
            <w:shd w:val="clear" w:color="auto" w:fill="auto"/>
            <w:noWrap/>
            <w:hideMark/>
          </w:tcPr>
          <w:p w14:paraId="67A920D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5E5DDAB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519C1C3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1 964,8</w:t>
            </w:r>
          </w:p>
        </w:tc>
        <w:tc>
          <w:tcPr>
            <w:tcW w:w="920" w:type="dxa"/>
            <w:shd w:val="clear" w:color="auto" w:fill="auto"/>
            <w:noWrap/>
            <w:hideMark/>
          </w:tcPr>
          <w:p w14:paraId="6CF3F26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2 000,0</w:t>
            </w:r>
          </w:p>
        </w:tc>
        <w:tc>
          <w:tcPr>
            <w:tcW w:w="782" w:type="dxa"/>
            <w:shd w:val="clear" w:color="auto" w:fill="auto"/>
            <w:noWrap/>
            <w:hideMark/>
          </w:tcPr>
          <w:p w14:paraId="65A733A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2 000,0</w:t>
            </w:r>
          </w:p>
        </w:tc>
      </w:tr>
      <w:tr w:rsidR="003C5D00" w:rsidRPr="003C5D00" w14:paraId="6676D879" w14:textId="77777777" w:rsidTr="003C5D00">
        <w:trPr>
          <w:trHeight w:val="510"/>
        </w:trPr>
        <w:tc>
          <w:tcPr>
            <w:tcW w:w="4034" w:type="dxa"/>
            <w:shd w:val="clear" w:color="auto" w:fill="auto"/>
            <w:hideMark/>
          </w:tcPr>
          <w:p w14:paraId="4691972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«Строительство, реконструкция, капитальный ремонт, приобретение, монтаж и ввод в эксплуатацию объектов водоснабжения»</w:t>
            </w:r>
          </w:p>
        </w:tc>
        <w:tc>
          <w:tcPr>
            <w:tcW w:w="422" w:type="dxa"/>
            <w:shd w:val="clear" w:color="auto" w:fill="auto"/>
            <w:noWrap/>
            <w:hideMark/>
          </w:tcPr>
          <w:p w14:paraId="5A605CE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3DD8EA6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0503</w:t>
            </w:r>
          </w:p>
        </w:tc>
        <w:tc>
          <w:tcPr>
            <w:tcW w:w="1122" w:type="dxa"/>
            <w:shd w:val="clear" w:color="auto" w:fill="auto"/>
            <w:noWrap/>
            <w:hideMark/>
          </w:tcPr>
          <w:p w14:paraId="45A62FA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10 1 02 00000</w:t>
            </w:r>
          </w:p>
        </w:tc>
        <w:tc>
          <w:tcPr>
            <w:tcW w:w="561" w:type="dxa"/>
            <w:shd w:val="clear" w:color="auto" w:fill="auto"/>
            <w:noWrap/>
            <w:hideMark/>
          </w:tcPr>
          <w:p w14:paraId="137E6A7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73C7206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39342DE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1 964,8</w:t>
            </w:r>
          </w:p>
        </w:tc>
        <w:tc>
          <w:tcPr>
            <w:tcW w:w="920" w:type="dxa"/>
            <w:shd w:val="clear" w:color="auto" w:fill="auto"/>
            <w:noWrap/>
            <w:hideMark/>
          </w:tcPr>
          <w:p w14:paraId="21D28A4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2 000,0</w:t>
            </w:r>
          </w:p>
        </w:tc>
        <w:tc>
          <w:tcPr>
            <w:tcW w:w="782" w:type="dxa"/>
            <w:shd w:val="clear" w:color="auto" w:fill="auto"/>
            <w:noWrap/>
            <w:hideMark/>
          </w:tcPr>
          <w:p w14:paraId="250FB3F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2 000,0</w:t>
            </w:r>
          </w:p>
        </w:tc>
      </w:tr>
      <w:tr w:rsidR="003C5D00" w:rsidRPr="003C5D00" w14:paraId="3632BC90" w14:textId="77777777" w:rsidTr="003C5D00">
        <w:trPr>
          <w:trHeight w:val="510"/>
        </w:trPr>
        <w:tc>
          <w:tcPr>
            <w:tcW w:w="4034" w:type="dxa"/>
            <w:shd w:val="clear" w:color="auto" w:fill="auto"/>
            <w:hideMark/>
          </w:tcPr>
          <w:p w14:paraId="785B95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422" w:type="dxa"/>
            <w:shd w:val="clear" w:color="auto" w:fill="auto"/>
            <w:noWrap/>
            <w:hideMark/>
          </w:tcPr>
          <w:p w14:paraId="6C80D0B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4D3CD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22" w:type="dxa"/>
            <w:shd w:val="clear" w:color="auto" w:fill="auto"/>
            <w:noWrap/>
            <w:hideMark/>
          </w:tcPr>
          <w:p w14:paraId="6C6D69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10 1 02 00190</w:t>
            </w:r>
          </w:p>
        </w:tc>
        <w:tc>
          <w:tcPr>
            <w:tcW w:w="561" w:type="dxa"/>
            <w:shd w:val="clear" w:color="auto" w:fill="auto"/>
            <w:noWrap/>
            <w:hideMark/>
          </w:tcPr>
          <w:p w14:paraId="3C77F2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60A60C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D2B03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1 964,8</w:t>
            </w:r>
          </w:p>
        </w:tc>
        <w:tc>
          <w:tcPr>
            <w:tcW w:w="920" w:type="dxa"/>
            <w:shd w:val="clear" w:color="auto" w:fill="auto"/>
            <w:noWrap/>
            <w:hideMark/>
          </w:tcPr>
          <w:p w14:paraId="563ED9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2 000,0</w:t>
            </w:r>
          </w:p>
        </w:tc>
        <w:tc>
          <w:tcPr>
            <w:tcW w:w="782" w:type="dxa"/>
            <w:shd w:val="clear" w:color="auto" w:fill="auto"/>
            <w:noWrap/>
            <w:hideMark/>
          </w:tcPr>
          <w:p w14:paraId="443166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2 000,0</w:t>
            </w:r>
          </w:p>
        </w:tc>
      </w:tr>
      <w:tr w:rsidR="003C5D00" w:rsidRPr="003C5D00" w14:paraId="67C71B7C" w14:textId="77777777" w:rsidTr="003C5D00">
        <w:trPr>
          <w:trHeight w:val="510"/>
        </w:trPr>
        <w:tc>
          <w:tcPr>
            <w:tcW w:w="4034" w:type="dxa"/>
            <w:shd w:val="clear" w:color="auto" w:fill="auto"/>
            <w:hideMark/>
          </w:tcPr>
          <w:p w14:paraId="5378A1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55E405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7C212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22" w:type="dxa"/>
            <w:shd w:val="clear" w:color="auto" w:fill="auto"/>
            <w:noWrap/>
            <w:hideMark/>
          </w:tcPr>
          <w:p w14:paraId="5B3A84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10 1 02 00190</w:t>
            </w:r>
          </w:p>
        </w:tc>
        <w:tc>
          <w:tcPr>
            <w:tcW w:w="561" w:type="dxa"/>
            <w:shd w:val="clear" w:color="auto" w:fill="auto"/>
            <w:noWrap/>
            <w:hideMark/>
          </w:tcPr>
          <w:p w14:paraId="6EF88E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5083FE8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2C7F3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1 964,8</w:t>
            </w:r>
          </w:p>
        </w:tc>
        <w:tc>
          <w:tcPr>
            <w:tcW w:w="920" w:type="dxa"/>
            <w:shd w:val="clear" w:color="auto" w:fill="auto"/>
            <w:noWrap/>
            <w:hideMark/>
          </w:tcPr>
          <w:p w14:paraId="7BE5D3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2 000,0</w:t>
            </w:r>
          </w:p>
        </w:tc>
        <w:tc>
          <w:tcPr>
            <w:tcW w:w="782" w:type="dxa"/>
            <w:shd w:val="clear" w:color="auto" w:fill="auto"/>
            <w:noWrap/>
            <w:hideMark/>
          </w:tcPr>
          <w:p w14:paraId="3AEE6C8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2 000,0</w:t>
            </w:r>
          </w:p>
        </w:tc>
      </w:tr>
      <w:tr w:rsidR="003C5D00" w:rsidRPr="003C5D00" w14:paraId="4E4D1E23" w14:textId="77777777" w:rsidTr="003C5D00">
        <w:trPr>
          <w:trHeight w:val="255"/>
        </w:trPr>
        <w:tc>
          <w:tcPr>
            <w:tcW w:w="4034" w:type="dxa"/>
            <w:shd w:val="clear" w:color="auto" w:fill="auto"/>
            <w:hideMark/>
          </w:tcPr>
          <w:p w14:paraId="5C7662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449D60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49284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22" w:type="dxa"/>
            <w:shd w:val="clear" w:color="auto" w:fill="auto"/>
            <w:noWrap/>
            <w:hideMark/>
          </w:tcPr>
          <w:p w14:paraId="63EA1A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10 1 02 00190</w:t>
            </w:r>
          </w:p>
        </w:tc>
        <w:tc>
          <w:tcPr>
            <w:tcW w:w="561" w:type="dxa"/>
            <w:shd w:val="clear" w:color="auto" w:fill="auto"/>
            <w:noWrap/>
            <w:hideMark/>
          </w:tcPr>
          <w:p w14:paraId="2719814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18802F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08BD0E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1 964,8</w:t>
            </w:r>
          </w:p>
        </w:tc>
        <w:tc>
          <w:tcPr>
            <w:tcW w:w="920" w:type="dxa"/>
            <w:shd w:val="clear" w:color="auto" w:fill="auto"/>
            <w:noWrap/>
            <w:hideMark/>
          </w:tcPr>
          <w:p w14:paraId="57CF8F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2 000,0</w:t>
            </w:r>
          </w:p>
        </w:tc>
        <w:tc>
          <w:tcPr>
            <w:tcW w:w="782" w:type="dxa"/>
            <w:shd w:val="clear" w:color="auto" w:fill="auto"/>
            <w:noWrap/>
            <w:hideMark/>
          </w:tcPr>
          <w:p w14:paraId="50CFC88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2 000,0</w:t>
            </w:r>
          </w:p>
        </w:tc>
      </w:tr>
      <w:tr w:rsidR="003C5D00" w:rsidRPr="003C5D00" w14:paraId="116150CA" w14:textId="77777777" w:rsidTr="003C5D00">
        <w:trPr>
          <w:trHeight w:val="255"/>
        </w:trPr>
        <w:tc>
          <w:tcPr>
            <w:tcW w:w="4034" w:type="dxa"/>
            <w:shd w:val="clear" w:color="auto" w:fill="auto"/>
            <w:hideMark/>
          </w:tcPr>
          <w:p w14:paraId="7F8A13E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«Формирование современной комфортной городской среды»   </w:t>
            </w:r>
          </w:p>
        </w:tc>
        <w:tc>
          <w:tcPr>
            <w:tcW w:w="422" w:type="dxa"/>
            <w:shd w:val="clear" w:color="auto" w:fill="auto"/>
            <w:noWrap/>
            <w:hideMark/>
          </w:tcPr>
          <w:p w14:paraId="6F2A9A6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5072234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0503</w:t>
            </w:r>
          </w:p>
        </w:tc>
        <w:tc>
          <w:tcPr>
            <w:tcW w:w="1122" w:type="dxa"/>
            <w:shd w:val="clear" w:color="auto" w:fill="auto"/>
            <w:hideMark/>
          </w:tcPr>
          <w:p w14:paraId="45C04E1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17 0 00 00000</w:t>
            </w:r>
          </w:p>
        </w:tc>
        <w:tc>
          <w:tcPr>
            <w:tcW w:w="561" w:type="dxa"/>
            <w:shd w:val="clear" w:color="auto" w:fill="auto"/>
            <w:noWrap/>
            <w:hideMark/>
          </w:tcPr>
          <w:p w14:paraId="7D81508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64FC1CE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36ED57C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437 475,7</w:t>
            </w:r>
          </w:p>
        </w:tc>
        <w:tc>
          <w:tcPr>
            <w:tcW w:w="920" w:type="dxa"/>
            <w:shd w:val="clear" w:color="auto" w:fill="auto"/>
            <w:noWrap/>
            <w:hideMark/>
          </w:tcPr>
          <w:p w14:paraId="4A4D5E4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138 000,0</w:t>
            </w:r>
          </w:p>
        </w:tc>
        <w:tc>
          <w:tcPr>
            <w:tcW w:w="782" w:type="dxa"/>
            <w:shd w:val="clear" w:color="auto" w:fill="auto"/>
            <w:noWrap/>
            <w:hideMark/>
          </w:tcPr>
          <w:p w14:paraId="1526ED1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158 000,0</w:t>
            </w:r>
          </w:p>
        </w:tc>
      </w:tr>
      <w:tr w:rsidR="003C5D00" w:rsidRPr="003C5D00" w14:paraId="54CFAAB0" w14:textId="77777777" w:rsidTr="003C5D00">
        <w:trPr>
          <w:trHeight w:val="255"/>
        </w:trPr>
        <w:tc>
          <w:tcPr>
            <w:tcW w:w="4034" w:type="dxa"/>
            <w:shd w:val="clear" w:color="auto" w:fill="auto"/>
            <w:hideMark/>
          </w:tcPr>
          <w:p w14:paraId="5D64FDE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«Комфортная городская среда»</w:t>
            </w:r>
          </w:p>
        </w:tc>
        <w:tc>
          <w:tcPr>
            <w:tcW w:w="422" w:type="dxa"/>
            <w:shd w:val="clear" w:color="auto" w:fill="auto"/>
            <w:noWrap/>
            <w:hideMark/>
          </w:tcPr>
          <w:p w14:paraId="066E047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45AE899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0503</w:t>
            </w:r>
          </w:p>
        </w:tc>
        <w:tc>
          <w:tcPr>
            <w:tcW w:w="1122" w:type="dxa"/>
            <w:shd w:val="clear" w:color="auto" w:fill="auto"/>
            <w:hideMark/>
          </w:tcPr>
          <w:p w14:paraId="53E08A4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17 1 00 00000</w:t>
            </w:r>
          </w:p>
        </w:tc>
        <w:tc>
          <w:tcPr>
            <w:tcW w:w="561" w:type="dxa"/>
            <w:shd w:val="clear" w:color="auto" w:fill="auto"/>
            <w:noWrap/>
            <w:hideMark/>
          </w:tcPr>
          <w:p w14:paraId="68263A6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1D9C905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1A5A0F2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246 459,0</w:t>
            </w:r>
          </w:p>
        </w:tc>
        <w:tc>
          <w:tcPr>
            <w:tcW w:w="920" w:type="dxa"/>
            <w:shd w:val="clear" w:color="auto" w:fill="auto"/>
            <w:noWrap/>
            <w:hideMark/>
          </w:tcPr>
          <w:p w14:paraId="0C052CA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10 000,0</w:t>
            </w:r>
          </w:p>
        </w:tc>
        <w:tc>
          <w:tcPr>
            <w:tcW w:w="782" w:type="dxa"/>
            <w:shd w:val="clear" w:color="auto" w:fill="auto"/>
            <w:noWrap/>
            <w:hideMark/>
          </w:tcPr>
          <w:p w14:paraId="3D8FE84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10 000,0</w:t>
            </w:r>
          </w:p>
        </w:tc>
      </w:tr>
      <w:tr w:rsidR="003C5D00" w:rsidRPr="003C5D00" w14:paraId="1BAB65F3" w14:textId="77777777" w:rsidTr="003C5D00">
        <w:trPr>
          <w:trHeight w:val="510"/>
        </w:trPr>
        <w:tc>
          <w:tcPr>
            <w:tcW w:w="4034" w:type="dxa"/>
            <w:shd w:val="clear" w:color="auto" w:fill="auto"/>
            <w:hideMark/>
          </w:tcPr>
          <w:p w14:paraId="3DD3FE2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«Благоустройство общественных территорий муниципальных образований Московской области»</w:t>
            </w:r>
          </w:p>
        </w:tc>
        <w:tc>
          <w:tcPr>
            <w:tcW w:w="422" w:type="dxa"/>
            <w:shd w:val="clear" w:color="auto" w:fill="auto"/>
            <w:noWrap/>
            <w:hideMark/>
          </w:tcPr>
          <w:p w14:paraId="08CACED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676D639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0503</w:t>
            </w:r>
          </w:p>
        </w:tc>
        <w:tc>
          <w:tcPr>
            <w:tcW w:w="1122" w:type="dxa"/>
            <w:shd w:val="clear" w:color="auto" w:fill="auto"/>
            <w:hideMark/>
          </w:tcPr>
          <w:p w14:paraId="6A93A4F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17 1 01 00000</w:t>
            </w:r>
          </w:p>
        </w:tc>
        <w:tc>
          <w:tcPr>
            <w:tcW w:w="561" w:type="dxa"/>
            <w:shd w:val="clear" w:color="auto" w:fill="auto"/>
            <w:noWrap/>
            <w:hideMark/>
          </w:tcPr>
          <w:p w14:paraId="3D2CD8F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7C8C8D3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3713539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23 976,3</w:t>
            </w:r>
          </w:p>
        </w:tc>
        <w:tc>
          <w:tcPr>
            <w:tcW w:w="920" w:type="dxa"/>
            <w:shd w:val="clear" w:color="auto" w:fill="auto"/>
            <w:noWrap/>
            <w:hideMark/>
          </w:tcPr>
          <w:p w14:paraId="7B7BDB5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10 000,0</w:t>
            </w:r>
          </w:p>
        </w:tc>
        <w:tc>
          <w:tcPr>
            <w:tcW w:w="782" w:type="dxa"/>
            <w:shd w:val="clear" w:color="auto" w:fill="auto"/>
            <w:noWrap/>
            <w:hideMark/>
          </w:tcPr>
          <w:p w14:paraId="599A9DF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10 000,0</w:t>
            </w:r>
          </w:p>
        </w:tc>
      </w:tr>
      <w:tr w:rsidR="003C5D00" w:rsidRPr="003C5D00" w14:paraId="04466109" w14:textId="77777777" w:rsidTr="003C5D00">
        <w:trPr>
          <w:trHeight w:val="255"/>
        </w:trPr>
        <w:tc>
          <w:tcPr>
            <w:tcW w:w="4034" w:type="dxa"/>
            <w:shd w:val="clear" w:color="auto" w:fill="auto"/>
            <w:hideMark/>
          </w:tcPr>
          <w:p w14:paraId="1972E4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Благоустройство дворовых территорий</w:t>
            </w:r>
          </w:p>
        </w:tc>
        <w:tc>
          <w:tcPr>
            <w:tcW w:w="422" w:type="dxa"/>
            <w:shd w:val="clear" w:color="auto" w:fill="auto"/>
            <w:noWrap/>
            <w:hideMark/>
          </w:tcPr>
          <w:p w14:paraId="67C28D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DC065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22" w:type="dxa"/>
            <w:shd w:val="clear" w:color="auto" w:fill="auto"/>
            <w:hideMark/>
          </w:tcPr>
          <w:p w14:paraId="48F5792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17 1 01 01340</w:t>
            </w:r>
          </w:p>
        </w:tc>
        <w:tc>
          <w:tcPr>
            <w:tcW w:w="561" w:type="dxa"/>
            <w:shd w:val="clear" w:color="auto" w:fill="auto"/>
            <w:noWrap/>
            <w:hideMark/>
          </w:tcPr>
          <w:p w14:paraId="0C36EF1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328033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B3476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1 484,7</w:t>
            </w:r>
          </w:p>
        </w:tc>
        <w:tc>
          <w:tcPr>
            <w:tcW w:w="920" w:type="dxa"/>
            <w:shd w:val="clear" w:color="auto" w:fill="auto"/>
            <w:noWrap/>
            <w:hideMark/>
          </w:tcPr>
          <w:p w14:paraId="26B8F6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20D7723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5612315" w14:textId="77777777" w:rsidTr="003C5D00">
        <w:trPr>
          <w:trHeight w:val="255"/>
        </w:trPr>
        <w:tc>
          <w:tcPr>
            <w:tcW w:w="4034" w:type="dxa"/>
            <w:shd w:val="clear" w:color="auto" w:fill="auto"/>
            <w:hideMark/>
          </w:tcPr>
          <w:p w14:paraId="1B0545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344FBD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21420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22" w:type="dxa"/>
            <w:shd w:val="clear" w:color="auto" w:fill="auto"/>
            <w:hideMark/>
          </w:tcPr>
          <w:p w14:paraId="0938F9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17 1 01 01340</w:t>
            </w:r>
          </w:p>
        </w:tc>
        <w:tc>
          <w:tcPr>
            <w:tcW w:w="561" w:type="dxa"/>
            <w:shd w:val="clear" w:color="auto" w:fill="auto"/>
            <w:noWrap/>
            <w:hideMark/>
          </w:tcPr>
          <w:p w14:paraId="69C3EE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1CAF21A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5A9B75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1 484,7</w:t>
            </w:r>
          </w:p>
        </w:tc>
        <w:tc>
          <w:tcPr>
            <w:tcW w:w="920" w:type="dxa"/>
            <w:shd w:val="clear" w:color="auto" w:fill="auto"/>
            <w:noWrap/>
            <w:hideMark/>
          </w:tcPr>
          <w:p w14:paraId="5AEB51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10A7833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6E2BFE3" w14:textId="77777777" w:rsidTr="003C5D00">
        <w:trPr>
          <w:trHeight w:val="510"/>
        </w:trPr>
        <w:tc>
          <w:tcPr>
            <w:tcW w:w="4034" w:type="dxa"/>
            <w:shd w:val="clear" w:color="auto" w:fill="auto"/>
            <w:hideMark/>
          </w:tcPr>
          <w:p w14:paraId="7A8B91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574C6B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9CB6B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22" w:type="dxa"/>
            <w:shd w:val="clear" w:color="auto" w:fill="auto"/>
            <w:hideMark/>
          </w:tcPr>
          <w:p w14:paraId="7BE986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17 1 01 01340</w:t>
            </w:r>
          </w:p>
        </w:tc>
        <w:tc>
          <w:tcPr>
            <w:tcW w:w="561" w:type="dxa"/>
            <w:shd w:val="clear" w:color="auto" w:fill="auto"/>
            <w:noWrap/>
            <w:hideMark/>
          </w:tcPr>
          <w:p w14:paraId="48EB98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1155DA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25B66C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1 484,7</w:t>
            </w:r>
          </w:p>
        </w:tc>
        <w:tc>
          <w:tcPr>
            <w:tcW w:w="920" w:type="dxa"/>
            <w:shd w:val="clear" w:color="auto" w:fill="auto"/>
            <w:noWrap/>
            <w:hideMark/>
          </w:tcPr>
          <w:p w14:paraId="627D33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782B0EC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BF28F13" w14:textId="77777777" w:rsidTr="003C5D00">
        <w:trPr>
          <w:trHeight w:val="510"/>
        </w:trPr>
        <w:tc>
          <w:tcPr>
            <w:tcW w:w="4034" w:type="dxa"/>
            <w:shd w:val="clear" w:color="auto" w:fill="auto"/>
            <w:hideMark/>
          </w:tcPr>
          <w:p w14:paraId="63E827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Комплексное благоустройство территорий муниципальных образований Московской области за счет средств местного бюджета</w:t>
            </w:r>
          </w:p>
        </w:tc>
        <w:tc>
          <w:tcPr>
            <w:tcW w:w="422" w:type="dxa"/>
            <w:shd w:val="clear" w:color="auto" w:fill="auto"/>
            <w:noWrap/>
            <w:hideMark/>
          </w:tcPr>
          <w:p w14:paraId="5C528A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5A09A1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22" w:type="dxa"/>
            <w:shd w:val="clear" w:color="auto" w:fill="auto"/>
            <w:noWrap/>
            <w:hideMark/>
          </w:tcPr>
          <w:p w14:paraId="5D438D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17 1 01 71350</w:t>
            </w:r>
          </w:p>
        </w:tc>
        <w:tc>
          <w:tcPr>
            <w:tcW w:w="561" w:type="dxa"/>
            <w:shd w:val="clear" w:color="auto" w:fill="auto"/>
            <w:noWrap/>
            <w:hideMark/>
          </w:tcPr>
          <w:p w14:paraId="039BA6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05555B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6B114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19 356,6</w:t>
            </w:r>
          </w:p>
        </w:tc>
        <w:tc>
          <w:tcPr>
            <w:tcW w:w="920" w:type="dxa"/>
            <w:shd w:val="clear" w:color="auto" w:fill="auto"/>
            <w:noWrap/>
            <w:hideMark/>
          </w:tcPr>
          <w:p w14:paraId="42724A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10 000,0</w:t>
            </w:r>
          </w:p>
        </w:tc>
        <w:tc>
          <w:tcPr>
            <w:tcW w:w="782" w:type="dxa"/>
            <w:shd w:val="clear" w:color="auto" w:fill="auto"/>
            <w:noWrap/>
            <w:hideMark/>
          </w:tcPr>
          <w:p w14:paraId="35AC3E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10 000,0</w:t>
            </w:r>
          </w:p>
        </w:tc>
      </w:tr>
      <w:tr w:rsidR="003C5D00" w:rsidRPr="003C5D00" w14:paraId="0B05E6CB" w14:textId="77777777" w:rsidTr="003C5D00">
        <w:trPr>
          <w:trHeight w:val="510"/>
        </w:trPr>
        <w:tc>
          <w:tcPr>
            <w:tcW w:w="4034" w:type="dxa"/>
            <w:shd w:val="clear" w:color="auto" w:fill="auto"/>
            <w:hideMark/>
          </w:tcPr>
          <w:p w14:paraId="136799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0882506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A52C6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22" w:type="dxa"/>
            <w:shd w:val="clear" w:color="auto" w:fill="auto"/>
            <w:noWrap/>
            <w:hideMark/>
          </w:tcPr>
          <w:p w14:paraId="2497C7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17 1 01 71350</w:t>
            </w:r>
          </w:p>
        </w:tc>
        <w:tc>
          <w:tcPr>
            <w:tcW w:w="561" w:type="dxa"/>
            <w:shd w:val="clear" w:color="auto" w:fill="auto"/>
            <w:noWrap/>
            <w:hideMark/>
          </w:tcPr>
          <w:p w14:paraId="6DDB75C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17421C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E5A7F3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19 356,6</w:t>
            </w:r>
          </w:p>
        </w:tc>
        <w:tc>
          <w:tcPr>
            <w:tcW w:w="920" w:type="dxa"/>
            <w:shd w:val="clear" w:color="auto" w:fill="auto"/>
            <w:noWrap/>
            <w:hideMark/>
          </w:tcPr>
          <w:p w14:paraId="50D014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10 000,0</w:t>
            </w:r>
          </w:p>
        </w:tc>
        <w:tc>
          <w:tcPr>
            <w:tcW w:w="782" w:type="dxa"/>
            <w:shd w:val="clear" w:color="auto" w:fill="auto"/>
            <w:noWrap/>
            <w:hideMark/>
          </w:tcPr>
          <w:p w14:paraId="599D85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10 000,0</w:t>
            </w:r>
          </w:p>
        </w:tc>
      </w:tr>
      <w:tr w:rsidR="003C5D00" w:rsidRPr="003C5D00" w14:paraId="4F4A0D69" w14:textId="77777777" w:rsidTr="003C5D00">
        <w:trPr>
          <w:trHeight w:val="510"/>
        </w:trPr>
        <w:tc>
          <w:tcPr>
            <w:tcW w:w="4034" w:type="dxa"/>
            <w:shd w:val="clear" w:color="auto" w:fill="auto"/>
            <w:hideMark/>
          </w:tcPr>
          <w:p w14:paraId="7C73AD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7CD4B4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72B4B5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22" w:type="dxa"/>
            <w:shd w:val="clear" w:color="auto" w:fill="auto"/>
            <w:noWrap/>
            <w:hideMark/>
          </w:tcPr>
          <w:p w14:paraId="22F6265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17 1 01 71350</w:t>
            </w:r>
          </w:p>
        </w:tc>
        <w:tc>
          <w:tcPr>
            <w:tcW w:w="561" w:type="dxa"/>
            <w:shd w:val="clear" w:color="auto" w:fill="auto"/>
            <w:noWrap/>
            <w:hideMark/>
          </w:tcPr>
          <w:p w14:paraId="5829BA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53DF44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375B42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19 356,6</w:t>
            </w:r>
          </w:p>
        </w:tc>
        <w:tc>
          <w:tcPr>
            <w:tcW w:w="920" w:type="dxa"/>
            <w:shd w:val="clear" w:color="auto" w:fill="auto"/>
            <w:noWrap/>
            <w:hideMark/>
          </w:tcPr>
          <w:p w14:paraId="430E0AF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10 000,0</w:t>
            </w:r>
          </w:p>
        </w:tc>
        <w:tc>
          <w:tcPr>
            <w:tcW w:w="782" w:type="dxa"/>
            <w:shd w:val="clear" w:color="auto" w:fill="auto"/>
            <w:noWrap/>
            <w:hideMark/>
          </w:tcPr>
          <w:p w14:paraId="0CC727A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10 000,0</w:t>
            </w:r>
          </w:p>
        </w:tc>
      </w:tr>
      <w:tr w:rsidR="003C5D00" w:rsidRPr="003C5D00" w14:paraId="0B18204D" w14:textId="77777777" w:rsidTr="003C5D00">
        <w:trPr>
          <w:trHeight w:val="765"/>
        </w:trPr>
        <w:tc>
          <w:tcPr>
            <w:tcW w:w="4034" w:type="dxa"/>
            <w:shd w:val="clear" w:color="auto" w:fill="auto"/>
            <w:hideMark/>
          </w:tcPr>
          <w:p w14:paraId="66F14E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Устройство и капитальный ремонт электросетевого хозяйства, систем наружного освещения в рамках реализации проекта "Светлый город" за счет средств местного бюджета</w:t>
            </w:r>
          </w:p>
        </w:tc>
        <w:tc>
          <w:tcPr>
            <w:tcW w:w="422" w:type="dxa"/>
            <w:shd w:val="clear" w:color="auto" w:fill="auto"/>
            <w:noWrap/>
            <w:hideMark/>
          </w:tcPr>
          <w:p w14:paraId="52674B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5FCC5F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22" w:type="dxa"/>
            <w:shd w:val="clear" w:color="auto" w:fill="auto"/>
            <w:noWrap/>
            <w:hideMark/>
          </w:tcPr>
          <w:p w14:paraId="3E67B5E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17 1 01 72630</w:t>
            </w:r>
          </w:p>
        </w:tc>
        <w:tc>
          <w:tcPr>
            <w:tcW w:w="561" w:type="dxa"/>
            <w:shd w:val="clear" w:color="auto" w:fill="auto"/>
            <w:noWrap/>
            <w:hideMark/>
          </w:tcPr>
          <w:p w14:paraId="2BBAA8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32D85B9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13E3E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3 135,0</w:t>
            </w:r>
          </w:p>
        </w:tc>
        <w:tc>
          <w:tcPr>
            <w:tcW w:w="920" w:type="dxa"/>
            <w:shd w:val="clear" w:color="auto" w:fill="auto"/>
            <w:noWrap/>
            <w:hideMark/>
          </w:tcPr>
          <w:p w14:paraId="3BEC65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76F75F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3C331390" w14:textId="77777777" w:rsidTr="003C5D00">
        <w:trPr>
          <w:trHeight w:val="510"/>
        </w:trPr>
        <w:tc>
          <w:tcPr>
            <w:tcW w:w="4034" w:type="dxa"/>
            <w:shd w:val="clear" w:color="auto" w:fill="auto"/>
            <w:hideMark/>
          </w:tcPr>
          <w:p w14:paraId="379BD9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70EA5D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A19294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22" w:type="dxa"/>
            <w:shd w:val="clear" w:color="auto" w:fill="auto"/>
            <w:noWrap/>
            <w:hideMark/>
          </w:tcPr>
          <w:p w14:paraId="6251DB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17 1 01 72630</w:t>
            </w:r>
          </w:p>
        </w:tc>
        <w:tc>
          <w:tcPr>
            <w:tcW w:w="561" w:type="dxa"/>
            <w:shd w:val="clear" w:color="auto" w:fill="auto"/>
            <w:noWrap/>
            <w:hideMark/>
          </w:tcPr>
          <w:p w14:paraId="796121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1E5A33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57A60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3 135,0</w:t>
            </w:r>
          </w:p>
        </w:tc>
        <w:tc>
          <w:tcPr>
            <w:tcW w:w="920" w:type="dxa"/>
            <w:shd w:val="clear" w:color="auto" w:fill="auto"/>
            <w:noWrap/>
            <w:hideMark/>
          </w:tcPr>
          <w:p w14:paraId="42C5B8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363F79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D81491D" w14:textId="77777777" w:rsidTr="003C5D00">
        <w:trPr>
          <w:trHeight w:val="510"/>
        </w:trPr>
        <w:tc>
          <w:tcPr>
            <w:tcW w:w="4034" w:type="dxa"/>
            <w:shd w:val="clear" w:color="auto" w:fill="auto"/>
            <w:hideMark/>
          </w:tcPr>
          <w:p w14:paraId="0E8253F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38DB8C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59B995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22" w:type="dxa"/>
            <w:shd w:val="clear" w:color="auto" w:fill="auto"/>
            <w:noWrap/>
            <w:hideMark/>
          </w:tcPr>
          <w:p w14:paraId="3F9F5A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17 1 01 72630</w:t>
            </w:r>
          </w:p>
        </w:tc>
        <w:tc>
          <w:tcPr>
            <w:tcW w:w="561" w:type="dxa"/>
            <w:shd w:val="clear" w:color="auto" w:fill="auto"/>
            <w:noWrap/>
            <w:hideMark/>
          </w:tcPr>
          <w:p w14:paraId="5F510E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43AB3F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1BB406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3 135,0</w:t>
            </w:r>
          </w:p>
        </w:tc>
        <w:tc>
          <w:tcPr>
            <w:tcW w:w="920" w:type="dxa"/>
            <w:shd w:val="clear" w:color="auto" w:fill="auto"/>
            <w:noWrap/>
            <w:hideMark/>
          </w:tcPr>
          <w:p w14:paraId="646D63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539BDD2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33F37E82" w14:textId="77777777" w:rsidTr="003C5D00">
        <w:trPr>
          <w:trHeight w:val="255"/>
        </w:trPr>
        <w:tc>
          <w:tcPr>
            <w:tcW w:w="4034" w:type="dxa"/>
            <w:shd w:val="clear" w:color="auto" w:fill="auto"/>
            <w:hideMark/>
          </w:tcPr>
          <w:p w14:paraId="03DEACB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Федеральный проект «Формирование комфортной городской среды»</w:t>
            </w:r>
          </w:p>
        </w:tc>
        <w:tc>
          <w:tcPr>
            <w:tcW w:w="422" w:type="dxa"/>
            <w:shd w:val="clear" w:color="auto" w:fill="auto"/>
            <w:noWrap/>
            <w:hideMark/>
          </w:tcPr>
          <w:p w14:paraId="109581E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52A5AAC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0503</w:t>
            </w:r>
          </w:p>
        </w:tc>
        <w:tc>
          <w:tcPr>
            <w:tcW w:w="1122" w:type="dxa"/>
            <w:shd w:val="clear" w:color="auto" w:fill="auto"/>
            <w:hideMark/>
          </w:tcPr>
          <w:p w14:paraId="389553A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17 1 F2 00000</w:t>
            </w:r>
          </w:p>
        </w:tc>
        <w:tc>
          <w:tcPr>
            <w:tcW w:w="561" w:type="dxa"/>
            <w:shd w:val="clear" w:color="auto" w:fill="auto"/>
            <w:noWrap/>
            <w:hideMark/>
          </w:tcPr>
          <w:p w14:paraId="53B82DA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5BBD1C2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00EE5AB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222 482,7</w:t>
            </w:r>
          </w:p>
        </w:tc>
        <w:tc>
          <w:tcPr>
            <w:tcW w:w="920" w:type="dxa"/>
            <w:shd w:val="clear" w:color="auto" w:fill="auto"/>
            <w:noWrap/>
            <w:hideMark/>
          </w:tcPr>
          <w:p w14:paraId="5319ED3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24ADA08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6EA7ED61" w14:textId="77777777" w:rsidTr="003C5D00">
        <w:trPr>
          <w:trHeight w:val="765"/>
        </w:trPr>
        <w:tc>
          <w:tcPr>
            <w:tcW w:w="4034" w:type="dxa"/>
            <w:shd w:val="clear" w:color="auto" w:fill="auto"/>
            <w:hideMark/>
          </w:tcPr>
          <w:p w14:paraId="1F490E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422" w:type="dxa"/>
            <w:shd w:val="clear" w:color="auto" w:fill="auto"/>
            <w:noWrap/>
            <w:hideMark/>
          </w:tcPr>
          <w:p w14:paraId="50C022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5F646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22" w:type="dxa"/>
            <w:shd w:val="clear" w:color="auto" w:fill="auto"/>
            <w:hideMark/>
          </w:tcPr>
          <w:p w14:paraId="03FAB9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1 F2 54240</w:t>
            </w:r>
          </w:p>
        </w:tc>
        <w:tc>
          <w:tcPr>
            <w:tcW w:w="561" w:type="dxa"/>
            <w:shd w:val="clear" w:color="auto" w:fill="auto"/>
            <w:noWrap/>
            <w:hideMark/>
          </w:tcPr>
          <w:p w14:paraId="449AC0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7FC5BA3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F868D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54 000,0</w:t>
            </w:r>
          </w:p>
        </w:tc>
        <w:tc>
          <w:tcPr>
            <w:tcW w:w="920" w:type="dxa"/>
            <w:shd w:val="clear" w:color="auto" w:fill="auto"/>
            <w:noWrap/>
            <w:hideMark/>
          </w:tcPr>
          <w:p w14:paraId="47DC26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63CDF1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404062FC" w14:textId="77777777" w:rsidTr="003C5D00">
        <w:trPr>
          <w:trHeight w:val="255"/>
        </w:trPr>
        <w:tc>
          <w:tcPr>
            <w:tcW w:w="4034" w:type="dxa"/>
            <w:shd w:val="clear" w:color="auto" w:fill="auto"/>
            <w:hideMark/>
          </w:tcPr>
          <w:p w14:paraId="3B4A88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3555A8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21F54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22" w:type="dxa"/>
            <w:shd w:val="clear" w:color="auto" w:fill="auto"/>
            <w:hideMark/>
          </w:tcPr>
          <w:p w14:paraId="770BB8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1 F2 54240</w:t>
            </w:r>
          </w:p>
        </w:tc>
        <w:tc>
          <w:tcPr>
            <w:tcW w:w="561" w:type="dxa"/>
            <w:shd w:val="clear" w:color="auto" w:fill="auto"/>
            <w:noWrap/>
            <w:hideMark/>
          </w:tcPr>
          <w:p w14:paraId="17B719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665797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95A3F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54 000,0</w:t>
            </w:r>
          </w:p>
        </w:tc>
        <w:tc>
          <w:tcPr>
            <w:tcW w:w="920" w:type="dxa"/>
            <w:shd w:val="clear" w:color="auto" w:fill="auto"/>
            <w:noWrap/>
            <w:hideMark/>
          </w:tcPr>
          <w:p w14:paraId="263247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71F432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440514E" w14:textId="77777777" w:rsidTr="003C5D00">
        <w:trPr>
          <w:trHeight w:val="510"/>
        </w:trPr>
        <w:tc>
          <w:tcPr>
            <w:tcW w:w="4034" w:type="dxa"/>
            <w:shd w:val="clear" w:color="auto" w:fill="auto"/>
            <w:hideMark/>
          </w:tcPr>
          <w:p w14:paraId="012225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15F642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35633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22" w:type="dxa"/>
            <w:shd w:val="clear" w:color="auto" w:fill="auto"/>
            <w:hideMark/>
          </w:tcPr>
          <w:p w14:paraId="3CFA42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1 F2 54240</w:t>
            </w:r>
          </w:p>
        </w:tc>
        <w:tc>
          <w:tcPr>
            <w:tcW w:w="561" w:type="dxa"/>
            <w:shd w:val="clear" w:color="auto" w:fill="auto"/>
            <w:noWrap/>
            <w:hideMark/>
          </w:tcPr>
          <w:p w14:paraId="67D851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70C0A8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900204</w:t>
            </w:r>
          </w:p>
        </w:tc>
        <w:tc>
          <w:tcPr>
            <w:tcW w:w="823" w:type="dxa"/>
            <w:shd w:val="clear" w:color="auto" w:fill="auto"/>
            <w:noWrap/>
            <w:hideMark/>
          </w:tcPr>
          <w:p w14:paraId="2A16424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54 000,0</w:t>
            </w:r>
          </w:p>
        </w:tc>
        <w:tc>
          <w:tcPr>
            <w:tcW w:w="920" w:type="dxa"/>
            <w:shd w:val="clear" w:color="auto" w:fill="auto"/>
            <w:noWrap/>
            <w:hideMark/>
          </w:tcPr>
          <w:p w14:paraId="32F9CC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342541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D56C948" w14:textId="77777777" w:rsidTr="003C5D00">
        <w:trPr>
          <w:trHeight w:val="765"/>
        </w:trPr>
        <w:tc>
          <w:tcPr>
            <w:tcW w:w="4034" w:type="dxa"/>
            <w:shd w:val="clear" w:color="auto" w:fill="auto"/>
            <w:hideMark/>
          </w:tcPr>
          <w:p w14:paraId="027BC7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Благоустройство общественных территорий в малых городах и исторических поселениях – победителях Всероссийского конкурса  лучших проектов создания комфортной городской среды</w:t>
            </w:r>
          </w:p>
        </w:tc>
        <w:tc>
          <w:tcPr>
            <w:tcW w:w="422" w:type="dxa"/>
            <w:shd w:val="clear" w:color="auto" w:fill="auto"/>
            <w:noWrap/>
            <w:hideMark/>
          </w:tcPr>
          <w:p w14:paraId="61997D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587688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22" w:type="dxa"/>
            <w:shd w:val="clear" w:color="auto" w:fill="auto"/>
            <w:hideMark/>
          </w:tcPr>
          <w:p w14:paraId="564F1CE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1 F2 54249</w:t>
            </w:r>
          </w:p>
        </w:tc>
        <w:tc>
          <w:tcPr>
            <w:tcW w:w="561" w:type="dxa"/>
            <w:shd w:val="clear" w:color="auto" w:fill="auto"/>
            <w:noWrap/>
            <w:hideMark/>
          </w:tcPr>
          <w:p w14:paraId="341518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286AD0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4DC47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168 482,7</w:t>
            </w:r>
          </w:p>
        </w:tc>
        <w:tc>
          <w:tcPr>
            <w:tcW w:w="920" w:type="dxa"/>
            <w:shd w:val="clear" w:color="auto" w:fill="auto"/>
            <w:noWrap/>
            <w:hideMark/>
          </w:tcPr>
          <w:p w14:paraId="31A3FB8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7AF4D33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5DF24CC" w14:textId="77777777" w:rsidTr="003C5D00">
        <w:trPr>
          <w:trHeight w:val="255"/>
        </w:trPr>
        <w:tc>
          <w:tcPr>
            <w:tcW w:w="4034" w:type="dxa"/>
            <w:shd w:val="clear" w:color="auto" w:fill="auto"/>
            <w:hideMark/>
          </w:tcPr>
          <w:p w14:paraId="257497E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04F4AD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9BC31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22" w:type="dxa"/>
            <w:shd w:val="clear" w:color="auto" w:fill="auto"/>
            <w:hideMark/>
          </w:tcPr>
          <w:p w14:paraId="03B152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1 F2 54249</w:t>
            </w:r>
          </w:p>
        </w:tc>
        <w:tc>
          <w:tcPr>
            <w:tcW w:w="561" w:type="dxa"/>
            <w:shd w:val="clear" w:color="auto" w:fill="auto"/>
            <w:noWrap/>
            <w:hideMark/>
          </w:tcPr>
          <w:p w14:paraId="44B10F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57B616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F8695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168 482,7</w:t>
            </w:r>
          </w:p>
        </w:tc>
        <w:tc>
          <w:tcPr>
            <w:tcW w:w="920" w:type="dxa"/>
            <w:shd w:val="clear" w:color="auto" w:fill="auto"/>
            <w:noWrap/>
            <w:hideMark/>
          </w:tcPr>
          <w:p w14:paraId="6932B8D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59EA8AE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3A930B5" w14:textId="77777777" w:rsidTr="003C5D00">
        <w:trPr>
          <w:trHeight w:val="510"/>
        </w:trPr>
        <w:tc>
          <w:tcPr>
            <w:tcW w:w="4034" w:type="dxa"/>
            <w:shd w:val="clear" w:color="auto" w:fill="auto"/>
            <w:hideMark/>
          </w:tcPr>
          <w:p w14:paraId="2C93630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2D4AD0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A3BBF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22" w:type="dxa"/>
            <w:shd w:val="clear" w:color="auto" w:fill="auto"/>
            <w:hideMark/>
          </w:tcPr>
          <w:p w14:paraId="513CA5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1 F2 54249</w:t>
            </w:r>
          </w:p>
        </w:tc>
        <w:tc>
          <w:tcPr>
            <w:tcW w:w="561" w:type="dxa"/>
            <w:shd w:val="clear" w:color="auto" w:fill="auto"/>
            <w:noWrap/>
            <w:hideMark/>
          </w:tcPr>
          <w:p w14:paraId="1E95CC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73D8FB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823" w:type="dxa"/>
            <w:shd w:val="clear" w:color="auto" w:fill="auto"/>
            <w:noWrap/>
            <w:hideMark/>
          </w:tcPr>
          <w:p w14:paraId="66253B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129 394,7</w:t>
            </w:r>
          </w:p>
        </w:tc>
        <w:tc>
          <w:tcPr>
            <w:tcW w:w="920" w:type="dxa"/>
            <w:shd w:val="clear" w:color="auto" w:fill="auto"/>
            <w:noWrap/>
            <w:hideMark/>
          </w:tcPr>
          <w:p w14:paraId="3D62ED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172EA62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5B28FE8" w14:textId="77777777" w:rsidTr="003C5D00">
        <w:trPr>
          <w:trHeight w:val="510"/>
        </w:trPr>
        <w:tc>
          <w:tcPr>
            <w:tcW w:w="4034" w:type="dxa"/>
            <w:shd w:val="clear" w:color="auto" w:fill="auto"/>
            <w:hideMark/>
          </w:tcPr>
          <w:p w14:paraId="3CBE8A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74CDE5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9E56F7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22" w:type="dxa"/>
            <w:shd w:val="clear" w:color="auto" w:fill="auto"/>
            <w:hideMark/>
          </w:tcPr>
          <w:p w14:paraId="11F0F4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1 F2 54249</w:t>
            </w:r>
          </w:p>
        </w:tc>
        <w:tc>
          <w:tcPr>
            <w:tcW w:w="561" w:type="dxa"/>
            <w:shd w:val="clear" w:color="auto" w:fill="auto"/>
            <w:noWrap/>
            <w:hideMark/>
          </w:tcPr>
          <w:p w14:paraId="63DA0F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3F9C60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6D337BF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39 088,0</w:t>
            </w:r>
          </w:p>
        </w:tc>
        <w:tc>
          <w:tcPr>
            <w:tcW w:w="920" w:type="dxa"/>
            <w:shd w:val="clear" w:color="auto" w:fill="auto"/>
            <w:noWrap/>
            <w:hideMark/>
          </w:tcPr>
          <w:p w14:paraId="6B289D0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101C38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FFDDD63" w14:textId="77777777" w:rsidTr="003C5D00">
        <w:trPr>
          <w:trHeight w:val="255"/>
        </w:trPr>
        <w:tc>
          <w:tcPr>
            <w:tcW w:w="4034" w:type="dxa"/>
            <w:shd w:val="clear" w:color="auto" w:fill="auto"/>
            <w:hideMark/>
          </w:tcPr>
          <w:p w14:paraId="4E47757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«Благоустройство территорий»</w:t>
            </w:r>
          </w:p>
        </w:tc>
        <w:tc>
          <w:tcPr>
            <w:tcW w:w="422" w:type="dxa"/>
            <w:shd w:val="clear" w:color="auto" w:fill="auto"/>
            <w:noWrap/>
            <w:hideMark/>
          </w:tcPr>
          <w:p w14:paraId="267273A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0FCBBF9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0503</w:t>
            </w:r>
          </w:p>
        </w:tc>
        <w:tc>
          <w:tcPr>
            <w:tcW w:w="1122" w:type="dxa"/>
            <w:shd w:val="clear" w:color="auto" w:fill="auto"/>
            <w:hideMark/>
          </w:tcPr>
          <w:p w14:paraId="1680AE6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17 2 00 00000</w:t>
            </w:r>
          </w:p>
        </w:tc>
        <w:tc>
          <w:tcPr>
            <w:tcW w:w="561" w:type="dxa"/>
            <w:shd w:val="clear" w:color="auto" w:fill="auto"/>
            <w:noWrap/>
            <w:hideMark/>
          </w:tcPr>
          <w:p w14:paraId="61AED2D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0ADBA23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26EB6B4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191 016,7</w:t>
            </w:r>
          </w:p>
        </w:tc>
        <w:tc>
          <w:tcPr>
            <w:tcW w:w="920" w:type="dxa"/>
            <w:shd w:val="clear" w:color="auto" w:fill="auto"/>
            <w:noWrap/>
            <w:hideMark/>
          </w:tcPr>
          <w:p w14:paraId="307F655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128 000,0</w:t>
            </w:r>
          </w:p>
        </w:tc>
        <w:tc>
          <w:tcPr>
            <w:tcW w:w="782" w:type="dxa"/>
            <w:shd w:val="clear" w:color="auto" w:fill="auto"/>
            <w:noWrap/>
            <w:hideMark/>
          </w:tcPr>
          <w:p w14:paraId="225EF58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148 000,0</w:t>
            </w:r>
          </w:p>
        </w:tc>
      </w:tr>
      <w:tr w:rsidR="003C5D00" w:rsidRPr="003C5D00" w14:paraId="5193A3E6" w14:textId="77777777" w:rsidTr="003C5D00">
        <w:trPr>
          <w:trHeight w:val="510"/>
        </w:trPr>
        <w:tc>
          <w:tcPr>
            <w:tcW w:w="4034" w:type="dxa"/>
            <w:shd w:val="clear" w:color="auto" w:fill="auto"/>
            <w:hideMark/>
          </w:tcPr>
          <w:p w14:paraId="3922F24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«Обеспечение комфортной среды проживания на территории муниципального образвания»</w:t>
            </w:r>
          </w:p>
        </w:tc>
        <w:tc>
          <w:tcPr>
            <w:tcW w:w="422" w:type="dxa"/>
            <w:shd w:val="clear" w:color="auto" w:fill="auto"/>
            <w:noWrap/>
            <w:hideMark/>
          </w:tcPr>
          <w:p w14:paraId="0CB5B3C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31BE002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0503</w:t>
            </w:r>
          </w:p>
        </w:tc>
        <w:tc>
          <w:tcPr>
            <w:tcW w:w="1122" w:type="dxa"/>
            <w:shd w:val="clear" w:color="auto" w:fill="auto"/>
            <w:hideMark/>
          </w:tcPr>
          <w:p w14:paraId="6117C5F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17 2 01 00000</w:t>
            </w:r>
          </w:p>
        </w:tc>
        <w:tc>
          <w:tcPr>
            <w:tcW w:w="561" w:type="dxa"/>
            <w:shd w:val="clear" w:color="auto" w:fill="auto"/>
            <w:noWrap/>
            <w:hideMark/>
          </w:tcPr>
          <w:p w14:paraId="68131FC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40B6D6D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415D66E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191 016,7</w:t>
            </w:r>
          </w:p>
        </w:tc>
        <w:tc>
          <w:tcPr>
            <w:tcW w:w="920" w:type="dxa"/>
            <w:shd w:val="clear" w:color="auto" w:fill="auto"/>
            <w:noWrap/>
            <w:hideMark/>
          </w:tcPr>
          <w:p w14:paraId="374263F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128 000,0</w:t>
            </w:r>
          </w:p>
        </w:tc>
        <w:tc>
          <w:tcPr>
            <w:tcW w:w="782" w:type="dxa"/>
            <w:shd w:val="clear" w:color="auto" w:fill="auto"/>
            <w:noWrap/>
            <w:hideMark/>
          </w:tcPr>
          <w:p w14:paraId="0902F59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148 000,0</w:t>
            </w:r>
          </w:p>
        </w:tc>
      </w:tr>
      <w:tr w:rsidR="003C5D00" w:rsidRPr="003C5D00" w14:paraId="71FAAB4E" w14:textId="77777777" w:rsidTr="003C5D00">
        <w:trPr>
          <w:trHeight w:val="510"/>
        </w:trPr>
        <w:tc>
          <w:tcPr>
            <w:tcW w:w="4034" w:type="dxa"/>
            <w:shd w:val="clear" w:color="auto" w:fill="auto"/>
            <w:hideMark/>
          </w:tcPr>
          <w:p w14:paraId="2803A1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Организация благоустройства территории городского округа (содержание, ремонт объектов благоустройства, в т.ч. озеленение территорий)</w:t>
            </w:r>
          </w:p>
        </w:tc>
        <w:tc>
          <w:tcPr>
            <w:tcW w:w="422" w:type="dxa"/>
            <w:shd w:val="clear" w:color="auto" w:fill="auto"/>
            <w:noWrap/>
            <w:hideMark/>
          </w:tcPr>
          <w:p w14:paraId="2E62D0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FE66E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22" w:type="dxa"/>
            <w:shd w:val="clear" w:color="auto" w:fill="auto"/>
            <w:hideMark/>
          </w:tcPr>
          <w:p w14:paraId="661B02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17 2 01 00621</w:t>
            </w:r>
          </w:p>
        </w:tc>
        <w:tc>
          <w:tcPr>
            <w:tcW w:w="561" w:type="dxa"/>
            <w:shd w:val="clear" w:color="auto" w:fill="auto"/>
            <w:noWrap/>
            <w:hideMark/>
          </w:tcPr>
          <w:p w14:paraId="35347E3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39DBFFC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47F0DE7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19 901,1</w:t>
            </w:r>
          </w:p>
        </w:tc>
        <w:tc>
          <w:tcPr>
            <w:tcW w:w="920" w:type="dxa"/>
            <w:shd w:val="clear" w:color="auto" w:fill="auto"/>
            <w:noWrap/>
            <w:hideMark/>
          </w:tcPr>
          <w:p w14:paraId="7E9385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1 500,0</w:t>
            </w:r>
          </w:p>
        </w:tc>
        <w:tc>
          <w:tcPr>
            <w:tcW w:w="782" w:type="dxa"/>
            <w:shd w:val="clear" w:color="auto" w:fill="auto"/>
            <w:noWrap/>
            <w:hideMark/>
          </w:tcPr>
          <w:p w14:paraId="7C7A11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1 500,0</w:t>
            </w:r>
          </w:p>
        </w:tc>
      </w:tr>
      <w:tr w:rsidR="003C5D00" w:rsidRPr="003C5D00" w14:paraId="66094C87" w14:textId="77777777" w:rsidTr="003C5D00">
        <w:trPr>
          <w:trHeight w:val="255"/>
        </w:trPr>
        <w:tc>
          <w:tcPr>
            <w:tcW w:w="4034" w:type="dxa"/>
            <w:shd w:val="clear" w:color="auto" w:fill="auto"/>
            <w:hideMark/>
          </w:tcPr>
          <w:p w14:paraId="388AB82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3CC7DB3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5A32343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22" w:type="dxa"/>
            <w:shd w:val="clear" w:color="auto" w:fill="auto"/>
            <w:hideMark/>
          </w:tcPr>
          <w:p w14:paraId="5309C3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17 2 01 00621</w:t>
            </w:r>
          </w:p>
        </w:tc>
        <w:tc>
          <w:tcPr>
            <w:tcW w:w="561" w:type="dxa"/>
            <w:shd w:val="clear" w:color="auto" w:fill="auto"/>
            <w:noWrap/>
            <w:hideMark/>
          </w:tcPr>
          <w:p w14:paraId="38AE19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0A12BC5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0BCF7F7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19 901,1</w:t>
            </w:r>
          </w:p>
        </w:tc>
        <w:tc>
          <w:tcPr>
            <w:tcW w:w="920" w:type="dxa"/>
            <w:shd w:val="clear" w:color="auto" w:fill="auto"/>
            <w:noWrap/>
            <w:hideMark/>
          </w:tcPr>
          <w:p w14:paraId="3258C9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1 500,0</w:t>
            </w:r>
          </w:p>
        </w:tc>
        <w:tc>
          <w:tcPr>
            <w:tcW w:w="782" w:type="dxa"/>
            <w:shd w:val="clear" w:color="auto" w:fill="auto"/>
            <w:noWrap/>
            <w:hideMark/>
          </w:tcPr>
          <w:p w14:paraId="1345563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1 500,0</w:t>
            </w:r>
          </w:p>
        </w:tc>
      </w:tr>
      <w:tr w:rsidR="003C5D00" w:rsidRPr="003C5D00" w14:paraId="28BEB75C" w14:textId="77777777" w:rsidTr="003C5D00">
        <w:trPr>
          <w:trHeight w:val="510"/>
        </w:trPr>
        <w:tc>
          <w:tcPr>
            <w:tcW w:w="4034" w:type="dxa"/>
            <w:shd w:val="clear" w:color="auto" w:fill="auto"/>
            <w:hideMark/>
          </w:tcPr>
          <w:p w14:paraId="0DC9BB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0F17AE5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A871F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22" w:type="dxa"/>
            <w:shd w:val="clear" w:color="auto" w:fill="auto"/>
            <w:hideMark/>
          </w:tcPr>
          <w:p w14:paraId="4CD28B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17 2 01 00621</w:t>
            </w:r>
          </w:p>
        </w:tc>
        <w:tc>
          <w:tcPr>
            <w:tcW w:w="561" w:type="dxa"/>
            <w:shd w:val="clear" w:color="auto" w:fill="auto"/>
            <w:noWrap/>
            <w:hideMark/>
          </w:tcPr>
          <w:p w14:paraId="443A38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0883F6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4998432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19 901,1</w:t>
            </w:r>
          </w:p>
        </w:tc>
        <w:tc>
          <w:tcPr>
            <w:tcW w:w="920" w:type="dxa"/>
            <w:shd w:val="clear" w:color="auto" w:fill="auto"/>
            <w:noWrap/>
            <w:hideMark/>
          </w:tcPr>
          <w:p w14:paraId="71559E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1 500,0</w:t>
            </w:r>
          </w:p>
        </w:tc>
        <w:tc>
          <w:tcPr>
            <w:tcW w:w="782" w:type="dxa"/>
            <w:shd w:val="clear" w:color="auto" w:fill="auto"/>
            <w:noWrap/>
            <w:hideMark/>
          </w:tcPr>
          <w:p w14:paraId="7CB0E1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1 500,0</w:t>
            </w:r>
          </w:p>
        </w:tc>
      </w:tr>
      <w:tr w:rsidR="003C5D00" w:rsidRPr="003C5D00" w14:paraId="125CC713" w14:textId="77777777" w:rsidTr="003C5D00">
        <w:trPr>
          <w:trHeight w:val="510"/>
        </w:trPr>
        <w:tc>
          <w:tcPr>
            <w:tcW w:w="4034" w:type="dxa"/>
            <w:shd w:val="clear" w:color="auto" w:fill="auto"/>
            <w:hideMark/>
          </w:tcPr>
          <w:p w14:paraId="378D0D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Организация благоустройства территории городского округа (содержание, ремонт и восстановление уличного освещения )</w:t>
            </w:r>
          </w:p>
        </w:tc>
        <w:tc>
          <w:tcPr>
            <w:tcW w:w="422" w:type="dxa"/>
            <w:shd w:val="clear" w:color="auto" w:fill="auto"/>
            <w:noWrap/>
            <w:hideMark/>
          </w:tcPr>
          <w:p w14:paraId="393F5F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F3F77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22" w:type="dxa"/>
            <w:shd w:val="clear" w:color="auto" w:fill="auto"/>
            <w:hideMark/>
          </w:tcPr>
          <w:p w14:paraId="50D4BCA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17 2 01 00623</w:t>
            </w:r>
          </w:p>
        </w:tc>
        <w:tc>
          <w:tcPr>
            <w:tcW w:w="561" w:type="dxa"/>
            <w:shd w:val="clear" w:color="auto" w:fill="auto"/>
            <w:noWrap/>
            <w:hideMark/>
          </w:tcPr>
          <w:p w14:paraId="0C5728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06B096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F8549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76 897,3</w:t>
            </w:r>
          </w:p>
        </w:tc>
        <w:tc>
          <w:tcPr>
            <w:tcW w:w="920" w:type="dxa"/>
            <w:shd w:val="clear" w:color="auto" w:fill="auto"/>
            <w:noWrap/>
            <w:hideMark/>
          </w:tcPr>
          <w:p w14:paraId="7764536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52 000,0</w:t>
            </w:r>
          </w:p>
        </w:tc>
        <w:tc>
          <w:tcPr>
            <w:tcW w:w="782" w:type="dxa"/>
            <w:shd w:val="clear" w:color="auto" w:fill="auto"/>
            <w:noWrap/>
            <w:hideMark/>
          </w:tcPr>
          <w:p w14:paraId="5EE1AA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72 000,0</w:t>
            </w:r>
          </w:p>
        </w:tc>
      </w:tr>
      <w:tr w:rsidR="003C5D00" w:rsidRPr="003C5D00" w14:paraId="77F50327" w14:textId="77777777" w:rsidTr="003C5D00">
        <w:trPr>
          <w:trHeight w:val="255"/>
        </w:trPr>
        <w:tc>
          <w:tcPr>
            <w:tcW w:w="4034" w:type="dxa"/>
            <w:shd w:val="clear" w:color="auto" w:fill="auto"/>
            <w:hideMark/>
          </w:tcPr>
          <w:p w14:paraId="0C4DE7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23C1F99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390DB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22" w:type="dxa"/>
            <w:shd w:val="clear" w:color="auto" w:fill="auto"/>
            <w:hideMark/>
          </w:tcPr>
          <w:p w14:paraId="4731D4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17 2 01 00623</w:t>
            </w:r>
          </w:p>
        </w:tc>
        <w:tc>
          <w:tcPr>
            <w:tcW w:w="561" w:type="dxa"/>
            <w:shd w:val="clear" w:color="auto" w:fill="auto"/>
            <w:noWrap/>
            <w:hideMark/>
          </w:tcPr>
          <w:p w14:paraId="5DC169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6000D2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A91428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76 897,3</w:t>
            </w:r>
          </w:p>
        </w:tc>
        <w:tc>
          <w:tcPr>
            <w:tcW w:w="920" w:type="dxa"/>
            <w:shd w:val="clear" w:color="auto" w:fill="auto"/>
            <w:noWrap/>
            <w:hideMark/>
          </w:tcPr>
          <w:p w14:paraId="51B2B5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52 000,0</w:t>
            </w:r>
          </w:p>
        </w:tc>
        <w:tc>
          <w:tcPr>
            <w:tcW w:w="782" w:type="dxa"/>
            <w:shd w:val="clear" w:color="auto" w:fill="auto"/>
            <w:noWrap/>
            <w:hideMark/>
          </w:tcPr>
          <w:p w14:paraId="4FEAA6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72 000,0</w:t>
            </w:r>
          </w:p>
        </w:tc>
      </w:tr>
      <w:tr w:rsidR="003C5D00" w:rsidRPr="003C5D00" w14:paraId="7CC1ABC8" w14:textId="77777777" w:rsidTr="003C5D00">
        <w:trPr>
          <w:trHeight w:val="510"/>
        </w:trPr>
        <w:tc>
          <w:tcPr>
            <w:tcW w:w="4034" w:type="dxa"/>
            <w:shd w:val="clear" w:color="auto" w:fill="auto"/>
            <w:hideMark/>
          </w:tcPr>
          <w:p w14:paraId="0D86D8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093E67D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A22F4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22" w:type="dxa"/>
            <w:shd w:val="clear" w:color="auto" w:fill="auto"/>
            <w:hideMark/>
          </w:tcPr>
          <w:p w14:paraId="69FD73D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17 2 01 00623</w:t>
            </w:r>
          </w:p>
        </w:tc>
        <w:tc>
          <w:tcPr>
            <w:tcW w:w="561" w:type="dxa"/>
            <w:shd w:val="clear" w:color="auto" w:fill="auto"/>
            <w:noWrap/>
            <w:hideMark/>
          </w:tcPr>
          <w:p w14:paraId="3B5168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3D332E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6F9C2A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76 897,3</w:t>
            </w:r>
          </w:p>
        </w:tc>
        <w:tc>
          <w:tcPr>
            <w:tcW w:w="920" w:type="dxa"/>
            <w:shd w:val="clear" w:color="auto" w:fill="auto"/>
            <w:noWrap/>
            <w:hideMark/>
          </w:tcPr>
          <w:p w14:paraId="551129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52 000,0</w:t>
            </w:r>
          </w:p>
        </w:tc>
        <w:tc>
          <w:tcPr>
            <w:tcW w:w="782" w:type="dxa"/>
            <w:shd w:val="clear" w:color="auto" w:fill="auto"/>
            <w:noWrap/>
            <w:hideMark/>
          </w:tcPr>
          <w:p w14:paraId="0E6611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72 000,0</w:t>
            </w:r>
          </w:p>
        </w:tc>
      </w:tr>
      <w:tr w:rsidR="003C5D00" w:rsidRPr="003C5D00" w14:paraId="03C573EA" w14:textId="77777777" w:rsidTr="003C5D00">
        <w:trPr>
          <w:trHeight w:val="510"/>
        </w:trPr>
        <w:tc>
          <w:tcPr>
            <w:tcW w:w="4034" w:type="dxa"/>
            <w:shd w:val="clear" w:color="auto" w:fill="auto"/>
            <w:hideMark/>
          </w:tcPr>
          <w:p w14:paraId="2CE81AD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обеспечение деятельности (оказание услуг) муниципальных учреждений в сфере благоустройства</w:t>
            </w:r>
          </w:p>
        </w:tc>
        <w:tc>
          <w:tcPr>
            <w:tcW w:w="422" w:type="dxa"/>
            <w:shd w:val="clear" w:color="auto" w:fill="auto"/>
            <w:noWrap/>
            <w:hideMark/>
          </w:tcPr>
          <w:p w14:paraId="5F5B1F7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5D4201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22" w:type="dxa"/>
            <w:shd w:val="clear" w:color="auto" w:fill="auto"/>
            <w:hideMark/>
          </w:tcPr>
          <w:p w14:paraId="75E084E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17 2 01 06240</w:t>
            </w:r>
          </w:p>
        </w:tc>
        <w:tc>
          <w:tcPr>
            <w:tcW w:w="561" w:type="dxa"/>
            <w:shd w:val="clear" w:color="auto" w:fill="auto"/>
            <w:noWrap/>
            <w:hideMark/>
          </w:tcPr>
          <w:p w14:paraId="415744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4BE2E7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AD065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94 218,3</w:t>
            </w:r>
          </w:p>
        </w:tc>
        <w:tc>
          <w:tcPr>
            <w:tcW w:w="920" w:type="dxa"/>
            <w:shd w:val="clear" w:color="auto" w:fill="auto"/>
            <w:noWrap/>
            <w:hideMark/>
          </w:tcPr>
          <w:p w14:paraId="07DECB8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74 500,0</w:t>
            </w:r>
          </w:p>
        </w:tc>
        <w:tc>
          <w:tcPr>
            <w:tcW w:w="782" w:type="dxa"/>
            <w:shd w:val="clear" w:color="auto" w:fill="auto"/>
            <w:noWrap/>
            <w:hideMark/>
          </w:tcPr>
          <w:p w14:paraId="0932FAA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74 500,0</w:t>
            </w:r>
          </w:p>
        </w:tc>
      </w:tr>
      <w:tr w:rsidR="003C5D00" w:rsidRPr="003C5D00" w14:paraId="56E9920B" w14:textId="77777777" w:rsidTr="003C5D00">
        <w:trPr>
          <w:trHeight w:val="510"/>
        </w:trPr>
        <w:tc>
          <w:tcPr>
            <w:tcW w:w="4034" w:type="dxa"/>
            <w:shd w:val="clear" w:color="auto" w:fill="auto"/>
            <w:hideMark/>
          </w:tcPr>
          <w:p w14:paraId="48FC9C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1E17E7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62629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22" w:type="dxa"/>
            <w:shd w:val="clear" w:color="auto" w:fill="auto"/>
            <w:hideMark/>
          </w:tcPr>
          <w:p w14:paraId="512533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17 2 01 06240</w:t>
            </w:r>
          </w:p>
        </w:tc>
        <w:tc>
          <w:tcPr>
            <w:tcW w:w="561" w:type="dxa"/>
            <w:shd w:val="clear" w:color="auto" w:fill="auto"/>
            <w:noWrap/>
            <w:hideMark/>
          </w:tcPr>
          <w:p w14:paraId="1B4369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042686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4F6CB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94 218,3</w:t>
            </w:r>
          </w:p>
        </w:tc>
        <w:tc>
          <w:tcPr>
            <w:tcW w:w="920" w:type="dxa"/>
            <w:shd w:val="clear" w:color="auto" w:fill="auto"/>
            <w:noWrap/>
            <w:hideMark/>
          </w:tcPr>
          <w:p w14:paraId="1AD7EB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74 500,0</w:t>
            </w:r>
          </w:p>
        </w:tc>
        <w:tc>
          <w:tcPr>
            <w:tcW w:w="782" w:type="dxa"/>
            <w:shd w:val="clear" w:color="auto" w:fill="auto"/>
            <w:noWrap/>
            <w:hideMark/>
          </w:tcPr>
          <w:p w14:paraId="687E78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74 500,0</w:t>
            </w:r>
          </w:p>
        </w:tc>
      </w:tr>
      <w:tr w:rsidR="003C5D00" w:rsidRPr="003C5D00" w14:paraId="3D1A4017" w14:textId="77777777" w:rsidTr="003C5D00">
        <w:trPr>
          <w:trHeight w:val="255"/>
        </w:trPr>
        <w:tc>
          <w:tcPr>
            <w:tcW w:w="4034" w:type="dxa"/>
            <w:shd w:val="clear" w:color="auto" w:fill="auto"/>
            <w:hideMark/>
          </w:tcPr>
          <w:p w14:paraId="599485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31C390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68DB4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0503</w:t>
            </w:r>
          </w:p>
        </w:tc>
        <w:tc>
          <w:tcPr>
            <w:tcW w:w="1122" w:type="dxa"/>
            <w:shd w:val="clear" w:color="auto" w:fill="auto"/>
            <w:hideMark/>
          </w:tcPr>
          <w:p w14:paraId="755D60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17 2 01 06240</w:t>
            </w:r>
          </w:p>
        </w:tc>
        <w:tc>
          <w:tcPr>
            <w:tcW w:w="561" w:type="dxa"/>
            <w:shd w:val="clear" w:color="auto" w:fill="auto"/>
            <w:noWrap/>
            <w:hideMark/>
          </w:tcPr>
          <w:p w14:paraId="1A38F0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156241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756514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94 218,3</w:t>
            </w:r>
          </w:p>
        </w:tc>
        <w:tc>
          <w:tcPr>
            <w:tcW w:w="920" w:type="dxa"/>
            <w:shd w:val="clear" w:color="auto" w:fill="auto"/>
            <w:noWrap/>
            <w:hideMark/>
          </w:tcPr>
          <w:p w14:paraId="41CCF7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74 500,0</w:t>
            </w:r>
          </w:p>
        </w:tc>
        <w:tc>
          <w:tcPr>
            <w:tcW w:w="782" w:type="dxa"/>
            <w:shd w:val="clear" w:color="auto" w:fill="auto"/>
            <w:noWrap/>
            <w:hideMark/>
          </w:tcPr>
          <w:p w14:paraId="6F4B76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74 500,0</w:t>
            </w:r>
          </w:p>
        </w:tc>
      </w:tr>
      <w:tr w:rsidR="003C5D00" w:rsidRPr="003C5D00" w14:paraId="53DC6CD1" w14:textId="77777777" w:rsidTr="003C5D00">
        <w:trPr>
          <w:trHeight w:val="255"/>
        </w:trPr>
        <w:tc>
          <w:tcPr>
            <w:tcW w:w="4034" w:type="dxa"/>
            <w:shd w:val="clear" w:color="auto" w:fill="auto"/>
            <w:hideMark/>
          </w:tcPr>
          <w:p w14:paraId="3319781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ОХРАНА ОКРУЖАЮЩЕЙ СРЕДЫ</w:t>
            </w:r>
          </w:p>
        </w:tc>
        <w:tc>
          <w:tcPr>
            <w:tcW w:w="422" w:type="dxa"/>
            <w:shd w:val="clear" w:color="auto" w:fill="auto"/>
            <w:noWrap/>
            <w:hideMark/>
          </w:tcPr>
          <w:p w14:paraId="7321CE7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72FBAF6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0600</w:t>
            </w:r>
          </w:p>
        </w:tc>
        <w:tc>
          <w:tcPr>
            <w:tcW w:w="1122" w:type="dxa"/>
            <w:shd w:val="clear" w:color="auto" w:fill="auto"/>
            <w:noWrap/>
            <w:hideMark/>
          </w:tcPr>
          <w:p w14:paraId="3C8612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561" w:type="dxa"/>
            <w:shd w:val="clear" w:color="auto" w:fill="auto"/>
            <w:noWrap/>
            <w:hideMark/>
          </w:tcPr>
          <w:p w14:paraId="7E794A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0E2EB6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10DE9D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51 563,0</w:t>
            </w:r>
          </w:p>
        </w:tc>
        <w:tc>
          <w:tcPr>
            <w:tcW w:w="920" w:type="dxa"/>
            <w:shd w:val="clear" w:color="auto" w:fill="auto"/>
            <w:noWrap/>
            <w:hideMark/>
          </w:tcPr>
          <w:p w14:paraId="7DD03BA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55 155,1</w:t>
            </w:r>
          </w:p>
        </w:tc>
        <w:tc>
          <w:tcPr>
            <w:tcW w:w="782" w:type="dxa"/>
            <w:shd w:val="clear" w:color="auto" w:fill="auto"/>
            <w:noWrap/>
            <w:hideMark/>
          </w:tcPr>
          <w:p w14:paraId="388EA85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55 066,5</w:t>
            </w:r>
          </w:p>
        </w:tc>
      </w:tr>
      <w:tr w:rsidR="003C5D00" w:rsidRPr="003C5D00" w14:paraId="530051FF" w14:textId="77777777" w:rsidTr="003C5D00">
        <w:trPr>
          <w:trHeight w:val="255"/>
        </w:trPr>
        <w:tc>
          <w:tcPr>
            <w:tcW w:w="4034" w:type="dxa"/>
            <w:shd w:val="clear" w:color="auto" w:fill="auto"/>
            <w:noWrap/>
            <w:hideMark/>
          </w:tcPr>
          <w:p w14:paraId="4A4760A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Охрана объектов растительного и животного мира и среды их обитания</w:t>
            </w:r>
          </w:p>
        </w:tc>
        <w:tc>
          <w:tcPr>
            <w:tcW w:w="422" w:type="dxa"/>
            <w:shd w:val="clear" w:color="auto" w:fill="auto"/>
            <w:noWrap/>
            <w:hideMark/>
          </w:tcPr>
          <w:p w14:paraId="2F53882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329B6E2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0603</w:t>
            </w:r>
          </w:p>
        </w:tc>
        <w:tc>
          <w:tcPr>
            <w:tcW w:w="1122" w:type="dxa"/>
            <w:shd w:val="clear" w:color="auto" w:fill="auto"/>
            <w:noWrap/>
            <w:hideMark/>
          </w:tcPr>
          <w:p w14:paraId="0FDD9F2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561" w:type="dxa"/>
            <w:shd w:val="clear" w:color="auto" w:fill="auto"/>
            <w:noWrap/>
            <w:hideMark/>
          </w:tcPr>
          <w:p w14:paraId="442FF5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7EF0215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D3C1BB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315,2</w:t>
            </w:r>
          </w:p>
        </w:tc>
        <w:tc>
          <w:tcPr>
            <w:tcW w:w="920" w:type="dxa"/>
            <w:shd w:val="clear" w:color="auto" w:fill="auto"/>
            <w:noWrap/>
            <w:hideMark/>
          </w:tcPr>
          <w:p w14:paraId="660000F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497,0</w:t>
            </w:r>
          </w:p>
        </w:tc>
        <w:tc>
          <w:tcPr>
            <w:tcW w:w="782" w:type="dxa"/>
            <w:shd w:val="clear" w:color="auto" w:fill="auto"/>
            <w:noWrap/>
            <w:hideMark/>
          </w:tcPr>
          <w:p w14:paraId="2930DFA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408,4</w:t>
            </w:r>
          </w:p>
        </w:tc>
      </w:tr>
      <w:tr w:rsidR="003C5D00" w:rsidRPr="003C5D00" w14:paraId="639FCF3A" w14:textId="77777777" w:rsidTr="003C5D00">
        <w:trPr>
          <w:trHeight w:val="255"/>
        </w:trPr>
        <w:tc>
          <w:tcPr>
            <w:tcW w:w="4034" w:type="dxa"/>
            <w:shd w:val="clear" w:color="auto" w:fill="auto"/>
            <w:hideMark/>
          </w:tcPr>
          <w:p w14:paraId="4E567F0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Муниципальная программа "Экология и окружающая среда "</w:t>
            </w:r>
          </w:p>
        </w:tc>
        <w:tc>
          <w:tcPr>
            <w:tcW w:w="422" w:type="dxa"/>
            <w:shd w:val="clear" w:color="auto" w:fill="auto"/>
            <w:noWrap/>
            <w:hideMark/>
          </w:tcPr>
          <w:p w14:paraId="6754E04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3E2CD35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0603</w:t>
            </w:r>
          </w:p>
        </w:tc>
        <w:tc>
          <w:tcPr>
            <w:tcW w:w="1122" w:type="dxa"/>
            <w:shd w:val="clear" w:color="auto" w:fill="auto"/>
            <w:noWrap/>
            <w:hideMark/>
          </w:tcPr>
          <w:p w14:paraId="58B5933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07 0 00 00000</w:t>
            </w:r>
          </w:p>
        </w:tc>
        <w:tc>
          <w:tcPr>
            <w:tcW w:w="561" w:type="dxa"/>
            <w:shd w:val="clear" w:color="auto" w:fill="auto"/>
            <w:noWrap/>
            <w:hideMark/>
          </w:tcPr>
          <w:p w14:paraId="48DE800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1AE333F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94E2C6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315,2</w:t>
            </w:r>
          </w:p>
        </w:tc>
        <w:tc>
          <w:tcPr>
            <w:tcW w:w="920" w:type="dxa"/>
            <w:shd w:val="clear" w:color="auto" w:fill="auto"/>
            <w:noWrap/>
            <w:hideMark/>
          </w:tcPr>
          <w:p w14:paraId="670A4DC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497,0</w:t>
            </w:r>
          </w:p>
        </w:tc>
        <w:tc>
          <w:tcPr>
            <w:tcW w:w="782" w:type="dxa"/>
            <w:shd w:val="clear" w:color="auto" w:fill="auto"/>
            <w:noWrap/>
            <w:hideMark/>
          </w:tcPr>
          <w:p w14:paraId="115777E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408,4</w:t>
            </w:r>
          </w:p>
        </w:tc>
      </w:tr>
      <w:tr w:rsidR="003C5D00" w:rsidRPr="003C5D00" w14:paraId="5E7B8F7A" w14:textId="77777777" w:rsidTr="003C5D00">
        <w:trPr>
          <w:trHeight w:val="255"/>
        </w:trPr>
        <w:tc>
          <w:tcPr>
            <w:tcW w:w="4034" w:type="dxa"/>
            <w:shd w:val="clear" w:color="auto" w:fill="auto"/>
            <w:hideMark/>
          </w:tcPr>
          <w:p w14:paraId="04DDDD0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Подпрограмма "Охрана окружающей </w:t>
            </w:r>
            <w:r w:rsidRPr="003C5D00">
              <w:rPr>
                <w:rFonts w:ascii="Arial" w:hAnsi="Arial" w:cs="Arial"/>
                <w:b/>
                <w:bCs/>
                <w:sz w:val="20"/>
                <w:szCs w:val="20"/>
              </w:rPr>
              <w:lastRenderedPageBreak/>
              <w:t>среды"</w:t>
            </w:r>
          </w:p>
        </w:tc>
        <w:tc>
          <w:tcPr>
            <w:tcW w:w="422" w:type="dxa"/>
            <w:shd w:val="clear" w:color="auto" w:fill="auto"/>
            <w:noWrap/>
            <w:hideMark/>
          </w:tcPr>
          <w:p w14:paraId="4E744FA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9</w:t>
            </w:r>
            <w:r w:rsidRPr="003C5D00">
              <w:rPr>
                <w:rFonts w:ascii="Arial" w:hAnsi="Arial" w:cs="Arial"/>
                <w:b/>
                <w:bCs/>
                <w:sz w:val="20"/>
                <w:szCs w:val="20"/>
              </w:rPr>
              <w:lastRenderedPageBreak/>
              <w:t>01</w:t>
            </w:r>
          </w:p>
        </w:tc>
        <w:tc>
          <w:tcPr>
            <w:tcW w:w="561" w:type="dxa"/>
            <w:shd w:val="clear" w:color="auto" w:fill="auto"/>
            <w:noWrap/>
            <w:hideMark/>
          </w:tcPr>
          <w:p w14:paraId="5F20567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060</w:t>
            </w:r>
            <w:r w:rsidRPr="003C5D00">
              <w:rPr>
                <w:rFonts w:ascii="Arial" w:hAnsi="Arial" w:cs="Arial"/>
                <w:b/>
                <w:bCs/>
                <w:sz w:val="20"/>
                <w:szCs w:val="20"/>
              </w:rPr>
              <w:lastRenderedPageBreak/>
              <w:t>3</w:t>
            </w:r>
          </w:p>
        </w:tc>
        <w:tc>
          <w:tcPr>
            <w:tcW w:w="1122" w:type="dxa"/>
            <w:shd w:val="clear" w:color="auto" w:fill="auto"/>
            <w:noWrap/>
            <w:hideMark/>
          </w:tcPr>
          <w:p w14:paraId="76A0FD4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 xml:space="preserve">07 1 00 </w:t>
            </w:r>
            <w:r w:rsidRPr="003C5D00">
              <w:rPr>
                <w:rFonts w:ascii="Arial" w:hAnsi="Arial" w:cs="Arial"/>
                <w:b/>
                <w:bCs/>
                <w:sz w:val="20"/>
                <w:szCs w:val="20"/>
              </w:rPr>
              <w:lastRenderedPageBreak/>
              <w:t>00000</w:t>
            </w:r>
          </w:p>
        </w:tc>
        <w:tc>
          <w:tcPr>
            <w:tcW w:w="561" w:type="dxa"/>
            <w:shd w:val="clear" w:color="auto" w:fill="auto"/>
            <w:noWrap/>
            <w:hideMark/>
          </w:tcPr>
          <w:p w14:paraId="19223B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 </w:t>
            </w:r>
          </w:p>
        </w:tc>
        <w:tc>
          <w:tcPr>
            <w:tcW w:w="982" w:type="dxa"/>
            <w:shd w:val="clear" w:color="auto" w:fill="auto"/>
            <w:noWrap/>
            <w:hideMark/>
          </w:tcPr>
          <w:p w14:paraId="514058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C7E23D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315,2</w:t>
            </w:r>
          </w:p>
        </w:tc>
        <w:tc>
          <w:tcPr>
            <w:tcW w:w="920" w:type="dxa"/>
            <w:shd w:val="clear" w:color="auto" w:fill="auto"/>
            <w:noWrap/>
            <w:hideMark/>
          </w:tcPr>
          <w:p w14:paraId="7E31CF6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497,0</w:t>
            </w:r>
          </w:p>
        </w:tc>
        <w:tc>
          <w:tcPr>
            <w:tcW w:w="782" w:type="dxa"/>
            <w:shd w:val="clear" w:color="auto" w:fill="auto"/>
            <w:noWrap/>
            <w:hideMark/>
          </w:tcPr>
          <w:p w14:paraId="57EDF27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408,4</w:t>
            </w:r>
          </w:p>
        </w:tc>
      </w:tr>
      <w:tr w:rsidR="003C5D00" w:rsidRPr="003C5D00" w14:paraId="5515A4DE" w14:textId="77777777" w:rsidTr="003C5D00">
        <w:trPr>
          <w:trHeight w:val="255"/>
        </w:trPr>
        <w:tc>
          <w:tcPr>
            <w:tcW w:w="4034" w:type="dxa"/>
            <w:shd w:val="clear" w:color="auto" w:fill="auto"/>
            <w:hideMark/>
          </w:tcPr>
          <w:p w14:paraId="453C29C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«Проведение обследований состояния окружающей среды»</w:t>
            </w:r>
          </w:p>
        </w:tc>
        <w:tc>
          <w:tcPr>
            <w:tcW w:w="422" w:type="dxa"/>
            <w:shd w:val="clear" w:color="auto" w:fill="auto"/>
            <w:noWrap/>
            <w:hideMark/>
          </w:tcPr>
          <w:p w14:paraId="301B140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19DB2F0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0603</w:t>
            </w:r>
          </w:p>
        </w:tc>
        <w:tc>
          <w:tcPr>
            <w:tcW w:w="1122" w:type="dxa"/>
            <w:shd w:val="clear" w:color="auto" w:fill="auto"/>
            <w:noWrap/>
            <w:hideMark/>
          </w:tcPr>
          <w:p w14:paraId="08A6D52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07 1 01 00000</w:t>
            </w:r>
          </w:p>
        </w:tc>
        <w:tc>
          <w:tcPr>
            <w:tcW w:w="561" w:type="dxa"/>
            <w:shd w:val="clear" w:color="auto" w:fill="auto"/>
            <w:noWrap/>
            <w:hideMark/>
          </w:tcPr>
          <w:p w14:paraId="034C6E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263D873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179D3B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101,0</w:t>
            </w:r>
          </w:p>
        </w:tc>
        <w:tc>
          <w:tcPr>
            <w:tcW w:w="920" w:type="dxa"/>
            <w:shd w:val="clear" w:color="auto" w:fill="auto"/>
            <w:noWrap/>
            <w:hideMark/>
          </w:tcPr>
          <w:p w14:paraId="59BC69A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2C2CFDE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5E243B58" w14:textId="77777777" w:rsidTr="003C5D00">
        <w:trPr>
          <w:trHeight w:val="255"/>
        </w:trPr>
        <w:tc>
          <w:tcPr>
            <w:tcW w:w="4034" w:type="dxa"/>
            <w:shd w:val="clear" w:color="auto" w:fill="auto"/>
            <w:hideMark/>
          </w:tcPr>
          <w:p w14:paraId="3A62AE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Организация мероприятий по охране окружающей среды в границах городского округа</w:t>
            </w:r>
          </w:p>
        </w:tc>
        <w:tc>
          <w:tcPr>
            <w:tcW w:w="422" w:type="dxa"/>
            <w:shd w:val="clear" w:color="auto" w:fill="auto"/>
            <w:noWrap/>
            <w:hideMark/>
          </w:tcPr>
          <w:p w14:paraId="76D0BD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10E77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0603</w:t>
            </w:r>
          </w:p>
        </w:tc>
        <w:tc>
          <w:tcPr>
            <w:tcW w:w="1122" w:type="dxa"/>
            <w:shd w:val="clear" w:color="auto" w:fill="auto"/>
            <w:hideMark/>
          </w:tcPr>
          <w:p w14:paraId="631315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07 1 01 00370</w:t>
            </w:r>
          </w:p>
        </w:tc>
        <w:tc>
          <w:tcPr>
            <w:tcW w:w="561" w:type="dxa"/>
            <w:shd w:val="clear" w:color="auto" w:fill="auto"/>
            <w:noWrap/>
            <w:hideMark/>
          </w:tcPr>
          <w:p w14:paraId="6E2F726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2D45D17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A824E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101,0</w:t>
            </w:r>
          </w:p>
        </w:tc>
        <w:tc>
          <w:tcPr>
            <w:tcW w:w="920" w:type="dxa"/>
            <w:shd w:val="clear" w:color="auto" w:fill="auto"/>
            <w:noWrap/>
            <w:hideMark/>
          </w:tcPr>
          <w:p w14:paraId="2411FB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60F97C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20D1837" w14:textId="77777777" w:rsidTr="003C5D00">
        <w:trPr>
          <w:trHeight w:val="255"/>
        </w:trPr>
        <w:tc>
          <w:tcPr>
            <w:tcW w:w="4034" w:type="dxa"/>
            <w:shd w:val="clear" w:color="auto" w:fill="auto"/>
            <w:hideMark/>
          </w:tcPr>
          <w:p w14:paraId="2F0597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государственных (муниципальных) нужд</w:t>
            </w:r>
          </w:p>
        </w:tc>
        <w:tc>
          <w:tcPr>
            <w:tcW w:w="422" w:type="dxa"/>
            <w:shd w:val="clear" w:color="auto" w:fill="auto"/>
            <w:noWrap/>
            <w:hideMark/>
          </w:tcPr>
          <w:p w14:paraId="0481BA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FE156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0603</w:t>
            </w:r>
          </w:p>
        </w:tc>
        <w:tc>
          <w:tcPr>
            <w:tcW w:w="1122" w:type="dxa"/>
            <w:shd w:val="clear" w:color="auto" w:fill="auto"/>
            <w:hideMark/>
          </w:tcPr>
          <w:p w14:paraId="02B5E1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07 1 01 00370</w:t>
            </w:r>
          </w:p>
        </w:tc>
        <w:tc>
          <w:tcPr>
            <w:tcW w:w="561" w:type="dxa"/>
            <w:shd w:val="clear" w:color="auto" w:fill="auto"/>
            <w:noWrap/>
            <w:hideMark/>
          </w:tcPr>
          <w:p w14:paraId="169B19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573866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9CE59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101,0</w:t>
            </w:r>
          </w:p>
        </w:tc>
        <w:tc>
          <w:tcPr>
            <w:tcW w:w="920" w:type="dxa"/>
            <w:shd w:val="clear" w:color="auto" w:fill="auto"/>
            <w:noWrap/>
            <w:hideMark/>
          </w:tcPr>
          <w:p w14:paraId="6C5A54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606D09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18CAB40" w14:textId="77777777" w:rsidTr="003C5D00">
        <w:trPr>
          <w:trHeight w:val="510"/>
        </w:trPr>
        <w:tc>
          <w:tcPr>
            <w:tcW w:w="4034" w:type="dxa"/>
            <w:shd w:val="clear" w:color="auto" w:fill="auto"/>
            <w:hideMark/>
          </w:tcPr>
          <w:p w14:paraId="5B66D1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12761A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57E39E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0603</w:t>
            </w:r>
          </w:p>
        </w:tc>
        <w:tc>
          <w:tcPr>
            <w:tcW w:w="1122" w:type="dxa"/>
            <w:shd w:val="clear" w:color="auto" w:fill="auto"/>
            <w:hideMark/>
          </w:tcPr>
          <w:p w14:paraId="524B4E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07 1 01 00370</w:t>
            </w:r>
          </w:p>
        </w:tc>
        <w:tc>
          <w:tcPr>
            <w:tcW w:w="561" w:type="dxa"/>
            <w:shd w:val="clear" w:color="auto" w:fill="auto"/>
            <w:noWrap/>
            <w:hideMark/>
          </w:tcPr>
          <w:p w14:paraId="2E1173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6E7B89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145C36B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101,0</w:t>
            </w:r>
          </w:p>
        </w:tc>
        <w:tc>
          <w:tcPr>
            <w:tcW w:w="920" w:type="dxa"/>
            <w:shd w:val="clear" w:color="auto" w:fill="auto"/>
            <w:noWrap/>
            <w:hideMark/>
          </w:tcPr>
          <w:p w14:paraId="30AADD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25F3B5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D0B85A8" w14:textId="77777777" w:rsidTr="003C5D00">
        <w:trPr>
          <w:trHeight w:val="255"/>
        </w:trPr>
        <w:tc>
          <w:tcPr>
            <w:tcW w:w="4034" w:type="dxa"/>
            <w:shd w:val="clear" w:color="auto" w:fill="auto"/>
            <w:hideMark/>
          </w:tcPr>
          <w:p w14:paraId="5C92791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«Вовлечение населения в экологические мероприятия»</w:t>
            </w:r>
          </w:p>
        </w:tc>
        <w:tc>
          <w:tcPr>
            <w:tcW w:w="422" w:type="dxa"/>
            <w:shd w:val="clear" w:color="auto" w:fill="auto"/>
            <w:noWrap/>
            <w:hideMark/>
          </w:tcPr>
          <w:p w14:paraId="7A3C1BB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6F00AD7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0603</w:t>
            </w:r>
          </w:p>
        </w:tc>
        <w:tc>
          <w:tcPr>
            <w:tcW w:w="1122" w:type="dxa"/>
            <w:shd w:val="clear" w:color="auto" w:fill="auto"/>
            <w:hideMark/>
          </w:tcPr>
          <w:p w14:paraId="080CD5F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07 1 03 00000</w:t>
            </w:r>
          </w:p>
        </w:tc>
        <w:tc>
          <w:tcPr>
            <w:tcW w:w="561" w:type="dxa"/>
            <w:shd w:val="clear" w:color="auto" w:fill="auto"/>
            <w:noWrap/>
            <w:hideMark/>
          </w:tcPr>
          <w:p w14:paraId="6F78AC0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036BB5A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5625658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214,2</w:t>
            </w:r>
          </w:p>
        </w:tc>
        <w:tc>
          <w:tcPr>
            <w:tcW w:w="920" w:type="dxa"/>
            <w:shd w:val="clear" w:color="auto" w:fill="auto"/>
            <w:noWrap/>
            <w:hideMark/>
          </w:tcPr>
          <w:p w14:paraId="73B4779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497,0</w:t>
            </w:r>
          </w:p>
        </w:tc>
        <w:tc>
          <w:tcPr>
            <w:tcW w:w="782" w:type="dxa"/>
            <w:shd w:val="clear" w:color="auto" w:fill="auto"/>
            <w:noWrap/>
            <w:hideMark/>
          </w:tcPr>
          <w:p w14:paraId="6D5C67E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408,4</w:t>
            </w:r>
          </w:p>
        </w:tc>
      </w:tr>
      <w:tr w:rsidR="003C5D00" w:rsidRPr="003C5D00" w14:paraId="66721A3B" w14:textId="77777777" w:rsidTr="003C5D00">
        <w:trPr>
          <w:trHeight w:val="255"/>
        </w:trPr>
        <w:tc>
          <w:tcPr>
            <w:tcW w:w="4034" w:type="dxa"/>
            <w:shd w:val="clear" w:color="auto" w:fill="auto"/>
            <w:hideMark/>
          </w:tcPr>
          <w:p w14:paraId="0E1325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Организация мероприятий по охране окружающей среды в границах городского округа</w:t>
            </w:r>
          </w:p>
        </w:tc>
        <w:tc>
          <w:tcPr>
            <w:tcW w:w="422" w:type="dxa"/>
            <w:shd w:val="clear" w:color="auto" w:fill="auto"/>
            <w:noWrap/>
            <w:hideMark/>
          </w:tcPr>
          <w:p w14:paraId="0F81EF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6C8BC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0603</w:t>
            </w:r>
          </w:p>
        </w:tc>
        <w:tc>
          <w:tcPr>
            <w:tcW w:w="1122" w:type="dxa"/>
            <w:shd w:val="clear" w:color="auto" w:fill="auto"/>
            <w:hideMark/>
          </w:tcPr>
          <w:p w14:paraId="5DE4C1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07 1 03 00370</w:t>
            </w:r>
          </w:p>
        </w:tc>
        <w:tc>
          <w:tcPr>
            <w:tcW w:w="561" w:type="dxa"/>
            <w:shd w:val="clear" w:color="auto" w:fill="auto"/>
            <w:noWrap/>
            <w:hideMark/>
          </w:tcPr>
          <w:p w14:paraId="2BDF60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3388DF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501E4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214,2</w:t>
            </w:r>
          </w:p>
        </w:tc>
        <w:tc>
          <w:tcPr>
            <w:tcW w:w="920" w:type="dxa"/>
            <w:shd w:val="clear" w:color="auto" w:fill="auto"/>
            <w:noWrap/>
            <w:hideMark/>
          </w:tcPr>
          <w:p w14:paraId="54A039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497,0</w:t>
            </w:r>
          </w:p>
        </w:tc>
        <w:tc>
          <w:tcPr>
            <w:tcW w:w="782" w:type="dxa"/>
            <w:shd w:val="clear" w:color="auto" w:fill="auto"/>
            <w:noWrap/>
            <w:hideMark/>
          </w:tcPr>
          <w:p w14:paraId="21D794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408,4</w:t>
            </w:r>
          </w:p>
        </w:tc>
      </w:tr>
      <w:tr w:rsidR="003C5D00" w:rsidRPr="003C5D00" w14:paraId="0DAA6186" w14:textId="77777777" w:rsidTr="003C5D00">
        <w:trPr>
          <w:trHeight w:val="255"/>
        </w:trPr>
        <w:tc>
          <w:tcPr>
            <w:tcW w:w="4034" w:type="dxa"/>
            <w:shd w:val="clear" w:color="auto" w:fill="auto"/>
            <w:hideMark/>
          </w:tcPr>
          <w:p w14:paraId="426548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государственных (муниципальных) нужд</w:t>
            </w:r>
          </w:p>
        </w:tc>
        <w:tc>
          <w:tcPr>
            <w:tcW w:w="422" w:type="dxa"/>
            <w:shd w:val="clear" w:color="auto" w:fill="auto"/>
            <w:noWrap/>
            <w:hideMark/>
          </w:tcPr>
          <w:p w14:paraId="428D46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0D56F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0603</w:t>
            </w:r>
          </w:p>
        </w:tc>
        <w:tc>
          <w:tcPr>
            <w:tcW w:w="1122" w:type="dxa"/>
            <w:shd w:val="clear" w:color="auto" w:fill="auto"/>
            <w:hideMark/>
          </w:tcPr>
          <w:p w14:paraId="5711BFB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07 1 03 00370</w:t>
            </w:r>
          </w:p>
        </w:tc>
        <w:tc>
          <w:tcPr>
            <w:tcW w:w="561" w:type="dxa"/>
            <w:shd w:val="clear" w:color="auto" w:fill="auto"/>
            <w:noWrap/>
            <w:hideMark/>
          </w:tcPr>
          <w:p w14:paraId="5EF52E6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7F019AC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B9BA61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214,2</w:t>
            </w:r>
          </w:p>
        </w:tc>
        <w:tc>
          <w:tcPr>
            <w:tcW w:w="920" w:type="dxa"/>
            <w:shd w:val="clear" w:color="auto" w:fill="auto"/>
            <w:noWrap/>
            <w:hideMark/>
          </w:tcPr>
          <w:p w14:paraId="1D3F026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497,0</w:t>
            </w:r>
          </w:p>
        </w:tc>
        <w:tc>
          <w:tcPr>
            <w:tcW w:w="782" w:type="dxa"/>
            <w:shd w:val="clear" w:color="auto" w:fill="auto"/>
            <w:noWrap/>
            <w:hideMark/>
          </w:tcPr>
          <w:p w14:paraId="154B87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408,4</w:t>
            </w:r>
          </w:p>
        </w:tc>
      </w:tr>
      <w:tr w:rsidR="003C5D00" w:rsidRPr="003C5D00" w14:paraId="756719E3" w14:textId="77777777" w:rsidTr="003C5D00">
        <w:trPr>
          <w:trHeight w:val="510"/>
        </w:trPr>
        <w:tc>
          <w:tcPr>
            <w:tcW w:w="4034" w:type="dxa"/>
            <w:shd w:val="clear" w:color="auto" w:fill="auto"/>
            <w:hideMark/>
          </w:tcPr>
          <w:p w14:paraId="5C6BFD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35EF2E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3C9C4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0603</w:t>
            </w:r>
          </w:p>
        </w:tc>
        <w:tc>
          <w:tcPr>
            <w:tcW w:w="1122" w:type="dxa"/>
            <w:shd w:val="clear" w:color="auto" w:fill="auto"/>
            <w:hideMark/>
          </w:tcPr>
          <w:p w14:paraId="5E7941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07 1 03 00370</w:t>
            </w:r>
          </w:p>
        </w:tc>
        <w:tc>
          <w:tcPr>
            <w:tcW w:w="561" w:type="dxa"/>
            <w:shd w:val="clear" w:color="auto" w:fill="auto"/>
            <w:noWrap/>
            <w:hideMark/>
          </w:tcPr>
          <w:p w14:paraId="6CC37B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2263F8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703CF9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214,2</w:t>
            </w:r>
          </w:p>
        </w:tc>
        <w:tc>
          <w:tcPr>
            <w:tcW w:w="920" w:type="dxa"/>
            <w:shd w:val="clear" w:color="auto" w:fill="auto"/>
            <w:noWrap/>
            <w:hideMark/>
          </w:tcPr>
          <w:p w14:paraId="6E4A25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497,0</w:t>
            </w:r>
          </w:p>
        </w:tc>
        <w:tc>
          <w:tcPr>
            <w:tcW w:w="782" w:type="dxa"/>
            <w:shd w:val="clear" w:color="auto" w:fill="auto"/>
            <w:noWrap/>
            <w:hideMark/>
          </w:tcPr>
          <w:p w14:paraId="2D7ED2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408,4</w:t>
            </w:r>
          </w:p>
        </w:tc>
      </w:tr>
      <w:tr w:rsidR="003C5D00" w:rsidRPr="003C5D00" w14:paraId="025E7558" w14:textId="77777777" w:rsidTr="003C5D00">
        <w:trPr>
          <w:trHeight w:val="255"/>
        </w:trPr>
        <w:tc>
          <w:tcPr>
            <w:tcW w:w="4034" w:type="dxa"/>
            <w:shd w:val="clear" w:color="auto" w:fill="auto"/>
            <w:noWrap/>
            <w:hideMark/>
          </w:tcPr>
          <w:p w14:paraId="0F58FE0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Другие вопросы в области охраны окружающей среды</w:t>
            </w:r>
          </w:p>
        </w:tc>
        <w:tc>
          <w:tcPr>
            <w:tcW w:w="422" w:type="dxa"/>
            <w:shd w:val="clear" w:color="auto" w:fill="auto"/>
            <w:noWrap/>
            <w:hideMark/>
          </w:tcPr>
          <w:p w14:paraId="6415D6A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34D9113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0605</w:t>
            </w:r>
          </w:p>
        </w:tc>
        <w:tc>
          <w:tcPr>
            <w:tcW w:w="1122" w:type="dxa"/>
            <w:shd w:val="clear" w:color="auto" w:fill="auto"/>
            <w:noWrap/>
            <w:hideMark/>
          </w:tcPr>
          <w:p w14:paraId="06768C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561" w:type="dxa"/>
            <w:shd w:val="clear" w:color="auto" w:fill="auto"/>
            <w:noWrap/>
            <w:hideMark/>
          </w:tcPr>
          <w:p w14:paraId="0D0841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10C78A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21C06C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51 247,8</w:t>
            </w:r>
          </w:p>
        </w:tc>
        <w:tc>
          <w:tcPr>
            <w:tcW w:w="920" w:type="dxa"/>
            <w:shd w:val="clear" w:color="auto" w:fill="auto"/>
            <w:noWrap/>
            <w:hideMark/>
          </w:tcPr>
          <w:p w14:paraId="183C4D1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54 658,1</w:t>
            </w:r>
          </w:p>
        </w:tc>
        <w:tc>
          <w:tcPr>
            <w:tcW w:w="782" w:type="dxa"/>
            <w:shd w:val="clear" w:color="auto" w:fill="auto"/>
            <w:noWrap/>
            <w:hideMark/>
          </w:tcPr>
          <w:p w14:paraId="5C674F6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54 658,1</w:t>
            </w:r>
          </w:p>
        </w:tc>
      </w:tr>
      <w:tr w:rsidR="003C5D00" w:rsidRPr="003C5D00" w14:paraId="78C0A139" w14:textId="77777777" w:rsidTr="003C5D00">
        <w:trPr>
          <w:trHeight w:val="255"/>
        </w:trPr>
        <w:tc>
          <w:tcPr>
            <w:tcW w:w="4034" w:type="dxa"/>
            <w:shd w:val="clear" w:color="auto" w:fill="auto"/>
            <w:hideMark/>
          </w:tcPr>
          <w:p w14:paraId="7CC870A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Муниципальная программа "Экология и окружающая среда "</w:t>
            </w:r>
          </w:p>
        </w:tc>
        <w:tc>
          <w:tcPr>
            <w:tcW w:w="422" w:type="dxa"/>
            <w:shd w:val="clear" w:color="auto" w:fill="auto"/>
            <w:noWrap/>
            <w:hideMark/>
          </w:tcPr>
          <w:p w14:paraId="3096C60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2337179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0605</w:t>
            </w:r>
          </w:p>
        </w:tc>
        <w:tc>
          <w:tcPr>
            <w:tcW w:w="1122" w:type="dxa"/>
            <w:shd w:val="clear" w:color="auto" w:fill="auto"/>
            <w:hideMark/>
          </w:tcPr>
          <w:p w14:paraId="138FCB2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07 0 00 00000</w:t>
            </w:r>
          </w:p>
        </w:tc>
        <w:tc>
          <w:tcPr>
            <w:tcW w:w="561" w:type="dxa"/>
            <w:shd w:val="clear" w:color="auto" w:fill="auto"/>
            <w:noWrap/>
            <w:hideMark/>
          </w:tcPr>
          <w:p w14:paraId="0E724B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51C172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55416D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51 247,8</w:t>
            </w:r>
          </w:p>
        </w:tc>
        <w:tc>
          <w:tcPr>
            <w:tcW w:w="920" w:type="dxa"/>
            <w:shd w:val="clear" w:color="auto" w:fill="auto"/>
            <w:noWrap/>
            <w:hideMark/>
          </w:tcPr>
          <w:p w14:paraId="05FCEF8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54 658,1</w:t>
            </w:r>
          </w:p>
        </w:tc>
        <w:tc>
          <w:tcPr>
            <w:tcW w:w="782" w:type="dxa"/>
            <w:shd w:val="clear" w:color="auto" w:fill="auto"/>
            <w:noWrap/>
            <w:hideMark/>
          </w:tcPr>
          <w:p w14:paraId="537CE09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54 658,1</w:t>
            </w:r>
          </w:p>
        </w:tc>
      </w:tr>
      <w:tr w:rsidR="003C5D00" w:rsidRPr="003C5D00" w14:paraId="30892DEF" w14:textId="77777777" w:rsidTr="003C5D00">
        <w:trPr>
          <w:trHeight w:val="510"/>
        </w:trPr>
        <w:tc>
          <w:tcPr>
            <w:tcW w:w="4034" w:type="dxa"/>
            <w:shd w:val="clear" w:color="auto" w:fill="auto"/>
            <w:hideMark/>
          </w:tcPr>
          <w:p w14:paraId="10F5F38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"Рекультивация полигонов твёрдых коммунальных отходов (твердых бытовых отходов)»</w:t>
            </w:r>
          </w:p>
        </w:tc>
        <w:tc>
          <w:tcPr>
            <w:tcW w:w="422" w:type="dxa"/>
            <w:shd w:val="clear" w:color="auto" w:fill="auto"/>
            <w:noWrap/>
            <w:hideMark/>
          </w:tcPr>
          <w:p w14:paraId="468C6A9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13E1256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0605</w:t>
            </w:r>
          </w:p>
        </w:tc>
        <w:tc>
          <w:tcPr>
            <w:tcW w:w="1122" w:type="dxa"/>
            <w:shd w:val="clear" w:color="auto" w:fill="auto"/>
            <w:hideMark/>
          </w:tcPr>
          <w:p w14:paraId="3F659DE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07 5 06 00000</w:t>
            </w:r>
          </w:p>
        </w:tc>
        <w:tc>
          <w:tcPr>
            <w:tcW w:w="561" w:type="dxa"/>
            <w:shd w:val="clear" w:color="auto" w:fill="auto"/>
            <w:noWrap/>
            <w:hideMark/>
          </w:tcPr>
          <w:p w14:paraId="3866FEC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6248248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04AE36E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46 658,1</w:t>
            </w:r>
          </w:p>
        </w:tc>
        <w:tc>
          <w:tcPr>
            <w:tcW w:w="920" w:type="dxa"/>
            <w:shd w:val="clear" w:color="auto" w:fill="auto"/>
            <w:noWrap/>
            <w:hideMark/>
          </w:tcPr>
          <w:p w14:paraId="2A7CBF9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46 658,1</w:t>
            </w:r>
          </w:p>
        </w:tc>
        <w:tc>
          <w:tcPr>
            <w:tcW w:w="782" w:type="dxa"/>
            <w:shd w:val="clear" w:color="auto" w:fill="auto"/>
            <w:noWrap/>
            <w:hideMark/>
          </w:tcPr>
          <w:p w14:paraId="0ECED9E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46 658,1</w:t>
            </w:r>
          </w:p>
        </w:tc>
      </w:tr>
      <w:tr w:rsidR="003C5D00" w:rsidRPr="003C5D00" w14:paraId="2EDBAFA3" w14:textId="77777777" w:rsidTr="003C5D00">
        <w:trPr>
          <w:trHeight w:val="570"/>
        </w:trPr>
        <w:tc>
          <w:tcPr>
            <w:tcW w:w="4034" w:type="dxa"/>
            <w:shd w:val="clear" w:color="auto" w:fill="auto"/>
            <w:hideMark/>
          </w:tcPr>
          <w:p w14:paraId="19B3EF3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Оплата кредиторской задолженности за выполненные работы по рекультивации полигонов в 2018 году</w:t>
            </w:r>
          </w:p>
        </w:tc>
        <w:tc>
          <w:tcPr>
            <w:tcW w:w="422" w:type="dxa"/>
            <w:shd w:val="clear" w:color="auto" w:fill="auto"/>
            <w:noWrap/>
            <w:hideMark/>
          </w:tcPr>
          <w:p w14:paraId="26ECA5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5F9F03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0605</w:t>
            </w:r>
          </w:p>
        </w:tc>
        <w:tc>
          <w:tcPr>
            <w:tcW w:w="1122" w:type="dxa"/>
            <w:shd w:val="clear" w:color="auto" w:fill="auto"/>
            <w:hideMark/>
          </w:tcPr>
          <w:p w14:paraId="724A96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 5 06 S1780</w:t>
            </w:r>
          </w:p>
        </w:tc>
        <w:tc>
          <w:tcPr>
            <w:tcW w:w="561" w:type="dxa"/>
            <w:shd w:val="clear" w:color="auto" w:fill="auto"/>
            <w:noWrap/>
            <w:hideMark/>
          </w:tcPr>
          <w:p w14:paraId="327F06C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4E32D81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0F9859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46 658,1</w:t>
            </w:r>
          </w:p>
        </w:tc>
        <w:tc>
          <w:tcPr>
            <w:tcW w:w="920" w:type="dxa"/>
            <w:shd w:val="clear" w:color="auto" w:fill="auto"/>
            <w:noWrap/>
            <w:hideMark/>
          </w:tcPr>
          <w:p w14:paraId="62AB5C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46 658,1</w:t>
            </w:r>
          </w:p>
        </w:tc>
        <w:tc>
          <w:tcPr>
            <w:tcW w:w="782" w:type="dxa"/>
            <w:shd w:val="clear" w:color="auto" w:fill="auto"/>
            <w:noWrap/>
            <w:hideMark/>
          </w:tcPr>
          <w:p w14:paraId="62FA13E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46 658,1</w:t>
            </w:r>
          </w:p>
        </w:tc>
      </w:tr>
      <w:tr w:rsidR="003C5D00" w:rsidRPr="003C5D00" w14:paraId="0B87BD01" w14:textId="77777777" w:rsidTr="003C5D00">
        <w:trPr>
          <w:trHeight w:val="255"/>
        </w:trPr>
        <w:tc>
          <w:tcPr>
            <w:tcW w:w="4034" w:type="dxa"/>
            <w:shd w:val="clear" w:color="auto" w:fill="auto"/>
            <w:hideMark/>
          </w:tcPr>
          <w:p w14:paraId="3CEDC4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государственных (муниципальных) нужд</w:t>
            </w:r>
          </w:p>
        </w:tc>
        <w:tc>
          <w:tcPr>
            <w:tcW w:w="422" w:type="dxa"/>
            <w:shd w:val="clear" w:color="auto" w:fill="auto"/>
            <w:noWrap/>
            <w:hideMark/>
          </w:tcPr>
          <w:p w14:paraId="089FE1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89F35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0605</w:t>
            </w:r>
          </w:p>
        </w:tc>
        <w:tc>
          <w:tcPr>
            <w:tcW w:w="1122" w:type="dxa"/>
            <w:shd w:val="clear" w:color="auto" w:fill="auto"/>
            <w:hideMark/>
          </w:tcPr>
          <w:p w14:paraId="0EC224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 5 06 S1780</w:t>
            </w:r>
          </w:p>
        </w:tc>
        <w:tc>
          <w:tcPr>
            <w:tcW w:w="561" w:type="dxa"/>
            <w:shd w:val="clear" w:color="auto" w:fill="auto"/>
            <w:noWrap/>
            <w:hideMark/>
          </w:tcPr>
          <w:p w14:paraId="48EF32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1B5F7F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9AB317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46 658,1</w:t>
            </w:r>
          </w:p>
        </w:tc>
        <w:tc>
          <w:tcPr>
            <w:tcW w:w="920" w:type="dxa"/>
            <w:shd w:val="clear" w:color="auto" w:fill="auto"/>
            <w:noWrap/>
            <w:hideMark/>
          </w:tcPr>
          <w:p w14:paraId="77962F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46 658,1</w:t>
            </w:r>
          </w:p>
        </w:tc>
        <w:tc>
          <w:tcPr>
            <w:tcW w:w="782" w:type="dxa"/>
            <w:shd w:val="clear" w:color="auto" w:fill="auto"/>
            <w:noWrap/>
            <w:hideMark/>
          </w:tcPr>
          <w:p w14:paraId="57AFBA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46 658,1</w:t>
            </w:r>
          </w:p>
        </w:tc>
      </w:tr>
      <w:tr w:rsidR="003C5D00" w:rsidRPr="003C5D00" w14:paraId="4E92F677" w14:textId="77777777" w:rsidTr="003C5D00">
        <w:trPr>
          <w:trHeight w:val="510"/>
        </w:trPr>
        <w:tc>
          <w:tcPr>
            <w:tcW w:w="4034" w:type="dxa"/>
            <w:shd w:val="clear" w:color="auto" w:fill="auto"/>
            <w:hideMark/>
          </w:tcPr>
          <w:p w14:paraId="716A8D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1FD0D0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8E5D0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0605</w:t>
            </w:r>
          </w:p>
        </w:tc>
        <w:tc>
          <w:tcPr>
            <w:tcW w:w="1122" w:type="dxa"/>
            <w:shd w:val="clear" w:color="auto" w:fill="auto"/>
            <w:hideMark/>
          </w:tcPr>
          <w:p w14:paraId="1383AF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 5 06 S1780</w:t>
            </w:r>
          </w:p>
        </w:tc>
        <w:tc>
          <w:tcPr>
            <w:tcW w:w="561" w:type="dxa"/>
            <w:shd w:val="clear" w:color="auto" w:fill="auto"/>
            <w:noWrap/>
            <w:hideMark/>
          </w:tcPr>
          <w:p w14:paraId="3DEFB6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3033B5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900304</w:t>
            </w:r>
          </w:p>
        </w:tc>
        <w:tc>
          <w:tcPr>
            <w:tcW w:w="823" w:type="dxa"/>
            <w:shd w:val="clear" w:color="auto" w:fill="auto"/>
            <w:noWrap/>
            <w:hideMark/>
          </w:tcPr>
          <w:p w14:paraId="4AC6AD5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46 191,5</w:t>
            </w:r>
          </w:p>
        </w:tc>
        <w:tc>
          <w:tcPr>
            <w:tcW w:w="920" w:type="dxa"/>
            <w:shd w:val="clear" w:color="auto" w:fill="auto"/>
            <w:noWrap/>
            <w:hideMark/>
          </w:tcPr>
          <w:p w14:paraId="42F3D0A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46 191,5</w:t>
            </w:r>
          </w:p>
        </w:tc>
        <w:tc>
          <w:tcPr>
            <w:tcW w:w="782" w:type="dxa"/>
            <w:shd w:val="clear" w:color="auto" w:fill="auto"/>
            <w:noWrap/>
            <w:hideMark/>
          </w:tcPr>
          <w:p w14:paraId="1E982A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46 191,5</w:t>
            </w:r>
          </w:p>
        </w:tc>
      </w:tr>
      <w:tr w:rsidR="003C5D00" w:rsidRPr="003C5D00" w14:paraId="3DA705E8" w14:textId="77777777" w:rsidTr="003C5D00">
        <w:trPr>
          <w:trHeight w:val="510"/>
        </w:trPr>
        <w:tc>
          <w:tcPr>
            <w:tcW w:w="4034" w:type="dxa"/>
            <w:shd w:val="clear" w:color="auto" w:fill="auto"/>
            <w:hideMark/>
          </w:tcPr>
          <w:p w14:paraId="77060B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3DFC7F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AB5A7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0605</w:t>
            </w:r>
          </w:p>
        </w:tc>
        <w:tc>
          <w:tcPr>
            <w:tcW w:w="1122" w:type="dxa"/>
            <w:shd w:val="clear" w:color="auto" w:fill="auto"/>
            <w:hideMark/>
          </w:tcPr>
          <w:p w14:paraId="45F9E9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 5 06 S1780</w:t>
            </w:r>
          </w:p>
        </w:tc>
        <w:tc>
          <w:tcPr>
            <w:tcW w:w="561" w:type="dxa"/>
            <w:shd w:val="clear" w:color="auto" w:fill="auto"/>
            <w:noWrap/>
            <w:hideMark/>
          </w:tcPr>
          <w:p w14:paraId="1F7813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5C9A92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30ED6C3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466,6</w:t>
            </w:r>
          </w:p>
        </w:tc>
        <w:tc>
          <w:tcPr>
            <w:tcW w:w="920" w:type="dxa"/>
            <w:shd w:val="clear" w:color="auto" w:fill="auto"/>
            <w:noWrap/>
            <w:hideMark/>
          </w:tcPr>
          <w:p w14:paraId="1F5DA5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466,6</w:t>
            </w:r>
          </w:p>
        </w:tc>
        <w:tc>
          <w:tcPr>
            <w:tcW w:w="782" w:type="dxa"/>
            <w:shd w:val="clear" w:color="auto" w:fill="auto"/>
            <w:noWrap/>
            <w:hideMark/>
          </w:tcPr>
          <w:p w14:paraId="669A04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466,6</w:t>
            </w:r>
          </w:p>
        </w:tc>
      </w:tr>
      <w:tr w:rsidR="003C5D00" w:rsidRPr="003C5D00" w14:paraId="51B37B02" w14:textId="77777777" w:rsidTr="003C5D00">
        <w:trPr>
          <w:trHeight w:val="255"/>
        </w:trPr>
        <w:tc>
          <w:tcPr>
            <w:tcW w:w="4034" w:type="dxa"/>
            <w:shd w:val="clear" w:color="auto" w:fill="auto"/>
            <w:hideMark/>
          </w:tcPr>
          <w:p w14:paraId="4B9A7B1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"Организация работ в области обращения с отходами"</w:t>
            </w:r>
          </w:p>
        </w:tc>
        <w:tc>
          <w:tcPr>
            <w:tcW w:w="422" w:type="dxa"/>
            <w:shd w:val="clear" w:color="auto" w:fill="auto"/>
            <w:noWrap/>
            <w:hideMark/>
          </w:tcPr>
          <w:p w14:paraId="0071B53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2542DDB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0605</w:t>
            </w:r>
          </w:p>
        </w:tc>
        <w:tc>
          <w:tcPr>
            <w:tcW w:w="1122" w:type="dxa"/>
            <w:shd w:val="clear" w:color="auto" w:fill="auto"/>
            <w:hideMark/>
          </w:tcPr>
          <w:p w14:paraId="1140BFA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07 5 11 00000</w:t>
            </w:r>
          </w:p>
        </w:tc>
        <w:tc>
          <w:tcPr>
            <w:tcW w:w="561" w:type="dxa"/>
            <w:shd w:val="clear" w:color="auto" w:fill="auto"/>
            <w:noWrap/>
            <w:hideMark/>
          </w:tcPr>
          <w:p w14:paraId="7C05268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6CA4A5E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037CA93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4 589,7</w:t>
            </w:r>
          </w:p>
        </w:tc>
        <w:tc>
          <w:tcPr>
            <w:tcW w:w="920" w:type="dxa"/>
            <w:shd w:val="clear" w:color="auto" w:fill="auto"/>
            <w:noWrap/>
            <w:hideMark/>
          </w:tcPr>
          <w:p w14:paraId="607576C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8 000,0</w:t>
            </w:r>
          </w:p>
        </w:tc>
        <w:tc>
          <w:tcPr>
            <w:tcW w:w="782" w:type="dxa"/>
            <w:shd w:val="clear" w:color="auto" w:fill="auto"/>
            <w:noWrap/>
            <w:hideMark/>
          </w:tcPr>
          <w:p w14:paraId="155AA68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8 000,0</w:t>
            </w:r>
          </w:p>
        </w:tc>
      </w:tr>
      <w:tr w:rsidR="003C5D00" w:rsidRPr="003C5D00" w14:paraId="03EEC02E" w14:textId="77777777" w:rsidTr="003C5D00">
        <w:trPr>
          <w:trHeight w:val="510"/>
        </w:trPr>
        <w:tc>
          <w:tcPr>
            <w:tcW w:w="4034" w:type="dxa"/>
            <w:shd w:val="clear" w:color="auto" w:fill="auto"/>
            <w:hideMark/>
          </w:tcPr>
          <w:p w14:paraId="6D82E0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Организация мероприятий, связанных с рекультивацией полигонов твердых коммунальных отходов</w:t>
            </w:r>
          </w:p>
        </w:tc>
        <w:tc>
          <w:tcPr>
            <w:tcW w:w="422" w:type="dxa"/>
            <w:shd w:val="clear" w:color="auto" w:fill="auto"/>
            <w:noWrap/>
            <w:hideMark/>
          </w:tcPr>
          <w:p w14:paraId="50DD3B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52319B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0605</w:t>
            </w:r>
          </w:p>
        </w:tc>
        <w:tc>
          <w:tcPr>
            <w:tcW w:w="1122" w:type="dxa"/>
            <w:shd w:val="clear" w:color="auto" w:fill="auto"/>
            <w:hideMark/>
          </w:tcPr>
          <w:p w14:paraId="5422BBE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07 5 11 01450</w:t>
            </w:r>
          </w:p>
        </w:tc>
        <w:tc>
          <w:tcPr>
            <w:tcW w:w="561" w:type="dxa"/>
            <w:shd w:val="clear" w:color="auto" w:fill="auto"/>
            <w:noWrap/>
            <w:hideMark/>
          </w:tcPr>
          <w:p w14:paraId="538F09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317F52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C8360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4 589,7</w:t>
            </w:r>
          </w:p>
        </w:tc>
        <w:tc>
          <w:tcPr>
            <w:tcW w:w="920" w:type="dxa"/>
            <w:shd w:val="clear" w:color="auto" w:fill="auto"/>
            <w:noWrap/>
            <w:hideMark/>
          </w:tcPr>
          <w:p w14:paraId="571BF2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8 000,0</w:t>
            </w:r>
          </w:p>
        </w:tc>
        <w:tc>
          <w:tcPr>
            <w:tcW w:w="782" w:type="dxa"/>
            <w:shd w:val="clear" w:color="auto" w:fill="auto"/>
            <w:noWrap/>
            <w:hideMark/>
          </w:tcPr>
          <w:p w14:paraId="662DBE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8 000,0</w:t>
            </w:r>
          </w:p>
        </w:tc>
      </w:tr>
      <w:tr w:rsidR="003C5D00" w:rsidRPr="003C5D00" w14:paraId="55BB155F" w14:textId="77777777" w:rsidTr="003C5D00">
        <w:trPr>
          <w:trHeight w:val="255"/>
        </w:trPr>
        <w:tc>
          <w:tcPr>
            <w:tcW w:w="4034" w:type="dxa"/>
            <w:shd w:val="clear" w:color="auto" w:fill="auto"/>
            <w:hideMark/>
          </w:tcPr>
          <w:p w14:paraId="794F45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7133DA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D6279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0605</w:t>
            </w:r>
          </w:p>
        </w:tc>
        <w:tc>
          <w:tcPr>
            <w:tcW w:w="1122" w:type="dxa"/>
            <w:shd w:val="clear" w:color="auto" w:fill="auto"/>
            <w:hideMark/>
          </w:tcPr>
          <w:p w14:paraId="75DA62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07 5 11 01450</w:t>
            </w:r>
          </w:p>
        </w:tc>
        <w:tc>
          <w:tcPr>
            <w:tcW w:w="561" w:type="dxa"/>
            <w:shd w:val="clear" w:color="auto" w:fill="auto"/>
            <w:noWrap/>
            <w:hideMark/>
          </w:tcPr>
          <w:p w14:paraId="560A89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6D38D8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8CE98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4 589,7</w:t>
            </w:r>
          </w:p>
        </w:tc>
        <w:tc>
          <w:tcPr>
            <w:tcW w:w="920" w:type="dxa"/>
            <w:shd w:val="clear" w:color="auto" w:fill="auto"/>
            <w:noWrap/>
            <w:hideMark/>
          </w:tcPr>
          <w:p w14:paraId="68CC9F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8 000,0</w:t>
            </w:r>
          </w:p>
        </w:tc>
        <w:tc>
          <w:tcPr>
            <w:tcW w:w="782" w:type="dxa"/>
            <w:shd w:val="clear" w:color="auto" w:fill="auto"/>
            <w:noWrap/>
            <w:hideMark/>
          </w:tcPr>
          <w:p w14:paraId="0D1E12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8 000,0</w:t>
            </w:r>
          </w:p>
        </w:tc>
      </w:tr>
      <w:tr w:rsidR="003C5D00" w:rsidRPr="003C5D00" w14:paraId="26EE5D07" w14:textId="77777777" w:rsidTr="003C5D00">
        <w:trPr>
          <w:trHeight w:val="510"/>
        </w:trPr>
        <w:tc>
          <w:tcPr>
            <w:tcW w:w="4034" w:type="dxa"/>
            <w:shd w:val="clear" w:color="auto" w:fill="auto"/>
            <w:hideMark/>
          </w:tcPr>
          <w:p w14:paraId="052FCF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16347FD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719BB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0605</w:t>
            </w:r>
          </w:p>
        </w:tc>
        <w:tc>
          <w:tcPr>
            <w:tcW w:w="1122" w:type="dxa"/>
            <w:shd w:val="clear" w:color="auto" w:fill="auto"/>
            <w:hideMark/>
          </w:tcPr>
          <w:p w14:paraId="3138B1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07 5 11 01450</w:t>
            </w:r>
          </w:p>
        </w:tc>
        <w:tc>
          <w:tcPr>
            <w:tcW w:w="561" w:type="dxa"/>
            <w:shd w:val="clear" w:color="auto" w:fill="auto"/>
            <w:noWrap/>
            <w:hideMark/>
          </w:tcPr>
          <w:p w14:paraId="66FC42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7697902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2F826B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4 589,7</w:t>
            </w:r>
          </w:p>
        </w:tc>
        <w:tc>
          <w:tcPr>
            <w:tcW w:w="920" w:type="dxa"/>
            <w:shd w:val="clear" w:color="auto" w:fill="auto"/>
            <w:noWrap/>
            <w:hideMark/>
          </w:tcPr>
          <w:p w14:paraId="396322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8 000,0</w:t>
            </w:r>
          </w:p>
        </w:tc>
        <w:tc>
          <w:tcPr>
            <w:tcW w:w="782" w:type="dxa"/>
            <w:shd w:val="clear" w:color="auto" w:fill="auto"/>
            <w:noWrap/>
            <w:hideMark/>
          </w:tcPr>
          <w:p w14:paraId="2B2AE0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8 000,0</w:t>
            </w:r>
          </w:p>
        </w:tc>
      </w:tr>
      <w:tr w:rsidR="003C5D00" w:rsidRPr="003C5D00" w14:paraId="6B3857D1" w14:textId="77777777" w:rsidTr="003C5D00">
        <w:trPr>
          <w:trHeight w:val="255"/>
        </w:trPr>
        <w:tc>
          <w:tcPr>
            <w:tcW w:w="4034" w:type="dxa"/>
            <w:shd w:val="clear" w:color="auto" w:fill="auto"/>
            <w:hideMark/>
          </w:tcPr>
          <w:p w14:paraId="2173981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ОБРАЗОВАНИЕ</w:t>
            </w:r>
          </w:p>
        </w:tc>
        <w:tc>
          <w:tcPr>
            <w:tcW w:w="422" w:type="dxa"/>
            <w:shd w:val="clear" w:color="auto" w:fill="auto"/>
            <w:noWrap/>
            <w:hideMark/>
          </w:tcPr>
          <w:p w14:paraId="6A9E1C7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w:t>
            </w:r>
            <w:r w:rsidRPr="003C5D00">
              <w:rPr>
                <w:rFonts w:ascii="Arial" w:hAnsi="Arial" w:cs="Arial"/>
                <w:b/>
                <w:bCs/>
                <w:sz w:val="20"/>
                <w:szCs w:val="20"/>
              </w:rPr>
              <w:lastRenderedPageBreak/>
              <w:t>1</w:t>
            </w:r>
          </w:p>
        </w:tc>
        <w:tc>
          <w:tcPr>
            <w:tcW w:w="561" w:type="dxa"/>
            <w:shd w:val="clear" w:color="auto" w:fill="auto"/>
            <w:noWrap/>
            <w:hideMark/>
          </w:tcPr>
          <w:p w14:paraId="4EB7F6D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0700</w:t>
            </w:r>
          </w:p>
        </w:tc>
        <w:tc>
          <w:tcPr>
            <w:tcW w:w="1122" w:type="dxa"/>
            <w:shd w:val="clear" w:color="auto" w:fill="auto"/>
            <w:noWrap/>
            <w:hideMark/>
          </w:tcPr>
          <w:p w14:paraId="0284C97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561" w:type="dxa"/>
            <w:shd w:val="clear" w:color="auto" w:fill="auto"/>
            <w:noWrap/>
            <w:hideMark/>
          </w:tcPr>
          <w:p w14:paraId="3B3147F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6CA202D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1E536FC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64 441,8</w:t>
            </w:r>
          </w:p>
        </w:tc>
        <w:tc>
          <w:tcPr>
            <w:tcW w:w="920" w:type="dxa"/>
            <w:shd w:val="clear" w:color="auto" w:fill="auto"/>
            <w:noWrap/>
            <w:hideMark/>
          </w:tcPr>
          <w:p w14:paraId="01F433B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58 277,3</w:t>
            </w:r>
          </w:p>
        </w:tc>
        <w:tc>
          <w:tcPr>
            <w:tcW w:w="782" w:type="dxa"/>
            <w:shd w:val="clear" w:color="auto" w:fill="auto"/>
            <w:noWrap/>
            <w:hideMark/>
          </w:tcPr>
          <w:p w14:paraId="1071723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58 277,3</w:t>
            </w:r>
          </w:p>
        </w:tc>
      </w:tr>
      <w:tr w:rsidR="003C5D00" w:rsidRPr="003C5D00" w14:paraId="722DA22E" w14:textId="77777777" w:rsidTr="003C5D00">
        <w:trPr>
          <w:trHeight w:val="255"/>
        </w:trPr>
        <w:tc>
          <w:tcPr>
            <w:tcW w:w="4034" w:type="dxa"/>
            <w:shd w:val="clear" w:color="auto" w:fill="auto"/>
            <w:hideMark/>
          </w:tcPr>
          <w:p w14:paraId="6B8DCC9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Дополнительное образование детей</w:t>
            </w:r>
          </w:p>
        </w:tc>
        <w:tc>
          <w:tcPr>
            <w:tcW w:w="422" w:type="dxa"/>
            <w:shd w:val="clear" w:color="auto" w:fill="auto"/>
            <w:noWrap/>
            <w:hideMark/>
          </w:tcPr>
          <w:p w14:paraId="39EF54D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2D97742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0703</w:t>
            </w:r>
          </w:p>
        </w:tc>
        <w:tc>
          <w:tcPr>
            <w:tcW w:w="1122" w:type="dxa"/>
            <w:shd w:val="clear" w:color="auto" w:fill="auto"/>
            <w:hideMark/>
          </w:tcPr>
          <w:p w14:paraId="2650F70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561" w:type="dxa"/>
            <w:shd w:val="clear" w:color="auto" w:fill="auto"/>
            <w:noWrap/>
            <w:hideMark/>
          </w:tcPr>
          <w:p w14:paraId="0B20C9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03E272B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15857B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56 704,8</w:t>
            </w:r>
          </w:p>
        </w:tc>
        <w:tc>
          <w:tcPr>
            <w:tcW w:w="920" w:type="dxa"/>
            <w:shd w:val="clear" w:color="auto" w:fill="auto"/>
            <w:noWrap/>
            <w:hideMark/>
          </w:tcPr>
          <w:p w14:paraId="5529AA8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51 214,5</w:t>
            </w:r>
          </w:p>
        </w:tc>
        <w:tc>
          <w:tcPr>
            <w:tcW w:w="782" w:type="dxa"/>
            <w:shd w:val="clear" w:color="auto" w:fill="auto"/>
            <w:noWrap/>
            <w:hideMark/>
          </w:tcPr>
          <w:p w14:paraId="3A80970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51 214,5</w:t>
            </w:r>
          </w:p>
        </w:tc>
      </w:tr>
      <w:tr w:rsidR="003C5D00" w:rsidRPr="003C5D00" w14:paraId="1C20BF3D" w14:textId="77777777" w:rsidTr="003C5D00">
        <w:trPr>
          <w:trHeight w:val="255"/>
        </w:trPr>
        <w:tc>
          <w:tcPr>
            <w:tcW w:w="4034" w:type="dxa"/>
            <w:shd w:val="clear" w:color="auto" w:fill="auto"/>
            <w:hideMark/>
          </w:tcPr>
          <w:p w14:paraId="5BB3ADF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«Образование»                    </w:t>
            </w:r>
          </w:p>
        </w:tc>
        <w:tc>
          <w:tcPr>
            <w:tcW w:w="422" w:type="dxa"/>
            <w:shd w:val="clear" w:color="auto" w:fill="auto"/>
            <w:noWrap/>
            <w:hideMark/>
          </w:tcPr>
          <w:p w14:paraId="172645F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3257992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0703</w:t>
            </w:r>
          </w:p>
        </w:tc>
        <w:tc>
          <w:tcPr>
            <w:tcW w:w="1122" w:type="dxa"/>
            <w:shd w:val="clear" w:color="auto" w:fill="auto"/>
            <w:noWrap/>
            <w:hideMark/>
          </w:tcPr>
          <w:p w14:paraId="659C623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03 0 00 00000</w:t>
            </w:r>
          </w:p>
        </w:tc>
        <w:tc>
          <w:tcPr>
            <w:tcW w:w="561" w:type="dxa"/>
            <w:shd w:val="clear" w:color="auto" w:fill="auto"/>
            <w:noWrap/>
            <w:hideMark/>
          </w:tcPr>
          <w:p w14:paraId="3B71808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0C5D52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3256D1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56 644,8</w:t>
            </w:r>
          </w:p>
        </w:tc>
        <w:tc>
          <w:tcPr>
            <w:tcW w:w="920" w:type="dxa"/>
            <w:shd w:val="clear" w:color="auto" w:fill="auto"/>
            <w:noWrap/>
            <w:hideMark/>
          </w:tcPr>
          <w:p w14:paraId="7DD7242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51 154,5</w:t>
            </w:r>
          </w:p>
        </w:tc>
        <w:tc>
          <w:tcPr>
            <w:tcW w:w="782" w:type="dxa"/>
            <w:shd w:val="clear" w:color="auto" w:fill="auto"/>
            <w:noWrap/>
            <w:hideMark/>
          </w:tcPr>
          <w:p w14:paraId="4192144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51 154,5</w:t>
            </w:r>
          </w:p>
        </w:tc>
      </w:tr>
      <w:tr w:rsidR="003C5D00" w:rsidRPr="003C5D00" w14:paraId="5DA45C15" w14:textId="77777777" w:rsidTr="003C5D00">
        <w:trPr>
          <w:trHeight w:val="510"/>
        </w:trPr>
        <w:tc>
          <w:tcPr>
            <w:tcW w:w="4034" w:type="dxa"/>
            <w:shd w:val="clear" w:color="auto" w:fill="auto"/>
            <w:hideMark/>
          </w:tcPr>
          <w:p w14:paraId="2F5539A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"Дополнительное образование, воспитание и психолого-социальное сопровождение детей"</w:t>
            </w:r>
          </w:p>
        </w:tc>
        <w:tc>
          <w:tcPr>
            <w:tcW w:w="422" w:type="dxa"/>
            <w:shd w:val="clear" w:color="auto" w:fill="auto"/>
            <w:noWrap/>
            <w:hideMark/>
          </w:tcPr>
          <w:p w14:paraId="7391F29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41138D4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0703</w:t>
            </w:r>
          </w:p>
        </w:tc>
        <w:tc>
          <w:tcPr>
            <w:tcW w:w="1122" w:type="dxa"/>
            <w:shd w:val="clear" w:color="auto" w:fill="auto"/>
            <w:noWrap/>
            <w:hideMark/>
          </w:tcPr>
          <w:p w14:paraId="261FA62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03 3 00 00000</w:t>
            </w:r>
          </w:p>
        </w:tc>
        <w:tc>
          <w:tcPr>
            <w:tcW w:w="561" w:type="dxa"/>
            <w:shd w:val="clear" w:color="auto" w:fill="auto"/>
            <w:noWrap/>
            <w:hideMark/>
          </w:tcPr>
          <w:p w14:paraId="2735D2F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56EB8C1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256B702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56 644,8</w:t>
            </w:r>
          </w:p>
        </w:tc>
        <w:tc>
          <w:tcPr>
            <w:tcW w:w="920" w:type="dxa"/>
            <w:shd w:val="clear" w:color="auto" w:fill="auto"/>
            <w:noWrap/>
            <w:hideMark/>
          </w:tcPr>
          <w:p w14:paraId="25BA81C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51 154,5</w:t>
            </w:r>
          </w:p>
        </w:tc>
        <w:tc>
          <w:tcPr>
            <w:tcW w:w="782" w:type="dxa"/>
            <w:shd w:val="clear" w:color="auto" w:fill="auto"/>
            <w:noWrap/>
            <w:hideMark/>
          </w:tcPr>
          <w:p w14:paraId="7F11819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51 154,5</w:t>
            </w:r>
          </w:p>
        </w:tc>
      </w:tr>
      <w:tr w:rsidR="003C5D00" w:rsidRPr="003C5D00" w14:paraId="77B482B1" w14:textId="77777777" w:rsidTr="003C5D00">
        <w:trPr>
          <w:trHeight w:val="510"/>
        </w:trPr>
        <w:tc>
          <w:tcPr>
            <w:tcW w:w="4034" w:type="dxa"/>
            <w:shd w:val="clear" w:color="auto" w:fill="auto"/>
            <w:hideMark/>
          </w:tcPr>
          <w:p w14:paraId="056D8BB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«Финансовое обеспечение оказания услуг (выполнения работ) организациями дополнительного образования»</w:t>
            </w:r>
          </w:p>
        </w:tc>
        <w:tc>
          <w:tcPr>
            <w:tcW w:w="422" w:type="dxa"/>
            <w:shd w:val="clear" w:color="auto" w:fill="auto"/>
            <w:noWrap/>
            <w:hideMark/>
          </w:tcPr>
          <w:p w14:paraId="5694B4A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21E3631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0703</w:t>
            </w:r>
          </w:p>
        </w:tc>
        <w:tc>
          <w:tcPr>
            <w:tcW w:w="1122" w:type="dxa"/>
            <w:shd w:val="clear" w:color="auto" w:fill="auto"/>
            <w:hideMark/>
          </w:tcPr>
          <w:p w14:paraId="2B5CCC2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03 3 03 00000</w:t>
            </w:r>
          </w:p>
        </w:tc>
        <w:tc>
          <w:tcPr>
            <w:tcW w:w="561" w:type="dxa"/>
            <w:shd w:val="clear" w:color="auto" w:fill="auto"/>
            <w:noWrap/>
            <w:hideMark/>
          </w:tcPr>
          <w:p w14:paraId="2210145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5DE8F4D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4D06C96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51 034,8</w:t>
            </w:r>
          </w:p>
        </w:tc>
        <w:tc>
          <w:tcPr>
            <w:tcW w:w="920" w:type="dxa"/>
            <w:shd w:val="clear" w:color="auto" w:fill="auto"/>
            <w:noWrap/>
            <w:hideMark/>
          </w:tcPr>
          <w:p w14:paraId="18687B3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51 154,5</w:t>
            </w:r>
          </w:p>
        </w:tc>
        <w:tc>
          <w:tcPr>
            <w:tcW w:w="782" w:type="dxa"/>
            <w:shd w:val="clear" w:color="auto" w:fill="auto"/>
            <w:noWrap/>
            <w:hideMark/>
          </w:tcPr>
          <w:p w14:paraId="7B4A97F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51 154,5</w:t>
            </w:r>
          </w:p>
        </w:tc>
      </w:tr>
      <w:tr w:rsidR="003C5D00" w:rsidRPr="003C5D00" w14:paraId="74CB7F19" w14:textId="77777777" w:rsidTr="003C5D00">
        <w:trPr>
          <w:trHeight w:val="510"/>
        </w:trPr>
        <w:tc>
          <w:tcPr>
            <w:tcW w:w="4034" w:type="dxa"/>
            <w:shd w:val="clear" w:color="auto" w:fill="auto"/>
            <w:hideMark/>
          </w:tcPr>
          <w:p w14:paraId="6306C7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обеспечение деятельности (оказание услуг) муниципальных учреждений - организации дополнительного образования</w:t>
            </w:r>
          </w:p>
        </w:tc>
        <w:tc>
          <w:tcPr>
            <w:tcW w:w="422" w:type="dxa"/>
            <w:shd w:val="clear" w:color="auto" w:fill="auto"/>
            <w:noWrap/>
            <w:hideMark/>
          </w:tcPr>
          <w:p w14:paraId="1627DA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1EA848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22" w:type="dxa"/>
            <w:shd w:val="clear" w:color="auto" w:fill="auto"/>
            <w:hideMark/>
          </w:tcPr>
          <w:p w14:paraId="6CEB43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03 3 03 06061</w:t>
            </w:r>
          </w:p>
        </w:tc>
        <w:tc>
          <w:tcPr>
            <w:tcW w:w="561" w:type="dxa"/>
            <w:shd w:val="clear" w:color="auto" w:fill="auto"/>
            <w:noWrap/>
            <w:hideMark/>
          </w:tcPr>
          <w:p w14:paraId="188872A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45A2D6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317F69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51 034,8</w:t>
            </w:r>
          </w:p>
        </w:tc>
        <w:tc>
          <w:tcPr>
            <w:tcW w:w="920" w:type="dxa"/>
            <w:shd w:val="clear" w:color="auto" w:fill="auto"/>
            <w:noWrap/>
            <w:hideMark/>
          </w:tcPr>
          <w:p w14:paraId="195B5F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51 154,5</w:t>
            </w:r>
          </w:p>
        </w:tc>
        <w:tc>
          <w:tcPr>
            <w:tcW w:w="782" w:type="dxa"/>
            <w:shd w:val="clear" w:color="auto" w:fill="auto"/>
            <w:noWrap/>
            <w:hideMark/>
          </w:tcPr>
          <w:p w14:paraId="617587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51 154,5</w:t>
            </w:r>
          </w:p>
        </w:tc>
      </w:tr>
      <w:tr w:rsidR="003C5D00" w:rsidRPr="003C5D00" w14:paraId="5476EA6E" w14:textId="77777777" w:rsidTr="003C5D00">
        <w:trPr>
          <w:trHeight w:val="510"/>
        </w:trPr>
        <w:tc>
          <w:tcPr>
            <w:tcW w:w="4034" w:type="dxa"/>
            <w:shd w:val="clear" w:color="auto" w:fill="auto"/>
            <w:hideMark/>
          </w:tcPr>
          <w:p w14:paraId="3DD7DF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1DB200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50CE36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22" w:type="dxa"/>
            <w:shd w:val="clear" w:color="auto" w:fill="auto"/>
            <w:hideMark/>
          </w:tcPr>
          <w:p w14:paraId="120F2C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03 3 03 06061</w:t>
            </w:r>
          </w:p>
        </w:tc>
        <w:tc>
          <w:tcPr>
            <w:tcW w:w="561" w:type="dxa"/>
            <w:shd w:val="clear" w:color="auto" w:fill="auto"/>
            <w:noWrap/>
            <w:hideMark/>
          </w:tcPr>
          <w:p w14:paraId="6B1C48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37171D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CD0322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51 034,8</w:t>
            </w:r>
          </w:p>
        </w:tc>
        <w:tc>
          <w:tcPr>
            <w:tcW w:w="920" w:type="dxa"/>
            <w:shd w:val="clear" w:color="auto" w:fill="auto"/>
            <w:noWrap/>
            <w:hideMark/>
          </w:tcPr>
          <w:p w14:paraId="2A215A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51 154,5</w:t>
            </w:r>
          </w:p>
        </w:tc>
        <w:tc>
          <w:tcPr>
            <w:tcW w:w="782" w:type="dxa"/>
            <w:shd w:val="clear" w:color="auto" w:fill="auto"/>
            <w:noWrap/>
            <w:hideMark/>
          </w:tcPr>
          <w:p w14:paraId="5C8AD0B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51 154,5</w:t>
            </w:r>
          </w:p>
        </w:tc>
      </w:tr>
      <w:tr w:rsidR="003C5D00" w:rsidRPr="003C5D00" w14:paraId="44DCC389" w14:textId="77777777" w:rsidTr="003C5D00">
        <w:trPr>
          <w:trHeight w:val="255"/>
        </w:trPr>
        <w:tc>
          <w:tcPr>
            <w:tcW w:w="4034" w:type="dxa"/>
            <w:shd w:val="clear" w:color="auto" w:fill="auto"/>
            <w:hideMark/>
          </w:tcPr>
          <w:p w14:paraId="710C5CE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422" w:type="dxa"/>
            <w:shd w:val="clear" w:color="auto" w:fill="auto"/>
            <w:noWrap/>
            <w:hideMark/>
          </w:tcPr>
          <w:p w14:paraId="02549C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2FEF6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22" w:type="dxa"/>
            <w:shd w:val="clear" w:color="auto" w:fill="auto"/>
            <w:hideMark/>
          </w:tcPr>
          <w:p w14:paraId="0A4528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03 3 03 06061</w:t>
            </w:r>
          </w:p>
        </w:tc>
        <w:tc>
          <w:tcPr>
            <w:tcW w:w="561" w:type="dxa"/>
            <w:shd w:val="clear" w:color="auto" w:fill="auto"/>
            <w:noWrap/>
            <w:hideMark/>
          </w:tcPr>
          <w:p w14:paraId="1A2197E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982" w:type="dxa"/>
            <w:shd w:val="clear" w:color="auto" w:fill="auto"/>
            <w:noWrap/>
            <w:hideMark/>
          </w:tcPr>
          <w:p w14:paraId="15CE7A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2D30A85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51 034,8</w:t>
            </w:r>
          </w:p>
        </w:tc>
        <w:tc>
          <w:tcPr>
            <w:tcW w:w="920" w:type="dxa"/>
            <w:shd w:val="clear" w:color="auto" w:fill="auto"/>
            <w:noWrap/>
            <w:hideMark/>
          </w:tcPr>
          <w:p w14:paraId="3EB5E8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51 154,5</w:t>
            </w:r>
          </w:p>
        </w:tc>
        <w:tc>
          <w:tcPr>
            <w:tcW w:w="782" w:type="dxa"/>
            <w:shd w:val="clear" w:color="auto" w:fill="auto"/>
            <w:noWrap/>
            <w:hideMark/>
          </w:tcPr>
          <w:p w14:paraId="63AB7C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51 154,5</w:t>
            </w:r>
          </w:p>
        </w:tc>
      </w:tr>
      <w:tr w:rsidR="003C5D00" w:rsidRPr="003C5D00" w14:paraId="1DD33C3F" w14:textId="77777777" w:rsidTr="003C5D00">
        <w:trPr>
          <w:trHeight w:val="255"/>
        </w:trPr>
        <w:tc>
          <w:tcPr>
            <w:tcW w:w="4034" w:type="dxa"/>
            <w:shd w:val="clear" w:color="auto" w:fill="auto"/>
            <w:hideMark/>
          </w:tcPr>
          <w:p w14:paraId="6446420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Федеральный проект «Культурная среда»</w:t>
            </w:r>
          </w:p>
        </w:tc>
        <w:tc>
          <w:tcPr>
            <w:tcW w:w="422" w:type="dxa"/>
            <w:shd w:val="clear" w:color="auto" w:fill="auto"/>
            <w:noWrap/>
            <w:hideMark/>
          </w:tcPr>
          <w:p w14:paraId="7660BA0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77CE499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0703</w:t>
            </w:r>
          </w:p>
        </w:tc>
        <w:tc>
          <w:tcPr>
            <w:tcW w:w="1122" w:type="dxa"/>
            <w:shd w:val="clear" w:color="auto" w:fill="auto"/>
            <w:hideMark/>
          </w:tcPr>
          <w:p w14:paraId="3FE9B04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3 A1 00000</w:t>
            </w:r>
          </w:p>
        </w:tc>
        <w:tc>
          <w:tcPr>
            <w:tcW w:w="561" w:type="dxa"/>
            <w:shd w:val="clear" w:color="auto" w:fill="auto"/>
            <w:noWrap/>
            <w:hideMark/>
          </w:tcPr>
          <w:p w14:paraId="031C2A8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6A97256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43829D0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5 610,0</w:t>
            </w:r>
          </w:p>
        </w:tc>
        <w:tc>
          <w:tcPr>
            <w:tcW w:w="920" w:type="dxa"/>
            <w:shd w:val="clear" w:color="auto" w:fill="auto"/>
            <w:noWrap/>
            <w:hideMark/>
          </w:tcPr>
          <w:p w14:paraId="04CF511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2066ABA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6A9B6F26" w14:textId="77777777" w:rsidTr="003C5D00">
        <w:trPr>
          <w:trHeight w:val="765"/>
        </w:trPr>
        <w:tc>
          <w:tcPr>
            <w:tcW w:w="4034" w:type="dxa"/>
            <w:shd w:val="clear" w:color="auto" w:fill="auto"/>
            <w:hideMark/>
          </w:tcPr>
          <w:p w14:paraId="4BBB00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422" w:type="dxa"/>
            <w:shd w:val="clear" w:color="auto" w:fill="auto"/>
            <w:noWrap/>
            <w:hideMark/>
          </w:tcPr>
          <w:p w14:paraId="601F34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83C58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22" w:type="dxa"/>
            <w:shd w:val="clear" w:color="auto" w:fill="auto"/>
            <w:hideMark/>
          </w:tcPr>
          <w:p w14:paraId="2E24D23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A1 S0480</w:t>
            </w:r>
          </w:p>
        </w:tc>
        <w:tc>
          <w:tcPr>
            <w:tcW w:w="561" w:type="dxa"/>
            <w:shd w:val="clear" w:color="auto" w:fill="auto"/>
            <w:noWrap/>
            <w:hideMark/>
          </w:tcPr>
          <w:p w14:paraId="55A1E2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3E6E89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19AF3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5 610,0</w:t>
            </w:r>
          </w:p>
        </w:tc>
        <w:tc>
          <w:tcPr>
            <w:tcW w:w="920" w:type="dxa"/>
            <w:shd w:val="clear" w:color="auto" w:fill="auto"/>
            <w:noWrap/>
            <w:hideMark/>
          </w:tcPr>
          <w:p w14:paraId="207AE0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24F1C83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4E39EEBA" w14:textId="77777777" w:rsidTr="003C5D00">
        <w:trPr>
          <w:trHeight w:val="510"/>
        </w:trPr>
        <w:tc>
          <w:tcPr>
            <w:tcW w:w="4034" w:type="dxa"/>
            <w:shd w:val="clear" w:color="auto" w:fill="auto"/>
            <w:hideMark/>
          </w:tcPr>
          <w:p w14:paraId="6803FE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7C411A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8B225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22" w:type="dxa"/>
            <w:shd w:val="clear" w:color="auto" w:fill="auto"/>
            <w:hideMark/>
          </w:tcPr>
          <w:p w14:paraId="154902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A1 S0480</w:t>
            </w:r>
          </w:p>
        </w:tc>
        <w:tc>
          <w:tcPr>
            <w:tcW w:w="561" w:type="dxa"/>
            <w:shd w:val="clear" w:color="auto" w:fill="auto"/>
            <w:noWrap/>
            <w:hideMark/>
          </w:tcPr>
          <w:p w14:paraId="2CF5537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5A90CD2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01C57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5 610,0</w:t>
            </w:r>
          </w:p>
        </w:tc>
        <w:tc>
          <w:tcPr>
            <w:tcW w:w="920" w:type="dxa"/>
            <w:shd w:val="clear" w:color="auto" w:fill="auto"/>
            <w:noWrap/>
            <w:hideMark/>
          </w:tcPr>
          <w:p w14:paraId="5A5D16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4031B6A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3D89DB9" w14:textId="77777777" w:rsidTr="003C5D00">
        <w:trPr>
          <w:trHeight w:val="255"/>
        </w:trPr>
        <w:tc>
          <w:tcPr>
            <w:tcW w:w="4034" w:type="dxa"/>
            <w:shd w:val="clear" w:color="auto" w:fill="auto"/>
            <w:hideMark/>
          </w:tcPr>
          <w:p w14:paraId="1F8834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422" w:type="dxa"/>
            <w:shd w:val="clear" w:color="auto" w:fill="auto"/>
            <w:noWrap/>
            <w:hideMark/>
          </w:tcPr>
          <w:p w14:paraId="474A78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EFA2E3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22" w:type="dxa"/>
            <w:shd w:val="clear" w:color="auto" w:fill="auto"/>
            <w:hideMark/>
          </w:tcPr>
          <w:p w14:paraId="2ECB8D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A1 S0480</w:t>
            </w:r>
          </w:p>
        </w:tc>
        <w:tc>
          <w:tcPr>
            <w:tcW w:w="561" w:type="dxa"/>
            <w:shd w:val="clear" w:color="auto" w:fill="auto"/>
            <w:noWrap/>
            <w:hideMark/>
          </w:tcPr>
          <w:p w14:paraId="520CF1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982" w:type="dxa"/>
            <w:shd w:val="clear" w:color="auto" w:fill="auto"/>
            <w:noWrap/>
            <w:hideMark/>
          </w:tcPr>
          <w:p w14:paraId="5595F2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823" w:type="dxa"/>
            <w:shd w:val="clear" w:color="auto" w:fill="auto"/>
            <w:noWrap/>
            <w:hideMark/>
          </w:tcPr>
          <w:p w14:paraId="7476C38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2 805,0</w:t>
            </w:r>
          </w:p>
        </w:tc>
        <w:tc>
          <w:tcPr>
            <w:tcW w:w="920" w:type="dxa"/>
            <w:shd w:val="clear" w:color="auto" w:fill="auto"/>
            <w:noWrap/>
            <w:hideMark/>
          </w:tcPr>
          <w:p w14:paraId="0B3860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0CC886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3D3E091" w14:textId="77777777" w:rsidTr="003C5D00">
        <w:trPr>
          <w:trHeight w:val="255"/>
        </w:trPr>
        <w:tc>
          <w:tcPr>
            <w:tcW w:w="4034" w:type="dxa"/>
            <w:shd w:val="clear" w:color="auto" w:fill="auto"/>
            <w:hideMark/>
          </w:tcPr>
          <w:p w14:paraId="28276B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422" w:type="dxa"/>
            <w:shd w:val="clear" w:color="auto" w:fill="auto"/>
            <w:noWrap/>
            <w:hideMark/>
          </w:tcPr>
          <w:p w14:paraId="0B481E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8C13D9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22" w:type="dxa"/>
            <w:shd w:val="clear" w:color="auto" w:fill="auto"/>
            <w:hideMark/>
          </w:tcPr>
          <w:p w14:paraId="586463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A1 S0480</w:t>
            </w:r>
          </w:p>
        </w:tc>
        <w:tc>
          <w:tcPr>
            <w:tcW w:w="561" w:type="dxa"/>
            <w:shd w:val="clear" w:color="auto" w:fill="auto"/>
            <w:noWrap/>
            <w:hideMark/>
          </w:tcPr>
          <w:p w14:paraId="1E4F03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982" w:type="dxa"/>
            <w:shd w:val="clear" w:color="auto" w:fill="auto"/>
            <w:noWrap/>
            <w:hideMark/>
          </w:tcPr>
          <w:p w14:paraId="5855D5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6FDDA0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2 805,0</w:t>
            </w:r>
          </w:p>
        </w:tc>
        <w:tc>
          <w:tcPr>
            <w:tcW w:w="920" w:type="dxa"/>
            <w:shd w:val="clear" w:color="auto" w:fill="auto"/>
            <w:noWrap/>
            <w:hideMark/>
          </w:tcPr>
          <w:p w14:paraId="246B44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4230C3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3131A82F" w14:textId="77777777" w:rsidTr="003C5D00">
        <w:trPr>
          <w:trHeight w:val="510"/>
        </w:trPr>
        <w:tc>
          <w:tcPr>
            <w:tcW w:w="4034" w:type="dxa"/>
            <w:shd w:val="clear" w:color="auto" w:fill="auto"/>
            <w:hideMark/>
          </w:tcPr>
          <w:p w14:paraId="525AFFC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«Развитие инженерной инфраструктуры и энергоэффективности»   </w:t>
            </w:r>
          </w:p>
        </w:tc>
        <w:tc>
          <w:tcPr>
            <w:tcW w:w="422" w:type="dxa"/>
            <w:shd w:val="clear" w:color="auto" w:fill="auto"/>
            <w:noWrap/>
            <w:hideMark/>
          </w:tcPr>
          <w:p w14:paraId="08126A3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4582081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0703</w:t>
            </w:r>
          </w:p>
        </w:tc>
        <w:tc>
          <w:tcPr>
            <w:tcW w:w="1122" w:type="dxa"/>
            <w:shd w:val="clear" w:color="auto" w:fill="auto"/>
            <w:hideMark/>
          </w:tcPr>
          <w:p w14:paraId="287E209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10 0 00 00000</w:t>
            </w:r>
          </w:p>
        </w:tc>
        <w:tc>
          <w:tcPr>
            <w:tcW w:w="561" w:type="dxa"/>
            <w:shd w:val="clear" w:color="auto" w:fill="auto"/>
            <w:noWrap/>
            <w:hideMark/>
          </w:tcPr>
          <w:p w14:paraId="09B53B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08C4772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41CC04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60,0</w:t>
            </w:r>
          </w:p>
        </w:tc>
        <w:tc>
          <w:tcPr>
            <w:tcW w:w="920" w:type="dxa"/>
            <w:shd w:val="clear" w:color="auto" w:fill="auto"/>
            <w:noWrap/>
            <w:hideMark/>
          </w:tcPr>
          <w:p w14:paraId="0E0A4AB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60,0</w:t>
            </w:r>
          </w:p>
        </w:tc>
        <w:tc>
          <w:tcPr>
            <w:tcW w:w="782" w:type="dxa"/>
            <w:shd w:val="clear" w:color="auto" w:fill="auto"/>
            <w:noWrap/>
            <w:hideMark/>
          </w:tcPr>
          <w:p w14:paraId="3BE0914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60,0</w:t>
            </w:r>
          </w:p>
        </w:tc>
      </w:tr>
      <w:tr w:rsidR="003C5D00" w:rsidRPr="003C5D00" w14:paraId="1CF0A7A2" w14:textId="77777777" w:rsidTr="003C5D00">
        <w:trPr>
          <w:trHeight w:val="255"/>
        </w:trPr>
        <w:tc>
          <w:tcPr>
            <w:tcW w:w="4034" w:type="dxa"/>
            <w:shd w:val="clear" w:color="auto" w:fill="auto"/>
            <w:hideMark/>
          </w:tcPr>
          <w:p w14:paraId="590DDBA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«Энергосбережение и повышение энергетической эффективности»</w:t>
            </w:r>
          </w:p>
        </w:tc>
        <w:tc>
          <w:tcPr>
            <w:tcW w:w="422" w:type="dxa"/>
            <w:shd w:val="clear" w:color="auto" w:fill="auto"/>
            <w:noWrap/>
            <w:hideMark/>
          </w:tcPr>
          <w:p w14:paraId="03B17C6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4AFF2FB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0703</w:t>
            </w:r>
          </w:p>
        </w:tc>
        <w:tc>
          <w:tcPr>
            <w:tcW w:w="1122" w:type="dxa"/>
            <w:shd w:val="clear" w:color="auto" w:fill="auto"/>
            <w:hideMark/>
          </w:tcPr>
          <w:p w14:paraId="3AD79D8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10 4 00 00000</w:t>
            </w:r>
          </w:p>
        </w:tc>
        <w:tc>
          <w:tcPr>
            <w:tcW w:w="561" w:type="dxa"/>
            <w:shd w:val="clear" w:color="auto" w:fill="auto"/>
            <w:noWrap/>
            <w:hideMark/>
          </w:tcPr>
          <w:p w14:paraId="7CC360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6E6805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79AA79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60,0</w:t>
            </w:r>
          </w:p>
        </w:tc>
        <w:tc>
          <w:tcPr>
            <w:tcW w:w="920" w:type="dxa"/>
            <w:shd w:val="clear" w:color="auto" w:fill="auto"/>
            <w:noWrap/>
            <w:hideMark/>
          </w:tcPr>
          <w:p w14:paraId="731B765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60,0</w:t>
            </w:r>
          </w:p>
        </w:tc>
        <w:tc>
          <w:tcPr>
            <w:tcW w:w="782" w:type="dxa"/>
            <w:shd w:val="clear" w:color="auto" w:fill="auto"/>
            <w:noWrap/>
            <w:hideMark/>
          </w:tcPr>
          <w:p w14:paraId="7F989DF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60,0</w:t>
            </w:r>
          </w:p>
        </w:tc>
      </w:tr>
      <w:tr w:rsidR="003C5D00" w:rsidRPr="003C5D00" w14:paraId="2975D210" w14:textId="77777777" w:rsidTr="003C5D00">
        <w:trPr>
          <w:trHeight w:val="510"/>
        </w:trPr>
        <w:tc>
          <w:tcPr>
            <w:tcW w:w="4034" w:type="dxa"/>
            <w:shd w:val="clear" w:color="auto" w:fill="auto"/>
            <w:hideMark/>
          </w:tcPr>
          <w:p w14:paraId="575BAD6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«Повышение энергетической эффективности муниципальных учреждений Московской области»</w:t>
            </w:r>
          </w:p>
        </w:tc>
        <w:tc>
          <w:tcPr>
            <w:tcW w:w="422" w:type="dxa"/>
            <w:shd w:val="clear" w:color="auto" w:fill="auto"/>
            <w:noWrap/>
            <w:hideMark/>
          </w:tcPr>
          <w:p w14:paraId="7318CB3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19390C0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0703</w:t>
            </w:r>
          </w:p>
        </w:tc>
        <w:tc>
          <w:tcPr>
            <w:tcW w:w="1122" w:type="dxa"/>
            <w:shd w:val="clear" w:color="auto" w:fill="auto"/>
            <w:hideMark/>
          </w:tcPr>
          <w:p w14:paraId="3C8EEC3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10 4 01 00000</w:t>
            </w:r>
          </w:p>
        </w:tc>
        <w:tc>
          <w:tcPr>
            <w:tcW w:w="561" w:type="dxa"/>
            <w:shd w:val="clear" w:color="auto" w:fill="auto"/>
            <w:noWrap/>
            <w:hideMark/>
          </w:tcPr>
          <w:p w14:paraId="5208CF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372057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ECBCE5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60,0</w:t>
            </w:r>
          </w:p>
        </w:tc>
        <w:tc>
          <w:tcPr>
            <w:tcW w:w="920" w:type="dxa"/>
            <w:shd w:val="clear" w:color="auto" w:fill="auto"/>
            <w:noWrap/>
            <w:hideMark/>
          </w:tcPr>
          <w:p w14:paraId="1BB7745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60,0</w:t>
            </w:r>
          </w:p>
        </w:tc>
        <w:tc>
          <w:tcPr>
            <w:tcW w:w="782" w:type="dxa"/>
            <w:shd w:val="clear" w:color="auto" w:fill="auto"/>
            <w:noWrap/>
            <w:hideMark/>
          </w:tcPr>
          <w:p w14:paraId="67F7D36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60,0</w:t>
            </w:r>
          </w:p>
        </w:tc>
      </w:tr>
      <w:tr w:rsidR="003C5D00" w:rsidRPr="003C5D00" w14:paraId="7704FED6" w14:textId="77777777" w:rsidTr="003C5D00">
        <w:trPr>
          <w:trHeight w:val="765"/>
        </w:trPr>
        <w:tc>
          <w:tcPr>
            <w:tcW w:w="4034" w:type="dxa"/>
            <w:shd w:val="clear" w:color="auto" w:fill="auto"/>
            <w:hideMark/>
          </w:tcPr>
          <w:p w14:paraId="280879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Организация в границах городского округа электро-, тепло-, газо- и водоснабжения населения, водоотведения, снабжения населения топливом (установка, замена, поверка, обслуживание приборов учета энергетических ресурсов на объектах бюджетной сферы)</w:t>
            </w:r>
          </w:p>
        </w:tc>
        <w:tc>
          <w:tcPr>
            <w:tcW w:w="422" w:type="dxa"/>
            <w:shd w:val="clear" w:color="auto" w:fill="auto"/>
            <w:noWrap/>
            <w:hideMark/>
          </w:tcPr>
          <w:p w14:paraId="683438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6723B2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22" w:type="dxa"/>
            <w:shd w:val="clear" w:color="auto" w:fill="auto"/>
            <w:noWrap/>
            <w:hideMark/>
          </w:tcPr>
          <w:p w14:paraId="5754F8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10 4 01 00191</w:t>
            </w:r>
          </w:p>
        </w:tc>
        <w:tc>
          <w:tcPr>
            <w:tcW w:w="561" w:type="dxa"/>
            <w:shd w:val="clear" w:color="auto" w:fill="auto"/>
            <w:noWrap/>
            <w:hideMark/>
          </w:tcPr>
          <w:p w14:paraId="71DC86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342CA0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F1408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20" w:type="dxa"/>
            <w:shd w:val="clear" w:color="auto" w:fill="auto"/>
            <w:noWrap/>
            <w:hideMark/>
          </w:tcPr>
          <w:p w14:paraId="2EA88D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782" w:type="dxa"/>
            <w:shd w:val="clear" w:color="auto" w:fill="auto"/>
            <w:noWrap/>
            <w:hideMark/>
          </w:tcPr>
          <w:p w14:paraId="133BC5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r>
      <w:tr w:rsidR="003C5D00" w:rsidRPr="003C5D00" w14:paraId="38B47BE7" w14:textId="77777777" w:rsidTr="003C5D00">
        <w:trPr>
          <w:trHeight w:val="510"/>
        </w:trPr>
        <w:tc>
          <w:tcPr>
            <w:tcW w:w="4034" w:type="dxa"/>
            <w:shd w:val="clear" w:color="auto" w:fill="auto"/>
            <w:hideMark/>
          </w:tcPr>
          <w:p w14:paraId="15B13EC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4BC1DC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72628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22" w:type="dxa"/>
            <w:shd w:val="clear" w:color="auto" w:fill="auto"/>
            <w:noWrap/>
            <w:hideMark/>
          </w:tcPr>
          <w:p w14:paraId="3DEC29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10 4 01 00191</w:t>
            </w:r>
          </w:p>
        </w:tc>
        <w:tc>
          <w:tcPr>
            <w:tcW w:w="561" w:type="dxa"/>
            <w:shd w:val="clear" w:color="auto" w:fill="auto"/>
            <w:noWrap/>
            <w:hideMark/>
          </w:tcPr>
          <w:p w14:paraId="27F11D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68051E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77D4DE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20" w:type="dxa"/>
            <w:shd w:val="clear" w:color="auto" w:fill="auto"/>
            <w:noWrap/>
            <w:hideMark/>
          </w:tcPr>
          <w:p w14:paraId="0D21DC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782" w:type="dxa"/>
            <w:shd w:val="clear" w:color="auto" w:fill="auto"/>
            <w:noWrap/>
            <w:hideMark/>
          </w:tcPr>
          <w:p w14:paraId="670B547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r>
      <w:tr w:rsidR="003C5D00" w:rsidRPr="003C5D00" w14:paraId="7DBBF21C" w14:textId="77777777" w:rsidTr="003C5D00">
        <w:trPr>
          <w:trHeight w:val="255"/>
        </w:trPr>
        <w:tc>
          <w:tcPr>
            <w:tcW w:w="4034" w:type="dxa"/>
            <w:shd w:val="clear" w:color="auto" w:fill="auto"/>
            <w:hideMark/>
          </w:tcPr>
          <w:p w14:paraId="7F020D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422" w:type="dxa"/>
            <w:shd w:val="clear" w:color="auto" w:fill="auto"/>
            <w:noWrap/>
            <w:hideMark/>
          </w:tcPr>
          <w:p w14:paraId="0CCCFDB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F2ED0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22" w:type="dxa"/>
            <w:shd w:val="clear" w:color="auto" w:fill="auto"/>
            <w:noWrap/>
            <w:hideMark/>
          </w:tcPr>
          <w:p w14:paraId="31F2D8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10 4 01 00191</w:t>
            </w:r>
          </w:p>
        </w:tc>
        <w:tc>
          <w:tcPr>
            <w:tcW w:w="561" w:type="dxa"/>
            <w:shd w:val="clear" w:color="auto" w:fill="auto"/>
            <w:noWrap/>
            <w:hideMark/>
          </w:tcPr>
          <w:p w14:paraId="4C78E7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982" w:type="dxa"/>
            <w:shd w:val="clear" w:color="auto" w:fill="auto"/>
            <w:noWrap/>
            <w:hideMark/>
          </w:tcPr>
          <w:p w14:paraId="555A8B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0DA054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20" w:type="dxa"/>
            <w:shd w:val="clear" w:color="auto" w:fill="auto"/>
            <w:noWrap/>
            <w:hideMark/>
          </w:tcPr>
          <w:p w14:paraId="5AD6D9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782" w:type="dxa"/>
            <w:shd w:val="clear" w:color="auto" w:fill="auto"/>
            <w:noWrap/>
            <w:hideMark/>
          </w:tcPr>
          <w:p w14:paraId="7F5512B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r>
      <w:tr w:rsidR="003C5D00" w:rsidRPr="003C5D00" w14:paraId="73A3DEFC" w14:textId="77777777" w:rsidTr="003C5D00">
        <w:trPr>
          <w:trHeight w:val="255"/>
        </w:trPr>
        <w:tc>
          <w:tcPr>
            <w:tcW w:w="4034" w:type="dxa"/>
            <w:shd w:val="clear" w:color="auto" w:fill="auto"/>
            <w:hideMark/>
          </w:tcPr>
          <w:p w14:paraId="2E44114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Молодежная политика</w:t>
            </w:r>
          </w:p>
        </w:tc>
        <w:tc>
          <w:tcPr>
            <w:tcW w:w="422" w:type="dxa"/>
            <w:shd w:val="clear" w:color="auto" w:fill="auto"/>
            <w:noWrap/>
            <w:hideMark/>
          </w:tcPr>
          <w:p w14:paraId="0457F3C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3D2F5C4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0707</w:t>
            </w:r>
          </w:p>
        </w:tc>
        <w:tc>
          <w:tcPr>
            <w:tcW w:w="1122" w:type="dxa"/>
            <w:shd w:val="clear" w:color="auto" w:fill="auto"/>
            <w:noWrap/>
            <w:hideMark/>
          </w:tcPr>
          <w:p w14:paraId="5CF4D55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561" w:type="dxa"/>
            <w:shd w:val="clear" w:color="auto" w:fill="auto"/>
            <w:noWrap/>
            <w:hideMark/>
          </w:tcPr>
          <w:p w14:paraId="37A9E6A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0C02E31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65CEF9A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7 737,0</w:t>
            </w:r>
          </w:p>
        </w:tc>
        <w:tc>
          <w:tcPr>
            <w:tcW w:w="920" w:type="dxa"/>
            <w:shd w:val="clear" w:color="auto" w:fill="auto"/>
            <w:noWrap/>
            <w:hideMark/>
          </w:tcPr>
          <w:p w14:paraId="504CE8D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6 540,0</w:t>
            </w:r>
          </w:p>
        </w:tc>
        <w:tc>
          <w:tcPr>
            <w:tcW w:w="782" w:type="dxa"/>
            <w:shd w:val="clear" w:color="auto" w:fill="auto"/>
            <w:noWrap/>
            <w:hideMark/>
          </w:tcPr>
          <w:p w14:paraId="318C6FA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6 540,0</w:t>
            </w:r>
          </w:p>
        </w:tc>
      </w:tr>
      <w:tr w:rsidR="003C5D00" w:rsidRPr="003C5D00" w14:paraId="6AFB2B1A" w14:textId="77777777" w:rsidTr="003C5D00">
        <w:trPr>
          <w:trHeight w:val="510"/>
        </w:trPr>
        <w:tc>
          <w:tcPr>
            <w:tcW w:w="4034" w:type="dxa"/>
            <w:shd w:val="clear" w:color="auto" w:fill="auto"/>
            <w:hideMark/>
          </w:tcPr>
          <w:p w14:paraId="70AE65C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422" w:type="dxa"/>
            <w:shd w:val="clear" w:color="auto" w:fill="auto"/>
            <w:noWrap/>
            <w:hideMark/>
          </w:tcPr>
          <w:p w14:paraId="6D83636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648A283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0707</w:t>
            </w:r>
          </w:p>
        </w:tc>
        <w:tc>
          <w:tcPr>
            <w:tcW w:w="1122" w:type="dxa"/>
            <w:shd w:val="clear" w:color="auto" w:fill="auto"/>
            <w:noWrap/>
            <w:hideMark/>
          </w:tcPr>
          <w:p w14:paraId="2336655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13 0 00 00000</w:t>
            </w:r>
          </w:p>
        </w:tc>
        <w:tc>
          <w:tcPr>
            <w:tcW w:w="561" w:type="dxa"/>
            <w:shd w:val="clear" w:color="auto" w:fill="auto"/>
            <w:noWrap/>
            <w:hideMark/>
          </w:tcPr>
          <w:p w14:paraId="78DA380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66A56A8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72F5414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7 737,0</w:t>
            </w:r>
          </w:p>
        </w:tc>
        <w:tc>
          <w:tcPr>
            <w:tcW w:w="920" w:type="dxa"/>
            <w:shd w:val="clear" w:color="auto" w:fill="auto"/>
            <w:noWrap/>
            <w:hideMark/>
          </w:tcPr>
          <w:p w14:paraId="45D5C7B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6 540,0</w:t>
            </w:r>
          </w:p>
        </w:tc>
        <w:tc>
          <w:tcPr>
            <w:tcW w:w="782" w:type="dxa"/>
            <w:shd w:val="clear" w:color="auto" w:fill="auto"/>
            <w:noWrap/>
            <w:hideMark/>
          </w:tcPr>
          <w:p w14:paraId="355A79B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6 540,0</w:t>
            </w:r>
          </w:p>
        </w:tc>
      </w:tr>
      <w:tr w:rsidR="003C5D00" w:rsidRPr="003C5D00" w14:paraId="49C13BF4" w14:textId="77777777" w:rsidTr="003C5D00">
        <w:trPr>
          <w:trHeight w:val="255"/>
        </w:trPr>
        <w:tc>
          <w:tcPr>
            <w:tcW w:w="4034" w:type="dxa"/>
            <w:shd w:val="clear" w:color="auto" w:fill="auto"/>
            <w:hideMark/>
          </w:tcPr>
          <w:p w14:paraId="40B1804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«Молодежь Подмосковья»</w:t>
            </w:r>
          </w:p>
        </w:tc>
        <w:tc>
          <w:tcPr>
            <w:tcW w:w="422" w:type="dxa"/>
            <w:shd w:val="clear" w:color="auto" w:fill="auto"/>
            <w:noWrap/>
            <w:hideMark/>
          </w:tcPr>
          <w:p w14:paraId="7493ED8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6A0D236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0707</w:t>
            </w:r>
          </w:p>
        </w:tc>
        <w:tc>
          <w:tcPr>
            <w:tcW w:w="1122" w:type="dxa"/>
            <w:shd w:val="clear" w:color="auto" w:fill="auto"/>
            <w:hideMark/>
          </w:tcPr>
          <w:p w14:paraId="1514C0F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13 4 00 00000</w:t>
            </w:r>
          </w:p>
        </w:tc>
        <w:tc>
          <w:tcPr>
            <w:tcW w:w="561" w:type="dxa"/>
            <w:shd w:val="clear" w:color="auto" w:fill="auto"/>
            <w:noWrap/>
            <w:hideMark/>
          </w:tcPr>
          <w:p w14:paraId="583BE90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0D67597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50E0966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7 737,0</w:t>
            </w:r>
          </w:p>
        </w:tc>
        <w:tc>
          <w:tcPr>
            <w:tcW w:w="920" w:type="dxa"/>
            <w:shd w:val="clear" w:color="auto" w:fill="auto"/>
            <w:noWrap/>
            <w:hideMark/>
          </w:tcPr>
          <w:p w14:paraId="52F6DBA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6 540,0</w:t>
            </w:r>
          </w:p>
        </w:tc>
        <w:tc>
          <w:tcPr>
            <w:tcW w:w="782" w:type="dxa"/>
            <w:shd w:val="clear" w:color="auto" w:fill="auto"/>
            <w:noWrap/>
            <w:hideMark/>
          </w:tcPr>
          <w:p w14:paraId="6354DD7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6 540,0</w:t>
            </w:r>
          </w:p>
        </w:tc>
      </w:tr>
      <w:tr w:rsidR="003C5D00" w:rsidRPr="003C5D00" w14:paraId="0937F392" w14:textId="77777777" w:rsidTr="003C5D00">
        <w:trPr>
          <w:trHeight w:val="1020"/>
        </w:trPr>
        <w:tc>
          <w:tcPr>
            <w:tcW w:w="4034" w:type="dxa"/>
            <w:shd w:val="clear" w:color="auto" w:fill="auto"/>
            <w:hideMark/>
          </w:tcPr>
          <w:p w14:paraId="1525E70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422" w:type="dxa"/>
            <w:shd w:val="clear" w:color="auto" w:fill="auto"/>
            <w:noWrap/>
            <w:hideMark/>
          </w:tcPr>
          <w:p w14:paraId="6A1D5DF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03A9FBA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0707</w:t>
            </w:r>
          </w:p>
        </w:tc>
        <w:tc>
          <w:tcPr>
            <w:tcW w:w="1122" w:type="dxa"/>
            <w:shd w:val="clear" w:color="auto" w:fill="auto"/>
            <w:hideMark/>
          </w:tcPr>
          <w:p w14:paraId="2B2847B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13 4 01 00000</w:t>
            </w:r>
          </w:p>
        </w:tc>
        <w:tc>
          <w:tcPr>
            <w:tcW w:w="561" w:type="dxa"/>
            <w:shd w:val="clear" w:color="auto" w:fill="auto"/>
            <w:noWrap/>
            <w:hideMark/>
          </w:tcPr>
          <w:p w14:paraId="43539EE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7A03EDF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03CC113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7 737,0</w:t>
            </w:r>
          </w:p>
        </w:tc>
        <w:tc>
          <w:tcPr>
            <w:tcW w:w="920" w:type="dxa"/>
            <w:shd w:val="clear" w:color="auto" w:fill="auto"/>
            <w:noWrap/>
            <w:hideMark/>
          </w:tcPr>
          <w:p w14:paraId="46BD3CB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6 540,0</w:t>
            </w:r>
          </w:p>
        </w:tc>
        <w:tc>
          <w:tcPr>
            <w:tcW w:w="782" w:type="dxa"/>
            <w:shd w:val="clear" w:color="auto" w:fill="auto"/>
            <w:noWrap/>
            <w:hideMark/>
          </w:tcPr>
          <w:p w14:paraId="64CF8BE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6 540,0</w:t>
            </w:r>
          </w:p>
        </w:tc>
      </w:tr>
      <w:tr w:rsidR="003C5D00" w:rsidRPr="003C5D00" w14:paraId="21CD89A5" w14:textId="77777777" w:rsidTr="003C5D00">
        <w:trPr>
          <w:trHeight w:val="765"/>
        </w:trPr>
        <w:tc>
          <w:tcPr>
            <w:tcW w:w="4034" w:type="dxa"/>
            <w:shd w:val="clear" w:color="auto" w:fill="auto"/>
            <w:hideMark/>
          </w:tcPr>
          <w:p w14:paraId="4287CD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Организация и осуществление мероприятий по работе с детьми и молодежью в городском округе (организация и проведение мероприятий по гражданско-патриотическому и духовно-нравственному воспитанию молодежи)</w:t>
            </w:r>
          </w:p>
        </w:tc>
        <w:tc>
          <w:tcPr>
            <w:tcW w:w="422" w:type="dxa"/>
            <w:shd w:val="clear" w:color="auto" w:fill="auto"/>
            <w:noWrap/>
            <w:hideMark/>
          </w:tcPr>
          <w:p w14:paraId="6EEF204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6B6A9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0707</w:t>
            </w:r>
          </w:p>
        </w:tc>
        <w:tc>
          <w:tcPr>
            <w:tcW w:w="1122" w:type="dxa"/>
            <w:shd w:val="clear" w:color="auto" w:fill="auto"/>
            <w:hideMark/>
          </w:tcPr>
          <w:p w14:paraId="089250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13 4 01 00771</w:t>
            </w:r>
          </w:p>
        </w:tc>
        <w:tc>
          <w:tcPr>
            <w:tcW w:w="561" w:type="dxa"/>
            <w:shd w:val="clear" w:color="auto" w:fill="auto"/>
            <w:noWrap/>
            <w:hideMark/>
          </w:tcPr>
          <w:p w14:paraId="701C6CA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0D821E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3C9FC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06E2DC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540,0</w:t>
            </w:r>
          </w:p>
        </w:tc>
        <w:tc>
          <w:tcPr>
            <w:tcW w:w="782" w:type="dxa"/>
            <w:shd w:val="clear" w:color="auto" w:fill="auto"/>
            <w:noWrap/>
            <w:hideMark/>
          </w:tcPr>
          <w:p w14:paraId="4841DD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540,0</w:t>
            </w:r>
          </w:p>
        </w:tc>
      </w:tr>
      <w:tr w:rsidR="003C5D00" w:rsidRPr="003C5D00" w14:paraId="0EB9F1E3" w14:textId="77777777" w:rsidTr="003C5D00">
        <w:trPr>
          <w:trHeight w:val="510"/>
        </w:trPr>
        <w:tc>
          <w:tcPr>
            <w:tcW w:w="4034" w:type="dxa"/>
            <w:shd w:val="clear" w:color="auto" w:fill="auto"/>
            <w:hideMark/>
          </w:tcPr>
          <w:p w14:paraId="652631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053546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7ECAF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0707</w:t>
            </w:r>
          </w:p>
        </w:tc>
        <w:tc>
          <w:tcPr>
            <w:tcW w:w="1122" w:type="dxa"/>
            <w:shd w:val="clear" w:color="auto" w:fill="auto"/>
            <w:hideMark/>
          </w:tcPr>
          <w:p w14:paraId="7E232C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13 4 01 00771</w:t>
            </w:r>
          </w:p>
        </w:tc>
        <w:tc>
          <w:tcPr>
            <w:tcW w:w="561" w:type="dxa"/>
            <w:shd w:val="clear" w:color="auto" w:fill="auto"/>
            <w:noWrap/>
            <w:hideMark/>
          </w:tcPr>
          <w:p w14:paraId="265D60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674881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3A941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6F4D96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540,0</w:t>
            </w:r>
          </w:p>
        </w:tc>
        <w:tc>
          <w:tcPr>
            <w:tcW w:w="782" w:type="dxa"/>
            <w:shd w:val="clear" w:color="auto" w:fill="auto"/>
            <w:noWrap/>
            <w:hideMark/>
          </w:tcPr>
          <w:p w14:paraId="0E91E9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540,0</w:t>
            </w:r>
          </w:p>
        </w:tc>
      </w:tr>
      <w:tr w:rsidR="003C5D00" w:rsidRPr="003C5D00" w14:paraId="4D891C4F" w14:textId="77777777" w:rsidTr="003C5D00">
        <w:trPr>
          <w:trHeight w:val="255"/>
        </w:trPr>
        <w:tc>
          <w:tcPr>
            <w:tcW w:w="4034" w:type="dxa"/>
            <w:shd w:val="clear" w:color="auto" w:fill="auto"/>
            <w:hideMark/>
          </w:tcPr>
          <w:p w14:paraId="0E814A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110ABA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38FF9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0707</w:t>
            </w:r>
          </w:p>
        </w:tc>
        <w:tc>
          <w:tcPr>
            <w:tcW w:w="1122" w:type="dxa"/>
            <w:shd w:val="clear" w:color="auto" w:fill="auto"/>
            <w:hideMark/>
          </w:tcPr>
          <w:p w14:paraId="255D1A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13 4 01 00771</w:t>
            </w:r>
          </w:p>
        </w:tc>
        <w:tc>
          <w:tcPr>
            <w:tcW w:w="561" w:type="dxa"/>
            <w:shd w:val="clear" w:color="auto" w:fill="auto"/>
            <w:noWrap/>
            <w:hideMark/>
          </w:tcPr>
          <w:p w14:paraId="7FD649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5AD452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1E6CDE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51AD09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540,0</w:t>
            </w:r>
          </w:p>
        </w:tc>
        <w:tc>
          <w:tcPr>
            <w:tcW w:w="782" w:type="dxa"/>
            <w:shd w:val="clear" w:color="auto" w:fill="auto"/>
            <w:noWrap/>
            <w:hideMark/>
          </w:tcPr>
          <w:p w14:paraId="76559D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540,0</w:t>
            </w:r>
          </w:p>
        </w:tc>
      </w:tr>
      <w:tr w:rsidR="003C5D00" w:rsidRPr="003C5D00" w14:paraId="34931598" w14:textId="77777777" w:rsidTr="003C5D00">
        <w:trPr>
          <w:trHeight w:val="510"/>
        </w:trPr>
        <w:tc>
          <w:tcPr>
            <w:tcW w:w="4034" w:type="dxa"/>
            <w:shd w:val="clear" w:color="auto" w:fill="auto"/>
            <w:hideMark/>
          </w:tcPr>
          <w:p w14:paraId="200FDB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обеспечение деятельности (оказание услуг) муниципальных учреждений в сфере молодежной политики</w:t>
            </w:r>
          </w:p>
        </w:tc>
        <w:tc>
          <w:tcPr>
            <w:tcW w:w="422" w:type="dxa"/>
            <w:shd w:val="clear" w:color="auto" w:fill="auto"/>
            <w:noWrap/>
            <w:hideMark/>
          </w:tcPr>
          <w:p w14:paraId="1B69ED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9C3A0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0707</w:t>
            </w:r>
          </w:p>
        </w:tc>
        <w:tc>
          <w:tcPr>
            <w:tcW w:w="1122" w:type="dxa"/>
            <w:shd w:val="clear" w:color="auto" w:fill="auto"/>
            <w:hideMark/>
          </w:tcPr>
          <w:p w14:paraId="70F297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13 4 01 06020</w:t>
            </w:r>
          </w:p>
        </w:tc>
        <w:tc>
          <w:tcPr>
            <w:tcW w:w="561" w:type="dxa"/>
            <w:shd w:val="clear" w:color="auto" w:fill="auto"/>
            <w:noWrap/>
            <w:hideMark/>
          </w:tcPr>
          <w:p w14:paraId="25B8C8F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3D0155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74B8FB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7 737,0</w:t>
            </w:r>
          </w:p>
        </w:tc>
        <w:tc>
          <w:tcPr>
            <w:tcW w:w="920" w:type="dxa"/>
            <w:shd w:val="clear" w:color="auto" w:fill="auto"/>
            <w:noWrap/>
            <w:hideMark/>
          </w:tcPr>
          <w:p w14:paraId="28D629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6 000,0</w:t>
            </w:r>
          </w:p>
        </w:tc>
        <w:tc>
          <w:tcPr>
            <w:tcW w:w="782" w:type="dxa"/>
            <w:shd w:val="clear" w:color="auto" w:fill="auto"/>
            <w:noWrap/>
            <w:hideMark/>
          </w:tcPr>
          <w:p w14:paraId="3B0471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6 000,0</w:t>
            </w:r>
          </w:p>
        </w:tc>
      </w:tr>
      <w:tr w:rsidR="003C5D00" w:rsidRPr="003C5D00" w14:paraId="00A6F548" w14:textId="77777777" w:rsidTr="003C5D00">
        <w:trPr>
          <w:trHeight w:val="510"/>
        </w:trPr>
        <w:tc>
          <w:tcPr>
            <w:tcW w:w="4034" w:type="dxa"/>
            <w:shd w:val="clear" w:color="auto" w:fill="auto"/>
            <w:hideMark/>
          </w:tcPr>
          <w:p w14:paraId="09B03E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494D91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FE0FB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0707</w:t>
            </w:r>
          </w:p>
        </w:tc>
        <w:tc>
          <w:tcPr>
            <w:tcW w:w="1122" w:type="dxa"/>
            <w:shd w:val="clear" w:color="auto" w:fill="auto"/>
            <w:hideMark/>
          </w:tcPr>
          <w:p w14:paraId="3516F3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13 4 01 06020</w:t>
            </w:r>
          </w:p>
        </w:tc>
        <w:tc>
          <w:tcPr>
            <w:tcW w:w="561" w:type="dxa"/>
            <w:shd w:val="clear" w:color="auto" w:fill="auto"/>
            <w:noWrap/>
            <w:hideMark/>
          </w:tcPr>
          <w:p w14:paraId="4C8286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467889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949A3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7 737,0</w:t>
            </w:r>
          </w:p>
        </w:tc>
        <w:tc>
          <w:tcPr>
            <w:tcW w:w="920" w:type="dxa"/>
            <w:shd w:val="clear" w:color="auto" w:fill="auto"/>
            <w:noWrap/>
            <w:hideMark/>
          </w:tcPr>
          <w:p w14:paraId="391919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6 000,0</w:t>
            </w:r>
          </w:p>
        </w:tc>
        <w:tc>
          <w:tcPr>
            <w:tcW w:w="782" w:type="dxa"/>
            <w:shd w:val="clear" w:color="auto" w:fill="auto"/>
            <w:noWrap/>
            <w:hideMark/>
          </w:tcPr>
          <w:p w14:paraId="12F94A6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6 000,0</w:t>
            </w:r>
          </w:p>
        </w:tc>
      </w:tr>
      <w:tr w:rsidR="003C5D00" w:rsidRPr="003C5D00" w14:paraId="3AEC2C28" w14:textId="77777777" w:rsidTr="003C5D00">
        <w:trPr>
          <w:trHeight w:val="255"/>
        </w:trPr>
        <w:tc>
          <w:tcPr>
            <w:tcW w:w="4034" w:type="dxa"/>
            <w:shd w:val="clear" w:color="auto" w:fill="auto"/>
            <w:hideMark/>
          </w:tcPr>
          <w:p w14:paraId="201C8B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0227080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E6B988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0707</w:t>
            </w:r>
          </w:p>
        </w:tc>
        <w:tc>
          <w:tcPr>
            <w:tcW w:w="1122" w:type="dxa"/>
            <w:shd w:val="clear" w:color="auto" w:fill="auto"/>
            <w:hideMark/>
          </w:tcPr>
          <w:p w14:paraId="70C804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13 4 01 06020</w:t>
            </w:r>
          </w:p>
        </w:tc>
        <w:tc>
          <w:tcPr>
            <w:tcW w:w="561" w:type="dxa"/>
            <w:shd w:val="clear" w:color="auto" w:fill="auto"/>
            <w:noWrap/>
            <w:hideMark/>
          </w:tcPr>
          <w:p w14:paraId="4455D6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2C0E32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37A730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7 737,0</w:t>
            </w:r>
          </w:p>
        </w:tc>
        <w:tc>
          <w:tcPr>
            <w:tcW w:w="920" w:type="dxa"/>
            <w:shd w:val="clear" w:color="auto" w:fill="auto"/>
            <w:noWrap/>
            <w:hideMark/>
          </w:tcPr>
          <w:p w14:paraId="23FA98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6 000,0</w:t>
            </w:r>
          </w:p>
        </w:tc>
        <w:tc>
          <w:tcPr>
            <w:tcW w:w="782" w:type="dxa"/>
            <w:shd w:val="clear" w:color="auto" w:fill="auto"/>
            <w:noWrap/>
            <w:hideMark/>
          </w:tcPr>
          <w:p w14:paraId="5FBEEF3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6 000,0</w:t>
            </w:r>
          </w:p>
        </w:tc>
      </w:tr>
      <w:tr w:rsidR="003C5D00" w:rsidRPr="003C5D00" w14:paraId="5149613B" w14:textId="77777777" w:rsidTr="003C5D00">
        <w:trPr>
          <w:trHeight w:val="255"/>
        </w:trPr>
        <w:tc>
          <w:tcPr>
            <w:tcW w:w="4034" w:type="dxa"/>
            <w:shd w:val="clear" w:color="auto" w:fill="auto"/>
            <w:hideMark/>
          </w:tcPr>
          <w:p w14:paraId="1166DB3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Другие вопросы в области образования</w:t>
            </w:r>
          </w:p>
        </w:tc>
        <w:tc>
          <w:tcPr>
            <w:tcW w:w="422" w:type="dxa"/>
            <w:shd w:val="clear" w:color="auto" w:fill="auto"/>
            <w:noWrap/>
            <w:hideMark/>
          </w:tcPr>
          <w:p w14:paraId="31F3A66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6B44128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0709</w:t>
            </w:r>
          </w:p>
        </w:tc>
        <w:tc>
          <w:tcPr>
            <w:tcW w:w="1122" w:type="dxa"/>
            <w:shd w:val="clear" w:color="auto" w:fill="auto"/>
            <w:hideMark/>
          </w:tcPr>
          <w:p w14:paraId="2D871B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561" w:type="dxa"/>
            <w:shd w:val="clear" w:color="auto" w:fill="auto"/>
            <w:noWrap/>
            <w:hideMark/>
          </w:tcPr>
          <w:p w14:paraId="334677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3172FD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36CAD7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920" w:type="dxa"/>
            <w:shd w:val="clear" w:color="auto" w:fill="auto"/>
            <w:noWrap/>
            <w:hideMark/>
          </w:tcPr>
          <w:p w14:paraId="1B47B26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522,8</w:t>
            </w:r>
          </w:p>
        </w:tc>
        <w:tc>
          <w:tcPr>
            <w:tcW w:w="782" w:type="dxa"/>
            <w:shd w:val="clear" w:color="auto" w:fill="auto"/>
            <w:noWrap/>
            <w:hideMark/>
          </w:tcPr>
          <w:p w14:paraId="2894032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522,8</w:t>
            </w:r>
          </w:p>
        </w:tc>
      </w:tr>
      <w:tr w:rsidR="003C5D00" w:rsidRPr="003C5D00" w14:paraId="00E39EF8" w14:textId="77777777" w:rsidTr="003C5D00">
        <w:trPr>
          <w:trHeight w:val="255"/>
        </w:trPr>
        <w:tc>
          <w:tcPr>
            <w:tcW w:w="4034" w:type="dxa"/>
            <w:shd w:val="clear" w:color="auto" w:fill="auto"/>
            <w:hideMark/>
          </w:tcPr>
          <w:p w14:paraId="0723F68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«Социальная защита населения»                    </w:t>
            </w:r>
          </w:p>
        </w:tc>
        <w:tc>
          <w:tcPr>
            <w:tcW w:w="422" w:type="dxa"/>
            <w:shd w:val="clear" w:color="auto" w:fill="auto"/>
            <w:noWrap/>
            <w:hideMark/>
          </w:tcPr>
          <w:p w14:paraId="09B4F6E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7E6FCFC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0709</w:t>
            </w:r>
          </w:p>
        </w:tc>
        <w:tc>
          <w:tcPr>
            <w:tcW w:w="1122" w:type="dxa"/>
            <w:shd w:val="clear" w:color="auto" w:fill="auto"/>
            <w:hideMark/>
          </w:tcPr>
          <w:p w14:paraId="2284094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04 0 00 00000</w:t>
            </w:r>
          </w:p>
        </w:tc>
        <w:tc>
          <w:tcPr>
            <w:tcW w:w="561" w:type="dxa"/>
            <w:shd w:val="clear" w:color="auto" w:fill="auto"/>
            <w:noWrap/>
            <w:hideMark/>
          </w:tcPr>
          <w:p w14:paraId="3E648A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322573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1C391D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920" w:type="dxa"/>
            <w:shd w:val="clear" w:color="auto" w:fill="auto"/>
            <w:noWrap/>
            <w:hideMark/>
          </w:tcPr>
          <w:p w14:paraId="26BF411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522,8</w:t>
            </w:r>
          </w:p>
        </w:tc>
        <w:tc>
          <w:tcPr>
            <w:tcW w:w="782" w:type="dxa"/>
            <w:shd w:val="clear" w:color="auto" w:fill="auto"/>
            <w:noWrap/>
            <w:hideMark/>
          </w:tcPr>
          <w:p w14:paraId="12311AF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522,8</w:t>
            </w:r>
          </w:p>
        </w:tc>
      </w:tr>
      <w:tr w:rsidR="003C5D00" w:rsidRPr="003C5D00" w14:paraId="44395E2A" w14:textId="77777777" w:rsidTr="003C5D00">
        <w:trPr>
          <w:trHeight w:val="255"/>
        </w:trPr>
        <w:tc>
          <w:tcPr>
            <w:tcW w:w="4034" w:type="dxa"/>
            <w:shd w:val="clear" w:color="auto" w:fill="auto"/>
            <w:hideMark/>
          </w:tcPr>
          <w:p w14:paraId="3756368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«Развитие системы отдыха и оздоровления детей»</w:t>
            </w:r>
          </w:p>
        </w:tc>
        <w:tc>
          <w:tcPr>
            <w:tcW w:w="422" w:type="dxa"/>
            <w:shd w:val="clear" w:color="auto" w:fill="auto"/>
            <w:noWrap/>
            <w:hideMark/>
          </w:tcPr>
          <w:p w14:paraId="0176E03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488476F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0709</w:t>
            </w:r>
          </w:p>
        </w:tc>
        <w:tc>
          <w:tcPr>
            <w:tcW w:w="1122" w:type="dxa"/>
            <w:shd w:val="clear" w:color="auto" w:fill="auto"/>
            <w:hideMark/>
          </w:tcPr>
          <w:p w14:paraId="1CD5E66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04 3 00 00000</w:t>
            </w:r>
          </w:p>
        </w:tc>
        <w:tc>
          <w:tcPr>
            <w:tcW w:w="561" w:type="dxa"/>
            <w:shd w:val="clear" w:color="auto" w:fill="auto"/>
            <w:noWrap/>
            <w:hideMark/>
          </w:tcPr>
          <w:p w14:paraId="54F4296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35E5FCA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531BA75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920" w:type="dxa"/>
            <w:shd w:val="clear" w:color="auto" w:fill="auto"/>
            <w:noWrap/>
            <w:hideMark/>
          </w:tcPr>
          <w:p w14:paraId="66F0297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522,8</w:t>
            </w:r>
          </w:p>
        </w:tc>
        <w:tc>
          <w:tcPr>
            <w:tcW w:w="782" w:type="dxa"/>
            <w:shd w:val="clear" w:color="auto" w:fill="auto"/>
            <w:noWrap/>
            <w:hideMark/>
          </w:tcPr>
          <w:p w14:paraId="2673D18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522,8</w:t>
            </w:r>
          </w:p>
        </w:tc>
      </w:tr>
      <w:tr w:rsidR="003C5D00" w:rsidRPr="003C5D00" w14:paraId="1692454C" w14:textId="77777777" w:rsidTr="003C5D00">
        <w:trPr>
          <w:trHeight w:val="510"/>
        </w:trPr>
        <w:tc>
          <w:tcPr>
            <w:tcW w:w="4034" w:type="dxa"/>
            <w:shd w:val="clear" w:color="auto" w:fill="auto"/>
            <w:hideMark/>
          </w:tcPr>
          <w:p w14:paraId="67DE475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Основное мероприятие «Мероприятия по организации отдыха детей в каникулярное время, проводимые муниципальными </w:t>
            </w:r>
            <w:r w:rsidRPr="003C5D00">
              <w:rPr>
                <w:rFonts w:ascii="Arial" w:hAnsi="Arial" w:cs="Arial"/>
                <w:b/>
                <w:bCs/>
                <w:sz w:val="20"/>
                <w:szCs w:val="20"/>
              </w:rPr>
              <w:lastRenderedPageBreak/>
              <w:t>образованиями Московской области»</w:t>
            </w:r>
          </w:p>
        </w:tc>
        <w:tc>
          <w:tcPr>
            <w:tcW w:w="422" w:type="dxa"/>
            <w:shd w:val="clear" w:color="auto" w:fill="auto"/>
            <w:noWrap/>
            <w:hideMark/>
          </w:tcPr>
          <w:p w14:paraId="5564163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901</w:t>
            </w:r>
          </w:p>
        </w:tc>
        <w:tc>
          <w:tcPr>
            <w:tcW w:w="561" w:type="dxa"/>
            <w:shd w:val="clear" w:color="auto" w:fill="auto"/>
            <w:noWrap/>
            <w:hideMark/>
          </w:tcPr>
          <w:p w14:paraId="7BB549F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0709</w:t>
            </w:r>
          </w:p>
        </w:tc>
        <w:tc>
          <w:tcPr>
            <w:tcW w:w="1122" w:type="dxa"/>
            <w:shd w:val="clear" w:color="auto" w:fill="auto"/>
            <w:hideMark/>
          </w:tcPr>
          <w:p w14:paraId="74E390F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04 3 05 00000</w:t>
            </w:r>
          </w:p>
        </w:tc>
        <w:tc>
          <w:tcPr>
            <w:tcW w:w="561" w:type="dxa"/>
            <w:shd w:val="clear" w:color="auto" w:fill="auto"/>
            <w:noWrap/>
            <w:hideMark/>
          </w:tcPr>
          <w:p w14:paraId="593C9CC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055885A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300BD99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920" w:type="dxa"/>
            <w:shd w:val="clear" w:color="auto" w:fill="auto"/>
            <w:noWrap/>
            <w:hideMark/>
          </w:tcPr>
          <w:p w14:paraId="51A8519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522,8</w:t>
            </w:r>
          </w:p>
        </w:tc>
        <w:tc>
          <w:tcPr>
            <w:tcW w:w="782" w:type="dxa"/>
            <w:shd w:val="clear" w:color="auto" w:fill="auto"/>
            <w:noWrap/>
            <w:hideMark/>
          </w:tcPr>
          <w:p w14:paraId="414F343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522,8</w:t>
            </w:r>
          </w:p>
        </w:tc>
      </w:tr>
      <w:tr w:rsidR="003C5D00" w:rsidRPr="003C5D00" w14:paraId="4209F702" w14:textId="77777777" w:rsidTr="003C5D00">
        <w:trPr>
          <w:trHeight w:val="255"/>
        </w:trPr>
        <w:tc>
          <w:tcPr>
            <w:tcW w:w="4034" w:type="dxa"/>
            <w:shd w:val="clear" w:color="auto" w:fill="auto"/>
            <w:hideMark/>
          </w:tcPr>
          <w:p w14:paraId="047934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Мероприятия по организации отдыха детей в каникулярное время</w:t>
            </w:r>
          </w:p>
        </w:tc>
        <w:tc>
          <w:tcPr>
            <w:tcW w:w="422" w:type="dxa"/>
            <w:shd w:val="clear" w:color="auto" w:fill="auto"/>
            <w:noWrap/>
            <w:hideMark/>
          </w:tcPr>
          <w:p w14:paraId="38CCB1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FB308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0709</w:t>
            </w:r>
          </w:p>
        </w:tc>
        <w:tc>
          <w:tcPr>
            <w:tcW w:w="1122" w:type="dxa"/>
            <w:shd w:val="clear" w:color="auto" w:fill="auto"/>
            <w:hideMark/>
          </w:tcPr>
          <w:p w14:paraId="326404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3 05 S2190</w:t>
            </w:r>
          </w:p>
        </w:tc>
        <w:tc>
          <w:tcPr>
            <w:tcW w:w="561" w:type="dxa"/>
            <w:shd w:val="clear" w:color="auto" w:fill="auto"/>
            <w:noWrap/>
            <w:hideMark/>
          </w:tcPr>
          <w:p w14:paraId="4204A6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476DC7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98B2AF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4AFBA7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522,8</w:t>
            </w:r>
          </w:p>
        </w:tc>
        <w:tc>
          <w:tcPr>
            <w:tcW w:w="782" w:type="dxa"/>
            <w:shd w:val="clear" w:color="auto" w:fill="auto"/>
            <w:noWrap/>
            <w:hideMark/>
          </w:tcPr>
          <w:p w14:paraId="336844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522,8</w:t>
            </w:r>
          </w:p>
        </w:tc>
      </w:tr>
      <w:tr w:rsidR="003C5D00" w:rsidRPr="003C5D00" w14:paraId="3FE9F772" w14:textId="77777777" w:rsidTr="003C5D00">
        <w:trPr>
          <w:trHeight w:val="510"/>
        </w:trPr>
        <w:tc>
          <w:tcPr>
            <w:tcW w:w="4034" w:type="dxa"/>
            <w:shd w:val="clear" w:color="auto" w:fill="auto"/>
            <w:hideMark/>
          </w:tcPr>
          <w:p w14:paraId="1355E5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615F21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9A7487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0709</w:t>
            </w:r>
          </w:p>
        </w:tc>
        <w:tc>
          <w:tcPr>
            <w:tcW w:w="1122" w:type="dxa"/>
            <w:shd w:val="clear" w:color="auto" w:fill="auto"/>
            <w:hideMark/>
          </w:tcPr>
          <w:p w14:paraId="4194C6F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3 05 S2190</w:t>
            </w:r>
          </w:p>
        </w:tc>
        <w:tc>
          <w:tcPr>
            <w:tcW w:w="561" w:type="dxa"/>
            <w:shd w:val="clear" w:color="auto" w:fill="auto"/>
            <w:noWrap/>
            <w:hideMark/>
          </w:tcPr>
          <w:p w14:paraId="03A2C1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15D729E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A6FA83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2894ED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522,8</w:t>
            </w:r>
          </w:p>
        </w:tc>
        <w:tc>
          <w:tcPr>
            <w:tcW w:w="782" w:type="dxa"/>
            <w:shd w:val="clear" w:color="auto" w:fill="auto"/>
            <w:noWrap/>
            <w:hideMark/>
          </w:tcPr>
          <w:p w14:paraId="747823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522,8</w:t>
            </w:r>
          </w:p>
        </w:tc>
      </w:tr>
      <w:tr w:rsidR="003C5D00" w:rsidRPr="003C5D00" w14:paraId="0820D3BE" w14:textId="77777777" w:rsidTr="003C5D00">
        <w:trPr>
          <w:trHeight w:val="255"/>
        </w:trPr>
        <w:tc>
          <w:tcPr>
            <w:tcW w:w="4034" w:type="dxa"/>
            <w:shd w:val="clear" w:color="auto" w:fill="auto"/>
            <w:hideMark/>
          </w:tcPr>
          <w:p w14:paraId="0DC6AD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Субсидии бюджетным учреждениям </w:t>
            </w:r>
          </w:p>
        </w:tc>
        <w:tc>
          <w:tcPr>
            <w:tcW w:w="422" w:type="dxa"/>
            <w:shd w:val="clear" w:color="auto" w:fill="auto"/>
            <w:noWrap/>
            <w:hideMark/>
          </w:tcPr>
          <w:p w14:paraId="19FCCB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21B6A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0709</w:t>
            </w:r>
          </w:p>
        </w:tc>
        <w:tc>
          <w:tcPr>
            <w:tcW w:w="1122" w:type="dxa"/>
            <w:shd w:val="clear" w:color="auto" w:fill="auto"/>
            <w:hideMark/>
          </w:tcPr>
          <w:p w14:paraId="40C21F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3 05 S2190</w:t>
            </w:r>
          </w:p>
        </w:tc>
        <w:tc>
          <w:tcPr>
            <w:tcW w:w="561" w:type="dxa"/>
            <w:shd w:val="clear" w:color="auto" w:fill="auto"/>
            <w:noWrap/>
            <w:hideMark/>
          </w:tcPr>
          <w:p w14:paraId="724A78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2E10CF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55E47F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39FDAC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522,8</w:t>
            </w:r>
          </w:p>
        </w:tc>
        <w:tc>
          <w:tcPr>
            <w:tcW w:w="782" w:type="dxa"/>
            <w:shd w:val="clear" w:color="auto" w:fill="auto"/>
            <w:noWrap/>
            <w:hideMark/>
          </w:tcPr>
          <w:p w14:paraId="53C0023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522,8</w:t>
            </w:r>
          </w:p>
        </w:tc>
      </w:tr>
      <w:tr w:rsidR="003C5D00" w:rsidRPr="003C5D00" w14:paraId="23C3280E" w14:textId="77777777" w:rsidTr="003C5D00">
        <w:trPr>
          <w:trHeight w:val="255"/>
        </w:trPr>
        <w:tc>
          <w:tcPr>
            <w:tcW w:w="4034" w:type="dxa"/>
            <w:shd w:val="clear" w:color="auto" w:fill="auto"/>
            <w:hideMark/>
          </w:tcPr>
          <w:p w14:paraId="6E67CD8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КУЛЬТУРА, КИНЕМАТОГРАФИЯ</w:t>
            </w:r>
          </w:p>
        </w:tc>
        <w:tc>
          <w:tcPr>
            <w:tcW w:w="422" w:type="dxa"/>
            <w:shd w:val="clear" w:color="auto" w:fill="auto"/>
            <w:noWrap/>
            <w:hideMark/>
          </w:tcPr>
          <w:p w14:paraId="1F43B18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02FE054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0800</w:t>
            </w:r>
          </w:p>
        </w:tc>
        <w:tc>
          <w:tcPr>
            <w:tcW w:w="1122" w:type="dxa"/>
            <w:shd w:val="clear" w:color="auto" w:fill="auto"/>
            <w:noWrap/>
            <w:hideMark/>
          </w:tcPr>
          <w:p w14:paraId="661D0C9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561" w:type="dxa"/>
            <w:shd w:val="clear" w:color="auto" w:fill="auto"/>
            <w:noWrap/>
            <w:hideMark/>
          </w:tcPr>
          <w:p w14:paraId="037A007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7A70916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4B86CA6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167 255,6</w:t>
            </w:r>
          </w:p>
        </w:tc>
        <w:tc>
          <w:tcPr>
            <w:tcW w:w="920" w:type="dxa"/>
            <w:shd w:val="clear" w:color="auto" w:fill="auto"/>
            <w:noWrap/>
            <w:hideMark/>
          </w:tcPr>
          <w:p w14:paraId="0D107F7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164 892,6</w:t>
            </w:r>
          </w:p>
        </w:tc>
        <w:tc>
          <w:tcPr>
            <w:tcW w:w="782" w:type="dxa"/>
            <w:shd w:val="clear" w:color="auto" w:fill="auto"/>
            <w:noWrap/>
            <w:hideMark/>
          </w:tcPr>
          <w:p w14:paraId="4CF6666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193 559,7</w:t>
            </w:r>
          </w:p>
        </w:tc>
      </w:tr>
      <w:tr w:rsidR="003C5D00" w:rsidRPr="003C5D00" w14:paraId="7868B109" w14:textId="77777777" w:rsidTr="003C5D00">
        <w:trPr>
          <w:trHeight w:val="255"/>
        </w:trPr>
        <w:tc>
          <w:tcPr>
            <w:tcW w:w="4034" w:type="dxa"/>
            <w:shd w:val="clear" w:color="auto" w:fill="auto"/>
            <w:hideMark/>
          </w:tcPr>
          <w:p w14:paraId="10E4622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Культура</w:t>
            </w:r>
          </w:p>
        </w:tc>
        <w:tc>
          <w:tcPr>
            <w:tcW w:w="422" w:type="dxa"/>
            <w:shd w:val="clear" w:color="auto" w:fill="auto"/>
            <w:noWrap/>
            <w:hideMark/>
          </w:tcPr>
          <w:p w14:paraId="2495329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0AC2202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0801</w:t>
            </w:r>
          </w:p>
        </w:tc>
        <w:tc>
          <w:tcPr>
            <w:tcW w:w="1122" w:type="dxa"/>
            <w:shd w:val="clear" w:color="auto" w:fill="auto"/>
            <w:noWrap/>
            <w:hideMark/>
          </w:tcPr>
          <w:p w14:paraId="5458171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561" w:type="dxa"/>
            <w:shd w:val="clear" w:color="auto" w:fill="auto"/>
            <w:noWrap/>
            <w:hideMark/>
          </w:tcPr>
          <w:p w14:paraId="527B8E0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69054C6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0B50264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167 255,6</w:t>
            </w:r>
          </w:p>
        </w:tc>
        <w:tc>
          <w:tcPr>
            <w:tcW w:w="920" w:type="dxa"/>
            <w:shd w:val="clear" w:color="auto" w:fill="auto"/>
            <w:noWrap/>
            <w:hideMark/>
          </w:tcPr>
          <w:p w14:paraId="1CD8D04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164 892,6</w:t>
            </w:r>
          </w:p>
        </w:tc>
        <w:tc>
          <w:tcPr>
            <w:tcW w:w="782" w:type="dxa"/>
            <w:shd w:val="clear" w:color="auto" w:fill="auto"/>
            <w:noWrap/>
            <w:hideMark/>
          </w:tcPr>
          <w:p w14:paraId="44BBEC6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193 559,7</w:t>
            </w:r>
          </w:p>
        </w:tc>
      </w:tr>
      <w:tr w:rsidR="003C5D00" w:rsidRPr="003C5D00" w14:paraId="56E298EC" w14:textId="77777777" w:rsidTr="003C5D00">
        <w:trPr>
          <w:trHeight w:val="255"/>
        </w:trPr>
        <w:tc>
          <w:tcPr>
            <w:tcW w:w="4034" w:type="dxa"/>
            <w:shd w:val="clear" w:color="auto" w:fill="auto"/>
            <w:hideMark/>
          </w:tcPr>
          <w:p w14:paraId="635C980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«Культура»           </w:t>
            </w:r>
          </w:p>
        </w:tc>
        <w:tc>
          <w:tcPr>
            <w:tcW w:w="422" w:type="dxa"/>
            <w:shd w:val="clear" w:color="auto" w:fill="auto"/>
            <w:noWrap/>
            <w:hideMark/>
          </w:tcPr>
          <w:p w14:paraId="72407AB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2EB181B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0801</w:t>
            </w:r>
          </w:p>
        </w:tc>
        <w:tc>
          <w:tcPr>
            <w:tcW w:w="1122" w:type="dxa"/>
            <w:shd w:val="clear" w:color="auto" w:fill="auto"/>
            <w:noWrap/>
            <w:hideMark/>
          </w:tcPr>
          <w:p w14:paraId="6ACA60C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02 0 00 00000</w:t>
            </w:r>
          </w:p>
        </w:tc>
        <w:tc>
          <w:tcPr>
            <w:tcW w:w="561" w:type="dxa"/>
            <w:shd w:val="clear" w:color="auto" w:fill="auto"/>
            <w:noWrap/>
            <w:hideMark/>
          </w:tcPr>
          <w:p w14:paraId="70EEE86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185700C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5CC4A24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164 172,4</w:t>
            </w:r>
          </w:p>
        </w:tc>
        <w:tc>
          <w:tcPr>
            <w:tcW w:w="920" w:type="dxa"/>
            <w:shd w:val="clear" w:color="auto" w:fill="auto"/>
            <w:noWrap/>
            <w:hideMark/>
          </w:tcPr>
          <w:p w14:paraId="7E92B0D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163 176,6</w:t>
            </w:r>
          </w:p>
        </w:tc>
        <w:tc>
          <w:tcPr>
            <w:tcW w:w="782" w:type="dxa"/>
            <w:shd w:val="clear" w:color="auto" w:fill="auto"/>
            <w:noWrap/>
            <w:hideMark/>
          </w:tcPr>
          <w:p w14:paraId="5C98397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193 176,6</w:t>
            </w:r>
          </w:p>
        </w:tc>
      </w:tr>
      <w:tr w:rsidR="003C5D00" w:rsidRPr="003C5D00" w14:paraId="6A898F88" w14:textId="77777777" w:rsidTr="003C5D00">
        <w:trPr>
          <w:trHeight w:val="765"/>
        </w:trPr>
        <w:tc>
          <w:tcPr>
            <w:tcW w:w="4034" w:type="dxa"/>
            <w:shd w:val="clear" w:color="auto" w:fill="auto"/>
            <w:hideMark/>
          </w:tcPr>
          <w:p w14:paraId="4E11832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422" w:type="dxa"/>
            <w:shd w:val="clear" w:color="auto" w:fill="auto"/>
            <w:noWrap/>
            <w:hideMark/>
          </w:tcPr>
          <w:p w14:paraId="10E06A5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0C5BA3C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0801</w:t>
            </w:r>
          </w:p>
        </w:tc>
        <w:tc>
          <w:tcPr>
            <w:tcW w:w="1122" w:type="dxa"/>
            <w:shd w:val="clear" w:color="auto" w:fill="auto"/>
            <w:noWrap/>
            <w:hideMark/>
          </w:tcPr>
          <w:p w14:paraId="32A6066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02 1 00 00000</w:t>
            </w:r>
          </w:p>
        </w:tc>
        <w:tc>
          <w:tcPr>
            <w:tcW w:w="561" w:type="dxa"/>
            <w:shd w:val="clear" w:color="auto" w:fill="auto"/>
            <w:noWrap/>
            <w:hideMark/>
          </w:tcPr>
          <w:p w14:paraId="26501E0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6A9C6AA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0DB545E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w:t>
            </w:r>
          </w:p>
        </w:tc>
        <w:tc>
          <w:tcPr>
            <w:tcW w:w="920" w:type="dxa"/>
            <w:shd w:val="clear" w:color="auto" w:fill="auto"/>
            <w:noWrap/>
            <w:hideMark/>
          </w:tcPr>
          <w:p w14:paraId="7E47FE6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2AF7411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291D3FFB" w14:textId="77777777" w:rsidTr="003C5D00">
        <w:trPr>
          <w:trHeight w:val="510"/>
        </w:trPr>
        <w:tc>
          <w:tcPr>
            <w:tcW w:w="4034" w:type="dxa"/>
            <w:shd w:val="clear" w:color="auto" w:fill="auto"/>
            <w:hideMark/>
          </w:tcPr>
          <w:p w14:paraId="3A5455B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"Государственная охрана объектов культурного наследия (местного муниципального значения)"</w:t>
            </w:r>
          </w:p>
        </w:tc>
        <w:tc>
          <w:tcPr>
            <w:tcW w:w="422" w:type="dxa"/>
            <w:shd w:val="clear" w:color="auto" w:fill="auto"/>
            <w:noWrap/>
            <w:hideMark/>
          </w:tcPr>
          <w:p w14:paraId="5069D46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07065BB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0801</w:t>
            </w:r>
          </w:p>
        </w:tc>
        <w:tc>
          <w:tcPr>
            <w:tcW w:w="1122" w:type="dxa"/>
            <w:shd w:val="clear" w:color="auto" w:fill="auto"/>
            <w:noWrap/>
            <w:hideMark/>
          </w:tcPr>
          <w:p w14:paraId="19F975B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02 1 01 00000</w:t>
            </w:r>
          </w:p>
        </w:tc>
        <w:tc>
          <w:tcPr>
            <w:tcW w:w="561" w:type="dxa"/>
            <w:shd w:val="clear" w:color="auto" w:fill="auto"/>
            <w:noWrap/>
            <w:hideMark/>
          </w:tcPr>
          <w:p w14:paraId="1224C49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2796C50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5E114DC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w:t>
            </w:r>
          </w:p>
        </w:tc>
        <w:tc>
          <w:tcPr>
            <w:tcW w:w="920" w:type="dxa"/>
            <w:shd w:val="clear" w:color="auto" w:fill="auto"/>
            <w:noWrap/>
            <w:hideMark/>
          </w:tcPr>
          <w:p w14:paraId="58E2640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0025118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540F7893" w14:textId="77777777" w:rsidTr="003C5D00">
        <w:trPr>
          <w:trHeight w:val="510"/>
        </w:trPr>
        <w:tc>
          <w:tcPr>
            <w:tcW w:w="4034" w:type="dxa"/>
            <w:shd w:val="clear" w:color="auto" w:fill="auto"/>
            <w:hideMark/>
          </w:tcPr>
          <w:p w14:paraId="622C49E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tc>
        <w:tc>
          <w:tcPr>
            <w:tcW w:w="422" w:type="dxa"/>
            <w:shd w:val="clear" w:color="auto" w:fill="auto"/>
            <w:noWrap/>
            <w:hideMark/>
          </w:tcPr>
          <w:p w14:paraId="581C74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569CA2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noWrap/>
            <w:hideMark/>
          </w:tcPr>
          <w:p w14:paraId="5209BD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02 1 01 00530</w:t>
            </w:r>
          </w:p>
        </w:tc>
        <w:tc>
          <w:tcPr>
            <w:tcW w:w="561" w:type="dxa"/>
            <w:shd w:val="clear" w:color="auto" w:fill="auto"/>
            <w:noWrap/>
            <w:hideMark/>
          </w:tcPr>
          <w:p w14:paraId="5AA97E3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335B0A8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46AF7F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920" w:type="dxa"/>
            <w:shd w:val="clear" w:color="auto" w:fill="auto"/>
            <w:noWrap/>
            <w:hideMark/>
          </w:tcPr>
          <w:p w14:paraId="55C14D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73B724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4F229F78" w14:textId="77777777" w:rsidTr="003C5D00">
        <w:trPr>
          <w:trHeight w:val="255"/>
        </w:trPr>
        <w:tc>
          <w:tcPr>
            <w:tcW w:w="4034" w:type="dxa"/>
            <w:shd w:val="clear" w:color="auto" w:fill="auto"/>
            <w:hideMark/>
          </w:tcPr>
          <w:p w14:paraId="709184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198E7E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A86BC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noWrap/>
            <w:hideMark/>
          </w:tcPr>
          <w:p w14:paraId="6DFB27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02 1 01 00530</w:t>
            </w:r>
          </w:p>
        </w:tc>
        <w:tc>
          <w:tcPr>
            <w:tcW w:w="561" w:type="dxa"/>
            <w:shd w:val="clear" w:color="auto" w:fill="auto"/>
            <w:noWrap/>
            <w:hideMark/>
          </w:tcPr>
          <w:p w14:paraId="572992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70EE0A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703E4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920" w:type="dxa"/>
            <w:shd w:val="clear" w:color="auto" w:fill="auto"/>
            <w:noWrap/>
            <w:hideMark/>
          </w:tcPr>
          <w:p w14:paraId="6B6C29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2F8CFF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2FA721B" w14:textId="77777777" w:rsidTr="003C5D00">
        <w:trPr>
          <w:trHeight w:val="510"/>
        </w:trPr>
        <w:tc>
          <w:tcPr>
            <w:tcW w:w="4034" w:type="dxa"/>
            <w:shd w:val="clear" w:color="auto" w:fill="auto"/>
            <w:hideMark/>
          </w:tcPr>
          <w:p w14:paraId="7E4CAC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5E8029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5C39F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noWrap/>
            <w:hideMark/>
          </w:tcPr>
          <w:p w14:paraId="6CDA73C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02 1 01 00530</w:t>
            </w:r>
          </w:p>
        </w:tc>
        <w:tc>
          <w:tcPr>
            <w:tcW w:w="561" w:type="dxa"/>
            <w:shd w:val="clear" w:color="auto" w:fill="auto"/>
            <w:noWrap/>
            <w:hideMark/>
          </w:tcPr>
          <w:p w14:paraId="139873B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5A9CB0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481B3B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920" w:type="dxa"/>
            <w:shd w:val="clear" w:color="auto" w:fill="auto"/>
            <w:noWrap/>
            <w:hideMark/>
          </w:tcPr>
          <w:p w14:paraId="57C8F6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53B006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E10AF46" w14:textId="77777777" w:rsidTr="003C5D00">
        <w:trPr>
          <w:trHeight w:val="255"/>
        </w:trPr>
        <w:tc>
          <w:tcPr>
            <w:tcW w:w="4034" w:type="dxa"/>
            <w:shd w:val="clear" w:color="auto" w:fill="auto"/>
            <w:hideMark/>
          </w:tcPr>
          <w:p w14:paraId="7CF82AB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«Развитие музейного дела и народных художественных промыслов»</w:t>
            </w:r>
          </w:p>
        </w:tc>
        <w:tc>
          <w:tcPr>
            <w:tcW w:w="422" w:type="dxa"/>
            <w:shd w:val="clear" w:color="auto" w:fill="auto"/>
            <w:noWrap/>
            <w:hideMark/>
          </w:tcPr>
          <w:p w14:paraId="578B44B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14D8B83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0801</w:t>
            </w:r>
          </w:p>
        </w:tc>
        <w:tc>
          <w:tcPr>
            <w:tcW w:w="1122" w:type="dxa"/>
            <w:shd w:val="clear" w:color="auto" w:fill="auto"/>
            <w:noWrap/>
            <w:hideMark/>
          </w:tcPr>
          <w:p w14:paraId="591EE5B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02 2 00 00000</w:t>
            </w:r>
          </w:p>
        </w:tc>
        <w:tc>
          <w:tcPr>
            <w:tcW w:w="561" w:type="dxa"/>
            <w:shd w:val="clear" w:color="auto" w:fill="auto"/>
            <w:noWrap/>
            <w:hideMark/>
          </w:tcPr>
          <w:p w14:paraId="1160C83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48ED110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49B27AA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10 508,0</w:t>
            </w:r>
          </w:p>
        </w:tc>
        <w:tc>
          <w:tcPr>
            <w:tcW w:w="920" w:type="dxa"/>
            <w:shd w:val="clear" w:color="auto" w:fill="auto"/>
            <w:noWrap/>
            <w:hideMark/>
          </w:tcPr>
          <w:p w14:paraId="5F192FD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10 529,3</w:t>
            </w:r>
          </w:p>
        </w:tc>
        <w:tc>
          <w:tcPr>
            <w:tcW w:w="782" w:type="dxa"/>
            <w:shd w:val="clear" w:color="auto" w:fill="auto"/>
            <w:noWrap/>
            <w:hideMark/>
          </w:tcPr>
          <w:p w14:paraId="644D21A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10 529,3</w:t>
            </w:r>
          </w:p>
        </w:tc>
      </w:tr>
      <w:tr w:rsidR="003C5D00" w:rsidRPr="003C5D00" w14:paraId="31DD9AE8" w14:textId="77777777" w:rsidTr="003C5D00">
        <w:trPr>
          <w:trHeight w:val="585"/>
        </w:trPr>
        <w:tc>
          <w:tcPr>
            <w:tcW w:w="4034" w:type="dxa"/>
            <w:shd w:val="clear" w:color="auto" w:fill="auto"/>
            <w:hideMark/>
          </w:tcPr>
          <w:p w14:paraId="612105B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«Обеспечение выполнения функций муниципальных музеев»</w:t>
            </w:r>
          </w:p>
        </w:tc>
        <w:tc>
          <w:tcPr>
            <w:tcW w:w="422" w:type="dxa"/>
            <w:shd w:val="clear" w:color="auto" w:fill="auto"/>
            <w:noWrap/>
            <w:hideMark/>
          </w:tcPr>
          <w:p w14:paraId="4AE43B7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30CAB1E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0801</w:t>
            </w:r>
          </w:p>
        </w:tc>
        <w:tc>
          <w:tcPr>
            <w:tcW w:w="1122" w:type="dxa"/>
            <w:shd w:val="clear" w:color="auto" w:fill="auto"/>
            <w:noWrap/>
            <w:hideMark/>
          </w:tcPr>
          <w:p w14:paraId="6B17CB0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02 2 01 00000</w:t>
            </w:r>
          </w:p>
        </w:tc>
        <w:tc>
          <w:tcPr>
            <w:tcW w:w="561" w:type="dxa"/>
            <w:shd w:val="clear" w:color="auto" w:fill="auto"/>
            <w:noWrap/>
            <w:hideMark/>
          </w:tcPr>
          <w:p w14:paraId="0AD58D4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3D9A022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5851B42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10 508,0</w:t>
            </w:r>
          </w:p>
        </w:tc>
        <w:tc>
          <w:tcPr>
            <w:tcW w:w="920" w:type="dxa"/>
            <w:shd w:val="clear" w:color="auto" w:fill="auto"/>
            <w:noWrap/>
            <w:hideMark/>
          </w:tcPr>
          <w:p w14:paraId="51797DD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10 529,3</w:t>
            </w:r>
          </w:p>
        </w:tc>
        <w:tc>
          <w:tcPr>
            <w:tcW w:w="782" w:type="dxa"/>
            <w:shd w:val="clear" w:color="auto" w:fill="auto"/>
            <w:noWrap/>
            <w:hideMark/>
          </w:tcPr>
          <w:p w14:paraId="3CDE292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10 529,3</w:t>
            </w:r>
          </w:p>
        </w:tc>
      </w:tr>
      <w:tr w:rsidR="003C5D00" w:rsidRPr="003C5D00" w14:paraId="347B3521" w14:textId="77777777" w:rsidTr="003C5D00">
        <w:trPr>
          <w:trHeight w:val="510"/>
        </w:trPr>
        <w:tc>
          <w:tcPr>
            <w:tcW w:w="4034" w:type="dxa"/>
            <w:shd w:val="clear" w:color="auto" w:fill="auto"/>
            <w:hideMark/>
          </w:tcPr>
          <w:p w14:paraId="1D8C72A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обеспечение деятельности (оказание услуг) муниципальных учреждений - музеи, галереи</w:t>
            </w:r>
          </w:p>
        </w:tc>
        <w:tc>
          <w:tcPr>
            <w:tcW w:w="422" w:type="dxa"/>
            <w:shd w:val="clear" w:color="auto" w:fill="auto"/>
            <w:noWrap/>
            <w:hideMark/>
          </w:tcPr>
          <w:p w14:paraId="301819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7A1092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noWrap/>
            <w:hideMark/>
          </w:tcPr>
          <w:p w14:paraId="67EA248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02 2 01 06130</w:t>
            </w:r>
          </w:p>
        </w:tc>
        <w:tc>
          <w:tcPr>
            <w:tcW w:w="561" w:type="dxa"/>
            <w:shd w:val="clear" w:color="auto" w:fill="auto"/>
            <w:noWrap/>
            <w:hideMark/>
          </w:tcPr>
          <w:p w14:paraId="1C87D0F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21696F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4E64E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10 508,0</w:t>
            </w:r>
          </w:p>
        </w:tc>
        <w:tc>
          <w:tcPr>
            <w:tcW w:w="920" w:type="dxa"/>
            <w:shd w:val="clear" w:color="auto" w:fill="auto"/>
            <w:noWrap/>
            <w:hideMark/>
          </w:tcPr>
          <w:p w14:paraId="72611A2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10 529,3</w:t>
            </w:r>
          </w:p>
        </w:tc>
        <w:tc>
          <w:tcPr>
            <w:tcW w:w="782" w:type="dxa"/>
            <w:shd w:val="clear" w:color="auto" w:fill="auto"/>
            <w:noWrap/>
            <w:hideMark/>
          </w:tcPr>
          <w:p w14:paraId="1235C96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10 529,3</w:t>
            </w:r>
          </w:p>
        </w:tc>
      </w:tr>
      <w:tr w:rsidR="003C5D00" w:rsidRPr="003C5D00" w14:paraId="50380F28" w14:textId="77777777" w:rsidTr="003C5D00">
        <w:trPr>
          <w:trHeight w:val="255"/>
        </w:trPr>
        <w:tc>
          <w:tcPr>
            <w:tcW w:w="4034" w:type="dxa"/>
            <w:shd w:val="clear" w:color="auto" w:fill="auto"/>
            <w:hideMark/>
          </w:tcPr>
          <w:p w14:paraId="75B1F0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4672C2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BACDA2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noWrap/>
            <w:hideMark/>
          </w:tcPr>
          <w:p w14:paraId="713B1F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02 2 01 06130</w:t>
            </w:r>
          </w:p>
        </w:tc>
        <w:tc>
          <w:tcPr>
            <w:tcW w:w="561" w:type="dxa"/>
            <w:shd w:val="clear" w:color="auto" w:fill="auto"/>
            <w:noWrap/>
            <w:hideMark/>
          </w:tcPr>
          <w:p w14:paraId="0446B1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270259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202E46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10 508,0</w:t>
            </w:r>
          </w:p>
        </w:tc>
        <w:tc>
          <w:tcPr>
            <w:tcW w:w="920" w:type="dxa"/>
            <w:shd w:val="clear" w:color="auto" w:fill="auto"/>
            <w:noWrap/>
            <w:hideMark/>
          </w:tcPr>
          <w:p w14:paraId="2A565F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10 529,3</w:t>
            </w:r>
          </w:p>
        </w:tc>
        <w:tc>
          <w:tcPr>
            <w:tcW w:w="782" w:type="dxa"/>
            <w:shd w:val="clear" w:color="auto" w:fill="auto"/>
            <w:noWrap/>
            <w:hideMark/>
          </w:tcPr>
          <w:p w14:paraId="4E91F3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10 529,3</w:t>
            </w:r>
          </w:p>
        </w:tc>
      </w:tr>
      <w:tr w:rsidR="003C5D00" w:rsidRPr="003C5D00" w14:paraId="11C47A3F" w14:textId="77777777" w:rsidTr="003C5D00">
        <w:trPr>
          <w:trHeight w:val="255"/>
        </w:trPr>
        <w:tc>
          <w:tcPr>
            <w:tcW w:w="4034" w:type="dxa"/>
            <w:shd w:val="clear" w:color="auto" w:fill="auto"/>
            <w:hideMark/>
          </w:tcPr>
          <w:p w14:paraId="11AA433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«Развитие библиотечного дела»</w:t>
            </w:r>
          </w:p>
        </w:tc>
        <w:tc>
          <w:tcPr>
            <w:tcW w:w="422" w:type="dxa"/>
            <w:shd w:val="clear" w:color="auto" w:fill="auto"/>
            <w:noWrap/>
            <w:hideMark/>
          </w:tcPr>
          <w:p w14:paraId="4BE0FB4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1114C76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0801</w:t>
            </w:r>
          </w:p>
        </w:tc>
        <w:tc>
          <w:tcPr>
            <w:tcW w:w="1122" w:type="dxa"/>
            <w:shd w:val="clear" w:color="auto" w:fill="auto"/>
            <w:noWrap/>
            <w:hideMark/>
          </w:tcPr>
          <w:p w14:paraId="6531C65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02 3 00 00000</w:t>
            </w:r>
          </w:p>
        </w:tc>
        <w:tc>
          <w:tcPr>
            <w:tcW w:w="561" w:type="dxa"/>
            <w:shd w:val="clear" w:color="auto" w:fill="auto"/>
            <w:noWrap/>
            <w:hideMark/>
          </w:tcPr>
          <w:p w14:paraId="41935D0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4D65032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3736C3B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38 222,4</w:t>
            </w:r>
          </w:p>
        </w:tc>
        <w:tc>
          <w:tcPr>
            <w:tcW w:w="920" w:type="dxa"/>
            <w:shd w:val="clear" w:color="auto" w:fill="auto"/>
            <w:noWrap/>
            <w:hideMark/>
          </w:tcPr>
          <w:p w14:paraId="4AFE0C9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38 635,8</w:t>
            </w:r>
          </w:p>
        </w:tc>
        <w:tc>
          <w:tcPr>
            <w:tcW w:w="782" w:type="dxa"/>
            <w:shd w:val="clear" w:color="auto" w:fill="auto"/>
            <w:noWrap/>
            <w:hideMark/>
          </w:tcPr>
          <w:p w14:paraId="0F357B3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38 635,8</w:t>
            </w:r>
          </w:p>
        </w:tc>
      </w:tr>
      <w:tr w:rsidR="003C5D00" w:rsidRPr="003C5D00" w14:paraId="632B1BAC" w14:textId="77777777" w:rsidTr="003C5D00">
        <w:trPr>
          <w:trHeight w:val="510"/>
        </w:trPr>
        <w:tc>
          <w:tcPr>
            <w:tcW w:w="4034" w:type="dxa"/>
            <w:shd w:val="clear" w:color="auto" w:fill="auto"/>
            <w:hideMark/>
          </w:tcPr>
          <w:p w14:paraId="39927C2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«Организация библиотечного обслуживания населения муниципальными библиотеками Московской области»</w:t>
            </w:r>
          </w:p>
        </w:tc>
        <w:tc>
          <w:tcPr>
            <w:tcW w:w="422" w:type="dxa"/>
            <w:shd w:val="clear" w:color="auto" w:fill="auto"/>
            <w:noWrap/>
            <w:hideMark/>
          </w:tcPr>
          <w:p w14:paraId="43B0F58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76C6FE7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0801</w:t>
            </w:r>
          </w:p>
        </w:tc>
        <w:tc>
          <w:tcPr>
            <w:tcW w:w="1122" w:type="dxa"/>
            <w:shd w:val="clear" w:color="auto" w:fill="auto"/>
            <w:noWrap/>
            <w:hideMark/>
          </w:tcPr>
          <w:p w14:paraId="4B1D530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02 3 01 00000</w:t>
            </w:r>
          </w:p>
        </w:tc>
        <w:tc>
          <w:tcPr>
            <w:tcW w:w="561" w:type="dxa"/>
            <w:shd w:val="clear" w:color="auto" w:fill="auto"/>
            <w:noWrap/>
            <w:hideMark/>
          </w:tcPr>
          <w:p w14:paraId="3F07231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0FDAD4C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59215D1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38 222,4</w:t>
            </w:r>
          </w:p>
        </w:tc>
        <w:tc>
          <w:tcPr>
            <w:tcW w:w="920" w:type="dxa"/>
            <w:shd w:val="clear" w:color="auto" w:fill="auto"/>
            <w:noWrap/>
            <w:hideMark/>
          </w:tcPr>
          <w:p w14:paraId="6FFDE95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38 635,8</w:t>
            </w:r>
          </w:p>
        </w:tc>
        <w:tc>
          <w:tcPr>
            <w:tcW w:w="782" w:type="dxa"/>
            <w:shd w:val="clear" w:color="auto" w:fill="auto"/>
            <w:noWrap/>
            <w:hideMark/>
          </w:tcPr>
          <w:p w14:paraId="7AECA2B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38 635,8</w:t>
            </w:r>
          </w:p>
        </w:tc>
      </w:tr>
      <w:tr w:rsidR="003C5D00" w:rsidRPr="003C5D00" w14:paraId="6ED56CC6" w14:textId="77777777" w:rsidTr="003C5D00">
        <w:trPr>
          <w:trHeight w:val="510"/>
        </w:trPr>
        <w:tc>
          <w:tcPr>
            <w:tcW w:w="4034" w:type="dxa"/>
            <w:shd w:val="clear" w:color="auto" w:fill="auto"/>
            <w:hideMark/>
          </w:tcPr>
          <w:p w14:paraId="07D183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Расходы на обеспечение деятельности (оказание услуг) муниципальных </w:t>
            </w:r>
            <w:r w:rsidRPr="003C5D00">
              <w:rPr>
                <w:rFonts w:ascii="Arial" w:hAnsi="Arial" w:cs="Arial"/>
                <w:sz w:val="20"/>
                <w:szCs w:val="20"/>
              </w:rPr>
              <w:lastRenderedPageBreak/>
              <w:t>учреждений - библиотеки</w:t>
            </w:r>
          </w:p>
        </w:tc>
        <w:tc>
          <w:tcPr>
            <w:tcW w:w="422" w:type="dxa"/>
            <w:shd w:val="clear" w:color="auto" w:fill="auto"/>
            <w:noWrap/>
            <w:hideMark/>
          </w:tcPr>
          <w:p w14:paraId="0BB0B1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90</w:t>
            </w:r>
            <w:r w:rsidRPr="003C5D00">
              <w:rPr>
                <w:rFonts w:ascii="Arial" w:hAnsi="Arial" w:cs="Arial"/>
                <w:sz w:val="20"/>
                <w:szCs w:val="20"/>
              </w:rPr>
              <w:lastRenderedPageBreak/>
              <w:t>1</w:t>
            </w:r>
          </w:p>
        </w:tc>
        <w:tc>
          <w:tcPr>
            <w:tcW w:w="561" w:type="dxa"/>
            <w:shd w:val="clear" w:color="auto" w:fill="auto"/>
            <w:noWrap/>
            <w:hideMark/>
          </w:tcPr>
          <w:p w14:paraId="14A5EA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0801</w:t>
            </w:r>
          </w:p>
        </w:tc>
        <w:tc>
          <w:tcPr>
            <w:tcW w:w="1122" w:type="dxa"/>
            <w:shd w:val="clear" w:color="auto" w:fill="auto"/>
            <w:hideMark/>
          </w:tcPr>
          <w:p w14:paraId="3C22D6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02 3 01 06100</w:t>
            </w:r>
          </w:p>
        </w:tc>
        <w:tc>
          <w:tcPr>
            <w:tcW w:w="561" w:type="dxa"/>
            <w:shd w:val="clear" w:color="auto" w:fill="auto"/>
            <w:noWrap/>
            <w:hideMark/>
          </w:tcPr>
          <w:p w14:paraId="1F9DBC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014589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3BC010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37 222,4</w:t>
            </w:r>
          </w:p>
        </w:tc>
        <w:tc>
          <w:tcPr>
            <w:tcW w:w="920" w:type="dxa"/>
            <w:shd w:val="clear" w:color="auto" w:fill="auto"/>
            <w:noWrap/>
            <w:hideMark/>
          </w:tcPr>
          <w:p w14:paraId="3E814D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37 635,8</w:t>
            </w:r>
          </w:p>
        </w:tc>
        <w:tc>
          <w:tcPr>
            <w:tcW w:w="782" w:type="dxa"/>
            <w:shd w:val="clear" w:color="auto" w:fill="auto"/>
            <w:noWrap/>
            <w:hideMark/>
          </w:tcPr>
          <w:p w14:paraId="018538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37 635,8</w:t>
            </w:r>
          </w:p>
        </w:tc>
      </w:tr>
      <w:tr w:rsidR="003C5D00" w:rsidRPr="003C5D00" w14:paraId="61B20624" w14:textId="77777777" w:rsidTr="003C5D00">
        <w:trPr>
          <w:trHeight w:val="510"/>
        </w:trPr>
        <w:tc>
          <w:tcPr>
            <w:tcW w:w="4034" w:type="dxa"/>
            <w:shd w:val="clear" w:color="auto" w:fill="auto"/>
            <w:hideMark/>
          </w:tcPr>
          <w:p w14:paraId="0CBAE5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790F21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5487C3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hideMark/>
          </w:tcPr>
          <w:p w14:paraId="775251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02 3 01 06100</w:t>
            </w:r>
          </w:p>
        </w:tc>
        <w:tc>
          <w:tcPr>
            <w:tcW w:w="561" w:type="dxa"/>
            <w:shd w:val="clear" w:color="auto" w:fill="auto"/>
            <w:noWrap/>
            <w:hideMark/>
          </w:tcPr>
          <w:p w14:paraId="2BFFAB3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0A5949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E600E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37 222,4</w:t>
            </w:r>
          </w:p>
        </w:tc>
        <w:tc>
          <w:tcPr>
            <w:tcW w:w="920" w:type="dxa"/>
            <w:shd w:val="clear" w:color="auto" w:fill="auto"/>
            <w:noWrap/>
            <w:hideMark/>
          </w:tcPr>
          <w:p w14:paraId="660A31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37 635,8</w:t>
            </w:r>
          </w:p>
        </w:tc>
        <w:tc>
          <w:tcPr>
            <w:tcW w:w="782" w:type="dxa"/>
            <w:shd w:val="clear" w:color="auto" w:fill="auto"/>
            <w:noWrap/>
            <w:hideMark/>
          </w:tcPr>
          <w:p w14:paraId="300C44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37 635,8</w:t>
            </w:r>
          </w:p>
        </w:tc>
      </w:tr>
      <w:tr w:rsidR="003C5D00" w:rsidRPr="003C5D00" w14:paraId="1BF3E25C" w14:textId="77777777" w:rsidTr="003C5D00">
        <w:trPr>
          <w:trHeight w:val="255"/>
        </w:trPr>
        <w:tc>
          <w:tcPr>
            <w:tcW w:w="4034" w:type="dxa"/>
            <w:shd w:val="clear" w:color="auto" w:fill="auto"/>
            <w:hideMark/>
          </w:tcPr>
          <w:p w14:paraId="05A286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471338A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77270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hideMark/>
          </w:tcPr>
          <w:p w14:paraId="0C6169B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02 3 01 06100</w:t>
            </w:r>
          </w:p>
        </w:tc>
        <w:tc>
          <w:tcPr>
            <w:tcW w:w="561" w:type="dxa"/>
            <w:shd w:val="clear" w:color="auto" w:fill="auto"/>
            <w:noWrap/>
            <w:hideMark/>
          </w:tcPr>
          <w:p w14:paraId="1022571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107503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741310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37 222,4</w:t>
            </w:r>
          </w:p>
        </w:tc>
        <w:tc>
          <w:tcPr>
            <w:tcW w:w="920" w:type="dxa"/>
            <w:shd w:val="clear" w:color="auto" w:fill="auto"/>
            <w:noWrap/>
            <w:hideMark/>
          </w:tcPr>
          <w:p w14:paraId="1A6052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37 635,8</w:t>
            </w:r>
          </w:p>
        </w:tc>
        <w:tc>
          <w:tcPr>
            <w:tcW w:w="782" w:type="dxa"/>
            <w:shd w:val="clear" w:color="auto" w:fill="auto"/>
            <w:noWrap/>
            <w:hideMark/>
          </w:tcPr>
          <w:p w14:paraId="7C4270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37 635,8</w:t>
            </w:r>
          </w:p>
        </w:tc>
      </w:tr>
      <w:tr w:rsidR="003C5D00" w:rsidRPr="003C5D00" w14:paraId="49CEDB86" w14:textId="77777777" w:rsidTr="003C5D00">
        <w:trPr>
          <w:trHeight w:val="510"/>
        </w:trPr>
        <w:tc>
          <w:tcPr>
            <w:tcW w:w="4034" w:type="dxa"/>
            <w:shd w:val="clear" w:color="auto" w:fill="auto"/>
            <w:hideMark/>
          </w:tcPr>
          <w:p w14:paraId="763FB3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422" w:type="dxa"/>
            <w:shd w:val="clear" w:color="auto" w:fill="auto"/>
            <w:noWrap/>
            <w:hideMark/>
          </w:tcPr>
          <w:p w14:paraId="04D116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44904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hideMark/>
          </w:tcPr>
          <w:p w14:paraId="602DAA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02 3 01 00450</w:t>
            </w:r>
          </w:p>
        </w:tc>
        <w:tc>
          <w:tcPr>
            <w:tcW w:w="561" w:type="dxa"/>
            <w:shd w:val="clear" w:color="auto" w:fill="auto"/>
            <w:noWrap/>
            <w:hideMark/>
          </w:tcPr>
          <w:p w14:paraId="53018E7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7DC380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0308E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1 000,0</w:t>
            </w:r>
          </w:p>
        </w:tc>
        <w:tc>
          <w:tcPr>
            <w:tcW w:w="920" w:type="dxa"/>
            <w:shd w:val="clear" w:color="auto" w:fill="auto"/>
            <w:noWrap/>
            <w:hideMark/>
          </w:tcPr>
          <w:p w14:paraId="71C9BCF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1 000,0</w:t>
            </w:r>
          </w:p>
        </w:tc>
        <w:tc>
          <w:tcPr>
            <w:tcW w:w="782" w:type="dxa"/>
            <w:shd w:val="clear" w:color="auto" w:fill="auto"/>
            <w:noWrap/>
            <w:hideMark/>
          </w:tcPr>
          <w:p w14:paraId="636236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1 000,0</w:t>
            </w:r>
          </w:p>
        </w:tc>
      </w:tr>
      <w:tr w:rsidR="003C5D00" w:rsidRPr="003C5D00" w14:paraId="43AC4665" w14:textId="77777777" w:rsidTr="003C5D00">
        <w:trPr>
          <w:trHeight w:val="510"/>
        </w:trPr>
        <w:tc>
          <w:tcPr>
            <w:tcW w:w="4034" w:type="dxa"/>
            <w:shd w:val="clear" w:color="auto" w:fill="auto"/>
            <w:hideMark/>
          </w:tcPr>
          <w:p w14:paraId="1FC87B0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69254D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5711A4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hideMark/>
          </w:tcPr>
          <w:p w14:paraId="5AF040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02 3 01 00450</w:t>
            </w:r>
          </w:p>
        </w:tc>
        <w:tc>
          <w:tcPr>
            <w:tcW w:w="561" w:type="dxa"/>
            <w:shd w:val="clear" w:color="auto" w:fill="auto"/>
            <w:noWrap/>
            <w:hideMark/>
          </w:tcPr>
          <w:p w14:paraId="4DE788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465D353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0CF95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1 000,0</w:t>
            </w:r>
          </w:p>
        </w:tc>
        <w:tc>
          <w:tcPr>
            <w:tcW w:w="920" w:type="dxa"/>
            <w:shd w:val="clear" w:color="auto" w:fill="auto"/>
            <w:noWrap/>
            <w:hideMark/>
          </w:tcPr>
          <w:p w14:paraId="369939D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1 000,0</w:t>
            </w:r>
          </w:p>
        </w:tc>
        <w:tc>
          <w:tcPr>
            <w:tcW w:w="782" w:type="dxa"/>
            <w:shd w:val="clear" w:color="auto" w:fill="auto"/>
            <w:noWrap/>
            <w:hideMark/>
          </w:tcPr>
          <w:p w14:paraId="2F4D4DB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1 000,0</w:t>
            </w:r>
          </w:p>
        </w:tc>
      </w:tr>
      <w:tr w:rsidR="003C5D00" w:rsidRPr="003C5D00" w14:paraId="0988855A" w14:textId="77777777" w:rsidTr="003C5D00">
        <w:trPr>
          <w:trHeight w:val="255"/>
        </w:trPr>
        <w:tc>
          <w:tcPr>
            <w:tcW w:w="4034" w:type="dxa"/>
            <w:shd w:val="clear" w:color="auto" w:fill="auto"/>
            <w:hideMark/>
          </w:tcPr>
          <w:p w14:paraId="431558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24ED146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63380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hideMark/>
          </w:tcPr>
          <w:p w14:paraId="70C6BF2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02 3 01 00450</w:t>
            </w:r>
          </w:p>
        </w:tc>
        <w:tc>
          <w:tcPr>
            <w:tcW w:w="561" w:type="dxa"/>
            <w:shd w:val="clear" w:color="auto" w:fill="auto"/>
            <w:noWrap/>
            <w:hideMark/>
          </w:tcPr>
          <w:p w14:paraId="13A168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323035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7E862A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1 000,0</w:t>
            </w:r>
          </w:p>
        </w:tc>
        <w:tc>
          <w:tcPr>
            <w:tcW w:w="920" w:type="dxa"/>
            <w:shd w:val="clear" w:color="auto" w:fill="auto"/>
            <w:noWrap/>
            <w:hideMark/>
          </w:tcPr>
          <w:p w14:paraId="7C06D5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1 000,0</w:t>
            </w:r>
          </w:p>
        </w:tc>
        <w:tc>
          <w:tcPr>
            <w:tcW w:w="782" w:type="dxa"/>
            <w:shd w:val="clear" w:color="auto" w:fill="auto"/>
            <w:noWrap/>
            <w:hideMark/>
          </w:tcPr>
          <w:p w14:paraId="2D28992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1 000,0</w:t>
            </w:r>
          </w:p>
        </w:tc>
      </w:tr>
      <w:tr w:rsidR="003C5D00" w:rsidRPr="003C5D00" w14:paraId="1F0375A4" w14:textId="77777777" w:rsidTr="003C5D00">
        <w:trPr>
          <w:trHeight w:val="510"/>
        </w:trPr>
        <w:tc>
          <w:tcPr>
            <w:tcW w:w="4034" w:type="dxa"/>
            <w:shd w:val="clear" w:color="auto" w:fill="auto"/>
            <w:hideMark/>
          </w:tcPr>
          <w:p w14:paraId="55707DC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"Развитие профессионального искусства, гастрольно-концертной и культурно-досуговой деятельности, кинематографии"</w:t>
            </w:r>
          </w:p>
        </w:tc>
        <w:tc>
          <w:tcPr>
            <w:tcW w:w="422" w:type="dxa"/>
            <w:shd w:val="clear" w:color="auto" w:fill="auto"/>
            <w:noWrap/>
            <w:hideMark/>
          </w:tcPr>
          <w:p w14:paraId="5796EC7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53FAD75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0801</w:t>
            </w:r>
          </w:p>
        </w:tc>
        <w:tc>
          <w:tcPr>
            <w:tcW w:w="1122" w:type="dxa"/>
            <w:shd w:val="clear" w:color="auto" w:fill="auto"/>
            <w:hideMark/>
          </w:tcPr>
          <w:p w14:paraId="5924085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02 4 00 00000</w:t>
            </w:r>
          </w:p>
        </w:tc>
        <w:tc>
          <w:tcPr>
            <w:tcW w:w="561" w:type="dxa"/>
            <w:shd w:val="clear" w:color="auto" w:fill="auto"/>
            <w:noWrap/>
            <w:hideMark/>
          </w:tcPr>
          <w:p w14:paraId="56609C0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534E17F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75F99E9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101 184,7</w:t>
            </w:r>
          </w:p>
        </w:tc>
        <w:tc>
          <w:tcPr>
            <w:tcW w:w="920" w:type="dxa"/>
            <w:shd w:val="clear" w:color="auto" w:fill="auto"/>
            <w:noWrap/>
            <w:hideMark/>
          </w:tcPr>
          <w:p w14:paraId="0445F47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105 751,1</w:t>
            </w:r>
          </w:p>
        </w:tc>
        <w:tc>
          <w:tcPr>
            <w:tcW w:w="782" w:type="dxa"/>
            <w:shd w:val="clear" w:color="auto" w:fill="auto"/>
            <w:noWrap/>
            <w:hideMark/>
          </w:tcPr>
          <w:p w14:paraId="0AC0BC4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135 751,1</w:t>
            </w:r>
          </w:p>
        </w:tc>
      </w:tr>
      <w:tr w:rsidR="003C5D00" w:rsidRPr="003C5D00" w14:paraId="4A5E00D5" w14:textId="77777777" w:rsidTr="003C5D00">
        <w:trPr>
          <w:trHeight w:val="510"/>
        </w:trPr>
        <w:tc>
          <w:tcPr>
            <w:tcW w:w="4034" w:type="dxa"/>
            <w:shd w:val="clear" w:color="auto" w:fill="auto"/>
            <w:hideMark/>
          </w:tcPr>
          <w:p w14:paraId="62C4CE7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«Реализация отдельных функций органа местного самоуправления в сфере культуры»</w:t>
            </w:r>
          </w:p>
        </w:tc>
        <w:tc>
          <w:tcPr>
            <w:tcW w:w="422" w:type="dxa"/>
            <w:shd w:val="clear" w:color="auto" w:fill="auto"/>
            <w:noWrap/>
            <w:hideMark/>
          </w:tcPr>
          <w:p w14:paraId="3332C7A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3E21887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0801</w:t>
            </w:r>
          </w:p>
        </w:tc>
        <w:tc>
          <w:tcPr>
            <w:tcW w:w="1122" w:type="dxa"/>
            <w:shd w:val="clear" w:color="auto" w:fill="auto"/>
            <w:hideMark/>
          </w:tcPr>
          <w:p w14:paraId="277D055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02 4 03 00000</w:t>
            </w:r>
          </w:p>
        </w:tc>
        <w:tc>
          <w:tcPr>
            <w:tcW w:w="561" w:type="dxa"/>
            <w:shd w:val="clear" w:color="auto" w:fill="auto"/>
            <w:hideMark/>
          </w:tcPr>
          <w:p w14:paraId="02419DD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hideMark/>
          </w:tcPr>
          <w:p w14:paraId="2A51EBE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23D47EE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4,5</w:t>
            </w:r>
          </w:p>
        </w:tc>
        <w:tc>
          <w:tcPr>
            <w:tcW w:w="920" w:type="dxa"/>
            <w:shd w:val="clear" w:color="auto" w:fill="auto"/>
            <w:noWrap/>
            <w:hideMark/>
          </w:tcPr>
          <w:p w14:paraId="2A1516F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061E102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25C8B709" w14:textId="77777777" w:rsidTr="003C5D00">
        <w:trPr>
          <w:trHeight w:val="255"/>
        </w:trPr>
        <w:tc>
          <w:tcPr>
            <w:tcW w:w="4034" w:type="dxa"/>
            <w:shd w:val="clear" w:color="auto" w:fill="auto"/>
            <w:hideMark/>
          </w:tcPr>
          <w:p w14:paraId="1352B7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Стипендии в области образования, культуры и искусства</w:t>
            </w:r>
          </w:p>
        </w:tc>
        <w:tc>
          <w:tcPr>
            <w:tcW w:w="422" w:type="dxa"/>
            <w:shd w:val="clear" w:color="auto" w:fill="auto"/>
            <w:noWrap/>
            <w:hideMark/>
          </w:tcPr>
          <w:p w14:paraId="6750FEF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951381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hideMark/>
          </w:tcPr>
          <w:p w14:paraId="2BE0E02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02 4 03 01110</w:t>
            </w:r>
          </w:p>
        </w:tc>
        <w:tc>
          <w:tcPr>
            <w:tcW w:w="561" w:type="dxa"/>
            <w:shd w:val="clear" w:color="auto" w:fill="auto"/>
            <w:hideMark/>
          </w:tcPr>
          <w:p w14:paraId="6D0536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hideMark/>
          </w:tcPr>
          <w:p w14:paraId="7BFB50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33EEE3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4,5</w:t>
            </w:r>
          </w:p>
        </w:tc>
        <w:tc>
          <w:tcPr>
            <w:tcW w:w="920" w:type="dxa"/>
            <w:shd w:val="clear" w:color="auto" w:fill="auto"/>
            <w:noWrap/>
            <w:hideMark/>
          </w:tcPr>
          <w:p w14:paraId="50458C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171F45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67B009E" w14:textId="77777777" w:rsidTr="003C5D00">
        <w:trPr>
          <w:trHeight w:val="255"/>
        </w:trPr>
        <w:tc>
          <w:tcPr>
            <w:tcW w:w="4034" w:type="dxa"/>
            <w:shd w:val="clear" w:color="auto" w:fill="auto"/>
            <w:hideMark/>
          </w:tcPr>
          <w:p w14:paraId="202296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Социальное обеспечение и иные выплаты населению</w:t>
            </w:r>
          </w:p>
        </w:tc>
        <w:tc>
          <w:tcPr>
            <w:tcW w:w="422" w:type="dxa"/>
            <w:shd w:val="clear" w:color="auto" w:fill="auto"/>
            <w:noWrap/>
            <w:hideMark/>
          </w:tcPr>
          <w:p w14:paraId="69E663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6798F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hideMark/>
          </w:tcPr>
          <w:p w14:paraId="409041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02 4 03 01110</w:t>
            </w:r>
          </w:p>
        </w:tc>
        <w:tc>
          <w:tcPr>
            <w:tcW w:w="561" w:type="dxa"/>
            <w:shd w:val="clear" w:color="auto" w:fill="auto"/>
            <w:noWrap/>
            <w:hideMark/>
          </w:tcPr>
          <w:p w14:paraId="792481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w:t>
            </w:r>
          </w:p>
        </w:tc>
        <w:tc>
          <w:tcPr>
            <w:tcW w:w="982" w:type="dxa"/>
            <w:shd w:val="clear" w:color="auto" w:fill="auto"/>
            <w:hideMark/>
          </w:tcPr>
          <w:p w14:paraId="088812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74897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4,5</w:t>
            </w:r>
          </w:p>
        </w:tc>
        <w:tc>
          <w:tcPr>
            <w:tcW w:w="920" w:type="dxa"/>
            <w:shd w:val="clear" w:color="auto" w:fill="auto"/>
            <w:noWrap/>
            <w:hideMark/>
          </w:tcPr>
          <w:p w14:paraId="66F0B20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3AEB78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CE44E36" w14:textId="77777777" w:rsidTr="003C5D00">
        <w:trPr>
          <w:trHeight w:val="255"/>
        </w:trPr>
        <w:tc>
          <w:tcPr>
            <w:tcW w:w="4034" w:type="dxa"/>
            <w:shd w:val="clear" w:color="auto" w:fill="auto"/>
            <w:hideMark/>
          </w:tcPr>
          <w:p w14:paraId="67D3B5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Стипендии</w:t>
            </w:r>
          </w:p>
        </w:tc>
        <w:tc>
          <w:tcPr>
            <w:tcW w:w="422" w:type="dxa"/>
            <w:shd w:val="clear" w:color="auto" w:fill="auto"/>
            <w:noWrap/>
            <w:hideMark/>
          </w:tcPr>
          <w:p w14:paraId="3FD731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D9CC9B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hideMark/>
          </w:tcPr>
          <w:p w14:paraId="42F3AD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02 4 03 01110</w:t>
            </w:r>
          </w:p>
        </w:tc>
        <w:tc>
          <w:tcPr>
            <w:tcW w:w="561" w:type="dxa"/>
            <w:shd w:val="clear" w:color="auto" w:fill="auto"/>
            <w:noWrap/>
            <w:hideMark/>
          </w:tcPr>
          <w:p w14:paraId="195E70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340</w:t>
            </w:r>
          </w:p>
        </w:tc>
        <w:tc>
          <w:tcPr>
            <w:tcW w:w="982" w:type="dxa"/>
            <w:shd w:val="clear" w:color="auto" w:fill="auto"/>
            <w:noWrap/>
            <w:hideMark/>
          </w:tcPr>
          <w:p w14:paraId="570FBE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120F6E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4,5</w:t>
            </w:r>
          </w:p>
        </w:tc>
        <w:tc>
          <w:tcPr>
            <w:tcW w:w="920" w:type="dxa"/>
            <w:shd w:val="clear" w:color="auto" w:fill="auto"/>
            <w:noWrap/>
            <w:hideMark/>
          </w:tcPr>
          <w:p w14:paraId="75143D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248852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EFC4674" w14:textId="77777777" w:rsidTr="003C5D00">
        <w:trPr>
          <w:trHeight w:val="255"/>
        </w:trPr>
        <w:tc>
          <w:tcPr>
            <w:tcW w:w="4034" w:type="dxa"/>
            <w:shd w:val="clear" w:color="auto" w:fill="auto"/>
            <w:hideMark/>
          </w:tcPr>
          <w:p w14:paraId="7D993E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Основное меропритяие "Обеспечение функций культурно-досуговых учреждений"</w:t>
            </w:r>
          </w:p>
        </w:tc>
        <w:tc>
          <w:tcPr>
            <w:tcW w:w="422" w:type="dxa"/>
            <w:shd w:val="clear" w:color="auto" w:fill="auto"/>
            <w:noWrap/>
            <w:hideMark/>
          </w:tcPr>
          <w:p w14:paraId="7AEFD55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5DD8547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0801</w:t>
            </w:r>
          </w:p>
        </w:tc>
        <w:tc>
          <w:tcPr>
            <w:tcW w:w="1122" w:type="dxa"/>
            <w:shd w:val="clear" w:color="auto" w:fill="auto"/>
            <w:hideMark/>
          </w:tcPr>
          <w:p w14:paraId="4F2DBF7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02 4 05 00000</w:t>
            </w:r>
          </w:p>
        </w:tc>
        <w:tc>
          <w:tcPr>
            <w:tcW w:w="561" w:type="dxa"/>
            <w:shd w:val="clear" w:color="auto" w:fill="auto"/>
            <w:noWrap/>
            <w:hideMark/>
          </w:tcPr>
          <w:p w14:paraId="2917D8D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12E717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66E66F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101 180,2</w:t>
            </w:r>
          </w:p>
        </w:tc>
        <w:tc>
          <w:tcPr>
            <w:tcW w:w="920" w:type="dxa"/>
            <w:shd w:val="clear" w:color="auto" w:fill="auto"/>
            <w:noWrap/>
            <w:hideMark/>
          </w:tcPr>
          <w:p w14:paraId="146FCFE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105 751,1</w:t>
            </w:r>
          </w:p>
        </w:tc>
        <w:tc>
          <w:tcPr>
            <w:tcW w:w="782" w:type="dxa"/>
            <w:shd w:val="clear" w:color="auto" w:fill="auto"/>
            <w:noWrap/>
            <w:hideMark/>
          </w:tcPr>
          <w:p w14:paraId="20873B5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135 751,1</w:t>
            </w:r>
          </w:p>
        </w:tc>
      </w:tr>
      <w:tr w:rsidR="003C5D00" w:rsidRPr="003C5D00" w14:paraId="1A01CC6A" w14:textId="77777777" w:rsidTr="003C5D00">
        <w:trPr>
          <w:trHeight w:val="255"/>
        </w:trPr>
        <w:tc>
          <w:tcPr>
            <w:tcW w:w="4034" w:type="dxa"/>
            <w:shd w:val="clear" w:color="auto" w:fill="auto"/>
            <w:hideMark/>
          </w:tcPr>
          <w:p w14:paraId="2F27C5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Мероприятия в сфере культуры</w:t>
            </w:r>
          </w:p>
        </w:tc>
        <w:tc>
          <w:tcPr>
            <w:tcW w:w="422" w:type="dxa"/>
            <w:shd w:val="clear" w:color="auto" w:fill="auto"/>
            <w:noWrap/>
            <w:hideMark/>
          </w:tcPr>
          <w:p w14:paraId="23DB440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DCD87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hideMark/>
          </w:tcPr>
          <w:p w14:paraId="40C5B4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02 4 05 00500</w:t>
            </w:r>
          </w:p>
        </w:tc>
        <w:tc>
          <w:tcPr>
            <w:tcW w:w="561" w:type="dxa"/>
            <w:shd w:val="clear" w:color="auto" w:fill="auto"/>
            <w:hideMark/>
          </w:tcPr>
          <w:p w14:paraId="7BAACFE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hideMark/>
          </w:tcPr>
          <w:p w14:paraId="62F74B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41490F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1 572,2</w:t>
            </w:r>
          </w:p>
        </w:tc>
        <w:tc>
          <w:tcPr>
            <w:tcW w:w="920" w:type="dxa"/>
            <w:shd w:val="clear" w:color="auto" w:fill="auto"/>
            <w:noWrap/>
            <w:hideMark/>
          </w:tcPr>
          <w:p w14:paraId="64098EA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4 200,0</w:t>
            </w:r>
          </w:p>
        </w:tc>
        <w:tc>
          <w:tcPr>
            <w:tcW w:w="782" w:type="dxa"/>
            <w:shd w:val="clear" w:color="auto" w:fill="auto"/>
            <w:noWrap/>
            <w:hideMark/>
          </w:tcPr>
          <w:p w14:paraId="5DB23E0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4 200,0</w:t>
            </w:r>
          </w:p>
        </w:tc>
      </w:tr>
      <w:tr w:rsidR="003C5D00" w:rsidRPr="003C5D00" w14:paraId="5964A07D" w14:textId="77777777" w:rsidTr="003C5D00">
        <w:trPr>
          <w:trHeight w:val="510"/>
        </w:trPr>
        <w:tc>
          <w:tcPr>
            <w:tcW w:w="4034" w:type="dxa"/>
            <w:shd w:val="clear" w:color="auto" w:fill="auto"/>
            <w:hideMark/>
          </w:tcPr>
          <w:p w14:paraId="520BB1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25A0E3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83B08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hideMark/>
          </w:tcPr>
          <w:p w14:paraId="7BC613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02 4 05 00500</w:t>
            </w:r>
          </w:p>
        </w:tc>
        <w:tc>
          <w:tcPr>
            <w:tcW w:w="561" w:type="dxa"/>
            <w:shd w:val="clear" w:color="auto" w:fill="auto"/>
            <w:noWrap/>
            <w:hideMark/>
          </w:tcPr>
          <w:p w14:paraId="78F646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1AFAB4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EDD08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1 572,2</w:t>
            </w:r>
          </w:p>
        </w:tc>
        <w:tc>
          <w:tcPr>
            <w:tcW w:w="920" w:type="dxa"/>
            <w:shd w:val="clear" w:color="auto" w:fill="auto"/>
            <w:noWrap/>
            <w:hideMark/>
          </w:tcPr>
          <w:p w14:paraId="209E6D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4 200,0</w:t>
            </w:r>
          </w:p>
        </w:tc>
        <w:tc>
          <w:tcPr>
            <w:tcW w:w="782" w:type="dxa"/>
            <w:shd w:val="clear" w:color="auto" w:fill="auto"/>
            <w:noWrap/>
            <w:hideMark/>
          </w:tcPr>
          <w:p w14:paraId="78D9DF9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4 200,0</w:t>
            </w:r>
          </w:p>
        </w:tc>
      </w:tr>
      <w:tr w:rsidR="003C5D00" w:rsidRPr="003C5D00" w14:paraId="1FE227AF" w14:textId="77777777" w:rsidTr="003C5D00">
        <w:trPr>
          <w:trHeight w:val="255"/>
        </w:trPr>
        <w:tc>
          <w:tcPr>
            <w:tcW w:w="4034" w:type="dxa"/>
            <w:shd w:val="clear" w:color="auto" w:fill="auto"/>
            <w:hideMark/>
          </w:tcPr>
          <w:p w14:paraId="046DD1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0407F9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0F3A30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hideMark/>
          </w:tcPr>
          <w:p w14:paraId="5DC192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02 4 05 00500</w:t>
            </w:r>
          </w:p>
        </w:tc>
        <w:tc>
          <w:tcPr>
            <w:tcW w:w="561" w:type="dxa"/>
            <w:shd w:val="clear" w:color="auto" w:fill="auto"/>
            <w:noWrap/>
            <w:hideMark/>
          </w:tcPr>
          <w:p w14:paraId="660E5A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4FBA06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2E87F5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427,2</w:t>
            </w:r>
          </w:p>
        </w:tc>
        <w:tc>
          <w:tcPr>
            <w:tcW w:w="920" w:type="dxa"/>
            <w:shd w:val="clear" w:color="auto" w:fill="auto"/>
            <w:noWrap/>
            <w:hideMark/>
          </w:tcPr>
          <w:p w14:paraId="30E4C6B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1 650,0</w:t>
            </w:r>
          </w:p>
        </w:tc>
        <w:tc>
          <w:tcPr>
            <w:tcW w:w="782" w:type="dxa"/>
            <w:shd w:val="clear" w:color="auto" w:fill="auto"/>
            <w:noWrap/>
            <w:hideMark/>
          </w:tcPr>
          <w:p w14:paraId="53A945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1 650,0</w:t>
            </w:r>
          </w:p>
        </w:tc>
      </w:tr>
      <w:tr w:rsidR="003C5D00" w:rsidRPr="003C5D00" w14:paraId="092744D2" w14:textId="77777777" w:rsidTr="003C5D00">
        <w:trPr>
          <w:trHeight w:val="255"/>
        </w:trPr>
        <w:tc>
          <w:tcPr>
            <w:tcW w:w="4034" w:type="dxa"/>
            <w:shd w:val="clear" w:color="auto" w:fill="auto"/>
            <w:hideMark/>
          </w:tcPr>
          <w:p w14:paraId="42191C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422" w:type="dxa"/>
            <w:shd w:val="clear" w:color="auto" w:fill="auto"/>
            <w:noWrap/>
            <w:hideMark/>
          </w:tcPr>
          <w:p w14:paraId="586334E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0F105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hideMark/>
          </w:tcPr>
          <w:p w14:paraId="697607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02 4 05 00500</w:t>
            </w:r>
          </w:p>
        </w:tc>
        <w:tc>
          <w:tcPr>
            <w:tcW w:w="561" w:type="dxa"/>
            <w:shd w:val="clear" w:color="auto" w:fill="auto"/>
            <w:noWrap/>
            <w:hideMark/>
          </w:tcPr>
          <w:p w14:paraId="700EF7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982" w:type="dxa"/>
            <w:shd w:val="clear" w:color="auto" w:fill="auto"/>
            <w:noWrap/>
            <w:hideMark/>
          </w:tcPr>
          <w:p w14:paraId="0947AD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1DD24E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1 145,0</w:t>
            </w:r>
          </w:p>
        </w:tc>
        <w:tc>
          <w:tcPr>
            <w:tcW w:w="920" w:type="dxa"/>
            <w:shd w:val="clear" w:color="auto" w:fill="auto"/>
            <w:noWrap/>
            <w:hideMark/>
          </w:tcPr>
          <w:p w14:paraId="2816B72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2 550,0</w:t>
            </w:r>
          </w:p>
        </w:tc>
        <w:tc>
          <w:tcPr>
            <w:tcW w:w="782" w:type="dxa"/>
            <w:shd w:val="clear" w:color="auto" w:fill="auto"/>
            <w:noWrap/>
            <w:hideMark/>
          </w:tcPr>
          <w:p w14:paraId="0A7D6F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2 550,0</w:t>
            </w:r>
          </w:p>
        </w:tc>
      </w:tr>
      <w:tr w:rsidR="003C5D00" w:rsidRPr="003C5D00" w14:paraId="746709E4" w14:textId="77777777" w:rsidTr="003C5D00">
        <w:trPr>
          <w:trHeight w:val="510"/>
        </w:trPr>
        <w:tc>
          <w:tcPr>
            <w:tcW w:w="4034" w:type="dxa"/>
            <w:shd w:val="clear" w:color="auto" w:fill="auto"/>
            <w:hideMark/>
          </w:tcPr>
          <w:p w14:paraId="4287D8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Расходы на обеспечение деятельности (оказание услуг) муниципальных учреждений - культурно-досуговые учреждения </w:t>
            </w:r>
          </w:p>
        </w:tc>
        <w:tc>
          <w:tcPr>
            <w:tcW w:w="422" w:type="dxa"/>
            <w:shd w:val="clear" w:color="auto" w:fill="auto"/>
            <w:noWrap/>
            <w:hideMark/>
          </w:tcPr>
          <w:p w14:paraId="708C404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F8B3C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hideMark/>
          </w:tcPr>
          <w:p w14:paraId="2B93A7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02 4 05 06111</w:t>
            </w:r>
          </w:p>
        </w:tc>
        <w:tc>
          <w:tcPr>
            <w:tcW w:w="561" w:type="dxa"/>
            <w:shd w:val="clear" w:color="auto" w:fill="auto"/>
            <w:noWrap/>
            <w:hideMark/>
          </w:tcPr>
          <w:p w14:paraId="5A7BF62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609F60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D3F63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99 608,0</w:t>
            </w:r>
          </w:p>
        </w:tc>
        <w:tc>
          <w:tcPr>
            <w:tcW w:w="920" w:type="dxa"/>
            <w:shd w:val="clear" w:color="auto" w:fill="auto"/>
            <w:noWrap/>
            <w:hideMark/>
          </w:tcPr>
          <w:p w14:paraId="63E3033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101 551,1</w:t>
            </w:r>
          </w:p>
        </w:tc>
        <w:tc>
          <w:tcPr>
            <w:tcW w:w="782" w:type="dxa"/>
            <w:shd w:val="clear" w:color="auto" w:fill="auto"/>
            <w:noWrap/>
            <w:hideMark/>
          </w:tcPr>
          <w:p w14:paraId="16FFF50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101 551,1</w:t>
            </w:r>
          </w:p>
        </w:tc>
      </w:tr>
      <w:tr w:rsidR="003C5D00" w:rsidRPr="003C5D00" w14:paraId="31566894" w14:textId="77777777" w:rsidTr="003C5D00">
        <w:trPr>
          <w:trHeight w:val="510"/>
        </w:trPr>
        <w:tc>
          <w:tcPr>
            <w:tcW w:w="4034" w:type="dxa"/>
            <w:shd w:val="clear" w:color="auto" w:fill="auto"/>
            <w:hideMark/>
          </w:tcPr>
          <w:p w14:paraId="2FF36A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284BDE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196F8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hideMark/>
          </w:tcPr>
          <w:p w14:paraId="17D6A0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02 4 05 06111</w:t>
            </w:r>
          </w:p>
        </w:tc>
        <w:tc>
          <w:tcPr>
            <w:tcW w:w="561" w:type="dxa"/>
            <w:shd w:val="clear" w:color="auto" w:fill="auto"/>
            <w:noWrap/>
            <w:hideMark/>
          </w:tcPr>
          <w:p w14:paraId="1FE133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1D89327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3626FB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99 608,0</w:t>
            </w:r>
          </w:p>
        </w:tc>
        <w:tc>
          <w:tcPr>
            <w:tcW w:w="920" w:type="dxa"/>
            <w:shd w:val="clear" w:color="auto" w:fill="auto"/>
            <w:noWrap/>
            <w:hideMark/>
          </w:tcPr>
          <w:p w14:paraId="626485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101 551,1</w:t>
            </w:r>
          </w:p>
        </w:tc>
        <w:tc>
          <w:tcPr>
            <w:tcW w:w="782" w:type="dxa"/>
            <w:shd w:val="clear" w:color="auto" w:fill="auto"/>
            <w:noWrap/>
            <w:hideMark/>
          </w:tcPr>
          <w:p w14:paraId="4556E32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101 551,1</w:t>
            </w:r>
          </w:p>
        </w:tc>
      </w:tr>
      <w:tr w:rsidR="003C5D00" w:rsidRPr="003C5D00" w14:paraId="4C23DDDA" w14:textId="77777777" w:rsidTr="003C5D00">
        <w:trPr>
          <w:trHeight w:val="255"/>
        </w:trPr>
        <w:tc>
          <w:tcPr>
            <w:tcW w:w="4034" w:type="dxa"/>
            <w:shd w:val="clear" w:color="auto" w:fill="auto"/>
            <w:hideMark/>
          </w:tcPr>
          <w:p w14:paraId="5AF6BB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4690611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BEAC97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hideMark/>
          </w:tcPr>
          <w:p w14:paraId="693EAC1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02 4 05 06111</w:t>
            </w:r>
          </w:p>
        </w:tc>
        <w:tc>
          <w:tcPr>
            <w:tcW w:w="561" w:type="dxa"/>
            <w:shd w:val="clear" w:color="auto" w:fill="auto"/>
            <w:noWrap/>
            <w:hideMark/>
          </w:tcPr>
          <w:p w14:paraId="245D0FD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2134FC3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08BC15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38 642,6</w:t>
            </w:r>
          </w:p>
        </w:tc>
        <w:tc>
          <w:tcPr>
            <w:tcW w:w="920" w:type="dxa"/>
            <w:shd w:val="clear" w:color="auto" w:fill="auto"/>
            <w:noWrap/>
            <w:hideMark/>
          </w:tcPr>
          <w:p w14:paraId="3295B6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40 414,6</w:t>
            </w:r>
          </w:p>
        </w:tc>
        <w:tc>
          <w:tcPr>
            <w:tcW w:w="782" w:type="dxa"/>
            <w:shd w:val="clear" w:color="auto" w:fill="auto"/>
            <w:noWrap/>
            <w:hideMark/>
          </w:tcPr>
          <w:p w14:paraId="348422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40 414,6</w:t>
            </w:r>
          </w:p>
        </w:tc>
      </w:tr>
      <w:tr w:rsidR="003C5D00" w:rsidRPr="003C5D00" w14:paraId="28DB5DCB" w14:textId="77777777" w:rsidTr="003C5D00">
        <w:trPr>
          <w:trHeight w:val="255"/>
        </w:trPr>
        <w:tc>
          <w:tcPr>
            <w:tcW w:w="4034" w:type="dxa"/>
            <w:shd w:val="clear" w:color="auto" w:fill="auto"/>
            <w:hideMark/>
          </w:tcPr>
          <w:p w14:paraId="1702C8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422" w:type="dxa"/>
            <w:shd w:val="clear" w:color="auto" w:fill="auto"/>
            <w:noWrap/>
            <w:hideMark/>
          </w:tcPr>
          <w:p w14:paraId="60DDC9F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w:t>
            </w:r>
            <w:r w:rsidRPr="003C5D00">
              <w:rPr>
                <w:rFonts w:ascii="Arial" w:hAnsi="Arial" w:cs="Arial"/>
                <w:sz w:val="20"/>
                <w:szCs w:val="20"/>
              </w:rPr>
              <w:lastRenderedPageBreak/>
              <w:t>01</w:t>
            </w:r>
          </w:p>
        </w:tc>
        <w:tc>
          <w:tcPr>
            <w:tcW w:w="561" w:type="dxa"/>
            <w:shd w:val="clear" w:color="auto" w:fill="auto"/>
            <w:noWrap/>
            <w:hideMark/>
          </w:tcPr>
          <w:p w14:paraId="379B02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080</w:t>
            </w:r>
            <w:r w:rsidRPr="003C5D00">
              <w:rPr>
                <w:rFonts w:ascii="Arial" w:hAnsi="Arial" w:cs="Arial"/>
                <w:sz w:val="20"/>
                <w:szCs w:val="20"/>
              </w:rPr>
              <w:lastRenderedPageBreak/>
              <w:t>1</w:t>
            </w:r>
          </w:p>
        </w:tc>
        <w:tc>
          <w:tcPr>
            <w:tcW w:w="1122" w:type="dxa"/>
            <w:shd w:val="clear" w:color="auto" w:fill="auto"/>
            <w:hideMark/>
          </w:tcPr>
          <w:p w14:paraId="50BF5B9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 xml:space="preserve">02 4 05 </w:t>
            </w:r>
            <w:r w:rsidRPr="003C5D00">
              <w:rPr>
                <w:rFonts w:ascii="Arial" w:hAnsi="Arial" w:cs="Arial"/>
                <w:sz w:val="20"/>
                <w:szCs w:val="20"/>
              </w:rPr>
              <w:lastRenderedPageBreak/>
              <w:t>06111</w:t>
            </w:r>
          </w:p>
        </w:tc>
        <w:tc>
          <w:tcPr>
            <w:tcW w:w="561" w:type="dxa"/>
            <w:shd w:val="clear" w:color="auto" w:fill="auto"/>
            <w:noWrap/>
            <w:hideMark/>
          </w:tcPr>
          <w:p w14:paraId="58293F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620</w:t>
            </w:r>
          </w:p>
        </w:tc>
        <w:tc>
          <w:tcPr>
            <w:tcW w:w="982" w:type="dxa"/>
            <w:shd w:val="clear" w:color="auto" w:fill="auto"/>
            <w:noWrap/>
            <w:hideMark/>
          </w:tcPr>
          <w:p w14:paraId="416B03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4180EC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60 </w:t>
            </w:r>
            <w:r w:rsidRPr="003C5D00">
              <w:rPr>
                <w:rFonts w:ascii="Arial" w:hAnsi="Arial" w:cs="Arial"/>
                <w:sz w:val="20"/>
                <w:szCs w:val="20"/>
              </w:rPr>
              <w:lastRenderedPageBreak/>
              <w:t>965,4</w:t>
            </w:r>
          </w:p>
        </w:tc>
        <w:tc>
          <w:tcPr>
            <w:tcW w:w="920" w:type="dxa"/>
            <w:shd w:val="clear" w:color="auto" w:fill="auto"/>
            <w:noWrap/>
            <w:hideMark/>
          </w:tcPr>
          <w:p w14:paraId="09F692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 xml:space="preserve">61 </w:t>
            </w:r>
            <w:r w:rsidRPr="003C5D00">
              <w:rPr>
                <w:rFonts w:ascii="Arial" w:hAnsi="Arial" w:cs="Arial"/>
                <w:sz w:val="20"/>
                <w:szCs w:val="20"/>
              </w:rPr>
              <w:lastRenderedPageBreak/>
              <w:t>136,5</w:t>
            </w:r>
          </w:p>
        </w:tc>
        <w:tc>
          <w:tcPr>
            <w:tcW w:w="782" w:type="dxa"/>
            <w:shd w:val="clear" w:color="auto" w:fill="auto"/>
            <w:noWrap/>
            <w:hideMark/>
          </w:tcPr>
          <w:p w14:paraId="53601A3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 xml:space="preserve">61 </w:t>
            </w:r>
            <w:r w:rsidRPr="003C5D00">
              <w:rPr>
                <w:rFonts w:ascii="Arial" w:hAnsi="Arial" w:cs="Arial"/>
                <w:sz w:val="20"/>
                <w:szCs w:val="20"/>
              </w:rPr>
              <w:lastRenderedPageBreak/>
              <w:t>136,5</w:t>
            </w:r>
          </w:p>
        </w:tc>
      </w:tr>
      <w:tr w:rsidR="003C5D00" w:rsidRPr="003C5D00" w14:paraId="5B5ADC80" w14:textId="77777777" w:rsidTr="003C5D00">
        <w:trPr>
          <w:trHeight w:val="765"/>
        </w:trPr>
        <w:tc>
          <w:tcPr>
            <w:tcW w:w="4034" w:type="dxa"/>
            <w:shd w:val="clear" w:color="auto" w:fill="auto"/>
            <w:hideMark/>
          </w:tcPr>
          <w:p w14:paraId="02AA01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Расходы на обеспечение деятельности (оказание услуг) муниципальных учреждений - культурно-досуговые учреждения (укрепление материально-технической базы и проведение текущего ремонта)</w:t>
            </w:r>
          </w:p>
        </w:tc>
        <w:tc>
          <w:tcPr>
            <w:tcW w:w="422" w:type="dxa"/>
            <w:shd w:val="clear" w:color="auto" w:fill="auto"/>
            <w:noWrap/>
            <w:hideMark/>
          </w:tcPr>
          <w:p w14:paraId="4EF8F97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0864A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hideMark/>
          </w:tcPr>
          <w:p w14:paraId="7ADE67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02 4 05 06112</w:t>
            </w:r>
          </w:p>
        </w:tc>
        <w:tc>
          <w:tcPr>
            <w:tcW w:w="561" w:type="dxa"/>
            <w:shd w:val="clear" w:color="auto" w:fill="auto"/>
            <w:noWrap/>
            <w:hideMark/>
          </w:tcPr>
          <w:p w14:paraId="41239B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0DFF8F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02927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65CD2D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0B5BC9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30 000,0</w:t>
            </w:r>
          </w:p>
        </w:tc>
      </w:tr>
      <w:tr w:rsidR="003C5D00" w:rsidRPr="003C5D00" w14:paraId="416A7C36" w14:textId="77777777" w:rsidTr="003C5D00">
        <w:trPr>
          <w:trHeight w:val="510"/>
        </w:trPr>
        <w:tc>
          <w:tcPr>
            <w:tcW w:w="4034" w:type="dxa"/>
            <w:shd w:val="clear" w:color="auto" w:fill="auto"/>
            <w:hideMark/>
          </w:tcPr>
          <w:p w14:paraId="47C9F8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2A4D982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DD360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hideMark/>
          </w:tcPr>
          <w:p w14:paraId="311D34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02 4 05 06112</w:t>
            </w:r>
          </w:p>
        </w:tc>
        <w:tc>
          <w:tcPr>
            <w:tcW w:w="561" w:type="dxa"/>
            <w:shd w:val="clear" w:color="auto" w:fill="auto"/>
            <w:noWrap/>
            <w:hideMark/>
          </w:tcPr>
          <w:p w14:paraId="4872101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5AE04D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A0147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4E12888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380C0D6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30 000,0</w:t>
            </w:r>
          </w:p>
        </w:tc>
      </w:tr>
      <w:tr w:rsidR="003C5D00" w:rsidRPr="003C5D00" w14:paraId="5806DDEB" w14:textId="77777777" w:rsidTr="003C5D00">
        <w:trPr>
          <w:trHeight w:val="255"/>
        </w:trPr>
        <w:tc>
          <w:tcPr>
            <w:tcW w:w="4034" w:type="dxa"/>
            <w:shd w:val="clear" w:color="auto" w:fill="auto"/>
            <w:hideMark/>
          </w:tcPr>
          <w:p w14:paraId="2D2BF7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0AB00E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F215C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hideMark/>
          </w:tcPr>
          <w:p w14:paraId="5DD8A5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02 4 05 06112</w:t>
            </w:r>
          </w:p>
        </w:tc>
        <w:tc>
          <w:tcPr>
            <w:tcW w:w="561" w:type="dxa"/>
            <w:shd w:val="clear" w:color="auto" w:fill="auto"/>
            <w:noWrap/>
            <w:hideMark/>
          </w:tcPr>
          <w:p w14:paraId="5B4FF4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25630C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63DE4B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61FEFB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0E07B0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20 000,0</w:t>
            </w:r>
          </w:p>
        </w:tc>
      </w:tr>
      <w:tr w:rsidR="003C5D00" w:rsidRPr="003C5D00" w14:paraId="56A29A6B" w14:textId="77777777" w:rsidTr="003C5D00">
        <w:trPr>
          <w:trHeight w:val="255"/>
        </w:trPr>
        <w:tc>
          <w:tcPr>
            <w:tcW w:w="4034" w:type="dxa"/>
            <w:shd w:val="clear" w:color="auto" w:fill="auto"/>
            <w:hideMark/>
          </w:tcPr>
          <w:p w14:paraId="1A7C68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422" w:type="dxa"/>
            <w:shd w:val="clear" w:color="auto" w:fill="auto"/>
            <w:noWrap/>
            <w:hideMark/>
          </w:tcPr>
          <w:p w14:paraId="31BA02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81102B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hideMark/>
          </w:tcPr>
          <w:p w14:paraId="4FA214C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02 4 05 06112</w:t>
            </w:r>
          </w:p>
        </w:tc>
        <w:tc>
          <w:tcPr>
            <w:tcW w:w="561" w:type="dxa"/>
            <w:shd w:val="clear" w:color="auto" w:fill="auto"/>
            <w:noWrap/>
            <w:hideMark/>
          </w:tcPr>
          <w:p w14:paraId="1803D8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982" w:type="dxa"/>
            <w:shd w:val="clear" w:color="auto" w:fill="auto"/>
            <w:noWrap/>
            <w:hideMark/>
          </w:tcPr>
          <w:p w14:paraId="668843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148ED4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467D3B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4D5BD26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10 000,0</w:t>
            </w:r>
          </w:p>
        </w:tc>
      </w:tr>
      <w:tr w:rsidR="003C5D00" w:rsidRPr="003C5D00" w14:paraId="34B5691E" w14:textId="77777777" w:rsidTr="003C5D00">
        <w:trPr>
          <w:trHeight w:val="510"/>
        </w:trPr>
        <w:tc>
          <w:tcPr>
            <w:tcW w:w="4034" w:type="dxa"/>
            <w:shd w:val="clear" w:color="auto" w:fill="auto"/>
            <w:hideMark/>
          </w:tcPr>
          <w:p w14:paraId="370AEA2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«Укрепление материально-технической базы государственных и муниципальных учреждений культуры Московской области»</w:t>
            </w:r>
          </w:p>
        </w:tc>
        <w:tc>
          <w:tcPr>
            <w:tcW w:w="422" w:type="dxa"/>
            <w:shd w:val="clear" w:color="auto" w:fill="auto"/>
            <w:noWrap/>
            <w:hideMark/>
          </w:tcPr>
          <w:p w14:paraId="38C536C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00D43A8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0801</w:t>
            </w:r>
          </w:p>
        </w:tc>
        <w:tc>
          <w:tcPr>
            <w:tcW w:w="1122" w:type="dxa"/>
            <w:shd w:val="clear" w:color="auto" w:fill="auto"/>
            <w:hideMark/>
          </w:tcPr>
          <w:p w14:paraId="68D52D2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02 5 00 00000</w:t>
            </w:r>
          </w:p>
        </w:tc>
        <w:tc>
          <w:tcPr>
            <w:tcW w:w="561" w:type="dxa"/>
            <w:shd w:val="clear" w:color="auto" w:fill="auto"/>
            <w:hideMark/>
          </w:tcPr>
          <w:p w14:paraId="5531CC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hideMark/>
          </w:tcPr>
          <w:p w14:paraId="728B54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62A266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4 950,0</w:t>
            </w:r>
          </w:p>
        </w:tc>
        <w:tc>
          <w:tcPr>
            <w:tcW w:w="920" w:type="dxa"/>
            <w:shd w:val="clear" w:color="auto" w:fill="auto"/>
            <w:noWrap/>
            <w:hideMark/>
          </w:tcPr>
          <w:p w14:paraId="7A10439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5CFEC41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75B01F52" w14:textId="77777777" w:rsidTr="003C5D00">
        <w:trPr>
          <w:trHeight w:val="255"/>
        </w:trPr>
        <w:tc>
          <w:tcPr>
            <w:tcW w:w="4034" w:type="dxa"/>
            <w:shd w:val="clear" w:color="auto" w:fill="auto"/>
            <w:hideMark/>
          </w:tcPr>
          <w:p w14:paraId="2E8E77A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Федеральный проект «Культурная среда»</w:t>
            </w:r>
          </w:p>
        </w:tc>
        <w:tc>
          <w:tcPr>
            <w:tcW w:w="422" w:type="dxa"/>
            <w:shd w:val="clear" w:color="auto" w:fill="auto"/>
            <w:noWrap/>
            <w:hideMark/>
          </w:tcPr>
          <w:p w14:paraId="2A91B7C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33454E2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0801</w:t>
            </w:r>
          </w:p>
        </w:tc>
        <w:tc>
          <w:tcPr>
            <w:tcW w:w="1122" w:type="dxa"/>
            <w:shd w:val="clear" w:color="auto" w:fill="auto"/>
            <w:hideMark/>
          </w:tcPr>
          <w:p w14:paraId="04D2F7D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02 5 А1 00000</w:t>
            </w:r>
          </w:p>
        </w:tc>
        <w:tc>
          <w:tcPr>
            <w:tcW w:w="561" w:type="dxa"/>
            <w:shd w:val="clear" w:color="auto" w:fill="auto"/>
            <w:hideMark/>
          </w:tcPr>
          <w:p w14:paraId="2C7BDC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hideMark/>
          </w:tcPr>
          <w:p w14:paraId="26B7FD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B87133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4 950,0</w:t>
            </w:r>
          </w:p>
        </w:tc>
        <w:tc>
          <w:tcPr>
            <w:tcW w:w="920" w:type="dxa"/>
            <w:shd w:val="clear" w:color="auto" w:fill="auto"/>
            <w:noWrap/>
            <w:hideMark/>
          </w:tcPr>
          <w:p w14:paraId="07F81A2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540F9AB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34AE241E" w14:textId="77777777" w:rsidTr="003C5D00">
        <w:trPr>
          <w:trHeight w:val="255"/>
        </w:trPr>
        <w:tc>
          <w:tcPr>
            <w:tcW w:w="4034" w:type="dxa"/>
            <w:shd w:val="clear" w:color="auto" w:fill="auto"/>
            <w:hideMark/>
          </w:tcPr>
          <w:p w14:paraId="00AE84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Оснащение муниципальных учреждений культуры кинооборудованием</w:t>
            </w:r>
          </w:p>
        </w:tc>
        <w:tc>
          <w:tcPr>
            <w:tcW w:w="422" w:type="dxa"/>
            <w:shd w:val="clear" w:color="auto" w:fill="auto"/>
            <w:noWrap/>
            <w:hideMark/>
          </w:tcPr>
          <w:p w14:paraId="42278C3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23C263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hideMark/>
          </w:tcPr>
          <w:p w14:paraId="58926B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5 А1 S1530</w:t>
            </w:r>
          </w:p>
        </w:tc>
        <w:tc>
          <w:tcPr>
            <w:tcW w:w="561" w:type="dxa"/>
            <w:shd w:val="clear" w:color="auto" w:fill="auto"/>
            <w:noWrap/>
            <w:hideMark/>
          </w:tcPr>
          <w:p w14:paraId="04372D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53E87C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8ED464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4 950,0</w:t>
            </w:r>
          </w:p>
        </w:tc>
        <w:tc>
          <w:tcPr>
            <w:tcW w:w="920" w:type="dxa"/>
            <w:shd w:val="clear" w:color="auto" w:fill="auto"/>
            <w:noWrap/>
            <w:hideMark/>
          </w:tcPr>
          <w:p w14:paraId="61AE46B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75DCDA4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63928552" w14:textId="77777777" w:rsidTr="003C5D00">
        <w:trPr>
          <w:trHeight w:val="510"/>
        </w:trPr>
        <w:tc>
          <w:tcPr>
            <w:tcW w:w="4034" w:type="dxa"/>
            <w:shd w:val="clear" w:color="auto" w:fill="auto"/>
            <w:hideMark/>
          </w:tcPr>
          <w:p w14:paraId="17AC5C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4A61BC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28A4A1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hideMark/>
          </w:tcPr>
          <w:p w14:paraId="2E49B7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5 А1 S1530</w:t>
            </w:r>
          </w:p>
        </w:tc>
        <w:tc>
          <w:tcPr>
            <w:tcW w:w="561" w:type="dxa"/>
            <w:shd w:val="clear" w:color="auto" w:fill="auto"/>
            <w:noWrap/>
            <w:hideMark/>
          </w:tcPr>
          <w:p w14:paraId="5D01B9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2638726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E8895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4 950,0</w:t>
            </w:r>
          </w:p>
        </w:tc>
        <w:tc>
          <w:tcPr>
            <w:tcW w:w="920" w:type="dxa"/>
            <w:shd w:val="clear" w:color="auto" w:fill="auto"/>
            <w:noWrap/>
            <w:hideMark/>
          </w:tcPr>
          <w:p w14:paraId="38CA2AA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3ED3EF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E105E8F" w14:textId="77777777" w:rsidTr="003C5D00">
        <w:trPr>
          <w:trHeight w:val="255"/>
        </w:trPr>
        <w:tc>
          <w:tcPr>
            <w:tcW w:w="4034" w:type="dxa"/>
            <w:shd w:val="clear" w:color="auto" w:fill="auto"/>
            <w:hideMark/>
          </w:tcPr>
          <w:p w14:paraId="071180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422" w:type="dxa"/>
            <w:shd w:val="clear" w:color="auto" w:fill="auto"/>
            <w:noWrap/>
            <w:hideMark/>
          </w:tcPr>
          <w:p w14:paraId="456902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891DB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hideMark/>
          </w:tcPr>
          <w:p w14:paraId="3EA4E9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5 А1 S1530</w:t>
            </w:r>
          </w:p>
        </w:tc>
        <w:tc>
          <w:tcPr>
            <w:tcW w:w="561" w:type="dxa"/>
            <w:shd w:val="clear" w:color="auto" w:fill="auto"/>
            <w:noWrap/>
            <w:hideMark/>
          </w:tcPr>
          <w:p w14:paraId="57A12D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982" w:type="dxa"/>
            <w:shd w:val="clear" w:color="auto" w:fill="auto"/>
            <w:noWrap/>
            <w:hideMark/>
          </w:tcPr>
          <w:p w14:paraId="5D50E3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823" w:type="dxa"/>
            <w:shd w:val="clear" w:color="auto" w:fill="auto"/>
            <w:noWrap/>
            <w:hideMark/>
          </w:tcPr>
          <w:p w14:paraId="034153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3 801,6</w:t>
            </w:r>
          </w:p>
        </w:tc>
        <w:tc>
          <w:tcPr>
            <w:tcW w:w="920" w:type="dxa"/>
            <w:shd w:val="clear" w:color="auto" w:fill="auto"/>
            <w:noWrap/>
            <w:hideMark/>
          </w:tcPr>
          <w:p w14:paraId="7C2B19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1C8E66F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972D716" w14:textId="77777777" w:rsidTr="003C5D00">
        <w:trPr>
          <w:trHeight w:val="255"/>
        </w:trPr>
        <w:tc>
          <w:tcPr>
            <w:tcW w:w="4034" w:type="dxa"/>
            <w:shd w:val="clear" w:color="auto" w:fill="auto"/>
            <w:hideMark/>
          </w:tcPr>
          <w:p w14:paraId="750845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422" w:type="dxa"/>
            <w:shd w:val="clear" w:color="auto" w:fill="auto"/>
            <w:noWrap/>
            <w:hideMark/>
          </w:tcPr>
          <w:p w14:paraId="594FD6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6DC47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hideMark/>
          </w:tcPr>
          <w:p w14:paraId="2BBFF25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5 А1 S1530</w:t>
            </w:r>
          </w:p>
        </w:tc>
        <w:tc>
          <w:tcPr>
            <w:tcW w:w="561" w:type="dxa"/>
            <w:shd w:val="clear" w:color="auto" w:fill="auto"/>
            <w:noWrap/>
            <w:hideMark/>
          </w:tcPr>
          <w:p w14:paraId="7DBFCF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982" w:type="dxa"/>
            <w:shd w:val="clear" w:color="auto" w:fill="auto"/>
            <w:noWrap/>
            <w:hideMark/>
          </w:tcPr>
          <w:p w14:paraId="427A57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6A69247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1 148,4</w:t>
            </w:r>
          </w:p>
        </w:tc>
        <w:tc>
          <w:tcPr>
            <w:tcW w:w="920" w:type="dxa"/>
            <w:shd w:val="clear" w:color="auto" w:fill="auto"/>
            <w:noWrap/>
            <w:hideMark/>
          </w:tcPr>
          <w:p w14:paraId="5EA8FE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143D94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3B0DBE6" w14:textId="77777777" w:rsidTr="003C5D00">
        <w:trPr>
          <w:trHeight w:val="255"/>
        </w:trPr>
        <w:tc>
          <w:tcPr>
            <w:tcW w:w="4034" w:type="dxa"/>
            <w:shd w:val="clear" w:color="auto" w:fill="auto"/>
            <w:hideMark/>
          </w:tcPr>
          <w:p w14:paraId="65B22C2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Обеспечивающая подпрограмма</w:t>
            </w:r>
          </w:p>
        </w:tc>
        <w:tc>
          <w:tcPr>
            <w:tcW w:w="422" w:type="dxa"/>
            <w:shd w:val="clear" w:color="auto" w:fill="auto"/>
            <w:noWrap/>
            <w:hideMark/>
          </w:tcPr>
          <w:p w14:paraId="7F54A0B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6CA78B4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0801</w:t>
            </w:r>
          </w:p>
        </w:tc>
        <w:tc>
          <w:tcPr>
            <w:tcW w:w="1122" w:type="dxa"/>
            <w:shd w:val="clear" w:color="auto" w:fill="auto"/>
            <w:hideMark/>
          </w:tcPr>
          <w:p w14:paraId="72976FD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02 8 00 00000</w:t>
            </w:r>
          </w:p>
        </w:tc>
        <w:tc>
          <w:tcPr>
            <w:tcW w:w="561" w:type="dxa"/>
            <w:shd w:val="clear" w:color="auto" w:fill="auto"/>
            <w:hideMark/>
          </w:tcPr>
          <w:p w14:paraId="36AB9DB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hideMark/>
          </w:tcPr>
          <w:p w14:paraId="70CD8DD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18C7DC6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853,9</w:t>
            </w:r>
          </w:p>
        </w:tc>
        <w:tc>
          <w:tcPr>
            <w:tcW w:w="920" w:type="dxa"/>
            <w:shd w:val="clear" w:color="auto" w:fill="auto"/>
            <w:noWrap/>
            <w:hideMark/>
          </w:tcPr>
          <w:p w14:paraId="465E5C9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1 800,0</w:t>
            </w:r>
          </w:p>
        </w:tc>
        <w:tc>
          <w:tcPr>
            <w:tcW w:w="782" w:type="dxa"/>
            <w:shd w:val="clear" w:color="auto" w:fill="auto"/>
            <w:noWrap/>
            <w:hideMark/>
          </w:tcPr>
          <w:p w14:paraId="2D11ECA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1 800,0</w:t>
            </w:r>
          </w:p>
        </w:tc>
      </w:tr>
      <w:tr w:rsidR="003C5D00" w:rsidRPr="003C5D00" w14:paraId="7A50EC60" w14:textId="77777777" w:rsidTr="003C5D00">
        <w:trPr>
          <w:trHeight w:val="510"/>
        </w:trPr>
        <w:tc>
          <w:tcPr>
            <w:tcW w:w="4034" w:type="dxa"/>
            <w:shd w:val="clear" w:color="auto" w:fill="auto"/>
            <w:hideMark/>
          </w:tcPr>
          <w:p w14:paraId="52F0CB7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«Создание условий для реализации полномочий органов местного самоуправления»</w:t>
            </w:r>
          </w:p>
        </w:tc>
        <w:tc>
          <w:tcPr>
            <w:tcW w:w="422" w:type="dxa"/>
            <w:shd w:val="clear" w:color="auto" w:fill="auto"/>
            <w:noWrap/>
            <w:hideMark/>
          </w:tcPr>
          <w:p w14:paraId="7ABB587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003CE5A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0801</w:t>
            </w:r>
          </w:p>
        </w:tc>
        <w:tc>
          <w:tcPr>
            <w:tcW w:w="1122" w:type="dxa"/>
            <w:shd w:val="clear" w:color="auto" w:fill="auto"/>
            <w:hideMark/>
          </w:tcPr>
          <w:p w14:paraId="3B441D2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02 8 01 00000</w:t>
            </w:r>
          </w:p>
        </w:tc>
        <w:tc>
          <w:tcPr>
            <w:tcW w:w="561" w:type="dxa"/>
            <w:shd w:val="clear" w:color="auto" w:fill="auto"/>
            <w:hideMark/>
          </w:tcPr>
          <w:p w14:paraId="3F1F2BF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hideMark/>
          </w:tcPr>
          <w:p w14:paraId="29E5D5C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71471E9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853,9</w:t>
            </w:r>
          </w:p>
        </w:tc>
        <w:tc>
          <w:tcPr>
            <w:tcW w:w="920" w:type="dxa"/>
            <w:shd w:val="clear" w:color="auto" w:fill="auto"/>
            <w:noWrap/>
            <w:hideMark/>
          </w:tcPr>
          <w:p w14:paraId="506D64E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1 800,0</w:t>
            </w:r>
          </w:p>
        </w:tc>
        <w:tc>
          <w:tcPr>
            <w:tcW w:w="782" w:type="dxa"/>
            <w:shd w:val="clear" w:color="auto" w:fill="auto"/>
            <w:noWrap/>
            <w:hideMark/>
          </w:tcPr>
          <w:p w14:paraId="0FC4572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1 800,0</w:t>
            </w:r>
          </w:p>
        </w:tc>
      </w:tr>
      <w:tr w:rsidR="003C5D00" w:rsidRPr="003C5D00" w14:paraId="02D813D6" w14:textId="77777777" w:rsidTr="003C5D00">
        <w:trPr>
          <w:trHeight w:val="510"/>
        </w:trPr>
        <w:tc>
          <w:tcPr>
            <w:tcW w:w="4034" w:type="dxa"/>
            <w:shd w:val="clear" w:color="auto" w:fill="auto"/>
            <w:hideMark/>
          </w:tcPr>
          <w:p w14:paraId="0D89245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Мероприятия в сфере культуры (проведение культурно-массовых мероприятий в сфере культуры и искусства Администрацией городского округа Кашира)</w:t>
            </w:r>
          </w:p>
        </w:tc>
        <w:tc>
          <w:tcPr>
            <w:tcW w:w="422" w:type="dxa"/>
            <w:shd w:val="clear" w:color="auto" w:fill="auto"/>
            <w:noWrap/>
            <w:hideMark/>
          </w:tcPr>
          <w:p w14:paraId="61434AF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D9F8B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hideMark/>
          </w:tcPr>
          <w:p w14:paraId="1CC2CF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02 8 01 00501</w:t>
            </w:r>
          </w:p>
        </w:tc>
        <w:tc>
          <w:tcPr>
            <w:tcW w:w="561" w:type="dxa"/>
            <w:shd w:val="clear" w:color="auto" w:fill="auto"/>
            <w:hideMark/>
          </w:tcPr>
          <w:p w14:paraId="788EEE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hideMark/>
          </w:tcPr>
          <w:p w14:paraId="1E526D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B3488F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605,0</w:t>
            </w:r>
          </w:p>
        </w:tc>
        <w:tc>
          <w:tcPr>
            <w:tcW w:w="920" w:type="dxa"/>
            <w:shd w:val="clear" w:color="auto" w:fill="auto"/>
            <w:noWrap/>
            <w:hideMark/>
          </w:tcPr>
          <w:p w14:paraId="0976FE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850,0</w:t>
            </w:r>
          </w:p>
        </w:tc>
        <w:tc>
          <w:tcPr>
            <w:tcW w:w="782" w:type="dxa"/>
            <w:shd w:val="clear" w:color="auto" w:fill="auto"/>
            <w:noWrap/>
            <w:hideMark/>
          </w:tcPr>
          <w:p w14:paraId="35185D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850,0</w:t>
            </w:r>
          </w:p>
        </w:tc>
      </w:tr>
      <w:tr w:rsidR="003C5D00" w:rsidRPr="003C5D00" w14:paraId="5A67CA19" w14:textId="77777777" w:rsidTr="003C5D00">
        <w:trPr>
          <w:trHeight w:val="255"/>
        </w:trPr>
        <w:tc>
          <w:tcPr>
            <w:tcW w:w="4034" w:type="dxa"/>
            <w:shd w:val="clear" w:color="auto" w:fill="auto"/>
            <w:hideMark/>
          </w:tcPr>
          <w:p w14:paraId="367D97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0B36D5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519DB1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hideMark/>
          </w:tcPr>
          <w:p w14:paraId="29B299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02 8 01 00501</w:t>
            </w:r>
          </w:p>
        </w:tc>
        <w:tc>
          <w:tcPr>
            <w:tcW w:w="561" w:type="dxa"/>
            <w:shd w:val="clear" w:color="auto" w:fill="auto"/>
            <w:noWrap/>
            <w:hideMark/>
          </w:tcPr>
          <w:p w14:paraId="43C4987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681A9C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FF475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605,0</w:t>
            </w:r>
          </w:p>
        </w:tc>
        <w:tc>
          <w:tcPr>
            <w:tcW w:w="920" w:type="dxa"/>
            <w:shd w:val="clear" w:color="auto" w:fill="auto"/>
            <w:noWrap/>
            <w:hideMark/>
          </w:tcPr>
          <w:p w14:paraId="405F17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850,0</w:t>
            </w:r>
          </w:p>
        </w:tc>
        <w:tc>
          <w:tcPr>
            <w:tcW w:w="782" w:type="dxa"/>
            <w:shd w:val="clear" w:color="auto" w:fill="auto"/>
            <w:noWrap/>
            <w:hideMark/>
          </w:tcPr>
          <w:p w14:paraId="1B099A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850,0</w:t>
            </w:r>
          </w:p>
        </w:tc>
      </w:tr>
      <w:tr w:rsidR="003C5D00" w:rsidRPr="003C5D00" w14:paraId="5DDCF1C0" w14:textId="77777777" w:rsidTr="003C5D00">
        <w:trPr>
          <w:trHeight w:val="510"/>
        </w:trPr>
        <w:tc>
          <w:tcPr>
            <w:tcW w:w="4034" w:type="dxa"/>
            <w:shd w:val="clear" w:color="auto" w:fill="auto"/>
            <w:hideMark/>
          </w:tcPr>
          <w:p w14:paraId="5AC118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3CC52F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3ACB3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hideMark/>
          </w:tcPr>
          <w:p w14:paraId="437461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02 8 01 00501</w:t>
            </w:r>
          </w:p>
        </w:tc>
        <w:tc>
          <w:tcPr>
            <w:tcW w:w="561" w:type="dxa"/>
            <w:shd w:val="clear" w:color="auto" w:fill="auto"/>
            <w:noWrap/>
            <w:hideMark/>
          </w:tcPr>
          <w:p w14:paraId="62BD5F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16181B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35F5AF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605,0</w:t>
            </w:r>
          </w:p>
        </w:tc>
        <w:tc>
          <w:tcPr>
            <w:tcW w:w="920" w:type="dxa"/>
            <w:shd w:val="clear" w:color="auto" w:fill="auto"/>
            <w:noWrap/>
            <w:hideMark/>
          </w:tcPr>
          <w:p w14:paraId="2D51AA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850,0</w:t>
            </w:r>
          </w:p>
        </w:tc>
        <w:tc>
          <w:tcPr>
            <w:tcW w:w="782" w:type="dxa"/>
            <w:shd w:val="clear" w:color="auto" w:fill="auto"/>
            <w:noWrap/>
            <w:hideMark/>
          </w:tcPr>
          <w:p w14:paraId="30F5B9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850,0</w:t>
            </w:r>
          </w:p>
        </w:tc>
      </w:tr>
      <w:tr w:rsidR="003C5D00" w:rsidRPr="003C5D00" w14:paraId="6A6690D3" w14:textId="77777777" w:rsidTr="003C5D00">
        <w:trPr>
          <w:trHeight w:val="510"/>
        </w:trPr>
        <w:tc>
          <w:tcPr>
            <w:tcW w:w="4034" w:type="dxa"/>
            <w:shd w:val="clear" w:color="auto" w:fill="auto"/>
            <w:hideMark/>
          </w:tcPr>
          <w:p w14:paraId="003339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Мероприятия в сфере культуры (проведение культурно-массовых мероприятий в сфере культуры и искусства Министерством культуры Московской области)</w:t>
            </w:r>
          </w:p>
        </w:tc>
        <w:tc>
          <w:tcPr>
            <w:tcW w:w="422" w:type="dxa"/>
            <w:shd w:val="clear" w:color="auto" w:fill="auto"/>
            <w:noWrap/>
            <w:hideMark/>
          </w:tcPr>
          <w:p w14:paraId="482558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5BCC88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hideMark/>
          </w:tcPr>
          <w:p w14:paraId="508CC3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02 8 01 00502</w:t>
            </w:r>
          </w:p>
        </w:tc>
        <w:tc>
          <w:tcPr>
            <w:tcW w:w="561" w:type="dxa"/>
            <w:shd w:val="clear" w:color="auto" w:fill="auto"/>
            <w:hideMark/>
          </w:tcPr>
          <w:p w14:paraId="4321B4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hideMark/>
          </w:tcPr>
          <w:p w14:paraId="7F0874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25A53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248,9</w:t>
            </w:r>
          </w:p>
        </w:tc>
        <w:tc>
          <w:tcPr>
            <w:tcW w:w="920" w:type="dxa"/>
            <w:shd w:val="clear" w:color="auto" w:fill="auto"/>
            <w:noWrap/>
            <w:hideMark/>
          </w:tcPr>
          <w:p w14:paraId="5E5070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950,0</w:t>
            </w:r>
          </w:p>
        </w:tc>
        <w:tc>
          <w:tcPr>
            <w:tcW w:w="782" w:type="dxa"/>
            <w:shd w:val="clear" w:color="auto" w:fill="auto"/>
            <w:noWrap/>
            <w:hideMark/>
          </w:tcPr>
          <w:p w14:paraId="4F0413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950,0</w:t>
            </w:r>
          </w:p>
        </w:tc>
      </w:tr>
      <w:tr w:rsidR="003C5D00" w:rsidRPr="003C5D00" w14:paraId="03682BE0" w14:textId="77777777" w:rsidTr="003C5D00">
        <w:trPr>
          <w:trHeight w:val="255"/>
        </w:trPr>
        <w:tc>
          <w:tcPr>
            <w:tcW w:w="4034" w:type="dxa"/>
            <w:shd w:val="clear" w:color="auto" w:fill="auto"/>
            <w:hideMark/>
          </w:tcPr>
          <w:p w14:paraId="7BCECC8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478994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41153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hideMark/>
          </w:tcPr>
          <w:p w14:paraId="27CC810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02 8 01 00502</w:t>
            </w:r>
          </w:p>
        </w:tc>
        <w:tc>
          <w:tcPr>
            <w:tcW w:w="561" w:type="dxa"/>
            <w:shd w:val="clear" w:color="auto" w:fill="auto"/>
            <w:noWrap/>
            <w:hideMark/>
          </w:tcPr>
          <w:p w14:paraId="6B7E1D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603E36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DC184E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248,9</w:t>
            </w:r>
          </w:p>
        </w:tc>
        <w:tc>
          <w:tcPr>
            <w:tcW w:w="920" w:type="dxa"/>
            <w:shd w:val="clear" w:color="auto" w:fill="auto"/>
            <w:noWrap/>
            <w:hideMark/>
          </w:tcPr>
          <w:p w14:paraId="1413FB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950,0</w:t>
            </w:r>
          </w:p>
        </w:tc>
        <w:tc>
          <w:tcPr>
            <w:tcW w:w="782" w:type="dxa"/>
            <w:shd w:val="clear" w:color="auto" w:fill="auto"/>
            <w:noWrap/>
            <w:hideMark/>
          </w:tcPr>
          <w:p w14:paraId="5DA7A4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950,0</w:t>
            </w:r>
          </w:p>
        </w:tc>
      </w:tr>
      <w:tr w:rsidR="003C5D00" w:rsidRPr="003C5D00" w14:paraId="4AFA356A" w14:textId="77777777" w:rsidTr="003C5D00">
        <w:trPr>
          <w:trHeight w:val="510"/>
        </w:trPr>
        <w:tc>
          <w:tcPr>
            <w:tcW w:w="4034" w:type="dxa"/>
            <w:shd w:val="clear" w:color="auto" w:fill="auto"/>
            <w:hideMark/>
          </w:tcPr>
          <w:p w14:paraId="4E67E6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Иные закупки товаров, работ и услуг для обеспечения государственных (муниципальных) нужд</w:t>
            </w:r>
          </w:p>
        </w:tc>
        <w:tc>
          <w:tcPr>
            <w:tcW w:w="422" w:type="dxa"/>
            <w:shd w:val="clear" w:color="auto" w:fill="auto"/>
            <w:noWrap/>
            <w:hideMark/>
          </w:tcPr>
          <w:p w14:paraId="030FEE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544F0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hideMark/>
          </w:tcPr>
          <w:p w14:paraId="10D186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02 8 01 00502</w:t>
            </w:r>
          </w:p>
        </w:tc>
        <w:tc>
          <w:tcPr>
            <w:tcW w:w="561" w:type="dxa"/>
            <w:shd w:val="clear" w:color="auto" w:fill="auto"/>
            <w:noWrap/>
            <w:hideMark/>
          </w:tcPr>
          <w:p w14:paraId="5133C7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4A76EA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4F0A6B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248,9</w:t>
            </w:r>
          </w:p>
        </w:tc>
        <w:tc>
          <w:tcPr>
            <w:tcW w:w="920" w:type="dxa"/>
            <w:shd w:val="clear" w:color="auto" w:fill="auto"/>
            <w:noWrap/>
            <w:hideMark/>
          </w:tcPr>
          <w:p w14:paraId="5DBD57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950,0</w:t>
            </w:r>
          </w:p>
        </w:tc>
        <w:tc>
          <w:tcPr>
            <w:tcW w:w="782" w:type="dxa"/>
            <w:shd w:val="clear" w:color="auto" w:fill="auto"/>
            <w:noWrap/>
            <w:hideMark/>
          </w:tcPr>
          <w:p w14:paraId="43D12E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950,0</w:t>
            </w:r>
          </w:p>
        </w:tc>
      </w:tr>
      <w:tr w:rsidR="003C5D00" w:rsidRPr="003C5D00" w14:paraId="50443A26" w14:textId="77777777" w:rsidTr="003C5D00">
        <w:trPr>
          <w:trHeight w:val="255"/>
        </w:trPr>
        <w:tc>
          <w:tcPr>
            <w:tcW w:w="4034" w:type="dxa"/>
            <w:shd w:val="clear" w:color="auto" w:fill="auto"/>
            <w:hideMark/>
          </w:tcPr>
          <w:p w14:paraId="7BE004E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«Развитие парков культуры и отдыха»</w:t>
            </w:r>
          </w:p>
        </w:tc>
        <w:tc>
          <w:tcPr>
            <w:tcW w:w="422" w:type="dxa"/>
            <w:shd w:val="clear" w:color="auto" w:fill="auto"/>
            <w:noWrap/>
            <w:hideMark/>
          </w:tcPr>
          <w:p w14:paraId="5C2963F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3AEBF3C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0801</w:t>
            </w:r>
          </w:p>
        </w:tc>
        <w:tc>
          <w:tcPr>
            <w:tcW w:w="1122" w:type="dxa"/>
            <w:shd w:val="clear" w:color="auto" w:fill="auto"/>
            <w:hideMark/>
          </w:tcPr>
          <w:p w14:paraId="08F43AB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02 9 00 00000</w:t>
            </w:r>
          </w:p>
        </w:tc>
        <w:tc>
          <w:tcPr>
            <w:tcW w:w="561" w:type="dxa"/>
            <w:shd w:val="clear" w:color="auto" w:fill="auto"/>
            <w:noWrap/>
            <w:hideMark/>
          </w:tcPr>
          <w:p w14:paraId="1C7C558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68E9922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6398BCE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8 443,4</w:t>
            </w:r>
          </w:p>
        </w:tc>
        <w:tc>
          <w:tcPr>
            <w:tcW w:w="920" w:type="dxa"/>
            <w:shd w:val="clear" w:color="auto" w:fill="auto"/>
            <w:noWrap/>
            <w:hideMark/>
          </w:tcPr>
          <w:p w14:paraId="7593E8D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6 460,4</w:t>
            </w:r>
          </w:p>
        </w:tc>
        <w:tc>
          <w:tcPr>
            <w:tcW w:w="782" w:type="dxa"/>
            <w:shd w:val="clear" w:color="auto" w:fill="auto"/>
            <w:noWrap/>
            <w:hideMark/>
          </w:tcPr>
          <w:p w14:paraId="46589B2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6 460,4</w:t>
            </w:r>
          </w:p>
        </w:tc>
      </w:tr>
      <w:tr w:rsidR="003C5D00" w:rsidRPr="003C5D00" w14:paraId="6D0D2C8F" w14:textId="77777777" w:rsidTr="003C5D00">
        <w:trPr>
          <w:trHeight w:val="510"/>
        </w:trPr>
        <w:tc>
          <w:tcPr>
            <w:tcW w:w="4034" w:type="dxa"/>
            <w:shd w:val="clear" w:color="auto" w:fill="auto"/>
            <w:hideMark/>
          </w:tcPr>
          <w:p w14:paraId="647792A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«Соответствие нормативу обеспеченности парками культуры и отдыха»</w:t>
            </w:r>
          </w:p>
        </w:tc>
        <w:tc>
          <w:tcPr>
            <w:tcW w:w="422" w:type="dxa"/>
            <w:shd w:val="clear" w:color="auto" w:fill="auto"/>
            <w:noWrap/>
            <w:hideMark/>
          </w:tcPr>
          <w:p w14:paraId="5A41079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0BCE568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0801</w:t>
            </w:r>
          </w:p>
        </w:tc>
        <w:tc>
          <w:tcPr>
            <w:tcW w:w="1122" w:type="dxa"/>
            <w:shd w:val="clear" w:color="auto" w:fill="auto"/>
            <w:hideMark/>
          </w:tcPr>
          <w:p w14:paraId="05D92A0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02 9 01 00000</w:t>
            </w:r>
          </w:p>
        </w:tc>
        <w:tc>
          <w:tcPr>
            <w:tcW w:w="561" w:type="dxa"/>
            <w:shd w:val="clear" w:color="auto" w:fill="auto"/>
            <w:noWrap/>
            <w:hideMark/>
          </w:tcPr>
          <w:p w14:paraId="772DBA2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304BA78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616626B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8 443,4</w:t>
            </w:r>
          </w:p>
        </w:tc>
        <w:tc>
          <w:tcPr>
            <w:tcW w:w="920" w:type="dxa"/>
            <w:shd w:val="clear" w:color="auto" w:fill="auto"/>
            <w:noWrap/>
            <w:hideMark/>
          </w:tcPr>
          <w:p w14:paraId="26E89B1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6 460,4</w:t>
            </w:r>
          </w:p>
        </w:tc>
        <w:tc>
          <w:tcPr>
            <w:tcW w:w="782" w:type="dxa"/>
            <w:shd w:val="clear" w:color="auto" w:fill="auto"/>
            <w:noWrap/>
            <w:hideMark/>
          </w:tcPr>
          <w:p w14:paraId="449396C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6 460,4</w:t>
            </w:r>
          </w:p>
        </w:tc>
      </w:tr>
      <w:tr w:rsidR="003C5D00" w:rsidRPr="003C5D00" w14:paraId="21889EDC" w14:textId="77777777" w:rsidTr="003C5D00">
        <w:trPr>
          <w:trHeight w:val="510"/>
        </w:trPr>
        <w:tc>
          <w:tcPr>
            <w:tcW w:w="4034" w:type="dxa"/>
            <w:shd w:val="clear" w:color="auto" w:fill="auto"/>
            <w:hideMark/>
          </w:tcPr>
          <w:p w14:paraId="2D734D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обеспечение деятельности (оказание услуг) муниципальных учреждений - парк культуры и отдыха</w:t>
            </w:r>
          </w:p>
        </w:tc>
        <w:tc>
          <w:tcPr>
            <w:tcW w:w="422" w:type="dxa"/>
            <w:shd w:val="clear" w:color="auto" w:fill="auto"/>
            <w:noWrap/>
            <w:hideMark/>
          </w:tcPr>
          <w:p w14:paraId="3B835C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98209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hideMark/>
          </w:tcPr>
          <w:p w14:paraId="4CB2640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02 9 01 06170</w:t>
            </w:r>
          </w:p>
        </w:tc>
        <w:tc>
          <w:tcPr>
            <w:tcW w:w="561" w:type="dxa"/>
            <w:shd w:val="clear" w:color="auto" w:fill="auto"/>
            <w:noWrap/>
            <w:hideMark/>
          </w:tcPr>
          <w:p w14:paraId="72B3A6F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711A71A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1E871E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3 954,4</w:t>
            </w:r>
          </w:p>
        </w:tc>
        <w:tc>
          <w:tcPr>
            <w:tcW w:w="920" w:type="dxa"/>
            <w:shd w:val="clear" w:color="auto" w:fill="auto"/>
            <w:noWrap/>
            <w:hideMark/>
          </w:tcPr>
          <w:p w14:paraId="40BB909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3 460,4</w:t>
            </w:r>
          </w:p>
        </w:tc>
        <w:tc>
          <w:tcPr>
            <w:tcW w:w="782" w:type="dxa"/>
            <w:shd w:val="clear" w:color="auto" w:fill="auto"/>
            <w:noWrap/>
            <w:hideMark/>
          </w:tcPr>
          <w:p w14:paraId="76A7E1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3 460,4</w:t>
            </w:r>
          </w:p>
        </w:tc>
      </w:tr>
      <w:tr w:rsidR="003C5D00" w:rsidRPr="003C5D00" w14:paraId="23D659BF" w14:textId="77777777" w:rsidTr="003C5D00">
        <w:trPr>
          <w:trHeight w:val="510"/>
        </w:trPr>
        <w:tc>
          <w:tcPr>
            <w:tcW w:w="4034" w:type="dxa"/>
            <w:shd w:val="clear" w:color="auto" w:fill="auto"/>
            <w:hideMark/>
          </w:tcPr>
          <w:p w14:paraId="114313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555583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CAFEC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hideMark/>
          </w:tcPr>
          <w:p w14:paraId="1417A8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02 9 01 06170</w:t>
            </w:r>
          </w:p>
        </w:tc>
        <w:tc>
          <w:tcPr>
            <w:tcW w:w="561" w:type="dxa"/>
            <w:shd w:val="clear" w:color="auto" w:fill="auto"/>
            <w:noWrap/>
            <w:hideMark/>
          </w:tcPr>
          <w:p w14:paraId="6AAECA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4E89CF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7EF1F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3 954,4</w:t>
            </w:r>
          </w:p>
        </w:tc>
        <w:tc>
          <w:tcPr>
            <w:tcW w:w="920" w:type="dxa"/>
            <w:shd w:val="clear" w:color="auto" w:fill="auto"/>
            <w:noWrap/>
            <w:hideMark/>
          </w:tcPr>
          <w:p w14:paraId="4BA558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3 460,4</w:t>
            </w:r>
          </w:p>
        </w:tc>
        <w:tc>
          <w:tcPr>
            <w:tcW w:w="782" w:type="dxa"/>
            <w:shd w:val="clear" w:color="auto" w:fill="auto"/>
            <w:noWrap/>
            <w:hideMark/>
          </w:tcPr>
          <w:p w14:paraId="213FB3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3 460,4</w:t>
            </w:r>
          </w:p>
        </w:tc>
      </w:tr>
      <w:tr w:rsidR="003C5D00" w:rsidRPr="003C5D00" w14:paraId="3ADFEB1D" w14:textId="77777777" w:rsidTr="003C5D00">
        <w:trPr>
          <w:trHeight w:val="255"/>
        </w:trPr>
        <w:tc>
          <w:tcPr>
            <w:tcW w:w="4034" w:type="dxa"/>
            <w:shd w:val="clear" w:color="auto" w:fill="auto"/>
            <w:hideMark/>
          </w:tcPr>
          <w:p w14:paraId="713DADD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422" w:type="dxa"/>
            <w:shd w:val="clear" w:color="auto" w:fill="auto"/>
            <w:noWrap/>
            <w:hideMark/>
          </w:tcPr>
          <w:p w14:paraId="664390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90F99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hideMark/>
          </w:tcPr>
          <w:p w14:paraId="768BFA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02 9 01 06170</w:t>
            </w:r>
          </w:p>
        </w:tc>
        <w:tc>
          <w:tcPr>
            <w:tcW w:w="561" w:type="dxa"/>
            <w:shd w:val="clear" w:color="auto" w:fill="auto"/>
            <w:noWrap/>
            <w:hideMark/>
          </w:tcPr>
          <w:p w14:paraId="732466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982" w:type="dxa"/>
            <w:shd w:val="clear" w:color="auto" w:fill="auto"/>
            <w:noWrap/>
            <w:hideMark/>
          </w:tcPr>
          <w:p w14:paraId="567A31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28CD97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3 954,4</w:t>
            </w:r>
          </w:p>
        </w:tc>
        <w:tc>
          <w:tcPr>
            <w:tcW w:w="920" w:type="dxa"/>
            <w:shd w:val="clear" w:color="auto" w:fill="auto"/>
            <w:noWrap/>
            <w:hideMark/>
          </w:tcPr>
          <w:p w14:paraId="7247FEF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3 460,4</w:t>
            </w:r>
          </w:p>
        </w:tc>
        <w:tc>
          <w:tcPr>
            <w:tcW w:w="782" w:type="dxa"/>
            <w:shd w:val="clear" w:color="auto" w:fill="auto"/>
            <w:noWrap/>
            <w:hideMark/>
          </w:tcPr>
          <w:p w14:paraId="4F0CD8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3 460,4</w:t>
            </w:r>
          </w:p>
        </w:tc>
      </w:tr>
      <w:tr w:rsidR="003C5D00" w:rsidRPr="003C5D00" w14:paraId="2969A419" w14:textId="77777777" w:rsidTr="003C5D00">
        <w:trPr>
          <w:trHeight w:val="255"/>
        </w:trPr>
        <w:tc>
          <w:tcPr>
            <w:tcW w:w="4034" w:type="dxa"/>
            <w:shd w:val="clear" w:color="auto" w:fill="auto"/>
            <w:hideMark/>
          </w:tcPr>
          <w:p w14:paraId="3B4B81B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Создание условий для массового отдыха жителей городского округа </w:t>
            </w:r>
          </w:p>
        </w:tc>
        <w:tc>
          <w:tcPr>
            <w:tcW w:w="422" w:type="dxa"/>
            <w:shd w:val="clear" w:color="auto" w:fill="auto"/>
            <w:noWrap/>
            <w:hideMark/>
          </w:tcPr>
          <w:p w14:paraId="5ABC1C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DA11E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hideMark/>
          </w:tcPr>
          <w:p w14:paraId="290C98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02 9 01 01010</w:t>
            </w:r>
          </w:p>
        </w:tc>
        <w:tc>
          <w:tcPr>
            <w:tcW w:w="561" w:type="dxa"/>
            <w:shd w:val="clear" w:color="auto" w:fill="auto"/>
            <w:noWrap/>
            <w:hideMark/>
          </w:tcPr>
          <w:p w14:paraId="6333CA0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54DA4B4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5587C43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4 489,0</w:t>
            </w:r>
          </w:p>
        </w:tc>
        <w:tc>
          <w:tcPr>
            <w:tcW w:w="920" w:type="dxa"/>
            <w:shd w:val="clear" w:color="auto" w:fill="auto"/>
            <w:noWrap/>
            <w:hideMark/>
          </w:tcPr>
          <w:p w14:paraId="547FDD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3 000,0</w:t>
            </w:r>
          </w:p>
        </w:tc>
        <w:tc>
          <w:tcPr>
            <w:tcW w:w="782" w:type="dxa"/>
            <w:shd w:val="clear" w:color="auto" w:fill="auto"/>
            <w:noWrap/>
            <w:hideMark/>
          </w:tcPr>
          <w:p w14:paraId="48636D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3 000,0</w:t>
            </w:r>
          </w:p>
        </w:tc>
      </w:tr>
      <w:tr w:rsidR="003C5D00" w:rsidRPr="003C5D00" w14:paraId="214DB69C" w14:textId="77777777" w:rsidTr="003C5D00">
        <w:trPr>
          <w:trHeight w:val="510"/>
        </w:trPr>
        <w:tc>
          <w:tcPr>
            <w:tcW w:w="4034" w:type="dxa"/>
            <w:shd w:val="clear" w:color="auto" w:fill="auto"/>
            <w:hideMark/>
          </w:tcPr>
          <w:p w14:paraId="54C921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4306FF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E91B37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hideMark/>
          </w:tcPr>
          <w:p w14:paraId="369DFC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02 9 01 01010</w:t>
            </w:r>
          </w:p>
        </w:tc>
        <w:tc>
          <w:tcPr>
            <w:tcW w:w="561" w:type="dxa"/>
            <w:shd w:val="clear" w:color="auto" w:fill="auto"/>
            <w:noWrap/>
            <w:hideMark/>
          </w:tcPr>
          <w:p w14:paraId="65E003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5DE8500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45266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4 489,0</w:t>
            </w:r>
          </w:p>
        </w:tc>
        <w:tc>
          <w:tcPr>
            <w:tcW w:w="920" w:type="dxa"/>
            <w:shd w:val="clear" w:color="auto" w:fill="auto"/>
            <w:noWrap/>
            <w:hideMark/>
          </w:tcPr>
          <w:p w14:paraId="583997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3 000,0</w:t>
            </w:r>
          </w:p>
        </w:tc>
        <w:tc>
          <w:tcPr>
            <w:tcW w:w="782" w:type="dxa"/>
            <w:shd w:val="clear" w:color="auto" w:fill="auto"/>
            <w:noWrap/>
            <w:hideMark/>
          </w:tcPr>
          <w:p w14:paraId="346EFF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3 000,0</w:t>
            </w:r>
          </w:p>
        </w:tc>
      </w:tr>
      <w:tr w:rsidR="003C5D00" w:rsidRPr="003C5D00" w14:paraId="6CD6536D" w14:textId="77777777" w:rsidTr="003C5D00">
        <w:trPr>
          <w:trHeight w:val="255"/>
        </w:trPr>
        <w:tc>
          <w:tcPr>
            <w:tcW w:w="4034" w:type="dxa"/>
            <w:shd w:val="clear" w:color="auto" w:fill="auto"/>
            <w:hideMark/>
          </w:tcPr>
          <w:p w14:paraId="3D634C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258CBF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38F0F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hideMark/>
          </w:tcPr>
          <w:p w14:paraId="42550EE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02 9 01 01010</w:t>
            </w:r>
          </w:p>
        </w:tc>
        <w:tc>
          <w:tcPr>
            <w:tcW w:w="561" w:type="dxa"/>
            <w:shd w:val="clear" w:color="auto" w:fill="auto"/>
            <w:noWrap/>
            <w:hideMark/>
          </w:tcPr>
          <w:p w14:paraId="542AB7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05DADA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380485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989,0</w:t>
            </w:r>
          </w:p>
        </w:tc>
        <w:tc>
          <w:tcPr>
            <w:tcW w:w="920" w:type="dxa"/>
            <w:shd w:val="clear" w:color="auto" w:fill="auto"/>
            <w:noWrap/>
            <w:hideMark/>
          </w:tcPr>
          <w:p w14:paraId="2078D6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1 000,0</w:t>
            </w:r>
          </w:p>
        </w:tc>
        <w:tc>
          <w:tcPr>
            <w:tcW w:w="782" w:type="dxa"/>
            <w:shd w:val="clear" w:color="auto" w:fill="auto"/>
            <w:noWrap/>
            <w:hideMark/>
          </w:tcPr>
          <w:p w14:paraId="56DCB9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1 000,0</w:t>
            </w:r>
          </w:p>
        </w:tc>
      </w:tr>
      <w:tr w:rsidR="003C5D00" w:rsidRPr="003C5D00" w14:paraId="4EEB22D9" w14:textId="77777777" w:rsidTr="003C5D00">
        <w:trPr>
          <w:trHeight w:val="255"/>
        </w:trPr>
        <w:tc>
          <w:tcPr>
            <w:tcW w:w="4034" w:type="dxa"/>
            <w:shd w:val="clear" w:color="auto" w:fill="auto"/>
            <w:hideMark/>
          </w:tcPr>
          <w:p w14:paraId="754B669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422" w:type="dxa"/>
            <w:shd w:val="clear" w:color="auto" w:fill="auto"/>
            <w:noWrap/>
            <w:hideMark/>
          </w:tcPr>
          <w:p w14:paraId="68ACBC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5C853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hideMark/>
          </w:tcPr>
          <w:p w14:paraId="312A61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02 9 01 01010</w:t>
            </w:r>
          </w:p>
        </w:tc>
        <w:tc>
          <w:tcPr>
            <w:tcW w:w="561" w:type="dxa"/>
            <w:shd w:val="clear" w:color="auto" w:fill="auto"/>
            <w:noWrap/>
            <w:hideMark/>
          </w:tcPr>
          <w:p w14:paraId="41E561E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982" w:type="dxa"/>
            <w:shd w:val="clear" w:color="auto" w:fill="auto"/>
            <w:noWrap/>
            <w:hideMark/>
          </w:tcPr>
          <w:p w14:paraId="17EAD6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2722B4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3 500,0</w:t>
            </w:r>
          </w:p>
        </w:tc>
        <w:tc>
          <w:tcPr>
            <w:tcW w:w="920" w:type="dxa"/>
            <w:shd w:val="clear" w:color="auto" w:fill="auto"/>
            <w:noWrap/>
            <w:hideMark/>
          </w:tcPr>
          <w:p w14:paraId="797FBF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2 000,0</w:t>
            </w:r>
          </w:p>
        </w:tc>
        <w:tc>
          <w:tcPr>
            <w:tcW w:w="782" w:type="dxa"/>
            <w:shd w:val="clear" w:color="auto" w:fill="auto"/>
            <w:noWrap/>
            <w:hideMark/>
          </w:tcPr>
          <w:p w14:paraId="34D0F2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2 000,0</w:t>
            </w:r>
          </w:p>
        </w:tc>
      </w:tr>
      <w:tr w:rsidR="003C5D00" w:rsidRPr="003C5D00" w14:paraId="41A860CA" w14:textId="77777777" w:rsidTr="003C5D00">
        <w:trPr>
          <w:trHeight w:val="255"/>
        </w:trPr>
        <w:tc>
          <w:tcPr>
            <w:tcW w:w="4034" w:type="dxa"/>
            <w:shd w:val="clear" w:color="auto" w:fill="auto"/>
            <w:hideMark/>
          </w:tcPr>
          <w:p w14:paraId="2DA4BA3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«Социальная защита населения»                    </w:t>
            </w:r>
          </w:p>
        </w:tc>
        <w:tc>
          <w:tcPr>
            <w:tcW w:w="422" w:type="dxa"/>
            <w:shd w:val="clear" w:color="auto" w:fill="auto"/>
            <w:noWrap/>
            <w:hideMark/>
          </w:tcPr>
          <w:p w14:paraId="2389CD7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789B379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0801</w:t>
            </w:r>
          </w:p>
        </w:tc>
        <w:tc>
          <w:tcPr>
            <w:tcW w:w="1122" w:type="dxa"/>
            <w:shd w:val="clear" w:color="auto" w:fill="auto"/>
            <w:hideMark/>
          </w:tcPr>
          <w:p w14:paraId="75B1CB3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04 0 00 00000</w:t>
            </w:r>
          </w:p>
        </w:tc>
        <w:tc>
          <w:tcPr>
            <w:tcW w:w="561" w:type="dxa"/>
            <w:shd w:val="clear" w:color="auto" w:fill="auto"/>
            <w:noWrap/>
            <w:hideMark/>
          </w:tcPr>
          <w:p w14:paraId="40CDF1F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37C7993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7F4DDE0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920" w:type="dxa"/>
            <w:shd w:val="clear" w:color="auto" w:fill="auto"/>
            <w:noWrap/>
            <w:hideMark/>
          </w:tcPr>
          <w:p w14:paraId="694C50F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1 332,9</w:t>
            </w:r>
          </w:p>
        </w:tc>
        <w:tc>
          <w:tcPr>
            <w:tcW w:w="782" w:type="dxa"/>
            <w:shd w:val="clear" w:color="auto" w:fill="auto"/>
            <w:noWrap/>
            <w:hideMark/>
          </w:tcPr>
          <w:p w14:paraId="2FCC0A0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298AA7CE" w14:textId="77777777" w:rsidTr="003C5D00">
        <w:trPr>
          <w:trHeight w:val="255"/>
        </w:trPr>
        <w:tc>
          <w:tcPr>
            <w:tcW w:w="4034" w:type="dxa"/>
            <w:shd w:val="clear" w:color="auto" w:fill="auto"/>
            <w:hideMark/>
          </w:tcPr>
          <w:p w14:paraId="7396077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«Доступная среда»</w:t>
            </w:r>
          </w:p>
        </w:tc>
        <w:tc>
          <w:tcPr>
            <w:tcW w:w="422" w:type="dxa"/>
            <w:shd w:val="clear" w:color="auto" w:fill="auto"/>
            <w:noWrap/>
            <w:hideMark/>
          </w:tcPr>
          <w:p w14:paraId="5DA931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ECF85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hideMark/>
          </w:tcPr>
          <w:p w14:paraId="3A45360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04 2 00 00000</w:t>
            </w:r>
          </w:p>
        </w:tc>
        <w:tc>
          <w:tcPr>
            <w:tcW w:w="561" w:type="dxa"/>
            <w:shd w:val="clear" w:color="auto" w:fill="auto"/>
            <w:noWrap/>
            <w:hideMark/>
          </w:tcPr>
          <w:p w14:paraId="0C3625D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1455D87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3C5ED5C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920" w:type="dxa"/>
            <w:shd w:val="clear" w:color="auto" w:fill="auto"/>
            <w:noWrap/>
            <w:hideMark/>
          </w:tcPr>
          <w:p w14:paraId="1D3D01A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1 332,9</w:t>
            </w:r>
          </w:p>
        </w:tc>
        <w:tc>
          <w:tcPr>
            <w:tcW w:w="782" w:type="dxa"/>
            <w:shd w:val="clear" w:color="auto" w:fill="auto"/>
            <w:noWrap/>
            <w:hideMark/>
          </w:tcPr>
          <w:p w14:paraId="48741D0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4C5DCDA8" w14:textId="77777777" w:rsidTr="003C5D00">
        <w:trPr>
          <w:trHeight w:val="510"/>
        </w:trPr>
        <w:tc>
          <w:tcPr>
            <w:tcW w:w="4034" w:type="dxa"/>
            <w:shd w:val="clear" w:color="auto" w:fill="auto"/>
            <w:hideMark/>
          </w:tcPr>
          <w:p w14:paraId="475452E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422" w:type="dxa"/>
            <w:shd w:val="clear" w:color="auto" w:fill="auto"/>
            <w:noWrap/>
            <w:hideMark/>
          </w:tcPr>
          <w:p w14:paraId="08FCD27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6623E13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0801</w:t>
            </w:r>
          </w:p>
        </w:tc>
        <w:tc>
          <w:tcPr>
            <w:tcW w:w="1122" w:type="dxa"/>
            <w:shd w:val="clear" w:color="auto" w:fill="auto"/>
            <w:hideMark/>
          </w:tcPr>
          <w:p w14:paraId="0983289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04 2 02 00000</w:t>
            </w:r>
          </w:p>
        </w:tc>
        <w:tc>
          <w:tcPr>
            <w:tcW w:w="561" w:type="dxa"/>
            <w:shd w:val="clear" w:color="auto" w:fill="auto"/>
            <w:noWrap/>
            <w:hideMark/>
          </w:tcPr>
          <w:p w14:paraId="07B7D74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32CABD2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26C6318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920" w:type="dxa"/>
            <w:shd w:val="clear" w:color="auto" w:fill="auto"/>
            <w:noWrap/>
            <w:hideMark/>
          </w:tcPr>
          <w:p w14:paraId="1C676ED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1 332,9</w:t>
            </w:r>
          </w:p>
        </w:tc>
        <w:tc>
          <w:tcPr>
            <w:tcW w:w="782" w:type="dxa"/>
            <w:shd w:val="clear" w:color="auto" w:fill="auto"/>
            <w:noWrap/>
            <w:hideMark/>
          </w:tcPr>
          <w:p w14:paraId="4713598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769390E9" w14:textId="77777777" w:rsidTr="003C5D00">
        <w:trPr>
          <w:trHeight w:val="765"/>
        </w:trPr>
        <w:tc>
          <w:tcPr>
            <w:tcW w:w="4034" w:type="dxa"/>
            <w:shd w:val="clear" w:color="auto" w:fill="auto"/>
            <w:hideMark/>
          </w:tcPr>
          <w:p w14:paraId="45A7826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422" w:type="dxa"/>
            <w:shd w:val="clear" w:color="auto" w:fill="auto"/>
            <w:noWrap/>
            <w:hideMark/>
          </w:tcPr>
          <w:p w14:paraId="46431B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77AA64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hideMark/>
          </w:tcPr>
          <w:p w14:paraId="574899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2 02 S1560</w:t>
            </w:r>
          </w:p>
        </w:tc>
        <w:tc>
          <w:tcPr>
            <w:tcW w:w="561" w:type="dxa"/>
            <w:shd w:val="clear" w:color="auto" w:fill="auto"/>
            <w:noWrap/>
            <w:hideMark/>
          </w:tcPr>
          <w:p w14:paraId="1743074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017BFD4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0CB03A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5FB873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1 332,9</w:t>
            </w:r>
          </w:p>
        </w:tc>
        <w:tc>
          <w:tcPr>
            <w:tcW w:w="782" w:type="dxa"/>
            <w:shd w:val="clear" w:color="auto" w:fill="auto"/>
            <w:noWrap/>
            <w:hideMark/>
          </w:tcPr>
          <w:p w14:paraId="4223E84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E2647BD" w14:textId="77777777" w:rsidTr="003C5D00">
        <w:trPr>
          <w:trHeight w:val="510"/>
        </w:trPr>
        <w:tc>
          <w:tcPr>
            <w:tcW w:w="4034" w:type="dxa"/>
            <w:shd w:val="clear" w:color="auto" w:fill="auto"/>
            <w:hideMark/>
          </w:tcPr>
          <w:p w14:paraId="162B2A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1110848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1B87DB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hideMark/>
          </w:tcPr>
          <w:p w14:paraId="5DBCA7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2 02 S1560</w:t>
            </w:r>
          </w:p>
        </w:tc>
        <w:tc>
          <w:tcPr>
            <w:tcW w:w="561" w:type="dxa"/>
            <w:shd w:val="clear" w:color="auto" w:fill="auto"/>
            <w:noWrap/>
            <w:hideMark/>
          </w:tcPr>
          <w:p w14:paraId="298341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2B6F2F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37D38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55FFD0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1 332,9</w:t>
            </w:r>
          </w:p>
        </w:tc>
        <w:tc>
          <w:tcPr>
            <w:tcW w:w="782" w:type="dxa"/>
            <w:shd w:val="clear" w:color="auto" w:fill="auto"/>
            <w:noWrap/>
            <w:hideMark/>
          </w:tcPr>
          <w:p w14:paraId="5200A7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87F3835" w14:textId="77777777" w:rsidTr="003C5D00">
        <w:trPr>
          <w:trHeight w:val="255"/>
        </w:trPr>
        <w:tc>
          <w:tcPr>
            <w:tcW w:w="4034" w:type="dxa"/>
            <w:shd w:val="clear" w:color="auto" w:fill="auto"/>
            <w:hideMark/>
          </w:tcPr>
          <w:p w14:paraId="1D9B1BF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Субсидии бюджетным учреждениям </w:t>
            </w:r>
          </w:p>
        </w:tc>
        <w:tc>
          <w:tcPr>
            <w:tcW w:w="422" w:type="dxa"/>
            <w:shd w:val="clear" w:color="auto" w:fill="auto"/>
            <w:noWrap/>
            <w:hideMark/>
          </w:tcPr>
          <w:p w14:paraId="628D9C5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DB390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hideMark/>
          </w:tcPr>
          <w:p w14:paraId="1CC977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2 02 S1560</w:t>
            </w:r>
          </w:p>
        </w:tc>
        <w:tc>
          <w:tcPr>
            <w:tcW w:w="561" w:type="dxa"/>
            <w:shd w:val="clear" w:color="auto" w:fill="auto"/>
            <w:noWrap/>
            <w:hideMark/>
          </w:tcPr>
          <w:p w14:paraId="77FF336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1462EC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823" w:type="dxa"/>
            <w:shd w:val="clear" w:color="auto" w:fill="auto"/>
            <w:noWrap/>
            <w:hideMark/>
          </w:tcPr>
          <w:p w14:paraId="3219AE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1E4EC0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933,0</w:t>
            </w:r>
          </w:p>
        </w:tc>
        <w:tc>
          <w:tcPr>
            <w:tcW w:w="782" w:type="dxa"/>
            <w:shd w:val="clear" w:color="auto" w:fill="auto"/>
            <w:noWrap/>
            <w:hideMark/>
          </w:tcPr>
          <w:p w14:paraId="4E4DC4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454A221" w14:textId="77777777" w:rsidTr="003C5D00">
        <w:trPr>
          <w:trHeight w:val="255"/>
        </w:trPr>
        <w:tc>
          <w:tcPr>
            <w:tcW w:w="4034" w:type="dxa"/>
            <w:shd w:val="clear" w:color="auto" w:fill="auto"/>
            <w:hideMark/>
          </w:tcPr>
          <w:p w14:paraId="639BF96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Субсидии бюджетным учреждениям </w:t>
            </w:r>
          </w:p>
        </w:tc>
        <w:tc>
          <w:tcPr>
            <w:tcW w:w="422" w:type="dxa"/>
            <w:shd w:val="clear" w:color="auto" w:fill="auto"/>
            <w:noWrap/>
            <w:hideMark/>
          </w:tcPr>
          <w:p w14:paraId="71BCE9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74ED7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hideMark/>
          </w:tcPr>
          <w:p w14:paraId="26AE7A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2 02 S1560</w:t>
            </w:r>
          </w:p>
        </w:tc>
        <w:tc>
          <w:tcPr>
            <w:tcW w:w="561" w:type="dxa"/>
            <w:shd w:val="clear" w:color="auto" w:fill="auto"/>
            <w:noWrap/>
            <w:hideMark/>
          </w:tcPr>
          <w:p w14:paraId="0E9ABC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612E0C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3E8F59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1C750C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399,9</w:t>
            </w:r>
          </w:p>
        </w:tc>
        <w:tc>
          <w:tcPr>
            <w:tcW w:w="782" w:type="dxa"/>
            <w:shd w:val="clear" w:color="auto" w:fill="auto"/>
            <w:noWrap/>
            <w:hideMark/>
          </w:tcPr>
          <w:p w14:paraId="517519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78974AD" w14:textId="77777777" w:rsidTr="003C5D00">
        <w:trPr>
          <w:trHeight w:val="510"/>
        </w:trPr>
        <w:tc>
          <w:tcPr>
            <w:tcW w:w="4034" w:type="dxa"/>
            <w:shd w:val="clear" w:color="auto" w:fill="auto"/>
            <w:hideMark/>
          </w:tcPr>
          <w:p w14:paraId="0DDC955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«Безопасность и обеспечение безопасности жизнедеятельности населения»                    </w:t>
            </w:r>
          </w:p>
        </w:tc>
        <w:tc>
          <w:tcPr>
            <w:tcW w:w="422" w:type="dxa"/>
            <w:shd w:val="clear" w:color="auto" w:fill="auto"/>
            <w:noWrap/>
            <w:hideMark/>
          </w:tcPr>
          <w:p w14:paraId="625A242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3729446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0801</w:t>
            </w:r>
          </w:p>
        </w:tc>
        <w:tc>
          <w:tcPr>
            <w:tcW w:w="1122" w:type="dxa"/>
            <w:shd w:val="clear" w:color="auto" w:fill="auto"/>
            <w:hideMark/>
          </w:tcPr>
          <w:p w14:paraId="45312C2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08 0 00 00000</w:t>
            </w:r>
          </w:p>
        </w:tc>
        <w:tc>
          <w:tcPr>
            <w:tcW w:w="561" w:type="dxa"/>
            <w:shd w:val="clear" w:color="auto" w:fill="auto"/>
            <w:noWrap/>
            <w:hideMark/>
          </w:tcPr>
          <w:p w14:paraId="0A76E79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0E9FAAD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1E6A57F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67,2</w:t>
            </w:r>
          </w:p>
        </w:tc>
        <w:tc>
          <w:tcPr>
            <w:tcW w:w="920" w:type="dxa"/>
            <w:shd w:val="clear" w:color="auto" w:fill="auto"/>
            <w:noWrap/>
            <w:hideMark/>
          </w:tcPr>
          <w:p w14:paraId="70BD98B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3498733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5B1F6140" w14:textId="77777777" w:rsidTr="003C5D00">
        <w:trPr>
          <w:trHeight w:val="255"/>
        </w:trPr>
        <w:tc>
          <w:tcPr>
            <w:tcW w:w="4034" w:type="dxa"/>
            <w:shd w:val="clear" w:color="auto" w:fill="auto"/>
            <w:hideMark/>
          </w:tcPr>
          <w:p w14:paraId="4F4DED4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Подпрограмма «Профилактика </w:t>
            </w:r>
            <w:r w:rsidRPr="003C5D00">
              <w:rPr>
                <w:rFonts w:ascii="Arial" w:hAnsi="Arial" w:cs="Arial"/>
                <w:b/>
                <w:bCs/>
                <w:sz w:val="20"/>
                <w:szCs w:val="20"/>
              </w:rPr>
              <w:lastRenderedPageBreak/>
              <w:t>преступлений и иных правонарушений»</w:t>
            </w:r>
          </w:p>
        </w:tc>
        <w:tc>
          <w:tcPr>
            <w:tcW w:w="422" w:type="dxa"/>
            <w:shd w:val="clear" w:color="auto" w:fill="auto"/>
            <w:noWrap/>
            <w:hideMark/>
          </w:tcPr>
          <w:p w14:paraId="7B95CF1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9</w:t>
            </w:r>
            <w:r w:rsidRPr="003C5D00">
              <w:rPr>
                <w:rFonts w:ascii="Arial" w:hAnsi="Arial" w:cs="Arial"/>
                <w:b/>
                <w:bCs/>
                <w:sz w:val="20"/>
                <w:szCs w:val="20"/>
              </w:rPr>
              <w:lastRenderedPageBreak/>
              <w:t>01</w:t>
            </w:r>
          </w:p>
        </w:tc>
        <w:tc>
          <w:tcPr>
            <w:tcW w:w="561" w:type="dxa"/>
            <w:shd w:val="clear" w:color="auto" w:fill="auto"/>
            <w:noWrap/>
            <w:hideMark/>
          </w:tcPr>
          <w:p w14:paraId="3D363B3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080</w:t>
            </w:r>
            <w:r w:rsidRPr="003C5D00">
              <w:rPr>
                <w:rFonts w:ascii="Arial" w:hAnsi="Arial" w:cs="Arial"/>
                <w:b/>
                <w:bCs/>
                <w:sz w:val="20"/>
                <w:szCs w:val="20"/>
              </w:rPr>
              <w:lastRenderedPageBreak/>
              <w:t>1</w:t>
            </w:r>
          </w:p>
        </w:tc>
        <w:tc>
          <w:tcPr>
            <w:tcW w:w="1122" w:type="dxa"/>
            <w:shd w:val="clear" w:color="auto" w:fill="auto"/>
            <w:hideMark/>
          </w:tcPr>
          <w:p w14:paraId="648B482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 xml:space="preserve">08 1 00 </w:t>
            </w:r>
            <w:r w:rsidRPr="003C5D00">
              <w:rPr>
                <w:rFonts w:ascii="Arial" w:hAnsi="Arial" w:cs="Arial"/>
                <w:b/>
                <w:bCs/>
                <w:sz w:val="20"/>
                <w:szCs w:val="20"/>
              </w:rPr>
              <w:lastRenderedPageBreak/>
              <w:t>00000</w:t>
            </w:r>
          </w:p>
        </w:tc>
        <w:tc>
          <w:tcPr>
            <w:tcW w:w="561" w:type="dxa"/>
            <w:shd w:val="clear" w:color="auto" w:fill="auto"/>
            <w:noWrap/>
            <w:hideMark/>
          </w:tcPr>
          <w:p w14:paraId="4E5B2A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 </w:t>
            </w:r>
          </w:p>
        </w:tc>
        <w:tc>
          <w:tcPr>
            <w:tcW w:w="982" w:type="dxa"/>
            <w:shd w:val="clear" w:color="auto" w:fill="auto"/>
            <w:noWrap/>
            <w:hideMark/>
          </w:tcPr>
          <w:p w14:paraId="1A729F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A6438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67,2</w:t>
            </w:r>
          </w:p>
        </w:tc>
        <w:tc>
          <w:tcPr>
            <w:tcW w:w="920" w:type="dxa"/>
            <w:shd w:val="clear" w:color="auto" w:fill="auto"/>
            <w:noWrap/>
            <w:hideMark/>
          </w:tcPr>
          <w:p w14:paraId="31E562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47F348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E5A1007" w14:textId="77777777" w:rsidTr="003C5D00">
        <w:trPr>
          <w:trHeight w:val="765"/>
        </w:trPr>
        <w:tc>
          <w:tcPr>
            <w:tcW w:w="4034" w:type="dxa"/>
            <w:shd w:val="clear" w:color="auto" w:fill="auto"/>
            <w:hideMark/>
          </w:tcPr>
          <w:p w14:paraId="5DE2C83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422" w:type="dxa"/>
            <w:shd w:val="clear" w:color="auto" w:fill="auto"/>
            <w:noWrap/>
            <w:hideMark/>
          </w:tcPr>
          <w:p w14:paraId="6028ACE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137D93C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0801</w:t>
            </w:r>
          </w:p>
        </w:tc>
        <w:tc>
          <w:tcPr>
            <w:tcW w:w="1122" w:type="dxa"/>
            <w:shd w:val="clear" w:color="auto" w:fill="auto"/>
            <w:hideMark/>
          </w:tcPr>
          <w:p w14:paraId="539AF0D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08 1 01 00000</w:t>
            </w:r>
          </w:p>
        </w:tc>
        <w:tc>
          <w:tcPr>
            <w:tcW w:w="561" w:type="dxa"/>
            <w:shd w:val="clear" w:color="auto" w:fill="auto"/>
            <w:noWrap/>
            <w:hideMark/>
          </w:tcPr>
          <w:p w14:paraId="7A154C4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1E1B3A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5A5AE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67,2</w:t>
            </w:r>
          </w:p>
        </w:tc>
        <w:tc>
          <w:tcPr>
            <w:tcW w:w="920" w:type="dxa"/>
            <w:shd w:val="clear" w:color="auto" w:fill="auto"/>
            <w:noWrap/>
            <w:hideMark/>
          </w:tcPr>
          <w:p w14:paraId="10232C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30685A3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7AA2EBA" w14:textId="77777777" w:rsidTr="003C5D00">
        <w:trPr>
          <w:trHeight w:val="1020"/>
        </w:trPr>
        <w:tc>
          <w:tcPr>
            <w:tcW w:w="4034" w:type="dxa"/>
            <w:shd w:val="clear" w:color="auto" w:fill="auto"/>
            <w:hideMark/>
          </w:tcPr>
          <w:p w14:paraId="5025B5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422" w:type="dxa"/>
            <w:shd w:val="clear" w:color="auto" w:fill="auto"/>
            <w:noWrap/>
            <w:hideMark/>
          </w:tcPr>
          <w:p w14:paraId="51BBA0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601CA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hideMark/>
          </w:tcPr>
          <w:p w14:paraId="2DC9D9E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08 1 01 00320</w:t>
            </w:r>
          </w:p>
        </w:tc>
        <w:tc>
          <w:tcPr>
            <w:tcW w:w="561" w:type="dxa"/>
            <w:shd w:val="clear" w:color="auto" w:fill="auto"/>
            <w:noWrap/>
            <w:hideMark/>
          </w:tcPr>
          <w:p w14:paraId="33B8E7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579FAE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3F5769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67,2</w:t>
            </w:r>
          </w:p>
        </w:tc>
        <w:tc>
          <w:tcPr>
            <w:tcW w:w="920" w:type="dxa"/>
            <w:shd w:val="clear" w:color="auto" w:fill="auto"/>
            <w:noWrap/>
            <w:hideMark/>
          </w:tcPr>
          <w:p w14:paraId="1AD2FA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2ACFF9A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5FF701E" w14:textId="77777777" w:rsidTr="003C5D00">
        <w:trPr>
          <w:trHeight w:val="510"/>
        </w:trPr>
        <w:tc>
          <w:tcPr>
            <w:tcW w:w="4034" w:type="dxa"/>
            <w:shd w:val="clear" w:color="auto" w:fill="auto"/>
            <w:hideMark/>
          </w:tcPr>
          <w:p w14:paraId="26CF56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7B48CA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29FB2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hideMark/>
          </w:tcPr>
          <w:p w14:paraId="33A14EA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08 1 01 00320</w:t>
            </w:r>
          </w:p>
        </w:tc>
        <w:tc>
          <w:tcPr>
            <w:tcW w:w="561" w:type="dxa"/>
            <w:shd w:val="clear" w:color="auto" w:fill="auto"/>
            <w:noWrap/>
            <w:hideMark/>
          </w:tcPr>
          <w:p w14:paraId="4E521F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3FA26B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506D7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67,2</w:t>
            </w:r>
          </w:p>
        </w:tc>
        <w:tc>
          <w:tcPr>
            <w:tcW w:w="920" w:type="dxa"/>
            <w:shd w:val="clear" w:color="auto" w:fill="auto"/>
            <w:noWrap/>
            <w:hideMark/>
          </w:tcPr>
          <w:p w14:paraId="02805A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111B0E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B937138" w14:textId="77777777" w:rsidTr="003C5D00">
        <w:trPr>
          <w:trHeight w:val="255"/>
        </w:trPr>
        <w:tc>
          <w:tcPr>
            <w:tcW w:w="4034" w:type="dxa"/>
            <w:shd w:val="clear" w:color="auto" w:fill="auto"/>
            <w:hideMark/>
          </w:tcPr>
          <w:p w14:paraId="437D13D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306E79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92C2A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hideMark/>
          </w:tcPr>
          <w:p w14:paraId="4E576D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08 1 01 00320</w:t>
            </w:r>
          </w:p>
        </w:tc>
        <w:tc>
          <w:tcPr>
            <w:tcW w:w="561" w:type="dxa"/>
            <w:shd w:val="clear" w:color="auto" w:fill="auto"/>
            <w:noWrap/>
            <w:hideMark/>
          </w:tcPr>
          <w:p w14:paraId="0B08FE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731C86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285289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67,2</w:t>
            </w:r>
          </w:p>
        </w:tc>
        <w:tc>
          <w:tcPr>
            <w:tcW w:w="920" w:type="dxa"/>
            <w:shd w:val="clear" w:color="auto" w:fill="auto"/>
            <w:noWrap/>
            <w:hideMark/>
          </w:tcPr>
          <w:p w14:paraId="017430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6179753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337A728" w14:textId="77777777" w:rsidTr="003C5D00">
        <w:trPr>
          <w:trHeight w:val="510"/>
        </w:trPr>
        <w:tc>
          <w:tcPr>
            <w:tcW w:w="4034" w:type="dxa"/>
            <w:shd w:val="clear" w:color="auto" w:fill="auto"/>
            <w:hideMark/>
          </w:tcPr>
          <w:p w14:paraId="326B17E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«Развитие инженерной инфраструктуры и энергоэффективности»   </w:t>
            </w:r>
          </w:p>
        </w:tc>
        <w:tc>
          <w:tcPr>
            <w:tcW w:w="422" w:type="dxa"/>
            <w:shd w:val="clear" w:color="auto" w:fill="auto"/>
            <w:noWrap/>
            <w:hideMark/>
          </w:tcPr>
          <w:p w14:paraId="5181F43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01825A9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0801</w:t>
            </w:r>
          </w:p>
        </w:tc>
        <w:tc>
          <w:tcPr>
            <w:tcW w:w="1122" w:type="dxa"/>
            <w:shd w:val="clear" w:color="auto" w:fill="auto"/>
            <w:hideMark/>
          </w:tcPr>
          <w:p w14:paraId="00D920D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10 0 00 00000</w:t>
            </w:r>
          </w:p>
        </w:tc>
        <w:tc>
          <w:tcPr>
            <w:tcW w:w="561" w:type="dxa"/>
            <w:shd w:val="clear" w:color="auto" w:fill="auto"/>
            <w:noWrap/>
            <w:hideMark/>
          </w:tcPr>
          <w:p w14:paraId="24CD28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6D9E5B0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F164B5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336,0</w:t>
            </w:r>
          </w:p>
        </w:tc>
        <w:tc>
          <w:tcPr>
            <w:tcW w:w="920" w:type="dxa"/>
            <w:shd w:val="clear" w:color="auto" w:fill="auto"/>
            <w:noWrap/>
            <w:hideMark/>
          </w:tcPr>
          <w:p w14:paraId="4554D7D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383,1</w:t>
            </w:r>
          </w:p>
        </w:tc>
        <w:tc>
          <w:tcPr>
            <w:tcW w:w="782" w:type="dxa"/>
            <w:shd w:val="clear" w:color="auto" w:fill="auto"/>
            <w:noWrap/>
            <w:hideMark/>
          </w:tcPr>
          <w:p w14:paraId="62E841F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383,1</w:t>
            </w:r>
          </w:p>
        </w:tc>
      </w:tr>
      <w:tr w:rsidR="003C5D00" w:rsidRPr="003C5D00" w14:paraId="1CC3E17F" w14:textId="77777777" w:rsidTr="003C5D00">
        <w:trPr>
          <w:trHeight w:val="255"/>
        </w:trPr>
        <w:tc>
          <w:tcPr>
            <w:tcW w:w="4034" w:type="dxa"/>
            <w:shd w:val="clear" w:color="auto" w:fill="auto"/>
            <w:hideMark/>
          </w:tcPr>
          <w:p w14:paraId="091457C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«Энергосбережение и повышение энергетической эффективности»</w:t>
            </w:r>
          </w:p>
        </w:tc>
        <w:tc>
          <w:tcPr>
            <w:tcW w:w="422" w:type="dxa"/>
            <w:shd w:val="clear" w:color="auto" w:fill="auto"/>
            <w:noWrap/>
            <w:hideMark/>
          </w:tcPr>
          <w:p w14:paraId="6C77B07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46B9301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0801</w:t>
            </w:r>
          </w:p>
        </w:tc>
        <w:tc>
          <w:tcPr>
            <w:tcW w:w="1122" w:type="dxa"/>
            <w:shd w:val="clear" w:color="auto" w:fill="auto"/>
            <w:hideMark/>
          </w:tcPr>
          <w:p w14:paraId="4976CAE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10 4 00 00000</w:t>
            </w:r>
          </w:p>
        </w:tc>
        <w:tc>
          <w:tcPr>
            <w:tcW w:w="561" w:type="dxa"/>
            <w:shd w:val="clear" w:color="auto" w:fill="auto"/>
            <w:noWrap/>
            <w:hideMark/>
          </w:tcPr>
          <w:p w14:paraId="6D52027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7E364C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429606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336,0</w:t>
            </w:r>
          </w:p>
        </w:tc>
        <w:tc>
          <w:tcPr>
            <w:tcW w:w="920" w:type="dxa"/>
            <w:shd w:val="clear" w:color="auto" w:fill="auto"/>
            <w:noWrap/>
            <w:hideMark/>
          </w:tcPr>
          <w:p w14:paraId="4263D5C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383,1</w:t>
            </w:r>
          </w:p>
        </w:tc>
        <w:tc>
          <w:tcPr>
            <w:tcW w:w="782" w:type="dxa"/>
            <w:shd w:val="clear" w:color="auto" w:fill="auto"/>
            <w:noWrap/>
            <w:hideMark/>
          </w:tcPr>
          <w:p w14:paraId="0B0D6AB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383,1</w:t>
            </w:r>
          </w:p>
        </w:tc>
      </w:tr>
      <w:tr w:rsidR="003C5D00" w:rsidRPr="003C5D00" w14:paraId="0F6FAB25" w14:textId="77777777" w:rsidTr="003C5D00">
        <w:trPr>
          <w:trHeight w:val="510"/>
        </w:trPr>
        <w:tc>
          <w:tcPr>
            <w:tcW w:w="4034" w:type="dxa"/>
            <w:shd w:val="clear" w:color="auto" w:fill="auto"/>
            <w:hideMark/>
          </w:tcPr>
          <w:p w14:paraId="21AE980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«Повышение энергетической эффективности муниципальных учреждений Московской области»</w:t>
            </w:r>
          </w:p>
        </w:tc>
        <w:tc>
          <w:tcPr>
            <w:tcW w:w="422" w:type="dxa"/>
            <w:shd w:val="clear" w:color="auto" w:fill="auto"/>
            <w:noWrap/>
            <w:hideMark/>
          </w:tcPr>
          <w:p w14:paraId="420A5A8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223F795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0801</w:t>
            </w:r>
          </w:p>
        </w:tc>
        <w:tc>
          <w:tcPr>
            <w:tcW w:w="1122" w:type="dxa"/>
            <w:shd w:val="clear" w:color="auto" w:fill="auto"/>
            <w:hideMark/>
          </w:tcPr>
          <w:p w14:paraId="781E839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10 4 01 00000</w:t>
            </w:r>
          </w:p>
        </w:tc>
        <w:tc>
          <w:tcPr>
            <w:tcW w:w="561" w:type="dxa"/>
            <w:shd w:val="clear" w:color="auto" w:fill="auto"/>
            <w:noWrap/>
            <w:hideMark/>
          </w:tcPr>
          <w:p w14:paraId="45AC717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038A6C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069A00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336,0</w:t>
            </w:r>
          </w:p>
        </w:tc>
        <w:tc>
          <w:tcPr>
            <w:tcW w:w="920" w:type="dxa"/>
            <w:shd w:val="clear" w:color="auto" w:fill="auto"/>
            <w:noWrap/>
            <w:hideMark/>
          </w:tcPr>
          <w:p w14:paraId="1F2D5FD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383,1</w:t>
            </w:r>
          </w:p>
        </w:tc>
        <w:tc>
          <w:tcPr>
            <w:tcW w:w="782" w:type="dxa"/>
            <w:shd w:val="clear" w:color="auto" w:fill="auto"/>
            <w:noWrap/>
            <w:hideMark/>
          </w:tcPr>
          <w:p w14:paraId="2AC2D4E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383,1</w:t>
            </w:r>
          </w:p>
        </w:tc>
      </w:tr>
      <w:tr w:rsidR="003C5D00" w:rsidRPr="003C5D00" w14:paraId="3CBFF546" w14:textId="77777777" w:rsidTr="003C5D00">
        <w:trPr>
          <w:trHeight w:val="765"/>
        </w:trPr>
        <w:tc>
          <w:tcPr>
            <w:tcW w:w="4034" w:type="dxa"/>
            <w:shd w:val="clear" w:color="auto" w:fill="auto"/>
            <w:hideMark/>
          </w:tcPr>
          <w:p w14:paraId="4A0567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Организация в границах городского округа электро-, тепло-, газо- и водоснабжения населения, водоотведения, снабжения населения топливом (установка, замена, поверка, обслуживание приборов учета энергетических ресурсов на объектах бюджетной сферы)</w:t>
            </w:r>
          </w:p>
        </w:tc>
        <w:tc>
          <w:tcPr>
            <w:tcW w:w="422" w:type="dxa"/>
            <w:shd w:val="clear" w:color="auto" w:fill="auto"/>
            <w:noWrap/>
            <w:hideMark/>
          </w:tcPr>
          <w:p w14:paraId="4C60C1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6EBBB6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noWrap/>
            <w:hideMark/>
          </w:tcPr>
          <w:p w14:paraId="0C80C3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10 4 01 00191</w:t>
            </w:r>
          </w:p>
        </w:tc>
        <w:tc>
          <w:tcPr>
            <w:tcW w:w="561" w:type="dxa"/>
            <w:shd w:val="clear" w:color="auto" w:fill="auto"/>
            <w:noWrap/>
            <w:hideMark/>
          </w:tcPr>
          <w:p w14:paraId="42CB37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0927EF9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C1F37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336,0</w:t>
            </w:r>
          </w:p>
        </w:tc>
        <w:tc>
          <w:tcPr>
            <w:tcW w:w="920" w:type="dxa"/>
            <w:shd w:val="clear" w:color="auto" w:fill="auto"/>
            <w:noWrap/>
            <w:hideMark/>
          </w:tcPr>
          <w:p w14:paraId="34B2DC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383,1</w:t>
            </w:r>
          </w:p>
        </w:tc>
        <w:tc>
          <w:tcPr>
            <w:tcW w:w="782" w:type="dxa"/>
            <w:shd w:val="clear" w:color="auto" w:fill="auto"/>
            <w:noWrap/>
            <w:hideMark/>
          </w:tcPr>
          <w:p w14:paraId="4CCF035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383,1</w:t>
            </w:r>
          </w:p>
        </w:tc>
      </w:tr>
      <w:tr w:rsidR="003C5D00" w:rsidRPr="003C5D00" w14:paraId="22F43C3F" w14:textId="77777777" w:rsidTr="003C5D00">
        <w:trPr>
          <w:trHeight w:val="510"/>
        </w:trPr>
        <w:tc>
          <w:tcPr>
            <w:tcW w:w="4034" w:type="dxa"/>
            <w:shd w:val="clear" w:color="auto" w:fill="auto"/>
            <w:hideMark/>
          </w:tcPr>
          <w:p w14:paraId="2B31620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2089CF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1FA91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noWrap/>
            <w:hideMark/>
          </w:tcPr>
          <w:p w14:paraId="64B997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10 4 01 00191</w:t>
            </w:r>
          </w:p>
        </w:tc>
        <w:tc>
          <w:tcPr>
            <w:tcW w:w="561" w:type="dxa"/>
            <w:shd w:val="clear" w:color="auto" w:fill="auto"/>
            <w:noWrap/>
            <w:hideMark/>
          </w:tcPr>
          <w:p w14:paraId="3EEE80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5EB152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3BF4B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336,0</w:t>
            </w:r>
          </w:p>
        </w:tc>
        <w:tc>
          <w:tcPr>
            <w:tcW w:w="920" w:type="dxa"/>
            <w:shd w:val="clear" w:color="auto" w:fill="auto"/>
            <w:noWrap/>
            <w:hideMark/>
          </w:tcPr>
          <w:p w14:paraId="6CAF86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383,1</w:t>
            </w:r>
          </w:p>
        </w:tc>
        <w:tc>
          <w:tcPr>
            <w:tcW w:w="782" w:type="dxa"/>
            <w:shd w:val="clear" w:color="auto" w:fill="auto"/>
            <w:noWrap/>
            <w:hideMark/>
          </w:tcPr>
          <w:p w14:paraId="24B731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383,1</w:t>
            </w:r>
          </w:p>
        </w:tc>
      </w:tr>
      <w:tr w:rsidR="003C5D00" w:rsidRPr="003C5D00" w14:paraId="0A29C3F1" w14:textId="77777777" w:rsidTr="003C5D00">
        <w:trPr>
          <w:trHeight w:val="255"/>
        </w:trPr>
        <w:tc>
          <w:tcPr>
            <w:tcW w:w="4034" w:type="dxa"/>
            <w:shd w:val="clear" w:color="auto" w:fill="auto"/>
            <w:hideMark/>
          </w:tcPr>
          <w:p w14:paraId="0EB810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466999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5C3109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noWrap/>
            <w:hideMark/>
          </w:tcPr>
          <w:p w14:paraId="60483D3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10 4 01 00191</w:t>
            </w:r>
          </w:p>
        </w:tc>
        <w:tc>
          <w:tcPr>
            <w:tcW w:w="561" w:type="dxa"/>
            <w:shd w:val="clear" w:color="auto" w:fill="auto"/>
            <w:noWrap/>
            <w:hideMark/>
          </w:tcPr>
          <w:p w14:paraId="4E613C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0356F1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397F143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44,0</w:t>
            </w:r>
          </w:p>
        </w:tc>
        <w:tc>
          <w:tcPr>
            <w:tcW w:w="920" w:type="dxa"/>
            <w:shd w:val="clear" w:color="auto" w:fill="auto"/>
            <w:noWrap/>
            <w:hideMark/>
          </w:tcPr>
          <w:p w14:paraId="5B3713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51,1</w:t>
            </w:r>
          </w:p>
        </w:tc>
        <w:tc>
          <w:tcPr>
            <w:tcW w:w="782" w:type="dxa"/>
            <w:shd w:val="clear" w:color="auto" w:fill="auto"/>
            <w:noWrap/>
            <w:hideMark/>
          </w:tcPr>
          <w:p w14:paraId="6AFD15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51,1</w:t>
            </w:r>
          </w:p>
        </w:tc>
      </w:tr>
      <w:tr w:rsidR="003C5D00" w:rsidRPr="003C5D00" w14:paraId="47ED3BD9" w14:textId="77777777" w:rsidTr="003C5D00">
        <w:trPr>
          <w:trHeight w:val="255"/>
        </w:trPr>
        <w:tc>
          <w:tcPr>
            <w:tcW w:w="4034" w:type="dxa"/>
            <w:shd w:val="clear" w:color="auto" w:fill="auto"/>
            <w:hideMark/>
          </w:tcPr>
          <w:p w14:paraId="7F4EB3B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422" w:type="dxa"/>
            <w:shd w:val="clear" w:color="auto" w:fill="auto"/>
            <w:noWrap/>
            <w:hideMark/>
          </w:tcPr>
          <w:p w14:paraId="095152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FC52C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noWrap/>
            <w:hideMark/>
          </w:tcPr>
          <w:p w14:paraId="1A479B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10 4 01 00191</w:t>
            </w:r>
          </w:p>
        </w:tc>
        <w:tc>
          <w:tcPr>
            <w:tcW w:w="561" w:type="dxa"/>
            <w:shd w:val="clear" w:color="auto" w:fill="auto"/>
            <w:noWrap/>
            <w:hideMark/>
          </w:tcPr>
          <w:p w14:paraId="48165E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982" w:type="dxa"/>
            <w:shd w:val="clear" w:color="auto" w:fill="auto"/>
            <w:noWrap/>
            <w:hideMark/>
          </w:tcPr>
          <w:p w14:paraId="1D3E0D4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7090E7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292,0</w:t>
            </w:r>
          </w:p>
        </w:tc>
        <w:tc>
          <w:tcPr>
            <w:tcW w:w="920" w:type="dxa"/>
            <w:shd w:val="clear" w:color="auto" w:fill="auto"/>
            <w:noWrap/>
            <w:hideMark/>
          </w:tcPr>
          <w:p w14:paraId="021804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332,0</w:t>
            </w:r>
          </w:p>
        </w:tc>
        <w:tc>
          <w:tcPr>
            <w:tcW w:w="782" w:type="dxa"/>
            <w:shd w:val="clear" w:color="auto" w:fill="auto"/>
            <w:noWrap/>
            <w:hideMark/>
          </w:tcPr>
          <w:p w14:paraId="6E7CE1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332,0</w:t>
            </w:r>
          </w:p>
        </w:tc>
      </w:tr>
      <w:tr w:rsidR="003C5D00" w:rsidRPr="003C5D00" w14:paraId="3E9DF646" w14:textId="77777777" w:rsidTr="003C5D00">
        <w:trPr>
          <w:trHeight w:val="510"/>
        </w:trPr>
        <w:tc>
          <w:tcPr>
            <w:tcW w:w="4034" w:type="dxa"/>
            <w:shd w:val="clear" w:color="auto" w:fill="auto"/>
            <w:hideMark/>
          </w:tcPr>
          <w:p w14:paraId="731DCE1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422" w:type="dxa"/>
            <w:shd w:val="clear" w:color="auto" w:fill="auto"/>
            <w:noWrap/>
            <w:hideMark/>
          </w:tcPr>
          <w:p w14:paraId="5979506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1E0D804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0801</w:t>
            </w:r>
          </w:p>
        </w:tc>
        <w:tc>
          <w:tcPr>
            <w:tcW w:w="1122" w:type="dxa"/>
            <w:shd w:val="clear" w:color="auto" w:fill="auto"/>
            <w:hideMark/>
          </w:tcPr>
          <w:p w14:paraId="06FE812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13 0 00 00000</w:t>
            </w:r>
          </w:p>
        </w:tc>
        <w:tc>
          <w:tcPr>
            <w:tcW w:w="561" w:type="dxa"/>
            <w:shd w:val="clear" w:color="auto" w:fill="auto"/>
            <w:noWrap/>
            <w:hideMark/>
          </w:tcPr>
          <w:p w14:paraId="6CAE785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7C4B3EA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6DB05EF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2 680,0</w:t>
            </w:r>
          </w:p>
        </w:tc>
        <w:tc>
          <w:tcPr>
            <w:tcW w:w="920" w:type="dxa"/>
            <w:shd w:val="clear" w:color="auto" w:fill="auto"/>
            <w:noWrap/>
            <w:hideMark/>
          </w:tcPr>
          <w:p w14:paraId="22382E2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604E805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40B82289" w14:textId="77777777" w:rsidTr="003C5D00">
        <w:trPr>
          <w:trHeight w:val="255"/>
        </w:trPr>
        <w:tc>
          <w:tcPr>
            <w:tcW w:w="4034" w:type="dxa"/>
            <w:shd w:val="clear" w:color="auto" w:fill="auto"/>
            <w:hideMark/>
          </w:tcPr>
          <w:p w14:paraId="4CFDBA8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"Эффективное местное самоуправление Московской области"</w:t>
            </w:r>
          </w:p>
        </w:tc>
        <w:tc>
          <w:tcPr>
            <w:tcW w:w="422" w:type="dxa"/>
            <w:shd w:val="clear" w:color="auto" w:fill="auto"/>
            <w:noWrap/>
            <w:hideMark/>
          </w:tcPr>
          <w:p w14:paraId="3CE920B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5697C56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0801</w:t>
            </w:r>
          </w:p>
        </w:tc>
        <w:tc>
          <w:tcPr>
            <w:tcW w:w="1122" w:type="dxa"/>
            <w:shd w:val="clear" w:color="auto" w:fill="auto"/>
            <w:hideMark/>
          </w:tcPr>
          <w:p w14:paraId="177C9C2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13 3 00 00000</w:t>
            </w:r>
          </w:p>
        </w:tc>
        <w:tc>
          <w:tcPr>
            <w:tcW w:w="561" w:type="dxa"/>
            <w:shd w:val="clear" w:color="auto" w:fill="auto"/>
            <w:noWrap/>
            <w:hideMark/>
          </w:tcPr>
          <w:p w14:paraId="227EF2D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7B37BD5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246756C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2 680,0</w:t>
            </w:r>
          </w:p>
        </w:tc>
        <w:tc>
          <w:tcPr>
            <w:tcW w:w="920" w:type="dxa"/>
            <w:shd w:val="clear" w:color="auto" w:fill="auto"/>
            <w:noWrap/>
            <w:hideMark/>
          </w:tcPr>
          <w:p w14:paraId="2B799FC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73F2B28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6B197B51" w14:textId="77777777" w:rsidTr="003C5D00">
        <w:trPr>
          <w:trHeight w:val="510"/>
        </w:trPr>
        <w:tc>
          <w:tcPr>
            <w:tcW w:w="4034" w:type="dxa"/>
            <w:shd w:val="clear" w:color="auto" w:fill="auto"/>
            <w:hideMark/>
          </w:tcPr>
          <w:p w14:paraId="7311C9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Основное мероприятие "Реализация практик инициативного бюджетирования на территории муниципальных образований Московской области"</w:t>
            </w:r>
          </w:p>
        </w:tc>
        <w:tc>
          <w:tcPr>
            <w:tcW w:w="422" w:type="dxa"/>
            <w:shd w:val="clear" w:color="auto" w:fill="auto"/>
            <w:noWrap/>
            <w:hideMark/>
          </w:tcPr>
          <w:p w14:paraId="0C7948C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3E99D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hideMark/>
          </w:tcPr>
          <w:p w14:paraId="544F4C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13 3 07 00000</w:t>
            </w:r>
          </w:p>
        </w:tc>
        <w:tc>
          <w:tcPr>
            <w:tcW w:w="561" w:type="dxa"/>
            <w:shd w:val="clear" w:color="auto" w:fill="auto"/>
            <w:noWrap/>
            <w:hideMark/>
          </w:tcPr>
          <w:p w14:paraId="012A15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467ADC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26FB7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2 680,0</w:t>
            </w:r>
          </w:p>
        </w:tc>
        <w:tc>
          <w:tcPr>
            <w:tcW w:w="920" w:type="dxa"/>
            <w:shd w:val="clear" w:color="auto" w:fill="auto"/>
            <w:noWrap/>
            <w:hideMark/>
          </w:tcPr>
          <w:p w14:paraId="42EC18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7663BB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490F210" w14:textId="77777777" w:rsidTr="003C5D00">
        <w:trPr>
          <w:trHeight w:val="510"/>
        </w:trPr>
        <w:tc>
          <w:tcPr>
            <w:tcW w:w="4034" w:type="dxa"/>
            <w:shd w:val="clear" w:color="auto" w:fill="auto"/>
            <w:hideMark/>
          </w:tcPr>
          <w:p w14:paraId="4B9CBA0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Реализация проектов граждан, сформированных в рамках практик инициативного бюджетирования</w:t>
            </w:r>
          </w:p>
        </w:tc>
        <w:tc>
          <w:tcPr>
            <w:tcW w:w="422" w:type="dxa"/>
            <w:shd w:val="clear" w:color="auto" w:fill="auto"/>
            <w:noWrap/>
            <w:hideMark/>
          </w:tcPr>
          <w:p w14:paraId="569A66A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C60FE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hideMark/>
          </w:tcPr>
          <w:p w14:paraId="2FFDC8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S3050</w:t>
            </w:r>
          </w:p>
        </w:tc>
        <w:tc>
          <w:tcPr>
            <w:tcW w:w="561" w:type="dxa"/>
            <w:shd w:val="clear" w:color="auto" w:fill="auto"/>
            <w:noWrap/>
            <w:hideMark/>
          </w:tcPr>
          <w:p w14:paraId="35F36A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56452D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701E41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2 680,0</w:t>
            </w:r>
          </w:p>
        </w:tc>
        <w:tc>
          <w:tcPr>
            <w:tcW w:w="920" w:type="dxa"/>
            <w:shd w:val="clear" w:color="auto" w:fill="auto"/>
            <w:noWrap/>
            <w:hideMark/>
          </w:tcPr>
          <w:p w14:paraId="5E98A5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21062A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9463270" w14:textId="77777777" w:rsidTr="003C5D00">
        <w:trPr>
          <w:trHeight w:val="510"/>
        </w:trPr>
        <w:tc>
          <w:tcPr>
            <w:tcW w:w="4034" w:type="dxa"/>
            <w:shd w:val="clear" w:color="auto" w:fill="auto"/>
            <w:hideMark/>
          </w:tcPr>
          <w:p w14:paraId="47A304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53EFFD7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8DC62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hideMark/>
          </w:tcPr>
          <w:p w14:paraId="79B11F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S3050</w:t>
            </w:r>
          </w:p>
        </w:tc>
        <w:tc>
          <w:tcPr>
            <w:tcW w:w="561" w:type="dxa"/>
            <w:shd w:val="clear" w:color="auto" w:fill="auto"/>
            <w:noWrap/>
            <w:hideMark/>
          </w:tcPr>
          <w:p w14:paraId="1B0A3A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726087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C2B5C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2 680,0</w:t>
            </w:r>
          </w:p>
        </w:tc>
        <w:tc>
          <w:tcPr>
            <w:tcW w:w="920" w:type="dxa"/>
            <w:shd w:val="clear" w:color="auto" w:fill="auto"/>
            <w:noWrap/>
            <w:hideMark/>
          </w:tcPr>
          <w:p w14:paraId="2694814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2A30B2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3FF5FDF" w14:textId="77777777" w:rsidTr="003C5D00">
        <w:trPr>
          <w:trHeight w:val="255"/>
        </w:trPr>
        <w:tc>
          <w:tcPr>
            <w:tcW w:w="4034" w:type="dxa"/>
            <w:shd w:val="clear" w:color="auto" w:fill="auto"/>
            <w:hideMark/>
          </w:tcPr>
          <w:p w14:paraId="0509BF7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6203FF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E62D4E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hideMark/>
          </w:tcPr>
          <w:p w14:paraId="408E2EF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S3050</w:t>
            </w:r>
          </w:p>
        </w:tc>
        <w:tc>
          <w:tcPr>
            <w:tcW w:w="561" w:type="dxa"/>
            <w:shd w:val="clear" w:color="auto" w:fill="auto"/>
            <w:noWrap/>
            <w:hideMark/>
          </w:tcPr>
          <w:p w14:paraId="29AC37B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4EE1F8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823" w:type="dxa"/>
            <w:shd w:val="clear" w:color="auto" w:fill="auto"/>
            <w:noWrap/>
            <w:hideMark/>
          </w:tcPr>
          <w:p w14:paraId="4DFE16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115,2</w:t>
            </w:r>
          </w:p>
        </w:tc>
        <w:tc>
          <w:tcPr>
            <w:tcW w:w="920" w:type="dxa"/>
            <w:shd w:val="clear" w:color="auto" w:fill="auto"/>
            <w:noWrap/>
            <w:hideMark/>
          </w:tcPr>
          <w:p w14:paraId="27B414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42911C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4B2F5817" w14:textId="77777777" w:rsidTr="003C5D00">
        <w:trPr>
          <w:trHeight w:val="255"/>
        </w:trPr>
        <w:tc>
          <w:tcPr>
            <w:tcW w:w="4034" w:type="dxa"/>
            <w:shd w:val="clear" w:color="auto" w:fill="auto"/>
            <w:hideMark/>
          </w:tcPr>
          <w:p w14:paraId="070DD4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389032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EF43F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hideMark/>
          </w:tcPr>
          <w:p w14:paraId="4B25D4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S3050</w:t>
            </w:r>
          </w:p>
        </w:tc>
        <w:tc>
          <w:tcPr>
            <w:tcW w:w="561" w:type="dxa"/>
            <w:shd w:val="clear" w:color="auto" w:fill="auto"/>
            <w:noWrap/>
            <w:hideMark/>
          </w:tcPr>
          <w:p w14:paraId="054726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1590EE7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7419C5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34,8</w:t>
            </w:r>
          </w:p>
        </w:tc>
        <w:tc>
          <w:tcPr>
            <w:tcW w:w="920" w:type="dxa"/>
            <w:shd w:val="clear" w:color="auto" w:fill="auto"/>
            <w:noWrap/>
            <w:hideMark/>
          </w:tcPr>
          <w:p w14:paraId="1BC89F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7AA29B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223739D" w14:textId="77777777" w:rsidTr="003C5D00">
        <w:trPr>
          <w:trHeight w:val="255"/>
        </w:trPr>
        <w:tc>
          <w:tcPr>
            <w:tcW w:w="4034" w:type="dxa"/>
            <w:shd w:val="clear" w:color="auto" w:fill="auto"/>
            <w:hideMark/>
          </w:tcPr>
          <w:p w14:paraId="725336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422" w:type="dxa"/>
            <w:shd w:val="clear" w:color="auto" w:fill="auto"/>
            <w:noWrap/>
            <w:hideMark/>
          </w:tcPr>
          <w:p w14:paraId="7D5B1B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B3FE6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hideMark/>
          </w:tcPr>
          <w:p w14:paraId="4D76BB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S3050</w:t>
            </w:r>
          </w:p>
        </w:tc>
        <w:tc>
          <w:tcPr>
            <w:tcW w:w="561" w:type="dxa"/>
            <w:shd w:val="clear" w:color="auto" w:fill="auto"/>
            <w:noWrap/>
            <w:hideMark/>
          </w:tcPr>
          <w:p w14:paraId="5EF4014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982" w:type="dxa"/>
            <w:shd w:val="clear" w:color="auto" w:fill="auto"/>
            <w:noWrap/>
            <w:hideMark/>
          </w:tcPr>
          <w:p w14:paraId="51E1C2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823" w:type="dxa"/>
            <w:shd w:val="clear" w:color="auto" w:fill="auto"/>
            <w:noWrap/>
            <w:hideMark/>
          </w:tcPr>
          <w:p w14:paraId="5CFB33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1 942,9</w:t>
            </w:r>
          </w:p>
        </w:tc>
        <w:tc>
          <w:tcPr>
            <w:tcW w:w="920" w:type="dxa"/>
            <w:shd w:val="clear" w:color="auto" w:fill="auto"/>
            <w:noWrap/>
            <w:hideMark/>
          </w:tcPr>
          <w:p w14:paraId="2BF946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151F704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3120453" w14:textId="77777777" w:rsidTr="003C5D00">
        <w:trPr>
          <w:trHeight w:val="255"/>
        </w:trPr>
        <w:tc>
          <w:tcPr>
            <w:tcW w:w="4034" w:type="dxa"/>
            <w:shd w:val="clear" w:color="auto" w:fill="auto"/>
            <w:hideMark/>
          </w:tcPr>
          <w:p w14:paraId="551738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422" w:type="dxa"/>
            <w:shd w:val="clear" w:color="auto" w:fill="auto"/>
            <w:noWrap/>
            <w:hideMark/>
          </w:tcPr>
          <w:p w14:paraId="76E850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9764D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0801</w:t>
            </w:r>
          </w:p>
        </w:tc>
        <w:tc>
          <w:tcPr>
            <w:tcW w:w="1122" w:type="dxa"/>
            <w:shd w:val="clear" w:color="auto" w:fill="auto"/>
            <w:hideMark/>
          </w:tcPr>
          <w:p w14:paraId="5A7A80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S3050</w:t>
            </w:r>
          </w:p>
        </w:tc>
        <w:tc>
          <w:tcPr>
            <w:tcW w:w="561" w:type="dxa"/>
            <w:shd w:val="clear" w:color="auto" w:fill="auto"/>
            <w:noWrap/>
            <w:hideMark/>
          </w:tcPr>
          <w:p w14:paraId="28AA065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982" w:type="dxa"/>
            <w:shd w:val="clear" w:color="auto" w:fill="auto"/>
            <w:noWrap/>
            <w:hideMark/>
          </w:tcPr>
          <w:p w14:paraId="1DC201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36B170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587,1</w:t>
            </w:r>
          </w:p>
        </w:tc>
        <w:tc>
          <w:tcPr>
            <w:tcW w:w="920" w:type="dxa"/>
            <w:shd w:val="clear" w:color="auto" w:fill="auto"/>
            <w:noWrap/>
            <w:hideMark/>
          </w:tcPr>
          <w:p w14:paraId="502D3D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729256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CBB380A" w14:textId="77777777" w:rsidTr="003C5D00">
        <w:trPr>
          <w:trHeight w:val="255"/>
        </w:trPr>
        <w:tc>
          <w:tcPr>
            <w:tcW w:w="4034" w:type="dxa"/>
            <w:shd w:val="clear" w:color="auto" w:fill="auto"/>
            <w:hideMark/>
          </w:tcPr>
          <w:p w14:paraId="153CDA0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СОЦИАЛЬНАЯ ПОЛИТИКА</w:t>
            </w:r>
          </w:p>
        </w:tc>
        <w:tc>
          <w:tcPr>
            <w:tcW w:w="422" w:type="dxa"/>
            <w:shd w:val="clear" w:color="auto" w:fill="auto"/>
            <w:noWrap/>
            <w:hideMark/>
          </w:tcPr>
          <w:p w14:paraId="5A849AA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2C2DD24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1000</w:t>
            </w:r>
          </w:p>
        </w:tc>
        <w:tc>
          <w:tcPr>
            <w:tcW w:w="1122" w:type="dxa"/>
            <w:shd w:val="clear" w:color="auto" w:fill="auto"/>
            <w:noWrap/>
            <w:hideMark/>
          </w:tcPr>
          <w:p w14:paraId="74E8F74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561" w:type="dxa"/>
            <w:shd w:val="clear" w:color="auto" w:fill="auto"/>
            <w:noWrap/>
            <w:hideMark/>
          </w:tcPr>
          <w:p w14:paraId="2863914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0EC8F7A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4ED2B27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53 527,8</w:t>
            </w:r>
          </w:p>
        </w:tc>
        <w:tc>
          <w:tcPr>
            <w:tcW w:w="920" w:type="dxa"/>
            <w:shd w:val="clear" w:color="auto" w:fill="auto"/>
            <w:noWrap/>
            <w:hideMark/>
          </w:tcPr>
          <w:p w14:paraId="04155A6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53 507,7</w:t>
            </w:r>
          </w:p>
        </w:tc>
        <w:tc>
          <w:tcPr>
            <w:tcW w:w="782" w:type="dxa"/>
            <w:shd w:val="clear" w:color="auto" w:fill="auto"/>
            <w:noWrap/>
            <w:hideMark/>
          </w:tcPr>
          <w:p w14:paraId="423A96E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55 332,0</w:t>
            </w:r>
          </w:p>
        </w:tc>
      </w:tr>
      <w:tr w:rsidR="003C5D00" w:rsidRPr="003C5D00" w14:paraId="34A25110" w14:textId="77777777" w:rsidTr="003C5D00">
        <w:trPr>
          <w:trHeight w:val="255"/>
        </w:trPr>
        <w:tc>
          <w:tcPr>
            <w:tcW w:w="4034" w:type="dxa"/>
            <w:shd w:val="clear" w:color="auto" w:fill="auto"/>
            <w:hideMark/>
          </w:tcPr>
          <w:p w14:paraId="1561AC9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Пенсионное обеспечение</w:t>
            </w:r>
          </w:p>
        </w:tc>
        <w:tc>
          <w:tcPr>
            <w:tcW w:w="422" w:type="dxa"/>
            <w:shd w:val="clear" w:color="auto" w:fill="auto"/>
            <w:noWrap/>
            <w:hideMark/>
          </w:tcPr>
          <w:p w14:paraId="5F27690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05F556F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1001</w:t>
            </w:r>
          </w:p>
        </w:tc>
        <w:tc>
          <w:tcPr>
            <w:tcW w:w="1122" w:type="dxa"/>
            <w:shd w:val="clear" w:color="auto" w:fill="auto"/>
            <w:noWrap/>
            <w:hideMark/>
          </w:tcPr>
          <w:p w14:paraId="3016DDC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561" w:type="dxa"/>
            <w:shd w:val="clear" w:color="auto" w:fill="auto"/>
            <w:noWrap/>
            <w:hideMark/>
          </w:tcPr>
          <w:p w14:paraId="7847327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5E69211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0227E31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11 255,7</w:t>
            </w:r>
          </w:p>
        </w:tc>
        <w:tc>
          <w:tcPr>
            <w:tcW w:w="920" w:type="dxa"/>
            <w:shd w:val="clear" w:color="auto" w:fill="auto"/>
            <w:noWrap/>
            <w:hideMark/>
          </w:tcPr>
          <w:p w14:paraId="4F400B3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11 447,7</w:t>
            </w:r>
          </w:p>
        </w:tc>
        <w:tc>
          <w:tcPr>
            <w:tcW w:w="782" w:type="dxa"/>
            <w:shd w:val="clear" w:color="auto" w:fill="auto"/>
            <w:noWrap/>
            <w:hideMark/>
          </w:tcPr>
          <w:p w14:paraId="66FA8A8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11 770,0</w:t>
            </w:r>
          </w:p>
        </w:tc>
      </w:tr>
      <w:tr w:rsidR="003C5D00" w:rsidRPr="003C5D00" w14:paraId="4B6AB0A9" w14:textId="77777777" w:rsidTr="003C5D00">
        <w:trPr>
          <w:trHeight w:val="255"/>
        </w:trPr>
        <w:tc>
          <w:tcPr>
            <w:tcW w:w="4034" w:type="dxa"/>
            <w:shd w:val="clear" w:color="auto" w:fill="auto"/>
            <w:hideMark/>
          </w:tcPr>
          <w:p w14:paraId="520CA6B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«Социальная защита населения»         </w:t>
            </w:r>
          </w:p>
        </w:tc>
        <w:tc>
          <w:tcPr>
            <w:tcW w:w="422" w:type="dxa"/>
            <w:shd w:val="clear" w:color="auto" w:fill="auto"/>
            <w:noWrap/>
            <w:hideMark/>
          </w:tcPr>
          <w:p w14:paraId="4A653E8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291DB9A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1001</w:t>
            </w:r>
          </w:p>
        </w:tc>
        <w:tc>
          <w:tcPr>
            <w:tcW w:w="1122" w:type="dxa"/>
            <w:shd w:val="clear" w:color="auto" w:fill="auto"/>
            <w:hideMark/>
          </w:tcPr>
          <w:p w14:paraId="746752D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04 0 00 00000</w:t>
            </w:r>
          </w:p>
        </w:tc>
        <w:tc>
          <w:tcPr>
            <w:tcW w:w="561" w:type="dxa"/>
            <w:shd w:val="clear" w:color="auto" w:fill="auto"/>
            <w:noWrap/>
            <w:hideMark/>
          </w:tcPr>
          <w:p w14:paraId="3AE1FDE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0AD5CA0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46B3485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11 255,7</w:t>
            </w:r>
          </w:p>
        </w:tc>
        <w:tc>
          <w:tcPr>
            <w:tcW w:w="920" w:type="dxa"/>
            <w:shd w:val="clear" w:color="auto" w:fill="auto"/>
            <w:noWrap/>
            <w:hideMark/>
          </w:tcPr>
          <w:p w14:paraId="66EB832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11 447,7</w:t>
            </w:r>
          </w:p>
        </w:tc>
        <w:tc>
          <w:tcPr>
            <w:tcW w:w="782" w:type="dxa"/>
            <w:shd w:val="clear" w:color="auto" w:fill="auto"/>
            <w:noWrap/>
            <w:hideMark/>
          </w:tcPr>
          <w:p w14:paraId="7414576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11 770,0</w:t>
            </w:r>
          </w:p>
        </w:tc>
      </w:tr>
      <w:tr w:rsidR="003C5D00" w:rsidRPr="003C5D00" w14:paraId="5E09954A" w14:textId="77777777" w:rsidTr="003C5D00">
        <w:trPr>
          <w:trHeight w:val="255"/>
        </w:trPr>
        <w:tc>
          <w:tcPr>
            <w:tcW w:w="4034" w:type="dxa"/>
            <w:shd w:val="clear" w:color="auto" w:fill="auto"/>
            <w:hideMark/>
          </w:tcPr>
          <w:p w14:paraId="570828E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«Социальная поддержка граждан»</w:t>
            </w:r>
          </w:p>
        </w:tc>
        <w:tc>
          <w:tcPr>
            <w:tcW w:w="422" w:type="dxa"/>
            <w:shd w:val="clear" w:color="auto" w:fill="auto"/>
            <w:noWrap/>
            <w:hideMark/>
          </w:tcPr>
          <w:p w14:paraId="6F16C44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577553E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1001</w:t>
            </w:r>
          </w:p>
        </w:tc>
        <w:tc>
          <w:tcPr>
            <w:tcW w:w="1122" w:type="dxa"/>
            <w:shd w:val="clear" w:color="auto" w:fill="auto"/>
            <w:hideMark/>
          </w:tcPr>
          <w:p w14:paraId="4B218D7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04 1 00 00000</w:t>
            </w:r>
          </w:p>
        </w:tc>
        <w:tc>
          <w:tcPr>
            <w:tcW w:w="561" w:type="dxa"/>
            <w:shd w:val="clear" w:color="auto" w:fill="auto"/>
            <w:noWrap/>
            <w:hideMark/>
          </w:tcPr>
          <w:p w14:paraId="613D6E1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0CB644D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477C0B6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11 255,7</w:t>
            </w:r>
          </w:p>
        </w:tc>
        <w:tc>
          <w:tcPr>
            <w:tcW w:w="920" w:type="dxa"/>
            <w:shd w:val="clear" w:color="auto" w:fill="auto"/>
            <w:noWrap/>
            <w:hideMark/>
          </w:tcPr>
          <w:p w14:paraId="7CCE4EB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11 447,7</w:t>
            </w:r>
          </w:p>
        </w:tc>
        <w:tc>
          <w:tcPr>
            <w:tcW w:w="782" w:type="dxa"/>
            <w:shd w:val="clear" w:color="auto" w:fill="auto"/>
            <w:noWrap/>
            <w:hideMark/>
          </w:tcPr>
          <w:p w14:paraId="11AE128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11 770,0</w:t>
            </w:r>
          </w:p>
        </w:tc>
      </w:tr>
      <w:tr w:rsidR="003C5D00" w:rsidRPr="003C5D00" w14:paraId="682B297B" w14:textId="77777777" w:rsidTr="003C5D00">
        <w:trPr>
          <w:trHeight w:val="510"/>
        </w:trPr>
        <w:tc>
          <w:tcPr>
            <w:tcW w:w="4034" w:type="dxa"/>
            <w:shd w:val="clear" w:color="auto" w:fill="auto"/>
            <w:hideMark/>
          </w:tcPr>
          <w:p w14:paraId="30B1265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422" w:type="dxa"/>
            <w:shd w:val="clear" w:color="auto" w:fill="auto"/>
            <w:noWrap/>
            <w:hideMark/>
          </w:tcPr>
          <w:p w14:paraId="1718345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169BCC1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1001</w:t>
            </w:r>
          </w:p>
        </w:tc>
        <w:tc>
          <w:tcPr>
            <w:tcW w:w="1122" w:type="dxa"/>
            <w:shd w:val="clear" w:color="auto" w:fill="auto"/>
            <w:hideMark/>
          </w:tcPr>
          <w:p w14:paraId="71F043F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04 1 18 00000</w:t>
            </w:r>
          </w:p>
        </w:tc>
        <w:tc>
          <w:tcPr>
            <w:tcW w:w="561" w:type="dxa"/>
            <w:shd w:val="clear" w:color="auto" w:fill="auto"/>
            <w:noWrap/>
            <w:hideMark/>
          </w:tcPr>
          <w:p w14:paraId="296C903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44E518B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23F13D8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11 255,7</w:t>
            </w:r>
          </w:p>
        </w:tc>
        <w:tc>
          <w:tcPr>
            <w:tcW w:w="920" w:type="dxa"/>
            <w:shd w:val="clear" w:color="auto" w:fill="auto"/>
            <w:noWrap/>
            <w:hideMark/>
          </w:tcPr>
          <w:p w14:paraId="78D24E3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11 447,7</w:t>
            </w:r>
          </w:p>
        </w:tc>
        <w:tc>
          <w:tcPr>
            <w:tcW w:w="782" w:type="dxa"/>
            <w:shd w:val="clear" w:color="auto" w:fill="auto"/>
            <w:noWrap/>
            <w:hideMark/>
          </w:tcPr>
          <w:p w14:paraId="370F7C9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11 770,0</w:t>
            </w:r>
          </w:p>
        </w:tc>
      </w:tr>
      <w:tr w:rsidR="003C5D00" w:rsidRPr="003C5D00" w14:paraId="2186DC14" w14:textId="77777777" w:rsidTr="003C5D00">
        <w:trPr>
          <w:trHeight w:val="510"/>
        </w:trPr>
        <w:tc>
          <w:tcPr>
            <w:tcW w:w="4034" w:type="dxa"/>
            <w:shd w:val="clear" w:color="auto" w:fill="auto"/>
            <w:hideMark/>
          </w:tcPr>
          <w:p w14:paraId="5AE34D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доплаты за выслугу лет к трудовой пенсии муниципальным служащим за счет средств местного бюджета</w:t>
            </w:r>
          </w:p>
        </w:tc>
        <w:tc>
          <w:tcPr>
            <w:tcW w:w="422" w:type="dxa"/>
            <w:shd w:val="clear" w:color="auto" w:fill="auto"/>
            <w:noWrap/>
            <w:hideMark/>
          </w:tcPr>
          <w:p w14:paraId="5D1628A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62230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1001</w:t>
            </w:r>
          </w:p>
        </w:tc>
        <w:tc>
          <w:tcPr>
            <w:tcW w:w="1122" w:type="dxa"/>
            <w:shd w:val="clear" w:color="auto" w:fill="auto"/>
            <w:hideMark/>
          </w:tcPr>
          <w:p w14:paraId="58B854F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04 1 18 00840</w:t>
            </w:r>
          </w:p>
        </w:tc>
        <w:tc>
          <w:tcPr>
            <w:tcW w:w="561" w:type="dxa"/>
            <w:shd w:val="clear" w:color="auto" w:fill="auto"/>
            <w:noWrap/>
            <w:hideMark/>
          </w:tcPr>
          <w:p w14:paraId="32A1402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6F280F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EE6DB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11 255,7</w:t>
            </w:r>
          </w:p>
        </w:tc>
        <w:tc>
          <w:tcPr>
            <w:tcW w:w="920" w:type="dxa"/>
            <w:shd w:val="clear" w:color="auto" w:fill="auto"/>
            <w:noWrap/>
            <w:hideMark/>
          </w:tcPr>
          <w:p w14:paraId="2985FD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11 447,7</w:t>
            </w:r>
          </w:p>
        </w:tc>
        <w:tc>
          <w:tcPr>
            <w:tcW w:w="782" w:type="dxa"/>
            <w:shd w:val="clear" w:color="auto" w:fill="auto"/>
            <w:noWrap/>
            <w:hideMark/>
          </w:tcPr>
          <w:p w14:paraId="14692A4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11 770,0</w:t>
            </w:r>
          </w:p>
        </w:tc>
      </w:tr>
      <w:tr w:rsidR="003C5D00" w:rsidRPr="003C5D00" w14:paraId="19AE1FD0" w14:textId="77777777" w:rsidTr="003C5D00">
        <w:trPr>
          <w:trHeight w:val="255"/>
        </w:trPr>
        <w:tc>
          <w:tcPr>
            <w:tcW w:w="4034" w:type="dxa"/>
            <w:shd w:val="clear" w:color="auto" w:fill="auto"/>
            <w:hideMark/>
          </w:tcPr>
          <w:p w14:paraId="4DB5A4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Социальное обеспечение и иные выплаты населению</w:t>
            </w:r>
          </w:p>
        </w:tc>
        <w:tc>
          <w:tcPr>
            <w:tcW w:w="422" w:type="dxa"/>
            <w:shd w:val="clear" w:color="auto" w:fill="auto"/>
            <w:noWrap/>
            <w:hideMark/>
          </w:tcPr>
          <w:p w14:paraId="4C6C67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5BD11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1001</w:t>
            </w:r>
          </w:p>
        </w:tc>
        <w:tc>
          <w:tcPr>
            <w:tcW w:w="1122" w:type="dxa"/>
            <w:shd w:val="clear" w:color="auto" w:fill="auto"/>
            <w:hideMark/>
          </w:tcPr>
          <w:p w14:paraId="7166F4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04 1 18 00840</w:t>
            </w:r>
          </w:p>
        </w:tc>
        <w:tc>
          <w:tcPr>
            <w:tcW w:w="561" w:type="dxa"/>
            <w:shd w:val="clear" w:color="auto" w:fill="auto"/>
            <w:noWrap/>
            <w:hideMark/>
          </w:tcPr>
          <w:p w14:paraId="15B79B4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w:t>
            </w:r>
          </w:p>
        </w:tc>
        <w:tc>
          <w:tcPr>
            <w:tcW w:w="982" w:type="dxa"/>
            <w:shd w:val="clear" w:color="auto" w:fill="auto"/>
            <w:noWrap/>
            <w:hideMark/>
          </w:tcPr>
          <w:p w14:paraId="3FCC89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4CF27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11 255,7</w:t>
            </w:r>
          </w:p>
        </w:tc>
        <w:tc>
          <w:tcPr>
            <w:tcW w:w="920" w:type="dxa"/>
            <w:shd w:val="clear" w:color="auto" w:fill="auto"/>
            <w:noWrap/>
            <w:hideMark/>
          </w:tcPr>
          <w:p w14:paraId="3A39DB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11 447,7</w:t>
            </w:r>
          </w:p>
        </w:tc>
        <w:tc>
          <w:tcPr>
            <w:tcW w:w="782" w:type="dxa"/>
            <w:shd w:val="clear" w:color="auto" w:fill="auto"/>
            <w:noWrap/>
            <w:hideMark/>
          </w:tcPr>
          <w:p w14:paraId="58AA55E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11 770,0</w:t>
            </w:r>
          </w:p>
        </w:tc>
      </w:tr>
      <w:tr w:rsidR="003C5D00" w:rsidRPr="003C5D00" w14:paraId="5A465332" w14:textId="77777777" w:rsidTr="003C5D00">
        <w:trPr>
          <w:trHeight w:val="255"/>
        </w:trPr>
        <w:tc>
          <w:tcPr>
            <w:tcW w:w="4034" w:type="dxa"/>
            <w:shd w:val="clear" w:color="auto" w:fill="auto"/>
            <w:hideMark/>
          </w:tcPr>
          <w:p w14:paraId="48073E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Социальные выплаты гражданам, кроме публичных нормативных социальных выплат</w:t>
            </w:r>
          </w:p>
        </w:tc>
        <w:tc>
          <w:tcPr>
            <w:tcW w:w="422" w:type="dxa"/>
            <w:shd w:val="clear" w:color="auto" w:fill="auto"/>
            <w:noWrap/>
            <w:hideMark/>
          </w:tcPr>
          <w:p w14:paraId="58F31A4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1446D4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1001</w:t>
            </w:r>
          </w:p>
        </w:tc>
        <w:tc>
          <w:tcPr>
            <w:tcW w:w="1122" w:type="dxa"/>
            <w:shd w:val="clear" w:color="auto" w:fill="auto"/>
            <w:hideMark/>
          </w:tcPr>
          <w:p w14:paraId="392172A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04 1 18 00840</w:t>
            </w:r>
          </w:p>
        </w:tc>
        <w:tc>
          <w:tcPr>
            <w:tcW w:w="561" w:type="dxa"/>
            <w:shd w:val="clear" w:color="auto" w:fill="auto"/>
            <w:noWrap/>
            <w:hideMark/>
          </w:tcPr>
          <w:p w14:paraId="5337F7B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320</w:t>
            </w:r>
          </w:p>
        </w:tc>
        <w:tc>
          <w:tcPr>
            <w:tcW w:w="982" w:type="dxa"/>
            <w:shd w:val="clear" w:color="auto" w:fill="auto"/>
            <w:noWrap/>
            <w:hideMark/>
          </w:tcPr>
          <w:p w14:paraId="2526E9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60CFC1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11 255,7</w:t>
            </w:r>
          </w:p>
        </w:tc>
        <w:tc>
          <w:tcPr>
            <w:tcW w:w="920" w:type="dxa"/>
            <w:shd w:val="clear" w:color="auto" w:fill="auto"/>
            <w:noWrap/>
            <w:hideMark/>
          </w:tcPr>
          <w:p w14:paraId="1D5159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11 447,7</w:t>
            </w:r>
          </w:p>
        </w:tc>
        <w:tc>
          <w:tcPr>
            <w:tcW w:w="782" w:type="dxa"/>
            <w:shd w:val="clear" w:color="auto" w:fill="auto"/>
            <w:noWrap/>
            <w:hideMark/>
          </w:tcPr>
          <w:p w14:paraId="54DDC1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11 770,0</w:t>
            </w:r>
          </w:p>
        </w:tc>
      </w:tr>
      <w:tr w:rsidR="003C5D00" w:rsidRPr="003C5D00" w14:paraId="31127444" w14:textId="77777777" w:rsidTr="003C5D00">
        <w:trPr>
          <w:trHeight w:val="255"/>
        </w:trPr>
        <w:tc>
          <w:tcPr>
            <w:tcW w:w="4034" w:type="dxa"/>
            <w:shd w:val="clear" w:color="auto" w:fill="auto"/>
            <w:hideMark/>
          </w:tcPr>
          <w:p w14:paraId="56F280F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Социальное обеспечение населения</w:t>
            </w:r>
          </w:p>
        </w:tc>
        <w:tc>
          <w:tcPr>
            <w:tcW w:w="422" w:type="dxa"/>
            <w:shd w:val="clear" w:color="auto" w:fill="auto"/>
            <w:noWrap/>
            <w:hideMark/>
          </w:tcPr>
          <w:p w14:paraId="3049D7A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1BE3C2D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1003</w:t>
            </w:r>
          </w:p>
        </w:tc>
        <w:tc>
          <w:tcPr>
            <w:tcW w:w="1122" w:type="dxa"/>
            <w:shd w:val="clear" w:color="auto" w:fill="auto"/>
            <w:noWrap/>
            <w:hideMark/>
          </w:tcPr>
          <w:p w14:paraId="0BB5A3E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561" w:type="dxa"/>
            <w:shd w:val="clear" w:color="auto" w:fill="auto"/>
            <w:noWrap/>
            <w:hideMark/>
          </w:tcPr>
          <w:p w14:paraId="525D451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5F31107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7852C35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42 272,1</w:t>
            </w:r>
          </w:p>
        </w:tc>
        <w:tc>
          <w:tcPr>
            <w:tcW w:w="920" w:type="dxa"/>
            <w:shd w:val="clear" w:color="auto" w:fill="auto"/>
            <w:noWrap/>
            <w:hideMark/>
          </w:tcPr>
          <w:p w14:paraId="1A1D777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42 060,0</w:t>
            </w:r>
          </w:p>
        </w:tc>
        <w:tc>
          <w:tcPr>
            <w:tcW w:w="782" w:type="dxa"/>
            <w:shd w:val="clear" w:color="auto" w:fill="auto"/>
            <w:noWrap/>
            <w:hideMark/>
          </w:tcPr>
          <w:p w14:paraId="777DD2F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43 562,0</w:t>
            </w:r>
          </w:p>
        </w:tc>
      </w:tr>
      <w:tr w:rsidR="003C5D00" w:rsidRPr="003C5D00" w14:paraId="4FC11EDD" w14:textId="77777777" w:rsidTr="003C5D00">
        <w:trPr>
          <w:trHeight w:val="255"/>
        </w:trPr>
        <w:tc>
          <w:tcPr>
            <w:tcW w:w="4034" w:type="dxa"/>
            <w:shd w:val="clear" w:color="auto" w:fill="auto"/>
            <w:hideMark/>
          </w:tcPr>
          <w:p w14:paraId="2C03335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«Здравоохранение» </w:t>
            </w:r>
          </w:p>
        </w:tc>
        <w:tc>
          <w:tcPr>
            <w:tcW w:w="422" w:type="dxa"/>
            <w:shd w:val="clear" w:color="auto" w:fill="auto"/>
            <w:noWrap/>
            <w:hideMark/>
          </w:tcPr>
          <w:p w14:paraId="11D553E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4000300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1003</w:t>
            </w:r>
          </w:p>
        </w:tc>
        <w:tc>
          <w:tcPr>
            <w:tcW w:w="1122" w:type="dxa"/>
            <w:shd w:val="clear" w:color="auto" w:fill="auto"/>
            <w:noWrap/>
            <w:hideMark/>
          </w:tcPr>
          <w:p w14:paraId="623EC94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01 0 00 00000</w:t>
            </w:r>
          </w:p>
        </w:tc>
        <w:tc>
          <w:tcPr>
            <w:tcW w:w="561" w:type="dxa"/>
            <w:shd w:val="clear" w:color="auto" w:fill="auto"/>
            <w:noWrap/>
            <w:hideMark/>
          </w:tcPr>
          <w:p w14:paraId="1DBD12C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7986D9B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455A8DB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6 364,1</w:t>
            </w:r>
          </w:p>
        </w:tc>
        <w:tc>
          <w:tcPr>
            <w:tcW w:w="920" w:type="dxa"/>
            <w:shd w:val="clear" w:color="auto" w:fill="auto"/>
            <w:noWrap/>
            <w:hideMark/>
          </w:tcPr>
          <w:p w14:paraId="3DFB1EF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5 000,0</w:t>
            </w:r>
          </w:p>
        </w:tc>
        <w:tc>
          <w:tcPr>
            <w:tcW w:w="782" w:type="dxa"/>
            <w:shd w:val="clear" w:color="auto" w:fill="auto"/>
            <w:noWrap/>
            <w:hideMark/>
          </w:tcPr>
          <w:p w14:paraId="65DFA4C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5 000,0</w:t>
            </w:r>
          </w:p>
        </w:tc>
      </w:tr>
      <w:tr w:rsidR="003C5D00" w:rsidRPr="003C5D00" w14:paraId="67E8800E" w14:textId="77777777" w:rsidTr="003C5D00">
        <w:trPr>
          <w:trHeight w:val="255"/>
        </w:trPr>
        <w:tc>
          <w:tcPr>
            <w:tcW w:w="4034" w:type="dxa"/>
            <w:shd w:val="clear" w:color="auto" w:fill="auto"/>
            <w:hideMark/>
          </w:tcPr>
          <w:p w14:paraId="3EC9E37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«Финансовое обеспечение системы организации медицинской помощи»</w:t>
            </w:r>
          </w:p>
        </w:tc>
        <w:tc>
          <w:tcPr>
            <w:tcW w:w="422" w:type="dxa"/>
            <w:shd w:val="clear" w:color="auto" w:fill="auto"/>
            <w:noWrap/>
            <w:hideMark/>
          </w:tcPr>
          <w:p w14:paraId="62275A1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1AB8F23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1003</w:t>
            </w:r>
          </w:p>
        </w:tc>
        <w:tc>
          <w:tcPr>
            <w:tcW w:w="1122" w:type="dxa"/>
            <w:shd w:val="clear" w:color="auto" w:fill="auto"/>
            <w:noWrap/>
            <w:hideMark/>
          </w:tcPr>
          <w:p w14:paraId="4431D09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01 5 00 00000</w:t>
            </w:r>
          </w:p>
        </w:tc>
        <w:tc>
          <w:tcPr>
            <w:tcW w:w="561" w:type="dxa"/>
            <w:shd w:val="clear" w:color="auto" w:fill="auto"/>
            <w:noWrap/>
            <w:hideMark/>
          </w:tcPr>
          <w:p w14:paraId="461D420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6B7AA6F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5B65045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6 364,1</w:t>
            </w:r>
          </w:p>
        </w:tc>
        <w:tc>
          <w:tcPr>
            <w:tcW w:w="920" w:type="dxa"/>
            <w:shd w:val="clear" w:color="auto" w:fill="auto"/>
            <w:noWrap/>
            <w:hideMark/>
          </w:tcPr>
          <w:p w14:paraId="4D643B9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5 000,0</w:t>
            </w:r>
          </w:p>
        </w:tc>
        <w:tc>
          <w:tcPr>
            <w:tcW w:w="782" w:type="dxa"/>
            <w:shd w:val="clear" w:color="auto" w:fill="auto"/>
            <w:noWrap/>
            <w:hideMark/>
          </w:tcPr>
          <w:p w14:paraId="194E323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5 000,0</w:t>
            </w:r>
          </w:p>
        </w:tc>
      </w:tr>
      <w:tr w:rsidR="003C5D00" w:rsidRPr="003C5D00" w14:paraId="1AC88617" w14:textId="77777777" w:rsidTr="003C5D00">
        <w:trPr>
          <w:trHeight w:val="510"/>
        </w:trPr>
        <w:tc>
          <w:tcPr>
            <w:tcW w:w="4034" w:type="dxa"/>
            <w:shd w:val="clear" w:color="auto" w:fill="auto"/>
            <w:hideMark/>
          </w:tcPr>
          <w:p w14:paraId="5D85756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«Развитие мер социальной поддержки медицинских работников»</w:t>
            </w:r>
          </w:p>
        </w:tc>
        <w:tc>
          <w:tcPr>
            <w:tcW w:w="422" w:type="dxa"/>
            <w:shd w:val="clear" w:color="auto" w:fill="auto"/>
            <w:noWrap/>
            <w:hideMark/>
          </w:tcPr>
          <w:p w14:paraId="63F59B8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605B685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1003</w:t>
            </w:r>
          </w:p>
        </w:tc>
        <w:tc>
          <w:tcPr>
            <w:tcW w:w="1122" w:type="dxa"/>
            <w:shd w:val="clear" w:color="auto" w:fill="auto"/>
            <w:hideMark/>
          </w:tcPr>
          <w:p w14:paraId="2DBEF8E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01 5 03 00000</w:t>
            </w:r>
          </w:p>
        </w:tc>
        <w:tc>
          <w:tcPr>
            <w:tcW w:w="561" w:type="dxa"/>
            <w:shd w:val="clear" w:color="auto" w:fill="auto"/>
            <w:noWrap/>
            <w:hideMark/>
          </w:tcPr>
          <w:p w14:paraId="1260405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1192065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2A09967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6 364,1</w:t>
            </w:r>
          </w:p>
        </w:tc>
        <w:tc>
          <w:tcPr>
            <w:tcW w:w="920" w:type="dxa"/>
            <w:shd w:val="clear" w:color="auto" w:fill="auto"/>
            <w:noWrap/>
            <w:hideMark/>
          </w:tcPr>
          <w:p w14:paraId="4CDF084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5 000,0</w:t>
            </w:r>
          </w:p>
        </w:tc>
        <w:tc>
          <w:tcPr>
            <w:tcW w:w="782" w:type="dxa"/>
            <w:shd w:val="clear" w:color="auto" w:fill="auto"/>
            <w:noWrap/>
            <w:hideMark/>
          </w:tcPr>
          <w:p w14:paraId="234EA2C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5 000,0</w:t>
            </w:r>
          </w:p>
        </w:tc>
      </w:tr>
      <w:tr w:rsidR="003C5D00" w:rsidRPr="003C5D00" w14:paraId="442741E9" w14:textId="77777777" w:rsidTr="003C5D00">
        <w:trPr>
          <w:trHeight w:val="765"/>
        </w:trPr>
        <w:tc>
          <w:tcPr>
            <w:tcW w:w="4034" w:type="dxa"/>
            <w:shd w:val="clear" w:color="auto" w:fill="auto"/>
            <w:hideMark/>
          </w:tcPr>
          <w:p w14:paraId="19CCDE4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422" w:type="dxa"/>
            <w:shd w:val="clear" w:color="auto" w:fill="auto"/>
            <w:noWrap/>
            <w:hideMark/>
          </w:tcPr>
          <w:p w14:paraId="6376F2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5319EE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1003</w:t>
            </w:r>
          </w:p>
        </w:tc>
        <w:tc>
          <w:tcPr>
            <w:tcW w:w="1122" w:type="dxa"/>
            <w:shd w:val="clear" w:color="auto" w:fill="auto"/>
            <w:hideMark/>
          </w:tcPr>
          <w:p w14:paraId="3BAA52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01 5 03 00420</w:t>
            </w:r>
          </w:p>
        </w:tc>
        <w:tc>
          <w:tcPr>
            <w:tcW w:w="561" w:type="dxa"/>
            <w:shd w:val="clear" w:color="auto" w:fill="auto"/>
            <w:noWrap/>
            <w:hideMark/>
          </w:tcPr>
          <w:p w14:paraId="103CE2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0AD8D1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ADE1D8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6 364,1</w:t>
            </w:r>
          </w:p>
        </w:tc>
        <w:tc>
          <w:tcPr>
            <w:tcW w:w="920" w:type="dxa"/>
            <w:shd w:val="clear" w:color="auto" w:fill="auto"/>
            <w:noWrap/>
            <w:hideMark/>
          </w:tcPr>
          <w:p w14:paraId="761F2D3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5 000,0</w:t>
            </w:r>
          </w:p>
        </w:tc>
        <w:tc>
          <w:tcPr>
            <w:tcW w:w="782" w:type="dxa"/>
            <w:shd w:val="clear" w:color="auto" w:fill="auto"/>
            <w:noWrap/>
            <w:hideMark/>
          </w:tcPr>
          <w:p w14:paraId="25157B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5 000,0</w:t>
            </w:r>
          </w:p>
        </w:tc>
      </w:tr>
      <w:tr w:rsidR="003C5D00" w:rsidRPr="003C5D00" w14:paraId="35079F8C" w14:textId="77777777" w:rsidTr="003C5D00">
        <w:trPr>
          <w:trHeight w:val="255"/>
        </w:trPr>
        <w:tc>
          <w:tcPr>
            <w:tcW w:w="4034" w:type="dxa"/>
            <w:shd w:val="clear" w:color="auto" w:fill="auto"/>
            <w:hideMark/>
          </w:tcPr>
          <w:p w14:paraId="31186F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Социальное обеспечение и иные выплаты населению</w:t>
            </w:r>
          </w:p>
        </w:tc>
        <w:tc>
          <w:tcPr>
            <w:tcW w:w="422" w:type="dxa"/>
            <w:shd w:val="clear" w:color="auto" w:fill="auto"/>
            <w:noWrap/>
            <w:hideMark/>
          </w:tcPr>
          <w:p w14:paraId="1185AB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FFEA4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1003</w:t>
            </w:r>
          </w:p>
        </w:tc>
        <w:tc>
          <w:tcPr>
            <w:tcW w:w="1122" w:type="dxa"/>
            <w:shd w:val="clear" w:color="auto" w:fill="auto"/>
            <w:hideMark/>
          </w:tcPr>
          <w:p w14:paraId="76F3D9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01 5 03 00420</w:t>
            </w:r>
          </w:p>
        </w:tc>
        <w:tc>
          <w:tcPr>
            <w:tcW w:w="561" w:type="dxa"/>
            <w:shd w:val="clear" w:color="auto" w:fill="auto"/>
            <w:noWrap/>
            <w:hideMark/>
          </w:tcPr>
          <w:p w14:paraId="03F578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w:t>
            </w:r>
          </w:p>
        </w:tc>
        <w:tc>
          <w:tcPr>
            <w:tcW w:w="982" w:type="dxa"/>
            <w:shd w:val="clear" w:color="auto" w:fill="auto"/>
            <w:noWrap/>
            <w:hideMark/>
          </w:tcPr>
          <w:p w14:paraId="7B1930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0566A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6 364,1</w:t>
            </w:r>
          </w:p>
        </w:tc>
        <w:tc>
          <w:tcPr>
            <w:tcW w:w="920" w:type="dxa"/>
            <w:shd w:val="clear" w:color="auto" w:fill="auto"/>
            <w:noWrap/>
            <w:hideMark/>
          </w:tcPr>
          <w:p w14:paraId="5E4448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5 000,0</w:t>
            </w:r>
          </w:p>
        </w:tc>
        <w:tc>
          <w:tcPr>
            <w:tcW w:w="782" w:type="dxa"/>
            <w:shd w:val="clear" w:color="auto" w:fill="auto"/>
            <w:noWrap/>
            <w:hideMark/>
          </w:tcPr>
          <w:p w14:paraId="7CAA86F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5 000,0</w:t>
            </w:r>
          </w:p>
        </w:tc>
      </w:tr>
      <w:tr w:rsidR="003C5D00" w:rsidRPr="003C5D00" w14:paraId="4FC1927B" w14:textId="77777777" w:rsidTr="003C5D00">
        <w:trPr>
          <w:trHeight w:val="255"/>
        </w:trPr>
        <w:tc>
          <w:tcPr>
            <w:tcW w:w="4034" w:type="dxa"/>
            <w:shd w:val="clear" w:color="auto" w:fill="auto"/>
            <w:hideMark/>
          </w:tcPr>
          <w:p w14:paraId="0080892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Социальные выплаты гражданам, кроме публичных нормативных социальных выплат</w:t>
            </w:r>
          </w:p>
        </w:tc>
        <w:tc>
          <w:tcPr>
            <w:tcW w:w="422" w:type="dxa"/>
            <w:shd w:val="clear" w:color="auto" w:fill="auto"/>
            <w:noWrap/>
            <w:hideMark/>
          </w:tcPr>
          <w:p w14:paraId="5E1AD8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6FB90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1003</w:t>
            </w:r>
          </w:p>
        </w:tc>
        <w:tc>
          <w:tcPr>
            <w:tcW w:w="1122" w:type="dxa"/>
            <w:shd w:val="clear" w:color="auto" w:fill="auto"/>
            <w:hideMark/>
          </w:tcPr>
          <w:p w14:paraId="3BE84E3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01 5 03 00420</w:t>
            </w:r>
          </w:p>
        </w:tc>
        <w:tc>
          <w:tcPr>
            <w:tcW w:w="561" w:type="dxa"/>
            <w:shd w:val="clear" w:color="auto" w:fill="auto"/>
            <w:noWrap/>
            <w:hideMark/>
          </w:tcPr>
          <w:p w14:paraId="5A0DC3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320</w:t>
            </w:r>
          </w:p>
        </w:tc>
        <w:tc>
          <w:tcPr>
            <w:tcW w:w="982" w:type="dxa"/>
            <w:shd w:val="clear" w:color="auto" w:fill="auto"/>
            <w:noWrap/>
            <w:hideMark/>
          </w:tcPr>
          <w:p w14:paraId="5D106F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5A8499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6 364,1</w:t>
            </w:r>
          </w:p>
        </w:tc>
        <w:tc>
          <w:tcPr>
            <w:tcW w:w="920" w:type="dxa"/>
            <w:shd w:val="clear" w:color="auto" w:fill="auto"/>
            <w:noWrap/>
            <w:hideMark/>
          </w:tcPr>
          <w:p w14:paraId="2C0C88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5 000,0</w:t>
            </w:r>
          </w:p>
        </w:tc>
        <w:tc>
          <w:tcPr>
            <w:tcW w:w="782" w:type="dxa"/>
            <w:shd w:val="clear" w:color="auto" w:fill="auto"/>
            <w:noWrap/>
            <w:hideMark/>
          </w:tcPr>
          <w:p w14:paraId="77DC0B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5 000,0</w:t>
            </w:r>
          </w:p>
        </w:tc>
      </w:tr>
      <w:tr w:rsidR="003C5D00" w:rsidRPr="003C5D00" w14:paraId="33F9AE29" w14:textId="77777777" w:rsidTr="003C5D00">
        <w:trPr>
          <w:trHeight w:val="255"/>
        </w:trPr>
        <w:tc>
          <w:tcPr>
            <w:tcW w:w="4034" w:type="dxa"/>
            <w:shd w:val="clear" w:color="auto" w:fill="auto"/>
            <w:hideMark/>
          </w:tcPr>
          <w:p w14:paraId="501D525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«Социальная защита населения»         </w:t>
            </w:r>
          </w:p>
        </w:tc>
        <w:tc>
          <w:tcPr>
            <w:tcW w:w="422" w:type="dxa"/>
            <w:shd w:val="clear" w:color="auto" w:fill="auto"/>
            <w:noWrap/>
            <w:hideMark/>
          </w:tcPr>
          <w:p w14:paraId="0FEDF09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3634724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1003</w:t>
            </w:r>
          </w:p>
        </w:tc>
        <w:tc>
          <w:tcPr>
            <w:tcW w:w="1122" w:type="dxa"/>
            <w:shd w:val="clear" w:color="auto" w:fill="auto"/>
            <w:hideMark/>
          </w:tcPr>
          <w:p w14:paraId="1511E7D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04 0 00 00000</w:t>
            </w:r>
          </w:p>
        </w:tc>
        <w:tc>
          <w:tcPr>
            <w:tcW w:w="561" w:type="dxa"/>
            <w:shd w:val="clear" w:color="auto" w:fill="auto"/>
            <w:noWrap/>
            <w:hideMark/>
          </w:tcPr>
          <w:p w14:paraId="6AF6E95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1D633D4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0331770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35 908,0</w:t>
            </w:r>
          </w:p>
        </w:tc>
        <w:tc>
          <w:tcPr>
            <w:tcW w:w="920" w:type="dxa"/>
            <w:shd w:val="clear" w:color="auto" w:fill="auto"/>
            <w:noWrap/>
            <w:hideMark/>
          </w:tcPr>
          <w:p w14:paraId="1BAFF28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37 060,0</w:t>
            </w:r>
          </w:p>
        </w:tc>
        <w:tc>
          <w:tcPr>
            <w:tcW w:w="782" w:type="dxa"/>
            <w:shd w:val="clear" w:color="auto" w:fill="auto"/>
            <w:noWrap/>
            <w:hideMark/>
          </w:tcPr>
          <w:p w14:paraId="47F8EF1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38 562,0</w:t>
            </w:r>
          </w:p>
        </w:tc>
      </w:tr>
      <w:tr w:rsidR="003C5D00" w:rsidRPr="003C5D00" w14:paraId="181D3C45" w14:textId="77777777" w:rsidTr="003C5D00">
        <w:trPr>
          <w:trHeight w:val="255"/>
        </w:trPr>
        <w:tc>
          <w:tcPr>
            <w:tcW w:w="4034" w:type="dxa"/>
            <w:shd w:val="clear" w:color="auto" w:fill="auto"/>
            <w:hideMark/>
          </w:tcPr>
          <w:p w14:paraId="0C9B1C1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«Социальная поддержка граждан»</w:t>
            </w:r>
          </w:p>
        </w:tc>
        <w:tc>
          <w:tcPr>
            <w:tcW w:w="422" w:type="dxa"/>
            <w:shd w:val="clear" w:color="auto" w:fill="auto"/>
            <w:noWrap/>
            <w:hideMark/>
          </w:tcPr>
          <w:p w14:paraId="35912C8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1D65AA7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1003</w:t>
            </w:r>
          </w:p>
        </w:tc>
        <w:tc>
          <w:tcPr>
            <w:tcW w:w="1122" w:type="dxa"/>
            <w:shd w:val="clear" w:color="auto" w:fill="auto"/>
            <w:hideMark/>
          </w:tcPr>
          <w:p w14:paraId="6049108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04 1 00 00000</w:t>
            </w:r>
          </w:p>
        </w:tc>
        <w:tc>
          <w:tcPr>
            <w:tcW w:w="561" w:type="dxa"/>
            <w:shd w:val="clear" w:color="auto" w:fill="auto"/>
            <w:noWrap/>
            <w:hideMark/>
          </w:tcPr>
          <w:p w14:paraId="6E0D37C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0C21DAD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09D4FBD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35 548,0</w:t>
            </w:r>
          </w:p>
        </w:tc>
        <w:tc>
          <w:tcPr>
            <w:tcW w:w="920" w:type="dxa"/>
            <w:shd w:val="clear" w:color="auto" w:fill="auto"/>
            <w:noWrap/>
            <w:hideMark/>
          </w:tcPr>
          <w:p w14:paraId="4ACF28F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36 640,0</w:t>
            </w:r>
          </w:p>
        </w:tc>
        <w:tc>
          <w:tcPr>
            <w:tcW w:w="782" w:type="dxa"/>
            <w:shd w:val="clear" w:color="auto" w:fill="auto"/>
            <w:noWrap/>
            <w:hideMark/>
          </w:tcPr>
          <w:p w14:paraId="0864A51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38 142,0</w:t>
            </w:r>
          </w:p>
        </w:tc>
      </w:tr>
      <w:tr w:rsidR="003C5D00" w:rsidRPr="003C5D00" w14:paraId="7609A848" w14:textId="77777777" w:rsidTr="003C5D00">
        <w:trPr>
          <w:trHeight w:val="765"/>
        </w:trPr>
        <w:tc>
          <w:tcPr>
            <w:tcW w:w="4034" w:type="dxa"/>
            <w:shd w:val="clear" w:color="auto" w:fill="auto"/>
            <w:hideMark/>
          </w:tcPr>
          <w:p w14:paraId="349DD44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422" w:type="dxa"/>
            <w:shd w:val="clear" w:color="auto" w:fill="auto"/>
            <w:noWrap/>
            <w:hideMark/>
          </w:tcPr>
          <w:p w14:paraId="25E6280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099B364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1003</w:t>
            </w:r>
          </w:p>
        </w:tc>
        <w:tc>
          <w:tcPr>
            <w:tcW w:w="1122" w:type="dxa"/>
            <w:shd w:val="clear" w:color="auto" w:fill="auto"/>
            <w:hideMark/>
          </w:tcPr>
          <w:p w14:paraId="227E9E3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04 1 03 00000</w:t>
            </w:r>
          </w:p>
        </w:tc>
        <w:tc>
          <w:tcPr>
            <w:tcW w:w="561" w:type="dxa"/>
            <w:shd w:val="clear" w:color="auto" w:fill="auto"/>
            <w:noWrap/>
            <w:hideMark/>
          </w:tcPr>
          <w:p w14:paraId="6E89261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1E87D07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5B56672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35 548,0</w:t>
            </w:r>
          </w:p>
        </w:tc>
        <w:tc>
          <w:tcPr>
            <w:tcW w:w="920" w:type="dxa"/>
            <w:shd w:val="clear" w:color="auto" w:fill="auto"/>
            <w:noWrap/>
            <w:hideMark/>
          </w:tcPr>
          <w:p w14:paraId="1CC1681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36 640,0</w:t>
            </w:r>
          </w:p>
        </w:tc>
        <w:tc>
          <w:tcPr>
            <w:tcW w:w="782" w:type="dxa"/>
            <w:shd w:val="clear" w:color="auto" w:fill="auto"/>
            <w:noWrap/>
            <w:hideMark/>
          </w:tcPr>
          <w:p w14:paraId="42C40BE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38 142,0</w:t>
            </w:r>
          </w:p>
        </w:tc>
      </w:tr>
      <w:tr w:rsidR="003C5D00" w:rsidRPr="003C5D00" w14:paraId="0E708A31" w14:textId="77777777" w:rsidTr="003C5D00">
        <w:trPr>
          <w:trHeight w:val="510"/>
        </w:trPr>
        <w:tc>
          <w:tcPr>
            <w:tcW w:w="4034" w:type="dxa"/>
            <w:shd w:val="clear" w:color="auto" w:fill="auto"/>
            <w:hideMark/>
          </w:tcPr>
          <w:p w14:paraId="6B89CC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гражданам субсидий на оплату жилого помещения и коммунальных услуг</w:t>
            </w:r>
          </w:p>
        </w:tc>
        <w:tc>
          <w:tcPr>
            <w:tcW w:w="422" w:type="dxa"/>
            <w:shd w:val="clear" w:color="auto" w:fill="auto"/>
            <w:noWrap/>
            <w:hideMark/>
          </w:tcPr>
          <w:p w14:paraId="207D6F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71813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1003</w:t>
            </w:r>
          </w:p>
        </w:tc>
        <w:tc>
          <w:tcPr>
            <w:tcW w:w="1122" w:type="dxa"/>
            <w:shd w:val="clear" w:color="auto" w:fill="auto"/>
            <w:hideMark/>
          </w:tcPr>
          <w:p w14:paraId="41ABB1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04 1 03 61410</w:t>
            </w:r>
          </w:p>
        </w:tc>
        <w:tc>
          <w:tcPr>
            <w:tcW w:w="561" w:type="dxa"/>
            <w:shd w:val="clear" w:color="auto" w:fill="auto"/>
            <w:noWrap/>
            <w:hideMark/>
          </w:tcPr>
          <w:p w14:paraId="72CED9D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04888E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5DD61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35 548,0</w:t>
            </w:r>
          </w:p>
        </w:tc>
        <w:tc>
          <w:tcPr>
            <w:tcW w:w="920" w:type="dxa"/>
            <w:shd w:val="clear" w:color="auto" w:fill="auto"/>
            <w:noWrap/>
            <w:hideMark/>
          </w:tcPr>
          <w:p w14:paraId="18FC7F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36 640,0</w:t>
            </w:r>
          </w:p>
        </w:tc>
        <w:tc>
          <w:tcPr>
            <w:tcW w:w="782" w:type="dxa"/>
            <w:shd w:val="clear" w:color="auto" w:fill="auto"/>
            <w:noWrap/>
            <w:hideMark/>
          </w:tcPr>
          <w:p w14:paraId="29C1E4B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38 142,0</w:t>
            </w:r>
          </w:p>
        </w:tc>
      </w:tr>
      <w:tr w:rsidR="003C5D00" w:rsidRPr="003C5D00" w14:paraId="53621FB1" w14:textId="77777777" w:rsidTr="003C5D00">
        <w:trPr>
          <w:trHeight w:val="255"/>
        </w:trPr>
        <w:tc>
          <w:tcPr>
            <w:tcW w:w="4034" w:type="dxa"/>
            <w:shd w:val="clear" w:color="auto" w:fill="auto"/>
            <w:hideMark/>
          </w:tcPr>
          <w:p w14:paraId="0E722C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4D1D50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8938D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1003</w:t>
            </w:r>
          </w:p>
        </w:tc>
        <w:tc>
          <w:tcPr>
            <w:tcW w:w="1122" w:type="dxa"/>
            <w:shd w:val="clear" w:color="auto" w:fill="auto"/>
            <w:hideMark/>
          </w:tcPr>
          <w:p w14:paraId="4FB8D3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04 1 03 61410</w:t>
            </w:r>
          </w:p>
        </w:tc>
        <w:tc>
          <w:tcPr>
            <w:tcW w:w="561" w:type="dxa"/>
            <w:shd w:val="clear" w:color="auto" w:fill="auto"/>
            <w:noWrap/>
            <w:hideMark/>
          </w:tcPr>
          <w:p w14:paraId="0098BE3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7EC6E0D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EAD22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550,0</w:t>
            </w:r>
          </w:p>
        </w:tc>
        <w:tc>
          <w:tcPr>
            <w:tcW w:w="920" w:type="dxa"/>
            <w:shd w:val="clear" w:color="auto" w:fill="auto"/>
            <w:noWrap/>
            <w:hideMark/>
          </w:tcPr>
          <w:p w14:paraId="430ABD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517,0</w:t>
            </w:r>
          </w:p>
        </w:tc>
        <w:tc>
          <w:tcPr>
            <w:tcW w:w="782" w:type="dxa"/>
            <w:shd w:val="clear" w:color="auto" w:fill="auto"/>
            <w:noWrap/>
            <w:hideMark/>
          </w:tcPr>
          <w:p w14:paraId="0E1EEC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533,0</w:t>
            </w:r>
          </w:p>
        </w:tc>
      </w:tr>
      <w:tr w:rsidR="003C5D00" w:rsidRPr="003C5D00" w14:paraId="3C67B9C7" w14:textId="77777777" w:rsidTr="003C5D00">
        <w:trPr>
          <w:trHeight w:val="510"/>
        </w:trPr>
        <w:tc>
          <w:tcPr>
            <w:tcW w:w="4034" w:type="dxa"/>
            <w:shd w:val="clear" w:color="auto" w:fill="auto"/>
            <w:hideMark/>
          </w:tcPr>
          <w:p w14:paraId="7666A5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5AE0CA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CB237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1003</w:t>
            </w:r>
          </w:p>
        </w:tc>
        <w:tc>
          <w:tcPr>
            <w:tcW w:w="1122" w:type="dxa"/>
            <w:shd w:val="clear" w:color="auto" w:fill="auto"/>
            <w:hideMark/>
          </w:tcPr>
          <w:p w14:paraId="5BF681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04 1 03 61410</w:t>
            </w:r>
          </w:p>
        </w:tc>
        <w:tc>
          <w:tcPr>
            <w:tcW w:w="561" w:type="dxa"/>
            <w:shd w:val="clear" w:color="auto" w:fill="auto"/>
            <w:noWrap/>
            <w:hideMark/>
          </w:tcPr>
          <w:p w14:paraId="1AC1CA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178F11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823" w:type="dxa"/>
            <w:shd w:val="clear" w:color="auto" w:fill="auto"/>
            <w:noWrap/>
            <w:hideMark/>
          </w:tcPr>
          <w:p w14:paraId="66A1A66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550,0</w:t>
            </w:r>
          </w:p>
        </w:tc>
        <w:tc>
          <w:tcPr>
            <w:tcW w:w="920" w:type="dxa"/>
            <w:shd w:val="clear" w:color="auto" w:fill="auto"/>
            <w:noWrap/>
            <w:hideMark/>
          </w:tcPr>
          <w:p w14:paraId="627925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517,0</w:t>
            </w:r>
          </w:p>
        </w:tc>
        <w:tc>
          <w:tcPr>
            <w:tcW w:w="782" w:type="dxa"/>
            <w:shd w:val="clear" w:color="auto" w:fill="auto"/>
            <w:noWrap/>
            <w:hideMark/>
          </w:tcPr>
          <w:p w14:paraId="5C9E351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533,0</w:t>
            </w:r>
          </w:p>
        </w:tc>
      </w:tr>
      <w:tr w:rsidR="003C5D00" w:rsidRPr="003C5D00" w14:paraId="24CB6085" w14:textId="77777777" w:rsidTr="003C5D00">
        <w:trPr>
          <w:trHeight w:val="255"/>
        </w:trPr>
        <w:tc>
          <w:tcPr>
            <w:tcW w:w="4034" w:type="dxa"/>
            <w:shd w:val="clear" w:color="auto" w:fill="auto"/>
            <w:hideMark/>
          </w:tcPr>
          <w:p w14:paraId="724EDB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Социальное обеспечение и иные выплаты населению</w:t>
            </w:r>
          </w:p>
        </w:tc>
        <w:tc>
          <w:tcPr>
            <w:tcW w:w="422" w:type="dxa"/>
            <w:shd w:val="clear" w:color="auto" w:fill="auto"/>
            <w:noWrap/>
            <w:hideMark/>
          </w:tcPr>
          <w:p w14:paraId="565670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D16763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1003</w:t>
            </w:r>
          </w:p>
        </w:tc>
        <w:tc>
          <w:tcPr>
            <w:tcW w:w="1122" w:type="dxa"/>
            <w:shd w:val="clear" w:color="auto" w:fill="auto"/>
            <w:hideMark/>
          </w:tcPr>
          <w:p w14:paraId="71C243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04 1 03 61410</w:t>
            </w:r>
          </w:p>
        </w:tc>
        <w:tc>
          <w:tcPr>
            <w:tcW w:w="561" w:type="dxa"/>
            <w:shd w:val="clear" w:color="auto" w:fill="auto"/>
            <w:noWrap/>
            <w:hideMark/>
          </w:tcPr>
          <w:p w14:paraId="4493E5A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w:t>
            </w:r>
          </w:p>
        </w:tc>
        <w:tc>
          <w:tcPr>
            <w:tcW w:w="982" w:type="dxa"/>
            <w:shd w:val="clear" w:color="auto" w:fill="auto"/>
            <w:noWrap/>
            <w:hideMark/>
          </w:tcPr>
          <w:p w14:paraId="78DD0E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372F9A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34 998,0</w:t>
            </w:r>
          </w:p>
        </w:tc>
        <w:tc>
          <w:tcPr>
            <w:tcW w:w="920" w:type="dxa"/>
            <w:shd w:val="clear" w:color="auto" w:fill="auto"/>
            <w:noWrap/>
            <w:hideMark/>
          </w:tcPr>
          <w:p w14:paraId="7CDF44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36 123,0</w:t>
            </w:r>
          </w:p>
        </w:tc>
        <w:tc>
          <w:tcPr>
            <w:tcW w:w="782" w:type="dxa"/>
            <w:shd w:val="clear" w:color="auto" w:fill="auto"/>
            <w:noWrap/>
            <w:hideMark/>
          </w:tcPr>
          <w:p w14:paraId="1C5285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37 609,0</w:t>
            </w:r>
          </w:p>
        </w:tc>
      </w:tr>
      <w:tr w:rsidR="003C5D00" w:rsidRPr="003C5D00" w14:paraId="79445478" w14:textId="77777777" w:rsidTr="003C5D00">
        <w:trPr>
          <w:trHeight w:val="255"/>
        </w:trPr>
        <w:tc>
          <w:tcPr>
            <w:tcW w:w="4034" w:type="dxa"/>
            <w:shd w:val="clear" w:color="auto" w:fill="auto"/>
            <w:hideMark/>
          </w:tcPr>
          <w:p w14:paraId="294294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Публичные нормативные социальные выплаты гражданам</w:t>
            </w:r>
          </w:p>
        </w:tc>
        <w:tc>
          <w:tcPr>
            <w:tcW w:w="422" w:type="dxa"/>
            <w:shd w:val="clear" w:color="auto" w:fill="auto"/>
            <w:noWrap/>
            <w:hideMark/>
          </w:tcPr>
          <w:p w14:paraId="7A349AF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F2AD7B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1003</w:t>
            </w:r>
          </w:p>
        </w:tc>
        <w:tc>
          <w:tcPr>
            <w:tcW w:w="1122" w:type="dxa"/>
            <w:shd w:val="clear" w:color="auto" w:fill="auto"/>
            <w:hideMark/>
          </w:tcPr>
          <w:p w14:paraId="39A17D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04 1 03 61410</w:t>
            </w:r>
          </w:p>
        </w:tc>
        <w:tc>
          <w:tcPr>
            <w:tcW w:w="561" w:type="dxa"/>
            <w:shd w:val="clear" w:color="auto" w:fill="auto"/>
            <w:noWrap/>
            <w:hideMark/>
          </w:tcPr>
          <w:p w14:paraId="036561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310</w:t>
            </w:r>
          </w:p>
        </w:tc>
        <w:tc>
          <w:tcPr>
            <w:tcW w:w="982" w:type="dxa"/>
            <w:shd w:val="clear" w:color="auto" w:fill="auto"/>
            <w:noWrap/>
            <w:hideMark/>
          </w:tcPr>
          <w:p w14:paraId="634AB43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823" w:type="dxa"/>
            <w:shd w:val="clear" w:color="auto" w:fill="auto"/>
            <w:noWrap/>
            <w:hideMark/>
          </w:tcPr>
          <w:p w14:paraId="43F00A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34 998,0</w:t>
            </w:r>
          </w:p>
        </w:tc>
        <w:tc>
          <w:tcPr>
            <w:tcW w:w="920" w:type="dxa"/>
            <w:shd w:val="clear" w:color="auto" w:fill="auto"/>
            <w:noWrap/>
            <w:hideMark/>
          </w:tcPr>
          <w:p w14:paraId="6AD39C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36 123,0</w:t>
            </w:r>
          </w:p>
        </w:tc>
        <w:tc>
          <w:tcPr>
            <w:tcW w:w="782" w:type="dxa"/>
            <w:shd w:val="clear" w:color="auto" w:fill="auto"/>
            <w:noWrap/>
            <w:hideMark/>
          </w:tcPr>
          <w:p w14:paraId="5322CD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37 609,0</w:t>
            </w:r>
          </w:p>
        </w:tc>
      </w:tr>
      <w:tr w:rsidR="003C5D00" w:rsidRPr="003C5D00" w14:paraId="5A501F17" w14:textId="77777777" w:rsidTr="003C5D00">
        <w:trPr>
          <w:trHeight w:val="510"/>
        </w:trPr>
        <w:tc>
          <w:tcPr>
            <w:tcW w:w="4034" w:type="dxa"/>
            <w:shd w:val="clear" w:color="auto" w:fill="auto"/>
            <w:hideMark/>
          </w:tcPr>
          <w:p w14:paraId="4D69745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«Развитие и поддержка социально ориентированных некоммерческих организаций (далее - СО НКО)»</w:t>
            </w:r>
          </w:p>
        </w:tc>
        <w:tc>
          <w:tcPr>
            <w:tcW w:w="422" w:type="dxa"/>
            <w:shd w:val="clear" w:color="auto" w:fill="auto"/>
            <w:noWrap/>
            <w:hideMark/>
          </w:tcPr>
          <w:p w14:paraId="61A0BAB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6E27F68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1003</w:t>
            </w:r>
          </w:p>
        </w:tc>
        <w:tc>
          <w:tcPr>
            <w:tcW w:w="1122" w:type="dxa"/>
            <w:shd w:val="clear" w:color="auto" w:fill="auto"/>
            <w:hideMark/>
          </w:tcPr>
          <w:p w14:paraId="0E28FF5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04 9 00 00000</w:t>
            </w:r>
          </w:p>
        </w:tc>
        <w:tc>
          <w:tcPr>
            <w:tcW w:w="561" w:type="dxa"/>
            <w:shd w:val="clear" w:color="auto" w:fill="auto"/>
            <w:noWrap/>
            <w:hideMark/>
          </w:tcPr>
          <w:p w14:paraId="55D8A14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72AFA6C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579E5B3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360,0</w:t>
            </w:r>
          </w:p>
        </w:tc>
        <w:tc>
          <w:tcPr>
            <w:tcW w:w="920" w:type="dxa"/>
            <w:shd w:val="clear" w:color="auto" w:fill="auto"/>
            <w:noWrap/>
            <w:hideMark/>
          </w:tcPr>
          <w:p w14:paraId="711F147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420,0</w:t>
            </w:r>
          </w:p>
        </w:tc>
        <w:tc>
          <w:tcPr>
            <w:tcW w:w="782" w:type="dxa"/>
            <w:shd w:val="clear" w:color="auto" w:fill="auto"/>
            <w:noWrap/>
            <w:hideMark/>
          </w:tcPr>
          <w:p w14:paraId="5061FDB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420,0</w:t>
            </w:r>
          </w:p>
        </w:tc>
      </w:tr>
      <w:tr w:rsidR="003C5D00" w:rsidRPr="003C5D00" w14:paraId="49911D46" w14:textId="77777777" w:rsidTr="003C5D00">
        <w:trPr>
          <w:trHeight w:val="255"/>
        </w:trPr>
        <w:tc>
          <w:tcPr>
            <w:tcW w:w="4034" w:type="dxa"/>
            <w:shd w:val="clear" w:color="auto" w:fill="auto"/>
            <w:hideMark/>
          </w:tcPr>
          <w:p w14:paraId="4EC5909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«Осуществление финансовой поддержки СО НКО»</w:t>
            </w:r>
          </w:p>
        </w:tc>
        <w:tc>
          <w:tcPr>
            <w:tcW w:w="422" w:type="dxa"/>
            <w:shd w:val="clear" w:color="auto" w:fill="auto"/>
            <w:noWrap/>
            <w:hideMark/>
          </w:tcPr>
          <w:p w14:paraId="0C49E06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0931C10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1003</w:t>
            </w:r>
          </w:p>
        </w:tc>
        <w:tc>
          <w:tcPr>
            <w:tcW w:w="1122" w:type="dxa"/>
            <w:shd w:val="clear" w:color="auto" w:fill="auto"/>
            <w:hideMark/>
          </w:tcPr>
          <w:p w14:paraId="54C80B6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04 9 01 00000</w:t>
            </w:r>
          </w:p>
        </w:tc>
        <w:tc>
          <w:tcPr>
            <w:tcW w:w="561" w:type="dxa"/>
            <w:shd w:val="clear" w:color="auto" w:fill="auto"/>
            <w:noWrap/>
            <w:hideMark/>
          </w:tcPr>
          <w:p w14:paraId="196B508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44FD358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40FAE71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360,0</w:t>
            </w:r>
          </w:p>
        </w:tc>
        <w:tc>
          <w:tcPr>
            <w:tcW w:w="920" w:type="dxa"/>
            <w:shd w:val="clear" w:color="auto" w:fill="auto"/>
            <w:noWrap/>
            <w:hideMark/>
          </w:tcPr>
          <w:p w14:paraId="747F300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420,0</w:t>
            </w:r>
          </w:p>
        </w:tc>
        <w:tc>
          <w:tcPr>
            <w:tcW w:w="782" w:type="dxa"/>
            <w:shd w:val="clear" w:color="auto" w:fill="auto"/>
            <w:noWrap/>
            <w:hideMark/>
          </w:tcPr>
          <w:p w14:paraId="4E63110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420,0</w:t>
            </w:r>
          </w:p>
        </w:tc>
      </w:tr>
      <w:tr w:rsidR="003C5D00" w:rsidRPr="003C5D00" w14:paraId="053428D9" w14:textId="77777777" w:rsidTr="003C5D00">
        <w:trPr>
          <w:trHeight w:val="255"/>
        </w:trPr>
        <w:tc>
          <w:tcPr>
            <w:tcW w:w="4034" w:type="dxa"/>
            <w:shd w:val="clear" w:color="auto" w:fill="auto"/>
            <w:hideMark/>
          </w:tcPr>
          <w:p w14:paraId="5F1CD7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Оказание поддержки социально ориентированным некоммерческим организациям</w:t>
            </w:r>
          </w:p>
        </w:tc>
        <w:tc>
          <w:tcPr>
            <w:tcW w:w="422" w:type="dxa"/>
            <w:shd w:val="clear" w:color="auto" w:fill="auto"/>
            <w:noWrap/>
            <w:hideMark/>
          </w:tcPr>
          <w:p w14:paraId="7078B8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24687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1003</w:t>
            </w:r>
          </w:p>
        </w:tc>
        <w:tc>
          <w:tcPr>
            <w:tcW w:w="1122" w:type="dxa"/>
            <w:shd w:val="clear" w:color="auto" w:fill="auto"/>
            <w:hideMark/>
          </w:tcPr>
          <w:p w14:paraId="46C09C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04 9 01 00760</w:t>
            </w:r>
          </w:p>
        </w:tc>
        <w:tc>
          <w:tcPr>
            <w:tcW w:w="561" w:type="dxa"/>
            <w:shd w:val="clear" w:color="auto" w:fill="auto"/>
            <w:noWrap/>
            <w:hideMark/>
          </w:tcPr>
          <w:p w14:paraId="663D5E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5B5AA13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EE72C4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360,0</w:t>
            </w:r>
          </w:p>
        </w:tc>
        <w:tc>
          <w:tcPr>
            <w:tcW w:w="920" w:type="dxa"/>
            <w:shd w:val="clear" w:color="auto" w:fill="auto"/>
            <w:noWrap/>
            <w:hideMark/>
          </w:tcPr>
          <w:p w14:paraId="459B22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420,0</w:t>
            </w:r>
          </w:p>
        </w:tc>
        <w:tc>
          <w:tcPr>
            <w:tcW w:w="782" w:type="dxa"/>
            <w:shd w:val="clear" w:color="auto" w:fill="auto"/>
            <w:noWrap/>
            <w:hideMark/>
          </w:tcPr>
          <w:p w14:paraId="6B826A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420,0</w:t>
            </w:r>
          </w:p>
        </w:tc>
      </w:tr>
      <w:tr w:rsidR="003C5D00" w:rsidRPr="003C5D00" w14:paraId="417F1E62" w14:textId="77777777" w:rsidTr="003C5D00">
        <w:trPr>
          <w:trHeight w:val="510"/>
        </w:trPr>
        <w:tc>
          <w:tcPr>
            <w:tcW w:w="4034" w:type="dxa"/>
            <w:shd w:val="clear" w:color="auto" w:fill="auto"/>
            <w:hideMark/>
          </w:tcPr>
          <w:p w14:paraId="3D0FB47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1E8B3C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5EA8832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1003</w:t>
            </w:r>
          </w:p>
        </w:tc>
        <w:tc>
          <w:tcPr>
            <w:tcW w:w="1122" w:type="dxa"/>
            <w:shd w:val="clear" w:color="auto" w:fill="auto"/>
            <w:hideMark/>
          </w:tcPr>
          <w:p w14:paraId="01BD35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04 9 01 00760</w:t>
            </w:r>
          </w:p>
        </w:tc>
        <w:tc>
          <w:tcPr>
            <w:tcW w:w="561" w:type="dxa"/>
            <w:shd w:val="clear" w:color="auto" w:fill="auto"/>
            <w:noWrap/>
            <w:hideMark/>
          </w:tcPr>
          <w:p w14:paraId="52AB2BE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0BBFB6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4D97E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360,0</w:t>
            </w:r>
          </w:p>
        </w:tc>
        <w:tc>
          <w:tcPr>
            <w:tcW w:w="920" w:type="dxa"/>
            <w:shd w:val="clear" w:color="auto" w:fill="auto"/>
            <w:noWrap/>
            <w:hideMark/>
          </w:tcPr>
          <w:p w14:paraId="36D913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420,0</w:t>
            </w:r>
          </w:p>
        </w:tc>
        <w:tc>
          <w:tcPr>
            <w:tcW w:w="782" w:type="dxa"/>
            <w:shd w:val="clear" w:color="auto" w:fill="auto"/>
            <w:noWrap/>
            <w:hideMark/>
          </w:tcPr>
          <w:p w14:paraId="40C7867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420,0</w:t>
            </w:r>
          </w:p>
        </w:tc>
      </w:tr>
      <w:tr w:rsidR="003C5D00" w:rsidRPr="003C5D00" w14:paraId="5DFC9110" w14:textId="77777777" w:rsidTr="003C5D00">
        <w:trPr>
          <w:trHeight w:val="510"/>
        </w:trPr>
        <w:tc>
          <w:tcPr>
            <w:tcW w:w="4034" w:type="dxa"/>
            <w:shd w:val="clear" w:color="auto" w:fill="auto"/>
            <w:hideMark/>
          </w:tcPr>
          <w:p w14:paraId="44BD7F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некоммерческим организациям (за исключением государственных (муниципальных) учреждений)</w:t>
            </w:r>
          </w:p>
        </w:tc>
        <w:tc>
          <w:tcPr>
            <w:tcW w:w="422" w:type="dxa"/>
            <w:shd w:val="clear" w:color="auto" w:fill="auto"/>
            <w:noWrap/>
            <w:hideMark/>
          </w:tcPr>
          <w:p w14:paraId="34D317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14968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1003</w:t>
            </w:r>
          </w:p>
        </w:tc>
        <w:tc>
          <w:tcPr>
            <w:tcW w:w="1122" w:type="dxa"/>
            <w:shd w:val="clear" w:color="auto" w:fill="auto"/>
            <w:hideMark/>
          </w:tcPr>
          <w:p w14:paraId="182B0C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04 9 01 00760</w:t>
            </w:r>
          </w:p>
        </w:tc>
        <w:tc>
          <w:tcPr>
            <w:tcW w:w="561" w:type="dxa"/>
            <w:shd w:val="clear" w:color="auto" w:fill="auto"/>
            <w:noWrap/>
            <w:hideMark/>
          </w:tcPr>
          <w:p w14:paraId="4687A1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630</w:t>
            </w:r>
          </w:p>
        </w:tc>
        <w:tc>
          <w:tcPr>
            <w:tcW w:w="982" w:type="dxa"/>
            <w:shd w:val="clear" w:color="auto" w:fill="auto"/>
            <w:noWrap/>
            <w:hideMark/>
          </w:tcPr>
          <w:p w14:paraId="5C434D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1D011B7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360,0</w:t>
            </w:r>
          </w:p>
        </w:tc>
        <w:tc>
          <w:tcPr>
            <w:tcW w:w="920" w:type="dxa"/>
            <w:shd w:val="clear" w:color="auto" w:fill="auto"/>
            <w:noWrap/>
            <w:hideMark/>
          </w:tcPr>
          <w:p w14:paraId="4E886B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420,0</w:t>
            </w:r>
          </w:p>
        </w:tc>
        <w:tc>
          <w:tcPr>
            <w:tcW w:w="782" w:type="dxa"/>
            <w:shd w:val="clear" w:color="auto" w:fill="auto"/>
            <w:noWrap/>
            <w:hideMark/>
          </w:tcPr>
          <w:p w14:paraId="628331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420,0</w:t>
            </w:r>
          </w:p>
        </w:tc>
      </w:tr>
      <w:tr w:rsidR="003C5D00" w:rsidRPr="003C5D00" w14:paraId="35E1A738" w14:textId="77777777" w:rsidTr="003C5D00">
        <w:trPr>
          <w:trHeight w:val="255"/>
        </w:trPr>
        <w:tc>
          <w:tcPr>
            <w:tcW w:w="4034" w:type="dxa"/>
            <w:shd w:val="clear" w:color="auto" w:fill="auto"/>
            <w:hideMark/>
          </w:tcPr>
          <w:p w14:paraId="3D56038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ФИЗИЧЕСКАЯ КУЛЬТУРА И СПОРТ</w:t>
            </w:r>
          </w:p>
        </w:tc>
        <w:tc>
          <w:tcPr>
            <w:tcW w:w="422" w:type="dxa"/>
            <w:shd w:val="clear" w:color="auto" w:fill="auto"/>
            <w:noWrap/>
            <w:hideMark/>
          </w:tcPr>
          <w:p w14:paraId="27D14CE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237FCFA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1100</w:t>
            </w:r>
          </w:p>
        </w:tc>
        <w:tc>
          <w:tcPr>
            <w:tcW w:w="1122" w:type="dxa"/>
            <w:shd w:val="clear" w:color="auto" w:fill="auto"/>
            <w:noWrap/>
            <w:hideMark/>
          </w:tcPr>
          <w:p w14:paraId="794DE0B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561" w:type="dxa"/>
            <w:shd w:val="clear" w:color="auto" w:fill="auto"/>
            <w:noWrap/>
            <w:hideMark/>
          </w:tcPr>
          <w:p w14:paraId="3BB24B9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420A661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23FAC3A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135 253,0</w:t>
            </w:r>
          </w:p>
        </w:tc>
        <w:tc>
          <w:tcPr>
            <w:tcW w:w="920" w:type="dxa"/>
            <w:shd w:val="clear" w:color="auto" w:fill="auto"/>
            <w:noWrap/>
            <w:hideMark/>
          </w:tcPr>
          <w:p w14:paraId="663125A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402 828,9</w:t>
            </w:r>
          </w:p>
        </w:tc>
        <w:tc>
          <w:tcPr>
            <w:tcW w:w="782" w:type="dxa"/>
            <w:shd w:val="clear" w:color="auto" w:fill="auto"/>
            <w:noWrap/>
            <w:hideMark/>
          </w:tcPr>
          <w:p w14:paraId="067E49C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413 966,0</w:t>
            </w:r>
          </w:p>
        </w:tc>
      </w:tr>
      <w:tr w:rsidR="003C5D00" w:rsidRPr="003C5D00" w14:paraId="13315834" w14:textId="77777777" w:rsidTr="003C5D00">
        <w:trPr>
          <w:trHeight w:val="255"/>
        </w:trPr>
        <w:tc>
          <w:tcPr>
            <w:tcW w:w="4034" w:type="dxa"/>
            <w:shd w:val="clear" w:color="auto" w:fill="auto"/>
            <w:hideMark/>
          </w:tcPr>
          <w:p w14:paraId="2CD8EB3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Физическая культура</w:t>
            </w:r>
          </w:p>
        </w:tc>
        <w:tc>
          <w:tcPr>
            <w:tcW w:w="422" w:type="dxa"/>
            <w:shd w:val="clear" w:color="auto" w:fill="auto"/>
            <w:noWrap/>
            <w:hideMark/>
          </w:tcPr>
          <w:p w14:paraId="18C41E4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w:t>
            </w:r>
            <w:r w:rsidRPr="003C5D00">
              <w:rPr>
                <w:rFonts w:ascii="Arial" w:hAnsi="Arial" w:cs="Arial"/>
                <w:b/>
                <w:bCs/>
                <w:sz w:val="20"/>
                <w:szCs w:val="20"/>
              </w:rPr>
              <w:lastRenderedPageBreak/>
              <w:t>01</w:t>
            </w:r>
          </w:p>
        </w:tc>
        <w:tc>
          <w:tcPr>
            <w:tcW w:w="561" w:type="dxa"/>
            <w:shd w:val="clear" w:color="auto" w:fill="auto"/>
            <w:noWrap/>
            <w:hideMark/>
          </w:tcPr>
          <w:p w14:paraId="36C980D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110</w:t>
            </w:r>
            <w:r w:rsidRPr="003C5D00">
              <w:rPr>
                <w:rFonts w:ascii="Arial" w:hAnsi="Arial" w:cs="Arial"/>
                <w:b/>
                <w:bCs/>
                <w:sz w:val="20"/>
                <w:szCs w:val="20"/>
              </w:rPr>
              <w:lastRenderedPageBreak/>
              <w:t>1</w:t>
            </w:r>
          </w:p>
        </w:tc>
        <w:tc>
          <w:tcPr>
            <w:tcW w:w="1122" w:type="dxa"/>
            <w:shd w:val="clear" w:color="auto" w:fill="auto"/>
            <w:noWrap/>
            <w:hideMark/>
          </w:tcPr>
          <w:p w14:paraId="6B5FF6F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 </w:t>
            </w:r>
          </w:p>
        </w:tc>
        <w:tc>
          <w:tcPr>
            <w:tcW w:w="561" w:type="dxa"/>
            <w:shd w:val="clear" w:color="auto" w:fill="auto"/>
            <w:noWrap/>
            <w:hideMark/>
          </w:tcPr>
          <w:p w14:paraId="5B934E0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3D25682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5F1901B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91 </w:t>
            </w:r>
            <w:r w:rsidRPr="003C5D00">
              <w:rPr>
                <w:rFonts w:ascii="Arial" w:hAnsi="Arial" w:cs="Arial"/>
                <w:b/>
                <w:bCs/>
                <w:sz w:val="20"/>
                <w:szCs w:val="20"/>
              </w:rPr>
              <w:lastRenderedPageBreak/>
              <w:t>900,0</w:t>
            </w:r>
          </w:p>
        </w:tc>
        <w:tc>
          <w:tcPr>
            <w:tcW w:w="920" w:type="dxa"/>
            <w:shd w:val="clear" w:color="auto" w:fill="auto"/>
            <w:noWrap/>
            <w:hideMark/>
          </w:tcPr>
          <w:p w14:paraId="5D64DFF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 xml:space="preserve">358 </w:t>
            </w:r>
            <w:r w:rsidRPr="003C5D00">
              <w:rPr>
                <w:rFonts w:ascii="Arial" w:hAnsi="Arial" w:cs="Arial"/>
                <w:b/>
                <w:bCs/>
                <w:sz w:val="20"/>
                <w:szCs w:val="20"/>
              </w:rPr>
              <w:lastRenderedPageBreak/>
              <w:t>881,0</w:t>
            </w:r>
          </w:p>
        </w:tc>
        <w:tc>
          <w:tcPr>
            <w:tcW w:w="782" w:type="dxa"/>
            <w:shd w:val="clear" w:color="auto" w:fill="auto"/>
            <w:noWrap/>
            <w:hideMark/>
          </w:tcPr>
          <w:p w14:paraId="01F0EFE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 xml:space="preserve">370 </w:t>
            </w:r>
            <w:r w:rsidRPr="003C5D00">
              <w:rPr>
                <w:rFonts w:ascii="Arial" w:hAnsi="Arial" w:cs="Arial"/>
                <w:b/>
                <w:bCs/>
                <w:sz w:val="20"/>
                <w:szCs w:val="20"/>
              </w:rPr>
              <w:lastRenderedPageBreak/>
              <w:t>018,1</w:t>
            </w:r>
          </w:p>
        </w:tc>
      </w:tr>
      <w:tr w:rsidR="003C5D00" w:rsidRPr="003C5D00" w14:paraId="17B34D9D" w14:textId="77777777" w:rsidTr="003C5D00">
        <w:trPr>
          <w:trHeight w:val="255"/>
        </w:trPr>
        <w:tc>
          <w:tcPr>
            <w:tcW w:w="4034" w:type="dxa"/>
            <w:shd w:val="clear" w:color="auto" w:fill="auto"/>
            <w:hideMark/>
          </w:tcPr>
          <w:p w14:paraId="6711751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 xml:space="preserve">Муниципальная программа «Спорт»                    </w:t>
            </w:r>
          </w:p>
        </w:tc>
        <w:tc>
          <w:tcPr>
            <w:tcW w:w="422" w:type="dxa"/>
            <w:shd w:val="clear" w:color="auto" w:fill="auto"/>
            <w:noWrap/>
            <w:hideMark/>
          </w:tcPr>
          <w:p w14:paraId="23C5FF0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7DD552D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1101</w:t>
            </w:r>
          </w:p>
        </w:tc>
        <w:tc>
          <w:tcPr>
            <w:tcW w:w="1122" w:type="dxa"/>
            <w:shd w:val="clear" w:color="auto" w:fill="auto"/>
            <w:hideMark/>
          </w:tcPr>
          <w:p w14:paraId="7BD7A46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05 0 00 00000</w:t>
            </w:r>
          </w:p>
        </w:tc>
        <w:tc>
          <w:tcPr>
            <w:tcW w:w="561" w:type="dxa"/>
            <w:shd w:val="clear" w:color="auto" w:fill="auto"/>
            <w:noWrap/>
            <w:hideMark/>
          </w:tcPr>
          <w:p w14:paraId="1ACBA49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117526B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565B24B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57 079,6</w:t>
            </w:r>
          </w:p>
        </w:tc>
        <w:tc>
          <w:tcPr>
            <w:tcW w:w="920" w:type="dxa"/>
            <w:shd w:val="clear" w:color="auto" w:fill="auto"/>
            <w:noWrap/>
            <w:hideMark/>
          </w:tcPr>
          <w:p w14:paraId="019CE32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68 881,0</w:t>
            </w:r>
          </w:p>
        </w:tc>
        <w:tc>
          <w:tcPr>
            <w:tcW w:w="782" w:type="dxa"/>
            <w:shd w:val="clear" w:color="auto" w:fill="auto"/>
            <w:noWrap/>
            <w:hideMark/>
          </w:tcPr>
          <w:p w14:paraId="7AC2A14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108 996,6</w:t>
            </w:r>
          </w:p>
        </w:tc>
      </w:tr>
      <w:tr w:rsidR="003C5D00" w:rsidRPr="003C5D00" w14:paraId="193E5280" w14:textId="77777777" w:rsidTr="003C5D00">
        <w:trPr>
          <w:trHeight w:val="255"/>
        </w:trPr>
        <w:tc>
          <w:tcPr>
            <w:tcW w:w="4034" w:type="dxa"/>
            <w:shd w:val="clear" w:color="auto" w:fill="auto"/>
            <w:hideMark/>
          </w:tcPr>
          <w:p w14:paraId="54B52D1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«Развитие физической культуры и спорта»</w:t>
            </w:r>
          </w:p>
        </w:tc>
        <w:tc>
          <w:tcPr>
            <w:tcW w:w="422" w:type="dxa"/>
            <w:shd w:val="clear" w:color="auto" w:fill="auto"/>
            <w:noWrap/>
            <w:hideMark/>
          </w:tcPr>
          <w:p w14:paraId="458EC56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1137232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1101</w:t>
            </w:r>
          </w:p>
        </w:tc>
        <w:tc>
          <w:tcPr>
            <w:tcW w:w="1122" w:type="dxa"/>
            <w:shd w:val="clear" w:color="auto" w:fill="auto"/>
            <w:hideMark/>
          </w:tcPr>
          <w:p w14:paraId="0B4BA3B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05 1 00 00000</w:t>
            </w:r>
          </w:p>
        </w:tc>
        <w:tc>
          <w:tcPr>
            <w:tcW w:w="561" w:type="dxa"/>
            <w:shd w:val="clear" w:color="auto" w:fill="auto"/>
            <w:noWrap/>
            <w:hideMark/>
          </w:tcPr>
          <w:p w14:paraId="6FD4B7E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4EA05F5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7975F2C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57 079,6</w:t>
            </w:r>
          </w:p>
        </w:tc>
        <w:tc>
          <w:tcPr>
            <w:tcW w:w="920" w:type="dxa"/>
            <w:shd w:val="clear" w:color="auto" w:fill="auto"/>
            <w:noWrap/>
            <w:hideMark/>
          </w:tcPr>
          <w:p w14:paraId="3CEEBCC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68 881,0</w:t>
            </w:r>
          </w:p>
        </w:tc>
        <w:tc>
          <w:tcPr>
            <w:tcW w:w="782" w:type="dxa"/>
            <w:shd w:val="clear" w:color="auto" w:fill="auto"/>
            <w:noWrap/>
            <w:hideMark/>
          </w:tcPr>
          <w:p w14:paraId="2DCC7F5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108 996,6</w:t>
            </w:r>
          </w:p>
        </w:tc>
      </w:tr>
      <w:tr w:rsidR="003C5D00" w:rsidRPr="003C5D00" w14:paraId="55780AD4" w14:textId="77777777" w:rsidTr="003C5D00">
        <w:trPr>
          <w:trHeight w:val="510"/>
        </w:trPr>
        <w:tc>
          <w:tcPr>
            <w:tcW w:w="4034" w:type="dxa"/>
            <w:shd w:val="clear" w:color="auto" w:fill="auto"/>
            <w:hideMark/>
          </w:tcPr>
          <w:p w14:paraId="06EFB1D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422" w:type="dxa"/>
            <w:shd w:val="clear" w:color="auto" w:fill="auto"/>
            <w:noWrap/>
            <w:hideMark/>
          </w:tcPr>
          <w:p w14:paraId="34859D6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04F469A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1101</w:t>
            </w:r>
          </w:p>
        </w:tc>
        <w:tc>
          <w:tcPr>
            <w:tcW w:w="1122" w:type="dxa"/>
            <w:shd w:val="clear" w:color="auto" w:fill="auto"/>
            <w:hideMark/>
          </w:tcPr>
          <w:p w14:paraId="2F85574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05 1 01 00000</w:t>
            </w:r>
          </w:p>
        </w:tc>
        <w:tc>
          <w:tcPr>
            <w:tcW w:w="561" w:type="dxa"/>
            <w:shd w:val="clear" w:color="auto" w:fill="auto"/>
            <w:noWrap/>
            <w:hideMark/>
          </w:tcPr>
          <w:p w14:paraId="2972EA9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389E262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262A7FB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57 079,6</w:t>
            </w:r>
          </w:p>
        </w:tc>
        <w:tc>
          <w:tcPr>
            <w:tcW w:w="920" w:type="dxa"/>
            <w:shd w:val="clear" w:color="auto" w:fill="auto"/>
            <w:noWrap/>
            <w:hideMark/>
          </w:tcPr>
          <w:p w14:paraId="47721EE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68 881,0</w:t>
            </w:r>
          </w:p>
        </w:tc>
        <w:tc>
          <w:tcPr>
            <w:tcW w:w="782" w:type="dxa"/>
            <w:shd w:val="clear" w:color="auto" w:fill="auto"/>
            <w:noWrap/>
            <w:hideMark/>
          </w:tcPr>
          <w:p w14:paraId="0018E0E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108 996,6</w:t>
            </w:r>
          </w:p>
        </w:tc>
      </w:tr>
      <w:tr w:rsidR="003C5D00" w:rsidRPr="003C5D00" w14:paraId="2277D1D3" w14:textId="77777777" w:rsidTr="003C5D00">
        <w:trPr>
          <w:trHeight w:val="510"/>
        </w:trPr>
        <w:tc>
          <w:tcPr>
            <w:tcW w:w="4034" w:type="dxa"/>
            <w:shd w:val="clear" w:color="auto" w:fill="auto"/>
            <w:hideMark/>
          </w:tcPr>
          <w:p w14:paraId="794440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обеспечение деятельности (оказание услуг) муниципальных учреждений в сфере физической культуры и спорта</w:t>
            </w:r>
          </w:p>
        </w:tc>
        <w:tc>
          <w:tcPr>
            <w:tcW w:w="422" w:type="dxa"/>
            <w:shd w:val="clear" w:color="auto" w:fill="auto"/>
            <w:noWrap/>
            <w:hideMark/>
          </w:tcPr>
          <w:p w14:paraId="4A78F0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CBD504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22" w:type="dxa"/>
            <w:shd w:val="clear" w:color="auto" w:fill="auto"/>
            <w:hideMark/>
          </w:tcPr>
          <w:p w14:paraId="25BDDF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05 1 01 06140</w:t>
            </w:r>
          </w:p>
        </w:tc>
        <w:tc>
          <w:tcPr>
            <w:tcW w:w="561" w:type="dxa"/>
            <w:shd w:val="clear" w:color="auto" w:fill="auto"/>
            <w:noWrap/>
            <w:hideMark/>
          </w:tcPr>
          <w:p w14:paraId="004663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275FF0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6A9DE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55 891,1</w:t>
            </w:r>
          </w:p>
        </w:tc>
        <w:tc>
          <w:tcPr>
            <w:tcW w:w="920" w:type="dxa"/>
            <w:shd w:val="clear" w:color="auto" w:fill="auto"/>
            <w:noWrap/>
            <w:hideMark/>
          </w:tcPr>
          <w:p w14:paraId="5DCDBE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56 626,0</w:t>
            </w:r>
          </w:p>
        </w:tc>
        <w:tc>
          <w:tcPr>
            <w:tcW w:w="782" w:type="dxa"/>
            <w:shd w:val="clear" w:color="auto" w:fill="auto"/>
            <w:noWrap/>
            <w:hideMark/>
          </w:tcPr>
          <w:p w14:paraId="39202D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56 626,0</w:t>
            </w:r>
          </w:p>
        </w:tc>
      </w:tr>
      <w:tr w:rsidR="003C5D00" w:rsidRPr="003C5D00" w14:paraId="1C988BEF" w14:textId="77777777" w:rsidTr="003C5D00">
        <w:trPr>
          <w:trHeight w:val="510"/>
        </w:trPr>
        <w:tc>
          <w:tcPr>
            <w:tcW w:w="4034" w:type="dxa"/>
            <w:shd w:val="clear" w:color="auto" w:fill="auto"/>
            <w:hideMark/>
          </w:tcPr>
          <w:p w14:paraId="69B94B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048391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683A94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22" w:type="dxa"/>
            <w:shd w:val="clear" w:color="auto" w:fill="auto"/>
            <w:hideMark/>
          </w:tcPr>
          <w:p w14:paraId="44025F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05 1 01 06140</w:t>
            </w:r>
          </w:p>
        </w:tc>
        <w:tc>
          <w:tcPr>
            <w:tcW w:w="561" w:type="dxa"/>
            <w:shd w:val="clear" w:color="auto" w:fill="auto"/>
            <w:noWrap/>
            <w:hideMark/>
          </w:tcPr>
          <w:p w14:paraId="2A1DBA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518F73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7521B2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55 891,1</w:t>
            </w:r>
          </w:p>
        </w:tc>
        <w:tc>
          <w:tcPr>
            <w:tcW w:w="920" w:type="dxa"/>
            <w:shd w:val="clear" w:color="auto" w:fill="auto"/>
            <w:noWrap/>
            <w:hideMark/>
          </w:tcPr>
          <w:p w14:paraId="73E99D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56 626,0</w:t>
            </w:r>
          </w:p>
        </w:tc>
        <w:tc>
          <w:tcPr>
            <w:tcW w:w="782" w:type="dxa"/>
            <w:shd w:val="clear" w:color="auto" w:fill="auto"/>
            <w:noWrap/>
            <w:hideMark/>
          </w:tcPr>
          <w:p w14:paraId="6457EFD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56 626,0</w:t>
            </w:r>
          </w:p>
        </w:tc>
      </w:tr>
      <w:tr w:rsidR="003C5D00" w:rsidRPr="003C5D00" w14:paraId="30960B0C" w14:textId="77777777" w:rsidTr="003C5D00">
        <w:trPr>
          <w:trHeight w:val="255"/>
        </w:trPr>
        <w:tc>
          <w:tcPr>
            <w:tcW w:w="4034" w:type="dxa"/>
            <w:shd w:val="clear" w:color="auto" w:fill="auto"/>
            <w:hideMark/>
          </w:tcPr>
          <w:p w14:paraId="233D03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76B192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558937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22" w:type="dxa"/>
            <w:shd w:val="clear" w:color="auto" w:fill="auto"/>
            <w:hideMark/>
          </w:tcPr>
          <w:p w14:paraId="021D23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05 1 01 06140</w:t>
            </w:r>
          </w:p>
        </w:tc>
        <w:tc>
          <w:tcPr>
            <w:tcW w:w="561" w:type="dxa"/>
            <w:shd w:val="clear" w:color="auto" w:fill="auto"/>
            <w:noWrap/>
            <w:hideMark/>
          </w:tcPr>
          <w:p w14:paraId="32F724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4E344C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476341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38 561,9</w:t>
            </w:r>
          </w:p>
        </w:tc>
        <w:tc>
          <w:tcPr>
            <w:tcW w:w="920" w:type="dxa"/>
            <w:shd w:val="clear" w:color="auto" w:fill="auto"/>
            <w:noWrap/>
            <w:hideMark/>
          </w:tcPr>
          <w:p w14:paraId="45D901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39 341,6</w:t>
            </w:r>
          </w:p>
        </w:tc>
        <w:tc>
          <w:tcPr>
            <w:tcW w:w="782" w:type="dxa"/>
            <w:shd w:val="clear" w:color="auto" w:fill="auto"/>
            <w:noWrap/>
            <w:hideMark/>
          </w:tcPr>
          <w:p w14:paraId="310BE6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39 341,6</w:t>
            </w:r>
          </w:p>
        </w:tc>
      </w:tr>
      <w:tr w:rsidR="003C5D00" w:rsidRPr="003C5D00" w14:paraId="7AC33D8C" w14:textId="77777777" w:rsidTr="003C5D00">
        <w:trPr>
          <w:trHeight w:val="255"/>
        </w:trPr>
        <w:tc>
          <w:tcPr>
            <w:tcW w:w="4034" w:type="dxa"/>
            <w:shd w:val="clear" w:color="auto" w:fill="auto"/>
            <w:hideMark/>
          </w:tcPr>
          <w:p w14:paraId="0732A9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422" w:type="dxa"/>
            <w:shd w:val="clear" w:color="auto" w:fill="auto"/>
            <w:noWrap/>
            <w:hideMark/>
          </w:tcPr>
          <w:p w14:paraId="3DA4DF7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91CBA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22" w:type="dxa"/>
            <w:shd w:val="clear" w:color="auto" w:fill="auto"/>
            <w:hideMark/>
          </w:tcPr>
          <w:p w14:paraId="5E2619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05 1 01 06140</w:t>
            </w:r>
          </w:p>
        </w:tc>
        <w:tc>
          <w:tcPr>
            <w:tcW w:w="561" w:type="dxa"/>
            <w:shd w:val="clear" w:color="auto" w:fill="auto"/>
            <w:noWrap/>
            <w:hideMark/>
          </w:tcPr>
          <w:p w14:paraId="76B72C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982" w:type="dxa"/>
            <w:shd w:val="clear" w:color="auto" w:fill="auto"/>
            <w:noWrap/>
            <w:hideMark/>
          </w:tcPr>
          <w:p w14:paraId="6C3207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565AA3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17 329,2</w:t>
            </w:r>
          </w:p>
        </w:tc>
        <w:tc>
          <w:tcPr>
            <w:tcW w:w="920" w:type="dxa"/>
            <w:shd w:val="clear" w:color="auto" w:fill="auto"/>
            <w:noWrap/>
            <w:hideMark/>
          </w:tcPr>
          <w:p w14:paraId="6E44BE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17 284,4</w:t>
            </w:r>
          </w:p>
        </w:tc>
        <w:tc>
          <w:tcPr>
            <w:tcW w:w="782" w:type="dxa"/>
            <w:shd w:val="clear" w:color="auto" w:fill="auto"/>
            <w:noWrap/>
            <w:hideMark/>
          </w:tcPr>
          <w:p w14:paraId="5E5841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17 284,4</w:t>
            </w:r>
          </w:p>
        </w:tc>
      </w:tr>
      <w:tr w:rsidR="003C5D00" w:rsidRPr="003C5D00" w14:paraId="5686D5C6" w14:textId="77777777" w:rsidTr="003C5D00">
        <w:trPr>
          <w:trHeight w:val="510"/>
        </w:trPr>
        <w:tc>
          <w:tcPr>
            <w:tcW w:w="4034" w:type="dxa"/>
            <w:shd w:val="clear" w:color="auto" w:fill="auto"/>
            <w:hideMark/>
          </w:tcPr>
          <w:p w14:paraId="2F1D10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Проведение капитального ремонта, техническое переоснащение и благоустройство территорий учреждений физкультуры и спорта</w:t>
            </w:r>
          </w:p>
        </w:tc>
        <w:tc>
          <w:tcPr>
            <w:tcW w:w="422" w:type="dxa"/>
            <w:shd w:val="clear" w:color="auto" w:fill="auto"/>
            <w:noWrap/>
            <w:hideMark/>
          </w:tcPr>
          <w:p w14:paraId="091A8C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5A9B1F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22" w:type="dxa"/>
            <w:shd w:val="clear" w:color="auto" w:fill="auto"/>
            <w:hideMark/>
          </w:tcPr>
          <w:p w14:paraId="0C0BBF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05 1 01 00550</w:t>
            </w:r>
          </w:p>
        </w:tc>
        <w:tc>
          <w:tcPr>
            <w:tcW w:w="561" w:type="dxa"/>
            <w:shd w:val="clear" w:color="auto" w:fill="auto"/>
            <w:noWrap/>
            <w:hideMark/>
          </w:tcPr>
          <w:p w14:paraId="39C19A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534A9B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0402B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68E1F9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10 000,0</w:t>
            </w:r>
          </w:p>
        </w:tc>
        <w:tc>
          <w:tcPr>
            <w:tcW w:w="782" w:type="dxa"/>
            <w:shd w:val="clear" w:color="auto" w:fill="auto"/>
            <w:noWrap/>
            <w:hideMark/>
          </w:tcPr>
          <w:p w14:paraId="40389A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50 115,6</w:t>
            </w:r>
          </w:p>
        </w:tc>
      </w:tr>
      <w:tr w:rsidR="003C5D00" w:rsidRPr="003C5D00" w14:paraId="75FF769A" w14:textId="77777777" w:rsidTr="003C5D00">
        <w:trPr>
          <w:trHeight w:val="510"/>
        </w:trPr>
        <w:tc>
          <w:tcPr>
            <w:tcW w:w="4034" w:type="dxa"/>
            <w:shd w:val="clear" w:color="auto" w:fill="auto"/>
            <w:hideMark/>
          </w:tcPr>
          <w:p w14:paraId="0DC3ED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3081595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D4D3C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22" w:type="dxa"/>
            <w:shd w:val="clear" w:color="auto" w:fill="auto"/>
            <w:hideMark/>
          </w:tcPr>
          <w:p w14:paraId="471678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05 1 01 00550</w:t>
            </w:r>
          </w:p>
        </w:tc>
        <w:tc>
          <w:tcPr>
            <w:tcW w:w="561" w:type="dxa"/>
            <w:shd w:val="clear" w:color="auto" w:fill="auto"/>
            <w:noWrap/>
            <w:hideMark/>
          </w:tcPr>
          <w:p w14:paraId="440A5E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5CD750C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B42AF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585B0B7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10 000,0</w:t>
            </w:r>
          </w:p>
        </w:tc>
        <w:tc>
          <w:tcPr>
            <w:tcW w:w="782" w:type="dxa"/>
            <w:shd w:val="clear" w:color="auto" w:fill="auto"/>
            <w:noWrap/>
            <w:hideMark/>
          </w:tcPr>
          <w:p w14:paraId="37D4B3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50 115,6</w:t>
            </w:r>
          </w:p>
        </w:tc>
      </w:tr>
      <w:tr w:rsidR="003C5D00" w:rsidRPr="003C5D00" w14:paraId="17532F86" w14:textId="77777777" w:rsidTr="003C5D00">
        <w:trPr>
          <w:trHeight w:val="255"/>
        </w:trPr>
        <w:tc>
          <w:tcPr>
            <w:tcW w:w="4034" w:type="dxa"/>
            <w:shd w:val="clear" w:color="auto" w:fill="auto"/>
            <w:hideMark/>
          </w:tcPr>
          <w:p w14:paraId="6475ED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1B19B6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46B4D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22" w:type="dxa"/>
            <w:shd w:val="clear" w:color="auto" w:fill="auto"/>
            <w:hideMark/>
          </w:tcPr>
          <w:p w14:paraId="639462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05 1 01 00550</w:t>
            </w:r>
          </w:p>
        </w:tc>
        <w:tc>
          <w:tcPr>
            <w:tcW w:w="561" w:type="dxa"/>
            <w:shd w:val="clear" w:color="auto" w:fill="auto"/>
            <w:noWrap/>
            <w:hideMark/>
          </w:tcPr>
          <w:p w14:paraId="4EA113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1478A1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72E146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4760EF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10 000,0</w:t>
            </w:r>
          </w:p>
        </w:tc>
        <w:tc>
          <w:tcPr>
            <w:tcW w:w="782" w:type="dxa"/>
            <w:shd w:val="clear" w:color="auto" w:fill="auto"/>
            <w:noWrap/>
            <w:hideMark/>
          </w:tcPr>
          <w:p w14:paraId="6CDA8C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23 180,8</w:t>
            </w:r>
          </w:p>
        </w:tc>
      </w:tr>
      <w:tr w:rsidR="003C5D00" w:rsidRPr="003C5D00" w14:paraId="3C716533" w14:textId="77777777" w:rsidTr="003C5D00">
        <w:trPr>
          <w:trHeight w:val="255"/>
        </w:trPr>
        <w:tc>
          <w:tcPr>
            <w:tcW w:w="4034" w:type="dxa"/>
            <w:shd w:val="clear" w:color="auto" w:fill="auto"/>
            <w:hideMark/>
          </w:tcPr>
          <w:p w14:paraId="6D52F2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422" w:type="dxa"/>
            <w:shd w:val="clear" w:color="auto" w:fill="auto"/>
            <w:noWrap/>
            <w:hideMark/>
          </w:tcPr>
          <w:p w14:paraId="222F36D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85835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22" w:type="dxa"/>
            <w:shd w:val="clear" w:color="auto" w:fill="auto"/>
            <w:hideMark/>
          </w:tcPr>
          <w:p w14:paraId="3B0242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05 1 01 00550</w:t>
            </w:r>
          </w:p>
        </w:tc>
        <w:tc>
          <w:tcPr>
            <w:tcW w:w="561" w:type="dxa"/>
            <w:shd w:val="clear" w:color="auto" w:fill="auto"/>
            <w:noWrap/>
            <w:hideMark/>
          </w:tcPr>
          <w:p w14:paraId="60B9A1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982" w:type="dxa"/>
            <w:shd w:val="clear" w:color="auto" w:fill="auto"/>
            <w:noWrap/>
            <w:hideMark/>
          </w:tcPr>
          <w:p w14:paraId="4C6C644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754ECE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6B44C5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4859E9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26 934,8</w:t>
            </w:r>
          </w:p>
        </w:tc>
      </w:tr>
      <w:tr w:rsidR="003C5D00" w:rsidRPr="003C5D00" w14:paraId="2A32D6D8" w14:textId="77777777" w:rsidTr="003C5D00">
        <w:trPr>
          <w:trHeight w:val="510"/>
        </w:trPr>
        <w:tc>
          <w:tcPr>
            <w:tcW w:w="4034" w:type="dxa"/>
            <w:shd w:val="clear" w:color="auto" w:fill="auto"/>
            <w:hideMark/>
          </w:tcPr>
          <w:p w14:paraId="65441F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Организация и проведение официальных физкультурно-оздоровительных и спортивных мероприятий</w:t>
            </w:r>
          </w:p>
        </w:tc>
        <w:tc>
          <w:tcPr>
            <w:tcW w:w="422" w:type="dxa"/>
            <w:shd w:val="clear" w:color="auto" w:fill="auto"/>
            <w:noWrap/>
            <w:hideMark/>
          </w:tcPr>
          <w:p w14:paraId="0175B6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BE208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22" w:type="dxa"/>
            <w:shd w:val="clear" w:color="auto" w:fill="auto"/>
            <w:hideMark/>
          </w:tcPr>
          <w:p w14:paraId="497EDD3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05 1 01 00570</w:t>
            </w:r>
          </w:p>
        </w:tc>
        <w:tc>
          <w:tcPr>
            <w:tcW w:w="561" w:type="dxa"/>
            <w:shd w:val="clear" w:color="auto" w:fill="auto"/>
            <w:noWrap/>
            <w:hideMark/>
          </w:tcPr>
          <w:p w14:paraId="22FAA6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04CC681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0C135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1 188,5</w:t>
            </w:r>
          </w:p>
        </w:tc>
        <w:tc>
          <w:tcPr>
            <w:tcW w:w="920" w:type="dxa"/>
            <w:shd w:val="clear" w:color="auto" w:fill="auto"/>
            <w:noWrap/>
            <w:hideMark/>
          </w:tcPr>
          <w:p w14:paraId="7F3A13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2 255,0</w:t>
            </w:r>
          </w:p>
        </w:tc>
        <w:tc>
          <w:tcPr>
            <w:tcW w:w="782" w:type="dxa"/>
            <w:shd w:val="clear" w:color="auto" w:fill="auto"/>
            <w:noWrap/>
            <w:hideMark/>
          </w:tcPr>
          <w:p w14:paraId="7211A6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2 255,0</w:t>
            </w:r>
          </w:p>
        </w:tc>
      </w:tr>
      <w:tr w:rsidR="003C5D00" w:rsidRPr="003C5D00" w14:paraId="54AA071D" w14:textId="77777777" w:rsidTr="003C5D00">
        <w:trPr>
          <w:trHeight w:val="255"/>
        </w:trPr>
        <w:tc>
          <w:tcPr>
            <w:tcW w:w="4034" w:type="dxa"/>
            <w:shd w:val="clear" w:color="auto" w:fill="auto"/>
            <w:hideMark/>
          </w:tcPr>
          <w:p w14:paraId="7B68DA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008AF6B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E2890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22" w:type="dxa"/>
            <w:shd w:val="clear" w:color="auto" w:fill="auto"/>
            <w:hideMark/>
          </w:tcPr>
          <w:p w14:paraId="254797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05 1 01 00570</w:t>
            </w:r>
          </w:p>
        </w:tc>
        <w:tc>
          <w:tcPr>
            <w:tcW w:w="561" w:type="dxa"/>
            <w:shd w:val="clear" w:color="auto" w:fill="auto"/>
            <w:noWrap/>
            <w:hideMark/>
          </w:tcPr>
          <w:p w14:paraId="468495B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6770ED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2493F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476,2</w:t>
            </w:r>
          </w:p>
        </w:tc>
        <w:tc>
          <w:tcPr>
            <w:tcW w:w="920" w:type="dxa"/>
            <w:shd w:val="clear" w:color="auto" w:fill="auto"/>
            <w:noWrap/>
            <w:hideMark/>
          </w:tcPr>
          <w:p w14:paraId="7F1060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1 104,0</w:t>
            </w:r>
          </w:p>
        </w:tc>
        <w:tc>
          <w:tcPr>
            <w:tcW w:w="782" w:type="dxa"/>
            <w:shd w:val="clear" w:color="auto" w:fill="auto"/>
            <w:noWrap/>
            <w:hideMark/>
          </w:tcPr>
          <w:p w14:paraId="32612A8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1 104,0</w:t>
            </w:r>
          </w:p>
        </w:tc>
      </w:tr>
      <w:tr w:rsidR="003C5D00" w:rsidRPr="003C5D00" w14:paraId="1F823221" w14:textId="77777777" w:rsidTr="003C5D00">
        <w:trPr>
          <w:trHeight w:val="510"/>
        </w:trPr>
        <w:tc>
          <w:tcPr>
            <w:tcW w:w="4034" w:type="dxa"/>
            <w:shd w:val="clear" w:color="auto" w:fill="auto"/>
            <w:hideMark/>
          </w:tcPr>
          <w:p w14:paraId="19DFBD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37797D2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AC35A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22" w:type="dxa"/>
            <w:shd w:val="clear" w:color="auto" w:fill="auto"/>
            <w:hideMark/>
          </w:tcPr>
          <w:p w14:paraId="4383DF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05 1 01 00570</w:t>
            </w:r>
          </w:p>
        </w:tc>
        <w:tc>
          <w:tcPr>
            <w:tcW w:w="561" w:type="dxa"/>
            <w:shd w:val="clear" w:color="auto" w:fill="auto"/>
            <w:noWrap/>
            <w:hideMark/>
          </w:tcPr>
          <w:p w14:paraId="351210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11038F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50A8C7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476,2</w:t>
            </w:r>
          </w:p>
        </w:tc>
        <w:tc>
          <w:tcPr>
            <w:tcW w:w="920" w:type="dxa"/>
            <w:shd w:val="clear" w:color="auto" w:fill="auto"/>
            <w:noWrap/>
            <w:hideMark/>
          </w:tcPr>
          <w:p w14:paraId="75EA5D0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1 104,0</w:t>
            </w:r>
          </w:p>
        </w:tc>
        <w:tc>
          <w:tcPr>
            <w:tcW w:w="782" w:type="dxa"/>
            <w:shd w:val="clear" w:color="auto" w:fill="auto"/>
            <w:noWrap/>
            <w:hideMark/>
          </w:tcPr>
          <w:p w14:paraId="3B008F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1 104,0</w:t>
            </w:r>
          </w:p>
        </w:tc>
      </w:tr>
      <w:tr w:rsidR="003C5D00" w:rsidRPr="003C5D00" w14:paraId="5F497314" w14:textId="77777777" w:rsidTr="003C5D00">
        <w:trPr>
          <w:trHeight w:val="510"/>
        </w:trPr>
        <w:tc>
          <w:tcPr>
            <w:tcW w:w="4034" w:type="dxa"/>
            <w:shd w:val="clear" w:color="auto" w:fill="auto"/>
            <w:hideMark/>
          </w:tcPr>
          <w:p w14:paraId="60C9E1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3BEED9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552C77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22" w:type="dxa"/>
            <w:shd w:val="clear" w:color="auto" w:fill="auto"/>
            <w:hideMark/>
          </w:tcPr>
          <w:p w14:paraId="25E9A30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05 1 01 00570</w:t>
            </w:r>
          </w:p>
        </w:tc>
        <w:tc>
          <w:tcPr>
            <w:tcW w:w="561" w:type="dxa"/>
            <w:shd w:val="clear" w:color="auto" w:fill="auto"/>
            <w:noWrap/>
            <w:hideMark/>
          </w:tcPr>
          <w:p w14:paraId="0F1F5B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4118F8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5F161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712,3</w:t>
            </w:r>
          </w:p>
        </w:tc>
        <w:tc>
          <w:tcPr>
            <w:tcW w:w="920" w:type="dxa"/>
            <w:shd w:val="clear" w:color="auto" w:fill="auto"/>
            <w:noWrap/>
            <w:hideMark/>
          </w:tcPr>
          <w:p w14:paraId="4823C32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1 151,0</w:t>
            </w:r>
          </w:p>
        </w:tc>
        <w:tc>
          <w:tcPr>
            <w:tcW w:w="782" w:type="dxa"/>
            <w:shd w:val="clear" w:color="auto" w:fill="auto"/>
            <w:noWrap/>
            <w:hideMark/>
          </w:tcPr>
          <w:p w14:paraId="1F035E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1 151,0</w:t>
            </w:r>
          </w:p>
        </w:tc>
      </w:tr>
      <w:tr w:rsidR="003C5D00" w:rsidRPr="003C5D00" w14:paraId="274F5C58" w14:textId="77777777" w:rsidTr="003C5D00">
        <w:trPr>
          <w:trHeight w:val="255"/>
        </w:trPr>
        <w:tc>
          <w:tcPr>
            <w:tcW w:w="4034" w:type="dxa"/>
            <w:shd w:val="clear" w:color="auto" w:fill="auto"/>
            <w:hideMark/>
          </w:tcPr>
          <w:p w14:paraId="1FD0A2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21E5BA1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521F23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22" w:type="dxa"/>
            <w:shd w:val="clear" w:color="auto" w:fill="auto"/>
            <w:hideMark/>
          </w:tcPr>
          <w:p w14:paraId="025699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05 1 01 00570</w:t>
            </w:r>
          </w:p>
        </w:tc>
        <w:tc>
          <w:tcPr>
            <w:tcW w:w="561" w:type="dxa"/>
            <w:shd w:val="clear" w:color="auto" w:fill="auto"/>
            <w:noWrap/>
            <w:hideMark/>
          </w:tcPr>
          <w:p w14:paraId="4F47C1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0ED0CD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7B6B35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376,4</w:t>
            </w:r>
          </w:p>
        </w:tc>
        <w:tc>
          <w:tcPr>
            <w:tcW w:w="920" w:type="dxa"/>
            <w:shd w:val="clear" w:color="auto" w:fill="auto"/>
            <w:noWrap/>
            <w:hideMark/>
          </w:tcPr>
          <w:p w14:paraId="5AFFAC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481,0</w:t>
            </w:r>
          </w:p>
        </w:tc>
        <w:tc>
          <w:tcPr>
            <w:tcW w:w="782" w:type="dxa"/>
            <w:shd w:val="clear" w:color="auto" w:fill="auto"/>
            <w:noWrap/>
            <w:hideMark/>
          </w:tcPr>
          <w:p w14:paraId="1D9990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481,0</w:t>
            </w:r>
          </w:p>
        </w:tc>
      </w:tr>
      <w:tr w:rsidR="003C5D00" w:rsidRPr="003C5D00" w14:paraId="76AFFABF" w14:textId="77777777" w:rsidTr="003C5D00">
        <w:trPr>
          <w:trHeight w:val="255"/>
        </w:trPr>
        <w:tc>
          <w:tcPr>
            <w:tcW w:w="4034" w:type="dxa"/>
            <w:shd w:val="clear" w:color="auto" w:fill="auto"/>
            <w:hideMark/>
          </w:tcPr>
          <w:p w14:paraId="2A96513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422" w:type="dxa"/>
            <w:shd w:val="clear" w:color="auto" w:fill="auto"/>
            <w:noWrap/>
            <w:hideMark/>
          </w:tcPr>
          <w:p w14:paraId="63B796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52804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22" w:type="dxa"/>
            <w:shd w:val="clear" w:color="auto" w:fill="auto"/>
            <w:hideMark/>
          </w:tcPr>
          <w:p w14:paraId="3B4B5D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05 1 01 00570</w:t>
            </w:r>
          </w:p>
        </w:tc>
        <w:tc>
          <w:tcPr>
            <w:tcW w:w="561" w:type="dxa"/>
            <w:shd w:val="clear" w:color="auto" w:fill="auto"/>
            <w:noWrap/>
            <w:hideMark/>
          </w:tcPr>
          <w:p w14:paraId="555639A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982" w:type="dxa"/>
            <w:shd w:val="clear" w:color="auto" w:fill="auto"/>
            <w:noWrap/>
            <w:hideMark/>
          </w:tcPr>
          <w:p w14:paraId="67ED7F4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1D396E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335,9</w:t>
            </w:r>
          </w:p>
        </w:tc>
        <w:tc>
          <w:tcPr>
            <w:tcW w:w="920" w:type="dxa"/>
            <w:shd w:val="clear" w:color="auto" w:fill="auto"/>
            <w:noWrap/>
            <w:hideMark/>
          </w:tcPr>
          <w:p w14:paraId="3F4115E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670,0</w:t>
            </w:r>
          </w:p>
        </w:tc>
        <w:tc>
          <w:tcPr>
            <w:tcW w:w="782" w:type="dxa"/>
            <w:shd w:val="clear" w:color="auto" w:fill="auto"/>
            <w:noWrap/>
            <w:hideMark/>
          </w:tcPr>
          <w:p w14:paraId="3EF276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670,0</w:t>
            </w:r>
          </w:p>
        </w:tc>
      </w:tr>
      <w:tr w:rsidR="003C5D00" w:rsidRPr="003C5D00" w14:paraId="009EBB51" w14:textId="77777777" w:rsidTr="003C5D00">
        <w:trPr>
          <w:trHeight w:val="510"/>
        </w:trPr>
        <w:tc>
          <w:tcPr>
            <w:tcW w:w="4034" w:type="dxa"/>
            <w:shd w:val="clear" w:color="auto" w:fill="auto"/>
            <w:hideMark/>
          </w:tcPr>
          <w:p w14:paraId="58336EB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«Безопасность и обеспечение безопасности жизнедеятельности населения»                    </w:t>
            </w:r>
          </w:p>
        </w:tc>
        <w:tc>
          <w:tcPr>
            <w:tcW w:w="422" w:type="dxa"/>
            <w:shd w:val="clear" w:color="auto" w:fill="auto"/>
            <w:noWrap/>
            <w:hideMark/>
          </w:tcPr>
          <w:p w14:paraId="482C448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654D5F7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1101</w:t>
            </w:r>
          </w:p>
        </w:tc>
        <w:tc>
          <w:tcPr>
            <w:tcW w:w="1122" w:type="dxa"/>
            <w:shd w:val="clear" w:color="auto" w:fill="auto"/>
            <w:hideMark/>
          </w:tcPr>
          <w:p w14:paraId="6453EDB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08 0 00 00000</w:t>
            </w:r>
          </w:p>
        </w:tc>
        <w:tc>
          <w:tcPr>
            <w:tcW w:w="561" w:type="dxa"/>
            <w:shd w:val="clear" w:color="auto" w:fill="auto"/>
            <w:noWrap/>
            <w:hideMark/>
          </w:tcPr>
          <w:p w14:paraId="02D4242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1F7BEA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FE88D0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142,1</w:t>
            </w:r>
          </w:p>
        </w:tc>
        <w:tc>
          <w:tcPr>
            <w:tcW w:w="920" w:type="dxa"/>
            <w:shd w:val="clear" w:color="auto" w:fill="auto"/>
            <w:noWrap/>
            <w:hideMark/>
          </w:tcPr>
          <w:p w14:paraId="477743D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4573A57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60BF84BC" w14:textId="77777777" w:rsidTr="003C5D00">
        <w:trPr>
          <w:trHeight w:val="255"/>
        </w:trPr>
        <w:tc>
          <w:tcPr>
            <w:tcW w:w="4034" w:type="dxa"/>
            <w:shd w:val="clear" w:color="auto" w:fill="auto"/>
            <w:hideMark/>
          </w:tcPr>
          <w:p w14:paraId="6484CF0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Подпрограмма «Профилактика преступлений и иных правонарушений»</w:t>
            </w:r>
          </w:p>
        </w:tc>
        <w:tc>
          <w:tcPr>
            <w:tcW w:w="422" w:type="dxa"/>
            <w:shd w:val="clear" w:color="auto" w:fill="auto"/>
            <w:noWrap/>
            <w:hideMark/>
          </w:tcPr>
          <w:p w14:paraId="5607B0D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0016FC6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1101</w:t>
            </w:r>
          </w:p>
        </w:tc>
        <w:tc>
          <w:tcPr>
            <w:tcW w:w="1122" w:type="dxa"/>
            <w:shd w:val="clear" w:color="auto" w:fill="auto"/>
            <w:hideMark/>
          </w:tcPr>
          <w:p w14:paraId="0CDC961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08 1 00 00000</w:t>
            </w:r>
          </w:p>
        </w:tc>
        <w:tc>
          <w:tcPr>
            <w:tcW w:w="561" w:type="dxa"/>
            <w:shd w:val="clear" w:color="auto" w:fill="auto"/>
            <w:noWrap/>
            <w:hideMark/>
          </w:tcPr>
          <w:p w14:paraId="0575BD9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10F6AF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2A9368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142,1</w:t>
            </w:r>
          </w:p>
        </w:tc>
        <w:tc>
          <w:tcPr>
            <w:tcW w:w="920" w:type="dxa"/>
            <w:shd w:val="clear" w:color="auto" w:fill="auto"/>
            <w:noWrap/>
            <w:hideMark/>
          </w:tcPr>
          <w:p w14:paraId="109DFA3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1795969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62CCA3C9" w14:textId="77777777" w:rsidTr="003C5D00">
        <w:trPr>
          <w:trHeight w:val="765"/>
        </w:trPr>
        <w:tc>
          <w:tcPr>
            <w:tcW w:w="4034" w:type="dxa"/>
            <w:shd w:val="clear" w:color="auto" w:fill="auto"/>
            <w:hideMark/>
          </w:tcPr>
          <w:p w14:paraId="2E5404A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422" w:type="dxa"/>
            <w:shd w:val="clear" w:color="auto" w:fill="auto"/>
            <w:noWrap/>
            <w:hideMark/>
          </w:tcPr>
          <w:p w14:paraId="6842504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530EB20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1101</w:t>
            </w:r>
          </w:p>
        </w:tc>
        <w:tc>
          <w:tcPr>
            <w:tcW w:w="1122" w:type="dxa"/>
            <w:shd w:val="clear" w:color="auto" w:fill="auto"/>
            <w:hideMark/>
          </w:tcPr>
          <w:p w14:paraId="75D152A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08 1 01 00000</w:t>
            </w:r>
          </w:p>
        </w:tc>
        <w:tc>
          <w:tcPr>
            <w:tcW w:w="561" w:type="dxa"/>
            <w:shd w:val="clear" w:color="auto" w:fill="auto"/>
            <w:noWrap/>
            <w:hideMark/>
          </w:tcPr>
          <w:p w14:paraId="7A5D61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6B82D2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4CDDB3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142,1</w:t>
            </w:r>
          </w:p>
        </w:tc>
        <w:tc>
          <w:tcPr>
            <w:tcW w:w="920" w:type="dxa"/>
            <w:shd w:val="clear" w:color="auto" w:fill="auto"/>
            <w:noWrap/>
            <w:hideMark/>
          </w:tcPr>
          <w:p w14:paraId="38605A5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6376E21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320A7665" w14:textId="77777777" w:rsidTr="003C5D00">
        <w:trPr>
          <w:trHeight w:val="1020"/>
        </w:trPr>
        <w:tc>
          <w:tcPr>
            <w:tcW w:w="4034" w:type="dxa"/>
            <w:shd w:val="clear" w:color="auto" w:fill="auto"/>
            <w:hideMark/>
          </w:tcPr>
          <w:p w14:paraId="5FB433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422" w:type="dxa"/>
            <w:shd w:val="clear" w:color="auto" w:fill="auto"/>
            <w:noWrap/>
            <w:hideMark/>
          </w:tcPr>
          <w:p w14:paraId="1F29B64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E41D1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22" w:type="dxa"/>
            <w:shd w:val="clear" w:color="auto" w:fill="auto"/>
            <w:hideMark/>
          </w:tcPr>
          <w:p w14:paraId="5E0564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08 1 01 00320</w:t>
            </w:r>
          </w:p>
        </w:tc>
        <w:tc>
          <w:tcPr>
            <w:tcW w:w="561" w:type="dxa"/>
            <w:shd w:val="clear" w:color="auto" w:fill="auto"/>
            <w:noWrap/>
            <w:hideMark/>
          </w:tcPr>
          <w:p w14:paraId="0FFA1E6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096CA2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7933C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142,1</w:t>
            </w:r>
          </w:p>
        </w:tc>
        <w:tc>
          <w:tcPr>
            <w:tcW w:w="920" w:type="dxa"/>
            <w:shd w:val="clear" w:color="auto" w:fill="auto"/>
            <w:noWrap/>
            <w:hideMark/>
          </w:tcPr>
          <w:p w14:paraId="567D17A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180279E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13FE05E" w14:textId="77777777" w:rsidTr="003C5D00">
        <w:trPr>
          <w:trHeight w:val="510"/>
        </w:trPr>
        <w:tc>
          <w:tcPr>
            <w:tcW w:w="4034" w:type="dxa"/>
            <w:shd w:val="clear" w:color="auto" w:fill="auto"/>
            <w:hideMark/>
          </w:tcPr>
          <w:p w14:paraId="566CC9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267622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D1DD0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22" w:type="dxa"/>
            <w:shd w:val="clear" w:color="auto" w:fill="auto"/>
            <w:hideMark/>
          </w:tcPr>
          <w:p w14:paraId="1BDC01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08 1 01 00320</w:t>
            </w:r>
          </w:p>
        </w:tc>
        <w:tc>
          <w:tcPr>
            <w:tcW w:w="561" w:type="dxa"/>
            <w:shd w:val="clear" w:color="auto" w:fill="auto"/>
            <w:noWrap/>
            <w:hideMark/>
          </w:tcPr>
          <w:p w14:paraId="623EC8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1D944B5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D1AFC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142,1</w:t>
            </w:r>
          </w:p>
        </w:tc>
        <w:tc>
          <w:tcPr>
            <w:tcW w:w="920" w:type="dxa"/>
            <w:shd w:val="clear" w:color="auto" w:fill="auto"/>
            <w:noWrap/>
            <w:hideMark/>
          </w:tcPr>
          <w:p w14:paraId="6F48632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471164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1A3D5A9" w14:textId="77777777" w:rsidTr="003C5D00">
        <w:trPr>
          <w:trHeight w:val="255"/>
        </w:trPr>
        <w:tc>
          <w:tcPr>
            <w:tcW w:w="4034" w:type="dxa"/>
            <w:shd w:val="clear" w:color="auto" w:fill="auto"/>
            <w:hideMark/>
          </w:tcPr>
          <w:p w14:paraId="0A8F25F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30AFD7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4DD22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22" w:type="dxa"/>
            <w:shd w:val="clear" w:color="auto" w:fill="auto"/>
            <w:hideMark/>
          </w:tcPr>
          <w:p w14:paraId="127BED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08 1 01 00320</w:t>
            </w:r>
          </w:p>
        </w:tc>
        <w:tc>
          <w:tcPr>
            <w:tcW w:w="561" w:type="dxa"/>
            <w:shd w:val="clear" w:color="auto" w:fill="auto"/>
            <w:noWrap/>
            <w:hideMark/>
          </w:tcPr>
          <w:p w14:paraId="3763EF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0FE7B6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475BA9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142,1</w:t>
            </w:r>
          </w:p>
        </w:tc>
        <w:tc>
          <w:tcPr>
            <w:tcW w:w="920" w:type="dxa"/>
            <w:shd w:val="clear" w:color="auto" w:fill="auto"/>
            <w:noWrap/>
            <w:hideMark/>
          </w:tcPr>
          <w:p w14:paraId="227E24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5C4C99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EE6FC1D" w14:textId="77777777" w:rsidTr="003C5D00">
        <w:trPr>
          <w:trHeight w:val="510"/>
        </w:trPr>
        <w:tc>
          <w:tcPr>
            <w:tcW w:w="4034" w:type="dxa"/>
            <w:shd w:val="clear" w:color="auto" w:fill="auto"/>
            <w:hideMark/>
          </w:tcPr>
          <w:p w14:paraId="05485E3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«Развитие инженерной инфраструктуры и энергоэффективности»   </w:t>
            </w:r>
          </w:p>
        </w:tc>
        <w:tc>
          <w:tcPr>
            <w:tcW w:w="422" w:type="dxa"/>
            <w:shd w:val="clear" w:color="auto" w:fill="auto"/>
            <w:noWrap/>
            <w:hideMark/>
          </w:tcPr>
          <w:p w14:paraId="4452D85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39436D9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1101</w:t>
            </w:r>
          </w:p>
        </w:tc>
        <w:tc>
          <w:tcPr>
            <w:tcW w:w="1122" w:type="dxa"/>
            <w:shd w:val="clear" w:color="auto" w:fill="auto"/>
            <w:hideMark/>
          </w:tcPr>
          <w:p w14:paraId="6ACF1EF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10 0 00 00000</w:t>
            </w:r>
          </w:p>
        </w:tc>
        <w:tc>
          <w:tcPr>
            <w:tcW w:w="561" w:type="dxa"/>
            <w:shd w:val="clear" w:color="auto" w:fill="auto"/>
            <w:noWrap/>
            <w:hideMark/>
          </w:tcPr>
          <w:p w14:paraId="26E44BB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1F397EB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BBF77D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226,9</w:t>
            </w:r>
          </w:p>
        </w:tc>
        <w:tc>
          <w:tcPr>
            <w:tcW w:w="920" w:type="dxa"/>
            <w:shd w:val="clear" w:color="auto" w:fill="auto"/>
            <w:noWrap/>
            <w:hideMark/>
          </w:tcPr>
          <w:p w14:paraId="7B655DE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7ACF546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16867356" w14:textId="77777777" w:rsidTr="003C5D00">
        <w:trPr>
          <w:trHeight w:val="255"/>
        </w:trPr>
        <w:tc>
          <w:tcPr>
            <w:tcW w:w="4034" w:type="dxa"/>
            <w:shd w:val="clear" w:color="auto" w:fill="auto"/>
            <w:hideMark/>
          </w:tcPr>
          <w:p w14:paraId="7E62E3F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«Энергосбережение и повышение энергетической эффективности»</w:t>
            </w:r>
          </w:p>
        </w:tc>
        <w:tc>
          <w:tcPr>
            <w:tcW w:w="422" w:type="dxa"/>
            <w:shd w:val="clear" w:color="auto" w:fill="auto"/>
            <w:noWrap/>
            <w:hideMark/>
          </w:tcPr>
          <w:p w14:paraId="32D139B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1F9F6B4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1101</w:t>
            </w:r>
          </w:p>
        </w:tc>
        <w:tc>
          <w:tcPr>
            <w:tcW w:w="1122" w:type="dxa"/>
            <w:shd w:val="clear" w:color="auto" w:fill="auto"/>
            <w:hideMark/>
          </w:tcPr>
          <w:p w14:paraId="41E4830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10 4 00 00000</w:t>
            </w:r>
          </w:p>
        </w:tc>
        <w:tc>
          <w:tcPr>
            <w:tcW w:w="561" w:type="dxa"/>
            <w:shd w:val="clear" w:color="auto" w:fill="auto"/>
            <w:noWrap/>
            <w:hideMark/>
          </w:tcPr>
          <w:p w14:paraId="768368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2A490E7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FBD879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226,9</w:t>
            </w:r>
          </w:p>
        </w:tc>
        <w:tc>
          <w:tcPr>
            <w:tcW w:w="920" w:type="dxa"/>
            <w:shd w:val="clear" w:color="auto" w:fill="auto"/>
            <w:noWrap/>
            <w:hideMark/>
          </w:tcPr>
          <w:p w14:paraId="3507457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73015E2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30301137" w14:textId="77777777" w:rsidTr="003C5D00">
        <w:trPr>
          <w:trHeight w:val="510"/>
        </w:trPr>
        <w:tc>
          <w:tcPr>
            <w:tcW w:w="4034" w:type="dxa"/>
            <w:shd w:val="clear" w:color="auto" w:fill="auto"/>
            <w:hideMark/>
          </w:tcPr>
          <w:p w14:paraId="3F036A4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«Повышение энергетической эффективности муниципальных учреждений Московской области»</w:t>
            </w:r>
          </w:p>
        </w:tc>
        <w:tc>
          <w:tcPr>
            <w:tcW w:w="422" w:type="dxa"/>
            <w:shd w:val="clear" w:color="auto" w:fill="auto"/>
            <w:noWrap/>
            <w:hideMark/>
          </w:tcPr>
          <w:p w14:paraId="011217C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2E2777F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1101</w:t>
            </w:r>
          </w:p>
        </w:tc>
        <w:tc>
          <w:tcPr>
            <w:tcW w:w="1122" w:type="dxa"/>
            <w:shd w:val="clear" w:color="auto" w:fill="auto"/>
            <w:hideMark/>
          </w:tcPr>
          <w:p w14:paraId="3B32724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10 4 01 00000</w:t>
            </w:r>
          </w:p>
        </w:tc>
        <w:tc>
          <w:tcPr>
            <w:tcW w:w="561" w:type="dxa"/>
            <w:shd w:val="clear" w:color="auto" w:fill="auto"/>
            <w:noWrap/>
            <w:hideMark/>
          </w:tcPr>
          <w:p w14:paraId="19563B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1C31FC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4BCB75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226,9</w:t>
            </w:r>
          </w:p>
        </w:tc>
        <w:tc>
          <w:tcPr>
            <w:tcW w:w="920" w:type="dxa"/>
            <w:shd w:val="clear" w:color="auto" w:fill="auto"/>
            <w:noWrap/>
            <w:hideMark/>
          </w:tcPr>
          <w:p w14:paraId="16D16CA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7B420E6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5061B9AA" w14:textId="77777777" w:rsidTr="003C5D00">
        <w:trPr>
          <w:trHeight w:val="765"/>
        </w:trPr>
        <w:tc>
          <w:tcPr>
            <w:tcW w:w="4034" w:type="dxa"/>
            <w:shd w:val="clear" w:color="auto" w:fill="auto"/>
            <w:hideMark/>
          </w:tcPr>
          <w:p w14:paraId="3F1125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Организация в границах городского округа электро-, тепло-, газо- и водоснабжения населения, водоотведения, снабжения населения топливом (установка, замена, поверка, обслуживание приборов учета энергетических ресурсов на объектах бюджетной сферы)</w:t>
            </w:r>
          </w:p>
        </w:tc>
        <w:tc>
          <w:tcPr>
            <w:tcW w:w="422" w:type="dxa"/>
            <w:shd w:val="clear" w:color="auto" w:fill="auto"/>
            <w:noWrap/>
            <w:hideMark/>
          </w:tcPr>
          <w:p w14:paraId="0FDE33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5A748D3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22" w:type="dxa"/>
            <w:shd w:val="clear" w:color="auto" w:fill="auto"/>
            <w:noWrap/>
            <w:hideMark/>
          </w:tcPr>
          <w:p w14:paraId="445B4F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10 4 01 00191</w:t>
            </w:r>
          </w:p>
        </w:tc>
        <w:tc>
          <w:tcPr>
            <w:tcW w:w="561" w:type="dxa"/>
            <w:shd w:val="clear" w:color="auto" w:fill="auto"/>
            <w:noWrap/>
            <w:hideMark/>
          </w:tcPr>
          <w:p w14:paraId="7E0002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61722A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3CF20A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226,9</w:t>
            </w:r>
          </w:p>
        </w:tc>
        <w:tc>
          <w:tcPr>
            <w:tcW w:w="920" w:type="dxa"/>
            <w:shd w:val="clear" w:color="auto" w:fill="auto"/>
            <w:noWrap/>
            <w:hideMark/>
          </w:tcPr>
          <w:p w14:paraId="6C2460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4A91A4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91DF6E9" w14:textId="77777777" w:rsidTr="003C5D00">
        <w:trPr>
          <w:trHeight w:val="510"/>
        </w:trPr>
        <w:tc>
          <w:tcPr>
            <w:tcW w:w="4034" w:type="dxa"/>
            <w:shd w:val="clear" w:color="auto" w:fill="auto"/>
            <w:hideMark/>
          </w:tcPr>
          <w:p w14:paraId="501C9A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746BA7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11245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22" w:type="dxa"/>
            <w:shd w:val="clear" w:color="auto" w:fill="auto"/>
            <w:noWrap/>
            <w:hideMark/>
          </w:tcPr>
          <w:p w14:paraId="14FE8F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10 4 01 00191</w:t>
            </w:r>
          </w:p>
        </w:tc>
        <w:tc>
          <w:tcPr>
            <w:tcW w:w="561" w:type="dxa"/>
            <w:shd w:val="clear" w:color="auto" w:fill="auto"/>
            <w:noWrap/>
            <w:hideMark/>
          </w:tcPr>
          <w:p w14:paraId="04E1D1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662648E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5C814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226,9</w:t>
            </w:r>
          </w:p>
        </w:tc>
        <w:tc>
          <w:tcPr>
            <w:tcW w:w="920" w:type="dxa"/>
            <w:shd w:val="clear" w:color="auto" w:fill="auto"/>
            <w:noWrap/>
            <w:hideMark/>
          </w:tcPr>
          <w:p w14:paraId="47CFBD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079CE5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09121DF" w14:textId="77777777" w:rsidTr="003C5D00">
        <w:trPr>
          <w:trHeight w:val="255"/>
        </w:trPr>
        <w:tc>
          <w:tcPr>
            <w:tcW w:w="4034" w:type="dxa"/>
            <w:shd w:val="clear" w:color="auto" w:fill="auto"/>
            <w:hideMark/>
          </w:tcPr>
          <w:p w14:paraId="7D9609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422" w:type="dxa"/>
            <w:shd w:val="clear" w:color="auto" w:fill="auto"/>
            <w:noWrap/>
            <w:hideMark/>
          </w:tcPr>
          <w:p w14:paraId="7FE74C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770F3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22" w:type="dxa"/>
            <w:shd w:val="clear" w:color="auto" w:fill="auto"/>
            <w:noWrap/>
            <w:hideMark/>
          </w:tcPr>
          <w:p w14:paraId="733573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10 4 01 00191</w:t>
            </w:r>
          </w:p>
        </w:tc>
        <w:tc>
          <w:tcPr>
            <w:tcW w:w="561" w:type="dxa"/>
            <w:shd w:val="clear" w:color="auto" w:fill="auto"/>
            <w:noWrap/>
            <w:hideMark/>
          </w:tcPr>
          <w:p w14:paraId="649271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982" w:type="dxa"/>
            <w:shd w:val="clear" w:color="auto" w:fill="auto"/>
            <w:noWrap/>
            <w:hideMark/>
          </w:tcPr>
          <w:p w14:paraId="611D12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336599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226,9</w:t>
            </w:r>
          </w:p>
        </w:tc>
        <w:tc>
          <w:tcPr>
            <w:tcW w:w="920" w:type="dxa"/>
            <w:shd w:val="clear" w:color="auto" w:fill="auto"/>
            <w:noWrap/>
            <w:hideMark/>
          </w:tcPr>
          <w:p w14:paraId="5BB736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1EBA6A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AC0E57A" w14:textId="77777777" w:rsidTr="003C5D00">
        <w:trPr>
          <w:trHeight w:val="510"/>
        </w:trPr>
        <w:tc>
          <w:tcPr>
            <w:tcW w:w="4034" w:type="dxa"/>
            <w:shd w:val="clear" w:color="auto" w:fill="auto"/>
            <w:hideMark/>
          </w:tcPr>
          <w:p w14:paraId="0ACD5F2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422" w:type="dxa"/>
            <w:shd w:val="clear" w:color="auto" w:fill="auto"/>
            <w:noWrap/>
            <w:hideMark/>
          </w:tcPr>
          <w:p w14:paraId="03C8077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2BD2AE0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1101</w:t>
            </w:r>
          </w:p>
        </w:tc>
        <w:tc>
          <w:tcPr>
            <w:tcW w:w="1122" w:type="dxa"/>
            <w:shd w:val="clear" w:color="auto" w:fill="auto"/>
            <w:hideMark/>
          </w:tcPr>
          <w:p w14:paraId="4C6B27E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13 0 00 00000</w:t>
            </w:r>
          </w:p>
        </w:tc>
        <w:tc>
          <w:tcPr>
            <w:tcW w:w="561" w:type="dxa"/>
            <w:shd w:val="clear" w:color="auto" w:fill="auto"/>
            <w:noWrap/>
            <w:hideMark/>
          </w:tcPr>
          <w:p w14:paraId="45E7595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575BE2F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7B1F98B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130,0</w:t>
            </w:r>
          </w:p>
        </w:tc>
        <w:tc>
          <w:tcPr>
            <w:tcW w:w="920" w:type="dxa"/>
            <w:shd w:val="clear" w:color="auto" w:fill="auto"/>
            <w:noWrap/>
            <w:hideMark/>
          </w:tcPr>
          <w:p w14:paraId="0633778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7F7D736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7482B5CD" w14:textId="77777777" w:rsidTr="003C5D00">
        <w:trPr>
          <w:trHeight w:val="255"/>
        </w:trPr>
        <w:tc>
          <w:tcPr>
            <w:tcW w:w="4034" w:type="dxa"/>
            <w:shd w:val="clear" w:color="auto" w:fill="auto"/>
            <w:hideMark/>
          </w:tcPr>
          <w:p w14:paraId="25302F7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"Эффективное местное самоуправление Московской области"</w:t>
            </w:r>
          </w:p>
        </w:tc>
        <w:tc>
          <w:tcPr>
            <w:tcW w:w="422" w:type="dxa"/>
            <w:shd w:val="clear" w:color="auto" w:fill="auto"/>
            <w:noWrap/>
            <w:hideMark/>
          </w:tcPr>
          <w:p w14:paraId="449ADB2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03D5391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1101</w:t>
            </w:r>
          </w:p>
        </w:tc>
        <w:tc>
          <w:tcPr>
            <w:tcW w:w="1122" w:type="dxa"/>
            <w:shd w:val="clear" w:color="auto" w:fill="auto"/>
            <w:hideMark/>
          </w:tcPr>
          <w:p w14:paraId="25FCC2E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13 3 00 00000</w:t>
            </w:r>
          </w:p>
        </w:tc>
        <w:tc>
          <w:tcPr>
            <w:tcW w:w="561" w:type="dxa"/>
            <w:shd w:val="clear" w:color="auto" w:fill="auto"/>
            <w:noWrap/>
            <w:hideMark/>
          </w:tcPr>
          <w:p w14:paraId="6CCD3E8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18E4A68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16D42DE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130,0</w:t>
            </w:r>
          </w:p>
        </w:tc>
        <w:tc>
          <w:tcPr>
            <w:tcW w:w="920" w:type="dxa"/>
            <w:shd w:val="clear" w:color="auto" w:fill="auto"/>
            <w:noWrap/>
            <w:hideMark/>
          </w:tcPr>
          <w:p w14:paraId="64F0DF1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07AC353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7D1DDBC0" w14:textId="77777777" w:rsidTr="003C5D00">
        <w:trPr>
          <w:trHeight w:val="510"/>
        </w:trPr>
        <w:tc>
          <w:tcPr>
            <w:tcW w:w="4034" w:type="dxa"/>
            <w:shd w:val="clear" w:color="auto" w:fill="auto"/>
            <w:hideMark/>
          </w:tcPr>
          <w:p w14:paraId="558581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Основное мероприятие "Реализация практик инициативного бюджетирования на территории муниципальных </w:t>
            </w:r>
            <w:r w:rsidRPr="003C5D00">
              <w:rPr>
                <w:rFonts w:ascii="Arial" w:hAnsi="Arial" w:cs="Arial"/>
                <w:sz w:val="20"/>
                <w:szCs w:val="20"/>
              </w:rPr>
              <w:lastRenderedPageBreak/>
              <w:t>образований Московской области"</w:t>
            </w:r>
          </w:p>
        </w:tc>
        <w:tc>
          <w:tcPr>
            <w:tcW w:w="422" w:type="dxa"/>
            <w:shd w:val="clear" w:color="auto" w:fill="auto"/>
            <w:noWrap/>
            <w:hideMark/>
          </w:tcPr>
          <w:p w14:paraId="7DC4A6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901</w:t>
            </w:r>
          </w:p>
        </w:tc>
        <w:tc>
          <w:tcPr>
            <w:tcW w:w="561" w:type="dxa"/>
            <w:shd w:val="clear" w:color="auto" w:fill="auto"/>
            <w:noWrap/>
            <w:hideMark/>
          </w:tcPr>
          <w:p w14:paraId="7C26B33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22" w:type="dxa"/>
            <w:shd w:val="clear" w:color="auto" w:fill="auto"/>
            <w:hideMark/>
          </w:tcPr>
          <w:p w14:paraId="73B5C31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13 3 07 00000</w:t>
            </w:r>
          </w:p>
        </w:tc>
        <w:tc>
          <w:tcPr>
            <w:tcW w:w="561" w:type="dxa"/>
            <w:shd w:val="clear" w:color="auto" w:fill="auto"/>
            <w:noWrap/>
            <w:hideMark/>
          </w:tcPr>
          <w:p w14:paraId="1F0ACE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7C9A5F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94FB7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130,0</w:t>
            </w:r>
          </w:p>
        </w:tc>
        <w:tc>
          <w:tcPr>
            <w:tcW w:w="920" w:type="dxa"/>
            <w:shd w:val="clear" w:color="auto" w:fill="auto"/>
            <w:noWrap/>
            <w:hideMark/>
          </w:tcPr>
          <w:p w14:paraId="1236F4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6157B73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D00D6DB" w14:textId="77777777" w:rsidTr="003C5D00">
        <w:trPr>
          <w:trHeight w:val="510"/>
        </w:trPr>
        <w:tc>
          <w:tcPr>
            <w:tcW w:w="4034" w:type="dxa"/>
            <w:shd w:val="clear" w:color="auto" w:fill="auto"/>
            <w:hideMark/>
          </w:tcPr>
          <w:p w14:paraId="7D845C3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Реализация проектов граждан, сформированных в рамках практик инициативного бюджетирования</w:t>
            </w:r>
          </w:p>
        </w:tc>
        <w:tc>
          <w:tcPr>
            <w:tcW w:w="422" w:type="dxa"/>
            <w:shd w:val="clear" w:color="auto" w:fill="auto"/>
            <w:noWrap/>
            <w:hideMark/>
          </w:tcPr>
          <w:p w14:paraId="59D2B9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42D83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22" w:type="dxa"/>
            <w:shd w:val="clear" w:color="auto" w:fill="auto"/>
            <w:hideMark/>
          </w:tcPr>
          <w:p w14:paraId="612AC7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S3050</w:t>
            </w:r>
          </w:p>
        </w:tc>
        <w:tc>
          <w:tcPr>
            <w:tcW w:w="561" w:type="dxa"/>
            <w:shd w:val="clear" w:color="auto" w:fill="auto"/>
            <w:noWrap/>
            <w:hideMark/>
          </w:tcPr>
          <w:p w14:paraId="4143DA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632575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F073A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130,0</w:t>
            </w:r>
          </w:p>
        </w:tc>
        <w:tc>
          <w:tcPr>
            <w:tcW w:w="920" w:type="dxa"/>
            <w:shd w:val="clear" w:color="auto" w:fill="auto"/>
            <w:noWrap/>
            <w:hideMark/>
          </w:tcPr>
          <w:p w14:paraId="435939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510DE4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40664CB1" w14:textId="77777777" w:rsidTr="003C5D00">
        <w:trPr>
          <w:trHeight w:val="510"/>
        </w:trPr>
        <w:tc>
          <w:tcPr>
            <w:tcW w:w="4034" w:type="dxa"/>
            <w:shd w:val="clear" w:color="auto" w:fill="auto"/>
            <w:hideMark/>
          </w:tcPr>
          <w:p w14:paraId="443F5E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4E11D2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1CD364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22" w:type="dxa"/>
            <w:shd w:val="clear" w:color="auto" w:fill="auto"/>
            <w:hideMark/>
          </w:tcPr>
          <w:p w14:paraId="74B59C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S3050</w:t>
            </w:r>
          </w:p>
        </w:tc>
        <w:tc>
          <w:tcPr>
            <w:tcW w:w="561" w:type="dxa"/>
            <w:shd w:val="clear" w:color="auto" w:fill="auto"/>
            <w:noWrap/>
            <w:hideMark/>
          </w:tcPr>
          <w:p w14:paraId="7644E2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4BACC2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DA8FC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130,0</w:t>
            </w:r>
          </w:p>
        </w:tc>
        <w:tc>
          <w:tcPr>
            <w:tcW w:w="920" w:type="dxa"/>
            <w:shd w:val="clear" w:color="auto" w:fill="auto"/>
            <w:noWrap/>
            <w:hideMark/>
          </w:tcPr>
          <w:p w14:paraId="16E39D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352DFD9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B013F53" w14:textId="77777777" w:rsidTr="003C5D00">
        <w:trPr>
          <w:trHeight w:val="255"/>
        </w:trPr>
        <w:tc>
          <w:tcPr>
            <w:tcW w:w="4034" w:type="dxa"/>
            <w:shd w:val="clear" w:color="auto" w:fill="auto"/>
            <w:hideMark/>
          </w:tcPr>
          <w:p w14:paraId="2F98FD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1B3041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5420FD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22" w:type="dxa"/>
            <w:shd w:val="clear" w:color="auto" w:fill="auto"/>
            <w:hideMark/>
          </w:tcPr>
          <w:p w14:paraId="72660AB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S3050</w:t>
            </w:r>
          </w:p>
        </w:tc>
        <w:tc>
          <w:tcPr>
            <w:tcW w:w="561" w:type="dxa"/>
            <w:shd w:val="clear" w:color="auto" w:fill="auto"/>
            <w:noWrap/>
            <w:hideMark/>
          </w:tcPr>
          <w:p w14:paraId="4FB6BC8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306AF5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823" w:type="dxa"/>
            <w:shd w:val="clear" w:color="auto" w:fill="auto"/>
            <w:noWrap/>
            <w:hideMark/>
          </w:tcPr>
          <w:p w14:paraId="1250C9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99,8</w:t>
            </w:r>
          </w:p>
        </w:tc>
        <w:tc>
          <w:tcPr>
            <w:tcW w:w="920" w:type="dxa"/>
            <w:shd w:val="clear" w:color="auto" w:fill="auto"/>
            <w:noWrap/>
            <w:hideMark/>
          </w:tcPr>
          <w:p w14:paraId="404E7D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1E2ACC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BAE4E1D" w14:textId="77777777" w:rsidTr="003C5D00">
        <w:trPr>
          <w:trHeight w:val="255"/>
        </w:trPr>
        <w:tc>
          <w:tcPr>
            <w:tcW w:w="4034" w:type="dxa"/>
            <w:shd w:val="clear" w:color="auto" w:fill="auto"/>
            <w:hideMark/>
          </w:tcPr>
          <w:p w14:paraId="29E750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2A0B40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CBCA0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22" w:type="dxa"/>
            <w:shd w:val="clear" w:color="auto" w:fill="auto"/>
            <w:hideMark/>
          </w:tcPr>
          <w:p w14:paraId="3B5730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S3050</w:t>
            </w:r>
          </w:p>
        </w:tc>
        <w:tc>
          <w:tcPr>
            <w:tcW w:w="561" w:type="dxa"/>
            <w:shd w:val="clear" w:color="auto" w:fill="auto"/>
            <w:noWrap/>
            <w:hideMark/>
          </w:tcPr>
          <w:p w14:paraId="1AF278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630EF7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5037DC3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30,2</w:t>
            </w:r>
          </w:p>
        </w:tc>
        <w:tc>
          <w:tcPr>
            <w:tcW w:w="920" w:type="dxa"/>
            <w:shd w:val="clear" w:color="auto" w:fill="auto"/>
            <w:noWrap/>
            <w:hideMark/>
          </w:tcPr>
          <w:p w14:paraId="0A089B0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07301B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4ACF421C" w14:textId="77777777" w:rsidTr="003C5D00">
        <w:trPr>
          <w:trHeight w:val="255"/>
        </w:trPr>
        <w:tc>
          <w:tcPr>
            <w:tcW w:w="4034" w:type="dxa"/>
            <w:shd w:val="clear" w:color="auto" w:fill="auto"/>
            <w:hideMark/>
          </w:tcPr>
          <w:p w14:paraId="48F797E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Муниципальная программа «Строительство объектов социальной инфраструктуры»</w:t>
            </w:r>
          </w:p>
        </w:tc>
        <w:tc>
          <w:tcPr>
            <w:tcW w:w="422" w:type="dxa"/>
            <w:shd w:val="clear" w:color="auto" w:fill="auto"/>
            <w:noWrap/>
            <w:hideMark/>
          </w:tcPr>
          <w:p w14:paraId="5D8AA1C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A6D1F9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22" w:type="dxa"/>
            <w:shd w:val="clear" w:color="auto" w:fill="auto"/>
            <w:hideMark/>
          </w:tcPr>
          <w:p w14:paraId="3762BF7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18 0 00 00000</w:t>
            </w:r>
          </w:p>
        </w:tc>
        <w:tc>
          <w:tcPr>
            <w:tcW w:w="561" w:type="dxa"/>
            <w:shd w:val="clear" w:color="auto" w:fill="auto"/>
            <w:noWrap/>
            <w:hideMark/>
          </w:tcPr>
          <w:p w14:paraId="62576A7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4E9BCF8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4A74B99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34 321,4</w:t>
            </w:r>
          </w:p>
        </w:tc>
        <w:tc>
          <w:tcPr>
            <w:tcW w:w="920" w:type="dxa"/>
            <w:shd w:val="clear" w:color="auto" w:fill="auto"/>
            <w:noWrap/>
            <w:hideMark/>
          </w:tcPr>
          <w:p w14:paraId="7B00D05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290 000,0</w:t>
            </w:r>
          </w:p>
        </w:tc>
        <w:tc>
          <w:tcPr>
            <w:tcW w:w="782" w:type="dxa"/>
            <w:shd w:val="clear" w:color="auto" w:fill="auto"/>
            <w:noWrap/>
            <w:hideMark/>
          </w:tcPr>
          <w:p w14:paraId="694658F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261 021,5</w:t>
            </w:r>
          </w:p>
        </w:tc>
      </w:tr>
      <w:tr w:rsidR="003C5D00" w:rsidRPr="003C5D00" w14:paraId="258F3DC9" w14:textId="77777777" w:rsidTr="003C5D00">
        <w:trPr>
          <w:trHeight w:val="510"/>
        </w:trPr>
        <w:tc>
          <w:tcPr>
            <w:tcW w:w="4034" w:type="dxa"/>
            <w:shd w:val="clear" w:color="auto" w:fill="auto"/>
            <w:hideMark/>
          </w:tcPr>
          <w:p w14:paraId="0C28123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«Строительство (реконструкция) объектов физической культуры и спорта»</w:t>
            </w:r>
          </w:p>
        </w:tc>
        <w:tc>
          <w:tcPr>
            <w:tcW w:w="422" w:type="dxa"/>
            <w:shd w:val="clear" w:color="auto" w:fill="auto"/>
            <w:noWrap/>
            <w:hideMark/>
          </w:tcPr>
          <w:p w14:paraId="784FFD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FC3E8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22" w:type="dxa"/>
            <w:shd w:val="clear" w:color="auto" w:fill="auto"/>
            <w:hideMark/>
          </w:tcPr>
          <w:p w14:paraId="09B7C2B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18 5 00 00000</w:t>
            </w:r>
          </w:p>
        </w:tc>
        <w:tc>
          <w:tcPr>
            <w:tcW w:w="561" w:type="dxa"/>
            <w:shd w:val="clear" w:color="auto" w:fill="auto"/>
            <w:noWrap/>
            <w:hideMark/>
          </w:tcPr>
          <w:p w14:paraId="69B58D4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74FA538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426367B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34 321,4</w:t>
            </w:r>
          </w:p>
        </w:tc>
        <w:tc>
          <w:tcPr>
            <w:tcW w:w="920" w:type="dxa"/>
            <w:shd w:val="clear" w:color="auto" w:fill="auto"/>
            <w:noWrap/>
            <w:hideMark/>
          </w:tcPr>
          <w:p w14:paraId="7A8EB31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290 000,0</w:t>
            </w:r>
          </w:p>
        </w:tc>
        <w:tc>
          <w:tcPr>
            <w:tcW w:w="782" w:type="dxa"/>
            <w:shd w:val="clear" w:color="auto" w:fill="auto"/>
            <w:noWrap/>
            <w:hideMark/>
          </w:tcPr>
          <w:p w14:paraId="4F7A655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261 021,5</w:t>
            </w:r>
          </w:p>
        </w:tc>
      </w:tr>
      <w:tr w:rsidR="003C5D00" w:rsidRPr="003C5D00" w14:paraId="562CFEC8" w14:textId="77777777" w:rsidTr="003C5D00">
        <w:trPr>
          <w:trHeight w:val="255"/>
        </w:trPr>
        <w:tc>
          <w:tcPr>
            <w:tcW w:w="4034" w:type="dxa"/>
            <w:shd w:val="clear" w:color="auto" w:fill="auto"/>
            <w:hideMark/>
          </w:tcPr>
          <w:p w14:paraId="034206D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Федеральный проект «Спорт - норма жизни»</w:t>
            </w:r>
          </w:p>
        </w:tc>
        <w:tc>
          <w:tcPr>
            <w:tcW w:w="422" w:type="dxa"/>
            <w:shd w:val="clear" w:color="auto" w:fill="auto"/>
            <w:noWrap/>
            <w:hideMark/>
          </w:tcPr>
          <w:p w14:paraId="170C15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5993C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22" w:type="dxa"/>
            <w:shd w:val="clear" w:color="auto" w:fill="auto"/>
            <w:hideMark/>
          </w:tcPr>
          <w:p w14:paraId="22A2C2B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18 5 P5 00000</w:t>
            </w:r>
          </w:p>
        </w:tc>
        <w:tc>
          <w:tcPr>
            <w:tcW w:w="561" w:type="dxa"/>
            <w:shd w:val="clear" w:color="auto" w:fill="auto"/>
            <w:noWrap/>
            <w:hideMark/>
          </w:tcPr>
          <w:p w14:paraId="59143B6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783780E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04584D3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34 321,4</w:t>
            </w:r>
          </w:p>
        </w:tc>
        <w:tc>
          <w:tcPr>
            <w:tcW w:w="920" w:type="dxa"/>
            <w:shd w:val="clear" w:color="auto" w:fill="auto"/>
            <w:noWrap/>
            <w:hideMark/>
          </w:tcPr>
          <w:p w14:paraId="4A97459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290 000,0</w:t>
            </w:r>
          </w:p>
        </w:tc>
        <w:tc>
          <w:tcPr>
            <w:tcW w:w="782" w:type="dxa"/>
            <w:shd w:val="clear" w:color="auto" w:fill="auto"/>
            <w:noWrap/>
            <w:hideMark/>
          </w:tcPr>
          <w:p w14:paraId="2854BEE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261 021,5</w:t>
            </w:r>
          </w:p>
        </w:tc>
      </w:tr>
      <w:tr w:rsidR="003C5D00" w:rsidRPr="003C5D00" w14:paraId="78D6C572" w14:textId="77777777" w:rsidTr="003C5D00">
        <w:trPr>
          <w:trHeight w:val="255"/>
        </w:trPr>
        <w:tc>
          <w:tcPr>
            <w:tcW w:w="4034" w:type="dxa"/>
            <w:shd w:val="clear" w:color="auto" w:fill="auto"/>
            <w:hideMark/>
          </w:tcPr>
          <w:p w14:paraId="17372E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Капитальные вложения в муниципальные объекты физической культуры и спорта</w:t>
            </w:r>
          </w:p>
        </w:tc>
        <w:tc>
          <w:tcPr>
            <w:tcW w:w="422" w:type="dxa"/>
            <w:shd w:val="clear" w:color="auto" w:fill="auto"/>
            <w:noWrap/>
            <w:hideMark/>
          </w:tcPr>
          <w:p w14:paraId="3AFDCB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584BD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22" w:type="dxa"/>
            <w:shd w:val="clear" w:color="auto" w:fill="auto"/>
            <w:hideMark/>
          </w:tcPr>
          <w:p w14:paraId="4068B97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18 5 P5 S4220</w:t>
            </w:r>
          </w:p>
        </w:tc>
        <w:tc>
          <w:tcPr>
            <w:tcW w:w="561" w:type="dxa"/>
            <w:shd w:val="clear" w:color="auto" w:fill="auto"/>
            <w:noWrap/>
            <w:hideMark/>
          </w:tcPr>
          <w:p w14:paraId="0CA0E6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13B77A2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0D689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34 321,4</w:t>
            </w:r>
          </w:p>
        </w:tc>
        <w:tc>
          <w:tcPr>
            <w:tcW w:w="920" w:type="dxa"/>
            <w:shd w:val="clear" w:color="auto" w:fill="auto"/>
            <w:noWrap/>
            <w:hideMark/>
          </w:tcPr>
          <w:p w14:paraId="41754B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290 000,0</w:t>
            </w:r>
          </w:p>
        </w:tc>
        <w:tc>
          <w:tcPr>
            <w:tcW w:w="782" w:type="dxa"/>
            <w:shd w:val="clear" w:color="auto" w:fill="auto"/>
            <w:noWrap/>
            <w:hideMark/>
          </w:tcPr>
          <w:p w14:paraId="4BD657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261 021,5</w:t>
            </w:r>
          </w:p>
        </w:tc>
      </w:tr>
      <w:tr w:rsidR="003C5D00" w:rsidRPr="003C5D00" w14:paraId="1D77424E" w14:textId="77777777" w:rsidTr="003C5D00">
        <w:trPr>
          <w:trHeight w:val="255"/>
        </w:trPr>
        <w:tc>
          <w:tcPr>
            <w:tcW w:w="4034" w:type="dxa"/>
            <w:shd w:val="clear" w:color="auto" w:fill="auto"/>
            <w:hideMark/>
          </w:tcPr>
          <w:p w14:paraId="62618EF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Капитальные вложения в объекты государственной (муниципальной) собственности</w:t>
            </w:r>
          </w:p>
        </w:tc>
        <w:tc>
          <w:tcPr>
            <w:tcW w:w="422" w:type="dxa"/>
            <w:shd w:val="clear" w:color="auto" w:fill="auto"/>
            <w:noWrap/>
            <w:hideMark/>
          </w:tcPr>
          <w:p w14:paraId="53B5760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37D2F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22" w:type="dxa"/>
            <w:shd w:val="clear" w:color="auto" w:fill="auto"/>
            <w:hideMark/>
          </w:tcPr>
          <w:p w14:paraId="248E56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18 5 P5 S4220</w:t>
            </w:r>
          </w:p>
        </w:tc>
        <w:tc>
          <w:tcPr>
            <w:tcW w:w="561" w:type="dxa"/>
            <w:shd w:val="clear" w:color="auto" w:fill="auto"/>
            <w:noWrap/>
            <w:hideMark/>
          </w:tcPr>
          <w:p w14:paraId="03995F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400</w:t>
            </w:r>
          </w:p>
        </w:tc>
        <w:tc>
          <w:tcPr>
            <w:tcW w:w="982" w:type="dxa"/>
            <w:shd w:val="clear" w:color="auto" w:fill="auto"/>
            <w:noWrap/>
            <w:hideMark/>
          </w:tcPr>
          <w:p w14:paraId="2DEC5E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FE229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34 321,4</w:t>
            </w:r>
          </w:p>
        </w:tc>
        <w:tc>
          <w:tcPr>
            <w:tcW w:w="920" w:type="dxa"/>
            <w:shd w:val="clear" w:color="auto" w:fill="auto"/>
            <w:noWrap/>
            <w:hideMark/>
          </w:tcPr>
          <w:p w14:paraId="0265370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290 000,0</w:t>
            </w:r>
          </w:p>
        </w:tc>
        <w:tc>
          <w:tcPr>
            <w:tcW w:w="782" w:type="dxa"/>
            <w:shd w:val="clear" w:color="auto" w:fill="auto"/>
            <w:noWrap/>
            <w:hideMark/>
          </w:tcPr>
          <w:p w14:paraId="7FFCB9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261 021,5</w:t>
            </w:r>
          </w:p>
        </w:tc>
      </w:tr>
      <w:tr w:rsidR="003C5D00" w:rsidRPr="003C5D00" w14:paraId="75E80C9A" w14:textId="77777777" w:rsidTr="003C5D00">
        <w:trPr>
          <w:trHeight w:val="255"/>
        </w:trPr>
        <w:tc>
          <w:tcPr>
            <w:tcW w:w="4034" w:type="dxa"/>
            <w:shd w:val="clear" w:color="auto" w:fill="auto"/>
            <w:hideMark/>
          </w:tcPr>
          <w:p w14:paraId="033761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Бюджетные инвестиции</w:t>
            </w:r>
          </w:p>
        </w:tc>
        <w:tc>
          <w:tcPr>
            <w:tcW w:w="422" w:type="dxa"/>
            <w:shd w:val="clear" w:color="auto" w:fill="auto"/>
            <w:noWrap/>
            <w:hideMark/>
          </w:tcPr>
          <w:p w14:paraId="7EA0C0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7F39FF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22" w:type="dxa"/>
            <w:shd w:val="clear" w:color="auto" w:fill="auto"/>
            <w:hideMark/>
          </w:tcPr>
          <w:p w14:paraId="584BB1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18 5 P5 S4220</w:t>
            </w:r>
          </w:p>
        </w:tc>
        <w:tc>
          <w:tcPr>
            <w:tcW w:w="561" w:type="dxa"/>
            <w:shd w:val="clear" w:color="auto" w:fill="auto"/>
            <w:noWrap/>
            <w:hideMark/>
          </w:tcPr>
          <w:p w14:paraId="6AE16F9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410</w:t>
            </w:r>
          </w:p>
        </w:tc>
        <w:tc>
          <w:tcPr>
            <w:tcW w:w="982" w:type="dxa"/>
            <w:shd w:val="clear" w:color="auto" w:fill="auto"/>
            <w:noWrap/>
            <w:hideMark/>
          </w:tcPr>
          <w:p w14:paraId="6582F6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823" w:type="dxa"/>
            <w:shd w:val="clear" w:color="auto" w:fill="auto"/>
            <w:noWrap/>
            <w:hideMark/>
          </w:tcPr>
          <w:p w14:paraId="6C32D14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34 164,2</w:t>
            </w:r>
          </w:p>
        </w:tc>
        <w:tc>
          <w:tcPr>
            <w:tcW w:w="920" w:type="dxa"/>
            <w:shd w:val="clear" w:color="auto" w:fill="auto"/>
            <w:noWrap/>
            <w:hideMark/>
          </w:tcPr>
          <w:p w14:paraId="7492D2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288 780,0</w:t>
            </w:r>
          </w:p>
        </w:tc>
        <w:tc>
          <w:tcPr>
            <w:tcW w:w="782" w:type="dxa"/>
            <w:shd w:val="clear" w:color="auto" w:fill="auto"/>
            <w:noWrap/>
            <w:hideMark/>
          </w:tcPr>
          <w:p w14:paraId="3F8F42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259 874,8</w:t>
            </w:r>
          </w:p>
        </w:tc>
      </w:tr>
      <w:tr w:rsidR="003C5D00" w:rsidRPr="003C5D00" w14:paraId="57ADDF13" w14:textId="77777777" w:rsidTr="003C5D00">
        <w:trPr>
          <w:trHeight w:val="255"/>
        </w:trPr>
        <w:tc>
          <w:tcPr>
            <w:tcW w:w="4034" w:type="dxa"/>
            <w:shd w:val="clear" w:color="auto" w:fill="auto"/>
            <w:hideMark/>
          </w:tcPr>
          <w:p w14:paraId="623867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Бюджетные инвестиции</w:t>
            </w:r>
          </w:p>
        </w:tc>
        <w:tc>
          <w:tcPr>
            <w:tcW w:w="422" w:type="dxa"/>
            <w:shd w:val="clear" w:color="auto" w:fill="auto"/>
            <w:noWrap/>
            <w:hideMark/>
          </w:tcPr>
          <w:p w14:paraId="28E2E2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322033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1101</w:t>
            </w:r>
          </w:p>
        </w:tc>
        <w:tc>
          <w:tcPr>
            <w:tcW w:w="1122" w:type="dxa"/>
            <w:shd w:val="clear" w:color="auto" w:fill="auto"/>
            <w:hideMark/>
          </w:tcPr>
          <w:p w14:paraId="6AE348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18 5 P5 S4220</w:t>
            </w:r>
          </w:p>
        </w:tc>
        <w:tc>
          <w:tcPr>
            <w:tcW w:w="561" w:type="dxa"/>
            <w:shd w:val="clear" w:color="auto" w:fill="auto"/>
            <w:noWrap/>
            <w:hideMark/>
          </w:tcPr>
          <w:p w14:paraId="2C5D59F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410</w:t>
            </w:r>
          </w:p>
        </w:tc>
        <w:tc>
          <w:tcPr>
            <w:tcW w:w="982" w:type="dxa"/>
            <w:shd w:val="clear" w:color="auto" w:fill="auto"/>
            <w:noWrap/>
            <w:hideMark/>
          </w:tcPr>
          <w:p w14:paraId="1450CA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7A838F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157,2</w:t>
            </w:r>
          </w:p>
        </w:tc>
        <w:tc>
          <w:tcPr>
            <w:tcW w:w="920" w:type="dxa"/>
            <w:shd w:val="clear" w:color="auto" w:fill="auto"/>
            <w:noWrap/>
            <w:hideMark/>
          </w:tcPr>
          <w:p w14:paraId="242C92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1 220,0</w:t>
            </w:r>
          </w:p>
        </w:tc>
        <w:tc>
          <w:tcPr>
            <w:tcW w:w="782" w:type="dxa"/>
            <w:shd w:val="clear" w:color="auto" w:fill="auto"/>
            <w:noWrap/>
            <w:hideMark/>
          </w:tcPr>
          <w:p w14:paraId="5D09AFE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1 146,7</w:t>
            </w:r>
          </w:p>
        </w:tc>
      </w:tr>
      <w:tr w:rsidR="003C5D00" w:rsidRPr="003C5D00" w14:paraId="527C27D3" w14:textId="77777777" w:rsidTr="003C5D00">
        <w:trPr>
          <w:trHeight w:val="255"/>
        </w:trPr>
        <w:tc>
          <w:tcPr>
            <w:tcW w:w="4034" w:type="dxa"/>
            <w:shd w:val="clear" w:color="auto" w:fill="auto"/>
            <w:hideMark/>
          </w:tcPr>
          <w:p w14:paraId="4453B18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Спорт высших достижений</w:t>
            </w:r>
          </w:p>
        </w:tc>
        <w:tc>
          <w:tcPr>
            <w:tcW w:w="422" w:type="dxa"/>
            <w:shd w:val="clear" w:color="auto" w:fill="auto"/>
            <w:noWrap/>
            <w:hideMark/>
          </w:tcPr>
          <w:p w14:paraId="59CF12F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78165B2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1103</w:t>
            </w:r>
          </w:p>
        </w:tc>
        <w:tc>
          <w:tcPr>
            <w:tcW w:w="1122" w:type="dxa"/>
            <w:shd w:val="clear" w:color="auto" w:fill="auto"/>
            <w:hideMark/>
          </w:tcPr>
          <w:p w14:paraId="0CB4AC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561" w:type="dxa"/>
            <w:shd w:val="clear" w:color="auto" w:fill="auto"/>
            <w:noWrap/>
            <w:hideMark/>
          </w:tcPr>
          <w:p w14:paraId="0A5C04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07181B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2D61F2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43 353,0</w:t>
            </w:r>
          </w:p>
        </w:tc>
        <w:tc>
          <w:tcPr>
            <w:tcW w:w="920" w:type="dxa"/>
            <w:shd w:val="clear" w:color="auto" w:fill="auto"/>
            <w:noWrap/>
            <w:hideMark/>
          </w:tcPr>
          <w:p w14:paraId="2B75E44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43 947,9</w:t>
            </w:r>
          </w:p>
        </w:tc>
        <w:tc>
          <w:tcPr>
            <w:tcW w:w="782" w:type="dxa"/>
            <w:shd w:val="clear" w:color="auto" w:fill="auto"/>
            <w:noWrap/>
            <w:hideMark/>
          </w:tcPr>
          <w:p w14:paraId="64C41C3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43 947,9</w:t>
            </w:r>
          </w:p>
        </w:tc>
      </w:tr>
      <w:tr w:rsidR="003C5D00" w:rsidRPr="003C5D00" w14:paraId="13FEE324" w14:textId="77777777" w:rsidTr="003C5D00">
        <w:trPr>
          <w:trHeight w:val="255"/>
        </w:trPr>
        <w:tc>
          <w:tcPr>
            <w:tcW w:w="4034" w:type="dxa"/>
            <w:shd w:val="clear" w:color="auto" w:fill="auto"/>
            <w:hideMark/>
          </w:tcPr>
          <w:p w14:paraId="0010B76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«Спорт»                    </w:t>
            </w:r>
          </w:p>
        </w:tc>
        <w:tc>
          <w:tcPr>
            <w:tcW w:w="422" w:type="dxa"/>
            <w:shd w:val="clear" w:color="auto" w:fill="auto"/>
            <w:noWrap/>
            <w:hideMark/>
          </w:tcPr>
          <w:p w14:paraId="1C59880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31C4F7B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1103</w:t>
            </w:r>
          </w:p>
        </w:tc>
        <w:tc>
          <w:tcPr>
            <w:tcW w:w="1122" w:type="dxa"/>
            <w:shd w:val="clear" w:color="auto" w:fill="auto"/>
            <w:hideMark/>
          </w:tcPr>
          <w:p w14:paraId="6C6040A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05 0 00 00000</w:t>
            </w:r>
          </w:p>
        </w:tc>
        <w:tc>
          <w:tcPr>
            <w:tcW w:w="561" w:type="dxa"/>
            <w:shd w:val="clear" w:color="auto" w:fill="auto"/>
            <w:noWrap/>
            <w:hideMark/>
          </w:tcPr>
          <w:p w14:paraId="439C6B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62C8A5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692ED6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42 852,3</w:t>
            </w:r>
          </w:p>
        </w:tc>
        <w:tc>
          <w:tcPr>
            <w:tcW w:w="920" w:type="dxa"/>
            <w:shd w:val="clear" w:color="auto" w:fill="auto"/>
            <w:noWrap/>
            <w:hideMark/>
          </w:tcPr>
          <w:p w14:paraId="0DAAAD5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43 907,2</w:t>
            </w:r>
          </w:p>
        </w:tc>
        <w:tc>
          <w:tcPr>
            <w:tcW w:w="782" w:type="dxa"/>
            <w:shd w:val="clear" w:color="auto" w:fill="auto"/>
            <w:noWrap/>
            <w:hideMark/>
          </w:tcPr>
          <w:p w14:paraId="67C88E1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43 907,2</w:t>
            </w:r>
          </w:p>
        </w:tc>
      </w:tr>
      <w:tr w:rsidR="003C5D00" w:rsidRPr="003C5D00" w14:paraId="413BE64F" w14:textId="77777777" w:rsidTr="003C5D00">
        <w:trPr>
          <w:trHeight w:val="255"/>
        </w:trPr>
        <w:tc>
          <w:tcPr>
            <w:tcW w:w="4034" w:type="dxa"/>
            <w:shd w:val="clear" w:color="auto" w:fill="auto"/>
            <w:hideMark/>
          </w:tcPr>
          <w:p w14:paraId="345CA21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«Развитие физической культуры и спорта»</w:t>
            </w:r>
          </w:p>
        </w:tc>
        <w:tc>
          <w:tcPr>
            <w:tcW w:w="422" w:type="dxa"/>
            <w:shd w:val="clear" w:color="auto" w:fill="auto"/>
            <w:noWrap/>
            <w:hideMark/>
          </w:tcPr>
          <w:p w14:paraId="60C20C5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0F5F445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1103</w:t>
            </w:r>
          </w:p>
        </w:tc>
        <w:tc>
          <w:tcPr>
            <w:tcW w:w="1122" w:type="dxa"/>
            <w:shd w:val="clear" w:color="auto" w:fill="auto"/>
            <w:hideMark/>
          </w:tcPr>
          <w:p w14:paraId="54CE5B7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05 1 00 00000</w:t>
            </w:r>
          </w:p>
        </w:tc>
        <w:tc>
          <w:tcPr>
            <w:tcW w:w="561" w:type="dxa"/>
            <w:shd w:val="clear" w:color="auto" w:fill="auto"/>
            <w:noWrap/>
            <w:hideMark/>
          </w:tcPr>
          <w:p w14:paraId="0B976FC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4BA7B1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B4BD34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239,0</w:t>
            </w:r>
          </w:p>
        </w:tc>
        <w:tc>
          <w:tcPr>
            <w:tcW w:w="920" w:type="dxa"/>
            <w:shd w:val="clear" w:color="auto" w:fill="auto"/>
            <w:noWrap/>
            <w:hideMark/>
          </w:tcPr>
          <w:p w14:paraId="26F49E1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355,0</w:t>
            </w:r>
          </w:p>
        </w:tc>
        <w:tc>
          <w:tcPr>
            <w:tcW w:w="782" w:type="dxa"/>
            <w:shd w:val="clear" w:color="auto" w:fill="auto"/>
            <w:noWrap/>
            <w:hideMark/>
          </w:tcPr>
          <w:p w14:paraId="116094D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355,0</w:t>
            </w:r>
          </w:p>
        </w:tc>
      </w:tr>
      <w:tr w:rsidR="003C5D00" w:rsidRPr="003C5D00" w14:paraId="08E8FC50" w14:textId="77777777" w:rsidTr="003C5D00">
        <w:trPr>
          <w:trHeight w:val="510"/>
        </w:trPr>
        <w:tc>
          <w:tcPr>
            <w:tcW w:w="4034" w:type="dxa"/>
            <w:shd w:val="clear" w:color="auto" w:fill="auto"/>
            <w:hideMark/>
          </w:tcPr>
          <w:p w14:paraId="31FF407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422" w:type="dxa"/>
            <w:shd w:val="clear" w:color="auto" w:fill="auto"/>
            <w:noWrap/>
            <w:hideMark/>
          </w:tcPr>
          <w:p w14:paraId="2859C27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16854A6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1103</w:t>
            </w:r>
          </w:p>
        </w:tc>
        <w:tc>
          <w:tcPr>
            <w:tcW w:w="1122" w:type="dxa"/>
            <w:shd w:val="clear" w:color="auto" w:fill="auto"/>
            <w:hideMark/>
          </w:tcPr>
          <w:p w14:paraId="1283699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05 1 01 00000</w:t>
            </w:r>
          </w:p>
        </w:tc>
        <w:tc>
          <w:tcPr>
            <w:tcW w:w="561" w:type="dxa"/>
            <w:shd w:val="clear" w:color="auto" w:fill="auto"/>
            <w:noWrap/>
            <w:hideMark/>
          </w:tcPr>
          <w:p w14:paraId="5675C2F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7EC4FE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65DC7B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239,0</w:t>
            </w:r>
          </w:p>
        </w:tc>
        <w:tc>
          <w:tcPr>
            <w:tcW w:w="920" w:type="dxa"/>
            <w:shd w:val="clear" w:color="auto" w:fill="auto"/>
            <w:noWrap/>
            <w:hideMark/>
          </w:tcPr>
          <w:p w14:paraId="36C474C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355,0</w:t>
            </w:r>
          </w:p>
        </w:tc>
        <w:tc>
          <w:tcPr>
            <w:tcW w:w="782" w:type="dxa"/>
            <w:shd w:val="clear" w:color="auto" w:fill="auto"/>
            <w:noWrap/>
            <w:hideMark/>
          </w:tcPr>
          <w:p w14:paraId="29C1BFD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355,0</w:t>
            </w:r>
          </w:p>
        </w:tc>
      </w:tr>
      <w:tr w:rsidR="003C5D00" w:rsidRPr="003C5D00" w14:paraId="54D8B8A6" w14:textId="77777777" w:rsidTr="003C5D00">
        <w:trPr>
          <w:trHeight w:val="510"/>
        </w:trPr>
        <w:tc>
          <w:tcPr>
            <w:tcW w:w="4034" w:type="dxa"/>
            <w:shd w:val="clear" w:color="auto" w:fill="auto"/>
            <w:hideMark/>
          </w:tcPr>
          <w:p w14:paraId="6D2449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Организация и проведение официальных физкультурно-оздоровительных и спортивных мероприятий</w:t>
            </w:r>
          </w:p>
        </w:tc>
        <w:tc>
          <w:tcPr>
            <w:tcW w:w="422" w:type="dxa"/>
            <w:shd w:val="clear" w:color="auto" w:fill="auto"/>
            <w:noWrap/>
            <w:hideMark/>
          </w:tcPr>
          <w:p w14:paraId="243014E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39F2D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1103</w:t>
            </w:r>
          </w:p>
        </w:tc>
        <w:tc>
          <w:tcPr>
            <w:tcW w:w="1122" w:type="dxa"/>
            <w:shd w:val="clear" w:color="auto" w:fill="auto"/>
            <w:hideMark/>
          </w:tcPr>
          <w:p w14:paraId="6CB28E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05 1 01 00570</w:t>
            </w:r>
          </w:p>
        </w:tc>
        <w:tc>
          <w:tcPr>
            <w:tcW w:w="561" w:type="dxa"/>
            <w:shd w:val="clear" w:color="auto" w:fill="auto"/>
            <w:noWrap/>
            <w:hideMark/>
          </w:tcPr>
          <w:p w14:paraId="190093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4629EB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13BA4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239,0</w:t>
            </w:r>
          </w:p>
        </w:tc>
        <w:tc>
          <w:tcPr>
            <w:tcW w:w="920" w:type="dxa"/>
            <w:shd w:val="clear" w:color="auto" w:fill="auto"/>
            <w:noWrap/>
            <w:hideMark/>
          </w:tcPr>
          <w:p w14:paraId="781AF6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355,0</w:t>
            </w:r>
          </w:p>
        </w:tc>
        <w:tc>
          <w:tcPr>
            <w:tcW w:w="782" w:type="dxa"/>
            <w:shd w:val="clear" w:color="auto" w:fill="auto"/>
            <w:noWrap/>
            <w:hideMark/>
          </w:tcPr>
          <w:p w14:paraId="3D7F39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355,0</w:t>
            </w:r>
          </w:p>
        </w:tc>
      </w:tr>
      <w:tr w:rsidR="003C5D00" w:rsidRPr="003C5D00" w14:paraId="620C7EF4" w14:textId="77777777" w:rsidTr="003C5D00">
        <w:trPr>
          <w:trHeight w:val="510"/>
        </w:trPr>
        <w:tc>
          <w:tcPr>
            <w:tcW w:w="4034" w:type="dxa"/>
            <w:shd w:val="clear" w:color="auto" w:fill="auto"/>
            <w:hideMark/>
          </w:tcPr>
          <w:p w14:paraId="19308F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77100A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3D7D9E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1103</w:t>
            </w:r>
          </w:p>
        </w:tc>
        <w:tc>
          <w:tcPr>
            <w:tcW w:w="1122" w:type="dxa"/>
            <w:shd w:val="clear" w:color="auto" w:fill="auto"/>
            <w:hideMark/>
          </w:tcPr>
          <w:p w14:paraId="1726E8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05 1 01 00570</w:t>
            </w:r>
          </w:p>
        </w:tc>
        <w:tc>
          <w:tcPr>
            <w:tcW w:w="561" w:type="dxa"/>
            <w:shd w:val="clear" w:color="auto" w:fill="auto"/>
            <w:noWrap/>
            <w:hideMark/>
          </w:tcPr>
          <w:p w14:paraId="4AB01C3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6136D8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02E99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239,0</w:t>
            </w:r>
          </w:p>
        </w:tc>
        <w:tc>
          <w:tcPr>
            <w:tcW w:w="920" w:type="dxa"/>
            <w:shd w:val="clear" w:color="auto" w:fill="auto"/>
            <w:noWrap/>
            <w:hideMark/>
          </w:tcPr>
          <w:p w14:paraId="66BEFE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355,0</w:t>
            </w:r>
          </w:p>
        </w:tc>
        <w:tc>
          <w:tcPr>
            <w:tcW w:w="782" w:type="dxa"/>
            <w:shd w:val="clear" w:color="auto" w:fill="auto"/>
            <w:noWrap/>
            <w:hideMark/>
          </w:tcPr>
          <w:p w14:paraId="483CDD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355,0</w:t>
            </w:r>
          </w:p>
        </w:tc>
      </w:tr>
      <w:tr w:rsidR="003C5D00" w:rsidRPr="003C5D00" w14:paraId="6D6DAC39" w14:textId="77777777" w:rsidTr="003C5D00">
        <w:trPr>
          <w:trHeight w:val="255"/>
        </w:trPr>
        <w:tc>
          <w:tcPr>
            <w:tcW w:w="4034" w:type="dxa"/>
            <w:shd w:val="clear" w:color="auto" w:fill="auto"/>
            <w:hideMark/>
          </w:tcPr>
          <w:p w14:paraId="146F45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0BD6EB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4F154F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1103</w:t>
            </w:r>
          </w:p>
        </w:tc>
        <w:tc>
          <w:tcPr>
            <w:tcW w:w="1122" w:type="dxa"/>
            <w:shd w:val="clear" w:color="auto" w:fill="auto"/>
            <w:hideMark/>
          </w:tcPr>
          <w:p w14:paraId="7F8F8F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05 1 01 00570</w:t>
            </w:r>
          </w:p>
        </w:tc>
        <w:tc>
          <w:tcPr>
            <w:tcW w:w="561" w:type="dxa"/>
            <w:shd w:val="clear" w:color="auto" w:fill="auto"/>
            <w:noWrap/>
            <w:hideMark/>
          </w:tcPr>
          <w:p w14:paraId="418C24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3858A73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3C13A0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239,0</w:t>
            </w:r>
          </w:p>
        </w:tc>
        <w:tc>
          <w:tcPr>
            <w:tcW w:w="920" w:type="dxa"/>
            <w:shd w:val="clear" w:color="auto" w:fill="auto"/>
            <w:noWrap/>
            <w:hideMark/>
          </w:tcPr>
          <w:p w14:paraId="57F89F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355,0</w:t>
            </w:r>
          </w:p>
        </w:tc>
        <w:tc>
          <w:tcPr>
            <w:tcW w:w="782" w:type="dxa"/>
            <w:shd w:val="clear" w:color="auto" w:fill="auto"/>
            <w:noWrap/>
            <w:hideMark/>
          </w:tcPr>
          <w:p w14:paraId="780EDE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355,0</w:t>
            </w:r>
          </w:p>
        </w:tc>
      </w:tr>
      <w:tr w:rsidR="003C5D00" w:rsidRPr="003C5D00" w14:paraId="5A4809BD" w14:textId="77777777" w:rsidTr="003C5D00">
        <w:trPr>
          <w:trHeight w:val="255"/>
        </w:trPr>
        <w:tc>
          <w:tcPr>
            <w:tcW w:w="4034" w:type="dxa"/>
            <w:shd w:val="clear" w:color="auto" w:fill="auto"/>
            <w:hideMark/>
          </w:tcPr>
          <w:p w14:paraId="2375051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«Подготовка спортивного резерва»</w:t>
            </w:r>
          </w:p>
        </w:tc>
        <w:tc>
          <w:tcPr>
            <w:tcW w:w="422" w:type="dxa"/>
            <w:shd w:val="clear" w:color="auto" w:fill="auto"/>
            <w:noWrap/>
            <w:hideMark/>
          </w:tcPr>
          <w:p w14:paraId="5B51ED7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7110F14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1103</w:t>
            </w:r>
          </w:p>
        </w:tc>
        <w:tc>
          <w:tcPr>
            <w:tcW w:w="1122" w:type="dxa"/>
            <w:shd w:val="clear" w:color="auto" w:fill="auto"/>
            <w:hideMark/>
          </w:tcPr>
          <w:p w14:paraId="32064B2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05 3 00 00000</w:t>
            </w:r>
          </w:p>
        </w:tc>
        <w:tc>
          <w:tcPr>
            <w:tcW w:w="561" w:type="dxa"/>
            <w:shd w:val="clear" w:color="auto" w:fill="auto"/>
            <w:noWrap/>
            <w:hideMark/>
          </w:tcPr>
          <w:p w14:paraId="367ED15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3A31E83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27A5AE1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42 613,3</w:t>
            </w:r>
          </w:p>
        </w:tc>
        <w:tc>
          <w:tcPr>
            <w:tcW w:w="920" w:type="dxa"/>
            <w:shd w:val="clear" w:color="auto" w:fill="auto"/>
            <w:noWrap/>
            <w:hideMark/>
          </w:tcPr>
          <w:p w14:paraId="1A147FB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43 552,2</w:t>
            </w:r>
          </w:p>
        </w:tc>
        <w:tc>
          <w:tcPr>
            <w:tcW w:w="782" w:type="dxa"/>
            <w:shd w:val="clear" w:color="auto" w:fill="auto"/>
            <w:noWrap/>
            <w:hideMark/>
          </w:tcPr>
          <w:p w14:paraId="1F74AE1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43 552,2</w:t>
            </w:r>
          </w:p>
        </w:tc>
      </w:tr>
      <w:tr w:rsidR="003C5D00" w:rsidRPr="003C5D00" w14:paraId="58B5F2D3" w14:textId="77777777" w:rsidTr="003C5D00">
        <w:trPr>
          <w:trHeight w:val="255"/>
        </w:trPr>
        <w:tc>
          <w:tcPr>
            <w:tcW w:w="4034" w:type="dxa"/>
            <w:shd w:val="clear" w:color="auto" w:fill="auto"/>
            <w:hideMark/>
          </w:tcPr>
          <w:p w14:paraId="18AA7FE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Основное мероприятие «Подготовка спортивных сборных команд»</w:t>
            </w:r>
          </w:p>
        </w:tc>
        <w:tc>
          <w:tcPr>
            <w:tcW w:w="422" w:type="dxa"/>
            <w:shd w:val="clear" w:color="auto" w:fill="auto"/>
            <w:noWrap/>
            <w:hideMark/>
          </w:tcPr>
          <w:p w14:paraId="5FF8F45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6CC2956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1103</w:t>
            </w:r>
          </w:p>
        </w:tc>
        <w:tc>
          <w:tcPr>
            <w:tcW w:w="1122" w:type="dxa"/>
            <w:shd w:val="clear" w:color="auto" w:fill="auto"/>
            <w:hideMark/>
          </w:tcPr>
          <w:p w14:paraId="7FE99A0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05 3 01 00000</w:t>
            </w:r>
          </w:p>
        </w:tc>
        <w:tc>
          <w:tcPr>
            <w:tcW w:w="561" w:type="dxa"/>
            <w:shd w:val="clear" w:color="auto" w:fill="auto"/>
            <w:noWrap/>
            <w:hideMark/>
          </w:tcPr>
          <w:p w14:paraId="3FC6FF0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5033369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57C31B4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42 613,3</w:t>
            </w:r>
          </w:p>
        </w:tc>
        <w:tc>
          <w:tcPr>
            <w:tcW w:w="920" w:type="dxa"/>
            <w:shd w:val="clear" w:color="auto" w:fill="auto"/>
            <w:noWrap/>
            <w:hideMark/>
          </w:tcPr>
          <w:p w14:paraId="72FA180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43 552,2</w:t>
            </w:r>
          </w:p>
        </w:tc>
        <w:tc>
          <w:tcPr>
            <w:tcW w:w="782" w:type="dxa"/>
            <w:shd w:val="clear" w:color="auto" w:fill="auto"/>
            <w:noWrap/>
            <w:hideMark/>
          </w:tcPr>
          <w:p w14:paraId="7F78CF4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43 552,2</w:t>
            </w:r>
          </w:p>
        </w:tc>
      </w:tr>
      <w:tr w:rsidR="003C5D00" w:rsidRPr="003C5D00" w14:paraId="0D8EB651" w14:textId="77777777" w:rsidTr="003C5D00">
        <w:trPr>
          <w:trHeight w:val="255"/>
        </w:trPr>
        <w:tc>
          <w:tcPr>
            <w:tcW w:w="4034" w:type="dxa"/>
            <w:shd w:val="clear" w:color="auto" w:fill="auto"/>
            <w:hideMark/>
          </w:tcPr>
          <w:p w14:paraId="57315C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Обеспечение членов спортивных сборных команд спортивной экипировкой</w:t>
            </w:r>
          </w:p>
        </w:tc>
        <w:tc>
          <w:tcPr>
            <w:tcW w:w="422" w:type="dxa"/>
            <w:shd w:val="clear" w:color="auto" w:fill="auto"/>
            <w:noWrap/>
            <w:hideMark/>
          </w:tcPr>
          <w:p w14:paraId="1BB657C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3D52D08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1103</w:t>
            </w:r>
          </w:p>
        </w:tc>
        <w:tc>
          <w:tcPr>
            <w:tcW w:w="1122" w:type="dxa"/>
            <w:shd w:val="clear" w:color="auto" w:fill="auto"/>
            <w:hideMark/>
          </w:tcPr>
          <w:p w14:paraId="2D1787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05 3 01 00560</w:t>
            </w:r>
          </w:p>
        </w:tc>
        <w:tc>
          <w:tcPr>
            <w:tcW w:w="561" w:type="dxa"/>
            <w:shd w:val="clear" w:color="auto" w:fill="auto"/>
            <w:noWrap/>
            <w:hideMark/>
          </w:tcPr>
          <w:p w14:paraId="7AC31C0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2A17C32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6CA5FA5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437,0</w:t>
            </w:r>
          </w:p>
        </w:tc>
        <w:tc>
          <w:tcPr>
            <w:tcW w:w="920" w:type="dxa"/>
            <w:shd w:val="clear" w:color="auto" w:fill="auto"/>
            <w:noWrap/>
            <w:hideMark/>
          </w:tcPr>
          <w:p w14:paraId="3681D9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437,0</w:t>
            </w:r>
          </w:p>
        </w:tc>
        <w:tc>
          <w:tcPr>
            <w:tcW w:w="782" w:type="dxa"/>
            <w:shd w:val="clear" w:color="auto" w:fill="auto"/>
            <w:noWrap/>
            <w:hideMark/>
          </w:tcPr>
          <w:p w14:paraId="2E8709C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437,0</w:t>
            </w:r>
          </w:p>
        </w:tc>
      </w:tr>
      <w:tr w:rsidR="003C5D00" w:rsidRPr="003C5D00" w14:paraId="549CB0D5" w14:textId="77777777" w:rsidTr="003C5D00">
        <w:trPr>
          <w:trHeight w:val="510"/>
        </w:trPr>
        <w:tc>
          <w:tcPr>
            <w:tcW w:w="4034" w:type="dxa"/>
            <w:shd w:val="clear" w:color="auto" w:fill="auto"/>
            <w:hideMark/>
          </w:tcPr>
          <w:p w14:paraId="36F4FC8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6F89466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005E921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1103</w:t>
            </w:r>
          </w:p>
        </w:tc>
        <w:tc>
          <w:tcPr>
            <w:tcW w:w="1122" w:type="dxa"/>
            <w:shd w:val="clear" w:color="auto" w:fill="auto"/>
            <w:hideMark/>
          </w:tcPr>
          <w:p w14:paraId="471770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05 3 01 00560</w:t>
            </w:r>
          </w:p>
        </w:tc>
        <w:tc>
          <w:tcPr>
            <w:tcW w:w="561" w:type="dxa"/>
            <w:shd w:val="clear" w:color="auto" w:fill="auto"/>
            <w:noWrap/>
            <w:hideMark/>
          </w:tcPr>
          <w:p w14:paraId="6951DF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050373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07669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437,0</w:t>
            </w:r>
          </w:p>
        </w:tc>
        <w:tc>
          <w:tcPr>
            <w:tcW w:w="920" w:type="dxa"/>
            <w:shd w:val="clear" w:color="auto" w:fill="auto"/>
            <w:noWrap/>
            <w:hideMark/>
          </w:tcPr>
          <w:p w14:paraId="09CAB5E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437,0</w:t>
            </w:r>
          </w:p>
        </w:tc>
        <w:tc>
          <w:tcPr>
            <w:tcW w:w="782" w:type="dxa"/>
            <w:shd w:val="clear" w:color="auto" w:fill="auto"/>
            <w:noWrap/>
            <w:hideMark/>
          </w:tcPr>
          <w:p w14:paraId="40B0AAF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437,0</w:t>
            </w:r>
          </w:p>
        </w:tc>
      </w:tr>
      <w:tr w:rsidR="003C5D00" w:rsidRPr="003C5D00" w14:paraId="6AECD6EE" w14:textId="77777777" w:rsidTr="003C5D00">
        <w:trPr>
          <w:trHeight w:val="255"/>
        </w:trPr>
        <w:tc>
          <w:tcPr>
            <w:tcW w:w="4034" w:type="dxa"/>
            <w:shd w:val="clear" w:color="auto" w:fill="auto"/>
            <w:hideMark/>
          </w:tcPr>
          <w:p w14:paraId="1A38BE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0DE027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B61FCF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1103</w:t>
            </w:r>
          </w:p>
        </w:tc>
        <w:tc>
          <w:tcPr>
            <w:tcW w:w="1122" w:type="dxa"/>
            <w:shd w:val="clear" w:color="auto" w:fill="auto"/>
            <w:hideMark/>
          </w:tcPr>
          <w:p w14:paraId="29317D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05 3 01 00560</w:t>
            </w:r>
          </w:p>
        </w:tc>
        <w:tc>
          <w:tcPr>
            <w:tcW w:w="561" w:type="dxa"/>
            <w:shd w:val="clear" w:color="auto" w:fill="auto"/>
            <w:noWrap/>
            <w:hideMark/>
          </w:tcPr>
          <w:p w14:paraId="6AAD0F1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0C2970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2CCFA0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437,0</w:t>
            </w:r>
          </w:p>
        </w:tc>
        <w:tc>
          <w:tcPr>
            <w:tcW w:w="920" w:type="dxa"/>
            <w:shd w:val="clear" w:color="auto" w:fill="auto"/>
            <w:noWrap/>
            <w:hideMark/>
          </w:tcPr>
          <w:p w14:paraId="3455A8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437,0</w:t>
            </w:r>
          </w:p>
        </w:tc>
        <w:tc>
          <w:tcPr>
            <w:tcW w:w="782" w:type="dxa"/>
            <w:shd w:val="clear" w:color="auto" w:fill="auto"/>
            <w:noWrap/>
            <w:hideMark/>
          </w:tcPr>
          <w:p w14:paraId="552797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437,0</w:t>
            </w:r>
          </w:p>
        </w:tc>
      </w:tr>
      <w:tr w:rsidR="003C5D00" w:rsidRPr="003C5D00" w14:paraId="36475349" w14:textId="77777777" w:rsidTr="003C5D00">
        <w:trPr>
          <w:trHeight w:val="510"/>
        </w:trPr>
        <w:tc>
          <w:tcPr>
            <w:tcW w:w="4034" w:type="dxa"/>
            <w:shd w:val="clear" w:color="auto" w:fill="auto"/>
            <w:hideMark/>
          </w:tcPr>
          <w:p w14:paraId="1AFE4D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422" w:type="dxa"/>
            <w:shd w:val="clear" w:color="auto" w:fill="auto"/>
            <w:noWrap/>
            <w:hideMark/>
          </w:tcPr>
          <w:p w14:paraId="28FD01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0D3B07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1103</w:t>
            </w:r>
          </w:p>
        </w:tc>
        <w:tc>
          <w:tcPr>
            <w:tcW w:w="1122" w:type="dxa"/>
            <w:shd w:val="clear" w:color="auto" w:fill="auto"/>
            <w:hideMark/>
          </w:tcPr>
          <w:p w14:paraId="2C96583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05 3 01 06150</w:t>
            </w:r>
          </w:p>
        </w:tc>
        <w:tc>
          <w:tcPr>
            <w:tcW w:w="561" w:type="dxa"/>
            <w:shd w:val="clear" w:color="auto" w:fill="auto"/>
            <w:noWrap/>
            <w:hideMark/>
          </w:tcPr>
          <w:p w14:paraId="1EC3499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44EAF94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568EC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42 176,3</w:t>
            </w:r>
          </w:p>
        </w:tc>
        <w:tc>
          <w:tcPr>
            <w:tcW w:w="920" w:type="dxa"/>
            <w:shd w:val="clear" w:color="auto" w:fill="auto"/>
            <w:noWrap/>
            <w:hideMark/>
          </w:tcPr>
          <w:p w14:paraId="254427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43 115,2</w:t>
            </w:r>
          </w:p>
        </w:tc>
        <w:tc>
          <w:tcPr>
            <w:tcW w:w="782" w:type="dxa"/>
            <w:shd w:val="clear" w:color="auto" w:fill="auto"/>
            <w:noWrap/>
            <w:hideMark/>
          </w:tcPr>
          <w:p w14:paraId="429A58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43 115,2</w:t>
            </w:r>
          </w:p>
        </w:tc>
      </w:tr>
      <w:tr w:rsidR="003C5D00" w:rsidRPr="003C5D00" w14:paraId="0B2E513E" w14:textId="77777777" w:rsidTr="003C5D00">
        <w:trPr>
          <w:trHeight w:val="510"/>
        </w:trPr>
        <w:tc>
          <w:tcPr>
            <w:tcW w:w="4034" w:type="dxa"/>
            <w:shd w:val="clear" w:color="auto" w:fill="auto"/>
            <w:hideMark/>
          </w:tcPr>
          <w:p w14:paraId="6952EA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2D0813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9DAFD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1103</w:t>
            </w:r>
          </w:p>
        </w:tc>
        <w:tc>
          <w:tcPr>
            <w:tcW w:w="1122" w:type="dxa"/>
            <w:shd w:val="clear" w:color="auto" w:fill="auto"/>
            <w:hideMark/>
          </w:tcPr>
          <w:p w14:paraId="514090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05 3 01 06150</w:t>
            </w:r>
          </w:p>
        </w:tc>
        <w:tc>
          <w:tcPr>
            <w:tcW w:w="561" w:type="dxa"/>
            <w:shd w:val="clear" w:color="auto" w:fill="auto"/>
            <w:noWrap/>
            <w:hideMark/>
          </w:tcPr>
          <w:p w14:paraId="34FE2D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162C3A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9C60C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42 176,3</w:t>
            </w:r>
          </w:p>
        </w:tc>
        <w:tc>
          <w:tcPr>
            <w:tcW w:w="920" w:type="dxa"/>
            <w:shd w:val="clear" w:color="auto" w:fill="auto"/>
            <w:noWrap/>
            <w:hideMark/>
          </w:tcPr>
          <w:p w14:paraId="7DE599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43 115,2</w:t>
            </w:r>
          </w:p>
        </w:tc>
        <w:tc>
          <w:tcPr>
            <w:tcW w:w="782" w:type="dxa"/>
            <w:shd w:val="clear" w:color="auto" w:fill="auto"/>
            <w:noWrap/>
            <w:hideMark/>
          </w:tcPr>
          <w:p w14:paraId="6C4416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43 115,2</w:t>
            </w:r>
          </w:p>
        </w:tc>
      </w:tr>
      <w:tr w:rsidR="003C5D00" w:rsidRPr="003C5D00" w14:paraId="6DE031E7" w14:textId="77777777" w:rsidTr="003C5D00">
        <w:trPr>
          <w:trHeight w:val="255"/>
        </w:trPr>
        <w:tc>
          <w:tcPr>
            <w:tcW w:w="4034" w:type="dxa"/>
            <w:shd w:val="clear" w:color="auto" w:fill="auto"/>
            <w:hideMark/>
          </w:tcPr>
          <w:p w14:paraId="0AEF5E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1BFA46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B7F6AA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1103</w:t>
            </w:r>
          </w:p>
        </w:tc>
        <w:tc>
          <w:tcPr>
            <w:tcW w:w="1122" w:type="dxa"/>
            <w:shd w:val="clear" w:color="auto" w:fill="auto"/>
            <w:hideMark/>
          </w:tcPr>
          <w:p w14:paraId="122C6FB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05 3 01 06150</w:t>
            </w:r>
          </w:p>
        </w:tc>
        <w:tc>
          <w:tcPr>
            <w:tcW w:w="561" w:type="dxa"/>
            <w:shd w:val="clear" w:color="auto" w:fill="auto"/>
            <w:noWrap/>
            <w:hideMark/>
          </w:tcPr>
          <w:p w14:paraId="4DC6F63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64E1101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293360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42 176,3</w:t>
            </w:r>
          </w:p>
        </w:tc>
        <w:tc>
          <w:tcPr>
            <w:tcW w:w="920" w:type="dxa"/>
            <w:shd w:val="clear" w:color="auto" w:fill="auto"/>
            <w:noWrap/>
            <w:hideMark/>
          </w:tcPr>
          <w:p w14:paraId="3310C5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43 115,2</w:t>
            </w:r>
          </w:p>
        </w:tc>
        <w:tc>
          <w:tcPr>
            <w:tcW w:w="782" w:type="dxa"/>
            <w:shd w:val="clear" w:color="auto" w:fill="auto"/>
            <w:noWrap/>
            <w:hideMark/>
          </w:tcPr>
          <w:p w14:paraId="257AAA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43 115,2</w:t>
            </w:r>
          </w:p>
        </w:tc>
      </w:tr>
      <w:tr w:rsidR="003C5D00" w:rsidRPr="003C5D00" w14:paraId="3F3096E0" w14:textId="77777777" w:rsidTr="003C5D00">
        <w:trPr>
          <w:trHeight w:val="510"/>
        </w:trPr>
        <w:tc>
          <w:tcPr>
            <w:tcW w:w="4034" w:type="dxa"/>
            <w:shd w:val="clear" w:color="auto" w:fill="auto"/>
            <w:hideMark/>
          </w:tcPr>
          <w:p w14:paraId="4CE760C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«Безопасность и обеспечение безопасности жизнедеятельности населения»                    </w:t>
            </w:r>
          </w:p>
        </w:tc>
        <w:tc>
          <w:tcPr>
            <w:tcW w:w="422" w:type="dxa"/>
            <w:shd w:val="clear" w:color="auto" w:fill="auto"/>
            <w:noWrap/>
            <w:hideMark/>
          </w:tcPr>
          <w:p w14:paraId="6378A7D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26CC562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1103</w:t>
            </w:r>
          </w:p>
        </w:tc>
        <w:tc>
          <w:tcPr>
            <w:tcW w:w="1122" w:type="dxa"/>
            <w:shd w:val="clear" w:color="auto" w:fill="auto"/>
            <w:hideMark/>
          </w:tcPr>
          <w:p w14:paraId="0812B91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08 0 00 00000</w:t>
            </w:r>
          </w:p>
        </w:tc>
        <w:tc>
          <w:tcPr>
            <w:tcW w:w="561" w:type="dxa"/>
            <w:shd w:val="clear" w:color="auto" w:fill="auto"/>
            <w:noWrap/>
            <w:hideMark/>
          </w:tcPr>
          <w:p w14:paraId="515473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2FD7AA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FC75BD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460,0</w:t>
            </w:r>
          </w:p>
        </w:tc>
        <w:tc>
          <w:tcPr>
            <w:tcW w:w="920" w:type="dxa"/>
            <w:shd w:val="clear" w:color="auto" w:fill="auto"/>
            <w:noWrap/>
            <w:hideMark/>
          </w:tcPr>
          <w:p w14:paraId="1E1C10B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35BA17D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63F65D8C" w14:textId="77777777" w:rsidTr="003C5D00">
        <w:trPr>
          <w:trHeight w:val="255"/>
        </w:trPr>
        <w:tc>
          <w:tcPr>
            <w:tcW w:w="4034" w:type="dxa"/>
            <w:shd w:val="clear" w:color="auto" w:fill="auto"/>
            <w:hideMark/>
          </w:tcPr>
          <w:p w14:paraId="4618E31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«Профилактика преступлений и иных правонарушений»</w:t>
            </w:r>
          </w:p>
        </w:tc>
        <w:tc>
          <w:tcPr>
            <w:tcW w:w="422" w:type="dxa"/>
            <w:shd w:val="clear" w:color="auto" w:fill="auto"/>
            <w:noWrap/>
            <w:hideMark/>
          </w:tcPr>
          <w:p w14:paraId="43CBFF4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040C590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1103</w:t>
            </w:r>
          </w:p>
        </w:tc>
        <w:tc>
          <w:tcPr>
            <w:tcW w:w="1122" w:type="dxa"/>
            <w:shd w:val="clear" w:color="auto" w:fill="auto"/>
            <w:hideMark/>
          </w:tcPr>
          <w:p w14:paraId="68C0110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08 1 00 00000</w:t>
            </w:r>
          </w:p>
        </w:tc>
        <w:tc>
          <w:tcPr>
            <w:tcW w:w="561" w:type="dxa"/>
            <w:shd w:val="clear" w:color="auto" w:fill="auto"/>
            <w:noWrap/>
            <w:hideMark/>
          </w:tcPr>
          <w:p w14:paraId="2B5AD95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5750D2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2ABF1F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460,0</w:t>
            </w:r>
          </w:p>
        </w:tc>
        <w:tc>
          <w:tcPr>
            <w:tcW w:w="920" w:type="dxa"/>
            <w:shd w:val="clear" w:color="auto" w:fill="auto"/>
            <w:noWrap/>
            <w:hideMark/>
          </w:tcPr>
          <w:p w14:paraId="296DE43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77D93C9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23BDA491" w14:textId="77777777" w:rsidTr="003C5D00">
        <w:trPr>
          <w:trHeight w:val="765"/>
        </w:trPr>
        <w:tc>
          <w:tcPr>
            <w:tcW w:w="4034" w:type="dxa"/>
            <w:shd w:val="clear" w:color="auto" w:fill="auto"/>
            <w:hideMark/>
          </w:tcPr>
          <w:p w14:paraId="7D6FA4E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422" w:type="dxa"/>
            <w:shd w:val="clear" w:color="auto" w:fill="auto"/>
            <w:noWrap/>
            <w:hideMark/>
          </w:tcPr>
          <w:p w14:paraId="3F15A14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3BD93B1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1103</w:t>
            </w:r>
          </w:p>
        </w:tc>
        <w:tc>
          <w:tcPr>
            <w:tcW w:w="1122" w:type="dxa"/>
            <w:shd w:val="clear" w:color="auto" w:fill="auto"/>
            <w:hideMark/>
          </w:tcPr>
          <w:p w14:paraId="17BBFB4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08 1 01 00000</w:t>
            </w:r>
          </w:p>
        </w:tc>
        <w:tc>
          <w:tcPr>
            <w:tcW w:w="561" w:type="dxa"/>
            <w:shd w:val="clear" w:color="auto" w:fill="auto"/>
            <w:noWrap/>
            <w:hideMark/>
          </w:tcPr>
          <w:p w14:paraId="21A4AA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451C1F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2E39C4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460,0</w:t>
            </w:r>
          </w:p>
        </w:tc>
        <w:tc>
          <w:tcPr>
            <w:tcW w:w="920" w:type="dxa"/>
            <w:shd w:val="clear" w:color="auto" w:fill="auto"/>
            <w:noWrap/>
            <w:hideMark/>
          </w:tcPr>
          <w:p w14:paraId="50EFB88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1786A6E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4B6972B3" w14:textId="77777777" w:rsidTr="003C5D00">
        <w:trPr>
          <w:trHeight w:val="1020"/>
        </w:trPr>
        <w:tc>
          <w:tcPr>
            <w:tcW w:w="4034" w:type="dxa"/>
            <w:shd w:val="clear" w:color="auto" w:fill="auto"/>
            <w:hideMark/>
          </w:tcPr>
          <w:p w14:paraId="3D5F0E7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422" w:type="dxa"/>
            <w:shd w:val="clear" w:color="auto" w:fill="auto"/>
            <w:noWrap/>
            <w:hideMark/>
          </w:tcPr>
          <w:p w14:paraId="02B9CE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2D38DE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1103</w:t>
            </w:r>
          </w:p>
        </w:tc>
        <w:tc>
          <w:tcPr>
            <w:tcW w:w="1122" w:type="dxa"/>
            <w:shd w:val="clear" w:color="auto" w:fill="auto"/>
            <w:hideMark/>
          </w:tcPr>
          <w:p w14:paraId="79BF1F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08 1 01 00320</w:t>
            </w:r>
          </w:p>
        </w:tc>
        <w:tc>
          <w:tcPr>
            <w:tcW w:w="561" w:type="dxa"/>
            <w:shd w:val="clear" w:color="auto" w:fill="auto"/>
            <w:noWrap/>
            <w:hideMark/>
          </w:tcPr>
          <w:p w14:paraId="342CD1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365CEC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5DEC3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460,0</w:t>
            </w:r>
          </w:p>
        </w:tc>
        <w:tc>
          <w:tcPr>
            <w:tcW w:w="920" w:type="dxa"/>
            <w:shd w:val="clear" w:color="auto" w:fill="auto"/>
            <w:noWrap/>
            <w:hideMark/>
          </w:tcPr>
          <w:p w14:paraId="6E012D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3E29247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3029C86" w14:textId="77777777" w:rsidTr="003C5D00">
        <w:trPr>
          <w:trHeight w:val="510"/>
        </w:trPr>
        <w:tc>
          <w:tcPr>
            <w:tcW w:w="4034" w:type="dxa"/>
            <w:shd w:val="clear" w:color="auto" w:fill="auto"/>
            <w:hideMark/>
          </w:tcPr>
          <w:p w14:paraId="27622C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7C418F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A33763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1103</w:t>
            </w:r>
          </w:p>
        </w:tc>
        <w:tc>
          <w:tcPr>
            <w:tcW w:w="1122" w:type="dxa"/>
            <w:shd w:val="clear" w:color="auto" w:fill="auto"/>
            <w:hideMark/>
          </w:tcPr>
          <w:p w14:paraId="234BC7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08 1 01 00320</w:t>
            </w:r>
          </w:p>
        </w:tc>
        <w:tc>
          <w:tcPr>
            <w:tcW w:w="561" w:type="dxa"/>
            <w:shd w:val="clear" w:color="auto" w:fill="auto"/>
            <w:noWrap/>
            <w:hideMark/>
          </w:tcPr>
          <w:p w14:paraId="2D2A617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4DE8FE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E8879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460,0</w:t>
            </w:r>
          </w:p>
        </w:tc>
        <w:tc>
          <w:tcPr>
            <w:tcW w:w="920" w:type="dxa"/>
            <w:shd w:val="clear" w:color="auto" w:fill="auto"/>
            <w:noWrap/>
            <w:hideMark/>
          </w:tcPr>
          <w:p w14:paraId="54AB09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408756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472103C8" w14:textId="77777777" w:rsidTr="003C5D00">
        <w:trPr>
          <w:trHeight w:val="255"/>
        </w:trPr>
        <w:tc>
          <w:tcPr>
            <w:tcW w:w="4034" w:type="dxa"/>
            <w:shd w:val="clear" w:color="auto" w:fill="auto"/>
            <w:hideMark/>
          </w:tcPr>
          <w:p w14:paraId="363B8A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25480D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582D334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1103</w:t>
            </w:r>
          </w:p>
        </w:tc>
        <w:tc>
          <w:tcPr>
            <w:tcW w:w="1122" w:type="dxa"/>
            <w:shd w:val="clear" w:color="auto" w:fill="auto"/>
            <w:hideMark/>
          </w:tcPr>
          <w:p w14:paraId="59145D9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08 1 01 00320</w:t>
            </w:r>
          </w:p>
        </w:tc>
        <w:tc>
          <w:tcPr>
            <w:tcW w:w="561" w:type="dxa"/>
            <w:shd w:val="clear" w:color="auto" w:fill="auto"/>
            <w:noWrap/>
            <w:hideMark/>
          </w:tcPr>
          <w:p w14:paraId="7D584C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3F86CB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31448E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460,0</w:t>
            </w:r>
          </w:p>
        </w:tc>
        <w:tc>
          <w:tcPr>
            <w:tcW w:w="920" w:type="dxa"/>
            <w:shd w:val="clear" w:color="auto" w:fill="auto"/>
            <w:noWrap/>
            <w:hideMark/>
          </w:tcPr>
          <w:p w14:paraId="2E270B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2AEFA8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FA13079" w14:textId="77777777" w:rsidTr="003C5D00">
        <w:trPr>
          <w:trHeight w:val="510"/>
        </w:trPr>
        <w:tc>
          <w:tcPr>
            <w:tcW w:w="4034" w:type="dxa"/>
            <w:shd w:val="clear" w:color="auto" w:fill="auto"/>
            <w:hideMark/>
          </w:tcPr>
          <w:p w14:paraId="589AE71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«Развитие инженерной инфраструктуры и энергоэффективности»   </w:t>
            </w:r>
          </w:p>
        </w:tc>
        <w:tc>
          <w:tcPr>
            <w:tcW w:w="422" w:type="dxa"/>
            <w:shd w:val="clear" w:color="auto" w:fill="auto"/>
            <w:noWrap/>
            <w:hideMark/>
          </w:tcPr>
          <w:p w14:paraId="49A082F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2DCC681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1103</w:t>
            </w:r>
          </w:p>
        </w:tc>
        <w:tc>
          <w:tcPr>
            <w:tcW w:w="1122" w:type="dxa"/>
            <w:shd w:val="clear" w:color="auto" w:fill="auto"/>
            <w:hideMark/>
          </w:tcPr>
          <w:p w14:paraId="15C1FC9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10 0 00 00000</w:t>
            </w:r>
          </w:p>
        </w:tc>
        <w:tc>
          <w:tcPr>
            <w:tcW w:w="561" w:type="dxa"/>
            <w:shd w:val="clear" w:color="auto" w:fill="auto"/>
            <w:noWrap/>
            <w:hideMark/>
          </w:tcPr>
          <w:p w14:paraId="4E041C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0EC906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10E00B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40,7</w:t>
            </w:r>
          </w:p>
        </w:tc>
        <w:tc>
          <w:tcPr>
            <w:tcW w:w="920" w:type="dxa"/>
            <w:shd w:val="clear" w:color="auto" w:fill="auto"/>
            <w:noWrap/>
            <w:hideMark/>
          </w:tcPr>
          <w:p w14:paraId="213DE84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40,7</w:t>
            </w:r>
          </w:p>
        </w:tc>
        <w:tc>
          <w:tcPr>
            <w:tcW w:w="782" w:type="dxa"/>
            <w:shd w:val="clear" w:color="auto" w:fill="auto"/>
            <w:noWrap/>
            <w:hideMark/>
          </w:tcPr>
          <w:p w14:paraId="5F050BC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40,7</w:t>
            </w:r>
          </w:p>
        </w:tc>
      </w:tr>
      <w:tr w:rsidR="003C5D00" w:rsidRPr="003C5D00" w14:paraId="39D48922" w14:textId="77777777" w:rsidTr="003C5D00">
        <w:trPr>
          <w:trHeight w:val="255"/>
        </w:trPr>
        <w:tc>
          <w:tcPr>
            <w:tcW w:w="4034" w:type="dxa"/>
            <w:shd w:val="clear" w:color="auto" w:fill="auto"/>
            <w:hideMark/>
          </w:tcPr>
          <w:p w14:paraId="45CD7CB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«Энергосбережение и повышение энергетической эффективности»</w:t>
            </w:r>
          </w:p>
        </w:tc>
        <w:tc>
          <w:tcPr>
            <w:tcW w:w="422" w:type="dxa"/>
            <w:shd w:val="clear" w:color="auto" w:fill="auto"/>
            <w:noWrap/>
            <w:hideMark/>
          </w:tcPr>
          <w:p w14:paraId="7736E58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1011475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1103</w:t>
            </w:r>
          </w:p>
        </w:tc>
        <w:tc>
          <w:tcPr>
            <w:tcW w:w="1122" w:type="dxa"/>
            <w:shd w:val="clear" w:color="auto" w:fill="auto"/>
            <w:hideMark/>
          </w:tcPr>
          <w:p w14:paraId="01EA847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10 4 00 00000</w:t>
            </w:r>
          </w:p>
        </w:tc>
        <w:tc>
          <w:tcPr>
            <w:tcW w:w="561" w:type="dxa"/>
            <w:shd w:val="clear" w:color="auto" w:fill="auto"/>
            <w:noWrap/>
            <w:hideMark/>
          </w:tcPr>
          <w:p w14:paraId="1CE965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40E80B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112594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40,7</w:t>
            </w:r>
          </w:p>
        </w:tc>
        <w:tc>
          <w:tcPr>
            <w:tcW w:w="920" w:type="dxa"/>
            <w:shd w:val="clear" w:color="auto" w:fill="auto"/>
            <w:noWrap/>
            <w:hideMark/>
          </w:tcPr>
          <w:p w14:paraId="57F7F16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40,7</w:t>
            </w:r>
          </w:p>
        </w:tc>
        <w:tc>
          <w:tcPr>
            <w:tcW w:w="782" w:type="dxa"/>
            <w:shd w:val="clear" w:color="auto" w:fill="auto"/>
            <w:noWrap/>
            <w:hideMark/>
          </w:tcPr>
          <w:p w14:paraId="5DF5CD5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40,7</w:t>
            </w:r>
          </w:p>
        </w:tc>
      </w:tr>
      <w:tr w:rsidR="003C5D00" w:rsidRPr="003C5D00" w14:paraId="16AEA952" w14:textId="77777777" w:rsidTr="003C5D00">
        <w:trPr>
          <w:trHeight w:val="510"/>
        </w:trPr>
        <w:tc>
          <w:tcPr>
            <w:tcW w:w="4034" w:type="dxa"/>
            <w:shd w:val="clear" w:color="auto" w:fill="auto"/>
            <w:hideMark/>
          </w:tcPr>
          <w:p w14:paraId="299DAC1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«Повышение энергетической эффективности муниципальных учреждений Московской области»</w:t>
            </w:r>
          </w:p>
        </w:tc>
        <w:tc>
          <w:tcPr>
            <w:tcW w:w="422" w:type="dxa"/>
            <w:shd w:val="clear" w:color="auto" w:fill="auto"/>
            <w:noWrap/>
            <w:hideMark/>
          </w:tcPr>
          <w:p w14:paraId="20E0379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901</w:t>
            </w:r>
          </w:p>
        </w:tc>
        <w:tc>
          <w:tcPr>
            <w:tcW w:w="561" w:type="dxa"/>
            <w:shd w:val="clear" w:color="auto" w:fill="auto"/>
            <w:noWrap/>
            <w:hideMark/>
          </w:tcPr>
          <w:p w14:paraId="54C2578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1103</w:t>
            </w:r>
          </w:p>
        </w:tc>
        <w:tc>
          <w:tcPr>
            <w:tcW w:w="1122" w:type="dxa"/>
            <w:shd w:val="clear" w:color="auto" w:fill="auto"/>
            <w:hideMark/>
          </w:tcPr>
          <w:p w14:paraId="3EA4B98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10 4 01 00000</w:t>
            </w:r>
          </w:p>
        </w:tc>
        <w:tc>
          <w:tcPr>
            <w:tcW w:w="561" w:type="dxa"/>
            <w:shd w:val="clear" w:color="auto" w:fill="auto"/>
            <w:noWrap/>
            <w:hideMark/>
          </w:tcPr>
          <w:p w14:paraId="506F12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5015DB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187A52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40,7</w:t>
            </w:r>
          </w:p>
        </w:tc>
        <w:tc>
          <w:tcPr>
            <w:tcW w:w="920" w:type="dxa"/>
            <w:shd w:val="clear" w:color="auto" w:fill="auto"/>
            <w:noWrap/>
            <w:hideMark/>
          </w:tcPr>
          <w:p w14:paraId="7BD85AC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40,7</w:t>
            </w:r>
          </w:p>
        </w:tc>
        <w:tc>
          <w:tcPr>
            <w:tcW w:w="782" w:type="dxa"/>
            <w:shd w:val="clear" w:color="auto" w:fill="auto"/>
            <w:noWrap/>
            <w:hideMark/>
          </w:tcPr>
          <w:p w14:paraId="3620782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40,7</w:t>
            </w:r>
          </w:p>
        </w:tc>
      </w:tr>
      <w:tr w:rsidR="003C5D00" w:rsidRPr="003C5D00" w14:paraId="169C4DF8" w14:textId="77777777" w:rsidTr="003C5D00">
        <w:trPr>
          <w:trHeight w:val="765"/>
        </w:trPr>
        <w:tc>
          <w:tcPr>
            <w:tcW w:w="4034" w:type="dxa"/>
            <w:shd w:val="clear" w:color="auto" w:fill="auto"/>
            <w:hideMark/>
          </w:tcPr>
          <w:p w14:paraId="45A25BE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Организация в границах городского округа электро-, тепло-, газо- и водоснабжения населения, водоотведения, снабжения населения топливом (установка, замена, поверка, обслуживание приборов учета энергетических ресурсов на объектах бюджетной сферы)</w:t>
            </w:r>
          </w:p>
        </w:tc>
        <w:tc>
          <w:tcPr>
            <w:tcW w:w="422" w:type="dxa"/>
            <w:shd w:val="clear" w:color="auto" w:fill="auto"/>
            <w:noWrap/>
            <w:hideMark/>
          </w:tcPr>
          <w:p w14:paraId="00AC47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6C3ABF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1103</w:t>
            </w:r>
          </w:p>
        </w:tc>
        <w:tc>
          <w:tcPr>
            <w:tcW w:w="1122" w:type="dxa"/>
            <w:shd w:val="clear" w:color="auto" w:fill="auto"/>
            <w:noWrap/>
            <w:hideMark/>
          </w:tcPr>
          <w:p w14:paraId="24D3A5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10 4 01 00191</w:t>
            </w:r>
          </w:p>
        </w:tc>
        <w:tc>
          <w:tcPr>
            <w:tcW w:w="561" w:type="dxa"/>
            <w:shd w:val="clear" w:color="auto" w:fill="auto"/>
            <w:noWrap/>
            <w:hideMark/>
          </w:tcPr>
          <w:p w14:paraId="66886D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1ADC32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C9830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40,7</w:t>
            </w:r>
          </w:p>
        </w:tc>
        <w:tc>
          <w:tcPr>
            <w:tcW w:w="920" w:type="dxa"/>
            <w:shd w:val="clear" w:color="auto" w:fill="auto"/>
            <w:noWrap/>
            <w:hideMark/>
          </w:tcPr>
          <w:p w14:paraId="45955DF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40,7</w:t>
            </w:r>
          </w:p>
        </w:tc>
        <w:tc>
          <w:tcPr>
            <w:tcW w:w="782" w:type="dxa"/>
            <w:shd w:val="clear" w:color="auto" w:fill="auto"/>
            <w:noWrap/>
            <w:hideMark/>
          </w:tcPr>
          <w:p w14:paraId="0E420A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40,7</w:t>
            </w:r>
          </w:p>
        </w:tc>
      </w:tr>
      <w:tr w:rsidR="003C5D00" w:rsidRPr="003C5D00" w14:paraId="5CB8A054" w14:textId="77777777" w:rsidTr="003C5D00">
        <w:trPr>
          <w:trHeight w:val="510"/>
        </w:trPr>
        <w:tc>
          <w:tcPr>
            <w:tcW w:w="4034" w:type="dxa"/>
            <w:shd w:val="clear" w:color="auto" w:fill="auto"/>
            <w:hideMark/>
          </w:tcPr>
          <w:p w14:paraId="0567EF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7F4E464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8EB7B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1103</w:t>
            </w:r>
          </w:p>
        </w:tc>
        <w:tc>
          <w:tcPr>
            <w:tcW w:w="1122" w:type="dxa"/>
            <w:shd w:val="clear" w:color="auto" w:fill="auto"/>
            <w:noWrap/>
            <w:hideMark/>
          </w:tcPr>
          <w:p w14:paraId="7CF33F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10 4 01 00191</w:t>
            </w:r>
          </w:p>
        </w:tc>
        <w:tc>
          <w:tcPr>
            <w:tcW w:w="561" w:type="dxa"/>
            <w:shd w:val="clear" w:color="auto" w:fill="auto"/>
            <w:noWrap/>
            <w:hideMark/>
          </w:tcPr>
          <w:p w14:paraId="1AC60A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3A9BD55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75369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40,7</w:t>
            </w:r>
          </w:p>
        </w:tc>
        <w:tc>
          <w:tcPr>
            <w:tcW w:w="920" w:type="dxa"/>
            <w:shd w:val="clear" w:color="auto" w:fill="auto"/>
            <w:noWrap/>
            <w:hideMark/>
          </w:tcPr>
          <w:p w14:paraId="25F4F5A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40,7</w:t>
            </w:r>
          </w:p>
        </w:tc>
        <w:tc>
          <w:tcPr>
            <w:tcW w:w="782" w:type="dxa"/>
            <w:shd w:val="clear" w:color="auto" w:fill="auto"/>
            <w:noWrap/>
            <w:hideMark/>
          </w:tcPr>
          <w:p w14:paraId="417FBE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40,7</w:t>
            </w:r>
          </w:p>
        </w:tc>
      </w:tr>
      <w:tr w:rsidR="003C5D00" w:rsidRPr="003C5D00" w14:paraId="7A5A5059" w14:textId="77777777" w:rsidTr="003C5D00">
        <w:trPr>
          <w:trHeight w:val="255"/>
        </w:trPr>
        <w:tc>
          <w:tcPr>
            <w:tcW w:w="4034" w:type="dxa"/>
            <w:shd w:val="clear" w:color="auto" w:fill="auto"/>
            <w:hideMark/>
          </w:tcPr>
          <w:p w14:paraId="31EB9C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36E80F6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901</w:t>
            </w:r>
          </w:p>
        </w:tc>
        <w:tc>
          <w:tcPr>
            <w:tcW w:w="561" w:type="dxa"/>
            <w:shd w:val="clear" w:color="auto" w:fill="auto"/>
            <w:noWrap/>
            <w:hideMark/>
          </w:tcPr>
          <w:p w14:paraId="7FA353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1103</w:t>
            </w:r>
          </w:p>
        </w:tc>
        <w:tc>
          <w:tcPr>
            <w:tcW w:w="1122" w:type="dxa"/>
            <w:shd w:val="clear" w:color="auto" w:fill="auto"/>
            <w:noWrap/>
            <w:hideMark/>
          </w:tcPr>
          <w:p w14:paraId="37BED6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10 4 01 00191</w:t>
            </w:r>
          </w:p>
        </w:tc>
        <w:tc>
          <w:tcPr>
            <w:tcW w:w="561" w:type="dxa"/>
            <w:shd w:val="clear" w:color="auto" w:fill="auto"/>
            <w:noWrap/>
            <w:hideMark/>
          </w:tcPr>
          <w:p w14:paraId="2F4495F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75396C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370B54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40,7</w:t>
            </w:r>
          </w:p>
        </w:tc>
        <w:tc>
          <w:tcPr>
            <w:tcW w:w="920" w:type="dxa"/>
            <w:shd w:val="clear" w:color="auto" w:fill="auto"/>
            <w:noWrap/>
            <w:hideMark/>
          </w:tcPr>
          <w:p w14:paraId="48B5DE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40,7</w:t>
            </w:r>
          </w:p>
        </w:tc>
        <w:tc>
          <w:tcPr>
            <w:tcW w:w="782" w:type="dxa"/>
            <w:shd w:val="clear" w:color="auto" w:fill="auto"/>
            <w:noWrap/>
            <w:hideMark/>
          </w:tcPr>
          <w:p w14:paraId="042429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40,7</w:t>
            </w:r>
          </w:p>
        </w:tc>
      </w:tr>
      <w:tr w:rsidR="003C5D00" w:rsidRPr="003C5D00" w14:paraId="546D6581" w14:textId="77777777" w:rsidTr="003C5D00">
        <w:trPr>
          <w:trHeight w:val="255"/>
        </w:trPr>
        <w:tc>
          <w:tcPr>
            <w:tcW w:w="4034" w:type="dxa"/>
            <w:shd w:val="clear" w:color="auto" w:fill="auto"/>
            <w:hideMark/>
          </w:tcPr>
          <w:p w14:paraId="75C94F8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Комитет по управлению имуществом администрации городского округа Кашира</w:t>
            </w:r>
          </w:p>
        </w:tc>
        <w:tc>
          <w:tcPr>
            <w:tcW w:w="422" w:type="dxa"/>
            <w:shd w:val="clear" w:color="auto" w:fill="auto"/>
            <w:noWrap/>
            <w:hideMark/>
          </w:tcPr>
          <w:p w14:paraId="46FCEF2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902</w:t>
            </w:r>
          </w:p>
        </w:tc>
        <w:tc>
          <w:tcPr>
            <w:tcW w:w="561" w:type="dxa"/>
            <w:shd w:val="clear" w:color="auto" w:fill="auto"/>
            <w:noWrap/>
            <w:hideMark/>
          </w:tcPr>
          <w:p w14:paraId="706F371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122" w:type="dxa"/>
            <w:shd w:val="clear" w:color="auto" w:fill="auto"/>
            <w:noWrap/>
            <w:hideMark/>
          </w:tcPr>
          <w:p w14:paraId="75A0F5E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561" w:type="dxa"/>
            <w:shd w:val="clear" w:color="auto" w:fill="auto"/>
            <w:noWrap/>
            <w:hideMark/>
          </w:tcPr>
          <w:p w14:paraId="3B06474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7AEA519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0A48773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162 787,5</w:t>
            </w:r>
          </w:p>
        </w:tc>
        <w:tc>
          <w:tcPr>
            <w:tcW w:w="920" w:type="dxa"/>
            <w:shd w:val="clear" w:color="auto" w:fill="auto"/>
            <w:noWrap/>
            <w:hideMark/>
          </w:tcPr>
          <w:p w14:paraId="1912CB9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60 523,8</w:t>
            </w:r>
          </w:p>
        </w:tc>
        <w:tc>
          <w:tcPr>
            <w:tcW w:w="782" w:type="dxa"/>
            <w:shd w:val="clear" w:color="auto" w:fill="auto"/>
            <w:noWrap/>
            <w:hideMark/>
          </w:tcPr>
          <w:p w14:paraId="0119C37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56 609,2</w:t>
            </w:r>
          </w:p>
        </w:tc>
      </w:tr>
      <w:tr w:rsidR="003C5D00" w:rsidRPr="003C5D00" w14:paraId="28BD7D9A" w14:textId="77777777" w:rsidTr="003C5D00">
        <w:trPr>
          <w:trHeight w:val="255"/>
        </w:trPr>
        <w:tc>
          <w:tcPr>
            <w:tcW w:w="4034" w:type="dxa"/>
            <w:shd w:val="clear" w:color="auto" w:fill="auto"/>
            <w:hideMark/>
          </w:tcPr>
          <w:p w14:paraId="03DBF09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ОБЩЕГОСУДАРСТВЕННЫЕ ВОПРОСЫ</w:t>
            </w:r>
          </w:p>
        </w:tc>
        <w:tc>
          <w:tcPr>
            <w:tcW w:w="422" w:type="dxa"/>
            <w:shd w:val="clear" w:color="auto" w:fill="auto"/>
            <w:noWrap/>
            <w:hideMark/>
          </w:tcPr>
          <w:p w14:paraId="27A89C6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902</w:t>
            </w:r>
          </w:p>
        </w:tc>
        <w:tc>
          <w:tcPr>
            <w:tcW w:w="561" w:type="dxa"/>
            <w:shd w:val="clear" w:color="auto" w:fill="auto"/>
            <w:noWrap/>
            <w:hideMark/>
          </w:tcPr>
          <w:p w14:paraId="0A85F2D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0100</w:t>
            </w:r>
          </w:p>
        </w:tc>
        <w:tc>
          <w:tcPr>
            <w:tcW w:w="1122" w:type="dxa"/>
            <w:shd w:val="clear" w:color="auto" w:fill="auto"/>
            <w:noWrap/>
            <w:hideMark/>
          </w:tcPr>
          <w:p w14:paraId="4FC1010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561" w:type="dxa"/>
            <w:shd w:val="clear" w:color="auto" w:fill="auto"/>
            <w:noWrap/>
            <w:hideMark/>
          </w:tcPr>
          <w:p w14:paraId="3A5095B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408BC40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4CED004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32 154,2</w:t>
            </w:r>
          </w:p>
        </w:tc>
        <w:tc>
          <w:tcPr>
            <w:tcW w:w="920" w:type="dxa"/>
            <w:shd w:val="clear" w:color="auto" w:fill="auto"/>
            <w:noWrap/>
            <w:hideMark/>
          </w:tcPr>
          <w:p w14:paraId="3B2FE68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22 055,3</w:t>
            </w:r>
          </w:p>
        </w:tc>
        <w:tc>
          <w:tcPr>
            <w:tcW w:w="782" w:type="dxa"/>
            <w:shd w:val="clear" w:color="auto" w:fill="auto"/>
            <w:noWrap/>
            <w:hideMark/>
          </w:tcPr>
          <w:p w14:paraId="37AAA66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22 055,3</w:t>
            </w:r>
          </w:p>
        </w:tc>
      </w:tr>
      <w:tr w:rsidR="003C5D00" w:rsidRPr="003C5D00" w14:paraId="59AFCCF9" w14:textId="77777777" w:rsidTr="003C5D00">
        <w:trPr>
          <w:trHeight w:val="255"/>
        </w:trPr>
        <w:tc>
          <w:tcPr>
            <w:tcW w:w="4034" w:type="dxa"/>
            <w:shd w:val="clear" w:color="auto" w:fill="auto"/>
            <w:hideMark/>
          </w:tcPr>
          <w:p w14:paraId="088856C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Другие общегосударственные вопросы</w:t>
            </w:r>
          </w:p>
        </w:tc>
        <w:tc>
          <w:tcPr>
            <w:tcW w:w="422" w:type="dxa"/>
            <w:shd w:val="clear" w:color="auto" w:fill="auto"/>
            <w:noWrap/>
            <w:hideMark/>
          </w:tcPr>
          <w:p w14:paraId="71762EB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902</w:t>
            </w:r>
          </w:p>
        </w:tc>
        <w:tc>
          <w:tcPr>
            <w:tcW w:w="561" w:type="dxa"/>
            <w:shd w:val="clear" w:color="auto" w:fill="auto"/>
            <w:noWrap/>
            <w:hideMark/>
          </w:tcPr>
          <w:p w14:paraId="5DEA15B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0113</w:t>
            </w:r>
          </w:p>
        </w:tc>
        <w:tc>
          <w:tcPr>
            <w:tcW w:w="1122" w:type="dxa"/>
            <w:shd w:val="clear" w:color="auto" w:fill="auto"/>
            <w:noWrap/>
            <w:hideMark/>
          </w:tcPr>
          <w:p w14:paraId="784EF5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561" w:type="dxa"/>
            <w:shd w:val="clear" w:color="auto" w:fill="auto"/>
            <w:noWrap/>
            <w:hideMark/>
          </w:tcPr>
          <w:p w14:paraId="0830E7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573452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D60221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32 154,2</w:t>
            </w:r>
          </w:p>
        </w:tc>
        <w:tc>
          <w:tcPr>
            <w:tcW w:w="920" w:type="dxa"/>
            <w:shd w:val="clear" w:color="auto" w:fill="auto"/>
            <w:noWrap/>
            <w:hideMark/>
          </w:tcPr>
          <w:p w14:paraId="3C082A4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22 055,3</w:t>
            </w:r>
          </w:p>
        </w:tc>
        <w:tc>
          <w:tcPr>
            <w:tcW w:w="782" w:type="dxa"/>
            <w:shd w:val="clear" w:color="auto" w:fill="auto"/>
            <w:noWrap/>
            <w:hideMark/>
          </w:tcPr>
          <w:p w14:paraId="204A33B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22 055,3</w:t>
            </w:r>
          </w:p>
        </w:tc>
      </w:tr>
      <w:tr w:rsidR="003C5D00" w:rsidRPr="003C5D00" w14:paraId="1148A06E" w14:textId="77777777" w:rsidTr="003C5D00">
        <w:trPr>
          <w:trHeight w:val="255"/>
        </w:trPr>
        <w:tc>
          <w:tcPr>
            <w:tcW w:w="4034" w:type="dxa"/>
            <w:shd w:val="clear" w:color="auto" w:fill="auto"/>
            <w:hideMark/>
          </w:tcPr>
          <w:p w14:paraId="48575B3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«Управление имуществом и муниципальными финансами»   </w:t>
            </w:r>
          </w:p>
        </w:tc>
        <w:tc>
          <w:tcPr>
            <w:tcW w:w="422" w:type="dxa"/>
            <w:shd w:val="clear" w:color="auto" w:fill="auto"/>
            <w:noWrap/>
            <w:hideMark/>
          </w:tcPr>
          <w:p w14:paraId="5A529F3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902</w:t>
            </w:r>
          </w:p>
        </w:tc>
        <w:tc>
          <w:tcPr>
            <w:tcW w:w="561" w:type="dxa"/>
            <w:shd w:val="clear" w:color="auto" w:fill="auto"/>
            <w:noWrap/>
            <w:hideMark/>
          </w:tcPr>
          <w:p w14:paraId="2EB2420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0113</w:t>
            </w:r>
          </w:p>
        </w:tc>
        <w:tc>
          <w:tcPr>
            <w:tcW w:w="1122" w:type="dxa"/>
            <w:shd w:val="clear" w:color="auto" w:fill="auto"/>
            <w:hideMark/>
          </w:tcPr>
          <w:p w14:paraId="079C63A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12 0 00 00000</w:t>
            </w:r>
          </w:p>
        </w:tc>
        <w:tc>
          <w:tcPr>
            <w:tcW w:w="561" w:type="dxa"/>
            <w:shd w:val="clear" w:color="auto" w:fill="auto"/>
            <w:noWrap/>
            <w:hideMark/>
          </w:tcPr>
          <w:p w14:paraId="15A7FEB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68E2C44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5E9010C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32 154,2</w:t>
            </w:r>
          </w:p>
        </w:tc>
        <w:tc>
          <w:tcPr>
            <w:tcW w:w="920" w:type="dxa"/>
            <w:shd w:val="clear" w:color="auto" w:fill="auto"/>
            <w:noWrap/>
            <w:hideMark/>
          </w:tcPr>
          <w:p w14:paraId="57DFDB2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22 055,3</w:t>
            </w:r>
          </w:p>
        </w:tc>
        <w:tc>
          <w:tcPr>
            <w:tcW w:w="782" w:type="dxa"/>
            <w:shd w:val="clear" w:color="auto" w:fill="auto"/>
            <w:noWrap/>
            <w:hideMark/>
          </w:tcPr>
          <w:p w14:paraId="41E88BD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22 055,3</w:t>
            </w:r>
          </w:p>
        </w:tc>
      </w:tr>
      <w:tr w:rsidR="003C5D00" w:rsidRPr="003C5D00" w14:paraId="3DA0BDF4" w14:textId="77777777" w:rsidTr="003C5D00">
        <w:trPr>
          <w:trHeight w:val="255"/>
        </w:trPr>
        <w:tc>
          <w:tcPr>
            <w:tcW w:w="4034" w:type="dxa"/>
            <w:shd w:val="clear" w:color="auto" w:fill="auto"/>
            <w:hideMark/>
          </w:tcPr>
          <w:p w14:paraId="2A3F44B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«Развитие имущественного комплекса»</w:t>
            </w:r>
          </w:p>
        </w:tc>
        <w:tc>
          <w:tcPr>
            <w:tcW w:w="422" w:type="dxa"/>
            <w:shd w:val="clear" w:color="auto" w:fill="auto"/>
            <w:noWrap/>
            <w:hideMark/>
          </w:tcPr>
          <w:p w14:paraId="583C3FD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902</w:t>
            </w:r>
          </w:p>
        </w:tc>
        <w:tc>
          <w:tcPr>
            <w:tcW w:w="561" w:type="dxa"/>
            <w:shd w:val="clear" w:color="auto" w:fill="auto"/>
            <w:noWrap/>
            <w:hideMark/>
          </w:tcPr>
          <w:p w14:paraId="1A6A757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0113</w:t>
            </w:r>
          </w:p>
        </w:tc>
        <w:tc>
          <w:tcPr>
            <w:tcW w:w="1122" w:type="dxa"/>
            <w:shd w:val="clear" w:color="auto" w:fill="auto"/>
            <w:hideMark/>
          </w:tcPr>
          <w:p w14:paraId="01287BC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12 1 00 00000</w:t>
            </w:r>
          </w:p>
        </w:tc>
        <w:tc>
          <w:tcPr>
            <w:tcW w:w="561" w:type="dxa"/>
            <w:shd w:val="clear" w:color="auto" w:fill="auto"/>
            <w:noWrap/>
            <w:hideMark/>
          </w:tcPr>
          <w:p w14:paraId="0921EB5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754F601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01257F9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32 154,2</w:t>
            </w:r>
          </w:p>
        </w:tc>
        <w:tc>
          <w:tcPr>
            <w:tcW w:w="920" w:type="dxa"/>
            <w:shd w:val="clear" w:color="auto" w:fill="auto"/>
            <w:noWrap/>
            <w:hideMark/>
          </w:tcPr>
          <w:p w14:paraId="169CE5C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22 055,3</w:t>
            </w:r>
          </w:p>
        </w:tc>
        <w:tc>
          <w:tcPr>
            <w:tcW w:w="782" w:type="dxa"/>
            <w:shd w:val="clear" w:color="auto" w:fill="auto"/>
            <w:noWrap/>
            <w:hideMark/>
          </w:tcPr>
          <w:p w14:paraId="1C27CAE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22 055,3</w:t>
            </w:r>
          </w:p>
        </w:tc>
      </w:tr>
      <w:tr w:rsidR="003C5D00" w:rsidRPr="003C5D00" w14:paraId="28B62303" w14:textId="77777777" w:rsidTr="003C5D00">
        <w:trPr>
          <w:trHeight w:val="510"/>
        </w:trPr>
        <w:tc>
          <w:tcPr>
            <w:tcW w:w="4034" w:type="dxa"/>
            <w:shd w:val="clear" w:color="auto" w:fill="auto"/>
            <w:hideMark/>
          </w:tcPr>
          <w:p w14:paraId="5AA3FF4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422" w:type="dxa"/>
            <w:shd w:val="clear" w:color="auto" w:fill="auto"/>
            <w:noWrap/>
            <w:hideMark/>
          </w:tcPr>
          <w:p w14:paraId="60857A2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902</w:t>
            </w:r>
          </w:p>
        </w:tc>
        <w:tc>
          <w:tcPr>
            <w:tcW w:w="561" w:type="dxa"/>
            <w:shd w:val="clear" w:color="auto" w:fill="auto"/>
            <w:noWrap/>
            <w:hideMark/>
          </w:tcPr>
          <w:p w14:paraId="7BACBDF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0113</w:t>
            </w:r>
          </w:p>
        </w:tc>
        <w:tc>
          <w:tcPr>
            <w:tcW w:w="1122" w:type="dxa"/>
            <w:shd w:val="clear" w:color="auto" w:fill="auto"/>
            <w:hideMark/>
          </w:tcPr>
          <w:p w14:paraId="2D01116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12 1 02 00000</w:t>
            </w:r>
          </w:p>
        </w:tc>
        <w:tc>
          <w:tcPr>
            <w:tcW w:w="561" w:type="dxa"/>
            <w:shd w:val="clear" w:color="auto" w:fill="auto"/>
            <w:noWrap/>
            <w:hideMark/>
          </w:tcPr>
          <w:p w14:paraId="1D05D11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033276E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4208742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2 224,3</w:t>
            </w:r>
          </w:p>
        </w:tc>
        <w:tc>
          <w:tcPr>
            <w:tcW w:w="920" w:type="dxa"/>
            <w:shd w:val="clear" w:color="auto" w:fill="auto"/>
            <w:noWrap/>
            <w:hideMark/>
          </w:tcPr>
          <w:p w14:paraId="595DD0A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3 200,0</w:t>
            </w:r>
          </w:p>
        </w:tc>
        <w:tc>
          <w:tcPr>
            <w:tcW w:w="782" w:type="dxa"/>
            <w:shd w:val="clear" w:color="auto" w:fill="auto"/>
            <w:noWrap/>
            <w:hideMark/>
          </w:tcPr>
          <w:p w14:paraId="7F1A22C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3 200,0</w:t>
            </w:r>
          </w:p>
        </w:tc>
      </w:tr>
      <w:tr w:rsidR="003C5D00" w:rsidRPr="003C5D00" w14:paraId="256D82C4" w14:textId="77777777" w:rsidTr="003C5D00">
        <w:trPr>
          <w:trHeight w:val="1020"/>
        </w:trPr>
        <w:tc>
          <w:tcPr>
            <w:tcW w:w="4034" w:type="dxa"/>
            <w:shd w:val="clear" w:color="auto" w:fill="auto"/>
            <w:hideMark/>
          </w:tcPr>
          <w:p w14:paraId="6E69EC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Владение, пользование и распоряжение имуществом, находящимся в муниципальной собственности городского округа (расходы, связанные с владением, пользованием и распоряжением имуществом, находящимся в муниципальной собственности городского округа)</w:t>
            </w:r>
          </w:p>
        </w:tc>
        <w:tc>
          <w:tcPr>
            <w:tcW w:w="422" w:type="dxa"/>
            <w:shd w:val="clear" w:color="auto" w:fill="auto"/>
            <w:noWrap/>
            <w:hideMark/>
          </w:tcPr>
          <w:p w14:paraId="709EFB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902</w:t>
            </w:r>
          </w:p>
        </w:tc>
        <w:tc>
          <w:tcPr>
            <w:tcW w:w="561" w:type="dxa"/>
            <w:shd w:val="clear" w:color="auto" w:fill="auto"/>
            <w:noWrap/>
            <w:hideMark/>
          </w:tcPr>
          <w:p w14:paraId="1E2C77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hideMark/>
          </w:tcPr>
          <w:p w14:paraId="2AE0DF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12 1 02 00171</w:t>
            </w:r>
          </w:p>
        </w:tc>
        <w:tc>
          <w:tcPr>
            <w:tcW w:w="561" w:type="dxa"/>
            <w:shd w:val="clear" w:color="auto" w:fill="auto"/>
            <w:noWrap/>
            <w:hideMark/>
          </w:tcPr>
          <w:p w14:paraId="0FF0FC0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2B00B9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5DD6A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2 224,3</w:t>
            </w:r>
          </w:p>
        </w:tc>
        <w:tc>
          <w:tcPr>
            <w:tcW w:w="920" w:type="dxa"/>
            <w:shd w:val="clear" w:color="auto" w:fill="auto"/>
            <w:noWrap/>
            <w:hideMark/>
          </w:tcPr>
          <w:p w14:paraId="2A3FAF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3 200,0</w:t>
            </w:r>
          </w:p>
        </w:tc>
        <w:tc>
          <w:tcPr>
            <w:tcW w:w="782" w:type="dxa"/>
            <w:shd w:val="clear" w:color="auto" w:fill="auto"/>
            <w:noWrap/>
            <w:hideMark/>
          </w:tcPr>
          <w:p w14:paraId="683A73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3 200,0</w:t>
            </w:r>
          </w:p>
        </w:tc>
      </w:tr>
      <w:tr w:rsidR="003C5D00" w:rsidRPr="003C5D00" w14:paraId="064C0353" w14:textId="77777777" w:rsidTr="003C5D00">
        <w:trPr>
          <w:trHeight w:val="255"/>
        </w:trPr>
        <w:tc>
          <w:tcPr>
            <w:tcW w:w="4034" w:type="dxa"/>
            <w:shd w:val="clear" w:color="auto" w:fill="auto"/>
            <w:hideMark/>
          </w:tcPr>
          <w:p w14:paraId="753E52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72EDD6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902</w:t>
            </w:r>
          </w:p>
        </w:tc>
        <w:tc>
          <w:tcPr>
            <w:tcW w:w="561" w:type="dxa"/>
            <w:shd w:val="clear" w:color="auto" w:fill="auto"/>
            <w:noWrap/>
            <w:hideMark/>
          </w:tcPr>
          <w:p w14:paraId="295B11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hideMark/>
          </w:tcPr>
          <w:p w14:paraId="25ADAA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12 1 02 00171</w:t>
            </w:r>
          </w:p>
        </w:tc>
        <w:tc>
          <w:tcPr>
            <w:tcW w:w="561" w:type="dxa"/>
            <w:shd w:val="clear" w:color="auto" w:fill="auto"/>
            <w:noWrap/>
            <w:hideMark/>
          </w:tcPr>
          <w:p w14:paraId="1274FB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2CF193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AC6D8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2 224,3</w:t>
            </w:r>
          </w:p>
        </w:tc>
        <w:tc>
          <w:tcPr>
            <w:tcW w:w="920" w:type="dxa"/>
            <w:shd w:val="clear" w:color="auto" w:fill="auto"/>
            <w:noWrap/>
            <w:hideMark/>
          </w:tcPr>
          <w:p w14:paraId="497447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3 200,0</w:t>
            </w:r>
          </w:p>
        </w:tc>
        <w:tc>
          <w:tcPr>
            <w:tcW w:w="782" w:type="dxa"/>
            <w:shd w:val="clear" w:color="auto" w:fill="auto"/>
            <w:noWrap/>
            <w:hideMark/>
          </w:tcPr>
          <w:p w14:paraId="0CD5EF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3 200,0</w:t>
            </w:r>
          </w:p>
        </w:tc>
      </w:tr>
      <w:tr w:rsidR="003C5D00" w:rsidRPr="003C5D00" w14:paraId="2807BC75" w14:textId="77777777" w:rsidTr="003C5D00">
        <w:trPr>
          <w:trHeight w:val="510"/>
        </w:trPr>
        <w:tc>
          <w:tcPr>
            <w:tcW w:w="4034" w:type="dxa"/>
            <w:shd w:val="clear" w:color="auto" w:fill="auto"/>
            <w:hideMark/>
          </w:tcPr>
          <w:p w14:paraId="2D2840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7C3B5A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902</w:t>
            </w:r>
          </w:p>
        </w:tc>
        <w:tc>
          <w:tcPr>
            <w:tcW w:w="561" w:type="dxa"/>
            <w:shd w:val="clear" w:color="auto" w:fill="auto"/>
            <w:noWrap/>
            <w:hideMark/>
          </w:tcPr>
          <w:p w14:paraId="0C004B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hideMark/>
          </w:tcPr>
          <w:p w14:paraId="026B48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12 1 02 00171</w:t>
            </w:r>
          </w:p>
        </w:tc>
        <w:tc>
          <w:tcPr>
            <w:tcW w:w="561" w:type="dxa"/>
            <w:shd w:val="clear" w:color="auto" w:fill="auto"/>
            <w:noWrap/>
            <w:hideMark/>
          </w:tcPr>
          <w:p w14:paraId="68C97A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14656B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11DF154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2 224,3</w:t>
            </w:r>
          </w:p>
        </w:tc>
        <w:tc>
          <w:tcPr>
            <w:tcW w:w="920" w:type="dxa"/>
            <w:shd w:val="clear" w:color="auto" w:fill="auto"/>
            <w:noWrap/>
            <w:hideMark/>
          </w:tcPr>
          <w:p w14:paraId="363FD5B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3 200,0</w:t>
            </w:r>
          </w:p>
        </w:tc>
        <w:tc>
          <w:tcPr>
            <w:tcW w:w="782" w:type="dxa"/>
            <w:shd w:val="clear" w:color="auto" w:fill="auto"/>
            <w:noWrap/>
            <w:hideMark/>
          </w:tcPr>
          <w:p w14:paraId="49F71C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3 200,0</w:t>
            </w:r>
          </w:p>
        </w:tc>
      </w:tr>
      <w:tr w:rsidR="003C5D00" w:rsidRPr="003C5D00" w14:paraId="3703A1DA" w14:textId="77777777" w:rsidTr="003C5D00">
        <w:trPr>
          <w:trHeight w:val="510"/>
        </w:trPr>
        <w:tc>
          <w:tcPr>
            <w:tcW w:w="4034" w:type="dxa"/>
            <w:shd w:val="clear" w:color="auto" w:fill="auto"/>
            <w:hideMark/>
          </w:tcPr>
          <w:p w14:paraId="4BD58F7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«Создание условий для реализации государственных полномочий в области земельных отношений»</w:t>
            </w:r>
          </w:p>
        </w:tc>
        <w:tc>
          <w:tcPr>
            <w:tcW w:w="422" w:type="dxa"/>
            <w:shd w:val="clear" w:color="auto" w:fill="auto"/>
            <w:noWrap/>
            <w:hideMark/>
          </w:tcPr>
          <w:p w14:paraId="5AEDECE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902</w:t>
            </w:r>
          </w:p>
        </w:tc>
        <w:tc>
          <w:tcPr>
            <w:tcW w:w="561" w:type="dxa"/>
            <w:shd w:val="clear" w:color="auto" w:fill="auto"/>
            <w:noWrap/>
            <w:hideMark/>
          </w:tcPr>
          <w:p w14:paraId="74A6FD0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0113</w:t>
            </w:r>
          </w:p>
        </w:tc>
        <w:tc>
          <w:tcPr>
            <w:tcW w:w="1122" w:type="dxa"/>
            <w:shd w:val="clear" w:color="auto" w:fill="auto"/>
            <w:hideMark/>
          </w:tcPr>
          <w:p w14:paraId="45454FC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12 1 03 00000</w:t>
            </w:r>
          </w:p>
        </w:tc>
        <w:tc>
          <w:tcPr>
            <w:tcW w:w="561" w:type="dxa"/>
            <w:shd w:val="clear" w:color="auto" w:fill="auto"/>
            <w:noWrap/>
            <w:hideMark/>
          </w:tcPr>
          <w:p w14:paraId="0F12708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51734F0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4FAB4F3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10 399,6</w:t>
            </w:r>
          </w:p>
        </w:tc>
        <w:tc>
          <w:tcPr>
            <w:tcW w:w="920" w:type="dxa"/>
            <w:shd w:val="clear" w:color="auto" w:fill="auto"/>
            <w:noWrap/>
            <w:hideMark/>
          </w:tcPr>
          <w:p w14:paraId="7A0A564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799DD50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43EB6093" w14:textId="77777777" w:rsidTr="003C5D00">
        <w:trPr>
          <w:trHeight w:val="510"/>
        </w:trPr>
        <w:tc>
          <w:tcPr>
            <w:tcW w:w="4034" w:type="dxa"/>
            <w:shd w:val="clear" w:color="auto" w:fill="auto"/>
            <w:hideMark/>
          </w:tcPr>
          <w:p w14:paraId="2164F6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Осуществление государственных полномочий Московской области в области земельных отношений</w:t>
            </w:r>
          </w:p>
        </w:tc>
        <w:tc>
          <w:tcPr>
            <w:tcW w:w="422" w:type="dxa"/>
            <w:shd w:val="clear" w:color="auto" w:fill="auto"/>
            <w:noWrap/>
            <w:hideMark/>
          </w:tcPr>
          <w:p w14:paraId="394B79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902</w:t>
            </w:r>
          </w:p>
        </w:tc>
        <w:tc>
          <w:tcPr>
            <w:tcW w:w="561" w:type="dxa"/>
            <w:shd w:val="clear" w:color="auto" w:fill="auto"/>
            <w:noWrap/>
            <w:hideMark/>
          </w:tcPr>
          <w:p w14:paraId="1F7244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hideMark/>
          </w:tcPr>
          <w:p w14:paraId="7DA76E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12 1 03 60830</w:t>
            </w:r>
          </w:p>
        </w:tc>
        <w:tc>
          <w:tcPr>
            <w:tcW w:w="561" w:type="dxa"/>
            <w:shd w:val="clear" w:color="auto" w:fill="auto"/>
            <w:noWrap/>
            <w:hideMark/>
          </w:tcPr>
          <w:p w14:paraId="1B39597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022AAE0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A6252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9 174,0</w:t>
            </w:r>
          </w:p>
        </w:tc>
        <w:tc>
          <w:tcPr>
            <w:tcW w:w="920" w:type="dxa"/>
            <w:shd w:val="clear" w:color="auto" w:fill="auto"/>
            <w:noWrap/>
            <w:hideMark/>
          </w:tcPr>
          <w:p w14:paraId="691329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1F1A02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38D444AA" w14:textId="77777777" w:rsidTr="003C5D00">
        <w:trPr>
          <w:trHeight w:val="765"/>
        </w:trPr>
        <w:tc>
          <w:tcPr>
            <w:tcW w:w="4034" w:type="dxa"/>
            <w:shd w:val="clear" w:color="auto" w:fill="auto"/>
            <w:hideMark/>
          </w:tcPr>
          <w:p w14:paraId="37E4AD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auto" w:fill="auto"/>
            <w:noWrap/>
            <w:hideMark/>
          </w:tcPr>
          <w:p w14:paraId="5AF09A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902</w:t>
            </w:r>
          </w:p>
        </w:tc>
        <w:tc>
          <w:tcPr>
            <w:tcW w:w="561" w:type="dxa"/>
            <w:shd w:val="clear" w:color="auto" w:fill="auto"/>
            <w:noWrap/>
            <w:hideMark/>
          </w:tcPr>
          <w:p w14:paraId="5B6654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hideMark/>
          </w:tcPr>
          <w:p w14:paraId="7FCE9D7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12 1 03 60830</w:t>
            </w:r>
          </w:p>
        </w:tc>
        <w:tc>
          <w:tcPr>
            <w:tcW w:w="561" w:type="dxa"/>
            <w:shd w:val="clear" w:color="auto" w:fill="auto"/>
            <w:noWrap/>
            <w:hideMark/>
          </w:tcPr>
          <w:p w14:paraId="347CF7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982" w:type="dxa"/>
            <w:shd w:val="clear" w:color="auto" w:fill="auto"/>
            <w:noWrap/>
            <w:hideMark/>
          </w:tcPr>
          <w:p w14:paraId="3920F59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07B7F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7 020,8</w:t>
            </w:r>
          </w:p>
        </w:tc>
        <w:tc>
          <w:tcPr>
            <w:tcW w:w="920" w:type="dxa"/>
            <w:shd w:val="clear" w:color="auto" w:fill="auto"/>
            <w:noWrap/>
            <w:hideMark/>
          </w:tcPr>
          <w:p w14:paraId="5CD04D3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3E2F54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490D663F" w14:textId="77777777" w:rsidTr="003C5D00">
        <w:trPr>
          <w:trHeight w:val="255"/>
        </w:trPr>
        <w:tc>
          <w:tcPr>
            <w:tcW w:w="4034" w:type="dxa"/>
            <w:shd w:val="clear" w:color="auto" w:fill="auto"/>
            <w:hideMark/>
          </w:tcPr>
          <w:p w14:paraId="425AF69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Расходы на выплаты персоналу </w:t>
            </w:r>
            <w:r w:rsidRPr="003C5D00">
              <w:rPr>
                <w:rFonts w:ascii="Arial" w:hAnsi="Arial" w:cs="Arial"/>
                <w:sz w:val="20"/>
                <w:szCs w:val="20"/>
              </w:rPr>
              <w:lastRenderedPageBreak/>
              <w:t>государственных (муниципальных) органов</w:t>
            </w:r>
          </w:p>
        </w:tc>
        <w:tc>
          <w:tcPr>
            <w:tcW w:w="422" w:type="dxa"/>
            <w:shd w:val="clear" w:color="auto" w:fill="auto"/>
            <w:noWrap/>
            <w:hideMark/>
          </w:tcPr>
          <w:p w14:paraId="36B2C7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9</w:t>
            </w:r>
            <w:r w:rsidRPr="003C5D00">
              <w:rPr>
                <w:rFonts w:ascii="Arial" w:hAnsi="Arial" w:cs="Arial"/>
                <w:sz w:val="20"/>
                <w:szCs w:val="20"/>
              </w:rPr>
              <w:lastRenderedPageBreak/>
              <w:t>02</w:t>
            </w:r>
          </w:p>
        </w:tc>
        <w:tc>
          <w:tcPr>
            <w:tcW w:w="561" w:type="dxa"/>
            <w:shd w:val="clear" w:color="auto" w:fill="auto"/>
            <w:noWrap/>
            <w:hideMark/>
          </w:tcPr>
          <w:p w14:paraId="03A093D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011</w:t>
            </w:r>
            <w:r w:rsidRPr="003C5D00">
              <w:rPr>
                <w:rFonts w:ascii="Arial" w:hAnsi="Arial" w:cs="Arial"/>
                <w:sz w:val="20"/>
                <w:szCs w:val="20"/>
              </w:rPr>
              <w:lastRenderedPageBreak/>
              <w:t>3</w:t>
            </w:r>
          </w:p>
        </w:tc>
        <w:tc>
          <w:tcPr>
            <w:tcW w:w="1122" w:type="dxa"/>
            <w:shd w:val="clear" w:color="auto" w:fill="auto"/>
            <w:hideMark/>
          </w:tcPr>
          <w:p w14:paraId="4253CB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 xml:space="preserve">12 1 03 </w:t>
            </w:r>
            <w:r w:rsidRPr="003C5D00">
              <w:rPr>
                <w:rFonts w:ascii="Arial" w:hAnsi="Arial" w:cs="Arial"/>
                <w:sz w:val="20"/>
                <w:szCs w:val="20"/>
              </w:rPr>
              <w:lastRenderedPageBreak/>
              <w:t>60830</w:t>
            </w:r>
          </w:p>
        </w:tc>
        <w:tc>
          <w:tcPr>
            <w:tcW w:w="561" w:type="dxa"/>
            <w:shd w:val="clear" w:color="auto" w:fill="auto"/>
            <w:noWrap/>
            <w:hideMark/>
          </w:tcPr>
          <w:p w14:paraId="23B518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120</w:t>
            </w:r>
          </w:p>
        </w:tc>
        <w:tc>
          <w:tcPr>
            <w:tcW w:w="982" w:type="dxa"/>
            <w:shd w:val="clear" w:color="auto" w:fill="auto"/>
            <w:noWrap/>
            <w:hideMark/>
          </w:tcPr>
          <w:p w14:paraId="758705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823" w:type="dxa"/>
            <w:shd w:val="clear" w:color="auto" w:fill="auto"/>
            <w:noWrap/>
            <w:hideMark/>
          </w:tcPr>
          <w:p w14:paraId="57F9B3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7 </w:t>
            </w:r>
            <w:r w:rsidRPr="003C5D00">
              <w:rPr>
                <w:rFonts w:ascii="Arial" w:hAnsi="Arial" w:cs="Arial"/>
                <w:sz w:val="20"/>
                <w:szCs w:val="20"/>
              </w:rPr>
              <w:lastRenderedPageBreak/>
              <w:t>020,8</w:t>
            </w:r>
          </w:p>
        </w:tc>
        <w:tc>
          <w:tcPr>
            <w:tcW w:w="920" w:type="dxa"/>
            <w:shd w:val="clear" w:color="auto" w:fill="auto"/>
            <w:noWrap/>
            <w:hideMark/>
          </w:tcPr>
          <w:p w14:paraId="2159AE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0,0</w:t>
            </w:r>
          </w:p>
        </w:tc>
        <w:tc>
          <w:tcPr>
            <w:tcW w:w="782" w:type="dxa"/>
            <w:shd w:val="clear" w:color="auto" w:fill="auto"/>
            <w:noWrap/>
            <w:hideMark/>
          </w:tcPr>
          <w:p w14:paraId="088A9F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3CB35F59" w14:textId="77777777" w:rsidTr="003C5D00">
        <w:trPr>
          <w:trHeight w:val="255"/>
        </w:trPr>
        <w:tc>
          <w:tcPr>
            <w:tcW w:w="4034" w:type="dxa"/>
            <w:shd w:val="clear" w:color="auto" w:fill="auto"/>
            <w:hideMark/>
          </w:tcPr>
          <w:p w14:paraId="221857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1AE58B2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902</w:t>
            </w:r>
          </w:p>
        </w:tc>
        <w:tc>
          <w:tcPr>
            <w:tcW w:w="561" w:type="dxa"/>
            <w:shd w:val="clear" w:color="auto" w:fill="auto"/>
            <w:noWrap/>
            <w:hideMark/>
          </w:tcPr>
          <w:p w14:paraId="731954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hideMark/>
          </w:tcPr>
          <w:p w14:paraId="2DCD94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12 1 03 60830</w:t>
            </w:r>
          </w:p>
        </w:tc>
        <w:tc>
          <w:tcPr>
            <w:tcW w:w="561" w:type="dxa"/>
            <w:shd w:val="clear" w:color="auto" w:fill="auto"/>
            <w:noWrap/>
            <w:hideMark/>
          </w:tcPr>
          <w:p w14:paraId="42BAF6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197FA5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0FBF9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2 153,2</w:t>
            </w:r>
          </w:p>
        </w:tc>
        <w:tc>
          <w:tcPr>
            <w:tcW w:w="920" w:type="dxa"/>
            <w:shd w:val="clear" w:color="auto" w:fill="auto"/>
            <w:noWrap/>
            <w:hideMark/>
          </w:tcPr>
          <w:p w14:paraId="6DB209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6210E1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5379484" w14:textId="77777777" w:rsidTr="003C5D00">
        <w:trPr>
          <w:trHeight w:val="510"/>
        </w:trPr>
        <w:tc>
          <w:tcPr>
            <w:tcW w:w="4034" w:type="dxa"/>
            <w:shd w:val="clear" w:color="auto" w:fill="auto"/>
            <w:hideMark/>
          </w:tcPr>
          <w:p w14:paraId="485DA6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4BB8674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902</w:t>
            </w:r>
          </w:p>
        </w:tc>
        <w:tc>
          <w:tcPr>
            <w:tcW w:w="561" w:type="dxa"/>
            <w:shd w:val="clear" w:color="auto" w:fill="auto"/>
            <w:noWrap/>
            <w:hideMark/>
          </w:tcPr>
          <w:p w14:paraId="7C5F53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hideMark/>
          </w:tcPr>
          <w:p w14:paraId="701547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12 1 03 60830</w:t>
            </w:r>
          </w:p>
        </w:tc>
        <w:tc>
          <w:tcPr>
            <w:tcW w:w="561" w:type="dxa"/>
            <w:shd w:val="clear" w:color="auto" w:fill="auto"/>
            <w:noWrap/>
            <w:hideMark/>
          </w:tcPr>
          <w:p w14:paraId="7B7710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21B248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823" w:type="dxa"/>
            <w:shd w:val="clear" w:color="auto" w:fill="auto"/>
            <w:noWrap/>
            <w:hideMark/>
          </w:tcPr>
          <w:p w14:paraId="4F8336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2 153,2</w:t>
            </w:r>
          </w:p>
        </w:tc>
        <w:tc>
          <w:tcPr>
            <w:tcW w:w="920" w:type="dxa"/>
            <w:shd w:val="clear" w:color="auto" w:fill="auto"/>
            <w:noWrap/>
            <w:hideMark/>
          </w:tcPr>
          <w:p w14:paraId="77C8D8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6F240DF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FCE6FEE" w14:textId="77777777" w:rsidTr="003C5D00">
        <w:trPr>
          <w:trHeight w:val="510"/>
        </w:trPr>
        <w:tc>
          <w:tcPr>
            <w:tcW w:w="4034" w:type="dxa"/>
            <w:shd w:val="clear" w:color="auto" w:fill="auto"/>
            <w:hideMark/>
          </w:tcPr>
          <w:p w14:paraId="50496E2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Осуществление государственных полномочий Московской области в области земельных отношений за счет средств местного бюджета</w:t>
            </w:r>
          </w:p>
        </w:tc>
        <w:tc>
          <w:tcPr>
            <w:tcW w:w="422" w:type="dxa"/>
            <w:shd w:val="clear" w:color="auto" w:fill="auto"/>
            <w:noWrap/>
            <w:hideMark/>
          </w:tcPr>
          <w:p w14:paraId="2C14DFE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902</w:t>
            </w:r>
          </w:p>
        </w:tc>
        <w:tc>
          <w:tcPr>
            <w:tcW w:w="561" w:type="dxa"/>
            <w:shd w:val="clear" w:color="auto" w:fill="auto"/>
            <w:noWrap/>
            <w:hideMark/>
          </w:tcPr>
          <w:p w14:paraId="37DFAC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hideMark/>
          </w:tcPr>
          <w:p w14:paraId="1AD6E7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12 1 03 70830</w:t>
            </w:r>
          </w:p>
        </w:tc>
        <w:tc>
          <w:tcPr>
            <w:tcW w:w="561" w:type="dxa"/>
            <w:shd w:val="clear" w:color="auto" w:fill="auto"/>
            <w:noWrap/>
            <w:hideMark/>
          </w:tcPr>
          <w:p w14:paraId="41734F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7FC78B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53DFA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1 225,6</w:t>
            </w:r>
          </w:p>
        </w:tc>
        <w:tc>
          <w:tcPr>
            <w:tcW w:w="920" w:type="dxa"/>
            <w:shd w:val="clear" w:color="auto" w:fill="auto"/>
            <w:noWrap/>
            <w:hideMark/>
          </w:tcPr>
          <w:p w14:paraId="55BAD3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7B517A5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498BA2AE" w14:textId="77777777" w:rsidTr="003C5D00">
        <w:trPr>
          <w:trHeight w:val="765"/>
        </w:trPr>
        <w:tc>
          <w:tcPr>
            <w:tcW w:w="4034" w:type="dxa"/>
            <w:shd w:val="clear" w:color="auto" w:fill="auto"/>
            <w:hideMark/>
          </w:tcPr>
          <w:p w14:paraId="2DA8FD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auto" w:fill="auto"/>
            <w:noWrap/>
            <w:hideMark/>
          </w:tcPr>
          <w:p w14:paraId="470135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902</w:t>
            </w:r>
          </w:p>
        </w:tc>
        <w:tc>
          <w:tcPr>
            <w:tcW w:w="561" w:type="dxa"/>
            <w:shd w:val="clear" w:color="auto" w:fill="auto"/>
            <w:noWrap/>
            <w:hideMark/>
          </w:tcPr>
          <w:p w14:paraId="146FCA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hideMark/>
          </w:tcPr>
          <w:p w14:paraId="1FA8E8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12 1 03 70830</w:t>
            </w:r>
          </w:p>
        </w:tc>
        <w:tc>
          <w:tcPr>
            <w:tcW w:w="561" w:type="dxa"/>
            <w:shd w:val="clear" w:color="auto" w:fill="auto"/>
            <w:noWrap/>
            <w:hideMark/>
          </w:tcPr>
          <w:p w14:paraId="2DE061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982" w:type="dxa"/>
            <w:shd w:val="clear" w:color="auto" w:fill="auto"/>
            <w:noWrap/>
            <w:hideMark/>
          </w:tcPr>
          <w:p w14:paraId="141263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0802F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1 225,6</w:t>
            </w:r>
          </w:p>
        </w:tc>
        <w:tc>
          <w:tcPr>
            <w:tcW w:w="920" w:type="dxa"/>
            <w:shd w:val="clear" w:color="auto" w:fill="auto"/>
            <w:noWrap/>
            <w:hideMark/>
          </w:tcPr>
          <w:p w14:paraId="70ABCB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099C3A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F535F43" w14:textId="77777777" w:rsidTr="003C5D00">
        <w:trPr>
          <w:trHeight w:val="255"/>
        </w:trPr>
        <w:tc>
          <w:tcPr>
            <w:tcW w:w="4034" w:type="dxa"/>
            <w:shd w:val="clear" w:color="auto" w:fill="auto"/>
            <w:hideMark/>
          </w:tcPr>
          <w:p w14:paraId="0CECB7F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государственных (муниципальных) органов</w:t>
            </w:r>
          </w:p>
        </w:tc>
        <w:tc>
          <w:tcPr>
            <w:tcW w:w="422" w:type="dxa"/>
            <w:shd w:val="clear" w:color="auto" w:fill="auto"/>
            <w:noWrap/>
            <w:hideMark/>
          </w:tcPr>
          <w:p w14:paraId="705B49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902</w:t>
            </w:r>
          </w:p>
        </w:tc>
        <w:tc>
          <w:tcPr>
            <w:tcW w:w="561" w:type="dxa"/>
            <w:shd w:val="clear" w:color="auto" w:fill="auto"/>
            <w:noWrap/>
            <w:hideMark/>
          </w:tcPr>
          <w:p w14:paraId="791B4B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hideMark/>
          </w:tcPr>
          <w:p w14:paraId="271B4E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12 1 03 70830</w:t>
            </w:r>
          </w:p>
        </w:tc>
        <w:tc>
          <w:tcPr>
            <w:tcW w:w="561" w:type="dxa"/>
            <w:shd w:val="clear" w:color="auto" w:fill="auto"/>
            <w:noWrap/>
            <w:hideMark/>
          </w:tcPr>
          <w:p w14:paraId="5D8FF2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120</w:t>
            </w:r>
          </w:p>
        </w:tc>
        <w:tc>
          <w:tcPr>
            <w:tcW w:w="982" w:type="dxa"/>
            <w:shd w:val="clear" w:color="auto" w:fill="auto"/>
            <w:noWrap/>
            <w:hideMark/>
          </w:tcPr>
          <w:p w14:paraId="764C1FB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616993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1 225,6</w:t>
            </w:r>
          </w:p>
        </w:tc>
        <w:tc>
          <w:tcPr>
            <w:tcW w:w="920" w:type="dxa"/>
            <w:shd w:val="clear" w:color="auto" w:fill="auto"/>
            <w:noWrap/>
            <w:hideMark/>
          </w:tcPr>
          <w:p w14:paraId="2A470F3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031F35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D486145" w14:textId="77777777" w:rsidTr="003C5D00">
        <w:trPr>
          <w:trHeight w:val="510"/>
        </w:trPr>
        <w:tc>
          <w:tcPr>
            <w:tcW w:w="4034" w:type="dxa"/>
            <w:shd w:val="clear" w:color="auto" w:fill="auto"/>
            <w:hideMark/>
          </w:tcPr>
          <w:p w14:paraId="1C7A744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"Создание условий для реализации полномочий органов местного самоуправления"</w:t>
            </w:r>
          </w:p>
        </w:tc>
        <w:tc>
          <w:tcPr>
            <w:tcW w:w="422" w:type="dxa"/>
            <w:shd w:val="clear" w:color="auto" w:fill="auto"/>
            <w:noWrap/>
            <w:hideMark/>
          </w:tcPr>
          <w:p w14:paraId="20CC41C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902</w:t>
            </w:r>
          </w:p>
        </w:tc>
        <w:tc>
          <w:tcPr>
            <w:tcW w:w="561" w:type="dxa"/>
            <w:shd w:val="clear" w:color="auto" w:fill="auto"/>
            <w:noWrap/>
            <w:hideMark/>
          </w:tcPr>
          <w:p w14:paraId="5703612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0113</w:t>
            </w:r>
          </w:p>
        </w:tc>
        <w:tc>
          <w:tcPr>
            <w:tcW w:w="1122" w:type="dxa"/>
            <w:shd w:val="clear" w:color="auto" w:fill="auto"/>
            <w:hideMark/>
          </w:tcPr>
          <w:p w14:paraId="37B2FF6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12 1 07 00000</w:t>
            </w:r>
          </w:p>
        </w:tc>
        <w:tc>
          <w:tcPr>
            <w:tcW w:w="561" w:type="dxa"/>
            <w:shd w:val="clear" w:color="auto" w:fill="auto"/>
            <w:noWrap/>
            <w:hideMark/>
          </w:tcPr>
          <w:p w14:paraId="68FD751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5E81457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2054130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19 530,3</w:t>
            </w:r>
          </w:p>
        </w:tc>
        <w:tc>
          <w:tcPr>
            <w:tcW w:w="920" w:type="dxa"/>
            <w:shd w:val="clear" w:color="auto" w:fill="auto"/>
            <w:noWrap/>
            <w:hideMark/>
          </w:tcPr>
          <w:p w14:paraId="546B7B2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18 855,3</w:t>
            </w:r>
          </w:p>
        </w:tc>
        <w:tc>
          <w:tcPr>
            <w:tcW w:w="782" w:type="dxa"/>
            <w:shd w:val="clear" w:color="auto" w:fill="auto"/>
            <w:noWrap/>
            <w:hideMark/>
          </w:tcPr>
          <w:p w14:paraId="3A5FEE5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18 855,3</w:t>
            </w:r>
          </w:p>
        </w:tc>
      </w:tr>
      <w:tr w:rsidR="003C5D00" w:rsidRPr="003C5D00" w14:paraId="525A3696" w14:textId="77777777" w:rsidTr="003C5D00">
        <w:trPr>
          <w:trHeight w:val="255"/>
        </w:trPr>
        <w:tc>
          <w:tcPr>
            <w:tcW w:w="4034" w:type="dxa"/>
            <w:shd w:val="clear" w:color="auto" w:fill="auto"/>
            <w:hideMark/>
          </w:tcPr>
          <w:p w14:paraId="2CC854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Обеспечение деятельности органов местного самоуправления</w:t>
            </w:r>
          </w:p>
        </w:tc>
        <w:tc>
          <w:tcPr>
            <w:tcW w:w="422" w:type="dxa"/>
            <w:shd w:val="clear" w:color="auto" w:fill="auto"/>
            <w:noWrap/>
            <w:hideMark/>
          </w:tcPr>
          <w:p w14:paraId="1C675A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902</w:t>
            </w:r>
          </w:p>
        </w:tc>
        <w:tc>
          <w:tcPr>
            <w:tcW w:w="561" w:type="dxa"/>
            <w:shd w:val="clear" w:color="auto" w:fill="auto"/>
            <w:noWrap/>
            <w:hideMark/>
          </w:tcPr>
          <w:p w14:paraId="440424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hideMark/>
          </w:tcPr>
          <w:p w14:paraId="6E035D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12 1 07 00130</w:t>
            </w:r>
          </w:p>
        </w:tc>
        <w:tc>
          <w:tcPr>
            <w:tcW w:w="561" w:type="dxa"/>
            <w:shd w:val="clear" w:color="auto" w:fill="auto"/>
            <w:noWrap/>
            <w:hideMark/>
          </w:tcPr>
          <w:p w14:paraId="1213B5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191844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300EF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19 530,3</w:t>
            </w:r>
          </w:p>
        </w:tc>
        <w:tc>
          <w:tcPr>
            <w:tcW w:w="920" w:type="dxa"/>
            <w:shd w:val="clear" w:color="auto" w:fill="auto"/>
            <w:noWrap/>
            <w:hideMark/>
          </w:tcPr>
          <w:p w14:paraId="65FF3D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18 855,3</w:t>
            </w:r>
          </w:p>
        </w:tc>
        <w:tc>
          <w:tcPr>
            <w:tcW w:w="782" w:type="dxa"/>
            <w:shd w:val="clear" w:color="auto" w:fill="auto"/>
            <w:noWrap/>
            <w:hideMark/>
          </w:tcPr>
          <w:p w14:paraId="0BDA57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18 855,3</w:t>
            </w:r>
          </w:p>
        </w:tc>
      </w:tr>
      <w:tr w:rsidR="003C5D00" w:rsidRPr="003C5D00" w14:paraId="6DC60B5C" w14:textId="77777777" w:rsidTr="003C5D00">
        <w:trPr>
          <w:trHeight w:val="765"/>
        </w:trPr>
        <w:tc>
          <w:tcPr>
            <w:tcW w:w="4034" w:type="dxa"/>
            <w:shd w:val="clear" w:color="auto" w:fill="auto"/>
            <w:hideMark/>
          </w:tcPr>
          <w:p w14:paraId="69ED07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auto" w:fill="auto"/>
            <w:noWrap/>
            <w:hideMark/>
          </w:tcPr>
          <w:p w14:paraId="455273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902</w:t>
            </w:r>
          </w:p>
        </w:tc>
        <w:tc>
          <w:tcPr>
            <w:tcW w:w="561" w:type="dxa"/>
            <w:shd w:val="clear" w:color="auto" w:fill="auto"/>
            <w:noWrap/>
            <w:hideMark/>
          </w:tcPr>
          <w:p w14:paraId="0723493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hideMark/>
          </w:tcPr>
          <w:p w14:paraId="6FBD49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12 1 07 00130</w:t>
            </w:r>
          </w:p>
        </w:tc>
        <w:tc>
          <w:tcPr>
            <w:tcW w:w="561" w:type="dxa"/>
            <w:shd w:val="clear" w:color="auto" w:fill="auto"/>
            <w:noWrap/>
            <w:hideMark/>
          </w:tcPr>
          <w:p w14:paraId="4BB7CBF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982" w:type="dxa"/>
            <w:shd w:val="clear" w:color="auto" w:fill="auto"/>
            <w:noWrap/>
            <w:hideMark/>
          </w:tcPr>
          <w:p w14:paraId="6519BBF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74DEE9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17 981,8</w:t>
            </w:r>
          </w:p>
        </w:tc>
        <w:tc>
          <w:tcPr>
            <w:tcW w:w="920" w:type="dxa"/>
            <w:shd w:val="clear" w:color="auto" w:fill="auto"/>
            <w:noWrap/>
            <w:hideMark/>
          </w:tcPr>
          <w:p w14:paraId="73C7FA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18 128,8</w:t>
            </w:r>
          </w:p>
        </w:tc>
        <w:tc>
          <w:tcPr>
            <w:tcW w:w="782" w:type="dxa"/>
            <w:shd w:val="clear" w:color="auto" w:fill="auto"/>
            <w:noWrap/>
            <w:hideMark/>
          </w:tcPr>
          <w:p w14:paraId="59D224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18 128,8</w:t>
            </w:r>
          </w:p>
        </w:tc>
      </w:tr>
      <w:tr w:rsidR="003C5D00" w:rsidRPr="003C5D00" w14:paraId="4B5960A7" w14:textId="77777777" w:rsidTr="003C5D00">
        <w:trPr>
          <w:trHeight w:val="255"/>
        </w:trPr>
        <w:tc>
          <w:tcPr>
            <w:tcW w:w="4034" w:type="dxa"/>
            <w:shd w:val="clear" w:color="auto" w:fill="auto"/>
            <w:hideMark/>
          </w:tcPr>
          <w:p w14:paraId="61AEAD4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государственных (муниципальных) органов</w:t>
            </w:r>
          </w:p>
        </w:tc>
        <w:tc>
          <w:tcPr>
            <w:tcW w:w="422" w:type="dxa"/>
            <w:shd w:val="clear" w:color="auto" w:fill="auto"/>
            <w:noWrap/>
            <w:hideMark/>
          </w:tcPr>
          <w:p w14:paraId="053A43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902</w:t>
            </w:r>
          </w:p>
        </w:tc>
        <w:tc>
          <w:tcPr>
            <w:tcW w:w="561" w:type="dxa"/>
            <w:shd w:val="clear" w:color="auto" w:fill="auto"/>
            <w:noWrap/>
            <w:hideMark/>
          </w:tcPr>
          <w:p w14:paraId="272EF8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hideMark/>
          </w:tcPr>
          <w:p w14:paraId="4FF2A0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12 1 07 00130</w:t>
            </w:r>
          </w:p>
        </w:tc>
        <w:tc>
          <w:tcPr>
            <w:tcW w:w="561" w:type="dxa"/>
            <w:shd w:val="clear" w:color="auto" w:fill="auto"/>
            <w:noWrap/>
            <w:hideMark/>
          </w:tcPr>
          <w:p w14:paraId="2A04080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120</w:t>
            </w:r>
          </w:p>
        </w:tc>
        <w:tc>
          <w:tcPr>
            <w:tcW w:w="982" w:type="dxa"/>
            <w:shd w:val="clear" w:color="auto" w:fill="auto"/>
            <w:noWrap/>
            <w:hideMark/>
          </w:tcPr>
          <w:p w14:paraId="77B57B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083D2D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17 981,8</w:t>
            </w:r>
          </w:p>
        </w:tc>
        <w:tc>
          <w:tcPr>
            <w:tcW w:w="920" w:type="dxa"/>
            <w:shd w:val="clear" w:color="auto" w:fill="auto"/>
            <w:noWrap/>
            <w:hideMark/>
          </w:tcPr>
          <w:p w14:paraId="2DFFF6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18 128,8</w:t>
            </w:r>
          </w:p>
        </w:tc>
        <w:tc>
          <w:tcPr>
            <w:tcW w:w="782" w:type="dxa"/>
            <w:shd w:val="clear" w:color="auto" w:fill="auto"/>
            <w:noWrap/>
            <w:hideMark/>
          </w:tcPr>
          <w:p w14:paraId="4F8F666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18 128,8</w:t>
            </w:r>
          </w:p>
        </w:tc>
      </w:tr>
      <w:tr w:rsidR="003C5D00" w:rsidRPr="003C5D00" w14:paraId="44C0394F" w14:textId="77777777" w:rsidTr="003C5D00">
        <w:trPr>
          <w:trHeight w:val="255"/>
        </w:trPr>
        <w:tc>
          <w:tcPr>
            <w:tcW w:w="4034" w:type="dxa"/>
            <w:shd w:val="clear" w:color="auto" w:fill="auto"/>
            <w:hideMark/>
          </w:tcPr>
          <w:p w14:paraId="3EDDC6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5D17E2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902</w:t>
            </w:r>
          </w:p>
        </w:tc>
        <w:tc>
          <w:tcPr>
            <w:tcW w:w="561" w:type="dxa"/>
            <w:shd w:val="clear" w:color="auto" w:fill="auto"/>
            <w:noWrap/>
            <w:hideMark/>
          </w:tcPr>
          <w:p w14:paraId="78562E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hideMark/>
          </w:tcPr>
          <w:p w14:paraId="1D32EE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12 1 07 00130</w:t>
            </w:r>
          </w:p>
        </w:tc>
        <w:tc>
          <w:tcPr>
            <w:tcW w:w="561" w:type="dxa"/>
            <w:shd w:val="clear" w:color="auto" w:fill="auto"/>
            <w:noWrap/>
            <w:hideMark/>
          </w:tcPr>
          <w:p w14:paraId="45F6EB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2CC0B0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745AB5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519,5</w:t>
            </w:r>
          </w:p>
        </w:tc>
        <w:tc>
          <w:tcPr>
            <w:tcW w:w="920" w:type="dxa"/>
            <w:shd w:val="clear" w:color="auto" w:fill="auto"/>
            <w:noWrap/>
            <w:hideMark/>
          </w:tcPr>
          <w:p w14:paraId="46CB1D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725,0</w:t>
            </w:r>
          </w:p>
        </w:tc>
        <w:tc>
          <w:tcPr>
            <w:tcW w:w="782" w:type="dxa"/>
            <w:shd w:val="clear" w:color="auto" w:fill="auto"/>
            <w:noWrap/>
            <w:hideMark/>
          </w:tcPr>
          <w:p w14:paraId="792613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725,0</w:t>
            </w:r>
          </w:p>
        </w:tc>
      </w:tr>
      <w:tr w:rsidR="003C5D00" w:rsidRPr="003C5D00" w14:paraId="6DC3ADA5" w14:textId="77777777" w:rsidTr="003C5D00">
        <w:trPr>
          <w:trHeight w:val="510"/>
        </w:trPr>
        <w:tc>
          <w:tcPr>
            <w:tcW w:w="4034" w:type="dxa"/>
            <w:shd w:val="clear" w:color="auto" w:fill="auto"/>
            <w:hideMark/>
          </w:tcPr>
          <w:p w14:paraId="1D6363B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08F633E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902</w:t>
            </w:r>
          </w:p>
        </w:tc>
        <w:tc>
          <w:tcPr>
            <w:tcW w:w="561" w:type="dxa"/>
            <w:shd w:val="clear" w:color="auto" w:fill="auto"/>
            <w:noWrap/>
            <w:hideMark/>
          </w:tcPr>
          <w:p w14:paraId="68323A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hideMark/>
          </w:tcPr>
          <w:p w14:paraId="6A0882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12 1 07 00130</w:t>
            </w:r>
          </w:p>
        </w:tc>
        <w:tc>
          <w:tcPr>
            <w:tcW w:w="561" w:type="dxa"/>
            <w:shd w:val="clear" w:color="auto" w:fill="auto"/>
            <w:noWrap/>
            <w:hideMark/>
          </w:tcPr>
          <w:p w14:paraId="638089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5528080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7BC80F0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519,5</w:t>
            </w:r>
          </w:p>
        </w:tc>
        <w:tc>
          <w:tcPr>
            <w:tcW w:w="920" w:type="dxa"/>
            <w:shd w:val="clear" w:color="auto" w:fill="auto"/>
            <w:noWrap/>
            <w:hideMark/>
          </w:tcPr>
          <w:p w14:paraId="44F4E1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725,0</w:t>
            </w:r>
          </w:p>
        </w:tc>
        <w:tc>
          <w:tcPr>
            <w:tcW w:w="782" w:type="dxa"/>
            <w:shd w:val="clear" w:color="auto" w:fill="auto"/>
            <w:noWrap/>
            <w:hideMark/>
          </w:tcPr>
          <w:p w14:paraId="017E851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725,0</w:t>
            </w:r>
          </w:p>
        </w:tc>
      </w:tr>
      <w:tr w:rsidR="003C5D00" w:rsidRPr="003C5D00" w14:paraId="4B2ED45F" w14:textId="77777777" w:rsidTr="003C5D00">
        <w:trPr>
          <w:trHeight w:val="255"/>
        </w:trPr>
        <w:tc>
          <w:tcPr>
            <w:tcW w:w="4034" w:type="dxa"/>
            <w:shd w:val="clear" w:color="auto" w:fill="auto"/>
            <w:hideMark/>
          </w:tcPr>
          <w:p w14:paraId="06E9964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бюджетные ассигнования</w:t>
            </w:r>
          </w:p>
        </w:tc>
        <w:tc>
          <w:tcPr>
            <w:tcW w:w="422" w:type="dxa"/>
            <w:shd w:val="clear" w:color="auto" w:fill="auto"/>
            <w:noWrap/>
            <w:hideMark/>
          </w:tcPr>
          <w:p w14:paraId="4A378A4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902</w:t>
            </w:r>
          </w:p>
        </w:tc>
        <w:tc>
          <w:tcPr>
            <w:tcW w:w="561" w:type="dxa"/>
            <w:shd w:val="clear" w:color="auto" w:fill="auto"/>
            <w:noWrap/>
            <w:hideMark/>
          </w:tcPr>
          <w:p w14:paraId="4FC151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hideMark/>
          </w:tcPr>
          <w:p w14:paraId="465848E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12 1 07 00130</w:t>
            </w:r>
          </w:p>
        </w:tc>
        <w:tc>
          <w:tcPr>
            <w:tcW w:w="561" w:type="dxa"/>
            <w:shd w:val="clear" w:color="auto" w:fill="auto"/>
            <w:noWrap/>
            <w:hideMark/>
          </w:tcPr>
          <w:p w14:paraId="43F137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c>
          <w:tcPr>
            <w:tcW w:w="982" w:type="dxa"/>
            <w:shd w:val="clear" w:color="auto" w:fill="auto"/>
            <w:noWrap/>
            <w:hideMark/>
          </w:tcPr>
          <w:p w14:paraId="17F7BA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5BB7F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1 029,0</w:t>
            </w:r>
          </w:p>
        </w:tc>
        <w:tc>
          <w:tcPr>
            <w:tcW w:w="920" w:type="dxa"/>
            <w:shd w:val="clear" w:color="auto" w:fill="auto"/>
            <w:noWrap/>
            <w:hideMark/>
          </w:tcPr>
          <w:p w14:paraId="552461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w:t>
            </w:r>
          </w:p>
        </w:tc>
        <w:tc>
          <w:tcPr>
            <w:tcW w:w="782" w:type="dxa"/>
            <w:shd w:val="clear" w:color="auto" w:fill="auto"/>
            <w:noWrap/>
            <w:hideMark/>
          </w:tcPr>
          <w:p w14:paraId="6FAFED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w:t>
            </w:r>
          </w:p>
        </w:tc>
      </w:tr>
      <w:tr w:rsidR="003C5D00" w:rsidRPr="003C5D00" w14:paraId="01ADFA31" w14:textId="77777777" w:rsidTr="003C5D00">
        <w:trPr>
          <w:trHeight w:val="255"/>
        </w:trPr>
        <w:tc>
          <w:tcPr>
            <w:tcW w:w="4034" w:type="dxa"/>
            <w:shd w:val="clear" w:color="auto" w:fill="auto"/>
            <w:hideMark/>
          </w:tcPr>
          <w:p w14:paraId="5E962C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Уплата налогов, сборов и иных платежей</w:t>
            </w:r>
          </w:p>
        </w:tc>
        <w:tc>
          <w:tcPr>
            <w:tcW w:w="422" w:type="dxa"/>
            <w:shd w:val="clear" w:color="auto" w:fill="auto"/>
            <w:noWrap/>
            <w:hideMark/>
          </w:tcPr>
          <w:p w14:paraId="422421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902</w:t>
            </w:r>
          </w:p>
        </w:tc>
        <w:tc>
          <w:tcPr>
            <w:tcW w:w="561" w:type="dxa"/>
            <w:shd w:val="clear" w:color="auto" w:fill="auto"/>
            <w:noWrap/>
            <w:hideMark/>
          </w:tcPr>
          <w:p w14:paraId="7F334D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0113</w:t>
            </w:r>
          </w:p>
        </w:tc>
        <w:tc>
          <w:tcPr>
            <w:tcW w:w="1122" w:type="dxa"/>
            <w:shd w:val="clear" w:color="auto" w:fill="auto"/>
            <w:hideMark/>
          </w:tcPr>
          <w:p w14:paraId="6E39FF3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12 1 07 00130</w:t>
            </w:r>
          </w:p>
        </w:tc>
        <w:tc>
          <w:tcPr>
            <w:tcW w:w="561" w:type="dxa"/>
            <w:shd w:val="clear" w:color="auto" w:fill="auto"/>
            <w:noWrap/>
            <w:hideMark/>
          </w:tcPr>
          <w:p w14:paraId="4200934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850</w:t>
            </w:r>
          </w:p>
        </w:tc>
        <w:tc>
          <w:tcPr>
            <w:tcW w:w="982" w:type="dxa"/>
            <w:shd w:val="clear" w:color="auto" w:fill="auto"/>
            <w:noWrap/>
            <w:hideMark/>
          </w:tcPr>
          <w:p w14:paraId="2B1E20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3DCABF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1 029,0</w:t>
            </w:r>
          </w:p>
        </w:tc>
        <w:tc>
          <w:tcPr>
            <w:tcW w:w="920" w:type="dxa"/>
            <w:shd w:val="clear" w:color="auto" w:fill="auto"/>
            <w:noWrap/>
            <w:hideMark/>
          </w:tcPr>
          <w:p w14:paraId="261BF08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w:t>
            </w:r>
          </w:p>
        </w:tc>
        <w:tc>
          <w:tcPr>
            <w:tcW w:w="782" w:type="dxa"/>
            <w:shd w:val="clear" w:color="auto" w:fill="auto"/>
            <w:noWrap/>
            <w:hideMark/>
          </w:tcPr>
          <w:p w14:paraId="18E76F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w:t>
            </w:r>
          </w:p>
        </w:tc>
      </w:tr>
      <w:tr w:rsidR="003C5D00" w:rsidRPr="003C5D00" w14:paraId="5CFF3B96" w14:textId="77777777" w:rsidTr="003C5D00">
        <w:trPr>
          <w:trHeight w:val="255"/>
        </w:trPr>
        <w:tc>
          <w:tcPr>
            <w:tcW w:w="4034" w:type="dxa"/>
            <w:shd w:val="clear" w:color="auto" w:fill="auto"/>
            <w:hideMark/>
          </w:tcPr>
          <w:p w14:paraId="0A63D81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НАЦИОНАЛЬНАЯ ЭКОНОМИКА</w:t>
            </w:r>
          </w:p>
        </w:tc>
        <w:tc>
          <w:tcPr>
            <w:tcW w:w="422" w:type="dxa"/>
            <w:shd w:val="clear" w:color="auto" w:fill="auto"/>
            <w:noWrap/>
            <w:hideMark/>
          </w:tcPr>
          <w:p w14:paraId="3366676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902</w:t>
            </w:r>
          </w:p>
        </w:tc>
        <w:tc>
          <w:tcPr>
            <w:tcW w:w="561" w:type="dxa"/>
            <w:shd w:val="clear" w:color="auto" w:fill="auto"/>
            <w:noWrap/>
            <w:hideMark/>
          </w:tcPr>
          <w:p w14:paraId="7A99412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0400</w:t>
            </w:r>
          </w:p>
        </w:tc>
        <w:tc>
          <w:tcPr>
            <w:tcW w:w="1122" w:type="dxa"/>
            <w:shd w:val="clear" w:color="auto" w:fill="auto"/>
            <w:hideMark/>
          </w:tcPr>
          <w:p w14:paraId="6465845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561" w:type="dxa"/>
            <w:shd w:val="clear" w:color="auto" w:fill="auto"/>
            <w:noWrap/>
            <w:hideMark/>
          </w:tcPr>
          <w:p w14:paraId="259205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6DE9AC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889DDB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534,0</w:t>
            </w:r>
          </w:p>
        </w:tc>
        <w:tc>
          <w:tcPr>
            <w:tcW w:w="920" w:type="dxa"/>
            <w:shd w:val="clear" w:color="auto" w:fill="auto"/>
            <w:noWrap/>
            <w:hideMark/>
          </w:tcPr>
          <w:p w14:paraId="1C0CA8C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184,0</w:t>
            </w:r>
          </w:p>
        </w:tc>
        <w:tc>
          <w:tcPr>
            <w:tcW w:w="782" w:type="dxa"/>
            <w:shd w:val="clear" w:color="auto" w:fill="auto"/>
            <w:noWrap/>
            <w:hideMark/>
          </w:tcPr>
          <w:p w14:paraId="2CB2A8B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184,0</w:t>
            </w:r>
          </w:p>
        </w:tc>
      </w:tr>
      <w:tr w:rsidR="003C5D00" w:rsidRPr="003C5D00" w14:paraId="2F3D54EF" w14:textId="77777777" w:rsidTr="003C5D00">
        <w:trPr>
          <w:trHeight w:val="255"/>
        </w:trPr>
        <w:tc>
          <w:tcPr>
            <w:tcW w:w="4034" w:type="dxa"/>
            <w:shd w:val="clear" w:color="auto" w:fill="auto"/>
            <w:hideMark/>
          </w:tcPr>
          <w:p w14:paraId="469DD1C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Связь и информатика</w:t>
            </w:r>
          </w:p>
        </w:tc>
        <w:tc>
          <w:tcPr>
            <w:tcW w:w="422" w:type="dxa"/>
            <w:shd w:val="clear" w:color="auto" w:fill="auto"/>
            <w:noWrap/>
            <w:hideMark/>
          </w:tcPr>
          <w:p w14:paraId="2F862C9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902</w:t>
            </w:r>
          </w:p>
        </w:tc>
        <w:tc>
          <w:tcPr>
            <w:tcW w:w="561" w:type="dxa"/>
            <w:shd w:val="clear" w:color="auto" w:fill="auto"/>
            <w:noWrap/>
            <w:hideMark/>
          </w:tcPr>
          <w:p w14:paraId="4969808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0410</w:t>
            </w:r>
          </w:p>
        </w:tc>
        <w:tc>
          <w:tcPr>
            <w:tcW w:w="1122" w:type="dxa"/>
            <w:shd w:val="clear" w:color="auto" w:fill="auto"/>
            <w:hideMark/>
          </w:tcPr>
          <w:p w14:paraId="6F73EB6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561" w:type="dxa"/>
            <w:shd w:val="clear" w:color="auto" w:fill="auto"/>
            <w:noWrap/>
            <w:hideMark/>
          </w:tcPr>
          <w:p w14:paraId="4D1A58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06BAA7A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1BE095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534,0</w:t>
            </w:r>
          </w:p>
        </w:tc>
        <w:tc>
          <w:tcPr>
            <w:tcW w:w="920" w:type="dxa"/>
            <w:shd w:val="clear" w:color="auto" w:fill="auto"/>
            <w:noWrap/>
            <w:hideMark/>
          </w:tcPr>
          <w:p w14:paraId="3279CC8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184,0</w:t>
            </w:r>
          </w:p>
        </w:tc>
        <w:tc>
          <w:tcPr>
            <w:tcW w:w="782" w:type="dxa"/>
            <w:shd w:val="clear" w:color="auto" w:fill="auto"/>
            <w:noWrap/>
            <w:hideMark/>
          </w:tcPr>
          <w:p w14:paraId="05A893D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184,0</w:t>
            </w:r>
          </w:p>
        </w:tc>
      </w:tr>
      <w:tr w:rsidR="003C5D00" w:rsidRPr="003C5D00" w14:paraId="091FB668" w14:textId="77777777" w:rsidTr="003C5D00">
        <w:trPr>
          <w:trHeight w:val="255"/>
        </w:trPr>
        <w:tc>
          <w:tcPr>
            <w:tcW w:w="4034" w:type="dxa"/>
            <w:shd w:val="clear" w:color="auto" w:fill="auto"/>
            <w:hideMark/>
          </w:tcPr>
          <w:p w14:paraId="5EF031E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«Цифровое муниципальное образование»    </w:t>
            </w:r>
          </w:p>
        </w:tc>
        <w:tc>
          <w:tcPr>
            <w:tcW w:w="422" w:type="dxa"/>
            <w:shd w:val="clear" w:color="auto" w:fill="auto"/>
            <w:noWrap/>
            <w:hideMark/>
          </w:tcPr>
          <w:p w14:paraId="3FB69BD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902</w:t>
            </w:r>
          </w:p>
        </w:tc>
        <w:tc>
          <w:tcPr>
            <w:tcW w:w="561" w:type="dxa"/>
            <w:shd w:val="clear" w:color="auto" w:fill="auto"/>
            <w:noWrap/>
            <w:hideMark/>
          </w:tcPr>
          <w:p w14:paraId="5B867BA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0410</w:t>
            </w:r>
          </w:p>
        </w:tc>
        <w:tc>
          <w:tcPr>
            <w:tcW w:w="1122" w:type="dxa"/>
            <w:shd w:val="clear" w:color="auto" w:fill="auto"/>
            <w:hideMark/>
          </w:tcPr>
          <w:p w14:paraId="51426DA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15 0 00 00000</w:t>
            </w:r>
          </w:p>
        </w:tc>
        <w:tc>
          <w:tcPr>
            <w:tcW w:w="561" w:type="dxa"/>
            <w:shd w:val="clear" w:color="auto" w:fill="auto"/>
            <w:noWrap/>
            <w:hideMark/>
          </w:tcPr>
          <w:p w14:paraId="7C74FA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2EB53D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9FFFD8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534,0</w:t>
            </w:r>
          </w:p>
        </w:tc>
        <w:tc>
          <w:tcPr>
            <w:tcW w:w="920" w:type="dxa"/>
            <w:shd w:val="clear" w:color="auto" w:fill="auto"/>
            <w:noWrap/>
            <w:hideMark/>
          </w:tcPr>
          <w:p w14:paraId="6CAF62E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184,0</w:t>
            </w:r>
          </w:p>
        </w:tc>
        <w:tc>
          <w:tcPr>
            <w:tcW w:w="782" w:type="dxa"/>
            <w:shd w:val="clear" w:color="auto" w:fill="auto"/>
            <w:noWrap/>
            <w:hideMark/>
          </w:tcPr>
          <w:p w14:paraId="1F72908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184,0</w:t>
            </w:r>
          </w:p>
        </w:tc>
      </w:tr>
      <w:tr w:rsidR="003C5D00" w:rsidRPr="003C5D00" w14:paraId="75B35815" w14:textId="77777777" w:rsidTr="003C5D00">
        <w:trPr>
          <w:trHeight w:val="510"/>
        </w:trPr>
        <w:tc>
          <w:tcPr>
            <w:tcW w:w="4034" w:type="dxa"/>
            <w:shd w:val="clear" w:color="auto" w:fill="auto"/>
            <w:hideMark/>
          </w:tcPr>
          <w:p w14:paraId="20A5771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Подпрограмма «Развитие информационной и технологической инфраструктуры экосистемы </w:t>
            </w:r>
            <w:r w:rsidRPr="003C5D00">
              <w:rPr>
                <w:rFonts w:ascii="Arial" w:hAnsi="Arial" w:cs="Arial"/>
                <w:b/>
                <w:bCs/>
                <w:sz w:val="20"/>
                <w:szCs w:val="20"/>
              </w:rPr>
              <w:lastRenderedPageBreak/>
              <w:t>цифровой экономики муниципального образования Московской области»</w:t>
            </w:r>
          </w:p>
        </w:tc>
        <w:tc>
          <w:tcPr>
            <w:tcW w:w="422" w:type="dxa"/>
            <w:shd w:val="clear" w:color="auto" w:fill="auto"/>
            <w:noWrap/>
            <w:hideMark/>
          </w:tcPr>
          <w:p w14:paraId="06D5A55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902</w:t>
            </w:r>
          </w:p>
        </w:tc>
        <w:tc>
          <w:tcPr>
            <w:tcW w:w="561" w:type="dxa"/>
            <w:shd w:val="clear" w:color="auto" w:fill="auto"/>
            <w:noWrap/>
            <w:hideMark/>
          </w:tcPr>
          <w:p w14:paraId="4D35A0A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0410</w:t>
            </w:r>
          </w:p>
        </w:tc>
        <w:tc>
          <w:tcPr>
            <w:tcW w:w="1122" w:type="dxa"/>
            <w:shd w:val="clear" w:color="auto" w:fill="auto"/>
            <w:hideMark/>
          </w:tcPr>
          <w:p w14:paraId="1D5FEAA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15 2 00 00000</w:t>
            </w:r>
          </w:p>
        </w:tc>
        <w:tc>
          <w:tcPr>
            <w:tcW w:w="561" w:type="dxa"/>
            <w:shd w:val="clear" w:color="auto" w:fill="auto"/>
            <w:noWrap/>
            <w:hideMark/>
          </w:tcPr>
          <w:p w14:paraId="03BAAC7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2B762A5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6F441E4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534,0</w:t>
            </w:r>
          </w:p>
        </w:tc>
        <w:tc>
          <w:tcPr>
            <w:tcW w:w="920" w:type="dxa"/>
            <w:shd w:val="clear" w:color="auto" w:fill="auto"/>
            <w:noWrap/>
            <w:hideMark/>
          </w:tcPr>
          <w:p w14:paraId="234A8A9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184,0</w:t>
            </w:r>
          </w:p>
        </w:tc>
        <w:tc>
          <w:tcPr>
            <w:tcW w:w="782" w:type="dxa"/>
            <w:shd w:val="clear" w:color="auto" w:fill="auto"/>
            <w:noWrap/>
            <w:hideMark/>
          </w:tcPr>
          <w:p w14:paraId="7DB3CC5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184,0</w:t>
            </w:r>
          </w:p>
        </w:tc>
      </w:tr>
      <w:tr w:rsidR="003C5D00" w:rsidRPr="003C5D00" w14:paraId="17704659" w14:textId="77777777" w:rsidTr="003C5D00">
        <w:trPr>
          <w:trHeight w:val="255"/>
        </w:trPr>
        <w:tc>
          <w:tcPr>
            <w:tcW w:w="4034" w:type="dxa"/>
            <w:shd w:val="clear" w:color="auto" w:fill="auto"/>
            <w:hideMark/>
          </w:tcPr>
          <w:p w14:paraId="7C47113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«Информационная инфраструктура»</w:t>
            </w:r>
          </w:p>
        </w:tc>
        <w:tc>
          <w:tcPr>
            <w:tcW w:w="422" w:type="dxa"/>
            <w:shd w:val="clear" w:color="auto" w:fill="auto"/>
            <w:noWrap/>
            <w:hideMark/>
          </w:tcPr>
          <w:p w14:paraId="4D6D5BD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902</w:t>
            </w:r>
          </w:p>
        </w:tc>
        <w:tc>
          <w:tcPr>
            <w:tcW w:w="561" w:type="dxa"/>
            <w:shd w:val="clear" w:color="auto" w:fill="auto"/>
            <w:noWrap/>
            <w:hideMark/>
          </w:tcPr>
          <w:p w14:paraId="77699C6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0410</w:t>
            </w:r>
          </w:p>
        </w:tc>
        <w:tc>
          <w:tcPr>
            <w:tcW w:w="1122" w:type="dxa"/>
            <w:shd w:val="clear" w:color="auto" w:fill="auto"/>
            <w:hideMark/>
          </w:tcPr>
          <w:p w14:paraId="29A2E07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15 2 01 00000</w:t>
            </w:r>
          </w:p>
        </w:tc>
        <w:tc>
          <w:tcPr>
            <w:tcW w:w="561" w:type="dxa"/>
            <w:shd w:val="clear" w:color="auto" w:fill="auto"/>
            <w:noWrap/>
            <w:hideMark/>
          </w:tcPr>
          <w:p w14:paraId="6889C0D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07B7FE3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38A0D62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334,0</w:t>
            </w:r>
          </w:p>
        </w:tc>
        <w:tc>
          <w:tcPr>
            <w:tcW w:w="920" w:type="dxa"/>
            <w:shd w:val="clear" w:color="auto" w:fill="auto"/>
            <w:noWrap/>
            <w:hideMark/>
          </w:tcPr>
          <w:p w14:paraId="0D44834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134,0</w:t>
            </w:r>
          </w:p>
        </w:tc>
        <w:tc>
          <w:tcPr>
            <w:tcW w:w="782" w:type="dxa"/>
            <w:shd w:val="clear" w:color="auto" w:fill="auto"/>
            <w:noWrap/>
            <w:hideMark/>
          </w:tcPr>
          <w:p w14:paraId="186C8D2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134,0</w:t>
            </w:r>
          </w:p>
        </w:tc>
      </w:tr>
      <w:tr w:rsidR="003C5D00" w:rsidRPr="003C5D00" w14:paraId="5CEF3EA9" w14:textId="77777777" w:rsidTr="003C5D00">
        <w:trPr>
          <w:trHeight w:val="510"/>
        </w:trPr>
        <w:tc>
          <w:tcPr>
            <w:tcW w:w="4034" w:type="dxa"/>
            <w:shd w:val="clear" w:color="auto" w:fill="auto"/>
            <w:hideMark/>
          </w:tcPr>
          <w:p w14:paraId="49477F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Развитие информационной инфраструктуры ( обеспечение оборудованием и поддержание его работоспособности)</w:t>
            </w:r>
          </w:p>
        </w:tc>
        <w:tc>
          <w:tcPr>
            <w:tcW w:w="422" w:type="dxa"/>
            <w:shd w:val="clear" w:color="auto" w:fill="auto"/>
            <w:noWrap/>
            <w:hideMark/>
          </w:tcPr>
          <w:p w14:paraId="56FCC42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902</w:t>
            </w:r>
          </w:p>
        </w:tc>
        <w:tc>
          <w:tcPr>
            <w:tcW w:w="561" w:type="dxa"/>
            <w:shd w:val="clear" w:color="auto" w:fill="auto"/>
            <w:noWrap/>
            <w:hideMark/>
          </w:tcPr>
          <w:p w14:paraId="39FE49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6B6280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15 2 01 01152</w:t>
            </w:r>
          </w:p>
        </w:tc>
        <w:tc>
          <w:tcPr>
            <w:tcW w:w="561" w:type="dxa"/>
            <w:shd w:val="clear" w:color="auto" w:fill="auto"/>
            <w:noWrap/>
            <w:hideMark/>
          </w:tcPr>
          <w:p w14:paraId="3CDA94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288B97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E4B5B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334,0</w:t>
            </w:r>
          </w:p>
        </w:tc>
        <w:tc>
          <w:tcPr>
            <w:tcW w:w="920" w:type="dxa"/>
            <w:shd w:val="clear" w:color="auto" w:fill="auto"/>
            <w:noWrap/>
            <w:hideMark/>
          </w:tcPr>
          <w:p w14:paraId="7C09E61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134,0</w:t>
            </w:r>
          </w:p>
        </w:tc>
        <w:tc>
          <w:tcPr>
            <w:tcW w:w="782" w:type="dxa"/>
            <w:shd w:val="clear" w:color="auto" w:fill="auto"/>
            <w:noWrap/>
            <w:hideMark/>
          </w:tcPr>
          <w:p w14:paraId="22CE3C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134,0</w:t>
            </w:r>
          </w:p>
        </w:tc>
      </w:tr>
      <w:tr w:rsidR="003C5D00" w:rsidRPr="003C5D00" w14:paraId="6236D3B4" w14:textId="77777777" w:rsidTr="003C5D00">
        <w:trPr>
          <w:trHeight w:val="255"/>
        </w:trPr>
        <w:tc>
          <w:tcPr>
            <w:tcW w:w="4034" w:type="dxa"/>
            <w:shd w:val="clear" w:color="auto" w:fill="auto"/>
            <w:hideMark/>
          </w:tcPr>
          <w:p w14:paraId="6143C9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008450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902</w:t>
            </w:r>
          </w:p>
        </w:tc>
        <w:tc>
          <w:tcPr>
            <w:tcW w:w="561" w:type="dxa"/>
            <w:shd w:val="clear" w:color="auto" w:fill="auto"/>
            <w:noWrap/>
            <w:hideMark/>
          </w:tcPr>
          <w:p w14:paraId="6F1DF1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6AB9C6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15 2 01 01152</w:t>
            </w:r>
          </w:p>
        </w:tc>
        <w:tc>
          <w:tcPr>
            <w:tcW w:w="561" w:type="dxa"/>
            <w:shd w:val="clear" w:color="auto" w:fill="auto"/>
            <w:noWrap/>
            <w:hideMark/>
          </w:tcPr>
          <w:p w14:paraId="740BA2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7D6C8D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874D31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334,0</w:t>
            </w:r>
          </w:p>
        </w:tc>
        <w:tc>
          <w:tcPr>
            <w:tcW w:w="920" w:type="dxa"/>
            <w:shd w:val="clear" w:color="auto" w:fill="auto"/>
            <w:noWrap/>
            <w:hideMark/>
          </w:tcPr>
          <w:p w14:paraId="44D385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134,0</w:t>
            </w:r>
          </w:p>
        </w:tc>
        <w:tc>
          <w:tcPr>
            <w:tcW w:w="782" w:type="dxa"/>
            <w:shd w:val="clear" w:color="auto" w:fill="auto"/>
            <w:noWrap/>
            <w:hideMark/>
          </w:tcPr>
          <w:p w14:paraId="01B39A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134,0</w:t>
            </w:r>
          </w:p>
        </w:tc>
      </w:tr>
      <w:tr w:rsidR="003C5D00" w:rsidRPr="003C5D00" w14:paraId="1E0EAE33" w14:textId="77777777" w:rsidTr="003C5D00">
        <w:trPr>
          <w:trHeight w:val="510"/>
        </w:trPr>
        <w:tc>
          <w:tcPr>
            <w:tcW w:w="4034" w:type="dxa"/>
            <w:shd w:val="clear" w:color="auto" w:fill="auto"/>
            <w:hideMark/>
          </w:tcPr>
          <w:p w14:paraId="6C64976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6A103F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902</w:t>
            </w:r>
          </w:p>
        </w:tc>
        <w:tc>
          <w:tcPr>
            <w:tcW w:w="561" w:type="dxa"/>
            <w:shd w:val="clear" w:color="auto" w:fill="auto"/>
            <w:noWrap/>
            <w:hideMark/>
          </w:tcPr>
          <w:p w14:paraId="0C6C74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37AF51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15 2 01 01152</w:t>
            </w:r>
          </w:p>
        </w:tc>
        <w:tc>
          <w:tcPr>
            <w:tcW w:w="561" w:type="dxa"/>
            <w:shd w:val="clear" w:color="auto" w:fill="auto"/>
            <w:noWrap/>
            <w:hideMark/>
          </w:tcPr>
          <w:p w14:paraId="5BE21A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0C1D02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5005CF1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334,0</w:t>
            </w:r>
          </w:p>
        </w:tc>
        <w:tc>
          <w:tcPr>
            <w:tcW w:w="920" w:type="dxa"/>
            <w:shd w:val="clear" w:color="auto" w:fill="auto"/>
            <w:noWrap/>
            <w:hideMark/>
          </w:tcPr>
          <w:p w14:paraId="09E721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134,0</w:t>
            </w:r>
          </w:p>
        </w:tc>
        <w:tc>
          <w:tcPr>
            <w:tcW w:w="782" w:type="dxa"/>
            <w:shd w:val="clear" w:color="auto" w:fill="auto"/>
            <w:noWrap/>
            <w:hideMark/>
          </w:tcPr>
          <w:p w14:paraId="02FF7A9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134,0</w:t>
            </w:r>
          </w:p>
        </w:tc>
      </w:tr>
      <w:tr w:rsidR="003C5D00" w:rsidRPr="003C5D00" w14:paraId="76B8F703" w14:textId="77777777" w:rsidTr="003C5D00">
        <w:trPr>
          <w:trHeight w:val="255"/>
        </w:trPr>
        <w:tc>
          <w:tcPr>
            <w:tcW w:w="4034" w:type="dxa"/>
            <w:shd w:val="clear" w:color="auto" w:fill="auto"/>
            <w:hideMark/>
          </w:tcPr>
          <w:p w14:paraId="343DAEF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«Информационная безопасность»</w:t>
            </w:r>
          </w:p>
        </w:tc>
        <w:tc>
          <w:tcPr>
            <w:tcW w:w="422" w:type="dxa"/>
            <w:shd w:val="clear" w:color="auto" w:fill="auto"/>
            <w:noWrap/>
            <w:hideMark/>
          </w:tcPr>
          <w:p w14:paraId="3D6E6C2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902</w:t>
            </w:r>
          </w:p>
        </w:tc>
        <w:tc>
          <w:tcPr>
            <w:tcW w:w="561" w:type="dxa"/>
            <w:shd w:val="clear" w:color="auto" w:fill="auto"/>
            <w:noWrap/>
            <w:hideMark/>
          </w:tcPr>
          <w:p w14:paraId="503740D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0410</w:t>
            </w:r>
          </w:p>
        </w:tc>
        <w:tc>
          <w:tcPr>
            <w:tcW w:w="1122" w:type="dxa"/>
            <w:shd w:val="clear" w:color="auto" w:fill="auto"/>
            <w:hideMark/>
          </w:tcPr>
          <w:p w14:paraId="72BF9F4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15 2 02 00000</w:t>
            </w:r>
          </w:p>
        </w:tc>
        <w:tc>
          <w:tcPr>
            <w:tcW w:w="561" w:type="dxa"/>
            <w:shd w:val="clear" w:color="auto" w:fill="auto"/>
            <w:noWrap/>
            <w:hideMark/>
          </w:tcPr>
          <w:p w14:paraId="3C4DFD1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16F46D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A0DF65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200,0</w:t>
            </w:r>
          </w:p>
        </w:tc>
        <w:tc>
          <w:tcPr>
            <w:tcW w:w="920" w:type="dxa"/>
            <w:shd w:val="clear" w:color="auto" w:fill="auto"/>
            <w:noWrap/>
            <w:hideMark/>
          </w:tcPr>
          <w:p w14:paraId="44AF9BD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50,0</w:t>
            </w:r>
          </w:p>
        </w:tc>
        <w:tc>
          <w:tcPr>
            <w:tcW w:w="782" w:type="dxa"/>
            <w:shd w:val="clear" w:color="auto" w:fill="auto"/>
            <w:noWrap/>
            <w:hideMark/>
          </w:tcPr>
          <w:p w14:paraId="1FFAE1E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50,0</w:t>
            </w:r>
          </w:p>
        </w:tc>
      </w:tr>
      <w:tr w:rsidR="003C5D00" w:rsidRPr="003C5D00" w14:paraId="567AE340" w14:textId="77777777" w:rsidTr="003C5D00">
        <w:trPr>
          <w:trHeight w:val="255"/>
        </w:trPr>
        <w:tc>
          <w:tcPr>
            <w:tcW w:w="4034" w:type="dxa"/>
            <w:shd w:val="clear" w:color="auto" w:fill="auto"/>
            <w:hideMark/>
          </w:tcPr>
          <w:p w14:paraId="30E932B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Информационная безопасность</w:t>
            </w:r>
          </w:p>
        </w:tc>
        <w:tc>
          <w:tcPr>
            <w:tcW w:w="422" w:type="dxa"/>
            <w:shd w:val="clear" w:color="auto" w:fill="auto"/>
            <w:noWrap/>
            <w:hideMark/>
          </w:tcPr>
          <w:p w14:paraId="7D4B5D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902</w:t>
            </w:r>
          </w:p>
        </w:tc>
        <w:tc>
          <w:tcPr>
            <w:tcW w:w="561" w:type="dxa"/>
            <w:shd w:val="clear" w:color="auto" w:fill="auto"/>
            <w:noWrap/>
            <w:hideMark/>
          </w:tcPr>
          <w:p w14:paraId="4F4C6C0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41DA0A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15 2 02 01160</w:t>
            </w:r>
          </w:p>
        </w:tc>
        <w:tc>
          <w:tcPr>
            <w:tcW w:w="561" w:type="dxa"/>
            <w:shd w:val="clear" w:color="auto" w:fill="auto"/>
            <w:noWrap/>
            <w:hideMark/>
          </w:tcPr>
          <w:p w14:paraId="64E349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7E94D2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E59EC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200,0</w:t>
            </w:r>
          </w:p>
        </w:tc>
        <w:tc>
          <w:tcPr>
            <w:tcW w:w="920" w:type="dxa"/>
            <w:shd w:val="clear" w:color="auto" w:fill="auto"/>
            <w:noWrap/>
            <w:hideMark/>
          </w:tcPr>
          <w:p w14:paraId="4AE228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c>
          <w:tcPr>
            <w:tcW w:w="782" w:type="dxa"/>
            <w:shd w:val="clear" w:color="auto" w:fill="auto"/>
            <w:noWrap/>
            <w:hideMark/>
          </w:tcPr>
          <w:p w14:paraId="6127FF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r>
      <w:tr w:rsidR="003C5D00" w:rsidRPr="003C5D00" w14:paraId="156D4135" w14:textId="77777777" w:rsidTr="003C5D00">
        <w:trPr>
          <w:trHeight w:val="255"/>
        </w:trPr>
        <w:tc>
          <w:tcPr>
            <w:tcW w:w="4034" w:type="dxa"/>
            <w:shd w:val="clear" w:color="auto" w:fill="auto"/>
            <w:hideMark/>
          </w:tcPr>
          <w:p w14:paraId="436CEE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4510608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902</w:t>
            </w:r>
          </w:p>
        </w:tc>
        <w:tc>
          <w:tcPr>
            <w:tcW w:w="561" w:type="dxa"/>
            <w:shd w:val="clear" w:color="auto" w:fill="auto"/>
            <w:noWrap/>
            <w:hideMark/>
          </w:tcPr>
          <w:p w14:paraId="2053923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411C9E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15 2 02 01160</w:t>
            </w:r>
          </w:p>
        </w:tc>
        <w:tc>
          <w:tcPr>
            <w:tcW w:w="561" w:type="dxa"/>
            <w:shd w:val="clear" w:color="auto" w:fill="auto"/>
            <w:noWrap/>
            <w:hideMark/>
          </w:tcPr>
          <w:p w14:paraId="01E9EA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05CEF8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032303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200,0</w:t>
            </w:r>
          </w:p>
        </w:tc>
        <w:tc>
          <w:tcPr>
            <w:tcW w:w="920" w:type="dxa"/>
            <w:shd w:val="clear" w:color="auto" w:fill="auto"/>
            <w:noWrap/>
            <w:hideMark/>
          </w:tcPr>
          <w:p w14:paraId="5071857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c>
          <w:tcPr>
            <w:tcW w:w="782" w:type="dxa"/>
            <w:shd w:val="clear" w:color="auto" w:fill="auto"/>
            <w:noWrap/>
            <w:hideMark/>
          </w:tcPr>
          <w:p w14:paraId="2E1923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r>
      <w:tr w:rsidR="003C5D00" w:rsidRPr="003C5D00" w14:paraId="7D13836E" w14:textId="77777777" w:rsidTr="003C5D00">
        <w:trPr>
          <w:trHeight w:val="510"/>
        </w:trPr>
        <w:tc>
          <w:tcPr>
            <w:tcW w:w="4034" w:type="dxa"/>
            <w:shd w:val="clear" w:color="auto" w:fill="auto"/>
            <w:hideMark/>
          </w:tcPr>
          <w:p w14:paraId="1B6B53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7F6056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902</w:t>
            </w:r>
          </w:p>
        </w:tc>
        <w:tc>
          <w:tcPr>
            <w:tcW w:w="561" w:type="dxa"/>
            <w:shd w:val="clear" w:color="auto" w:fill="auto"/>
            <w:noWrap/>
            <w:hideMark/>
          </w:tcPr>
          <w:p w14:paraId="2DE72E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18E94B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15 2 02 01160</w:t>
            </w:r>
          </w:p>
        </w:tc>
        <w:tc>
          <w:tcPr>
            <w:tcW w:w="561" w:type="dxa"/>
            <w:shd w:val="clear" w:color="auto" w:fill="auto"/>
            <w:noWrap/>
            <w:hideMark/>
          </w:tcPr>
          <w:p w14:paraId="48FD42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36FA2F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36F5D78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200,0</w:t>
            </w:r>
          </w:p>
        </w:tc>
        <w:tc>
          <w:tcPr>
            <w:tcW w:w="920" w:type="dxa"/>
            <w:shd w:val="clear" w:color="auto" w:fill="auto"/>
            <w:noWrap/>
            <w:hideMark/>
          </w:tcPr>
          <w:p w14:paraId="105AD4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c>
          <w:tcPr>
            <w:tcW w:w="782" w:type="dxa"/>
            <w:shd w:val="clear" w:color="auto" w:fill="auto"/>
            <w:noWrap/>
            <w:hideMark/>
          </w:tcPr>
          <w:p w14:paraId="078E67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50,0</w:t>
            </w:r>
          </w:p>
        </w:tc>
      </w:tr>
      <w:tr w:rsidR="003C5D00" w:rsidRPr="003C5D00" w14:paraId="25C56AA8" w14:textId="77777777" w:rsidTr="003C5D00">
        <w:trPr>
          <w:trHeight w:val="255"/>
        </w:trPr>
        <w:tc>
          <w:tcPr>
            <w:tcW w:w="4034" w:type="dxa"/>
            <w:shd w:val="clear" w:color="auto" w:fill="auto"/>
            <w:hideMark/>
          </w:tcPr>
          <w:p w14:paraId="70A617E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ЖИЛИЩНО-КОММУНАЛЬНОЕ ХОЗЯЙСТВО</w:t>
            </w:r>
          </w:p>
        </w:tc>
        <w:tc>
          <w:tcPr>
            <w:tcW w:w="422" w:type="dxa"/>
            <w:shd w:val="clear" w:color="auto" w:fill="auto"/>
            <w:noWrap/>
            <w:hideMark/>
          </w:tcPr>
          <w:p w14:paraId="2EEF1BE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902</w:t>
            </w:r>
          </w:p>
        </w:tc>
        <w:tc>
          <w:tcPr>
            <w:tcW w:w="561" w:type="dxa"/>
            <w:shd w:val="clear" w:color="auto" w:fill="auto"/>
            <w:noWrap/>
            <w:hideMark/>
          </w:tcPr>
          <w:p w14:paraId="260F69C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0500</w:t>
            </w:r>
          </w:p>
        </w:tc>
        <w:tc>
          <w:tcPr>
            <w:tcW w:w="1122" w:type="dxa"/>
            <w:shd w:val="clear" w:color="auto" w:fill="auto"/>
            <w:hideMark/>
          </w:tcPr>
          <w:p w14:paraId="3859DB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561" w:type="dxa"/>
            <w:shd w:val="clear" w:color="auto" w:fill="auto"/>
            <w:noWrap/>
            <w:hideMark/>
          </w:tcPr>
          <w:p w14:paraId="6A53E4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2F7300E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9F7AE4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115 250,1</w:t>
            </w:r>
          </w:p>
        </w:tc>
        <w:tc>
          <w:tcPr>
            <w:tcW w:w="920" w:type="dxa"/>
            <w:shd w:val="clear" w:color="auto" w:fill="auto"/>
            <w:noWrap/>
            <w:hideMark/>
          </w:tcPr>
          <w:p w14:paraId="5DE5073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19 500,0</w:t>
            </w:r>
          </w:p>
        </w:tc>
        <w:tc>
          <w:tcPr>
            <w:tcW w:w="782" w:type="dxa"/>
            <w:shd w:val="clear" w:color="auto" w:fill="auto"/>
            <w:noWrap/>
            <w:hideMark/>
          </w:tcPr>
          <w:p w14:paraId="3652E91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19 500,0</w:t>
            </w:r>
          </w:p>
        </w:tc>
      </w:tr>
      <w:tr w:rsidR="003C5D00" w:rsidRPr="003C5D00" w14:paraId="772F454C" w14:textId="77777777" w:rsidTr="003C5D00">
        <w:trPr>
          <w:trHeight w:val="255"/>
        </w:trPr>
        <w:tc>
          <w:tcPr>
            <w:tcW w:w="4034" w:type="dxa"/>
            <w:shd w:val="clear" w:color="auto" w:fill="auto"/>
            <w:hideMark/>
          </w:tcPr>
          <w:p w14:paraId="21996B3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Жилищное хозяйство</w:t>
            </w:r>
          </w:p>
        </w:tc>
        <w:tc>
          <w:tcPr>
            <w:tcW w:w="422" w:type="dxa"/>
            <w:shd w:val="clear" w:color="auto" w:fill="auto"/>
            <w:noWrap/>
            <w:hideMark/>
          </w:tcPr>
          <w:p w14:paraId="15B257E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902</w:t>
            </w:r>
          </w:p>
        </w:tc>
        <w:tc>
          <w:tcPr>
            <w:tcW w:w="561" w:type="dxa"/>
            <w:shd w:val="clear" w:color="auto" w:fill="auto"/>
            <w:noWrap/>
            <w:hideMark/>
          </w:tcPr>
          <w:p w14:paraId="75E2DA4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0501</w:t>
            </w:r>
          </w:p>
        </w:tc>
        <w:tc>
          <w:tcPr>
            <w:tcW w:w="1122" w:type="dxa"/>
            <w:shd w:val="clear" w:color="auto" w:fill="auto"/>
            <w:noWrap/>
            <w:hideMark/>
          </w:tcPr>
          <w:p w14:paraId="1ADC0FA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561" w:type="dxa"/>
            <w:shd w:val="clear" w:color="auto" w:fill="auto"/>
            <w:noWrap/>
            <w:hideMark/>
          </w:tcPr>
          <w:p w14:paraId="07519FA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6165F08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1EC858D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115 250,1</w:t>
            </w:r>
          </w:p>
        </w:tc>
        <w:tc>
          <w:tcPr>
            <w:tcW w:w="920" w:type="dxa"/>
            <w:shd w:val="clear" w:color="auto" w:fill="auto"/>
            <w:noWrap/>
            <w:hideMark/>
          </w:tcPr>
          <w:p w14:paraId="0705BB2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19 500,0</w:t>
            </w:r>
          </w:p>
        </w:tc>
        <w:tc>
          <w:tcPr>
            <w:tcW w:w="782" w:type="dxa"/>
            <w:shd w:val="clear" w:color="auto" w:fill="auto"/>
            <w:noWrap/>
            <w:hideMark/>
          </w:tcPr>
          <w:p w14:paraId="01E988B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19 500,0</w:t>
            </w:r>
          </w:p>
        </w:tc>
      </w:tr>
      <w:tr w:rsidR="003C5D00" w:rsidRPr="003C5D00" w14:paraId="3C973485" w14:textId="77777777" w:rsidTr="003C5D00">
        <w:trPr>
          <w:trHeight w:val="255"/>
        </w:trPr>
        <w:tc>
          <w:tcPr>
            <w:tcW w:w="4034" w:type="dxa"/>
            <w:shd w:val="clear" w:color="auto" w:fill="auto"/>
            <w:hideMark/>
          </w:tcPr>
          <w:p w14:paraId="6B826CD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«Жилище»                    </w:t>
            </w:r>
          </w:p>
        </w:tc>
        <w:tc>
          <w:tcPr>
            <w:tcW w:w="422" w:type="dxa"/>
            <w:shd w:val="clear" w:color="auto" w:fill="auto"/>
            <w:noWrap/>
            <w:hideMark/>
          </w:tcPr>
          <w:p w14:paraId="059785F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902</w:t>
            </w:r>
          </w:p>
        </w:tc>
        <w:tc>
          <w:tcPr>
            <w:tcW w:w="561" w:type="dxa"/>
            <w:shd w:val="clear" w:color="auto" w:fill="auto"/>
            <w:noWrap/>
            <w:hideMark/>
          </w:tcPr>
          <w:p w14:paraId="20FA742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0501</w:t>
            </w:r>
          </w:p>
        </w:tc>
        <w:tc>
          <w:tcPr>
            <w:tcW w:w="1122" w:type="dxa"/>
            <w:shd w:val="clear" w:color="auto" w:fill="auto"/>
            <w:hideMark/>
          </w:tcPr>
          <w:p w14:paraId="4346AA7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09 0 00 00000</w:t>
            </w:r>
          </w:p>
        </w:tc>
        <w:tc>
          <w:tcPr>
            <w:tcW w:w="561" w:type="dxa"/>
            <w:shd w:val="clear" w:color="auto" w:fill="auto"/>
            <w:noWrap/>
            <w:hideMark/>
          </w:tcPr>
          <w:p w14:paraId="0906C7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6421BB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D34F3D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24 519,9</w:t>
            </w:r>
          </w:p>
        </w:tc>
        <w:tc>
          <w:tcPr>
            <w:tcW w:w="920" w:type="dxa"/>
            <w:shd w:val="clear" w:color="auto" w:fill="auto"/>
            <w:noWrap/>
            <w:hideMark/>
          </w:tcPr>
          <w:p w14:paraId="737B0AF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525FB45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0CCE20F0" w14:textId="77777777" w:rsidTr="003C5D00">
        <w:trPr>
          <w:trHeight w:val="510"/>
        </w:trPr>
        <w:tc>
          <w:tcPr>
            <w:tcW w:w="4034" w:type="dxa"/>
            <w:shd w:val="clear" w:color="auto" w:fill="auto"/>
            <w:hideMark/>
          </w:tcPr>
          <w:p w14:paraId="0FC698E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«Комплексное освоение земельных участков в целях жилищного строительства и развитие застроенных территорий»</w:t>
            </w:r>
          </w:p>
        </w:tc>
        <w:tc>
          <w:tcPr>
            <w:tcW w:w="422" w:type="dxa"/>
            <w:shd w:val="clear" w:color="auto" w:fill="auto"/>
            <w:noWrap/>
            <w:hideMark/>
          </w:tcPr>
          <w:p w14:paraId="50E48D7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902</w:t>
            </w:r>
          </w:p>
        </w:tc>
        <w:tc>
          <w:tcPr>
            <w:tcW w:w="561" w:type="dxa"/>
            <w:shd w:val="clear" w:color="auto" w:fill="auto"/>
            <w:noWrap/>
            <w:hideMark/>
          </w:tcPr>
          <w:p w14:paraId="6B12F26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0501</w:t>
            </w:r>
          </w:p>
        </w:tc>
        <w:tc>
          <w:tcPr>
            <w:tcW w:w="1122" w:type="dxa"/>
            <w:shd w:val="clear" w:color="auto" w:fill="auto"/>
            <w:hideMark/>
          </w:tcPr>
          <w:p w14:paraId="50E9544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09 1 00 00000</w:t>
            </w:r>
          </w:p>
        </w:tc>
        <w:tc>
          <w:tcPr>
            <w:tcW w:w="561" w:type="dxa"/>
            <w:shd w:val="clear" w:color="auto" w:fill="auto"/>
            <w:noWrap/>
            <w:hideMark/>
          </w:tcPr>
          <w:p w14:paraId="2252BD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5B406AF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153DA5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24 519,9</w:t>
            </w:r>
          </w:p>
        </w:tc>
        <w:tc>
          <w:tcPr>
            <w:tcW w:w="920" w:type="dxa"/>
            <w:shd w:val="clear" w:color="auto" w:fill="auto"/>
            <w:noWrap/>
            <w:hideMark/>
          </w:tcPr>
          <w:p w14:paraId="18EC5BA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3E84EEE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04F76C9B" w14:textId="77777777" w:rsidTr="003C5D00">
        <w:trPr>
          <w:trHeight w:val="510"/>
        </w:trPr>
        <w:tc>
          <w:tcPr>
            <w:tcW w:w="4034" w:type="dxa"/>
            <w:shd w:val="clear" w:color="auto" w:fill="auto"/>
            <w:hideMark/>
          </w:tcPr>
          <w:p w14:paraId="5AD244D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"Создание условий для развития рынка доступного жилья, развитие жилищного строительства"</w:t>
            </w:r>
          </w:p>
        </w:tc>
        <w:tc>
          <w:tcPr>
            <w:tcW w:w="422" w:type="dxa"/>
            <w:shd w:val="clear" w:color="auto" w:fill="auto"/>
            <w:noWrap/>
            <w:hideMark/>
          </w:tcPr>
          <w:p w14:paraId="4FA6F78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902</w:t>
            </w:r>
          </w:p>
        </w:tc>
        <w:tc>
          <w:tcPr>
            <w:tcW w:w="561" w:type="dxa"/>
            <w:shd w:val="clear" w:color="auto" w:fill="auto"/>
            <w:noWrap/>
            <w:hideMark/>
          </w:tcPr>
          <w:p w14:paraId="53726AE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0501</w:t>
            </w:r>
          </w:p>
        </w:tc>
        <w:tc>
          <w:tcPr>
            <w:tcW w:w="1122" w:type="dxa"/>
            <w:shd w:val="clear" w:color="auto" w:fill="auto"/>
            <w:hideMark/>
          </w:tcPr>
          <w:p w14:paraId="677B111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09 1 01 00000</w:t>
            </w:r>
          </w:p>
        </w:tc>
        <w:tc>
          <w:tcPr>
            <w:tcW w:w="561" w:type="dxa"/>
            <w:shd w:val="clear" w:color="auto" w:fill="auto"/>
            <w:noWrap/>
            <w:hideMark/>
          </w:tcPr>
          <w:p w14:paraId="774C0AB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3B4389B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2905E6C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24 519,9</w:t>
            </w:r>
          </w:p>
        </w:tc>
        <w:tc>
          <w:tcPr>
            <w:tcW w:w="920" w:type="dxa"/>
            <w:shd w:val="clear" w:color="auto" w:fill="auto"/>
            <w:noWrap/>
            <w:hideMark/>
          </w:tcPr>
          <w:p w14:paraId="6274135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1A17251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6130024F" w14:textId="77777777" w:rsidTr="003C5D00">
        <w:trPr>
          <w:trHeight w:val="510"/>
        </w:trPr>
        <w:tc>
          <w:tcPr>
            <w:tcW w:w="4034" w:type="dxa"/>
            <w:shd w:val="clear" w:color="auto" w:fill="auto"/>
            <w:hideMark/>
          </w:tcPr>
          <w:p w14:paraId="230E2A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Обеспечение проживающих в городском округе и нуждающихся в жилых помещениях малоимущих граждан жилыми помещениями</w:t>
            </w:r>
          </w:p>
        </w:tc>
        <w:tc>
          <w:tcPr>
            <w:tcW w:w="422" w:type="dxa"/>
            <w:shd w:val="clear" w:color="auto" w:fill="auto"/>
            <w:noWrap/>
            <w:hideMark/>
          </w:tcPr>
          <w:p w14:paraId="717155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902</w:t>
            </w:r>
          </w:p>
        </w:tc>
        <w:tc>
          <w:tcPr>
            <w:tcW w:w="561" w:type="dxa"/>
            <w:shd w:val="clear" w:color="auto" w:fill="auto"/>
            <w:noWrap/>
            <w:hideMark/>
          </w:tcPr>
          <w:p w14:paraId="23DD68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22" w:type="dxa"/>
            <w:shd w:val="clear" w:color="auto" w:fill="auto"/>
            <w:hideMark/>
          </w:tcPr>
          <w:p w14:paraId="7FF555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09 1 01 00240</w:t>
            </w:r>
          </w:p>
        </w:tc>
        <w:tc>
          <w:tcPr>
            <w:tcW w:w="561" w:type="dxa"/>
            <w:shd w:val="clear" w:color="auto" w:fill="auto"/>
            <w:noWrap/>
            <w:hideMark/>
          </w:tcPr>
          <w:p w14:paraId="01DA88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37A5B5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B34BD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24 519,9</w:t>
            </w:r>
          </w:p>
        </w:tc>
        <w:tc>
          <w:tcPr>
            <w:tcW w:w="920" w:type="dxa"/>
            <w:shd w:val="clear" w:color="auto" w:fill="auto"/>
            <w:noWrap/>
            <w:hideMark/>
          </w:tcPr>
          <w:p w14:paraId="615E43F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7861F6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440E4ACE" w14:textId="77777777" w:rsidTr="003C5D00">
        <w:trPr>
          <w:trHeight w:val="255"/>
        </w:trPr>
        <w:tc>
          <w:tcPr>
            <w:tcW w:w="4034" w:type="dxa"/>
            <w:shd w:val="clear" w:color="auto" w:fill="auto"/>
            <w:hideMark/>
          </w:tcPr>
          <w:p w14:paraId="09D578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Капитальные вложения в объекты государственной (муниципальной) собственности</w:t>
            </w:r>
          </w:p>
        </w:tc>
        <w:tc>
          <w:tcPr>
            <w:tcW w:w="422" w:type="dxa"/>
            <w:shd w:val="clear" w:color="auto" w:fill="auto"/>
            <w:noWrap/>
            <w:hideMark/>
          </w:tcPr>
          <w:p w14:paraId="5D8169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902</w:t>
            </w:r>
          </w:p>
        </w:tc>
        <w:tc>
          <w:tcPr>
            <w:tcW w:w="561" w:type="dxa"/>
            <w:shd w:val="clear" w:color="auto" w:fill="auto"/>
            <w:noWrap/>
            <w:hideMark/>
          </w:tcPr>
          <w:p w14:paraId="48B8D8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22" w:type="dxa"/>
            <w:shd w:val="clear" w:color="auto" w:fill="auto"/>
            <w:hideMark/>
          </w:tcPr>
          <w:p w14:paraId="765D06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09 1 01 00240</w:t>
            </w:r>
          </w:p>
        </w:tc>
        <w:tc>
          <w:tcPr>
            <w:tcW w:w="561" w:type="dxa"/>
            <w:shd w:val="clear" w:color="auto" w:fill="auto"/>
            <w:noWrap/>
            <w:hideMark/>
          </w:tcPr>
          <w:p w14:paraId="69CBF8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400</w:t>
            </w:r>
          </w:p>
        </w:tc>
        <w:tc>
          <w:tcPr>
            <w:tcW w:w="982" w:type="dxa"/>
            <w:shd w:val="clear" w:color="auto" w:fill="auto"/>
            <w:noWrap/>
            <w:hideMark/>
          </w:tcPr>
          <w:p w14:paraId="5112113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D2C8C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24 519,9</w:t>
            </w:r>
          </w:p>
        </w:tc>
        <w:tc>
          <w:tcPr>
            <w:tcW w:w="920" w:type="dxa"/>
            <w:shd w:val="clear" w:color="auto" w:fill="auto"/>
            <w:noWrap/>
            <w:hideMark/>
          </w:tcPr>
          <w:p w14:paraId="711BE8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56A647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DE9094E" w14:textId="77777777" w:rsidTr="003C5D00">
        <w:trPr>
          <w:trHeight w:val="255"/>
        </w:trPr>
        <w:tc>
          <w:tcPr>
            <w:tcW w:w="4034" w:type="dxa"/>
            <w:shd w:val="clear" w:color="auto" w:fill="auto"/>
            <w:hideMark/>
          </w:tcPr>
          <w:p w14:paraId="73589B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Бюджетные инвестиции</w:t>
            </w:r>
          </w:p>
        </w:tc>
        <w:tc>
          <w:tcPr>
            <w:tcW w:w="422" w:type="dxa"/>
            <w:shd w:val="clear" w:color="auto" w:fill="auto"/>
            <w:noWrap/>
            <w:hideMark/>
          </w:tcPr>
          <w:p w14:paraId="29524F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902</w:t>
            </w:r>
          </w:p>
        </w:tc>
        <w:tc>
          <w:tcPr>
            <w:tcW w:w="561" w:type="dxa"/>
            <w:shd w:val="clear" w:color="auto" w:fill="auto"/>
            <w:noWrap/>
            <w:hideMark/>
          </w:tcPr>
          <w:p w14:paraId="55B144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22" w:type="dxa"/>
            <w:shd w:val="clear" w:color="auto" w:fill="auto"/>
            <w:hideMark/>
          </w:tcPr>
          <w:p w14:paraId="0CA0BB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09 1 01 00240</w:t>
            </w:r>
          </w:p>
        </w:tc>
        <w:tc>
          <w:tcPr>
            <w:tcW w:w="561" w:type="dxa"/>
            <w:shd w:val="clear" w:color="auto" w:fill="auto"/>
            <w:noWrap/>
            <w:hideMark/>
          </w:tcPr>
          <w:p w14:paraId="0D35DBE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410</w:t>
            </w:r>
          </w:p>
        </w:tc>
        <w:tc>
          <w:tcPr>
            <w:tcW w:w="982" w:type="dxa"/>
            <w:shd w:val="clear" w:color="auto" w:fill="auto"/>
            <w:noWrap/>
            <w:hideMark/>
          </w:tcPr>
          <w:p w14:paraId="664163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758CCC3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24 519,9</w:t>
            </w:r>
          </w:p>
        </w:tc>
        <w:tc>
          <w:tcPr>
            <w:tcW w:w="920" w:type="dxa"/>
            <w:shd w:val="clear" w:color="auto" w:fill="auto"/>
            <w:noWrap/>
            <w:hideMark/>
          </w:tcPr>
          <w:p w14:paraId="3582F1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7B7DA3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4B4AD5A9" w14:textId="77777777" w:rsidTr="003C5D00">
        <w:trPr>
          <w:trHeight w:val="255"/>
        </w:trPr>
        <w:tc>
          <w:tcPr>
            <w:tcW w:w="4034" w:type="dxa"/>
            <w:shd w:val="clear" w:color="auto" w:fill="auto"/>
            <w:hideMark/>
          </w:tcPr>
          <w:p w14:paraId="1016ABD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«Управление имуществом и муниципальными финансами»   </w:t>
            </w:r>
          </w:p>
        </w:tc>
        <w:tc>
          <w:tcPr>
            <w:tcW w:w="422" w:type="dxa"/>
            <w:shd w:val="clear" w:color="auto" w:fill="auto"/>
            <w:noWrap/>
            <w:hideMark/>
          </w:tcPr>
          <w:p w14:paraId="50CA001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902</w:t>
            </w:r>
          </w:p>
        </w:tc>
        <w:tc>
          <w:tcPr>
            <w:tcW w:w="561" w:type="dxa"/>
            <w:shd w:val="clear" w:color="auto" w:fill="auto"/>
            <w:noWrap/>
            <w:hideMark/>
          </w:tcPr>
          <w:p w14:paraId="707133C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0501</w:t>
            </w:r>
          </w:p>
        </w:tc>
        <w:tc>
          <w:tcPr>
            <w:tcW w:w="1122" w:type="dxa"/>
            <w:shd w:val="clear" w:color="auto" w:fill="auto"/>
            <w:hideMark/>
          </w:tcPr>
          <w:p w14:paraId="41DD8FC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12 0 00 00000</w:t>
            </w:r>
          </w:p>
        </w:tc>
        <w:tc>
          <w:tcPr>
            <w:tcW w:w="561" w:type="dxa"/>
            <w:shd w:val="clear" w:color="auto" w:fill="auto"/>
            <w:noWrap/>
            <w:hideMark/>
          </w:tcPr>
          <w:p w14:paraId="6BE1774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43A971D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56808AE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14 112,4</w:t>
            </w:r>
          </w:p>
        </w:tc>
        <w:tc>
          <w:tcPr>
            <w:tcW w:w="920" w:type="dxa"/>
            <w:shd w:val="clear" w:color="auto" w:fill="auto"/>
            <w:noWrap/>
            <w:hideMark/>
          </w:tcPr>
          <w:p w14:paraId="1C5CFB2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19 500,0</w:t>
            </w:r>
          </w:p>
        </w:tc>
        <w:tc>
          <w:tcPr>
            <w:tcW w:w="782" w:type="dxa"/>
            <w:shd w:val="clear" w:color="auto" w:fill="auto"/>
            <w:noWrap/>
            <w:hideMark/>
          </w:tcPr>
          <w:p w14:paraId="361B2AE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19 500,0</w:t>
            </w:r>
          </w:p>
        </w:tc>
      </w:tr>
      <w:tr w:rsidR="003C5D00" w:rsidRPr="003C5D00" w14:paraId="28DB00BE" w14:textId="77777777" w:rsidTr="003C5D00">
        <w:trPr>
          <w:trHeight w:val="255"/>
        </w:trPr>
        <w:tc>
          <w:tcPr>
            <w:tcW w:w="4034" w:type="dxa"/>
            <w:shd w:val="clear" w:color="auto" w:fill="auto"/>
            <w:hideMark/>
          </w:tcPr>
          <w:p w14:paraId="10F38F2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«Развитие имущественного комплекса»</w:t>
            </w:r>
          </w:p>
        </w:tc>
        <w:tc>
          <w:tcPr>
            <w:tcW w:w="422" w:type="dxa"/>
            <w:shd w:val="clear" w:color="auto" w:fill="auto"/>
            <w:noWrap/>
            <w:hideMark/>
          </w:tcPr>
          <w:p w14:paraId="6AC6E3E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902</w:t>
            </w:r>
          </w:p>
        </w:tc>
        <w:tc>
          <w:tcPr>
            <w:tcW w:w="561" w:type="dxa"/>
            <w:shd w:val="clear" w:color="auto" w:fill="auto"/>
            <w:noWrap/>
            <w:hideMark/>
          </w:tcPr>
          <w:p w14:paraId="6B227CA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0501</w:t>
            </w:r>
          </w:p>
        </w:tc>
        <w:tc>
          <w:tcPr>
            <w:tcW w:w="1122" w:type="dxa"/>
            <w:shd w:val="clear" w:color="auto" w:fill="auto"/>
            <w:hideMark/>
          </w:tcPr>
          <w:p w14:paraId="2515A54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12 1 00 00000</w:t>
            </w:r>
          </w:p>
        </w:tc>
        <w:tc>
          <w:tcPr>
            <w:tcW w:w="561" w:type="dxa"/>
            <w:shd w:val="clear" w:color="auto" w:fill="auto"/>
            <w:hideMark/>
          </w:tcPr>
          <w:p w14:paraId="4A728A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hideMark/>
          </w:tcPr>
          <w:p w14:paraId="27271F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2E4680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14 112,4</w:t>
            </w:r>
          </w:p>
        </w:tc>
        <w:tc>
          <w:tcPr>
            <w:tcW w:w="920" w:type="dxa"/>
            <w:shd w:val="clear" w:color="auto" w:fill="auto"/>
            <w:noWrap/>
            <w:hideMark/>
          </w:tcPr>
          <w:p w14:paraId="2F789EF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19 500,0</w:t>
            </w:r>
          </w:p>
        </w:tc>
        <w:tc>
          <w:tcPr>
            <w:tcW w:w="782" w:type="dxa"/>
            <w:shd w:val="clear" w:color="auto" w:fill="auto"/>
            <w:noWrap/>
            <w:hideMark/>
          </w:tcPr>
          <w:p w14:paraId="4177B80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19 500,0</w:t>
            </w:r>
          </w:p>
        </w:tc>
      </w:tr>
      <w:tr w:rsidR="003C5D00" w:rsidRPr="003C5D00" w14:paraId="5221C655" w14:textId="77777777" w:rsidTr="003C5D00">
        <w:trPr>
          <w:trHeight w:val="510"/>
        </w:trPr>
        <w:tc>
          <w:tcPr>
            <w:tcW w:w="4034" w:type="dxa"/>
            <w:shd w:val="clear" w:color="auto" w:fill="auto"/>
            <w:hideMark/>
          </w:tcPr>
          <w:p w14:paraId="74B82E9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Основное мероприятие «Управление имуществом, находящимся в муниципальной собственности, и выполнение кадастровых работ»</w:t>
            </w:r>
          </w:p>
        </w:tc>
        <w:tc>
          <w:tcPr>
            <w:tcW w:w="422" w:type="dxa"/>
            <w:shd w:val="clear" w:color="auto" w:fill="auto"/>
            <w:noWrap/>
            <w:hideMark/>
          </w:tcPr>
          <w:p w14:paraId="58E0788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902</w:t>
            </w:r>
          </w:p>
        </w:tc>
        <w:tc>
          <w:tcPr>
            <w:tcW w:w="561" w:type="dxa"/>
            <w:shd w:val="clear" w:color="auto" w:fill="auto"/>
            <w:noWrap/>
            <w:hideMark/>
          </w:tcPr>
          <w:p w14:paraId="367D927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0501</w:t>
            </w:r>
          </w:p>
        </w:tc>
        <w:tc>
          <w:tcPr>
            <w:tcW w:w="1122" w:type="dxa"/>
            <w:shd w:val="clear" w:color="auto" w:fill="auto"/>
            <w:hideMark/>
          </w:tcPr>
          <w:p w14:paraId="0A689F8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12 1 02 00000</w:t>
            </w:r>
          </w:p>
        </w:tc>
        <w:tc>
          <w:tcPr>
            <w:tcW w:w="561" w:type="dxa"/>
            <w:shd w:val="clear" w:color="auto" w:fill="auto"/>
            <w:hideMark/>
          </w:tcPr>
          <w:p w14:paraId="6ABC85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hideMark/>
          </w:tcPr>
          <w:p w14:paraId="5D53194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7FE13C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14 112,4</w:t>
            </w:r>
          </w:p>
        </w:tc>
        <w:tc>
          <w:tcPr>
            <w:tcW w:w="920" w:type="dxa"/>
            <w:shd w:val="clear" w:color="auto" w:fill="auto"/>
            <w:noWrap/>
            <w:hideMark/>
          </w:tcPr>
          <w:p w14:paraId="494AC39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19 500,0</w:t>
            </w:r>
          </w:p>
        </w:tc>
        <w:tc>
          <w:tcPr>
            <w:tcW w:w="782" w:type="dxa"/>
            <w:shd w:val="clear" w:color="auto" w:fill="auto"/>
            <w:noWrap/>
            <w:hideMark/>
          </w:tcPr>
          <w:p w14:paraId="543D639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19 500,0</w:t>
            </w:r>
          </w:p>
        </w:tc>
      </w:tr>
      <w:tr w:rsidR="003C5D00" w:rsidRPr="003C5D00" w14:paraId="71939D74" w14:textId="77777777" w:rsidTr="003C5D00">
        <w:trPr>
          <w:trHeight w:val="255"/>
        </w:trPr>
        <w:tc>
          <w:tcPr>
            <w:tcW w:w="4034" w:type="dxa"/>
            <w:shd w:val="clear" w:color="auto" w:fill="auto"/>
            <w:hideMark/>
          </w:tcPr>
          <w:p w14:paraId="74C293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Взносы на капитальный ремонт общего имущества многоквартирных домов</w:t>
            </w:r>
          </w:p>
        </w:tc>
        <w:tc>
          <w:tcPr>
            <w:tcW w:w="422" w:type="dxa"/>
            <w:shd w:val="clear" w:color="auto" w:fill="auto"/>
            <w:noWrap/>
            <w:hideMark/>
          </w:tcPr>
          <w:p w14:paraId="67923FA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902</w:t>
            </w:r>
          </w:p>
        </w:tc>
        <w:tc>
          <w:tcPr>
            <w:tcW w:w="561" w:type="dxa"/>
            <w:shd w:val="clear" w:color="auto" w:fill="auto"/>
            <w:noWrap/>
            <w:hideMark/>
          </w:tcPr>
          <w:p w14:paraId="70A204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22" w:type="dxa"/>
            <w:shd w:val="clear" w:color="auto" w:fill="auto"/>
            <w:hideMark/>
          </w:tcPr>
          <w:p w14:paraId="129379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12 1 02 00180</w:t>
            </w:r>
          </w:p>
        </w:tc>
        <w:tc>
          <w:tcPr>
            <w:tcW w:w="561" w:type="dxa"/>
            <w:shd w:val="clear" w:color="auto" w:fill="auto"/>
            <w:noWrap/>
            <w:hideMark/>
          </w:tcPr>
          <w:p w14:paraId="3EB70B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0F48818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B9E1E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14 112,4</w:t>
            </w:r>
          </w:p>
        </w:tc>
        <w:tc>
          <w:tcPr>
            <w:tcW w:w="920" w:type="dxa"/>
            <w:shd w:val="clear" w:color="auto" w:fill="auto"/>
            <w:noWrap/>
            <w:hideMark/>
          </w:tcPr>
          <w:p w14:paraId="2C00AFF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19 500,0</w:t>
            </w:r>
          </w:p>
        </w:tc>
        <w:tc>
          <w:tcPr>
            <w:tcW w:w="782" w:type="dxa"/>
            <w:shd w:val="clear" w:color="auto" w:fill="auto"/>
            <w:noWrap/>
            <w:hideMark/>
          </w:tcPr>
          <w:p w14:paraId="316B046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19 500,0</w:t>
            </w:r>
          </w:p>
        </w:tc>
      </w:tr>
      <w:tr w:rsidR="003C5D00" w:rsidRPr="003C5D00" w14:paraId="1E6D061E" w14:textId="77777777" w:rsidTr="003C5D00">
        <w:trPr>
          <w:trHeight w:val="255"/>
        </w:trPr>
        <w:tc>
          <w:tcPr>
            <w:tcW w:w="4034" w:type="dxa"/>
            <w:shd w:val="clear" w:color="auto" w:fill="auto"/>
            <w:hideMark/>
          </w:tcPr>
          <w:p w14:paraId="470C6F6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431A19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902</w:t>
            </w:r>
          </w:p>
        </w:tc>
        <w:tc>
          <w:tcPr>
            <w:tcW w:w="561" w:type="dxa"/>
            <w:shd w:val="clear" w:color="auto" w:fill="auto"/>
            <w:noWrap/>
            <w:hideMark/>
          </w:tcPr>
          <w:p w14:paraId="5B5A02E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22" w:type="dxa"/>
            <w:shd w:val="clear" w:color="auto" w:fill="auto"/>
            <w:hideMark/>
          </w:tcPr>
          <w:p w14:paraId="272F692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12 1 02 00180</w:t>
            </w:r>
          </w:p>
        </w:tc>
        <w:tc>
          <w:tcPr>
            <w:tcW w:w="561" w:type="dxa"/>
            <w:shd w:val="clear" w:color="auto" w:fill="auto"/>
            <w:noWrap/>
            <w:hideMark/>
          </w:tcPr>
          <w:p w14:paraId="60E217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5CB2E9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6BFCF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14 112,4</w:t>
            </w:r>
          </w:p>
        </w:tc>
        <w:tc>
          <w:tcPr>
            <w:tcW w:w="920" w:type="dxa"/>
            <w:shd w:val="clear" w:color="auto" w:fill="auto"/>
            <w:noWrap/>
            <w:hideMark/>
          </w:tcPr>
          <w:p w14:paraId="17785D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19 500,0</w:t>
            </w:r>
          </w:p>
        </w:tc>
        <w:tc>
          <w:tcPr>
            <w:tcW w:w="782" w:type="dxa"/>
            <w:shd w:val="clear" w:color="auto" w:fill="auto"/>
            <w:noWrap/>
            <w:hideMark/>
          </w:tcPr>
          <w:p w14:paraId="7FACAC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19 500,0</w:t>
            </w:r>
          </w:p>
        </w:tc>
      </w:tr>
      <w:tr w:rsidR="003C5D00" w:rsidRPr="003C5D00" w14:paraId="46498048" w14:textId="77777777" w:rsidTr="003C5D00">
        <w:trPr>
          <w:trHeight w:val="510"/>
        </w:trPr>
        <w:tc>
          <w:tcPr>
            <w:tcW w:w="4034" w:type="dxa"/>
            <w:shd w:val="clear" w:color="auto" w:fill="auto"/>
            <w:hideMark/>
          </w:tcPr>
          <w:p w14:paraId="57906C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5AAB3F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902</w:t>
            </w:r>
          </w:p>
        </w:tc>
        <w:tc>
          <w:tcPr>
            <w:tcW w:w="561" w:type="dxa"/>
            <w:shd w:val="clear" w:color="auto" w:fill="auto"/>
            <w:noWrap/>
            <w:hideMark/>
          </w:tcPr>
          <w:p w14:paraId="769FC2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22" w:type="dxa"/>
            <w:shd w:val="clear" w:color="auto" w:fill="auto"/>
            <w:hideMark/>
          </w:tcPr>
          <w:p w14:paraId="69E61F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12 1 02 00180</w:t>
            </w:r>
          </w:p>
        </w:tc>
        <w:tc>
          <w:tcPr>
            <w:tcW w:w="561" w:type="dxa"/>
            <w:shd w:val="clear" w:color="auto" w:fill="auto"/>
            <w:noWrap/>
            <w:hideMark/>
          </w:tcPr>
          <w:p w14:paraId="3C4544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4860D0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451BDF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14 112,4</w:t>
            </w:r>
          </w:p>
        </w:tc>
        <w:tc>
          <w:tcPr>
            <w:tcW w:w="920" w:type="dxa"/>
            <w:shd w:val="clear" w:color="auto" w:fill="auto"/>
            <w:noWrap/>
            <w:hideMark/>
          </w:tcPr>
          <w:p w14:paraId="594876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19 500,0</w:t>
            </w:r>
          </w:p>
        </w:tc>
        <w:tc>
          <w:tcPr>
            <w:tcW w:w="782" w:type="dxa"/>
            <w:shd w:val="clear" w:color="auto" w:fill="auto"/>
            <w:noWrap/>
            <w:hideMark/>
          </w:tcPr>
          <w:p w14:paraId="4C0711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19 500,0</w:t>
            </w:r>
          </w:p>
        </w:tc>
      </w:tr>
      <w:tr w:rsidR="003C5D00" w:rsidRPr="003C5D00" w14:paraId="3A722B1C" w14:textId="77777777" w:rsidTr="003C5D00">
        <w:trPr>
          <w:trHeight w:val="255"/>
        </w:trPr>
        <w:tc>
          <w:tcPr>
            <w:tcW w:w="4034" w:type="dxa"/>
            <w:shd w:val="clear" w:color="auto" w:fill="auto"/>
            <w:hideMark/>
          </w:tcPr>
          <w:p w14:paraId="0CCB298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Муниципальная программа «Переселение граждан из аварийного жилищного фонда»</w:t>
            </w:r>
          </w:p>
        </w:tc>
        <w:tc>
          <w:tcPr>
            <w:tcW w:w="422" w:type="dxa"/>
            <w:shd w:val="clear" w:color="auto" w:fill="auto"/>
            <w:noWrap/>
            <w:hideMark/>
          </w:tcPr>
          <w:p w14:paraId="690575B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902</w:t>
            </w:r>
          </w:p>
        </w:tc>
        <w:tc>
          <w:tcPr>
            <w:tcW w:w="561" w:type="dxa"/>
            <w:shd w:val="clear" w:color="auto" w:fill="auto"/>
            <w:noWrap/>
            <w:hideMark/>
          </w:tcPr>
          <w:p w14:paraId="1182AF0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0501</w:t>
            </w:r>
          </w:p>
        </w:tc>
        <w:tc>
          <w:tcPr>
            <w:tcW w:w="1122" w:type="dxa"/>
            <w:shd w:val="clear" w:color="auto" w:fill="auto"/>
            <w:hideMark/>
          </w:tcPr>
          <w:p w14:paraId="5D80569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19 0 00 00000</w:t>
            </w:r>
          </w:p>
        </w:tc>
        <w:tc>
          <w:tcPr>
            <w:tcW w:w="561" w:type="dxa"/>
            <w:shd w:val="clear" w:color="auto" w:fill="auto"/>
            <w:noWrap/>
            <w:hideMark/>
          </w:tcPr>
          <w:p w14:paraId="1F868C3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07BCE32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463479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76 617,8</w:t>
            </w:r>
          </w:p>
        </w:tc>
        <w:tc>
          <w:tcPr>
            <w:tcW w:w="920" w:type="dxa"/>
            <w:shd w:val="clear" w:color="auto" w:fill="auto"/>
            <w:noWrap/>
            <w:hideMark/>
          </w:tcPr>
          <w:p w14:paraId="1FBDCEA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4FACFCF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10243C96" w14:textId="77777777" w:rsidTr="003C5D00">
        <w:trPr>
          <w:trHeight w:val="510"/>
        </w:trPr>
        <w:tc>
          <w:tcPr>
            <w:tcW w:w="4034" w:type="dxa"/>
            <w:shd w:val="clear" w:color="auto" w:fill="auto"/>
            <w:hideMark/>
          </w:tcPr>
          <w:p w14:paraId="48ECA9A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«Обеспечение устойчивого сокращения непригодного для проживания жилищного фонда»</w:t>
            </w:r>
          </w:p>
        </w:tc>
        <w:tc>
          <w:tcPr>
            <w:tcW w:w="422" w:type="dxa"/>
            <w:shd w:val="clear" w:color="auto" w:fill="auto"/>
            <w:noWrap/>
            <w:hideMark/>
          </w:tcPr>
          <w:p w14:paraId="3A35A61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902</w:t>
            </w:r>
          </w:p>
        </w:tc>
        <w:tc>
          <w:tcPr>
            <w:tcW w:w="561" w:type="dxa"/>
            <w:shd w:val="clear" w:color="auto" w:fill="auto"/>
            <w:noWrap/>
            <w:hideMark/>
          </w:tcPr>
          <w:p w14:paraId="3731973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0501</w:t>
            </w:r>
          </w:p>
        </w:tc>
        <w:tc>
          <w:tcPr>
            <w:tcW w:w="1122" w:type="dxa"/>
            <w:shd w:val="clear" w:color="auto" w:fill="auto"/>
            <w:hideMark/>
          </w:tcPr>
          <w:p w14:paraId="0482470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19 1 00 00000</w:t>
            </w:r>
          </w:p>
        </w:tc>
        <w:tc>
          <w:tcPr>
            <w:tcW w:w="561" w:type="dxa"/>
            <w:shd w:val="clear" w:color="auto" w:fill="auto"/>
            <w:noWrap/>
            <w:hideMark/>
          </w:tcPr>
          <w:p w14:paraId="14EAFC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15E5C67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AFBA8C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76 617,8</w:t>
            </w:r>
          </w:p>
        </w:tc>
        <w:tc>
          <w:tcPr>
            <w:tcW w:w="920" w:type="dxa"/>
            <w:shd w:val="clear" w:color="auto" w:fill="auto"/>
            <w:noWrap/>
            <w:hideMark/>
          </w:tcPr>
          <w:p w14:paraId="1385F90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15AFB0F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78B5D8B9" w14:textId="77777777" w:rsidTr="003C5D00">
        <w:trPr>
          <w:trHeight w:val="510"/>
        </w:trPr>
        <w:tc>
          <w:tcPr>
            <w:tcW w:w="4034" w:type="dxa"/>
            <w:shd w:val="clear" w:color="auto" w:fill="auto"/>
            <w:hideMark/>
          </w:tcPr>
          <w:p w14:paraId="593505F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Федеральный проект «Обеспечение устойчивого сокращения непригодного для проживания жилищного фонда»</w:t>
            </w:r>
          </w:p>
        </w:tc>
        <w:tc>
          <w:tcPr>
            <w:tcW w:w="422" w:type="dxa"/>
            <w:shd w:val="clear" w:color="auto" w:fill="auto"/>
            <w:noWrap/>
            <w:hideMark/>
          </w:tcPr>
          <w:p w14:paraId="62325C1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902</w:t>
            </w:r>
          </w:p>
        </w:tc>
        <w:tc>
          <w:tcPr>
            <w:tcW w:w="561" w:type="dxa"/>
            <w:shd w:val="clear" w:color="auto" w:fill="auto"/>
            <w:noWrap/>
            <w:hideMark/>
          </w:tcPr>
          <w:p w14:paraId="4103171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0501</w:t>
            </w:r>
          </w:p>
        </w:tc>
        <w:tc>
          <w:tcPr>
            <w:tcW w:w="1122" w:type="dxa"/>
            <w:shd w:val="clear" w:color="auto" w:fill="auto"/>
            <w:hideMark/>
          </w:tcPr>
          <w:p w14:paraId="2E99FDE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 1 F3 00000</w:t>
            </w:r>
          </w:p>
        </w:tc>
        <w:tc>
          <w:tcPr>
            <w:tcW w:w="561" w:type="dxa"/>
            <w:shd w:val="clear" w:color="auto" w:fill="auto"/>
            <w:noWrap/>
            <w:hideMark/>
          </w:tcPr>
          <w:p w14:paraId="64ADC53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797350A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7E90A2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76 617,8</w:t>
            </w:r>
          </w:p>
        </w:tc>
        <w:tc>
          <w:tcPr>
            <w:tcW w:w="920" w:type="dxa"/>
            <w:shd w:val="clear" w:color="auto" w:fill="auto"/>
            <w:noWrap/>
            <w:hideMark/>
          </w:tcPr>
          <w:p w14:paraId="22384A8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648FB8E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69572F26" w14:textId="77777777" w:rsidTr="003C5D00">
        <w:trPr>
          <w:trHeight w:val="510"/>
        </w:trPr>
        <w:tc>
          <w:tcPr>
            <w:tcW w:w="4034" w:type="dxa"/>
            <w:shd w:val="clear" w:color="auto" w:fill="auto"/>
            <w:hideMark/>
          </w:tcPr>
          <w:p w14:paraId="73482A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Обеспечение мероприятий по устойчивому сокращению непригодного для проживания жилищного фонда </w:t>
            </w:r>
          </w:p>
        </w:tc>
        <w:tc>
          <w:tcPr>
            <w:tcW w:w="422" w:type="dxa"/>
            <w:shd w:val="clear" w:color="auto" w:fill="auto"/>
            <w:noWrap/>
            <w:hideMark/>
          </w:tcPr>
          <w:p w14:paraId="329C86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902</w:t>
            </w:r>
          </w:p>
        </w:tc>
        <w:tc>
          <w:tcPr>
            <w:tcW w:w="561" w:type="dxa"/>
            <w:shd w:val="clear" w:color="auto" w:fill="auto"/>
            <w:noWrap/>
            <w:hideMark/>
          </w:tcPr>
          <w:p w14:paraId="39DFCC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22" w:type="dxa"/>
            <w:shd w:val="clear" w:color="auto" w:fill="auto"/>
            <w:hideMark/>
          </w:tcPr>
          <w:p w14:paraId="59C30C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1 F3 67483</w:t>
            </w:r>
          </w:p>
        </w:tc>
        <w:tc>
          <w:tcPr>
            <w:tcW w:w="561" w:type="dxa"/>
            <w:shd w:val="clear" w:color="auto" w:fill="auto"/>
            <w:noWrap/>
            <w:hideMark/>
          </w:tcPr>
          <w:p w14:paraId="2ABA0EE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3ED98B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AC8BAE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51 763,8</w:t>
            </w:r>
          </w:p>
        </w:tc>
        <w:tc>
          <w:tcPr>
            <w:tcW w:w="920" w:type="dxa"/>
            <w:shd w:val="clear" w:color="auto" w:fill="auto"/>
            <w:noWrap/>
            <w:hideMark/>
          </w:tcPr>
          <w:p w14:paraId="41B847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558BA5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3F013F6" w14:textId="77777777" w:rsidTr="003C5D00">
        <w:trPr>
          <w:trHeight w:val="255"/>
        </w:trPr>
        <w:tc>
          <w:tcPr>
            <w:tcW w:w="4034" w:type="dxa"/>
            <w:shd w:val="clear" w:color="auto" w:fill="auto"/>
            <w:hideMark/>
          </w:tcPr>
          <w:p w14:paraId="50B8C71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Капитальные вложения в объекты государственной (муниципальной) собственности</w:t>
            </w:r>
          </w:p>
        </w:tc>
        <w:tc>
          <w:tcPr>
            <w:tcW w:w="422" w:type="dxa"/>
            <w:shd w:val="clear" w:color="auto" w:fill="auto"/>
            <w:noWrap/>
            <w:hideMark/>
          </w:tcPr>
          <w:p w14:paraId="5BBB2B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902</w:t>
            </w:r>
          </w:p>
        </w:tc>
        <w:tc>
          <w:tcPr>
            <w:tcW w:w="561" w:type="dxa"/>
            <w:shd w:val="clear" w:color="auto" w:fill="auto"/>
            <w:noWrap/>
            <w:hideMark/>
          </w:tcPr>
          <w:p w14:paraId="368B4A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22" w:type="dxa"/>
            <w:shd w:val="clear" w:color="auto" w:fill="auto"/>
            <w:hideMark/>
          </w:tcPr>
          <w:p w14:paraId="18B16A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1 F3 67483</w:t>
            </w:r>
          </w:p>
        </w:tc>
        <w:tc>
          <w:tcPr>
            <w:tcW w:w="561" w:type="dxa"/>
            <w:shd w:val="clear" w:color="auto" w:fill="auto"/>
            <w:noWrap/>
            <w:hideMark/>
          </w:tcPr>
          <w:p w14:paraId="694881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400</w:t>
            </w:r>
          </w:p>
        </w:tc>
        <w:tc>
          <w:tcPr>
            <w:tcW w:w="982" w:type="dxa"/>
            <w:shd w:val="clear" w:color="auto" w:fill="auto"/>
            <w:noWrap/>
            <w:hideMark/>
          </w:tcPr>
          <w:p w14:paraId="1DA3213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63EE9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51 763,8</w:t>
            </w:r>
          </w:p>
        </w:tc>
        <w:tc>
          <w:tcPr>
            <w:tcW w:w="920" w:type="dxa"/>
            <w:shd w:val="clear" w:color="auto" w:fill="auto"/>
            <w:noWrap/>
            <w:hideMark/>
          </w:tcPr>
          <w:p w14:paraId="069ADE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7E537D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5FF6386" w14:textId="77777777" w:rsidTr="003C5D00">
        <w:trPr>
          <w:trHeight w:val="255"/>
        </w:trPr>
        <w:tc>
          <w:tcPr>
            <w:tcW w:w="4034" w:type="dxa"/>
            <w:shd w:val="clear" w:color="auto" w:fill="auto"/>
            <w:hideMark/>
          </w:tcPr>
          <w:p w14:paraId="0C3ABA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Бюджетные инвестиции</w:t>
            </w:r>
          </w:p>
        </w:tc>
        <w:tc>
          <w:tcPr>
            <w:tcW w:w="422" w:type="dxa"/>
            <w:shd w:val="clear" w:color="auto" w:fill="auto"/>
            <w:noWrap/>
            <w:hideMark/>
          </w:tcPr>
          <w:p w14:paraId="4423F7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902</w:t>
            </w:r>
          </w:p>
        </w:tc>
        <w:tc>
          <w:tcPr>
            <w:tcW w:w="561" w:type="dxa"/>
            <w:shd w:val="clear" w:color="auto" w:fill="auto"/>
            <w:noWrap/>
            <w:hideMark/>
          </w:tcPr>
          <w:p w14:paraId="32D1BB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22" w:type="dxa"/>
            <w:shd w:val="clear" w:color="auto" w:fill="auto"/>
            <w:hideMark/>
          </w:tcPr>
          <w:p w14:paraId="331308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1 F3 67483</w:t>
            </w:r>
          </w:p>
        </w:tc>
        <w:tc>
          <w:tcPr>
            <w:tcW w:w="561" w:type="dxa"/>
            <w:shd w:val="clear" w:color="auto" w:fill="auto"/>
            <w:noWrap/>
            <w:hideMark/>
          </w:tcPr>
          <w:p w14:paraId="7C39D8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410</w:t>
            </w:r>
          </w:p>
        </w:tc>
        <w:tc>
          <w:tcPr>
            <w:tcW w:w="982" w:type="dxa"/>
            <w:shd w:val="clear" w:color="auto" w:fill="auto"/>
            <w:noWrap/>
            <w:hideMark/>
          </w:tcPr>
          <w:p w14:paraId="5239B4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823" w:type="dxa"/>
            <w:shd w:val="clear" w:color="auto" w:fill="auto"/>
            <w:noWrap/>
            <w:hideMark/>
          </w:tcPr>
          <w:p w14:paraId="0AC0C6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51 763,8</w:t>
            </w:r>
          </w:p>
        </w:tc>
        <w:tc>
          <w:tcPr>
            <w:tcW w:w="920" w:type="dxa"/>
            <w:shd w:val="clear" w:color="auto" w:fill="auto"/>
            <w:noWrap/>
            <w:hideMark/>
          </w:tcPr>
          <w:p w14:paraId="209AA4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67B781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3A1D2BB" w14:textId="77777777" w:rsidTr="003C5D00">
        <w:trPr>
          <w:trHeight w:val="510"/>
        </w:trPr>
        <w:tc>
          <w:tcPr>
            <w:tcW w:w="4034" w:type="dxa"/>
            <w:shd w:val="clear" w:color="auto" w:fill="auto"/>
            <w:hideMark/>
          </w:tcPr>
          <w:p w14:paraId="3199AE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Обеспечение мероприятий по устойчивому сокращению непригодного для проживания жилищного фонда </w:t>
            </w:r>
          </w:p>
        </w:tc>
        <w:tc>
          <w:tcPr>
            <w:tcW w:w="422" w:type="dxa"/>
            <w:shd w:val="clear" w:color="auto" w:fill="auto"/>
            <w:noWrap/>
            <w:hideMark/>
          </w:tcPr>
          <w:p w14:paraId="6FCECFA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902</w:t>
            </w:r>
          </w:p>
        </w:tc>
        <w:tc>
          <w:tcPr>
            <w:tcW w:w="561" w:type="dxa"/>
            <w:shd w:val="clear" w:color="auto" w:fill="auto"/>
            <w:noWrap/>
            <w:hideMark/>
          </w:tcPr>
          <w:p w14:paraId="6C012B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22" w:type="dxa"/>
            <w:shd w:val="clear" w:color="auto" w:fill="auto"/>
            <w:hideMark/>
          </w:tcPr>
          <w:p w14:paraId="03E84A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1 F3 67484</w:t>
            </w:r>
          </w:p>
        </w:tc>
        <w:tc>
          <w:tcPr>
            <w:tcW w:w="561" w:type="dxa"/>
            <w:shd w:val="clear" w:color="auto" w:fill="auto"/>
            <w:noWrap/>
            <w:hideMark/>
          </w:tcPr>
          <w:p w14:paraId="018C41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7CAB176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AACCB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12 358,3</w:t>
            </w:r>
          </w:p>
        </w:tc>
        <w:tc>
          <w:tcPr>
            <w:tcW w:w="920" w:type="dxa"/>
            <w:shd w:val="clear" w:color="auto" w:fill="auto"/>
            <w:noWrap/>
            <w:hideMark/>
          </w:tcPr>
          <w:p w14:paraId="61FECB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06DCE7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AC38EE2" w14:textId="77777777" w:rsidTr="003C5D00">
        <w:trPr>
          <w:trHeight w:val="255"/>
        </w:trPr>
        <w:tc>
          <w:tcPr>
            <w:tcW w:w="4034" w:type="dxa"/>
            <w:shd w:val="clear" w:color="auto" w:fill="auto"/>
            <w:hideMark/>
          </w:tcPr>
          <w:p w14:paraId="521E29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Капитальные вложения в объекты государственной (муниципальной) собственности</w:t>
            </w:r>
          </w:p>
        </w:tc>
        <w:tc>
          <w:tcPr>
            <w:tcW w:w="422" w:type="dxa"/>
            <w:shd w:val="clear" w:color="auto" w:fill="auto"/>
            <w:noWrap/>
            <w:hideMark/>
          </w:tcPr>
          <w:p w14:paraId="6A27033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902</w:t>
            </w:r>
          </w:p>
        </w:tc>
        <w:tc>
          <w:tcPr>
            <w:tcW w:w="561" w:type="dxa"/>
            <w:shd w:val="clear" w:color="auto" w:fill="auto"/>
            <w:noWrap/>
            <w:hideMark/>
          </w:tcPr>
          <w:p w14:paraId="75B475E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22" w:type="dxa"/>
            <w:shd w:val="clear" w:color="auto" w:fill="auto"/>
            <w:hideMark/>
          </w:tcPr>
          <w:p w14:paraId="271B2B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1 F3 67484</w:t>
            </w:r>
          </w:p>
        </w:tc>
        <w:tc>
          <w:tcPr>
            <w:tcW w:w="561" w:type="dxa"/>
            <w:shd w:val="clear" w:color="auto" w:fill="auto"/>
            <w:noWrap/>
            <w:hideMark/>
          </w:tcPr>
          <w:p w14:paraId="585EDE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400</w:t>
            </w:r>
          </w:p>
        </w:tc>
        <w:tc>
          <w:tcPr>
            <w:tcW w:w="982" w:type="dxa"/>
            <w:shd w:val="clear" w:color="auto" w:fill="auto"/>
            <w:noWrap/>
            <w:hideMark/>
          </w:tcPr>
          <w:p w14:paraId="4A8D9A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572A5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12 358,3</w:t>
            </w:r>
          </w:p>
        </w:tc>
        <w:tc>
          <w:tcPr>
            <w:tcW w:w="920" w:type="dxa"/>
            <w:shd w:val="clear" w:color="auto" w:fill="auto"/>
            <w:noWrap/>
            <w:hideMark/>
          </w:tcPr>
          <w:p w14:paraId="0A4BA43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12E874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DBA59B6" w14:textId="77777777" w:rsidTr="003C5D00">
        <w:trPr>
          <w:trHeight w:val="255"/>
        </w:trPr>
        <w:tc>
          <w:tcPr>
            <w:tcW w:w="4034" w:type="dxa"/>
            <w:shd w:val="clear" w:color="auto" w:fill="auto"/>
            <w:hideMark/>
          </w:tcPr>
          <w:p w14:paraId="3B4D62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Бюджетные инвестиции</w:t>
            </w:r>
          </w:p>
        </w:tc>
        <w:tc>
          <w:tcPr>
            <w:tcW w:w="422" w:type="dxa"/>
            <w:shd w:val="clear" w:color="auto" w:fill="auto"/>
            <w:noWrap/>
            <w:hideMark/>
          </w:tcPr>
          <w:p w14:paraId="22BC05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902</w:t>
            </w:r>
          </w:p>
        </w:tc>
        <w:tc>
          <w:tcPr>
            <w:tcW w:w="561" w:type="dxa"/>
            <w:shd w:val="clear" w:color="auto" w:fill="auto"/>
            <w:noWrap/>
            <w:hideMark/>
          </w:tcPr>
          <w:p w14:paraId="22273A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22" w:type="dxa"/>
            <w:shd w:val="clear" w:color="auto" w:fill="auto"/>
            <w:hideMark/>
          </w:tcPr>
          <w:p w14:paraId="55FA09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1 F3 67484</w:t>
            </w:r>
          </w:p>
        </w:tc>
        <w:tc>
          <w:tcPr>
            <w:tcW w:w="561" w:type="dxa"/>
            <w:shd w:val="clear" w:color="auto" w:fill="auto"/>
            <w:noWrap/>
            <w:hideMark/>
          </w:tcPr>
          <w:p w14:paraId="745C5D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410</w:t>
            </w:r>
          </w:p>
        </w:tc>
        <w:tc>
          <w:tcPr>
            <w:tcW w:w="982" w:type="dxa"/>
            <w:shd w:val="clear" w:color="auto" w:fill="auto"/>
            <w:noWrap/>
            <w:hideMark/>
          </w:tcPr>
          <w:p w14:paraId="1673813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823" w:type="dxa"/>
            <w:shd w:val="clear" w:color="auto" w:fill="auto"/>
            <w:noWrap/>
            <w:hideMark/>
          </w:tcPr>
          <w:p w14:paraId="683161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12 358,3</w:t>
            </w:r>
          </w:p>
        </w:tc>
        <w:tc>
          <w:tcPr>
            <w:tcW w:w="920" w:type="dxa"/>
            <w:shd w:val="clear" w:color="auto" w:fill="auto"/>
            <w:noWrap/>
            <w:hideMark/>
          </w:tcPr>
          <w:p w14:paraId="4974F2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2685953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4E0E7677" w14:textId="77777777" w:rsidTr="003C5D00">
        <w:trPr>
          <w:trHeight w:val="510"/>
        </w:trPr>
        <w:tc>
          <w:tcPr>
            <w:tcW w:w="4034" w:type="dxa"/>
            <w:shd w:val="clear" w:color="auto" w:fill="auto"/>
            <w:hideMark/>
          </w:tcPr>
          <w:p w14:paraId="2110893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Обеспечение мероприятий по устойчивому сокращению непригодного для проживания жилищного фонда </w:t>
            </w:r>
          </w:p>
        </w:tc>
        <w:tc>
          <w:tcPr>
            <w:tcW w:w="422" w:type="dxa"/>
            <w:shd w:val="clear" w:color="auto" w:fill="auto"/>
            <w:noWrap/>
            <w:hideMark/>
          </w:tcPr>
          <w:p w14:paraId="126BC9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902</w:t>
            </w:r>
          </w:p>
        </w:tc>
        <w:tc>
          <w:tcPr>
            <w:tcW w:w="561" w:type="dxa"/>
            <w:shd w:val="clear" w:color="auto" w:fill="auto"/>
            <w:noWrap/>
            <w:hideMark/>
          </w:tcPr>
          <w:p w14:paraId="4C2AD0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22" w:type="dxa"/>
            <w:shd w:val="clear" w:color="auto" w:fill="auto"/>
            <w:hideMark/>
          </w:tcPr>
          <w:p w14:paraId="2190ED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1 F3 6748S</w:t>
            </w:r>
          </w:p>
        </w:tc>
        <w:tc>
          <w:tcPr>
            <w:tcW w:w="561" w:type="dxa"/>
            <w:shd w:val="clear" w:color="auto" w:fill="auto"/>
            <w:noWrap/>
            <w:hideMark/>
          </w:tcPr>
          <w:p w14:paraId="4FE1D38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257D8F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D0770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4 430,5</w:t>
            </w:r>
          </w:p>
        </w:tc>
        <w:tc>
          <w:tcPr>
            <w:tcW w:w="920" w:type="dxa"/>
            <w:shd w:val="clear" w:color="auto" w:fill="auto"/>
            <w:noWrap/>
            <w:hideMark/>
          </w:tcPr>
          <w:p w14:paraId="017E81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6D4A14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F900F98" w14:textId="77777777" w:rsidTr="003C5D00">
        <w:trPr>
          <w:trHeight w:val="255"/>
        </w:trPr>
        <w:tc>
          <w:tcPr>
            <w:tcW w:w="4034" w:type="dxa"/>
            <w:shd w:val="clear" w:color="auto" w:fill="auto"/>
            <w:hideMark/>
          </w:tcPr>
          <w:p w14:paraId="1BE38A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Капитальные вложения в объекты государственной (муниципальной) собственности</w:t>
            </w:r>
          </w:p>
        </w:tc>
        <w:tc>
          <w:tcPr>
            <w:tcW w:w="422" w:type="dxa"/>
            <w:shd w:val="clear" w:color="auto" w:fill="auto"/>
            <w:noWrap/>
            <w:hideMark/>
          </w:tcPr>
          <w:p w14:paraId="0334C2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902</w:t>
            </w:r>
          </w:p>
        </w:tc>
        <w:tc>
          <w:tcPr>
            <w:tcW w:w="561" w:type="dxa"/>
            <w:shd w:val="clear" w:color="auto" w:fill="auto"/>
            <w:noWrap/>
            <w:hideMark/>
          </w:tcPr>
          <w:p w14:paraId="1A120E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22" w:type="dxa"/>
            <w:shd w:val="clear" w:color="auto" w:fill="auto"/>
            <w:hideMark/>
          </w:tcPr>
          <w:p w14:paraId="41BE84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1 F3 6748S</w:t>
            </w:r>
          </w:p>
        </w:tc>
        <w:tc>
          <w:tcPr>
            <w:tcW w:w="561" w:type="dxa"/>
            <w:shd w:val="clear" w:color="auto" w:fill="auto"/>
            <w:noWrap/>
            <w:hideMark/>
          </w:tcPr>
          <w:p w14:paraId="44FB28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400</w:t>
            </w:r>
          </w:p>
        </w:tc>
        <w:tc>
          <w:tcPr>
            <w:tcW w:w="982" w:type="dxa"/>
            <w:shd w:val="clear" w:color="auto" w:fill="auto"/>
            <w:noWrap/>
            <w:hideMark/>
          </w:tcPr>
          <w:p w14:paraId="7252CA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D37654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4 430,5</w:t>
            </w:r>
          </w:p>
        </w:tc>
        <w:tc>
          <w:tcPr>
            <w:tcW w:w="920" w:type="dxa"/>
            <w:shd w:val="clear" w:color="auto" w:fill="auto"/>
            <w:noWrap/>
            <w:hideMark/>
          </w:tcPr>
          <w:p w14:paraId="0134773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54CE0B3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7263151" w14:textId="77777777" w:rsidTr="003C5D00">
        <w:trPr>
          <w:trHeight w:val="255"/>
        </w:trPr>
        <w:tc>
          <w:tcPr>
            <w:tcW w:w="4034" w:type="dxa"/>
            <w:shd w:val="clear" w:color="auto" w:fill="auto"/>
            <w:hideMark/>
          </w:tcPr>
          <w:p w14:paraId="54B339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Бюджетные инвестиции</w:t>
            </w:r>
          </w:p>
        </w:tc>
        <w:tc>
          <w:tcPr>
            <w:tcW w:w="422" w:type="dxa"/>
            <w:shd w:val="clear" w:color="auto" w:fill="auto"/>
            <w:noWrap/>
            <w:hideMark/>
          </w:tcPr>
          <w:p w14:paraId="7ABB34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902</w:t>
            </w:r>
          </w:p>
        </w:tc>
        <w:tc>
          <w:tcPr>
            <w:tcW w:w="561" w:type="dxa"/>
            <w:shd w:val="clear" w:color="auto" w:fill="auto"/>
            <w:noWrap/>
            <w:hideMark/>
          </w:tcPr>
          <w:p w14:paraId="7ACF2E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22" w:type="dxa"/>
            <w:shd w:val="clear" w:color="auto" w:fill="auto"/>
            <w:hideMark/>
          </w:tcPr>
          <w:p w14:paraId="7933C1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1 F3 6748S</w:t>
            </w:r>
          </w:p>
        </w:tc>
        <w:tc>
          <w:tcPr>
            <w:tcW w:w="561" w:type="dxa"/>
            <w:shd w:val="clear" w:color="auto" w:fill="auto"/>
            <w:noWrap/>
            <w:hideMark/>
          </w:tcPr>
          <w:p w14:paraId="519F42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410</w:t>
            </w:r>
          </w:p>
        </w:tc>
        <w:tc>
          <w:tcPr>
            <w:tcW w:w="982" w:type="dxa"/>
            <w:shd w:val="clear" w:color="auto" w:fill="auto"/>
            <w:noWrap/>
            <w:hideMark/>
          </w:tcPr>
          <w:p w14:paraId="65D163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2CDB2B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4 430,5</w:t>
            </w:r>
          </w:p>
        </w:tc>
        <w:tc>
          <w:tcPr>
            <w:tcW w:w="920" w:type="dxa"/>
            <w:shd w:val="clear" w:color="auto" w:fill="auto"/>
            <w:noWrap/>
            <w:hideMark/>
          </w:tcPr>
          <w:p w14:paraId="6F1C211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252E95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7014964" w14:textId="77777777" w:rsidTr="003C5D00">
        <w:trPr>
          <w:trHeight w:val="510"/>
        </w:trPr>
        <w:tc>
          <w:tcPr>
            <w:tcW w:w="4034" w:type="dxa"/>
            <w:shd w:val="clear" w:color="auto" w:fill="auto"/>
            <w:hideMark/>
          </w:tcPr>
          <w:p w14:paraId="5F3E99E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Обеспечение мероприятий по устойчивому сокращению непригодного для проживания жилищного фонда за счет средств местного бюджета</w:t>
            </w:r>
          </w:p>
        </w:tc>
        <w:tc>
          <w:tcPr>
            <w:tcW w:w="422" w:type="dxa"/>
            <w:shd w:val="clear" w:color="auto" w:fill="auto"/>
            <w:noWrap/>
            <w:hideMark/>
          </w:tcPr>
          <w:p w14:paraId="7FA457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902</w:t>
            </w:r>
          </w:p>
        </w:tc>
        <w:tc>
          <w:tcPr>
            <w:tcW w:w="561" w:type="dxa"/>
            <w:shd w:val="clear" w:color="auto" w:fill="auto"/>
            <w:noWrap/>
            <w:hideMark/>
          </w:tcPr>
          <w:p w14:paraId="5EC8C4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22" w:type="dxa"/>
            <w:shd w:val="clear" w:color="auto" w:fill="auto"/>
            <w:hideMark/>
          </w:tcPr>
          <w:p w14:paraId="57323C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1 F3 77480</w:t>
            </w:r>
          </w:p>
        </w:tc>
        <w:tc>
          <w:tcPr>
            <w:tcW w:w="561" w:type="dxa"/>
            <w:shd w:val="clear" w:color="auto" w:fill="auto"/>
            <w:noWrap/>
            <w:hideMark/>
          </w:tcPr>
          <w:p w14:paraId="3D3A2B3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7B9893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757E5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8 065,2</w:t>
            </w:r>
          </w:p>
        </w:tc>
        <w:tc>
          <w:tcPr>
            <w:tcW w:w="920" w:type="dxa"/>
            <w:shd w:val="clear" w:color="auto" w:fill="auto"/>
            <w:noWrap/>
            <w:hideMark/>
          </w:tcPr>
          <w:p w14:paraId="720311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7AC65D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640BF34" w14:textId="77777777" w:rsidTr="003C5D00">
        <w:trPr>
          <w:trHeight w:val="255"/>
        </w:trPr>
        <w:tc>
          <w:tcPr>
            <w:tcW w:w="4034" w:type="dxa"/>
            <w:shd w:val="clear" w:color="auto" w:fill="auto"/>
            <w:hideMark/>
          </w:tcPr>
          <w:p w14:paraId="77694B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Капитальные вложения в объекты государственной (муниципальной) собственности</w:t>
            </w:r>
          </w:p>
        </w:tc>
        <w:tc>
          <w:tcPr>
            <w:tcW w:w="422" w:type="dxa"/>
            <w:shd w:val="clear" w:color="auto" w:fill="auto"/>
            <w:noWrap/>
            <w:hideMark/>
          </w:tcPr>
          <w:p w14:paraId="1D856D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902</w:t>
            </w:r>
          </w:p>
        </w:tc>
        <w:tc>
          <w:tcPr>
            <w:tcW w:w="561" w:type="dxa"/>
            <w:shd w:val="clear" w:color="auto" w:fill="auto"/>
            <w:noWrap/>
            <w:hideMark/>
          </w:tcPr>
          <w:p w14:paraId="22BAD7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22" w:type="dxa"/>
            <w:shd w:val="clear" w:color="auto" w:fill="auto"/>
            <w:hideMark/>
          </w:tcPr>
          <w:p w14:paraId="74EB31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1 F3 77480</w:t>
            </w:r>
          </w:p>
        </w:tc>
        <w:tc>
          <w:tcPr>
            <w:tcW w:w="561" w:type="dxa"/>
            <w:shd w:val="clear" w:color="auto" w:fill="auto"/>
            <w:noWrap/>
            <w:hideMark/>
          </w:tcPr>
          <w:p w14:paraId="7DC3E0D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400</w:t>
            </w:r>
          </w:p>
        </w:tc>
        <w:tc>
          <w:tcPr>
            <w:tcW w:w="982" w:type="dxa"/>
            <w:shd w:val="clear" w:color="auto" w:fill="auto"/>
            <w:noWrap/>
            <w:hideMark/>
          </w:tcPr>
          <w:p w14:paraId="5E9533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CEF4E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8 065,2</w:t>
            </w:r>
          </w:p>
        </w:tc>
        <w:tc>
          <w:tcPr>
            <w:tcW w:w="920" w:type="dxa"/>
            <w:shd w:val="clear" w:color="auto" w:fill="auto"/>
            <w:noWrap/>
            <w:hideMark/>
          </w:tcPr>
          <w:p w14:paraId="23903C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6F6DE6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0B1E88E" w14:textId="77777777" w:rsidTr="003C5D00">
        <w:trPr>
          <w:trHeight w:val="255"/>
        </w:trPr>
        <w:tc>
          <w:tcPr>
            <w:tcW w:w="4034" w:type="dxa"/>
            <w:shd w:val="clear" w:color="auto" w:fill="auto"/>
            <w:hideMark/>
          </w:tcPr>
          <w:p w14:paraId="5CF415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Бюджетные инвестиции</w:t>
            </w:r>
          </w:p>
        </w:tc>
        <w:tc>
          <w:tcPr>
            <w:tcW w:w="422" w:type="dxa"/>
            <w:shd w:val="clear" w:color="auto" w:fill="auto"/>
            <w:noWrap/>
            <w:hideMark/>
          </w:tcPr>
          <w:p w14:paraId="1ADECB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902</w:t>
            </w:r>
          </w:p>
        </w:tc>
        <w:tc>
          <w:tcPr>
            <w:tcW w:w="561" w:type="dxa"/>
            <w:shd w:val="clear" w:color="auto" w:fill="auto"/>
            <w:noWrap/>
            <w:hideMark/>
          </w:tcPr>
          <w:p w14:paraId="702B22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0501</w:t>
            </w:r>
          </w:p>
        </w:tc>
        <w:tc>
          <w:tcPr>
            <w:tcW w:w="1122" w:type="dxa"/>
            <w:shd w:val="clear" w:color="auto" w:fill="auto"/>
            <w:hideMark/>
          </w:tcPr>
          <w:p w14:paraId="41C4DE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1 F3 77480</w:t>
            </w:r>
          </w:p>
        </w:tc>
        <w:tc>
          <w:tcPr>
            <w:tcW w:w="561" w:type="dxa"/>
            <w:shd w:val="clear" w:color="auto" w:fill="auto"/>
            <w:noWrap/>
            <w:hideMark/>
          </w:tcPr>
          <w:p w14:paraId="38A249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410</w:t>
            </w:r>
          </w:p>
        </w:tc>
        <w:tc>
          <w:tcPr>
            <w:tcW w:w="982" w:type="dxa"/>
            <w:shd w:val="clear" w:color="auto" w:fill="auto"/>
            <w:noWrap/>
            <w:hideMark/>
          </w:tcPr>
          <w:p w14:paraId="44F57C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18ADD5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8 065,2</w:t>
            </w:r>
          </w:p>
        </w:tc>
        <w:tc>
          <w:tcPr>
            <w:tcW w:w="920" w:type="dxa"/>
            <w:shd w:val="clear" w:color="auto" w:fill="auto"/>
            <w:noWrap/>
            <w:hideMark/>
          </w:tcPr>
          <w:p w14:paraId="5FDD1A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405DFC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0D814FF" w14:textId="77777777" w:rsidTr="003C5D00">
        <w:trPr>
          <w:trHeight w:val="255"/>
        </w:trPr>
        <w:tc>
          <w:tcPr>
            <w:tcW w:w="4034" w:type="dxa"/>
            <w:shd w:val="clear" w:color="auto" w:fill="auto"/>
            <w:hideMark/>
          </w:tcPr>
          <w:p w14:paraId="74338CA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СОЦИАЛЬНАЯ ПОЛИТИКА</w:t>
            </w:r>
          </w:p>
        </w:tc>
        <w:tc>
          <w:tcPr>
            <w:tcW w:w="422" w:type="dxa"/>
            <w:shd w:val="clear" w:color="auto" w:fill="auto"/>
            <w:noWrap/>
            <w:hideMark/>
          </w:tcPr>
          <w:p w14:paraId="78A74F8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w:t>
            </w:r>
            <w:r w:rsidRPr="003C5D00">
              <w:rPr>
                <w:rFonts w:ascii="Arial" w:hAnsi="Arial" w:cs="Arial"/>
                <w:b/>
                <w:bCs/>
                <w:sz w:val="20"/>
                <w:szCs w:val="20"/>
              </w:rPr>
              <w:lastRenderedPageBreak/>
              <w:t>02</w:t>
            </w:r>
          </w:p>
        </w:tc>
        <w:tc>
          <w:tcPr>
            <w:tcW w:w="561" w:type="dxa"/>
            <w:shd w:val="clear" w:color="auto" w:fill="auto"/>
            <w:noWrap/>
            <w:hideMark/>
          </w:tcPr>
          <w:p w14:paraId="45A4150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100</w:t>
            </w:r>
            <w:r w:rsidRPr="003C5D00">
              <w:rPr>
                <w:rFonts w:ascii="Arial" w:hAnsi="Arial" w:cs="Arial"/>
                <w:b/>
                <w:bCs/>
                <w:sz w:val="20"/>
                <w:szCs w:val="20"/>
              </w:rPr>
              <w:lastRenderedPageBreak/>
              <w:t>0</w:t>
            </w:r>
          </w:p>
        </w:tc>
        <w:tc>
          <w:tcPr>
            <w:tcW w:w="1122" w:type="dxa"/>
            <w:shd w:val="clear" w:color="auto" w:fill="auto"/>
            <w:hideMark/>
          </w:tcPr>
          <w:p w14:paraId="42C6FB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 </w:t>
            </w:r>
          </w:p>
        </w:tc>
        <w:tc>
          <w:tcPr>
            <w:tcW w:w="561" w:type="dxa"/>
            <w:shd w:val="clear" w:color="auto" w:fill="auto"/>
            <w:noWrap/>
            <w:hideMark/>
          </w:tcPr>
          <w:p w14:paraId="66B93D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6B6902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68E16F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14 </w:t>
            </w:r>
            <w:r w:rsidRPr="003C5D00">
              <w:rPr>
                <w:rFonts w:ascii="Arial" w:hAnsi="Arial" w:cs="Arial"/>
                <w:b/>
                <w:bCs/>
                <w:sz w:val="20"/>
                <w:szCs w:val="20"/>
              </w:rPr>
              <w:lastRenderedPageBreak/>
              <w:t>849,2</w:t>
            </w:r>
          </w:p>
        </w:tc>
        <w:tc>
          <w:tcPr>
            <w:tcW w:w="920" w:type="dxa"/>
            <w:shd w:val="clear" w:color="auto" w:fill="auto"/>
            <w:noWrap/>
            <w:hideMark/>
          </w:tcPr>
          <w:p w14:paraId="0413CAC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 xml:space="preserve">18 </w:t>
            </w:r>
            <w:r w:rsidRPr="003C5D00">
              <w:rPr>
                <w:rFonts w:ascii="Arial" w:hAnsi="Arial" w:cs="Arial"/>
                <w:b/>
                <w:bCs/>
                <w:sz w:val="20"/>
                <w:szCs w:val="20"/>
              </w:rPr>
              <w:lastRenderedPageBreak/>
              <w:t>784,5</w:t>
            </w:r>
          </w:p>
        </w:tc>
        <w:tc>
          <w:tcPr>
            <w:tcW w:w="782" w:type="dxa"/>
            <w:shd w:val="clear" w:color="auto" w:fill="auto"/>
            <w:noWrap/>
            <w:hideMark/>
          </w:tcPr>
          <w:p w14:paraId="06575EA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 xml:space="preserve">14 </w:t>
            </w:r>
            <w:r w:rsidRPr="003C5D00">
              <w:rPr>
                <w:rFonts w:ascii="Arial" w:hAnsi="Arial" w:cs="Arial"/>
                <w:b/>
                <w:bCs/>
                <w:sz w:val="20"/>
                <w:szCs w:val="20"/>
              </w:rPr>
              <w:lastRenderedPageBreak/>
              <w:t>869,9</w:t>
            </w:r>
          </w:p>
        </w:tc>
      </w:tr>
      <w:tr w:rsidR="003C5D00" w:rsidRPr="003C5D00" w14:paraId="21D4501D" w14:textId="77777777" w:rsidTr="003C5D00">
        <w:trPr>
          <w:trHeight w:val="255"/>
        </w:trPr>
        <w:tc>
          <w:tcPr>
            <w:tcW w:w="4034" w:type="dxa"/>
            <w:shd w:val="clear" w:color="auto" w:fill="auto"/>
            <w:hideMark/>
          </w:tcPr>
          <w:p w14:paraId="5CAA680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Социальное обеспечение населения</w:t>
            </w:r>
          </w:p>
        </w:tc>
        <w:tc>
          <w:tcPr>
            <w:tcW w:w="422" w:type="dxa"/>
            <w:shd w:val="clear" w:color="auto" w:fill="auto"/>
            <w:noWrap/>
            <w:hideMark/>
          </w:tcPr>
          <w:p w14:paraId="1065DC3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902</w:t>
            </w:r>
          </w:p>
        </w:tc>
        <w:tc>
          <w:tcPr>
            <w:tcW w:w="561" w:type="dxa"/>
            <w:shd w:val="clear" w:color="auto" w:fill="auto"/>
            <w:noWrap/>
            <w:hideMark/>
          </w:tcPr>
          <w:p w14:paraId="2EBEE82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1003</w:t>
            </w:r>
          </w:p>
        </w:tc>
        <w:tc>
          <w:tcPr>
            <w:tcW w:w="1122" w:type="dxa"/>
            <w:shd w:val="clear" w:color="auto" w:fill="auto"/>
            <w:hideMark/>
          </w:tcPr>
          <w:p w14:paraId="6CDBF6E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561" w:type="dxa"/>
            <w:shd w:val="clear" w:color="auto" w:fill="auto"/>
            <w:hideMark/>
          </w:tcPr>
          <w:p w14:paraId="4D9BEF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hideMark/>
          </w:tcPr>
          <w:p w14:paraId="7243F8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4A2507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920" w:type="dxa"/>
            <w:shd w:val="clear" w:color="auto" w:fill="auto"/>
            <w:noWrap/>
            <w:hideMark/>
          </w:tcPr>
          <w:p w14:paraId="51F60E7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1 102,0</w:t>
            </w:r>
          </w:p>
        </w:tc>
        <w:tc>
          <w:tcPr>
            <w:tcW w:w="782" w:type="dxa"/>
            <w:shd w:val="clear" w:color="auto" w:fill="auto"/>
            <w:noWrap/>
            <w:hideMark/>
          </w:tcPr>
          <w:p w14:paraId="6796DE2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5CFF8551" w14:textId="77777777" w:rsidTr="003C5D00">
        <w:trPr>
          <w:trHeight w:val="255"/>
        </w:trPr>
        <w:tc>
          <w:tcPr>
            <w:tcW w:w="4034" w:type="dxa"/>
            <w:shd w:val="clear" w:color="auto" w:fill="auto"/>
            <w:hideMark/>
          </w:tcPr>
          <w:p w14:paraId="69121DE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«Жилище»                    </w:t>
            </w:r>
          </w:p>
        </w:tc>
        <w:tc>
          <w:tcPr>
            <w:tcW w:w="422" w:type="dxa"/>
            <w:shd w:val="clear" w:color="auto" w:fill="auto"/>
            <w:noWrap/>
            <w:hideMark/>
          </w:tcPr>
          <w:p w14:paraId="77114D8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902</w:t>
            </w:r>
          </w:p>
        </w:tc>
        <w:tc>
          <w:tcPr>
            <w:tcW w:w="561" w:type="dxa"/>
            <w:shd w:val="clear" w:color="auto" w:fill="auto"/>
            <w:noWrap/>
            <w:hideMark/>
          </w:tcPr>
          <w:p w14:paraId="6DD8197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1003</w:t>
            </w:r>
          </w:p>
        </w:tc>
        <w:tc>
          <w:tcPr>
            <w:tcW w:w="1122" w:type="dxa"/>
            <w:shd w:val="clear" w:color="auto" w:fill="auto"/>
            <w:hideMark/>
          </w:tcPr>
          <w:p w14:paraId="1656F4E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09 0 00 00000</w:t>
            </w:r>
          </w:p>
        </w:tc>
        <w:tc>
          <w:tcPr>
            <w:tcW w:w="561" w:type="dxa"/>
            <w:shd w:val="clear" w:color="auto" w:fill="auto"/>
            <w:noWrap/>
            <w:hideMark/>
          </w:tcPr>
          <w:p w14:paraId="20FD2A3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2B48541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10CF02B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920" w:type="dxa"/>
            <w:shd w:val="clear" w:color="auto" w:fill="auto"/>
            <w:noWrap/>
            <w:hideMark/>
          </w:tcPr>
          <w:p w14:paraId="70A748A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1 102,0</w:t>
            </w:r>
          </w:p>
        </w:tc>
        <w:tc>
          <w:tcPr>
            <w:tcW w:w="782" w:type="dxa"/>
            <w:shd w:val="clear" w:color="auto" w:fill="auto"/>
            <w:noWrap/>
            <w:hideMark/>
          </w:tcPr>
          <w:p w14:paraId="5C9BB87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192B0500" w14:textId="77777777" w:rsidTr="003C5D00">
        <w:trPr>
          <w:trHeight w:val="510"/>
        </w:trPr>
        <w:tc>
          <w:tcPr>
            <w:tcW w:w="4034" w:type="dxa"/>
            <w:shd w:val="clear" w:color="auto" w:fill="auto"/>
            <w:hideMark/>
          </w:tcPr>
          <w:p w14:paraId="51AA4C1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«Обеспечение жильем отдельных категорий граждан, установленных федеральным законодательством»</w:t>
            </w:r>
          </w:p>
        </w:tc>
        <w:tc>
          <w:tcPr>
            <w:tcW w:w="422" w:type="dxa"/>
            <w:shd w:val="clear" w:color="auto" w:fill="auto"/>
            <w:noWrap/>
            <w:hideMark/>
          </w:tcPr>
          <w:p w14:paraId="0D35FC2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902</w:t>
            </w:r>
          </w:p>
        </w:tc>
        <w:tc>
          <w:tcPr>
            <w:tcW w:w="561" w:type="dxa"/>
            <w:shd w:val="clear" w:color="auto" w:fill="auto"/>
            <w:noWrap/>
            <w:hideMark/>
          </w:tcPr>
          <w:p w14:paraId="6B16356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1003</w:t>
            </w:r>
          </w:p>
        </w:tc>
        <w:tc>
          <w:tcPr>
            <w:tcW w:w="1122" w:type="dxa"/>
            <w:shd w:val="clear" w:color="auto" w:fill="auto"/>
            <w:hideMark/>
          </w:tcPr>
          <w:p w14:paraId="4E0CCD0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09 8 00 00000</w:t>
            </w:r>
          </w:p>
        </w:tc>
        <w:tc>
          <w:tcPr>
            <w:tcW w:w="561" w:type="dxa"/>
            <w:shd w:val="clear" w:color="auto" w:fill="auto"/>
            <w:hideMark/>
          </w:tcPr>
          <w:p w14:paraId="5C232A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hideMark/>
          </w:tcPr>
          <w:p w14:paraId="4C25A5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B4C924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920" w:type="dxa"/>
            <w:shd w:val="clear" w:color="auto" w:fill="auto"/>
            <w:noWrap/>
            <w:hideMark/>
          </w:tcPr>
          <w:p w14:paraId="23954E6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1 102,0</w:t>
            </w:r>
          </w:p>
        </w:tc>
        <w:tc>
          <w:tcPr>
            <w:tcW w:w="782" w:type="dxa"/>
            <w:shd w:val="clear" w:color="auto" w:fill="auto"/>
            <w:noWrap/>
            <w:hideMark/>
          </w:tcPr>
          <w:p w14:paraId="31EE2C6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06FA9571" w14:textId="77777777" w:rsidTr="003C5D00">
        <w:trPr>
          <w:trHeight w:val="1020"/>
        </w:trPr>
        <w:tc>
          <w:tcPr>
            <w:tcW w:w="4034" w:type="dxa"/>
            <w:shd w:val="clear" w:color="auto" w:fill="auto"/>
            <w:hideMark/>
          </w:tcPr>
          <w:p w14:paraId="226B9BB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422" w:type="dxa"/>
            <w:shd w:val="clear" w:color="auto" w:fill="auto"/>
            <w:noWrap/>
            <w:hideMark/>
          </w:tcPr>
          <w:p w14:paraId="154125E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902</w:t>
            </w:r>
          </w:p>
        </w:tc>
        <w:tc>
          <w:tcPr>
            <w:tcW w:w="561" w:type="dxa"/>
            <w:shd w:val="clear" w:color="auto" w:fill="auto"/>
            <w:noWrap/>
            <w:hideMark/>
          </w:tcPr>
          <w:p w14:paraId="7F57DCC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1003</w:t>
            </w:r>
          </w:p>
        </w:tc>
        <w:tc>
          <w:tcPr>
            <w:tcW w:w="1122" w:type="dxa"/>
            <w:shd w:val="clear" w:color="auto" w:fill="auto"/>
            <w:hideMark/>
          </w:tcPr>
          <w:p w14:paraId="68BD40D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09 8 02 00000</w:t>
            </w:r>
          </w:p>
        </w:tc>
        <w:tc>
          <w:tcPr>
            <w:tcW w:w="561" w:type="dxa"/>
            <w:shd w:val="clear" w:color="auto" w:fill="auto"/>
            <w:noWrap/>
            <w:hideMark/>
          </w:tcPr>
          <w:p w14:paraId="3F6D58D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60F5F6B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57059BD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920" w:type="dxa"/>
            <w:shd w:val="clear" w:color="auto" w:fill="auto"/>
            <w:noWrap/>
            <w:hideMark/>
          </w:tcPr>
          <w:p w14:paraId="0D37B7F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1 102,0</w:t>
            </w:r>
          </w:p>
        </w:tc>
        <w:tc>
          <w:tcPr>
            <w:tcW w:w="782" w:type="dxa"/>
            <w:shd w:val="clear" w:color="auto" w:fill="auto"/>
            <w:noWrap/>
            <w:hideMark/>
          </w:tcPr>
          <w:p w14:paraId="2D99F93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5EE81ED4" w14:textId="77777777" w:rsidTr="003C5D00">
        <w:trPr>
          <w:trHeight w:val="765"/>
        </w:trPr>
        <w:tc>
          <w:tcPr>
            <w:tcW w:w="4034" w:type="dxa"/>
            <w:shd w:val="clear" w:color="auto" w:fill="auto"/>
            <w:hideMark/>
          </w:tcPr>
          <w:p w14:paraId="5643B7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422" w:type="dxa"/>
            <w:shd w:val="clear" w:color="auto" w:fill="auto"/>
            <w:noWrap/>
            <w:hideMark/>
          </w:tcPr>
          <w:p w14:paraId="7ED3B9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902</w:t>
            </w:r>
          </w:p>
        </w:tc>
        <w:tc>
          <w:tcPr>
            <w:tcW w:w="561" w:type="dxa"/>
            <w:shd w:val="clear" w:color="auto" w:fill="auto"/>
            <w:noWrap/>
            <w:hideMark/>
          </w:tcPr>
          <w:p w14:paraId="1B7413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1003</w:t>
            </w:r>
          </w:p>
        </w:tc>
        <w:tc>
          <w:tcPr>
            <w:tcW w:w="1122" w:type="dxa"/>
            <w:shd w:val="clear" w:color="auto" w:fill="auto"/>
            <w:hideMark/>
          </w:tcPr>
          <w:p w14:paraId="4F0A83A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09 8 02 51760</w:t>
            </w:r>
          </w:p>
        </w:tc>
        <w:tc>
          <w:tcPr>
            <w:tcW w:w="561" w:type="dxa"/>
            <w:shd w:val="clear" w:color="auto" w:fill="auto"/>
            <w:noWrap/>
            <w:hideMark/>
          </w:tcPr>
          <w:p w14:paraId="616979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266824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44986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13CC969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1 102,0</w:t>
            </w:r>
          </w:p>
        </w:tc>
        <w:tc>
          <w:tcPr>
            <w:tcW w:w="782" w:type="dxa"/>
            <w:shd w:val="clear" w:color="auto" w:fill="auto"/>
            <w:noWrap/>
            <w:hideMark/>
          </w:tcPr>
          <w:p w14:paraId="2ABAE4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ECC3BE2" w14:textId="77777777" w:rsidTr="003C5D00">
        <w:trPr>
          <w:trHeight w:val="255"/>
        </w:trPr>
        <w:tc>
          <w:tcPr>
            <w:tcW w:w="4034" w:type="dxa"/>
            <w:shd w:val="clear" w:color="auto" w:fill="auto"/>
            <w:hideMark/>
          </w:tcPr>
          <w:p w14:paraId="09F398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Капитальные вложения в объекты государственной (муниципальной) собственности</w:t>
            </w:r>
          </w:p>
        </w:tc>
        <w:tc>
          <w:tcPr>
            <w:tcW w:w="422" w:type="dxa"/>
            <w:shd w:val="clear" w:color="auto" w:fill="auto"/>
            <w:noWrap/>
            <w:hideMark/>
          </w:tcPr>
          <w:p w14:paraId="611F55F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902</w:t>
            </w:r>
          </w:p>
        </w:tc>
        <w:tc>
          <w:tcPr>
            <w:tcW w:w="561" w:type="dxa"/>
            <w:shd w:val="clear" w:color="auto" w:fill="auto"/>
            <w:noWrap/>
            <w:hideMark/>
          </w:tcPr>
          <w:p w14:paraId="0A32D9B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1003</w:t>
            </w:r>
          </w:p>
        </w:tc>
        <w:tc>
          <w:tcPr>
            <w:tcW w:w="1122" w:type="dxa"/>
            <w:shd w:val="clear" w:color="auto" w:fill="auto"/>
            <w:hideMark/>
          </w:tcPr>
          <w:p w14:paraId="5BD76FF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09 8 02 51760</w:t>
            </w:r>
          </w:p>
        </w:tc>
        <w:tc>
          <w:tcPr>
            <w:tcW w:w="561" w:type="dxa"/>
            <w:shd w:val="clear" w:color="auto" w:fill="auto"/>
            <w:noWrap/>
            <w:hideMark/>
          </w:tcPr>
          <w:p w14:paraId="72F018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400</w:t>
            </w:r>
          </w:p>
        </w:tc>
        <w:tc>
          <w:tcPr>
            <w:tcW w:w="982" w:type="dxa"/>
            <w:shd w:val="clear" w:color="auto" w:fill="auto"/>
            <w:noWrap/>
            <w:hideMark/>
          </w:tcPr>
          <w:p w14:paraId="7FE1F2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A28D9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2C2921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1 102,0</w:t>
            </w:r>
          </w:p>
        </w:tc>
        <w:tc>
          <w:tcPr>
            <w:tcW w:w="782" w:type="dxa"/>
            <w:shd w:val="clear" w:color="auto" w:fill="auto"/>
            <w:noWrap/>
            <w:hideMark/>
          </w:tcPr>
          <w:p w14:paraId="40F915F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CF8C855" w14:textId="77777777" w:rsidTr="003C5D00">
        <w:trPr>
          <w:trHeight w:val="255"/>
        </w:trPr>
        <w:tc>
          <w:tcPr>
            <w:tcW w:w="4034" w:type="dxa"/>
            <w:shd w:val="clear" w:color="auto" w:fill="auto"/>
            <w:hideMark/>
          </w:tcPr>
          <w:p w14:paraId="6C222B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Бюджетные инвестиции</w:t>
            </w:r>
          </w:p>
        </w:tc>
        <w:tc>
          <w:tcPr>
            <w:tcW w:w="422" w:type="dxa"/>
            <w:shd w:val="clear" w:color="auto" w:fill="auto"/>
            <w:noWrap/>
            <w:hideMark/>
          </w:tcPr>
          <w:p w14:paraId="75F794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902</w:t>
            </w:r>
          </w:p>
        </w:tc>
        <w:tc>
          <w:tcPr>
            <w:tcW w:w="561" w:type="dxa"/>
            <w:shd w:val="clear" w:color="auto" w:fill="auto"/>
            <w:noWrap/>
            <w:hideMark/>
          </w:tcPr>
          <w:p w14:paraId="3614F0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1003</w:t>
            </w:r>
          </w:p>
        </w:tc>
        <w:tc>
          <w:tcPr>
            <w:tcW w:w="1122" w:type="dxa"/>
            <w:shd w:val="clear" w:color="auto" w:fill="auto"/>
            <w:hideMark/>
          </w:tcPr>
          <w:p w14:paraId="5C4A836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09 8 02 51760</w:t>
            </w:r>
          </w:p>
        </w:tc>
        <w:tc>
          <w:tcPr>
            <w:tcW w:w="561" w:type="dxa"/>
            <w:shd w:val="clear" w:color="auto" w:fill="auto"/>
            <w:noWrap/>
            <w:hideMark/>
          </w:tcPr>
          <w:p w14:paraId="31A109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410</w:t>
            </w:r>
          </w:p>
        </w:tc>
        <w:tc>
          <w:tcPr>
            <w:tcW w:w="982" w:type="dxa"/>
            <w:shd w:val="clear" w:color="auto" w:fill="auto"/>
            <w:noWrap/>
            <w:hideMark/>
          </w:tcPr>
          <w:p w14:paraId="09EAB5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900203</w:t>
            </w:r>
          </w:p>
        </w:tc>
        <w:tc>
          <w:tcPr>
            <w:tcW w:w="823" w:type="dxa"/>
            <w:shd w:val="clear" w:color="auto" w:fill="auto"/>
            <w:noWrap/>
            <w:hideMark/>
          </w:tcPr>
          <w:p w14:paraId="0C3397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3243C0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1 102,0</w:t>
            </w:r>
          </w:p>
        </w:tc>
        <w:tc>
          <w:tcPr>
            <w:tcW w:w="782" w:type="dxa"/>
            <w:shd w:val="clear" w:color="auto" w:fill="auto"/>
            <w:noWrap/>
            <w:hideMark/>
          </w:tcPr>
          <w:p w14:paraId="6C3AF5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592704C" w14:textId="77777777" w:rsidTr="003C5D00">
        <w:trPr>
          <w:trHeight w:val="255"/>
        </w:trPr>
        <w:tc>
          <w:tcPr>
            <w:tcW w:w="4034" w:type="dxa"/>
            <w:shd w:val="clear" w:color="auto" w:fill="auto"/>
            <w:hideMark/>
          </w:tcPr>
          <w:p w14:paraId="5F2A32E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Охрана семьи и детства</w:t>
            </w:r>
          </w:p>
        </w:tc>
        <w:tc>
          <w:tcPr>
            <w:tcW w:w="422" w:type="dxa"/>
            <w:shd w:val="clear" w:color="auto" w:fill="auto"/>
            <w:noWrap/>
            <w:hideMark/>
          </w:tcPr>
          <w:p w14:paraId="70EEBEF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902</w:t>
            </w:r>
          </w:p>
        </w:tc>
        <w:tc>
          <w:tcPr>
            <w:tcW w:w="561" w:type="dxa"/>
            <w:shd w:val="clear" w:color="auto" w:fill="auto"/>
            <w:noWrap/>
            <w:hideMark/>
          </w:tcPr>
          <w:p w14:paraId="1220489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1004</w:t>
            </w:r>
          </w:p>
        </w:tc>
        <w:tc>
          <w:tcPr>
            <w:tcW w:w="1122" w:type="dxa"/>
            <w:shd w:val="clear" w:color="auto" w:fill="auto"/>
            <w:hideMark/>
          </w:tcPr>
          <w:p w14:paraId="7B8EB53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561" w:type="dxa"/>
            <w:shd w:val="clear" w:color="auto" w:fill="auto"/>
            <w:hideMark/>
          </w:tcPr>
          <w:p w14:paraId="2CCB7E7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hideMark/>
          </w:tcPr>
          <w:p w14:paraId="15C0442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0C041FC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14 849,2</w:t>
            </w:r>
          </w:p>
        </w:tc>
        <w:tc>
          <w:tcPr>
            <w:tcW w:w="920" w:type="dxa"/>
            <w:shd w:val="clear" w:color="auto" w:fill="auto"/>
            <w:noWrap/>
            <w:hideMark/>
          </w:tcPr>
          <w:p w14:paraId="15430BC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17 682,5</w:t>
            </w:r>
          </w:p>
        </w:tc>
        <w:tc>
          <w:tcPr>
            <w:tcW w:w="782" w:type="dxa"/>
            <w:shd w:val="clear" w:color="auto" w:fill="auto"/>
            <w:noWrap/>
            <w:hideMark/>
          </w:tcPr>
          <w:p w14:paraId="4828856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14 869,9</w:t>
            </w:r>
          </w:p>
        </w:tc>
      </w:tr>
      <w:tr w:rsidR="003C5D00" w:rsidRPr="003C5D00" w14:paraId="6E1E2F63" w14:textId="77777777" w:rsidTr="003C5D00">
        <w:trPr>
          <w:trHeight w:val="255"/>
        </w:trPr>
        <w:tc>
          <w:tcPr>
            <w:tcW w:w="4034" w:type="dxa"/>
            <w:shd w:val="clear" w:color="auto" w:fill="auto"/>
            <w:hideMark/>
          </w:tcPr>
          <w:p w14:paraId="6DEAF01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«Жилище»                    </w:t>
            </w:r>
          </w:p>
        </w:tc>
        <w:tc>
          <w:tcPr>
            <w:tcW w:w="422" w:type="dxa"/>
            <w:shd w:val="clear" w:color="auto" w:fill="auto"/>
            <w:noWrap/>
            <w:hideMark/>
          </w:tcPr>
          <w:p w14:paraId="6908C1E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902</w:t>
            </w:r>
          </w:p>
        </w:tc>
        <w:tc>
          <w:tcPr>
            <w:tcW w:w="561" w:type="dxa"/>
            <w:shd w:val="clear" w:color="auto" w:fill="auto"/>
            <w:noWrap/>
            <w:hideMark/>
          </w:tcPr>
          <w:p w14:paraId="10045D6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1004</w:t>
            </w:r>
          </w:p>
        </w:tc>
        <w:tc>
          <w:tcPr>
            <w:tcW w:w="1122" w:type="dxa"/>
            <w:shd w:val="clear" w:color="auto" w:fill="auto"/>
            <w:hideMark/>
          </w:tcPr>
          <w:p w14:paraId="12808DD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09 0 00 00000</w:t>
            </w:r>
          </w:p>
        </w:tc>
        <w:tc>
          <w:tcPr>
            <w:tcW w:w="561" w:type="dxa"/>
            <w:shd w:val="clear" w:color="auto" w:fill="auto"/>
            <w:hideMark/>
          </w:tcPr>
          <w:p w14:paraId="68CD4A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hideMark/>
          </w:tcPr>
          <w:p w14:paraId="26ABB2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3E7C54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14 849,2</w:t>
            </w:r>
          </w:p>
        </w:tc>
        <w:tc>
          <w:tcPr>
            <w:tcW w:w="920" w:type="dxa"/>
            <w:shd w:val="clear" w:color="auto" w:fill="auto"/>
            <w:noWrap/>
            <w:hideMark/>
          </w:tcPr>
          <w:p w14:paraId="0D870C0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17 682,5</w:t>
            </w:r>
          </w:p>
        </w:tc>
        <w:tc>
          <w:tcPr>
            <w:tcW w:w="782" w:type="dxa"/>
            <w:shd w:val="clear" w:color="auto" w:fill="auto"/>
            <w:noWrap/>
            <w:hideMark/>
          </w:tcPr>
          <w:p w14:paraId="10E64CD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14 869,9</w:t>
            </w:r>
          </w:p>
        </w:tc>
      </w:tr>
      <w:tr w:rsidR="003C5D00" w:rsidRPr="003C5D00" w14:paraId="6FDDB241" w14:textId="77777777" w:rsidTr="003C5D00">
        <w:trPr>
          <w:trHeight w:val="255"/>
        </w:trPr>
        <w:tc>
          <w:tcPr>
            <w:tcW w:w="4034" w:type="dxa"/>
            <w:shd w:val="clear" w:color="auto" w:fill="auto"/>
            <w:hideMark/>
          </w:tcPr>
          <w:p w14:paraId="170CE90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«Обеспечение жильем молодых семей»</w:t>
            </w:r>
          </w:p>
        </w:tc>
        <w:tc>
          <w:tcPr>
            <w:tcW w:w="422" w:type="dxa"/>
            <w:shd w:val="clear" w:color="auto" w:fill="auto"/>
            <w:noWrap/>
            <w:hideMark/>
          </w:tcPr>
          <w:p w14:paraId="655428A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902</w:t>
            </w:r>
          </w:p>
        </w:tc>
        <w:tc>
          <w:tcPr>
            <w:tcW w:w="561" w:type="dxa"/>
            <w:shd w:val="clear" w:color="auto" w:fill="auto"/>
            <w:noWrap/>
            <w:hideMark/>
          </w:tcPr>
          <w:p w14:paraId="68A76AB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1004</w:t>
            </w:r>
          </w:p>
        </w:tc>
        <w:tc>
          <w:tcPr>
            <w:tcW w:w="1122" w:type="dxa"/>
            <w:shd w:val="clear" w:color="auto" w:fill="auto"/>
            <w:hideMark/>
          </w:tcPr>
          <w:p w14:paraId="79B62AE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09 2 00 00000</w:t>
            </w:r>
          </w:p>
        </w:tc>
        <w:tc>
          <w:tcPr>
            <w:tcW w:w="561" w:type="dxa"/>
            <w:shd w:val="clear" w:color="auto" w:fill="auto"/>
            <w:noWrap/>
            <w:hideMark/>
          </w:tcPr>
          <w:p w14:paraId="5C99994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0B99B78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23223FC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1 540,2</w:t>
            </w:r>
          </w:p>
        </w:tc>
        <w:tc>
          <w:tcPr>
            <w:tcW w:w="920" w:type="dxa"/>
            <w:shd w:val="clear" w:color="auto" w:fill="auto"/>
            <w:noWrap/>
            <w:hideMark/>
          </w:tcPr>
          <w:p w14:paraId="73F5CD0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3 516,5</w:t>
            </w:r>
          </w:p>
        </w:tc>
        <w:tc>
          <w:tcPr>
            <w:tcW w:w="782" w:type="dxa"/>
            <w:shd w:val="clear" w:color="auto" w:fill="auto"/>
            <w:noWrap/>
            <w:hideMark/>
          </w:tcPr>
          <w:p w14:paraId="37C7323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703,9</w:t>
            </w:r>
          </w:p>
        </w:tc>
      </w:tr>
      <w:tr w:rsidR="003C5D00" w:rsidRPr="003C5D00" w14:paraId="366523AB" w14:textId="77777777" w:rsidTr="003C5D00">
        <w:trPr>
          <w:trHeight w:val="765"/>
        </w:trPr>
        <w:tc>
          <w:tcPr>
            <w:tcW w:w="4034" w:type="dxa"/>
            <w:shd w:val="clear" w:color="auto" w:fill="auto"/>
            <w:hideMark/>
          </w:tcPr>
          <w:p w14:paraId="270C5EC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422" w:type="dxa"/>
            <w:shd w:val="clear" w:color="auto" w:fill="auto"/>
            <w:noWrap/>
            <w:hideMark/>
          </w:tcPr>
          <w:p w14:paraId="209BBE6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902</w:t>
            </w:r>
          </w:p>
        </w:tc>
        <w:tc>
          <w:tcPr>
            <w:tcW w:w="561" w:type="dxa"/>
            <w:shd w:val="clear" w:color="auto" w:fill="auto"/>
            <w:noWrap/>
            <w:hideMark/>
          </w:tcPr>
          <w:p w14:paraId="11E40FF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1004</w:t>
            </w:r>
          </w:p>
        </w:tc>
        <w:tc>
          <w:tcPr>
            <w:tcW w:w="1122" w:type="dxa"/>
            <w:shd w:val="clear" w:color="auto" w:fill="auto"/>
            <w:hideMark/>
          </w:tcPr>
          <w:p w14:paraId="754475E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09 2 01 00000</w:t>
            </w:r>
          </w:p>
        </w:tc>
        <w:tc>
          <w:tcPr>
            <w:tcW w:w="561" w:type="dxa"/>
            <w:shd w:val="clear" w:color="auto" w:fill="auto"/>
            <w:noWrap/>
            <w:hideMark/>
          </w:tcPr>
          <w:p w14:paraId="5E6CFC1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160F9C8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6FF5AEC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1 540,2</w:t>
            </w:r>
          </w:p>
        </w:tc>
        <w:tc>
          <w:tcPr>
            <w:tcW w:w="920" w:type="dxa"/>
            <w:shd w:val="clear" w:color="auto" w:fill="auto"/>
            <w:noWrap/>
            <w:hideMark/>
          </w:tcPr>
          <w:p w14:paraId="3F3EF52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3 516,5</w:t>
            </w:r>
          </w:p>
        </w:tc>
        <w:tc>
          <w:tcPr>
            <w:tcW w:w="782" w:type="dxa"/>
            <w:shd w:val="clear" w:color="auto" w:fill="auto"/>
            <w:noWrap/>
            <w:hideMark/>
          </w:tcPr>
          <w:p w14:paraId="6D50233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703,9</w:t>
            </w:r>
          </w:p>
        </w:tc>
      </w:tr>
      <w:tr w:rsidR="003C5D00" w:rsidRPr="003C5D00" w14:paraId="4A3198EE" w14:textId="77777777" w:rsidTr="003C5D00">
        <w:trPr>
          <w:trHeight w:val="255"/>
        </w:trPr>
        <w:tc>
          <w:tcPr>
            <w:tcW w:w="4034" w:type="dxa"/>
            <w:shd w:val="clear" w:color="auto" w:fill="auto"/>
            <w:hideMark/>
          </w:tcPr>
          <w:p w14:paraId="611633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Реализация мероприятий по обеспечению жильем молодых семей</w:t>
            </w:r>
          </w:p>
        </w:tc>
        <w:tc>
          <w:tcPr>
            <w:tcW w:w="422" w:type="dxa"/>
            <w:shd w:val="clear" w:color="auto" w:fill="auto"/>
            <w:noWrap/>
            <w:hideMark/>
          </w:tcPr>
          <w:p w14:paraId="2BC89A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902</w:t>
            </w:r>
          </w:p>
        </w:tc>
        <w:tc>
          <w:tcPr>
            <w:tcW w:w="561" w:type="dxa"/>
            <w:shd w:val="clear" w:color="auto" w:fill="auto"/>
            <w:noWrap/>
            <w:hideMark/>
          </w:tcPr>
          <w:p w14:paraId="49D7801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1004</w:t>
            </w:r>
          </w:p>
        </w:tc>
        <w:tc>
          <w:tcPr>
            <w:tcW w:w="1122" w:type="dxa"/>
            <w:shd w:val="clear" w:color="auto" w:fill="auto"/>
            <w:hideMark/>
          </w:tcPr>
          <w:p w14:paraId="6B59A7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09 2 01 L4970</w:t>
            </w:r>
          </w:p>
        </w:tc>
        <w:tc>
          <w:tcPr>
            <w:tcW w:w="561" w:type="dxa"/>
            <w:shd w:val="clear" w:color="auto" w:fill="auto"/>
            <w:noWrap/>
            <w:hideMark/>
          </w:tcPr>
          <w:p w14:paraId="69838A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767159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58195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1 540,2</w:t>
            </w:r>
          </w:p>
        </w:tc>
        <w:tc>
          <w:tcPr>
            <w:tcW w:w="920" w:type="dxa"/>
            <w:shd w:val="clear" w:color="auto" w:fill="auto"/>
            <w:noWrap/>
            <w:hideMark/>
          </w:tcPr>
          <w:p w14:paraId="0758D6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3 516,5</w:t>
            </w:r>
          </w:p>
        </w:tc>
        <w:tc>
          <w:tcPr>
            <w:tcW w:w="782" w:type="dxa"/>
            <w:shd w:val="clear" w:color="auto" w:fill="auto"/>
            <w:noWrap/>
            <w:hideMark/>
          </w:tcPr>
          <w:p w14:paraId="76377F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703,9</w:t>
            </w:r>
          </w:p>
        </w:tc>
      </w:tr>
      <w:tr w:rsidR="003C5D00" w:rsidRPr="003C5D00" w14:paraId="2436228A" w14:textId="77777777" w:rsidTr="003C5D00">
        <w:trPr>
          <w:trHeight w:val="255"/>
        </w:trPr>
        <w:tc>
          <w:tcPr>
            <w:tcW w:w="4034" w:type="dxa"/>
            <w:shd w:val="clear" w:color="auto" w:fill="auto"/>
            <w:hideMark/>
          </w:tcPr>
          <w:p w14:paraId="6BC4B3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Социальное обеспечение и иные выплаты населению</w:t>
            </w:r>
          </w:p>
        </w:tc>
        <w:tc>
          <w:tcPr>
            <w:tcW w:w="422" w:type="dxa"/>
            <w:shd w:val="clear" w:color="auto" w:fill="auto"/>
            <w:noWrap/>
            <w:hideMark/>
          </w:tcPr>
          <w:p w14:paraId="741FB72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902</w:t>
            </w:r>
          </w:p>
        </w:tc>
        <w:tc>
          <w:tcPr>
            <w:tcW w:w="561" w:type="dxa"/>
            <w:shd w:val="clear" w:color="auto" w:fill="auto"/>
            <w:noWrap/>
            <w:hideMark/>
          </w:tcPr>
          <w:p w14:paraId="7FC29B9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1004</w:t>
            </w:r>
          </w:p>
        </w:tc>
        <w:tc>
          <w:tcPr>
            <w:tcW w:w="1122" w:type="dxa"/>
            <w:shd w:val="clear" w:color="auto" w:fill="auto"/>
            <w:hideMark/>
          </w:tcPr>
          <w:p w14:paraId="67D838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09 2 01 L4970</w:t>
            </w:r>
          </w:p>
        </w:tc>
        <w:tc>
          <w:tcPr>
            <w:tcW w:w="561" w:type="dxa"/>
            <w:shd w:val="clear" w:color="auto" w:fill="auto"/>
            <w:hideMark/>
          </w:tcPr>
          <w:p w14:paraId="6CFFC40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w:t>
            </w:r>
          </w:p>
        </w:tc>
        <w:tc>
          <w:tcPr>
            <w:tcW w:w="982" w:type="dxa"/>
            <w:shd w:val="clear" w:color="auto" w:fill="auto"/>
            <w:hideMark/>
          </w:tcPr>
          <w:p w14:paraId="2B0F61A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82352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1 540,2</w:t>
            </w:r>
          </w:p>
        </w:tc>
        <w:tc>
          <w:tcPr>
            <w:tcW w:w="920" w:type="dxa"/>
            <w:shd w:val="clear" w:color="auto" w:fill="auto"/>
            <w:noWrap/>
            <w:hideMark/>
          </w:tcPr>
          <w:p w14:paraId="4E15C1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3 516,5</w:t>
            </w:r>
          </w:p>
        </w:tc>
        <w:tc>
          <w:tcPr>
            <w:tcW w:w="782" w:type="dxa"/>
            <w:shd w:val="clear" w:color="auto" w:fill="auto"/>
            <w:noWrap/>
            <w:hideMark/>
          </w:tcPr>
          <w:p w14:paraId="339CDF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703,9</w:t>
            </w:r>
          </w:p>
        </w:tc>
      </w:tr>
      <w:tr w:rsidR="003C5D00" w:rsidRPr="003C5D00" w14:paraId="2609E8EC" w14:textId="77777777" w:rsidTr="003C5D00">
        <w:trPr>
          <w:trHeight w:val="255"/>
        </w:trPr>
        <w:tc>
          <w:tcPr>
            <w:tcW w:w="4034" w:type="dxa"/>
            <w:shd w:val="clear" w:color="auto" w:fill="auto"/>
            <w:hideMark/>
          </w:tcPr>
          <w:p w14:paraId="4BD7CC1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Социальные выплаты гражданам, кроме публичных нормативных социальных выплат</w:t>
            </w:r>
          </w:p>
        </w:tc>
        <w:tc>
          <w:tcPr>
            <w:tcW w:w="422" w:type="dxa"/>
            <w:shd w:val="clear" w:color="auto" w:fill="auto"/>
            <w:noWrap/>
            <w:hideMark/>
          </w:tcPr>
          <w:p w14:paraId="30BD84E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902</w:t>
            </w:r>
          </w:p>
        </w:tc>
        <w:tc>
          <w:tcPr>
            <w:tcW w:w="561" w:type="dxa"/>
            <w:shd w:val="clear" w:color="auto" w:fill="auto"/>
            <w:noWrap/>
            <w:hideMark/>
          </w:tcPr>
          <w:p w14:paraId="71A0064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1004</w:t>
            </w:r>
          </w:p>
        </w:tc>
        <w:tc>
          <w:tcPr>
            <w:tcW w:w="1122" w:type="dxa"/>
            <w:shd w:val="clear" w:color="auto" w:fill="auto"/>
            <w:hideMark/>
          </w:tcPr>
          <w:p w14:paraId="231EB24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09 2 01 L4970</w:t>
            </w:r>
          </w:p>
        </w:tc>
        <w:tc>
          <w:tcPr>
            <w:tcW w:w="561" w:type="dxa"/>
            <w:shd w:val="clear" w:color="auto" w:fill="auto"/>
            <w:hideMark/>
          </w:tcPr>
          <w:p w14:paraId="6BA9523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320</w:t>
            </w:r>
          </w:p>
        </w:tc>
        <w:tc>
          <w:tcPr>
            <w:tcW w:w="982" w:type="dxa"/>
            <w:shd w:val="clear" w:color="auto" w:fill="auto"/>
            <w:hideMark/>
          </w:tcPr>
          <w:p w14:paraId="59C4B3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900202</w:t>
            </w:r>
          </w:p>
        </w:tc>
        <w:tc>
          <w:tcPr>
            <w:tcW w:w="823" w:type="dxa"/>
            <w:shd w:val="clear" w:color="auto" w:fill="auto"/>
            <w:noWrap/>
            <w:hideMark/>
          </w:tcPr>
          <w:p w14:paraId="6A343C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272,8</w:t>
            </w:r>
          </w:p>
        </w:tc>
        <w:tc>
          <w:tcPr>
            <w:tcW w:w="920" w:type="dxa"/>
            <w:shd w:val="clear" w:color="auto" w:fill="auto"/>
            <w:noWrap/>
            <w:hideMark/>
          </w:tcPr>
          <w:p w14:paraId="710610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10A1B0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748AD0A" w14:textId="77777777" w:rsidTr="003C5D00">
        <w:trPr>
          <w:trHeight w:val="255"/>
        </w:trPr>
        <w:tc>
          <w:tcPr>
            <w:tcW w:w="4034" w:type="dxa"/>
            <w:shd w:val="clear" w:color="auto" w:fill="auto"/>
            <w:hideMark/>
          </w:tcPr>
          <w:p w14:paraId="65395D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Социальные выплаты гражданам, кроме публичных нормативных социальных выплат</w:t>
            </w:r>
          </w:p>
        </w:tc>
        <w:tc>
          <w:tcPr>
            <w:tcW w:w="422" w:type="dxa"/>
            <w:shd w:val="clear" w:color="auto" w:fill="auto"/>
            <w:noWrap/>
            <w:hideMark/>
          </w:tcPr>
          <w:p w14:paraId="64CF96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902</w:t>
            </w:r>
          </w:p>
        </w:tc>
        <w:tc>
          <w:tcPr>
            <w:tcW w:w="561" w:type="dxa"/>
            <w:shd w:val="clear" w:color="auto" w:fill="auto"/>
            <w:noWrap/>
            <w:hideMark/>
          </w:tcPr>
          <w:p w14:paraId="0AC9B19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1004</w:t>
            </w:r>
          </w:p>
        </w:tc>
        <w:tc>
          <w:tcPr>
            <w:tcW w:w="1122" w:type="dxa"/>
            <w:shd w:val="clear" w:color="auto" w:fill="auto"/>
            <w:hideMark/>
          </w:tcPr>
          <w:p w14:paraId="76AF46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09 2 01 L4970</w:t>
            </w:r>
          </w:p>
        </w:tc>
        <w:tc>
          <w:tcPr>
            <w:tcW w:w="561" w:type="dxa"/>
            <w:shd w:val="clear" w:color="auto" w:fill="auto"/>
            <w:hideMark/>
          </w:tcPr>
          <w:p w14:paraId="3D1E2F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320</w:t>
            </w:r>
          </w:p>
        </w:tc>
        <w:tc>
          <w:tcPr>
            <w:tcW w:w="982" w:type="dxa"/>
            <w:shd w:val="clear" w:color="auto" w:fill="auto"/>
            <w:hideMark/>
          </w:tcPr>
          <w:p w14:paraId="4A09254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823" w:type="dxa"/>
            <w:shd w:val="clear" w:color="auto" w:fill="auto"/>
            <w:noWrap/>
            <w:hideMark/>
          </w:tcPr>
          <w:p w14:paraId="5BE867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633,7</w:t>
            </w:r>
          </w:p>
        </w:tc>
        <w:tc>
          <w:tcPr>
            <w:tcW w:w="920" w:type="dxa"/>
            <w:shd w:val="clear" w:color="auto" w:fill="auto"/>
            <w:noWrap/>
            <w:hideMark/>
          </w:tcPr>
          <w:p w14:paraId="7DE85D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564A310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47B7A866" w14:textId="77777777" w:rsidTr="003C5D00">
        <w:trPr>
          <w:trHeight w:val="255"/>
        </w:trPr>
        <w:tc>
          <w:tcPr>
            <w:tcW w:w="4034" w:type="dxa"/>
            <w:shd w:val="clear" w:color="auto" w:fill="auto"/>
            <w:hideMark/>
          </w:tcPr>
          <w:p w14:paraId="3A2359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Социальные выплаты гражданам, кроме публичных нормативных социальных выплат</w:t>
            </w:r>
          </w:p>
        </w:tc>
        <w:tc>
          <w:tcPr>
            <w:tcW w:w="422" w:type="dxa"/>
            <w:shd w:val="clear" w:color="auto" w:fill="auto"/>
            <w:noWrap/>
            <w:hideMark/>
          </w:tcPr>
          <w:p w14:paraId="7927FA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902</w:t>
            </w:r>
          </w:p>
        </w:tc>
        <w:tc>
          <w:tcPr>
            <w:tcW w:w="561" w:type="dxa"/>
            <w:shd w:val="clear" w:color="auto" w:fill="auto"/>
            <w:noWrap/>
            <w:hideMark/>
          </w:tcPr>
          <w:p w14:paraId="0DC7EFE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1004</w:t>
            </w:r>
          </w:p>
        </w:tc>
        <w:tc>
          <w:tcPr>
            <w:tcW w:w="1122" w:type="dxa"/>
            <w:shd w:val="clear" w:color="auto" w:fill="auto"/>
            <w:hideMark/>
          </w:tcPr>
          <w:p w14:paraId="4A4A2D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09 2 01 L4970</w:t>
            </w:r>
          </w:p>
        </w:tc>
        <w:tc>
          <w:tcPr>
            <w:tcW w:w="561" w:type="dxa"/>
            <w:shd w:val="clear" w:color="auto" w:fill="auto"/>
            <w:hideMark/>
          </w:tcPr>
          <w:p w14:paraId="1AB233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320</w:t>
            </w:r>
          </w:p>
        </w:tc>
        <w:tc>
          <w:tcPr>
            <w:tcW w:w="982" w:type="dxa"/>
            <w:shd w:val="clear" w:color="auto" w:fill="auto"/>
            <w:hideMark/>
          </w:tcPr>
          <w:p w14:paraId="4160B1F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3598FC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633,7</w:t>
            </w:r>
          </w:p>
        </w:tc>
        <w:tc>
          <w:tcPr>
            <w:tcW w:w="920" w:type="dxa"/>
            <w:shd w:val="clear" w:color="auto" w:fill="auto"/>
            <w:noWrap/>
            <w:hideMark/>
          </w:tcPr>
          <w:p w14:paraId="49196A7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3 516,5</w:t>
            </w:r>
          </w:p>
        </w:tc>
        <w:tc>
          <w:tcPr>
            <w:tcW w:w="782" w:type="dxa"/>
            <w:shd w:val="clear" w:color="auto" w:fill="auto"/>
            <w:noWrap/>
            <w:hideMark/>
          </w:tcPr>
          <w:p w14:paraId="6F165B4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703,9</w:t>
            </w:r>
          </w:p>
        </w:tc>
      </w:tr>
      <w:tr w:rsidR="003C5D00" w:rsidRPr="003C5D00" w14:paraId="79E9830C" w14:textId="77777777" w:rsidTr="003C5D00">
        <w:trPr>
          <w:trHeight w:val="510"/>
        </w:trPr>
        <w:tc>
          <w:tcPr>
            <w:tcW w:w="4034" w:type="dxa"/>
            <w:shd w:val="clear" w:color="auto" w:fill="auto"/>
            <w:hideMark/>
          </w:tcPr>
          <w:p w14:paraId="6BC43E8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422" w:type="dxa"/>
            <w:shd w:val="clear" w:color="auto" w:fill="auto"/>
            <w:noWrap/>
            <w:hideMark/>
          </w:tcPr>
          <w:p w14:paraId="629F82F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902</w:t>
            </w:r>
          </w:p>
        </w:tc>
        <w:tc>
          <w:tcPr>
            <w:tcW w:w="561" w:type="dxa"/>
            <w:shd w:val="clear" w:color="auto" w:fill="auto"/>
            <w:noWrap/>
            <w:hideMark/>
          </w:tcPr>
          <w:p w14:paraId="1C70AB0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1004</w:t>
            </w:r>
          </w:p>
        </w:tc>
        <w:tc>
          <w:tcPr>
            <w:tcW w:w="1122" w:type="dxa"/>
            <w:shd w:val="clear" w:color="auto" w:fill="auto"/>
            <w:hideMark/>
          </w:tcPr>
          <w:p w14:paraId="295E0F3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09 3 00 00000</w:t>
            </w:r>
          </w:p>
        </w:tc>
        <w:tc>
          <w:tcPr>
            <w:tcW w:w="561" w:type="dxa"/>
            <w:shd w:val="clear" w:color="auto" w:fill="auto"/>
            <w:noWrap/>
            <w:hideMark/>
          </w:tcPr>
          <w:p w14:paraId="1879E15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16C6508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510AF11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13 309,0</w:t>
            </w:r>
          </w:p>
        </w:tc>
        <w:tc>
          <w:tcPr>
            <w:tcW w:w="920" w:type="dxa"/>
            <w:shd w:val="clear" w:color="auto" w:fill="auto"/>
            <w:noWrap/>
            <w:hideMark/>
          </w:tcPr>
          <w:p w14:paraId="2BCF570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14 166,0</w:t>
            </w:r>
          </w:p>
        </w:tc>
        <w:tc>
          <w:tcPr>
            <w:tcW w:w="782" w:type="dxa"/>
            <w:shd w:val="clear" w:color="auto" w:fill="auto"/>
            <w:noWrap/>
            <w:hideMark/>
          </w:tcPr>
          <w:p w14:paraId="4C4B257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14 166,0</w:t>
            </w:r>
          </w:p>
        </w:tc>
      </w:tr>
      <w:tr w:rsidR="003C5D00" w:rsidRPr="003C5D00" w14:paraId="68071E9B" w14:textId="77777777" w:rsidTr="003C5D00">
        <w:trPr>
          <w:trHeight w:val="765"/>
        </w:trPr>
        <w:tc>
          <w:tcPr>
            <w:tcW w:w="4034" w:type="dxa"/>
            <w:shd w:val="clear" w:color="auto" w:fill="auto"/>
            <w:hideMark/>
          </w:tcPr>
          <w:p w14:paraId="0E55596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422" w:type="dxa"/>
            <w:shd w:val="clear" w:color="auto" w:fill="auto"/>
            <w:noWrap/>
            <w:hideMark/>
          </w:tcPr>
          <w:p w14:paraId="7B526EA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902</w:t>
            </w:r>
          </w:p>
        </w:tc>
        <w:tc>
          <w:tcPr>
            <w:tcW w:w="561" w:type="dxa"/>
            <w:shd w:val="clear" w:color="auto" w:fill="auto"/>
            <w:noWrap/>
            <w:hideMark/>
          </w:tcPr>
          <w:p w14:paraId="246BA7A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1004</w:t>
            </w:r>
          </w:p>
        </w:tc>
        <w:tc>
          <w:tcPr>
            <w:tcW w:w="1122" w:type="dxa"/>
            <w:shd w:val="clear" w:color="auto" w:fill="auto"/>
            <w:hideMark/>
          </w:tcPr>
          <w:p w14:paraId="510C7BE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09 3 01 00000</w:t>
            </w:r>
          </w:p>
        </w:tc>
        <w:tc>
          <w:tcPr>
            <w:tcW w:w="561" w:type="dxa"/>
            <w:shd w:val="clear" w:color="auto" w:fill="auto"/>
            <w:noWrap/>
            <w:hideMark/>
          </w:tcPr>
          <w:p w14:paraId="66F92D0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0041013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58D78F9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13 309,0</w:t>
            </w:r>
          </w:p>
        </w:tc>
        <w:tc>
          <w:tcPr>
            <w:tcW w:w="920" w:type="dxa"/>
            <w:shd w:val="clear" w:color="auto" w:fill="auto"/>
            <w:noWrap/>
            <w:hideMark/>
          </w:tcPr>
          <w:p w14:paraId="60AD599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14 166,0</w:t>
            </w:r>
          </w:p>
        </w:tc>
        <w:tc>
          <w:tcPr>
            <w:tcW w:w="782" w:type="dxa"/>
            <w:shd w:val="clear" w:color="auto" w:fill="auto"/>
            <w:noWrap/>
            <w:hideMark/>
          </w:tcPr>
          <w:p w14:paraId="75520E9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14 166,0</w:t>
            </w:r>
          </w:p>
        </w:tc>
      </w:tr>
      <w:tr w:rsidR="003C5D00" w:rsidRPr="003C5D00" w14:paraId="24EA6DC4" w14:textId="77777777" w:rsidTr="003C5D00">
        <w:trPr>
          <w:trHeight w:val="765"/>
        </w:trPr>
        <w:tc>
          <w:tcPr>
            <w:tcW w:w="4034" w:type="dxa"/>
            <w:shd w:val="clear" w:color="auto" w:fill="auto"/>
            <w:hideMark/>
          </w:tcPr>
          <w:p w14:paraId="742E19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422" w:type="dxa"/>
            <w:shd w:val="clear" w:color="auto" w:fill="auto"/>
            <w:noWrap/>
            <w:hideMark/>
          </w:tcPr>
          <w:p w14:paraId="2793DF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902</w:t>
            </w:r>
          </w:p>
        </w:tc>
        <w:tc>
          <w:tcPr>
            <w:tcW w:w="561" w:type="dxa"/>
            <w:shd w:val="clear" w:color="auto" w:fill="auto"/>
            <w:noWrap/>
            <w:hideMark/>
          </w:tcPr>
          <w:p w14:paraId="6EEEE9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1004</w:t>
            </w:r>
          </w:p>
        </w:tc>
        <w:tc>
          <w:tcPr>
            <w:tcW w:w="1122" w:type="dxa"/>
            <w:shd w:val="clear" w:color="auto" w:fill="auto"/>
            <w:hideMark/>
          </w:tcPr>
          <w:p w14:paraId="5E6DC3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09 3 01 60820</w:t>
            </w:r>
          </w:p>
        </w:tc>
        <w:tc>
          <w:tcPr>
            <w:tcW w:w="561" w:type="dxa"/>
            <w:shd w:val="clear" w:color="auto" w:fill="auto"/>
            <w:noWrap/>
            <w:hideMark/>
          </w:tcPr>
          <w:p w14:paraId="33E27A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127370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1BBEA4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13 309,0</w:t>
            </w:r>
          </w:p>
        </w:tc>
        <w:tc>
          <w:tcPr>
            <w:tcW w:w="920" w:type="dxa"/>
            <w:shd w:val="clear" w:color="auto" w:fill="auto"/>
            <w:noWrap/>
            <w:hideMark/>
          </w:tcPr>
          <w:p w14:paraId="511866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14 166,0</w:t>
            </w:r>
          </w:p>
        </w:tc>
        <w:tc>
          <w:tcPr>
            <w:tcW w:w="782" w:type="dxa"/>
            <w:shd w:val="clear" w:color="auto" w:fill="auto"/>
            <w:noWrap/>
            <w:hideMark/>
          </w:tcPr>
          <w:p w14:paraId="302C0C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14 166,0</w:t>
            </w:r>
          </w:p>
        </w:tc>
      </w:tr>
      <w:tr w:rsidR="003C5D00" w:rsidRPr="003C5D00" w14:paraId="78AB8942" w14:textId="77777777" w:rsidTr="003C5D00">
        <w:trPr>
          <w:trHeight w:val="255"/>
        </w:trPr>
        <w:tc>
          <w:tcPr>
            <w:tcW w:w="4034" w:type="dxa"/>
            <w:shd w:val="clear" w:color="auto" w:fill="auto"/>
            <w:hideMark/>
          </w:tcPr>
          <w:p w14:paraId="5081CB4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Капитальные вложения в объекты государственной (муниципальной) собственности</w:t>
            </w:r>
          </w:p>
        </w:tc>
        <w:tc>
          <w:tcPr>
            <w:tcW w:w="422" w:type="dxa"/>
            <w:shd w:val="clear" w:color="auto" w:fill="auto"/>
            <w:noWrap/>
            <w:hideMark/>
          </w:tcPr>
          <w:p w14:paraId="1E610D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902</w:t>
            </w:r>
          </w:p>
        </w:tc>
        <w:tc>
          <w:tcPr>
            <w:tcW w:w="561" w:type="dxa"/>
            <w:shd w:val="clear" w:color="auto" w:fill="auto"/>
            <w:noWrap/>
            <w:hideMark/>
          </w:tcPr>
          <w:p w14:paraId="0C485C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1004</w:t>
            </w:r>
          </w:p>
        </w:tc>
        <w:tc>
          <w:tcPr>
            <w:tcW w:w="1122" w:type="dxa"/>
            <w:shd w:val="clear" w:color="auto" w:fill="auto"/>
            <w:hideMark/>
          </w:tcPr>
          <w:p w14:paraId="4F0BBB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09 3 01 60820</w:t>
            </w:r>
          </w:p>
        </w:tc>
        <w:tc>
          <w:tcPr>
            <w:tcW w:w="561" w:type="dxa"/>
            <w:shd w:val="clear" w:color="auto" w:fill="auto"/>
            <w:noWrap/>
            <w:hideMark/>
          </w:tcPr>
          <w:p w14:paraId="10277F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400</w:t>
            </w:r>
          </w:p>
        </w:tc>
        <w:tc>
          <w:tcPr>
            <w:tcW w:w="982" w:type="dxa"/>
            <w:shd w:val="clear" w:color="auto" w:fill="auto"/>
            <w:noWrap/>
            <w:hideMark/>
          </w:tcPr>
          <w:p w14:paraId="5651F7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194ED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13 309,0</w:t>
            </w:r>
          </w:p>
        </w:tc>
        <w:tc>
          <w:tcPr>
            <w:tcW w:w="920" w:type="dxa"/>
            <w:shd w:val="clear" w:color="auto" w:fill="auto"/>
            <w:noWrap/>
            <w:hideMark/>
          </w:tcPr>
          <w:p w14:paraId="696502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14 166,0</w:t>
            </w:r>
          </w:p>
        </w:tc>
        <w:tc>
          <w:tcPr>
            <w:tcW w:w="782" w:type="dxa"/>
            <w:shd w:val="clear" w:color="auto" w:fill="auto"/>
            <w:noWrap/>
            <w:hideMark/>
          </w:tcPr>
          <w:p w14:paraId="63135B8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14 166,0</w:t>
            </w:r>
          </w:p>
        </w:tc>
      </w:tr>
      <w:tr w:rsidR="003C5D00" w:rsidRPr="003C5D00" w14:paraId="2F629ADB" w14:textId="77777777" w:rsidTr="003C5D00">
        <w:trPr>
          <w:trHeight w:val="255"/>
        </w:trPr>
        <w:tc>
          <w:tcPr>
            <w:tcW w:w="4034" w:type="dxa"/>
            <w:shd w:val="clear" w:color="auto" w:fill="auto"/>
            <w:hideMark/>
          </w:tcPr>
          <w:p w14:paraId="67BD97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Бюджетные инвестиции</w:t>
            </w:r>
          </w:p>
        </w:tc>
        <w:tc>
          <w:tcPr>
            <w:tcW w:w="422" w:type="dxa"/>
            <w:shd w:val="clear" w:color="auto" w:fill="auto"/>
            <w:noWrap/>
            <w:hideMark/>
          </w:tcPr>
          <w:p w14:paraId="6F7539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902</w:t>
            </w:r>
          </w:p>
        </w:tc>
        <w:tc>
          <w:tcPr>
            <w:tcW w:w="561" w:type="dxa"/>
            <w:shd w:val="clear" w:color="auto" w:fill="auto"/>
            <w:noWrap/>
            <w:hideMark/>
          </w:tcPr>
          <w:p w14:paraId="7F2A413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1004</w:t>
            </w:r>
          </w:p>
        </w:tc>
        <w:tc>
          <w:tcPr>
            <w:tcW w:w="1122" w:type="dxa"/>
            <w:shd w:val="clear" w:color="auto" w:fill="auto"/>
            <w:hideMark/>
          </w:tcPr>
          <w:p w14:paraId="131534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09 3 01 60820</w:t>
            </w:r>
          </w:p>
        </w:tc>
        <w:tc>
          <w:tcPr>
            <w:tcW w:w="561" w:type="dxa"/>
            <w:shd w:val="clear" w:color="auto" w:fill="auto"/>
            <w:noWrap/>
            <w:hideMark/>
          </w:tcPr>
          <w:p w14:paraId="2F8BD1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410</w:t>
            </w:r>
          </w:p>
        </w:tc>
        <w:tc>
          <w:tcPr>
            <w:tcW w:w="982" w:type="dxa"/>
            <w:shd w:val="clear" w:color="auto" w:fill="auto"/>
            <w:noWrap/>
            <w:hideMark/>
          </w:tcPr>
          <w:p w14:paraId="21F745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823" w:type="dxa"/>
            <w:shd w:val="clear" w:color="auto" w:fill="auto"/>
            <w:noWrap/>
            <w:hideMark/>
          </w:tcPr>
          <w:p w14:paraId="262B17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13 309,0</w:t>
            </w:r>
          </w:p>
        </w:tc>
        <w:tc>
          <w:tcPr>
            <w:tcW w:w="920" w:type="dxa"/>
            <w:shd w:val="clear" w:color="auto" w:fill="auto"/>
            <w:noWrap/>
            <w:hideMark/>
          </w:tcPr>
          <w:p w14:paraId="5E2249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14 166,0</w:t>
            </w:r>
          </w:p>
        </w:tc>
        <w:tc>
          <w:tcPr>
            <w:tcW w:w="782" w:type="dxa"/>
            <w:shd w:val="clear" w:color="auto" w:fill="auto"/>
            <w:noWrap/>
            <w:hideMark/>
          </w:tcPr>
          <w:p w14:paraId="645BC3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14 166,0</w:t>
            </w:r>
          </w:p>
        </w:tc>
      </w:tr>
      <w:tr w:rsidR="003C5D00" w:rsidRPr="003C5D00" w14:paraId="5F1D46FD" w14:textId="77777777" w:rsidTr="003C5D00">
        <w:trPr>
          <w:trHeight w:val="255"/>
        </w:trPr>
        <w:tc>
          <w:tcPr>
            <w:tcW w:w="4034" w:type="dxa"/>
            <w:shd w:val="clear" w:color="auto" w:fill="auto"/>
            <w:hideMark/>
          </w:tcPr>
          <w:p w14:paraId="74DB95C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Управление образования администрации городского округа Кашира</w:t>
            </w:r>
          </w:p>
        </w:tc>
        <w:tc>
          <w:tcPr>
            <w:tcW w:w="422" w:type="dxa"/>
            <w:shd w:val="clear" w:color="auto" w:fill="auto"/>
            <w:noWrap/>
            <w:hideMark/>
          </w:tcPr>
          <w:p w14:paraId="270CF0E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36833F1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122" w:type="dxa"/>
            <w:shd w:val="clear" w:color="auto" w:fill="auto"/>
            <w:noWrap/>
            <w:hideMark/>
          </w:tcPr>
          <w:p w14:paraId="641909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561" w:type="dxa"/>
            <w:shd w:val="clear" w:color="auto" w:fill="auto"/>
            <w:noWrap/>
            <w:hideMark/>
          </w:tcPr>
          <w:p w14:paraId="2F9E09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5CD8EB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8E1B77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1 366 517,2</w:t>
            </w:r>
          </w:p>
        </w:tc>
        <w:tc>
          <w:tcPr>
            <w:tcW w:w="920" w:type="dxa"/>
            <w:shd w:val="clear" w:color="auto" w:fill="auto"/>
            <w:noWrap/>
            <w:hideMark/>
          </w:tcPr>
          <w:p w14:paraId="5647AA9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1 575 313,3</w:t>
            </w:r>
          </w:p>
        </w:tc>
        <w:tc>
          <w:tcPr>
            <w:tcW w:w="782" w:type="dxa"/>
            <w:shd w:val="clear" w:color="auto" w:fill="auto"/>
            <w:noWrap/>
            <w:hideMark/>
          </w:tcPr>
          <w:p w14:paraId="1669423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1 602 122,3</w:t>
            </w:r>
          </w:p>
        </w:tc>
      </w:tr>
      <w:tr w:rsidR="003C5D00" w:rsidRPr="003C5D00" w14:paraId="425ADA9A" w14:textId="77777777" w:rsidTr="003C5D00">
        <w:trPr>
          <w:trHeight w:val="255"/>
        </w:trPr>
        <w:tc>
          <w:tcPr>
            <w:tcW w:w="4034" w:type="dxa"/>
            <w:shd w:val="clear" w:color="auto" w:fill="auto"/>
            <w:hideMark/>
          </w:tcPr>
          <w:p w14:paraId="0139350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НАЦИОНАЛЬНАЯ ЭКОНОМИКА</w:t>
            </w:r>
          </w:p>
        </w:tc>
        <w:tc>
          <w:tcPr>
            <w:tcW w:w="422" w:type="dxa"/>
            <w:shd w:val="clear" w:color="auto" w:fill="auto"/>
            <w:noWrap/>
            <w:hideMark/>
          </w:tcPr>
          <w:p w14:paraId="0AB4DEB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57D18FD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0400</w:t>
            </w:r>
          </w:p>
        </w:tc>
        <w:tc>
          <w:tcPr>
            <w:tcW w:w="1122" w:type="dxa"/>
            <w:shd w:val="clear" w:color="auto" w:fill="auto"/>
            <w:noWrap/>
            <w:hideMark/>
          </w:tcPr>
          <w:p w14:paraId="1D8708C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561" w:type="dxa"/>
            <w:shd w:val="clear" w:color="auto" w:fill="auto"/>
            <w:noWrap/>
            <w:hideMark/>
          </w:tcPr>
          <w:p w14:paraId="60686CC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212291E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4644CCF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9 050,4</w:t>
            </w:r>
          </w:p>
        </w:tc>
        <w:tc>
          <w:tcPr>
            <w:tcW w:w="920" w:type="dxa"/>
            <w:shd w:val="clear" w:color="auto" w:fill="auto"/>
            <w:noWrap/>
            <w:hideMark/>
          </w:tcPr>
          <w:p w14:paraId="587835D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30 786,6</w:t>
            </w:r>
          </w:p>
        </w:tc>
        <w:tc>
          <w:tcPr>
            <w:tcW w:w="782" w:type="dxa"/>
            <w:shd w:val="clear" w:color="auto" w:fill="auto"/>
            <w:noWrap/>
            <w:hideMark/>
          </w:tcPr>
          <w:p w14:paraId="16B53FB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33 623,2</w:t>
            </w:r>
          </w:p>
        </w:tc>
      </w:tr>
      <w:tr w:rsidR="003C5D00" w:rsidRPr="003C5D00" w14:paraId="647DF2E8" w14:textId="77777777" w:rsidTr="003C5D00">
        <w:trPr>
          <w:trHeight w:val="255"/>
        </w:trPr>
        <w:tc>
          <w:tcPr>
            <w:tcW w:w="4034" w:type="dxa"/>
            <w:shd w:val="clear" w:color="auto" w:fill="auto"/>
            <w:hideMark/>
          </w:tcPr>
          <w:p w14:paraId="32810E7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Связь и информатика</w:t>
            </w:r>
          </w:p>
        </w:tc>
        <w:tc>
          <w:tcPr>
            <w:tcW w:w="422" w:type="dxa"/>
            <w:shd w:val="clear" w:color="auto" w:fill="auto"/>
            <w:noWrap/>
            <w:hideMark/>
          </w:tcPr>
          <w:p w14:paraId="1C15319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741B59F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0410</w:t>
            </w:r>
          </w:p>
        </w:tc>
        <w:tc>
          <w:tcPr>
            <w:tcW w:w="1122" w:type="dxa"/>
            <w:shd w:val="clear" w:color="auto" w:fill="auto"/>
            <w:noWrap/>
            <w:hideMark/>
          </w:tcPr>
          <w:p w14:paraId="585683B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561" w:type="dxa"/>
            <w:shd w:val="clear" w:color="auto" w:fill="auto"/>
            <w:noWrap/>
            <w:hideMark/>
          </w:tcPr>
          <w:p w14:paraId="0A06CAA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41987E9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123C791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9 050,4</w:t>
            </w:r>
          </w:p>
        </w:tc>
        <w:tc>
          <w:tcPr>
            <w:tcW w:w="920" w:type="dxa"/>
            <w:shd w:val="clear" w:color="auto" w:fill="auto"/>
            <w:noWrap/>
            <w:hideMark/>
          </w:tcPr>
          <w:p w14:paraId="34FE16D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30 786,6</w:t>
            </w:r>
          </w:p>
        </w:tc>
        <w:tc>
          <w:tcPr>
            <w:tcW w:w="782" w:type="dxa"/>
            <w:shd w:val="clear" w:color="auto" w:fill="auto"/>
            <w:noWrap/>
            <w:hideMark/>
          </w:tcPr>
          <w:p w14:paraId="12BFD5E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33 623,2</w:t>
            </w:r>
          </w:p>
        </w:tc>
      </w:tr>
      <w:tr w:rsidR="003C5D00" w:rsidRPr="003C5D00" w14:paraId="56466FB4" w14:textId="77777777" w:rsidTr="003C5D00">
        <w:trPr>
          <w:trHeight w:val="255"/>
        </w:trPr>
        <w:tc>
          <w:tcPr>
            <w:tcW w:w="4034" w:type="dxa"/>
            <w:shd w:val="clear" w:color="auto" w:fill="auto"/>
            <w:hideMark/>
          </w:tcPr>
          <w:p w14:paraId="4EDC8F0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«Цифровое муниципальное образование»    </w:t>
            </w:r>
          </w:p>
        </w:tc>
        <w:tc>
          <w:tcPr>
            <w:tcW w:w="422" w:type="dxa"/>
            <w:shd w:val="clear" w:color="auto" w:fill="auto"/>
            <w:noWrap/>
            <w:hideMark/>
          </w:tcPr>
          <w:p w14:paraId="7E67530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5CE95E2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0410</w:t>
            </w:r>
          </w:p>
        </w:tc>
        <w:tc>
          <w:tcPr>
            <w:tcW w:w="1122" w:type="dxa"/>
            <w:shd w:val="clear" w:color="auto" w:fill="auto"/>
            <w:noWrap/>
            <w:hideMark/>
          </w:tcPr>
          <w:p w14:paraId="7FCDEEE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15 0 00 00000</w:t>
            </w:r>
          </w:p>
        </w:tc>
        <w:tc>
          <w:tcPr>
            <w:tcW w:w="561" w:type="dxa"/>
            <w:shd w:val="clear" w:color="auto" w:fill="auto"/>
            <w:noWrap/>
            <w:hideMark/>
          </w:tcPr>
          <w:p w14:paraId="1A542ED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2A9532F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38D1E1B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9 050,4</w:t>
            </w:r>
          </w:p>
        </w:tc>
        <w:tc>
          <w:tcPr>
            <w:tcW w:w="920" w:type="dxa"/>
            <w:shd w:val="clear" w:color="auto" w:fill="auto"/>
            <w:noWrap/>
            <w:hideMark/>
          </w:tcPr>
          <w:p w14:paraId="66CBE53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30 786,6</w:t>
            </w:r>
          </w:p>
        </w:tc>
        <w:tc>
          <w:tcPr>
            <w:tcW w:w="782" w:type="dxa"/>
            <w:shd w:val="clear" w:color="auto" w:fill="auto"/>
            <w:noWrap/>
            <w:hideMark/>
          </w:tcPr>
          <w:p w14:paraId="3726603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33 623,2</w:t>
            </w:r>
          </w:p>
        </w:tc>
      </w:tr>
      <w:tr w:rsidR="003C5D00" w:rsidRPr="003C5D00" w14:paraId="6D2E8FCB" w14:textId="77777777" w:rsidTr="003C5D00">
        <w:trPr>
          <w:trHeight w:val="510"/>
        </w:trPr>
        <w:tc>
          <w:tcPr>
            <w:tcW w:w="4034" w:type="dxa"/>
            <w:shd w:val="clear" w:color="auto" w:fill="auto"/>
            <w:hideMark/>
          </w:tcPr>
          <w:p w14:paraId="6738360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422" w:type="dxa"/>
            <w:shd w:val="clear" w:color="auto" w:fill="auto"/>
            <w:noWrap/>
            <w:hideMark/>
          </w:tcPr>
          <w:p w14:paraId="727DFBD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6632672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0410</w:t>
            </w:r>
          </w:p>
        </w:tc>
        <w:tc>
          <w:tcPr>
            <w:tcW w:w="1122" w:type="dxa"/>
            <w:shd w:val="clear" w:color="auto" w:fill="auto"/>
            <w:hideMark/>
          </w:tcPr>
          <w:p w14:paraId="36AB2D8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15 2 00 00000</w:t>
            </w:r>
          </w:p>
        </w:tc>
        <w:tc>
          <w:tcPr>
            <w:tcW w:w="561" w:type="dxa"/>
            <w:shd w:val="clear" w:color="auto" w:fill="auto"/>
            <w:noWrap/>
            <w:hideMark/>
          </w:tcPr>
          <w:p w14:paraId="5FFEC4B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4BCDD2E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3220149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9 050,4</w:t>
            </w:r>
          </w:p>
        </w:tc>
        <w:tc>
          <w:tcPr>
            <w:tcW w:w="920" w:type="dxa"/>
            <w:shd w:val="clear" w:color="auto" w:fill="auto"/>
            <w:noWrap/>
            <w:hideMark/>
          </w:tcPr>
          <w:p w14:paraId="13C30C0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30 786,6</w:t>
            </w:r>
          </w:p>
        </w:tc>
        <w:tc>
          <w:tcPr>
            <w:tcW w:w="782" w:type="dxa"/>
            <w:shd w:val="clear" w:color="auto" w:fill="auto"/>
            <w:noWrap/>
            <w:hideMark/>
          </w:tcPr>
          <w:p w14:paraId="3CB0FED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33 623,2</w:t>
            </w:r>
          </w:p>
        </w:tc>
      </w:tr>
      <w:tr w:rsidR="003C5D00" w:rsidRPr="003C5D00" w14:paraId="35341EA8" w14:textId="77777777" w:rsidTr="003C5D00">
        <w:trPr>
          <w:trHeight w:val="255"/>
        </w:trPr>
        <w:tc>
          <w:tcPr>
            <w:tcW w:w="4034" w:type="dxa"/>
            <w:shd w:val="clear" w:color="auto" w:fill="auto"/>
            <w:hideMark/>
          </w:tcPr>
          <w:p w14:paraId="2E4F565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«Информационная инфраструктура»</w:t>
            </w:r>
          </w:p>
        </w:tc>
        <w:tc>
          <w:tcPr>
            <w:tcW w:w="422" w:type="dxa"/>
            <w:shd w:val="clear" w:color="auto" w:fill="auto"/>
            <w:noWrap/>
            <w:hideMark/>
          </w:tcPr>
          <w:p w14:paraId="34AFD0D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57EAEF3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0410</w:t>
            </w:r>
          </w:p>
        </w:tc>
        <w:tc>
          <w:tcPr>
            <w:tcW w:w="1122" w:type="dxa"/>
            <w:shd w:val="clear" w:color="auto" w:fill="auto"/>
            <w:hideMark/>
          </w:tcPr>
          <w:p w14:paraId="6AE8E70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15 2 01 00000</w:t>
            </w:r>
          </w:p>
        </w:tc>
        <w:tc>
          <w:tcPr>
            <w:tcW w:w="561" w:type="dxa"/>
            <w:shd w:val="clear" w:color="auto" w:fill="auto"/>
            <w:noWrap/>
            <w:hideMark/>
          </w:tcPr>
          <w:p w14:paraId="03F3D8A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3CCB41B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5CA56C3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110,0</w:t>
            </w:r>
          </w:p>
        </w:tc>
        <w:tc>
          <w:tcPr>
            <w:tcW w:w="920" w:type="dxa"/>
            <w:shd w:val="clear" w:color="auto" w:fill="auto"/>
            <w:noWrap/>
            <w:hideMark/>
          </w:tcPr>
          <w:p w14:paraId="5135462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110,0</w:t>
            </w:r>
          </w:p>
        </w:tc>
        <w:tc>
          <w:tcPr>
            <w:tcW w:w="782" w:type="dxa"/>
            <w:shd w:val="clear" w:color="auto" w:fill="auto"/>
            <w:noWrap/>
            <w:hideMark/>
          </w:tcPr>
          <w:p w14:paraId="03D2488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110,0</w:t>
            </w:r>
          </w:p>
        </w:tc>
      </w:tr>
      <w:tr w:rsidR="003C5D00" w:rsidRPr="003C5D00" w14:paraId="7A3FA611" w14:textId="77777777" w:rsidTr="003C5D00">
        <w:trPr>
          <w:trHeight w:val="765"/>
        </w:trPr>
        <w:tc>
          <w:tcPr>
            <w:tcW w:w="4034" w:type="dxa"/>
            <w:shd w:val="clear" w:color="auto" w:fill="auto"/>
            <w:hideMark/>
          </w:tcPr>
          <w:p w14:paraId="2B88E9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Развитие информационной инфраструктуры (обеспечение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422" w:type="dxa"/>
            <w:shd w:val="clear" w:color="auto" w:fill="auto"/>
            <w:noWrap/>
            <w:hideMark/>
          </w:tcPr>
          <w:p w14:paraId="3E7E1DF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075135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517C3B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15 2 01 01151</w:t>
            </w:r>
          </w:p>
        </w:tc>
        <w:tc>
          <w:tcPr>
            <w:tcW w:w="561" w:type="dxa"/>
            <w:shd w:val="clear" w:color="auto" w:fill="auto"/>
            <w:noWrap/>
            <w:hideMark/>
          </w:tcPr>
          <w:p w14:paraId="2608EB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3F444C4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A2F93B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110,0</w:t>
            </w:r>
          </w:p>
        </w:tc>
        <w:tc>
          <w:tcPr>
            <w:tcW w:w="920" w:type="dxa"/>
            <w:shd w:val="clear" w:color="auto" w:fill="auto"/>
            <w:noWrap/>
            <w:hideMark/>
          </w:tcPr>
          <w:p w14:paraId="4E41BA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110,0</w:t>
            </w:r>
          </w:p>
        </w:tc>
        <w:tc>
          <w:tcPr>
            <w:tcW w:w="782" w:type="dxa"/>
            <w:shd w:val="clear" w:color="auto" w:fill="auto"/>
            <w:noWrap/>
            <w:hideMark/>
          </w:tcPr>
          <w:p w14:paraId="4AAA16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110,0</w:t>
            </w:r>
          </w:p>
        </w:tc>
      </w:tr>
      <w:tr w:rsidR="003C5D00" w:rsidRPr="003C5D00" w14:paraId="50CF1DFF" w14:textId="77777777" w:rsidTr="003C5D00">
        <w:trPr>
          <w:trHeight w:val="255"/>
        </w:trPr>
        <w:tc>
          <w:tcPr>
            <w:tcW w:w="4034" w:type="dxa"/>
            <w:shd w:val="clear" w:color="auto" w:fill="auto"/>
            <w:hideMark/>
          </w:tcPr>
          <w:p w14:paraId="76D2DE0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129D66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3B74E4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0E7881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15 2 01 01151</w:t>
            </w:r>
          </w:p>
        </w:tc>
        <w:tc>
          <w:tcPr>
            <w:tcW w:w="561" w:type="dxa"/>
            <w:shd w:val="clear" w:color="auto" w:fill="auto"/>
            <w:noWrap/>
            <w:hideMark/>
          </w:tcPr>
          <w:p w14:paraId="400541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24BC7B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DD7CAA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110,0</w:t>
            </w:r>
          </w:p>
        </w:tc>
        <w:tc>
          <w:tcPr>
            <w:tcW w:w="920" w:type="dxa"/>
            <w:shd w:val="clear" w:color="auto" w:fill="auto"/>
            <w:noWrap/>
            <w:hideMark/>
          </w:tcPr>
          <w:p w14:paraId="0A8662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110,0</w:t>
            </w:r>
          </w:p>
        </w:tc>
        <w:tc>
          <w:tcPr>
            <w:tcW w:w="782" w:type="dxa"/>
            <w:shd w:val="clear" w:color="auto" w:fill="auto"/>
            <w:noWrap/>
            <w:hideMark/>
          </w:tcPr>
          <w:p w14:paraId="607DAF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110,0</w:t>
            </w:r>
          </w:p>
        </w:tc>
      </w:tr>
      <w:tr w:rsidR="003C5D00" w:rsidRPr="003C5D00" w14:paraId="2F18E5ED" w14:textId="77777777" w:rsidTr="003C5D00">
        <w:trPr>
          <w:trHeight w:val="510"/>
        </w:trPr>
        <w:tc>
          <w:tcPr>
            <w:tcW w:w="4034" w:type="dxa"/>
            <w:shd w:val="clear" w:color="auto" w:fill="auto"/>
            <w:hideMark/>
          </w:tcPr>
          <w:p w14:paraId="34BEB2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12D2C3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3AAE47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4AEC2E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15 2 01 01151</w:t>
            </w:r>
          </w:p>
        </w:tc>
        <w:tc>
          <w:tcPr>
            <w:tcW w:w="561" w:type="dxa"/>
            <w:shd w:val="clear" w:color="auto" w:fill="auto"/>
            <w:noWrap/>
            <w:hideMark/>
          </w:tcPr>
          <w:p w14:paraId="61C8AE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6ADCED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3897D8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110,0</w:t>
            </w:r>
          </w:p>
        </w:tc>
        <w:tc>
          <w:tcPr>
            <w:tcW w:w="920" w:type="dxa"/>
            <w:shd w:val="clear" w:color="auto" w:fill="auto"/>
            <w:noWrap/>
            <w:hideMark/>
          </w:tcPr>
          <w:p w14:paraId="346306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110,0</w:t>
            </w:r>
          </w:p>
        </w:tc>
        <w:tc>
          <w:tcPr>
            <w:tcW w:w="782" w:type="dxa"/>
            <w:shd w:val="clear" w:color="auto" w:fill="auto"/>
            <w:noWrap/>
            <w:hideMark/>
          </w:tcPr>
          <w:p w14:paraId="5608EA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110,0</w:t>
            </w:r>
          </w:p>
        </w:tc>
      </w:tr>
      <w:tr w:rsidR="003C5D00" w:rsidRPr="003C5D00" w14:paraId="5BE62489" w14:textId="77777777" w:rsidTr="003C5D00">
        <w:trPr>
          <w:trHeight w:val="255"/>
        </w:trPr>
        <w:tc>
          <w:tcPr>
            <w:tcW w:w="4034" w:type="dxa"/>
            <w:shd w:val="clear" w:color="auto" w:fill="auto"/>
            <w:hideMark/>
          </w:tcPr>
          <w:p w14:paraId="69397C2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Основное мероприятие «Цифровое </w:t>
            </w:r>
            <w:r w:rsidRPr="003C5D00">
              <w:rPr>
                <w:rFonts w:ascii="Arial" w:hAnsi="Arial" w:cs="Arial"/>
                <w:b/>
                <w:bCs/>
                <w:sz w:val="20"/>
                <w:szCs w:val="20"/>
              </w:rPr>
              <w:lastRenderedPageBreak/>
              <w:t>государственное управление»</w:t>
            </w:r>
          </w:p>
        </w:tc>
        <w:tc>
          <w:tcPr>
            <w:tcW w:w="422" w:type="dxa"/>
            <w:shd w:val="clear" w:color="auto" w:fill="auto"/>
            <w:noWrap/>
            <w:hideMark/>
          </w:tcPr>
          <w:p w14:paraId="5D5BDF5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9</w:t>
            </w:r>
            <w:r w:rsidRPr="003C5D00">
              <w:rPr>
                <w:rFonts w:ascii="Arial" w:hAnsi="Arial" w:cs="Arial"/>
                <w:b/>
                <w:bCs/>
                <w:sz w:val="20"/>
                <w:szCs w:val="20"/>
              </w:rPr>
              <w:lastRenderedPageBreak/>
              <w:t>10</w:t>
            </w:r>
          </w:p>
        </w:tc>
        <w:tc>
          <w:tcPr>
            <w:tcW w:w="561" w:type="dxa"/>
            <w:shd w:val="clear" w:color="auto" w:fill="auto"/>
            <w:noWrap/>
            <w:hideMark/>
          </w:tcPr>
          <w:p w14:paraId="289324C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041</w:t>
            </w:r>
            <w:r w:rsidRPr="003C5D00">
              <w:rPr>
                <w:rFonts w:ascii="Arial" w:hAnsi="Arial" w:cs="Arial"/>
                <w:b/>
                <w:bCs/>
                <w:sz w:val="20"/>
                <w:szCs w:val="20"/>
              </w:rPr>
              <w:lastRenderedPageBreak/>
              <w:t>0</w:t>
            </w:r>
          </w:p>
        </w:tc>
        <w:tc>
          <w:tcPr>
            <w:tcW w:w="1122" w:type="dxa"/>
            <w:shd w:val="clear" w:color="auto" w:fill="auto"/>
            <w:hideMark/>
          </w:tcPr>
          <w:p w14:paraId="2FF5E36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 xml:space="preserve">15 2 03 </w:t>
            </w:r>
            <w:r w:rsidRPr="003C5D00">
              <w:rPr>
                <w:rFonts w:ascii="Arial" w:hAnsi="Arial" w:cs="Arial"/>
                <w:b/>
                <w:bCs/>
                <w:sz w:val="20"/>
                <w:szCs w:val="20"/>
              </w:rPr>
              <w:lastRenderedPageBreak/>
              <w:t>00000</w:t>
            </w:r>
          </w:p>
        </w:tc>
        <w:tc>
          <w:tcPr>
            <w:tcW w:w="561" w:type="dxa"/>
            <w:shd w:val="clear" w:color="auto" w:fill="auto"/>
            <w:noWrap/>
            <w:hideMark/>
          </w:tcPr>
          <w:p w14:paraId="0721670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 </w:t>
            </w:r>
          </w:p>
        </w:tc>
        <w:tc>
          <w:tcPr>
            <w:tcW w:w="982" w:type="dxa"/>
            <w:shd w:val="clear" w:color="auto" w:fill="auto"/>
            <w:noWrap/>
            <w:hideMark/>
          </w:tcPr>
          <w:p w14:paraId="2779EFA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BEC96E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93,8</w:t>
            </w:r>
          </w:p>
        </w:tc>
        <w:tc>
          <w:tcPr>
            <w:tcW w:w="920" w:type="dxa"/>
            <w:shd w:val="clear" w:color="auto" w:fill="auto"/>
            <w:noWrap/>
            <w:hideMark/>
          </w:tcPr>
          <w:p w14:paraId="0E666B6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100,0</w:t>
            </w:r>
          </w:p>
        </w:tc>
        <w:tc>
          <w:tcPr>
            <w:tcW w:w="782" w:type="dxa"/>
            <w:shd w:val="clear" w:color="auto" w:fill="auto"/>
            <w:noWrap/>
            <w:hideMark/>
          </w:tcPr>
          <w:p w14:paraId="0A32DA1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100,0</w:t>
            </w:r>
          </w:p>
        </w:tc>
      </w:tr>
      <w:tr w:rsidR="003C5D00" w:rsidRPr="003C5D00" w14:paraId="01855CFC" w14:textId="77777777" w:rsidTr="003C5D00">
        <w:trPr>
          <w:trHeight w:val="255"/>
        </w:trPr>
        <w:tc>
          <w:tcPr>
            <w:tcW w:w="4034" w:type="dxa"/>
            <w:shd w:val="clear" w:color="auto" w:fill="auto"/>
            <w:hideMark/>
          </w:tcPr>
          <w:p w14:paraId="271476B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Цифровое государственное управление (обеспечение программными продуктами)</w:t>
            </w:r>
          </w:p>
        </w:tc>
        <w:tc>
          <w:tcPr>
            <w:tcW w:w="422" w:type="dxa"/>
            <w:shd w:val="clear" w:color="auto" w:fill="auto"/>
            <w:noWrap/>
            <w:hideMark/>
          </w:tcPr>
          <w:p w14:paraId="571BD1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613D44B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06821AB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15 2 03 01171</w:t>
            </w:r>
          </w:p>
        </w:tc>
        <w:tc>
          <w:tcPr>
            <w:tcW w:w="561" w:type="dxa"/>
            <w:shd w:val="clear" w:color="auto" w:fill="auto"/>
            <w:noWrap/>
            <w:hideMark/>
          </w:tcPr>
          <w:p w14:paraId="4846B59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5BB152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CA486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93,8</w:t>
            </w:r>
          </w:p>
        </w:tc>
        <w:tc>
          <w:tcPr>
            <w:tcW w:w="920" w:type="dxa"/>
            <w:shd w:val="clear" w:color="auto" w:fill="auto"/>
            <w:noWrap/>
            <w:hideMark/>
          </w:tcPr>
          <w:p w14:paraId="0ED4190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100,0</w:t>
            </w:r>
          </w:p>
        </w:tc>
        <w:tc>
          <w:tcPr>
            <w:tcW w:w="782" w:type="dxa"/>
            <w:shd w:val="clear" w:color="auto" w:fill="auto"/>
            <w:noWrap/>
            <w:hideMark/>
          </w:tcPr>
          <w:p w14:paraId="79D1D2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100,0</w:t>
            </w:r>
          </w:p>
        </w:tc>
      </w:tr>
      <w:tr w:rsidR="003C5D00" w:rsidRPr="003C5D00" w14:paraId="27E7D707" w14:textId="77777777" w:rsidTr="003C5D00">
        <w:trPr>
          <w:trHeight w:val="255"/>
        </w:trPr>
        <w:tc>
          <w:tcPr>
            <w:tcW w:w="4034" w:type="dxa"/>
            <w:shd w:val="clear" w:color="auto" w:fill="auto"/>
            <w:hideMark/>
          </w:tcPr>
          <w:p w14:paraId="744CD2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42470A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3A6BC1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52EBFB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15 2 03 01171</w:t>
            </w:r>
          </w:p>
        </w:tc>
        <w:tc>
          <w:tcPr>
            <w:tcW w:w="561" w:type="dxa"/>
            <w:shd w:val="clear" w:color="auto" w:fill="auto"/>
            <w:noWrap/>
            <w:hideMark/>
          </w:tcPr>
          <w:p w14:paraId="4218BA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49C2DA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35101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93,8</w:t>
            </w:r>
          </w:p>
        </w:tc>
        <w:tc>
          <w:tcPr>
            <w:tcW w:w="920" w:type="dxa"/>
            <w:shd w:val="clear" w:color="auto" w:fill="auto"/>
            <w:noWrap/>
            <w:hideMark/>
          </w:tcPr>
          <w:p w14:paraId="65B758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100,0</w:t>
            </w:r>
          </w:p>
        </w:tc>
        <w:tc>
          <w:tcPr>
            <w:tcW w:w="782" w:type="dxa"/>
            <w:shd w:val="clear" w:color="auto" w:fill="auto"/>
            <w:noWrap/>
            <w:hideMark/>
          </w:tcPr>
          <w:p w14:paraId="45DC1A4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100,0</w:t>
            </w:r>
          </w:p>
        </w:tc>
      </w:tr>
      <w:tr w:rsidR="003C5D00" w:rsidRPr="003C5D00" w14:paraId="0E18A777" w14:textId="77777777" w:rsidTr="003C5D00">
        <w:trPr>
          <w:trHeight w:val="510"/>
        </w:trPr>
        <w:tc>
          <w:tcPr>
            <w:tcW w:w="4034" w:type="dxa"/>
            <w:shd w:val="clear" w:color="auto" w:fill="auto"/>
            <w:hideMark/>
          </w:tcPr>
          <w:p w14:paraId="0430EF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646E3C8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741532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6C3B83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15 2 03 01171</w:t>
            </w:r>
          </w:p>
        </w:tc>
        <w:tc>
          <w:tcPr>
            <w:tcW w:w="561" w:type="dxa"/>
            <w:shd w:val="clear" w:color="auto" w:fill="auto"/>
            <w:noWrap/>
            <w:hideMark/>
          </w:tcPr>
          <w:p w14:paraId="422001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60E6CC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113DDA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93,8</w:t>
            </w:r>
          </w:p>
        </w:tc>
        <w:tc>
          <w:tcPr>
            <w:tcW w:w="920" w:type="dxa"/>
            <w:shd w:val="clear" w:color="auto" w:fill="auto"/>
            <w:noWrap/>
            <w:hideMark/>
          </w:tcPr>
          <w:p w14:paraId="0CED82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100,0</w:t>
            </w:r>
          </w:p>
        </w:tc>
        <w:tc>
          <w:tcPr>
            <w:tcW w:w="782" w:type="dxa"/>
            <w:shd w:val="clear" w:color="auto" w:fill="auto"/>
            <w:noWrap/>
            <w:hideMark/>
          </w:tcPr>
          <w:p w14:paraId="0EBD45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100,0</w:t>
            </w:r>
          </w:p>
        </w:tc>
      </w:tr>
      <w:tr w:rsidR="003C5D00" w:rsidRPr="003C5D00" w14:paraId="39AAC694" w14:textId="77777777" w:rsidTr="003C5D00">
        <w:trPr>
          <w:trHeight w:val="255"/>
        </w:trPr>
        <w:tc>
          <w:tcPr>
            <w:tcW w:w="4034" w:type="dxa"/>
            <w:shd w:val="clear" w:color="auto" w:fill="auto"/>
            <w:hideMark/>
          </w:tcPr>
          <w:p w14:paraId="62DD49C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Федеральный проект «Информационная инфраструктура»</w:t>
            </w:r>
          </w:p>
        </w:tc>
        <w:tc>
          <w:tcPr>
            <w:tcW w:w="422" w:type="dxa"/>
            <w:shd w:val="clear" w:color="auto" w:fill="auto"/>
            <w:noWrap/>
            <w:hideMark/>
          </w:tcPr>
          <w:p w14:paraId="5E65724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74DDCCB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0410</w:t>
            </w:r>
          </w:p>
        </w:tc>
        <w:tc>
          <w:tcPr>
            <w:tcW w:w="1122" w:type="dxa"/>
            <w:shd w:val="clear" w:color="auto" w:fill="auto"/>
            <w:hideMark/>
          </w:tcPr>
          <w:p w14:paraId="7C0411F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2 D2 00000</w:t>
            </w:r>
          </w:p>
        </w:tc>
        <w:tc>
          <w:tcPr>
            <w:tcW w:w="561" w:type="dxa"/>
            <w:shd w:val="clear" w:color="auto" w:fill="auto"/>
            <w:noWrap/>
            <w:hideMark/>
          </w:tcPr>
          <w:p w14:paraId="4331866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5DFDB8E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69ABDC3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7 287,6</w:t>
            </w:r>
          </w:p>
        </w:tc>
        <w:tc>
          <w:tcPr>
            <w:tcW w:w="920" w:type="dxa"/>
            <w:shd w:val="clear" w:color="auto" w:fill="auto"/>
            <w:noWrap/>
            <w:hideMark/>
          </w:tcPr>
          <w:p w14:paraId="012D44A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6 624,2</w:t>
            </w:r>
          </w:p>
        </w:tc>
        <w:tc>
          <w:tcPr>
            <w:tcW w:w="782" w:type="dxa"/>
            <w:shd w:val="clear" w:color="auto" w:fill="auto"/>
            <w:noWrap/>
            <w:hideMark/>
          </w:tcPr>
          <w:p w14:paraId="40AFF73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6 644,2</w:t>
            </w:r>
          </w:p>
        </w:tc>
      </w:tr>
      <w:tr w:rsidR="003C5D00" w:rsidRPr="003C5D00" w14:paraId="24369BB9" w14:textId="77777777" w:rsidTr="003C5D00">
        <w:trPr>
          <w:trHeight w:val="1020"/>
        </w:trPr>
        <w:tc>
          <w:tcPr>
            <w:tcW w:w="4034" w:type="dxa"/>
            <w:shd w:val="clear" w:color="auto" w:fill="auto"/>
            <w:hideMark/>
          </w:tcPr>
          <w:p w14:paraId="6790EE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w:t>
            </w:r>
          </w:p>
        </w:tc>
        <w:tc>
          <w:tcPr>
            <w:tcW w:w="422" w:type="dxa"/>
            <w:shd w:val="clear" w:color="auto" w:fill="auto"/>
            <w:noWrap/>
            <w:hideMark/>
          </w:tcPr>
          <w:p w14:paraId="3E1719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17361D1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12060C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D2 S0600</w:t>
            </w:r>
          </w:p>
        </w:tc>
        <w:tc>
          <w:tcPr>
            <w:tcW w:w="561" w:type="dxa"/>
            <w:shd w:val="clear" w:color="auto" w:fill="auto"/>
            <w:noWrap/>
            <w:hideMark/>
          </w:tcPr>
          <w:p w14:paraId="0D0D6B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56EE12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647E5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6 573,0</w:t>
            </w:r>
          </w:p>
        </w:tc>
        <w:tc>
          <w:tcPr>
            <w:tcW w:w="920" w:type="dxa"/>
            <w:shd w:val="clear" w:color="auto" w:fill="auto"/>
            <w:noWrap/>
            <w:hideMark/>
          </w:tcPr>
          <w:p w14:paraId="0F3E4F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6 624,2</w:t>
            </w:r>
          </w:p>
        </w:tc>
        <w:tc>
          <w:tcPr>
            <w:tcW w:w="782" w:type="dxa"/>
            <w:shd w:val="clear" w:color="auto" w:fill="auto"/>
            <w:noWrap/>
            <w:hideMark/>
          </w:tcPr>
          <w:p w14:paraId="647CD6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6 644,2</w:t>
            </w:r>
          </w:p>
        </w:tc>
      </w:tr>
      <w:tr w:rsidR="003C5D00" w:rsidRPr="003C5D00" w14:paraId="7FC64623" w14:textId="77777777" w:rsidTr="003C5D00">
        <w:trPr>
          <w:trHeight w:val="255"/>
        </w:trPr>
        <w:tc>
          <w:tcPr>
            <w:tcW w:w="4034" w:type="dxa"/>
            <w:shd w:val="clear" w:color="auto" w:fill="auto"/>
            <w:hideMark/>
          </w:tcPr>
          <w:p w14:paraId="5E00C7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5EFEA5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6A181E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3A595E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D2 S0600</w:t>
            </w:r>
          </w:p>
        </w:tc>
        <w:tc>
          <w:tcPr>
            <w:tcW w:w="561" w:type="dxa"/>
            <w:shd w:val="clear" w:color="auto" w:fill="auto"/>
            <w:noWrap/>
            <w:hideMark/>
          </w:tcPr>
          <w:p w14:paraId="11993B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3E8690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B7025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553,7</w:t>
            </w:r>
          </w:p>
        </w:tc>
        <w:tc>
          <w:tcPr>
            <w:tcW w:w="920" w:type="dxa"/>
            <w:shd w:val="clear" w:color="auto" w:fill="auto"/>
            <w:noWrap/>
            <w:hideMark/>
          </w:tcPr>
          <w:p w14:paraId="285601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558,0</w:t>
            </w:r>
          </w:p>
        </w:tc>
        <w:tc>
          <w:tcPr>
            <w:tcW w:w="782" w:type="dxa"/>
            <w:shd w:val="clear" w:color="auto" w:fill="auto"/>
            <w:noWrap/>
            <w:hideMark/>
          </w:tcPr>
          <w:p w14:paraId="067CE0B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568,0</w:t>
            </w:r>
          </w:p>
        </w:tc>
      </w:tr>
      <w:tr w:rsidR="003C5D00" w:rsidRPr="003C5D00" w14:paraId="4285854A" w14:textId="77777777" w:rsidTr="003C5D00">
        <w:trPr>
          <w:trHeight w:val="510"/>
        </w:trPr>
        <w:tc>
          <w:tcPr>
            <w:tcW w:w="4034" w:type="dxa"/>
            <w:shd w:val="clear" w:color="auto" w:fill="auto"/>
            <w:hideMark/>
          </w:tcPr>
          <w:p w14:paraId="747DB5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15ACF6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276AAB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4247D5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D2 S0600</w:t>
            </w:r>
          </w:p>
        </w:tc>
        <w:tc>
          <w:tcPr>
            <w:tcW w:w="561" w:type="dxa"/>
            <w:shd w:val="clear" w:color="auto" w:fill="auto"/>
            <w:noWrap/>
            <w:hideMark/>
          </w:tcPr>
          <w:p w14:paraId="58D558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0BAF17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823" w:type="dxa"/>
            <w:shd w:val="clear" w:color="auto" w:fill="auto"/>
            <w:noWrap/>
            <w:hideMark/>
          </w:tcPr>
          <w:p w14:paraId="571D07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126,8</w:t>
            </w:r>
          </w:p>
        </w:tc>
        <w:tc>
          <w:tcPr>
            <w:tcW w:w="920" w:type="dxa"/>
            <w:shd w:val="clear" w:color="auto" w:fill="auto"/>
            <w:noWrap/>
            <w:hideMark/>
          </w:tcPr>
          <w:p w14:paraId="0FB13FD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131,1</w:t>
            </w:r>
          </w:p>
        </w:tc>
        <w:tc>
          <w:tcPr>
            <w:tcW w:w="782" w:type="dxa"/>
            <w:shd w:val="clear" w:color="auto" w:fill="auto"/>
            <w:noWrap/>
            <w:hideMark/>
          </w:tcPr>
          <w:p w14:paraId="1DEA59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141,1</w:t>
            </w:r>
          </w:p>
        </w:tc>
      </w:tr>
      <w:tr w:rsidR="003C5D00" w:rsidRPr="003C5D00" w14:paraId="67FE09A8" w14:textId="77777777" w:rsidTr="003C5D00">
        <w:trPr>
          <w:trHeight w:val="510"/>
        </w:trPr>
        <w:tc>
          <w:tcPr>
            <w:tcW w:w="4034" w:type="dxa"/>
            <w:shd w:val="clear" w:color="auto" w:fill="auto"/>
            <w:hideMark/>
          </w:tcPr>
          <w:p w14:paraId="17574F3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0B8690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446630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1F5D70B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D2 S0600</w:t>
            </w:r>
          </w:p>
        </w:tc>
        <w:tc>
          <w:tcPr>
            <w:tcW w:w="561" w:type="dxa"/>
            <w:shd w:val="clear" w:color="auto" w:fill="auto"/>
            <w:noWrap/>
            <w:hideMark/>
          </w:tcPr>
          <w:p w14:paraId="5EB9D4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1A0CB4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7472DF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426,9</w:t>
            </w:r>
          </w:p>
        </w:tc>
        <w:tc>
          <w:tcPr>
            <w:tcW w:w="920" w:type="dxa"/>
            <w:shd w:val="clear" w:color="auto" w:fill="auto"/>
            <w:noWrap/>
            <w:hideMark/>
          </w:tcPr>
          <w:p w14:paraId="75E63E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426,9</w:t>
            </w:r>
          </w:p>
        </w:tc>
        <w:tc>
          <w:tcPr>
            <w:tcW w:w="782" w:type="dxa"/>
            <w:shd w:val="clear" w:color="auto" w:fill="auto"/>
            <w:noWrap/>
            <w:hideMark/>
          </w:tcPr>
          <w:p w14:paraId="1D01C5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426,9</w:t>
            </w:r>
          </w:p>
        </w:tc>
      </w:tr>
      <w:tr w:rsidR="003C5D00" w:rsidRPr="003C5D00" w14:paraId="642264AD" w14:textId="77777777" w:rsidTr="003C5D00">
        <w:trPr>
          <w:trHeight w:val="510"/>
        </w:trPr>
        <w:tc>
          <w:tcPr>
            <w:tcW w:w="4034" w:type="dxa"/>
            <w:shd w:val="clear" w:color="auto" w:fill="auto"/>
            <w:hideMark/>
          </w:tcPr>
          <w:p w14:paraId="17C54F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078F15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1728DA6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154EE9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D2 S0600</w:t>
            </w:r>
          </w:p>
        </w:tc>
        <w:tc>
          <w:tcPr>
            <w:tcW w:w="561" w:type="dxa"/>
            <w:shd w:val="clear" w:color="auto" w:fill="auto"/>
            <w:noWrap/>
            <w:hideMark/>
          </w:tcPr>
          <w:p w14:paraId="0F58E0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5FAC4A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FB9E8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6 019,3</w:t>
            </w:r>
          </w:p>
        </w:tc>
        <w:tc>
          <w:tcPr>
            <w:tcW w:w="920" w:type="dxa"/>
            <w:shd w:val="clear" w:color="auto" w:fill="auto"/>
            <w:noWrap/>
            <w:hideMark/>
          </w:tcPr>
          <w:p w14:paraId="4A28AA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6 066,2</w:t>
            </w:r>
          </w:p>
        </w:tc>
        <w:tc>
          <w:tcPr>
            <w:tcW w:w="782" w:type="dxa"/>
            <w:shd w:val="clear" w:color="auto" w:fill="auto"/>
            <w:noWrap/>
            <w:hideMark/>
          </w:tcPr>
          <w:p w14:paraId="152C6B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6 076,2</w:t>
            </w:r>
          </w:p>
        </w:tc>
      </w:tr>
      <w:tr w:rsidR="003C5D00" w:rsidRPr="003C5D00" w14:paraId="24ACB4D8" w14:textId="77777777" w:rsidTr="003C5D00">
        <w:trPr>
          <w:trHeight w:val="255"/>
        </w:trPr>
        <w:tc>
          <w:tcPr>
            <w:tcW w:w="4034" w:type="dxa"/>
            <w:shd w:val="clear" w:color="auto" w:fill="auto"/>
            <w:hideMark/>
          </w:tcPr>
          <w:p w14:paraId="167D3B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5D60AA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608B9D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671979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D2 S0600</w:t>
            </w:r>
          </w:p>
        </w:tc>
        <w:tc>
          <w:tcPr>
            <w:tcW w:w="561" w:type="dxa"/>
            <w:shd w:val="clear" w:color="auto" w:fill="auto"/>
            <w:noWrap/>
            <w:hideMark/>
          </w:tcPr>
          <w:p w14:paraId="576464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415D62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823" w:type="dxa"/>
            <w:shd w:val="clear" w:color="auto" w:fill="auto"/>
            <w:noWrap/>
            <w:hideMark/>
          </w:tcPr>
          <w:p w14:paraId="36AA67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1 394,2</w:t>
            </w:r>
          </w:p>
        </w:tc>
        <w:tc>
          <w:tcPr>
            <w:tcW w:w="920" w:type="dxa"/>
            <w:shd w:val="clear" w:color="auto" w:fill="auto"/>
            <w:noWrap/>
            <w:hideMark/>
          </w:tcPr>
          <w:p w14:paraId="42418A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1 400,9</w:t>
            </w:r>
          </w:p>
        </w:tc>
        <w:tc>
          <w:tcPr>
            <w:tcW w:w="782" w:type="dxa"/>
            <w:shd w:val="clear" w:color="auto" w:fill="auto"/>
            <w:noWrap/>
            <w:hideMark/>
          </w:tcPr>
          <w:p w14:paraId="675E38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1 410,9</w:t>
            </w:r>
          </w:p>
        </w:tc>
      </w:tr>
      <w:tr w:rsidR="003C5D00" w:rsidRPr="003C5D00" w14:paraId="1702E5D2" w14:textId="77777777" w:rsidTr="003C5D00">
        <w:trPr>
          <w:trHeight w:val="255"/>
        </w:trPr>
        <w:tc>
          <w:tcPr>
            <w:tcW w:w="4034" w:type="dxa"/>
            <w:shd w:val="clear" w:color="auto" w:fill="auto"/>
            <w:hideMark/>
          </w:tcPr>
          <w:p w14:paraId="10A295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48565F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34A433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1A596F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D2 S0600</w:t>
            </w:r>
          </w:p>
        </w:tc>
        <w:tc>
          <w:tcPr>
            <w:tcW w:w="561" w:type="dxa"/>
            <w:shd w:val="clear" w:color="auto" w:fill="auto"/>
            <w:noWrap/>
            <w:hideMark/>
          </w:tcPr>
          <w:p w14:paraId="740FAB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183BAE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449D6E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4 484,7</w:t>
            </w:r>
          </w:p>
        </w:tc>
        <w:tc>
          <w:tcPr>
            <w:tcW w:w="920" w:type="dxa"/>
            <w:shd w:val="clear" w:color="auto" w:fill="auto"/>
            <w:noWrap/>
            <w:hideMark/>
          </w:tcPr>
          <w:p w14:paraId="66A5AF6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4 524,9</w:t>
            </w:r>
          </w:p>
        </w:tc>
        <w:tc>
          <w:tcPr>
            <w:tcW w:w="782" w:type="dxa"/>
            <w:shd w:val="clear" w:color="auto" w:fill="auto"/>
            <w:noWrap/>
            <w:hideMark/>
          </w:tcPr>
          <w:p w14:paraId="7D468FA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4 524,9</w:t>
            </w:r>
          </w:p>
        </w:tc>
      </w:tr>
      <w:tr w:rsidR="003C5D00" w:rsidRPr="003C5D00" w14:paraId="24A74CA5" w14:textId="77777777" w:rsidTr="003C5D00">
        <w:trPr>
          <w:trHeight w:val="255"/>
        </w:trPr>
        <w:tc>
          <w:tcPr>
            <w:tcW w:w="4034" w:type="dxa"/>
            <w:shd w:val="clear" w:color="auto" w:fill="auto"/>
            <w:hideMark/>
          </w:tcPr>
          <w:p w14:paraId="65377A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422" w:type="dxa"/>
            <w:shd w:val="clear" w:color="auto" w:fill="auto"/>
            <w:noWrap/>
            <w:hideMark/>
          </w:tcPr>
          <w:p w14:paraId="1C60E9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4CF0E3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50533B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D2 S0600</w:t>
            </w:r>
          </w:p>
        </w:tc>
        <w:tc>
          <w:tcPr>
            <w:tcW w:w="561" w:type="dxa"/>
            <w:shd w:val="clear" w:color="auto" w:fill="auto"/>
            <w:noWrap/>
            <w:hideMark/>
          </w:tcPr>
          <w:p w14:paraId="24270C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982" w:type="dxa"/>
            <w:shd w:val="clear" w:color="auto" w:fill="auto"/>
            <w:noWrap/>
            <w:hideMark/>
          </w:tcPr>
          <w:p w14:paraId="092445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823" w:type="dxa"/>
            <w:shd w:val="clear" w:color="auto" w:fill="auto"/>
            <w:noWrap/>
            <w:hideMark/>
          </w:tcPr>
          <w:p w14:paraId="4F8794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33,0</w:t>
            </w:r>
          </w:p>
        </w:tc>
        <w:tc>
          <w:tcPr>
            <w:tcW w:w="920" w:type="dxa"/>
            <w:shd w:val="clear" w:color="auto" w:fill="auto"/>
            <w:noWrap/>
            <w:hideMark/>
          </w:tcPr>
          <w:p w14:paraId="1F5AC3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33,0</w:t>
            </w:r>
          </w:p>
        </w:tc>
        <w:tc>
          <w:tcPr>
            <w:tcW w:w="782" w:type="dxa"/>
            <w:shd w:val="clear" w:color="auto" w:fill="auto"/>
            <w:noWrap/>
            <w:hideMark/>
          </w:tcPr>
          <w:p w14:paraId="77F8F3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33,0</w:t>
            </w:r>
          </w:p>
        </w:tc>
      </w:tr>
      <w:tr w:rsidR="003C5D00" w:rsidRPr="003C5D00" w14:paraId="6BC1C289" w14:textId="77777777" w:rsidTr="003C5D00">
        <w:trPr>
          <w:trHeight w:val="255"/>
        </w:trPr>
        <w:tc>
          <w:tcPr>
            <w:tcW w:w="4034" w:type="dxa"/>
            <w:shd w:val="clear" w:color="auto" w:fill="auto"/>
            <w:hideMark/>
          </w:tcPr>
          <w:p w14:paraId="413411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422" w:type="dxa"/>
            <w:shd w:val="clear" w:color="auto" w:fill="auto"/>
            <w:noWrap/>
            <w:hideMark/>
          </w:tcPr>
          <w:p w14:paraId="059C11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4F4744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7C2119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D2 S0600</w:t>
            </w:r>
          </w:p>
        </w:tc>
        <w:tc>
          <w:tcPr>
            <w:tcW w:w="561" w:type="dxa"/>
            <w:shd w:val="clear" w:color="auto" w:fill="auto"/>
            <w:noWrap/>
            <w:hideMark/>
          </w:tcPr>
          <w:p w14:paraId="1CD845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982" w:type="dxa"/>
            <w:shd w:val="clear" w:color="auto" w:fill="auto"/>
            <w:noWrap/>
            <w:hideMark/>
          </w:tcPr>
          <w:p w14:paraId="2FEA86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533CD4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107,4</w:t>
            </w:r>
          </w:p>
        </w:tc>
        <w:tc>
          <w:tcPr>
            <w:tcW w:w="920" w:type="dxa"/>
            <w:shd w:val="clear" w:color="auto" w:fill="auto"/>
            <w:noWrap/>
            <w:hideMark/>
          </w:tcPr>
          <w:p w14:paraId="5FBF09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107,4</w:t>
            </w:r>
          </w:p>
        </w:tc>
        <w:tc>
          <w:tcPr>
            <w:tcW w:w="782" w:type="dxa"/>
            <w:shd w:val="clear" w:color="auto" w:fill="auto"/>
            <w:noWrap/>
            <w:hideMark/>
          </w:tcPr>
          <w:p w14:paraId="3EDAD2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107,4</w:t>
            </w:r>
          </w:p>
        </w:tc>
      </w:tr>
      <w:tr w:rsidR="003C5D00" w:rsidRPr="003C5D00" w14:paraId="36C588E1" w14:textId="77777777" w:rsidTr="003C5D00">
        <w:trPr>
          <w:trHeight w:val="1020"/>
        </w:trPr>
        <w:tc>
          <w:tcPr>
            <w:tcW w:w="4034" w:type="dxa"/>
            <w:shd w:val="clear" w:color="auto" w:fill="auto"/>
            <w:hideMark/>
          </w:tcPr>
          <w:p w14:paraId="0350EC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сеть Интернет за счет средств местного бюджета</w:t>
            </w:r>
          </w:p>
        </w:tc>
        <w:tc>
          <w:tcPr>
            <w:tcW w:w="422" w:type="dxa"/>
            <w:shd w:val="clear" w:color="auto" w:fill="auto"/>
            <w:noWrap/>
            <w:hideMark/>
          </w:tcPr>
          <w:p w14:paraId="5286C4A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173323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1FEE2DA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D2 70600</w:t>
            </w:r>
          </w:p>
        </w:tc>
        <w:tc>
          <w:tcPr>
            <w:tcW w:w="561" w:type="dxa"/>
            <w:shd w:val="clear" w:color="auto" w:fill="auto"/>
            <w:noWrap/>
            <w:hideMark/>
          </w:tcPr>
          <w:p w14:paraId="0F5A110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0D4CC7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59750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714,6</w:t>
            </w:r>
          </w:p>
        </w:tc>
        <w:tc>
          <w:tcPr>
            <w:tcW w:w="920" w:type="dxa"/>
            <w:shd w:val="clear" w:color="auto" w:fill="auto"/>
            <w:noWrap/>
            <w:hideMark/>
          </w:tcPr>
          <w:p w14:paraId="290ABD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1C1A44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B14BCFF" w14:textId="77777777" w:rsidTr="003C5D00">
        <w:trPr>
          <w:trHeight w:val="510"/>
        </w:trPr>
        <w:tc>
          <w:tcPr>
            <w:tcW w:w="4034" w:type="dxa"/>
            <w:shd w:val="clear" w:color="auto" w:fill="auto"/>
            <w:hideMark/>
          </w:tcPr>
          <w:p w14:paraId="5320F2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320540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0E8BE4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27C448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D2 70600</w:t>
            </w:r>
          </w:p>
        </w:tc>
        <w:tc>
          <w:tcPr>
            <w:tcW w:w="561" w:type="dxa"/>
            <w:shd w:val="clear" w:color="auto" w:fill="auto"/>
            <w:noWrap/>
            <w:hideMark/>
          </w:tcPr>
          <w:p w14:paraId="301B87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2B3721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D19192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714,6</w:t>
            </w:r>
          </w:p>
        </w:tc>
        <w:tc>
          <w:tcPr>
            <w:tcW w:w="920" w:type="dxa"/>
            <w:shd w:val="clear" w:color="auto" w:fill="auto"/>
            <w:noWrap/>
            <w:hideMark/>
          </w:tcPr>
          <w:p w14:paraId="46E7D3C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46B439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7E33D64" w14:textId="77777777" w:rsidTr="003C5D00">
        <w:trPr>
          <w:trHeight w:val="255"/>
        </w:trPr>
        <w:tc>
          <w:tcPr>
            <w:tcW w:w="4034" w:type="dxa"/>
            <w:shd w:val="clear" w:color="auto" w:fill="auto"/>
            <w:hideMark/>
          </w:tcPr>
          <w:p w14:paraId="35A349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5450E65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3EA0D1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3AA507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D2 70600</w:t>
            </w:r>
          </w:p>
        </w:tc>
        <w:tc>
          <w:tcPr>
            <w:tcW w:w="561" w:type="dxa"/>
            <w:shd w:val="clear" w:color="auto" w:fill="auto"/>
            <w:noWrap/>
            <w:hideMark/>
          </w:tcPr>
          <w:p w14:paraId="6815920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1E90D35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3508898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616,2</w:t>
            </w:r>
          </w:p>
        </w:tc>
        <w:tc>
          <w:tcPr>
            <w:tcW w:w="920" w:type="dxa"/>
            <w:shd w:val="clear" w:color="auto" w:fill="auto"/>
            <w:noWrap/>
            <w:hideMark/>
          </w:tcPr>
          <w:p w14:paraId="23918A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218073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AE7C76C" w14:textId="77777777" w:rsidTr="003C5D00">
        <w:trPr>
          <w:trHeight w:val="255"/>
        </w:trPr>
        <w:tc>
          <w:tcPr>
            <w:tcW w:w="4034" w:type="dxa"/>
            <w:shd w:val="clear" w:color="auto" w:fill="auto"/>
            <w:hideMark/>
          </w:tcPr>
          <w:p w14:paraId="43B71B5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Субсидии автономным учреждениям</w:t>
            </w:r>
          </w:p>
        </w:tc>
        <w:tc>
          <w:tcPr>
            <w:tcW w:w="422" w:type="dxa"/>
            <w:shd w:val="clear" w:color="auto" w:fill="auto"/>
            <w:noWrap/>
            <w:hideMark/>
          </w:tcPr>
          <w:p w14:paraId="62A0B5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4A662B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4CA09B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D2 70600</w:t>
            </w:r>
          </w:p>
        </w:tc>
        <w:tc>
          <w:tcPr>
            <w:tcW w:w="561" w:type="dxa"/>
            <w:shd w:val="clear" w:color="auto" w:fill="auto"/>
            <w:noWrap/>
            <w:hideMark/>
          </w:tcPr>
          <w:p w14:paraId="4881408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982" w:type="dxa"/>
            <w:shd w:val="clear" w:color="auto" w:fill="auto"/>
            <w:noWrap/>
            <w:hideMark/>
          </w:tcPr>
          <w:p w14:paraId="219608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13D61D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98,4</w:t>
            </w:r>
          </w:p>
        </w:tc>
        <w:tc>
          <w:tcPr>
            <w:tcW w:w="920" w:type="dxa"/>
            <w:shd w:val="clear" w:color="auto" w:fill="auto"/>
            <w:noWrap/>
            <w:hideMark/>
          </w:tcPr>
          <w:p w14:paraId="18375C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1ED20A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BC426F1" w14:textId="77777777" w:rsidTr="003C5D00">
        <w:trPr>
          <w:trHeight w:val="255"/>
        </w:trPr>
        <w:tc>
          <w:tcPr>
            <w:tcW w:w="4034" w:type="dxa"/>
            <w:shd w:val="clear" w:color="auto" w:fill="auto"/>
            <w:hideMark/>
          </w:tcPr>
          <w:p w14:paraId="28DA7EC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Федеральный проект «Цифровая образовательная среда»</w:t>
            </w:r>
          </w:p>
        </w:tc>
        <w:tc>
          <w:tcPr>
            <w:tcW w:w="422" w:type="dxa"/>
            <w:shd w:val="clear" w:color="auto" w:fill="auto"/>
            <w:noWrap/>
            <w:hideMark/>
          </w:tcPr>
          <w:p w14:paraId="613EA4E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3B4A3C5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0410</w:t>
            </w:r>
          </w:p>
        </w:tc>
        <w:tc>
          <w:tcPr>
            <w:tcW w:w="1122" w:type="dxa"/>
            <w:shd w:val="clear" w:color="auto" w:fill="auto"/>
            <w:hideMark/>
          </w:tcPr>
          <w:p w14:paraId="29F9B57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2 E4 00000</w:t>
            </w:r>
          </w:p>
        </w:tc>
        <w:tc>
          <w:tcPr>
            <w:tcW w:w="561" w:type="dxa"/>
            <w:shd w:val="clear" w:color="auto" w:fill="auto"/>
            <w:noWrap/>
            <w:hideMark/>
          </w:tcPr>
          <w:p w14:paraId="6BB26FB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37758EA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33EDC92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1 559,0</w:t>
            </w:r>
          </w:p>
        </w:tc>
        <w:tc>
          <w:tcPr>
            <w:tcW w:w="920" w:type="dxa"/>
            <w:shd w:val="clear" w:color="auto" w:fill="auto"/>
            <w:noWrap/>
            <w:hideMark/>
          </w:tcPr>
          <w:p w14:paraId="4449962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23 952,4</w:t>
            </w:r>
          </w:p>
        </w:tc>
        <w:tc>
          <w:tcPr>
            <w:tcW w:w="782" w:type="dxa"/>
            <w:shd w:val="clear" w:color="auto" w:fill="auto"/>
            <w:noWrap/>
            <w:hideMark/>
          </w:tcPr>
          <w:p w14:paraId="56126BF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26 769,0</w:t>
            </w:r>
          </w:p>
        </w:tc>
      </w:tr>
      <w:tr w:rsidR="003C5D00" w:rsidRPr="003C5D00" w14:paraId="087BA733" w14:textId="77777777" w:rsidTr="003C5D00">
        <w:trPr>
          <w:trHeight w:val="510"/>
        </w:trPr>
        <w:tc>
          <w:tcPr>
            <w:tcW w:w="4034" w:type="dxa"/>
            <w:shd w:val="clear" w:color="auto" w:fill="auto"/>
            <w:hideMark/>
          </w:tcPr>
          <w:p w14:paraId="4F16A0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422" w:type="dxa"/>
            <w:shd w:val="clear" w:color="auto" w:fill="auto"/>
            <w:noWrap/>
            <w:hideMark/>
          </w:tcPr>
          <w:p w14:paraId="322A5D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1E5F55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4A60F40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E4 52100</w:t>
            </w:r>
          </w:p>
        </w:tc>
        <w:tc>
          <w:tcPr>
            <w:tcW w:w="561" w:type="dxa"/>
            <w:shd w:val="clear" w:color="auto" w:fill="auto"/>
            <w:noWrap/>
            <w:hideMark/>
          </w:tcPr>
          <w:p w14:paraId="047DD40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6A3B1E0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8FCC3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13F5F1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16 176,4</w:t>
            </w:r>
          </w:p>
        </w:tc>
        <w:tc>
          <w:tcPr>
            <w:tcW w:w="782" w:type="dxa"/>
            <w:shd w:val="clear" w:color="auto" w:fill="auto"/>
            <w:noWrap/>
            <w:hideMark/>
          </w:tcPr>
          <w:p w14:paraId="5D5106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E90E9A4" w14:textId="77777777" w:rsidTr="003C5D00">
        <w:trPr>
          <w:trHeight w:val="255"/>
        </w:trPr>
        <w:tc>
          <w:tcPr>
            <w:tcW w:w="4034" w:type="dxa"/>
            <w:shd w:val="clear" w:color="auto" w:fill="auto"/>
            <w:hideMark/>
          </w:tcPr>
          <w:p w14:paraId="0ACA07A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039447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6A754AE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noWrap/>
            <w:hideMark/>
          </w:tcPr>
          <w:p w14:paraId="30C67F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Е4 52100</w:t>
            </w:r>
          </w:p>
        </w:tc>
        <w:tc>
          <w:tcPr>
            <w:tcW w:w="561" w:type="dxa"/>
            <w:shd w:val="clear" w:color="auto" w:fill="auto"/>
            <w:noWrap/>
            <w:hideMark/>
          </w:tcPr>
          <w:p w14:paraId="4A0A526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0907AD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689AC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6ABB9C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16 176,4</w:t>
            </w:r>
          </w:p>
        </w:tc>
        <w:tc>
          <w:tcPr>
            <w:tcW w:w="782" w:type="dxa"/>
            <w:shd w:val="clear" w:color="auto" w:fill="auto"/>
            <w:noWrap/>
            <w:hideMark/>
          </w:tcPr>
          <w:p w14:paraId="3A7827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8C576DF" w14:textId="77777777" w:rsidTr="003C5D00">
        <w:trPr>
          <w:trHeight w:val="510"/>
        </w:trPr>
        <w:tc>
          <w:tcPr>
            <w:tcW w:w="4034" w:type="dxa"/>
            <w:shd w:val="clear" w:color="auto" w:fill="auto"/>
            <w:hideMark/>
          </w:tcPr>
          <w:p w14:paraId="086007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671177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241571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noWrap/>
            <w:hideMark/>
          </w:tcPr>
          <w:p w14:paraId="65B512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Е4 52100</w:t>
            </w:r>
          </w:p>
        </w:tc>
        <w:tc>
          <w:tcPr>
            <w:tcW w:w="561" w:type="dxa"/>
            <w:shd w:val="clear" w:color="auto" w:fill="auto"/>
            <w:noWrap/>
            <w:hideMark/>
          </w:tcPr>
          <w:p w14:paraId="6E933FE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2207F3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900202</w:t>
            </w:r>
          </w:p>
        </w:tc>
        <w:tc>
          <w:tcPr>
            <w:tcW w:w="823" w:type="dxa"/>
            <w:shd w:val="clear" w:color="auto" w:fill="auto"/>
            <w:noWrap/>
            <w:hideMark/>
          </w:tcPr>
          <w:p w14:paraId="2616AE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4F352F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11 836,4</w:t>
            </w:r>
          </w:p>
        </w:tc>
        <w:tc>
          <w:tcPr>
            <w:tcW w:w="782" w:type="dxa"/>
            <w:shd w:val="clear" w:color="auto" w:fill="auto"/>
            <w:noWrap/>
            <w:hideMark/>
          </w:tcPr>
          <w:p w14:paraId="467F32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3AEE0C13" w14:textId="77777777" w:rsidTr="003C5D00">
        <w:trPr>
          <w:trHeight w:val="510"/>
        </w:trPr>
        <w:tc>
          <w:tcPr>
            <w:tcW w:w="4034" w:type="dxa"/>
            <w:shd w:val="clear" w:color="auto" w:fill="auto"/>
            <w:hideMark/>
          </w:tcPr>
          <w:p w14:paraId="6A6E07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1A2585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2C904B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noWrap/>
            <w:hideMark/>
          </w:tcPr>
          <w:p w14:paraId="36BA300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Е4 52100</w:t>
            </w:r>
          </w:p>
        </w:tc>
        <w:tc>
          <w:tcPr>
            <w:tcW w:w="561" w:type="dxa"/>
            <w:shd w:val="clear" w:color="auto" w:fill="auto"/>
            <w:noWrap/>
            <w:hideMark/>
          </w:tcPr>
          <w:p w14:paraId="1FD23E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5FAF2EE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823" w:type="dxa"/>
            <w:shd w:val="clear" w:color="auto" w:fill="auto"/>
            <w:noWrap/>
            <w:hideMark/>
          </w:tcPr>
          <w:p w14:paraId="5EA657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2E706F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3 945,4</w:t>
            </w:r>
          </w:p>
        </w:tc>
        <w:tc>
          <w:tcPr>
            <w:tcW w:w="782" w:type="dxa"/>
            <w:shd w:val="clear" w:color="auto" w:fill="auto"/>
            <w:noWrap/>
            <w:hideMark/>
          </w:tcPr>
          <w:p w14:paraId="2A69E1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4FE879E1" w14:textId="77777777" w:rsidTr="003C5D00">
        <w:trPr>
          <w:trHeight w:val="510"/>
        </w:trPr>
        <w:tc>
          <w:tcPr>
            <w:tcW w:w="4034" w:type="dxa"/>
            <w:shd w:val="clear" w:color="auto" w:fill="auto"/>
            <w:hideMark/>
          </w:tcPr>
          <w:p w14:paraId="5951F6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3857CB6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1B21E6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noWrap/>
            <w:hideMark/>
          </w:tcPr>
          <w:p w14:paraId="7E8692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Е4 52100</w:t>
            </w:r>
          </w:p>
        </w:tc>
        <w:tc>
          <w:tcPr>
            <w:tcW w:w="561" w:type="dxa"/>
            <w:shd w:val="clear" w:color="auto" w:fill="auto"/>
            <w:noWrap/>
            <w:hideMark/>
          </w:tcPr>
          <w:p w14:paraId="0BAB2A0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4078E3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78CA05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794986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394,6</w:t>
            </w:r>
          </w:p>
        </w:tc>
        <w:tc>
          <w:tcPr>
            <w:tcW w:w="782" w:type="dxa"/>
            <w:shd w:val="clear" w:color="auto" w:fill="auto"/>
            <w:noWrap/>
            <w:hideMark/>
          </w:tcPr>
          <w:p w14:paraId="14B070E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D9DCE24" w14:textId="77777777" w:rsidTr="003C5D00">
        <w:trPr>
          <w:trHeight w:val="1020"/>
        </w:trPr>
        <w:tc>
          <w:tcPr>
            <w:tcW w:w="4034" w:type="dxa"/>
            <w:shd w:val="clear" w:color="auto" w:fill="auto"/>
            <w:hideMark/>
          </w:tcPr>
          <w:p w14:paraId="249881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422" w:type="dxa"/>
            <w:shd w:val="clear" w:color="auto" w:fill="auto"/>
            <w:noWrap/>
            <w:hideMark/>
          </w:tcPr>
          <w:p w14:paraId="09A956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4062F0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2EB5DE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E4 S1690</w:t>
            </w:r>
          </w:p>
        </w:tc>
        <w:tc>
          <w:tcPr>
            <w:tcW w:w="561" w:type="dxa"/>
            <w:shd w:val="clear" w:color="auto" w:fill="auto"/>
            <w:noWrap/>
            <w:hideMark/>
          </w:tcPr>
          <w:p w14:paraId="1225AD1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4A6D33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A5CA2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2EC147D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625,0</w:t>
            </w:r>
          </w:p>
        </w:tc>
        <w:tc>
          <w:tcPr>
            <w:tcW w:w="782" w:type="dxa"/>
            <w:shd w:val="clear" w:color="auto" w:fill="auto"/>
            <w:noWrap/>
            <w:hideMark/>
          </w:tcPr>
          <w:p w14:paraId="47EE57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2 916,0</w:t>
            </w:r>
          </w:p>
        </w:tc>
      </w:tr>
      <w:tr w:rsidR="003C5D00" w:rsidRPr="003C5D00" w14:paraId="55CDB20F" w14:textId="77777777" w:rsidTr="003C5D00">
        <w:trPr>
          <w:trHeight w:val="255"/>
        </w:trPr>
        <w:tc>
          <w:tcPr>
            <w:tcW w:w="4034" w:type="dxa"/>
            <w:shd w:val="clear" w:color="auto" w:fill="auto"/>
            <w:hideMark/>
          </w:tcPr>
          <w:p w14:paraId="49F9FC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1649D7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29EA8E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266C89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E4 S1690</w:t>
            </w:r>
          </w:p>
        </w:tc>
        <w:tc>
          <w:tcPr>
            <w:tcW w:w="561" w:type="dxa"/>
            <w:shd w:val="clear" w:color="auto" w:fill="auto"/>
            <w:noWrap/>
            <w:hideMark/>
          </w:tcPr>
          <w:p w14:paraId="2CD3786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47BF64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48090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2323D4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625,0</w:t>
            </w:r>
          </w:p>
        </w:tc>
        <w:tc>
          <w:tcPr>
            <w:tcW w:w="782" w:type="dxa"/>
            <w:shd w:val="clear" w:color="auto" w:fill="auto"/>
            <w:noWrap/>
            <w:hideMark/>
          </w:tcPr>
          <w:p w14:paraId="308E15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2 916,0</w:t>
            </w:r>
          </w:p>
        </w:tc>
      </w:tr>
      <w:tr w:rsidR="003C5D00" w:rsidRPr="003C5D00" w14:paraId="33676B77" w14:textId="77777777" w:rsidTr="003C5D00">
        <w:trPr>
          <w:trHeight w:val="510"/>
        </w:trPr>
        <w:tc>
          <w:tcPr>
            <w:tcW w:w="4034" w:type="dxa"/>
            <w:shd w:val="clear" w:color="auto" w:fill="auto"/>
            <w:hideMark/>
          </w:tcPr>
          <w:p w14:paraId="4F34DB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39C9B6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0A6377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24DCCC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E4 S1690</w:t>
            </w:r>
          </w:p>
        </w:tc>
        <w:tc>
          <w:tcPr>
            <w:tcW w:w="561" w:type="dxa"/>
            <w:shd w:val="clear" w:color="auto" w:fill="auto"/>
            <w:noWrap/>
            <w:hideMark/>
          </w:tcPr>
          <w:p w14:paraId="45A6E2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2E5877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823" w:type="dxa"/>
            <w:shd w:val="clear" w:color="auto" w:fill="auto"/>
            <w:noWrap/>
            <w:hideMark/>
          </w:tcPr>
          <w:p w14:paraId="12F3AB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291082F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562,0</w:t>
            </w:r>
          </w:p>
        </w:tc>
        <w:tc>
          <w:tcPr>
            <w:tcW w:w="782" w:type="dxa"/>
            <w:shd w:val="clear" w:color="auto" w:fill="auto"/>
            <w:noWrap/>
            <w:hideMark/>
          </w:tcPr>
          <w:p w14:paraId="797C5F7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2 625,0</w:t>
            </w:r>
          </w:p>
        </w:tc>
      </w:tr>
      <w:tr w:rsidR="003C5D00" w:rsidRPr="003C5D00" w14:paraId="66E19ADC" w14:textId="77777777" w:rsidTr="003C5D00">
        <w:trPr>
          <w:trHeight w:val="510"/>
        </w:trPr>
        <w:tc>
          <w:tcPr>
            <w:tcW w:w="4034" w:type="dxa"/>
            <w:shd w:val="clear" w:color="auto" w:fill="auto"/>
            <w:hideMark/>
          </w:tcPr>
          <w:p w14:paraId="21928B3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0DF3DF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5FC3AB2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708A2A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E4 S1690</w:t>
            </w:r>
          </w:p>
        </w:tc>
        <w:tc>
          <w:tcPr>
            <w:tcW w:w="561" w:type="dxa"/>
            <w:shd w:val="clear" w:color="auto" w:fill="auto"/>
            <w:noWrap/>
            <w:hideMark/>
          </w:tcPr>
          <w:p w14:paraId="7F8391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756CC54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68D9E2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09C301A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63,0</w:t>
            </w:r>
          </w:p>
        </w:tc>
        <w:tc>
          <w:tcPr>
            <w:tcW w:w="782" w:type="dxa"/>
            <w:shd w:val="clear" w:color="auto" w:fill="auto"/>
            <w:noWrap/>
            <w:hideMark/>
          </w:tcPr>
          <w:p w14:paraId="1922CB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291,0</w:t>
            </w:r>
          </w:p>
        </w:tc>
      </w:tr>
      <w:tr w:rsidR="003C5D00" w:rsidRPr="003C5D00" w14:paraId="54ACAD22" w14:textId="77777777" w:rsidTr="003C5D00">
        <w:trPr>
          <w:trHeight w:val="510"/>
        </w:trPr>
        <w:tc>
          <w:tcPr>
            <w:tcW w:w="4034" w:type="dxa"/>
            <w:shd w:val="clear" w:color="auto" w:fill="auto"/>
            <w:hideMark/>
          </w:tcPr>
          <w:p w14:paraId="77FEDA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Оснащение планшетными компьютерами общеобразовательных организаций в Московской области</w:t>
            </w:r>
          </w:p>
        </w:tc>
        <w:tc>
          <w:tcPr>
            <w:tcW w:w="422" w:type="dxa"/>
            <w:shd w:val="clear" w:color="auto" w:fill="auto"/>
            <w:noWrap/>
            <w:hideMark/>
          </w:tcPr>
          <w:p w14:paraId="070FDA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06378C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1C2633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E4 S2770</w:t>
            </w:r>
          </w:p>
        </w:tc>
        <w:tc>
          <w:tcPr>
            <w:tcW w:w="561" w:type="dxa"/>
            <w:shd w:val="clear" w:color="auto" w:fill="auto"/>
            <w:noWrap/>
            <w:hideMark/>
          </w:tcPr>
          <w:p w14:paraId="009AE8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51D9E5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F41DC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1 559,0</w:t>
            </w:r>
          </w:p>
        </w:tc>
        <w:tc>
          <w:tcPr>
            <w:tcW w:w="920" w:type="dxa"/>
            <w:shd w:val="clear" w:color="auto" w:fill="auto"/>
            <w:noWrap/>
            <w:hideMark/>
          </w:tcPr>
          <w:p w14:paraId="0CB363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2 889,0</w:t>
            </w:r>
          </w:p>
        </w:tc>
        <w:tc>
          <w:tcPr>
            <w:tcW w:w="782" w:type="dxa"/>
            <w:shd w:val="clear" w:color="auto" w:fill="auto"/>
            <w:noWrap/>
            <w:hideMark/>
          </w:tcPr>
          <w:p w14:paraId="58FBF32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6 956,0</w:t>
            </w:r>
          </w:p>
        </w:tc>
      </w:tr>
      <w:tr w:rsidR="003C5D00" w:rsidRPr="003C5D00" w14:paraId="64A4884E" w14:textId="77777777" w:rsidTr="003C5D00">
        <w:trPr>
          <w:trHeight w:val="255"/>
        </w:trPr>
        <w:tc>
          <w:tcPr>
            <w:tcW w:w="4034" w:type="dxa"/>
            <w:shd w:val="clear" w:color="auto" w:fill="auto"/>
            <w:hideMark/>
          </w:tcPr>
          <w:p w14:paraId="7F7ADC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2769EA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2559D02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noWrap/>
            <w:hideMark/>
          </w:tcPr>
          <w:p w14:paraId="0193BA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Е4 S2770</w:t>
            </w:r>
          </w:p>
        </w:tc>
        <w:tc>
          <w:tcPr>
            <w:tcW w:w="561" w:type="dxa"/>
            <w:shd w:val="clear" w:color="auto" w:fill="auto"/>
            <w:noWrap/>
            <w:hideMark/>
          </w:tcPr>
          <w:p w14:paraId="1B5DA8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7322BCF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6B7F69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1 559,0</w:t>
            </w:r>
          </w:p>
        </w:tc>
        <w:tc>
          <w:tcPr>
            <w:tcW w:w="920" w:type="dxa"/>
            <w:shd w:val="clear" w:color="auto" w:fill="auto"/>
            <w:noWrap/>
            <w:hideMark/>
          </w:tcPr>
          <w:p w14:paraId="2A7B7F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2 889,0</w:t>
            </w:r>
          </w:p>
        </w:tc>
        <w:tc>
          <w:tcPr>
            <w:tcW w:w="782" w:type="dxa"/>
            <w:shd w:val="clear" w:color="auto" w:fill="auto"/>
            <w:noWrap/>
            <w:hideMark/>
          </w:tcPr>
          <w:p w14:paraId="5EE3CFB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6 956,0</w:t>
            </w:r>
          </w:p>
        </w:tc>
      </w:tr>
      <w:tr w:rsidR="003C5D00" w:rsidRPr="003C5D00" w14:paraId="0A0F6CB4" w14:textId="77777777" w:rsidTr="003C5D00">
        <w:trPr>
          <w:trHeight w:val="510"/>
        </w:trPr>
        <w:tc>
          <w:tcPr>
            <w:tcW w:w="4034" w:type="dxa"/>
            <w:shd w:val="clear" w:color="auto" w:fill="auto"/>
            <w:hideMark/>
          </w:tcPr>
          <w:p w14:paraId="170DF6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0DBA12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366052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noWrap/>
            <w:hideMark/>
          </w:tcPr>
          <w:p w14:paraId="28539A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Е4 S2770</w:t>
            </w:r>
          </w:p>
        </w:tc>
        <w:tc>
          <w:tcPr>
            <w:tcW w:w="561" w:type="dxa"/>
            <w:shd w:val="clear" w:color="auto" w:fill="auto"/>
            <w:noWrap/>
            <w:hideMark/>
          </w:tcPr>
          <w:p w14:paraId="2A58C33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2A45A0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823" w:type="dxa"/>
            <w:shd w:val="clear" w:color="auto" w:fill="auto"/>
            <w:noWrap/>
            <w:hideMark/>
          </w:tcPr>
          <w:p w14:paraId="4C1D87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1 197,0</w:t>
            </w:r>
          </w:p>
        </w:tc>
        <w:tc>
          <w:tcPr>
            <w:tcW w:w="920" w:type="dxa"/>
            <w:shd w:val="clear" w:color="auto" w:fill="auto"/>
            <w:noWrap/>
            <w:hideMark/>
          </w:tcPr>
          <w:p w14:paraId="23EDC8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2 218,0</w:t>
            </w:r>
          </w:p>
        </w:tc>
        <w:tc>
          <w:tcPr>
            <w:tcW w:w="782" w:type="dxa"/>
            <w:shd w:val="clear" w:color="auto" w:fill="auto"/>
            <w:noWrap/>
            <w:hideMark/>
          </w:tcPr>
          <w:p w14:paraId="743400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5 342,0</w:t>
            </w:r>
          </w:p>
        </w:tc>
      </w:tr>
      <w:tr w:rsidR="003C5D00" w:rsidRPr="003C5D00" w14:paraId="42F1362D" w14:textId="77777777" w:rsidTr="003C5D00">
        <w:trPr>
          <w:trHeight w:val="510"/>
        </w:trPr>
        <w:tc>
          <w:tcPr>
            <w:tcW w:w="4034" w:type="dxa"/>
            <w:shd w:val="clear" w:color="auto" w:fill="auto"/>
            <w:hideMark/>
          </w:tcPr>
          <w:p w14:paraId="0CC9D9B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36B2B8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015ABB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noWrap/>
            <w:hideMark/>
          </w:tcPr>
          <w:p w14:paraId="10CEEE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Е4 S2770</w:t>
            </w:r>
          </w:p>
        </w:tc>
        <w:tc>
          <w:tcPr>
            <w:tcW w:w="561" w:type="dxa"/>
            <w:shd w:val="clear" w:color="auto" w:fill="auto"/>
            <w:noWrap/>
            <w:hideMark/>
          </w:tcPr>
          <w:p w14:paraId="6DB2CD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7F7ED2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3F6EC2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362,0</w:t>
            </w:r>
          </w:p>
        </w:tc>
        <w:tc>
          <w:tcPr>
            <w:tcW w:w="920" w:type="dxa"/>
            <w:shd w:val="clear" w:color="auto" w:fill="auto"/>
            <w:noWrap/>
            <w:hideMark/>
          </w:tcPr>
          <w:p w14:paraId="173845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671,0</w:t>
            </w:r>
          </w:p>
        </w:tc>
        <w:tc>
          <w:tcPr>
            <w:tcW w:w="782" w:type="dxa"/>
            <w:shd w:val="clear" w:color="auto" w:fill="auto"/>
            <w:noWrap/>
            <w:hideMark/>
          </w:tcPr>
          <w:p w14:paraId="64CA60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1 614,0</w:t>
            </w:r>
          </w:p>
        </w:tc>
      </w:tr>
      <w:tr w:rsidR="003C5D00" w:rsidRPr="003C5D00" w14:paraId="4022A75B" w14:textId="77777777" w:rsidTr="003C5D00">
        <w:trPr>
          <w:trHeight w:val="510"/>
        </w:trPr>
        <w:tc>
          <w:tcPr>
            <w:tcW w:w="4034" w:type="dxa"/>
            <w:shd w:val="clear" w:color="auto" w:fill="auto"/>
            <w:hideMark/>
          </w:tcPr>
          <w:p w14:paraId="3AB826A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422" w:type="dxa"/>
            <w:shd w:val="clear" w:color="auto" w:fill="auto"/>
            <w:noWrap/>
            <w:hideMark/>
          </w:tcPr>
          <w:p w14:paraId="45B09BE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2358E9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24F6F0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E4 S2780</w:t>
            </w:r>
          </w:p>
        </w:tc>
        <w:tc>
          <w:tcPr>
            <w:tcW w:w="561" w:type="dxa"/>
            <w:shd w:val="clear" w:color="auto" w:fill="auto"/>
            <w:noWrap/>
            <w:hideMark/>
          </w:tcPr>
          <w:p w14:paraId="3077B6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7BA145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4FFF2F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1A189C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4 262,0</w:t>
            </w:r>
          </w:p>
        </w:tc>
        <w:tc>
          <w:tcPr>
            <w:tcW w:w="782" w:type="dxa"/>
            <w:shd w:val="clear" w:color="auto" w:fill="auto"/>
            <w:noWrap/>
            <w:hideMark/>
          </w:tcPr>
          <w:p w14:paraId="3D3548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16 897,0</w:t>
            </w:r>
          </w:p>
        </w:tc>
      </w:tr>
      <w:tr w:rsidR="003C5D00" w:rsidRPr="003C5D00" w14:paraId="34F3BF94" w14:textId="77777777" w:rsidTr="003C5D00">
        <w:trPr>
          <w:trHeight w:val="255"/>
        </w:trPr>
        <w:tc>
          <w:tcPr>
            <w:tcW w:w="4034" w:type="dxa"/>
            <w:shd w:val="clear" w:color="auto" w:fill="auto"/>
            <w:hideMark/>
          </w:tcPr>
          <w:p w14:paraId="0C7B26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6B82B6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10A23C6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noWrap/>
            <w:hideMark/>
          </w:tcPr>
          <w:p w14:paraId="3AF50F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Е4 S2780</w:t>
            </w:r>
          </w:p>
        </w:tc>
        <w:tc>
          <w:tcPr>
            <w:tcW w:w="561" w:type="dxa"/>
            <w:shd w:val="clear" w:color="auto" w:fill="auto"/>
            <w:noWrap/>
            <w:hideMark/>
          </w:tcPr>
          <w:p w14:paraId="666126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381682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2999B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69E11C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4 262,0</w:t>
            </w:r>
          </w:p>
        </w:tc>
        <w:tc>
          <w:tcPr>
            <w:tcW w:w="782" w:type="dxa"/>
            <w:shd w:val="clear" w:color="auto" w:fill="auto"/>
            <w:noWrap/>
            <w:hideMark/>
          </w:tcPr>
          <w:p w14:paraId="7BFD06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16 897,0</w:t>
            </w:r>
          </w:p>
        </w:tc>
      </w:tr>
      <w:tr w:rsidR="003C5D00" w:rsidRPr="003C5D00" w14:paraId="6D04268C" w14:textId="77777777" w:rsidTr="003C5D00">
        <w:trPr>
          <w:trHeight w:val="510"/>
        </w:trPr>
        <w:tc>
          <w:tcPr>
            <w:tcW w:w="4034" w:type="dxa"/>
            <w:shd w:val="clear" w:color="auto" w:fill="auto"/>
            <w:hideMark/>
          </w:tcPr>
          <w:p w14:paraId="060965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Иные закупки товаров, работ и услуг для обеспечения государственных (муниципальных) нужд</w:t>
            </w:r>
          </w:p>
        </w:tc>
        <w:tc>
          <w:tcPr>
            <w:tcW w:w="422" w:type="dxa"/>
            <w:shd w:val="clear" w:color="auto" w:fill="auto"/>
            <w:noWrap/>
            <w:hideMark/>
          </w:tcPr>
          <w:p w14:paraId="3176D7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373813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noWrap/>
            <w:hideMark/>
          </w:tcPr>
          <w:p w14:paraId="7D5739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Е4 S2780</w:t>
            </w:r>
          </w:p>
        </w:tc>
        <w:tc>
          <w:tcPr>
            <w:tcW w:w="561" w:type="dxa"/>
            <w:shd w:val="clear" w:color="auto" w:fill="auto"/>
            <w:noWrap/>
            <w:hideMark/>
          </w:tcPr>
          <w:p w14:paraId="164A72F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412823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823" w:type="dxa"/>
            <w:shd w:val="clear" w:color="auto" w:fill="auto"/>
            <w:noWrap/>
            <w:hideMark/>
          </w:tcPr>
          <w:p w14:paraId="3BE6B5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1CDA2E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3 273,0</w:t>
            </w:r>
          </w:p>
        </w:tc>
        <w:tc>
          <w:tcPr>
            <w:tcW w:w="782" w:type="dxa"/>
            <w:shd w:val="clear" w:color="auto" w:fill="auto"/>
            <w:noWrap/>
            <w:hideMark/>
          </w:tcPr>
          <w:p w14:paraId="793E7B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12 976,0</w:t>
            </w:r>
          </w:p>
        </w:tc>
      </w:tr>
      <w:tr w:rsidR="003C5D00" w:rsidRPr="003C5D00" w14:paraId="5ACAC330" w14:textId="77777777" w:rsidTr="003C5D00">
        <w:trPr>
          <w:trHeight w:val="510"/>
        </w:trPr>
        <w:tc>
          <w:tcPr>
            <w:tcW w:w="4034" w:type="dxa"/>
            <w:shd w:val="clear" w:color="auto" w:fill="auto"/>
            <w:hideMark/>
          </w:tcPr>
          <w:p w14:paraId="5347ADF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7FE8AB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1C035DE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noWrap/>
            <w:hideMark/>
          </w:tcPr>
          <w:p w14:paraId="4835A9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Е4 S2780</w:t>
            </w:r>
          </w:p>
        </w:tc>
        <w:tc>
          <w:tcPr>
            <w:tcW w:w="561" w:type="dxa"/>
            <w:shd w:val="clear" w:color="auto" w:fill="auto"/>
            <w:noWrap/>
            <w:hideMark/>
          </w:tcPr>
          <w:p w14:paraId="4DB0A9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0D5F14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139135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44C9D5B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989,0</w:t>
            </w:r>
          </w:p>
        </w:tc>
        <w:tc>
          <w:tcPr>
            <w:tcW w:w="782" w:type="dxa"/>
            <w:shd w:val="clear" w:color="auto" w:fill="auto"/>
            <w:noWrap/>
            <w:hideMark/>
          </w:tcPr>
          <w:p w14:paraId="0E1871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3 921,0</w:t>
            </w:r>
          </w:p>
        </w:tc>
      </w:tr>
      <w:tr w:rsidR="003C5D00" w:rsidRPr="003C5D00" w14:paraId="3D77D798" w14:textId="77777777" w:rsidTr="003C5D00">
        <w:trPr>
          <w:trHeight w:val="255"/>
        </w:trPr>
        <w:tc>
          <w:tcPr>
            <w:tcW w:w="4034" w:type="dxa"/>
            <w:shd w:val="clear" w:color="auto" w:fill="auto"/>
            <w:hideMark/>
          </w:tcPr>
          <w:p w14:paraId="2FAEE2A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ОБРАЗОВАНИЕ</w:t>
            </w:r>
          </w:p>
        </w:tc>
        <w:tc>
          <w:tcPr>
            <w:tcW w:w="422" w:type="dxa"/>
            <w:shd w:val="clear" w:color="auto" w:fill="auto"/>
            <w:noWrap/>
            <w:hideMark/>
          </w:tcPr>
          <w:p w14:paraId="6339EED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408BB31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0700</w:t>
            </w:r>
          </w:p>
        </w:tc>
        <w:tc>
          <w:tcPr>
            <w:tcW w:w="1122" w:type="dxa"/>
            <w:shd w:val="clear" w:color="auto" w:fill="auto"/>
            <w:noWrap/>
            <w:hideMark/>
          </w:tcPr>
          <w:p w14:paraId="4A61B00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561" w:type="dxa"/>
            <w:shd w:val="clear" w:color="auto" w:fill="auto"/>
            <w:noWrap/>
            <w:hideMark/>
          </w:tcPr>
          <w:p w14:paraId="20A9D08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2DB0E34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760B91F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1 338 470,8</w:t>
            </w:r>
          </w:p>
        </w:tc>
        <w:tc>
          <w:tcPr>
            <w:tcW w:w="920" w:type="dxa"/>
            <w:shd w:val="clear" w:color="auto" w:fill="auto"/>
            <w:noWrap/>
            <w:hideMark/>
          </w:tcPr>
          <w:p w14:paraId="34EB06D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1 521 731,7</w:t>
            </w:r>
          </w:p>
        </w:tc>
        <w:tc>
          <w:tcPr>
            <w:tcW w:w="782" w:type="dxa"/>
            <w:shd w:val="clear" w:color="auto" w:fill="auto"/>
            <w:noWrap/>
            <w:hideMark/>
          </w:tcPr>
          <w:p w14:paraId="3772782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1 545 704,1</w:t>
            </w:r>
          </w:p>
        </w:tc>
      </w:tr>
      <w:tr w:rsidR="003C5D00" w:rsidRPr="003C5D00" w14:paraId="4D21A347" w14:textId="77777777" w:rsidTr="003C5D00">
        <w:trPr>
          <w:trHeight w:val="255"/>
        </w:trPr>
        <w:tc>
          <w:tcPr>
            <w:tcW w:w="4034" w:type="dxa"/>
            <w:shd w:val="clear" w:color="auto" w:fill="auto"/>
            <w:hideMark/>
          </w:tcPr>
          <w:p w14:paraId="3996A5E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Дошкольное образование</w:t>
            </w:r>
          </w:p>
        </w:tc>
        <w:tc>
          <w:tcPr>
            <w:tcW w:w="422" w:type="dxa"/>
            <w:shd w:val="clear" w:color="auto" w:fill="auto"/>
            <w:noWrap/>
            <w:hideMark/>
          </w:tcPr>
          <w:p w14:paraId="6366836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6ECBD80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0701</w:t>
            </w:r>
          </w:p>
        </w:tc>
        <w:tc>
          <w:tcPr>
            <w:tcW w:w="1122" w:type="dxa"/>
            <w:shd w:val="clear" w:color="auto" w:fill="auto"/>
            <w:noWrap/>
            <w:hideMark/>
          </w:tcPr>
          <w:p w14:paraId="1D2AE3E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561" w:type="dxa"/>
            <w:shd w:val="clear" w:color="auto" w:fill="auto"/>
            <w:noWrap/>
            <w:hideMark/>
          </w:tcPr>
          <w:p w14:paraId="1174DAB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4AF7B69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1C2467F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444 953,6</w:t>
            </w:r>
          </w:p>
        </w:tc>
        <w:tc>
          <w:tcPr>
            <w:tcW w:w="920" w:type="dxa"/>
            <w:shd w:val="clear" w:color="auto" w:fill="auto"/>
            <w:noWrap/>
            <w:hideMark/>
          </w:tcPr>
          <w:p w14:paraId="3BB64A6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503 382,4</w:t>
            </w:r>
          </w:p>
        </w:tc>
        <w:tc>
          <w:tcPr>
            <w:tcW w:w="782" w:type="dxa"/>
            <w:shd w:val="clear" w:color="auto" w:fill="auto"/>
            <w:noWrap/>
            <w:hideMark/>
          </w:tcPr>
          <w:p w14:paraId="5B50FDB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512 054,4</w:t>
            </w:r>
          </w:p>
        </w:tc>
      </w:tr>
      <w:tr w:rsidR="003C5D00" w:rsidRPr="003C5D00" w14:paraId="72777924" w14:textId="77777777" w:rsidTr="003C5D00">
        <w:trPr>
          <w:trHeight w:val="255"/>
        </w:trPr>
        <w:tc>
          <w:tcPr>
            <w:tcW w:w="4034" w:type="dxa"/>
            <w:shd w:val="clear" w:color="auto" w:fill="auto"/>
            <w:hideMark/>
          </w:tcPr>
          <w:p w14:paraId="1E81C02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«Образование»           </w:t>
            </w:r>
          </w:p>
        </w:tc>
        <w:tc>
          <w:tcPr>
            <w:tcW w:w="422" w:type="dxa"/>
            <w:shd w:val="clear" w:color="auto" w:fill="auto"/>
            <w:noWrap/>
            <w:hideMark/>
          </w:tcPr>
          <w:p w14:paraId="72B6289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5140AD3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0701</w:t>
            </w:r>
          </w:p>
        </w:tc>
        <w:tc>
          <w:tcPr>
            <w:tcW w:w="1122" w:type="dxa"/>
            <w:shd w:val="clear" w:color="auto" w:fill="auto"/>
            <w:hideMark/>
          </w:tcPr>
          <w:p w14:paraId="3942921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03 0 00 00000</w:t>
            </w:r>
          </w:p>
        </w:tc>
        <w:tc>
          <w:tcPr>
            <w:tcW w:w="561" w:type="dxa"/>
            <w:shd w:val="clear" w:color="auto" w:fill="auto"/>
            <w:noWrap/>
            <w:hideMark/>
          </w:tcPr>
          <w:p w14:paraId="49EA63A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3FFDD07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0733340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439 582,5</w:t>
            </w:r>
          </w:p>
        </w:tc>
        <w:tc>
          <w:tcPr>
            <w:tcW w:w="920" w:type="dxa"/>
            <w:shd w:val="clear" w:color="auto" w:fill="auto"/>
            <w:noWrap/>
            <w:hideMark/>
          </w:tcPr>
          <w:p w14:paraId="5260DA3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502 011,1</w:t>
            </w:r>
          </w:p>
        </w:tc>
        <w:tc>
          <w:tcPr>
            <w:tcW w:w="782" w:type="dxa"/>
            <w:shd w:val="clear" w:color="auto" w:fill="auto"/>
            <w:noWrap/>
            <w:hideMark/>
          </w:tcPr>
          <w:p w14:paraId="68A08E1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510 683,1</w:t>
            </w:r>
          </w:p>
        </w:tc>
      </w:tr>
      <w:tr w:rsidR="003C5D00" w:rsidRPr="003C5D00" w14:paraId="53DB4778" w14:textId="77777777" w:rsidTr="003C5D00">
        <w:trPr>
          <w:trHeight w:val="255"/>
        </w:trPr>
        <w:tc>
          <w:tcPr>
            <w:tcW w:w="4034" w:type="dxa"/>
            <w:shd w:val="clear" w:color="auto" w:fill="auto"/>
            <w:hideMark/>
          </w:tcPr>
          <w:p w14:paraId="6C6F5F2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"Дошкольное образование"</w:t>
            </w:r>
          </w:p>
        </w:tc>
        <w:tc>
          <w:tcPr>
            <w:tcW w:w="422" w:type="dxa"/>
            <w:shd w:val="clear" w:color="auto" w:fill="auto"/>
            <w:noWrap/>
            <w:hideMark/>
          </w:tcPr>
          <w:p w14:paraId="07A2256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72827A5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0701</w:t>
            </w:r>
          </w:p>
        </w:tc>
        <w:tc>
          <w:tcPr>
            <w:tcW w:w="1122" w:type="dxa"/>
            <w:shd w:val="clear" w:color="auto" w:fill="auto"/>
            <w:noWrap/>
            <w:hideMark/>
          </w:tcPr>
          <w:p w14:paraId="129D7C0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03 1 00 00000</w:t>
            </w:r>
          </w:p>
        </w:tc>
        <w:tc>
          <w:tcPr>
            <w:tcW w:w="561" w:type="dxa"/>
            <w:shd w:val="clear" w:color="auto" w:fill="auto"/>
            <w:noWrap/>
            <w:hideMark/>
          </w:tcPr>
          <w:p w14:paraId="3EAD148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10F8768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26E7CE7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439 582,5</w:t>
            </w:r>
          </w:p>
        </w:tc>
        <w:tc>
          <w:tcPr>
            <w:tcW w:w="920" w:type="dxa"/>
            <w:shd w:val="clear" w:color="auto" w:fill="auto"/>
            <w:noWrap/>
            <w:hideMark/>
          </w:tcPr>
          <w:p w14:paraId="25E898A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502 011,1</w:t>
            </w:r>
          </w:p>
        </w:tc>
        <w:tc>
          <w:tcPr>
            <w:tcW w:w="782" w:type="dxa"/>
            <w:shd w:val="clear" w:color="auto" w:fill="auto"/>
            <w:noWrap/>
            <w:hideMark/>
          </w:tcPr>
          <w:p w14:paraId="6734137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510 683,1</w:t>
            </w:r>
          </w:p>
        </w:tc>
      </w:tr>
      <w:tr w:rsidR="003C5D00" w:rsidRPr="003C5D00" w14:paraId="086F36DB" w14:textId="77777777" w:rsidTr="003C5D00">
        <w:trPr>
          <w:trHeight w:val="510"/>
        </w:trPr>
        <w:tc>
          <w:tcPr>
            <w:tcW w:w="4034" w:type="dxa"/>
            <w:shd w:val="clear" w:color="auto" w:fill="auto"/>
            <w:hideMark/>
          </w:tcPr>
          <w:p w14:paraId="1E51A9E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«Проведение капитального ремонта объектов дошкольного образования, закупка оборудования»</w:t>
            </w:r>
          </w:p>
        </w:tc>
        <w:tc>
          <w:tcPr>
            <w:tcW w:w="422" w:type="dxa"/>
            <w:shd w:val="clear" w:color="auto" w:fill="auto"/>
            <w:noWrap/>
            <w:hideMark/>
          </w:tcPr>
          <w:p w14:paraId="3DEEC3B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0BD6954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0701</w:t>
            </w:r>
          </w:p>
        </w:tc>
        <w:tc>
          <w:tcPr>
            <w:tcW w:w="1122" w:type="dxa"/>
            <w:shd w:val="clear" w:color="auto" w:fill="auto"/>
            <w:hideMark/>
          </w:tcPr>
          <w:p w14:paraId="42288F5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03 1 01 00000</w:t>
            </w:r>
          </w:p>
        </w:tc>
        <w:tc>
          <w:tcPr>
            <w:tcW w:w="561" w:type="dxa"/>
            <w:shd w:val="clear" w:color="auto" w:fill="auto"/>
            <w:noWrap/>
            <w:hideMark/>
          </w:tcPr>
          <w:p w14:paraId="290EF2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3D85ED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607768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3 356,6</w:t>
            </w:r>
          </w:p>
        </w:tc>
        <w:tc>
          <w:tcPr>
            <w:tcW w:w="920" w:type="dxa"/>
            <w:shd w:val="clear" w:color="auto" w:fill="auto"/>
            <w:noWrap/>
            <w:hideMark/>
          </w:tcPr>
          <w:p w14:paraId="775BB3D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17 460,0</w:t>
            </w:r>
          </w:p>
        </w:tc>
        <w:tc>
          <w:tcPr>
            <w:tcW w:w="782" w:type="dxa"/>
            <w:shd w:val="clear" w:color="auto" w:fill="auto"/>
            <w:noWrap/>
            <w:hideMark/>
          </w:tcPr>
          <w:p w14:paraId="140E6CC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24 489,3</w:t>
            </w:r>
          </w:p>
        </w:tc>
      </w:tr>
      <w:tr w:rsidR="003C5D00" w:rsidRPr="003C5D00" w14:paraId="61812A40" w14:textId="77777777" w:rsidTr="003C5D00">
        <w:trPr>
          <w:trHeight w:val="510"/>
        </w:trPr>
        <w:tc>
          <w:tcPr>
            <w:tcW w:w="4034" w:type="dxa"/>
            <w:shd w:val="clear" w:color="auto" w:fill="auto"/>
            <w:hideMark/>
          </w:tcPr>
          <w:p w14:paraId="2D98240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w:t>
            </w:r>
          </w:p>
        </w:tc>
        <w:tc>
          <w:tcPr>
            <w:tcW w:w="422" w:type="dxa"/>
            <w:shd w:val="clear" w:color="auto" w:fill="auto"/>
            <w:noWrap/>
            <w:hideMark/>
          </w:tcPr>
          <w:p w14:paraId="40AA40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5E70148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22" w:type="dxa"/>
            <w:shd w:val="clear" w:color="auto" w:fill="auto"/>
            <w:hideMark/>
          </w:tcPr>
          <w:p w14:paraId="0CD005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03 1 01 72590</w:t>
            </w:r>
          </w:p>
        </w:tc>
        <w:tc>
          <w:tcPr>
            <w:tcW w:w="561" w:type="dxa"/>
            <w:shd w:val="clear" w:color="auto" w:fill="auto"/>
            <w:noWrap/>
            <w:hideMark/>
          </w:tcPr>
          <w:p w14:paraId="236C77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133E66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BE086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3 356,6</w:t>
            </w:r>
          </w:p>
        </w:tc>
        <w:tc>
          <w:tcPr>
            <w:tcW w:w="920" w:type="dxa"/>
            <w:shd w:val="clear" w:color="auto" w:fill="auto"/>
            <w:noWrap/>
            <w:hideMark/>
          </w:tcPr>
          <w:p w14:paraId="4F869C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17 460,0</w:t>
            </w:r>
          </w:p>
        </w:tc>
        <w:tc>
          <w:tcPr>
            <w:tcW w:w="782" w:type="dxa"/>
            <w:shd w:val="clear" w:color="auto" w:fill="auto"/>
            <w:noWrap/>
            <w:hideMark/>
          </w:tcPr>
          <w:p w14:paraId="7A2110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24 489,3</w:t>
            </w:r>
          </w:p>
        </w:tc>
      </w:tr>
      <w:tr w:rsidR="003C5D00" w:rsidRPr="003C5D00" w14:paraId="63DCB8D1" w14:textId="77777777" w:rsidTr="003C5D00">
        <w:trPr>
          <w:trHeight w:val="510"/>
        </w:trPr>
        <w:tc>
          <w:tcPr>
            <w:tcW w:w="4034" w:type="dxa"/>
            <w:shd w:val="clear" w:color="auto" w:fill="auto"/>
            <w:hideMark/>
          </w:tcPr>
          <w:p w14:paraId="333EB9A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08663F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55A48B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22" w:type="dxa"/>
            <w:shd w:val="clear" w:color="auto" w:fill="auto"/>
            <w:hideMark/>
          </w:tcPr>
          <w:p w14:paraId="248144E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03 1 01 72590</w:t>
            </w:r>
          </w:p>
        </w:tc>
        <w:tc>
          <w:tcPr>
            <w:tcW w:w="561" w:type="dxa"/>
            <w:shd w:val="clear" w:color="auto" w:fill="auto"/>
            <w:noWrap/>
            <w:hideMark/>
          </w:tcPr>
          <w:p w14:paraId="0E3CCDF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4DB5A5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C8A43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3 356,6</w:t>
            </w:r>
          </w:p>
        </w:tc>
        <w:tc>
          <w:tcPr>
            <w:tcW w:w="920" w:type="dxa"/>
            <w:shd w:val="clear" w:color="auto" w:fill="auto"/>
            <w:noWrap/>
            <w:hideMark/>
          </w:tcPr>
          <w:p w14:paraId="6F3C68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17 460,0</w:t>
            </w:r>
          </w:p>
        </w:tc>
        <w:tc>
          <w:tcPr>
            <w:tcW w:w="782" w:type="dxa"/>
            <w:shd w:val="clear" w:color="auto" w:fill="auto"/>
            <w:noWrap/>
            <w:hideMark/>
          </w:tcPr>
          <w:p w14:paraId="7B82CC1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24 489,3</w:t>
            </w:r>
          </w:p>
        </w:tc>
      </w:tr>
      <w:tr w:rsidR="003C5D00" w:rsidRPr="003C5D00" w14:paraId="0C4F646F" w14:textId="77777777" w:rsidTr="003C5D00">
        <w:trPr>
          <w:trHeight w:val="255"/>
        </w:trPr>
        <w:tc>
          <w:tcPr>
            <w:tcW w:w="4034" w:type="dxa"/>
            <w:shd w:val="clear" w:color="auto" w:fill="auto"/>
            <w:hideMark/>
          </w:tcPr>
          <w:p w14:paraId="25AB0C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2E1538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7F1FD8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22" w:type="dxa"/>
            <w:shd w:val="clear" w:color="auto" w:fill="auto"/>
            <w:hideMark/>
          </w:tcPr>
          <w:p w14:paraId="03C706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03 1 01 72590</w:t>
            </w:r>
          </w:p>
        </w:tc>
        <w:tc>
          <w:tcPr>
            <w:tcW w:w="561" w:type="dxa"/>
            <w:shd w:val="clear" w:color="auto" w:fill="auto"/>
            <w:noWrap/>
            <w:hideMark/>
          </w:tcPr>
          <w:p w14:paraId="055B31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1699BE3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2323B8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3 356,6</w:t>
            </w:r>
          </w:p>
        </w:tc>
        <w:tc>
          <w:tcPr>
            <w:tcW w:w="920" w:type="dxa"/>
            <w:shd w:val="clear" w:color="auto" w:fill="auto"/>
            <w:noWrap/>
            <w:hideMark/>
          </w:tcPr>
          <w:p w14:paraId="2C7A074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2 511,2</w:t>
            </w:r>
          </w:p>
        </w:tc>
        <w:tc>
          <w:tcPr>
            <w:tcW w:w="782" w:type="dxa"/>
            <w:shd w:val="clear" w:color="auto" w:fill="auto"/>
            <w:noWrap/>
            <w:hideMark/>
          </w:tcPr>
          <w:p w14:paraId="60753A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17 037,7</w:t>
            </w:r>
          </w:p>
        </w:tc>
      </w:tr>
      <w:tr w:rsidR="003C5D00" w:rsidRPr="003C5D00" w14:paraId="116DCFA5" w14:textId="77777777" w:rsidTr="003C5D00">
        <w:trPr>
          <w:trHeight w:val="255"/>
        </w:trPr>
        <w:tc>
          <w:tcPr>
            <w:tcW w:w="4034" w:type="dxa"/>
            <w:shd w:val="clear" w:color="auto" w:fill="auto"/>
            <w:hideMark/>
          </w:tcPr>
          <w:p w14:paraId="5CCC9A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422" w:type="dxa"/>
            <w:shd w:val="clear" w:color="auto" w:fill="auto"/>
            <w:noWrap/>
            <w:hideMark/>
          </w:tcPr>
          <w:p w14:paraId="3061C8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325F51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22" w:type="dxa"/>
            <w:shd w:val="clear" w:color="auto" w:fill="auto"/>
            <w:hideMark/>
          </w:tcPr>
          <w:p w14:paraId="0DC5AC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03 1 01 72590</w:t>
            </w:r>
          </w:p>
        </w:tc>
        <w:tc>
          <w:tcPr>
            <w:tcW w:w="561" w:type="dxa"/>
            <w:shd w:val="clear" w:color="auto" w:fill="auto"/>
            <w:noWrap/>
            <w:hideMark/>
          </w:tcPr>
          <w:p w14:paraId="7375D6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982" w:type="dxa"/>
            <w:shd w:val="clear" w:color="auto" w:fill="auto"/>
            <w:noWrap/>
            <w:hideMark/>
          </w:tcPr>
          <w:p w14:paraId="0AC5F45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673A8E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4C809F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14 948,8</w:t>
            </w:r>
          </w:p>
        </w:tc>
        <w:tc>
          <w:tcPr>
            <w:tcW w:w="782" w:type="dxa"/>
            <w:shd w:val="clear" w:color="auto" w:fill="auto"/>
            <w:noWrap/>
            <w:hideMark/>
          </w:tcPr>
          <w:p w14:paraId="7D71CA6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7 451,6</w:t>
            </w:r>
          </w:p>
        </w:tc>
      </w:tr>
      <w:tr w:rsidR="003C5D00" w:rsidRPr="003C5D00" w14:paraId="1BE321E8" w14:textId="77777777" w:rsidTr="003C5D00">
        <w:trPr>
          <w:trHeight w:val="510"/>
        </w:trPr>
        <w:tc>
          <w:tcPr>
            <w:tcW w:w="4034" w:type="dxa"/>
            <w:shd w:val="clear" w:color="auto" w:fill="auto"/>
            <w:hideMark/>
          </w:tcPr>
          <w:p w14:paraId="3CC3AFB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422" w:type="dxa"/>
            <w:shd w:val="clear" w:color="auto" w:fill="auto"/>
            <w:noWrap/>
            <w:hideMark/>
          </w:tcPr>
          <w:p w14:paraId="3A38602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1FCDE19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0701</w:t>
            </w:r>
          </w:p>
        </w:tc>
        <w:tc>
          <w:tcPr>
            <w:tcW w:w="1122" w:type="dxa"/>
            <w:shd w:val="clear" w:color="auto" w:fill="auto"/>
            <w:hideMark/>
          </w:tcPr>
          <w:p w14:paraId="3853DF0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03 1 02 00000</w:t>
            </w:r>
          </w:p>
        </w:tc>
        <w:tc>
          <w:tcPr>
            <w:tcW w:w="561" w:type="dxa"/>
            <w:shd w:val="clear" w:color="auto" w:fill="auto"/>
            <w:noWrap/>
            <w:hideMark/>
          </w:tcPr>
          <w:p w14:paraId="04A0F25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2D7D5CF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3D64C23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436 225,9</w:t>
            </w:r>
          </w:p>
        </w:tc>
        <w:tc>
          <w:tcPr>
            <w:tcW w:w="920" w:type="dxa"/>
            <w:shd w:val="clear" w:color="auto" w:fill="auto"/>
            <w:noWrap/>
            <w:hideMark/>
          </w:tcPr>
          <w:p w14:paraId="5D7B277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484 551,1</w:t>
            </w:r>
          </w:p>
        </w:tc>
        <w:tc>
          <w:tcPr>
            <w:tcW w:w="782" w:type="dxa"/>
            <w:shd w:val="clear" w:color="auto" w:fill="auto"/>
            <w:noWrap/>
            <w:hideMark/>
          </w:tcPr>
          <w:p w14:paraId="58A70E7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486 193,8</w:t>
            </w:r>
          </w:p>
        </w:tc>
      </w:tr>
      <w:tr w:rsidR="003C5D00" w:rsidRPr="003C5D00" w14:paraId="27E9FBD5" w14:textId="77777777" w:rsidTr="003C5D00">
        <w:trPr>
          <w:trHeight w:val="1275"/>
        </w:trPr>
        <w:tc>
          <w:tcPr>
            <w:tcW w:w="4034" w:type="dxa"/>
            <w:shd w:val="clear" w:color="auto" w:fill="auto"/>
            <w:hideMark/>
          </w:tcPr>
          <w:p w14:paraId="739894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22" w:type="dxa"/>
            <w:shd w:val="clear" w:color="auto" w:fill="auto"/>
            <w:noWrap/>
            <w:hideMark/>
          </w:tcPr>
          <w:p w14:paraId="3F9810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47BF50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22" w:type="dxa"/>
            <w:shd w:val="clear" w:color="auto" w:fill="auto"/>
            <w:hideMark/>
          </w:tcPr>
          <w:p w14:paraId="1173CA9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03 1 02 62110</w:t>
            </w:r>
          </w:p>
        </w:tc>
        <w:tc>
          <w:tcPr>
            <w:tcW w:w="561" w:type="dxa"/>
            <w:shd w:val="clear" w:color="auto" w:fill="auto"/>
            <w:noWrap/>
            <w:hideMark/>
          </w:tcPr>
          <w:p w14:paraId="222F6F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10DEE6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238D1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284 706,0</w:t>
            </w:r>
          </w:p>
        </w:tc>
        <w:tc>
          <w:tcPr>
            <w:tcW w:w="920" w:type="dxa"/>
            <w:shd w:val="clear" w:color="auto" w:fill="auto"/>
            <w:noWrap/>
            <w:hideMark/>
          </w:tcPr>
          <w:p w14:paraId="68CE14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318 881,0</w:t>
            </w:r>
          </w:p>
        </w:tc>
        <w:tc>
          <w:tcPr>
            <w:tcW w:w="782" w:type="dxa"/>
            <w:shd w:val="clear" w:color="auto" w:fill="auto"/>
            <w:noWrap/>
            <w:hideMark/>
          </w:tcPr>
          <w:p w14:paraId="44EBDF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318 881,0</w:t>
            </w:r>
          </w:p>
        </w:tc>
      </w:tr>
      <w:tr w:rsidR="003C5D00" w:rsidRPr="003C5D00" w14:paraId="1CE99E9C" w14:textId="77777777" w:rsidTr="003C5D00">
        <w:trPr>
          <w:trHeight w:val="510"/>
        </w:trPr>
        <w:tc>
          <w:tcPr>
            <w:tcW w:w="4034" w:type="dxa"/>
            <w:shd w:val="clear" w:color="auto" w:fill="auto"/>
            <w:hideMark/>
          </w:tcPr>
          <w:p w14:paraId="566ED50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74F00F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389B92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22" w:type="dxa"/>
            <w:shd w:val="clear" w:color="auto" w:fill="auto"/>
            <w:hideMark/>
          </w:tcPr>
          <w:p w14:paraId="43496C6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03 1 02 62110</w:t>
            </w:r>
          </w:p>
        </w:tc>
        <w:tc>
          <w:tcPr>
            <w:tcW w:w="561" w:type="dxa"/>
            <w:shd w:val="clear" w:color="auto" w:fill="auto"/>
            <w:noWrap/>
            <w:hideMark/>
          </w:tcPr>
          <w:p w14:paraId="72D11E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5B96DD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5C271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284 706,0</w:t>
            </w:r>
          </w:p>
        </w:tc>
        <w:tc>
          <w:tcPr>
            <w:tcW w:w="920" w:type="dxa"/>
            <w:shd w:val="clear" w:color="auto" w:fill="auto"/>
            <w:noWrap/>
            <w:hideMark/>
          </w:tcPr>
          <w:p w14:paraId="4F9235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318 881,0</w:t>
            </w:r>
          </w:p>
        </w:tc>
        <w:tc>
          <w:tcPr>
            <w:tcW w:w="782" w:type="dxa"/>
            <w:shd w:val="clear" w:color="auto" w:fill="auto"/>
            <w:noWrap/>
            <w:hideMark/>
          </w:tcPr>
          <w:p w14:paraId="3710DC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318 881,0</w:t>
            </w:r>
          </w:p>
        </w:tc>
      </w:tr>
      <w:tr w:rsidR="003C5D00" w:rsidRPr="003C5D00" w14:paraId="4D720B76" w14:textId="77777777" w:rsidTr="003C5D00">
        <w:trPr>
          <w:trHeight w:val="255"/>
        </w:trPr>
        <w:tc>
          <w:tcPr>
            <w:tcW w:w="4034" w:type="dxa"/>
            <w:shd w:val="clear" w:color="auto" w:fill="auto"/>
            <w:hideMark/>
          </w:tcPr>
          <w:p w14:paraId="49767F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6207CC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60304A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22" w:type="dxa"/>
            <w:shd w:val="clear" w:color="auto" w:fill="auto"/>
            <w:hideMark/>
          </w:tcPr>
          <w:p w14:paraId="37B3DC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03 1 02 62110</w:t>
            </w:r>
          </w:p>
        </w:tc>
        <w:tc>
          <w:tcPr>
            <w:tcW w:w="561" w:type="dxa"/>
            <w:shd w:val="clear" w:color="auto" w:fill="auto"/>
            <w:noWrap/>
            <w:hideMark/>
          </w:tcPr>
          <w:p w14:paraId="0A2FE4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6A55C3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823" w:type="dxa"/>
            <w:shd w:val="clear" w:color="auto" w:fill="auto"/>
            <w:noWrap/>
            <w:hideMark/>
          </w:tcPr>
          <w:p w14:paraId="7737E1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246 664,4</w:t>
            </w:r>
          </w:p>
        </w:tc>
        <w:tc>
          <w:tcPr>
            <w:tcW w:w="920" w:type="dxa"/>
            <w:shd w:val="clear" w:color="auto" w:fill="auto"/>
            <w:noWrap/>
            <w:hideMark/>
          </w:tcPr>
          <w:p w14:paraId="35C28EF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280 294,0</w:t>
            </w:r>
          </w:p>
        </w:tc>
        <w:tc>
          <w:tcPr>
            <w:tcW w:w="782" w:type="dxa"/>
            <w:shd w:val="clear" w:color="auto" w:fill="auto"/>
            <w:noWrap/>
            <w:hideMark/>
          </w:tcPr>
          <w:p w14:paraId="03F447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280 294,0</w:t>
            </w:r>
          </w:p>
        </w:tc>
      </w:tr>
      <w:tr w:rsidR="003C5D00" w:rsidRPr="003C5D00" w14:paraId="46A0D008" w14:textId="77777777" w:rsidTr="003C5D00">
        <w:trPr>
          <w:trHeight w:val="255"/>
        </w:trPr>
        <w:tc>
          <w:tcPr>
            <w:tcW w:w="4034" w:type="dxa"/>
            <w:shd w:val="clear" w:color="auto" w:fill="auto"/>
            <w:hideMark/>
          </w:tcPr>
          <w:p w14:paraId="2B2E7E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422" w:type="dxa"/>
            <w:shd w:val="clear" w:color="auto" w:fill="auto"/>
            <w:noWrap/>
            <w:hideMark/>
          </w:tcPr>
          <w:p w14:paraId="31C5CB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w:t>
            </w:r>
            <w:r w:rsidRPr="003C5D00">
              <w:rPr>
                <w:rFonts w:ascii="Arial" w:hAnsi="Arial" w:cs="Arial"/>
                <w:sz w:val="20"/>
                <w:szCs w:val="20"/>
              </w:rPr>
              <w:lastRenderedPageBreak/>
              <w:t>0</w:t>
            </w:r>
          </w:p>
        </w:tc>
        <w:tc>
          <w:tcPr>
            <w:tcW w:w="561" w:type="dxa"/>
            <w:shd w:val="clear" w:color="auto" w:fill="auto"/>
            <w:noWrap/>
            <w:hideMark/>
          </w:tcPr>
          <w:p w14:paraId="0C23EBE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0701</w:t>
            </w:r>
          </w:p>
        </w:tc>
        <w:tc>
          <w:tcPr>
            <w:tcW w:w="1122" w:type="dxa"/>
            <w:shd w:val="clear" w:color="auto" w:fill="auto"/>
            <w:hideMark/>
          </w:tcPr>
          <w:p w14:paraId="591D523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03 1 02 62110</w:t>
            </w:r>
          </w:p>
        </w:tc>
        <w:tc>
          <w:tcPr>
            <w:tcW w:w="561" w:type="dxa"/>
            <w:shd w:val="clear" w:color="auto" w:fill="auto"/>
            <w:noWrap/>
            <w:hideMark/>
          </w:tcPr>
          <w:p w14:paraId="54E7A6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982" w:type="dxa"/>
            <w:shd w:val="clear" w:color="auto" w:fill="auto"/>
            <w:noWrap/>
            <w:hideMark/>
          </w:tcPr>
          <w:p w14:paraId="55FBAC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823" w:type="dxa"/>
            <w:shd w:val="clear" w:color="auto" w:fill="auto"/>
            <w:noWrap/>
            <w:hideMark/>
          </w:tcPr>
          <w:p w14:paraId="3319C6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38 041,6</w:t>
            </w:r>
          </w:p>
        </w:tc>
        <w:tc>
          <w:tcPr>
            <w:tcW w:w="920" w:type="dxa"/>
            <w:shd w:val="clear" w:color="auto" w:fill="auto"/>
            <w:noWrap/>
            <w:hideMark/>
          </w:tcPr>
          <w:p w14:paraId="7EE8755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38 587,0</w:t>
            </w:r>
          </w:p>
        </w:tc>
        <w:tc>
          <w:tcPr>
            <w:tcW w:w="782" w:type="dxa"/>
            <w:shd w:val="clear" w:color="auto" w:fill="auto"/>
            <w:noWrap/>
            <w:hideMark/>
          </w:tcPr>
          <w:p w14:paraId="36E9E9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38 587,0</w:t>
            </w:r>
          </w:p>
        </w:tc>
      </w:tr>
      <w:tr w:rsidR="003C5D00" w:rsidRPr="003C5D00" w14:paraId="0063AE9D" w14:textId="77777777" w:rsidTr="003C5D00">
        <w:trPr>
          <w:trHeight w:val="1530"/>
        </w:trPr>
        <w:tc>
          <w:tcPr>
            <w:tcW w:w="4034" w:type="dxa"/>
            <w:shd w:val="clear" w:color="auto" w:fill="auto"/>
            <w:hideMark/>
          </w:tcPr>
          <w:p w14:paraId="22599C3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средств местного бюджета</w:t>
            </w:r>
          </w:p>
        </w:tc>
        <w:tc>
          <w:tcPr>
            <w:tcW w:w="422" w:type="dxa"/>
            <w:shd w:val="clear" w:color="auto" w:fill="auto"/>
            <w:noWrap/>
            <w:hideMark/>
          </w:tcPr>
          <w:p w14:paraId="62CAFD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207DBC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22" w:type="dxa"/>
            <w:shd w:val="clear" w:color="auto" w:fill="auto"/>
            <w:hideMark/>
          </w:tcPr>
          <w:p w14:paraId="12B951E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03 1 02 72110</w:t>
            </w:r>
          </w:p>
        </w:tc>
        <w:tc>
          <w:tcPr>
            <w:tcW w:w="561" w:type="dxa"/>
            <w:shd w:val="clear" w:color="auto" w:fill="auto"/>
            <w:noWrap/>
            <w:hideMark/>
          </w:tcPr>
          <w:p w14:paraId="6A883C0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077481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B9845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40 048,4</w:t>
            </w:r>
          </w:p>
        </w:tc>
        <w:tc>
          <w:tcPr>
            <w:tcW w:w="920" w:type="dxa"/>
            <w:shd w:val="clear" w:color="auto" w:fill="auto"/>
            <w:noWrap/>
            <w:hideMark/>
          </w:tcPr>
          <w:p w14:paraId="3BBB3F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42 627,3</w:t>
            </w:r>
          </w:p>
        </w:tc>
        <w:tc>
          <w:tcPr>
            <w:tcW w:w="782" w:type="dxa"/>
            <w:shd w:val="clear" w:color="auto" w:fill="auto"/>
            <w:noWrap/>
            <w:hideMark/>
          </w:tcPr>
          <w:p w14:paraId="198437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42 627,3</w:t>
            </w:r>
          </w:p>
        </w:tc>
      </w:tr>
      <w:tr w:rsidR="003C5D00" w:rsidRPr="003C5D00" w14:paraId="467C765F" w14:textId="77777777" w:rsidTr="003C5D00">
        <w:trPr>
          <w:trHeight w:val="510"/>
        </w:trPr>
        <w:tc>
          <w:tcPr>
            <w:tcW w:w="4034" w:type="dxa"/>
            <w:shd w:val="clear" w:color="auto" w:fill="auto"/>
            <w:hideMark/>
          </w:tcPr>
          <w:p w14:paraId="0B2E73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1003BE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7AB923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22" w:type="dxa"/>
            <w:shd w:val="clear" w:color="auto" w:fill="auto"/>
            <w:hideMark/>
          </w:tcPr>
          <w:p w14:paraId="2B8B48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03 1 02 72110</w:t>
            </w:r>
          </w:p>
        </w:tc>
        <w:tc>
          <w:tcPr>
            <w:tcW w:w="561" w:type="dxa"/>
            <w:shd w:val="clear" w:color="auto" w:fill="auto"/>
            <w:noWrap/>
            <w:hideMark/>
          </w:tcPr>
          <w:p w14:paraId="19674A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2A9C52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A05E55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40 048,4</w:t>
            </w:r>
          </w:p>
        </w:tc>
        <w:tc>
          <w:tcPr>
            <w:tcW w:w="920" w:type="dxa"/>
            <w:shd w:val="clear" w:color="auto" w:fill="auto"/>
            <w:noWrap/>
            <w:hideMark/>
          </w:tcPr>
          <w:p w14:paraId="5F3C22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42 627,3</w:t>
            </w:r>
          </w:p>
        </w:tc>
        <w:tc>
          <w:tcPr>
            <w:tcW w:w="782" w:type="dxa"/>
            <w:shd w:val="clear" w:color="auto" w:fill="auto"/>
            <w:noWrap/>
            <w:hideMark/>
          </w:tcPr>
          <w:p w14:paraId="20F733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42 627,3</w:t>
            </w:r>
          </w:p>
        </w:tc>
      </w:tr>
      <w:tr w:rsidR="003C5D00" w:rsidRPr="003C5D00" w14:paraId="1CF82A87" w14:textId="77777777" w:rsidTr="003C5D00">
        <w:trPr>
          <w:trHeight w:val="255"/>
        </w:trPr>
        <w:tc>
          <w:tcPr>
            <w:tcW w:w="4034" w:type="dxa"/>
            <w:shd w:val="clear" w:color="auto" w:fill="auto"/>
            <w:hideMark/>
          </w:tcPr>
          <w:p w14:paraId="2FD606E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40D4D2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3F946E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22" w:type="dxa"/>
            <w:shd w:val="clear" w:color="auto" w:fill="auto"/>
            <w:hideMark/>
          </w:tcPr>
          <w:p w14:paraId="3C5D03A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03 1 02 72110</w:t>
            </w:r>
          </w:p>
        </w:tc>
        <w:tc>
          <w:tcPr>
            <w:tcW w:w="561" w:type="dxa"/>
            <w:shd w:val="clear" w:color="auto" w:fill="auto"/>
            <w:noWrap/>
            <w:hideMark/>
          </w:tcPr>
          <w:p w14:paraId="5761A5A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581E151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151D2B5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34 295,9</w:t>
            </w:r>
          </w:p>
        </w:tc>
        <w:tc>
          <w:tcPr>
            <w:tcW w:w="920" w:type="dxa"/>
            <w:shd w:val="clear" w:color="auto" w:fill="auto"/>
            <w:noWrap/>
            <w:hideMark/>
          </w:tcPr>
          <w:p w14:paraId="1B1483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36 874,8</w:t>
            </w:r>
          </w:p>
        </w:tc>
        <w:tc>
          <w:tcPr>
            <w:tcW w:w="782" w:type="dxa"/>
            <w:shd w:val="clear" w:color="auto" w:fill="auto"/>
            <w:noWrap/>
            <w:hideMark/>
          </w:tcPr>
          <w:p w14:paraId="7D0DFE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36 874,8</w:t>
            </w:r>
          </w:p>
        </w:tc>
      </w:tr>
      <w:tr w:rsidR="003C5D00" w:rsidRPr="003C5D00" w14:paraId="2CAD0723" w14:textId="77777777" w:rsidTr="003C5D00">
        <w:trPr>
          <w:trHeight w:val="255"/>
        </w:trPr>
        <w:tc>
          <w:tcPr>
            <w:tcW w:w="4034" w:type="dxa"/>
            <w:shd w:val="clear" w:color="auto" w:fill="auto"/>
            <w:hideMark/>
          </w:tcPr>
          <w:p w14:paraId="77842B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422" w:type="dxa"/>
            <w:shd w:val="clear" w:color="auto" w:fill="auto"/>
            <w:noWrap/>
            <w:hideMark/>
          </w:tcPr>
          <w:p w14:paraId="2482B8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45F7B5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22" w:type="dxa"/>
            <w:shd w:val="clear" w:color="auto" w:fill="auto"/>
            <w:hideMark/>
          </w:tcPr>
          <w:p w14:paraId="4B0988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03 1 02 72110</w:t>
            </w:r>
          </w:p>
        </w:tc>
        <w:tc>
          <w:tcPr>
            <w:tcW w:w="561" w:type="dxa"/>
            <w:shd w:val="clear" w:color="auto" w:fill="auto"/>
            <w:noWrap/>
            <w:hideMark/>
          </w:tcPr>
          <w:p w14:paraId="47B90C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982" w:type="dxa"/>
            <w:shd w:val="clear" w:color="auto" w:fill="auto"/>
            <w:noWrap/>
            <w:hideMark/>
          </w:tcPr>
          <w:p w14:paraId="213366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4BFF797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5 752,5</w:t>
            </w:r>
          </w:p>
        </w:tc>
        <w:tc>
          <w:tcPr>
            <w:tcW w:w="920" w:type="dxa"/>
            <w:shd w:val="clear" w:color="auto" w:fill="auto"/>
            <w:noWrap/>
            <w:hideMark/>
          </w:tcPr>
          <w:p w14:paraId="22E3CA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5 752,5</w:t>
            </w:r>
          </w:p>
        </w:tc>
        <w:tc>
          <w:tcPr>
            <w:tcW w:w="782" w:type="dxa"/>
            <w:shd w:val="clear" w:color="auto" w:fill="auto"/>
            <w:noWrap/>
            <w:hideMark/>
          </w:tcPr>
          <w:p w14:paraId="17D6F6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5 752,5</w:t>
            </w:r>
          </w:p>
        </w:tc>
      </w:tr>
      <w:tr w:rsidR="003C5D00" w:rsidRPr="003C5D00" w14:paraId="0A5FB4F3" w14:textId="77777777" w:rsidTr="003C5D00">
        <w:trPr>
          <w:trHeight w:val="510"/>
        </w:trPr>
        <w:tc>
          <w:tcPr>
            <w:tcW w:w="4034" w:type="dxa"/>
            <w:shd w:val="clear" w:color="auto" w:fill="auto"/>
            <w:hideMark/>
          </w:tcPr>
          <w:p w14:paraId="04F797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обеспечение деятельности (оказание услуг) муниципальных учреждений - дошкольные образовательные организации</w:t>
            </w:r>
          </w:p>
        </w:tc>
        <w:tc>
          <w:tcPr>
            <w:tcW w:w="422" w:type="dxa"/>
            <w:shd w:val="clear" w:color="auto" w:fill="auto"/>
            <w:noWrap/>
            <w:hideMark/>
          </w:tcPr>
          <w:p w14:paraId="297E64F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70F39ED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22" w:type="dxa"/>
            <w:shd w:val="clear" w:color="auto" w:fill="auto"/>
            <w:hideMark/>
          </w:tcPr>
          <w:p w14:paraId="4D223C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03 1 02 06041</w:t>
            </w:r>
          </w:p>
        </w:tc>
        <w:tc>
          <w:tcPr>
            <w:tcW w:w="561" w:type="dxa"/>
            <w:shd w:val="clear" w:color="auto" w:fill="auto"/>
            <w:noWrap/>
            <w:hideMark/>
          </w:tcPr>
          <w:p w14:paraId="35885C9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4B54D6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0B348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80 508,1</w:t>
            </w:r>
          </w:p>
        </w:tc>
        <w:tc>
          <w:tcPr>
            <w:tcW w:w="920" w:type="dxa"/>
            <w:shd w:val="clear" w:color="auto" w:fill="auto"/>
            <w:noWrap/>
            <w:hideMark/>
          </w:tcPr>
          <w:p w14:paraId="48ED56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97 603,5</w:t>
            </w:r>
          </w:p>
        </w:tc>
        <w:tc>
          <w:tcPr>
            <w:tcW w:w="782" w:type="dxa"/>
            <w:shd w:val="clear" w:color="auto" w:fill="auto"/>
            <w:noWrap/>
            <w:hideMark/>
          </w:tcPr>
          <w:p w14:paraId="5416D1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97 603,5</w:t>
            </w:r>
          </w:p>
        </w:tc>
      </w:tr>
      <w:tr w:rsidR="003C5D00" w:rsidRPr="003C5D00" w14:paraId="73DD1450" w14:textId="77777777" w:rsidTr="003C5D00">
        <w:trPr>
          <w:trHeight w:val="510"/>
        </w:trPr>
        <w:tc>
          <w:tcPr>
            <w:tcW w:w="4034" w:type="dxa"/>
            <w:shd w:val="clear" w:color="auto" w:fill="auto"/>
            <w:hideMark/>
          </w:tcPr>
          <w:p w14:paraId="14AD89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60714E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75CE73B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22" w:type="dxa"/>
            <w:shd w:val="clear" w:color="auto" w:fill="auto"/>
            <w:hideMark/>
          </w:tcPr>
          <w:p w14:paraId="0C39403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03 1 02 06041</w:t>
            </w:r>
          </w:p>
        </w:tc>
        <w:tc>
          <w:tcPr>
            <w:tcW w:w="561" w:type="dxa"/>
            <w:shd w:val="clear" w:color="auto" w:fill="auto"/>
            <w:noWrap/>
            <w:hideMark/>
          </w:tcPr>
          <w:p w14:paraId="0B6256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56A02D4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9F4E70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80 508,1</w:t>
            </w:r>
          </w:p>
        </w:tc>
        <w:tc>
          <w:tcPr>
            <w:tcW w:w="920" w:type="dxa"/>
            <w:shd w:val="clear" w:color="auto" w:fill="auto"/>
            <w:noWrap/>
            <w:hideMark/>
          </w:tcPr>
          <w:p w14:paraId="234F34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97 603,5</w:t>
            </w:r>
          </w:p>
        </w:tc>
        <w:tc>
          <w:tcPr>
            <w:tcW w:w="782" w:type="dxa"/>
            <w:shd w:val="clear" w:color="auto" w:fill="auto"/>
            <w:noWrap/>
            <w:hideMark/>
          </w:tcPr>
          <w:p w14:paraId="308EDD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97 603,5</w:t>
            </w:r>
          </w:p>
        </w:tc>
      </w:tr>
      <w:tr w:rsidR="003C5D00" w:rsidRPr="003C5D00" w14:paraId="5A3AD10A" w14:textId="77777777" w:rsidTr="003C5D00">
        <w:trPr>
          <w:trHeight w:val="255"/>
        </w:trPr>
        <w:tc>
          <w:tcPr>
            <w:tcW w:w="4034" w:type="dxa"/>
            <w:shd w:val="clear" w:color="auto" w:fill="auto"/>
            <w:hideMark/>
          </w:tcPr>
          <w:p w14:paraId="036148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4636D24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402D0F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22" w:type="dxa"/>
            <w:shd w:val="clear" w:color="auto" w:fill="auto"/>
            <w:hideMark/>
          </w:tcPr>
          <w:p w14:paraId="1BCB00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03 1 02 06041</w:t>
            </w:r>
          </w:p>
        </w:tc>
        <w:tc>
          <w:tcPr>
            <w:tcW w:w="561" w:type="dxa"/>
            <w:shd w:val="clear" w:color="auto" w:fill="auto"/>
            <w:noWrap/>
            <w:hideMark/>
          </w:tcPr>
          <w:p w14:paraId="55DF13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69EAD0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70587A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71 458,8</w:t>
            </w:r>
          </w:p>
        </w:tc>
        <w:tc>
          <w:tcPr>
            <w:tcW w:w="920" w:type="dxa"/>
            <w:shd w:val="clear" w:color="auto" w:fill="auto"/>
            <w:noWrap/>
            <w:hideMark/>
          </w:tcPr>
          <w:p w14:paraId="0D622A4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87 079,8</w:t>
            </w:r>
          </w:p>
        </w:tc>
        <w:tc>
          <w:tcPr>
            <w:tcW w:w="782" w:type="dxa"/>
            <w:shd w:val="clear" w:color="auto" w:fill="auto"/>
            <w:noWrap/>
            <w:hideMark/>
          </w:tcPr>
          <w:p w14:paraId="09FD6C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87 079,8</w:t>
            </w:r>
          </w:p>
        </w:tc>
      </w:tr>
      <w:tr w:rsidR="003C5D00" w:rsidRPr="003C5D00" w14:paraId="6F778C18" w14:textId="77777777" w:rsidTr="003C5D00">
        <w:trPr>
          <w:trHeight w:val="255"/>
        </w:trPr>
        <w:tc>
          <w:tcPr>
            <w:tcW w:w="4034" w:type="dxa"/>
            <w:shd w:val="clear" w:color="auto" w:fill="auto"/>
            <w:hideMark/>
          </w:tcPr>
          <w:p w14:paraId="1D7248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422" w:type="dxa"/>
            <w:shd w:val="clear" w:color="auto" w:fill="auto"/>
            <w:noWrap/>
            <w:hideMark/>
          </w:tcPr>
          <w:p w14:paraId="445C9D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301C9F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22" w:type="dxa"/>
            <w:shd w:val="clear" w:color="auto" w:fill="auto"/>
            <w:hideMark/>
          </w:tcPr>
          <w:p w14:paraId="55238A0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03 1 02 06041</w:t>
            </w:r>
          </w:p>
        </w:tc>
        <w:tc>
          <w:tcPr>
            <w:tcW w:w="561" w:type="dxa"/>
            <w:shd w:val="clear" w:color="auto" w:fill="auto"/>
            <w:noWrap/>
            <w:hideMark/>
          </w:tcPr>
          <w:p w14:paraId="4F73C3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982" w:type="dxa"/>
            <w:shd w:val="clear" w:color="auto" w:fill="auto"/>
            <w:noWrap/>
            <w:hideMark/>
          </w:tcPr>
          <w:p w14:paraId="2721E63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5A89BE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9 049,3</w:t>
            </w:r>
          </w:p>
        </w:tc>
        <w:tc>
          <w:tcPr>
            <w:tcW w:w="920" w:type="dxa"/>
            <w:shd w:val="clear" w:color="auto" w:fill="auto"/>
            <w:noWrap/>
            <w:hideMark/>
          </w:tcPr>
          <w:p w14:paraId="716590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10 523,7</w:t>
            </w:r>
          </w:p>
        </w:tc>
        <w:tc>
          <w:tcPr>
            <w:tcW w:w="782" w:type="dxa"/>
            <w:shd w:val="clear" w:color="auto" w:fill="auto"/>
            <w:noWrap/>
            <w:hideMark/>
          </w:tcPr>
          <w:p w14:paraId="60531C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10 523,7</w:t>
            </w:r>
          </w:p>
        </w:tc>
      </w:tr>
      <w:tr w:rsidR="003C5D00" w:rsidRPr="003C5D00" w14:paraId="2D6C09A7" w14:textId="77777777" w:rsidTr="003C5D00">
        <w:trPr>
          <w:trHeight w:val="765"/>
        </w:trPr>
        <w:tc>
          <w:tcPr>
            <w:tcW w:w="4034" w:type="dxa"/>
            <w:shd w:val="clear" w:color="auto" w:fill="auto"/>
            <w:hideMark/>
          </w:tcPr>
          <w:p w14:paraId="58465B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Расходы на обеспечение деятельности (оказание услуг) муниципальных учреждений - дошкольные образовательные организации (профессиональная физическая охрана муниципальных учреждений дошкольного образования) </w:t>
            </w:r>
          </w:p>
        </w:tc>
        <w:tc>
          <w:tcPr>
            <w:tcW w:w="422" w:type="dxa"/>
            <w:shd w:val="clear" w:color="auto" w:fill="auto"/>
            <w:noWrap/>
            <w:hideMark/>
          </w:tcPr>
          <w:p w14:paraId="1E31DF4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7A4E5D3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22" w:type="dxa"/>
            <w:shd w:val="clear" w:color="auto" w:fill="auto"/>
            <w:hideMark/>
          </w:tcPr>
          <w:p w14:paraId="2B5BAF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03 1 02 06042</w:t>
            </w:r>
          </w:p>
        </w:tc>
        <w:tc>
          <w:tcPr>
            <w:tcW w:w="561" w:type="dxa"/>
            <w:shd w:val="clear" w:color="auto" w:fill="auto"/>
            <w:noWrap/>
            <w:hideMark/>
          </w:tcPr>
          <w:p w14:paraId="776785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5973CA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A1C28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16 837,6</w:t>
            </w:r>
          </w:p>
        </w:tc>
        <w:tc>
          <w:tcPr>
            <w:tcW w:w="920" w:type="dxa"/>
            <w:shd w:val="clear" w:color="auto" w:fill="auto"/>
            <w:noWrap/>
            <w:hideMark/>
          </w:tcPr>
          <w:p w14:paraId="3556EC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17 082,0</w:t>
            </w:r>
          </w:p>
        </w:tc>
        <w:tc>
          <w:tcPr>
            <w:tcW w:w="782" w:type="dxa"/>
            <w:shd w:val="clear" w:color="auto" w:fill="auto"/>
            <w:noWrap/>
            <w:hideMark/>
          </w:tcPr>
          <w:p w14:paraId="62A9F6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17 082,0</w:t>
            </w:r>
          </w:p>
        </w:tc>
      </w:tr>
      <w:tr w:rsidR="003C5D00" w:rsidRPr="003C5D00" w14:paraId="3384C455" w14:textId="77777777" w:rsidTr="003C5D00">
        <w:trPr>
          <w:trHeight w:val="510"/>
        </w:trPr>
        <w:tc>
          <w:tcPr>
            <w:tcW w:w="4034" w:type="dxa"/>
            <w:shd w:val="clear" w:color="auto" w:fill="auto"/>
            <w:hideMark/>
          </w:tcPr>
          <w:p w14:paraId="24BB26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3AC8BBD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41DA98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22" w:type="dxa"/>
            <w:shd w:val="clear" w:color="auto" w:fill="auto"/>
            <w:hideMark/>
          </w:tcPr>
          <w:p w14:paraId="7A0D8A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03 1 02 06042</w:t>
            </w:r>
          </w:p>
        </w:tc>
        <w:tc>
          <w:tcPr>
            <w:tcW w:w="561" w:type="dxa"/>
            <w:shd w:val="clear" w:color="auto" w:fill="auto"/>
            <w:noWrap/>
            <w:hideMark/>
          </w:tcPr>
          <w:p w14:paraId="7482B1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54E954E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66C34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16 837,6</w:t>
            </w:r>
          </w:p>
        </w:tc>
        <w:tc>
          <w:tcPr>
            <w:tcW w:w="920" w:type="dxa"/>
            <w:shd w:val="clear" w:color="auto" w:fill="auto"/>
            <w:noWrap/>
            <w:hideMark/>
          </w:tcPr>
          <w:p w14:paraId="502177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17 082,0</w:t>
            </w:r>
          </w:p>
        </w:tc>
        <w:tc>
          <w:tcPr>
            <w:tcW w:w="782" w:type="dxa"/>
            <w:shd w:val="clear" w:color="auto" w:fill="auto"/>
            <w:noWrap/>
            <w:hideMark/>
          </w:tcPr>
          <w:p w14:paraId="2EF622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17 082,0</w:t>
            </w:r>
          </w:p>
        </w:tc>
      </w:tr>
      <w:tr w:rsidR="003C5D00" w:rsidRPr="003C5D00" w14:paraId="6BFDDAA6" w14:textId="77777777" w:rsidTr="003C5D00">
        <w:trPr>
          <w:trHeight w:val="255"/>
        </w:trPr>
        <w:tc>
          <w:tcPr>
            <w:tcW w:w="4034" w:type="dxa"/>
            <w:shd w:val="clear" w:color="auto" w:fill="auto"/>
            <w:hideMark/>
          </w:tcPr>
          <w:p w14:paraId="076CBD8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71AFDD4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02C8C29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22" w:type="dxa"/>
            <w:shd w:val="clear" w:color="auto" w:fill="auto"/>
            <w:hideMark/>
          </w:tcPr>
          <w:p w14:paraId="6ADDCD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03 1 02 06042</w:t>
            </w:r>
          </w:p>
        </w:tc>
        <w:tc>
          <w:tcPr>
            <w:tcW w:w="561" w:type="dxa"/>
            <w:shd w:val="clear" w:color="auto" w:fill="auto"/>
            <w:noWrap/>
            <w:hideMark/>
          </w:tcPr>
          <w:p w14:paraId="5A24A5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4AFB42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243DE1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14 861,2</w:t>
            </w:r>
          </w:p>
        </w:tc>
        <w:tc>
          <w:tcPr>
            <w:tcW w:w="920" w:type="dxa"/>
            <w:shd w:val="clear" w:color="auto" w:fill="auto"/>
            <w:noWrap/>
            <w:hideMark/>
          </w:tcPr>
          <w:p w14:paraId="74FCF1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15 111,0</w:t>
            </w:r>
          </w:p>
        </w:tc>
        <w:tc>
          <w:tcPr>
            <w:tcW w:w="782" w:type="dxa"/>
            <w:shd w:val="clear" w:color="auto" w:fill="auto"/>
            <w:noWrap/>
            <w:hideMark/>
          </w:tcPr>
          <w:p w14:paraId="26D247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15 111,0</w:t>
            </w:r>
          </w:p>
        </w:tc>
      </w:tr>
      <w:tr w:rsidR="003C5D00" w:rsidRPr="003C5D00" w14:paraId="0378EE88" w14:textId="77777777" w:rsidTr="003C5D00">
        <w:trPr>
          <w:trHeight w:val="255"/>
        </w:trPr>
        <w:tc>
          <w:tcPr>
            <w:tcW w:w="4034" w:type="dxa"/>
            <w:shd w:val="clear" w:color="auto" w:fill="auto"/>
            <w:hideMark/>
          </w:tcPr>
          <w:p w14:paraId="04BA13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422" w:type="dxa"/>
            <w:shd w:val="clear" w:color="auto" w:fill="auto"/>
            <w:noWrap/>
            <w:hideMark/>
          </w:tcPr>
          <w:p w14:paraId="718475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01A15B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22" w:type="dxa"/>
            <w:shd w:val="clear" w:color="auto" w:fill="auto"/>
            <w:hideMark/>
          </w:tcPr>
          <w:p w14:paraId="263F6E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03 1 02 06042</w:t>
            </w:r>
          </w:p>
        </w:tc>
        <w:tc>
          <w:tcPr>
            <w:tcW w:w="561" w:type="dxa"/>
            <w:shd w:val="clear" w:color="auto" w:fill="auto"/>
            <w:noWrap/>
            <w:hideMark/>
          </w:tcPr>
          <w:p w14:paraId="6A775A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982" w:type="dxa"/>
            <w:shd w:val="clear" w:color="auto" w:fill="auto"/>
            <w:noWrap/>
            <w:hideMark/>
          </w:tcPr>
          <w:p w14:paraId="7FC5FD5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69951B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1 976,4</w:t>
            </w:r>
          </w:p>
        </w:tc>
        <w:tc>
          <w:tcPr>
            <w:tcW w:w="920" w:type="dxa"/>
            <w:shd w:val="clear" w:color="auto" w:fill="auto"/>
            <w:noWrap/>
            <w:hideMark/>
          </w:tcPr>
          <w:p w14:paraId="183B5B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1 971,0</w:t>
            </w:r>
          </w:p>
        </w:tc>
        <w:tc>
          <w:tcPr>
            <w:tcW w:w="782" w:type="dxa"/>
            <w:shd w:val="clear" w:color="auto" w:fill="auto"/>
            <w:noWrap/>
            <w:hideMark/>
          </w:tcPr>
          <w:p w14:paraId="382F23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1 971,0</w:t>
            </w:r>
          </w:p>
        </w:tc>
      </w:tr>
      <w:tr w:rsidR="003C5D00" w:rsidRPr="003C5D00" w14:paraId="385C9231" w14:textId="77777777" w:rsidTr="003C5D00">
        <w:trPr>
          <w:trHeight w:val="765"/>
        </w:trPr>
        <w:tc>
          <w:tcPr>
            <w:tcW w:w="4034" w:type="dxa"/>
            <w:shd w:val="clear" w:color="auto" w:fill="auto"/>
            <w:hideMark/>
          </w:tcPr>
          <w:p w14:paraId="516397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обеспечение деятельности (оказание услуг) муниципальных учреждений - дошкольные образовательные организации (укрепление материально-технической базы и проведение текущего ремонта учреждений дошкольного образования)</w:t>
            </w:r>
          </w:p>
        </w:tc>
        <w:tc>
          <w:tcPr>
            <w:tcW w:w="422" w:type="dxa"/>
            <w:shd w:val="clear" w:color="auto" w:fill="auto"/>
            <w:noWrap/>
            <w:hideMark/>
          </w:tcPr>
          <w:p w14:paraId="74C51B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48B901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22" w:type="dxa"/>
            <w:shd w:val="clear" w:color="auto" w:fill="auto"/>
            <w:hideMark/>
          </w:tcPr>
          <w:p w14:paraId="7C77B53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03 1 02 06044</w:t>
            </w:r>
          </w:p>
        </w:tc>
        <w:tc>
          <w:tcPr>
            <w:tcW w:w="561" w:type="dxa"/>
            <w:shd w:val="clear" w:color="auto" w:fill="auto"/>
            <w:noWrap/>
            <w:hideMark/>
          </w:tcPr>
          <w:p w14:paraId="1770E9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61C58A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27173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14 125,8</w:t>
            </w:r>
          </w:p>
        </w:tc>
        <w:tc>
          <w:tcPr>
            <w:tcW w:w="920" w:type="dxa"/>
            <w:shd w:val="clear" w:color="auto" w:fill="auto"/>
            <w:noWrap/>
            <w:hideMark/>
          </w:tcPr>
          <w:p w14:paraId="055CAE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8 357,3</w:t>
            </w:r>
          </w:p>
        </w:tc>
        <w:tc>
          <w:tcPr>
            <w:tcW w:w="782" w:type="dxa"/>
            <w:shd w:val="clear" w:color="auto" w:fill="auto"/>
            <w:noWrap/>
            <w:hideMark/>
          </w:tcPr>
          <w:p w14:paraId="4F923D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10 000,0</w:t>
            </w:r>
          </w:p>
        </w:tc>
      </w:tr>
      <w:tr w:rsidR="003C5D00" w:rsidRPr="003C5D00" w14:paraId="059EA763" w14:textId="77777777" w:rsidTr="003C5D00">
        <w:trPr>
          <w:trHeight w:val="510"/>
        </w:trPr>
        <w:tc>
          <w:tcPr>
            <w:tcW w:w="4034" w:type="dxa"/>
            <w:shd w:val="clear" w:color="auto" w:fill="auto"/>
            <w:hideMark/>
          </w:tcPr>
          <w:p w14:paraId="526137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Предоставление субсидий бюджетным, автономным учреждениям и иным </w:t>
            </w:r>
            <w:r w:rsidRPr="003C5D00">
              <w:rPr>
                <w:rFonts w:ascii="Arial" w:hAnsi="Arial" w:cs="Arial"/>
                <w:sz w:val="20"/>
                <w:szCs w:val="20"/>
              </w:rPr>
              <w:lastRenderedPageBreak/>
              <w:t>некоммерческим организациям</w:t>
            </w:r>
          </w:p>
        </w:tc>
        <w:tc>
          <w:tcPr>
            <w:tcW w:w="422" w:type="dxa"/>
            <w:shd w:val="clear" w:color="auto" w:fill="auto"/>
            <w:noWrap/>
            <w:hideMark/>
          </w:tcPr>
          <w:p w14:paraId="768D5C0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91</w:t>
            </w:r>
            <w:r w:rsidRPr="003C5D00">
              <w:rPr>
                <w:rFonts w:ascii="Arial" w:hAnsi="Arial" w:cs="Arial"/>
                <w:sz w:val="20"/>
                <w:szCs w:val="20"/>
              </w:rPr>
              <w:lastRenderedPageBreak/>
              <w:t>0</w:t>
            </w:r>
          </w:p>
        </w:tc>
        <w:tc>
          <w:tcPr>
            <w:tcW w:w="561" w:type="dxa"/>
            <w:shd w:val="clear" w:color="auto" w:fill="auto"/>
            <w:noWrap/>
            <w:hideMark/>
          </w:tcPr>
          <w:p w14:paraId="280FA33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0701</w:t>
            </w:r>
          </w:p>
        </w:tc>
        <w:tc>
          <w:tcPr>
            <w:tcW w:w="1122" w:type="dxa"/>
            <w:shd w:val="clear" w:color="auto" w:fill="auto"/>
            <w:hideMark/>
          </w:tcPr>
          <w:p w14:paraId="7AF4B9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03 1 02 06044</w:t>
            </w:r>
          </w:p>
        </w:tc>
        <w:tc>
          <w:tcPr>
            <w:tcW w:w="561" w:type="dxa"/>
            <w:shd w:val="clear" w:color="auto" w:fill="auto"/>
            <w:noWrap/>
            <w:hideMark/>
          </w:tcPr>
          <w:p w14:paraId="198561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2CF3575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E6A62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14 125,8</w:t>
            </w:r>
          </w:p>
        </w:tc>
        <w:tc>
          <w:tcPr>
            <w:tcW w:w="920" w:type="dxa"/>
            <w:shd w:val="clear" w:color="auto" w:fill="auto"/>
            <w:noWrap/>
            <w:hideMark/>
          </w:tcPr>
          <w:p w14:paraId="2245FD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8 357,3</w:t>
            </w:r>
          </w:p>
        </w:tc>
        <w:tc>
          <w:tcPr>
            <w:tcW w:w="782" w:type="dxa"/>
            <w:shd w:val="clear" w:color="auto" w:fill="auto"/>
            <w:noWrap/>
            <w:hideMark/>
          </w:tcPr>
          <w:p w14:paraId="72280D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10 000,0</w:t>
            </w:r>
          </w:p>
        </w:tc>
      </w:tr>
      <w:tr w:rsidR="003C5D00" w:rsidRPr="003C5D00" w14:paraId="56D512CD" w14:textId="77777777" w:rsidTr="003C5D00">
        <w:trPr>
          <w:trHeight w:val="255"/>
        </w:trPr>
        <w:tc>
          <w:tcPr>
            <w:tcW w:w="4034" w:type="dxa"/>
            <w:shd w:val="clear" w:color="auto" w:fill="auto"/>
            <w:hideMark/>
          </w:tcPr>
          <w:p w14:paraId="32883DB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2FB514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50E771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22" w:type="dxa"/>
            <w:shd w:val="clear" w:color="auto" w:fill="auto"/>
            <w:hideMark/>
          </w:tcPr>
          <w:p w14:paraId="59E862F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03 1 02 06044</w:t>
            </w:r>
          </w:p>
        </w:tc>
        <w:tc>
          <w:tcPr>
            <w:tcW w:w="561" w:type="dxa"/>
            <w:shd w:val="clear" w:color="auto" w:fill="auto"/>
            <w:noWrap/>
            <w:hideMark/>
          </w:tcPr>
          <w:p w14:paraId="4328E7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134DE6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2E7E0A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9 148,5</w:t>
            </w:r>
          </w:p>
        </w:tc>
        <w:tc>
          <w:tcPr>
            <w:tcW w:w="920" w:type="dxa"/>
            <w:shd w:val="clear" w:color="auto" w:fill="auto"/>
            <w:noWrap/>
            <w:hideMark/>
          </w:tcPr>
          <w:p w14:paraId="34631C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8 357,3</w:t>
            </w:r>
          </w:p>
        </w:tc>
        <w:tc>
          <w:tcPr>
            <w:tcW w:w="782" w:type="dxa"/>
            <w:shd w:val="clear" w:color="auto" w:fill="auto"/>
            <w:noWrap/>
            <w:hideMark/>
          </w:tcPr>
          <w:p w14:paraId="593B66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10 000,0</w:t>
            </w:r>
          </w:p>
        </w:tc>
      </w:tr>
      <w:tr w:rsidR="003C5D00" w:rsidRPr="003C5D00" w14:paraId="56DD48F2" w14:textId="77777777" w:rsidTr="003C5D00">
        <w:trPr>
          <w:trHeight w:val="255"/>
        </w:trPr>
        <w:tc>
          <w:tcPr>
            <w:tcW w:w="4034" w:type="dxa"/>
            <w:shd w:val="clear" w:color="auto" w:fill="auto"/>
            <w:hideMark/>
          </w:tcPr>
          <w:p w14:paraId="473F2C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422" w:type="dxa"/>
            <w:shd w:val="clear" w:color="auto" w:fill="auto"/>
            <w:noWrap/>
            <w:hideMark/>
          </w:tcPr>
          <w:p w14:paraId="5DAC1E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2F08AB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22" w:type="dxa"/>
            <w:shd w:val="clear" w:color="auto" w:fill="auto"/>
            <w:hideMark/>
          </w:tcPr>
          <w:p w14:paraId="7AA4D6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03 1 02 06044</w:t>
            </w:r>
          </w:p>
        </w:tc>
        <w:tc>
          <w:tcPr>
            <w:tcW w:w="561" w:type="dxa"/>
            <w:shd w:val="clear" w:color="auto" w:fill="auto"/>
            <w:noWrap/>
            <w:hideMark/>
          </w:tcPr>
          <w:p w14:paraId="20B95F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982" w:type="dxa"/>
            <w:shd w:val="clear" w:color="auto" w:fill="auto"/>
            <w:noWrap/>
            <w:hideMark/>
          </w:tcPr>
          <w:p w14:paraId="02A1F06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198F4E3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4 977,3</w:t>
            </w:r>
          </w:p>
        </w:tc>
        <w:tc>
          <w:tcPr>
            <w:tcW w:w="920" w:type="dxa"/>
            <w:shd w:val="clear" w:color="auto" w:fill="auto"/>
            <w:noWrap/>
            <w:hideMark/>
          </w:tcPr>
          <w:p w14:paraId="29B88E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284AC1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4AACF22" w14:textId="77777777" w:rsidTr="003C5D00">
        <w:trPr>
          <w:trHeight w:val="510"/>
        </w:trPr>
        <w:tc>
          <w:tcPr>
            <w:tcW w:w="4034" w:type="dxa"/>
            <w:shd w:val="clear" w:color="auto" w:fill="auto"/>
            <w:hideMark/>
          </w:tcPr>
          <w:p w14:paraId="0244465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«Развитие инженерной инфраструктуры и энергоэффективности»   </w:t>
            </w:r>
          </w:p>
        </w:tc>
        <w:tc>
          <w:tcPr>
            <w:tcW w:w="422" w:type="dxa"/>
            <w:shd w:val="clear" w:color="auto" w:fill="auto"/>
            <w:noWrap/>
            <w:hideMark/>
          </w:tcPr>
          <w:p w14:paraId="104BCDC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47211D8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0701</w:t>
            </w:r>
          </w:p>
        </w:tc>
        <w:tc>
          <w:tcPr>
            <w:tcW w:w="1122" w:type="dxa"/>
            <w:shd w:val="clear" w:color="auto" w:fill="auto"/>
            <w:hideMark/>
          </w:tcPr>
          <w:p w14:paraId="5C76F8F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10 0 00 00000</w:t>
            </w:r>
          </w:p>
        </w:tc>
        <w:tc>
          <w:tcPr>
            <w:tcW w:w="561" w:type="dxa"/>
            <w:shd w:val="clear" w:color="auto" w:fill="auto"/>
            <w:noWrap/>
            <w:hideMark/>
          </w:tcPr>
          <w:p w14:paraId="5B3B1B8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059B585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3399D79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823,7</w:t>
            </w:r>
          </w:p>
        </w:tc>
        <w:tc>
          <w:tcPr>
            <w:tcW w:w="920" w:type="dxa"/>
            <w:shd w:val="clear" w:color="auto" w:fill="auto"/>
            <w:noWrap/>
            <w:hideMark/>
          </w:tcPr>
          <w:p w14:paraId="2FF022E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1 371,3</w:t>
            </w:r>
          </w:p>
        </w:tc>
        <w:tc>
          <w:tcPr>
            <w:tcW w:w="782" w:type="dxa"/>
            <w:shd w:val="clear" w:color="auto" w:fill="auto"/>
            <w:noWrap/>
            <w:hideMark/>
          </w:tcPr>
          <w:p w14:paraId="2A77E57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1 371,3</w:t>
            </w:r>
          </w:p>
        </w:tc>
      </w:tr>
      <w:tr w:rsidR="003C5D00" w:rsidRPr="003C5D00" w14:paraId="16C5B4D6" w14:textId="77777777" w:rsidTr="003C5D00">
        <w:trPr>
          <w:trHeight w:val="255"/>
        </w:trPr>
        <w:tc>
          <w:tcPr>
            <w:tcW w:w="4034" w:type="dxa"/>
            <w:shd w:val="clear" w:color="auto" w:fill="auto"/>
            <w:hideMark/>
          </w:tcPr>
          <w:p w14:paraId="37D9417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«Энергосбережение и повышение энергетической эффективности»</w:t>
            </w:r>
          </w:p>
        </w:tc>
        <w:tc>
          <w:tcPr>
            <w:tcW w:w="422" w:type="dxa"/>
            <w:shd w:val="clear" w:color="auto" w:fill="auto"/>
            <w:noWrap/>
            <w:hideMark/>
          </w:tcPr>
          <w:p w14:paraId="24B049B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1A08DE2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0701</w:t>
            </w:r>
          </w:p>
        </w:tc>
        <w:tc>
          <w:tcPr>
            <w:tcW w:w="1122" w:type="dxa"/>
            <w:shd w:val="clear" w:color="auto" w:fill="auto"/>
            <w:hideMark/>
          </w:tcPr>
          <w:p w14:paraId="613E5A0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10 4 00 00000</w:t>
            </w:r>
          </w:p>
        </w:tc>
        <w:tc>
          <w:tcPr>
            <w:tcW w:w="561" w:type="dxa"/>
            <w:shd w:val="clear" w:color="auto" w:fill="auto"/>
            <w:noWrap/>
            <w:hideMark/>
          </w:tcPr>
          <w:p w14:paraId="300F8CD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5F99E71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2E43744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823,7</w:t>
            </w:r>
          </w:p>
        </w:tc>
        <w:tc>
          <w:tcPr>
            <w:tcW w:w="920" w:type="dxa"/>
            <w:shd w:val="clear" w:color="auto" w:fill="auto"/>
            <w:noWrap/>
            <w:hideMark/>
          </w:tcPr>
          <w:p w14:paraId="6CD0016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1 371,3</w:t>
            </w:r>
          </w:p>
        </w:tc>
        <w:tc>
          <w:tcPr>
            <w:tcW w:w="782" w:type="dxa"/>
            <w:shd w:val="clear" w:color="auto" w:fill="auto"/>
            <w:noWrap/>
            <w:hideMark/>
          </w:tcPr>
          <w:p w14:paraId="02D3EA0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1 371,3</w:t>
            </w:r>
          </w:p>
        </w:tc>
      </w:tr>
      <w:tr w:rsidR="003C5D00" w:rsidRPr="003C5D00" w14:paraId="74FD00BD" w14:textId="77777777" w:rsidTr="003C5D00">
        <w:trPr>
          <w:trHeight w:val="510"/>
        </w:trPr>
        <w:tc>
          <w:tcPr>
            <w:tcW w:w="4034" w:type="dxa"/>
            <w:shd w:val="clear" w:color="auto" w:fill="auto"/>
            <w:hideMark/>
          </w:tcPr>
          <w:p w14:paraId="39B7224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«Повышение энергетической эффективности муниципальных учреждений Московской области»</w:t>
            </w:r>
          </w:p>
        </w:tc>
        <w:tc>
          <w:tcPr>
            <w:tcW w:w="422" w:type="dxa"/>
            <w:shd w:val="clear" w:color="auto" w:fill="auto"/>
            <w:noWrap/>
            <w:hideMark/>
          </w:tcPr>
          <w:p w14:paraId="41A9DE0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2CB8424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0701</w:t>
            </w:r>
          </w:p>
        </w:tc>
        <w:tc>
          <w:tcPr>
            <w:tcW w:w="1122" w:type="dxa"/>
            <w:shd w:val="clear" w:color="auto" w:fill="auto"/>
            <w:hideMark/>
          </w:tcPr>
          <w:p w14:paraId="33D4A34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10 4 01 00000</w:t>
            </w:r>
          </w:p>
        </w:tc>
        <w:tc>
          <w:tcPr>
            <w:tcW w:w="561" w:type="dxa"/>
            <w:shd w:val="clear" w:color="auto" w:fill="auto"/>
            <w:noWrap/>
            <w:hideMark/>
          </w:tcPr>
          <w:p w14:paraId="7F886E5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2FFE35D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4663FCA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823,7</w:t>
            </w:r>
          </w:p>
        </w:tc>
        <w:tc>
          <w:tcPr>
            <w:tcW w:w="920" w:type="dxa"/>
            <w:shd w:val="clear" w:color="auto" w:fill="auto"/>
            <w:noWrap/>
            <w:hideMark/>
          </w:tcPr>
          <w:p w14:paraId="04DF749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1 371,3</w:t>
            </w:r>
          </w:p>
        </w:tc>
        <w:tc>
          <w:tcPr>
            <w:tcW w:w="782" w:type="dxa"/>
            <w:shd w:val="clear" w:color="auto" w:fill="auto"/>
            <w:noWrap/>
            <w:hideMark/>
          </w:tcPr>
          <w:p w14:paraId="0B87D4D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1 371,3</w:t>
            </w:r>
          </w:p>
        </w:tc>
      </w:tr>
      <w:tr w:rsidR="003C5D00" w:rsidRPr="003C5D00" w14:paraId="391C55F0" w14:textId="77777777" w:rsidTr="003C5D00">
        <w:trPr>
          <w:trHeight w:val="765"/>
        </w:trPr>
        <w:tc>
          <w:tcPr>
            <w:tcW w:w="4034" w:type="dxa"/>
            <w:shd w:val="clear" w:color="auto" w:fill="auto"/>
            <w:hideMark/>
          </w:tcPr>
          <w:p w14:paraId="29123B3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Организация в границах городского округа электро-, тепло-, газо- и водоснабжения населения, водоотведения, снабжения населения топливом (установка, замена, поверка, обслуживание приборов учета энергетических ресурсов на объектах бюджетной сферы)</w:t>
            </w:r>
          </w:p>
        </w:tc>
        <w:tc>
          <w:tcPr>
            <w:tcW w:w="422" w:type="dxa"/>
            <w:shd w:val="clear" w:color="auto" w:fill="auto"/>
            <w:noWrap/>
            <w:hideMark/>
          </w:tcPr>
          <w:p w14:paraId="3B7562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215FEF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22" w:type="dxa"/>
            <w:shd w:val="clear" w:color="auto" w:fill="auto"/>
            <w:noWrap/>
            <w:hideMark/>
          </w:tcPr>
          <w:p w14:paraId="787FEB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10 4 01 00191</w:t>
            </w:r>
          </w:p>
        </w:tc>
        <w:tc>
          <w:tcPr>
            <w:tcW w:w="561" w:type="dxa"/>
            <w:shd w:val="clear" w:color="auto" w:fill="auto"/>
            <w:noWrap/>
            <w:hideMark/>
          </w:tcPr>
          <w:p w14:paraId="5E8357B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6FC9388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158AC1E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823,7</w:t>
            </w:r>
          </w:p>
        </w:tc>
        <w:tc>
          <w:tcPr>
            <w:tcW w:w="920" w:type="dxa"/>
            <w:shd w:val="clear" w:color="auto" w:fill="auto"/>
            <w:noWrap/>
            <w:hideMark/>
          </w:tcPr>
          <w:p w14:paraId="073E792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1 371,3</w:t>
            </w:r>
          </w:p>
        </w:tc>
        <w:tc>
          <w:tcPr>
            <w:tcW w:w="782" w:type="dxa"/>
            <w:shd w:val="clear" w:color="auto" w:fill="auto"/>
            <w:noWrap/>
            <w:hideMark/>
          </w:tcPr>
          <w:p w14:paraId="02BA1DF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1 371,3</w:t>
            </w:r>
          </w:p>
        </w:tc>
      </w:tr>
      <w:tr w:rsidR="003C5D00" w:rsidRPr="003C5D00" w14:paraId="42D72EA9" w14:textId="77777777" w:rsidTr="003C5D00">
        <w:trPr>
          <w:trHeight w:val="510"/>
        </w:trPr>
        <w:tc>
          <w:tcPr>
            <w:tcW w:w="4034" w:type="dxa"/>
            <w:shd w:val="clear" w:color="auto" w:fill="auto"/>
            <w:hideMark/>
          </w:tcPr>
          <w:p w14:paraId="0F199D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64B922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2D7837B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22" w:type="dxa"/>
            <w:shd w:val="clear" w:color="auto" w:fill="auto"/>
            <w:noWrap/>
            <w:hideMark/>
          </w:tcPr>
          <w:p w14:paraId="77FF02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10 4 01 00191</w:t>
            </w:r>
          </w:p>
        </w:tc>
        <w:tc>
          <w:tcPr>
            <w:tcW w:w="561" w:type="dxa"/>
            <w:shd w:val="clear" w:color="auto" w:fill="auto"/>
            <w:noWrap/>
            <w:hideMark/>
          </w:tcPr>
          <w:p w14:paraId="0D0C4B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2BAD50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2F8CC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823,7</w:t>
            </w:r>
          </w:p>
        </w:tc>
        <w:tc>
          <w:tcPr>
            <w:tcW w:w="920" w:type="dxa"/>
            <w:shd w:val="clear" w:color="auto" w:fill="auto"/>
            <w:noWrap/>
            <w:hideMark/>
          </w:tcPr>
          <w:p w14:paraId="0DCE08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1 371,3</w:t>
            </w:r>
          </w:p>
        </w:tc>
        <w:tc>
          <w:tcPr>
            <w:tcW w:w="782" w:type="dxa"/>
            <w:shd w:val="clear" w:color="auto" w:fill="auto"/>
            <w:noWrap/>
            <w:hideMark/>
          </w:tcPr>
          <w:p w14:paraId="342678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1 371,3</w:t>
            </w:r>
          </w:p>
        </w:tc>
      </w:tr>
      <w:tr w:rsidR="003C5D00" w:rsidRPr="003C5D00" w14:paraId="7EC3387E" w14:textId="77777777" w:rsidTr="003C5D00">
        <w:trPr>
          <w:trHeight w:val="255"/>
        </w:trPr>
        <w:tc>
          <w:tcPr>
            <w:tcW w:w="4034" w:type="dxa"/>
            <w:shd w:val="clear" w:color="auto" w:fill="auto"/>
            <w:hideMark/>
          </w:tcPr>
          <w:p w14:paraId="5425D0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49CB06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0CB7EBC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22" w:type="dxa"/>
            <w:shd w:val="clear" w:color="auto" w:fill="auto"/>
            <w:noWrap/>
            <w:hideMark/>
          </w:tcPr>
          <w:p w14:paraId="06DCCA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10 4 01 00191</w:t>
            </w:r>
          </w:p>
        </w:tc>
        <w:tc>
          <w:tcPr>
            <w:tcW w:w="561" w:type="dxa"/>
            <w:shd w:val="clear" w:color="auto" w:fill="auto"/>
            <w:noWrap/>
            <w:hideMark/>
          </w:tcPr>
          <w:p w14:paraId="5F41D9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7C395B7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3F7713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559,1</w:t>
            </w:r>
          </w:p>
        </w:tc>
        <w:tc>
          <w:tcPr>
            <w:tcW w:w="920" w:type="dxa"/>
            <w:shd w:val="clear" w:color="auto" w:fill="auto"/>
            <w:noWrap/>
            <w:hideMark/>
          </w:tcPr>
          <w:p w14:paraId="562AD72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1 026,3</w:t>
            </w:r>
          </w:p>
        </w:tc>
        <w:tc>
          <w:tcPr>
            <w:tcW w:w="782" w:type="dxa"/>
            <w:shd w:val="clear" w:color="auto" w:fill="auto"/>
            <w:noWrap/>
            <w:hideMark/>
          </w:tcPr>
          <w:p w14:paraId="448D60B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1 026,3</w:t>
            </w:r>
          </w:p>
        </w:tc>
      </w:tr>
      <w:tr w:rsidR="003C5D00" w:rsidRPr="003C5D00" w14:paraId="66D75EEB" w14:textId="77777777" w:rsidTr="003C5D00">
        <w:trPr>
          <w:trHeight w:val="255"/>
        </w:trPr>
        <w:tc>
          <w:tcPr>
            <w:tcW w:w="4034" w:type="dxa"/>
            <w:shd w:val="clear" w:color="auto" w:fill="auto"/>
            <w:hideMark/>
          </w:tcPr>
          <w:p w14:paraId="225B43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422" w:type="dxa"/>
            <w:shd w:val="clear" w:color="auto" w:fill="auto"/>
            <w:noWrap/>
            <w:hideMark/>
          </w:tcPr>
          <w:p w14:paraId="224A4C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175DA7A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22" w:type="dxa"/>
            <w:shd w:val="clear" w:color="auto" w:fill="auto"/>
            <w:noWrap/>
            <w:hideMark/>
          </w:tcPr>
          <w:p w14:paraId="7EF458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10 4 01 00191</w:t>
            </w:r>
          </w:p>
        </w:tc>
        <w:tc>
          <w:tcPr>
            <w:tcW w:w="561" w:type="dxa"/>
            <w:shd w:val="clear" w:color="auto" w:fill="auto"/>
            <w:noWrap/>
            <w:hideMark/>
          </w:tcPr>
          <w:p w14:paraId="7EF21D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982" w:type="dxa"/>
            <w:shd w:val="clear" w:color="auto" w:fill="auto"/>
            <w:noWrap/>
            <w:hideMark/>
          </w:tcPr>
          <w:p w14:paraId="2970FC0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6E80A64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264,6</w:t>
            </w:r>
          </w:p>
        </w:tc>
        <w:tc>
          <w:tcPr>
            <w:tcW w:w="920" w:type="dxa"/>
            <w:shd w:val="clear" w:color="auto" w:fill="auto"/>
            <w:noWrap/>
            <w:hideMark/>
          </w:tcPr>
          <w:p w14:paraId="5877CB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345,0</w:t>
            </w:r>
          </w:p>
        </w:tc>
        <w:tc>
          <w:tcPr>
            <w:tcW w:w="782" w:type="dxa"/>
            <w:shd w:val="clear" w:color="auto" w:fill="auto"/>
            <w:noWrap/>
            <w:hideMark/>
          </w:tcPr>
          <w:p w14:paraId="06C8F7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345,0</w:t>
            </w:r>
          </w:p>
        </w:tc>
      </w:tr>
      <w:tr w:rsidR="003C5D00" w:rsidRPr="003C5D00" w14:paraId="45D3A04C" w14:textId="77777777" w:rsidTr="003C5D00">
        <w:trPr>
          <w:trHeight w:val="510"/>
        </w:trPr>
        <w:tc>
          <w:tcPr>
            <w:tcW w:w="4034" w:type="dxa"/>
            <w:shd w:val="clear" w:color="auto" w:fill="auto"/>
            <w:hideMark/>
          </w:tcPr>
          <w:p w14:paraId="6F61495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422" w:type="dxa"/>
            <w:shd w:val="clear" w:color="auto" w:fill="auto"/>
            <w:noWrap/>
            <w:hideMark/>
          </w:tcPr>
          <w:p w14:paraId="024784F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0CC5DDD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0701</w:t>
            </w:r>
          </w:p>
        </w:tc>
        <w:tc>
          <w:tcPr>
            <w:tcW w:w="1122" w:type="dxa"/>
            <w:shd w:val="clear" w:color="auto" w:fill="auto"/>
            <w:hideMark/>
          </w:tcPr>
          <w:p w14:paraId="1DDB50B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13 0 00 00000</w:t>
            </w:r>
          </w:p>
        </w:tc>
        <w:tc>
          <w:tcPr>
            <w:tcW w:w="561" w:type="dxa"/>
            <w:shd w:val="clear" w:color="auto" w:fill="auto"/>
            <w:noWrap/>
            <w:hideMark/>
          </w:tcPr>
          <w:p w14:paraId="01B4CA1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0FB915A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4A817D1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1 720,0</w:t>
            </w:r>
          </w:p>
        </w:tc>
        <w:tc>
          <w:tcPr>
            <w:tcW w:w="920" w:type="dxa"/>
            <w:shd w:val="clear" w:color="auto" w:fill="auto"/>
            <w:noWrap/>
            <w:hideMark/>
          </w:tcPr>
          <w:p w14:paraId="64A85EB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2A45762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3AF41A28" w14:textId="77777777" w:rsidTr="003C5D00">
        <w:trPr>
          <w:trHeight w:val="255"/>
        </w:trPr>
        <w:tc>
          <w:tcPr>
            <w:tcW w:w="4034" w:type="dxa"/>
            <w:shd w:val="clear" w:color="auto" w:fill="auto"/>
            <w:hideMark/>
          </w:tcPr>
          <w:p w14:paraId="62B9586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"Эффективное местное самоуправление Московской области"</w:t>
            </w:r>
          </w:p>
        </w:tc>
        <w:tc>
          <w:tcPr>
            <w:tcW w:w="422" w:type="dxa"/>
            <w:shd w:val="clear" w:color="auto" w:fill="auto"/>
            <w:noWrap/>
            <w:hideMark/>
          </w:tcPr>
          <w:p w14:paraId="7B823F1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4EBC1C7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0701</w:t>
            </w:r>
          </w:p>
        </w:tc>
        <w:tc>
          <w:tcPr>
            <w:tcW w:w="1122" w:type="dxa"/>
            <w:shd w:val="clear" w:color="auto" w:fill="auto"/>
            <w:hideMark/>
          </w:tcPr>
          <w:p w14:paraId="219DE96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13 3 00 00000</w:t>
            </w:r>
          </w:p>
        </w:tc>
        <w:tc>
          <w:tcPr>
            <w:tcW w:w="561" w:type="dxa"/>
            <w:shd w:val="clear" w:color="auto" w:fill="auto"/>
            <w:noWrap/>
            <w:hideMark/>
          </w:tcPr>
          <w:p w14:paraId="4210409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048B3D8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6CC3EE8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1 720,0</w:t>
            </w:r>
          </w:p>
        </w:tc>
        <w:tc>
          <w:tcPr>
            <w:tcW w:w="920" w:type="dxa"/>
            <w:shd w:val="clear" w:color="auto" w:fill="auto"/>
            <w:noWrap/>
            <w:hideMark/>
          </w:tcPr>
          <w:p w14:paraId="33A2C1B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05EEF33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5EE4C519" w14:textId="77777777" w:rsidTr="003C5D00">
        <w:trPr>
          <w:trHeight w:val="510"/>
        </w:trPr>
        <w:tc>
          <w:tcPr>
            <w:tcW w:w="4034" w:type="dxa"/>
            <w:shd w:val="clear" w:color="auto" w:fill="auto"/>
            <w:hideMark/>
          </w:tcPr>
          <w:p w14:paraId="419C40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422" w:type="dxa"/>
            <w:shd w:val="clear" w:color="auto" w:fill="auto"/>
            <w:noWrap/>
            <w:hideMark/>
          </w:tcPr>
          <w:p w14:paraId="225CC18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5B78A7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22" w:type="dxa"/>
            <w:shd w:val="clear" w:color="auto" w:fill="auto"/>
            <w:hideMark/>
          </w:tcPr>
          <w:p w14:paraId="3EAFEC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13 3 07 00000</w:t>
            </w:r>
          </w:p>
        </w:tc>
        <w:tc>
          <w:tcPr>
            <w:tcW w:w="561" w:type="dxa"/>
            <w:shd w:val="clear" w:color="auto" w:fill="auto"/>
            <w:noWrap/>
            <w:hideMark/>
          </w:tcPr>
          <w:p w14:paraId="7E0883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27B58D7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B01E6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1 720,0</w:t>
            </w:r>
          </w:p>
        </w:tc>
        <w:tc>
          <w:tcPr>
            <w:tcW w:w="920" w:type="dxa"/>
            <w:shd w:val="clear" w:color="auto" w:fill="auto"/>
            <w:noWrap/>
            <w:hideMark/>
          </w:tcPr>
          <w:p w14:paraId="130114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2B7C69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3BA5201A" w14:textId="77777777" w:rsidTr="003C5D00">
        <w:trPr>
          <w:trHeight w:val="510"/>
        </w:trPr>
        <w:tc>
          <w:tcPr>
            <w:tcW w:w="4034" w:type="dxa"/>
            <w:shd w:val="clear" w:color="auto" w:fill="auto"/>
            <w:hideMark/>
          </w:tcPr>
          <w:p w14:paraId="096A35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Реализация проектов граждан, сформированных в рамках практик инициативного бюджетирования</w:t>
            </w:r>
          </w:p>
        </w:tc>
        <w:tc>
          <w:tcPr>
            <w:tcW w:w="422" w:type="dxa"/>
            <w:shd w:val="clear" w:color="auto" w:fill="auto"/>
            <w:noWrap/>
            <w:hideMark/>
          </w:tcPr>
          <w:p w14:paraId="4A9D3F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0DAC0D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22" w:type="dxa"/>
            <w:shd w:val="clear" w:color="auto" w:fill="auto"/>
            <w:hideMark/>
          </w:tcPr>
          <w:p w14:paraId="1C9DED4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S3050</w:t>
            </w:r>
          </w:p>
        </w:tc>
        <w:tc>
          <w:tcPr>
            <w:tcW w:w="561" w:type="dxa"/>
            <w:shd w:val="clear" w:color="auto" w:fill="auto"/>
            <w:noWrap/>
            <w:hideMark/>
          </w:tcPr>
          <w:p w14:paraId="71A368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24F35F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7AB78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1 720,0</w:t>
            </w:r>
          </w:p>
        </w:tc>
        <w:tc>
          <w:tcPr>
            <w:tcW w:w="920" w:type="dxa"/>
            <w:shd w:val="clear" w:color="auto" w:fill="auto"/>
            <w:noWrap/>
            <w:hideMark/>
          </w:tcPr>
          <w:p w14:paraId="78422B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1D9015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CB2AB02" w14:textId="77777777" w:rsidTr="003C5D00">
        <w:trPr>
          <w:trHeight w:val="510"/>
        </w:trPr>
        <w:tc>
          <w:tcPr>
            <w:tcW w:w="4034" w:type="dxa"/>
            <w:shd w:val="clear" w:color="auto" w:fill="auto"/>
            <w:hideMark/>
          </w:tcPr>
          <w:p w14:paraId="48CD4F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076EC07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3EDAFB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22" w:type="dxa"/>
            <w:shd w:val="clear" w:color="auto" w:fill="auto"/>
            <w:hideMark/>
          </w:tcPr>
          <w:p w14:paraId="71E6053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S3050</w:t>
            </w:r>
          </w:p>
        </w:tc>
        <w:tc>
          <w:tcPr>
            <w:tcW w:w="561" w:type="dxa"/>
            <w:shd w:val="clear" w:color="auto" w:fill="auto"/>
            <w:noWrap/>
            <w:hideMark/>
          </w:tcPr>
          <w:p w14:paraId="2063F57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35CBA2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01F45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1 720,0</w:t>
            </w:r>
          </w:p>
        </w:tc>
        <w:tc>
          <w:tcPr>
            <w:tcW w:w="920" w:type="dxa"/>
            <w:shd w:val="clear" w:color="auto" w:fill="auto"/>
            <w:noWrap/>
            <w:hideMark/>
          </w:tcPr>
          <w:p w14:paraId="2AC4FE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6268E1F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E77106D" w14:textId="77777777" w:rsidTr="003C5D00">
        <w:trPr>
          <w:trHeight w:val="255"/>
        </w:trPr>
        <w:tc>
          <w:tcPr>
            <w:tcW w:w="4034" w:type="dxa"/>
            <w:shd w:val="clear" w:color="auto" w:fill="auto"/>
            <w:hideMark/>
          </w:tcPr>
          <w:p w14:paraId="1D574E7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396AAE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4CA631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22" w:type="dxa"/>
            <w:shd w:val="clear" w:color="auto" w:fill="auto"/>
            <w:hideMark/>
          </w:tcPr>
          <w:p w14:paraId="1EC3FB5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S3050</w:t>
            </w:r>
          </w:p>
        </w:tc>
        <w:tc>
          <w:tcPr>
            <w:tcW w:w="561" w:type="dxa"/>
            <w:shd w:val="clear" w:color="auto" w:fill="auto"/>
            <w:noWrap/>
            <w:hideMark/>
          </w:tcPr>
          <w:p w14:paraId="5F8E2E6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6C96A0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823" w:type="dxa"/>
            <w:shd w:val="clear" w:color="auto" w:fill="auto"/>
            <w:noWrap/>
            <w:hideMark/>
          </w:tcPr>
          <w:p w14:paraId="69A57B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1 238,6</w:t>
            </w:r>
          </w:p>
        </w:tc>
        <w:tc>
          <w:tcPr>
            <w:tcW w:w="920" w:type="dxa"/>
            <w:shd w:val="clear" w:color="auto" w:fill="auto"/>
            <w:noWrap/>
            <w:hideMark/>
          </w:tcPr>
          <w:p w14:paraId="0C8383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2C5CC8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C6C0FCD" w14:textId="77777777" w:rsidTr="003C5D00">
        <w:trPr>
          <w:trHeight w:val="255"/>
        </w:trPr>
        <w:tc>
          <w:tcPr>
            <w:tcW w:w="4034" w:type="dxa"/>
            <w:shd w:val="clear" w:color="auto" w:fill="auto"/>
            <w:hideMark/>
          </w:tcPr>
          <w:p w14:paraId="38BE0F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6E6181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2DBDE6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22" w:type="dxa"/>
            <w:shd w:val="clear" w:color="auto" w:fill="auto"/>
            <w:hideMark/>
          </w:tcPr>
          <w:p w14:paraId="694174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S3050</w:t>
            </w:r>
          </w:p>
        </w:tc>
        <w:tc>
          <w:tcPr>
            <w:tcW w:w="561" w:type="dxa"/>
            <w:shd w:val="clear" w:color="auto" w:fill="auto"/>
            <w:noWrap/>
            <w:hideMark/>
          </w:tcPr>
          <w:p w14:paraId="0F10DA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149A2E8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79F87B7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381,4</w:t>
            </w:r>
          </w:p>
        </w:tc>
        <w:tc>
          <w:tcPr>
            <w:tcW w:w="920" w:type="dxa"/>
            <w:shd w:val="clear" w:color="auto" w:fill="auto"/>
            <w:noWrap/>
            <w:hideMark/>
          </w:tcPr>
          <w:p w14:paraId="4CA640F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2116A2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5A0C4ED" w14:textId="77777777" w:rsidTr="003C5D00">
        <w:trPr>
          <w:trHeight w:val="255"/>
        </w:trPr>
        <w:tc>
          <w:tcPr>
            <w:tcW w:w="4034" w:type="dxa"/>
            <w:shd w:val="clear" w:color="auto" w:fill="auto"/>
            <w:hideMark/>
          </w:tcPr>
          <w:p w14:paraId="58A731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422" w:type="dxa"/>
            <w:shd w:val="clear" w:color="auto" w:fill="auto"/>
            <w:noWrap/>
            <w:hideMark/>
          </w:tcPr>
          <w:p w14:paraId="212F12F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w:t>
            </w:r>
            <w:r w:rsidRPr="003C5D00">
              <w:rPr>
                <w:rFonts w:ascii="Arial" w:hAnsi="Arial" w:cs="Arial"/>
                <w:sz w:val="20"/>
                <w:szCs w:val="20"/>
              </w:rPr>
              <w:lastRenderedPageBreak/>
              <w:t>10</w:t>
            </w:r>
          </w:p>
        </w:tc>
        <w:tc>
          <w:tcPr>
            <w:tcW w:w="561" w:type="dxa"/>
            <w:shd w:val="clear" w:color="auto" w:fill="auto"/>
            <w:noWrap/>
            <w:hideMark/>
          </w:tcPr>
          <w:p w14:paraId="25F85B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070</w:t>
            </w:r>
            <w:r w:rsidRPr="003C5D00">
              <w:rPr>
                <w:rFonts w:ascii="Arial" w:hAnsi="Arial" w:cs="Arial"/>
                <w:sz w:val="20"/>
                <w:szCs w:val="20"/>
              </w:rPr>
              <w:lastRenderedPageBreak/>
              <w:t>1</w:t>
            </w:r>
          </w:p>
        </w:tc>
        <w:tc>
          <w:tcPr>
            <w:tcW w:w="1122" w:type="dxa"/>
            <w:shd w:val="clear" w:color="auto" w:fill="auto"/>
            <w:hideMark/>
          </w:tcPr>
          <w:p w14:paraId="43DF58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 xml:space="preserve">13 3 07 </w:t>
            </w:r>
            <w:r w:rsidRPr="003C5D00">
              <w:rPr>
                <w:rFonts w:ascii="Arial" w:hAnsi="Arial" w:cs="Arial"/>
                <w:sz w:val="20"/>
                <w:szCs w:val="20"/>
              </w:rPr>
              <w:lastRenderedPageBreak/>
              <w:t>S3050</w:t>
            </w:r>
          </w:p>
        </w:tc>
        <w:tc>
          <w:tcPr>
            <w:tcW w:w="561" w:type="dxa"/>
            <w:shd w:val="clear" w:color="auto" w:fill="auto"/>
            <w:noWrap/>
            <w:hideMark/>
          </w:tcPr>
          <w:p w14:paraId="6A52DE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620</w:t>
            </w:r>
          </w:p>
        </w:tc>
        <w:tc>
          <w:tcPr>
            <w:tcW w:w="982" w:type="dxa"/>
            <w:shd w:val="clear" w:color="auto" w:fill="auto"/>
            <w:noWrap/>
            <w:hideMark/>
          </w:tcPr>
          <w:p w14:paraId="082AB5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823" w:type="dxa"/>
            <w:shd w:val="clear" w:color="auto" w:fill="auto"/>
            <w:noWrap/>
            <w:hideMark/>
          </w:tcPr>
          <w:p w14:paraId="698FABB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75,8</w:t>
            </w:r>
          </w:p>
        </w:tc>
        <w:tc>
          <w:tcPr>
            <w:tcW w:w="920" w:type="dxa"/>
            <w:shd w:val="clear" w:color="auto" w:fill="auto"/>
            <w:noWrap/>
            <w:hideMark/>
          </w:tcPr>
          <w:p w14:paraId="47BB49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76FD7C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A7A467C" w14:textId="77777777" w:rsidTr="003C5D00">
        <w:trPr>
          <w:trHeight w:val="255"/>
        </w:trPr>
        <w:tc>
          <w:tcPr>
            <w:tcW w:w="4034" w:type="dxa"/>
            <w:shd w:val="clear" w:color="auto" w:fill="auto"/>
            <w:hideMark/>
          </w:tcPr>
          <w:p w14:paraId="33AFBA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422" w:type="dxa"/>
            <w:shd w:val="clear" w:color="auto" w:fill="auto"/>
            <w:noWrap/>
            <w:hideMark/>
          </w:tcPr>
          <w:p w14:paraId="779FEF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4DAD0A7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22" w:type="dxa"/>
            <w:shd w:val="clear" w:color="auto" w:fill="auto"/>
            <w:hideMark/>
          </w:tcPr>
          <w:p w14:paraId="02780DE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S3050</w:t>
            </w:r>
          </w:p>
        </w:tc>
        <w:tc>
          <w:tcPr>
            <w:tcW w:w="561" w:type="dxa"/>
            <w:shd w:val="clear" w:color="auto" w:fill="auto"/>
            <w:noWrap/>
            <w:hideMark/>
          </w:tcPr>
          <w:p w14:paraId="52B9AB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982" w:type="dxa"/>
            <w:shd w:val="clear" w:color="auto" w:fill="auto"/>
            <w:noWrap/>
            <w:hideMark/>
          </w:tcPr>
          <w:p w14:paraId="37EDDA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3AE376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24,2</w:t>
            </w:r>
          </w:p>
        </w:tc>
        <w:tc>
          <w:tcPr>
            <w:tcW w:w="920" w:type="dxa"/>
            <w:shd w:val="clear" w:color="auto" w:fill="auto"/>
            <w:noWrap/>
            <w:hideMark/>
          </w:tcPr>
          <w:p w14:paraId="43563E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5EAAD3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913F107" w14:textId="77777777" w:rsidTr="003C5D00">
        <w:trPr>
          <w:trHeight w:val="255"/>
        </w:trPr>
        <w:tc>
          <w:tcPr>
            <w:tcW w:w="4034" w:type="dxa"/>
            <w:shd w:val="clear" w:color="auto" w:fill="auto"/>
            <w:noWrap/>
            <w:hideMark/>
          </w:tcPr>
          <w:p w14:paraId="1FEEDE6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Непрограммные расходы бюджета </w:t>
            </w:r>
          </w:p>
        </w:tc>
        <w:tc>
          <w:tcPr>
            <w:tcW w:w="422" w:type="dxa"/>
            <w:shd w:val="clear" w:color="auto" w:fill="auto"/>
            <w:noWrap/>
            <w:hideMark/>
          </w:tcPr>
          <w:p w14:paraId="29D63F8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1B50D7E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0701</w:t>
            </w:r>
          </w:p>
        </w:tc>
        <w:tc>
          <w:tcPr>
            <w:tcW w:w="1122" w:type="dxa"/>
            <w:shd w:val="clear" w:color="auto" w:fill="auto"/>
            <w:noWrap/>
            <w:hideMark/>
          </w:tcPr>
          <w:p w14:paraId="0778281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99 0 00 00000</w:t>
            </w:r>
          </w:p>
        </w:tc>
        <w:tc>
          <w:tcPr>
            <w:tcW w:w="561" w:type="dxa"/>
            <w:shd w:val="clear" w:color="auto" w:fill="auto"/>
            <w:noWrap/>
            <w:hideMark/>
          </w:tcPr>
          <w:p w14:paraId="27A6CC6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44FC614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212D0D8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2 827,4</w:t>
            </w:r>
          </w:p>
        </w:tc>
        <w:tc>
          <w:tcPr>
            <w:tcW w:w="920" w:type="dxa"/>
            <w:shd w:val="clear" w:color="auto" w:fill="auto"/>
            <w:noWrap/>
            <w:hideMark/>
          </w:tcPr>
          <w:p w14:paraId="586BDB7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3CD02B2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54BDE128" w14:textId="77777777" w:rsidTr="003C5D00">
        <w:trPr>
          <w:trHeight w:val="255"/>
        </w:trPr>
        <w:tc>
          <w:tcPr>
            <w:tcW w:w="4034" w:type="dxa"/>
            <w:shd w:val="clear" w:color="auto" w:fill="auto"/>
            <w:hideMark/>
          </w:tcPr>
          <w:p w14:paraId="2D12511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Иные мероприятия, проводимые в связи с коронавирусом</w:t>
            </w:r>
          </w:p>
        </w:tc>
        <w:tc>
          <w:tcPr>
            <w:tcW w:w="422" w:type="dxa"/>
            <w:shd w:val="clear" w:color="auto" w:fill="auto"/>
            <w:noWrap/>
            <w:hideMark/>
          </w:tcPr>
          <w:p w14:paraId="32BCC38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0EA50CE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0701</w:t>
            </w:r>
          </w:p>
        </w:tc>
        <w:tc>
          <w:tcPr>
            <w:tcW w:w="1122" w:type="dxa"/>
            <w:shd w:val="clear" w:color="auto" w:fill="auto"/>
            <w:noWrap/>
            <w:hideMark/>
          </w:tcPr>
          <w:p w14:paraId="6CEC8FA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99 0 00 0400К</w:t>
            </w:r>
          </w:p>
        </w:tc>
        <w:tc>
          <w:tcPr>
            <w:tcW w:w="561" w:type="dxa"/>
            <w:shd w:val="clear" w:color="auto" w:fill="auto"/>
            <w:noWrap/>
            <w:hideMark/>
          </w:tcPr>
          <w:p w14:paraId="4A4FA0B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6BD50BA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672D05F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2 827,4</w:t>
            </w:r>
          </w:p>
        </w:tc>
        <w:tc>
          <w:tcPr>
            <w:tcW w:w="920" w:type="dxa"/>
            <w:shd w:val="clear" w:color="auto" w:fill="auto"/>
            <w:noWrap/>
            <w:hideMark/>
          </w:tcPr>
          <w:p w14:paraId="4549ED8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402B35D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37B9FBB2" w14:textId="77777777" w:rsidTr="003C5D00">
        <w:trPr>
          <w:trHeight w:val="510"/>
        </w:trPr>
        <w:tc>
          <w:tcPr>
            <w:tcW w:w="4034" w:type="dxa"/>
            <w:shd w:val="clear" w:color="auto" w:fill="auto"/>
            <w:hideMark/>
          </w:tcPr>
          <w:p w14:paraId="1373AA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57526B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0FED8B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22" w:type="dxa"/>
            <w:shd w:val="clear" w:color="auto" w:fill="auto"/>
            <w:noWrap/>
            <w:hideMark/>
          </w:tcPr>
          <w:p w14:paraId="270126A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 0 00 0400К</w:t>
            </w:r>
          </w:p>
        </w:tc>
        <w:tc>
          <w:tcPr>
            <w:tcW w:w="561" w:type="dxa"/>
            <w:shd w:val="clear" w:color="auto" w:fill="auto"/>
            <w:noWrap/>
            <w:hideMark/>
          </w:tcPr>
          <w:p w14:paraId="723383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3D4767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748B9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2 827,4</w:t>
            </w:r>
          </w:p>
        </w:tc>
        <w:tc>
          <w:tcPr>
            <w:tcW w:w="920" w:type="dxa"/>
            <w:shd w:val="clear" w:color="auto" w:fill="auto"/>
            <w:noWrap/>
            <w:hideMark/>
          </w:tcPr>
          <w:p w14:paraId="3BFCBA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6995ED3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DD3259D" w14:textId="77777777" w:rsidTr="003C5D00">
        <w:trPr>
          <w:trHeight w:val="255"/>
        </w:trPr>
        <w:tc>
          <w:tcPr>
            <w:tcW w:w="4034" w:type="dxa"/>
            <w:shd w:val="clear" w:color="auto" w:fill="auto"/>
            <w:hideMark/>
          </w:tcPr>
          <w:p w14:paraId="74F9B5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2ABAA7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55B01FF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22" w:type="dxa"/>
            <w:shd w:val="clear" w:color="auto" w:fill="auto"/>
            <w:noWrap/>
            <w:hideMark/>
          </w:tcPr>
          <w:p w14:paraId="60C62F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 0 00 0400К</w:t>
            </w:r>
          </w:p>
        </w:tc>
        <w:tc>
          <w:tcPr>
            <w:tcW w:w="561" w:type="dxa"/>
            <w:shd w:val="clear" w:color="auto" w:fill="auto"/>
            <w:noWrap/>
            <w:hideMark/>
          </w:tcPr>
          <w:p w14:paraId="2E1A12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394E3F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09DD12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2 417,4</w:t>
            </w:r>
          </w:p>
        </w:tc>
        <w:tc>
          <w:tcPr>
            <w:tcW w:w="920" w:type="dxa"/>
            <w:shd w:val="clear" w:color="auto" w:fill="auto"/>
            <w:noWrap/>
            <w:hideMark/>
          </w:tcPr>
          <w:p w14:paraId="010E39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19CD8E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16D24CB" w14:textId="77777777" w:rsidTr="003C5D00">
        <w:trPr>
          <w:trHeight w:val="255"/>
        </w:trPr>
        <w:tc>
          <w:tcPr>
            <w:tcW w:w="4034" w:type="dxa"/>
            <w:shd w:val="clear" w:color="auto" w:fill="auto"/>
            <w:hideMark/>
          </w:tcPr>
          <w:p w14:paraId="2856ED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422" w:type="dxa"/>
            <w:shd w:val="clear" w:color="auto" w:fill="auto"/>
            <w:noWrap/>
            <w:hideMark/>
          </w:tcPr>
          <w:p w14:paraId="29D8F0E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029E34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0701</w:t>
            </w:r>
          </w:p>
        </w:tc>
        <w:tc>
          <w:tcPr>
            <w:tcW w:w="1122" w:type="dxa"/>
            <w:shd w:val="clear" w:color="auto" w:fill="auto"/>
            <w:noWrap/>
            <w:hideMark/>
          </w:tcPr>
          <w:p w14:paraId="0A5475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 0 00 0400К</w:t>
            </w:r>
          </w:p>
        </w:tc>
        <w:tc>
          <w:tcPr>
            <w:tcW w:w="561" w:type="dxa"/>
            <w:shd w:val="clear" w:color="auto" w:fill="auto"/>
            <w:noWrap/>
            <w:hideMark/>
          </w:tcPr>
          <w:p w14:paraId="653CBC3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982" w:type="dxa"/>
            <w:shd w:val="clear" w:color="auto" w:fill="auto"/>
            <w:noWrap/>
            <w:hideMark/>
          </w:tcPr>
          <w:p w14:paraId="660EA1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5A5F603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410,0</w:t>
            </w:r>
          </w:p>
        </w:tc>
        <w:tc>
          <w:tcPr>
            <w:tcW w:w="920" w:type="dxa"/>
            <w:shd w:val="clear" w:color="auto" w:fill="auto"/>
            <w:noWrap/>
            <w:hideMark/>
          </w:tcPr>
          <w:p w14:paraId="17FB23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782" w:type="dxa"/>
            <w:shd w:val="clear" w:color="auto" w:fill="auto"/>
            <w:noWrap/>
            <w:hideMark/>
          </w:tcPr>
          <w:p w14:paraId="189399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r>
      <w:tr w:rsidR="003C5D00" w:rsidRPr="003C5D00" w14:paraId="52FF33F8" w14:textId="77777777" w:rsidTr="003C5D00">
        <w:trPr>
          <w:trHeight w:val="255"/>
        </w:trPr>
        <w:tc>
          <w:tcPr>
            <w:tcW w:w="4034" w:type="dxa"/>
            <w:shd w:val="clear" w:color="auto" w:fill="auto"/>
            <w:hideMark/>
          </w:tcPr>
          <w:p w14:paraId="0329695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Общее образование</w:t>
            </w:r>
          </w:p>
        </w:tc>
        <w:tc>
          <w:tcPr>
            <w:tcW w:w="422" w:type="dxa"/>
            <w:shd w:val="clear" w:color="auto" w:fill="auto"/>
            <w:noWrap/>
            <w:hideMark/>
          </w:tcPr>
          <w:p w14:paraId="66BA461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131F5E9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0702</w:t>
            </w:r>
          </w:p>
        </w:tc>
        <w:tc>
          <w:tcPr>
            <w:tcW w:w="1122" w:type="dxa"/>
            <w:shd w:val="clear" w:color="auto" w:fill="auto"/>
            <w:noWrap/>
            <w:hideMark/>
          </w:tcPr>
          <w:p w14:paraId="357B770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561" w:type="dxa"/>
            <w:shd w:val="clear" w:color="auto" w:fill="auto"/>
            <w:noWrap/>
            <w:hideMark/>
          </w:tcPr>
          <w:p w14:paraId="5C91402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4B56C30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5A84B97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808 724,0</w:t>
            </w:r>
          </w:p>
        </w:tc>
        <w:tc>
          <w:tcPr>
            <w:tcW w:w="920" w:type="dxa"/>
            <w:shd w:val="clear" w:color="auto" w:fill="auto"/>
            <w:noWrap/>
            <w:hideMark/>
          </w:tcPr>
          <w:p w14:paraId="30CCB10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891 100,2</w:t>
            </w:r>
          </w:p>
        </w:tc>
        <w:tc>
          <w:tcPr>
            <w:tcW w:w="782" w:type="dxa"/>
            <w:shd w:val="clear" w:color="auto" w:fill="auto"/>
            <w:noWrap/>
            <w:hideMark/>
          </w:tcPr>
          <w:p w14:paraId="37AF168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900 639,4</w:t>
            </w:r>
          </w:p>
        </w:tc>
      </w:tr>
      <w:tr w:rsidR="003C5D00" w:rsidRPr="003C5D00" w14:paraId="30103643" w14:textId="77777777" w:rsidTr="003C5D00">
        <w:trPr>
          <w:trHeight w:val="255"/>
        </w:trPr>
        <w:tc>
          <w:tcPr>
            <w:tcW w:w="4034" w:type="dxa"/>
            <w:shd w:val="clear" w:color="auto" w:fill="auto"/>
            <w:hideMark/>
          </w:tcPr>
          <w:p w14:paraId="23799A8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«Образование»           </w:t>
            </w:r>
          </w:p>
        </w:tc>
        <w:tc>
          <w:tcPr>
            <w:tcW w:w="422" w:type="dxa"/>
            <w:shd w:val="clear" w:color="auto" w:fill="auto"/>
            <w:noWrap/>
            <w:hideMark/>
          </w:tcPr>
          <w:p w14:paraId="0B29A99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585C1EC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0702</w:t>
            </w:r>
          </w:p>
        </w:tc>
        <w:tc>
          <w:tcPr>
            <w:tcW w:w="1122" w:type="dxa"/>
            <w:shd w:val="clear" w:color="auto" w:fill="auto"/>
            <w:hideMark/>
          </w:tcPr>
          <w:p w14:paraId="6115D47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03 0 00 00000</w:t>
            </w:r>
          </w:p>
        </w:tc>
        <w:tc>
          <w:tcPr>
            <w:tcW w:w="561" w:type="dxa"/>
            <w:shd w:val="clear" w:color="auto" w:fill="auto"/>
            <w:noWrap/>
            <w:hideMark/>
          </w:tcPr>
          <w:p w14:paraId="1D83E19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677174C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069AE9B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801 585,5</w:t>
            </w:r>
          </w:p>
        </w:tc>
        <w:tc>
          <w:tcPr>
            <w:tcW w:w="920" w:type="dxa"/>
            <w:shd w:val="clear" w:color="auto" w:fill="auto"/>
            <w:noWrap/>
            <w:hideMark/>
          </w:tcPr>
          <w:p w14:paraId="0004D40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890 061,0</w:t>
            </w:r>
          </w:p>
        </w:tc>
        <w:tc>
          <w:tcPr>
            <w:tcW w:w="782" w:type="dxa"/>
            <w:shd w:val="clear" w:color="auto" w:fill="auto"/>
            <w:noWrap/>
            <w:hideMark/>
          </w:tcPr>
          <w:p w14:paraId="544682A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898 600,2</w:t>
            </w:r>
          </w:p>
        </w:tc>
      </w:tr>
      <w:tr w:rsidR="003C5D00" w:rsidRPr="003C5D00" w14:paraId="2DAAAB4A" w14:textId="77777777" w:rsidTr="003C5D00">
        <w:trPr>
          <w:trHeight w:val="255"/>
        </w:trPr>
        <w:tc>
          <w:tcPr>
            <w:tcW w:w="4034" w:type="dxa"/>
            <w:shd w:val="clear" w:color="auto" w:fill="auto"/>
            <w:hideMark/>
          </w:tcPr>
          <w:p w14:paraId="78FE830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"Общее образование"</w:t>
            </w:r>
          </w:p>
        </w:tc>
        <w:tc>
          <w:tcPr>
            <w:tcW w:w="422" w:type="dxa"/>
            <w:shd w:val="clear" w:color="auto" w:fill="auto"/>
            <w:noWrap/>
            <w:hideMark/>
          </w:tcPr>
          <w:p w14:paraId="56F48EF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7F1D45D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0702</w:t>
            </w:r>
          </w:p>
        </w:tc>
        <w:tc>
          <w:tcPr>
            <w:tcW w:w="1122" w:type="dxa"/>
            <w:shd w:val="clear" w:color="auto" w:fill="auto"/>
            <w:hideMark/>
          </w:tcPr>
          <w:p w14:paraId="210E089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03 2 00 00000</w:t>
            </w:r>
          </w:p>
        </w:tc>
        <w:tc>
          <w:tcPr>
            <w:tcW w:w="561" w:type="dxa"/>
            <w:shd w:val="clear" w:color="auto" w:fill="auto"/>
            <w:noWrap/>
            <w:hideMark/>
          </w:tcPr>
          <w:p w14:paraId="326CC33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118971C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60DE37C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801 585,5</w:t>
            </w:r>
          </w:p>
        </w:tc>
        <w:tc>
          <w:tcPr>
            <w:tcW w:w="920" w:type="dxa"/>
            <w:shd w:val="clear" w:color="auto" w:fill="auto"/>
            <w:noWrap/>
            <w:hideMark/>
          </w:tcPr>
          <w:p w14:paraId="480FBE3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890 061,0</w:t>
            </w:r>
          </w:p>
        </w:tc>
        <w:tc>
          <w:tcPr>
            <w:tcW w:w="782" w:type="dxa"/>
            <w:shd w:val="clear" w:color="auto" w:fill="auto"/>
            <w:noWrap/>
            <w:hideMark/>
          </w:tcPr>
          <w:p w14:paraId="1F02134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898 600,2</w:t>
            </w:r>
          </w:p>
        </w:tc>
      </w:tr>
      <w:tr w:rsidR="003C5D00" w:rsidRPr="003C5D00" w14:paraId="5509B2E9" w14:textId="77777777" w:rsidTr="003C5D00">
        <w:trPr>
          <w:trHeight w:val="510"/>
        </w:trPr>
        <w:tc>
          <w:tcPr>
            <w:tcW w:w="4034" w:type="dxa"/>
            <w:shd w:val="clear" w:color="auto" w:fill="auto"/>
            <w:hideMark/>
          </w:tcPr>
          <w:p w14:paraId="077A129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«Финансовое обеспечение деятельности образовательных организаций»</w:t>
            </w:r>
          </w:p>
        </w:tc>
        <w:tc>
          <w:tcPr>
            <w:tcW w:w="422" w:type="dxa"/>
            <w:shd w:val="clear" w:color="auto" w:fill="auto"/>
            <w:noWrap/>
            <w:hideMark/>
          </w:tcPr>
          <w:p w14:paraId="712738F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08C131F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0702</w:t>
            </w:r>
          </w:p>
        </w:tc>
        <w:tc>
          <w:tcPr>
            <w:tcW w:w="1122" w:type="dxa"/>
            <w:shd w:val="clear" w:color="auto" w:fill="auto"/>
            <w:hideMark/>
          </w:tcPr>
          <w:p w14:paraId="76A6F9F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03 2 01 00000</w:t>
            </w:r>
          </w:p>
        </w:tc>
        <w:tc>
          <w:tcPr>
            <w:tcW w:w="561" w:type="dxa"/>
            <w:shd w:val="clear" w:color="auto" w:fill="auto"/>
            <w:noWrap/>
            <w:hideMark/>
          </w:tcPr>
          <w:p w14:paraId="7ED16B9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431AB7C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7308773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750 900,5</w:t>
            </w:r>
          </w:p>
        </w:tc>
        <w:tc>
          <w:tcPr>
            <w:tcW w:w="920" w:type="dxa"/>
            <w:shd w:val="clear" w:color="auto" w:fill="auto"/>
            <w:noWrap/>
            <w:hideMark/>
          </w:tcPr>
          <w:p w14:paraId="26D1C4A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818 031,9</w:t>
            </w:r>
          </w:p>
        </w:tc>
        <w:tc>
          <w:tcPr>
            <w:tcW w:w="782" w:type="dxa"/>
            <w:shd w:val="clear" w:color="auto" w:fill="auto"/>
            <w:noWrap/>
            <w:hideMark/>
          </w:tcPr>
          <w:p w14:paraId="5873297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823 248,7</w:t>
            </w:r>
          </w:p>
        </w:tc>
      </w:tr>
      <w:tr w:rsidR="003C5D00" w:rsidRPr="003C5D00" w14:paraId="7C47DA93" w14:textId="77777777" w:rsidTr="003C5D00">
        <w:trPr>
          <w:trHeight w:val="2040"/>
        </w:trPr>
        <w:tc>
          <w:tcPr>
            <w:tcW w:w="4034" w:type="dxa"/>
            <w:shd w:val="clear" w:color="auto" w:fill="auto"/>
            <w:hideMark/>
          </w:tcPr>
          <w:p w14:paraId="70216C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22" w:type="dxa"/>
            <w:shd w:val="clear" w:color="auto" w:fill="auto"/>
            <w:noWrap/>
            <w:hideMark/>
          </w:tcPr>
          <w:p w14:paraId="4D591F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6F1CBE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3CCA5F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03 2 01 62200</w:t>
            </w:r>
          </w:p>
        </w:tc>
        <w:tc>
          <w:tcPr>
            <w:tcW w:w="561" w:type="dxa"/>
            <w:shd w:val="clear" w:color="auto" w:fill="auto"/>
            <w:noWrap/>
            <w:hideMark/>
          </w:tcPr>
          <w:p w14:paraId="3AC0E3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14F64D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80BE2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614 612,0</w:t>
            </w:r>
          </w:p>
        </w:tc>
        <w:tc>
          <w:tcPr>
            <w:tcW w:w="920" w:type="dxa"/>
            <w:shd w:val="clear" w:color="auto" w:fill="auto"/>
            <w:noWrap/>
            <w:hideMark/>
          </w:tcPr>
          <w:p w14:paraId="0B0645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632 627,0</w:t>
            </w:r>
          </w:p>
        </w:tc>
        <w:tc>
          <w:tcPr>
            <w:tcW w:w="782" w:type="dxa"/>
            <w:shd w:val="clear" w:color="auto" w:fill="auto"/>
            <w:noWrap/>
            <w:hideMark/>
          </w:tcPr>
          <w:p w14:paraId="0AABCF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632 627,0</w:t>
            </w:r>
          </w:p>
        </w:tc>
      </w:tr>
      <w:tr w:rsidR="003C5D00" w:rsidRPr="003C5D00" w14:paraId="1FA6574F" w14:textId="77777777" w:rsidTr="003C5D00">
        <w:trPr>
          <w:trHeight w:val="765"/>
        </w:trPr>
        <w:tc>
          <w:tcPr>
            <w:tcW w:w="4034" w:type="dxa"/>
            <w:shd w:val="clear" w:color="auto" w:fill="auto"/>
            <w:hideMark/>
          </w:tcPr>
          <w:p w14:paraId="6B9929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auto" w:fill="auto"/>
            <w:noWrap/>
            <w:hideMark/>
          </w:tcPr>
          <w:p w14:paraId="6DE81C3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7C8F39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1D9CF2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03 2 01 62200</w:t>
            </w:r>
          </w:p>
        </w:tc>
        <w:tc>
          <w:tcPr>
            <w:tcW w:w="561" w:type="dxa"/>
            <w:shd w:val="clear" w:color="auto" w:fill="auto"/>
            <w:noWrap/>
            <w:hideMark/>
          </w:tcPr>
          <w:p w14:paraId="291EA1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982" w:type="dxa"/>
            <w:shd w:val="clear" w:color="auto" w:fill="auto"/>
            <w:noWrap/>
            <w:hideMark/>
          </w:tcPr>
          <w:p w14:paraId="1731AC7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7B2CC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60 104,0</w:t>
            </w:r>
          </w:p>
        </w:tc>
        <w:tc>
          <w:tcPr>
            <w:tcW w:w="920" w:type="dxa"/>
            <w:shd w:val="clear" w:color="auto" w:fill="auto"/>
            <w:noWrap/>
            <w:hideMark/>
          </w:tcPr>
          <w:p w14:paraId="51550C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70 517,0</w:t>
            </w:r>
          </w:p>
        </w:tc>
        <w:tc>
          <w:tcPr>
            <w:tcW w:w="782" w:type="dxa"/>
            <w:shd w:val="clear" w:color="auto" w:fill="auto"/>
            <w:noWrap/>
            <w:hideMark/>
          </w:tcPr>
          <w:p w14:paraId="46DCCCB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70 517,0</w:t>
            </w:r>
          </w:p>
        </w:tc>
      </w:tr>
      <w:tr w:rsidR="003C5D00" w:rsidRPr="003C5D00" w14:paraId="4A07B8B7" w14:textId="77777777" w:rsidTr="003C5D00">
        <w:trPr>
          <w:trHeight w:val="255"/>
        </w:trPr>
        <w:tc>
          <w:tcPr>
            <w:tcW w:w="4034" w:type="dxa"/>
            <w:shd w:val="clear" w:color="auto" w:fill="auto"/>
            <w:hideMark/>
          </w:tcPr>
          <w:p w14:paraId="4B7028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казенных учреждений</w:t>
            </w:r>
          </w:p>
        </w:tc>
        <w:tc>
          <w:tcPr>
            <w:tcW w:w="422" w:type="dxa"/>
            <w:shd w:val="clear" w:color="auto" w:fill="auto"/>
            <w:noWrap/>
            <w:hideMark/>
          </w:tcPr>
          <w:p w14:paraId="28CD7B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6E01296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3D9DE6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03 2 01 62200</w:t>
            </w:r>
          </w:p>
        </w:tc>
        <w:tc>
          <w:tcPr>
            <w:tcW w:w="561" w:type="dxa"/>
            <w:shd w:val="clear" w:color="auto" w:fill="auto"/>
            <w:noWrap/>
            <w:hideMark/>
          </w:tcPr>
          <w:p w14:paraId="6D9CC7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w:t>
            </w:r>
          </w:p>
        </w:tc>
        <w:tc>
          <w:tcPr>
            <w:tcW w:w="982" w:type="dxa"/>
            <w:shd w:val="clear" w:color="auto" w:fill="auto"/>
            <w:noWrap/>
            <w:hideMark/>
          </w:tcPr>
          <w:p w14:paraId="32A4EB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823" w:type="dxa"/>
            <w:shd w:val="clear" w:color="auto" w:fill="auto"/>
            <w:noWrap/>
            <w:hideMark/>
          </w:tcPr>
          <w:p w14:paraId="7BED409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60 104,0</w:t>
            </w:r>
          </w:p>
        </w:tc>
        <w:tc>
          <w:tcPr>
            <w:tcW w:w="920" w:type="dxa"/>
            <w:shd w:val="clear" w:color="auto" w:fill="auto"/>
            <w:noWrap/>
            <w:hideMark/>
          </w:tcPr>
          <w:p w14:paraId="57D395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70 517,0</w:t>
            </w:r>
          </w:p>
        </w:tc>
        <w:tc>
          <w:tcPr>
            <w:tcW w:w="782" w:type="dxa"/>
            <w:shd w:val="clear" w:color="auto" w:fill="auto"/>
            <w:noWrap/>
            <w:hideMark/>
          </w:tcPr>
          <w:p w14:paraId="6B1970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70 517,0</w:t>
            </w:r>
          </w:p>
        </w:tc>
      </w:tr>
      <w:tr w:rsidR="003C5D00" w:rsidRPr="003C5D00" w14:paraId="7AF7A956" w14:textId="77777777" w:rsidTr="003C5D00">
        <w:trPr>
          <w:trHeight w:val="255"/>
        </w:trPr>
        <w:tc>
          <w:tcPr>
            <w:tcW w:w="4034" w:type="dxa"/>
            <w:shd w:val="clear" w:color="auto" w:fill="auto"/>
            <w:hideMark/>
          </w:tcPr>
          <w:p w14:paraId="2546103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Закупка товаров, работ и услуг для обеспечения государственных </w:t>
            </w:r>
            <w:r w:rsidRPr="003C5D00">
              <w:rPr>
                <w:rFonts w:ascii="Arial" w:hAnsi="Arial" w:cs="Arial"/>
                <w:sz w:val="20"/>
                <w:szCs w:val="20"/>
              </w:rPr>
              <w:lastRenderedPageBreak/>
              <w:t>(муниципальных) нужд</w:t>
            </w:r>
          </w:p>
        </w:tc>
        <w:tc>
          <w:tcPr>
            <w:tcW w:w="422" w:type="dxa"/>
            <w:shd w:val="clear" w:color="auto" w:fill="auto"/>
            <w:noWrap/>
            <w:hideMark/>
          </w:tcPr>
          <w:p w14:paraId="0BE999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91</w:t>
            </w:r>
            <w:r w:rsidRPr="003C5D00">
              <w:rPr>
                <w:rFonts w:ascii="Arial" w:hAnsi="Arial" w:cs="Arial"/>
                <w:sz w:val="20"/>
                <w:szCs w:val="20"/>
              </w:rPr>
              <w:lastRenderedPageBreak/>
              <w:t>0</w:t>
            </w:r>
          </w:p>
        </w:tc>
        <w:tc>
          <w:tcPr>
            <w:tcW w:w="561" w:type="dxa"/>
            <w:shd w:val="clear" w:color="auto" w:fill="auto"/>
            <w:noWrap/>
            <w:hideMark/>
          </w:tcPr>
          <w:p w14:paraId="1BBD21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0702</w:t>
            </w:r>
          </w:p>
        </w:tc>
        <w:tc>
          <w:tcPr>
            <w:tcW w:w="1122" w:type="dxa"/>
            <w:shd w:val="clear" w:color="auto" w:fill="auto"/>
            <w:hideMark/>
          </w:tcPr>
          <w:p w14:paraId="41C6FD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03 2 01 62200</w:t>
            </w:r>
          </w:p>
        </w:tc>
        <w:tc>
          <w:tcPr>
            <w:tcW w:w="561" w:type="dxa"/>
            <w:shd w:val="clear" w:color="auto" w:fill="auto"/>
            <w:noWrap/>
            <w:hideMark/>
          </w:tcPr>
          <w:p w14:paraId="09E7E4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202D1C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DAB813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2 211,0</w:t>
            </w:r>
          </w:p>
        </w:tc>
        <w:tc>
          <w:tcPr>
            <w:tcW w:w="920" w:type="dxa"/>
            <w:shd w:val="clear" w:color="auto" w:fill="auto"/>
            <w:noWrap/>
            <w:hideMark/>
          </w:tcPr>
          <w:p w14:paraId="3788FA9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3 965,0</w:t>
            </w:r>
          </w:p>
        </w:tc>
        <w:tc>
          <w:tcPr>
            <w:tcW w:w="782" w:type="dxa"/>
            <w:shd w:val="clear" w:color="auto" w:fill="auto"/>
            <w:noWrap/>
            <w:hideMark/>
          </w:tcPr>
          <w:p w14:paraId="1D0244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3 965,0</w:t>
            </w:r>
          </w:p>
        </w:tc>
      </w:tr>
      <w:tr w:rsidR="003C5D00" w:rsidRPr="003C5D00" w14:paraId="7B710C12" w14:textId="77777777" w:rsidTr="003C5D00">
        <w:trPr>
          <w:trHeight w:val="510"/>
        </w:trPr>
        <w:tc>
          <w:tcPr>
            <w:tcW w:w="4034" w:type="dxa"/>
            <w:shd w:val="clear" w:color="auto" w:fill="auto"/>
            <w:hideMark/>
          </w:tcPr>
          <w:p w14:paraId="0A28335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434573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5A71D3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5BBBC68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03 2 01 62200</w:t>
            </w:r>
          </w:p>
        </w:tc>
        <w:tc>
          <w:tcPr>
            <w:tcW w:w="561" w:type="dxa"/>
            <w:shd w:val="clear" w:color="auto" w:fill="auto"/>
            <w:noWrap/>
            <w:hideMark/>
          </w:tcPr>
          <w:p w14:paraId="4DBC63E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4F51E24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823" w:type="dxa"/>
            <w:shd w:val="clear" w:color="auto" w:fill="auto"/>
            <w:noWrap/>
            <w:hideMark/>
          </w:tcPr>
          <w:p w14:paraId="136352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2 211,0</w:t>
            </w:r>
          </w:p>
        </w:tc>
        <w:tc>
          <w:tcPr>
            <w:tcW w:w="920" w:type="dxa"/>
            <w:shd w:val="clear" w:color="auto" w:fill="auto"/>
            <w:noWrap/>
            <w:hideMark/>
          </w:tcPr>
          <w:p w14:paraId="646990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3 965,0</w:t>
            </w:r>
          </w:p>
        </w:tc>
        <w:tc>
          <w:tcPr>
            <w:tcW w:w="782" w:type="dxa"/>
            <w:shd w:val="clear" w:color="auto" w:fill="auto"/>
            <w:noWrap/>
            <w:hideMark/>
          </w:tcPr>
          <w:p w14:paraId="40DD0E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3 965,0</w:t>
            </w:r>
          </w:p>
        </w:tc>
      </w:tr>
      <w:tr w:rsidR="003C5D00" w:rsidRPr="003C5D00" w14:paraId="6F9D854D" w14:textId="77777777" w:rsidTr="003C5D00">
        <w:trPr>
          <w:trHeight w:val="510"/>
        </w:trPr>
        <w:tc>
          <w:tcPr>
            <w:tcW w:w="4034" w:type="dxa"/>
            <w:shd w:val="clear" w:color="auto" w:fill="auto"/>
            <w:hideMark/>
          </w:tcPr>
          <w:p w14:paraId="3AE8F85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168BE7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1037B8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44B748A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03 2 01 62200</w:t>
            </w:r>
          </w:p>
        </w:tc>
        <w:tc>
          <w:tcPr>
            <w:tcW w:w="561" w:type="dxa"/>
            <w:shd w:val="clear" w:color="auto" w:fill="auto"/>
            <w:noWrap/>
            <w:hideMark/>
          </w:tcPr>
          <w:p w14:paraId="466C3E7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41A5FDE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8096A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552 297,0</w:t>
            </w:r>
          </w:p>
        </w:tc>
        <w:tc>
          <w:tcPr>
            <w:tcW w:w="920" w:type="dxa"/>
            <w:shd w:val="clear" w:color="auto" w:fill="auto"/>
            <w:noWrap/>
            <w:hideMark/>
          </w:tcPr>
          <w:p w14:paraId="3C4C0C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558 145,0</w:t>
            </w:r>
          </w:p>
        </w:tc>
        <w:tc>
          <w:tcPr>
            <w:tcW w:w="782" w:type="dxa"/>
            <w:shd w:val="clear" w:color="auto" w:fill="auto"/>
            <w:noWrap/>
            <w:hideMark/>
          </w:tcPr>
          <w:p w14:paraId="4C9AF4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558 145,0</w:t>
            </w:r>
          </w:p>
        </w:tc>
      </w:tr>
      <w:tr w:rsidR="003C5D00" w:rsidRPr="003C5D00" w14:paraId="66C60DFA" w14:textId="77777777" w:rsidTr="003C5D00">
        <w:trPr>
          <w:trHeight w:val="255"/>
        </w:trPr>
        <w:tc>
          <w:tcPr>
            <w:tcW w:w="4034" w:type="dxa"/>
            <w:shd w:val="clear" w:color="auto" w:fill="auto"/>
            <w:hideMark/>
          </w:tcPr>
          <w:p w14:paraId="090FBBE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3BA975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6EFE1F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260CDA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03 2 01 62200</w:t>
            </w:r>
          </w:p>
        </w:tc>
        <w:tc>
          <w:tcPr>
            <w:tcW w:w="561" w:type="dxa"/>
            <w:shd w:val="clear" w:color="auto" w:fill="auto"/>
            <w:noWrap/>
            <w:hideMark/>
          </w:tcPr>
          <w:p w14:paraId="562F29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6A467C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823" w:type="dxa"/>
            <w:shd w:val="clear" w:color="auto" w:fill="auto"/>
            <w:noWrap/>
            <w:hideMark/>
          </w:tcPr>
          <w:p w14:paraId="2D1AEEF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552 297,0</w:t>
            </w:r>
          </w:p>
        </w:tc>
        <w:tc>
          <w:tcPr>
            <w:tcW w:w="920" w:type="dxa"/>
            <w:shd w:val="clear" w:color="auto" w:fill="auto"/>
            <w:noWrap/>
            <w:hideMark/>
          </w:tcPr>
          <w:p w14:paraId="7D4D2E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558 145,0</w:t>
            </w:r>
          </w:p>
        </w:tc>
        <w:tc>
          <w:tcPr>
            <w:tcW w:w="782" w:type="dxa"/>
            <w:shd w:val="clear" w:color="auto" w:fill="auto"/>
            <w:noWrap/>
            <w:hideMark/>
          </w:tcPr>
          <w:p w14:paraId="1504734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558 145,0</w:t>
            </w:r>
          </w:p>
        </w:tc>
      </w:tr>
      <w:tr w:rsidR="003C5D00" w:rsidRPr="003C5D00" w14:paraId="5B1CBBD1" w14:textId="77777777" w:rsidTr="003C5D00">
        <w:trPr>
          <w:trHeight w:val="2295"/>
        </w:trPr>
        <w:tc>
          <w:tcPr>
            <w:tcW w:w="4034" w:type="dxa"/>
            <w:shd w:val="clear" w:color="auto" w:fill="auto"/>
            <w:hideMark/>
          </w:tcPr>
          <w:p w14:paraId="571324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422" w:type="dxa"/>
            <w:shd w:val="clear" w:color="auto" w:fill="auto"/>
            <w:noWrap/>
            <w:hideMark/>
          </w:tcPr>
          <w:p w14:paraId="14741B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454B3A1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72008D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03 2 01 53031</w:t>
            </w:r>
          </w:p>
        </w:tc>
        <w:tc>
          <w:tcPr>
            <w:tcW w:w="561" w:type="dxa"/>
            <w:shd w:val="clear" w:color="auto" w:fill="auto"/>
            <w:noWrap/>
            <w:hideMark/>
          </w:tcPr>
          <w:p w14:paraId="1A31E4E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07265BB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59841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8 567,0</w:t>
            </w:r>
          </w:p>
        </w:tc>
        <w:tc>
          <w:tcPr>
            <w:tcW w:w="920" w:type="dxa"/>
            <w:shd w:val="clear" w:color="auto" w:fill="auto"/>
            <w:noWrap/>
            <w:hideMark/>
          </w:tcPr>
          <w:p w14:paraId="1D15F8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26 795,0</w:t>
            </w:r>
          </w:p>
        </w:tc>
        <w:tc>
          <w:tcPr>
            <w:tcW w:w="782" w:type="dxa"/>
            <w:shd w:val="clear" w:color="auto" w:fill="auto"/>
            <w:noWrap/>
            <w:hideMark/>
          </w:tcPr>
          <w:p w14:paraId="6EEB7C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26 795,0</w:t>
            </w:r>
          </w:p>
        </w:tc>
      </w:tr>
      <w:tr w:rsidR="003C5D00" w:rsidRPr="003C5D00" w14:paraId="370CB06F" w14:textId="77777777" w:rsidTr="003C5D00">
        <w:trPr>
          <w:trHeight w:val="765"/>
        </w:trPr>
        <w:tc>
          <w:tcPr>
            <w:tcW w:w="4034" w:type="dxa"/>
            <w:shd w:val="clear" w:color="auto" w:fill="auto"/>
            <w:hideMark/>
          </w:tcPr>
          <w:p w14:paraId="785E2F7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auto" w:fill="auto"/>
            <w:noWrap/>
            <w:hideMark/>
          </w:tcPr>
          <w:p w14:paraId="504EFF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01A06EB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02C519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03 2 01 53031</w:t>
            </w:r>
          </w:p>
        </w:tc>
        <w:tc>
          <w:tcPr>
            <w:tcW w:w="561" w:type="dxa"/>
            <w:shd w:val="clear" w:color="auto" w:fill="auto"/>
            <w:noWrap/>
            <w:hideMark/>
          </w:tcPr>
          <w:p w14:paraId="5E620A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982" w:type="dxa"/>
            <w:shd w:val="clear" w:color="auto" w:fill="auto"/>
            <w:noWrap/>
            <w:hideMark/>
          </w:tcPr>
          <w:p w14:paraId="72337A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BF0E3F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442,3</w:t>
            </w:r>
          </w:p>
        </w:tc>
        <w:tc>
          <w:tcPr>
            <w:tcW w:w="920" w:type="dxa"/>
            <w:shd w:val="clear" w:color="auto" w:fill="auto"/>
            <w:noWrap/>
            <w:hideMark/>
          </w:tcPr>
          <w:p w14:paraId="236545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1 484,3</w:t>
            </w:r>
          </w:p>
        </w:tc>
        <w:tc>
          <w:tcPr>
            <w:tcW w:w="782" w:type="dxa"/>
            <w:shd w:val="clear" w:color="auto" w:fill="auto"/>
            <w:noWrap/>
            <w:hideMark/>
          </w:tcPr>
          <w:p w14:paraId="7F3889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1 484,3</w:t>
            </w:r>
          </w:p>
        </w:tc>
      </w:tr>
      <w:tr w:rsidR="003C5D00" w:rsidRPr="003C5D00" w14:paraId="374F68FC" w14:textId="77777777" w:rsidTr="003C5D00">
        <w:trPr>
          <w:trHeight w:val="255"/>
        </w:trPr>
        <w:tc>
          <w:tcPr>
            <w:tcW w:w="4034" w:type="dxa"/>
            <w:shd w:val="clear" w:color="auto" w:fill="auto"/>
            <w:hideMark/>
          </w:tcPr>
          <w:p w14:paraId="7CD956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казенных учреждений</w:t>
            </w:r>
          </w:p>
        </w:tc>
        <w:tc>
          <w:tcPr>
            <w:tcW w:w="422" w:type="dxa"/>
            <w:shd w:val="clear" w:color="auto" w:fill="auto"/>
            <w:noWrap/>
            <w:hideMark/>
          </w:tcPr>
          <w:p w14:paraId="38CA3EF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41DDDF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77E70C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03 2 01 53031</w:t>
            </w:r>
          </w:p>
        </w:tc>
        <w:tc>
          <w:tcPr>
            <w:tcW w:w="561" w:type="dxa"/>
            <w:shd w:val="clear" w:color="auto" w:fill="auto"/>
            <w:noWrap/>
            <w:hideMark/>
          </w:tcPr>
          <w:p w14:paraId="75E32C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w:t>
            </w:r>
          </w:p>
        </w:tc>
        <w:tc>
          <w:tcPr>
            <w:tcW w:w="982" w:type="dxa"/>
            <w:shd w:val="clear" w:color="auto" w:fill="auto"/>
            <w:noWrap/>
            <w:hideMark/>
          </w:tcPr>
          <w:p w14:paraId="272F197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900203</w:t>
            </w:r>
          </w:p>
        </w:tc>
        <w:tc>
          <w:tcPr>
            <w:tcW w:w="823" w:type="dxa"/>
            <w:shd w:val="clear" w:color="auto" w:fill="auto"/>
            <w:noWrap/>
            <w:hideMark/>
          </w:tcPr>
          <w:p w14:paraId="54F0EA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442,3</w:t>
            </w:r>
          </w:p>
        </w:tc>
        <w:tc>
          <w:tcPr>
            <w:tcW w:w="920" w:type="dxa"/>
            <w:shd w:val="clear" w:color="auto" w:fill="auto"/>
            <w:noWrap/>
            <w:hideMark/>
          </w:tcPr>
          <w:p w14:paraId="396FB53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1 484,3</w:t>
            </w:r>
          </w:p>
        </w:tc>
        <w:tc>
          <w:tcPr>
            <w:tcW w:w="782" w:type="dxa"/>
            <w:shd w:val="clear" w:color="auto" w:fill="auto"/>
            <w:noWrap/>
            <w:hideMark/>
          </w:tcPr>
          <w:p w14:paraId="0D880C6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1 484,3</w:t>
            </w:r>
          </w:p>
        </w:tc>
      </w:tr>
      <w:tr w:rsidR="003C5D00" w:rsidRPr="003C5D00" w14:paraId="13C30181" w14:textId="77777777" w:rsidTr="003C5D00">
        <w:trPr>
          <w:trHeight w:val="510"/>
        </w:trPr>
        <w:tc>
          <w:tcPr>
            <w:tcW w:w="4034" w:type="dxa"/>
            <w:shd w:val="clear" w:color="auto" w:fill="auto"/>
            <w:hideMark/>
          </w:tcPr>
          <w:p w14:paraId="7C7B68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2566133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57FB9E0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6AE9B70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03 2 01 53031</w:t>
            </w:r>
          </w:p>
        </w:tc>
        <w:tc>
          <w:tcPr>
            <w:tcW w:w="561" w:type="dxa"/>
            <w:shd w:val="clear" w:color="auto" w:fill="auto"/>
            <w:noWrap/>
            <w:hideMark/>
          </w:tcPr>
          <w:p w14:paraId="23203F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271E7F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819C5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8 124,7</w:t>
            </w:r>
          </w:p>
        </w:tc>
        <w:tc>
          <w:tcPr>
            <w:tcW w:w="920" w:type="dxa"/>
            <w:shd w:val="clear" w:color="auto" w:fill="auto"/>
            <w:noWrap/>
            <w:hideMark/>
          </w:tcPr>
          <w:p w14:paraId="6FB1D42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25 310,7</w:t>
            </w:r>
          </w:p>
        </w:tc>
        <w:tc>
          <w:tcPr>
            <w:tcW w:w="782" w:type="dxa"/>
            <w:shd w:val="clear" w:color="auto" w:fill="auto"/>
            <w:noWrap/>
            <w:hideMark/>
          </w:tcPr>
          <w:p w14:paraId="142613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25 310,7</w:t>
            </w:r>
          </w:p>
        </w:tc>
      </w:tr>
      <w:tr w:rsidR="003C5D00" w:rsidRPr="003C5D00" w14:paraId="13CC56B0" w14:textId="77777777" w:rsidTr="003C5D00">
        <w:trPr>
          <w:trHeight w:val="255"/>
        </w:trPr>
        <w:tc>
          <w:tcPr>
            <w:tcW w:w="4034" w:type="dxa"/>
            <w:shd w:val="clear" w:color="auto" w:fill="auto"/>
            <w:hideMark/>
          </w:tcPr>
          <w:p w14:paraId="3B1D76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74520E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0B133E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7C4C4C5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03 2 01 53031</w:t>
            </w:r>
          </w:p>
        </w:tc>
        <w:tc>
          <w:tcPr>
            <w:tcW w:w="561" w:type="dxa"/>
            <w:shd w:val="clear" w:color="auto" w:fill="auto"/>
            <w:noWrap/>
            <w:hideMark/>
          </w:tcPr>
          <w:p w14:paraId="161904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58CDFE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900203</w:t>
            </w:r>
          </w:p>
        </w:tc>
        <w:tc>
          <w:tcPr>
            <w:tcW w:w="823" w:type="dxa"/>
            <w:shd w:val="clear" w:color="auto" w:fill="auto"/>
            <w:noWrap/>
            <w:hideMark/>
          </w:tcPr>
          <w:p w14:paraId="71A7C0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8 124,7</w:t>
            </w:r>
          </w:p>
        </w:tc>
        <w:tc>
          <w:tcPr>
            <w:tcW w:w="920" w:type="dxa"/>
            <w:shd w:val="clear" w:color="auto" w:fill="auto"/>
            <w:noWrap/>
            <w:hideMark/>
          </w:tcPr>
          <w:p w14:paraId="4B927F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25 310,7</w:t>
            </w:r>
          </w:p>
        </w:tc>
        <w:tc>
          <w:tcPr>
            <w:tcW w:w="782" w:type="dxa"/>
            <w:shd w:val="clear" w:color="auto" w:fill="auto"/>
            <w:noWrap/>
            <w:hideMark/>
          </w:tcPr>
          <w:p w14:paraId="4E404CB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25 310,7</w:t>
            </w:r>
          </w:p>
        </w:tc>
      </w:tr>
      <w:tr w:rsidR="003C5D00" w:rsidRPr="003C5D00" w14:paraId="5045E702" w14:textId="77777777" w:rsidTr="003C5D00">
        <w:trPr>
          <w:trHeight w:val="510"/>
        </w:trPr>
        <w:tc>
          <w:tcPr>
            <w:tcW w:w="4034" w:type="dxa"/>
            <w:shd w:val="clear" w:color="auto" w:fill="auto"/>
            <w:hideMark/>
          </w:tcPr>
          <w:p w14:paraId="21264C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обеспечение деятельности (оказание услуг) муниципальных учреждений - общеобразовательные организации</w:t>
            </w:r>
          </w:p>
        </w:tc>
        <w:tc>
          <w:tcPr>
            <w:tcW w:w="422" w:type="dxa"/>
            <w:shd w:val="clear" w:color="auto" w:fill="auto"/>
            <w:noWrap/>
            <w:hideMark/>
          </w:tcPr>
          <w:p w14:paraId="555629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658142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2AD195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03 2 01 06051</w:t>
            </w:r>
          </w:p>
        </w:tc>
        <w:tc>
          <w:tcPr>
            <w:tcW w:w="561" w:type="dxa"/>
            <w:shd w:val="clear" w:color="auto" w:fill="auto"/>
            <w:noWrap/>
            <w:hideMark/>
          </w:tcPr>
          <w:p w14:paraId="456894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581A72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99911B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77 202,7</w:t>
            </w:r>
          </w:p>
        </w:tc>
        <w:tc>
          <w:tcPr>
            <w:tcW w:w="920" w:type="dxa"/>
            <w:shd w:val="clear" w:color="auto" w:fill="auto"/>
            <w:noWrap/>
            <w:hideMark/>
          </w:tcPr>
          <w:p w14:paraId="504956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84 103,3</w:t>
            </w:r>
          </w:p>
        </w:tc>
        <w:tc>
          <w:tcPr>
            <w:tcW w:w="782" w:type="dxa"/>
            <w:shd w:val="clear" w:color="auto" w:fill="auto"/>
            <w:noWrap/>
            <w:hideMark/>
          </w:tcPr>
          <w:p w14:paraId="2875F50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84 103,3</w:t>
            </w:r>
          </w:p>
        </w:tc>
      </w:tr>
      <w:tr w:rsidR="003C5D00" w:rsidRPr="003C5D00" w14:paraId="56C4323D" w14:textId="77777777" w:rsidTr="003C5D00">
        <w:trPr>
          <w:trHeight w:val="765"/>
        </w:trPr>
        <w:tc>
          <w:tcPr>
            <w:tcW w:w="4034" w:type="dxa"/>
            <w:shd w:val="clear" w:color="auto" w:fill="auto"/>
            <w:hideMark/>
          </w:tcPr>
          <w:p w14:paraId="24BC0C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auto" w:fill="auto"/>
            <w:noWrap/>
            <w:hideMark/>
          </w:tcPr>
          <w:p w14:paraId="5D4881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4197BF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759A6E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03 2 01 06051</w:t>
            </w:r>
          </w:p>
        </w:tc>
        <w:tc>
          <w:tcPr>
            <w:tcW w:w="561" w:type="dxa"/>
            <w:shd w:val="clear" w:color="auto" w:fill="auto"/>
            <w:noWrap/>
            <w:hideMark/>
          </w:tcPr>
          <w:p w14:paraId="409BD4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982" w:type="dxa"/>
            <w:shd w:val="clear" w:color="auto" w:fill="auto"/>
            <w:noWrap/>
            <w:hideMark/>
          </w:tcPr>
          <w:p w14:paraId="3528801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DC7E5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1 297,6</w:t>
            </w:r>
          </w:p>
        </w:tc>
        <w:tc>
          <w:tcPr>
            <w:tcW w:w="920" w:type="dxa"/>
            <w:shd w:val="clear" w:color="auto" w:fill="auto"/>
            <w:noWrap/>
            <w:hideMark/>
          </w:tcPr>
          <w:p w14:paraId="28C3E5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1 301,0</w:t>
            </w:r>
          </w:p>
        </w:tc>
        <w:tc>
          <w:tcPr>
            <w:tcW w:w="782" w:type="dxa"/>
            <w:shd w:val="clear" w:color="auto" w:fill="auto"/>
            <w:noWrap/>
            <w:hideMark/>
          </w:tcPr>
          <w:p w14:paraId="7E59D1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1 301,0</w:t>
            </w:r>
          </w:p>
        </w:tc>
      </w:tr>
      <w:tr w:rsidR="003C5D00" w:rsidRPr="003C5D00" w14:paraId="67DED47A" w14:textId="77777777" w:rsidTr="003C5D00">
        <w:trPr>
          <w:trHeight w:val="255"/>
        </w:trPr>
        <w:tc>
          <w:tcPr>
            <w:tcW w:w="4034" w:type="dxa"/>
            <w:shd w:val="clear" w:color="auto" w:fill="auto"/>
            <w:hideMark/>
          </w:tcPr>
          <w:p w14:paraId="3FC840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казенных учреждений</w:t>
            </w:r>
          </w:p>
        </w:tc>
        <w:tc>
          <w:tcPr>
            <w:tcW w:w="422" w:type="dxa"/>
            <w:shd w:val="clear" w:color="auto" w:fill="auto"/>
            <w:noWrap/>
            <w:hideMark/>
          </w:tcPr>
          <w:p w14:paraId="006DAE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w:t>
            </w:r>
            <w:r w:rsidRPr="003C5D00">
              <w:rPr>
                <w:rFonts w:ascii="Arial" w:hAnsi="Arial" w:cs="Arial"/>
                <w:sz w:val="20"/>
                <w:szCs w:val="20"/>
              </w:rPr>
              <w:lastRenderedPageBreak/>
              <w:t>0</w:t>
            </w:r>
          </w:p>
        </w:tc>
        <w:tc>
          <w:tcPr>
            <w:tcW w:w="561" w:type="dxa"/>
            <w:shd w:val="clear" w:color="auto" w:fill="auto"/>
            <w:noWrap/>
            <w:hideMark/>
          </w:tcPr>
          <w:p w14:paraId="0AD548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0702</w:t>
            </w:r>
          </w:p>
        </w:tc>
        <w:tc>
          <w:tcPr>
            <w:tcW w:w="1122" w:type="dxa"/>
            <w:shd w:val="clear" w:color="auto" w:fill="auto"/>
            <w:hideMark/>
          </w:tcPr>
          <w:p w14:paraId="334E06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03 2 01 06051</w:t>
            </w:r>
          </w:p>
        </w:tc>
        <w:tc>
          <w:tcPr>
            <w:tcW w:w="561" w:type="dxa"/>
            <w:shd w:val="clear" w:color="auto" w:fill="auto"/>
            <w:noWrap/>
            <w:hideMark/>
          </w:tcPr>
          <w:p w14:paraId="536C50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w:t>
            </w:r>
          </w:p>
        </w:tc>
        <w:tc>
          <w:tcPr>
            <w:tcW w:w="982" w:type="dxa"/>
            <w:shd w:val="clear" w:color="auto" w:fill="auto"/>
            <w:hideMark/>
          </w:tcPr>
          <w:p w14:paraId="7D60FE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0D00A1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1 297,6</w:t>
            </w:r>
          </w:p>
        </w:tc>
        <w:tc>
          <w:tcPr>
            <w:tcW w:w="920" w:type="dxa"/>
            <w:shd w:val="clear" w:color="auto" w:fill="auto"/>
            <w:noWrap/>
            <w:hideMark/>
          </w:tcPr>
          <w:p w14:paraId="6C485F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1 301,0</w:t>
            </w:r>
          </w:p>
        </w:tc>
        <w:tc>
          <w:tcPr>
            <w:tcW w:w="782" w:type="dxa"/>
            <w:shd w:val="clear" w:color="auto" w:fill="auto"/>
            <w:noWrap/>
            <w:hideMark/>
          </w:tcPr>
          <w:p w14:paraId="2F799F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1 301,0</w:t>
            </w:r>
          </w:p>
        </w:tc>
      </w:tr>
      <w:tr w:rsidR="003C5D00" w:rsidRPr="003C5D00" w14:paraId="5059D96F" w14:textId="77777777" w:rsidTr="003C5D00">
        <w:trPr>
          <w:trHeight w:val="255"/>
        </w:trPr>
        <w:tc>
          <w:tcPr>
            <w:tcW w:w="4034" w:type="dxa"/>
            <w:shd w:val="clear" w:color="auto" w:fill="auto"/>
            <w:hideMark/>
          </w:tcPr>
          <w:p w14:paraId="6A8A4D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56BAA1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50D075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68319B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03 2 01 06051</w:t>
            </w:r>
          </w:p>
        </w:tc>
        <w:tc>
          <w:tcPr>
            <w:tcW w:w="561" w:type="dxa"/>
            <w:shd w:val="clear" w:color="auto" w:fill="auto"/>
            <w:noWrap/>
            <w:hideMark/>
          </w:tcPr>
          <w:p w14:paraId="522C95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hideMark/>
          </w:tcPr>
          <w:p w14:paraId="137709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8B0A2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5 782,8</w:t>
            </w:r>
          </w:p>
        </w:tc>
        <w:tc>
          <w:tcPr>
            <w:tcW w:w="920" w:type="dxa"/>
            <w:shd w:val="clear" w:color="auto" w:fill="auto"/>
            <w:noWrap/>
            <w:hideMark/>
          </w:tcPr>
          <w:p w14:paraId="0B5388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6 627,5</w:t>
            </w:r>
          </w:p>
        </w:tc>
        <w:tc>
          <w:tcPr>
            <w:tcW w:w="782" w:type="dxa"/>
            <w:shd w:val="clear" w:color="auto" w:fill="auto"/>
            <w:noWrap/>
            <w:hideMark/>
          </w:tcPr>
          <w:p w14:paraId="1EB63D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6 627,5</w:t>
            </w:r>
          </w:p>
        </w:tc>
      </w:tr>
      <w:tr w:rsidR="003C5D00" w:rsidRPr="003C5D00" w14:paraId="574EF73A" w14:textId="77777777" w:rsidTr="003C5D00">
        <w:trPr>
          <w:trHeight w:val="510"/>
        </w:trPr>
        <w:tc>
          <w:tcPr>
            <w:tcW w:w="4034" w:type="dxa"/>
            <w:shd w:val="clear" w:color="auto" w:fill="auto"/>
            <w:hideMark/>
          </w:tcPr>
          <w:p w14:paraId="21F74E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27986D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1DBE76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2ECAEB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03 2 01 06051</w:t>
            </w:r>
          </w:p>
        </w:tc>
        <w:tc>
          <w:tcPr>
            <w:tcW w:w="561" w:type="dxa"/>
            <w:shd w:val="clear" w:color="auto" w:fill="auto"/>
            <w:noWrap/>
            <w:hideMark/>
          </w:tcPr>
          <w:p w14:paraId="39AB638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hideMark/>
          </w:tcPr>
          <w:p w14:paraId="7F16D6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2A3AD0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5 782,8</w:t>
            </w:r>
          </w:p>
        </w:tc>
        <w:tc>
          <w:tcPr>
            <w:tcW w:w="920" w:type="dxa"/>
            <w:shd w:val="clear" w:color="auto" w:fill="auto"/>
            <w:noWrap/>
            <w:hideMark/>
          </w:tcPr>
          <w:p w14:paraId="2D5FDB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6 627,5</w:t>
            </w:r>
          </w:p>
        </w:tc>
        <w:tc>
          <w:tcPr>
            <w:tcW w:w="782" w:type="dxa"/>
            <w:shd w:val="clear" w:color="auto" w:fill="auto"/>
            <w:noWrap/>
            <w:hideMark/>
          </w:tcPr>
          <w:p w14:paraId="51702B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6 627,5</w:t>
            </w:r>
          </w:p>
        </w:tc>
      </w:tr>
      <w:tr w:rsidR="003C5D00" w:rsidRPr="003C5D00" w14:paraId="11000410" w14:textId="77777777" w:rsidTr="003C5D00">
        <w:trPr>
          <w:trHeight w:val="255"/>
        </w:trPr>
        <w:tc>
          <w:tcPr>
            <w:tcW w:w="4034" w:type="dxa"/>
            <w:shd w:val="clear" w:color="auto" w:fill="auto"/>
            <w:hideMark/>
          </w:tcPr>
          <w:p w14:paraId="0B6F4C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Социальное обеспечение и иные выплаты населению</w:t>
            </w:r>
          </w:p>
        </w:tc>
        <w:tc>
          <w:tcPr>
            <w:tcW w:w="422" w:type="dxa"/>
            <w:shd w:val="clear" w:color="auto" w:fill="auto"/>
            <w:noWrap/>
            <w:hideMark/>
          </w:tcPr>
          <w:p w14:paraId="47CE225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4A079E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215942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03 2 01 06051</w:t>
            </w:r>
          </w:p>
        </w:tc>
        <w:tc>
          <w:tcPr>
            <w:tcW w:w="561" w:type="dxa"/>
            <w:shd w:val="clear" w:color="auto" w:fill="auto"/>
            <w:noWrap/>
            <w:hideMark/>
          </w:tcPr>
          <w:p w14:paraId="7854A3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w:t>
            </w:r>
          </w:p>
        </w:tc>
        <w:tc>
          <w:tcPr>
            <w:tcW w:w="982" w:type="dxa"/>
            <w:shd w:val="clear" w:color="auto" w:fill="auto"/>
            <w:hideMark/>
          </w:tcPr>
          <w:p w14:paraId="620900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E6EF93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170,8</w:t>
            </w:r>
          </w:p>
        </w:tc>
        <w:tc>
          <w:tcPr>
            <w:tcW w:w="920" w:type="dxa"/>
            <w:shd w:val="clear" w:color="auto" w:fill="auto"/>
            <w:noWrap/>
            <w:hideMark/>
          </w:tcPr>
          <w:p w14:paraId="525B1A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782" w:type="dxa"/>
            <w:shd w:val="clear" w:color="auto" w:fill="auto"/>
            <w:noWrap/>
            <w:hideMark/>
          </w:tcPr>
          <w:p w14:paraId="0C220A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r>
      <w:tr w:rsidR="003C5D00" w:rsidRPr="003C5D00" w14:paraId="11E5FC2F" w14:textId="77777777" w:rsidTr="003C5D00">
        <w:trPr>
          <w:trHeight w:val="255"/>
        </w:trPr>
        <w:tc>
          <w:tcPr>
            <w:tcW w:w="4034" w:type="dxa"/>
            <w:shd w:val="clear" w:color="auto" w:fill="auto"/>
            <w:hideMark/>
          </w:tcPr>
          <w:p w14:paraId="48A887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Социальные выплаты гражданам, кроме публичных нормативных социальных выплат</w:t>
            </w:r>
          </w:p>
        </w:tc>
        <w:tc>
          <w:tcPr>
            <w:tcW w:w="422" w:type="dxa"/>
            <w:shd w:val="clear" w:color="auto" w:fill="auto"/>
            <w:noWrap/>
            <w:hideMark/>
          </w:tcPr>
          <w:p w14:paraId="045B2B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38B006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53FEBD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03 2 01 06051</w:t>
            </w:r>
          </w:p>
        </w:tc>
        <w:tc>
          <w:tcPr>
            <w:tcW w:w="561" w:type="dxa"/>
            <w:shd w:val="clear" w:color="auto" w:fill="auto"/>
            <w:noWrap/>
            <w:hideMark/>
          </w:tcPr>
          <w:p w14:paraId="6EC5209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320</w:t>
            </w:r>
          </w:p>
        </w:tc>
        <w:tc>
          <w:tcPr>
            <w:tcW w:w="982" w:type="dxa"/>
            <w:shd w:val="clear" w:color="auto" w:fill="auto"/>
            <w:hideMark/>
          </w:tcPr>
          <w:p w14:paraId="1B8032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200AE8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170,8</w:t>
            </w:r>
          </w:p>
        </w:tc>
        <w:tc>
          <w:tcPr>
            <w:tcW w:w="920" w:type="dxa"/>
            <w:shd w:val="clear" w:color="auto" w:fill="auto"/>
            <w:noWrap/>
            <w:hideMark/>
          </w:tcPr>
          <w:p w14:paraId="5D7D50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782" w:type="dxa"/>
            <w:shd w:val="clear" w:color="auto" w:fill="auto"/>
            <w:noWrap/>
            <w:hideMark/>
          </w:tcPr>
          <w:p w14:paraId="2B8113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r>
      <w:tr w:rsidR="003C5D00" w:rsidRPr="003C5D00" w14:paraId="1642C850" w14:textId="77777777" w:rsidTr="003C5D00">
        <w:trPr>
          <w:trHeight w:val="510"/>
        </w:trPr>
        <w:tc>
          <w:tcPr>
            <w:tcW w:w="4034" w:type="dxa"/>
            <w:shd w:val="clear" w:color="auto" w:fill="auto"/>
            <w:hideMark/>
          </w:tcPr>
          <w:p w14:paraId="3F085A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3E8239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24E3DF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54FE435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03 2 01 06051</w:t>
            </w:r>
          </w:p>
        </w:tc>
        <w:tc>
          <w:tcPr>
            <w:tcW w:w="561" w:type="dxa"/>
            <w:shd w:val="clear" w:color="auto" w:fill="auto"/>
            <w:noWrap/>
            <w:hideMark/>
          </w:tcPr>
          <w:p w14:paraId="396A41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hideMark/>
          </w:tcPr>
          <w:p w14:paraId="3C4DED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4A500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69 210,3</w:t>
            </w:r>
          </w:p>
        </w:tc>
        <w:tc>
          <w:tcPr>
            <w:tcW w:w="920" w:type="dxa"/>
            <w:shd w:val="clear" w:color="auto" w:fill="auto"/>
            <w:noWrap/>
            <w:hideMark/>
          </w:tcPr>
          <w:p w14:paraId="191B01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75 470,0</w:t>
            </w:r>
          </w:p>
        </w:tc>
        <w:tc>
          <w:tcPr>
            <w:tcW w:w="782" w:type="dxa"/>
            <w:shd w:val="clear" w:color="auto" w:fill="auto"/>
            <w:noWrap/>
            <w:hideMark/>
          </w:tcPr>
          <w:p w14:paraId="3C1BEC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75 470,0</w:t>
            </w:r>
          </w:p>
        </w:tc>
      </w:tr>
      <w:tr w:rsidR="003C5D00" w:rsidRPr="003C5D00" w14:paraId="03DEFD03" w14:textId="77777777" w:rsidTr="003C5D00">
        <w:trPr>
          <w:trHeight w:val="255"/>
        </w:trPr>
        <w:tc>
          <w:tcPr>
            <w:tcW w:w="4034" w:type="dxa"/>
            <w:shd w:val="clear" w:color="auto" w:fill="auto"/>
            <w:hideMark/>
          </w:tcPr>
          <w:p w14:paraId="1B0B6A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201397F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2ABAB4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57A4D82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03 2 01 06051</w:t>
            </w:r>
          </w:p>
        </w:tc>
        <w:tc>
          <w:tcPr>
            <w:tcW w:w="561" w:type="dxa"/>
            <w:shd w:val="clear" w:color="auto" w:fill="auto"/>
            <w:noWrap/>
            <w:hideMark/>
          </w:tcPr>
          <w:p w14:paraId="6A0612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hideMark/>
          </w:tcPr>
          <w:p w14:paraId="05F28F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458173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69 210,3</w:t>
            </w:r>
          </w:p>
        </w:tc>
        <w:tc>
          <w:tcPr>
            <w:tcW w:w="920" w:type="dxa"/>
            <w:shd w:val="clear" w:color="auto" w:fill="auto"/>
            <w:noWrap/>
            <w:hideMark/>
          </w:tcPr>
          <w:p w14:paraId="124131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75 470,0</w:t>
            </w:r>
          </w:p>
        </w:tc>
        <w:tc>
          <w:tcPr>
            <w:tcW w:w="782" w:type="dxa"/>
            <w:shd w:val="clear" w:color="auto" w:fill="auto"/>
            <w:noWrap/>
            <w:hideMark/>
          </w:tcPr>
          <w:p w14:paraId="6A20B5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75 470,0</w:t>
            </w:r>
          </w:p>
        </w:tc>
      </w:tr>
      <w:tr w:rsidR="003C5D00" w:rsidRPr="003C5D00" w14:paraId="46AA5135" w14:textId="77777777" w:rsidTr="003C5D00">
        <w:trPr>
          <w:trHeight w:val="255"/>
        </w:trPr>
        <w:tc>
          <w:tcPr>
            <w:tcW w:w="4034" w:type="dxa"/>
            <w:shd w:val="clear" w:color="auto" w:fill="auto"/>
            <w:hideMark/>
          </w:tcPr>
          <w:p w14:paraId="1C9D20F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бюджетные ассигнования</w:t>
            </w:r>
          </w:p>
        </w:tc>
        <w:tc>
          <w:tcPr>
            <w:tcW w:w="422" w:type="dxa"/>
            <w:shd w:val="clear" w:color="auto" w:fill="auto"/>
            <w:noWrap/>
            <w:hideMark/>
          </w:tcPr>
          <w:p w14:paraId="5305E15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23A2C9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371380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03 2 01 06051</w:t>
            </w:r>
          </w:p>
        </w:tc>
        <w:tc>
          <w:tcPr>
            <w:tcW w:w="561" w:type="dxa"/>
            <w:shd w:val="clear" w:color="auto" w:fill="auto"/>
            <w:noWrap/>
            <w:hideMark/>
          </w:tcPr>
          <w:p w14:paraId="023488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c>
          <w:tcPr>
            <w:tcW w:w="982" w:type="dxa"/>
            <w:shd w:val="clear" w:color="auto" w:fill="auto"/>
            <w:hideMark/>
          </w:tcPr>
          <w:p w14:paraId="346C7C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0F281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741,2</w:t>
            </w:r>
          </w:p>
        </w:tc>
        <w:tc>
          <w:tcPr>
            <w:tcW w:w="920" w:type="dxa"/>
            <w:shd w:val="clear" w:color="auto" w:fill="auto"/>
            <w:noWrap/>
            <w:hideMark/>
          </w:tcPr>
          <w:p w14:paraId="325500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704,8</w:t>
            </w:r>
          </w:p>
        </w:tc>
        <w:tc>
          <w:tcPr>
            <w:tcW w:w="782" w:type="dxa"/>
            <w:shd w:val="clear" w:color="auto" w:fill="auto"/>
            <w:noWrap/>
            <w:hideMark/>
          </w:tcPr>
          <w:p w14:paraId="01FFA00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704,8</w:t>
            </w:r>
          </w:p>
        </w:tc>
      </w:tr>
      <w:tr w:rsidR="003C5D00" w:rsidRPr="003C5D00" w14:paraId="0311A97D" w14:textId="77777777" w:rsidTr="003C5D00">
        <w:trPr>
          <w:trHeight w:val="255"/>
        </w:trPr>
        <w:tc>
          <w:tcPr>
            <w:tcW w:w="4034" w:type="dxa"/>
            <w:shd w:val="clear" w:color="auto" w:fill="auto"/>
            <w:hideMark/>
          </w:tcPr>
          <w:p w14:paraId="0EFA27F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Уплата налогов, сборов и иных платежей</w:t>
            </w:r>
          </w:p>
        </w:tc>
        <w:tc>
          <w:tcPr>
            <w:tcW w:w="422" w:type="dxa"/>
            <w:shd w:val="clear" w:color="auto" w:fill="auto"/>
            <w:noWrap/>
            <w:hideMark/>
          </w:tcPr>
          <w:p w14:paraId="2DDCD5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0BEBD9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7204B4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03 2 01 06051</w:t>
            </w:r>
          </w:p>
        </w:tc>
        <w:tc>
          <w:tcPr>
            <w:tcW w:w="561" w:type="dxa"/>
            <w:shd w:val="clear" w:color="auto" w:fill="auto"/>
            <w:noWrap/>
            <w:hideMark/>
          </w:tcPr>
          <w:p w14:paraId="399D103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850</w:t>
            </w:r>
          </w:p>
        </w:tc>
        <w:tc>
          <w:tcPr>
            <w:tcW w:w="982" w:type="dxa"/>
            <w:shd w:val="clear" w:color="auto" w:fill="auto"/>
            <w:hideMark/>
          </w:tcPr>
          <w:p w14:paraId="598398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2885BD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741,2</w:t>
            </w:r>
          </w:p>
        </w:tc>
        <w:tc>
          <w:tcPr>
            <w:tcW w:w="920" w:type="dxa"/>
            <w:shd w:val="clear" w:color="auto" w:fill="auto"/>
            <w:noWrap/>
            <w:hideMark/>
          </w:tcPr>
          <w:p w14:paraId="2DC4CE3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704,8</w:t>
            </w:r>
          </w:p>
        </w:tc>
        <w:tc>
          <w:tcPr>
            <w:tcW w:w="782" w:type="dxa"/>
            <w:shd w:val="clear" w:color="auto" w:fill="auto"/>
            <w:noWrap/>
            <w:hideMark/>
          </w:tcPr>
          <w:p w14:paraId="7227FC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704,8</w:t>
            </w:r>
          </w:p>
        </w:tc>
      </w:tr>
      <w:tr w:rsidR="003C5D00" w:rsidRPr="003C5D00" w14:paraId="1D36A813" w14:textId="77777777" w:rsidTr="003C5D00">
        <w:trPr>
          <w:trHeight w:val="765"/>
        </w:trPr>
        <w:tc>
          <w:tcPr>
            <w:tcW w:w="4034" w:type="dxa"/>
            <w:shd w:val="clear" w:color="auto" w:fill="auto"/>
            <w:hideMark/>
          </w:tcPr>
          <w:p w14:paraId="579FCD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обеспечение деятельности (оказание услуг) муниципальных учреждений - общеобразовательные организации (профессиональная физическая охрана муниципальных учреждений в сфере общеобразовательных организаций)</w:t>
            </w:r>
          </w:p>
        </w:tc>
        <w:tc>
          <w:tcPr>
            <w:tcW w:w="422" w:type="dxa"/>
            <w:shd w:val="clear" w:color="auto" w:fill="auto"/>
            <w:noWrap/>
            <w:hideMark/>
          </w:tcPr>
          <w:p w14:paraId="289388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3EE931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13259D7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03 2 01 06052</w:t>
            </w:r>
          </w:p>
        </w:tc>
        <w:tc>
          <w:tcPr>
            <w:tcW w:w="561" w:type="dxa"/>
            <w:shd w:val="clear" w:color="auto" w:fill="auto"/>
            <w:noWrap/>
            <w:hideMark/>
          </w:tcPr>
          <w:p w14:paraId="251793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hideMark/>
          </w:tcPr>
          <w:p w14:paraId="149500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346621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17 890,6</w:t>
            </w:r>
          </w:p>
        </w:tc>
        <w:tc>
          <w:tcPr>
            <w:tcW w:w="920" w:type="dxa"/>
            <w:shd w:val="clear" w:color="auto" w:fill="auto"/>
            <w:noWrap/>
            <w:hideMark/>
          </w:tcPr>
          <w:p w14:paraId="2E2E67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18 396,0</w:t>
            </w:r>
          </w:p>
        </w:tc>
        <w:tc>
          <w:tcPr>
            <w:tcW w:w="782" w:type="dxa"/>
            <w:shd w:val="clear" w:color="auto" w:fill="auto"/>
            <w:noWrap/>
            <w:hideMark/>
          </w:tcPr>
          <w:p w14:paraId="4534FF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18 396,0</w:t>
            </w:r>
          </w:p>
        </w:tc>
      </w:tr>
      <w:tr w:rsidR="003C5D00" w:rsidRPr="003C5D00" w14:paraId="73A34819" w14:textId="77777777" w:rsidTr="003C5D00">
        <w:trPr>
          <w:trHeight w:val="255"/>
        </w:trPr>
        <w:tc>
          <w:tcPr>
            <w:tcW w:w="4034" w:type="dxa"/>
            <w:shd w:val="clear" w:color="auto" w:fill="auto"/>
            <w:hideMark/>
          </w:tcPr>
          <w:p w14:paraId="54DAA7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63525E3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69F450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5CBC2C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03 2 01 06052</w:t>
            </w:r>
          </w:p>
        </w:tc>
        <w:tc>
          <w:tcPr>
            <w:tcW w:w="561" w:type="dxa"/>
            <w:shd w:val="clear" w:color="auto" w:fill="auto"/>
            <w:noWrap/>
            <w:hideMark/>
          </w:tcPr>
          <w:p w14:paraId="3A0F513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hideMark/>
          </w:tcPr>
          <w:p w14:paraId="78ACAE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3A13C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2 739,6</w:t>
            </w:r>
          </w:p>
        </w:tc>
        <w:tc>
          <w:tcPr>
            <w:tcW w:w="920" w:type="dxa"/>
            <w:shd w:val="clear" w:color="auto" w:fill="auto"/>
            <w:noWrap/>
            <w:hideMark/>
          </w:tcPr>
          <w:p w14:paraId="2BA62E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2 628,0</w:t>
            </w:r>
          </w:p>
        </w:tc>
        <w:tc>
          <w:tcPr>
            <w:tcW w:w="782" w:type="dxa"/>
            <w:shd w:val="clear" w:color="auto" w:fill="auto"/>
            <w:noWrap/>
            <w:hideMark/>
          </w:tcPr>
          <w:p w14:paraId="2141C8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2 628,0</w:t>
            </w:r>
          </w:p>
        </w:tc>
      </w:tr>
      <w:tr w:rsidR="003C5D00" w:rsidRPr="003C5D00" w14:paraId="77151794" w14:textId="77777777" w:rsidTr="003C5D00">
        <w:trPr>
          <w:trHeight w:val="510"/>
        </w:trPr>
        <w:tc>
          <w:tcPr>
            <w:tcW w:w="4034" w:type="dxa"/>
            <w:shd w:val="clear" w:color="auto" w:fill="auto"/>
            <w:hideMark/>
          </w:tcPr>
          <w:p w14:paraId="5A11D0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787BB46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3CC3B5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3B0FDA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03 2 01 06052</w:t>
            </w:r>
          </w:p>
        </w:tc>
        <w:tc>
          <w:tcPr>
            <w:tcW w:w="561" w:type="dxa"/>
            <w:shd w:val="clear" w:color="auto" w:fill="auto"/>
            <w:noWrap/>
            <w:hideMark/>
          </w:tcPr>
          <w:p w14:paraId="6A47573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hideMark/>
          </w:tcPr>
          <w:p w14:paraId="4DEA52B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31741F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2 739,6</w:t>
            </w:r>
          </w:p>
        </w:tc>
        <w:tc>
          <w:tcPr>
            <w:tcW w:w="920" w:type="dxa"/>
            <w:shd w:val="clear" w:color="auto" w:fill="auto"/>
            <w:noWrap/>
            <w:hideMark/>
          </w:tcPr>
          <w:p w14:paraId="4EFBB06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2 628,0</w:t>
            </w:r>
          </w:p>
        </w:tc>
        <w:tc>
          <w:tcPr>
            <w:tcW w:w="782" w:type="dxa"/>
            <w:shd w:val="clear" w:color="auto" w:fill="auto"/>
            <w:noWrap/>
            <w:hideMark/>
          </w:tcPr>
          <w:p w14:paraId="28AC5A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2 628,0</w:t>
            </w:r>
          </w:p>
        </w:tc>
      </w:tr>
      <w:tr w:rsidR="003C5D00" w:rsidRPr="003C5D00" w14:paraId="28CF1827" w14:textId="77777777" w:rsidTr="003C5D00">
        <w:trPr>
          <w:trHeight w:val="510"/>
        </w:trPr>
        <w:tc>
          <w:tcPr>
            <w:tcW w:w="4034" w:type="dxa"/>
            <w:shd w:val="clear" w:color="auto" w:fill="auto"/>
            <w:hideMark/>
          </w:tcPr>
          <w:p w14:paraId="7F3673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6703E8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1BF620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4C4DDE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03 2 01 06052</w:t>
            </w:r>
          </w:p>
        </w:tc>
        <w:tc>
          <w:tcPr>
            <w:tcW w:w="561" w:type="dxa"/>
            <w:shd w:val="clear" w:color="auto" w:fill="auto"/>
            <w:noWrap/>
            <w:hideMark/>
          </w:tcPr>
          <w:p w14:paraId="626E3D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hideMark/>
          </w:tcPr>
          <w:p w14:paraId="3A3F3C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6F854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15 151,0</w:t>
            </w:r>
          </w:p>
        </w:tc>
        <w:tc>
          <w:tcPr>
            <w:tcW w:w="920" w:type="dxa"/>
            <w:shd w:val="clear" w:color="auto" w:fill="auto"/>
            <w:noWrap/>
            <w:hideMark/>
          </w:tcPr>
          <w:p w14:paraId="1FC00B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15 768,0</w:t>
            </w:r>
          </w:p>
        </w:tc>
        <w:tc>
          <w:tcPr>
            <w:tcW w:w="782" w:type="dxa"/>
            <w:shd w:val="clear" w:color="auto" w:fill="auto"/>
            <w:noWrap/>
            <w:hideMark/>
          </w:tcPr>
          <w:p w14:paraId="2582DF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15 768,0</w:t>
            </w:r>
          </w:p>
        </w:tc>
      </w:tr>
      <w:tr w:rsidR="003C5D00" w:rsidRPr="003C5D00" w14:paraId="0408B9BA" w14:textId="77777777" w:rsidTr="003C5D00">
        <w:trPr>
          <w:trHeight w:val="255"/>
        </w:trPr>
        <w:tc>
          <w:tcPr>
            <w:tcW w:w="4034" w:type="dxa"/>
            <w:shd w:val="clear" w:color="auto" w:fill="auto"/>
            <w:hideMark/>
          </w:tcPr>
          <w:p w14:paraId="2BDE619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0D53AE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5E68EE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7A99C6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03 2 01 06052</w:t>
            </w:r>
          </w:p>
        </w:tc>
        <w:tc>
          <w:tcPr>
            <w:tcW w:w="561" w:type="dxa"/>
            <w:shd w:val="clear" w:color="auto" w:fill="auto"/>
            <w:noWrap/>
            <w:hideMark/>
          </w:tcPr>
          <w:p w14:paraId="78716F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hideMark/>
          </w:tcPr>
          <w:p w14:paraId="32BC4B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7CA5D1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15 151,0</w:t>
            </w:r>
          </w:p>
        </w:tc>
        <w:tc>
          <w:tcPr>
            <w:tcW w:w="920" w:type="dxa"/>
            <w:shd w:val="clear" w:color="auto" w:fill="auto"/>
            <w:noWrap/>
            <w:hideMark/>
          </w:tcPr>
          <w:p w14:paraId="00531FF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15 768,0</w:t>
            </w:r>
          </w:p>
        </w:tc>
        <w:tc>
          <w:tcPr>
            <w:tcW w:w="782" w:type="dxa"/>
            <w:shd w:val="clear" w:color="auto" w:fill="auto"/>
            <w:noWrap/>
            <w:hideMark/>
          </w:tcPr>
          <w:p w14:paraId="0FFD50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15 768,0</w:t>
            </w:r>
          </w:p>
        </w:tc>
      </w:tr>
      <w:tr w:rsidR="003C5D00" w:rsidRPr="003C5D00" w14:paraId="0721C91C" w14:textId="77777777" w:rsidTr="003C5D00">
        <w:trPr>
          <w:trHeight w:val="510"/>
        </w:trPr>
        <w:tc>
          <w:tcPr>
            <w:tcW w:w="4034" w:type="dxa"/>
            <w:shd w:val="clear" w:color="auto" w:fill="auto"/>
            <w:hideMark/>
          </w:tcPr>
          <w:p w14:paraId="5DC9B76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обеспечение деятельности (оказание услуг) муниципальных учреждений - общеобразовательные организации (мероприятия в сфере образования)</w:t>
            </w:r>
          </w:p>
        </w:tc>
        <w:tc>
          <w:tcPr>
            <w:tcW w:w="422" w:type="dxa"/>
            <w:shd w:val="clear" w:color="auto" w:fill="auto"/>
            <w:noWrap/>
            <w:hideMark/>
          </w:tcPr>
          <w:p w14:paraId="1E8D6A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32460C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444B9A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03 2 01 06053</w:t>
            </w:r>
          </w:p>
        </w:tc>
        <w:tc>
          <w:tcPr>
            <w:tcW w:w="561" w:type="dxa"/>
            <w:shd w:val="clear" w:color="auto" w:fill="auto"/>
            <w:noWrap/>
            <w:hideMark/>
          </w:tcPr>
          <w:p w14:paraId="237C153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hideMark/>
          </w:tcPr>
          <w:p w14:paraId="6A46763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C31B4E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610,0</w:t>
            </w:r>
          </w:p>
        </w:tc>
        <w:tc>
          <w:tcPr>
            <w:tcW w:w="920" w:type="dxa"/>
            <w:shd w:val="clear" w:color="auto" w:fill="auto"/>
            <w:noWrap/>
            <w:hideMark/>
          </w:tcPr>
          <w:p w14:paraId="09F6FA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400,0</w:t>
            </w:r>
          </w:p>
        </w:tc>
        <w:tc>
          <w:tcPr>
            <w:tcW w:w="782" w:type="dxa"/>
            <w:shd w:val="clear" w:color="auto" w:fill="auto"/>
            <w:noWrap/>
            <w:hideMark/>
          </w:tcPr>
          <w:p w14:paraId="6306637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400,0</w:t>
            </w:r>
          </w:p>
        </w:tc>
      </w:tr>
      <w:tr w:rsidR="003C5D00" w:rsidRPr="003C5D00" w14:paraId="0EC0EF6A" w14:textId="77777777" w:rsidTr="003C5D00">
        <w:trPr>
          <w:trHeight w:val="255"/>
        </w:trPr>
        <w:tc>
          <w:tcPr>
            <w:tcW w:w="4034" w:type="dxa"/>
            <w:shd w:val="clear" w:color="auto" w:fill="auto"/>
            <w:hideMark/>
          </w:tcPr>
          <w:p w14:paraId="362CEF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Социальное обеспечение и иные выплаты населению</w:t>
            </w:r>
          </w:p>
        </w:tc>
        <w:tc>
          <w:tcPr>
            <w:tcW w:w="422" w:type="dxa"/>
            <w:shd w:val="clear" w:color="auto" w:fill="auto"/>
            <w:noWrap/>
            <w:hideMark/>
          </w:tcPr>
          <w:p w14:paraId="74F06B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4656A3F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04DE2E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03 2 01 06053</w:t>
            </w:r>
          </w:p>
        </w:tc>
        <w:tc>
          <w:tcPr>
            <w:tcW w:w="561" w:type="dxa"/>
            <w:shd w:val="clear" w:color="auto" w:fill="auto"/>
            <w:noWrap/>
            <w:hideMark/>
          </w:tcPr>
          <w:p w14:paraId="5AA310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w:t>
            </w:r>
          </w:p>
        </w:tc>
        <w:tc>
          <w:tcPr>
            <w:tcW w:w="982" w:type="dxa"/>
            <w:shd w:val="clear" w:color="auto" w:fill="auto"/>
            <w:hideMark/>
          </w:tcPr>
          <w:p w14:paraId="3CBAC2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3C0AC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610,0</w:t>
            </w:r>
          </w:p>
        </w:tc>
        <w:tc>
          <w:tcPr>
            <w:tcW w:w="920" w:type="dxa"/>
            <w:shd w:val="clear" w:color="auto" w:fill="auto"/>
            <w:noWrap/>
            <w:hideMark/>
          </w:tcPr>
          <w:p w14:paraId="71B413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400,0</w:t>
            </w:r>
          </w:p>
        </w:tc>
        <w:tc>
          <w:tcPr>
            <w:tcW w:w="782" w:type="dxa"/>
            <w:shd w:val="clear" w:color="auto" w:fill="auto"/>
            <w:noWrap/>
            <w:hideMark/>
          </w:tcPr>
          <w:p w14:paraId="2455E8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400,0</w:t>
            </w:r>
          </w:p>
        </w:tc>
      </w:tr>
      <w:tr w:rsidR="003C5D00" w:rsidRPr="003C5D00" w14:paraId="52DA87CA" w14:textId="77777777" w:rsidTr="003C5D00">
        <w:trPr>
          <w:trHeight w:val="255"/>
        </w:trPr>
        <w:tc>
          <w:tcPr>
            <w:tcW w:w="4034" w:type="dxa"/>
            <w:shd w:val="clear" w:color="auto" w:fill="auto"/>
            <w:hideMark/>
          </w:tcPr>
          <w:p w14:paraId="1AAD79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Социальные выплаты гражданам, кроме публичных нормативных социальных выплат</w:t>
            </w:r>
          </w:p>
        </w:tc>
        <w:tc>
          <w:tcPr>
            <w:tcW w:w="422" w:type="dxa"/>
            <w:shd w:val="clear" w:color="auto" w:fill="auto"/>
            <w:noWrap/>
            <w:hideMark/>
          </w:tcPr>
          <w:p w14:paraId="0C2DDF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56F1EBE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19F446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03 2 01 06053</w:t>
            </w:r>
          </w:p>
        </w:tc>
        <w:tc>
          <w:tcPr>
            <w:tcW w:w="561" w:type="dxa"/>
            <w:shd w:val="clear" w:color="auto" w:fill="auto"/>
            <w:noWrap/>
            <w:hideMark/>
          </w:tcPr>
          <w:p w14:paraId="4B4361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320</w:t>
            </w:r>
          </w:p>
        </w:tc>
        <w:tc>
          <w:tcPr>
            <w:tcW w:w="982" w:type="dxa"/>
            <w:shd w:val="clear" w:color="auto" w:fill="auto"/>
            <w:hideMark/>
          </w:tcPr>
          <w:p w14:paraId="72F48A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2A616B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610,0</w:t>
            </w:r>
          </w:p>
        </w:tc>
        <w:tc>
          <w:tcPr>
            <w:tcW w:w="920" w:type="dxa"/>
            <w:shd w:val="clear" w:color="auto" w:fill="auto"/>
            <w:noWrap/>
            <w:hideMark/>
          </w:tcPr>
          <w:p w14:paraId="7675E3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400,0</w:t>
            </w:r>
          </w:p>
        </w:tc>
        <w:tc>
          <w:tcPr>
            <w:tcW w:w="782" w:type="dxa"/>
            <w:shd w:val="clear" w:color="auto" w:fill="auto"/>
            <w:noWrap/>
            <w:hideMark/>
          </w:tcPr>
          <w:p w14:paraId="23AA2F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400,0</w:t>
            </w:r>
          </w:p>
        </w:tc>
      </w:tr>
      <w:tr w:rsidR="003C5D00" w:rsidRPr="003C5D00" w14:paraId="2F4884B9" w14:textId="77777777" w:rsidTr="003C5D00">
        <w:trPr>
          <w:trHeight w:val="765"/>
        </w:trPr>
        <w:tc>
          <w:tcPr>
            <w:tcW w:w="4034" w:type="dxa"/>
            <w:shd w:val="clear" w:color="auto" w:fill="auto"/>
            <w:hideMark/>
          </w:tcPr>
          <w:p w14:paraId="24983A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обеспечение деятельности (оказание услуг) муниципальных учреждений - общеобразовательные организации (укрепление материально-технической базы и проведение текущего ремонта общеобразовательных организаций)</w:t>
            </w:r>
          </w:p>
        </w:tc>
        <w:tc>
          <w:tcPr>
            <w:tcW w:w="422" w:type="dxa"/>
            <w:shd w:val="clear" w:color="auto" w:fill="auto"/>
            <w:noWrap/>
            <w:hideMark/>
          </w:tcPr>
          <w:p w14:paraId="7F02A2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2323B71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2C34F2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03 2 01 06054</w:t>
            </w:r>
          </w:p>
        </w:tc>
        <w:tc>
          <w:tcPr>
            <w:tcW w:w="561" w:type="dxa"/>
            <w:shd w:val="clear" w:color="auto" w:fill="auto"/>
            <w:noWrap/>
            <w:hideMark/>
          </w:tcPr>
          <w:p w14:paraId="064096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hideMark/>
          </w:tcPr>
          <w:p w14:paraId="76DD18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B07D9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22 166,4</w:t>
            </w:r>
          </w:p>
        </w:tc>
        <w:tc>
          <w:tcPr>
            <w:tcW w:w="920" w:type="dxa"/>
            <w:shd w:val="clear" w:color="auto" w:fill="auto"/>
            <w:noWrap/>
            <w:hideMark/>
          </w:tcPr>
          <w:p w14:paraId="171D75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42 724,4</w:t>
            </w:r>
          </w:p>
        </w:tc>
        <w:tc>
          <w:tcPr>
            <w:tcW w:w="782" w:type="dxa"/>
            <w:shd w:val="clear" w:color="auto" w:fill="auto"/>
            <w:noWrap/>
            <w:hideMark/>
          </w:tcPr>
          <w:p w14:paraId="603368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47 941,2</w:t>
            </w:r>
          </w:p>
        </w:tc>
      </w:tr>
      <w:tr w:rsidR="003C5D00" w:rsidRPr="003C5D00" w14:paraId="6A13EEFE" w14:textId="77777777" w:rsidTr="003C5D00">
        <w:trPr>
          <w:trHeight w:val="255"/>
        </w:trPr>
        <w:tc>
          <w:tcPr>
            <w:tcW w:w="4034" w:type="dxa"/>
            <w:shd w:val="clear" w:color="auto" w:fill="auto"/>
            <w:hideMark/>
          </w:tcPr>
          <w:p w14:paraId="0C1877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422" w:type="dxa"/>
            <w:shd w:val="clear" w:color="auto" w:fill="auto"/>
            <w:noWrap/>
            <w:hideMark/>
          </w:tcPr>
          <w:p w14:paraId="21AEA3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43CED1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705864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03 2 01 06054</w:t>
            </w:r>
          </w:p>
        </w:tc>
        <w:tc>
          <w:tcPr>
            <w:tcW w:w="561" w:type="dxa"/>
            <w:shd w:val="clear" w:color="auto" w:fill="auto"/>
            <w:noWrap/>
            <w:hideMark/>
          </w:tcPr>
          <w:p w14:paraId="0A223E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hideMark/>
          </w:tcPr>
          <w:p w14:paraId="5EB5B1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B66987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349,8</w:t>
            </w:r>
          </w:p>
        </w:tc>
        <w:tc>
          <w:tcPr>
            <w:tcW w:w="920" w:type="dxa"/>
            <w:shd w:val="clear" w:color="auto" w:fill="auto"/>
            <w:noWrap/>
            <w:hideMark/>
          </w:tcPr>
          <w:p w14:paraId="29F322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6F7802E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BF35D6C" w14:textId="77777777" w:rsidTr="003C5D00">
        <w:trPr>
          <w:trHeight w:val="510"/>
        </w:trPr>
        <w:tc>
          <w:tcPr>
            <w:tcW w:w="4034" w:type="dxa"/>
            <w:shd w:val="clear" w:color="auto" w:fill="auto"/>
            <w:hideMark/>
          </w:tcPr>
          <w:p w14:paraId="19C484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23174B9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4FBC9F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124866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03 2 01 06054</w:t>
            </w:r>
          </w:p>
        </w:tc>
        <w:tc>
          <w:tcPr>
            <w:tcW w:w="561" w:type="dxa"/>
            <w:shd w:val="clear" w:color="auto" w:fill="auto"/>
            <w:noWrap/>
            <w:hideMark/>
          </w:tcPr>
          <w:p w14:paraId="7E899F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hideMark/>
          </w:tcPr>
          <w:p w14:paraId="00CABA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7C6445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349,8</w:t>
            </w:r>
          </w:p>
        </w:tc>
        <w:tc>
          <w:tcPr>
            <w:tcW w:w="920" w:type="dxa"/>
            <w:shd w:val="clear" w:color="auto" w:fill="auto"/>
            <w:noWrap/>
            <w:hideMark/>
          </w:tcPr>
          <w:p w14:paraId="2DDDB1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2CE804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7190A4A" w14:textId="77777777" w:rsidTr="003C5D00">
        <w:trPr>
          <w:trHeight w:val="510"/>
        </w:trPr>
        <w:tc>
          <w:tcPr>
            <w:tcW w:w="4034" w:type="dxa"/>
            <w:shd w:val="clear" w:color="auto" w:fill="auto"/>
            <w:hideMark/>
          </w:tcPr>
          <w:p w14:paraId="2253E6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07C291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4E46DA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0F4605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03 2 01 06054</w:t>
            </w:r>
          </w:p>
        </w:tc>
        <w:tc>
          <w:tcPr>
            <w:tcW w:w="561" w:type="dxa"/>
            <w:shd w:val="clear" w:color="auto" w:fill="auto"/>
            <w:noWrap/>
            <w:hideMark/>
          </w:tcPr>
          <w:p w14:paraId="0C4EF85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hideMark/>
          </w:tcPr>
          <w:p w14:paraId="4C9900F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4C6A6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21 816,6</w:t>
            </w:r>
          </w:p>
        </w:tc>
        <w:tc>
          <w:tcPr>
            <w:tcW w:w="920" w:type="dxa"/>
            <w:shd w:val="clear" w:color="auto" w:fill="auto"/>
            <w:noWrap/>
            <w:hideMark/>
          </w:tcPr>
          <w:p w14:paraId="73EB5AE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42 724,4</w:t>
            </w:r>
          </w:p>
        </w:tc>
        <w:tc>
          <w:tcPr>
            <w:tcW w:w="782" w:type="dxa"/>
            <w:shd w:val="clear" w:color="auto" w:fill="auto"/>
            <w:noWrap/>
            <w:hideMark/>
          </w:tcPr>
          <w:p w14:paraId="270ADE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47 941,2</w:t>
            </w:r>
          </w:p>
        </w:tc>
      </w:tr>
      <w:tr w:rsidR="003C5D00" w:rsidRPr="003C5D00" w14:paraId="024E3BBF" w14:textId="77777777" w:rsidTr="003C5D00">
        <w:trPr>
          <w:trHeight w:val="255"/>
        </w:trPr>
        <w:tc>
          <w:tcPr>
            <w:tcW w:w="4034" w:type="dxa"/>
            <w:shd w:val="clear" w:color="auto" w:fill="auto"/>
            <w:hideMark/>
          </w:tcPr>
          <w:p w14:paraId="46ACA12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67B05B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73C32A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213018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03 2 01 06054</w:t>
            </w:r>
          </w:p>
        </w:tc>
        <w:tc>
          <w:tcPr>
            <w:tcW w:w="561" w:type="dxa"/>
            <w:shd w:val="clear" w:color="auto" w:fill="auto"/>
            <w:noWrap/>
            <w:hideMark/>
          </w:tcPr>
          <w:p w14:paraId="4D22E5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hideMark/>
          </w:tcPr>
          <w:p w14:paraId="4EB8F7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28EBF4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21 816,6</w:t>
            </w:r>
          </w:p>
        </w:tc>
        <w:tc>
          <w:tcPr>
            <w:tcW w:w="920" w:type="dxa"/>
            <w:shd w:val="clear" w:color="auto" w:fill="auto"/>
            <w:noWrap/>
            <w:hideMark/>
          </w:tcPr>
          <w:p w14:paraId="7EFCFB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42 724,4</w:t>
            </w:r>
          </w:p>
        </w:tc>
        <w:tc>
          <w:tcPr>
            <w:tcW w:w="782" w:type="dxa"/>
            <w:shd w:val="clear" w:color="auto" w:fill="auto"/>
            <w:noWrap/>
            <w:hideMark/>
          </w:tcPr>
          <w:p w14:paraId="4A5A391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47 941,2</w:t>
            </w:r>
          </w:p>
        </w:tc>
      </w:tr>
      <w:tr w:rsidR="003C5D00" w:rsidRPr="003C5D00" w14:paraId="31DD2D85" w14:textId="77777777" w:rsidTr="003C5D00">
        <w:trPr>
          <w:trHeight w:val="765"/>
        </w:trPr>
        <w:tc>
          <w:tcPr>
            <w:tcW w:w="4034" w:type="dxa"/>
            <w:shd w:val="clear" w:color="auto" w:fill="auto"/>
            <w:hideMark/>
          </w:tcPr>
          <w:p w14:paraId="0E56CD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обеспечение деятельности (оказание услуг) муниципальных учреждений - общеобразовательные организации (организация питания обучающихся и воспитанников общеобразовательных организаций)</w:t>
            </w:r>
          </w:p>
        </w:tc>
        <w:tc>
          <w:tcPr>
            <w:tcW w:w="422" w:type="dxa"/>
            <w:shd w:val="clear" w:color="auto" w:fill="auto"/>
            <w:noWrap/>
            <w:hideMark/>
          </w:tcPr>
          <w:p w14:paraId="3326D8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743E9B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20EB95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03 2 01 06055</w:t>
            </w:r>
          </w:p>
        </w:tc>
        <w:tc>
          <w:tcPr>
            <w:tcW w:w="561" w:type="dxa"/>
            <w:shd w:val="clear" w:color="auto" w:fill="auto"/>
            <w:noWrap/>
            <w:hideMark/>
          </w:tcPr>
          <w:p w14:paraId="08E0ED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hideMark/>
          </w:tcPr>
          <w:p w14:paraId="3815FC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E8FA5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4 638,4</w:t>
            </w:r>
          </w:p>
        </w:tc>
        <w:tc>
          <w:tcPr>
            <w:tcW w:w="920" w:type="dxa"/>
            <w:shd w:val="clear" w:color="auto" w:fill="auto"/>
            <w:noWrap/>
            <w:hideMark/>
          </w:tcPr>
          <w:p w14:paraId="27DF44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6 101,8</w:t>
            </w:r>
          </w:p>
        </w:tc>
        <w:tc>
          <w:tcPr>
            <w:tcW w:w="782" w:type="dxa"/>
            <w:shd w:val="clear" w:color="auto" w:fill="auto"/>
            <w:noWrap/>
            <w:hideMark/>
          </w:tcPr>
          <w:p w14:paraId="3B511D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6 101,8</w:t>
            </w:r>
          </w:p>
        </w:tc>
      </w:tr>
      <w:tr w:rsidR="003C5D00" w:rsidRPr="003C5D00" w14:paraId="54E03B78" w14:textId="77777777" w:rsidTr="003C5D00">
        <w:trPr>
          <w:trHeight w:val="255"/>
        </w:trPr>
        <w:tc>
          <w:tcPr>
            <w:tcW w:w="4034" w:type="dxa"/>
            <w:shd w:val="clear" w:color="auto" w:fill="auto"/>
            <w:hideMark/>
          </w:tcPr>
          <w:p w14:paraId="0D2823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57E309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3BE986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08C6877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03 2 01 06055</w:t>
            </w:r>
          </w:p>
        </w:tc>
        <w:tc>
          <w:tcPr>
            <w:tcW w:w="561" w:type="dxa"/>
            <w:shd w:val="clear" w:color="auto" w:fill="auto"/>
            <w:noWrap/>
            <w:hideMark/>
          </w:tcPr>
          <w:p w14:paraId="4347B5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hideMark/>
          </w:tcPr>
          <w:p w14:paraId="3107DE3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5E549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2 232,4</w:t>
            </w:r>
          </w:p>
        </w:tc>
        <w:tc>
          <w:tcPr>
            <w:tcW w:w="920" w:type="dxa"/>
            <w:shd w:val="clear" w:color="auto" w:fill="auto"/>
            <w:noWrap/>
            <w:hideMark/>
          </w:tcPr>
          <w:p w14:paraId="184C81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2 856,7</w:t>
            </w:r>
          </w:p>
        </w:tc>
        <w:tc>
          <w:tcPr>
            <w:tcW w:w="782" w:type="dxa"/>
            <w:shd w:val="clear" w:color="auto" w:fill="auto"/>
            <w:noWrap/>
            <w:hideMark/>
          </w:tcPr>
          <w:p w14:paraId="4A0C4C8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2 856,7</w:t>
            </w:r>
          </w:p>
        </w:tc>
      </w:tr>
      <w:tr w:rsidR="003C5D00" w:rsidRPr="003C5D00" w14:paraId="1C356448" w14:textId="77777777" w:rsidTr="003C5D00">
        <w:trPr>
          <w:trHeight w:val="510"/>
        </w:trPr>
        <w:tc>
          <w:tcPr>
            <w:tcW w:w="4034" w:type="dxa"/>
            <w:shd w:val="clear" w:color="auto" w:fill="auto"/>
            <w:hideMark/>
          </w:tcPr>
          <w:p w14:paraId="39564A6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3E721DA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3AE852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7DA959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03 2 01 06055</w:t>
            </w:r>
          </w:p>
        </w:tc>
        <w:tc>
          <w:tcPr>
            <w:tcW w:w="561" w:type="dxa"/>
            <w:shd w:val="clear" w:color="auto" w:fill="auto"/>
            <w:noWrap/>
            <w:hideMark/>
          </w:tcPr>
          <w:p w14:paraId="64EE23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hideMark/>
          </w:tcPr>
          <w:p w14:paraId="1EE1BC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5503D3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2 232,4</w:t>
            </w:r>
          </w:p>
        </w:tc>
        <w:tc>
          <w:tcPr>
            <w:tcW w:w="920" w:type="dxa"/>
            <w:shd w:val="clear" w:color="auto" w:fill="auto"/>
            <w:noWrap/>
            <w:hideMark/>
          </w:tcPr>
          <w:p w14:paraId="0ECE7F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2 856,7</w:t>
            </w:r>
          </w:p>
        </w:tc>
        <w:tc>
          <w:tcPr>
            <w:tcW w:w="782" w:type="dxa"/>
            <w:shd w:val="clear" w:color="auto" w:fill="auto"/>
            <w:noWrap/>
            <w:hideMark/>
          </w:tcPr>
          <w:p w14:paraId="22F496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2 856,7</w:t>
            </w:r>
          </w:p>
        </w:tc>
      </w:tr>
      <w:tr w:rsidR="003C5D00" w:rsidRPr="003C5D00" w14:paraId="3E5F5C33" w14:textId="77777777" w:rsidTr="003C5D00">
        <w:trPr>
          <w:trHeight w:val="510"/>
        </w:trPr>
        <w:tc>
          <w:tcPr>
            <w:tcW w:w="4034" w:type="dxa"/>
            <w:shd w:val="clear" w:color="auto" w:fill="auto"/>
            <w:hideMark/>
          </w:tcPr>
          <w:p w14:paraId="4754CC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1B402DE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082EDC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08C1869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03 2 01 06055</w:t>
            </w:r>
          </w:p>
        </w:tc>
        <w:tc>
          <w:tcPr>
            <w:tcW w:w="561" w:type="dxa"/>
            <w:shd w:val="clear" w:color="auto" w:fill="auto"/>
            <w:noWrap/>
            <w:hideMark/>
          </w:tcPr>
          <w:p w14:paraId="0354F2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hideMark/>
          </w:tcPr>
          <w:p w14:paraId="6CFA03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E54570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2 406,0</w:t>
            </w:r>
          </w:p>
        </w:tc>
        <w:tc>
          <w:tcPr>
            <w:tcW w:w="920" w:type="dxa"/>
            <w:shd w:val="clear" w:color="auto" w:fill="auto"/>
            <w:noWrap/>
            <w:hideMark/>
          </w:tcPr>
          <w:p w14:paraId="149B8CC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3 245,1</w:t>
            </w:r>
          </w:p>
        </w:tc>
        <w:tc>
          <w:tcPr>
            <w:tcW w:w="782" w:type="dxa"/>
            <w:shd w:val="clear" w:color="auto" w:fill="auto"/>
            <w:noWrap/>
            <w:hideMark/>
          </w:tcPr>
          <w:p w14:paraId="2E744A9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3 245,1</w:t>
            </w:r>
          </w:p>
        </w:tc>
      </w:tr>
      <w:tr w:rsidR="003C5D00" w:rsidRPr="003C5D00" w14:paraId="30BD7474" w14:textId="77777777" w:rsidTr="003C5D00">
        <w:trPr>
          <w:trHeight w:val="255"/>
        </w:trPr>
        <w:tc>
          <w:tcPr>
            <w:tcW w:w="4034" w:type="dxa"/>
            <w:shd w:val="clear" w:color="auto" w:fill="auto"/>
            <w:hideMark/>
          </w:tcPr>
          <w:p w14:paraId="6B60F1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01173D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73AA6E9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6C6142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03 2 01 06055</w:t>
            </w:r>
          </w:p>
        </w:tc>
        <w:tc>
          <w:tcPr>
            <w:tcW w:w="561" w:type="dxa"/>
            <w:shd w:val="clear" w:color="auto" w:fill="auto"/>
            <w:noWrap/>
            <w:hideMark/>
          </w:tcPr>
          <w:p w14:paraId="6A342A2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hideMark/>
          </w:tcPr>
          <w:p w14:paraId="6E4340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251584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2 406,0</w:t>
            </w:r>
          </w:p>
        </w:tc>
        <w:tc>
          <w:tcPr>
            <w:tcW w:w="920" w:type="dxa"/>
            <w:shd w:val="clear" w:color="auto" w:fill="auto"/>
            <w:noWrap/>
            <w:hideMark/>
          </w:tcPr>
          <w:p w14:paraId="457D27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3 245,1</w:t>
            </w:r>
          </w:p>
        </w:tc>
        <w:tc>
          <w:tcPr>
            <w:tcW w:w="782" w:type="dxa"/>
            <w:shd w:val="clear" w:color="auto" w:fill="auto"/>
            <w:noWrap/>
            <w:hideMark/>
          </w:tcPr>
          <w:p w14:paraId="6D5353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3 245,1</w:t>
            </w:r>
          </w:p>
        </w:tc>
      </w:tr>
      <w:tr w:rsidR="003C5D00" w:rsidRPr="003C5D00" w14:paraId="697F46CF" w14:textId="77777777" w:rsidTr="003C5D00">
        <w:trPr>
          <w:trHeight w:val="1020"/>
        </w:trPr>
        <w:tc>
          <w:tcPr>
            <w:tcW w:w="4034" w:type="dxa"/>
            <w:shd w:val="clear" w:color="auto" w:fill="auto"/>
            <w:hideMark/>
          </w:tcPr>
          <w:p w14:paraId="6F295B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обеспечение деятельности (оказание услуг) муниципальных учреждений - общеобразовательные организации (обеспечение подвоза обучающихся к месту обучения в общеобразовательные организации при отсутствии транспортной доступности образовательных организаций по месту жительства обучающихся)</w:t>
            </w:r>
          </w:p>
        </w:tc>
        <w:tc>
          <w:tcPr>
            <w:tcW w:w="422" w:type="dxa"/>
            <w:shd w:val="clear" w:color="auto" w:fill="auto"/>
            <w:noWrap/>
            <w:hideMark/>
          </w:tcPr>
          <w:p w14:paraId="20B8B8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6997E1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02C048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03 2 01 06056</w:t>
            </w:r>
          </w:p>
        </w:tc>
        <w:tc>
          <w:tcPr>
            <w:tcW w:w="561" w:type="dxa"/>
            <w:shd w:val="clear" w:color="auto" w:fill="auto"/>
            <w:noWrap/>
            <w:hideMark/>
          </w:tcPr>
          <w:p w14:paraId="25AC39B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hideMark/>
          </w:tcPr>
          <w:p w14:paraId="5B2E076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FDFE6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5 213,4</w:t>
            </w:r>
          </w:p>
        </w:tc>
        <w:tc>
          <w:tcPr>
            <w:tcW w:w="920" w:type="dxa"/>
            <w:shd w:val="clear" w:color="auto" w:fill="auto"/>
            <w:noWrap/>
            <w:hideMark/>
          </w:tcPr>
          <w:p w14:paraId="1B9780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6 884,4</w:t>
            </w:r>
          </w:p>
        </w:tc>
        <w:tc>
          <w:tcPr>
            <w:tcW w:w="782" w:type="dxa"/>
            <w:shd w:val="clear" w:color="auto" w:fill="auto"/>
            <w:noWrap/>
            <w:hideMark/>
          </w:tcPr>
          <w:p w14:paraId="1E276C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6 884,4</w:t>
            </w:r>
          </w:p>
        </w:tc>
      </w:tr>
      <w:tr w:rsidR="003C5D00" w:rsidRPr="003C5D00" w14:paraId="70F0CBA7" w14:textId="77777777" w:rsidTr="003C5D00">
        <w:trPr>
          <w:trHeight w:val="255"/>
        </w:trPr>
        <w:tc>
          <w:tcPr>
            <w:tcW w:w="4034" w:type="dxa"/>
            <w:shd w:val="clear" w:color="auto" w:fill="auto"/>
            <w:hideMark/>
          </w:tcPr>
          <w:p w14:paraId="52CC69B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070138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54EBD7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76C48A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03 2 01 06056</w:t>
            </w:r>
          </w:p>
        </w:tc>
        <w:tc>
          <w:tcPr>
            <w:tcW w:w="561" w:type="dxa"/>
            <w:shd w:val="clear" w:color="auto" w:fill="auto"/>
            <w:noWrap/>
            <w:hideMark/>
          </w:tcPr>
          <w:p w14:paraId="6D00702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hideMark/>
          </w:tcPr>
          <w:p w14:paraId="44DCB8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2A1E9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1 078,3</w:t>
            </w:r>
          </w:p>
        </w:tc>
        <w:tc>
          <w:tcPr>
            <w:tcW w:w="920" w:type="dxa"/>
            <w:shd w:val="clear" w:color="auto" w:fill="auto"/>
            <w:noWrap/>
            <w:hideMark/>
          </w:tcPr>
          <w:p w14:paraId="787BFE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1 463,7</w:t>
            </w:r>
          </w:p>
        </w:tc>
        <w:tc>
          <w:tcPr>
            <w:tcW w:w="782" w:type="dxa"/>
            <w:shd w:val="clear" w:color="auto" w:fill="auto"/>
            <w:noWrap/>
            <w:hideMark/>
          </w:tcPr>
          <w:p w14:paraId="47DC7E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1 463,7</w:t>
            </w:r>
          </w:p>
        </w:tc>
      </w:tr>
      <w:tr w:rsidR="003C5D00" w:rsidRPr="003C5D00" w14:paraId="66D3B2AF" w14:textId="77777777" w:rsidTr="003C5D00">
        <w:trPr>
          <w:trHeight w:val="510"/>
        </w:trPr>
        <w:tc>
          <w:tcPr>
            <w:tcW w:w="4034" w:type="dxa"/>
            <w:shd w:val="clear" w:color="auto" w:fill="auto"/>
            <w:hideMark/>
          </w:tcPr>
          <w:p w14:paraId="60C1C85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052FA96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108332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142FA7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03 2 01 06056</w:t>
            </w:r>
          </w:p>
        </w:tc>
        <w:tc>
          <w:tcPr>
            <w:tcW w:w="561" w:type="dxa"/>
            <w:shd w:val="clear" w:color="auto" w:fill="auto"/>
            <w:noWrap/>
            <w:hideMark/>
          </w:tcPr>
          <w:p w14:paraId="033F55F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hideMark/>
          </w:tcPr>
          <w:p w14:paraId="2FD088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6E0C501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1 078,3</w:t>
            </w:r>
          </w:p>
        </w:tc>
        <w:tc>
          <w:tcPr>
            <w:tcW w:w="920" w:type="dxa"/>
            <w:shd w:val="clear" w:color="auto" w:fill="auto"/>
            <w:noWrap/>
            <w:hideMark/>
          </w:tcPr>
          <w:p w14:paraId="696A9B2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1 463,7</w:t>
            </w:r>
          </w:p>
        </w:tc>
        <w:tc>
          <w:tcPr>
            <w:tcW w:w="782" w:type="dxa"/>
            <w:shd w:val="clear" w:color="auto" w:fill="auto"/>
            <w:noWrap/>
            <w:hideMark/>
          </w:tcPr>
          <w:p w14:paraId="39CF754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1 463,7</w:t>
            </w:r>
          </w:p>
        </w:tc>
      </w:tr>
      <w:tr w:rsidR="003C5D00" w:rsidRPr="003C5D00" w14:paraId="460DFB1D" w14:textId="77777777" w:rsidTr="003C5D00">
        <w:trPr>
          <w:trHeight w:val="510"/>
        </w:trPr>
        <w:tc>
          <w:tcPr>
            <w:tcW w:w="4034" w:type="dxa"/>
            <w:shd w:val="clear" w:color="auto" w:fill="auto"/>
            <w:hideMark/>
          </w:tcPr>
          <w:p w14:paraId="627AC7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1B4E0B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1C159C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040EFA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03 2 01 06056</w:t>
            </w:r>
          </w:p>
        </w:tc>
        <w:tc>
          <w:tcPr>
            <w:tcW w:w="561" w:type="dxa"/>
            <w:shd w:val="clear" w:color="auto" w:fill="auto"/>
            <w:noWrap/>
            <w:hideMark/>
          </w:tcPr>
          <w:p w14:paraId="4DB2B1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hideMark/>
          </w:tcPr>
          <w:p w14:paraId="5B4339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CF73CE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4 135,1</w:t>
            </w:r>
          </w:p>
        </w:tc>
        <w:tc>
          <w:tcPr>
            <w:tcW w:w="920" w:type="dxa"/>
            <w:shd w:val="clear" w:color="auto" w:fill="auto"/>
            <w:noWrap/>
            <w:hideMark/>
          </w:tcPr>
          <w:p w14:paraId="73E8A4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5 420,7</w:t>
            </w:r>
          </w:p>
        </w:tc>
        <w:tc>
          <w:tcPr>
            <w:tcW w:w="782" w:type="dxa"/>
            <w:shd w:val="clear" w:color="auto" w:fill="auto"/>
            <w:noWrap/>
            <w:hideMark/>
          </w:tcPr>
          <w:p w14:paraId="3EFB343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5 420,7</w:t>
            </w:r>
          </w:p>
        </w:tc>
      </w:tr>
      <w:tr w:rsidR="003C5D00" w:rsidRPr="003C5D00" w14:paraId="5753C2ED" w14:textId="77777777" w:rsidTr="003C5D00">
        <w:trPr>
          <w:trHeight w:val="255"/>
        </w:trPr>
        <w:tc>
          <w:tcPr>
            <w:tcW w:w="4034" w:type="dxa"/>
            <w:shd w:val="clear" w:color="auto" w:fill="auto"/>
            <w:hideMark/>
          </w:tcPr>
          <w:p w14:paraId="216774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18DB31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2C00E00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389F24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03 2 01 06056</w:t>
            </w:r>
          </w:p>
        </w:tc>
        <w:tc>
          <w:tcPr>
            <w:tcW w:w="561" w:type="dxa"/>
            <w:shd w:val="clear" w:color="auto" w:fill="auto"/>
            <w:noWrap/>
            <w:hideMark/>
          </w:tcPr>
          <w:p w14:paraId="4C59E8F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hideMark/>
          </w:tcPr>
          <w:p w14:paraId="304AAE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3C1871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4 135,1</w:t>
            </w:r>
          </w:p>
        </w:tc>
        <w:tc>
          <w:tcPr>
            <w:tcW w:w="920" w:type="dxa"/>
            <w:shd w:val="clear" w:color="auto" w:fill="auto"/>
            <w:noWrap/>
            <w:hideMark/>
          </w:tcPr>
          <w:p w14:paraId="10B6FC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5 420,7</w:t>
            </w:r>
          </w:p>
        </w:tc>
        <w:tc>
          <w:tcPr>
            <w:tcW w:w="782" w:type="dxa"/>
            <w:shd w:val="clear" w:color="auto" w:fill="auto"/>
            <w:noWrap/>
            <w:hideMark/>
          </w:tcPr>
          <w:p w14:paraId="56F385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5 420,7</w:t>
            </w:r>
          </w:p>
        </w:tc>
      </w:tr>
      <w:tr w:rsidR="003C5D00" w:rsidRPr="003C5D00" w14:paraId="629F2B81" w14:textId="77777777" w:rsidTr="003C5D00">
        <w:trPr>
          <w:trHeight w:val="765"/>
        </w:trPr>
        <w:tc>
          <w:tcPr>
            <w:tcW w:w="4034" w:type="dxa"/>
            <w:shd w:val="clear" w:color="auto" w:fill="auto"/>
            <w:hideMark/>
          </w:tcPr>
          <w:p w14:paraId="4369EDB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422" w:type="dxa"/>
            <w:shd w:val="clear" w:color="auto" w:fill="auto"/>
            <w:noWrap/>
            <w:hideMark/>
          </w:tcPr>
          <w:p w14:paraId="51D25E3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0E75A67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0702</w:t>
            </w:r>
          </w:p>
        </w:tc>
        <w:tc>
          <w:tcPr>
            <w:tcW w:w="1122" w:type="dxa"/>
            <w:shd w:val="clear" w:color="auto" w:fill="auto"/>
            <w:hideMark/>
          </w:tcPr>
          <w:p w14:paraId="52811E4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03 2 03 00000</w:t>
            </w:r>
          </w:p>
        </w:tc>
        <w:tc>
          <w:tcPr>
            <w:tcW w:w="561" w:type="dxa"/>
            <w:shd w:val="clear" w:color="auto" w:fill="auto"/>
            <w:noWrap/>
            <w:hideMark/>
          </w:tcPr>
          <w:p w14:paraId="3E73FA0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024B2BF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18E28BA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38 180,2</w:t>
            </w:r>
          </w:p>
        </w:tc>
        <w:tc>
          <w:tcPr>
            <w:tcW w:w="920" w:type="dxa"/>
            <w:shd w:val="clear" w:color="auto" w:fill="auto"/>
            <w:noWrap/>
            <w:hideMark/>
          </w:tcPr>
          <w:p w14:paraId="461384B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63 426,6</w:t>
            </w:r>
          </w:p>
        </w:tc>
        <w:tc>
          <w:tcPr>
            <w:tcW w:w="782" w:type="dxa"/>
            <w:shd w:val="clear" w:color="auto" w:fill="auto"/>
            <w:noWrap/>
            <w:hideMark/>
          </w:tcPr>
          <w:p w14:paraId="75D7608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57 085,9</w:t>
            </w:r>
          </w:p>
        </w:tc>
      </w:tr>
      <w:tr w:rsidR="003C5D00" w:rsidRPr="003C5D00" w14:paraId="47B0B715" w14:textId="77777777" w:rsidTr="003C5D00">
        <w:trPr>
          <w:trHeight w:val="1275"/>
        </w:trPr>
        <w:tc>
          <w:tcPr>
            <w:tcW w:w="4034" w:type="dxa"/>
            <w:shd w:val="clear" w:color="auto" w:fill="auto"/>
            <w:hideMark/>
          </w:tcPr>
          <w:p w14:paraId="0F54D5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
        </w:tc>
        <w:tc>
          <w:tcPr>
            <w:tcW w:w="422" w:type="dxa"/>
            <w:shd w:val="clear" w:color="auto" w:fill="auto"/>
            <w:noWrap/>
            <w:hideMark/>
          </w:tcPr>
          <w:p w14:paraId="448F36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452EF7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35E6753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03 2 03 62220</w:t>
            </w:r>
          </w:p>
        </w:tc>
        <w:tc>
          <w:tcPr>
            <w:tcW w:w="561" w:type="dxa"/>
            <w:shd w:val="clear" w:color="auto" w:fill="auto"/>
            <w:noWrap/>
            <w:hideMark/>
          </w:tcPr>
          <w:p w14:paraId="652B29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43D1C2E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12F6E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10 151,0</w:t>
            </w:r>
          </w:p>
        </w:tc>
        <w:tc>
          <w:tcPr>
            <w:tcW w:w="920" w:type="dxa"/>
            <w:shd w:val="clear" w:color="auto" w:fill="auto"/>
            <w:noWrap/>
            <w:hideMark/>
          </w:tcPr>
          <w:p w14:paraId="73BDD9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55415D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3CE6C73" w14:textId="77777777" w:rsidTr="003C5D00">
        <w:trPr>
          <w:trHeight w:val="255"/>
        </w:trPr>
        <w:tc>
          <w:tcPr>
            <w:tcW w:w="4034" w:type="dxa"/>
            <w:shd w:val="clear" w:color="auto" w:fill="auto"/>
            <w:hideMark/>
          </w:tcPr>
          <w:p w14:paraId="616C8E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1C971D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6C4A16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7147C5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03 2 03 62220</w:t>
            </w:r>
          </w:p>
        </w:tc>
        <w:tc>
          <w:tcPr>
            <w:tcW w:w="561" w:type="dxa"/>
            <w:shd w:val="clear" w:color="auto" w:fill="auto"/>
            <w:noWrap/>
            <w:hideMark/>
          </w:tcPr>
          <w:p w14:paraId="6967D4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4F5B12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3DF305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100,8</w:t>
            </w:r>
          </w:p>
        </w:tc>
        <w:tc>
          <w:tcPr>
            <w:tcW w:w="920" w:type="dxa"/>
            <w:shd w:val="clear" w:color="auto" w:fill="auto"/>
            <w:noWrap/>
            <w:hideMark/>
          </w:tcPr>
          <w:p w14:paraId="544EA2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67AE46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90F5511" w14:textId="77777777" w:rsidTr="003C5D00">
        <w:trPr>
          <w:trHeight w:val="510"/>
        </w:trPr>
        <w:tc>
          <w:tcPr>
            <w:tcW w:w="4034" w:type="dxa"/>
            <w:shd w:val="clear" w:color="auto" w:fill="auto"/>
            <w:hideMark/>
          </w:tcPr>
          <w:p w14:paraId="41234B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0218F6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12B230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590233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03 2 03 62220</w:t>
            </w:r>
          </w:p>
        </w:tc>
        <w:tc>
          <w:tcPr>
            <w:tcW w:w="561" w:type="dxa"/>
            <w:shd w:val="clear" w:color="auto" w:fill="auto"/>
            <w:noWrap/>
            <w:hideMark/>
          </w:tcPr>
          <w:p w14:paraId="447D4C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15E01C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823" w:type="dxa"/>
            <w:shd w:val="clear" w:color="auto" w:fill="auto"/>
            <w:noWrap/>
            <w:hideMark/>
          </w:tcPr>
          <w:p w14:paraId="51A150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100,8</w:t>
            </w:r>
          </w:p>
        </w:tc>
        <w:tc>
          <w:tcPr>
            <w:tcW w:w="920" w:type="dxa"/>
            <w:shd w:val="clear" w:color="auto" w:fill="auto"/>
            <w:noWrap/>
            <w:hideMark/>
          </w:tcPr>
          <w:p w14:paraId="34A3C5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09E6DF4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C161CEF" w14:textId="77777777" w:rsidTr="003C5D00">
        <w:trPr>
          <w:trHeight w:val="510"/>
        </w:trPr>
        <w:tc>
          <w:tcPr>
            <w:tcW w:w="4034" w:type="dxa"/>
            <w:shd w:val="clear" w:color="auto" w:fill="auto"/>
            <w:hideMark/>
          </w:tcPr>
          <w:p w14:paraId="5C3F5D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05F56F3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33B7C41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2BEB0BB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03 2 03 62220</w:t>
            </w:r>
          </w:p>
        </w:tc>
        <w:tc>
          <w:tcPr>
            <w:tcW w:w="561" w:type="dxa"/>
            <w:shd w:val="clear" w:color="auto" w:fill="auto"/>
            <w:noWrap/>
            <w:hideMark/>
          </w:tcPr>
          <w:p w14:paraId="732D1F0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250C4E8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42E26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10 050,2</w:t>
            </w:r>
          </w:p>
        </w:tc>
        <w:tc>
          <w:tcPr>
            <w:tcW w:w="920" w:type="dxa"/>
            <w:shd w:val="clear" w:color="auto" w:fill="auto"/>
            <w:noWrap/>
            <w:hideMark/>
          </w:tcPr>
          <w:p w14:paraId="597C6E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15A668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8E2A481" w14:textId="77777777" w:rsidTr="003C5D00">
        <w:trPr>
          <w:trHeight w:val="255"/>
        </w:trPr>
        <w:tc>
          <w:tcPr>
            <w:tcW w:w="4034" w:type="dxa"/>
            <w:shd w:val="clear" w:color="auto" w:fill="auto"/>
            <w:hideMark/>
          </w:tcPr>
          <w:p w14:paraId="6760B5B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042742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71289A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3DBA63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03 2 03 62220</w:t>
            </w:r>
          </w:p>
        </w:tc>
        <w:tc>
          <w:tcPr>
            <w:tcW w:w="561" w:type="dxa"/>
            <w:shd w:val="clear" w:color="auto" w:fill="auto"/>
            <w:noWrap/>
            <w:hideMark/>
          </w:tcPr>
          <w:p w14:paraId="328FCB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517089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823" w:type="dxa"/>
            <w:shd w:val="clear" w:color="auto" w:fill="auto"/>
            <w:noWrap/>
            <w:hideMark/>
          </w:tcPr>
          <w:p w14:paraId="6559DA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10 050,2</w:t>
            </w:r>
          </w:p>
        </w:tc>
        <w:tc>
          <w:tcPr>
            <w:tcW w:w="920" w:type="dxa"/>
            <w:shd w:val="clear" w:color="auto" w:fill="auto"/>
            <w:noWrap/>
            <w:hideMark/>
          </w:tcPr>
          <w:p w14:paraId="432F093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7E803E4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42AEE8D" w14:textId="77777777" w:rsidTr="003C5D00">
        <w:trPr>
          <w:trHeight w:val="2040"/>
        </w:trPr>
        <w:tc>
          <w:tcPr>
            <w:tcW w:w="4034" w:type="dxa"/>
            <w:shd w:val="clear" w:color="auto" w:fill="auto"/>
            <w:hideMark/>
          </w:tcPr>
          <w:p w14:paraId="49CDBA0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организаций в Московской области, осуществляющих образовательную деятельности по имеющим государственную аккредитацию основным общеобразовательным программам, обучающимся по очной форме обучения (за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 кроме детей из многодетных семей)</w:t>
            </w:r>
          </w:p>
        </w:tc>
        <w:tc>
          <w:tcPr>
            <w:tcW w:w="422" w:type="dxa"/>
            <w:shd w:val="clear" w:color="auto" w:fill="auto"/>
            <w:noWrap/>
            <w:hideMark/>
          </w:tcPr>
          <w:p w14:paraId="7465D4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018554E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731651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03 2 03 62090</w:t>
            </w:r>
          </w:p>
        </w:tc>
        <w:tc>
          <w:tcPr>
            <w:tcW w:w="561" w:type="dxa"/>
            <w:shd w:val="clear" w:color="auto" w:fill="auto"/>
            <w:noWrap/>
            <w:hideMark/>
          </w:tcPr>
          <w:p w14:paraId="3A47F8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761D89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64136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8 116,0</w:t>
            </w:r>
          </w:p>
        </w:tc>
        <w:tc>
          <w:tcPr>
            <w:tcW w:w="920" w:type="dxa"/>
            <w:shd w:val="clear" w:color="auto" w:fill="auto"/>
            <w:noWrap/>
            <w:hideMark/>
          </w:tcPr>
          <w:p w14:paraId="6EC8E1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19 979,0</w:t>
            </w:r>
          </w:p>
        </w:tc>
        <w:tc>
          <w:tcPr>
            <w:tcW w:w="782" w:type="dxa"/>
            <w:shd w:val="clear" w:color="auto" w:fill="auto"/>
            <w:noWrap/>
            <w:hideMark/>
          </w:tcPr>
          <w:p w14:paraId="2B8479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19 979,0</w:t>
            </w:r>
          </w:p>
        </w:tc>
      </w:tr>
      <w:tr w:rsidR="003C5D00" w:rsidRPr="003C5D00" w14:paraId="606ABCB0" w14:textId="77777777" w:rsidTr="003C5D00">
        <w:trPr>
          <w:trHeight w:val="255"/>
        </w:trPr>
        <w:tc>
          <w:tcPr>
            <w:tcW w:w="4034" w:type="dxa"/>
            <w:shd w:val="clear" w:color="auto" w:fill="auto"/>
            <w:hideMark/>
          </w:tcPr>
          <w:p w14:paraId="4E0E5A3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17A78B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11AFF9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270E631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03 2 03 62090</w:t>
            </w:r>
          </w:p>
        </w:tc>
        <w:tc>
          <w:tcPr>
            <w:tcW w:w="561" w:type="dxa"/>
            <w:shd w:val="clear" w:color="auto" w:fill="auto"/>
            <w:noWrap/>
            <w:hideMark/>
          </w:tcPr>
          <w:p w14:paraId="6DFB75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62CCAA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0B023C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8 116,0</w:t>
            </w:r>
          </w:p>
        </w:tc>
        <w:tc>
          <w:tcPr>
            <w:tcW w:w="920" w:type="dxa"/>
            <w:shd w:val="clear" w:color="auto" w:fill="auto"/>
            <w:noWrap/>
            <w:hideMark/>
          </w:tcPr>
          <w:p w14:paraId="60593E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19 979,0</w:t>
            </w:r>
          </w:p>
        </w:tc>
        <w:tc>
          <w:tcPr>
            <w:tcW w:w="782" w:type="dxa"/>
            <w:shd w:val="clear" w:color="auto" w:fill="auto"/>
            <w:noWrap/>
            <w:hideMark/>
          </w:tcPr>
          <w:p w14:paraId="5AAE01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19 979,0</w:t>
            </w:r>
          </w:p>
        </w:tc>
      </w:tr>
      <w:tr w:rsidR="003C5D00" w:rsidRPr="003C5D00" w14:paraId="2E6142DE" w14:textId="77777777" w:rsidTr="003C5D00">
        <w:trPr>
          <w:trHeight w:val="510"/>
        </w:trPr>
        <w:tc>
          <w:tcPr>
            <w:tcW w:w="4034" w:type="dxa"/>
            <w:shd w:val="clear" w:color="auto" w:fill="auto"/>
            <w:hideMark/>
          </w:tcPr>
          <w:p w14:paraId="79D5A6E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14707B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3A4A54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50A3CA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03 2 03 62090</w:t>
            </w:r>
          </w:p>
        </w:tc>
        <w:tc>
          <w:tcPr>
            <w:tcW w:w="561" w:type="dxa"/>
            <w:shd w:val="clear" w:color="auto" w:fill="auto"/>
            <w:noWrap/>
            <w:hideMark/>
          </w:tcPr>
          <w:p w14:paraId="368D704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6B1876E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823" w:type="dxa"/>
            <w:shd w:val="clear" w:color="auto" w:fill="auto"/>
            <w:noWrap/>
            <w:hideMark/>
          </w:tcPr>
          <w:p w14:paraId="24958CF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8 116,0</w:t>
            </w:r>
          </w:p>
        </w:tc>
        <w:tc>
          <w:tcPr>
            <w:tcW w:w="920" w:type="dxa"/>
            <w:shd w:val="clear" w:color="auto" w:fill="auto"/>
            <w:noWrap/>
            <w:hideMark/>
          </w:tcPr>
          <w:p w14:paraId="184D1F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19 979,0</w:t>
            </w:r>
          </w:p>
        </w:tc>
        <w:tc>
          <w:tcPr>
            <w:tcW w:w="782" w:type="dxa"/>
            <w:shd w:val="clear" w:color="auto" w:fill="auto"/>
            <w:noWrap/>
            <w:hideMark/>
          </w:tcPr>
          <w:p w14:paraId="61CA71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19 979,0</w:t>
            </w:r>
          </w:p>
        </w:tc>
      </w:tr>
      <w:tr w:rsidR="003C5D00" w:rsidRPr="003C5D00" w14:paraId="5C289A75" w14:textId="77777777" w:rsidTr="003C5D00">
        <w:trPr>
          <w:trHeight w:val="765"/>
        </w:trPr>
        <w:tc>
          <w:tcPr>
            <w:tcW w:w="4034" w:type="dxa"/>
            <w:shd w:val="clear" w:color="auto" w:fill="auto"/>
            <w:hideMark/>
          </w:tcPr>
          <w:p w14:paraId="644F0B6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422" w:type="dxa"/>
            <w:shd w:val="clear" w:color="auto" w:fill="auto"/>
            <w:noWrap/>
            <w:hideMark/>
          </w:tcPr>
          <w:p w14:paraId="47743BB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5123AD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60B68A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03 2 03 62230</w:t>
            </w:r>
          </w:p>
        </w:tc>
        <w:tc>
          <w:tcPr>
            <w:tcW w:w="561" w:type="dxa"/>
            <w:shd w:val="clear" w:color="auto" w:fill="auto"/>
            <w:noWrap/>
            <w:hideMark/>
          </w:tcPr>
          <w:p w14:paraId="55EE5E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349FB0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D33A1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45,0</w:t>
            </w:r>
          </w:p>
        </w:tc>
        <w:tc>
          <w:tcPr>
            <w:tcW w:w="920" w:type="dxa"/>
            <w:shd w:val="clear" w:color="auto" w:fill="auto"/>
            <w:noWrap/>
            <w:hideMark/>
          </w:tcPr>
          <w:p w14:paraId="70C48D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110,0</w:t>
            </w:r>
          </w:p>
        </w:tc>
        <w:tc>
          <w:tcPr>
            <w:tcW w:w="782" w:type="dxa"/>
            <w:shd w:val="clear" w:color="auto" w:fill="auto"/>
            <w:noWrap/>
            <w:hideMark/>
          </w:tcPr>
          <w:p w14:paraId="3F668C7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110,0</w:t>
            </w:r>
          </w:p>
        </w:tc>
      </w:tr>
      <w:tr w:rsidR="003C5D00" w:rsidRPr="003C5D00" w14:paraId="430AB777" w14:textId="77777777" w:rsidTr="003C5D00">
        <w:trPr>
          <w:trHeight w:val="255"/>
        </w:trPr>
        <w:tc>
          <w:tcPr>
            <w:tcW w:w="4034" w:type="dxa"/>
            <w:shd w:val="clear" w:color="auto" w:fill="auto"/>
            <w:hideMark/>
          </w:tcPr>
          <w:p w14:paraId="1CBA6E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Социальное обеспечение и иные выплаты населению</w:t>
            </w:r>
          </w:p>
        </w:tc>
        <w:tc>
          <w:tcPr>
            <w:tcW w:w="422" w:type="dxa"/>
            <w:shd w:val="clear" w:color="auto" w:fill="auto"/>
            <w:noWrap/>
            <w:hideMark/>
          </w:tcPr>
          <w:p w14:paraId="373937F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2925C16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287838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03 2 03 62230</w:t>
            </w:r>
          </w:p>
        </w:tc>
        <w:tc>
          <w:tcPr>
            <w:tcW w:w="561" w:type="dxa"/>
            <w:shd w:val="clear" w:color="auto" w:fill="auto"/>
            <w:noWrap/>
            <w:hideMark/>
          </w:tcPr>
          <w:p w14:paraId="272B8B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w:t>
            </w:r>
          </w:p>
        </w:tc>
        <w:tc>
          <w:tcPr>
            <w:tcW w:w="982" w:type="dxa"/>
            <w:shd w:val="clear" w:color="auto" w:fill="auto"/>
            <w:noWrap/>
            <w:hideMark/>
          </w:tcPr>
          <w:p w14:paraId="4C9EEC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7E1BB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36,0</w:t>
            </w:r>
          </w:p>
        </w:tc>
        <w:tc>
          <w:tcPr>
            <w:tcW w:w="920" w:type="dxa"/>
            <w:shd w:val="clear" w:color="auto" w:fill="auto"/>
            <w:noWrap/>
            <w:hideMark/>
          </w:tcPr>
          <w:p w14:paraId="79DDB2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58,9</w:t>
            </w:r>
          </w:p>
        </w:tc>
        <w:tc>
          <w:tcPr>
            <w:tcW w:w="782" w:type="dxa"/>
            <w:shd w:val="clear" w:color="auto" w:fill="auto"/>
            <w:noWrap/>
            <w:hideMark/>
          </w:tcPr>
          <w:p w14:paraId="4914EE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58,9</w:t>
            </w:r>
          </w:p>
        </w:tc>
      </w:tr>
      <w:tr w:rsidR="003C5D00" w:rsidRPr="003C5D00" w14:paraId="28517D2D" w14:textId="77777777" w:rsidTr="003C5D00">
        <w:trPr>
          <w:trHeight w:val="645"/>
        </w:trPr>
        <w:tc>
          <w:tcPr>
            <w:tcW w:w="4034" w:type="dxa"/>
            <w:shd w:val="clear" w:color="auto" w:fill="auto"/>
            <w:hideMark/>
          </w:tcPr>
          <w:p w14:paraId="0D2D26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Социальные выплаты гражданам, кроме публичных нормативных социальных выплат</w:t>
            </w:r>
          </w:p>
        </w:tc>
        <w:tc>
          <w:tcPr>
            <w:tcW w:w="422" w:type="dxa"/>
            <w:shd w:val="clear" w:color="auto" w:fill="auto"/>
            <w:noWrap/>
            <w:hideMark/>
          </w:tcPr>
          <w:p w14:paraId="181B6D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6F33F2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36F6833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03 2 03 62230</w:t>
            </w:r>
          </w:p>
        </w:tc>
        <w:tc>
          <w:tcPr>
            <w:tcW w:w="561" w:type="dxa"/>
            <w:shd w:val="clear" w:color="auto" w:fill="auto"/>
            <w:noWrap/>
            <w:hideMark/>
          </w:tcPr>
          <w:p w14:paraId="2A144EE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320</w:t>
            </w:r>
          </w:p>
        </w:tc>
        <w:tc>
          <w:tcPr>
            <w:tcW w:w="982" w:type="dxa"/>
            <w:shd w:val="clear" w:color="auto" w:fill="auto"/>
            <w:noWrap/>
            <w:hideMark/>
          </w:tcPr>
          <w:p w14:paraId="682425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823" w:type="dxa"/>
            <w:shd w:val="clear" w:color="auto" w:fill="auto"/>
            <w:noWrap/>
            <w:hideMark/>
          </w:tcPr>
          <w:p w14:paraId="4DBF65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36,0</w:t>
            </w:r>
          </w:p>
        </w:tc>
        <w:tc>
          <w:tcPr>
            <w:tcW w:w="920" w:type="dxa"/>
            <w:shd w:val="clear" w:color="auto" w:fill="auto"/>
            <w:noWrap/>
            <w:hideMark/>
          </w:tcPr>
          <w:p w14:paraId="42ADB22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58,9</w:t>
            </w:r>
          </w:p>
        </w:tc>
        <w:tc>
          <w:tcPr>
            <w:tcW w:w="782" w:type="dxa"/>
            <w:shd w:val="clear" w:color="auto" w:fill="auto"/>
            <w:noWrap/>
            <w:hideMark/>
          </w:tcPr>
          <w:p w14:paraId="1C98AD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58,9</w:t>
            </w:r>
          </w:p>
        </w:tc>
      </w:tr>
      <w:tr w:rsidR="003C5D00" w:rsidRPr="003C5D00" w14:paraId="4C2CC467" w14:textId="77777777" w:rsidTr="003C5D00">
        <w:trPr>
          <w:trHeight w:val="510"/>
        </w:trPr>
        <w:tc>
          <w:tcPr>
            <w:tcW w:w="4034" w:type="dxa"/>
            <w:shd w:val="clear" w:color="auto" w:fill="auto"/>
            <w:hideMark/>
          </w:tcPr>
          <w:p w14:paraId="593BF50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Предоставление субсидий бюджетным, автономным учреждениям и иным </w:t>
            </w:r>
            <w:r w:rsidRPr="003C5D00">
              <w:rPr>
                <w:rFonts w:ascii="Arial" w:hAnsi="Arial" w:cs="Arial"/>
                <w:sz w:val="20"/>
                <w:szCs w:val="20"/>
              </w:rPr>
              <w:lastRenderedPageBreak/>
              <w:t>некоммерческим организациям</w:t>
            </w:r>
          </w:p>
        </w:tc>
        <w:tc>
          <w:tcPr>
            <w:tcW w:w="422" w:type="dxa"/>
            <w:shd w:val="clear" w:color="auto" w:fill="auto"/>
            <w:noWrap/>
            <w:hideMark/>
          </w:tcPr>
          <w:p w14:paraId="6C34B5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91</w:t>
            </w:r>
            <w:r w:rsidRPr="003C5D00">
              <w:rPr>
                <w:rFonts w:ascii="Arial" w:hAnsi="Arial" w:cs="Arial"/>
                <w:sz w:val="20"/>
                <w:szCs w:val="20"/>
              </w:rPr>
              <w:lastRenderedPageBreak/>
              <w:t>0</w:t>
            </w:r>
          </w:p>
        </w:tc>
        <w:tc>
          <w:tcPr>
            <w:tcW w:w="561" w:type="dxa"/>
            <w:shd w:val="clear" w:color="auto" w:fill="auto"/>
            <w:noWrap/>
            <w:hideMark/>
          </w:tcPr>
          <w:p w14:paraId="3D12E94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0702</w:t>
            </w:r>
          </w:p>
        </w:tc>
        <w:tc>
          <w:tcPr>
            <w:tcW w:w="1122" w:type="dxa"/>
            <w:shd w:val="clear" w:color="auto" w:fill="auto"/>
            <w:hideMark/>
          </w:tcPr>
          <w:p w14:paraId="198C00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03 2 03 62230</w:t>
            </w:r>
          </w:p>
        </w:tc>
        <w:tc>
          <w:tcPr>
            <w:tcW w:w="561" w:type="dxa"/>
            <w:shd w:val="clear" w:color="auto" w:fill="auto"/>
            <w:noWrap/>
            <w:hideMark/>
          </w:tcPr>
          <w:p w14:paraId="2B062C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26F8617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1C0DD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w:t>
            </w:r>
          </w:p>
        </w:tc>
        <w:tc>
          <w:tcPr>
            <w:tcW w:w="920" w:type="dxa"/>
            <w:shd w:val="clear" w:color="auto" w:fill="auto"/>
            <w:noWrap/>
            <w:hideMark/>
          </w:tcPr>
          <w:p w14:paraId="7EEF802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51,1</w:t>
            </w:r>
          </w:p>
        </w:tc>
        <w:tc>
          <w:tcPr>
            <w:tcW w:w="782" w:type="dxa"/>
            <w:shd w:val="clear" w:color="auto" w:fill="auto"/>
            <w:noWrap/>
            <w:hideMark/>
          </w:tcPr>
          <w:p w14:paraId="4514DB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51,1</w:t>
            </w:r>
          </w:p>
        </w:tc>
      </w:tr>
      <w:tr w:rsidR="003C5D00" w:rsidRPr="003C5D00" w14:paraId="609862B0" w14:textId="77777777" w:rsidTr="003C5D00">
        <w:trPr>
          <w:trHeight w:val="255"/>
        </w:trPr>
        <w:tc>
          <w:tcPr>
            <w:tcW w:w="4034" w:type="dxa"/>
            <w:shd w:val="clear" w:color="auto" w:fill="auto"/>
            <w:hideMark/>
          </w:tcPr>
          <w:p w14:paraId="6C7771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3D3E537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1B15076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10C8AD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03 2 03 62230</w:t>
            </w:r>
          </w:p>
        </w:tc>
        <w:tc>
          <w:tcPr>
            <w:tcW w:w="561" w:type="dxa"/>
            <w:shd w:val="clear" w:color="auto" w:fill="auto"/>
            <w:noWrap/>
            <w:hideMark/>
          </w:tcPr>
          <w:p w14:paraId="7DA617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67CF9F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823" w:type="dxa"/>
            <w:shd w:val="clear" w:color="auto" w:fill="auto"/>
            <w:noWrap/>
            <w:hideMark/>
          </w:tcPr>
          <w:p w14:paraId="2321E25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w:t>
            </w:r>
          </w:p>
        </w:tc>
        <w:tc>
          <w:tcPr>
            <w:tcW w:w="920" w:type="dxa"/>
            <w:shd w:val="clear" w:color="auto" w:fill="auto"/>
            <w:noWrap/>
            <w:hideMark/>
          </w:tcPr>
          <w:p w14:paraId="65F513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51,1</w:t>
            </w:r>
          </w:p>
        </w:tc>
        <w:tc>
          <w:tcPr>
            <w:tcW w:w="782" w:type="dxa"/>
            <w:shd w:val="clear" w:color="auto" w:fill="auto"/>
            <w:noWrap/>
            <w:hideMark/>
          </w:tcPr>
          <w:p w14:paraId="060749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51,1</w:t>
            </w:r>
          </w:p>
        </w:tc>
      </w:tr>
      <w:tr w:rsidR="003C5D00" w:rsidRPr="003C5D00" w14:paraId="1B2472B9" w14:textId="77777777" w:rsidTr="003C5D00">
        <w:trPr>
          <w:trHeight w:val="510"/>
        </w:trPr>
        <w:tc>
          <w:tcPr>
            <w:tcW w:w="4034" w:type="dxa"/>
            <w:shd w:val="clear" w:color="auto" w:fill="auto"/>
            <w:hideMark/>
          </w:tcPr>
          <w:p w14:paraId="510EEB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22" w:type="dxa"/>
            <w:shd w:val="clear" w:color="auto" w:fill="auto"/>
            <w:noWrap/>
            <w:hideMark/>
          </w:tcPr>
          <w:p w14:paraId="446BA2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703674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7422D6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L3040</w:t>
            </w:r>
          </w:p>
        </w:tc>
        <w:tc>
          <w:tcPr>
            <w:tcW w:w="561" w:type="dxa"/>
            <w:shd w:val="clear" w:color="auto" w:fill="auto"/>
            <w:noWrap/>
            <w:hideMark/>
          </w:tcPr>
          <w:p w14:paraId="778E1D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2218BE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A5A77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12 847,4</w:t>
            </w:r>
          </w:p>
        </w:tc>
        <w:tc>
          <w:tcPr>
            <w:tcW w:w="920" w:type="dxa"/>
            <w:shd w:val="clear" w:color="auto" w:fill="auto"/>
            <w:noWrap/>
            <w:hideMark/>
          </w:tcPr>
          <w:p w14:paraId="6BA4B3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28 556,0</w:t>
            </w:r>
          </w:p>
        </w:tc>
        <w:tc>
          <w:tcPr>
            <w:tcW w:w="782" w:type="dxa"/>
            <w:shd w:val="clear" w:color="auto" w:fill="auto"/>
            <w:noWrap/>
            <w:hideMark/>
          </w:tcPr>
          <w:p w14:paraId="287B3E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24 325,3</w:t>
            </w:r>
          </w:p>
        </w:tc>
      </w:tr>
      <w:tr w:rsidR="003C5D00" w:rsidRPr="003C5D00" w14:paraId="6B27DF93" w14:textId="77777777" w:rsidTr="003C5D00">
        <w:trPr>
          <w:trHeight w:val="255"/>
        </w:trPr>
        <w:tc>
          <w:tcPr>
            <w:tcW w:w="4034" w:type="dxa"/>
            <w:shd w:val="clear" w:color="auto" w:fill="auto"/>
            <w:hideMark/>
          </w:tcPr>
          <w:p w14:paraId="6051E4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40B991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2A08D50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2FE21A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L3040</w:t>
            </w:r>
          </w:p>
        </w:tc>
        <w:tc>
          <w:tcPr>
            <w:tcW w:w="561" w:type="dxa"/>
            <w:shd w:val="clear" w:color="auto" w:fill="auto"/>
            <w:noWrap/>
            <w:hideMark/>
          </w:tcPr>
          <w:p w14:paraId="10209F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4EA092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1290BE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12 847,4</w:t>
            </w:r>
          </w:p>
        </w:tc>
        <w:tc>
          <w:tcPr>
            <w:tcW w:w="920" w:type="dxa"/>
            <w:shd w:val="clear" w:color="auto" w:fill="auto"/>
            <w:noWrap/>
            <w:hideMark/>
          </w:tcPr>
          <w:p w14:paraId="1EBAC1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28 556,0</w:t>
            </w:r>
          </w:p>
        </w:tc>
        <w:tc>
          <w:tcPr>
            <w:tcW w:w="782" w:type="dxa"/>
            <w:shd w:val="clear" w:color="auto" w:fill="auto"/>
            <w:noWrap/>
            <w:hideMark/>
          </w:tcPr>
          <w:p w14:paraId="7D9F81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24 325,3</w:t>
            </w:r>
          </w:p>
        </w:tc>
      </w:tr>
      <w:tr w:rsidR="003C5D00" w:rsidRPr="003C5D00" w14:paraId="102CAAC4" w14:textId="77777777" w:rsidTr="003C5D00">
        <w:trPr>
          <w:trHeight w:val="510"/>
        </w:trPr>
        <w:tc>
          <w:tcPr>
            <w:tcW w:w="4034" w:type="dxa"/>
            <w:shd w:val="clear" w:color="auto" w:fill="auto"/>
            <w:hideMark/>
          </w:tcPr>
          <w:p w14:paraId="73B9040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1BDBB9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5765C9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76E240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L3040</w:t>
            </w:r>
          </w:p>
        </w:tc>
        <w:tc>
          <w:tcPr>
            <w:tcW w:w="561" w:type="dxa"/>
            <w:shd w:val="clear" w:color="auto" w:fill="auto"/>
            <w:noWrap/>
            <w:hideMark/>
          </w:tcPr>
          <w:p w14:paraId="60D305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1A94C2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900202</w:t>
            </w:r>
          </w:p>
        </w:tc>
        <w:tc>
          <w:tcPr>
            <w:tcW w:w="823" w:type="dxa"/>
            <w:shd w:val="clear" w:color="auto" w:fill="auto"/>
            <w:noWrap/>
            <w:hideMark/>
          </w:tcPr>
          <w:p w14:paraId="57F1EDE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6 937,5</w:t>
            </w:r>
          </w:p>
        </w:tc>
        <w:tc>
          <w:tcPr>
            <w:tcW w:w="920" w:type="dxa"/>
            <w:shd w:val="clear" w:color="auto" w:fill="auto"/>
            <w:noWrap/>
            <w:hideMark/>
          </w:tcPr>
          <w:p w14:paraId="7741DC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782" w:type="dxa"/>
            <w:shd w:val="clear" w:color="auto" w:fill="auto"/>
            <w:noWrap/>
            <w:hideMark/>
          </w:tcPr>
          <w:p w14:paraId="34C1F6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r>
      <w:tr w:rsidR="003C5D00" w:rsidRPr="003C5D00" w14:paraId="5F79C75A" w14:textId="77777777" w:rsidTr="003C5D00">
        <w:trPr>
          <w:trHeight w:val="510"/>
        </w:trPr>
        <w:tc>
          <w:tcPr>
            <w:tcW w:w="4034" w:type="dxa"/>
            <w:shd w:val="clear" w:color="auto" w:fill="auto"/>
            <w:hideMark/>
          </w:tcPr>
          <w:p w14:paraId="1C9FE1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3CA5F24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454B62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780926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L3040</w:t>
            </w:r>
          </w:p>
        </w:tc>
        <w:tc>
          <w:tcPr>
            <w:tcW w:w="561" w:type="dxa"/>
            <w:shd w:val="clear" w:color="auto" w:fill="auto"/>
            <w:noWrap/>
            <w:hideMark/>
          </w:tcPr>
          <w:p w14:paraId="12162C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77AF5E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823" w:type="dxa"/>
            <w:shd w:val="clear" w:color="auto" w:fill="auto"/>
            <w:noWrap/>
            <w:hideMark/>
          </w:tcPr>
          <w:p w14:paraId="1DD7480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5 267,5</w:t>
            </w:r>
          </w:p>
        </w:tc>
        <w:tc>
          <w:tcPr>
            <w:tcW w:w="920" w:type="dxa"/>
            <w:shd w:val="clear" w:color="auto" w:fill="auto"/>
            <w:noWrap/>
            <w:hideMark/>
          </w:tcPr>
          <w:p w14:paraId="66F25B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25 863,0</w:t>
            </w:r>
          </w:p>
        </w:tc>
        <w:tc>
          <w:tcPr>
            <w:tcW w:w="782" w:type="dxa"/>
            <w:shd w:val="clear" w:color="auto" w:fill="auto"/>
            <w:noWrap/>
            <w:hideMark/>
          </w:tcPr>
          <w:p w14:paraId="7A9FCC9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23 109,0</w:t>
            </w:r>
          </w:p>
        </w:tc>
      </w:tr>
      <w:tr w:rsidR="003C5D00" w:rsidRPr="003C5D00" w14:paraId="753B874A" w14:textId="77777777" w:rsidTr="003C5D00">
        <w:trPr>
          <w:trHeight w:val="510"/>
        </w:trPr>
        <w:tc>
          <w:tcPr>
            <w:tcW w:w="4034" w:type="dxa"/>
            <w:shd w:val="clear" w:color="auto" w:fill="auto"/>
            <w:hideMark/>
          </w:tcPr>
          <w:p w14:paraId="5DE1AE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35F2FF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46517F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3F91EE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L3040</w:t>
            </w:r>
          </w:p>
        </w:tc>
        <w:tc>
          <w:tcPr>
            <w:tcW w:w="561" w:type="dxa"/>
            <w:shd w:val="clear" w:color="auto" w:fill="auto"/>
            <w:noWrap/>
            <w:hideMark/>
          </w:tcPr>
          <w:p w14:paraId="5C79B0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437E96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6A62B9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642,4</w:t>
            </w:r>
          </w:p>
        </w:tc>
        <w:tc>
          <w:tcPr>
            <w:tcW w:w="920" w:type="dxa"/>
            <w:shd w:val="clear" w:color="auto" w:fill="auto"/>
            <w:noWrap/>
            <w:hideMark/>
          </w:tcPr>
          <w:p w14:paraId="68733D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2 693,0</w:t>
            </w:r>
          </w:p>
        </w:tc>
        <w:tc>
          <w:tcPr>
            <w:tcW w:w="782" w:type="dxa"/>
            <w:shd w:val="clear" w:color="auto" w:fill="auto"/>
            <w:noWrap/>
            <w:hideMark/>
          </w:tcPr>
          <w:p w14:paraId="280224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1 216,3</w:t>
            </w:r>
          </w:p>
        </w:tc>
      </w:tr>
      <w:tr w:rsidR="003C5D00" w:rsidRPr="003C5D00" w14:paraId="58952326" w14:textId="77777777" w:rsidTr="003C5D00">
        <w:trPr>
          <w:trHeight w:val="510"/>
        </w:trPr>
        <w:tc>
          <w:tcPr>
            <w:tcW w:w="4034" w:type="dxa"/>
            <w:shd w:val="clear" w:color="auto" w:fill="auto"/>
            <w:hideMark/>
          </w:tcPr>
          <w:p w14:paraId="07C216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422" w:type="dxa"/>
            <w:shd w:val="clear" w:color="auto" w:fill="auto"/>
            <w:noWrap/>
            <w:hideMark/>
          </w:tcPr>
          <w:p w14:paraId="3BD68C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30D63F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264F5F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S2260</w:t>
            </w:r>
          </w:p>
        </w:tc>
        <w:tc>
          <w:tcPr>
            <w:tcW w:w="561" w:type="dxa"/>
            <w:shd w:val="clear" w:color="auto" w:fill="auto"/>
            <w:noWrap/>
            <w:hideMark/>
          </w:tcPr>
          <w:p w14:paraId="4E0EB1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24C8B1B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25666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07AA6F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4 200,0</w:t>
            </w:r>
          </w:p>
        </w:tc>
        <w:tc>
          <w:tcPr>
            <w:tcW w:w="782" w:type="dxa"/>
            <w:shd w:val="clear" w:color="auto" w:fill="auto"/>
            <w:noWrap/>
            <w:hideMark/>
          </w:tcPr>
          <w:p w14:paraId="308AD1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2 100,0</w:t>
            </w:r>
          </w:p>
        </w:tc>
      </w:tr>
      <w:tr w:rsidR="003C5D00" w:rsidRPr="003C5D00" w14:paraId="153F725C" w14:textId="77777777" w:rsidTr="003C5D00">
        <w:trPr>
          <w:trHeight w:val="510"/>
        </w:trPr>
        <w:tc>
          <w:tcPr>
            <w:tcW w:w="4034" w:type="dxa"/>
            <w:shd w:val="clear" w:color="auto" w:fill="auto"/>
            <w:hideMark/>
          </w:tcPr>
          <w:p w14:paraId="6C7253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422" w:type="dxa"/>
            <w:shd w:val="clear" w:color="auto" w:fill="auto"/>
            <w:noWrap/>
            <w:hideMark/>
          </w:tcPr>
          <w:p w14:paraId="78F488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582FEF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41F52D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S2260</w:t>
            </w:r>
          </w:p>
        </w:tc>
        <w:tc>
          <w:tcPr>
            <w:tcW w:w="561" w:type="dxa"/>
            <w:shd w:val="clear" w:color="auto" w:fill="auto"/>
            <w:noWrap/>
            <w:hideMark/>
          </w:tcPr>
          <w:p w14:paraId="75F1FF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5FE1D5F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5DB24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20" w:type="dxa"/>
            <w:shd w:val="clear" w:color="auto" w:fill="auto"/>
            <w:noWrap/>
            <w:hideMark/>
          </w:tcPr>
          <w:p w14:paraId="73122BF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2 100,0</w:t>
            </w:r>
          </w:p>
        </w:tc>
        <w:tc>
          <w:tcPr>
            <w:tcW w:w="782" w:type="dxa"/>
            <w:shd w:val="clear" w:color="auto" w:fill="auto"/>
            <w:noWrap/>
            <w:hideMark/>
          </w:tcPr>
          <w:p w14:paraId="1B2C80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BA151CD" w14:textId="77777777" w:rsidTr="003C5D00">
        <w:trPr>
          <w:trHeight w:val="510"/>
        </w:trPr>
        <w:tc>
          <w:tcPr>
            <w:tcW w:w="4034" w:type="dxa"/>
            <w:shd w:val="clear" w:color="auto" w:fill="auto"/>
            <w:hideMark/>
          </w:tcPr>
          <w:p w14:paraId="3E12E5A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75FFF9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78109D5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30701A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S2260</w:t>
            </w:r>
          </w:p>
        </w:tc>
        <w:tc>
          <w:tcPr>
            <w:tcW w:w="561" w:type="dxa"/>
            <w:shd w:val="clear" w:color="auto" w:fill="auto"/>
            <w:noWrap/>
            <w:hideMark/>
          </w:tcPr>
          <w:p w14:paraId="57BB0D4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3DF90E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823" w:type="dxa"/>
            <w:shd w:val="clear" w:color="auto" w:fill="auto"/>
            <w:noWrap/>
            <w:hideMark/>
          </w:tcPr>
          <w:p w14:paraId="16AA1B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16FFEC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1 680,0</w:t>
            </w:r>
          </w:p>
        </w:tc>
        <w:tc>
          <w:tcPr>
            <w:tcW w:w="782" w:type="dxa"/>
            <w:shd w:val="clear" w:color="auto" w:fill="auto"/>
            <w:noWrap/>
            <w:hideMark/>
          </w:tcPr>
          <w:p w14:paraId="732B9F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A7B6F9F" w14:textId="77777777" w:rsidTr="003C5D00">
        <w:trPr>
          <w:trHeight w:val="510"/>
        </w:trPr>
        <w:tc>
          <w:tcPr>
            <w:tcW w:w="4034" w:type="dxa"/>
            <w:shd w:val="clear" w:color="auto" w:fill="auto"/>
            <w:hideMark/>
          </w:tcPr>
          <w:p w14:paraId="26CC286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0135AA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02EB9EA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2431D1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S2260</w:t>
            </w:r>
          </w:p>
        </w:tc>
        <w:tc>
          <w:tcPr>
            <w:tcW w:w="561" w:type="dxa"/>
            <w:shd w:val="clear" w:color="auto" w:fill="auto"/>
            <w:noWrap/>
            <w:hideMark/>
          </w:tcPr>
          <w:p w14:paraId="263250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735747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765794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18E9D3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420,0</w:t>
            </w:r>
          </w:p>
        </w:tc>
        <w:tc>
          <w:tcPr>
            <w:tcW w:w="782" w:type="dxa"/>
            <w:shd w:val="clear" w:color="auto" w:fill="auto"/>
            <w:noWrap/>
            <w:hideMark/>
          </w:tcPr>
          <w:p w14:paraId="5D6EB0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409B3BF0" w14:textId="77777777" w:rsidTr="003C5D00">
        <w:trPr>
          <w:trHeight w:val="510"/>
        </w:trPr>
        <w:tc>
          <w:tcPr>
            <w:tcW w:w="4034" w:type="dxa"/>
            <w:shd w:val="clear" w:color="auto" w:fill="auto"/>
            <w:hideMark/>
          </w:tcPr>
          <w:p w14:paraId="6C7624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0B5468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4035A7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657758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S2260</w:t>
            </w:r>
          </w:p>
        </w:tc>
        <w:tc>
          <w:tcPr>
            <w:tcW w:w="561" w:type="dxa"/>
            <w:shd w:val="clear" w:color="auto" w:fill="auto"/>
            <w:noWrap/>
            <w:hideMark/>
          </w:tcPr>
          <w:p w14:paraId="2E8A41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08FCA4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F4B1A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5F4EF0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2 100,0</w:t>
            </w:r>
          </w:p>
        </w:tc>
        <w:tc>
          <w:tcPr>
            <w:tcW w:w="782" w:type="dxa"/>
            <w:shd w:val="clear" w:color="auto" w:fill="auto"/>
            <w:noWrap/>
            <w:hideMark/>
          </w:tcPr>
          <w:p w14:paraId="7272FE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2 100,0</w:t>
            </w:r>
          </w:p>
        </w:tc>
      </w:tr>
      <w:tr w:rsidR="003C5D00" w:rsidRPr="003C5D00" w14:paraId="54935F3A" w14:textId="77777777" w:rsidTr="003C5D00">
        <w:trPr>
          <w:trHeight w:val="255"/>
        </w:trPr>
        <w:tc>
          <w:tcPr>
            <w:tcW w:w="4034" w:type="dxa"/>
            <w:shd w:val="clear" w:color="auto" w:fill="auto"/>
            <w:hideMark/>
          </w:tcPr>
          <w:p w14:paraId="1E5737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12F2AD3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02EC02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33179C3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S2260</w:t>
            </w:r>
          </w:p>
        </w:tc>
        <w:tc>
          <w:tcPr>
            <w:tcW w:w="561" w:type="dxa"/>
            <w:shd w:val="clear" w:color="auto" w:fill="auto"/>
            <w:noWrap/>
            <w:hideMark/>
          </w:tcPr>
          <w:p w14:paraId="2BD0CE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0493255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823" w:type="dxa"/>
            <w:shd w:val="clear" w:color="auto" w:fill="auto"/>
            <w:noWrap/>
            <w:hideMark/>
          </w:tcPr>
          <w:p w14:paraId="1C0C5F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21B138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1 680,0</w:t>
            </w:r>
          </w:p>
        </w:tc>
        <w:tc>
          <w:tcPr>
            <w:tcW w:w="782" w:type="dxa"/>
            <w:shd w:val="clear" w:color="auto" w:fill="auto"/>
            <w:noWrap/>
            <w:hideMark/>
          </w:tcPr>
          <w:p w14:paraId="26CAFE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1 680,0</w:t>
            </w:r>
          </w:p>
        </w:tc>
      </w:tr>
      <w:tr w:rsidR="003C5D00" w:rsidRPr="003C5D00" w14:paraId="5576922A" w14:textId="77777777" w:rsidTr="003C5D00">
        <w:trPr>
          <w:trHeight w:val="255"/>
        </w:trPr>
        <w:tc>
          <w:tcPr>
            <w:tcW w:w="4034" w:type="dxa"/>
            <w:shd w:val="clear" w:color="auto" w:fill="auto"/>
            <w:hideMark/>
          </w:tcPr>
          <w:p w14:paraId="34B91A4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3C31BF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5B9EBDC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73E33A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S2260</w:t>
            </w:r>
          </w:p>
        </w:tc>
        <w:tc>
          <w:tcPr>
            <w:tcW w:w="561" w:type="dxa"/>
            <w:shd w:val="clear" w:color="auto" w:fill="auto"/>
            <w:noWrap/>
            <w:hideMark/>
          </w:tcPr>
          <w:p w14:paraId="6F4C38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5A2C114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679F8D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6F068C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420,0</w:t>
            </w:r>
          </w:p>
        </w:tc>
        <w:tc>
          <w:tcPr>
            <w:tcW w:w="782" w:type="dxa"/>
            <w:shd w:val="clear" w:color="auto" w:fill="auto"/>
            <w:noWrap/>
            <w:hideMark/>
          </w:tcPr>
          <w:p w14:paraId="6950A2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420,0</w:t>
            </w:r>
          </w:p>
        </w:tc>
      </w:tr>
      <w:tr w:rsidR="003C5D00" w:rsidRPr="003C5D00" w14:paraId="7F4B90D1" w14:textId="77777777" w:rsidTr="003C5D00">
        <w:trPr>
          <w:trHeight w:val="765"/>
        </w:trPr>
        <w:tc>
          <w:tcPr>
            <w:tcW w:w="4034" w:type="dxa"/>
            <w:shd w:val="clear" w:color="auto" w:fill="auto"/>
            <w:hideMark/>
          </w:tcPr>
          <w:p w14:paraId="40D23F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422" w:type="dxa"/>
            <w:shd w:val="clear" w:color="auto" w:fill="auto"/>
            <w:noWrap/>
            <w:hideMark/>
          </w:tcPr>
          <w:p w14:paraId="5CE0E7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3B11665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258FEB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S2270</w:t>
            </w:r>
          </w:p>
        </w:tc>
        <w:tc>
          <w:tcPr>
            <w:tcW w:w="561" w:type="dxa"/>
            <w:shd w:val="clear" w:color="auto" w:fill="auto"/>
            <w:noWrap/>
            <w:hideMark/>
          </w:tcPr>
          <w:p w14:paraId="1D59BD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16CDAD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B84D3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1 784,0</w:t>
            </w:r>
          </w:p>
        </w:tc>
        <w:tc>
          <w:tcPr>
            <w:tcW w:w="920" w:type="dxa"/>
            <w:shd w:val="clear" w:color="auto" w:fill="auto"/>
            <w:noWrap/>
            <w:hideMark/>
          </w:tcPr>
          <w:p w14:paraId="61BF09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2 266,0</w:t>
            </w:r>
          </w:p>
        </w:tc>
        <w:tc>
          <w:tcPr>
            <w:tcW w:w="782" w:type="dxa"/>
            <w:shd w:val="clear" w:color="auto" w:fill="auto"/>
            <w:noWrap/>
            <w:hideMark/>
          </w:tcPr>
          <w:p w14:paraId="78DADC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2 356,0</w:t>
            </w:r>
          </w:p>
        </w:tc>
      </w:tr>
      <w:tr w:rsidR="003C5D00" w:rsidRPr="003C5D00" w14:paraId="617F3B08" w14:textId="77777777" w:rsidTr="003C5D00">
        <w:trPr>
          <w:trHeight w:val="255"/>
        </w:trPr>
        <w:tc>
          <w:tcPr>
            <w:tcW w:w="4034" w:type="dxa"/>
            <w:shd w:val="clear" w:color="auto" w:fill="auto"/>
            <w:hideMark/>
          </w:tcPr>
          <w:p w14:paraId="10FF975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385DB0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7D4385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22617AF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S2270</w:t>
            </w:r>
          </w:p>
        </w:tc>
        <w:tc>
          <w:tcPr>
            <w:tcW w:w="561" w:type="dxa"/>
            <w:shd w:val="clear" w:color="auto" w:fill="auto"/>
            <w:noWrap/>
            <w:hideMark/>
          </w:tcPr>
          <w:p w14:paraId="10B61D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35A15E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AAA440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410074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175,8</w:t>
            </w:r>
          </w:p>
        </w:tc>
        <w:tc>
          <w:tcPr>
            <w:tcW w:w="782" w:type="dxa"/>
            <w:shd w:val="clear" w:color="auto" w:fill="auto"/>
            <w:noWrap/>
            <w:hideMark/>
          </w:tcPr>
          <w:p w14:paraId="4983D49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175,8</w:t>
            </w:r>
          </w:p>
        </w:tc>
      </w:tr>
      <w:tr w:rsidR="003C5D00" w:rsidRPr="003C5D00" w14:paraId="054671B4" w14:textId="77777777" w:rsidTr="003C5D00">
        <w:trPr>
          <w:trHeight w:val="510"/>
        </w:trPr>
        <w:tc>
          <w:tcPr>
            <w:tcW w:w="4034" w:type="dxa"/>
            <w:shd w:val="clear" w:color="auto" w:fill="auto"/>
            <w:hideMark/>
          </w:tcPr>
          <w:p w14:paraId="690899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09E6ED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7B2CDD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034CAD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S2270</w:t>
            </w:r>
          </w:p>
        </w:tc>
        <w:tc>
          <w:tcPr>
            <w:tcW w:w="561" w:type="dxa"/>
            <w:shd w:val="clear" w:color="auto" w:fill="auto"/>
            <w:noWrap/>
            <w:hideMark/>
          </w:tcPr>
          <w:p w14:paraId="2FB4F7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4C7F3C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823" w:type="dxa"/>
            <w:shd w:val="clear" w:color="auto" w:fill="auto"/>
            <w:noWrap/>
            <w:hideMark/>
          </w:tcPr>
          <w:p w14:paraId="4833A1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7FC5873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87,9</w:t>
            </w:r>
          </w:p>
        </w:tc>
        <w:tc>
          <w:tcPr>
            <w:tcW w:w="782" w:type="dxa"/>
            <w:shd w:val="clear" w:color="auto" w:fill="auto"/>
            <w:noWrap/>
            <w:hideMark/>
          </w:tcPr>
          <w:p w14:paraId="57E19CB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87,9</w:t>
            </w:r>
          </w:p>
        </w:tc>
      </w:tr>
      <w:tr w:rsidR="003C5D00" w:rsidRPr="003C5D00" w14:paraId="06123FD7" w14:textId="77777777" w:rsidTr="003C5D00">
        <w:trPr>
          <w:trHeight w:val="510"/>
        </w:trPr>
        <w:tc>
          <w:tcPr>
            <w:tcW w:w="4034" w:type="dxa"/>
            <w:shd w:val="clear" w:color="auto" w:fill="auto"/>
            <w:hideMark/>
          </w:tcPr>
          <w:p w14:paraId="7A84A9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4E6B87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0E359F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3A4730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S2270</w:t>
            </w:r>
          </w:p>
        </w:tc>
        <w:tc>
          <w:tcPr>
            <w:tcW w:w="561" w:type="dxa"/>
            <w:shd w:val="clear" w:color="auto" w:fill="auto"/>
            <w:noWrap/>
            <w:hideMark/>
          </w:tcPr>
          <w:p w14:paraId="582839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1A3CA9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242D84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014B9D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87,9</w:t>
            </w:r>
          </w:p>
        </w:tc>
        <w:tc>
          <w:tcPr>
            <w:tcW w:w="782" w:type="dxa"/>
            <w:shd w:val="clear" w:color="auto" w:fill="auto"/>
            <w:noWrap/>
            <w:hideMark/>
          </w:tcPr>
          <w:p w14:paraId="4CDAEF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87,9</w:t>
            </w:r>
          </w:p>
        </w:tc>
      </w:tr>
      <w:tr w:rsidR="003C5D00" w:rsidRPr="003C5D00" w14:paraId="029F94C2" w14:textId="77777777" w:rsidTr="003C5D00">
        <w:trPr>
          <w:trHeight w:val="510"/>
        </w:trPr>
        <w:tc>
          <w:tcPr>
            <w:tcW w:w="4034" w:type="dxa"/>
            <w:shd w:val="clear" w:color="auto" w:fill="auto"/>
            <w:hideMark/>
          </w:tcPr>
          <w:p w14:paraId="0527BF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60F6B5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739544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406DF4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S2270</w:t>
            </w:r>
          </w:p>
        </w:tc>
        <w:tc>
          <w:tcPr>
            <w:tcW w:w="561" w:type="dxa"/>
            <w:shd w:val="clear" w:color="auto" w:fill="auto"/>
            <w:noWrap/>
            <w:hideMark/>
          </w:tcPr>
          <w:p w14:paraId="554C2D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6683043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B46D04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1 784,0</w:t>
            </w:r>
          </w:p>
        </w:tc>
        <w:tc>
          <w:tcPr>
            <w:tcW w:w="920" w:type="dxa"/>
            <w:shd w:val="clear" w:color="auto" w:fill="auto"/>
            <w:noWrap/>
            <w:hideMark/>
          </w:tcPr>
          <w:p w14:paraId="76B058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2 090,2</w:t>
            </w:r>
          </w:p>
        </w:tc>
        <w:tc>
          <w:tcPr>
            <w:tcW w:w="782" w:type="dxa"/>
            <w:shd w:val="clear" w:color="auto" w:fill="auto"/>
            <w:noWrap/>
            <w:hideMark/>
          </w:tcPr>
          <w:p w14:paraId="6652695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2 180,2</w:t>
            </w:r>
          </w:p>
        </w:tc>
      </w:tr>
      <w:tr w:rsidR="003C5D00" w:rsidRPr="003C5D00" w14:paraId="6B2B45A8" w14:textId="77777777" w:rsidTr="003C5D00">
        <w:trPr>
          <w:trHeight w:val="255"/>
        </w:trPr>
        <w:tc>
          <w:tcPr>
            <w:tcW w:w="4034" w:type="dxa"/>
            <w:shd w:val="clear" w:color="auto" w:fill="auto"/>
            <w:hideMark/>
          </w:tcPr>
          <w:p w14:paraId="3F1A96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7A16B1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5398D3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290098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S2270</w:t>
            </w:r>
          </w:p>
        </w:tc>
        <w:tc>
          <w:tcPr>
            <w:tcW w:w="561" w:type="dxa"/>
            <w:shd w:val="clear" w:color="auto" w:fill="auto"/>
            <w:noWrap/>
            <w:hideMark/>
          </w:tcPr>
          <w:p w14:paraId="16E3D3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3D2E25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823" w:type="dxa"/>
            <w:shd w:val="clear" w:color="auto" w:fill="auto"/>
            <w:noWrap/>
            <w:hideMark/>
          </w:tcPr>
          <w:p w14:paraId="2E4FB1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892,0</w:t>
            </w:r>
          </w:p>
        </w:tc>
        <w:tc>
          <w:tcPr>
            <w:tcW w:w="920" w:type="dxa"/>
            <w:shd w:val="clear" w:color="auto" w:fill="auto"/>
            <w:noWrap/>
            <w:hideMark/>
          </w:tcPr>
          <w:p w14:paraId="426B5F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1 045,1</w:t>
            </w:r>
          </w:p>
        </w:tc>
        <w:tc>
          <w:tcPr>
            <w:tcW w:w="782" w:type="dxa"/>
            <w:shd w:val="clear" w:color="auto" w:fill="auto"/>
            <w:noWrap/>
            <w:hideMark/>
          </w:tcPr>
          <w:p w14:paraId="2C4B98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1 090,1</w:t>
            </w:r>
          </w:p>
        </w:tc>
      </w:tr>
      <w:tr w:rsidR="003C5D00" w:rsidRPr="003C5D00" w14:paraId="1220BFDD" w14:textId="77777777" w:rsidTr="003C5D00">
        <w:trPr>
          <w:trHeight w:val="255"/>
        </w:trPr>
        <w:tc>
          <w:tcPr>
            <w:tcW w:w="4034" w:type="dxa"/>
            <w:shd w:val="clear" w:color="auto" w:fill="auto"/>
            <w:hideMark/>
          </w:tcPr>
          <w:p w14:paraId="761C30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3289CC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6B7BAB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02741E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S2270</w:t>
            </w:r>
          </w:p>
        </w:tc>
        <w:tc>
          <w:tcPr>
            <w:tcW w:w="561" w:type="dxa"/>
            <w:shd w:val="clear" w:color="auto" w:fill="auto"/>
            <w:noWrap/>
            <w:hideMark/>
          </w:tcPr>
          <w:p w14:paraId="3BBD14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5FCEEA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1FFD42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892,0</w:t>
            </w:r>
          </w:p>
        </w:tc>
        <w:tc>
          <w:tcPr>
            <w:tcW w:w="920" w:type="dxa"/>
            <w:shd w:val="clear" w:color="auto" w:fill="auto"/>
            <w:noWrap/>
            <w:hideMark/>
          </w:tcPr>
          <w:p w14:paraId="51F13E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1 045,1</w:t>
            </w:r>
          </w:p>
        </w:tc>
        <w:tc>
          <w:tcPr>
            <w:tcW w:w="782" w:type="dxa"/>
            <w:shd w:val="clear" w:color="auto" w:fill="auto"/>
            <w:noWrap/>
            <w:hideMark/>
          </w:tcPr>
          <w:p w14:paraId="2EFF45A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1 090,1</w:t>
            </w:r>
          </w:p>
        </w:tc>
      </w:tr>
      <w:tr w:rsidR="003C5D00" w:rsidRPr="003C5D00" w14:paraId="278F4213" w14:textId="77777777" w:rsidTr="003C5D00">
        <w:trPr>
          <w:trHeight w:val="765"/>
        </w:trPr>
        <w:tc>
          <w:tcPr>
            <w:tcW w:w="4034" w:type="dxa"/>
            <w:shd w:val="clear" w:color="auto" w:fill="auto"/>
            <w:hideMark/>
          </w:tcPr>
          <w:p w14:paraId="0D6D35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Обеспечение подвоза обучающихся к месту обучения в муниципальные общеобразовательные организации, расположенные в сельских населенных пунктах за счет средств местного бюджета</w:t>
            </w:r>
          </w:p>
        </w:tc>
        <w:tc>
          <w:tcPr>
            <w:tcW w:w="422" w:type="dxa"/>
            <w:shd w:val="clear" w:color="auto" w:fill="auto"/>
            <w:noWrap/>
            <w:hideMark/>
          </w:tcPr>
          <w:p w14:paraId="31B34C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469751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3620AE0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03 2 03 72270</w:t>
            </w:r>
          </w:p>
        </w:tc>
        <w:tc>
          <w:tcPr>
            <w:tcW w:w="561" w:type="dxa"/>
            <w:shd w:val="clear" w:color="auto" w:fill="auto"/>
            <w:noWrap/>
            <w:hideMark/>
          </w:tcPr>
          <w:p w14:paraId="1EC1C6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0AF067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3B8614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5 236,8</w:t>
            </w:r>
          </w:p>
        </w:tc>
        <w:tc>
          <w:tcPr>
            <w:tcW w:w="920" w:type="dxa"/>
            <w:shd w:val="clear" w:color="auto" w:fill="auto"/>
            <w:noWrap/>
            <w:hideMark/>
          </w:tcPr>
          <w:p w14:paraId="137976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8 315,6</w:t>
            </w:r>
          </w:p>
        </w:tc>
        <w:tc>
          <w:tcPr>
            <w:tcW w:w="782" w:type="dxa"/>
            <w:shd w:val="clear" w:color="auto" w:fill="auto"/>
            <w:noWrap/>
            <w:hideMark/>
          </w:tcPr>
          <w:p w14:paraId="35C026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8 215,6</w:t>
            </w:r>
          </w:p>
        </w:tc>
      </w:tr>
      <w:tr w:rsidR="003C5D00" w:rsidRPr="003C5D00" w14:paraId="1F17E746" w14:textId="77777777" w:rsidTr="003C5D00">
        <w:trPr>
          <w:trHeight w:val="510"/>
        </w:trPr>
        <w:tc>
          <w:tcPr>
            <w:tcW w:w="4034" w:type="dxa"/>
            <w:shd w:val="clear" w:color="auto" w:fill="auto"/>
            <w:hideMark/>
          </w:tcPr>
          <w:p w14:paraId="3DE68C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50B81D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4256A8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118BE5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03 2 03 72270</w:t>
            </w:r>
          </w:p>
        </w:tc>
        <w:tc>
          <w:tcPr>
            <w:tcW w:w="561" w:type="dxa"/>
            <w:shd w:val="clear" w:color="auto" w:fill="auto"/>
            <w:noWrap/>
            <w:hideMark/>
          </w:tcPr>
          <w:p w14:paraId="3EE23BF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082455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4F745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5 236,8</w:t>
            </w:r>
          </w:p>
        </w:tc>
        <w:tc>
          <w:tcPr>
            <w:tcW w:w="920" w:type="dxa"/>
            <w:shd w:val="clear" w:color="auto" w:fill="auto"/>
            <w:noWrap/>
            <w:hideMark/>
          </w:tcPr>
          <w:p w14:paraId="4D24E6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8 315,6</w:t>
            </w:r>
          </w:p>
        </w:tc>
        <w:tc>
          <w:tcPr>
            <w:tcW w:w="782" w:type="dxa"/>
            <w:shd w:val="clear" w:color="auto" w:fill="auto"/>
            <w:noWrap/>
            <w:hideMark/>
          </w:tcPr>
          <w:p w14:paraId="1BB237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8 215,6</w:t>
            </w:r>
          </w:p>
        </w:tc>
      </w:tr>
      <w:tr w:rsidR="003C5D00" w:rsidRPr="003C5D00" w14:paraId="5E11ACC5" w14:textId="77777777" w:rsidTr="003C5D00">
        <w:trPr>
          <w:trHeight w:val="255"/>
        </w:trPr>
        <w:tc>
          <w:tcPr>
            <w:tcW w:w="4034" w:type="dxa"/>
            <w:shd w:val="clear" w:color="auto" w:fill="auto"/>
            <w:hideMark/>
          </w:tcPr>
          <w:p w14:paraId="731025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4D6A152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79BB34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1DE13F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03 2 03 72270</w:t>
            </w:r>
          </w:p>
        </w:tc>
        <w:tc>
          <w:tcPr>
            <w:tcW w:w="561" w:type="dxa"/>
            <w:shd w:val="clear" w:color="auto" w:fill="auto"/>
            <w:noWrap/>
            <w:hideMark/>
          </w:tcPr>
          <w:p w14:paraId="655C12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1835CD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630AA8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5 236,8</w:t>
            </w:r>
          </w:p>
        </w:tc>
        <w:tc>
          <w:tcPr>
            <w:tcW w:w="920" w:type="dxa"/>
            <w:shd w:val="clear" w:color="auto" w:fill="auto"/>
            <w:noWrap/>
            <w:hideMark/>
          </w:tcPr>
          <w:p w14:paraId="2AF018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8 315,6</w:t>
            </w:r>
          </w:p>
        </w:tc>
        <w:tc>
          <w:tcPr>
            <w:tcW w:w="782" w:type="dxa"/>
            <w:shd w:val="clear" w:color="auto" w:fill="auto"/>
            <w:noWrap/>
            <w:hideMark/>
          </w:tcPr>
          <w:p w14:paraId="57E743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8 215,6</w:t>
            </w:r>
          </w:p>
        </w:tc>
      </w:tr>
      <w:tr w:rsidR="003C5D00" w:rsidRPr="003C5D00" w14:paraId="615DE9F8" w14:textId="77777777" w:rsidTr="003C5D00">
        <w:trPr>
          <w:trHeight w:val="765"/>
        </w:trPr>
        <w:tc>
          <w:tcPr>
            <w:tcW w:w="4034" w:type="dxa"/>
            <w:shd w:val="clear" w:color="auto" w:fill="auto"/>
            <w:hideMark/>
          </w:tcPr>
          <w:p w14:paraId="671DE00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422" w:type="dxa"/>
            <w:shd w:val="clear" w:color="auto" w:fill="auto"/>
            <w:noWrap/>
            <w:hideMark/>
          </w:tcPr>
          <w:p w14:paraId="00292E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46E73EC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0702</w:t>
            </w:r>
          </w:p>
        </w:tc>
        <w:tc>
          <w:tcPr>
            <w:tcW w:w="1122" w:type="dxa"/>
            <w:shd w:val="clear" w:color="auto" w:fill="auto"/>
            <w:hideMark/>
          </w:tcPr>
          <w:p w14:paraId="305F313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03 2 05 00000</w:t>
            </w:r>
          </w:p>
        </w:tc>
        <w:tc>
          <w:tcPr>
            <w:tcW w:w="561" w:type="dxa"/>
            <w:shd w:val="clear" w:color="auto" w:fill="auto"/>
            <w:noWrap/>
            <w:hideMark/>
          </w:tcPr>
          <w:p w14:paraId="4EEF7DD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54BC8FA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60DFE9F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2 903,7</w:t>
            </w:r>
          </w:p>
        </w:tc>
        <w:tc>
          <w:tcPr>
            <w:tcW w:w="920" w:type="dxa"/>
            <w:shd w:val="clear" w:color="auto" w:fill="auto"/>
            <w:noWrap/>
            <w:hideMark/>
          </w:tcPr>
          <w:p w14:paraId="09204D1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2 935,1</w:t>
            </w:r>
          </w:p>
        </w:tc>
        <w:tc>
          <w:tcPr>
            <w:tcW w:w="782" w:type="dxa"/>
            <w:shd w:val="clear" w:color="auto" w:fill="auto"/>
            <w:noWrap/>
            <w:hideMark/>
          </w:tcPr>
          <w:p w14:paraId="373AAF2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2 935,1</w:t>
            </w:r>
          </w:p>
        </w:tc>
      </w:tr>
      <w:tr w:rsidR="003C5D00" w:rsidRPr="003C5D00" w14:paraId="386A6A0B" w14:textId="77777777" w:rsidTr="003C5D00">
        <w:trPr>
          <w:trHeight w:val="510"/>
        </w:trPr>
        <w:tc>
          <w:tcPr>
            <w:tcW w:w="4034" w:type="dxa"/>
            <w:shd w:val="clear" w:color="auto" w:fill="auto"/>
            <w:hideMark/>
          </w:tcPr>
          <w:p w14:paraId="6AE5AC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обеспечение деятельности (оказание услуг) муниципальных учреждений - общеобразовательные организации</w:t>
            </w:r>
          </w:p>
        </w:tc>
        <w:tc>
          <w:tcPr>
            <w:tcW w:w="422" w:type="dxa"/>
            <w:shd w:val="clear" w:color="auto" w:fill="auto"/>
            <w:noWrap/>
            <w:hideMark/>
          </w:tcPr>
          <w:p w14:paraId="0818A4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34637E6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67F609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03 2 05 06050</w:t>
            </w:r>
          </w:p>
        </w:tc>
        <w:tc>
          <w:tcPr>
            <w:tcW w:w="561" w:type="dxa"/>
            <w:shd w:val="clear" w:color="auto" w:fill="auto"/>
            <w:noWrap/>
            <w:hideMark/>
          </w:tcPr>
          <w:p w14:paraId="64E098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17400A2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ED36DB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2 903,7</w:t>
            </w:r>
          </w:p>
        </w:tc>
        <w:tc>
          <w:tcPr>
            <w:tcW w:w="920" w:type="dxa"/>
            <w:shd w:val="clear" w:color="auto" w:fill="auto"/>
            <w:noWrap/>
            <w:hideMark/>
          </w:tcPr>
          <w:p w14:paraId="6025BC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2 935,1</w:t>
            </w:r>
          </w:p>
        </w:tc>
        <w:tc>
          <w:tcPr>
            <w:tcW w:w="782" w:type="dxa"/>
            <w:shd w:val="clear" w:color="auto" w:fill="auto"/>
            <w:noWrap/>
            <w:hideMark/>
          </w:tcPr>
          <w:p w14:paraId="22AF415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2 935,1</w:t>
            </w:r>
          </w:p>
        </w:tc>
      </w:tr>
      <w:tr w:rsidR="003C5D00" w:rsidRPr="003C5D00" w14:paraId="0A62426C" w14:textId="77777777" w:rsidTr="003C5D00">
        <w:trPr>
          <w:trHeight w:val="510"/>
        </w:trPr>
        <w:tc>
          <w:tcPr>
            <w:tcW w:w="4034" w:type="dxa"/>
            <w:shd w:val="clear" w:color="auto" w:fill="auto"/>
            <w:hideMark/>
          </w:tcPr>
          <w:p w14:paraId="6572ED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0517E3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006F213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42597E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03 2 05 06050</w:t>
            </w:r>
          </w:p>
        </w:tc>
        <w:tc>
          <w:tcPr>
            <w:tcW w:w="561" w:type="dxa"/>
            <w:shd w:val="clear" w:color="auto" w:fill="auto"/>
            <w:noWrap/>
            <w:hideMark/>
          </w:tcPr>
          <w:p w14:paraId="7E54718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0893D0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9B8B9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2 903,7</w:t>
            </w:r>
          </w:p>
        </w:tc>
        <w:tc>
          <w:tcPr>
            <w:tcW w:w="920" w:type="dxa"/>
            <w:shd w:val="clear" w:color="auto" w:fill="auto"/>
            <w:noWrap/>
            <w:hideMark/>
          </w:tcPr>
          <w:p w14:paraId="2E9F7FB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2 935,1</w:t>
            </w:r>
          </w:p>
        </w:tc>
        <w:tc>
          <w:tcPr>
            <w:tcW w:w="782" w:type="dxa"/>
            <w:shd w:val="clear" w:color="auto" w:fill="auto"/>
            <w:noWrap/>
            <w:hideMark/>
          </w:tcPr>
          <w:p w14:paraId="37F3431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2 935,1</w:t>
            </w:r>
          </w:p>
        </w:tc>
      </w:tr>
      <w:tr w:rsidR="003C5D00" w:rsidRPr="003C5D00" w14:paraId="6BA0DC50" w14:textId="77777777" w:rsidTr="003C5D00">
        <w:trPr>
          <w:trHeight w:val="255"/>
        </w:trPr>
        <w:tc>
          <w:tcPr>
            <w:tcW w:w="4034" w:type="dxa"/>
            <w:shd w:val="clear" w:color="auto" w:fill="auto"/>
            <w:hideMark/>
          </w:tcPr>
          <w:p w14:paraId="769AD4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2CC492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0C403A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171523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03 2 05 06050</w:t>
            </w:r>
          </w:p>
        </w:tc>
        <w:tc>
          <w:tcPr>
            <w:tcW w:w="561" w:type="dxa"/>
            <w:shd w:val="clear" w:color="auto" w:fill="auto"/>
            <w:noWrap/>
            <w:hideMark/>
          </w:tcPr>
          <w:p w14:paraId="20FAF6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56C640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0EAF12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2 903,7</w:t>
            </w:r>
          </w:p>
        </w:tc>
        <w:tc>
          <w:tcPr>
            <w:tcW w:w="920" w:type="dxa"/>
            <w:shd w:val="clear" w:color="auto" w:fill="auto"/>
            <w:noWrap/>
            <w:hideMark/>
          </w:tcPr>
          <w:p w14:paraId="6D729D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2 935,1</w:t>
            </w:r>
          </w:p>
        </w:tc>
        <w:tc>
          <w:tcPr>
            <w:tcW w:w="782" w:type="dxa"/>
            <w:shd w:val="clear" w:color="auto" w:fill="auto"/>
            <w:noWrap/>
            <w:hideMark/>
          </w:tcPr>
          <w:p w14:paraId="610082A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2 935,1</w:t>
            </w:r>
          </w:p>
        </w:tc>
      </w:tr>
      <w:tr w:rsidR="003C5D00" w:rsidRPr="003C5D00" w14:paraId="0095FD10" w14:textId="77777777" w:rsidTr="003C5D00">
        <w:trPr>
          <w:trHeight w:val="255"/>
        </w:trPr>
        <w:tc>
          <w:tcPr>
            <w:tcW w:w="4034" w:type="dxa"/>
            <w:shd w:val="clear" w:color="auto" w:fill="auto"/>
            <w:hideMark/>
          </w:tcPr>
          <w:p w14:paraId="1530EA3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Федеральный проект «Современная школа»</w:t>
            </w:r>
          </w:p>
        </w:tc>
        <w:tc>
          <w:tcPr>
            <w:tcW w:w="422" w:type="dxa"/>
            <w:shd w:val="clear" w:color="auto" w:fill="auto"/>
            <w:noWrap/>
            <w:hideMark/>
          </w:tcPr>
          <w:p w14:paraId="109705B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0CC247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144AFC9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2 E1 00000</w:t>
            </w:r>
          </w:p>
        </w:tc>
        <w:tc>
          <w:tcPr>
            <w:tcW w:w="561" w:type="dxa"/>
            <w:shd w:val="clear" w:color="auto" w:fill="auto"/>
            <w:hideMark/>
          </w:tcPr>
          <w:p w14:paraId="1BC80B0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hideMark/>
          </w:tcPr>
          <w:p w14:paraId="645B3E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hideMark/>
          </w:tcPr>
          <w:p w14:paraId="1B82D1E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6 455,1</w:t>
            </w:r>
          </w:p>
        </w:tc>
        <w:tc>
          <w:tcPr>
            <w:tcW w:w="920" w:type="dxa"/>
            <w:shd w:val="clear" w:color="auto" w:fill="auto"/>
            <w:hideMark/>
          </w:tcPr>
          <w:p w14:paraId="04BB13F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5 667,4</w:t>
            </w:r>
          </w:p>
        </w:tc>
        <w:tc>
          <w:tcPr>
            <w:tcW w:w="782" w:type="dxa"/>
            <w:shd w:val="clear" w:color="auto" w:fill="auto"/>
            <w:hideMark/>
          </w:tcPr>
          <w:p w14:paraId="17FA839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15 330,5</w:t>
            </w:r>
          </w:p>
        </w:tc>
      </w:tr>
      <w:tr w:rsidR="003C5D00" w:rsidRPr="003C5D00" w14:paraId="4DA73152" w14:textId="77777777" w:rsidTr="003C5D00">
        <w:trPr>
          <w:trHeight w:val="1020"/>
        </w:trPr>
        <w:tc>
          <w:tcPr>
            <w:tcW w:w="4034" w:type="dxa"/>
            <w:shd w:val="clear" w:color="auto" w:fill="auto"/>
            <w:hideMark/>
          </w:tcPr>
          <w:p w14:paraId="151A08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422" w:type="dxa"/>
            <w:shd w:val="clear" w:color="auto" w:fill="auto"/>
            <w:noWrap/>
            <w:hideMark/>
          </w:tcPr>
          <w:p w14:paraId="22D0B7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3C1502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0D1F94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E1 51690</w:t>
            </w:r>
          </w:p>
        </w:tc>
        <w:tc>
          <w:tcPr>
            <w:tcW w:w="561" w:type="dxa"/>
            <w:shd w:val="clear" w:color="auto" w:fill="auto"/>
            <w:noWrap/>
            <w:hideMark/>
          </w:tcPr>
          <w:p w14:paraId="0F9DA2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2D6EAF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hideMark/>
          </w:tcPr>
          <w:p w14:paraId="0A4D07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hideMark/>
          </w:tcPr>
          <w:p w14:paraId="48123E0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3 465,5</w:t>
            </w:r>
          </w:p>
        </w:tc>
        <w:tc>
          <w:tcPr>
            <w:tcW w:w="782" w:type="dxa"/>
            <w:shd w:val="clear" w:color="auto" w:fill="auto"/>
            <w:hideMark/>
          </w:tcPr>
          <w:p w14:paraId="7EE260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3 461,4</w:t>
            </w:r>
          </w:p>
        </w:tc>
      </w:tr>
      <w:tr w:rsidR="003C5D00" w:rsidRPr="003C5D00" w14:paraId="55EB144B" w14:textId="77777777" w:rsidTr="003C5D00">
        <w:trPr>
          <w:trHeight w:val="255"/>
        </w:trPr>
        <w:tc>
          <w:tcPr>
            <w:tcW w:w="4034" w:type="dxa"/>
            <w:shd w:val="clear" w:color="auto" w:fill="auto"/>
            <w:hideMark/>
          </w:tcPr>
          <w:p w14:paraId="221BE2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22DA39F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28EE3C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569011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E1 51690</w:t>
            </w:r>
          </w:p>
        </w:tc>
        <w:tc>
          <w:tcPr>
            <w:tcW w:w="561" w:type="dxa"/>
            <w:shd w:val="clear" w:color="auto" w:fill="auto"/>
            <w:noWrap/>
            <w:hideMark/>
          </w:tcPr>
          <w:p w14:paraId="6FF9BD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5ADDDF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hideMark/>
          </w:tcPr>
          <w:p w14:paraId="0CCB3B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hideMark/>
          </w:tcPr>
          <w:p w14:paraId="6BBE0F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3 465,5</w:t>
            </w:r>
          </w:p>
        </w:tc>
        <w:tc>
          <w:tcPr>
            <w:tcW w:w="782" w:type="dxa"/>
            <w:shd w:val="clear" w:color="auto" w:fill="auto"/>
            <w:hideMark/>
          </w:tcPr>
          <w:p w14:paraId="75659A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3 461,4</w:t>
            </w:r>
          </w:p>
        </w:tc>
      </w:tr>
      <w:tr w:rsidR="003C5D00" w:rsidRPr="003C5D00" w14:paraId="7C00D82D" w14:textId="77777777" w:rsidTr="003C5D00">
        <w:trPr>
          <w:trHeight w:val="510"/>
        </w:trPr>
        <w:tc>
          <w:tcPr>
            <w:tcW w:w="4034" w:type="dxa"/>
            <w:shd w:val="clear" w:color="auto" w:fill="auto"/>
            <w:hideMark/>
          </w:tcPr>
          <w:p w14:paraId="367665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771DDA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4F6064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3FEB6F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E1 51690</w:t>
            </w:r>
          </w:p>
        </w:tc>
        <w:tc>
          <w:tcPr>
            <w:tcW w:w="561" w:type="dxa"/>
            <w:shd w:val="clear" w:color="auto" w:fill="auto"/>
            <w:noWrap/>
            <w:hideMark/>
          </w:tcPr>
          <w:p w14:paraId="46117E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282CEB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823" w:type="dxa"/>
            <w:shd w:val="clear" w:color="auto" w:fill="auto"/>
            <w:noWrap/>
            <w:hideMark/>
          </w:tcPr>
          <w:p w14:paraId="5E4DB2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hideMark/>
          </w:tcPr>
          <w:p w14:paraId="65D57E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845,3</w:t>
            </w:r>
          </w:p>
        </w:tc>
        <w:tc>
          <w:tcPr>
            <w:tcW w:w="782" w:type="dxa"/>
            <w:shd w:val="clear" w:color="auto" w:fill="auto"/>
            <w:hideMark/>
          </w:tcPr>
          <w:p w14:paraId="4A74C0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844,4</w:t>
            </w:r>
          </w:p>
        </w:tc>
      </w:tr>
      <w:tr w:rsidR="003C5D00" w:rsidRPr="003C5D00" w14:paraId="382A3C23" w14:textId="77777777" w:rsidTr="003C5D00">
        <w:trPr>
          <w:trHeight w:val="510"/>
        </w:trPr>
        <w:tc>
          <w:tcPr>
            <w:tcW w:w="4034" w:type="dxa"/>
            <w:shd w:val="clear" w:color="auto" w:fill="auto"/>
            <w:hideMark/>
          </w:tcPr>
          <w:p w14:paraId="477230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02C07B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2D3FCD3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03B0B45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E1 51690</w:t>
            </w:r>
          </w:p>
        </w:tc>
        <w:tc>
          <w:tcPr>
            <w:tcW w:w="561" w:type="dxa"/>
            <w:shd w:val="clear" w:color="auto" w:fill="auto"/>
            <w:noWrap/>
            <w:hideMark/>
          </w:tcPr>
          <w:p w14:paraId="2D0333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6EE1D4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900202</w:t>
            </w:r>
          </w:p>
        </w:tc>
        <w:tc>
          <w:tcPr>
            <w:tcW w:w="823" w:type="dxa"/>
            <w:shd w:val="clear" w:color="auto" w:fill="auto"/>
            <w:noWrap/>
            <w:hideMark/>
          </w:tcPr>
          <w:p w14:paraId="68979C3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hideMark/>
          </w:tcPr>
          <w:p w14:paraId="1B51FB6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2 535,7</w:t>
            </w:r>
          </w:p>
        </w:tc>
        <w:tc>
          <w:tcPr>
            <w:tcW w:w="782" w:type="dxa"/>
            <w:shd w:val="clear" w:color="auto" w:fill="auto"/>
            <w:hideMark/>
          </w:tcPr>
          <w:p w14:paraId="332547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2 532,6</w:t>
            </w:r>
          </w:p>
        </w:tc>
      </w:tr>
      <w:tr w:rsidR="003C5D00" w:rsidRPr="003C5D00" w14:paraId="79E7F828" w14:textId="77777777" w:rsidTr="003C5D00">
        <w:trPr>
          <w:trHeight w:val="510"/>
        </w:trPr>
        <w:tc>
          <w:tcPr>
            <w:tcW w:w="4034" w:type="dxa"/>
            <w:shd w:val="clear" w:color="auto" w:fill="auto"/>
            <w:hideMark/>
          </w:tcPr>
          <w:p w14:paraId="4751C9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27B7BB6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4E9E2B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24F3C9F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E1 51690</w:t>
            </w:r>
          </w:p>
        </w:tc>
        <w:tc>
          <w:tcPr>
            <w:tcW w:w="561" w:type="dxa"/>
            <w:shd w:val="clear" w:color="auto" w:fill="auto"/>
            <w:noWrap/>
            <w:hideMark/>
          </w:tcPr>
          <w:p w14:paraId="3798B1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77ED86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6E5BC2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hideMark/>
          </w:tcPr>
          <w:p w14:paraId="515399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84,5</w:t>
            </w:r>
          </w:p>
        </w:tc>
        <w:tc>
          <w:tcPr>
            <w:tcW w:w="782" w:type="dxa"/>
            <w:shd w:val="clear" w:color="auto" w:fill="auto"/>
            <w:hideMark/>
          </w:tcPr>
          <w:p w14:paraId="0F34DB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84,4</w:t>
            </w:r>
          </w:p>
        </w:tc>
      </w:tr>
      <w:tr w:rsidR="003C5D00" w:rsidRPr="003C5D00" w14:paraId="4CEAC7B7" w14:textId="77777777" w:rsidTr="003C5D00">
        <w:trPr>
          <w:trHeight w:val="765"/>
        </w:trPr>
        <w:tc>
          <w:tcPr>
            <w:tcW w:w="4034" w:type="dxa"/>
            <w:shd w:val="clear" w:color="auto" w:fill="auto"/>
            <w:hideMark/>
          </w:tcPr>
          <w:p w14:paraId="53281D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422" w:type="dxa"/>
            <w:shd w:val="clear" w:color="auto" w:fill="auto"/>
            <w:noWrap/>
            <w:hideMark/>
          </w:tcPr>
          <w:p w14:paraId="450B2F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5938F4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78F86A3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E1 51870</w:t>
            </w:r>
          </w:p>
        </w:tc>
        <w:tc>
          <w:tcPr>
            <w:tcW w:w="561" w:type="dxa"/>
            <w:shd w:val="clear" w:color="auto" w:fill="auto"/>
            <w:noWrap/>
            <w:hideMark/>
          </w:tcPr>
          <w:p w14:paraId="6D0FE7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162079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hideMark/>
          </w:tcPr>
          <w:p w14:paraId="76EC91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hideMark/>
          </w:tcPr>
          <w:p w14:paraId="6CA401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hideMark/>
          </w:tcPr>
          <w:p w14:paraId="6AD6C9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8 085,2</w:t>
            </w:r>
          </w:p>
        </w:tc>
      </w:tr>
      <w:tr w:rsidR="003C5D00" w:rsidRPr="003C5D00" w14:paraId="7DA1E0D2" w14:textId="77777777" w:rsidTr="003C5D00">
        <w:trPr>
          <w:trHeight w:val="255"/>
        </w:trPr>
        <w:tc>
          <w:tcPr>
            <w:tcW w:w="4034" w:type="dxa"/>
            <w:shd w:val="clear" w:color="auto" w:fill="auto"/>
            <w:hideMark/>
          </w:tcPr>
          <w:p w14:paraId="65FC9D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2742B2B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44CFAD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6E4EC4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E1 51870</w:t>
            </w:r>
          </w:p>
        </w:tc>
        <w:tc>
          <w:tcPr>
            <w:tcW w:w="561" w:type="dxa"/>
            <w:shd w:val="clear" w:color="auto" w:fill="auto"/>
            <w:noWrap/>
            <w:hideMark/>
          </w:tcPr>
          <w:p w14:paraId="5ECC46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5DBE9E4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hideMark/>
          </w:tcPr>
          <w:p w14:paraId="74CAD31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hideMark/>
          </w:tcPr>
          <w:p w14:paraId="24104C1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hideMark/>
          </w:tcPr>
          <w:p w14:paraId="204477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8 085,2</w:t>
            </w:r>
          </w:p>
        </w:tc>
      </w:tr>
      <w:tr w:rsidR="003C5D00" w:rsidRPr="003C5D00" w14:paraId="493F125C" w14:textId="77777777" w:rsidTr="003C5D00">
        <w:trPr>
          <w:trHeight w:val="930"/>
        </w:trPr>
        <w:tc>
          <w:tcPr>
            <w:tcW w:w="4034" w:type="dxa"/>
            <w:shd w:val="clear" w:color="auto" w:fill="auto"/>
            <w:hideMark/>
          </w:tcPr>
          <w:p w14:paraId="463AD14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597C37E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0D7AB82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37F83C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E1 51870</w:t>
            </w:r>
          </w:p>
        </w:tc>
        <w:tc>
          <w:tcPr>
            <w:tcW w:w="561" w:type="dxa"/>
            <w:shd w:val="clear" w:color="auto" w:fill="auto"/>
            <w:noWrap/>
            <w:hideMark/>
          </w:tcPr>
          <w:p w14:paraId="49354C5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1CBEAA0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900202</w:t>
            </w:r>
          </w:p>
        </w:tc>
        <w:tc>
          <w:tcPr>
            <w:tcW w:w="823" w:type="dxa"/>
            <w:shd w:val="clear" w:color="auto" w:fill="auto"/>
            <w:noWrap/>
            <w:hideMark/>
          </w:tcPr>
          <w:p w14:paraId="598CC0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07C6B9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hideMark/>
          </w:tcPr>
          <w:p w14:paraId="6DBEBB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5 915,3</w:t>
            </w:r>
          </w:p>
        </w:tc>
      </w:tr>
      <w:tr w:rsidR="003C5D00" w:rsidRPr="003C5D00" w14:paraId="5B760336" w14:textId="77777777" w:rsidTr="003C5D00">
        <w:trPr>
          <w:trHeight w:val="510"/>
        </w:trPr>
        <w:tc>
          <w:tcPr>
            <w:tcW w:w="4034" w:type="dxa"/>
            <w:shd w:val="clear" w:color="auto" w:fill="auto"/>
            <w:hideMark/>
          </w:tcPr>
          <w:p w14:paraId="13B01C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664151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72F2E5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6B6D48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E1 51870</w:t>
            </w:r>
          </w:p>
        </w:tc>
        <w:tc>
          <w:tcPr>
            <w:tcW w:w="561" w:type="dxa"/>
            <w:shd w:val="clear" w:color="auto" w:fill="auto"/>
            <w:noWrap/>
            <w:hideMark/>
          </w:tcPr>
          <w:p w14:paraId="5A82C4B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65C285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823" w:type="dxa"/>
            <w:shd w:val="clear" w:color="auto" w:fill="auto"/>
            <w:noWrap/>
            <w:hideMark/>
          </w:tcPr>
          <w:p w14:paraId="7277A1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726AAC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hideMark/>
          </w:tcPr>
          <w:p w14:paraId="015601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1 972,7</w:t>
            </w:r>
          </w:p>
        </w:tc>
      </w:tr>
      <w:tr w:rsidR="003C5D00" w:rsidRPr="003C5D00" w14:paraId="039013C7" w14:textId="77777777" w:rsidTr="003C5D00">
        <w:trPr>
          <w:trHeight w:val="510"/>
        </w:trPr>
        <w:tc>
          <w:tcPr>
            <w:tcW w:w="4034" w:type="dxa"/>
            <w:shd w:val="clear" w:color="auto" w:fill="auto"/>
            <w:hideMark/>
          </w:tcPr>
          <w:p w14:paraId="59661F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3DD785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10302E2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2367E5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E1 51870</w:t>
            </w:r>
          </w:p>
        </w:tc>
        <w:tc>
          <w:tcPr>
            <w:tcW w:w="561" w:type="dxa"/>
            <w:shd w:val="clear" w:color="auto" w:fill="auto"/>
            <w:noWrap/>
            <w:hideMark/>
          </w:tcPr>
          <w:p w14:paraId="63E82D4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5D1D2E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439BD8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4CBD8A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hideMark/>
          </w:tcPr>
          <w:p w14:paraId="1E8586C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197,2</w:t>
            </w:r>
          </w:p>
        </w:tc>
      </w:tr>
      <w:tr w:rsidR="003C5D00" w:rsidRPr="003C5D00" w14:paraId="1FB00C73" w14:textId="77777777" w:rsidTr="003C5D00">
        <w:trPr>
          <w:trHeight w:val="510"/>
        </w:trPr>
        <w:tc>
          <w:tcPr>
            <w:tcW w:w="4034" w:type="dxa"/>
            <w:shd w:val="clear" w:color="auto" w:fill="auto"/>
            <w:hideMark/>
          </w:tcPr>
          <w:p w14:paraId="495375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Мероприятия по проведению капитального ремонта в муниципальных общеобразовательных организациях за счет средств местного бюджета</w:t>
            </w:r>
          </w:p>
        </w:tc>
        <w:tc>
          <w:tcPr>
            <w:tcW w:w="422" w:type="dxa"/>
            <w:shd w:val="clear" w:color="auto" w:fill="auto"/>
            <w:noWrap/>
            <w:hideMark/>
          </w:tcPr>
          <w:p w14:paraId="21CE043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77855F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52BB9A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E1 72340</w:t>
            </w:r>
          </w:p>
        </w:tc>
        <w:tc>
          <w:tcPr>
            <w:tcW w:w="561" w:type="dxa"/>
            <w:shd w:val="clear" w:color="auto" w:fill="auto"/>
            <w:noWrap/>
            <w:hideMark/>
          </w:tcPr>
          <w:p w14:paraId="0234F5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44B4A4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118C9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6 455,1</w:t>
            </w:r>
          </w:p>
        </w:tc>
        <w:tc>
          <w:tcPr>
            <w:tcW w:w="920" w:type="dxa"/>
            <w:shd w:val="clear" w:color="auto" w:fill="auto"/>
            <w:noWrap/>
            <w:hideMark/>
          </w:tcPr>
          <w:p w14:paraId="0EF356A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2 201,9</w:t>
            </w:r>
          </w:p>
        </w:tc>
        <w:tc>
          <w:tcPr>
            <w:tcW w:w="782" w:type="dxa"/>
            <w:shd w:val="clear" w:color="auto" w:fill="auto"/>
            <w:noWrap/>
            <w:hideMark/>
          </w:tcPr>
          <w:p w14:paraId="284FFD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3 783,9</w:t>
            </w:r>
          </w:p>
        </w:tc>
      </w:tr>
      <w:tr w:rsidR="003C5D00" w:rsidRPr="003C5D00" w14:paraId="39D1D821" w14:textId="77777777" w:rsidTr="003C5D00">
        <w:trPr>
          <w:trHeight w:val="450"/>
        </w:trPr>
        <w:tc>
          <w:tcPr>
            <w:tcW w:w="4034" w:type="dxa"/>
            <w:shd w:val="clear" w:color="auto" w:fill="auto"/>
            <w:hideMark/>
          </w:tcPr>
          <w:p w14:paraId="3FDA69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3911F9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01AD25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6A895DF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E1 72340</w:t>
            </w:r>
          </w:p>
        </w:tc>
        <w:tc>
          <w:tcPr>
            <w:tcW w:w="561" w:type="dxa"/>
            <w:shd w:val="clear" w:color="auto" w:fill="auto"/>
            <w:noWrap/>
            <w:hideMark/>
          </w:tcPr>
          <w:p w14:paraId="32E79E3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7AAD4C4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554A87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6 455,1</w:t>
            </w:r>
          </w:p>
        </w:tc>
        <w:tc>
          <w:tcPr>
            <w:tcW w:w="920" w:type="dxa"/>
            <w:shd w:val="clear" w:color="auto" w:fill="auto"/>
            <w:noWrap/>
            <w:hideMark/>
          </w:tcPr>
          <w:p w14:paraId="7BCEF7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2 201,9</w:t>
            </w:r>
          </w:p>
        </w:tc>
        <w:tc>
          <w:tcPr>
            <w:tcW w:w="782" w:type="dxa"/>
            <w:shd w:val="clear" w:color="auto" w:fill="auto"/>
            <w:noWrap/>
            <w:hideMark/>
          </w:tcPr>
          <w:p w14:paraId="4DEA8A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3 783,9</w:t>
            </w:r>
          </w:p>
        </w:tc>
      </w:tr>
      <w:tr w:rsidR="003C5D00" w:rsidRPr="003C5D00" w14:paraId="1EC5CBA8" w14:textId="77777777" w:rsidTr="003C5D00">
        <w:trPr>
          <w:trHeight w:val="255"/>
        </w:trPr>
        <w:tc>
          <w:tcPr>
            <w:tcW w:w="4034" w:type="dxa"/>
            <w:shd w:val="clear" w:color="auto" w:fill="auto"/>
            <w:hideMark/>
          </w:tcPr>
          <w:p w14:paraId="425D37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0D25A3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77EC12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36897D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E1 72340</w:t>
            </w:r>
          </w:p>
        </w:tc>
        <w:tc>
          <w:tcPr>
            <w:tcW w:w="561" w:type="dxa"/>
            <w:shd w:val="clear" w:color="auto" w:fill="auto"/>
            <w:noWrap/>
            <w:hideMark/>
          </w:tcPr>
          <w:p w14:paraId="53982A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0FB5309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351578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6 455,1</w:t>
            </w:r>
          </w:p>
        </w:tc>
        <w:tc>
          <w:tcPr>
            <w:tcW w:w="920" w:type="dxa"/>
            <w:shd w:val="clear" w:color="auto" w:fill="auto"/>
            <w:hideMark/>
          </w:tcPr>
          <w:p w14:paraId="13B705B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2 201,9</w:t>
            </w:r>
          </w:p>
        </w:tc>
        <w:tc>
          <w:tcPr>
            <w:tcW w:w="782" w:type="dxa"/>
            <w:shd w:val="clear" w:color="auto" w:fill="auto"/>
            <w:hideMark/>
          </w:tcPr>
          <w:p w14:paraId="6F6207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3 783,9</w:t>
            </w:r>
          </w:p>
        </w:tc>
      </w:tr>
      <w:tr w:rsidR="003C5D00" w:rsidRPr="003C5D00" w14:paraId="58C7561A" w14:textId="77777777" w:rsidTr="003C5D00">
        <w:trPr>
          <w:trHeight w:val="255"/>
        </w:trPr>
        <w:tc>
          <w:tcPr>
            <w:tcW w:w="4034" w:type="dxa"/>
            <w:shd w:val="clear" w:color="auto" w:fill="auto"/>
            <w:hideMark/>
          </w:tcPr>
          <w:p w14:paraId="2522BB1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Федеральный проект «Успех каждого ребенка»</w:t>
            </w:r>
          </w:p>
        </w:tc>
        <w:tc>
          <w:tcPr>
            <w:tcW w:w="422" w:type="dxa"/>
            <w:shd w:val="clear" w:color="auto" w:fill="auto"/>
            <w:noWrap/>
            <w:hideMark/>
          </w:tcPr>
          <w:p w14:paraId="406FE04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1EFCFBB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0702</w:t>
            </w:r>
          </w:p>
        </w:tc>
        <w:tc>
          <w:tcPr>
            <w:tcW w:w="1122" w:type="dxa"/>
            <w:shd w:val="clear" w:color="auto" w:fill="auto"/>
            <w:hideMark/>
          </w:tcPr>
          <w:p w14:paraId="6A5133C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2 E2 00000</w:t>
            </w:r>
          </w:p>
        </w:tc>
        <w:tc>
          <w:tcPr>
            <w:tcW w:w="561" w:type="dxa"/>
            <w:shd w:val="clear" w:color="auto" w:fill="auto"/>
            <w:noWrap/>
            <w:hideMark/>
          </w:tcPr>
          <w:p w14:paraId="483B6D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2AE945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hideMark/>
          </w:tcPr>
          <w:p w14:paraId="522C74C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3 146,0</w:t>
            </w:r>
          </w:p>
        </w:tc>
        <w:tc>
          <w:tcPr>
            <w:tcW w:w="920" w:type="dxa"/>
            <w:shd w:val="clear" w:color="auto" w:fill="auto"/>
            <w:hideMark/>
          </w:tcPr>
          <w:p w14:paraId="0E88F4C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hideMark/>
          </w:tcPr>
          <w:p w14:paraId="37231AC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580264AC" w14:textId="77777777" w:rsidTr="003C5D00">
        <w:trPr>
          <w:trHeight w:val="510"/>
        </w:trPr>
        <w:tc>
          <w:tcPr>
            <w:tcW w:w="4034" w:type="dxa"/>
            <w:shd w:val="clear" w:color="auto" w:fill="auto"/>
            <w:hideMark/>
          </w:tcPr>
          <w:p w14:paraId="723F0F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22" w:type="dxa"/>
            <w:shd w:val="clear" w:color="auto" w:fill="auto"/>
            <w:noWrap/>
            <w:hideMark/>
          </w:tcPr>
          <w:p w14:paraId="783F4BE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2F4F69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149807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Е2 50970</w:t>
            </w:r>
          </w:p>
        </w:tc>
        <w:tc>
          <w:tcPr>
            <w:tcW w:w="561" w:type="dxa"/>
            <w:shd w:val="clear" w:color="auto" w:fill="auto"/>
            <w:noWrap/>
            <w:hideMark/>
          </w:tcPr>
          <w:p w14:paraId="2757ED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733DB6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hideMark/>
          </w:tcPr>
          <w:p w14:paraId="219C09F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3 146,0</w:t>
            </w:r>
          </w:p>
        </w:tc>
        <w:tc>
          <w:tcPr>
            <w:tcW w:w="920" w:type="dxa"/>
            <w:shd w:val="clear" w:color="auto" w:fill="auto"/>
            <w:hideMark/>
          </w:tcPr>
          <w:p w14:paraId="7A36CA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hideMark/>
          </w:tcPr>
          <w:p w14:paraId="22F6255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0B1143D" w14:textId="77777777" w:rsidTr="003C5D00">
        <w:trPr>
          <w:trHeight w:val="255"/>
        </w:trPr>
        <w:tc>
          <w:tcPr>
            <w:tcW w:w="4034" w:type="dxa"/>
            <w:shd w:val="clear" w:color="auto" w:fill="auto"/>
            <w:hideMark/>
          </w:tcPr>
          <w:p w14:paraId="6EDD08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30AC62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6042690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6EC4E0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Е2 50970</w:t>
            </w:r>
          </w:p>
        </w:tc>
        <w:tc>
          <w:tcPr>
            <w:tcW w:w="561" w:type="dxa"/>
            <w:shd w:val="clear" w:color="auto" w:fill="auto"/>
            <w:noWrap/>
            <w:hideMark/>
          </w:tcPr>
          <w:p w14:paraId="11F2EFD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2FE749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hideMark/>
          </w:tcPr>
          <w:p w14:paraId="56F776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3 146,0</w:t>
            </w:r>
          </w:p>
        </w:tc>
        <w:tc>
          <w:tcPr>
            <w:tcW w:w="920" w:type="dxa"/>
            <w:shd w:val="clear" w:color="auto" w:fill="auto"/>
            <w:hideMark/>
          </w:tcPr>
          <w:p w14:paraId="6E7943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hideMark/>
          </w:tcPr>
          <w:p w14:paraId="3D2D5F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1293DE7" w14:textId="77777777" w:rsidTr="003C5D00">
        <w:trPr>
          <w:trHeight w:val="510"/>
        </w:trPr>
        <w:tc>
          <w:tcPr>
            <w:tcW w:w="4034" w:type="dxa"/>
            <w:shd w:val="clear" w:color="auto" w:fill="auto"/>
            <w:hideMark/>
          </w:tcPr>
          <w:p w14:paraId="74620F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70F0C33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5F7E56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0CDB4C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Е2 50970</w:t>
            </w:r>
          </w:p>
        </w:tc>
        <w:tc>
          <w:tcPr>
            <w:tcW w:w="561" w:type="dxa"/>
            <w:shd w:val="clear" w:color="auto" w:fill="auto"/>
            <w:noWrap/>
            <w:hideMark/>
          </w:tcPr>
          <w:p w14:paraId="5409ED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1BEED97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900202</w:t>
            </w:r>
          </w:p>
        </w:tc>
        <w:tc>
          <w:tcPr>
            <w:tcW w:w="823" w:type="dxa"/>
            <w:shd w:val="clear" w:color="auto" w:fill="auto"/>
            <w:hideMark/>
          </w:tcPr>
          <w:p w14:paraId="3518794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1 311,7</w:t>
            </w:r>
          </w:p>
        </w:tc>
        <w:tc>
          <w:tcPr>
            <w:tcW w:w="920" w:type="dxa"/>
            <w:shd w:val="clear" w:color="auto" w:fill="auto"/>
            <w:noWrap/>
            <w:hideMark/>
          </w:tcPr>
          <w:p w14:paraId="06F064B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4F5594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44558F34" w14:textId="77777777" w:rsidTr="003C5D00">
        <w:trPr>
          <w:trHeight w:val="510"/>
        </w:trPr>
        <w:tc>
          <w:tcPr>
            <w:tcW w:w="4034" w:type="dxa"/>
            <w:shd w:val="clear" w:color="auto" w:fill="auto"/>
            <w:hideMark/>
          </w:tcPr>
          <w:p w14:paraId="46388E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02BBC3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7854A7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62BD2DB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Е2 50970</w:t>
            </w:r>
          </w:p>
        </w:tc>
        <w:tc>
          <w:tcPr>
            <w:tcW w:w="561" w:type="dxa"/>
            <w:shd w:val="clear" w:color="auto" w:fill="auto"/>
            <w:noWrap/>
            <w:hideMark/>
          </w:tcPr>
          <w:p w14:paraId="0E8F94A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3547B0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823" w:type="dxa"/>
            <w:shd w:val="clear" w:color="auto" w:fill="auto"/>
            <w:hideMark/>
          </w:tcPr>
          <w:p w14:paraId="1A5771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1 667,3</w:t>
            </w:r>
          </w:p>
        </w:tc>
        <w:tc>
          <w:tcPr>
            <w:tcW w:w="920" w:type="dxa"/>
            <w:shd w:val="clear" w:color="auto" w:fill="auto"/>
            <w:noWrap/>
            <w:hideMark/>
          </w:tcPr>
          <w:p w14:paraId="27B4EB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62B7E8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005AFD7" w14:textId="77777777" w:rsidTr="003C5D00">
        <w:trPr>
          <w:trHeight w:val="510"/>
        </w:trPr>
        <w:tc>
          <w:tcPr>
            <w:tcW w:w="4034" w:type="dxa"/>
            <w:shd w:val="clear" w:color="auto" w:fill="auto"/>
            <w:hideMark/>
          </w:tcPr>
          <w:p w14:paraId="2163A15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0630A2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12C5AF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44F2643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2 Е2 50970</w:t>
            </w:r>
          </w:p>
        </w:tc>
        <w:tc>
          <w:tcPr>
            <w:tcW w:w="561" w:type="dxa"/>
            <w:shd w:val="clear" w:color="auto" w:fill="auto"/>
            <w:noWrap/>
            <w:hideMark/>
          </w:tcPr>
          <w:p w14:paraId="21FB1A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393835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hideMark/>
          </w:tcPr>
          <w:p w14:paraId="3C5BDD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167,0</w:t>
            </w:r>
          </w:p>
        </w:tc>
        <w:tc>
          <w:tcPr>
            <w:tcW w:w="920" w:type="dxa"/>
            <w:shd w:val="clear" w:color="auto" w:fill="auto"/>
            <w:noWrap/>
            <w:hideMark/>
          </w:tcPr>
          <w:p w14:paraId="2B44CA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0928DF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49CD516" w14:textId="77777777" w:rsidTr="003C5D00">
        <w:trPr>
          <w:trHeight w:val="255"/>
        </w:trPr>
        <w:tc>
          <w:tcPr>
            <w:tcW w:w="4034" w:type="dxa"/>
            <w:shd w:val="clear" w:color="auto" w:fill="auto"/>
            <w:hideMark/>
          </w:tcPr>
          <w:p w14:paraId="7537885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«Социальная защита населения»                    </w:t>
            </w:r>
          </w:p>
        </w:tc>
        <w:tc>
          <w:tcPr>
            <w:tcW w:w="422" w:type="dxa"/>
            <w:shd w:val="clear" w:color="auto" w:fill="auto"/>
            <w:noWrap/>
            <w:hideMark/>
          </w:tcPr>
          <w:p w14:paraId="6E759AF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30C7C49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0702</w:t>
            </w:r>
          </w:p>
        </w:tc>
        <w:tc>
          <w:tcPr>
            <w:tcW w:w="1122" w:type="dxa"/>
            <w:shd w:val="clear" w:color="auto" w:fill="auto"/>
            <w:hideMark/>
          </w:tcPr>
          <w:p w14:paraId="7ACD7EE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04 0 00 00000</w:t>
            </w:r>
          </w:p>
        </w:tc>
        <w:tc>
          <w:tcPr>
            <w:tcW w:w="561" w:type="dxa"/>
            <w:shd w:val="clear" w:color="auto" w:fill="auto"/>
            <w:noWrap/>
            <w:hideMark/>
          </w:tcPr>
          <w:p w14:paraId="3889C6D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189E3A6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0932D3B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998,7</w:t>
            </w:r>
          </w:p>
        </w:tc>
        <w:tc>
          <w:tcPr>
            <w:tcW w:w="920" w:type="dxa"/>
            <w:shd w:val="clear" w:color="auto" w:fill="auto"/>
            <w:noWrap/>
            <w:hideMark/>
          </w:tcPr>
          <w:p w14:paraId="7DF0CE9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1A32A97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1 000,0</w:t>
            </w:r>
          </w:p>
        </w:tc>
      </w:tr>
      <w:tr w:rsidR="003C5D00" w:rsidRPr="003C5D00" w14:paraId="45143C31" w14:textId="77777777" w:rsidTr="003C5D00">
        <w:trPr>
          <w:trHeight w:val="255"/>
        </w:trPr>
        <w:tc>
          <w:tcPr>
            <w:tcW w:w="4034" w:type="dxa"/>
            <w:shd w:val="clear" w:color="auto" w:fill="auto"/>
            <w:hideMark/>
          </w:tcPr>
          <w:p w14:paraId="2FA77B1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«Доступная среда»</w:t>
            </w:r>
          </w:p>
        </w:tc>
        <w:tc>
          <w:tcPr>
            <w:tcW w:w="422" w:type="dxa"/>
            <w:shd w:val="clear" w:color="auto" w:fill="auto"/>
            <w:noWrap/>
            <w:hideMark/>
          </w:tcPr>
          <w:p w14:paraId="47291F5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0FA4BA4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0702</w:t>
            </w:r>
          </w:p>
        </w:tc>
        <w:tc>
          <w:tcPr>
            <w:tcW w:w="1122" w:type="dxa"/>
            <w:shd w:val="clear" w:color="auto" w:fill="auto"/>
            <w:hideMark/>
          </w:tcPr>
          <w:p w14:paraId="3D8B15E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04 2 00 00000</w:t>
            </w:r>
          </w:p>
        </w:tc>
        <w:tc>
          <w:tcPr>
            <w:tcW w:w="561" w:type="dxa"/>
            <w:shd w:val="clear" w:color="auto" w:fill="auto"/>
            <w:noWrap/>
            <w:hideMark/>
          </w:tcPr>
          <w:p w14:paraId="1BD500A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55872BE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3DAB6AC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998,7</w:t>
            </w:r>
          </w:p>
        </w:tc>
        <w:tc>
          <w:tcPr>
            <w:tcW w:w="920" w:type="dxa"/>
            <w:shd w:val="clear" w:color="auto" w:fill="auto"/>
            <w:noWrap/>
            <w:hideMark/>
          </w:tcPr>
          <w:p w14:paraId="742CEAF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7A3E5A1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1 000,0</w:t>
            </w:r>
          </w:p>
        </w:tc>
      </w:tr>
      <w:tr w:rsidR="003C5D00" w:rsidRPr="003C5D00" w14:paraId="2C247AF1" w14:textId="77777777" w:rsidTr="003C5D00">
        <w:trPr>
          <w:trHeight w:val="510"/>
        </w:trPr>
        <w:tc>
          <w:tcPr>
            <w:tcW w:w="4034" w:type="dxa"/>
            <w:shd w:val="clear" w:color="auto" w:fill="auto"/>
            <w:hideMark/>
          </w:tcPr>
          <w:p w14:paraId="3455F10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422" w:type="dxa"/>
            <w:shd w:val="clear" w:color="auto" w:fill="auto"/>
            <w:noWrap/>
            <w:hideMark/>
          </w:tcPr>
          <w:p w14:paraId="600D63F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7CC1490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0702</w:t>
            </w:r>
          </w:p>
        </w:tc>
        <w:tc>
          <w:tcPr>
            <w:tcW w:w="1122" w:type="dxa"/>
            <w:shd w:val="clear" w:color="auto" w:fill="auto"/>
            <w:hideMark/>
          </w:tcPr>
          <w:p w14:paraId="1E1AADB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04 2 02 00000</w:t>
            </w:r>
          </w:p>
        </w:tc>
        <w:tc>
          <w:tcPr>
            <w:tcW w:w="561" w:type="dxa"/>
            <w:shd w:val="clear" w:color="auto" w:fill="auto"/>
            <w:noWrap/>
            <w:hideMark/>
          </w:tcPr>
          <w:p w14:paraId="0088079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7D984D8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56E3F35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998,7</w:t>
            </w:r>
          </w:p>
        </w:tc>
        <w:tc>
          <w:tcPr>
            <w:tcW w:w="920" w:type="dxa"/>
            <w:shd w:val="clear" w:color="auto" w:fill="auto"/>
            <w:noWrap/>
            <w:hideMark/>
          </w:tcPr>
          <w:p w14:paraId="01FA286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74EC667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1 000,0</w:t>
            </w:r>
          </w:p>
        </w:tc>
      </w:tr>
      <w:tr w:rsidR="003C5D00" w:rsidRPr="003C5D00" w14:paraId="11EE171C" w14:textId="77777777" w:rsidTr="003C5D00">
        <w:trPr>
          <w:trHeight w:val="765"/>
        </w:trPr>
        <w:tc>
          <w:tcPr>
            <w:tcW w:w="4034" w:type="dxa"/>
            <w:shd w:val="clear" w:color="auto" w:fill="auto"/>
            <w:hideMark/>
          </w:tcPr>
          <w:p w14:paraId="0E8D3C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422" w:type="dxa"/>
            <w:shd w:val="clear" w:color="auto" w:fill="auto"/>
            <w:noWrap/>
            <w:hideMark/>
          </w:tcPr>
          <w:p w14:paraId="5B56E9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303EDB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766BE7A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2 02 S1560</w:t>
            </w:r>
          </w:p>
        </w:tc>
        <w:tc>
          <w:tcPr>
            <w:tcW w:w="561" w:type="dxa"/>
            <w:shd w:val="clear" w:color="auto" w:fill="auto"/>
            <w:noWrap/>
            <w:hideMark/>
          </w:tcPr>
          <w:p w14:paraId="24A3C1E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395162C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024638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5AEB49B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0F78374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1 000,0</w:t>
            </w:r>
          </w:p>
        </w:tc>
      </w:tr>
      <w:tr w:rsidR="003C5D00" w:rsidRPr="003C5D00" w14:paraId="1DB8302C" w14:textId="77777777" w:rsidTr="003C5D00">
        <w:trPr>
          <w:trHeight w:val="510"/>
        </w:trPr>
        <w:tc>
          <w:tcPr>
            <w:tcW w:w="4034" w:type="dxa"/>
            <w:shd w:val="clear" w:color="auto" w:fill="auto"/>
            <w:hideMark/>
          </w:tcPr>
          <w:p w14:paraId="75F93E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75F2B4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7B0FC3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26D04A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2 02 S1560</w:t>
            </w:r>
          </w:p>
        </w:tc>
        <w:tc>
          <w:tcPr>
            <w:tcW w:w="561" w:type="dxa"/>
            <w:shd w:val="clear" w:color="auto" w:fill="auto"/>
            <w:noWrap/>
            <w:hideMark/>
          </w:tcPr>
          <w:p w14:paraId="1FC53E0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6CEA40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1B96F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71EA00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391CB77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1 000,0</w:t>
            </w:r>
          </w:p>
        </w:tc>
      </w:tr>
      <w:tr w:rsidR="003C5D00" w:rsidRPr="003C5D00" w14:paraId="5C2A5203" w14:textId="77777777" w:rsidTr="003C5D00">
        <w:trPr>
          <w:trHeight w:val="255"/>
        </w:trPr>
        <w:tc>
          <w:tcPr>
            <w:tcW w:w="4034" w:type="dxa"/>
            <w:shd w:val="clear" w:color="auto" w:fill="auto"/>
            <w:hideMark/>
          </w:tcPr>
          <w:p w14:paraId="3E1CC1D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Субсидии бюджетным учреждениям </w:t>
            </w:r>
          </w:p>
        </w:tc>
        <w:tc>
          <w:tcPr>
            <w:tcW w:w="422" w:type="dxa"/>
            <w:shd w:val="clear" w:color="auto" w:fill="auto"/>
            <w:noWrap/>
            <w:hideMark/>
          </w:tcPr>
          <w:p w14:paraId="7044C4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1935033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21C9B6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2 02 S1560</w:t>
            </w:r>
          </w:p>
        </w:tc>
        <w:tc>
          <w:tcPr>
            <w:tcW w:w="561" w:type="dxa"/>
            <w:shd w:val="clear" w:color="auto" w:fill="auto"/>
            <w:noWrap/>
            <w:hideMark/>
          </w:tcPr>
          <w:p w14:paraId="526316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3E5534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65BBA4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6A9B11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59F30C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1 000,0</w:t>
            </w:r>
          </w:p>
        </w:tc>
      </w:tr>
      <w:tr w:rsidR="003C5D00" w:rsidRPr="003C5D00" w14:paraId="107CDAF3" w14:textId="77777777" w:rsidTr="003C5D00">
        <w:trPr>
          <w:trHeight w:val="510"/>
        </w:trPr>
        <w:tc>
          <w:tcPr>
            <w:tcW w:w="4034" w:type="dxa"/>
            <w:shd w:val="clear" w:color="auto" w:fill="auto"/>
            <w:hideMark/>
          </w:tcPr>
          <w:p w14:paraId="5E9917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Повышение доступности объектов культуры, спорта, образования для инвалидов и маломобильных групп населения</w:t>
            </w:r>
          </w:p>
        </w:tc>
        <w:tc>
          <w:tcPr>
            <w:tcW w:w="422" w:type="dxa"/>
            <w:shd w:val="clear" w:color="auto" w:fill="auto"/>
            <w:noWrap/>
            <w:hideMark/>
          </w:tcPr>
          <w:p w14:paraId="322B58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4400FC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74ED701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04 2 02 00960</w:t>
            </w:r>
          </w:p>
        </w:tc>
        <w:tc>
          <w:tcPr>
            <w:tcW w:w="561" w:type="dxa"/>
            <w:shd w:val="clear" w:color="auto" w:fill="auto"/>
            <w:noWrap/>
            <w:hideMark/>
          </w:tcPr>
          <w:p w14:paraId="53F15B5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6D4951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0C866E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998,7</w:t>
            </w:r>
          </w:p>
        </w:tc>
        <w:tc>
          <w:tcPr>
            <w:tcW w:w="920" w:type="dxa"/>
            <w:shd w:val="clear" w:color="auto" w:fill="auto"/>
            <w:noWrap/>
            <w:hideMark/>
          </w:tcPr>
          <w:p w14:paraId="131F956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3DB2D40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F38D3C4" w14:textId="77777777" w:rsidTr="003C5D00">
        <w:trPr>
          <w:trHeight w:val="510"/>
        </w:trPr>
        <w:tc>
          <w:tcPr>
            <w:tcW w:w="4034" w:type="dxa"/>
            <w:shd w:val="clear" w:color="auto" w:fill="auto"/>
            <w:hideMark/>
          </w:tcPr>
          <w:p w14:paraId="20E85D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0D67B8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5F17D5B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306FC8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04 2 02 00960</w:t>
            </w:r>
          </w:p>
        </w:tc>
        <w:tc>
          <w:tcPr>
            <w:tcW w:w="561" w:type="dxa"/>
            <w:shd w:val="clear" w:color="auto" w:fill="auto"/>
            <w:noWrap/>
            <w:hideMark/>
          </w:tcPr>
          <w:p w14:paraId="4B7313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18ACEC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CE67F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998,7</w:t>
            </w:r>
          </w:p>
        </w:tc>
        <w:tc>
          <w:tcPr>
            <w:tcW w:w="920" w:type="dxa"/>
            <w:shd w:val="clear" w:color="auto" w:fill="auto"/>
            <w:noWrap/>
            <w:hideMark/>
          </w:tcPr>
          <w:p w14:paraId="71ADF1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391E6C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A3A5923" w14:textId="77777777" w:rsidTr="003C5D00">
        <w:trPr>
          <w:trHeight w:val="255"/>
        </w:trPr>
        <w:tc>
          <w:tcPr>
            <w:tcW w:w="4034" w:type="dxa"/>
            <w:shd w:val="clear" w:color="auto" w:fill="auto"/>
            <w:hideMark/>
          </w:tcPr>
          <w:p w14:paraId="2220EA2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Субсидии бюджетным учреждениям </w:t>
            </w:r>
          </w:p>
        </w:tc>
        <w:tc>
          <w:tcPr>
            <w:tcW w:w="422" w:type="dxa"/>
            <w:shd w:val="clear" w:color="auto" w:fill="auto"/>
            <w:noWrap/>
            <w:hideMark/>
          </w:tcPr>
          <w:p w14:paraId="63C3E63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6D636B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1A297F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04 2 02 00960</w:t>
            </w:r>
          </w:p>
        </w:tc>
        <w:tc>
          <w:tcPr>
            <w:tcW w:w="561" w:type="dxa"/>
            <w:shd w:val="clear" w:color="auto" w:fill="auto"/>
            <w:noWrap/>
            <w:hideMark/>
          </w:tcPr>
          <w:p w14:paraId="450137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5ABD9B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370098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998,7</w:t>
            </w:r>
          </w:p>
        </w:tc>
        <w:tc>
          <w:tcPr>
            <w:tcW w:w="920" w:type="dxa"/>
            <w:shd w:val="clear" w:color="auto" w:fill="auto"/>
            <w:noWrap/>
            <w:hideMark/>
          </w:tcPr>
          <w:p w14:paraId="2CD674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3A31F96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3AF2C23" w14:textId="77777777" w:rsidTr="003C5D00">
        <w:trPr>
          <w:trHeight w:val="510"/>
        </w:trPr>
        <w:tc>
          <w:tcPr>
            <w:tcW w:w="4034" w:type="dxa"/>
            <w:shd w:val="clear" w:color="auto" w:fill="auto"/>
            <w:hideMark/>
          </w:tcPr>
          <w:p w14:paraId="1B7A505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«Развитие инженерной инфраструктуры и энергоэффективности»   </w:t>
            </w:r>
          </w:p>
        </w:tc>
        <w:tc>
          <w:tcPr>
            <w:tcW w:w="422" w:type="dxa"/>
            <w:shd w:val="clear" w:color="auto" w:fill="auto"/>
            <w:noWrap/>
            <w:hideMark/>
          </w:tcPr>
          <w:p w14:paraId="3E68A4B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4F83160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0702</w:t>
            </w:r>
          </w:p>
        </w:tc>
        <w:tc>
          <w:tcPr>
            <w:tcW w:w="1122" w:type="dxa"/>
            <w:shd w:val="clear" w:color="auto" w:fill="auto"/>
            <w:hideMark/>
          </w:tcPr>
          <w:p w14:paraId="72F0204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10 0 00 00000</w:t>
            </w:r>
          </w:p>
        </w:tc>
        <w:tc>
          <w:tcPr>
            <w:tcW w:w="561" w:type="dxa"/>
            <w:shd w:val="clear" w:color="auto" w:fill="auto"/>
            <w:noWrap/>
            <w:hideMark/>
          </w:tcPr>
          <w:p w14:paraId="0113C7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6EE1BC0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4F73EB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481,0</w:t>
            </w:r>
          </w:p>
        </w:tc>
        <w:tc>
          <w:tcPr>
            <w:tcW w:w="920" w:type="dxa"/>
            <w:shd w:val="clear" w:color="auto" w:fill="auto"/>
            <w:noWrap/>
            <w:hideMark/>
          </w:tcPr>
          <w:p w14:paraId="7C2F017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1 039,2</w:t>
            </w:r>
          </w:p>
        </w:tc>
        <w:tc>
          <w:tcPr>
            <w:tcW w:w="782" w:type="dxa"/>
            <w:shd w:val="clear" w:color="auto" w:fill="auto"/>
            <w:noWrap/>
            <w:hideMark/>
          </w:tcPr>
          <w:p w14:paraId="325861D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1 039,2</w:t>
            </w:r>
          </w:p>
        </w:tc>
      </w:tr>
      <w:tr w:rsidR="003C5D00" w:rsidRPr="003C5D00" w14:paraId="04EB6927" w14:textId="77777777" w:rsidTr="003C5D00">
        <w:trPr>
          <w:trHeight w:val="255"/>
        </w:trPr>
        <w:tc>
          <w:tcPr>
            <w:tcW w:w="4034" w:type="dxa"/>
            <w:shd w:val="clear" w:color="auto" w:fill="auto"/>
            <w:hideMark/>
          </w:tcPr>
          <w:p w14:paraId="723CEDD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«Энергосбережение и повышение энергетической эффективности»</w:t>
            </w:r>
          </w:p>
        </w:tc>
        <w:tc>
          <w:tcPr>
            <w:tcW w:w="422" w:type="dxa"/>
            <w:shd w:val="clear" w:color="auto" w:fill="auto"/>
            <w:noWrap/>
            <w:hideMark/>
          </w:tcPr>
          <w:p w14:paraId="267C401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07B4ACF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0702</w:t>
            </w:r>
          </w:p>
        </w:tc>
        <w:tc>
          <w:tcPr>
            <w:tcW w:w="1122" w:type="dxa"/>
            <w:shd w:val="clear" w:color="auto" w:fill="auto"/>
            <w:hideMark/>
          </w:tcPr>
          <w:p w14:paraId="395C796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10 4 00 00000</w:t>
            </w:r>
          </w:p>
        </w:tc>
        <w:tc>
          <w:tcPr>
            <w:tcW w:w="561" w:type="dxa"/>
            <w:shd w:val="clear" w:color="auto" w:fill="auto"/>
            <w:noWrap/>
            <w:hideMark/>
          </w:tcPr>
          <w:p w14:paraId="2BAAB0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4E4B76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FFC31A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481,0</w:t>
            </w:r>
          </w:p>
        </w:tc>
        <w:tc>
          <w:tcPr>
            <w:tcW w:w="920" w:type="dxa"/>
            <w:shd w:val="clear" w:color="auto" w:fill="auto"/>
            <w:noWrap/>
            <w:hideMark/>
          </w:tcPr>
          <w:p w14:paraId="4908B8B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1 039,2</w:t>
            </w:r>
          </w:p>
        </w:tc>
        <w:tc>
          <w:tcPr>
            <w:tcW w:w="782" w:type="dxa"/>
            <w:shd w:val="clear" w:color="auto" w:fill="auto"/>
            <w:noWrap/>
            <w:hideMark/>
          </w:tcPr>
          <w:p w14:paraId="6EA32C6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1 039,2</w:t>
            </w:r>
          </w:p>
        </w:tc>
      </w:tr>
      <w:tr w:rsidR="003C5D00" w:rsidRPr="003C5D00" w14:paraId="21DB7BCD" w14:textId="77777777" w:rsidTr="003C5D00">
        <w:trPr>
          <w:trHeight w:val="510"/>
        </w:trPr>
        <w:tc>
          <w:tcPr>
            <w:tcW w:w="4034" w:type="dxa"/>
            <w:shd w:val="clear" w:color="auto" w:fill="auto"/>
            <w:hideMark/>
          </w:tcPr>
          <w:p w14:paraId="562DA8D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«Повышение энергетической эффективности муниципальных учреждений Московской области»</w:t>
            </w:r>
          </w:p>
        </w:tc>
        <w:tc>
          <w:tcPr>
            <w:tcW w:w="422" w:type="dxa"/>
            <w:shd w:val="clear" w:color="auto" w:fill="auto"/>
            <w:noWrap/>
            <w:hideMark/>
          </w:tcPr>
          <w:p w14:paraId="30B3891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729E0AC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0702</w:t>
            </w:r>
          </w:p>
        </w:tc>
        <w:tc>
          <w:tcPr>
            <w:tcW w:w="1122" w:type="dxa"/>
            <w:shd w:val="clear" w:color="auto" w:fill="auto"/>
            <w:hideMark/>
          </w:tcPr>
          <w:p w14:paraId="341101B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10 4 01 00000</w:t>
            </w:r>
          </w:p>
        </w:tc>
        <w:tc>
          <w:tcPr>
            <w:tcW w:w="561" w:type="dxa"/>
            <w:shd w:val="clear" w:color="auto" w:fill="auto"/>
            <w:noWrap/>
            <w:hideMark/>
          </w:tcPr>
          <w:p w14:paraId="0B7C6A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3EFC7B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71A484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481,0</w:t>
            </w:r>
          </w:p>
        </w:tc>
        <w:tc>
          <w:tcPr>
            <w:tcW w:w="920" w:type="dxa"/>
            <w:shd w:val="clear" w:color="auto" w:fill="auto"/>
            <w:noWrap/>
            <w:hideMark/>
          </w:tcPr>
          <w:p w14:paraId="465455F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1 039,2</w:t>
            </w:r>
          </w:p>
        </w:tc>
        <w:tc>
          <w:tcPr>
            <w:tcW w:w="782" w:type="dxa"/>
            <w:shd w:val="clear" w:color="auto" w:fill="auto"/>
            <w:noWrap/>
            <w:hideMark/>
          </w:tcPr>
          <w:p w14:paraId="2C71B93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1 039,2</w:t>
            </w:r>
          </w:p>
        </w:tc>
      </w:tr>
      <w:tr w:rsidR="003C5D00" w:rsidRPr="003C5D00" w14:paraId="2D94F957" w14:textId="77777777" w:rsidTr="003C5D00">
        <w:trPr>
          <w:trHeight w:val="765"/>
        </w:trPr>
        <w:tc>
          <w:tcPr>
            <w:tcW w:w="4034" w:type="dxa"/>
            <w:shd w:val="clear" w:color="auto" w:fill="auto"/>
            <w:hideMark/>
          </w:tcPr>
          <w:p w14:paraId="7C2934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Организация в границах городского округа электро-, тепло-, газо- и водоснабжения населения, водоотведения, снабжения населения топливом (установка, замена, поверка, обслуживание приборов учета энергетических ресурсов на объектах бюджетной сферы)</w:t>
            </w:r>
          </w:p>
        </w:tc>
        <w:tc>
          <w:tcPr>
            <w:tcW w:w="422" w:type="dxa"/>
            <w:shd w:val="clear" w:color="auto" w:fill="auto"/>
            <w:noWrap/>
            <w:hideMark/>
          </w:tcPr>
          <w:p w14:paraId="53DE413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10783A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noWrap/>
            <w:hideMark/>
          </w:tcPr>
          <w:p w14:paraId="6F7600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10 4 01 00191</w:t>
            </w:r>
          </w:p>
        </w:tc>
        <w:tc>
          <w:tcPr>
            <w:tcW w:w="561" w:type="dxa"/>
            <w:shd w:val="clear" w:color="auto" w:fill="auto"/>
            <w:noWrap/>
            <w:hideMark/>
          </w:tcPr>
          <w:p w14:paraId="1CFE29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5D94C9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009AF4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481,0</w:t>
            </w:r>
          </w:p>
        </w:tc>
        <w:tc>
          <w:tcPr>
            <w:tcW w:w="920" w:type="dxa"/>
            <w:shd w:val="clear" w:color="auto" w:fill="auto"/>
            <w:noWrap/>
            <w:hideMark/>
          </w:tcPr>
          <w:p w14:paraId="7E9681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1 039,2</w:t>
            </w:r>
          </w:p>
        </w:tc>
        <w:tc>
          <w:tcPr>
            <w:tcW w:w="782" w:type="dxa"/>
            <w:shd w:val="clear" w:color="auto" w:fill="auto"/>
            <w:noWrap/>
            <w:hideMark/>
          </w:tcPr>
          <w:p w14:paraId="6EF7A5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1 039,2</w:t>
            </w:r>
          </w:p>
        </w:tc>
      </w:tr>
      <w:tr w:rsidR="003C5D00" w:rsidRPr="003C5D00" w14:paraId="57EEF0FF" w14:textId="77777777" w:rsidTr="003C5D00">
        <w:trPr>
          <w:trHeight w:val="255"/>
        </w:trPr>
        <w:tc>
          <w:tcPr>
            <w:tcW w:w="4034" w:type="dxa"/>
            <w:shd w:val="clear" w:color="auto" w:fill="auto"/>
            <w:hideMark/>
          </w:tcPr>
          <w:p w14:paraId="472E50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56CD6D0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21DD7C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noWrap/>
            <w:hideMark/>
          </w:tcPr>
          <w:p w14:paraId="48F22F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10 4 01 00191</w:t>
            </w:r>
          </w:p>
        </w:tc>
        <w:tc>
          <w:tcPr>
            <w:tcW w:w="561" w:type="dxa"/>
            <w:shd w:val="clear" w:color="auto" w:fill="auto"/>
            <w:noWrap/>
            <w:hideMark/>
          </w:tcPr>
          <w:p w14:paraId="0E2585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508F54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5AF3A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34,8</w:t>
            </w:r>
          </w:p>
        </w:tc>
        <w:tc>
          <w:tcPr>
            <w:tcW w:w="920" w:type="dxa"/>
            <w:shd w:val="clear" w:color="auto" w:fill="auto"/>
            <w:noWrap/>
            <w:hideMark/>
          </w:tcPr>
          <w:p w14:paraId="4E6BA9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66,8</w:t>
            </w:r>
          </w:p>
        </w:tc>
        <w:tc>
          <w:tcPr>
            <w:tcW w:w="782" w:type="dxa"/>
            <w:shd w:val="clear" w:color="auto" w:fill="auto"/>
            <w:noWrap/>
            <w:hideMark/>
          </w:tcPr>
          <w:p w14:paraId="1341A1F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66,8</w:t>
            </w:r>
          </w:p>
        </w:tc>
      </w:tr>
      <w:tr w:rsidR="003C5D00" w:rsidRPr="003C5D00" w14:paraId="03E0E4D0" w14:textId="77777777" w:rsidTr="003C5D00">
        <w:trPr>
          <w:trHeight w:val="510"/>
        </w:trPr>
        <w:tc>
          <w:tcPr>
            <w:tcW w:w="4034" w:type="dxa"/>
            <w:shd w:val="clear" w:color="auto" w:fill="auto"/>
            <w:hideMark/>
          </w:tcPr>
          <w:p w14:paraId="04A03AE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1201A3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63ECA2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noWrap/>
            <w:hideMark/>
          </w:tcPr>
          <w:p w14:paraId="082C9E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10 4 01 00191</w:t>
            </w:r>
          </w:p>
        </w:tc>
        <w:tc>
          <w:tcPr>
            <w:tcW w:w="561" w:type="dxa"/>
            <w:shd w:val="clear" w:color="auto" w:fill="auto"/>
            <w:noWrap/>
            <w:hideMark/>
          </w:tcPr>
          <w:p w14:paraId="32DBC6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346DE6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773EE8B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34,8</w:t>
            </w:r>
          </w:p>
        </w:tc>
        <w:tc>
          <w:tcPr>
            <w:tcW w:w="920" w:type="dxa"/>
            <w:shd w:val="clear" w:color="auto" w:fill="auto"/>
            <w:noWrap/>
            <w:hideMark/>
          </w:tcPr>
          <w:p w14:paraId="4373211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66,8</w:t>
            </w:r>
          </w:p>
        </w:tc>
        <w:tc>
          <w:tcPr>
            <w:tcW w:w="782" w:type="dxa"/>
            <w:shd w:val="clear" w:color="auto" w:fill="auto"/>
            <w:noWrap/>
            <w:hideMark/>
          </w:tcPr>
          <w:p w14:paraId="32C9D4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66,8</w:t>
            </w:r>
          </w:p>
        </w:tc>
      </w:tr>
      <w:tr w:rsidR="003C5D00" w:rsidRPr="003C5D00" w14:paraId="37D5F452" w14:textId="77777777" w:rsidTr="003C5D00">
        <w:trPr>
          <w:trHeight w:val="510"/>
        </w:trPr>
        <w:tc>
          <w:tcPr>
            <w:tcW w:w="4034" w:type="dxa"/>
            <w:shd w:val="clear" w:color="auto" w:fill="auto"/>
            <w:hideMark/>
          </w:tcPr>
          <w:p w14:paraId="65B6A4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2AC631E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10759B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noWrap/>
            <w:hideMark/>
          </w:tcPr>
          <w:p w14:paraId="0AD682A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10 4 01 00191</w:t>
            </w:r>
          </w:p>
        </w:tc>
        <w:tc>
          <w:tcPr>
            <w:tcW w:w="561" w:type="dxa"/>
            <w:shd w:val="clear" w:color="auto" w:fill="auto"/>
            <w:noWrap/>
            <w:hideMark/>
          </w:tcPr>
          <w:p w14:paraId="625EEC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6EAF4D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64805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446,2</w:t>
            </w:r>
          </w:p>
        </w:tc>
        <w:tc>
          <w:tcPr>
            <w:tcW w:w="920" w:type="dxa"/>
            <w:shd w:val="clear" w:color="auto" w:fill="auto"/>
            <w:noWrap/>
            <w:hideMark/>
          </w:tcPr>
          <w:p w14:paraId="240D34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972,4</w:t>
            </w:r>
          </w:p>
        </w:tc>
        <w:tc>
          <w:tcPr>
            <w:tcW w:w="782" w:type="dxa"/>
            <w:shd w:val="clear" w:color="auto" w:fill="auto"/>
            <w:noWrap/>
            <w:hideMark/>
          </w:tcPr>
          <w:p w14:paraId="29A4F19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972,4</w:t>
            </w:r>
          </w:p>
        </w:tc>
      </w:tr>
      <w:tr w:rsidR="003C5D00" w:rsidRPr="003C5D00" w14:paraId="2F0F9E85" w14:textId="77777777" w:rsidTr="003C5D00">
        <w:trPr>
          <w:trHeight w:val="255"/>
        </w:trPr>
        <w:tc>
          <w:tcPr>
            <w:tcW w:w="4034" w:type="dxa"/>
            <w:shd w:val="clear" w:color="auto" w:fill="auto"/>
            <w:hideMark/>
          </w:tcPr>
          <w:p w14:paraId="260AB0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033244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3A74D2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noWrap/>
            <w:hideMark/>
          </w:tcPr>
          <w:p w14:paraId="2EB8FC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10 4 01 00191</w:t>
            </w:r>
          </w:p>
        </w:tc>
        <w:tc>
          <w:tcPr>
            <w:tcW w:w="561" w:type="dxa"/>
            <w:shd w:val="clear" w:color="auto" w:fill="auto"/>
            <w:noWrap/>
            <w:hideMark/>
          </w:tcPr>
          <w:p w14:paraId="09B43E5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62C848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3899E4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446,2</w:t>
            </w:r>
          </w:p>
        </w:tc>
        <w:tc>
          <w:tcPr>
            <w:tcW w:w="920" w:type="dxa"/>
            <w:shd w:val="clear" w:color="auto" w:fill="auto"/>
            <w:noWrap/>
            <w:hideMark/>
          </w:tcPr>
          <w:p w14:paraId="02E3BF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972,4</w:t>
            </w:r>
          </w:p>
        </w:tc>
        <w:tc>
          <w:tcPr>
            <w:tcW w:w="782" w:type="dxa"/>
            <w:shd w:val="clear" w:color="auto" w:fill="auto"/>
            <w:noWrap/>
            <w:hideMark/>
          </w:tcPr>
          <w:p w14:paraId="762972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972,4</w:t>
            </w:r>
          </w:p>
        </w:tc>
      </w:tr>
      <w:tr w:rsidR="003C5D00" w:rsidRPr="003C5D00" w14:paraId="65D1C2FC" w14:textId="77777777" w:rsidTr="003C5D00">
        <w:trPr>
          <w:trHeight w:val="510"/>
        </w:trPr>
        <w:tc>
          <w:tcPr>
            <w:tcW w:w="4034" w:type="dxa"/>
            <w:shd w:val="clear" w:color="auto" w:fill="auto"/>
            <w:hideMark/>
          </w:tcPr>
          <w:p w14:paraId="05412C8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422" w:type="dxa"/>
            <w:shd w:val="clear" w:color="auto" w:fill="auto"/>
            <w:noWrap/>
            <w:hideMark/>
          </w:tcPr>
          <w:p w14:paraId="3055490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52E038A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0702</w:t>
            </w:r>
          </w:p>
        </w:tc>
        <w:tc>
          <w:tcPr>
            <w:tcW w:w="1122" w:type="dxa"/>
            <w:shd w:val="clear" w:color="auto" w:fill="auto"/>
            <w:hideMark/>
          </w:tcPr>
          <w:p w14:paraId="7EEB7DE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13 0 00 00000</w:t>
            </w:r>
          </w:p>
        </w:tc>
        <w:tc>
          <w:tcPr>
            <w:tcW w:w="561" w:type="dxa"/>
            <w:shd w:val="clear" w:color="auto" w:fill="auto"/>
            <w:noWrap/>
            <w:hideMark/>
          </w:tcPr>
          <w:p w14:paraId="2B4A933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66FF502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6BB3669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905,0</w:t>
            </w:r>
          </w:p>
        </w:tc>
        <w:tc>
          <w:tcPr>
            <w:tcW w:w="920" w:type="dxa"/>
            <w:shd w:val="clear" w:color="auto" w:fill="auto"/>
            <w:noWrap/>
            <w:hideMark/>
          </w:tcPr>
          <w:p w14:paraId="5C74DC4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0A331C4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34982E6B" w14:textId="77777777" w:rsidTr="003C5D00">
        <w:trPr>
          <w:trHeight w:val="255"/>
        </w:trPr>
        <w:tc>
          <w:tcPr>
            <w:tcW w:w="4034" w:type="dxa"/>
            <w:shd w:val="clear" w:color="auto" w:fill="auto"/>
            <w:hideMark/>
          </w:tcPr>
          <w:p w14:paraId="3B3237E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"Эффективное местное самоуправление Московской области"</w:t>
            </w:r>
          </w:p>
        </w:tc>
        <w:tc>
          <w:tcPr>
            <w:tcW w:w="422" w:type="dxa"/>
            <w:shd w:val="clear" w:color="auto" w:fill="auto"/>
            <w:noWrap/>
            <w:hideMark/>
          </w:tcPr>
          <w:p w14:paraId="10978A8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20A9852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0702</w:t>
            </w:r>
          </w:p>
        </w:tc>
        <w:tc>
          <w:tcPr>
            <w:tcW w:w="1122" w:type="dxa"/>
            <w:shd w:val="clear" w:color="auto" w:fill="auto"/>
            <w:hideMark/>
          </w:tcPr>
          <w:p w14:paraId="2266008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13 3 00 00000</w:t>
            </w:r>
          </w:p>
        </w:tc>
        <w:tc>
          <w:tcPr>
            <w:tcW w:w="561" w:type="dxa"/>
            <w:shd w:val="clear" w:color="auto" w:fill="auto"/>
            <w:noWrap/>
            <w:hideMark/>
          </w:tcPr>
          <w:p w14:paraId="3E2F59A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398FBD0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5A5483F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905,0</w:t>
            </w:r>
          </w:p>
        </w:tc>
        <w:tc>
          <w:tcPr>
            <w:tcW w:w="920" w:type="dxa"/>
            <w:shd w:val="clear" w:color="auto" w:fill="auto"/>
            <w:noWrap/>
            <w:hideMark/>
          </w:tcPr>
          <w:p w14:paraId="7756CE2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582F95F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4A846FA8" w14:textId="77777777" w:rsidTr="003C5D00">
        <w:trPr>
          <w:trHeight w:val="510"/>
        </w:trPr>
        <w:tc>
          <w:tcPr>
            <w:tcW w:w="4034" w:type="dxa"/>
            <w:shd w:val="clear" w:color="auto" w:fill="auto"/>
            <w:hideMark/>
          </w:tcPr>
          <w:p w14:paraId="4D399F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Основное мероприятие "Реализация практик инициативного бюджетирования на территории муниципальных образований Московской области"</w:t>
            </w:r>
          </w:p>
        </w:tc>
        <w:tc>
          <w:tcPr>
            <w:tcW w:w="422" w:type="dxa"/>
            <w:shd w:val="clear" w:color="auto" w:fill="auto"/>
            <w:noWrap/>
            <w:hideMark/>
          </w:tcPr>
          <w:p w14:paraId="36BB233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4443F12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7D87CA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13 3 07 00000</w:t>
            </w:r>
          </w:p>
        </w:tc>
        <w:tc>
          <w:tcPr>
            <w:tcW w:w="561" w:type="dxa"/>
            <w:shd w:val="clear" w:color="auto" w:fill="auto"/>
            <w:noWrap/>
            <w:hideMark/>
          </w:tcPr>
          <w:p w14:paraId="5D7CD0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184757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3F1A1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905,0</w:t>
            </w:r>
          </w:p>
        </w:tc>
        <w:tc>
          <w:tcPr>
            <w:tcW w:w="920" w:type="dxa"/>
            <w:shd w:val="clear" w:color="auto" w:fill="auto"/>
            <w:noWrap/>
            <w:hideMark/>
          </w:tcPr>
          <w:p w14:paraId="67BA63E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7496714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4CB4F970" w14:textId="77777777" w:rsidTr="003C5D00">
        <w:trPr>
          <w:trHeight w:val="510"/>
        </w:trPr>
        <w:tc>
          <w:tcPr>
            <w:tcW w:w="4034" w:type="dxa"/>
            <w:shd w:val="clear" w:color="auto" w:fill="auto"/>
            <w:hideMark/>
          </w:tcPr>
          <w:p w14:paraId="55BC69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Реализация проектов граждан, сформированных в рамках практик инициативного бюджетирования</w:t>
            </w:r>
          </w:p>
        </w:tc>
        <w:tc>
          <w:tcPr>
            <w:tcW w:w="422" w:type="dxa"/>
            <w:shd w:val="clear" w:color="auto" w:fill="auto"/>
            <w:noWrap/>
            <w:hideMark/>
          </w:tcPr>
          <w:p w14:paraId="381AF7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7D8E21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50AE1E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S3050</w:t>
            </w:r>
          </w:p>
        </w:tc>
        <w:tc>
          <w:tcPr>
            <w:tcW w:w="561" w:type="dxa"/>
            <w:shd w:val="clear" w:color="auto" w:fill="auto"/>
            <w:noWrap/>
            <w:hideMark/>
          </w:tcPr>
          <w:p w14:paraId="42CE06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74CA3D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DA11E8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905,0</w:t>
            </w:r>
          </w:p>
        </w:tc>
        <w:tc>
          <w:tcPr>
            <w:tcW w:w="920" w:type="dxa"/>
            <w:shd w:val="clear" w:color="auto" w:fill="auto"/>
            <w:noWrap/>
            <w:hideMark/>
          </w:tcPr>
          <w:p w14:paraId="791D2A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6EE4704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08D059E" w14:textId="77777777" w:rsidTr="003C5D00">
        <w:trPr>
          <w:trHeight w:val="255"/>
        </w:trPr>
        <w:tc>
          <w:tcPr>
            <w:tcW w:w="4034" w:type="dxa"/>
            <w:shd w:val="clear" w:color="auto" w:fill="auto"/>
            <w:hideMark/>
          </w:tcPr>
          <w:p w14:paraId="55D211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7702F1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46F941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634659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S3050</w:t>
            </w:r>
          </w:p>
        </w:tc>
        <w:tc>
          <w:tcPr>
            <w:tcW w:w="561" w:type="dxa"/>
            <w:shd w:val="clear" w:color="auto" w:fill="auto"/>
            <w:noWrap/>
            <w:hideMark/>
          </w:tcPr>
          <w:p w14:paraId="1CF3C4B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4ECF6D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6BB48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120,0</w:t>
            </w:r>
          </w:p>
        </w:tc>
        <w:tc>
          <w:tcPr>
            <w:tcW w:w="920" w:type="dxa"/>
            <w:shd w:val="clear" w:color="auto" w:fill="auto"/>
            <w:noWrap/>
            <w:hideMark/>
          </w:tcPr>
          <w:p w14:paraId="59E845B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3EC682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E2DDC7A" w14:textId="77777777" w:rsidTr="003C5D00">
        <w:trPr>
          <w:trHeight w:val="510"/>
        </w:trPr>
        <w:tc>
          <w:tcPr>
            <w:tcW w:w="4034" w:type="dxa"/>
            <w:shd w:val="clear" w:color="auto" w:fill="auto"/>
            <w:hideMark/>
          </w:tcPr>
          <w:p w14:paraId="1D1D56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099290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56C02E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25B4088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S3050</w:t>
            </w:r>
          </w:p>
        </w:tc>
        <w:tc>
          <w:tcPr>
            <w:tcW w:w="561" w:type="dxa"/>
            <w:shd w:val="clear" w:color="auto" w:fill="auto"/>
            <w:noWrap/>
            <w:hideMark/>
          </w:tcPr>
          <w:p w14:paraId="06B838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6465F47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823" w:type="dxa"/>
            <w:shd w:val="clear" w:color="auto" w:fill="auto"/>
            <w:noWrap/>
            <w:hideMark/>
          </w:tcPr>
          <w:p w14:paraId="365F72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92,1</w:t>
            </w:r>
          </w:p>
        </w:tc>
        <w:tc>
          <w:tcPr>
            <w:tcW w:w="920" w:type="dxa"/>
            <w:shd w:val="clear" w:color="auto" w:fill="auto"/>
            <w:noWrap/>
            <w:hideMark/>
          </w:tcPr>
          <w:p w14:paraId="06CA0E0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1088E1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028C700" w14:textId="77777777" w:rsidTr="003C5D00">
        <w:trPr>
          <w:trHeight w:val="510"/>
        </w:trPr>
        <w:tc>
          <w:tcPr>
            <w:tcW w:w="4034" w:type="dxa"/>
            <w:shd w:val="clear" w:color="auto" w:fill="auto"/>
            <w:hideMark/>
          </w:tcPr>
          <w:p w14:paraId="707015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16FE5F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37A2B7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78570E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S3050</w:t>
            </w:r>
          </w:p>
        </w:tc>
        <w:tc>
          <w:tcPr>
            <w:tcW w:w="561" w:type="dxa"/>
            <w:shd w:val="clear" w:color="auto" w:fill="auto"/>
            <w:noWrap/>
            <w:hideMark/>
          </w:tcPr>
          <w:p w14:paraId="3EDDBF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5C01E2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4F6641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27,9</w:t>
            </w:r>
          </w:p>
        </w:tc>
        <w:tc>
          <w:tcPr>
            <w:tcW w:w="920" w:type="dxa"/>
            <w:shd w:val="clear" w:color="auto" w:fill="auto"/>
            <w:noWrap/>
            <w:hideMark/>
          </w:tcPr>
          <w:p w14:paraId="20DBE3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2EBEFE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40BE53F" w14:textId="77777777" w:rsidTr="003C5D00">
        <w:trPr>
          <w:trHeight w:val="510"/>
        </w:trPr>
        <w:tc>
          <w:tcPr>
            <w:tcW w:w="4034" w:type="dxa"/>
            <w:shd w:val="clear" w:color="auto" w:fill="auto"/>
            <w:hideMark/>
          </w:tcPr>
          <w:p w14:paraId="67674A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00B43BF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1D6CBF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6FE9630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S3050</w:t>
            </w:r>
          </w:p>
        </w:tc>
        <w:tc>
          <w:tcPr>
            <w:tcW w:w="561" w:type="dxa"/>
            <w:shd w:val="clear" w:color="auto" w:fill="auto"/>
            <w:noWrap/>
            <w:hideMark/>
          </w:tcPr>
          <w:p w14:paraId="678825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6D15379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2034E0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785,0</w:t>
            </w:r>
          </w:p>
        </w:tc>
        <w:tc>
          <w:tcPr>
            <w:tcW w:w="920" w:type="dxa"/>
            <w:shd w:val="clear" w:color="auto" w:fill="auto"/>
            <w:noWrap/>
            <w:hideMark/>
          </w:tcPr>
          <w:p w14:paraId="33D4AA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008F49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CE7FBD2" w14:textId="77777777" w:rsidTr="003C5D00">
        <w:trPr>
          <w:trHeight w:val="255"/>
        </w:trPr>
        <w:tc>
          <w:tcPr>
            <w:tcW w:w="4034" w:type="dxa"/>
            <w:shd w:val="clear" w:color="auto" w:fill="auto"/>
            <w:hideMark/>
          </w:tcPr>
          <w:p w14:paraId="27666D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1F8BE3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54B3E6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149EDE8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S3050</w:t>
            </w:r>
          </w:p>
        </w:tc>
        <w:tc>
          <w:tcPr>
            <w:tcW w:w="561" w:type="dxa"/>
            <w:shd w:val="clear" w:color="auto" w:fill="auto"/>
            <w:noWrap/>
            <w:hideMark/>
          </w:tcPr>
          <w:p w14:paraId="2DCBECB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0344CB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823" w:type="dxa"/>
            <w:shd w:val="clear" w:color="auto" w:fill="auto"/>
            <w:noWrap/>
            <w:hideMark/>
          </w:tcPr>
          <w:p w14:paraId="014A33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601,2</w:t>
            </w:r>
          </w:p>
        </w:tc>
        <w:tc>
          <w:tcPr>
            <w:tcW w:w="920" w:type="dxa"/>
            <w:shd w:val="clear" w:color="auto" w:fill="auto"/>
            <w:noWrap/>
            <w:hideMark/>
          </w:tcPr>
          <w:p w14:paraId="16AAC8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30E85A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64C01BF" w14:textId="77777777" w:rsidTr="003C5D00">
        <w:trPr>
          <w:trHeight w:val="255"/>
        </w:trPr>
        <w:tc>
          <w:tcPr>
            <w:tcW w:w="4034" w:type="dxa"/>
            <w:shd w:val="clear" w:color="auto" w:fill="auto"/>
            <w:hideMark/>
          </w:tcPr>
          <w:p w14:paraId="4AB496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0D067B6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4CB96D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hideMark/>
          </w:tcPr>
          <w:p w14:paraId="00A2C3A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S3050</w:t>
            </w:r>
          </w:p>
        </w:tc>
        <w:tc>
          <w:tcPr>
            <w:tcW w:w="561" w:type="dxa"/>
            <w:shd w:val="clear" w:color="auto" w:fill="auto"/>
            <w:noWrap/>
            <w:hideMark/>
          </w:tcPr>
          <w:p w14:paraId="7F384B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2DC501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79DBAC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183,8</w:t>
            </w:r>
          </w:p>
        </w:tc>
        <w:tc>
          <w:tcPr>
            <w:tcW w:w="920" w:type="dxa"/>
            <w:shd w:val="clear" w:color="auto" w:fill="auto"/>
            <w:noWrap/>
            <w:hideMark/>
          </w:tcPr>
          <w:p w14:paraId="7B752A0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58DB0B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98DFD36" w14:textId="77777777" w:rsidTr="003C5D00">
        <w:trPr>
          <w:trHeight w:val="255"/>
        </w:trPr>
        <w:tc>
          <w:tcPr>
            <w:tcW w:w="4034" w:type="dxa"/>
            <w:shd w:val="clear" w:color="auto" w:fill="auto"/>
            <w:noWrap/>
            <w:hideMark/>
          </w:tcPr>
          <w:p w14:paraId="0CEBF89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Непрограммные расходы бюджета </w:t>
            </w:r>
          </w:p>
        </w:tc>
        <w:tc>
          <w:tcPr>
            <w:tcW w:w="422" w:type="dxa"/>
            <w:shd w:val="clear" w:color="auto" w:fill="auto"/>
            <w:noWrap/>
            <w:hideMark/>
          </w:tcPr>
          <w:p w14:paraId="53ADA56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47AE6E3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0702</w:t>
            </w:r>
          </w:p>
        </w:tc>
        <w:tc>
          <w:tcPr>
            <w:tcW w:w="1122" w:type="dxa"/>
            <w:shd w:val="clear" w:color="auto" w:fill="auto"/>
            <w:noWrap/>
            <w:hideMark/>
          </w:tcPr>
          <w:p w14:paraId="09C787C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99 0 00 00000</w:t>
            </w:r>
          </w:p>
        </w:tc>
        <w:tc>
          <w:tcPr>
            <w:tcW w:w="561" w:type="dxa"/>
            <w:shd w:val="clear" w:color="auto" w:fill="auto"/>
            <w:noWrap/>
            <w:hideMark/>
          </w:tcPr>
          <w:p w14:paraId="46B1B06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29C9D6C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3F409AC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4 753,8</w:t>
            </w:r>
          </w:p>
        </w:tc>
        <w:tc>
          <w:tcPr>
            <w:tcW w:w="920" w:type="dxa"/>
            <w:shd w:val="clear" w:color="auto" w:fill="auto"/>
            <w:noWrap/>
            <w:hideMark/>
          </w:tcPr>
          <w:p w14:paraId="2C7FB1D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39D7741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76029F31" w14:textId="77777777" w:rsidTr="003C5D00">
        <w:trPr>
          <w:trHeight w:val="255"/>
        </w:trPr>
        <w:tc>
          <w:tcPr>
            <w:tcW w:w="4034" w:type="dxa"/>
            <w:shd w:val="clear" w:color="auto" w:fill="auto"/>
            <w:hideMark/>
          </w:tcPr>
          <w:p w14:paraId="7737CC7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Иные мероприятия, проводимые в связи с коронавирусом</w:t>
            </w:r>
          </w:p>
        </w:tc>
        <w:tc>
          <w:tcPr>
            <w:tcW w:w="422" w:type="dxa"/>
            <w:shd w:val="clear" w:color="auto" w:fill="auto"/>
            <w:noWrap/>
            <w:hideMark/>
          </w:tcPr>
          <w:p w14:paraId="32AB045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65D31A4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0702</w:t>
            </w:r>
          </w:p>
        </w:tc>
        <w:tc>
          <w:tcPr>
            <w:tcW w:w="1122" w:type="dxa"/>
            <w:shd w:val="clear" w:color="auto" w:fill="auto"/>
            <w:noWrap/>
            <w:hideMark/>
          </w:tcPr>
          <w:p w14:paraId="6EA331D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99 0 00 0400К</w:t>
            </w:r>
          </w:p>
        </w:tc>
        <w:tc>
          <w:tcPr>
            <w:tcW w:w="561" w:type="dxa"/>
            <w:shd w:val="clear" w:color="auto" w:fill="auto"/>
            <w:noWrap/>
            <w:hideMark/>
          </w:tcPr>
          <w:p w14:paraId="05BBD31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119E901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0B0AC80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4 753,8</w:t>
            </w:r>
          </w:p>
        </w:tc>
        <w:tc>
          <w:tcPr>
            <w:tcW w:w="920" w:type="dxa"/>
            <w:shd w:val="clear" w:color="auto" w:fill="auto"/>
            <w:noWrap/>
            <w:hideMark/>
          </w:tcPr>
          <w:p w14:paraId="37A8902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58B0142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620C2786" w14:textId="77777777" w:rsidTr="003C5D00">
        <w:trPr>
          <w:trHeight w:val="255"/>
        </w:trPr>
        <w:tc>
          <w:tcPr>
            <w:tcW w:w="4034" w:type="dxa"/>
            <w:shd w:val="clear" w:color="auto" w:fill="auto"/>
            <w:hideMark/>
          </w:tcPr>
          <w:p w14:paraId="5DA218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2E8E2B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1F2A03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noWrap/>
            <w:hideMark/>
          </w:tcPr>
          <w:p w14:paraId="29D493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 0 00 0400К</w:t>
            </w:r>
          </w:p>
        </w:tc>
        <w:tc>
          <w:tcPr>
            <w:tcW w:w="561" w:type="dxa"/>
            <w:shd w:val="clear" w:color="auto" w:fill="auto"/>
            <w:noWrap/>
            <w:hideMark/>
          </w:tcPr>
          <w:p w14:paraId="5B2C4F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4DF68B3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64735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276,5</w:t>
            </w:r>
          </w:p>
        </w:tc>
        <w:tc>
          <w:tcPr>
            <w:tcW w:w="920" w:type="dxa"/>
            <w:shd w:val="clear" w:color="auto" w:fill="auto"/>
            <w:noWrap/>
            <w:hideMark/>
          </w:tcPr>
          <w:p w14:paraId="74ED0F2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782" w:type="dxa"/>
            <w:shd w:val="clear" w:color="auto" w:fill="auto"/>
            <w:noWrap/>
            <w:hideMark/>
          </w:tcPr>
          <w:p w14:paraId="456C2D2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r>
      <w:tr w:rsidR="003C5D00" w:rsidRPr="003C5D00" w14:paraId="3E5BB2AE" w14:textId="77777777" w:rsidTr="003C5D00">
        <w:trPr>
          <w:trHeight w:val="510"/>
        </w:trPr>
        <w:tc>
          <w:tcPr>
            <w:tcW w:w="4034" w:type="dxa"/>
            <w:shd w:val="clear" w:color="auto" w:fill="auto"/>
            <w:hideMark/>
          </w:tcPr>
          <w:p w14:paraId="075526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68A0DF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7EA6DB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noWrap/>
            <w:hideMark/>
          </w:tcPr>
          <w:p w14:paraId="622DF50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 0 00 0400К</w:t>
            </w:r>
          </w:p>
        </w:tc>
        <w:tc>
          <w:tcPr>
            <w:tcW w:w="561" w:type="dxa"/>
            <w:shd w:val="clear" w:color="auto" w:fill="auto"/>
            <w:noWrap/>
            <w:hideMark/>
          </w:tcPr>
          <w:p w14:paraId="181F25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7E00C66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7EC759E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276,5</w:t>
            </w:r>
          </w:p>
        </w:tc>
        <w:tc>
          <w:tcPr>
            <w:tcW w:w="920" w:type="dxa"/>
            <w:shd w:val="clear" w:color="auto" w:fill="auto"/>
            <w:noWrap/>
            <w:hideMark/>
          </w:tcPr>
          <w:p w14:paraId="40D16EC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782" w:type="dxa"/>
            <w:shd w:val="clear" w:color="auto" w:fill="auto"/>
            <w:noWrap/>
            <w:hideMark/>
          </w:tcPr>
          <w:p w14:paraId="3D92A89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r>
      <w:tr w:rsidR="003C5D00" w:rsidRPr="003C5D00" w14:paraId="74D8062A" w14:textId="77777777" w:rsidTr="003C5D00">
        <w:trPr>
          <w:trHeight w:val="510"/>
        </w:trPr>
        <w:tc>
          <w:tcPr>
            <w:tcW w:w="4034" w:type="dxa"/>
            <w:shd w:val="clear" w:color="auto" w:fill="auto"/>
            <w:hideMark/>
          </w:tcPr>
          <w:p w14:paraId="5EE28B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3414B3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1925DF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noWrap/>
            <w:hideMark/>
          </w:tcPr>
          <w:p w14:paraId="5D03B8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 0 00 0400К</w:t>
            </w:r>
          </w:p>
        </w:tc>
        <w:tc>
          <w:tcPr>
            <w:tcW w:w="561" w:type="dxa"/>
            <w:shd w:val="clear" w:color="auto" w:fill="auto"/>
            <w:noWrap/>
            <w:hideMark/>
          </w:tcPr>
          <w:p w14:paraId="72B7FB3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172D9E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C1D413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4 477,3</w:t>
            </w:r>
          </w:p>
        </w:tc>
        <w:tc>
          <w:tcPr>
            <w:tcW w:w="920" w:type="dxa"/>
            <w:shd w:val="clear" w:color="auto" w:fill="auto"/>
            <w:noWrap/>
            <w:hideMark/>
          </w:tcPr>
          <w:p w14:paraId="195AA7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782" w:type="dxa"/>
            <w:shd w:val="clear" w:color="auto" w:fill="auto"/>
            <w:noWrap/>
            <w:hideMark/>
          </w:tcPr>
          <w:p w14:paraId="45E81E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r>
      <w:tr w:rsidR="003C5D00" w:rsidRPr="003C5D00" w14:paraId="340C1180" w14:textId="77777777" w:rsidTr="003C5D00">
        <w:trPr>
          <w:trHeight w:val="255"/>
        </w:trPr>
        <w:tc>
          <w:tcPr>
            <w:tcW w:w="4034" w:type="dxa"/>
            <w:shd w:val="clear" w:color="auto" w:fill="auto"/>
            <w:hideMark/>
          </w:tcPr>
          <w:p w14:paraId="1E716B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00480C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6723741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0702</w:t>
            </w:r>
          </w:p>
        </w:tc>
        <w:tc>
          <w:tcPr>
            <w:tcW w:w="1122" w:type="dxa"/>
            <w:shd w:val="clear" w:color="auto" w:fill="auto"/>
            <w:noWrap/>
            <w:hideMark/>
          </w:tcPr>
          <w:p w14:paraId="5628D04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 0 00 0400К</w:t>
            </w:r>
          </w:p>
        </w:tc>
        <w:tc>
          <w:tcPr>
            <w:tcW w:w="561" w:type="dxa"/>
            <w:shd w:val="clear" w:color="auto" w:fill="auto"/>
            <w:noWrap/>
            <w:hideMark/>
          </w:tcPr>
          <w:p w14:paraId="76CBE2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06B1C2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6C8456F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4 477,3</w:t>
            </w:r>
          </w:p>
        </w:tc>
        <w:tc>
          <w:tcPr>
            <w:tcW w:w="920" w:type="dxa"/>
            <w:shd w:val="clear" w:color="auto" w:fill="auto"/>
            <w:noWrap/>
            <w:hideMark/>
          </w:tcPr>
          <w:p w14:paraId="2C08BE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782" w:type="dxa"/>
            <w:shd w:val="clear" w:color="auto" w:fill="auto"/>
            <w:noWrap/>
            <w:hideMark/>
          </w:tcPr>
          <w:p w14:paraId="668FC1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r>
      <w:tr w:rsidR="003C5D00" w:rsidRPr="003C5D00" w14:paraId="64550892" w14:textId="77777777" w:rsidTr="003C5D00">
        <w:trPr>
          <w:trHeight w:val="255"/>
        </w:trPr>
        <w:tc>
          <w:tcPr>
            <w:tcW w:w="4034" w:type="dxa"/>
            <w:shd w:val="clear" w:color="auto" w:fill="auto"/>
            <w:hideMark/>
          </w:tcPr>
          <w:p w14:paraId="4E081E6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Дополнительное образование детей</w:t>
            </w:r>
          </w:p>
        </w:tc>
        <w:tc>
          <w:tcPr>
            <w:tcW w:w="422" w:type="dxa"/>
            <w:shd w:val="clear" w:color="auto" w:fill="auto"/>
            <w:noWrap/>
            <w:hideMark/>
          </w:tcPr>
          <w:p w14:paraId="288383D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586616A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0703</w:t>
            </w:r>
          </w:p>
        </w:tc>
        <w:tc>
          <w:tcPr>
            <w:tcW w:w="1122" w:type="dxa"/>
            <w:shd w:val="clear" w:color="auto" w:fill="auto"/>
            <w:noWrap/>
            <w:hideMark/>
          </w:tcPr>
          <w:p w14:paraId="5F7F604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561" w:type="dxa"/>
            <w:shd w:val="clear" w:color="auto" w:fill="auto"/>
            <w:noWrap/>
            <w:hideMark/>
          </w:tcPr>
          <w:p w14:paraId="349C6C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7007412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15C3E7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63 756,8</w:t>
            </w:r>
          </w:p>
        </w:tc>
        <w:tc>
          <w:tcPr>
            <w:tcW w:w="920" w:type="dxa"/>
            <w:shd w:val="clear" w:color="auto" w:fill="auto"/>
            <w:noWrap/>
            <w:hideMark/>
          </w:tcPr>
          <w:p w14:paraId="2AD5B42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98 856,4</w:t>
            </w:r>
          </w:p>
        </w:tc>
        <w:tc>
          <w:tcPr>
            <w:tcW w:w="782" w:type="dxa"/>
            <w:shd w:val="clear" w:color="auto" w:fill="auto"/>
            <w:noWrap/>
            <w:hideMark/>
          </w:tcPr>
          <w:p w14:paraId="636CE9D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104 617,6</w:t>
            </w:r>
          </w:p>
        </w:tc>
      </w:tr>
      <w:tr w:rsidR="003C5D00" w:rsidRPr="003C5D00" w14:paraId="151DAFC6" w14:textId="77777777" w:rsidTr="003C5D00">
        <w:trPr>
          <w:trHeight w:val="255"/>
        </w:trPr>
        <w:tc>
          <w:tcPr>
            <w:tcW w:w="4034" w:type="dxa"/>
            <w:shd w:val="clear" w:color="auto" w:fill="auto"/>
            <w:hideMark/>
          </w:tcPr>
          <w:p w14:paraId="2D36ACD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«Образование»           </w:t>
            </w:r>
          </w:p>
        </w:tc>
        <w:tc>
          <w:tcPr>
            <w:tcW w:w="422" w:type="dxa"/>
            <w:shd w:val="clear" w:color="auto" w:fill="auto"/>
            <w:noWrap/>
            <w:hideMark/>
          </w:tcPr>
          <w:p w14:paraId="2591B23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616E8FF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0703</w:t>
            </w:r>
          </w:p>
        </w:tc>
        <w:tc>
          <w:tcPr>
            <w:tcW w:w="1122" w:type="dxa"/>
            <w:shd w:val="clear" w:color="auto" w:fill="auto"/>
            <w:hideMark/>
          </w:tcPr>
          <w:p w14:paraId="6996DCF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03 0 00 00000</w:t>
            </w:r>
          </w:p>
        </w:tc>
        <w:tc>
          <w:tcPr>
            <w:tcW w:w="561" w:type="dxa"/>
            <w:shd w:val="clear" w:color="auto" w:fill="auto"/>
            <w:noWrap/>
            <w:hideMark/>
          </w:tcPr>
          <w:p w14:paraId="5BA7B3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4B9CBD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72C94C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62 872,2</w:t>
            </w:r>
          </w:p>
        </w:tc>
        <w:tc>
          <w:tcPr>
            <w:tcW w:w="920" w:type="dxa"/>
            <w:shd w:val="clear" w:color="auto" w:fill="auto"/>
            <w:noWrap/>
            <w:hideMark/>
          </w:tcPr>
          <w:p w14:paraId="6453CFA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98 525,4</w:t>
            </w:r>
          </w:p>
        </w:tc>
        <w:tc>
          <w:tcPr>
            <w:tcW w:w="782" w:type="dxa"/>
            <w:shd w:val="clear" w:color="auto" w:fill="auto"/>
            <w:noWrap/>
            <w:hideMark/>
          </w:tcPr>
          <w:p w14:paraId="7E516F0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104 286,6</w:t>
            </w:r>
          </w:p>
        </w:tc>
      </w:tr>
      <w:tr w:rsidR="003C5D00" w:rsidRPr="003C5D00" w14:paraId="780CFC35" w14:textId="77777777" w:rsidTr="003C5D00">
        <w:trPr>
          <w:trHeight w:val="510"/>
        </w:trPr>
        <w:tc>
          <w:tcPr>
            <w:tcW w:w="4034" w:type="dxa"/>
            <w:shd w:val="clear" w:color="auto" w:fill="auto"/>
            <w:hideMark/>
          </w:tcPr>
          <w:p w14:paraId="2EECEA0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«Дополнительное образование, воспитание и психолого-социальное сопровождение детей»</w:t>
            </w:r>
          </w:p>
        </w:tc>
        <w:tc>
          <w:tcPr>
            <w:tcW w:w="422" w:type="dxa"/>
            <w:shd w:val="clear" w:color="auto" w:fill="auto"/>
            <w:noWrap/>
            <w:hideMark/>
          </w:tcPr>
          <w:p w14:paraId="51DA5FF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419F54C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0703</w:t>
            </w:r>
          </w:p>
        </w:tc>
        <w:tc>
          <w:tcPr>
            <w:tcW w:w="1122" w:type="dxa"/>
            <w:shd w:val="clear" w:color="auto" w:fill="auto"/>
            <w:hideMark/>
          </w:tcPr>
          <w:p w14:paraId="188420E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03 3 00 00000</w:t>
            </w:r>
          </w:p>
        </w:tc>
        <w:tc>
          <w:tcPr>
            <w:tcW w:w="561" w:type="dxa"/>
            <w:shd w:val="clear" w:color="auto" w:fill="auto"/>
            <w:noWrap/>
            <w:hideMark/>
          </w:tcPr>
          <w:p w14:paraId="1FEFD44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4EAF79C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3CDF231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62 872,2</w:t>
            </w:r>
          </w:p>
        </w:tc>
        <w:tc>
          <w:tcPr>
            <w:tcW w:w="920" w:type="dxa"/>
            <w:shd w:val="clear" w:color="auto" w:fill="auto"/>
            <w:noWrap/>
            <w:hideMark/>
          </w:tcPr>
          <w:p w14:paraId="5752808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98 525,4</w:t>
            </w:r>
          </w:p>
        </w:tc>
        <w:tc>
          <w:tcPr>
            <w:tcW w:w="782" w:type="dxa"/>
            <w:shd w:val="clear" w:color="auto" w:fill="auto"/>
            <w:noWrap/>
            <w:hideMark/>
          </w:tcPr>
          <w:p w14:paraId="131A6E7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104 286,6</w:t>
            </w:r>
          </w:p>
        </w:tc>
      </w:tr>
      <w:tr w:rsidR="003C5D00" w:rsidRPr="003C5D00" w14:paraId="671AA25C" w14:textId="77777777" w:rsidTr="003C5D00">
        <w:trPr>
          <w:trHeight w:val="765"/>
        </w:trPr>
        <w:tc>
          <w:tcPr>
            <w:tcW w:w="4034" w:type="dxa"/>
            <w:shd w:val="clear" w:color="auto" w:fill="auto"/>
            <w:hideMark/>
          </w:tcPr>
          <w:p w14:paraId="25347EC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«Реализация «пилотных проектов» обновления содержания и технологий дополнительного образования, воспитания, психолого-педагогического сопровождения детей»</w:t>
            </w:r>
          </w:p>
        </w:tc>
        <w:tc>
          <w:tcPr>
            <w:tcW w:w="422" w:type="dxa"/>
            <w:shd w:val="clear" w:color="auto" w:fill="auto"/>
            <w:noWrap/>
            <w:hideMark/>
          </w:tcPr>
          <w:p w14:paraId="69F180E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70EBC0A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0703</w:t>
            </w:r>
          </w:p>
        </w:tc>
        <w:tc>
          <w:tcPr>
            <w:tcW w:w="1122" w:type="dxa"/>
            <w:shd w:val="clear" w:color="auto" w:fill="auto"/>
            <w:hideMark/>
          </w:tcPr>
          <w:p w14:paraId="1F4A246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03 3 02 00000</w:t>
            </w:r>
          </w:p>
        </w:tc>
        <w:tc>
          <w:tcPr>
            <w:tcW w:w="561" w:type="dxa"/>
            <w:shd w:val="clear" w:color="auto" w:fill="auto"/>
            <w:noWrap/>
            <w:hideMark/>
          </w:tcPr>
          <w:p w14:paraId="7A64432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737071E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3BCD886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292,4</w:t>
            </w:r>
          </w:p>
        </w:tc>
        <w:tc>
          <w:tcPr>
            <w:tcW w:w="920" w:type="dxa"/>
            <w:shd w:val="clear" w:color="auto" w:fill="auto"/>
            <w:noWrap/>
            <w:hideMark/>
          </w:tcPr>
          <w:p w14:paraId="56F68BC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300,0</w:t>
            </w:r>
          </w:p>
        </w:tc>
        <w:tc>
          <w:tcPr>
            <w:tcW w:w="782" w:type="dxa"/>
            <w:shd w:val="clear" w:color="auto" w:fill="auto"/>
            <w:noWrap/>
            <w:hideMark/>
          </w:tcPr>
          <w:p w14:paraId="4B5DC35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300,0</w:t>
            </w:r>
          </w:p>
        </w:tc>
      </w:tr>
      <w:tr w:rsidR="003C5D00" w:rsidRPr="003C5D00" w14:paraId="46EB58A3" w14:textId="77777777" w:rsidTr="003C5D00">
        <w:trPr>
          <w:trHeight w:val="255"/>
        </w:trPr>
        <w:tc>
          <w:tcPr>
            <w:tcW w:w="4034" w:type="dxa"/>
            <w:shd w:val="clear" w:color="auto" w:fill="auto"/>
            <w:hideMark/>
          </w:tcPr>
          <w:p w14:paraId="03D39C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Стипендии в области образования, культуры и искусства</w:t>
            </w:r>
          </w:p>
        </w:tc>
        <w:tc>
          <w:tcPr>
            <w:tcW w:w="422" w:type="dxa"/>
            <w:shd w:val="clear" w:color="auto" w:fill="auto"/>
            <w:noWrap/>
            <w:hideMark/>
          </w:tcPr>
          <w:p w14:paraId="6827EF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w:t>
            </w:r>
            <w:r w:rsidRPr="003C5D00">
              <w:rPr>
                <w:rFonts w:ascii="Arial" w:hAnsi="Arial" w:cs="Arial"/>
                <w:sz w:val="20"/>
                <w:szCs w:val="20"/>
              </w:rPr>
              <w:lastRenderedPageBreak/>
              <w:t>0</w:t>
            </w:r>
          </w:p>
        </w:tc>
        <w:tc>
          <w:tcPr>
            <w:tcW w:w="561" w:type="dxa"/>
            <w:shd w:val="clear" w:color="auto" w:fill="auto"/>
            <w:noWrap/>
            <w:hideMark/>
          </w:tcPr>
          <w:p w14:paraId="5F0BD9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0703</w:t>
            </w:r>
          </w:p>
        </w:tc>
        <w:tc>
          <w:tcPr>
            <w:tcW w:w="1122" w:type="dxa"/>
            <w:shd w:val="clear" w:color="auto" w:fill="auto"/>
            <w:hideMark/>
          </w:tcPr>
          <w:p w14:paraId="64B2AA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03 3 02 01110</w:t>
            </w:r>
          </w:p>
        </w:tc>
        <w:tc>
          <w:tcPr>
            <w:tcW w:w="561" w:type="dxa"/>
            <w:shd w:val="clear" w:color="auto" w:fill="auto"/>
            <w:noWrap/>
            <w:hideMark/>
          </w:tcPr>
          <w:p w14:paraId="3542584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4D411C0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55DCB4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292,4</w:t>
            </w:r>
          </w:p>
        </w:tc>
        <w:tc>
          <w:tcPr>
            <w:tcW w:w="920" w:type="dxa"/>
            <w:shd w:val="clear" w:color="auto" w:fill="auto"/>
            <w:noWrap/>
            <w:hideMark/>
          </w:tcPr>
          <w:p w14:paraId="0EF9CD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300,0</w:t>
            </w:r>
          </w:p>
        </w:tc>
        <w:tc>
          <w:tcPr>
            <w:tcW w:w="782" w:type="dxa"/>
            <w:shd w:val="clear" w:color="auto" w:fill="auto"/>
            <w:noWrap/>
            <w:hideMark/>
          </w:tcPr>
          <w:p w14:paraId="205A654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300,0</w:t>
            </w:r>
          </w:p>
        </w:tc>
      </w:tr>
      <w:tr w:rsidR="003C5D00" w:rsidRPr="003C5D00" w14:paraId="1C245205" w14:textId="77777777" w:rsidTr="003C5D00">
        <w:trPr>
          <w:trHeight w:val="255"/>
        </w:trPr>
        <w:tc>
          <w:tcPr>
            <w:tcW w:w="4034" w:type="dxa"/>
            <w:shd w:val="clear" w:color="auto" w:fill="auto"/>
            <w:hideMark/>
          </w:tcPr>
          <w:p w14:paraId="4DB43FE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Социальное обеспечение и иные выплаты населению</w:t>
            </w:r>
          </w:p>
        </w:tc>
        <w:tc>
          <w:tcPr>
            <w:tcW w:w="422" w:type="dxa"/>
            <w:shd w:val="clear" w:color="auto" w:fill="auto"/>
            <w:noWrap/>
            <w:hideMark/>
          </w:tcPr>
          <w:p w14:paraId="17036C5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795FF1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22" w:type="dxa"/>
            <w:shd w:val="clear" w:color="auto" w:fill="auto"/>
            <w:hideMark/>
          </w:tcPr>
          <w:p w14:paraId="70C6D9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03 3 02 01110</w:t>
            </w:r>
          </w:p>
        </w:tc>
        <w:tc>
          <w:tcPr>
            <w:tcW w:w="561" w:type="dxa"/>
            <w:shd w:val="clear" w:color="auto" w:fill="auto"/>
            <w:noWrap/>
            <w:hideMark/>
          </w:tcPr>
          <w:p w14:paraId="1783AC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w:t>
            </w:r>
          </w:p>
        </w:tc>
        <w:tc>
          <w:tcPr>
            <w:tcW w:w="982" w:type="dxa"/>
            <w:shd w:val="clear" w:color="auto" w:fill="auto"/>
            <w:noWrap/>
            <w:hideMark/>
          </w:tcPr>
          <w:p w14:paraId="31745C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81C1C1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292,4</w:t>
            </w:r>
          </w:p>
        </w:tc>
        <w:tc>
          <w:tcPr>
            <w:tcW w:w="920" w:type="dxa"/>
            <w:shd w:val="clear" w:color="auto" w:fill="auto"/>
            <w:noWrap/>
            <w:hideMark/>
          </w:tcPr>
          <w:p w14:paraId="496DD3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300,0</w:t>
            </w:r>
          </w:p>
        </w:tc>
        <w:tc>
          <w:tcPr>
            <w:tcW w:w="782" w:type="dxa"/>
            <w:shd w:val="clear" w:color="auto" w:fill="auto"/>
            <w:noWrap/>
            <w:hideMark/>
          </w:tcPr>
          <w:p w14:paraId="156343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300,0</w:t>
            </w:r>
          </w:p>
        </w:tc>
      </w:tr>
      <w:tr w:rsidR="003C5D00" w:rsidRPr="003C5D00" w14:paraId="2CB0D088" w14:textId="77777777" w:rsidTr="003C5D00">
        <w:trPr>
          <w:trHeight w:val="255"/>
        </w:trPr>
        <w:tc>
          <w:tcPr>
            <w:tcW w:w="4034" w:type="dxa"/>
            <w:shd w:val="clear" w:color="auto" w:fill="auto"/>
            <w:hideMark/>
          </w:tcPr>
          <w:p w14:paraId="386B47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Стипендии</w:t>
            </w:r>
          </w:p>
        </w:tc>
        <w:tc>
          <w:tcPr>
            <w:tcW w:w="422" w:type="dxa"/>
            <w:shd w:val="clear" w:color="auto" w:fill="auto"/>
            <w:noWrap/>
            <w:hideMark/>
          </w:tcPr>
          <w:p w14:paraId="06AAC5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60788A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22" w:type="dxa"/>
            <w:shd w:val="clear" w:color="auto" w:fill="auto"/>
            <w:hideMark/>
          </w:tcPr>
          <w:p w14:paraId="0B6892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03 3 02 01110</w:t>
            </w:r>
          </w:p>
        </w:tc>
        <w:tc>
          <w:tcPr>
            <w:tcW w:w="561" w:type="dxa"/>
            <w:shd w:val="clear" w:color="auto" w:fill="auto"/>
            <w:noWrap/>
            <w:hideMark/>
          </w:tcPr>
          <w:p w14:paraId="45BF763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340</w:t>
            </w:r>
          </w:p>
        </w:tc>
        <w:tc>
          <w:tcPr>
            <w:tcW w:w="982" w:type="dxa"/>
            <w:shd w:val="clear" w:color="auto" w:fill="auto"/>
            <w:noWrap/>
            <w:hideMark/>
          </w:tcPr>
          <w:p w14:paraId="5D271B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40544A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292,4</w:t>
            </w:r>
          </w:p>
        </w:tc>
        <w:tc>
          <w:tcPr>
            <w:tcW w:w="920" w:type="dxa"/>
            <w:shd w:val="clear" w:color="auto" w:fill="auto"/>
            <w:noWrap/>
            <w:hideMark/>
          </w:tcPr>
          <w:p w14:paraId="7CA93D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300,0</w:t>
            </w:r>
          </w:p>
        </w:tc>
        <w:tc>
          <w:tcPr>
            <w:tcW w:w="782" w:type="dxa"/>
            <w:shd w:val="clear" w:color="auto" w:fill="auto"/>
            <w:noWrap/>
            <w:hideMark/>
          </w:tcPr>
          <w:p w14:paraId="03B75E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300,0</w:t>
            </w:r>
          </w:p>
        </w:tc>
      </w:tr>
      <w:tr w:rsidR="003C5D00" w:rsidRPr="003C5D00" w14:paraId="5DD495D4" w14:textId="77777777" w:rsidTr="003C5D00">
        <w:trPr>
          <w:trHeight w:val="510"/>
        </w:trPr>
        <w:tc>
          <w:tcPr>
            <w:tcW w:w="4034" w:type="dxa"/>
            <w:shd w:val="clear" w:color="auto" w:fill="auto"/>
            <w:hideMark/>
          </w:tcPr>
          <w:p w14:paraId="163CB33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«Финансовое обеспечение оказания услуг (выполнения работ) организациями дополнительного образования»</w:t>
            </w:r>
          </w:p>
        </w:tc>
        <w:tc>
          <w:tcPr>
            <w:tcW w:w="422" w:type="dxa"/>
            <w:shd w:val="clear" w:color="auto" w:fill="auto"/>
            <w:noWrap/>
            <w:hideMark/>
          </w:tcPr>
          <w:p w14:paraId="31B34B1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4653DD7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0703</w:t>
            </w:r>
          </w:p>
        </w:tc>
        <w:tc>
          <w:tcPr>
            <w:tcW w:w="1122" w:type="dxa"/>
            <w:shd w:val="clear" w:color="auto" w:fill="auto"/>
            <w:hideMark/>
          </w:tcPr>
          <w:p w14:paraId="1A62DAB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03 3 03 00000</w:t>
            </w:r>
          </w:p>
        </w:tc>
        <w:tc>
          <w:tcPr>
            <w:tcW w:w="561" w:type="dxa"/>
            <w:shd w:val="clear" w:color="auto" w:fill="auto"/>
            <w:noWrap/>
            <w:hideMark/>
          </w:tcPr>
          <w:p w14:paraId="5D6E88A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747E7D5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339C1FD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46 625,1</w:t>
            </w:r>
          </w:p>
        </w:tc>
        <w:tc>
          <w:tcPr>
            <w:tcW w:w="920" w:type="dxa"/>
            <w:shd w:val="clear" w:color="auto" w:fill="auto"/>
            <w:noWrap/>
            <w:hideMark/>
          </w:tcPr>
          <w:p w14:paraId="077D764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81 723,3</w:t>
            </w:r>
          </w:p>
        </w:tc>
        <w:tc>
          <w:tcPr>
            <w:tcW w:w="782" w:type="dxa"/>
            <w:shd w:val="clear" w:color="auto" w:fill="auto"/>
            <w:noWrap/>
            <w:hideMark/>
          </w:tcPr>
          <w:p w14:paraId="732E99F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87 484,5</w:t>
            </w:r>
          </w:p>
        </w:tc>
      </w:tr>
      <w:tr w:rsidR="003C5D00" w:rsidRPr="003C5D00" w14:paraId="6095672D" w14:textId="77777777" w:rsidTr="003C5D00">
        <w:trPr>
          <w:trHeight w:val="510"/>
        </w:trPr>
        <w:tc>
          <w:tcPr>
            <w:tcW w:w="4034" w:type="dxa"/>
            <w:shd w:val="clear" w:color="auto" w:fill="auto"/>
            <w:hideMark/>
          </w:tcPr>
          <w:p w14:paraId="3F84D9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обеспечение деятельности (оказание услуг) муниципальных учреждений - организации дополнительного образования</w:t>
            </w:r>
          </w:p>
        </w:tc>
        <w:tc>
          <w:tcPr>
            <w:tcW w:w="422" w:type="dxa"/>
            <w:shd w:val="clear" w:color="auto" w:fill="auto"/>
            <w:noWrap/>
            <w:hideMark/>
          </w:tcPr>
          <w:p w14:paraId="66A399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2D43FCF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22" w:type="dxa"/>
            <w:shd w:val="clear" w:color="auto" w:fill="auto"/>
            <w:hideMark/>
          </w:tcPr>
          <w:p w14:paraId="244D79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03 3 03 06061</w:t>
            </w:r>
          </w:p>
        </w:tc>
        <w:tc>
          <w:tcPr>
            <w:tcW w:w="561" w:type="dxa"/>
            <w:shd w:val="clear" w:color="auto" w:fill="auto"/>
            <w:noWrap/>
            <w:hideMark/>
          </w:tcPr>
          <w:p w14:paraId="4B2923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0436D4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67E6A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40 915,7</w:t>
            </w:r>
          </w:p>
        </w:tc>
        <w:tc>
          <w:tcPr>
            <w:tcW w:w="920" w:type="dxa"/>
            <w:shd w:val="clear" w:color="auto" w:fill="auto"/>
            <w:noWrap/>
            <w:hideMark/>
          </w:tcPr>
          <w:p w14:paraId="7AB836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41 260,9</w:t>
            </w:r>
          </w:p>
        </w:tc>
        <w:tc>
          <w:tcPr>
            <w:tcW w:w="782" w:type="dxa"/>
            <w:shd w:val="clear" w:color="auto" w:fill="auto"/>
            <w:noWrap/>
            <w:hideMark/>
          </w:tcPr>
          <w:p w14:paraId="0819CB3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41 260,9</w:t>
            </w:r>
          </w:p>
        </w:tc>
      </w:tr>
      <w:tr w:rsidR="003C5D00" w:rsidRPr="003C5D00" w14:paraId="6D825EC3" w14:textId="77777777" w:rsidTr="003C5D00">
        <w:trPr>
          <w:trHeight w:val="510"/>
        </w:trPr>
        <w:tc>
          <w:tcPr>
            <w:tcW w:w="4034" w:type="dxa"/>
            <w:shd w:val="clear" w:color="auto" w:fill="auto"/>
            <w:hideMark/>
          </w:tcPr>
          <w:p w14:paraId="5EA408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55ECF0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7DD9AF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22" w:type="dxa"/>
            <w:shd w:val="clear" w:color="auto" w:fill="auto"/>
            <w:hideMark/>
          </w:tcPr>
          <w:p w14:paraId="2331AA5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03 3 03 06061</w:t>
            </w:r>
          </w:p>
        </w:tc>
        <w:tc>
          <w:tcPr>
            <w:tcW w:w="561" w:type="dxa"/>
            <w:shd w:val="clear" w:color="auto" w:fill="auto"/>
            <w:noWrap/>
            <w:hideMark/>
          </w:tcPr>
          <w:p w14:paraId="4360A2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6D561C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B8F8D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40 915,7</w:t>
            </w:r>
          </w:p>
        </w:tc>
        <w:tc>
          <w:tcPr>
            <w:tcW w:w="920" w:type="dxa"/>
            <w:shd w:val="clear" w:color="auto" w:fill="auto"/>
            <w:noWrap/>
            <w:hideMark/>
          </w:tcPr>
          <w:p w14:paraId="6D24E0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41 260,9</w:t>
            </w:r>
          </w:p>
        </w:tc>
        <w:tc>
          <w:tcPr>
            <w:tcW w:w="782" w:type="dxa"/>
            <w:shd w:val="clear" w:color="auto" w:fill="auto"/>
            <w:noWrap/>
            <w:hideMark/>
          </w:tcPr>
          <w:p w14:paraId="3AB2841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41 260,9</w:t>
            </w:r>
          </w:p>
        </w:tc>
      </w:tr>
      <w:tr w:rsidR="003C5D00" w:rsidRPr="003C5D00" w14:paraId="703EBB71" w14:textId="77777777" w:rsidTr="003C5D00">
        <w:trPr>
          <w:trHeight w:val="255"/>
        </w:trPr>
        <w:tc>
          <w:tcPr>
            <w:tcW w:w="4034" w:type="dxa"/>
            <w:shd w:val="clear" w:color="auto" w:fill="auto"/>
            <w:hideMark/>
          </w:tcPr>
          <w:p w14:paraId="3D7A5B1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1A04A1A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3EBB1F0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22" w:type="dxa"/>
            <w:shd w:val="clear" w:color="auto" w:fill="auto"/>
            <w:hideMark/>
          </w:tcPr>
          <w:p w14:paraId="2BA2E7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03 3 03 06061</w:t>
            </w:r>
          </w:p>
        </w:tc>
        <w:tc>
          <w:tcPr>
            <w:tcW w:w="561" w:type="dxa"/>
            <w:shd w:val="clear" w:color="auto" w:fill="auto"/>
            <w:noWrap/>
            <w:hideMark/>
          </w:tcPr>
          <w:p w14:paraId="23A55D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1A01DA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5436FD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24 795,3</w:t>
            </w:r>
          </w:p>
        </w:tc>
        <w:tc>
          <w:tcPr>
            <w:tcW w:w="920" w:type="dxa"/>
            <w:shd w:val="clear" w:color="auto" w:fill="auto"/>
            <w:noWrap/>
            <w:hideMark/>
          </w:tcPr>
          <w:p w14:paraId="5CB911B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25 104,2</w:t>
            </w:r>
          </w:p>
        </w:tc>
        <w:tc>
          <w:tcPr>
            <w:tcW w:w="782" w:type="dxa"/>
            <w:shd w:val="clear" w:color="auto" w:fill="auto"/>
            <w:noWrap/>
            <w:hideMark/>
          </w:tcPr>
          <w:p w14:paraId="42E898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25 104,2</w:t>
            </w:r>
          </w:p>
        </w:tc>
      </w:tr>
      <w:tr w:rsidR="003C5D00" w:rsidRPr="003C5D00" w14:paraId="5369AA3C" w14:textId="77777777" w:rsidTr="003C5D00">
        <w:trPr>
          <w:trHeight w:val="255"/>
        </w:trPr>
        <w:tc>
          <w:tcPr>
            <w:tcW w:w="4034" w:type="dxa"/>
            <w:shd w:val="clear" w:color="auto" w:fill="auto"/>
            <w:hideMark/>
          </w:tcPr>
          <w:p w14:paraId="31A9E2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422" w:type="dxa"/>
            <w:shd w:val="clear" w:color="auto" w:fill="auto"/>
            <w:noWrap/>
            <w:hideMark/>
          </w:tcPr>
          <w:p w14:paraId="5D754D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7822D9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22" w:type="dxa"/>
            <w:shd w:val="clear" w:color="auto" w:fill="auto"/>
            <w:hideMark/>
          </w:tcPr>
          <w:p w14:paraId="6C08EB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03 3 03 06061</w:t>
            </w:r>
          </w:p>
        </w:tc>
        <w:tc>
          <w:tcPr>
            <w:tcW w:w="561" w:type="dxa"/>
            <w:shd w:val="clear" w:color="auto" w:fill="auto"/>
            <w:noWrap/>
            <w:hideMark/>
          </w:tcPr>
          <w:p w14:paraId="2D3C897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982" w:type="dxa"/>
            <w:shd w:val="clear" w:color="auto" w:fill="auto"/>
            <w:noWrap/>
            <w:hideMark/>
          </w:tcPr>
          <w:p w14:paraId="067378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16F4A5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16 120,4</w:t>
            </w:r>
          </w:p>
        </w:tc>
        <w:tc>
          <w:tcPr>
            <w:tcW w:w="920" w:type="dxa"/>
            <w:shd w:val="clear" w:color="auto" w:fill="auto"/>
            <w:noWrap/>
            <w:hideMark/>
          </w:tcPr>
          <w:p w14:paraId="428D404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16 156,7</w:t>
            </w:r>
          </w:p>
        </w:tc>
        <w:tc>
          <w:tcPr>
            <w:tcW w:w="782" w:type="dxa"/>
            <w:shd w:val="clear" w:color="auto" w:fill="auto"/>
            <w:noWrap/>
            <w:hideMark/>
          </w:tcPr>
          <w:p w14:paraId="3FE871F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16 156,7</w:t>
            </w:r>
          </w:p>
        </w:tc>
      </w:tr>
      <w:tr w:rsidR="003C5D00" w:rsidRPr="003C5D00" w14:paraId="0117746F" w14:textId="77777777" w:rsidTr="003C5D00">
        <w:trPr>
          <w:trHeight w:val="765"/>
        </w:trPr>
        <w:tc>
          <w:tcPr>
            <w:tcW w:w="4034" w:type="dxa"/>
            <w:shd w:val="clear" w:color="auto" w:fill="auto"/>
            <w:hideMark/>
          </w:tcPr>
          <w:p w14:paraId="17B4A9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обеспечение деятельности (оказание услуг) муниципальных учреждений - организации дополнительного образования (профессиональная физическая охрана муниципальных учреждений  дополнительного образования)</w:t>
            </w:r>
          </w:p>
        </w:tc>
        <w:tc>
          <w:tcPr>
            <w:tcW w:w="422" w:type="dxa"/>
            <w:shd w:val="clear" w:color="auto" w:fill="auto"/>
            <w:noWrap/>
            <w:hideMark/>
          </w:tcPr>
          <w:p w14:paraId="08E697D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115B47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22" w:type="dxa"/>
            <w:shd w:val="clear" w:color="auto" w:fill="auto"/>
            <w:hideMark/>
          </w:tcPr>
          <w:p w14:paraId="75C48F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03 3 03 06062</w:t>
            </w:r>
          </w:p>
        </w:tc>
        <w:tc>
          <w:tcPr>
            <w:tcW w:w="561" w:type="dxa"/>
            <w:shd w:val="clear" w:color="auto" w:fill="auto"/>
            <w:noWrap/>
            <w:hideMark/>
          </w:tcPr>
          <w:p w14:paraId="10CCE0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1EDA9B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3905A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2 373,1</w:t>
            </w:r>
          </w:p>
        </w:tc>
        <w:tc>
          <w:tcPr>
            <w:tcW w:w="920" w:type="dxa"/>
            <w:shd w:val="clear" w:color="auto" w:fill="auto"/>
            <w:noWrap/>
            <w:hideMark/>
          </w:tcPr>
          <w:p w14:paraId="13F3A91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2 591,8</w:t>
            </w:r>
          </w:p>
        </w:tc>
        <w:tc>
          <w:tcPr>
            <w:tcW w:w="782" w:type="dxa"/>
            <w:shd w:val="clear" w:color="auto" w:fill="auto"/>
            <w:noWrap/>
            <w:hideMark/>
          </w:tcPr>
          <w:p w14:paraId="05AAB61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2 591,8</w:t>
            </w:r>
          </w:p>
        </w:tc>
      </w:tr>
      <w:tr w:rsidR="003C5D00" w:rsidRPr="003C5D00" w14:paraId="7F5E75A5" w14:textId="77777777" w:rsidTr="003C5D00">
        <w:trPr>
          <w:trHeight w:val="510"/>
        </w:trPr>
        <w:tc>
          <w:tcPr>
            <w:tcW w:w="4034" w:type="dxa"/>
            <w:shd w:val="clear" w:color="auto" w:fill="auto"/>
            <w:hideMark/>
          </w:tcPr>
          <w:p w14:paraId="7BDA7A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07881E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0C10D11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22" w:type="dxa"/>
            <w:shd w:val="clear" w:color="auto" w:fill="auto"/>
            <w:hideMark/>
          </w:tcPr>
          <w:p w14:paraId="7C3341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03 3 03 06062</w:t>
            </w:r>
          </w:p>
        </w:tc>
        <w:tc>
          <w:tcPr>
            <w:tcW w:w="561" w:type="dxa"/>
            <w:shd w:val="clear" w:color="auto" w:fill="auto"/>
            <w:noWrap/>
            <w:hideMark/>
          </w:tcPr>
          <w:p w14:paraId="5557DD3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26CE9C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F4403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2 373,1</w:t>
            </w:r>
          </w:p>
        </w:tc>
        <w:tc>
          <w:tcPr>
            <w:tcW w:w="920" w:type="dxa"/>
            <w:shd w:val="clear" w:color="auto" w:fill="auto"/>
            <w:noWrap/>
            <w:hideMark/>
          </w:tcPr>
          <w:p w14:paraId="4F5261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2 591,8</w:t>
            </w:r>
          </w:p>
        </w:tc>
        <w:tc>
          <w:tcPr>
            <w:tcW w:w="782" w:type="dxa"/>
            <w:shd w:val="clear" w:color="auto" w:fill="auto"/>
            <w:noWrap/>
            <w:hideMark/>
          </w:tcPr>
          <w:p w14:paraId="266EAFE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2 591,8</w:t>
            </w:r>
          </w:p>
        </w:tc>
      </w:tr>
      <w:tr w:rsidR="003C5D00" w:rsidRPr="003C5D00" w14:paraId="29DEF830" w14:textId="77777777" w:rsidTr="003C5D00">
        <w:trPr>
          <w:trHeight w:val="255"/>
        </w:trPr>
        <w:tc>
          <w:tcPr>
            <w:tcW w:w="4034" w:type="dxa"/>
            <w:shd w:val="clear" w:color="auto" w:fill="auto"/>
            <w:hideMark/>
          </w:tcPr>
          <w:p w14:paraId="65D447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1BC816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661E8D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22" w:type="dxa"/>
            <w:shd w:val="clear" w:color="auto" w:fill="auto"/>
            <w:hideMark/>
          </w:tcPr>
          <w:p w14:paraId="3D35FC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03 3 03 06062</w:t>
            </w:r>
          </w:p>
        </w:tc>
        <w:tc>
          <w:tcPr>
            <w:tcW w:w="561" w:type="dxa"/>
            <w:shd w:val="clear" w:color="auto" w:fill="auto"/>
            <w:noWrap/>
            <w:hideMark/>
          </w:tcPr>
          <w:p w14:paraId="5B2F4A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405501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1833B8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1 775,1</w:t>
            </w:r>
          </w:p>
        </w:tc>
        <w:tc>
          <w:tcPr>
            <w:tcW w:w="920" w:type="dxa"/>
            <w:shd w:val="clear" w:color="auto" w:fill="auto"/>
            <w:noWrap/>
            <w:hideMark/>
          </w:tcPr>
          <w:p w14:paraId="1333E6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1 934,8</w:t>
            </w:r>
          </w:p>
        </w:tc>
        <w:tc>
          <w:tcPr>
            <w:tcW w:w="782" w:type="dxa"/>
            <w:shd w:val="clear" w:color="auto" w:fill="auto"/>
            <w:noWrap/>
            <w:hideMark/>
          </w:tcPr>
          <w:p w14:paraId="49284B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1 934,8</w:t>
            </w:r>
          </w:p>
        </w:tc>
      </w:tr>
      <w:tr w:rsidR="003C5D00" w:rsidRPr="003C5D00" w14:paraId="33D0CD0A" w14:textId="77777777" w:rsidTr="003C5D00">
        <w:trPr>
          <w:trHeight w:val="255"/>
        </w:trPr>
        <w:tc>
          <w:tcPr>
            <w:tcW w:w="4034" w:type="dxa"/>
            <w:shd w:val="clear" w:color="auto" w:fill="auto"/>
            <w:hideMark/>
          </w:tcPr>
          <w:p w14:paraId="69E40A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422" w:type="dxa"/>
            <w:shd w:val="clear" w:color="auto" w:fill="auto"/>
            <w:noWrap/>
            <w:hideMark/>
          </w:tcPr>
          <w:p w14:paraId="6C61780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724745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22" w:type="dxa"/>
            <w:shd w:val="clear" w:color="auto" w:fill="auto"/>
            <w:hideMark/>
          </w:tcPr>
          <w:p w14:paraId="3340CF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03 3 03 06062</w:t>
            </w:r>
          </w:p>
        </w:tc>
        <w:tc>
          <w:tcPr>
            <w:tcW w:w="561" w:type="dxa"/>
            <w:shd w:val="clear" w:color="auto" w:fill="auto"/>
            <w:noWrap/>
            <w:hideMark/>
          </w:tcPr>
          <w:p w14:paraId="586B29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982" w:type="dxa"/>
            <w:shd w:val="clear" w:color="auto" w:fill="auto"/>
            <w:noWrap/>
            <w:hideMark/>
          </w:tcPr>
          <w:p w14:paraId="221F8E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2F9CA0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598,0</w:t>
            </w:r>
          </w:p>
        </w:tc>
        <w:tc>
          <w:tcPr>
            <w:tcW w:w="920" w:type="dxa"/>
            <w:shd w:val="clear" w:color="auto" w:fill="auto"/>
            <w:noWrap/>
            <w:hideMark/>
          </w:tcPr>
          <w:p w14:paraId="26B3A8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657,0</w:t>
            </w:r>
          </w:p>
        </w:tc>
        <w:tc>
          <w:tcPr>
            <w:tcW w:w="782" w:type="dxa"/>
            <w:shd w:val="clear" w:color="auto" w:fill="auto"/>
            <w:noWrap/>
            <w:hideMark/>
          </w:tcPr>
          <w:p w14:paraId="554E31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657,0</w:t>
            </w:r>
          </w:p>
        </w:tc>
      </w:tr>
      <w:tr w:rsidR="003C5D00" w:rsidRPr="003C5D00" w14:paraId="68DF81CA" w14:textId="77777777" w:rsidTr="003C5D00">
        <w:trPr>
          <w:trHeight w:val="510"/>
        </w:trPr>
        <w:tc>
          <w:tcPr>
            <w:tcW w:w="4034" w:type="dxa"/>
            <w:shd w:val="clear" w:color="auto" w:fill="auto"/>
            <w:hideMark/>
          </w:tcPr>
          <w:p w14:paraId="6C56BD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обеспечение деятельности (оказание услуг) муниципальных учреждений - организации дополнительного образования (мероприятия в сфере образования)</w:t>
            </w:r>
          </w:p>
        </w:tc>
        <w:tc>
          <w:tcPr>
            <w:tcW w:w="422" w:type="dxa"/>
            <w:shd w:val="clear" w:color="auto" w:fill="auto"/>
            <w:noWrap/>
            <w:hideMark/>
          </w:tcPr>
          <w:p w14:paraId="569F22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31FFD6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22" w:type="dxa"/>
            <w:shd w:val="clear" w:color="auto" w:fill="auto"/>
            <w:hideMark/>
          </w:tcPr>
          <w:p w14:paraId="3EC745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03 3 03 06063</w:t>
            </w:r>
          </w:p>
        </w:tc>
        <w:tc>
          <w:tcPr>
            <w:tcW w:w="561" w:type="dxa"/>
            <w:shd w:val="clear" w:color="auto" w:fill="auto"/>
            <w:noWrap/>
            <w:hideMark/>
          </w:tcPr>
          <w:p w14:paraId="7DD436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514CEB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EFE39E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1 369,8</w:t>
            </w:r>
          </w:p>
        </w:tc>
        <w:tc>
          <w:tcPr>
            <w:tcW w:w="920" w:type="dxa"/>
            <w:shd w:val="clear" w:color="auto" w:fill="auto"/>
            <w:noWrap/>
            <w:hideMark/>
          </w:tcPr>
          <w:p w14:paraId="49FF985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1 666,6</w:t>
            </w:r>
          </w:p>
        </w:tc>
        <w:tc>
          <w:tcPr>
            <w:tcW w:w="782" w:type="dxa"/>
            <w:shd w:val="clear" w:color="auto" w:fill="auto"/>
            <w:noWrap/>
            <w:hideMark/>
          </w:tcPr>
          <w:p w14:paraId="6D83805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1 666,6</w:t>
            </w:r>
          </w:p>
        </w:tc>
      </w:tr>
      <w:tr w:rsidR="003C5D00" w:rsidRPr="003C5D00" w14:paraId="43AFF483" w14:textId="77777777" w:rsidTr="003C5D00">
        <w:trPr>
          <w:trHeight w:val="510"/>
        </w:trPr>
        <w:tc>
          <w:tcPr>
            <w:tcW w:w="4034" w:type="dxa"/>
            <w:shd w:val="clear" w:color="auto" w:fill="auto"/>
            <w:hideMark/>
          </w:tcPr>
          <w:p w14:paraId="618309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7B1851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6EEC1E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22" w:type="dxa"/>
            <w:shd w:val="clear" w:color="auto" w:fill="auto"/>
            <w:hideMark/>
          </w:tcPr>
          <w:p w14:paraId="736C15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03 3 03 06063</w:t>
            </w:r>
          </w:p>
        </w:tc>
        <w:tc>
          <w:tcPr>
            <w:tcW w:w="561" w:type="dxa"/>
            <w:shd w:val="clear" w:color="auto" w:fill="auto"/>
            <w:noWrap/>
            <w:hideMark/>
          </w:tcPr>
          <w:p w14:paraId="147976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12C7A6C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055AF9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1 369,8</w:t>
            </w:r>
          </w:p>
        </w:tc>
        <w:tc>
          <w:tcPr>
            <w:tcW w:w="920" w:type="dxa"/>
            <w:shd w:val="clear" w:color="auto" w:fill="auto"/>
            <w:noWrap/>
            <w:hideMark/>
          </w:tcPr>
          <w:p w14:paraId="423D9C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1 666,6</w:t>
            </w:r>
          </w:p>
        </w:tc>
        <w:tc>
          <w:tcPr>
            <w:tcW w:w="782" w:type="dxa"/>
            <w:shd w:val="clear" w:color="auto" w:fill="auto"/>
            <w:noWrap/>
            <w:hideMark/>
          </w:tcPr>
          <w:p w14:paraId="50B17A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1 666,6</w:t>
            </w:r>
          </w:p>
        </w:tc>
      </w:tr>
      <w:tr w:rsidR="003C5D00" w:rsidRPr="003C5D00" w14:paraId="22640242" w14:textId="77777777" w:rsidTr="003C5D00">
        <w:trPr>
          <w:trHeight w:val="255"/>
        </w:trPr>
        <w:tc>
          <w:tcPr>
            <w:tcW w:w="4034" w:type="dxa"/>
            <w:shd w:val="clear" w:color="auto" w:fill="auto"/>
            <w:hideMark/>
          </w:tcPr>
          <w:p w14:paraId="50441E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604B72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49773BE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22" w:type="dxa"/>
            <w:shd w:val="clear" w:color="auto" w:fill="auto"/>
            <w:hideMark/>
          </w:tcPr>
          <w:p w14:paraId="7E4115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03 3 03 06063</w:t>
            </w:r>
          </w:p>
        </w:tc>
        <w:tc>
          <w:tcPr>
            <w:tcW w:w="561" w:type="dxa"/>
            <w:shd w:val="clear" w:color="auto" w:fill="auto"/>
            <w:noWrap/>
            <w:hideMark/>
          </w:tcPr>
          <w:p w14:paraId="21EA9A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4047EA3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21F237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1 289,8</w:t>
            </w:r>
          </w:p>
        </w:tc>
        <w:tc>
          <w:tcPr>
            <w:tcW w:w="920" w:type="dxa"/>
            <w:shd w:val="clear" w:color="auto" w:fill="auto"/>
            <w:noWrap/>
            <w:hideMark/>
          </w:tcPr>
          <w:p w14:paraId="644E919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1 586,6</w:t>
            </w:r>
          </w:p>
        </w:tc>
        <w:tc>
          <w:tcPr>
            <w:tcW w:w="782" w:type="dxa"/>
            <w:shd w:val="clear" w:color="auto" w:fill="auto"/>
            <w:noWrap/>
            <w:hideMark/>
          </w:tcPr>
          <w:p w14:paraId="3533E1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1 586,6</w:t>
            </w:r>
          </w:p>
        </w:tc>
      </w:tr>
      <w:tr w:rsidR="003C5D00" w:rsidRPr="003C5D00" w14:paraId="7011935A" w14:textId="77777777" w:rsidTr="003C5D00">
        <w:trPr>
          <w:trHeight w:val="255"/>
        </w:trPr>
        <w:tc>
          <w:tcPr>
            <w:tcW w:w="4034" w:type="dxa"/>
            <w:shd w:val="clear" w:color="auto" w:fill="auto"/>
            <w:hideMark/>
          </w:tcPr>
          <w:p w14:paraId="71B761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422" w:type="dxa"/>
            <w:shd w:val="clear" w:color="auto" w:fill="auto"/>
            <w:noWrap/>
            <w:hideMark/>
          </w:tcPr>
          <w:p w14:paraId="2332247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55AEBB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22" w:type="dxa"/>
            <w:shd w:val="clear" w:color="auto" w:fill="auto"/>
            <w:hideMark/>
          </w:tcPr>
          <w:p w14:paraId="2B4BEF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03 3 03 06063</w:t>
            </w:r>
          </w:p>
        </w:tc>
        <w:tc>
          <w:tcPr>
            <w:tcW w:w="561" w:type="dxa"/>
            <w:shd w:val="clear" w:color="auto" w:fill="auto"/>
            <w:noWrap/>
            <w:hideMark/>
          </w:tcPr>
          <w:p w14:paraId="1B22221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982" w:type="dxa"/>
            <w:shd w:val="clear" w:color="auto" w:fill="auto"/>
            <w:noWrap/>
            <w:hideMark/>
          </w:tcPr>
          <w:p w14:paraId="07831A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4B8D75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c>
          <w:tcPr>
            <w:tcW w:w="920" w:type="dxa"/>
            <w:shd w:val="clear" w:color="auto" w:fill="auto"/>
            <w:noWrap/>
            <w:hideMark/>
          </w:tcPr>
          <w:p w14:paraId="0CEBD8F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c>
          <w:tcPr>
            <w:tcW w:w="782" w:type="dxa"/>
            <w:shd w:val="clear" w:color="auto" w:fill="auto"/>
            <w:noWrap/>
            <w:hideMark/>
          </w:tcPr>
          <w:p w14:paraId="4EF034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r>
      <w:tr w:rsidR="003C5D00" w:rsidRPr="003C5D00" w14:paraId="67DF2580" w14:textId="77777777" w:rsidTr="003C5D00">
        <w:trPr>
          <w:trHeight w:val="765"/>
        </w:trPr>
        <w:tc>
          <w:tcPr>
            <w:tcW w:w="4034" w:type="dxa"/>
            <w:shd w:val="clear" w:color="auto" w:fill="auto"/>
            <w:hideMark/>
          </w:tcPr>
          <w:p w14:paraId="6D4ED9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обеспечение деятельности (оказание услуг) муниципальных учреждений - организации дополнительного образования (укрепление материально-технической базы и проведение текущего ремонта учреждений дополнительного образования)</w:t>
            </w:r>
          </w:p>
        </w:tc>
        <w:tc>
          <w:tcPr>
            <w:tcW w:w="422" w:type="dxa"/>
            <w:shd w:val="clear" w:color="auto" w:fill="auto"/>
            <w:noWrap/>
            <w:hideMark/>
          </w:tcPr>
          <w:p w14:paraId="04FD12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7BAE157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22" w:type="dxa"/>
            <w:shd w:val="clear" w:color="auto" w:fill="auto"/>
            <w:hideMark/>
          </w:tcPr>
          <w:p w14:paraId="607B6C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03 3 03 06064</w:t>
            </w:r>
          </w:p>
        </w:tc>
        <w:tc>
          <w:tcPr>
            <w:tcW w:w="561" w:type="dxa"/>
            <w:shd w:val="clear" w:color="auto" w:fill="auto"/>
            <w:noWrap/>
            <w:hideMark/>
          </w:tcPr>
          <w:p w14:paraId="7A0C88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4DE2EF6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607AE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1 966,5</w:t>
            </w:r>
          </w:p>
        </w:tc>
        <w:tc>
          <w:tcPr>
            <w:tcW w:w="920" w:type="dxa"/>
            <w:shd w:val="clear" w:color="auto" w:fill="auto"/>
            <w:noWrap/>
            <w:hideMark/>
          </w:tcPr>
          <w:p w14:paraId="3FCA64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36 204,0</w:t>
            </w:r>
          </w:p>
        </w:tc>
        <w:tc>
          <w:tcPr>
            <w:tcW w:w="782" w:type="dxa"/>
            <w:shd w:val="clear" w:color="auto" w:fill="auto"/>
            <w:noWrap/>
            <w:hideMark/>
          </w:tcPr>
          <w:p w14:paraId="528588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41 965,2</w:t>
            </w:r>
          </w:p>
        </w:tc>
      </w:tr>
      <w:tr w:rsidR="003C5D00" w:rsidRPr="003C5D00" w14:paraId="00CF8906" w14:textId="77777777" w:rsidTr="003C5D00">
        <w:trPr>
          <w:trHeight w:val="510"/>
        </w:trPr>
        <w:tc>
          <w:tcPr>
            <w:tcW w:w="4034" w:type="dxa"/>
            <w:shd w:val="clear" w:color="auto" w:fill="auto"/>
            <w:hideMark/>
          </w:tcPr>
          <w:p w14:paraId="76AE7C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1EE4CB1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4A5098F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22" w:type="dxa"/>
            <w:shd w:val="clear" w:color="auto" w:fill="auto"/>
            <w:hideMark/>
          </w:tcPr>
          <w:p w14:paraId="1108DA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03 3 03 06064</w:t>
            </w:r>
          </w:p>
        </w:tc>
        <w:tc>
          <w:tcPr>
            <w:tcW w:w="561" w:type="dxa"/>
            <w:shd w:val="clear" w:color="auto" w:fill="auto"/>
            <w:noWrap/>
            <w:hideMark/>
          </w:tcPr>
          <w:p w14:paraId="1BA5DA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44B3433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C2646A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1 966,5</w:t>
            </w:r>
          </w:p>
        </w:tc>
        <w:tc>
          <w:tcPr>
            <w:tcW w:w="920" w:type="dxa"/>
            <w:shd w:val="clear" w:color="auto" w:fill="auto"/>
            <w:noWrap/>
            <w:hideMark/>
          </w:tcPr>
          <w:p w14:paraId="537185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36 204,0</w:t>
            </w:r>
          </w:p>
        </w:tc>
        <w:tc>
          <w:tcPr>
            <w:tcW w:w="782" w:type="dxa"/>
            <w:shd w:val="clear" w:color="auto" w:fill="auto"/>
            <w:noWrap/>
            <w:hideMark/>
          </w:tcPr>
          <w:p w14:paraId="4512E4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41 965,2</w:t>
            </w:r>
          </w:p>
        </w:tc>
      </w:tr>
      <w:tr w:rsidR="003C5D00" w:rsidRPr="003C5D00" w14:paraId="056045AB" w14:textId="77777777" w:rsidTr="003C5D00">
        <w:trPr>
          <w:trHeight w:val="255"/>
        </w:trPr>
        <w:tc>
          <w:tcPr>
            <w:tcW w:w="4034" w:type="dxa"/>
            <w:shd w:val="clear" w:color="auto" w:fill="auto"/>
            <w:hideMark/>
          </w:tcPr>
          <w:p w14:paraId="34C858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422" w:type="dxa"/>
            <w:shd w:val="clear" w:color="auto" w:fill="auto"/>
            <w:noWrap/>
            <w:hideMark/>
          </w:tcPr>
          <w:p w14:paraId="04F2AF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6D4633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22" w:type="dxa"/>
            <w:shd w:val="clear" w:color="auto" w:fill="auto"/>
            <w:hideMark/>
          </w:tcPr>
          <w:p w14:paraId="393140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03 3 03 06064</w:t>
            </w:r>
          </w:p>
        </w:tc>
        <w:tc>
          <w:tcPr>
            <w:tcW w:w="561" w:type="dxa"/>
            <w:shd w:val="clear" w:color="auto" w:fill="auto"/>
            <w:noWrap/>
            <w:hideMark/>
          </w:tcPr>
          <w:p w14:paraId="317101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982" w:type="dxa"/>
            <w:shd w:val="clear" w:color="auto" w:fill="auto"/>
            <w:noWrap/>
            <w:hideMark/>
          </w:tcPr>
          <w:p w14:paraId="5744897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7B5A11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1 966,5</w:t>
            </w:r>
          </w:p>
        </w:tc>
        <w:tc>
          <w:tcPr>
            <w:tcW w:w="920" w:type="dxa"/>
            <w:shd w:val="clear" w:color="auto" w:fill="auto"/>
            <w:noWrap/>
            <w:hideMark/>
          </w:tcPr>
          <w:p w14:paraId="496851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36 204,0</w:t>
            </w:r>
          </w:p>
        </w:tc>
        <w:tc>
          <w:tcPr>
            <w:tcW w:w="782" w:type="dxa"/>
            <w:shd w:val="clear" w:color="auto" w:fill="auto"/>
            <w:noWrap/>
            <w:hideMark/>
          </w:tcPr>
          <w:p w14:paraId="421A48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41 965,2</w:t>
            </w:r>
          </w:p>
        </w:tc>
      </w:tr>
      <w:tr w:rsidR="003C5D00" w:rsidRPr="003C5D00" w14:paraId="3B9E408F" w14:textId="77777777" w:rsidTr="003C5D00">
        <w:trPr>
          <w:trHeight w:val="510"/>
        </w:trPr>
        <w:tc>
          <w:tcPr>
            <w:tcW w:w="4034" w:type="dxa"/>
            <w:shd w:val="clear" w:color="auto" w:fill="auto"/>
            <w:hideMark/>
          </w:tcPr>
          <w:p w14:paraId="595D5F0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422" w:type="dxa"/>
            <w:shd w:val="clear" w:color="auto" w:fill="auto"/>
            <w:noWrap/>
            <w:hideMark/>
          </w:tcPr>
          <w:p w14:paraId="6E145CD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1E39E21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0703</w:t>
            </w:r>
          </w:p>
        </w:tc>
        <w:tc>
          <w:tcPr>
            <w:tcW w:w="1122" w:type="dxa"/>
            <w:shd w:val="clear" w:color="auto" w:fill="auto"/>
            <w:hideMark/>
          </w:tcPr>
          <w:p w14:paraId="2DA38BA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03 3 06 00000</w:t>
            </w:r>
          </w:p>
        </w:tc>
        <w:tc>
          <w:tcPr>
            <w:tcW w:w="561" w:type="dxa"/>
            <w:shd w:val="clear" w:color="auto" w:fill="auto"/>
            <w:noWrap/>
            <w:hideMark/>
          </w:tcPr>
          <w:p w14:paraId="76319D2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6867857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6677F00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15 954,7</w:t>
            </w:r>
          </w:p>
        </w:tc>
        <w:tc>
          <w:tcPr>
            <w:tcW w:w="920" w:type="dxa"/>
            <w:shd w:val="clear" w:color="auto" w:fill="auto"/>
            <w:noWrap/>
            <w:hideMark/>
          </w:tcPr>
          <w:p w14:paraId="22405FE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16 502,1</w:t>
            </w:r>
          </w:p>
        </w:tc>
        <w:tc>
          <w:tcPr>
            <w:tcW w:w="782" w:type="dxa"/>
            <w:shd w:val="clear" w:color="auto" w:fill="auto"/>
            <w:noWrap/>
            <w:hideMark/>
          </w:tcPr>
          <w:p w14:paraId="1AAB606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16 502,1</w:t>
            </w:r>
          </w:p>
        </w:tc>
      </w:tr>
      <w:tr w:rsidR="003C5D00" w:rsidRPr="003C5D00" w14:paraId="382906AD" w14:textId="77777777" w:rsidTr="003C5D00">
        <w:trPr>
          <w:trHeight w:val="510"/>
        </w:trPr>
        <w:tc>
          <w:tcPr>
            <w:tcW w:w="4034" w:type="dxa"/>
            <w:shd w:val="clear" w:color="auto" w:fill="auto"/>
            <w:hideMark/>
          </w:tcPr>
          <w:p w14:paraId="411F926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Внедрение и обеспечение функционирования модели персонифицированного финансирования дополнительного образования детей</w:t>
            </w:r>
          </w:p>
        </w:tc>
        <w:tc>
          <w:tcPr>
            <w:tcW w:w="422" w:type="dxa"/>
            <w:shd w:val="clear" w:color="auto" w:fill="auto"/>
            <w:noWrap/>
            <w:hideMark/>
          </w:tcPr>
          <w:p w14:paraId="73414F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2B9B08F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22" w:type="dxa"/>
            <w:shd w:val="clear" w:color="auto" w:fill="auto"/>
            <w:hideMark/>
          </w:tcPr>
          <w:p w14:paraId="75B32F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03 3 06 00940</w:t>
            </w:r>
          </w:p>
        </w:tc>
        <w:tc>
          <w:tcPr>
            <w:tcW w:w="561" w:type="dxa"/>
            <w:shd w:val="clear" w:color="auto" w:fill="auto"/>
            <w:noWrap/>
            <w:hideMark/>
          </w:tcPr>
          <w:p w14:paraId="762EC6E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7B9089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30210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15 954,7</w:t>
            </w:r>
          </w:p>
        </w:tc>
        <w:tc>
          <w:tcPr>
            <w:tcW w:w="920" w:type="dxa"/>
            <w:shd w:val="clear" w:color="auto" w:fill="auto"/>
            <w:noWrap/>
            <w:hideMark/>
          </w:tcPr>
          <w:p w14:paraId="31501D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16 502,1</w:t>
            </w:r>
          </w:p>
        </w:tc>
        <w:tc>
          <w:tcPr>
            <w:tcW w:w="782" w:type="dxa"/>
            <w:shd w:val="clear" w:color="auto" w:fill="auto"/>
            <w:noWrap/>
            <w:hideMark/>
          </w:tcPr>
          <w:p w14:paraId="697B3E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16 502,1</w:t>
            </w:r>
          </w:p>
        </w:tc>
      </w:tr>
      <w:tr w:rsidR="003C5D00" w:rsidRPr="003C5D00" w14:paraId="6066A4E1" w14:textId="77777777" w:rsidTr="003C5D00">
        <w:trPr>
          <w:trHeight w:val="510"/>
        </w:trPr>
        <w:tc>
          <w:tcPr>
            <w:tcW w:w="4034" w:type="dxa"/>
            <w:shd w:val="clear" w:color="auto" w:fill="auto"/>
            <w:hideMark/>
          </w:tcPr>
          <w:p w14:paraId="18F1DD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11D53D3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3C9908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22" w:type="dxa"/>
            <w:shd w:val="clear" w:color="auto" w:fill="auto"/>
            <w:hideMark/>
          </w:tcPr>
          <w:p w14:paraId="55E8A4F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03 3 06 00940</w:t>
            </w:r>
          </w:p>
        </w:tc>
        <w:tc>
          <w:tcPr>
            <w:tcW w:w="561" w:type="dxa"/>
            <w:shd w:val="clear" w:color="auto" w:fill="auto"/>
            <w:noWrap/>
            <w:hideMark/>
          </w:tcPr>
          <w:p w14:paraId="590E73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1A70C2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2E53E2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15 954,7</w:t>
            </w:r>
          </w:p>
        </w:tc>
        <w:tc>
          <w:tcPr>
            <w:tcW w:w="920" w:type="dxa"/>
            <w:shd w:val="clear" w:color="auto" w:fill="auto"/>
            <w:noWrap/>
            <w:hideMark/>
          </w:tcPr>
          <w:p w14:paraId="5F8EDD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16 502,1</w:t>
            </w:r>
          </w:p>
        </w:tc>
        <w:tc>
          <w:tcPr>
            <w:tcW w:w="782" w:type="dxa"/>
            <w:shd w:val="clear" w:color="auto" w:fill="auto"/>
            <w:noWrap/>
            <w:hideMark/>
          </w:tcPr>
          <w:p w14:paraId="06CF79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16 502,1</w:t>
            </w:r>
          </w:p>
        </w:tc>
      </w:tr>
      <w:tr w:rsidR="003C5D00" w:rsidRPr="003C5D00" w14:paraId="5BE6AE50" w14:textId="77777777" w:rsidTr="003C5D00">
        <w:trPr>
          <w:trHeight w:val="255"/>
        </w:trPr>
        <w:tc>
          <w:tcPr>
            <w:tcW w:w="4034" w:type="dxa"/>
            <w:shd w:val="clear" w:color="auto" w:fill="auto"/>
            <w:hideMark/>
          </w:tcPr>
          <w:p w14:paraId="5CD026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38722E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0F5FC4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22" w:type="dxa"/>
            <w:shd w:val="clear" w:color="auto" w:fill="auto"/>
            <w:hideMark/>
          </w:tcPr>
          <w:p w14:paraId="67F33B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03 3 06 00940</w:t>
            </w:r>
          </w:p>
        </w:tc>
        <w:tc>
          <w:tcPr>
            <w:tcW w:w="561" w:type="dxa"/>
            <w:shd w:val="clear" w:color="auto" w:fill="auto"/>
            <w:noWrap/>
            <w:hideMark/>
          </w:tcPr>
          <w:p w14:paraId="7930AD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5B7023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780876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9 801,0</w:t>
            </w:r>
          </w:p>
        </w:tc>
        <w:tc>
          <w:tcPr>
            <w:tcW w:w="920" w:type="dxa"/>
            <w:shd w:val="clear" w:color="auto" w:fill="auto"/>
            <w:noWrap/>
            <w:hideMark/>
          </w:tcPr>
          <w:p w14:paraId="77B6172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10 005,4</w:t>
            </w:r>
          </w:p>
        </w:tc>
        <w:tc>
          <w:tcPr>
            <w:tcW w:w="782" w:type="dxa"/>
            <w:shd w:val="clear" w:color="auto" w:fill="auto"/>
            <w:noWrap/>
            <w:hideMark/>
          </w:tcPr>
          <w:p w14:paraId="1FA36F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10 005,4</w:t>
            </w:r>
          </w:p>
        </w:tc>
      </w:tr>
      <w:tr w:rsidR="003C5D00" w:rsidRPr="003C5D00" w14:paraId="75DF6E81" w14:textId="77777777" w:rsidTr="003C5D00">
        <w:trPr>
          <w:trHeight w:val="255"/>
        </w:trPr>
        <w:tc>
          <w:tcPr>
            <w:tcW w:w="4034" w:type="dxa"/>
            <w:shd w:val="clear" w:color="auto" w:fill="auto"/>
            <w:hideMark/>
          </w:tcPr>
          <w:p w14:paraId="3BBA26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422" w:type="dxa"/>
            <w:shd w:val="clear" w:color="auto" w:fill="auto"/>
            <w:noWrap/>
            <w:hideMark/>
          </w:tcPr>
          <w:p w14:paraId="6F5C3F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410672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22" w:type="dxa"/>
            <w:shd w:val="clear" w:color="auto" w:fill="auto"/>
            <w:hideMark/>
          </w:tcPr>
          <w:p w14:paraId="2F5728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03 3 06 00940</w:t>
            </w:r>
          </w:p>
        </w:tc>
        <w:tc>
          <w:tcPr>
            <w:tcW w:w="561" w:type="dxa"/>
            <w:shd w:val="clear" w:color="auto" w:fill="auto"/>
            <w:noWrap/>
            <w:hideMark/>
          </w:tcPr>
          <w:p w14:paraId="3DC6FA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982" w:type="dxa"/>
            <w:shd w:val="clear" w:color="auto" w:fill="auto"/>
            <w:noWrap/>
            <w:hideMark/>
          </w:tcPr>
          <w:p w14:paraId="158024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6FF76F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6 153,7</w:t>
            </w:r>
          </w:p>
        </w:tc>
        <w:tc>
          <w:tcPr>
            <w:tcW w:w="920" w:type="dxa"/>
            <w:shd w:val="clear" w:color="auto" w:fill="auto"/>
            <w:noWrap/>
            <w:hideMark/>
          </w:tcPr>
          <w:p w14:paraId="027082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6 496,7</w:t>
            </w:r>
          </w:p>
        </w:tc>
        <w:tc>
          <w:tcPr>
            <w:tcW w:w="782" w:type="dxa"/>
            <w:shd w:val="clear" w:color="auto" w:fill="auto"/>
            <w:noWrap/>
            <w:hideMark/>
          </w:tcPr>
          <w:p w14:paraId="314317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6 496,7</w:t>
            </w:r>
          </w:p>
        </w:tc>
      </w:tr>
      <w:tr w:rsidR="003C5D00" w:rsidRPr="003C5D00" w14:paraId="4A470D75" w14:textId="77777777" w:rsidTr="003C5D00">
        <w:trPr>
          <w:trHeight w:val="510"/>
        </w:trPr>
        <w:tc>
          <w:tcPr>
            <w:tcW w:w="4034" w:type="dxa"/>
            <w:shd w:val="clear" w:color="auto" w:fill="auto"/>
            <w:hideMark/>
          </w:tcPr>
          <w:p w14:paraId="179F389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«Развитие инженерной инфраструктуры и энергоэффективности»   </w:t>
            </w:r>
          </w:p>
        </w:tc>
        <w:tc>
          <w:tcPr>
            <w:tcW w:w="422" w:type="dxa"/>
            <w:shd w:val="clear" w:color="auto" w:fill="auto"/>
            <w:noWrap/>
            <w:hideMark/>
          </w:tcPr>
          <w:p w14:paraId="52499CC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6D10DF3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0703</w:t>
            </w:r>
          </w:p>
        </w:tc>
        <w:tc>
          <w:tcPr>
            <w:tcW w:w="1122" w:type="dxa"/>
            <w:shd w:val="clear" w:color="auto" w:fill="auto"/>
            <w:hideMark/>
          </w:tcPr>
          <w:p w14:paraId="3B5098D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10 0 00 00000</w:t>
            </w:r>
          </w:p>
        </w:tc>
        <w:tc>
          <w:tcPr>
            <w:tcW w:w="561" w:type="dxa"/>
            <w:shd w:val="clear" w:color="auto" w:fill="auto"/>
            <w:noWrap/>
            <w:hideMark/>
          </w:tcPr>
          <w:p w14:paraId="1E04A2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32DB41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07530A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194,5</w:t>
            </w:r>
          </w:p>
        </w:tc>
        <w:tc>
          <w:tcPr>
            <w:tcW w:w="920" w:type="dxa"/>
            <w:shd w:val="clear" w:color="auto" w:fill="auto"/>
            <w:noWrap/>
            <w:hideMark/>
          </w:tcPr>
          <w:p w14:paraId="4AD80CF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331,0</w:t>
            </w:r>
          </w:p>
        </w:tc>
        <w:tc>
          <w:tcPr>
            <w:tcW w:w="782" w:type="dxa"/>
            <w:shd w:val="clear" w:color="auto" w:fill="auto"/>
            <w:noWrap/>
            <w:hideMark/>
          </w:tcPr>
          <w:p w14:paraId="5D77716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331,0</w:t>
            </w:r>
          </w:p>
        </w:tc>
      </w:tr>
      <w:tr w:rsidR="003C5D00" w:rsidRPr="003C5D00" w14:paraId="2C12405B" w14:textId="77777777" w:rsidTr="003C5D00">
        <w:trPr>
          <w:trHeight w:val="255"/>
        </w:trPr>
        <w:tc>
          <w:tcPr>
            <w:tcW w:w="4034" w:type="dxa"/>
            <w:shd w:val="clear" w:color="auto" w:fill="auto"/>
            <w:hideMark/>
          </w:tcPr>
          <w:p w14:paraId="22DC177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«Энергосбережение и повышение энергетической эффективности»</w:t>
            </w:r>
          </w:p>
        </w:tc>
        <w:tc>
          <w:tcPr>
            <w:tcW w:w="422" w:type="dxa"/>
            <w:shd w:val="clear" w:color="auto" w:fill="auto"/>
            <w:noWrap/>
            <w:hideMark/>
          </w:tcPr>
          <w:p w14:paraId="707C575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6D307AA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0703</w:t>
            </w:r>
          </w:p>
        </w:tc>
        <w:tc>
          <w:tcPr>
            <w:tcW w:w="1122" w:type="dxa"/>
            <w:shd w:val="clear" w:color="auto" w:fill="auto"/>
            <w:hideMark/>
          </w:tcPr>
          <w:p w14:paraId="77DE39D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10 4 00 00000</w:t>
            </w:r>
          </w:p>
        </w:tc>
        <w:tc>
          <w:tcPr>
            <w:tcW w:w="561" w:type="dxa"/>
            <w:shd w:val="clear" w:color="auto" w:fill="auto"/>
            <w:noWrap/>
            <w:hideMark/>
          </w:tcPr>
          <w:p w14:paraId="235E2A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6E8998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F9FC5C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194,5</w:t>
            </w:r>
          </w:p>
        </w:tc>
        <w:tc>
          <w:tcPr>
            <w:tcW w:w="920" w:type="dxa"/>
            <w:shd w:val="clear" w:color="auto" w:fill="auto"/>
            <w:noWrap/>
            <w:hideMark/>
          </w:tcPr>
          <w:p w14:paraId="1F73051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331,0</w:t>
            </w:r>
          </w:p>
        </w:tc>
        <w:tc>
          <w:tcPr>
            <w:tcW w:w="782" w:type="dxa"/>
            <w:shd w:val="clear" w:color="auto" w:fill="auto"/>
            <w:noWrap/>
            <w:hideMark/>
          </w:tcPr>
          <w:p w14:paraId="1A96F3C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331,0</w:t>
            </w:r>
          </w:p>
        </w:tc>
      </w:tr>
      <w:tr w:rsidR="003C5D00" w:rsidRPr="003C5D00" w14:paraId="3ACEB921" w14:textId="77777777" w:rsidTr="003C5D00">
        <w:trPr>
          <w:trHeight w:val="510"/>
        </w:trPr>
        <w:tc>
          <w:tcPr>
            <w:tcW w:w="4034" w:type="dxa"/>
            <w:shd w:val="clear" w:color="auto" w:fill="auto"/>
            <w:hideMark/>
          </w:tcPr>
          <w:p w14:paraId="533BA59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«Повышение энергетической эффективности муниципальных учреждений Московской области»</w:t>
            </w:r>
          </w:p>
        </w:tc>
        <w:tc>
          <w:tcPr>
            <w:tcW w:w="422" w:type="dxa"/>
            <w:shd w:val="clear" w:color="auto" w:fill="auto"/>
            <w:noWrap/>
            <w:hideMark/>
          </w:tcPr>
          <w:p w14:paraId="324C9D7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4041077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0703</w:t>
            </w:r>
          </w:p>
        </w:tc>
        <w:tc>
          <w:tcPr>
            <w:tcW w:w="1122" w:type="dxa"/>
            <w:shd w:val="clear" w:color="auto" w:fill="auto"/>
            <w:hideMark/>
          </w:tcPr>
          <w:p w14:paraId="19C82D0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10 4 01 00000</w:t>
            </w:r>
          </w:p>
        </w:tc>
        <w:tc>
          <w:tcPr>
            <w:tcW w:w="561" w:type="dxa"/>
            <w:shd w:val="clear" w:color="auto" w:fill="auto"/>
            <w:noWrap/>
            <w:hideMark/>
          </w:tcPr>
          <w:p w14:paraId="2F746CB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207B76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B6BEAA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194,5</w:t>
            </w:r>
          </w:p>
        </w:tc>
        <w:tc>
          <w:tcPr>
            <w:tcW w:w="920" w:type="dxa"/>
            <w:shd w:val="clear" w:color="auto" w:fill="auto"/>
            <w:noWrap/>
            <w:hideMark/>
          </w:tcPr>
          <w:p w14:paraId="3616933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331,0</w:t>
            </w:r>
          </w:p>
        </w:tc>
        <w:tc>
          <w:tcPr>
            <w:tcW w:w="782" w:type="dxa"/>
            <w:shd w:val="clear" w:color="auto" w:fill="auto"/>
            <w:noWrap/>
            <w:hideMark/>
          </w:tcPr>
          <w:p w14:paraId="1B1975F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331,0</w:t>
            </w:r>
          </w:p>
        </w:tc>
      </w:tr>
      <w:tr w:rsidR="003C5D00" w:rsidRPr="003C5D00" w14:paraId="6D2882EE" w14:textId="77777777" w:rsidTr="003C5D00">
        <w:trPr>
          <w:trHeight w:val="765"/>
        </w:trPr>
        <w:tc>
          <w:tcPr>
            <w:tcW w:w="4034" w:type="dxa"/>
            <w:shd w:val="clear" w:color="auto" w:fill="auto"/>
            <w:hideMark/>
          </w:tcPr>
          <w:p w14:paraId="27A0F6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Организация в границах городского округа электро-, тепло-, газо- и водоснабжения населения, водоотведения, снабжения населения топливом (установка, замена, поверка, обслуживание приборов учета энергетических ресурсов на объектах бюджетной сферы)</w:t>
            </w:r>
          </w:p>
        </w:tc>
        <w:tc>
          <w:tcPr>
            <w:tcW w:w="422" w:type="dxa"/>
            <w:shd w:val="clear" w:color="auto" w:fill="auto"/>
            <w:noWrap/>
            <w:hideMark/>
          </w:tcPr>
          <w:p w14:paraId="651448E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561" w:type="dxa"/>
            <w:shd w:val="clear" w:color="auto" w:fill="auto"/>
            <w:noWrap/>
            <w:hideMark/>
          </w:tcPr>
          <w:p w14:paraId="563E64B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122" w:type="dxa"/>
            <w:shd w:val="clear" w:color="auto" w:fill="auto"/>
            <w:noWrap/>
            <w:hideMark/>
          </w:tcPr>
          <w:p w14:paraId="32ABB3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10 4 01 00191</w:t>
            </w:r>
          </w:p>
        </w:tc>
        <w:tc>
          <w:tcPr>
            <w:tcW w:w="561" w:type="dxa"/>
            <w:shd w:val="clear" w:color="auto" w:fill="auto"/>
            <w:noWrap/>
            <w:hideMark/>
          </w:tcPr>
          <w:p w14:paraId="0004A8C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4DCA8F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EEE872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194,5</w:t>
            </w:r>
          </w:p>
        </w:tc>
        <w:tc>
          <w:tcPr>
            <w:tcW w:w="920" w:type="dxa"/>
            <w:shd w:val="clear" w:color="auto" w:fill="auto"/>
            <w:noWrap/>
            <w:hideMark/>
          </w:tcPr>
          <w:p w14:paraId="4FC47A8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331,0</w:t>
            </w:r>
          </w:p>
        </w:tc>
        <w:tc>
          <w:tcPr>
            <w:tcW w:w="782" w:type="dxa"/>
            <w:shd w:val="clear" w:color="auto" w:fill="auto"/>
            <w:noWrap/>
            <w:hideMark/>
          </w:tcPr>
          <w:p w14:paraId="3F9C60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331,0</w:t>
            </w:r>
          </w:p>
        </w:tc>
      </w:tr>
      <w:tr w:rsidR="003C5D00" w:rsidRPr="003C5D00" w14:paraId="1E3B361B" w14:textId="77777777" w:rsidTr="003C5D00">
        <w:trPr>
          <w:trHeight w:val="510"/>
        </w:trPr>
        <w:tc>
          <w:tcPr>
            <w:tcW w:w="4034" w:type="dxa"/>
            <w:shd w:val="clear" w:color="auto" w:fill="auto"/>
            <w:hideMark/>
          </w:tcPr>
          <w:p w14:paraId="4633CD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4C5D07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27F93E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22" w:type="dxa"/>
            <w:shd w:val="clear" w:color="auto" w:fill="auto"/>
            <w:noWrap/>
            <w:hideMark/>
          </w:tcPr>
          <w:p w14:paraId="1FD0CDF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10 4 01 00191</w:t>
            </w:r>
          </w:p>
        </w:tc>
        <w:tc>
          <w:tcPr>
            <w:tcW w:w="561" w:type="dxa"/>
            <w:shd w:val="clear" w:color="auto" w:fill="auto"/>
            <w:noWrap/>
            <w:hideMark/>
          </w:tcPr>
          <w:p w14:paraId="2879E7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67AB50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2460F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194,5</w:t>
            </w:r>
          </w:p>
        </w:tc>
        <w:tc>
          <w:tcPr>
            <w:tcW w:w="920" w:type="dxa"/>
            <w:shd w:val="clear" w:color="auto" w:fill="auto"/>
            <w:noWrap/>
            <w:hideMark/>
          </w:tcPr>
          <w:p w14:paraId="44DBBF5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331,0</w:t>
            </w:r>
          </w:p>
        </w:tc>
        <w:tc>
          <w:tcPr>
            <w:tcW w:w="782" w:type="dxa"/>
            <w:shd w:val="clear" w:color="auto" w:fill="auto"/>
            <w:noWrap/>
            <w:hideMark/>
          </w:tcPr>
          <w:p w14:paraId="3D486AE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331,0</w:t>
            </w:r>
          </w:p>
        </w:tc>
      </w:tr>
      <w:tr w:rsidR="003C5D00" w:rsidRPr="003C5D00" w14:paraId="36168395" w14:textId="77777777" w:rsidTr="003C5D00">
        <w:trPr>
          <w:trHeight w:val="255"/>
        </w:trPr>
        <w:tc>
          <w:tcPr>
            <w:tcW w:w="4034" w:type="dxa"/>
            <w:shd w:val="clear" w:color="auto" w:fill="auto"/>
            <w:hideMark/>
          </w:tcPr>
          <w:p w14:paraId="609777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2DC23E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0FE764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22" w:type="dxa"/>
            <w:shd w:val="clear" w:color="auto" w:fill="auto"/>
            <w:noWrap/>
            <w:hideMark/>
          </w:tcPr>
          <w:p w14:paraId="3B062B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10 4 01 00191</w:t>
            </w:r>
          </w:p>
        </w:tc>
        <w:tc>
          <w:tcPr>
            <w:tcW w:w="561" w:type="dxa"/>
            <w:shd w:val="clear" w:color="auto" w:fill="auto"/>
            <w:noWrap/>
            <w:hideMark/>
          </w:tcPr>
          <w:p w14:paraId="76D214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746D18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184A69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153,0</w:t>
            </w:r>
          </w:p>
        </w:tc>
        <w:tc>
          <w:tcPr>
            <w:tcW w:w="920" w:type="dxa"/>
            <w:shd w:val="clear" w:color="auto" w:fill="auto"/>
            <w:noWrap/>
            <w:hideMark/>
          </w:tcPr>
          <w:p w14:paraId="79C745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264,4</w:t>
            </w:r>
          </w:p>
        </w:tc>
        <w:tc>
          <w:tcPr>
            <w:tcW w:w="782" w:type="dxa"/>
            <w:shd w:val="clear" w:color="auto" w:fill="auto"/>
            <w:noWrap/>
            <w:hideMark/>
          </w:tcPr>
          <w:p w14:paraId="6CCE015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264,4</w:t>
            </w:r>
          </w:p>
        </w:tc>
      </w:tr>
      <w:tr w:rsidR="003C5D00" w:rsidRPr="003C5D00" w14:paraId="05C47A0F" w14:textId="77777777" w:rsidTr="003C5D00">
        <w:trPr>
          <w:trHeight w:val="255"/>
        </w:trPr>
        <w:tc>
          <w:tcPr>
            <w:tcW w:w="4034" w:type="dxa"/>
            <w:shd w:val="clear" w:color="auto" w:fill="auto"/>
            <w:hideMark/>
          </w:tcPr>
          <w:p w14:paraId="18C2B34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422" w:type="dxa"/>
            <w:shd w:val="clear" w:color="auto" w:fill="auto"/>
            <w:noWrap/>
            <w:hideMark/>
          </w:tcPr>
          <w:p w14:paraId="0064CE4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364AAD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22" w:type="dxa"/>
            <w:shd w:val="clear" w:color="auto" w:fill="auto"/>
            <w:noWrap/>
            <w:hideMark/>
          </w:tcPr>
          <w:p w14:paraId="69EAE49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10 4 01 00191</w:t>
            </w:r>
          </w:p>
        </w:tc>
        <w:tc>
          <w:tcPr>
            <w:tcW w:w="561" w:type="dxa"/>
            <w:shd w:val="clear" w:color="auto" w:fill="auto"/>
            <w:noWrap/>
            <w:hideMark/>
          </w:tcPr>
          <w:p w14:paraId="7350687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982" w:type="dxa"/>
            <w:shd w:val="clear" w:color="auto" w:fill="auto"/>
            <w:noWrap/>
            <w:hideMark/>
          </w:tcPr>
          <w:p w14:paraId="6EC4A7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09680B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41,5</w:t>
            </w:r>
          </w:p>
        </w:tc>
        <w:tc>
          <w:tcPr>
            <w:tcW w:w="920" w:type="dxa"/>
            <w:shd w:val="clear" w:color="auto" w:fill="auto"/>
            <w:noWrap/>
            <w:hideMark/>
          </w:tcPr>
          <w:p w14:paraId="77815A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66,6</w:t>
            </w:r>
          </w:p>
        </w:tc>
        <w:tc>
          <w:tcPr>
            <w:tcW w:w="782" w:type="dxa"/>
            <w:shd w:val="clear" w:color="auto" w:fill="auto"/>
            <w:noWrap/>
            <w:hideMark/>
          </w:tcPr>
          <w:p w14:paraId="387F46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66,6</w:t>
            </w:r>
          </w:p>
        </w:tc>
      </w:tr>
      <w:tr w:rsidR="003C5D00" w:rsidRPr="003C5D00" w14:paraId="1D371FD4" w14:textId="77777777" w:rsidTr="003C5D00">
        <w:trPr>
          <w:trHeight w:val="510"/>
        </w:trPr>
        <w:tc>
          <w:tcPr>
            <w:tcW w:w="4034" w:type="dxa"/>
            <w:shd w:val="clear" w:color="auto" w:fill="auto"/>
            <w:hideMark/>
          </w:tcPr>
          <w:p w14:paraId="5D8B4B7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422" w:type="dxa"/>
            <w:shd w:val="clear" w:color="auto" w:fill="auto"/>
            <w:noWrap/>
            <w:hideMark/>
          </w:tcPr>
          <w:p w14:paraId="43DA1E8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21D1A07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0703</w:t>
            </w:r>
          </w:p>
        </w:tc>
        <w:tc>
          <w:tcPr>
            <w:tcW w:w="1122" w:type="dxa"/>
            <w:shd w:val="clear" w:color="auto" w:fill="auto"/>
            <w:hideMark/>
          </w:tcPr>
          <w:p w14:paraId="0204FDE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13 0 00 00000</w:t>
            </w:r>
          </w:p>
        </w:tc>
        <w:tc>
          <w:tcPr>
            <w:tcW w:w="561" w:type="dxa"/>
            <w:shd w:val="clear" w:color="auto" w:fill="auto"/>
            <w:noWrap/>
            <w:hideMark/>
          </w:tcPr>
          <w:p w14:paraId="148C204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5EBF8D4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759BB7D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150,0</w:t>
            </w:r>
          </w:p>
        </w:tc>
        <w:tc>
          <w:tcPr>
            <w:tcW w:w="920" w:type="dxa"/>
            <w:shd w:val="clear" w:color="auto" w:fill="auto"/>
            <w:noWrap/>
            <w:hideMark/>
          </w:tcPr>
          <w:p w14:paraId="71E8347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74312A7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30B50187" w14:textId="77777777" w:rsidTr="003C5D00">
        <w:trPr>
          <w:trHeight w:val="255"/>
        </w:trPr>
        <w:tc>
          <w:tcPr>
            <w:tcW w:w="4034" w:type="dxa"/>
            <w:shd w:val="clear" w:color="auto" w:fill="auto"/>
            <w:hideMark/>
          </w:tcPr>
          <w:p w14:paraId="66CCC09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"Эффективное местное самоуправление Московской области"</w:t>
            </w:r>
          </w:p>
        </w:tc>
        <w:tc>
          <w:tcPr>
            <w:tcW w:w="422" w:type="dxa"/>
            <w:shd w:val="clear" w:color="auto" w:fill="auto"/>
            <w:noWrap/>
            <w:hideMark/>
          </w:tcPr>
          <w:p w14:paraId="580519A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56B5E95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0703</w:t>
            </w:r>
          </w:p>
        </w:tc>
        <w:tc>
          <w:tcPr>
            <w:tcW w:w="1122" w:type="dxa"/>
            <w:shd w:val="clear" w:color="auto" w:fill="auto"/>
            <w:hideMark/>
          </w:tcPr>
          <w:p w14:paraId="1BC6A2D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13 3 00 00000</w:t>
            </w:r>
          </w:p>
        </w:tc>
        <w:tc>
          <w:tcPr>
            <w:tcW w:w="561" w:type="dxa"/>
            <w:shd w:val="clear" w:color="auto" w:fill="auto"/>
            <w:noWrap/>
            <w:hideMark/>
          </w:tcPr>
          <w:p w14:paraId="2E6247A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0B63D64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1020C20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150,0</w:t>
            </w:r>
          </w:p>
        </w:tc>
        <w:tc>
          <w:tcPr>
            <w:tcW w:w="920" w:type="dxa"/>
            <w:shd w:val="clear" w:color="auto" w:fill="auto"/>
            <w:noWrap/>
            <w:hideMark/>
          </w:tcPr>
          <w:p w14:paraId="53C15F8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3C7A08E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2BD432D1" w14:textId="77777777" w:rsidTr="003C5D00">
        <w:trPr>
          <w:trHeight w:val="510"/>
        </w:trPr>
        <w:tc>
          <w:tcPr>
            <w:tcW w:w="4034" w:type="dxa"/>
            <w:shd w:val="clear" w:color="auto" w:fill="auto"/>
            <w:hideMark/>
          </w:tcPr>
          <w:p w14:paraId="2B086FE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Основное мероприятие "Реализация практик инициативного бюджетирования на территории муниципальных образований Московской области"</w:t>
            </w:r>
          </w:p>
        </w:tc>
        <w:tc>
          <w:tcPr>
            <w:tcW w:w="422" w:type="dxa"/>
            <w:shd w:val="clear" w:color="auto" w:fill="auto"/>
            <w:noWrap/>
            <w:hideMark/>
          </w:tcPr>
          <w:p w14:paraId="7DBB00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0A0110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22" w:type="dxa"/>
            <w:shd w:val="clear" w:color="auto" w:fill="auto"/>
            <w:hideMark/>
          </w:tcPr>
          <w:p w14:paraId="65D5DF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13 3 07 00000</w:t>
            </w:r>
          </w:p>
        </w:tc>
        <w:tc>
          <w:tcPr>
            <w:tcW w:w="561" w:type="dxa"/>
            <w:shd w:val="clear" w:color="auto" w:fill="auto"/>
            <w:noWrap/>
            <w:hideMark/>
          </w:tcPr>
          <w:p w14:paraId="58F836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454EF9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1C893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150,0</w:t>
            </w:r>
          </w:p>
        </w:tc>
        <w:tc>
          <w:tcPr>
            <w:tcW w:w="920" w:type="dxa"/>
            <w:shd w:val="clear" w:color="auto" w:fill="auto"/>
            <w:noWrap/>
            <w:hideMark/>
          </w:tcPr>
          <w:p w14:paraId="06CF8A5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62F9FF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9220EB0" w14:textId="77777777" w:rsidTr="003C5D00">
        <w:trPr>
          <w:trHeight w:val="510"/>
        </w:trPr>
        <w:tc>
          <w:tcPr>
            <w:tcW w:w="4034" w:type="dxa"/>
            <w:shd w:val="clear" w:color="auto" w:fill="auto"/>
            <w:hideMark/>
          </w:tcPr>
          <w:p w14:paraId="06AE45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Реализация проектов граждан, сформированных в рамках практик инициативного бюджетирования</w:t>
            </w:r>
          </w:p>
        </w:tc>
        <w:tc>
          <w:tcPr>
            <w:tcW w:w="422" w:type="dxa"/>
            <w:shd w:val="clear" w:color="auto" w:fill="auto"/>
            <w:noWrap/>
            <w:hideMark/>
          </w:tcPr>
          <w:p w14:paraId="66B02DC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0FDA3F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22" w:type="dxa"/>
            <w:shd w:val="clear" w:color="auto" w:fill="auto"/>
            <w:hideMark/>
          </w:tcPr>
          <w:p w14:paraId="42BE5C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S3050</w:t>
            </w:r>
          </w:p>
        </w:tc>
        <w:tc>
          <w:tcPr>
            <w:tcW w:w="561" w:type="dxa"/>
            <w:shd w:val="clear" w:color="auto" w:fill="auto"/>
            <w:noWrap/>
            <w:hideMark/>
          </w:tcPr>
          <w:p w14:paraId="1BF4780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0CACD7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DDA87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150,0</w:t>
            </w:r>
          </w:p>
        </w:tc>
        <w:tc>
          <w:tcPr>
            <w:tcW w:w="920" w:type="dxa"/>
            <w:shd w:val="clear" w:color="auto" w:fill="auto"/>
            <w:noWrap/>
            <w:hideMark/>
          </w:tcPr>
          <w:p w14:paraId="237ACB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38CE30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23E1AC1" w14:textId="77777777" w:rsidTr="003C5D00">
        <w:trPr>
          <w:trHeight w:val="510"/>
        </w:trPr>
        <w:tc>
          <w:tcPr>
            <w:tcW w:w="4034" w:type="dxa"/>
            <w:shd w:val="clear" w:color="auto" w:fill="auto"/>
            <w:hideMark/>
          </w:tcPr>
          <w:p w14:paraId="0A9A6A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6103E8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6DEDD7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22" w:type="dxa"/>
            <w:shd w:val="clear" w:color="auto" w:fill="auto"/>
            <w:hideMark/>
          </w:tcPr>
          <w:p w14:paraId="5872AB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S3050</w:t>
            </w:r>
          </w:p>
        </w:tc>
        <w:tc>
          <w:tcPr>
            <w:tcW w:w="561" w:type="dxa"/>
            <w:shd w:val="clear" w:color="auto" w:fill="auto"/>
            <w:noWrap/>
            <w:hideMark/>
          </w:tcPr>
          <w:p w14:paraId="42390CE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21B050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3FE0E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150,0</w:t>
            </w:r>
          </w:p>
        </w:tc>
        <w:tc>
          <w:tcPr>
            <w:tcW w:w="920" w:type="dxa"/>
            <w:shd w:val="clear" w:color="auto" w:fill="auto"/>
            <w:noWrap/>
            <w:hideMark/>
          </w:tcPr>
          <w:p w14:paraId="447A48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22347A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698C122" w14:textId="77777777" w:rsidTr="003C5D00">
        <w:trPr>
          <w:trHeight w:val="255"/>
        </w:trPr>
        <w:tc>
          <w:tcPr>
            <w:tcW w:w="4034" w:type="dxa"/>
            <w:shd w:val="clear" w:color="auto" w:fill="auto"/>
            <w:hideMark/>
          </w:tcPr>
          <w:p w14:paraId="339544F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008486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773498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22" w:type="dxa"/>
            <w:shd w:val="clear" w:color="auto" w:fill="auto"/>
            <w:hideMark/>
          </w:tcPr>
          <w:p w14:paraId="37C876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S3050</w:t>
            </w:r>
          </w:p>
        </w:tc>
        <w:tc>
          <w:tcPr>
            <w:tcW w:w="561" w:type="dxa"/>
            <w:shd w:val="clear" w:color="auto" w:fill="auto"/>
            <w:noWrap/>
            <w:hideMark/>
          </w:tcPr>
          <w:p w14:paraId="207C96A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66AC17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823" w:type="dxa"/>
            <w:shd w:val="clear" w:color="auto" w:fill="auto"/>
            <w:noWrap/>
            <w:hideMark/>
          </w:tcPr>
          <w:p w14:paraId="73160D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113,7</w:t>
            </w:r>
          </w:p>
        </w:tc>
        <w:tc>
          <w:tcPr>
            <w:tcW w:w="920" w:type="dxa"/>
            <w:shd w:val="clear" w:color="auto" w:fill="auto"/>
            <w:noWrap/>
            <w:hideMark/>
          </w:tcPr>
          <w:p w14:paraId="3001D8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51D294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7FE35E28" w14:textId="77777777" w:rsidTr="003C5D00">
        <w:trPr>
          <w:trHeight w:val="255"/>
        </w:trPr>
        <w:tc>
          <w:tcPr>
            <w:tcW w:w="4034" w:type="dxa"/>
            <w:shd w:val="clear" w:color="auto" w:fill="auto"/>
            <w:hideMark/>
          </w:tcPr>
          <w:p w14:paraId="7D35F0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196290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7560B7B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22" w:type="dxa"/>
            <w:shd w:val="clear" w:color="auto" w:fill="auto"/>
            <w:hideMark/>
          </w:tcPr>
          <w:p w14:paraId="1A759D3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 3 07 S3050</w:t>
            </w:r>
          </w:p>
        </w:tc>
        <w:tc>
          <w:tcPr>
            <w:tcW w:w="561" w:type="dxa"/>
            <w:shd w:val="clear" w:color="auto" w:fill="auto"/>
            <w:noWrap/>
            <w:hideMark/>
          </w:tcPr>
          <w:p w14:paraId="2D1DDD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6DB5A51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6C8B69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36,3</w:t>
            </w:r>
          </w:p>
        </w:tc>
        <w:tc>
          <w:tcPr>
            <w:tcW w:w="920" w:type="dxa"/>
            <w:shd w:val="clear" w:color="auto" w:fill="auto"/>
            <w:noWrap/>
            <w:hideMark/>
          </w:tcPr>
          <w:p w14:paraId="3B4BED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6AD4C7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3DADD3D0" w14:textId="77777777" w:rsidTr="003C5D00">
        <w:trPr>
          <w:trHeight w:val="255"/>
        </w:trPr>
        <w:tc>
          <w:tcPr>
            <w:tcW w:w="4034" w:type="dxa"/>
            <w:shd w:val="clear" w:color="auto" w:fill="auto"/>
            <w:noWrap/>
            <w:hideMark/>
          </w:tcPr>
          <w:p w14:paraId="50A01AD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Непрограммные расходы бюджета </w:t>
            </w:r>
          </w:p>
        </w:tc>
        <w:tc>
          <w:tcPr>
            <w:tcW w:w="422" w:type="dxa"/>
            <w:shd w:val="clear" w:color="auto" w:fill="auto"/>
            <w:noWrap/>
            <w:hideMark/>
          </w:tcPr>
          <w:p w14:paraId="2932A31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16A876C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0703</w:t>
            </w:r>
          </w:p>
        </w:tc>
        <w:tc>
          <w:tcPr>
            <w:tcW w:w="1122" w:type="dxa"/>
            <w:shd w:val="clear" w:color="auto" w:fill="auto"/>
            <w:noWrap/>
            <w:hideMark/>
          </w:tcPr>
          <w:p w14:paraId="57E1E26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99 0 00 00000</w:t>
            </w:r>
          </w:p>
        </w:tc>
        <w:tc>
          <w:tcPr>
            <w:tcW w:w="561" w:type="dxa"/>
            <w:shd w:val="clear" w:color="auto" w:fill="auto"/>
            <w:noWrap/>
            <w:hideMark/>
          </w:tcPr>
          <w:p w14:paraId="0FB733A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02465EC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60AE8D1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540,1</w:t>
            </w:r>
          </w:p>
        </w:tc>
        <w:tc>
          <w:tcPr>
            <w:tcW w:w="920" w:type="dxa"/>
            <w:shd w:val="clear" w:color="auto" w:fill="auto"/>
            <w:noWrap/>
            <w:hideMark/>
          </w:tcPr>
          <w:p w14:paraId="2368CB2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0645C54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2AA72376" w14:textId="77777777" w:rsidTr="003C5D00">
        <w:trPr>
          <w:trHeight w:val="255"/>
        </w:trPr>
        <w:tc>
          <w:tcPr>
            <w:tcW w:w="4034" w:type="dxa"/>
            <w:shd w:val="clear" w:color="auto" w:fill="auto"/>
            <w:hideMark/>
          </w:tcPr>
          <w:p w14:paraId="50A3B40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Иные мероприятия, проводимые в связи с коронавирусом</w:t>
            </w:r>
          </w:p>
        </w:tc>
        <w:tc>
          <w:tcPr>
            <w:tcW w:w="422" w:type="dxa"/>
            <w:shd w:val="clear" w:color="auto" w:fill="auto"/>
            <w:noWrap/>
            <w:hideMark/>
          </w:tcPr>
          <w:p w14:paraId="333EEFE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1086259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0703</w:t>
            </w:r>
          </w:p>
        </w:tc>
        <w:tc>
          <w:tcPr>
            <w:tcW w:w="1122" w:type="dxa"/>
            <w:shd w:val="clear" w:color="auto" w:fill="auto"/>
            <w:noWrap/>
            <w:hideMark/>
          </w:tcPr>
          <w:p w14:paraId="055D064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99 0 00 0400К</w:t>
            </w:r>
          </w:p>
        </w:tc>
        <w:tc>
          <w:tcPr>
            <w:tcW w:w="561" w:type="dxa"/>
            <w:shd w:val="clear" w:color="auto" w:fill="auto"/>
            <w:noWrap/>
            <w:hideMark/>
          </w:tcPr>
          <w:p w14:paraId="5CC74F6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653EDCD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37AA1E0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540,1</w:t>
            </w:r>
          </w:p>
        </w:tc>
        <w:tc>
          <w:tcPr>
            <w:tcW w:w="920" w:type="dxa"/>
            <w:shd w:val="clear" w:color="auto" w:fill="auto"/>
            <w:noWrap/>
            <w:hideMark/>
          </w:tcPr>
          <w:p w14:paraId="1450010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5C43A89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12890566" w14:textId="77777777" w:rsidTr="003C5D00">
        <w:trPr>
          <w:trHeight w:val="510"/>
        </w:trPr>
        <w:tc>
          <w:tcPr>
            <w:tcW w:w="4034" w:type="dxa"/>
            <w:shd w:val="clear" w:color="auto" w:fill="auto"/>
            <w:hideMark/>
          </w:tcPr>
          <w:p w14:paraId="69083C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7C0DD9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3A61A7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22" w:type="dxa"/>
            <w:shd w:val="clear" w:color="auto" w:fill="auto"/>
            <w:noWrap/>
            <w:hideMark/>
          </w:tcPr>
          <w:p w14:paraId="4F5E5A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 0 00 0400К</w:t>
            </w:r>
          </w:p>
        </w:tc>
        <w:tc>
          <w:tcPr>
            <w:tcW w:w="561" w:type="dxa"/>
            <w:shd w:val="clear" w:color="auto" w:fill="auto"/>
            <w:noWrap/>
            <w:hideMark/>
          </w:tcPr>
          <w:p w14:paraId="71B35D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0919D13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E7B9B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540,1</w:t>
            </w:r>
          </w:p>
        </w:tc>
        <w:tc>
          <w:tcPr>
            <w:tcW w:w="920" w:type="dxa"/>
            <w:shd w:val="clear" w:color="auto" w:fill="auto"/>
            <w:noWrap/>
            <w:hideMark/>
          </w:tcPr>
          <w:p w14:paraId="26F6F4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6B1152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2069ACF0" w14:textId="77777777" w:rsidTr="003C5D00">
        <w:trPr>
          <w:trHeight w:val="255"/>
        </w:trPr>
        <w:tc>
          <w:tcPr>
            <w:tcW w:w="4034" w:type="dxa"/>
            <w:shd w:val="clear" w:color="auto" w:fill="auto"/>
            <w:hideMark/>
          </w:tcPr>
          <w:p w14:paraId="2DA0D71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0E699B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048046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22" w:type="dxa"/>
            <w:shd w:val="clear" w:color="auto" w:fill="auto"/>
            <w:noWrap/>
            <w:hideMark/>
          </w:tcPr>
          <w:p w14:paraId="4823993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 0 00 0400К</w:t>
            </w:r>
          </w:p>
        </w:tc>
        <w:tc>
          <w:tcPr>
            <w:tcW w:w="561" w:type="dxa"/>
            <w:shd w:val="clear" w:color="auto" w:fill="auto"/>
            <w:noWrap/>
            <w:hideMark/>
          </w:tcPr>
          <w:p w14:paraId="18B981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1FBB8FF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798DAE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418,2</w:t>
            </w:r>
          </w:p>
        </w:tc>
        <w:tc>
          <w:tcPr>
            <w:tcW w:w="920" w:type="dxa"/>
            <w:shd w:val="clear" w:color="auto" w:fill="auto"/>
            <w:noWrap/>
            <w:hideMark/>
          </w:tcPr>
          <w:p w14:paraId="4B6477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6851AD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3D5BF82C" w14:textId="77777777" w:rsidTr="003C5D00">
        <w:trPr>
          <w:trHeight w:val="255"/>
        </w:trPr>
        <w:tc>
          <w:tcPr>
            <w:tcW w:w="4034" w:type="dxa"/>
            <w:shd w:val="clear" w:color="auto" w:fill="auto"/>
            <w:hideMark/>
          </w:tcPr>
          <w:p w14:paraId="111C30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422" w:type="dxa"/>
            <w:shd w:val="clear" w:color="auto" w:fill="auto"/>
            <w:noWrap/>
            <w:hideMark/>
          </w:tcPr>
          <w:p w14:paraId="0179C8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381230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0703</w:t>
            </w:r>
          </w:p>
        </w:tc>
        <w:tc>
          <w:tcPr>
            <w:tcW w:w="1122" w:type="dxa"/>
            <w:shd w:val="clear" w:color="auto" w:fill="auto"/>
            <w:noWrap/>
            <w:hideMark/>
          </w:tcPr>
          <w:p w14:paraId="2CCD87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 0 00 0400К</w:t>
            </w:r>
          </w:p>
        </w:tc>
        <w:tc>
          <w:tcPr>
            <w:tcW w:w="561" w:type="dxa"/>
            <w:shd w:val="clear" w:color="auto" w:fill="auto"/>
            <w:noWrap/>
            <w:hideMark/>
          </w:tcPr>
          <w:p w14:paraId="63CBAE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982" w:type="dxa"/>
            <w:shd w:val="clear" w:color="auto" w:fill="auto"/>
            <w:noWrap/>
            <w:hideMark/>
          </w:tcPr>
          <w:p w14:paraId="18025E7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2DEDCC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121,9</w:t>
            </w:r>
          </w:p>
        </w:tc>
        <w:tc>
          <w:tcPr>
            <w:tcW w:w="920" w:type="dxa"/>
            <w:shd w:val="clear" w:color="auto" w:fill="auto"/>
            <w:noWrap/>
            <w:hideMark/>
          </w:tcPr>
          <w:p w14:paraId="16BF8E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4DC5EE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70B915C" w14:textId="77777777" w:rsidTr="003C5D00">
        <w:trPr>
          <w:trHeight w:val="255"/>
        </w:trPr>
        <w:tc>
          <w:tcPr>
            <w:tcW w:w="4034" w:type="dxa"/>
            <w:shd w:val="clear" w:color="auto" w:fill="auto"/>
            <w:hideMark/>
          </w:tcPr>
          <w:p w14:paraId="0C4C8EF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Другие вопросы в области образования</w:t>
            </w:r>
          </w:p>
        </w:tc>
        <w:tc>
          <w:tcPr>
            <w:tcW w:w="422" w:type="dxa"/>
            <w:shd w:val="clear" w:color="auto" w:fill="auto"/>
            <w:noWrap/>
            <w:hideMark/>
          </w:tcPr>
          <w:p w14:paraId="70168C6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2C15150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0709</w:t>
            </w:r>
          </w:p>
        </w:tc>
        <w:tc>
          <w:tcPr>
            <w:tcW w:w="1122" w:type="dxa"/>
            <w:shd w:val="clear" w:color="auto" w:fill="auto"/>
            <w:noWrap/>
            <w:hideMark/>
          </w:tcPr>
          <w:p w14:paraId="3FD362D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561" w:type="dxa"/>
            <w:shd w:val="clear" w:color="auto" w:fill="auto"/>
            <w:noWrap/>
            <w:hideMark/>
          </w:tcPr>
          <w:p w14:paraId="2B84852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15F55DA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011758E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21 036,4</w:t>
            </w:r>
          </w:p>
        </w:tc>
        <w:tc>
          <w:tcPr>
            <w:tcW w:w="920" w:type="dxa"/>
            <w:shd w:val="clear" w:color="auto" w:fill="auto"/>
            <w:noWrap/>
            <w:hideMark/>
          </w:tcPr>
          <w:p w14:paraId="77BAE32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28 392,7</w:t>
            </w:r>
          </w:p>
        </w:tc>
        <w:tc>
          <w:tcPr>
            <w:tcW w:w="782" w:type="dxa"/>
            <w:shd w:val="clear" w:color="auto" w:fill="auto"/>
            <w:noWrap/>
            <w:hideMark/>
          </w:tcPr>
          <w:p w14:paraId="57A8EFF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28 392,7</w:t>
            </w:r>
          </w:p>
        </w:tc>
      </w:tr>
      <w:tr w:rsidR="003C5D00" w:rsidRPr="003C5D00" w14:paraId="7C0B574A" w14:textId="77777777" w:rsidTr="003C5D00">
        <w:trPr>
          <w:trHeight w:val="255"/>
        </w:trPr>
        <w:tc>
          <w:tcPr>
            <w:tcW w:w="4034" w:type="dxa"/>
            <w:shd w:val="clear" w:color="auto" w:fill="auto"/>
            <w:hideMark/>
          </w:tcPr>
          <w:p w14:paraId="61D41EB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«Образование»           </w:t>
            </w:r>
          </w:p>
        </w:tc>
        <w:tc>
          <w:tcPr>
            <w:tcW w:w="422" w:type="dxa"/>
            <w:shd w:val="clear" w:color="auto" w:fill="auto"/>
            <w:noWrap/>
            <w:hideMark/>
          </w:tcPr>
          <w:p w14:paraId="21ABE18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59F69EC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0709</w:t>
            </w:r>
          </w:p>
        </w:tc>
        <w:tc>
          <w:tcPr>
            <w:tcW w:w="1122" w:type="dxa"/>
            <w:shd w:val="clear" w:color="auto" w:fill="auto"/>
            <w:hideMark/>
          </w:tcPr>
          <w:p w14:paraId="65350EE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03 0 00 00000</w:t>
            </w:r>
          </w:p>
        </w:tc>
        <w:tc>
          <w:tcPr>
            <w:tcW w:w="561" w:type="dxa"/>
            <w:shd w:val="clear" w:color="auto" w:fill="auto"/>
            <w:noWrap/>
            <w:hideMark/>
          </w:tcPr>
          <w:p w14:paraId="3F88B37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7A5AB5D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050028B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20 260,0</w:t>
            </w:r>
          </w:p>
        </w:tc>
        <w:tc>
          <w:tcPr>
            <w:tcW w:w="920" w:type="dxa"/>
            <w:shd w:val="clear" w:color="auto" w:fill="auto"/>
            <w:noWrap/>
            <w:hideMark/>
          </w:tcPr>
          <w:p w14:paraId="7225F1B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19 986,5</w:t>
            </w:r>
          </w:p>
        </w:tc>
        <w:tc>
          <w:tcPr>
            <w:tcW w:w="782" w:type="dxa"/>
            <w:shd w:val="clear" w:color="auto" w:fill="auto"/>
            <w:noWrap/>
            <w:hideMark/>
          </w:tcPr>
          <w:p w14:paraId="34B76E3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19 986,5</w:t>
            </w:r>
          </w:p>
        </w:tc>
      </w:tr>
      <w:tr w:rsidR="003C5D00" w:rsidRPr="003C5D00" w14:paraId="0A0EF88A" w14:textId="77777777" w:rsidTr="003C5D00">
        <w:trPr>
          <w:trHeight w:val="255"/>
        </w:trPr>
        <w:tc>
          <w:tcPr>
            <w:tcW w:w="4034" w:type="dxa"/>
            <w:shd w:val="clear" w:color="auto" w:fill="auto"/>
            <w:hideMark/>
          </w:tcPr>
          <w:p w14:paraId="5A20BDF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"Обеспечивающая подпрограмма"</w:t>
            </w:r>
          </w:p>
        </w:tc>
        <w:tc>
          <w:tcPr>
            <w:tcW w:w="422" w:type="dxa"/>
            <w:shd w:val="clear" w:color="auto" w:fill="auto"/>
            <w:noWrap/>
            <w:hideMark/>
          </w:tcPr>
          <w:p w14:paraId="3525D34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0726228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0709</w:t>
            </w:r>
          </w:p>
        </w:tc>
        <w:tc>
          <w:tcPr>
            <w:tcW w:w="1122" w:type="dxa"/>
            <w:shd w:val="clear" w:color="auto" w:fill="auto"/>
            <w:hideMark/>
          </w:tcPr>
          <w:p w14:paraId="5D068A0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03 5 00 00000</w:t>
            </w:r>
          </w:p>
        </w:tc>
        <w:tc>
          <w:tcPr>
            <w:tcW w:w="561" w:type="dxa"/>
            <w:shd w:val="clear" w:color="auto" w:fill="auto"/>
            <w:noWrap/>
            <w:hideMark/>
          </w:tcPr>
          <w:p w14:paraId="5EEAF0B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7622383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19D42AC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20 260,0</w:t>
            </w:r>
          </w:p>
        </w:tc>
        <w:tc>
          <w:tcPr>
            <w:tcW w:w="920" w:type="dxa"/>
            <w:shd w:val="clear" w:color="auto" w:fill="auto"/>
            <w:noWrap/>
            <w:hideMark/>
          </w:tcPr>
          <w:p w14:paraId="7B797A7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19 986,5</w:t>
            </w:r>
          </w:p>
        </w:tc>
        <w:tc>
          <w:tcPr>
            <w:tcW w:w="782" w:type="dxa"/>
            <w:shd w:val="clear" w:color="auto" w:fill="auto"/>
            <w:noWrap/>
            <w:hideMark/>
          </w:tcPr>
          <w:p w14:paraId="7E5B27B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19 986,5</w:t>
            </w:r>
          </w:p>
        </w:tc>
      </w:tr>
      <w:tr w:rsidR="003C5D00" w:rsidRPr="003C5D00" w14:paraId="6501037F" w14:textId="77777777" w:rsidTr="003C5D00">
        <w:trPr>
          <w:trHeight w:val="510"/>
        </w:trPr>
        <w:tc>
          <w:tcPr>
            <w:tcW w:w="4034" w:type="dxa"/>
            <w:shd w:val="clear" w:color="auto" w:fill="auto"/>
            <w:hideMark/>
          </w:tcPr>
          <w:p w14:paraId="7B61790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«Создание условий для реализации полномочий органов местного самоуправления»</w:t>
            </w:r>
          </w:p>
        </w:tc>
        <w:tc>
          <w:tcPr>
            <w:tcW w:w="422" w:type="dxa"/>
            <w:shd w:val="clear" w:color="auto" w:fill="auto"/>
            <w:noWrap/>
            <w:hideMark/>
          </w:tcPr>
          <w:p w14:paraId="656C286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0155E56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0709</w:t>
            </w:r>
          </w:p>
        </w:tc>
        <w:tc>
          <w:tcPr>
            <w:tcW w:w="1122" w:type="dxa"/>
            <w:shd w:val="clear" w:color="auto" w:fill="auto"/>
            <w:hideMark/>
          </w:tcPr>
          <w:p w14:paraId="574DB9C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03 5 01 00000</w:t>
            </w:r>
          </w:p>
        </w:tc>
        <w:tc>
          <w:tcPr>
            <w:tcW w:w="561" w:type="dxa"/>
            <w:shd w:val="clear" w:color="auto" w:fill="auto"/>
            <w:noWrap/>
            <w:hideMark/>
          </w:tcPr>
          <w:p w14:paraId="5BDC73E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3356AF0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1F86223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20 260,0</w:t>
            </w:r>
          </w:p>
        </w:tc>
        <w:tc>
          <w:tcPr>
            <w:tcW w:w="920" w:type="dxa"/>
            <w:shd w:val="clear" w:color="auto" w:fill="auto"/>
            <w:noWrap/>
            <w:hideMark/>
          </w:tcPr>
          <w:p w14:paraId="77DAB2E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19 986,5</w:t>
            </w:r>
          </w:p>
        </w:tc>
        <w:tc>
          <w:tcPr>
            <w:tcW w:w="782" w:type="dxa"/>
            <w:shd w:val="clear" w:color="auto" w:fill="auto"/>
            <w:noWrap/>
            <w:hideMark/>
          </w:tcPr>
          <w:p w14:paraId="1C0E207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19 986,5</w:t>
            </w:r>
          </w:p>
        </w:tc>
      </w:tr>
      <w:tr w:rsidR="003C5D00" w:rsidRPr="003C5D00" w14:paraId="66A37316" w14:textId="77777777" w:rsidTr="003C5D00">
        <w:trPr>
          <w:trHeight w:val="255"/>
        </w:trPr>
        <w:tc>
          <w:tcPr>
            <w:tcW w:w="4034" w:type="dxa"/>
            <w:shd w:val="clear" w:color="auto" w:fill="auto"/>
            <w:hideMark/>
          </w:tcPr>
          <w:p w14:paraId="72EFFF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Обеспечение деятельности органов местного самоуправления</w:t>
            </w:r>
          </w:p>
        </w:tc>
        <w:tc>
          <w:tcPr>
            <w:tcW w:w="422" w:type="dxa"/>
            <w:shd w:val="clear" w:color="auto" w:fill="auto"/>
            <w:noWrap/>
            <w:hideMark/>
          </w:tcPr>
          <w:p w14:paraId="7C34F4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169D3F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0709</w:t>
            </w:r>
          </w:p>
        </w:tc>
        <w:tc>
          <w:tcPr>
            <w:tcW w:w="1122" w:type="dxa"/>
            <w:shd w:val="clear" w:color="auto" w:fill="auto"/>
            <w:hideMark/>
          </w:tcPr>
          <w:p w14:paraId="2991CA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03 5 01 00130</w:t>
            </w:r>
          </w:p>
        </w:tc>
        <w:tc>
          <w:tcPr>
            <w:tcW w:w="561" w:type="dxa"/>
            <w:shd w:val="clear" w:color="auto" w:fill="auto"/>
            <w:noWrap/>
            <w:hideMark/>
          </w:tcPr>
          <w:p w14:paraId="592101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62358F0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BBCEE4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10 618,4</w:t>
            </w:r>
          </w:p>
        </w:tc>
        <w:tc>
          <w:tcPr>
            <w:tcW w:w="920" w:type="dxa"/>
            <w:shd w:val="clear" w:color="auto" w:fill="auto"/>
            <w:noWrap/>
            <w:hideMark/>
          </w:tcPr>
          <w:p w14:paraId="5A0E52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10 255,3</w:t>
            </w:r>
          </w:p>
        </w:tc>
        <w:tc>
          <w:tcPr>
            <w:tcW w:w="782" w:type="dxa"/>
            <w:shd w:val="clear" w:color="auto" w:fill="auto"/>
            <w:noWrap/>
            <w:hideMark/>
          </w:tcPr>
          <w:p w14:paraId="7273FC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10 255,3</w:t>
            </w:r>
          </w:p>
        </w:tc>
      </w:tr>
      <w:tr w:rsidR="003C5D00" w:rsidRPr="003C5D00" w14:paraId="1DDF0663" w14:textId="77777777" w:rsidTr="003C5D00">
        <w:trPr>
          <w:trHeight w:val="765"/>
        </w:trPr>
        <w:tc>
          <w:tcPr>
            <w:tcW w:w="4034" w:type="dxa"/>
            <w:shd w:val="clear" w:color="auto" w:fill="auto"/>
            <w:hideMark/>
          </w:tcPr>
          <w:p w14:paraId="2782ED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auto" w:fill="auto"/>
            <w:noWrap/>
            <w:hideMark/>
          </w:tcPr>
          <w:p w14:paraId="64E6F7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0BB1B7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0709</w:t>
            </w:r>
          </w:p>
        </w:tc>
        <w:tc>
          <w:tcPr>
            <w:tcW w:w="1122" w:type="dxa"/>
            <w:shd w:val="clear" w:color="auto" w:fill="auto"/>
            <w:hideMark/>
          </w:tcPr>
          <w:p w14:paraId="3BE506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03 5 01 00130</w:t>
            </w:r>
          </w:p>
        </w:tc>
        <w:tc>
          <w:tcPr>
            <w:tcW w:w="561" w:type="dxa"/>
            <w:shd w:val="clear" w:color="auto" w:fill="auto"/>
            <w:noWrap/>
            <w:hideMark/>
          </w:tcPr>
          <w:p w14:paraId="5C2B74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982" w:type="dxa"/>
            <w:shd w:val="clear" w:color="auto" w:fill="auto"/>
            <w:noWrap/>
            <w:hideMark/>
          </w:tcPr>
          <w:p w14:paraId="0A0EC5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3AB3A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10 113,4</w:t>
            </w:r>
          </w:p>
        </w:tc>
        <w:tc>
          <w:tcPr>
            <w:tcW w:w="920" w:type="dxa"/>
            <w:shd w:val="clear" w:color="auto" w:fill="auto"/>
            <w:noWrap/>
            <w:hideMark/>
          </w:tcPr>
          <w:p w14:paraId="0AFF70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9 773,6</w:t>
            </w:r>
          </w:p>
        </w:tc>
        <w:tc>
          <w:tcPr>
            <w:tcW w:w="782" w:type="dxa"/>
            <w:shd w:val="clear" w:color="auto" w:fill="auto"/>
            <w:noWrap/>
            <w:hideMark/>
          </w:tcPr>
          <w:p w14:paraId="049D33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9 773,6</w:t>
            </w:r>
          </w:p>
        </w:tc>
      </w:tr>
      <w:tr w:rsidR="003C5D00" w:rsidRPr="003C5D00" w14:paraId="12879A40" w14:textId="77777777" w:rsidTr="003C5D00">
        <w:trPr>
          <w:trHeight w:val="255"/>
        </w:trPr>
        <w:tc>
          <w:tcPr>
            <w:tcW w:w="4034" w:type="dxa"/>
            <w:shd w:val="clear" w:color="auto" w:fill="auto"/>
            <w:hideMark/>
          </w:tcPr>
          <w:p w14:paraId="1004C9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государственных (муниципальных) органов</w:t>
            </w:r>
          </w:p>
        </w:tc>
        <w:tc>
          <w:tcPr>
            <w:tcW w:w="422" w:type="dxa"/>
            <w:shd w:val="clear" w:color="auto" w:fill="auto"/>
            <w:noWrap/>
            <w:hideMark/>
          </w:tcPr>
          <w:p w14:paraId="22AA5C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7CBC73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0709</w:t>
            </w:r>
          </w:p>
        </w:tc>
        <w:tc>
          <w:tcPr>
            <w:tcW w:w="1122" w:type="dxa"/>
            <w:shd w:val="clear" w:color="auto" w:fill="auto"/>
            <w:hideMark/>
          </w:tcPr>
          <w:p w14:paraId="64AAA9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03 5 01 00130</w:t>
            </w:r>
          </w:p>
        </w:tc>
        <w:tc>
          <w:tcPr>
            <w:tcW w:w="561" w:type="dxa"/>
            <w:shd w:val="clear" w:color="auto" w:fill="auto"/>
            <w:noWrap/>
            <w:hideMark/>
          </w:tcPr>
          <w:p w14:paraId="0224C2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120</w:t>
            </w:r>
          </w:p>
        </w:tc>
        <w:tc>
          <w:tcPr>
            <w:tcW w:w="982" w:type="dxa"/>
            <w:shd w:val="clear" w:color="auto" w:fill="auto"/>
            <w:noWrap/>
            <w:hideMark/>
          </w:tcPr>
          <w:p w14:paraId="5756B8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34E13AD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10 113,4</w:t>
            </w:r>
          </w:p>
        </w:tc>
        <w:tc>
          <w:tcPr>
            <w:tcW w:w="920" w:type="dxa"/>
            <w:shd w:val="clear" w:color="auto" w:fill="auto"/>
            <w:noWrap/>
            <w:hideMark/>
          </w:tcPr>
          <w:p w14:paraId="3F9A93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9 773,6</w:t>
            </w:r>
          </w:p>
        </w:tc>
        <w:tc>
          <w:tcPr>
            <w:tcW w:w="782" w:type="dxa"/>
            <w:shd w:val="clear" w:color="auto" w:fill="auto"/>
            <w:noWrap/>
            <w:hideMark/>
          </w:tcPr>
          <w:p w14:paraId="282445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9 773,6</w:t>
            </w:r>
          </w:p>
        </w:tc>
      </w:tr>
      <w:tr w:rsidR="003C5D00" w:rsidRPr="003C5D00" w14:paraId="61183B75" w14:textId="77777777" w:rsidTr="003C5D00">
        <w:trPr>
          <w:trHeight w:val="255"/>
        </w:trPr>
        <w:tc>
          <w:tcPr>
            <w:tcW w:w="4034" w:type="dxa"/>
            <w:shd w:val="clear" w:color="auto" w:fill="auto"/>
            <w:hideMark/>
          </w:tcPr>
          <w:p w14:paraId="7735393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4FE063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6E4F1C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0709</w:t>
            </w:r>
          </w:p>
        </w:tc>
        <w:tc>
          <w:tcPr>
            <w:tcW w:w="1122" w:type="dxa"/>
            <w:shd w:val="clear" w:color="auto" w:fill="auto"/>
            <w:hideMark/>
          </w:tcPr>
          <w:p w14:paraId="6BF6E1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03 5 01 00130</w:t>
            </w:r>
          </w:p>
        </w:tc>
        <w:tc>
          <w:tcPr>
            <w:tcW w:w="561" w:type="dxa"/>
            <w:shd w:val="clear" w:color="auto" w:fill="auto"/>
            <w:noWrap/>
            <w:hideMark/>
          </w:tcPr>
          <w:p w14:paraId="793898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0B358C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0605A4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505,0</w:t>
            </w:r>
          </w:p>
        </w:tc>
        <w:tc>
          <w:tcPr>
            <w:tcW w:w="920" w:type="dxa"/>
            <w:shd w:val="clear" w:color="auto" w:fill="auto"/>
            <w:noWrap/>
            <w:hideMark/>
          </w:tcPr>
          <w:p w14:paraId="2B72FC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481,7</w:t>
            </w:r>
          </w:p>
        </w:tc>
        <w:tc>
          <w:tcPr>
            <w:tcW w:w="782" w:type="dxa"/>
            <w:shd w:val="clear" w:color="auto" w:fill="auto"/>
            <w:noWrap/>
            <w:hideMark/>
          </w:tcPr>
          <w:p w14:paraId="7547DD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481,7</w:t>
            </w:r>
          </w:p>
        </w:tc>
      </w:tr>
      <w:tr w:rsidR="003C5D00" w:rsidRPr="003C5D00" w14:paraId="062B7BE7" w14:textId="77777777" w:rsidTr="003C5D00">
        <w:trPr>
          <w:trHeight w:val="510"/>
        </w:trPr>
        <w:tc>
          <w:tcPr>
            <w:tcW w:w="4034" w:type="dxa"/>
            <w:shd w:val="clear" w:color="auto" w:fill="auto"/>
            <w:hideMark/>
          </w:tcPr>
          <w:p w14:paraId="79ADEA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1FFF43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1ED536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0709</w:t>
            </w:r>
          </w:p>
        </w:tc>
        <w:tc>
          <w:tcPr>
            <w:tcW w:w="1122" w:type="dxa"/>
            <w:shd w:val="clear" w:color="auto" w:fill="auto"/>
            <w:hideMark/>
          </w:tcPr>
          <w:p w14:paraId="74A4D56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03 5 01 00130</w:t>
            </w:r>
          </w:p>
        </w:tc>
        <w:tc>
          <w:tcPr>
            <w:tcW w:w="561" w:type="dxa"/>
            <w:shd w:val="clear" w:color="auto" w:fill="auto"/>
            <w:noWrap/>
            <w:hideMark/>
          </w:tcPr>
          <w:p w14:paraId="729AC1D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360AC8E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56C9BB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505,0</w:t>
            </w:r>
          </w:p>
        </w:tc>
        <w:tc>
          <w:tcPr>
            <w:tcW w:w="920" w:type="dxa"/>
            <w:shd w:val="clear" w:color="auto" w:fill="auto"/>
            <w:noWrap/>
            <w:hideMark/>
          </w:tcPr>
          <w:p w14:paraId="143693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481,7</w:t>
            </w:r>
          </w:p>
        </w:tc>
        <w:tc>
          <w:tcPr>
            <w:tcW w:w="782" w:type="dxa"/>
            <w:shd w:val="clear" w:color="auto" w:fill="auto"/>
            <w:noWrap/>
            <w:hideMark/>
          </w:tcPr>
          <w:p w14:paraId="0CCBEC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481,7</w:t>
            </w:r>
          </w:p>
        </w:tc>
      </w:tr>
      <w:tr w:rsidR="003C5D00" w:rsidRPr="003C5D00" w14:paraId="5BB93BDC" w14:textId="77777777" w:rsidTr="003C5D00">
        <w:trPr>
          <w:trHeight w:val="255"/>
        </w:trPr>
        <w:tc>
          <w:tcPr>
            <w:tcW w:w="4034" w:type="dxa"/>
            <w:shd w:val="clear" w:color="auto" w:fill="auto"/>
            <w:hideMark/>
          </w:tcPr>
          <w:p w14:paraId="4D3D03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 xml:space="preserve">Обеспечение деятельности прочих учреждений образования  </w:t>
            </w:r>
          </w:p>
        </w:tc>
        <w:tc>
          <w:tcPr>
            <w:tcW w:w="422" w:type="dxa"/>
            <w:shd w:val="clear" w:color="auto" w:fill="auto"/>
            <w:noWrap/>
            <w:hideMark/>
          </w:tcPr>
          <w:p w14:paraId="38C92E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190674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0709</w:t>
            </w:r>
          </w:p>
        </w:tc>
        <w:tc>
          <w:tcPr>
            <w:tcW w:w="1122" w:type="dxa"/>
            <w:shd w:val="clear" w:color="auto" w:fill="auto"/>
            <w:hideMark/>
          </w:tcPr>
          <w:p w14:paraId="27A28E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03 5 01 06080</w:t>
            </w:r>
          </w:p>
        </w:tc>
        <w:tc>
          <w:tcPr>
            <w:tcW w:w="561" w:type="dxa"/>
            <w:shd w:val="clear" w:color="auto" w:fill="auto"/>
            <w:noWrap/>
            <w:hideMark/>
          </w:tcPr>
          <w:p w14:paraId="2250F72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1725843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154DA93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9 641,6</w:t>
            </w:r>
          </w:p>
        </w:tc>
        <w:tc>
          <w:tcPr>
            <w:tcW w:w="920" w:type="dxa"/>
            <w:shd w:val="clear" w:color="auto" w:fill="auto"/>
            <w:noWrap/>
            <w:hideMark/>
          </w:tcPr>
          <w:p w14:paraId="5F6173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9 731,2</w:t>
            </w:r>
          </w:p>
        </w:tc>
        <w:tc>
          <w:tcPr>
            <w:tcW w:w="782" w:type="dxa"/>
            <w:shd w:val="clear" w:color="auto" w:fill="auto"/>
            <w:noWrap/>
            <w:hideMark/>
          </w:tcPr>
          <w:p w14:paraId="388B86A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9 731,2</w:t>
            </w:r>
          </w:p>
        </w:tc>
      </w:tr>
      <w:tr w:rsidR="003C5D00" w:rsidRPr="003C5D00" w14:paraId="69E3860A" w14:textId="77777777" w:rsidTr="003C5D00">
        <w:trPr>
          <w:trHeight w:val="510"/>
        </w:trPr>
        <w:tc>
          <w:tcPr>
            <w:tcW w:w="4034" w:type="dxa"/>
            <w:shd w:val="clear" w:color="auto" w:fill="auto"/>
            <w:hideMark/>
          </w:tcPr>
          <w:p w14:paraId="6C3A51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14572D8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6F7B04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0709</w:t>
            </w:r>
          </w:p>
        </w:tc>
        <w:tc>
          <w:tcPr>
            <w:tcW w:w="1122" w:type="dxa"/>
            <w:shd w:val="clear" w:color="auto" w:fill="auto"/>
            <w:hideMark/>
          </w:tcPr>
          <w:p w14:paraId="5D6DC4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03 5 01 06080</w:t>
            </w:r>
          </w:p>
        </w:tc>
        <w:tc>
          <w:tcPr>
            <w:tcW w:w="561" w:type="dxa"/>
            <w:shd w:val="clear" w:color="auto" w:fill="auto"/>
            <w:noWrap/>
            <w:hideMark/>
          </w:tcPr>
          <w:p w14:paraId="571AE9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3E7C08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767706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9 641,6</w:t>
            </w:r>
          </w:p>
        </w:tc>
        <w:tc>
          <w:tcPr>
            <w:tcW w:w="920" w:type="dxa"/>
            <w:shd w:val="clear" w:color="auto" w:fill="auto"/>
            <w:noWrap/>
            <w:hideMark/>
          </w:tcPr>
          <w:p w14:paraId="16501F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9 731,2</w:t>
            </w:r>
          </w:p>
        </w:tc>
        <w:tc>
          <w:tcPr>
            <w:tcW w:w="782" w:type="dxa"/>
            <w:shd w:val="clear" w:color="auto" w:fill="auto"/>
            <w:noWrap/>
            <w:hideMark/>
          </w:tcPr>
          <w:p w14:paraId="1AD148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9 731,2</w:t>
            </w:r>
          </w:p>
        </w:tc>
      </w:tr>
      <w:tr w:rsidR="003C5D00" w:rsidRPr="003C5D00" w14:paraId="2B59FD5A" w14:textId="77777777" w:rsidTr="003C5D00">
        <w:trPr>
          <w:trHeight w:val="255"/>
        </w:trPr>
        <w:tc>
          <w:tcPr>
            <w:tcW w:w="4034" w:type="dxa"/>
            <w:shd w:val="clear" w:color="auto" w:fill="auto"/>
            <w:hideMark/>
          </w:tcPr>
          <w:p w14:paraId="589A21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2BF492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60A1367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0709</w:t>
            </w:r>
          </w:p>
        </w:tc>
        <w:tc>
          <w:tcPr>
            <w:tcW w:w="1122" w:type="dxa"/>
            <w:shd w:val="clear" w:color="auto" w:fill="auto"/>
            <w:hideMark/>
          </w:tcPr>
          <w:p w14:paraId="23B40E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03 5 01 06080</w:t>
            </w:r>
          </w:p>
        </w:tc>
        <w:tc>
          <w:tcPr>
            <w:tcW w:w="561" w:type="dxa"/>
            <w:shd w:val="clear" w:color="auto" w:fill="auto"/>
            <w:noWrap/>
            <w:hideMark/>
          </w:tcPr>
          <w:p w14:paraId="4D95CF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074D1E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3485C7E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9 641,6</w:t>
            </w:r>
          </w:p>
        </w:tc>
        <w:tc>
          <w:tcPr>
            <w:tcW w:w="920" w:type="dxa"/>
            <w:shd w:val="clear" w:color="auto" w:fill="auto"/>
            <w:noWrap/>
            <w:hideMark/>
          </w:tcPr>
          <w:p w14:paraId="0B5225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9 731,2</w:t>
            </w:r>
          </w:p>
        </w:tc>
        <w:tc>
          <w:tcPr>
            <w:tcW w:w="782" w:type="dxa"/>
            <w:shd w:val="clear" w:color="auto" w:fill="auto"/>
            <w:noWrap/>
            <w:hideMark/>
          </w:tcPr>
          <w:p w14:paraId="69638E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9 731,2</w:t>
            </w:r>
          </w:p>
        </w:tc>
      </w:tr>
      <w:tr w:rsidR="003C5D00" w:rsidRPr="003C5D00" w14:paraId="76474163" w14:textId="77777777" w:rsidTr="003C5D00">
        <w:trPr>
          <w:trHeight w:val="255"/>
        </w:trPr>
        <w:tc>
          <w:tcPr>
            <w:tcW w:w="4034" w:type="dxa"/>
            <w:shd w:val="clear" w:color="auto" w:fill="auto"/>
            <w:hideMark/>
          </w:tcPr>
          <w:p w14:paraId="36591E9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«Социальная защита населения»                    </w:t>
            </w:r>
          </w:p>
        </w:tc>
        <w:tc>
          <w:tcPr>
            <w:tcW w:w="422" w:type="dxa"/>
            <w:shd w:val="clear" w:color="auto" w:fill="auto"/>
            <w:noWrap/>
            <w:hideMark/>
          </w:tcPr>
          <w:p w14:paraId="13F6755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7100948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0709</w:t>
            </w:r>
          </w:p>
        </w:tc>
        <w:tc>
          <w:tcPr>
            <w:tcW w:w="1122" w:type="dxa"/>
            <w:shd w:val="clear" w:color="auto" w:fill="auto"/>
            <w:hideMark/>
          </w:tcPr>
          <w:p w14:paraId="3E4FA80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04 0 00 00000</w:t>
            </w:r>
          </w:p>
        </w:tc>
        <w:tc>
          <w:tcPr>
            <w:tcW w:w="561" w:type="dxa"/>
            <w:shd w:val="clear" w:color="auto" w:fill="auto"/>
            <w:noWrap/>
            <w:hideMark/>
          </w:tcPr>
          <w:p w14:paraId="10EF22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40FF64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0AC48A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742,4</w:t>
            </w:r>
          </w:p>
        </w:tc>
        <w:tc>
          <w:tcPr>
            <w:tcW w:w="920" w:type="dxa"/>
            <w:shd w:val="clear" w:color="auto" w:fill="auto"/>
            <w:noWrap/>
            <w:hideMark/>
          </w:tcPr>
          <w:p w14:paraId="0C6C747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8 406,2</w:t>
            </w:r>
          </w:p>
        </w:tc>
        <w:tc>
          <w:tcPr>
            <w:tcW w:w="782" w:type="dxa"/>
            <w:shd w:val="clear" w:color="auto" w:fill="auto"/>
            <w:noWrap/>
            <w:hideMark/>
          </w:tcPr>
          <w:p w14:paraId="37BD5A8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8 406,2</w:t>
            </w:r>
          </w:p>
        </w:tc>
      </w:tr>
      <w:tr w:rsidR="003C5D00" w:rsidRPr="003C5D00" w14:paraId="35336D1C" w14:textId="77777777" w:rsidTr="003C5D00">
        <w:trPr>
          <w:trHeight w:val="255"/>
        </w:trPr>
        <w:tc>
          <w:tcPr>
            <w:tcW w:w="4034" w:type="dxa"/>
            <w:shd w:val="clear" w:color="auto" w:fill="auto"/>
            <w:hideMark/>
          </w:tcPr>
          <w:p w14:paraId="26A46A5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«Развитие системы отдыха и оздоровления детей»</w:t>
            </w:r>
          </w:p>
        </w:tc>
        <w:tc>
          <w:tcPr>
            <w:tcW w:w="422" w:type="dxa"/>
            <w:shd w:val="clear" w:color="auto" w:fill="auto"/>
            <w:noWrap/>
            <w:hideMark/>
          </w:tcPr>
          <w:p w14:paraId="0C8FD9A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059CC96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0709</w:t>
            </w:r>
          </w:p>
        </w:tc>
        <w:tc>
          <w:tcPr>
            <w:tcW w:w="1122" w:type="dxa"/>
            <w:shd w:val="clear" w:color="auto" w:fill="auto"/>
            <w:hideMark/>
          </w:tcPr>
          <w:p w14:paraId="6AE7856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04 3 00 00000</w:t>
            </w:r>
          </w:p>
        </w:tc>
        <w:tc>
          <w:tcPr>
            <w:tcW w:w="561" w:type="dxa"/>
            <w:shd w:val="clear" w:color="auto" w:fill="auto"/>
            <w:noWrap/>
            <w:hideMark/>
          </w:tcPr>
          <w:p w14:paraId="4EF5AC7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41E6285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35A7A7D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742,4</w:t>
            </w:r>
          </w:p>
        </w:tc>
        <w:tc>
          <w:tcPr>
            <w:tcW w:w="920" w:type="dxa"/>
            <w:shd w:val="clear" w:color="auto" w:fill="auto"/>
            <w:noWrap/>
            <w:hideMark/>
          </w:tcPr>
          <w:p w14:paraId="7BDFC3F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8 406,2</w:t>
            </w:r>
          </w:p>
        </w:tc>
        <w:tc>
          <w:tcPr>
            <w:tcW w:w="782" w:type="dxa"/>
            <w:shd w:val="clear" w:color="auto" w:fill="auto"/>
            <w:noWrap/>
            <w:hideMark/>
          </w:tcPr>
          <w:p w14:paraId="526CDBA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8 406,2</w:t>
            </w:r>
          </w:p>
        </w:tc>
      </w:tr>
      <w:tr w:rsidR="003C5D00" w:rsidRPr="003C5D00" w14:paraId="3E594CF6" w14:textId="77777777" w:rsidTr="003C5D00">
        <w:trPr>
          <w:trHeight w:val="510"/>
        </w:trPr>
        <w:tc>
          <w:tcPr>
            <w:tcW w:w="4034" w:type="dxa"/>
            <w:shd w:val="clear" w:color="auto" w:fill="auto"/>
            <w:hideMark/>
          </w:tcPr>
          <w:p w14:paraId="10EDA40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422" w:type="dxa"/>
            <w:shd w:val="clear" w:color="auto" w:fill="auto"/>
            <w:noWrap/>
            <w:hideMark/>
          </w:tcPr>
          <w:p w14:paraId="07BAD77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25E7F2A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0709</w:t>
            </w:r>
          </w:p>
        </w:tc>
        <w:tc>
          <w:tcPr>
            <w:tcW w:w="1122" w:type="dxa"/>
            <w:shd w:val="clear" w:color="auto" w:fill="auto"/>
            <w:hideMark/>
          </w:tcPr>
          <w:p w14:paraId="4E54BA0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04 3 05 00000</w:t>
            </w:r>
          </w:p>
        </w:tc>
        <w:tc>
          <w:tcPr>
            <w:tcW w:w="561" w:type="dxa"/>
            <w:shd w:val="clear" w:color="auto" w:fill="auto"/>
            <w:noWrap/>
            <w:hideMark/>
          </w:tcPr>
          <w:p w14:paraId="23714B5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4C6486F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479BD38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742,4</w:t>
            </w:r>
          </w:p>
        </w:tc>
        <w:tc>
          <w:tcPr>
            <w:tcW w:w="920" w:type="dxa"/>
            <w:shd w:val="clear" w:color="auto" w:fill="auto"/>
            <w:noWrap/>
            <w:hideMark/>
          </w:tcPr>
          <w:p w14:paraId="400EDBA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8 406,2</w:t>
            </w:r>
          </w:p>
        </w:tc>
        <w:tc>
          <w:tcPr>
            <w:tcW w:w="782" w:type="dxa"/>
            <w:shd w:val="clear" w:color="auto" w:fill="auto"/>
            <w:noWrap/>
            <w:hideMark/>
          </w:tcPr>
          <w:p w14:paraId="150D67F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8 406,2</w:t>
            </w:r>
          </w:p>
        </w:tc>
      </w:tr>
      <w:tr w:rsidR="003C5D00" w:rsidRPr="003C5D00" w14:paraId="47B26BF2" w14:textId="77777777" w:rsidTr="003C5D00">
        <w:trPr>
          <w:trHeight w:val="255"/>
        </w:trPr>
        <w:tc>
          <w:tcPr>
            <w:tcW w:w="4034" w:type="dxa"/>
            <w:shd w:val="clear" w:color="auto" w:fill="auto"/>
            <w:hideMark/>
          </w:tcPr>
          <w:p w14:paraId="02EA4CF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Мероприятия по организации отдыха детей в каникулярное время</w:t>
            </w:r>
          </w:p>
        </w:tc>
        <w:tc>
          <w:tcPr>
            <w:tcW w:w="422" w:type="dxa"/>
            <w:shd w:val="clear" w:color="auto" w:fill="auto"/>
            <w:noWrap/>
            <w:hideMark/>
          </w:tcPr>
          <w:p w14:paraId="719854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7BF4AD9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0709</w:t>
            </w:r>
          </w:p>
        </w:tc>
        <w:tc>
          <w:tcPr>
            <w:tcW w:w="1122" w:type="dxa"/>
            <w:shd w:val="clear" w:color="auto" w:fill="auto"/>
            <w:hideMark/>
          </w:tcPr>
          <w:p w14:paraId="74B359E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3 05 S2190</w:t>
            </w:r>
          </w:p>
        </w:tc>
        <w:tc>
          <w:tcPr>
            <w:tcW w:w="561" w:type="dxa"/>
            <w:shd w:val="clear" w:color="auto" w:fill="auto"/>
            <w:noWrap/>
            <w:hideMark/>
          </w:tcPr>
          <w:p w14:paraId="1F8C14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5BFE7E1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D38B3D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742,4</w:t>
            </w:r>
          </w:p>
        </w:tc>
        <w:tc>
          <w:tcPr>
            <w:tcW w:w="920" w:type="dxa"/>
            <w:shd w:val="clear" w:color="auto" w:fill="auto"/>
            <w:noWrap/>
            <w:hideMark/>
          </w:tcPr>
          <w:p w14:paraId="135722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8 406,2</w:t>
            </w:r>
          </w:p>
        </w:tc>
        <w:tc>
          <w:tcPr>
            <w:tcW w:w="782" w:type="dxa"/>
            <w:shd w:val="clear" w:color="auto" w:fill="auto"/>
            <w:noWrap/>
            <w:hideMark/>
          </w:tcPr>
          <w:p w14:paraId="10E1F64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8 406,2</w:t>
            </w:r>
          </w:p>
        </w:tc>
      </w:tr>
      <w:tr w:rsidR="003C5D00" w:rsidRPr="003C5D00" w14:paraId="3DDD1850" w14:textId="77777777" w:rsidTr="003C5D00">
        <w:trPr>
          <w:trHeight w:val="255"/>
        </w:trPr>
        <w:tc>
          <w:tcPr>
            <w:tcW w:w="4034" w:type="dxa"/>
            <w:shd w:val="clear" w:color="auto" w:fill="auto"/>
            <w:hideMark/>
          </w:tcPr>
          <w:p w14:paraId="22E3EE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1D3F42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1EE67C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0709</w:t>
            </w:r>
          </w:p>
        </w:tc>
        <w:tc>
          <w:tcPr>
            <w:tcW w:w="1122" w:type="dxa"/>
            <w:shd w:val="clear" w:color="auto" w:fill="auto"/>
            <w:hideMark/>
          </w:tcPr>
          <w:p w14:paraId="0B3B1CA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3 05 S2190</w:t>
            </w:r>
          </w:p>
        </w:tc>
        <w:tc>
          <w:tcPr>
            <w:tcW w:w="561" w:type="dxa"/>
            <w:shd w:val="clear" w:color="auto" w:fill="auto"/>
            <w:noWrap/>
            <w:hideMark/>
          </w:tcPr>
          <w:p w14:paraId="75C69F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5FECC48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93D29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3,9</w:t>
            </w:r>
          </w:p>
        </w:tc>
        <w:tc>
          <w:tcPr>
            <w:tcW w:w="920" w:type="dxa"/>
            <w:shd w:val="clear" w:color="auto" w:fill="auto"/>
            <w:noWrap/>
            <w:hideMark/>
          </w:tcPr>
          <w:p w14:paraId="5A7453C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2 653,0</w:t>
            </w:r>
          </w:p>
        </w:tc>
        <w:tc>
          <w:tcPr>
            <w:tcW w:w="782" w:type="dxa"/>
            <w:shd w:val="clear" w:color="auto" w:fill="auto"/>
            <w:noWrap/>
            <w:hideMark/>
          </w:tcPr>
          <w:p w14:paraId="3BBF88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2 653,0</w:t>
            </w:r>
          </w:p>
        </w:tc>
      </w:tr>
      <w:tr w:rsidR="003C5D00" w:rsidRPr="003C5D00" w14:paraId="5CF34E6B" w14:textId="77777777" w:rsidTr="003C5D00">
        <w:trPr>
          <w:trHeight w:val="510"/>
        </w:trPr>
        <w:tc>
          <w:tcPr>
            <w:tcW w:w="4034" w:type="dxa"/>
            <w:shd w:val="clear" w:color="auto" w:fill="auto"/>
            <w:hideMark/>
          </w:tcPr>
          <w:p w14:paraId="65FA98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59AD75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6E8395A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0709</w:t>
            </w:r>
          </w:p>
        </w:tc>
        <w:tc>
          <w:tcPr>
            <w:tcW w:w="1122" w:type="dxa"/>
            <w:shd w:val="clear" w:color="auto" w:fill="auto"/>
            <w:hideMark/>
          </w:tcPr>
          <w:p w14:paraId="491257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3 05 S2190</w:t>
            </w:r>
          </w:p>
        </w:tc>
        <w:tc>
          <w:tcPr>
            <w:tcW w:w="561" w:type="dxa"/>
            <w:shd w:val="clear" w:color="auto" w:fill="auto"/>
            <w:noWrap/>
            <w:hideMark/>
          </w:tcPr>
          <w:p w14:paraId="5FAA3C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20CE4D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823" w:type="dxa"/>
            <w:shd w:val="clear" w:color="auto" w:fill="auto"/>
            <w:noWrap/>
            <w:hideMark/>
          </w:tcPr>
          <w:p w14:paraId="2576BFF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57AEF1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2 558,9</w:t>
            </w:r>
          </w:p>
        </w:tc>
        <w:tc>
          <w:tcPr>
            <w:tcW w:w="782" w:type="dxa"/>
            <w:shd w:val="clear" w:color="auto" w:fill="auto"/>
            <w:noWrap/>
            <w:hideMark/>
          </w:tcPr>
          <w:p w14:paraId="6D7FDA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2 558,9</w:t>
            </w:r>
          </w:p>
        </w:tc>
      </w:tr>
      <w:tr w:rsidR="003C5D00" w:rsidRPr="003C5D00" w14:paraId="376E59E2" w14:textId="77777777" w:rsidTr="003C5D00">
        <w:trPr>
          <w:trHeight w:val="510"/>
        </w:trPr>
        <w:tc>
          <w:tcPr>
            <w:tcW w:w="4034" w:type="dxa"/>
            <w:shd w:val="clear" w:color="auto" w:fill="auto"/>
            <w:hideMark/>
          </w:tcPr>
          <w:p w14:paraId="7D14497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0E5452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53FA196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0709</w:t>
            </w:r>
          </w:p>
        </w:tc>
        <w:tc>
          <w:tcPr>
            <w:tcW w:w="1122" w:type="dxa"/>
            <w:shd w:val="clear" w:color="auto" w:fill="auto"/>
            <w:hideMark/>
          </w:tcPr>
          <w:p w14:paraId="3CAE745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3 05 S2190</w:t>
            </w:r>
          </w:p>
        </w:tc>
        <w:tc>
          <w:tcPr>
            <w:tcW w:w="561" w:type="dxa"/>
            <w:shd w:val="clear" w:color="auto" w:fill="auto"/>
            <w:noWrap/>
            <w:hideMark/>
          </w:tcPr>
          <w:p w14:paraId="0BB11B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248148F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0ED843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3,9</w:t>
            </w:r>
          </w:p>
        </w:tc>
        <w:tc>
          <w:tcPr>
            <w:tcW w:w="920" w:type="dxa"/>
            <w:shd w:val="clear" w:color="auto" w:fill="auto"/>
            <w:noWrap/>
            <w:hideMark/>
          </w:tcPr>
          <w:p w14:paraId="199CD2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94,1</w:t>
            </w:r>
          </w:p>
        </w:tc>
        <w:tc>
          <w:tcPr>
            <w:tcW w:w="782" w:type="dxa"/>
            <w:shd w:val="clear" w:color="auto" w:fill="auto"/>
            <w:noWrap/>
            <w:hideMark/>
          </w:tcPr>
          <w:p w14:paraId="305491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94,1</w:t>
            </w:r>
          </w:p>
        </w:tc>
      </w:tr>
      <w:tr w:rsidR="003C5D00" w:rsidRPr="003C5D00" w14:paraId="381A05D6" w14:textId="77777777" w:rsidTr="003C5D00">
        <w:trPr>
          <w:trHeight w:val="255"/>
        </w:trPr>
        <w:tc>
          <w:tcPr>
            <w:tcW w:w="4034" w:type="dxa"/>
            <w:shd w:val="clear" w:color="auto" w:fill="auto"/>
            <w:hideMark/>
          </w:tcPr>
          <w:p w14:paraId="1F7AFC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Социальное обеспечение и иные выплаты населению</w:t>
            </w:r>
          </w:p>
        </w:tc>
        <w:tc>
          <w:tcPr>
            <w:tcW w:w="422" w:type="dxa"/>
            <w:shd w:val="clear" w:color="auto" w:fill="auto"/>
            <w:noWrap/>
            <w:hideMark/>
          </w:tcPr>
          <w:p w14:paraId="4C33E7A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7E4BA3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0709</w:t>
            </w:r>
          </w:p>
        </w:tc>
        <w:tc>
          <w:tcPr>
            <w:tcW w:w="1122" w:type="dxa"/>
            <w:shd w:val="clear" w:color="auto" w:fill="auto"/>
            <w:hideMark/>
          </w:tcPr>
          <w:p w14:paraId="36BED7B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3 05 S2190</w:t>
            </w:r>
          </w:p>
        </w:tc>
        <w:tc>
          <w:tcPr>
            <w:tcW w:w="561" w:type="dxa"/>
            <w:shd w:val="clear" w:color="auto" w:fill="auto"/>
            <w:noWrap/>
            <w:hideMark/>
          </w:tcPr>
          <w:p w14:paraId="5265C14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w:t>
            </w:r>
          </w:p>
        </w:tc>
        <w:tc>
          <w:tcPr>
            <w:tcW w:w="982" w:type="dxa"/>
            <w:shd w:val="clear" w:color="auto" w:fill="auto"/>
            <w:noWrap/>
            <w:hideMark/>
          </w:tcPr>
          <w:p w14:paraId="24B46C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8BAF9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61,8</w:t>
            </w:r>
          </w:p>
        </w:tc>
        <w:tc>
          <w:tcPr>
            <w:tcW w:w="920" w:type="dxa"/>
            <w:shd w:val="clear" w:color="auto" w:fill="auto"/>
            <w:noWrap/>
            <w:hideMark/>
          </w:tcPr>
          <w:p w14:paraId="780E01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813,2</w:t>
            </w:r>
          </w:p>
        </w:tc>
        <w:tc>
          <w:tcPr>
            <w:tcW w:w="782" w:type="dxa"/>
            <w:shd w:val="clear" w:color="auto" w:fill="auto"/>
            <w:noWrap/>
            <w:hideMark/>
          </w:tcPr>
          <w:p w14:paraId="4C4CC47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813,2</w:t>
            </w:r>
          </w:p>
        </w:tc>
      </w:tr>
      <w:tr w:rsidR="003C5D00" w:rsidRPr="003C5D00" w14:paraId="401AD503" w14:textId="77777777" w:rsidTr="003C5D00">
        <w:trPr>
          <w:trHeight w:val="255"/>
        </w:trPr>
        <w:tc>
          <w:tcPr>
            <w:tcW w:w="4034" w:type="dxa"/>
            <w:shd w:val="clear" w:color="auto" w:fill="auto"/>
            <w:hideMark/>
          </w:tcPr>
          <w:p w14:paraId="595EBF3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Социальные выплаты гражданам, кроме публичных нормативных социальных выплат</w:t>
            </w:r>
          </w:p>
        </w:tc>
        <w:tc>
          <w:tcPr>
            <w:tcW w:w="422" w:type="dxa"/>
            <w:shd w:val="clear" w:color="auto" w:fill="auto"/>
            <w:noWrap/>
            <w:hideMark/>
          </w:tcPr>
          <w:p w14:paraId="22DA0D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223C19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0709</w:t>
            </w:r>
          </w:p>
        </w:tc>
        <w:tc>
          <w:tcPr>
            <w:tcW w:w="1122" w:type="dxa"/>
            <w:shd w:val="clear" w:color="auto" w:fill="auto"/>
            <w:hideMark/>
          </w:tcPr>
          <w:p w14:paraId="769949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3 05 S2190</w:t>
            </w:r>
          </w:p>
        </w:tc>
        <w:tc>
          <w:tcPr>
            <w:tcW w:w="561" w:type="dxa"/>
            <w:shd w:val="clear" w:color="auto" w:fill="auto"/>
            <w:noWrap/>
            <w:hideMark/>
          </w:tcPr>
          <w:p w14:paraId="71A9A9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320</w:t>
            </w:r>
          </w:p>
        </w:tc>
        <w:tc>
          <w:tcPr>
            <w:tcW w:w="982" w:type="dxa"/>
            <w:shd w:val="clear" w:color="auto" w:fill="auto"/>
            <w:noWrap/>
            <w:hideMark/>
          </w:tcPr>
          <w:p w14:paraId="14CF1CD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823" w:type="dxa"/>
            <w:shd w:val="clear" w:color="auto" w:fill="auto"/>
            <w:noWrap/>
            <w:hideMark/>
          </w:tcPr>
          <w:p w14:paraId="689188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61,8</w:t>
            </w:r>
          </w:p>
        </w:tc>
        <w:tc>
          <w:tcPr>
            <w:tcW w:w="920" w:type="dxa"/>
            <w:shd w:val="clear" w:color="auto" w:fill="auto"/>
            <w:noWrap/>
            <w:hideMark/>
          </w:tcPr>
          <w:p w14:paraId="321BF89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782" w:type="dxa"/>
            <w:shd w:val="clear" w:color="auto" w:fill="auto"/>
            <w:noWrap/>
            <w:hideMark/>
          </w:tcPr>
          <w:p w14:paraId="761C8B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r>
      <w:tr w:rsidR="003C5D00" w:rsidRPr="003C5D00" w14:paraId="415B3C24" w14:textId="77777777" w:rsidTr="003C5D00">
        <w:trPr>
          <w:trHeight w:val="255"/>
        </w:trPr>
        <w:tc>
          <w:tcPr>
            <w:tcW w:w="4034" w:type="dxa"/>
            <w:shd w:val="clear" w:color="auto" w:fill="auto"/>
            <w:hideMark/>
          </w:tcPr>
          <w:p w14:paraId="606A9B5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Социальные выплаты гражданам, кроме публичных нормативных социальных выплат</w:t>
            </w:r>
          </w:p>
        </w:tc>
        <w:tc>
          <w:tcPr>
            <w:tcW w:w="422" w:type="dxa"/>
            <w:shd w:val="clear" w:color="auto" w:fill="auto"/>
            <w:noWrap/>
            <w:hideMark/>
          </w:tcPr>
          <w:p w14:paraId="74D6753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625B3DD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0709</w:t>
            </w:r>
          </w:p>
        </w:tc>
        <w:tc>
          <w:tcPr>
            <w:tcW w:w="1122" w:type="dxa"/>
            <w:shd w:val="clear" w:color="auto" w:fill="auto"/>
            <w:hideMark/>
          </w:tcPr>
          <w:p w14:paraId="6160DF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3 05 S2190</w:t>
            </w:r>
          </w:p>
        </w:tc>
        <w:tc>
          <w:tcPr>
            <w:tcW w:w="561" w:type="dxa"/>
            <w:shd w:val="clear" w:color="auto" w:fill="auto"/>
            <w:noWrap/>
            <w:hideMark/>
          </w:tcPr>
          <w:p w14:paraId="5C594C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320</w:t>
            </w:r>
          </w:p>
        </w:tc>
        <w:tc>
          <w:tcPr>
            <w:tcW w:w="982" w:type="dxa"/>
            <w:shd w:val="clear" w:color="auto" w:fill="auto"/>
            <w:noWrap/>
            <w:hideMark/>
          </w:tcPr>
          <w:p w14:paraId="68D35B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0F678E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12CE36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813,2</w:t>
            </w:r>
          </w:p>
        </w:tc>
        <w:tc>
          <w:tcPr>
            <w:tcW w:w="782" w:type="dxa"/>
            <w:shd w:val="clear" w:color="auto" w:fill="auto"/>
            <w:noWrap/>
            <w:hideMark/>
          </w:tcPr>
          <w:p w14:paraId="0C089C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813,2</w:t>
            </w:r>
          </w:p>
        </w:tc>
      </w:tr>
      <w:tr w:rsidR="003C5D00" w:rsidRPr="003C5D00" w14:paraId="7B21479E" w14:textId="77777777" w:rsidTr="003C5D00">
        <w:trPr>
          <w:trHeight w:val="510"/>
        </w:trPr>
        <w:tc>
          <w:tcPr>
            <w:tcW w:w="4034" w:type="dxa"/>
            <w:shd w:val="clear" w:color="auto" w:fill="auto"/>
            <w:hideMark/>
          </w:tcPr>
          <w:p w14:paraId="641EFE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1423DF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3F5005F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0709</w:t>
            </w:r>
          </w:p>
        </w:tc>
        <w:tc>
          <w:tcPr>
            <w:tcW w:w="1122" w:type="dxa"/>
            <w:shd w:val="clear" w:color="auto" w:fill="auto"/>
            <w:hideMark/>
          </w:tcPr>
          <w:p w14:paraId="7C02998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3 05 S2190</w:t>
            </w:r>
          </w:p>
        </w:tc>
        <w:tc>
          <w:tcPr>
            <w:tcW w:w="561" w:type="dxa"/>
            <w:shd w:val="clear" w:color="auto" w:fill="auto"/>
            <w:noWrap/>
            <w:hideMark/>
          </w:tcPr>
          <w:p w14:paraId="0AC953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688790C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3C9F01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676,7</w:t>
            </w:r>
          </w:p>
        </w:tc>
        <w:tc>
          <w:tcPr>
            <w:tcW w:w="920" w:type="dxa"/>
            <w:shd w:val="clear" w:color="auto" w:fill="auto"/>
            <w:noWrap/>
            <w:hideMark/>
          </w:tcPr>
          <w:p w14:paraId="650BAA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4 940,0</w:t>
            </w:r>
          </w:p>
        </w:tc>
        <w:tc>
          <w:tcPr>
            <w:tcW w:w="782" w:type="dxa"/>
            <w:shd w:val="clear" w:color="auto" w:fill="auto"/>
            <w:noWrap/>
            <w:hideMark/>
          </w:tcPr>
          <w:p w14:paraId="0BA6052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4 940,0</w:t>
            </w:r>
          </w:p>
        </w:tc>
      </w:tr>
      <w:tr w:rsidR="003C5D00" w:rsidRPr="003C5D00" w14:paraId="6F8E085E" w14:textId="77777777" w:rsidTr="003C5D00">
        <w:trPr>
          <w:trHeight w:val="255"/>
        </w:trPr>
        <w:tc>
          <w:tcPr>
            <w:tcW w:w="4034" w:type="dxa"/>
            <w:shd w:val="clear" w:color="auto" w:fill="auto"/>
            <w:hideMark/>
          </w:tcPr>
          <w:p w14:paraId="46C5620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Субсидии бюджетным учреждениям </w:t>
            </w:r>
          </w:p>
        </w:tc>
        <w:tc>
          <w:tcPr>
            <w:tcW w:w="422" w:type="dxa"/>
            <w:shd w:val="clear" w:color="auto" w:fill="auto"/>
            <w:noWrap/>
            <w:hideMark/>
          </w:tcPr>
          <w:p w14:paraId="1D4F44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050B2E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0709</w:t>
            </w:r>
          </w:p>
        </w:tc>
        <w:tc>
          <w:tcPr>
            <w:tcW w:w="1122" w:type="dxa"/>
            <w:shd w:val="clear" w:color="auto" w:fill="auto"/>
            <w:hideMark/>
          </w:tcPr>
          <w:p w14:paraId="19016D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3 05 S2190</w:t>
            </w:r>
          </w:p>
        </w:tc>
        <w:tc>
          <w:tcPr>
            <w:tcW w:w="561" w:type="dxa"/>
            <w:shd w:val="clear" w:color="auto" w:fill="auto"/>
            <w:noWrap/>
            <w:hideMark/>
          </w:tcPr>
          <w:p w14:paraId="66CD20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666EB7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900302</w:t>
            </w:r>
          </w:p>
        </w:tc>
        <w:tc>
          <w:tcPr>
            <w:tcW w:w="823" w:type="dxa"/>
            <w:shd w:val="clear" w:color="auto" w:fill="auto"/>
            <w:noWrap/>
            <w:hideMark/>
          </w:tcPr>
          <w:p w14:paraId="408186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241,2</w:t>
            </w:r>
          </w:p>
        </w:tc>
        <w:tc>
          <w:tcPr>
            <w:tcW w:w="920" w:type="dxa"/>
            <w:shd w:val="clear" w:color="auto" w:fill="auto"/>
            <w:noWrap/>
            <w:hideMark/>
          </w:tcPr>
          <w:p w14:paraId="4415C67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370,1</w:t>
            </w:r>
          </w:p>
        </w:tc>
        <w:tc>
          <w:tcPr>
            <w:tcW w:w="782" w:type="dxa"/>
            <w:shd w:val="clear" w:color="auto" w:fill="auto"/>
            <w:noWrap/>
            <w:hideMark/>
          </w:tcPr>
          <w:p w14:paraId="126CB5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370,1</w:t>
            </w:r>
          </w:p>
        </w:tc>
      </w:tr>
      <w:tr w:rsidR="003C5D00" w:rsidRPr="003C5D00" w14:paraId="77E182DB" w14:textId="77777777" w:rsidTr="003C5D00">
        <w:trPr>
          <w:trHeight w:val="255"/>
        </w:trPr>
        <w:tc>
          <w:tcPr>
            <w:tcW w:w="4034" w:type="dxa"/>
            <w:shd w:val="clear" w:color="auto" w:fill="auto"/>
            <w:hideMark/>
          </w:tcPr>
          <w:p w14:paraId="36E3E21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Субсидии бюджетным учреждениям </w:t>
            </w:r>
          </w:p>
        </w:tc>
        <w:tc>
          <w:tcPr>
            <w:tcW w:w="422" w:type="dxa"/>
            <w:shd w:val="clear" w:color="auto" w:fill="auto"/>
            <w:noWrap/>
            <w:hideMark/>
          </w:tcPr>
          <w:p w14:paraId="5F65E5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631982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0709</w:t>
            </w:r>
          </w:p>
        </w:tc>
        <w:tc>
          <w:tcPr>
            <w:tcW w:w="1122" w:type="dxa"/>
            <w:shd w:val="clear" w:color="auto" w:fill="auto"/>
            <w:hideMark/>
          </w:tcPr>
          <w:p w14:paraId="64B03A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3 05 S2190</w:t>
            </w:r>
          </w:p>
        </w:tc>
        <w:tc>
          <w:tcPr>
            <w:tcW w:w="561" w:type="dxa"/>
            <w:shd w:val="clear" w:color="auto" w:fill="auto"/>
            <w:noWrap/>
            <w:hideMark/>
          </w:tcPr>
          <w:p w14:paraId="57C8A27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470DAD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72BF8A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425,7</w:t>
            </w:r>
          </w:p>
        </w:tc>
        <w:tc>
          <w:tcPr>
            <w:tcW w:w="920" w:type="dxa"/>
            <w:shd w:val="clear" w:color="auto" w:fill="auto"/>
            <w:noWrap/>
            <w:hideMark/>
          </w:tcPr>
          <w:p w14:paraId="3935A9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4 564,0</w:t>
            </w:r>
          </w:p>
        </w:tc>
        <w:tc>
          <w:tcPr>
            <w:tcW w:w="782" w:type="dxa"/>
            <w:shd w:val="clear" w:color="auto" w:fill="auto"/>
            <w:noWrap/>
            <w:hideMark/>
          </w:tcPr>
          <w:p w14:paraId="5AA49B2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4 564,0</w:t>
            </w:r>
          </w:p>
        </w:tc>
      </w:tr>
      <w:tr w:rsidR="003C5D00" w:rsidRPr="003C5D00" w14:paraId="1A08081A" w14:textId="77777777" w:rsidTr="003C5D00">
        <w:trPr>
          <w:trHeight w:val="255"/>
        </w:trPr>
        <w:tc>
          <w:tcPr>
            <w:tcW w:w="4034" w:type="dxa"/>
            <w:shd w:val="clear" w:color="auto" w:fill="auto"/>
            <w:hideMark/>
          </w:tcPr>
          <w:p w14:paraId="2165FB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422" w:type="dxa"/>
            <w:shd w:val="clear" w:color="auto" w:fill="auto"/>
            <w:noWrap/>
            <w:hideMark/>
          </w:tcPr>
          <w:p w14:paraId="6065A6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369F9F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0709</w:t>
            </w:r>
          </w:p>
        </w:tc>
        <w:tc>
          <w:tcPr>
            <w:tcW w:w="1122" w:type="dxa"/>
            <w:shd w:val="clear" w:color="auto" w:fill="auto"/>
            <w:hideMark/>
          </w:tcPr>
          <w:p w14:paraId="24C64BB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 3 05 S2190</w:t>
            </w:r>
          </w:p>
        </w:tc>
        <w:tc>
          <w:tcPr>
            <w:tcW w:w="561" w:type="dxa"/>
            <w:shd w:val="clear" w:color="auto" w:fill="auto"/>
            <w:noWrap/>
            <w:hideMark/>
          </w:tcPr>
          <w:p w14:paraId="665298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982" w:type="dxa"/>
            <w:shd w:val="clear" w:color="auto" w:fill="auto"/>
            <w:noWrap/>
            <w:hideMark/>
          </w:tcPr>
          <w:p w14:paraId="09C164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5B38BF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9,8</w:t>
            </w:r>
          </w:p>
        </w:tc>
        <w:tc>
          <w:tcPr>
            <w:tcW w:w="920" w:type="dxa"/>
            <w:shd w:val="clear" w:color="auto" w:fill="auto"/>
            <w:noWrap/>
            <w:hideMark/>
          </w:tcPr>
          <w:p w14:paraId="2B0C76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5,9</w:t>
            </w:r>
          </w:p>
        </w:tc>
        <w:tc>
          <w:tcPr>
            <w:tcW w:w="782" w:type="dxa"/>
            <w:shd w:val="clear" w:color="auto" w:fill="auto"/>
            <w:noWrap/>
            <w:hideMark/>
          </w:tcPr>
          <w:p w14:paraId="1829E3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5,9</w:t>
            </w:r>
          </w:p>
        </w:tc>
      </w:tr>
      <w:tr w:rsidR="003C5D00" w:rsidRPr="003C5D00" w14:paraId="7E92EBC2" w14:textId="77777777" w:rsidTr="003C5D00">
        <w:trPr>
          <w:trHeight w:val="255"/>
        </w:trPr>
        <w:tc>
          <w:tcPr>
            <w:tcW w:w="4034" w:type="dxa"/>
            <w:shd w:val="clear" w:color="auto" w:fill="auto"/>
            <w:noWrap/>
            <w:hideMark/>
          </w:tcPr>
          <w:p w14:paraId="412B85F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Непрограммные расходы бюджета </w:t>
            </w:r>
          </w:p>
        </w:tc>
        <w:tc>
          <w:tcPr>
            <w:tcW w:w="422" w:type="dxa"/>
            <w:shd w:val="clear" w:color="auto" w:fill="auto"/>
            <w:noWrap/>
            <w:hideMark/>
          </w:tcPr>
          <w:p w14:paraId="3DBE46B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47ACB8D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0709</w:t>
            </w:r>
          </w:p>
        </w:tc>
        <w:tc>
          <w:tcPr>
            <w:tcW w:w="1122" w:type="dxa"/>
            <w:shd w:val="clear" w:color="auto" w:fill="auto"/>
            <w:noWrap/>
            <w:hideMark/>
          </w:tcPr>
          <w:p w14:paraId="483C1DC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99 0 00 00000</w:t>
            </w:r>
          </w:p>
        </w:tc>
        <w:tc>
          <w:tcPr>
            <w:tcW w:w="561" w:type="dxa"/>
            <w:shd w:val="clear" w:color="auto" w:fill="auto"/>
            <w:noWrap/>
            <w:hideMark/>
          </w:tcPr>
          <w:p w14:paraId="454FE11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247B223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22DCA9A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34,0</w:t>
            </w:r>
          </w:p>
        </w:tc>
        <w:tc>
          <w:tcPr>
            <w:tcW w:w="920" w:type="dxa"/>
            <w:shd w:val="clear" w:color="auto" w:fill="auto"/>
            <w:noWrap/>
            <w:hideMark/>
          </w:tcPr>
          <w:p w14:paraId="0664D69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658A1D4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40EDD1D8" w14:textId="77777777" w:rsidTr="003C5D00">
        <w:trPr>
          <w:trHeight w:val="255"/>
        </w:trPr>
        <w:tc>
          <w:tcPr>
            <w:tcW w:w="4034" w:type="dxa"/>
            <w:shd w:val="clear" w:color="auto" w:fill="auto"/>
            <w:hideMark/>
          </w:tcPr>
          <w:p w14:paraId="656B7B0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Иные мероприятия, проводимые в связи с коронавирусом</w:t>
            </w:r>
          </w:p>
        </w:tc>
        <w:tc>
          <w:tcPr>
            <w:tcW w:w="422" w:type="dxa"/>
            <w:shd w:val="clear" w:color="auto" w:fill="auto"/>
            <w:noWrap/>
            <w:hideMark/>
          </w:tcPr>
          <w:p w14:paraId="675C41B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5951F8D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0709</w:t>
            </w:r>
          </w:p>
        </w:tc>
        <w:tc>
          <w:tcPr>
            <w:tcW w:w="1122" w:type="dxa"/>
            <w:shd w:val="clear" w:color="auto" w:fill="auto"/>
            <w:noWrap/>
            <w:hideMark/>
          </w:tcPr>
          <w:p w14:paraId="38C38D5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99 0 00 0400К</w:t>
            </w:r>
          </w:p>
        </w:tc>
        <w:tc>
          <w:tcPr>
            <w:tcW w:w="561" w:type="dxa"/>
            <w:shd w:val="clear" w:color="auto" w:fill="auto"/>
            <w:noWrap/>
            <w:hideMark/>
          </w:tcPr>
          <w:p w14:paraId="411248E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7582A66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3036558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34,0</w:t>
            </w:r>
          </w:p>
        </w:tc>
        <w:tc>
          <w:tcPr>
            <w:tcW w:w="920" w:type="dxa"/>
            <w:shd w:val="clear" w:color="auto" w:fill="auto"/>
            <w:noWrap/>
            <w:hideMark/>
          </w:tcPr>
          <w:p w14:paraId="2F7CA23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c>
          <w:tcPr>
            <w:tcW w:w="782" w:type="dxa"/>
            <w:shd w:val="clear" w:color="auto" w:fill="auto"/>
            <w:noWrap/>
            <w:hideMark/>
          </w:tcPr>
          <w:p w14:paraId="5B68075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0,0</w:t>
            </w:r>
          </w:p>
        </w:tc>
      </w:tr>
      <w:tr w:rsidR="003C5D00" w:rsidRPr="003C5D00" w14:paraId="24D5936D" w14:textId="77777777" w:rsidTr="003C5D00">
        <w:trPr>
          <w:trHeight w:val="510"/>
        </w:trPr>
        <w:tc>
          <w:tcPr>
            <w:tcW w:w="4034" w:type="dxa"/>
            <w:shd w:val="clear" w:color="auto" w:fill="auto"/>
            <w:hideMark/>
          </w:tcPr>
          <w:p w14:paraId="7E982B6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2EC4EE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540DAC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0709</w:t>
            </w:r>
          </w:p>
        </w:tc>
        <w:tc>
          <w:tcPr>
            <w:tcW w:w="1122" w:type="dxa"/>
            <w:shd w:val="clear" w:color="auto" w:fill="auto"/>
            <w:noWrap/>
            <w:hideMark/>
          </w:tcPr>
          <w:p w14:paraId="2B90EE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 0 00 0400К</w:t>
            </w:r>
          </w:p>
        </w:tc>
        <w:tc>
          <w:tcPr>
            <w:tcW w:w="561" w:type="dxa"/>
            <w:shd w:val="clear" w:color="auto" w:fill="auto"/>
            <w:noWrap/>
            <w:hideMark/>
          </w:tcPr>
          <w:p w14:paraId="72181B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21F5FE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53B80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34,0</w:t>
            </w:r>
          </w:p>
        </w:tc>
        <w:tc>
          <w:tcPr>
            <w:tcW w:w="920" w:type="dxa"/>
            <w:shd w:val="clear" w:color="auto" w:fill="auto"/>
            <w:noWrap/>
            <w:hideMark/>
          </w:tcPr>
          <w:p w14:paraId="06CA97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2525590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C543240" w14:textId="77777777" w:rsidTr="003C5D00">
        <w:trPr>
          <w:trHeight w:val="255"/>
        </w:trPr>
        <w:tc>
          <w:tcPr>
            <w:tcW w:w="4034" w:type="dxa"/>
            <w:shd w:val="clear" w:color="auto" w:fill="auto"/>
            <w:hideMark/>
          </w:tcPr>
          <w:p w14:paraId="3085785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Субсидии бюджетным учреждениям</w:t>
            </w:r>
          </w:p>
        </w:tc>
        <w:tc>
          <w:tcPr>
            <w:tcW w:w="422" w:type="dxa"/>
            <w:shd w:val="clear" w:color="auto" w:fill="auto"/>
            <w:noWrap/>
            <w:hideMark/>
          </w:tcPr>
          <w:p w14:paraId="0B658C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51C612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0709</w:t>
            </w:r>
          </w:p>
        </w:tc>
        <w:tc>
          <w:tcPr>
            <w:tcW w:w="1122" w:type="dxa"/>
            <w:shd w:val="clear" w:color="auto" w:fill="auto"/>
            <w:noWrap/>
            <w:hideMark/>
          </w:tcPr>
          <w:p w14:paraId="36CABA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99 0 00 0400К</w:t>
            </w:r>
          </w:p>
        </w:tc>
        <w:tc>
          <w:tcPr>
            <w:tcW w:w="561" w:type="dxa"/>
            <w:shd w:val="clear" w:color="auto" w:fill="auto"/>
            <w:noWrap/>
            <w:hideMark/>
          </w:tcPr>
          <w:p w14:paraId="1A58FD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630D6A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14B3FB1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34,0</w:t>
            </w:r>
          </w:p>
        </w:tc>
        <w:tc>
          <w:tcPr>
            <w:tcW w:w="920" w:type="dxa"/>
            <w:shd w:val="clear" w:color="auto" w:fill="auto"/>
            <w:noWrap/>
            <w:hideMark/>
          </w:tcPr>
          <w:p w14:paraId="57B489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440C06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5C368C91" w14:textId="77777777" w:rsidTr="003C5D00">
        <w:trPr>
          <w:trHeight w:val="255"/>
        </w:trPr>
        <w:tc>
          <w:tcPr>
            <w:tcW w:w="4034" w:type="dxa"/>
            <w:shd w:val="clear" w:color="auto" w:fill="auto"/>
            <w:hideMark/>
          </w:tcPr>
          <w:p w14:paraId="65188A4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СОЦИАЛЬНАЯ ПОЛИТИКА</w:t>
            </w:r>
          </w:p>
        </w:tc>
        <w:tc>
          <w:tcPr>
            <w:tcW w:w="422" w:type="dxa"/>
            <w:shd w:val="clear" w:color="auto" w:fill="auto"/>
            <w:noWrap/>
            <w:hideMark/>
          </w:tcPr>
          <w:p w14:paraId="797EAFF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0C32A56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1000</w:t>
            </w:r>
          </w:p>
        </w:tc>
        <w:tc>
          <w:tcPr>
            <w:tcW w:w="1122" w:type="dxa"/>
            <w:shd w:val="clear" w:color="auto" w:fill="auto"/>
            <w:noWrap/>
            <w:hideMark/>
          </w:tcPr>
          <w:p w14:paraId="0E010DB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561" w:type="dxa"/>
            <w:shd w:val="clear" w:color="auto" w:fill="auto"/>
            <w:noWrap/>
            <w:hideMark/>
          </w:tcPr>
          <w:p w14:paraId="59779AB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5C764C2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41540B1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18 996,0</w:t>
            </w:r>
          </w:p>
        </w:tc>
        <w:tc>
          <w:tcPr>
            <w:tcW w:w="920" w:type="dxa"/>
            <w:shd w:val="clear" w:color="auto" w:fill="auto"/>
            <w:noWrap/>
            <w:hideMark/>
          </w:tcPr>
          <w:p w14:paraId="503A87E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22 795,0</w:t>
            </w:r>
          </w:p>
        </w:tc>
        <w:tc>
          <w:tcPr>
            <w:tcW w:w="782" w:type="dxa"/>
            <w:shd w:val="clear" w:color="auto" w:fill="auto"/>
            <w:noWrap/>
            <w:hideMark/>
          </w:tcPr>
          <w:p w14:paraId="707BE61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22 795,0</w:t>
            </w:r>
          </w:p>
        </w:tc>
      </w:tr>
      <w:tr w:rsidR="003C5D00" w:rsidRPr="003C5D00" w14:paraId="0BFFD976" w14:textId="77777777" w:rsidTr="003C5D00">
        <w:trPr>
          <w:trHeight w:val="255"/>
        </w:trPr>
        <w:tc>
          <w:tcPr>
            <w:tcW w:w="4034" w:type="dxa"/>
            <w:shd w:val="clear" w:color="auto" w:fill="auto"/>
            <w:hideMark/>
          </w:tcPr>
          <w:p w14:paraId="33BB87E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Охрана семьи и детства</w:t>
            </w:r>
          </w:p>
        </w:tc>
        <w:tc>
          <w:tcPr>
            <w:tcW w:w="422" w:type="dxa"/>
            <w:shd w:val="clear" w:color="auto" w:fill="auto"/>
            <w:noWrap/>
            <w:hideMark/>
          </w:tcPr>
          <w:p w14:paraId="3C59214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425E666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1004</w:t>
            </w:r>
          </w:p>
        </w:tc>
        <w:tc>
          <w:tcPr>
            <w:tcW w:w="1122" w:type="dxa"/>
            <w:shd w:val="clear" w:color="auto" w:fill="auto"/>
            <w:noWrap/>
            <w:hideMark/>
          </w:tcPr>
          <w:p w14:paraId="3A8B4D7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561" w:type="dxa"/>
            <w:shd w:val="clear" w:color="auto" w:fill="auto"/>
            <w:noWrap/>
            <w:hideMark/>
          </w:tcPr>
          <w:p w14:paraId="0D26C19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22DD9A0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2A6A755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18 996,0</w:t>
            </w:r>
          </w:p>
        </w:tc>
        <w:tc>
          <w:tcPr>
            <w:tcW w:w="920" w:type="dxa"/>
            <w:shd w:val="clear" w:color="auto" w:fill="auto"/>
            <w:noWrap/>
            <w:hideMark/>
          </w:tcPr>
          <w:p w14:paraId="5123E43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22 795,0</w:t>
            </w:r>
          </w:p>
        </w:tc>
        <w:tc>
          <w:tcPr>
            <w:tcW w:w="782" w:type="dxa"/>
            <w:shd w:val="clear" w:color="auto" w:fill="auto"/>
            <w:noWrap/>
            <w:hideMark/>
          </w:tcPr>
          <w:p w14:paraId="68F7F85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22 795,0</w:t>
            </w:r>
          </w:p>
        </w:tc>
      </w:tr>
      <w:tr w:rsidR="003C5D00" w:rsidRPr="003C5D00" w14:paraId="51E4CFCB" w14:textId="77777777" w:rsidTr="003C5D00">
        <w:trPr>
          <w:trHeight w:val="255"/>
        </w:trPr>
        <w:tc>
          <w:tcPr>
            <w:tcW w:w="4034" w:type="dxa"/>
            <w:shd w:val="clear" w:color="auto" w:fill="auto"/>
            <w:hideMark/>
          </w:tcPr>
          <w:p w14:paraId="714636E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«Образование»           </w:t>
            </w:r>
          </w:p>
        </w:tc>
        <w:tc>
          <w:tcPr>
            <w:tcW w:w="422" w:type="dxa"/>
            <w:shd w:val="clear" w:color="auto" w:fill="auto"/>
            <w:noWrap/>
            <w:hideMark/>
          </w:tcPr>
          <w:p w14:paraId="2DB4BD6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09D37DA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1004</w:t>
            </w:r>
          </w:p>
        </w:tc>
        <w:tc>
          <w:tcPr>
            <w:tcW w:w="1122" w:type="dxa"/>
            <w:shd w:val="clear" w:color="auto" w:fill="auto"/>
            <w:hideMark/>
          </w:tcPr>
          <w:p w14:paraId="11872F1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03 0 00 00000</w:t>
            </w:r>
          </w:p>
        </w:tc>
        <w:tc>
          <w:tcPr>
            <w:tcW w:w="561" w:type="dxa"/>
            <w:shd w:val="clear" w:color="auto" w:fill="auto"/>
            <w:noWrap/>
            <w:hideMark/>
          </w:tcPr>
          <w:p w14:paraId="0A26D95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0F6C400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46E16EE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18 996,0</w:t>
            </w:r>
          </w:p>
        </w:tc>
        <w:tc>
          <w:tcPr>
            <w:tcW w:w="920" w:type="dxa"/>
            <w:shd w:val="clear" w:color="auto" w:fill="auto"/>
            <w:noWrap/>
            <w:hideMark/>
          </w:tcPr>
          <w:p w14:paraId="5168D21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22 795,0</w:t>
            </w:r>
          </w:p>
        </w:tc>
        <w:tc>
          <w:tcPr>
            <w:tcW w:w="782" w:type="dxa"/>
            <w:shd w:val="clear" w:color="auto" w:fill="auto"/>
            <w:noWrap/>
            <w:hideMark/>
          </w:tcPr>
          <w:p w14:paraId="3D506FF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22 795,0</w:t>
            </w:r>
          </w:p>
        </w:tc>
      </w:tr>
      <w:tr w:rsidR="003C5D00" w:rsidRPr="003C5D00" w14:paraId="273F9EC6" w14:textId="77777777" w:rsidTr="003C5D00">
        <w:trPr>
          <w:trHeight w:val="255"/>
        </w:trPr>
        <w:tc>
          <w:tcPr>
            <w:tcW w:w="4034" w:type="dxa"/>
            <w:shd w:val="clear" w:color="auto" w:fill="auto"/>
            <w:hideMark/>
          </w:tcPr>
          <w:p w14:paraId="52046FE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"Дошкольное образование"</w:t>
            </w:r>
          </w:p>
        </w:tc>
        <w:tc>
          <w:tcPr>
            <w:tcW w:w="422" w:type="dxa"/>
            <w:shd w:val="clear" w:color="auto" w:fill="auto"/>
            <w:noWrap/>
            <w:hideMark/>
          </w:tcPr>
          <w:p w14:paraId="0F45732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765FFD5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1004</w:t>
            </w:r>
          </w:p>
        </w:tc>
        <w:tc>
          <w:tcPr>
            <w:tcW w:w="1122" w:type="dxa"/>
            <w:shd w:val="clear" w:color="auto" w:fill="auto"/>
            <w:noWrap/>
            <w:hideMark/>
          </w:tcPr>
          <w:p w14:paraId="5B866F0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03 1 00 00000</w:t>
            </w:r>
          </w:p>
        </w:tc>
        <w:tc>
          <w:tcPr>
            <w:tcW w:w="561" w:type="dxa"/>
            <w:shd w:val="clear" w:color="auto" w:fill="auto"/>
            <w:noWrap/>
            <w:hideMark/>
          </w:tcPr>
          <w:p w14:paraId="4F5D845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51AB6EB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38C39CF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18 996,0</w:t>
            </w:r>
          </w:p>
        </w:tc>
        <w:tc>
          <w:tcPr>
            <w:tcW w:w="920" w:type="dxa"/>
            <w:shd w:val="clear" w:color="auto" w:fill="auto"/>
            <w:noWrap/>
            <w:hideMark/>
          </w:tcPr>
          <w:p w14:paraId="436A00A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22 795,0</w:t>
            </w:r>
          </w:p>
        </w:tc>
        <w:tc>
          <w:tcPr>
            <w:tcW w:w="782" w:type="dxa"/>
            <w:shd w:val="clear" w:color="auto" w:fill="auto"/>
            <w:noWrap/>
            <w:hideMark/>
          </w:tcPr>
          <w:p w14:paraId="54A70A3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22 795,0</w:t>
            </w:r>
          </w:p>
        </w:tc>
      </w:tr>
      <w:tr w:rsidR="003C5D00" w:rsidRPr="003C5D00" w14:paraId="1987F4C8" w14:textId="77777777" w:rsidTr="003C5D00">
        <w:trPr>
          <w:trHeight w:val="510"/>
        </w:trPr>
        <w:tc>
          <w:tcPr>
            <w:tcW w:w="4034" w:type="dxa"/>
            <w:shd w:val="clear" w:color="auto" w:fill="auto"/>
            <w:hideMark/>
          </w:tcPr>
          <w:p w14:paraId="4EBACDA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422" w:type="dxa"/>
            <w:shd w:val="clear" w:color="auto" w:fill="auto"/>
            <w:noWrap/>
            <w:hideMark/>
          </w:tcPr>
          <w:p w14:paraId="6F702A3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910</w:t>
            </w:r>
          </w:p>
        </w:tc>
        <w:tc>
          <w:tcPr>
            <w:tcW w:w="561" w:type="dxa"/>
            <w:shd w:val="clear" w:color="auto" w:fill="auto"/>
            <w:noWrap/>
            <w:hideMark/>
          </w:tcPr>
          <w:p w14:paraId="3D10D38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1004</w:t>
            </w:r>
          </w:p>
        </w:tc>
        <w:tc>
          <w:tcPr>
            <w:tcW w:w="1122" w:type="dxa"/>
            <w:shd w:val="clear" w:color="auto" w:fill="auto"/>
            <w:hideMark/>
          </w:tcPr>
          <w:p w14:paraId="498ECD0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03 1 02 00000</w:t>
            </w:r>
          </w:p>
        </w:tc>
        <w:tc>
          <w:tcPr>
            <w:tcW w:w="561" w:type="dxa"/>
            <w:shd w:val="clear" w:color="auto" w:fill="auto"/>
            <w:noWrap/>
            <w:hideMark/>
          </w:tcPr>
          <w:p w14:paraId="065BBB1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08243FE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71B3B09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18 996,0</w:t>
            </w:r>
          </w:p>
        </w:tc>
        <w:tc>
          <w:tcPr>
            <w:tcW w:w="920" w:type="dxa"/>
            <w:shd w:val="clear" w:color="auto" w:fill="auto"/>
            <w:noWrap/>
            <w:hideMark/>
          </w:tcPr>
          <w:p w14:paraId="158A9BD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22 795,0</w:t>
            </w:r>
          </w:p>
        </w:tc>
        <w:tc>
          <w:tcPr>
            <w:tcW w:w="782" w:type="dxa"/>
            <w:shd w:val="clear" w:color="auto" w:fill="auto"/>
            <w:noWrap/>
            <w:hideMark/>
          </w:tcPr>
          <w:p w14:paraId="0189AB9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22 795,0</w:t>
            </w:r>
          </w:p>
        </w:tc>
      </w:tr>
      <w:tr w:rsidR="003C5D00" w:rsidRPr="003C5D00" w14:paraId="5004365F" w14:textId="77777777" w:rsidTr="003C5D00">
        <w:trPr>
          <w:trHeight w:val="765"/>
        </w:trPr>
        <w:tc>
          <w:tcPr>
            <w:tcW w:w="4034" w:type="dxa"/>
            <w:shd w:val="clear" w:color="auto" w:fill="auto"/>
            <w:hideMark/>
          </w:tcPr>
          <w:p w14:paraId="0FC64FF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422" w:type="dxa"/>
            <w:shd w:val="clear" w:color="auto" w:fill="auto"/>
            <w:noWrap/>
            <w:hideMark/>
          </w:tcPr>
          <w:p w14:paraId="45F745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3A3CF9F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1004</w:t>
            </w:r>
          </w:p>
        </w:tc>
        <w:tc>
          <w:tcPr>
            <w:tcW w:w="1122" w:type="dxa"/>
            <w:shd w:val="clear" w:color="auto" w:fill="auto"/>
            <w:hideMark/>
          </w:tcPr>
          <w:p w14:paraId="504D3A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03 1 02 62140</w:t>
            </w:r>
          </w:p>
        </w:tc>
        <w:tc>
          <w:tcPr>
            <w:tcW w:w="561" w:type="dxa"/>
            <w:shd w:val="clear" w:color="auto" w:fill="auto"/>
            <w:noWrap/>
            <w:hideMark/>
          </w:tcPr>
          <w:p w14:paraId="3DBB40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53B0EE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5C441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18 996,0</w:t>
            </w:r>
          </w:p>
        </w:tc>
        <w:tc>
          <w:tcPr>
            <w:tcW w:w="920" w:type="dxa"/>
            <w:shd w:val="clear" w:color="auto" w:fill="auto"/>
            <w:noWrap/>
            <w:hideMark/>
          </w:tcPr>
          <w:p w14:paraId="151187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22 795,0</w:t>
            </w:r>
          </w:p>
        </w:tc>
        <w:tc>
          <w:tcPr>
            <w:tcW w:w="782" w:type="dxa"/>
            <w:shd w:val="clear" w:color="auto" w:fill="auto"/>
            <w:noWrap/>
            <w:hideMark/>
          </w:tcPr>
          <w:p w14:paraId="5C915F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22 795,0</w:t>
            </w:r>
          </w:p>
        </w:tc>
      </w:tr>
      <w:tr w:rsidR="003C5D00" w:rsidRPr="003C5D00" w14:paraId="15D6BF88" w14:textId="77777777" w:rsidTr="003C5D00">
        <w:trPr>
          <w:trHeight w:val="255"/>
        </w:trPr>
        <w:tc>
          <w:tcPr>
            <w:tcW w:w="4034" w:type="dxa"/>
            <w:shd w:val="clear" w:color="auto" w:fill="auto"/>
            <w:hideMark/>
          </w:tcPr>
          <w:p w14:paraId="4CA6AE3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3175FC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1676AE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1004</w:t>
            </w:r>
          </w:p>
        </w:tc>
        <w:tc>
          <w:tcPr>
            <w:tcW w:w="1122" w:type="dxa"/>
            <w:shd w:val="clear" w:color="auto" w:fill="auto"/>
            <w:hideMark/>
          </w:tcPr>
          <w:p w14:paraId="621160B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03 1 02 62140</w:t>
            </w:r>
          </w:p>
        </w:tc>
        <w:tc>
          <w:tcPr>
            <w:tcW w:w="561" w:type="dxa"/>
            <w:shd w:val="clear" w:color="auto" w:fill="auto"/>
            <w:noWrap/>
            <w:hideMark/>
          </w:tcPr>
          <w:p w14:paraId="4FB8C5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7E8D95F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8C038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w:t>
            </w:r>
          </w:p>
        </w:tc>
        <w:tc>
          <w:tcPr>
            <w:tcW w:w="920" w:type="dxa"/>
            <w:shd w:val="clear" w:color="auto" w:fill="auto"/>
            <w:noWrap/>
            <w:hideMark/>
          </w:tcPr>
          <w:p w14:paraId="213F5B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w:t>
            </w:r>
          </w:p>
        </w:tc>
        <w:tc>
          <w:tcPr>
            <w:tcW w:w="782" w:type="dxa"/>
            <w:shd w:val="clear" w:color="auto" w:fill="auto"/>
            <w:noWrap/>
            <w:hideMark/>
          </w:tcPr>
          <w:p w14:paraId="169965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w:t>
            </w:r>
          </w:p>
        </w:tc>
      </w:tr>
      <w:tr w:rsidR="003C5D00" w:rsidRPr="003C5D00" w14:paraId="4CFABA0B" w14:textId="77777777" w:rsidTr="003C5D00">
        <w:trPr>
          <w:trHeight w:val="510"/>
        </w:trPr>
        <w:tc>
          <w:tcPr>
            <w:tcW w:w="4034" w:type="dxa"/>
            <w:shd w:val="clear" w:color="auto" w:fill="auto"/>
            <w:hideMark/>
          </w:tcPr>
          <w:p w14:paraId="6A7E7F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11EC3DB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2F084E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1004</w:t>
            </w:r>
          </w:p>
        </w:tc>
        <w:tc>
          <w:tcPr>
            <w:tcW w:w="1122" w:type="dxa"/>
            <w:shd w:val="clear" w:color="auto" w:fill="auto"/>
            <w:hideMark/>
          </w:tcPr>
          <w:p w14:paraId="6CAFC77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03 1 02 62140</w:t>
            </w:r>
          </w:p>
        </w:tc>
        <w:tc>
          <w:tcPr>
            <w:tcW w:w="561" w:type="dxa"/>
            <w:shd w:val="clear" w:color="auto" w:fill="auto"/>
            <w:noWrap/>
            <w:hideMark/>
          </w:tcPr>
          <w:p w14:paraId="2E8514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426F4E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823" w:type="dxa"/>
            <w:shd w:val="clear" w:color="auto" w:fill="auto"/>
            <w:noWrap/>
            <w:hideMark/>
          </w:tcPr>
          <w:p w14:paraId="432E2C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w:t>
            </w:r>
          </w:p>
        </w:tc>
        <w:tc>
          <w:tcPr>
            <w:tcW w:w="920" w:type="dxa"/>
            <w:shd w:val="clear" w:color="auto" w:fill="auto"/>
            <w:noWrap/>
            <w:hideMark/>
          </w:tcPr>
          <w:p w14:paraId="5D7DFA2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w:t>
            </w:r>
          </w:p>
        </w:tc>
        <w:tc>
          <w:tcPr>
            <w:tcW w:w="782" w:type="dxa"/>
            <w:shd w:val="clear" w:color="auto" w:fill="auto"/>
            <w:noWrap/>
            <w:hideMark/>
          </w:tcPr>
          <w:p w14:paraId="44F3832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w:t>
            </w:r>
          </w:p>
        </w:tc>
      </w:tr>
      <w:tr w:rsidR="003C5D00" w:rsidRPr="003C5D00" w14:paraId="1FBF71AE" w14:textId="77777777" w:rsidTr="003C5D00">
        <w:trPr>
          <w:trHeight w:val="255"/>
        </w:trPr>
        <w:tc>
          <w:tcPr>
            <w:tcW w:w="4034" w:type="dxa"/>
            <w:shd w:val="clear" w:color="auto" w:fill="auto"/>
            <w:hideMark/>
          </w:tcPr>
          <w:p w14:paraId="49C01A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Социальное обеспечение и иные выплаты населению</w:t>
            </w:r>
          </w:p>
        </w:tc>
        <w:tc>
          <w:tcPr>
            <w:tcW w:w="422" w:type="dxa"/>
            <w:shd w:val="clear" w:color="auto" w:fill="auto"/>
            <w:noWrap/>
            <w:hideMark/>
          </w:tcPr>
          <w:p w14:paraId="69B822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57FF75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1004</w:t>
            </w:r>
          </w:p>
        </w:tc>
        <w:tc>
          <w:tcPr>
            <w:tcW w:w="1122" w:type="dxa"/>
            <w:shd w:val="clear" w:color="auto" w:fill="auto"/>
            <w:hideMark/>
          </w:tcPr>
          <w:p w14:paraId="7E558B4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03 1 02 62140</w:t>
            </w:r>
          </w:p>
        </w:tc>
        <w:tc>
          <w:tcPr>
            <w:tcW w:w="561" w:type="dxa"/>
            <w:shd w:val="clear" w:color="auto" w:fill="auto"/>
            <w:noWrap/>
            <w:hideMark/>
          </w:tcPr>
          <w:p w14:paraId="32CD5A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w:t>
            </w:r>
          </w:p>
        </w:tc>
        <w:tc>
          <w:tcPr>
            <w:tcW w:w="982" w:type="dxa"/>
            <w:shd w:val="clear" w:color="auto" w:fill="auto"/>
            <w:noWrap/>
            <w:hideMark/>
          </w:tcPr>
          <w:p w14:paraId="0B10A2E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845B7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103,0</w:t>
            </w:r>
          </w:p>
        </w:tc>
        <w:tc>
          <w:tcPr>
            <w:tcW w:w="920" w:type="dxa"/>
            <w:shd w:val="clear" w:color="auto" w:fill="auto"/>
            <w:noWrap/>
            <w:hideMark/>
          </w:tcPr>
          <w:p w14:paraId="458B7C3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138,0</w:t>
            </w:r>
          </w:p>
        </w:tc>
        <w:tc>
          <w:tcPr>
            <w:tcW w:w="782" w:type="dxa"/>
            <w:shd w:val="clear" w:color="auto" w:fill="auto"/>
            <w:noWrap/>
            <w:hideMark/>
          </w:tcPr>
          <w:p w14:paraId="1328CF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138,0</w:t>
            </w:r>
          </w:p>
        </w:tc>
      </w:tr>
      <w:tr w:rsidR="003C5D00" w:rsidRPr="003C5D00" w14:paraId="365D27FE" w14:textId="77777777" w:rsidTr="003C5D00">
        <w:trPr>
          <w:trHeight w:val="255"/>
        </w:trPr>
        <w:tc>
          <w:tcPr>
            <w:tcW w:w="4034" w:type="dxa"/>
            <w:shd w:val="clear" w:color="auto" w:fill="auto"/>
            <w:hideMark/>
          </w:tcPr>
          <w:p w14:paraId="0E78DB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Социальные выплаты гражданам, кроме публичных нормативных социальных выплат</w:t>
            </w:r>
          </w:p>
        </w:tc>
        <w:tc>
          <w:tcPr>
            <w:tcW w:w="422" w:type="dxa"/>
            <w:shd w:val="clear" w:color="auto" w:fill="auto"/>
            <w:noWrap/>
            <w:hideMark/>
          </w:tcPr>
          <w:p w14:paraId="4D7A6B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6C86A53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1004</w:t>
            </w:r>
          </w:p>
        </w:tc>
        <w:tc>
          <w:tcPr>
            <w:tcW w:w="1122" w:type="dxa"/>
            <w:shd w:val="clear" w:color="auto" w:fill="auto"/>
            <w:hideMark/>
          </w:tcPr>
          <w:p w14:paraId="047DE2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03 1 02 62140</w:t>
            </w:r>
          </w:p>
        </w:tc>
        <w:tc>
          <w:tcPr>
            <w:tcW w:w="561" w:type="dxa"/>
            <w:shd w:val="clear" w:color="auto" w:fill="auto"/>
            <w:noWrap/>
            <w:hideMark/>
          </w:tcPr>
          <w:p w14:paraId="6C583AF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320</w:t>
            </w:r>
          </w:p>
        </w:tc>
        <w:tc>
          <w:tcPr>
            <w:tcW w:w="982" w:type="dxa"/>
            <w:shd w:val="clear" w:color="auto" w:fill="auto"/>
            <w:noWrap/>
            <w:hideMark/>
          </w:tcPr>
          <w:p w14:paraId="0FDBEE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823" w:type="dxa"/>
            <w:shd w:val="clear" w:color="auto" w:fill="auto"/>
            <w:noWrap/>
            <w:hideMark/>
          </w:tcPr>
          <w:p w14:paraId="035B6D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103,0</w:t>
            </w:r>
          </w:p>
        </w:tc>
        <w:tc>
          <w:tcPr>
            <w:tcW w:w="920" w:type="dxa"/>
            <w:shd w:val="clear" w:color="auto" w:fill="auto"/>
            <w:noWrap/>
            <w:hideMark/>
          </w:tcPr>
          <w:p w14:paraId="658ECA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138,0</w:t>
            </w:r>
          </w:p>
        </w:tc>
        <w:tc>
          <w:tcPr>
            <w:tcW w:w="782" w:type="dxa"/>
            <w:shd w:val="clear" w:color="auto" w:fill="auto"/>
            <w:noWrap/>
            <w:hideMark/>
          </w:tcPr>
          <w:p w14:paraId="31EEEF4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138,0</w:t>
            </w:r>
          </w:p>
        </w:tc>
      </w:tr>
      <w:tr w:rsidR="003C5D00" w:rsidRPr="003C5D00" w14:paraId="22F6ABF8" w14:textId="77777777" w:rsidTr="003C5D00">
        <w:trPr>
          <w:trHeight w:val="510"/>
        </w:trPr>
        <w:tc>
          <w:tcPr>
            <w:tcW w:w="4034" w:type="dxa"/>
            <w:shd w:val="clear" w:color="auto" w:fill="auto"/>
            <w:hideMark/>
          </w:tcPr>
          <w:p w14:paraId="2ED408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422" w:type="dxa"/>
            <w:shd w:val="clear" w:color="auto" w:fill="auto"/>
            <w:noWrap/>
            <w:hideMark/>
          </w:tcPr>
          <w:p w14:paraId="1757E0F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215D0C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1004</w:t>
            </w:r>
          </w:p>
        </w:tc>
        <w:tc>
          <w:tcPr>
            <w:tcW w:w="1122" w:type="dxa"/>
            <w:shd w:val="clear" w:color="auto" w:fill="auto"/>
            <w:hideMark/>
          </w:tcPr>
          <w:p w14:paraId="09A2AB1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03 1 02 62140</w:t>
            </w:r>
          </w:p>
        </w:tc>
        <w:tc>
          <w:tcPr>
            <w:tcW w:w="561" w:type="dxa"/>
            <w:shd w:val="clear" w:color="auto" w:fill="auto"/>
            <w:noWrap/>
            <w:hideMark/>
          </w:tcPr>
          <w:p w14:paraId="408AE0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600</w:t>
            </w:r>
          </w:p>
        </w:tc>
        <w:tc>
          <w:tcPr>
            <w:tcW w:w="982" w:type="dxa"/>
            <w:shd w:val="clear" w:color="auto" w:fill="auto"/>
            <w:noWrap/>
            <w:hideMark/>
          </w:tcPr>
          <w:p w14:paraId="2ACEE4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E238E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18 892,0</w:t>
            </w:r>
          </w:p>
        </w:tc>
        <w:tc>
          <w:tcPr>
            <w:tcW w:w="920" w:type="dxa"/>
            <w:shd w:val="clear" w:color="auto" w:fill="auto"/>
            <w:noWrap/>
            <w:hideMark/>
          </w:tcPr>
          <w:p w14:paraId="151060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22 656,0</w:t>
            </w:r>
          </w:p>
        </w:tc>
        <w:tc>
          <w:tcPr>
            <w:tcW w:w="782" w:type="dxa"/>
            <w:shd w:val="clear" w:color="auto" w:fill="auto"/>
            <w:noWrap/>
            <w:hideMark/>
          </w:tcPr>
          <w:p w14:paraId="305AB5A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22 656,0</w:t>
            </w:r>
          </w:p>
        </w:tc>
      </w:tr>
      <w:tr w:rsidR="003C5D00" w:rsidRPr="003C5D00" w14:paraId="5A351BD8" w14:textId="77777777" w:rsidTr="003C5D00">
        <w:trPr>
          <w:trHeight w:val="255"/>
        </w:trPr>
        <w:tc>
          <w:tcPr>
            <w:tcW w:w="4034" w:type="dxa"/>
            <w:shd w:val="clear" w:color="auto" w:fill="auto"/>
            <w:hideMark/>
          </w:tcPr>
          <w:p w14:paraId="6C3011B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бюджетным учреждениям</w:t>
            </w:r>
          </w:p>
        </w:tc>
        <w:tc>
          <w:tcPr>
            <w:tcW w:w="422" w:type="dxa"/>
            <w:shd w:val="clear" w:color="auto" w:fill="auto"/>
            <w:noWrap/>
            <w:hideMark/>
          </w:tcPr>
          <w:p w14:paraId="0B23DA3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79784A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1004</w:t>
            </w:r>
          </w:p>
        </w:tc>
        <w:tc>
          <w:tcPr>
            <w:tcW w:w="1122" w:type="dxa"/>
            <w:shd w:val="clear" w:color="auto" w:fill="auto"/>
            <w:hideMark/>
          </w:tcPr>
          <w:p w14:paraId="16D593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03 1 02 62140</w:t>
            </w:r>
          </w:p>
        </w:tc>
        <w:tc>
          <w:tcPr>
            <w:tcW w:w="561" w:type="dxa"/>
            <w:shd w:val="clear" w:color="auto" w:fill="auto"/>
            <w:noWrap/>
            <w:hideMark/>
          </w:tcPr>
          <w:p w14:paraId="1A8D7E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610</w:t>
            </w:r>
          </w:p>
        </w:tc>
        <w:tc>
          <w:tcPr>
            <w:tcW w:w="982" w:type="dxa"/>
            <w:shd w:val="clear" w:color="auto" w:fill="auto"/>
            <w:noWrap/>
            <w:hideMark/>
          </w:tcPr>
          <w:p w14:paraId="412B73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823" w:type="dxa"/>
            <w:shd w:val="clear" w:color="auto" w:fill="auto"/>
            <w:noWrap/>
            <w:hideMark/>
          </w:tcPr>
          <w:p w14:paraId="3AFBD1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16 462,0</w:t>
            </w:r>
          </w:p>
        </w:tc>
        <w:tc>
          <w:tcPr>
            <w:tcW w:w="920" w:type="dxa"/>
            <w:shd w:val="clear" w:color="auto" w:fill="auto"/>
            <w:noWrap/>
            <w:hideMark/>
          </w:tcPr>
          <w:p w14:paraId="69AE101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19 830,0</w:t>
            </w:r>
          </w:p>
        </w:tc>
        <w:tc>
          <w:tcPr>
            <w:tcW w:w="782" w:type="dxa"/>
            <w:shd w:val="clear" w:color="auto" w:fill="auto"/>
            <w:noWrap/>
            <w:hideMark/>
          </w:tcPr>
          <w:p w14:paraId="55AC9D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19 830,0</w:t>
            </w:r>
          </w:p>
        </w:tc>
      </w:tr>
      <w:tr w:rsidR="003C5D00" w:rsidRPr="003C5D00" w14:paraId="369195CA" w14:textId="77777777" w:rsidTr="003C5D00">
        <w:trPr>
          <w:trHeight w:val="255"/>
        </w:trPr>
        <w:tc>
          <w:tcPr>
            <w:tcW w:w="4034" w:type="dxa"/>
            <w:shd w:val="clear" w:color="auto" w:fill="auto"/>
            <w:hideMark/>
          </w:tcPr>
          <w:p w14:paraId="427A04C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Субсидии автономным учреждениям</w:t>
            </w:r>
          </w:p>
        </w:tc>
        <w:tc>
          <w:tcPr>
            <w:tcW w:w="422" w:type="dxa"/>
            <w:shd w:val="clear" w:color="auto" w:fill="auto"/>
            <w:noWrap/>
            <w:hideMark/>
          </w:tcPr>
          <w:p w14:paraId="5E1577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910</w:t>
            </w:r>
          </w:p>
        </w:tc>
        <w:tc>
          <w:tcPr>
            <w:tcW w:w="561" w:type="dxa"/>
            <w:shd w:val="clear" w:color="auto" w:fill="auto"/>
            <w:noWrap/>
            <w:hideMark/>
          </w:tcPr>
          <w:p w14:paraId="78A08C9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1004</w:t>
            </w:r>
          </w:p>
        </w:tc>
        <w:tc>
          <w:tcPr>
            <w:tcW w:w="1122" w:type="dxa"/>
            <w:shd w:val="clear" w:color="auto" w:fill="auto"/>
            <w:hideMark/>
          </w:tcPr>
          <w:p w14:paraId="423F714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03 1 02 62140</w:t>
            </w:r>
          </w:p>
        </w:tc>
        <w:tc>
          <w:tcPr>
            <w:tcW w:w="561" w:type="dxa"/>
            <w:shd w:val="clear" w:color="auto" w:fill="auto"/>
            <w:noWrap/>
            <w:hideMark/>
          </w:tcPr>
          <w:p w14:paraId="16E874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620</w:t>
            </w:r>
          </w:p>
        </w:tc>
        <w:tc>
          <w:tcPr>
            <w:tcW w:w="982" w:type="dxa"/>
            <w:shd w:val="clear" w:color="auto" w:fill="auto"/>
            <w:noWrap/>
            <w:hideMark/>
          </w:tcPr>
          <w:p w14:paraId="6ED59A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900303</w:t>
            </w:r>
          </w:p>
        </w:tc>
        <w:tc>
          <w:tcPr>
            <w:tcW w:w="823" w:type="dxa"/>
            <w:shd w:val="clear" w:color="auto" w:fill="auto"/>
            <w:noWrap/>
            <w:hideMark/>
          </w:tcPr>
          <w:p w14:paraId="13843D7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2 430,0</w:t>
            </w:r>
          </w:p>
        </w:tc>
        <w:tc>
          <w:tcPr>
            <w:tcW w:w="920" w:type="dxa"/>
            <w:shd w:val="clear" w:color="auto" w:fill="auto"/>
            <w:noWrap/>
            <w:hideMark/>
          </w:tcPr>
          <w:p w14:paraId="5337D0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2 826,0</w:t>
            </w:r>
          </w:p>
        </w:tc>
        <w:tc>
          <w:tcPr>
            <w:tcW w:w="782" w:type="dxa"/>
            <w:shd w:val="clear" w:color="auto" w:fill="auto"/>
            <w:noWrap/>
            <w:hideMark/>
          </w:tcPr>
          <w:p w14:paraId="1F590E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2 826,0</w:t>
            </w:r>
          </w:p>
        </w:tc>
      </w:tr>
      <w:tr w:rsidR="003C5D00" w:rsidRPr="003C5D00" w14:paraId="7C043E42" w14:textId="77777777" w:rsidTr="003C5D00">
        <w:trPr>
          <w:trHeight w:val="255"/>
        </w:trPr>
        <w:tc>
          <w:tcPr>
            <w:tcW w:w="4034" w:type="dxa"/>
            <w:shd w:val="clear" w:color="auto" w:fill="auto"/>
            <w:hideMark/>
          </w:tcPr>
          <w:p w14:paraId="0A2C458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Финансовое управление администрации городского округа Кашира</w:t>
            </w:r>
          </w:p>
        </w:tc>
        <w:tc>
          <w:tcPr>
            <w:tcW w:w="422" w:type="dxa"/>
            <w:shd w:val="clear" w:color="auto" w:fill="auto"/>
            <w:noWrap/>
            <w:hideMark/>
          </w:tcPr>
          <w:p w14:paraId="5F74B33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911</w:t>
            </w:r>
          </w:p>
        </w:tc>
        <w:tc>
          <w:tcPr>
            <w:tcW w:w="561" w:type="dxa"/>
            <w:shd w:val="clear" w:color="auto" w:fill="auto"/>
            <w:noWrap/>
            <w:hideMark/>
          </w:tcPr>
          <w:p w14:paraId="1B0B6C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122" w:type="dxa"/>
            <w:shd w:val="clear" w:color="auto" w:fill="auto"/>
            <w:hideMark/>
          </w:tcPr>
          <w:p w14:paraId="205C43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561" w:type="dxa"/>
            <w:shd w:val="clear" w:color="auto" w:fill="auto"/>
            <w:noWrap/>
            <w:hideMark/>
          </w:tcPr>
          <w:p w14:paraId="0E8767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7B97D4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AB1E8C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22 044,4</w:t>
            </w:r>
          </w:p>
        </w:tc>
        <w:tc>
          <w:tcPr>
            <w:tcW w:w="920" w:type="dxa"/>
            <w:shd w:val="clear" w:color="auto" w:fill="auto"/>
            <w:noWrap/>
            <w:hideMark/>
          </w:tcPr>
          <w:p w14:paraId="663BFE9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33 280,5</w:t>
            </w:r>
          </w:p>
        </w:tc>
        <w:tc>
          <w:tcPr>
            <w:tcW w:w="782" w:type="dxa"/>
            <w:shd w:val="clear" w:color="auto" w:fill="auto"/>
            <w:noWrap/>
            <w:hideMark/>
          </w:tcPr>
          <w:p w14:paraId="26A3FBE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33 280,5</w:t>
            </w:r>
          </w:p>
        </w:tc>
      </w:tr>
      <w:tr w:rsidR="003C5D00" w:rsidRPr="003C5D00" w14:paraId="0230B8B3" w14:textId="77777777" w:rsidTr="003C5D00">
        <w:trPr>
          <w:trHeight w:val="255"/>
        </w:trPr>
        <w:tc>
          <w:tcPr>
            <w:tcW w:w="4034" w:type="dxa"/>
            <w:shd w:val="clear" w:color="auto" w:fill="auto"/>
            <w:hideMark/>
          </w:tcPr>
          <w:p w14:paraId="49D56CA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ОБЩЕГОСУДАРСТВЕННЫЕ ВОПРОСЫ</w:t>
            </w:r>
          </w:p>
        </w:tc>
        <w:tc>
          <w:tcPr>
            <w:tcW w:w="422" w:type="dxa"/>
            <w:shd w:val="clear" w:color="auto" w:fill="auto"/>
            <w:noWrap/>
            <w:hideMark/>
          </w:tcPr>
          <w:p w14:paraId="1BB6141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911</w:t>
            </w:r>
          </w:p>
        </w:tc>
        <w:tc>
          <w:tcPr>
            <w:tcW w:w="561" w:type="dxa"/>
            <w:shd w:val="clear" w:color="auto" w:fill="auto"/>
            <w:noWrap/>
            <w:hideMark/>
          </w:tcPr>
          <w:p w14:paraId="332E876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0100</w:t>
            </w:r>
          </w:p>
        </w:tc>
        <w:tc>
          <w:tcPr>
            <w:tcW w:w="1122" w:type="dxa"/>
            <w:shd w:val="clear" w:color="auto" w:fill="auto"/>
            <w:hideMark/>
          </w:tcPr>
          <w:p w14:paraId="1B0C95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561" w:type="dxa"/>
            <w:shd w:val="clear" w:color="auto" w:fill="auto"/>
            <w:noWrap/>
            <w:hideMark/>
          </w:tcPr>
          <w:p w14:paraId="4CC4436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205BA9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7828BD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19 523,5</w:t>
            </w:r>
          </w:p>
        </w:tc>
        <w:tc>
          <w:tcPr>
            <w:tcW w:w="920" w:type="dxa"/>
            <w:shd w:val="clear" w:color="auto" w:fill="auto"/>
            <w:noWrap/>
            <w:hideMark/>
          </w:tcPr>
          <w:p w14:paraId="663B5FA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20 334,5</w:t>
            </w:r>
          </w:p>
        </w:tc>
        <w:tc>
          <w:tcPr>
            <w:tcW w:w="782" w:type="dxa"/>
            <w:shd w:val="clear" w:color="auto" w:fill="auto"/>
            <w:noWrap/>
            <w:hideMark/>
          </w:tcPr>
          <w:p w14:paraId="0ED0FAC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20 334,5</w:t>
            </w:r>
          </w:p>
        </w:tc>
      </w:tr>
      <w:tr w:rsidR="003C5D00" w:rsidRPr="003C5D00" w14:paraId="762188FD" w14:textId="77777777" w:rsidTr="003C5D00">
        <w:trPr>
          <w:trHeight w:val="510"/>
        </w:trPr>
        <w:tc>
          <w:tcPr>
            <w:tcW w:w="4034" w:type="dxa"/>
            <w:shd w:val="clear" w:color="auto" w:fill="auto"/>
            <w:hideMark/>
          </w:tcPr>
          <w:p w14:paraId="222A64C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2" w:type="dxa"/>
            <w:shd w:val="clear" w:color="auto" w:fill="auto"/>
            <w:noWrap/>
            <w:hideMark/>
          </w:tcPr>
          <w:p w14:paraId="4F69C1A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911</w:t>
            </w:r>
          </w:p>
        </w:tc>
        <w:tc>
          <w:tcPr>
            <w:tcW w:w="561" w:type="dxa"/>
            <w:shd w:val="clear" w:color="auto" w:fill="auto"/>
            <w:noWrap/>
            <w:hideMark/>
          </w:tcPr>
          <w:p w14:paraId="2737D2F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0106</w:t>
            </w:r>
          </w:p>
        </w:tc>
        <w:tc>
          <w:tcPr>
            <w:tcW w:w="1122" w:type="dxa"/>
            <w:shd w:val="clear" w:color="auto" w:fill="auto"/>
            <w:hideMark/>
          </w:tcPr>
          <w:p w14:paraId="23A5A5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561" w:type="dxa"/>
            <w:shd w:val="clear" w:color="auto" w:fill="auto"/>
            <w:noWrap/>
            <w:hideMark/>
          </w:tcPr>
          <w:p w14:paraId="24C904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4EBC50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975661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19 523,5</w:t>
            </w:r>
          </w:p>
        </w:tc>
        <w:tc>
          <w:tcPr>
            <w:tcW w:w="920" w:type="dxa"/>
            <w:shd w:val="clear" w:color="auto" w:fill="auto"/>
            <w:noWrap/>
            <w:hideMark/>
          </w:tcPr>
          <w:p w14:paraId="17DAB6C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20 334,5</w:t>
            </w:r>
          </w:p>
        </w:tc>
        <w:tc>
          <w:tcPr>
            <w:tcW w:w="782" w:type="dxa"/>
            <w:shd w:val="clear" w:color="auto" w:fill="auto"/>
            <w:noWrap/>
            <w:hideMark/>
          </w:tcPr>
          <w:p w14:paraId="3CA3E1F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20 334,5</w:t>
            </w:r>
          </w:p>
        </w:tc>
      </w:tr>
      <w:tr w:rsidR="003C5D00" w:rsidRPr="003C5D00" w14:paraId="72B7452F" w14:textId="77777777" w:rsidTr="003C5D00">
        <w:trPr>
          <w:trHeight w:val="255"/>
        </w:trPr>
        <w:tc>
          <w:tcPr>
            <w:tcW w:w="4034" w:type="dxa"/>
            <w:shd w:val="clear" w:color="auto" w:fill="auto"/>
            <w:hideMark/>
          </w:tcPr>
          <w:p w14:paraId="7F91493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«Управление имуществом и муниципальными финансами»   </w:t>
            </w:r>
          </w:p>
        </w:tc>
        <w:tc>
          <w:tcPr>
            <w:tcW w:w="422" w:type="dxa"/>
            <w:shd w:val="clear" w:color="auto" w:fill="auto"/>
            <w:noWrap/>
            <w:hideMark/>
          </w:tcPr>
          <w:p w14:paraId="03B1E39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911</w:t>
            </w:r>
          </w:p>
        </w:tc>
        <w:tc>
          <w:tcPr>
            <w:tcW w:w="561" w:type="dxa"/>
            <w:shd w:val="clear" w:color="auto" w:fill="auto"/>
            <w:noWrap/>
            <w:hideMark/>
          </w:tcPr>
          <w:p w14:paraId="5A7535B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0106</w:t>
            </w:r>
          </w:p>
        </w:tc>
        <w:tc>
          <w:tcPr>
            <w:tcW w:w="1122" w:type="dxa"/>
            <w:shd w:val="clear" w:color="auto" w:fill="auto"/>
            <w:hideMark/>
          </w:tcPr>
          <w:p w14:paraId="5D9B15E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12 0 00 00000</w:t>
            </w:r>
          </w:p>
        </w:tc>
        <w:tc>
          <w:tcPr>
            <w:tcW w:w="561" w:type="dxa"/>
            <w:shd w:val="clear" w:color="auto" w:fill="auto"/>
            <w:noWrap/>
            <w:hideMark/>
          </w:tcPr>
          <w:p w14:paraId="21A4505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37AB7C3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8C8221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19 523,5</w:t>
            </w:r>
          </w:p>
        </w:tc>
        <w:tc>
          <w:tcPr>
            <w:tcW w:w="920" w:type="dxa"/>
            <w:shd w:val="clear" w:color="auto" w:fill="auto"/>
            <w:noWrap/>
            <w:hideMark/>
          </w:tcPr>
          <w:p w14:paraId="40CFBDD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20 334,5</w:t>
            </w:r>
          </w:p>
        </w:tc>
        <w:tc>
          <w:tcPr>
            <w:tcW w:w="782" w:type="dxa"/>
            <w:shd w:val="clear" w:color="auto" w:fill="auto"/>
            <w:noWrap/>
            <w:hideMark/>
          </w:tcPr>
          <w:p w14:paraId="7CB2CED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20 334,5</w:t>
            </w:r>
          </w:p>
        </w:tc>
      </w:tr>
      <w:tr w:rsidR="003C5D00" w:rsidRPr="003C5D00" w14:paraId="55B0A955" w14:textId="77777777" w:rsidTr="003C5D00">
        <w:trPr>
          <w:trHeight w:val="255"/>
        </w:trPr>
        <w:tc>
          <w:tcPr>
            <w:tcW w:w="4034" w:type="dxa"/>
            <w:shd w:val="clear" w:color="auto" w:fill="auto"/>
            <w:hideMark/>
          </w:tcPr>
          <w:p w14:paraId="7BE605C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 xml:space="preserve">Обеспечивающая подпрограмма   </w:t>
            </w:r>
          </w:p>
        </w:tc>
        <w:tc>
          <w:tcPr>
            <w:tcW w:w="422" w:type="dxa"/>
            <w:shd w:val="clear" w:color="auto" w:fill="auto"/>
            <w:noWrap/>
            <w:hideMark/>
          </w:tcPr>
          <w:p w14:paraId="4279485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911</w:t>
            </w:r>
          </w:p>
        </w:tc>
        <w:tc>
          <w:tcPr>
            <w:tcW w:w="561" w:type="dxa"/>
            <w:shd w:val="clear" w:color="auto" w:fill="auto"/>
            <w:noWrap/>
            <w:hideMark/>
          </w:tcPr>
          <w:p w14:paraId="41D8F45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0106</w:t>
            </w:r>
          </w:p>
        </w:tc>
        <w:tc>
          <w:tcPr>
            <w:tcW w:w="1122" w:type="dxa"/>
            <w:shd w:val="clear" w:color="auto" w:fill="auto"/>
            <w:hideMark/>
          </w:tcPr>
          <w:p w14:paraId="3B238DE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12 5 00 00000</w:t>
            </w:r>
          </w:p>
        </w:tc>
        <w:tc>
          <w:tcPr>
            <w:tcW w:w="561" w:type="dxa"/>
            <w:shd w:val="clear" w:color="auto" w:fill="auto"/>
            <w:noWrap/>
            <w:hideMark/>
          </w:tcPr>
          <w:p w14:paraId="5E084D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7F8106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3DE671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19 523,5</w:t>
            </w:r>
          </w:p>
        </w:tc>
        <w:tc>
          <w:tcPr>
            <w:tcW w:w="920" w:type="dxa"/>
            <w:shd w:val="clear" w:color="auto" w:fill="auto"/>
            <w:noWrap/>
            <w:hideMark/>
          </w:tcPr>
          <w:p w14:paraId="5626C66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20 334,5</w:t>
            </w:r>
          </w:p>
        </w:tc>
        <w:tc>
          <w:tcPr>
            <w:tcW w:w="782" w:type="dxa"/>
            <w:shd w:val="clear" w:color="auto" w:fill="auto"/>
            <w:noWrap/>
            <w:hideMark/>
          </w:tcPr>
          <w:p w14:paraId="289776A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20 334,5</w:t>
            </w:r>
          </w:p>
        </w:tc>
      </w:tr>
      <w:tr w:rsidR="003C5D00" w:rsidRPr="003C5D00" w14:paraId="2FA1A08C" w14:textId="77777777" w:rsidTr="003C5D00">
        <w:trPr>
          <w:trHeight w:val="510"/>
        </w:trPr>
        <w:tc>
          <w:tcPr>
            <w:tcW w:w="4034" w:type="dxa"/>
            <w:shd w:val="clear" w:color="auto" w:fill="auto"/>
            <w:hideMark/>
          </w:tcPr>
          <w:p w14:paraId="755CFD9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Основное мероприятие «Создание условий для реализации полномочий органов местного самоуправления» </w:t>
            </w:r>
          </w:p>
        </w:tc>
        <w:tc>
          <w:tcPr>
            <w:tcW w:w="422" w:type="dxa"/>
            <w:shd w:val="clear" w:color="auto" w:fill="auto"/>
            <w:noWrap/>
            <w:hideMark/>
          </w:tcPr>
          <w:p w14:paraId="0B79704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911</w:t>
            </w:r>
          </w:p>
        </w:tc>
        <w:tc>
          <w:tcPr>
            <w:tcW w:w="561" w:type="dxa"/>
            <w:shd w:val="clear" w:color="auto" w:fill="auto"/>
            <w:noWrap/>
            <w:hideMark/>
          </w:tcPr>
          <w:p w14:paraId="4CD55FA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0106</w:t>
            </w:r>
          </w:p>
        </w:tc>
        <w:tc>
          <w:tcPr>
            <w:tcW w:w="1122" w:type="dxa"/>
            <w:shd w:val="clear" w:color="auto" w:fill="auto"/>
            <w:hideMark/>
          </w:tcPr>
          <w:p w14:paraId="30C49B2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12 5 01 00000</w:t>
            </w:r>
          </w:p>
        </w:tc>
        <w:tc>
          <w:tcPr>
            <w:tcW w:w="561" w:type="dxa"/>
            <w:shd w:val="clear" w:color="auto" w:fill="auto"/>
            <w:noWrap/>
            <w:hideMark/>
          </w:tcPr>
          <w:p w14:paraId="01804A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31A4F7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0ACB87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19 523,5</w:t>
            </w:r>
          </w:p>
        </w:tc>
        <w:tc>
          <w:tcPr>
            <w:tcW w:w="920" w:type="dxa"/>
            <w:shd w:val="clear" w:color="auto" w:fill="auto"/>
            <w:noWrap/>
            <w:hideMark/>
          </w:tcPr>
          <w:p w14:paraId="1D2CCCF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20 334,5</w:t>
            </w:r>
          </w:p>
        </w:tc>
        <w:tc>
          <w:tcPr>
            <w:tcW w:w="782" w:type="dxa"/>
            <w:shd w:val="clear" w:color="auto" w:fill="auto"/>
            <w:noWrap/>
            <w:hideMark/>
          </w:tcPr>
          <w:p w14:paraId="5AC0C06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20 334,5</w:t>
            </w:r>
          </w:p>
        </w:tc>
      </w:tr>
      <w:tr w:rsidR="003C5D00" w:rsidRPr="003C5D00" w14:paraId="115674BD" w14:textId="77777777" w:rsidTr="003C5D00">
        <w:trPr>
          <w:trHeight w:val="255"/>
        </w:trPr>
        <w:tc>
          <w:tcPr>
            <w:tcW w:w="4034" w:type="dxa"/>
            <w:shd w:val="clear" w:color="auto" w:fill="auto"/>
            <w:hideMark/>
          </w:tcPr>
          <w:p w14:paraId="6698DF5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Обеспечение деятельности финансового органа</w:t>
            </w:r>
          </w:p>
        </w:tc>
        <w:tc>
          <w:tcPr>
            <w:tcW w:w="422" w:type="dxa"/>
            <w:shd w:val="clear" w:color="auto" w:fill="auto"/>
            <w:noWrap/>
            <w:hideMark/>
          </w:tcPr>
          <w:p w14:paraId="11BD0D8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911</w:t>
            </w:r>
          </w:p>
        </w:tc>
        <w:tc>
          <w:tcPr>
            <w:tcW w:w="561" w:type="dxa"/>
            <w:shd w:val="clear" w:color="auto" w:fill="auto"/>
            <w:noWrap/>
            <w:hideMark/>
          </w:tcPr>
          <w:p w14:paraId="1CBDF19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0106</w:t>
            </w:r>
          </w:p>
        </w:tc>
        <w:tc>
          <w:tcPr>
            <w:tcW w:w="1122" w:type="dxa"/>
            <w:shd w:val="clear" w:color="auto" w:fill="auto"/>
            <w:noWrap/>
            <w:hideMark/>
          </w:tcPr>
          <w:p w14:paraId="3DE991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12 5 01 00160</w:t>
            </w:r>
          </w:p>
        </w:tc>
        <w:tc>
          <w:tcPr>
            <w:tcW w:w="561" w:type="dxa"/>
            <w:shd w:val="clear" w:color="auto" w:fill="auto"/>
            <w:noWrap/>
            <w:hideMark/>
          </w:tcPr>
          <w:p w14:paraId="447855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577B76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67971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19 523,5</w:t>
            </w:r>
          </w:p>
        </w:tc>
        <w:tc>
          <w:tcPr>
            <w:tcW w:w="920" w:type="dxa"/>
            <w:shd w:val="clear" w:color="auto" w:fill="auto"/>
            <w:noWrap/>
            <w:hideMark/>
          </w:tcPr>
          <w:p w14:paraId="6C0BFA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20 334,5</w:t>
            </w:r>
          </w:p>
        </w:tc>
        <w:tc>
          <w:tcPr>
            <w:tcW w:w="782" w:type="dxa"/>
            <w:shd w:val="clear" w:color="auto" w:fill="auto"/>
            <w:noWrap/>
            <w:hideMark/>
          </w:tcPr>
          <w:p w14:paraId="2282DC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20 334,5</w:t>
            </w:r>
          </w:p>
        </w:tc>
      </w:tr>
      <w:tr w:rsidR="003C5D00" w:rsidRPr="003C5D00" w14:paraId="1FB669FB" w14:textId="77777777" w:rsidTr="003C5D00">
        <w:trPr>
          <w:trHeight w:val="765"/>
        </w:trPr>
        <w:tc>
          <w:tcPr>
            <w:tcW w:w="4034" w:type="dxa"/>
            <w:shd w:val="clear" w:color="auto" w:fill="auto"/>
            <w:hideMark/>
          </w:tcPr>
          <w:p w14:paraId="3CC93A3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auto" w:fill="auto"/>
            <w:noWrap/>
            <w:hideMark/>
          </w:tcPr>
          <w:p w14:paraId="0ECC56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911</w:t>
            </w:r>
          </w:p>
        </w:tc>
        <w:tc>
          <w:tcPr>
            <w:tcW w:w="561" w:type="dxa"/>
            <w:shd w:val="clear" w:color="auto" w:fill="auto"/>
            <w:noWrap/>
            <w:hideMark/>
          </w:tcPr>
          <w:p w14:paraId="502267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0106</w:t>
            </w:r>
          </w:p>
        </w:tc>
        <w:tc>
          <w:tcPr>
            <w:tcW w:w="1122" w:type="dxa"/>
            <w:shd w:val="clear" w:color="auto" w:fill="auto"/>
            <w:noWrap/>
            <w:hideMark/>
          </w:tcPr>
          <w:p w14:paraId="52F6C1E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12 5 01 00160</w:t>
            </w:r>
          </w:p>
        </w:tc>
        <w:tc>
          <w:tcPr>
            <w:tcW w:w="561" w:type="dxa"/>
            <w:shd w:val="clear" w:color="auto" w:fill="auto"/>
            <w:noWrap/>
            <w:hideMark/>
          </w:tcPr>
          <w:p w14:paraId="5F78AA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982" w:type="dxa"/>
            <w:shd w:val="clear" w:color="auto" w:fill="auto"/>
            <w:noWrap/>
            <w:hideMark/>
          </w:tcPr>
          <w:p w14:paraId="3335DC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450F6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19 295,1</w:t>
            </w:r>
          </w:p>
        </w:tc>
        <w:tc>
          <w:tcPr>
            <w:tcW w:w="920" w:type="dxa"/>
            <w:shd w:val="clear" w:color="auto" w:fill="auto"/>
            <w:noWrap/>
            <w:hideMark/>
          </w:tcPr>
          <w:p w14:paraId="211BA9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19 747,5</w:t>
            </w:r>
          </w:p>
        </w:tc>
        <w:tc>
          <w:tcPr>
            <w:tcW w:w="782" w:type="dxa"/>
            <w:shd w:val="clear" w:color="auto" w:fill="auto"/>
            <w:noWrap/>
            <w:hideMark/>
          </w:tcPr>
          <w:p w14:paraId="3D4BCA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19 747,5</w:t>
            </w:r>
          </w:p>
        </w:tc>
      </w:tr>
      <w:tr w:rsidR="003C5D00" w:rsidRPr="003C5D00" w14:paraId="24F1BD33" w14:textId="77777777" w:rsidTr="003C5D00">
        <w:trPr>
          <w:trHeight w:val="255"/>
        </w:trPr>
        <w:tc>
          <w:tcPr>
            <w:tcW w:w="4034" w:type="dxa"/>
            <w:shd w:val="clear" w:color="auto" w:fill="auto"/>
            <w:hideMark/>
          </w:tcPr>
          <w:p w14:paraId="340C8C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государственных (муниципальных) органов</w:t>
            </w:r>
          </w:p>
        </w:tc>
        <w:tc>
          <w:tcPr>
            <w:tcW w:w="422" w:type="dxa"/>
            <w:shd w:val="clear" w:color="auto" w:fill="auto"/>
            <w:noWrap/>
            <w:hideMark/>
          </w:tcPr>
          <w:p w14:paraId="60775E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911</w:t>
            </w:r>
          </w:p>
        </w:tc>
        <w:tc>
          <w:tcPr>
            <w:tcW w:w="561" w:type="dxa"/>
            <w:shd w:val="clear" w:color="auto" w:fill="auto"/>
            <w:noWrap/>
            <w:hideMark/>
          </w:tcPr>
          <w:p w14:paraId="5E75DC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0106</w:t>
            </w:r>
          </w:p>
        </w:tc>
        <w:tc>
          <w:tcPr>
            <w:tcW w:w="1122" w:type="dxa"/>
            <w:shd w:val="clear" w:color="auto" w:fill="auto"/>
            <w:noWrap/>
            <w:hideMark/>
          </w:tcPr>
          <w:p w14:paraId="6A8E1DB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12 5 01 00160</w:t>
            </w:r>
          </w:p>
        </w:tc>
        <w:tc>
          <w:tcPr>
            <w:tcW w:w="561" w:type="dxa"/>
            <w:shd w:val="clear" w:color="auto" w:fill="auto"/>
            <w:noWrap/>
            <w:hideMark/>
          </w:tcPr>
          <w:p w14:paraId="6917F43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120</w:t>
            </w:r>
          </w:p>
        </w:tc>
        <w:tc>
          <w:tcPr>
            <w:tcW w:w="982" w:type="dxa"/>
            <w:shd w:val="clear" w:color="auto" w:fill="auto"/>
            <w:noWrap/>
            <w:hideMark/>
          </w:tcPr>
          <w:p w14:paraId="5700B4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5129C4D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19 295,1</w:t>
            </w:r>
          </w:p>
        </w:tc>
        <w:tc>
          <w:tcPr>
            <w:tcW w:w="920" w:type="dxa"/>
            <w:shd w:val="clear" w:color="auto" w:fill="auto"/>
            <w:noWrap/>
            <w:hideMark/>
          </w:tcPr>
          <w:p w14:paraId="4A7200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19 747,5</w:t>
            </w:r>
          </w:p>
        </w:tc>
        <w:tc>
          <w:tcPr>
            <w:tcW w:w="782" w:type="dxa"/>
            <w:shd w:val="clear" w:color="auto" w:fill="auto"/>
            <w:noWrap/>
            <w:hideMark/>
          </w:tcPr>
          <w:p w14:paraId="1296240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19 747,5</w:t>
            </w:r>
          </w:p>
        </w:tc>
      </w:tr>
      <w:tr w:rsidR="003C5D00" w:rsidRPr="003C5D00" w14:paraId="1AD7DAE0" w14:textId="77777777" w:rsidTr="003C5D00">
        <w:trPr>
          <w:trHeight w:val="255"/>
        </w:trPr>
        <w:tc>
          <w:tcPr>
            <w:tcW w:w="4034" w:type="dxa"/>
            <w:shd w:val="clear" w:color="auto" w:fill="auto"/>
            <w:hideMark/>
          </w:tcPr>
          <w:p w14:paraId="68F403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7424F18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911</w:t>
            </w:r>
          </w:p>
        </w:tc>
        <w:tc>
          <w:tcPr>
            <w:tcW w:w="561" w:type="dxa"/>
            <w:shd w:val="clear" w:color="auto" w:fill="auto"/>
            <w:noWrap/>
            <w:hideMark/>
          </w:tcPr>
          <w:p w14:paraId="48533E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0106</w:t>
            </w:r>
          </w:p>
        </w:tc>
        <w:tc>
          <w:tcPr>
            <w:tcW w:w="1122" w:type="dxa"/>
            <w:shd w:val="clear" w:color="auto" w:fill="auto"/>
            <w:noWrap/>
            <w:hideMark/>
          </w:tcPr>
          <w:p w14:paraId="3C997E1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12 5 01 00160</w:t>
            </w:r>
          </w:p>
        </w:tc>
        <w:tc>
          <w:tcPr>
            <w:tcW w:w="561" w:type="dxa"/>
            <w:shd w:val="clear" w:color="auto" w:fill="auto"/>
            <w:noWrap/>
            <w:hideMark/>
          </w:tcPr>
          <w:p w14:paraId="67873E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4A74AD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92D35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228,4</w:t>
            </w:r>
          </w:p>
        </w:tc>
        <w:tc>
          <w:tcPr>
            <w:tcW w:w="920" w:type="dxa"/>
            <w:shd w:val="clear" w:color="auto" w:fill="auto"/>
            <w:noWrap/>
            <w:hideMark/>
          </w:tcPr>
          <w:p w14:paraId="566ACE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585,0</w:t>
            </w:r>
          </w:p>
        </w:tc>
        <w:tc>
          <w:tcPr>
            <w:tcW w:w="782" w:type="dxa"/>
            <w:shd w:val="clear" w:color="auto" w:fill="auto"/>
            <w:noWrap/>
            <w:hideMark/>
          </w:tcPr>
          <w:p w14:paraId="5A7D7A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585,0</w:t>
            </w:r>
          </w:p>
        </w:tc>
      </w:tr>
      <w:tr w:rsidR="003C5D00" w:rsidRPr="003C5D00" w14:paraId="1DCF651D" w14:textId="77777777" w:rsidTr="003C5D00">
        <w:trPr>
          <w:trHeight w:val="510"/>
        </w:trPr>
        <w:tc>
          <w:tcPr>
            <w:tcW w:w="4034" w:type="dxa"/>
            <w:shd w:val="clear" w:color="auto" w:fill="auto"/>
            <w:hideMark/>
          </w:tcPr>
          <w:p w14:paraId="65F474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6E1E9F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911</w:t>
            </w:r>
          </w:p>
        </w:tc>
        <w:tc>
          <w:tcPr>
            <w:tcW w:w="561" w:type="dxa"/>
            <w:shd w:val="clear" w:color="auto" w:fill="auto"/>
            <w:noWrap/>
            <w:hideMark/>
          </w:tcPr>
          <w:p w14:paraId="27D0BF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0106</w:t>
            </w:r>
          </w:p>
        </w:tc>
        <w:tc>
          <w:tcPr>
            <w:tcW w:w="1122" w:type="dxa"/>
            <w:shd w:val="clear" w:color="auto" w:fill="auto"/>
            <w:noWrap/>
            <w:hideMark/>
          </w:tcPr>
          <w:p w14:paraId="0E5937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12 5 01 00160</w:t>
            </w:r>
          </w:p>
        </w:tc>
        <w:tc>
          <w:tcPr>
            <w:tcW w:w="561" w:type="dxa"/>
            <w:shd w:val="clear" w:color="auto" w:fill="auto"/>
            <w:noWrap/>
            <w:hideMark/>
          </w:tcPr>
          <w:p w14:paraId="0FA152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3AD39B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63108E7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228,4</w:t>
            </w:r>
          </w:p>
        </w:tc>
        <w:tc>
          <w:tcPr>
            <w:tcW w:w="920" w:type="dxa"/>
            <w:shd w:val="clear" w:color="auto" w:fill="auto"/>
            <w:noWrap/>
            <w:hideMark/>
          </w:tcPr>
          <w:p w14:paraId="0D3713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585,0</w:t>
            </w:r>
          </w:p>
        </w:tc>
        <w:tc>
          <w:tcPr>
            <w:tcW w:w="782" w:type="dxa"/>
            <w:shd w:val="clear" w:color="auto" w:fill="auto"/>
            <w:noWrap/>
            <w:hideMark/>
          </w:tcPr>
          <w:p w14:paraId="14EB31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585,0</w:t>
            </w:r>
          </w:p>
        </w:tc>
      </w:tr>
      <w:tr w:rsidR="003C5D00" w:rsidRPr="003C5D00" w14:paraId="0DE56ADF" w14:textId="77777777" w:rsidTr="003C5D00">
        <w:trPr>
          <w:trHeight w:val="255"/>
        </w:trPr>
        <w:tc>
          <w:tcPr>
            <w:tcW w:w="4034" w:type="dxa"/>
            <w:shd w:val="clear" w:color="auto" w:fill="auto"/>
            <w:hideMark/>
          </w:tcPr>
          <w:p w14:paraId="3866D2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бюджетные ассигнования</w:t>
            </w:r>
          </w:p>
        </w:tc>
        <w:tc>
          <w:tcPr>
            <w:tcW w:w="422" w:type="dxa"/>
            <w:shd w:val="clear" w:color="auto" w:fill="auto"/>
            <w:noWrap/>
            <w:hideMark/>
          </w:tcPr>
          <w:p w14:paraId="5BB827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911</w:t>
            </w:r>
          </w:p>
        </w:tc>
        <w:tc>
          <w:tcPr>
            <w:tcW w:w="561" w:type="dxa"/>
            <w:shd w:val="clear" w:color="auto" w:fill="auto"/>
            <w:noWrap/>
            <w:hideMark/>
          </w:tcPr>
          <w:p w14:paraId="42DE5D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0106</w:t>
            </w:r>
          </w:p>
        </w:tc>
        <w:tc>
          <w:tcPr>
            <w:tcW w:w="1122" w:type="dxa"/>
            <w:shd w:val="clear" w:color="auto" w:fill="auto"/>
            <w:noWrap/>
            <w:hideMark/>
          </w:tcPr>
          <w:p w14:paraId="67AA10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12 5 01 00160</w:t>
            </w:r>
          </w:p>
        </w:tc>
        <w:tc>
          <w:tcPr>
            <w:tcW w:w="561" w:type="dxa"/>
            <w:shd w:val="clear" w:color="auto" w:fill="auto"/>
            <w:noWrap/>
            <w:hideMark/>
          </w:tcPr>
          <w:p w14:paraId="023752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c>
          <w:tcPr>
            <w:tcW w:w="982" w:type="dxa"/>
            <w:shd w:val="clear" w:color="auto" w:fill="auto"/>
            <w:noWrap/>
            <w:hideMark/>
          </w:tcPr>
          <w:p w14:paraId="1F5BB8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CBCDA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14229D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w:t>
            </w:r>
          </w:p>
        </w:tc>
        <w:tc>
          <w:tcPr>
            <w:tcW w:w="782" w:type="dxa"/>
            <w:shd w:val="clear" w:color="auto" w:fill="auto"/>
            <w:noWrap/>
            <w:hideMark/>
          </w:tcPr>
          <w:p w14:paraId="0EF2A66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w:t>
            </w:r>
          </w:p>
        </w:tc>
      </w:tr>
      <w:tr w:rsidR="003C5D00" w:rsidRPr="003C5D00" w14:paraId="0BDE214A" w14:textId="77777777" w:rsidTr="003C5D00">
        <w:trPr>
          <w:trHeight w:val="255"/>
        </w:trPr>
        <w:tc>
          <w:tcPr>
            <w:tcW w:w="4034" w:type="dxa"/>
            <w:shd w:val="clear" w:color="auto" w:fill="auto"/>
            <w:hideMark/>
          </w:tcPr>
          <w:p w14:paraId="3541B7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Уплата налогов, сборов и иных платежей</w:t>
            </w:r>
          </w:p>
        </w:tc>
        <w:tc>
          <w:tcPr>
            <w:tcW w:w="422" w:type="dxa"/>
            <w:shd w:val="clear" w:color="auto" w:fill="auto"/>
            <w:noWrap/>
            <w:hideMark/>
          </w:tcPr>
          <w:p w14:paraId="351AC60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911</w:t>
            </w:r>
          </w:p>
        </w:tc>
        <w:tc>
          <w:tcPr>
            <w:tcW w:w="561" w:type="dxa"/>
            <w:shd w:val="clear" w:color="auto" w:fill="auto"/>
            <w:noWrap/>
            <w:hideMark/>
          </w:tcPr>
          <w:p w14:paraId="5F2BC2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0106</w:t>
            </w:r>
          </w:p>
        </w:tc>
        <w:tc>
          <w:tcPr>
            <w:tcW w:w="1122" w:type="dxa"/>
            <w:shd w:val="clear" w:color="auto" w:fill="auto"/>
            <w:noWrap/>
            <w:hideMark/>
          </w:tcPr>
          <w:p w14:paraId="2CE4A34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12 5 01 00160</w:t>
            </w:r>
          </w:p>
        </w:tc>
        <w:tc>
          <w:tcPr>
            <w:tcW w:w="561" w:type="dxa"/>
            <w:shd w:val="clear" w:color="auto" w:fill="auto"/>
            <w:noWrap/>
            <w:hideMark/>
          </w:tcPr>
          <w:p w14:paraId="5A58B12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850</w:t>
            </w:r>
          </w:p>
        </w:tc>
        <w:tc>
          <w:tcPr>
            <w:tcW w:w="982" w:type="dxa"/>
            <w:shd w:val="clear" w:color="auto" w:fill="auto"/>
            <w:noWrap/>
            <w:hideMark/>
          </w:tcPr>
          <w:p w14:paraId="1792427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610CF31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48D6E97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w:t>
            </w:r>
          </w:p>
        </w:tc>
        <w:tc>
          <w:tcPr>
            <w:tcW w:w="782" w:type="dxa"/>
            <w:shd w:val="clear" w:color="auto" w:fill="auto"/>
            <w:noWrap/>
            <w:hideMark/>
          </w:tcPr>
          <w:p w14:paraId="77C641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w:t>
            </w:r>
          </w:p>
        </w:tc>
      </w:tr>
      <w:tr w:rsidR="003C5D00" w:rsidRPr="003C5D00" w14:paraId="4FCBBD62" w14:textId="77777777" w:rsidTr="003C5D00">
        <w:trPr>
          <w:trHeight w:val="255"/>
        </w:trPr>
        <w:tc>
          <w:tcPr>
            <w:tcW w:w="4034" w:type="dxa"/>
            <w:shd w:val="clear" w:color="auto" w:fill="auto"/>
            <w:hideMark/>
          </w:tcPr>
          <w:p w14:paraId="63AFC4F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НАЦИОНАЛЬНАЯ ЭКОНОМИКА</w:t>
            </w:r>
          </w:p>
        </w:tc>
        <w:tc>
          <w:tcPr>
            <w:tcW w:w="422" w:type="dxa"/>
            <w:shd w:val="clear" w:color="auto" w:fill="auto"/>
            <w:noWrap/>
            <w:hideMark/>
          </w:tcPr>
          <w:p w14:paraId="6923EA3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911</w:t>
            </w:r>
          </w:p>
        </w:tc>
        <w:tc>
          <w:tcPr>
            <w:tcW w:w="561" w:type="dxa"/>
            <w:shd w:val="clear" w:color="auto" w:fill="auto"/>
            <w:noWrap/>
            <w:hideMark/>
          </w:tcPr>
          <w:p w14:paraId="21DDC39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0400</w:t>
            </w:r>
          </w:p>
        </w:tc>
        <w:tc>
          <w:tcPr>
            <w:tcW w:w="1122" w:type="dxa"/>
            <w:shd w:val="clear" w:color="auto" w:fill="auto"/>
            <w:noWrap/>
            <w:hideMark/>
          </w:tcPr>
          <w:p w14:paraId="53A5F9E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561" w:type="dxa"/>
            <w:shd w:val="clear" w:color="auto" w:fill="auto"/>
            <w:noWrap/>
            <w:hideMark/>
          </w:tcPr>
          <w:p w14:paraId="2171290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0D3EB82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3A2C3B4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845,3</w:t>
            </w:r>
          </w:p>
        </w:tc>
        <w:tc>
          <w:tcPr>
            <w:tcW w:w="920" w:type="dxa"/>
            <w:shd w:val="clear" w:color="auto" w:fill="auto"/>
            <w:noWrap/>
            <w:hideMark/>
          </w:tcPr>
          <w:p w14:paraId="4DEB4E6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1 876,0</w:t>
            </w:r>
          </w:p>
        </w:tc>
        <w:tc>
          <w:tcPr>
            <w:tcW w:w="782" w:type="dxa"/>
            <w:shd w:val="clear" w:color="auto" w:fill="auto"/>
            <w:noWrap/>
            <w:hideMark/>
          </w:tcPr>
          <w:p w14:paraId="572C0BC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1 876,0</w:t>
            </w:r>
          </w:p>
        </w:tc>
      </w:tr>
      <w:tr w:rsidR="003C5D00" w:rsidRPr="003C5D00" w14:paraId="68C8915E" w14:textId="77777777" w:rsidTr="003C5D00">
        <w:trPr>
          <w:trHeight w:val="255"/>
        </w:trPr>
        <w:tc>
          <w:tcPr>
            <w:tcW w:w="4034" w:type="dxa"/>
            <w:shd w:val="clear" w:color="auto" w:fill="auto"/>
            <w:hideMark/>
          </w:tcPr>
          <w:p w14:paraId="562D436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Связь и информатика</w:t>
            </w:r>
          </w:p>
        </w:tc>
        <w:tc>
          <w:tcPr>
            <w:tcW w:w="422" w:type="dxa"/>
            <w:shd w:val="clear" w:color="auto" w:fill="auto"/>
            <w:noWrap/>
            <w:hideMark/>
          </w:tcPr>
          <w:p w14:paraId="217E8D7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911</w:t>
            </w:r>
          </w:p>
        </w:tc>
        <w:tc>
          <w:tcPr>
            <w:tcW w:w="561" w:type="dxa"/>
            <w:shd w:val="clear" w:color="auto" w:fill="auto"/>
            <w:noWrap/>
            <w:hideMark/>
          </w:tcPr>
          <w:p w14:paraId="0F070FE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0410</w:t>
            </w:r>
          </w:p>
        </w:tc>
        <w:tc>
          <w:tcPr>
            <w:tcW w:w="1122" w:type="dxa"/>
            <w:shd w:val="clear" w:color="auto" w:fill="auto"/>
            <w:hideMark/>
          </w:tcPr>
          <w:p w14:paraId="1CF94D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561" w:type="dxa"/>
            <w:shd w:val="clear" w:color="auto" w:fill="auto"/>
            <w:noWrap/>
            <w:hideMark/>
          </w:tcPr>
          <w:p w14:paraId="2324155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3A53B47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83F683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845,3</w:t>
            </w:r>
          </w:p>
        </w:tc>
        <w:tc>
          <w:tcPr>
            <w:tcW w:w="920" w:type="dxa"/>
            <w:shd w:val="clear" w:color="auto" w:fill="auto"/>
            <w:noWrap/>
            <w:hideMark/>
          </w:tcPr>
          <w:p w14:paraId="738CD84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1 876,0</w:t>
            </w:r>
          </w:p>
        </w:tc>
        <w:tc>
          <w:tcPr>
            <w:tcW w:w="782" w:type="dxa"/>
            <w:shd w:val="clear" w:color="auto" w:fill="auto"/>
            <w:noWrap/>
            <w:hideMark/>
          </w:tcPr>
          <w:p w14:paraId="7D52B3C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1 876,0</w:t>
            </w:r>
          </w:p>
        </w:tc>
      </w:tr>
      <w:tr w:rsidR="003C5D00" w:rsidRPr="003C5D00" w14:paraId="68E07D5D" w14:textId="77777777" w:rsidTr="003C5D00">
        <w:trPr>
          <w:trHeight w:val="255"/>
        </w:trPr>
        <w:tc>
          <w:tcPr>
            <w:tcW w:w="4034" w:type="dxa"/>
            <w:shd w:val="clear" w:color="auto" w:fill="auto"/>
            <w:hideMark/>
          </w:tcPr>
          <w:p w14:paraId="717DB18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«Цифровое муниципальное образование»    </w:t>
            </w:r>
          </w:p>
        </w:tc>
        <w:tc>
          <w:tcPr>
            <w:tcW w:w="422" w:type="dxa"/>
            <w:shd w:val="clear" w:color="auto" w:fill="auto"/>
            <w:noWrap/>
            <w:hideMark/>
          </w:tcPr>
          <w:p w14:paraId="7E10042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911</w:t>
            </w:r>
          </w:p>
        </w:tc>
        <w:tc>
          <w:tcPr>
            <w:tcW w:w="561" w:type="dxa"/>
            <w:shd w:val="clear" w:color="auto" w:fill="auto"/>
            <w:noWrap/>
            <w:hideMark/>
          </w:tcPr>
          <w:p w14:paraId="477BEE8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0410</w:t>
            </w:r>
          </w:p>
        </w:tc>
        <w:tc>
          <w:tcPr>
            <w:tcW w:w="1122" w:type="dxa"/>
            <w:shd w:val="clear" w:color="auto" w:fill="auto"/>
            <w:hideMark/>
          </w:tcPr>
          <w:p w14:paraId="787BCC2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15 0 00 00000</w:t>
            </w:r>
          </w:p>
        </w:tc>
        <w:tc>
          <w:tcPr>
            <w:tcW w:w="561" w:type="dxa"/>
            <w:shd w:val="clear" w:color="auto" w:fill="auto"/>
            <w:noWrap/>
            <w:hideMark/>
          </w:tcPr>
          <w:p w14:paraId="4054A73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0AA01D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B9DA73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845,3</w:t>
            </w:r>
          </w:p>
        </w:tc>
        <w:tc>
          <w:tcPr>
            <w:tcW w:w="920" w:type="dxa"/>
            <w:shd w:val="clear" w:color="auto" w:fill="auto"/>
            <w:noWrap/>
            <w:hideMark/>
          </w:tcPr>
          <w:p w14:paraId="2A24E13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1 876,0</w:t>
            </w:r>
          </w:p>
        </w:tc>
        <w:tc>
          <w:tcPr>
            <w:tcW w:w="782" w:type="dxa"/>
            <w:shd w:val="clear" w:color="auto" w:fill="auto"/>
            <w:noWrap/>
            <w:hideMark/>
          </w:tcPr>
          <w:p w14:paraId="63E1CF7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1 876,0</w:t>
            </w:r>
          </w:p>
        </w:tc>
      </w:tr>
      <w:tr w:rsidR="003C5D00" w:rsidRPr="003C5D00" w14:paraId="6AFA14DE" w14:textId="77777777" w:rsidTr="003C5D00">
        <w:trPr>
          <w:trHeight w:val="510"/>
        </w:trPr>
        <w:tc>
          <w:tcPr>
            <w:tcW w:w="4034" w:type="dxa"/>
            <w:shd w:val="clear" w:color="auto" w:fill="auto"/>
            <w:hideMark/>
          </w:tcPr>
          <w:p w14:paraId="07364C0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422" w:type="dxa"/>
            <w:shd w:val="clear" w:color="auto" w:fill="auto"/>
            <w:noWrap/>
            <w:hideMark/>
          </w:tcPr>
          <w:p w14:paraId="490F69F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911</w:t>
            </w:r>
          </w:p>
        </w:tc>
        <w:tc>
          <w:tcPr>
            <w:tcW w:w="561" w:type="dxa"/>
            <w:shd w:val="clear" w:color="auto" w:fill="auto"/>
            <w:noWrap/>
            <w:hideMark/>
          </w:tcPr>
          <w:p w14:paraId="6F60A56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0410</w:t>
            </w:r>
          </w:p>
        </w:tc>
        <w:tc>
          <w:tcPr>
            <w:tcW w:w="1122" w:type="dxa"/>
            <w:shd w:val="clear" w:color="auto" w:fill="auto"/>
            <w:hideMark/>
          </w:tcPr>
          <w:p w14:paraId="69B76D7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15 2 00 00000</w:t>
            </w:r>
          </w:p>
        </w:tc>
        <w:tc>
          <w:tcPr>
            <w:tcW w:w="561" w:type="dxa"/>
            <w:shd w:val="clear" w:color="auto" w:fill="auto"/>
            <w:noWrap/>
            <w:hideMark/>
          </w:tcPr>
          <w:p w14:paraId="3CEF357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3FE3CC4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2120D82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845,3</w:t>
            </w:r>
          </w:p>
        </w:tc>
        <w:tc>
          <w:tcPr>
            <w:tcW w:w="920" w:type="dxa"/>
            <w:shd w:val="clear" w:color="auto" w:fill="auto"/>
            <w:noWrap/>
            <w:hideMark/>
          </w:tcPr>
          <w:p w14:paraId="041001A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1 876,0</w:t>
            </w:r>
          </w:p>
        </w:tc>
        <w:tc>
          <w:tcPr>
            <w:tcW w:w="782" w:type="dxa"/>
            <w:shd w:val="clear" w:color="auto" w:fill="auto"/>
            <w:noWrap/>
            <w:hideMark/>
          </w:tcPr>
          <w:p w14:paraId="751CBFE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1 876,0</w:t>
            </w:r>
          </w:p>
        </w:tc>
      </w:tr>
      <w:tr w:rsidR="003C5D00" w:rsidRPr="003C5D00" w14:paraId="63B86FEF" w14:textId="77777777" w:rsidTr="003C5D00">
        <w:trPr>
          <w:trHeight w:val="255"/>
        </w:trPr>
        <w:tc>
          <w:tcPr>
            <w:tcW w:w="4034" w:type="dxa"/>
            <w:shd w:val="clear" w:color="auto" w:fill="auto"/>
            <w:hideMark/>
          </w:tcPr>
          <w:p w14:paraId="16FF8BD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«Информационная инфраструктура»</w:t>
            </w:r>
          </w:p>
        </w:tc>
        <w:tc>
          <w:tcPr>
            <w:tcW w:w="422" w:type="dxa"/>
            <w:shd w:val="clear" w:color="auto" w:fill="auto"/>
            <w:noWrap/>
            <w:hideMark/>
          </w:tcPr>
          <w:p w14:paraId="64A4DFC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911</w:t>
            </w:r>
          </w:p>
        </w:tc>
        <w:tc>
          <w:tcPr>
            <w:tcW w:w="561" w:type="dxa"/>
            <w:shd w:val="clear" w:color="auto" w:fill="auto"/>
            <w:noWrap/>
            <w:hideMark/>
          </w:tcPr>
          <w:p w14:paraId="24295D8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0410</w:t>
            </w:r>
          </w:p>
        </w:tc>
        <w:tc>
          <w:tcPr>
            <w:tcW w:w="1122" w:type="dxa"/>
            <w:shd w:val="clear" w:color="auto" w:fill="auto"/>
            <w:hideMark/>
          </w:tcPr>
          <w:p w14:paraId="61F629D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15 2 01 00000</w:t>
            </w:r>
          </w:p>
        </w:tc>
        <w:tc>
          <w:tcPr>
            <w:tcW w:w="561" w:type="dxa"/>
            <w:shd w:val="clear" w:color="auto" w:fill="auto"/>
            <w:noWrap/>
            <w:hideMark/>
          </w:tcPr>
          <w:p w14:paraId="3BB0B5A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05350A7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5EDECE9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375,6</w:t>
            </w:r>
          </w:p>
        </w:tc>
        <w:tc>
          <w:tcPr>
            <w:tcW w:w="920" w:type="dxa"/>
            <w:shd w:val="clear" w:color="auto" w:fill="auto"/>
            <w:noWrap/>
            <w:hideMark/>
          </w:tcPr>
          <w:p w14:paraId="24A9725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430,0</w:t>
            </w:r>
          </w:p>
        </w:tc>
        <w:tc>
          <w:tcPr>
            <w:tcW w:w="782" w:type="dxa"/>
            <w:shd w:val="clear" w:color="auto" w:fill="auto"/>
            <w:noWrap/>
            <w:hideMark/>
          </w:tcPr>
          <w:p w14:paraId="13955A5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430,0</w:t>
            </w:r>
          </w:p>
        </w:tc>
      </w:tr>
      <w:tr w:rsidR="003C5D00" w:rsidRPr="003C5D00" w14:paraId="519E513E" w14:textId="77777777" w:rsidTr="003C5D00">
        <w:trPr>
          <w:trHeight w:val="765"/>
        </w:trPr>
        <w:tc>
          <w:tcPr>
            <w:tcW w:w="4034" w:type="dxa"/>
            <w:shd w:val="clear" w:color="auto" w:fill="auto"/>
            <w:hideMark/>
          </w:tcPr>
          <w:p w14:paraId="35AB0E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Развитие информационной инфраструктуры (обеспечение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422" w:type="dxa"/>
            <w:shd w:val="clear" w:color="auto" w:fill="auto"/>
            <w:noWrap/>
            <w:hideMark/>
          </w:tcPr>
          <w:p w14:paraId="7E6A36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911</w:t>
            </w:r>
          </w:p>
        </w:tc>
        <w:tc>
          <w:tcPr>
            <w:tcW w:w="561" w:type="dxa"/>
            <w:shd w:val="clear" w:color="auto" w:fill="auto"/>
            <w:noWrap/>
            <w:hideMark/>
          </w:tcPr>
          <w:p w14:paraId="4BBBC61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7DAB5E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15 2 01 01151</w:t>
            </w:r>
          </w:p>
        </w:tc>
        <w:tc>
          <w:tcPr>
            <w:tcW w:w="561" w:type="dxa"/>
            <w:shd w:val="clear" w:color="auto" w:fill="auto"/>
            <w:noWrap/>
            <w:hideMark/>
          </w:tcPr>
          <w:p w14:paraId="325F22B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06C402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8B111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135,0</w:t>
            </w:r>
          </w:p>
        </w:tc>
        <w:tc>
          <w:tcPr>
            <w:tcW w:w="920" w:type="dxa"/>
            <w:shd w:val="clear" w:color="auto" w:fill="auto"/>
            <w:noWrap/>
            <w:hideMark/>
          </w:tcPr>
          <w:p w14:paraId="2BF04F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180,0</w:t>
            </w:r>
          </w:p>
        </w:tc>
        <w:tc>
          <w:tcPr>
            <w:tcW w:w="782" w:type="dxa"/>
            <w:shd w:val="clear" w:color="auto" w:fill="auto"/>
            <w:noWrap/>
            <w:hideMark/>
          </w:tcPr>
          <w:p w14:paraId="3D21B80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180,0</w:t>
            </w:r>
          </w:p>
        </w:tc>
      </w:tr>
      <w:tr w:rsidR="003C5D00" w:rsidRPr="003C5D00" w14:paraId="13C51E0E" w14:textId="77777777" w:rsidTr="003C5D00">
        <w:trPr>
          <w:trHeight w:val="255"/>
        </w:trPr>
        <w:tc>
          <w:tcPr>
            <w:tcW w:w="4034" w:type="dxa"/>
            <w:shd w:val="clear" w:color="auto" w:fill="auto"/>
            <w:hideMark/>
          </w:tcPr>
          <w:p w14:paraId="419F89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20761B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911</w:t>
            </w:r>
          </w:p>
        </w:tc>
        <w:tc>
          <w:tcPr>
            <w:tcW w:w="561" w:type="dxa"/>
            <w:shd w:val="clear" w:color="auto" w:fill="auto"/>
            <w:noWrap/>
            <w:hideMark/>
          </w:tcPr>
          <w:p w14:paraId="6E0A90E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266715F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15 2 01 01151</w:t>
            </w:r>
          </w:p>
        </w:tc>
        <w:tc>
          <w:tcPr>
            <w:tcW w:w="561" w:type="dxa"/>
            <w:shd w:val="clear" w:color="auto" w:fill="auto"/>
            <w:noWrap/>
            <w:hideMark/>
          </w:tcPr>
          <w:p w14:paraId="5BC16E6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26B64E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AEB649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135,0</w:t>
            </w:r>
          </w:p>
        </w:tc>
        <w:tc>
          <w:tcPr>
            <w:tcW w:w="920" w:type="dxa"/>
            <w:shd w:val="clear" w:color="auto" w:fill="auto"/>
            <w:noWrap/>
            <w:hideMark/>
          </w:tcPr>
          <w:p w14:paraId="737FE40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180,0</w:t>
            </w:r>
          </w:p>
        </w:tc>
        <w:tc>
          <w:tcPr>
            <w:tcW w:w="782" w:type="dxa"/>
            <w:shd w:val="clear" w:color="auto" w:fill="auto"/>
            <w:noWrap/>
            <w:hideMark/>
          </w:tcPr>
          <w:p w14:paraId="0C5AD5B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180,0</w:t>
            </w:r>
          </w:p>
        </w:tc>
      </w:tr>
      <w:tr w:rsidR="003C5D00" w:rsidRPr="003C5D00" w14:paraId="05C2CE39" w14:textId="77777777" w:rsidTr="003C5D00">
        <w:trPr>
          <w:trHeight w:val="510"/>
        </w:trPr>
        <w:tc>
          <w:tcPr>
            <w:tcW w:w="4034" w:type="dxa"/>
            <w:shd w:val="clear" w:color="auto" w:fill="auto"/>
            <w:hideMark/>
          </w:tcPr>
          <w:p w14:paraId="0C1EB36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10D4AE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911</w:t>
            </w:r>
          </w:p>
        </w:tc>
        <w:tc>
          <w:tcPr>
            <w:tcW w:w="561" w:type="dxa"/>
            <w:shd w:val="clear" w:color="auto" w:fill="auto"/>
            <w:noWrap/>
            <w:hideMark/>
          </w:tcPr>
          <w:p w14:paraId="4A399CB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1F3EAAA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15 2 01 01151</w:t>
            </w:r>
          </w:p>
        </w:tc>
        <w:tc>
          <w:tcPr>
            <w:tcW w:w="561" w:type="dxa"/>
            <w:shd w:val="clear" w:color="auto" w:fill="auto"/>
            <w:noWrap/>
            <w:hideMark/>
          </w:tcPr>
          <w:p w14:paraId="4225475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2B2DE44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1A9BBA0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135,0</w:t>
            </w:r>
          </w:p>
        </w:tc>
        <w:tc>
          <w:tcPr>
            <w:tcW w:w="920" w:type="dxa"/>
            <w:shd w:val="clear" w:color="auto" w:fill="auto"/>
            <w:noWrap/>
            <w:hideMark/>
          </w:tcPr>
          <w:p w14:paraId="633BB1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180,0</w:t>
            </w:r>
          </w:p>
        </w:tc>
        <w:tc>
          <w:tcPr>
            <w:tcW w:w="782" w:type="dxa"/>
            <w:shd w:val="clear" w:color="auto" w:fill="auto"/>
            <w:noWrap/>
            <w:hideMark/>
          </w:tcPr>
          <w:p w14:paraId="041070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180,0</w:t>
            </w:r>
          </w:p>
        </w:tc>
      </w:tr>
      <w:tr w:rsidR="003C5D00" w:rsidRPr="003C5D00" w14:paraId="2683D927" w14:textId="77777777" w:rsidTr="003C5D00">
        <w:trPr>
          <w:trHeight w:val="510"/>
        </w:trPr>
        <w:tc>
          <w:tcPr>
            <w:tcW w:w="4034" w:type="dxa"/>
            <w:shd w:val="clear" w:color="auto" w:fill="auto"/>
            <w:hideMark/>
          </w:tcPr>
          <w:p w14:paraId="1D6E0A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Развитие информационной инфраструктуры ( обеспечение оборудованием и поддержание его работоспособности)</w:t>
            </w:r>
          </w:p>
        </w:tc>
        <w:tc>
          <w:tcPr>
            <w:tcW w:w="422" w:type="dxa"/>
            <w:shd w:val="clear" w:color="auto" w:fill="auto"/>
            <w:noWrap/>
            <w:hideMark/>
          </w:tcPr>
          <w:p w14:paraId="21A790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911</w:t>
            </w:r>
          </w:p>
        </w:tc>
        <w:tc>
          <w:tcPr>
            <w:tcW w:w="561" w:type="dxa"/>
            <w:shd w:val="clear" w:color="auto" w:fill="auto"/>
            <w:noWrap/>
            <w:hideMark/>
          </w:tcPr>
          <w:p w14:paraId="346538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2A2ACF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15 2 01 01152</w:t>
            </w:r>
          </w:p>
        </w:tc>
        <w:tc>
          <w:tcPr>
            <w:tcW w:w="561" w:type="dxa"/>
            <w:shd w:val="clear" w:color="auto" w:fill="auto"/>
            <w:noWrap/>
            <w:hideMark/>
          </w:tcPr>
          <w:p w14:paraId="476A37A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50E703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96BDD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240,6</w:t>
            </w:r>
          </w:p>
        </w:tc>
        <w:tc>
          <w:tcPr>
            <w:tcW w:w="920" w:type="dxa"/>
            <w:shd w:val="clear" w:color="auto" w:fill="auto"/>
            <w:noWrap/>
            <w:hideMark/>
          </w:tcPr>
          <w:p w14:paraId="4A2A40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250,0</w:t>
            </w:r>
          </w:p>
        </w:tc>
        <w:tc>
          <w:tcPr>
            <w:tcW w:w="782" w:type="dxa"/>
            <w:shd w:val="clear" w:color="auto" w:fill="auto"/>
            <w:noWrap/>
            <w:hideMark/>
          </w:tcPr>
          <w:p w14:paraId="5201B4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250,0</w:t>
            </w:r>
          </w:p>
        </w:tc>
      </w:tr>
      <w:tr w:rsidR="003C5D00" w:rsidRPr="003C5D00" w14:paraId="34C3B53A" w14:textId="77777777" w:rsidTr="003C5D00">
        <w:trPr>
          <w:trHeight w:val="255"/>
        </w:trPr>
        <w:tc>
          <w:tcPr>
            <w:tcW w:w="4034" w:type="dxa"/>
            <w:shd w:val="clear" w:color="auto" w:fill="auto"/>
            <w:hideMark/>
          </w:tcPr>
          <w:p w14:paraId="2B2E6B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2ED9791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911</w:t>
            </w:r>
          </w:p>
        </w:tc>
        <w:tc>
          <w:tcPr>
            <w:tcW w:w="561" w:type="dxa"/>
            <w:shd w:val="clear" w:color="auto" w:fill="auto"/>
            <w:noWrap/>
            <w:hideMark/>
          </w:tcPr>
          <w:p w14:paraId="680865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2535D3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15 2 01 01152</w:t>
            </w:r>
          </w:p>
        </w:tc>
        <w:tc>
          <w:tcPr>
            <w:tcW w:w="561" w:type="dxa"/>
            <w:shd w:val="clear" w:color="auto" w:fill="auto"/>
            <w:noWrap/>
            <w:hideMark/>
          </w:tcPr>
          <w:p w14:paraId="1D0BE6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6C89F9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430DE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240,6</w:t>
            </w:r>
          </w:p>
        </w:tc>
        <w:tc>
          <w:tcPr>
            <w:tcW w:w="920" w:type="dxa"/>
            <w:shd w:val="clear" w:color="auto" w:fill="auto"/>
            <w:noWrap/>
            <w:hideMark/>
          </w:tcPr>
          <w:p w14:paraId="61D29D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250,0</w:t>
            </w:r>
          </w:p>
        </w:tc>
        <w:tc>
          <w:tcPr>
            <w:tcW w:w="782" w:type="dxa"/>
            <w:shd w:val="clear" w:color="auto" w:fill="auto"/>
            <w:noWrap/>
            <w:hideMark/>
          </w:tcPr>
          <w:p w14:paraId="680221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250,0</w:t>
            </w:r>
          </w:p>
        </w:tc>
      </w:tr>
      <w:tr w:rsidR="003C5D00" w:rsidRPr="003C5D00" w14:paraId="47CF13DE" w14:textId="77777777" w:rsidTr="003C5D00">
        <w:trPr>
          <w:trHeight w:val="510"/>
        </w:trPr>
        <w:tc>
          <w:tcPr>
            <w:tcW w:w="4034" w:type="dxa"/>
            <w:shd w:val="clear" w:color="auto" w:fill="auto"/>
            <w:hideMark/>
          </w:tcPr>
          <w:p w14:paraId="530C456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18CEE69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911</w:t>
            </w:r>
          </w:p>
        </w:tc>
        <w:tc>
          <w:tcPr>
            <w:tcW w:w="561" w:type="dxa"/>
            <w:shd w:val="clear" w:color="auto" w:fill="auto"/>
            <w:noWrap/>
            <w:hideMark/>
          </w:tcPr>
          <w:p w14:paraId="54702F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6ED47D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15 2 01 01152</w:t>
            </w:r>
          </w:p>
        </w:tc>
        <w:tc>
          <w:tcPr>
            <w:tcW w:w="561" w:type="dxa"/>
            <w:shd w:val="clear" w:color="auto" w:fill="auto"/>
            <w:noWrap/>
            <w:hideMark/>
          </w:tcPr>
          <w:p w14:paraId="68DFD5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6E1A9A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0DB374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240,6</w:t>
            </w:r>
          </w:p>
        </w:tc>
        <w:tc>
          <w:tcPr>
            <w:tcW w:w="920" w:type="dxa"/>
            <w:shd w:val="clear" w:color="auto" w:fill="auto"/>
            <w:noWrap/>
            <w:hideMark/>
          </w:tcPr>
          <w:p w14:paraId="388B8A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250,0</w:t>
            </w:r>
          </w:p>
        </w:tc>
        <w:tc>
          <w:tcPr>
            <w:tcW w:w="782" w:type="dxa"/>
            <w:shd w:val="clear" w:color="auto" w:fill="auto"/>
            <w:noWrap/>
            <w:hideMark/>
          </w:tcPr>
          <w:p w14:paraId="5C47C14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250,0</w:t>
            </w:r>
          </w:p>
        </w:tc>
      </w:tr>
      <w:tr w:rsidR="003C5D00" w:rsidRPr="003C5D00" w14:paraId="18F0B625" w14:textId="77777777" w:rsidTr="003C5D00">
        <w:trPr>
          <w:trHeight w:val="255"/>
        </w:trPr>
        <w:tc>
          <w:tcPr>
            <w:tcW w:w="4034" w:type="dxa"/>
            <w:shd w:val="clear" w:color="auto" w:fill="auto"/>
            <w:hideMark/>
          </w:tcPr>
          <w:p w14:paraId="6E39F94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«Цифровое государственное управление»</w:t>
            </w:r>
          </w:p>
        </w:tc>
        <w:tc>
          <w:tcPr>
            <w:tcW w:w="422" w:type="dxa"/>
            <w:shd w:val="clear" w:color="auto" w:fill="auto"/>
            <w:noWrap/>
            <w:hideMark/>
          </w:tcPr>
          <w:p w14:paraId="411CD32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911</w:t>
            </w:r>
          </w:p>
        </w:tc>
        <w:tc>
          <w:tcPr>
            <w:tcW w:w="561" w:type="dxa"/>
            <w:shd w:val="clear" w:color="auto" w:fill="auto"/>
            <w:noWrap/>
            <w:hideMark/>
          </w:tcPr>
          <w:p w14:paraId="09DDB8E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0410</w:t>
            </w:r>
          </w:p>
        </w:tc>
        <w:tc>
          <w:tcPr>
            <w:tcW w:w="1122" w:type="dxa"/>
            <w:shd w:val="clear" w:color="auto" w:fill="auto"/>
            <w:hideMark/>
          </w:tcPr>
          <w:p w14:paraId="1A0BCDD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15 2 03 00000</w:t>
            </w:r>
          </w:p>
        </w:tc>
        <w:tc>
          <w:tcPr>
            <w:tcW w:w="561" w:type="dxa"/>
            <w:shd w:val="clear" w:color="auto" w:fill="auto"/>
            <w:noWrap/>
            <w:hideMark/>
          </w:tcPr>
          <w:p w14:paraId="51E55D7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67408C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24E9FA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469,7</w:t>
            </w:r>
          </w:p>
        </w:tc>
        <w:tc>
          <w:tcPr>
            <w:tcW w:w="920" w:type="dxa"/>
            <w:shd w:val="clear" w:color="auto" w:fill="auto"/>
            <w:noWrap/>
            <w:hideMark/>
          </w:tcPr>
          <w:p w14:paraId="0D4F5C1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1 446,0</w:t>
            </w:r>
          </w:p>
        </w:tc>
        <w:tc>
          <w:tcPr>
            <w:tcW w:w="782" w:type="dxa"/>
            <w:shd w:val="clear" w:color="auto" w:fill="auto"/>
            <w:noWrap/>
            <w:hideMark/>
          </w:tcPr>
          <w:p w14:paraId="388D1F2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1 446,0</w:t>
            </w:r>
          </w:p>
        </w:tc>
      </w:tr>
      <w:tr w:rsidR="003C5D00" w:rsidRPr="003C5D00" w14:paraId="3DEFFA94" w14:textId="77777777" w:rsidTr="003C5D00">
        <w:trPr>
          <w:trHeight w:val="255"/>
        </w:trPr>
        <w:tc>
          <w:tcPr>
            <w:tcW w:w="4034" w:type="dxa"/>
            <w:shd w:val="clear" w:color="auto" w:fill="auto"/>
            <w:hideMark/>
          </w:tcPr>
          <w:p w14:paraId="65886BE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Цифровое государственное управление (обеспечение программными продуктами)</w:t>
            </w:r>
          </w:p>
        </w:tc>
        <w:tc>
          <w:tcPr>
            <w:tcW w:w="422" w:type="dxa"/>
            <w:shd w:val="clear" w:color="auto" w:fill="auto"/>
            <w:noWrap/>
            <w:hideMark/>
          </w:tcPr>
          <w:p w14:paraId="3DA05B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911</w:t>
            </w:r>
          </w:p>
        </w:tc>
        <w:tc>
          <w:tcPr>
            <w:tcW w:w="561" w:type="dxa"/>
            <w:shd w:val="clear" w:color="auto" w:fill="auto"/>
            <w:noWrap/>
            <w:hideMark/>
          </w:tcPr>
          <w:p w14:paraId="4BD6BA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07BE4C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15 2 03 01171</w:t>
            </w:r>
          </w:p>
        </w:tc>
        <w:tc>
          <w:tcPr>
            <w:tcW w:w="561" w:type="dxa"/>
            <w:shd w:val="clear" w:color="auto" w:fill="auto"/>
            <w:noWrap/>
            <w:hideMark/>
          </w:tcPr>
          <w:p w14:paraId="2A92F95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6374D3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3F02A1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469,7</w:t>
            </w:r>
          </w:p>
        </w:tc>
        <w:tc>
          <w:tcPr>
            <w:tcW w:w="920" w:type="dxa"/>
            <w:shd w:val="clear" w:color="auto" w:fill="auto"/>
            <w:noWrap/>
            <w:hideMark/>
          </w:tcPr>
          <w:p w14:paraId="7F8B6A4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1 446,0</w:t>
            </w:r>
          </w:p>
        </w:tc>
        <w:tc>
          <w:tcPr>
            <w:tcW w:w="782" w:type="dxa"/>
            <w:shd w:val="clear" w:color="auto" w:fill="auto"/>
            <w:noWrap/>
            <w:hideMark/>
          </w:tcPr>
          <w:p w14:paraId="227A03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1 446,0</w:t>
            </w:r>
          </w:p>
        </w:tc>
      </w:tr>
      <w:tr w:rsidR="003C5D00" w:rsidRPr="003C5D00" w14:paraId="62129110" w14:textId="77777777" w:rsidTr="003C5D00">
        <w:trPr>
          <w:trHeight w:val="255"/>
        </w:trPr>
        <w:tc>
          <w:tcPr>
            <w:tcW w:w="4034" w:type="dxa"/>
            <w:shd w:val="clear" w:color="auto" w:fill="auto"/>
            <w:hideMark/>
          </w:tcPr>
          <w:p w14:paraId="3A6CE15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7E0CF3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911</w:t>
            </w:r>
          </w:p>
        </w:tc>
        <w:tc>
          <w:tcPr>
            <w:tcW w:w="561" w:type="dxa"/>
            <w:shd w:val="clear" w:color="auto" w:fill="auto"/>
            <w:noWrap/>
            <w:hideMark/>
          </w:tcPr>
          <w:p w14:paraId="51EC715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76C3D8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15 2 03 01171</w:t>
            </w:r>
          </w:p>
        </w:tc>
        <w:tc>
          <w:tcPr>
            <w:tcW w:w="561" w:type="dxa"/>
            <w:shd w:val="clear" w:color="auto" w:fill="auto"/>
            <w:noWrap/>
            <w:hideMark/>
          </w:tcPr>
          <w:p w14:paraId="5255FA3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476E290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82848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469,7</w:t>
            </w:r>
          </w:p>
        </w:tc>
        <w:tc>
          <w:tcPr>
            <w:tcW w:w="920" w:type="dxa"/>
            <w:shd w:val="clear" w:color="auto" w:fill="auto"/>
            <w:noWrap/>
            <w:hideMark/>
          </w:tcPr>
          <w:p w14:paraId="6C6042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1 446,0</w:t>
            </w:r>
          </w:p>
        </w:tc>
        <w:tc>
          <w:tcPr>
            <w:tcW w:w="782" w:type="dxa"/>
            <w:shd w:val="clear" w:color="auto" w:fill="auto"/>
            <w:noWrap/>
            <w:hideMark/>
          </w:tcPr>
          <w:p w14:paraId="43F67C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1 446,0</w:t>
            </w:r>
          </w:p>
        </w:tc>
      </w:tr>
      <w:tr w:rsidR="003C5D00" w:rsidRPr="003C5D00" w14:paraId="7B13C1AE" w14:textId="77777777" w:rsidTr="003C5D00">
        <w:trPr>
          <w:trHeight w:val="510"/>
        </w:trPr>
        <w:tc>
          <w:tcPr>
            <w:tcW w:w="4034" w:type="dxa"/>
            <w:shd w:val="clear" w:color="auto" w:fill="auto"/>
            <w:hideMark/>
          </w:tcPr>
          <w:p w14:paraId="7D5401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1AD80FB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911</w:t>
            </w:r>
          </w:p>
        </w:tc>
        <w:tc>
          <w:tcPr>
            <w:tcW w:w="561" w:type="dxa"/>
            <w:shd w:val="clear" w:color="auto" w:fill="auto"/>
            <w:noWrap/>
            <w:hideMark/>
          </w:tcPr>
          <w:p w14:paraId="6DE0B6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0410</w:t>
            </w:r>
          </w:p>
        </w:tc>
        <w:tc>
          <w:tcPr>
            <w:tcW w:w="1122" w:type="dxa"/>
            <w:shd w:val="clear" w:color="auto" w:fill="auto"/>
            <w:hideMark/>
          </w:tcPr>
          <w:p w14:paraId="60B7DC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15 2 03 01171</w:t>
            </w:r>
          </w:p>
        </w:tc>
        <w:tc>
          <w:tcPr>
            <w:tcW w:w="561" w:type="dxa"/>
            <w:shd w:val="clear" w:color="auto" w:fill="auto"/>
            <w:noWrap/>
            <w:hideMark/>
          </w:tcPr>
          <w:p w14:paraId="088433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52B2F65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36A117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469,7</w:t>
            </w:r>
          </w:p>
        </w:tc>
        <w:tc>
          <w:tcPr>
            <w:tcW w:w="920" w:type="dxa"/>
            <w:shd w:val="clear" w:color="auto" w:fill="auto"/>
            <w:noWrap/>
            <w:hideMark/>
          </w:tcPr>
          <w:p w14:paraId="5D148C4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1 446,0</w:t>
            </w:r>
          </w:p>
        </w:tc>
        <w:tc>
          <w:tcPr>
            <w:tcW w:w="782" w:type="dxa"/>
            <w:shd w:val="clear" w:color="auto" w:fill="auto"/>
            <w:noWrap/>
            <w:hideMark/>
          </w:tcPr>
          <w:p w14:paraId="78554A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1 446,0</w:t>
            </w:r>
          </w:p>
        </w:tc>
      </w:tr>
      <w:tr w:rsidR="003C5D00" w:rsidRPr="003C5D00" w14:paraId="3DD3C675" w14:textId="77777777" w:rsidTr="003C5D00">
        <w:trPr>
          <w:trHeight w:val="255"/>
        </w:trPr>
        <w:tc>
          <w:tcPr>
            <w:tcW w:w="4034" w:type="dxa"/>
            <w:shd w:val="clear" w:color="auto" w:fill="auto"/>
            <w:hideMark/>
          </w:tcPr>
          <w:p w14:paraId="3FFA2B0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ОБСЛУЖИВАНИЕ ГОСУДАРСТВЕННОГО И МУНИЦИПАЛЬНОГО ДОЛГА</w:t>
            </w:r>
          </w:p>
        </w:tc>
        <w:tc>
          <w:tcPr>
            <w:tcW w:w="422" w:type="dxa"/>
            <w:shd w:val="clear" w:color="auto" w:fill="auto"/>
            <w:noWrap/>
            <w:hideMark/>
          </w:tcPr>
          <w:p w14:paraId="7B512D9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911</w:t>
            </w:r>
          </w:p>
        </w:tc>
        <w:tc>
          <w:tcPr>
            <w:tcW w:w="561" w:type="dxa"/>
            <w:shd w:val="clear" w:color="auto" w:fill="auto"/>
            <w:noWrap/>
            <w:hideMark/>
          </w:tcPr>
          <w:p w14:paraId="744DE9D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1300</w:t>
            </w:r>
          </w:p>
        </w:tc>
        <w:tc>
          <w:tcPr>
            <w:tcW w:w="1122" w:type="dxa"/>
            <w:shd w:val="clear" w:color="auto" w:fill="auto"/>
            <w:hideMark/>
          </w:tcPr>
          <w:p w14:paraId="6C10D9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561" w:type="dxa"/>
            <w:shd w:val="clear" w:color="auto" w:fill="auto"/>
            <w:noWrap/>
            <w:hideMark/>
          </w:tcPr>
          <w:p w14:paraId="5D65F8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2C0258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11C048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1 675,6</w:t>
            </w:r>
          </w:p>
        </w:tc>
        <w:tc>
          <w:tcPr>
            <w:tcW w:w="920" w:type="dxa"/>
            <w:shd w:val="clear" w:color="auto" w:fill="auto"/>
            <w:noWrap/>
            <w:hideMark/>
          </w:tcPr>
          <w:p w14:paraId="5AE7629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11 070,0</w:t>
            </w:r>
          </w:p>
        </w:tc>
        <w:tc>
          <w:tcPr>
            <w:tcW w:w="782" w:type="dxa"/>
            <w:shd w:val="clear" w:color="auto" w:fill="auto"/>
            <w:noWrap/>
            <w:hideMark/>
          </w:tcPr>
          <w:p w14:paraId="79BF600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11 070,0</w:t>
            </w:r>
          </w:p>
        </w:tc>
      </w:tr>
      <w:tr w:rsidR="003C5D00" w:rsidRPr="003C5D00" w14:paraId="7EA76E08" w14:textId="77777777" w:rsidTr="003C5D00">
        <w:trPr>
          <w:trHeight w:val="255"/>
        </w:trPr>
        <w:tc>
          <w:tcPr>
            <w:tcW w:w="4034" w:type="dxa"/>
            <w:shd w:val="clear" w:color="auto" w:fill="auto"/>
            <w:hideMark/>
          </w:tcPr>
          <w:p w14:paraId="00714F2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Обслуживание государственного внутреннего и муниципального долга</w:t>
            </w:r>
          </w:p>
        </w:tc>
        <w:tc>
          <w:tcPr>
            <w:tcW w:w="422" w:type="dxa"/>
            <w:shd w:val="clear" w:color="auto" w:fill="auto"/>
            <w:noWrap/>
            <w:hideMark/>
          </w:tcPr>
          <w:p w14:paraId="15F613B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911</w:t>
            </w:r>
          </w:p>
        </w:tc>
        <w:tc>
          <w:tcPr>
            <w:tcW w:w="561" w:type="dxa"/>
            <w:shd w:val="clear" w:color="auto" w:fill="auto"/>
            <w:noWrap/>
            <w:hideMark/>
          </w:tcPr>
          <w:p w14:paraId="1C5EFBB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1301</w:t>
            </w:r>
          </w:p>
        </w:tc>
        <w:tc>
          <w:tcPr>
            <w:tcW w:w="1122" w:type="dxa"/>
            <w:shd w:val="clear" w:color="auto" w:fill="auto"/>
            <w:hideMark/>
          </w:tcPr>
          <w:p w14:paraId="02EB959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561" w:type="dxa"/>
            <w:shd w:val="clear" w:color="auto" w:fill="auto"/>
            <w:noWrap/>
            <w:hideMark/>
          </w:tcPr>
          <w:p w14:paraId="22D614C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09E846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ED98C7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1 675,6</w:t>
            </w:r>
          </w:p>
        </w:tc>
        <w:tc>
          <w:tcPr>
            <w:tcW w:w="920" w:type="dxa"/>
            <w:shd w:val="clear" w:color="auto" w:fill="auto"/>
            <w:noWrap/>
            <w:hideMark/>
          </w:tcPr>
          <w:p w14:paraId="6AEFB94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11 070,0</w:t>
            </w:r>
          </w:p>
        </w:tc>
        <w:tc>
          <w:tcPr>
            <w:tcW w:w="782" w:type="dxa"/>
            <w:shd w:val="clear" w:color="auto" w:fill="auto"/>
            <w:noWrap/>
            <w:hideMark/>
          </w:tcPr>
          <w:p w14:paraId="09A4499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11 070,0</w:t>
            </w:r>
          </w:p>
        </w:tc>
      </w:tr>
      <w:tr w:rsidR="003C5D00" w:rsidRPr="003C5D00" w14:paraId="24CEB56D" w14:textId="77777777" w:rsidTr="003C5D00">
        <w:trPr>
          <w:trHeight w:val="255"/>
        </w:trPr>
        <w:tc>
          <w:tcPr>
            <w:tcW w:w="4034" w:type="dxa"/>
            <w:shd w:val="clear" w:color="auto" w:fill="auto"/>
            <w:hideMark/>
          </w:tcPr>
          <w:p w14:paraId="78351CB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xml:space="preserve">Муниципальная программа «Управление имуществом и муниципальными финансами»   </w:t>
            </w:r>
          </w:p>
        </w:tc>
        <w:tc>
          <w:tcPr>
            <w:tcW w:w="422" w:type="dxa"/>
            <w:shd w:val="clear" w:color="auto" w:fill="auto"/>
            <w:noWrap/>
            <w:hideMark/>
          </w:tcPr>
          <w:p w14:paraId="289C9E5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911</w:t>
            </w:r>
          </w:p>
        </w:tc>
        <w:tc>
          <w:tcPr>
            <w:tcW w:w="561" w:type="dxa"/>
            <w:shd w:val="clear" w:color="auto" w:fill="auto"/>
            <w:noWrap/>
            <w:hideMark/>
          </w:tcPr>
          <w:p w14:paraId="1B72FFB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1301</w:t>
            </w:r>
          </w:p>
        </w:tc>
        <w:tc>
          <w:tcPr>
            <w:tcW w:w="1122" w:type="dxa"/>
            <w:shd w:val="clear" w:color="auto" w:fill="auto"/>
            <w:hideMark/>
          </w:tcPr>
          <w:p w14:paraId="25C8EB5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12 0 00 00000</w:t>
            </w:r>
          </w:p>
        </w:tc>
        <w:tc>
          <w:tcPr>
            <w:tcW w:w="561" w:type="dxa"/>
            <w:shd w:val="clear" w:color="auto" w:fill="auto"/>
            <w:noWrap/>
            <w:hideMark/>
          </w:tcPr>
          <w:p w14:paraId="27F95C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2470734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9044FA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1 675,6</w:t>
            </w:r>
          </w:p>
        </w:tc>
        <w:tc>
          <w:tcPr>
            <w:tcW w:w="920" w:type="dxa"/>
            <w:shd w:val="clear" w:color="auto" w:fill="auto"/>
            <w:noWrap/>
            <w:hideMark/>
          </w:tcPr>
          <w:p w14:paraId="05717F9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11 070,0</w:t>
            </w:r>
          </w:p>
        </w:tc>
        <w:tc>
          <w:tcPr>
            <w:tcW w:w="782" w:type="dxa"/>
            <w:shd w:val="clear" w:color="auto" w:fill="auto"/>
            <w:noWrap/>
            <w:hideMark/>
          </w:tcPr>
          <w:p w14:paraId="6E393C6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11 070,0</w:t>
            </w:r>
          </w:p>
        </w:tc>
      </w:tr>
      <w:tr w:rsidR="003C5D00" w:rsidRPr="003C5D00" w14:paraId="38DAD66E" w14:textId="77777777" w:rsidTr="003C5D00">
        <w:trPr>
          <w:trHeight w:val="255"/>
        </w:trPr>
        <w:tc>
          <w:tcPr>
            <w:tcW w:w="4034" w:type="dxa"/>
            <w:shd w:val="clear" w:color="auto" w:fill="auto"/>
            <w:hideMark/>
          </w:tcPr>
          <w:p w14:paraId="2912DC0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Подпрограмма «Управление муниципальными финансами»</w:t>
            </w:r>
          </w:p>
        </w:tc>
        <w:tc>
          <w:tcPr>
            <w:tcW w:w="422" w:type="dxa"/>
            <w:shd w:val="clear" w:color="auto" w:fill="auto"/>
            <w:noWrap/>
            <w:hideMark/>
          </w:tcPr>
          <w:p w14:paraId="5390ED8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911</w:t>
            </w:r>
          </w:p>
        </w:tc>
        <w:tc>
          <w:tcPr>
            <w:tcW w:w="561" w:type="dxa"/>
            <w:shd w:val="clear" w:color="auto" w:fill="auto"/>
            <w:noWrap/>
            <w:hideMark/>
          </w:tcPr>
          <w:p w14:paraId="79F5828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1301</w:t>
            </w:r>
          </w:p>
        </w:tc>
        <w:tc>
          <w:tcPr>
            <w:tcW w:w="1122" w:type="dxa"/>
            <w:shd w:val="clear" w:color="auto" w:fill="auto"/>
            <w:hideMark/>
          </w:tcPr>
          <w:p w14:paraId="5A9E36A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12 4 00 00000</w:t>
            </w:r>
          </w:p>
        </w:tc>
        <w:tc>
          <w:tcPr>
            <w:tcW w:w="561" w:type="dxa"/>
            <w:shd w:val="clear" w:color="auto" w:fill="auto"/>
            <w:noWrap/>
            <w:hideMark/>
          </w:tcPr>
          <w:p w14:paraId="02A2D5C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3BEFB62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762B592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1 675,6</w:t>
            </w:r>
          </w:p>
        </w:tc>
        <w:tc>
          <w:tcPr>
            <w:tcW w:w="920" w:type="dxa"/>
            <w:shd w:val="clear" w:color="auto" w:fill="auto"/>
            <w:noWrap/>
            <w:hideMark/>
          </w:tcPr>
          <w:p w14:paraId="7808D28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11 070,0</w:t>
            </w:r>
          </w:p>
        </w:tc>
        <w:tc>
          <w:tcPr>
            <w:tcW w:w="782" w:type="dxa"/>
            <w:shd w:val="clear" w:color="auto" w:fill="auto"/>
            <w:noWrap/>
            <w:hideMark/>
          </w:tcPr>
          <w:p w14:paraId="0580CA3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11 070,0</w:t>
            </w:r>
          </w:p>
        </w:tc>
      </w:tr>
      <w:tr w:rsidR="003C5D00" w:rsidRPr="003C5D00" w14:paraId="467B53B6" w14:textId="77777777" w:rsidTr="003C5D00">
        <w:trPr>
          <w:trHeight w:val="255"/>
        </w:trPr>
        <w:tc>
          <w:tcPr>
            <w:tcW w:w="4034" w:type="dxa"/>
            <w:shd w:val="clear" w:color="auto" w:fill="auto"/>
            <w:hideMark/>
          </w:tcPr>
          <w:p w14:paraId="3E611F1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Основное мероприятие «Управление муниципальным долгом»</w:t>
            </w:r>
          </w:p>
        </w:tc>
        <w:tc>
          <w:tcPr>
            <w:tcW w:w="422" w:type="dxa"/>
            <w:shd w:val="clear" w:color="auto" w:fill="auto"/>
            <w:noWrap/>
            <w:hideMark/>
          </w:tcPr>
          <w:p w14:paraId="2EF37D9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911</w:t>
            </w:r>
          </w:p>
        </w:tc>
        <w:tc>
          <w:tcPr>
            <w:tcW w:w="561" w:type="dxa"/>
            <w:shd w:val="clear" w:color="auto" w:fill="auto"/>
            <w:noWrap/>
            <w:hideMark/>
          </w:tcPr>
          <w:p w14:paraId="4E26E75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1301</w:t>
            </w:r>
          </w:p>
        </w:tc>
        <w:tc>
          <w:tcPr>
            <w:tcW w:w="1122" w:type="dxa"/>
            <w:shd w:val="clear" w:color="auto" w:fill="auto"/>
            <w:hideMark/>
          </w:tcPr>
          <w:p w14:paraId="4585153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12 4 06 00000</w:t>
            </w:r>
          </w:p>
        </w:tc>
        <w:tc>
          <w:tcPr>
            <w:tcW w:w="561" w:type="dxa"/>
            <w:shd w:val="clear" w:color="auto" w:fill="auto"/>
            <w:noWrap/>
            <w:hideMark/>
          </w:tcPr>
          <w:p w14:paraId="1D8BFCC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1E6D4CA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6222DE9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1 675,6</w:t>
            </w:r>
          </w:p>
        </w:tc>
        <w:tc>
          <w:tcPr>
            <w:tcW w:w="920" w:type="dxa"/>
            <w:shd w:val="clear" w:color="auto" w:fill="auto"/>
            <w:noWrap/>
            <w:hideMark/>
          </w:tcPr>
          <w:p w14:paraId="6EC20F9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11 070,0</w:t>
            </w:r>
          </w:p>
        </w:tc>
        <w:tc>
          <w:tcPr>
            <w:tcW w:w="782" w:type="dxa"/>
            <w:shd w:val="clear" w:color="auto" w:fill="auto"/>
            <w:noWrap/>
            <w:hideMark/>
          </w:tcPr>
          <w:p w14:paraId="25DDBBD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11 070,0</w:t>
            </w:r>
          </w:p>
        </w:tc>
      </w:tr>
      <w:tr w:rsidR="003C5D00" w:rsidRPr="003C5D00" w14:paraId="4F60A82B" w14:textId="77777777" w:rsidTr="003C5D00">
        <w:trPr>
          <w:trHeight w:val="255"/>
        </w:trPr>
        <w:tc>
          <w:tcPr>
            <w:tcW w:w="4034" w:type="dxa"/>
            <w:shd w:val="clear" w:color="auto" w:fill="auto"/>
            <w:hideMark/>
          </w:tcPr>
          <w:p w14:paraId="0447409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Обслуживание муниципального долга </w:t>
            </w:r>
          </w:p>
        </w:tc>
        <w:tc>
          <w:tcPr>
            <w:tcW w:w="422" w:type="dxa"/>
            <w:shd w:val="clear" w:color="auto" w:fill="auto"/>
            <w:noWrap/>
            <w:hideMark/>
          </w:tcPr>
          <w:p w14:paraId="3C85A1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911</w:t>
            </w:r>
          </w:p>
        </w:tc>
        <w:tc>
          <w:tcPr>
            <w:tcW w:w="561" w:type="dxa"/>
            <w:shd w:val="clear" w:color="auto" w:fill="auto"/>
            <w:noWrap/>
            <w:hideMark/>
          </w:tcPr>
          <w:p w14:paraId="6D97FB8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1301</w:t>
            </w:r>
          </w:p>
        </w:tc>
        <w:tc>
          <w:tcPr>
            <w:tcW w:w="1122" w:type="dxa"/>
            <w:shd w:val="clear" w:color="auto" w:fill="auto"/>
            <w:hideMark/>
          </w:tcPr>
          <w:p w14:paraId="7A99652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12 4 06 00800</w:t>
            </w:r>
          </w:p>
        </w:tc>
        <w:tc>
          <w:tcPr>
            <w:tcW w:w="561" w:type="dxa"/>
            <w:shd w:val="clear" w:color="auto" w:fill="auto"/>
            <w:noWrap/>
            <w:hideMark/>
          </w:tcPr>
          <w:p w14:paraId="69CA4D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11093AB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A1E82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1 675,6</w:t>
            </w:r>
          </w:p>
        </w:tc>
        <w:tc>
          <w:tcPr>
            <w:tcW w:w="920" w:type="dxa"/>
            <w:shd w:val="clear" w:color="auto" w:fill="auto"/>
            <w:noWrap/>
            <w:hideMark/>
          </w:tcPr>
          <w:p w14:paraId="6F8CEA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11 070,0</w:t>
            </w:r>
          </w:p>
        </w:tc>
        <w:tc>
          <w:tcPr>
            <w:tcW w:w="782" w:type="dxa"/>
            <w:shd w:val="clear" w:color="auto" w:fill="auto"/>
            <w:noWrap/>
            <w:hideMark/>
          </w:tcPr>
          <w:p w14:paraId="0BFEF74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11 070,0</w:t>
            </w:r>
          </w:p>
        </w:tc>
      </w:tr>
      <w:tr w:rsidR="003C5D00" w:rsidRPr="003C5D00" w14:paraId="67BEF770" w14:textId="77777777" w:rsidTr="003C5D00">
        <w:trPr>
          <w:trHeight w:val="255"/>
        </w:trPr>
        <w:tc>
          <w:tcPr>
            <w:tcW w:w="4034" w:type="dxa"/>
            <w:shd w:val="clear" w:color="auto" w:fill="auto"/>
            <w:hideMark/>
          </w:tcPr>
          <w:p w14:paraId="4A2069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Обслуживание государственного (муниципального) долга</w:t>
            </w:r>
          </w:p>
        </w:tc>
        <w:tc>
          <w:tcPr>
            <w:tcW w:w="422" w:type="dxa"/>
            <w:shd w:val="clear" w:color="auto" w:fill="auto"/>
            <w:noWrap/>
            <w:hideMark/>
          </w:tcPr>
          <w:p w14:paraId="588A20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911</w:t>
            </w:r>
          </w:p>
        </w:tc>
        <w:tc>
          <w:tcPr>
            <w:tcW w:w="561" w:type="dxa"/>
            <w:shd w:val="clear" w:color="auto" w:fill="auto"/>
            <w:noWrap/>
            <w:hideMark/>
          </w:tcPr>
          <w:p w14:paraId="461BDF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1301</w:t>
            </w:r>
          </w:p>
        </w:tc>
        <w:tc>
          <w:tcPr>
            <w:tcW w:w="1122" w:type="dxa"/>
            <w:shd w:val="clear" w:color="auto" w:fill="auto"/>
            <w:hideMark/>
          </w:tcPr>
          <w:p w14:paraId="3666B9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12 4 06 00800</w:t>
            </w:r>
          </w:p>
        </w:tc>
        <w:tc>
          <w:tcPr>
            <w:tcW w:w="561" w:type="dxa"/>
            <w:shd w:val="clear" w:color="auto" w:fill="auto"/>
            <w:noWrap/>
            <w:hideMark/>
          </w:tcPr>
          <w:p w14:paraId="1DE877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700</w:t>
            </w:r>
          </w:p>
        </w:tc>
        <w:tc>
          <w:tcPr>
            <w:tcW w:w="982" w:type="dxa"/>
            <w:shd w:val="clear" w:color="auto" w:fill="auto"/>
            <w:noWrap/>
            <w:hideMark/>
          </w:tcPr>
          <w:p w14:paraId="7A3806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2557CF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1 675,6</w:t>
            </w:r>
          </w:p>
        </w:tc>
        <w:tc>
          <w:tcPr>
            <w:tcW w:w="920" w:type="dxa"/>
            <w:shd w:val="clear" w:color="auto" w:fill="auto"/>
            <w:noWrap/>
            <w:hideMark/>
          </w:tcPr>
          <w:p w14:paraId="34A7681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11 070,0</w:t>
            </w:r>
          </w:p>
        </w:tc>
        <w:tc>
          <w:tcPr>
            <w:tcW w:w="782" w:type="dxa"/>
            <w:shd w:val="clear" w:color="auto" w:fill="auto"/>
            <w:noWrap/>
            <w:hideMark/>
          </w:tcPr>
          <w:p w14:paraId="1551373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11 070,0</w:t>
            </w:r>
          </w:p>
        </w:tc>
      </w:tr>
      <w:tr w:rsidR="003C5D00" w:rsidRPr="003C5D00" w14:paraId="69AFBBF1" w14:textId="77777777" w:rsidTr="003C5D00">
        <w:trPr>
          <w:trHeight w:val="255"/>
        </w:trPr>
        <w:tc>
          <w:tcPr>
            <w:tcW w:w="4034" w:type="dxa"/>
            <w:shd w:val="clear" w:color="auto" w:fill="auto"/>
            <w:hideMark/>
          </w:tcPr>
          <w:p w14:paraId="24277D1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Обслуживание муниципального долга</w:t>
            </w:r>
          </w:p>
        </w:tc>
        <w:tc>
          <w:tcPr>
            <w:tcW w:w="422" w:type="dxa"/>
            <w:shd w:val="clear" w:color="auto" w:fill="auto"/>
            <w:noWrap/>
            <w:hideMark/>
          </w:tcPr>
          <w:p w14:paraId="19F5FF4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911</w:t>
            </w:r>
          </w:p>
        </w:tc>
        <w:tc>
          <w:tcPr>
            <w:tcW w:w="561" w:type="dxa"/>
            <w:shd w:val="clear" w:color="auto" w:fill="auto"/>
            <w:noWrap/>
            <w:hideMark/>
          </w:tcPr>
          <w:p w14:paraId="0D4ECA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1301</w:t>
            </w:r>
          </w:p>
        </w:tc>
        <w:tc>
          <w:tcPr>
            <w:tcW w:w="1122" w:type="dxa"/>
            <w:shd w:val="clear" w:color="auto" w:fill="auto"/>
            <w:hideMark/>
          </w:tcPr>
          <w:p w14:paraId="22C86C9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12 4 06 00800</w:t>
            </w:r>
          </w:p>
        </w:tc>
        <w:tc>
          <w:tcPr>
            <w:tcW w:w="561" w:type="dxa"/>
            <w:shd w:val="clear" w:color="auto" w:fill="auto"/>
            <w:noWrap/>
            <w:hideMark/>
          </w:tcPr>
          <w:p w14:paraId="7DFB294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730</w:t>
            </w:r>
          </w:p>
        </w:tc>
        <w:tc>
          <w:tcPr>
            <w:tcW w:w="982" w:type="dxa"/>
            <w:shd w:val="clear" w:color="auto" w:fill="auto"/>
            <w:noWrap/>
            <w:hideMark/>
          </w:tcPr>
          <w:p w14:paraId="276AB6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43EBDB8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1 675,6</w:t>
            </w:r>
          </w:p>
        </w:tc>
        <w:tc>
          <w:tcPr>
            <w:tcW w:w="920" w:type="dxa"/>
            <w:shd w:val="clear" w:color="auto" w:fill="auto"/>
            <w:noWrap/>
            <w:hideMark/>
          </w:tcPr>
          <w:p w14:paraId="4A51C2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11 070,0</w:t>
            </w:r>
          </w:p>
        </w:tc>
        <w:tc>
          <w:tcPr>
            <w:tcW w:w="782" w:type="dxa"/>
            <w:shd w:val="clear" w:color="auto" w:fill="auto"/>
            <w:noWrap/>
            <w:hideMark/>
          </w:tcPr>
          <w:p w14:paraId="3DB1D11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11 070,0</w:t>
            </w:r>
          </w:p>
        </w:tc>
      </w:tr>
      <w:tr w:rsidR="003C5D00" w:rsidRPr="003C5D00" w14:paraId="476C768B" w14:textId="77777777" w:rsidTr="003C5D00">
        <w:trPr>
          <w:trHeight w:val="255"/>
        </w:trPr>
        <w:tc>
          <w:tcPr>
            <w:tcW w:w="4034" w:type="dxa"/>
            <w:shd w:val="clear" w:color="auto" w:fill="auto"/>
            <w:hideMark/>
          </w:tcPr>
          <w:p w14:paraId="15CA032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Совет депутатов городского округа Кашира</w:t>
            </w:r>
          </w:p>
        </w:tc>
        <w:tc>
          <w:tcPr>
            <w:tcW w:w="422" w:type="dxa"/>
            <w:shd w:val="clear" w:color="auto" w:fill="auto"/>
            <w:noWrap/>
            <w:hideMark/>
          </w:tcPr>
          <w:p w14:paraId="01E82A5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912</w:t>
            </w:r>
          </w:p>
        </w:tc>
        <w:tc>
          <w:tcPr>
            <w:tcW w:w="561" w:type="dxa"/>
            <w:shd w:val="clear" w:color="auto" w:fill="auto"/>
            <w:noWrap/>
            <w:hideMark/>
          </w:tcPr>
          <w:p w14:paraId="42AD1B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122" w:type="dxa"/>
            <w:shd w:val="clear" w:color="auto" w:fill="auto"/>
            <w:hideMark/>
          </w:tcPr>
          <w:p w14:paraId="0601296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561" w:type="dxa"/>
            <w:shd w:val="clear" w:color="auto" w:fill="auto"/>
            <w:noWrap/>
            <w:hideMark/>
          </w:tcPr>
          <w:p w14:paraId="759EC7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674683F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740FFD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7 203,9</w:t>
            </w:r>
          </w:p>
        </w:tc>
        <w:tc>
          <w:tcPr>
            <w:tcW w:w="920" w:type="dxa"/>
            <w:shd w:val="clear" w:color="auto" w:fill="auto"/>
            <w:noWrap/>
            <w:hideMark/>
          </w:tcPr>
          <w:p w14:paraId="33A3603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6 590,5</w:t>
            </w:r>
          </w:p>
        </w:tc>
        <w:tc>
          <w:tcPr>
            <w:tcW w:w="782" w:type="dxa"/>
            <w:shd w:val="clear" w:color="auto" w:fill="auto"/>
            <w:noWrap/>
            <w:hideMark/>
          </w:tcPr>
          <w:p w14:paraId="1DAE6BD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6 590,5</w:t>
            </w:r>
          </w:p>
        </w:tc>
      </w:tr>
      <w:tr w:rsidR="003C5D00" w:rsidRPr="003C5D00" w14:paraId="42BC43DC" w14:textId="77777777" w:rsidTr="003C5D00">
        <w:trPr>
          <w:trHeight w:val="255"/>
        </w:trPr>
        <w:tc>
          <w:tcPr>
            <w:tcW w:w="4034" w:type="dxa"/>
            <w:shd w:val="clear" w:color="auto" w:fill="auto"/>
            <w:hideMark/>
          </w:tcPr>
          <w:p w14:paraId="270C7F0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ОБЩЕГОСУДАРСТВЕННЫЕ ВОПРОСЫ</w:t>
            </w:r>
          </w:p>
        </w:tc>
        <w:tc>
          <w:tcPr>
            <w:tcW w:w="422" w:type="dxa"/>
            <w:shd w:val="clear" w:color="auto" w:fill="auto"/>
            <w:noWrap/>
            <w:hideMark/>
          </w:tcPr>
          <w:p w14:paraId="2570E7F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912</w:t>
            </w:r>
          </w:p>
        </w:tc>
        <w:tc>
          <w:tcPr>
            <w:tcW w:w="561" w:type="dxa"/>
            <w:shd w:val="clear" w:color="auto" w:fill="auto"/>
            <w:noWrap/>
            <w:hideMark/>
          </w:tcPr>
          <w:p w14:paraId="777E99D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0100</w:t>
            </w:r>
          </w:p>
        </w:tc>
        <w:tc>
          <w:tcPr>
            <w:tcW w:w="1122" w:type="dxa"/>
            <w:shd w:val="clear" w:color="auto" w:fill="auto"/>
            <w:noWrap/>
            <w:hideMark/>
          </w:tcPr>
          <w:p w14:paraId="4EE1653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561" w:type="dxa"/>
            <w:shd w:val="clear" w:color="auto" w:fill="auto"/>
            <w:noWrap/>
            <w:hideMark/>
          </w:tcPr>
          <w:p w14:paraId="37F3BB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1C6843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6DFD4E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7 203,9</w:t>
            </w:r>
          </w:p>
        </w:tc>
        <w:tc>
          <w:tcPr>
            <w:tcW w:w="920" w:type="dxa"/>
            <w:shd w:val="clear" w:color="auto" w:fill="auto"/>
            <w:noWrap/>
            <w:hideMark/>
          </w:tcPr>
          <w:p w14:paraId="33F89E8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6 590,5</w:t>
            </w:r>
          </w:p>
        </w:tc>
        <w:tc>
          <w:tcPr>
            <w:tcW w:w="782" w:type="dxa"/>
            <w:shd w:val="clear" w:color="auto" w:fill="auto"/>
            <w:noWrap/>
            <w:hideMark/>
          </w:tcPr>
          <w:p w14:paraId="63E77D3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6 590,5</w:t>
            </w:r>
          </w:p>
        </w:tc>
      </w:tr>
      <w:tr w:rsidR="003C5D00" w:rsidRPr="003C5D00" w14:paraId="68A239B2" w14:textId="77777777" w:rsidTr="003C5D00">
        <w:trPr>
          <w:trHeight w:val="510"/>
        </w:trPr>
        <w:tc>
          <w:tcPr>
            <w:tcW w:w="4034" w:type="dxa"/>
            <w:shd w:val="clear" w:color="auto" w:fill="auto"/>
            <w:hideMark/>
          </w:tcPr>
          <w:p w14:paraId="4B84195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2" w:type="dxa"/>
            <w:shd w:val="clear" w:color="auto" w:fill="auto"/>
            <w:noWrap/>
            <w:hideMark/>
          </w:tcPr>
          <w:p w14:paraId="25CC6D2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912</w:t>
            </w:r>
          </w:p>
        </w:tc>
        <w:tc>
          <w:tcPr>
            <w:tcW w:w="561" w:type="dxa"/>
            <w:shd w:val="clear" w:color="auto" w:fill="auto"/>
            <w:noWrap/>
            <w:hideMark/>
          </w:tcPr>
          <w:p w14:paraId="2E844F8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0103</w:t>
            </w:r>
          </w:p>
        </w:tc>
        <w:tc>
          <w:tcPr>
            <w:tcW w:w="1122" w:type="dxa"/>
            <w:shd w:val="clear" w:color="auto" w:fill="auto"/>
            <w:noWrap/>
            <w:hideMark/>
          </w:tcPr>
          <w:p w14:paraId="24EAD5A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561" w:type="dxa"/>
            <w:shd w:val="clear" w:color="auto" w:fill="auto"/>
            <w:noWrap/>
            <w:hideMark/>
          </w:tcPr>
          <w:p w14:paraId="6012BC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49E50E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7375D37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7 203,9</w:t>
            </w:r>
          </w:p>
        </w:tc>
        <w:tc>
          <w:tcPr>
            <w:tcW w:w="920" w:type="dxa"/>
            <w:shd w:val="clear" w:color="auto" w:fill="auto"/>
            <w:noWrap/>
            <w:hideMark/>
          </w:tcPr>
          <w:p w14:paraId="0A3E8C3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6 590,5</w:t>
            </w:r>
          </w:p>
        </w:tc>
        <w:tc>
          <w:tcPr>
            <w:tcW w:w="782" w:type="dxa"/>
            <w:shd w:val="clear" w:color="auto" w:fill="auto"/>
            <w:noWrap/>
            <w:hideMark/>
          </w:tcPr>
          <w:p w14:paraId="1C9704D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6 590,5</w:t>
            </w:r>
          </w:p>
        </w:tc>
      </w:tr>
      <w:tr w:rsidR="003C5D00" w:rsidRPr="003C5D00" w14:paraId="672D70B7" w14:textId="77777777" w:rsidTr="003C5D00">
        <w:trPr>
          <w:trHeight w:val="510"/>
        </w:trPr>
        <w:tc>
          <w:tcPr>
            <w:tcW w:w="4034" w:type="dxa"/>
            <w:shd w:val="clear" w:color="auto" w:fill="auto"/>
            <w:hideMark/>
          </w:tcPr>
          <w:p w14:paraId="328C505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Руководство и управление в сфере установленных функций органов местного самоуправления</w:t>
            </w:r>
          </w:p>
        </w:tc>
        <w:tc>
          <w:tcPr>
            <w:tcW w:w="422" w:type="dxa"/>
            <w:shd w:val="clear" w:color="auto" w:fill="auto"/>
            <w:noWrap/>
            <w:hideMark/>
          </w:tcPr>
          <w:p w14:paraId="4BF2B19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912</w:t>
            </w:r>
          </w:p>
        </w:tc>
        <w:tc>
          <w:tcPr>
            <w:tcW w:w="561" w:type="dxa"/>
            <w:shd w:val="clear" w:color="auto" w:fill="auto"/>
            <w:noWrap/>
            <w:hideMark/>
          </w:tcPr>
          <w:p w14:paraId="38937FC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0103</w:t>
            </w:r>
          </w:p>
        </w:tc>
        <w:tc>
          <w:tcPr>
            <w:tcW w:w="1122" w:type="dxa"/>
            <w:shd w:val="clear" w:color="auto" w:fill="auto"/>
            <w:noWrap/>
            <w:hideMark/>
          </w:tcPr>
          <w:p w14:paraId="0D99457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95 0 00 00000</w:t>
            </w:r>
          </w:p>
        </w:tc>
        <w:tc>
          <w:tcPr>
            <w:tcW w:w="561" w:type="dxa"/>
            <w:shd w:val="clear" w:color="auto" w:fill="auto"/>
            <w:noWrap/>
            <w:hideMark/>
          </w:tcPr>
          <w:p w14:paraId="4C0BAA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769C6F6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A6B52C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7 203,9</w:t>
            </w:r>
          </w:p>
        </w:tc>
        <w:tc>
          <w:tcPr>
            <w:tcW w:w="920" w:type="dxa"/>
            <w:shd w:val="clear" w:color="auto" w:fill="auto"/>
            <w:noWrap/>
            <w:hideMark/>
          </w:tcPr>
          <w:p w14:paraId="3253A6B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6 590,5</w:t>
            </w:r>
          </w:p>
        </w:tc>
        <w:tc>
          <w:tcPr>
            <w:tcW w:w="782" w:type="dxa"/>
            <w:shd w:val="clear" w:color="auto" w:fill="auto"/>
            <w:noWrap/>
            <w:hideMark/>
          </w:tcPr>
          <w:p w14:paraId="4E2E743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6 590,5</w:t>
            </w:r>
          </w:p>
        </w:tc>
      </w:tr>
      <w:tr w:rsidR="003C5D00" w:rsidRPr="003C5D00" w14:paraId="24AAE337" w14:textId="77777777" w:rsidTr="003C5D00">
        <w:trPr>
          <w:trHeight w:val="255"/>
        </w:trPr>
        <w:tc>
          <w:tcPr>
            <w:tcW w:w="4034" w:type="dxa"/>
            <w:shd w:val="clear" w:color="auto" w:fill="auto"/>
            <w:hideMark/>
          </w:tcPr>
          <w:p w14:paraId="554A1DA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Председатель представительного органа местного самоуправления </w:t>
            </w:r>
          </w:p>
        </w:tc>
        <w:tc>
          <w:tcPr>
            <w:tcW w:w="422" w:type="dxa"/>
            <w:shd w:val="clear" w:color="auto" w:fill="auto"/>
            <w:noWrap/>
            <w:hideMark/>
          </w:tcPr>
          <w:p w14:paraId="176095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w:t>
            </w:r>
            <w:r w:rsidRPr="003C5D00">
              <w:rPr>
                <w:rFonts w:ascii="Arial" w:hAnsi="Arial" w:cs="Arial"/>
                <w:sz w:val="20"/>
                <w:szCs w:val="20"/>
              </w:rPr>
              <w:lastRenderedPageBreak/>
              <w:t>2</w:t>
            </w:r>
          </w:p>
        </w:tc>
        <w:tc>
          <w:tcPr>
            <w:tcW w:w="561" w:type="dxa"/>
            <w:shd w:val="clear" w:color="auto" w:fill="auto"/>
            <w:noWrap/>
            <w:hideMark/>
          </w:tcPr>
          <w:p w14:paraId="6F56A5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lastRenderedPageBreak/>
              <w:t>0103</w:t>
            </w:r>
          </w:p>
        </w:tc>
        <w:tc>
          <w:tcPr>
            <w:tcW w:w="1122" w:type="dxa"/>
            <w:shd w:val="clear" w:color="auto" w:fill="auto"/>
            <w:hideMark/>
          </w:tcPr>
          <w:p w14:paraId="6A2595A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95 0 00 00010</w:t>
            </w:r>
          </w:p>
        </w:tc>
        <w:tc>
          <w:tcPr>
            <w:tcW w:w="561" w:type="dxa"/>
            <w:shd w:val="clear" w:color="auto" w:fill="auto"/>
            <w:noWrap/>
            <w:hideMark/>
          </w:tcPr>
          <w:p w14:paraId="3EEB1271"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5B2F4CA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409D313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2 224,1</w:t>
            </w:r>
          </w:p>
        </w:tc>
        <w:tc>
          <w:tcPr>
            <w:tcW w:w="920" w:type="dxa"/>
            <w:shd w:val="clear" w:color="auto" w:fill="auto"/>
            <w:noWrap/>
            <w:hideMark/>
          </w:tcPr>
          <w:p w14:paraId="6976A0F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1 885,7</w:t>
            </w:r>
          </w:p>
        </w:tc>
        <w:tc>
          <w:tcPr>
            <w:tcW w:w="782" w:type="dxa"/>
            <w:shd w:val="clear" w:color="auto" w:fill="auto"/>
            <w:noWrap/>
            <w:hideMark/>
          </w:tcPr>
          <w:p w14:paraId="0709F93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1 885,7</w:t>
            </w:r>
          </w:p>
        </w:tc>
      </w:tr>
      <w:tr w:rsidR="003C5D00" w:rsidRPr="003C5D00" w14:paraId="1336430E" w14:textId="77777777" w:rsidTr="003C5D00">
        <w:trPr>
          <w:trHeight w:val="765"/>
        </w:trPr>
        <w:tc>
          <w:tcPr>
            <w:tcW w:w="4034" w:type="dxa"/>
            <w:shd w:val="clear" w:color="auto" w:fill="auto"/>
            <w:hideMark/>
          </w:tcPr>
          <w:p w14:paraId="4ADB70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auto" w:fill="auto"/>
            <w:noWrap/>
            <w:hideMark/>
          </w:tcPr>
          <w:p w14:paraId="5F8513B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912</w:t>
            </w:r>
          </w:p>
        </w:tc>
        <w:tc>
          <w:tcPr>
            <w:tcW w:w="561" w:type="dxa"/>
            <w:shd w:val="clear" w:color="auto" w:fill="auto"/>
            <w:noWrap/>
            <w:hideMark/>
          </w:tcPr>
          <w:p w14:paraId="0F5145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0103</w:t>
            </w:r>
          </w:p>
        </w:tc>
        <w:tc>
          <w:tcPr>
            <w:tcW w:w="1122" w:type="dxa"/>
            <w:shd w:val="clear" w:color="auto" w:fill="auto"/>
            <w:noWrap/>
            <w:hideMark/>
          </w:tcPr>
          <w:p w14:paraId="3BE3C4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95 0 00 00010</w:t>
            </w:r>
          </w:p>
        </w:tc>
        <w:tc>
          <w:tcPr>
            <w:tcW w:w="561" w:type="dxa"/>
            <w:shd w:val="clear" w:color="auto" w:fill="auto"/>
            <w:noWrap/>
            <w:hideMark/>
          </w:tcPr>
          <w:p w14:paraId="2BF9E28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982" w:type="dxa"/>
            <w:shd w:val="clear" w:color="auto" w:fill="auto"/>
            <w:noWrap/>
            <w:hideMark/>
          </w:tcPr>
          <w:p w14:paraId="2C74DAD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9FC5CF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2 224,1</w:t>
            </w:r>
          </w:p>
        </w:tc>
        <w:tc>
          <w:tcPr>
            <w:tcW w:w="920" w:type="dxa"/>
            <w:shd w:val="clear" w:color="auto" w:fill="auto"/>
            <w:noWrap/>
            <w:hideMark/>
          </w:tcPr>
          <w:p w14:paraId="018781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1 885,7</w:t>
            </w:r>
          </w:p>
        </w:tc>
        <w:tc>
          <w:tcPr>
            <w:tcW w:w="782" w:type="dxa"/>
            <w:shd w:val="clear" w:color="auto" w:fill="auto"/>
            <w:noWrap/>
            <w:hideMark/>
          </w:tcPr>
          <w:p w14:paraId="467BB7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1 885,7</w:t>
            </w:r>
          </w:p>
        </w:tc>
      </w:tr>
      <w:tr w:rsidR="003C5D00" w:rsidRPr="003C5D00" w14:paraId="00FEBA98" w14:textId="77777777" w:rsidTr="003C5D00">
        <w:trPr>
          <w:trHeight w:val="255"/>
        </w:trPr>
        <w:tc>
          <w:tcPr>
            <w:tcW w:w="4034" w:type="dxa"/>
            <w:shd w:val="clear" w:color="auto" w:fill="auto"/>
            <w:hideMark/>
          </w:tcPr>
          <w:p w14:paraId="23B72D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государственных (муниципальных) органов</w:t>
            </w:r>
          </w:p>
        </w:tc>
        <w:tc>
          <w:tcPr>
            <w:tcW w:w="422" w:type="dxa"/>
            <w:shd w:val="clear" w:color="auto" w:fill="auto"/>
            <w:noWrap/>
            <w:hideMark/>
          </w:tcPr>
          <w:p w14:paraId="456BAB0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912</w:t>
            </w:r>
          </w:p>
        </w:tc>
        <w:tc>
          <w:tcPr>
            <w:tcW w:w="561" w:type="dxa"/>
            <w:shd w:val="clear" w:color="auto" w:fill="auto"/>
            <w:noWrap/>
            <w:hideMark/>
          </w:tcPr>
          <w:p w14:paraId="4E8C47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0103</w:t>
            </w:r>
          </w:p>
        </w:tc>
        <w:tc>
          <w:tcPr>
            <w:tcW w:w="1122" w:type="dxa"/>
            <w:shd w:val="clear" w:color="auto" w:fill="auto"/>
            <w:noWrap/>
            <w:hideMark/>
          </w:tcPr>
          <w:p w14:paraId="76A8F9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95 0 00 00010</w:t>
            </w:r>
          </w:p>
        </w:tc>
        <w:tc>
          <w:tcPr>
            <w:tcW w:w="561" w:type="dxa"/>
            <w:shd w:val="clear" w:color="auto" w:fill="auto"/>
            <w:noWrap/>
            <w:hideMark/>
          </w:tcPr>
          <w:p w14:paraId="4B7C37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120</w:t>
            </w:r>
          </w:p>
        </w:tc>
        <w:tc>
          <w:tcPr>
            <w:tcW w:w="982" w:type="dxa"/>
            <w:shd w:val="clear" w:color="auto" w:fill="auto"/>
            <w:noWrap/>
            <w:hideMark/>
          </w:tcPr>
          <w:p w14:paraId="776BF5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03B496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2 224,1</w:t>
            </w:r>
          </w:p>
        </w:tc>
        <w:tc>
          <w:tcPr>
            <w:tcW w:w="920" w:type="dxa"/>
            <w:shd w:val="clear" w:color="auto" w:fill="auto"/>
            <w:noWrap/>
            <w:hideMark/>
          </w:tcPr>
          <w:p w14:paraId="41FF40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1 885,7</w:t>
            </w:r>
          </w:p>
        </w:tc>
        <w:tc>
          <w:tcPr>
            <w:tcW w:w="782" w:type="dxa"/>
            <w:shd w:val="clear" w:color="auto" w:fill="auto"/>
            <w:noWrap/>
            <w:hideMark/>
          </w:tcPr>
          <w:p w14:paraId="7858C80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1 885,7</w:t>
            </w:r>
          </w:p>
        </w:tc>
      </w:tr>
      <w:tr w:rsidR="003C5D00" w:rsidRPr="003C5D00" w14:paraId="56F3FE5D" w14:textId="77777777" w:rsidTr="003C5D00">
        <w:trPr>
          <w:trHeight w:val="255"/>
        </w:trPr>
        <w:tc>
          <w:tcPr>
            <w:tcW w:w="4034" w:type="dxa"/>
            <w:shd w:val="clear" w:color="auto" w:fill="auto"/>
            <w:hideMark/>
          </w:tcPr>
          <w:p w14:paraId="47490B0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Депутат представительного органа местного самоуправления на постоянной основе</w:t>
            </w:r>
          </w:p>
        </w:tc>
        <w:tc>
          <w:tcPr>
            <w:tcW w:w="422" w:type="dxa"/>
            <w:shd w:val="clear" w:color="auto" w:fill="auto"/>
            <w:noWrap/>
            <w:hideMark/>
          </w:tcPr>
          <w:p w14:paraId="58399D2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912</w:t>
            </w:r>
          </w:p>
        </w:tc>
        <w:tc>
          <w:tcPr>
            <w:tcW w:w="561" w:type="dxa"/>
            <w:shd w:val="clear" w:color="auto" w:fill="auto"/>
            <w:noWrap/>
            <w:hideMark/>
          </w:tcPr>
          <w:p w14:paraId="354FE08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0103</w:t>
            </w:r>
          </w:p>
        </w:tc>
        <w:tc>
          <w:tcPr>
            <w:tcW w:w="1122" w:type="dxa"/>
            <w:shd w:val="clear" w:color="auto" w:fill="auto"/>
            <w:hideMark/>
          </w:tcPr>
          <w:p w14:paraId="546472D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95 0 00 00020</w:t>
            </w:r>
          </w:p>
        </w:tc>
        <w:tc>
          <w:tcPr>
            <w:tcW w:w="561" w:type="dxa"/>
            <w:shd w:val="clear" w:color="auto" w:fill="auto"/>
            <w:noWrap/>
            <w:hideMark/>
          </w:tcPr>
          <w:p w14:paraId="2C9611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141D9CE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F1819B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1 691,1</w:t>
            </w:r>
          </w:p>
        </w:tc>
        <w:tc>
          <w:tcPr>
            <w:tcW w:w="920" w:type="dxa"/>
            <w:shd w:val="clear" w:color="auto" w:fill="auto"/>
            <w:noWrap/>
            <w:hideMark/>
          </w:tcPr>
          <w:p w14:paraId="6A9E46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1 530,8</w:t>
            </w:r>
          </w:p>
        </w:tc>
        <w:tc>
          <w:tcPr>
            <w:tcW w:w="782" w:type="dxa"/>
            <w:shd w:val="clear" w:color="auto" w:fill="auto"/>
            <w:noWrap/>
            <w:hideMark/>
          </w:tcPr>
          <w:p w14:paraId="54FF08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1 530,8</w:t>
            </w:r>
          </w:p>
        </w:tc>
      </w:tr>
      <w:tr w:rsidR="003C5D00" w:rsidRPr="003C5D00" w14:paraId="3044C4B4" w14:textId="77777777" w:rsidTr="003C5D00">
        <w:trPr>
          <w:trHeight w:val="765"/>
        </w:trPr>
        <w:tc>
          <w:tcPr>
            <w:tcW w:w="4034" w:type="dxa"/>
            <w:shd w:val="clear" w:color="auto" w:fill="auto"/>
            <w:hideMark/>
          </w:tcPr>
          <w:p w14:paraId="697226C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auto" w:fill="auto"/>
            <w:noWrap/>
            <w:hideMark/>
          </w:tcPr>
          <w:p w14:paraId="5B4676D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912</w:t>
            </w:r>
          </w:p>
        </w:tc>
        <w:tc>
          <w:tcPr>
            <w:tcW w:w="561" w:type="dxa"/>
            <w:shd w:val="clear" w:color="auto" w:fill="auto"/>
            <w:noWrap/>
            <w:hideMark/>
          </w:tcPr>
          <w:p w14:paraId="3949C1B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0103</w:t>
            </w:r>
          </w:p>
        </w:tc>
        <w:tc>
          <w:tcPr>
            <w:tcW w:w="1122" w:type="dxa"/>
            <w:shd w:val="clear" w:color="auto" w:fill="auto"/>
            <w:hideMark/>
          </w:tcPr>
          <w:p w14:paraId="5D99586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95 0 00 00020</w:t>
            </w:r>
          </w:p>
        </w:tc>
        <w:tc>
          <w:tcPr>
            <w:tcW w:w="561" w:type="dxa"/>
            <w:shd w:val="clear" w:color="auto" w:fill="auto"/>
            <w:noWrap/>
            <w:hideMark/>
          </w:tcPr>
          <w:p w14:paraId="5EE0655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982" w:type="dxa"/>
            <w:shd w:val="clear" w:color="auto" w:fill="auto"/>
            <w:noWrap/>
            <w:hideMark/>
          </w:tcPr>
          <w:p w14:paraId="619CAE3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2D47E9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1 691,1</w:t>
            </w:r>
          </w:p>
        </w:tc>
        <w:tc>
          <w:tcPr>
            <w:tcW w:w="920" w:type="dxa"/>
            <w:shd w:val="clear" w:color="auto" w:fill="auto"/>
            <w:noWrap/>
            <w:hideMark/>
          </w:tcPr>
          <w:p w14:paraId="3D098EC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1 530,8</w:t>
            </w:r>
          </w:p>
        </w:tc>
        <w:tc>
          <w:tcPr>
            <w:tcW w:w="782" w:type="dxa"/>
            <w:shd w:val="clear" w:color="auto" w:fill="auto"/>
            <w:noWrap/>
            <w:hideMark/>
          </w:tcPr>
          <w:p w14:paraId="32B6F7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1 530,8</w:t>
            </w:r>
          </w:p>
        </w:tc>
      </w:tr>
      <w:tr w:rsidR="003C5D00" w:rsidRPr="003C5D00" w14:paraId="1035F996" w14:textId="77777777" w:rsidTr="003C5D00">
        <w:trPr>
          <w:trHeight w:val="255"/>
        </w:trPr>
        <w:tc>
          <w:tcPr>
            <w:tcW w:w="4034" w:type="dxa"/>
            <w:shd w:val="clear" w:color="auto" w:fill="auto"/>
            <w:hideMark/>
          </w:tcPr>
          <w:p w14:paraId="593B025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государственных (муниципальных) органов</w:t>
            </w:r>
          </w:p>
        </w:tc>
        <w:tc>
          <w:tcPr>
            <w:tcW w:w="422" w:type="dxa"/>
            <w:shd w:val="clear" w:color="auto" w:fill="auto"/>
            <w:noWrap/>
            <w:hideMark/>
          </w:tcPr>
          <w:p w14:paraId="47D65C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912</w:t>
            </w:r>
          </w:p>
        </w:tc>
        <w:tc>
          <w:tcPr>
            <w:tcW w:w="561" w:type="dxa"/>
            <w:shd w:val="clear" w:color="auto" w:fill="auto"/>
            <w:noWrap/>
            <w:hideMark/>
          </w:tcPr>
          <w:p w14:paraId="05A7E6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0103</w:t>
            </w:r>
          </w:p>
        </w:tc>
        <w:tc>
          <w:tcPr>
            <w:tcW w:w="1122" w:type="dxa"/>
            <w:shd w:val="clear" w:color="auto" w:fill="auto"/>
            <w:hideMark/>
          </w:tcPr>
          <w:p w14:paraId="153B1A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95 0 00 00020</w:t>
            </w:r>
          </w:p>
        </w:tc>
        <w:tc>
          <w:tcPr>
            <w:tcW w:w="561" w:type="dxa"/>
            <w:shd w:val="clear" w:color="auto" w:fill="auto"/>
            <w:noWrap/>
            <w:hideMark/>
          </w:tcPr>
          <w:p w14:paraId="177743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120</w:t>
            </w:r>
          </w:p>
        </w:tc>
        <w:tc>
          <w:tcPr>
            <w:tcW w:w="982" w:type="dxa"/>
            <w:shd w:val="clear" w:color="auto" w:fill="auto"/>
            <w:noWrap/>
            <w:hideMark/>
          </w:tcPr>
          <w:p w14:paraId="5573FD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5DD8E2F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1 691,1</w:t>
            </w:r>
          </w:p>
        </w:tc>
        <w:tc>
          <w:tcPr>
            <w:tcW w:w="920" w:type="dxa"/>
            <w:shd w:val="clear" w:color="auto" w:fill="auto"/>
            <w:noWrap/>
            <w:hideMark/>
          </w:tcPr>
          <w:p w14:paraId="648812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1 530,8</w:t>
            </w:r>
          </w:p>
        </w:tc>
        <w:tc>
          <w:tcPr>
            <w:tcW w:w="782" w:type="dxa"/>
            <w:shd w:val="clear" w:color="auto" w:fill="auto"/>
            <w:noWrap/>
            <w:hideMark/>
          </w:tcPr>
          <w:p w14:paraId="5330BFA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1 530,8</w:t>
            </w:r>
          </w:p>
        </w:tc>
      </w:tr>
      <w:tr w:rsidR="003C5D00" w:rsidRPr="003C5D00" w14:paraId="7D80BC63" w14:textId="77777777" w:rsidTr="003C5D00">
        <w:trPr>
          <w:trHeight w:val="255"/>
        </w:trPr>
        <w:tc>
          <w:tcPr>
            <w:tcW w:w="4034" w:type="dxa"/>
            <w:shd w:val="clear" w:color="auto" w:fill="auto"/>
            <w:hideMark/>
          </w:tcPr>
          <w:p w14:paraId="01B4A9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содержание представительного органа муниципального образования</w:t>
            </w:r>
          </w:p>
        </w:tc>
        <w:tc>
          <w:tcPr>
            <w:tcW w:w="422" w:type="dxa"/>
            <w:shd w:val="clear" w:color="auto" w:fill="auto"/>
            <w:noWrap/>
            <w:hideMark/>
          </w:tcPr>
          <w:p w14:paraId="0ADCAA4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912</w:t>
            </w:r>
          </w:p>
        </w:tc>
        <w:tc>
          <w:tcPr>
            <w:tcW w:w="561" w:type="dxa"/>
            <w:shd w:val="clear" w:color="auto" w:fill="auto"/>
            <w:noWrap/>
            <w:hideMark/>
          </w:tcPr>
          <w:p w14:paraId="4E7C69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0103</w:t>
            </w:r>
          </w:p>
        </w:tc>
        <w:tc>
          <w:tcPr>
            <w:tcW w:w="1122" w:type="dxa"/>
            <w:shd w:val="clear" w:color="auto" w:fill="auto"/>
            <w:hideMark/>
          </w:tcPr>
          <w:p w14:paraId="15F623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95 0 00 00030</w:t>
            </w:r>
          </w:p>
        </w:tc>
        <w:tc>
          <w:tcPr>
            <w:tcW w:w="561" w:type="dxa"/>
            <w:shd w:val="clear" w:color="auto" w:fill="auto"/>
            <w:noWrap/>
            <w:hideMark/>
          </w:tcPr>
          <w:p w14:paraId="1EBC1F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3209528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AAF7CB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3 288,7</w:t>
            </w:r>
          </w:p>
        </w:tc>
        <w:tc>
          <w:tcPr>
            <w:tcW w:w="920" w:type="dxa"/>
            <w:shd w:val="clear" w:color="auto" w:fill="auto"/>
            <w:noWrap/>
            <w:hideMark/>
          </w:tcPr>
          <w:p w14:paraId="2950BF3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3 174,0</w:t>
            </w:r>
          </w:p>
        </w:tc>
        <w:tc>
          <w:tcPr>
            <w:tcW w:w="782" w:type="dxa"/>
            <w:shd w:val="clear" w:color="auto" w:fill="auto"/>
            <w:noWrap/>
            <w:hideMark/>
          </w:tcPr>
          <w:p w14:paraId="19C389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3 174,0</w:t>
            </w:r>
          </w:p>
        </w:tc>
      </w:tr>
      <w:tr w:rsidR="003C5D00" w:rsidRPr="003C5D00" w14:paraId="1DCA1DE6" w14:textId="77777777" w:rsidTr="003C5D00">
        <w:trPr>
          <w:trHeight w:val="765"/>
        </w:trPr>
        <w:tc>
          <w:tcPr>
            <w:tcW w:w="4034" w:type="dxa"/>
            <w:shd w:val="clear" w:color="auto" w:fill="auto"/>
            <w:hideMark/>
          </w:tcPr>
          <w:p w14:paraId="4EC81DD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auto" w:fill="auto"/>
            <w:noWrap/>
            <w:hideMark/>
          </w:tcPr>
          <w:p w14:paraId="6E2CE4D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912</w:t>
            </w:r>
          </w:p>
        </w:tc>
        <w:tc>
          <w:tcPr>
            <w:tcW w:w="561" w:type="dxa"/>
            <w:shd w:val="clear" w:color="auto" w:fill="auto"/>
            <w:noWrap/>
            <w:hideMark/>
          </w:tcPr>
          <w:p w14:paraId="4B5501D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0103</w:t>
            </w:r>
          </w:p>
        </w:tc>
        <w:tc>
          <w:tcPr>
            <w:tcW w:w="1122" w:type="dxa"/>
            <w:shd w:val="clear" w:color="auto" w:fill="auto"/>
            <w:hideMark/>
          </w:tcPr>
          <w:p w14:paraId="1734BC9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95 0 00 00030</w:t>
            </w:r>
          </w:p>
        </w:tc>
        <w:tc>
          <w:tcPr>
            <w:tcW w:w="561" w:type="dxa"/>
            <w:shd w:val="clear" w:color="auto" w:fill="auto"/>
            <w:noWrap/>
            <w:hideMark/>
          </w:tcPr>
          <w:p w14:paraId="5D33059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982" w:type="dxa"/>
            <w:shd w:val="clear" w:color="auto" w:fill="auto"/>
            <w:noWrap/>
            <w:hideMark/>
          </w:tcPr>
          <w:p w14:paraId="096AD9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32B086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2 979,6</w:t>
            </w:r>
          </w:p>
        </w:tc>
        <w:tc>
          <w:tcPr>
            <w:tcW w:w="920" w:type="dxa"/>
            <w:shd w:val="clear" w:color="auto" w:fill="auto"/>
            <w:noWrap/>
            <w:hideMark/>
          </w:tcPr>
          <w:p w14:paraId="04EDD2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2 821,4</w:t>
            </w:r>
          </w:p>
        </w:tc>
        <w:tc>
          <w:tcPr>
            <w:tcW w:w="782" w:type="dxa"/>
            <w:shd w:val="clear" w:color="auto" w:fill="auto"/>
            <w:noWrap/>
            <w:hideMark/>
          </w:tcPr>
          <w:p w14:paraId="32B326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2 821,4</w:t>
            </w:r>
          </w:p>
        </w:tc>
      </w:tr>
      <w:tr w:rsidR="003C5D00" w:rsidRPr="003C5D00" w14:paraId="4BEF3B8E" w14:textId="77777777" w:rsidTr="003C5D00">
        <w:trPr>
          <w:trHeight w:val="255"/>
        </w:trPr>
        <w:tc>
          <w:tcPr>
            <w:tcW w:w="4034" w:type="dxa"/>
            <w:shd w:val="clear" w:color="auto" w:fill="auto"/>
            <w:hideMark/>
          </w:tcPr>
          <w:p w14:paraId="6DE9C19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государственных (муниципальных) органов</w:t>
            </w:r>
          </w:p>
        </w:tc>
        <w:tc>
          <w:tcPr>
            <w:tcW w:w="422" w:type="dxa"/>
            <w:shd w:val="clear" w:color="auto" w:fill="auto"/>
            <w:noWrap/>
            <w:hideMark/>
          </w:tcPr>
          <w:p w14:paraId="3BB4B12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912</w:t>
            </w:r>
          </w:p>
        </w:tc>
        <w:tc>
          <w:tcPr>
            <w:tcW w:w="561" w:type="dxa"/>
            <w:shd w:val="clear" w:color="auto" w:fill="auto"/>
            <w:noWrap/>
            <w:hideMark/>
          </w:tcPr>
          <w:p w14:paraId="1DFDAD7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0103</w:t>
            </w:r>
          </w:p>
        </w:tc>
        <w:tc>
          <w:tcPr>
            <w:tcW w:w="1122" w:type="dxa"/>
            <w:shd w:val="clear" w:color="auto" w:fill="auto"/>
            <w:hideMark/>
          </w:tcPr>
          <w:p w14:paraId="27F394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95 0 00 00030</w:t>
            </w:r>
          </w:p>
        </w:tc>
        <w:tc>
          <w:tcPr>
            <w:tcW w:w="561" w:type="dxa"/>
            <w:shd w:val="clear" w:color="auto" w:fill="auto"/>
            <w:noWrap/>
            <w:hideMark/>
          </w:tcPr>
          <w:p w14:paraId="468E30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120</w:t>
            </w:r>
          </w:p>
        </w:tc>
        <w:tc>
          <w:tcPr>
            <w:tcW w:w="982" w:type="dxa"/>
            <w:shd w:val="clear" w:color="auto" w:fill="auto"/>
            <w:noWrap/>
            <w:hideMark/>
          </w:tcPr>
          <w:p w14:paraId="57F71E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3E60D0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2 979,6</w:t>
            </w:r>
          </w:p>
        </w:tc>
        <w:tc>
          <w:tcPr>
            <w:tcW w:w="920" w:type="dxa"/>
            <w:shd w:val="clear" w:color="auto" w:fill="auto"/>
            <w:noWrap/>
            <w:hideMark/>
          </w:tcPr>
          <w:p w14:paraId="2325F00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2 821,4</w:t>
            </w:r>
          </w:p>
        </w:tc>
        <w:tc>
          <w:tcPr>
            <w:tcW w:w="782" w:type="dxa"/>
            <w:shd w:val="clear" w:color="auto" w:fill="auto"/>
            <w:noWrap/>
            <w:hideMark/>
          </w:tcPr>
          <w:p w14:paraId="0176F70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2 821,4</w:t>
            </w:r>
          </w:p>
        </w:tc>
      </w:tr>
      <w:tr w:rsidR="003C5D00" w:rsidRPr="003C5D00" w14:paraId="4E3C59C1" w14:textId="77777777" w:rsidTr="003C5D00">
        <w:trPr>
          <w:trHeight w:val="255"/>
        </w:trPr>
        <w:tc>
          <w:tcPr>
            <w:tcW w:w="4034" w:type="dxa"/>
            <w:shd w:val="clear" w:color="auto" w:fill="auto"/>
            <w:hideMark/>
          </w:tcPr>
          <w:p w14:paraId="33CC8E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497186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912</w:t>
            </w:r>
          </w:p>
        </w:tc>
        <w:tc>
          <w:tcPr>
            <w:tcW w:w="561" w:type="dxa"/>
            <w:shd w:val="clear" w:color="auto" w:fill="auto"/>
            <w:noWrap/>
            <w:hideMark/>
          </w:tcPr>
          <w:p w14:paraId="234FFB2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0103</w:t>
            </w:r>
          </w:p>
        </w:tc>
        <w:tc>
          <w:tcPr>
            <w:tcW w:w="1122" w:type="dxa"/>
            <w:shd w:val="clear" w:color="auto" w:fill="auto"/>
            <w:hideMark/>
          </w:tcPr>
          <w:p w14:paraId="4E63788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95 0 00 00030</w:t>
            </w:r>
          </w:p>
        </w:tc>
        <w:tc>
          <w:tcPr>
            <w:tcW w:w="561" w:type="dxa"/>
            <w:shd w:val="clear" w:color="auto" w:fill="auto"/>
            <w:noWrap/>
            <w:hideMark/>
          </w:tcPr>
          <w:p w14:paraId="591315E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4C3C105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74CAAA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156,4</w:t>
            </w:r>
          </w:p>
        </w:tc>
        <w:tc>
          <w:tcPr>
            <w:tcW w:w="920" w:type="dxa"/>
            <w:shd w:val="clear" w:color="auto" w:fill="auto"/>
            <w:noWrap/>
            <w:hideMark/>
          </w:tcPr>
          <w:p w14:paraId="133AE37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352,6</w:t>
            </w:r>
          </w:p>
        </w:tc>
        <w:tc>
          <w:tcPr>
            <w:tcW w:w="782" w:type="dxa"/>
            <w:shd w:val="clear" w:color="auto" w:fill="auto"/>
            <w:noWrap/>
            <w:hideMark/>
          </w:tcPr>
          <w:p w14:paraId="553430A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352,6</w:t>
            </w:r>
          </w:p>
        </w:tc>
      </w:tr>
      <w:tr w:rsidR="003C5D00" w:rsidRPr="003C5D00" w14:paraId="46F396B6" w14:textId="77777777" w:rsidTr="003C5D00">
        <w:trPr>
          <w:trHeight w:val="510"/>
        </w:trPr>
        <w:tc>
          <w:tcPr>
            <w:tcW w:w="4034" w:type="dxa"/>
            <w:shd w:val="clear" w:color="auto" w:fill="auto"/>
            <w:hideMark/>
          </w:tcPr>
          <w:p w14:paraId="7C4C131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0D8501E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912</w:t>
            </w:r>
          </w:p>
        </w:tc>
        <w:tc>
          <w:tcPr>
            <w:tcW w:w="561" w:type="dxa"/>
            <w:shd w:val="clear" w:color="auto" w:fill="auto"/>
            <w:noWrap/>
            <w:hideMark/>
          </w:tcPr>
          <w:p w14:paraId="42A66C0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0103</w:t>
            </w:r>
          </w:p>
        </w:tc>
        <w:tc>
          <w:tcPr>
            <w:tcW w:w="1122" w:type="dxa"/>
            <w:shd w:val="clear" w:color="auto" w:fill="auto"/>
            <w:hideMark/>
          </w:tcPr>
          <w:p w14:paraId="058A5CF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95 0 00 00030</w:t>
            </w:r>
          </w:p>
        </w:tc>
        <w:tc>
          <w:tcPr>
            <w:tcW w:w="561" w:type="dxa"/>
            <w:shd w:val="clear" w:color="auto" w:fill="auto"/>
            <w:noWrap/>
            <w:hideMark/>
          </w:tcPr>
          <w:p w14:paraId="281C900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6ACEF7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2109F1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156,4</w:t>
            </w:r>
          </w:p>
        </w:tc>
        <w:tc>
          <w:tcPr>
            <w:tcW w:w="920" w:type="dxa"/>
            <w:shd w:val="clear" w:color="auto" w:fill="auto"/>
            <w:noWrap/>
            <w:hideMark/>
          </w:tcPr>
          <w:p w14:paraId="1578057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352,6</w:t>
            </w:r>
          </w:p>
        </w:tc>
        <w:tc>
          <w:tcPr>
            <w:tcW w:w="782" w:type="dxa"/>
            <w:shd w:val="clear" w:color="auto" w:fill="auto"/>
            <w:noWrap/>
            <w:hideMark/>
          </w:tcPr>
          <w:p w14:paraId="3876F7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352,6</w:t>
            </w:r>
          </w:p>
        </w:tc>
      </w:tr>
      <w:tr w:rsidR="003C5D00" w:rsidRPr="003C5D00" w14:paraId="2FE68918" w14:textId="77777777" w:rsidTr="003C5D00">
        <w:trPr>
          <w:trHeight w:val="255"/>
        </w:trPr>
        <w:tc>
          <w:tcPr>
            <w:tcW w:w="4034" w:type="dxa"/>
            <w:shd w:val="clear" w:color="auto" w:fill="auto"/>
            <w:hideMark/>
          </w:tcPr>
          <w:p w14:paraId="09E9A94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Социальное обеспечение и иные выплаты населению</w:t>
            </w:r>
          </w:p>
        </w:tc>
        <w:tc>
          <w:tcPr>
            <w:tcW w:w="422" w:type="dxa"/>
            <w:shd w:val="clear" w:color="auto" w:fill="auto"/>
            <w:noWrap/>
            <w:hideMark/>
          </w:tcPr>
          <w:p w14:paraId="640F9E2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912</w:t>
            </w:r>
          </w:p>
        </w:tc>
        <w:tc>
          <w:tcPr>
            <w:tcW w:w="561" w:type="dxa"/>
            <w:shd w:val="clear" w:color="auto" w:fill="auto"/>
            <w:noWrap/>
            <w:hideMark/>
          </w:tcPr>
          <w:p w14:paraId="4632E8B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0103</w:t>
            </w:r>
          </w:p>
        </w:tc>
        <w:tc>
          <w:tcPr>
            <w:tcW w:w="1122" w:type="dxa"/>
            <w:shd w:val="clear" w:color="auto" w:fill="auto"/>
            <w:hideMark/>
          </w:tcPr>
          <w:p w14:paraId="2A17080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95 0 00 00030</w:t>
            </w:r>
          </w:p>
        </w:tc>
        <w:tc>
          <w:tcPr>
            <w:tcW w:w="561" w:type="dxa"/>
            <w:shd w:val="clear" w:color="auto" w:fill="auto"/>
            <w:noWrap/>
            <w:hideMark/>
          </w:tcPr>
          <w:p w14:paraId="509ADF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w:t>
            </w:r>
          </w:p>
        </w:tc>
        <w:tc>
          <w:tcPr>
            <w:tcW w:w="982" w:type="dxa"/>
            <w:shd w:val="clear" w:color="auto" w:fill="auto"/>
            <w:noWrap/>
            <w:hideMark/>
          </w:tcPr>
          <w:p w14:paraId="607A93B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980DC7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152,6</w:t>
            </w:r>
          </w:p>
        </w:tc>
        <w:tc>
          <w:tcPr>
            <w:tcW w:w="920" w:type="dxa"/>
            <w:shd w:val="clear" w:color="auto" w:fill="auto"/>
            <w:noWrap/>
            <w:hideMark/>
          </w:tcPr>
          <w:p w14:paraId="3F97BCE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3B365E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337EC889" w14:textId="77777777" w:rsidTr="003C5D00">
        <w:trPr>
          <w:trHeight w:val="255"/>
        </w:trPr>
        <w:tc>
          <w:tcPr>
            <w:tcW w:w="4034" w:type="dxa"/>
            <w:shd w:val="clear" w:color="auto" w:fill="auto"/>
            <w:hideMark/>
          </w:tcPr>
          <w:p w14:paraId="3A26234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Социальные выплаты гражданам, кроме публичных нормативных социальных выплат</w:t>
            </w:r>
          </w:p>
        </w:tc>
        <w:tc>
          <w:tcPr>
            <w:tcW w:w="422" w:type="dxa"/>
            <w:shd w:val="clear" w:color="auto" w:fill="auto"/>
            <w:noWrap/>
            <w:hideMark/>
          </w:tcPr>
          <w:p w14:paraId="64233DA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912</w:t>
            </w:r>
          </w:p>
        </w:tc>
        <w:tc>
          <w:tcPr>
            <w:tcW w:w="561" w:type="dxa"/>
            <w:shd w:val="clear" w:color="auto" w:fill="auto"/>
            <w:noWrap/>
            <w:hideMark/>
          </w:tcPr>
          <w:p w14:paraId="3701A6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0103</w:t>
            </w:r>
          </w:p>
        </w:tc>
        <w:tc>
          <w:tcPr>
            <w:tcW w:w="1122" w:type="dxa"/>
            <w:shd w:val="clear" w:color="auto" w:fill="auto"/>
            <w:hideMark/>
          </w:tcPr>
          <w:p w14:paraId="5568227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95 0 00 00030</w:t>
            </w:r>
          </w:p>
        </w:tc>
        <w:tc>
          <w:tcPr>
            <w:tcW w:w="561" w:type="dxa"/>
            <w:shd w:val="clear" w:color="auto" w:fill="auto"/>
            <w:noWrap/>
            <w:hideMark/>
          </w:tcPr>
          <w:p w14:paraId="16FE36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320</w:t>
            </w:r>
          </w:p>
        </w:tc>
        <w:tc>
          <w:tcPr>
            <w:tcW w:w="982" w:type="dxa"/>
            <w:shd w:val="clear" w:color="auto" w:fill="auto"/>
            <w:noWrap/>
            <w:hideMark/>
          </w:tcPr>
          <w:p w14:paraId="317B94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6D063B5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152,6</w:t>
            </w:r>
          </w:p>
        </w:tc>
        <w:tc>
          <w:tcPr>
            <w:tcW w:w="920" w:type="dxa"/>
            <w:shd w:val="clear" w:color="auto" w:fill="auto"/>
            <w:noWrap/>
            <w:hideMark/>
          </w:tcPr>
          <w:p w14:paraId="231FCEF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16541A3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35EE2A1C" w14:textId="77777777" w:rsidTr="003C5D00">
        <w:trPr>
          <w:trHeight w:val="255"/>
        </w:trPr>
        <w:tc>
          <w:tcPr>
            <w:tcW w:w="4034" w:type="dxa"/>
            <w:shd w:val="clear" w:color="auto" w:fill="auto"/>
            <w:hideMark/>
          </w:tcPr>
          <w:p w14:paraId="21E002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бюджетные ассигнования</w:t>
            </w:r>
          </w:p>
        </w:tc>
        <w:tc>
          <w:tcPr>
            <w:tcW w:w="422" w:type="dxa"/>
            <w:shd w:val="clear" w:color="auto" w:fill="auto"/>
            <w:noWrap/>
            <w:hideMark/>
          </w:tcPr>
          <w:p w14:paraId="29D5033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912</w:t>
            </w:r>
          </w:p>
        </w:tc>
        <w:tc>
          <w:tcPr>
            <w:tcW w:w="561" w:type="dxa"/>
            <w:shd w:val="clear" w:color="auto" w:fill="auto"/>
            <w:noWrap/>
            <w:hideMark/>
          </w:tcPr>
          <w:p w14:paraId="6BEA366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0103</w:t>
            </w:r>
          </w:p>
        </w:tc>
        <w:tc>
          <w:tcPr>
            <w:tcW w:w="1122" w:type="dxa"/>
            <w:shd w:val="clear" w:color="auto" w:fill="auto"/>
            <w:hideMark/>
          </w:tcPr>
          <w:p w14:paraId="133678F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95 0 00 00030</w:t>
            </w:r>
          </w:p>
        </w:tc>
        <w:tc>
          <w:tcPr>
            <w:tcW w:w="561" w:type="dxa"/>
            <w:shd w:val="clear" w:color="auto" w:fill="auto"/>
            <w:noWrap/>
            <w:hideMark/>
          </w:tcPr>
          <w:p w14:paraId="2BCC85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c>
          <w:tcPr>
            <w:tcW w:w="982" w:type="dxa"/>
            <w:shd w:val="clear" w:color="auto" w:fill="auto"/>
            <w:noWrap/>
            <w:hideMark/>
          </w:tcPr>
          <w:p w14:paraId="601B5F0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519AA4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w:t>
            </w:r>
          </w:p>
        </w:tc>
        <w:tc>
          <w:tcPr>
            <w:tcW w:w="920" w:type="dxa"/>
            <w:shd w:val="clear" w:color="auto" w:fill="auto"/>
            <w:noWrap/>
            <w:hideMark/>
          </w:tcPr>
          <w:p w14:paraId="14A5F64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3DE5DA2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1FAFDD93" w14:textId="77777777" w:rsidTr="003C5D00">
        <w:trPr>
          <w:trHeight w:val="255"/>
        </w:trPr>
        <w:tc>
          <w:tcPr>
            <w:tcW w:w="4034" w:type="dxa"/>
            <w:shd w:val="clear" w:color="auto" w:fill="auto"/>
            <w:hideMark/>
          </w:tcPr>
          <w:p w14:paraId="0CD2534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Уплата налогов, сборов и иных платежей</w:t>
            </w:r>
          </w:p>
        </w:tc>
        <w:tc>
          <w:tcPr>
            <w:tcW w:w="422" w:type="dxa"/>
            <w:shd w:val="clear" w:color="auto" w:fill="auto"/>
            <w:noWrap/>
            <w:hideMark/>
          </w:tcPr>
          <w:p w14:paraId="7BD0D1B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912</w:t>
            </w:r>
          </w:p>
        </w:tc>
        <w:tc>
          <w:tcPr>
            <w:tcW w:w="561" w:type="dxa"/>
            <w:shd w:val="clear" w:color="auto" w:fill="auto"/>
            <w:noWrap/>
            <w:hideMark/>
          </w:tcPr>
          <w:p w14:paraId="1509F89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0103</w:t>
            </w:r>
          </w:p>
        </w:tc>
        <w:tc>
          <w:tcPr>
            <w:tcW w:w="1122" w:type="dxa"/>
            <w:shd w:val="clear" w:color="auto" w:fill="auto"/>
            <w:hideMark/>
          </w:tcPr>
          <w:p w14:paraId="3A9207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95 0 00 00030</w:t>
            </w:r>
          </w:p>
        </w:tc>
        <w:tc>
          <w:tcPr>
            <w:tcW w:w="561" w:type="dxa"/>
            <w:shd w:val="clear" w:color="auto" w:fill="auto"/>
            <w:noWrap/>
            <w:hideMark/>
          </w:tcPr>
          <w:p w14:paraId="0F46F7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850</w:t>
            </w:r>
          </w:p>
        </w:tc>
        <w:tc>
          <w:tcPr>
            <w:tcW w:w="982" w:type="dxa"/>
            <w:shd w:val="clear" w:color="auto" w:fill="auto"/>
            <w:noWrap/>
            <w:hideMark/>
          </w:tcPr>
          <w:p w14:paraId="309F172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6246F1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w:t>
            </w:r>
          </w:p>
        </w:tc>
        <w:tc>
          <w:tcPr>
            <w:tcW w:w="920" w:type="dxa"/>
            <w:shd w:val="clear" w:color="auto" w:fill="auto"/>
            <w:noWrap/>
            <w:hideMark/>
          </w:tcPr>
          <w:p w14:paraId="56ADA0A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5DF8751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0F2EE894" w14:textId="77777777" w:rsidTr="003C5D00">
        <w:trPr>
          <w:trHeight w:val="255"/>
        </w:trPr>
        <w:tc>
          <w:tcPr>
            <w:tcW w:w="4034" w:type="dxa"/>
            <w:shd w:val="clear" w:color="auto" w:fill="auto"/>
            <w:hideMark/>
          </w:tcPr>
          <w:p w14:paraId="38D4266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Контрольно - счетная палата городского округа Кашира</w:t>
            </w:r>
          </w:p>
        </w:tc>
        <w:tc>
          <w:tcPr>
            <w:tcW w:w="422" w:type="dxa"/>
            <w:shd w:val="clear" w:color="auto" w:fill="auto"/>
            <w:noWrap/>
            <w:hideMark/>
          </w:tcPr>
          <w:p w14:paraId="3DD2C4C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913</w:t>
            </w:r>
          </w:p>
        </w:tc>
        <w:tc>
          <w:tcPr>
            <w:tcW w:w="561" w:type="dxa"/>
            <w:shd w:val="clear" w:color="auto" w:fill="auto"/>
            <w:noWrap/>
            <w:hideMark/>
          </w:tcPr>
          <w:p w14:paraId="59D465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1122" w:type="dxa"/>
            <w:shd w:val="clear" w:color="auto" w:fill="auto"/>
            <w:hideMark/>
          </w:tcPr>
          <w:p w14:paraId="4438847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561" w:type="dxa"/>
            <w:shd w:val="clear" w:color="auto" w:fill="auto"/>
            <w:noWrap/>
            <w:hideMark/>
          </w:tcPr>
          <w:p w14:paraId="473ED57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5091442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FF1406C"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4 799,7</w:t>
            </w:r>
          </w:p>
        </w:tc>
        <w:tc>
          <w:tcPr>
            <w:tcW w:w="920" w:type="dxa"/>
            <w:shd w:val="clear" w:color="auto" w:fill="auto"/>
            <w:noWrap/>
            <w:hideMark/>
          </w:tcPr>
          <w:p w14:paraId="1541536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5 345,6</w:t>
            </w:r>
          </w:p>
        </w:tc>
        <w:tc>
          <w:tcPr>
            <w:tcW w:w="782" w:type="dxa"/>
            <w:shd w:val="clear" w:color="auto" w:fill="auto"/>
            <w:noWrap/>
            <w:hideMark/>
          </w:tcPr>
          <w:p w14:paraId="0629DDC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5 345,6</w:t>
            </w:r>
          </w:p>
        </w:tc>
      </w:tr>
      <w:tr w:rsidR="003C5D00" w:rsidRPr="003C5D00" w14:paraId="1308B8BD" w14:textId="77777777" w:rsidTr="003C5D00">
        <w:trPr>
          <w:trHeight w:val="255"/>
        </w:trPr>
        <w:tc>
          <w:tcPr>
            <w:tcW w:w="4034" w:type="dxa"/>
            <w:shd w:val="clear" w:color="auto" w:fill="auto"/>
            <w:hideMark/>
          </w:tcPr>
          <w:p w14:paraId="159D26D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ОБЩЕГОСУДАРСТВЕННЫЕ ВОПРОСЫ</w:t>
            </w:r>
          </w:p>
        </w:tc>
        <w:tc>
          <w:tcPr>
            <w:tcW w:w="422" w:type="dxa"/>
            <w:shd w:val="clear" w:color="auto" w:fill="auto"/>
            <w:noWrap/>
            <w:hideMark/>
          </w:tcPr>
          <w:p w14:paraId="48E8055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913</w:t>
            </w:r>
          </w:p>
        </w:tc>
        <w:tc>
          <w:tcPr>
            <w:tcW w:w="561" w:type="dxa"/>
            <w:shd w:val="clear" w:color="auto" w:fill="auto"/>
            <w:noWrap/>
            <w:hideMark/>
          </w:tcPr>
          <w:p w14:paraId="0821780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0100</w:t>
            </w:r>
          </w:p>
        </w:tc>
        <w:tc>
          <w:tcPr>
            <w:tcW w:w="1122" w:type="dxa"/>
            <w:shd w:val="clear" w:color="auto" w:fill="auto"/>
            <w:hideMark/>
          </w:tcPr>
          <w:p w14:paraId="0707735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561" w:type="dxa"/>
            <w:shd w:val="clear" w:color="auto" w:fill="auto"/>
            <w:noWrap/>
            <w:hideMark/>
          </w:tcPr>
          <w:p w14:paraId="43E0008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03804E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C4C6A5B"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4 799,7</w:t>
            </w:r>
          </w:p>
        </w:tc>
        <w:tc>
          <w:tcPr>
            <w:tcW w:w="920" w:type="dxa"/>
            <w:shd w:val="clear" w:color="auto" w:fill="auto"/>
            <w:noWrap/>
            <w:hideMark/>
          </w:tcPr>
          <w:p w14:paraId="4A9913F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5 345,6</w:t>
            </w:r>
          </w:p>
        </w:tc>
        <w:tc>
          <w:tcPr>
            <w:tcW w:w="782" w:type="dxa"/>
            <w:shd w:val="clear" w:color="auto" w:fill="auto"/>
            <w:noWrap/>
            <w:hideMark/>
          </w:tcPr>
          <w:p w14:paraId="6D9F4AE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5 345,6</w:t>
            </w:r>
          </w:p>
        </w:tc>
      </w:tr>
      <w:tr w:rsidR="003C5D00" w:rsidRPr="003C5D00" w14:paraId="3A89B029" w14:textId="77777777" w:rsidTr="003C5D00">
        <w:trPr>
          <w:trHeight w:val="510"/>
        </w:trPr>
        <w:tc>
          <w:tcPr>
            <w:tcW w:w="4034" w:type="dxa"/>
            <w:shd w:val="clear" w:color="auto" w:fill="auto"/>
            <w:hideMark/>
          </w:tcPr>
          <w:p w14:paraId="50A3EF3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2" w:type="dxa"/>
            <w:shd w:val="clear" w:color="auto" w:fill="auto"/>
            <w:noWrap/>
            <w:hideMark/>
          </w:tcPr>
          <w:p w14:paraId="3C1D18E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913</w:t>
            </w:r>
          </w:p>
        </w:tc>
        <w:tc>
          <w:tcPr>
            <w:tcW w:w="561" w:type="dxa"/>
            <w:shd w:val="clear" w:color="auto" w:fill="auto"/>
            <w:noWrap/>
            <w:hideMark/>
          </w:tcPr>
          <w:p w14:paraId="43511C6D"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0106</w:t>
            </w:r>
          </w:p>
        </w:tc>
        <w:tc>
          <w:tcPr>
            <w:tcW w:w="1122" w:type="dxa"/>
            <w:shd w:val="clear" w:color="auto" w:fill="auto"/>
            <w:hideMark/>
          </w:tcPr>
          <w:p w14:paraId="19BC588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561" w:type="dxa"/>
            <w:shd w:val="clear" w:color="auto" w:fill="auto"/>
            <w:noWrap/>
            <w:hideMark/>
          </w:tcPr>
          <w:p w14:paraId="699C8E6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360FE61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1AFA4CE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4 799,7</w:t>
            </w:r>
          </w:p>
        </w:tc>
        <w:tc>
          <w:tcPr>
            <w:tcW w:w="920" w:type="dxa"/>
            <w:shd w:val="clear" w:color="auto" w:fill="auto"/>
            <w:noWrap/>
            <w:hideMark/>
          </w:tcPr>
          <w:p w14:paraId="0F6435B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5 345,6</w:t>
            </w:r>
          </w:p>
        </w:tc>
        <w:tc>
          <w:tcPr>
            <w:tcW w:w="782" w:type="dxa"/>
            <w:shd w:val="clear" w:color="auto" w:fill="auto"/>
            <w:noWrap/>
            <w:hideMark/>
          </w:tcPr>
          <w:p w14:paraId="126EAA5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5 345,6</w:t>
            </w:r>
          </w:p>
        </w:tc>
      </w:tr>
      <w:tr w:rsidR="003C5D00" w:rsidRPr="003C5D00" w14:paraId="26821479" w14:textId="77777777" w:rsidTr="003C5D00">
        <w:trPr>
          <w:trHeight w:val="510"/>
        </w:trPr>
        <w:tc>
          <w:tcPr>
            <w:tcW w:w="4034" w:type="dxa"/>
            <w:shd w:val="clear" w:color="auto" w:fill="auto"/>
            <w:hideMark/>
          </w:tcPr>
          <w:p w14:paraId="4F37E59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Руководство и управление в сфере установленных функций органов местного самоуправления</w:t>
            </w:r>
          </w:p>
        </w:tc>
        <w:tc>
          <w:tcPr>
            <w:tcW w:w="422" w:type="dxa"/>
            <w:shd w:val="clear" w:color="auto" w:fill="auto"/>
            <w:noWrap/>
            <w:hideMark/>
          </w:tcPr>
          <w:p w14:paraId="2E6FC3BF"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913</w:t>
            </w:r>
          </w:p>
        </w:tc>
        <w:tc>
          <w:tcPr>
            <w:tcW w:w="561" w:type="dxa"/>
            <w:shd w:val="clear" w:color="auto" w:fill="auto"/>
            <w:noWrap/>
            <w:hideMark/>
          </w:tcPr>
          <w:p w14:paraId="10B553D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0106</w:t>
            </w:r>
          </w:p>
        </w:tc>
        <w:tc>
          <w:tcPr>
            <w:tcW w:w="1122" w:type="dxa"/>
            <w:shd w:val="clear" w:color="auto" w:fill="auto"/>
            <w:noWrap/>
            <w:hideMark/>
          </w:tcPr>
          <w:p w14:paraId="175D8C8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95 0 00 00000</w:t>
            </w:r>
          </w:p>
        </w:tc>
        <w:tc>
          <w:tcPr>
            <w:tcW w:w="561" w:type="dxa"/>
            <w:shd w:val="clear" w:color="auto" w:fill="auto"/>
            <w:noWrap/>
            <w:hideMark/>
          </w:tcPr>
          <w:p w14:paraId="7AE5372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4682267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A0A85C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4 799,7</w:t>
            </w:r>
          </w:p>
        </w:tc>
        <w:tc>
          <w:tcPr>
            <w:tcW w:w="920" w:type="dxa"/>
            <w:shd w:val="clear" w:color="auto" w:fill="auto"/>
            <w:noWrap/>
            <w:hideMark/>
          </w:tcPr>
          <w:p w14:paraId="50BA5E35"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5 345,6</w:t>
            </w:r>
          </w:p>
        </w:tc>
        <w:tc>
          <w:tcPr>
            <w:tcW w:w="782" w:type="dxa"/>
            <w:shd w:val="clear" w:color="auto" w:fill="auto"/>
            <w:noWrap/>
            <w:hideMark/>
          </w:tcPr>
          <w:p w14:paraId="18BD0554"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5 345,6</w:t>
            </w:r>
          </w:p>
        </w:tc>
      </w:tr>
      <w:tr w:rsidR="003C5D00" w:rsidRPr="003C5D00" w14:paraId="6DFC377B" w14:textId="77777777" w:rsidTr="003C5D00">
        <w:trPr>
          <w:trHeight w:val="255"/>
        </w:trPr>
        <w:tc>
          <w:tcPr>
            <w:tcW w:w="4034" w:type="dxa"/>
            <w:shd w:val="clear" w:color="auto" w:fill="auto"/>
            <w:hideMark/>
          </w:tcPr>
          <w:p w14:paraId="67583F3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Председатель Контрольно-счетной палаты </w:t>
            </w:r>
          </w:p>
        </w:tc>
        <w:tc>
          <w:tcPr>
            <w:tcW w:w="422" w:type="dxa"/>
            <w:shd w:val="clear" w:color="auto" w:fill="auto"/>
            <w:noWrap/>
            <w:hideMark/>
          </w:tcPr>
          <w:p w14:paraId="3F7D47D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913</w:t>
            </w:r>
          </w:p>
        </w:tc>
        <w:tc>
          <w:tcPr>
            <w:tcW w:w="561" w:type="dxa"/>
            <w:shd w:val="clear" w:color="auto" w:fill="auto"/>
            <w:noWrap/>
            <w:hideMark/>
          </w:tcPr>
          <w:p w14:paraId="4438F0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0106</w:t>
            </w:r>
          </w:p>
        </w:tc>
        <w:tc>
          <w:tcPr>
            <w:tcW w:w="1122" w:type="dxa"/>
            <w:shd w:val="clear" w:color="auto" w:fill="auto"/>
            <w:hideMark/>
          </w:tcPr>
          <w:p w14:paraId="577F58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95 0 00 00140</w:t>
            </w:r>
          </w:p>
        </w:tc>
        <w:tc>
          <w:tcPr>
            <w:tcW w:w="561" w:type="dxa"/>
            <w:shd w:val="clear" w:color="auto" w:fill="auto"/>
            <w:noWrap/>
            <w:hideMark/>
          </w:tcPr>
          <w:p w14:paraId="4B84BD4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3E5EBD9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39D01E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1 829,9</w:t>
            </w:r>
          </w:p>
        </w:tc>
        <w:tc>
          <w:tcPr>
            <w:tcW w:w="920" w:type="dxa"/>
            <w:shd w:val="clear" w:color="auto" w:fill="auto"/>
            <w:noWrap/>
            <w:hideMark/>
          </w:tcPr>
          <w:p w14:paraId="495FF5C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1 700,9</w:t>
            </w:r>
          </w:p>
        </w:tc>
        <w:tc>
          <w:tcPr>
            <w:tcW w:w="782" w:type="dxa"/>
            <w:shd w:val="clear" w:color="auto" w:fill="auto"/>
            <w:noWrap/>
            <w:hideMark/>
          </w:tcPr>
          <w:p w14:paraId="0163D55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1 700,9</w:t>
            </w:r>
          </w:p>
        </w:tc>
      </w:tr>
      <w:tr w:rsidR="003C5D00" w:rsidRPr="003C5D00" w14:paraId="1D5F3D1F" w14:textId="77777777" w:rsidTr="003C5D00">
        <w:trPr>
          <w:trHeight w:val="765"/>
        </w:trPr>
        <w:tc>
          <w:tcPr>
            <w:tcW w:w="4034" w:type="dxa"/>
            <w:shd w:val="clear" w:color="auto" w:fill="auto"/>
            <w:hideMark/>
          </w:tcPr>
          <w:p w14:paraId="7FE9517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auto" w:fill="auto"/>
            <w:noWrap/>
            <w:hideMark/>
          </w:tcPr>
          <w:p w14:paraId="34E6F0E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913</w:t>
            </w:r>
          </w:p>
        </w:tc>
        <w:tc>
          <w:tcPr>
            <w:tcW w:w="561" w:type="dxa"/>
            <w:shd w:val="clear" w:color="auto" w:fill="auto"/>
            <w:noWrap/>
            <w:hideMark/>
          </w:tcPr>
          <w:p w14:paraId="1AB4FAC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0106</w:t>
            </w:r>
          </w:p>
        </w:tc>
        <w:tc>
          <w:tcPr>
            <w:tcW w:w="1122" w:type="dxa"/>
            <w:shd w:val="clear" w:color="auto" w:fill="auto"/>
            <w:hideMark/>
          </w:tcPr>
          <w:p w14:paraId="2C057FD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95 0 00 00140</w:t>
            </w:r>
          </w:p>
        </w:tc>
        <w:tc>
          <w:tcPr>
            <w:tcW w:w="561" w:type="dxa"/>
            <w:shd w:val="clear" w:color="auto" w:fill="auto"/>
            <w:noWrap/>
            <w:hideMark/>
          </w:tcPr>
          <w:p w14:paraId="6A06CD0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982" w:type="dxa"/>
            <w:shd w:val="clear" w:color="auto" w:fill="auto"/>
            <w:noWrap/>
            <w:hideMark/>
          </w:tcPr>
          <w:p w14:paraId="21F533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56B476E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1 829,9</w:t>
            </w:r>
          </w:p>
        </w:tc>
        <w:tc>
          <w:tcPr>
            <w:tcW w:w="920" w:type="dxa"/>
            <w:shd w:val="clear" w:color="auto" w:fill="auto"/>
            <w:noWrap/>
            <w:hideMark/>
          </w:tcPr>
          <w:p w14:paraId="64434FF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1 700,9</w:t>
            </w:r>
          </w:p>
        </w:tc>
        <w:tc>
          <w:tcPr>
            <w:tcW w:w="782" w:type="dxa"/>
            <w:shd w:val="clear" w:color="auto" w:fill="auto"/>
            <w:noWrap/>
            <w:hideMark/>
          </w:tcPr>
          <w:p w14:paraId="055EB55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1 700,9</w:t>
            </w:r>
          </w:p>
        </w:tc>
      </w:tr>
      <w:tr w:rsidR="003C5D00" w:rsidRPr="003C5D00" w14:paraId="2A0D8020" w14:textId="77777777" w:rsidTr="003C5D00">
        <w:trPr>
          <w:trHeight w:val="255"/>
        </w:trPr>
        <w:tc>
          <w:tcPr>
            <w:tcW w:w="4034" w:type="dxa"/>
            <w:shd w:val="clear" w:color="auto" w:fill="auto"/>
            <w:hideMark/>
          </w:tcPr>
          <w:p w14:paraId="69B88D6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государственных (муниципальных) органов</w:t>
            </w:r>
          </w:p>
        </w:tc>
        <w:tc>
          <w:tcPr>
            <w:tcW w:w="422" w:type="dxa"/>
            <w:shd w:val="clear" w:color="auto" w:fill="auto"/>
            <w:noWrap/>
            <w:hideMark/>
          </w:tcPr>
          <w:p w14:paraId="68166D2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913</w:t>
            </w:r>
          </w:p>
        </w:tc>
        <w:tc>
          <w:tcPr>
            <w:tcW w:w="561" w:type="dxa"/>
            <w:shd w:val="clear" w:color="auto" w:fill="auto"/>
            <w:noWrap/>
            <w:hideMark/>
          </w:tcPr>
          <w:p w14:paraId="3F667A3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0106</w:t>
            </w:r>
          </w:p>
        </w:tc>
        <w:tc>
          <w:tcPr>
            <w:tcW w:w="1122" w:type="dxa"/>
            <w:shd w:val="clear" w:color="auto" w:fill="auto"/>
            <w:hideMark/>
          </w:tcPr>
          <w:p w14:paraId="596B4B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95 0 00 00140</w:t>
            </w:r>
          </w:p>
        </w:tc>
        <w:tc>
          <w:tcPr>
            <w:tcW w:w="561" w:type="dxa"/>
            <w:shd w:val="clear" w:color="auto" w:fill="auto"/>
            <w:noWrap/>
            <w:hideMark/>
          </w:tcPr>
          <w:p w14:paraId="044C829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120</w:t>
            </w:r>
          </w:p>
        </w:tc>
        <w:tc>
          <w:tcPr>
            <w:tcW w:w="982" w:type="dxa"/>
            <w:shd w:val="clear" w:color="auto" w:fill="auto"/>
            <w:noWrap/>
            <w:hideMark/>
          </w:tcPr>
          <w:p w14:paraId="0639A2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6C175BC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1 829,9</w:t>
            </w:r>
          </w:p>
        </w:tc>
        <w:tc>
          <w:tcPr>
            <w:tcW w:w="920" w:type="dxa"/>
            <w:shd w:val="clear" w:color="auto" w:fill="auto"/>
            <w:noWrap/>
            <w:hideMark/>
          </w:tcPr>
          <w:p w14:paraId="572984E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1 700,9</w:t>
            </w:r>
          </w:p>
        </w:tc>
        <w:tc>
          <w:tcPr>
            <w:tcW w:w="782" w:type="dxa"/>
            <w:shd w:val="clear" w:color="auto" w:fill="auto"/>
            <w:noWrap/>
            <w:hideMark/>
          </w:tcPr>
          <w:p w14:paraId="6EDCDCB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1 700,9</w:t>
            </w:r>
          </w:p>
        </w:tc>
      </w:tr>
      <w:tr w:rsidR="003C5D00" w:rsidRPr="003C5D00" w14:paraId="246147C9" w14:textId="77777777" w:rsidTr="003C5D00">
        <w:trPr>
          <w:trHeight w:val="255"/>
        </w:trPr>
        <w:tc>
          <w:tcPr>
            <w:tcW w:w="4034" w:type="dxa"/>
            <w:shd w:val="clear" w:color="auto" w:fill="auto"/>
            <w:hideMark/>
          </w:tcPr>
          <w:p w14:paraId="62F9257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xml:space="preserve">Обеспечение деятельности контрольно-счетной палаты </w:t>
            </w:r>
          </w:p>
        </w:tc>
        <w:tc>
          <w:tcPr>
            <w:tcW w:w="422" w:type="dxa"/>
            <w:shd w:val="clear" w:color="auto" w:fill="auto"/>
            <w:noWrap/>
            <w:hideMark/>
          </w:tcPr>
          <w:p w14:paraId="0B1F17E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913</w:t>
            </w:r>
          </w:p>
        </w:tc>
        <w:tc>
          <w:tcPr>
            <w:tcW w:w="561" w:type="dxa"/>
            <w:shd w:val="clear" w:color="auto" w:fill="auto"/>
            <w:noWrap/>
            <w:hideMark/>
          </w:tcPr>
          <w:p w14:paraId="42E4D2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0106</w:t>
            </w:r>
          </w:p>
        </w:tc>
        <w:tc>
          <w:tcPr>
            <w:tcW w:w="1122" w:type="dxa"/>
            <w:shd w:val="clear" w:color="auto" w:fill="auto"/>
            <w:hideMark/>
          </w:tcPr>
          <w:p w14:paraId="5F64EE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95 0 00 00150</w:t>
            </w:r>
          </w:p>
        </w:tc>
        <w:tc>
          <w:tcPr>
            <w:tcW w:w="561" w:type="dxa"/>
            <w:shd w:val="clear" w:color="auto" w:fill="auto"/>
            <w:noWrap/>
            <w:hideMark/>
          </w:tcPr>
          <w:p w14:paraId="3E2EC5D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982" w:type="dxa"/>
            <w:shd w:val="clear" w:color="auto" w:fill="auto"/>
            <w:noWrap/>
            <w:hideMark/>
          </w:tcPr>
          <w:p w14:paraId="2369082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0F6B60D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2 969,8</w:t>
            </w:r>
          </w:p>
        </w:tc>
        <w:tc>
          <w:tcPr>
            <w:tcW w:w="920" w:type="dxa"/>
            <w:shd w:val="clear" w:color="auto" w:fill="auto"/>
            <w:noWrap/>
            <w:hideMark/>
          </w:tcPr>
          <w:p w14:paraId="256FF92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3 644,7</w:t>
            </w:r>
          </w:p>
        </w:tc>
        <w:tc>
          <w:tcPr>
            <w:tcW w:w="782" w:type="dxa"/>
            <w:shd w:val="clear" w:color="auto" w:fill="auto"/>
            <w:noWrap/>
            <w:hideMark/>
          </w:tcPr>
          <w:p w14:paraId="53B6BC4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3 644,7</w:t>
            </w:r>
          </w:p>
        </w:tc>
      </w:tr>
      <w:tr w:rsidR="003C5D00" w:rsidRPr="003C5D00" w14:paraId="3A8ABB17" w14:textId="77777777" w:rsidTr="003C5D00">
        <w:trPr>
          <w:trHeight w:val="765"/>
        </w:trPr>
        <w:tc>
          <w:tcPr>
            <w:tcW w:w="4034" w:type="dxa"/>
            <w:shd w:val="clear" w:color="auto" w:fill="auto"/>
            <w:hideMark/>
          </w:tcPr>
          <w:p w14:paraId="430B9DA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shd w:val="clear" w:color="auto" w:fill="auto"/>
            <w:noWrap/>
            <w:hideMark/>
          </w:tcPr>
          <w:p w14:paraId="2FABA28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913</w:t>
            </w:r>
          </w:p>
        </w:tc>
        <w:tc>
          <w:tcPr>
            <w:tcW w:w="561" w:type="dxa"/>
            <w:shd w:val="clear" w:color="auto" w:fill="auto"/>
            <w:noWrap/>
            <w:hideMark/>
          </w:tcPr>
          <w:p w14:paraId="6687CC5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0106</w:t>
            </w:r>
          </w:p>
        </w:tc>
        <w:tc>
          <w:tcPr>
            <w:tcW w:w="1122" w:type="dxa"/>
            <w:shd w:val="clear" w:color="auto" w:fill="auto"/>
            <w:hideMark/>
          </w:tcPr>
          <w:p w14:paraId="02B8277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95 0 00 00150</w:t>
            </w:r>
          </w:p>
        </w:tc>
        <w:tc>
          <w:tcPr>
            <w:tcW w:w="561" w:type="dxa"/>
            <w:shd w:val="clear" w:color="auto" w:fill="auto"/>
            <w:noWrap/>
            <w:hideMark/>
          </w:tcPr>
          <w:p w14:paraId="6DCFAB1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100</w:t>
            </w:r>
          </w:p>
        </w:tc>
        <w:tc>
          <w:tcPr>
            <w:tcW w:w="982" w:type="dxa"/>
            <w:shd w:val="clear" w:color="auto" w:fill="auto"/>
            <w:noWrap/>
            <w:hideMark/>
          </w:tcPr>
          <w:p w14:paraId="52E48D6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2511310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2 385,1</w:t>
            </w:r>
          </w:p>
        </w:tc>
        <w:tc>
          <w:tcPr>
            <w:tcW w:w="920" w:type="dxa"/>
            <w:shd w:val="clear" w:color="auto" w:fill="auto"/>
            <w:noWrap/>
            <w:hideMark/>
          </w:tcPr>
          <w:p w14:paraId="1F92FB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3 085,2</w:t>
            </w:r>
          </w:p>
        </w:tc>
        <w:tc>
          <w:tcPr>
            <w:tcW w:w="782" w:type="dxa"/>
            <w:shd w:val="clear" w:color="auto" w:fill="auto"/>
            <w:noWrap/>
            <w:hideMark/>
          </w:tcPr>
          <w:p w14:paraId="64D42B3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3 085,2</w:t>
            </w:r>
          </w:p>
        </w:tc>
      </w:tr>
      <w:tr w:rsidR="003C5D00" w:rsidRPr="003C5D00" w14:paraId="064FC82B" w14:textId="77777777" w:rsidTr="003C5D00">
        <w:trPr>
          <w:trHeight w:val="255"/>
        </w:trPr>
        <w:tc>
          <w:tcPr>
            <w:tcW w:w="4034" w:type="dxa"/>
            <w:shd w:val="clear" w:color="auto" w:fill="auto"/>
            <w:hideMark/>
          </w:tcPr>
          <w:p w14:paraId="7738409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Расходы на выплаты персоналу государственных (муниципальных) органов</w:t>
            </w:r>
          </w:p>
        </w:tc>
        <w:tc>
          <w:tcPr>
            <w:tcW w:w="422" w:type="dxa"/>
            <w:shd w:val="clear" w:color="auto" w:fill="auto"/>
            <w:noWrap/>
            <w:hideMark/>
          </w:tcPr>
          <w:p w14:paraId="4412B58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913</w:t>
            </w:r>
          </w:p>
        </w:tc>
        <w:tc>
          <w:tcPr>
            <w:tcW w:w="561" w:type="dxa"/>
            <w:shd w:val="clear" w:color="auto" w:fill="auto"/>
            <w:noWrap/>
            <w:hideMark/>
          </w:tcPr>
          <w:p w14:paraId="1CCAB9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0106</w:t>
            </w:r>
          </w:p>
        </w:tc>
        <w:tc>
          <w:tcPr>
            <w:tcW w:w="1122" w:type="dxa"/>
            <w:shd w:val="clear" w:color="auto" w:fill="auto"/>
            <w:hideMark/>
          </w:tcPr>
          <w:p w14:paraId="2837C1E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95 0 00 00150</w:t>
            </w:r>
          </w:p>
        </w:tc>
        <w:tc>
          <w:tcPr>
            <w:tcW w:w="561" w:type="dxa"/>
            <w:shd w:val="clear" w:color="auto" w:fill="auto"/>
            <w:noWrap/>
            <w:hideMark/>
          </w:tcPr>
          <w:p w14:paraId="7E1726D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120</w:t>
            </w:r>
          </w:p>
        </w:tc>
        <w:tc>
          <w:tcPr>
            <w:tcW w:w="982" w:type="dxa"/>
            <w:shd w:val="clear" w:color="auto" w:fill="auto"/>
            <w:noWrap/>
            <w:hideMark/>
          </w:tcPr>
          <w:p w14:paraId="593AEBF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447B29F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2 385,1</w:t>
            </w:r>
          </w:p>
        </w:tc>
        <w:tc>
          <w:tcPr>
            <w:tcW w:w="920" w:type="dxa"/>
            <w:shd w:val="clear" w:color="auto" w:fill="auto"/>
            <w:noWrap/>
            <w:hideMark/>
          </w:tcPr>
          <w:p w14:paraId="44069EC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3 085,2</w:t>
            </w:r>
          </w:p>
        </w:tc>
        <w:tc>
          <w:tcPr>
            <w:tcW w:w="782" w:type="dxa"/>
            <w:shd w:val="clear" w:color="auto" w:fill="auto"/>
            <w:noWrap/>
            <w:hideMark/>
          </w:tcPr>
          <w:p w14:paraId="4D06509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3 085,2</w:t>
            </w:r>
          </w:p>
        </w:tc>
      </w:tr>
      <w:tr w:rsidR="003C5D00" w:rsidRPr="003C5D00" w14:paraId="6BAA1A3C" w14:textId="77777777" w:rsidTr="003C5D00">
        <w:trPr>
          <w:trHeight w:val="255"/>
        </w:trPr>
        <w:tc>
          <w:tcPr>
            <w:tcW w:w="4034" w:type="dxa"/>
            <w:shd w:val="clear" w:color="auto" w:fill="auto"/>
            <w:hideMark/>
          </w:tcPr>
          <w:p w14:paraId="3DBEDC6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Закупка товаров, работ и услуг для обеспечения государственных (муниципальных) нужд</w:t>
            </w:r>
          </w:p>
        </w:tc>
        <w:tc>
          <w:tcPr>
            <w:tcW w:w="422" w:type="dxa"/>
            <w:shd w:val="clear" w:color="auto" w:fill="auto"/>
            <w:noWrap/>
            <w:hideMark/>
          </w:tcPr>
          <w:p w14:paraId="5E196F5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913</w:t>
            </w:r>
          </w:p>
        </w:tc>
        <w:tc>
          <w:tcPr>
            <w:tcW w:w="561" w:type="dxa"/>
            <w:shd w:val="clear" w:color="auto" w:fill="auto"/>
            <w:noWrap/>
            <w:hideMark/>
          </w:tcPr>
          <w:p w14:paraId="10D26C3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0106</w:t>
            </w:r>
          </w:p>
        </w:tc>
        <w:tc>
          <w:tcPr>
            <w:tcW w:w="1122" w:type="dxa"/>
            <w:shd w:val="clear" w:color="auto" w:fill="auto"/>
            <w:hideMark/>
          </w:tcPr>
          <w:p w14:paraId="738DAE7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95 0 00 00150</w:t>
            </w:r>
          </w:p>
        </w:tc>
        <w:tc>
          <w:tcPr>
            <w:tcW w:w="561" w:type="dxa"/>
            <w:shd w:val="clear" w:color="auto" w:fill="auto"/>
            <w:noWrap/>
            <w:hideMark/>
          </w:tcPr>
          <w:p w14:paraId="1D6A6E6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200</w:t>
            </w:r>
          </w:p>
        </w:tc>
        <w:tc>
          <w:tcPr>
            <w:tcW w:w="982" w:type="dxa"/>
            <w:shd w:val="clear" w:color="auto" w:fill="auto"/>
            <w:noWrap/>
            <w:hideMark/>
          </w:tcPr>
          <w:p w14:paraId="1719822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48A25F1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532,0</w:t>
            </w:r>
          </w:p>
        </w:tc>
        <w:tc>
          <w:tcPr>
            <w:tcW w:w="920" w:type="dxa"/>
            <w:shd w:val="clear" w:color="auto" w:fill="auto"/>
            <w:noWrap/>
            <w:hideMark/>
          </w:tcPr>
          <w:p w14:paraId="1825EDA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558,7</w:t>
            </w:r>
          </w:p>
        </w:tc>
        <w:tc>
          <w:tcPr>
            <w:tcW w:w="782" w:type="dxa"/>
            <w:shd w:val="clear" w:color="auto" w:fill="auto"/>
            <w:noWrap/>
            <w:hideMark/>
          </w:tcPr>
          <w:p w14:paraId="021B48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558,7</w:t>
            </w:r>
          </w:p>
        </w:tc>
      </w:tr>
      <w:tr w:rsidR="003C5D00" w:rsidRPr="003C5D00" w14:paraId="413BE098" w14:textId="77777777" w:rsidTr="003C5D00">
        <w:trPr>
          <w:trHeight w:val="510"/>
        </w:trPr>
        <w:tc>
          <w:tcPr>
            <w:tcW w:w="4034" w:type="dxa"/>
            <w:shd w:val="clear" w:color="auto" w:fill="auto"/>
            <w:hideMark/>
          </w:tcPr>
          <w:p w14:paraId="77BD554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закупки товаров, работ и услуг для обеспечения государственных (муниципальных) нужд</w:t>
            </w:r>
          </w:p>
        </w:tc>
        <w:tc>
          <w:tcPr>
            <w:tcW w:w="422" w:type="dxa"/>
            <w:shd w:val="clear" w:color="auto" w:fill="auto"/>
            <w:noWrap/>
            <w:hideMark/>
          </w:tcPr>
          <w:p w14:paraId="357C66E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913</w:t>
            </w:r>
          </w:p>
        </w:tc>
        <w:tc>
          <w:tcPr>
            <w:tcW w:w="561" w:type="dxa"/>
            <w:shd w:val="clear" w:color="auto" w:fill="auto"/>
            <w:noWrap/>
            <w:hideMark/>
          </w:tcPr>
          <w:p w14:paraId="00852A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0106</w:t>
            </w:r>
          </w:p>
        </w:tc>
        <w:tc>
          <w:tcPr>
            <w:tcW w:w="1122" w:type="dxa"/>
            <w:shd w:val="clear" w:color="auto" w:fill="auto"/>
            <w:hideMark/>
          </w:tcPr>
          <w:p w14:paraId="0FAED969"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95 0 00 00150</w:t>
            </w:r>
          </w:p>
        </w:tc>
        <w:tc>
          <w:tcPr>
            <w:tcW w:w="561" w:type="dxa"/>
            <w:shd w:val="clear" w:color="auto" w:fill="auto"/>
            <w:noWrap/>
            <w:hideMark/>
          </w:tcPr>
          <w:p w14:paraId="41D7504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240</w:t>
            </w:r>
          </w:p>
        </w:tc>
        <w:tc>
          <w:tcPr>
            <w:tcW w:w="982" w:type="dxa"/>
            <w:shd w:val="clear" w:color="auto" w:fill="auto"/>
            <w:noWrap/>
            <w:hideMark/>
          </w:tcPr>
          <w:p w14:paraId="7C30D0C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77C593C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532,0</w:t>
            </w:r>
          </w:p>
        </w:tc>
        <w:tc>
          <w:tcPr>
            <w:tcW w:w="920" w:type="dxa"/>
            <w:shd w:val="clear" w:color="auto" w:fill="auto"/>
            <w:noWrap/>
            <w:hideMark/>
          </w:tcPr>
          <w:p w14:paraId="71C2B89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558,7</w:t>
            </w:r>
          </w:p>
        </w:tc>
        <w:tc>
          <w:tcPr>
            <w:tcW w:w="782" w:type="dxa"/>
            <w:shd w:val="clear" w:color="auto" w:fill="auto"/>
            <w:noWrap/>
            <w:hideMark/>
          </w:tcPr>
          <w:p w14:paraId="56316D53"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558,7</w:t>
            </w:r>
          </w:p>
        </w:tc>
      </w:tr>
      <w:tr w:rsidR="003C5D00" w:rsidRPr="003C5D00" w14:paraId="380E4222" w14:textId="77777777" w:rsidTr="003C5D00">
        <w:trPr>
          <w:trHeight w:val="255"/>
        </w:trPr>
        <w:tc>
          <w:tcPr>
            <w:tcW w:w="4034" w:type="dxa"/>
            <w:shd w:val="clear" w:color="auto" w:fill="auto"/>
            <w:hideMark/>
          </w:tcPr>
          <w:p w14:paraId="3124001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Социальное обеспечение и иные выплаты населению</w:t>
            </w:r>
          </w:p>
        </w:tc>
        <w:tc>
          <w:tcPr>
            <w:tcW w:w="422" w:type="dxa"/>
            <w:shd w:val="clear" w:color="auto" w:fill="auto"/>
            <w:noWrap/>
            <w:hideMark/>
          </w:tcPr>
          <w:p w14:paraId="4D240FC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913</w:t>
            </w:r>
          </w:p>
        </w:tc>
        <w:tc>
          <w:tcPr>
            <w:tcW w:w="561" w:type="dxa"/>
            <w:shd w:val="clear" w:color="auto" w:fill="auto"/>
            <w:noWrap/>
            <w:hideMark/>
          </w:tcPr>
          <w:p w14:paraId="7B7F141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0106</w:t>
            </w:r>
          </w:p>
        </w:tc>
        <w:tc>
          <w:tcPr>
            <w:tcW w:w="1122" w:type="dxa"/>
            <w:shd w:val="clear" w:color="auto" w:fill="auto"/>
            <w:hideMark/>
          </w:tcPr>
          <w:p w14:paraId="5531E64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95 0 00 00150</w:t>
            </w:r>
          </w:p>
        </w:tc>
        <w:tc>
          <w:tcPr>
            <w:tcW w:w="561" w:type="dxa"/>
            <w:shd w:val="clear" w:color="auto" w:fill="auto"/>
            <w:noWrap/>
            <w:hideMark/>
          </w:tcPr>
          <w:p w14:paraId="765B453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300</w:t>
            </w:r>
          </w:p>
        </w:tc>
        <w:tc>
          <w:tcPr>
            <w:tcW w:w="982" w:type="dxa"/>
            <w:shd w:val="clear" w:color="auto" w:fill="auto"/>
            <w:noWrap/>
            <w:hideMark/>
          </w:tcPr>
          <w:p w14:paraId="267B6DFB"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6836FAB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52,7</w:t>
            </w:r>
          </w:p>
        </w:tc>
        <w:tc>
          <w:tcPr>
            <w:tcW w:w="920" w:type="dxa"/>
            <w:shd w:val="clear" w:color="auto" w:fill="auto"/>
            <w:noWrap/>
            <w:hideMark/>
          </w:tcPr>
          <w:p w14:paraId="203E2C95"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0C4116A4"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6F875856" w14:textId="77777777" w:rsidTr="003C5D00">
        <w:trPr>
          <w:trHeight w:val="255"/>
        </w:trPr>
        <w:tc>
          <w:tcPr>
            <w:tcW w:w="4034" w:type="dxa"/>
            <w:shd w:val="clear" w:color="auto" w:fill="auto"/>
            <w:hideMark/>
          </w:tcPr>
          <w:p w14:paraId="160BE0C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Социальные выплаты гражданам, кроме публичных нормативных социальных выплат</w:t>
            </w:r>
          </w:p>
        </w:tc>
        <w:tc>
          <w:tcPr>
            <w:tcW w:w="422" w:type="dxa"/>
            <w:shd w:val="clear" w:color="auto" w:fill="auto"/>
            <w:noWrap/>
            <w:hideMark/>
          </w:tcPr>
          <w:p w14:paraId="60BBF921"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913</w:t>
            </w:r>
          </w:p>
        </w:tc>
        <w:tc>
          <w:tcPr>
            <w:tcW w:w="561" w:type="dxa"/>
            <w:shd w:val="clear" w:color="auto" w:fill="auto"/>
            <w:noWrap/>
            <w:hideMark/>
          </w:tcPr>
          <w:p w14:paraId="26514C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0106</w:t>
            </w:r>
          </w:p>
        </w:tc>
        <w:tc>
          <w:tcPr>
            <w:tcW w:w="1122" w:type="dxa"/>
            <w:shd w:val="clear" w:color="auto" w:fill="auto"/>
            <w:hideMark/>
          </w:tcPr>
          <w:p w14:paraId="180281B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95 0 00 00150</w:t>
            </w:r>
          </w:p>
        </w:tc>
        <w:tc>
          <w:tcPr>
            <w:tcW w:w="561" w:type="dxa"/>
            <w:shd w:val="clear" w:color="auto" w:fill="auto"/>
            <w:noWrap/>
            <w:hideMark/>
          </w:tcPr>
          <w:p w14:paraId="3337F99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320</w:t>
            </w:r>
          </w:p>
        </w:tc>
        <w:tc>
          <w:tcPr>
            <w:tcW w:w="982" w:type="dxa"/>
            <w:shd w:val="clear" w:color="auto" w:fill="auto"/>
            <w:noWrap/>
            <w:hideMark/>
          </w:tcPr>
          <w:p w14:paraId="056FE09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3007D1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52,7</w:t>
            </w:r>
          </w:p>
        </w:tc>
        <w:tc>
          <w:tcPr>
            <w:tcW w:w="920" w:type="dxa"/>
            <w:shd w:val="clear" w:color="auto" w:fill="auto"/>
            <w:noWrap/>
            <w:hideMark/>
          </w:tcPr>
          <w:p w14:paraId="36FF001D"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782" w:type="dxa"/>
            <w:shd w:val="clear" w:color="auto" w:fill="auto"/>
            <w:noWrap/>
            <w:hideMark/>
          </w:tcPr>
          <w:p w14:paraId="6FB435F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r>
      <w:tr w:rsidR="003C5D00" w:rsidRPr="003C5D00" w14:paraId="47A67983" w14:textId="77777777" w:rsidTr="003C5D00">
        <w:trPr>
          <w:trHeight w:val="255"/>
        </w:trPr>
        <w:tc>
          <w:tcPr>
            <w:tcW w:w="4034" w:type="dxa"/>
            <w:shd w:val="clear" w:color="auto" w:fill="auto"/>
            <w:hideMark/>
          </w:tcPr>
          <w:p w14:paraId="3654D52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Иные бюджетные ассигнования</w:t>
            </w:r>
          </w:p>
        </w:tc>
        <w:tc>
          <w:tcPr>
            <w:tcW w:w="422" w:type="dxa"/>
            <w:shd w:val="clear" w:color="auto" w:fill="auto"/>
            <w:noWrap/>
            <w:hideMark/>
          </w:tcPr>
          <w:p w14:paraId="6F82010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913</w:t>
            </w:r>
          </w:p>
        </w:tc>
        <w:tc>
          <w:tcPr>
            <w:tcW w:w="561" w:type="dxa"/>
            <w:shd w:val="clear" w:color="auto" w:fill="auto"/>
            <w:noWrap/>
            <w:hideMark/>
          </w:tcPr>
          <w:p w14:paraId="696E246F"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0106</w:t>
            </w:r>
          </w:p>
        </w:tc>
        <w:tc>
          <w:tcPr>
            <w:tcW w:w="1122" w:type="dxa"/>
            <w:shd w:val="clear" w:color="auto" w:fill="auto"/>
            <w:hideMark/>
          </w:tcPr>
          <w:p w14:paraId="4178ADD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95 0 00 00150</w:t>
            </w:r>
          </w:p>
        </w:tc>
        <w:tc>
          <w:tcPr>
            <w:tcW w:w="561" w:type="dxa"/>
            <w:shd w:val="clear" w:color="auto" w:fill="auto"/>
            <w:noWrap/>
            <w:hideMark/>
          </w:tcPr>
          <w:p w14:paraId="4DB1B9B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800</w:t>
            </w:r>
          </w:p>
        </w:tc>
        <w:tc>
          <w:tcPr>
            <w:tcW w:w="982" w:type="dxa"/>
            <w:shd w:val="clear" w:color="auto" w:fill="auto"/>
            <w:noWrap/>
            <w:hideMark/>
          </w:tcPr>
          <w:p w14:paraId="362E8C8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 </w:t>
            </w:r>
          </w:p>
        </w:tc>
        <w:tc>
          <w:tcPr>
            <w:tcW w:w="823" w:type="dxa"/>
            <w:shd w:val="clear" w:color="auto" w:fill="auto"/>
            <w:noWrap/>
            <w:hideMark/>
          </w:tcPr>
          <w:p w14:paraId="32D2ECB8"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60D00D1C"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w:t>
            </w:r>
          </w:p>
        </w:tc>
        <w:tc>
          <w:tcPr>
            <w:tcW w:w="782" w:type="dxa"/>
            <w:shd w:val="clear" w:color="auto" w:fill="auto"/>
            <w:noWrap/>
            <w:hideMark/>
          </w:tcPr>
          <w:p w14:paraId="2893C2D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w:t>
            </w:r>
          </w:p>
        </w:tc>
      </w:tr>
      <w:tr w:rsidR="003C5D00" w:rsidRPr="003C5D00" w14:paraId="446E2FC9" w14:textId="77777777" w:rsidTr="003C5D00">
        <w:trPr>
          <w:trHeight w:val="255"/>
        </w:trPr>
        <w:tc>
          <w:tcPr>
            <w:tcW w:w="4034" w:type="dxa"/>
            <w:shd w:val="clear" w:color="auto" w:fill="auto"/>
            <w:hideMark/>
          </w:tcPr>
          <w:p w14:paraId="58907466"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Уплата налогов, сборов и иных платежей</w:t>
            </w:r>
          </w:p>
        </w:tc>
        <w:tc>
          <w:tcPr>
            <w:tcW w:w="422" w:type="dxa"/>
            <w:shd w:val="clear" w:color="auto" w:fill="auto"/>
            <w:noWrap/>
            <w:hideMark/>
          </w:tcPr>
          <w:p w14:paraId="38CE56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913</w:t>
            </w:r>
          </w:p>
        </w:tc>
        <w:tc>
          <w:tcPr>
            <w:tcW w:w="561" w:type="dxa"/>
            <w:shd w:val="clear" w:color="auto" w:fill="auto"/>
            <w:noWrap/>
            <w:hideMark/>
          </w:tcPr>
          <w:p w14:paraId="5EE3F57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0106</w:t>
            </w:r>
          </w:p>
        </w:tc>
        <w:tc>
          <w:tcPr>
            <w:tcW w:w="1122" w:type="dxa"/>
            <w:shd w:val="clear" w:color="auto" w:fill="auto"/>
            <w:hideMark/>
          </w:tcPr>
          <w:p w14:paraId="6A4BF87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95 0 00 00150</w:t>
            </w:r>
          </w:p>
        </w:tc>
        <w:tc>
          <w:tcPr>
            <w:tcW w:w="561" w:type="dxa"/>
            <w:shd w:val="clear" w:color="auto" w:fill="auto"/>
            <w:noWrap/>
            <w:hideMark/>
          </w:tcPr>
          <w:p w14:paraId="7F88F10E"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850</w:t>
            </w:r>
          </w:p>
        </w:tc>
        <w:tc>
          <w:tcPr>
            <w:tcW w:w="982" w:type="dxa"/>
            <w:shd w:val="clear" w:color="auto" w:fill="auto"/>
            <w:noWrap/>
            <w:hideMark/>
          </w:tcPr>
          <w:p w14:paraId="4394ACE2"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900100</w:t>
            </w:r>
          </w:p>
        </w:tc>
        <w:tc>
          <w:tcPr>
            <w:tcW w:w="823" w:type="dxa"/>
            <w:shd w:val="clear" w:color="auto" w:fill="auto"/>
            <w:noWrap/>
            <w:hideMark/>
          </w:tcPr>
          <w:p w14:paraId="39B92B40"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0,0</w:t>
            </w:r>
          </w:p>
        </w:tc>
        <w:tc>
          <w:tcPr>
            <w:tcW w:w="920" w:type="dxa"/>
            <w:shd w:val="clear" w:color="auto" w:fill="auto"/>
            <w:noWrap/>
            <w:hideMark/>
          </w:tcPr>
          <w:p w14:paraId="0FBD053A"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w:t>
            </w:r>
          </w:p>
        </w:tc>
        <w:tc>
          <w:tcPr>
            <w:tcW w:w="782" w:type="dxa"/>
            <w:shd w:val="clear" w:color="auto" w:fill="auto"/>
            <w:noWrap/>
            <w:hideMark/>
          </w:tcPr>
          <w:p w14:paraId="617E46C7" w14:textId="77777777" w:rsidR="003C5D00" w:rsidRPr="003C5D00" w:rsidRDefault="003C5D00" w:rsidP="003C5D00">
            <w:pPr>
              <w:tabs>
                <w:tab w:val="left" w:pos="720"/>
              </w:tabs>
              <w:rPr>
                <w:rFonts w:ascii="Arial" w:hAnsi="Arial" w:cs="Arial"/>
                <w:sz w:val="20"/>
                <w:szCs w:val="20"/>
              </w:rPr>
            </w:pPr>
            <w:r w:rsidRPr="003C5D00">
              <w:rPr>
                <w:rFonts w:ascii="Arial" w:hAnsi="Arial" w:cs="Arial"/>
                <w:sz w:val="20"/>
                <w:szCs w:val="20"/>
              </w:rPr>
              <w:t>0,8</w:t>
            </w:r>
          </w:p>
        </w:tc>
      </w:tr>
      <w:tr w:rsidR="003C5D00" w:rsidRPr="003C5D00" w14:paraId="5EA9B745" w14:textId="77777777" w:rsidTr="003C5D00">
        <w:trPr>
          <w:trHeight w:val="270"/>
        </w:trPr>
        <w:tc>
          <w:tcPr>
            <w:tcW w:w="4034" w:type="dxa"/>
            <w:shd w:val="clear" w:color="auto" w:fill="auto"/>
            <w:noWrap/>
            <w:hideMark/>
          </w:tcPr>
          <w:p w14:paraId="522C16A6"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ВСЕГО</w:t>
            </w:r>
          </w:p>
        </w:tc>
        <w:tc>
          <w:tcPr>
            <w:tcW w:w="422" w:type="dxa"/>
            <w:shd w:val="clear" w:color="auto" w:fill="auto"/>
            <w:noWrap/>
            <w:hideMark/>
          </w:tcPr>
          <w:p w14:paraId="006DB5FA"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561" w:type="dxa"/>
            <w:shd w:val="clear" w:color="auto" w:fill="auto"/>
            <w:noWrap/>
            <w:hideMark/>
          </w:tcPr>
          <w:p w14:paraId="0BEAD8DE"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1122" w:type="dxa"/>
            <w:shd w:val="clear" w:color="auto" w:fill="auto"/>
            <w:noWrap/>
            <w:hideMark/>
          </w:tcPr>
          <w:p w14:paraId="4B8E7419"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561" w:type="dxa"/>
            <w:shd w:val="clear" w:color="auto" w:fill="auto"/>
            <w:noWrap/>
            <w:hideMark/>
          </w:tcPr>
          <w:p w14:paraId="3308B1F2"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982" w:type="dxa"/>
            <w:shd w:val="clear" w:color="auto" w:fill="auto"/>
            <w:noWrap/>
            <w:hideMark/>
          </w:tcPr>
          <w:p w14:paraId="6F9F5E63"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 </w:t>
            </w:r>
          </w:p>
        </w:tc>
        <w:tc>
          <w:tcPr>
            <w:tcW w:w="823" w:type="dxa"/>
            <w:shd w:val="clear" w:color="auto" w:fill="auto"/>
            <w:noWrap/>
            <w:hideMark/>
          </w:tcPr>
          <w:p w14:paraId="4FF4F520"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3 576 963,9</w:t>
            </w:r>
          </w:p>
        </w:tc>
        <w:tc>
          <w:tcPr>
            <w:tcW w:w="920" w:type="dxa"/>
            <w:shd w:val="clear" w:color="auto" w:fill="auto"/>
            <w:noWrap/>
            <w:hideMark/>
          </w:tcPr>
          <w:p w14:paraId="036C9B87"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3 206 630,8</w:t>
            </w:r>
          </w:p>
        </w:tc>
        <w:tc>
          <w:tcPr>
            <w:tcW w:w="782" w:type="dxa"/>
            <w:shd w:val="clear" w:color="auto" w:fill="auto"/>
            <w:noWrap/>
            <w:hideMark/>
          </w:tcPr>
          <w:p w14:paraId="789747C8" w14:textId="77777777" w:rsidR="003C5D00" w:rsidRPr="003C5D00" w:rsidRDefault="003C5D00" w:rsidP="003C5D00">
            <w:pPr>
              <w:tabs>
                <w:tab w:val="left" w:pos="720"/>
              </w:tabs>
              <w:rPr>
                <w:rFonts w:ascii="Arial" w:hAnsi="Arial" w:cs="Arial"/>
                <w:b/>
                <w:bCs/>
                <w:sz w:val="20"/>
                <w:szCs w:val="20"/>
              </w:rPr>
            </w:pPr>
            <w:r w:rsidRPr="003C5D00">
              <w:rPr>
                <w:rFonts w:ascii="Arial" w:hAnsi="Arial" w:cs="Arial"/>
                <w:b/>
                <w:bCs/>
                <w:sz w:val="20"/>
                <w:szCs w:val="20"/>
              </w:rPr>
              <w:t>3 384 929,7</w:t>
            </w:r>
          </w:p>
        </w:tc>
      </w:tr>
    </w:tbl>
    <w:p w14:paraId="2FE8B666" w14:textId="77777777" w:rsidR="007D2368" w:rsidRPr="003C5D00" w:rsidRDefault="007D2368" w:rsidP="00653B62">
      <w:pPr>
        <w:pStyle w:val="ConsPlusNormal"/>
        <w:ind w:firstLine="0"/>
      </w:pPr>
    </w:p>
    <w:p w14:paraId="0DAA22DA" w14:textId="77777777" w:rsidR="00F155B2" w:rsidRDefault="00F155B2" w:rsidP="00F155B2">
      <w:pPr>
        <w:pStyle w:val="ConsPlusNormal"/>
        <w:ind w:firstLine="0"/>
        <w:rPr>
          <w:sz w:val="24"/>
          <w:szCs w:val="24"/>
        </w:rPr>
      </w:pPr>
    </w:p>
    <w:p w14:paraId="5307B6B9" w14:textId="77777777" w:rsidR="00F155B2" w:rsidRDefault="00F155B2" w:rsidP="00376631">
      <w:pPr>
        <w:pStyle w:val="ConsPlusNormal"/>
        <w:jc w:val="right"/>
        <w:rPr>
          <w:sz w:val="24"/>
          <w:szCs w:val="24"/>
        </w:rPr>
      </w:pPr>
    </w:p>
    <w:p w14:paraId="69F9B384" w14:textId="77777777" w:rsidR="00B7488D" w:rsidRDefault="008C42CA" w:rsidP="00B7488D">
      <w:pPr>
        <w:pStyle w:val="ConsPlusNormal"/>
        <w:jc w:val="right"/>
        <w:rPr>
          <w:sz w:val="24"/>
          <w:szCs w:val="24"/>
        </w:rPr>
      </w:pPr>
      <w:r>
        <w:rPr>
          <w:sz w:val="24"/>
          <w:szCs w:val="24"/>
        </w:rPr>
        <w:t xml:space="preserve">Приложение </w:t>
      </w:r>
      <w:r w:rsidR="00B7488D" w:rsidRPr="00B7488D">
        <w:rPr>
          <w:sz w:val="24"/>
          <w:szCs w:val="24"/>
        </w:rPr>
        <w:t>6</w:t>
      </w:r>
    </w:p>
    <w:p w14:paraId="2B68C6C4" w14:textId="77777777" w:rsidR="00B7488D" w:rsidRDefault="00B7488D" w:rsidP="00B7488D">
      <w:pPr>
        <w:pStyle w:val="ConsPlusNormal"/>
        <w:jc w:val="right"/>
        <w:rPr>
          <w:sz w:val="24"/>
          <w:szCs w:val="24"/>
        </w:rPr>
      </w:pPr>
      <w:r w:rsidRPr="00B7488D">
        <w:rPr>
          <w:sz w:val="24"/>
          <w:szCs w:val="24"/>
        </w:rPr>
        <w:t>к решению Совета депутатов</w:t>
      </w:r>
    </w:p>
    <w:p w14:paraId="6D9E11AF" w14:textId="77777777" w:rsidR="00B7488D" w:rsidRDefault="00B7488D" w:rsidP="00B7488D">
      <w:pPr>
        <w:pStyle w:val="ConsPlusNormal"/>
        <w:jc w:val="right"/>
        <w:rPr>
          <w:sz w:val="24"/>
          <w:szCs w:val="24"/>
        </w:rPr>
      </w:pPr>
      <w:r>
        <w:rPr>
          <w:sz w:val="24"/>
          <w:szCs w:val="24"/>
        </w:rPr>
        <w:t xml:space="preserve">городского </w:t>
      </w:r>
      <w:r w:rsidRPr="00B7488D">
        <w:rPr>
          <w:sz w:val="24"/>
          <w:szCs w:val="24"/>
        </w:rPr>
        <w:t>округа Кашира</w:t>
      </w:r>
    </w:p>
    <w:p w14:paraId="64196786" w14:textId="77777777" w:rsidR="00376631" w:rsidRDefault="00B7488D" w:rsidP="00B7488D">
      <w:pPr>
        <w:pStyle w:val="ConsPlusNormal"/>
        <w:jc w:val="right"/>
        <w:rPr>
          <w:sz w:val="24"/>
          <w:szCs w:val="24"/>
        </w:rPr>
      </w:pPr>
      <w:r w:rsidRPr="00B7488D">
        <w:rPr>
          <w:sz w:val="24"/>
          <w:szCs w:val="24"/>
        </w:rPr>
        <w:t>от   26 .12  .2019 № 101-н</w:t>
      </w:r>
    </w:p>
    <w:p w14:paraId="3DA570BF" w14:textId="77777777" w:rsidR="00434583" w:rsidRDefault="00434583" w:rsidP="00B7488D">
      <w:pPr>
        <w:pStyle w:val="ConsPlusNormal"/>
        <w:jc w:val="right"/>
        <w:rPr>
          <w:sz w:val="24"/>
          <w:szCs w:val="24"/>
        </w:rPr>
      </w:pPr>
    </w:p>
    <w:tbl>
      <w:tblPr>
        <w:tblW w:w="10221" w:type="dxa"/>
        <w:tblInd w:w="93" w:type="dxa"/>
        <w:tblLayout w:type="fixed"/>
        <w:tblLook w:val="04A0" w:firstRow="1" w:lastRow="0" w:firstColumn="1" w:lastColumn="0" w:noHBand="0" w:noVBand="1"/>
      </w:tblPr>
      <w:tblGrid>
        <w:gridCol w:w="5244"/>
        <w:gridCol w:w="4977"/>
      </w:tblGrid>
      <w:tr w:rsidR="00434583" w:rsidRPr="00B7488D" w14:paraId="3C3E4168" w14:textId="77777777" w:rsidTr="00434583">
        <w:trPr>
          <w:trHeight w:val="1065"/>
        </w:trPr>
        <w:tc>
          <w:tcPr>
            <w:tcW w:w="10221" w:type="dxa"/>
            <w:gridSpan w:val="2"/>
            <w:tcBorders>
              <w:top w:val="nil"/>
              <w:left w:val="nil"/>
              <w:bottom w:val="nil"/>
              <w:right w:val="nil"/>
            </w:tcBorders>
            <w:shd w:val="clear" w:color="auto" w:fill="auto"/>
            <w:vAlign w:val="bottom"/>
            <w:hideMark/>
          </w:tcPr>
          <w:p w14:paraId="0EE32CE7" w14:textId="77777777" w:rsidR="00434583" w:rsidRPr="00B7488D" w:rsidRDefault="00434583" w:rsidP="00434583">
            <w:pPr>
              <w:ind w:right="-108"/>
              <w:jc w:val="center"/>
              <w:rPr>
                <w:rFonts w:ascii="Arial" w:hAnsi="Arial" w:cs="Arial"/>
                <w:b/>
                <w:bCs/>
              </w:rPr>
            </w:pPr>
            <w:r w:rsidRPr="00B7488D">
              <w:rPr>
                <w:rFonts w:ascii="Arial" w:hAnsi="Arial" w:cs="Arial"/>
                <w:b/>
                <w:bCs/>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городского округа Кашира  на 2020 год и на   плановый период 2021 и 2022 годов </w:t>
            </w:r>
          </w:p>
        </w:tc>
      </w:tr>
      <w:tr w:rsidR="00434583" w:rsidRPr="00B7488D" w14:paraId="6D3BB3AB" w14:textId="77777777" w:rsidTr="00434583">
        <w:trPr>
          <w:gridAfter w:val="1"/>
          <w:trHeight w:val="100"/>
        </w:trPr>
        <w:tc>
          <w:tcPr>
            <w:tcW w:w="5244" w:type="dxa"/>
            <w:tcBorders>
              <w:top w:val="nil"/>
              <w:left w:val="nil"/>
              <w:bottom w:val="nil"/>
              <w:right w:val="nil"/>
            </w:tcBorders>
            <w:shd w:val="clear" w:color="auto" w:fill="auto"/>
            <w:noWrap/>
            <w:vAlign w:val="bottom"/>
            <w:hideMark/>
          </w:tcPr>
          <w:p w14:paraId="3B60020E" w14:textId="77777777" w:rsidR="00434583" w:rsidRPr="00B7488D" w:rsidRDefault="00434583" w:rsidP="00434583">
            <w:pPr>
              <w:jc w:val="right"/>
              <w:rPr>
                <w:rFonts w:ascii="Arial" w:hAnsi="Arial" w:cs="Arial"/>
                <w:color w:val="000000"/>
              </w:rPr>
            </w:pPr>
          </w:p>
        </w:tc>
      </w:tr>
    </w:tbl>
    <w:p w14:paraId="26688622" w14:textId="77777777" w:rsidR="00434583" w:rsidRDefault="00434583" w:rsidP="00B7488D">
      <w:pPr>
        <w:pStyle w:val="ConsPlusNormal"/>
        <w:jc w:val="right"/>
        <w:rPr>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992"/>
        <w:gridCol w:w="567"/>
        <w:gridCol w:w="1020"/>
        <w:gridCol w:w="965"/>
        <w:gridCol w:w="992"/>
        <w:gridCol w:w="992"/>
      </w:tblGrid>
      <w:tr w:rsidR="00D909DB" w:rsidRPr="00D909DB" w14:paraId="6169C913" w14:textId="77777777" w:rsidTr="00D909DB">
        <w:trPr>
          <w:trHeight w:val="525"/>
        </w:trPr>
        <w:tc>
          <w:tcPr>
            <w:tcW w:w="4678" w:type="dxa"/>
            <w:shd w:val="clear" w:color="auto" w:fill="auto"/>
            <w:hideMark/>
          </w:tcPr>
          <w:p w14:paraId="12EE861E"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Наименование</w:t>
            </w:r>
          </w:p>
        </w:tc>
        <w:tc>
          <w:tcPr>
            <w:tcW w:w="992" w:type="dxa"/>
            <w:shd w:val="clear" w:color="auto" w:fill="auto"/>
            <w:hideMark/>
          </w:tcPr>
          <w:p w14:paraId="639BF67A"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ЦСР</w:t>
            </w:r>
          </w:p>
        </w:tc>
        <w:tc>
          <w:tcPr>
            <w:tcW w:w="567" w:type="dxa"/>
            <w:shd w:val="clear" w:color="auto" w:fill="auto"/>
            <w:hideMark/>
          </w:tcPr>
          <w:p w14:paraId="714B8E65"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ВР</w:t>
            </w:r>
          </w:p>
        </w:tc>
        <w:tc>
          <w:tcPr>
            <w:tcW w:w="1020" w:type="dxa"/>
            <w:shd w:val="clear" w:color="auto" w:fill="auto"/>
            <w:hideMark/>
          </w:tcPr>
          <w:p w14:paraId="7AA29DFE"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тип средств</w:t>
            </w:r>
          </w:p>
        </w:tc>
        <w:tc>
          <w:tcPr>
            <w:tcW w:w="965" w:type="dxa"/>
            <w:shd w:val="clear" w:color="auto" w:fill="auto"/>
            <w:hideMark/>
          </w:tcPr>
          <w:p w14:paraId="4B94094A"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2020</w:t>
            </w:r>
          </w:p>
        </w:tc>
        <w:tc>
          <w:tcPr>
            <w:tcW w:w="992" w:type="dxa"/>
            <w:shd w:val="clear" w:color="auto" w:fill="auto"/>
            <w:hideMark/>
          </w:tcPr>
          <w:p w14:paraId="09354B01"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2021</w:t>
            </w:r>
          </w:p>
        </w:tc>
        <w:tc>
          <w:tcPr>
            <w:tcW w:w="992" w:type="dxa"/>
            <w:shd w:val="clear" w:color="auto" w:fill="auto"/>
            <w:hideMark/>
          </w:tcPr>
          <w:p w14:paraId="5C8B2726"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2022</w:t>
            </w:r>
          </w:p>
        </w:tc>
      </w:tr>
      <w:tr w:rsidR="00D909DB" w:rsidRPr="00D909DB" w14:paraId="4743AC76" w14:textId="77777777" w:rsidTr="00D909DB">
        <w:trPr>
          <w:trHeight w:val="270"/>
        </w:trPr>
        <w:tc>
          <w:tcPr>
            <w:tcW w:w="4678" w:type="dxa"/>
            <w:shd w:val="clear" w:color="auto" w:fill="auto"/>
            <w:noWrap/>
            <w:hideMark/>
          </w:tcPr>
          <w:p w14:paraId="3253C9CD"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w:t>
            </w:r>
          </w:p>
        </w:tc>
        <w:tc>
          <w:tcPr>
            <w:tcW w:w="992" w:type="dxa"/>
            <w:shd w:val="clear" w:color="auto" w:fill="auto"/>
            <w:noWrap/>
            <w:hideMark/>
          </w:tcPr>
          <w:p w14:paraId="53718687"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w:t>
            </w:r>
          </w:p>
        </w:tc>
        <w:tc>
          <w:tcPr>
            <w:tcW w:w="567" w:type="dxa"/>
            <w:shd w:val="clear" w:color="auto" w:fill="auto"/>
            <w:noWrap/>
            <w:hideMark/>
          </w:tcPr>
          <w:p w14:paraId="4542C6B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w:t>
            </w:r>
          </w:p>
        </w:tc>
        <w:tc>
          <w:tcPr>
            <w:tcW w:w="1020" w:type="dxa"/>
            <w:shd w:val="clear" w:color="auto" w:fill="auto"/>
            <w:noWrap/>
            <w:hideMark/>
          </w:tcPr>
          <w:p w14:paraId="2DCDC32E"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w:t>
            </w:r>
          </w:p>
        </w:tc>
        <w:tc>
          <w:tcPr>
            <w:tcW w:w="965" w:type="dxa"/>
            <w:shd w:val="clear" w:color="auto" w:fill="auto"/>
            <w:noWrap/>
            <w:hideMark/>
          </w:tcPr>
          <w:p w14:paraId="49C582BE"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5</w:t>
            </w:r>
          </w:p>
        </w:tc>
        <w:tc>
          <w:tcPr>
            <w:tcW w:w="992" w:type="dxa"/>
            <w:shd w:val="clear" w:color="auto" w:fill="auto"/>
            <w:noWrap/>
            <w:hideMark/>
          </w:tcPr>
          <w:p w14:paraId="3935945B"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5</w:t>
            </w:r>
          </w:p>
        </w:tc>
        <w:tc>
          <w:tcPr>
            <w:tcW w:w="992" w:type="dxa"/>
            <w:shd w:val="clear" w:color="auto" w:fill="auto"/>
            <w:noWrap/>
            <w:hideMark/>
          </w:tcPr>
          <w:p w14:paraId="57893F0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5</w:t>
            </w:r>
          </w:p>
        </w:tc>
      </w:tr>
      <w:tr w:rsidR="00D909DB" w:rsidRPr="00D909DB" w14:paraId="16969D19" w14:textId="77777777" w:rsidTr="00D909DB">
        <w:trPr>
          <w:trHeight w:val="255"/>
        </w:trPr>
        <w:tc>
          <w:tcPr>
            <w:tcW w:w="4678" w:type="dxa"/>
            <w:shd w:val="clear" w:color="auto" w:fill="auto"/>
            <w:hideMark/>
          </w:tcPr>
          <w:p w14:paraId="0A3BF832"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 xml:space="preserve">Муниципальная программа «Здравоохранение» </w:t>
            </w:r>
          </w:p>
        </w:tc>
        <w:tc>
          <w:tcPr>
            <w:tcW w:w="992" w:type="dxa"/>
            <w:shd w:val="clear" w:color="auto" w:fill="auto"/>
            <w:noWrap/>
            <w:hideMark/>
          </w:tcPr>
          <w:p w14:paraId="39AD5B0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01 0 00 00000</w:t>
            </w:r>
          </w:p>
        </w:tc>
        <w:tc>
          <w:tcPr>
            <w:tcW w:w="567" w:type="dxa"/>
            <w:shd w:val="clear" w:color="auto" w:fill="auto"/>
            <w:noWrap/>
            <w:hideMark/>
          </w:tcPr>
          <w:p w14:paraId="4A89CC3F"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236D6946"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376C7AD9"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6 364,1</w:t>
            </w:r>
          </w:p>
        </w:tc>
        <w:tc>
          <w:tcPr>
            <w:tcW w:w="992" w:type="dxa"/>
            <w:shd w:val="clear" w:color="auto" w:fill="auto"/>
            <w:noWrap/>
            <w:hideMark/>
          </w:tcPr>
          <w:p w14:paraId="57B19732"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5 000,0</w:t>
            </w:r>
          </w:p>
        </w:tc>
        <w:tc>
          <w:tcPr>
            <w:tcW w:w="992" w:type="dxa"/>
            <w:shd w:val="clear" w:color="auto" w:fill="auto"/>
            <w:noWrap/>
            <w:hideMark/>
          </w:tcPr>
          <w:p w14:paraId="5302342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5 000,0</w:t>
            </w:r>
          </w:p>
        </w:tc>
      </w:tr>
      <w:tr w:rsidR="00D909DB" w:rsidRPr="00D909DB" w14:paraId="32F451D1" w14:textId="77777777" w:rsidTr="00D909DB">
        <w:trPr>
          <w:trHeight w:val="255"/>
        </w:trPr>
        <w:tc>
          <w:tcPr>
            <w:tcW w:w="4678" w:type="dxa"/>
            <w:shd w:val="clear" w:color="auto" w:fill="auto"/>
            <w:hideMark/>
          </w:tcPr>
          <w:p w14:paraId="2B158A05"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«Финансовое обеспечение системы организации медицинской помощи»</w:t>
            </w:r>
          </w:p>
        </w:tc>
        <w:tc>
          <w:tcPr>
            <w:tcW w:w="992" w:type="dxa"/>
            <w:shd w:val="clear" w:color="auto" w:fill="auto"/>
            <w:noWrap/>
            <w:hideMark/>
          </w:tcPr>
          <w:p w14:paraId="745CB5A9"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01 5 00 00000</w:t>
            </w:r>
          </w:p>
        </w:tc>
        <w:tc>
          <w:tcPr>
            <w:tcW w:w="567" w:type="dxa"/>
            <w:shd w:val="clear" w:color="auto" w:fill="auto"/>
            <w:noWrap/>
            <w:hideMark/>
          </w:tcPr>
          <w:p w14:paraId="23B1F80D"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7D85D4AC"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123CD568"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6 364,1</w:t>
            </w:r>
          </w:p>
        </w:tc>
        <w:tc>
          <w:tcPr>
            <w:tcW w:w="992" w:type="dxa"/>
            <w:shd w:val="clear" w:color="auto" w:fill="auto"/>
            <w:noWrap/>
            <w:hideMark/>
          </w:tcPr>
          <w:p w14:paraId="42D3A14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5 000,0</w:t>
            </w:r>
          </w:p>
        </w:tc>
        <w:tc>
          <w:tcPr>
            <w:tcW w:w="992" w:type="dxa"/>
            <w:shd w:val="clear" w:color="auto" w:fill="auto"/>
            <w:noWrap/>
            <w:hideMark/>
          </w:tcPr>
          <w:p w14:paraId="4BDE872B"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5 000,0</w:t>
            </w:r>
          </w:p>
        </w:tc>
      </w:tr>
      <w:tr w:rsidR="00D909DB" w:rsidRPr="00D909DB" w14:paraId="152F0D2C" w14:textId="77777777" w:rsidTr="00D909DB">
        <w:trPr>
          <w:trHeight w:val="315"/>
        </w:trPr>
        <w:tc>
          <w:tcPr>
            <w:tcW w:w="4678" w:type="dxa"/>
            <w:shd w:val="clear" w:color="auto" w:fill="auto"/>
            <w:hideMark/>
          </w:tcPr>
          <w:p w14:paraId="61F3868E"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«Развитие мер социальной поддержки медицинских работников»</w:t>
            </w:r>
          </w:p>
        </w:tc>
        <w:tc>
          <w:tcPr>
            <w:tcW w:w="992" w:type="dxa"/>
            <w:shd w:val="clear" w:color="auto" w:fill="auto"/>
            <w:hideMark/>
          </w:tcPr>
          <w:p w14:paraId="567DE84D"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01 5 03 00000</w:t>
            </w:r>
          </w:p>
        </w:tc>
        <w:tc>
          <w:tcPr>
            <w:tcW w:w="567" w:type="dxa"/>
            <w:shd w:val="clear" w:color="auto" w:fill="auto"/>
            <w:noWrap/>
            <w:hideMark/>
          </w:tcPr>
          <w:p w14:paraId="3745AF56"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07643629"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2A7E740D"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6 364,1</w:t>
            </w:r>
          </w:p>
        </w:tc>
        <w:tc>
          <w:tcPr>
            <w:tcW w:w="992" w:type="dxa"/>
            <w:shd w:val="clear" w:color="auto" w:fill="auto"/>
            <w:noWrap/>
            <w:hideMark/>
          </w:tcPr>
          <w:p w14:paraId="5036D031"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5 000,0</w:t>
            </w:r>
          </w:p>
        </w:tc>
        <w:tc>
          <w:tcPr>
            <w:tcW w:w="992" w:type="dxa"/>
            <w:shd w:val="clear" w:color="auto" w:fill="auto"/>
            <w:noWrap/>
            <w:hideMark/>
          </w:tcPr>
          <w:p w14:paraId="61DDCDDA"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5 000,0</w:t>
            </w:r>
          </w:p>
        </w:tc>
      </w:tr>
      <w:tr w:rsidR="00D909DB" w:rsidRPr="00D909DB" w14:paraId="085E7340" w14:textId="77777777" w:rsidTr="00D909DB">
        <w:trPr>
          <w:trHeight w:val="765"/>
        </w:trPr>
        <w:tc>
          <w:tcPr>
            <w:tcW w:w="4678" w:type="dxa"/>
            <w:shd w:val="clear" w:color="auto" w:fill="auto"/>
            <w:hideMark/>
          </w:tcPr>
          <w:p w14:paraId="491916D1"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992" w:type="dxa"/>
            <w:shd w:val="clear" w:color="auto" w:fill="auto"/>
            <w:hideMark/>
          </w:tcPr>
          <w:p w14:paraId="628D34D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01 5 03 00420</w:t>
            </w:r>
          </w:p>
        </w:tc>
        <w:tc>
          <w:tcPr>
            <w:tcW w:w="567" w:type="dxa"/>
            <w:shd w:val="clear" w:color="auto" w:fill="auto"/>
            <w:noWrap/>
            <w:hideMark/>
          </w:tcPr>
          <w:p w14:paraId="5E3182BC"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2C714396"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03A8A7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6 364,1</w:t>
            </w:r>
          </w:p>
        </w:tc>
        <w:tc>
          <w:tcPr>
            <w:tcW w:w="992" w:type="dxa"/>
            <w:shd w:val="clear" w:color="auto" w:fill="auto"/>
            <w:noWrap/>
            <w:hideMark/>
          </w:tcPr>
          <w:p w14:paraId="30DDC65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5 000,0</w:t>
            </w:r>
          </w:p>
        </w:tc>
        <w:tc>
          <w:tcPr>
            <w:tcW w:w="992" w:type="dxa"/>
            <w:shd w:val="clear" w:color="auto" w:fill="auto"/>
            <w:noWrap/>
            <w:hideMark/>
          </w:tcPr>
          <w:p w14:paraId="470E3D9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5 000,0</w:t>
            </w:r>
          </w:p>
        </w:tc>
      </w:tr>
      <w:tr w:rsidR="00D909DB" w:rsidRPr="00D909DB" w14:paraId="471D635B" w14:textId="77777777" w:rsidTr="00D909DB">
        <w:trPr>
          <w:trHeight w:val="255"/>
        </w:trPr>
        <w:tc>
          <w:tcPr>
            <w:tcW w:w="4678" w:type="dxa"/>
            <w:shd w:val="clear" w:color="auto" w:fill="auto"/>
            <w:hideMark/>
          </w:tcPr>
          <w:p w14:paraId="2A780F1B"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Социальное обеспечение и иные выплаты населению</w:t>
            </w:r>
          </w:p>
        </w:tc>
        <w:tc>
          <w:tcPr>
            <w:tcW w:w="992" w:type="dxa"/>
            <w:shd w:val="clear" w:color="auto" w:fill="auto"/>
            <w:hideMark/>
          </w:tcPr>
          <w:p w14:paraId="5AE842C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01 5 03 00420</w:t>
            </w:r>
          </w:p>
        </w:tc>
        <w:tc>
          <w:tcPr>
            <w:tcW w:w="567" w:type="dxa"/>
            <w:shd w:val="clear" w:color="auto" w:fill="auto"/>
            <w:noWrap/>
            <w:hideMark/>
          </w:tcPr>
          <w:p w14:paraId="1B564FB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300</w:t>
            </w:r>
          </w:p>
        </w:tc>
        <w:tc>
          <w:tcPr>
            <w:tcW w:w="1020" w:type="dxa"/>
            <w:shd w:val="clear" w:color="auto" w:fill="auto"/>
            <w:noWrap/>
            <w:hideMark/>
          </w:tcPr>
          <w:p w14:paraId="593DED23"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7BF2BA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6 364,1</w:t>
            </w:r>
          </w:p>
        </w:tc>
        <w:tc>
          <w:tcPr>
            <w:tcW w:w="992" w:type="dxa"/>
            <w:shd w:val="clear" w:color="auto" w:fill="auto"/>
            <w:noWrap/>
            <w:hideMark/>
          </w:tcPr>
          <w:p w14:paraId="3BF9D07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5 000,0</w:t>
            </w:r>
          </w:p>
        </w:tc>
        <w:tc>
          <w:tcPr>
            <w:tcW w:w="992" w:type="dxa"/>
            <w:shd w:val="clear" w:color="auto" w:fill="auto"/>
            <w:noWrap/>
            <w:hideMark/>
          </w:tcPr>
          <w:p w14:paraId="79BF9E0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5 000,0</w:t>
            </w:r>
          </w:p>
        </w:tc>
      </w:tr>
      <w:tr w:rsidR="00D909DB" w:rsidRPr="00D909DB" w14:paraId="771D7BBB" w14:textId="77777777" w:rsidTr="00D909DB">
        <w:trPr>
          <w:trHeight w:val="255"/>
        </w:trPr>
        <w:tc>
          <w:tcPr>
            <w:tcW w:w="4678" w:type="dxa"/>
            <w:shd w:val="clear" w:color="auto" w:fill="auto"/>
            <w:hideMark/>
          </w:tcPr>
          <w:p w14:paraId="4D796F8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Социальные выплаты гражданам, кроме публичных нормативных социальных выплат</w:t>
            </w:r>
          </w:p>
        </w:tc>
        <w:tc>
          <w:tcPr>
            <w:tcW w:w="992" w:type="dxa"/>
            <w:shd w:val="clear" w:color="auto" w:fill="auto"/>
            <w:hideMark/>
          </w:tcPr>
          <w:p w14:paraId="46B957B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01 5 03 00420</w:t>
            </w:r>
          </w:p>
        </w:tc>
        <w:tc>
          <w:tcPr>
            <w:tcW w:w="567" w:type="dxa"/>
            <w:shd w:val="clear" w:color="auto" w:fill="auto"/>
            <w:noWrap/>
            <w:hideMark/>
          </w:tcPr>
          <w:p w14:paraId="4F675CC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320</w:t>
            </w:r>
          </w:p>
        </w:tc>
        <w:tc>
          <w:tcPr>
            <w:tcW w:w="1020" w:type="dxa"/>
            <w:shd w:val="clear" w:color="auto" w:fill="auto"/>
            <w:noWrap/>
            <w:hideMark/>
          </w:tcPr>
          <w:p w14:paraId="4B60035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3D6CAC1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6 364,1</w:t>
            </w:r>
          </w:p>
        </w:tc>
        <w:tc>
          <w:tcPr>
            <w:tcW w:w="992" w:type="dxa"/>
            <w:shd w:val="clear" w:color="auto" w:fill="auto"/>
            <w:noWrap/>
            <w:hideMark/>
          </w:tcPr>
          <w:p w14:paraId="0D12005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5 000,0</w:t>
            </w:r>
          </w:p>
        </w:tc>
        <w:tc>
          <w:tcPr>
            <w:tcW w:w="992" w:type="dxa"/>
            <w:shd w:val="clear" w:color="auto" w:fill="auto"/>
            <w:noWrap/>
            <w:hideMark/>
          </w:tcPr>
          <w:p w14:paraId="06A4B0C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5 000,0</w:t>
            </w:r>
          </w:p>
        </w:tc>
      </w:tr>
      <w:tr w:rsidR="00D909DB" w:rsidRPr="00D909DB" w14:paraId="40335A1F" w14:textId="77777777" w:rsidTr="00D909DB">
        <w:trPr>
          <w:trHeight w:val="330"/>
        </w:trPr>
        <w:tc>
          <w:tcPr>
            <w:tcW w:w="4678" w:type="dxa"/>
            <w:shd w:val="clear" w:color="auto" w:fill="auto"/>
            <w:hideMark/>
          </w:tcPr>
          <w:p w14:paraId="4120A7CD"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 xml:space="preserve">Муниципальная программа «Культура»           </w:t>
            </w:r>
          </w:p>
        </w:tc>
        <w:tc>
          <w:tcPr>
            <w:tcW w:w="992" w:type="dxa"/>
            <w:shd w:val="clear" w:color="auto" w:fill="auto"/>
            <w:noWrap/>
            <w:hideMark/>
          </w:tcPr>
          <w:p w14:paraId="1CD2287C"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02 0 00 00000</w:t>
            </w:r>
          </w:p>
        </w:tc>
        <w:tc>
          <w:tcPr>
            <w:tcW w:w="567" w:type="dxa"/>
            <w:shd w:val="clear" w:color="auto" w:fill="auto"/>
            <w:noWrap/>
            <w:hideMark/>
          </w:tcPr>
          <w:p w14:paraId="4567DBB0"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3C63C315"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5A3FD5CB"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169 127,6</w:t>
            </w:r>
          </w:p>
        </w:tc>
        <w:tc>
          <w:tcPr>
            <w:tcW w:w="992" w:type="dxa"/>
            <w:shd w:val="clear" w:color="auto" w:fill="auto"/>
            <w:noWrap/>
            <w:hideMark/>
          </w:tcPr>
          <w:p w14:paraId="5DF9AC6E"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168 132,8</w:t>
            </w:r>
          </w:p>
        </w:tc>
        <w:tc>
          <w:tcPr>
            <w:tcW w:w="992" w:type="dxa"/>
            <w:shd w:val="clear" w:color="auto" w:fill="auto"/>
            <w:noWrap/>
            <w:hideMark/>
          </w:tcPr>
          <w:p w14:paraId="4E58D013"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198 142,8</w:t>
            </w:r>
          </w:p>
        </w:tc>
      </w:tr>
      <w:tr w:rsidR="00D909DB" w:rsidRPr="00D909DB" w14:paraId="75DE1ED6" w14:textId="77777777" w:rsidTr="00D909DB">
        <w:trPr>
          <w:trHeight w:val="840"/>
        </w:trPr>
        <w:tc>
          <w:tcPr>
            <w:tcW w:w="4678" w:type="dxa"/>
            <w:shd w:val="clear" w:color="auto" w:fill="auto"/>
            <w:hideMark/>
          </w:tcPr>
          <w:p w14:paraId="0D151C59"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992" w:type="dxa"/>
            <w:shd w:val="clear" w:color="auto" w:fill="auto"/>
            <w:noWrap/>
            <w:hideMark/>
          </w:tcPr>
          <w:p w14:paraId="7DED47F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02 1 00 00000</w:t>
            </w:r>
          </w:p>
        </w:tc>
        <w:tc>
          <w:tcPr>
            <w:tcW w:w="567" w:type="dxa"/>
            <w:shd w:val="clear" w:color="auto" w:fill="auto"/>
            <w:noWrap/>
            <w:hideMark/>
          </w:tcPr>
          <w:p w14:paraId="12EDB894"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44CEB8F1"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4999D1B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10,0</w:t>
            </w:r>
          </w:p>
        </w:tc>
        <w:tc>
          <w:tcPr>
            <w:tcW w:w="992" w:type="dxa"/>
            <w:shd w:val="clear" w:color="auto" w:fill="auto"/>
            <w:noWrap/>
            <w:hideMark/>
          </w:tcPr>
          <w:p w14:paraId="2D0F1CFE"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c>
          <w:tcPr>
            <w:tcW w:w="992" w:type="dxa"/>
            <w:shd w:val="clear" w:color="auto" w:fill="auto"/>
            <w:noWrap/>
            <w:hideMark/>
          </w:tcPr>
          <w:p w14:paraId="37D8090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r>
      <w:tr w:rsidR="00D909DB" w:rsidRPr="00D909DB" w14:paraId="30AA11F3" w14:textId="77777777" w:rsidTr="00D909DB">
        <w:trPr>
          <w:trHeight w:val="585"/>
        </w:trPr>
        <w:tc>
          <w:tcPr>
            <w:tcW w:w="4678" w:type="dxa"/>
            <w:shd w:val="clear" w:color="auto" w:fill="auto"/>
            <w:hideMark/>
          </w:tcPr>
          <w:p w14:paraId="6551EFC6"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"Государственная охрана объектов культурного наследия (местного муниципального значения)"</w:t>
            </w:r>
          </w:p>
        </w:tc>
        <w:tc>
          <w:tcPr>
            <w:tcW w:w="992" w:type="dxa"/>
            <w:shd w:val="clear" w:color="auto" w:fill="auto"/>
            <w:noWrap/>
            <w:hideMark/>
          </w:tcPr>
          <w:p w14:paraId="13687ED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02 1 01 00000</w:t>
            </w:r>
          </w:p>
        </w:tc>
        <w:tc>
          <w:tcPr>
            <w:tcW w:w="567" w:type="dxa"/>
            <w:shd w:val="clear" w:color="auto" w:fill="auto"/>
            <w:noWrap/>
            <w:hideMark/>
          </w:tcPr>
          <w:p w14:paraId="2AD68D8B"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0400D103"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2E5F067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10,0</w:t>
            </w:r>
          </w:p>
        </w:tc>
        <w:tc>
          <w:tcPr>
            <w:tcW w:w="992" w:type="dxa"/>
            <w:shd w:val="clear" w:color="auto" w:fill="auto"/>
            <w:noWrap/>
            <w:hideMark/>
          </w:tcPr>
          <w:p w14:paraId="0E8769FC"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c>
          <w:tcPr>
            <w:tcW w:w="992" w:type="dxa"/>
            <w:shd w:val="clear" w:color="auto" w:fill="auto"/>
            <w:noWrap/>
            <w:hideMark/>
          </w:tcPr>
          <w:p w14:paraId="7BF993DA"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r>
      <w:tr w:rsidR="00D909DB" w:rsidRPr="00D909DB" w14:paraId="0777511E" w14:textId="77777777" w:rsidTr="00D909DB">
        <w:trPr>
          <w:trHeight w:val="540"/>
        </w:trPr>
        <w:tc>
          <w:tcPr>
            <w:tcW w:w="4678" w:type="dxa"/>
            <w:shd w:val="clear" w:color="auto" w:fill="auto"/>
            <w:hideMark/>
          </w:tcPr>
          <w:p w14:paraId="077F6595"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tc>
        <w:tc>
          <w:tcPr>
            <w:tcW w:w="992" w:type="dxa"/>
            <w:shd w:val="clear" w:color="auto" w:fill="auto"/>
            <w:noWrap/>
            <w:hideMark/>
          </w:tcPr>
          <w:p w14:paraId="3D68B17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02 1 01 00530</w:t>
            </w:r>
          </w:p>
        </w:tc>
        <w:tc>
          <w:tcPr>
            <w:tcW w:w="567" w:type="dxa"/>
            <w:shd w:val="clear" w:color="auto" w:fill="auto"/>
            <w:noWrap/>
            <w:hideMark/>
          </w:tcPr>
          <w:p w14:paraId="746DD043"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33DBA1F6"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0BE12B8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w:t>
            </w:r>
          </w:p>
        </w:tc>
        <w:tc>
          <w:tcPr>
            <w:tcW w:w="992" w:type="dxa"/>
            <w:shd w:val="clear" w:color="auto" w:fill="auto"/>
            <w:noWrap/>
            <w:hideMark/>
          </w:tcPr>
          <w:p w14:paraId="584F35E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71D4B02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311DE4F3" w14:textId="77777777" w:rsidTr="00D909DB">
        <w:trPr>
          <w:trHeight w:val="330"/>
        </w:trPr>
        <w:tc>
          <w:tcPr>
            <w:tcW w:w="4678" w:type="dxa"/>
            <w:shd w:val="clear" w:color="auto" w:fill="auto"/>
            <w:hideMark/>
          </w:tcPr>
          <w:p w14:paraId="076FAA2B"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noWrap/>
            <w:hideMark/>
          </w:tcPr>
          <w:p w14:paraId="61DFE4E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02 1 01 00530</w:t>
            </w:r>
          </w:p>
        </w:tc>
        <w:tc>
          <w:tcPr>
            <w:tcW w:w="567" w:type="dxa"/>
            <w:shd w:val="clear" w:color="auto" w:fill="auto"/>
            <w:noWrap/>
            <w:hideMark/>
          </w:tcPr>
          <w:p w14:paraId="655E1F8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66EB75AC"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20E313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w:t>
            </w:r>
          </w:p>
        </w:tc>
        <w:tc>
          <w:tcPr>
            <w:tcW w:w="992" w:type="dxa"/>
            <w:shd w:val="clear" w:color="auto" w:fill="auto"/>
            <w:noWrap/>
            <w:hideMark/>
          </w:tcPr>
          <w:p w14:paraId="2582A36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1FC3AF0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12D38DA3" w14:textId="77777777" w:rsidTr="00D909DB">
        <w:trPr>
          <w:trHeight w:val="330"/>
        </w:trPr>
        <w:tc>
          <w:tcPr>
            <w:tcW w:w="4678" w:type="dxa"/>
            <w:shd w:val="clear" w:color="auto" w:fill="auto"/>
            <w:hideMark/>
          </w:tcPr>
          <w:p w14:paraId="62E51677"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14:paraId="099BCB6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02 1 01 00530</w:t>
            </w:r>
          </w:p>
        </w:tc>
        <w:tc>
          <w:tcPr>
            <w:tcW w:w="567" w:type="dxa"/>
            <w:shd w:val="clear" w:color="auto" w:fill="auto"/>
            <w:noWrap/>
            <w:hideMark/>
          </w:tcPr>
          <w:p w14:paraId="38D788D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3FA93FB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5AFE8F1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w:t>
            </w:r>
          </w:p>
        </w:tc>
        <w:tc>
          <w:tcPr>
            <w:tcW w:w="992" w:type="dxa"/>
            <w:shd w:val="clear" w:color="auto" w:fill="auto"/>
            <w:noWrap/>
            <w:hideMark/>
          </w:tcPr>
          <w:p w14:paraId="72C390D5"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c>
          <w:tcPr>
            <w:tcW w:w="992" w:type="dxa"/>
            <w:shd w:val="clear" w:color="auto" w:fill="auto"/>
            <w:noWrap/>
            <w:hideMark/>
          </w:tcPr>
          <w:p w14:paraId="53983FC7"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r>
      <w:tr w:rsidR="00D909DB" w:rsidRPr="00D909DB" w14:paraId="3F6F64B9" w14:textId="77777777" w:rsidTr="00D909DB">
        <w:trPr>
          <w:trHeight w:val="390"/>
        </w:trPr>
        <w:tc>
          <w:tcPr>
            <w:tcW w:w="4678" w:type="dxa"/>
            <w:shd w:val="clear" w:color="auto" w:fill="auto"/>
            <w:hideMark/>
          </w:tcPr>
          <w:p w14:paraId="58ED5F9C"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«Развитие музейного дела и народных художественных промыслов»</w:t>
            </w:r>
          </w:p>
        </w:tc>
        <w:tc>
          <w:tcPr>
            <w:tcW w:w="992" w:type="dxa"/>
            <w:shd w:val="clear" w:color="auto" w:fill="auto"/>
            <w:noWrap/>
            <w:hideMark/>
          </w:tcPr>
          <w:p w14:paraId="2579C2C2"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02 2 00 00000</w:t>
            </w:r>
          </w:p>
        </w:tc>
        <w:tc>
          <w:tcPr>
            <w:tcW w:w="567" w:type="dxa"/>
            <w:shd w:val="clear" w:color="auto" w:fill="auto"/>
            <w:noWrap/>
            <w:hideMark/>
          </w:tcPr>
          <w:p w14:paraId="4B315335"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3E520413"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6B73355A"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10 508,0</w:t>
            </w:r>
          </w:p>
        </w:tc>
        <w:tc>
          <w:tcPr>
            <w:tcW w:w="992" w:type="dxa"/>
            <w:shd w:val="clear" w:color="auto" w:fill="auto"/>
            <w:noWrap/>
            <w:hideMark/>
          </w:tcPr>
          <w:p w14:paraId="3DD29F7A"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10 529,3</w:t>
            </w:r>
          </w:p>
        </w:tc>
        <w:tc>
          <w:tcPr>
            <w:tcW w:w="992" w:type="dxa"/>
            <w:shd w:val="clear" w:color="auto" w:fill="auto"/>
            <w:noWrap/>
            <w:hideMark/>
          </w:tcPr>
          <w:p w14:paraId="543CE6CF"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10 529,3</w:t>
            </w:r>
          </w:p>
        </w:tc>
      </w:tr>
      <w:tr w:rsidR="00D909DB" w:rsidRPr="00D909DB" w14:paraId="53978E0B" w14:textId="77777777" w:rsidTr="00D909DB">
        <w:trPr>
          <w:trHeight w:val="330"/>
        </w:trPr>
        <w:tc>
          <w:tcPr>
            <w:tcW w:w="4678" w:type="dxa"/>
            <w:shd w:val="clear" w:color="auto" w:fill="auto"/>
            <w:hideMark/>
          </w:tcPr>
          <w:p w14:paraId="2F77D8A9"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«Обеспечение выполнения функций муниципальных музеев»</w:t>
            </w:r>
          </w:p>
        </w:tc>
        <w:tc>
          <w:tcPr>
            <w:tcW w:w="992" w:type="dxa"/>
            <w:shd w:val="clear" w:color="auto" w:fill="auto"/>
            <w:noWrap/>
            <w:hideMark/>
          </w:tcPr>
          <w:p w14:paraId="23BFA1DD"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02 2 01 00000</w:t>
            </w:r>
          </w:p>
        </w:tc>
        <w:tc>
          <w:tcPr>
            <w:tcW w:w="567" w:type="dxa"/>
            <w:shd w:val="clear" w:color="auto" w:fill="auto"/>
            <w:noWrap/>
            <w:hideMark/>
          </w:tcPr>
          <w:p w14:paraId="09B1664B"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75ADF7E7"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2E0C3CA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10 508,0</w:t>
            </w:r>
          </w:p>
        </w:tc>
        <w:tc>
          <w:tcPr>
            <w:tcW w:w="992" w:type="dxa"/>
            <w:shd w:val="clear" w:color="auto" w:fill="auto"/>
            <w:noWrap/>
            <w:hideMark/>
          </w:tcPr>
          <w:p w14:paraId="267F7D27"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10 529,3</w:t>
            </w:r>
          </w:p>
        </w:tc>
        <w:tc>
          <w:tcPr>
            <w:tcW w:w="992" w:type="dxa"/>
            <w:shd w:val="clear" w:color="auto" w:fill="auto"/>
            <w:noWrap/>
            <w:hideMark/>
          </w:tcPr>
          <w:p w14:paraId="03F11AA3"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10 529,3</w:t>
            </w:r>
          </w:p>
        </w:tc>
      </w:tr>
      <w:tr w:rsidR="00D909DB" w:rsidRPr="00D909DB" w14:paraId="3492F942" w14:textId="77777777" w:rsidTr="00D909DB">
        <w:trPr>
          <w:trHeight w:val="510"/>
        </w:trPr>
        <w:tc>
          <w:tcPr>
            <w:tcW w:w="4678" w:type="dxa"/>
            <w:shd w:val="clear" w:color="auto" w:fill="auto"/>
            <w:hideMark/>
          </w:tcPr>
          <w:p w14:paraId="783129F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обеспечение деятельности (оказание услуг) муниципальных учреждений - музеи, галереи</w:t>
            </w:r>
          </w:p>
        </w:tc>
        <w:tc>
          <w:tcPr>
            <w:tcW w:w="992" w:type="dxa"/>
            <w:shd w:val="clear" w:color="auto" w:fill="auto"/>
            <w:noWrap/>
            <w:hideMark/>
          </w:tcPr>
          <w:p w14:paraId="1124C1A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02 2 01 06130</w:t>
            </w:r>
          </w:p>
        </w:tc>
        <w:tc>
          <w:tcPr>
            <w:tcW w:w="567" w:type="dxa"/>
            <w:shd w:val="clear" w:color="auto" w:fill="auto"/>
            <w:noWrap/>
            <w:hideMark/>
          </w:tcPr>
          <w:p w14:paraId="4A24F48F"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06C6FF33"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B38F49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10 508,0</w:t>
            </w:r>
          </w:p>
        </w:tc>
        <w:tc>
          <w:tcPr>
            <w:tcW w:w="992" w:type="dxa"/>
            <w:shd w:val="clear" w:color="auto" w:fill="auto"/>
            <w:noWrap/>
            <w:hideMark/>
          </w:tcPr>
          <w:p w14:paraId="730AF22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10 529,3</w:t>
            </w:r>
          </w:p>
        </w:tc>
        <w:tc>
          <w:tcPr>
            <w:tcW w:w="992" w:type="dxa"/>
            <w:shd w:val="clear" w:color="auto" w:fill="auto"/>
            <w:noWrap/>
            <w:hideMark/>
          </w:tcPr>
          <w:p w14:paraId="05F8CB1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10 529,3</w:t>
            </w:r>
          </w:p>
        </w:tc>
      </w:tr>
      <w:tr w:rsidR="00D909DB" w:rsidRPr="00D909DB" w14:paraId="6F948236" w14:textId="77777777" w:rsidTr="00D909DB">
        <w:trPr>
          <w:trHeight w:val="510"/>
        </w:trPr>
        <w:tc>
          <w:tcPr>
            <w:tcW w:w="4678" w:type="dxa"/>
            <w:shd w:val="clear" w:color="auto" w:fill="auto"/>
            <w:hideMark/>
          </w:tcPr>
          <w:p w14:paraId="057127A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14:paraId="610B00D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02 2 01 06130</w:t>
            </w:r>
          </w:p>
        </w:tc>
        <w:tc>
          <w:tcPr>
            <w:tcW w:w="567" w:type="dxa"/>
            <w:shd w:val="clear" w:color="auto" w:fill="auto"/>
            <w:noWrap/>
            <w:hideMark/>
          </w:tcPr>
          <w:p w14:paraId="7E2D1E4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23EED379"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C33886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10 508,0</w:t>
            </w:r>
          </w:p>
        </w:tc>
        <w:tc>
          <w:tcPr>
            <w:tcW w:w="992" w:type="dxa"/>
            <w:shd w:val="clear" w:color="auto" w:fill="auto"/>
            <w:noWrap/>
            <w:hideMark/>
          </w:tcPr>
          <w:p w14:paraId="00056B4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10 529,3</w:t>
            </w:r>
          </w:p>
        </w:tc>
        <w:tc>
          <w:tcPr>
            <w:tcW w:w="992" w:type="dxa"/>
            <w:shd w:val="clear" w:color="auto" w:fill="auto"/>
            <w:noWrap/>
            <w:hideMark/>
          </w:tcPr>
          <w:p w14:paraId="6AF2618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10 529,3</w:t>
            </w:r>
          </w:p>
        </w:tc>
      </w:tr>
      <w:tr w:rsidR="00D909DB" w:rsidRPr="00D909DB" w14:paraId="7B825301" w14:textId="77777777" w:rsidTr="00D909DB">
        <w:trPr>
          <w:trHeight w:val="255"/>
        </w:trPr>
        <w:tc>
          <w:tcPr>
            <w:tcW w:w="4678" w:type="dxa"/>
            <w:shd w:val="clear" w:color="auto" w:fill="auto"/>
            <w:hideMark/>
          </w:tcPr>
          <w:p w14:paraId="2F54374C"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noWrap/>
            <w:hideMark/>
          </w:tcPr>
          <w:p w14:paraId="4CDA24D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 xml:space="preserve">02 2 01 </w:t>
            </w:r>
            <w:r w:rsidRPr="00D909DB">
              <w:rPr>
                <w:rFonts w:ascii="Arial" w:hAnsi="Arial" w:cs="Arial"/>
                <w:sz w:val="20"/>
                <w:szCs w:val="20"/>
              </w:rPr>
              <w:lastRenderedPageBreak/>
              <w:t>06130</w:t>
            </w:r>
          </w:p>
        </w:tc>
        <w:tc>
          <w:tcPr>
            <w:tcW w:w="567" w:type="dxa"/>
            <w:shd w:val="clear" w:color="auto" w:fill="auto"/>
            <w:noWrap/>
            <w:hideMark/>
          </w:tcPr>
          <w:p w14:paraId="67C3475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lastRenderedPageBreak/>
              <w:t>610</w:t>
            </w:r>
          </w:p>
        </w:tc>
        <w:tc>
          <w:tcPr>
            <w:tcW w:w="1020" w:type="dxa"/>
            <w:shd w:val="clear" w:color="auto" w:fill="auto"/>
            <w:noWrap/>
            <w:hideMark/>
          </w:tcPr>
          <w:p w14:paraId="499466D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5D3918B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 xml:space="preserve">10 </w:t>
            </w:r>
            <w:r w:rsidRPr="00D909DB">
              <w:rPr>
                <w:rFonts w:ascii="Arial" w:hAnsi="Arial" w:cs="Arial"/>
                <w:sz w:val="20"/>
                <w:szCs w:val="20"/>
              </w:rPr>
              <w:lastRenderedPageBreak/>
              <w:t>508,0</w:t>
            </w:r>
          </w:p>
        </w:tc>
        <w:tc>
          <w:tcPr>
            <w:tcW w:w="992" w:type="dxa"/>
            <w:shd w:val="clear" w:color="auto" w:fill="auto"/>
            <w:noWrap/>
            <w:hideMark/>
          </w:tcPr>
          <w:p w14:paraId="72763EE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lastRenderedPageBreak/>
              <w:t xml:space="preserve">10 </w:t>
            </w:r>
            <w:r w:rsidRPr="00D909DB">
              <w:rPr>
                <w:rFonts w:ascii="Arial" w:hAnsi="Arial" w:cs="Arial"/>
                <w:sz w:val="20"/>
                <w:szCs w:val="20"/>
              </w:rPr>
              <w:lastRenderedPageBreak/>
              <w:t>529,3</w:t>
            </w:r>
          </w:p>
        </w:tc>
        <w:tc>
          <w:tcPr>
            <w:tcW w:w="992" w:type="dxa"/>
            <w:shd w:val="clear" w:color="auto" w:fill="auto"/>
            <w:noWrap/>
            <w:hideMark/>
          </w:tcPr>
          <w:p w14:paraId="3D5831F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lastRenderedPageBreak/>
              <w:t xml:space="preserve">10 </w:t>
            </w:r>
            <w:r w:rsidRPr="00D909DB">
              <w:rPr>
                <w:rFonts w:ascii="Arial" w:hAnsi="Arial" w:cs="Arial"/>
                <w:sz w:val="20"/>
                <w:szCs w:val="20"/>
              </w:rPr>
              <w:lastRenderedPageBreak/>
              <w:t>529,3</w:t>
            </w:r>
          </w:p>
        </w:tc>
      </w:tr>
      <w:tr w:rsidR="00D909DB" w:rsidRPr="00D909DB" w14:paraId="50AA9D64" w14:textId="77777777" w:rsidTr="00D909DB">
        <w:trPr>
          <w:trHeight w:val="390"/>
        </w:trPr>
        <w:tc>
          <w:tcPr>
            <w:tcW w:w="4678" w:type="dxa"/>
            <w:shd w:val="clear" w:color="auto" w:fill="auto"/>
            <w:hideMark/>
          </w:tcPr>
          <w:p w14:paraId="51B751FC"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lastRenderedPageBreak/>
              <w:t>Подпрограмма «Развитие библиотечного дела»</w:t>
            </w:r>
          </w:p>
        </w:tc>
        <w:tc>
          <w:tcPr>
            <w:tcW w:w="992" w:type="dxa"/>
            <w:shd w:val="clear" w:color="auto" w:fill="auto"/>
            <w:noWrap/>
            <w:hideMark/>
          </w:tcPr>
          <w:p w14:paraId="00D11DDF"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02 3 00 00000</w:t>
            </w:r>
          </w:p>
        </w:tc>
        <w:tc>
          <w:tcPr>
            <w:tcW w:w="567" w:type="dxa"/>
            <w:shd w:val="clear" w:color="auto" w:fill="auto"/>
            <w:noWrap/>
            <w:hideMark/>
          </w:tcPr>
          <w:p w14:paraId="7173A802"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7D01572D"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377A47DE"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38 222,4</w:t>
            </w:r>
          </w:p>
        </w:tc>
        <w:tc>
          <w:tcPr>
            <w:tcW w:w="992" w:type="dxa"/>
            <w:shd w:val="clear" w:color="auto" w:fill="auto"/>
            <w:noWrap/>
            <w:hideMark/>
          </w:tcPr>
          <w:p w14:paraId="6923E67D"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38 635,8</w:t>
            </w:r>
          </w:p>
        </w:tc>
        <w:tc>
          <w:tcPr>
            <w:tcW w:w="992" w:type="dxa"/>
            <w:shd w:val="clear" w:color="auto" w:fill="auto"/>
            <w:noWrap/>
            <w:hideMark/>
          </w:tcPr>
          <w:p w14:paraId="214E3742"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38 635,8</w:t>
            </w:r>
          </w:p>
        </w:tc>
      </w:tr>
      <w:tr w:rsidR="00D909DB" w:rsidRPr="00D909DB" w14:paraId="7031CDDC" w14:textId="77777777" w:rsidTr="00D909DB">
        <w:trPr>
          <w:trHeight w:val="510"/>
        </w:trPr>
        <w:tc>
          <w:tcPr>
            <w:tcW w:w="4678" w:type="dxa"/>
            <w:shd w:val="clear" w:color="auto" w:fill="auto"/>
            <w:hideMark/>
          </w:tcPr>
          <w:p w14:paraId="3C64EAEE"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«Организация библиотечного обслуживания населения муниципальными библиотеками Московской области»</w:t>
            </w:r>
          </w:p>
        </w:tc>
        <w:tc>
          <w:tcPr>
            <w:tcW w:w="992" w:type="dxa"/>
            <w:shd w:val="clear" w:color="auto" w:fill="auto"/>
            <w:noWrap/>
            <w:hideMark/>
          </w:tcPr>
          <w:p w14:paraId="069591FE"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02 3 01 00000</w:t>
            </w:r>
          </w:p>
        </w:tc>
        <w:tc>
          <w:tcPr>
            <w:tcW w:w="567" w:type="dxa"/>
            <w:shd w:val="clear" w:color="auto" w:fill="auto"/>
            <w:noWrap/>
            <w:hideMark/>
          </w:tcPr>
          <w:p w14:paraId="330E7579"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4CBD5F46"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17FCE2BD"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38 222,4</w:t>
            </w:r>
          </w:p>
        </w:tc>
        <w:tc>
          <w:tcPr>
            <w:tcW w:w="992" w:type="dxa"/>
            <w:shd w:val="clear" w:color="auto" w:fill="auto"/>
            <w:noWrap/>
            <w:hideMark/>
          </w:tcPr>
          <w:p w14:paraId="5B932C2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38 635,8</w:t>
            </w:r>
          </w:p>
        </w:tc>
        <w:tc>
          <w:tcPr>
            <w:tcW w:w="992" w:type="dxa"/>
            <w:shd w:val="clear" w:color="auto" w:fill="auto"/>
            <w:noWrap/>
            <w:hideMark/>
          </w:tcPr>
          <w:p w14:paraId="38109BB2"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38 635,8</w:t>
            </w:r>
          </w:p>
        </w:tc>
      </w:tr>
      <w:tr w:rsidR="00D909DB" w:rsidRPr="00D909DB" w14:paraId="2D5C532D" w14:textId="77777777" w:rsidTr="00D909DB">
        <w:trPr>
          <w:trHeight w:val="510"/>
        </w:trPr>
        <w:tc>
          <w:tcPr>
            <w:tcW w:w="4678" w:type="dxa"/>
            <w:shd w:val="clear" w:color="auto" w:fill="auto"/>
            <w:hideMark/>
          </w:tcPr>
          <w:p w14:paraId="41B354BA"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обеспечение деятельности (оказание услуг) муниципальных учреждений - библиотеки</w:t>
            </w:r>
          </w:p>
        </w:tc>
        <w:tc>
          <w:tcPr>
            <w:tcW w:w="992" w:type="dxa"/>
            <w:shd w:val="clear" w:color="auto" w:fill="auto"/>
            <w:hideMark/>
          </w:tcPr>
          <w:p w14:paraId="17C63B5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02 3 01 06100</w:t>
            </w:r>
          </w:p>
        </w:tc>
        <w:tc>
          <w:tcPr>
            <w:tcW w:w="567" w:type="dxa"/>
            <w:shd w:val="clear" w:color="auto" w:fill="auto"/>
            <w:noWrap/>
            <w:hideMark/>
          </w:tcPr>
          <w:p w14:paraId="2ADE3A70"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2A74B461"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A38B0F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37 222,4</w:t>
            </w:r>
          </w:p>
        </w:tc>
        <w:tc>
          <w:tcPr>
            <w:tcW w:w="992" w:type="dxa"/>
            <w:shd w:val="clear" w:color="auto" w:fill="auto"/>
            <w:noWrap/>
            <w:hideMark/>
          </w:tcPr>
          <w:p w14:paraId="4BEA221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37 635,8</w:t>
            </w:r>
          </w:p>
        </w:tc>
        <w:tc>
          <w:tcPr>
            <w:tcW w:w="992" w:type="dxa"/>
            <w:shd w:val="clear" w:color="auto" w:fill="auto"/>
            <w:noWrap/>
            <w:hideMark/>
          </w:tcPr>
          <w:p w14:paraId="702A99D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37 635,8</w:t>
            </w:r>
          </w:p>
        </w:tc>
      </w:tr>
      <w:tr w:rsidR="00D909DB" w:rsidRPr="00D909DB" w14:paraId="5FAA0D92" w14:textId="77777777" w:rsidTr="00D909DB">
        <w:trPr>
          <w:trHeight w:val="510"/>
        </w:trPr>
        <w:tc>
          <w:tcPr>
            <w:tcW w:w="4678" w:type="dxa"/>
            <w:shd w:val="clear" w:color="auto" w:fill="auto"/>
            <w:hideMark/>
          </w:tcPr>
          <w:p w14:paraId="49EFB43F"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0BE2B8F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02 3 01 06100</w:t>
            </w:r>
          </w:p>
        </w:tc>
        <w:tc>
          <w:tcPr>
            <w:tcW w:w="567" w:type="dxa"/>
            <w:shd w:val="clear" w:color="auto" w:fill="auto"/>
            <w:noWrap/>
            <w:hideMark/>
          </w:tcPr>
          <w:p w14:paraId="13DFB58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0843B9F0"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2940E10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37 222,4</w:t>
            </w:r>
          </w:p>
        </w:tc>
        <w:tc>
          <w:tcPr>
            <w:tcW w:w="992" w:type="dxa"/>
            <w:shd w:val="clear" w:color="auto" w:fill="auto"/>
            <w:noWrap/>
            <w:hideMark/>
          </w:tcPr>
          <w:p w14:paraId="39050C1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37 635,8</w:t>
            </w:r>
          </w:p>
        </w:tc>
        <w:tc>
          <w:tcPr>
            <w:tcW w:w="992" w:type="dxa"/>
            <w:shd w:val="clear" w:color="auto" w:fill="auto"/>
            <w:noWrap/>
            <w:hideMark/>
          </w:tcPr>
          <w:p w14:paraId="11AE1D6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37 635,8</w:t>
            </w:r>
          </w:p>
        </w:tc>
      </w:tr>
      <w:tr w:rsidR="00D909DB" w:rsidRPr="00D909DB" w14:paraId="06E33401" w14:textId="77777777" w:rsidTr="00D909DB">
        <w:trPr>
          <w:trHeight w:val="255"/>
        </w:trPr>
        <w:tc>
          <w:tcPr>
            <w:tcW w:w="4678" w:type="dxa"/>
            <w:shd w:val="clear" w:color="auto" w:fill="auto"/>
            <w:hideMark/>
          </w:tcPr>
          <w:p w14:paraId="19D7732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796891B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02 3 01 06100</w:t>
            </w:r>
          </w:p>
        </w:tc>
        <w:tc>
          <w:tcPr>
            <w:tcW w:w="567" w:type="dxa"/>
            <w:shd w:val="clear" w:color="auto" w:fill="auto"/>
            <w:noWrap/>
            <w:hideMark/>
          </w:tcPr>
          <w:p w14:paraId="3BAA82A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1762250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2B33E69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37 222,4</w:t>
            </w:r>
          </w:p>
        </w:tc>
        <w:tc>
          <w:tcPr>
            <w:tcW w:w="992" w:type="dxa"/>
            <w:shd w:val="clear" w:color="auto" w:fill="auto"/>
            <w:noWrap/>
            <w:hideMark/>
          </w:tcPr>
          <w:p w14:paraId="0121452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37 635,8</w:t>
            </w:r>
          </w:p>
        </w:tc>
        <w:tc>
          <w:tcPr>
            <w:tcW w:w="992" w:type="dxa"/>
            <w:shd w:val="clear" w:color="auto" w:fill="auto"/>
            <w:noWrap/>
            <w:hideMark/>
          </w:tcPr>
          <w:p w14:paraId="7465F7E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37 635,8</w:t>
            </w:r>
          </w:p>
        </w:tc>
      </w:tr>
      <w:tr w:rsidR="00D909DB" w:rsidRPr="00D909DB" w14:paraId="40CC7CC9" w14:textId="77777777" w:rsidTr="00D909DB">
        <w:trPr>
          <w:trHeight w:val="510"/>
        </w:trPr>
        <w:tc>
          <w:tcPr>
            <w:tcW w:w="4678" w:type="dxa"/>
            <w:shd w:val="clear" w:color="auto" w:fill="auto"/>
            <w:hideMark/>
          </w:tcPr>
          <w:p w14:paraId="554ED17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992" w:type="dxa"/>
            <w:shd w:val="clear" w:color="auto" w:fill="auto"/>
            <w:hideMark/>
          </w:tcPr>
          <w:p w14:paraId="4BC6D0E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02 3 01 00450</w:t>
            </w:r>
          </w:p>
        </w:tc>
        <w:tc>
          <w:tcPr>
            <w:tcW w:w="567" w:type="dxa"/>
            <w:shd w:val="clear" w:color="auto" w:fill="auto"/>
            <w:noWrap/>
            <w:hideMark/>
          </w:tcPr>
          <w:p w14:paraId="2548B50A"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7155FDEC"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AFB36E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1 000,0</w:t>
            </w:r>
          </w:p>
        </w:tc>
        <w:tc>
          <w:tcPr>
            <w:tcW w:w="992" w:type="dxa"/>
            <w:shd w:val="clear" w:color="auto" w:fill="auto"/>
            <w:noWrap/>
            <w:hideMark/>
          </w:tcPr>
          <w:p w14:paraId="6276129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1 000,0</w:t>
            </w:r>
          </w:p>
        </w:tc>
        <w:tc>
          <w:tcPr>
            <w:tcW w:w="992" w:type="dxa"/>
            <w:shd w:val="clear" w:color="auto" w:fill="auto"/>
            <w:noWrap/>
            <w:hideMark/>
          </w:tcPr>
          <w:p w14:paraId="66B4CA9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1 000,0</w:t>
            </w:r>
          </w:p>
        </w:tc>
      </w:tr>
      <w:tr w:rsidR="00D909DB" w:rsidRPr="00D909DB" w14:paraId="372C4FD1" w14:textId="77777777" w:rsidTr="00D909DB">
        <w:trPr>
          <w:trHeight w:val="510"/>
        </w:trPr>
        <w:tc>
          <w:tcPr>
            <w:tcW w:w="4678" w:type="dxa"/>
            <w:shd w:val="clear" w:color="auto" w:fill="auto"/>
            <w:hideMark/>
          </w:tcPr>
          <w:p w14:paraId="7FDC0FDF"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3859CA9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02 3 01 00450</w:t>
            </w:r>
          </w:p>
        </w:tc>
        <w:tc>
          <w:tcPr>
            <w:tcW w:w="567" w:type="dxa"/>
            <w:shd w:val="clear" w:color="auto" w:fill="auto"/>
            <w:noWrap/>
            <w:hideMark/>
          </w:tcPr>
          <w:p w14:paraId="67BD979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6F6E2192"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F0ADF7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1 000,0</w:t>
            </w:r>
          </w:p>
        </w:tc>
        <w:tc>
          <w:tcPr>
            <w:tcW w:w="992" w:type="dxa"/>
            <w:shd w:val="clear" w:color="auto" w:fill="auto"/>
            <w:noWrap/>
            <w:hideMark/>
          </w:tcPr>
          <w:p w14:paraId="0F2AC03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1 000,0</w:t>
            </w:r>
          </w:p>
        </w:tc>
        <w:tc>
          <w:tcPr>
            <w:tcW w:w="992" w:type="dxa"/>
            <w:shd w:val="clear" w:color="auto" w:fill="auto"/>
            <w:noWrap/>
            <w:hideMark/>
          </w:tcPr>
          <w:p w14:paraId="761C4FB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1 000,0</w:t>
            </w:r>
          </w:p>
        </w:tc>
      </w:tr>
      <w:tr w:rsidR="00D909DB" w:rsidRPr="00D909DB" w14:paraId="0B4F6EF8" w14:textId="77777777" w:rsidTr="00D909DB">
        <w:trPr>
          <w:trHeight w:val="255"/>
        </w:trPr>
        <w:tc>
          <w:tcPr>
            <w:tcW w:w="4678" w:type="dxa"/>
            <w:shd w:val="clear" w:color="auto" w:fill="auto"/>
            <w:hideMark/>
          </w:tcPr>
          <w:p w14:paraId="39FEE177"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021C523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02 3 01 00450</w:t>
            </w:r>
          </w:p>
        </w:tc>
        <w:tc>
          <w:tcPr>
            <w:tcW w:w="567" w:type="dxa"/>
            <w:shd w:val="clear" w:color="auto" w:fill="auto"/>
            <w:noWrap/>
            <w:hideMark/>
          </w:tcPr>
          <w:p w14:paraId="138B0CD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5877FCB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0E27690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1 000,0</w:t>
            </w:r>
          </w:p>
        </w:tc>
        <w:tc>
          <w:tcPr>
            <w:tcW w:w="992" w:type="dxa"/>
            <w:shd w:val="clear" w:color="auto" w:fill="auto"/>
            <w:noWrap/>
            <w:hideMark/>
          </w:tcPr>
          <w:p w14:paraId="18F4016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1 000,0</w:t>
            </w:r>
          </w:p>
        </w:tc>
        <w:tc>
          <w:tcPr>
            <w:tcW w:w="992" w:type="dxa"/>
            <w:shd w:val="clear" w:color="auto" w:fill="auto"/>
            <w:noWrap/>
            <w:hideMark/>
          </w:tcPr>
          <w:p w14:paraId="63E60B6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1 000,0</w:t>
            </w:r>
          </w:p>
        </w:tc>
      </w:tr>
      <w:tr w:rsidR="00D909DB" w:rsidRPr="00D909DB" w14:paraId="65D8470D" w14:textId="77777777" w:rsidTr="00D909DB">
        <w:trPr>
          <w:trHeight w:val="510"/>
        </w:trPr>
        <w:tc>
          <w:tcPr>
            <w:tcW w:w="4678" w:type="dxa"/>
            <w:shd w:val="clear" w:color="auto" w:fill="auto"/>
            <w:hideMark/>
          </w:tcPr>
          <w:p w14:paraId="0160D4B3"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"Развитие профессионального искусства, гастрольно-концертной и культурно-досуговой деятельности, кинематографии"</w:t>
            </w:r>
          </w:p>
        </w:tc>
        <w:tc>
          <w:tcPr>
            <w:tcW w:w="992" w:type="dxa"/>
            <w:shd w:val="clear" w:color="auto" w:fill="auto"/>
            <w:hideMark/>
          </w:tcPr>
          <w:p w14:paraId="7ACC77C5"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02 4 00 00000</w:t>
            </w:r>
          </w:p>
        </w:tc>
        <w:tc>
          <w:tcPr>
            <w:tcW w:w="567" w:type="dxa"/>
            <w:shd w:val="clear" w:color="auto" w:fill="auto"/>
            <w:noWrap/>
            <w:hideMark/>
          </w:tcPr>
          <w:p w14:paraId="111BA8DF"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6D2A2C08"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05E8118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101 184,7</w:t>
            </w:r>
          </w:p>
        </w:tc>
        <w:tc>
          <w:tcPr>
            <w:tcW w:w="992" w:type="dxa"/>
            <w:shd w:val="clear" w:color="auto" w:fill="auto"/>
            <w:noWrap/>
            <w:hideMark/>
          </w:tcPr>
          <w:p w14:paraId="32F4A9EE"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105 751,1</w:t>
            </w:r>
          </w:p>
        </w:tc>
        <w:tc>
          <w:tcPr>
            <w:tcW w:w="992" w:type="dxa"/>
            <w:shd w:val="clear" w:color="auto" w:fill="auto"/>
            <w:noWrap/>
            <w:hideMark/>
          </w:tcPr>
          <w:p w14:paraId="6F27D30B"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135 751,1</w:t>
            </w:r>
          </w:p>
        </w:tc>
      </w:tr>
      <w:tr w:rsidR="00D909DB" w:rsidRPr="00D909DB" w14:paraId="7D3F6B12" w14:textId="77777777" w:rsidTr="00D909DB">
        <w:trPr>
          <w:trHeight w:val="510"/>
        </w:trPr>
        <w:tc>
          <w:tcPr>
            <w:tcW w:w="4678" w:type="dxa"/>
            <w:shd w:val="clear" w:color="auto" w:fill="auto"/>
            <w:hideMark/>
          </w:tcPr>
          <w:p w14:paraId="352AB9E1"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«Реализация отдельных функций органа местного самоуправления в сфере культуры»</w:t>
            </w:r>
          </w:p>
        </w:tc>
        <w:tc>
          <w:tcPr>
            <w:tcW w:w="992" w:type="dxa"/>
            <w:shd w:val="clear" w:color="auto" w:fill="auto"/>
            <w:hideMark/>
          </w:tcPr>
          <w:p w14:paraId="4329C5C1"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02 4 03 00000</w:t>
            </w:r>
          </w:p>
        </w:tc>
        <w:tc>
          <w:tcPr>
            <w:tcW w:w="567" w:type="dxa"/>
            <w:shd w:val="clear" w:color="auto" w:fill="auto"/>
            <w:hideMark/>
          </w:tcPr>
          <w:p w14:paraId="34944EDC"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hideMark/>
          </w:tcPr>
          <w:p w14:paraId="38A22E48"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40D64A43"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4,5</w:t>
            </w:r>
          </w:p>
        </w:tc>
        <w:tc>
          <w:tcPr>
            <w:tcW w:w="992" w:type="dxa"/>
            <w:shd w:val="clear" w:color="auto" w:fill="auto"/>
            <w:noWrap/>
            <w:hideMark/>
          </w:tcPr>
          <w:p w14:paraId="77EBB877"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c>
          <w:tcPr>
            <w:tcW w:w="992" w:type="dxa"/>
            <w:shd w:val="clear" w:color="auto" w:fill="auto"/>
            <w:noWrap/>
            <w:hideMark/>
          </w:tcPr>
          <w:p w14:paraId="29109C0D"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r>
      <w:tr w:rsidR="00D909DB" w:rsidRPr="00D909DB" w14:paraId="6F9703AF" w14:textId="77777777" w:rsidTr="00D909DB">
        <w:trPr>
          <w:trHeight w:val="255"/>
        </w:trPr>
        <w:tc>
          <w:tcPr>
            <w:tcW w:w="4678" w:type="dxa"/>
            <w:shd w:val="clear" w:color="auto" w:fill="auto"/>
            <w:hideMark/>
          </w:tcPr>
          <w:p w14:paraId="04FB9544"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Стипендии в области образования, культуры и искусства</w:t>
            </w:r>
          </w:p>
        </w:tc>
        <w:tc>
          <w:tcPr>
            <w:tcW w:w="992" w:type="dxa"/>
            <w:shd w:val="clear" w:color="auto" w:fill="auto"/>
            <w:hideMark/>
          </w:tcPr>
          <w:p w14:paraId="429A11C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02 4 03 01110</w:t>
            </w:r>
          </w:p>
        </w:tc>
        <w:tc>
          <w:tcPr>
            <w:tcW w:w="567" w:type="dxa"/>
            <w:shd w:val="clear" w:color="auto" w:fill="auto"/>
            <w:hideMark/>
          </w:tcPr>
          <w:p w14:paraId="2BA871A8"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hideMark/>
          </w:tcPr>
          <w:p w14:paraId="781D119F"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E39E79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4,5</w:t>
            </w:r>
          </w:p>
        </w:tc>
        <w:tc>
          <w:tcPr>
            <w:tcW w:w="992" w:type="dxa"/>
            <w:shd w:val="clear" w:color="auto" w:fill="auto"/>
            <w:noWrap/>
            <w:hideMark/>
          </w:tcPr>
          <w:p w14:paraId="5E75613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582070D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58366D7F" w14:textId="77777777" w:rsidTr="00D909DB">
        <w:trPr>
          <w:trHeight w:val="255"/>
        </w:trPr>
        <w:tc>
          <w:tcPr>
            <w:tcW w:w="4678" w:type="dxa"/>
            <w:shd w:val="clear" w:color="auto" w:fill="auto"/>
            <w:hideMark/>
          </w:tcPr>
          <w:p w14:paraId="0F754744"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Социальное обеспечение и иные выплаты населению</w:t>
            </w:r>
          </w:p>
        </w:tc>
        <w:tc>
          <w:tcPr>
            <w:tcW w:w="992" w:type="dxa"/>
            <w:shd w:val="clear" w:color="auto" w:fill="auto"/>
            <w:hideMark/>
          </w:tcPr>
          <w:p w14:paraId="213BA46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02 4 03 01110</w:t>
            </w:r>
          </w:p>
        </w:tc>
        <w:tc>
          <w:tcPr>
            <w:tcW w:w="567" w:type="dxa"/>
            <w:shd w:val="clear" w:color="auto" w:fill="auto"/>
            <w:noWrap/>
            <w:hideMark/>
          </w:tcPr>
          <w:p w14:paraId="081E5C0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300</w:t>
            </w:r>
          </w:p>
        </w:tc>
        <w:tc>
          <w:tcPr>
            <w:tcW w:w="1020" w:type="dxa"/>
            <w:shd w:val="clear" w:color="auto" w:fill="auto"/>
            <w:hideMark/>
          </w:tcPr>
          <w:p w14:paraId="0FBC7DBD"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4D307A4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4,5</w:t>
            </w:r>
          </w:p>
        </w:tc>
        <w:tc>
          <w:tcPr>
            <w:tcW w:w="992" w:type="dxa"/>
            <w:shd w:val="clear" w:color="auto" w:fill="auto"/>
            <w:noWrap/>
            <w:hideMark/>
          </w:tcPr>
          <w:p w14:paraId="57D0B01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7C01480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5181F0EE" w14:textId="77777777" w:rsidTr="00D909DB">
        <w:trPr>
          <w:trHeight w:val="255"/>
        </w:trPr>
        <w:tc>
          <w:tcPr>
            <w:tcW w:w="4678" w:type="dxa"/>
            <w:shd w:val="clear" w:color="auto" w:fill="auto"/>
            <w:hideMark/>
          </w:tcPr>
          <w:p w14:paraId="3B137954"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Стипендии</w:t>
            </w:r>
          </w:p>
        </w:tc>
        <w:tc>
          <w:tcPr>
            <w:tcW w:w="992" w:type="dxa"/>
            <w:shd w:val="clear" w:color="auto" w:fill="auto"/>
            <w:hideMark/>
          </w:tcPr>
          <w:p w14:paraId="75225D5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02 4 03 01110</w:t>
            </w:r>
          </w:p>
        </w:tc>
        <w:tc>
          <w:tcPr>
            <w:tcW w:w="567" w:type="dxa"/>
            <w:shd w:val="clear" w:color="auto" w:fill="auto"/>
            <w:noWrap/>
            <w:hideMark/>
          </w:tcPr>
          <w:p w14:paraId="4263939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340</w:t>
            </w:r>
          </w:p>
        </w:tc>
        <w:tc>
          <w:tcPr>
            <w:tcW w:w="1020" w:type="dxa"/>
            <w:shd w:val="clear" w:color="auto" w:fill="auto"/>
            <w:noWrap/>
            <w:hideMark/>
          </w:tcPr>
          <w:p w14:paraId="01210E1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6C26A88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4,5</w:t>
            </w:r>
          </w:p>
        </w:tc>
        <w:tc>
          <w:tcPr>
            <w:tcW w:w="992" w:type="dxa"/>
            <w:shd w:val="clear" w:color="auto" w:fill="auto"/>
            <w:noWrap/>
            <w:hideMark/>
          </w:tcPr>
          <w:p w14:paraId="221D106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500B031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55856838" w14:textId="77777777" w:rsidTr="00D909DB">
        <w:trPr>
          <w:trHeight w:val="255"/>
        </w:trPr>
        <w:tc>
          <w:tcPr>
            <w:tcW w:w="4678" w:type="dxa"/>
            <w:shd w:val="clear" w:color="auto" w:fill="auto"/>
            <w:hideMark/>
          </w:tcPr>
          <w:p w14:paraId="0104AC10"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меропритяие "Обеспечение функций культурно-досуговых учреждений"</w:t>
            </w:r>
          </w:p>
        </w:tc>
        <w:tc>
          <w:tcPr>
            <w:tcW w:w="992" w:type="dxa"/>
            <w:shd w:val="clear" w:color="auto" w:fill="auto"/>
            <w:hideMark/>
          </w:tcPr>
          <w:p w14:paraId="2B498DDF"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02 4 05 00000</w:t>
            </w:r>
          </w:p>
        </w:tc>
        <w:tc>
          <w:tcPr>
            <w:tcW w:w="567" w:type="dxa"/>
            <w:shd w:val="clear" w:color="auto" w:fill="auto"/>
            <w:noWrap/>
            <w:hideMark/>
          </w:tcPr>
          <w:p w14:paraId="3FD4765C"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54CD7E4D"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A732E15"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101 180,2</w:t>
            </w:r>
          </w:p>
        </w:tc>
        <w:tc>
          <w:tcPr>
            <w:tcW w:w="992" w:type="dxa"/>
            <w:shd w:val="clear" w:color="auto" w:fill="auto"/>
            <w:noWrap/>
            <w:hideMark/>
          </w:tcPr>
          <w:p w14:paraId="5FBBBADC"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105 751,1</w:t>
            </w:r>
          </w:p>
        </w:tc>
        <w:tc>
          <w:tcPr>
            <w:tcW w:w="992" w:type="dxa"/>
            <w:shd w:val="clear" w:color="auto" w:fill="auto"/>
            <w:noWrap/>
            <w:hideMark/>
          </w:tcPr>
          <w:p w14:paraId="3FFC84F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135 751,1</w:t>
            </w:r>
          </w:p>
        </w:tc>
      </w:tr>
      <w:tr w:rsidR="00D909DB" w:rsidRPr="00D909DB" w14:paraId="23F8EC68" w14:textId="77777777" w:rsidTr="00D909DB">
        <w:trPr>
          <w:trHeight w:val="255"/>
        </w:trPr>
        <w:tc>
          <w:tcPr>
            <w:tcW w:w="4678" w:type="dxa"/>
            <w:shd w:val="clear" w:color="auto" w:fill="auto"/>
            <w:hideMark/>
          </w:tcPr>
          <w:p w14:paraId="79FC158A"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Мероприятия в сфере культуры</w:t>
            </w:r>
          </w:p>
        </w:tc>
        <w:tc>
          <w:tcPr>
            <w:tcW w:w="992" w:type="dxa"/>
            <w:shd w:val="clear" w:color="auto" w:fill="auto"/>
            <w:hideMark/>
          </w:tcPr>
          <w:p w14:paraId="56D3503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02 4 05 00500</w:t>
            </w:r>
          </w:p>
        </w:tc>
        <w:tc>
          <w:tcPr>
            <w:tcW w:w="567" w:type="dxa"/>
            <w:shd w:val="clear" w:color="auto" w:fill="auto"/>
            <w:hideMark/>
          </w:tcPr>
          <w:p w14:paraId="03B9E671"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hideMark/>
          </w:tcPr>
          <w:p w14:paraId="0DCA2BF6"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2005249B"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1 572,2</w:t>
            </w:r>
          </w:p>
        </w:tc>
        <w:tc>
          <w:tcPr>
            <w:tcW w:w="992" w:type="dxa"/>
            <w:shd w:val="clear" w:color="auto" w:fill="auto"/>
            <w:noWrap/>
            <w:hideMark/>
          </w:tcPr>
          <w:p w14:paraId="005A168B"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4 200,0</w:t>
            </w:r>
          </w:p>
        </w:tc>
        <w:tc>
          <w:tcPr>
            <w:tcW w:w="992" w:type="dxa"/>
            <w:shd w:val="clear" w:color="auto" w:fill="auto"/>
            <w:noWrap/>
            <w:hideMark/>
          </w:tcPr>
          <w:p w14:paraId="1B1F89DF"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4 200,0</w:t>
            </w:r>
          </w:p>
        </w:tc>
      </w:tr>
      <w:tr w:rsidR="00D909DB" w:rsidRPr="00D909DB" w14:paraId="65E8D137" w14:textId="77777777" w:rsidTr="00D909DB">
        <w:trPr>
          <w:trHeight w:val="510"/>
        </w:trPr>
        <w:tc>
          <w:tcPr>
            <w:tcW w:w="4678" w:type="dxa"/>
            <w:shd w:val="clear" w:color="auto" w:fill="auto"/>
            <w:hideMark/>
          </w:tcPr>
          <w:p w14:paraId="1F922315"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4458932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02 4 05 00500</w:t>
            </w:r>
          </w:p>
        </w:tc>
        <w:tc>
          <w:tcPr>
            <w:tcW w:w="567" w:type="dxa"/>
            <w:shd w:val="clear" w:color="auto" w:fill="auto"/>
            <w:noWrap/>
            <w:hideMark/>
          </w:tcPr>
          <w:p w14:paraId="1513082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162D9698"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DF6FC7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1 572,2</w:t>
            </w:r>
          </w:p>
        </w:tc>
        <w:tc>
          <w:tcPr>
            <w:tcW w:w="992" w:type="dxa"/>
            <w:shd w:val="clear" w:color="auto" w:fill="auto"/>
            <w:noWrap/>
            <w:hideMark/>
          </w:tcPr>
          <w:p w14:paraId="373F4FD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4 200,0</w:t>
            </w:r>
          </w:p>
        </w:tc>
        <w:tc>
          <w:tcPr>
            <w:tcW w:w="992" w:type="dxa"/>
            <w:shd w:val="clear" w:color="auto" w:fill="auto"/>
            <w:noWrap/>
            <w:hideMark/>
          </w:tcPr>
          <w:p w14:paraId="12E7E92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4 200,0</w:t>
            </w:r>
          </w:p>
        </w:tc>
      </w:tr>
      <w:tr w:rsidR="00D909DB" w:rsidRPr="00D909DB" w14:paraId="44213CF1" w14:textId="77777777" w:rsidTr="00D909DB">
        <w:trPr>
          <w:trHeight w:val="255"/>
        </w:trPr>
        <w:tc>
          <w:tcPr>
            <w:tcW w:w="4678" w:type="dxa"/>
            <w:shd w:val="clear" w:color="auto" w:fill="auto"/>
            <w:hideMark/>
          </w:tcPr>
          <w:p w14:paraId="2FAF067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6897FB1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02 4 05 00500</w:t>
            </w:r>
          </w:p>
        </w:tc>
        <w:tc>
          <w:tcPr>
            <w:tcW w:w="567" w:type="dxa"/>
            <w:shd w:val="clear" w:color="auto" w:fill="auto"/>
            <w:noWrap/>
            <w:hideMark/>
          </w:tcPr>
          <w:p w14:paraId="2989795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1A01482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3E3A3E4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427,2</w:t>
            </w:r>
          </w:p>
        </w:tc>
        <w:tc>
          <w:tcPr>
            <w:tcW w:w="992" w:type="dxa"/>
            <w:shd w:val="clear" w:color="auto" w:fill="auto"/>
            <w:noWrap/>
            <w:hideMark/>
          </w:tcPr>
          <w:p w14:paraId="5B73635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1 650,0</w:t>
            </w:r>
          </w:p>
        </w:tc>
        <w:tc>
          <w:tcPr>
            <w:tcW w:w="992" w:type="dxa"/>
            <w:shd w:val="clear" w:color="auto" w:fill="auto"/>
            <w:noWrap/>
            <w:hideMark/>
          </w:tcPr>
          <w:p w14:paraId="74B7A42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1 650,0</w:t>
            </w:r>
          </w:p>
        </w:tc>
      </w:tr>
      <w:tr w:rsidR="00D909DB" w:rsidRPr="00D909DB" w14:paraId="6F38A1E1" w14:textId="77777777" w:rsidTr="00D909DB">
        <w:trPr>
          <w:trHeight w:val="255"/>
        </w:trPr>
        <w:tc>
          <w:tcPr>
            <w:tcW w:w="4678" w:type="dxa"/>
            <w:shd w:val="clear" w:color="auto" w:fill="auto"/>
            <w:hideMark/>
          </w:tcPr>
          <w:p w14:paraId="4A2BBC3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автономным учреждениям</w:t>
            </w:r>
          </w:p>
        </w:tc>
        <w:tc>
          <w:tcPr>
            <w:tcW w:w="992" w:type="dxa"/>
            <w:shd w:val="clear" w:color="auto" w:fill="auto"/>
            <w:hideMark/>
          </w:tcPr>
          <w:p w14:paraId="0ADFB16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02 4 05 00500</w:t>
            </w:r>
          </w:p>
        </w:tc>
        <w:tc>
          <w:tcPr>
            <w:tcW w:w="567" w:type="dxa"/>
            <w:shd w:val="clear" w:color="auto" w:fill="auto"/>
            <w:noWrap/>
            <w:hideMark/>
          </w:tcPr>
          <w:p w14:paraId="42A614E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620</w:t>
            </w:r>
          </w:p>
        </w:tc>
        <w:tc>
          <w:tcPr>
            <w:tcW w:w="1020" w:type="dxa"/>
            <w:shd w:val="clear" w:color="auto" w:fill="auto"/>
            <w:noWrap/>
            <w:hideMark/>
          </w:tcPr>
          <w:p w14:paraId="787C191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4BDB4BE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1 145,0</w:t>
            </w:r>
          </w:p>
        </w:tc>
        <w:tc>
          <w:tcPr>
            <w:tcW w:w="992" w:type="dxa"/>
            <w:shd w:val="clear" w:color="auto" w:fill="auto"/>
            <w:noWrap/>
            <w:hideMark/>
          </w:tcPr>
          <w:p w14:paraId="36FC31A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2 550,0</w:t>
            </w:r>
          </w:p>
        </w:tc>
        <w:tc>
          <w:tcPr>
            <w:tcW w:w="992" w:type="dxa"/>
            <w:shd w:val="clear" w:color="auto" w:fill="auto"/>
            <w:noWrap/>
            <w:hideMark/>
          </w:tcPr>
          <w:p w14:paraId="04092E0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2 550,0</w:t>
            </w:r>
          </w:p>
        </w:tc>
      </w:tr>
      <w:tr w:rsidR="00D909DB" w:rsidRPr="00D909DB" w14:paraId="2A7D98A1" w14:textId="77777777" w:rsidTr="00D909DB">
        <w:trPr>
          <w:trHeight w:val="510"/>
        </w:trPr>
        <w:tc>
          <w:tcPr>
            <w:tcW w:w="4678" w:type="dxa"/>
            <w:shd w:val="clear" w:color="auto" w:fill="auto"/>
            <w:hideMark/>
          </w:tcPr>
          <w:p w14:paraId="6AA729E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 xml:space="preserve">Расходы на обеспечение деятельности (оказание услуг) муниципальных учреждений - культурно-досуговые учреждения </w:t>
            </w:r>
          </w:p>
        </w:tc>
        <w:tc>
          <w:tcPr>
            <w:tcW w:w="992" w:type="dxa"/>
            <w:shd w:val="clear" w:color="auto" w:fill="auto"/>
            <w:hideMark/>
          </w:tcPr>
          <w:p w14:paraId="2A00463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02 4 05 06111</w:t>
            </w:r>
          </w:p>
        </w:tc>
        <w:tc>
          <w:tcPr>
            <w:tcW w:w="567" w:type="dxa"/>
            <w:shd w:val="clear" w:color="auto" w:fill="auto"/>
            <w:noWrap/>
            <w:hideMark/>
          </w:tcPr>
          <w:p w14:paraId="67933D2B"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169E7E81"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967D33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99 608,0</w:t>
            </w:r>
          </w:p>
        </w:tc>
        <w:tc>
          <w:tcPr>
            <w:tcW w:w="992" w:type="dxa"/>
            <w:shd w:val="clear" w:color="auto" w:fill="auto"/>
            <w:noWrap/>
            <w:hideMark/>
          </w:tcPr>
          <w:p w14:paraId="7F1E88D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101 551,1</w:t>
            </w:r>
          </w:p>
        </w:tc>
        <w:tc>
          <w:tcPr>
            <w:tcW w:w="992" w:type="dxa"/>
            <w:shd w:val="clear" w:color="auto" w:fill="auto"/>
            <w:noWrap/>
            <w:hideMark/>
          </w:tcPr>
          <w:p w14:paraId="5175AD1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101 551,1</w:t>
            </w:r>
          </w:p>
        </w:tc>
      </w:tr>
      <w:tr w:rsidR="00D909DB" w:rsidRPr="00D909DB" w14:paraId="66ED2FEC" w14:textId="77777777" w:rsidTr="00D909DB">
        <w:trPr>
          <w:trHeight w:val="510"/>
        </w:trPr>
        <w:tc>
          <w:tcPr>
            <w:tcW w:w="4678" w:type="dxa"/>
            <w:shd w:val="clear" w:color="auto" w:fill="auto"/>
            <w:hideMark/>
          </w:tcPr>
          <w:p w14:paraId="2F553374"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72A3B03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02 4 05 06111</w:t>
            </w:r>
          </w:p>
        </w:tc>
        <w:tc>
          <w:tcPr>
            <w:tcW w:w="567" w:type="dxa"/>
            <w:shd w:val="clear" w:color="auto" w:fill="auto"/>
            <w:noWrap/>
            <w:hideMark/>
          </w:tcPr>
          <w:p w14:paraId="0CAD493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6EDD8A48"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440ECFD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99 608,0</w:t>
            </w:r>
          </w:p>
        </w:tc>
        <w:tc>
          <w:tcPr>
            <w:tcW w:w="992" w:type="dxa"/>
            <w:shd w:val="clear" w:color="auto" w:fill="auto"/>
            <w:noWrap/>
            <w:hideMark/>
          </w:tcPr>
          <w:p w14:paraId="0747288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101 551,1</w:t>
            </w:r>
          </w:p>
        </w:tc>
        <w:tc>
          <w:tcPr>
            <w:tcW w:w="992" w:type="dxa"/>
            <w:shd w:val="clear" w:color="auto" w:fill="auto"/>
            <w:noWrap/>
            <w:hideMark/>
          </w:tcPr>
          <w:p w14:paraId="4FEA348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101 551,1</w:t>
            </w:r>
          </w:p>
        </w:tc>
      </w:tr>
      <w:tr w:rsidR="00D909DB" w:rsidRPr="00D909DB" w14:paraId="1E51CCFD" w14:textId="77777777" w:rsidTr="00D909DB">
        <w:trPr>
          <w:trHeight w:val="255"/>
        </w:trPr>
        <w:tc>
          <w:tcPr>
            <w:tcW w:w="4678" w:type="dxa"/>
            <w:shd w:val="clear" w:color="auto" w:fill="auto"/>
            <w:hideMark/>
          </w:tcPr>
          <w:p w14:paraId="345462A0"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2458719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02 4 05 06111</w:t>
            </w:r>
          </w:p>
        </w:tc>
        <w:tc>
          <w:tcPr>
            <w:tcW w:w="567" w:type="dxa"/>
            <w:shd w:val="clear" w:color="auto" w:fill="auto"/>
            <w:noWrap/>
            <w:hideMark/>
          </w:tcPr>
          <w:p w14:paraId="7009683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33EF198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76B4633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38 642,6</w:t>
            </w:r>
          </w:p>
        </w:tc>
        <w:tc>
          <w:tcPr>
            <w:tcW w:w="992" w:type="dxa"/>
            <w:shd w:val="clear" w:color="auto" w:fill="auto"/>
            <w:noWrap/>
            <w:hideMark/>
          </w:tcPr>
          <w:p w14:paraId="014FB7F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40 414,6</w:t>
            </w:r>
          </w:p>
        </w:tc>
        <w:tc>
          <w:tcPr>
            <w:tcW w:w="992" w:type="dxa"/>
            <w:shd w:val="clear" w:color="auto" w:fill="auto"/>
            <w:noWrap/>
            <w:hideMark/>
          </w:tcPr>
          <w:p w14:paraId="6A501C1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40 414,6</w:t>
            </w:r>
          </w:p>
        </w:tc>
      </w:tr>
      <w:tr w:rsidR="00D909DB" w:rsidRPr="00D909DB" w14:paraId="53E3C511" w14:textId="77777777" w:rsidTr="00D909DB">
        <w:trPr>
          <w:trHeight w:val="255"/>
        </w:trPr>
        <w:tc>
          <w:tcPr>
            <w:tcW w:w="4678" w:type="dxa"/>
            <w:shd w:val="clear" w:color="auto" w:fill="auto"/>
            <w:hideMark/>
          </w:tcPr>
          <w:p w14:paraId="4331BACF"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автономным учреждениям</w:t>
            </w:r>
          </w:p>
        </w:tc>
        <w:tc>
          <w:tcPr>
            <w:tcW w:w="992" w:type="dxa"/>
            <w:shd w:val="clear" w:color="auto" w:fill="auto"/>
            <w:hideMark/>
          </w:tcPr>
          <w:p w14:paraId="65D87A2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02 4 05 06111</w:t>
            </w:r>
          </w:p>
        </w:tc>
        <w:tc>
          <w:tcPr>
            <w:tcW w:w="567" w:type="dxa"/>
            <w:shd w:val="clear" w:color="auto" w:fill="auto"/>
            <w:noWrap/>
            <w:hideMark/>
          </w:tcPr>
          <w:p w14:paraId="3CD40E8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620</w:t>
            </w:r>
          </w:p>
        </w:tc>
        <w:tc>
          <w:tcPr>
            <w:tcW w:w="1020" w:type="dxa"/>
            <w:shd w:val="clear" w:color="auto" w:fill="auto"/>
            <w:noWrap/>
            <w:hideMark/>
          </w:tcPr>
          <w:p w14:paraId="2E3E266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2153798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60 965,4</w:t>
            </w:r>
          </w:p>
        </w:tc>
        <w:tc>
          <w:tcPr>
            <w:tcW w:w="992" w:type="dxa"/>
            <w:shd w:val="clear" w:color="auto" w:fill="auto"/>
            <w:noWrap/>
            <w:hideMark/>
          </w:tcPr>
          <w:p w14:paraId="1A6A40E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61 136,5</w:t>
            </w:r>
          </w:p>
        </w:tc>
        <w:tc>
          <w:tcPr>
            <w:tcW w:w="992" w:type="dxa"/>
            <w:shd w:val="clear" w:color="auto" w:fill="auto"/>
            <w:noWrap/>
            <w:hideMark/>
          </w:tcPr>
          <w:p w14:paraId="7947D5D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61 136,5</w:t>
            </w:r>
          </w:p>
        </w:tc>
      </w:tr>
      <w:tr w:rsidR="00D909DB" w:rsidRPr="00D909DB" w14:paraId="75FBBE09" w14:textId="77777777" w:rsidTr="00D909DB">
        <w:trPr>
          <w:trHeight w:val="765"/>
        </w:trPr>
        <w:tc>
          <w:tcPr>
            <w:tcW w:w="4678" w:type="dxa"/>
            <w:shd w:val="clear" w:color="auto" w:fill="auto"/>
            <w:hideMark/>
          </w:tcPr>
          <w:p w14:paraId="640BF1EB"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lastRenderedPageBreak/>
              <w:t>Расходы на обеспечение деятельности (оказание услуг) муниципальных учреждений - культурно-досуговые учреждения (укрепление материально-технической базы и проведение текущего ремонта)</w:t>
            </w:r>
          </w:p>
        </w:tc>
        <w:tc>
          <w:tcPr>
            <w:tcW w:w="992" w:type="dxa"/>
            <w:shd w:val="clear" w:color="auto" w:fill="auto"/>
            <w:hideMark/>
          </w:tcPr>
          <w:p w14:paraId="394CAEE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02 4 05 06112</w:t>
            </w:r>
          </w:p>
        </w:tc>
        <w:tc>
          <w:tcPr>
            <w:tcW w:w="567" w:type="dxa"/>
            <w:shd w:val="clear" w:color="auto" w:fill="auto"/>
            <w:noWrap/>
            <w:hideMark/>
          </w:tcPr>
          <w:p w14:paraId="4DDF5273"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0B6AE0E5"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E425FE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7364CE1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7D425D2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30 000,0</w:t>
            </w:r>
          </w:p>
        </w:tc>
      </w:tr>
      <w:tr w:rsidR="00D909DB" w:rsidRPr="00D909DB" w14:paraId="6E445FA2" w14:textId="77777777" w:rsidTr="00D909DB">
        <w:trPr>
          <w:trHeight w:val="510"/>
        </w:trPr>
        <w:tc>
          <w:tcPr>
            <w:tcW w:w="4678" w:type="dxa"/>
            <w:shd w:val="clear" w:color="auto" w:fill="auto"/>
            <w:hideMark/>
          </w:tcPr>
          <w:p w14:paraId="55B653A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4EB34B2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02 4 05 06112</w:t>
            </w:r>
          </w:p>
        </w:tc>
        <w:tc>
          <w:tcPr>
            <w:tcW w:w="567" w:type="dxa"/>
            <w:shd w:val="clear" w:color="auto" w:fill="auto"/>
            <w:noWrap/>
            <w:hideMark/>
          </w:tcPr>
          <w:p w14:paraId="4F565D0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3F3B8AD1"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A49536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1A10C02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0FA9559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30 000,0</w:t>
            </w:r>
          </w:p>
        </w:tc>
      </w:tr>
      <w:tr w:rsidR="00D909DB" w:rsidRPr="00D909DB" w14:paraId="1A991E86" w14:textId="77777777" w:rsidTr="00D909DB">
        <w:trPr>
          <w:trHeight w:val="255"/>
        </w:trPr>
        <w:tc>
          <w:tcPr>
            <w:tcW w:w="4678" w:type="dxa"/>
            <w:shd w:val="clear" w:color="auto" w:fill="auto"/>
            <w:hideMark/>
          </w:tcPr>
          <w:p w14:paraId="5015C06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6D827D9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02 4 05 06112</w:t>
            </w:r>
          </w:p>
        </w:tc>
        <w:tc>
          <w:tcPr>
            <w:tcW w:w="567" w:type="dxa"/>
            <w:shd w:val="clear" w:color="auto" w:fill="auto"/>
            <w:noWrap/>
            <w:hideMark/>
          </w:tcPr>
          <w:p w14:paraId="4218EBB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511787A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0EBBBFA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53B5178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655575E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20 000,0</w:t>
            </w:r>
          </w:p>
        </w:tc>
      </w:tr>
      <w:tr w:rsidR="00D909DB" w:rsidRPr="00D909DB" w14:paraId="72DF9371" w14:textId="77777777" w:rsidTr="00D909DB">
        <w:trPr>
          <w:trHeight w:val="255"/>
        </w:trPr>
        <w:tc>
          <w:tcPr>
            <w:tcW w:w="4678" w:type="dxa"/>
            <w:shd w:val="clear" w:color="auto" w:fill="auto"/>
            <w:hideMark/>
          </w:tcPr>
          <w:p w14:paraId="7F34BAF7"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автономным учреждениям</w:t>
            </w:r>
          </w:p>
        </w:tc>
        <w:tc>
          <w:tcPr>
            <w:tcW w:w="992" w:type="dxa"/>
            <w:shd w:val="clear" w:color="auto" w:fill="auto"/>
            <w:hideMark/>
          </w:tcPr>
          <w:p w14:paraId="24F5901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02 4 05 06112</w:t>
            </w:r>
          </w:p>
        </w:tc>
        <w:tc>
          <w:tcPr>
            <w:tcW w:w="567" w:type="dxa"/>
            <w:shd w:val="clear" w:color="auto" w:fill="auto"/>
            <w:noWrap/>
            <w:hideMark/>
          </w:tcPr>
          <w:p w14:paraId="7BA58DA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620</w:t>
            </w:r>
          </w:p>
        </w:tc>
        <w:tc>
          <w:tcPr>
            <w:tcW w:w="1020" w:type="dxa"/>
            <w:shd w:val="clear" w:color="auto" w:fill="auto"/>
            <w:noWrap/>
            <w:hideMark/>
          </w:tcPr>
          <w:p w14:paraId="193854E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211EDB5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37D1913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7DBDBBE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10 000,0</w:t>
            </w:r>
          </w:p>
        </w:tc>
      </w:tr>
      <w:tr w:rsidR="00D909DB" w:rsidRPr="00D909DB" w14:paraId="6D62176C" w14:textId="77777777" w:rsidTr="00D909DB">
        <w:trPr>
          <w:trHeight w:val="510"/>
        </w:trPr>
        <w:tc>
          <w:tcPr>
            <w:tcW w:w="4678" w:type="dxa"/>
            <w:shd w:val="clear" w:color="auto" w:fill="auto"/>
            <w:hideMark/>
          </w:tcPr>
          <w:p w14:paraId="06284B2B"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«Укрепление материально-технической базы государственных и муниципальных учреждений культуры Московской области»</w:t>
            </w:r>
          </w:p>
        </w:tc>
        <w:tc>
          <w:tcPr>
            <w:tcW w:w="992" w:type="dxa"/>
            <w:shd w:val="clear" w:color="auto" w:fill="auto"/>
            <w:hideMark/>
          </w:tcPr>
          <w:p w14:paraId="52D8608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02 5 00 00000</w:t>
            </w:r>
          </w:p>
        </w:tc>
        <w:tc>
          <w:tcPr>
            <w:tcW w:w="567" w:type="dxa"/>
            <w:shd w:val="clear" w:color="auto" w:fill="auto"/>
            <w:hideMark/>
          </w:tcPr>
          <w:p w14:paraId="51FAEAF6"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hideMark/>
          </w:tcPr>
          <w:p w14:paraId="2214BEC1"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0E6AE5C"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4 950,0</w:t>
            </w:r>
          </w:p>
        </w:tc>
        <w:tc>
          <w:tcPr>
            <w:tcW w:w="992" w:type="dxa"/>
            <w:shd w:val="clear" w:color="auto" w:fill="auto"/>
            <w:noWrap/>
            <w:hideMark/>
          </w:tcPr>
          <w:p w14:paraId="7CBBB465"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c>
          <w:tcPr>
            <w:tcW w:w="992" w:type="dxa"/>
            <w:shd w:val="clear" w:color="auto" w:fill="auto"/>
            <w:noWrap/>
            <w:hideMark/>
          </w:tcPr>
          <w:p w14:paraId="480470A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r>
      <w:tr w:rsidR="00D909DB" w:rsidRPr="00D909DB" w14:paraId="09E63D34" w14:textId="77777777" w:rsidTr="00D909DB">
        <w:trPr>
          <w:trHeight w:val="255"/>
        </w:trPr>
        <w:tc>
          <w:tcPr>
            <w:tcW w:w="4678" w:type="dxa"/>
            <w:shd w:val="clear" w:color="auto" w:fill="auto"/>
            <w:hideMark/>
          </w:tcPr>
          <w:p w14:paraId="67296DE3"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Федеральный проект «Культурная среда»</w:t>
            </w:r>
          </w:p>
        </w:tc>
        <w:tc>
          <w:tcPr>
            <w:tcW w:w="992" w:type="dxa"/>
            <w:shd w:val="clear" w:color="auto" w:fill="auto"/>
            <w:hideMark/>
          </w:tcPr>
          <w:p w14:paraId="3B698DC8"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02 5 A1 00000</w:t>
            </w:r>
          </w:p>
        </w:tc>
        <w:tc>
          <w:tcPr>
            <w:tcW w:w="567" w:type="dxa"/>
            <w:shd w:val="clear" w:color="auto" w:fill="auto"/>
            <w:hideMark/>
          </w:tcPr>
          <w:p w14:paraId="5B711635"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hideMark/>
          </w:tcPr>
          <w:p w14:paraId="1C6DE651"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F297CF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4 950,0</w:t>
            </w:r>
          </w:p>
        </w:tc>
        <w:tc>
          <w:tcPr>
            <w:tcW w:w="992" w:type="dxa"/>
            <w:shd w:val="clear" w:color="auto" w:fill="auto"/>
            <w:noWrap/>
            <w:hideMark/>
          </w:tcPr>
          <w:p w14:paraId="35AB7A1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c>
          <w:tcPr>
            <w:tcW w:w="992" w:type="dxa"/>
            <w:shd w:val="clear" w:color="auto" w:fill="auto"/>
            <w:noWrap/>
            <w:hideMark/>
          </w:tcPr>
          <w:p w14:paraId="0E771827"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r>
      <w:tr w:rsidR="00D909DB" w:rsidRPr="00D909DB" w14:paraId="41165495" w14:textId="77777777" w:rsidTr="00D909DB">
        <w:trPr>
          <w:trHeight w:val="255"/>
        </w:trPr>
        <w:tc>
          <w:tcPr>
            <w:tcW w:w="4678" w:type="dxa"/>
            <w:shd w:val="clear" w:color="auto" w:fill="auto"/>
            <w:hideMark/>
          </w:tcPr>
          <w:p w14:paraId="60C6ADBC"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Оснащение муниципальных учреждений культуры кинооборудованием</w:t>
            </w:r>
          </w:p>
        </w:tc>
        <w:tc>
          <w:tcPr>
            <w:tcW w:w="992" w:type="dxa"/>
            <w:shd w:val="clear" w:color="auto" w:fill="auto"/>
            <w:hideMark/>
          </w:tcPr>
          <w:p w14:paraId="4103E7D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02 5 A1 S1530</w:t>
            </w:r>
          </w:p>
        </w:tc>
        <w:tc>
          <w:tcPr>
            <w:tcW w:w="567" w:type="dxa"/>
            <w:shd w:val="clear" w:color="auto" w:fill="auto"/>
            <w:noWrap/>
            <w:hideMark/>
          </w:tcPr>
          <w:p w14:paraId="4DE18462"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5FA091AB"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2E0146CE"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4 950,0</w:t>
            </w:r>
          </w:p>
        </w:tc>
        <w:tc>
          <w:tcPr>
            <w:tcW w:w="992" w:type="dxa"/>
            <w:shd w:val="clear" w:color="auto" w:fill="auto"/>
            <w:noWrap/>
            <w:hideMark/>
          </w:tcPr>
          <w:p w14:paraId="0206261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c>
          <w:tcPr>
            <w:tcW w:w="992" w:type="dxa"/>
            <w:shd w:val="clear" w:color="auto" w:fill="auto"/>
            <w:noWrap/>
            <w:hideMark/>
          </w:tcPr>
          <w:p w14:paraId="40EF8D8E"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r>
      <w:tr w:rsidR="00D909DB" w:rsidRPr="00D909DB" w14:paraId="6BFC8799" w14:textId="77777777" w:rsidTr="00D909DB">
        <w:trPr>
          <w:trHeight w:val="510"/>
        </w:trPr>
        <w:tc>
          <w:tcPr>
            <w:tcW w:w="4678" w:type="dxa"/>
            <w:shd w:val="clear" w:color="auto" w:fill="auto"/>
            <w:hideMark/>
          </w:tcPr>
          <w:p w14:paraId="10B7BA5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73753A4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02 5 A1 S1530</w:t>
            </w:r>
          </w:p>
        </w:tc>
        <w:tc>
          <w:tcPr>
            <w:tcW w:w="567" w:type="dxa"/>
            <w:shd w:val="clear" w:color="auto" w:fill="auto"/>
            <w:noWrap/>
            <w:hideMark/>
          </w:tcPr>
          <w:p w14:paraId="7349B45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6D988C3A"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0487B7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4 950,0</w:t>
            </w:r>
          </w:p>
        </w:tc>
        <w:tc>
          <w:tcPr>
            <w:tcW w:w="992" w:type="dxa"/>
            <w:shd w:val="clear" w:color="auto" w:fill="auto"/>
            <w:noWrap/>
            <w:hideMark/>
          </w:tcPr>
          <w:p w14:paraId="47B466F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6EDE94B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69A5BD0A" w14:textId="77777777" w:rsidTr="00D909DB">
        <w:trPr>
          <w:trHeight w:val="255"/>
        </w:trPr>
        <w:tc>
          <w:tcPr>
            <w:tcW w:w="4678" w:type="dxa"/>
            <w:shd w:val="clear" w:color="auto" w:fill="auto"/>
            <w:hideMark/>
          </w:tcPr>
          <w:p w14:paraId="51EAE54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автономным учреждениям</w:t>
            </w:r>
          </w:p>
        </w:tc>
        <w:tc>
          <w:tcPr>
            <w:tcW w:w="992" w:type="dxa"/>
            <w:shd w:val="clear" w:color="auto" w:fill="auto"/>
            <w:hideMark/>
          </w:tcPr>
          <w:p w14:paraId="3B6BAA6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02 5 A1 S1530</w:t>
            </w:r>
          </w:p>
        </w:tc>
        <w:tc>
          <w:tcPr>
            <w:tcW w:w="567" w:type="dxa"/>
            <w:shd w:val="clear" w:color="auto" w:fill="auto"/>
            <w:noWrap/>
            <w:hideMark/>
          </w:tcPr>
          <w:p w14:paraId="2C749BF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620</w:t>
            </w:r>
          </w:p>
        </w:tc>
        <w:tc>
          <w:tcPr>
            <w:tcW w:w="1020" w:type="dxa"/>
            <w:shd w:val="clear" w:color="auto" w:fill="auto"/>
            <w:noWrap/>
            <w:hideMark/>
          </w:tcPr>
          <w:p w14:paraId="109114B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900302</w:t>
            </w:r>
          </w:p>
        </w:tc>
        <w:tc>
          <w:tcPr>
            <w:tcW w:w="965" w:type="dxa"/>
            <w:shd w:val="clear" w:color="auto" w:fill="auto"/>
            <w:noWrap/>
            <w:hideMark/>
          </w:tcPr>
          <w:p w14:paraId="28D3DE1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3 801,6</w:t>
            </w:r>
          </w:p>
        </w:tc>
        <w:tc>
          <w:tcPr>
            <w:tcW w:w="992" w:type="dxa"/>
            <w:shd w:val="clear" w:color="auto" w:fill="auto"/>
            <w:noWrap/>
            <w:hideMark/>
          </w:tcPr>
          <w:p w14:paraId="62FAC6C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49A8BE9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430DC2CD" w14:textId="77777777" w:rsidTr="00D909DB">
        <w:trPr>
          <w:trHeight w:val="255"/>
        </w:trPr>
        <w:tc>
          <w:tcPr>
            <w:tcW w:w="4678" w:type="dxa"/>
            <w:shd w:val="clear" w:color="auto" w:fill="auto"/>
            <w:hideMark/>
          </w:tcPr>
          <w:p w14:paraId="16521C5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автономным учреждениям</w:t>
            </w:r>
          </w:p>
        </w:tc>
        <w:tc>
          <w:tcPr>
            <w:tcW w:w="992" w:type="dxa"/>
            <w:shd w:val="clear" w:color="auto" w:fill="auto"/>
            <w:hideMark/>
          </w:tcPr>
          <w:p w14:paraId="6715610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02 5 A1 S1530</w:t>
            </w:r>
          </w:p>
        </w:tc>
        <w:tc>
          <w:tcPr>
            <w:tcW w:w="567" w:type="dxa"/>
            <w:shd w:val="clear" w:color="auto" w:fill="auto"/>
            <w:noWrap/>
            <w:hideMark/>
          </w:tcPr>
          <w:p w14:paraId="3A37872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620</w:t>
            </w:r>
          </w:p>
        </w:tc>
        <w:tc>
          <w:tcPr>
            <w:tcW w:w="1020" w:type="dxa"/>
            <w:shd w:val="clear" w:color="auto" w:fill="auto"/>
            <w:noWrap/>
            <w:hideMark/>
          </w:tcPr>
          <w:p w14:paraId="7F48E5E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2AA940C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1 148,4</w:t>
            </w:r>
          </w:p>
        </w:tc>
        <w:tc>
          <w:tcPr>
            <w:tcW w:w="992" w:type="dxa"/>
            <w:shd w:val="clear" w:color="auto" w:fill="auto"/>
            <w:noWrap/>
            <w:hideMark/>
          </w:tcPr>
          <w:p w14:paraId="3A2745B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0FAB8B5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48555BC7" w14:textId="77777777" w:rsidTr="00D909DB">
        <w:trPr>
          <w:trHeight w:val="255"/>
        </w:trPr>
        <w:tc>
          <w:tcPr>
            <w:tcW w:w="4678" w:type="dxa"/>
            <w:shd w:val="clear" w:color="auto" w:fill="auto"/>
            <w:hideMark/>
          </w:tcPr>
          <w:p w14:paraId="01F71AC7"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«Развитие архивного дела»</w:t>
            </w:r>
          </w:p>
        </w:tc>
        <w:tc>
          <w:tcPr>
            <w:tcW w:w="992" w:type="dxa"/>
            <w:shd w:val="clear" w:color="auto" w:fill="auto"/>
            <w:hideMark/>
          </w:tcPr>
          <w:p w14:paraId="7FCAF1C5"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02 7 00 00000</w:t>
            </w:r>
          </w:p>
        </w:tc>
        <w:tc>
          <w:tcPr>
            <w:tcW w:w="567" w:type="dxa"/>
            <w:shd w:val="clear" w:color="auto" w:fill="auto"/>
            <w:noWrap/>
            <w:hideMark/>
          </w:tcPr>
          <w:p w14:paraId="27AA1C97"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44178760"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55B14265"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4 955,2</w:t>
            </w:r>
          </w:p>
        </w:tc>
        <w:tc>
          <w:tcPr>
            <w:tcW w:w="992" w:type="dxa"/>
            <w:shd w:val="clear" w:color="auto" w:fill="auto"/>
            <w:noWrap/>
            <w:hideMark/>
          </w:tcPr>
          <w:p w14:paraId="0C4CF257"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4 956,2</w:t>
            </w:r>
          </w:p>
        </w:tc>
        <w:tc>
          <w:tcPr>
            <w:tcW w:w="992" w:type="dxa"/>
            <w:shd w:val="clear" w:color="auto" w:fill="auto"/>
            <w:noWrap/>
            <w:hideMark/>
          </w:tcPr>
          <w:p w14:paraId="7EF99851"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4 966,2</w:t>
            </w:r>
          </w:p>
        </w:tc>
      </w:tr>
      <w:tr w:rsidR="00D909DB" w:rsidRPr="00D909DB" w14:paraId="3BAABF7E" w14:textId="77777777" w:rsidTr="00D909DB">
        <w:trPr>
          <w:trHeight w:val="765"/>
        </w:trPr>
        <w:tc>
          <w:tcPr>
            <w:tcW w:w="4678" w:type="dxa"/>
            <w:shd w:val="clear" w:color="auto" w:fill="auto"/>
            <w:hideMark/>
          </w:tcPr>
          <w:p w14:paraId="0DAEC0FB"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992" w:type="dxa"/>
            <w:shd w:val="clear" w:color="auto" w:fill="auto"/>
            <w:hideMark/>
          </w:tcPr>
          <w:p w14:paraId="042E0EF1"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02 7 02 00000</w:t>
            </w:r>
          </w:p>
        </w:tc>
        <w:tc>
          <w:tcPr>
            <w:tcW w:w="567" w:type="dxa"/>
            <w:shd w:val="clear" w:color="auto" w:fill="auto"/>
            <w:noWrap/>
            <w:hideMark/>
          </w:tcPr>
          <w:p w14:paraId="75FFD80A"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730FE314"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43876263"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4 955,2</w:t>
            </w:r>
          </w:p>
        </w:tc>
        <w:tc>
          <w:tcPr>
            <w:tcW w:w="992" w:type="dxa"/>
            <w:shd w:val="clear" w:color="auto" w:fill="auto"/>
            <w:noWrap/>
            <w:hideMark/>
          </w:tcPr>
          <w:p w14:paraId="3BD64E0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4 956,2</w:t>
            </w:r>
          </w:p>
        </w:tc>
        <w:tc>
          <w:tcPr>
            <w:tcW w:w="992" w:type="dxa"/>
            <w:shd w:val="clear" w:color="auto" w:fill="auto"/>
            <w:noWrap/>
            <w:hideMark/>
          </w:tcPr>
          <w:p w14:paraId="277B2E4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4 966,2</w:t>
            </w:r>
          </w:p>
        </w:tc>
      </w:tr>
      <w:tr w:rsidR="00D909DB" w:rsidRPr="00D909DB" w14:paraId="7A6DE2DF" w14:textId="77777777" w:rsidTr="00D909DB">
        <w:trPr>
          <w:trHeight w:val="765"/>
        </w:trPr>
        <w:tc>
          <w:tcPr>
            <w:tcW w:w="4678" w:type="dxa"/>
            <w:shd w:val="clear" w:color="auto" w:fill="auto"/>
            <w:hideMark/>
          </w:tcPr>
          <w:p w14:paraId="208127FB"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992" w:type="dxa"/>
            <w:shd w:val="clear" w:color="auto" w:fill="auto"/>
            <w:hideMark/>
          </w:tcPr>
          <w:p w14:paraId="15E78E8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02 7 02 60690</w:t>
            </w:r>
          </w:p>
        </w:tc>
        <w:tc>
          <w:tcPr>
            <w:tcW w:w="567" w:type="dxa"/>
            <w:shd w:val="clear" w:color="auto" w:fill="auto"/>
            <w:noWrap/>
            <w:hideMark/>
          </w:tcPr>
          <w:p w14:paraId="6F543379"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0C47A604"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3B8A11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4 174,0</w:t>
            </w:r>
          </w:p>
        </w:tc>
        <w:tc>
          <w:tcPr>
            <w:tcW w:w="992" w:type="dxa"/>
            <w:shd w:val="clear" w:color="auto" w:fill="auto"/>
            <w:noWrap/>
            <w:hideMark/>
          </w:tcPr>
          <w:p w14:paraId="4D08238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4 175,0</w:t>
            </w:r>
          </w:p>
        </w:tc>
        <w:tc>
          <w:tcPr>
            <w:tcW w:w="992" w:type="dxa"/>
            <w:shd w:val="clear" w:color="auto" w:fill="auto"/>
            <w:noWrap/>
            <w:hideMark/>
          </w:tcPr>
          <w:p w14:paraId="4C47D2C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4 185,0</w:t>
            </w:r>
          </w:p>
        </w:tc>
      </w:tr>
      <w:tr w:rsidR="00D909DB" w:rsidRPr="00D909DB" w14:paraId="6A834DEB" w14:textId="77777777" w:rsidTr="00D909DB">
        <w:trPr>
          <w:trHeight w:val="765"/>
        </w:trPr>
        <w:tc>
          <w:tcPr>
            <w:tcW w:w="4678" w:type="dxa"/>
            <w:shd w:val="clear" w:color="auto" w:fill="auto"/>
            <w:hideMark/>
          </w:tcPr>
          <w:p w14:paraId="64A5894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14:paraId="3D8F99B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02 7 02 60690</w:t>
            </w:r>
          </w:p>
        </w:tc>
        <w:tc>
          <w:tcPr>
            <w:tcW w:w="567" w:type="dxa"/>
            <w:shd w:val="clear" w:color="auto" w:fill="auto"/>
            <w:noWrap/>
            <w:hideMark/>
          </w:tcPr>
          <w:p w14:paraId="4909F60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w:t>
            </w:r>
          </w:p>
        </w:tc>
        <w:tc>
          <w:tcPr>
            <w:tcW w:w="1020" w:type="dxa"/>
            <w:shd w:val="clear" w:color="auto" w:fill="auto"/>
            <w:noWrap/>
            <w:hideMark/>
          </w:tcPr>
          <w:p w14:paraId="1E302284"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7A8EFB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4 121,3</w:t>
            </w:r>
          </w:p>
        </w:tc>
        <w:tc>
          <w:tcPr>
            <w:tcW w:w="992" w:type="dxa"/>
            <w:shd w:val="clear" w:color="auto" w:fill="auto"/>
            <w:noWrap/>
            <w:hideMark/>
          </w:tcPr>
          <w:p w14:paraId="6701A13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4 121,3</w:t>
            </w:r>
          </w:p>
        </w:tc>
        <w:tc>
          <w:tcPr>
            <w:tcW w:w="992" w:type="dxa"/>
            <w:shd w:val="clear" w:color="auto" w:fill="auto"/>
            <w:noWrap/>
            <w:hideMark/>
          </w:tcPr>
          <w:p w14:paraId="449385D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4 121,3</w:t>
            </w:r>
          </w:p>
        </w:tc>
      </w:tr>
      <w:tr w:rsidR="00D909DB" w:rsidRPr="00D909DB" w14:paraId="13A8349D" w14:textId="77777777" w:rsidTr="00D909DB">
        <w:trPr>
          <w:trHeight w:val="255"/>
        </w:trPr>
        <w:tc>
          <w:tcPr>
            <w:tcW w:w="4678" w:type="dxa"/>
            <w:shd w:val="clear" w:color="auto" w:fill="auto"/>
            <w:hideMark/>
          </w:tcPr>
          <w:p w14:paraId="4A511A05"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государственных (муниципальных) органов</w:t>
            </w:r>
          </w:p>
        </w:tc>
        <w:tc>
          <w:tcPr>
            <w:tcW w:w="992" w:type="dxa"/>
            <w:shd w:val="clear" w:color="auto" w:fill="auto"/>
            <w:hideMark/>
          </w:tcPr>
          <w:p w14:paraId="2460100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02 7 02 60690</w:t>
            </w:r>
          </w:p>
        </w:tc>
        <w:tc>
          <w:tcPr>
            <w:tcW w:w="567" w:type="dxa"/>
            <w:shd w:val="clear" w:color="auto" w:fill="auto"/>
            <w:noWrap/>
            <w:hideMark/>
          </w:tcPr>
          <w:p w14:paraId="1452B63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120</w:t>
            </w:r>
          </w:p>
        </w:tc>
        <w:tc>
          <w:tcPr>
            <w:tcW w:w="1020" w:type="dxa"/>
            <w:shd w:val="clear" w:color="auto" w:fill="auto"/>
            <w:noWrap/>
            <w:hideMark/>
          </w:tcPr>
          <w:p w14:paraId="4424B97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900303</w:t>
            </w:r>
          </w:p>
        </w:tc>
        <w:tc>
          <w:tcPr>
            <w:tcW w:w="965" w:type="dxa"/>
            <w:shd w:val="clear" w:color="auto" w:fill="auto"/>
            <w:noWrap/>
            <w:hideMark/>
          </w:tcPr>
          <w:p w14:paraId="4FEAE1A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4 121,3</w:t>
            </w:r>
          </w:p>
        </w:tc>
        <w:tc>
          <w:tcPr>
            <w:tcW w:w="992" w:type="dxa"/>
            <w:shd w:val="clear" w:color="auto" w:fill="auto"/>
            <w:noWrap/>
            <w:hideMark/>
          </w:tcPr>
          <w:p w14:paraId="00DF364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4 121,3</w:t>
            </w:r>
          </w:p>
        </w:tc>
        <w:tc>
          <w:tcPr>
            <w:tcW w:w="992" w:type="dxa"/>
            <w:shd w:val="clear" w:color="auto" w:fill="auto"/>
            <w:noWrap/>
            <w:hideMark/>
          </w:tcPr>
          <w:p w14:paraId="0E31481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4 121,3</w:t>
            </w:r>
          </w:p>
        </w:tc>
      </w:tr>
      <w:tr w:rsidR="00D909DB" w:rsidRPr="00D909DB" w14:paraId="51C181D8" w14:textId="77777777" w:rsidTr="00D909DB">
        <w:trPr>
          <w:trHeight w:val="255"/>
        </w:trPr>
        <w:tc>
          <w:tcPr>
            <w:tcW w:w="4678" w:type="dxa"/>
            <w:shd w:val="clear" w:color="auto" w:fill="auto"/>
            <w:hideMark/>
          </w:tcPr>
          <w:p w14:paraId="36F7333B"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4475258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02 7 02 60690</w:t>
            </w:r>
          </w:p>
        </w:tc>
        <w:tc>
          <w:tcPr>
            <w:tcW w:w="567" w:type="dxa"/>
            <w:shd w:val="clear" w:color="auto" w:fill="auto"/>
            <w:noWrap/>
            <w:hideMark/>
          </w:tcPr>
          <w:p w14:paraId="5D2C978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12BE3C29"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2716BF1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52,7</w:t>
            </w:r>
          </w:p>
        </w:tc>
        <w:tc>
          <w:tcPr>
            <w:tcW w:w="992" w:type="dxa"/>
            <w:shd w:val="clear" w:color="auto" w:fill="auto"/>
            <w:noWrap/>
            <w:hideMark/>
          </w:tcPr>
          <w:p w14:paraId="2EAED40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53,7</w:t>
            </w:r>
          </w:p>
        </w:tc>
        <w:tc>
          <w:tcPr>
            <w:tcW w:w="992" w:type="dxa"/>
            <w:shd w:val="clear" w:color="auto" w:fill="auto"/>
            <w:noWrap/>
            <w:hideMark/>
          </w:tcPr>
          <w:p w14:paraId="0408696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63,7</w:t>
            </w:r>
          </w:p>
        </w:tc>
      </w:tr>
      <w:tr w:rsidR="00D909DB" w:rsidRPr="00D909DB" w14:paraId="1BF90716" w14:textId="77777777" w:rsidTr="00D909DB">
        <w:trPr>
          <w:trHeight w:val="360"/>
        </w:trPr>
        <w:tc>
          <w:tcPr>
            <w:tcW w:w="4678" w:type="dxa"/>
            <w:shd w:val="clear" w:color="auto" w:fill="auto"/>
            <w:hideMark/>
          </w:tcPr>
          <w:p w14:paraId="079F0FFE"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7C35328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02 7 02 60690</w:t>
            </w:r>
          </w:p>
        </w:tc>
        <w:tc>
          <w:tcPr>
            <w:tcW w:w="567" w:type="dxa"/>
            <w:shd w:val="clear" w:color="auto" w:fill="auto"/>
            <w:noWrap/>
            <w:hideMark/>
          </w:tcPr>
          <w:p w14:paraId="1FE13CA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1EE11FE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900303</w:t>
            </w:r>
          </w:p>
        </w:tc>
        <w:tc>
          <w:tcPr>
            <w:tcW w:w="965" w:type="dxa"/>
            <w:shd w:val="clear" w:color="auto" w:fill="auto"/>
            <w:noWrap/>
            <w:hideMark/>
          </w:tcPr>
          <w:p w14:paraId="3D9181B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52,7</w:t>
            </w:r>
          </w:p>
        </w:tc>
        <w:tc>
          <w:tcPr>
            <w:tcW w:w="992" w:type="dxa"/>
            <w:shd w:val="clear" w:color="auto" w:fill="auto"/>
            <w:noWrap/>
            <w:hideMark/>
          </w:tcPr>
          <w:p w14:paraId="122AF89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53,7</w:t>
            </w:r>
          </w:p>
        </w:tc>
        <w:tc>
          <w:tcPr>
            <w:tcW w:w="992" w:type="dxa"/>
            <w:shd w:val="clear" w:color="auto" w:fill="auto"/>
            <w:noWrap/>
            <w:hideMark/>
          </w:tcPr>
          <w:p w14:paraId="158EA26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63,7</w:t>
            </w:r>
          </w:p>
        </w:tc>
      </w:tr>
      <w:tr w:rsidR="00D909DB" w:rsidRPr="00D909DB" w14:paraId="32FA1CF3" w14:textId="77777777" w:rsidTr="00D909DB">
        <w:trPr>
          <w:trHeight w:val="840"/>
        </w:trPr>
        <w:tc>
          <w:tcPr>
            <w:tcW w:w="4678" w:type="dxa"/>
            <w:shd w:val="clear" w:color="auto" w:fill="auto"/>
            <w:hideMark/>
          </w:tcPr>
          <w:p w14:paraId="3B919D47"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за счет средств местного бюджета</w:t>
            </w:r>
          </w:p>
        </w:tc>
        <w:tc>
          <w:tcPr>
            <w:tcW w:w="992" w:type="dxa"/>
            <w:shd w:val="clear" w:color="auto" w:fill="auto"/>
            <w:hideMark/>
          </w:tcPr>
          <w:p w14:paraId="5C4B6EC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02 7 02 70690</w:t>
            </w:r>
          </w:p>
        </w:tc>
        <w:tc>
          <w:tcPr>
            <w:tcW w:w="567" w:type="dxa"/>
            <w:shd w:val="clear" w:color="auto" w:fill="auto"/>
            <w:noWrap/>
            <w:hideMark/>
          </w:tcPr>
          <w:p w14:paraId="54E6AFA6"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30ED52D7"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B8FCC4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781,2</w:t>
            </w:r>
          </w:p>
        </w:tc>
        <w:tc>
          <w:tcPr>
            <w:tcW w:w="992" w:type="dxa"/>
            <w:shd w:val="clear" w:color="auto" w:fill="auto"/>
            <w:noWrap/>
            <w:hideMark/>
          </w:tcPr>
          <w:p w14:paraId="769CDF9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781,2</w:t>
            </w:r>
          </w:p>
        </w:tc>
        <w:tc>
          <w:tcPr>
            <w:tcW w:w="992" w:type="dxa"/>
            <w:shd w:val="clear" w:color="auto" w:fill="auto"/>
            <w:noWrap/>
            <w:hideMark/>
          </w:tcPr>
          <w:p w14:paraId="7B3B74B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781,2</w:t>
            </w:r>
          </w:p>
        </w:tc>
      </w:tr>
      <w:tr w:rsidR="00D909DB" w:rsidRPr="00D909DB" w14:paraId="6D8FE6D4" w14:textId="77777777" w:rsidTr="00D909DB">
        <w:trPr>
          <w:trHeight w:val="765"/>
        </w:trPr>
        <w:tc>
          <w:tcPr>
            <w:tcW w:w="4678" w:type="dxa"/>
            <w:shd w:val="clear" w:color="auto" w:fill="auto"/>
            <w:hideMark/>
          </w:tcPr>
          <w:p w14:paraId="40356939"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14:paraId="5C128C7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02 7 02 70690</w:t>
            </w:r>
          </w:p>
        </w:tc>
        <w:tc>
          <w:tcPr>
            <w:tcW w:w="567" w:type="dxa"/>
            <w:shd w:val="clear" w:color="auto" w:fill="auto"/>
            <w:noWrap/>
            <w:hideMark/>
          </w:tcPr>
          <w:p w14:paraId="4EA3AC7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w:t>
            </w:r>
          </w:p>
        </w:tc>
        <w:tc>
          <w:tcPr>
            <w:tcW w:w="1020" w:type="dxa"/>
            <w:shd w:val="clear" w:color="auto" w:fill="auto"/>
            <w:noWrap/>
            <w:hideMark/>
          </w:tcPr>
          <w:p w14:paraId="781D0987"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D03833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781,2</w:t>
            </w:r>
          </w:p>
        </w:tc>
        <w:tc>
          <w:tcPr>
            <w:tcW w:w="992" w:type="dxa"/>
            <w:shd w:val="clear" w:color="auto" w:fill="auto"/>
            <w:noWrap/>
            <w:hideMark/>
          </w:tcPr>
          <w:p w14:paraId="5ACEBD7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781,2</w:t>
            </w:r>
          </w:p>
        </w:tc>
        <w:tc>
          <w:tcPr>
            <w:tcW w:w="992" w:type="dxa"/>
            <w:shd w:val="clear" w:color="auto" w:fill="auto"/>
            <w:noWrap/>
            <w:hideMark/>
          </w:tcPr>
          <w:p w14:paraId="48472CD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781,2</w:t>
            </w:r>
          </w:p>
        </w:tc>
      </w:tr>
      <w:tr w:rsidR="00D909DB" w:rsidRPr="00D909DB" w14:paraId="44EBA9AC" w14:textId="77777777" w:rsidTr="00D909DB">
        <w:trPr>
          <w:trHeight w:val="255"/>
        </w:trPr>
        <w:tc>
          <w:tcPr>
            <w:tcW w:w="4678" w:type="dxa"/>
            <w:shd w:val="clear" w:color="auto" w:fill="auto"/>
            <w:hideMark/>
          </w:tcPr>
          <w:p w14:paraId="4497521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государственных (муниципальных) органов</w:t>
            </w:r>
          </w:p>
        </w:tc>
        <w:tc>
          <w:tcPr>
            <w:tcW w:w="992" w:type="dxa"/>
            <w:shd w:val="clear" w:color="auto" w:fill="auto"/>
            <w:hideMark/>
          </w:tcPr>
          <w:p w14:paraId="7C353EF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02 7 02 70690</w:t>
            </w:r>
          </w:p>
        </w:tc>
        <w:tc>
          <w:tcPr>
            <w:tcW w:w="567" w:type="dxa"/>
            <w:shd w:val="clear" w:color="auto" w:fill="auto"/>
            <w:noWrap/>
            <w:hideMark/>
          </w:tcPr>
          <w:p w14:paraId="21BD077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120</w:t>
            </w:r>
          </w:p>
        </w:tc>
        <w:tc>
          <w:tcPr>
            <w:tcW w:w="1020" w:type="dxa"/>
            <w:shd w:val="clear" w:color="auto" w:fill="auto"/>
            <w:noWrap/>
            <w:hideMark/>
          </w:tcPr>
          <w:p w14:paraId="6BD4E8C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61F3E89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781,2</w:t>
            </w:r>
          </w:p>
        </w:tc>
        <w:tc>
          <w:tcPr>
            <w:tcW w:w="992" w:type="dxa"/>
            <w:shd w:val="clear" w:color="auto" w:fill="auto"/>
            <w:noWrap/>
            <w:hideMark/>
          </w:tcPr>
          <w:p w14:paraId="6530082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781,2</w:t>
            </w:r>
          </w:p>
        </w:tc>
        <w:tc>
          <w:tcPr>
            <w:tcW w:w="992" w:type="dxa"/>
            <w:shd w:val="clear" w:color="auto" w:fill="auto"/>
            <w:noWrap/>
            <w:hideMark/>
          </w:tcPr>
          <w:p w14:paraId="7EB6C68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781,2</w:t>
            </w:r>
          </w:p>
        </w:tc>
      </w:tr>
      <w:tr w:rsidR="00D909DB" w:rsidRPr="00D909DB" w14:paraId="11AE1B86" w14:textId="77777777" w:rsidTr="00D909DB">
        <w:trPr>
          <w:trHeight w:val="255"/>
        </w:trPr>
        <w:tc>
          <w:tcPr>
            <w:tcW w:w="4678" w:type="dxa"/>
            <w:shd w:val="clear" w:color="auto" w:fill="auto"/>
            <w:hideMark/>
          </w:tcPr>
          <w:p w14:paraId="1FD909F9"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Обеспечивающая подпрограмма</w:t>
            </w:r>
          </w:p>
        </w:tc>
        <w:tc>
          <w:tcPr>
            <w:tcW w:w="992" w:type="dxa"/>
            <w:shd w:val="clear" w:color="auto" w:fill="auto"/>
            <w:hideMark/>
          </w:tcPr>
          <w:p w14:paraId="64604ACE"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02 8 00 00000</w:t>
            </w:r>
          </w:p>
        </w:tc>
        <w:tc>
          <w:tcPr>
            <w:tcW w:w="567" w:type="dxa"/>
            <w:shd w:val="clear" w:color="auto" w:fill="auto"/>
            <w:hideMark/>
          </w:tcPr>
          <w:p w14:paraId="5D22A743"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hideMark/>
          </w:tcPr>
          <w:p w14:paraId="15779ACC"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287A3557"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853,9</w:t>
            </w:r>
          </w:p>
        </w:tc>
        <w:tc>
          <w:tcPr>
            <w:tcW w:w="992" w:type="dxa"/>
            <w:shd w:val="clear" w:color="auto" w:fill="auto"/>
            <w:noWrap/>
            <w:hideMark/>
          </w:tcPr>
          <w:p w14:paraId="735D0B0A"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1 800,0</w:t>
            </w:r>
          </w:p>
        </w:tc>
        <w:tc>
          <w:tcPr>
            <w:tcW w:w="992" w:type="dxa"/>
            <w:shd w:val="clear" w:color="auto" w:fill="auto"/>
            <w:noWrap/>
            <w:hideMark/>
          </w:tcPr>
          <w:p w14:paraId="537D86ED"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1 800,0</w:t>
            </w:r>
          </w:p>
        </w:tc>
      </w:tr>
      <w:tr w:rsidR="00D909DB" w:rsidRPr="00D909DB" w14:paraId="5A131646" w14:textId="77777777" w:rsidTr="00D909DB">
        <w:trPr>
          <w:trHeight w:val="510"/>
        </w:trPr>
        <w:tc>
          <w:tcPr>
            <w:tcW w:w="4678" w:type="dxa"/>
            <w:shd w:val="clear" w:color="auto" w:fill="auto"/>
            <w:hideMark/>
          </w:tcPr>
          <w:p w14:paraId="5F62ACF5"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«Создание условий для реализации полномочий органов местного самоуправления»</w:t>
            </w:r>
          </w:p>
        </w:tc>
        <w:tc>
          <w:tcPr>
            <w:tcW w:w="992" w:type="dxa"/>
            <w:shd w:val="clear" w:color="auto" w:fill="auto"/>
            <w:hideMark/>
          </w:tcPr>
          <w:p w14:paraId="67922591"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02 8 01 00000</w:t>
            </w:r>
          </w:p>
        </w:tc>
        <w:tc>
          <w:tcPr>
            <w:tcW w:w="567" w:type="dxa"/>
            <w:shd w:val="clear" w:color="auto" w:fill="auto"/>
            <w:hideMark/>
          </w:tcPr>
          <w:p w14:paraId="6CB82176"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hideMark/>
          </w:tcPr>
          <w:p w14:paraId="6EE89A62"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6C779ECE"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853,9</w:t>
            </w:r>
          </w:p>
        </w:tc>
        <w:tc>
          <w:tcPr>
            <w:tcW w:w="992" w:type="dxa"/>
            <w:shd w:val="clear" w:color="auto" w:fill="auto"/>
            <w:noWrap/>
            <w:hideMark/>
          </w:tcPr>
          <w:p w14:paraId="441432C1"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1 800,0</w:t>
            </w:r>
          </w:p>
        </w:tc>
        <w:tc>
          <w:tcPr>
            <w:tcW w:w="992" w:type="dxa"/>
            <w:shd w:val="clear" w:color="auto" w:fill="auto"/>
            <w:noWrap/>
            <w:hideMark/>
          </w:tcPr>
          <w:p w14:paraId="55EC01EF"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1 800,0</w:t>
            </w:r>
          </w:p>
        </w:tc>
      </w:tr>
      <w:tr w:rsidR="00D909DB" w:rsidRPr="00D909DB" w14:paraId="715710EA" w14:textId="77777777" w:rsidTr="00D909DB">
        <w:trPr>
          <w:trHeight w:val="510"/>
        </w:trPr>
        <w:tc>
          <w:tcPr>
            <w:tcW w:w="4678" w:type="dxa"/>
            <w:shd w:val="clear" w:color="auto" w:fill="auto"/>
            <w:hideMark/>
          </w:tcPr>
          <w:p w14:paraId="294A5D36"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Мероприятия в сфере культуры (проведение культурно-массовых мероприятий в сфере культуры и искусства Администрацией городского округа Кашира)</w:t>
            </w:r>
          </w:p>
        </w:tc>
        <w:tc>
          <w:tcPr>
            <w:tcW w:w="992" w:type="dxa"/>
            <w:shd w:val="clear" w:color="auto" w:fill="auto"/>
            <w:hideMark/>
          </w:tcPr>
          <w:p w14:paraId="24E6BC0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02 8 01 00501</w:t>
            </w:r>
          </w:p>
        </w:tc>
        <w:tc>
          <w:tcPr>
            <w:tcW w:w="567" w:type="dxa"/>
            <w:shd w:val="clear" w:color="auto" w:fill="auto"/>
            <w:hideMark/>
          </w:tcPr>
          <w:p w14:paraId="42C84976"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hideMark/>
          </w:tcPr>
          <w:p w14:paraId="18B70372"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400BDC2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605,0</w:t>
            </w:r>
          </w:p>
        </w:tc>
        <w:tc>
          <w:tcPr>
            <w:tcW w:w="992" w:type="dxa"/>
            <w:shd w:val="clear" w:color="auto" w:fill="auto"/>
            <w:noWrap/>
            <w:hideMark/>
          </w:tcPr>
          <w:p w14:paraId="220945F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850,0</w:t>
            </w:r>
          </w:p>
        </w:tc>
        <w:tc>
          <w:tcPr>
            <w:tcW w:w="992" w:type="dxa"/>
            <w:shd w:val="clear" w:color="auto" w:fill="auto"/>
            <w:noWrap/>
            <w:hideMark/>
          </w:tcPr>
          <w:p w14:paraId="58CDFC5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850,0</w:t>
            </w:r>
          </w:p>
        </w:tc>
      </w:tr>
      <w:tr w:rsidR="00D909DB" w:rsidRPr="00D909DB" w14:paraId="435300A3" w14:textId="77777777" w:rsidTr="00D909DB">
        <w:trPr>
          <w:trHeight w:val="255"/>
        </w:trPr>
        <w:tc>
          <w:tcPr>
            <w:tcW w:w="4678" w:type="dxa"/>
            <w:shd w:val="clear" w:color="auto" w:fill="auto"/>
            <w:hideMark/>
          </w:tcPr>
          <w:p w14:paraId="3430C364"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4DC499D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02 8 01 00501</w:t>
            </w:r>
          </w:p>
        </w:tc>
        <w:tc>
          <w:tcPr>
            <w:tcW w:w="567" w:type="dxa"/>
            <w:shd w:val="clear" w:color="auto" w:fill="auto"/>
            <w:noWrap/>
            <w:hideMark/>
          </w:tcPr>
          <w:p w14:paraId="0A4E7DA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00378AD9"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DD6612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605,0</w:t>
            </w:r>
          </w:p>
        </w:tc>
        <w:tc>
          <w:tcPr>
            <w:tcW w:w="992" w:type="dxa"/>
            <w:shd w:val="clear" w:color="auto" w:fill="auto"/>
            <w:noWrap/>
            <w:hideMark/>
          </w:tcPr>
          <w:p w14:paraId="5458EE9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850,0</w:t>
            </w:r>
          </w:p>
        </w:tc>
        <w:tc>
          <w:tcPr>
            <w:tcW w:w="992" w:type="dxa"/>
            <w:shd w:val="clear" w:color="auto" w:fill="auto"/>
            <w:noWrap/>
            <w:hideMark/>
          </w:tcPr>
          <w:p w14:paraId="72C67A6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850,0</w:t>
            </w:r>
          </w:p>
        </w:tc>
      </w:tr>
      <w:tr w:rsidR="00D909DB" w:rsidRPr="00D909DB" w14:paraId="32EA9D65" w14:textId="77777777" w:rsidTr="00D909DB">
        <w:trPr>
          <w:trHeight w:val="465"/>
        </w:trPr>
        <w:tc>
          <w:tcPr>
            <w:tcW w:w="4678" w:type="dxa"/>
            <w:shd w:val="clear" w:color="auto" w:fill="auto"/>
            <w:hideMark/>
          </w:tcPr>
          <w:p w14:paraId="624C35AB"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20B3D3C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02 8 01 00501</w:t>
            </w:r>
          </w:p>
        </w:tc>
        <w:tc>
          <w:tcPr>
            <w:tcW w:w="567" w:type="dxa"/>
            <w:shd w:val="clear" w:color="auto" w:fill="auto"/>
            <w:noWrap/>
            <w:hideMark/>
          </w:tcPr>
          <w:p w14:paraId="2DCFB63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148EDFD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482DC58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605,0</w:t>
            </w:r>
          </w:p>
        </w:tc>
        <w:tc>
          <w:tcPr>
            <w:tcW w:w="992" w:type="dxa"/>
            <w:shd w:val="clear" w:color="auto" w:fill="auto"/>
            <w:noWrap/>
            <w:hideMark/>
          </w:tcPr>
          <w:p w14:paraId="1EFF62A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850,0</w:t>
            </w:r>
          </w:p>
        </w:tc>
        <w:tc>
          <w:tcPr>
            <w:tcW w:w="992" w:type="dxa"/>
            <w:shd w:val="clear" w:color="auto" w:fill="auto"/>
            <w:noWrap/>
            <w:hideMark/>
          </w:tcPr>
          <w:p w14:paraId="467934C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850,0</w:t>
            </w:r>
          </w:p>
        </w:tc>
      </w:tr>
      <w:tr w:rsidR="00D909DB" w:rsidRPr="00D909DB" w14:paraId="63332CFC" w14:textId="77777777" w:rsidTr="00D909DB">
        <w:trPr>
          <w:trHeight w:val="510"/>
        </w:trPr>
        <w:tc>
          <w:tcPr>
            <w:tcW w:w="4678" w:type="dxa"/>
            <w:shd w:val="clear" w:color="auto" w:fill="auto"/>
            <w:hideMark/>
          </w:tcPr>
          <w:p w14:paraId="6DA50321"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Мероприятия в сфере культуры (проведение культурно-массовых мероприятий в сфере культуры и искусства Министерством культуры Московской области)</w:t>
            </w:r>
          </w:p>
        </w:tc>
        <w:tc>
          <w:tcPr>
            <w:tcW w:w="992" w:type="dxa"/>
            <w:shd w:val="clear" w:color="auto" w:fill="auto"/>
            <w:hideMark/>
          </w:tcPr>
          <w:p w14:paraId="6E76083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02 8 01 00502</w:t>
            </w:r>
          </w:p>
        </w:tc>
        <w:tc>
          <w:tcPr>
            <w:tcW w:w="567" w:type="dxa"/>
            <w:shd w:val="clear" w:color="auto" w:fill="auto"/>
            <w:hideMark/>
          </w:tcPr>
          <w:p w14:paraId="4126104E"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hideMark/>
          </w:tcPr>
          <w:p w14:paraId="6C4C5095"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46BC529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248,9</w:t>
            </w:r>
          </w:p>
        </w:tc>
        <w:tc>
          <w:tcPr>
            <w:tcW w:w="992" w:type="dxa"/>
            <w:shd w:val="clear" w:color="auto" w:fill="auto"/>
            <w:noWrap/>
            <w:hideMark/>
          </w:tcPr>
          <w:p w14:paraId="41B8A15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950,0</w:t>
            </w:r>
          </w:p>
        </w:tc>
        <w:tc>
          <w:tcPr>
            <w:tcW w:w="992" w:type="dxa"/>
            <w:shd w:val="clear" w:color="auto" w:fill="auto"/>
            <w:noWrap/>
            <w:hideMark/>
          </w:tcPr>
          <w:p w14:paraId="6312CC4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950,0</w:t>
            </w:r>
          </w:p>
        </w:tc>
      </w:tr>
      <w:tr w:rsidR="00D909DB" w:rsidRPr="00D909DB" w14:paraId="1E859395" w14:textId="77777777" w:rsidTr="00D909DB">
        <w:trPr>
          <w:trHeight w:val="255"/>
        </w:trPr>
        <w:tc>
          <w:tcPr>
            <w:tcW w:w="4678" w:type="dxa"/>
            <w:shd w:val="clear" w:color="auto" w:fill="auto"/>
            <w:hideMark/>
          </w:tcPr>
          <w:p w14:paraId="3D51A90C"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00CF019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02 8 01 00502</w:t>
            </w:r>
          </w:p>
        </w:tc>
        <w:tc>
          <w:tcPr>
            <w:tcW w:w="567" w:type="dxa"/>
            <w:shd w:val="clear" w:color="auto" w:fill="auto"/>
            <w:noWrap/>
            <w:hideMark/>
          </w:tcPr>
          <w:p w14:paraId="207D85C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0A810CEB"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3D93D2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248,9</w:t>
            </w:r>
          </w:p>
        </w:tc>
        <w:tc>
          <w:tcPr>
            <w:tcW w:w="992" w:type="dxa"/>
            <w:shd w:val="clear" w:color="auto" w:fill="auto"/>
            <w:noWrap/>
            <w:hideMark/>
          </w:tcPr>
          <w:p w14:paraId="100B854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950,0</w:t>
            </w:r>
          </w:p>
        </w:tc>
        <w:tc>
          <w:tcPr>
            <w:tcW w:w="992" w:type="dxa"/>
            <w:shd w:val="clear" w:color="auto" w:fill="auto"/>
            <w:noWrap/>
            <w:hideMark/>
          </w:tcPr>
          <w:p w14:paraId="2503D16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950,0</w:t>
            </w:r>
          </w:p>
        </w:tc>
      </w:tr>
      <w:tr w:rsidR="00D909DB" w:rsidRPr="00D909DB" w14:paraId="6BD404CF" w14:textId="77777777" w:rsidTr="00D909DB">
        <w:trPr>
          <w:trHeight w:val="510"/>
        </w:trPr>
        <w:tc>
          <w:tcPr>
            <w:tcW w:w="4678" w:type="dxa"/>
            <w:shd w:val="clear" w:color="auto" w:fill="auto"/>
            <w:hideMark/>
          </w:tcPr>
          <w:p w14:paraId="057B8294"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6E4D0F8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02 8 01 00502</w:t>
            </w:r>
          </w:p>
        </w:tc>
        <w:tc>
          <w:tcPr>
            <w:tcW w:w="567" w:type="dxa"/>
            <w:shd w:val="clear" w:color="auto" w:fill="auto"/>
            <w:noWrap/>
            <w:hideMark/>
          </w:tcPr>
          <w:p w14:paraId="1D590F7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7CB1FAB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52EB9C0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248,9</w:t>
            </w:r>
          </w:p>
        </w:tc>
        <w:tc>
          <w:tcPr>
            <w:tcW w:w="992" w:type="dxa"/>
            <w:shd w:val="clear" w:color="auto" w:fill="auto"/>
            <w:noWrap/>
            <w:hideMark/>
          </w:tcPr>
          <w:p w14:paraId="33CD0A0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950,0</w:t>
            </w:r>
          </w:p>
        </w:tc>
        <w:tc>
          <w:tcPr>
            <w:tcW w:w="992" w:type="dxa"/>
            <w:shd w:val="clear" w:color="auto" w:fill="auto"/>
            <w:noWrap/>
            <w:hideMark/>
          </w:tcPr>
          <w:p w14:paraId="5C05F6A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950,0</w:t>
            </w:r>
          </w:p>
        </w:tc>
      </w:tr>
      <w:tr w:rsidR="00D909DB" w:rsidRPr="00D909DB" w14:paraId="0856E40F" w14:textId="77777777" w:rsidTr="00D909DB">
        <w:trPr>
          <w:trHeight w:val="255"/>
        </w:trPr>
        <w:tc>
          <w:tcPr>
            <w:tcW w:w="4678" w:type="dxa"/>
            <w:shd w:val="clear" w:color="auto" w:fill="auto"/>
            <w:hideMark/>
          </w:tcPr>
          <w:p w14:paraId="3FC9767B"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«Развитие парков культуры и отдыха»</w:t>
            </w:r>
          </w:p>
        </w:tc>
        <w:tc>
          <w:tcPr>
            <w:tcW w:w="992" w:type="dxa"/>
            <w:shd w:val="clear" w:color="auto" w:fill="auto"/>
            <w:hideMark/>
          </w:tcPr>
          <w:p w14:paraId="2ED31B23"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02 9 00 00000</w:t>
            </w:r>
          </w:p>
        </w:tc>
        <w:tc>
          <w:tcPr>
            <w:tcW w:w="567" w:type="dxa"/>
            <w:shd w:val="clear" w:color="auto" w:fill="auto"/>
            <w:noWrap/>
            <w:hideMark/>
          </w:tcPr>
          <w:p w14:paraId="73C4C802"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5F39DAB4"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49880D79"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8 443,4</w:t>
            </w:r>
          </w:p>
        </w:tc>
        <w:tc>
          <w:tcPr>
            <w:tcW w:w="992" w:type="dxa"/>
            <w:shd w:val="clear" w:color="auto" w:fill="auto"/>
            <w:noWrap/>
            <w:hideMark/>
          </w:tcPr>
          <w:p w14:paraId="0379ABE2"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6 460,4</w:t>
            </w:r>
          </w:p>
        </w:tc>
        <w:tc>
          <w:tcPr>
            <w:tcW w:w="992" w:type="dxa"/>
            <w:shd w:val="clear" w:color="auto" w:fill="auto"/>
            <w:noWrap/>
            <w:hideMark/>
          </w:tcPr>
          <w:p w14:paraId="6DC3B72B"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6 460,4</w:t>
            </w:r>
          </w:p>
        </w:tc>
      </w:tr>
      <w:tr w:rsidR="00D909DB" w:rsidRPr="00D909DB" w14:paraId="6130C7DD" w14:textId="77777777" w:rsidTr="00D909DB">
        <w:trPr>
          <w:trHeight w:val="510"/>
        </w:trPr>
        <w:tc>
          <w:tcPr>
            <w:tcW w:w="4678" w:type="dxa"/>
            <w:shd w:val="clear" w:color="auto" w:fill="auto"/>
            <w:hideMark/>
          </w:tcPr>
          <w:p w14:paraId="0877DB9C"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«Соответствие нормативу обеспеченности парками культуры и отдыха»</w:t>
            </w:r>
          </w:p>
        </w:tc>
        <w:tc>
          <w:tcPr>
            <w:tcW w:w="992" w:type="dxa"/>
            <w:shd w:val="clear" w:color="auto" w:fill="auto"/>
            <w:hideMark/>
          </w:tcPr>
          <w:p w14:paraId="7930A013"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02 9 01 00000</w:t>
            </w:r>
          </w:p>
        </w:tc>
        <w:tc>
          <w:tcPr>
            <w:tcW w:w="567" w:type="dxa"/>
            <w:shd w:val="clear" w:color="auto" w:fill="auto"/>
            <w:noWrap/>
            <w:hideMark/>
          </w:tcPr>
          <w:p w14:paraId="5979DFC7"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338ABE45"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6CB222E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8 443,4</w:t>
            </w:r>
          </w:p>
        </w:tc>
        <w:tc>
          <w:tcPr>
            <w:tcW w:w="992" w:type="dxa"/>
            <w:shd w:val="clear" w:color="auto" w:fill="auto"/>
            <w:noWrap/>
            <w:hideMark/>
          </w:tcPr>
          <w:p w14:paraId="08F1B67D"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6 460,4</w:t>
            </w:r>
          </w:p>
        </w:tc>
        <w:tc>
          <w:tcPr>
            <w:tcW w:w="992" w:type="dxa"/>
            <w:shd w:val="clear" w:color="auto" w:fill="auto"/>
            <w:noWrap/>
            <w:hideMark/>
          </w:tcPr>
          <w:p w14:paraId="3BF2804C"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6 460,4</w:t>
            </w:r>
          </w:p>
        </w:tc>
      </w:tr>
      <w:tr w:rsidR="00D909DB" w:rsidRPr="00D909DB" w14:paraId="31F6B7A6" w14:textId="77777777" w:rsidTr="00D909DB">
        <w:trPr>
          <w:trHeight w:val="510"/>
        </w:trPr>
        <w:tc>
          <w:tcPr>
            <w:tcW w:w="4678" w:type="dxa"/>
            <w:shd w:val="clear" w:color="auto" w:fill="auto"/>
            <w:hideMark/>
          </w:tcPr>
          <w:p w14:paraId="2770447A"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обеспечение деятельности (оказание услуг) муниципальных учреждений - парк культуры и отдыха</w:t>
            </w:r>
          </w:p>
        </w:tc>
        <w:tc>
          <w:tcPr>
            <w:tcW w:w="992" w:type="dxa"/>
            <w:shd w:val="clear" w:color="auto" w:fill="auto"/>
            <w:hideMark/>
          </w:tcPr>
          <w:p w14:paraId="18FFB1F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02 9 01 06170</w:t>
            </w:r>
          </w:p>
        </w:tc>
        <w:tc>
          <w:tcPr>
            <w:tcW w:w="567" w:type="dxa"/>
            <w:shd w:val="clear" w:color="auto" w:fill="auto"/>
            <w:noWrap/>
            <w:hideMark/>
          </w:tcPr>
          <w:p w14:paraId="245B5308"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5E8D2EE0"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694C207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3 954,4</w:t>
            </w:r>
          </w:p>
        </w:tc>
        <w:tc>
          <w:tcPr>
            <w:tcW w:w="992" w:type="dxa"/>
            <w:shd w:val="clear" w:color="auto" w:fill="auto"/>
            <w:noWrap/>
            <w:hideMark/>
          </w:tcPr>
          <w:p w14:paraId="28864DF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3 460,4</w:t>
            </w:r>
          </w:p>
        </w:tc>
        <w:tc>
          <w:tcPr>
            <w:tcW w:w="992" w:type="dxa"/>
            <w:shd w:val="clear" w:color="auto" w:fill="auto"/>
            <w:noWrap/>
            <w:hideMark/>
          </w:tcPr>
          <w:p w14:paraId="4369192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3 460,4</w:t>
            </w:r>
          </w:p>
        </w:tc>
      </w:tr>
      <w:tr w:rsidR="00D909DB" w:rsidRPr="00D909DB" w14:paraId="60A34347" w14:textId="77777777" w:rsidTr="00D909DB">
        <w:trPr>
          <w:trHeight w:val="510"/>
        </w:trPr>
        <w:tc>
          <w:tcPr>
            <w:tcW w:w="4678" w:type="dxa"/>
            <w:shd w:val="clear" w:color="auto" w:fill="auto"/>
            <w:hideMark/>
          </w:tcPr>
          <w:p w14:paraId="60F023E9"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779E7BD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02 9 01 06170</w:t>
            </w:r>
          </w:p>
        </w:tc>
        <w:tc>
          <w:tcPr>
            <w:tcW w:w="567" w:type="dxa"/>
            <w:shd w:val="clear" w:color="auto" w:fill="auto"/>
            <w:noWrap/>
            <w:hideMark/>
          </w:tcPr>
          <w:p w14:paraId="1602751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77521EC2"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2472F5E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3 954,4</w:t>
            </w:r>
          </w:p>
        </w:tc>
        <w:tc>
          <w:tcPr>
            <w:tcW w:w="992" w:type="dxa"/>
            <w:shd w:val="clear" w:color="auto" w:fill="auto"/>
            <w:noWrap/>
            <w:hideMark/>
          </w:tcPr>
          <w:p w14:paraId="6950A1D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3 460,4</w:t>
            </w:r>
          </w:p>
        </w:tc>
        <w:tc>
          <w:tcPr>
            <w:tcW w:w="992" w:type="dxa"/>
            <w:shd w:val="clear" w:color="auto" w:fill="auto"/>
            <w:noWrap/>
            <w:hideMark/>
          </w:tcPr>
          <w:p w14:paraId="555CB54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3 460,4</w:t>
            </w:r>
          </w:p>
        </w:tc>
      </w:tr>
      <w:tr w:rsidR="00D909DB" w:rsidRPr="00D909DB" w14:paraId="04C5C2AF" w14:textId="77777777" w:rsidTr="00D909DB">
        <w:trPr>
          <w:trHeight w:val="255"/>
        </w:trPr>
        <w:tc>
          <w:tcPr>
            <w:tcW w:w="4678" w:type="dxa"/>
            <w:shd w:val="clear" w:color="auto" w:fill="auto"/>
            <w:hideMark/>
          </w:tcPr>
          <w:p w14:paraId="7258D681"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автономным учреждениям</w:t>
            </w:r>
          </w:p>
        </w:tc>
        <w:tc>
          <w:tcPr>
            <w:tcW w:w="992" w:type="dxa"/>
            <w:shd w:val="clear" w:color="auto" w:fill="auto"/>
            <w:hideMark/>
          </w:tcPr>
          <w:p w14:paraId="5529F94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02 9 01 06170</w:t>
            </w:r>
          </w:p>
        </w:tc>
        <w:tc>
          <w:tcPr>
            <w:tcW w:w="567" w:type="dxa"/>
            <w:shd w:val="clear" w:color="auto" w:fill="auto"/>
            <w:noWrap/>
            <w:hideMark/>
          </w:tcPr>
          <w:p w14:paraId="464D716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620</w:t>
            </w:r>
          </w:p>
        </w:tc>
        <w:tc>
          <w:tcPr>
            <w:tcW w:w="1020" w:type="dxa"/>
            <w:shd w:val="clear" w:color="auto" w:fill="auto"/>
            <w:noWrap/>
            <w:hideMark/>
          </w:tcPr>
          <w:p w14:paraId="2404A7B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61A2871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3 954,4</w:t>
            </w:r>
          </w:p>
        </w:tc>
        <w:tc>
          <w:tcPr>
            <w:tcW w:w="992" w:type="dxa"/>
            <w:shd w:val="clear" w:color="auto" w:fill="auto"/>
            <w:noWrap/>
            <w:hideMark/>
          </w:tcPr>
          <w:p w14:paraId="33249FD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3 460,4</w:t>
            </w:r>
          </w:p>
        </w:tc>
        <w:tc>
          <w:tcPr>
            <w:tcW w:w="992" w:type="dxa"/>
            <w:shd w:val="clear" w:color="auto" w:fill="auto"/>
            <w:noWrap/>
            <w:hideMark/>
          </w:tcPr>
          <w:p w14:paraId="1F15074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3 460,4</w:t>
            </w:r>
          </w:p>
        </w:tc>
      </w:tr>
      <w:tr w:rsidR="00D909DB" w:rsidRPr="00D909DB" w14:paraId="1898BE52" w14:textId="77777777" w:rsidTr="00D909DB">
        <w:trPr>
          <w:trHeight w:val="255"/>
        </w:trPr>
        <w:tc>
          <w:tcPr>
            <w:tcW w:w="4678" w:type="dxa"/>
            <w:shd w:val="clear" w:color="auto" w:fill="auto"/>
            <w:hideMark/>
          </w:tcPr>
          <w:p w14:paraId="31CA5F69"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 xml:space="preserve">Создание условий для массового отдыха жителей городского округа </w:t>
            </w:r>
          </w:p>
        </w:tc>
        <w:tc>
          <w:tcPr>
            <w:tcW w:w="992" w:type="dxa"/>
            <w:shd w:val="clear" w:color="auto" w:fill="auto"/>
            <w:hideMark/>
          </w:tcPr>
          <w:p w14:paraId="3BBAFC9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02 9 01 01010</w:t>
            </w:r>
          </w:p>
        </w:tc>
        <w:tc>
          <w:tcPr>
            <w:tcW w:w="567" w:type="dxa"/>
            <w:shd w:val="clear" w:color="auto" w:fill="auto"/>
            <w:noWrap/>
            <w:hideMark/>
          </w:tcPr>
          <w:p w14:paraId="0F78DE3D"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2AF2722C"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3212DBA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4 489,0</w:t>
            </w:r>
          </w:p>
        </w:tc>
        <w:tc>
          <w:tcPr>
            <w:tcW w:w="992" w:type="dxa"/>
            <w:shd w:val="clear" w:color="auto" w:fill="auto"/>
            <w:noWrap/>
            <w:hideMark/>
          </w:tcPr>
          <w:p w14:paraId="18823F9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3 000,0</w:t>
            </w:r>
          </w:p>
        </w:tc>
        <w:tc>
          <w:tcPr>
            <w:tcW w:w="992" w:type="dxa"/>
            <w:shd w:val="clear" w:color="auto" w:fill="auto"/>
            <w:noWrap/>
            <w:hideMark/>
          </w:tcPr>
          <w:p w14:paraId="57CE18C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3 000,0</w:t>
            </w:r>
          </w:p>
        </w:tc>
      </w:tr>
      <w:tr w:rsidR="00D909DB" w:rsidRPr="00D909DB" w14:paraId="2C63C695" w14:textId="77777777" w:rsidTr="00D909DB">
        <w:trPr>
          <w:trHeight w:val="510"/>
        </w:trPr>
        <w:tc>
          <w:tcPr>
            <w:tcW w:w="4678" w:type="dxa"/>
            <w:shd w:val="clear" w:color="auto" w:fill="auto"/>
            <w:hideMark/>
          </w:tcPr>
          <w:p w14:paraId="36C9FC39"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7DDDE58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02 9 01 01010</w:t>
            </w:r>
          </w:p>
        </w:tc>
        <w:tc>
          <w:tcPr>
            <w:tcW w:w="567" w:type="dxa"/>
            <w:shd w:val="clear" w:color="auto" w:fill="auto"/>
            <w:noWrap/>
            <w:hideMark/>
          </w:tcPr>
          <w:p w14:paraId="44BB6F8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65B2F8F1"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E05206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4 489,0</w:t>
            </w:r>
          </w:p>
        </w:tc>
        <w:tc>
          <w:tcPr>
            <w:tcW w:w="992" w:type="dxa"/>
            <w:shd w:val="clear" w:color="auto" w:fill="auto"/>
            <w:noWrap/>
            <w:hideMark/>
          </w:tcPr>
          <w:p w14:paraId="45B8C3A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3 000,0</w:t>
            </w:r>
          </w:p>
        </w:tc>
        <w:tc>
          <w:tcPr>
            <w:tcW w:w="992" w:type="dxa"/>
            <w:shd w:val="clear" w:color="auto" w:fill="auto"/>
            <w:noWrap/>
            <w:hideMark/>
          </w:tcPr>
          <w:p w14:paraId="5C365B9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3 000,0</w:t>
            </w:r>
          </w:p>
        </w:tc>
      </w:tr>
      <w:tr w:rsidR="00D909DB" w:rsidRPr="00D909DB" w14:paraId="496413D3" w14:textId="77777777" w:rsidTr="00D909DB">
        <w:trPr>
          <w:trHeight w:val="255"/>
        </w:trPr>
        <w:tc>
          <w:tcPr>
            <w:tcW w:w="4678" w:type="dxa"/>
            <w:shd w:val="clear" w:color="auto" w:fill="auto"/>
            <w:hideMark/>
          </w:tcPr>
          <w:p w14:paraId="0AC6141B"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6BFDF85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02 9 01 01010</w:t>
            </w:r>
          </w:p>
        </w:tc>
        <w:tc>
          <w:tcPr>
            <w:tcW w:w="567" w:type="dxa"/>
            <w:shd w:val="clear" w:color="auto" w:fill="auto"/>
            <w:noWrap/>
            <w:hideMark/>
          </w:tcPr>
          <w:p w14:paraId="092D2C1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2500A22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2459966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989,0</w:t>
            </w:r>
          </w:p>
        </w:tc>
        <w:tc>
          <w:tcPr>
            <w:tcW w:w="992" w:type="dxa"/>
            <w:shd w:val="clear" w:color="auto" w:fill="auto"/>
            <w:noWrap/>
            <w:hideMark/>
          </w:tcPr>
          <w:p w14:paraId="1BEC886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1 000,0</w:t>
            </w:r>
          </w:p>
        </w:tc>
        <w:tc>
          <w:tcPr>
            <w:tcW w:w="992" w:type="dxa"/>
            <w:shd w:val="clear" w:color="auto" w:fill="auto"/>
            <w:noWrap/>
            <w:hideMark/>
          </w:tcPr>
          <w:p w14:paraId="5C3A733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1 000,0</w:t>
            </w:r>
          </w:p>
        </w:tc>
      </w:tr>
      <w:tr w:rsidR="00D909DB" w:rsidRPr="00D909DB" w14:paraId="5EC4DC9C" w14:textId="77777777" w:rsidTr="00D909DB">
        <w:trPr>
          <w:trHeight w:val="255"/>
        </w:trPr>
        <w:tc>
          <w:tcPr>
            <w:tcW w:w="4678" w:type="dxa"/>
            <w:shd w:val="clear" w:color="auto" w:fill="auto"/>
            <w:hideMark/>
          </w:tcPr>
          <w:p w14:paraId="1F595AA0"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автономным учреждениям</w:t>
            </w:r>
          </w:p>
        </w:tc>
        <w:tc>
          <w:tcPr>
            <w:tcW w:w="992" w:type="dxa"/>
            <w:shd w:val="clear" w:color="auto" w:fill="auto"/>
            <w:hideMark/>
          </w:tcPr>
          <w:p w14:paraId="41F65ED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02 9 01 01010</w:t>
            </w:r>
          </w:p>
        </w:tc>
        <w:tc>
          <w:tcPr>
            <w:tcW w:w="567" w:type="dxa"/>
            <w:shd w:val="clear" w:color="auto" w:fill="auto"/>
            <w:noWrap/>
            <w:hideMark/>
          </w:tcPr>
          <w:p w14:paraId="23A1A9E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620</w:t>
            </w:r>
          </w:p>
        </w:tc>
        <w:tc>
          <w:tcPr>
            <w:tcW w:w="1020" w:type="dxa"/>
            <w:shd w:val="clear" w:color="auto" w:fill="auto"/>
            <w:noWrap/>
            <w:hideMark/>
          </w:tcPr>
          <w:p w14:paraId="0C002BE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7DA0479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3 500,0</w:t>
            </w:r>
          </w:p>
        </w:tc>
        <w:tc>
          <w:tcPr>
            <w:tcW w:w="992" w:type="dxa"/>
            <w:shd w:val="clear" w:color="auto" w:fill="auto"/>
            <w:noWrap/>
            <w:hideMark/>
          </w:tcPr>
          <w:p w14:paraId="08E6E7B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2 000,0</w:t>
            </w:r>
          </w:p>
        </w:tc>
        <w:tc>
          <w:tcPr>
            <w:tcW w:w="992" w:type="dxa"/>
            <w:shd w:val="clear" w:color="auto" w:fill="auto"/>
            <w:noWrap/>
            <w:hideMark/>
          </w:tcPr>
          <w:p w14:paraId="1D54F19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2 000,0</w:t>
            </w:r>
          </w:p>
        </w:tc>
      </w:tr>
      <w:tr w:rsidR="00D909DB" w:rsidRPr="00D909DB" w14:paraId="48ACA59E" w14:textId="77777777" w:rsidTr="00D909DB">
        <w:trPr>
          <w:trHeight w:val="345"/>
        </w:trPr>
        <w:tc>
          <w:tcPr>
            <w:tcW w:w="4678" w:type="dxa"/>
            <w:shd w:val="clear" w:color="auto" w:fill="auto"/>
            <w:hideMark/>
          </w:tcPr>
          <w:p w14:paraId="415033B3"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 xml:space="preserve">Муниципальная программа «Образование»                    </w:t>
            </w:r>
          </w:p>
        </w:tc>
        <w:tc>
          <w:tcPr>
            <w:tcW w:w="992" w:type="dxa"/>
            <w:shd w:val="clear" w:color="auto" w:fill="auto"/>
            <w:hideMark/>
          </w:tcPr>
          <w:p w14:paraId="3CDC2A8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03 0 00 00000</w:t>
            </w:r>
          </w:p>
        </w:tc>
        <w:tc>
          <w:tcPr>
            <w:tcW w:w="567" w:type="dxa"/>
            <w:shd w:val="clear" w:color="auto" w:fill="auto"/>
            <w:noWrap/>
            <w:hideMark/>
          </w:tcPr>
          <w:p w14:paraId="65574D7C"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614477D8"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1AB68598"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1 405 738,0</w:t>
            </w:r>
          </w:p>
        </w:tc>
        <w:tc>
          <w:tcPr>
            <w:tcW w:w="992" w:type="dxa"/>
            <w:shd w:val="clear" w:color="auto" w:fill="auto"/>
            <w:noWrap/>
            <w:hideMark/>
          </w:tcPr>
          <w:p w14:paraId="672FCFD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1 590 356,5</w:t>
            </w:r>
          </w:p>
        </w:tc>
        <w:tc>
          <w:tcPr>
            <w:tcW w:w="992" w:type="dxa"/>
            <w:shd w:val="clear" w:color="auto" w:fill="auto"/>
            <w:noWrap/>
            <w:hideMark/>
          </w:tcPr>
          <w:p w14:paraId="30445639"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1 613 328,9</w:t>
            </w:r>
          </w:p>
        </w:tc>
      </w:tr>
      <w:tr w:rsidR="00D909DB" w:rsidRPr="00D909DB" w14:paraId="294FEC2F" w14:textId="77777777" w:rsidTr="00D909DB">
        <w:trPr>
          <w:trHeight w:val="255"/>
        </w:trPr>
        <w:tc>
          <w:tcPr>
            <w:tcW w:w="4678" w:type="dxa"/>
            <w:shd w:val="clear" w:color="auto" w:fill="auto"/>
            <w:hideMark/>
          </w:tcPr>
          <w:p w14:paraId="225A813B"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"Дошкольное образование"</w:t>
            </w:r>
          </w:p>
        </w:tc>
        <w:tc>
          <w:tcPr>
            <w:tcW w:w="992" w:type="dxa"/>
            <w:shd w:val="clear" w:color="auto" w:fill="auto"/>
            <w:noWrap/>
            <w:hideMark/>
          </w:tcPr>
          <w:p w14:paraId="051C7E51"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03 1 00 00000</w:t>
            </w:r>
          </w:p>
        </w:tc>
        <w:tc>
          <w:tcPr>
            <w:tcW w:w="567" w:type="dxa"/>
            <w:shd w:val="clear" w:color="auto" w:fill="auto"/>
            <w:noWrap/>
            <w:hideMark/>
          </w:tcPr>
          <w:p w14:paraId="3126A0A6"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31EDD520"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0C15F7C8"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459 416,5</w:t>
            </w:r>
          </w:p>
        </w:tc>
        <w:tc>
          <w:tcPr>
            <w:tcW w:w="992" w:type="dxa"/>
            <w:shd w:val="clear" w:color="auto" w:fill="auto"/>
            <w:noWrap/>
            <w:hideMark/>
          </w:tcPr>
          <w:p w14:paraId="41CF6E4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525 670,1</w:t>
            </w:r>
          </w:p>
        </w:tc>
        <w:tc>
          <w:tcPr>
            <w:tcW w:w="992" w:type="dxa"/>
            <w:shd w:val="clear" w:color="auto" w:fill="auto"/>
            <w:noWrap/>
            <w:hideMark/>
          </w:tcPr>
          <w:p w14:paraId="4DC568BD"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534 342,1</w:t>
            </w:r>
          </w:p>
        </w:tc>
      </w:tr>
      <w:tr w:rsidR="00D909DB" w:rsidRPr="00D909DB" w14:paraId="4EEDB4F0" w14:textId="77777777" w:rsidTr="00D909DB">
        <w:trPr>
          <w:trHeight w:val="510"/>
        </w:trPr>
        <w:tc>
          <w:tcPr>
            <w:tcW w:w="4678" w:type="dxa"/>
            <w:shd w:val="clear" w:color="auto" w:fill="auto"/>
            <w:hideMark/>
          </w:tcPr>
          <w:p w14:paraId="7A249286"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 xml:space="preserve">Основное мероприятие «Проведение капитального ремонта объектов дошкольного образования, закупка </w:t>
            </w:r>
            <w:r w:rsidRPr="00D909DB">
              <w:rPr>
                <w:rFonts w:ascii="Arial" w:hAnsi="Arial" w:cs="Arial"/>
                <w:b/>
                <w:bCs/>
                <w:sz w:val="20"/>
                <w:szCs w:val="20"/>
              </w:rPr>
              <w:lastRenderedPageBreak/>
              <w:t>оборудования»</w:t>
            </w:r>
          </w:p>
        </w:tc>
        <w:tc>
          <w:tcPr>
            <w:tcW w:w="992" w:type="dxa"/>
            <w:shd w:val="clear" w:color="auto" w:fill="auto"/>
            <w:hideMark/>
          </w:tcPr>
          <w:p w14:paraId="68161B82"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lastRenderedPageBreak/>
              <w:t>03 1 01 00000</w:t>
            </w:r>
          </w:p>
        </w:tc>
        <w:tc>
          <w:tcPr>
            <w:tcW w:w="567" w:type="dxa"/>
            <w:shd w:val="clear" w:color="auto" w:fill="auto"/>
            <w:noWrap/>
            <w:hideMark/>
          </w:tcPr>
          <w:p w14:paraId="332A3BBE"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7642C8FA"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B2520AB"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3 356,6</w:t>
            </w:r>
          </w:p>
        </w:tc>
        <w:tc>
          <w:tcPr>
            <w:tcW w:w="992" w:type="dxa"/>
            <w:shd w:val="clear" w:color="auto" w:fill="auto"/>
            <w:noWrap/>
            <w:hideMark/>
          </w:tcPr>
          <w:p w14:paraId="5A63381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17 460,0</w:t>
            </w:r>
          </w:p>
        </w:tc>
        <w:tc>
          <w:tcPr>
            <w:tcW w:w="992" w:type="dxa"/>
            <w:shd w:val="clear" w:color="auto" w:fill="auto"/>
            <w:noWrap/>
            <w:hideMark/>
          </w:tcPr>
          <w:p w14:paraId="2B6B502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24 489,3</w:t>
            </w:r>
          </w:p>
        </w:tc>
      </w:tr>
      <w:tr w:rsidR="00D909DB" w:rsidRPr="00D909DB" w14:paraId="70B72A9C" w14:textId="77777777" w:rsidTr="00D909DB">
        <w:trPr>
          <w:trHeight w:val="510"/>
        </w:trPr>
        <w:tc>
          <w:tcPr>
            <w:tcW w:w="4678" w:type="dxa"/>
            <w:shd w:val="clear" w:color="auto" w:fill="auto"/>
            <w:hideMark/>
          </w:tcPr>
          <w:p w14:paraId="104348D0"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w:t>
            </w:r>
          </w:p>
        </w:tc>
        <w:tc>
          <w:tcPr>
            <w:tcW w:w="992" w:type="dxa"/>
            <w:shd w:val="clear" w:color="auto" w:fill="auto"/>
            <w:hideMark/>
          </w:tcPr>
          <w:p w14:paraId="004CFD1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03 1 01 72590</w:t>
            </w:r>
          </w:p>
        </w:tc>
        <w:tc>
          <w:tcPr>
            <w:tcW w:w="567" w:type="dxa"/>
            <w:shd w:val="clear" w:color="auto" w:fill="auto"/>
            <w:noWrap/>
            <w:hideMark/>
          </w:tcPr>
          <w:p w14:paraId="24958D82"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18627245"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3C6923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3 356,6</w:t>
            </w:r>
          </w:p>
        </w:tc>
        <w:tc>
          <w:tcPr>
            <w:tcW w:w="992" w:type="dxa"/>
            <w:shd w:val="clear" w:color="auto" w:fill="auto"/>
            <w:noWrap/>
            <w:hideMark/>
          </w:tcPr>
          <w:p w14:paraId="43E416F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17 460,0</w:t>
            </w:r>
          </w:p>
        </w:tc>
        <w:tc>
          <w:tcPr>
            <w:tcW w:w="992" w:type="dxa"/>
            <w:shd w:val="clear" w:color="auto" w:fill="auto"/>
            <w:noWrap/>
            <w:hideMark/>
          </w:tcPr>
          <w:p w14:paraId="205179B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24 489,3</w:t>
            </w:r>
          </w:p>
        </w:tc>
      </w:tr>
      <w:tr w:rsidR="00D909DB" w:rsidRPr="00D909DB" w14:paraId="3AFED63C" w14:textId="77777777" w:rsidTr="00D909DB">
        <w:trPr>
          <w:trHeight w:val="510"/>
        </w:trPr>
        <w:tc>
          <w:tcPr>
            <w:tcW w:w="4678" w:type="dxa"/>
            <w:shd w:val="clear" w:color="auto" w:fill="auto"/>
            <w:hideMark/>
          </w:tcPr>
          <w:p w14:paraId="3DEA874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69556CB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03 1 01 72590</w:t>
            </w:r>
          </w:p>
        </w:tc>
        <w:tc>
          <w:tcPr>
            <w:tcW w:w="567" w:type="dxa"/>
            <w:shd w:val="clear" w:color="auto" w:fill="auto"/>
            <w:noWrap/>
            <w:hideMark/>
          </w:tcPr>
          <w:p w14:paraId="0D3876D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4A34893F"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C821FF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3 356,6</w:t>
            </w:r>
          </w:p>
        </w:tc>
        <w:tc>
          <w:tcPr>
            <w:tcW w:w="992" w:type="dxa"/>
            <w:shd w:val="clear" w:color="auto" w:fill="auto"/>
            <w:noWrap/>
            <w:hideMark/>
          </w:tcPr>
          <w:p w14:paraId="0711E82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17 460,0</w:t>
            </w:r>
          </w:p>
        </w:tc>
        <w:tc>
          <w:tcPr>
            <w:tcW w:w="992" w:type="dxa"/>
            <w:shd w:val="clear" w:color="auto" w:fill="auto"/>
            <w:noWrap/>
            <w:hideMark/>
          </w:tcPr>
          <w:p w14:paraId="5504FA3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24 489,3</w:t>
            </w:r>
          </w:p>
        </w:tc>
      </w:tr>
      <w:tr w:rsidR="00D909DB" w:rsidRPr="00D909DB" w14:paraId="279D54F4" w14:textId="77777777" w:rsidTr="00D909DB">
        <w:trPr>
          <w:trHeight w:val="255"/>
        </w:trPr>
        <w:tc>
          <w:tcPr>
            <w:tcW w:w="4678" w:type="dxa"/>
            <w:shd w:val="clear" w:color="auto" w:fill="auto"/>
            <w:hideMark/>
          </w:tcPr>
          <w:p w14:paraId="5D6D8A9F"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4E6BD2E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03 1 01 72590</w:t>
            </w:r>
          </w:p>
        </w:tc>
        <w:tc>
          <w:tcPr>
            <w:tcW w:w="567" w:type="dxa"/>
            <w:shd w:val="clear" w:color="auto" w:fill="auto"/>
            <w:noWrap/>
            <w:hideMark/>
          </w:tcPr>
          <w:p w14:paraId="198692E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5ABF71F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7D84628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3 356,6</w:t>
            </w:r>
          </w:p>
        </w:tc>
        <w:tc>
          <w:tcPr>
            <w:tcW w:w="992" w:type="dxa"/>
            <w:shd w:val="clear" w:color="auto" w:fill="auto"/>
            <w:noWrap/>
            <w:hideMark/>
          </w:tcPr>
          <w:p w14:paraId="5AC4C5A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2 511,2</w:t>
            </w:r>
          </w:p>
        </w:tc>
        <w:tc>
          <w:tcPr>
            <w:tcW w:w="992" w:type="dxa"/>
            <w:shd w:val="clear" w:color="auto" w:fill="auto"/>
            <w:noWrap/>
            <w:hideMark/>
          </w:tcPr>
          <w:p w14:paraId="49DFBE8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17 037,7</w:t>
            </w:r>
          </w:p>
        </w:tc>
      </w:tr>
      <w:tr w:rsidR="00D909DB" w:rsidRPr="00D909DB" w14:paraId="5E5509DF" w14:textId="77777777" w:rsidTr="00D909DB">
        <w:trPr>
          <w:trHeight w:val="255"/>
        </w:trPr>
        <w:tc>
          <w:tcPr>
            <w:tcW w:w="4678" w:type="dxa"/>
            <w:shd w:val="clear" w:color="auto" w:fill="auto"/>
            <w:hideMark/>
          </w:tcPr>
          <w:p w14:paraId="59D0DD8B"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автономным учреждениям</w:t>
            </w:r>
          </w:p>
        </w:tc>
        <w:tc>
          <w:tcPr>
            <w:tcW w:w="992" w:type="dxa"/>
            <w:shd w:val="clear" w:color="auto" w:fill="auto"/>
            <w:hideMark/>
          </w:tcPr>
          <w:p w14:paraId="3CD0139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03 1 01 72590</w:t>
            </w:r>
          </w:p>
        </w:tc>
        <w:tc>
          <w:tcPr>
            <w:tcW w:w="567" w:type="dxa"/>
            <w:shd w:val="clear" w:color="auto" w:fill="auto"/>
            <w:noWrap/>
            <w:hideMark/>
          </w:tcPr>
          <w:p w14:paraId="158C1F2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620</w:t>
            </w:r>
          </w:p>
        </w:tc>
        <w:tc>
          <w:tcPr>
            <w:tcW w:w="1020" w:type="dxa"/>
            <w:shd w:val="clear" w:color="auto" w:fill="auto"/>
            <w:noWrap/>
            <w:hideMark/>
          </w:tcPr>
          <w:p w14:paraId="3B942E2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3EBC5CB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5B3E000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14 948,8</w:t>
            </w:r>
          </w:p>
        </w:tc>
        <w:tc>
          <w:tcPr>
            <w:tcW w:w="992" w:type="dxa"/>
            <w:shd w:val="clear" w:color="auto" w:fill="auto"/>
            <w:noWrap/>
            <w:hideMark/>
          </w:tcPr>
          <w:p w14:paraId="74939F5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7 451,6</w:t>
            </w:r>
          </w:p>
        </w:tc>
      </w:tr>
      <w:tr w:rsidR="00D909DB" w:rsidRPr="00D909DB" w14:paraId="507186DE" w14:textId="77777777" w:rsidTr="00D909DB">
        <w:trPr>
          <w:trHeight w:val="510"/>
        </w:trPr>
        <w:tc>
          <w:tcPr>
            <w:tcW w:w="4678" w:type="dxa"/>
            <w:shd w:val="clear" w:color="auto" w:fill="auto"/>
            <w:hideMark/>
          </w:tcPr>
          <w:p w14:paraId="7F68A99E"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992" w:type="dxa"/>
            <w:shd w:val="clear" w:color="auto" w:fill="auto"/>
            <w:hideMark/>
          </w:tcPr>
          <w:p w14:paraId="6D400B08"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03 1 02 00000</w:t>
            </w:r>
          </w:p>
        </w:tc>
        <w:tc>
          <w:tcPr>
            <w:tcW w:w="567" w:type="dxa"/>
            <w:shd w:val="clear" w:color="auto" w:fill="auto"/>
            <w:noWrap/>
            <w:hideMark/>
          </w:tcPr>
          <w:p w14:paraId="4CF41CD4"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4C02D2A6"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2357F7C8"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456 059,9</w:t>
            </w:r>
          </w:p>
        </w:tc>
        <w:tc>
          <w:tcPr>
            <w:tcW w:w="992" w:type="dxa"/>
            <w:shd w:val="clear" w:color="auto" w:fill="auto"/>
            <w:noWrap/>
            <w:hideMark/>
          </w:tcPr>
          <w:p w14:paraId="00C98675"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508 210,1</w:t>
            </w:r>
          </w:p>
        </w:tc>
        <w:tc>
          <w:tcPr>
            <w:tcW w:w="992" w:type="dxa"/>
            <w:shd w:val="clear" w:color="auto" w:fill="auto"/>
            <w:noWrap/>
            <w:hideMark/>
          </w:tcPr>
          <w:p w14:paraId="4E37DEF7"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509 852,8</w:t>
            </w:r>
          </w:p>
        </w:tc>
      </w:tr>
      <w:tr w:rsidR="00D909DB" w:rsidRPr="00D909DB" w14:paraId="4642C7C5" w14:textId="77777777" w:rsidTr="00D909DB">
        <w:trPr>
          <w:trHeight w:val="1275"/>
        </w:trPr>
        <w:tc>
          <w:tcPr>
            <w:tcW w:w="4678" w:type="dxa"/>
            <w:shd w:val="clear" w:color="auto" w:fill="auto"/>
            <w:hideMark/>
          </w:tcPr>
          <w:p w14:paraId="2E4FCF7C"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2" w:type="dxa"/>
            <w:shd w:val="clear" w:color="auto" w:fill="auto"/>
            <w:hideMark/>
          </w:tcPr>
          <w:p w14:paraId="46D7A3E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03 1 02 62110</w:t>
            </w:r>
          </w:p>
        </w:tc>
        <w:tc>
          <w:tcPr>
            <w:tcW w:w="567" w:type="dxa"/>
            <w:shd w:val="clear" w:color="auto" w:fill="auto"/>
            <w:noWrap/>
            <w:hideMark/>
          </w:tcPr>
          <w:p w14:paraId="59B7EFA5"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00716A28"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A02328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284 706,0</w:t>
            </w:r>
          </w:p>
        </w:tc>
        <w:tc>
          <w:tcPr>
            <w:tcW w:w="992" w:type="dxa"/>
            <w:shd w:val="clear" w:color="auto" w:fill="auto"/>
            <w:noWrap/>
            <w:hideMark/>
          </w:tcPr>
          <w:p w14:paraId="615884F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318 881,0</w:t>
            </w:r>
          </w:p>
        </w:tc>
        <w:tc>
          <w:tcPr>
            <w:tcW w:w="992" w:type="dxa"/>
            <w:shd w:val="clear" w:color="auto" w:fill="auto"/>
            <w:noWrap/>
            <w:hideMark/>
          </w:tcPr>
          <w:p w14:paraId="1BF2A22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318 881,0</w:t>
            </w:r>
          </w:p>
        </w:tc>
      </w:tr>
      <w:tr w:rsidR="00D909DB" w:rsidRPr="00D909DB" w14:paraId="48F6A82C" w14:textId="77777777" w:rsidTr="00D909DB">
        <w:trPr>
          <w:trHeight w:val="510"/>
        </w:trPr>
        <w:tc>
          <w:tcPr>
            <w:tcW w:w="4678" w:type="dxa"/>
            <w:shd w:val="clear" w:color="auto" w:fill="auto"/>
            <w:hideMark/>
          </w:tcPr>
          <w:p w14:paraId="0AF6AD1B"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345BA4C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03 1 02 62110</w:t>
            </w:r>
          </w:p>
        </w:tc>
        <w:tc>
          <w:tcPr>
            <w:tcW w:w="567" w:type="dxa"/>
            <w:shd w:val="clear" w:color="auto" w:fill="auto"/>
            <w:noWrap/>
            <w:hideMark/>
          </w:tcPr>
          <w:p w14:paraId="3ACE049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0C9316EF"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1E38EE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284 706,0</w:t>
            </w:r>
          </w:p>
        </w:tc>
        <w:tc>
          <w:tcPr>
            <w:tcW w:w="992" w:type="dxa"/>
            <w:shd w:val="clear" w:color="auto" w:fill="auto"/>
            <w:noWrap/>
            <w:hideMark/>
          </w:tcPr>
          <w:p w14:paraId="11ED7FE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318 881,0</w:t>
            </w:r>
          </w:p>
        </w:tc>
        <w:tc>
          <w:tcPr>
            <w:tcW w:w="992" w:type="dxa"/>
            <w:shd w:val="clear" w:color="auto" w:fill="auto"/>
            <w:noWrap/>
            <w:hideMark/>
          </w:tcPr>
          <w:p w14:paraId="5F5131F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318 881,0</w:t>
            </w:r>
          </w:p>
        </w:tc>
      </w:tr>
      <w:tr w:rsidR="00D909DB" w:rsidRPr="00D909DB" w14:paraId="6388D0EA" w14:textId="77777777" w:rsidTr="00D909DB">
        <w:trPr>
          <w:trHeight w:val="255"/>
        </w:trPr>
        <w:tc>
          <w:tcPr>
            <w:tcW w:w="4678" w:type="dxa"/>
            <w:shd w:val="clear" w:color="auto" w:fill="auto"/>
            <w:hideMark/>
          </w:tcPr>
          <w:p w14:paraId="399E78DA"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0F8F070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03 1 02 62110</w:t>
            </w:r>
          </w:p>
        </w:tc>
        <w:tc>
          <w:tcPr>
            <w:tcW w:w="567" w:type="dxa"/>
            <w:shd w:val="clear" w:color="auto" w:fill="auto"/>
            <w:noWrap/>
            <w:hideMark/>
          </w:tcPr>
          <w:p w14:paraId="7D0C99F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677B621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900303</w:t>
            </w:r>
          </w:p>
        </w:tc>
        <w:tc>
          <w:tcPr>
            <w:tcW w:w="965" w:type="dxa"/>
            <w:shd w:val="clear" w:color="auto" w:fill="auto"/>
            <w:noWrap/>
            <w:hideMark/>
          </w:tcPr>
          <w:p w14:paraId="036EB93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246 664,4</w:t>
            </w:r>
          </w:p>
        </w:tc>
        <w:tc>
          <w:tcPr>
            <w:tcW w:w="992" w:type="dxa"/>
            <w:shd w:val="clear" w:color="auto" w:fill="auto"/>
            <w:noWrap/>
            <w:hideMark/>
          </w:tcPr>
          <w:p w14:paraId="49C52B6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280 294,0</w:t>
            </w:r>
          </w:p>
        </w:tc>
        <w:tc>
          <w:tcPr>
            <w:tcW w:w="992" w:type="dxa"/>
            <w:shd w:val="clear" w:color="auto" w:fill="auto"/>
            <w:noWrap/>
            <w:hideMark/>
          </w:tcPr>
          <w:p w14:paraId="2C2005B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280 294,0</w:t>
            </w:r>
          </w:p>
        </w:tc>
      </w:tr>
      <w:tr w:rsidR="00D909DB" w:rsidRPr="00D909DB" w14:paraId="254CEF96" w14:textId="77777777" w:rsidTr="00D909DB">
        <w:trPr>
          <w:trHeight w:val="255"/>
        </w:trPr>
        <w:tc>
          <w:tcPr>
            <w:tcW w:w="4678" w:type="dxa"/>
            <w:shd w:val="clear" w:color="auto" w:fill="auto"/>
            <w:hideMark/>
          </w:tcPr>
          <w:p w14:paraId="12C39620"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автономным учреждениям</w:t>
            </w:r>
          </w:p>
        </w:tc>
        <w:tc>
          <w:tcPr>
            <w:tcW w:w="992" w:type="dxa"/>
            <w:shd w:val="clear" w:color="auto" w:fill="auto"/>
            <w:hideMark/>
          </w:tcPr>
          <w:p w14:paraId="7462F96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03 1 02 62110</w:t>
            </w:r>
          </w:p>
        </w:tc>
        <w:tc>
          <w:tcPr>
            <w:tcW w:w="567" w:type="dxa"/>
            <w:shd w:val="clear" w:color="auto" w:fill="auto"/>
            <w:noWrap/>
            <w:hideMark/>
          </w:tcPr>
          <w:p w14:paraId="1407C67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620</w:t>
            </w:r>
          </w:p>
        </w:tc>
        <w:tc>
          <w:tcPr>
            <w:tcW w:w="1020" w:type="dxa"/>
            <w:shd w:val="clear" w:color="auto" w:fill="auto"/>
            <w:noWrap/>
            <w:hideMark/>
          </w:tcPr>
          <w:p w14:paraId="095533B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900303</w:t>
            </w:r>
          </w:p>
        </w:tc>
        <w:tc>
          <w:tcPr>
            <w:tcW w:w="965" w:type="dxa"/>
            <w:shd w:val="clear" w:color="auto" w:fill="auto"/>
            <w:noWrap/>
            <w:hideMark/>
          </w:tcPr>
          <w:p w14:paraId="24AE030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38 041,6</w:t>
            </w:r>
          </w:p>
        </w:tc>
        <w:tc>
          <w:tcPr>
            <w:tcW w:w="992" w:type="dxa"/>
            <w:shd w:val="clear" w:color="auto" w:fill="auto"/>
            <w:noWrap/>
            <w:hideMark/>
          </w:tcPr>
          <w:p w14:paraId="42B797B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38 587,0</w:t>
            </w:r>
          </w:p>
        </w:tc>
        <w:tc>
          <w:tcPr>
            <w:tcW w:w="992" w:type="dxa"/>
            <w:shd w:val="clear" w:color="auto" w:fill="auto"/>
            <w:noWrap/>
            <w:hideMark/>
          </w:tcPr>
          <w:p w14:paraId="1844DFD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38 587,0</w:t>
            </w:r>
          </w:p>
        </w:tc>
      </w:tr>
      <w:tr w:rsidR="00D909DB" w:rsidRPr="00D909DB" w14:paraId="5D9576AF" w14:textId="77777777" w:rsidTr="00D909DB">
        <w:trPr>
          <w:trHeight w:val="1530"/>
        </w:trPr>
        <w:tc>
          <w:tcPr>
            <w:tcW w:w="4678" w:type="dxa"/>
            <w:shd w:val="clear" w:color="auto" w:fill="auto"/>
            <w:hideMark/>
          </w:tcPr>
          <w:p w14:paraId="13902037"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счет средств местного бюджета</w:t>
            </w:r>
          </w:p>
        </w:tc>
        <w:tc>
          <w:tcPr>
            <w:tcW w:w="992" w:type="dxa"/>
            <w:shd w:val="clear" w:color="auto" w:fill="auto"/>
            <w:hideMark/>
          </w:tcPr>
          <w:p w14:paraId="1B30A5D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03 1 02 72110</w:t>
            </w:r>
          </w:p>
        </w:tc>
        <w:tc>
          <w:tcPr>
            <w:tcW w:w="567" w:type="dxa"/>
            <w:shd w:val="clear" w:color="auto" w:fill="auto"/>
            <w:noWrap/>
            <w:hideMark/>
          </w:tcPr>
          <w:p w14:paraId="3456E400"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0475A500"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047B20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40 048,4</w:t>
            </w:r>
          </w:p>
        </w:tc>
        <w:tc>
          <w:tcPr>
            <w:tcW w:w="992" w:type="dxa"/>
            <w:shd w:val="clear" w:color="auto" w:fill="auto"/>
            <w:noWrap/>
            <w:hideMark/>
          </w:tcPr>
          <w:p w14:paraId="4985F69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42 627,3</w:t>
            </w:r>
          </w:p>
        </w:tc>
        <w:tc>
          <w:tcPr>
            <w:tcW w:w="992" w:type="dxa"/>
            <w:shd w:val="clear" w:color="auto" w:fill="auto"/>
            <w:noWrap/>
            <w:hideMark/>
          </w:tcPr>
          <w:p w14:paraId="3351A0E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42 627,3</w:t>
            </w:r>
          </w:p>
        </w:tc>
      </w:tr>
      <w:tr w:rsidR="00D909DB" w:rsidRPr="00D909DB" w14:paraId="7241A547" w14:textId="77777777" w:rsidTr="00D909DB">
        <w:trPr>
          <w:trHeight w:val="510"/>
        </w:trPr>
        <w:tc>
          <w:tcPr>
            <w:tcW w:w="4678" w:type="dxa"/>
            <w:shd w:val="clear" w:color="auto" w:fill="auto"/>
            <w:hideMark/>
          </w:tcPr>
          <w:p w14:paraId="49F6F216"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21B2200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03 1 02 72110</w:t>
            </w:r>
          </w:p>
        </w:tc>
        <w:tc>
          <w:tcPr>
            <w:tcW w:w="567" w:type="dxa"/>
            <w:shd w:val="clear" w:color="auto" w:fill="auto"/>
            <w:noWrap/>
            <w:hideMark/>
          </w:tcPr>
          <w:p w14:paraId="4983141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44A7947F"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BF89E8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40 048,4</w:t>
            </w:r>
          </w:p>
        </w:tc>
        <w:tc>
          <w:tcPr>
            <w:tcW w:w="992" w:type="dxa"/>
            <w:shd w:val="clear" w:color="auto" w:fill="auto"/>
            <w:noWrap/>
            <w:hideMark/>
          </w:tcPr>
          <w:p w14:paraId="3BE7A64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42 627,3</w:t>
            </w:r>
          </w:p>
        </w:tc>
        <w:tc>
          <w:tcPr>
            <w:tcW w:w="992" w:type="dxa"/>
            <w:shd w:val="clear" w:color="auto" w:fill="auto"/>
            <w:noWrap/>
            <w:hideMark/>
          </w:tcPr>
          <w:p w14:paraId="40E37D1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42 627,3</w:t>
            </w:r>
          </w:p>
        </w:tc>
      </w:tr>
      <w:tr w:rsidR="00D909DB" w:rsidRPr="00D909DB" w14:paraId="3D7218B4" w14:textId="77777777" w:rsidTr="00D909DB">
        <w:trPr>
          <w:trHeight w:val="255"/>
        </w:trPr>
        <w:tc>
          <w:tcPr>
            <w:tcW w:w="4678" w:type="dxa"/>
            <w:shd w:val="clear" w:color="auto" w:fill="auto"/>
            <w:hideMark/>
          </w:tcPr>
          <w:p w14:paraId="5B6E862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3A1DA5F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03 1 02 72110</w:t>
            </w:r>
          </w:p>
        </w:tc>
        <w:tc>
          <w:tcPr>
            <w:tcW w:w="567" w:type="dxa"/>
            <w:shd w:val="clear" w:color="auto" w:fill="auto"/>
            <w:noWrap/>
            <w:hideMark/>
          </w:tcPr>
          <w:p w14:paraId="1E75C59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272ABE5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2DD4490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34 295,9</w:t>
            </w:r>
          </w:p>
        </w:tc>
        <w:tc>
          <w:tcPr>
            <w:tcW w:w="992" w:type="dxa"/>
            <w:shd w:val="clear" w:color="auto" w:fill="auto"/>
            <w:noWrap/>
            <w:hideMark/>
          </w:tcPr>
          <w:p w14:paraId="440240F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36 874,8</w:t>
            </w:r>
          </w:p>
        </w:tc>
        <w:tc>
          <w:tcPr>
            <w:tcW w:w="992" w:type="dxa"/>
            <w:shd w:val="clear" w:color="auto" w:fill="auto"/>
            <w:noWrap/>
            <w:hideMark/>
          </w:tcPr>
          <w:p w14:paraId="2583697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36 874,8</w:t>
            </w:r>
          </w:p>
        </w:tc>
      </w:tr>
      <w:tr w:rsidR="00D909DB" w:rsidRPr="00D909DB" w14:paraId="3238928F" w14:textId="77777777" w:rsidTr="00D909DB">
        <w:trPr>
          <w:trHeight w:val="255"/>
        </w:trPr>
        <w:tc>
          <w:tcPr>
            <w:tcW w:w="4678" w:type="dxa"/>
            <w:shd w:val="clear" w:color="auto" w:fill="auto"/>
            <w:hideMark/>
          </w:tcPr>
          <w:p w14:paraId="5D2A91BF"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автономным учреждениям</w:t>
            </w:r>
          </w:p>
        </w:tc>
        <w:tc>
          <w:tcPr>
            <w:tcW w:w="992" w:type="dxa"/>
            <w:shd w:val="clear" w:color="auto" w:fill="auto"/>
            <w:hideMark/>
          </w:tcPr>
          <w:p w14:paraId="45263CD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03 1 02 72110</w:t>
            </w:r>
          </w:p>
        </w:tc>
        <w:tc>
          <w:tcPr>
            <w:tcW w:w="567" w:type="dxa"/>
            <w:shd w:val="clear" w:color="auto" w:fill="auto"/>
            <w:noWrap/>
            <w:hideMark/>
          </w:tcPr>
          <w:p w14:paraId="66F969A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620</w:t>
            </w:r>
          </w:p>
        </w:tc>
        <w:tc>
          <w:tcPr>
            <w:tcW w:w="1020" w:type="dxa"/>
            <w:shd w:val="clear" w:color="auto" w:fill="auto"/>
            <w:noWrap/>
            <w:hideMark/>
          </w:tcPr>
          <w:p w14:paraId="09584D6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1B9DE7F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5 752,5</w:t>
            </w:r>
          </w:p>
        </w:tc>
        <w:tc>
          <w:tcPr>
            <w:tcW w:w="992" w:type="dxa"/>
            <w:shd w:val="clear" w:color="auto" w:fill="auto"/>
            <w:noWrap/>
            <w:hideMark/>
          </w:tcPr>
          <w:p w14:paraId="13D8EB7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5 752,5</w:t>
            </w:r>
          </w:p>
        </w:tc>
        <w:tc>
          <w:tcPr>
            <w:tcW w:w="992" w:type="dxa"/>
            <w:shd w:val="clear" w:color="auto" w:fill="auto"/>
            <w:noWrap/>
            <w:hideMark/>
          </w:tcPr>
          <w:p w14:paraId="03CEDE7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5 752,5</w:t>
            </w:r>
          </w:p>
        </w:tc>
      </w:tr>
      <w:tr w:rsidR="00D909DB" w:rsidRPr="00D909DB" w14:paraId="17182996" w14:textId="77777777" w:rsidTr="00D909DB">
        <w:trPr>
          <w:trHeight w:val="765"/>
        </w:trPr>
        <w:tc>
          <w:tcPr>
            <w:tcW w:w="4678" w:type="dxa"/>
            <w:shd w:val="clear" w:color="auto" w:fill="auto"/>
            <w:hideMark/>
          </w:tcPr>
          <w:p w14:paraId="3F5B34F1"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992" w:type="dxa"/>
            <w:shd w:val="clear" w:color="auto" w:fill="auto"/>
            <w:hideMark/>
          </w:tcPr>
          <w:p w14:paraId="290AD5D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03 1 02 62140</w:t>
            </w:r>
          </w:p>
        </w:tc>
        <w:tc>
          <w:tcPr>
            <w:tcW w:w="567" w:type="dxa"/>
            <w:shd w:val="clear" w:color="auto" w:fill="auto"/>
            <w:noWrap/>
            <w:hideMark/>
          </w:tcPr>
          <w:p w14:paraId="1FBAA693"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5695067B"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2E26758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19 834,0</w:t>
            </w:r>
          </w:p>
        </w:tc>
        <w:tc>
          <w:tcPr>
            <w:tcW w:w="992" w:type="dxa"/>
            <w:shd w:val="clear" w:color="auto" w:fill="auto"/>
            <w:noWrap/>
            <w:hideMark/>
          </w:tcPr>
          <w:p w14:paraId="1478660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23 659,0</w:t>
            </w:r>
          </w:p>
        </w:tc>
        <w:tc>
          <w:tcPr>
            <w:tcW w:w="992" w:type="dxa"/>
            <w:shd w:val="clear" w:color="auto" w:fill="auto"/>
            <w:noWrap/>
            <w:hideMark/>
          </w:tcPr>
          <w:p w14:paraId="69EF298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23 659,0</w:t>
            </w:r>
          </w:p>
        </w:tc>
      </w:tr>
      <w:tr w:rsidR="00D909DB" w:rsidRPr="00D909DB" w14:paraId="10E5F961" w14:textId="77777777" w:rsidTr="00D909DB">
        <w:trPr>
          <w:trHeight w:val="255"/>
        </w:trPr>
        <w:tc>
          <w:tcPr>
            <w:tcW w:w="4678" w:type="dxa"/>
            <w:shd w:val="clear" w:color="auto" w:fill="auto"/>
            <w:hideMark/>
          </w:tcPr>
          <w:p w14:paraId="15000C4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3DE4B14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03 1 02 62140</w:t>
            </w:r>
          </w:p>
        </w:tc>
        <w:tc>
          <w:tcPr>
            <w:tcW w:w="567" w:type="dxa"/>
            <w:shd w:val="clear" w:color="auto" w:fill="auto"/>
            <w:noWrap/>
            <w:hideMark/>
          </w:tcPr>
          <w:p w14:paraId="0971B95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6ADF7865"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A1AB35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w:t>
            </w:r>
          </w:p>
        </w:tc>
        <w:tc>
          <w:tcPr>
            <w:tcW w:w="992" w:type="dxa"/>
            <w:shd w:val="clear" w:color="auto" w:fill="auto"/>
            <w:noWrap/>
            <w:hideMark/>
          </w:tcPr>
          <w:p w14:paraId="0D5E621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w:t>
            </w:r>
          </w:p>
        </w:tc>
        <w:tc>
          <w:tcPr>
            <w:tcW w:w="992" w:type="dxa"/>
            <w:shd w:val="clear" w:color="auto" w:fill="auto"/>
            <w:noWrap/>
            <w:hideMark/>
          </w:tcPr>
          <w:p w14:paraId="78E5547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w:t>
            </w:r>
          </w:p>
        </w:tc>
      </w:tr>
      <w:tr w:rsidR="00D909DB" w:rsidRPr="00D909DB" w14:paraId="43672FBF" w14:textId="77777777" w:rsidTr="00D909DB">
        <w:trPr>
          <w:trHeight w:val="510"/>
        </w:trPr>
        <w:tc>
          <w:tcPr>
            <w:tcW w:w="4678" w:type="dxa"/>
            <w:shd w:val="clear" w:color="auto" w:fill="auto"/>
            <w:hideMark/>
          </w:tcPr>
          <w:p w14:paraId="619CAED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lastRenderedPageBreak/>
              <w:t>Иные закупки товаров, работ и услуг для обеспечения государственных (муниципальных) нужд</w:t>
            </w:r>
          </w:p>
        </w:tc>
        <w:tc>
          <w:tcPr>
            <w:tcW w:w="992" w:type="dxa"/>
            <w:shd w:val="clear" w:color="auto" w:fill="auto"/>
            <w:hideMark/>
          </w:tcPr>
          <w:p w14:paraId="52ED501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03 1 02 62140</w:t>
            </w:r>
          </w:p>
        </w:tc>
        <w:tc>
          <w:tcPr>
            <w:tcW w:w="567" w:type="dxa"/>
            <w:shd w:val="clear" w:color="auto" w:fill="auto"/>
            <w:noWrap/>
            <w:hideMark/>
          </w:tcPr>
          <w:p w14:paraId="752578B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3994C47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900303</w:t>
            </w:r>
          </w:p>
        </w:tc>
        <w:tc>
          <w:tcPr>
            <w:tcW w:w="965" w:type="dxa"/>
            <w:shd w:val="clear" w:color="auto" w:fill="auto"/>
            <w:noWrap/>
            <w:hideMark/>
          </w:tcPr>
          <w:p w14:paraId="1B420E3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w:t>
            </w:r>
          </w:p>
        </w:tc>
        <w:tc>
          <w:tcPr>
            <w:tcW w:w="992" w:type="dxa"/>
            <w:shd w:val="clear" w:color="auto" w:fill="auto"/>
            <w:noWrap/>
            <w:hideMark/>
          </w:tcPr>
          <w:p w14:paraId="5028B0B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w:t>
            </w:r>
          </w:p>
        </w:tc>
        <w:tc>
          <w:tcPr>
            <w:tcW w:w="992" w:type="dxa"/>
            <w:shd w:val="clear" w:color="auto" w:fill="auto"/>
            <w:noWrap/>
            <w:hideMark/>
          </w:tcPr>
          <w:p w14:paraId="4410610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w:t>
            </w:r>
          </w:p>
        </w:tc>
      </w:tr>
      <w:tr w:rsidR="00D909DB" w:rsidRPr="00D909DB" w14:paraId="36B4D1B3" w14:textId="77777777" w:rsidTr="00D909DB">
        <w:trPr>
          <w:trHeight w:val="255"/>
        </w:trPr>
        <w:tc>
          <w:tcPr>
            <w:tcW w:w="4678" w:type="dxa"/>
            <w:shd w:val="clear" w:color="auto" w:fill="auto"/>
            <w:hideMark/>
          </w:tcPr>
          <w:p w14:paraId="689F82EF"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Социальное обеспечение и иные выплаты населению</w:t>
            </w:r>
          </w:p>
        </w:tc>
        <w:tc>
          <w:tcPr>
            <w:tcW w:w="992" w:type="dxa"/>
            <w:shd w:val="clear" w:color="auto" w:fill="auto"/>
            <w:hideMark/>
          </w:tcPr>
          <w:p w14:paraId="4A6EEEC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03 1 02 62140</w:t>
            </w:r>
          </w:p>
        </w:tc>
        <w:tc>
          <w:tcPr>
            <w:tcW w:w="567" w:type="dxa"/>
            <w:shd w:val="clear" w:color="auto" w:fill="auto"/>
            <w:noWrap/>
            <w:hideMark/>
          </w:tcPr>
          <w:p w14:paraId="1CCB2DF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300</w:t>
            </w:r>
          </w:p>
        </w:tc>
        <w:tc>
          <w:tcPr>
            <w:tcW w:w="1020" w:type="dxa"/>
            <w:shd w:val="clear" w:color="auto" w:fill="auto"/>
            <w:noWrap/>
            <w:hideMark/>
          </w:tcPr>
          <w:p w14:paraId="39AF6F97"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A58CE4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103,0</w:t>
            </w:r>
          </w:p>
        </w:tc>
        <w:tc>
          <w:tcPr>
            <w:tcW w:w="992" w:type="dxa"/>
            <w:shd w:val="clear" w:color="auto" w:fill="auto"/>
            <w:noWrap/>
            <w:hideMark/>
          </w:tcPr>
          <w:p w14:paraId="5BEEF64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138,0</w:t>
            </w:r>
          </w:p>
        </w:tc>
        <w:tc>
          <w:tcPr>
            <w:tcW w:w="992" w:type="dxa"/>
            <w:shd w:val="clear" w:color="auto" w:fill="auto"/>
            <w:noWrap/>
            <w:hideMark/>
          </w:tcPr>
          <w:p w14:paraId="796BC6C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138,0</w:t>
            </w:r>
          </w:p>
        </w:tc>
      </w:tr>
      <w:tr w:rsidR="00D909DB" w:rsidRPr="00D909DB" w14:paraId="316A2E9E" w14:textId="77777777" w:rsidTr="00D909DB">
        <w:trPr>
          <w:trHeight w:val="255"/>
        </w:trPr>
        <w:tc>
          <w:tcPr>
            <w:tcW w:w="4678" w:type="dxa"/>
            <w:shd w:val="clear" w:color="auto" w:fill="auto"/>
            <w:hideMark/>
          </w:tcPr>
          <w:p w14:paraId="51DD95F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Социальные выплаты гражданам, кроме публичных нормативных социальных выплат</w:t>
            </w:r>
          </w:p>
        </w:tc>
        <w:tc>
          <w:tcPr>
            <w:tcW w:w="992" w:type="dxa"/>
            <w:shd w:val="clear" w:color="auto" w:fill="auto"/>
            <w:hideMark/>
          </w:tcPr>
          <w:p w14:paraId="3CCF320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03 1 02 62140</w:t>
            </w:r>
          </w:p>
        </w:tc>
        <w:tc>
          <w:tcPr>
            <w:tcW w:w="567" w:type="dxa"/>
            <w:shd w:val="clear" w:color="auto" w:fill="auto"/>
            <w:noWrap/>
            <w:hideMark/>
          </w:tcPr>
          <w:p w14:paraId="73BFBFD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320</w:t>
            </w:r>
          </w:p>
        </w:tc>
        <w:tc>
          <w:tcPr>
            <w:tcW w:w="1020" w:type="dxa"/>
            <w:shd w:val="clear" w:color="auto" w:fill="auto"/>
            <w:noWrap/>
            <w:hideMark/>
          </w:tcPr>
          <w:p w14:paraId="1E30626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900303</w:t>
            </w:r>
          </w:p>
        </w:tc>
        <w:tc>
          <w:tcPr>
            <w:tcW w:w="965" w:type="dxa"/>
            <w:shd w:val="clear" w:color="auto" w:fill="auto"/>
            <w:noWrap/>
            <w:hideMark/>
          </w:tcPr>
          <w:p w14:paraId="413B7FC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103,0</w:t>
            </w:r>
          </w:p>
        </w:tc>
        <w:tc>
          <w:tcPr>
            <w:tcW w:w="992" w:type="dxa"/>
            <w:shd w:val="clear" w:color="auto" w:fill="auto"/>
            <w:noWrap/>
            <w:hideMark/>
          </w:tcPr>
          <w:p w14:paraId="22A0D86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138,0</w:t>
            </w:r>
          </w:p>
        </w:tc>
        <w:tc>
          <w:tcPr>
            <w:tcW w:w="992" w:type="dxa"/>
            <w:shd w:val="clear" w:color="auto" w:fill="auto"/>
            <w:noWrap/>
            <w:hideMark/>
          </w:tcPr>
          <w:p w14:paraId="0F9A66E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138,0</w:t>
            </w:r>
          </w:p>
        </w:tc>
      </w:tr>
      <w:tr w:rsidR="00D909DB" w:rsidRPr="00D909DB" w14:paraId="3507D8D2" w14:textId="77777777" w:rsidTr="00D909DB">
        <w:trPr>
          <w:trHeight w:val="510"/>
        </w:trPr>
        <w:tc>
          <w:tcPr>
            <w:tcW w:w="4678" w:type="dxa"/>
            <w:shd w:val="clear" w:color="auto" w:fill="auto"/>
            <w:hideMark/>
          </w:tcPr>
          <w:p w14:paraId="518B2B8E"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6312BD5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03 1 02 62140</w:t>
            </w:r>
          </w:p>
        </w:tc>
        <w:tc>
          <w:tcPr>
            <w:tcW w:w="567" w:type="dxa"/>
            <w:shd w:val="clear" w:color="auto" w:fill="auto"/>
            <w:noWrap/>
            <w:hideMark/>
          </w:tcPr>
          <w:p w14:paraId="60F70C9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00AA25F1"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A7E4D6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19 730,0</w:t>
            </w:r>
          </w:p>
        </w:tc>
        <w:tc>
          <w:tcPr>
            <w:tcW w:w="992" w:type="dxa"/>
            <w:shd w:val="clear" w:color="auto" w:fill="auto"/>
            <w:noWrap/>
            <w:hideMark/>
          </w:tcPr>
          <w:p w14:paraId="7A6CC48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23 520,0</w:t>
            </w:r>
          </w:p>
        </w:tc>
        <w:tc>
          <w:tcPr>
            <w:tcW w:w="992" w:type="dxa"/>
            <w:shd w:val="clear" w:color="auto" w:fill="auto"/>
            <w:noWrap/>
            <w:hideMark/>
          </w:tcPr>
          <w:p w14:paraId="39BD7A4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23 520,0</w:t>
            </w:r>
          </w:p>
        </w:tc>
      </w:tr>
      <w:tr w:rsidR="00D909DB" w:rsidRPr="00D909DB" w14:paraId="09C32F43" w14:textId="77777777" w:rsidTr="00D909DB">
        <w:trPr>
          <w:trHeight w:val="255"/>
        </w:trPr>
        <w:tc>
          <w:tcPr>
            <w:tcW w:w="4678" w:type="dxa"/>
            <w:shd w:val="clear" w:color="auto" w:fill="auto"/>
            <w:hideMark/>
          </w:tcPr>
          <w:p w14:paraId="0915B587"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20E1A93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03 1 02 62140</w:t>
            </w:r>
          </w:p>
        </w:tc>
        <w:tc>
          <w:tcPr>
            <w:tcW w:w="567" w:type="dxa"/>
            <w:shd w:val="clear" w:color="auto" w:fill="auto"/>
            <w:noWrap/>
            <w:hideMark/>
          </w:tcPr>
          <w:p w14:paraId="0C25DDD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23BCCE7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900303</w:t>
            </w:r>
          </w:p>
        </w:tc>
        <w:tc>
          <w:tcPr>
            <w:tcW w:w="965" w:type="dxa"/>
            <w:shd w:val="clear" w:color="auto" w:fill="auto"/>
            <w:noWrap/>
            <w:hideMark/>
          </w:tcPr>
          <w:p w14:paraId="1D4A402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17 300,0</w:t>
            </w:r>
          </w:p>
        </w:tc>
        <w:tc>
          <w:tcPr>
            <w:tcW w:w="992" w:type="dxa"/>
            <w:shd w:val="clear" w:color="auto" w:fill="auto"/>
            <w:noWrap/>
            <w:hideMark/>
          </w:tcPr>
          <w:p w14:paraId="448C724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20 694,0</w:t>
            </w:r>
          </w:p>
        </w:tc>
        <w:tc>
          <w:tcPr>
            <w:tcW w:w="992" w:type="dxa"/>
            <w:shd w:val="clear" w:color="auto" w:fill="auto"/>
            <w:noWrap/>
            <w:hideMark/>
          </w:tcPr>
          <w:p w14:paraId="5B092AF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20 694,0</w:t>
            </w:r>
          </w:p>
        </w:tc>
      </w:tr>
      <w:tr w:rsidR="00D909DB" w:rsidRPr="00D909DB" w14:paraId="17578E1F" w14:textId="77777777" w:rsidTr="00D909DB">
        <w:trPr>
          <w:trHeight w:val="255"/>
        </w:trPr>
        <w:tc>
          <w:tcPr>
            <w:tcW w:w="4678" w:type="dxa"/>
            <w:shd w:val="clear" w:color="auto" w:fill="auto"/>
            <w:hideMark/>
          </w:tcPr>
          <w:p w14:paraId="1FF8E0C7"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автономным учреждениям</w:t>
            </w:r>
          </w:p>
        </w:tc>
        <w:tc>
          <w:tcPr>
            <w:tcW w:w="992" w:type="dxa"/>
            <w:shd w:val="clear" w:color="auto" w:fill="auto"/>
            <w:hideMark/>
          </w:tcPr>
          <w:p w14:paraId="29D3F80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03 1 02 62140</w:t>
            </w:r>
          </w:p>
        </w:tc>
        <w:tc>
          <w:tcPr>
            <w:tcW w:w="567" w:type="dxa"/>
            <w:shd w:val="clear" w:color="auto" w:fill="auto"/>
            <w:noWrap/>
            <w:hideMark/>
          </w:tcPr>
          <w:p w14:paraId="43DFE8A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620</w:t>
            </w:r>
          </w:p>
        </w:tc>
        <w:tc>
          <w:tcPr>
            <w:tcW w:w="1020" w:type="dxa"/>
            <w:shd w:val="clear" w:color="auto" w:fill="auto"/>
            <w:noWrap/>
            <w:hideMark/>
          </w:tcPr>
          <w:p w14:paraId="7FEE52D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900303</w:t>
            </w:r>
          </w:p>
        </w:tc>
        <w:tc>
          <w:tcPr>
            <w:tcW w:w="965" w:type="dxa"/>
            <w:shd w:val="clear" w:color="auto" w:fill="auto"/>
            <w:noWrap/>
            <w:hideMark/>
          </w:tcPr>
          <w:p w14:paraId="74EE11E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2 430,0</w:t>
            </w:r>
          </w:p>
        </w:tc>
        <w:tc>
          <w:tcPr>
            <w:tcW w:w="992" w:type="dxa"/>
            <w:shd w:val="clear" w:color="auto" w:fill="auto"/>
            <w:noWrap/>
            <w:hideMark/>
          </w:tcPr>
          <w:p w14:paraId="6C326D9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2 826,0</w:t>
            </w:r>
          </w:p>
        </w:tc>
        <w:tc>
          <w:tcPr>
            <w:tcW w:w="992" w:type="dxa"/>
            <w:shd w:val="clear" w:color="auto" w:fill="auto"/>
            <w:noWrap/>
            <w:hideMark/>
          </w:tcPr>
          <w:p w14:paraId="65A21DA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2 826,0</w:t>
            </w:r>
          </w:p>
        </w:tc>
      </w:tr>
      <w:tr w:rsidR="00D909DB" w:rsidRPr="00D909DB" w14:paraId="7B587F23" w14:textId="77777777" w:rsidTr="00D909DB">
        <w:trPr>
          <w:trHeight w:val="510"/>
        </w:trPr>
        <w:tc>
          <w:tcPr>
            <w:tcW w:w="4678" w:type="dxa"/>
            <w:shd w:val="clear" w:color="auto" w:fill="auto"/>
            <w:hideMark/>
          </w:tcPr>
          <w:p w14:paraId="14F3EC91"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обеспечение деятельности (оказание услуг) муниципальных учреждений - дошкольные образовательные организации</w:t>
            </w:r>
          </w:p>
        </w:tc>
        <w:tc>
          <w:tcPr>
            <w:tcW w:w="992" w:type="dxa"/>
            <w:shd w:val="clear" w:color="auto" w:fill="auto"/>
            <w:hideMark/>
          </w:tcPr>
          <w:p w14:paraId="6CC73E1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03 1 02 06041</w:t>
            </w:r>
          </w:p>
        </w:tc>
        <w:tc>
          <w:tcPr>
            <w:tcW w:w="567" w:type="dxa"/>
            <w:shd w:val="clear" w:color="auto" w:fill="auto"/>
            <w:noWrap/>
            <w:hideMark/>
          </w:tcPr>
          <w:p w14:paraId="32A58971"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1396776A"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E6FDC4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80 508,1</w:t>
            </w:r>
          </w:p>
        </w:tc>
        <w:tc>
          <w:tcPr>
            <w:tcW w:w="992" w:type="dxa"/>
            <w:shd w:val="clear" w:color="auto" w:fill="auto"/>
            <w:noWrap/>
            <w:hideMark/>
          </w:tcPr>
          <w:p w14:paraId="746331B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97 603,5</w:t>
            </w:r>
          </w:p>
        </w:tc>
        <w:tc>
          <w:tcPr>
            <w:tcW w:w="992" w:type="dxa"/>
            <w:shd w:val="clear" w:color="auto" w:fill="auto"/>
            <w:noWrap/>
            <w:hideMark/>
          </w:tcPr>
          <w:p w14:paraId="1C76243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97 603,5</w:t>
            </w:r>
          </w:p>
        </w:tc>
      </w:tr>
      <w:tr w:rsidR="00D909DB" w:rsidRPr="00D909DB" w14:paraId="592C12DC" w14:textId="77777777" w:rsidTr="00D909DB">
        <w:trPr>
          <w:trHeight w:val="510"/>
        </w:trPr>
        <w:tc>
          <w:tcPr>
            <w:tcW w:w="4678" w:type="dxa"/>
            <w:shd w:val="clear" w:color="auto" w:fill="auto"/>
            <w:hideMark/>
          </w:tcPr>
          <w:p w14:paraId="0D125927"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13F2F55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03 1 02 06041</w:t>
            </w:r>
          </w:p>
        </w:tc>
        <w:tc>
          <w:tcPr>
            <w:tcW w:w="567" w:type="dxa"/>
            <w:shd w:val="clear" w:color="auto" w:fill="auto"/>
            <w:noWrap/>
            <w:hideMark/>
          </w:tcPr>
          <w:p w14:paraId="6ABA47E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0765E940"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BB1FEC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80 508,1</w:t>
            </w:r>
          </w:p>
        </w:tc>
        <w:tc>
          <w:tcPr>
            <w:tcW w:w="992" w:type="dxa"/>
            <w:shd w:val="clear" w:color="auto" w:fill="auto"/>
            <w:noWrap/>
            <w:hideMark/>
          </w:tcPr>
          <w:p w14:paraId="26884A4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97 603,5</w:t>
            </w:r>
          </w:p>
        </w:tc>
        <w:tc>
          <w:tcPr>
            <w:tcW w:w="992" w:type="dxa"/>
            <w:shd w:val="clear" w:color="auto" w:fill="auto"/>
            <w:noWrap/>
            <w:hideMark/>
          </w:tcPr>
          <w:p w14:paraId="55953C0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97 603,5</w:t>
            </w:r>
          </w:p>
        </w:tc>
      </w:tr>
      <w:tr w:rsidR="00D909DB" w:rsidRPr="00D909DB" w14:paraId="6D6EF65E" w14:textId="77777777" w:rsidTr="00D909DB">
        <w:trPr>
          <w:trHeight w:val="255"/>
        </w:trPr>
        <w:tc>
          <w:tcPr>
            <w:tcW w:w="4678" w:type="dxa"/>
            <w:shd w:val="clear" w:color="auto" w:fill="auto"/>
            <w:hideMark/>
          </w:tcPr>
          <w:p w14:paraId="0ADC5E9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4326549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03 1 02 06041</w:t>
            </w:r>
          </w:p>
        </w:tc>
        <w:tc>
          <w:tcPr>
            <w:tcW w:w="567" w:type="dxa"/>
            <w:shd w:val="clear" w:color="auto" w:fill="auto"/>
            <w:noWrap/>
            <w:hideMark/>
          </w:tcPr>
          <w:p w14:paraId="308847D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7738461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44E6A5E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71 458,8</w:t>
            </w:r>
          </w:p>
        </w:tc>
        <w:tc>
          <w:tcPr>
            <w:tcW w:w="992" w:type="dxa"/>
            <w:shd w:val="clear" w:color="auto" w:fill="auto"/>
            <w:noWrap/>
            <w:hideMark/>
          </w:tcPr>
          <w:p w14:paraId="5F780B0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87 079,8</w:t>
            </w:r>
          </w:p>
        </w:tc>
        <w:tc>
          <w:tcPr>
            <w:tcW w:w="992" w:type="dxa"/>
            <w:shd w:val="clear" w:color="auto" w:fill="auto"/>
            <w:noWrap/>
            <w:hideMark/>
          </w:tcPr>
          <w:p w14:paraId="1B4CD40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87 079,8</w:t>
            </w:r>
          </w:p>
        </w:tc>
      </w:tr>
      <w:tr w:rsidR="00D909DB" w:rsidRPr="00D909DB" w14:paraId="64264C38" w14:textId="77777777" w:rsidTr="00D909DB">
        <w:trPr>
          <w:trHeight w:val="255"/>
        </w:trPr>
        <w:tc>
          <w:tcPr>
            <w:tcW w:w="4678" w:type="dxa"/>
            <w:shd w:val="clear" w:color="auto" w:fill="auto"/>
            <w:hideMark/>
          </w:tcPr>
          <w:p w14:paraId="54EE6E95"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автономным учреждениям</w:t>
            </w:r>
          </w:p>
        </w:tc>
        <w:tc>
          <w:tcPr>
            <w:tcW w:w="992" w:type="dxa"/>
            <w:shd w:val="clear" w:color="auto" w:fill="auto"/>
            <w:hideMark/>
          </w:tcPr>
          <w:p w14:paraId="5A151C7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03 1 02 06041</w:t>
            </w:r>
          </w:p>
        </w:tc>
        <w:tc>
          <w:tcPr>
            <w:tcW w:w="567" w:type="dxa"/>
            <w:shd w:val="clear" w:color="auto" w:fill="auto"/>
            <w:noWrap/>
            <w:hideMark/>
          </w:tcPr>
          <w:p w14:paraId="76F23FB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620</w:t>
            </w:r>
          </w:p>
        </w:tc>
        <w:tc>
          <w:tcPr>
            <w:tcW w:w="1020" w:type="dxa"/>
            <w:shd w:val="clear" w:color="auto" w:fill="auto"/>
            <w:noWrap/>
            <w:hideMark/>
          </w:tcPr>
          <w:p w14:paraId="4682858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18495B3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9 049,3</w:t>
            </w:r>
          </w:p>
        </w:tc>
        <w:tc>
          <w:tcPr>
            <w:tcW w:w="992" w:type="dxa"/>
            <w:shd w:val="clear" w:color="auto" w:fill="auto"/>
            <w:noWrap/>
            <w:hideMark/>
          </w:tcPr>
          <w:p w14:paraId="513E332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10 523,7</w:t>
            </w:r>
          </w:p>
        </w:tc>
        <w:tc>
          <w:tcPr>
            <w:tcW w:w="992" w:type="dxa"/>
            <w:shd w:val="clear" w:color="auto" w:fill="auto"/>
            <w:noWrap/>
            <w:hideMark/>
          </w:tcPr>
          <w:p w14:paraId="5A3CA8D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10 523,7</w:t>
            </w:r>
          </w:p>
        </w:tc>
      </w:tr>
      <w:tr w:rsidR="00D909DB" w:rsidRPr="00D909DB" w14:paraId="3364A243" w14:textId="77777777" w:rsidTr="00D909DB">
        <w:trPr>
          <w:trHeight w:val="765"/>
        </w:trPr>
        <w:tc>
          <w:tcPr>
            <w:tcW w:w="4678" w:type="dxa"/>
            <w:shd w:val="clear" w:color="auto" w:fill="auto"/>
            <w:hideMark/>
          </w:tcPr>
          <w:p w14:paraId="2C46F3CF"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 xml:space="preserve">Расходы на обеспечение деятельности (оказание услуг) муниципальных учреждений - дошкольные образовательные организации (профессиональная физическая охрана муниципальных учреждений дошкольного образования) </w:t>
            </w:r>
          </w:p>
        </w:tc>
        <w:tc>
          <w:tcPr>
            <w:tcW w:w="992" w:type="dxa"/>
            <w:shd w:val="clear" w:color="auto" w:fill="auto"/>
            <w:hideMark/>
          </w:tcPr>
          <w:p w14:paraId="3904228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03 1 02 06042</w:t>
            </w:r>
          </w:p>
        </w:tc>
        <w:tc>
          <w:tcPr>
            <w:tcW w:w="567" w:type="dxa"/>
            <w:shd w:val="clear" w:color="auto" w:fill="auto"/>
            <w:noWrap/>
            <w:hideMark/>
          </w:tcPr>
          <w:p w14:paraId="6EAD0561"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7EB45BDC"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835106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16 837,6</w:t>
            </w:r>
          </w:p>
        </w:tc>
        <w:tc>
          <w:tcPr>
            <w:tcW w:w="992" w:type="dxa"/>
            <w:shd w:val="clear" w:color="auto" w:fill="auto"/>
            <w:noWrap/>
            <w:hideMark/>
          </w:tcPr>
          <w:p w14:paraId="56C3985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17 082,0</w:t>
            </w:r>
          </w:p>
        </w:tc>
        <w:tc>
          <w:tcPr>
            <w:tcW w:w="992" w:type="dxa"/>
            <w:shd w:val="clear" w:color="auto" w:fill="auto"/>
            <w:noWrap/>
            <w:hideMark/>
          </w:tcPr>
          <w:p w14:paraId="28B7EF5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17 082,0</w:t>
            </w:r>
          </w:p>
        </w:tc>
      </w:tr>
      <w:tr w:rsidR="00D909DB" w:rsidRPr="00D909DB" w14:paraId="04FFF754" w14:textId="77777777" w:rsidTr="00D909DB">
        <w:trPr>
          <w:trHeight w:val="510"/>
        </w:trPr>
        <w:tc>
          <w:tcPr>
            <w:tcW w:w="4678" w:type="dxa"/>
            <w:shd w:val="clear" w:color="auto" w:fill="auto"/>
            <w:hideMark/>
          </w:tcPr>
          <w:p w14:paraId="36B1A1C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57984D6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03 1 02 06042</w:t>
            </w:r>
          </w:p>
        </w:tc>
        <w:tc>
          <w:tcPr>
            <w:tcW w:w="567" w:type="dxa"/>
            <w:shd w:val="clear" w:color="auto" w:fill="auto"/>
            <w:noWrap/>
            <w:hideMark/>
          </w:tcPr>
          <w:p w14:paraId="08DE106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4A2925A6"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27963B6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16 837,6</w:t>
            </w:r>
          </w:p>
        </w:tc>
        <w:tc>
          <w:tcPr>
            <w:tcW w:w="992" w:type="dxa"/>
            <w:shd w:val="clear" w:color="auto" w:fill="auto"/>
            <w:noWrap/>
            <w:hideMark/>
          </w:tcPr>
          <w:p w14:paraId="4971C00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17 082,0</w:t>
            </w:r>
          </w:p>
        </w:tc>
        <w:tc>
          <w:tcPr>
            <w:tcW w:w="992" w:type="dxa"/>
            <w:shd w:val="clear" w:color="auto" w:fill="auto"/>
            <w:noWrap/>
            <w:hideMark/>
          </w:tcPr>
          <w:p w14:paraId="2BE1803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17 082,0</w:t>
            </w:r>
          </w:p>
        </w:tc>
      </w:tr>
      <w:tr w:rsidR="00D909DB" w:rsidRPr="00D909DB" w14:paraId="703AAC8B" w14:textId="77777777" w:rsidTr="00D909DB">
        <w:trPr>
          <w:trHeight w:val="255"/>
        </w:trPr>
        <w:tc>
          <w:tcPr>
            <w:tcW w:w="4678" w:type="dxa"/>
            <w:shd w:val="clear" w:color="auto" w:fill="auto"/>
            <w:hideMark/>
          </w:tcPr>
          <w:p w14:paraId="6ABFF9FA"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61E5C8F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03 1 02 06042</w:t>
            </w:r>
          </w:p>
        </w:tc>
        <w:tc>
          <w:tcPr>
            <w:tcW w:w="567" w:type="dxa"/>
            <w:shd w:val="clear" w:color="auto" w:fill="auto"/>
            <w:noWrap/>
            <w:hideMark/>
          </w:tcPr>
          <w:p w14:paraId="475B306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105BB6C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297EE8D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14 861,2</w:t>
            </w:r>
          </w:p>
        </w:tc>
        <w:tc>
          <w:tcPr>
            <w:tcW w:w="992" w:type="dxa"/>
            <w:shd w:val="clear" w:color="auto" w:fill="auto"/>
            <w:noWrap/>
            <w:hideMark/>
          </w:tcPr>
          <w:p w14:paraId="04B6B0E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15 111,0</w:t>
            </w:r>
          </w:p>
        </w:tc>
        <w:tc>
          <w:tcPr>
            <w:tcW w:w="992" w:type="dxa"/>
            <w:shd w:val="clear" w:color="auto" w:fill="auto"/>
            <w:noWrap/>
            <w:hideMark/>
          </w:tcPr>
          <w:p w14:paraId="6FAD8E5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15 111,0</w:t>
            </w:r>
          </w:p>
        </w:tc>
      </w:tr>
      <w:tr w:rsidR="00D909DB" w:rsidRPr="00D909DB" w14:paraId="6A18C818" w14:textId="77777777" w:rsidTr="00D909DB">
        <w:trPr>
          <w:trHeight w:val="255"/>
        </w:trPr>
        <w:tc>
          <w:tcPr>
            <w:tcW w:w="4678" w:type="dxa"/>
            <w:shd w:val="clear" w:color="auto" w:fill="auto"/>
            <w:hideMark/>
          </w:tcPr>
          <w:p w14:paraId="15FA43F7"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автономным учреждениям</w:t>
            </w:r>
          </w:p>
        </w:tc>
        <w:tc>
          <w:tcPr>
            <w:tcW w:w="992" w:type="dxa"/>
            <w:shd w:val="clear" w:color="auto" w:fill="auto"/>
            <w:hideMark/>
          </w:tcPr>
          <w:p w14:paraId="3D0E0AC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03 1 02 06042</w:t>
            </w:r>
          </w:p>
        </w:tc>
        <w:tc>
          <w:tcPr>
            <w:tcW w:w="567" w:type="dxa"/>
            <w:shd w:val="clear" w:color="auto" w:fill="auto"/>
            <w:noWrap/>
            <w:hideMark/>
          </w:tcPr>
          <w:p w14:paraId="5EBF9EE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620</w:t>
            </w:r>
          </w:p>
        </w:tc>
        <w:tc>
          <w:tcPr>
            <w:tcW w:w="1020" w:type="dxa"/>
            <w:shd w:val="clear" w:color="auto" w:fill="auto"/>
            <w:noWrap/>
            <w:hideMark/>
          </w:tcPr>
          <w:p w14:paraId="783ECE8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1C85814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1 976,4</w:t>
            </w:r>
          </w:p>
        </w:tc>
        <w:tc>
          <w:tcPr>
            <w:tcW w:w="992" w:type="dxa"/>
            <w:shd w:val="clear" w:color="auto" w:fill="auto"/>
            <w:noWrap/>
            <w:hideMark/>
          </w:tcPr>
          <w:p w14:paraId="48BE882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1 971,0</w:t>
            </w:r>
          </w:p>
        </w:tc>
        <w:tc>
          <w:tcPr>
            <w:tcW w:w="992" w:type="dxa"/>
            <w:shd w:val="clear" w:color="auto" w:fill="auto"/>
            <w:noWrap/>
            <w:hideMark/>
          </w:tcPr>
          <w:p w14:paraId="5079C21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1 971,0</w:t>
            </w:r>
          </w:p>
        </w:tc>
      </w:tr>
      <w:tr w:rsidR="00D909DB" w:rsidRPr="00D909DB" w14:paraId="3CA44DFF" w14:textId="77777777" w:rsidTr="00D909DB">
        <w:trPr>
          <w:trHeight w:val="765"/>
        </w:trPr>
        <w:tc>
          <w:tcPr>
            <w:tcW w:w="4678" w:type="dxa"/>
            <w:shd w:val="clear" w:color="auto" w:fill="auto"/>
            <w:hideMark/>
          </w:tcPr>
          <w:p w14:paraId="53C140B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обеспечение деятельности (оказание услуг) муниципальных учреждений - дошкольные образовательные организации (укрепление материально-технической базы и проведение текущего ремонта учреждений дошкольного образования)</w:t>
            </w:r>
          </w:p>
        </w:tc>
        <w:tc>
          <w:tcPr>
            <w:tcW w:w="992" w:type="dxa"/>
            <w:shd w:val="clear" w:color="auto" w:fill="auto"/>
            <w:hideMark/>
          </w:tcPr>
          <w:p w14:paraId="37DBCFC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03 1 02 06044</w:t>
            </w:r>
          </w:p>
        </w:tc>
        <w:tc>
          <w:tcPr>
            <w:tcW w:w="567" w:type="dxa"/>
            <w:shd w:val="clear" w:color="auto" w:fill="auto"/>
            <w:noWrap/>
            <w:hideMark/>
          </w:tcPr>
          <w:p w14:paraId="06BF8481"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7C4AEF99"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1D6BD4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14 125,8</w:t>
            </w:r>
          </w:p>
        </w:tc>
        <w:tc>
          <w:tcPr>
            <w:tcW w:w="992" w:type="dxa"/>
            <w:shd w:val="clear" w:color="auto" w:fill="auto"/>
            <w:noWrap/>
            <w:hideMark/>
          </w:tcPr>
          <w:p w14:paraId="062796C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8 357,3</w:t>
            </w:r>
          </w:p>
        </w:tc>
        <w:tc>
          <w:tcPr>
            <w:tcW w:w="992" w:type="dxa"/>
            <w:shd w:val="clear" w:color="auto" w:fill="auto"/>
            <w:noWrap/>
            <w:hideMark/>
          </w:tcPr>
          <w:p w14:paraId="37CFDED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10 000,0</w:t>
            </w:r>
          </w:p>
        </w:tc>
      </w:tr>
      <w:tr w:rsidR="00D909DB" w:rsidRPr="00D909DB" w14:paraId="3BAFC652" w14:textId="77777777" w:rsidTr="00D909DB">
        <w:trPr>
          <w:trHeight w:val="510"/>
        </w:trPr>
        <w:tc>
          <w:tcPr>
            <w:tcW w:w="4678" w:type="dxa"/>
            <w:shd w:val="clear" w:color="auto" w:fill="auto"/>
            <w:hideMark/>
          </w:tcPr>
          <w:p w14:paraId="06510775"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6D97C27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03 1 02 06044</w:t>
            </w:r>
          </w:p>
        </w:tc>
        <w:tc>
          <w:tcPr>
            <w:tcW w:w="567" w:type="dxa"/>
            <w:shd w:val="clear" w:color="auto" w:fill="auto"/>
            <w:noWrap/>
            <w:hideMark/>
          </w:tcPr>
          <w:p w14:paraId="720CE49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73AB45A8"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C9C2A2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14 125,8</w:t>
            </w:r>
          </w:p>
        </w:tc>
        <w:tc>
          <w:tcPr>
            <w:tcW w:w="992" w:type="dxa"/>
            <w:shd w:val="clear" w:color="auto" w:fill="auto"/>
            <w:noWrap/>
            <w:hideMark/>
          </w:tcPr>
          <w:p w14:paraId="5E09F83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8 357,3</w:t>
            </w:r>
          </w:p>
        </w:tc>
        <w:tc>
          <w:tcPr>
            <w:tcW w:w="992" w:type="dxa"/>
            <w:shd w:val="clear" w:color="auto" w:fill="auto"/>
            <w:noWrap/>
            <w:hideMark/>
          </w:tcPr>
          <w:p w14:paraId="3F83BB2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10 000,0</w:t>
            </w:r>
          </w:p>
        </w:tc>
      </w:tr>
      <w:tr w:rsidR="00D909DB" w:rsidRPr="00D909DB" w14:paraId="470E0E34" w14:textId="77777777" w:rsidTr="00D909DB">
        <w:trPr>
          <w:trHeight w:val="255"/>
        </w:trPr>
        <w:tc>
          <w:tcPr>
            <w:tcW w:w="4678" w:type="dxa"/>
            <w:shd w:val="clear" w:color="auto" w:fill="auto"/>
            <w:hideMark/>
          </w:tcPr>
          <w:p w14:paraId="61581AFE"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0C106EF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03 1 02 06044</w:t>
            </w:r>
          </w:p>
        </w:tc>
        <w:tc>
          <w:tcPr>
            <w:tcW w:w="567" w:type="dxa"/>
            <w:shd w:val="clear" w:color="auto" w:fill="auto"/>
            <w:noWrap/>
            <w:hideMark/>
          </w:tcPr>
          <w:p w14:paraId="6D7EF59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3AA1851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617BA35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9 148,5</w:t>
            </w:r>
          </w:p>
        </w:tc>
        <w:tc>
          <w:tcPr>
            <w:tcW w:w="992" w:type="dxa"/>
            <w:shd w:val="clear" w:color="auto" w:fill="auto"/>
            <w:noWrap/>
            <w:hideMark/>
          </w:tcPr>
          <w:p w14:paraId="5F360E3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8 357,3</w:t>
            </w:r>
          </w:p>
        </w:tc>
        <w:tc>
          <w:tcPr>
            <w:tcW w:w="992" w:type="dxa"/>
            <w:shd w:val="clear" w:color="auto" w:fill="auto"/>
            <w:noWrap/>
            <w:hideMark/>
          </w:tcPr>
          <w:p w14:paraId="37CCCE2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10 000,0</w:t>
            </w:r>
          </w:p>
        </w:tc>
      </w:tr>
      <w:tr w:rsidR="00D909DB" w:rsidRPr="00D909DB" w14:paraId="7A5DD0BB" w14:textId="77777777" w:rsidTr="00D909DB">
        <w:trPr>
          <w:trHeight w:val="255"/>
        </w:trPr>
        <w:tc>
          <w:tcPr>
            <w:tcW w:w="4678" w:type="dxa"/>
            <w:shd w:val="clear" w:color="auto" w:fill="auto"/>
            <w:hideMark/>
          </w:tcPr>
          <w:p w14:paraId="0143BEC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автономным учреждениям</w:t>
            </w:r>
          </w:p>
        </w:tc>
        <w:tc>
          <w:tcPr>
            <w:tcW w:w="992" w:type="dxa"/>
            <w:shd w:val="clear" w:color="auto" w:fill="auto"/>
            <w:hideMark/>
          </w:tcPr>
          <w:p w14:paraId="1EFAA2A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03 1 02 06044</w:t>
            </w:r>
          </w:p>
        </w:tc>
        <w:tc>
          <w:tcPr>
            <w:tcW w:w="567" w:type="dxa"/>
            <w:shd w:val="clear" w:color="auto" w:fill="auto"/>
            <w:noWrap/>
            <w:hideMark/>
          </w:tcPr>
          <w:p w14:paraId="103D8EC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620</w:t>
            </w:r>
          </w:p>
        </w:tc>
        <w:tc>
          <w:tcPr>
            <w:tcW w:w="1020" w:type="dxa"/>
            <w:shd w:val="clear" w:color="auto" w:fill="auto"/>
            <w:noWrap/>
            <w:hideMark/>
          </w:tcPr>
          <w:p w14:paraId="249BEFB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0D47A87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4 977,3</w:t>
            </w:r>
          </w:p>
        </w:tc>
        <w:tc>
          <w:tcPr>
            <w:tcW w:w="992" w:type="dxa"/>
            <w:shd w:val="clear" w:color="auto" w:fill="auto"/>
            <w:noWrap/>
            <w:hideMark/>
          </w:tcPr>
          <w:p w14:paraId="1115C34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0AF1D3F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4D5C2CE0" w14:textId="77777777" w:rsidTr="00D909DB">
        <w:trPr>
          <w:trHeight w:val="390"/>
        </w:trPr>
        <w:tc>
          <w:tcPr>
            <w:tcW w:w="4678" w:type="dxa"/>
            <w:shd w:val="clear" w:color="auto" w:fill="auto"/>
            <w:hideMark/>
          </w:tcPr>
          <w:p w14:paraId="7C1D933F"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"Общее образование"</w:t>
            </w:r>
          </w:p>
        </w:tc>
        <w:tc>
          <w:tcPr>
            <w:tcW w:w="992" w:type="dxa"/>
            <w:shd w:val="clear" w:color="auto" w:fill="auto"/>
            <w:hideMark/>
          </w:tcPr>
          <w:p w14:paraId="15A6E37B"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03 2 00 00000</w:t>
            </w:r>
          </w:p>
        </w:tc>
        <w:tc>
          <w:tcPr>
            <w:tcW w:w="567" w:type="dxa"/>
            <w:shd w:val="clear" w:color="auto" w:fill="auto"/>
            <w:noWrap/>
            <w:hideMark/>
          </w:tcPr>
          <w:p w14:paraId="3E71A872"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2957F130"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2DCC74C3"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806 544,5</w:t>
            </w:r>
          </w:p>
        </w:tc>
        <w:tc>
          <w:tcPr>
            <w:tcW w:w="992" w:type="dxa"/>
            <w:shd w:val="clear" w:color="auto" w:fill="auto"/>
            <w:noWrap/>
            <w:hideMark/>
          </w:tcPr>
          <w:p w14:paraId="17A82AC5"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895 020,0</w:t>
            </w:r>
          </w:p>
        </w:tc>
        <w:tc>
          <w:tcPr>
            <w:tcW w:w="992" w:type="dxa"/>
            <w:shd w:val="clear" w:color="auto" w:fill="auto"/>
            <w:noWrap/>
            <w:hideMark/>
          </w:tcPr>
          <w:p w14:paraId="297D7773"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903 559,2</w:t>
            </w:r>
          </w:p>
        </w:tc>
      </w:tr>
      <w:tr w:rsidR="00D909DB" w:rsidRPr="00D909DB" w14:paraId="43957199" w14:textId="77777777" w:rsidTr="00D909DB">
        <w:trPr>
          <w:trHeight w:val="510"/>
        </w:trPr>
        <w:tc>
          <w:tcPr>
            <w:tcW w:w="4678" w:type="dxa"/>
            <w:shd w:val="clear" w:color="auto" w:fill="auto"/>
            <w:hideMark/>
          </w:tcPr>
          <w:p w14:paraId="64326CC2"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«Финансовое обеспечение деятельности образовательных организаций»</w:t>
            </w:r>
          </w:p>
        </w:tc>
        <w:tc>
          <w:tcPr>
            <w:tcW w:w="992" w:type="dxa"/>
            <w:shd w:val="clear" w:color="auto" w:fill="auto"/>
            <w:hideMark/>
          </w:tcPr>
          <w:p w14:paraId="7D83311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03 2 01 00000</w:t>
            </w:r>
          </w:p>
        </w:tc>
        <w:tc>
          <w:tcPr>
            <w:tcW w:w="567" w:type="dxa"/>
            <w:shd w:val="clear" w:color="auto" w:fill="auto"/>
            <w:noWrap/>
            <w:hideMark/>
          </w:tcPr>
          <w:p w14:paraId="2CFECDF8"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463066C1"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49E2D4C7"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750 900,5</w:t>
            </w:r>
          </w:p>
        </w:tc>
        <w:tc>
          <w:tcPr>
            <w:tcW w:w="992" w:type="dxa"/>
            <w:shd w:val="clear" w:color="auto" w:fill="auto"/>
            <w:noWrap/>
            <w:hideMark/>
          </w:tcPr>
          <w:p w14:paraId="1E09A7E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818 031,9</w:t>
            </w:r>
          </w:p>
        </w:tc>
        <w:tc>
          <w:tcPr>
            <w:tcW w:w="992" w:type="dxa"/>
            <w:shd w:val="clear" w:color="auto" w:fill="auto"/>
            <w:noWrap/>
            <w:hideMark/>
          </w:tcPr>
          <w:p w14:paraId="737AA83F"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823 248,7</w:t>
            </w:r>
          </w:p>
        </w:tc>
      </w:tr>
      <w:tr w:rsidR="00D909DB" w:rsidRPr="00D909DB" w14:paraId="3FE9649A" w14:textId="77777777" w:rsidTr="00D909DB">
        <w:trPr>
          <w:trHeight w:val="1785"/>
        </w:trPr>
        <w:tc>
          <w:tcPr>
            <w:tcW w:w="4678" w:type="dxa"/>
            <w:shd w:val="clear" w:color="auto" w:fill="auto"/>
            <w:hideMark/>
          </w:tcPr>
          <w:p w14:paraId="5733C609"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lastRenderedPageBreak/>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2" w:type="dxa"/>
            <w:shd w:val="clear" w:color="auto" w:fill="auto"/>
            <w:hideMark/>
          </w:tcPr>
          <w:p w14:paraId="78411DB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03 2 01 62200</w:t>
            </w:r>
          </w:p>
        </w:tc>
        <w:tc>
          <w:tcPr>
            <w:tcW w:w="567" w:type="dxa"/>
            <w:shd w:val="clear" w:color="auto" w:fill="auto"/>
            <w:noWrap/>
            <w:hideMark/>
          </w:tcPr>
          <w:p w14:paraId="751EA6A9"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33EC9ADB"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6FD87F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614 612,0</w:t>
            </w:r>
          </w:p>
        </w:tc>
        <w:tc>
          <w:tcPr>
            <w:tcW w:w="992" w:type="dxa"/>
            <w:shd w:val="clear" w:color="auto" w:fill="auto"/>
            <w:noWrap/>
            <w:hideMark/>
          </w:tcPr>
          <w:p w14:paraId="175608B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632 627,0</w:t>
            </w:r>
          </w:p>
        </w:tc>
        <w:tc>
          <w:tcPr>
            <w:tcW w:w="992" w:type="dxa"/>
            <w:shd w:val="clear" w:color="auto" w:fill="auto"/>
            <w:noWrap/>
            <w:hideMark/>
          </w:tcPr>
          <w:p w14:paraId="5A99233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632 627,0</w:t>
            </w:r>
          </w:p>
        </w:tc>
      </w:tr>
      <w:tr w:rsidR="00D909DB" w:rsidRPr="00D909DB" w14:paraId="205E6C6E" w14:textId="77777777" w:rsidTr="00D909DB">
        <w:trPr>
          <w:trHeight w:val="765"/>
        </w:trPr>
        <w:tc>
          <w:tcPr>
            <w:tcW w:w="4678" w:type="dxa"/>
            <w:shd w:val="clear" w:color="auto" w:fill="auto"/>
            <w:hideMark/>
          </w:tcPr>
          <w:p w14:paraId="77C53D6F"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14:paraId="64D2D53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03 2 01 62200</w:t>
            </w:r>
          </w:p>
        </w:tc>
        <w:tc>
          <w:tcPr>
            <w:tcW w:w="567" w:type="dxa"/>
            <w:shd w:val="clear" w:color="auto" w:fill="auto"/>
            <w:noWrap/>
            <w:hideMark/>
          </w:tcPr>
          <w:p w14:paraId="07499B0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w:t>
            </w:r>
          </w:p>
        </w:tc>
        <w:tc>
          <w:tcPr>
            <w:tcW w:w="1020" w:type="dxa"/>
            <w:shd w:val="clear" w:color="auto" w:fill="auto"/>
            <w:noWrap/>
            <w:hideMark/>
          </w:tcPr>
          <w:p w14:paraId="2DCD60C4"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B06176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60 104,0</w:t>
            </w:r>
          </w:p>
        </w:tc>
        <w:tc>
          <w:tcPr>
            <w:tcW w:w="992" w:type="dxa"/>
            <w:shd w:val="clear" w:color="auto" w:fill="auto"/>
            <w:noWrap/>
            <w:hideMark/>
          </w:tcPr>
          <w:p w14:paraId="73BC4F8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70 517,0</w:t>
            </w:r>
          </w:p>
        </w:tc>
        <w:tc>
          <w:tcPr>
            <w:tcW w:w="992" w:type="dxa"/>
            <w:shd w:val="clear" w:color="auto" w:fill="auto"/>
            <w:noWrap/>
            <w:hideMark/>
          </w:tcPr>
          <w:p w14:paraId="1A433BE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70 517,0</w:t>
            </w:r>
          </w:p>
        </w:tc>
      </w:tr>
      <w:tr w:rsidR="00D909DB" w:rsidRPr="00D909DB" w14:paraId="656D73C4" w14:textId="77777777" w:rsidTr="00D909DB">
        <w:trPr>
          <w:trHeight w:val="255"/>
        </w:trPr>
        <w:tc>
          <w:tcPr>
            <w:tcW w:w="4678" w:type="dxa"/>
            <w:shd w:val="clear" w:color="auto" w:fill="auto"/>
            <w:hideMark/>
          </w:tcPr>
          <w:p w14:paraId="61728B6E"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казенных учреждений</w:t>
            </w:r>
          </w:p>
        </w:tc>
        <w:tc>
          <w:tcPr>
            <w:tcW w:w="992" w:type="dxa"/>
            <w:shd w:val="clear" w:color="auto" w:fill="auto"/>
            <w:hideMark/>
          </w:tcPr>
          <w:p w14:paraId="025BE22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03 2 01 62200</w:t>
            </w:r>
          </w:p>
        </w:tc>
        <w:tc>
          <w:tcPr>
            <w:tcW w:w="567" w:type="dxa"/>
            <w:shd w:val="clear" w:color="auto" w:fill="auto"/>
            <w:noWrap/>
            <w:hideMark/>
          </w:tcPr>
          <w:p w14:paraId="19FF372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110</w:t>
            </w:r>
          </w:p>
        </w:tc>
        <w:tc>
          <w:tcPr>
            <w:tcW w:w="1020" w:type="dxa"/>
            <w:shd w:val="clear" w:color="auto" w:fill="auto"/>
            <w:noWrap/>
            <w:hideMark/>
          </w:tcPr>
          <w:p w14:paraId="6EF29B5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900303</w:t>
            </w:r>
          </w:p>
        </w:tc>
        <w:tc>
          <w:tcPr>
            <w:tcW w:w="965" w:type="dxa"/>
            <w:shd w:val="clear" w:color="auto" w:fill="auto"/>
            <w:noWrap/>
            <w:hideMark/>
          </w:tcPr>
          <w:p w14:paraId="6C3F66B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60 104,0</w:t>
            </w:r>
          </w:p>
        </w:tc>
        <w:tc>
          <w:tcPr>
            <w:tcW w:w="992" w:type="dxa"/>
            <w:shd w:val="clear" w:color="auto" w:fill="auto"/>
            <w:noWrap/>
            <w:hideMark/>
          </w:tcPr>
          <w:p w14:paraId="5753BD1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70 517,0</w:t>
            </w:r>
          </w:p>
        </w:tc>
        <w:tc>
          <w:tcPr>
            <w:tcW w:w="992" w:type="dxa"/>
            <w:shd w:val="clear" w:color="auto" w:fill="auto"/>
            <w:noWrap/>
            <w:hideMark/>
          </w:tcPr>
          <w:p w14:paraId="428AE48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70 517,0</w:t>
            </w:r>
          </w:p>
        </w:tc>
      </w:tr>
      <w:tr w:rsidR="00D909DB" w:rsidRPr="00D909DB" w14:paraId="69B79A83" w14:textId="77777777" w:rsidTr="00D909DB">
        <w:trPr>
          <w:trHeight w:val="255"/>
        </w:trPr>
        <w:tc>
          <w:tcPr>
            <w:tcW w:w="4678" w:type="dxa"/>
            <w:shd w:val="clear" w:color="auto" w:fill="auto"/>
            <w:hideMark/>
          </w:tcPr>
          <w:p w14:paraId="32FF21E9"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00C4BD3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03 2 01 62200</w:t>
            </w:r>
          </w:p>
        </w:tc>
        <w:tc>
          <w:tcPr>
            <w:tcW w:w="567" w:type="dxa"/>
            <w:shd w:val="clear" w:color="auto" w:fill="auto"/>
            <w:noWrap/>
            <w:hideMark/>
          </w:tcPr>
          <w:p w14:paraId="169BAB1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6CFF6F77"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E6412F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2 211,0</w:t>
            </w:r>
          </w:p>
        </w:tc>
        <w:tc>
          <w:tcPr>
            <w:tcW w:w="992" w:type="dxa"/>
            <w:shd w:val="clear" w:color="auto" w:fill="auto"/>
            <w:noWrap/>
            <w:hideMark/>
          </w:tcPr>
          <w:p w14:paraId="0038712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3 965,0</w:t>
            </w:r>
          </w:p>
        </w:tc>
        <w:tc>
          <w:tcPr>
            <w:tcW w:w="992" w:type="dxa"/>
            <w:shd w:val="clear" w:color="auto" w:fill="auto"/>
            <w:noWrap/>
            <w:hideMark/>
          </w:tcPr>
          <w:p w14:paraId="105A0D2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3 965,0</w:t>
            </w:r>
          </w:p>
        </w:tc>
      </w:tr>
      <w:tr w:rsidR="00D909DB" w:rsidRPr="00D909DB" w14:paraId="6C34D28C" w14:textId="77777777" w:rsidTr="00D909DB">
        <w:trPr>
          <w:trHeight w:val="510"/>
        </w:trPr>
        <w:tc>
          <w:tcPr>
            <w:tcW w:w="4678" w:type="dxa"/>
            <w:shd w:val="clear" w:color="auto" w:fill="auto"/>
            <w:hideMark/>
          </w:tcPr>
          <w:p w14:paraId="43AF79C6"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3DDF795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03 2 01 62200</w:t>
            </w:r>
          </w:p>
        </w:tc>
        <w:tc>
          <w:tcPr>
            <w:tcW w:w="567" w:type="dxa"/>
            <w:shd w:val="clear" w:color="auto" w:fill="auto"/>
            <w:noWrap/>
            <w:hideMark/>
          </w:tcPr>
          <w:p w14:paraId="413F0BB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2AB086A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900303</w:t>
            </w:r>
          </w:p>
        </w:tc>
        <w:tc>
          <w:tcPr>
            <w:tcW w:w="965" w:type="dxa"/>
            <w:shd w:val="clear" w:color="auto" w:fill="auto"/>
            <w:noWrap/>
            <w:hideMark/>
          </w:tcPr>
          <w:p w14:paraId="5129959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2 211,0</w:t>
            </w:r>
          </w:p>
        </w:tc>
        <w:tc>
          <w:tcPr>
            <w:tcW w:w="992" w:type="dxa"/>
            <w:shd w:val="clear" w:color="auto" w:fill="auto"/>
            <w:noWrap/>
            <w:hideMark/>
          </w:tcPr>
          <w:p w14:paraId="435CD08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3 965,0</w:t>
            </w:r>
          </w:p>
        </w:tc>
        <w:tc>
          <w:tcPr>
            <w:tcW w:w="992" w:type="dxa"/>
            <w:shd w:val="clear" w:color="auto" w:fill="auto"/>
            <w:noWrap/>
            <w:hideMark/>
          </w:tcPr>
          <w:p w14:paraId="5AB8522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3 965,0</w:t>
            </w:r>
          </w:p>
        </w:tc>
      </w:tr>
      <w:tr w:rsidR="00D909DB" w:rsidRPr="00D909DB" w14:paraId="0495FA55" w14:textId="77777777" w:rsidTr="00D909DB">
        <w:trPr>
          <w:trHeight w:val="510"/>
        </w:trPr>
        <w:tc>
          <w:tcPr>
            <w:tcW w:w="4678" w:type="dxa"/>
            <w:shd w:val="clear" w:color="auto" w:fill="auto"/>
            <w:hideMark/>
          </w:tcPr>
          <w:p w14:paraId="417E3507"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21C5243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03 2 01 62200</w:t>
            </w:r>
          </w:p>
        </w:tc>
        <w:tc>
          <w:tcPr>
            <w:tcW w:w="567" w:type="dxa"/>
            <w:shd w:val="clear" w:color="auto" w:fill="auto"/>
            <w:noWrap/>
            <w:hideMark/>
          </w:tcPr>
          <w:p w14:paraId="230BF1B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1C44736A"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90C680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552 297,0</w:t>
            </w:r>
          </w:p>
        </w:tc>
        <w:tc>
          <w:tcPr>
            <w:tcW w:w="992" w:type="dxa"/>
            <w:shd w:val="clear" w:color="auto" w:fill="auto"/>
            <w:noWrap/>
            <w:hideMark/>
          </w:tcPr>
          <w:p w14:paraId="3BFE8E3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558 145,0</w:t>
            </w:r>
          </w:p>
        </w:tc>
        <w:tc>
          <w:tcPr>
            <w:tcW w:w="992" w:type="dxa"/>
            <w:shd w:val="clear" w:color="auto" w:fill="auto"/>
            <w:noWrap/>
            <w:hideMark/>
          </w:tcPr>
          <w:p w14:paraId="2FA268A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558 145,0</w:t>
            </w:r>
          </w:p>
        </w:tc>
      </w:tr>
      <w:tr w:rsidR="00D909DB" w:rsidRPr="00D909DB" w14:paraId="55CDA969" w14:textId="77777777" w:rsidTr="00D909DB">
        <w:trPr>
          <w:trHeight w:val="255"/>
        </w:trPr>
        <w:tc>
          <w:tcPr>
            <w:tcW w:w="4678" w:type="dxa"/>
            <w:shd w:val="clear" w:color="auto" w:fill="auto"/>
            <w:hideMark/>
          </w:tcPr>
          <w:p w14:paraId="08B147AE"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1417858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03 2 01 62200</w:t>
            </w:r>
          </w:p>
        </w:tc>
        <w:tc>
          <w:tcPr>
            <w:tcW w:w="567" w:type="dxa"/>
            <w:shd w:val="clear" w:color="auto" w:fill="auto"/>
            <w:noWrap/>
            <w:hideMark/>
          </w:tcPr>
          <w:p w14:paraId="656B338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5CA5DDC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900303</w:t>
            </w:r>
          </w:p>
        </w:tc>
        <w:tc>
          <w:tcPr>
            <w:tcW w:w="965" w:type="dxa"/>
            <w:shd w:val="clear" w:color="auto" w:fill="auto"/>
            <w:noWrap/>
            <w:hideMark/>
          </w:tcPr>
          <w:p w14:paraId="6239D33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552 297,0</w:t>
            </w:r>
          </w:p>
        </w:tc>
        <w:tc>
          <w:tcPr>
            <w:tcW w:w="992" w:type="dxa"/>
            <w:shd w:val="clear" w:color="auto" w:fill="auto"/>
            <w:noWrap/>
            <w:hideMark/>
          </w:tcPr>
          <w:p w14:paraId="5F67C59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558 145,0</w:t>
            </w:r>
          </w:p>
        </w:tc>
        <w:tc>
          <w:tcPr>
            <w:tcW w:w="992" w:type="dxa"/>
            <w:shd w:val="clear" w:color="auto" w:fill="auto"/>
            <w:noWrap/>
            <w:hideMark/>
          </w:tcPr>
          <w:p w14:paraId="2B14BE1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558 145,0</w:t>
            </w:r>
          </w:p>
        </w:tc>
      </w:tr>
      <w:tr w:rsidR="00D909DB" w:rsidRPr="00D909DB" w14:paraId="5FA835B4" w14:textId="77777777" w:rsidTr="00D909DB">
        <w:trPr>
          <w:trHeight w:val="2295"/>
        </w:trPr>
        <w:tc>
          <w:tcPr>
            <w:tcW w:w="4678" w:type="dxa"/>
            <w:shd w:val="clear" w:color="auto" w:fill="auto"/>
            <w:hideMark/>
          </w:tcPr>
          <w:p w14:paraId="4DE9034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 xml:space="preserve">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992" w:type="dxa"/>
            <w:shd w:val="clear" w:color="auto" w:fill="auto"/>
            <w:hideMark/>
          </w:tcPr>
          <w:p w14:paraId="7F3078D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03 2 01 53031</w:t>
            </w:r>
          </w:p>
        </w:tc>
        <w:tc>
          <w:tcPr>
            <w:tcW w:w="567" w:type="dxa"/>
            <w:shd w:val="clear" w:color="auto" w:fill="auto"/>
            <w:noWrap/>
            <w:hideMark/>
          </w:tcPr>
          <w:p w14:paraId="0199929A"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7B99C907"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5C1FC6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8 567,0</w:t>
            </w:r>
          </w:p>
        </w:tc>
        <w:tc>
          <w:tcPr>
            <w:tcW w:w="992" w:type="dxa"/>
            <w:shd w:val="clear" w:color="auto" w:fill="auto"/>
            <w:noWrap/>
            <w:hideMark/>
          </w:tcPr>
          <w:p w14:paraId="0DFC6E7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26 795,0</w:t>
            </w:r>
          </w:p>
        </w:tc>
        <w:tc>
          <w:tcPr>
            <w:tcW w:w="992" w:type="dxa"/>
            <w:shd w:val="clear" w:color="auto" w:fill="auto"/>
            <w:noWrap/>
            <w:hideMark/>
          </w:tcPr>
          <w:p w14:paraId="2826481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26 795,0</w:t>
            </w:r>
          </w:p>
        </w:tc>
      </w:tr>
      <w:tr w:rsidR="00D909DB" w:rsidRPr="00D909DB" w14:paraId="4DC6445A" w14:textId="77777777" w:rsidTr="00D909DB">
        <w:trPr>
          <w:trHeight w:val="765"/>
        </w:trPr>
        <w:tc>
          <w:tcPr>
            <w:tcW w:w="4678" w:type="dxa"/>
            <w:shd w:val="clear" w:color="auto" w:fill="auto"/>
            <w:hideMark/>
          </w:tcPr>
          <w:p w14:paraId="53211FB1"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14:paraId="38C9B95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03 2 01 53031</w:t>
            </w:r>
          </w:p>
        </w:tc>
        <w:tc>
          <w:tcPr>
            <w:tcW w:w="567" w:type="dxa"/>
            <w:shd w:val="clear" w:color="auto" w:fill="auto"/>
            <w:noWrap/>
            <w:hideMark/>
          </w:tcPr>
          <w:p w14:paraId="2DD7477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w:t>
            </w:r>
          </w:p>
        </w:tc>
        <w:tc>
          <w:tcPr>
            <w:tcW w:w="1020" w:type="dxa"/>
            <w:shd w:val="clear" w:color="auto" w:fill="auto"/>
            <w:noWrap/>
            <w:hideMark/>
          </w:tcPr>
          <w:p w14:paraId="36DDA7C7"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07A475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442,3</w:t>
            </w:r>
          </w:p>
        </w:tc>
        <w:tc>
          <w:tcPr>
            <w:tcW w:w="992" w:type="dxa"/>
            <w:shd w:val="clear" w:color="auto" w:fill="auto"/>
            <w:noWrap/>
            <w:hideMark/>
          </w:tcPr>
          <w:p w14:paraId="1E0F005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1 484,3</w:t>
            </w:r>
          </w:p>
        </w:tc>
        <w:tc>
          <w:tcPr>
            <w:tcW w:w="992" w:type="dxa"/>
            <w:shd w:val="clear" w:color="auto" w:fill="auto"/>
            <w:noWrap/>
            <w:hideMark/>
          </w:tcPr>
          <w:p w14:paraId="408BC9B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1 484,3</w:t>
            </w:r>
          </w:p>
        </w:tc>
      </w:tr>
      <w:tr w:rsidR="00D909DB" w:rsidRPr="00D909DB" w14:paraId="71A87833" w14:textId="77777777" w:rsidTr="00D909DB">
        <w:trPr>
          <w:trHeight w:val="255"/>
        </w:trPr>
        <w:tc>
          <w:tcPr>
            <w:tcW w:w="4678" w:type="dxa"/>
            <w:shd w:val="clear" w:color="auto" w:fill="auto"/>
            <w:hideMark/>
          </w:tcPr>
          <w:p w14:paraId="4A39067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казенных учреждений</w:t>
            </w:r>
          </w:p>
        </w:tc>
        <w:tc>
          <w:tcPr>
            <w:tcW w:w="992" w:type="dxa"/>
            <w:shd w:val="clear" w:color="auto" w:fill="auto"/>
            <w:hideMark/>
          </w:tcPr>
          <w:p w14:paraId="08BAC26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03 2 01 53031</w:t>
            </w:r>
          </w:p>
        </w:tc>
        <w:tc>
          <w:tcPr>
            <w:tcW w:w="567" w:type="dxa"/>
            <w:shd w:val="clear" w:color="auto" w:fill="auto"/>
            <w:noWrap/>
            <w:hideMark/>
          </w:tcPr>
          <w:p w14:paraId="7FC1A15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110</w:t>
            </w:r>
          </w:p>
        </w:tc>
        <w:tc>
          <w:tcPr>
            <w:tcW w:w="1020" w:type="dxa"/>
            <w:shd w:val="clear" w:color="auto" w:fill="auto"/>
            <w:noWrap/>
            <w:hideMark/>
          </w:tcPr>
          <w:p w14:paraId="42578D5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900203</w:t>
            </w:r>
          </w:p>
        </w:tc>
        <w:tc>
          <w:tcPr>
            <w:tcW w:w="965" w:type="dxa"/>
            <w:shd w:val="clear" w:color="auto" w:fill="auto"/>
            <w:noWrap/>
            <w:hideMark/>
          </w:tcPr>
          <w:p w14:paraId="33D599C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442,3</w:t>
            </w:r>
          </w:p>
        </w:tc>
        <w:tc>
          <w:tcPr>
            <w:tcW w:w="992" w:type="dxa"/>
            <w:shd w:val="clear" w:color="auto" w:fill="auto"/>
            <w:noWrap/>
            <w:hideMark/>
          </w:tcPr>
          <w:p w14:paraId="2478F4A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1 484,3</w:t>
            </w:r>
          </w:p>
        </w:tc>
        <w:tc>
          <w:tcPr>
            <w:tcW w:w="992" w:type="dxa"/>
            <w:shd w:val="clear" w:color="auto" w:fill="auto"/>
            <w:noWrap/>
            <w:hideMark/>
          </w:tcPr>
          <w:p w14:paraId="4F4DAB1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1 484,3</w:t>
            </w:r>
          </w:p>
        </w:tc>
      </w:tr>
      <w:tr w:rsidR="00D909DB" w:rsidRPr="00D909DB" w14:paraId="08AFEC8A" w14:textId="77777777" w:rsidTr="00D909DB">
        <w:trPr>
          <w:trHeight w:val="510"/>
        </w:trPr>
        <w:tc>
          <w:tcPr>
            <w:tcW w:w="4678" w:type="dxa"/>
            <w:shd w:val="clear" w:color="auto" w:fill="auto"/>
            <w:hideMark/>
          </w:tcPr>
          <w:p w14:paraId="6718323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lastRenderedPageBreak/>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264C35C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03 2 01 53031</w:t>
            </w:r>
          </w:p>
        </w:tc>
        <w:tc>
          <w:tcPr>
            <w:tcW w:w="567" w:type="dxa"/>
            <w:shd w:val="clear" w:color="auto" w:fill="auto"/>
            <w:noWrap/>
            <w:hideMark/>
          </w:tcPr>
          <w:p w14:paraId="54B841E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3BC410C2"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BC3A8E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8 124,7</w:t>
            </w:r>
          </w:p>
        </w:tc>
        <w:tc>
          <w:tcPr>
            <w:tcW w:w="992" w:type="dxa"/>
            <w:shd w:val="clear" w:color="auto" w:fill="auto"/>
            <w:noWrap/>
            <w:hideMark/>
          </w:tcPr>
          <w:p w14:paraId="4C33C29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25 310,7</w:t>
            </w:r>
          </w:p>
        </w:tc>
        <w:tc>
          <w:tcPr>
            <w:tcW w:w="992" w:type="dxa"/>
            <w:shd w:val="clear" w:color="auto" w:fill="auto"/>
            <w:noWrap/>
            <w:hideMark/>
          </w:tcPr>
          <w:p w14:paraId="78BD13D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25 310,7</w:t>
            </w:r>
          </w:p>
        </w:tc>
      </w:tr>
      <w:tr w:rsidR="00D909DB" w:rsidRPr="00D909DB" w14:paraId="5A1D1F48" w14:textId="77777777" w:rsidTr="00D909DB">
        <w:trPr>
          <w:trHeight w:val="255"/>
        </w:trPr>
        <w:tc>
          <w:tcPr>
            <w:tcW w:w="4678" w:type="dxa"/>
            <w:shd w:val="clear" w:color="auto" w:fill="auto"/>
            <w:hideMark/>
          </w:tcPr>
          <w:p w14:paraId="6012294C"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33C7272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03 2 01 53031</w:t>
            </w:r>
          </w:p>
        </w:tc>
        <w:tc>
          <w:tcPr>
            <w:tcW w:w="567" w:type="dxa"/>
            <w:shd w:val="clear" w:color="auto" w:fill="auto"/>
            <w:noWrap/>
            <w:hideMark/>
          </w:tcPr>
          <w:p w14:paraId="7A367F4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17BE8F4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900203</w:t>
            </w:r>
          </w:p>
        </w:tc>
        <w:tc>
          <w:tcPr>
            <w:tcW w:w="965" w:type="dxa"/>
            <w:shd w:val="clear" w:color="auto" w:fill="auto"/>
            <w:noWrap/>
            <w:hideMark/>
          </w:tcPr>
          <w:p w14:paraId="048B7CA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8 124,7</w:t>
            </w:r>
          </w:p>
        </w:tc>
        <w:tc>
          <w:tcPr>
            <w:tcW w:w="992" w:type="dxa"/>
            <w:shd w:val="clear" w:color="auto" w:fill="auto"/>
            <w:noWrap/>
            <w:hideMark/>
          </w:tcPr>
          <w:p w14:paraId="7638B3D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25 310,7</w:t>
            </w:r>
          </w:p>
        </w:tc>
        <w:tc>
          <w:tcPr>
            <w:tcW w:w="992" w:type="dxa"/>
            <w:shd w:val="clear" w:color="auto" w:fill="auto"/>
            <w:noWrap/>
            <w:hideMark/>
          </w:tcPr>
          <w:p w14:paraId="7857C49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25 310,7</w:t>
            </w:r>
          </w:p>
        </w:tc>
      </w:tr>
      <w:tr w:rsidR="00D909DB" w:rsidRPr="00D909DB" w14:paraId="02C5D025" w14:textId="77777777" w:rsidTr="00D909DB">
        <w:trPr>
          <w:trHeight w:val="510"/>
        </w:trPr>
        <w:tc>
          <w:tcPr>
            <w:tcW w:w="4678" w:type="dxa"/>
            <w:shd w:val="clear" w:color="auto" w:fill="auto"/>
            <w:hideMark/>
          </w:tcPr>
          <w:p w14:paraId="2A45EBF1"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обеспечение деятельности (оказание услуг) муниципальных учреждений - общеобразовательные организации</w:t>
            </w:r>
          </w:p>
        </w:tc>
        <w:tc>
          <w:tcPr>
            <w:tcW w:w="992" w:type="dxa"/>
            <w:shd w:val="clear" w:color="auto" w:fill="auto"/>
            <w:hideMark/>
          </w:tcPr>
          <w:p w14:paraId="57794DC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03 2 01 06051</w:t>
            </w:r>
          </w:p>
        </w:tc>
        <w:tc>
          <w:tcPr>
            <w:tcW w:w="567" w:type="dxa"/>
            <w:shd w:val="clear" w:color="auto" w:fill="auto"/>
            <w:noWrap/>
            <w:hideMark/>
          </w:tcPr>
          <w:p w14:paraId="63A97ADF"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77DBA3F6"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402E043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77 202,7</w:t>
            </w:r>
          </w:p>
        </w:tc>
        <w:tc>
          <w:tcPr>
            <w:tcW w:w="992" w:type="dxa"/>
            <w:shd w:val="clear" w:color="auto" w:fill="auto"/>
            <w:noWrap/>
            <w:hideMark/>
          </w:tcPr>
          <w:p w14:paraId="406552F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84 103,3</w:t>
            </w:r>
          </w:p>
        </w:tc>
        <w:tc>
          <w:tcPr>
            <w:tcW w:w="992" w:type="dxa"/>
            <w:shd w:val="clear" w:color="auto" w:fill="auto"/>
            <w:noWrap/>
            <w:hideMark/>
          </w:tcPr>
          <w:p w14:paraId="0A2D313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84 103,3</w:t>
            </w:r>
          </w:p>
        </w:tc>
      </w:tr>
      <w:tr w:rsidR="00D909DB" w:rsidRPr="00D909DB" w14:paraId="2F0D5893" w14:textId="77777777" w:rsidTr="00D909DB">
        <w:trPr>
          <w:trHeight w:val="765"/>
        </w:trPr>
        <w:tc>
          <w:tcPr>
            <w:tcW w:w="4678" w:type="dxa"/>
            <w:shd w:val="clear" w:color="auto" w:fill="auto"/>
            <w:hideMark/>
          </w:tcPr>
          <w:p w14:paraId="79CEC1A7"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14:paraId="0BE815F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03 2 01 06051</w:t>
            </w:r>
          </w:p>
        </w:tc>
        <w:tc>
          <w:tcPr>
            <w:tcW w:w="567" w:type="dxa"/>
            <w:shd w:val="clear" w:color="auto" w:fill="auto"/>
            <w:noWrap/>
            <w:hideMark/>
          </w:tcPr>
          <w:p w14:paraId="619E62B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w:t>
            </w:r>
          </w:p>
        </w:tc>
        <w:tc>
          <w:tcPr>
            <w:tcW w:w="1020" w:type="dxa"/>
            <w:shd w:val="clear" w:color="auto" w:fill="auto"/>
            <w:noWrap/>
            <w:hideMark/>
          </w:tcPr>
          <w:p w14:paraId="143EE29A"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4B87DDA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1 297,6</w:t>
            </w:r>
          </w:p>
        </w:tc>
        <w:tc>
          <w:tcPr>
            <w:tcW w:w="992" w:type="dxa"/>
            <w:shd w:val="clear" w:color="auto" w:fill="auto"/>
            <w:noWrap/>
            <w:hideMark/>
          </w:tcPr>
          <w:p w14:paraId="3650046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1 301,0</w:t>
            </w:r>
          </w:p>
        </w:tc>
        <w:tc>
          <w:tcPr>
            <w:tcW w:w="992" w:type="dxa"/>
            <w:shd w:val="clear" w:color="auto" w:fill="auto"/>
            <w:noWrap/>
            <w:hideMark/>
          </w:tcPr>
          <w:p w14:paraId="36C4982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1 301,0</w:t>
            </w:r>
          </w:p>
        </w:tc>
      </w:tr>
      <w:tr w:rsidR="00D909DB" w:rsidRPr="00D909DB" w14:paraId="23944A19" w14:textId="77777777" w:rsidTr="00D909DB">
        <w:trPr>
          <w:trHeight w:val="255"/>
        </w:trPr>
        <w:tc>
          <w:tcPr>
            <w:tcW w:w="4678" w:type="dxa"/>
            <w:shd w:val="clear" w:color="auto" w:fill="auto"/>
            <w:hideMark/>
          </w:tcPr>
          <w:p w14:paraId="2E0BBB6C"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казенных учреждений</w:t>
            </w:r>
          </w:p>
        </w:tc>
        <w:tc>
          <w:tcPr>
            <w:tcW w:w="992" w:type="dxa"/>
            <w:shd w:val="clear" w:color="auto" w:fill="auto"/>
            <w:hideMark/>
          </w:tcPr>
          <w:p w14:paraId="1321E4A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03 2 01 06051</w:t>
            </w:r>
          </w:p>
        </w:tc>
        <w:tc>
          <w:tcPr>
            <w:tcW w:w="567" w:type="dxa"/>
            <w:shd w:val="clear" w:color="auto" w:fill="auto"/>
            <w:noWrap/>
            <w:hideMark/>
          </w:tcPr>
          <w:p w14:paraId="164E441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110</w:t>
            </w:r>
          </w:p>
        </w:tc>
        <w:tc>
          <w:tcPr>
            <w:tcW w:w="1020" w:type="dxa"/>
            <w:shd w:val="clear" w:color="auto" w:fill="auto"/>
            <w:hideMark/>
          </w:tcPr>
          <w:p w14:paraId="5396391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4519C77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1 297,6</w:t>
            </w:r>
          </w:p>
        </w:tc>
        <w:tc>
          <w:tcPr>
            <w:tcW w:w="992" w:type="dxa"/>
            <w:shd w:val="clear" w:color="auto" w:fill="auto"/>
            <w:noWrap/>
            <w:hideMark/>
          </w:tcPr>
          <w:p w14:paraId="090596A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1 301,0</w:t>
            </w:r>
          </w:p>
        </w:tc>
        <w:tc>
          <w:tcPr>
            <w:tcW w:w="992" w:type="dxa"/>
            <w:shd w:val="clear" w:color="auto" w:fill="auto"/>
            <w:noWrap/>
            <w:hideMark/>
          </w:tcPr>
          <w:p w14:paraId="3670E1D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1 301,0</w:t>
            </w:r>
          </w:p>
        </w:tc>
      </w:tr>
      <w:tr w:rsidR="00D909DB" w:rsidRPr="00D909DB" w14:paraId="61FB9324" w14:textId="77777777" w:rsidTr="00D909DB">
        <w:trPr>
          <w:trHeight w:val="255"/>
        </w:trPr>
        <w:tc>
          <w:tcPr>
            <w:tcW w:w="4678" w:type="dxa"/>
            <w:shd w:val="clear" w:color="auto" w:fill="auto"/>
            <w:hideMark/>
          </w:tcPr>
          <w:p w14:paraId="0AEB70E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055652B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03 2 01 06051</w:t>
            </w:r>
          </w:p>
        </w:tc>
        <w:tc>
          <w:tcPr>
            <w:tcW w:w="567" w:type="dxa"/>
            <w:shd w:val="clear" w:color="auto" w:fill="auto"/>
            <w:noWrap/>
            <w:hideMark/>
          </w:tcPr>
          <w:p w14:paraId="5BB0DED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hideMark/>
          </w:tcPr>
          <w:p w14:paraId="2B61070A"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4457E1E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5 782,8</w:t>
            </w:r>
          </w:p>
        </w:tc>
        <w:tc>
          <w:tcPr>
            <w:tcW w:w="992" w:type="dxa"/>
            <w:shd w:val="clear" w:color="auto" w:fill="auto"/>
            <w:noWrap/>
            <w:hideMark/>
          </w:tcPr>
          <w:p w14:paraId="7A830C0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6 627,5</w:t>
            </w:r>
          </w:p>
        </w:tc>
        <w:tc>
          <w:tcPr>
            <w:tcW w:w="992" w:type="dxa"/>
            <w:shd w:val="clear" w:color="auto" w:fill="auto"/>
            <w:noWrap/>
            <w:hideMark/>
          </w:tcPr>
          <w:p w14:paraId="1071349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6 627,5</w:t>
            </w:r>
          </w:p>
        </w:tc>
      </w:tr>
      <w:tr w:rsidR="00D909DB" w:rsidRPr="00D909DB" w14:paraId="37AE195E" w14:textId="77777777" w:rsidTr="00D909DB">
        <w:trPr>
          <w:trHeight w:val="510"/>
        </w:trPr>
        <w:tc>
          <w:tcPr>
            <w:tcW w:w="4678" w:type="dxa"/>
            <w:shd w:val="clear" w:color="auto" w:fill="auto"/>
            <w:hideMark/>
          </w:tcPr>
          <w:p w14:paraId="0B48C9D0"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0272DC1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03 2 01 06051</w:t>
            </w:r>
          </w:p>
        </w:tc>
        <w:tc>
          <w:tcPr>
            <w:tcW w:w="567" w:type="dxa"/>
            <w:shd w:val="clear" w:color="auto" w:fill="auto"/>
            <w:noWrap/>
            <w:hideMark/>
          </w:tcPr>
          <w:p w14:paraId="0B72730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hideMark/>
          </w:tcPr>
          <w:p w14:paraId="40B3225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3338614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5 782,8</w:t>
            </w:r>
          </w:p>
        </w:tc>
        <w:tc>
          <w:tcPr>
            <w:tcW w:w="992" w:type="dxa"/>
            <w:shd w:val="clear" w:color="auto" w:fill="auto"/>
            <w:noWrap/>
            <w:hideMark/>
          </w:tcPr>
          <w:p w14:paraId="14F9700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6 627,5</w:t>
            </w:r>
          </w:p>
        </w:tc>
        <w:tc>
          <w:tcPr>
            <w:tcW w:w="992" w:type="dxa"/>
            <w:shd w:val="clear" w:color="auto" w:fill="auto"/>
            <w:noWrap/>
            <w:hideMark/>
          </w:tcPr>
          <w:p w14:paraId="404BD16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6 627,5</w:t>
            </w:r>
          </w:p>
        </w:tc>
      </w:tr>
      <w:tr w:rsidR="00D909DB" w:rsidRPr="00D909DB" w14:paraId="66985926" w14:textId="77777777" w:rsidTr="00D909DB">
        <w:trPr>
          <w:trHeight w:val="255"/>
        </w:trPr>
        <w:tc>
          <w:tcPr>
            <w:tcW w:w="4678" w:type="dxa"/>
            <w:shd w:val="clear" w:color="auto" w:fill="auto"/>
            <w:hideMark/>
          </w:tcPr>
          <w:p w14:paraId="2D0FEBAA"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Социальное обеспечение и иные выплаты населению</w:t>
            </w:r>
          </w:p>
        </w:tc>
        <w:tc>
          <w:tcPr>
            <w:tcW w:w="992" w:type="dxa"/>
            <w:shd w:val="clear" w:color="auto" w:fill="auto"/>
            <w:hideMark/>
          </w:tcPr>
          <w:p w14:paraId="56D09B4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03 2 01 06051</w:t>
            </w:r>
          </w:p>
        </w:tc>
        <w:tc>
          <w:tcPr>
            <w:tcW w:w="567" w:type="dxa"/>
            <w:shd w:val="clear" w:color="auto" w:fill="auto"/>
            <w:noWrap/>
            <w:hideMark/>
          </w:tcPr>
          <w:p w14:paraId="1BE2717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300</w:t>
            </w:r>
          </w:p>
        </w:tc>
        <w:tc>
          <w:tcPr>
            <w:tcW w:w="1020" w:type="dxa"/>
            <w:shd w:val="clear" w:color="auto" w:fill="auto"/>
            <w:hideMark/>
          </w:tcPr>
          <w:p w14:paraId="59281801"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22DD18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170,8</w:t>
            </w:r>
          </w:p>
        </w:tc>
        <w:tc>
          <w:tcPr>
            <w:tcW w:w="992" w:type="dxa"/>
            <w:shd w:val="clear" w:color="auto" w:fill="auto"/>
            <w:noWrap/>
            <w:hideMark/>
          </w:tcPr>
          <w:p w14:paraId="62CC08D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487C60B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71F0EC1A" w14:textId="77777777" w:rsidTr="00D909DB">
        <w:trPr>
          <w:trHeight w:val="255"/>
        </w:trPr>
        <w:tc>
          <w:tcPr>
            <w:tcW w:w="4678" w:type="dxa"/>
            <w:shd w:val="clear" w:color="auto" w:fill="auto"/>
            <w:hideMark/>
          </w:tcPr>
          <w:p w14:paraId="7DA0F7DE"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Социальные выплаты гражданам, кроме публичных нормативных социальных выплат</w:t>
            </w:r>
          </w:p>
        </w:tc>
        <w:tc>
          <w:tcPr>
            <w:tcW w:w="992" w:type="dxa"/>
            <w:shd w:val="clear" w:color="auto" w:fill="auto"/>
            <w:hideMark/>
          </w:tcPr>
          <w:p w14:paraId="2352038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03 2 01 06051</w:t>
            </w:r>
          </w:p>
        </w:tc>
        <w:tc>
          <w:tcPr>
            <w:tcW w:w="567" w:type="dxa"/>
            <w:shd w:val="clear" w:color="auto" w:fill="auto"/>
            <w:noWrap/>
            <w:hideMark/>
          </w:tcPr>
          <w:p w14:paraId="1C5DF98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320</w:t>
            </w:r>
          </w:p>
        </w:tc>
        <w:tc>
          <w:tcPr>
            <w:tcW w:w="1020" w:type="dxa"/>
            <w:shd w:val="clear" w:color="auto" w:fill="auto"/>
            <w:hideMark/>
          </w:tcPr>
          <w:p w14:paraId="5C3AA5A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50F2E4C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170,8</w:t>
            </w:r>
          </w:p>
        </w:tc>
        <w:tc>
          <w:tcPr>
            <w:tcW w:w="992" w:type="dxa"/>
            <w:shd w:val="clear" w:color="auto" w:fill="auto"/>
            <w:noWrap/>
            <w:hideMark/>
          </w:tcPr>
          <w:p w14:paraId="11401EC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63E8B83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3F32E8F0" w14:textId="77777777" w:rsidTr="00D909DB">
        <w:trPr>
          <w:trHeight w:val="510"/>
        </w:trPr>
        <w:tc>
          <w:tcPr>
            <w:tcW w:w="4678" w:type="dxa"/>
            <w:shd w:val="clear" w:color="auto" w:fill="auto"/>
            <w:hideMark/>
          </w:tcPr>
          <w:p w14:paraId="429E8985"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570E98B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03 2 01 06051</w:t>
            </w:r>
          </w:p>
        </w:tc>
        <w:tc>
          <w:tcPr>
            <w:tcW w:w="567" w:type="dxa"/>
            <w:shd w:val="clear" w:color="auto" w:fill="auto"/>
            <w:noWrap/>
            <w:hideMark/>
          </w:tcPr>
          <w:p w14:paraId="6604B54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hideMark/>
          </w:tcPr>
          <w:p w14:paraId="5DAB9C71"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B9D7C9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69 210,3</w:t>
            </w:r>
          </w:p>
        </w:tc>
        <w:tc>
          <w:tcPr>
            <w:tcW w:w="992" w:type="dxa"/>
            <w:shd w:val="clear" w:color="auto" w:fill="auto"/>
            <w:noWrap/>
            <w:hideMark/>
          </w:tcPr>
          <w:p w14:paraId="03C2332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75 470,0</w:t>
            </w:r>
          </w:p>
        </w:tc>
        <w:tc>
          <w:tcPr>
            <w:tcW w:w="992" w:type="dxa"/>
            <w:shd w:val="clear" w:color="auto" w:fill="auto"/>
            <w:noWrap/>
            <w:hideMark/>
          </w:tcPr>
          <w:p w14:paraId="4C3242A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75 470,0</w:t>
            </w:r>
          </w:p>
        </w:tc>
      </w:tr>
      <w:tr w:rsidR="00D909DB" w:rsidRPr="00D909DB" w14:paraId="5148DBFB" w14:textId="77777777" w:rsidTr="00D909DB">
        <w:trPr>
          <w:trHeight w:val="255"/>
        </w:trPr>
        <w:tc>
          <w:tcPr>
            <w:tcW w:w="4678" w:type="dxa"/>
            <w:shd w:val="clear" w:color="auto" w:fill="auto"/>
            <w:hideMark/>
          </w:tcPr>
          <w:p w14:paraId="1F1F1FD9"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0815877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03 2 01 06051</w:t>
            </w:r>
          </w:p>
        </w:tc>
        <w:tc>
          <w:tcPr>
            <w:tcW w:w="567" w:type="dxa"/>
            <w:shd w:val="clear" w:color="auto" w:fill="auto"/>
            <w:noWrap/>
            <w:hideMark/>
          </w:tcPr>
          <w:p w14:paraId="3CFA026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hideMark/>
          </w:tcPr>
          <w:p w14:paraId="5E3BB33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33561CF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69 210,3</w:t>
            </w:r>
          </w:p>
        </w:tc>
        <w:tc>
          <w:tcPr>
            <w:tcW w:w="992" w:type="dxa"/>
            <w:shd w:val="clear" w:color="auto" w:fill="auto"/>
            <w:noWrap/>
            <w:hideMark/>
          </w:tcPr>
          <w:p w14:paraId="09A30CF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75 470,0</w:t>
            </w:r>
          </w:p>
        </w:tc>
        <w:tc>
          <w:tcPr>
            <w:tcW w:w="992" w:type="dxa"/>
            <w:shd w:val="clear" w:color="auto" w:fill="auto"/>
            <w:noWrap/>
            <w:hideMark/>
          </w:tcPr>
          <w:p w14:paraId="4F3577F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75 470,0</w:t>
            </w:r>
          </w:p>
        </w:tc>
      </w:tr>
      <w:tr w:rsidR="00D909DB" w:rsidRPr="00D909DB" w14:paraId="1E97E376" w14:textId="77777777" w:rsidTr="00D909DB">
        <w:trPr>
          <w:trHeight w:val="255"/>
        </w:trPr>
        <w:tc>
          <w:tcPr>
            <w:tcW w:w="4678" w:type="dxa"/>
            <w:shd w:val="clear" w:color="auto" w:fill="auto"/>
            <w:hideMark/>
          </w:tcPr>
          <w:p w14:paraId="732C196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бюджетные ассигнования</w:t>
            </w:r>
          </w:p>
        </w:tc>
        <w:tc>
          <w:tcPr>
            <w:tcW w:w="992" w:type="dxa"/>
            <w:shd w:val="clear" w:color="auto" w:fill="auto"/>
            <w:hideMark/>
          </w:tcPr>
          <w:p w14:paraId="7DD8645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03 2 01 06051</w:t>
            </w:r>
          </w:p>
        </w:tc>
        <w:tc>
          <w:tcPr>
            <w:tcW w:w="567" w:type="dxa"/>
            <w:shd w:val="clear" w:color="auto" w:fill="auto"/>
            <w:noWrap/>
            <w:hideMark/>
          </w:tcPr>
          <w:p w14:paraId="718ED75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800</w:t>
            </w:r>
          </w:p>
        </w:tc>
        <w:tc>
          <w:tcPr>
            <w:tcW w:w="1020" w:type="dxa"/>
            <w:shd w:val="clear" w:color="auto" w:fill="auto"/>
            <w:hideMark/>
          </w:tcPr>
          <w:p w14:paraId="0FE80E2F"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474D20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741,2</w:t>
            </w:r>
          </w:p>
        </w:tc>
        <w:tc>
          <w:tcPr>
            <w:tcW w:w="992" w:type="dxa"/>
            <w:shd w:val="clear" w:color="auto" w:fill="auto"/>
            <w:noWrap/>
            <w:hideMark/>
          </w:tcPr>
          <w:p w14:paraId="20A93B4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704,8</w:t>
            </w:r>
          </w:p>
        </w:tc>
        <w:tc>
          <w:tcPr>
            <w:tcW w:w="992" w:type="dxa"/>
            <w:shd w:val="clear" w:color="auto" w:fill="auto"/>
            <w:noWrap/>
            <w:hideMark/>
          </w:tcPr>
          <w:p w14:paraId="1754784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704,8</w:t>
            </w:r>
          </w:p>
        </w:tc>
      </w:tr>
      <w:tr w:rsidR="00D909DB" w:rsidRPr="00D909DB" w14:paraId="2E13D4F8" w14:textId="77777777" w:rsidTr="00D909DB">
        <w:trPr>
          <w:trHeight w:val="255"/>
        </w:trPr>
        <w:tc>
          <w:tcPr>
            <w:tcW w:w="4678" w:type="dxa"/>
            <w:shd w:val="clear" w:color="auto" w:fill="auto"/>
            <w:hideMark/>
          </w:tcPr>
          <w:p w14:paraId="43FDF644"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Уплата налогов, сборов и иных платежей</w:t>
            </w:r>
          </w:p>
        </w:tc>
        <w:tc>
          <w:tcPr>
            <w:tcW w:w="992" w:type="dxa"/>
            <w:shd w:val="clear" w:color="auto" w:fill="auto"/>
            <w:hideMark/>
          </w:tcPr>
          <w:p w14:paraId="00DD64B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03 2 01 06051</w:t>
            </w:r>
          </w:p>
        </w:tc>
        <w:tc>
          <w:tcPr>
            <w:tcW w:w="567" w:type="dxa"/>
            <w:shd w:val="clear" w:color="auto" w:fill="auto"/>
            <w:noWrap/>
            <w:hideMark/>
          </w:tcPr>
          <w:p w14:paraId="486DD4C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850</w:t>
            </w:r>
          </w:p>
        </w:tc>
        <w:tc>
          <w:tcPr>
            <w:tcW w:w="1020" w:type="dxa"/>
            <w:shd w:val="clear" w:color="auto" w:fill="auto"/>
            <w:hideMark/>
          </w:tcPr>
          <w:p w14:paraId="3888289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5A89EF7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741,2</w:t>
            </w:r>
          </w:p>
        </w:tc>
        <w:tc>
          <w:tcPr>
            <w:tcW w:w="992" w:type="dxa"/>
            <w:shd w:val="clear" w:color="auto" w:fill="auto"/>
            <w:noWrap/>
            <w:hideMark/>
          </w:tcPr>
          <w:p w14:paraId="78B3799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704,8</w:t>
            </w:r>
          </w:p>
        </w:tc>
        <w:tc>
          <w:tcPr>
            <w:tcW w:w="992" w:type="dxa"/>
            <w:shd w:val="clear" w:color="auto" w:fill="auto"/>
            <w:noWrap/>
            <w:hideMark/>
          </w:tcPr>
          <w:p w14:paraId="184BC6B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704,8</w:t>
            </w:r>
          </w:p>
        </w:tc>
      </w:tr>
      <w:tr w:rsidR="00D909DB" w:rsidRPr="00D909DB" w14:paraId="44CA6A8A" w14:textId="77777777" w:rsidTr="00D909DB">
        <w:trPr>
          <w:trHeight w:val="765"/>
        </w:trPr>
        <w:tc>
          <w:tcPr>
            <w:tcW w:w="4678" w:type="dxa"/>
            <w:shd w:val="clear" w:color="auto" w:fill="auto"/>
            <w:hideMark/>
          </w:tcPr>
          <w:p w14:paraId="49DDEA30"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обеспечение деятельности (оказание услуг) муниципальных учреждений - общеобразовательные организации (профессиональная физическая охрана муниципальных учреждений в сфере общеобразовательных организаций)</w:t>
            </w:r>
          </w:p>
        </w:tc>
        <w:tc>
          <w:tcPr>
            <w:tcW w:w="992" w:type="dxa"/>
            <w:shd w:val="clear" w:color="auto" w:fill="auto"/>
            <w:hideMark/>
          </w:tcPr>
          <w:p w14:paraId="616E00D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03 2 01 06052</w:t>
            </w:r>
          </w:p>
        </w:tc>
        <w:tc>
          <w:tcPr>
            <w:tcW w:w="567" w:type="dxa"/>
            <w:shd w:val="clear" w:color="auto" w:fill="auto"/>
            <w:noWrap/>
            <w:hideMark/>
          </w:tcPr>
          <w:p w14:paraId="542303EF"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hideMark/>
          </w:tcPr>
          <w:p w14:paraId="5E5ABAC5"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9BBF45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17 890,6</w:t>
            </w:r>
          </w:p>
        </w:tc>
        <w:tc>
          <w:tcPr>
            <w:tcW w:w="992" w:type="dxa"/>
            <w:shd w:val="clear" w:color="auto" w:fill="auto"/>
            <w:noWrap/>
            <w:hideMark/>
          </w:tcPr>
          <w:p w14:paraId="1A990F6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18 396,0</w:t>
            </w:r>
          </w:p>
        </w:tc>
        <w:tc>
          <w:tcPr>
            <w:tcW w:w="992" w:type="dxa"/>
            <w:shd w:val="clear" w:color="auto" w:fill="auto"/>
            <w:noWrap/>
            <w:hideMark/>
          </w:tcPr>
          <w:p w14:paraId="7CF1014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18 396,0</w:t>
            </w:r>
          </w:p>
        </w:tc>
      </w:tr>
      <w:tr w:rsidR="00D909DB" w:rsidRPr="00D909DB" w14:paraId="6D3A970C" w14:textId="77777777" w:rsidTr="00D909DB">
        <w:trPr>
          <w:trHeight w:val="255"/>
        </w:trPr>
        <w:tc>
          <w:tcPr>
            <w:tcW w:w="4678" w:type="dxa"/>
            <w:shd w:val="clear" w:color="auto" w:fill="auto"/>
            <w:hideMark/>
          </w:tcPr>
          <w:p w14:paraId="24660C1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79E9E38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03 2 01 06052</w:t>
            </w:r>
          </w:p>
        </w:tc>
        <w:tc>
          <w:tcPr>
            <w:tcW w:w="567" w:type="dxa"/>
            <w:shd w:val="clear" w:color="auto" w:fill="auto"/>
            <w:noWrap/>
            <w:hideMark/>
          </w:tcPr>
          <w:p w14:paraId="1CC9CB5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hideMark/>
          </w:tcPr>
          <w:p w14:paraId="0489BB38"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2E0103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2 739,6</w:t>
            </w:r>
          </w:p>
        </w:tc>
        <w:tc>
          <w:tcPr>
            <w:tcW w:w="992" w:type="dxa"/>
            <w:shd w:val="clear" w:color="auto" w:fill="auto"/>
            <w:noWrap/>
            <w:hideMark/>
          </w:tcPr>
          <w:p w14:paraId="58D9C7C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2 628,0</w:t>
            </w:r>
          </w:p>
        </w:tc>
        <w:tc>
          <w:tcPr>
            <w:tcW w:w="992" w:type="dxa"/>
            <w:shd w:val="clear" w:color="auto" w:fill="auto"/>
            <w:noWrap/>
            <w:hideMark/>
          </w:tcPr>
          <w:p w14:paraId="35D2A61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2 628,0</w:t>
            </w:r>
          </w:p>
        </w:tc>
      </w:tr>
      <w:tr w:rsidR="00D909DB" w:rsidRPr="00D909DB" w14:paraId="4FF48347" w14:textId="77777777" w:rsidTr="00D909DB">
        <w:trPr>
          <w:trHeight w:val="510"/>
        </w:trPr>
        <w:tc>
          <w:tcPr>
            <w:tcW w:w="4678" w:type="dxa"/>
            <w:shd w:val="clear" w:color="auto" w:fill="auto"/>
            <w:hideMark/>
          </w:tcPr>
          <w:p w14:paraId="7BC18744"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4A6F28B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03 2 01 06052</w:t>
            </w:r>
          </w:p>
        </w:tc>
        <w:tc>
          <w:tcPr>
            <w:tcW w:w="567" w:type="dxa"/>
            <w:shd w:val="clear" w:color="auto" w:fill="auto"/>
            <w:noWrap/>
            <w:hideMark/>
          </w:tcPr>
          <w:p w14:paraId="5A15D9E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hideMark/>
          </w:tcPr>
          <w:p w14:paraId="1354DD1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39B380D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2 739,6</w:t>
            </w:r>
          </w:p>
        </w:tc>
        <w:tc>
          <w:tcPr>
            <w:tcW w:w="992" w:type="dxa"/>
            <w:shd w:val="clear" w:color="auto" w:fill="auto"/>
            <w:noWrap/>
            <w:hideMark/>
          </w:tcPr>
          <w:p w14:paraId="3662BA1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2 628,0</w:t>
            </w:r>
          </w:p>
        </w:tc>
        <w:tc>
          <w:tcPr>
            <w:tcW w:w="992" w:type="dxa"/>
            <w:shd w:val="clear" w:color="auto" w:fill="auto"/>
            <w:noWrap/>
            <w:hideMark/>
          </w:tcPr>
          <w:p w14:paraId="048A7D4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2 628,0</w:t>
            </w:r>
          </w:p>
        </w:tc>
      </w:tr>
      <w:tr w:rsidR="00D909DB" w:rsidRPr="00D909DB" w14:paraId="20602672" w14:textId="77777777" w:rsidTr="00D909DB">
        <w:trPr>
          <w:trHeight w:val="510"/>
        </w:trPr>
        <w:tc>
          <w:tcPr>
            <w:tcW w:w="4678" w:type="dxa"/>
            <w:shd w:val="clear" w:color="auto" w:fill="auto"/>
            <w:hideMark/>
          </w:tcPr>
          <w:p w14:paraId="725D120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7788C10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03 2 01 06052</w:t>
            </w:r>
          </w:p>
        </w:tc>
        <w:tc>
          <w:tcPr>
            <w:tcW w:w="567" w:type="dxa"/>
            <w:shd w:val="clear" w:color="auto" w:fill="auto"/>
            <w:noWrap/>
            <w:hideMark/>
          </w:tcPr>
          <w:p w14:paraId="5462DFF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hideMark/>
          </w:tcPr>
          <w:p w14:paraId="70371B9C"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D2B2CC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15 151,0</w:t>
            </w:r>
          </w:p>
        </w:tc>
        <w:tc>
          <w:tcPr>
            <w:tcW w:w="992" w:type="dxa"/>
            <w:shd w:val="clear" w:color="auto" w:fill="auto"/>
            <w:noWrap/>
            <w:hideMark/>
          </w:tcPr>
          <w:p w14:paraId="4C629B8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15 768,0</w:t>
            </w:r>
          </w:p>
        </w:tc>
        <w:tc>
          <w:tcPr>
            <w:tcW w:w="992" w:type="dxa"/>
            <w:shd w:val="clear" w:color="auto" w:fill="auto"/>
            <w:noWrap/>
            <w:hideMark/>
          </w:tcPr>
          <w:p w14:paraId="7DF44DF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15 768,0</w:t>
            </w:r>
          </w:p>
        </w:tc>
      </w:tr>
      <w:tr w:rsidR="00D909DB" w:rsidRPr="00D909DB" w14:paraId="2C0277A8" w14:textId="77777777" w:rsidTr="00D909DB">
        <w:trPr>
          <w:trHeight w:val="255"/>
        </w:trPr>
        <w:tc>
          <w:tcPr>
            <w:tcW w:w="4678" w:type="dxa"/>
            <w:shd w:val="clear" w:color="auto" w:fill="auto"/>
            <w:hideMark/>
          </w:tcPr>
          <w:p w14:paraId="23AFA6E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24A39ED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03 2 01 06052</w:t>
            </w:r>
          </w:p>
        </w:tc>
        <w:tc>
          <w:tcPr>
            <w:tcW w:w="567" w:type="dxa"/>
            <w:shd w:val="clear" w:color="auto" w:fill="auto"/>
            <w:noWrap/>
            <w:hideMark/>
          </w:tcPr>
          <w:p w14:paraId="3410DE7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hideMark/>
          </w:tcPr>
          <w:p w14:paraId="0634597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215843C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15 151,0</w:t>
            </w:r>
          </w:p>
        </w:tc>
        <w:tc>
          <w:tcPr>
            <w:tcW w:w="992" w:type="dxa"/>
            <w:shd w:val="clear" w:color="auto" w:fill="auto"/>
            <w:noWrap/>
            <w:hideMark/>
          </w:tcPr>
          <w:p w14:paraId="522E040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15 768,0</w:t>
            </w:r>
          </w:p>
        </w:tc>
        <w:tc>
          <w:tcPr>
            <w:tcW w:w="992" w:type="dxa"/>
            <w:shd w:val="clear" w:color="auto" w:fill="auto"/>
            <w:noWrap/>
            <w:hideMark/>
          </w:tcPr>
          <w:p w14:paraId="4A5EA59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15 768,0</w:t>
            </w:r>
          </w:p>
        </w:tc>
      </w:tr>
      <w:tr w:rsidR="00D909DB" w:rsidRPr="00D909DB" w14:paraId="080A0BD8" w14:textId="77777777" w:rsidTr="00D909DB">
        <w:trPr>
          <w:trHeight w:val="510"/>
        </w:trPr>
        <w:tc>
          <w:tcPr>
            <w:tcW w:w="4678" w:type="dxa"/>
            <w:shd w:val="clear" w:color="auto" w:fill="auto"/>
            <w:hideMark/>
          </w:tcPr>
          <w:p w14:paraId="75B5228C"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обеспечение деятельности (оказание услуг) муниципальных учреждений - общеобразовательные организации (мероприятия в сфере образования)</w:t>
            </w:r>
          </w:p>
        </w:tc>
        <w:tc>
          <w:tcPr>
            <w:tcW w:w="992" w:type="dxa"/>
            <w:shd w:val="clear" w:color="auto" w:fill="auto"/>
            <w:hideMark/>
          </w:tcPr>
          <w:p w14:paraId="40FB4FB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03 2 01 06053</w:t>
            </w:r>
          </w:p>
        </w:tc>
        <w:tc>
          <w:tcPr>
            <w:tcW w:w="567" w:type="dxa"/>
            <w:shd w:val="clear" w:color="auto" w:fill="auto"/>
            <w:noWrap/>
            <w:hideMark/>
          </w:tcPr>
          <w:p w14:paraId="042F01AC"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hideMark/>
          </w:tcPr>
          <w:p w14:paraId="1A5FC834"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790268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610,0</w:t>
            </w:r>
          </w:p>
        </w:tc>
        <w:tc>
          <w:tcPr>
            <w:tcW w:w="992" w:type="dxa"/>
            <w:shd w:val="clear" w:color="auto" w:fill="auto"/>
            <w:noWrap/>
            <w:hideMark/>
          </w:tcPr>
          <w:p w14:paraId="2022759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400,0</w:t>
            </w:r>
          </w:p>
        </w:tc>
        <w:tc>
          <w:tcPr>
            <w:tcW w:w="992" w:type="dxa"/>
            <w:shd w:val="clear" w:color="auto" w:fill="auto"/>
            <w:noWrap/>
            <w:hideMark/>
          </w:tcPr>
          <w:p w14:paraId="6504E67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400,0</w:t>
            </w:r>
          </w:p>
        </w:tc>
      </w:tr>
      <w:tr w:rsidR="00D909DB" w:rsidRPr="00D909DB" w14:paraId="02DA9BA6" w14:textId="77777777" w:rsidTr="00D909DB">
        <w:trPr>
          <w:trHeight w:val="255"/>
        </w:trPr>
        <w:tc>
          <w:tcPr>
            <w:tcW w:w="4678" w:type="dxa"/>
            <w:shd w:val="clear" w:color="auto" w:fill="auto"/>
            <w:hideMark/>
          </w:tcPr>
          <w:p w14:paraId="0475222F"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Социальное обеспечение и иные выплаты населению</w:t>
            </w:r>
          </w:p>
        </w:tc>
        <w:tc>
          <w:tcPr>
            <w:tcW w:w="992" w:type="dxa"/>
            <w:shd w:val="clear" w:color="auto" w:fill="auto"/>
            <w:hideMark/>
          </w:tcPr>
          <w:p w14:paraId="1CAD07D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03 2 01 06053</w:t>
            </w:r>
          </w:p>
        </w:tc>
        <w:tc>
          <w:tcPr>
            <w:tcW w:w="567" w:type="dxa"/>
            <w:shd w:val="clear" w:color="auto" w:fill="auto"/>
            <w:noWrap/>
            <w:hideMark/>
          </w:tcPr>
          <w:p w14:paraId="3512A7B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300</w:t>
            </w:r>
          </w:p>
        </w:tc>
        <w:tc>
          <w:tcPr>
            <w:tcW w:w="1020" w:type="dxa"/>
            <w:shd w:val="clear" w:color="auto" w:fill="auto"/>
            <w:hideMark/>
          </w:tcPr>
          <w:p w14:paraId="27B9AEF7"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97A012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610,0</w:t>
            </w:r>
          </w:p>
        </w:tc>
        <w:tc>
          <w:tcPr>
            <w:tcW w:w="992" w:type="dxa"/>
            <w:shd w:val="clear" w:color="auto" w:fill="auto"/>
            <w:noWrap/>
            <w:hideMark/>
          </w:tcPr>
          <w:p w14:paraId="788A798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400,0</w:t>
            </w:r>
          </w:p>
        </w:tc>
        <w:tc>
          <w:tcPr>
            <w:tcW w:w="992" w:type="dxa"/>
            <w:shd w:val="clear" w:color="auto" w:fill="auto"/>
            <w:noWrap/>
            <w:hideMark/>
          </w:tcPr>
          <w:p w14:paraId="7364F36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400,0</w:t>
            </w:r>
          </w:p>
        </w:tc>
      </w:tr>
      <w:tr w:rsidR="00D909DB" w:rsidRPr="00D909DB" w14:paraId="5D038867" w14:textId="77777777" w:rsidTr="00D909DB">
        <w:trPr>
          <w:trHeight w:val="255"/>
        </w:trPr>
        <w:tc>
          <w:tcPr>
            <w:tcW w:w="4678" w:type="dxa"/>
            <w:shd w:val="clear" w:color="auto" w:fill="auto"/>
            <w:hideMark/>
          </w:tcPr>
          <w:p w14:paraId="1791F21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Социальные выплаты гражданам, кроме публичных нормативных социальных выплат</w:t>
            </w:r>
          </w:p>
        </w:tc>
        <w:tc>
          <w:tcPr>
            <w:tcW w:w="992" w:type="dxa"/>
            <w:shd w:val="clear" w:color="auto" w:fill="auto"/>
            <w:hideMark/>
          </w:tcPr>
          <w:p w14:paraId="550049F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03 2 01 06053</w:t>
            </w:r>
          </w:p>
        </w:tc>
        <w:tc>
          <w:tcPr>
            <w:tcW w:w="567" w:type="dxa"/>
            <w:shd w:val="clear" w:color="auto" w:fill="auto"/>
            <w:noWrap/>
            <w:hideMark/>
          </w:tcPr>
          <w:p w14:paraId="0721BC9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320</w:t>
            </w:r>
          </w:p>
        </w:tc>
        <w:tc>
          <w:tcPr>
            <w:tcW w:w="1020" w:type="dxa"/>
            <w:shd w:val="clear" w:color="auto" w:fill="auto"/>
            <w:hideMark/>
          </w:tcPr>
          <w:p w14:paraId="344D4B2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144987B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610,0</w:t>
            </w:r>
          </w:p>
        </w:tc>
        <w:tc>
          <w:tcPr>
            <w:tcW w:w="992" w:type="dxa"/>
            <w:shd w:val="clear" w:color="auto" w:fill="auto"/>
            <w:noWrap/>
            <w:hideMark/>
          </w:tcPr>
          <w:p w14:paraId="63E7475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400,0</w:t>
            </w:r>
          </w:p>
        </w:tc>
        <w:tc>
          <w:tcPr>
            <w:tcW w:w="992" w:type="dxa"/>
            <w:shd w:val="clear" w:color="auto" w:fill="auto"/>
            <w:noWrap/>
            <w:hideMark/>
          </w:tcPr>
          <w:p w14:paraId="3AA8139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400,0</w:t>
            </w:r>
          </w:p>
        </w:tc>
      </w:tr>
      <w:tr w:rsidR="00D909DB" w:rsidRPr="00D909DB" w14:paraId="5F6DE476" w14:textId="77777777" w:rsidTr="00D909DB">
        <w:trPr>
          <w:trHeight w:val="765"/>
        </w:trPr>
        <w:tc>
          <w:tcPr>
            <w:tcW w:w="4678" w:type="dxa"/>
            <w:shd w:val="clear" w:color="auto" w:fill="auto"/>
            <w:hideMark/>
          </w:tcPr>
          <w:p w14:paraId="6B94B261"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lastRenderedPageBreak/>
              <w:t>Расходы на обеспечение деятельности (оказание услуг) муниципальных учреждений - общеобразовательные организации (укрепление материально-технической базы и проведение текущего ремонта общеобразовательных организаций)</w:t>
            </w:r>
          </w:p>
        </w:tc>
        <w:tc>
          <w:tcPr>
            <w:tcW w:w="992" w:type="dxa"/>
            <w:shd w:val="clear" w:color="auto" w:fill="auto"/>
            <w:hideMark/>
          </w:tcPr>
          <w:p w14:paraId="428C20B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03 2 01 06054</w:t>
            </w:r>
          </w:p>
        </w:tc>
        <w:tc>
          <w:tcPr>
            <w:tcW w:w="567" w:type="dxa"/>
            <w:shd w:val="clear" w:color="auto" w:fill="auto"/>
            <w:noWrap/>
            <w:hideMark/>
          </w:tcPr>
          <w:p w14:paraId="14CFA822"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hideMark/>
          </w:tcPr>
          <w:p w14:paraId="7D71D4CC"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2FD9C0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22 166,4</w:t>
            </w:r>
          </w:p>
        </w:tc>
        <w:tc>
          <w:tcPr>
            <w:tcW w:w="992" w:type="dxa"/>
            <w:shd w:val="clear" w:color="auto" w:fill="auto"/>
            <w:noWrap/>
            <w:hideMark/>
          </w:tcPr>
          <w:p w14:paraId="2656C2F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42 724,4</w:t>
            </w:r>
          </w:p>
        </w:tc>
        <w:tc>
          <w:tcPr>
            <w:tcW w:w="992" w:type="dxa"/>
            <w:shd w:val="clear" w:color="auto" w:fill="auto"/>
            <w:noWrap/>
            <w:hideMark/>
          </w:tcPr>
          <w:p w14:paraId="6982F13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47 941,2</w:t>
            </w:r>
          </w:p>
        </w:tc>
      </w:tr>
      <w:tr w:rsidR="00D909DB" w:rsidRPr="00D909DB" w14:paraId="537EFA08" w14:textId="77777777" w:rsidTr="00D909DB">
        <w:trPr>
          <w:trHeight w:val="255"/>
        </w:trPr>
        <w:tc>
          <w:tcPr>
            <w:tcW w:w="4678" w:type="dxa"/>
            <w:shd w:val="clear" w:color="auto" w:fill="auto"/>
            <w:hideMark/>
          </w:tcPr>
          <w:p w14:paraId="15E2764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2BDF915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03 2 01 06054</w:t>
            </w:r>
          </w:p>
        </w:tc>
        <w:tc>
          <w:tcPr>
            <w:tcW w:w="567" w:type="dxa"/>
            <w:shd w:val="clear" w:color="auto" w:fill="auto"/>
            <w:noWrap/>
            <w:hideMark/>
          </w:tcPr>
          <w:p w14:paraId="3AD704B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hideMark/>
          </w:tcPr>
          <w:p w14:paraId="65DC4847"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4ECDB24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349,8</w:t>
            </w:r>
          </w:p>
        </w:tc>
        <w:tc>
          <w:tcPr>
            <w:tcW w:w="992" w:type="dxa"/>
            <w:shd w:val="clear" w:color="auto" w:fill="auto"/>
            <w:noWrap/>
            <w:hideMark/>
          </w:tcPr>
          <w:p w14:paraId="443DD3A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12EE1A9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510D9862" w14:textId="77777777" w:rsidTr="00D909DB">
        <w:trPr>
          <w:trHeight w:val="510"/>
        </w:trPr>
        <w:tc>
          <w:tcPr>
            <w:tcW w:w="4678" w:type="dxa"/>
            <w:shd w:val="clear" w:color="auto" w:fill="auto"/>
            <w:hideMark/>
          </w:tcPr>
          <w:p w14:paraId="494AE351"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58FF6F2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03 2 01 06054</w:t>
            </w:r>
          </w:p>
        </w:tc>
        <w:tc>
          <w:tcPr>
            <w:tcW w:w="567" w:type="dxa"/>
            <w:shd w:val="clear" w:color="auto" w:fill="auto"/>
            <w:noWrap/>
            <w:hideMark/>
          </w:tcPr>
          <w:p w14:paraId="5A58AF2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hideMark/>
          </w:tcPr>
          <w:p w14:paraId="1744E9B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49C6532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349,8</w:t>
            </w:r>
          </w:p>
        </w:tc>
        <w:tc>
          <w:tcPr>
            <w:tcW w:w="992" w:type="dxa"/>
            <w:shd w:val="clear" w:color="auto" w:fill="auto"/>
            <w:noWrap/>
            <w:hideMark/>
          </w:tcPr>
          <w:p w14:paraId="5870611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6A4AC25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072CE8D5" w14:textId="77777777" w:rsidTr="00D909DB">
        <w:trPr>
          <w:trHeight w:val="510"/>
        </w:trPr>
        <w:tc>
          <w:tcPr>
            <w:tcW w:w="4678" w:type="dxa"/>
            <w:shd w:val="clear" w:color="auto" w:fill="auto"/>
            <w:hideMark/>
          </w:tcPr>
          <w:p w14:paraId="119BC437"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1FC338F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03 2 01 06054</w:t>
            </w:r>
          </w:p>
        </w:tc>
        <w:tc>
          <w:tcPr>
            <w:tcW w:w="567" w:type="dxa"/>
            <w:shd w:val="clear" w:color="auto" w:fill="auto"/>
            <w:noWrap/>
            <w:hideMark/>
          </w:tcPr>
          <w:p w14:paraId="1F6C298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hideMark/>
          </w:tcPr>
          <w:p w14:paraId="1382E250"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F30D39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21 816,6</w:t>
            </w:r>
          </w:p>
        </w:tc>
        <w:tc>
          <w:tcPr>
            <w:tcW w:w="992" w:type="dxa"/>
            <w:shd w:val="clear" w:color="auto" w:fill="auto"/>
            <w:noWrap/>
            <w:hideMark/>
          </w:tcPr>
          <w:p w14:paraId="2F32B22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42 724,4</w:t>
            </w:r>
          </w:p>
        </w:tc>
        <w:tc>
          <w:tcPr>
            <w:tcW w:w="992" w:type="dxa"/>
            <w:shd w:val="clear" w:color="auto" w:fill="auto"/>
            <w:noWrap/>
            <w:hideMark/>
          </w:tcPr>
          <w:p w14:paraId="46E981F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47 941,2</w:t>
            </w:r>
          </w:p>
        </w:tc>
      </w:tr>
      <w:tr w:rsidR="00D909DB" w:rsidRPr="00D909DB" w14:paraId="55D7156C" w14:textId="77777777" w:rsidTr="00D909DB">
        <w:trPr>
          <w:trHeight w:val="255"/>
        </w:trPr>
        <w:tc>
          <w:tcPr>
            <w:tcW w:w="4678" w:type="dxa"/>
            <w:shd w:val="clear" w:color="auto" w:fill="auto"/>
            <w:hideMark/>
          </w:tcPr>
          <w:p w14:paraId="60ECFB0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7E666E7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03 2 01 06054</w:t>
            </w:r>
          </w:p>
        </w:tc>
        <w:tc>
          <w:tcPr>
            <w:tcW w:w="567" w:type="dxa"/>
            <w:shd w:val="clear" w:color="auto" w:fill="auto"/>
            <w:noWrap/>
            <w:hideMark/>
          </w:tcPr>
          <w:p w14:paraId="3AA7C26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hideMark/>
          </w:tcPr>
          <w:p w14:paraId="50DA1C9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5A86F27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21 816,6</w:t>
            </w:r>
          </w:p>
        </w:tc>
        <w:tc>
          <w:tcPr>
            <w:tcW w:w="992" w:type="dxa"/>
            <w:shd w:val="clear" w:color="auto" w:fill="auto"/>
            <w:noWrap/>
            <w:hideMark/>
          </w:tcPr>
          <w:p w14:paraId="0611A35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42 724,4</w:t>
            </w:r>
          </w:p>
        </w:tc>
        <w:tc>
          <w:tcPr>
            <w:tcW w:w="992" w:type="dxa"/>
            <w:shd w:val="clear" w:color="auto" w:fill="auto"/>
            <w:noWrap/>
            <w:hideMark/>
          </w:tcPr>
          <w:p w14:paraId="6DB50D9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47 941,2</w:t>
            </w:r>
          </w:p>
        </w:tc>
      </w:tr>
      <w:tr w:rsidR="00D909DB" w:rsidRPr="00D909DB" w14:paraId="5D5D3DB6" w14:textId="77777777" w:rsidTr="00D909DB">
        <w:trPr>
          <w:trHeight w:val="765"/>
        </w:trPr>
        <w:tc>
          <w:tcPr>
            <w:tcW w:w="4678" w:type="dxa"/>
            <w:shd w:val="clear" w:color="auto" w:fill="auto"/>
            <w:hideMark/>
          </w:tcPr>
          <w:p w14:paraId="375DB9A9"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обеспечение деятельности (оказание услуг) муниципальных учреждений - общеобразовательные организации (организация питания обучающихся и воспитанников общеобразовательных организаций)</w:t>
            </w:r>
          </w:p>
        </w:tc>
        <w:tc>
          <w:tcPr>
            <w:tcW w:w="992" w:type="dxa"/>
            <w:shd w:val="clear" w:color="auto" w:fill="auto"/>
            <w:hideMark/>
          </w:tcPr>
          <w:p w14:paraId="21A851A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03 2 01 06055</w:t>
            </w:r>
          </w:p>
        </w:tc>
        <w:tc>
          <w:tcPr>
            <w:tcW w:w="567" w:type="dxa"/>
            <w:shd w:val="clear" w:color="auto" w:fill="auto"/>
            <w:noWrap/>
            <w:hideMark/>
          </w:tcPr>
          <w:p w14:paraId="5152260D"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hideMark/>
          </w:tcPr>
          <w:p w14:paraId="578A9025"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9C8C9F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4 638,4</w:t>
            </w:r>
          </w:p>
        </w:tc>
        <w:tc>
          <w:tcPr>
            <w:tcW w:w="992" w:type="dxa"/>
            <w:shd w:val="clear" w:color="auto" w:fill="auto"/>
            <w:noWrap/>
            <w:hideMark/>
          </w:tcPr>
          <w:p w14:paraId="26F8B92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6 101,8</w:t>
            </w:r>
          </w:p>
        </w:tc>
        <w:tc>
          <w:tcPr>
            <w:tcW w:w="992" w:type="dxa"/>
            <w:shd w:val="clear" w:color="auto" w:fill="auto"/>
            <w:noWrap/>
            <w:hideMark/>
          </w:tcPr>
          <w:p w14:paraId="2EE3346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6 101,8</w:t>
            </w:r>
          </w:p>
        </w:tc>
      </w:tr>
      <w:tr w:rsidR="00D909DB" w:rsidRPr="00D909DB" w14:paraId="0B242D93" w14:textId="77777777" w:rsidTr="00D909DB">
        <w:trPr>
          <w:trHeight w:val="255"/>
        </w:trPr>
        <w:tc>
          <w:tcPr>
            <w:tcW w:w="4678" w:type="dxa"/>
            <w:shd w:val="clear" w:color="auto" w:fill="auto"/>
            <w:hideMark/>
          </w:tcPr>
          <w:p w14:paraId="5D154C1A"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15156B3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03 2 01 06055</w:t>
            </w:r>
          </w:p>
        </w:tc>
        <w:tc>
          <w:tcPr>
            <w:tcW w:w="567" w:type="dxa"/>
            <w:shd w:val="clear" w:color="auto" w:fill="auto"/>
            <w:noWrap/>
            <w:hideMark/>
          </w:tcPr>
          <w:p w14:paraId="71C015A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hideMark/>
          </w:tcPr>
          <w:p w14:paraId="710B38E6"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692C75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2 232,4</w:t>
            </w:r>
          </w:p>
        </w:tc>
        <w:tc>
          <w:tcPr>
            <w:tcW w:w="992" w:type="dxa"/>
            <w:shd w:val="clear" w:color="auto" w:fill="auto"/>
            <w:noWrap/>
            <w:hideMark/>
          </w:tcPr>
          <w:p w14:paraId="57F725B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2 856,7</w:t>
            </w:r>
          </w:p>
        </w:tc>
        <w:tc>
          <w:tcPr>
            <w:tcW w:w="992" w:type="dxa"/>
            <w:shd w:val="clear" w:color="auto" w:fill="auto"/>
            <w:noWrap/>
            <w:hideMark/>
          </w:tcPr>
          <w:p w14:paraId="3F6E725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2 856,7</w:t>
            </w:r>
          </w:p>
        </w:tc>
      </w:tr>
      <w:tr w:rsidR="00D909DB" w:rsidRPr="00D909DB" w14:paraId="0249E604" w14:textId="77777777" w:rsidTr="00D909DB">
        <w:trPr>
          <w:trHeight w:val="510"/>
        </w:trPr>
        <w:tc>
          <w:tcPr>
            <w:tcW w:w="4678" w:type="dxa"/>
            <w:shd w:val="clear" w:color="auto" w:fill="auto"/>
            <w:hideMark/>
          </w:tcPr>
          <w:p w14:paraId="05F510F6"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2598557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03 2 01 06055</w:t>
            </w:r>
          </w:p>
        </w:tc>
        <w:tc>
          <w:tcPr>
            <w:tcW w:w="567" w:type="dxa"/>
            <w:shd w:val="clear" w:color="auto" w:fill="auto"/>
            <w:noWrap/>
            <w:hideMark/>
          </w:tcPr>
          <w:p w14:paraId="601323C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hideMark/>
          </w:tcPr>
          <w:p w14:paraId="59512F1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1A88410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2 232,4</w:t>
            </w:r>
          </w:p>
        </w:tc>
        <w:tc>
          <w:tcPr>
            <w:tcW w:w="992" w:type="dxa"/>
            <w:shd w:val="clear" w:color="auto" w:fill="auto"/>
            <w:noWrap/>
            <w:hideMark/>
          </w:tcPr>
          <w:p w14:paraId="783266F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2 856,7</w:t>
            </w:r>
          </w:p>
        </w:tc>
        <w:tc>
          <w:tcPr>
            <w:tcW w:w="992" w:type="dxa"/>
            <w:shd w:val="clear" w:color="auto" w:fill="auto"/>
            <w:noWrap/>
            <w:hideMark/>
          </w:tcPr>
          <w:p w14:paraId="40A4833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2 856,7</w:t>
            </w:r>
          </w:p>
        </w:tc>
      </w:tr>
      <w:tr w:rsidR="00D909DB" w:rsidRPr="00D909DB" w14:paraId="5DA27097" w14:textId="77777777" w:rsidTr="00D909DB">
        <w:trPr>
          <w:trHeight w:val="510"/>
        </w:trPr>
        <w:tc>
          <w:tcPr>
            <w:tcW w:w="4678" w:type="dxa"/>
            <w:shd w:val="clear" w:color="auto" w:fill="auto"/>
            <w:hideMark/>
          </w:tcPr>
          <w:p w14:paraId="6809DA8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5D124EC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03 2 01 06055</w:t>
            </w:r>
          </w:p>
        </w:tc>
        <w:tc>
          <w:tcPr>
            <w:tcW w:w="567" w:type="dxa"/>
            <w:shd w:val="clear" w:color="auto" w:fill="auto"/>
            <w:noWrap/>
            <w:hideMark/>
          </w:tcPr>
          <w:p w14:paraId="22652D4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hideMark/>
          </w:tcPr>
          <w:p w14:paraId="1E875989"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4982949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2 406,0</w:t>
            </w:r>
          </w:p>
        </w:tc>
        <w:tc>
          <w:tcPr>
            <w:tcW w:w="992" w:type="dxa"/>
            <w:shd w:val="clear" w:color="auto" w:fill="auto"/>
            <w:noWrap/>
            <w:hideMark/>
          </w:tcPr>
          <w:p w14:paraId="318B4B0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3 245,1</w:t>
            </w:r>
          </w:p>
        </w:tc>
        <w:tc>
          <w:tcPr>
            <w:tcW w:w="992" w:type="dxa"/>
            <w:shd w:val="clear" w:color="auto" w:fill="auto"/>
            <w:noWrap/>
            <w:hideMark/>
          </w:tcPr>
          <w:p w14:paraId="47CB4EF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3 245,1</w:t>
            </w:r>
          </w:p>
        </w:tc>
      </w:tr>
      <w:tr w:rsidR="00D909DB" w:rsidRPr="00D909DB" w14:paraId="1DA3F644" w14:textId="77777777" w:rsidTr="00D909DB">
        <w:trPr>
          <w:trHeight w:val="255"/>
        </w:trPr>
        <w:tc>
          <w:tcPr>
            <w:tcW w:w="4678" w:type="dxa"/>
            <w:shd w:val="clear" w:color="auto" w:fill="auto"/>
            <w:hideMark/>
          </w:tcPr>
          <w:p w14:paraId="3BC63689"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3E26EBE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03 2 01 06055</w:t>
            </w:r>
          </w:p>
        </w:tc>
        <w:tc>
          <w:tcPr>
            <w:tcW w:w="567" w:type="dxa"/>
            <w:shd w:val="clear" w:color="auto" w:fill="auto"/>
            <w:noWrap/>
            <w:hideMark/>
          </w:tcPr>
          <w:p w14:paraId="7634D75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hideMark/>
          </w:tcPr>
          <w:p w14:paraId="6436A11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1ECFB47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2 406,0</w:t>
            </w:r>
          </w:p>
        </w:tc>
        <w:tc>
          <w:tcPr>
            <w:tcW w:w="992" w:type="dxa"/>
            <w:shd w:val="clear" w:color="auto" w:fill="auto"/>
            <w:noWrap/>
            <w:hideMark/>
          </w:tcPr>
          <w:p w14:paraId="214B3EC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3 245,1</w:t>
            </w:r>
          </w:p>
        </w:tc>
        <w:tc>
          <w:tcPr>
            <w:tcW w:w="992" w:type="dxa"/>
            <w:shd w:val="clear" w:color="auto" w:fill="auto"/>
            <w:noWrap/>
            <w:hideMark/>
          </w:tcPr>
          <w:p w14:paraId="5EB33FD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3 245,1</w:t>
            </w:r>
          </w:p>
        </w:tc>
      </w:tr>
      <w:tr w:rsidR="00D909DB" w:rsidRPr="00D909DB" w14:paraId="2C6E4FB1" w14:textId="77777777" w:rsidTr="00D909DB">
        <w:trPr>
          <w:trHeight w:val="1020"/>
        </w:trPr>
        <w:tc>
          <w:tcPr>
            <w:tcW w:w="4678" w:type="dxa"/>
            <w:shd w:val="clear" w:color="auto" w:fill="auto"/>
            <w:hideMark/>
          </w:tcPr>
          <w:p w14:paraId="362B512A"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обеспечение деятельности (оказание услуг) муниципальных учреждений - общеобразовательные организации (обеспечение подвоза обучающихся к месту обучения в общеобразовательные организации при отсутствии транспортной доступности образовательных организаций по месту жительства обучающихся)</w:t>
            </w:r>
          </w:p>
        </w:tc>
        <w:tc>
          <w:tcPr>
            <w:tcW w:w="992" w:type="dxa"/>
            <w:shd w:val="clear" w:color="auto" w:fill="auto"/>
            <w:hideMark/>
          </w:tcPr>
          <w:p w14:paraId="36D5968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03 2 01 06056</w:t>
            </w:r>
          </w:p>
        </w:tc>
        <w:tc>
          <w:tcPr>
            <w:tcW w:w="567" w:type="dxa"/>
            <w:shd w:val="clear" w:color="auto" w:fill="auto"/>
            <w:noWrap/>
            <w:hideMark/>
          </w:tcPr>
          <w:p w14:paraId="3AFC3320"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hideMark/>
          </w:tcPr>
          <w:p w14:paraId="78421F0C"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BAE1A0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5 213,4</w:t>
            </w:r>
          </w:p>
        </w:tc>
        <w:tc>
          <w:tcPr>
            <w:tcW w:w="992" w:type="dxa"/>
            <w:shd w:val="clear" w:color="auto" w:fill="auto"/>
            <w:noWrap/>
            <w:hideMark/>
          </w:tcPr>
          <w:p w14:paraId="012A46F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6 884,4</w:t>
            </w:r>
          </w:p>
        </w:tc>
        <w:tc>
          <w:tcPr>
            <w:tcW w:w="992" w:type="dxa"/>
            <w:shd w:val="clear" w:color="auto" w:fill="auto"/>
            <w:noWrap/>
            <w:hideMark/>
          </w:tcPr>
          <w:p w14:paraId="4DF0DD8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6 884,4</w:t>
            </w:r>
          </w:p>
        </w:tc>
      </w:tr>
      <w:tr w:rsidR="00D909DB" w:rsidRPr="00D909DB" w14:paraId="08AEEDE6" w14:textId="77777777" w:rsidTr="00D909DB">
        <w:trPr>
          <w:trHeight w:val="255"/>
        </w:trPr>
        <w:tc>
          <w:tcPr>
            <w:tcW w:w="4678" w:type="dxa"/>
            <w:shd w:val="clear" w:color="auto" w:fill="auto"/>
            <w:hideMark/>
          </w:tcPr>
          <w:p w14:paraId="1EF41697"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151357C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03 2 01 06056</w:t>
            </w:r>
          </w:p>
        </w:tc>
        <w:tc>
          <w:tcPr>
            <w:tcW w:w="567" w:type="dxa"/>
            <w:shd w:val="clear" w:color="auto" w:fill="auto"/>
            <w:noWrap/>
            <w:hideMark/>
          </w:tcPr>
          <w:p w14:paraId="221C2F1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hideMark/>
          </w:tcPr>
          <w:p w14:paraId="2E4824A2"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20B21E1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1 078,3</w:t>
            </w:r>
          </w:p>
        </w:tc>
        <w:tc>
          <w:tcPr>
            <w:tcW w:w="992" w:type="dxa"/>
            <w:shd w:val="clear" w:color="auto" w:fill="auto"/>
            <w:noWrap/>
            <w:hideMark/>
          </w:tcPr>
          <w:p w14:paraId="6C38230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1 463,7</w:t>
            </w:r>
          </w:p>
        </w:tc>
        <w:tc>
          <w:tcPr>
            <w:tcW w:w="992" w:type="dxa"/>
            <w:shd w:val="clear" w:color="auto" w:fill="auto"/>
            <w:noWrap/>
            <w:hideMark/>
          </w:tcPr>
          <w:p w14:paraId="40A4ADD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1 463,7</w:t>
            </w:r>
          </w:p>
        </w:tc>
      </w:tr>
      <w:tr w:rsidR="00D909DB" w:rsidRPr="00D909DB" w14:paraId="03E7FBEB" w14:textId="77777777" w:rsidTr="00D909DB">
        <w:trPr>
          <w:trHeight w:val="510"/>
        </w:trPr>
        <w:tc>
          <w:tcPr>
            <w:tcW w:w="4678" w:type="dxa"/>
            <w:shd w:val="clear" w:color="auto" w:fill="auto"/>
            <w:hideMark/>
          </w:tcPr>
          <w:p w14:paraId="39E958A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47FA350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03 2 01 06056</w:t>
            </w:r>
          </w:p>
        </w:tc>
        <w:tc>
          <w:tcPr>
            <w:tcW w:w="567" w:type="dxa"/>
            <w:shd w:val="clear" w:color="auto" w:fill="auto"/>
            <w:noWrap/>
            <w:hideMark/>
          </w:tcPr>
          <w:p w14:paraId="64D09F1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hideMark/>
          </w:tcPr>
          <w:p w14:paraId="3273F78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25EB6BB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1 078,3</w:t>
            </w:r>
          </w:p>
        </w:tc>
        <w:tc>
          <w:tcPr>
            <w:tcW w:w="992" w:type="dxa"/>
            <w:shd w:val="clear" w:color="auto" w:fill="auto"/>
            <w:noWrap/>
            <w:hideMark/>
          </w:tcPr>
          <w:p w14:paraId="538FAFA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1 463,7</w:t>
            </w:r>
          </w:p>
        </w:tc>
        <w:tc>
          <w:tcPr>
            <w:tcW w:w="992" w:type="dxa"/>
            <w:shd w:val="clear" w:color="auto" w:fill="auto"/>
            <w:noWrap/>
            <w:hideMark/>
          </w:tcPr>
          <w:p w14:paraId="4A53978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1 463,7</w:t>
            </w:r>
          </w:p>
        </w:tc>
      </w:tr>
      <w:tr w:rsidR="00D909DB" w:rsidRPr="00D909DB" w14:paraId="1C5DD6BC" w14:textId="77777777" w:rsidTr="00D909DB">
        <w:trPr>
          <w:trHeight w:val="510"/>
        </w:trPr>
        <w:tc>
          <w:tcPr>
            <w:tcW w:w="4678" w:type="dxa"/>
            <w:shd w:val="clear" w:color="auto" w:fill="auto"/>
            <w:hideMark/>
          </w:tcPr>
          <w:p w14:paraId="75B827DB"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34DDF35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03 2 01 06056</w:t>
            </w:r>
          </w:p>
        </w:tc>
        <w:tc>
          <w:tcPr>
            <w:tcW w:w="567" w:type="dxa"/>
            <w:shd w:val="clear" w:color="auto" w:fill="auto"/>
            <w:noWrap/>
            <w:hideMark/>
          </w:tcPr>
          <w:p w14:paraId="41CC66E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hideMark/>
          </w:tcPr>
          <w:p w14:paraId="5993BAA0"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36B73C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4 135,1</w:t>
            </w:r>
          </w:p>
        </w:tc>
        <w:tc>
          <w:tcPr>
            <w:tcW w:w="992" w:type="dxa"/>
            <w:shd w:val="clear" w:color="auto" w:fill="auto"/>
            <w:noWrap/>
            <w:hideMark/>
          </w:tcPr>
          <w:p w14:paraId="1C446E9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5 420,7</w:t>
            </w:r>
          </w:p>
        </w:tc>
        <w:tc>
          <w:tcPr>
            <w:tcW w:w="992" w:type="dxa"/>
            <w:shd w:val="clear" w:color="auto" w:fill="auto"/>
            <w:noWrap/>
            <w:hideMark/>
          </w:tcPr>
          <w:p w14:paraId="085412B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5 420,7</w:t>
            </w:r>
          </w:p>
        </w:tc>
      </w:tr>
      <w:tr w:rsidR="00D909DB" w:rsidRPr="00D909DB" w14:paraId="1F30E76E" w14:textId="77777777" w:rsidTr="00D909DB">
        <w:trPr>
          <w:trHeight w:val="255"/>
        </w:trPr>
        <w:tc>
          <w:tcPr>
            <w:tcW w:w="4678" w:type="dxa"/>
            <w:shd w:val="clear" w:color="auto" w:fill="auto"/>
            <w:hideMark/>
          </w:tcPr>
          <w:p w14:paraId="5703BA3F"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450CD57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03 2 01 06056</w:t>
            </w:r>
          </w:p>
        </w:tc>
        <w:tc>
          <w:tcPr>
            <w:tcW w:w="567" w:type="dxa"/>
            <w:shd w:val="clear" w:color="auto" w:fill="auto"/>
            <w:noWrap/>
            <w:hideMark/>
          </w:tcPr>
          <w:p w14:paraId="1865C9C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hideMark/>
          </w:tcPr>
          <w:p w14:paraId="13FB0D8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2142779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4 135,1</w:t>
            </w:r>
          </w:p>
        </w:tc>
        <w:tc>
          <w:tcPr>
            <w:tcW w:w="992" w:type="dxa"/>
            <w:shd w:val="clear" w:color="auto" w:fill="auto"/>
            <w:noWrap/>
            <w:hideMark/>
          </w:tcPr>
          <w:p w14:paraId="0DF1BDC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5 420,7</w:t>
            </w:r>
          </w:p>
        </w:tc>
        <w:tc>
          <w:tcPr>
            <w:tcW w:w="992" w:type="dxa"/>
            <w:shd w:val="clear" w:color="auto" w:fill="auto"/>
            <w:noWrap/>
            <w:hideMark/>
          </w:tcPr>
          <w:p w14:paraId="0E098B4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5 420,7</w:t>
            </w:r>
          </w:p>
        </w:tc>
      </w:tr>
      <w:tr w:rsidR="00D909DB" w:rsidRPr="00D909DB" w14:paraId="64A24D85" w14:textId="77777777" w:rsidTr="00D909DB">
        <w:trPr>
          <w:trHeight w:val="765"/>
        </w:trPr>
        <w:tc>
          <w:tcPr>
            <w:tcW w:w="4678" w:type="dxa"/>
            <w:shd w:val="clear" w:color="auto" w:fill="auto"/>
            <w:hideMark/>
          </w:tcPr>
          <w:p w14:paraId="322B2920"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992" w:type="dxa"/>
            <w:shd w:val="clear" w:color="auto" w:fill="auto"/>
            <w:hideMark/>
          </w:tcPr>
          <w:p w14:paraId="3CD57303"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03 2 03 00000</w:t>
            </w:r>
          </w:p>
        </w:tc>
        <w:tc>
          <w:tcPr>
            <w:tcW w:w="567" w:type="dxa"/>
            <w:shd w:val="clear" w:color="auto" w:fill="auto"/>
            <w:noWrap/>
            <w:hideMark/>
          </w:tcPr>
          <w:p w14:paraId="63AA1161"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0E69A789"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064CD87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43 139,2</w:t>
            </w:r>
          </w:p>
        </w:tc>
        <w:tc>
          <w:tcPr>
            <w:tcW w:w="992" w:type="dxa"/>
            <w:shd w:val="clear" w:color="auto" w:fill="auto"/>
            <w:noWrap/>
            <w:hideMark/>
          </w:tcPr>
          <w:p w14:paraId="4D18E85B"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68 385,6</w:t>
            </w:r>
          </w:p>
        </w:tc>
        <w:tc>
          <w:tcPr>
            <w:tcW w:w="992" w:type="dxa"/>
            <w:shd w:val="clear" w:color="auto" w:fill="auto"/>
            <w:noWrap/>
            <w:hideMark/>
          </w:tcPr>
          <w:p w14:paraId="4F96BB75"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62 044,9</w:t>
            </w:r>
          </w:p>
        </w:tc>
      </w:tr>
      <w:tr w:rsidR="00D909DB" w:rsidRPr="00D909DB" w14:paraId="41DE24D2" w14:textId="77777777" w:rsidTr="00D909DB">
        <w:trPr>
          <w:trHeight w:val="765"/>
        </w:trPr>
        <w:tc>
          <w:tcPr>
            <w:tcW w:w="4678" w:type="dxa"/>
            <w:shd w:val="clear" w:color="auto" w:fill="auto"/>
            <w:hideMark/>
          </w:tcPr>
          <w:p w14:paraId="4184D53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lastRenderedPageBreak/>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992" w:type="dxa"/>
            <w:shd w:val="clear" w:color="auto" w:fill="auto"/>
            <w:hideMark/>
          </w:tcPr>
          <w:p w14:paraId="1FF54A8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03 2 03 60680</w:t>
            </w:r>
          </w:p>
        </w:tc>
        <w:tc>
          <w:tcPr>
            <w:tcW w:w="567" w:type="dxa"/>
            <w:shd w:val="clear" w:color="auto" w:fill="auto"/>
            <w:noWrap/>
            <w:hideMark/>
          </w:tcPr>
          <w:p w14:paraId="203997FB"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5C8837B9"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0CE8F3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4 334,0</w:t>
            </w:r>
          </w:p>
        </w:tc>
        <w:tc>
          <w:tcPr>
            <w:tcW w:w="992" w:type="dxa"/>
            <w:shd w:val="clear" w:color="auto" w:fill="auto"/>
            <w:noWrap/>
            <w:hideMark/>
          </w:tcPr>
          <w:p w14:paraId="3F5A31F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4 334,0</w:t>
            </w:r>
          </w:p>
        </w:tc>
        <w:tc>
          <w:tcPr>
            <w:tcW w:w="992" w:type="dxa"/>
            <w:shd w:val="clear" w:color="auto" w:fill="auto"/>
            <w:noWrap/>
            <w:hideMark/>
          </w:tcPr>
          <w:p w14:paraId="023B8EB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4 334,0</w:t>
            </w:r>
          </w:p>
        </w:tc>
      </w:tr>
      <w:tr w:rsidR="00D909DB" w:rsidRPr="00D909DB" w14:paraId="67B2A28D" w14:textId="77777777" w:rsidTr="00D909DB">
        <w:trPr>
          <w:trHeight w:val="810"/>
        </w:trPr>
        <w:tc>
          <w:tcPr>
            <w:tcW w:w="4678" w:type="dxa"/>
            <w:shd w:val="clear" w:color="auto" w:fill="auto"/>
            <w:hideMark/>
          </w:tcPr>
          <w:p w14:paraId="02376430"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14:paraId="220B2C0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03 2 03 60680</w:t>
            </w:r>
          </w:p>
        </w:tc>
        <w:tc>
          <w:tcPr>
            <w:tcW w:w="567" w:type="dxa"/>
            <w:shd w:val="clear" w:color="auto" w:fill="auto"/>
            <w:noWrap/>
            <w:hideMark/>
          </w:tcPr>
          <w:p w14:paraId="21A4D0E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w:t>
            </w:r>
          </w:p>
        </w:tc>
        <w:tc>
          <w:tcPr>
            <w:tcW w:w="1020" w:type="dxa"/>
            <w:shd w:val="clear" w:color="auto" w:fill="auto"/>
            <w:noWrap/>
            <w:hideMark/>
          </w:tcPr>
          <w:p w14:paraId="4AEFF069"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1E6BD9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3 717,7</w:t>
            </w:r>
          </w:p>
        </w:tc>
        <w:tc>
          <w:tcPr>
            <w:tcW w:w="992" w:type="dxa"/>
            <w:shd w:val="clear" w:color="auto" w:fill="auto"/>
            <w:noWrap/>
            <w:hideMark/>
          </w:tcPr>
          <w:p w14:paraId="3C0434B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3 714,7</w:t>
            </w:r>
          </w:p>
        </w:tc>
        <w:tc>
          <w:tcPr>
            <w:tcW w:w="992" w:type="dxa"/>
            <w:shd w:val="clear" w:color="auto" w:fill="auto"/>
            <w:noWrap/>
            <w:hideMark/>
          </w:tcPr>
          <w:p w14:paraId="0866B82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3 714,7</w:t>
            </w:r>
          </w:p>
        </w:tc>
      </w:tr>
      <w:tr w:rsidR="00D909DB" w:rsidRPr="00D909DB" w14:paraId="5070B3F3" w14:textId="77777777" w:rsidTr="00D909DB">
        <w:trPr>
          <w:trHeight w:val="315"/>
        </w:trPr>
        <w:tc>
          <w:tcPr>
            <w:tcW w:w="4678" w:type="dxa"/>
            <w:shd w:val="clear" w:color="auto" w:fill="auto"/>
            <w:hideMark/>
          </w:tcPr>
          <w:p w14:paraId="4B12EFE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государственных (муниципальных) органов</w:t>
            </w:r>
          </w:p>
        </w:tc>
        <w:tc>
          <w:tcPr>
            <w:tcW w:w="992" w:type="dxa"/>
            <w:shd w:val="clear" w:color="auto" w:fill="auto"/>
            <w:hideMark/>
          </w:tcPr>
          <w:p w14:paraId="3089AA3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03 2 03 60680</w:t>
            </w:r>
          </w:p>
        </w:tc>
        <w:tc>
          <w:tcPr>
            <w:tcW w:w="567" w:type="dxa"/>
            <w:shd w:val="clear" w:color="auto" w:fill="auto"/>
            <w:noWrap/>
            <w:hideMark/>
          </w:tcPr>
          <w:p w14:paraId="2C52BB4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120</w:t>
            </w:r>
          </w:p>
        </w:tc>
        <w:tc>
          <w:tcPr>
            <w:tcW w:w="1020" w:type="dxa"/>
            <w:shd w:val="clear" w:color="auto" w:fill="auto"/>
            <w:noWrap/>
            <w:hideMark/>
          </w:tcPr>
          <w:p w14:paraId="7CE80D8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900303</w:t>
            </w:r>
          </w:p>
        </w:tc>
        <w:tc>
          <w:tcPr>
            <w:tcW w:w="965" w:type="dxa"/>
            <w:shd w:val="clear" w:color="auto" w:fill="auto"/>
            <w:noWrap/>
            <w:hideMark/>
          </w:tcPr>
          <w:p w14:paraId="6D5ADED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3 717,7</w:t>
            </w:r>
          </w:p>
        </w:tc>
        <w:tc>
          <w:tcPr>
            <w:tcW w:w="992" w:type="dxa"/>
            <w:shd w:val="clear" w:color="auto" w:fill="auto"/>
            <w:noWrap/>
            <w:hideMark/>
          </w:tcPr>
          <w:p w14:paraId="5224856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3 714,7</w:t>
            </w:r>
          </w:p>
        </w:tc>
        <w:tc>
          <w:tcPr>
            <w:tcW w:w="992" w:type="dxa"/>
            <w:shd w:val="clear" w:color="auto" w:fill="auto"/>
            <w:noWrap/>
            <w:hideMark/>
          </w:tcPr>
          <w:p w14:paraId="5E1E6E0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3 714,7</w:t>
            </w:r>
          </w:p>
        </w:tc>
      </w:tr>
      <w:tr w:rsidR="00D909DB" w:rsidRPr="00D909DB" w14:paraId="2E6B9669" w14:textId="77777777" w:rsidTr="00D909DB">
        <w:trPr>
          <w:trHeight w:val="255"/>
        </w:trPr>
        <w:tc>
          <w:tcPr>
            <w:tcW w:w="4678" w:type="dxa"/>
            <w:shd w:val="clear" w:color="auto" w:fill="auto"/>
            <w:hideMark/>
          </w:tcPr>
          <w:p w14:paraId="0EB45935"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37CEF74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03 2 03 60680</w:t>
            </w:r>
          </w:p>
        </w:tc>
        <w:tc>
          <w:tcPr>
            <w:tcW w:w="567" w:type="dxa"/>
            <w:shd w:val="clear" w:color="auto" w:fill="auto"/>
            <w:noWrap/>
            <w:hideMark/>
          </w:tcPr>
          <w:p w14:paraId="19F070E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3827094F"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4C9CDD9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616,3</w:t>
            </w:r>
          </w:p>
        </w:tc>
        <w:tc>
          <w:tcPr>
            <w:tcW w:w="992" w:type="dxa"/>
            <w:shd w:val="clear" w:color="auto" w:fill="auto"/>
            <w:noWrap/>
            <w:hideMark/>
          </w:tcPr>
          <w:p w14:paraId="38ECAA3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619,3</w:t>
            </w:r>
          </w:p>
        </w:tc>
        <w:tc>
          <w:tcPr>
            <w:tcW w:w="992" w:type="dxa"/>
            <w:shd w:val="clear" w:color="auto" w:fill="auto"/>
            <w:noWrap/>
            <w:hideMark/>
          </w:tcPr>
          <w:p w14:paraId="6A49DB3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619,3</w:t>
            </w:r>
          </w:p>
        </w:tc>
      </w:tr>
      <w:tr w:rsidR="00D909DB" w:rsidRPr="00D909DB" w14:paraId="2176A5F4" w14:textId="77777777" w:rsidTr="00D909DB">
        <w:trPr>
          <w:trHeight w:val="510"/>
        </w:trPr>
        <w:tc>
          <w:tcPr>
            <w:tcW w:w="4678" w:type="dxa"/>
            <w:shd w:val="clear" w:color="auto" w:fill="auto"/>
            <w:hideMark/>
          </w:tcPr>
          <w:p w14:paraId="7076144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7CF4FBB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03 2 03 60680</w:t>
            </w:r>
          </w:p>
        </w:tc>
        <w:tc>
          <w:tcPr>
            <w:tcW w:w="567" w:type="dxa"/>
            <w:shd w:val="clear" w:color="auto" w:fill="auto"/>
            <w:noWrap/>
            <w:hideMark/>
          </w:tcPr>
          <w:p w14:paraId="5D68F17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1E03802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900303</w:t>
            </w:r>
          </w:p>
        </w:tc>
        <w:tc>
          <w:tcPr>
            <w:tcW w:w="965" w:type="dxa"/>
            <w:shd w:val="clear" w:color="auto" w:fill="auto"/>
            <w:noWrap/>
            <w:hideMark/>
          </w:tcPr>
          <w:p w14:paraId="0758149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616,3</w:t>
            </w:r>
          </w:p>
        </w:tc>
        <w:tc>
          <w:tcPr>
            <w:tcW w:w="992" w:type="dxa"/>
            <w:shd w:val="clear" w:color="auto" w:fill="auto"/>
            <w:noWrap/>
            <w:hideMark/>
          </w:tcPr>
          <w:p w14:paraId="59199B3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619,3</w:t>
            </w:r>
          </w:p>
        </w:tc>
        <w:tc>
          <w:tcPr>
            <w:tcW w:w="992" w:type="dxa"/>
            <w:shd w:val="clear" w:color="auto" w:fill="auto"/>
            <w:noWrap/>
            <w:hideMark/>
          </w:tcPr>
          <w:p w14:paraId="4664BB6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619,3</w:t>
            </w:r>
          </w:p>
        </w:tc>
      </w:tr>
      <w:tr w:rsidR="00D909DB" w:rsidRPr="00D909DB" w14:paraId="190FFDF5" w14:textId="77777777" w:rsidTr="00D909DB">
        <w:trPr>
          <w:trHeight w:val="765"/>
        </w:trPr>
        <w:tc>
          <w:tcPr>
            <w:tcW w:w="4678" w:type="dxa"/>
            <w:shd w:val="clear" w:color="auto" w:fill="auto"/>
            <w:hideMark/>
          </w:tcPr>
          <w:p w14:paraId="5FC95050"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за счет средств местного бюджета</w:t>
            </w:r>
          </w:p>
        </w:tc>
        <w:tc>
          <w:tcPr>
            <w:tcW w:w="992" w:type="dxa"/>
            <w:shd w:val="clear" w:color="auto" w:fill="auto"/>
            <w:hideMark/>
          </w:tcPr>
          <w:p w14:paraId="491B02A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03 2 03 70680</w:t>
            </w:r>
          </w:p>
        </w:tc>
        <w:tc>
          <w:tcPr>
            <w:tcW w:w="567" w:type="dxa"/>
            <w:shd w:val="clear" w:color="auto" w:fill="auto"/>
            <w:noWrap/>
            <w:hideMark/>
          </w:tcPr>
          <w:p w14:paraId="2C408DBE"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438A6ECA"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0C9212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625,0</w:t>
            </w:r>
          </w:p>
        </w:tc>
        <w:tc>
          <w:tcPr>
            <w:tcW w:w="992" w:type="dxa"/>
            <w:shd w:val="clear" w:color="auto" w:fill="auto"/>
            <w:noWrap/>
            <w:hideMark/>
          </w:tcPr>
          <w:p w14:paraId="2F0908D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625,0</w:t>
            </w:r>
          </w:p>
        </w:tc>
        <w:tc>
          <w:tcPr>
            <w:tcW w:w="992" w:type="dxa"/>
            <w:shd w:val="clear" w:color="auto" w:fill="auto"/>
            <w:noWrap/>
            <w:hideMark/>
          </w:tcPr>
          <w:p w14:paraId="08A4103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625,0</w:t>
            </w:r>
          </w:p>
        </w:tc>
      </w:tr>
      <w:tr w:rsidR="00D909DB" w:rsidRPr="00D909DB" w14:paraId="0D09D10A" w14:textId="77777777" w:rsidTr="00D909DB">
        <w:trPr>
          <w:trHeight w:val="765"/>
        </w:trPr>
        <w:tc>
          <w:tcPr>
            <w:tcW w:w="4678" w:type="dxa"/>
            <w:shd w:val="clear" w:color="auto" w:fill="auto"/>
            <w:hideMark/>
          </w:tcPr>
          <w:p w14:paraId="158E54E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14:paraId="105C04E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03 2 03 70680</w:t>
            </w:r>
          </w:p>
        </w:tc>
        <w:tc>
          <w:tcPr>
            <w:tcW w:w="567" w:type="dxa"/>
            <w:shd w:val="clear" w:color="auto" w:fill="auto"/>
            <w:noWrap/>
            <w:hideMark/>
          </w:tcPr>
          <w:p w14:paraId="3534C35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w:t>
            </w:r>
          </w:p>
        </w:tc>
        <w:tc>
          <w:tcPr>
            <w:tcW w:w="1020" w:type="dxa"/>
            <w:shd w:val="clear" w:color="auto" w:fill="auto"/>
            <w:hideMark/>
          </w:tcPr>
          <w:p w14:paraId="4437E8DB"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2FECEF2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625,0</w:t>
            </w:r>
          </w:p>
        </w:tc>
        <w:tc>
          <w:tcPr>
            <w:tcW w:w="992" w:type="dxa"/>
            <w:shd w:val="clear" w:color="auto" w:fill="auto"/>
            <w:noWrap/>
            <w:hideMark/>
          </w:tcPr>
          <w:p w14:paraId="2F9E891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625,0</w:t>
            </w:r>
          </w:p>
        </w:tc>
        <w:tc>
          <w:tcPr>
            <w:tcW w:w="992" w:type="dxa"/>
            <w:shd w:val="clear" w:color="auto" w:fill="auto"/>
            <w:noWrap/>
            <w:hideMark/>
          </w:tcPr>
          <w:p w14:paraId="6FFE623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625,0</w:t>
            </w:r>
          </w:p>
        </w:tc>
      </w:tr>
      <w:tr w:rsidR="00D909DB" w:rsidRPr="00D909DB" w14:paraId="38DB5C4D" w14:textId="77777777" w:rsidTr="00D909DB">
        <w:trPr>
          <w:trHeight w:val="255"/>
        </w:trPr>
        <w:tc>
          <w:tcPr>
            <w:tcW w:w="4678" w:type="dxa"/>
            <w:shd w:val="clear" w:color="auto" w:fill="auto"/>
            <w:hideMark/>
          </w:tcPr>
          <w:p w14:paraId="4CA51B0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государственных (муниципальных) органов</w:t>
            </w:r>
          </w:p>
        </w:tc>
        <w:tc>
          <w:tcPr>
            <w:tcW w:w="992" w:type="dxa"/>
            <w:shd w:val="clear" w:color="auto" w:fill="auto"/>
            <w:hideMark/>
          </w:tcPr>
          <w:p w14:paraId="750A2CA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03 2 03 70680</w:t>
            </w:r>
          </w:p>
        </w:tc>
        <w:tc>
          <w:tcPr>
            <w:tcW w:w="567" w:type="dxa"/>
            <w:shd w:val="clear" w:color="auto" w:fill="auto"/>
            <w:noWrap/>
            <w:hideMark/>
          </w:tcPr>
          <w:p w14:paraId="225F4E4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120</w:t>
            </w:r>
          </w:p>
        </w:tc>
        <w:tc>
          <w:tcPr>
            <w:tcW w:w="1020" w:type="dxa"/>
            <w:shd w:val="clear" w:color="auto" w:fill="auto"/>
            <w:hideMark/>
          </w:tcPr>
          <w:p w14:paraId="3D4B6E6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11D8745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625,0</w:t>
            </w:r>
          </w:p>
        </w:tc>
        <w:tc>
          <w:tcPr>
            <w:tcW w:w="992" w:type="dxa"/>
            <w:shd w:val="clear" w:color="auto" w:fill="auto"/>
            <w:noWrap/>
            <w:hideMark/>
          </w:tcPr>
          <w:p w14:paraId="37F3E32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625,0</w:t>
            </w:r>
          </w:p>
        </w:tc>
        <w:tc>
          <w:tcPr>
            <w:tcW w:w="992" w:type="dxa"/>
            <w:shd w:val="clear" w:color="auto" w:fill="auto"/>
            <w:noWrap/>
            <w:hideMark/>
          </w:tcPr>
          <w:p w14:paraId="225F30A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625,0</w:t>
            </w:r>
          </w:p>
        </w:tc>
      </w:tr>
      <w:tr w:rsidR="00D909DB" w:rsidRPr="00D909DB" w14:paraId="30FA01B7" w14:textId="77777777" w:rsidTr="00D909DB">
        <w:trPr>
          <w:trHeight w:val="1275"/>
        </w:trPr>
        <w:tc>
          <w:tcPr>
            <w:tcW w:w="4678" w:type="dxa"/>
            <w:shd w:val="clear" w:color="auto" w:fill="auto"/>
            <w:hideMark/>
          </w:tcPr>
          <w:p w14:paraId="5270CEB0"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
        </w:tc>
        <w:tc>
          <w:tcPr>
            <w:tcW w:w="992" w:type="dxa"/>
            <w:shd w:val="clear" w:color="auto" w:fill="auto"/>
            <w:hideMark/>
          </w:tcPr>
          <w:p w14:paraId="4CB6122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03 2 03 62220</w:t>
            </w:r>
          </w:p>
        </w:tc>
        <w:tc>
          <w:tcPr>
            <w:tcW w:w="567" w:type="dxa"/>
            <w:shd w:val="clear" w:color="auto" w:fill="auto"/>
            <w:noWrap/>
            <w:hideMark/>
          </w:tcPr>
          <w:p w14:paraId="7FE412D3"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6BB3179E"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09E090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10 151,0</w:t>
            </w:r>
          </w:p>
        </w:tc>
        <w:tc>
          <w:tcPr>
            <w:tcW w:w="992" w:type="dxa"/>
            <w:shd w:val="clear" w:color="auto" w:fill="auto"/>
            <w:noWrap/>
            <w:hideMark/>
          </w:tcPr>
          <w:p w14:paraId="59CE0CE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50D25B0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0D103091" w14:textId="77777777" w:rsidTr="00D909DB">
        <w:trPr>
          <w:trHeight w:val="255"/>
        </w:trPr>
        <w:tc>
          <w:tcPr>
            <w:tcW w:w="4678" w:type="dxa"/>
            <w:shd w:val="clear" w:color="auto" w:fill="auto"/>
            <w:hideMark/>
          </w:tcPr>
          <w:p w14:paraId="0220A6D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39AD6C6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03 2 03 62220</w:t>
            </w:r>
          </w:p>
        </w:tc>
        <w:tc>
          <w:tcPr>
            <w:tcW w:w="567" w:type="dxa"/>
            <w:shd w:val="clear" w:color="auto" w:fill="auto"/>
            <w:noWrap/>
            <w:hideMark/>
          </w:tcPr>
          <w:p w14:paraId="4D23C31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70014CBB"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CE9A54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100,8</w:t>
            </w:r>
          </w:p>
        </w:tc>
        <w:tc>
          <w:tcPr>
            <w:tcW w:w="992" w:type="dxa"/>
            <w:shd w:val="clear" w:color="auto" w:fill="auto"/>
            <w:noWrap/>
            <w:hideMark/>
          </w:tcPr>
          <w:p w14:paraId="2A76A50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24A5F0B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6E2DF1FA" w14:textId="77777777" w:rsidTr="00D909DB">
        <w:trPr>
          <w:trHeight w:val="510"/>
        </w:trPr>
        <w:tc>
          <w:tcPr>
            <w:tcW w:w="4678" w:type="dxa"/>
            <w:shd w:val="clear" w:color="auto" w:fill="auto"/>
            <w:hideMark/>
          </w:tcPr>
          <w:p w14:paraId="4123D1D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1636E50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03 2 03 62220</w:t>
            </w:r>
          </w:p>
        </w:tc>
        <w:tc>
          <w:tcPr>
            <w:tcW w:w="567" w:type="dxa"/>
            <w:shd w:val="clear" w:color="auto" w:fill="auto"/>
            <w:noWrap/>
            <w:hideMark/>
          </w:tcPr>
          <w:p w14:paraId="52FDEE6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72B0A91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900303</w:t>
            </w:r>
          </w:p>
        </w:tc>
        <w:tc>
          <w:tcPr>
            <w:tcW w:w="965" w:type="dxa"/>
            <w:shd w:val="clear" w:color="auto" w:fill="auto"/>
            <w:noWrap/>
            <w:hideMark/>
          </w:tcPr>
          <w:p w14:paraId="7E54650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100,8</w:t>
            </w:r>
          </w:p>
        </w:tc>
        <w:tc>
          <w:tcPr>
            <w:tcW w:w="992" w:type="dxa"/>
            <w:shd w:val="clear" w:color="auto" w:fill="auto"/>
            <w:noWrap/>
            <w:hideMark/>
          </w:tcPr>
          <w:p w14:paraId="06B4668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51CE30A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09278791" w14:textId="77777777" w:rsidTr="00D909DB">
        <w:trPr>
          <w:trHeight w:val="510"/>
        </w:trPr>
        <w:tc>
          <w:tcPr>
            <w:tcW w:w="4678" w:type="dxa"/>
            <w:shd w:val="clear" w:color="auto" w:fill="auto"/>
            <w:hideMark/>
          </w:tcPr>
          <w:p w14:paraId="73A8E63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31941F6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03 2 03 62220</w:t>
            </w:r>
          </w:p>
        </w:tc>
        <w:tc>
          <w:tcPr>
            <w:tcW w:w="567" w:type="dxa"/>
            <w:shd w:val="clear" w:color="auto" w:fill="auto"/>
            <w:noWrap/>
            <w:hideMark/>
          </w:tcPr>
          <w:p w14:paraId="1A85630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0A3598C8"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4532E6D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10 050,2</w:t>
            </w:r>
          </w:p>
        </w:tc>
        <w:tc>
          <w:tcPr>
            <w:tcW w:w="992" w:type="dxa"/>
            <w:shd w:val="clear" w:color="auto" w:fill="auto"/>
            <w:noWrap/>
            <w:hideMark/>
          </w:tcPr>
          <w:p w14:paraId="4CCE395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1E7BA9A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534EA1B0" w14:textId="77777777" w:rsidTr="00D909DB">
        <w:trPr>
          <w:trHeight w:val="255"/>
        </w:trPr>
        <w:tc>
          <w:tcPr>
            <w:tcW w:w="4678" w:type="dxa"/>
            <w:shd w:val="clear" w:color="auto" w:fill="auto"/>
            <w:hideMark/>
          </w:tcPr>
          <w:p w14:paraId="4C8885B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2C7F891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03 2 03 62220</w:t>
            </w:r>
          </w:p>
        </w:tc>
        <w:tc>
          <w:tcPr>
            <w:tcW w:w="567" w:type="dxa"/>
            <w:shd w:val="clear" w:color="auto" w:fill="auto"/>
            <w:noWrap/>
            <w:hideMark/>
          </w:tcPr>
          <w:p w14:paraId="33BBF52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4CB7B36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900303</w:t>
            </w:r>
          </w:p>
        </w:tc>
        <w:tc>
          <w:tcPr>
            <w:tcW w:w="965" w:type="dxa"/>
            <w:shd w:val="clear" w:color="auto" w:fill="auto"/>
            <w:noWrap/>
            <w:hideMark/>
          </w:tcPr>
          <w:p w14:paraId="3E6B3E8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10 050,2</w:t>
            </w:r>
          </w:p>
        </w:tc>
        <w:tc>
          <w:tcPr>
            <w:tcW w:w="992" w:type="dxa"/>
            <w:shd w:val="clear" w:color="auto" w:fill="auto"/>
            <w:noWrap/>
            <w:hideMark/>
          </w:tcPr>
          <w:p w14:paraId="334AAA6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5277A70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6DF64FCD" w14:textId="77777777" w:rsidTr="00D909DB">
        <w:trPr>
          <w:trHeight w:val="2040"/>
        </w:trPr>
        <w:tc>
          <w:tcPr>
            <w:tcW w:w="4678" w:type="dxa"/>
            <w:shd w:val="clear" w:color="auto" w:fill="auto"/>
            <w:hideMark/>
          </w:tcPr>
          <w:p w14:paraId="0A9DABFE"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lastRenderedPageBreak/>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организаций в Московской области, осуществляющих образовательную деятельности по имеющим государственную аккредитацию основным общеобразовательным программам, обучающимся по очной форме обучения (за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 кроме детей из многодетных семей)</w:t>
            </w:r>
          </w:p>
        </w:tc>
        <w:tc>
          <w:tcPr>
            <w:tcW w:w="992" w:type="dxa"/>
            <w:shd w:val="clear" w:color="auto" w:fill="auto"/>
            <w:hideMark/>
          </w:tcPr>
          <w:p w14:paraId="5DDBD49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03 2 03 62090</w:t>
            </w:r>
          </w:p>
        </w:tc>
        <w:tc>
          <w:tcPr>
            <w:tcW w:w="567" w:type="dxa"/>
            <w:shd w:val="clear" w:color="auto" w:fill="auto"/>
            <w:noWrap/>
            <w:hideMark/>
          </w:tcPr>
          <w:p w14:paraId="557769DD"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61252849"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987730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8 116,0</w:t>
            </w:r>
          </w:p>
        </w:tc>
        <w:tc>
          <w:tcPr>
            <w:tcW w:w="992" w:type="dxa"/>
            <w:shd w:val="clear" w:color="auto" w:fill="auto"/>
            <w:noWrap/>
            <w:hideMark/>
          </w:tcPr>
          <w:p w14:paraId="0C54ACB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19 979,0</w:t>
            </w:r>
          </w:p>
        </w:tc>
        <w:tc>
          <w:tcPr>
            <w:tcW w:w="992" w:type="dxa"/>
            <w:shd w:val="clear" w:color="auto" w:fill="auto"/>
            <w:noWrap/>
            <w:hideMark/>
          </w:tcPr>
          <w:p w14:paraId="27727B7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19 979,0</w:t>
            </w:r>
          </w:p>
        </w:tc>
      </w:tr>
      <w:tr w:rsidR="00D909DB" w:rsidRPr="00D909DB" w14:paraId="66690D47" w14:textId="77777777" w:rsidTr="00D909DB">
        <w:trPr>
          <w:trHeight w:val="255"/>
        </w:trPr>
        <w:tc>
          <w:tcPr>
            <w:tcW w:w="4678" w:type="dxa"/>
            <w:shd w:val="clear" w:color="auto" w:fill="auto"/>
            <w:hideMark/>
          </w:tcPr>
          <w:p w14:paraId="1D605CB1"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14D0B77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03 2 03 62090</w:t>
            </w:r>
          </w:p>
        </w:tc>
        <w:tc>
          <w:tcPr>
            <w:tcW w:w="567" w:type="dxa"/>
            <w:shd w:val="clear" w:color="auto" w:fill="auto"/>
            <w:noWrap/>
            <w:hideMark/>
          </w:tcPr>
          <w:p w14:paraId="261AF67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736D3F50"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4122E05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8 116,0</w:t>
            </w:r>
          </w:p>
        </w:tc>
        <w:tc>
          <w:tcPr>
            <w:tcW w:w="992" w:type="dxa"/>
            <w:shd w:val="clear" w:color="auto" w:fill="auto"/>
            <w:noWrap/>
            <w:hideMark/>
          </w:tcPr>
          <w:p w14:paraId="7205423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19 979,0</w:t>
            </w:r>
          </w:p>
        </w:tc>
        <w:tc>
          <w:tcPr>
            <w:tcW w:w="992" w:type="dxa"/>
            <w:shd w:val="clear" w:color="auto" w:fill="auto"/>
            <w:noWrap/>
            <w:hideMark/>
          </w:tcPr>
          <w:p w14:paraId="4ECB402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19 979,0</w:t>
            </w:r>
          </w:p>
        </w:tc>
      </w:tr>
      <w:tr w:rsidR="00D909DB" w:rsidRPr="00D909DB" w14:paraId="67056617" w14:textId="77777777" w:rsidTr="00D909DB">
        <w:trPr>
          <w:trHeight w:val="510"/>
        </w:trPr>
        <w:tc>
          <w:tcPr>
            <w:tcW w:w="4678" w:type="dxa"/>
            <w:shd w:val="clear" w:color="auto" w:fill="auto"/>
            <w:hideMark/>
          </w:tcPr>
          <w:p w14:paraId="672F595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1E829AA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03 2 03 62090</w:t>
            </w:r>
          </w:p>
        </w:tc>
        <w:tc>
          <w:tcPr>
            <w:tcW w:w="567" w:type="dxa"/>
            <w:shd w:val="clear" w:color="auto" w:fill="auto"/>
            <w:noWrap/>
            <w:hideMark/>
          </w:tcPr>
          <w:p w14:paraId="13738F7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5352EAA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900303</w:t>
            </w:r>
          </w:p>
        </w:tc>
        <w:tc>
          <w:tcPr>
            <w:tcW w:w="965" w:type="dxa"/>
            <w:shd w:val="clear" w:color="auto" w:fill="auto"/>
            <w:noWrap/>
            <w:hideMark/>
          </w:tcPr>
          <w:p w14:paraId="2F009AC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8 116,0</w:t>
            </w:r>
          </w:p>
        </w:tc>
        <w:tc>
          <w:tcPr>
            <w:tcW w:w="992" w:type="dxa"/>
            <w:shd w:val="clear" w:color="auto" w:fill="auto"/>
            <w:noWrap/>
            <w:hideMark/>
          </w:tcPr>
          <w:p w14:paraId="453F82A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19 979,0</w:t>
            </w:r>
          </w:p>
        </w:tc>
        <w:tc>
          <w:tcPr>
            <w:tcW w:w="992" w:type="dxa"/>
            <w:shd w:val="clear" w:color="auto" w:fill="auto"/>
            <w:noWrap/>
            <w:hideMark/>
          </w:tcPr>
          <w:p w14:paraId="3084859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19 979,0</w:t>
            </w:r>
          </w:p>
        </w:tc>
      </w:tr>
      <w:tr w:rsidR="00D909DB" w:rsidRPr="00D909DB" w14:paraId="4BEBAD4B" w14:textId="77777777" w:rsidTr="00D909DB">
        <w:trPr>
          <w:trHeight w:val="765"/>
        </w:trPr>
        <w:tc>
          <w:tcPr>
            <w:tcW w:w="4678" w:type="dxa"/>
            <w:shd w:val="clear" w:color="auto" w:fill="auto"/>
            <w:hideMark/>
          </w:tcPr>
          <w:p w14:paraId="552A6CB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992" w:type="dxa"/>
            <w:shd w:val="clear" w:color="auto" w:fill="auto"/>
            <w:hideMark/>
          </w:tcPr>
          <w:p w14:paraId="579901E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03 2 03 62230</w:t>
            </w:r>
          </w:p>
        </w:tc>
        <w:tc>
          <w:tcPr>
            <w:tcW w:w="567" w:type="dxa"/>
            <w:shd w:val="clear" w:color="auto" w:fill="auto"/>
            <w:noWrap/>
            <w:hideMark/>
          </w:tcPr>
          <w:p w14:paraId="23EA7321"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744F70A8"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26A1DBA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45,0</w:t>
            </w:r>
          </w:p>
        </w:tc>
        <w:tc>
          <w:tcPr>
            <w:tcW w:w="992" w:type="dxa"/>
            <w:shd w:val="clear" w:color="auto" w:fill="auto"/>
            <w:noWrap/>
            <w:hideMark/>
          </w:tcPr>
          <w:p w14:paraId="2A74BB5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110,0</w:t>
            </w:r>
          </w:p>
        </w:tc>
        <w:tc>
          <w:tcPr>
            <w:tcW w:w="992" w:type="dxa"/>
            <w:shd w:val="clear" w:color="auto" w:fill="auto"/>
            <w:noWrap/>
            <w:hideMark/>
          </w:tcPr>
          <w:p w14:paraId="5B439D0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110,0</w:t>
            </w:r>
          </w:p>
        </w:tc>
      </w:tr>
      <w:tr w:rsidR="00D909DB" w:rsidRPr="00D909DB" w14:paraId="68907697" w14:textId="77777777" w:rsidTr="00D909DB">
        <w:trPr>
          <w:trHeight w:val="255"/>
        </w:trPr>
        <w:tc>
          <w:tcPr>
            <w:tcW w:w="4678" w:type="dxa"/>
            <w:shd w:val="clear" w:color="auto" w:fill="auto"/>
            <w:hideMark/>
          </w:tcPr>
          <w:p w14:paraId="2B640657"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Социальное обеспечение и иные выплаты населению</w:t>
            </w:r>
          </w:p>
        </w:tc>
        <w:tc>
          <w:tcPr>
            <w:tcW w:w="992" w:type="dxa"/>
            <w:shd w:val="clear" w:color="auto" w:fill="auto"/>
            <w:hideMark/>
          </w:tcPr>
          <w:p w14:paraId="3754074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03 2 03 62230</w:t>
            </w:r>
          </w:p>
        </w:tc>
        <w:tc>
          <w:tcPr>
            <w:tcW w:w="567" w:type="dxa"/>
            <w:shd w:val="clear" w:color="auto" w:fill="auto"/>
            <w:noWrap/>
            <w:hideMark/>
          </w:tcPr>
          <w:p w14:paraId="2DA725A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300</w:t>
            </w:r>
          </w:p>
        </w:tc>
        <w:tc>
          <w:tcPr>
            <w:tcW w:w="1020" w:type="dxa"/>
            <w:shd w:val="clear" w:color="auto" w:fill="auto"/>
            <w:noWrap/>
            <w:hideMark/>
          </w:tcPr>
          <w:p w14:paraId="005D2841"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0DE074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36,0</w:t>
            </w:r>
          </w:p>
        </w:tc>
        <w:tc>
          <w:tcPr>
            <w:tcW w:w="992" w:type="dxa"/>
            <w:shd w:val="clear" w:color="auto" w:fill="auto"/>
            <w:noWrap/>
            <w:hideMark/>
          </w:tcPr>
          <w:p w14:paraId="30C9009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58,9</w:t>
            </w:r>
          </w:p>
        </w:tc>
        <w:tc>
          <w:tcPr>
            <w:tcW w:w="992" w:type="dxa"/>
            <w:shd w:val="clear" w:color="auto" w:fill="auto"/>
            <w:noWrap/>
            <w:hideMark/>
          </w:tcPr>
          <w:p w14:paraId="2A2856A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58,9</w:t>
            </w:r>
          </w:p>
        </w:tc>
      </w:tr>
      <w:tr w:rsidR="00D909DB" w:rsidRPr="00D909DB" w14:paraId="37070340" w14:textId="77777777" w:rsidTr="00D909DB">
        <w:trPr>
          <w:trHeight w:val="255"/>
        </w:trPr>
        <w:tc>
          <w:tcPr>
            <w:tcW w:w="4678" w:type="dxa"/>
            <w:shd w:val="clear" w:color="auto" w:fill="auto"/>
            <w:hideMark/>
          </w:tcPr>
          <w:p w14:paraId="092274B9"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Социальные выплаты гражданам, кроме публичных нормативных социальных выплат</w:t>
            </w:r>
          </w:p>
        </w:tc>
        <w:tc>
          <w:tcPr>
            <w:tcW w:w="992" w:type="dxa"/>
            <w:shd w:val="clear" w:color="auto" w:fill="auto"/>
            <w:hideMark/>
          </w:tcPr>
          <w:p w14:paraId="09E485F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03 2 03 62230</w:t>
            </w:r>
          </w:p>
        </w:tc>
        <w:tc>
          <w:tcPr>
            <w:tcW w:w="567" w:type="dxa"/>
            <w:shd w:val="clear" w:color="auto" w:fill="auto"/>
            <w:noWrap/>
            <w:hideMark/>
          </w:tcPr>
          <w:p w14:paraId="1EF44DB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320</w:t>
            </w:r>
          </w:p>
        </w:tc>
        <w:tc>
          <w:tcPr>
            <w:tcW w:w="1020" w:type="dxa"/>
            <w:shd w:val="clear" w:color="auto" w:fill="auto"/>
            <w:noWrap/>
            <w:hideMark/>
          </w:tcPr>
          <w:p w14:paraId="1D5732E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900303</w:t>
            </w:r>
          </w:p>
        </w:tc>
        <w:tc>
          <w:tcPr>
            <w:tcW w:w="965" w:type="dxa"/>
            <w:shd w:val="clear" w:color="auto" w:fill="auto"/>
            <w:noWrap/>
            <w:hideMark/>
          </w:tcPr>
          <w:p w14:paraId="3548FA0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36,0</w:t>
            </w:r>
          </w:p>
        </w:tc>
        <w:tc>
          <w:tcPr>
            <w:tcW w:w="992" w:type="dxa"/>
            <w:shd w:val="clear" w:color="auto" w:fill="auto"/>
            <w:noWrap/>
            <w:hideMark/>
          </w:tcPr>
          <w:p w14:paraId="4BAC88C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58,9</w:t>
            </w:r>
          </w:p>
        </w:tc>
        <w:tc>
          <w:tcPr>
            <w:tcW w:w="992" w:type="dxa"/>
            <w:shd w:val="clear" w:color="auto" w:fill="auto"/>
            <w:noWrap/>
            <w:hideMark/>
          </w:tcPr>
          <w:p w14:paraId="35090B6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58,9</w:t>
            </w:r>
          </w:p>
        </w:tc>
      </w:tr>
      <w:tr w:rsidR="00D909DB" w:rsidRPr="00D909DB" w14:paraId="13989407" w14:textId="77777777" w:rsidTr="00D909DB">
        <w:trPr>
          <w:trHeight w:val="510"/>
        </w:trPr>
        <w:tc>
          <w:tcPr>
            <w:tcW w:w="4678" w:type="dxa"/>
            <w:shd w:val="clear" w:color="auto" w:fill="auto"/>
            <w:hideMark/>
          </w:tcPr>
          <w:p w14:paraId="231474C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62D00D6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03 2 03 62230</w:t>
            </w:r>
          </w:p>
        </w:tc>
        <w:tc>
          <w:tcPr>
            <w:tcW w:w="567" w:type="dxa"/>
            <w:shd w:val="clear" w:color="auto" w:fill="auto"/>
            <w:noWrap/>
            <w:hideMark/>
          </w:tcPr>
          <w:p w14:paraId="629EAA2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7BF207BB"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F1F9D4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w:t>
            </w:r>
          </w:p>
        </w:tc>
        <w:tc>
          <w:tcPr>
            <w:tcW w:w="992" w:type="dxa"/>
            <w:shd w:val="clear" w:color="auto" w:fill="auto"/>
            <w:noWrap/>
            <w:hideMark/>
          </w:tcPr>
          <w:p w14:paraId="4AE1688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51,1</w:t>
            </w:r>
          </w:p>
        </w:tc>
        <w:tc>
          <w:tcPr>
            <w:tcW w:w="992" w:type="dxa"/>
            <w:shd w:val="clear" w:color="auto" w:fill="auto"/>
            <w:noWrap/>
            <w:hideMark/>
          </w:tcPr>
          <w:p w14:paraId="44733A8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51,1</w:t>
            </w:r>
          </w:p>
        </w:tc>
      </w:tr>
      <w:tr w:rsidR="00D909DB" w:rsidRPr="00D909DB" w14:paraId="320D388A" w14:textId="77777777" w:rsidTr="00D909DB">
        <w:trPr>
          <w:trHeight w:val="255"/>
        </w:trPr>
        <w:tc>
          <w:tcPr>
            <w:tcW w:w="4678" w:type="dxa"/>
            <w:shd w:val="clear" w:color="auto" w:fill="auto"/>
            <w:hideMark/>
          </w:tcPr>
          <w:p w14:paraId="5F737B40"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6C4C349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03 2 03 62230</w:t>
            </w:r>
          </w:p>
        </w:tc>
        <w:tc>
          <w:tcPr>
            <w:tcW w:w="567" w:type="dxa"/>
            <w:shd w:val="clear" w:color="auto" w:fill="auto"/>
            <w:noWrap/>
            <w:hideMark/>
          </w:tcPr>
          <w:p w14:paraId="428B809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7CD10FF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900303</w:t>
            </w:r>
          </w:p>
        </w:tc>
        <w:tc>
          <w:tcPr>
            <w:tcW w:w="965" w:type="dxa"/>
            <w:shd w:val="clear" w:color="auto" w:fill="auto"/>
            <w:noWrap/>
            <w:hideMark/>
          </w:tcPr>
          <w:p w14:paraId="7B5EAB9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w:t>
            </w:r>
          </w:p>
        </w:tc>
        <w:tc>
          <w:tcPr>
            <w:tcW w:w="992" w:type="dxa"/>
            <w:shd w:val="clear" w:color="auto" w:fill="auto"/>
            <w:noWrap/>
            <w:hideMark/>
          </w:tcPr>
          <w:p w14:paraId="79EA45B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51,1</w:t>
            </w:r>
          </w:p>
        </w:tc>
        <w:tc>
          <w:tcPr>
            <w:tcW w:w="992" w:type="dxa"/>
            <w:shd w:val="clear" w:color="auto" w:fill="auto"/>
            <w:noWrap/>
            <w:hideMark/>
          </w:tcPr>
          <w:p w14:paraId="2B81EA7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51,1</w:t>
            </w:r>
          </w:p>
        </w:tc>
      </w:tr>
      <w:tr w:rsidR="00D909DB" w:rsidRPr="00D909DB" w14:paraId="6AC64337" w14:textId="77777777" w:rsidTr="00D909DB">
        <w:trPr>
          <w:trHeight w:val="510"/>
        </w:trPr>
        <w:tc>
          <w:tcPr>
            <w:tcW w:w="4678" w:type="dxa"/>
            <w:shd w:val="clear" w:color="auto" w:fill="auto"/>
            <w:hideMark/>
          </w:tcPr>
          <w:p w14:paraId="403EE764"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2" w:type="dxa"/>
            <w:shd w:val="clear" w:color="auto" w:fill="auto"/>
            <w:hideMark/>
          </w:tcPr>
          <w:p w14:paraId="483FB85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03 L3040</w:t>
            </w:r>
          </w:p>
        </w:tc>
        <w:tc>
          <w:tcPr>
            <w:tcW w:w="567" w:type="dxa"/>
            <w:shd w:val="clear" w:color="auto" w:fill="auto"/>
            <w:noWrap/>
            <w:hideMark/>
          </w:tcPr>
          <w:p w14:paraId="4F8F2F8E"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4320278A"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4399A18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12 847,4</w:t>
            </w:r>
          </w:p>
        </w:tc>
        <w:tc>
          <w:tcPr>
            <w:tcW w:w="992" w:type="dxa"/>
            <w:shd w:val="clear" w:color="auto" w:fill="auto"/>
            <w:noWrap/>
            <w:hideMark/>
          </w:tcPr>
          <w:p w14:paraId="77D60A4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28 556,0</w:t>
            </w:r>
          </w:p>
        </w:tc>
        <w:tc>
          <w:tcPr>
            <w:tcW w:w="992" w:type="dxa"/>
            <w:shd w:val="clear" w:color="auto" w:fill="auto"/>
            <w:noWrap/>
            <w:hideMark/>
          </w:tcPr>
          <w:p w14:paraId="695486D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24 325,3</w:t>
            </w:r>
          </w:p>
        </w:tc>
      </w:tr>
      <w:tr w:rsidR="00D909DB" w:rsidRPr="00D909DB" w14:paraId="296CD9BA" w14:textId="77777777" w:rsidTr="00D909DB">
        <w:trPr>
          <w:trHeight w:val="255"/>
        </w:trPr>
        <w:tc>
          <w:tcPr>
            <w:tcW w:w="4678" w:type="dxa"/>
            <w:shd w:val="clear" w:color="auto" w:fill="auto"/>
            <w:hideMark/>
          </w:tcPr>
          <w:p w14:paraId="530D960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4B409C7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03 L3040</w:t>
            </w:r>
          </w:p>
        </w:tc>
        <w:tc>
          <w:tcPr>
            <w:tcW w:w="567" w:type="dxa"/>
            <w:shd w:val="clear" w:color="auto" w:fill="auto"/>
            <w:noWrap/>
            <w:hideMark/>
          </w:tcPr>
          <w:p w14:paraId="08BFAE5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3C8F2388"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A52E48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12 847,4</w:t>
            </w:r>
          </w:p>
        </w:tc>
        <w:tc>
          <w:tcPr>
            <w:tcW w:w="992" w:type="dxa"/>
            <w:shd w:val="clear" w:color="auto" w:fill="auto"/>
            <w:noWrap/>
            <w:hideMark/>
          </w:tcPr>
          <w:p w14:paraId="3916243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28 556,0</w:t>
            </w:r>
          </w:p>
        </w:tc>
        <w:tc>
          <w:tcPr>
            <w:tcW w:w="992" w:type="dxa"/>
            <w:shd w:val="clear" w:color="auto" w:fill="auto"/>
            <w:noWrap/>
            <w:hideMark/>
          </w:tcPr>
          <w:p w14:paraId="2178915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24 325,3</w:t>
            </w:r>
          </w:p>
        </w:tc>
      </w:tr>
      <w:tr w:rsidR="00D909DB" w:rsidRPr="00D909DB" w14:paraId="3106029A" w14:textId="77777777" w:rsidTr="00D909DB">
        <w:trPr>
          <w:trHeight w:val="510"/>
        </w:trPr>
        <w:tc>
          <w:tcPr>
            <w:tcW w:w="4678" w:type="dxa"/>
            <w:shd w:val="clear" w:color="auto" w:fill="auto"/>
            <w:hideMark/>
          </w:tcPr>
          <w:p w14:paraId="4FE9789B"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4AC4A97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03 L3040</w:t>
            </w:r>
          </w:p>
        </w:tc>
        <w:tc>
          <w:tcPr>
            <w:tcW w:w="567" w:type="dxa"/>
            <w:shd w:val="clear" w:color="auto" w:fill="auto"/>
            <w:noWrap/>
            <w:hideMark/>
          </w:tcPr>
          <w:p w14:paraId="75A5842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69CAE0A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900202</w:t>
            </w:r>
          </w:p>
        </w:tc>
        <w:tc>
          <w:tcPr>
            <w:tcW w:w="965" w:type="dxa"/>
            <w:shd w:val="clear" w:color="auto" w:fill="auto"/>
            <w:noWrap/>
            <w:hideMark/>
          </w:tcPr>
          <w:p w14:paraId="2719011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6 937,5</w:t>
            </w:r>
          </w:p>
        </w:tc>
        <w:tc>
          <w:tcPr>
            <w:tcW w:w="992" w:type="dxa"/>
            <w:shd w:val="clear" w:color="auto" w:fill="auto"/>
            <w:noWrap/>
            <w:hideMark/>
          </w:tcPr>
          <w:p w14:paraId="054CBA50" w14:textId="77777777" w:rsidR="00D909DB" w:rsidRPr="00D909DB" w:rsidRDefault="00D909DB" w:rsidP="00D909DB">
            <w:pPr>
              <w:tabs>
                <w:tab w:val="left" w:pos="720"/>
              </w:tabs>
              <w:jc w:val="center"/>
              <w:rPr>
                <w:rFonts w:ascii="Arial" w:hAnsi="Arial" w:cs="Arial"/>
                <w:sz w:val="20"/>
                <w:szCs w:val="20"/>
              </w:rPr>
            </w:pPr>
          </w:p>
        </w:tc>
        <w:tc>
          <w:tcPr>
            <w:tcW w:w="992" w:type="dxa"/>
            <w:shd w:val="clear" w:color="auto" w:fill="auto"/>
            <w:noWrap/>
            <w:hideMark/>
          </w:tcPr>
          <w:p w14:paraId="6B943D71" w14:textId="77777777" w:rsidR="00D909DB" w:rsidRPr="00D909DB" w:rsidRDefault="00D909DB" w:rsidP="00D909DB">
            <w:pPr>
              <w:tabs>
                <w:tab w:val="left" w:pos="720"/>
              </w:tabs>
              <w:jc w:val="center"/>
              <w:rPr>
                <w:rFonts w:ascii="Arial" w:hAnsi="Arial" w:cs="Arial"/>
                <w:sz w:val="20"/>
                <w:szCs w:val="20"/>
              </w:rPr>
            </w:pPr>
          </w:p>
        </w:tc>
      </w:tr>
      <w:tr w:rsidR="00D909DB" w:rsidRPr="00D909DB" w14:paraId="4A2FCBA7" w14:textId="77777777" w:rsidTr="00D909DB">
        <w:trPr>
          <w:trHeight w:val="510"/>
        </w:trPr>
        <w:tc>
          <w:tcPr>
            <w:tcW w:w="4678" w:type="dxa"/>
            <w:shd w:val="clear" w:color="auto" w:fill="auto"/>
            <w:hideMark/>
          </w:tcPr>
          <w:p w14:paraId="4E9E8CCF"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338CCA4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03 L3040</w:t>
            </w:r>
          </w:p>
        </w:tc>
        <w:tc>
          <w:tcPr>
            <w:tcW w:w="567" w:type="dxa"/>
            <w:shd w:val="clear" w:color="auto" w:fill="auto"/>
            <w:noWrap/>
            <w:hideMark/>
          </w:tcPr>
          <w:p w14:paraId="3B37C60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65B5C18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900302</w:t>
            </w:r>
          </w:p>
        </w:tc>
        <w:tc>
          <w:tcPr>
            <w:tcW w:w="965" w:type="dxa"/>
            <w:shd w:val="clear" w:color="auto" w:fill="auto"/>
            <w:noWrap/>
            <w:hideMark/>
          </w:tcPr>
          <w:p w14:paraId="08CE4BF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5 267,5</w:t>
            </w:r>
          </w:p>
        </w:tc>
        <w:tc>
          <w:tcPr>
            <w:tcW w:w="992" w:type="dxa"/>
            <w:shd w:val="clear" w:color="auto" w:fill="auto"/>
            <w:noWrap/>
            <w:hideMark/>
          </w:tcPr>
          <w:p w14:paraId="6D44CFC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25 863,0</w:t>
            </w:r>
          </w:p>
        </w:tc>
        <w:tc>
          <w:tcPr>
            <w:tcW w:w="992" w:type="dxa"/>
            <w:shd w:val="clear" w:color="auto" w:fill="auto"/>
            <w:noWrap/>
            <w:hideMark/>
          </w:tcPr>
          <w:p w14:paraId="03E3834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23 109,0</w:t>
            </w:r>
          </w:p>
        </w:tc>
      </w:tr>
      <w:tr w:rsidR="00D909DB" w:rsidRPr="00D909DB" w14:paraId="40901F39" w14:textId="77777777" w:rsidTr="00D909DB">
        <w:trPr>
          <w:trHeight w:val="510"/>
        </w:trPr>
        <w:tc>
          <w:tcPr>
            <w:tcW w:w="4678" w:type="dxa"/>
            <w:shd w:val="clear" w:color="auto" w:fill="auto"/>
            <w:hideMark/>
          </w:tcPr>
          <w:p w14:paraId="26A49A7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13C7789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03 L3040</w:t>
            </w:r>
          </w:p>
        </w:tc>
        <w:tc>
          <w:tcPr>
            <w:tcW w:w="567" w:type="dxa"/>
            <w:shd w:val="clear" w:color="auto" w:fill="auto"/>
            <w:noWrap/>
            <w:hideMark/>
          </w:tcPr>
          <w:p w14:paraId="66690D4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672EEB8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0E0F781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642,4</w:t>
            </w:r>
          </w:p>
        </w:tc>
        <w:tc>
          <w:tcPr>
            <w:tcW w:w="992" w:type="dxa"/>
            <w:shd w:val="clear" w:color="auto" w:fill="auto"/>
            <w:noWrap/>
            <w:hideMark/>
          </w:tcPr>
          <w:p w14:paraId="027F95A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2 693,0</w:t>
            </w:r>
          </w:p>
        </w:tc>
        <w:tc>
          <w:tcPr>
            <w:tcW w:w="992" w:type="dxa"/>
            <w:shd w:val="clear" w:color="auto" w:fill="auto"/>
            <w:noWrap/>
            <w:hideMark/>
          </w:tcPr>
          <w:p w14:paraId="739BF19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1 216,3</w:t>
            </w:r>
          </w:p>
        </w:tc>
      </w:tr>
      <w:tr w:rsidR="00D909DB" w:rsidRPr="00D909DB" w14:paraId="408A8D18" w14:textId="77777777" w:rsidTr="00D909DB">
        <w:trPr>
          <w:trHeight w:val="510"/>
        </w:trPr>
        <w:tc>
          <w:tcPr>
            <w:tcW w:w="4678" w:type="dxa"/>
            <w:shd w:val="clear" w:color="auto" w:fill="auto"/>
            <w:hideMark/>
          </w:tcPr>
          <w:p w14:paraId="740AB7BA"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992" w:type="dxa"/>
            <w:shd w:val="clear" w:color="auto" w:fill="auto"/>
            <w:hideMark/>
          </w:tcPr>
          <w:p w14:paraId="5A375B9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03 S2260</w:t>
            </w:r>
          </w:p>
        </w:tc>
        <w:tc>
          <w:tcPr>
            <w:tcW w:w="567" w:type="dxa"/>
            <w:shd w:val="clear" w:color="auto" w:fill="auto"/>
            <w:noWrap/>
            <w:hideMark/>
          </w:tcPr>
          <w:p w14:paraId="18C1CE55"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5E154CDF"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232F77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284CF5D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4 200,0</w:t>
            </w:r>
          </w:p>
        </w:tc>
        <w:tc>
          <w:tcPr>
            <w:tcW w:w="992" w:type="dxa"/>
            <w:shd w:val="clear" w:color="auto" w:fill="auto"/>
            <w:noWrap/>
            <w:hideMark/>
          </w:tcPr>
          <w:p w14:paraId="2B7EF50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2 100,0</w:t>
            </w:r>
          </w:p>
        </w:tc>
      </w:tr>
      <w:tr w:rsidR="00D909DB" w:rsidRPr="00D909DB" w14:paraId="5A6D4EAC" w14:textId="77777777" w:rsidTr="00D909DB">
        <w:trPr>
          <w:trHeight w:val="255"/>
        </w:trPr>
        <w:tc>
          <w:tcPr>
            <w:tcW w:w="4678" w:type="dxa"/>
            <w:shd w:val="clear" w:color="auto" w:fill="auto"/>
            <w:hideMark/>
          </w:tcPr>
          <w:p w14:paraId="1E53A81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0A65249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03 S2260</w:t>
            </w:r>
          </w:p>
        </w:tc>
        <w:tc>
          <w:tcPr>
            <w:tcW w:w="567" w:type="dxa"/>
            <w:shd w:val="clear" w:color="auto" w:fill="auto"/>
            <w:noWrap/>
            <w:hideMark/>
          </w:tcPr>
          <w:p w14:paraId="6538CC2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4EFDE411"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D23347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4AA0C6B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2 100,0</w:t>
            </w:r>
          </w:p>
        </w:tc>
        <w:tc>
          <w:tcPr>
            <w:tcW w:w="992" w:type="dxa"/>
            <w:shd w:val="clear" w:color="auto" w:fill="auto"/>
            <w:noWrap/>
            <w:hideMark/>
          </w:tcPr>
          <w:p w14:paraId="14F3721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04458A37" w14:textId="77777777" w:rsidTr="00D909DB">
        <w:trPr>
          <w:trHeight w:val="510"/>
        </w:trPr>
        <w:tc>
          <w:tcPr>
            <w:tcW w:w="4678" w:type="dxa"/>
            <w:shd w:val="clear" w:color="auto" w:fill="auto"/>
            <w:hideMark/>
          </w:tcPr>
          <w:p w14:paraId="2E7006A9"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lastRenderedPageBreak/>
              <w:t>Иные закупки товаров, работ и услуг для обеспечения государственных (муниципальных) нужд</w:t>
            </w:r>
          </w:p>
        </w:tc>
        <w:tc>
          <w:tcPr>
            <w:tcW w:w="992" w:type="dxa"/>
            <w:shd w:val="clear" w:color="auto" w:fill="auto"/>
            <w:hideMark/>
          </w:tcPr>
          <w:p w14:paraId="1ABC43A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03 S2260</w:t>
            </w:r>
          </w:p>
        </w:tc>
        <w:tc>
          <w:tcPr>
            <w:tcW w:w="567" w:type="dxa"/>
            <w:shd w:val="clear" w:color="auto" w:fill="auto"/>
            <w:noWrap/>
            <w:hideMark/>
          </w:tcPr>
          <w:p w14:paraId="437B673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70332F6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900302</w:t>
            </w:r>
          </w:p>
        </w:tc>
        <w:tc>
          <w:tcPr>
            <w:tcW w:w="965" w:type="dxa"/>
            <w:shd w:val="clear" w:color="auto" w:fill="auto"/>
            <w:noWrap/>
            <w:hideMark/>
          </w:tcPr>
          <w:p w14:paraId="76AF33E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3A66ED8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1 680,0</w:t>
            </w:r>
          </w:p>
        </w:tc>
        <w:tc>
          <w:tcPr>
            <w:tcW w:w="992" w:type="dxa"/>
            <w:shd w:val="clear" w:color="auto" w:fill="auto"/>
            <w:noWrap/>
            <w:hideMark/>
          </w:tcPr>
          <w:p w14:paraId="19B307F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0902E9B1" w14:textId="77777777" w:rsidTr="00D909DB">
        <w:trPr>
          <w:trHeight w:val="510"/>
        </w:trPr>
        <w:tc>
          <w:tcPr>
            <w:tcW w:w="4678" w:type="dxa"/>
            <w:shd w:val="clear" w:color="auto" w:fill="auto"/>
            <w:hideMark/>
          </w:tcPr>
          <w:p w14:paraId="7AD420A4"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36F52A6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03 S2260</w:t>
            </w:r>
          </w:p>
        </w:tc>
        <w:tc>
          <w:tcPr>
            <w:tcW w:w="567" w:type="dxa"/>
            <w:shd w:val="clear" w:color="auto" w:fill="auto"/>
            <w:noWrap/>
            <w:hideMark/>
          </w:tcPr>
          <w:p w14:paraId="766901A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3570E85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478D291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0D6E440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420,0</w:t>
            </w:r>
          </w:p>
        </w:tc>
        <w:tc>
          <w:tcPr>
            <w:tcW w:w="992" w:type="dxa"/>
            <w:shd w:val="clear" w:color="auto" w:fill="auto"/>
            <w:noWrap/>
            <w:hideMark/>
          </w:tcPr>
          <w:p w14:paraId="5A339C6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5A9032E2" w14:textId="77777777" w:rsidTr="00D909DB">
        <w:trPr>
          <w:trHeight w:val="510"/>
        </w:trPr>
        <w:tc>
          <w:tcPr>
            <w:tcW w:w="4678" w:type="dxa"/>
            <w:shd w:val="clear" w:color="auto" w:fill="auto"/>
            <w:hideMark/>
          </w:tcPr>
          <w:p w14:paraId="4FCBE47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5C08C02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03 S2260</w:t>
            </w:r>
          </w:p>
        </w:tc>
        <w:tc>
          <w:tcPr>
            <w:tcW w:w="567" w:type="dxa"/>
            <w:shd w:val="clear" w:color="auto" w:fill="auto"/>
            <w:noWrap/>
            <w:hideMark/>
          </w:tcPr>
          <w:p w14:paraId="56BFD1C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17E0DCE6"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2887303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6551341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2 100,0</w:t>
            </w:r>
          </w:p>
        </w:tc>
        <w:tc>
          <w:tcPr>
            <w:tcW w:w="992" w:type="dxa"/>
            <w:shd w:val="clear" w:color="auto" w:fill="auto"/>
            <w:noWrap/>
            <w:hideMark/>
          </w:tcPr>
          <w:p w14:paraId="7749856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2 100,0</w:t>
            </w:r>
          </w:p>
        </w:tc>
      </w:tr>
      <w:tr w:rsidR="00D909DB" w:rsidRPr="00D909DB" w14:paraId="06A4FA1D" w14:textId="77777777" w:rsidTr="00D909DB">
        <w:trPr>
          <w:trHeight w:val="255"/>
        </w:trPr>
        <w:tc>
          <w:tcPr>
            <w:tcW w:w="4678" w:type="dxa"/>
            <w:shd w:val="clear" w:color="auto" w:fill="auto"/>
            <w:hideMark/>
          </w:tcPr>
          <w:p w14:paraId="68FD0036"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4CFDF7F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03 S2260</w:t>
            </w:r>
          </w:p>
        </w:tc>
        <w:tc>
          <w:tcPr>
            <w:tcW w:w="567" w:type="dxa"/>
            <w:shd w:val="clear" w:color="auto" w:fill="auto"/>
            <w:noWrap/>
            <w:hideMark/>
          </w:tcPr>
          <w:p w14:paraId="461EFBE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2DB37F3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900302</w:t>
            </w:r>
          </w:p>
        </w:tc>
        <w:tc>
          <w:tcPr>
            <w:tcW w:w="965" w:type="dxa"/>
            <w:shd w:val="clear" w:color="auto" w:fill="auto"/>
            <w:noWrap/>
            <w:hideMark/>
          </w:tcPr>
          <w:p w14:paraId="5A249C8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4995B35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1 680,0</w:t>
            </w:r>
          </w:p>
        </w:tc>
        <w:tc>
          <w:tcPr>
            <w:tcW w:w="992" w:type="dxa"/>
            <w:shd w:val="clear" w:color="auto" w:fill="auto"/>
            <w:noWrap/>
            <w:hideMark/>
          </w:tcPr>
          <w:p w14:paraId="0F0D272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1 680,0</w:t>
            </w:r>
          </w:p>
        </w:tc>
      </w:tr>
      <w:tr w:rsidR="00D909DB" w:rsidRPr="00D909DB" w14:paraId="17E1E95B" w14:textId="77777777" w:rsidTr="00D909DB">
        <w:trPr>
          <w:trHeight w:val="255"/>
        </w:trPr>
        <w:tc>
          <w:tcPr>
            <w:tcW w:w="4678" w:type="dxa"/>
            <w:shd w:val="clear" w:color="auto" w:fill="auto"/>
            <w:hideMark/>
          </w:tcPr>
          <w:p w14:paraId="021BDB51"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01B96F6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03 S2260</w:t>
            </w:r>
          </w:p>
        </w:tc>
        <w:tc>
          <w:tcPr>
            <w:tcW w:w="567" w:type="dxa"/>
            <w:shd w:val="clear" w:color="auto" w:fill="auto"/>
            <w:noWrap/>
            <w:hideMark/>
          </w:tcPr>
          <w:p w14:paraId="41F4302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4FE8B95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2E1BC52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7A6754F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420,0</w:t>
            </w:r>
          </w:p>
        </w:tc>
        <w:tc>
          <w:tcPr>
            <w:tcW w:w="992" w:type="dxa"/>
            <w:shd w:val="clear" w:color="auto" w:fill="auto"/>
            <w:noWrap/>
            <w:hideMark/>
          </w:tcPr>
          <w:p w14:paraId="6934565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420,0</w:t>
            </w:r>
          </w:p>
        </w:tc>
      </w:tr>
      <w:tr w:rsidR="00D909DB" w:rsidRPr="00D909DB" w14:paraId="40F239EE" w14:textId="77777777" w:rsidTr="00D909DB">
        <w:trPr>
          <w:trHeight w:val="570"/>
        </w:trPr>
        <w:tc>
          <w:tcPr>
            <w:tcW w:w="4678" w:type="dxa"/>
            <w:shd w:val="clear" w:color="auto" w:fill="auto"/>
            <w:hideMark/>
          </w:tcPr>
          <w:p w14:paraId="50C20B0B"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992" w:type="dxa"/>
            <w:shd w:val="clear" w:color="auto" w:fill="auto"/>
            <w:hideMark/>
          </w:tcPr>
          <w:p w14:paraId="3F2E8DA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03 S2270</w:t>
            </w:r>
          </w:p>
        </w:tc>
        <w:tc>
          <w:tcPr>
            <w:tcW w:w="567" w:type="dxa"/>
            <w:shd w:val="clear" w:color="auto" w:fill="auto"/>
            <w:noWrap/>
            <w:hideMark/>
          </w:tcPr>
          <w:p w14:paraId="77FDCFCE"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5F1A073F"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494EE0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1 784,0</w:t>
            </w:r>
          </w:p>
        </w:tc>
        <w:tc>
          <w:tcPr>
            <w:tcW w:w="992" w:type="dxa"/>
            <w:shd w:val="clear" w:color="auto" w:fill="auto"/>
            <w:noWrap/>
            <w:hideMark/>
          </w:tcPr>
          <w:p w14:paraId="607B685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2 266,0</w:t>
            </w:r>
          </w:p>
        </w:tc>
        <w:tc>
          <w:tcPr>
            <w:tcW w:w="992" w:type="dxa"/>
            <w:shd w:val="clear" w:color="auto" w:fill="auto"/>
            <w:noWrap/>
            <w:hideMark/>
          </w:tcPr>
          <w:p w14:paraId="795EB27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2 356,0</w:t>
            </w:r>
          </w:p>
        </w:tc>
      </w:tr>
      <w:tr w:rsidR="00D909DB" w:rsidRPr="00D909DB" w14:paraId="273ED008" w14:textId="77777777" w:rsidTr="00D909DB">
        <w:trPr>
          <w:trHeight w:val="255"/>
        </w:trPr>
        <w:tc>
          <w:tcPr>
            <w:tcW w:w="4678" w:type="dxa"/>
            <w:shd w:val="clear" w:color="auto" w:fill="auto"/>
            <w:hideMark/>
          </w:tcPr>
          <w:p w14:paraId="27A5351B"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07F317E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03 S2270</w:t>
            </w:r>
          </w:p>
        </w:tc>
        <w:tc>
          <w:tcPr>
            <w:tcW w:w="567" w:type="dxa"/>
            <w:shd w:val="clear" w:color="auto" w:fill="auto"/>
            <w:noWrap/>
            <w:hideMark/>
          </w:tcPr>
          <w:p w14:paraId="13E8397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4EF0F6C0"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D36F4E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105DEA8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175,8</w:t>
            </w:r>
          </w:p>
        </w:tc>
        <w:tc>
          <w:tcPr>
            <w:tcW w:w="992" w:type="dxa"/>
            <w:shd w:val="clear" w:color="auto" w:fill="auto"/>
            <w:noWrap/>
            <w:hideMark/>
          </w:tcPr>
          <w:p w14:paraId="7DFB281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175,8</w:t>
            </w:r>
          </w:p>
        </w:tc>
      </w:tr>
      <w:tr w:rsidR="00D909DB" w:rsidRPr="00D909DB" w14:paraId="75FE665E" w14:textId="77777777" w:rsidTr="00D909DB">
        <w:trPr>
          <w:trHeight w:val="510"/>
        </w:trPr>
        <w:tc>
          <w:tcPr>
            <w:tcW w:w="4678" w:type="dxa"/>
            <w:shd w:val="clear" w:color="auto" w:fill="auto"/>
            <w:hideMark/>
          </w:tcPr>
          <w:p w14:paraId="2FBF812C"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60CB4CA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03 S2270</w:t>
            </w:r>
          </w:p>
        </w:tc>
        <w:tc>
          <w:tcPr>
            <w:tcW w:w="567" w:type="dxa"/>
            <w:shd w:val="clear" w:color="auto" w:fill="auto"/>
            <w:noWrap/>
            <w:hideMark/>
          </w:tcPr>
          <w:p w14:paraId="72486A1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5F1A38B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900302</w:t>
            </w:r>
          </w:p>
        </w:tc>
        <w:tc>
          <w:tcPr>
            <w:tcW w:w="965" w:type="dxa"/>
            <w:shd w:val="clear" w:color="auto" w:fill="auto"/>
            <w:noWrap/>
            <w:hideMark/>
          </w:tcPr>
          <w:p w14:paraId="0BFE87D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3EAE284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87,9</w:t>
            </w:r>
          </w:p>
        </w:tc>
        <w:tc>
          <w:tcPr>
            <w:tcW w:w="992" w:type="dxa"/>
            <w:shd w:val="clear" w:color="auto" w:fill="auto"/>
            <w:noWrap/>
            <w:hideMark/>
          </w:tcPr>
          <w:p w14:paraId="3A4B4E0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87,9</w:t>
            </w:r>
          </w:p>
        </w:tc>
      </w:tr>
      <w:tr w:rsidR="00D909DB" w:rsidRPr="00D909DB" w14:paraId="1F95202E" w14:textId="77777777" w:rsidTr="00D909DB">
        <w:trPr>
          <w:trHeight w:val="510"/>
        </w:trPr>
        <w:tc>
          <w:tcPr>
            <w:tcW w:w="4678" w:type="dxa"/>
            <w:shd w:val="clear" w:color="auto" w:fill="auto"/>
            <w:hideMark/>
          </w:tcPr>
          <w:p w14:paraId="3BAA2AF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0A3E571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03 S2270</w:t>
            </w:r>
          </w:p>
        </w:tc>
        <w:tc>
          <w:tcPr>
            <w:tcW w:w="567" w:type="dxa"/>
            <w:shd w:val="clear" w:color="auto" w:fill="auto"/>
            <w:noWrap/>
            <w:hideMark/>
          </w:tcPr>
          <w:p w14:paraId="149ECFC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2B963D1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3DB28AD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05858B7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87,9</w:t>
            </w:r>
          </w:p>
        </w:tc>
        <w:tc>
          <w:tcPr>
            <w:tcW w:w="992" w:type="dxa"/>
            <w:shd w:val="clear" w:color="auto" w:fill="auto"/>
            <w:noWrap/>
            <w:hideMark/>
          </w:tcPr>
          <w:p w14:paraId="6F44058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87,9</w:t>
            </w:r>
          </w:p>
        </w:tc>
      </w:tr>
      <w:tr w:rsidR="00D909DB" w:rsidRPr="00D909DB" w14:paraId="0B9A1332" w14:textId="77777777" w:rsidTr="00D909DB">
        <w:trPr>
          <w:trHeight w:val="510"/>
        </w:trPr>
        <w:tc>
          <w:tcPr>
            <w:tcW w:w="4678" w:type="dxa"/>
            <w:shd w:val="clear" w:color="auto" w:fill="auto"/>
            <w:hideMark/>
          </w:tcPr>
          <w:p w14:paraId="37003C3C"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1F13942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03 S2270</w:t>
            </w:r>
          </w:p>
        </w:tc>
        <w:tc>
          <w:tcPr>
            <w:tcW w:w="567" w:type="dxa"/>
            <w:shd w:val="clear" w:color="auto" w:fill="auto"/>
            <w:noWrap/>
            <w:hideMark/>
          </w:tcPr>
          <w:p w14:paraId="4D2670A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56BCBF7C"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220AEBD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1 784,0</w:t>
            </w:r>
          </w:p>
        </w:tc>
        <w:tc>
          <w:tcPr>
            <w:tcW w:w="992" w:type="dxa"/>
            <w:shd w:val="clear" w:color="auto" w:fill="auto"/>
            <w:noWrap/>
            <w:hideMark/>
          </w:tcPr>
          <w:p w14:paraId="1805566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2 090,2</w:t>
            </w:r>
          </w:p>
        </w:tc>
        <w:tc>
          <w:tcPr>
            <w:tcW w:w="992" w:type="dxa"/>
            <w:shd w:val="clear" w:color="auto" w:fill="auto"/>
            <w:noWrap/>
            <w:hideMark/>
          </w:tcPr>
          <w:p w14:paraId="1FD00D4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2 180,2</w:t>
            </w:r>
          </w:p>
        </w:tc>
      </w:tr>
      <w:tr w:rsidR="00D909DB" w:rsidRPr="00D909DB" w14:paraId="776E114D" w14:textId="77777777" w:rsidTr="00D909DB">
        <w:trPr>
          <w:trHeight w:val="255"/>
        </w:trPr>
        <w:tc>
          <w:tcPr>
            <w:tcW w:w="4678" w:type="dxa"/>
            <w:shd w:val="clear" w:color="auto" w:fill="auto"/>
            <w:hideMark/>
          </w:tcPr>
          <w:p w14:paraId="30DF13B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790365C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03 S2270</w:t>
            </w:r>
          </w:p>
        </w:tc>
        <w:tc>
          <w:tcPr>
            <w:tcW w:w="567" w:type="dxa"/>
            <w:shd w:val="clear" w:color="auto" w:fill="auto"/>
            <w:noWrap/>
            <w:hideMark/>
          </w:tcPr>
          <w:p w14:paraId="1264ACD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3B48297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900302</w:t>
            </w:r>
          </w:p>
        </w:tc>
        <w:tc>
          <w:tcPr>
            <w:tcW w:w="965" w:type="dxa"/>
            <w:shd w:val="clear" w:color="auto" w:fill="auto"/>
            <w:noWrap/>
            <w:hideMark/>
          </w:tcPr>
          <w:p w14:paraId="5A6CC21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892,0</w:t>
            </w:r>
          </w:p>
        </w:tc>
        <w:tc>
          <w:tcPr>
            <w:tcW w:w="992" w:type="dxa"/>
            <w:shd w:val="clear" w:color="auto" w:fill="auto"/>
            <w:noWrap/>
            <w:hideMark/>
          </w:tcPr>
          <w:p w14:paraId="195F5EE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1 045,1</w:t>
            </w:r>
          </w:p>
        </w:tc>
        <w:tc>
          <w:tcPr>
            <w:tcW w:w="992" w:type="dxa"/>
            <w:shd w:val="clear" w:color="auto" w:fill="auto"/>
            <w:noWrap/>
            <w:hideMark/>
          </w:tcPr>
          <w:p w14:paraId="7AC8764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1 090,1</w:t>
            </w:r>
          </w:p>
        </w:tc>
      </w:tr>
      <w:tr w:rsidR="00D909DB" w:rsidRPr="00D909DB" w14:paraId="7F3F0AEF" w14:textId="77777777" w:rsidTr="00D909DB">
        <w:trPr>
          <w:trHeight w:val="255"/>
        </w:trPr>
        <w:tc>
          <w:tcPr>
            <w:tcW w:w="4678" w:type="dxa"/>
            <w:shd w:val="clear" w:color="auto" w:fill="auto"/>
            <w:hideMark/>
          </w:tcPr>
          <w:p w14:paraId="549AA7E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4C27A57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03 S2270</w:t>
            </w:r>
          </w:p>
        </w:tc>
        <w:tc>
          <w:tcPr>
            <w:tcW w:w="567" w:type="dxa"/>
            <w:shd w:val="clear" w:color="auto" w:fill="auto"/>
            <w:noWrap/>
            <w:hideMark/>
          </w:tcPr>
          <w:p w14:paraId="2804166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3FDB780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6197A65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892,0</w:t>
            </w:r>
          </w:p>
        </w:tc>
        <w:tc>
          <w:tcPr>
            <w:tcW w:w="992" w:type="dxa"/>
            <w:shd w:val="clear" w:color="auto" w:fill="auto"/>
            <w:noWrap/>
            <w:hideMark/>
          </w:tcPr>
          <w:p w14:paraId="11D61C1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1 045,1</w:t>
            </w:r>
          </w:p>
        </w:tc>
        <w:tc>
          <w:tcPr>
            <w:tcW w:w="992" w:type="dxa"/>
            <w:shd w:val="clear" w:color="auto" w:fill="auto"/>
            <w:noWrap/>
            <w:hideMark/>
          </w:tcPr>
          <w:p w14:paraId="5E019F0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1 090,1</w:t>
            </w:r>
          </w:p>
        </w:tc>
      </w:tr>
      <w:tr w:rsidR="00D909DB" w:rsidRPr="00D909DB" w14:paraId="7CE8B7D4" w14:textId="77777777" w:rsidTr="00D909DB">
        <w:trPr>
          <w:trHeight w:val="540"/>
        </w:trPr>
        <w:tc>
          <w:tcPr>
            <w:tcW w:w="4678" w:type="dxa"/>
            <w:shd w:val="clear" w:color="auto" w:fill="auto"/>
            <w:hideMark/>
          </w:tcPr>
          <w:p w14:paraId="30937DE4"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Обеспечение подвоза обучающихся к месту обучения в муниципальные общеобразовательные организации, расположенные в сельских населенных пунктах за счет средств местного бюджета</w:t>
            </w:r>
          </w:p>
        </w:tc>
        <w:tc>
          <w:tcPr>
            <w:tcW w:w="992" w:type="dxa"/>
            <w:shd w:val="clear" w:color="auto" w:fill="auto"/>
            <w:hideMark/>
          </w:tcPr>
          <w:p w14:paraId="2551727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03 2 03 72270</w:t>
            </w:r>
          </w:p>
        </w:tc>
        <w:tc>
          <w:tcPr>
            <w:tcW w:w="567" w:type="dxa"/>
            <w:shd w:val="clear" w:color="auto" w:fill="auto"/>
            <w:noWrap/>
            <w:hideMark/>
          </w:tcPr>
          <w:p w14:paraId="40A10284"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7BEA6022"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97704E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5 236,8</w:t>
            </w:r>
          </w:p>
        </w:tc>
        <w:tc>
          <w:tcPr>
            <w:tcW w:w="992" w:type="dxa"/>
            <w:shd w:val="clear" w:color="auto" w:fill="auto"/>
            <w:noWrap/>
            <w:hideMark/>
          </w:tcPr>
          <w:p w14:paraId="16047BE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8 315,6</w:t>
            </w:r>
          </w:p>
        </w:tc>
        <w:tc>
          <w:tcPr>
            <w:tcW w:w="992" w:type="dxa"/>
            <w:shd w:val="clear" w:color="auto" w:fill="auto"/>
            <w:noWrap/>
            <w:hideMark/>
          </w:tcPr>
          <w:p w14:paraId="4512CA5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8 215,6</w:t>
            </w:r>
          </w:p>
        </w:tc>
      </w:tr>
      <w:tr w:rsidR="00D909DB" w:rsidRPr="00D909DB" w14:paraId="6423F318" w14:textId="77777777" w:rsidTr="00D909DB">
        <w:trPr>
          <w:trHeight w:val="255"/>
        </w:trPr>
        <w:tc>
          <w:tcPr>
            <w:tcW w:w="4678" w:type="dxa"/>
            <w:shd w:val="clear" w:color="auto" w:fill="auto"/>
            <w:hideMark/>
          </w:tcPr>
          <w:p w14:paraId="06E12C84"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0775780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03 2 03 72270</w:t>
            </w:r>
          </w:p>
        </w:tc>
        <w:tc>
          <w:tcPr>
            <w:tcW w:w="567" w:type="dxa"/>
            <w:shd w:val="clear" w:color="auto" w:fill="auto"/>
            <w:noWrap/>
            <w:hideMark/>
          </w:tcPr>
          <w:p w14:paraId="408A879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1D80D75E"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2D3025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240ECC7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66C6652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5DA04FCC" w14:textId="77777777" w:rsidTr="00D909DB">
        <w:trPr>
          <w:trHeight w:val="510"/>
        </w:trPr>
        <w:tc>
          <w:tcPr>
            <w:tcW w:w="4678" w:type="dxa"/>
            <w:shd w:val="clear" w:color="auto" w:fill="auto"/>
            <w:hideMark/>
          </w:tcPr>
          <w:p w14:paraId="5231BCB4"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59212F3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03 2 03 72270</w:t>
            </w:r>
          </w:p>
        </w:tc>
        <w:tc>
          <w:tcPr>
            <w:tcW w:w="567" w:type="dxa"/>
            <w:shd w:val="clear" w:color="auto" w:fill="auto"/>
            <w:noWrap/>
            <w:hideMark/>
          </w:tcPr>
          <w:p w14:paraId="691C308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797FBBE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3458AAF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48A2BC8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2627BD9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1B27DB1D" w14:textId="77777777" w:rsidTr="00D909DB">
        <w:trPr>
          <w:trHeight w:val="510"/>
        </w:trPr>
        <w:tc>
          <w:tcPr>
            <w:tcW w:w="4678" w:type="dxa"/>
            <w:shd w:val="clear" w:color="auto" w:fill="auto"/>
            <w:hideMark/>
          </w:tcPr>
          <w:p w14:paraId="6A222311"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3AA83AD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03 2 03 72270</w:t>
            </w:r>
          </w:p>
        </w:tc>
        <w:tc>
          <w:tcPr>
            <w:tcW w:w="567" w:type="dxa"/>
            <w:shd w:val="clear" w:color="auto" w:fill="auto"/>
            <w:noWrap/>
            <w:hideMark/>
          </w:tcPr>
          <w:p w14:paraId="62E600A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2CB3E980"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D119D6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5 236,8</w:t>
            </w:r>
          </w:p>
        </w:tc>
        <w:tc>
          <w:tcPr>
            <w:tcW w:w="992" w:type="dxa"/>
            <w:shd w:val="clear" w:color="auto" w:fill="auto"/>
            <w:noWrap/>
            <w:hideMark/>
          </w:tcPr>
          <w:p w14:paraId="77CF6FD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8 315,6</w:t>
            </w:r>
          </w:p>
        </w:tc>
        <w:tc>
          <w:tcPr>
            <w:tcW w:w="992" w:type="dxa"/>
            <w:shd w:val="clear" w:color="auto" w:fill="auto"/>
            <w:noWrap/>
            <w:hideMark/>
          </w:tcPr>
          <w:p w14:paraId="6C01C67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8 215,6</w:t>
            </w:r>
          </w:p>
        </w:tc>
      </w:tr>
      <w:tr w:rsidR="00D909DB" w:rsidRPr="00D909DB" w14:paraId="4F44AA45" w14:textId="77777777" w:rsidTr="00D909DB">
        <w:trPr>
          <w:trHeight w:val="255"/>
        </w:trPr>
        <w:tc>
          <w:tcPr>
            <w:tcW w:w="4678" w:type="dxa"/>
            <w:shd w:val="clear" w:color="auto" w:fill="auto"/>
            <w:hideMark/>
          </w:tcPr>
          <w:p w14:paraId="630DA234"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1D14875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03 2 03 72270</w:t>
            </w:r>
          </w:p>
        </w:tc>
        <w:tc>
          <w:tcPr>
            <w:tcW w:w="567" w:type="dxa"/>
            <w:shd w:val="clear" w:color="auto" w:fill="auto"/>
            <w:noWrap/>
            <w:hideMark/>
          </w:tcPr>
          <w:p w14:paraId="37992EB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0AA2AE2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1DFED49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5 236,8</w:t>
            </w:r>
          </w:p>
        </w:tc>
        <w:tc>
          <w:tcPr>
            <w:tcW w:w="992" w:type="dxa"/>
            <w:shd w:val="clear" w:color="auto" w:fill="auto"/>
            <w:noWrap/>
            <w:hideMark/>
          </w:tcPr>
          <w:p w14:paraId="542DC1C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8 315,6</w:t>
            </w:r>
          </w:p>
        </w:tc>
        <w:tc>
          <w:tcPr>
            <w:tcW w:w="992" w:type="dxa"/>
            <w:shd w:val="clear" w:color="auto" w:fill="auto"/>
            <w:noWrap/>
            <w:hideMark/>
          </w:tcPr>
          <w:p w14:paraId="7A70AA5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8 215,6</w:t>
            </w:r>
          </w:p>
        </w:tc>
      </w:tr>
      <w:tr w:rsidR="00D909DB" w:rsidRPr="00D909DB" w14:paraId="7500B75C" w14:textId="77777777" w:rsidTr="00D909DB">
        <w:trPr>
          <w:trHeight w:val="765"/>
        </w:trPr>
        <w:tc>
          <w:tcPr>
            <w:tcW w:w="4678" w:type="dxa"/>
            <w:shd w:val="clear" w:color="auto" w:fill="auto"/>
            <w:hideMark/>
          </w:tcPr>
          <w:p w14:paraId="1844F5E8"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992" w:type="dxa"/>
            <w:shd w:val="clear" w:color="auto" w:fill="auto"/>
            <w:hideMark/>
          </w:tcPr>
          <w:p w14:paraId="289A7AC8"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03 2 05 00000</w:t>
            </w:r>
          </w:p>
        </w:tc>
        <w:tc>
          <w:tcPr>
            <w:tcW w:w="567" w:type="dxa"/>
            <w:shd w:val="clear" w:color="auto" w:fill="auto"/>
            <w:noWrap/>
            <w:hideMark/>
          </w:tcPr>
          <w:p w14:paraId="496518A8"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466FC23E"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487B9CDD"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2 903,7</w:t>
            </w:r>
          </w:p>
        </w:tc>
        <w:tc>
          <w:tcPr>
            <w:tcW w:w="992" w:type="dxa"/>
            <w:shd w:val="clear" w:color="auto" w:fill="auto"/>
            <w:noWrap/>
            <w:hideMark/>
          </w:tcPr>
          <w:p w14:paraId="493DAA0B"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2 935,1</w:t>
            </w:r>
          </w:p>
        </w:tc>
        <w:tc>
          <w:tcPr>
            <w:tcW w:w="992" w:type="dxa"/>
            <w:shd w:val="clear" w:color="auto" w:fill="auto"/>
            <w:noWrap/>
            <w:hideMark/>
          </w:tcPr>
          <w:p w14:paraId="5DB1471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2 935,1</w:t>
            </w:r>
          </w:p>
        </w:tc>
      </w:tr>
      <w:tr w:rsidR="00D909DB" w:rsidRPr="00D909DB" w14:paraId="53EF83E1" w14:textId="77777777" w:rsidTr="00D909DB">
        <w:trPr>
          <w:trHeight w:val="510"/>
        </w:trPr>
        <w:tc>
          <w:tcPr>
            <w:tcW w:w="4678" w:type="dxa"/>
            <w:shd w:val="clear" w:color="auto" w:fill="auto"/>
            <w:hideMark/>
          </w:tcPr>
          <w:p w14:paraId="3787303F"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обеспечение деятельности (оказание услуг) муниципальных учреждений - общеобразовательные организации</w:t>
            </w:r>
          </w:p>
        </w:tc>
        <w:tc>
          <w:tcPr>
            <w:tcW w:w="992" w:type="dxa"/>
            <w:shd w:val="clear" w:color="auto" w:fill="auto"/>
            <w:hideMark/>
          </w:tcPr>
          <w:p w14:paraId="5852A30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03 2 05 06050</w:t>
            </w:r>
          </w:p>
        </w:tc>
        <w:tc>
          <w:tcPr>
            <w:tcW w:w="567" w:type="dxa"/>
            <w:shd w:val="clear" w:color="auto" w:fill="auto"/>
            <w:noWrap/>
            <w:hideMark/>
          </w:tcPr>
          <w:p w14:paraId="7545EC1B"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167FC577"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EC7313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2 903,7</w:t>
            </w:r>
          </w:p>
        </w:tc>
        <w:tc>
          <w:tcPr>
            <w:tcW w:w="992" w:type="dxa"/>
            <w:shd w:val="clear" w:color="auto" w:fill="auto"/>
            <w:noWrap/>
            <w:hideMark/>
          </w:tcPr>
          <w:p w14:paraId="7AB89DD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2 935,1</w:t>
            </w:r>
          </w:p>
        </w:tc>
        <w:tc>
          <w:tcPr>
            <w:tcW w:w="992" w:type="dxa"/>
            <w:shd w:val="clear" w:color="auto" w:fill="auto"/>
            <w:noWrap/>
            <w:hideMark/>
          </w:tcPr>
          <w:p w14:paraId="178B3EA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2 935,1</w:t>
            </w:r>
          </w:p>
        </w:tc>
      </w:tr>
      <w:tr w:rsidR="00D909DB" w:rsidRPr="00D909DB" w14:paraId="658CACCD" w14:textId="77777777" w:rsidTr="00D909DB">
        <w:trPr>
          <w:trHeight w:val="510"/>
        </w:trPr>
        <w:tc>
          <w:tcPr>
            <w:tcW w:w="4678" w:type="dxa"/>
            <w:shd w:val="clear" w:color="auto" w:fill="auto"/>
            <w:hideMark/>
          </w:tcPr>
          <w:p w14:paraId="26A32834"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 xml:space="preserve">Предоставление субсидий бюджетным, автономным учреждениям и иным </w:t>
            </w:r>
            <w:r w:rsidRPr="00D909DB">
              <w:rPr>
                <w:rFonts w:ascii="Arial" w:hAnsi="Arial" w:cs="Arial"/>
                <w:sz w:val="20"/>
                <w:szCs w:val="20"/>
              </w:rPr>
              <w:lastRenderedPageBreak/>
              <w:t>некоммерческим организациям</w:t>
            </w:r>
          </w:p>
        </w:tc>
        <w:tc>
          <w:tcPr>
            <w:tcW w:w="992" w:type="dxa"/>
            <w:shd w:val="clear" w:color="auto" w:fill="auto"/>
            <w:hideMark/>
          </w:tcPr>
          <w:p w14:paraId="5C4A281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lastRenderedPageBreak/>
              <w:t>03 2 05 06050</w:t>
            </w:r>
          </w:p>
        </w:tc>
        <w:tc>
          <w:tcPr>
            <w:tcW w:w="567" w:type="dxa"/>
            <w:shd w:val="clear" w:color="auto" w:fill="auto"/>
            <w:noWrap/>
            <w:hideMark/>
          </w:tcPr>
          <w:p w14:paraId="23F09BA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608F157A"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C37C6A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2 903,7</w:t>
            </w:r>
          </w:p>
        </w:tc>
        <w:tc>
          <w:tcPr>
            <w:tcW w:w="992" w:type="dxa"/>
            <w:shd w:val="clear" w:color="auto" w:fill="auto"/>
            <w:noWrap/>
            <w:hideMark/>
          </w:tcPr>
          <w:p w14:paraId="32CDE77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2 935,1</w:t>
            </w:r>
          </w:p>
        </w:tc>
        <w:tc>
          <w:tcPr>
            <w:tcW w:w="992" w:type="dxa"/>
            <w:shd w:val="clear" w:color="auto" w:fill="auto"/>
            <w:noWrap/>
            <w:hideMark/>
          </w:tcPr>
          <w:p w14:paraId="20367E0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2 935,1</w:t>
            </w:r>
          </w:p>
        </w:tc>
      </w:tr>
      <w:tr w:rsidR="00D909DB" w:rsidRPr="00D909DB" w14:paraId="03DEFDAB" w14:textId="77777777" w:rsidTr="00D909DB">
        <w:trPr>
          <w:trHeight w:val="255"/>
        </w:trPr>
        <w:tc>
          <w:tcPr>
            <w:tcW w:w="4678" w:type="dxa"/>
            <w:shd w:val="clear" w:color="auto" w:fill="auto"/>
            <w:hideMark/>
          </w:tcPr>
          <w:p w14:paraId="60CE1667"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5D3E56C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03 2 05 06050</w:t>
            </w:r>
          </w:p>
        </w:tc>
        <w:tc>
          <w:tcPr>
            <w:tcW w:w="567" w:type="dxa"/>
            <w:shd w:val="clear" w:color="auto" w:fill="auto"/>
            <w:noWrap/>
            <w:hideMark/>
          </w:tcPr>
          <w:p w14:paraId="3B9385E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2583D91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4E2B09D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2 903,7</w:t>
            </w:r>
          </w:p>
        </w:tc>
        <w:tc>
          <w:tcPr>
            <w:tcW w:w="992" w:type="dxa"/>
            <w:shd w:val="clear" w:color="auto" w:fill="auto"/>
            <w:noWrap/>
            <w:hideMark/>
          </w:tcPr>
          <w:p w14:paraId="64262EF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2 935,1</w:t>
            </w:r>
          </w:p>
        </w:tc>
        <w:tc>
          <w:tcPr>
            <w:tcW w:w="992" w:type="dxa"/>
            <w:shd w:val="clear" w:color="auto" w:fill="auto"/>
            <w:noWrap/>
            <w:hideMark/>
          </w:tcPr>
          <w:p w14:paraId="27E47EB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2 935,1</w:t>
            </w:r>
          </w:p>
        </w:tc>
      </w:tr>
      <w:tr w:rsidR="00D909DB" w:rsidRPr="00D909DB" w14:paraId="766F06CC" w14:textId="77777777" w:rsidTr="00D909DB">
        <w:trPr>
          <w:trHeight w:val="255"/>
        </w:trPr>
        <w:tc>
          <w:tcPr>
            <w:tcW w:w="4678" w:type="dxa"/>
            <w:shd w:val="clear" w:color="auto" w:fill="auto"/>
            <w:hideMark/>
          </w:tcPr>
          <w:p w14:paraId="1CB636E8"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Федеральный проект «Современная школа»</w:t>
            </w:r>
          </w:p>
        </w:tc>
        <w:tc>
          <w:tcPr>
            <w:tcW w:w="992" w:type="dxa"/>
            <w:shd w:val="clear" w:color="auto" w:fill="auto"/>
            <w:hideMark/>
          </w:tcPr>
          <w:p w14:paraId="1565151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03 2 E1 00000</w:t>
            </w:r>
          </w:p>
        </w:tc>
        <w:tc>
          <w:tcPr>
            <w:tcW w:w="567" w:type="dxa"/>
            <w:shd w:val="clear" w:color="auto" w:fill="auto"/>
            <w:hideMark/>
          </w:tcPr>
          <w:p w14:paraId="61E6A650"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hideMark/>
          </w:tcPr>
          <w:p w14:paraId="6887232D"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hideMark/>
          </w:tcPr>
          <w:p w14:paraId="235D6691"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6 455,1</w:t>
            </w:r>
          </w:p>
        </w:tc>
        <w:tc>
          <w:tcPr>
            <w:tcW w:w="992" w:type="dxa"/>
            <w:shd w:val="clear" w:color="auto" w:fill="auto"/>
            <w:hideMark/>
          </w:tcPr>
          <w:p w14:paraId="51348DC2"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5 667,4</w:t>
            </w:r>
          </w:p>
        </w:tc>
        <w:tc>
          <w:tcPr>
            <w:tcW w:w="992" w:type="dxa"/>
            <w:shd w:val="clear" w:color="auto" w:fill="auto"/>
            <w:hideMark/>
          </w:tcPr>
          <w:p w14:paraId="682F3772"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15 330,5</w:t>
            </w:r>
          </w:p>
        </w:tc>
      </w:tr>
      <w:tr w:rsidR="00D909DB" w:rsidRPr="00D909DB" w14:paraId="0C65904E" w14:textId="77777777" w:rsidTr="00D909DB">
        <w:trPr>
          <w:trHeight w:val="915"/>
        </w:trPr>
        <w:tc>
          <w:tcPr>
            <w:tcW w:w="4678" w:type="dxa"/>
            <w:shd w:val="clear" w:color="auto" w:fill="auto"/>
            <w:hideMark/>
          </w:tcPr>
          <w:p w14:paraId="1C64C004"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992" w:type="dxa"/>
            <w:shd w:val="clear" w:color="auto" w:fill="auto"/>
            <w:hideMark/>
          </w:tcPr>
          <w:p w14:paraId="60270F5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E1 51690</w:t>
            </w:r>
          </w:p>
        </w:tc>
        <w:tc>
          <w:tcPr>
            <w:tcW w:w="567" w:type="dxa"/>
            <w:shd w:val="clear" w:color="auto" w:fill="auto"/>
            <w:noWrap/>
            <w:hideMark/>
          </w:tcPr>
          <w:p w14:paraId="5583D3FE"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3D68A63E"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hideMark/>
          </w:tcPr>
          <w:p w14:paraId="72BE72B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hideMark/>
          </w:tcPr>
          <w:p w14:paraId="0F448AD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3 465,5</w:t>
            </w:r>
          </w:p>
        </w:tc>
        <w:tc>
          <w:tcPr>
            <w:tcW w:w="992" w:type="dxa"/>
            <w:shd w:val="clear" w:color="auto" w:fill="auto"/>
            <w:hideMark/>
          </w:tcPr>
          <w:p w14:paraId="538E126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3 461,4</w:t>
            </w:r>
          </w:p>
        </w:tc>
      </w:tr>
      <w:tr w:rsidR="00D909DB" w:rsidRPr="00D909DB" w14:paraId="573214DA" w14:textId="77777777" w:rsidTr="00D909DB">
        <w:trPr>
          <w:trHeight w:val="255"/>
        </w:trPr>
        <w:tc>
          <w:tcPr>
            <w:tcW w:w="4678" w:type="dxa"/>
            <w:shd w:val="clear" w:color="auto" w:fill="auto"/>
            <w:hideMark/>
          </w:tcPr>
          <w:p w14:paraId="2F5DB65C"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3929BFD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E1 51690</w:t>
            </w:r>
          </w:p>
        </w:tc>
        <w:tc>
          <w:tcPr>
            <w:tcW w:w="567" w:type="dxa"/>
            <w:shd w:val="clear" w:color="auto" w:fill="auto"/>
            <w:noWrap/>
            <w:hideMark/>
          </w:tcPr>
          <w:p w14:paraId="11B15B7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5C0EE58E"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hideMark/>
          </w:tcPr>
          <w:p w14:paraId="4289660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hideMark/>
          </w:tcPr>
          <w:p w14:paraId="2C1D0F6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3 465,5</w:t>
            </w:r>
          </w:p>
        </w:tc>
        <w:tc>
          <w:tcPr>
            <w:tcW w:w="992" w:type="dxa"/>
            <w:shd w:val="clear" w:color="auto" w:fill="auto"/>
            <w:hideMark/>
          </w:tcPr>
          <w:p w14:paraId="71E41CC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3 461,4</w:t>
            </w:r>
          </w:p>
        </w:tc>
      </w:tr>
      <w:tr w:rsidR="00D909DB" w:rsidRPr="00D909DB" w14:paraId="17FCD6D2" w14:textId="77777777" w:rsidTr="00D909DB">
        <w:trPr>
          <w:trHeight w:val="510"/>
        </w:trPr>
        <w:tc>
          <w:tcPr>
            <w:tcW w:w="4678" w:type="dxa"/>
            <w:shd w:val="clear" w:color="auto" w:fill="auto"/>
            <w:hideMark/>
          </w:tcPr>
          <w:p w14:paraId="3756DF84"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1AC9892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E1 51690</w:t>
            </w:r>
          </w:p>
        </w:tc>
        <w:tc>
          <w:tcPr>
            <w:tcW w:w="567" w:type="dxa"/>
            <w:shd w:val="clear" w:color="auto" w:fill="auto"/>
            <w:noWrap/>
            <w:hideMark/>
          </w:tcPr>
          <w:p w14:paraId="409F212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33C72D9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900302</w:t>
            </w:r>
          </w:p>
        </w:tc>
        <w:tc>
          <w:tcPr>
            <w:tcW w:w="965" w:type="dxa"/>
            <w:shd w:val="clear" w:color="auto" w:fill="auto"/>
            <w:noWrap/>
            <w:hideMark/>
          </w:tcPr>
          <w:p w14:paraId="7B2D70B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hideMark/>
          </w:tcPr>
          <w:p w14:paraId="194B164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845,3</w:t>
            </w:r>
          </w:p>
        </w:tc>
        <w:tc>
          <w:tcPr>
            <w:tcW w:w="992" w:type="dxa"/>
            <w:shd w:val="clear" w:color="auto" w:fill="auto"/>
            <w:hideMark/>
          </w:tcPr>
          <w:p w14:paraId="70A2289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844,4</w:t>
            </w:r>
          </w:p>
        </w:tc>
      </w:tr>
      <w:tr w:rsidR="00D909DB" w:rsidRPr="00D909DB" w14:paraId="25213DDF" w14:textId="77777777" w:rsidTr="00D909DB">
        <w:trPr>
          <w:trHeight w:val="510"/>
        </w:trPr>
        <w:tc>
          <w:tcPr>
            <w:tcW w:w="4678" w:type="dxa"/>
            <w:shd w:val="clear" w:color="auto" w:fill="auto"/>
            <w:hideMark/>
          </w:tcPr>
          <w:p w14:paraId="59C9EA5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3230D4D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E1 51690</w:t>
            </w:r>
          </w:p>
        </w:tc>
        <w:tc>
          <w:tcPr>
            <w:tcW w:w="567" w:type="dxa"/>
            <w:shd w:val="clear" w:color="auto" w:fill="auto"/>
            <w:noWrap/>
            <w:hideMark/>
          </w:tcPr>
          <w:p w14:paraId="16621AE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4CAE6E0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900202</w:t>
            </w:r>
          </w:p>
        </w:tc>
        <w:tc>
          <w:tcPr>
            <w:tcW w:w="965" w:type="dxa"/>
            <w:shd w:val="clear" w:color="auto" w:fill="auto"/>
            <w:noWrap/>
            <w:hideMark/>
          </w:tcPr>
          <w:p w14:paraId="5AC0BEA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hideMark/>
          </w:tcPr>
          <w:p w14:paraId="2F5F66B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2 535,7</w:t>
            </w:r>
          </w:p>
        </w:tc>
        <w:tc>
          <w:tcPr>
            <w:tcW w:w="992" w:type="dxa"/>
            <w:shd w:val="clear" w:color="auto" w:fill="auto"/>
            <w:hideMark/>
          </w:tcPr>
          <w:p w14:paraId="79F41D9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2 532,6</w:t>
            </w:r>
          </w:p>
        </w:tc>
      </w:tr>
      <w:tr w:rsidR="00D909DB" w:rsidRPr="00D909DB" w14:paraId="2ABD1DAB" w14:textId="77777777" w:rsidTr="00D909DB">
        <w:trPr>
          <w:trHeight w:val="510"/>
        </w:trPr>
        <w:tc>
          <w:tcPr>
            <w:tcW w:w="4678" w:type="dxa"/>
            <w:shd w:val="clear" w:color="auto" w:fill="auto"/>
            <w:hideMark/>
          </w:tcPr>
          <w:p w14:paraId="074F5714"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09CC3D3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E1 51690</w:t>
            </w:r>
          </w:p>
        </w:tc>
        <w:tc>
          <w:tcPr>
            <w:tcW w:w="567" w:type="dxa"/>
            <w:shd w:val="clear" w:color="auto" w:fill="auto"/>
            <w:noWrap/>
            <w:hideMark/>
          </w:tcPr>
          <w:p w14:paraId="7B54004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609B733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469FF38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hideMark/>
          </w:tcPr>
          <w:p w14:paraId="014D4C4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84,5</w:t>
            </w:r>
          </w:p>
        </w:tc>
        <w:tc>
          <w:tcPr>
            <w:tcW w:w="992" w:type="dxa"/>
            <w:shd w:val="clear" w:color="auto" w:fill="auto"/>
            <w:hideMark/>
          </w:tcPr>
          <w:p w14:paraId="0D73B39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84,4</w:t>
            </w:r>
          </w:p>
        </w:tc>
      </w:tr>
      <w:tr w:rsidR="00D909DB" w:rsidRPr="00D909DB" w14:paraId="18EE9C05" w14:textId="77777777" w:rsidTr="00D909DB">
        <w:trPr>
          <w:trHeight w:val="589"/>
        </w:trPr>
        <w:tc>
          <w:tcPr>
            <w:tcW w:w="4678" w:type="dxa"/>
            <w:shd w:val="clear" w:color="auto" w:fill="auto"/>
            <w:hideMark/>
          </w:tcPr>
          <w:p w14:paraId="3427F37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992" w:type="dxa"/>
            <w:shd w:val="clear" w:color="auto" w:fill="auto"/>
            <w:hideMark/>
          </w:tcPr>
          <w:p w14:paraId="7BB4D3B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E1 51870</w:t>
            </w:r>
          </w:p>
        </w:tc>
        <w:tc>
          <w:tcPr>
            <w:tcW w:w="567" w:type="dxa"/>
            <w:shd w:val="clear" w:color="auto" w:fill="auto"/>
            <w:noWrap/>
            <w:hideMark/>
          </w:tcPr>
          <w:p w14:paraId="632C1399"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2CF8C8A6"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hideMark/>
          </w:tcPr>
          <w:p w14:paraId="5F3649A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hideMark/>
          </w:tcPr>
          <w:p w14:paraId="40B4016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hideMark/>
          </w:tcPr>
          <w:p w14:paraId="54A6AAA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8 085,2</w:t>
            </w:r>
          </w:p>
        </w:tc>
      </w:tr>
      <w:tr w:rsidR="00D909DB" w:rsidRPr="00D909DB" w14:paraId="4232D2F4" w14:textId="77777777" w:rsidTr="00D909DB">
        <w:trPr>
          <w:trHeight w:val="255"/>
        </w:trPr>
        <w:tc>
          <w:tcPr>
            <w:tcW w:w="4678" w:type="dxa"/>
            <w:shd w:val="clear" w:color="auto" w:fill="auto"/>
            <w:hideMark/>
          </w:tcPr>
          <w:p w14:paraId="14E4383F"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124E86D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E1 51870</w:t>
            </w:r>
          </w:p>
        </w:tc>
        <w:tc>
          <w:tcPr>
            <w:tcW w:w="567" w:type="dxa"/>
            <w:shd w:val="clear" w:color="auto" w:fill="auto"/>
            <w:noWrap/>
            <w:hideMark/>
          </w:tcPr>
          <w:p w14:paraId="69983B5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1029C397"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hideMark/>
          </w:tcPr>
          <w:p w14:paraId="2D412DC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hideMark/>
          </w:tcPr>
          <w:p w14:paraId="3887094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hideMark/>
          </w:tcPr>
          <w:p w14:paraId="2F7BFA0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8 085,2</w:t>
            </w:r>
          </w:p>
        </w:tc>
      </w:tr>
      <w:tr w:rsidR="00D909DB" w:rsidRPr="00D909DB" w14:paraId="52537FD8" w14:textId="77777777" w:rsidTr="00D909DB">
        <w:trPr>
          <w:trHeight w:val="510"/>
        </w:trPr>
        <w:tc>
          <w:tcPr>
            <w:tcW w:w="4678" w:type="dxa"/>
            <w:shd w:val="clear" w:color="auto" w:fill="auto"/>
            <w:hideMark/>
          </w:tcPr>
          <w:p w14:paraId="32D3A545"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7C781E9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E1 51870</w:t>
            </w:r>
          </w:p>
        </w:tc>
        <w:tc>
          <w:tcPr>
            <w:tcW w:w="567" w:type="dxa"/>
            <w:shd w:val="clear" w:color="auto" w:fill="auto"/>
            <w:noWrap/>
            <w:hideMark/>
          </w:tcPr>
          <w:p w14:paraId="273B18A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212D40F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900202</w:t>
            </w:r>
          </w:p>
        </w:tc>
        <w:tc>
          <w:tcPr>
            <w:tcW w:w="965" w:type="dxa"/>
            <w:shd w:val="clear" w:color="auto" w:fill="auto"/>
            <w:noWrap/>
            <w:hideMark/>
          </w:tcPr>
          <w:p w14:paraId="60231BF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3DF424A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hideMark/>
          </w:tcPr>
          <w:p w14:paraId="5A2ED94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5 915,3</w:t>
            </w:r>
          </w:p>
        </w:tc>
      </w:tr>
      <w:tr w:rsidR="00D909DB" w:rsidRPr="00D909DB" w14:paraId="14A3F795" w14:textId="77777777" w:rsidTr="00D909DB">
        <w:trPr>
          <w:trHeight w:val="510"/>
        </w:trPr>
        <w:tc>
          <w:tcPr>
            <w:tcW w:w="4678" w:type="dxa"/>
            <w:shd w:val="clear" w:color="auto" w:fill="auto"/>
            <w:hideMark/>
          </w:tcPr>
          <w:p w14:paraId="685C5AA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3A0DD88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E1 51870</w:t>
            </w:r>
          </w:p>
        </w:tc>
        <w:tc>
          <w:tcPr>
            <w:tcW w:w="567" w:type="dxa"/>
            <w:shd w:val="clear" w:color="auto" w:fill="auto"/>
            <w:noWrap/>
            <w:hideMark/>
          </w:tcPr>
          <w:p w14:paraId="4038D7E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5FBEEA5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900302</w:t>
            </w:r>
          </w:p>
        </w:tc>
        <w:tc>
          <w:tcPr>
            <w:tcW w:w="965" w:type="dxa"/>
            <w:shd w:val="clear" w:color="auto" w:fill="auto"/>
            <w:noWrap/>
            <w:hideMark/>
          </w:tcPr>
          <w:p w14:paraId="3A3010E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610426F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hideMark/>
          </w:tcPr>
          <w:p w14:paraId="7758619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1 972,7</w:t>
            </w:r>
          </w:p>
        </w:tc>
      </w:tr>
      <w:tr w:rsidR="00D909DB" w:rsidRPr="00D909DB" w14:paraId="28F11C7A" w14:textId="77777777" w:rsidTr="00D909DB">
        <w:trPr>
          <w:trHeight w:val="510"/>
        </w:trPr>
        <w:tc>
          <w:tcPr>
            <w:tcW w:w="4678" w:type="dxa"/>
            <w:shd w:val="clear" w:color="auto" w:fill="auto"/>
            <w:hideMark/>
          </w:tcPr>
          <w:p w14:paraId="715DC500"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355B81D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E1 51870</w:t>
            </w:r>
          </w:p>
        </w:tc>
        <w:tc>
          <w:tcPr>
            <w:tcW w:w="567" w:type="dxa"/>
            <w:shd w:val="clear" w:color="auto" w:fill="auto"/>
            <w:noWrap/>
            <w:hideMark/>
          </w:tcPr>
          <w:p w14:paraId="1291043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605BE6D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40B44BD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5FCDEFE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hideMark/>
          </w:tcPr>
          <w:p w14:paraId="7A79AD0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197,2</w:t>
            </w:r>
          </w:p>
        </w:tc>
      </w:tr>
      <w:tr w:rsidR="00D909DB" w:rsidRPr="00D909DB" w14:paraId="447198C0" w14:textId="77777777" w:rsidTr="00D909DB">
        <w:trPr>
          <w:trHeight w:val="255"/>
        </w:trPr>
        <w:tc>
          <w:tcPr>
            <w:tcW w:w="4678" w:type="dxa"/>
            <w:shd w:val="clear" w:color="auto" w:fill="auto"/>
            <w:hideMark/>
          </w:tcPr>
          <w:p w14:paraId="44DE29E5"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Создание центров образования цифрового и гуманитарного профилей</w:t>
            </w:r>
          </w:p>
        </w:tc>
        <w:tc>
          <w:tcPr>
            <w:tcW w:w="992" w:type="dxa"/>
            <w:shd w:val="clear" w:color="auto" w:fill="auto"/>
            <w:hideMark/>
          </w:tcPr>
          <w:p w14:paraId="19FA0B2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E1 S2760</w:t>
            </w:r>
          </w:p>
        </w:tc>
        <w:tc>
          <w:tcPr>
            <w:tcW w:w="567" w:type="dxa"/>
            <w:shd w:val="clear" w:color="auto" w:fill="auto"/>
            <w:noWrap/>
            <w:hideMark/>
          </w:tcPr>
          <w:p w14:paraId="288AFCFC"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77182842"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hideMark/>
          </w:tcPr>
          <w:p w14:paraId="74CD6E9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hideMark/>
          </w:tcPr>
          <w:p w14:paraId="0817EE5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hideMark/>
          </w:tcPr>
          <w:p w14:paraId="191E8F7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2A73B987" w14:textId="77777777" w:rsidTr="00D909DB">
        <w:trPr>
          <w:trHeight w:val="255"/>
        </w:trPr>
        <w:tc>
          <w:tcPr>
            <w:tcW w:w="4678" w:type="dxa"/>
            <w:shd w:val="clear" w:color="auto" w:fill="auto"/>
            <w:hideMark/>
          </w:tcPr>
          <w:p w14:paraId="54FDC827"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26F4682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E1 S2760</w:t>
            </w:r>
          </w:p>
        </w:tc>
        <w:tc>
          <w:tcPr>
            <w:tcW w:w="567" w:type="dxa"/>
            <w:shd w:val="clear" w:color="auto" w:fill="auto"/>
            <w:noWrap/>
            <w:hideMark/>
          </w:tcPr>
          <w:p w14:paraId="094D17F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6D9CDFC7"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hideMark/>
          </w:tcPr>
          <w:p w14:paraId="3641C3F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hideMark/>
          </w:tcPr>
          <w:p w14:paraId="1407992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hideMark/>
          </w:tcPr>
          <w:p w14:paraId="028B060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075C1FE5" w14:textId="77777777" w:rsidTr="00D909DB">
        <w:trPr>
          <w:trHeight w:val="510"/>
        </w:trPr>
        <w:tc>
          <w:tcPr>
            <w:tcW w:w="4678" w:type="dxa"/>
            <w:shd w:val="clear" w:color="auto" w:fill="auto"/>
            <w:hideMark/>
          </w:tcPr>
          <w:p w14:paraId="34A1283E"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2591A5D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E1 S2760</w:t>
            </w:r>
          </w:p>
        </w:tc>
        <w:tc>
          <w:tcPr>
            <w:tcW w:w="567" w:type="dxa"/>
            <w:shd w:val="clear" w:color="auto" w:fill="auto"/>
            <w:noWrap/>
            <w:hideMark/>
          </w:tcPr>
          <w:p w14:paraId="5F9428B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51EA8E6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900304</w:t>
            </w:r>
          </w:p>
        </w:tc>
        <w:tc>
          <w:tcPr>
            <w:tcW w:w="965" w:type="dxa"/>
            <w:shd w:val="clear" w:color="auto" w:fill="auto"/>
            <w:noWrap/>
            <w:hideMark/>
          </w:tcPr>
          <w:p w14:paraId="2E65FFC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hideMark/>
          </w:tcPr>
          <w:p w14:paraId="1A124086" w14:textId="77777777" w:rsidR="00D909DB" w:rsidRPr="00D909DB" w:rsidRDefault="00D909DB" w:rsidP="00D909DB">
            <w:pPr>
              <w:tabs>
                <w:tab w:val="left" w:pos="720"/>
              </w:tabs>
              <w:jc w:val="center"/>
              <w:rPr>
                <w:rFonts w:ascii="Arial" w:hAnsi="Arial" w:cs="Arial"/>
                <w:sz w:val="20"/>
                <w:szCs w:val="20"/>
              </w:rPr>
            </w:pPr>
          </w:p>
        </w:tc>
        <w:tc>
          <w:tcPr>
            <w:tcW w:w="992" w:type="dxa"/>
            <w:shd w:val="clear" w:color="auto" w:fill="auto"/>
            <w:hideMark/>
          </w:tcPr>
          <w:p w14:paraId="4942163E" w14:textId="77777777" w:rsidR="00D909DB" w:rsidRPr="00D909DB" w:rsidRDefault="00D909DB" w:rsidP="00D909DB">
            <w:pPr>
              <w:tabs>
                <w:tab w:val="left" w:pos="720"/>
              </w:tabs>
              <w:jc w:val="center"/>
              <w:rPr>
                <w:rFonts w:ascii="Arial" w:hAnsi="Arial" w:cs="Arial"/>
                <w:sz w:val="20"/>
                <w:szCs w:val="20"/>
              </w:rPr>
            </w:pPr>
          </w:p>
        </w:tc>
      </w:tr>
      <w:tr w:rsidR="00D909DB" w:rsidRPr="00D909DB" w14:paraId="5D563995" w14:textId="77777777" w:rsidTr="00D909DB">
        <w:trPr>
          <w:trHeight w:val="510"/>
        </w:trPr>
        <w:tc>
          <w:tcPr>
            <w:tcW w:w="4678" w:type="dxa"/>
            <w:shd w:val="clear" w:color="auto" w:fill="auto"/>
            <w:hideMark/>
          </w:tcPr>
          <w:p w14:paraId="74403FB9"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5FD98A8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E1 S2760</w:t>
            </w:r>
          </w:p>
        </w:tc>
        <w:tc>
          <w:tcPr>
            <w:tcW w:w="567" w:type="dxa"/>
            <w:shd w:val="clear" w:color="auto" w:fill="auto"/>
            <w:noWrap/>
            <w:hideMark/>
          </w:tcPr>
          <w:p w14:paraId="37A338B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0BC4047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79EB7130" w14:textId="77777777" w:rsidR="00D909DB" w:rsidRPr="00D909DB" w:rsidRDefault="00D909DB" w:rsidP="00D909DB">
            <w:pPr>
              <w:tabs>
                <w:tab w:val="left" w:pos="720"/>
              </w:tabs>
              <w:jc w:val="center"/>
              <w:rPr>
                <w:rFonts w:ascii="Arial" w:hAnsi="Arial" w:cs="Arial"/>
                <w:sz w:val="20"/>
                <w:szCs w:val="20"/>
              </w:rPr>
            </w:pPr>
          </w:p>
        </w:tc>
        <w:tc>
          <w:tcPr>
            <w:tcW w:w="992" w:type="dxa"/>
            <w:shd w:val="clear" w:color="auto" w:fill="auto"/>
            <w:hideMark/>
          </w:tcPr>
          <w:p w14:paraId="58622E3B" w14:textId="77777777" w:rsidR="00D909DB" w:rsidRPr="00D909DB" w:rsidRDefault="00D909DB" w:rsidP="00D909DB">
            <w:pPr>
              <w:tabs>
                <w:tab w:val="left" w:pos="720"/>
              </w:tabs>
              <w:jc w:val="center"/>
              <w:rPr>
                <w:rFonts w:ascii="Arial" w:hAnsi="Arial" w:cs="Arial"/>
                <w:sz w:val="20"/>
                <w:szCs w:val="20"/>
              </w:rPr>
            </w:pPr>
          </w:p>
        </w:tc>
        <w:tc>
          <w:tcPr>
            <w:tcW w:w="992" w:type="dxa"/>
            <w:shd w:val="clear" w:color="auto" w:fill="auto"/>
            <w:hideMark/>
          </w:tcPr>
          <w:p w14:paraId="49946792" w14:textId="77777777" w:rsidR="00D909DB" w:rsidRPr="00D909DB" w:rsidRDefault="00D909DB" w:rsidP="00D909DB">
            <w:pPr>
              <w:tabs>
                <w:tab w:val="left" w:pos="720"/>
              </w:tabs>
              <w:jc w:val="center"/>
              <w:rPr>
                <w:rFonts w:ascii="Arial" w:hAnsi="Arial" w:cs="Arial"/>
                <w:sz w:val="20"/>
                <w:szCs w:val="20"/>
              </w:rPr>
            </w:pPr>
          </w:p>
        </w:tc>
      </w:tr>
      <w:tr w:rsidR="00D909DB" w:rsidRPr="00D909DB" w14:paraId="42D783C2" w14:textId="77777777" w:rsidTr="00D909DB">
        <w:trPr>
          <w:trHeight w:val="510"/>
        </w:trPr>
        <w:tc>
          <w:tcPr>
            <w:tcW w:w="4678" w:type="dxa"/>
            <w:shd w:val="clear" w:color="auto" w:fill="auto"/>
            <w:hideMark/>
          </w:tcPr>
          <w:p w14:paraId="4FEBF866"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Мероприятия по проведению капитального ремонта в муниципальных общеобразовательных организациях за счет средств местного бюджета</w:t>
            </w:r>
          </w:p>
        </w:tc>
        <w:tc>
          <w:tcPr>
            <w:tcW w:w="992" w:type="dxa"/>
            <w:shd w:val="clear" w:color="auto" w:fill="auto"/>
            <w:hideMark/>
          </w:tcPr>
          <w:p w14:paraId="2AA530C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E1 72340</w:t>
            </w:r>
          </w:p>
        </w:tc>
        <w:tc>
          <w:tcPr>
            <w:tcW w:w="567" w:type="dxa"/>
            <w:shd w:val="clear" w:color="auto" w:fill="auto"/>
            <w:noWrap/>
            <w:hideMark/>
          </w:tcPr>
          <w:p w14:paraId="1E4D2653"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10C40470"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4AEAFEB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6 455,1</w:t>
            </w:r>
          </w:p>
        </w:tc>
        <w:tc>
          <w:tcPr>
            <w:tcW w:w="992" w:type="dxa"/>
            <w:shd w:val="clear" w:color="auto" w:fill="auto"/>
            <w:noWrap/>
            <w:hideMark/>
          </w:tcPr>
          <w:p w14:paraId="3439F3D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2 201,9</w:t>
            </w:r>
          </w:p>
        </w:tc>
        <w:tc>
          <w:tcPr>
            <w:tcW w:w="992" w:type="dxa"/>
            <w:shd w:val="clear" w:color="auto" w:fill="auto"/>
            <w:noWrap/>
            <w:hideMark/>
          </w:tcPr>
          <w:p w14:paraId="2E4C5EA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3 783,9</w:t>
            </w:r>
          </w:p>
        </w:tc>
      </w:tr>
      <w:tr w:rsidR="00D909DB" w:rsidRPr="00D909DB" w14:paraId="2D5C26F9" w14:textId="77777777" w:rsidTr="00D909DB">
        <w:trPr>
          <w:trHeight w:val="510"/>
        </w:trPr>
        <w:tc>
          <w:tcPr>
            <w:tcW w:w="4678" w:type="dxa"/>
            <w:shd w:val="clear" w:color="auto" w:fill="auto"/>
            <w:hideMark/>
          </w:tcPr>
          <w:p w14:paraId="60E67C9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0545D7B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E1 72340</w:t>
            </w:r>
          </w:p>
        </w:tc>
        <w:tc>
          <w:tcPr>
            <w:tcW w:w="567" w:type="dxa"/>
            <w:shd w:val="clear" w:color="auto" w:fill="auto"/>
            <w:noWrap/>
            <w:hideMark/>
          </w:tcPr>
          <w:p w14:paraId="63723A4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3033E1EF"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16F639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6 455,1</w:t>
            </w:r>
          </w:p>
        </w:tc>
        <w:tc>
          <w:tcPr>
            <w:tcW w:w="992" w:type="dxa"/>
            <w:shd w:val="clear" w:color="auto" w:fill="auto"/>
            <w:noWrap/>
            <w:hideMark/>
          </w:tcPr>
          <w:p w14:paraId="394D7D6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2 201,9</w:t>
            </w:r>
          </w:p>
        </w:tc>
        <w:tc>
          <w:tcPr>
            <w:tcW w:w="992" w:type="dxa"/>
            <w:shd w:val="clear" w:color="auto" w:fill="auto"/>
            <w:noWrap/>
            <w:hideMark/>
          </w:tcPr>
          <w:p w14:paraId="6CD11D4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3 783,9</w:t>
            </w:r>
          </w:p>
        </w:tc>
      </w:tr>
      <w:tr w:rsidR="00D909DB" w:rsidRPr="00D909DB" w14:paraId="69035700" w14:textId="77777777" w:rsidTr="00D909DB">
        <w:trPr>
          <w:trHeight w:val="255"/>
        </w:trPr>
        <w:tc>
          <w:tcPr>
            <w:tcW w:w="4678" w:type="dxa"/>
            <w:shd w:val="clear" w:color="auto" w:fill="auto"/>
            <w:hideMark/>
          </w:tcPr>
          <w:p w14:paraId="434FE8B6"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6B9F682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E1 72340</w:t>
            </w:r>
          </w:p>
        </w:tc>
        <w:tc>
          <w:tcPr>
            <w:tcW w:w="567" w:type="dxa"/>
            <w:shd w:val="clear" w:color="auto" w:fill="auto"/>
            <w:noWrap/>
            <w:hideMark/>
          </w:tcPr>
          <w:p w14:paraId="5D6C934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295B4AF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2E587BD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6 455,1</w:t>
            </w:r>
          </w:p>
        </w:tc>
        <w:tc>
          <w:tcPr>
            <w:tcW w:w="992" w:type="dxa"/>
            <w:shd w:val="clear" w:color="auto" w:fill="auto"/>
            <w:hideMark/>
          </w:tcPr>
          <w:p w14:paraId="1394B0B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2 201,9</w:t>
            </w:r>
          </w:p>
        </w:tc>
        <w:tc>
          <w:tcPr>
            <w:tcW w:w="992" w:type="dxa"/>
            <w:shd w:val="clear" w:color="auto" w:fill="auto"/>
            <w:hideMark/>
          </w:tcPr>
          <w:p w14:paraId="4A4C37B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3 783,9</w:t>
            </w:r>
          </w:p>
        </w:tc>
      </w:tr>
      <w:tr w:rsidR="00D909DB" w:rsidRPr="00D909DB" w14:paraId="33EBB7C0" w14:textId="77777777" w:rsidTr="00D909DB">
        <w:trPr>
          <w:trHeight w:val="510"/>
        </w:trPr>
        <w:tc>
          <w:tcPr>
            <w:tcW w:w="4678" w:type="dxa"/>
            <w:shd w:val="clear" w:color="auto" w:fill="auto"/>
            <w:hideMark/>
          </w:tcPr>
          <w:p w14:paraId="402D992E"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lastRenderedPageBreak/>
              <w:t>Создание центров образования цифрового и гуманитарного профилей за счет средств местного бюджета</w:t>
            </w:r>
          </w:p>
        </w:tc>
        <w:tc>
          <w:tcPr>
            <w:tcW w:w="992" w:type="dxa"/>
            <w:shd w:val="clear" w:color="auto" w:fill="auto"/>
            <w:hideMark/>
          </w:tcPr>
          <w:p w14:paraId="305A4F0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E1 72760</w:t>
            </w:r>
          </w:p>
        </w:tc>
        <w:tc>
          <w:tcPr>
            <w:tcW w:w="567" w:type="dxa"/>
            <w:shd w:val="clear" w:color="auto" w:fill="auto"/>
            <w:noWrap/>
            <w:hideMark/>
          </w:tcPr>
          <w:p w14:paraId="1397A1A8"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3B216E24"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hideMark/>
          </w:tcPr>
          <w:p w14:paraId="0C8B393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hideMark/>
          </w:tcPr>
          <w:p w14:paraId="541DC5A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hideMark/>
          </w:tcPr>
          <w:p w14:paraId="15352C2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5AFD8F8B" w14:textId="77777777" w:rsidTr="00D909DB">
        <w:trPr>
          <w:trHeight w:val="255"/>
        </w:trPr>
        <w:tc>
          <w:tcPr>
            <w:tcW w:w="4678" w:type="dxa"/>
            <w:shd w:val="clear" w:color="auto" w:fill="auto"/>
            <w:hideMark/>
          </w:tcPr>
          <w:p w14:paraId="74F50395"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76976C3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E1 72760</w:t>
            </w:r>
          </w:p>
        </w:tc>
        <w:tc>
          <w:tcPr>
            <w:tcW w:w="567" w:type="dxa"/>
            <w:shd w:val="clear" w:color="auto" w:fill="auto"/>
            <w:noWrap/>
            <w:hideMark/>
          </w:tcPr>
          <w:p w14:paraId="2A1FEC1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25B06A3F"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hideMark/>
          </w:tcPr>
          <w:p w14:paraId="7BE8C87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hideMark/>
          </w:tcPr>
          <w:p w14:paraId="2C5EF49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hideMark/>
          </w:tcPr>
          <w:p w14:paraId="51DB093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0E6109B4" w14:textId="77777777" w:rsidTr="00D909DB">
        <w:trPr>
          <w:trHeight w:val="510"/>
        </w:trPr>
        <w:tc>
          <w:tcPr>
            <w:tcW w:w="4678" w:type="dxa"/>
            <w:shd w:val="clear" w:color="auto" w:fill="auto"/>
            <w:hideMark/>
          </w:tcPr>
          <w:p w14:paraId="4C78BE6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4F2D7FB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E1 72760</w:t>
            </w:r>
          </w:p>
        </w:tc>
        <w:tc>
          <w:tcPr>
            <w:tcW w:w="567" w:type="dxa"/>
            <w:shd w:val="clear" w:color="auto" w:fill="auto"/>
            <w:noWrap/>
            <w:hideMark/>
          </w:tcPr>
          <w:p w14:paraId="1F8A34F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141F20F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09400B1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hideMark/>
          </w:tcPr>
          <w:p w14:paraId="78F5E151" w14:textId="77777777" w:rsidR="00D909DB" w:rsidRPr="00D909DB" w:rsidRDefault="00D909DB" w:rsidP="00D909DB">
            <w:pPr>
              <w:tabs>
                <w:tab w:val="left" w:pos="720"/>
              </w:tabs>
              <w:jc w:val="center"/>
              <w:rPr>
                <w:rFonts w:ascii="Arial" w:hAnsi="Arial" w:cs="Arial"/>
                <w:sz w:val="20"/>
                <w:szCs w:val="20"/>
              </w:rPr>
            </w:pPr>
          </w:p>
        </w:tc>
        <w:tc>
          <w:tcPr>
            <w:tcW w:w="992" w:type="dxa"/>
            <w:shd w:val="clear" w:color="auto" w:fill="auto"/>
            <w:hideMark/>
          </w:tcPr>
          <w:p w14:paraId="0BD1E594" w14:textId="77777777" w:rsidR="00D909DB" w:rsidRPr="00D909DB" w:rsidRDefault="00D909DB" w:rsidP="00D909DB">
            <w:pPr>
              <w:tabs>
                <w:tab w:val="left" w:pos="720"/>
              </w:tabs>
              <w:jc w:val="center"/>
              <w:rPr>
                <w:rFonts w:ascii="Arial" w:hAnsi="Arial" w:cs="Arial"/>
                <w:sz w:val="20"/>
                <w:szCs w:val="20"/>
              </w:rPr>
            </w:pPr>
          </w:p>
        </w:tc>
      </w:tr>
      <w:tr w:rsidR="00D909DB" w:rsidRPr="00D909DB" w14:paraId="5FDFC7E4" w14:textId="77777777" w:rsidTr="00D909DB">
        <w:trPr>
          <w:trHeight w:val="255"/>
        </w:trPr>
        <w:tc>
          <w:tcPr>
            <w:tcW w:w="4678" w:type="dxa"/>
            <w:shd w:val="clear" w:color="auto" w:fill="auto"/>
            <w:hideMark/>
          </w:tcPr>
          <w:p w14:paraId="3BBDF4F0"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Федеральный проект «Успех каждого ребенка»</w:t>
            </w:r>
          </w:p>
        </w:tc>
        <w:tc>
          <w:tcPr>
            <w:tcW w:w="992" w:type="dxa"/>
            <w:shd w:val="clear" w:color="auto" w:fill="auto"/>
            <w:hideMark/>
          </w:tcPr>
          <w:p w14:paraId="016A7E0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03 2 E2 00000</w:t>
            </w:r>
          </w:p>
        </w:tc>
        <w:tc>
          <w:tcPr>
            <w:tcW w:w="567" w:type="dxa"/>
            <w:shd w:val="clear" w:color="auto" w:fill="auto"/>
            <w:noWrap/>
            <w:hideMark/>
          </w:tcPr>
          <w:p w14:paraId="6D714FB1"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2F0B3D41"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hideMark/>
          </w:tcPr>
          <w:p w14:paraId="5D39A0AE"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3 146,0</w:t>
            </w:r>
          </w:p>
        </w:tc>
        <w:tc>
          <w:tcPr>
            <w:tcW w:w="992" w:type="dxa"/>
            <w:shd w:val="clear" w:color="auto" w:fill="auto"/>
            <w:hideMark/>
          </w:tcPr>
          <w:p w14:paraId="06D62AA7"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c>
          <w:tcPr>
            <w:tcW w:w="992" w:type="dxa"/>
            <w:shd w:val="clear" w:color="auto" w:fill="auto"/>
            <w:hideMark/>
          </w:tcPr>
          <w:p w14:paraId="612EEA4F"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r>
      <w:tr w:rsidR="00D909DB" w:rsidRPr="00D909DB" w14:paraId="6665291D" w14:textId="77777777" w:rsidTr="00D909DB">
        <w:trPr>
          <w:trHeight w:val="510"/>
        </w:trPr>
        <w:tc>
          <w:tcPr>
            <w:tcW w:w="4678" w:type="dxa"/>
            <w:shd w:val="clear" w:color="auto" w:fill="auto"/>
            <w:hideMark/>
          </w:tcPr>
          <w:p w14:paraId="270464F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92" w:type="dxa"/>
            <w:shd w:val="clear" w:color="auto" w:fill="auto"/>
            <w:hideMark/>
          </w:tcPr>
          <w:p w14:paraId="6EA1801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Е2 50970</w:t>
            </w:r>
          </w:p>
        </w:tc>
        <w:tc>
          <w:tcPr>
            <w:tcW w:w="567" w:type="dxa"/>
            <w:shd w:val="clear" w:color="auto" w:fill="auto"/>
            <w:noWrap/>
            <w:hideMark/>
          </w:tcPr>
          <w:p w14:paraId="44BAD215"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4E1A5B9A"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hideMark/>
          </w:tcPr>
          <w:p w14:paraId="6438F2F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3 146,0</w:t>
            </w:r>
          </w:p>
        </w:tc>
        <w:tc>
          <w:tcPr>
            <w:tcW w:w="992" w:type="dxa"/>
            <w:shd w:val="clear" w:color="auto" w:fill="auto"/>
            <w:hideMark/>
          </w:tcPr>
          <w:p w14:paraId="77CDEDA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hideMark/>
          </w:tcPr>
          <w:p w14:paraId="32223C0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2BC82670" w14:textId="77777777" w:rsidTr="00D909DB">
        <w:trPr>
          <w:trHeight w:val="255"/>
        </w:trPr>
        <w:tc>
          <w:tcPr>
            <w:tcW w:w="4678" w:type="dxa"/>
            <w:shd w:val="clear" w:color="auto" w:fill="auto"/>
            <w:hideMark/>
          </w:tcPr>
          <w:p w14:paraId="51E7183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29982E2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Е2 50970</w:t>
            </w:r>
          </w:p>
        </w:tc>
        <w:tc>
          <w:tcPr>
            <w:tcW w:w="567" w:type="dxa"/>
            <w:shd w:val="clear" w:color="auto" w:fill="auto"/>
            <w:noWrap/>
            <w:hideMark/>
          </w:tcPr>
          <w:p w14:paraId="4E2E540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625B22B4"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hideMark/>
          </w:tcPr>
          <w:p w14:paraId="5D4F452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3 146,0</w:t>
            </w:r>
          </w:p>
        </w:tc>
        <w:tc>
          <w:tcPr>
            <w:tcW w:w="992" w:type="dxa"/>
            <w:shd w:val="clear" w:color="auto" w:fill="auto"/>
            <w:hideMark/>
          </w:tcPr>
          <w:p w14:paraId="451BF8D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hideMark/>
          </w:tcPr>
          <w:p w14:paraId="5D26925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19DE725E" w14:textId="77777777" w:rsidTr="00D909DB">
        <w:trPr>
          <w:trHeight w:val="510"/>
        </w:trPr>
        <w:tc>
          <w:tcPr>
            <w:tcW w:w="4678" w:type="dxa"/>
            <w:shd w:val="clear" w:color="auto" w:fill="auto"/>
            <w:hideMark/>
          </w:tcPr>
          <w:p w14:paraId="38775794"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556787C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Е2 50970</w:t>
            </w:r>
          </w:p>
        </w:tc>
        <w:tc>
          <w:tcPr>
            <w:tcW w:w="567" w:type="dxa"/>
            <w:shd w:val="clear" w:color="auto" w:fill="auto"/>
            <w:noWrap/>
            <w:hideMark/>
          </w:tcPr>
          <w:p w14:paraId="7FD0D44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096C92B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900202</w:t>
            </w:r>
          </w:p>
        </w:tc>
        <w:tc>
          <w:tcPr>
            <w:tcW w:w="965" w:type="dxa"/>
            <w:shd w:val="clear" w:color="auto" w:fill="auto"/>
            <w:hideMark/>
          </w:tcPr>
          <w:p w14:paraId="2545581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1 311,7</w:t>
            </w:r>
          </w:p>
        </w:tc>
        <w:tc>
          <w:tcPr>
            <w:tcW w:w="992" w:type="dxa"/>
            <w:shd w:val="clear" w:color="auto" w:fill="auto"/>
            <w:noWrap/>
            <w:hideMark/>
          </w:tcPr>
          <w:p w14:paraId="70521E0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19562BE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09D45400" w14:textId="77777777" w:rsidTr="00D909DB">
        <w:trPr>
          <w:trHeight w:val="510"/>
        </w:trPr>
        <w:tc>
          <w:tcPr>
            <w:tcW w:w="4678" w:type="dxa"/>
            <w:shd w:val="clear" w:color="auto" w:fill="auto"/>
            <w:hideMark/>
          </w:tcPr>
          <w:p w14:paraId="05D63DE5"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0711211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Е2 50970</w:t>
            </w:r>
          </w:p>
        </w:tc>
        <w:tc>
          <w:tcPr>
            <w:tcW w:w="567" w:type="dxa"/>
            <w:shd w:val="clear" w:color="auto" w:fill="auto"/>
            <w:noWrap/>
            <w:hideMark/>
          </w:tcPr>
          <w:p w14:paraId="372EE08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1C68298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900302</w:t>
            </w:r>
          </w:p>
        </w:tc>
        <w:tc>
          <w:tcPr>
            <w:tcW w:w="965" w:type="dxa"/>
            <w:shd w:val="clear" w:color="auto" w:fill="auto"/>
            <w:hideMark/>
          </w:tcPr>
          <w:p w14:paraId="630D15E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1 667,3</w:t>
            </w:r>
          </w:p>
        </w:tc>
        <w:tc>
          <w:tcPr>
            <w:tcW w:w="992" w:type="dxa"/>
            <w:shd w:val="clear" w:color="auto" w:fill="auto"/>
            <w:noWrap/>
            <w:hideMark/>
          </w:tcPr>
          <w:p w14:paraId="080D0E5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77EAE80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398BC2DC" w14:textId="77777777" w:rsidTr="00D909DB">
        <w:trPr>
          <w:trHeight w:val="510"/>
        </w:trPr>
        <w:tc>
          <w:tcPr>
            <w:tcW w:w="4678" w:type="dxa"/>
            <w:shd w:val="clear" w:color="auto" w:fill="auto"/>
            <w:hideMark/>
          </w:tcPr>
          <w:p w14:paraId="31A7366E"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76DFD6C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2 Е2 50970</w:t>
            </w:r>
          </w:p>
        </w:tc>
        <w:tc>
          <w:tcPr>
            <w:tcW w:w="567" w:type="dxa"/>
            <w:shd w:val="clear" w:color="auto" w:fill="auto"/>
            <w:noWrap/>
            <w:hideMark/>
          </w:tcPr>
          <w:p w14:paraId="0440633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352A3E3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hideMark/>
          </w:tcPr>
          <w:p w14:paraId="30A1C80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167,0</w:t>
            </w:r>
          </w:p>
        </w:tc>
        <w:tc>
          <w:tcPr>
            <w:tcW w:w="992" w:type="dxa"/>
            <w:shd w:val="clear" w:color="auto" w:fill="auto"/>
            <w:noWrap/>
            <w:hideMark/>
          </w:tcPr>
          <w:p w14:paraId="4982AA2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34C6613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0EFAAE54" w14:textId="77777777" w:rsidTr="00D909DB">
        <w:trPr>
          <w:trHeight w:val="510"/>
        </w:trPr>
        <w:tc>
          <w:tcPr>
            <w:tcW w:w="4678" w:type="dxa"/>
            <w:shd w:val="clear" w:color="auto" w:fill="auto"/>
            <w:hideMark/>
          </w:tcPr>
          <w:p w14:paraId="41BF49E3"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«Дополнительное образование, воспитание и психолого-социальное сопровождение детей»</w:t>
            </w:r>
          </w:p>
        </w:tc>
        <w:tc>
          <w:tcPr>
            <w:tcW w:w="992" w:type="dxa"/>
            <w:shd w:val="clear" w:color="auto" w:fill="auto"/>
            <w:hideMark/>
          </w:tcPr>
          <w:p w14:paraId="62826CBE"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03 3 00 00000</w:t>
            </w:r>
          </w:p>
        </w:tc>
        <w:tc>
          <w:tcPr>
            <w:tcW w:w="567" w:type="dxa"/>
            <w:shd w:val="clear" w:color="auto" w:fill="auto"/>
            <w:noWrap/>
            <w:hideMark/>
          </w:tcPr>
          <w:p w14:paraId="4092A8B7"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555F3957"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412795AC"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119 517,0</w:t>
            </w:r>
          </w:p>
        </w:tc>
        <w:tc>
          <w:tcPr>
            <w:tcW w:w="992" w:type="dxa"/>
            <w:shd w:val="clear" w:color="auto" w:fill="auto"/>
            <w:noWrap/>
            <w:hideMark/>
          </w:tcPr>
          <w:p w14:paraId="26A5C3DF"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149 679,9</w:t>
            </w:r>
          </w:p>
        </w:tc>
        <w:tc>
          <w:tcPr>
            <w:tcW w:w="992" w:type="dxa"/>
            <w:shd w:val="clear" w:color="auto" w:fill="auto"/>
            <w:noWrap/>
            <w:hideMark/>
          </w:tcPr>
          <w:p w14:paraId="40581A6D"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155 441,1</w:t>
            </w:r>
          </w:p>
        </w:tc>
      </w:tr>
      <w:tr w:rsidR="00D909DB" w:rsidRPr="00D909DB" w14:paraId="6387814A" w14:textId="77777777" w:rsidTr="00D909DB">
        <w:trPr>
          <w:trHeight w:val="765"/>
        </w:trPr>
        <w:tc>
          <w:tcPr>
            <w:tcW w:w="4678" w:type="dxa"/>
            <w:shd w:val="clear" w:color="auto" w:fill="auto"/>
            <w:hideMark/>
          </w:tcPr>
          <w:p w14:paraId="41FE811E"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«Реализация «пилотных проектов» обновления содержания и технологий дополнительного образования, воспитания, психолого-педагогического сопровождения детей»</w:t>
            </w:r>
          </w:p>
        </w:tc>
        <w:tc>
          <w:tcPr>
            <w:tcW w:w="992" w:type="dxa"/>
            <w:shd w:val="clear" w:color="auto" w:fill="auto"/>
            <w:hideMark/>
          </w:tcPr>
          <w:p w14:paraId="5BAC2301"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03 3 02 00000</w:t>
            </w:r>
          </w:p>
        </w:tc>
        <w:tc>
          <w:tcPr>
            <w:tcW w:w="567" w:type="dxa"/>
            <w:shd w:val="clear" w:color="auto" w:fill="auto"/>
            <w:noWrap/>
            <w:hideMark/>
          </w:tcPr>
          <w:p w14:paraId="75C7C5A9"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0BF6DE9B"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18C69DAD"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292,4</w:t>
            </w:r>
          </w:p>
        </w:tc>
        <w:tc>
          <w:tcPr>
            <w:tcW w:w="992" w:type="dxa"/>
            <w:shd w:val="clear" w:color="auto" w:fill="auto"/>
            <w:noWrap/>
            <w:hideMark/>
          </w:tcPr>
          <w:p w14:paraId="169BC6A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300,0</w:t>
            </w:r>
          </w:p>
        </w:tc>
        <w:tc>
          <w:tcPr>
            <w:tcW w:w="992" w:type="dxa"/>
            <w:shd w:val="clear" w:color="auto" w:fill="auto"/>
            <w:noWrap/>
            <w:hideMark/>
          </w:tcPr>
          <w:p w14:paraId="711F9441"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300,0</w:t>
            </w:r>
          </w:p>
        </w:tc>
      </w:tr>
      <w:tr w:rsidR="00D909DB" w:rsidRPr="00D909DB" w14:paraId="288B4FA7" w14:textId="77777777" w:rsidTr="00D909DB">
        <w:trPr>
          <w:trHeight w:val="255"/>
        </w:trPr>
        <w:tc>
          <w:tcPr>
            <w:tcW w:w="4678" w:type="dxa"/>
            <w:shd w:val="clear" w:color="auto" w:fill="auto"/>
            <w:hideMark/>
          </w:tcPr>
          <w:p w14:paraId="6077E180"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Стипендии в области образования, культуры и искусства</w:t>
            </w:r>
          </w:p>
        </w:tc>
        <w:tc>
          <w:tcPr>
            <w:tcW w:w="992" w:type="dxa"/>
            <w:shd w:val="clear" w:color="auto" w:fill="auto"/>
            <w:hideMark/>
          </w:tcPr>
          <w:p w14:paraId="7212E1B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03 3 02 01110</w:t>
            </w:r>
          </w:p>
        </w:tc>
        <w:tc>
          <w:tcPr>
            <w:tcW w:w="567" w:type="dxa"/>
            <w:shd w:val="clear" w:color="auto" w:fill="auto"/>
            <w:noWrap/>
            <w:hideMark/>
          </w:tcPr>
          <w:p w14:paraId="596ADB43"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736A7DD1"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5769AB0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292,4</w:t>
            </w:r>
          </w:p>
        </w:tc>
        <w:tc>
          <w:tcPr>
            <w:tcW w:w="992" w:type="dxa"/>
            <w:shd w:val="clear" w:color="auto" w:fill="auto"/>
            <w:noWrap/>
            <w:hideMark/>
          </w:tcPr>
          <w:p w14:paraId="0BD2AE7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300,0</w:t>
            </w:r>
          </w:p>
        </w:tc>
        <w:tc>
          <w:tcPr>
            <w:tcW w:w="992" w:type="dxa"/>
            <w:shd w:val="clear" w:color="auto" w:fill="auto"/>
            <w:noWrap/>
            <w:hideMark/>
          </w:tcPr>
          <w:p w14:paraId="2C7BE84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300,0</w:t>
            </w:r>
          </w:p>
        </w:tc>
      </w:tr>
      <w:tr w:rsidR="00D909DB" w:rsidRPr="00D909DB" w14:paraId="23D136E9" w14:textId="77777777" w:rsidTr="00D909DB">
        <w:trPr>
          <w:trHeight w:val="255"/>
        </w:trPr>
        <w:tc>
          <w:tcPr>
            <w:tcW w:w="4678" w:type="dxa"/>
            <w:shd w:val="clear" w:color="auto" w:fill="auto"/>
            <w:hideMark/>
          </w:tcPr>
          <w:p w14:paraId="037B7B4F"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Социальное обеспечение и иные выплаты населению</w:t>
            </w:r>
          </w:p>
        </w:tc>
        <w:tc>
          <w:tcPr>
            <w:tcW w:w="992" w:type="dxa"/>
            <w:shd w:val="clear" w:color="auto" w:fill="auto"/>
            <w:hideMark/>
          </w:tcPr>
          <w:p w14:paraId="33363DA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03 3 02 01110</w:t>
            </w:r>
          </w:p>
        </w:tc>
        <w:tc>
          <w:tcPr>
            <w:tcW w:w="567" w:type="dxa"/>
            <w:shd w:val="clear" w:color="auto" w:fill="auto"/>
            <w:noWrap/>
            <w:hideMark/>
          </w:tcPr>
          <w:p w14:paraId="42E8BD4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300</w:t>
            </w:r>
          </w:p>
        </w:tc>
        <w:tc>
          <w:tcPr>
            <w:tcW w:w="1020" w:type="dxa"/>
            <w:shd w:val="clear" w:color="auto" w:fill="auto"/>
            <w:noWrap/>
            <w:hideMark/>
          </w:tcPr>
          <w:p w14:paraId="75B17BA5"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4E14DA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292,4</w:t>
            </w:r>
          </w:p>
        </w:tc>
        <w:tc>
          <w:tcPr>
            <w:tcW w:w="992" w:type="dxa"/>
            <w:shd w:val="clear" w:color="auto" w:fill="auto"/>
            <w:noWrap/>
            <w:hideMark/>
          </w:tcPr>
          <w:p w14:paraId="426C919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300,0</w:t>
            </w:r>
          </w:p>
        </w:tc>
        <w:tc>
          <w:tcPr>
            <w:tcW w:w="992" w:type="dxa"/>
            <w:shd w:val="clear" w:color="auto" w:fill="auto"/>
            <w:noWrap/>
            <w:hideMark/>
          </w:tcPr>
          <w:p w14:paraId="5A199E0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300,0</w:t>
            </w:r>
          </w:p>
        </w:tc>
      </w:tr>
      <w:tr w:rsidR="00D909DB" w:rsidRPr="00D909DB" w14:paraId="0DA5AFDF" w14:textId="77777777" w:rsidTr="00D909DB">
        <w:trPr>
          <w:trHeight w:val="255"/>
        </w:trPr>
        <w:tc>
          <w:tcPr>
            <w:tcW w:w="4678" w:type="dxa"/>
            <w:shd w:val="clear" w:color="auto" w:fill="auto"/>
            <w:hideMark/>
          </w:tcPr>
          <w:p w14:paraId="2C34487C"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Стипендии</w:t>
            </w:r>
          </w:p>
        </w:tc>
        <w:tc>
          <w:tcPr>
            <w:tcW w:w="992" w:type="dxa"/>
            <w:shd w:val="clear" w:color="auto" w:fill="auto"/>
            <w:hideMark/>
          </w:tcPr>
          <w:p w14:paraId="6CCD8D9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03 3 02 01110</w:t>
            </w:r>
          </w:p>
        </w:tc>
        <w:tc>
          <w:tcPr>
            <w:tcW w:w="567" w:type="dxa"/>
            <w:shd w:val="clear" w:color="auto" w:fill="auto"/>
            <w:noWrap/>
            <w:hideMark/>
          </w:tcPr>
          <w:p w14:paraId="24BDE42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340</w:t>
            </w:r>
          </w:p>
        </w:tc>
        <w:tc>
          <w:tcPr>
            <w:tcW w:w="1020" w:type="dxa"/>
            <w:shd w:val="clear" w:color="auto" w:fill="auto"/>
            <w:noWrap/>
            <w:hideMark/>
          </w:tcPr>
          <w:p w14:paraId="23E751D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7C3A6CA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292,4</w:t>
            </w:r>
          </w:p>
        </w:tc>
        <w:tc>
          <w:tcPr>
            <w:tcW w:w="992" w:type="dxa"/>
            <w:shd w:val="clear" w:color="auto" w:fill="auto"/>
            <w:noWrap/>
            <w:hideMark/>
          </w:tcPr>
          <w:p w14:paraId="6866550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300,0</w:t>
            </w:r>
          </w:p>
        </w:tc>
        <w:tc>
          <w:tcPr>
            <w:tcW w:w="992" w:type="dxa"/>
            <w:shd w:val="clear" w:color="auto" w:fill="auto"/>
            <w:noWrap/>
            <w:hideMark/>
          </w:tcPr>
          <w:p w14:paraId="38D9913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300,0</w:t>
            </w:r>
          </w:p>
        </w:tc>
      </w:tr>
      <w:tr w:rsidR="00D909DB" w:rsidRPr="00D909DB" w14:paraId="74BA7FA6" w14:textId="77777777" w:rsidTr="00D909DB">
        <w:trPr>
          <w:trHeight w:val="510"/>
        </w:trPr>
        <w:tc>
          <w:tcPr>
            <w:tcW w:w="4678" w:type="dxa"/>
            <w:shd w:val="clear" w:color="auto" w:fill="auto"/>
            <w:hideMark/>
          </w:tcPr>
          <w:p w14:paraId="2858C844"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"Финансовое обеспечение оказания услуг (выполнения работ) организациями дополнительного образования"</w:t>
            </w:r>
          </w:p>
        </w:tc>
        <w:tc>
          <w:tcPr>
            <w:tcW w:w="992" w:type="dxa"/>
            <w:shd w:val="clear" w:color="auto" w:fill="auto"/>
            <w:hideMark/>
          </w:tcPr>
          <w:p w14:paraId="7107B2C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03 3 03 00000</w:t>
            </w:r>
          </w:p>
        </w:tc>
        <w:tc>
          <w:tcPr>
            <w:tcW w:w="567" w:type="dxa"/>
            <w:shd w:val="clear" w:color="auto" w:fill="auto"/>
            <w:noWrap/>
            <w:hideMark/>
          </w:tcPr>
          <w:p w14:paraId="4F61EFC8"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7B3898C1"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454920CB"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97 659,9</w:t>
            </w:r>
          </w:p>
        </w:tc>
        <w:tc>
          <w:tcPr>
            <w:tcW w:w="992" w:type="dxa"/>
            <w:shd w:val="clear" w:color="auto" w:fill="auto"/>
            <w:noWrap/>
            <w:hideMark/>
          </w:tcPr>
          <w:p w14:paraId="217BEF2E"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132 877,8</w:t>
            </w:r>
          </w:p>
        </w:tc>
        <w:tc>
          <w:tcPr>
            <w:tcW w:w="992" w:type="dxa"/>
            <w:shd w:val="clear" w:color="auto" w:fill="auto"/>
            <w:noWrap/>
            <w:hideMark/>
          </w:tcPr>
          <w:p w14:paraId="2A936C9D"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138 639,0</w:t>
            </w:r>
          </w:p>
        </w:tc>
      </w:tr>
      <w:tr w:rsidR="00D909DB" w:rsidRPr="00D909DB" w14:paraId="581E5825" w14:textId="77777777" w:rsidTr="00D909DB">
        <w:trPr>
          <w:trHeight w:val="510"/>
        </w:trPr>
        <w:tc>
          <w:tcPr>
            <w:tcW w:w="4678" w:type="dxa"/>
            <w:shd w:val="clear" w:color="auto" w:fill="auto"/>
            <w:hideMark/>
          </w:tcPr>
          <w:p w14:paraId="31C0017C"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обеспечение деятельности (оказание услуг) муниципальных учреждений - организации дополнительного образования</w:t>
            </w:r>
          </w:p>
        </w:tc>
        <w:tc>
          <w:tcPr>
            <w:tcW w:w="992" w:type="dxa"/>
            <w:shd w:val="clear" w:color="auto" w:fill="auto"/>
            <w:hideMark/>
          </w:tcPr>
          <w:p w14:paraId="2E05C76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03 3 03 06061</w:t>
            </w:r>
          </w:p>
        </w:tc>
        <w:tc>
          <w:tcPr>
            <w:tcW w:w="567" w:type="dxa"/>
            <w:shd w:val="clear" w:color="auto" w:fill="auto"/>
            <w:noWrap/>
            <w:hideMark/>
          </w:tcPr>
          <w:p w14:paraId="2EBF1CE6"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74C467A9"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2DC9C2D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91 950,5</w:t>
            </w:r>
          </w:p>
        </w:tc>
        <w:tc>
          <w:tcPr>
            <w:tcW w:w="992" w:type="dxa"/>
            <w:shd w:val="clear" w:color="auto" w:fill="auto"/>
            <w:noWrap/>
            <w:hideMark/>
          </w:tcPr>
          <w:p w14:paraId="30459DE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92 415,4</w:t>
            </w:r>
          </w:p>
        </w:tc>
        <w:tc>
          <w:tcPr>
            <w:tcW w:w="992" w:type="dxa"/>
            <w:shd w:val="clear" w:color="auto" w:fill="auto"/>
            <w:noWrap/>
            <w:hideMark/>
          </w:tcPr>
          <w:p w14:paraId="79C6BBC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92 415,4</w:t>
            </w:r>
          </w:p>
        </w:tc>
      </w:tr>
      <w:tr w:rsidR="00D909DB" w:rsidRPr="00D909DB" w14:paraId="764709D6" w14:textId="77777777" w:rsidTr="00D909DB">
        <w:trPr>
          <w:trHeight w:val="510"/>
        </w:trPr>
        <w:tc>
          <w:tcPr>
            <w:tcW w:w="4678" w:type="dxa"/>
            <w:shd w:val="clear" w:color="auto" w:fill="auto"/>
            <w:hideMark/>
          </w:tcPr>
          <w:p w14:paraId="1F286CB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6CDF8A2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03 3 03 06061</w:t>
            </w:r>
          </w:p>
        </w:tc>
        <w:tc>
          <w:tcPr>
            <w:tcW w:w="567" w:type="dxa"/>
            <w:shd w:val="clear" w:color="auto" w:fill="auto"/>
            <w:noWrap/>
            <w:hideMark/>
          </w:tcPr>
          <w:p w14:paraId="56C527E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6497D7D9"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0409C5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91 950,5</w:t>
            </w:r>
          </w:p>
        </w:tc>
        <w:tc>
          <w:tcPr>
            <w:tcW w:w="992" w:type="dxa"/>
            <w:shd w:val="clear" w:color="auto" w:fill="auto"/>
            <w:noWrap/>
            <w:hideMark/>
          </w:tcPr>
          <w:p w14:paraId="39BB714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92 415,4</w:t>
            </w:r>
          </w:p>
        </w:tc>
        <w:tc>
          <w:tcPr>
            <w:tcW w:w="992" w:type="dxa"/>
            <w:shd w:val="clear" w:color="auto" w:fill="auto"/>
            <w:noWrap/>
            <w:hideMark/>
          </w:tcPr>
          <w:p w14:paraId="66F5944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92 415,4</w:t>
            </w:r>
          </w:p>
        </w:tc>
      </w:tr>
      <w:tr w:rsidR="00D909DB" w:rsidRPr="00D909DB" w14:paraId="46B4BF6A" w14:textId="77777777" w:rsidTr="00D909DB">
        <w:trPr>
          <w:trHeight w:val="255"/>
        </w:trPr>
        <w:tc>
          <w:tcPr>
            <w:tcW w:w="4678" w:type="dxa"/>
            <w:shd w:val="clear" w:color="auto" w:fill="auto"/>
            <w:hideMark/>
          </w:tcPr>
          <w:p w14:paraId="1E515BF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3241EB1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03 3 03 06061</w:t>
            </w:r>
          </w:p>
        </w:tc>
        <w:tc>
          <w:tcPr>
            <w:tcW w:w="567" w:type="dxa"/>
            <w:shd w:val="clear" w:color="auto" w:fill="auto"/>
            <w:noWrap/>
            <w:hideMark/>
          </w:tcPr>
          <w:p w14:paraId="25E3F14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34ACCFB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64A8A66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24 795,3</w:t>
            </w:r>
          </w:p>
        </w:tc>
        <w:tc>
          <w:tcPr>
            <w:tcW w:w="992" w:type="dxa"/>
            <w:shd w:val="clear" w:color="auto" w:fill="auto"/>
            <w:noWrap/>
            <w:hideMark/>
          </w:tcPr>
          <w:p w14:paraId="35045C8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25 104,2</w:t>
            </w:r>
          </w:p>
        </w:tc>
        <w:tc>
          <w:tcPr>
            <w:tcW w:w="992" w:type="dxa"/>
            <w:shd w:val="clear" w:color="auto" w:fill="auto"/>
            <w:noWrap/>
            <w:hideMark/>
          </w:tcPr>
          <w:p w14:paraId="035DF60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25 104,2</w:t>
            </w:r>
          </w:p>
        </w:tc>
      </w:tr>
      <w:tr w:rsidR="00D909DB" w:rsidRPr="00D909DB" w14:paraId="670B45F6" w14:textId="77777777" w:rsidTr="00D909DB">
        <w:trPr>
          <w:trHeight w:val="255"/>
        </w:trPr>
        <w:tc>
          <w:tcPr>
            <w:tcW w:w="4678" w:type="dxa"/>
            <w:shd w:val="clear" w:color="auto" w:fill="auto"/>
            <w:hideMark/>
          </w:tcPr>
          <w:p w14:paraId="1F2020EC"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автономным учреждениям</w:t>
            </w:r>
          </w:p>
        </w:tc>
        <w:tc>
          <w:tcPr>
            <w:tcW w:w="992" w:type="dxa"/>
            <w:shd w:val="clear" w:color="auto" w:fill="auto"/>
            <w:hideMark/>
          </w:tcPr>
          <w:p w14:paraId="2E9BC84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03 3 03 06061</w:t>
            </w:r>
          </w:p>
        </w:tc>
        <w:tc>
          <w:tcPr>
            <w:tcW w:w="567" w:type="dxa"/>
            <w:shd w:val="clear" w:color="auto" w:fill="auto"/>
            <w:noWrap/>
            <w:hideMark/>
          </w:tcPr>
          <w:p w14:paraId="295F8E7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620</w:t>
            </w:r>
          </w:p>
        </w:tc>
        <w:tc>
          <w:tcPr>
            <w:tcW w:w="1020" w:type="dxa"/>
            <w:shd w:val="clear" w:color="auto" w:fill="auto"/>
            <w:noWrap/>
            <w:hideMark/>
          </w:tcPr>
          <w:p w14:paraId="51E8F49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70FC601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67 155,2</w:t>
            </w:r>
          </w:p>
        </w:tc>
        <w:tc>
          <w:tcPr>
            <w:tcW w:w="992" w:type="dxa"/>
            <w:shd w:val="clear" w:color="auto" w:fill="auto"/>
            <w:noWrap/>
            <w:hideMark/>
          </w:tcPr>
          <w:p w14:paraId="1CFFD37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67 311,2</w:t>
            </w:r>
          </w:p>
        </w:tc>
        <w:tc>
          <w:tcPr>
            <w:tcW w:w="992" w:type="dxa"/>
            <w:shd w:val="clear" w:color="auto" w:fill="auto"/>
            <w:noWrap/>
            <w:hideMark/>
          </w:tcPr>
          <w:p w14:paraId="1D5F2B4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67 311,2</w:t>
            </w:r>
          </w:p>
        </w:tc>
      </w:tr>
      <w:tr w:rsidR="00D909DB" w:rsidRPr="00D909DB" w14:paraId="5F7BC1E5" w14:textId="77777777" w:rsidTr="00D909DB">
        <w:trPr>
          <w:trHeight w:val="765"/>
        </w:trPr>
        <w:tc>
          <w:tcPr>
            <w:tcW w:w="4678" w:type="dxa"/>
            <w:shd w:val="clear" w:color="auto" w:fill="auto"/>
            <w:hideMark/>
          </w:tcPr>
          <w:p w14:paraId="3687D70B"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обеспечение деятельности (оказание услуг) муниципальных учреждений - организации дополнительного образования (профессиональная физическая охрана муниципальных учреждений  дополнительного образования)</w:t>
            </w:r>
          </w:p>
        </w:tc>
        <w:tc>
          <w:tcPr>
            <w:tcW w:w="992" w:type="dxa"/>
            <w:shd w:val="clear" w:color="auto" w:fill="auto"/>
            <w:hideMark/>
          </w:tcPr>
          <w:p w14:paraId="1451915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03 3 03 06062</w:t>
            </w:r>
          </w:p>
        </w:tc>
        <w:tc>
          <w:tcPr>
            <w:tcW w:w="567" w:type="dxa"/>
            <w:shd w:val="clear" w:color="auto" w:fill="auto"/>
            <w:noWrap/>
            <w:hideMark/>
          </w:tcPr>
          <w:p w14:paraId="1840C5D7"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07F294C9"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042A80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2 373,1</w:t>
            </w:r>
          </w:p>
        </w:tc>
        <w:tc>
          <w:tcPr>
            <w:tcW w:w="992" w:type="dxa"/>
            <w:shd w:val="clear" w:color="auto" w:fill="auto"/>
            <w:noWrap/>
            <w:hideMark/>
          </w:tcPr>
          <w:p w14:paraId="1834F98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2 591,8</w:t>
            </w:r>
          </w:p>
        </w:tc>
        <w:tc>
          <w:tcPr>
            <w:tcW w:w="992" w:type="dxa"/>
            <w:shd w:val="clear" w:color="auto" w:fill="auto"/>
            <w:noWrap/>
            <w:hideMark/>
          </w:tcPr>
          <w:p w14:paraId="4356440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2 591,8</w:t>
            </w:r>
          </w:p>
        </w:tc>
      </w:tr>
      <w:tr w:rsidR="00D909DB" w:rsidRPr="00D909DB" w14:paraId="409BA390" w14:textId="77777777" w:rsidTr="00D909DB">
        <w:trPr>
          <w:trHeight w:val="510"/>
        </w:trPr>
        <w:tc>
          <w:tcPr>
            <w:tcW w:w="4678" w:type="dxa"/>
            <w:shd w:val="clear" w:color="auto" w:fill="auto"/>
            <w:hideMark/>
          </w:tcPr>
          <w:p w14:paraId="29CA50F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lastRenderedPageBreak/>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51903D3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03 3 03 06062</w:t>
            </w:r>
          </w:p>
        </w:tc>
        <w:tc>
          <w:tcPr>
            <w:tcW w:w="567" w:type="dxa"/>
            <w:shd w:val="clear" w:color="auto" w:fill="auto"/>
            <w:noWrap/>
            <w:hideMark/>
          </w:tcPr>
          <w:p w14:paraId="25883C2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76782BE2"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B38722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2 373,1</w:t>
            </w:r>
          </w:p>
        </w:tc>
        <w:tc>
          <w:tcPr>
            <w:tcW w:w="992" w:type="dxa"/>
            <w:shd w:val="clear" w:color="auto" w:fill="auto"/>
            <w:noWrap/>
            <w:hideMark/>
          </w:tcPr>
          <w:p w14:paraId="3F7F9E6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2 591,8</w:t>
            </w:r>
          </w:p>
        </w:tc>
        <w:tc>
          <w:tcPr>
            <w:tcW w:w="992" w:type="dxa"/>
            <w:shd w:val="clear" w:color="auto" w:fill="auto"/>
            <w:noWrap/>
            <w:hideMark/>
          </w:tcPr>
          <w:p w14:paraId="1DEDA33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2 591,8</w:t>
            </w:r>
          </w:p>
        </w:tc>
      </w:tr>
      <w:tr w:rsidR="00D909DB" w:rsidRPr="00D909DB" w14:paraId="11A5C3D8" w14:textId="77777777" w:rsidTr="00D909DB">
        <w:trPr>
          <w:trHeight w:val="255"/>
        </w:trPr>
        <w:tc>
          <w:tcPr>
            <w:tcW w:w="4678" w:type="dxa"/>
            <w:shd w:val="clear" w:color="auto" w:fill="auto"/>
            <w:hideMark/>
          </w:tcPr>
          <w:p w14:paraId="2DDEADB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52BA4C1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03 3 03 06062</w:t>
            </w:r>
          </w:p>
        </w:tc>
        <w:tc>
          <w:tcPr>
            <w:tcW w:w="567" w:type="dxa"/>
            <w:shd w:val="clear" w:color="auto" w:fill="auto"/>
            <w:noWrap/>
            <w:hideMark/>
          </w:tcPr>
          <w:p w14:paraId="50062B0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17ADA47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7B8BBC9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1 775,1</w:t>
            </w:r>
          </w:p>
        </w:tc>
        <w:tc>
          <w:tcPr>
            <w:tcW w:w="992" w:type="dxa"/>
            <w:shd w:val="clear" w:color="auto" w:fill="auto"/>
            <w:noWrap/>
            <w:hideMark/>
          </w:tcPr>
          <w:p w14:paraId="3ACF497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1 934,8</w:t>
            </w:r>
          </w:p>
        </w:tc>
        <w:tc>
          <w:tcPr>
            <w:tcW w:w="992" w:type="dxa"/>
            <w:shd w:val="clear" w:color="auto" w:fill="auto"/>
            <w:noWrap/>
            <w:hideMark/>
          </w:tcPr>
          <w:p w14:paraId="3D416AA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1 934,8</w:t>
            </w:r>
          </w:p>
        </w:tc>
      </w:tr>
      <w:tr w:rsidR="00D909DB" w:rsidRPr="00D909DB" w14:paraId="1D08BD53" w14:textId="77777777" w:rsidTr="00D909DB">
        <w:trPr>
          <w:trHeight w:val="255"/>
        </w:trPr>
        <w:tc>
          <w:tcPr>
            <w:tcW w:w="4678" w:type="dxa"/>
            <w:shd w:val="clear" w:color="auto" w:fill="auto"/>
            <w:hideMark/>
          </w:tcPr>
          <w:p w14:paraId="1F56DEE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автономным учреждениям</w:t>
            </w:r>
          </w:p>
        </w:tc>
        <w:tc>
          <w:tcPr>
            <w:tcW w:w="992" w:type="dxa"/>
            <w:shd w:val="clear" w:color="auto" w:fill="auto"/>
            <w:hideMark/>
          </w:tcPr>
          <w:p w14:paraId="62B22EE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03 3 03 06062</w:t>
            </w:r>
          </w:p>
        </w:tc>
        <w:tc>
          <w:tcPr>
            <w:tcW w:w="567" w:type="dxa"/>
            <w:shd w:val="clear" w:color="auto" w:fill="auto"/>
            <w:noWrap/>
            <w:hideMark/>
          </w:tcPr>
          <w:p w14:paraId="68BEAF8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620</w:t>
            </w:r>
          </w:p>
        </w:tc>
        <w:tc>
          <w:tcPr>
            <w:tcW w:w="1020" w:type="dxa"/>
            <w:shd w:val="clear" w:color="auto" w:fill="auto"/>
            <w:noWrap/>
            <w:hideMark/>
          </w:tcPr>
          <w:p w14:paraId="7660DD2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7D111ED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598,0</w:t>
            </w:r>
          </w:p>
        </w:tc>
        <w:tc>
          <w:tcPr>
            <w:tcW w:w="992" w:type="dxa"/>
            <w:shd w:val="clear" w:color="auto" w:fill="auto"/>
            <w:noWrap/>
            <w:hideMark/>
          </w:tcPr>
          <w:p w14:paraId="14D84FA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657,0</w:t>
            </w:r>
          </w:p>
        </w:tc>
        <w:tc>
          <w:tcPr>
            <w:tcW w:w="992" w:type="dxa"/>
            <w:shd w:val="clear" w:color="auto" w:fill="auto"/>
            <w:noWrap/>
            <w:hideMark/>
          </w:tcPr>
          <w:p w14:paraId="4974B32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657,0</w:t>
            </w:r>
          </w:p>
        </w:tc>
      </w:tr>
      <w:tr w:rsidR="00D909DB" w:rsidRPr="00D909DB" w14:paraId="6175F8F5" w14:textId="77777777" w:rsidTr="00D909DB">
        <w:trPr>
          <w:trHeight w:val="510"/>
        </w:trPr>
        <w:tc>
          <w:tcPr>
            <w:tcW w:w="4678" w:type="dxa"/>
            <w:shd w:val="clear" w:color="auto" w:fill="auto"/>
            <w:hideMark/>
          </w:tcPr>
          <w:p w14:paraId="7353E5C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обеспечение деятельности (оказание услуг) муниципальных учреждений - организации дополнительного образования (мероприятия в сфере образования)</w:t>
            </w:r>
          </w:p>
        </w:tc>
        <w:tc>
          <w:tcPr>
            <w:tcW w:w="992" w:type="dxa"/>
            <w:shd w:val="clear" w:color="auto" w:fill="auto"/>
            <w:hideMark/>
          </w:tcPr>
          <w:p w14:paraId="74A3E2B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03 3 03 06063</w:t>
            </w:r>
          </w:p>
        </w:tc>
        <w:tc>
          <w:tcPr>
            <w:tcW w:w="567" w:type="dxa"/>
            <w:shd w:val="clear" w:color="auto" w:fill="auto"/>
            <w:noWrap/>
            <w:hideMark/>
          </w:tcPr>
          <w:p w14:paraId="4E3D0FB2"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179006B1"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B5D84C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1 369,8</w:t>
            </w:r>
          </w:p>
        </w:tc>
        <w:tc>
          <w:tcPr>
            <w:tcW w:w="992" w:type="dxa"/>
            <w:shd w:val="clear" w:color="auto" w:fill="auto"/>
            <w:noWrap/>
            <w:hideMark/>
          </w:tcPr>
          <w:p w14:paraId="1DBB7CE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1 666,6</w:t>
            </w:r>
          </w:p>
        </w:tc>
        <w:tc>
          <w:tcPr>
            <w:tcW w:w="992" w:type="dxa"/>
            <w:shd w:val="clear" w:color="auto" w:fill="auto"/>
            <w:noWrap/>
            <w:hideMark/>
          </w:tcPr>
          <w:p w14:paraId="3CB406C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1 666,6</w:t>
            </w:r>
          </w:p>
        </w:tc>
      </w:tr>
      <w:tr w:rsidR="00D909DB" w:rsidRPr="00D909DB" w14:paraId="1182D5E6" w14:textId="77777777" w:rsidTr="00D909DB">
        <w:trPr>
          <w:trHeight w:val="510"/>
        </w:trPr>
        <w:tc>
          <w:tcPr>
            <w:tcW w:w="4678" w:type="dxa"/>
            <w:shd w:val="clear" w:color="auto" w:fill="auto"/>
            <w:hideMark/>
          </w:tcPr>
          <w:p w14:paraId="05DCACF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7DE4510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03 3 03 06063</w:t>
            </w:r>
          </w:p>
        </w:tc>
        <w:tc>
          <w:tcPr>
            <w:tcW w:w="567" w:type="dxa"/>
            <w:shd w:val="clear" w:color="auto" w:fill="auto"/>
            <w:noWrap/>
            <w:hideMark/>
          </w:tcPr>
          <w:p w14:paraId="3B05567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56D282F8"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4F7545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1 369,8</w:t>
            </w:r>
          </w:p>
        </w:tc>
        <w:tc>
          <w:tcPr>
            <w:tcW w:w="992" w:type="dxa"/>
            <w:shd w:val="clear" w:color="auto" w:fill="auto"/>
            <w:noWrap/>
            <w:hideMark/>
          </w:tcPr>
          <w:p w14:paraId="7F6B44D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1 666,6</w:t>
            </w:r>
          </w:p>
        </w:tc>
        <w:tc>
          <w:tcPr>
            <w:tcW w:w="992" w:type="dxa"/>
            <w:shd w:val="clear" w:color="auto" w:fill="auto"/>
            <w:noWrap/>
            <w:hideMark/>
          </w:tcPr>
          <w:p w14:paraId="513C4DD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1 666,6</w:t>
            </w:r>
          </w:p>
        </w:tc>
      </w:tr>
      <w:tr w:rsidR="00D909DB" w:rsidRPr="00D909DB" w14:paraId="3DEA2DB4" w14:textId="77777777" w:rsidTr="00D909DB">
        <w:trPr>
          <w:trHeight w:val="255"/>
        </w:trPr>
        <w:tc>
          <w:tcPr>
            <w:tcW w:w="4678" w:type="dxa"/>
            <w:shd w:val="clear" w:color="auto" w:fill="auto"/>
            <w:hideMark/>
          </w:tcPr>
          <w:p w14:paraId="63549326"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3E9DF44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03 3 03 06063</w:t>
            </w:r>
          </w:p>
        </w:tc>
        <w:tc>
          <w:tcPr>
            <w:tcW w:w="567" w:type="dxa"/>
            <w:shd w:val="clear" w:color="auto" w:fill="auto"/>
            <w:noWrap/>
            <w:hideMark/>
          </w:tcPr>
          <w:p w14:paraId="4CB1B2C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5823FB0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7761C54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1 289,8</w:t>
            </w:r>
          </w:p>
        </w:tc>
        <w:tc>
          <w:tcPr>
            <w:tcW w:w="992" w:type="dxa"/>
            <w:shd w:val="clear" w:color="auto" w:fill="auto"/>
            <w:noWrap/>
            <w:hideMark/>
          </w:tcPr>
          <w:p w14:paraId="7CDA4C8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1 586,6</w:t>
            </w:r>
          </w:p>
        </w:tc>
        <w:tc>
          <w:tcPr>
            <w:tcW w:w="992" w:type="dxa"/>
            <w:shd w:val="clear" w:color="auto" w:fill="auto"/>
            <w:noWrap/>
            <w:hideMark/>
          </w:tcPr>
          <w:p w14:paraId="5DB683C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1 586,6</w:t>
            </w:r>
          </w:p>
        </w:tc>
      </w:tr>
      <w:tr w:rsidR="00D909DB" w:rsidRPr="00D909DB" w14:paraId="514EA15E" w14:textId="77777777" w:rsidTr="00D909DB">
        <w:trPr>
          <w:trHeight w:val="255"/>
        </w:trPr>
        <w:tc>
          <w:tcPr>
            <w:tcW w:w="4678" w:type="dxa"/>
            <w:shd w:val="clear" w:color="auto" w:fill="auto"/>
            <w:hideMark/>
          </w:tcPr>
          <w:p w14:paraId="5BE8260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автономным учреждениям</w:t>
            </w:r>
          </w:p>
        </w:tc>
        <w:tc>
          <w:tcPr>
            <w:tcW w:w="992" w:type="dxa"/>
            <w:shd w:val="clear" w:color="auto" w:fill="auto"/>
            <w:hideMark/>
          </w:tcPr>
          <w:p w14:paraId="74070FD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03 3 03 06063</w:t>
            </w:r>
          </w:p>
        </w:tc>
        <w:tc>
          <w:tcPr>
            <w:tcW w:w="567" w:type="dxa"/>
            <w:shd w:val="clear" w:color="auto" w:fill="auto"/>
            <w:noWrap/>
            <w:hideMark/>
          </w:tcPr>
          <w:p w14:paraId="4DF7814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620</w:t>
            </w:r>
          </w:p>
        </w:tc>
        <w:tc>
          <w:tcPr>
            <w:tcW w:w="1020" w:type="dxa"/>
            <w:shd w:val="clear" w:color="auto" w:fill="auto"/>
            <w:noWrap/>
            <w:hideMark/>
          </w:tcPr>
          <w:p w14:paraId="2B27301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196C13F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80,0</w:t>
            </w:r>
          </w:p>
        </w:tc>
        <w:tc>
          <w:tcPr>
            <w:tcW w:w="992" w:type="dxa"/>
            <w:shd w:val="clear" w:color="auto" w:fill="auto"/>
            <w:noWrap/>
            <w:hideMark/>
          </w:tcPr>
          <w:p w14:paraId="62475E2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80,0</w:t>
            </w:r>
          </w:p>
        </w:tc>
        <w:tc>
          <w:tcPr>
            <w:tcW w:w="992" w:type="dxa"/>
            <w:shd w:val="clear" w:color="auto" w:fill="auto"/>
            <w:noWrap/>
            <w:hideMark/>
          </w:tcPr>
          <w:p w14:paraId="66F49D9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80,0</w:t>
            </w:r>
          </w:p>
        </w:tc>
      </w:tr>
      <w:tr w:rsidR="00D909DB" w:rsidRPr="00D909DB" w14:paraId="56221F2E" w14:textId="77777777" w:rsidTr="00D909DB">
        <w:trPr>
          <w:trHeight w:val="765"/>
        </w:trPr>
        <w:tc>
          <w:tcPr>
            <w:tcW w:w="4678" w:type="dxa"/>
            <w:shd w:val="clear" w:color="auto" w:fill="auto"/>
            <w:hideMark/>
          </w:tcPr>
          <w:p w14:paraId="5091621F"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обеспечение деятельности (оказание услуг) муниципальных учреждений - организации дополнительного образования (укрепление материально-технической базы и проведение текущего ремонта учреждений дополнительного образования)</w:t>
            </w:r>
          </w:p>
        </w:tc>
        <w:tc>
          <w:tcPr>
            <w:tcW w:w="992" w:type="dxa"/>
            <w:shd w:val="clear" w:color="auto" w:fill="auto"/>
            <w:hideMark/>
          </w:tcPr>
          <w:p w14:paraId="746E2A5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03 3 03 06064</w:t>
            </w:r>
          </w:p>
        </w:tc>
        <w:tc>
          <w:tcPr>
            <w:tcW w:w="567" w:type="dxa"/>
            <w:shd w:val="clear" w:color="auto" w:fill="auto"/>
            <w:noWrap/>
            <w:hideMark/>
          </w:tcPr>
          <w:p w14:paraId="415AEE5F"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58779724"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EEE17B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1 966,5</w:t>
            </w:r>
          </w:p>
        </w:tc>
        <w:tc>
          <w:tcPr>
            <w:tcW w:w="992" w:type="dxa"/>
            <w:shd w:val="clear" w:color="auto" w:fill="auto"/>
            <w:noWrap/>
            <w:hideMark/>
          </w:tcPr>
          <w:p w14:paraId="0F11C1C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36 204,0</w:t>
            </w:r>
          </w:p>
        </w:tc>
        <w:tc>
          <w:tcPr>
            <w:tcW w:w="992" w:type="dxa"/>
            <w:shd w:val="clear" w:color="auto" w:fill="auto"/>
            <w:noWrap/>
            <w:hideMark/>
          </w:tcPr>
          <w:p w14:paraId="374466A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41 965,2</w:t>
            </w:r>
          </w:p>
        </w:tc>
      </w:tr>
      <w:tr w:rsidR="00D909DB" w:rsidRPr="00D909DB" w14:paraId="79272F66" w14:textId="77777777" w:rsidTr="00D909DB">
        <w:trPr>
          <w:trHeight w:val="510"/>
        </w:trPr>
        <w:tc>
          <w:tcPr>
            <w:tcW w:w="4678" w:type="dxa"/>
            <w:shd w:val="clear" w:color="auto" w:fill="auto"/>
            <w:hideMark/>
          </w:tcPr>
          <w:p w14:paraId="761308B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5343437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03 3 03 06064</w:t>
            </w:r>
          </w:p>
        </w:tc>
        <w:tc>
          <w:tcPr>
            <w:tcW w:w="567" w:type="dxa"/>
            <w:shd w:val="clear" w:color="auto" w:fill="auto"/>
            <w:noWrap/>
            <w:hideMark/>
          </w:tcPr>
          <w:p w14:paraId="5680933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1D9D3E90"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475E50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1 966,5</w:t>
            </w:r>
          </w:p>
        </w:tc>
        <w:tc>
          <w:tcPr>
            <w:tcW w:w="992" w:type="dxa"/>
            <w:shd w:val="clear" w:color="auto" w:fill="auto"/>
            <w:noWrap/>
            <w:hideMark/>
          </w:tcPr>
          <w:p w14:paraId="29DFA7F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36 204,0</w:t>
            </w:r>
          </w:p>
        </w:tc>
        <w:tc>
          <w:tcPr>
            <w:tcW w:w="992" w:type="dxa"/>
            <w:shd w:val="clear" w:color="auto" w:fill="auto"/>
            <w:noWrap/>
            <w:hideMark/>
          </w:tcPr>
          <w:p w14:paraId="043B7C9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41 965,2</w:t>
            </w:r>
          </w:p>
        </w:tc>
      </w:tr>
      <w:tr w:rsidR="00D909DB" w:rsidRPr="00D909DB" w14:paraId="4027EAF6" w14:textId="77777777" w:rsidTr="00D909DB">
        <w:trPr>
          <w:trHeight w:val="255"/>
        </w:trPr>
        <w:tc>
          <w:tcPr>
            <w:tcW w:w="4678" w:type="dxa"/>
            <w:shd w:val="clear" w:color="auto" w:fill="auto"/>
            <w:hideMark/>
          </w:tcPr>
          <w:p w14:paraId="6F5262FF"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автономным учреждениям</w:t>
            </w:r>
          </w:p>
        </w:tc>
        <w:tc>
          <w:tcPr>
            <w:tcW w:w="992" w:type="dxa"/>
            <w:shd w:val="clear" w:color="auto" w:fill="auto"/>
            <w:hideMark/>
          </w:tcPr>
          <w:p w14:paraId="46ACD61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03 3 03 06064</w:t>
            </w:r>
          </w:p>
        </w:tc>
        <w:tc>
          <w:tcPr>
            <w:tcW w:w="567" w:type="dxa"/>
            <w:shd w:val="clear" w:color="auto" w:fill="auto"/>
            <w:noWrap/>
            <w:hideMark/>
          </w:tcPr>
          <w:p w14:paraId="6F9DD0C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620</w:t>
            </w:r>
          </w:p>
        </w:tc>
        <w:tc>
          <w:tcPr>
            <w:tcW w:w="1020" w:type="dxa"/>
            <w:shd w:val="clear" w:color="auto" w:fill="auto"/>
            <w:noWrap/>
            <w:hideMark/>
          </w:tcPr>
          <w:p w14:paraId="146014E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450E9FE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1 966,5</w:t>
            </w:r>
          </w:p>
        </w:tc>
        <w:tc>
          <w:tcPr>
            <w:tcW w:w="992" w:type="dxa"/>
            <w:shd w:val="clear" w:color="auto" w:fill="auto"/>
            <w:noWrap/>
            <w:hideMark/>
          </w:tcPr>
          <w:p w14:paraId="5D18834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36 204,0</w:t>
            </w:r>
          </w:p>
        </w:tc>
        <w:tc>
          <w:tcPr>
            <w:tcW w:w="992" w:type="dxa"/>
            <w:shd w:val="clear" w:color="auto" w:fill="auto"/>
            <w:noWrap/>
            <w:hideMark/>
          </w:tcPr>
          <w:p w14:paraId="107052D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41 965,2</w:t>
            </w:r>
          </w:p>
        </w:tc>
      </w:tr>
      <w:tr w:rsidR="00D909DB" w:rsidRPr="00D909DB" w14:paraId="7C027C41" w14:textId="77777777" w:rsidTr="00D909DB">
        <w:trPr>
          <w:trHeight w:val="510"/>
        </w:trPr>
        <w:tc>
          <w:tcPr>
            <w:tcW w:w="4678" w:type="dxa"/>
            <w:shd w:val="clear" w:color="auto" w:fill="auto"/>
            <w:hideMark/>
          </w:tcPr>
          <w:p w14:paraId="566DB0D0"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992" w:type="dxa"/>
            <w:shd w:val="clear" w:color="auto" w:fill="auto"/>
            <w:hideMark/>
          </w:tcPr>
          <w:p w14:paraId="49250669"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03 3 06 00000</w:t>
            </w:r>
          </w:p>
        </w:tc>
        <w:tc>
          <w:tcPr>
            <w:tcW w:w="567" w:type="dxa"/>
            <w:shd w:val="clear" w:color="auto" w:fill="auto"/>
            <w:noWrap/>
            <w:hideMark/>
          </w:tcPr>
          <w:p w14:paraId="2C73C4BC"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704F2AEC"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282E9CA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15 954,7</w:t>
            </w:r>
          </w:p>
        </w:tc>
        <w:tc>
          <w:tcPr>
            <w:tcW w:w="992" w:type="dxa"/>
            <w:shd w:val="clear" w:color="auto" w:fill="auto"/>
            <w:noWrap/>
            <w:hideMark/>
          </w:tcPr>
          <w:p w14:paraId="1F3C11A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16 502,1</w:t>
            </w:r>
          </w:p>
        </w:tc>
        <w:tc>
          <w:tcPr>
            <w:tcW w:w="992" w:type="dxa"/>
            <w:shd w:val="clear" w:color="auto" w:fill="auto"/>
            <w:noWrap/>
            <w:hideMark/>
          </w:tcPr>
          <w:p w14:paraId="5E7CFCFE"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16 502,1</w:t>
            </w:r>
          </w:p>
        </w:tc>
      </w:tr>
      <w:tr w:rsidR="00D909DB" w:rsidRPr="00D909DB" w14:paraId="63627049" w14:textId="77777777" w:rsidTr="00D909DB">
        <w:trPr>
          <w:trHeight w:val="510"/>
        </w:trPr>
        <w:tc>
          <w:tcPr>
            <w:tcW w:w="4678" w:type="dxa"/>
            <w:shd w:val="clear" w:color="auto" w:fill="auto"/>
            <w:hideMark/>
          </w:tcPr>
          <w:p w14:paraId="0665BD9B"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Внедрение и обеспечение функционирования модели персонифицированного финансирования дополнительного образования детей</w:t>
            </w:r>
          </w:p>
        </w:tc>
        <w:tc>
          <w:tcPr>
            <w:tcW w:w="992" w:type="dxa"/>
            <w:shd w:val="clear" w:color="auto" w:fill="auto"/>
            <w:hideMark/>
          </w:tcPr>
          <w:p w14:paraId="08279DA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03 3 06 00940</w:t>
            </w:r>
          </w:p>
        </w:tc>
        <w:tc>
          <w:tcPr>
            <w:tcW w:w="567" w:type="dxa"/>
            <w:shd w:val="clear" w:color="auto" w:fill="auto"/>
            <w:noWrap/>
            <w:hideMark/>
          </w:tcPr>
          <w:p w14:paraId="72D8E2CA"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058163A3"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4FD8084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15 954,7</w:t>
            </w:r>
          </w:p>
        </w:tc>
        <w:tc>
          <w:tcPr>
            <w:tcW w:w="992" w:type="dxa"/>
            <w:shd w:val="clear" w:color="auto" w:fill="auto"/>
            <w:noWrap/>
            <w:hideMark/>
          </w:tcPr>
          <w:p w14:paraId="2DC18D9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16 502,1</w:t>
            </w:r>
          </w:p>
        </w:tc>
        <w:tc>
          <w:tcPr>
            <w:tcW w:w="992" w:type="dxa"/>
            <w:shd w:val="clear" w:color="auto" w:fill="auto"/>
            <w:noWrap/>
            <w:hideMark/>
          </w:tcPr>
          <w:p w14:paraId="75629E5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16 502,1</w:t>
            </w:r>
          </w:p>
        </w:tc>
      </w:tr>
      <w:tr w:rsidR="00D909DB" w:rsidRPr="00D909DB" w14:paraId="6CE3BD6B" w14:textId="77777777" w:rsidTr="00D909DB">
        <w:trPr>
          <w:trHeight w:val="510"/>
        </w:trPr>
        <w:tc>
          <w:tcPr>
            <w:tcW w:w="4678" w:type="dxa"/>
            <w:shd w:val="clear" w:color="auto" w:fill="auto"/>
            <w:hideMark/>
          </w:tcPr>
          <w:p w14:paraId="527A8F56"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42D9C8E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03 3 06 00940</w:t>
            </w:r>
          </w:p>
        </w:tc>
        <w:tc>
          <w:tcPr>
            <w:tcW w:w="567" w:type="dxa"/>
            <w:shd w:val="clear" w:color="auto" w:fill="auto"/>
            <w:noWrap/>
            <w:hideMark/>
          </w:tcPr>
          <w:p w14:paraId="37FC5C7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6775382B"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6F8C72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15 954,7</w:t>
            </w:r>
          </w:p>
        </w:tc>
        <w:tc>
          <w:tcPr>
            <w:tcW w:w="992" w:type="dxa"/>
            <w:shd w:val="clear" w:color="auto" w:fill="auto"/>
            <w:noWrap/>
            <w:hideMark/>
          </w:tcPr>
          <w:p w14:paraId="60FBF9F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16 502,1</w:t>
            </w:r>
          </w:p>
        </w:tc>
        <w:tc>
          <w:tcPr>
            <w:tcW w:w="992" w:type="dxa"/>
            <w:shd w:val="clear" w:color="auto" w:fill="auto"/>
            <w:noWrap/>
            <w:hideMark/>
          </w:tcPr>
          <w:p w14:paraId="3DB1E67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16 502,1</w:t>
            </w:r>
          </w:p>
        </w:tc>
      </w:tr>
      <w:tr w:rsidR="00D909DB" w:rsidRPr="00D909DB" w14:paraId="56D60B7C" w14:textId="77777777" w:rsidTr="00D909DB">
        <w:trPr>
          <w:trHeight w:val="255"/>
        </w:trPr>
        <w:tc>
          <w:tcPr>
            <w:tcW w:w="4678" w:type="dxa"/>
            <w:shd w:val="clear" w:color="auto" w:fill="auto"/>
            <w:hideMark/>
          </w:tcPr>
          <w:p w14:paraId="77E6AFAC"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67EE58C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03 3 06 00940</w:t>
            </w:r>
          </w:p>
        </w:tc>
        <w:tc>
          <w:tcPr>
            <w:tcW w:w="567" w:type="dxa"/>
            <w:shd w:val="clear" w:color="auto" w:fill="auto"/>
            <w:noWrap/>
            <w:hideMark/>
          </w:tcPr>
          <w:p w14:paraId="3DD1083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1735D13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06A9238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9 801,0</w:t>
            </w:r>
          </w:p>
        </w:tc>
        <w:tc>
          <w:tcPr>
            <w:tcW w:w="992" w:type="dxa"/>
            <w:shd w:val="clear" w:color="auto" w:fill="auto"/>
            <w:noWrap/>
            <w:hideMark/>
          </w:tcPr>
          <w:p w14:paraId="21C38F2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10 005,4</w:t>
            </w:r>
          </w:p>
        </w:tc>
        <w:tc>
          <w:tcPr>
            <w:tcW w:w="992" w:type="dxa"/>
            <w:shd w:val="clear" w:color="auto" w:fill="auto"/>
            <w:noWrap/>
            <w:hideMark/>
          </w:tcPr>
          <w:p w14:paraId="6657F16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10 005,4</w:t>
            </w:r>
          </w:p>
        </w:tc>
      </w:tr>
      <w:tr w:rsidR="00D909DB" w:rsidRPr="00D909DB" w14:paraId="5B3BCB92" w14:textId="77777777" w:rsidTr="00D909DB">
        <w:trPr>
          <w:trHeight w:val="255"/>
        </w:trPr>
        <w:tc>
          <w:tcPr>
            <w:tcW w:w="4678" w:type="dxa"/>
            <w:shd w:val="clear" w:color="auto" w:fill="auto"/>
            <w:hideMark/>
          </w:tcPr>
          <w:p w14:paraId="6C837DEB"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автономным учреждениям</w:t>
            </w:r>
          </w:p>
        </w:tc>
        <w:tc>
          <w:tcPr>
            <w:tcW w:w="992" w:type="dxa"/>
            <w:shd w:val="clear" w:color="auto" w:fill="auto"/>
            <w:hideMark/>
          </w:tcPr>
          <w:p w14:paraId="0B82937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03 3 06 00940</w:t>
            </w:r>
          </w:p>
        </w:tc>
        <w:tc>
          <w:tcPr>
            <w:tcW w:w="567" w:type="dxa"/>
            <w:shd w:val="clear" w:color="auto" w:fill="auto"/>
            <w:noWrap/>
            <w:hideMark/>
          </w:tcPr>
          <w:p w14:paraId="2B5FEFB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620</w:t>
            </w:r>
          </w:p>
        </w:tc>
        <w:tc>
          <w:tcPr>
            <w:tcW w:w="1020" w:type="dxa"/>
            <w:shd w:val="clear" w:color="auto" w:fill="auto"/>
            <w:noWrap/>
            <w:hideMark/>
          </w:tcPr>
          <w:p w14:paraId="1A7BC46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192B62F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6 153,7</w:t>
            </w:r>
          </w:p>
        </w:tc>
        <w:tc>
          <w:tcPr>
            <w:tcW w:w="992" w:type="dxa"/>
            <w:shd w:val="clear" w:color="auto" w:fill="auto"/>
            <w:noWrap/>
            <w:hideMark/>
          </w:tcPr>
          <w:p w14:paraId="3081522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6 496,7</w:t>
            </w:r>
          </w:p>
        </w:tc>
        <w:tc>
          <w:tcPr>
            <w:tcW w:w="992" w:type="dxa"/>
            <w:shd w:val="clear" w:color="auto" w:fill="auto"/>
            <w:noWrap/>
            <w:hideMark/>
          </w:tcPr>
          <w:p w14:paraId="6C38D47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6 496,7</w:t>
            </w:r>
          </w:p>
        </w:tc>
      </w:tr>
      <w:tr w:rsidR="00D909DB" w:rsidRPr="00D909DB" w14:paraId="51BE3439" w14:textId="77777777" w:rsidTr="00D909DB">
        <w:trPr>
          <w:trHeight w:val="255"/>
        </w:trPr>
        <w:tc>
          <w:tcPr>
            <w:tcW w:w="4678" w:type="dxa"/>
            <w:shd w:val="clear" w:color="auto" w:fill="auto"/>
            <w:hideMark/>
          </w:tcPr>
          <w:p w14:paraId="1FFD8113"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Федеральный проект «Культурная среда»</w:t>
            </w:r>
          </w:p>
        </w:tc>
        <w:tc>
          <w:tcPr>
            <w:tcW w:w="992" w:type="dxa"/>
            <w:shd w:val="clear" w:color="auto" w:fill="auto"/>
            <w:hideMark/>
          </w:tcPr>
          <w:p w14:paraId="5B4D71FE"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03 3 A1 00000</w:t>
            </w:r>
          </w:p>
        </w:tc>
        <w:tc>
          <w:tcPr>
            <w:tcW w:w="567" w:type="dxa"/>
            <w:shd w:val="clear" w:color="auto" w:fill="auto"/>
            <w:noWrap/>
            <w:hideMark/>
          </w:tcPr>
          <w:p w14:paraId="451B110A"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3A697876"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7B3F19CF"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5 610,0</w:t>
            </w:r>
          </w:p>
        </w:tc>
        <w:tc>
          <w:tcPr>
            <w:tcW w:w="992" w:type="dxa"/>
            <w:shd w:val="clear" w:color="auto" w:fill="auto"/>
            <w:noWrap/>
            <w:hideMark/>
          </w:tcPr>
          <w:p w14:paraId="3ECE1D53"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c>
          <w:tcPr>
            <w:tcW w:w="992" w:type="dxa"/>
            <w:shd w:val="clear" w:color="auto" w:fill="auto"/>
            <w:noWrap/>
            <w:hideMark/>
          </w:tcPr>
          <w:p w14:paraId="0447CE33"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r>
      <w:tr w:rsidR="00D909DB" w:rsidRPr="00D909DB" w14:paraId="50EE0C46" w14:textId="77777777" w:rsidTr="00D909DB">
        <w:trPr>
          <w:trHeight w:val="765"/>
        </w:trPr>
        <w:tc>
          <w:tcPr>
            <w:tcW w:w="4678" w:type="dxa"/>
            <w:shd w:val="clear" w:color="auto" w:fill="auto"/>
            <w:hideMark/>
          </w:tcPr>
          <w:p w14:paraId="08E6434E"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992" w:type="dxa"/>
            <w:shd w:val="clear" w:color="auto" w:fill="auto"/>
            <w:hideMark/>
          </w:tcPr>
          <w:p w14:paraId="04B0BD9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3 A1 S0480</w:t>
            </w:r>
          </w:p>
        </w:tc>
        <w:tc>
          <w:tcPr>
            <w:tcW w:w="567" w:type="dxa"/>
            <w:shd w:val="clear" w:color="auto" w:fill="auto"/>
            <w:noWrap/>
            <w:hideMark/>
          </w:tcPr>
          <w:p w14:paraId="0B65EA74"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5FE01824"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30AF92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5 610,0</w:t>
            </w:r>
          </w:p>
        </w:tc>
        <w:tc>
          <w:tcPr>
            <w:tcW w:w="992" w:type="dxa"/>
            <w:shd w:val="clear" w:color="auto" w:fill="auto"/>
            <w:noWrap/>
            <w:hideMark/>
          </w:tcPr>
          <w:p w14:paraId="4705A32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3E51531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34524BE9" w14:textId="77777777" w:rsidTr="00D909DB">
        <w:trPr>
          <w:trHeight w:val="375"/>
        </w:trPr>
        <w:tc>
          <w:tcPr>
            <w:tcW w:w="4678" w:type="dxa"/>
            <w:shd w:val="clear" w:color="auto" w:fill="auto"/>
            <w:hideMark/>
          </w:tcPr>
          <w:p w14:paraId="5759AE9F"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268CF7C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3 A1 S0480</w:t>
            </w:r>
          </w:p>
        </w:tc>
        <w:tc>
          <w:tcPr>
            <w:tcW w:w="567" w:type="dxa"/>
            <w:shd w:val="clear" w:color="auto" w:fill="auto"/>
            <w:noWrap/>
            <w:hideMark/>
          </w:tcPr>
          <w:p w14:paraId="090999D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505F3760"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FDC442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5 610,0</w:t>
            </w:r>
          </w:p>
        </w:tc>
        <w:tc>
          <w:tcPr>
            <w:tcW w:w="992" w:type="dxa"/>
            <w:shd w:val="clear" w:color="auto" w:fill="auto"/>
            <w:noWrap/>
            <w:hideMark/>
          </w:tcPr>
          <w:p w14:paraId="702F63A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6510106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363D2644" w14:textId="77777777" w:rsidTr="00D909DB">
        <w:trPr>
          <w:trHeight w:val="255"/>
        </w:trPr>
        <w:tc>
          <w:tcPr>
            <w:tcW w:w="4678" w:type="dxa"/>
            <w:shd w:val="clear" w:color="auto" w:fill="auto"/>
            <w:hideMark/>
          </w:tcPr>
          <w:p w14:paraId="5436F339"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автономным учреждениям</w:t>
            </w:r>
          </w:p>
        </w:tc>
        <w:tc>
          <w:tcPr>
            <w:tcW w:w="992" w:type="dxa"/>
            <w:shd w:val="clear" w:color="auto" w:fill="auto"/>
            <w:hideMark/>
          </w:tcPr>
          <w:p w14:paraId="5B1DB9C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3 A1 S0480</w:t>
            </w:r>
          </w:p>
        </w:tc>
        <w:tc>
          <w:tcPr>
            <w:tcW w:w="567" w:type="dxa"/>
            <w:shd w:val="clear" w:color="auto" w:fill="auto"/>
            <w:noWrap/>
            <w:hideMark/>
          </w:tcPr>
          <w:p w14:paraId="1E6D12F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620</w:t>
            </w:r>
          </w:p>
        </w:tc>
        <w:tc>
          <w:tcPr>
            <w:tcW w:w="1020" w:type="dxa"/>
            <w:shd w:val="clear" w:color="auto" w:fill="auto"/>
            <w:noWrap/>
            <w:hideMark/>
          </w:tcPr>
          <w:p w14:paraId="597D310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900302</w:t>
            </w:r>
          </w:p>
        </w:tc>
        <w:tc>
          <w:tcPr>
            <w:tcW w:w="965" w:type="dxa"/>
            <w:shd w:val="clear" w:color="auto" w:fill="auto"/>
            <w:noWrap/>
            <w:hideMark/>
          </w:tcPr>
          <w:p w14:paraId="32CE7BD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2 805,0</w:t>
            </w:r>
          </w:p>
        </w:tc>
        <w:tc>
          <w:tcPr>
            <w:tcW w:w="992" w:type="dxa"/>
            <w:shd w:val="clear" w:color="auto" w:fill="auto"/>
            <w:noWrap/>
            <w:hideMark/>
          </w:tcPr>
          <w:p w14:paraId="3672881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62DC3DD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18D2FA26" w14:textId="77777777" w:rsidTr="00D909DB">
        <w:trPr>
          <w:trHeight w:val="360"/>
        </w:trPr>
        <w:tc>
          <w:tcPr>
            <w:tcW w:w="4678" w:type="dxa"/>
            <w:shd w:val="clear" w:color="auto" w:fill="auto"/>
            <w:hideMark/>
          </w:tcPr>
          <w:p w14:paraId="62F1CB47"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автономным учреждениям</w:t>
            </w:r>
          </w:p>
        </w:tc>
        <w:tc>
          <w:tcPr>
            <w:tcW w:w="992" w:type="dxa"/>
            <w:shd w:val="clear" w:color="auto" w:fill="auto"/>
            <w:hideMark/>
          </w:tcPr>
          <w:p w14:paraId="7110550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3 A1 S0480</w:t>
            </w:r>
          </w:p>
        </w:tc>
        <w:tc>
          <w:tcPr>
            <w:tcW w:w="567" w:type="dxa"/>
            <w:shd w:val="clear" w:color="auto" w:fill="auto"/>
            <w:noWrap/>
            <w:hideMark/>
          </w:tcPr>
          <w:p w14:paraId="1A9BFA5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620</w:t>
            </w:r>
          </w:p>
        </w:tc>
        <w:tc>
          <w:tcPr>
            <w:tcW w:w="1020" w:type="dxa"/>
            <w:shd w:val="clear" w:color="auto" w:fill="auto"/>
            <w:noWrap/>
            <w:hideMark/>
          </w:tcPr>
          <w:p w14:paraId="6CE09A6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7F911CD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2 805,0</w:t>
            </w:r>
          </w:p>
        </w:tc>
        <w:tc>
          <w:tcPr>
            <w:tcW w:w="992" w:type="dxa"/>
            <w:shd w:val="clear" w:color="auto" w:fill="auto"/>
            <w:noWrap/>
            <w:hideMark/>
          </w:tcPr>
          <w:p w14:paraId="7D0D3F6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0046024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795E6262" w14:textId="77777777" w:rsidTr="00D909DB">
        <w:trPr>
          <w:trHeight w:val="255"/>
        </w:trPr>
        <w:tc>
          <w:tcPr>
            <w:tcW w:w="4678" w:type="dxa"/>
            <w:shd w:val="clear" w:color="auto" w:fill="auto"/>
            <w:hideMark/>
          </w:tcPr>
          <w:p w14:paraId="70D343CB"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"Обеспечивающая подпрограмма"</w:t>
            </w:r>
          </w:p>
        </w:tc>
        <w:tc>
          <w:tcPr>
            <w:tcW w:w="992" w:type="dxa"/>
            <w:shd w:val="clear" w:color="auto" w:fill="auto"/>
            <w:hideMark/>
          </w:tcPr>
          <w:p w14:paraId="73DCAF98"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03 5 00 00000</w:t>
            </w:r>
          </w:p>
        </w:tc>
        <w:tc>
          <w:tcPr>
            <w:tcW w:w="567" w:type="dxa"/>
            <w:shd w:val="clear" w:color="auto" w:fill="auto"/>
            <w:noWrap/>
            <w:hideMark/>
          </w:tcPr>
          <w:p w14:paraId="74495F5D"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3DDC6A72"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4BEC746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20 260,0</w:t>
            </w:r>
          </w:p>
        </w:tc>
        <w:tc>
          <w:tcPr>
            <w:tcW w:w="992" w:type="dxa"/>
            <w:shd w:val="clear" w:color="auto" w:fill="auto"/>
            <w:noWrap/>
            <w:hideMark/>
          </w:tcPr>
          <w:p w14:paraId="493A56DA"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19 986,5</w:t>
            </w:r>
          </w:p>
        </w:tc>
        <w:tc>
          <w:tcPr>
            <w:tcW w:w="992" w:type="dxa"/>
            <w:shd w:val="clear" w:color="auto" w:fill="auto"/>
            <w:noWrap/>
            <w:hideMark/>
          </w:tcPr>
          <w:p w14:paraId="5E22D551"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19 986,5</w:t>
            </w:r>
          </w:p>
        </w:tc>
      </w:tr>
      <w:tr w:rsidR="00D909DB" w:rsidRPr="00D909DB" w14:paraId="1A9E6C19" w14:textId="77777777" w:rsidTr="00D909DB">
        <w:trPr>
          <w:trHeight w:val="510"/>
        </w:trPr>
        <w:tc>
          <w:tcPr>
            <w:tcW w:w="4678" w:type="dxa"/>
            <w:shd w:val="clear" w:color="auto" w:fill="auto"/>
            <w:hideMark/>
          </w:tcPr>
          <w:p w14:paraId="34F14143"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 xml:space="preserve">Основное мероприятие «Создание условий для реализации полномочий органов </w:t>
            </w:r>
            <w:r w:rsidRPr="00D909DB">
              <w:rPr>
                <w:rFonts w:ascii="Arial" w:hAnsi="Arial" w:cs="Arial"/>
                <w:b/>
                <w:bCs/>
                <w:sz w:val="20"/>
                <w:szCs w:val="20"/>
              </w:rPr>
              <w:lastRenderedPageBreak/>
              <w:t>местного самоуправления»</w:t>
            </w:r>
          </w:p>
        </w:tc>
        <w:tc>
          <w:tcPr>
            <w:tcW w:w="992" w:type="dxa"/>
            <w:shd w:val="clear" w:color="auto" w:fill="auto"/>
            <w:hideMark/>
          </w:tcPr>
          <w:p w14:paraId="2661845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lastRenderedPageBreak/>
              <w:t>03 5 01 00000</w:t>
            </w:r>
          </w:p>
        </w:tc>
        <w:tc>
          <w:tcPr>
            <w:tcW w:w="567" w:type="dxa"/>
            <w:shd w:val="clear" w:color="auto" w:fill="auto"/>
            <w:noWrap/>
            <w:hideMark/>
          </w:tcPr>
          <w:p w14:paraId="061E4DF4"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53A14F66"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6E6FDA03"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20 260,0</w:t>
            </w:r>
          </w:p>
        </w:tc>
        <w:tc>
          <w:tcPr>
            <w:tcW w:w="992" w:type="dxa"/>
            <w:shd w:val="clear" w:color="auto" w:fill="auto"/>
            <w:noWrap/>
            <w:hideMark/>
          </w:tcPr>
          <w:p w14:paraId="540B9CC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19 986,5</w:t>
            </w:r>
          </w:p>
        </w:tc>
        <w:tc>
          <w:tcPr>
            <w:tcW w:w="992" w:type="dxa"/>
            <w:shd w:val="clear" w:color="auto" w:fill="auto"/>
            <w:noWrap/>
            <w:hideMark/>
          </w:tcPr>
          <w:p w14:paraId="5C894EBC"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19 986,5</w:t>
            </w:r>
          </w:p>
        </w:tc>
      </w:tr>
      <w:tr w:rsidR="00D909DB" w:rsidRPr="00D909DB" w14:paraId="421CDB44" w14:textId="77777777" w:rsidTr="00D909DB">
        <w:trPr>
          <w:trHeight w:val="255"/>
        </w:trPr>
        <w:tc>
          <w:tcPr>
            <w:tcW w:w="4678" w:type="dxa"/>
            <w:shd w:val="clear" w:color="auto" w:fill="auto"/>
            <w:hideMark/>
          </w:tcPr>
          <w:p w14:paraId="4AA5C0D7"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Обеспечение деятельности органов местного самоуправления</w:t>
            </w:r>
          </w:p>
        </w:tc>
        <w:tc>
          <w:tcPr>
            <w:tcW w:w="992" w:type="dxa"/>
            <w:shd w:val="clear" w:color="auto" w:fill="auto"/>
            <w:hideMark/>
          </w:tcPr>
          <w:p w14:paraId="53E3D61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03 5 01 00130</w:t>
            </w:r>
          </w:p>
        </w:tc>
        <w:tc>
          <w:tcPr>
            <w:tcW w:w="567" w:type="dxa"/>
            <w:shd w:val="clear" w:color="auto" w:fill="auto"/>
            <w:noWrap/>
            <w:hideMark/>
          </w:tcPr>
          <w:p w14:paraId="66981B79"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7462CDDE"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D80A07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10 618,4</w:t>
            </w:r>
          </w:p>
        </w:tc>
        <w:tc>
          <w:tcPr>
            <w:tcW w:w="992" w:type="dxa"/>
            <w:shd w:val="clear" w:color="auto" w:fill="auto"/>
            <w:noWrap/>
            <w:hideMark/>
          </w:tcPr>
          <w:p w14:paraId="1A9958A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10 255,3</w:t>
            </w:r>
          </w:p>
        </w:tc>
        <w:tc>
          <w:tcPr>
            <w:tcW w:w="992" w:type="dxa"/>
            <w:shd w:val="clear" w:color="auto" w:fill="auto"/>
            <w:noWrap/>
            <w:hideMark/>
          </w:tcPr>
          <w:p w14:paraId="07EA49C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10 255,3</w:t>
            </w:r>
          </w:p>
        </w:tc>
      </w:tr>
      <w:tr w:rsidR="00D909DB" w:rsidRPr="00D909DB" w14:paraId="5415351A" w14:textId="77777777" w:rsidTr="00D909DB">
        <w:trPr>
          <w:trHeight w:val="765"/>
        </w:trPr>
        <w:tc>
          <w:tcPr>
            <w:tcW w:w="4678" w:type="dxa"/>
            <w:shd w:val="clear" w:color="auto" w:fill="auto"/>
            <w:hideMark/>
          </w:tcPr>
          <w:p w14:paraId="68148B3B"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14:paraId="772E33D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03 5 01 00130</w:t>
            </w:r>
          </w:p>
        </w:tc>
        <w:tc>
          <w:tcPr>
            <w:tcW w:w="567" w:type="dxa"/>
            <w:shd w:val="clear" w:color="auto" w:fill="auto"/>
            <w:noWrap/>
            <w:hideMark/>
          </w:tcPr>
          <w:p w14:paraId="4288B8E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w:t>
            </w:r>
          </w:p>
        </w:tc>
        <w:tc>
          <w:tcPr>
            <w:tcW w:w="1020" w:type="dxa"/>
            <w:shd w:val="clear" w:color="auto" w:fill="auto"/>
            <w:noWrap/>
            <w:hideMark/>
          </w:tcPr>
          <w:p w14:paraId="1229FCBD"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FD1A67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10 113,4</w:t>
            </w:r>
          </w:p>
        </w:tc>
        <w:tc>
          <w:tcPr>
            <w:tcW w:w="992" w:type="dxa"/>
            <w:shd w:val="clear" w:color="auto" w:fill="auto"/>
            <w:noWrap/>
            <w:hideMark/>
          </w:tcPr>
          <w:p w14:paraId="58EB175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9 773,6</w:t>
            </w:r>
          </w:p>
        </w:tc>
        <w:tc>
          <w:tcPr>
            <w:tcW w:w="992" w:type="dxa"/>
            <w:shd w:val="clear" w:color="auto" w:fill="auto"/>
            <w:noWrap/>
            <w:hideMark/>
          </w:tcPr>
          <w:p w14:paraId="4DEB39C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9 773,6</w:t>
            </w:r>
          </w:p>
        </w:tc>
      </w:tr>
      <w:tr w:rsidR="00D909DB" w:rsidRPr="00D909DB" w14:paraId="1E39FCDE" w14:textId="77777777" w:rsidTr="00D909DB">
        <w:trPr>
          <w:trHeight w:val="255"/>
        </w:trPr>
        <w:tc>
          <w:tcPr>
            <w:tcW w:w="4678" w:type="dxa"/>
            <w:shd w:val="clear" w:color="auto" w:fill="auto"/>
            <w:hideMark/>
          </w:tcPr>
          <w:p w14:paraId="4CA31929"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государственных (муниципальных) органов</w:t>
            </w:r>
          </w:p>
        </w:tc>
        <w:tc>
          <w:tcPr>
            <w:tcW w:w="992" w:type="dxa"/>
            <w:shd w:val="clear" w:color="auto" w:fill="auto"/>
            <w:hideMark/>
          </w:tcPr>
          <w:p w14:paraId="2809174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03 5 01 00130</w:t>
            </w:r>
          </w:p>
        </w:tc>
        <w:tc>
          <w:tcPr>
            <w:tcW w:w="567" w:type="dxa"/>
            <w:shd w:val="clear" w:color="auto" w:fill="auto"/>
            <w:noWrap/>
            <w:hideMark/>
          </w:tcPr>
          <w:p w14:paraId="7FCDFEE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120</w:t>
            </w:r>
          </w:p>
        </w:tc>
        <w:tc>
          <w:tcPr>
            <w:tcW w:w="1020" w:type="dxa"/>
            <w:shd w:val="clear" w:color="auto" w:fill="auto"/>
            <w:noWrap/>
            <w:hideMark/>
          </w:tcPr>
          <w:p w14:paraId="1CB8485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64BC37C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10 113,4</w:t>
            </w:r>
          </w:p>
        </w:tc>
        <w:tc>
          <w:tcPr>
            <w:tcW w:w="992" w:type="dxa"/>
            <w:shd w:val="clear" w:color="auto" w:fill="auto"/>
            <w:noWrap/>
            <w:hideMark/>
          </w:tcPr>
          <w:p w14:paraId="23B5998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9 773,6</w:t>
            </w:r>
          </w:p>
        </w:tc>
        <w:tc>
          <w:tcPr>
            <w:tcW w:w="992" w:type="dxa"/>
            <w:shd w:val="clear" w:color="auto" w:fill="auto"/>
            <w:noWrap/>
            <w:hideMark/>
          </w:tcPr>
          <w:p w14:paraId="08CF92A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9 773,6</w:t>
            </w:r>
          </w:p>
        </w:tc>
      </w:tr>
      <w:tr w:rsidR="00D909DB" w:rsidRPr="00D909DB" w14:paraId="646EDCA6" w14:textId="77777777" w:rsidTr="00D909DB">
        <w:trPr>
          <w:trHeight w:val="255"/>
        </w:trPr>
        <w:tc>
          <w:tcPr>
            <w:tcW w:w="4678" w:type="dxa"/>
            <w:shd w:val="clear" w:color="auto" w:fill="auto"/>
            <w:hideMark/>
          </w:tcPr>
          <w:p w14:paraId="31A68F37"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5DD0FE2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03 5 01 00130</w:t>
            </w:r>
          </w:p>
        </w:tc>
        <w:tc>
          <w:tcPr>
            <w:tcW w:w="567" w:type="dxa"/>
            <w:shd w:val="clear" w:color="auto" w:fill="auto"/>
            <w:noWrap/>
            <w:hideMark/>
          </w:tcPr>
          <w:p w14:paraId="35B321D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34252E3C"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16B8F7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505,0</w:t>
            </w:r>
          </w:p>
        </w:tc>
        <w:tc>
          <w:tcPr>
            <w:tcW w:w="992" w:type="dxa"/>
            <w:shd w:val="clear" w:color="auto" w:fill="auto"/>
            <w:noWrap/>
            <w:hideMark/>
          </w:tcPr>
          <w:p w14:paraId="666A74C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481,7</w:t>
            </w:r>
          </w:p>
        </w:tc>
        <w:tc>
          <w:tcPr>
            <w:tcW w:w="992" w:type="dxa"/>
            <w:shd w:val="clear" w:color="auto" w:fill="auto"/>
            <w:noWrap/>
            <w:hideMark/>
          </w:tcPr>
          <w:p w14:paraId="1D0F063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481,7</w:t>
            </w:r>
          </w:p>
        </w:tc>
      </w:tr>
      <w:tr w:rsidR="00D909DB" w:rsidRPr="00D909DB" w14:paraId="6F6BAC0A" w14:textId="77777777" w:rsidTr="00D909DB">
        <w:trPr>
          <w:trHeight w:val="510"/>
        </w:trPr>
        <w:tc>
          <w:tcPr>
            <w:tcW w:w="4678" w:type="dxa"/>
            <w:shd w:val="clear" w:color="auto" w:fill="auto"/>
            <w:hideMark/>
          </w:tcPr>
          <w:p w14:paraId="0C13B6A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6B520EA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03 5 01 00130</w:t>
            </w:r>
          </w:p>
        </w:tc>
        <w:tc>
          <w:tcPr>
            <w:tcW w:w="567" w:type="dxa"/>
            <w:shd w:val="clear" w:color="auto" w:fill="auto"/>
            <w:noWrap/>
            <w:hideMark/>
          </w:tcPr>
          <w:p w14:paraId="460950D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6E704F0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6593CAF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505,0</w:t>
            </w:r>
          </w:p>
        </w:tc>
        <w:tc>
          <w:tcPr>
            <w:tcW w:w="992" w:type="dxa"/>
            <w:shd w:val="clear" w:color="auto" w:fill="auto"/>
            <w:noWrap/>
            <w:hideMark/>
          </w:tcPr>
          <w:p w14:paraId="71DDDA9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481,7</w:t>
            </w:r>
          </w:p>
        </w:tc>
        <w:tc>
          <w:tcPr>
            <w:tcW w:w="992" w:type="dxa"/>
            <w:shd w:val="clear" w:color="auto" w:fill="auto"/>
            <w:noWrap/>
            <w:hideMark/>
          </w:tcPr>
          <w:p w14:paraId="6716C40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481,7</w:t>
            </w:r>
          </w:p>
        </w:tc>
      </w:tr>
      <w:tr w:rsidR="00D909DB" w:rsidRPr="00D909DB" w14:paraId="60559358" w14:textId="77777777" w:rsidTr="00D909DB">
        <w:trPr>
          <w:trHeight w:val="255"/>
        </w:trPr>
        <w:tc>
          <w:tcPr>
            <w:tcW w:w="4678" w:type="dxa"/>
            <w:shd w:val="clear" w:color="auto" w:fill="auto"/>
            <w:hideMark/>
          </w:tcPr>
          <w:p w14:paraId="10B3F7DE"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 xml:space="preserve">Обеспечение деятельности прочих учреждений образования  </w:t>
            </w:r>
          </w:p>
        </w:tc>
        <w:tc>
          <w:tcPr>
            <w:tcW w:w="992" w:type="dxa"/>
            <w:shd w:val="clear" w:color="auto" w:fill="auto"/>
            <w:hideMark/>
          </w:tcPr>
          <w:p w14:paraId="6338B96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03 5 01 06080</w:t>
            </w:r>
          </w:p>
        </w:tc>
        <w:tc>
          <w:tcPr>
            <w:tcW w:w="567" w:type="dxa"/>
            <w:shd w:val="clear" w:color="auto" w:fill="auto"/>
            <w:noWrap/>
            <w:hideMark/>
          </w:tcPr>
          <w:p w14:paraId="122E1970"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0D928FD1"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4AA40C4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9 641,6</w:t>
            </w:r>
          </w:p>
        </w:tc>
        <w:tc>
          <w:tcPr>
            <w:tcW w:w="992" w:type="dxa"/>
            <w:shd w:val="clear" w:color="auto" w:fill="auto"/>
            <w:noWrap/>
            <w:hideMark/>
          </w:tcPr>
          <w:p w14:paraId="127716D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9 731,2</w:t>
            </w:r>
          </w:p>
        </w:tc>
        <w:tc>
          <w:tcPr>
            <w:tcW w:w="992" w:type="dxa"/>
            <w:shd w:val="clear" w:color="auto" w:fill="auto"/>
            <w:noWrap/>
            <w:hideMark/>
          </w:tcPr>
          <w:p w14:paraId="7DB33DC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9 731,2</w:t>
            </w:r>
          </w:p>
        </w:tc>
      </w:tr>
      <w:tr w:rsidR="00D909DB" w:rsidRPr="00D909DB" w14:paraId="51667320" w14:textId="77777777" w:rsidTr="00D909DB">
        <w:trPr>
          <w:trHeight w:val="510"/>
        </w:trPr>
        <w:tc>
          <w:tcPr>
            <w:tcW w:w="4678" w:type="dxa"/>
            <w:shd w:val="clear" w:color="auto" w:fill="auto"/>
            <w:hideMark/>
          </w:tcPr>
          <w:p w14:paraId="4E027CA5"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5074B27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03 5 01 06080</w:t>
            </w:r>
          </w:p>
        </w:tc>
        <w:tc>
          <w:tcPr>
            <w:tcW w:w="567" w:type="dxa"/>
            <w:shd w:val="clear" w:color="auto" w:fill="auto"/>
            <w:noWrap/>
            <w:hideMark/>
          </w:tcPr>
          <w:p w14:paraId="27EE4D2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7C11A7AD"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4C5A9CF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9 641,6</w:t>
            </w:r>
          </w:p>
        </w:tc>
        <w:tc>
          <w:tcPr>
            <w:tcW w:w="992" w:type="dxa"/>
            <w:shd w:val="clear" w:color="auto" w:fill="auto"/>
            <w:noWrap/>
            <w:hideMark/>
          </w:tcPr>
          <w:p w14:paraId="4B45B3E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9 731,2</w:t>
            </w:r>
          </w:p>
        </w:tc>
        <w:tc>
          <w:tcPr>
            <w:tcW w:w="992" w:type="dxa"/>
            <w:shd w:val="clear" w:color="auto" w:fill="auto"/>
            <w:noWrap/>
            <w:hideMark/>
          </w:tcPr>
          <w:p w14:paraId="4C14B4B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9 731,2</w:t>
            </w:r>
          </w:p>
        </w:tc>
      </w:tr>
      <w:tr w:rsidR="00D909DB" w:rsidRPr="00D909DB" w14:paraId="1B2A3C7A" w14:textId="77777777" w:rsidTr="00D909DB">
        <w:trPr>
          <w:trHeight w:val="255"/>
        </w:trPr>
        <w:tc>
          <w:tcPr>
            <w:tcW w:w="4678" w:type="dxa"/>
            <w:shd w:val="clear" w:color="auto" w:fill="auto"/>
            <w:hideMark/>
          </w:tcPr>
          <w:p w14:paraId="625B82DE"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6BB85C3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03 5 01 06080</w:t>
            </w:r>
          </w:p>
        </w:tc>
        <w:tc>
          <w:tcPr>
            <w:tcW w:w="567" w:type="dxa"/>
            <w:shd w:val="clear" w:color="auto" w:fill="auto"/>
            <w:noWrap/>
            <w:hideMark/>
          </w:tcPr>
          <w:p w14:paraId="1AB73E9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02E9FE8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65D7482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9 641,6</w:t>
            </w:r>
          </w:p>
        </w:tc>
        <w:tc>
          <w:tcPr>
            <w:tcW w:w="992" w:type="dxa"/>
            <w:shd w:val="clear" w:color="auto" w:fill="auto"/>
            <w:noWrap/>
            <w:hideMark/>
          </w:tcPr>
          <w:p w14:paraId="0EF8E83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9 731,2</w:t>
            </w:r>
          </w:p>
        </w:tc>
        <w:tc>
          <w:tcPr>
            <w:tcW w:w="992" w:type="dxa"/>
            <w:shd w:val="clear" w:color="auto" w:fill="auto"/>
            <w:noWrap/>
            <w:hideMark/>
          </w:tcPr>
          <w:p w14:paraId="7DF0D50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9 731,2</w:t>
            </w:r>
          </w:p>
        </w:tc>
      </w:tr>
      <w:tr w:rsidR="00D909DB" w:rsidRPr="00D909DB" w14:paraId="55AF517E" w14:textId="77777777" w:rsidTr="00D909DB">
        <w:trPr>
          <w:trHeight w:val="480"/>
        </w:trPr>
        <w:tc>
          <w:tcPr>
            <w:tcW w:w="4678" w:type="dxa"/>
            <w:shd w:val="clear" w:color="auto" w:fill="auto"/>
            <w:hideMark/>
          </w:tcPr>
          <w:p w14:paraId="3E5EC566"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 xml:space="preserve">Муниципальная программа «Социальная защита населения»                    </w:t>
            </w:r>
          </w:p>
        </w:tc>
        <w:tc>
          <w:tcPr>
            <w:tcW w:w="992" w:type="dxa"/>
            <w:shd w:val="clear" w:color="auto" w:fill="auto"/>
            <w:hideMark/>
          </w:tcPr>
          <w:p w14:paraId="54C7B2EB"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04 0 00 00000</w:t>
            </w:r>
          </w:p>
        </w:tc>
        <w:tc>
          <w:tcPr>
            <w:tcW w:w="567" w:type="dxa"/>
            <w:shd w:val="clear" w:color="auto" w:fill="auto"/>
            <w:noWrap/>
            <w:hideMark/>
          </w:tcPr>
          <w:p w14:paraId="0C27CB8C"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6DB87C18"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597D947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52 969,6</w:t>
            </w:r>
          </w:p>
        </w:tc>
        <w:tc>
          <w:tcPr>
            <w:tcW w:w="992" w:type="dxa"/>
            <w:shd w:val="clear" w:color="auto" w:fill="auto"/>
            <w:noWrap/>
            <w:hideMark/>
          </w:tcPr>
          <w:p w14:paraId="41B45FEF"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62 435,3</w:t>
            </w:r>
          </w:p>
        </w:tc>
        <w:tc>
          <w:tcPr>
            <w:tcW w:w="992" w:type="dxa"/>
            <w:shd w:val="clear" w:color="auto" w:fill="auto"/>
            <w:noWrap/>
            <w:hideMark/>
          </w:tcPr>
          <w:p w14:paraId="3FD12619"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63 926,7</w:t>
            </w:r>
          </w:p>
        </w:tc>
      </w:tr>
      <w:tr w:rsidR="00D909DB" w:rsidRPr="00D909DB" w14:paraId="7477C489" w14:textId="77777777" w:rsidTr="00D909DB">
        <w:trPr>
          <w:trHeight w:val="420"/>
        </w:trPr>
        <w:tc>
          <w:tcPr>
            <w:tcW w:w="4678" w:type="dxa"/>
            <w:shd w:val="clear" w:color="auto" w:fill="auto"/>
            <w:hideMark/>
          </w:tcPr>
          <w:p w14:paraId="41D62265"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«Социальная поддержка граждан»</w:t>
            </w:r>
          </w:p>
        </w:tc>
        <w:tc>
          <w:tcPr>
            <w:tcW w:w="992" w:type="dxa"/>
            <w:shd w:val="clear" w:color="auto" w:fill="auto"/>
            <w:hideMark/>
          </w:tcPr>
          <w:p w14:paraId="4EF24B71"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04 1 00 00000</w:t>
            </w:r>
          </w:p>
        </w:tc>
        <w:tc>
          <w:tcPr>
            <w:tcW w:w="567" w:type="dxa"/>
            <w:shd w:val="clear" w:color="auto" w:fill="auto"/>
            <w:noWrap/>
            <w:hideMark/>
          </w:tcPr>
          <w:p w14:paraId="40450438"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32BFADD7"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7E7CCE3E"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50 469,4</w:t>
            </w:r>
          </w:p>
        </w:tc>
        <w:tc>
          <w:tcPr>
            <w:tcW w:w="992" w:type="dxa"/>
            <w:shd w:val="clear" w:color="auto" w:fill="auto"/>
            <w:noWrap/>
            <w:hideMark/>
          </w:tcPr>
          <w:p w14:paraId="1501291F"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51 753,4</w:t>
            </w:r>
          </w:p>
        </w:tc>
        <w:tc>
          <w:tcPr>
            <w:tcW w:w="992" w:type="dxa"/>
            <w:shd w:val="clear" w:color="auto" w:fill="auto"/>
            <w:noWrap/>
            <w:hideMark/>
          </w:tcPr>
          <w:p w14:paraId="689342D5"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53 577,7</w:t>
            </w:r>
          </w:p>
        </w:tc>
      </w:tr>
      <w:tr w:rsidR="00D909DB" w:rsidRPr="00D909DB" w14:paraId="128E9661" w14:textId="77777777" w:rsidTr="00D909DB">
        <w:trPr>
          <w:trHeight w:val="870"/>
        </w:trPr>
        <w:tc>
          <w:tcPr>
            <w:tcW w:w="4678" w:type="dxa"/>
            <w:shd w:val="clear" w:color="auto" w:fill="auto"/>
            <w:hideMark/>
          </w:tcPr>
          <w:p w14:paraId="31BBAFD6"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992" w:type="dxa"/>
            <w:shd w:val="clear" w:color="auto" w:fill="auto"/>
            <w:hideMark/>
          </w:tcPr>
          <w:p w14:paraId="08556629"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04 1 03 00000</w:t>
            </w:r>
          </w:p>
        </w:tc>
        <w:tc>
          <w:tcPr>
            <w:tcW w:w="567" w:type="dxa"/>
            <w:shd w:val="clear" w:color="auto" w:fill="auto"/>
            <w:noWrap/>
            <w:hideMark/>
          </w:tcPr>
          <w:p w14:paraId="4F3CD5F6"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6BE91881"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685DFA68"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39 213,7</w:t>
            </w:r>
          </w:p>
        </w:tc>
        <w:tc>
          <w:tcPr>
            <w:tcW w:w="992" w:type="dxa"/>
            <w:shd w:val="clear" w:color="auto" w:fill="auto"/>
            <w:noWrap/>
            <w:hideMark/>
          </w:tcPr>
          <w:p w14:paraId="785C5732"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40 305,7</w:t>
            </w:r>
          </w:p>
        </w:tc>
        <w:tc>
          <w:tcPr>
            <w:tcW w:w="992" w:type="dxa"/>
            <w:shd w:val="clear" w:color="auto" w:fill="auto"/>
            <w:noWrap/>
            <w:hideMark/>
          </w:tcPr>
          <w:p w14:paraId="098A1D31"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41 807,7</w:t>
            </w:r>
          </w:p>
        </w:tc>
      </w:tr>
      <w:tr w:rsidR="00D909DB" w:rsidRPr="00D909DB" w14:paraId="302AB5D8" w14:textId="77777777" w:rsidTr="00D909DB">
        <w:trPr>
          <w:trHeight w:val="345"/>
        </w:trPr>
        <w:tc>
          <w:tcPr>
            <w:tcW w:w="4678" w:type="dxa"/>
            <w:shd w:val="clear" w:color="auto" w:fill="auto"/>
            <w:hideMark/>
          </w:tcPr>
          <w:p w14:paraId="032BB5D9"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гражданам субсидий на оплату жилого помещения и коммунальных услуг</w:t>
            </w:r>
          </w:p>
        </w:tc>
        <w:tc>
          <w:tcPr>
            <w:tcW w:w="992" w:type="dxa"/>
            <w:shd w:val="clear" w:color="auto" w:fill="auto"/>
            <w:hideMark/>
          </w:tcPr>
          <w:p w14:paraId="3EEBF88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04 1 03 61410</w:t>
            </w:r>
          </w:p>
        </w:tc>
        <w:tc>
          <w:tcPr>
            <w:tcW w:w="567" w:type="dxa"/>
            <w:shd w:val="clear" w:color="auto" w:fill="auto"/>
            <w:noWrap/>
            <w:hideMark/>
          </w:tcPr>
          <w:p w14:paraId="7DAB5EAA"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325B9300"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E23288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35 548,0</w:t>
            </w:r>
          </w:p>
        </w:tc>
        <w:tc>
          <w:tcPr>
            <w:tcW w:w="992" w:type="dxa"/>
            <w:shd w:val="clear" w:color="auto" w:fill="auto"/>
            <w:noWrap/>
            <w:hideMark/>
          </w:tcPr>
          <w:p w14:paraId="25D7F3A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36 640,0</w:t>
            </w:r>
          </w:p>
        </w:tc>
        <w:tc>
          <w:tcPr>
            <w:tcW w:w="992" w:type="dxa"/>
            <w:shd w:val="clear" w:color="auto" w:fill="auto"/>
            <w:noWrap/>
            <w:hideMark/>
          </w:tcPr>
          <w:p w14:paraId="68AC2C4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38 142,0</w:t>
            </w:r>
          </w:p>
        </w:tc>
      </w:tr>
      <w:tr w:rsidR="00D909DB" w:rsidRPr="00D909DB" w14:paraId="17FE6FE1" w14:textId="77777777" w:rsidTr="00D909DB">
        <w:trPr>
          <w:trHeight w:val="300"/>
        </w:trPr>
        <w:tc>
          <w:tcPr>
            <w:tcW w:w="4678" w:type="dxa"/>
            <w:shd w:val="clear" w:color="auto" w:fill="auto"/>
            <w:hideMark/>
          </w:tcPr>
          <w:p w14:paraId="718EFF7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15EAD2C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04 1 03 61410</w:t>
            </w:r>
          </w:p>
        </w:tc>
        <w:tc>
          <w:tcPr>
            <w:tcW w:w="567" w:type="dxa"/>
            <w:shd w:val="clear" w:color="auto" w:fill="auto"/>
            <w:noWrap/>
            <w:hideMark/>
          </w:tcPr>
          <w:p w14:paraId="6CA489E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7F4C82C4"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5419D9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550,0</w:t>
            </w:r>
          </w:p>
        </w:tc>
        <w:tc>
          <w:tcPr>
            <w:tcW w:w="992" w:type="dxa"/>
            <w:shd w:val="clear" w:color="auto" w:fill="auto"/>
            <w:noWrap/>
            <w:hideMark/>
          </w:tcPr>
          <w:p w14:paraId="3147F54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517,0</w:t>
            </w:r>
          </w:p>
        </w:tc>
        <w:tc>
          <w:tcPr>
            <w:tcW w:w="992" w:type="dxa"/>
            <w:shd w:val="clear" w:color="auto" w:fill="auto"/>
            <w:noWrap/>
            <w:hideMark/>
          </w:tcPr>
          <w:p w14:paraId="3099D14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533,0</w:t>
            </w:r>
          </w:p>
        </w:tc>
      </w:tr>
      <w:tr w:rsidR="00D909DB" w:rsidRPr="00D909DB" w14:paraId="0C09AA5D" w14:textId="77777777" w:rsidTr="00D909DB">
        <w:trPr>
          <w:trHeight w:val="405"/>
        </w:trPr>
        <w:tc>
          <w:tcPr>
            <w:tcW w:w="4678" w:type="dxa"/>
            <w:shd w:val="clear" w:color="auto" w:fill="auto"/>
            <w:hideMark/>
          </w:tcPr>
          <w:p w14:paraId="1716D179"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616ED46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04 1 03 61410</w:t>
            </w:r>
          </w:p>
        </w:tc>
        <w:tc>
          <w:tcPr>
            <w:tcW w:w="567" w:type="dxa"/>
            <w:shd w:val="clear" w:color="auto" w:fill="auto"/>
            <w:noWrap/>
            <w:hideMark/>
          </w:tcPr>
          <w:p w14:paraId="73D7CEF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392B6EC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900303</w:t>
            </w:r>
          </w:p>
        </w:tc>
        <w:tc>
          <w:tcPr>
            <w:tcW w:w="965" w:type="dxa"/>
            <w:shd w:val="clear" w:color="auto" w:fill="auto"/>
            <w:noWrap/>
            <w:hideMark/>
          </w:tcPr>
          <w:p w14:paraId="5245F08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550,0</w:t>
            </w:r>
          </w:p>
        </w:tc>
        <w:tc>
          <w:tcPr>
            <w:tcW w:w="992" w:type="dxa"/>
            <w:shd w:val="clear" w:color="auto" w:fill="auto"/>
            <w:noWrap/>
            <w:hideMark/>
          </w:tcPr>
          <w:p w14:paraId="60287CB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517,0</w:t>
            </w:r>
          </w:p>
        </w:tc>
        <w:tc>
          <w:tcPr>
            <w:tcW w:w="992" w:type="dxa"/>
            <w:shd w:val="clear" w:color="auto" w:fill="auto"/>
            <w:noWrap/>
            <w:hideMark/>
          </w:tcPr>
          <w:p w14:paraId="0C469D3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533,0</w:t>
            </w:r>
          </w:p>
        </w:tc>
      </w:tr>
      <w:tr w:rsidR="00D909DB" w:rsidRPr="00D909DB" w14:paraId="2BD9466F" w14:textId="77777777" w:rsidTr="00D909DB">
        <w:trPr>
          <w:trHeight w:val="345"/>
        </w:trPr>
        <w:tc>
          <w:tcPr>
            <w:tcW w:w="4678" w:type="dxa"/>
            <w:shd w:val="clear" w:color="auto" w:fill="auto"/>
            <w:hideMark/>
          </w:tcPr>
          <w:p w14:paraId="69D9566C"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Социальное обеспечение и иные выплаты населению</w:t>
            </w:r>
          </w:p>
        </w:tc>
        <w:tc>
          <w:tcPr>
            <w:tcW w:w="992" w:type="dxa"/>
            <w:shd w:val="clear" w:color="auto" w:fill="auto"/>
            <w:hideMark/>
          </w:tcPr>
          <w:p w14:paraId="51D5669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04 1 03 61410</w:t>
            </w:r>
          </w:p>
        </w:tc>
        <w:tc>
          <w:tcPr>
            <w:tcW w:w="567" w:type="dxa"/>
            <w:shd w:val="clear" w:color="auto" w:fill="auto"/>
            <w:noWrap/>
            <w:hideMark/>
          </w:tcPr>
          <w:p w14:paraId="02CE9F2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300</w:t>
            </w:r>
          </w:p>
        </w:tc>
        <w:tc>
          <w:tcPr>
            <w:tcW w:w="1020" w:type="dxa"/>
            <w:shd w:val="clear" w:color="auto" w:fill="auto"/>
            <w:noWrap/>
            <w:hideMark/>
          </w:tcPr>
          <w:p w14:paraId="4BBB85C3"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4075C5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34 998,0</w:t>
            </w:r>
          </w:p>
        </w:tc>
        <w:tc>
          <w:tcPr>
            <w:tcW w:w="992" w:type="dxa"/>
            <w:shd w:val="clear" w:color="auto" w:fill="auto"/>
            <w:noWrap/>
            <w:hideMark/>
          </w:tcPr>
          <w:p w14:paraId="596E3F8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36 123,0</w:t>
            </w:r>
          </w:p>
        </w:tc>
        <w:tc>
          <w:tcPr>
            <w:tcW w:w="992" w:type="dxa"/>
            <w:shd w:val="clear" w:color="auto" w:fill="auto"/>
            <w:noWrap/>
            <w:hideMark/>
          </w:tcPr>
          <w:p w14:paraId="7589359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37 609,0</w:t>
            </w:r>
          </w:p>
        </w:tc>
      </w:tr>
      <w:tr w:rsidR="00D909DB" w:rsidRPr="00D909DB" w14:paraId="2D70879E" w14:textId="77777777" w:rsidTr="00D909DB">
        <w:trPr>
          <w:trHeight w:val="315"/>
        </w:trPr>
        <w:tc>
          <w:tcPr>
            <w:tcW w:w="4678" w:type="dxa"/>
            <w:shd w:val="clear" w:color="auto" w:fill="auto"/>
            <w:hideMark/>
          </w:tcPr>
          <w:p w14:paraId="496FD7E1"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Публичные нормативные социальные выплаты гражданам</w:t>
            </w:r>
          </w:p>
        </w:tc>
        <w:tc>
          <w:tcPr>
            <w:tcW w:w="992" w:type="dxa"/>
            <w:shd w:val="clear" w:color="auto" w:fill="auto"/>
            <w:hideMark/>
          </w:tcPr>
          <w:p w14:paraId="62B9BE7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04 1 03 61410</w:t>
            </w:r>
          </w:p>
        </w:tc>
        <w:tc>
          <w:tcPr>
            <w:tcW w:w="567" w:type="dxa"/>
            <w:shd w:val="clear" w:color="auto" w:fill="auto"/>
            <w:noWrap/>
            <w:hideMark/>
          </w:tcPr>
          <w:p w14:paraId="0ACD7C8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310</w:t>
            </w:r>
          </w:p>
        </w:tc>
        <w:tc>
          <w:tcPr>
            <w:tcW w:w="1020" w:type="dxa"/>
            <w:shd w:val="clear" w:color="auto" w:fill="auto"/>
            <w:noWrap/>
            <w:hideMark/>
          </w:tcPr>
          <w:p w14:paraId="082F2CF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900303</w:t>
            </w:r>
          </w:p>
        </w:tc>
        <w:tc>
          <w:tcPr>
            <w:tcW w:w="965" w:type="dxa"/>
            <w:shd w:val="clear" w:color="auto" w:fill="auto"/>
            <w:noWrap/>
            <w:hideMark/>
          </w:tcPr>
          <w:p w14:paraId="14DC1AF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34 998,0</w:t>
            </w:r>
          </w:p>
        </w:tc>
        <w:tc>
          <w:tcPr>
            <w:tcW w:w="992" w:type="dxa"/>
            <w:shd w:val="clear" w:color="auto" w:fill="auto"/>
            <w:noWrap/>
            <w:hideMark/>
          </w:tcPr>
          <w:p w14:paraId="5B02D0B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36 123,0</w:t>
            </w:r>
          </w:p>
        </w:tc>
        <w:tc>
          <w:tcPr>
            <w:tcW w:w="992" w:type="dxa"/>
            <w:shd w:val="clear" w:color="auto" w:fill="auto"/>
            <w:noWrap/>
            <w:hideMark/>
          </w:tcPr>
          <w:p w14:paraId="160DE0A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37 609,0</w:t>
            </w:r>
          </w:p>
        </w:tc>
      </w:tr>
      <w:tr w:rsidR="00D909DB" w:rsidRPr="00D909DB" w14:paraId="21E94E37" w14:textId="77777777" w:rsidTr="00D909DB">
        <w:trPr>
          <w:trHeight w:val="570"/>
        </w:trPr>
        <w:tc>
          <w:tcPr>
            <w:tcW w:w="4678" w:type="dxa"/>
            <w:shd w:val="clear" w:color="auto" w:fill="auto"/>
            <w:hideMark/>
          </w:tcPr>
          <w:p w14:paraId="510F722B"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Обеспечение предоставления гражданам субсидий на оплату жилого помещения и коммунальных услуг</w:t>
            </w:r>
          </w:p>
        </w:tc>
        <w:tc>
          <w:tcPr>
            <w:tcW w:w="992" w:type="dxa"/>
            <w:shd w:val="clear" w:color="auto" w:fill="auto"/>
            <w:hideMark/>
          </w:tcPr>
          <w:p w14:paraId="589BB72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04 1 03 61420</w:t>
            </w:r>
          </w:p>
        </w:tc>
        <w:tc>
          <w:tcPr>
            <w:tcW w:w="567" w:type="dxa"/>
            <w:shd w:val="clear" w:color="auto" w:fill="auto"/>
            <w:noWrap/>
            <w:hideMark/>
          </w:tcPr>
          <w:p w14:paraId="68CF5E90"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766BA801"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B192B9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3 197,0</w:t>
            </w:r>
          </w:p>
        </w:tc>
        <w:tc>
          <w:tcPr>
            <w:tcW w:w="992" w:type="dxa"/>
            <w:shd w:val="clear" w:color="auto" w:fill="auto"/>
            <w:noWrap/>
            <w:hideMark/>
          </w:tcPr>
          <w:p w14:paraId="2FA9479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3 197,0</w:t>
            </w:r>
          </w:p>
        </w:tc>
        <w:tc>
          <w:tcPr>
            <w:tcW w:w="992" w:type="dxa"/>
            <w:shd w:val="clear" w:color="auto" w:fill="auto"/>
            <w:noWrap/>
            <w:hideMark/>
          </w:tcPr>
          <w:p w14:paraId="0C2C7DF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3 197,0</w:t>
            </w:r>
          </w:p>
        </w:tc>
      </w:tr>
      <w:tr w:rsidR="00D909DB" w:rsidRPr="00D909DB" w14:paraId="0113C57F" w14:textId="77777777" w:rsidTr="00D909DB">
        <w:trPr>
          <w:trHeight w:val="810"/>
        </w:trPr>
        <w:tc>
          <w:tcPr>
            <w:tcW w:w="4678" w:type="dxa"/>
            <w:shd w:val="clear" w:color="auto" w:fill="auto"/>
            <w:hideMark/>
          </w:tcPr>
          <w:p w14:paraId="0E6A5386"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14:paraId="2012F05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04 1 03 61420</w:t>
            </w:r>
          </w:p>
        </w:tc>
        <w:tc>
          <w:tcPr>
            <w:tcW w:w="567" w:type="dxa"/>
            <w:shd w:val="clear" w:color="auto" w:fill="auto"/>
            <w:noWrap/>
            <w:hideMark/>
          </w:tcPr>
          <w:p w14:paraId="119BA12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w:t>
            </w:r>
          </w:p>
        </w:tc>
        <w:tc>
          <w:tcPr>
            <w:tcW w:w="1020" w:type="dxa"/>
            <w:shd w:val="clear" w:color="auto" w:fill="auto"/>
            <w:noWrap/>
            <w:hideMark/>
          </w:tcPr>
          <w:p w14:paraId="1A817989"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4202A9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2 556,2</w:t>
            </w:r>
          </w:p>
        </w:tc>
        <w:tc>
          <w:tcPr>
            <w:tcW w:w="992" w:type="dxa"/>
            <w:shd w:val="clear" w:color="auto" w:fill="auto"/>
            <w:noWrap/>
            <w:hideMark/>
          </w:tcPr>
          <w:p w14:paraId="11101C4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2 555,5</w:t>
            </w:r>
          </w:p>
        </w:tc>
        <w:tc>
          <w:tcPr>
            <w:tcW w:w="992" w:type="dxa"/>
            <w:shd w:val="clear" w:color="auto" w:fill="auto"/>
            <w:noWrap/>
            <w:hideMark/>
          </w:tcPr>
          <w:p w14:paraId="3218EB9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2 555,5</w:t>
            </w:r>
          </w:p>
        </w:tc>
      </w:tr>
      <w:tr w:rsidR="00D909DB" w:rsidRPr="00D909DB" w14:paraId="4AF702BA" w14:textId="77777777" w:rsidTr="00D909DB">
        <w:trPr>
          <w:trHeight w:val="360"/>
        </w:trPr>
        <w:tc>
          <w:tcPr>
            <w:tcW w:w="4678" w:type="dxa"/>
            <w:shd w:val="clear" w:color="auto" w:fill="auto"/>
            <w:hideMark/>
          </w:tcPr>
          <w:p w14:paraId="6E8C5C5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государственных (муниципальных) органов</w:t>
            </w:r>
          </w:p>
        </w:tc>
        <w:tc>
          <w:tcPr>
            <w:tcW w:w="992" w:type="dxa"/>
            <w:shd w:val="clear" w:color="auto" w:fill="auto"/>
            <w:hideMark/>
          </w:tcPr>
          <w:p w14:paraId="19BF998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04 1 03 61420</w:t>
            </w:r>
          </w:p>
        </w:tc>
        <w:tc>
          <w:tcPr>
            <w:tcW w:w="567" w:type="dxa"/>
            <w:shd w:val="clear" w:color="auto" w:fill="auto"/>
            <w:noWrap/>
            <w:hideMark/>
          </w:tcPr>
          <w:p w14:paraId="667285B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120</w:t>
            </w:r>
          </w:p>
        </w:tc>
        <w:tc>
          <w:tcPr>
            <w:tcW w:w="1020" w:type="dxa"/>
            <w:shd w:val="clear" w:color="auto" w:fill="auto"/>
            <w:noWrap/>
            <w:hideMark/>
          </w:tcPr>
          <w:p w14:paraId="5280D95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900303</w:t>
            </w:r>
          </w:p>
        </w:tc>
        <w:tc>
          <w:tcPr>
            <w:tcW w:w="965" w:type="dxa"/>
            <w:shd w:val="clear" w:color="auto" w:fill="auto"/>
            <w:noWrap/>
            <w:hideMark/>
          </w:tcPr>
          <w:p w14:paraId="341E648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2 556,2</w:t>
            </w:r>
          </w:p>
        </w:tc>
        <w:tc>
          <w:tcPr>
            <w:tcW w:w="992" w:type="dxa"/>
            <w:shd w:val="clear" w:color="auto" w:fill="auto"/>
            <w:noWrap/>
            <w:hideMark/>
          </w:tcPr>
          <w:p w14:paraId="0D034FE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2 555,5</w:t>
            </w:r>
          </w:p>
        </w:tc>
        <w:tc>
          <w:tcPr>
            <w:tcW w:w="992" w:type="dxa"/>
            <w:shd w:val="clear" w:color="auto" w:fill="auto"/>
            <w:noWrap/>
            <w:hideMark/>
          </w:tcPr>
          <w:p w14:paraId="531E42D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2 555,5</w:t>
            </w:r>
          </w:p>
        </w:tc>
      </w:tr>
      <w:tr w:rsidR="00D909DB" w:rsidRPr="00D909DB" w14:paraId="3C20A5D0" w14:textId="77777777" w:rsidTr="00D909DB">
        <w:trPr>
          <w:trHeight w:val="330"/>
        </w:trPr>
        <w:tc>
          <w:tcPr>
            <w:tcW w:w="4678" w:type="dxa"/>
            <w:shd w:val="clear" w:color="auto" w:fill="auto"/>
            <w:hideMark/>
          </w:tcPr>
          <w:p w14:paraId="0130847F"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3D57B75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04 1 03 61420</w:t>
            </w:r>
          </w:p>
        </w:tc>
        <w:tc>
          <w:tcPr>
            <w:tcW w:w="567" w:type="dxa"/>
            <w:shd w:val="clear" w:color="auto" w:fill="auto"/>
            <w:noWrap/>
            <w:hideMark/>
          </w:tcPr>
          <w:p w14:paraId="6920FE6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31CBFE59"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9E962C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640,8</w:t>
            </w:r>
          </w:p>
        </w:tc>
        <w:tc>
          <w:tcPr>
            <w:tcW w:w="992" w:type="dxa"/>
            <w:shd w:val="clear" w:color="auto" w:fill="auto"/>
            <w:noWrap/>
            <w:hideMark/>
          </w:tcPr>
          <w:p w14:paraId="097EC92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641,5</w:t>
            </w:r>
          </w:p>
        </w:tc>
        <w:tc>
          <w:tcPr>
            <w:tcW w:w="992" w:type="dxa"/>
            <w:shd w:val="clear" w:color="auto" w:fill="auto"/>
            <w:noWrap/>
            <w:hideMark/>
          </w:tcPr>
          <w:p w14:paraId="5FF7AFD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641,5</w:t>
            </w:r>
          </w:p>
        </w:tc>
      </w:tr>
      <w:tr w:rsidR="00D909DB" w:rsidRPr="00D909DB" w14:paraId="43860A62" w14:textId="77777777" w:rsidTr="00D909DB">
        <w:trPr>
          <w:trHeight w:val="420"/>
        </w:trPr>
        <w:tc>
          <w:tcPr>
            <w:tcW w:w="4678" w:type="dxa"/>
            <w:shd w:val="clear" w:color="auto" w:fill="auto"/>
            <w:hideMark/>
          </w:tcPr>
          <w:p w14:paraId="4B8601F1"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lastRenderedPageBreak/>
              <w:t>Иные закупки товаров, работ и услуг для обеспечения государственных (муниципальных) нужд</w:t>
            </w:r>
          </w:p>
        </w:tc>
        <w:tc>
          <w:tcPr>
            <w:tcW w:w="992" w:type="dxa"/>
            <w:shd w:val="clear" w:color="auto" w:fill="auto"/>
            <w:hideMark/>
          </w:tcPr>
          <w:p w14:paraId="6F054B2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04 1 03 61420</w:t>
            </w:r>
          </w:p>
        </w:tc>
        <w:tc>
          <w:tcPr>
            <w:tcW w:w="567" w:type="dxa"/>
            <w:shd w:val="clear" w:color="auto" w:fill="auto"/>
            <w:noWrap/>
            <w:hideMark/>
          </w:tcPr>
          <w:p w14:paraId="3921C1E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5F18C2E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900303</w:t>
            </w:r>
          </w:p>
        </w:tc>
        <w:tc>
          <w:tcPr>
            <w:tcW w:w="965" w:type="dxa"/>
            <w:shd w:val="clear" w:color="auto" w:fill="auto"/>
            <w:noWrap/>
            <w:hideMark/>
          </w:tcPr>
          <w:p w14:paraId="53FA587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640,8</w:t>
            </w:r>
          </w:p>
        </w:tc>
        <w:tc>
          <w:tcPr>
            <w:tcW w:w="992" w:type="dxa"/>
            <w:shd w:val="clear" w:color="auto" w:fill="auto"/>
            <w:noWrap/>
            <w:hideMark/>
          </w:tcPr>
          <w:p w14:paraId="46215FD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641,5</w:t>
            </w:r>
          </w:p>
        </w:tc>
        <w:tc>
          <w:tcPr>
            <w:tcW w:w="992" w:type="dxa"/>
            <w:shd w:val="clear" w:color="auto" w:fill="auto"/>
            <w:noWrap/>
            <w:hideMark/>
          </w:tcPr>
          <w:p w14:paraId="0966B04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641,5</w:t>
            </w:r>
          </w:p>
        </w:tc>
      </w:tr>
      <w:tr w:rsidR="00D909DB" w:rsidRPr="00D909DB" w14:paraId="4BED485D" w14:textId="77777777" w:rsidTr="00D909DB">
        <w:trPr>
          <w:trHeight w:val="645"/>
        </w:trPr>
        <w:tc>
          <w:tcPr>
            <w:tcW w:w="4678" w:type="dxa"/>
            <w:shd w:val="clear" w:color="auto" w:fill="auto"/>
            <w:hideMark/>
          </w:tcPr>
          <w:p w14:paraId="084922FA"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Обеспечение предоставления гражданам субсидий на оплату жилого помещения и коммунальных услуг за счет средств местного бюджета</w:t>
            </w:r>
          </w:p>
        </w:tc>
        <w:tc>
          <w:tcPr>
            <w:tcW w:w="992" w:type="dxa"/>
            <w:shd w:val="clear" w:color="auto" w:fill="auto"/>
            <w:hideMark/>
          </w:tcPr>
          <w:p w14:paraId="78CF8E5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04 1 03 71420</w:t>
            </w:r>
          </w:p>
        </w:tc>
        <w:tc>
          <w:tcPr>
            <w:tcW w:w="567" w:type="dxa"/>
            <w:shd w:val="clear" w:color="auto" w:fill="auto"/>
            <w:noWrap/>
            <w:hideMark/>
          </w:tcPr>
          <w:p w14:paraId="4D9457F3"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4EFEF5E5"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262C2C4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468,7</w:t>
            </w:r>
          </w:p>
        </w:tc>
        <w:tc>
          <w:tcPr>
            <w:tcW w:w="992" w:type="dxa"/>
            <w:shd w:val="clear" w:color="auto" w:fill="auto"/>
            <w:noWrap/>
            <w:hideMark/>
          </w:tcPr>
          <w:p w14:paraId="07AAA03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468,7</w:t>
            </w:r>
          </w:p>
        </w:tc>
        <w:tc>
          <w:tcPr>
            <w:tcW w:w="992" w:type="dxa"/>
            <w:shd w:val="clear" w:color="auto" w:fill="auto"/>
            <w:noWrap/>
            <w:hideMark/>
          </w:tcPr>
          <w:p w14:paraId="37D044D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468,7</w:t>
            </w:r>
          </w:p>
        </w:tc>
      </w:tr>
      <w:tr w:rsidR="00D909DB" w:rsidRPr="00D909DB" w14:paraId="6FD64CA9" w14:textId="77777777" w:rsidTr="00D909DB">
        <w:trPr>
          <w:trHeight w:val="885"/>
        </w:trPr>
        <w:tc>
          <w:tcPr>
            <w:tcW w:w="4678" w:type="dxa"/>
            <w:shd w:val="clear" w:color="auto" w:fill="auto"/>
            <w:hideMark/>
          </w:tcPr>
          <w:p w14:paraId="68FDFF55"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14:paraId="7339612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04 1 03 71420</w:t>
            </w:r>
          </w:p>
        </w:tc>
        <w:tc>
          <w:tcPr>
            <w:tcW w:w="567" w:type="dxa"/>
            <w:shd w:val="clear" w:color="auto" w:fill="auto"/>
            <w:noWrap/>
            <w:hideMark/>
          </w:tcPr>
          <w:p w14:paraId="7B50157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w:t>
            </w:r>
          </w:p>
        </w:tc>
        <w:tc>
          <w:tcPr>
            <w:tcW w:w="1020" w:type="dxa"/>
            <w:shd w:val="clear" w:color="auto" w:fill="auto"/>
            <w:noWrap/>
            <w:hideMark/>
          </w:tcPr>
          <w:p w14:paraId="4A5548D5"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44D7E6E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468,7</w:t>
            </w:r>
          </w:p>
        </w:tc>
        <w:tc>
          <w:tcPr>
            <w:tcW w:w="992" w:type="dxa"/>
            <w:shd w:val="clear" w:color="auto" w:fill="auto"/>
            <w:noWrap/>
            <w:hideMark/>
          </w:tcPr>
          <w:p w14:paraId="29C2D9E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468,7</w:t>
            </w:r>
          </w:p>
        </w:tc>
        <w:tc>
          <w:tcPr>
            <w:tcW w:w="992" w:type="dxa"/>
            <w:shd w:val="clear" w:color="auto" w:fill="auto"/>
            <w:noWrap/>
            <w:hideMark/>
          </w:tcPr>
          <w:p w14:paraId="332D670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468,7</w:t>
            </w:r>
          </w:p>
        </w:tc>
      </w:tr>
      <w:tr w:rsidR="00D909DB" w:rsidRPr="00D909DB" w14:paraId="413B4E3F" w14:textId="77777777" w:rsidTr="00D909DB">
        <w:trPr>
          <w:trHeight w:val="420"/>
        </w:trPr>
        <w:tc>
          <w:tcPr>
            <w:tcW w:w="4678" w:type="dxa"/>
            <w:shd w:val="clear" w:color="auto" w:fill="auto"/>
            <w:hideMark/>
          </w:tcPr>
          <w:p w14:paraId="0B47D66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государственных (муниципальных) органов</w:t>
            </w:r>
          </w:p>
        </w:tc>
        <w:tc>
          <w:tcPr>
            <w:tcW w:w="992" w:type="dxa"/>
            <w:shd w:val="clear" w:color="auto" w:fill="auto"/>
            <w:hideMark/>
          </w:tcPr>
          <w:p w14:paraId="5DF9BDC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04 1 03 71420</w:t>
            </w:r>
          </w:p>
        </w:tc>
        <w:tc>
          <w:tcPr>
            <w:tcW w:w="567" w:type="dxa"/>
            <w:shd w:val="clear" w:color="auto" w:fill="auto"/>
            <w:noWrap/>
            <w:hideMark/>
          </w:tcPr>
          <w:p w14:paraId="50F2859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120</w:t>
            </w:r>
          </w:p>
        </w:tc>
        <w:tc>
          <w:tcPr>
            <w:tcW w:w="1020" w:type="dxa"/>
            <w:shd w:val="clear" w:color="auto" w:fill="auto"/>
            <w:noWrap/>
            <w:hideMark/>
          </w:tcPr>
          <w:p w14:paraId="02FC975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2F471DD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468,7</w:t>
            </w:r>
          </w:p>
        </w:tc>
        <w:tc>
          <w:tcPr>
            <w:tcW w:w="992" w:type="dxa"/>
            <w:shd w:val="clear" w:color="auto" w:fill="auto"/>
            <w:noWrap/>
            <w:hideMark/>
          </w:tcPr>
          <w:p w14:paraId="5650287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468,7</w:t>
            </w:r>
          </w:p>
        </w:tc>
        <w:tc>
          <w:tcPr>
            <w:tcW w:w="992" w:type="dxa"/>
            <w:shd w:val="clear" w:color="auto" w:fill="auto"/>
            <w:noWrap/>
            <w:hideMark/>
          </w:tcPr>
          <w:p w14:paraId="5C2CE43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468,7</w:t>
            </w:r>
          </w:p>
        </w:tc>
      </w:tr>
      <w:tr w:rsidR="00D909DB" w:rsidRPr="00D909DB" w14:paraId="51325A2E" w14:textId="77777777" w:rsidTr="00D909DB">
        <w:trPr>
          <w:trHeight w:val="570"/>
        </w:trPr>
        <w:tc>
          <w:tcPr>
            <w:tcW w:w="4678" w:type="dxa"/>
            <w:shd w:val="clear" w:color="auto" w:fill="auto"/>
            <w:hideMark/>
          </w:tcPr>
          <w:p w14:paraId="1B3598F0"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992" w:type="dxa"/>
            <w:shd w:val="clear" w:color="auto" w:fill="auto"/>
            <w:hideMark/>
          </w:tcPr>
          <w:p w14:paraId="7238DEB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04 1 18 00000</w:t>
            </w:r>
          </w:p>
        </w:tc>
        <w:tc>
          <w:tcPr>
            <w:tcW w:w="567" w:type="dxa"/>
            <w:shd w:val="clear" w:color="auto" w:fill="auto"/>
            <w:noWrap/>
            <w:hideMark/>
          </w:tcPr>
          <w:p w14:paraId="0AC40C4A"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1E181A39"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1DB2BE0C"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11 255,7</w:t>
            </w:r>
          </w:p>
        </w:tc>
        <w:tc>
          <w:tcPr>
            <w:tcW w:w="992" w:type="dxa"/>
            <w:shd w:val="clear" w:color="auto" w:fill="auto"/>
            <w:noWrap/>
            <w:hideMark/>
          </w:tcPr>
          <w:p w14:paraId="6D3194D1"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11 447,7</w:t>
            </w:r>
          </w:p>
        </w:tc>
        <w:tc>
          <w:tcPr>
            <w:tcW w:w="992" w:type="dxa"/>
            <w:shd w:val="clear" w:color="auto" w:fill="auto"/>
            <w:noWrap/>
            <w:hideMark/>
          </w:tcPr>
          <w:p w14:paraId="22271A8D"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11 770,0</w:t>
            </w:r>
          </w:p>
        </w:tc>
      </w:tr>
      <w:tr w:rsidR="00D909DB" w:rsidRPr="00D909DB" w14:paraId="69E7864D" w14:textId="77777777" w:rsidTr="00D909DB">
        <w:trPr>
          <w:trHeight w:val="570"/>
        </w:trPr>
        <w:tc>
          <w:tcPr>
            <w:tcW w:w="4678" w:type="dxa"/>
            <w:shd w:val="clear" w:color="auto" w:fill="auto"/>
            <w:hideMark/>
          </w:tcPr>
          <w:p w14:paraId="13BA7114"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доплаты за выслугу лет к трудовой пенсии муниципальным служащим за счет средств местного бюджета</w:t>
            </w:r>
          </w:p>
        </w:tc>
        <w:tc>
          <w:tcPr>
            <w:tcW w:w="992" w:type="dxa"/>
            <w:shd w:val="clear" w:color="auto" w:fill="auto"/>
            <w:hideMark/>
          </w:tcPr>
          <w:p w14:paraId="7290C1F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04 1 18 00840</w:t>
            </w:r>
          </w:p>
        </w:tc>
        <w:tc>
          <w:tcPr>
            <w:tcW w:w="567" w:type="dxa"/>
            <w:shd w:val="clear" w:color="auto" w:fill="auto"/>
            <w:noWrap/>
            <w:hideMark/>
          </w:tcPr>
          <w:p w14:paraId="366EE9D1"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580CC7C6"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D58D06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11 255,7</w:t>
            </w:r>
          </w:p>
        </w:tc>
        <w:tc>
          <w:tcPr>
            <w:tcW w:w="992" w:type="dxa"/>
            <w:shd w:val="clear" w:color="auto" w:fill="auto"/>
            <w:noWrap/>
            <w:hideMark/>
          </w:tcPr>
          <w:p w14:paraId="533F87E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11 447,7</w:t>
            </w:r>
          </w:p>
        </w:tc>
        <w:tc>
          <w:tcPr>
            <w:tcW w:w="992" w:type="dxa"/>
            <w:shd w:val="clear" w:color="auto" w:fill="auto"/>
            <w:noWrap/>
            <w:hideMark/>
          </w:tcPr>
          <w:p w14:paraId="474CD72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11 770,0</w:t>
            </w:r>
          </w:p>
        </w:tc>
      </w:tr>
      <w:tr w:rsidR="00D909DB" w:rsidRPr="00D909DB" w14:paraId="3311D8EA" w14:textId="77777777" w:rsidTr="00D909DB">
        <w:trPr>
          <w:trHeight w:val="285"/>
        </w:trPr>
        <w:tc>
          <w:tcPr>
            <w:tcW w:w="4678" w:type="dxa"/>
            <w:shd w:val="clear" w:color="auto" w:fill="auto"/>
            <w:hideMark/>
          </w:tcPr>
          <w:p w14:paraId="7218379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Социальное обеспечение и иные выплаты населению</w:t>
            </w:r>
          </w:p>
        </w:tc>
        <w:tc>
          <w:tcPr>
            <w:tcW w:w="992" w:type="dxa"/>
            <w:shd w:val="clear" w:color="auto" w:fill="auto"/>
            <w:hideMark/>
          </w:tcPr>
          <w:p w14:paraId="2618E90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04 1 18 00840</w:t>
            </w:r>
          </w:p>
        </w:tc>
        <w:tc>
          <w:tcPr>
            <w:tcW w:w="567" w:type="dxa"/>
            <w:shd w:val="clear" w:color="auto" w:fill="auto"/>
            <w:noWrap/>
            <w:hideMark/>
          </w:tcPr>
          <w:p w14:paraId="24B1923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300</w:t>
            </w:r>
          </w:p>
        </w:tc>
        <w:tc>
          <w:tcPr>
            <w:tcW w:w="1020" w:type="dxa"/>
            <w:shd w:val="clear" w:color="auto" w:fill="auto"/>
            <w:noWrap/>
            <w:hideMark/>
          </w:tcPr>
          <w:p w14:paraId="4B43BA99"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05A5F4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11 255,7</w:t>
            </w:r>
          </w:p>
        </w:tc>
        <w:tc>
          <w:tcPr>
            <w:tcW w:w="992" w:type="dxa"/>
            <w:shd w:val="clear" w:color="auto" w:fill="auto"/>
            <w:noWrap/>
            <w:hideMark/>
          </w:tcPr>
          <w:p w14:paraId="26058BD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11 447,7</w:t>
            </w:r>
          </w:p>
        </w:tc>
        <w:tc>
          <w:tcPr>
            <w:tcW w:w="992" w:type="dxa"/>
            <w:shd w:val="clear" w:color="auto" w:fill="auto"/>
            <w:noWrap/>
            <w:hideMark/>
          </w:tcPr>
          <w:p w14:paraId="3DD1C22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11 770,0</w:t>
            </w:r>
          </w:p>
        </w:tc>
      </w:tr>
      <w:tr w:rsidR="00D909DB" w:rsidRPr="00D909DB" w14:paraId="5660D223" w14:textId="77777777" w:rsidTr="00D909DB">
        <w:trPr>
          <w:trHeight w:val="255"/>
        </w:trPr>
        <w:tc>
          <w:tcPr>
            <w:tcW w:w="4678" w:type="dxa"/>
            <w:shd w:val="clear" w:color="auto" w:fill="auto"/>
            <w:hideMark/>
          </w:tcPr>
          <w:p w14:paraId="4EBB49D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Социальные выплаты гражданам, кроме публичных нормативных социальных выплат</w:t>
            </w:r>
          </w:p>
        </w:tc>
        <w:tc>
          <w:tcPr>
            <w:tcW w:w="992" w:type="dxa"/>
            <w:shd w:val="clear" w:color="auto" w:fill="auto"/>
            <w:hideMark/>
          </w:tcPr>
          <w:p w14:paraId="020BDBB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04 1 18 00840</w:t>
            </w:r>
          </w:p>
        </w:tc>
        <w:tc>
          <w:tcPr>
            <w:tcW w:w="567" w:type="dxa"/>
            <w:shd w:val="clear" w:color="auto" w:fill="auto"/>
            <w:noWrap/>
            <w:hideMark/>
          </w:tcPr>
          <w:p w14:paraId="1BF836C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320</w:t>
            </w:r>
          </w:p>
        </w:tc>
        <w:tc>
          <w:tcPr>
            <w:tcW w:w="1020" w:type="dxa"/>
            <w:shd w:val="clear" w:color="auto" w:fill="auto"/>
            <w:noWrap/>
            <w:hideMark/>
          </w:tcPr>
          <w:p w14:paraId="1C5A0E1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45DC6A9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11 255,7</w:t>
            </w:r>
          </w:p>
        </w:tc>
        <w:tc>
          <w:tcPr>
            <w:tcW w:w="992" w:type="dxa"/>
            <w:shd w:val="clear" w:color="auto" w:fill="auto"/>
            <w:noWrap/>
            <w:hideMark/>
          </w:tcPr>
          <w:p w14:paraId="33F3017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11 447,7</w:t>
            </w:r>
          </w:p>
        </w:tc>
        <w:tc>
          <w:tcPr>
            <w:tcW w:w="992" w:type="dxa"/>
            <w:shd w:val="clear" w:color="auto" w:fill="auto"/>
            <w:noWrap/>
            <w:hideMark/>
          </w:tcPr>
          <w:p w14:paraId="0C8B484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11 770,0</w:t>
            </w:r>
          </w:p>
        </w:tc>
      </w:tr>
      <w:tr w:rsidR="00D909DB" w:rsidRPr="00D909DB" w14:paraId="0772EA39" w14:textId="77777777" w:rsidTr="00D909DB">
        <w:trPr>
          <w:trHeight w:val="330"/>
        </w:trPr>
        <w:tc>
          <w:tcPr>
            <w:tcW w:w="4678" w:type="dxa"/>
            <w:shd w:val="clear" w:color="auto" w:fill="auto"/>
            <w:hideMark/>
          </w:tcPr>
          <w:p w14:paraId="5B6A7CB4"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«Создание условий для поддержания здорового образа жизни»</w:t>
            </w:r>
          </w:p>
        </w:tc>
        <w:tc>
          <w:tcPr>
            <w:tcW w:w="992" w:type="dxa"/>
            <w:shd w:val="clear" w:color="auto" w:fill="auto"/>
            <w:hideMark/>
          </w:tcPr>
          <w:p w14:paraId="1F3EE62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04 1 20 00000</w:t>
            </w:r>
          </w:p>
        </w:tc>
        <w:tc>
          <w:tcPr>
            <w:tcW w:w="567" w:type="dxa"/>
            <w:shd w:val="clear" w:color="auto" w:fill="auto"/>
            <w:noWrap/>
            <w:hideMark/>
          </w:tcPr>
          <w:p w14:paraId="4B0F2035"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1E536F24"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1DB8269"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c>
          <w:tcPr>
            <w:tcW w:w="992" w:type="dxa"/>
            <w:shd w:val="clear" w:color="auto" w:fill="auto"/>
            <w:noWrap/>
            <w:hideMark/>
          </w:tcPr>
          <w:p w14:paraId="5D26B0D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c>
          <w:tcPr>
            <w:tcW w:w="992" w:type="dxa"/>
            <w:shd w:val="clear" w:color="auto" w:fill="auto"/>
            <w:noWrap/>
            <w:hideMark/>
          </w:tcPr>
          <w:p w14:paraId="3059FE0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r>
      <w:tr w:rsidR="00D909DB" w:rsidRPr="00D909DB" w14:paraId="0E91BE94" w14:textId="77777777" w:rsidTr="00D909DB">
        <w:trPr>
          <w:trHeight w:val="330"/>
        </w:trPr>
        <w:tc>
          <w:tcPr>
            <w:tcW w:w="4678" w:type="dxa"/>
            <w:shd w:val="clear" w:color="auto" w:fill="auto"/>
            <w:hideMark/>
          </w:tcPr>
          <w:p w14:paraId="5E904F77"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Возмещение расходов на материально-техническое обеспечение клубов «Активное долголетие»</w:t>
            </w:r>
          </w:p>
        </w:tc>
        <w:tc>
          <w:tcPr>
            <w:tcW w:w="992" w:type="dxa"/>
            <w:shd w:val="clear" w:color="auto" w:fill="auto"/>
            <w:hideMark/>
          </w:tcPr>
          <w:p w14:paraId="6145825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04 1 20 62840</w:t>
            </w:r>
          </w:p>
        </w:tc>
        <w:tc>
          <w:tcPr>
            <w:tcW w:w="567" w:type="dxa"/>
            <w:shd w:val="clear" w:color="auto" w:fill="auto"/>
            <w:noWrap/>
            <w:hideMark/>
          </w:tcPr>
          <w:p w14:paraId="42A70679"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1CB01DE3"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2B773D5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1879356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7D039C5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7821A152" w14:textId="77777777" w:rsidTr="00D909DB">
        <w:trPr>
          <w:trHeight w:val="330"/>
        </w:trPr>
        <w:tc>
          <w:tcPr>
            <w:tcW w:w="4678" w:type="dxa"/>
            <w:shd w:val="clear" w:color="auto" w:fill="auto"/>
            <w:hideMark/>
          </w:tcPr>
          <w:p w14:paraId="0848E8BE"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7015849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04 1 20 62840</w:t>
            </w:r>
          </w:p>
        </w:tc>
        <w:tc>
          <w:tcPr>
            <w:tcW w:w="567" w:type="dxa"/>
            <w:shd w:val="clear" w:color="auto" w:fill="auto"/>
            <w:noWrap/>
            <w:hideMark/>
          </w:tcPr>
          <w:p w14:paraId="048D285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365273F1"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436BD9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1313356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62F5509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5C304441" w14:textId="77777777" w:rsidTr="00D909DB">
        <w:trPr>
          <w:trHeight w:val="330"/>
        </w:trPr>
        <w:tc>
          <w:tcPr>
            <w:tcW w:w="4678" w:type="dxa"/>
            <w:shd w:val="clear" w:color="auto" w:fill="auto"/>
            <w:hideMark/>
          </w:tcPr>
          <w:p w14:paraId="3D36B94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автономным учреждениям</w:t>
            </w:r>
          </w:p>
        </w:tc>
        <w:tc>
          <w:tcPr>
            <w:tcW w:w="992" w:type="dxa"/>
            <w:shd w:val="clear" w:color="auto" w:fill="auto"/>
            <w:hideMark/>
          </w:tcPr>
          <w:p w14:paraId="776EC79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04 1 20 62840</w:t>
            </w:r>
          </w:p>
        </w:tc>
        <w:tc>
          <w:tcPr>
            <w:tcW w:w="567" w:type="dxa"/>
            <w:shd w:val="clear" w:color="auto" w:fill="auto"/>
            <w:noWrap/>
            <w:hideMark/>
          </w:tcPr>
          <w:p w14:paraId="6FEC9E4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620</w:t>
            </w:r>
          </w:p>
        </w:tc>
        <w:tc>
          <w:tcPr>
            <w:tcW w:w="1020" w:type="dxa"/>
            <w:shd w:val="clear" w:color="auto" w:fill="auto"/>
            <w:noWrap/>
            <w:hideMark/>
          </w:tcPr>
          <w:p w14:paraId="6382399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900304</w:t>
            </w:r>
          </w:p>
        </w:tc>
        <w:tc>
          <w:tcPr>
            <w:tcW w:w="965" w:type="dxa"/>
            <w:shd w:val="clear" w:color="auto" w:fill="auto"/>
            <w:noWrap/>
            <w:hideMark/>
          </w:tcPr>
          <w:p w14:paraId="15E8C15C" w14:textId="77777777" w:rsidR="00D909DB" w:rsidRPr="00D909DB" w:rsidRDefault="00D909DB" w:rsidP="00D909DB">
            <w:pPr>
              <w:tabs>
                <w:tab w:val="left" w:pos="720"/>
              </w:tabs>
              <w:jc w:val="center"/>
              <w:rPr>
                <w:rFonts w:ascii="Arial" w:hAnsi="Arial" w:cs="Arial"/>
                <w:sz w:val="20"/>
                <w:szCs w:val="20"/>
              </w:rPr>
            </w:pPr>
          </w:p>
        </w:tc>
        <w:tc>
          <w:tcPr>
            <w:tcW w:w="992" w:type="dxa"/>
            <w:shd w:val="clear" w:color="auto" w:fill="auto"/>
            <w:noWrap/>
            <w:hideMark/>
          </w:tcPr>
          <w:p w14:paraId="1D4E95E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6ADA851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2AE44EEC" w14:textId="77777777" w:rsidTr="00D909DB">
        <w:trPr>
          <w:trHeight w:val="465"/>
        </w:trPr>
        <w:tc>
          <w:tcPr>
            <w:tcW w:w="4678" w:type="dxa"/>
            <w:shd w:val="clear" w:color="auto" w:fill="auto"/>
            <w:hideMark/>
          </w:tcPr>
          <w:p w14:paraId="42B75259"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«Доступная среда»</w:t>
            </w:r>
          </w:p>
        </w:tc>
        <w:tc>
          <w:tcPr>
            <w:tcW w:w="992" w:type="dxa"/>
            <w:shd w:val="clear" w:color="auto" w:fill="auto"/>
            <w:hideMark/>
          </w:tcPr>
          <w:p w14:paraId="0DDEE6EB"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04 2 00 00000</w:t>
            </w:r>
          </w:p>
        </w:tc>
        <w:tc>
          <w:tcPr>
            <w:tcW w:w="567" w:type="dxa"/>
            <w:shd w:val="clear" w:color="auto" w:fill="auto"/>
            <w:noWrap/>
            <w:hideMark/>
          </w:tcPr>
          <w:p w14:paraId="3B4D7CE5"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26BD2786"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41A1FA59"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1 397,8</w:t>
            </w:r>
          </w:p>
        </w:tc>
        <w:tc>
          <w:tcPr>
            <w:tcW w:w="992" w:type="dxa"/>
            <w:shd w:val="clear" w:color="auto" w:fill="auto"/>
            <w:noWrap/>
            <w:hideMark/>
          </w:tcPr>
          <w:p w14:paraId="7E0E0AC9"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1 332,9</w:t>
            </w:r>
          </w:p>
        </w:tc>
        <w:tc>
          <w:tcPr>
            <w:tcW w:w="992" w:type="dxa"/>
            <w:shd w:val="clear" w:color="auto" w:fill="auto"/>
            <w:noWrap/>
            <w:hideMark/>
          </w:tcPr>
          <w:p w14:paraId="7BC0B4C8"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1 000,0</w:t>
            </w:r>
          </w:p>
        </w:tc>
      </w:tr>
      <w:tr w:rsidR="00D909DB" w:rsidRPr="00D909DB" w14:paraId="20A821B8" w14:textId="77777777" w:rsidTr="00D909DB">
        <w:trPr>
          <w:trHeight w:val="510"/>
        </w:trPr>
        <w:tc>
          <w:tcPr>
            <w:tcW w:w="4678" w:type="dxa"/>
            <w:shd w:val="clear" w:color="auto" w:fill="auto"/>
            <w:hideMark/>
          </w:tcPr>
          <w:p w14:paraId="13B48DBA"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992" w:type="dxa"/>
            <w:shd w:val="clear" w:color="auto" w:fill="auto"/>
            <w:hideMark/>
          </w:tcPr>
          <w:p w14:paraId="10ADD1D2"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04 2 02 00000</w:t>
            </w:r>
          </w:p>
        </w:tc>
        <w:tc>
          <w:tcPr>
            <w:tcW w:w="567" w:type="dxa"/>
            <w:shd w:val="clear" w:color="auto" w:fill="auto"/>
            <w:noWrap/>
            <w:hideMark/>
          </w:tcPr>
          <w:p w14:paraId="77571012"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621077E0"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2CD3B799"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1 397,8</w:t>
            </w:r>
          </w:p>
        </w:tc>
        <w:tc>
          <w:tcPr>
            <w:tcW w:w="992" w:type="dxa"/>
            <w:shd w:val="clear" w:color="auto" w:fill="auto"/>
            <w:noWrap/>
            <w:hideMark/>
          </w:tcPr>
          <w:p w14:paraId="51373FA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1 332,9</w:t>
            </w:r>
          </w:p>
        </w:tc>
        <w:tc>
          <w:tcPr>
            <w:tcW w:w="992" w:type="dxa"/>
            <w:shd w:val="clear" w:color="auto" w:fill="auto"/>
            <w:noWrap/>
            <w:hideMark/>
          </w:tcPr>
          <w:p w14:paraId="4F919FB1"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1 000,0</w:t>
            </w:r>
          </w:p>
        </w:tc>
      </w:tr>
      <w:tr w:rsidR="00D909DB" w:rsidRPr="00D909DB" w14:paraId="2ADAB5B8" w14:textId="77777777" w:rsidTr="00D909DB">
        <w:trPr>
          <w:trHeight w:val="765"/>
        </w:trPr>
        <w:tc>
          <w:tcPr>
            <w:tcW w:w="4678" w:type="dxa"/>
            <w:shd w:val="clear" w:color="auto" w:fill="auto"/>
            <w:hideMark/>
          </w:tcPr>
          <w:p w14:paraId="6D225034"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992" w:type="dxa"/>
            <w:shd w:val="clear" w:color="auto" w:fill="auto"/>
            <w:hideMark/>
          </w:tcPr>
          <w:p w14:paraId="586BDC3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04 2 02 S1560</w:t>
            </w:r>
          </w:p>
        </w:tc>
        <w:tc>
          <w:tcPr>
            <w:tcW w:w="567" w:type="dxa"/>
            <w:shd w:val="clear" w:color="auto" w:fill="auto"/>
            <w:noWrap/>
            <w:hideMark/>
          </w:tcPr>
          <w:p w14:paraId="3CEC179A"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48523ED2"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1640C9E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4E8E143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1 332,9</w:t>
            </w:r>
          </w:p>
        </w:tc>
        <w:tc>
          <w:tcPr>
            <w:tcW w:w="992" w:type="dxa"/>
            <w:shd w:val="clear" w:color="auto" w:fill="auto"/>
            <w:noWrap/>
            <w:hideMark/>
          </w:tcPr>
          <w:p w14:paraId="3BAB048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1 000,0</w:t>
            </w:r>
          </w:p>
        </w:tc>
      </w:tr>
      <w:tr w:rsidR="00D909DB" w:rsidRPr="00D909DB" w14:paraId="79E298D6" w14:textId="77777777" w:rsidTr="00D909DB">
        <w:trPr>
          <w:trHeight w:val="510"/>
        </w:trPr>
        <w:tc>
          <w:tcPr>
            <w:tcW w:w="4678" w:type="dxa"/>
            <w:shd w:val="clear" w:color="auto" w:fill="auto"/>
            <w:hideMark/>
          </w:tcPr>
          <w:p w14:paraId="237A308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21A49F5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04 2 02 S1560</w:t>
            </w:r>
          </w:p>
        </w:tc>
        <w:tc>
          <w:tcPr>
            <w:tcW w:w="567" w:type="dxa"/>
            <w:shd w:val="clear" w:color="auto" w:fill="auto"/>
            <w:noWrap/>
            <w:hideMark/>
          </w:tcPr>
          <w:p w14:paraId="4381561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53D1BFB9"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0B4FB9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2A24B27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1 332,9</w:t>
            </w:r>
          </w:p>
        </w:tc>
        <w:tc>
          <w:tcPr>
            <w:tcW w:w="992" w:type="dxa"/>
            <w:shd w:val="clear" w:color="auto" w:fill="auto"/>
            <w:noWrap/>
            <w:hideMark/>
          </w:tcPr>
          <w:p w14:paraId="5CDF343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1 000,0</w:t>
            </w:r>
          </w:p>
        </w:tc>
      </w:tr>
      <w:tr w:rsidR="00D909DB" w:rsidRPr="00D909DB" w14:paraId="5B4998EB" w14:textId="77777777" w:rsidTr="00D909DB">
        <w:trPr>
          <w:trHeight w:val="255"/>
        </w:trPr>
        <w:tc>
          <w:tcPr>
            <w:tcW w:w="4678" w:type="dxa"/>
            <w:shd w:val="clear" w:color="auto" w:fill="auto"/>
            <w:hideMark/>
          </w:tcPr>
          <w:p w14:paraId="050E43CE"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 xml:space="preserve">Субсидии бюджетным учреждениям </w:t>
            </w:r>
          </w:p>
        </w:tc>
        <w:tc>
          <w:tcPr>
            <w:tcW w:w="992" w:type="dxa"/>
            <w:shd w:val="clear" w:color="auto" w:fill="auto"/>
            <w:hideMark/>
          </w:tcPr>
          <w:p w14:paraId="0F4BE54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04 2 02 S1560</w:t>
            </w:r>
          </w:p>
        </w:tc>
        <w:tc>
          <w:tcPr>
            <w:tcW w:w="567" w:type="dxa"/>
            <w:shd w:val="clear" w:color="auto" w:fill="auto"/>
            <w:noWrap/>
            <w:hideMark/>
          </w:tcPr>
          <w:p w14:paraId="6DA73AB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4384769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900302</w:t>
            </w:r>
          </w:p>
        </w:tc>
        <w:tc>
          <w:tcPr>
            <w:tcW w:w="965" w:type="dxa"/>
            <w:shd w:val="clear" w:color="auto" w:fill="auto"/>
            <w:noWrap/>
            <w:hideMark/>
          </w:tcPr>
          <w:p w14:paraId="4BC65F4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14426AF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933,0</w:t>
            </w:r>
          </w:p>
        </w:tc>
        <w:tc>
          <w:tcPr>
            <w:tcW w:w="992" w:type="dxa"/>
            <w:shd w:val="clear" w:color="auto" w:fill="auto"/>
            <w:noWrap/>
            <w:hideMark/>
          </w:tcPr>
          <w:p w14:paraId="530E010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386418E3" w14:textId="77777777" w:rsidTr="00D909DB">
        <w:trPr>
          <w:trHeight w:val="255"/>
        </w:trPr>
        <w:tc>
          <w:tcPr>
            <w:tcW w:w="4678" w:type="dxa"/>
            <w:shd w:val="clear" w:color="auto" w:fill="auto"/>
            <w:hideMark/>
          </w:tcPr>
          <w:p w14:paraId="317C5E7E"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 xml:space="preserve">Субсидии бюджетным учреждениям </w:t>
            </w:r>
          </w:p>
        </w:tc>
        <w:tc>
          <w:tcPr>
            <w:tcW w:w="992" w:type="dxa"/>
            <w:shd w:val="clear" w:color="auto" w:fill="auto"/>
            <w:hideMark/>
          </w:tcPr>
          <w:p w14:paraId="0B41C99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04 2 02 S1560</w:t>
            </w:r>
          </w:p>
        </w:tc>
        <w:tc>
          <w:tcPr>
            <w:tcW w:w="567" w:type="dxa"/>
            <w:shd w:val="clear" w:color="auto" w:fill="auto"/>
            <w:noWrap/>
            <w:hideMark/>
          </w:tcPr>
          <w:p w14:paraId="75DE5F3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6EF7D33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346FBA9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3D559D8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399,9</w:t>
            </w:r>
          </w:p>
        </w:tc>
        <w:tc>
          <w:tcPr>
            <w:tcW w:w="992" w:type="dxa"/>
            <w:shd w:val="clear" w:color="auto" w:fill="auto"/>
            <w:noWrap/>
            <w:hideMark/>
          </w:tcPr>
          <w:p w14:paraId="18881A4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1 000,0</w:t>
            </w:r>
          </w:p>
        </w:tc>
      </w:tr>
      <w:tr w:rsidR="00D909DB" w:rsidRPr="00D909DB" w14:paraId="0C02640C" w14:textId="77777777" w:rsidTr="00D909DB">
        <w:trPr>
          <w:trHeight w:val="510"/>
        </w:trPr>
        <w:tc>
          <w:tcPr>
            <w:tcW w:w="4678" w:type="dxa"/>
            <w:shd w:val="clear" w:color="auto" w:fill="auto"/>
            <w:hideMark/>
          </w:tcPr>
          <w:p w14:paraId="731B9E2B"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Повышение доступности объектов культуры, спорта, образования для инвалидов и маломобильных групп населения</w:t>
            </w:r>
          </w:p>
        </w:tc>
        <w:tc>
          <w:tcPr>
            <w:tcW w:w="992" w:type="dxa"/>
            <w:shd w:val="clear" w:color="auto" w:fill="auto"/>
            <w:hideMark/>
          </w:tcPr>
          <w:p w14:paraId="058FD26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04 2 02 00960</w:t>
            </w:r>
          </w:p>
        </w:tc>
        <w:tc>
          <w:tcPr>
            <w:tcW w:w="567" w:type="dxa"/>
            <w:shd w:val="clear" w:color="auto" w:fill="auto"/>
            <w:noWrap/>
            <w:hideMark/>
          </w:tcPr>
          <w:p w14:paraId="798894B5"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07BDE04A"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A52262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1 397,8</w:t>
            </w:r>
          </w:p>
        </w:tc>
        <w:tc>
          <w:tcPr>
            <w:tcW w:w="992" w:type="dxa"/>
            <w:shd w:val="clear" w:color="auto" w:fill="auto"/>
            <w:noWrap/>
            <w:hideMark/>
          </w:tcPr>
          <w:p w14:paraId="5C8EE45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70DA913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0F5A3CE2" w14:textId="77777777" w:rsidTr="00D909DB">
        <w:trPr>
          <w:trHeight w:val="255"/>
        </w:trPr>
        <w:tc>
          <w:tcPr>
            <w:tcW w:w="4678" w:type="dxa"/>
            <w:shd w:val="clear" w:color="auto" w:fill="auto"/>
            <w:hideMark/>
          </w:tcPr>
          <w:p w14:paraId="52C4CB25"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62B2196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04 2 02 00960</w:t>
            </w:r>
          </w:p>
        </w:tc>
        <w:tc>
          <w:tcPr>
            <w:tcW w:w="567" w:type="dxa"/>
            <w:shd w:val="clear" w:color="auto" w:fill="auto"/>
            <w:noWrap/>
            <w:hideMark/>
          </w:tcPr>
          <w:p w14:paraId="6585E29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5C523742"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91EC39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399,1</w:t>
            </w:r>
          </w:p>
        </w:tc>
        <w:tc>
          <w:tcPr>
            <w:tcW w:w="992" w:type="dxa"/>
            <w:shd w:val="clear" w:color="auto" w:fill="auto"/>
            <w:noWrap/>
            <w:hideMark/>
          </w:tcPr>
          <w:p w14:paraId="0C42E8F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7DF0863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4109BA3F" w14:textId="77777777" w:rsidTr="00D909DB">
        <w:trPr>
          <w:trHeight w:val="510"/>
        </w:trPr>
        <w:tc>
          <w:tcPr>
            <w:tcW w:w="4678" w:type="dxa"/>
            <w:shd w:val="clear" w:color="auto" w:fill="auto"/>
            <w:hideMark/>
          </w:tcPr>
          <w:p w14:paraId="13DE6D77"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 xml:space="preserve">Иные закупки товаров, работ и услуг для обеспечения государственных </w:t>
            </w:r>
            <w:r w:rsidRPr="00D909DB">
              <w:rPr>
                <w:rFonts w:ascii="Arial" w:hAnsi="Arial" w:cs="Arial"/>
                <w:sz w:val="20"/>
                <w:szCs w:val="20"/>
              </w:rPr>
              <w:lastRenderedPageBreak/>
              <w:t>(муниципальных) нужд</w:t>
            </w:r>
          </w:p>
        </w:tc>
        <w:tc>
          <w:tcPr>
            <w:tcW w:w="992" w:type="dxa"/>
            <w:shd w:val="clear" w:color="auto" w:fill="auto"/>
            <w:hideMark/>
          </w:tcPr>
          <w:p w14:paraId="571A2D0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lastRenderedPageBreak/>
              <w:t>04 2 02 00960</w:t>
            </w:r>
          </w:p>
        </w:tc>
        <w:tc>
          <w:tcPr>
            <w:tcW w:w="567" w:type="dxa"/>
            <w:shd w:val="clear" w:color="auto" w:fill="auto"/>
            <w:noWrap/>
            <w:hideMark/>
          </w:tcPr>
          <w:p w14:paraId="223DFAE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3ECF1A7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2A379AC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399,1</w:t>
            </w:r>
          </w:p>
        </w:tc>
        <w:tc>
          <w:tcPr>
            <w:tcW w:w="992" w:type="dxa"/>
            <w:shd w:val="clear" w:color="auto" w:fill="auto"/>
            <w:noWrap/>
            <w:hideMark/>
          </w:tcPr>
          <w:p w14:paraId="3238AF3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43A58C7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06EBAC33" w14:textId="77777777" w:rsidTr="00D909DB">
        <w:trPr>
          <w:trHeight w:val="510"/>
        </w:trPr>
        <w:tc>
          <w:tcPr>
            <w:tcW w:w="4678" w:type="dxa"/>
            <w:shd w:val="clear" w:color="auto" w:fill="auto"/>
            <w:hideMark/>
          </w:tcPr>
          <w:p w14:paraId="2D3ACBA5"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43A33AB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04 2 02 00960</w:t>
            </w:r>
          </w:p>
        </w:tc>
        <w:tc>
          <w:tcPr>
            <w:tcW w:w="567" w:type="dxa"/>
            <w:shd w:val="clear" w:color="auto" w:fill="auto"/>
            <w:noWrap/>
            <w:hideMark/>
          </w:tcPr>
          <w:p w14:paraId="6810DDD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6A1B6D00"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931886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998,7</w:t>
            </w:r>
          </w:p>
        </w:tc>
        <w:tc>
          <w:tcPr>
            <w:tcW w:w="992" w:type="dxa"/>
            <w:shd w:val="clear" w:color="auto" w:fill="auto"/>
            <w:noWrap/>
            <w:hideMark/>
          </w:tcPr>
          <w:p w14:paraId="3C4B4E8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3010933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54C02C8A" w14:textId="77777777" w:rsidTr="00D909DB">
        <w:trPr>
          <w:trHeight w:val="255"/>
        </w:trPr>
        <w:tc>
          <w:tcPr>
            <w:tcW w:w="4678" w:type="dxa"/>
            <w:shd w:val="clear" w:color="auto" w:fill="auto"/>
            <w:hideMark/>
          </w:tcPr>
          <w:p w14:paraId="1A39DB80"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 xml:space="preserve">Субсидии бюджетным учреждениям </w:t>
            </w:r>
          </w:p>
        </w:tc>
        <w:tc>
          <w:tcPr>
            <w:tcW w:w="992" w:type="dxa"/>
            <w:shd w:val="clear" w:color="auto" w:fill="auto"/>
            <w:hideMark/>
          </w:tcPr>
          <w:p w14:paraId="38A66F1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04 2 02 00960</w:t>
            </w:r>
          </w:p>
        </w:tc>
        <w:tc>
          <w:tcPr>
            <w:tcW w:w="567" w:type="dxa"/>
            <w:shd w:val="clear" w:color="auto" w:fill="auto"/>
            <w:noWrap/>
            <w:hideMark/>
          </w:tcPr>
          <w:p w14:paraId="64011BB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19917BE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7D4AEB6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998,7</w:t>
            </w:r>
          </w:p>
        </w:tc>
        <w:tc>
          <w:tcPr>
            <w:tcW w:w="992" w:type="dxa"/>
            <w:shd w:val="clear" w:color="auto" w:fill="auto"/>
            <w:noWrap/>
            <w:hideMark/>
          </w:tcPr>
          <w:p w14:paraId="3E36189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3C599BF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3C865978" w14:textId="77777777" w:rsidTr="00D909DB">
        <w:trPr>
          <w:trHeight w:val="390"/>
        </w:trPr>
        <w:tc>
          <w:tcPr>
            <w:tcW w:w="4678" w:type="dxa"/>
            <w:shd w:val="clear" w:color="auto" w:fill="auto"/>
            <w:hideMark/>
          </w:tcPr>
          <w:p w14:paraId="6B79889D"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«Развитие системы отдыха и оздоровления детей»</w:t>
            </w:r>
          </w:p>
        </w:tc>
        <w:tc>
          <w:tcPr>
            <w:tcW w:w="992" w:type="dxa"/>
            <w:shd w:val="clear" w:color="auto" w:fill="auto"/>
            <w:hideMark/>
          </w:tcPr>
          <w:p w14:paraId="307AF11D"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04 3 00 00000</w:t>
            </w:r>
          </w:p>
        </w:tc>
        <w:tc>
          <w:tcPr>
            <w:tcW w:w="567" w:type="dxa"/>
            <w:shd w:val="clear" w:color="auto" w:fill="auto"/>
            <w:noWrap/>
            <w:hideMark/>
          </w:tcPr>
          <w:p w14:paraId="7780A599"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1D5DC40A"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31366503"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742,4</w:t>
            </w:r>
          </w:p>
        </w:tc>
        <w:tc>
          <w:tcPr>
            <w:tcW w:w="992" w:type="dxa"/>
            <w:shd w:val="clear" w:color="auto" w:fill="auto"/>
            <w:noWrap/>
            <w:hideMark/>
          </w:tcPr>
          <w:p w14:paraId="0ECDF278"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8 929,0</w:t>
            </w:r>
          </w:p>
        </w:tc>
        <w:tc>
          <w:tcPr>
            <w:tcW w:w="992" w:type="dxa"/>
            <w:shd w:val="clear" w:color="auto" w:fill="auto"/>
            <w:noWrap/>
            <w:hideMark/>
          </w:tcPr>
          <w:p w14:paraId="0DDB98EC"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8 929,0</w:t>
            </w:r>
          </w:p>
        </w:tc>
      </w:tr>
      <w:tr w:rsidR="00D909DB" w:rsidRPr="00D909DB" w14:paraId="7280F5B9" w14:textId="77777777" w:rsidTr="00D909DB">
        <w:trPr>
          <w:trHeight w:val="510"/>
        </w:trPr>
        <w:tc>
          <w:tcPr>
            <w:tcW w:w="4678" w:type="dxa"/>
            <w:shd w:val="clear" w:color="auto" w:fill="auto"/>
            <w:hideMark/>
          </w:tcPr>
          <w:p w14:paraId="0923323B"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992" w:type="dxa"/>
            <w:shd w:val="clear" w:color="auto" w:fill="auto"/>
            <w:hideMark/>
          </w:tcPr>
          <w:p w14:paraId="264AA88C"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04 3 05 00000</w:t>
            </w:r>
          </w:p>
        </w:tc>
        <w:tc>
          <w:tcPr>
            <w:tcW w:w="567" w:type="dxa"/>
            <w:shd w:val="clear" w:color="auto" w:fill="auto"/>
            <w:noWrap/>
            <w:hideMark/>
          </w:tcPr>
          <w:p w14:paraId="1930D5A8"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01815CDC"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5AD41AB1"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742,4</w:t>
            </w:r>
          </w:p>
        </w:tc>
        <w:tc>
          <w:tcPr>
            <w:tcW w:w="992" w:type="dxa"/>
            <w:shd w:val="clear" w:color="auto" w:fill="auto"/>
            <w:noWrap/>
            <w:hideMark/>
          </w:tcPr>
          <w:p w14:paraId="1610F00A"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8 929,0</w:t>
            </w:r>
          </w:p>
        </w:tc>
        <w:tc>
          <w:tcPr>
            <w:tcW w:w="992" w:type="dxa"/>
            <w:shd w:val="clear" w:color="auto" w:fill="auto"/>
            <w:noWrap/>
            <w:hideMark/>
          </w:tcPr>
          <w:p w14:paraId="22D5789D"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8 929,0</w:t>
            </w:r>
          </w:p>
        </w:tc>
      </w:tr>
      <w:tr w:rsidR="00D909DB" w:rsidRPr="00D909DB" w14:paraId="689AFE9F" w14:textId="77777777" w:rsidTr="00D909DB">
        <w:trPr>
          <w:trHeight w:val="255"/>
        </w:trPr>
        <w:tc>
          <w:tcPr>
            <w:tcW w:w="4678" w:type="dxa"/>
            <w:shd w:val="clear" w:color="auto" w:fill="auto"/>
            <w:hideMark/>
          </w:tcPr>
          <w:p w14:paraId="585FC07A"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Мероприятия по организации отдыха детей в каникулярное время</w:t>
            </w:r>
          </w:p>
        </w:tc>
        <w:tc>
          <w:tcPr>
            <w:tcW w:w="992" w:type="dxa"/>
            <w:shd w:val="clear" w:color="auto" w:fill="auto"/>
            <w:hideMark/>
          </w:tcPr>
          <w:p w14:paraId="6C67F55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04 3 05 S2190</w:t>
            </w:r>
          </w:p>
        </w:tc>
        <w:tc>
          <w:tcPr>
            <w:tcW w:w="567" w:type="dxa"/>
            <w:shd w:val="clear" w:color="auto" w:fill="auto"/>
            <w:noWrap/>
            <w:hideMark/>
          </w:tcPr>
          <w:p w14:paraId="6B3BEF75"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755E4839"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D05A22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742,4</w:t>
            </w:r>
          </w:p>
        </w:tc>
        <w:tc>
          <w:tcPr>
            <w:tcW w:w="992" w:type="dxa"/>
            <w:shd w:val="clear" w:color="auto" w:fill="auto"/>
            <w:noWrap/>
            <w:hideMark/>
          </w:tcPr>
          <w:p w14:paraId="1C29835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8 929,0</w:t>
            </w:r>
          </w:p>
        </w:tc>
        <w:tc>
          <w:tcPr>
            <w:tcW w:w="992" w:type="dxa"/>
            <w:shd w:val="clear" w:color="auto" w:fill="auto"/>
            <w:noWrap/>
            <w:hideMark/>
          </w:tcPr>
          <w:p w14:paraId="7FA1432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8 929,0</w:t>
            </w:r>
          </w:p>
        </w:tc>
      </w:tr>
      <w:tr w:rsidR="00D909DB" w:rsidRPr="00D909DB" w14:paraId="556D2041" w14:textId="77777777" w:rsidTr="00D909DB">
        <w:trPr>
          <w:trHeight w:val="255"/>
        </w:trPr>
        <w:tc>
          <w:tcPr>
            <w:tcW w:w="4678" w:type="dxa"/>
            <w:shd w:val="clear" w:color="auto" w:fill="auto"/>
            <w:hideMark/>
          </w:tcPr>
          <w:p w14:paraId="1D26FB8C"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7B8CDEE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04 3 05 S2190</w:t>
            </w:r>
          </w:p>
        </w:tc>
        <w:tc>
          <w:tcPr>
            <w:tcW w:w="567" w:type="dxa"/>
            <w:shd w:val="clear" w:color="auto" w:fill="auto"/>
            <w:noWrap/>
            <w:hideMark/>
          </w:tcPr>
          <w:p w14:paraId="66505B3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33C7832D"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800326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3,9</w:t>
            </w:r>
          </w:p>
        </w:tc>
        <w:tc>
          <w:tcPr>
            <w:tcW w:w="992" w:type="dxa"/>
            <w:shd w:val="clear" w:color="auto" w:fill="auto"/>
            <w:noWrap/>
            <w:hideMark/>
          </w:tcPr>
          <w:p w14:paraId="0A9AB08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2 653,0</w:t>
            </w:r>
          </w:p>
        </w:tc>
        <w:tc>
          <w:tcPr>
            <w:tcW w:w="992" w:type="dxa"/>
            <w:shd w:val="clear" w:color="auto" w:fill="auto"/>
            <w:noWrap/>
            <w:hideMark/>
          </w:tcPr>
          <w:p w14:paraId="6B73D2D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2 653,0</w:t>
            </w:r>
          </w:p>
        </w:tc>
      </w:tr>
      <w:tr w:rsidR="00D909DB" w:rsidRPr="00D909DB" w14:paraId="69FF949D" w14:textId="77777777" w:rsidTr="00D909DB">
        <w:trPr>
          <w:trHeight w:val="510"/>
        </w:trPr>
        <w:tc>
          <w:tcPr>
            <w:tcW w:w="4678" w:type="dxa"/>
            <w:shd w:val="clear" w:color="auto" w:fill="auto"/>
            <w:hideMark/>
          </w:tcPr>
          <w:p w14:paraId="567B51D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53FF014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04 3 05 S2190</w:t>
            </w:r>
          </w:p>
        </w:tc>
        <w:tc>
          <w:tcPr>
            <w:tcW w:w="567" w:type="dxa"/>
            <w:shd w:val="clear" w:color="auto" w:fill="auto"/>
            <w:noWrap/>
            <w:hideMark/>
          </w:tcPr>
          <w:p w14:paraId="78E1547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7772383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900302</w:t>
            </w:r>
          </w:p>
        </w:tc>
        <w:tc>
          <w:tcPr>
            <w:tcW w:w="965" w:type="dxa"/>
            <w:shd w:val="clear" w:color="auto" w:fill="auto"/>
            <w:noWrap/>
            <w:hideMark/>
          </w:tcPr>
          <w:p w14:paraId="73E4624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1B9B7A8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2 558,9</w:t>
            </w:r>
          </w:p>
        </w:tc>
        <w:tc>
          <w:tcPr>
            <w:tcW w:w="992" w:type="dxa"/>
            <w:shd w:val="clear" w:color="auto" w:fill="auto"/>
            <w:noWrap/>
            <w:hideMark/>
          </w:tcPr>
          <w:p w14:paraId="36B8C8E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2 558,9</w:t>
            </w:r>
          </w:p>
        </w:tc>
      </w:tr>
      <w:tr w:rsidR="00D909DB" w:rsidRPr="00D909DB" w14:paraId="017D7EDE" w14:textId="77777777" w:rsidTr="00D909DB">
        <w:trPr>
          <w:trHeight w:val="510"/>
        </w:trPr>
        <w:tc>
          <w:tcPr>
            <w:tcW w:w="4678" w:type="dxa"/>
            <w:shd w:val="clear" w:color="auto" w:fill="auto"/>
            <w:hideMark/>
          </w:tcPr>
          <w:p w14:paraId="0CF5374F"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3657973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04 3 05 S2190</w:t>
            </w:r>
          </w:p>
        </w:tc>
        <w:tc>
          <w:tcPr>
            <w:tcW w:w="567" w:type="dxa"/>
            <w:shd w:val="clear" w:color="auto" w:fill="auto"/>
            <w:noWrap/>
            <w:hideMark/>
          </w:tcPr>
          <w:p w14:paraId="5951A1D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2BBB05D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40DC7E5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3,9</w:t>
            </w:r>
          </w:p>
        </w:tc>
        <w:tc>
          <w:tcPr>
            <w:tcW w:w="992" w:type="dxa"/>
            <w:shd w:val="clear" w:color="auto" w:fill="auto"/>
            <w:noWrap/>
            <w:hideMark/>
          </w:tcPr>
          <w:p w14:paraId="65E7E35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94,1</w:t>
            </w:r>
          </w:p>
        </w:tc>
        <w:tc>
          <w:tcPr>
            <w:tcW w:w="992" w:type="dxa"/>
            <w:shd w:val="clear" w:color="auto" w:fill="auto"/>
            <w:noWrap/>
            <w:hideMark/>
          </w:tcPr>
          <w:p w14:paraId="0C0A481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94,1</w:t>
            </w:r>
          </w:p>
        </w:tc>
      </w:tr>
      <w:tr w:rsidR="00D909DB" w:rsidRPr="00D909DB" w14:paraId="4B58BF07" w14:textId="77777777" w:rsidTr="00D909DB">
        <w:trPr>
          <w:trHeight w:val="255"/>
        </w:trPr>
        <w:tc>
          <w:tcPr>
            <w:tcW w:w="4678" w:type="dxa"/>
            <w:shd w:val="clear" w:color="auto" w:fill="auto"/>
            <w:hideMark/>
          </w:tcPr>
          <w:p w14:paraId="4678C791"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Социальное обеспечение и иные выплаты населению</w:t>
            </w:r>
          </w:p>
        </w:tc>
        <w:tc>
          <w:tcPr>
            <w:tcW w:w="992" w:type="dxa"/>
            <w:shd w:val="clear" w:color="auto" w:fill="auto"/>
            <w:hideMark/>
          </w:tcPr>
          <w:p w14:paraId="228CD30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04 3 05 S2190</w:t>
            </w:r>
          </w:p>
        </w:tc>
        <w:tc>
          <w:tcPr>
            <w:tcW w:w="567" w:type="dxa"/>
            <w:shd w:val="clear" w:color="auto" w:fill="auto"/>
            <w:noWrap/>
            <w:hideMark/>
          </w:tcPr>
          <w:p w14:paraId="0F879DB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300</w:t>
            </w:r>
          </w:p>
        </w:tc>
        <w:tc>
          <w:tcPr>
            <w:tcW w:w="1020" w:type="dxa"/>
            <w:shd w:val="clear" w:color="auto" w:fill="auto"/>
            <w:noWrap/>
            <w:hideMark/>
          </w:tcPr>
          <w:p w14:paraId="60B937FC"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CA5B09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61,8</w:t>
            </w:r>
          </w:p>
        </w:tc>
        <w:tc>
          <w:tcPr>
            <w:tcW w:w="992" w:type="dxa"/>
            <w:shd w:val="clear" w:color="auto" w:fill="auto"/>
            <w:noWrap/>
            <w:hideMark/>
          </w:tcPr>
          <w:p w14:paraId="3B7455D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813,2</w:t>
            </w:r>
          </w:p>
        </w:tc>
        <w:tc>
          <w:tcPr>
            <w:tcW w:w="992" w:type="dxa"/>
            <w:shd w:val="clear" w:color="auto" w:fill="auto"/>
            <w:noWrap/>
            <w:hideMark/>
          </w:tcPr>
          <w:p w14:paraId="790EE44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813,2</w:t>
            </w:r>
          </w:p>
        </w:tc>
      </w:tr>
      <w:tr w:rsidR="00D909DB" w:rsidRPr="00D909DB" w14:paraId="11A70910" w14:textId="77777777" w:rsidTr="00D909DB">
        <w:trPr>
          <w:trHeight w:val="255"/>
        </w:trPr>
        <w:tc>
          <w:tcPr>
            <w:tcW w:w="4678" w:type="dxa"/>
            <w:shd w:val="clear" w:color="auto" w:fill="auto"/>
            <w:hideMark/>
          </w:tcPr>
          <w:p w14:paraId="26A548C9"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Социальные выплаты гражданам, кроме публичных нормативных социальных выплат</w:t>
            </w:r>
          </w:p>
        </w:tc>
        <w:tc>
          <w:tcPr>
            <w:tcW w:w="992" w:type="dxa"/>
            <w:shd w:val="clear" w:color="auto" w:fill="auto"/>
            <w:hideMark/>
          </w:tcPr>
          <w:p w14:paraId="2DE6074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04 3 05 S2190</w:t>
            </w:r>
          </w:p>
        </w:tc>
        <w:tc>
          <w:tcPr>
            <w:tcW w:w="567" w:type="dxa"/>
            <w:shd w:val="clear" w:color="auto" w:fill="auto"/>
            <w:noWrap/>
            <w:hideMark/>
          </w:tcPr>
          <w:p w14:paraId="6CB335B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320</w:t>
            </w:r>
          </w:p>
        </w:tc>
        <w:tc>
          <w:tcPr>
            <w:tcW w:w="1020" w:type="dxa"/>
            <w:shd w:val="clear" w:color="auto" w:fill="auto"/>
            <w:noWrap/>
            <w:hideMark/>
          </w:tcPr>
          <w:p w14:paraId="321FB8E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900302</w:t>
            </w:r>
          </w:p>
        </w:tc>
        <w:tc>
          <w:tcPr>
            <w:tcW w:w="965" w:type="dxa"/>
            <w:shd w:val="clear" w:color="auto" w:fill="auto"/>
            <w:noWrap/>
            <w:hideMark/>
          </w:tcPr>
          <w:p w14:paraId="0604EAC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61,8</w:t>
            </w:r>
          </w:p>
        </w:tc>
        <w:tc>
          <w:tcPr>
            <w:tcW w:w="992" w:type="dxa"/>
            <w:shd w:val="clear" w:color="auto" w:fill="auto"/>
            <w:noWrap/>
            <w:hideMark/>
          </w:tcPr>
          <w:p w14:paraId="05AEC57C" w14:textId="77777777" w:rsidR="00D909DB" w:rsidRPr="00D909DB" w:rsidRDefault="00D909DB" w:rsidP="00D909DB">
            <w:pPr>
              <w:tabs>
                <w:tab w:val="left" w:pos="720"/>
              </w:tabs>
              <w:jc w:val="center"/>
              <w:rPr>
                <w:rFonts w:ascii="Arial" w:hAnsi="Arial" w:cs="Arial"/>
                <w:sz w:val="20"/>
                <w:szCs w:val="20"/>
              </w:rPr>
            </w:pPr>
          </w:p>
        </w:tc>
        <w:tc>
          <w:tcPr>
            <w:tcW w:w="992" w:type="dxa"/>
            <w:shd w:val="clear" w:color="auto" w:fill="auto"/>
            <w:noWrap/>
            <w:hideMark/>
          </w:tcPr>
          <w:p w14:paraId="1CDAD195" w14:textId="77777777" w:rsidR="00D909DB" w:rsidRPr="00D909DB" w:rsidRDefault="00D909DB" w:rsidP="00D909DB">
            <w:pPr>
              <w:tabs>
                <w:tab w:val="left" w:pos="720"/>
              </w:tabs>
              <w:jc w:val="center"/>
              <w:rPr>
                <w:rFonts w:ascii="Arial" w:hAnsi="Arial" w:cs="Arial"/>
                <w:sz w:val="20"/>
                <w:szCs w:val="20"/>
              </w:rPr>
            </w:pPr>
          </w:p>
        </w:tc>
      </w:tr>
      <w:tr w:rsidR="00D909DB" w:rsidRPr="00D909DB" w14:paraId="6ED26D25" w14:textId="77777777" w:rsidTr="00D909DB">
        <w:trPr>
          <w:trHeight w:val="255"/>
        </w:trPr>
        <w:tc>
          <w:tcPr>
            <w:tcW w:w="4678" w:type="dxa"/>
            <w:shd w:val="clear" w:color="auto" w:fill="auto"/>
            <w:hideMark/>
          </w:tcPr>
          <w:p w14:paraId="50136CAC"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Социальные выплаты гражданам, кроме публичных нормативных социальных выплат</w:t>
            </w:r>
          </w:p>
        </w:tc>
        <w:tc>
          <w:tcPr>
            <w:tcW w:w="992" w:type="dxa"/>
            <w:shd w:val="clear" w:color="auto" w:fill="auto"/>
            <w:hideMark/>
          </w:tcPr>
          <w:p w14:paraId="143CF5B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04 3 05 S2190</w:t>
            </w:r>
          </w:p>
        </w:tc>
        <w:tc>
          <w:tcPr>
            <w:tcW w:w="567" w:type="dxa"/>
            <w:shd w:val="clear" w:color="auto" w:fill="auto"/>
            <w:noWrap/>
            <w:hideMark/>
          </w:tcPr>
          <w:p w14:paraId="01ABA1F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320</w:t>
            </w:r>
          </w:p>
        </w:tc>
        <w:tc>
          <w:tcPr>
            <w:tcW w:w="1020" w:type="dxa"/>
            <w:shd w:val="clear" w:color="auto" w:fill="auto"/>
            <w:noWrap/>
            <w:hideMark/>
          </w:tcPr>
          <w:p w14:paraId="307209F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21F595F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6586DC8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813,2</w:t>
            </w:r>
          </w:p>
        </w:tc>
        <w:tc>
          <w:tcPr>
            <w:tcW w:w="992" w:type="dxa"/>
            <w:shd w:val="clear" w:color="auto" w:fill="auto"/>
            <w:noWrap/>
            <w:hideMark/>
          </w:tcPr>
          <w:p w14:paraId="01C7F36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813,2</w:t>
            </w:r>
          </w:p>
        </w:tc>
      </w:tr>
      <w:tr w:rsidR="00D909DB" w:rsidRPr="00D909DB" w14:paraId="393DA181" w14:textId="77777777" w:rsidTr="00D909DB">
        <w:trPr>
          <w:trHeight w:val="510"/>
        </w:trPr>
        <w:tc>
          <w:tcPr>
            <w:tcW w:w="4678" w:type="dxa"/>
            <w:shd w:val="clear" w:color="auto" w:fill="auto"/>
            <w:hideMark/>
          </w:tcPr>
          <w:p w14:paraId="19B20867"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5DF9077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04 3 05 S2190</w:t>
            </w:r>
          </w:p>
        </w:tc>
        <w:tc>
          <w:tcPr>
            <w:tcW w:w="567" w:type="dxa"/>
            <w:shd w:val="clear" w:color="auto" w:fill="auto"/>
            <w:noWrap/>
            <w:hideMark/>
          </w:tcPr>
          <w:p w14:paraId="359F8AD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449D24B4"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B95F0B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676,7</w:t>
            </w:r>
          </w:p>
        </w:tc>
        <w:tc>
          <w:tcPr>
            <w:tcW w:w="992" w:type="dxa"/>
            <w:shd w:val="clear" w:color="auto" w:fill="auto"/>
            <w:noWrap/>
            <w:hideMark/>
          </w:tcPr>
          <w:p w14:paraId="2241A3A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5 462,8</w:t>
            </w:r>
          </w:p>
        </w:tc>
        <w:tc>
          <w:tcPr>
            <w:tcW w:w="992" w:type="dxa"/>
            <w:shd w:val="clear" w:color="auto" w:fill="auto"/>
            <w:noWrap/>
            <w:hideMark/>
          </w:tcPr>
          <w:p w14:paraId="4B31315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5 462,8</w:t>
            </w:r>
          </w:p>
        </w:tc>
      </w:tr>
      <w:tr w:rsidR="00D909DB" w:rsidRPr="00D909DB" w14:paraId="3558DAF4" w14:textId="77777777" w:rsidTr="00D909DB">
        <w:trPr>
          <w:trHeight w:val="255"/>
        </w:trPr>
        <w:tc>
          <w:tcPr>
            <w:tcW w:w="4678" w:type="dxa"/>
            <w:shd w:val="clear" w:color="auto" w:fill="auto"/>
            <w:hideMark/>
          </w:tcPr>
          <w:p w14:paraId="0C69AABB"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 xml:space="preserve">Субсидии бюджетным учреждениям </w:t>
            </w:r>
          </w:p>
        </w:tc>
        <w:tc>
          <w:tcPr>
            <w:tcW w:w="992" w:type="dxa"/>
            <w:shd w:val="clear" w:color="auto" w:fill="auto"/>
            <w:hideMark/>
          </w:tcPr>
          <w:p w14:paraId="4CC78BB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04 3 05 S2190</w:t>
            </w:r>
          </w:p>
        </w:tc>
        <w:tc>
          <w:tcPr>
            <w:tcW w:w="567" w:type="dxa"/>
            <w:shd w:val="clear" w:color="auto" w:fill="auto"/>
            <w:noWrap/>
            <w:hideMark/>
          </w:tcPr>
          <w:p w14:paraId="1E48E0A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6CDE237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900302</w:t>
            </w:r>
          </w:p>
        </w:tc>
        <w:tc>
          <w:tcPr>
            <w:tcW w:w="965" w:type="dxa"/>
            <w:shd w:val="clear" w:color="auto" w:fill="auto"/>
            <w:noWrap/>
            <w:hideMark/>
          </w:tcPr>
          <w:p w14:paraId="2103F8D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241,2</w:t>
            </w:r>
          </w:p>
        </w:tc>
        <w:tc>
          <w:tcPr>
            <w:tcW w:w="992" w:type="dxa"/>
            <w:shd w:val="clear" w:color="auto" w:fill="auto"/>
            <w:noWrap/>
            <w:hideMark/>
          </w:tcPr>
          <w:p w14:paraId="306EB50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370,1</w:t>
            </w:r>
          </w:p>
        </w:tc>
        <w:tc>
          <w:tcPr>
            <w:tcW w:w="992" w:type="dxa"/>
            <w:shd w:val="clear" w:color="auto" w:fill="auto"/>
            <w:noWrap/>
            <w:hideMark/>
          </w:tcPr>
          <w:p w14:paraId="22230A8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370,1</w:t>
            </w:r>
          </w:p>
        </w:tc>
      </w:tr>
      <w:tr w:rsidR="00D909DB" w:rsidRPr="00D909DB" w14:paraId="76267F6E" w14:textId="77777777" w:rsidTr="00D909DB">
        <w:trPr>
          <w:trHeight w:val="255"/>
        </w:trPr>
        <w:tc>
          <w:tcPr>
            <w:tcW w:w="4678" w:type="dxa"/>
            <w:shd w:val="clear" w:color="auto" w:fill="auto"/>
            <w:hideMark/>
          </w:tcPr>
          <w:p w14:paraId="2CD495AA"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 xml:space="preserve">Субсидии бюджетным учреждениям </w:t>
            </w:r>
          </w:p>
        </w:tc>
        <w:tc>
          <w:tcPr>
            <w:tcW w:w="992" w:type="dxa"/>
            <w:shd w:val="clear" w:color="auto" w:fill="auto"/>
            <w:hideMark/>
          </w:tcPr>
          <w:p w14:paraId="727E581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04 3 05 S2190</w:t>
            </w:r>
          </w:p>
        </w:tc>
        <w:tc>
          <w:tcPr>
            <w:tcW w:w="567" w:type="dxa"/>
            <w:shd w:val="clear" w:color="auto" w:fill="auto"/>
            <w:noWrap/>
            <w:hideMark/>
          </w:tcPr>
          <w:p w14:paraId="7407946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61D4DFB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3E96BD5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425,7</w:t>
            </w:r>
          </w:p>
        </w:tc>
        <w:tc>
          <w:tcPr>
            <w:tcW w:w="992" w:type="dxa"/>
            <w:shd w:val="clear" w:color="auto" w:fill="auto"/>
            <w:noWrap/>
            <w:hideMark/>
          </w:tcPr>
          <w:p w14:paraId="37EB120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5 086,8</w:t>
            </w:r>
          </w:p>
        </w:tc>
        <w:tc>
          <w:tcPr>
            <w:tcW w:w="992" w:type="dxa"/>
            <w:shd w:val="clear" w:color="auto" w:fill="auto"/>
            <w:noWrap/>
            <w:hideMark/>
          </w:tcPr>
          <w:p w14:paraId="501FFC7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5 086,8</w:t>
            </w:r>
          </w:p>
        </w:tc>
      </w:tr>
      <w:tr w:rsidR="00D909DB" w:rsidRPr="00D909DB" w14:paraId="528CC5B3" w14:textId="77777777" w:rsidTr="00D909DB">
        <w:trPr>
          <w:trHeight w:val="255"/>
        </w:trPr>
        <w:tc>
          <w:tcPr>
            <w:tcW w:w="4678" w:type="dxa"/>
            <w:shd w:val="clear" w:color="auto" w:fill="auto"/>
            <w:hideMark/>
          </w:tcPr>
          <w:p w14:paraId="3DF3A35C"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автономным учреждениям</w:t>
            </w:r>
          </w:p>
        </w:tc>
        <w:tc>
          <w:tcPr>
            <w:tcW w:w="992" w:type="dxa"/>
            <w:shd w:val="clear" w:color="auto" w:fill="auto"/>
            <w:hideMark/>
          </w:tcPr>
          <w:p w14:paraId="46CED8C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04 3 05 S2190</w:t>
            </w:r>
          </w:p>
        </w:tc>
        <w:tc>
          <w:tcPr>
            <w:tcW w:w="567" w:type="dxa"/>
            <w:shd w:val="clear" w:color="auto" w:fill="auto"/>
            <w:noWrap/>
            <w:hideMark/>
          </w:tcPr>
          <w:p w14:paraId="085E909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620</w:t>
            </w:r>
          </w:p>
        </w:tc>
        <w:tc>
          <w:tcPr>
            <w:tcW w:w="1020" w:type="dxa"/>
            <w:shd w:val="clear" w:color="auto" w:fill="auto"/>
            <w:noWrap/>
            <w:hideMark/>
          </w:tcPr>
          <w:p w14:paraId="2EDE1CA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19FE92D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9,8</w:t>
            </w:r>
          </w:p>
        </w:tc>
        <w:tc>
          <w:tcPr>
            <w:tcW w:w="992" w:type="dxa"/>
            <w:shd w:val="clear" w:color="auto" w:fill="auto"/>
            <w:noWrap/>
            <w:hideMark/>
          </w:tcPr>
          <w:p w14:paraId="5654A10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5,9</w:t>
            </w:r>
          </w:p>
        </w:tc>
        <w:tc>
          <w:tcPr>
            <w:tcW w:w="992" w:type="dxa"/>
            <w:shd w:val="clear" w:color="auto" w:fill="auto"/>
            <w:noWrap/>
            <w:hideMark/>
          </w:tcPr>
          <w:p w14:paraId="07B1FEE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5,9</w:t>
            </w:r>
          </w:p>
        </w:tc>
      </w:tr>
      <w:tr w:rsidR="00D909DB" w:rsidRPr="00D909DB" w14:paraId="6DF934E8" w14:textId="77777777" w:rsidTr="00D909DB">
        <w:trPr>
          <w:trHeight w:val="510"/>
        </w:trPr>
        <w:tc>
          <w:tcPr>
            <w:tcW w:w="4678" w:type="dxa"/>
            <w:shd w:val="clear" w:color="auto" w:fill="auto"/>
            <w:hideMark/>
          </w:tcPr>
          <w:p w14:paraId="7D893F70"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«Развитие и поддержка социально ориентированных некоммерческих организаций (далее - СО НКО)»</w:t>
            </w:r>
          </w:p>
        </w:tc>
        <w:tc>
          <w:tcPr>
            <w:tcW w:w="992" w:type="dxa"/>
            <w:shd w:val="clear" w:color="auto" w:fill="auto"/>
            <w:hideMark/>
          </w:tcPr>
          <w:p w14:paraId="15539C9B"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04 9 00 00000</w:t>
            </w:r>
          </w:p>
        </w:tc>
        <w:tc>
          <w:tcPr>
            <w:tcW w:w="567" w:type="dxa"/>
            <w:shd w:val="clear" w:color="auto" w:fill="auto"/>
            <w:noWrap/>
            <w:hideMark/>
          </w:tcPr>
          <w:p w14:paraId="43ABB5F5"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2D705511"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497C379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360,0</w:t>
            </w:r>
          </w:p>
        </w:tc>
        <w:tc>
          <w:tcPr>
            <w:tcW w:w="992" w:type="dxa"/>
            <w:shd w:val="clear" w:color="auto" w:fill="auto"/>
            <w:noWrap/>
            <w:hideMark/>
          </w:tcPr>
          <w:p w14:paraId="3D6D10C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420,0</w:t>
            </w:r>
          </w:p>
        </w:tc>
        <w:tc>
          <w:tcPr>
            <w:tcW w:w="992" w:type="dxa"/>
            <w:shd w:val="clear" w:color="auto" w:fill="auto"/>
            <w:noWrap/>
            <w:hideMark/>
          </w:tcPr>
          <w:p w14:paraId="1C290D8A"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420,0</w:t>
            </w:r>
          </w:p>
        </w:tc>
      </w:tr>
      <w:tr w:rsidR="00D909DB" w:rsidRPr="00D909DB" w14:paraId="4CD7F3BA" w14:textId="77777777" w:rsidTr="00D909DB">
        <w:trPr>
          <w:trHeight w:val="405"/>
        </w:trPr>
        <w:tc>
          <w:tcPr>
            <w:tcW w:w="4678" w:type="dxa"/>
            <w:shd w:val="clear" w:color="auto" w:fill="auto"/>
            <w:hideMark/>
          </w:tcPr>
          <w:p w14:paraId="0C6F96F4"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«Осуществление финансовой поддержки СО НКО»</w:t>
            </w:r>
          </w:p>
        </w:tc>
        <w:tc>
          <w:tcPr>
            <w:tcW w:w="992" w:type="dxa"/>
            <w:shd w:val="clear" w:color="auto" w:fill="auto"/>
            <w:hideMark/>
          </w:tcPr>
          <w:p w14:paraId="2FFECD0F"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04 9 01 00000</w:t>
            </w:r>
          </w:p>
        </w:tc>
        <w:tc>
          <w:tcPr>
            <w:tcW w:w="567" w:type="dxa"/>
            <w:shd w:val="clear" w:color="auto" w:fill="auto"/>
            <w:noWrap/>
            <w:hideMark/>
          </w:tcPr>
          <w:p w14:paraId="5D0D77B0"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68B58077"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160E33CB"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360,0</w:t>
            </w:r>
          </w:p>
        </w:tc>
        <w:tc>
          <w:tcPr>
            <w:tcW w:w="992" w:type="dxa"/>
            <w:shd w:val="clear" w:color="auto" w:fill="auto"/>
            <w:noWrap/>
            <w:hideMark/>
          </w:tcPr>
          <w:p w14:paraId="39E5AF1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420,0</w:t>
            </w:r>
          </w:p>
        </w:tc>
        <w:tc>
          <w:tcPr>
            <w:tcW w:w="992" w:type="dxa"/>
            <w:shd w:val="clear" w:color="auto" w:fill="auto"/>
            <w:noWrap/>
            <w:hideMark/>
          </w:tcPr>
          <w:p w14:paraId="3B79DB1E"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420,0</w:t>
            </w:r>
          </w:p>
        </w:tc>
      </w:tr>
      <w:tr w:rsidR="00D909DB" w:rsidRPr="00D909DB" w14:paraId="0CB25409" w14:textId="77777777" w:rsidTr="00D909DB">
        <w:trPr>
          <w:trHeight w:val="330"/>
        </w:trPr>
        <w:tc>
          <w:tcPr>
            <w:tcW w:w="4678" w:type="dxa"/>
            <w:shd w:val="clear" w:color="auto" w:fill="auto"/>
            <w:hideMark/>
          </w:tcPr>
          <w:p w14:paraId="13ADFAA5"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Оказание поддержки социально ориентированным некоммерческим организациям</w:t>
            </w:r>
          </w:p>
        </w:tc>
        <w:tc>
          <w:tcPr>
            <w:tcW w:w="992" w:type="dxa"/>
            <w:shd w:val="clear" w:color="auto" w:fill="auto"/>
            <w:hideMark/>
          </w:tcPr>
          <w:p w14:paraId="147537C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04 9 01 00760</w:t>
            </w:r>
          </w:p>
        </w:tc>
        <w:tc>
          <w:tcPr>
            <w:tcW w:w="567" w:type="dxa"/>
            <w:shd w:val="clear" w:color="auto" w:fill="auto"/>
            <w:noWrap/>
            <w:hideMark/>
          </w:tcPr>
          <w:p w14:paraId="6FE98ABB"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6D7C2609"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4ECC1C1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360,0</w:t>
            </w:r>
          </w:p>
        </w:tc>
        <w:tc>
          <w:tcPr>
            <w:tcW w:w="992" w:type="dxa"/>
            <w:shd w:val="clear" w:color="auto" w:fill="auto"/>
            <w:noWrap/>
            <w:hideMark/>
          </w:tcPr>
          <w:p w14:paraId="075E325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420,0</w:t>
            </w:r>
          </w:p>
        </w:tc>
        <w:tc>
          <w:tcPr>
            <w:tcW w:w="992" w:type="dxa"/>
            <w:shd w:val="clear" w:color="auto" w:fill="auto"/>
            <w:noWrap/>
            <w:hideMark/>
          </w:tcPr>
          <w:p w14:paraId="43BEE05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420,0</w:t>
            </w:r>
          </w:p>
        </w:tc>
      </w:tr>
      <w:tr w:rsidR="00D909DB" w:rsidRPr="00D909DB" w14:paraId="733CE390" w14:textId="77777777" w:rsidTr="00D909DB">
        <w:trPr>
          <w:trHeight w:val="510"/>
        </w:trPr>
        <w:tc>
          <w:tcPr>
            <w:tcW w:w="4678" w:type="dxa"/>
            <w:shd w:val="clear" w:color="auto" w:fill="auto"/>
            <w:hideMark/>
          </w:tcPr>
          <w:p w14:paraId="304EA79A"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5480799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04 9 01 00760</w:t>
            </w:r>
          </w:p>
        </w:tc>
        <w:tc>
          <w:tcPr>
            <w:tcW w:w="567" w:type="dxa"/>
            <w:shd w:val="clear" w:color="auto" w:fill="auto"/>
            <w:noWrap/>
            <w:hideMark/>
          </w:tcPr>
          <w:p w14:paraId="5FC65E7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5823D52C"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1B5EB2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360,0</w:t>
            </w:r>
          </w:p>
        </w:tc>
        <w:tc>
          <w:tcPr>
            <w:tcW w:w="992" w:type="dxa"/>
            <w:shd w:val="clear" w:color="auto" w:fill="auto"/>
            <w:noWrap/>
            <w:hideMark/>
          </w:tcPr>
          <w:p w14:paraId="6B0BF04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420,0</w:t>
            </w:r>
          </w:p>
        </w:tc>
        <w:tc>
          <w:tcPr>
            <w:tcW w:w="992" w:type="dxa"/>
            <w:shd w:val="clear" w:color="auto" w:fill="auto"/>
            <w:noWrap/>
            <w:hideMark/>
          </w:tcPr>
          <w:p w14:paraId="440E4A1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420,0</w:t>
            </w:r>
          </w:p>
        </w:tc>
      </w:tr>
      <w:tr w:rsidR="00D909DB" w:rsidRPr="00D909DB" w14:paraId="31C80396" w14:textId="77777777" w:rsidTr="00D909DB">
        <w:trPr>
          <w:trHeight w:val="510"/>
        </w:trPr>
        <w:tc>
          <w:tcPr>
            <w:tcW w:w="4678" w:type="dxa"/>
            <w:shd w:val="clear" w:color="auto" w:fill="auto"/>
            <w:hideMark/>
          </w:tcPr>
          <w:p w14:paraId="01F306A6"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некоммерческим организациям (за исключением государственных (муниципальных) учреждений)</w:t>
            </w:r>
          </w:p>
        </w:tc>
        <w:tc>
          <w:tcPr>
            <w:tcW w:w="992" w:type="dxa"/>
            <w:shd w:val="clear" w:color="auto" w:fill="auto"/>
            <w:hideMark/>
          </w:tcPr>
          <w:p w14:paraId="6352C12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04 9 01 00760</w:t>
            </w:r>
          </w:p>
        </w:tc>
        <w:tc>
          <w:tcPr>
            <w:tcW w:w="567" w:type="dxa"/>
            <w:shd w:val="clear" w:color="auto" w:fill="auto"/>
            <w:noWrap/>
            <w:hideMark/>
          </w:tcPr>
          <w:p w14:paraId="78C9E85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630</w:t>
            </w:r>
          </w:p>
        </w:tc>
        <w:tc>
          <w:tcPr>
            <w:tcW w:w="1020" w:type="dxa"/>
            <w:shd w:val="clear" w:color="auto" w:fill="auto"/>
            <w:noWrap/>
            <w:hideMark/>
          </w:tcPr>
          <w:p w14:paraId="74E422C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6F173B2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360,0</w:t>
            </w:r>
          </w:p>
        </w:tc>
        <w:tc>
          <w:tcPr>
            <w:tcW w:w="992" w:type="dxa"/>
            <w:shd w:val="clear" w:color="auto" w:fill="auto"/>
            <w:noWrap/>
            <w:hideMark/>
          </w:tcPr>
          <w:p w14:paraId="69463C8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420,0</w:t>
            </w:r>
          </w:p>
        </w:tc>
        <w:tc>
          <w:tcPr>
            <w:tcW w:w="992" w:type="dxa"/>
            <w:shd w:val="clear" w:color="auto" w:fill="auto"/>
            <w:noWrap/>
            <w:hideMark/>
          </w:tcPr>
          <w:p w14:paraId="468D321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420,0</w:t>
            </w:r>
          </w:p>
        </w:tc>
      </w:tr>
      <w:tr w:rsidR="00D909DB" w:rsidRPr="00D909DB" w14:paraId="30A09044" w14:textId="77777777" w:rsidTr="00D909DB">
        <w:trPr>
          <w:trHeight w:val="375"/>
        </w:trPr>
        <w:tc>
          <w:tcPr>
            <w:tcW w:w="4678" w:type="dxa"/>
            <w:shd w:val="clear" w:color="auto" w:fill="auto"/>
            <w:hideMark/>
          </w:tcPr>
          <w:p w14:paraId="613E59CC"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 xml:space="preserve">Муниципальная программа «Спорт»                    </w:t>
            </w:r>
          </w:p>
        </w:tc>
        <w:tc>
          <w:tcPr>
            <w:tcW w:w="992" w:type="dxa"/>
            <w:shd w:val="clear" w:color="auto" w:fill="auto"/>
            <w:hideMark/>
          </w:tcPr>
          <w:p w14:paraId="3007CBD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05 0 00 00000</w:t>
            </w:r>
          </w:p>
        </w:tc>
        <w:tc>
          <w:tcPr>
            <w:tcW w:w="567" w:type="dxa"/>
            <w:shd w:val="clear" w:color="auto" w:fill="auto"/>
            <w:noWrap/>
            <w:hideMark/>
          </w:tcPr>
          <w:p w14:paraId="3622C933"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6F8D6CCF"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1F9445C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99 931,9</w:t>
            </w:r>
          </w:p>
        </w:tc>
        <w:tc>
          <w:tcPr>
            <w:tcW w:w="992" w:type="dxa"/>
            <w:shd w:val="clear" w:color="auto" w:fill="auto"/>
            <w:noWrap/>
            <w:hideMark/>
          </w:tcPr>
          <w:p w14:paraId="164496AB"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112 788,2</w:t>
            </w:r>
          </w:p>
        </w:tc>
        <w:tc>
          <w:tcPr>
            <w:tcW w:w="992" w:type="dxa"/>
            <w:shd w:val="clear" w:color="auto" w:fill="auto"/>
            <w:noWrap/>
            <w:hideMark/>
          </w:tcPr>
          <w:p w14:paraId="6054CF4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152 903,8</w:t>
            </w:r>
          </w:p>
        </w:tc>
      </w:tr>
      <w:tr w:rsidR="00D909DB" w:rsidRPr="00D909DB" w14:paraId="7634EFE4" w14:textId="77777777" w:rsidTr="00D909DB">
        <w:trPr>
          <w:trHeight w:val="255"/>
        </w:trPr>
        <w:tc>
          <w:tcPr>
            <w:tcW w:w="4678" w:type="dxa"/>
            <w:shd w:val="clear" w:color="auto" w:fill="auto"/>
            <w:hideMark/>
          </w:tcPr>
          <w:p w14:paraId="1ACB4065"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«Развитие физической культуры и спорта»</w:t>
            </w:r>
          </w:p>
        </w:tc>
        <w:tc>
          <w:tcPr>
            <w:tcW w:w="992" w:type="dxa"/>
            <w:shd w:val="clear" w:color="auto" w:fill="auto"/>
            <w:hideMark/>
          </w:tcPr>
          <w:p w14:paraId="0272254F"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05 1 00 00000</w:t>
            </w:r>
          </w:p>
        </w:tc>
        <w:tc>
          <w:tcPr>
            <w:tcW w:w="567" w:type="dxa"/>
            <w:shd w:val="clear" w:color="auto" w:fill="auto"/>
            <w:noWrap/>
            <w:hideMark/>
          </w:tcPr>
          <w:p w14:paraId="700DE72B"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606A418D"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6761A26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57 318,6</w:t>
            </w:r>
          </w:p>
        </w:tc>
        <w:tc>
          <w:tcPr>
            <w:tcW w:w="992" w:type="dxa"/>
            <w:shd w:val="clear" w:color="auto" w:fill="auto"/>
            <w:noWrap/>
            <w:hideMark/>
          </w:tcPr>
          <w:p w14:paraId="27A01DA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69 236,0</w:t>
            </w:r>
          </w:p>
        </w:tc>
        <w:tc>
          <w:tcPr>
            <w:tcW w:w="992" w:type="dxa"/>
            <w:shd w:val="clear" w:color="auto" w:fill="auto"/>
            <w:noWrap/>
            <w:hideMark/>
          </w:tcPr>
          <w:p w14:paraId="449DD659"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109 351,6</w:t>
            </w:r>
          </w:p>
        </w:tc>
      </w:tr>
      <w:tr w:rsidR="00D909DB" w:rsidRPr="00D909DB" w14:paraId="178FE763" w14:textId="77777777" w:rsidTr="00D909DB">
        <w:trPr>
          <w:trHeight w:val="510"/>
        </w:trPr>
        <w:tc>
          <w:tcPr>
            <w:tcW w:w="4678" w:type="dxa"/>
            <w:shd w:val="clear" w:color="auto" w:fill="auto"/>
            <w:hideMark/>
          </w:tcPr>
          <w:p w14:paraId="67E3FCAE"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992" w:type="dxa"/>
            <w:shd w:val="clear" w:color="auto" w:fill="auto"/>
            <w:hideMark/>
          </w:tcPr>
          <w:p w14:paraId="30618CFB"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05 1 01 00000</w:t>
            </w:r>
          </w:p>
        </w:tc>
        <w:tc>
          <w:tcPr>
            <w:tcW w:w="567" w:type="dxa"/>
            <w:shd w:val="clear" w:color="auto" w:fill="auto"/>
            <w:noWrap/>
            <w:hideMark/>
          </w:tcPr>
          <w:p w14:paraId="296A56FF"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6F9837FF"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3DA916CA"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57 318,6</w:t>
            </w:r>
          </w:p>
        </w:tc>
        <w:tc>
          <w:tcPr>
            <w:tcW w:w="992" w:type="dxa"/>
            <w:shd w:val="clear" w:color="auto" w:fill="auto"/>
            <w:noWrap/>
            <w:hideMark/>
          </w:tcPr>
          <w:p w14:paraId="1ADC259E"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69 236,0</w:t>
            </w:r>
          </w:p>
        </w:tc>
        <w:tc>
          <w:tcPr>
            <w:tcW w:w="992" w:type="dxa"/>
            <w:shd w:val="clear" w:color="auto" w:fill="auto"/>
            <w:noWrap/>
            <w:hideMark/>
          </w:tcPr>
          <w:p w14:paraId="0A9BD6E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109 351,6</w:t>
            </w:r>
          </w:p>
        </w:tc>
      </w:tr>
      <w:tr w:rsidR="00D909DB" w:rsidRPr="00D909DB" w14:paraId="0FF752E8" w14:textId="77777777" w:rsidTr="00D909DB">
        <w:trPr>
          <w:trHeight w:val="510"/>
        </w:trPr>
        <w:tc>
          <w:tcPr>
            <w:tcW w:w="4678" w:type="dxa"/>
            <w:shd w:val="clear" w:color="auto" w:fill="auto"/>
            <w:hideMark/>
          </w:tcPr>
          <w:p w14:paraId="06AC6C6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lastRenderedPageBreak/>
              <w:t>Расходы на обеспечение деятельности (оказание услуг) муниципальных учреждений в сфере физической культуры и спорта</w:t>
            </w:r>
          </w:p>
        </w:tc>
        <w:tc>
          <w:tcPr>
            <w:tcW w:w="992" w:type="dxa"/>
            <w:shd w:val="clear" w:color="auto" w:fill="auto"/>
            <w:hideMark/>
          </w:tcPr>
          <w:p w14:paraId="1FC8529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05 1 01 06140</w:t>
            </w:r>
          </w:p>
        </w:tc>
        <w:tc>
          <w:tcPr>
            <w:tcW w:w="567" w:type="dxa"/>
            <w:shd w:val="clear" w:color="auto" w:fill="auto"/>
            <w:noWrap/>
            <w:hideMark/>
          </w:tcPr>
          <w:p w14:paraId="6314244B"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16C1441D"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F5ED17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55 891,1</w:t>
            </w:r>
          </w:p>
        </w:tc>
        <w:tc>
          <w:tcPr>
            <w:tcW w:w="992" w:type="dxa"/>
            <w:shd w:val="clear" w:color="auto" w:fill="auto"/>
            <w:noWrap/>
            <w:hideMark/>
          </w:tcPr>
          <w:p w14:paraId="4396C6A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56 626,0</w:t>
            </w:r>
          </w:p>
        </w:tc>
        <w:tc>
          <w:tcPr>
            <w:tcW w:w="992" w:type="dxa"/>
            <w:shd w:val="clear" w:color="auto" w:fill="auto"/>
            <w:noWrap/>
            <w:hideMark/>
          </w:tcPr>
          <w:p w14:paraId="0A4EE6C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56 626,0</w:t>
            </w:r>
          </w:p>
        </w:tc>
      </w:tr>
      <w:tr w:rsidR="00D909DB" w:rsidRPr="00D909DB" w14:paraId="0E2BDFB7" w14:textId="77777777" w:rsidTr="00D909DB">
        <w:trPr>
          <w:trHeight w:val="510"/>
        </w:trPr>
        <w:tc>
          <w:tcPr>
            <w:tcW w:w="4678" w:type="dxa"/>
            <w:shd w:val="clear" w:color="auto" w:fill="auto"/>
            <w:hideMark/>
          </w:tcPr>
          <w:p w14:paraId="1E344B20"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5732D0F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05 1 01 06140</w:t>
            </w:r>
          </w:p>
        </w:tc>
        <w:tc>
          <w:tcPr>
            <w:tcW w:w="567" w:type="dxa"/>
            <w:shd w:val="clear" w:color="auto" w:fill="auto"/>
            <w:noWrap/>
            <w:hideMark/>
          </w:tcPr>
          <w:p w14:paraId="53881C8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27BB3DBD"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53C353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55 891,1</w:t>
            </w:r>
          </w:p>
        </w:tc>
        <w:tc>
          <w:tcPr>
            <w:tcW w:w="992" w:type="dxa"/>
            <w:shd w:val="clear" w:color="auto" w:fill="auto"/>
            <w:noWrap/>
            <w:hideMark/>
          </w:tcPr>
          <w:p w14:paraId="01D1F8E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56 626,0</w:t>
            </w:r>
          </w:p>
        </w:tc>
        <w:tc>
          <w:tcPr>
            <w:tcW w:w="992" w:type="dxa"/>
            <w:shd w:val="clear" w:color="auto" w:fill="auto"/>
            <w:noWrap/>
            <w:hideMark/>
          </w:tcPr>
          <w:p w14:paraId="6F46E77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56 626,0</w:t>
            </w:r>
          </w:p>
        </w:tc>
      </w:tr>
      <w:tr w:rsidR="00D909DB" w:rsidRPr="00D909DB" w14:paraId="23F86681" w14:textId="77777777" w:rsidTr="00D909DB">
        <w:trPr>
          <w:trHeight w:val="255"/>
        </w:trPr>
        <w:tc>
          <w:tcPr>
            <w:tcW w:w="4678" w:type="dxa"/>
            <w:shd w:val="clear" w:color="auto" w:fill="auto"/>
            <w:hideMark/>
          </w:tcPr>
          <w:p w14:paraId="44321B2A"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5148F02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05 1 01 06140</w:t>
            </w:r>
          </w:p>
        </w:tc>
        <w:tc>
          <w:tcPr>
            <w:tcW w:w="567" w:type="dxa"/>
            <w:shd w:val="clear" w:color="auto" w:fill="auto"/>
            <w:noWrap/>
            <w:hideMark/>
          </w:tcPr>
          <w:p w14:paraId="7630DB9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4B65BD4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191BED5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38 561,9</w:t>
            </w:r>
          </w:p>
        </w:tc>
        <w:tc>
          <w:tcPr>
            <w:tcW w:w="992" w:type="dxa"/>
            <w:shd w:val="clear" w:color="auto" w:fill="auto"/>
            <w:noWrap/>
            <w:hideMark/>
          </w:tcPr>
          <w:p w14:paraId="5F6D0F8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39 341,6</w:t>
            </w:r>
          </w:p>
        </w:tc>
        <w:tc>
          <w:tcPr>
            <w:tcW w:w="992" w:type="dxa"/>
            <w:shd w:val="clear" w:color="auto" w:fill="auto"/>
            <w:noWrap/>
            <w:hideMark/>
          </w:tcPr>
          <w:p w14:paraId="75FA721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39 341,6</w:t>
            </w:r>
          </w:p>
        </w:tc>
      </w:tr>
      <w:tr w:rsidR="00D909DB" w:rsidRPr="00D909DB" w14:paraId="686D8B87" w14:textId="77777777" w:rsidTr="00D909DB">
        <w:trPr>
          <w:trHeight w:val="255"/>
        </w:trPr>
        <w:tc>
          <w:tcPr>
            <w:tcW w:w="4678" w:type="dxa"/>
            <w:shd w:val="clear" w:color="auto" w:fill="auto"/>
            <w:hideMark/>
          </w:tcPr>
          <w:p w14:paraId="0B811D89"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автономным учреждениям</w:t>
            </w:r>
          </w:p>
        </w:tc>
        <w:tc>
          <w:tcPr>
            <w:tcW w:w="992" w:type="dxa"/>
            <w:shd w:val="clear" w:color="auto" w:fill="auto"/>
            <w:hideMark/>
          </w:tcPr>
          <w:p w14:paraId="7356CCD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05 1 01 06140</w:t>
            </w:r>
          </w:p>
        </w:tc>
        <w:tc>
          <w:tcPr>
            <w:tcW w:w="567" w:type="dxa"/>
            <w:shd w:val="clear" w:color="auto" w:fill="auto"/>
            <w:noWrap/>
            <w:hideMark/>
          </w:tcPr>
          <w:p w14:paraId="63FE07A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620</w:t>
            </w:r>
          </w:p>
        </w:tc>
        <w:tc>
          <w:tcPr>
            <w:tcW w:w="1020" w:type="dxa"/>
            <w:shd w:val="clear" w:color="auto" w:fill="auto"/>
            <w:noWrap/>
            <w:hideMark/>
          </w:tcPr>
          <w:p w14:paraId="2379B6D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0F68300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17 329,2</w:t>
            </w:r>
          </w:p>
        </w:tc>
        <w:tc>
          <w:tcPr>
            <w:tcW w:w="992" w:type="dxa"/>
            <w:shd w:val="clear" w:color="auto" w:fill="auto"/>
            <w:noWrap/>
            <w:hideMark/>
          </w:tcPr>
          <w:p w14:paraId="2B07087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17 284,4</w:t>
            </w:r>
          </w:p>
        </w:tc>
        <w:tc>
          <w:tcPr>
            <w:tcW w:w="992" w:type="dxa"/>
            <w:shd w:val="clear" w:color="auto" w:fill="auto"/>
            <w:noWrap/>
            <w:hideMark/>
          </w:tcPr>
          <w:p w14:paraId="47DC45C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17 284,4</w:t>
            </w:r>
          </w:p>
        </w:tc>
      </w:tr>
      <w:tr w:rsidR="00D909DB" w:rsidRPr="00D909DB" w14:paraId="1E7CD763" w14:textId="77777777" w:rsidTr="00D909DB">
        <w:trPr>
          <w:trHeight w:val="510"/>
        </w:trPr>
        <w:tc>
          <w:tcPr>
            <w:tcW w:w="4678" w:type="dxa"/>
            <w:shd w:val="clear" w:color="auto" w:fill="auto"/>
            <w:hideMark/>
          </w:tcPr>
          <w:p w14:paraId="4D8EA8A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Проведение капитального ремонта, техническое переоснащение и благоустройство территорий учреждений физкультуры и спорта</w:t>
            </w:r>
          </w:p>
        </w:tc>
        <w:tc>
          <w:tcPr>
            <w:tcW w:w="992" w:type="dxa"/>
            <w:shd w:val="clear" w:color="auto" w:fill="auto"/>
            <w:hideMark/>
          </w:tcPr>
          <w:p w14:paraId="74E852F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05 1 01 00550</w:t>
            </w:r>
          </w:p>
        </w:tc>
        <w:tc>
          <w:tcPr>
            <w:tcW w:w="567" w:type="dxa"/>
            <w:shd w:val="clear" w:color="auto" w:fill="auto"/>
            <w:noWrap/>
            <w:hideMark/>
          </w:tcPr>
          <w:p w14:paraId="0FC31709"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4A577754"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889C12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77C40E1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10 000,0</w:t>
            </w:r>
          </w:p>
        </w:tc>
        <w:tc>
          <w:tcPr>
            <w:tcW w:w="992" w:type="dxa"/>
            <w:shd w:val="clear" w:color="auto" w:fill="auto"/>
            <w:noWrap/>
            <w:hideMark/>
          </w:tcPr>
          <w:p w14:paraId="375DA48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50 115,6</w:t>
            </w:r>
          </w:p>
        </w:tc>
      </w:tr>
      <w:tr w:rsidR="00D909DB" w:rsidRPr="00D909DB" w14:paraId="7C11AB9B" w14:textId="77777777" w:rsidTr="00D909DB">
        <w:trPr>
          <w:trHeight w:val="510"/>
        </w:trPr>
        <w:tc>
          <w:tcPr>
            <w:tcW w:w="4678" w:type="dxa"/>
            <w:shd w:val="clear" w:color="auto" w:fill="auto"/>
            <w:hideMark/>
          </w:tcPr>
          <w:p w14:paraId="365FA15F"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0DBE7A0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05 1 01 00550</w:t>
            </w:r>
          </w:p>
        </w:tc>
        <w:tc>
          <w:tcPr>
            <w:tcW w:w="567" w:type="dxa"/>
            <w:shd w:val="clear" w:color="auto" w:fill="auto"/>
            <w:noWrap/>
            <w:hideMark/>
          </w:tcPr>
          <w:p w14:paraId="5F5C211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6C6DE17E"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4E7087D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4E17769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10 000,0</w:t>
            </w:r>
          </w:p>
        </w:tc>
        <w:tc>
          <w:tcPr>
            <w:tcW w:w="992" w:type="dxa"/>
            <w:shd w:val="clear" w:color="auto" w:fill="auto"/>
            <w:noWrap/>
            <w:hideMark/>
          </w:tcPr>
          <w:p w14:paraId="752DE0B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50 115,6</w:t>
            </w:r>
          </w:p>
        </w:tc>
      </w:tr>
      <w:tr w:rsidR="00D909DB" w:rsidRPr="00D909DB" w14:paraId="4A8D7389" w14:textId="77777777" w:rsidTr="00D909DB">
        <w:trPr>
          <w:trHeight w:val="255"/>
        </w:trPr>
        <w:tc>
          <w:tcPr>
            <w:tcW w:w="4678" w:type="dxa"/>
            <w:shd w:val="clear" w:color="auto" w:fill="auto"/>
            <w:hideMark/>
          </w:tcPr>
          <w:p w14:paraId="4CF15A4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6220870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05 1 01 00550</w:t>
            </w:r>
          </w:p>
        </w:tc>
        <w:tc>
          <w:tcPr>
            <w:tcW w:w="567" w:type="dxa"/>
            <w:shd w:val="clear" w:color="auto" w:fill="auto"/>
            <w:noWrap/>
            <w:hideMark/>
          </w:tcPr>
          <w:p w14:paraId="14E98E8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5F0CDF1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0BD6D18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4B317BB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10 000,0</w:t>
            </w:r>
          </w:p>
        </w:tc>
        <w:tc>
          <w:tcPr>
            <w:tcW w:w="992" w:type="dxa"/>
            <w:shd w:val="clear" w:color="auto" w:fill="auto"/>
            <w:noWrap/>
            <w:hideMark/>
          </w:tcPr>
          <w:p w14:paraId="4463FA7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23 180,8</w:t>
            </w:r>
          </w:p>
        </w:tc>
      </w:tr>
      <w:tr w:rsidR="00D909DB" w:rsidRPr="00D909DB" w14:paraId="64263AB8" w14:textId="77777777" w:rsidTr="00D909DB">
        <w:trPr>
          <w:trHeight w:val="255"/>
        </w:trPr>
        <w:tc>
          <w:tcPr>
            <w:tcW w:w="4678" w:type="dxa"/>
            <w:shd w:val="clear" w:color="auto" w:fill="auto"/>
            <w:hideMark/>
          </w:tcPr>
          <w:p w14:paraId="2F963EB7"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автономным учреждениям</w:t>
            </w:r>
          </w:p>
        </w:tc>
        <w:tc>
          <w:tcPr>
            <w:tcW w:w="992" w:type="dxa"/>
            <w:shd w:val="clear" w:color="auto" w:fill="auto"/>
            <w:hideMark/>
          </w:tcPr>
          <w:p w14:paraId="31F0B43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05 1 01 00550</w:t>
            </w:r>
          </w:p>
        </w:tc>
        <w:tc>
          <w:tcPr>
            <w:tcW w:w="567" w:type="dxa"/>
            <w:shd w:val="clear" w:color="auto" w:fill="auto"/>
            <w:noWrap/>
            <w:hideMark/>
          </w:tcPr>
          <w:p w14:paraId="7A3DA11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620</w:t>
            </w:r>
          </w:p>
        </w:tc>
        <w:tc>
          <w:tcPr>
            <w:tcW w:w="1020" w:type="dxa"/>
            <w:shd w:val="clear" w:color="auto" w:fill="auto"/>
            <w:noWrap/>
            <w:hideMark/>
          </w:tcPr>
          <w:p w14:paraId="295A527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091A67F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551416B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7EB796E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26 934,8</w:t>
            </w:r>
          </w:p>
        </w:tc>
      </w:tr>
      <w:tr w:rsidR="00D909DB" w:rsidRPr="00D909DB" w14:paraId="44E81CB1" w14:textId="77777777" w:rsidTr="00D909DB">
        <w:trPr>
          <w:trHeight w:val="510"/>
        </w:trPr>
        <w:tc>
          <w:tcPr>
            <w:tcW w:w="4678" w:type="dxa"/>
            <w:shd w:val="clear" w:color="auto" w:fill="auto"/>
            <w:hideMark/>
          </w:tcPr>
          <w:p w14:paraId="29A79444"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Организация и проведение официальных физкультурно-оздоровительных и спортивных мероприятий</w:t>
            </w:r>
          </w:p>
        </w:tc>
        <w:tc>
          <w:tcPr>
            <w:tcW w:w="992" w:type="dxa"/>
            <w:shd w:val="clear" w:color="auto" w:fill="auto"/>
            <w:hideMark/>
          </w:tcPr>
          <w:p w14:paraId="1CEFAC0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05 1 01 00570</w:t>
            </w:r>
          </w:p>
        </w:tc>
        <w:tc>
          <w:tcPr>
            <w:tcW w:w="567" w:type="dxa"/>
            <w:shd w:val="clear" w:color="auto" w:fill="auto"/>
            <w:noWrap/>
            <w:hideMark/>
          </w:tcPr>
          <w:p w14:paraId="31A657CA"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5582A76A"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05D6ED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1 427,5</w:t>
            </w:r>
          </w:p>
        </w:tc>
        <w:tc>
          <w:tcPr>
            <w:tcW w:w="992" w:type="dxa"/>
            <w:shd w:val="clear" w:color="auto" w:fill="auto"/>
            <w:noWrap/>
            <w:hideMark/>
          </w:tcPr>
          <w:p w14:paraId="6B72061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2 610,0</w:t>
            </w:r>
          </w:p>
        </w:tc>
        <w:tc>
          <w:tcPr>
            <w:tcW w:w="992" w:type="dxa"/>
            <w:shd w:val="clear" w:color="auto" w:fill="auto"/>
            <w:noWrap/>
            <w:hideMark/>
          </w:tcPr>
          <w:p w14:paraId="105FC3D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2 610,0</w:t>
            </w:r>
          </w:p>
        </w:tc>
      </w:tr>
      <w:tr w:rsidR="00D909DB" w:rsidRPr="00D909DB" w14:paraId="25FC77BE" w14:textId="77777777" w:rsidTr="00D909DB">
        <w:trPr>
          <w:trHeight w:val="255"/>
        </w:trPr>
        <w:tc>
          <w:tcPr>
            <w:tcW w:w="4678" w:type="dxa"/>
            <w:shd w:val="clear" w:color="auto" w:fill="auto"/>
            <w:hideMark/>
          </w:tcPr>
          <w:p w14:paraId="17A17E2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29708AF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05 1 01 00570</w:t>
            </w:r>
          </w:p>
        </w:tc>
        <w:tc>
          <w:tcPr>
            <w:tcW w:w="567" w:type="dxa"/>
            <w:shd w:val="clear" w:color="auto" w:fill="auto"/>
            <w:noWrap/>
            <w:hideMark/>
          </w:tcPr>
          <w:p w14:paraId="5D8ECF9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4ABE8263"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99CE21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476,2</w:t>
            </w:r>
          </w:p>
        </w:tc>
        <w:tc>
          <w:tcPr>
            <w:tcW w:w="992" w:type="dxa"/>
            <w:shd w:val="clear" w:color="auto" w:fill="auto"/>
            <w:noWrap/>
            <w:hideMark/>
          </w:tcPr>
          <w:p w14:paraId="629A42D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1 104,0</w:t>
            </w:r>
          </w:p>
        </w:tc>
        <w:tc>
          <w:tcPr>
            <w:tcW w:w="992" w:type="dxa"/>
            <w:shd w:val="clear" w:color="auto" w:fill="auto"/>
            <w:noWrap/>
            <w:hideMark/>
          </w:tcPr>
          <w:p w14:paraId="53029AE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1 104,0</w:t>
            </w:r>
          </w:p>
        </w:tc>
      </w:tr>
      <w:tr w:rsidR="00D909DB" w:rsidRPr="00D909DB" w14:paraId="01FC9073" w14:textId="77777777" w:rsidTr="00D909DB">
        <w:trPr>
          <w:trHeight w:val="510"/>
        </w:trPr>
        <w:tc>
          <w:tcPr>
            <w:tcW w:w="4678" w:type="dxa"/>
            <w:shd w:val="clear" w:color="auto" w:fill="auto"/>
            <w:hideMark/>
          </w:tcPr>
          <w:p w14:paraId="618A6ADF"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1632C55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05 1 01 00570</w:t>
            </w:r>
          </w:p>
        </w:tc>
        <w:tc>
          <w:tcPr>
            <w:tcW w:w="567" w:type="dxa"/>
            <w:shd w:val="clear" w:color="auto" w:fill="auto"/>
            <w:noWrap/>
            <w:hideMark/>
          </w:tcPr>
          <w:p w14:paraId="34C9ED7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41A75A3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4C3D29C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476,2</w:t>
            </w:r>
          </w:p>
        </w:tc>
        <w:tc>
          <w:tcPr>
            <w:tcW w:w="992" w:type="dxa"/>
            <w:shd w:val="clear" w:color="auto" w:fill="auto"/>
            <w:noWrap/>
            <w:hideMark/>
          </w:tcPr>
          <w:p w14:paraId="6179894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1 104,0</w:t>
            </w:r>
          </w:p>
        </w:tc>
        <w:tc>
          <w:tcPr>
            <w:tcW w:w="992" w:type="dxa"/>
            <w:shd w:val="clear" w:color="auto" w:fill="auto"/>
            <w:noWrap/>
            <w:hideMark/>
          </w:tcPr>
          <w:p w14:paraId="0E94EAB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1 104,0</w:t>
            </w:r>
          </w:p>
        </w:tc>
      </w:tr>
      <w:tr w:rsidR="00D909DB" w:rsidRPr="00D909DB" w14:paraId="3DFBD867" w14:textId="77777777" w:rsidTr="00D909DB">
        <w:trPr>
          <w:trHeight w:val="510"/>
        </w:trPr>
        <w:tc>
          <w:tcPr>
            <w:tcW w:w="4678" w:type="dxa"/>
            <w:shd w:val="clear" w:color="auto" w:fill="auto"/>
            <w:hideMark/>
          </w:tcPr>
          <w:p w14:paraId="513E40D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5C49CF9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05 1 01 00570</w:t>
            </w:r>
          </w:p>
        </w:tc>
        <w:tc>
          <w:tcPr>
            <w:tcW w:w="567" w:type="dxa"/>
            <w:shd w:val="clear" w:color="auto" w:fill="auto"/>
            <w:noWrap/>
            <w:hideMark/>
          </w:tcPr>
          <w:p w14:paraId="16ACFA9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05174C6E"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9DBC0F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951,3</w:t>
            </w:r>
          </w:p>
        </w:tc>
        <w:tc>
          <w:tcPr>
            <w:tcW w:w="992" w:type="dxa"/>
            <w:shd w:val="clear" w:color="auto" w:fill="auto"/>
            <w:noWrap/>
            <w:hideMark/>
          </w:tcPr>
          <w:p w14:paraId="2E85EB7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1 506,0</w:t>
            </w:r>
          </w:p>
        </w:tc>
        <w:tc>
          <w:tcPr>
            <w:tcW w:w="992" w:type="dxa"/>
            <w:shd w:val="clear" w:color="auto" w:fill="auto"/>
            <w:noWrap/>
            <w:hideMark/>
          </w:tcPr>
          <w:p w14:paraId="62A70F1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1 506,0</w:t>
            </w:r>
          </w:p>
        </w:tc>
      </w:tr>
      <w:tr w:rsidR="00D909DB" w:rsidRPr="00D909DB" w14:paraId="2079A986" w14:textId="77777777" w:rsidTr="00D909DB">
        <w:trPr>
          <w:trHeight w:val="255"/>
        </w:trPr>
        <w:tc>
          <w:tcPr>
            <w:tcW w:w="4678" w:type="dxa"/>
            <w:shd w:val="clear" w:color="auto" w:fill="auto"/>
            <w:hideMark/>
          </w:tcPr>
          <w:p w14:paraId="01A9AD7B"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6570F4C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05 1 01 00570</w:t>
            </w:r>
          </w:p>
        </w:tc>
        <w:tc>
          <w:tcPr>
            <w:tcW w:w="567" w:type="dxa"/>
            <w:shd w:val="clear" w:color="auto" w:fill="auto"/>
            <w:noWrap/>
            <w:hideMark/>
          </w:tcPr>
          <w:p w14:paraId="396BD09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782CE7D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6DC6566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615,4</w:t>
            </w:r>
          </w:p>
        </w:tc>
        <w:tc>
          <w:tcPr>
            <w:tcW w:w="992" w:type="dxa"/>
            <w:shd w:val="clear" w:color="auto" w:fill="auto"/>
            <w:noWrap/>
            <w:hideMark/>
          </w:tcPr>
          <w:p w14:paraId="6CECA11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836,0</w:t>
            </w:r>
          </w:p>
        </w:tc>
        <w:tc>
          <w:tcPr>
            <w:tcW w:w="992" w:type="dxa"/>
            <w:shd w:val="clear" w:color="auto" w:fill="auto"/>
            <w:noWrap/>
            <w:hideMark/>
          </w:tcPr>
          <w:p w14:paraId="4CEC4E0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836,0</w:t>
            </w:r>
          </w:p>
        </w:tc>
      </w:tr>
      <w:tr w:rsidR="00D909DB" w:rsidRPr="00D909DB" w14:paraId="1D3E3464" w14:textId="77777777" w:rsidTr="00D909DB">
        <w:trPr>
          <w:trHeight w:val="255"/>
        </w:trPr>
        <w:tc>
          <w:tcPr>
            <w:tcW w:w="4678" w:type="dxa"/>
            <w:shd w:val="clear" w:color="auto" w:fill="auto"/>
            <w:hideMark/>
          </w:tcPr>
          <w:p w14:paraId="76694AC0"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автономным учреждениям</w:t>
            </w:r>
          </w:p>
        </w:tc>
        <w:tc>
          <w:tcPr>
            <w:tcW w:w="992" w:type="dxa"/>
            <w:shd w:val="clear" w:color="auto" w:fill="auto"/>
            <w:hideMark/>
          </w:tcPr>
          <w:p w14:paraId="4065961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05 1 01 00570</w:t>
            </w:r>
          </w:p>
        </w:tc>
        <w:tc>
          <w:tcPr>
            <w:tcW w:w="567" w:type="dxa"/>
            <w:shd w:val="clear" w:color="auto" w:fill="auto"/>
            <w:noWrap/>
            <w:hideMark/>
          </w:tcPr>
          <w:p w14:paraId="143CEC2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620</w:t>
            </w:r>
          </w:p>
        </w:tc>
        <w:tc>
          <w:tcPr>
            <w:tcW w:w="1020" w:type="dxa"/>
            <w:shd w:val="clear" w:color="auto" w:fill="auto"/>
            <w:noWrap/>
            <w:hideMark/>
          </w:tcPr>
          <w:p w14:paraId="003CFD5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3ECFFD0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335,9</w:t>
            </w:r>
          </w:p>
        </w:tc>
        <w:tc>
          <w:tcPr>
            <w:tcW w:w="992" w:type="dxa"/>
            <w:shd w:val="clear" w:color="auto" w:fill="auto"/>
            <w:noWrap/>
            <w:hideMark/>
          </w:tcPr>
          <w:p w14:paraId="4C29AF4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670,0</w:t>
            </w:r>
          </w:p>
        </w:tc>
        <w:tc>
          <w:tcPr>
            <w:tcW w:w="992" w:type="dxa"/>
            <w:shd w:val="clear" w:color="auto" w:fill="auto"/>
            <w:noWrap/>
            <w:hideMark/>
          </w:tcPr>
          <w:p w14:paraId="763653E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670,0</w:t>
            </w:r>
          </w:p>
        </w:tc>
      </w:tr>
      <w:tr w:rsidR="00D909DB" w:rsidRPr="00D909DB" w14:paraId="1CAA6C83" w14:textId="77777777" w:rsidTr="00D909DB">
        <w:trPr>
          <w:trHeight w:val="255"/>
        </w:trPr>
        <w:tc>
          <w:tcPr>
            <w:tcW w:w="4678" w:type="dxa"/>
            <w:shd w:val="clear" w:color="auto" w:fill="auto"/>
            <w:hideMark/>
          </w:tcPr>
          <w:p w14:paraId="766CA7E2"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«Подготовка спортивного резерва»</w:t>
            </w:r>
          </w:p>
        </w:tc>
        <w:tc>
          <w:tcPr>
            <w:tcW w:w="992" w:type="dxa"/>
            <w:shd w:val="clear" w:color="auto" w:fill="auto"/>
            <w:hideMark/>
          </w:tcPr>
          <w:p w14:paraId="417174D9"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05 3 00 00000</w:t>
            </w:r>
          </w:p>
        </w:tc>
        <w:tc>
          <w:tcPr>
            <w:tcW w:w="567" w:type="dxa"/>
            <w:shd w:val="clear" w:color="auto" w:fill="auto"/>
            <w:noWrap/>
            <w:hideMark/>
          </w:tcPr>
          <w:p w14:paraId="389C8A77"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6878C4B4"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7C1F268C"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42 613,3</w:t>
            </w:r>
          </w:p>
        </w:tc>
        <w:tc>
          <w:tcPr>
            <w:tcW w:w="992" w:type="dxa"/>
            <w:shd w:val="clear" w:color="auto" w:fill="auto"/>
            <w:noWrap/>
            <w:hideMark/>
          </w:tcPr>
          <w:p w14:paraId="5216BE0C"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43 552,2</w:t>
            </w:r>
          </w:p>
        </w:tc>
        <w:tc>
          <w:tcPr>
            <w:tcW w:w="992" w:type="dxa"/>
            <w:shd w:val="clear" w:color="auto" w:fill="auto"/>
            <w:noWrap/>
            <w:hideMark/>
          </w:tcPr>
          <w:p w14:paraId="4D85AF7F"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43 552,2</w:t>
            </w:r>
          </w:p>
        </w:tc>
      </w:tr>
      <w:tr w:rsidR="00D909DB" w:rsidRPr="00D909DB" w14:paraId="77D9D67E" w14:textId="77777777" w:rsidTr="00D909DB">
        <w:trPr>
          <w:trHeight w:val="255"/>
        </w:trPr>
        <w:tc>
          <w:tcPr>
            <w:tcW w:w="4678" w:type="dxa"/>
            <w:shd w:val="clear" w:color="auto" w:fill="auto"/>
            <w:hideMark/>
          </w:tcPr>
          <w:p w14:paraId="51119B1B"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«Подготовка спортивных сборных команд»</w:t>
            </w:r>
          </w:p>
        </w:tc>
        <w:tc>
          <w:tcPr>
            <w:tcW w:w="992" w:type="dxa"/>
            <w:shd w:val="clear" w:color="auto" w:fill="auto"/>
            <w:hideMark/>
          </w:tcPr>
          <w:p w14:paraId="2B783985"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05 3 01 00000</w:t>
            </w:r>
          </w:p>
        </w:tc>
        <w:tc>
          <w:tcPr>
            <w:tcW w:w="567" w:type="dxa"/>
            <w:shd w:val="clear" w:color="auto" w:fill="auto"/>
            <w:noWrap/>
            <w:hideMark/>
          </w:tcPr>
          <w:p w14:paraId="3E436D92"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3BCF541A"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1BDA500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42 613,3</w:t>
            </w:r>
          </w:p>
        </w:tc>
        <w:tc>
          <w:tcPr>
            <w:tcW w:w="992" w:type="dxa"/>
            <w:shd w:val="clear" w:color="auto" w:fill="auto"/>
            <w:noWrap/>
            <w:hideMark/>
          </w:tcPr>
          <w:p w14:paraId="213CC335"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43 552,2</w:t>
            </w:r>
          </w:p>
        </w:tc>
        <w:tc>
          <w:tcPr>
            <w:tcW w:w="992" w:type="dxa"/>
            <w:shd w:val="clear" w:color="auto" w:fill="auto"/>
            <w:noWrap/>
            <w:hideMark/>
          </w:tcPr>
          <w:p w14:paraId="3319979B"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43 552,2</w:t>
            </w:r>
          </w:p>
        </w:tc>
      </w:tr>
      <w:tr w:rsidR="00D909DB" w:rsidRPr="00D909DB" w14:paraId="6235AAA3" w14:textId="77777777" w:rsidTr="00D909DB">
        <w:trPr>
          <w:trHeight w:val="255"/>
        </w:trPr>
        <w:tc>
          <w:tcPr>
            <w:tcW w:w="4678" w:type="dxa"/>
            <w:shd w:val="clear" w:color="auto" w:fill="auto"/>
            <w:hideMark/>
          </w:tcPr>
          <w:p w14:paraId="7B06A105"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Обеспечение членов спортивных сборных команд спортивной экипировкой</w:t>
            </w:r>
          </w:p>
        </w:tc>
        <w:tc>
          <w:tcPr>
            <w:tcW w:w="992" w:type="dxa"/>
            <w:shd w:val="clear" w:color="auto" w:fill="auto"/>
            <w:hideMark/>
          </w:tcPr>
          <w:p w14:paraId="485C49C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05 3 01 00560</w:t>
            </w:r>
          </w:p>
        </w:tc>
        <w:tc>
          <w:tcPr>
            <w:tcW w:w="567" w:type="dxa"/>
            <w:shd w:val="clear" w:color="auto" w:fill="auto"/>
            <w:noWrap/>
            <w:hideMark/>
          </w:tcPr>
          <w:p w14:paraId="17866495"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19CD5816"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75B9010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437,0</w:t>
            </w:r>
          </w:p>
        </w:tc>
        <w:tc>
          <w:tcPr>
            <w:tcW w:w="992" w:type="dxa"/>
            <w:shd w:val="clear" w:color="auto" w:fill="auto"/>
            <w:noWrap/>
            <w:hideMark/>
          </w:tcPr>
          <w:p w14:paraId="556A77B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437,0</w:t>
            </w:r>
          </w:p>
        </w:tc>
        <w:tc>
          <w:tcPr>
            <w:tcW w:w="992" w:type="dxa"/>
            <w:shd w:val="clear" w:color="auto" w:fill="auto"/>
            <w:noWrap/>
            <w:hideMark/>
          </w:tcPr>
          <w:p w14:paraId="707F643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437,0</w:t>
            </w:r>
          </w:p>
        </w:tc>
      </w:tr>
      <w:tr w:rsidR="00D909DB" w:rsidRPr="00D909DB" w14:paraId="5C2C9B1A" w14:textId="77777777" w:rsidTr="00D909DB">
        <w:trPr>
          <w:trHeight w:val="510"/>
        </w:trPr>
        <w:tc>
          <w:tcPr>
            <w:tcW w:w="4678" w:type="dxa"/>
            <w:shd w:val="clear" w:color="auto" w:fill="auto"/>
            <w:hideMark/>
          </w:tcPr>
          <w:p w14:paraId="3FE022D4"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14A5034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05 3 01 00560</w:t>
            </w:r>
          </w:p>
        </w:tc>
        <w:tc>
          <w:tcPr>
            <w:tcW w:w="567" w:type="dxa"/>
            <w:shd w:val="clear" w:color="auto" w:fill="auto"/>
            <w:noWrap/>
            <w:hideMark/>
          </w:tcPr>
          <w:p w14:paraId="197B494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29B61EA0"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4AC1BC1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437,0</w:t>
            </w:r>
          </w:p>
        </w:tc>
        <w:tc>
          <w:tcPr>
            <w:tcW w:w="992" w:type="dxa"/>
            <w:shd w:val="clear" w:color="auto" w:fill="auto"/>
            <w:noWrap/>
            <w:hideMark/>
          </w:tcPr>
          <w:p w14:paraId="055886C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437,0</w:t>
            </w:r>
          </w:p>
        </w:tc>
        <w:tc>
          <w:tcPr>
            <w:tcW w:w="992" w:type="dxa"/>
            <w:shd w:val="clear" w:color="auto" w:fill="auto"/>
            <w:noWrap/>
            <w:hideMark/>
          </w:tcPr>
          <w:p w14:paraId="30377FB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437,0</w:t>
            </w:r>
          </w:p>
        </w:tc>
      </w:tr>
      <w:tr w:rsidR="00D909DB" w:rsidRPr="00D909DB" w14:paraId="72A27DEE" w14:textId="77777777" w:rsidTr="00D909DB">
        <w:trPr>
          <w:trHeight w:val="255"/>
        </w:trPr>
        <w:tc>
          <w:tcPr>
            <w:tcW w:w="4678" w:type="dxa"/>
            <w:shd w:val="clear" w:color="auto" w:fill="auto"/>
            <w:hideMark/>
          </w:tcPr>
          <w:p w14:paraId="364710AF"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5F57D40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05 3 01 00560</w:t>
            </w:r>
          </w:p>
        </w:tc>
        <w:tc>
          <w:tcPr>
            <w:tcW w:w="567" w:type="dxa"/>
            <w:shd w:val="clear" w:color="auto" w:fill="auto"/>
            <w:noWrap/>
            <w:hideMark/>
          </w:tcPr>
          <w:p w14:paraId="476EE5B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046E918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20D1431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437,0</w:t>
            </w:r>
          </w:p>
        </w:tc>
        <w:tc>
          <w:tcPr>
            <w:tcW w:w="992" w:type="dxa"/>
            <w:shd w:val="clear" w:color="auto" w:fill="auto"/>
            <w:noWrap/>
            <w:hideMark/>
          </w:tcPr>
          <w:p w14:paraId="1708279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437,0</w:t>
            </w:r>
          </w:p>
        </w:tc>
        <w:tc>
          <w:tcPr>
            <w:tcW w:w="992" w:type="dxa"/>
            <w:shd w:val="clear" w:color="auto" w:fill="auto"/>
            <w:noWrap/>
            <w:hideMark/>
          </w:tcPr>
          <w:p w14:paraId="2EE3C25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437,0</w:t>
            </w:r>
          </w:p>
        </w:tc>
      </w:tr>
      <w:tr w:rsidR="00D909DB" w:rsidRPr="00D909DB" w14:paraId="4E1F7917" w14:textId="77777777" w:rsidTr="00D909DB">
        <w:trPr>
          <w:trHeight w:val="510"/>
        </w:trPr>
        <w:tc>
          <w:tcPr>
            <w:tcW w:w="4678" w:type="dxa"/>
            <w:shd w:val="clear" w:color="auto" w:fill="auto"/>
            <w:hideMark/>
          </w:tcPr>
          <w:p w14:paraId="5EC611D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992" w:type="dxa"/>
            <w:shd w:val="clear" w:color="auto" w:fill="auto"/>
            <w:hideMark/>
          </w:tcPr>
          <w:p w14:paraId="6FA8359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05 3 01 06150</w:t>
            </w:r>
          </w:p>
        </w:tc>
        <w:tc>
          <w:tcPr>
            <w:tcW w:w="567" w:type="dxa"/>
            <w:shd w:val="clear" w:color="auto" w:fill="auto"/>
            <w:noWrap/>
            <w:hideMark/>
          </w:tcPr>
          <w:p w14:paraId="231D71D9"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3BA55318"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071A19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42 176,3</w:t>
            </w:r>
          </w:p>
        </w:tc>
        <w:tc>
          <w:tcPr>
            <w:tcW w:w="992" w:type="dxa"/>
            <w:shd w:val="clear" w:color="auto" w:fill="auto"/>
            <w:noWrap/>
            <w:hideMark/>
          </w:tcPr>
          <w:p w14:paraId="325066C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43 115,2</w:t>
            </w:r>
          </w:p>
        </w:tc>
        <w:tc>
          <w:tcPr>
            <w:tcW w:w="992" w:type="dxa"/>
            <w:shd w:val="clear" w:color="auto" w:fill="auto"/>
            <w:noWrap/>
            <w:hideMark/>
          </w:tcPr>
          <w:p w14:paraId="5183F37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43 115,2</w:t>
            </w:r>
          </w:p>
        </w:tc>
      </w:tr>
      <w:tr w:rsidR="00D909DB" w:rsidRPr="00D909DB" w14:paraId="23F65D1F" w14:textId="77777777" w:rsidTr="00D909DB">
        <w:trPr>
          <w:trHeight w:val="510"/>
        </w:trPr>
        <w:tc>
          <w:tcPr>
            <w:tcW w:w="4678" w:type="dxa"/>
            <w:shd w:val="clear" w:color="auto" w:fill="auto"/>
            <w:hideMark/>
          </w:tcPr>
          <w:p w14:paraId="287539EE"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343C196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05 3 01 06150</w:t>
            </w:r>
          </w:p>
        </w:tc>
        <w:tc>
          <w:tcPr>
            <w:tcW w:w="567" w:type="dxa"/>
            <w:shd w:val="clear" w:color="auto" w:fill="auto"/>
            <w:noWrap/>
            <w:hideMark/>
          </w:tcPr>
          <w:p w14:paraId="00A687B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0FB22DE9"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41980BB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42 176,3</w:t>
            </w:r>
          </w:p>
        </w:tc>
        <w:tc>
          <w:tcPr>
            <w:tcW w:w="992" w:type="dxa"/>
            <w:shd w:val="clear" w:color="auto" w:fill="auto"/>
            <w:noWrap/>
            <w:hideMark/>
          </w:tcPr>
          <w:p w14:paraId="0106B9E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43 115,2</w:t>
            </w:r>
          </w:p>
        </w:tc>
        <w:tc>
          <w:tcPr>
            <w:tcW w:w="992" w:type="dxa"/>
            <w:shd w:val="clear" w:color="auto" w:fill="auto"/>
            <w:noWrap/>
            <w:hideMark/>
          </w:tcPr>
          <w:p w14:paraId="7A15735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43 115,2</w:t>
            </w:r>
          </w:p>
        </w:tc>
      </w:tr>
      <w:tr w:rsidR="00D909DB" w:rsidRPr="00D909DB" w14:paraId="779D79D7" w14:textId="77777777" w:rsidTr="00D909DB">
        <w:trPr>
          <w:trHeight w:val="255"/>
        </w:trPr>
        <w:tc>
          <w:tcPr>
            <w:tcW w:w="4678" w:type="dxa"/>
            <w:shd w:val="clear" w:color="auto" w:fill="auto"/>
            <w:hideMark/>
          </w:tcPr>
          <w:p w14:paraId="3D5F3A2A"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0947372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05 3 01 06150</w:t>
            </w:r>
          </w:p>
        </w:tc>
        <w:tc>
          <w:tcPr>
            <w:tcW w:w="567" w:type="dxa"/>
            <w:shd w:val="clear" w:color="auto" w:fill="auto"/>
            <w:noWrap/>
            <w:hideMark/>
          </w:tcPr>
          <w:p w14:paraId="0C1C6BA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3959AE6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4084274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42 176,3</w:t>
            </w:r>
          </w:p>
        </w:tc>
        <w:tc>
          <w:tcPr>
            <w:tcW w:w="992" w:type="dxa"/>
            <w:shd w:val="clear" w:color="auto" w:fill="auto"/>
            <w:noWrap/>
            <w:hideMark/>
          </w:tcPr>
          <w:p w14:paraId="28E4307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43 115,2</w:t>
            </w:r>
          </w:p>
        </w:tc>
        <w:tc>
          <w:tcPr>
            <w:tcW w:w="992" w:type="dxa"/>
            <w:shd w:val="clear" w:color="auto" w:fill="auto"/>
            <w:noWrap/>
            <w:hideMark/>
          </w:tcPr>
          <w:p w14:paraId="5524960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43 115,2</w:t>
            </w:r>
          </w:p>
        </w:tc>
      </w:tr>
      <w:tr w:rsidR="00D909DB" w:rsidRPr="00D909DB" w14:paraId="79AC005D" w14:textId="77777777" w:rsidTr="00D909DB">
        <w:trPr>
          <w:trHeight w:val="465"/>
        </w:trPr>
        <w:tc>
          <w:tcPr>
            <w:tcW w:w="4678" w:type="dxa"/>
            <w:shd w:val="clear" w:color="auto" w:fill="auto"/>
            <w:hideMark/>
          </w:tcPr>
          <w:p w14:paraId="6F581661"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 xml:space="preserve">Муниципальная программа «Развитие сельского хозяйства»                    </w:t>
            </w:r>
          </w:p>
        </w:tc>
        <w:tc>
          <w:tcPr>
            <w:tcW w:w="992" w:type="dxa"/>
            <w:shd w:val="clear" w:color="auto" w:fill="auto"/>
            <w:hideMark/>
          </w:tcPr>
          <w:p w14:paraId="215F690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06 0 00 00000</w:t>
            </w:r>
          </w:p>
        </w:tc>
        <w:tc>
          <w:tcPr>
            <w:tcW w:w="567" w:type="dxa"/>
            <w:shd w:val="clear" w:color="auto" w:fill="auto"/>
            <w:noWrap/>
            <w:hideMark/>
          </w:tcPr>
          <w:p w14:paraId="644CC04D"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6F7A41DB"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403D606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3 865,2</w:t>
            </w:r>
          </w:p>
        </w:tc>
        <w:tc>
          <w:tcPr>
            <w:tcW w:w="992" w:type="dxa"/>
            <w:shd w:val="clear" w:color="auto" w:fill="auto"/>
            <w:noWrap/>
            <w:hideMark/>
          </w:tcPr>
          <w:p w14:paraId="0DA7196C"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2 512,0</w:t>
            </w:r>
          </w:p>
        </w:tc>
        <w:tc>
          <w:tcPr>
            <w:tcW w:w="992" w:type="dxa"/>
            <w:shd w:val="clear" w:color="auto" w:fill="auto"/>
            <w:noWrap/>
            <w:hideMark/>
          </w:tcPr>
          <w:p w14:paraId="5E86EFD7"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2 517,0</w:t>
            </w:r>
          </w:p>
        </w:tc>
      </w:tr>
      <w:tr w:rsidR="00D909DB" w:rsidRPr="00D909DB" w14:paraId="4486295D" w14:textId="77777777" w:rsidTr="00D909DB">
        <w:trPr>
          <w:trHeight w:val="255"/>
        </w:trPr>
        <w:tc>
          <w:tcPr>
            <w:tcW w:w="4678" w:type="dxa"/>
            <w:shd w:val="clear" w:color="auto" w:fill="auto"/>
            <w:hideMark/>
          </w:tcPr>
          <w:p w14:paraId="5696FA40"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«Развитие мелиорации земель сельскохозяйственного назначения»</w:t>
            </w:r>
          </w:p>
        </w:tc>
        <w:tc>
          <w:tcPr>
            <w:tcW w:w="992" w:type="dxa"/>
            <w:shd w:val="clear" w:color="auto" w:fill="auto"/>
            <w:hideMark/>
          </w:tcPr>
          <w:p w14:paraId="790B5CDC"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06 2 00 00000</w:t>
            </w:r>
          </w:p>
        </w:tc>
        <w:tc>
          <w:tcPr>
            <w:tcW w:w="567" w:type="dxa"/>
            <w:shd w:val="clear" w:color="auto" w:fill="auto"/>
            <w:noWrap/>
            <w:hideMark/>
          </w:tcPr>
          <w:p w14:paraId="43F66E8A"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5FFB7F78"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4E56088B"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694,2</w:t>
            </w:r>
          </w:p>
        </w:tc>
        <w:tc>
          <w:tcPr>
            <w:tcW w:w="992" w:type="dxa"/>
            <w:shd w:val="clear" w:color="auto" w:fill="auto"/>
            <w:noWrap/>
            <w:hideMark/>
          </w:tcPr>
          <w:p w14:paraId="55929031"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800,0</w:t>
            </w:r>
          </w:p>
        </w:tc>
        <w:tc>
          <w:tcPr>
            <w:tcW w:w="992" w:type="dxa"/>
            <w:shd w:val="clear" w:color="auto" w:fill="auto"/>
            <w:noWrap/>
            <w:hideMark/>
          </w:tcPr>
          <w:p w14:paraId="72B27D8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805,0</w:t>
            </w:r>
          </w:p>
        </w:tc>
      </w:tr>
      <w:tr w:rsidR="00D909DB" w:rsidRPr="00D909DB" w14:paraId="1423C088" w14:textId="77777777" w:rsidTr="00D909DB">
        <w:trPr>
          <w:trHeight w:val="300"/>
        </w:trPr>
        <w:tc>
          <w:tcPr>
            <w:tcW w:w="4678" w:type="dxa"/>
            <w:shd w:val="clear" w:color="auto" w:fill="auto"/>
            <w:hideMark/>
          </w:tcPr>
          <w:p w14:paraId="69EDAABA"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lastRenderedPageBreak/>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992" w:type="dxa"/>
            <w:shd w:val="clear" w:color="auto" w:fill="auto"/>
            <w:hideMark/>
          </w:tcPr>
          <w:p w14:paraId="5DBB8885"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06 2 01 00000</w:t>
            </w:r>
          </w:p>
        </w:tc>
        <w:tc>
          <w:tcPr>
            <w:tcW w:w="567" w:type="dxa"/>
            <w:shd w:val="clear" w:color="auto" w:fill="auto"/>
            <w:noWrap/>
            <w:hideMark/>
          </w:tcPr>
          <w:p w14:paraId="7E71462E"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5A9E5A2E"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07F6802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694,2</w:t>
            </w:r>
          </w:p>
        </w:tc>
        <w:tc>
          <w:tcPr>
            <w:tcW w:w="992" w:type="dxa"/>
            <w:shd w:val="clear" w:color="auto" w:fill="auto"/>
            <w:noWrap/>
            <w:hideMark/>
          </w:tcPr>
          <w:p w14:paraId="169E87FF"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800,0</w:t>
            </w:r>
          </w:p>
        </w:tc>
        <w:tc>
          <w:tcPr>
            <w:tcW w:w="992" w:type="dxa"/>
            <w:shd w:val="clear" w:color="auto" w:fill="auto"/>
            <w:noWrap/>
            <w:hideMark/>
          </w:tcPr>
          <w:p w14:paraId="5AD40DD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805,0</w:t>
            </w:r>
          </w:p>
        </w:tc>
      </w:tr>
      <w:tr w:rsidR="00D909DB" w:rsidRPr="00D909DB" w14:paraId="6D7AD0B8" w14:textId="77777777" w:rsidTr="00D909DB">
        <w:trPr>
          <w:trHeight w:val="255"/>
        </w:trPr>
        <w:tc>
          <w:tcPr>
            <w:tcW w:w="4678" w:type="dxa"/>
            <w:shd w:val="clear" w:color="auto" w:fill="auto"/>
            <w:hideMark/>
          </w:tcPr>
          <w:p w14:paraId="3A9DE990"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Проведение мероприятий по комплексной борьбе с борщевиком Сосновского</w:t>
            </w:r>
          </w:p>
        </w:tc>
        <w:tc>
          <w:tcPr>
            <w:tcW w:w="992" w:type="dxa"/>
            <w:shd w:val="clear" w:color="auto" w:fill="auto"/>
            <w:hideMark/>
          </w:tcPr>
          <w:p w14:paraId="5716101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06 2 01 01280</w:t>
            </w:r>
          </w:p>
        </w:tc>
        <w:tc>
          <w:tcPr>
            <w:tcW w:w="567" w:type="dxa"/>
            <w:shd w:val="clear" w:color="auto" w:fill="auto"/>
            <w:noWrap/>
            <w:hideMark/>
          </w:tcPr>
          <w:p w14:paraId="0473B625"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661F6BFA"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E7E3B0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694,2</w:t>
            </w:r>
          </w:p>
        </w:tc>
        <w:tc>
          <w:tcPr>
            <w:tcW w:w="992" w:type="dxa"/>
            <w:shd w:val="clear" w:color="auto" w:fill="auto"/>
            <w:noWrap/>
            <w:hideMark/>
          </w:tcPr>
          <w:p w14:paraId="2BAC246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800,0</w:t>
            </w:r>
          </w:p>
        </w:tc>
        <w:tc>
          <w:tcPr>
            <w:tcW w:w="992" w:type="dxa"/>
            <w:shd w:val="clear" w:color="auto" w:fill="auto"/>
            <w:noWrap/>
            <w:hideMark/>
          </w:tcPr>
          <w:p w14:paraId="05FD9CF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805,0</w:t>
            </w:r>
          </w:p>
        </w:tc>
      </w:tr>
      <w:tr w:rsidR="00D909DB" w:rsidRPr="00D909DB" w14:paraId="2BFE7440" w14:textId="77777777" w:rsidTr="00D909DB">
        <w:trPr>
          <w:trHeight w:val="510"/>
        </w:trPr>
        <w:tc>
          <w:tcPr>
            <w:tcW w:w="4678" w:type="dxa"/>
            <w:shd w:val="clear" w:color="auto" w:fill="auto"/>
            <w:hideMark/>
          </w:tcPr>
          <w:p w14:paraId="1BA616C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4DC3EA5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06 2 01 01280</w:t>
            </w:r>
          </w:p>
        </w:tc>
        <w:tc>
          <w:tcPr>
            <w:tcW w:w="567" w:type="dxa"/>
            <w:shd w:val="clear" w:color="auto" w:fill="auto"/>
            <w:noWrap/>
            <w:hideMark/>
          </w:tcPr>
          <w:p w14:paraId="7000F71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70145378"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6D3174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694,2</w:t>
            </w:r>
          </w:p>
        </w:tc>
        <w:tc>
          <w:tcPr>
            <w:tcW w:w="992" w:type="dxa"/>
            <w:shd w:val="clear" w:color="auto" w:fill="auto"/>
            <w:noWrap/>
            <w:hideMark/>
          </w:tcPr>
          <w:p w14:paraId="7B3011C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800,0</w:t>
            </w:r>
          </w:p>
        </w:tc>
        <w:tc>
          <w:tcPr>
            <w:tcW w:w="992" w:type="dxa"/>
            <w:shd w:val="clear" w:color="auto" w:fill="auto"/>
            <w:noWrap/>
            <w:hideMark/>
          </w:tcPr>
          <w:p w14:paraId="7E26A7C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805,0</w:t>
            </w:r>
          </w:p>
        </w:tc>
      </w:tr>
      <w:tr w:rsidR="00D909DB" w:rsidRPr="00D909DB" w14:paraId="44E16520" w14:textId="77777777" w:rsidTr="00D909DB">
        <w:trPr>
          <w:trHeight w:val="255"/>
        </w:trPr>
        <w:tc>
          <w:tcPr>
            <w:tcW w:w="4678" w:type="dxa"/>
            <w:shd w:val="clear" w:color="auto" w:fill="auto"/>
            <w:hideMark/>
          </w:tcPr>
          <w:p w14:paraId="5BBE8CB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3828738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06 2 01 01280</w:t>
            </w:r>
          </w:p>
        </w:tc>
        <w:tc>
          <w:tcPr>
            <w:tcW w:w="567" w:type="dxa"/>
            <w:shd w:val="clear" w:color="auto" w:fill="auto"/>
            <w:noWrap/>
            <w:hideMark/>
          </w:tcPr>
          <w:p w14:paraId="02E4432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09F2065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24EA0E2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694,2</w:t>
            </w:r>
          </w:p>
        </w:tc>
        <w:tc>
          <w:tcPr>
            <w:tcW w:w="992" w:type="dxa"/>
            <w:shd w:val="clear" w:color="auto" w:fill="auto"/>
            <w:noWrap/>
            <w:hideMark/>
          </w:tcPr>
          <w:p w14:paraId="422DB0C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800,0</w:t>
            </w:r>
          </w:p>
        </w:tc>
        <w:tc>
          <w:tcPr>
            <w:tcW w:w="992" w:type="dxa"/>
            <w:shd w:val="clear" w:color="auto" w:fill="auto"/>
            <w:noWrap/>
            <w:hideMark/>
          </w:tcPr>
          <w:p w14:paraId="6DE3528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805,0</w:t>
            </w:r>
          </w:p>
        </w:tc>
      </w:tr>
      <w:tr w:rsidR="00D909DB" w:rsidRPr="00D909DB" w14:paraId="1F294CEF" w14:textId="77777777" w:rsidTr="00D909DB">
        <w:trPr>
          <w:trHeight w:val="255"/>
        </w:trPr>
        <w:tc>
          <w:tcPr>
            <w:tcW w:w="4678" w:type="dxa"/>
            <w:shd w:val="clear" w:color="auto" w:fill="auto"/>
            <w:hideMark/>
          </w:tcPr>
          <w:p w14:paraId="15F14815"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«Обеспечение эпизоотического и ветеринарно-санитарного благополучия»</w:t>
            </w:r>
          </w:p>
        </w:tc>
        <w:tc>
          <w:tcPr>
            <w:tcW w:w="992" w:type="dxa"/>
            <w:shd w:val="clear" w:color="auto" w:fill="auto"/>
            <w:hideMark/>
          </w:tcPr>
          <w:p w14:paraId="6466FDBB"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06 4 00 00000</w:t>
            </w:r>
          </w:p>
        </w:tc>
        <w:tc>
          <w:tcPr>
            <w:tcW w:w="567" w:type="dxa"/>
            <w:shd w:val="clear" w:color="auto" w:fill="auto"/>
            <w:noWrap/>
            <w:hideMark/>
          </w:tcPr>
          <w:p w14:paraId="5E20E04C"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2E49BCFF"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5DE4400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3 171,0</w:t>
            </w:r>
          </w:p>
        </w:tc>
        <w:tc>
          <w:tcPr>
            <w:tcW w:w="992" w:type="dxa"/>
            <w:shd w:val="clear" w:color="auto" w:fill="auto"/>
            <w:noWrap/>
            <w:hideMark/>
          </w:tcPr>
          <w:p w14:paraId="1878372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1 712,0</w:t>
            </w:r>
          </w:p>
        </w:tc>
        <w:tc>
          <w:tcPr>
            <w:tcW w:w="992" w:type="dxa"/>
            <w:shd w:val="clear" w:color="auto" w:fill="auto"/>
            <w:noWrap/>
            <w:hideMark/>
          </w:tcPr>
          <w:p w14:paraId="56E80C3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1 712,0</w:t>
            </w:r>
          </w:p>
        </w:tc>
      </w:tr>
      <w:tr w:rsidR="00D909DB" w:rsidRPr="00D909DB" w14:paraId="4E87AA2A" w14:textId="77777777" w:rsidTr="00D909DB">
        <w:trPr>
          <w:trHeight w:val="765"/>
        </w:trPr>
        <w:tc>
          <w:tcPr>
            <w:tcW w:w="4678" w:type="dxa"/>
            <w:shd w:val="clear" w:color="auto" w:fill="auto"/>
            <w:hideMark/>
          </w:tcPr>
          <w:p w14:paraId="0E793416"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992" w:type="dxa"/>
            <w:shd w:val="clear" w:color="auto" w:fill="auto"/>
            <w:hideMark/>
          </w:tcPr>
          <w:p w14:paraId="5ACFD98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06 4 01 00000</w:t>
            </w:r>
          </w:p>
        </w:tc>
        <w:tc>
          <w:tcPr>
            <w:tcW w:w="567" w:type="dxa"/>
            <w:shd w:val="clear" w:color="auto" w:fill="auto"/>
            <w:noWrap/>
            <w:hideMark/>
          </w:tcPr>
          <w:p w14:paraId="72D7F577"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61F0BAA2"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B34C1F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3 171,0</w:t>
            </w:r>
          </w:p>
        </w:tc>
        <w:tc>
          <w:tcPr>
            <w:tcW w:w="992" w:type="dxa"/>
            <w:shd w:val="clear" w:color="auto" w:fill="auto"/>
            <w:noWrap/>
            <w:hideMark/>
          </w:tcPr>
          <w:p w14:paraId="6202679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1 712,0</w:t>
            </w:r>
          </w:p>
        </w:tc>
        <w:tc>
          <w:tcPr>
            <w:tcW w:w="992" w:type="dxa"/>
            <w:shd w:val="clear" w:color="auto" w:fill="auto"/>
            <w:noWrap/>
            <w:hideMark/>
          </w:tcPr>
          <w:p w14:paraId="114CE8B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1 712,0</w:t>
            </w:r>
          </w:p>
        </w:tc>
      </w:tr>
      <w:tr w:rsidR="00D909DB" w:rsidRPr="00D909DB" w14:paraId="21BDB112" w14:textId="77777777" w:rsidTr="00D909DB">
        <w:trPr>
          <w:trHeight w:val="510"/>
        </w:trPr>
        <w:tc>
          <w:tcPr>
            <w:tcW w:w="4678" w:type="dxa"/>
            <w:shd w:val="clear" w:color="auto" w:fill="auto"/>
            <w:hideMark/>
          </w:tcPr>
          <w:p w14:paraId="4597DB4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992" w:type="dxa"/>
            <w:shd w:val="clear" w:color="auto" w:fill="auto"/>
            <w:hideMark/>
          </w:tcPr>
          <w:p w14:paraId="6DC3502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06 4 01 60870</w:t>
            </w:r>
          </w:p>
        </w:tc>
        <w:tc>
          <w:tcPr>
            <w:tcW w:w="567" w:type="dxa"/>
            <w:shd w:val="clear" w:color="auto" w:fill="auto"/>
            <w:noWrap/>
            <w:hideMark/>
          </w:tcPr>
          <w:p w14:paraId="78E819C6"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7B31C71F"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3FB0FCC1"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3 171,0</w:t>
            </w:r>
          </w:p>
        </w:tc>
        <w:tc>
          <w:tcPr>
            <w:tcW w:w="992" w:type="dxa"/>
            <w:shd w:val="clear" w:color="auto" w:fill="auto"/>
            <w:noWrap/>
            <w:hideMark/>
          </w:tcPr>
          <w:p w14:paraId="03DD41C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1 712,0</w:t>
            </w:r>
          </w:p>
        </w:tc>
        <w:tc>
          <w:tcPr>
            <w:tcW w:w="992" w:type="dxa"/>
            <w:shd w:val="clear" w:color="auto" w:fill="auto"/>
            <w:noWrap/>
            <w:hideMark/>
          </w:tcPr>
          <w:p w14:paraId="5A30EB3F"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1 712,0</w:t>
            </w:r>
          </w:p>
        </w:tc>
      </w:tr>
      <w:tr w:rsidR="00D909DB" w:rsidRPr="00D909DB" w14:paraId="08C16A97" w14:textId="77777777" w:rsidTr="00D909DB">
        <w:trPr>
          <w:trHeight w:val="255"/>
        </w:trPr>
        <w:tc>
          <w:tcPr>
            <w:tcW w:w="4678" w:type="dxa"/>
            <w:shd w:val="clear" w:color="auto" w:fill="auto"/>
            <w:hideMark/>
          </w:tcPr>
          <w:p w14:paraId="053EC99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государственных (муниципальных) нужд</w:t>
            </w:r>
          </w:p>
        </w:tc>
        <w:tc>
          <w:tcPr>
            <w:tcW w:w="992" w:type="dxa"/>
            <w:shd w:val="clear" w:color="auto" w:fill="auto"/>
            <w:hideMark/>
          </w:tcPr>
          <w:p w14:paraId="54C7AB3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06 4 01 60870</w:t>
            </w:r>
          </w:p>
        </w:tc>
        <w:tc>
          <w:tcPr>
            <w:tcW w:w="567" w:type="dxa"/>
            <w:shd w:val="clear" w:color="auto" w:fill="auto"/>
            <w:noWrap/>
            <w:hideMark/>
          </w:tcPr>
          <w:p w14:paraId="0AFF901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094827B7"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0284B0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3 171,0</w:t>
            </w:r>
          </w:p>
        </w:tc>
        <w:tc>
          <w:tcPr>
            <w:tcW w:w="992" w:type="dxa"/>
            <w:shd w:val="clear" w:color="auto" w:fill="auto"/>
            <w:noWrap/>
            <w:hideMark/>
          </w:tcPr>
          <w:p w14:paraId="14D34A8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1 712,0</w:t>
            </w:r>
          </w:p>
        </w:tc>
        <w:tc>
          <w:tcPr>
            <w:tcW w:w="992" w:type="dxa"/>
            <w:shd w:val="clear" w:color="auto" w:fill="auto"/>
            <w:noWrap/>
            <w:hideMark/>
          </w:tcPr>
          <w:p w14:paraId="08DFB22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1 712,0</w:t>
            </w:r>
          </w:p>
        </w:tc>
      </w:tr>
      <w:tr w:rsidR="00D909DB" w:rsidRPr="00D909DB" w14:paraId="56701339" w14:textId="77777777" w:rsidTr="00D909DB">
        <w:trPr>
          <w:trHeight w:val="510"/>
        </w:trPr>
        <w:tc>
          <w:tcPr>
            <w:tcW w:w="4678" w:type="dxa"/>
            <w:shd w:val="clear" w:color="auto" w:fill="auto"/>
            <w:hideMark/>
          </w:tcPr>
          <w:p w14:paraId="7F22EB15"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79A188B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06 4 01 60870</w:t>
            </w:r>
          </w:p>
        </w:tc>
        <w:tc>
          <w:tcPr>
            <w:tcW w:w="567" w:type="dxa"/>
            <w:shd w:val="clear" w:color="auto" w:fill="auto"/>
            <w:noWrap/>
            <w:hideMark/>
          </w:tcPr>
          <w:p w14:paraId="45072A6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3EF27B5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900303</w:t>
            </w:r>
          </w:p>
        </w:tc>
        <w:tc>
          <w:tcPr>
            <w:tcW w:w="965" w:type="dxa"/>
            <w:shd w:val="clear" w:color="auto" w:fill="auto"/>
            <w:noWrap/>
            <w:hideMark/>
          </w:tcPr>
          <w:p w14:paraId="7773D01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3 171,0</w:t>
            </w:r>
          </w:p>
        </w:tc>
        <w:tc>
          <w:tcPr>
            <w:tcW w:w="992" w:type="dxa"/>
            <w:shd w:val="clear" w:color="auto" w:fill="auto"/>
            <w:noWrap/>
            <w:hideMark/>
          </w:tcPr>
          <w:p w14:paraId="3101ECE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1 712,0</w:t>
            </w:r>
          </w:p>
        </w:tc>
        <w:tc>
          <w:tcPr>
            <w:tcW w:w="992" w:type="dxa"/>
            <w:shd w:val="clear" w:color="auto" w:fill="auto"/>
            <w:noWrap/>
            <w:hideMark/>
          </w:tcPr>
          <w:p w14:paraId="31E918F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1 712,0</w:t>
            </w:r>
          </w:p>
        </w:tc>
      </w:tr>
      <w:tr w:rsidR="00D909DB" w:rsidRPr="00D909DB" w14:paraId="36BA6034" w14:textId="77777777" w:rsidTr="00D909DB">
        <w:trPr>
          <w:trHeight w:val="420"/>
        </w:trPr>
        <w:tc>
          <w:tcPr>
            <w:tcW w:w="4678" w:type="dxa"/>
            <w:shd w:val="clear" w:color="auto" w:fill="auto"/>
            <w:hideMark/>
          </w:tcPr>
          <w:p w14:paraId="249E5AD5"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Муниципальная программа "Экология и окружающая среда"</w:t>
            </w:r>
          </w:p>
        </w:tc>
        <w:tc>
          <w:tcPr>
            <w:tcW w:w="992" w:type="dxa"/>
            <w:shd w:val="clear" w:color="auto" w:fill="auto"/>
            <w:noWrap/>
            <w:hideMark/>
          </w:tcPr>
          <w:p w14:paraId="6A0F712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07 0 00 00000</w:t>
            </w:r>
          </w:p>
        </w:tc>
        <w:tc>
          <w:tcPr>
            <w:tcW w:w="567" w:type="dxa"/>
            <w:shd w:val="clear" w:color="auto" w:fill="auto"/>
            <w:noWrap/>
            <w:hideMark/>
          </w:tcPr>
          <w:p w14:paraId="6D749B7D"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2D7DFEB3"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55A0EF45"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85 079,8</w:t>
            </w:r>
          </w:p>
        </w:tc>
        <w:tc>
          <w:tcPr>
            <w:tcW w:w="992" w:type="dxa"/>
            <w:shd w:val="clear" w:color="auto" w:fill="auto"/>
            <w:noWrap/>
            <w:hideMark/>
          </w:tcPr>
          <w:p w14:paraId="1A080688"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92 500,1</w:t>
            </w:r>
          </w:p>
        </w:tc>
        <w:tc>
          <w:tcPr>
            <w:tcW w:w="992" w:type="dxa"/>
            <w:shd w:val="clear" w:color="auto" w:fill="auto"/>
            <w:noWrap/>
            <w:hideMark/>
          </w:tcPr>
          <w:p w14:paraId="40EF486D"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70 066,5</w:t>
            </w:r>
          </w:p>
        </w:tc>
      </w:tr>
      <w:tr w:rsidR="00D909DB" w:rsidRPr="00D909DB" w14:paraId="19ADB21A" w14:textId="77777777" w:rsidTr="00D909DB">
        <w:trPr>
          <w:trHeight w:val="255"/>
        </w:trPr>
        <w:tc>
          <w:tcPr>
            <w:tcW w:w="4678" w:type="dxa"/>
            <w:shd w:val="clear" w:color="auto" w:fill="auto"/>
            <w:hideMark/>
          </w:tcPr>
          <w:p w14:paraId="2709863B"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"Охрана окружающей среды"</w:t>
            </w:r>
          </w:p>
        </w:tc>
        <w:tc>
          <w:tcPr>
            <w:tcW w:w="992" w:type="dxa"/>
            <w:shd w:val="clear" w:color="auto" w:fill="auto"/>
            <w:noWrap/>
            <w:hideMark/>
          </w:tcPr>
          <w:p w14:paraId="336F4905"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07 1 00 00000</w:t>
            </w:r>
          </w:p>
        </w:tc>
        <w:tc>
          <w:tcPr>
            <w:tcW w:w="567" w:type="dxa"/>
            <w:shd w:val="clear" w:color="auto" w:fill="auto"/>
            <w:noWrap/>
            <w:hideMark/>
          </w:tcPr>
          <w:p w14:paraId="4F511883"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75262F4E"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54F1BBBF"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315,2</w:t>
            </w:r>
          </w:p>
        </w:tc>
        <w:tc>
          <w:tcPr>
            <w:tcW w:w="992" w:type="dxa"/>
            <w:shd w:val="clear" w:color="auto" w:fill="auto"/>
            <w:noWrap/>
            <w:hideMark/>
          </w:tcPr>
          <w:p w14:paraId="58BC645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497,0</w:t>
            </w:r>
          </w:p>
        </w:tc>
        <w:tc>
          <w:tcPr>
            <w:tcW w:w="992" w:type="dxa"/>
            <w:shd w:val="clear" w:color="auto" w:fill="auto"/>
            <w:noWrap/>
            <w:hideMark/>
          </w:tcPr>
          <w:p w14:paraId="4E61D177"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408,4</w:t>
            </w:r>
          </w:p>
        </w:tc>
      </w:tr>
      <w:tr w:rsidR="00D909DB" w:rsidRPr="00D909DB" w14:paraId="7ADDE42C" w14:textId="77777777" w:rsidTr="00D909DB">
        <w:trPr>
          <w:trHeight w:val="255"/>
        </w:trPr>
        <w:tc>
          <w:tcPr>
            <w:tcW w:w="4678" w:type="dxa"/>
            <w:shd w:val="clear" w:color="auto" w:fill="auto"/>
            <w:hideMark/>
          </w:tcPr>
          <w:p w14:paraId="37964A31"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«Проведение обследований состояния окружающей среды»</w:t>
            </w:r>
          </w:p>
        </w:tc>
        <w:tc>
          <w:tcPr>
            <w:tcW w:w="992" w:type="dxa"/>
            <w:shd w:val="clear" w:color="auto" w:fill="auto"/>
            <w:noWrap/>
            <w:hideMark/>
          </w:tcPr>
          <w:p w14:paraId="1BA8FCDD"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07 1 01 00000</w:t>
            </w:r>
          </w:p>
        </w:tc>
        <w:tc>
          <w:tcPr>
            <w:tcW w:w="567" w:type="dxa"/>
            <w:shd w:val="clear" w:color="auto" w:fill="auto"/>
            <w:noWrap/>
            <w:hideMark/>
          </w:tcPr>
          <w:p w14:paraId="3CF97391"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48D34DE1"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6D5F8029"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101,0</w:t>
            </w:r>
          </w:p>
        </w:tc>
        <w:tc>
          <w:tcPr>
            <w:tcW w:w="992" w:type="dxa"/>
            <w:shd w:val="clear" w:color="auto" w:fill="auto"/>
            <w:noWrap/>
            <w:hideMark/>
          </w:tcPr>
          <w:p w14:paraId="03C4936B"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c>
          <w:tcPr>
            <w:tcW w:w="992" w:type="dxa"/>
            <w:shd w:val="clear" w:color="auto" w:fill="auto"/>
            <w:noWrap/>
            <w:hideMark/>
          </w:tcPr>
          <w:p w14:paraId="2758205A"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r>
      <w:tr w:rsidR="00D909DB" w:rsidRPr="00D909DB" w14:paraId="72743C45" w14:textId="77777777" w:rsidTr="00D909DB">
        <w:trPr>
          <w:trHeight w:val="255"/>
        </w:trPr>
        <w:tc>
          <w:tcPr>
            <w:tcW w:w="4678" w:type="dxa"/>
            <w:shd w:val="clear" w:color="auto" w:fill="auto"/>
            <w:hideMark/>
          </w:tcPr>
          <w:p w14:paraId="2D877721"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Организация мероприятий по охране окружающей среды в границах городского округа</w:t>
            </w:r>
          </w:p>
        </w:tc>
        <w:tc>
          <w:tcPr>
            <w:tcW w:w="992" w:type="dxa"/>
            <w:shd w:val="clear" w:color="auto" w:fill="auto"/>
            <w:hideMark/>
          </w:tcPr>
          <w:p w14:paraId="40F1EC4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07 1 01 00370</w:t>
            </w:r>
          </w:p>
        </w:tc>
        <w:tc>
          <w:tcPr>
            <w:tcW w:w="567" w:type="dxa"/>
            <w:shd w:val="clear" w:color="auto" w:fill="auto"/>
            <w:noWrap/>
            <w:hideMark/>
          </w:tcPr>
          <w:p w14:paraId="1C033279"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41B40008"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17215F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101,0</w:t>
            </w:r>
          </w:p>
        </w:tc>
        <w:tc>
          <w:tcPr>
            <w:tcW w:w="992" w:type="dxa"/>
            <w:shd w:val="clear" w:color="auto" w:fill="auto"/>
            <w:noWrap/>
            <w:hideMark/>
          </w:tcPr>
          <w:p w14:paraId="00C15D2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151F726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58368CA9" w14:textId="77777777" w:rsidTr="00D909DB">
        <w:trPr>
          <w:trHeight w:val="255"/>
        </w:trPr>
        <w:tc>
          <w:tcPr>
            <w:tcW w:w="4678" w:type="dxa"/>
            <w:shd w:val="clear" w:color="auto" w:fill="auto"/>
            <w:hideMark/>
          </w:tcPr>
          <w:p w14:paraId="70391584"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государственных (муниципальных) нужд</w:t>
            </w:r>
          </w:p>
        </w:tc>
        <w:tc>
          <w:tcPr>
            <w:tcW w:w="992" w:type="dxa"/>
            <w:shd w:val="clear" w:color="auto" w:fill="auto"/>
            <w:hideMark/>
          </w:tcPr>
          <w:p w14:paraId="58FB678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07 1 01 00370</w:t>
            </w:r>
          </w:p>
        </w:tc>
        <w:tc>
          <w:tcPr>
            <w:tcW w:w="567" w:type="dxa"/>
            <w:shd w:val="clear" w:color="auto" w:fill="auto"/>
            <w:noWrap/>
            <w:hideMark/>
          </w:tcPr>
          <w:p w14:paraId="3FBEB82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12AA6B8F"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2EED0ED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101,0</w:t>
            </w:r>
          </w:p>
        </w:tc>
        <w:tc>
          <w:tcPr>
            <w:tcW w:w="992" w:type="dxa"/>
            <w:shd w:val="clear" w:color="auto" w:fill="auto"/>
            <w:noWrap/>
            <w:hideMark/>
          </w:tcPr>
          <w:p w14:paraId="575E0E7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4E5CC67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6EB42705" w14:textId="77777777" w:rsidTr="00D909DB">
        <w:trPr>
          <w:trHeight w:val="510"/>
        </w:trPr>
        <w:tc>
          <w:tcPr>
            <w:tcW w:w="4678" w:type="dxa"/>
            <w:shd w:val="clear" w:color="auto" w:fill="auto"/>
            <w:hideMark/>
          </w:tcPr>
          <w:p w14:paraId="3FBF0989"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1EDD93F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07 1 01 00370</w:t>
            </w:r>
          </w:p>
        </w:tc>
        <w:tc>
          <w:tcPr>
            <w:tcW w:w="567" w:type="dxa"/>
            <w:shd w:val="clear" w:color="auto" w:fill="auto"/>
            <w:noWrap/>
            <w:hideMark/>
          </w:tcPr>
          <w:p w14:paraId="3581C08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4DC48A9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08055A2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101,0</w:t>
            </w:r>
          </w:p>
        </w:tc>
        <w:tc>
          <w:tcPr>
            <w:tcW w:w="992" w:type="dxa"/>
            <w:shd w:val="clear" w:color="auto" w:fill="auto"/>
            <w:noWrap/>
            <w:hideMark/>
          </w:tcPr>
          <w:p w14:paraId="50609D2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257AAFB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00AAEC3D" w14:textId="77777777" w:rsidTr="00D909DB">
        <w:trPr>
          <w:trHeight w:val="345"/>
        </w:trPr>
        <w:tc>
          <w:tcPr>
            <w:tcW w:w="4678" w:type="dxa"/>
            <w:shd w:val="clear" w:color="auto" w:fill="auto"/>
            <w:hideMark/>
          </w:tcPr>
          <w:p w14:paraId="1049CA5A"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«Вовлечение населения в экологические мероприятия»</w:t>
            </w:r>
          </w:p>
        </w:tc>
        <w:tc>
          <w:tcPr>
            <w:tcW w:w="992" w:type="dxa"/>
            <w:shd w:val="clear" w:color="auto" w:fill="auto"/>
            <w:hideMark/>
          </w:tcPr>
          <w:p w14:paraId="79E4A8F2"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07 1 03 00000</w:t>
            </w:r>
          </w:p>
        </w:tc>
        <w:tc>
          <w:tcPr>
            <w:tcW w:w="567" w:type="dxa"/>
            <w:shd w:val="clear" w:color="auto" w:fill="auto"/>
            <w:noWrap/>
            <w:hideMark/>
          </w:tcPr>
          <w:p w14:paraId="54324C57"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28A78C55"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3EBF73D8"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214,2</w:t>
            </w:r>
          </w:p>
        </w:tc>
        <w:tc>
          <w:tcPr>
            <w:tcW w:w="992" w:type="dxa"/>
            <w:shd w:val="clear" w:color="auto" w:fill="auto"/>
            <w:noWrap/>
            <w:hideMark/>
          </w:tcPr>
          <w:p w14:paraId="51CBEC93"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497,0</w:t>
            </w:r>
          </w:p>
        </w:tc>
        <w:tc>
          <w:tcPr>
            <w:tcW w:w="992" w:type="dxa"/>
            <w:shd w:val="clear" w:color="auto" w:fill="auto"/>
            <w:noWrap/>
            <w:hideMark/>
          </w:tcPr>
          <w:p w14:paraId="173FABB5"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408,4</w:t>
            </w:r>
          </w:p>
        </w:tc>
      </w:tr>
      <w:tr w:rsidR="00D909DB" w:rsidRPr="00D909DB" w14:paraId="202BC7B5" w14:textId="77777777" w:rsidTr="00D909DB">
        <w:trPr>
          <w:trHeight w:val="255"/>
        </w:trPr>
        <w:tc>
          <w:tcPr>
            <w:tcW w:w="4678" w:type="dxa"/>
            <w:shd w:val="clear" w:color="auto" w:fill="auto"/>
            <w:hideMark/>
          </w:tcPr>
          <w:p w14:paraId="38359D74"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Организация мероприятий по охране окружающей среды в границах городского округа</w:t>
            </w:r>
          </w:p>
        </w:tc>
        <w:tc>
          <w:tcPr>
            <w:tcW w:w="992" w:type="dxa"/>
            <w:shd w:val="clear" w:color="auto" w:fill="auto"/>
            <w:hideMark/>
          </w:tcPr>
          <w:p w14:paraId="7BE634F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07 1 03 00370</w:t>
            </w:r>
          </w:p>
        </w:tc>
        <w:tc>
          <w:tcPr>
            <w:tcW w:w="567" w:type="dxa"/>
            <w:shd w:val="clear" w:color="auto" w:fill="auto"/>
            <w:noWrap/>
            <w:hideMark/>
          </w:tcPr>
          <w:p w14:paraId="498A09FF"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4FAE4CA2"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CBECA4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214,2</w:t>
            </w:r>
          </w:p>
        </w:tc>
        <w:tc>
          <w:tcPr>
            <w:tcW w:w="992" w:type="dxa"/>
            <w:shd w:val="clear" w:color="auto" w:fill="auto"/>
            <w:noWrap/>
            <w:hideMark/>
          </w:tcPr>
          <w:p w14:paraId="6E61EC9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497,0</w:t>
            </w:r>
          </w:p>
        </w:tc>
        <w:tc>
          <w:tcPr>
            <w:tcW w:w="992" w:type="dxa"/>
            <w:shd w:val="clear" w:color="auto" w:fill="auto"/>
            <w:noWrap/>
            <w:hideMark/>
          </w:tcPr>
          <w:p w14:paraId="3DBD3F2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408,4</w:t>
            </w:r>
          </w:p>
        </w:tc>
      </w:tr>
      <w:tr w:rsidR="00D909DB" w:rsidRPr="00D909DB" w14:paraId="11349CA2" w14:textId="77777777" w:rsidTr="00D909DB">
        <w:trPr>
          <w:trHeight w:val="255"/>
        </w:trPr>
        <w:tc>
          <w:tcPr>
            <w:tcW w:w="4678" w:type="dxa"/>
            <w:shd w:val="clear" w:color="auto" w:fill="auto"/>
            <w:hideMark/>
          </w:tcPr>
          <w:p w14:paraId="4A9921C0"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государственных (муниципальных) нужд</w:t>
            </w:r>
          </w:p>
        </w:tc>
        <w:tc>
          <w:tcPr>
            <w:tcW w:w="992" w:type="dxa"/>
            <w:shd w:val="clear" w:color="auto" w:fill="auto"/>
            <w:hideMark/>
          </w:tcPr>
          <w:p w14:paraId="6FB0A90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07 1 03 00370</w:t>
            </w:r>
          </w:p>
        </w:tc>
        <w:tc>
          <w:tcPr>
            <w:tcW w:w="567" w:type="dxa"/>
            <w:shd w:val="clear" w:color="auto" w:fill="auto"/>
            <w:noWrap/>
            <w:hideMark/>
          </w:tcPr>
          <w:p w14:paraId="6751490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346CA449"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46E7443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214,2</w:t>
            </w:r>
          </w:p>
        </w:tc>
        <w:tc>
          <w:tcPr>
            <w:tcW w:w="992" w:type="dxa"/>
            <w:shd w:val="clear" w:color="auto" w:fill="auto"/>
            <w:noWrap/>
            <w:hideMark/>
          </w:tcPr>
          <w:p w14:paraId="31308E3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497,0</w:t>
            </w:r>
          </w:p>
        </w:tc>
        <w:tc>
          <w:tcPr>
            <w:tcW w:w="992" w:type="dxa"/>
            <w:shd w:val="clear" w:color="auto" w:fill="auto"/>
            <w:noWrap/>
            <w:hideMark/>
          </w:tcPr>
          <w:p w14:paraId="2ECD334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408,4</w:t>
            </w:r>
          </w:p>
        </w:tc>
      </w:tr>
      <w:tr w:rsidR="00D909DB" w:rsidRPr="00D909DB" w14:paraId="1EF24ECB" w14:textId="77777777" w:rsidTr="00D909DB">
        <w:trPr>
          <w:trHeight w:val="510"/>
        </w:trPr>
        <w:tc>
          <w:tcPr>
            <w:tcW w:w="4678" w:type="dxa"/>
            <w:shd w:val="clear" w:color="auto" w:fill="auto"/>
            <w:hideMark/>
          </w:tcPr>
          <w:p w14:paraId="2A69C00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35F8A9D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07 1 03 00370</w:t>
            </w:r>
          </w:p>
        </w:tc>
        <w:tc>
          <w:tcPr>
            <w:tcW w:w="567" w:type="dxa"/>
            <w:shd w:val="clear" w:color="auto" w:fill="auto"/>
            <w:noWrap/>
            <w:hideMark/>
          </w:tcPr>
          <w:p w14:paraId="1F98095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26AA90C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788174D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214,2</w:t>
            </w:r>
          </w:p>
        </w:tc>
        <w:tc>
          <w:tcPr>
            <w:tcW w:w="992" w:type="dxa"/>
            <w:shd w:val="clear" w:color="auto" w:fill="auto"/>
            <w:noWrap/>
            <w:hideMark/>
          </w:tcPr>
          <w:p w14:paraId="196C45A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497,0</w:t>
            </w:r>
          </w:p>
        </w:tc>
        <w:tc>
          <w:tcPr>
            <w:tcW w:w="992" w:type="dxa"/>
            <w:shd w:val="clear" w:color="auto" w:fill="auto"/>
            <w:noWrap/>
            <w:hideMark/>
          </w:tcPr>
          <w:p w14:paraId="69B9FB8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408,4</w:t>
            </w:r>
          </w:p>
        </w:tc>
      </w:tr>
      <w:tr w:rsidR="00D909DB" w:rsidRPr="00D909DB" w14:paraId="52E4F0DC" w14:textId="77777777" w:rsidTr="00D909DB">
        <w:trPr>
          <w:trHeight w:val="360"/>
        </w:trPr>
        <w:tc>
          <w:tcPr>
            <w:tcW w:w="4678" w:type="dxa"/>
            <w:shd w:val="clear" w:color="auto" w:fill="auto"/>
            <w:hideMark/>
          </w:tcPr>
          <w:p w14:paraId="50C58DCC"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«Развитие водохозяйственного комплекса»</w:t>
            </w:r>
          </w:p>
        </w:tc>
        <w:tc>
          <w:tcPr>
            <w:tcW w:w="992" w:type="dxa"/>
            <w:shd w:val="clear" w:color="auto" w:fill="auto"/>
            <w:hideMark/>
          </w:tcPr>
          <w:p w14:paraId="45DDB2F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07 2 00 00000</w:t>
            </w:r>
          </w:p>
        </w:tc>
        <w:tc>
          <w:tcPr>
            <w:tcW w:w="567" w:type="dxa"/>
            <w:shd w:val="clear" w:color="auto" w:fill="auto"/>
            <w:noWrap/>
            <w:hideMark/>
          </w:tcPr>
          <w:p w14:paraId="652757C3"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315ED039"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1D66E24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13 639,3</w:t>
            </w:r>
          </w:p>
        </w:tc>
        <w:tc>
          <w:tcPr>
            <w:tcW w:w="992" w:type="dxa"/>
            <w:shd w:val="clear" w:color="auto" w:fill="auto"/>
            <w:noWrap/>
            <w:hideMark/>
          </w:tcPr>
          <w:p w14:paraId="0F031017"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22 345,0</w:t>
            </w:r>
          </w:p>
        </w:tc>
        <w:tc>
          <w:tcPr>
            <w:tcW w:w="992" w:type="dxa"/>
            <w:shd w:val="clear" w:color="auto" w:fill="auto"/>
            <w:noWrap/>
            <w:hideMark/>
          </w:tcPr>
          <w:p w14:paraId="038CFD7A"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r>
      <w:tr w:rsidR="00D909DB" w:rsidRPr="00D909DB" w14:paraId="4C5075BF" w14:textId="77777777" w:rsidTr="00D909DB">
        <w:trPr>
          <w:trHeight w:val="510"/>
        </w:trPr>
        <w:tc>
          <w:tcPr>
            <w:tcW w:w="4678" w:type="dxa"/>
            <w:shd w:val="clear" w:color="auto" w:fill="auto"/>
            <w:hideMark/>
          </w:tcPr>
          <w:p w14:paraId="33F902F6"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«Обеспечение безопасности гидротехнических сооружений и проведение мероприятий по берегоукреплению»</w:t>
            </w:r>
          </w:p>
        </w:tc>
        <w:tc>
          <w:tcPr>
            <w:tcW w:w="992" w:type="dxa"/>
            <w:shd w:val="clear" w:color="auto" w:fill="auto"/>
            <w:hideMark/>
          </w:tcPr>
          <w:p w14:paraId="72F36571"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07 2 01 00000</w:t>
            </w:r>
          </w:p>
        </w:tc>
        <w:tc>
          <w:tcPr>
            <w:tcW w:w="567" w:type="dxa"/>
            <w:shd w:val="clear" w:color="auto" w:fill="auto"/>
            <w:noWrap/>
            <w:hideMark/>
          </w:tcPr>
          <w:p w14:paraId="7E87843A"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2FE89FBB"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0A4489C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13 639,3</w:t>
            </w:r>
          </w:p>
        </w:tc>
        <w:tc>
          <w:tcPr>
            <w:tcW w:w="992" w:type="dxa"/>
            <w:shd w:val="clear" w:color="auto" w:fill="auto"/>
            <w:noWrap/>
            <w:hideMark/>
          </w:tcPr>
          <w:p w14:paraId="026542CD"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22 345,0</w:t>
            </w:r>
          </w:p>
        </w:tc>
        <w:tc>
          <w:tcPr>
            <w:tcW w:w="992" w:type="dxa"/>
            <w:shd w:val="clear" w:color="auto" w:fill="auto"/>
            <w:noWrap/>
            <w:hideMark/>
          </w:tcPr>
          <w:p w14:paraId="01C060DB"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r>
      <w:tr w:rsidR="00D909DB" w:rsidRPr="00D909DB" w14:paraId="08AD5D0F" w14:textId="77777777" w:rsidTr="00D909DB">
        <w:trPr>
          <w:trHeight w:val="255"/>
        </w:trPr>
        <w:tc>
          <w:tcPr>
            <w:tcW w:w="4678" w:type="dxa"/>
            <w:shd w:val="clear" w:color="auto" w:fill="auto"/>
            <w:hideMark/>
          </w:tcPr>
          <w:p w14:paraId="45C1F61A"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 xml:space="preserve">Организация мероприятий по охране </w:t>
            </w:r>
            <w:r w:rsidRPr="00D909DB">
              <w:rPr>
                <w:rFonts w:ascii="Arial" w:hAnsi="Arial" w:cs="Arial"/>
                <w:sz w:val="20"/>
                <w:szCs w:val="20"/>
              </w:rPr>
              <w:lastRenderedPageBreak/>
              <w:t>окружающей среды в границах городского округа</w:t>
            </w:r>
          </w:p>
        </w:tc>
        <w:tc>
          <w:tcPr>
            <w:tcW w:w="992" w:type="dxa"/>
            <w:shd w:val="clear" w:color="auto" w:fill="auto"/>
            <w:hideMark/>
          </w:tcPr>
          <w:p w14:paraId="3D0B0DD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lastRenderedPageBreak/>
              <w:t xml:space="preserve">07 2 01 </w:t>
            </w:r>
            <w:r w:rsidRPr="00D909DB">
              <w:rPr>
                <w:rFonts w:ascii="Arial" w:hAnsi="Arial" w:cs="Arial"/>
                <w:sz w:val="20"/>
                <w:szCs w:val="20"/>
              </w:rPr>
              <w:lastRenderedPageBreak/>
              <w:t>00370</w:t>
            </w:r>
          </w:p>
        </w:tc>
        <w:tc>
          <w:tcPr>
            <w:tcW w:w="567" w:type="dxa"/>
            <w:shd w:val="clear" w:color="auto" w:fill="auto"/>
            <w:noWrap/>
            <w:hideMark/>
          </w:tcPr>
          <w:p w14:paraId="6C1F25D5"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01FB3AB8"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1E084C5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600,7</w:t>
            </w:r>
          </w:p>
        </w:tc>
        <w:tc>
          <w:tcPr>
            <w:tcW w:w="992" w:type="dxa"/>
            <w:shd w:val="clear" w:color="auto" w:fill="auto"/>
            <w:noWrap/>
            <w:hideMark/>
          </w:tcPr>
          <w:p w14:paraId="3F65282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26C257C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433E334C" w14:textId="77777777" w:rsidTr="00D909DB">
        <w:trPr>
          <w:trHeight w:val="510"/>
        </w:trPr>
        <w:tc>
          <w:tcPr>
            <w:tcW w:w="4678" w:type="dxa"/>
            <w:shd w:val="clear" w:color="auto" w:fill="auto"/>
            <w:hideMark/>
          </w:tcPr>
          <w:p w14:paraId="7DD7C909"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5A484E2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07 2 01 00370</w:t>
            </w:r>
          </w:p>
        </w:tc>
        <w:tc>
          <w:tcPr>
            <w:tcW w:w="567" w:type="dxa"/>
            <w:shd w:val="clear" w:color="auto" w:fill="auto"/>
            <w:noWrap/>
            <w:hideMark/>
          </w:tcPr>
          <w:p w14:paraId="22EA75E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17B9C296"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4C6AB9A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600,7</w:t>
            </w:r>
          </w:p>
        </w:tc>
        <w:tc>
          <w:tcPr>
            <w:tcW w:w="992" w:type="dxa"/>
            <w:shd w:val="clear" w:color="auto" w:fill="auto"/>
            <w:noWrap/>
            <w:hideMark/>
          </w:tcPr>
          <w:p w14:paraId="3561083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668624C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6FD562F5" w14:textId="77777777" w:rsidTr="00D909DB">
        <w:trPr>
          <w:trHeight w:val="255"/>
        </w:trPr>
        <w:tc>
          <w:tcPr>
            <w:tcW w:w="4678" w:type="dxa"/>
            <w:shd w:val="clear" w:color="auto" w:fill="auto"/>
            <w:hideMark/>
          </w:tcPr>
          <w:p w14:paraId="4442C340"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5049438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07 2 01 00370</w:t>
            </w:r>
          </w:p>
        </w:tc>
        <w:tc>
          <w:tcPr>
            <w:tcW w:w="567" w:type="dxa"/>
            <w:shd w:val="clear" w:color="auto" w:fill="auto"/>
            <w:noWrap/>
            <w:hideMark/>
          </w:tcPr>
          <w:p w14:paraId="25B013E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6EF8E69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5DB37FA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600,7</w:t>
            </w:r>
          </w:p>
        </w:tc>
        <w:tc>
          <w:tcPr>
            <w:tcW w:w="992" w:type="dxa"/>
            <w:shd w:val="clear" w:color="auto" w:fill="auto"/>
            <w:noWrap/>
            <w:hideMark/>
          </w:tcPr>
          <w:p w14:paraId="4A36190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186B84E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5422401C" w14:textId="77777777" w:rsidTr="00D909DB">
        <w:trPr>
          <w:trHeight w:val="510"/>
        </w:trPr>
        <w:tc>
          <w:tcPr>
            <w:tcW w:w="4678" w:type="dxa"/>
            <w:shd w:val="clear" w:color="auto" w:fill="auto"/>
            <w:hideMark/>
          </w:tcPr>
          <w:p w14:paraId="68424C2F"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Капитальный ремонт гидротехнических сооружений, находящихся в муниципальной собственности, в том числе разработка проектной документации</w:t>
            </w:r>
          </w:p>
        </w:tc>
        <w:tc>
          <w:tcPr>
            <w:tcW w:w="992" w:type="dxa"/>
            <w:shd w:val="clear" w:color="auto" w:fill="auto"/>
            <w:hideMark/>
          </w:tcPr>
          <w:p w14:paraId="5271989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07 2 01 S1160</w:t>
            </w:r>
          </w:p>
        </w:tc>
        <w:tc>
          <w:tcPr>
            <w:tcW w:w="567" w:type="dxa"/>
            <w:shd w:val="clear" w:color="auto" w:fill="auto"/>
            <w:noWrap/>
            <w:hideMark/>
          </w:tcPr>
          <w:p w14:paraId="6AF7B9CF"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3CA03C0D"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A2C905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13 038,6</w:t>
            </w:r>
          </w:p>
        </w:tc>
        <w:tc>
          <w:tcPr>
            <w:tcW w:w="992" w:type="dxa"/>
            <w:shd w:val="clear" w:color="auto" w:fill="auto"/>
            <w:noWrap/>
            <w:hideMark/>
          </w:tcPr>
          <w:p w14:paraId="4AA96C3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22 345,0</w:t>
            </w:r>
          </w:p>
        </w:tc>
        <w:tc>
          <w:tcPr>
            <w:tcW w:w="992" w:type="dxa"/>
            <w:shd w:val="clear" w:color="auto" w:fill="auto"/>
            <w:noWrap/>
            <w:hideMark/>
          </w:tcPr>
          <w:p w14:paraId="60A925F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6AA21F43" w14:textId="77777777" w:rsidTr="00D909DB">
        <w:trPr>
          <w:trHeight w:val="255"/>
        </w:trPr>
        <w:tc>
          <w:tcPr>
            <w:tcW w:w="4678" w:type="dxa"/>
            <w:shd w:val="clear" w:color="auto" w:fill="auto"/>
            <w:hideMark/>
          </w:tcPr>
          <w:p w14:paraId="410241AC"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государственных (муниципальных) нужд</w:t>
            </w:r>
          </w:p>
        </w:tc>
        <w:tc>
          <w:tcPr>
            <w:tcW w:w="992" w:type="dxa"/>
            <w:shd w:val="clear" w:color="auto" w:fill="auto"/>
            <w:hideMark/>
          </w:tcPr>
          <w:p w14:paraId="0E9E329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07 2 01 S1160</w:t>
            </w:r>
          </w:p>
        </w:tc>
        <w:tc>
          <w:tcPr>
            <w:tcW w:w="567" w:type="dxa"/>
            <w:shd w:val="clear" w:color="auto" w:fill="auto"/>
            <w:noWrap/>
            <w:hideMark/>
          </w:tcPr>
          <w:p w14:paraId="66085D5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69F0D3AD"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6F5793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13 038,6</w:t>
            </w:r>
          </w:p>
        </w:tc>
        <w:tc>
          <w:tcPr>
            <w:tcW w:w="992" w:type="dxa"/>
            <w:shd w:val="clear" w:color="auto" w:fill="auto"/>
            <w:noWrap/>
            <w:hideMark/>
          </w:tcPr>
          <w:p w14:paraId="223876B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22 345,0</w:t>
            </w:r>
          </w:p>
        </w:tc>
        <w:tc>
          <w:tcPr>
            <w:tcW w:w="992" w:type="dxa"/>
            <w:shd w:val="clear" w:color="auto" w:fill="auto"/>
            <w:noWrap/>
            <w:hideMark/>
          </w:tcPr>
          <w:p w14:paraId="6B2E4F3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374BEC63" w14:textId="77777777" w:rsidTr="00D909DB">
        <w:trPr>
          <w:trHeight w:val="405"/>
        </w:trPr>
        <w:tc>
          <w:tcPr>
            <w:tcW w:w="4678" w:type="dxa"/>
            <w:shd w:val="clear" w:color="auto" w:fill="auto"/>
            <w:hideMark/>
          </w:tcPr>
          <w:p w14:paraId="68963A5C"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6649C04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07 2 01 S1160</w:t>
            </w:r>
          </w:p>
        </w:tc>
        <w:tc>
          <w:tcPr>
            <w:tcW w:w="567" w:type="dxa"/>
            <w:shd w:val="clear" w:color="auto" w:fill="auto"/>
            <w:noWrap/>
            <w:hideMark/>
          </w:tcPr>
          <w:p w14:paraId="36622A0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6EF2236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900302</w:t>
            </w:r>
          </w:p>
        </w:tc>
        <w:tc>
          <w:tcPr>
            <w:tcW w:w="965" w:type="dxa"/>
            <w:shd w:val="clear" w:color="auto" w:fill="auto"/>
            <w:noWrap/>
            <w:hideMark/>
          </w:tcPr>
          <w:p w14:paraId="5A452BB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10 014,0</w:t>
            </w:r>
          </w:p>
        </w:tc>
        <w:tc>
          <w:tcPr>
            <w:tcW w:w="992" w:type="dxa"/>
            <w:shd w:val="clear" w:color="auto" w:fill="auto"/>
            <w:noWrap/>
            <w:hideMark/>
          </w:tcPr>
          <w:p w14:paraId="2AAAEAB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18 300,0</w:t>
            </w:r>
          </w:p>
        </w:tc>
        <w:tc>
          <w:tcPr>
            <w:tcW w:w="992" w:type="dxa"/>
            <w:shd w:val="clear" w:color="auto" w:fill="auto"/>
            <w:noWrap/>
            <w:hideMark/>
          </w:tcPr>
          <w:p w14:paraId="79FB432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2C98E4D6" w14:textId="77777777" w:rsidTr="00D909DB">
        <w:trPr>
          <w:trHeight w:val="360"/>
        </w:trPr>
        <w:tc>
          <w:tcPr>
            <w:tcW w:w="4678" w:type="dxa"/>
            <w:shd w:val="clear" w:color="auto" w:fill="auto"/>
            <w:hideMark/>
          </w:tcPr>
          <w:p w14:paraId="76B854DF"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189CF71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07 2 01 S1160</w:t>
            </w:r>
          </w:p>
        </w:tc>
        <w:tc>
          <w:tcPr>
            <w:tcW w:w="567" w:type="dxa"/>
            <w:shd w:val="clear" w:color="auto" w:fill="auto"/>
            <w:noWrap/>
            <w:hideMark/>
          </w:tcPr>
          <w:p w14:paraId="58BFB51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4D92689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04C2C4F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3 024,6</w:t>
            </w:r>
          </w:p>
        </w:tc>
        <w:tc>
          <w:tcPr>
            <w:tcW w:w="992" w:type="dxa"/>
            <w:shd w:val="clear" w:color="auto" w:fill="auto"/>
            <w:noWrap/>
            <w:hideMark/>
          </w:tcPr>
          <w:p w14:paraId="3F0B115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4 045,0</w:t>
            </w:r>
          </w:p>
        </w:tc>
        <w:tc>
          <w:tcPr>
            <w:tcW w:w="992" w:type="dxa"/>
            <w:shd w:val="clear" w:color="auto" w:fill="auto"/>
            <w:noWrap/>
            <w:hideMark/>
          </w:tcPr>
          <w:p w14:paraId="26A5401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418562CA" w14:textId="77777777" w:rsidTr="00D909DB">
        <w:trPr>
          <w:trHeight w:val="510"/>
        </w:trPr>
        <w:tc>
          <w:tcPr>
            <w:tcW w:w="4678" w:type="dxa"/>
            <w:shd w:val="clear" w:color="auto" w:fill="auto"/>
            <w:hideMark/>
          </w:tcPr>
          <w:p w14:paraId="008FB2D9"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«Региональная программа в области обращения с отходами, в том числе с твердыми коммунальными отходами»</w:t>
            </w:r>
          </w:p>
        </w:tc>
        <w:tc>
          <w:tcPr>
            <w:tcW w:w="992" w:type="dxa"/>
            <w:shd w:val="clear" w:color="auto" w:fill="auto"/>
            <w:hideMark/>
          </w:tcPr>
          <w:p w14:paraId="23CCDECA"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07 5 00 00000</w:t>
            </w:r>
          </w:p>
        </w:tc>
        <w:tc>
          <w:tcPr>
            <w:tcW w:w="567" w:type="dxa"/>
            <w:shd w:val="clear" w:color="auto" w:fill="auto"/>
            <w:noWrap/>
            <w:hideMark/>
          </w:tcPr>
          <w:p w14:paraId="058BA874"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59CA2A8A"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3BCEE1C3"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71 125,3</w:t>
            </w:r>
          </w:p>
        </w:tc>
        <w:tc>
          <w:tcPr>
            <w:tcW w:w="992" w:type="dxa"/>
            <w:shd w:val="clear" w:color="auto" w:fill="auto"/>
            <w:noWrap/>
            <w:hideMark/>
          </w:tcPr>
          <w:p w14:paraId="0AB7CE1C"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69 658,1</w:t>
            </w:r>
          </w:p>
        </w:tc>
        <w:tc>
          <w:tcPr>
            <w:tcW w:w="992" w:type="dxa"/>
            <w:shd w:val="clear" w:color="auto" w:fill="auto"/>
            <w:noWrap/>
            <w:hideMark/>
          </w:tcPr>
          <w:p w14:paraId="486ABA99"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69 658,1</w:t>
            </w:r>
          </w:p>
        </w:tc>
      </w:tr>
      <w:tr w:rsidR="00D909DB" w:rsidRPr="00D909DB" w14:paraId="36436194" w14:textId="77777777" w:rsidTr="00D909DB">
        <w:trPr>
          <w:trHeight w:val="510"/>
        </w:trPr>
        <w:tc>
          <w:tcPr>
            <w:tcW w:w="4678" w:type="dxa"/>
            <w:shd w:val="clear" w:color="auto" w:fill="auto"/>
            <w:hideMark/>
          </w:tcPr>
          <w:p w14:paraId="352BA5BE"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"Рекультивация полигонов твёрдых коммунальных отходов (твердых бытовых отходов)»</w:t>
            </w:r>
          </w:p>
        </w:tc>
        <w:tc>
          <w:tcPr>
            <w:tcW w:w="992" w:type="dxa"/>
            <w:shd w:val="clear" w:color="auto" w:fill="auto"/>
            <w:hideMark/>
          </w:tcPr>
          <w:p w14:paraId="6682330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07 5 06 00000</w:t>
            </w:r>
          </w:p>
        </w:tc>
        <w:tc>
          <w:tcPr>
            <w:tcW w:w="567" w:type="dxa"/>
            <w:shd w:val="clear" w:color="auto" w:fill="auto"/>
            <w:noWrap/>
            <w:hideMark/>
          </w:tcPr>
          <w:p w14:paraId="2BEB840F"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0535ED00"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00D1B94C"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46 658,1</w:t>
            </w:r>
          </w:p>
        </w:tc>
        <w:tc>
          <w:tcPr>
            <w:tcW w:w="992" w:type="dxa"/>
            <w:shd w:val="clear" w:color="auto" w:fill="auto"/>
            <w:noWrap/>
            <w:hideMark/>
          </w:tcPr>
          <w:p w14:paraId="08BE571A"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46 658,1</w:t>
            </w:r>
          </w:p>
        </w:tc>
        <w:tc>
          <w:tcPr>
            <w:tcW w:w="992" w:type="dxa"/>
            <w:shd w:val="clear" w:color="auto" w:fill="auto"/>
            <w:noWrap/>
            <w:hideMark/>
          </w:tcPr>
          <w:p w14:paraId="092046A8"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46 658,1</w:t>
            </w:r>
          </w:p>
        </w:tc>
      </w:tr>
      <w:tr w:rsidR="00D909DB" w:rsidRPr="00D909DB" w14:paraId="57B3A7CE" w14:textId="77777777" w:rsidTr="00D909DB">
        <w:trPr>
          <w:trHeight w:val="660"/>
        </w:trPr>
        <w:tc>
          <w:tcPr>
            <w:tcW w:w="4678" w:type="dxa"/>
            <w:shd w:val="clear" w:color="auto" w:fill="auto"/>
            <w:hideMark/>
          </w:tcPr>
          <w:p w14:paraId="520331FC"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Оплата кредиторской задолженности за выполненные работы по рекультивации полигонов в 2018 году</w:t>
            </w:r>
          </w:p>
        </w:tc>
        <w:tc>
          <w:tcPr>
            <w:tcW w:w="992" w:type="dxa"/>
            <w:shd w:val="clear" w:color="auto" w:fill="auto"/>
            <w:hideMark/>
          </w:tcPr>
          <w:p w14:paraId="5FA1702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07 5 06 S1780</w:t>
            </w:r>
          </w:p>
        </w:tc>
        <w:tc>
          <w:tcPr>
            <w:tcW w:w="567" w:type="dxa"/>
            <w:shd w:val="clear" w:color="auto" w:fill="auto"/>
            <w:noWrap/>
            <w:hideMark/>
          </w:tcPr>
          <w:p w14:paraId="4F587FAE"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11270530"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20FEC72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46 658,1</w:t>
            </w:r>
          </w:p>
        </w:tc>
        <w:tc>
          <w:tcPr>
            <w:tcW w:w="992" w:type="dxa"/>
            <w:shd w:val="clear" w:color="auto" w:fill="auto"/>
            <w:noWrap/>
            <w:hideMark/>
          </w:tcPr>
          <w:p w14:paraId="692AC5E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46 658,1</w:t>
            </w:r>
          </w:p>
        </w:tc>
        <w:tc>
          <w:tcPr>
            <w:tcW w:w="992" w:type="dxa"/>
            <w:shd w:val="clear" w:color="auto" w:fill="auto"/>
            <w:noWrap/>
            <w:hideMark/>
          </w:tcPr>
          <w:p w14:paraId="28F8467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46 658,1</w:t>
            </w:r>
          </w:p>
        </w:tc>
      </w:tr>
      <w:tr w:rsidR="00D909DB" w:rsidRPr="00D909DB" w14:paraId="68316B24" w14:textId="77777777" w:rsidTr="00D909DB">
        <w:trPr>
          <w:trHeight w:val="255"/>
        </w:trPr>
        <w:tc>
          <w:tcPr>
            <w:tcW w:w="4678" w:type="dxa"/>
            <w:shd w:val="clear" w:color="auto" w:fill="auto"/>
            <w:hideMark/>
          </w:tcPr>
          <w:p w14:paraId="2239779C"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государственных (муниципальных) нужд</w:t>
            </w:r>
          </w:p>
        </w:tc>
        <w:tc>
          <w:tcPr>
            <w:tcW w:w="992" w:type="dxa"/>
            <w:shd w:val="clear" w:color="auto" w:fill="auto"/>
            <w:hideMark/>
          </w:tcPr>
          <w:p w14:paraId="11AE531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07 5 06 S1780</w:t>
            </w:r>
          </w:p>
        </w:tc>
        <w:tc>
          <w:tcPr>
            <w:tcW w:w="567" w:type="dxa"/>
            <w:shd w:val="clear" w:color="auto" w:fill="auto"/>
            <w:noWrap/>
            <w:hideMark/>
          </w:tcPr>
          <w:p w14:paraId="67B78F9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080DABEB"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F89121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46 658,1</w:t>
            </w:r>
          </w:p>
        </w:tc>
        <w:tc>
          <w:tcPr>
            <w:tcW w:w="992" w:type="dxa"/>
            <w:shd w:val="clear" w:color="auto" w:fill="auto"/>
            <w:noWrap/>
            <w:hideMark/>
          </w:tcPr>
          <w:p w14:paraId="1887CD4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46 658,1</w:t>
            </w:r>
          </w:p>
        </w:tc>
        <w:tc>
          <w:tcPr>
            <w:tcW w:w="992" w:type="dxa"/>
            <w:shd w:val="clear" w:color="auto" w:fill="auto"/>
            <w:noWrap/>
            <w:hideMark/>
          </w:tcPr>
          <w:p w14:paraId="2CDAFD3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46 658,1</w:t>
            </w:r>
          </w:p>
        </w:tc>
      </w:tr>
      <w:tr w:rsidR="00D909DB" w:rsidRPr="00D909DB" w14:paraId="161B9BC3" w14:textId="77777777" w:rsidTr="00D909DB">
        <w:trPr>
          <w:trHeight w:val="510"/>
        </w:trPr>
        <w:tc>
          <w:tcPr>
            <w:tcW w:w="4678" w:type="dxa"/>
            <w:shd w:val="clear" w:color="auto" w:fill="auto"/>
            <w:hideMark/>
          </w:tcPr>
          <w:p w14:paraId="4AE8327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48E42E9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07 5 06 S1780</w:t>
            </w:r>
          </w:p>
        </w:tc>
        <w:tc>
          <w:tcPr>
            <w:tcW w:w="567" w:type="dxa"/>
            <w:shd w:val="clear" w:color="auto" w:fill="auto"/>
            <w:noWrap/>
            <w:hideMark/>
          </w:tcPr>
          <w:p w14:paraId="74DCDF6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587440B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900304</w:t>
            </w:r>
          </w:p>
        </w:tc>
        <w:tc>
          <w:tcPr>
            <w:tcW w:w="965" w:type="dxa"/>
            <w:shd w:val="clear" w:color="auto" w:fill="auto"/>
            <w:noWrap/>
            <w:hideMark/>
          </w:tcPr>
          <w:p w14:paraId="7EE4CBC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46 191,5</w:t>
            </w:r>
          </w:p>
        </w:tc>
        <w:tc>
          <w:tcPr>
            <w:tcW w:w="992" w:type="dxa"/>
            <w:shd w:val="clear" w:color="auto" w:fill="auto"/>
            <w:noWrap/>
            <w:hideMark/>
          </w:tcPr>
          <w:p w14:paraId="2A6B97A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46 191,5</w:t>
            </w:r>
          </w:p>
        </w:tc>
        <w:tc>
          <w:tcPr>
            <w:tcW w:w="992" w:type="dxa"/>
            <w:shd w:val="clear" w:color="auto" w:fill="auto"/>
            <w:noWrap/>
            <w:hideMark/>
          </w:tcPr>
          <w:p w14:paraId="7CA6627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46 191,5</w:t>
            </w:r>
          </w:p>
        </w:tc>
      </w:tr>
      <w:tr w:rsidR="00D909DB" w:rsidRPr="00D909DB" w14:paraId="3F850037" w14:textId="77777777" w:rsidTr="00D909DB">
        <w:trPr>
          <w:trHeight w:val="510"/>
        </w:trPr>
        <w:tc>
          <w:tcPr>
            <w:tcW w:w="4678" w:type="dxa"/>
            <w:shd w:val="clear" w:color="auto" w:fill="auto"/>
            <w:hideMark/>
          </w:tcPr>
          <w:p w14:paraId="3C33547E"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183D38A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07 5 06 S1780</w:t>
            </w:r>
          </w:p>
        </w:tc>
        <w:tc>
          <w:tcPr>
            <w:tcW w:w="567" w:type="dxa"/>
            <w:shd w:val="clear" w:color="auto" w:fill="auto"/>
            <w:noWrap/>
            <w:hideMark/>
          </w:tcPr>
          <w:p w14:paraId="7FB2E7B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0D70F05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40BFFEC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466,6</w:t>
            </w:r>
          </w:p>
        </w:tc>
        <w:tc>
          <w:tcPr>
            <w:tcW w:w="992" w:type="dxa"/>
            <w:shd w:val="clear" w:color="auto" w:fill="auto"/>
            <w:noWrap/>
            <w:hideMark/>
          </w:tcPr>
          <w:p w14:paraId="209F2B8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466,6</w:t>
            </w:r>
          </w:p>
        </w:tc>
        <w:tc>
          <w:tcPr>
            <w:tcW w:w="992" w:type="dxa"/>
            <w:shd w:val="clear" w:color="auto" w:fill="auto"/>
            <w:noWrap/>
            <w:hideMark/>
          </w:tcPr>
          <w:p w14:paraId="1556D70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466,6</w:t>
            </w:r>
          </w:p>
        </w:tc>
      </w:tr>
      <w:tr w:rsidR="00D909DB" w:rsidRPr="00D909DB" w14:paraId="5541BF49" w14:textId="77777777" w:rsidTr="00D909DB">
        <w:trPr>
          <w:trHeight w:val="255"/>
        </w:trPr>
        <w:tc>
          <w:tcPr>
            <w:tcW w:w="4678" w:type="dxa"/>
            <w:shd w:val="clear" w:color="auto" w:fill="auto"/>
            <w:hideMark/>
          </w:tcPr>
          <w:p w14:paraId="6C66066F"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"Организация работ в области обращения с отходами"</w:t>
            </w:r>
          </w:p>
        </w:tc>
        <w:tc>
          <w:tcPr>
            <w:tcW w:w="992" w:type="dxa"/>
            <w:shd w:val="clear" w:color="auto" w:fill="auto"/>
            <w:hideMark/>
          </w:tcPr>
          <w:p w14:paraId="2111C2F7"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07 5 11 00000</w:t>
            </w:r>
          </w:p>
        </w:tc>
        <w:tc>
          <w:tcPr>
            <w:tcW w:w="567" w:type="dxa"/>
            <w:shd w:val="clear" w:color="auto" w:fill="auto"/>
            <w:noWrap/>
            <w:hideMark/>
          </w:tcPr>
          <w:p w14:paraId="41715446"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33BAD367"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214CE552"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24 467,2</w:t>
            </w:r>
          </w:p>
        </w:tc>
        <w:tc>
          <w:tcPr>
            <w:tcW w:w="992" w:type="dxa"/>
            <w:shd w:val="clear" w:color="auto" w:fill="auto"/>
            <w:noWrap/>
            <w:hideMark/>
          </w:tcPr>
          <w:p w14:paraId="1E063888"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23 000,0</w:t>
            </w:r>
          </w:p>
        </w:tc>
        <w:tc>
          <w:tcPr>
            <w:tcW w:w="992" w:type="dxa"/>
            <w:shd w:val="clear" w:color="auto" w:fill="auto"/>
            <w:noWrap/>
            <w:hideMark/>
          </w:tcPr>
          <w:p w14:paraId="6FB386A8"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23 000,0</w:t>
            </w:r>
          </w:p>
        </w:tc>
      </w:tr>
      <w:tr w:rsidR="00D909DB" w:rsidRPr="00D909DB" w14:paraId="36B483A8" w14:textId="77777777" w:rsidTr="00D909DB">
        <w:trPr>
          <w:trHeight w:val="510"/>
        </w:trPr>
        <w:tc>
          <w:tcPr>
            <w:tcW w:w="4678" w:type="dxa"/>
            <w:shd w:val="clear" w:color="auto" w:fill="auto"/>
            <w:hideMark/>
          </w:tcPr>
          <w:p w14:paraId="56542EDB"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Организация мероприятий, связанных с рекультивацией полигонов твердых коммунальных отходов</w:t>
            </w:r>
          </w:p>
        </w:tc>
        <w:tc>
          <w:tcPr>
            <w:tcW w:w="992" w:type="dxa"/>
            <w:shd w:val="clear" w:color="auto" w:fill="auto"/>
            <w:hideMark/>
          </w:tcPr>
          <w:p w14:paraId="7696718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07 5 11 01450</w:t>
            </w:r>
          </w:p>
        </w:tc>
        <w:tc>
          <w:tcPr>
            <w:tcW w:w="567" w:type="dxa"/>
            <w:shd w:val="clear" w:color="auto" w:fill="auto"/>
            <w:noWrap/>
            <w:hideMark/>
          </w:tcPr>
          <w:p w14:paraId="048D5BED"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3E0C4287"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77610E0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4 589,7</w:t>
            </w:r>
          </w:p>
        </w:tc>
        <w:tc>
          <w:tcPr>
            <w:tcW w:w="992" w:type="dxa"/>
            <w:shd w:val="clear" w:color="auto" w:fill="auto"/>
            <w:noWrap/>
            <w:hideMark/>
          </w:tcPr>
          <w:p w14:paraId="6165273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15 000,0</w:t>
            </w:r>
          </w:p>
        </w:tc>
        <w:tc>
          <w:tcPr>
            <w:tcW w:w="992" w:type="dxa"/>
            <w:shd w:val="clear" w:color="auto" w:fill="auto"/>
            <w:noWrap/>
            <w:hideMark/>
          </w:tcPr>
          <w:p w14:paraId="009D899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15 000,0</w:t>
            </w:r>
          </w:p>
        </w:tc>
      </w:tr>
      <w:tr w:rsidR="00D909DB" w:rsidRPr="00D909DB" w14:paraId="7E9005A1" w14:textId="77777777" w:rsidTr="00D909DB">
        <w:trPr>
          <w:trHeight w:val="255"/>
        </w:trPr>
        <w:tc>
          <w:tcPr>
            <w:tcW w:w="4678" w:type="dxa"/>
            <w:shd w:val="clear" w:color="auto" w:fill="auto"/>
            <w:hideMark/>
          </w:tcPr>
          <w:p w14:paraId="462B8C0A"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0FA82FE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07 5 11 01450</w:t>
            </w:r>
          </w:p>
        </w:tc>
        <w:tc>
          <w:tcPr>
            <w:tcW w:w="567" w:type="dxa"/>
            <w:shd w:val="clear" w:color="auto" w:fill="auto"/>
            <w:noWrap/>
            <w:hideMark/>
          </w:tcPr>
          <w:p w14:paraId="42437E3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324D41F8"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8E89FF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4 589,7</w:t>
            </w:r>
          </w:p>
        </w:tc>
        <w:tc>
          <w:tcPr>
            <w:tcW w:w="992" w:type="dxa"/>
            <w:shd w:val="clear" w:color="auto" w:fill="auto"/>
            <w:noWrap/>
            <w:hideMark/>
          </w:tcPr>
          <w:p w14:paraId="6F4D642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15 000,0</w:t>
            </w:r>
          </w:p>
        </w:tc>
        <w:tc>
          <w:tcPr>
            <w:tcW w:w="992" w:type="dxa"/>
            <w:shd w:val="clear" w:color="auto" w:fill="auto"/>
            <w:noWrap/>
            <w:hideMark/>
          </w:tcPr>
          <w:p w14:paraId="0708FAF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15 000,0</w:t>
            </w:r>
          </w:p>
        </w:tc>
      </w:tr>
      <w:tr w:rsidR="00D909DB" w:rsidRPr="00D909DB" w14:paraId="3A7A44FC" w14:textId="77777777" w:rsidTr="00D909DB">
        <w:trPr>
          <w:trHeight w:val="345"/>
        </w:trPr>
        <w:tc>
          <w:tcPr>
            <w:tcW w:w="4678" w:type="dxa"/>
            <w:shd w:val="clear" w:color="auto" w:fill="auto"/>
            <w:hideMark/>
          </w:tcPr>
          <w:p w14:paraId="7634EB05"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672910A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07 5 11 01450</w:t>
            </w:r>
          </w:p>
        </w:tc>
        <w:tc>
          <w:tcPr>
            <w:tcW w:w="567" w:type="dxa"/>
            <w:shd w:val="clear" w:color="auto" w:fill="auto"/>
            <w:noWrap/>
            <w:hideMark/>
          </w:tcPr>
          <w:p w14:paraId="2D6FED6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39F30DA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3C6001A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4 589,7</w:t>
            </w:r>
          </w:p>
        </w:tc>
        <w:tc>
          <w:tcPr>
            <w:tcW w:w="992" w:type="dxa"/>
            <w:shd w:val="clear" w:color="auto" w:fill="auto"/>
            <w:noWrap/>
            <w:hideMark/>
          </w:tcPr>
          <w:p w14:paraId="4A2C6E2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15 000,0</w:t>
            </w:r>
          </w:p>
        </w:tc>
        <w:tc>
          <w:tcPr>
            <w:tcW w:w="992" w:type="dxa"/>
            <w:shd w:val="clear" w:color="auto" w:fill="auto"/>
            <w:noWrap/>
            <w:hideMark/>
          </w:tcPr>
          <w:p w14:paraId="258A01F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15 000,0</w:t>
            </w:r>
          </w:p>
        </w:tc>
      </w:tr>
      <w:tr w:rsidR="00D909DB" w:rsidRPr="00D909DB" w14:paraId="09D0D9E8" w14:textId="77777777" w:rsidTr="00D909DB">
        <w:trPr>
          <w:trHeight w:val="255"/>
        </w:trPr>
        <w:tc>
          <w:tcPr>
            <w:tcW w:w="4678" w:type="dxa"/>
            <w:shd w:val="clear" w:color="auto" w:fill="auto"/>
            <w:hideMark/>
          </w:tcPr>
          <w:p w14:paraId="7FB552BB"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Ликвидация несанкционированных свалок в границах городского округа</w:t>
            </w:r>
          </w:p>
        </w:tc>
        <w:tc>
          <w:tcPr>
            <w:tcW w:w="992" w:type="dxa"/>
            <w:shd w:val="clear" w:color="auto" w:fill="auto"/>
            <w:hideMark/>
          </w:tcPr>
          <w:p w14:paraId="6A33D24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07 5 11 01460</w:t>
            </w:r>
          </w:p>
        </w:tc>
        <w:tc>
          <w:tcPr>
            <w:tcW w:w="567" w:type="dxa"/>
            <w:shd w:val="clear" w:color="auto" w:fill="auto"/>
            <w:noWrap/>
            <w:hideMark/>
          </w:tcPr>
          <w:p w14:paraId="6117FCA2"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7043CE2E"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449BA2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19 877,5</w:t>
            </w:r>
          </w:p>
        </w:tc>
        <w:tc>
          <w:tcPr>
            <w:tcW w:w="992" w:type="dxa"/>
            <w:shd w:val="clear" w:color="auto" w:fill="auto"/>
            <w:noWrap/>
            <w:hideMark/>
          </w:tcPr>
          <w:p w14:paraId="4B77B60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8 000,0</w:t>
            </w:r>
          </w:p>
        </w:tc>
        <w:tc>
          <w:tcPr>
            <w:tcW w:w="992" w:type="dxa"/>
            <w:shd w:val="clear" w:color="auto" w:fill="auto"/>
            <w:noWrap/>
            <w:hideMark/>
          </w:tcPr>
          <w:p w14:paraId="4A8FCDA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8 000,0</w:t>
            </w:r>
          </w:p>
        </w:tc>
      </w:tr>
      <w:tr w:rsidR="00D909DB" w:rsidRPr="00D909DB" w14:paraId="46E009EA" w14:textId="77777777" w:rsidTr="00D909DB">
        <w:trPr>
          <w:trHeight w:val="255"/>
        </w:trPr>
        <w:tc>
          <w:tcPr>
            <w:tcW w:w="4678" w:type="dxa"/>
            <w:shd w:val="clear" w:color="auto" w:fill="auto"/>
            <w:hideMark/>
          </w:tcPr>
          <w:p w14:paraId="2C445E24"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55DC622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07 5 11 01460</w:t>
            </w:r>
          </w:p>
        </w:tc>
        <w:tc>
          <w:tcPr>
            <w:tcW w:w="567" w:type="dxa"/>
            <w:shd w:val="clear" w:color="auto" w:fill="auto"/>
            <w:noWrap/>
            <w:hideMark/>
          </w:tcPr>
          <w:p w14:paraId="02AE01D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6888FA6E"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9FC34B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19 877,5</w:t>
            </w:r>
          </w:p>
        </w:tc>
        <w:tc>
          <w:tcPr>
            <w:tcW w:w="992" w:type="dxa"/>
            <w:shd w:val="clear" w:color="auto" w:fill="auto"/>
            <w:noWrap/>
            <w:hideMark/>
          </w:tcPr>
          <w:p w14:paraId="0B7E35E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8 000,0</w:t>
            </w:r>
          </w:p>
        </w:tc>
        <w:tc>
          <w:tcPr>
            <w:tcW w:w="992" w:type="dxa"/>
            <w:shd w:val="clear" w:color="auto" w:fill="auto"/>
            <w:noWrap/>
            <w:hideMark/>
          </w:tcPr>
          <w:p w14:paraId="03E6C35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8 000,0</w:t>
            </w:r>
          </w:p>
        </w:tc>
      </w:tr>
      <w:tr w:rsidR="00D909DB" w:rsidRPr="00D909DB" w14:paraId="0AABAAA4" w14:textId="77777777" w:rsidTr="00D909DB">
        <w:trPr>
          <w:trHeight w:val="510"/>
        </w:trPr>
        <w:tc>
          <w:tcPr>
            <w:tcW w:w="4678" w:type="dxa"/>
            <w:shd w:val="clear" w:color="auto" w:fill="auto"/>
            <w:hideMark/>
          </w:tcPr>
          <w:p w14:paraId="1BE929C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5AF493F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07 5 11 01460</w:t>
            </w:r>
          </w:p>
        </w:tc>
        <w:tc>
          <w:tcPr>
            <w:tcW w:w="567" w:type="dxa"/>
            <w:shd w:val="clear" w:color="auto" w:fill="auto"/>
            <w:noWrap/>
            <w:hideMark/>
          </w:tcPr>
          <w:p w14:paraId="73DDD21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1FD2526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62B0890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19 877,5</w:t>
            </w:r>
          </w:p>
        </w:tc>
        <w:tc>
          <w:tcPr>
            <w:tcW w:w="992" w:type="dxa"/>
            <w:shd w:val="clear" w:color="auto" w:fill="auto"/>
            <w:noWrap/>
            <w:hideMark/>
          </w:tcPr>
          <w:p w14:paraId="2986515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8 000,0</w:t>
            </w:r>
          </w:p>
        </w:tc>
        <w:tc>
          <w:tcPr>
            <w:tcW w:w="992" w:type="dxa"/>
            <w:shd w:val="clear" w:color="auto" w:fill="auto"/>
            <w:noWrap/>
            <w:hideMark/>
          </w:tcPr>
          <w:p w14:paraId="20EBA1D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8 000,0</w:t>
            </w:r>
          </w:p>
        </w:tc>
      </w:tr>
      <w:tr w:rsidR="00D909DB" w:rsidRPr="00D909DB" w14:paraId="5B0915D1" w14:textId="77777777" w:rsidTr="00D909DB">
        <w:trPr>
          <w:trHeight w:val="510"/>
        </w:trPr>
        <w:tc>
          <w:tcPr>
            <w:tcW w:w="4678" w:type="dxa"/>
            <w:shd w:val="clear" w:color="auto" w:fill="auto"/>
            <w:hideMark/>
          </w:tcPr>
          <w:p w14:paraId="76BE15A4"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 xml:space="preserve">Муниципальная программа «Безопасность и обеспечение безопасности жизнедеятельности населения»                    </w:t>
            </w:r>
          </w:p>
        </w:tc>
        <w:tc>
          <w:tcPr>
            <w:tcW w:w="992" w:type="dxa"/>
            <w:shd w:val="clear" w:color="auto" w:fill="auto"/>
            <w:hideMark/>
          </w:tcPr>
          <w:p w14:paraId="75511A07"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08 0 00 00000</w:t>
            </w:r>
          </w:p>
        </w:tc>
        <w:tc>
          <w:tcPr>
            <w:tcW w:w="567" w:type="dxa"/>
            <w:shd w:val="clear" w:color="auto" w:fill="auto"/>
            <w:noWrap/>
            <w:hideMark/>
          </w:tcPr>
          <w:p w14:paraId="43607CA6"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679ABAC1"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5FB5EC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53 984,4</w:t>
            </w:r>
          </w:p>
        </w:tc>
        <w:tc>
          <w:tcPr>
            <w:tcW w:w="992" w:type="dxa"/>
            <w:shd w:val="clear" w:color="auto" w:fill="auto"/>
            <w:noWrap/>
            <w:hideMark/>
          </w:tcPr>
          <w:p w14:paraId="076F918C"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54 478,5</w:t>
            </w:r>
          </w:p>
        </w:tc>
        <w:tc>
          <w:tcPr>
            <w:tcW w:w="992" w:type="dxa"/>
            <w:shd w:val="clear" w:color="auto" w:fill="auto"/>
            <w:noWrap/>
            <w:hideMark/>
          </w:tcPr>
          <w:p w14:paraId="5E2F638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50 200,1</w:t>
            </w:r>
          </w:p>
        </w:tc>
      </w:tr>
      <w:tr w:rsidR="00D909DB" w:rsidRPr="00D909DB" w14:paraId="21410D7D" w14:textId="77777777" w:rsidTr="00D909DB">
        <w:trPr>
          <w:trHeight w:val="255"/>
        </w:trPr>
        <w:tc>
          <w:tcPr>
            <w:tcW w:w="4678" w:type="dxa"/>
            <w:shd w:val="clear" w:color="auto" w:fill="auto"/>
            <w:hideMark/>
          </w:tcPr>
          <w:p w14:paraId="0696D77C"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«Профилактика преступлений и иных правонарушений»</w:t>
            </w:r>
          </w:p>
        </w:tc>
        <w:tc>
          <w:tcPr>
            <w:tcW w:w="992" w:type="dxa"/>
            <w:shd w:val="clear" w:color="auto" w:fill="auto"/>
            <w:hideMark/>
          </w:tcPr>
          <w:p w14:paraId="63D55A61"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08 1 00 00000</w:t>
            </w:r>
          </w:p>
        </w:tc>
        <w:tc>
          <w:tcPr>
            <w:tcW w:w="567" w:type="dxa"/>
            <w:shd w:val="clear" w:color="auto" w:fill="auto"/>
            <w:noWrap/>
            <w:hideMark/>
          </w:tcPr>
          <w:p w14:paraId="0AF92D22"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1445286D"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3C2CA47B"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32 181,1</w:t>
            </w:r>
          </w:p>
        </w:tc>
        <w:tc>
          <w:tcPr>
            <w:tcW w:w="992" w:type="dxa"/>
            <w:shd w:val="clear" w:color="auto" w:fill="auto"/>
            <w:noWrap/>
            <w:hideMark/>
          </w:tcPr>
          <w:p w14:paraId="17AED615"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34 895,0</w:t>
            </w:r>
          </w:p>
        </w:tc>
        <w:tc>
          <w:tcPr>
            <w:tcW w:w="992" w:type="dxa"/>
            <w:shd w:val="clear" w:color="auto" w:fill="auto"/>
            <w:noWrap/>
            <w:hideMark/>
          </w:tcPr>
          <w:p w14:paraId="29579D7A"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30 653,0</w:t>
            </w:r>
          </w:p>
        </w:tc>
      </w:tr>
      <w:tr w:rsidR="00D909DB" w:rsidRPr="00D909DB" w14:paraId="1CFF0946" w14:textId="77777777" w:rsidTr="00D909DB">
        <w:trPr>
          <w:trHeight w:val="765"/>
        </w:trPr>
        <w:tc>
          <w:tcPr>
            <w:tcW w:w="4678" w:type="dxa"/>
            <w:shd w:val="clear" w:color="auto" w:fill="auto"/>
            <w:hideMark/>
          </w:tcPr>
          <w:p w14:paraId="57AF48C7"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lastRenderedPageBreak/>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992" w:type="dxa"/>
            <w:shd w:val="clear" w:color="auto" w:fill="auto"/>
            <w:hideMark/>
          </w:tcPr>
          <w:p w14:paraId="7A87E85C"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08 1 01 00000</w:t>
            </w:r>
          </w:p>
        </w:tc>
        <w:tc>
          <w:tcPr>
            <w:tcW w:w="567" w:type="dxa"/>
            <w:shd w:val="clear" w:color="auto" w:fill="auto"/>
            <w:noWrap/>
            <w:hideMark/>
          </w:tcPr>
          <w:p w14:paraId="4AEA0B1B"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0FB8E40D"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43118703"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679,3</w:t>
            </w:r>
          </w:p>
        </w:tc>
        <w:tc>
          <w:tcPr>
            <w:tcW w:w="992" w:type="dxa"/>
            <w:shd w:val="clear" w:color="auto" w:fill="auto"/>
            <w:noWrap/>
            <w:hideMark/>
          </w:tcPr>
          <w:p w14:paraId="1275521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10,0</w:t>
            </w:r>
          </w:p>
        </w:tc>
        <w:tc>
          <w:tcPr>
            <w:tcW w:w="992" w:type="dxa"/>
            <w:shd w:val="clear" w:color="auto" w:fill="auto"/>
            <w:noWrap/>
            <w:hideMark/>
          </w:tcPr>
          <w:p w14:paraId="39DAE139"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10,0</w:t>
            </w:r>
          </w:p>
        </w:tc>
      </w:tr>
      <w:tr w:rsidR="00D909DB" w:rsidRPr="00D909DB" w14:paraId="7F4C69E1" w14:textId="77777777" w:rsidTr="00D909DB">
        <w:trPr>
          <w:trHeight w:val="600"/>
        </w:trPr>
        <w:tc>
          <w:tcPr>
            <w:tcW w:w="4678" w:type="dxa"/>
            <w:shd w:val="clear" w:color="auto" w:fill="auto"/>
            <w:hideMark/>
          </w:tcPr>
          <w:p w14:paraId="7F13736E"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Приобретение оборудования (материалов), наглядных пособий и оснащение для использования при проведении тренировок на объектах с массовым пребыванием людей</w:t>
            </w:r>
          </w:p>
        </w:tc>
        <w:tc>
          <w:tcPr>
            <w:tcW w:w="992" w:type="dxa"/>
            <w:shd w:val="clear" w:color="auto" w:fill="auto"/>
            <w:hideMark/>
          </w:tcPr>
          <w:p w14:paraId="28403B3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08 1 01 00310</w:t>
            </w:r>
          </w:p>
        </w:tc>
        <w:tc>
          <w:tcPr>
            <w:tcW w:w="567" w:type="dxa"/>
            <w:shd w:val="clear" w:color="auto" w:fill="auto"/>
            <w:noWrap/>
            <w:hideMark/>
          </w:tcPr>
          <w:p w14:paraId="432CC1B7"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27105250"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8328FD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w:t>
            </w:r>
          </w:p>
        </w:tc>
        <w:tc>
          <w:tcPr>
            <w:tcW w:w="992" w:type="dxa"/>
            <w:shd w:val="clear" w:color="auto" w:fill="auto"/>
            <w:noWrap/>
            <w:hideMark/>
          </w:tcPr>
          <w:p w14:paraId="06C42D1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w:t>
            </w:r>
          </w:p>
        </w:tc>
        <w:tc>
          <w:tcPr>
            <w:tcW w:w="992" w:type="dxa"/>
            <w:shd w:val="clear" w:color="auto" w:fill="auto"/>
            <w:noWrap/>
            <w:hideMark/>
          </w:tcPr>
          <w:p w14:paraId="2F021E2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w:t>
            </w:r>
          </w:p>
        </w:tc>
      </w:tr>
      <w:tr w:rsidR="00D909DB" w:rsidRPr="00D909DB" w14:paraId="670C1D8D" w14:textId="77777777" w:rsidTr="00D909DB">
        <w:trPr>
          <w:trHeight w:val="255"/>
        </w:trPr>
        <w:tc>
          <w:tcPr>
            <w:tcW w:w="4678" w:type="dxa"/>
            <w:shd w:val="clear" w:color="auto" w:fill="auto"/>
            <w:hideMark/>
          </w:tcPr>
          <w:p w14:paraId="3186CC2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1B52F84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08 1 01 00310</w:t>
            </w:r>
          </w:p>
        </w:tc>
        <w:tc>
          <w:tcPr>
            <w:tcW w:w="567" w:type="dxa"/>
            <w:shd w:val="clear" w:color="auto" w:fill="auto"/>
            <w:noWrap/>
            <w:hideMark/>
          </w:tcPr>
          <w:p w14:paraId="590B2B7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1C8F10C8"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783840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w:t>
            </w:r>
          </w:p>
        </w:tc>
        <w:tc>
          <w:tcPr>
            <w:tcW w:w="992" w:type="dxa"/>
            <w:shd w:val="clear" w:color="auto" w:fill="auto"/>
            <w:noWrap/>
            <w:hideMark/>
          </w:tcPr>
          <w:p w14:paraId="4B6BC87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w:t>
            </w:r>
          </w:p>
        </w:tc>
        <w:tc>
          <w:tcPr>
            <w:tcW w:w="992" w:type="dxa"/>
            <w:shd w:val="clear" w:color="auto" w:fill="auto"/>
            <w:noWrap/>
            <w:hideMark/>
          </w:tcPr>
          <w:p w14:paraId="00F58C1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w:t>
            </w:r>
          </w:p>
        </w:tc>
      </w:tr>
      <w:tr w:rsidR="00D909DB" w:rsidRPr="00D909DB" w14:paraId="18743C9E" w14:textId="77777777" w:rsidTr="00D909DB">
        <w:trPr>
          <w:trHeight w:val="375"/>
        </w:trPr>
        <w:tc>
          <w:tcPr>
            <w:tcW w:w="4678" w:type="dxa"/>
            <w:shd w:val="clear" w:color="auto" w:fill="auto"/>
            <w:hideMark/>
          </w:tcPr>
          <w:p w14:paraId="56D6AA3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044C552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08 1 01 00310</w:t>
            </w:r>
          </w:p>
        </w:tc>
        <w:tc>
          <w:tcPr>
            <w:tcW w:w="567" w:type="dxa"/>
            <w:shd w:val="clear" w:color="auto" w:fill="auto"/>
            <w:noWrap/>
            <w:hideMark/>
          </w:tcPr>
          <w:p w14:paraId="7F6A63F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2F8B106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0500B5C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w:t>
            </w:r>
          </w:p>
        </w:tc>
        <w:tc>
          <w:tcPr>
            <w:tcW w:w="992" w:type="dxa"/>
            <w:shd w:val="clear" w:color="auto" w:fill="auto"/>
            <w:noWrap/>
            <w:hideMark/>
          </w:tcPr>
          <w:p w14:paraId="0749766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w:t>
            </w:r>
          </w:p>
        </w:tc>
        <w:tc>
          <w:tcPr>
            <w:tcW w:w="992" w:type="dxa"/>
            <w:shd w:val="clear" w:color="auto" w:fill="auto"/>
            <w:noWrap/>
            <w:hideMark/>
          </w:tcPr>
          <w:p w14:paraId="284FCCE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w:t>
            </w:r>
          </w:p>
        </w:tc>
      </w:tr>
      <w:tr w:rsidR="00D909DB" w:rsidRPr="00D909DB" w14:paraId="48B7D499" w14:textId="77777777" w:rsidTr="00D909DB">
        <w:trPr>
          <w:trHeight w:val="1050"/>
        </w:trPr>
        <w:tc>
          <w:tcPr>
            <w:tcW w:w="4678" w:type="dxa"/>
            <w:shd w:val="clear" w:color="auto" w:fill="auto"/>
            <w:hideMark/>
          </w:tcPr>
          <w:p w14:paraId="3E46418E"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992" w:type="dxa"/>
            <w:shd w:val="clear" w:color="auto" w:fill="auto"/>
            <w:hideMark/>
          </w:tcPr>
          <w:p w14:paraId="284DBB5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08 1 01 00320</w:t>
            </w:r>
          </w:p>
        </w:tc>
        <w:tc>
          <w:tcPr>
            <w:tcW w:w="567" w:type="dxa"/>
            <w:shd w:val="clear" w:color="auto" w:fill="auto"/>
            <w:noWrap/>
            <w:hideMark/>
          </w:tcPr>
          <w:p w14:paraId="49195292"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6B8193F0"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515436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669,3</w:t>
            </w:r>
          </w:p>
        </w:tc>
        <w:tc>
          <w:tcPr>
            <w:tcW w:w="992" w:type="dxa"/>
            <w:shd w:val="clear" w:color="auto" w:fill="auto"/>
            <w:noWrap/>
            <w:hideMark/>
          </w:tcPr>
          <w:p w14:paraId="7BC822A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47E5749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721A421E" w14:textId="77777777" w:rsidTr="00D909DB">
        <w:trPr>
          <w:trHeight w:val="375"/>
        </w:trPr>
        <w:tc>
          <w:tcPr>
            <w:tcW w:w="4678" w:type="dxa"/>
            <w:shd w:val="clear" w:color="auto" w:fill="auto"/>
            <w:hideMark/>
          </w:tcPr>
          <w:p w14:paraId="4F63CD7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42CD5C6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08 1 01 00320</w:t>
            </w:r>
          </w:p>
        </w:tc>
        <w:tc>
          <w:tcPr>
            <w:tcW w:w="567" w:type="dxa"/>
            <w:shd w:val="clear" w:color="auto" w:fill="auto"/>
            <w:noWrap/>
            <w:hideMark/>
          </w:tcPr>
          <w:p w14:paraId="5B5F2BB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6D1D0A2F"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E1C8CD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669,3</w:t>
            </w:r>
          </w:p>
        </w:tc>
        <w:tc>
          <w:tcPr>
            <w:tcW w:w="992" w:type="dxa"/>
            <w:shd w:val="clear" w:color="auto" w:fill="auto"/>
            <w:noWrap/>
            <w:hideMark/>
          </w:tcPr>
          <w:p w14:paraId="7853A69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3C2BA9B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4FF32A0F" w14:textId="77777777" w:rsidTr="00D909DB">
        <w:trPr>
          <w:trHeight w:val="375"/>
        </w:trPr>
        <w:tc>
          <w:tcPr>
            <w:tcW w:w="4678" w:type="dxa"/>
            <w:shd w:val="clear" w:color="auto" w:fill="auto"/>
            <w:hideMark/>
          </w:tcPr>
          <w:p w14:paraId="7467700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3F41DBE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08 1 01 00320</w:t>
            </w:r>
          </w:p>
        </w:tc>
        <w:tc>
          <w:tcPr>
            <w:tcW w:w="567" w:type="dxa"/>
            <w:shd w:val="clear" w:color="auto" w:fill="auto"/>
            <w:noWrap/>
            <w:hideMark/>
          </w:tcPr>
          <w:p w14:paraId="5C9E875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48BAB43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3DA0E19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669,3</w:t>
            </w:r>
          </w:p>
        </w:tc>
        <w:tc>
          <w:tcPr>
            <w:tcW w:w="992" w:type="dxa"/>
            <w:shd w:val="clear" w:color="auto" w:fill="auto"/>
            <w:noWrap/>
            <w:hideMark/>
          </w:tcPr>
          <w:p w14:paraId="5FFA895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2973864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2C7D0B8E" w14:textId="77777777" w:rsidTr="00D909DB">
        <w:trPr>
          <w:trHeight w:val="510"/>
        </w:trPr>
        <w:tc>
          <w:tcPr>
            <w:tcW w:w="4678" w:type="dxa"/>
            <w:shd w:val="clear" w:color="auto" w:fill="auto"/>
            <w:hideMark/>
          </w:tcPr>
          <w:p w14:paraId="3EA15A3D"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«Обеспечение деятельности общественных объединений правоохранительной направленности»</w:t>
            </w:r>
          </w:p>
        </w:tc>
        <w:tc>
          <w:tcPr>
            <w:tcW w:w="992" w:type="dxa"/>
            <w:shd w:val="clear" w:color="auto" w:fill="auto"/>
            <w:hideMark/>
          </w:tcPr>
          <w:p w14:paraId="4F0FB95D"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08 1 02 00000</w:t>
            </w:r>
          </w:p>
        </w:tc>
        <w:tc>
          <w:tcPr>
            <w:tcW w:w="567" w:type="dxa"/>
            <w:shd w:val="clear" w:color="auto" w:fill="auto"/>
            <w:noWrap/>
            <w:hideMark/>
          </w:tcPr>
          <w:p w14:paraId="29471182"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26777135"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4F3ED4F2"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c>
          <w:tcPr>
            <w:tcW w:w="992" w:type="dxa"/>
            <w:shd w:val="clear" w:color="auto" w:fill="auto"/>
            <w:noWrap/>
            <w:hideMark/>
          </w:tcPr>
          <w:p w14:paraId="387C27D3"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100,0</w:t>
            </w:r>
          </w:p>
        </w:tc>
        <w:tc>
          <w:tcPr>
            <w:tcW w:w="992" w:type="dxa"/>
            <w:shd w:val="clear" w:color="auto" w:fill="auto"/>
            <w:noWrap/>
            <w:hideMark/>
          </w:tcPr>
          <w:p w14:paraId="0E10905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100,0</w:t>
            </w:r>
          </w:p>
        </w:tc>
      </w:tr>
      <w:tr w:rsidR="00D909DB" w:rsidRPr="00D909DB" w14:paraId="4B0F56DD" w14:textId="77777777" w:rsidTr="00D909DB">
        <w:trPr>
          <w:trHeight w:val="540"/>
        </w:trPr>
        <w:tc>
          <w:tcPr>
            <w:tcW w:w="4678" w:type="dxa"/>
            <w:shd w:val="clear" w:color="auto" w:fill="auto"/>
            <w:hideMark/>
          </w:tcPr>
          <w:p w14:paraId="54310CCB"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992" w:type="dxa"/>
            <w:shd w:val="clear" w:color="auto" w:fill="auto"/>
            <w:hideMark/>
          </w:tcPr>
          <w:p w14:paraId="78C4A92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08 1 02 00780</w:t>
            </w:r>
          </w:p>
        </w:tc>
        <w:tc>
          <w:tcPr>
            <w:tcW w:w="567" w:type="dxa"/>
            <w:shd w:val="clear" w:color="auto" w:fill="auto"/>
            <w:noWrap/>
            <w:hideMark/>
          </w:tcPr>
          <w:p w14:paraId="2B9A1C1B"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5234F0AE"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40217E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6F5AF65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100,0</w:t>
            </w:r>
          </w:p>
        </w:tc>
        <w:tc>
          <w:tcPr>
            <w:tcW w:w="992" w:type="dxa"/>
            <w:shd w:val="clear" w:color="auto" w:fill="auto"/>
            <w:noWrap/>
            <w:hideMark/>
          </w:tcPr>
          <w:p w14:paraId="0FA86AA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100,0</w:t>
            </w:r>
          </w:p>
        </w:tc>
      </w:tr>
      <w:tr w:rsidR="00D909DB" w:rsidRPr="00D909DB" w14:paraId="03720258" w14:textId="77777777" w:rsidTr="00D909DB">
        <w:trPr>
          <w:trHeight w:val="255"/>
        </w:trPr>
        <w:tc>
          <w:tcPr>
            <w:tcW w:w="4678" w:type="dxa"/>
            <w:shd w:val="clear" w:color="auto" w:fill="auto"/>
            <w:hideMark/>
          </w:tcPr>
          <w:p w14:paraId="268434DA"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38EC5D7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08 1 02 00780</w:t>
            </w:r>
          </w:p>
        </w:tc>
        <w:tc>
          <w:tcPr>
            <w:tcW w:w="567" w:type="dxa"/>
            <w:shd w:val="clear" w:color="auto" w:fill="auto"/>
            <w:noWrap/>
            <w:hideMark/>
          </w:tcPr>
          <w:p w14:paraId="5ECBA3D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4559F6C7"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275D118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38771F3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100,0</w:t>
            </w:r>
          </w:p>
        </w:tc>
        <w:tc>
          <w:tcPr>
            <w:tcW w:w="992" w:type="dxa"/>
            <w:shd w:val="clear" w:color="auto" w:fill="auto"/>
            <w:noWrap/>
            <w:hideMark/>
          </w:tcPr>
          <w:p w14:paraId="4CF58EB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100,0</w:t>
            </w:r>
          </w:p>
        </w:tc>
      </w:tr>
      <w:tr w:rsidR="00D909DB" w:rsidRPr="00D909DB" w14:paraId="485EE2AD" w14:textId="77777777" w:rsidTr="00D909DB">
        <w:trPr>
          <w:trHeight w:val="510"/>
        </w:trPr>
        <w:tc>
          <w:tcPr>
            <w:tcW w:w="4678" w:type="dxa"/>
            <w:shd w:val="clear" w:color="auto" w:fill="auto"/>
            <w:hideMark/>
          </w:tcPr>
          <w:p w14:paraId="47D08BFC"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26972E3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08 1 02 00780</w:t>
            </w:r>
          </w:p>
        </w:tc>
        <w:tc>
          <w:tcPr>
            <w:tcW w:w="567" w:type="dxa"/>
            <w:shd w:val="clear" w:color="auto" w:fill="auto"/>
            <w:noWrap/>
            <w:hideMark/>
          </w:tcPr>
          <w:p w14:paraId="10D4F4D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54C25F9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3FD9B1C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1D868A5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100,0</w:t>
            </w:r>
          </w:p>
        </w:tc>
        <w:tc>
          <w:tcPr>
            <w:tcW w:w="992" w:type="dxa"/>
            <w:shd w:val="clear" w:color="auto" w:fill="auto"/>
            <w:noWrap/>
            <w:hideMark/>
          </w:tcPr>
          <w:p w14:paraId="4D76246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100,0</w:t>
            </w:r>
          </w:p>
        </w:tc>
      </w:tr>
      <w:tr w:rsidR="00D909DB" w:rsidRPr="00D909DB" w14:paraId="695FD097" w14:textId="77777777" w:rsidTr="00D909DB">
        <w:trPr>
          <w:trHeight w:val="765"/>
        </w:trPr>
        <w:tc>
          <w:tcPr>
            <w:tcW w:w="4678" w:type="dxa"/>
            <w:shd w:val="clear" w:color="auto" w:fill="auto"/>
            <w:hideMark/>
          </w:tcPr>
          <w:p w14:paraId="7B2AD239"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992" w:type="dxa"/>
            <w:shd w:val="clear" w:color="auto" w:fill="auto"/>
            <w:hideMark/>
          </w:tcPr>
          <w:p w14:paraId="34CFCA92"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08 1 04 00000</w:t>
            </w:r>
          </w:p>
        </w:tc>
        <w:tc>
          <w:tcPr>
            <w:tcW w:w="567" w:type="dxa"/>
            <w:shd w:val="clear" w:color="auto" w:fill="auto"/>
            <w:noWrap/>
            <w:hideMark/>
          </w:tcPr>
          <w:p w14:paraId="229B123E"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321787C7"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4BC09A0F"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9 451,3</w:t>
            </w:r>
          </w:p>
        </w:tc>
        <w:tc>
          <w:tcPr>
            <w:tcW w:w="992" w:type="dxa"/>
            <w:shd w:val="clear" w:color="auto" w:fill="auto"/>
            <w:noWrap/>
            <w:hideMark/>
          </w:tcPr>
          <w:p w14:paraId="36E3173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13 910,0</w:t>
            </w:r>
          </w:p>
        </w:tc>
        <w:tc>
          <w:tcPr>
            <w:tcW w:w="992" w:type="dxa"/>
            <w:shd w:val="clear" w:color="auto" w:fill="auto"/>
            <w:noWrap/>
            <w:hideMark/>
          </w:tcPr>
          <w:p w14:paraId="40FDF2FE"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9 668,0</w:t>
            </w:r>
          </w:p>
        </w:tc>
      </w:tr>
      <w:tr w:rsidR="00D909DB" w:rsidRPr="00D909DB" w14:paraId="564E722A" w14:textId="77777777" w:rsidTr="00D909DB">
        <w:trPr>
          <w:trHeight w:val="390"/>
        </w:trPr>
        <w:tc>
          <w:tcPr>
            <w:tcW w:w="4678" w:type="dxa"/>
            <w:shd w:val="clear" w:color="auto" w:fill="auto"/>
            <w:hideMark/>
          </w:tcPr>
          <w:p w14:paraId="1BD2144A"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Осуществление мероприятий в сфере профилактики правонарушений</w:t>
            </w:r>
          </w:p>
        </w:tc>
        <w:tc>
          <w:tcPr>
            <w:tcW w:w="992" w:type="dxa"/>
            <w:shd w:val="clear" w:color="auto" w:fill="auto"/>
            <w:hideMark/>
          </w:tcPr>
          <w:p w14:paraId="65610FC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08 1 04 00900</w:t>
            </w:r>
          </w:p>
        </w:tc>
        <w:tc>
          <w:tcPr>
            <w:tcW w:w="567" w:type="dxa"/>
            <w:shd w:val="clear" w:color="auto" w:fill="auto"/>
            <w:noWrap/>
            <w:hideMark/>
          </w:tcPr>
          <w:p w14:paraId="57A74EA3"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48809B08"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8C8574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9 451,3</w:t>
            </w:r>
          </w:p>
        </w:tc>
        <w:tc>
          <w:tcPr>
            <w:tcW w:w="992" w:type="dxa"/>
            <w:shd w:val="clear" w:color="auto" w:fill="auto"/>
            <w:noWrap/>
            <w:hideMark/>
          </w:tcPr>
          <w:p w14:paraId="08C807D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13 910,0</w:t>
            </w:r>
          </w:p>
        </w:tc>
        <w:tc>
          <w:tcPr>
            <w:tcW w:w="992" w:type="dxa"/>
            <w:shd w:val="clear" w:color="auto" w:fill="auto"/>
            <w:noWrap/>
            <w:hideMark/>
          </w:tcPr>
          <w:p w14:paraId="7CE0C76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9 668,0</w:t>
            </w:r>
          </w:p>
        </w:tc>
      </w:tr>
      <w:tr w:rsidR="00D909DB" w:rsidRPr="00D909DB" w14:paraId="3E6343EC" w14:textId="77777777" w:rsidTr="00D909DB">
        <w:trPr>
          <w:trHeight w:val="255"/>
        </w:trPr>
        <w:tc>
          <w:tcPr>
            <w:tcW w:w="4678" w:type="dxa"/>
            <w:shd w:val="clear" w:color="auto" w:fill="auto"/>
            <w:hideMark/>
          </w:tcPr>
          <w:p w14:paraId="1A7E947F"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05137A7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08 1 04 00900</w:t>
            </w:r>
          </w:p>
        </w:tc>
        <w:tc>
          <w:tcPr>
            <w:tcW w:w="567" w:type="dxa"/>
            <w:shd w:val="clear" w:color="auto" w:fill="auto"/>
            <w:noWrap/>
            <w:hideMark/>
          </w:tcPr>
          <w:p w14:paraId="574D24A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45831DB0"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216C3A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9 451,3</w:t>
            </w:r>
          </w:p>
        </w:tc>
        <w:tc>
          <w:tcPr>
            <w:tcW w:w="992" w:type="dxa"/>
            <w:shd w:val="clear" w:color="auto" w:fill="auto"/>
            <w:noWrap/>
            <w:hideMark/>
          </w:tcPr>
          <w:p w14:paraId="4E5D9C6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13 910,0</w:t>
            </w:r>
          </w:p>
        </w:tc>
        <w:tc>
          <w:tcPr>
            <w:tcW w:w="992" w:type="dxa"/>
            <w:shd w:val="clear" w:color="auto" w:fill="auto"/>
            <w:noWrap/>
            <w:hideMark/>
          </w:tcPr>
          <w:p w14:paraId="78465CC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9 668,0</w:t>
            </w:r>
          </w:p>
        </w:tc>
      </w:tr>
      <w:tr w:rsidR="00D909DB" w:rsidRPr="00D909DB" w14:paraId="29EED661" w14:textId="77777777" w:rsidTr="00D909DB">
        <w:trPr>
          <w:trHeight w:val="510"/>
        </w:trPr>
        <w:tc>
          <w:tcPr>
            <w:tcW w:w="4678" w:type="dxa"/>
            <w:shd w:val="clear" w:color="auto" w:fill="auto"/>
            <w:hideMark/>
          </w:tcPr>
          <w:p w14:paraId="01317C9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62858E1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08 1 04 00900</w:t>
            </w:r>
          </w:p>
        </w:tc>
        <w:tc>
          <w:tcPr>
            <w:tcW w:w="567" w:type="dxa"/>
            <w:shd w:val="clear" w:color="auto" w:fill="auto"/>
            <w:noWrap/>
            <w:hideMark/>
          </w:tcPr>
          <w:p w14:paraId="38A9BF8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6325B74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38F4BD5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9 451,3</w:t>
            </w:r>
          </w:p>
        </w:tc>
        <w:tc>
          <w:tcPr>
            <w:tcW w:w="992" w:type="dxa"/>
            <w:shd w:val="clear" w:color="auto" w:fill="auto"/>
            <w:noWrap/>
            <w:hideMark/>
          </w:tcPr>
          <w:p w14:paraId="201176D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13 910,0</w:t>
            </w:r>
          </w:p>
        </w:tc>
        <w:tc>
          <w:tcPr>
            <w:tcW w:w="992" w:type="dxa"/>
            <w:shd w:val="clear" w:color="auto" w:fill="auto"/>
            <w:noWrap/>
            <w:hideMark/>
          </w:tcPr>
          <w:p w14:paraId="59082E8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9 668,0</w:t>
            </w:r>
          </w:p>
        </w:tc>
      </w:tr>
      <w:tr w:rsidR="00D909DB" w:rsidRPr="00D909DB" w14:paraId="7FA32952" w14:textId="77777777" w:rsidTr="00D909DB">
        <w:trPr>
          <w:trHeight w:val="1275"/>
        </w:trPr>
        <w:tc>
          <w:tcPr>
            <w:tcW w:w="4678" w:type="dxa"/>
            <w:shd w:val="clear" w:color="auto" w:fill="auto"/>
            <w:hideMark/>
          </w:tcPr>
          <w:p w14:paraId="4AA30414"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 xml:space="preserve">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w:t>
            </w:r>
            <w:r w:rsidRPr="00D909DB">
              <w:rPr>
                <w:rFonts w:ascii="Arial" w:hAnsi="Arial" w:cs="Arial"/>
                <w:b/>
                <w:bCs/>
                <w:sz w:val="20"/>
                <w:szCs w:val="20"/>
              </w:rPr>
              <w:lastRenderedPageBreak/>
              <w:t>веществ, медицинских осмотров призывников в Военном комиссариате Московской области»</w:t>
            </w:r>
          </w:p>
        </w:tc>
        <w:tc>
          <w:tcPr>
            <w:tcW w:w="992" w:type="dxa"/>
            <w:shd w:val="clear" w:color="auto" w:fill="auto"/>
            <w:hideMark/>
          </w:tcPr>
          <w:p w14:paraId="6AE05FFC"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lastRenderedPageBreak/>
              <w:t>08 1 05 00000</w:t>
            </w:r>
          </w:p>
        </w:tc>
        <w:tc>
          <w:tcPr>
            <w:tcW w:w="567" w:type="dxa"/>
            <w:shd w:val="clear" w:color="auto" w:fill="auto"/>
            <w:noWrap/>
            <w:hideMark/>
          </w:tcPr>
          <w:p w14:paraId="3CCF35E4"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745342AB"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393187F7"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15,0</w:t>
            </w:r>
          </w:p>
        </w:tc>
        <w:tc>
          <w:tcPr>
            <w:tcW w:w="992" w:type="dxa"/>
            <w:shd w:val="clear" w:color="auto" w:fill="auto"/>
            <w:noWrap/>
            <w:hideMark/>
          </w:tcPr>
          <w:p w14:paraId="3C39F3A9"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15,0</w:t>
            </w:r>
          </w:p>
        </w:tc>
        <w:tc>
          <w:tcPr>
            <w:tcW w:w="992" w:type="dxa"/>
            <w:shd w:val="clear" w:color="auto" w:fill="auto"/>
            <w:noWrap/>
            <w:hideMark/>
          </w:tcPr>
          <w:p w14:paraId="16456793"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15,0</w:t>
            </w:r>
          </w:p>
        </w:tc>
      </w:tr>
      <w:tr w:rsidR="00D909DB" w:rsidRPr="00D909DB" w14:paraId="10543C27" w14:textId="77777777" w:rsidTr="00D909DB">
        <w:trPr>
          <w:trHeight w:val="1020"/>
        </w:trPr>
        <w:tc>
          <w:tcPr>
            <w:tcW w:w="4678" w:type="dxa"/>
            <w:shd w:val="clear" w:color="auto" w:fill="auto"/>
            <w:hideMark/>
          </w:tcPr>
          <w:p w14:paraId="31753476"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992" w:type="dxa"/>
            <w:shd w:val="clear" w:color="auto" w:fill="auto"/>
            <w:hideMark/>
          </w:tcPr>
          <w:p w14:paraId="786A6E8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08 1 05 00990</w:t>
            </w:r>
          </w:p>
        </w:tc>
        <w:tc>
          <w:tcPr>
            <w:tcW w:w="567" w:type="dxa"/>
            <w:shd w:val="clear" w:color="auto" w:fill="auto"/>
            <w:noWrap/>
            <w:hideMark/>
          </w:tcPr>
          <w:p w14:paraId="261E2A53"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6E4A7583"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98B07B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15,0</w:t>
            </w:r>
          </w:p>
        </w:tc>
        <w:tc>
          <w:tcPr>
            <w:tcW w:w="992" w:type="dxa"/>
            <w:shd w:val="clear" w:color="auto" w:fill="auto"/>
            <w:noWrap/>
            <w:hideMark/>
          </w:tcPr>
          <w:p w14:paraId="25B4E64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15,0</w:t>
            </w:r>
          </w:p>
        </w:tc>
        <w:tc>
          <w:tcPr>
            <w:tcW w:w="992" w:type="dxa"/>
            <w:shd w:val="clear" w:color="auto" w:fill="auto"/>
            <w:noWrap/>
            <w:hideMark/>
          </w:tcPr>
          <w:p w14:paraId="27F22A7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15,0</w:t>
            </w:r>
          </w:p>
        </w:tc>
      </w:tr>
      <w:tr w:rsidR="00D909DB" w:rsidRPr="00D909DB" w14:paraId="6C5E90C6" w14:textId="77777777" w:rsidTr="00D909DB">
        <w:trPr>
          <w:trHeight w:val="255"/>
        </w:trPr>
        <w:tc>
          <w:tcPr>
            <w:tcW w:w="4678" w:type="dxa"/>
            <w:shd w:val="clear" w:color="auto" w:fill="auto"/>
            <w:hideMark/>
          </w:tcPr>
          <w:p w14:paraId="0A944FA1"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76BF947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08 1 05 00990</w:t>
            </w:r>
          </w:p>
        </w:tc>
        <w:tc>
          <w:tcPr>
            <w:tcW w:w="567" w:type="dxa"/>
            <w:shd w:val="clear" w:color="auto" w:fill="auto"/>
            <w:noWrap/>
            <w:hideMark/>
          </w:tcPr>
          <w:p w14:paraId="2EAEEC2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07A55448"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C9EFAA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15,0</w:t>
            </w:r>
          </w:p>
        </w:tc>
        <w:tc>
          <w:tcPr>
            <w:tcW w:w="992" w:type="dxa"/>
            <w:shd w:val="clear" w:color="auto" w:fill="auto"/>
            <w:noWrap/>
            <w:hideMark/>
          </w:tcPr>
          <w:p w14:paraId="2A03218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15,0</w:t>
            </w:r>
          </w:p>
        </w:tc>
        <w:tc>
          <w:tcPr>
            <w:tcW w:w="992" w:type="dxa"/>
            <w:shd w:val="clear" w:color="auto" w:fill="auto"/>
            <w:noWrap/>
            <w:hideMark/>
          </w:tcPr>
          <w:p w14:paraId="552AF75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15,0</w:t>
            </w:r>
          </w:p>
        </w:tc>
      </w:tr>
      <w:tr w:rsidR="00D909DB" w:rsidRPr="00D909DB" w14:paraId="1373FE2C" w14:textId="77777777" w:rsidTr="00D909DB">
        <w:trPr>
          <w:trHeight w:val="510"/>
        </w:trPr>
        <w:tc>
          <w:tcPr>
            <w:tcW w:w="4678" w:type="dxa"/>
            <w:shd w:val="clear" w:color="auto" w:fill="auto"/>
            <w:hideMark/>
          </w:tcPr>
          <w:p w14:paraId="02E4FE89"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260571F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08 1 05 00990</w:t>
            </w:r>
          </w:p>
        </w:tc>
        <w:tc>
          <w:tcPr>
            <w:tcW w:w="567" w:type="dxa"/>
            <w:shd w:val="clear" w:color="auto" w:fill="auto"/>
            <w:noWrap/>
            <w:hideMark/>
          </w:tcPr>
          <w:p w14:paraId="39F1B9F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09773FA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3ED188C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15,0</w:t>
            </w:r>
          </w:p>
        </w:tc>
        <w:tc>
          <w:tcPr>
            <w:tcW w:w="992" w:type="dxa"/>
            <w:shd w:val="clear" w:color="auto" w:fill="auto"/>
            <w:noWrap/>
            <w:hideMark/>
          </w:tcPr>
          <w:p w14:paraId="0778894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15,0</w:t>
            </w:r>
          </w:p>
        </w:tc>
        <w:tc>
          <w:tcPr>
            <w:tcW w:w="992" w:type="dxa"/>
            <w:shd w:val="clear" w:color="auto" w:fill="auto"/>
            <w:noWrap/>
            <w:hideMark/>
          </w:tcPr>
          <w:p w14:paraId="3637BDA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15,0</w:t>
            </w:r>
          </w:p>
        </w:tc>
      </w:tr>
      <w:tr w:rsidR="00D909DB" w:rsidRPr="00D909DB" w14:paraId="4D33FC4B" w14:textId="77777777" w:rsidTr="00D909DB">
        <w:trPr>
          <w:trHeight w:val="255"/>
        </w:trPr>
        <w:tc>
          <w:tcPr>
            <w:tcW w:w="4678" w:type="dxa"/>
            <w:shd w:val="clear" w:color="auto" w:fill="auto"/>
            <w:hideMark/>
          </w:tcPr>
          <w:p w14:paraId="63EAA889"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Основное мероприятие "Развитие похоронного дела на территории Московской области"</w:t>
            </w:r>
          </w:p>
        </w:tc>
        <w:tc>
          <w:tcPr>
            <w:tcW w:w="992" w:type="dxa"/>
            <w:shd w:val="clear" w:color="auto" w:fill="auto"/>
            <w:hideMark/>
          </w:tcPr>
          <w:p w14:paraId="3C5085B5"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08 1 07 00000</w:t>
            </w:r>
          </w:p>
        </w:tc>
        <w:tc>
          <w:tcPr>
            <w:tcW w:w="567" w:type="dxa"/>
            <w:shd w:val="clear" w:color="auto" w:fill="auto"/>
            <w:noWrap/>
            <w:hideMark/>
          </w:tcPr>
          <w:p w14:paraId="782646D8"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6F78C15B"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69EA7B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22 035,5</w:t>
            </w:r>
          </w:p>
        </w:tc>
        <w:tc>
          <w:tcPr>
            <w:tcW w:w="992" w:type="dxa"/>
            <w:shd w:val="clear" w:color="auto" w:fill="auto"/>
            <w:noWrap/>
            <w:hideMark/>
          </w:tcPr>
          <w:p w14:paraId="0F93C682"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20 860,0</w:t>
            </w:r>
          </w:p>
        </w:tc>
        <w:tc>
          <w:tcPr>
            <w:tcW w:w="992" w:type="dxa"/>
            <w:shd w:val="clear" w:color="auto" w:fill="auto"/>
            <w:noWrap/>
            <w:hideMark/>
          </w:tcPr>
          <w:p w14:paraId="33332C37"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20 860,0</w:t>
            </w:r>
          </w:p>
        </w:tc>
      </w:tr>
      <w:tr w:rsidR="00D909DB" w:rsidRPr="00D909DB" w14:paraId="5C948EFA" w14:textId="77777777" w:rsidTr="00D909DB">
        <w:trPr>
          <w:trHeight w:val="765"/>
        </w:trPr>
        <w:tc>
          <w:tcPr>
            <w:tcW w:w="4678" w:type="dxa"/>
            <w:shd w:val="clear" w:color="auto" w:fill="auto"/>
            <w:hideMark/>
          </w:tcPr>
          <w:p w14:paraId="5E629991"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992" w:type="dxa"/>
            <w:shd w:val="clear" w:color="auto" w:fill="auto"/>
            <w:hideMark/>
          </w:tcPr>
          <w:p w14:paraId="07AA451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08 1 07 62820</w:t>
            </w:r>
          </w:p>
        </w:tc>
        <w:tc>
          <w:tcPr>
            <w:tcW w:w="567" w:type="dxa"/>
            <w:shd w:val="clear" w:color="auto" w:fill="auto"/>
            <w:noWrap/>
            <w:hideMark/>
          </w:tcPr>
          <w:p w14:paraId="2A294F09"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0DC9D148"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26E75C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860,0</w:t>
            </w:r>
          </w:p>
        </w:tc>
        <w:tc>
          <w:tcPr>
            <w:tcW w:w="992" w:type="dxa"/>
            <w:shd w:val="clear" w:color="auto" w:fill="auto"/>
            <w:noWrap/>
            <w:hideMark/>
          </w:tcPr>
          <w:p w14:paraId="32A9E74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860,0</w:t>
            </w:r>
          </w:p>
        </w:tc>
        <w:tc>
          <w:tcPr>
            <w:tcW w:w="992" w:type="dxa"/>
            <w:shd w:val="clear" w:color="auto" w:fill="auto"/>
            <w:noWrap/>
            <w:hideMark/>
          </w:tcPr>
          <w:p w14:paraId="3B1981C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860,0</w:t>
            </w:r>
          </w:p>
        </w:tc>
      </w:tr>
      <w:tr w:rsidR="00D909DB" w:rsidRPr="00D909DB" w14:paraId="3249B70A" w14:textId="77777777" w:rsidTr="00D909DB">
        <w:trPr>
          <w:trHeight w:val="255"/>
        </w:trPr>
        <w:tc>
          <w:tcPr>
            <w:tcW w:w="4678" w:type="dxa"/>
            <w:shd w:val="clear" w:color="auto" w:fill="auto"/>
            <w:hideMark/>
          </w:tcPr>
          <w:p w14:paraId="4A3DE4F0"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4384960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08 1 07 62820</w:t>
            </w:r>
          </w:p>
        </w:tc>
        <w:tc>
          <w:tcPr>
            <w:tcW w:w="567" w:type="dxa"/>
            <w:shd w:val="clear" w:color="auto" w:fill="auto"/>
            <w:noWrap/>
            <w:hideMark/>
          </w:tcPr>
          <w:p w14:paraId="507CE91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6306903C"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DD8443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860,0</w:t>
            </w:r>
          </w:p>
        </w:tc>
        <w:tc>
          <w:tcPr>
            <w:tcW w:w="992" w:type="dxa"/>
            <w:shd w:val="clear" w:color="auto" w:fill="auto"/>
            <w:noWrap/>
            <w:hideMark/>
          </w:tcPr>
          <w:p w14:paraId="3CBC989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860,0</w:t>
            </w:r>
          </w:p>
        </w:tc>
        <w:tc>
          <w:tcPr>
            <w:tcW w:w="992" w:type="dxa"/>
            <w:shd w:val="clear" w:color="auto" w:fill="auto"/>
            <w:noWrap/>
            <w:hideMark/>
          </w:tcPr>
          <w:p w14:paraId="2A379B3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860,0</w:t>
            </w:r>
          </w:p>
        </w:tc>
      </w:tr>
      <w:tr w:rsidR="00D909DB" w:rsidRPr="00D909DB" w14:paraId="4C886B87" w14:textId="77777777" w:rsidTr="00D909DB">
        <w:trPr>
          <w:trHeight w:val="510"/>
        </w:trPr>
        <w:tc>
          <w:tcPr>
            <w:tcW w:w="4678" w:type="dxa"/>
            <w:shd w:val="clear" w:color="auto" w:fill="auto"/>
            <w:hideMark/>
          </w:tcPr>
          <w:p w14:paraId="50FFC75C"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7F8FEE4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08 1 07 62820</w:t>
            </w:r>
          </w:p>
        </w:tc>
        <w:tc>
          <w:tcPr>
            <w:tcW w:w="567" w:type="dxa"/>
            <w:shd w:val="clear" w:color="auto" w:fill="auto"/>
            <w:noWrap/>
            <w:hideMark/>
          </w:tcPr>
          <w:p w14:paraId="4FB4520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53BB16A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900303</w:t>
            </w:r>
          </w:p>
        </w:tc>
        <w:tc>
          <w:tcPr>
            <w:tcW w:w="965" w:type="dxa"/>
            <w:shd w:val="clear" w:color="auto" w:fill="auto"/>
            <w:noWrap/>
            <w:hideMark/>
          </w:tcPr>
          <w:p w14:paraId="4B5FFAA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860,0</w:t>
            </w:r>
          </w:p>
        </w:tc>
        <w:tc>
          <w:tcPr>
            <w:tcW w:w="992" w:type="dxa"/>
            <w:shd w:val="clear" w:color="auto" w:fill="auto"/>
            <w:noWrap/>
            <w:hideMark/>
          </w:tcPr>
          <w:p w14:paraId="3C1F9C2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860,0</w:t>
            </w:r>
          </w:p>
        </w:tc>
        <w:tc>
          <w:tcPr>
            <w:tcW w:w="992" w:type="dxa"/>
            <w:shd w:val="clear" w:color="auto" w:fill="auto"/>
            <w:noWrap/>
            <w:hideMark/>
          </w:tcPr>
          <w:p w14:paraId="23B75D7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860,0</w:t>
            </w:r>
          </w:p>
        </w:tc>
      </w:tr>
      <w:tr w:rsidR="00D909DB" w:rsidRPr="00D909DB" w14:paraId="5E1B3B6C" w14:textId="77777777" w:rsidTr="00D909DB">
        <w:trPr>
          <w:trHeight w:val="510"/>
        </w:trPr>
        <w:tc>
          <w:tcPr>
            <w:tcW w:w="4678" w:type="dxa"/>
            <w:shd w:val="clear" w:color="auto" w:fill="auto"/>
            <w:hideMark/>
          </w:tcPr>
          <w:p w14:paraId="2891EBB7"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обеспечение деятельности (оказание услуг) муниципальных учреждений в сфере похоронного дела</w:t>
            </w:r>
          </w:p>
        </w:tc>
        <w:tc>
          <w:tcPr>
            <w:tcW w:w="992" w:type="dxa"/>
            <w:shd w:val="clear" w:color="auto" w:fill="auto"/>
            <w:noWrap/>
            <w:hideMark/>
          </w:tcPr>
          <w:p w14:paraId="010CA4E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08 1 07 06250</w:t>
            </w:r>
          </w:p>
        </w:tc>
        <w:tc>
          <w:tcPr>
            <w:tcW w:w="567" w:type="dxa"/>
            <w:shd w:val="clear" w:color="auto" w:fill="auto"/>
            <w:noWrap/>
            <w:hideMark/>
          </w:tcPr>
          <w:p w14:paraId="5D1DCD3C"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5B5768EA"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4360B07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21 175,5</w:t>
            </w:r>
          </w:p>
        </w:tc>
        <w:tc>
          <w:tcPr>
            <w:tcW w:w="992" w:type="dxa"/>
            <w:shd w:val="clear" w:color="auto" w:fill="auto"/>
            <w:noWrap/>
            <w:hideMark/>
          </w:tcPr>
          <w:p w14:paraId="6F5E04A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20 000,0</w:t>
            </w:r>
          </w:p>
        </w:tc>
        <w:tc>
          <w:tcPr>
            <w:tcW w:w="992" w:type="dxa"/>
            <w:shd w:val="clear" w:color="auto" w:fill="auto"/>
            <w:noWrap/>
            <w:hideMark/>
          </w:tcPr>
          <w:p w14:paraId="04E4F1C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20 000,0</w:t>
            </w:r>
          </w:p>
        </w:tc>
      </w:tr>
      <w:tr w:rsidR="00D909DB" w:rsidRPr="00D909DB" w14:paraId="2C19F35C" w14:textId="77777777" w:rsidTr="00D909DB">
        <w:trPr>
          <w:trHeight w:val="765"/>
        </w:trPr>
        <w:tc>
          <w:tcPr>
            <w:tcW w:w="4678" w:type="dxa"/>
            <w:shd w:val="clear" w:color="auto" w:fill="auto"/>
            <w:hideMark/>
          </w:tcPr>
          <w:p w14:paraId="55C394EB"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14:paraId="4B34F0C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08 1 07 06250</w:t>
            </w:r>
          </w:p>
        </w:tc>
        <w:tc>
          <w:tcPr>
            <w:tcW w:w="567" w:type="dxa"/>
            <w:shd w:val="clear" w:color="auto" w:fill="auto"/>
            <w:noWrap/>
            <w:hideMark/>
          </w:tcPr>
          <w:p w14:paraId="49061AB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w:t>
            </w:r>
          </w:p>
        </w:tc>
        <w:tc>
          <w:tcPr>
            <w:tcW w:w="1020" w:type="dxa"/>
            <w:shd w:val="clear" w:color="auto" w:fill="auto"/>
            <w:noWrap/>
            <w:hideMark/>
          </w:tcPr>
          <w:p w14:paraId="0A3B0A0A"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5FCE04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11 762,6</w:t>
            </w:r>
          </w:p>
        </w:tc>
        <w:tc>
          <w:tcPr>
            <w:tcW w:w="992" w:type="dxa"/>
            <w:shd w:val="clear" w:color="auto" w:fill="auto"/>
            <w:noWrap/>
            <w:hideMark/>
          </w:tcPr>
          <w:p w14:paraId="2134B19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11 471,8</w:t>
            </w:r>
          </w:p>
        </w:tc>
        <w:tc>
          <w:tcPr>
            <w:tcW w:w="992" w:type="dxa"/>
            <w:shd w:val="clear" w:color="auto" w:fill="auto"/>
            <w:noWrap/>
            <w:hideMark/>
          </w:tcPr>
          <w:p w14:paraId="7D8D2D9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11 471,8</w:t>
            </w:r>
          </w:p>
        </w:tc>
      </w:tr>
      <w:tr w:rsidR="00D909DB" w:rsidRPr="00D909DB" w14:paraId="342FE0BF" w14:textId="77777777" w:rsidTr="00D909DB">
        <w:trPr>
          <w:trHeight w:val="255"/>
        </w:trPr>
        <w:tc>
          <w:tcPr>
            <w:tcW w:w="4678" w:type="dxa"/>
            <w:shd w:val="clear" w:color="auto" w:fill="auto"/>
            <w:hideMark/>
          </w:tcPr>
          <w:p w14:paraId="7A99E89C"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государственных (муниципальных) органов</w:t>
            </w:r>
          </w:p>
        </w:tc>
        <w:tc>
          <w:tcPr>
            <w:tcW w:w="992" w:type="dxa"/>
            <w:shd w:val="clear" w:color="auto" w:fill="auto"/>
            <w:noWrap/>
            <w:hideMark/>
          </w:tcPr>
          <w:p w14:paraId="7D7DA0D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08 1 07 06250</w:t>
            </w:r>
          </w:p>
        </w:tc>
        <w:tc>
          <w:tcPr>
            <w:tcW w:w="567" w:type="dxa"/>
            <w:shd w:val="clear" w:color="auto" w:fill="auto"/>
            <w:noWrap/>
            <w:hideMark/>
          </w:tcPr>
          <w:p w14:paraId="5790D8E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110</w:t>
            </w:r>
          </w:p>
        </w:tc>
        <w:tc>
          <w:tcPr>
            <w:tcW w:w="1020" w:type="dxa"/>
            <w:shd w:val="clear" w:color="auto" w:fill="auto"/>
            <w:noWrap/>
            <w:hideMark/>
          </w:tcPr>
          <w:p w14:paraId="6ADD428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454DE22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11 762,6</w:t>
            </w:r>
          </w:p>
        </w:tc>
        <w:tc>
          <w:tcPr>
            <w:tcW w:w="992" w:type="dxa"/>
            <w:shd w:val="clear" w:color="auto" w:fill="auto"/>
            <w:noWrap/>
            <w:hideMark/>
          </w:tcPr>
          <w:p w14:paraId="57E9B32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11 471,8</w:t>
            </w:r>
          </w:p>
        </w:tc>
        <w:tc>
          <w:tcPr>
            <w:tcW w:w="992" w:type="dxa"/>
            <w:shd w:val="clear" w:color="auto" w:fill="auto"/>
            <w:noWrap/>
            <w:hideMark/>
          </w:tcPr>
          <w:p w14:paraId="3B89E55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11 471,8</w:t>
            </w:r>
          </w:p>
        </w:tc>
      </w:tr>
      <w:tr w:rsidR="00D909DB" w:rsidRPr="00D909DB" w14:paraId="10C66F9F" w14:textId="77777777" w:rsidTr="00D909DB">
        <w:trPr>
          <w:trHeight w:val="255"/>
        </w:trPr>
        <w:tc>
          <w:tcPr>
            <w:tcW w:w="4678" w:type="dxa"/>
            <w:shd w:val="clear" w:color="auto" w:fill="auto"/>
            <w:hideMark/>
          </w:tcPr>
          <w:p w14:paraId="2BCDC45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noWrap/>
            <w:hideMark/>
          </w:tcPr>
          <w:p w14:paraId="0FF15BD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08 1 07 06250</w:t>
            </w:r>
          </w:p>
        </w:tc>
        <w:tc>
          <w:tcPr>
            <w:tcW w:w="567" w:type="dxa"/>
            <w:shd w:val="clear" w:color="auto" w:fill="auto"/>
            <w:noWrap/>
            <w:hideMark/>
          </w:tcPr>
          <w:p w14:paraId="395C85E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2D8A612A"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0BE451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9 412,9</w:t>
            </w:r>
          </w:p>
        </w:tc>
        <w:tc>
          <w:tcPr>
            <w:tcW w:w="992" w:type="dxa"/>
            <w:shd w:val="clear" w:color="auto" w:fill="auto"/>
            <w:noWrap/>
            <w:hideMark/>
          </w:tcPr>
          <w:p w14:paraId="0E6DBCC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8 528,2</w:t>
            </w:r>
          </w:p>
        </w:tc>
        <w:tc>
          <w:tcPr>
            <w:tcW w:w="992" w:type="dxa"/>
            <w:shd w:val="clear" w:color="auto" w:fill="auto"/>
            <w:noWrap/>
            <w:hideMark/>
          </w:tcPr>
          <w:p w14:paraId="22F0F3D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8 528,2</w:t>
            </w:r>
          </w:p>
        </w:tc>
      </w:tr>
      <w:tr w:rsidR="00D909DB" w:rsidRPr="00D909DB" w14:paraId="11E0EE63" w14:textId="77777777" w:rsidTr="00D909DB">
        <w:trPr>
          <w:trHeight w:val="450"/>
        </w:trPr>
        <w:tc>
          <w:tcPr>
            <w:tcW w:w="4678" w:type="dxa"/>
            <w:shd w:val="clear" w:color="auto" w:fill="auto"/>
            <w:hideMark/>
          </w:tcPr>
          <w:p w14:paraId="27B4E04F"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14:paraId="610DFD5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08 1 07 06250</w:t>
            </w:r>
          </w:p>
        </w:tc>
        <w:tc>
          <w:tcPr>
            <w:tcW w:w="567" w:type="dxa"/>
            <w:shd w:val="clear" w:color="auto" w:fill="auto"/>
            <w:noWrap/>
            <w:hideMark/>
          </w:tcPr>
          <w:p w14:paraId="70BD70E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2EA1873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05CD2A7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9 412,9</w:t>
            </w:r>
          </w:p>
        </w:tc>
        <w:tc>
          <w:tcPr>
            <w:tcW w:w="992" w:type="dxa"/>
            <w:shd w:val="clear" w:color="auto" w:fill="auto"/>
            <w:noWrap/>
            <w:hideMark/>
          </w:tcPr>
          <w:p w14:paraId="2AE2D6C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8 528,2</w:t>
            </w:r>
          </w:p>
        </w:tc>
        <w:tc>
          <w:tcPr>
            <w:tcW w:w="992" w:type="dxa"/>
            <w:shd w:val="clear" w:color="auto" w:fill="auto"/>
            <w:noWrap/>
            <w:hideMark/>
          </w:tcPr>
          <w:p w14:paraId="5B561E9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8 528,2</w:t>
            </w:r>
          </w:p>
        </w:tc>
      </w:tr>
      <w:tr w:rsidR="00D909DB" w:rsidRPr="00D909DB" w14:paraId="1FD53824" w14:textId="77777777" w:rsidTr="00D909DB">
        <w:trPr>
          <w:trHeight w:val="765"/>
        </w:trPr>
        <w:tc>
          <w:tcPr>
            <w:tcW w:w="4678" w:type="dxa"/>
            <w:shd w:val="clear" w:color="auto" w:fill="auto"/>
            <w:hideMark/>
          </w:tcPr>
          <w:p w14:paraId="7D2609C7"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992" w:type="dxa"/>
            <w:shd w:val="clear" w:color="auto" w:fill="auto"/>
            <w:hideMark/>
          </w:tcPr>
          <w:p w14:paraId="375211E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08 2 00 00000</w:t>
            </w:r>
          </w:p>
        </w:tc>
        <w:tc>
          <w:tcPr>
            <w:tcW w:w="567" w:type="dxa"/>
            <w:shd w:val="clear" w:color="auto" w:fill="auto"/>
            <w:noWrap/>
            <w:hideMark/>
          </w:tcPr>
          <w:p w14:paraId="62849E82"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14C1BCCB"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677469DF"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18 941,0</w:t>
            </w:r>
          </w:p>
        </w:tc>
        <w:tc>
          <w:tcPr>
            <w:tcW w:w="992" w:type="dxa"/>
            <w:shd w:val="clear" w:color="auto" w:fill="auto"/>
            <w:noWrap/>
            <w:hideMark/>
          </w:tcPr>
          <w:p w14:paraId="780E7DB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16 716,1</w:t>
            </w:r>
          </w:p>
        </w:tc>
        <w:tc>
          <w:tcPr>
            <w:tcW w:w="992" w:type="dxa"/>
            <w:shd w:val="clear" w:color="auto" w:fill="auto"/>
            <w:noWrap/>
            <w:hideMark/>
          </w:tcPr>
          <w:p w14:paraId="5EF95F98"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16 716,1</w:t>
            </w:r>
          </w:p>
        </w:tc>
      </w:tr>
      <w:tr w:rsidR="00D909DB" w:rsidRPr="00D909DB" w14:paraId="24FD8BA0" w14:textId="77777777" w:rsidTr="00D909DB">
        <w:trPr>
          <w:trHeight w:val="765"/>
        </w:trPr>
        <w:tc>
          <w:tcPr>
            <w:tcW w:w="4678" w:type="dxa"/>
            <w:shd w:val="clear" w:color="auto" w:fill="auto"/>
            <w:hideMark/>
          </w:tcPr>
          <w:p w14:paraId="51D78276"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Московской области»</w:t>
            </w:r>
          </w:p>
        </w:tc>
        <w:tc>
          <w:tcPr>
            <w:tcW w:w="992" w:type="dxa"/>
            <w:shd w:val="clear" w:color="auto" w:fill="auto"/>
            <w:hideMark/>
          </w:tcPr>
          <w:p w14:paraId="53B4CA59"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08 2 01 00000</w:t>
            </w:r>
          </w:p>
        </w:tc>
        <w:tc>
          <w:tcPr>
            <w:tcW w:w="567" w:type="dxa"/>
            <w:shd w:val="clear" w:color="auto" w:fill="auto"/>
            <w:noWrap/>
            <w:hideMark/>
          </w:tcPr>
          <w:p w14:paraId="59C39E3C"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409A3ED6"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786965D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18 932,9</w:t>
            </w:r>
          </w:p>
        </w:tc>
        <w:tc>
          <w:tcPr>
            <w:tcW w:w="992" w:type="dxa"/>
            <w:shd w:val="clear" w:color="auto" w:fill="auto"/>
            <w:noWrap/>
            <w:hideMark/>
          </w:tcPr>
          <w:p w14:paraId="7E73E71A"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16 701,1</w:t>
            </w:r>
          </w:p>
        </w:tc>
        <w:tc>
          <w:tcPr>
            <w:tcW w:w="992" w:type="dxa"/>
            <w:shd w:val="clear" w:color="auto" w:fill="auto"/>
            <w:noWrap/>
            <w:hideMark/>
          </w:tcPr>
          <w:p w14:paraId="3F75CB1A"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16 701,1</w:t>
            </w:r>
          </w:p>
        </w:tc>
      </w:tr>
      <w:tr w:rsidR="00D909DB" w:rsidRPr="00D909DB" w14:paraId="43007038" w14:textId="77777777" w:rsidTr="00D909DB">
        <w:trPr>
          <w:trHeight w:val="510"/>
        </w:trPr>
        <w:tc>
          <w:tcPr>
            <w:tcW w:w="4678" w:type="dxa"/>
            <w:shd w:val="clear" w:color="auto" w:fill="auto"/>
            <w:hideMark/>
          </w:tcPr>
          <w:p w14:paraId="2DE2312C"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lastRenderedPageBreak/>
              <w:t>Участие в предупреждении и ликвидации последствий чрезвычайных ситуаций в границах городского округа</w:t>
            </w:r>
          </w:p>
        </w:tc>
        <w:tc>
          <w:tcPr>
            <w:tcW w:w="992" w:type="dxa"/>
            <w:shd w:val="clear" w:color="auto" w:fill="auto"/>
            <w:hideMark/>
          </w:tcPr>
          <w:p w14:paraId="598539B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08 2 01 00340</w:t>
            </w:r>
          </w:p>
        </w:tc>
        <w:tc>
          <w:tcPr>
            <w:tcW w:w="567" w:type="dxa"/>
            <w:shd w:val="clear" w:color="auto" w:fill="auto"/>
            <w:noWrap/>
            <w:hideMark/>
          </w:tcPr>
          <w:p w14:paraId="67047F1E"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328D86FA"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A7FFFE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129,7</w:t>
            </w:r>
          </w:p>
        </w:tc>
        <w:tc>
          <w:tcPr>
            <w:tcW w:w="992" w:type="dxa"/>
            <w:shd w:val="clear" w:color="auto" w:fill="auto"/>
            <w:noWrap/>
            <w:hideMark/>
          </w:tcPr>
          <w:p w14:paraId="1B8A48D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145,0</w:t>
            </w:r>
          </w:p>
        </w:tc>
        <w:tc>
          <w:tcPr>
            <w:tcW w:w="992" w:type="dxa"/>
            <w:shd w:val="clear" w:color="auto" w:fill="auto"/>
            <w:noWrap/>
            <w:hideMark/>
          </w:tcPr>
          <w:p w14:paraId="231A4CC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145,0</w:t>
            </w:r>
          </w:p>
        </w:tc>
      </w:tr>
      <w:tr w:rsidR="00D909DB" w:rsidRPr="00D909DB" w14:paraId="5CED5613" w14:textId="77777777" w:rsidTr="00D909DB">
        <w:trPr>
          <w:trHeight w:val="255"/>
        </w:trPr>
        <w:tc>
          <w:tcPr>
            <w:tcW w:w="4678" w:type="dxa"/>
            <w:shd w:val="clear" w:color="auto" w:fill="auto"/>
            <w:hideMark/>
          </w:tcPr>
          <w:p w14:paraId="02DDECD7"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16D3951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08 2 01 00340</w:t>
            </w:r>
          </w:p>
        </w:tc>
        <w:tc>
          <w:tcPr>
            <w:tcW w:w="567" w:type="dxa"/>
            <w:shd w:val="clear" w:color="auto" w:fill="auto"/>
            <w:noWrap/>
            <w:hideMark/>
          </w:tcPr>
          <w:p w14:paraId="4E0AD0B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0FF70DE0"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3DBFFB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129,7</w:t>
            </w:r>
          </w:p>
        </w:tc>
        <w:tc>
          <w:tcPr>
            <w:tcW w:w="992" w:type="dxa"/>
            <w:shd w:val="clear" w:color="auto" w:fill="auto"/>
            <w:noWrap/>
            <w:hideMark/>
          </w:tcPr>
          <w:p w14:paraId="79EE42A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145,0</w:t>
            </w:r>
          </w:p>
        </w:tc>
        <w:tc>
          <w:tcPr>
            <w:tcW w:w="992" w:type="dxa"/>
            <w:shd w:val="clear" w:color="auto" w:fill="auto"/>
            <w:noWrap/>
            <w:hideMark/>
          </w:tcPr>
          <w:p w14:paraId="447F264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145,0</w:t>
            </w:r>
          </w:p>
        </w:tc>
      </w:tr>
      <w:tr w:rsidR="00D909DB" w:rsidRPr="00D909DB" w14:paraId="31698C91" w14:textId="77777777" w:rsidTr="00D909DB">
        <w:trPr>
          <w:trHeight w:val="510"/>
        </w:trPr>
        <w:tc>
          <w:tcPr>
            <w:tcW w:w="4678" w:type="dxa"/>
            <w:shd w:val="clear" w:color="auto" w:fill="auto"/>
            <w:hideMark/>
          </w:tcPr>
          <w:p w14:paraId="180C0BA5"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21276C4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08 2 01 00340</w:t>
            </w:r>
          </w:p>
        </w:tc>
        <w:tc>
          <w:tcPr>
            <w:tcW w:w="567" w:type="dxa"/>
            <w:shd w:val="clear" w:color="auto" w:fill="auto"/>
            <w:noWrap/>
            <w:hideMark/>
          </w:tcPr>
          <w:p w14:paraId="007156C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171BD81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223E514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129,7</w:t>
            </w:r>
          </w:p>
        </w:tc>
        <w:tc>
          <w:tcPr>
            <w:tcW w:w="992" w:type="dxa"/>
            <w:shd w:val="clear" w:color="auto" w:fill="auto"/>
            <w:noWrap/>
            <w:hideMark/>
          </w:tcPr>
          <w:p w14:paraId="4BC13BD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145,0</w:t>
            </w:r>
          </w:p>
        </w:tc>
        <w:tc>
          <w:tcPr>
            <w:tcW w:w="992" w:type="dxa"/>
            <w:shd w:val="clear" w:color="auto" w:fill="auto"/>
            <w:noWrap/>
            <w:hideMark/>
          </w:tcPr>
          <w:p w14:paraId="4F209E6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145,0</w:t>
            </w:r>
          </w:p>
        </w:tc>
      </w:tr>
      <w:tr w:rsidR="00D909DB" w:rsidRPr="00D909DB" w14:paraId="0950108B" w14:textId="77777777" w:rsidTr="00D909DB">
        <w:trPr>
          <w:trHeight w:val="375"/>
        </w:trPr>
        <w:tc>
          <w:tcPr>
            <w:tcW w:w="4678" w:type="dxa"/>
            <w:shd w:val="clear" w:color="auto" w:fill="auto"/>
            <w:hideMark/>
          </w:tcPr>
          <w:p w14:paraId="39426487"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 xml:space="preserve">Содержание и развитие муниципальных экстренных оперативных служб </w:t>
            </w:r>
          </w:p>
        </w:tc>
        <w:tc>
          <w:tcPr>
            <w:tcW w:w="992" w:type="dxa"/>
            <w:shd w:val="clear" w:color="auto" w:fill="auto"/>
            <w:hideMark/>
          </w:tcPr>
          <w:p w14:paraId="43175E5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08 2 01 01020</w:t>
            </w:r>
          </w:p>
        </w:tc>
        <w:tc>
          <w:tcPr>
            <w:tcW w:w="567" w:type="dxa"/>
            <w:shd w:val="clear" w:color="auto" w:fill="auto"/>
            <w:noWrap/>
            <w:hideMark/>
          </w:tcPr>
          <w:p w14:paraId="728A2A01"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397A6DBD"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28D0AB6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18 803,2</w:t>
            </w:r>
          </w:p>
        </w:tc>
        <w:tc>
          <w:tcPr>
            <w:tcW w:w="992" w:type="dxa"/>
            <w:shd w:val="clear" w:color="auto" w:fill="auto"/>
            <w:noWrap/>
            <w:hideMark/>
          </w:tcPr>
          <w:p w14:paraId="684D3E2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16 556,1</w:t>
            </w:r>
          </w:p>
        </w:tc>
        <w:tc>
          <w:tcPr>
            <w:tcW w:w="992" w:type="dxa"/>
            <w:shd w:val="clear" w:color="auto" w:fill="auto"/>
            <w:noWrap/>
            <w:hideMark/>
          </w:tcPr>
          <w:p w14:paraId="76572C6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16 556,1</w:t>
            </w:r>
          </w:p>
        </w:tc>
      </w:tr>
      <w:tr w:rsidR="00D909DB" w:rsidRPr="00D909DB" w14:paraId="6DC65484" w14:textId="77777777" w:rsidTr="00D909DB">
        <w:trPr>
          <w:trHeight w:val="765"/>
        </w:trPr>
        <w:tc>
          <w:tcPr>
            <w:tcW w:w="4678" w:type="dxa"/>
            <w:shd w:val="clear" w:color="auto" w:fill="auto"/>
            <w:hideMark/>
          </w:tcPr>
          <w:p w14:paraId="5F9747C9"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14:paraId="49A9D91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08 2 01 01020</w:t>
            </w:r>
          </w:p>
        </w:tc>
        <w:tc>
          <w:tcPr>
            <w:tcW w:w="567" w:type="dxa"/>
            <w:shd w:val="clear" w:color="auto" w:fill="auto"/>
            <w:noWrap/>
            <w:hideMark/>
          </w:tcPr>
          <w:p w14:paraId="13F91BF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w:t>
            </w:r>
          </w:p>
        </w:tc>
        <w:tc>
          <w:tcPr>
            <w:tcW w:w="1020" w:type="dxa"/>
            <w:shd w:val="clear" w:color="auto" w:fill="auto"/>
            <w:noWrap/>
            <w:hideMark/>
          </w:tcPr>
          <w:p w14:paraId="56B3CFAA"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4B32984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17 693,7</w:t>
            </w:r>
          </w:p>
        </w:tc>
        <w:tc>
          <w:tcPr>
            <w:tcW w:w="992" w:type="dxa"/>
            <w:shd w:val="clear" w:color="auto" w:fill="auto"/>
            <w:noWrap/>
            <w:hideMark/>
          </w:tcPr>
          <w:p w14:paraId="6F08CEB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15 763,1</w:t>
            </w:r>
          </w:p>
        </w:tc>
        <w:tc>
          <w:tcPr>
            <w:tcW w:w="992" w:type="dxa"/>
            <w:shd w:val="clear" w:color="auto" w:fill="auto"/>
            <w:noWrap/>
            <w:hideMark/>
          </w:tcPr>
          <w:p w14:paraId="3FEFCE3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15 763,1</w:t>
            </w:r>
          </w:p>
        </w:tc>
      </w:tr>
      <w:tr w:rsidR="00D909DB" w:rsidRPr="00D909DB" w14:paraId="7EC3320A" w14:textId="77777777" w:rsidTr="00D909DB">
        <w:trPr>
          <w:trHeight w:val="255"/>
        </w:trPr>
        <w:tc>
          <w:tcPr>
            <w:tcW w:w="4678" w:type="dxa"/>
            <w:shd w:val="clear" w:color="auto" w:fill="auto"/>
            <w:hideMark/>
          </w:tcPr>
          <w:p w14:paraId="6CA52B8F"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казенных учреждений</w:t>
            </w:r>
          </w:p>
        </w:tc>
        <w:tc>
          <w:tcPr>
            <w:tcW w:w="992" w:type="dxa"/>
            <w:shd w:val="clear" w:color="auto" w:fill="auto"/>
            <w:hideMark/>
          </w:tcPr>
          <w:p w14:paraId="1785047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08 2 01 01020</w:t>
            </w:r>
          </w:p>
        </w:tc>
        <w:tc>
          <w:tcPr>
            <w:tcW w:w="567" w:type="dxa"/>
            <w:shd w:val="clear" w:color="auto" w:fill="auto"/>
            <w:noWrap/>
            <w:hideMark/>
          </w:tcPr>
          <w:p w14:paraId="6508F1E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110</w:t>
            </w:r>
          </w:p>
        </w:tc>
        <w:tc>
          <w:tcPr>
            <w:tcW w:w="1020" w:type="dxa"/>
            <w:shd w:val="clear" w:color="auto" w:fill="auto"/>
            <w:noWrap/>
            <w:hideMark/>
          </w:tcPr>
          <w:p w14:paraId="2335900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58E407B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17 693,7</w:t>
            </w:r>
          </w:p>
        </w:tc>
        <w:tc>
          <w:tcPr>
            <w:tcW w:w="992" w:type="dxa"/>
            <w:shd w:val="clear" w:color="auto" w:fill="auto"/>
            <w:noWrap/>
            <w:hideMark/>
          </w:tcPr>
          <w:p w14:paraId="3F0975F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15 763,1</w:t>
            </w:r>
          </w:p>
        </w:tc>
        <w:tc>
          <w:tcPr>
            <w:tcW w:w="992" w:type="dxa"/>
            <w:shd w:val="clear" w:color="auto" w:fill="auto"/>
            <w:noWrap/>
            <w:hideMark/>
          </w:tcPr>
          <w:p w14:paraId="68FE4C5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15 763,1</w:t>
            </w:r>
          </w:p>
        </w:tc>
      </w:tr>
      <w:tr w:rsidR="00D909DB" w:rsidRPr="00D909DB" w14:paraId="6361961D" w14:textId="77777777" w:rsidTr="00D909DB">
        <w:trPr>
          <w:trHeight w:val="255"/>
        </w:trPr>
        <w:tc>
          <w:tcPr>
            <w:tcW w:w="4678" w:type="dxa"/>
            <w:shd w:val="clear" w:color="auto" w:fill="auto"/>
            <w:hideMark/>
          </w:tcPr>
          <w:p w14:paraId="2163AFAF"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08577E6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08 2 01 01020</w:t>
            </w:r>
          </w:p>
        </w:tc>
        <w:tc>
          <w:tcPr>
            <w:tcW w:w="567" w:type="dxa"/>
            <w:shd w:val="clear" w:color="auto" w:fill="auto"/>
            <w:noWrap/>
            <w:hideMark/>
          </w:tcPr>
          <w:p w14:paraId="1F99073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4CB7967C"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A14FF6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1 029,5</w:t>
            </w:r>
          </w:p>
        </w:tc>
        <w:tc>
          <w:tcPr>
            <w:tcW w:w="992" w:type="dxa"/>
            <w:shd w:val="clear" w:color="auto" w:fill="auto"/>
            <w:noWrap/>
            <w:hideMark/>
          </w:tcPr>
          <w:p w14:paraId="5296923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713,0</w:t>
            </w:r>
          </w:p>
        </w:tc>
        <w:tc>
          <w:tcPr>
            <w:tcW w:w="992" w:type="dxa"/>
            <w:shd w:val="clear" w:color="auto" w:fill="auto"/>
            <w:noWrap/>
            <w:hideMark/>
          </w:tcPr>
          <w:p w14:paraId="75734D1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713,0</w:t>
            </w:r>
          </w:p>
        </w:tc>
      </w:tr>
      <w:tr w:rsidR="00D909DB" w:rsidRPr="00D909DB" w14:paraId="2BDCDAAD" w14:textId="77777777" w:rsidTr="00D909DB">
        <w:trPr>
          <w:trHeight w:val="510"/>
        </w:trPr>
        <w:tc>
          <w:tcPr>
            <w:tcW w:w="4678" w:type="dxa"/>
            <w:shd w:val="clear" w:color="auto" w:fill="auto"/>
            <w:hideMark/>
          </w:tcPr>
          <w:p w14:paraId="31C8D53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00A964E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08 2 01 01020</w:t>
            </w:r>
          </w:p>
        </w:tc>
        <w:tc>
          <w:tcPr>
            <w:tcW w:w="567" w:type="dxa"/>
            <w:shd w:val="clear" w:color="auto" w:fill="auto"/>
            <w:noWrap/>
            <w:hideMark/>
          </w:tcPr>
          <w:p w14:paraId="7D916A7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4EADD13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7D40E22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1 029,5</w:t>
            </w:r>
          </w:p>
        </w:tc>
        <w:tc>
          <w:tcPr>
            <w:tcW w:w="992" w:type="dxa"/>
            <w:shd w:val="clear" w:color="auto" w:fill="auto"/>
            <w:noWrap/>
            <w:hideMark/>
          </w:tcPr>
          <w:p w14:paraId="3D30FFE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713,0</w:t>
            </w:r>
          </w:p>
        </w:tc>
        <w:tc>
          <w:tcPr>
            <w:tcW w:w="992" w:type="dxa"/>
            <w:shd w:val="clear" w:color="auto" w:fill="auto"/>
            <w:noWrap/>
            <w:hideMark/>
          </w:tcPr>
          <w:p w14:paraId="1BD740C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713,0</w:t>
            </w:r>
          </w:p>
        </w:tc>
      </w:tr>
      <w:tr w:rsidR="00D909DB" w:rsidRPr="00D909DB" w14:paraId="13B6BD11" w14:textId="77777777" w:rsidTr="00D909DB">
        <w:trPr>
          <w:trHeight w:val="255"/>
        </w:trPr>
        <w:tc>
          <w:tcPr>
            <w:tcW w:w="4678" w:type="dxa"/>
            <w:shd w:val="clear" w:color="auto" w:fill="auto"/>
            <w:hideMark/>
          </w:tcPr>
          <w:p w14:paraId="52BDE42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бюджетные ассигнования</w:t>
            </w:r>
          </w:p>
        </w:tc>
        <w:tc>
          <w:tcPr>
            <w:tcW w:w="992" w:type="dxa"/>
            <w:shd w:val="clear" w:color="auto" w:fill="auto"/>
            <w:hideMark/>
          </w:tcPr>
          <w:p w14:paraId="59E6AD0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08 2 01 01020</w:t>
            </w:r>
          </w:p>
        </w:tc>
        <w:tc>
          <w:tcPr>
            <w:tcW w:w="567" w:type="dxa"/>
            <w:shd w:val="clear" w:color="auto" w:fill="auto"/>
            <w:noWrap/>
            <w:hideMark/>
          </w:tcPr>
          <w:p w14:paraId="0189690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800</w:t>
            </w:r>
          </w:p>
        </w:tc>
        <w:tc>
          <w:tcPr>
            <w:tcW w:w="1020" w:type="dxa"/>
            <w:shd w:val="clear" w:color="auto" w:fill="auto"/>
            <w:noWrap/>
            <w:hideMark/>
          </w:tcPr>
          <w:p w14:paraId="0F8EBF7C"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254A34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80,0</w:t>
            </w:r>
          </w:p>
        </w:tc>
        <w:tc>
          <w:tcPr>
            <w:tcW w:w="992" w:type="dxa"/>
            <w:shd w:val="clear" w:color="auto" w:fill="auto"/>
            <w:noWrap/>
            <w:hideMark/>
          </w:tcPr>
          <w:p w14:paraId="3408DF1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80,0</w:t>
            </w:r>
          </w:p>
        </w:tc>
        <w:tc>
          <w:tcPr>
            <w:tcW w:w="992" w:type="dxa"/>
            <w:shd w:val="clear" w:color="auto" w:fill="auto"/>
            <w:noWrap/>
            <w:hideMark/>
          </w:tcPr>
          <w:p w14:paraId="5362E34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80,0</w:t>
            </w:r>
          </w:p>
        </w:tc>
      </w:tr>
      <w:tr w:rsidR="00D909DB" w:rsidRPr="00D909DB" w14:paraId="16E98380" w14:textId="77777777" w:rsidTr="00D909DB">
        <w:trPr>
          <w:trHeight w:val="255"/>
        </w:trPr>
        <w:tc>
          <w:tcPr>
            <w:tcW w:w="4678" w:type="dxa"/>
            <w:shd w:val="clear" w:color="auto" w:fill="auto"/>
            <w:hideMark/>
          </w:tcPr>
          <w:p w14:paraId="6480029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Уплата налогов, сборов и иных платежей</w:t>
            </w:r>
          </w:p>
        </w:tc>
        <w:tc>
          <w:tcPr>
            <w:tcW w:w="992" w:type="dxa"/>
            <w:shd w:val="clear" w:color="auto" w:fill="auto"/>
            <w:hideMark/>
          </w:tcPr>
          <w:p w14:paraId="1DEFB39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08 2 01 01020</w:t>
            </w:r>
          </w:p>
        </w:tc>
        <w:tc>
          <w:tcPr>
            <w:tcW w:w="567" w:type="dxa"/>
            <w:shd w:val="clear" w:color="auto" w:fill="auto"/>
            <w:noWrap/>
            <w:hideMark/>
          </w:tcPr>
          <w:p w14:paraId="0FC9A12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850</w:t>
            </w:r>
          </w:p>
        </w:tc>
        <w:tc>
          <w:tcPr>
            <w:tcW w:w="1020" w:type="dxa"/>
            <w:shd w:val="clear" w:color="auto" w:fill="auto"/>
            <w:noWrap/>
            <w:hideMark/>
          </w:tcPr>
          <w:p w14:paraId="4538A50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291F85B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80,0</w:t>
            </w:r>
          </w:p>
        </w:tc>
        <w:tc>
          <w:tcPr>
            <w:tcW w:w="992" w:type="dxa"/>
            <w:shd w:val="clear" w:color="auto" w:fill="auto"/>
            <w:noWrap/>
            <w:hideMark/>
          </w:tcPr>
          <w:p w14:paraId="3959693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80,0</w:t>
            </w:r>
          </w:p>
        </w:tc>
        <w:tc>
          <w:tcPr>
            <w:tcW w:w="992" w:type="dxa"/>
            <w:shd w:val="clear" w:color="auto" w:fill="auto"/>
            <w:noWrap/>
            <w:hideMark/>
          </w:tcPr>
          <w:p w14:paraId="362725F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80,0</w:t>
            </w:r>
          </w:p>
        </w:tc>
      </w:tr>
      <w:tr w:rsidR="00D909DB" w:rsidRPr="00D909DB" w14:paraId="3DF2FF19" w14:textId="77777777" w:rsidTr="00D909DB">
        <w:trPr>
          <w:trHeight w:val="765"/>
        </w:trPr>
        <w:tc>
          <w:tcPr>
            <w:tcW w:w="4678" w:type="dxa"/>
            <w:shd w:val="clear" w:color="auto" w:fill="auto"/>
            <w:hideMark/>
          </w:tcPr>
          <w:p w14:paraId="17669381"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992" w:type="dxa"/>
            <w:shd w:val="clear" w:color="auto" w:fill="auto"/>
            <w:hideMark/>
          </w:tcPr>
          <w:p w14:paraId="553572B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08 2 02 00000</w:t>
            </w:r>
          </w:p>
        </w:tc>
        <w:tc>
          <w:tcPr>
            <w:tcW w:w="567" w:type="dxa"/>
            <w:shd w:val="clear" w:color="auto" w:fill="auto"/>
            <w:noWrap/>
            <w:hideMark/>
          </w:tcPr>
          <w:p w14:paraId="7E7E8874"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5745D043"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2C537993"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8,1</w:t>
            </w:r>
          </w:p>
        </w:tc>
        <w:tc>
          <w:tcPr>
            <w:tcW w:w="992" w:type="dxa"/>
            <w:shd w:val="clear" w:color="auto" w:fill="auto"/>
            <w:noWrap/>
            <w:hideMark/>
          </w:tcPr>
          <w:p w14:paraId="196BD113"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15,0</w:t>
            </w:r>
          </w:p>
        </w:tc>
        <w:tc>
          <w:tcPr>
            <w:tcW w:w="992" w:type="dxa"/>
            <w:shd w:val="clear" w:color="auto" w:fill="auto"/>
            <w:noWrap/>
            <w:hideMark/>
          </w:tcPr>
          <w:p w14:paraId="5840831E"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15,0</w:t>
            </w:r>
          </w:p>
        </w:tc>
      </w:tr>
      <w:tr w:rsidR="00D909DB" w:rsidRPr="00D909DB" w14:paraId="1C3406D8" w14:textId="77777777" w:rsidTr="00D909DB">
        <w:trPr>
          <w:trHeight w:val="510"/>
        </w:trPr>
        <w:tc>
          <w:tcPr>
            <w:tcW w:w="4678" w:type="dxa"/>
            <w:shd w:val="clear" w:color="auto" w:fill="auto"/>
            <w:hideMark/>
          </w:tcPr>
          <w:p w14:paraId="2E313CD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Осуществление мероприятий по обеспечению безопасности людей на водных объектах, охране их жизни и здоровья</w:t>
            </w:r>
          </w:p>
        </w:tc>
        <w:tc>
          <w:tcPr>
            <w:tcW w:w="992" w:type="dxa"/>
            <w:shd w:val="clear" w:color="auto" w:fill="auto"/>
            <w:hideMark/>
          </w:tcPr>
          <w:p w14:paraId="31F71CD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08 2 02 00730</w:t>
            </w:r>
          </w:p>
        </w:tc>
        <w:tc>
          <w:tcPr>
            <w:tcW w:w="567" w:type="dxa"/>
            <w:shd w:val="clear" w:color="auto" w:fill="auto"/>
            <w:noWrap/>
            <w:hideMark/>
          </w:tcPr>
          <w:p w14:paraId="701ACBDB"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4F0B89A4"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8AC46C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8,1</w:t>
            </w:r>
          </w:p>
        </w:tc>
        <w:tc>
          <w:tcPr>
            <w:tcW w:w="992" w:type="dxa"/>
            <w:shd w:val="clear" w:color="auto" w:fill="auto"/>
            <w:noWrap/>
            <w:hideMark/>
          </w:tcPr>
          <w:p w14:paraId="5424E15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15,0</w:t>
            </w:r>
          </w:p>
        </w:tc>
        <w:tc>
          <w:tcPr>
            <w:tcW w:w="992" w:type="dxa"/>
            <w:shd w:val="clear" w:color="auto" w:fill="auto"/>
            <w:noWrap/>
            <w:hideMark/>
          </w:tcPr>
          <w:p w14:paraId="25E6A42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15,0</w:t>
            </w:r>
          </w:p>
        </w:tc>
      </w:tr>
      <w:tr w:rsidR="00D909DB" w:rsidRPr="00D909DB" w14:paraId="20C5C41D" w14:textId="77777777" w:rsidTr="00D909DB">
        <w:trPr>
          <w:trHeight w:val="255"/>
        </w:trPr>
        <w:tc>
          <w:tcPr>
            <w:tcW w:w="4678" w:type="dxa"/>
            <w:shd w:val="clear" w:color="auto" w:fill="auto"/>
            <w:hideMark/>
          </w:tcPr>
          <w:p w14:paraId="12F7596C"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362E4C9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08 2 02 00730</w:t>
            </w:r>
          </w:p>
        </w:tc>
        <w:tc>
          <w:tcPr>
            <w:tcW w:w="567" w:type="dxa"/>
            <w:shd w:val="clear" w:color="auto" w:fill="auto"/>
            <w:noWrap/>
            <w:hideMark/>
          </w:tcPr>
          <w:p w14:paraId="293E0EB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4CC71044"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BC7EAB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8,1</w:t>
            </w:r>
          </w:p>
        </w:tc>
        <w:tc>
          <w:tcPr>
            <w:tcW w:w="992" w:type="dxa"/>
            <w:shd w:val="clear" w:color="auto" w:fill="auto"/>
            <w:noWrap/>
            <w:hideMark/>
          </w:tcPr>
          <w:p w14:paraId="0F84BC3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15,0</w:t>
            </w:r>
          </w:p>
        </w:tc>
        <w:tc>
          <w:tcPr>
            <w:tcW w:w="992" w:type="dxa"/>
            <w:shd w:val="clear" w:color="auto" w:fill="auto"/>
            <w:noWrap/>
            <w:hideMark/>
          </w:tcPr>
          <w:p w14:paraId="72361B6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15,0</w:t>
            </w:r>
          </w:p>
        </w:tc>
      </w:tr>
      <w:tr w:rsidR="00D909DB" w:rsidRPr="00D909DB" w14:paraId="43267E57" w14:textId="77777777" w:rsidTr="00D909DB">
        <w:trPr>
          <w:trHeight w:val="510"/>
        </w:trPr>
        <w:tc>
          <w:tcPr>
            <w:tcW w:w="4678" w:type="dxa"/>
            <w:shd w:val="clear" w:color="auto" w:fill="auto"/>
            <w:hideMark/>
          </w:tcPr>
          <w:p w14:paraId="5E015EE1"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75A1CF7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08 2 02 00730</w:t>
            </w:r>
          </w:p>
        </w:tc>
        <w:tc>
          <w:tcPr>
            <w:tcW w:w="567" w:type="dxa"/>
            <w:shd w:val="clear" w:color="auto" w:fill="auto"/>
            <w:noWrap/>
            <w:hideMark/>
          </w:tcPr>
          <w:p w14:paraId="5BA1712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5B7FE74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54D8420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8,1</w:t>
            </w:r>
          </w:p>
        </w:tc>
        <w:tc>
          <w:tcPr>
            <w:tcW w:w="992" w:type="dxa"/>
            <w:shd w:val="clear" w:color="auto" w:fill="auto"/>
            <w:noWrap/>
            <w:hideMark/>
          </w:tcPr>
          <w:p w14:paraId="076A832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15,0</w:t>
            </w:r>
          </w:p>
        </w:tc>
        <w:tc>
          <w:tcPr>
            <w:tcW w:w="992" w:type="dxa"/>
            <w:shd w:val="clear" w:color="auto" w:fill="auto"/>
            <w:noWrap/>
            <w:hideMark/>
          </w:tcPr>
          <w:p w14:paraId="1C35486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15,0</w:t>
            </w:r>
          </w:p>
        </w:tc>
      </w:tr>
      <w:tr w:rsidR="00D909DB" w:rsidRPr="00D909DB" w14:paraId="5426311C" w14:textId="77777777" w:rsidTr="00D909DB">
        <w:trPr>
          <w:trHeight w:val="510"/>
        </w:trPr>
        <w:tc>
          <w:tcPr>
            <w:tcW w:w="4678" w:type="dxa"/>
            <w:shd w:val="clear" w:color="auto" w:fill="auto"/>
            <w:hideMark/>
          </w:tcPr>
          <w:p w14:paraId="36C9A5EC"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992" w:type="dxa"/>
            <w:shd w:val="clear" w:color="auto" w:fill="auto"/>
            <w:hideMark/>
          </w:tcPr>
          <w:p w14:paraId="70EF3229"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08 3 00 00000</w:t>
            </w:r>
          </w:p>
        </w:tc>
        <w:tc>
          <w:tcPr>
            <w:tcW w:w="567" w:type="dxa"/>
            <w:shd w:val="clear" w:color="auto" w:fill="auto"/>
            <w:noWrap/>
            <w:hideMark/>
          </w:tcPr>
          <w:p w14:paraId="23645086"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5A71E172"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5DE2B82A"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2 442,5</w:t>
            </w:r>
          </w:p>
        </w:tc>
        <w:tc>
          <w:tcPr>
            <w:tcW w:w="992" w:type="dxa"/>
            <w:shd w:val="clear" w:color="auto" w:fill="auto"/>
            <w:noWrap/>
            <w:hideMark/>
          </w:tcPr>
          <w:p w14:paraId="5DC016B9"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2 362,4</w:t>
            </w:r>
          </w:p>
        </w:tc>
        <w:tc>
          <w:tcPr>
            <w:tcW w:w="992" w:type="dxa"/>
            <w:shd w:val="clear" w:color="auto" w:fill="auto"/>
            <w:noWrap/>
            <w:hideMark/>
          </w:tcPr>
          <w:p w14:paraId="2D348D87"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2 326,0</w:t>
            </w:r>
          </w:p>
        </w:tc>
      </w:tr>
      <w:tr w:rsidR="00D909DB" w:rsidRPr="00D909DB" w14:paraId="1211BD32" w14:textId="77777777" w:rsidTr="00D909DB">
        <w:trPr>
          <w:trHeight w:val="1275"/>
        </w:trPr>
        <w:tc>
          <w:tcPr>
            <w:tcW w:w="4678" w:type="dxa"/>
            <w:shd w:val="clear" w:color="auto" w:fill="auto"/>
            <w:hideMark/>
          </w:tcPr>
          <w:p w14:paraId="5836DA6F"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992" w:type="dxa"/>
            <w:shd w:val="clear" w:color="auto" w:fill="auto"/>
            <w:hideMark/>
          </w:tcPr>
          <w:p w14:paraId="4B66B74E"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08 3 01 00000</w:t>
            </w:r>
          </w:p>
        </w:tc>
        <w:tc>
          <w:tcPr>
            <w:tcW w:w="567" w:type="dxa"/>
            <w:shd w:val="clear" w:color="auto" w:fill="auto"/>
            <w:noWrap/>
            <w:hideMark/>
          </w:tcPr>
          <w:p w14:paraId="3E930327"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28ECC483"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1E3BAB29"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2 442,5</w:t>
            </w:r>
          </w:p>
        </w:tc>
        <w:tc>
          <w:tcPr>
            <w:tcW w:w="992" w:type="dxa"/>
            <w:shd w:val="clear" w:color="auto" w:fill="auto"/>
            <w:noWrap/>
            <w:hideMark/>
          </w:tcPr>
          <w:p w14:paraId="7222080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2 362,4</w:t>
            </w:r>
          </w:p>
        </w:tc>
        <w:tc>
          <w:tcPr>
            <w:tcW w:w="992" w:type="dxa"/>
            <w:shd w:val="clear" w:color="auto" w:fill="auto"/>
            <w:noWrap/>
            <w:hideMark/>
          </w:tcPr>
          <w:p w14:paraId="1E99EC7A"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2 326,0</w:t>
            </w:r>
          </w:p>
        </w:tc>
      </w:tr>
      <w:tr w:rsidR="00D909DB" w:rsidRPr="00D909DB" w14:paraId="70C119AC" w14:textId="77777777" w:rsidTr="00D909DB">
        <w:trPr>
          <w:trHeight w:val="510"/>
        </w:trPr>
        <w:tc>
          <w:tcPr>
            <w:tcW w:w="4678" w:type="dxa"/>
            <w:shd w:val="clear" w:color="auto" w:fill="auto"/>
            <w:hideMark/>
          </w:tcPr>
          <w:p w14:paraId="4D93D57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992" w:type="dxa"/>
            <w:shd w:val="clear" w:color="auto" w:fill="auto"/>
            <w:hideMark/>
          </w:tcPr>
          <w:p w14:paraId="3B71402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08 3 01 00690</w:t>
            </w:r>
          </w:p>
        </w:tc>
        <w:tc>
          <w:tcPr>
            <w:tcW w:w="567" w:type="dxa"/>
            <w:shd w:val="clear" w:color="auto" w:fill="auto"/>
            <w:noWrap/>
            <w:hideMark/>
          </w:tcPr>
          <w:p w14:paraId="02B7C130"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5E7B02D0"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027BE2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2 442,5</w:t>
            </w:r>
          </w:p>
        </w:tc>
        <w:tc>
          <w:tcPr>
            <w:tcW w:w="992" w:type="dxa"/>
            <w:shd w:val="clear" w:color="auto" w:fill="auto"/>
            <w:noWrap/>
            <w:hideMark/>
          </w:tcPr>
          <w:p w14:paraId="7FB5DD4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2 362,4</w:t>
            </w:r>
          </w:p>
        </w:tc>
        <w:tc>
          <w:tcPr>
            <w:tcW w:w="992" w:type="dxa"/>
            <w:shd w:val="clear" w:color="auto" w:fill="auto"/>
            <w:noWrap/>
            <w:hideMark/>
          </w:tcPr>
          <w:p w14:paraId="7EF74FE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2 326,0</w:t>
            </w:r>
          </w:p>
        </w:tc>
      </w:tr>
      <w:tr w:rsidR="00D909DB" w:rsidRPr="00D909DB" w14:paraId="4FB8AA4A" w14:textId="77777777" w:rsidTr="00D909DB">
        <w:trPr>
          <w:trHeight w:val="255"/>
        </w:trPr>
        <w:tc>
          <w:tcPr>
            <w:tcW w:w="4678" w:type="dxa"/>
            <w:shd w:val="clear" w:color="auto" w:fill="auto"/>
            <w:hideMark/>
          </w:tcPr>
          <w:p w14:paraId="3B02C3B6"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992" w:type="dxa"/>
            <w:shd w:val="clear" w:color="auto" w:fill="auto"/>
            <w:hideMark/>
          </w:tcPr>
          <w:p w14:paraId="741AEA1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08 3 01 00690</w:t>
            </w:r>
          </w:p>
        </w:tc>
        <w:tc>
          <w:tcPr>
            <w:tcW w:w="567" w:type="dxa"/>
            <w:shd w:val="clear" w:color="auto" w:fill="auto"/>
            <w:noWrap/>
            <w:hideMark/>
          </w:tcPr>
          <w:p w14:paraId="47927CE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59CF2F31"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C52533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2 442,5</w:t>
            </w:r>
          </w:p>
        </w:tc>
        <w:tc>
          <w:tcPr>
            <w:tcW w:w="992" w:type="dxa"/>
            <w:shd w:val="clear" w:color="auto" w:fill="auto"/>
            <w:noWrap/>
            <w:hideMark/>
          </w:tcPr>
          <w:p w14:paraId="7D50A00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2 362,4</w:t>
            </w:r>
          </w:p>
        </w:tc>
        <w:tc>
          <w:tcPr>
            <w:tcW w:w="992" w:type="dxa"/>
            <w:shd w:val="clear" w:color="auto" w:fill="auto"/>
            <w:noWrap/>
            <w:hideMark/>
          </w:tcPr>
          <w:p w14:paraId="19182E6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2 326,0</w:t>
            </w:r>
          </w:p>
        </w:tc>
      </w:tr>
      <w:tr w:rsidR="00D909DB" w:rsidRPr="00D909DB" w14:paraId="450B8FEE" w14:textId="77777777" w:rsidTr="00D909DB">
        <w:trPr>
          <w:trHeight w:val="405"/>
        </w:trPr>
        <w:tc>
          <w:tcPr>
            <w:tcW w:w="4678" w:type="dxa"/>
            <w:shd w:val="clear" w:color="auto" w:fill="auto"/>
            <w:hideMark/>
          </w:tcPr>
          <w:p w14:paraId="7A69AB4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42DDA1A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08 3 01 00690</w:t>
            </w:r>
          </w:p>
        </w:tc>
        <w:tc>
          <w:tcPr>
            <w:tcW w:w="567" w:type="dxa"/>
            <w:shd w:val="clear" w:color="auto" w:fill="auto"/>
            <w:noWrap/>
            <w:hideMark/>
          </w:tcPr>
          <w:p w14:paraId="4B90820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01D91D0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013AC71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2 442,5</w:t>
            </w:r>
          </w:p>
        </w:tc>
        <w:tc>
          <w:tcPr>
            <w:tcW w:w="992" w:type="dxa"/>
            <w:shd w:val="clear" w:color="auto" w:fill="auto"/>
            <w:noWrap/>
            <w:hideMark/>
          </w:tcPr>
          <w:p w14:paraId="46F4B6B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2 362,4</w:t>
            </w:r>
          </w:p>
        </w:tc>
        <w:tc>
          <w:tcPr>
            <w:tcW w:w="992" w:type="dxa"/>
            <w:shd w:val="clear" w:color="auto" w:fill="auto"/>
            <w:noWrap/>
            <w:hideMark/>
          </w:tcPr>
          <w:p w14:paraId="35136B6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2 326,0</w:t>
            </w:r>
          </w:p>
        </w:tc>
      </w:tr>
      <w:tr w:rsidR="00D909DB" w:rsidRPr="00D909DB" w14:paraId="1FDCDAF3" w14:textId="77777777" w:rsidTr="00D909DB">
        <w:trPr>
          <w:trHeight w:val="630"/>
        </w:trPr>
        <w:tc>
          <w:tcPr>
            <w:tcW w:w="4678" w:type="dxa"/>
            <w:shd w:val="clear" w:color="auto" w:fill="auto"/>
            <w:hideMark/>
          </w:tcPr>
          <w:p w14:paraId="679D6491"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"Обеспечение пожарной безопасности на территории муниципального образования Московской области"</w:t>
            </w:r>
          </w:p>
        </w:tc>
        <w:tc>
          <w:tcPr>
            <w:tcW w:w="992" w:type="dxa"/>
            <w:shd w:val="clear" w:color="auto" w:fill="auto"/>
            <w:hideMark/>
          </w:tcPr>
          <w:p w14:paraId="1C27F6FA"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08 4 00 00000</w:t>
            </w:r>
          </w:p>
        </w:tc>
        <w:tc>
          <w:tcPr>
            <w:tcW w:w="567" w:type="dxa"/>
            <w:shd w:val="clear" w:color="auto" w:fill="auto"/>
            <w:noWrap/>
            <w:hideMark/>
          </w:tcPr>
          <w:p w14:paraId="443AA8AA"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1965656A"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61F05D4F"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351,9</w:t>
            </w:r>
          </w:p>
        </w:tc>
        <w:tc>
          <w:tcPr>
            <w:tcW w:w="992" w:type="dxa"/>
            <w:shd w:val="clear" w:color="auto" w:fill="auto"/>
            <w:noWrap/>
            <w:hideMark/>
          </w:tcPr>
          <w:p w14:paraId="5D389CAE"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405,0</w:t>
            </w:r>
          </w:p>
        </w:tc>
        <w:tc>
          <w:tcPr>
            <w:tcW w:w="992" w:type="dxa"/>
            <w:shd w:val="clear" w:color="auto" w:fill="auto"/>
            <w:noWrap/>
            <w:hideMark/>
          </w:tcPr>
          <w:p w14:paraId="5FDF982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405,0</w:t>
            </w:r>
          </w:p>
        </w:tc>
      </w:tr>
      <w:tr w:rsidR="00D909DB" w:rsidRPr="00D909DB" w14:paraId="5F1A59E4" w14:textId="77777777" w:rsidTr="00D909DB">
        <w:trPr>
          <w:trHeight w:val="405"/>
        </w:trPr>
        <w:tc>
          <w:tcPr>
            <w:tcW w:w="4678" w:type="dxa"/>
            <w:shd w:val="clear" w:color="auto" w:fill="auto"/>
            <w:hideMark/>
          </w:tcPr>
          <w:p w14:paraId="76C85A64"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«Повышение степени пожарной безопасности»</w:t>
            </w:r>
          </w:p>
        </w:tc>
        <w:tc>
          <w:tcPr>
            <w:tcW w:w="992" w:type="dxa"/>
            <w:shd w:val="clear" w:color="auto" w:fill="auto"/>
            <w:hideMark/>
          </w:tcPr>
          <w:p w14:paraId="7F409E6B"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08 4 01 00000</w:t>
            </w:r>
          </w:p>
        </w:tc>
        <w:tc>
          <w:tcPr>
            <w:tcW w:w="567" w:type="dxa"/>
            <w:shd w:val="clear" w:color="auto" w:fill="auto"/>
            <w:noWrap/>
            <w:hideMark/>
          </w:tcPr>
          <w:p w14:paraId="6D0A64E1"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42CD0F3D"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4FCE689B"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351,9</w:t>
            </w:r>
          </w:p>
        </w:tc>
        <w:tc>
          <w:tcPr>
            <w:tcW w:w="992" w:type="dxa"/>
            <w:shd w:val="clear" w:color="auto" w:fill="auto"/>
            <w:noWrap/>
            <w:hideMark/>
          </w:tcPr>
          <w:p w14:paraId="3C8FED28"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405,0</w:t>
            </w:r>
          </w:p>
        </w:tc>
        <w:tc>
          <w:tcPr>
            <w:tcW w:w="992" w:type="dxa"/>
            <w:shd w:val="clear" w:color="auto" w:fill="auto"/>
            <w:noWrap/>
            <w:hideMark/>
          </w:tcPr>
          <w:p w14:paraId="7889F21E"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405,0</w:t>
            </w:r>
          </w:p>
        </w:tc>
      </w:tr>
      <w:tr w:rsidR="00D909DB" w:rsidRPr="00D909DB" w14:paraId="6B584C0E" w14:textId="77777777" w:rsidTr="00D909DB">
        <w:trPr>
          <w:trHeight w:val="330"/>
        </w:trPr>
        <w:tc>
          <w:tcPr>
            <w:tcW w:w="4678" w:type="dxa"/>
            <w:shd w:val="clear" w:color="auto" w:fill="auto"/>
            <w:hideMark/>
          </w:tcPr>
          <w:p w14:paraId="10F75660"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Обеспечение первичных мер пожарной безопасности в границах городского округа</w:t>
            </w:r>
          </w:p>
        </w:tc>
        <w:tc>
          <w:tcPr>
            <w:tcW w:w="992" w:type="dxa"/>
            <w:shd w:val="clear" w:color="auto" w:fill="auto"/>
            <w:hideMark/>
          </w:tcPr>
          <w:p w14:paraId="7BB94C7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08 4 01 00360</w:t>
            </w:r>
          </w:p>
        </w:tc>
        <w:tc>
          <w:tcPr>
            <w:tcW w:w="567" w:type="dxa"/>
            <w:shd w:val="clear" w:color="auto" w:fill="auto"/>
            <w:noWrap/>
            <w:hideMark/>
          </w:tcPr>
          <w:p w14:paraId="0EB7FFF3"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43E2CB18"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E962BF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351,9</w:t>
            </w:r>
          </w:p>
        </w:tc>
        <w:tc>
          <w:tcPr>
            <w:tcW w:w="992" w:type="dxa"/>
            <w:shd w:val="clear" w:color="auto" w:fill="auto"/>
            <w:noWrap/>
            <w:hideMark/>
          </w:tcPr>
          <w:p w14:paraId="1220765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405,0</w:t>
            </w:r>
          </w:p>
        </w:tc>
        <w:tc>
          <w:tcPr>
            <w:tcW w:w="992" w:type="dxa"/>
            <w:shd w:val="clear" w:color="auto" w:fill="auto"/>
            <w:noWrap/>
            <w:hideMark/>
          </w:tcPr>
          <w:p w14:paraId="0268036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405,0</w:t>
            </w:r>
          </w:p>
        </w:tc>
      </w:tr>
      <w:tr w:rsidR="00D909DB" w:rsidRPr="00D909DB" w14:paraId="3607531E" w14:textId="77777777" w:rsidTr="00D909DB">
        <w:trPr>
          <w:trHeight w:val="255"/>
        </w:trPr>
        <w:tc>
          <w:tcPr>
            <w:tcW w:w="4678" w:type="dxa"/>
            <w:shd w:val="clear" w:color="auto" w:fill="auto"/>
            <w:hideMark/>
          </w:tcPr>
          <w:p w14:paraId="356A9EAA"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5655A79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08 4 01 00360</w:t>
            </w:r>
          </w:p>
        </w:tc>
        <w:tc>
          <w:tcPr>
            <w:tcW w:w="567" w:type="dxa"/>
            <w:shd w:val="clear" w:color="auto" w:fill="auto"/>
            <w:noWrap/>
            <w:hideMark/>
          </w:tcPr>
          <w:p w14:paraId="2F0C134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7D4CF53D"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C6932E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351,9</w:t>
            </w:r>
          </w:p>
        </w:tc>
        <w:tc>
          <w:tcPr>
            <w:tcW w:w="992" w:type="dxa"/>
            <w:shd w:val="clear" w:color="auto" w:fill="auto"/>
            <w:noWrap/>
            <w:hideMark/>
          </w:tcPr>
          <w:p w14:paraId="3AD37B0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405,0</w:t>
            </w:r>
          </w:p>
        </w:tc>
        <w:tc>
          <w:tcPr>
            <w:tcW w:w="992" w:type="dxa"/>
            <w:shd w:val="clear" w:color="auto" w:fill="auto"/>
            <w:noWrap/>
            <w:hideMark/>
          </w:tcPr>
          <w:p w14:paraId="5E246A1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405,0</w:t>
            </w:r>
          </w:p>
        </w:tc>
      </w:tr>
      <w:tr w:rsidR="00D909DB" w:rsidRPr="00D909DB" w14:paraId="3771EF17" w14:textId="77777777" w:rsidTr="00D909DB">
        <w:trPr>
          <w:trHeight w:val="510"/>
        </w:trPr>
        <w:tc>
          <w:tcPr>
            <w:tcW w:w="4678" w:type="dxa"/>
            <w:shd w:val="clear" w:color="auto" w:fill="auto"/>
            <w:hideMark/>
          </w:tcPr>
          <w:p w14:paraId="520C8069"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44A7262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08 4 01 00360</w:t>
            </w:r>
          </w:p>
        </w:tc>
        <w:tc>
          <w:tcPr>
            <w:tcW w:w="567" w:type="dxa"/>
            <w:shd w:val="clear" w:color="auto" w:fill="auto"/>
            <w:noWrap/>
            <w:hideMark/>
          </w:tcPr>
          <w:p w14:paraId="5B701A4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76AD341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6DB5355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351,9</w:t>
            </w:r>
          </w:p>
        </w:tc>
        <w:tc>
          <w:tcPr>
            <w:tcW w:w="992" w:type="dxa"/>
            <w:shd w:val="clear" w:color="auto" w:fill="auto"/>
            <w:noWrap/>
            <w:hideMark/>
          </w:tcPr>
          <w:p w14:paraId="5BCB5D2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405,0</w:t>
            </w:r>
          </w:p>
        </w:tc>
        <w:tc>
          <w:tcPr>
            <w:tcW w:w="992" w:type="dxa"/>
            <w:shd w:val="clear" w:color="auto" w:fill="auto"/>
            <w:noWrap/>
            <w:hideMark/>
          </w:tcPr>
          <w:p w14:paraId="23C0D32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405,0</w:t>
            </w:r>
          </w:p>
        </w:tc>
      </w:tr>
      <w:tr w:rsidR="00D909DB" w:rsidRPr="00D909DB" w14:paraId="3DF96BBC" w14:textId="77777777" w:rsidTr="00D909DB">
        <w:trPr>
          <w:trHeight w:val="510"/>
        </w:trPr>
        <w:tc>
          <w:tcPr>
            <w:tcW w:w="4678" w:type="dxa"/>
            <w:shd w:val="clear" w:color="auto" w:fill="auto"/>
            <w:hideMark/>
          </w:tcPr>
          <w:p w14:paraId="28EE105C"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"Обеспечение мероприятий гражданской обороны на территории муниципального образования Московской области"</w:t>
            </w:r>
          </w:p>
        </w:tc>
        <w:tc>
          <w:tcPr>
            <w:tcW w:w="992" w:type="dxa"/>
            <w:shd w:val="clear" w:color="auto" w:fill="auto"/>
            <w:hideMark/>
          </w:tcPr>
          <w:p w14:paraId="4FF66C71"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08 5 00 00000</w:t>
            </w:r>
          </w:p>
        </w:tc>
        <w:tc>
          <w:tcPr>
            <w:tcW w:w="567" w:type="dxa"/>
            <w:shd w:val="clear" w:color="auto" w:fill="auto"/>
            <w:noWrap/>
            <w:hideMark/>
          </w:tcPr>
          <w:p w14:paraId="3BAB0EC8"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2C62DF6E"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6822517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67,9</w:t>
            </w:r>
          </w:p>
        </w:tc>
        <w:tc>
          <w:tcPr>
            <w:tcW w:w="992" w:type="dxa"/>
            <w:shd w:val="clear" w:color="auto" w:fill="auto"/>
            <w:noWrap/>
            <w:hideMark/>
          </w:tcPr>
          <w:p w14:paraId="079BCED2"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100,0</w:t>
            </w:r>
          </w:p>
        </w:tc>
        <w:tc>
          <w:tcPr>
            <w:tcW w:w="992" w:type="dxa"/>
            <w:shd w:val="clear" w:color="auto" w:fill="auto"/>
            <w:noWrap/>
            <w:hideMark/>
          </w:tcPr>
          <w:p w14:paraId="7F5A158B"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100,0</w:t>
            </w:r>
          </w:p>
        </w:tc>
      </w:tr>
      <w:tr w:rsidR="00D909DB" w:rsidRPr="00D909DB" w14:paraId="6953C8BB" w14:textId="77777777" w:rsidTr="00D909DB">
        <w:trPr>
          <w:trHeight w:val="765"/>
        </w:trPr>
        <w:tc>
          <w:tcPr>
            <w:tcW w:w="4678" w:type="dxa"/>
            <w:shd w:val="clear" w:color="auto" w:fill="auto"/>
            <w:hideMark/>
          </w:tcPr>
          <w:p w14:paraId="24A6D70D"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992" w:type="dxa"/>
            <w:shd w:val="clear" w:color="auto" w:fill="auto"/>
            <w:hideMark/>
          </w:tcPr>
          <w:p w14:paraId="2F94D9B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08 5 01 00000</w:t>
            </w:r>
          </w:p>
        </w:tc>
        <w:tc>
          <w:tcPr>
            <w:tcW w:w="567" w:type="dxa"/>
            <w:shd w:val="clear" w:color="auto" w:fill="auto"/>
            <w:noWrap/>
            <w:hideMark/>
          </w:tcPr>
          <w:p w14:paraId="7C7088E8"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0441272B"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52884BE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67,9</w:t>
            </w:r>
          </w:p>
        </w:tc>
        <w:tc>
          <w:tcPr>
            <w:tcW w:w="992" w:type="dxa"/>
            <w:shd w:val="clear" w:color="auto" w:fill="auto"/>
            <w:noWrap/>
            <w:hideMark/>
          </w:tcPr>
          <w:p w14:paraId="51D4A7FF"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100,0</w:t>
            </w:r>
          </w:p>
        </w:tc>
        <w:tc>
          <w:tcPr>
            <w:tcW w:w="992" w:type="dxa"/>
            <w:shd w:val="clear" w:color="auto" w:fill="auto"/>
            <w:noWrap/>
            <w:hideMark/>
          </w:tcPr>
          <w:p w14:paraId="663DBBA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100,0</w:t>
            </w:r>
          </w:p>
        </w:tc>
      </w:tr>
      <w:tr w:rsidR="00D909DB" w:rsidRPr="00D909DB" w14:paraId="5D08E832" w14:textId="77777777" w:rsidTr="00D909DB">
        <w:trPr>
          <w:trHeight w:val="495"/>
        </w:trPr>
        <w:tc>
          <w:tcPr>
            <w:tcW w:w="4678" w:type="dxa"/>
            <w:shd w:val="clear" w:color="auto" w:fill="auto"/>
            <w:hideMark/>
          </w:tcPr>
          <w:p w14:paraId="4E48A57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Создание и содержание в целях гражданской обороны запасов материально-технических, продовольственных, медицинских и иных средств</w:t>
            </w:r>
          </w:p>
        </w:tc>
        <w:tc>
          <w:tcPr>
            <w:tcW w:w="992" w:type="dxa"/>
            <w:shd w:val="clear" w:color="auto" w:fill="auto"/>
            <w:hideMark/>
          </w:tcPr>
          <w:p w14:paraId="53FFD56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08 5 01 00700</w:t>
            </w:r>
          </w:p>
        </w:tc>
        <w:tc>
          <w:tcPr>
            <w:tcW w:w="567" w:type="dxa"/>
            <w:shd w:val="clear" w:color="auto" w:fill="auto"/>
            <w:noWrap/>
            <w:hideMark/>
          </w:tcPr>
          <w:p w14:paraId="18AA220A"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51E8A2C3"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4B8F77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67,9</w:t>
            </w:r>
          </w:p>
        </w:tc>
        <w:tc>
          <w:tcPr>
            <w:tcW w:w="992" w:type="dxa"/>
            <w:shd w:val="clear" w:color="auto" w:fill="auto"/>
            <w:noWrap/>
            <w:hideMark/>
          </w:tcPr>
          <w:p w14:paraId="26FA8E4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100,0</w:t>
            </w:r>
          </w:p>
        </w:tc>
        <w:tc>
          <w:tcPr>
            <w:tcW w:w="992" w:type="dxa"/>
            <w:shd w:val="clear" w:color="auto" w:fill="auto"/>
            <w:noWrap/>
            <w:hideMark/>
          </w:tcPr>
          <w:p w14:paraId="753067B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100,0</w:t>
            </w:r>
          </w:p>
        </w:tc>
      </w:tr>
      <w:tr w:rsidR="00D909DB" w:rsidRPr="00D909DB" w14:paraId="5A98D02F" w14:textId="77777777" w:rsidTr="00D909DB">
        <w:trPr>
          <w:trHeight w:val="255"/>
        </w:trPr>
        <w:tc>
          <w:tcPr>
            <w:tcW w:w="4678" w:type="dxa"/>
            <w:shd w:val="clear" w:color="auto" w:fill="auto"/>
            <w:hideMark/>
          </w:tcPr>
          <w:p w14:paraId="39C0AFE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30287C9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08 5 01 00700</w:t>
            </w:r>
          </w:p>
        </w:tc>
        <w:tc>
          <w:tcPr>
            <w:tcW w:w="567" w:type="dxa"/>
            <w:shd w:val="clear" w:color="auto" w:fill="auto"/>
            <w:noWrap/>
            <w:hideMark/>
          </w:tcPr>
          <w:p w14:paraId="1C419B7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1BF68E9C"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CC9B0B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67,9</w:t>
            </w:r>
          </w:p>
        </w:tc>
        <w:tc>
          <w:tcPr>
            <w:tcW w:w="992" w:type="dxa"/>
            <w:shd w:val="clear" w:color="auto" w:fill="auto"/>
            <w:noWrap/>
            <w:hideMark/>
          </w:tcPr>
          <w:p w14:paraId="408E3A1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100,0</w:t>
            </w:r>
          </w:p>
        </w:tc>
        <w:tc>
          <w:tcPr>
            <w:tcW w:w="992" w:type="dxa"/>
            <w:shd w:val="clear" w:color="auto" w:fill="auto"/>
            <w:noWrap/>
            <w:hideMark/>
          </w:tcPr>
          <w:p w14:paraId="2B57991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100,0</w:t>
            </w:r>
          </w:p>
        </w:tc>
      </w:tr>
      <w:tr w:rsidR="00D909DB" w:rsidRPr="00D909DB" w14:paraId="2434D0D7" w14:textId="77777777" w:rsidTr="00D909DB">
        <w:trPr>
          <w:trHeight w:val="510"/>
        </w:trPr>
        <w:tc>
          <w:tcPr>
            <w:tcW w:w="4678" w:type="dxa"/>
            <w:shd w:val="clear" w:color="auto" w:fill="auto"/>
            <w:hideMark/>
          </w:tcPr>
          <w:p w14:paraId="33778A3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0BFD61F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08 5 01 00700</w:t>
            </w:r>
          </w:p>
        </w:tc>
        <w:tc>
          <w:tcPr>
            <w:tcW w:w="567" w:type="dxa"/>
            <w:shd w:val="clear" w:color="auto" w:fill="auto"/>
            <w:noWrap/>
            <w:hideMark/>
          </w:tcPr>
          <w:p w14:paraId="12A3938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28604DC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1193D48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67,9</w:t>
            </w:r>
          </w:p>
        </w:tc>
        <w:tc>
          <w:tcPr>
            <w:tcW w:w="992" w:type="dxa"/>
            <w:shd w:val="clear" w:color="auto" w:fill="auto"/>
            <w:noWrap/>
            <w:hideMark/>
          </w:tcPr>
          <w:p w14:paraId="6F4D431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100,0</w:t>
            </w:r>
          </w:p>
        </w:tc>
        <w:tc>
          <w:tcPr>
            <w:tcW w:w="992" w:type="dxa"/>
            <w:shd w:val="clear" w:color="auto" w:fill="auto"/>
            <w:noWrap/>
            <w:hideMark/>
          </w:tcPr>
          <w:p w14:paraId="0212BEF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100,0</w:t>
            </w:r>
          </w:p>
        </w:tc>
      </w:tr>
      <w:tr w:rsidR="00D909DB" w:rsidRPr="00D909DB" w14:paraId="6E3D1934" w14:textId="77777777" w:rsidTr="00D909DB">
        <w:trPr>
          <w:trHeight w:val="255"/>
        </w:trPr>
        <w:tc>
          <w:tcPr>
            <w:tcW w:w="4678" w:type="dxa"/>
            <w:shd w:val="clear" w:color="auto" w:fill="auto"/>
            <w:hideMark/>
          </w:tcPr>
          <w:p w14:paraId="193C8A0C"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 xml:space="preserve">Муниципальная программа «Жилище»                    </w:t>
            </w:r>
          </w:p>
        </w:tc>
        <w:tc>
          <w:tcPr>
            <w:tcW w:w="992" w:type="dxa"/>
            <w:shd w:val="clear" w:color="auto" w:fill="auto"/>
            <w:hideMark/>
          </w:tcPr>
          <w:p w14:paraId="4288B2D8"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09 0 00 00000</w:t>
            </w:r>
          </w:p>
        </w:tc>
        <w:tc>
          <w:tcPr>
            <w:tcW w:w="567" w:type="dxa"/>
            <w:shd w:val="clear" w:color="auto" w:fill="auto"/>
            <w:noWrap/>
            <w:hideMark/>
          </w:tcPr>
          <w:p w14:paraId="1141E30F"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27B08114"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3954B2CF"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40 474,3</w:t>
            </w:r>
          </w:p>
        </w:tc>
        <w:tc>
          <w:tcPr>
            <w:tcW w:w="992" w:type="dxa"/>
            <w:shd w:val="clear" w:color="auto" w:fill="auto"/>
            <w:noWrap/>
            <w:hideMark/>
          </w:tcPr>
          <w:p w14:paraId="015C812D"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19 889,7</w:t>
            </w:r>
          </w:p>
        </w:tc>
        <w:tc>
          <w:tcPr>
            <w:tcW w:w="992" w:type="dxa"/>
            <w:shd w:val="clear" w:color="auto" w:fill="auto"/>
            <w:noWrap/>
            <w:hideMark/>
          </w:tcPr>
          <w:p w14:paraId="54D443E2"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15 975,1</w:t>
            </w:r>
          </w:p>
        </w:tc>
      </w:tr>
      <w:tr w:rsidR="00D909DB" w:rsidRPr="00D909DB" w14:paraId="113725CF" w14:textId="77777777" w:rsidTr="00D909DB">
        <w:trPr>
          <w:trHeight w:val="510"/>
        </w:trPr>
        <w:tc>
          <w:tcPr>
            <w:tcW w:w="4678" w:type="dxa"/>
            <w:shd w:val="clear" w:color="auto" w:fill="auto"/>
            <w:hideMark/>
          </w:tcPr>
          <w:p w14:paraId="38FCDEF8"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«Комплексное освоение земельных участков в целях жилищного строительства и развитие застроенных территорий»</w:t>
            </w:r>
          </w:p>
        </w:tc>
        <w:tc>
          <w:tcPr>
            <w:tcW w:w="992" w:type="dxa"/>
            <w:shd w:val="clear" w:color="auto" w:fill="auto"/>
            <w:hideMark/>
          </w:tcPr>
          <w:p w14:paraId="5802AC5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09 1 00 00000</w:t>
            </w:r>
          </w:p>
        </w:tc>
        <w:tc>
          <w:tcPr>
            <w:tcW w:w="567" w:type="dxa"/>
            <w:shd w:val="clear" w:color="auto" w:fill="auto"/>
            <w:noWrap/>
            <w:hideMark/>
          </w:tcPr>
          <w:p w14:paraId="799A035B"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247FA908"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50844BD5"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25 625,1</w:t>
            </w:r>
          </w:p>
        </w:tc>
        <w:tc>
          <w:tcPr>
            <w:tcW w:w="992" w:type="dxa"/>
            <w:shd w:val="clear" w:color="auto" w:fill="auto"/>
            <w:noWrap/>
            <w:hideMark/>
          </w:tcPr>
          <w:p w14:paraId="7E5DFF7E"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1 105,2</w:t>
            </w:r>
          </w:p>
        </w:tc>
        <w:tc>
          <w:tcPr>
            <w:tcW w:w="992" w:type="dxa"/>
            <w:shd w:val="clear" w:color="auto" w:fill="auto"/>
            <w:noWrap/>
            <w:hideMark/>
          </w:tcPr>
          <w:p w14:paraId="771F9229"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1 105,2</w:t>
            </w:r>
          </w:p>
        </w:tc>
      </w:tr>
      <w:tr w:rsidR="00D909DB" w:rsidRPr="00D909DB" w14:paraId="24844308" w14:textId="77777777" w:rsidTr="00D909DB">
        <w:trPr>
          <w:trHeight w:val="510"/>
        </w:trPr>
        <w:tc>
          <w:tcPr>
            <w:tcW w:w="4678" w:type="dxa"/>
            <w:shd w:val="clear" w:color="auto" w:fill="auto"/>
            <w:hideMark/>
          </w:tcPr>
          <w:p w14:paraId="0BB233DE"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"Создание условий для развития рынка доступного жилья, развитие жилищного строительства"</w:t>
            </w:r>
          </w:p>
        </w:tc>
        <w:tc>
          <w:tcPr>
            <w:tcW w:w="992" w:type="dxa"/>
            <w:shd w:val="clear" w:color="auto" w:fill="auto"/>
            <w:hideMark/>
          </w:tcPr>
          <w:p w14:paraId="4E7C91EE"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09 1 01 00000</w:t>
            </w:r>
          </w:p>
        </w:tc>
        <w:tc>
          <w:tcPr>
            <w:tcW w:w="567" w:type="dxa"/>
            <w:shd w:val="clear" w:color="auto" w:fill="auto"/>
            <w:noWrap/>
            <w:hideMark/>
          </w:tcPr>
          <w:p w14:paraId="1BF73FD7"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7758CF8D"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251F5A1F"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24 519,9</w:t>
            </w:r>
          </w:p>
        </w:tc>
        <w:tc>
          <w:tcPr>
            <w:tcW w:w="992" w:type="dxa"/>
            <w:shd w:val="clear" w:color="auto" w:fill="auto"/>
            <w:noWrap/>
            <w:hideMark/>
          </w:tcPr>
          <w:p w14:paraId="3ED1218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c>
          <w:tcPr>
            <w:tcW w:w="992" w:type="dxa"/>
            <w:shd w:val="clear" w:color="auto" w:fill="auto"/>
            <w:noWrap/>
            <w:hideMark/>
          </w:tcPr>
          <w:p w14:paraId="77FF9F0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r>
      <w:tr w:rsidR="00D909DB" w:rsidRPr="00D909DB" w14:paraId="5A66A7E6" w14:textId="77777777" w:rsidTr="00D909DB">
        <w:trPr>
          <w:trHeight w:val="510"/>
        </w:trPr>
        <w:tc>
          <w:tcPr>
            <w:tcW w:w="4678" w:type="dxa"/>
            <w:shd w:val="clear" w:color="auto" w:fill="auto"/>
            <w:hideMark/>
          </w:tcPr>
          <w:p w14:paraId="010C570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Обеспечение проживающих в городском округе и нуждающихся в жилых помещениях малоимущих граждан жилыми помещениями</w:t>
            </w:r>
          </w:p>
        </w:tc>
        <w:tc>
          <w:tcPr>
            <w:tcW w:w="992" w:type="dxa"/>
            <w:shd w:val="clear" w:color="auto" w:fill="auto"/>
            <w:hideMark/>
          </w:tcPr>
          <w:p w14:paraId="5172BE0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09 1 01 00240</w:t>
            </w:r>
          </w:p>
        </w:tc>
        <w:tc>
          <w:tcPr>
            <w:tcW w:w="567" w:type="dxa"/>
            <w:shd w:val="clear" w:color="auto" w:fill="auto"/>
            <w:noWrap/>
            <w:hideMark/>
          </w:tcPr>
          <w:p w14:paraId="39F18F6E"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03182F54"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1DC5E1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24 519,9</w:t>
            </w:r>
          </w:p>
        </w:tc>
        <w:tc>
          <w:tcPr>
            <w:tcW w:w="992" w:type="dxa"/>
            <w:shd w:val="clear" w:color="auto" w:fill="auto"/>
            <w:noWrap/>
            <w:hideMark/>
          </w:tcPr>
          <w:p w14:paraId="0E136C0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1A2361A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25E24189" w14:textId="77777777" w:rsidTr="00D909DB">
        <w:trPr>
          <w:trHeight w:val="255"/>
        </w:trPr>
        <w:tc>
          <w:tcPr>
            <w:tcW w:w="4678" w:type="dxa"/>
            <w:shd w:val="clear" w:color="auto" w:fill="auto"/>
            <w:hideMark/>
          </w:tcPr>
          <w:p w14:paraId="2F440709"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Капитальные вложения в объекты государственной (муниципальной) собственности</w:t>
            </w:r>
          </w:p>
        </w:tc>
        <w:tc>
          <w:tcPr>
            <w:tcW w:w="992" w:type="dxa"/>
            <w:shd w:val="clear" w:color="auto" w:fill="auto"/>
            <w:hideMark/>
          </w:tcPr>
          <w:p w14:paraId="5FCEADF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09 1 01 00240</w:t>
            </w:r>
          </w:p>
        </w:tc>
        <w:tc>
          <w:tcPr>
            <w:tcW w:w="567" w:type="dxa"/>
            <w:shd w:val="clear" w:color="auto" w:fill="auto"/>
            <w:noWrap/>
            <w:hideMark/>
          </w:tcPr>
          <w:p w14:paraId="16F605A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400</w:t>
            </w:r>
          </w:p>
        </w:tc>
        <w:tc>
          <w:tcPr>
            <w:tcW w:w="1020" w:type="dxa"/>
            <w:shd w:val="clear" w:color="auto" w:fill="auto"/>
            <w:noWrap/>
            <w:hideMark/>
          </w:tcPr>
          <w:p w14:paraId="77438E5D"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5B9768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24 519,9</w:t>
            </w:r>
          </w:p>
        </w:tc>
        <w:tc>
          <w:tcPr>
            <w:tcW w:w="992" w:type="dxa"/>
            <w:shd w:val="clear" w:color="auto" w:fill="auto"/>
            <w:noWrap/>
            <w:hideMark/>
          </w:tcPr>
          <w:p w14:paraId="6705E74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688733F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4957E3EE" w14:textId="77777777" w:rsidTr="00D909DB">
        <w:trPr>
          <w:trHeight w:val="255"/>
        </w:trPr>
        <w:tc>
          <w:tcPr>
            <w:tcW w:w="4678" w:type="dxa"/>
            <w:shd w:val="clear" w:color="auto" w:fill="auto"/>
            <w:hideMark/>
          </w:tcPr>
          <w:p w14:paraId="73F8E95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Бюджетные инвестиции</w:t>
            </w:r>
          </w:p>
        </w:tc>
        <w:tc>
          <w:tcPr>
            <w:tcW w:w="992" w:type="dxa"/>
            <w:shd w:val="clear" w:color="auto" w:fill="auto"/>
            <w:hideMark/>
          </w:tcPr>
          <w:p w14:paraId="2F1C1D1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09 1 01 00240</w:t>
            </w:r>
          </w:p>
        </w:tc>
        <w:tc>
          <w:tcPr>
            <w:tcW w:w="567" w:type="dxa"/>
            <w:shd w:val="clear" w:color="auto" w:fill="auto"/>
            <w:noWrap/>
            <w:hideMark/>
          </w:tcPr>
          <w:p w14:paraId="6494288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410</w:t>
            </w:r>
          </w:p>
        </w:tc>
        <w:tc>
          <w:tcPr>
            <w:tcW w:w="1020" w:type="dxa"/>
            <w:shd w:val="clear" w:color="auto" w:fill="auto"/>
            <w:noWrap/>
            <w:hideMark/>
          </w:tcPr>
          <w:p w14:paraId="22E4DAC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40AAD70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24 519,9</w:t>
            </w:r>
          </w:p>
        </w:tc>
        <w:tc>
          <w:tcPr>
            <w:tcW w:w="992" w:type="dxa"/>
            <w:shd w:val="clear" w:color="auto" w:fill="auto"/>
            <w:noWrap/>
            <w:hideMark/>
          </w:tcPr>
          <w:p w14:paraId="7508A26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674B285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00D2F208" w14:textId="77777777" w:rsidTr="00D909DB">
        <w:trPr>
          <w:trHeight w:val="765"/>
        </w:trPr>
        <w:tc>
          <w:tcPr>
            <w:tcW w:w="4678" w:type="dxa"/>
            <w:shd w:val="clear" w:color="auto" w:fill="auto"/>
            <w:hideMark/>
          </w:tcPr>
          <w:p w14:paraId="4BCFF621"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992" w:type="dxa"/>
            <w:shd w:val="clear" w:color="auto" w:fill="auto"/>
            <w:hideMark/>
          </w:tcPr>
          <w:p w14:paraId="04223392"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09 1 07 00000</w:t>
            </w:r>
          </w:p>
        </w:tc>
        <w:tc>
          <w:tcPr>
            <w:tcW w:w="567" w:type="dxa"/>
            <w:shd w:val="clear" w:color="auto" w:fill="auto"/>
            <w:noWrap/>
            <w:hideMark/>
          </w:tcPr>
          <w:p w14:paraId="2F212AE0"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2676AE1D"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3202671A"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1 105,2</w:t>
            </w:r>
          </w:p>
        </w:tc>
        <w:tc>
          <w:tcPr>
            <w:tcW w:w="992" w:type="dxa"/>
            <w:shd w:val="clear" w:color="auto" w:fill="auto"/>
            <w:noWrap/>
            <w:hideMark/>
          </w:tcPr>
          <w:p w14:paraId="213A1EBF"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1 105,2</w:t>
            </w:r>
          </w:p>
        </w:tc>
        <w:tc>
          <w:tcPr>
            <w:tcW w:w="992" w:type="dxa"/>
            <w:shd w:val="clear" w:color="auto" w:fill="auto"/>
            <w:noWrap/>
            <w:hideMark/>
          </w:tcPr>
          <w:p w14:paraId="4DBA581B"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1 105,2</w:t>
            </w:r>
          </w:p>
        </w:tc>
      </w:tr>
      <w:tr w:rsidR="00D909DB" w:rsidRPr="00D909DB" w14:paraId="34D536E3" w14:textId="77777777" w:rsidTr="00D909DB">
        <w:trPr>
          <w:trHeight w:val="2040"/>
        </w:trPr>
        <w:tc>
          <w:tcPr>
            <w:tcW w:w="4678" w:type="dxa"/>
            <w:shd w:val="clear" w:color="auto" w:fill="auto"/>
            <w:hideMark/>
          </w:tcPr>
          <w:p w14:paraId="379BD7C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lastRenderedPageBreak/>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992" w:type="dxa"/>
            <w:shd w:val="clear" w:color="auto" w:fill="auto"/>
            <w:hideMark/>
          </w:tcPr>
          <w:p w14:paraId="70B2A47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09 1 07 60710</w:t>
            </w:r>
          </w:p>
        </w:tc>
        <w:tc>
          <w:tcPr>
            <w:tcW w:w="567" w:type="dxa"/>
            <w:shd w:val="clear" w:color="auto" w:fill="auto"/>
            <w:noWrap/>
            <w:hideMark/>
          </w:tcPr>
          <w:p w14:paraId="105C8276"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4805ADE0"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1CEC4F6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949,0</w:t>
            </w:r>
          </w:p>
        </w:tc>
        <w:tc>
          <w:tcPr>
            <w:tcW w:w="992" w:type="dxa"/>
            <w:shd w:val="clear" w:color="auto" w:fill="auto"/>
            <w:noWrap/>
            <w:hideMark/>
          </w:tcPr>
          <w:p w14:paraId="30AE106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949,0</w:t>
            </w:r>
          </w:p>
        </w:tc>
        <w:tc>
          <w:tcPr>
            <w:tcW w:w="992" w:type="dxa"/>
            <w:shd w:val="clear" w:color="auto" w:fill="auto"/>
            <w:noWrap/>
            <w:hideMark/>
          </w:tcPr>
          <w:p w14:paraId="20B758C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949,0</w:t>
            </w:r>
          </w:p>
        </w:tc>
      </w:tr>
      <w:tr w:rsidR="00D909DB" w:rsidRPr="00D909DB" w14:paraId="20072B7B" w14:textId="77777777" w:rsidTr="00D909DB">
        <w:trPr>
          <w:trHeight w:val="735"/>
        </w:trPr>
        <w:tc>
          <w:tcPr>
            <w:tcW w:w="4678" w:type="dxa"/>
            <w:shd w:val="clear" w:color="auto" w:fill="auto"/>
            <w:hideMark/>
          </w:tcPr>
          <w:p w14:paraId="72A77A94"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14:paraId="1E1670F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09 1 07 60710</w:t>
            </w:r>
          </w:p>
        </w:tc>
        <w:tc>
          <w:tcPr>
            <w:tcW w:w="567" w:type="dxa"/>
            <w:shd w:val="clear" w:color="auto" w:fill="auto"/>
            <w:noWrap/>
            <w:hideMark/>
          </w:tcPr>
          <w:p w14:paraId="5DF938B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w:t>
            </w:r>
          </w:p>
        </w:tc>
        <w:tc>
          <w:tcPr>
            <w:tcW w:w="1020" w:type="dxa"/>
            <w:shd w:val="clear" w:color="auto" w:fill="auto"/>
            <w:noWrap/>
            <w:hideMark/>
          </w:tcPr>
          <w:p w14:paraId="3D014455"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4A73CC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742,4</w:t>
            </w:r>
          </w:p>
        </w:tc>
        <w:tc>
          <w:tcPr>
            <w:tcW w:w="992" w:type="dxa"/>
            <w:shd w:val="clear" w:color="auto" w:fill="auto"/>
            <w:noWrap/>
            <w:hideMark/>
          </w:tcPr>
          <w:p w14:paraId="4ED39E9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742,4</w:t>
            </w:r>
          </w:p>
        </w:tc>
        <w:tc>
          <w:tcPr>
            <w:tcW w:w="992" w:type="dxa"/>
            <w:shd w:val="clear" w:color="auto" w:fill="auto"/>
            <w:noWrap/>
            <w:hideMark/>
          </w:tcPr>
          <w:p w14:paraId="27771FA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742,4</w:t>
            </w:r>
          </w:p>
        </w:tc>
      </w:tr>
      <w:tr w:rsidR="00D909DB" w:rsidRPr="00D909DB" w14:paraId="049287B6" w14:textId="77777777" w:rsidTr="00D909DB">
        <w:trPr>
          <w:trHeight w:val="255"/>
        </w:trPr>
        <w:tc>
          <w:tcPr>
            <w:tcW w:w="4678" w:type="dxa"/>
            <w:shd w:val="clear" w:color="auto" w:fill="auto"/>
            <w:hideMark/>
          </w:tcPr>
          <w:p w14:paraId="4E1BDC4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государственных (муниципальных) органов</w:t>
            </w:r>
          </w:p>
        </w:tc>
        <w:tc>
          <w:tcPr>
            <w:tcW w:w="992" w:type="dxa"/>
            <w:shd w:val="clear" w:color="auto" w:fill="auto"/>
            <w:hideMark/>
          </w:tcPr>
          <w:p w14:paraId="1DDEA4C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09 1 07 60710</w:t>
            </w:r>
          </w:p>
        </w:tc>
        <w:tc>
          <w:tcPr>
            <w:tcW w:w="567" w:type="dxa"/>
            <w:shd w:val="clear" w:color="auto" w:fill="auto"/>
            <w:noWrap/>
            <w:hideMark/>
          </w:tcPr>
          <w:p w14:paraId="0163377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120</w:t>
            </w:r>
          </w:p>
        </w:tc>
        <w:tc>
          <w:tcPr>
            <w:tcW w:w="1020" w:type="dxa"/>
            <w:shd w:val="clear" w:color="auto" w:fill="auto"/>
            <w:noWrap/>
            <w:hideMark/>
          </w:tcPr>
          <w:p w14:paraId="565472C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900303</w:t>
            </w:r>
          </w:p>
        </w:tc>
        <w:tc>
          <w:tcPr>
            <w:tcW w:w="965" w:type="dxa"/>
            <w:shd w:val="clear" w:color="auto" w:fill="auto"/>
            <w:noWrap/>
            <w:hideMark/>
          </w:tcPr>
          <w:p w14:paraId="00C50BC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742,4</w:t>
            </w:r>
          </w:p>
        </w:tc>
        <w:tc>
          <w:tcPr>
            <w:tcW w:w="992" w:type="dxa"/>
            <w:shd w:val="clear" w:color="auto" w:fill="auto"/>
            <w:noWrap/>
            <w:hideMark/>
          </w:tcPr>
          <w:p w14:paraId="22608B8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742,4</w:t>
            </w:r>
          </w:p>
        </w:tc>
        <w:tc>
          <w:tcPr>
            <w:tcW w:w="992" w:type="dxa"/>
            <w:shd w:val="clear" w:color="auto" w:fill="auto"/>
            <w:noWrap/>
            <w:hideMark/>
          </w:tcPr>
          <w:p w14:paraId="6CD6B96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742,4</w:t>
            </w:r>
          </w:p>
        </w:tc>
      </w:tr>
      <w:tr w:rsidR="00D909DB" w:rsidRPr="00D909DB" w14:paraId="2ED4694E" w14:textId="77777777" w:rsidTr="00D909DB">
        <w:trPr>
          <w:trHeight w:val="255"/>
        </w:trPr>
        <w:tc>
          <w:tcPr>
            <w:tcW w:w="4678" w:type="dxa"/>
            <w:shd w:val="clear" w:color="auto" w:fill="auto"/>
            <w:hideMark/>
          </w:tcPr>
          <w:p w14:paraId="046CF550"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630BA74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09 1 07 60710</w:t>
            </w:r>
          </w:p>
        </w:tc>
        <w:tc>
          <w:tcPr>
            <w:tcW w:w="567" w:type="dxa"/>
            <w:shd w:val="clear" w:color="auto" w:fill="auto"/>
            <w:noWrap/>
            <w:hideMark/>
          </w:tcPr>
          <w:p w14:paraId="511CFE8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605D2934"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102978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206,6</w:t>
            </w:r>
          </w:p>
        </w:tc>
        <w:tc>
          <w:tcPr>
            <w:tcW w:w="992" w:type="dxa"/>
            <w:shd w:val="clear" w:color="auto" w:fill="auto"/>
            <w:noWrap/>
            <w:hideMark/>
          </w:tcPr>
          <w:p w14:paraId="0B7B84D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206,6</w:t>
            </w:r>
          </w:p>
        </w:tc>
        <w:tc>
          <w:tcPr>
            <w:tcW w:w="992" w:type="dxa"/>
            <w:shd w:val="clear" w:color="auto" w:fill="auto"/>
            <w:noWrap/>
            <w:hideMark/>
          </w:tcPr>
          <w:p w14:paraId="1CA2DBB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206,6</w:t>
            </w:r>
          </w:p>
        </w:tc>
      </w:tr>
      <w:tr w:rsidR="00D909DB" w:rsidRPr="00D909DB" w14:paraId="1DF825F5" w14:textId="77777777" w:rsidTr="00D909DB">
        <w:trPr>
          <w:trHeight w:val="510"/>
        </w:trPr>
        <w:tc>
          <w:tcPr>
            <w:tcW w:w="4678" w:type="dxa"/>
            <w:shd w:val="clear" w:color="auto" w:fill="auto"/>
            <w:hideMark/>
          </w:tcPr>
          <w:p w14:paraId="25D89D0B"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020D825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09 1 07 60710</w:t>
            </w:r>
          </w:p>
        </w:tc>
        <w:tc>
          <w:tcPr>
            <w:tcW w:w="567" w:type="dxa"/>
            <w:shd w:val="clear" w:color="auto" w:fill="auto"/>
            <w:noWrap/>
            <w:hideMark/>
          </w:tcPr>
          <w:p w14:paraId="5B4D36A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3C36FE6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900303</w:t>
            </w:r>
          </w:p>
        </w:tc>
        <w:tc>
          <w:tcPr>
            <w:tcW w:w="965" w:type="dxa"/>
            <w:shd w:val="clear" w:color="auto" w:fill="auto"/>
            <w:noWrap/>
            <w:hideMark/>
          </w:tcPr>
          <w:p w14:paraId="24CAED2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206,6</w:t>
            </w:r>
          </w:p>
        </w:tc>
        <w:tc>
          <w:tcPr>
            <w:tcW w:w="992" w:type="dxa"/>
            <w:shd w:val="clear" w:color="auto" w:fill="auto"/>
            <w:noWrap/>
            <w:hideMark/>
          </w:tcPr>
          <w:p w14:paraId="17F8669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206,6</w:t>
            </w:r>
          </w:p>
        </w:tc>
        <w:tc>
          <w:tcPr>
            <w:tcW w:w="992" w:type="dxa"/>
            <w:shd w:val="clear" w:color="auto" w:fill="auto"/>
            <w:noWrap/>
            <w:hideMark/>
          </w:tcPr>
          <w:p w14:paraId="2F850AB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206,6</w:t>
            </w:r>
          </w:p>
        </w:tc>
      </w:tr>
      <w:tr w:rsidR="00D909DB" w:rsidRPr="00D909DB" w14:paraId="20CB906E" w14:textId="77777777" w:rsidTr="00D909DB">
        <w:trPr>
          <w:trHeight w:val="2040"/>
        </w:trPr>
        <w:tc>
          <w:tcPr>
            <w:tcW w:w="4678" w:type="dxa"/>
            <w:shd w:val="clear" w:color="auto" w:fill="auto"/>
            <w:hideMark/>
          </w:tcPr>
          <w:p w14:paraId="53D4F2EE"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за счет средств местного бюджета</w:t>
            </w:r>
          </w:p>
        </w:tc>
        <w:tc>
          <w:tcPr>
            <w:tcW w:w="992" w:type="dxa"/>
            <w:shd w:val="clear" w:color="auto" w:fill="auto"/>
            <w:hideMark/>
          </w:tcPr>
          <w:p w14:paraId="2B7886E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09 1 07 70710</w:t>
            </w:r>
          </w:p>
        </w:tc>
        <w:tc>
          <w:tcPr>
            <w:tcW w:w="567" w:type="dxa"/>
            <w:shd w:val="clear" w:color="auto" w:fill="auto"/>
            <w:noWrap/>
            <w:hideMark/>
          </w:tcPr>
          <w:p w14:paraId="49DB273A"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777CAC77"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4F14D9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156,2</w:t>
            </w:r>
          </w:p>
        </w:tc>
        <w:tc>
          <w:tcPr>
            <w:tcW w:w="992" w:type="dxa"/>
            <w:shd w:val="clear" w:color="auto" w:fill="auto"/>
            <w:noWrap/>
            <w:hideMark/>
          </w:tcPr>
          <w:p w14:paraId="383B479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156,2</w:t>
            </w:r>
          </w:p>
        </w:tc>
        <w:tc>
          <w:tcPr>
            <w:tcW w:w="992" w:type="dxa"/>
            <w:shd w:val="clear" w:color="auto" w:fill="auto"/>
            <w:noWrap/>
            <w:hideMark/>
          </w:tcPr>
          <w:p w14:paraId="5536579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156,2</w:t>
            </w:r>
          </w:p>
        </w:tc>
      </w:tr>
      <w:tr w:rsidR="00D909DB" w:rsidRPr="00D909DB" w14:paraId="66A6426A" w14:textId="77777777" w:rsidTr="00D909DB">
        <w:trPr>
          <w:trHeight w:val="765"/>
        </w:trPr>
        <w:tc>
          <w:tcPr>
            <w:tcW w:w="4678" w:type="dxa"/>
            <w:shd w:val="clear" w:color="auto" w:fill="auto"/>
            <w:hideMark/>
          </w:tcPr>
          <w:p w14:paraId="3C708B80"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14:paraId="44A4888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09 1 07 70710</w:t>
            </w:r>
          </w:p>
        </w:tc>
        <w:tc>
          <w:tcPr>
            <w:tcW w:w="567" w:type="dxa"/>
            <w:shd w:val="clear" w:color="auto" w:fill="auto"/>
            <w:noWrap/>
            <w:hideMark/>
          </w:tcPr>
          <w:p w14:paraId="7716E43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w:t>
            </w:r>
          </w:p>
        </w:tc>
        <w:tc>
          <w:tcPr>
            <w:tcW w:w="1020" w:type="dxa"/>
            <w:shd w:val="clear" w:color="auto" w:fill="auto"/>
            <w:noWrap/>
            <w:hideMark/>
          </w:tcPr>
          <w:p w14:paraId="443DA96F"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C99DB9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156,2</w:t>
            </w:r>
          </w:p>
        </w:tc>
        <w:tc>
          <w:tcPr>
            <w:tcW w:w="992" w:type="dxa"/>
            <w:shd w:val="clear" w:color="auto" w:fill="auto"/>
            <w:noWrap/>
            <w:hideMark/>
          </w:tcPr>
          <w:p w14:paraId="058B238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156,2</w:t>
            </w:r>
          </w:p>
        </w:tc>
        <w:tc>
          <w:tcPr>
            <w:tcW w:w="992" w:type="dxa"/>
            <w:shd w:val="clear" w:color="auto" w:fill="auto"/>
            <w:noWrap/>
            <w:hideMark/>
          </w:tcPr>
          <w:p w14:paraId="45DDBCF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156,2</w:t>
            </w:r>
          </w:p>
        </w:tc>
      </w:tr>
      <w:tr w:rsidR="00D909DB" w:rsidRPr="00D909DB" w14:paraId="00CA44D7" w14:textId="77777777" w:rsidTr="00D909DB">
        <w:trPr>
          <w:trHeight w:val="255"/>
        </w:trPr>
        <w:tc>
          <w:tcPr>
            <w:tcW w:w="4678" w:type="dxa"/>
            <w:shd w:val="clear" w:color="auto" w:fill="auto"/>
            <w:hideMark/>
          </w:tcPr>
          <w:p w14:paraId="134EC6AF"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государственных (муниципальных) органов</w:t>
            </w:r>
          </w:p>
        </w:tc>
        <w:tc>
          <w:tcPr>
            <w:tcW w:w="992" w:type="dxa"/>
            <w:shd w:val="clear" w:color="auto" w:fill="auto"/>
            <w:hideMark/>
          </w:tcPr>
          <w:p w14:paraId="5028E9C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09 1 07 70710</w:t>
            </w:r>
          </w:p>
        </w:tc>
        <w:tc>
          <w:tcPr>
            <w:tcW w:w="567" w:type="dxa"/>
            <w:shd w:val="clear" w:color="auto" w:fill="auto"/>
            <w:noWrap/>
            <w:hideMark/>
          </w:tcPr>
          <w:p w14:paraId="4C9E99E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120</w:t>
            </w:r>
          </w:p>
        </w:tc>
        <w:tc>
          <w:tcPr>
            <w:tcW w:w="1020" w:type="dxa"/>
            <w:shd w:val="clear" w:color="auto" w:fill="auto"/>
            <w:noWrap/>
            <w:hideMark/>
          </w:tcPr>
          <w:p w14:paraId="7B839F8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038C62C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156,2</w:t>
            </w:r>
          </w:p>
        </w:tc>
        <w:tc>
          <w:tcPr>
            <w:tcW w:w="992" w:type="dxa"/>
            <w:shd w:val="clear" w:color="auto" w:fill="auto"/>
            <w:noWrap/>
            <w:hideMark/>
          </w:tcPr>
          <w:p w14:paraId="3BB71B1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156,2</w:t>
            </w:r>
          </w:p>
        </w:tc>
        <w:tc>
          <w:tcPr>
            <w:tcW w:w="992" w:type="dxa"/>
            <w:shd w:val="clear" w:color="auto" w:fill="auto"/>
            <w:noWrap/>
            <w:hideMark/>
          </w:tcPr>
          <w:p w14:paraId="7A96A87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156,2</w:t>
            </w:r>
          </w:p>
        </w:tc>
      </w:tr>
      <w:tr w:rsidR="00D909DB" w:rsidRPr="00D909DB" w14:paraId="14AC6A20" w14:textId="77777777" w:rsidTr="00D909DB">
        <w:trPr>
          <w:trHeight w:val="255"/>
        </w:trPr>
        <w:tc>
          <w:tcPr>
            <w:tcW w:w="4678" w:type="dxa"/>
            <w:shd w:val="clear" w:color="auto" w:fill="auto"/>
            <w:hideMark/>
          </w:tcPr>
          <w:p w14:paraId="6ABF8A99"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«Обеспечение жильем молодых семей»</w:t>
            </w:r>
          </w:p>
        </w:tc>
        <w:tc>
          <w:tcPr>
            <w:tcW w:w="992" w:type="dxa"/>
            <w:shd w:val="clear" w:color="auto" w:fill="auto"/>
            <w:hideMark/>
          </w:tcPr>
          <w:p w14:paraId="51350D03"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09 2 00 00000</w:t>
            </w:r>
          </w:p>
        </w:tc>
        <w:tc>
          <w:tcPr>
            <w:tcW w:w="567" w:type="dxa"/>
            <w:shd w:val="clear" w:color="auto" w:fill="auto"/>
            <w:noWrap/>
            <w:hideMark/>
          </w:tcPr>
          <w:p w14:paraId="7B4113F0"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0AA6D4F4"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3D44445F"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1 540,2</w:t>
            </w:r>
          </w:p>
        </w:tc>
        <w:tc>
          <w:tcPr>
            <w:tcW w:w="992" w:type="dxa"/>
            <w:shd w:val="clear" w:color="auto" w:fill="auto"/>
            <w:noWrap/>
            <w:hideMark/>
          </w:tcPr>
          <w:p w14:paraId="7EFFBF08"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3 516,5</w:t>
            </w:r>
          </w:p>
        </w:tc>
        <w:tc>
          <w:tcPr>
            <w:tcW w:w="992" w:type="dxa"/>
            <w:shd w:val="clear" w:color="auto" w:fill="auto"/>
            <w:noWrap/>
            <w:hideMark/>
          </w:tcPr>
          <w:p w14:paraId="3450A3E5"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703,9</w:t>
            </w:r>
          </w:p>
        </w:tc>
      </w:tr>
      <w:tr w:rsidR="00D909DB" w:rsidRPr="00D909DB" w14:paraId="38706DE6" w14:textId="77777777" w:rsidTr="00D909DB">
        <w:trPr>
          <w:trHeight w:val="765"/>
        </w:trPr>
        <w:tc>
          <w:tcPr>
            <w:tcW w:w="4678" w:type="dxa"/>
            <w:shd w:val="clear" w:color="auto" w:fill="auto"/>
            <w:hideMark/>
          </w:tcPr>
          <w:p w14:paraId="3570109D"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 xml:space="preserve">Основное мероприятие «Оказание государственной поддержки молодым семьям в виде социальных выплат на </w:t>
            </w:r>
            <w:r w:rsidRPr="00D909DB">
              <w:rPr>
                <w:rFonts w:ascii="Arial" w:hAnsi="Arial" w:cs="Arial"/>
                <w:b/>
                <w:bCs/>
                <w:sz w:val="20"/>
                <w:szCs w:val="20"/>
              </w:rPr>
              <w:lastRenderedPageBreak/>
              <w:t>приобретение жилого помещения или на создание объекта индивидуального жилищного строительства»</w:t>
            </w:r>
          </w:p>
        </w:tc>
        <w:tc>
          <w:tcPr>
            <w:tcW w:w="992" w:type="dxa"/>
            <w:shd w:val="clear" w:color="auto" w:fill="auto"/>
            <w:hideMark/>
          </w:tcPr>
          <w:p w14:paraId="273A1959"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lastRenderedPageBreak/>
              <w:t>09 2 01 00000</w:t>
            </w:r>
          </w:p>
        </w:tc>
        <w:tc>
          <w:tcPr>
            <w:tcW w:w="567" w:type="dxa"/>
            <w:shd w:val="clear" w:color="auto" w:fill="auto"/>
            <w:noWrap/>
            <w:hideMark/>
          </w:tcPr>
          <w:p w14:paraId="7AEB3BA7"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2D5C6B15"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4D84D062"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1 540,2</w:t>
            </w:r>
          </w:p>
        </w:tc>
        <w:tc>
          <w:tcPr>
            <w:tcW w:w="992" w:type="dxa"/>
            <w:shd w:val="clear" w:color="auto" w:fill="auto"/>
            <w:noWrap/>
            <w:hideMark/>
          </w:tcPr>
          <w:p w14:paraId="7B3B0B93"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3 516,5</w:t>
            </w:r>
          </w:p>
        </w:tc>
        <w:tc>
          <w:tcPr>
            <w:tcW w:w="992" w:type="dxa"/>
            <w:shd w:val="clear" w:color="auto" w:fill="auto"/>
            <w:noWrap/>
            <w:hideMark/>
          </w:tcPr>
          <w:p w14:paraId="23380DA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703,9</w:t>
            </w:r>
          </w:p>
        </w:tc>
      </w:tr>
      <w:tr w:rsidR="00D909DB" w:rsidRPr="00D909DB" w14:paraId="276090D9" w14:textId="77777777" w:rsidTr="00D909DB">
        <w:trPr>
          <w:trHeight w:val="255"/>
        </w:trPr>
        <w:tc>
          <w:tcPr>
            <w:tcW w:w="4678" w:type="dxa"/>
            <w:shd w:val="clear" w:color="auto" w:fill="auto"/>
            <w:hideMark/>
          </w:tcPr>
          <w:p w14:paraId="4C34ED2A"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Реализация мероприятий по обеспечению жильем молодых семей</w:t>
            </w:r>
          </w:p>
        </w:tc>
        <w:tc>
          <w:tcPr>
            <w:tcW w:w="992" w:type="dxa"/>
            <w:shd w:val="clear" w:color="auto" w:fill="auto"/>
            <w:hideMark/>
          </w:tcPr>
          <w:p w14:paraId="257B519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09 2 01 L4970</w:t>
            </w:r>
          </w:p>
        </w:tc>
        <w:tc>
          <w:tcPr>
            <w:tcW w:w="567" w:type="dxa"/>
            <w:shd w:val="clear" w:color="auto" w:fill="auto"/>
            <w:noWrap/>
            <w:hideMark/>
          </w:tcPr>
          <w:p w14:paraId="06F57522"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119B4F14"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E356ED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1 540,2</w:t>
            </w:r>
          </w:p>
        </w:tc>
        <w:tc>
          <w:tcPr>
            <w:tcW w:w="992" w:type="dxa"/>
            <w:shd w:val="clear" w:color="auto" w:fill="auto"/>
            <w:noWrap/>
            <w:hideMark/>
          </w:tcPr>
          <w:p w14:paraId="32E8CC0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3 516,5</w:t>
            </w:r>
          </w:p>
        </w:tc>
        <w:tc>
          <w:tcPr>
            <w:tcW w:w="992" w:type="dxa"/>
            <w:shd w:val="clear" w:color="auto" w:fill="auto"/>
            <w:noWrap/>
            <w:hideMark/>
          </w:tcPr>
          <w:p w14:paraId="27E8C1D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703,9</w:t>
            </w:r>
          </w:p>
        </w:tc>
      </w:tr>
      <w:tr w:rsidR="00D909DB" w:rsidRPr="00D909DB" w14:paraId="04397134" w14:textId="77777777" w:rsidTr="00D909DB">
        <w:trPr>
          <w:trHeight w:val="255"/>
        </w:trPr>
        <w:tc>
          <w:tcPr>
            <w:tcW w:w="4678" w:type="dxa"/>
            <w:shd w:val="clear" w:color="auto" w:fill="auto"/>
            <w:hideMark/>
          </w:tcPr>
          <w:p w14:paraId="3EA19C77"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Социальное обеспечение и иные выплаты населению</w:t>
            </w:r>
          </w:p>
        </w:tc>
        <w:tc>
          <w:tcPr>
            <w:tcW w:w="992" w:type="dxa"/>
            <w:shd w:val="clear" w:color="auto" w:fill="auto"/>
            <w:hideMark/>
          </w:tcPr>
          <w:p w14:paraId="58FC4D9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09 2 01 L4970</w:t>
            </w:r>
          </w:p>
        </w:tc>
        <w:tc>
          <w:tcPr>
            <w:tcW w:w="567" w:type="dxa"/>
            <w:shd w:val="clear" w:color="auto" w:fill="auto"/>
            <w:hideMark/>
          </w:tcPr>
          <w:p w14:paraId="62392A7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300</w:t>
            </w:r>
          </w:p>
        </w:tc>
        <w:tc>
          <w:tcPr>
            <w:tcW w:w="1020" w:type="dxa"/>
            <w:shd w:val="clear" w:color="auto" w:fill="auto"/>
            <w:hideMark/>
          </w:tcPr>
          <w:p w14:paraId="461FE3B0"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06EAE7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1 540,2</w:t>
            </w:r>
          </w:p>
        </w:tc>
        <w:tc>
          <w:tcPr>
            <w:tcW w:w="992" w:type="dxa"/>
            <w:shd w:val="clear" w:color="auto" w:fill="auto"/>
            <w:noWrap/>
            <w:hideMark/>
          </w:tcPr>
          <w:p w14:paraId="412777F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3 516,5</w:t>
            </w:r>
          </w:p>
        </w:tc>
        <w:tc>
          <w:tcPr>
            <w:tcW w:w="992" w:type="dxa"/>
            <w:shd w:val="clear" w:color="auto" w:fill="auto"/>
            <w:noWrap/>
            <w:hideMark/>
          </w:tcPr>
          <w:p w14:paraId="2232718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703,9</w:t>
            </w:r>
          </w:p>
        </w:tc>
      </w:tr>
      <w:tr w:rsidR="00D909DB" w:rsidRPr="00D909DB" w14:paraId="64626C7A" w14:textId="77777777" w:rsidTr="00D909DB">
        <w:trPr>
          <w:trHeight w:val="255"/>
        </w:trPr>
        <w:tc>
          <w:tcPr>
            <w:tcW w:w="4678" w:type="dxa"/>
            <w:shd w:val="clear" w:color="auto" w:fill="auto"/>
            <w:hideMark/>
          </w:tcPr>
          <w:p w14:paraId="2AB89DBA"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Социальные выплаты гражданам, кроме публичных нормативных социальных выплат</w:t>
            </w:r>
          </w:p>
        </w:tc>
        <w:tc>
          <w:tcPr>
            <w:tcW w:w="992" w:type="dxa"/>
            <w:shd w:val="clear" w:color="auto" w:fill="auto"/>
            <w:hideMark/>
          </w:tcPr>
          <w:p w14:paraId="0787A72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09 2 01 L4970</w:t>
            </w:r>
          </w:p>
        </w:tc>
        <w:tc>
          <w:tcPr>
            <w:tcW w:w="567" w:type="dxa"/>
            <w:shd w:val="clear" w:color="auto" w:fill="auto"/>
            <w:hideMark/>
          </w:tcPr>
          <w:p w14:paraId="7A23B6E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320</w:t>
            </w:r>
          </w:p>
        </w:tc>
        <w:tc>
          <w:tcPr>
            <w:tcW w:w="1020" w:type="dxa"/>
            <w:shd w:val="clear" w:color="auto" w:fill="auto"/>
            <w:hideMark/>
          </w:tcPr>
          <w:p w14:paraId="472C261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900202</w:t>
            </w:r>
          </w:p>
        </w:tc>
        <w:tc>
          <w:tcPr>
            <w:tcW w:w="965" w:type="dxa"/>
            <w:shd w:val="clear" w:color="auto" w:fill="auto"/>
            <w:noWrap/>
            <w:hideMark/>
          </w:tcPr>
          <w:p w14:paraId="03BF05E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272,8</w:t>
            </w:r>
          </w:p>
        </w:tc>
        <w:tc>
          <w:tcPr>
            <w:tcW w:w="992" w:type="dxa"/>
            <w:shd w:val="clear" w:color="auto" w:fill="auto"/>
            <w:noWrap/>
            <w:hideMark/>
          </w:tcPr>
          <w:p w14:paraId="5252EAF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520D542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287BA330" w14:textId="77777777" w:rsidTr="00D909DB">
        <w:trPr>
          <w:trHeight w:val="255"/>
        </w:trPr>
        <w:tc>
          <w:tcPr>
            <w:tcW w:w="4678" w:type="dxa"/>
            <w:shd w:val="clear" w:color="auto" w:fill="auto"/>
            <w:hideMark/>
          </w:tcPr>
          <w:p w14:paraId="2EE87E61"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Социальные выплаты гражданам, кроме публичных нормативных социальных выплат</w:t>
            </w:r>
          </w:p>
        </w:tc>
        <w:tc>
          <w:tcPr>
            <w:tcW w:w="992" w:type="dxa"/>
            <w:shd w:val="clear" w:color="auto" w:fill="auto"/>
            <w:hideMark/>
          </w:tcPr>
          <w:p w14:paraId="284524F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09 2 01 L4970</w:t>
            </w:r>
          </w:p>
        </w:tc>
        <w:tc>
          <w:tcPr>
            <w:tcW w:w="567" w:type="dxa"/>
            <w:shd w:val="clear" w:color="auto" w:fill="auto"/>
            <w:hideMark/>
          </w:tcPr>
          <w:p w14:paraId="7FA79D0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320</w:t>
            </w:r>
          </w:p>
        </w:tc>
        <w:tc>
          <w:tcPr>
            <w:tcW w:w="1020" w:type="dxa"/>
            <w:shd w:val="clear" w:color="auto" w:fill="auto"/>
            <w:hideMark/>
          </w:tcPr>
          <w:p w14:paraId="5C40D19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900302</w:t>
            </w:r>
          </w:p>
        </w:tc>
        <w:tc>
          <w:tcPr>
            <w:tcW w:w="965" w:type="dxa"/>
            <w:shd w:val="clear" w:color="auto" w:fill="auto"/>
            <w:noWrap/>
            <w:hideMark/>
          </w:tcPr>
          <w:p w14:paraId="3DB56DF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633,7</w:t>
            </w:r>
          </w:p>
        </w:tc>
        <w:tc>
          <w:tcPr>
            <w:tcW w:w="992" w:type="dxa"/>
            <w:shd w:val="clear" w:color="auto" w:fill="auto"/>
            <w:noWrap/>
            <w:hideMark/>
          </w:tcPr>
          <w:p w14:paraId="74495E7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3DBA207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21BE7A87" w14:textId="77777777" w:rsidTr="00D909DB">
        <w:trPr>
          <w:trHeight w:val="255"/>
        </w:trPr>
        <w:tc>
          <w:tcPr>
            <w:tcW w:w="4678" w:type="dxa"/>
            <w:shd w:val="clear" w:color="auto" w:fill="auto"/>
            <w:hideMark/>
          </w:tcPr>
          <w:p w14:paraId="2A301FE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Социальные выплаты гражданам, кроме публичных нормативных социальных выплат</w:t>
            </w:r>
          </w:p>
        </w:tc>
        <w:tc>
          <w:tcPr>
            <w:tcW w:w="992" w:type="dxa"/>
            <w:shd w:val="clear" w:color="auto" w:fill="auto"/>
            <w:hideMark/>
          </w:tcPr>
          <w:p w14:paraId="13440AD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09 2 01 L4970</w:t>
            </w:r>
          </w:p>
        </w:tc>
        <w:tc>
          <w:tcPr>
            <w:tcW w:w="567" w:type="dxa"/>
            <w:shd w:val="clear" w:color="auto" w:fill="auto"/>
            <w:hideMark/>
          </w:tcPr>
          <w:p w14:paraId="346025C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320</w:t>
            </w:r>
          </w:p>
        </w:tc>
        <w:tc>
          <w:tcPr>
            <w:tcW w:w="1020" w:type="dxa"/>
            <w:shd w:val="clear" w:color="auto" w:fill="auto"/>
            <w:hideMark/>
          </w:tcPr>
          <w:p w14:paraId="679731E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2E62D54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633,7</w:t>
            </w:r>
          </w:p>
        </w:tc>
        <w:tc>
          <w:tcPr>
            <w:tcW w:w="992" w:type="dxa"/>
            <w:shd w:val="clear" w:color="auto" w:fill="auto"/>
            <w:noWrap/>
            <w:hideMark/>
          </w:tcPr>
          <w:p w14:paraId="209D7EA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3 516,5</w:t>
            </w:r>
          </w:p>
        </w:tc>
        <w:tc>
          <w:tcPr>
            <w:tcW w:w="992" w:type="dxa"/>
            <w:shd w:val="clear" w:color="auto" w:fill="auto"/>
            <w:noWrap/>
            <w:hideMark/>
          </w:tcPr>
          <w:p w14:paraId="5511AA4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703,9</w:t>
            </w:r>
          </w:p>
        </w:tc>
      </w:tr>
      <w:tr w:rsidR="00D909DB" w:rsidRPr="00D909DB" w14:paraId="2F88F56D" w14:textId="77777777" w:rsidTr="00D909DB">
        <w:trPr>
          <w:trHeight w:val="510"/>
        </w:trPr>
        <w:tc>
          <w:tcPr>
            <w:tcW w:w="4678" w:type="dxa"/>
            <w:shd w:val="clear" w:color="auto" w:fill="auto"/>
            <w:hideMark/>
          </w:tcPr>
          <w:p w14:paraId="236F55E0"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992" w:type="dxa"/>
            <w:shd w:val="clear" w:color="auto" w:fill="auto"/>
            <w:hideMark/>
          </w:tcPr>
          <w:p w14:paraId="013E3B22"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09 3 00 00000</w:t>
            </w:r>
          </w:p>
        </w:tc>
        <w:tc>
          <w:tcPr>
            <w:tcW w:w="567" w:type="dxa"/>
            <w:shd w:val="clear" w:color="auto" w:fill="auto"/>
            <w:noWrap/>
            <w:hideMark/>
          </w:tcPr>
          <w:p w14:paraId="4B6F4923"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0755AFFE"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7D4D4DE7"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13 309,0</w:t>
            </w:r>
          </w:p>
        </w:tc>
        <w:tc>
          <w:tcPr>
            <w:tcW w:w="992" w:type="dxa"/>
            <w:shd w:val="clear" w:color="auto" w:fill="auto"/>
            <w:noWrap/>
            <w:hideMark/>
          </w:tcPr>
          <w:p w14:paraId="19B2A4AF"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14 166,0</w:t>
            </w:r>
          </w:p>
        </w:tc>
        <w:tc>
          <w:tcPr>
            <w:tcW w:w="992" w:type="dxa"/>
            <w:shd w:val="clear" w:color="auto" w:fill="auto"/>
            <w:noWrap/>
            <w:hideMark/>
          </w:tcPr>
          <w:p w14:paraId="75649A8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14 166,0</w:t>
            </w:r>
          </w:p>
        </w:tc>
      </w:tr>
      <w:tr w:rsidR="00D909DB" w:rsidRPr="00D909DB" w14:paraId="19133ABD" w14:textId="77777777" w:rsidTr="00D909DB">
        <w:trPr>
          <w:trHeight w:val="765"/>
        </w:trPr>
        <w:tc>
          <w:tcPr>
            <w:tcW w:w="4678" w:type="dxa"/>
            <w:shd w:val="clear" w:color="auto" w:fill="auto"/>
            <w:hideMark/>
          </w:tcPr>
          <w:p w14:paraId="343C1C0F"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992" w:type="dxa"/>
            <w:shd w:val="clear" w:color="auto" w:fill="auto"/>
            <w:hideMark/>
          </w:tcPr>
          <w:p w14:paraId="010D2D8A"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09 3 01 00000</w:t>
            </w:r>
          </w:p>
        </w:tc>
        <w:tc>
          <w:tcPr>
            <w:tcW w:w="567" w:type="dxa"/>
            <w:shd w:val="clear" w:color="auto" w:fill="auto"/>
            <w:noWrap/>
            <w:hideMark/>
          </w:tcPr>
          <w:p w14:paraId="7198C28C"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0C6C76A4"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3810214F"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13 309,0</w:t>
            </w:r>
          </w:p>
        </w:tc>
        <w:tc>
          <w:tcPr>
            <w:tcW w:w="992" w:type="dxa"/>
            <w:shd w:val="clear" w:color="auto" w:fill="auto"/>
            <w:noWrap/>
            <w:hideMark/>
          </w:tcPr>
          <w:p w14:paraId="5DDAA239"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14 166,0</w:t>
            </w:r>
          </w:p>
        </w:tc>
        <w:tc>
          <w:tcPr>
            <w:tcW w:w="992" w:type="dxa"/>
            <w:shd w:val="clear" w:color="auto" w:fill="auto"/>
            <w:noWrap/>
            <w:hideMark/>
          </w:tcPr>
          <w:p w14:paraId="278E4C5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14 166,0</w:t>
            </w:r>
          </w:p>
        </w:tc>
      </w:tr>
      <w:tr w:rsidR="00D909DB" w:rsidRPr="00D909DB" w14:paraId="7EB4F682" w14:textId="77777777" w:rsidTr="00D909DB">
        <w:trPr>
          <w:trHeight w:val="765"/>
        </w:trPr>
        <w:tc>
          <w:tcPr>
            <w:tcW w:w="4678" w:type="dxa"/>
            <w:shd w:val="clear" w:color="auto" w:fill="auto"/>
            <w:hideMark/>
          </w:tcPr>
          <w:p w14:paraId="11C120AE"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992" w:type="dxa"/>
            <w:shd w:val="clear" w:color="auto" w:fill="auto"/>
            <w:hideMark/>
          </w:tcPr>
          <w:p w14:paraId="390F79A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09 3 01 60820</w:t>
            </w:r>
          </w:p>
        </w:tc>
        <w:tc>
          <w:tcPr>
            <w:tcW w:w="567" w:type="dxa"/>
            <w:shd w:val="clear" w:color="auto" w:fill="auto"/>
            <w:noWrap/>
            <w:hideMark/>
          </w:tcPr>
          <w:p w14:paraId="21BA7EE4"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0AA2C367"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212F005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13 309,0</w:t>
            </w:r>
          </w:p>
        </w:tc>
        <w:tc>
          <w:tcPr>
            <w:tcW w:w="992" w:type="dxa"/>
            <w:shd w:val="clear" w:color="auto" w:fill="auto"/>
            <w:noWrap/>
            <w:hideMark/>
          </w:tcPr>
          <w:p w14:paraId="232CCCB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14 166,0</w:t>
            </w:r>
          </w:p>
        </w:tc>
        <w:tc>
          <w:tcPr>
            <w:tcW w:w="992" w:type="dxa"/>
            <w:shd w:val="clear" w:color="auto" w:fill="auto"/>
            <w:noWrap/>
            <w:hideMark/>
          </w:tcPr>
          <w:p w14:paraId="08B7654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14 166,0</w:t>
            </w:r>
          </w:p>
        </w:tc>
      </w:tr>
      <w:tr w:rsidR="00D909DB" w:rsidRPr="00D909DB" w14:paraId="4D5674CC" w14:textId="77777777" w:rsidTr="00D909DB">
        <w:trPr>
          <w:trHeight w:val="255"/>
        </w:trPr>
        <w:tc>
          <w:tcPr>
            <w:tcW w:w="4678" w:type="dxa"/>
            <w:shd w:val="clear" w:color="auto" w:fill="auto"/>
            <w:hideMark/>
          </w:tcPr>
          <w:p w14:paraId="7F61CF6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Капитальные вложения в объекты государственной (муниципальной) собственности</w:t>
            </w:r>
          </w:p>
        </w:tc>
        <w:tc>
          <w:tcPr>
            <w:tcW w:w="992" w:type="dxa"/>
            <w:shd w:val="clear" w:color="auto" w:fill="auto"/>
            <w:hideMark/>
          </w:tcPr>
          <w:p w14:paraId="665DF40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09 3 01 60820</w:t>
            </w:r>
          </w:p>
        </w:tc>
        <w:tc>
          <w:tcPr>
            <w:tcW w:w="567" w:type="dxa"/>
            <w:shd w:val="clear" w:color="auto" w:fill="auto"/>
            <w:noWrap/>
            <w:hideMark/>
          </w:tcPr>
          <w:p w14:paraId="3D67ECD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400</w:t>
            </w:r>
          </w:p>
        </w:tc>
        <w:tc>
          <w:tcPr>
            <w:tcW w:w="1020" w:type="dxa"/>
            <w:shd w:val="clear" w:color="auto" w:fill="auto"/>
            <w:noWrap/>
            <w:hideMark/>
          </w:tcPr>
          <w:p w14:paraId="56F5B957"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2BD4122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13 309,0</w:t>
            </w:r>
          </w:p>
        </w:tc>
        <w:tc>
          <w:tcPr>
            <w:tcW w:w="992" w:type="dxa"/>
            <w:shd w:val="clear" w:color="auto" w:fill="auto"/>
            <w:noWrap/>
            <w:hideMark/>
          </w:tcPr>
          <w:p w14:paraId="01C929F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14 166,0</w:t>
            </w:r>
          </w:p>
        </w:tc>
        <w:tc>
          <w:tcPr>
            <w:tcW w:w="992" w:type="dxa"/>
            <w:shd w:val="clear" w:color="auto" w:fill="auto"/>
            <w:noWrap/>
            <w:hideMark/>
          </w:tcPr>
          <w:p w14:paraId="1D5B299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14 166,0</w:t>
            </w:r>
          </w:p>
        </w:tc>
      </w:tr>
      <w:tr w:rsidR="00D909DB" w:rsidRPr="00D909DB" w14:paraId="47C86292" w14:textId="77777777" w:rsidTr="00D909DB">
        <w:trPr>
          <w:trHeight w:val="255"/>
        </w:trPr>
        <w:tc>
          <w:tcPr>
            <w:tcW w:w="4678" w:type="dxa"/>
            <w:shd w:val="clear" w:color="auto" w:fill="auto"/>
            <w:hideMark/>
          </w:tcPr>
          <w:p w14:paraId="08CB8DC7"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Бюджетные инвестиции</w:t>
            </w:r>
          </w:p>
        </w:tc>
        <w:tc>
          <w:tcPr>
            <w:tcW w:w="992" w:type="dxa"/>
            <w:shd w:val="clear" w:color="auto" w:fill="auto"/>
            <w:hideMark/>
          </w:tcPr>
          <w:p w14:paraId="040AD2B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09 3 01 60820</w:t>
            </w:r>
          </w:p>
        </w:tc>
        <w:tc>
          <w:tcPr>
            <w:tcW w:w="567" w:type="dxa"/>
            <w:shd w:val="clear" w:color="auto" w:fill="auto"/>
            <w:noWrap/>
            <w:hideMark/>
          </w:tcPr>
          <w:p w14:paraId="2E41FAD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410</w:t>
            </w:r>
          </w:p>
        </w:tc>
        <w:tc>
          <w:tcPr>
            <w:tcW w:w="1020" w:type="dxa"/>
            <w:shd w:val="clear" w:color="auto" w:fill="auto"/>
            <w:noWrap/>
            <w:hideMark/>
          </w:tcPr>
          <w:p w14:paraId="3440CD7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900303</w:t>
            </w:r>
          </w:p>
        </w:tc>
        <w:tc>
          <w:tcPr>
            <w:tcW w:w="965" w:type="dxa"/>
            <w:shd w:val="clear" w:color="auto" w:fill="auto"/>
            <w:noWrap/>
            <w:hideMark/>
          </w:tcPr>
          <w:p w14:paraId="3517336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13 309,0</w:t>
            </w:r>
          </w:p>
        </w:tc>
        <w:tc>
          <w:tcPr>
            <w:tcW w:w="992" w:type="dxa"/>
            <w:shd w:val="clear" w:color="auto" w:fill="auto"/>
            <w:noWrap/>
            <w:hideMark/>
          </w:tcPr>
          <w:p w14:paraId="561B18A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14 166,0</w:t>
            </w:r>
          </w:p>
        </w:tc>
        <w:tc>
          <w:tcPr>
            <w:tcW w:w="992" w:type="dxa"/>
            <w:shd w:val="clear" w:color="auto" w:fill="auto"/>
            <w:noWrap/>
            <w:hideMark/>
          </w:tcPr>
          <w:p w14:paraId="688EC27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14 166,0</w:t>
            </w:r>
          </w:p>
        </w:tc>
      </w:tr>
      <w:tr w:rsidR="00D909DB" w:rsidRPr="00D909DB" w14:paraId="08E6CDC5" w14:textId="77777777" w:rsidTr="00D909DB">
        <w:trPr>
          <w:trHeight w:val="510"/>
        </w:trPr>
        <w:tc>
          <w:tcPr>
            <w:tcW w:w="4678" w:type="dxa"/>
            <w:shd w:val="clear" w:color="auto" w:fill="auto"/>
            <w:hideMark/>
          </w:tcPr>
          <w:p w14:paraId="6D7A4C1C"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«Обеспечение жильем отдельных категорий граждан, установленных федеральным законодательством»</w:t>
            </w:r>
          </w:p>
        </w:tc>
        <w:tc>
          <w:tcPr>
            <w:tcW w:w="992" w:type="dxa"/>
            <w:shd w:val="clear" w:color="auto" w:fill="auto"/>
            <w:hideMark/>
          </w:tcPr>
          <w:p w14:paraId="07C6BC8C"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09 8 00 00000</w:t>
            </w:r>
          </w:p>
        </w:tc>
        <w:tc>
          <w:tcPr>
            <w:tcW w:w="567" w:type="dxa"/>
            <w:shd w:val="clear" w:color="auto" w:fill="auto"/>
            <w:noWrap/>
            <w:hideMark/>
          </w:tcPr>
          <w:p w14:paraId="6E3BE966"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0B75E425"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44BE1D1C"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c>
          <w:tcPr>
            <w:tcW w:w="992" w:type="dxa"/>
            <w:shd w:val="clear" w:color="auto" w:fill="auto"/>
            <w:noWrap/>
            <w:hideMark/>
          </w:tcPr>
          <w:p w14:paraId="4C6F817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1 102,0</w:t>
            </w:r>
          </w:p>
        </w:tc>
        <w:tc>
          <w:tcPr>
            <w:tcW w:w="992" w:type="dxa"/>
            <w:shd w:val="clear" w:color="auto" w:fill="auto"/>
            <w:noWrap/>
            <w:hideMark/>
          </w:tcPr>
          <w:p w14:paraId="6CC62783"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r>
      <w:tr w:rsidR="00D909DB" w:rsidRPr="00D909DB" w14:paraId="4847838A" w14:textId="77777777" w:rsidTr="00D909DB">
        <w:trPr>
          <w:trHeight w:val="1170"/>
        </w:trPr>
        <w:tc>
          <w:tcPr>
            <w:tcW w:w="4678" w:type="dxa"/>
            <w:shd w:val="clear" w:color="auto" w:fill="auto"/>
            <w:hideMark/>
          </w:tcPr>
          <w:p w14:paraId="1970B7BD"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992" w:type="dxa"/>
            <w:shd w:val="clear" w:color="auto" w:fill="auto"/>
            <w:hideMark/>
          </w:tcPr>
          <w:p w14:paraId="144597D8"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09 8 02 00000</w:t>
            </w:r>
          </w:p>
        </w:tc>
        <w:tc>
          <w:tcPr>
            <w:tcW w:w="567" w:type="dxa"/>
            <w:shd w:val="clear" w:color="auto" w:fill="auto"/>
            <w:noWrap/>
            <w:hideMark/>
          </w:tcPr>
          <w:p w14:paraId="4CDEE633"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1E321D3A"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039806BA"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c>
          <w:tcPr>
            <w:tcW w:w="992" w:type="dxa"/>
            <w:shd w:val="clear" w:color="auto" w:fill="auto"/>
            <w:noWrap/>
            <w:hideMark/>
          </w:tcPr>
          <w:p w14:paraId="7A46BA13"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1 102,0</w:t>
            </w:r>
          </w:p>
        </w:tc>
        <w:tc>
          <w:tcPr>
            <w:tcW w:w="992" w:type="dxa"/>
            <w:shd w:val="clear" w:color="auto" w:fill="auto"/>
            <w:noWrap/>
            <w:hideMark/>
          </w:tcPr>
          <w:p w14:paraId="065D671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r>
      <w:tr w:rsidR="00D909DB" w:rsidRPr="00D909DB" w14:paraId="09BB504D" w14:textId="77777777" w:rsidTr="00D909DB">
        <w:trPr>
          <w:trHeight w:val="765"/>
        </w:trPr>
        <w:tc>
          <w:tcPr>
            <w:tcW w:w="4678" w:type="dxa"/>
            <w:shd w:val="clear" w:color="auto" w:fill="auto"/>
            <w:hideMark/>
          </w:tcPr>
          <w:p w14:paraId="7A8E1DD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992" w:type="dxa"/>
            <w:shd w:val="clear" w:color="auto" w:fill="auto"/>
            <w:hideMark/>
          </w:tcPr>
          <w:p w14:paraId="391BEA1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09 8 02 51760</w:t>
            </w:r>
          </w:p>
        </w:tc>
        <w:tc>
          <w:tcPr>
            <w:tcW w:w="567" w:type="dxa"/>
            <w:shd w:val="clear" w:color="auto" w:fill="auto"/>
            <w:noWrap/>
            <w:hideMark/>
          </w:tcPr>
          <w:p w14:paraId="7EEF7F17"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44EB8B4B"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B4B927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3D3FA1D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1 102,0</w:t>
            </w:r>
          </w:p>
        </w:tc>
        <w:tc>
          <w:tcPr>
            <w:tcW w:w="992" w:type="dxa"/>
            <w:shd w:val="clear" w:color="auto" w:fill="auto"/>
            <w:noWrap/>
            <w:hideMark/>
          </w:tcPr>
          <w:p w14:paraId="4D31C76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1AB7241F" w14:textId="77777777" w:rsidTr="00D909DB">
        <w:trPr>
          <w:trHeight w:val="255"/>
        </w:trPr>
        <w:tc>
          <w:tcPr>
            <w:tcW w:w="4678" w:type="dxa"/>
            <w:shd w:val="clear" w:color="auto" w:fill="auto"/>
            <w:hideMark/>
          </w:tcPr>
          <w:p w14:paraId="72044EF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Капитальные вложения в объекты государственной (муниципальной) собственности</w:t>
            </w:r>
          </w:p>
        </w:tc>
        <w:tc>
          <w:tcPr>
            <w:tcW w:w="992" w:type="dxa"/>
            <w:shd w:val="clear" w:color="auto" w:fill="auto"/>
            <w:hideMark/>
          </w:tcPr>
          <w:p w14:paraId="2A5583D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09 8 02 51760</w:t>
            </w:r>
          </w:p>
        </w:tc>
        <w:tc>
          <w:tcPr>
            <w:tcW w:w="567" w:type="dxa"/>
            <w:shd w:val="clear" w:color="auto" w:fill="auto"/>
            <w:noWrap/>
            <w:hideMark/>
          </w:tcPr>
          <w:p w14:paraId="2DB0892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400</w:t>
            </w:r>
          </w:p>
        </w:tc>
        <w:tc>
          <w:tcPr>
            <w:tcW w:w="1020" w:type="dxa"/>
            <w:shd w:val="clear" w:color="auto" w:fill="auto"/>
            <w:noWrap/>
            <w:hideMark/>
          </w:tcPr>
          <w:p w14:paraId="68899AA4"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1FE75C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19F7F70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1 102,0</w:t>
            </w:r>
          </w:p>
        </w:tc>
        <w:tc>
          <w:tcPr>
            <w:tcW w:w="992" w:type="dxa"/>
            <w:shd w:val="clear" w:color="auto" w:fill="auto"/>
            <w:noWrap/>
            <w:hideMark/>
          </w:tcPr>
          <w:p w14:paraId="58CBBA4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587BDE33" w14:textId="77777777" w:rsidTr="00D909DB">
        <w:trPr>
          <w:trHeight w:val="255"/>
        </w:trPr>
        <w:tc>
          <w:tcPr>
            <w:tcW w:w="4678" w:type="dxa"/>
            <w:shd w:val="clear" w:color="auto" w:fill="auto"/>
            <w:hideMark/>
          </w:tcPr>
          <w:p w14:paraId="7EF16E4F"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Бюджетные инвестиции</w:t>
            </w:r>
          </w:p>
        </w:tc>
        <w:tc>
          <w:tcPr>
            <w:tcW w:w="992" w:type="dxa"/>
            <w:shd w:val="clear" w:color="auto" w:fill="auto"/>
            <w:hideMark/>
          </w:tcPr>
          <w:p w14:paraId="0F21BD9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09 8 02 51760</w:t>
            </w:r>
          </w:p>
        </w:tc>
        <w:tc>
          <w:tcPr>
            <w:tcW w:w="567" w:type="dxa"/>
            <w:shd w:val="clear" w:color="auto" w:fill="auto"/>
            <w:noWrap/>
            <w:hideMark/>
          </w:tcPr>
          <w:p w14:paraId="1C74260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410</w:t>
            </w:r>
          </w:p>
        </w:tc>
        <w:tc>
          <w:tcPr>
            <w:tcW w:w="1020" w:type="dxa"/>
            <w:shd w:val="clear" w:color="auto" w:fill="auto"/>
            <w:noWrap/>
            <w:hideMark/>
          </w:tcPr>
          <w:p w14:paraId="2EE4776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900203</w:t>
            </w:r>
          </w:p>
        </w:tc>
        <w:tc>
          <w:tcPr>
            <w:tcW w:w="965" w:type="dxa"/>
            <w:shd w:val="clear" w:color="auto" w:fill="auto"/>
            <w:noWrap/>
            <w:hideMark/>
          </w:tcPr>
          <w:p w14:paraId="0DC634A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07DE393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1 102,0</w:t>
            </w:r>
          </w:p>
        </w:tc>
        <w:tc>
          <w:tcPr>
            <w:tcW w:w="992" w:type="dxa"/>
            <w:shd w:val="clear" w:color="auto" w:fill="auto"/>
            <w:noWrap/>
            <w:hideMark/>
          </w:tcPr>
          <w:p w14:paraId="7345D15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12F94D97" w14:textId="77777777" w:rsidTr="00D909DB">
        <w:trPr>
          <w:trHeight w:val="330"/>
        </w:trPr>
        <w:tc>
          <w:tcPr>
            <w:tcW w:w="4678" w:type="dxa"/>
            <w:shd w:val="clear" w:color="auto" w:fill="auto"/>
            <w:hideMark/>
          </w:tcPr>
          <w:p w14:paraId="23083959"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 xml:space="preserve">Муниципальная программа «Развитие инженерной инфраструктуры и энергоэффективности»   </w:t>
            </w:r>
          </w:p>
        </w:tc>
        <w:tc>
          <w:tcPr>
            <w:tcW w:w="992" w:type="dxa"/>
            <w:shd w:val="clear" w:color="auto" w:fill="auto"/>
            <w:hideMark/>
          </w:tcPr>
          <w:p w14:paraId="0D8CD79D"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10 0 00 00000</w:t>
            </w:r>
          </w:p>
        </w:tc>
        <w:tc>
          <w:tcPr>
            <w:tcW w:w="567" w:type="dxa"/>
            <w:shd w:val="clear" w:color="auto" w:fill="auto"/>
            <w:noWrap/>
            <w:hideMark/>
          </w:tcPr>
          <w:p w14:paraId="6F385210"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5EB11A36"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4B4760C2"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327 097,9</w:t>
            </w:r>
          </w:p>
        </w:tc>
        <w:tc>
          <w:tcPr>
            <w:tcW w:w="992" w:type="dxa"/>
            <w:shd w:val="clear" w:color="auto" w:fill="auto"/>
            <w:noWrap/>
            <w:hideMark/>
          </w:tcPr>
          <w:p w14:paraId="0C57D5D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7 326,7</w:t>
            </w:r>
          </w:p>
        </w:tc>
        <w:tc>
          <w:tcPr>
            <w:tcW w:w="992" w:type="dxa"/>
            <w:shd w:val="clear" w:color="auto" w:fill="auto"/>
            <w:noWrap/>
            <w:hideMark/>
          </w:tcPr>
          <w:p w14:paraId="20B320AD"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36 057,1</w:t>
            </w:r>
          </w:p>
        </w:tc>
      </w:tr>
      <w:tr w:rsidR="00D909DB" w:rsidRPr="00D909DB" w14:paraId="0C02E4D2" w14:textId="77777777" w:rsidTr="00D909DB">
        <w:trPr>
          <w:trHeight w:val="255"/>
        </w:trPr>
        <w:tc>
          <w:tcPr>
            <w:tcW w:w="4678" w:type="dxa"/>
            <w:shd w:val="clear" w:color="auto" w:fill="auto"/>
            <w:hideMark/>
          </w:tcPr>
          <w:p w14:paraId="01224AF0"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«Чистая вода»</w:t>
            </w:r>
          </w:p>
        </w:tc>
        <w:tc>
          <w:tcPr>
            <w:tcW w:w="992" w:type="dxa"/>
            <w:shd w:val="clear" w:color="auto" w:fill="auto"/>
            <w:hideMark/>
          </w:tcPr>
          <w:p w14:paraId="1BA18BB1"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 xml:space="preserve">10 1 00 </w:t>
            </w:r>
            <w:r w:rsidRPr="00D909DB">
              <w:rPr>
                <w:rFonts w:ascii="Arial" w:hAnsi="Arial" w:cs="Arial"/>
                <w:b/>
                <w:bCs/>
                <w:sz w:val="20"/>
                <w:szCs w:val="20"/>
              </w:rPr>
              <w:lastRenderedPageBreak/>
              <w:t>00000</w:t>
            </w:r>
          </w:p>
        </w:tc>
        <w:tc>
          <w:tcPr>
            <w:tcW w:w="567" w:type="dxa"/>
            <w:shd w:val="clear" w:color="auto" w:fill="auto"/>
            <w:noWrap/>
            <w:hideMark/>
          </w:tcPr>
          <w:p w14:paraId="1F78C91D"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77C82B45"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5530F46F"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9 222,6</w:t>
            </w:r>
          </w:p>
        </w:tc>
        <w:tc>
          <w:tcPr>
            <w:tcW w:w="992" w:type="dxa"/>
            <w:shd w:val="clear" w:color="auto" w:fill="auto"/>
            <w:noWrap/>
            <w:hideMark/>
          </w:tcPr>
          <w:p w14:paraId="521E1A05"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2 000,0</w:t>
            </w:r>
          </w:p>
        </w:tc>
        <w:tc>
          <w:tcPr>
            <w:tcW w:w="992" w:type="dxa"/>
            <w:shd w:val="clear" w:color="auto" w:fill="auto"/>
            <w:noWrap/>
            <w:hideMark/>
          </w:tcPr>
          <w:p w14:paraId="67D90788"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2 000,0</w:t>
            </w:r>
          </w:p>
        </w:tc>
      </w:tr>
      <w:tr w:rsidR="00D909DB" w:rsidRPr="00D909DB" w14:paraId="1090AB7E" w14:textId="77777777" w:rsidTr="00D909DB">
        <w:trPr>
          <w:trHeight w:val="825"/>
        </w:trPr>
        <w:tc>
          <w:tcPr>
            <w:tcW w:w="4678" w:type="dxa"/>
            <w:shd w:val="clear" w:color="auto" w:fill="auto"/>
            <w:hideMark/>
          </w:tcPr>
          <w:p w14:paraId="6610FBCB"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 »</w:t>
            </w:r>
          </w:p>
        </w:tc>
        <w:tc>
          <w:tcPr>
            <w:tcW w:w="992" w:type="dxa"/>
            <w:shd w:val="clear" w:color="auto" w:fill="auto"/>
            <w:noWrap/>
            <w:hideMark/>
          </w:tcPr>
          <w:p w14:paraId="34987ABB"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10 1 02 00000</w:t>
            </w:r>
          </w:p>
        </w:tc>
        <w:tc>
          <w:tcPr>
            <w:tcW w:w="567" w:type="dxa"/>
            <w:shd w:val="clear" w:color="auto" w:fill="auto"/>
            <w:noWrap/>
            <w:hideMark/>
          </w:tcPr>
          <w:p w14:paraId="58A9258F"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6C12BFAE"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26506329"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9 222,6</w:t>
            </w:r>
          </w:p>
        </w:tc>
        <w:tc>
          <w:tcPr>
            <w:tcW w:w="992" w:type="dxa"/>
            <w:shd w:val="clear" w:color="auto" w:fill="auto"/>
            <w:noWrap/>
            <w:hideMark/>
          </w:tcPr>
          <w:p w14:paraId="74F8D39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2 000,0</w:t>
            </w:r>
          </w:p>
        </w:tc>
        <w:tc>
          <w:tcPr>
            <w:tcW w:w="992" w:type="dxa"/>
            <w:shd w:val="clear" w:color="auto" w:fill="auto"/>
            <w:noWrap/>
            <w:hideMark/>
          </w:tcPr>
          <w:p w14:paraId="08D939F2"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2 000,0</w:t>
            </w:r>
          </w:p>
        </w:tc>
      </w:tr>
      <w:tr w:rsidR="00D909DB" w:rsidRPr="00D909DB" w14:paraId="50E4C9BE" w14:textId="77777777" w:rsidTr="00D909DB">
        <w:trPr>
          <w:trHeight w:val="570"/>
        </w:trPr>
        <w:tc>
          <w:tcPr>
            <w:tcW w:w="4678" w:type="dxa"/>
            <w:shd w:val="clear" w:color="auto" w:fill="auto"/>
            <w:hideMark/>
          </w:tcPr>
          <w:p w14:paraId="190FCB8E"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992" w:type="dxa"/>
            <w:shd w:val="clear" w:color="auto" w:fill="auto"/>
            <w:noWrap/>
            <w:hideMark/>
          </w:tcPr>
          <w:p w14:paraId="0E00C4B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10 1 02 00190</w:t>
            </w:r>
          </w:p>
        </w:tc>
        <w:tc>
          <w:tcPr>
            <w:tcW w:w="567" w:type="dxa"/>
            <w:shd w:val="clear" w:color="auto" w:fill="auto"/>
            <w:noWrap/>
            <w:hideMark/>
          </w:tcPr>
          <w:p w14:paraId="4E86F71F"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2AC32FEA"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D11DAB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1 964,8</w:t>
            </w:r>
          </w:p>
        </w:tc>
        <w:tc>
          <w:tcPr>
            <w:tcW w:w="992" w:type="dxa"/>
            <w:shd w:val="clear" w:color="auto" w:fill="auto"/>
            <w:noWrap/>
            <w:hideMark/>
          </w:tcPr>
          <w:p w14:paraId="51001C2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2 000,0</w:t>
            </w:r>
          </w:p>
        </w:tc>
        <w:tc>
          <w:tcPr>
            <w:tcW w:w="992" w:type="dxa"/>
            <w:shd w:val="clear" w:color="auto" w:fill="auto"/>
            <w:noWrap/>
            <w:hideMark/>
          </w:tcPr>
          <w:p w14:paraId="0C45128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2 000,0</w:t>
            </w:r>
          </w:p>
        </w:tc>
      </w:tr>
      <w:tr w:rsidR="00D909DB" w:rsidRPr="00D909DB" w14:paraId="7E9EA948" w14:textId="77777777" w:rsidTr="00D909DB">
        <w:trPr>
          <w:trHeight w:val="540"/>
        </w:trPr>
        <w:tc>
          <w:tcPr>
            <w:tcW w:w="4678" w:type="dxa"/>
            <w:shd w:val="clear" w:color="auto" w:fill="auto"/>
            <w:hideMark/>
          </w:tcPr>
          <w:p w14:paraId="741C4BCC"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14:paraId="7C94BFC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10 1 02 00190</w:t>
            </w:r>
          </w:p>
        </w:tc>
        <w:tc>
          <w:tcPr>
            <w:tcW w:w="567" w:type="dxa"/>
            <w:shd w:val="clear" w:color="auto" w:fill="auto"/>
            <w:noWrap/>
            <w:hideMark/>
          </w:tcPr>
          <w:p w14:paraId="718E1A1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738B0A37"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813CC8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1 964,8</w:t>
            </w:r>
          </w:p>
        </w:tc>
        <w:tc>
          <w:tcPr>
            <w:tcW w:w="992" w:type="dxa"/>
            <w:shd w:val="clear" w:color="auto" w:fill="auto"/>
            <w:noWrap/>
            <w:hideMark/>
          </w:tcPr>
          <w:p w14:paraId="6A9B1EB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2 000,0</w:t>
            </w:r>
          </w:p>
        </w:tc>
        <w:tc>
          <w:tcPr>
            <w:tcW w:w="992" w:type="dxa"/>
            <w:shd w:val="clear" w:color="auto" w:fill="auto"/>
            <w:noWrap/>
            <w:hideMark/>
          </w:tcPr>
          <w:p w14:paraId="5BF5C54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2 000,0</w:t>
            </w:r>
          </w:p>
        </w:tc>
      </w:tr>
      <w:tr w:rsidR="00D909DB" w:rsidRPr="00D909DB" w14:paraId="0345C736" w14:textId="77777777" w:rsidTr="00D909DB">
        <w:trPr>
          <w:trHeight w:val="360"/>
        </w:trPr>
        <w:tc>
          <w:tcPr>
            <w:tcW w:w="4678" w:type="dxa"/>
            <w:shd w:val="clear" w:color="auto" w:fill="auto"/>
            <w:hideMark/>
          </w:tcPr>
          <w:p w14:paraId="27D12399"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noWrap/>
            <w:hideMark/>
          </w:tcPr>
          <w:p w14:paraId="1D4F628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10 1 02 00190</w:t>
            </w:r>
          </w:p>
        </w:tc>
        <w:tc>
          <w:tcPr>
            <w:tcW w:w="567" w:type="dxa"/>
            <w:shd w:val="clear" w:color="auto" w:fill="auto"/>
            <w:noWrap/>
            <w:hideMark/>
          </w:tcPr>
          <w:p w14:paraId="0984770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39D6AC5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7B9E884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1 964,8</w:t>
            </w:r>
          </w:p>
        </w:tc>
        <w:tc>
          <w:tcPr>
            <w:tcW w:w="992" w:type="dxa"/>
            <w:shd w:val="clear" w:color="auto" w:fill="auto"/>
            <w:noWrap/>
            <w:hideMark/>
          </w:tcPr>
          <w:p w14:paraId="0BDF039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2 000,0</w:t>
            </w:r>
          </w:p>
        </w:tc>
        <w:tc>
          <w:tcPr>
            <w:tcW w:w="992" w:type="dxa"/>
            <w:shd w:val="clear" w:color="auto" w:fill="auto"/>
            <w:noWrap/>
            <w:hideMark/>
          </w:tcPr>
          <w:p w14:paraId="059A15D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2 000,0</w:t>
            </w:r>
          </w:p>
        </w:tc>
      </w:tr>
      <w:tr w:rsidR="00D909DB" w:rsidRPr="00D909DB" w14:paraId="2BF15B7E" w14:textId="77777777" w:rsidTr="00D909DB">
        <w:trPr>
          <w:trHeight w:val="638"/>
        </w:trPr>
        <w:tc>
          <w:tcPr>
            <w:tcW w:w="4678" w:type="dxa"/>
            <w:shd w:val="clear" w:color="auto" w:fill="auto"/>
            <w:hideMark/>
          </w:tcPr>
          <w:p w14:paraId="26F802C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Капитальный ремонт, приобретение, монтаж и ввод в эксплуатацию объектов водоснабжения за счет средств местного бюджета (Приобретение насосного и иного оборудования на ВЗУ-2)</w:t>
            </w:r>
          </w:p>
        </w:tc>
        <w:tc>
          <w:tcPr>
            <w:tcW w:w="992" w:type="dxa"/>
            <w:shd w:val="clear" w:color="auto" w:fill="auto"/>
            <w:noWrap/>
            <w:hideMark/>
          </w:tcPr>
          <w:p w14:paraId="138EC9C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10 1 02 70331</w:t>
            </w:r>
          </w:p>
        </w:tc>
        <w:tc>
          <w:tcPr>
            <w:tcW w:w="567" w:type="dxa"/>
            <w:shd w:val="clear" w:color="auto" w:fill="auto"/>
            <w:noWrap/>
            <w:hideMark/>
          </w:tcPr>
          <w:p w14:paraId="67DEFCED"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709A0E0D"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119EF8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2 268,5</w:t>
            </w:r>
          </w:p>
        </w:tc>
        <w:tc>
          <w:tcPr>
            <w:tcW w:w="992" w:type="dxa"/>
            <w:shd w:val="clear" w:color="auto" w:fill="auto"/>
            <w:noWrap/>
            <w:hideMark/>
          </w:tcPr>
          <w:p w14:paraId="3B06C99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0E714F0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7FBB8183" w14:textId="77777777" w:rsidTr="00D909DB">
        <w:trPr>
          <w:trHeight w:val="600"/>
        </w:trPr>
        <w:tc>
          <w:tcPr>
            <w:tcW w:w="4678" w:type="dxa"/>
            <w:shd w:val="clear" w:color="auto" w:fill="auto"/>
            <w:hideMark/>
          </w:tcPr>
          <w:p w14:paraId="654FC11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noWrap/>
            <w:hideMark/>
          </w:tcPr>
          <w:p w14:paraId="3FAFAB2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10 1 02 70331</w:t>
            </w:r>
          </w:p>
        </w:tc>
        <w:tc>
          <w:tcPr>
            <w:tcW w:w="567" w:type="dxa"/>
            <w:shd w:val="clear" w:color="auto" w:fill="auto"/>
            <w:noWrap/>
            <w:hideMark/>
          </w:tcPr>
          <w:p w14:paraId="5145030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5F920EEA"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1530C0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2 268,5</w:t>
            </w:r>
          </w:p>
        </w:tc>
        <w:tc>
          <w:tcPr>
            <w:tcW w:w="992" w:type="dxa"/>
            <w:shd w:val="clear" w:color="auto" w:fill="auto"/>
            <w:noWrap/>
            <w:hideMark/>
          </w:tcPr>
          <w:p w14:paraId="6A00A33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35830DF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4DEE2935" w14:textId="77777777" w:rsidTr="00D909DB">
        <w:trPr>
          <w:trHeight w:val="360"/>
        </w:trPr>
        <w:tc>
          <w:tcPr>
            <w:tcW w:w="4678" w:type="dxa"/>
            <w:shd w:val="clear" w:color="auto" w:fill="auto"/>
            <w:hideMark/>
          </w:tcPr>
          <w:p w14:paraId="5764750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14:paraId="43EB544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10 1 02 70331</w:t>
            </w:r>
          </w:p>
        </w:tc>
        <w:tc>
          <w:tcPr>
            <w:tcW w:w="567" w:type="dxa"/>
            <w:shd w:val="clear" w:color="auto" w:fill="auto"/>
            <w:noWrap/>
            <w:hideMark/>
          </w:tcPr>
          <w:p w14:paraId="360E135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5508FD1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54E271A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2 268,5</w:t>
            </w:r>
          </w:p>
        </w:tc>
        <w:tc>
          <w:tcPr>
            <w:tcW w:w="992" w:type="dxa"/>
            <w:shd w:val="clear" w:color="auto" w:fill="auto"/>
            <w:noWrap/>
            <w:hideMark/>
          </w:tcPr>
          <w:p w14:paraId="0E2F487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46FC08E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1205309E" w14:textId="77777777" w:rsidTr="00D909DB">
        <w:trPr>
          <w:trHeight w:val="289"/>
        </w:trPr>
        <w:tc>
          <w:tcPr>
            <w:tcW w:w="4678" w:type="dxa"/>
            <w:shd w:val="clear" w:color="auto" w:fill="auto"/>
            <w:hideMark/>
          </w:tcPr>
          <w:p w14:paraId="44AFC54C"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Строительство и реконструкция объектов водоснабжения за счет средств местного бюджета</w:t>
            </w:r>
          </w:p>
        </w:tc>
        <w:tc>
          <w:tcPr>
            <w:tcW w:w="992" w:type="dxa"/>
            <w:shd w:val="clear" w:color="auto" w:fill="auto"/>
            <w:noWrap/>
            <w:hideMark/>
          </w:tcPr>
          <w:p w14:paraId="2630D5C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10 1 02 74090</w:t>
            </w:r>
          </w:p>
        </w:tc>
        <w:tc>
          <w:tcPr>
            <w:tcW w:w="567" w:type="dxa"/>
            <w:shd w:val="clear" w:color="auto" w:fill="auto"/>
            <w:noWrap/>
            <w:hideMark/>
          </w:tcPr>
          <w:p w14:paraId="3A8696C7"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58531573"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66ACFB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4 989,3</w:t>
            </w:r>
          </w:p>
        </w:tc>
        <w:tc>
          <w:tcPr>
            <w:tcW w:w="992" w:type="dxa"/>
            <w:shd w:val="clear" w:color="auto" w:fill="auto"/>
            <w:noWrap/>
            <w:hideMark/>
          </w:tcPr>
          <w:p w14:paraId="4AAF91B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4C77264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69443E1E" w14:textId="77777777" w:rsidTr="00D909DB">
        <w:trPr>
          <w:trHeight w:val="289"/>
        </w:trPr>
        <w:tc>
          <w:tcPr>
            <w:tcW w:w="4678" w:type="dxa"/>
            <w:shd w:val="clear" w:color="auto" w:fill="auto"/>
            <w:hideMark/>
          </w:tcPr>
          <w:p w14:paraId="6C26CC4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Капитальные вложения в объекты государственной (муниципальной) собственности</w:t>
            </w:r>
          </w:p>
        </w:tc>
        <w:tc>
          <w:tcPr>
            <w:tcW w:w="992" w:type="dxa"/>
            <w:shd w:val="clear" w:color="auto" w:fill="auto"/>
            <w:noWrap/>
            <w:hideMark/>
          </w:tcPr>
          <w:p w14:paraId="27789AF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10 1 02 74090</w:t>
            </w:r>
          </w:p>
        </w:tc>
        <w:tc>
          <w:tcPr>
            <w:tcW w:w="567" w:type="dxa"/>
            <w:shd w:val="clear" w:color="auto" w:fill="auto"/>
            <w:noWrap/>
            <w:hideMark/>
          </w:tcPr>
          <w:p w14:paraId="58DCB17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400</w:t>
            </w:r>
          </w:p>
        </w:tc>
        <w:tc>
          <w:tcPr>
            <w:tcW w:w="1020" w:type="dxa"/>
            <w:shd w:val="clear" w:color="auto" w:fill="auto"/>
            <w:noWrap/>
            <w:hideMark/>
          </w:tcPr>
          <w:p w14:paraId="2592137B"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0020DF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4 989,3</w:t>
            </w:r>
          </w:p>
        </w:tc>
        <w:tc>
          <w:tcPr>
            <w:tcW w:w="992" w:type="dxa"/>
            <w:shd w:val="clear" w:color="auto" w:fill="auto"/>
            <w:noWrap/>
            <w:hideMark/>
          </w:tcPr>
          <w:p w14:paraId="19DE334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7C627C3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106B6E32" w14:textId="77777777" w:rsidTr="00D909DB">
        <w:trPr>
          <w:trHeight w:val="289"/>
        </w:trPr>
        <w:tc>
          <w:tcPr>
            <w:tcW w:w="4678" w:type="dxa"/>
            <w:shd w:val="clear" w:color="auto" w:fill="auto"/>
            <w:hideMark/>
          </w:tcPr>
          <w:p w14:paraId="7A0FF3B7"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Бюджетные инвестиции</w:t>
            </w:r>
          </w:p>
        </w:tc>
        <w:tc>
          <w:tcPr>
            <w:tcW w:w="992" w:type="dxa"/>
            <w:shd w:val="clear" w:color="auto" w:fill="auto"/>
            <w:noWrap/>
            <w:hideMark/>
          </w:tcPr>
          <w:p w14:paraId="5105A61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10 1 02 74090</w:t>
            </w:r>
          </w:p>
        </w:tc>
        <w:tc>
          <w:tcPr>
            <w:tcW w:w="567" w:type="dxa"/>
            <w:shd w:val="clear" w:color="auto" w:fill="auto"/>
            <w:noWrap/>
            <w:hideMark/>
          </w:tcPr>
          <w:p w14:paraId="60C2C9C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410</w:t>
            </w:r>
          </w:p>
        </w:tc>
        <w:tc>
          <w:tcPr>
            <w:tcW w:w="1020" w:type="dxa"/>
            <w:shd w:val="clear" w:color="auto" w:fill="auto"/>
            <w:noWrap/>
            <w:hideMark/>
          </w:tcPr>
          <w:p w14:paraId="2BC4B5C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347F951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4 989,3</w:t>
            </w:r>
          </w:p>
        </w:tc>
        <w:tc>
          <w:tcPr>
            <w:tcW w:w="992" w:type="dxa"/>
            <w:shd w:val="clear" w:color="auto" w:fill="auto"/>
            <w:noWrap/>
            <w:hideMark/>
          </w:tcPr>
          <w:p w14:paraId="1D87C43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7C7E32A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77838C51" w14:textId="77777777" w:rsidTr="00D909DB">
        <w:trPr>
          <w:trHeight w:val="289"/>
        </w:trPr>
        <w:tc>
          <w:tcPr>
            <w:tcW w:w="4678" w:type="dxa"/>
            <w:shd w:val="clear" w:color="auto" w:fill="auto"/>
            <w:hideMark/>
          </w:tcPr>
          <w:p w14:paraId="046F2924"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«Системы водоотведения»</w:t>
            </w:r>
          </w:p>
        </w:tc>
        <w:tc>
          <w:tcPr>
            <w:tcW w:w="992" w:type="dxa"/>
            <w:shd w:val="clear" w:color="auto" w:fill="auto"/>
            <w:noWrap/>
            <w:hideMark/>
          </w:tcPr>
          <w:p w14:paraId="378A0DAA"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10 2 00 00000</w:t>
            </w:r>
          </w:p>
        </w:tc>
        <w:tc>
          <w:tcPr>
            <w:tcW w:w="567" w:type="dxa"/>
            <w:shd w:val="clear" w:color="auto" w:fill="auto"/>
            <w:noWrap/>
            <w:hideMark/>
          </w:tcPr>
          <w:p w14:paraId="463B0674"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617365DB"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23177AF8"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8 033,4</w:t>
            </w:r>
          </w:p>
        </w:tc>
        <w:tc>
          <w:tcPr>
            <w:tcW w:w="992" w:type="dxa"/>
            <w:shd w:val="clear" w:color="auto" w:fill="auto"/>
            <w:noWrap/>
            <w:hideMark/>
          </w:tcPr>
          <w:p w14:paraId="56D551F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c>
          <w:tcPr>
            <w:tcW w:w="992" w:type="dxa"/>
            <w:shd w:val="clear" w:color="auto" w:fill="auto"/>
            <w:noWrap/>
            <w:hideMark/>
          </w:tcPr>
          <w:p w14:paraId="50B62A5A"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r>
      <w:tr w:rsidR="00D909DB" w:rsidRPr="00D909DB" w14:paraId="3710B9B2" w14:textId="77777777" w:rsidTr="00D909DB">
        <w:trPr>
          <w:trHeight w:val="829"/>
        </w:trPr>
        <w:tc>
          <w:tcPr>
            <w:tcW w:w="4678" w:type="dxa"/>
            <w:shd w:val="clear" w:color="auto" w:fill="auto"/>
            <w:hideMark/>
          </w:tcPr>
          <w:p w14:paraId="0CAB0686"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992" w:type="dxa"/>
            <w:shd w:val="clear" w:color="auto" w:fill="auto"/>
            <w:noWrap/>
            <w:hideMark/>
          </w:tcPr>
          <w:p w14:paraId="1826095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10 2 01 00000</w:t>
            </w:r>
          </w:p>
        </w:tc>
        <w:tc>
          <w:tcPr>
            <w:tcW w:w="567" w:type="dxa"/>
            <w:shd w:val="clear" w:color="auto" w:fill="auto"/>
            <w:noWrap/>
            <w:hideMark/>
          </w:tcPr>
          <w:p w14:paraId="06410D19"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08A03E4B"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6827E4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8 033,4</w:t>
            </w:r>
          </w:p>
        </w:tc>
        <w:tc>
          <w:tcPr>
            <w:tcW w:w="992" w:type="dxa"/>
            <w:shd w:val="clear" w:color="auto" w:fill="auto"/>
            <w:noWrap/>
            <w:hideMark/>
          </w:tcPr>
          <w:p w14:paraId="5733BBD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76B9201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2F79E04C" w14:textId="77777777" w:rsidTr="00D909DB">
        <w:trPr>
          <w:trHeight w:val="540"/>
        </w:trPr>
        <w:tc>
          <w:tcPr>
            <w:tcW w:w="4678" w:type="dxa"/>
            <w:shd w:val="clear" w:color="auto" w:fill="auto"/>
            <w:hideMark/>
          </w:tcPr>
          <w:p w14:paraId="17B0A314"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992" w:type="dxa"/>
            <w:shd w:val="clear" w:color="auto" w:fill="auto"/>
            <w:noWrap/>
            <w:hideMark/>
          </w:tcPr>
          <w:p w14:paraId="6E6CFFB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10 2 01 00190</w:t>
            </w:r>
          </w:p>
        </w:tc>
        <w:tc>
          <w:tcPr>
            <w:tcW w:w="567" w:type="dxa"/>
            <w:shd w:val="clear" w:color="auto" w:fill="auto"/>
            <w:noWrap/>
            <w:hideMark/>
          </w:tcPr>
          <w:p w14:paraId="669A29CD"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43428B18"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6ADEE79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1 133,4</w:t>
            </w:r>
          </w:p>
        </w:tc>
        <w:tc>
          <w:tcPr>
            <w:tcW w:w="992" w:type="dxa"/>
            <w:shd w:val="clear" w:color="auto" w:fill="auto"/>
            <w:noWrap/>
            <w:hideMark/>
          </w:tcPr>
          <w:p w14:paraId="04677DD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1152C5C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7A23147A" w14:textId="77777777" w:rsidTr="00D909DB">
        <w:trPr>
          <w:trHeight w:val="270"/>
        </w:trPr>
        <w:tc>
          <w:tcPr>
            <w:tcW w:w="4678" w:type="dxa"/>
            <w:shd w:val="clear" w:color="auto" w:fill="auto"/>
            <w:hideMark/>
          </w:tcPr>
          <w:p w14:paraId="719E9341"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noWrap/>
            <w:hideMark/>
          </w:tcPr>
          <w:p w14:paraId="6B84280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10 2 01 00190</w:t>
            </w:r>
          </w:p>
        </w:tc>
        <w:tc>
          <w:tcPr>
            <w:tcW w:w="567" w:type="dxa"/>
            <w:shd w:val="clear" w:color="auto" w:fill="auto"/>
            <w:noWrap/>
            <w:hideMark/>
          </w:tcPr>
          <w:p w14:paraId="4800D23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628C4B16"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3B29680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1 133,4</w:t>
            </w:r>
          </w:p>
        </w:tc>
        <w:tc>
          <w:tcPr>
            <w:tcW w:w="992" w:type="dxa"/>
            <w:shd w:val="clear" w:color="auto" w:fill="auto"/>
            <w:noWrap/>
            <w:hideMark/>
          </w:tcPr>
          <w:p w14:paraId="3E89AB7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4284C26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121FCE17" w14:textId="77777777" w:rsidTr="00D909DB">
        <w:trPr>
          <w:trHeight w:val="330"/>
        </w:trPr>
        <w:tc>
          <w:tcPr>
            <w:tcW w:w="4678" w:type="dxa"/>
            <w:shd w:val="clear" w:color="auto" w:fill="auto"/>
            <w:hideMark/>
          </w:tcPr>
          <w:p w14:paraId="2ED58076"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14:paraId="4FADF75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10 2 01 00190</w:t>
            </w:r>
          </w:p>
        </w:tc>
        <w:tc>
          <w:tcPr>
            <w:tcW w:w="567" w:type="dxa"/>
            <w:shd w:val="clear" w:color="auto" w:fill="auto"/>
            <w:noWrap/>
            <w:hideMark/>
          </w:tcPr>
          <w:p w14:paraId="5FF5F76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7A220D5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0767201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1 133,4</w:t>
            </w:r>
          </w:p>
        </w:tc>
        <w:tc>
          <w:tcPr>
            <w:tcW w:w="992" w:type="dxa"/>
            <w:shd w:val="clear" w:color="auto" w:fill="auto"/>
            <w:noWrap/>
            <w:hideMark/>
          </w:tcPr>
          <w:p w14:paraId="1A470FD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33384E4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55172044" w14:textId="77777777" w:rsidTr="00D909DB">
        <w:trPr>
          <w:trHeight w:val="289"/>
        </w:trPr>
        <w:tc>
          <w:tcPr>
            <w:tcW w:w="4678" w:type="dxa"/>
            <w:shd w:val="clear" w:color="auto" w:fill="auto"/>
            <w:hideMark/>
          </w:tcPr>
          <w:p w14:paraId="69320917"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Строительство и реконструкция  объектов очистки сточных вод</w:t>
            </w:r>
          </w:p>
        </w:tc>
        <w:tc>
          <w:tcPr>
            <w:tcW w:w="992" w:type="dxa"/>
            <w:shd w:val="clear" w:color="auto" w:fill="auto"/>
            <w:noWrap/>
            <w:hideMark/>
          </w:tcPr>
          <w:p w14:paraId="3F93B52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2 01 S4020</w:t>
            </w:r>
          </w:p>
        </w:tc>
        <w:tc>
          <w:tcPr>
            <w:tcW w:w="567" w:type="dxa"/>
            <w:shd w:val="clear" w:color="auto" w:fill="auto"/>
            <w:noWrap/>
            <w:hideMark/>
          </w:tcPr>
          <w:p w14:paraId="2099BEC3"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453802A6"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0CA82E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6 900,0</w:t>
            </w:r>
          </w:p>
        </w:tc>
        <w:tc>
          <w:tcPr>
            <w:tcW w:w="992" w:type="dxa"/>
            <w:shd w:val="clear" w:color="auto" w:fill="auto"/>
            <w:noWrap/>
            <w:hideMark/>
          </w:tcPr>
          <w:p w14:paraId="440CC7A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39538B6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79018BFF" w14:textId="77777777" w:rsidTr="00D909DB">
        <w:trPr>
          <w:trHeight w:val="289"/>
        </w:trPr>
        <w:tc>
          <w:tcPr>
            <w:tcW w:w="4678" w:type="dxa"/>
            <w:shd w:val="clear" w:color="auto" w:fill="auto"/>
            <w:hideMark/>
          </w:tcPr>
          <w:p w14:paraId="733DBF9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Капитальные вложения в объекты государственной (муниципальной) собственности</w:t>
            </w:r>
          </w:p>
        </w:tc>
        <w:tc>
          <w:tcPr>
            <w:tcW w:w="992" w:type="dxa"/>
            <w:shd w:val="clear" w:color="auto" w:fill="auto"/>
            <w:noWrap/>
            <w:hideMark/>
          </w:tcPr>
          <w:p w14:paraId="22EC23D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2 01 S4020</w:t>
            </w:r>
          </w:p>
        </w:tc>
        <w:tc>
          <w:tcPr>
            <w:tcW w:w="567" w:type="dxa"/>
            <w:shd w:val="clear" w:color="auto" w:fill="auto"/>
            <w:noWrap/>
            <w:hideMark/>
          </w:tcPr>
          <w:p w14:paraId="58274E5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400</w:t>
            </w:r>
          </w:p>
        </w:tc>
        <w:tc>
          <w:tcPr>
            <w:tcW w:w="1020" w:type="dxa"/>
            <w:shd w:val="clear" w:color="auto" w:fill="auto"/>
            <w:noWrap/>
            <w:hideMark/>
          </w:tcPr>
          <w:p w14:paraId="76F61129"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8FD47C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6 900,0</w:t>
            </w:r>
          </w:p>
        </w:tc>
        <w:tc>
          <w:tcPr>
            <w:tcW w:w="992" w:type="dxa"/>
            <w:shd w:val="clear" w:color="auto" w:fill="auto"/>
            <w:noWrap/>
            <w:hideMark/>
          </w:tcPr>
          <w:p w14:paraId="07B6ACA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060B427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7A9E2E3B" w14:textId="77777777" w:rsidTr="00D909DB">
        <w:trPr>
          <w:trHeight w:val="289"/>
        </w:trPr>
        <w:tc>
          <w:tcPr>
            <w:tcW w:w="4678" w:type="dxa"/>
            <w:shd w:val="clear" w:color="auto" w:fill="auto"/>
            <w:hideMark/>
          </w:tcPr>
          <w:p w14:paraId="4B649B64"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Бюджетные инвестиции</w:t>
            </w:r>
          </w:p>
        </w:tc>
        <w:tc>
          <w:tcPr>
            <w:tcW w:w="992" w:type="dxa"/>
            <w:shd w:val="clear" w:color="auto" w:fill="auto"/>
            <w:noWrap/>
            <w:hideMark/>
          </w:tcPr>
          <w:p w14:paraId="6DAA189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2 01 S4020</w:t>
            </w:r>
          </w:p>
        </w:tc>
        <w:tc>
          <w:tcPr>
            <w:tcW w:w="567" w:type="dxa"/>
            <w:shd w:val="clear" w:color="auto" w:fill="auto"/>
            <w:noWrap/>
            <w:hideMark/>
          </w:tcPr>
          <w:p w14:paraId="317DCA0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410</w:t>
            </w:r>
          </w:p>
        </w:tc>
        <w:tc>
          <w:tcPr>
            <w:tcW w:w="1020" w:type="dxa"/>
            <w:shd w:val="clear" w:color="auto" w:fill="auto"/>
            <w:noWrap/>
            <w:hideMark/>
          </w:tcPr>
          <w:p w14:paraId="41BBFD2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900302</w:t>
            </w:r>
          </w:p>
        </w:tc>
        <w:tc>
          <w:tcPr>
            <w:tcW w:w="965" w:type="dxa"/>
            <w:shd w:val="clear" w:color="auto" w:fill="auto"/>
            <w:noWrap/>
            <w:hideMark/>
          </w:tcPr>
          <w:p w14:paraId="63EBAB1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6 555,0</w:t>
            </w:r>
          </w:p>
        </w:tc>
        <w:tc>
          <w:tcPr>
            <w:tcW w:w="992" w:type="dxa"/>
            <w:shd w:val="clear" w:color="auto" w:fill="auto"/>
            <w:noWrap/>
            <w:hideMark/>
          </w:tcPr>
          <w:p w14:paraId="6310719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08E2A9F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3AFBCC29" w14:textId="77777777" w:rsidTr="00D909DB">
        <w:trPr>
          <w:trHeight w:val="289"/>
        </w:trPr>
        <w:tc>
          <w:tcPr>
            <w:tcW w:w="4678" w:type="dxa"/>
            <w:shd w:val="clear" w:color="auto" w:fill="auto"/>
            <w:hideMark/>
          </w:tcPr>
          <w:p w14:paraId="216089AB"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Бюджетные инвестиции</w:t>
            </w:r>
          </w:p>
        </w:tc>
        <w:tc>
          <w:tcPr>
            <w:tcW w:w="992" w:type="dxa"/>
            <w:shd w:val="clear" w:color="auto" w:fill="auto"/>
            <w:noWrap/>
            <w:hideMark/>
          </w:tcPr>
          <w:p w14:paraId="0F8E1EE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 xml:space="preserve">10 2 01 </w:t>
            </w:r>
            <w:r w:rsidRPr="00D909DB">
              <w:rPr>
                <w:rFonts w:ascii="Arial" w:hAnsi="Arial" w:cs="Arial"/>
                <w:sz w:val="20"/>
                <w:szCs w:val="20"/>
              </w:rPr>
              <w:lastRenderedPageBreak/>
              <w:t>S4020</w:t>
            </w:r>
          </w:p>
        </w:tc>
        <w:tc>
          <w:tcPr>
            <w:tcW w:w="567" w:type="dxa"/>
            <w:shd w:val="clear" w:color="auto" w:fill="auto"/>
            <w:noWrap/>
            <w:hideMark/>
          </w:tcPr>
          <w:p w14:paraId="5A43EC6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lastRenderedPageBreak/>
              <w:t>410</w:t>
            </w:r>
          </w:p>
        </w:tc>
        <w:tc>
          <w:tcPr>
            <w:tcW w:w="1020" w:type="dxa"/>
            <w:shd w:val="clear" w:color="auto" w:fill="auto"/>
            <w:noWrap/>
            <w:hideMark/>
          </w:tcPr>
          <w:p w14:paraId="7AD090D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2E508F9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345,0</w:t>
            </w:r>
          </w:p>
        </w:tc>
        <w:tc>
          <w:tcPr>
            <w:tcW w:w="992" w:type="dxa"/>
            <w:shd w:val="clear" w:color="auto" w:fill="auto"/>
            <w:noWrap/>
            <w:hideMark/>
          </w:tcPr>
          <w:p w14:paraId="63A29D9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70850AC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238C6671" w14:textId="77777777" w:rsidTr="00D909DB">
        <w:trPr>
          <w:trHeight w:val="525"/>
        </w:trPr>
        <w:tc>
          <w:tcPr>
            <w:tcW w:w="4678" w:type="dxa"/>
            <w:shd w:val="clear" w:color="auto" w:fill="auto"/>
            <w:hideMark/>
          </w:tcPr>
          <w:p w14:paraId="68D42692"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«Создание условий для обеспечения качественными коммунальными услугами»</w:t>
            </w:r>
          </w:p>
        </w:tc>
        <w:tc>
          <w:tcPr>
            <w:tcW w:w="992" w:type="dxa"/>
            <w:shd w:val="clear" w:color="auto" w:fill="auto"/>
            <w:hideMark/>
          </w:tcPr>
          <w:p w14:paraId="2DD89B89"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10 3 00 00000</w:t>
            </w:r>
          </w:p>
        </w:tc>
        <w:tc>
          <w:tcPr>
            <w:tcW w:w="567" w:type="dxa"/>
            <w:shd w:val="clear" w:color="auto" w:fill="auto"/>
            <w:noWrap/>
            <w:hideMark/>
          </w:tcPr>
          <w:p w14:paraId="69D3B135"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7942214E"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7904B27B"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299 175,8</w:t>
            </w:r>
          </w:p>
        </w:tc>
        <w:tc>
          <w:tcPr>
            <w:tcW w:w="992" w:type="dxa"/>
            <w:shd w:val="clear" w:color="auto" w:fill="auto"/>
            <w:noWrap/>
            <w:hideMark/>
          </w:tcPr>
          <w:p w14:paraId="44401058"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1 000,0</w:t>
            </w:r>
          </w:p>
        </w:tc>
        <w:tc>
          <w:tcPr>
            <w:tcW w:w="992" w:type="dxa"/>
            <w:shd w:val="clear" w:color="auto" w:fill="auto"/>
            <w:noWrap/>
            <w:hideMark/>
          </w:tcPr>
          <w:p w14:paraId="68BFDCF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30 043,6</w:t>
            </w:r>
          </w:p>
        </w:tc>
      </w:tr>
      <w:tr w:rsidR="00D909DB" w:rsidRPr="00D909DB" w14:paraId="6D5322B7" w14:textId="77777777" w:rsidTr="00D909DB">
        <w:trPr>
          <w:trHeight w:val="938"/>
        </w:trPr>
        <w:tc>
          <w:tcPr>
            <w:tcW w:w="4678" w:type="dxa"/>
            <w:shd w:val="clear" w:color="auto" w:fill="auto"/>
            <w:hideMark/>
          </w:tcPr>
          <w:p w14:paraId="5C42C2CF"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992" w:type="dxa"/>
            <w:shd w:val="clear" w:color="auto" w:fill="auto"/>
            <w:hideMark/>
          </w:tcPr>
          <w:p w14:paraId="08385D2A"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10 3 02 00000</w:t>
            </w:r>
          </w:p>
        </w:tc>
        <w:tc>
          <w:tcPr>
            <w:tcW w:w="567" w:type="dxa"/>
            <w:shd w:val="clear" w:color="auto" w:fill="auto"/>
            <w:noWrap/>
            <w:hideMark/>
          </w:tcPr>
          <w:p w14:paraId="755ABF30"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356597B6"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157A03F3"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298 341,8</w:t>
            </w:r>
          </w:p>
        </w:tc>
        <w:tc>
          <w:tcPr>
            <w:tcW w:w="992" w:type="dxa"/>
            <w:shd w:val="clear" w:color="auto" w:fill="auto"/>
            <w:noWrap/>
            <w:hideMark/>
          </w:tcPr>
          <w:p w14:paraId="04F64B29"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c>
          <w:tcPr>
            <w:tcW w:w="992" w:type="dxa"/>
            <w:shd w:val="clear" w:color="auto" w:fill="auto"/>
            <w:noWrap/>
            <w:hideMark/>
          </w:tcPr>
          <w:p w14:paraId="77AE1B1D"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29 043,6</w:t>
            </w:r>
          </w:p>
        </w:tc>
      </w:tr>
      <w:tr w:rsidR="00D909DB" w:rsidRPr="00D909DB" w14:paraId="2757D624" w14:textId="77777777" w:rsidTr="00D909DB">
        <w:trPr>
          <w:trHeight w:val="870"/>
        </w:trPr>
        <w:tc>
          <w:tcPr>
            <w:tcW w:w="4678" w:type="dxa"/>
            <w:shd w:val="clear" w:color="auto" w:fill="auto"/>
            <w:hideMark/>
          </w:tcPr>
          <w:p w14:paraId="2967B800"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Организация в границах городского округа электро-, тепло-, газо- и водоснабжения населения, водоотведения, снабжения населения топливом (организация в границах городского округа теплоснабжения населения)</w:t>
            </w:r>
          </w:p>
        </w:tc>
        <w:tc>
          <w:tcPr>
            <w:tcW w:w="992" w:type="dxa"/>
            <w:shd w:val="clear" w:color="auto" w:fill="auto"/>
            <w:hideMark/>
          </w:tcPr>
          <w:p w14:paraId="0B0A92A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10 3 02 00195</w:t>
            </w:r>
          </w:p>
        </w:tc>
        <w:tc>
          <w:tcPr>
            <w:tcW w:w="567" w:type="dxa"/>
            <w:shd w:val="clear" w:color="auto" w:fill="auto"/>
            <w:noWrap/>
            <w:hideMark/>
          </w:tcPr>
          <w:p w14:paraId="2FA98C94"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1682D72B"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3485587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4 656,8</w:t>
            </w:r>
          </w:p>
        </w:tc>
        <w:tc>
          <w:tcPr>
            <w:tcW w:w="992" w:type="dxa"/>
            <w:shd w:val="clear" w:color="auto" w:fill="auto"/>
            <w:noWrap/>
            <w:hideMark/>
          </w:tcPr>
          <w:p w14:paraId="7A9F06B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41D1C3F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0C48EC95" w14:textId="77777777" w:rsidTr="00D909DB">
        <w:trPr>
          <w:trHeight w:val="375"/>
        </w:trPr>
        <w:tc>
          <w:tcPr>
            <w:tcW w:w="4678" w:type="dxa"/>
            <w:shd w:val="clear" w:color="auto" w:fill="auto"/>
            <w:hideMark/>
          </w:tcPr>
          <w:p w14:paraId="6FBEDCC5"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08286C8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10 3 02 00195</w:t>
            </w:r>
          </w:p>
        </w:tc>
        <w:tc>
          <w:tcPr>
            <w:tcW w:w="567" w:type="dxa"/>
            <w:shd w:val="clear" w:color="auto" w:fill="auto"/>
            <w:noWrap/>
            <w:hideMark/>
          </w:tcPr>
          <w:p w14:paraId="11D82D5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2D513D13"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20A0D82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4 656,8</w:t>
            </w:r>
          </w:p>
        </w:tc>
        <w:tc>
          <w:tcPr>
            <w:tcW w:w="992" w:type="dxa"/>
            <w:shd w:val="clear" w:color="auto" w:fill="auto"/>
            <w:noWrap/>
            <w:hideMark/>
          </w:tcPr>
          <w:p w14:paraId="5590DFE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31EA804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2DDEA796" w14:textId="77777777" w:rsidTr="00D909DB">
        <w:trPr>
          <w:trHeight w:val="420"/>
        </w:trPr>
        <w:tc>
          <w:tcPr>
            <w:tcW w:w="4678" w:type="dxa"/>
            <w:shd w:val="clear" w:color="auto" w:fill="auto"/>
            <w:hideMark/>
          </w:tcPr>
          <w:p w14:paraId="64A8C51A"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399E606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10 3 02 00195</w:t>
            </w:r>
          </w:p>
        </w:tc>
        <w:tc>
          <w:tcPr>
            <w:tcW w:w="567" w:type="dxa"/>
            <w:shd w:val="clear" w:color="auto" w:fill="auto"/>
            <w:noWrap/>
            <w:hideMark/>
          </w:tcPr>
          <w:p w14:paraId="0BE4D66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650169A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024030A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4 656,8</w:t>
            </w:r>
          </w:p>
        </w:tc>
        <w:tc>
          <w:tcPr>
            <w:tcW w:w="992" w:type="dxa"/>
            <w:shd w:val="clear" w:color="auto" w:fill="auto"/>
            <w:noWrap/>
            <w:hideMark/>
          </w:tcPr>
          <w:p w14:paraId="739619A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6062157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63119763" w14:textId="77777777" w:rsidTr="00D909DB">
        <w:trPr>
          <w:trHeight w:val="570"/>
        </w:trPr>
        <w:tc>
          <w:tcPr>
            <w:tcW w:w="4678" w:type="dxa"/>
            <w:shd w:val="clear" w:color="auto" w:fill="auto"/>
            <w:hideMark/>
          </w:tcPr>
          <w:p w14:paraId="51CFFD2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Реализация проектов государственно-частного партнерства в жилищно-коммунальном хозяйстве в сфере теплоснабжения</w:t>
            </w:r>
          </w:p>
        </w:tc>
        <w:tc>
          <w:tcPr>
            <w:tcW w:w="992" w:type="dxa"/>
            <w:shd w:val="clear" w:color="auto" w:fill="auto"/>
            <w:hideMark/>
          </w:tcPr>
          <w:p w14:paraId="332FD54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10 3 02 60360</w:t>
            </w:r>
          </w:p>
        </w:tc>
        <w:tc>
          <w:tcPr>
            <w:tcW w:w="567" w:type="dxa"/>
            <w:shd w:val="clear" w:color="auto" w:fill="auto"/>
            <w:noWrap/>
            <w:hideMark/>
          </w:tcPr>
          <w:p w14:paraId="4D16C8C8"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7E218A60"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7C6906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230 000,0</w:t>
            </w:r>
          </w:p>
        </w:tc>
        <w:tc>
          <w:tcPr>
            <w:tcW w:w="992" w:type="dxa"/>
            <w:shd w:val="clear" w:color="auto" w:fill="auto"/>
            <w:noWrap/>
            <w:hideMark/>
          </w:tcPr>
          <w:p w14:paraId="479E2E8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1A6D02D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5C3EE269" w14:textId="77777777" w:rsidTr="00D909DB">
        <w:trPr>
          <w:trHeight w:val="469"/>
        </w:trPr>
        <w:tc>
          <w:tcPr>
            <w:tcW w:w="4678" w:type="dxa"/>
            <w:shd w:val="clear" w:color="auto" w:fill="auto"/>
            <w:hideMark/>
          </w:tcPr>
          <w:p w14:paraId="34E9A927"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бюджетные ассигнования</w:t>
            </w:r>
          </w:p>
        </w:tc>
        <w:tc>
          <w:tcPr>
            <w:tcW w:w="992" w:type="dxa"/>
            <w:shd w:val="clear" w:color="auto" w:fill="auto"/>
            <w:hideMark/>
          </w:tcPr>
          <w:p w14:paraId="030AFE2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10 3 02 60360</w:t>
            </w:r>
          </w:p>
        </w:tc>
        <w:tc>
          <w:tcPr>
            <w:tcW w:w="567" w:type="dxa"/>
            <w:shd w:val="clear" w:color="auto" w:fill="auto"/>
            <w:noWrap/>
            <w:hideMark/>
          </w:tcPr>
          <w:p w14:paraId="57C4245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800</w:t>
            </w:r>
          </w:p>
        </w:tc>
        <w:tc>
          <w:tcPr>
            <w:tcW w:w="1020" w:type="dxa"/>
            <w:shd w:val="clear" w:color="auto" w:fill="auto"/>
            <w:noWrap/>
            <w:hideMark/>
          </w:tcPr>
          <w:p w14:paraId="1AB2C3C0"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70C525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230 000,0</w:t>
            </w:r>
          </w:p>
        </w:tc>
        <w:tc>
          <w:tcPr>
            <w:tcW w:w="992" w:type="dxa"/>
            <w:shd w:val="clear" w:color="auto" w:fill="auto"/>
            <w:noWrap/>
            <w:hideMark/>
          </w:tcPr>
          <w:p w14:paraId="0EBF0F2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52B3F15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568F900B" w14:textId="77777777" w:rsidTr="00D909DB">
        <w:trPr>
          <w:trHeight w:val="600"/>
        </w:trPr>
        <w:tc>
          <w:tcPr>
            <w:tcW w:w="4678" w:type="dxa"/>
            <w:shd w:val="clear" w:color="auto" w:fill="auto"/>
            <w:hideMark/>
          </w:tcPr>
          <w:p w14:paraId="7380B261"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shd w:val="clear" w:color="auto" w:fill="auto"/>
            <w:hideMark/>
          </w:tcPr>
          <w:p w14:paraId="2B48241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10 3 02 60360</w:t>
            </w:r>
          </w:p>
        </w:tc>
        <w:tc>
          <w:tcPr>
            <w:tcW w:w="567" w:type="dxa"/>
            <w:shd w:val="clear" w:color="auto" w:fill="auto"/>
            <w:noWrap/>
            <w:hideMark/>
          </w:tcPr>
          <w:p w14:paraId="099D026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810</w:t>
            </w:r>
          </w:p>
        </w:tc>
        <w:tc>
          <w:tcPr>
            <w:tcW w:w="1020" w:type="dxa"/>
            <w:shd w:val="clear" w:color="auto" w:fill="auto"/>
            <w:noWrap/>
            <w:hideMark/>
          </w:tcPr>
          <w:p w14:paraId="677151C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900304</w:t>
            </w:r>
          </w:p>
        </w:tc>
        <w:tc>
          <w:tcPr>
            <w:tcW w:w="965" w:type="dxa"/>
            <w:shd w:val="clear" w:color="auto" w:fill="auto"/>
            <w:noWrap/>
            <w:hideMark/>
          </w:tcPr>
          <w:p w14:paraId="015A1F0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230 000,0</w:t>
            </w:r>
          </w:p>
        </w:tc>
        <w:tc>
          <w:tcPr>
            <w:tcW w:w="992" w:type="dxa"/>
            <w:shd w:val="clear" w:color="auto" w:fill="auto"/>
            <w:noWrap/>
            <w:hideMark/>
          </w:tcPr>
          <w:p w14:paraId="7964EEB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3026AB8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350CDFA0" w14:textId="77777777" w:rsidTr="00D909DB">
        <w:trPr>
          <w:trHeight w:val="405"/>
        </w:trPr>
        <w:tc>
          <w:tcPr>
            <w:tcW w:w="4678" w:type="dxa"/>
            <w:shd w:val="clear" w:color="auto" w:fill="auto"/>
            <w:hideMark/>
          </w:tcPr>
          <w:p w14:paraId="5C95D7B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Приобретение объектов коммунальной инфраструктуры</w:t>
            </w:r>
          </w:p>
        </w:tc>
        <w:tc>
          <w:tcPr>
            <w:tcW w:w="992" w:type="dxa"/>
            <w:shd w:val="clear" w:color="auto" w:fill="auto"/>
            <w:hideMark/>
          </w:tcPr>
          <w:p w14:paraId="7B80E8D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3 02 S4060</w:t>
            </w:r>
          </w:p>
        </w:tc>
        <w:tc>
          <w:tcPr>
            <w:tcW w:w="567" w:type="dxa"/>
            <w:shd w:val="clear" w:color="auto" w:fill="auto"/>
            <w:noWrap/>
            <w:hideMark/>
          </w:tcPr>
          <w:p w14:paraId="1B71286B"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5F286038"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2B002BE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63 685,0</w:t>
            </w:r>
          </w:p>
        </w:tc>
        <w:tc>
          <w:tcPr>
            <w:tcW w:w="992" w:type="dxa"/>
            <w:shd w:val="clear" w:color="auto" w:fill="auto"/>
            <w:noWrap/>
            <w:hideMark/>
          </w:tcPr>
          <w:p w14:paraId="40A0CB1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739BA4C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219B22A6" w14:textId="77777777" w:rsidTr="00D909DB">
        <w:trPr>
          <w:trHeight w:val="255"/>
        </w:trPr>
        <w:tc>
          <w:tcPr>
            <w:tcW w:w="4678" w:type="dxa"/>
            <w:shd w:val="clear" w:color="auto" w:fill="auto"/>
            <w:hideMark/>
          </w:tcPr>
          <w:p w14:paraId="49EBD0AB"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Капитальные вложения в объекты государственной (муниципальной) собственности</w:t>
            </w:r>
          </w:p>
        </w:tc>
        <w:tc>
          <w:tcPr>
            <w:tcW w:w="992" w:type="dxa"/>
            <w:shd w:val="clear" w:color="auto" w:fill="auto"/>
            <w:hideMark/>
          </w:tcPr>
          <w:p w14:paraId="76B11E4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3 02 S4060</w:t>
            </w:r>
          </w:p>
        </w:tc>
        <w:tc>
          <w:tcPr>
            <w:tcW w:w="567" w:type="dxa"/>
            <w:shd w:val="clear" w:color="auto" w:fill="auto"/>
            <w:noWrap/>
            <w:hideMark/>
          </w:tcPr>
          <w:p w14:paraId="03E2F0F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400</w:t>
            </w:r>
          </w:p>
        </w:tc>
        <w:tc>
          <w:tcPr>
            <w:tcW w:w="1020" w:type="dxa"/>
            <w:shd w:val="clear" w:color="auto" w:fill="auto"/>
            <w:noWrap/>
            <w:hideMark/>
          </w:tcPr>
          <w:p w14:paraId="34441578"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2F8643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63 685,0</w:t>
            </w:r>
          </w:p>
        </w:tc>
        <w:tc>
          <w:tcPr>
            <w:tcW w:w="992" w:type="dxa"/>
            <w:shd w:val="clear" w:color="auto" w:fill="auto"/>
            <w:noWrap/>
            <w:hideMark/>
          </w:tcPr>
          <w:p w14:paraId="7E29D16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2553F99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6617560A" w14:textId="77777777" w:rsidTr="00D909DB">
        <w:trPr>
          <w:trHeight w:val="390"/>
        </w:trPr>
        <w:tc>
          <w:tcPr>
            <w:tcW w:w="4678" w:type="dxa"/>
            <w:shd w:val="clear" w:color="auto" w:fill="auto"/>
            <w:hideMark/>
          </w:tcPr>
          <w:p w14:paraId="578CF965"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Бюджетные инвестиции</w:t>
            </w:r>
          </w:p>
        </w:tc>
        <w:tc>
          <w:tcPr>
            <w:tcW w:w="992" w:type="dxa"/>
            <w:shd w:val="clear" w:color="auto" w:fill="auto"/>
            <w:hideMark/>
          </w:tcPr>
          <w:p w14:paraId="56486F4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3 02 S4060</w:t>
            </w:r>
          </w:p>
        </w:tc>
        <w:tc>
          <w:tcPr>
            <w:tcW w:w="567" w:type="dxa"/>
            <w:shd w:val="clear" w:color="auto" w:fill="auto"/>
            <w:noWrap/>
            <w:hideMark/>
          </w:tcPr>
          <w:p w14:paraId="33E203F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410</w:t>
            </w:r>
          </w:p>
        </w:tc>
        <w:tc>
          <w:tcPr>
            <w:tcW w:w="1020" w:type="dxa"/>
            <w:shd w:val="clear" w:color="auto" w:fill="auto"/>
            <w:noWrap/>
            <w:hideMark/>
          </w:tcPr>
          <w:p w14:paraId="00BEAFF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900302</w:t>
            </w:r>
          </w:p>
        </w:tc>
        <w:tc>
          <w:tcPr>
            <w:tcW w:w="965" w:type="dxa"/>
            <w:shd w:val="clear" w:color="auto" w:fill="auto"/>
            <w:noWrap/>
            <w:hideMark/>
          </w:tcPr>
          <w:p w14:paraId="2E704D2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52 158,0</w:t>
            </w:r>
          </w:p>
        </w:tc>
        <w:tc>
          <w:tcPr>
            <w:tcW w:w="992" w:type="dxa"/>
            <w:shd w:val="clear" w:color="auto" w:fill="auto"/>
            <w:noWrap/>
            <w:hideMark/>
          </w:tcPr>
          <w:p w14:paraId="254D79A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2841243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3C89F692" w14:textId="77777777" w:rsidTr="00D909DB">
        <w:trPr>
          <w:trHeight w:val="375"/>
        </w:trPr>
        <w:tc>
          <w:tcPr>
            <w:tcW w:w="4678" w:type="dxa"/>
            <w:shd w:val="clear" w:color="auto" w:fill="auto"/>
            <w:hideMark/>
          </w:tcPr>
          <w:p w14:paraId="284CB016"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Бюджетные инвестиции</w:t>
            </w:r>
          </w:p>
        </w:tc>
        <w:tc>
          <w:tcPr>
            <w:tcW w:w="992" w:type="dxa"/>
            <w:shd w:val="clear" w:color="auto" w:fill="auto"/>
            <w:hideMark/>
          </w:tcPr>
          <w:p w14:paraId="210C141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3 02 S4060</w:t>
            </w:r>
          </w:p>
        </w:tc>
        <w:tc>
          <w:tcPr>
            <w:tcW w:w="567" w:type="dxa"/>
            <w:shd w:val="clear" w:color="auto" w:fill="auto"/>
            <w:noWrap/>
            <w:hideMark/>
          </w:tcPr>
          <w:p w14:paraId="676C410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410</w:t>
            </w:r>
          </w:p>
        </w:tc>
        <w:tc>
          <w:tcPr>
            <w:tcW w:w="1020" w:type="dxa"/>
            <w:shd w:val="clear" w:color="auto" w:fill="auto"/>
            <w:noWrap/>
            <w:hideMark/>
          </w:tcPr>
          <w:p w14:paraId="3F076EA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1B2BDC1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11 527,0</w:t>
            </w:r>
          </w:p>
        </w:tc>
        <w:tc>
          <w:tcPr>
            <w:tcW w:w="992" w:type="dxa"/>
            <w:shd w:val="clear" w:color="auto" w:fill="auto"/>
            <w:noWrap/>
            <w:hideMark/>
          </w:tcPr>
          <w:p w14:paraId="7CA77B1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402A945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29BB2DA1" w14:textId="77777777" w:rsidTr="00D909DB">
        <w:trPr>
          <w:trHeight w:val="375"/>
        </w:trPr>
        <w:tc>
          <w:tcPr>
            <w:tcW w:w="4678" w:type="dxa"/>
            <w:shd w:val="clear" w:color="auto" w:fill="auto"/>
            <w:hideMark/>
          </w:tcPr>
          <w:p w14:paraId="13C50985"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Строительство и реконструкция объектов коммунальной инфраструктуры</w:t>
            </w:r>
          </w:p>
        </w:tc>
        <w:tc>
          <w:tcPr>
            <w:tcW w:w="992" w:type="dxa"/>
            <w:shd w:val="clear" w:color="auto" w:fill="auto"/>
            <w:hideMark/>
          </w:tcPr>
          <w:p w14:paraId="090AFBE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3 02 S4080</w:t>
            </w:r>
          </w:p>
        </w:tc>
        <w:tc>
          <w:tcPr>
            <w:tcW w:w="567" w:type="dxa"/>
            <w:shd w:val="clear" w:color="auto" w:fill="auto"/>
            <w:noWrap/>
            <w:hideMark/>
          </w:tcPr>
          <w:p w14:paraId="056F66F4"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1DCD466E"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713AEB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7923A57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6790668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29 043,6</w:t>
            </w:r>
          </w:p>
        </w:tc>
      </w:tr>
      <w:tr w:rsidR="00D909DB" w:rsidRPr="00D909DB" w14:paraId="03F704D5" w14:textId="77777777" w:rsidTr="00D909DB">
        <w:trPr>
          <w:trHeight w:val="375"/>
        </w:trPr>
        <w:tc>
          <w:tcPr>
            <w:tcW w:w="4678" w:type="dxa"/>
            <w:shd w:val="clear" w:color="auto" w:fill="auto"/>
            <w:hideMark/>
          </w:tcPr>
          <w:p w14:paraId="0CD23D60"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Капитальные вложения в объекты государственной (муниципальной) собственности</w:t>
            </w:r>
          </w:p>
        </w:tc>
        <w:tc>
          <w:tcPr>
            <w:tcW w:w="992" w:type="dxa"/>
            <w:shd w:val="clear" w:color="auto" w:fill="auto"/>
            <w:hideMark/>
          </w:tcPr>
          <w:p w14:paraId="7889551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3 02 S4080</w:t>
            </w:r>
          </w:p>
        </w:tc>
        <w:tc>
          <w:tcPr>
            <w:tcW w:w="567" w:type="dxa"/>
            <w:shd w:val="clear" w:color="auto" w:fill="auto"/>
            <w:noWrap/>
            <w:hideMark/>
          </w:tcPr>
          <w:p w14:paraId="4791CBD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400</w:t>
            </w:r>
          </w:p>
        </w:tc>
        <w:tc>
          <w:tcPr>
            <w:tcW w:w="1020" w:type="dxa"/>
            <w:shd w:val="clear" w:color="auto" w:fill="auto"/>
            <w:noWrap/>
            <w:hideMark/>
          </w:tcPr>
          <w:p w14:paraId="3F46B0D5"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5FAA32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4B52362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2BF57E3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29 043,6</w:t>
            </w:r>
          </w:p>
        </w:tc>
      </w:tr>
      <w:tr w:rsidR="00D909DB" w:rsidRPr="00D909DB" w14:paraId="72C39913" w14:textId="77777777" w:rsidTr="00D909DB">
        <w:trPr>
          <w:trHeight w:val="375"/>
        </w:trPr>
        <w:tc>
          <w:tcPr>
            <w:tcW w:w="4678" w:type="dxa"/>
            <w:shd w:val="clear" w:color="auto" w:fill="auto"/>
            <w:hideMark/>
          </w:tcPr>
          <w:p w14:paraId="3681097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Бюджетные инвестиции</w:t>
            </w:r>
          </w:p>
        </w:tc>
        <w:tc>
          <w:tcPr>
            <w:tcW w:w="992" w:type="dxa"/>
            <w:shd w:val="clear" w:color="auto" w:fill="auto"/>
            <w:hideMark/>
          </w:tcPr>
          <w:p w14:paraId="0F55DD6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3 02 S4080</w:t>
            </w:r>
          </w:p>
        </w:tc>
        <w:tc>
          <w:tcPr>
            <w:tcW w:w="567" w:type="dxa"/>
            <w:shd w:val="clear" w:color="auto" w:fill="auto"/>
            <w:noWrap/>
            <w:hideMark/>
          </w:tcPr>
          <w:p w14:paraId="6C1B557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410</w:t>
            </w:r>
          </w:p>
        </w:tc>
        <w:tc>
          <w:tcPr>
            <w:tcW w:w="1020" w:type="dxa"/>
            <w:shd w:val="clear" w:color="auto" w:fill="auto"/>
            <w:noWrap/>
            <w:hideMark/>
          </w:tcPr>
          <w:p w14:paraId="6FAB888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900302</w:t>
            </w:r>
          </w:p>
        </w:tc>
        <w:tc>
          <w:tcPr>
            <w:tcW w:w="965" w:type="dxa"/>
            <w:shd w:val="clear" w:color="auto" w:fill="auto"/>
            <w:noWrap/>
            <w:hideMark/>
          </w:tcPr>
          <w:p w14:paraId="22A1A77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2EA1726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02AE461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22 508,8</w:t>
            </w:r>
          </w:p>
        </w:tc>
      </w:tr>
      <w:tr w:rsidR="00D909DB" w:rsidRPr="00D909DB" w14:paraId="1B73298B" w14:textId="77777777" w:rsidTr="00D909DB">
        <w:trPr>
          <w:trHeight w:val="375"/>
        </w:trPr>
        <w:tc>
          <w:tcPr>
            <w:tcW w:w="4678" w:type="dxa"/>
            <w:shd w:val="clear" w:color="auto" w:fill="auto"/>
            <w:hideMark/>
          </w:tcPr>
          <w:p w14:paraId="54D45B00"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Бюджетные инвестиции</w:t>
            </w:r>
          </w:p>
        </w:tc>
        <w:tc>
          <w:tcPr>
            <w:tcW w:w="992" w:type="dxa"/>
            <w:shd w:val="clear" w:color="auto" w:fill="auto"/>
            <w:hideMark/>
          </w:tcPr>
          <w:p w14:paraId="71B3EB8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3 02 S4080</w:t>
            </w:r>
          </w:p>
        </w:tc>
        <w:tc>
          <w:tcPr>
            <w:tcW w:w="567" w:type="dxa"/>
            <w:shd w:val="clear" w:color="auto" w:fill="auto"/>
            <w:noWrap/>
            <w:hideMark/>
          </w:tcPr>
          <w:p w14:paraId="1E5FCD2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410</w:t>
            </w:r>
          </w:p>
        </w:tc>
        <w:tc>
          <w:tcPr>
            <w:tcW w:w="1020" w:type="dxa"/>
            <w:shd w:val="clear" w:color="auto" w:fill="auto"/>
            <w:noWrap/>
            <w:hideMark/>
          </w:tcPr>
          <w:p w14:paraId="5C4CFCE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108EC6D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506F044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4E04711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6 534,8</w:t>
            </w:r>
          </w:p>
        </w:tc>
      </w:tr>
      <w:tr w:rsidR="00D909DB" w:rsidRPr="00D909DB" w14:paraId="0E720566" w14:textId="77777777" w:rsidTr="00D909DB">
        <w:trPr>
          <w:trHeight w:val="765"/>
        </w:trPr>
        <w:tc>
          <w:tcPr>
            <w:tcW w:w="4678" w:type="dxa"/>
            <w:shd w:val="clear" w:color="auto" w:fill="auto"/>
            <w:hideMark/>
          </w:tcPr>
          <w:p w14:paraId="2C0D7717"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 xml:space="preserve">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 </w:t>
            </w:r>
          </w:p>
        </w:tc>
        <w:tc>
          <w:tcPr>
            <w:tcW w:w="992" w:type="dxa"/>
            <w:shd w:val="clear" w:color="auto" w:fill="auto"/>
            <w:hideMark/>
          </w:tcPr>
          <w:p w14:paraId="1B9E6CAC"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10 3 05 00000</w:t>
            </w:r>
          </w:p>
        </w:tc>
        <w:tc>
          <w:tcPr>
            <w:tcW w:w="567" w:type="dxa"/>
            <w:shd w:val="clear" w:color="auto" w:fill="auto"/>
            <w:noWrap/>
            <w:hideMark/>
          </w:tcPr>
          <w:p w14:paraId="27BBC89E"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6A0C2FD6"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709407CB"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834,0</w:t>
            </w:r>
          </w:p>
        </w:tc>
        <w:tc>
          <w:tcPr>
            <w:tcW w:w="992" w:type="dxa"/>
            <w:shd w:val="clear" w:color="auto" w:fill="auto"/>
            <w:noWrap/>
            <w:hideMark/>
          </w:tcPr>
          <w:p w14:paraId="79FBFBE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1 000,0</w:t>
            </w:r>
          </w:p>
        </w:tc>
        <w:tc>
          <w:tcPr>
            <w:tcW w:w="992" w:type="dxa"/>
            <w:shd w:val="clear" w:color="auto" w:fill="auto"/>
            <w:noWrap/>
            <w:hideMark/>
          </w:tcPr>
          <w:p w14:paraId="52FB517D"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1 000,0</w:t>
            </w:r>
          </w:p>
        </w:tc>
      </w:tr>
      <w:tr w:rsidR="00D909DB" w:rsidRPr="00D909DB" w14:paraId="3D21E22F" w14:textId="77777777" w:rsidTr="00D909DB">
        <w:trPr>
          <w:trHeight w:val="825"/>
        </w:trPr>
        <w:tc>
          <w:tcPr>
            <w:tcW w:w="4678" w:type="dxa"/>
            <w:shd w:val="clear" w:color="auto" w:fill="auto"/>
            <w:hideMark/>
          </w:tcPr>
          <w:p w14:paraId="4745DD7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 xml:space="preserve">Организация в границах городского округа электро-, тепло-, газо- и водоснабжения населения, водоотведения, снабжения населения топливом (утверждение схем теплоснабжения городских округов </w:t>
            </w:r>
            <w:r w:rsidRPr="00D909DB">
              <w:rPr>
                <w:rFonts w:ascii="Arial" w:hAnsi="Arial" w:cs="Arial"/>
                <w:sz w:val="20"/>
                <w:szCs w:val="20"/>
              </w:rPr>
              <w:lastRenderedPageBreak/>
              <w:t>(актуализированных схем теплоснабжения городских округов)</w:t>
            </w:r>
          </w:p>
        </w:tc>
        <w:tc>
          <w:tcPr>
            <w:tcW w:w="992" w:type="dxa"/>
            <w:shd w:val="clear" w:color="auto" w:fill="auto"/>
            <w:noWrap/>
            <w:hideMark/>
          </w:tcPr>
          <w:p w14:paraId="5E4EF08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lastRenderedPageBreak/>
              <w:t>10 3 05 00192</w:t>
            </w:r>
          </w:p>
        </w:tc>
        <w:tc>
          <w:tcPr>
            <w:tcW w:w="567" w:type="dxa"/>
            <w:shd w:val="clear" w:color="auto" w:fill="auto"/>
            <w:noWrap/>
            <w:hideMark/>
          </w:tcPr>
          <w:p w14:paraId="156E6F5F"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48B33A72"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ED6045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484,0</w:t>
            </w:r>
          </w:p>
        </w:tc>
        <w:tc>
          <w:tcPr>
            <w:tcW w:w="992" w:type="dxa"/>
            <w:shd w:val="clear" w:color="auto" w:fill="auto"/>
            <w:noWrap/>
            <w:hideMark/>
          </w:tcPr>
          <w:p w14:paraId="1370C6F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500,0</w:t>
            </w:r>
          </w:p>
        </w:tc>
        <w:tc>
          <w:tcPr>
            <w:tcW w:w="992" w:type="dxa"/>
            <w:shd w:val="clear" w:color="auto" w:fill="auto"/>
            <w:noWrap/>
            <w:hideMark/>
          </w:tcPr>
          <w:p w14:paraId="688E7B6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500,0</w:t>
            </w:r>
          </w:p>
        </w:tc>
      </w:tr>
      <w:tr w:rsidR="00D909DB" w:rsidRPr="00D909DB" w14:paraId="1B1B0AC2" w14:textId="77777777" w:rsidTr="00D909DB">
        <w:trPr>
          <w:trHeight w:val="255"/>
        </w:trPr>
        <w:tc>
          <w:tcPr>
            <w:tcW w:w="4678" w:type="dxa"/>
            <w:shd w:val="clear" w:color="auto" w:fill="auto"/>
            <w:hideMark/>
          </w:tcPr>
          <w:p w14:paraId="57EEF9E4"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noWrap/>
            <w:hideMark/>
          </w:tcPr>
          <w:p w14:paraId="05F5915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10 3 05 00192</w:t>
            </w:r>
          </w:p>
        </w:tc>
        <w:tc>
          <w:tcPr>
            <w:tcW w:w="567" w:type="dxa"/>
            <w:shd w:val="clear" w:color="auto" w:fill="auto"/>
            <w:noWrap/>
            <w:hideMark/>
          </w:tcPr>
          <w:p w14:paraId="38D5BDE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7AE40895"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92A340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484,0</w:t>
            </w:r>
          </w:p>
        </w:tc>
        <w:tc>
          <w:tcPr>
            <w:tcW w:w="992" w:type="dxa"/>
            <w:shd w:val="clear" w:color="auto" w:fill="auto"/>
            <w:noWrap/>
            <w:hideMark/>
          </w:tcPr>
          <w:p w14:paraId="031A48E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500,0</w:t>
            </w:r>
          </w:p>
        </w:tc>
        <w:tc>
          <w:tcPr>
            <w:tcW w:w="992" w:type="dxa"/>
            <w:shd w:val="clear" w:color="auto" w:fill="auto"/>
            <w:noWrap/>
            <w:hideMark/>
          </w:tcPr>
          <w:p w14:paraId="226BC2C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500,0</w:t>
            </w:r>
          </w:p>
        </w:tc>
      </w:tr>
      <w:tr w:rsidR="00D909DB" w:rsidRPr="00D909DB" w14:paraId="42EB6DA0" w14:textId="77777777" w:rsidTr="00D909DB">
        <w:trPr>
          <w:trHeight w:val="360"/>
        </w:trPr>
        <w:tc>
          <w:tcPr>
            <w:tcW w:w="4678" w:type="dxa"/>
            <w:shd w:val="clear" w:color="auto" w:fill="auto"/>
            <w:hideMark/>
          </w:tcPr>
          <w:p w14:paraId="7778782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14:paraId="63A5B16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10 3 05 00192</w:t>
            </w:r>
          </w:p>
        </w:tc>
        <w:tc>
          <w:tcPr>
            <w:tcW w:w="567" w:type="dxa"/>
            <w:shd w:val="clear" w:color="auto" w:fill="auto"/>
            <w:noWrap/>
            <w:hideMark/>
          </w:tcPr>
          <w:p w14:paraId="6692A7F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23434EE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6836E46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484,0</w:t>
            </w:r>
          </w:p>
        </w:tc>
        <w:tc>
          <w:tcPr>
            <w:tcW w:w="992" w:type="dxa"/>
            <w:shd w:val="clear" w:color="auto" w:fill="auto"/>
            <w:noWrap/>
            <w:hideMark/>
          </w:tcPr>
          <w:p w14:paraId="1CE4761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500,0</w:t>
            </w:r>
          </w:p>
        </w:tc>
        <w:tc>
          <w:tcPr>
            <w:tcW w:w="992" w:type="dxa"/>
            <w:shd w:val="clear" w:color="auto" w:fill="auto"/>
            <w:noWrap/>
            <w:hideMark/>
          </w:tcPr>
          <w:p w14:paraId="03933F2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500,0</w:t>
            </w:r>
          </w:p>
        </w:tc>
      </w:tr>
      <w:tr w:rsidR="00D909DB" w:rsidRPr="00D909DB" w14:paraId="1E154435" w14:textId="77777777" w:rsidTr="00D909DB">
        <w:trPr>
          <w:trHeight w:val="1020"/>
        </w:trPr>
        <w:tc>
          <w:tcPr>
            <w:tcW w:w="4678" w:type="dxa"/>
            <w:shd w:val="clear" w:color="auto" w:fill="auto"/>
            <w:hideMark/>
          </w:tcPr>
          <w:p w14:paraId="5CD96984"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Организация в границах городского округа электро-, тепло-, газо- и водоснабжения населения, водоотведения, снабжения населения топливом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992" w:type="dxa"/>
            <w:shd w:val="clear" w:color="auto" w:fill="auto"/>
            <w:noWrap/>
            <w:hideMark/>
          </w:tcPr>
          <w:p w14:paraId="1BB1D75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10 3 05 00193</w:t>
            </w:r>
          </w:p>
        </w:tc>
        <w:tc>
          <w:tcPr>
            <w:tcW w:w="567" w:type="dxa"/>
            <w:shd w:val="clear" w:color="auto" w:fill="auto"/>
            <w:noWrap/>
            <w:hideMark/>
          </w:tcPr>
          <w:p w14:paraId="109F6ED7"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4F6BEB19"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A26F26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350,0</w:t>
            </w:r>
          </w:p>
        </w:tc>
        <w:tc>
          <w:tcPr>
            <w:tcW w:w="992" w:type="dxa"/>
            <w:shd w:val="clear" w:color="auto" w:fill="auto"/>
            <w:noWrap/>
            <w:hideMark/>
          </w:tcPr>
          <w:p w14:paraId="432D33F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500,0</w:t>
            </w:r>
          </w:p>
        </w:tc>
        <w:tc>
          <w:tcPr>
            <w:tcW w:w="992" w:type="dxa"/>
            <w:shd w:val="clear" w:color="auto" w:fill="auto"/>
            <w:noWrap/>
            <w:hideMark/>
          </w:tcPr>
          <w:p w14:paraId="382FD54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500,0</w:t>
            </w:r>
          </w:p>
        </w:tc>
      </w:tr>
      <w:tr w:rsidR="00D909DB" w:rsidRPr="00D909DB" w14:paraId="1C56D4E0" w14:textId="77777777" w:rsidTr="00D909DB">
        <w:trPr>
          <w:trHeight w:val="255"/>
        </w:trPr>
        <w:tc>
          <w:tcPr>
            <w:tcW w:w="4678" w:type="dxa"/>
            <w:shd w:val="clear" w:color="auto" w:fill="auto"/>
            <w:hideMark/>
          </w:tcPr>
          <w:p w14:paraId="30E66911"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noWrap/>
            <w:hideMark/>
          </w:tcPr>
          <w:p w14:paraId="1259736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10 3 05 00193</w:t>
            </w:r>
          </w:p>
        </w:tc>
        <w:tc>
          <w:tcPr>
            <w:tcW w:w="567" w:type="dxa"/>
            <w:shd w:val="clear" w:color="auto" w:fill="auto"/>
            <w:noWrap/>
            <w:hideMark/>
          </w:tcPr>
          <w:p w14:paraId="0CAD72D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751C5B74"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BED62C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350,0</w:t>
            </w:r>
          </w:p>
        </w:tc>
        <w:tc>
          <w:tcPr>
            <w:tcW w:w="992" w:type="dxa"/>
            <w:shd w:val="clear" w:color="auto" w:fill="auto"/>
            <w:noWrap/>
            <w:hideMark/>
          </w:tcPr>
          <w:p w14:paraId="3CF467C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500,0</w:t>
            </w:r>
          </w:p>
        </w:tc>
        <w:tc>
          <w:tcPr>
            <w:tcW w:w="992" w:type="dxa"/>
            <w:shd w:val="clear" w:color="auto" w:fill="auto"/>
            <w:noWrap/>
            <w:hideMark/>
          </w:tcPr>
          <w:p w14:paraId="073F240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500,0</w:t>
            </w:r>
          </w:p>
        </w:tc>
      </w:tr>
      <w:tr w:rsidR="00D909DB" w:rsidRPr="00D909DB" w14:paraId="379E5679" w14:textId="77777777" w:rsidTr="00D909DB">
        <w:trPr>
          <w:trHeight w:val="420"/>
        </w:trPr>
        <w:tc>
          <w:tcPr>
            <w:tcW w:w="4678" w:type="dxa"/>
            <w:shd w:val="clear" w:color="auto" w:fill="auto"/>
            <w:hideMark/>
          </w:tcPr>
          <w:p w14:paraId="4A315A29"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14:paraId="625CA6F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10 3 05 00193</w:t>
            </w:r>
          </w:p>
        </w:tc>
        <w:tc>
          <w:tcPr>
            <w:tcW w:w="567" w:type="dxa"/>
            <w:shd w:val="clear" w:color="auto" w:fill="auto"/>
            <w:noWrap/>
            <w:hideMark/>
          </w:tcPr>
          <w:p w14:paraId="177F3EC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079856B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7A42D4E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350,0</w:t>
            </w:r>
          </w:p>
        </w:tc>
        <w:tc>
          <w:tcPr>
            <w:tcW w:w="992" w:type="dxa"/>
            <w:shd w:val="clear" w:color="auto" w:fill="auto"/>
            <w:noWrap/>
            <w:hideMark/>
          </w:tcPr>
          <w:p w14:paraId="70EEDE3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500,0</w:t>
            </w:r>
          </w:p>
        </w:tc>
        <w:tc>
          <w:tcPr>
            <w:tcW w:w="992" w:type="dxa"/>
            <w:shd w:val="clear" w:color="auto" w:fill="auto"/>
            <w:noWrap/>
            <w:hideMark/>
          </w:tcPr>
          <w:p w14:paraId="16CFA94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500,0</w:t>
            </w:r>
          </w:p>
        </w:tc>
      </w:tr>
      <w:tr w:rsidR="00D909DB" w:rsidRPr="00D909DB" w14:paraId="28E4BFC1" w14:textId="77777777" w:rsidTr="00D909DB">
        <w:trPr>
          <w:trHeight w:val="390"/>
        </w:trPr>
        <w:tc>
          <w:tcPr>
            <w:tcW w:w="4678" w:type="dxa"/>
            <w:shd w:val="clear" w:color="auto" w:fill="auto"/>
            <w:hideMark/>
          </w:tcPr>
          <w:p w14:paraId="50682A96"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«Энергосбережение и повышение энергетической эффективности»</w:t>
            </w:r>
          </w:p>
        </w:tc>
        <w:tc>
          <w:tcPr>
            <w:tcW w:w="992" w:type="dxa"/>
            <w:shd w:val="clear" w:color="auto" w:fill="auto"/>
            <w:hideMark/>
          </w:tcPr>
          <w:p w14:paraId="47369309"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10 4 00 00000</w:t>
            </w:r>
          </w:p>
        </w:tc>
        <w:tc>
          <w:tcPr>
            <w:tcW w:w="567" w:type="dxa"/>
            <w:shd w:val="clear" w:color="auto" w:fill="auto"/>
            <w:noWrap/>
            <w:hideMark/>
          </w:tcPr>
          <w:p w14:paraId="13B3923E"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6AFE236C"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32A1CA57"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2 162,8</w:t>
            </w:r>
          </w:p>
        </w:tc>
        <w:tc>
          <w:tcPr>
            <w:tcW w:w="992" w:type="dxa"/>
            <w:shd w:val="clear" w:color="auto" w:fill="auto"/>
            <w:noWrap/>
            <w:hideMark/>
          </w:tcPr>
          <w:p w14:paraId="03DC38DC"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3 225,3</w:t>
            </w:r>
          </w:p>
        </w:tc>
        <w:tc>
          <w:tcPr>
            <w:tcW w:w="992" w:type="dxa"/>
            <w:shd w:val="clear" w:color="auto" w:fill="auto"/>
            <w:noWrap/>
            <w:hideMark/>
          </w:tcPr>
          <w:p w14:paraId="327E0DD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3 225,3</w:t>
            </w:r>
          </w:p>
        </w:tc>
      </w:tr>
      <w:tr w:rsidR="00D909DB" w:rsidRPr="00D909DB" w14:paraId="07E49391" w14:textId="77777777" w:rsidTr="00D909DB">
        <w:trPr>
          <w:trHeight w:val="510"/>
        </w:trPr>
        <w:tc>
          <w:tcPr>
            <w:tcW w:w="4678" w:type="dxa"/>
            <w:shd w:val="clear" w:color="auto" w:fill="auto"/>
            <w:hideMark/>
          </w:tcPr>
          <w:p w14:paraId="6A9D04C2"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«Повышение энергетической эффективности муниципальных учреждений Московской области»</w:t>
            </w:r>
          </w:p>
        </w:tc>
        <w:tc>
          <w:tcPr>
            <w:tcW w:w="992" w:type="dxa"/>
            <w:shd w:val="clear" w:color="auto" w:fill="auto"/>
            <w:hideMark/>
          </w:tcPr>
          <w:p w14:paraId="24CC88C7"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10 4 01 00000</w:t>
            </w:r>
          </w:p>
        </w:tc>
        <w:tc>
          <w:tcPr>
            <w:tcW w:w="567" w:type="dxa"/>
            <w:shd w:val="clear" w:color="auto" w:fill="auto"/>
            <w:noWrap/>
            <w:hideMark/>
          </w:tcPr>
          <w:p w14:paraId="55A80F43"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2B5E566E"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5D2692AD"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2 162,8</w:t>
            </w:r>
          </w:p>
        </w:tc>
        <w:tc>
          <w:tcPr>
            <w:tcW w:w="992" w:type="dxa"/>
            <w:shd w:val="clear" w:color="auto" w:fill="auto"/>
            <w:noWrap/>
            <w:hideMark/>
          </w:tcPr>
          <w:p w14:paraId="2BD5D31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3 225,3</w:t>
            </w:r>
          </w:p>
        </w:tc>
        <w:tc>
          <w:tcPr>
            <w:tcW w:w="992" w:type="dxa"/>
            <w:shd w:val="clear" w:color="auto" w:fill="auto"/>
            <w:noWrap/>
            <w:hideMark/>
          </w:tcPr>
          <w:p w14:paraId="450FBD79"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3 225,3</w:t>
            </w:r>
          </w:p>
        </w:tc>
      </w:tr>
      <w:tr w:rsidR="00D909DB" w:rsidRPr="00D909DB" w14:paraId="6B581338" w14:textId="77777777" w:rsidTr="00D909DB">
        <w:trPr>
          <w:trHeight w:val="765"/>
        </w:trPr>
        <w:tc>
          <w:tcPr>
            <w:tcW w:w="4678" w:type="dxa"/>
            <w:shd w:val="clear" w:color="auto" w:fill="auto"/>
            <w:hideMark/>
          </w:tcPr>
          <w:p w14:paraId="66FDD586"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Организация в границах городского округа электро-, тепло-, газо- и водоснабжения населения, водоотведения, снабжения населения топливом (установка, замена, поверка, обслуживание приборов учета энергетических ресурсов на объектах бюджетной сферы)</w:t>
            </w:r>
          </w:p>
        </w:tc>
        <w:tc>
          <w:tcPr>
            <w:tcW w:w="992" w:type="dxa"/>
            <w:shd w:val="clear" w:color="auto" w:fill="auto"/>
            <w:noWrap/>
            <w:hideMark/>
          </w:tcPr>
          <w:p w14:paraId="32F56A3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10 4 01 00191</w:t>
            </w:r>
          </w:p>
        </w:tc>
        <w:tc>
          <w:tcPr>
            <w:tcW w:w="567" w:type="dxa"/>
            <w:shd w:val="clear" w:color="auto" w:fill="auto"/>
            <w:noWrap/>
            <w:hideMark/>
          </w:tcPr>
          <w:p w14:paraId="0BF7C4F4"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3B4B6E60"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7D6396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2 162,8</w:t>
            </w:r>
          </w:p>
        </w:tc>
        <w:tc>
          <w:tcPr>
            <w:tcW w:w="992" w:type="dxa"/>
            <w:shd w:val="clear" w:color="auto" w:fill="auto"/>
            <w:noWrap/>
            <w:hideMark/>
          </w:tcPr>
          <w:p w14:paraId="50643CA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3 225,3</w:t>
            </w:r>
          </w:p>
        </w:tc>
        <w:tc>
          <w:tcPr>
            <w:tcW w:w="992" w:type="dxa"/>
            <w:shd w:val="clear" w:color="auto" w:fill="auto"/>
            <w:noWrap/>
            <w:hideMark/>
          </w:tcPr>
          <w:p w14:paraId="307749D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3 225,3</w:t>
            </w:r>
          </w:p>
        </w:tc>
      </w:tr>
      <w:tr w:rsidR="00D909DB" w:rsidRPr="00D909DB" w14:paraId="2A4DD20A" w14:textId="77777777" w:rsidTr="00D909DB">
        <w:trPr>
          <w:trHeight w:val="255"/>
        </w:trPr>
        <w:tc>
          <w:tcPr>
            <w:tcW w:w="4678" w:type="dxa"/>
            <w:shd w:val="clear" w:color="auto" w:fill="auto"/>
            <w:hideMark/>
          </w:tcPr>
          <w:p w14:paraId="2CE636F1"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noWrap/>
            <w:hideMark/>
          </w:tcPr>
          <w:p w14:paraId="16D68F1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10 4 01 00191</w:t>
            </w:r>
          </w:p>
        </w:tc>
        <w:tc>
          <w:tcPr>
            <w:tcW w:w="567" w:type="dxa"/>
            <w:shd w:val="clear" w:color="auto" w:fill="auto"/>
            <w:noWrap/>
            <w:hideMark/>
          </w:tcPr>
          <w:p w14:paraId="403C79D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6B1BED92"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2975F58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34,8</w:t>
            </w:r>
          </w:p>
        </w:tc>
        <w:tc>
          <w:tcPr>
            <w:tcW w:w="992" w:type="dxa"/>
            <w:shd w:val="clear" w:color="auto" w:fill="auto"/>
            <w:noWrap/>
            <w:hideMark/>
          </w:tcPr>
          <w:p w14:paraId="2D58D65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66,8</w:t>
            </w:r>
          </w:p>
        </w:tc>
        <w:tc>
          <w:tcPr>
            <w:tcW w:w="992" w:type="dxa"/>
            <w:shd w:val="clear" w:color="auto" w:fill="auto"/>
            <w:noWrap/>
            <w:hideMark/>
          </w:tcPr>
          <w:p w14:paraId="4423BE7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66,8</w:t>
            </w:r>
          </w:p>
        </w:tc>
      </w:tr>
      <w:tr w:rsidR="00D909DB" w:rsidRPr="00D909DB" w14:paraId="380BF553" w14:textId="77777777" w:rsidTr="00D909DB">
        <w:trPr>
          <w:trHeight w:val="510"/>
        </w:trPr>
        <w:tc>
          <w:tcPr>
            <w:tcW w:w="4678" w:type="dxa"/>
            <w:shd w:val="clear" w:color="auto" w:fill="auto"/>
            <w:hideMark/>
          </w:tcPr>
          <w:p w14:paraId="067F8D1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14:paraId="6653B14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10 4 01 00191</w:t>
            </w:r>
          </w:p>
        </w:tc>
        <w:tc>
          <w:tcPr>
            <w:tcW w:w="567" w:type="dxa"/>
            <w:shd w:val="clear" w:color="auto" w:fill="auto"/>
            <w:noWrap/>
            <w:hideMark/>
          </w:tcPr>
          <w:p w14:paraId="33C58E9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3CFB485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0F12E82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34,8</w:t>
            </w:r>
          </w:p>
        </w:tc>
        <w:tc>
          <w:tcPr>
            <w:tcW w:w="992" w:type="dxa"/>
            <w:shd w:val="clear" w:color="auto" w:fill="auto"/>
            <w:noWrap/>
            <w:hideMark/>
          </w:tcPr>
          <w:p w14:paraId="636102F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66,8</w:t>
            </w:r>
          </w:p>
        </w:tc>
        <w:tc>
          <w:tcPr>
            <w:tcW w:w="992" w:type="dxa"/>
            <w:shd w:val="clear" w:color="auto" w:fill="auto"/>
            <w:noWrap/>
            <w:hideMark/>
          </w:tcPr>
          <w:p w14:paraId="1BBCE0E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66,8</w:t>
            </w:r>
          </w:p>
        </w:tc>
      </w:tr>
      <w:tr w:rsidR="00D909DB" w:rsidRPr="00D909DB" w14:paraId="6F47C498" w14:textId="77777777" w:rsidTr="00D909DB">
        <w:trPr>
          <w:trHeight w:val="510"/>
        </w:trPr>
        <w:tc>
          <w:tcPr>
            <w:tcW w:w="4678" w:type="dxa"/>
            <w:shd w:val="clear" w:color="auto" w:fill="auto"/>
            <w:hideMark/>
          </w:tcPr>
          <w:p w14:paraId="3DCF45F9"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14:paraId="53BC2C9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10 4 01 00191</w:t>
            </w:r>
          </w:p>
        </w:tc>
        <w:tc>
          <w:tcPr>
            <w:tcW w:w="567" w:type="dxa"/>
            <w:shd w:val="clear" w:color="auto" w:fill="auto"/>
            <w:noWrap/>
            <w:hideMark/>
          </w:tcPr>
          <w:p w14:paraId="75083DA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583124F9"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0645C6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2 128,0</w:t>
            </w:r>
          </w:p>
        </w:tc>
        <w:tc>
          <w:tcPr>
            <w:tcW w:w="992" w:type="dxa"/>
            <w:shd w:val="clear" w:color="auto" w:fill="auto"/>
            <w:noWrap/>
            <w:hideMark/>
          </w:tcPr>
          <w:p w14:paraId="553A474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3 158,5</w:t>
            </w:r>
          </w:p>
        </w:tc>
        <w:tc>
          <w:tcPr>
            <w:tcW w:w="992" w:type="dxa"/>
            <w:shd w:val="clear" w:color="auto" w:fill="auto"/>
            <w:noWrap/>
            <w:hideMark/>
          </w:tcPr>
          <w:p w14:paraId="37CDDA9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3 158,5</w:t>
            </w:r>
          </w:p>
        </w:tc>
      </w:tr>
      <w:tr w:rsidR="00D909DB" w:rsidRPr="00D909DB" w14:paraId="528DAA08" w14:textId="77777777" w:rsidTr="00D909DB">
        <w:trPr>
          <w:trHeight w:val="255"/>
        </w:trPr>
        <w:tc>
          <w:tcPr>
            <w:tcW w:w="4678" w:type="dxa"/>
            <w:shd w:val="clear" w:color="auto" w:fill="auto"/>
            <w:hideMark/>
          </w:tcPr>
          <w:p w14:paraId="2F4DF115"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noWrap/>
            <w:hideMark/>
          </w:tcPr>
          <w:p w14:paraId="5C2681D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10 4 01 00191</w:t>
            </w:r>
          </w:p>
        </w:tc>
        <w:tc>
          <w:tcPr>
            <w:tcW w:w="567" w:type="dxa"/>
            <w:shd w:val="clear" w:color="auto" w:fill="auto"/>
            <w:noWrap/>
            <w:hideMark/>
          </w:tcPr>
          <w:p w14:paraId="4C4F7BA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2046B29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533F3D2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1 243,0</w:t>
            </w:r>
          </w:p>
        </w:tc>
        <w:tc>
          <w:tcPr>
            <w:tcW w:w="992" w:type="dxa"/>
            <w:shd w:val="clear" w:color="auto" w:fill="auto"/>
            <w:noWrap/>
            <w:hideMark/>
          </w:tcPr>
          <w:p w14:paraId="3C19CE4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2 354,9</w:t>
            </w:r>
          </w:p>
        </w:tc>
        <w:tc>
          <w:tcPr>
            <w:tcW w:w="992" w:type="dxa"/>
            <w:shd w:val="clear" w:color="auto" w:fill="auto"/>
            <w:noWrap/>
            <w:hideMark/>
          </w:tcPr>
          <w:p w14:paraId="450B036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2 354,9</w:t>
            </w:r>
          </w:p>
        </w:tc>
      </w:tr>
      <w:tr w:rsidR="00D909DB" w:rsidRPr="00D909DB" w14:paraId="7D37E99C" w14:textId="77777777" w:rsidTr="00D909DB">
        <w:trPr>
          <w:trHeight w:val="255"/>
        </w:trPr>
        <w:tc>
          <w:tcPr>
            <w:tcW w:w="4678" w:type="dxa"/>
            <w:shd w:val="clear" w:color="auto" w:fill="auto"/>
            <w:hideMark/>
          </w:tcPr>
          <w:p w14:paraId="1FC0D02C"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автономным учреждениям</w:t>
            </w:r>
          </w:p>
        </w:tc>
        <w:tc>
          <w:tcPr>
            <w:tcW w:w="992" w:type="dxa"/>
            <w:shd w:val="clear" w:color="auto" w:fill="auto"/>
            <w:noWrap/>
            <w:hideMark/>
          </w:tcPr>
          <w:p w14:paraId="42FEE49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10 4 01 00191</w:t>
            </w:r>
          </w:p>
        </w:tc>
        <w:tc>
          <w:tcPr>
            <w:tcW w:w="567" w:type="dxa"/>
            <w:shd w:val="clear" w:color="auto" w:fill="auto"/>
            <w:noWrap/>
            <w:hideMark/>
          </w:tcPr>
          <w:p w14:paraId="4794BFC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620</w:t>
            </w:r>
          </w:p>
        </w:tc>
        <w:tc>
          <w:tcPr>
            <w:tcW w:w="1020" w:type="dxa"/>
            <w:shd w:val="clear" w:color="auto" w:fill="auto"/>
            <w:noWrap/>
            <w:hideMark/>
          </w:tcPr>
          <w:p w14:paraId="308D712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3D3BEDA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885,0</w:t>
            </w:r>
          </w:p>
        </w:tc>
        <w:tc>
          <w:tcPr>
            <w:tcW w:w="992" w:type="dxa"/>
            <w:shd w:val="clear" w:color="auto" w:fill="auto"/>
            <w:noWrap/>
            <w:hideMark/>
          </w:tcPr>
          <w:p w14:paraId="3F18970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803,6</w:t>
            </w:r>
          </w:p>
        </w:tc>
        <w:tc>
          <w:tcPr>
            <w:tcW w:w="992" w:type="dxa"/>
            <w:shd w:val="clear" w:color="auto" w:fill="auto"/>
            <w:noWrap/>
            <w:hideMark/>
          </w:tcPr>
          <w:p w14:paraId="2D67ABD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803,6</w:t>
            </w:r>
          </w:p>
        </w:tc>
      </w:tr>
      <w:tr w:rsidR="00D909DB" w:rsidRPr="00D909DB" w14:paraId="4682AD65" w14:textId="77777777" w:rsidTr="00D909DB">
        <w:trPr>
          <w:trHeight w:val="255"/>
        </w:trPr>
        <w:tc>
          <w:tcPr>
            <w:tcW w:w="4678" w:type="dxa"/>
            <w:shd w:val="clear" w:color="auto" w:fill="auto"/>
            <w:hideMark/>
          </w:tcPr>
          <w:p w14:paraId="650A00B4"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«Развитие газификации»</w:t>
            </w:r>
          </w:p>
        </w:tc>
        <w:tc>
          <w:tcPr>
            <w:tcW w:w="992" w:type="dxa"/>
            <w:shd w:val="clear" w:color="auto" w:fill="auto"/>
            <w:hideMark/>
          </w:tcPr>
          <w:p w14:paraId="4BC9DD1F"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10 6 00 00000</w:t>
            </w:r>
          </w:p>
        </w:tc>
        <w:tc>
          <w:tcPr>
            <w:tcW w:w="567" w:type="dxa"/>
            <w:shd w:val="clear" w:color="auto" w:fill="auto"/>
            <w:noWrap/>
            <w:hideMark/>
          </w:tcPr>
          <w:p w14:paraId="1A34BF09"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74918EC3"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0F1ECE85"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7 715,1</w:t>
            </w:r>
          </w:p>
        </w:tc>
        <w:tc>
          <w:tcPr>
            <w:tcW w:w="992" w:type="dxa"/>
            <w:shd w:val="clear" w:color="auto" w:fill="auto"/>
            <w:noWrap/>
            <w:hideMark/>
          </w:tcPr>
          <w:p w14:paraId="2BE58B93"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313,2</w:t>
            </w:r>
          </w:p>
        </w:tc>
        <w:tc>
          <w:tcPr>
            <w:tcW w:w="992" w:type="dxa"/>
            <w:shd w:val="clear" w:color="auto" w:fill="auto"/>
            <w:noWrap/>
            <w:hideMark/>
          </w:tcPr>
          <w:p w14:paraId="20285647"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r>
      <w:tr w:rsidR="00D909DB" w:rsidRPr="00D909DB" w14:paraId="58F2E7B8" w14:textId="77777777" w:rsidTr="00D909DB">
        <w:trPr>
          <w:trHeight w:val="255"/>
        </w:trPr>
        <w:tc>
          <w:tcPr>
            <w:tcW w:w="4678" w:type="dxa"/>
            <w:shd w:val="clear" w:color="auto" w:fill="auto"/>
            <w:hideMark/>
          </w:tcPr>
          <w:p w14:paraId="1E42E019"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«Строительство газопроводов в населенных пунктах»</w:t>
            </w:r>
          </w:p>
        </w:tc>
        <w:tc>
          <w:tcPr>
            <w:tcW w:w="992" w:type="dxa"/>
            <w:shd w:val="clear" w:color="auto" w:fill="auto"/>
            <w:hideMark/>
          </w:tcPr>
          <w:p w14:paraId="069BE1D9"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10 6 01 00000</w:t>
            </w:r>
          </w:p>
        </w:tc>
        <w:tc>
          <w:tcPr>
            <w:tcW w:w="567" w:type="dxa"/>
            <w:shd w:val="clear" w:color="auto" w:fill="auto"/>
            <w:noWrap/>
            <w:hideMark/>
          </w:tcPr>
          <w:p w14:paraId="2533EF3E"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546DD3D8"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1464F9C3"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7 715,1</w:t>
            </w:r>
          </w:p>
        </w:tc>
        <w:tc>
          <w:tcPr>
            <w:tcW w:w="992" w:type="dxa"/>
            <w:shd w:val="clear" w:color="auto" w:fill="auto"/>
            <w:noWrap/>
            <w:hideMark/>
          </w:tcPr>
          <w:p w14:paraId="00CE5DB9"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313,2</w:t>
            </w:r>
          </w:p>
        </w:tc>
        <w:tc>
          <w:tcPr>
            <w:tcW w:w="992" w:type="dxa"/>
            <w:shd w:val="clear" w:color="auto" w:fill="auto"/>
            <w:noWrap/>
            <w:hideMark/>
          </w:tcPr>
          <w:p w14:paraId="07EE384F"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r>
      <w:tr w:rsidR="00D909DB" w:rsidRPr="00D909DB" w14:paraId="69CB4E04" w14:textId="77777777" w:rsidTr="00D909DB">
        <w:trPr>
          <w:trHeight w:val="765"/>
        </w:trPr>
        <w:tc>
          <w:tcPr>
            <w:tcW w:w="4678" w:type="dxa"/>
            <w:shd w:val="clear" w:color="auto" w:fill="auto"/>
            <w:hideMark/>
          </w:tcPr>
          <w:p w14:paraId="79B06BF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Организация в границах городского округа электро-, тепло-, газо- и водоснабжения населения, водоотведения, снабжения населения топливом (организация в границах городского округа газоснабжения населения)</w:t>
            </w:r>
          </w:p>
        </w:tc>
        <w:tc>
          <w:tcPr>
            <w:tcW w:w="992" w:type="dxa"/>
            <w:shd w:val="clear" w:color="auto" w:fill="auto"/>
            <w:noWrap/>
            <w:hideMark/>
          </w:tcPr>
          <w:p w14:paraId="002A333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10 6 01 00194</w:t>
            </w:r>
          </w:p>
        </w:tc>
        <w:tc>
          <w:tcPr>
            <w:tcW w:w="567" w:type="dxa"/>
            <w:shd w:val="clear" w:color="auto" w:fill="auto"/>
            <w:noWrap/>
            <w:hideMark/>
          </w:tcPr>
          <w:p w14:paraId="6DFC0BEA"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7961F3A9"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DCD98F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7 715,1</w:t>
            </w:r>
          </w:p>
        </w:tc>
        <w:tc>
          <w:tcPr>
            <w:tcW w:w="992" w:type="dxa"/>
            <w:shd w:val="clear" w:color="auto" w:fill="auto"/>
            <w:noWrap/>
            <w:hideMark/>
          </w:tcPr>
          <w:p w14:paraId="1371742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313,2</w:t>
            </w:r>
          </w:p>
        </w:tc>
        <w:tc>
          <w:tcPr>
            <w:tcW w:w="992" w:type="dxa"/>
            <w:shd w:val="clear" w:color="auto" w:fill="auto"/>
            <w:noWrap/>
            <w:hideMark/>
          </w:tcPr>
          <w:p w14:paraId="0282AA4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7FB5ABCC" w14:textId="77777777" w:rsidTr="00D909DB">
        <w:trPr>
          <w:trHeight w:val="255"/>
        </w:trPr>
        <w:tc>
          <w:tcPr>
            <w:tcW w:w="4678" w:type="dxa"/>
            <w:shd w:val="clear" w:color="auto" w:fill="auto"/>
            <w:hideMark/>
          </w:tcPr>
          <w:p w14:paraId="377CE2B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 xml:space="preserve">Закупка товаров, работ и услуг для обеспечения государственных </w:t>
            </w:r>
            <w:r w:rsidRPr="00D909DB">
              <w:rPr>
                <w:rFonts w:ascii="Arial" w:hAnsi="Arial" w:cs="Arial"/>
                <w:sz w:val="20"/>
                <w:szCs w:val="20"/>
              </w:rPr>
              <w:lastRenderedPageBreak/>
              <w:t>(муниципальных) нужд</w:t>
            </w:r>
          </w:p>
        </w:tc>
        <w:tc>
          <w:tcPr>
            <w:tcW w:w="992" w:type="dxa"/>
            <w:shd w:val="clear" w:color="auto" w:fill="auto"/>
            <w:noWrap/>
            <w:hideMark/>
          </w:tcPr>
          <w:p w14:paraId="4D119F1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lastRenderedPageBreak/>
              <w:t>10 6 01 00194</w:t>
            </w:r>
          </w:p>
        </w:tc>
        <w:tc>
          <w:tcPr>
            <w:tcW w:w="567" w:type="dxa"/>
            <w:shd w:val="clear" w:color="auto" w:fill="auto"/>
            <w:noWrap/>
            <w:hideMark/>
          </w:tcPr>
          <w:p w14:paraId="3810A8F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722FF33C"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493324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7 283,6</w:t>
            </w:r>
          </w:p>
        </w:tc>
        <w:tc>
          <w:tcPr>
            <w:tcW w:w="992" w:type="dxa"/>
            <w:shd w:val="clear" w:color="auto" w:fill="auto"/>
            <w:noWrap/>
            <w:hideMark/>
          </w:tcPr>
          <w:p w14:paraId="0DFC431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21A6311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01F5FF42" w14:textId="77777777" w:rsidTr="00D909DB">
        <w:trPr>
          <w:trHeight w:val="420"/>
        </w:trPr>
        <w:tc>
          <w:tcPr>
            <w:tcW w:w="4678" w:type="dxa"/>
            <w:shd w:val="clear" w:color="auto" w:fill="auto"/>
            <w:hideMark/>
          </w:tcPr>
          <w:p w14:paraId="778CA1A6"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14:paraId="692256E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10 6 01 00194</w:t>
            </w:r>
          </w:p>
        </w:tc>
        <w:tc>
          <w:tcPr>
            <w:tcW w:w="567" w:type="dxa"/>
            <w:shd w:val="clear" w:color="auto" w:fill="auto"/>
            <w:noWrap/>
            <w:hideMark/>
          </w:tcPr>
          <w:p w14:paraId="656D215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26A56B7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3317773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7 283,6</w:t>
            </w:r>
          </w:p>
        </w:tc>
        <w:tc>
          <w:tcPr>
            <w:tcW w:w="992" w:type="dxa"/>
            <w:shd w:val="clear" w:color="auto" w:fill="auto"/>
            <w:noWrap/>
            <w:hideMark/>
          </w:tcPr>
          <w:p w14:paraId="26443B9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22ADD5F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45750782" w14:textId="77777777" w:rsidTr="00D909DB">
        <w:trPr>
          <w:trHeight w:val="255"/>
        </w:trPr>
        <w:tc>
          <w:tcPr>
            <w:tcW w:w="4678" w:type="dxa"/>
            <w:shd w:val="clear" w:color="auto" w:fill="auto"/>
            <w:hideMark/>
          </w:tcPr>
          <w:p w14:paraId="554E45FE"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Капитальные вложения в объекты государственной (муниципальной) собственности</w:t>
            </w:r>
          </w:p>
        </w:tc>
        <w:tc>
          <w:tcPr>
            <w:tcW w:w="992" w:type="dxa"/>
            <w:shd w:val="clear" w:color="auto" w:fill="auto"/>
            <w:noWrap/>
            <w:hideMark/>
          </w:tcPr>
          <w:p w14:paraId="36DFF1E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10 6 01 00194</w:t>
            </w:r>
          </w:p>
        </w:tc>
        <w:tc>
          <w:tcPr>
            <w:tcW w:w="567" w:type="dxa"/>
            <w:shd w:val="clear" w:color="auto" w:fill="auto"/>
            <w:noWrap/>
            <w:hideMark/>
          </w:tcPr>
          <w:p w14:paraId="484FE01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400</w:t>
            </w:r>
          </w:p>
        </w:tc>
        <w:tc>
          <w:tcPr>
            <w:tcW w:w="1020" w:type="dxa"/>
            <w:shd w:val="clear" w:color="auto" w:fill="auto"/>
            <w:noWrap/>
            <w:hideMark/>
          </w:tcPr>
          <w:p w14:paraId="3B55B764"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2693EA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431,5</w:t>
            </w:r>
          </w:p>
        </w:tc>
        <w:tc>
          <w:tcPr>
            <w:tcW w:w="992" w:type="dxa"/>
            <w:shd w:val="clear" w:color="auto" w:fill="auto"/>
            <w:noWrap/>
            <w:hideMark/>
          </w:tcPr>
          <w:p w14:paraId="7A95B03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313,2</w:t>
            </w:r>
          </w:p>
        </w:tc>
        <w:tc>
          <w:tcPr>
            <w:tcW w:w="992" w:type="dxa"/>
            <w:shd w:val="clear" w:color="auto" w:fill="auto"/>
            <w:noWrap/>
            <w:hideMark/>
          </w:tcPr>
          <w:p w14:paraId="5B96DBA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1D7FA5CC" w14:textId="77777777" w:rsidTr="00D909DB">
        <w:trPr>
          <w:trHeight w:val="255"/>
        </w:trPr>
        <w:tc>
          <w:tcPr>
            <w:tcW w:w="4678" w:type="dxa"/>
            <w:shd w:val="clear" w:color="auto" w:fill="auto"/>
            <w:hideMark/>
          </w:tcPr>
          <w:p w14:paraId="35ADD367"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Бюджетные инвестиции</w:t>
            </w:r>
          </w:p>
        </w:tc>
        <w:tc>
          <w:tcPr>
            <w:tcW w:w="992" w:type="dxa"/>
            <w:shd w:val="clear" w:color="auto" w:fill="auto"/>
            <w:noWrap/>
            <w:hideMark/>
          </w:tcPr>
          <w:p w14:paraId="6893F3B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10 6 01 00194</w:t>
            </w:r>
          </w:p>
        </w:tc>
        <w:tc>
          <w:tcPr>
            <w:tcW w:w="567" w:type="dxa"/>
            <w:shd w:val="clear" w:color="auto" w:fill="auto"/>
            <w:noWrap/>
            <w:hideMark/>
          </w:tcPr>
          <w:p w14:paraId="0EF91FB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410</w:t>
            </w:r>
          </w:p>
        </w:tc>
        <w:tc>
          <w:tcPr>
            <w:tcW w:w="1020" w:type="dxa"/>
            <w:shd w:val="clear" w:color="auto" w:fill="auto"/>
            <w:noWrap/>
            <w:hideMark/>
          </w:tcPr>
          <w:p w14:paraId="0641F1A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2AE0E63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431,5</w:t>
            </w:r>
          </w:p>
        </w:tc>
        <w:tc>
          <w:tcPr>
            <w:tcW w:w="992" w:type="dxa"/>
            <w:shd w:val="clear" w:color="auto" w:fill="auto"/>
            <w:noWrap/>
            <w:hideMark/>
          </w:tcPr>
          <w:p w14:paraId="10ECB58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313,2</w:t>
            </w:r>
          </w:p>
        </w:tc>
        <w:tc>
          <w:tcPr>
            <w:tcW w:w="992" w:type="dxa"/>
            <w:shd w:val="clear" w:color="auto" w:fill="auto"/>
            <w:noWrap/>
            <w:hideMark/>
          </w:tcPr>
          <w:p w14:paraId="63FDDFC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29E8A743" w14:textId="77777777" w:rsidTr="00D909DB">
        <w:trPr>
          <w:trHeight w:val="255"/>
        </w:trPr>
        <w:tc>
          <w:tcPr>
            <w:tcW w:w="4678" w:type="dxa"/>
            <w:shd w:val="clear" w:color="auto" w:fill="auto"/>
            <w:hideMark/>
          </w:tcPr>
          <w:p w14:paraId="45085348"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Обеспечивающая подпрограмма</w:t>
            </w:r>
          </w:p>
        </w:tc>
        <w:tc>
          <w:tcPr>
            <w:tcW w:w="992" w:type="dxa"/>
            <w:shd w:val="clear" w:color="auto" w:fill="auto"/>
            <w:hideMark/>
          </w:tcPr>
          <w:p w14:paraId="6B6FD8A1"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10 8 00 00000</w:t>
            </w:r>
          </w:p>
        </w:tc>
        <w:tc>
          <w:tcPr>
            <w:tcW w:w="567" w:type="dxa"/>
            <w:shd w:val="clear" w:color="auto" w:fill="auto"/>
            <w:noWrap/>
            <w:hideMark/>
          </w:tcPr>
          <w:p w14:paraId="3CD692C6"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0EC97A31"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62616F7B"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788,2</w:t>
            </w:r>
          </w:p>
        </w:tc>
        <w:tc>
          <w:tcPr>
            <w:tcW w:w="992" w:type="dxa"/>
            <w:shd w:val="clear" w:color="auto" w:fill="auto"/>
            <w:noWrap/>
            <w:hideMark/>
          </w:tcPr>
          <w:p w14:paraId="4EFEBF0A"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788,2</w:t>
            </w:r>
          </w:p>
        </w:tc>
        <w:tc>
          <w:tcPr>
            <w:tcW w:w="992" w:type="dxa"/>
            <w:shd w:val="clear" w:color="auto" w:fill="auto"/>
            <w:noWrap/>
            <w:hideMark/>
          </w:tcPr>
          <w:p w14:paraId="1DF3B80E"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788,2</w:t>
            </w:r>
          </w:p>
        </w:tc>
      </w:tr>
      <w:tr w:rsidR="00D909DB" w:rsidRPr="00D909DB" w14:paraId="275413B6" w14:textId="77777777" w:rsidTr="00D909DB">
        <w:trPr>
          <w:trHeight w:val="510"/>
        </w:trPr>
        <w:tc>
          <w:tcPr>
            <w:tcW w:w="4678" w:type="dxa"/>
            <w:shd w:val="clear" w:color="auto" w:fill="auto"/>
            <w:hideMark/>
          </w:tcPr>
          <w:p w14:paraId="5D657554"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«Создание условий для реализации полномочий органов местного самоуправления»</w:t>
            </w:r>
          </w:p>
        </w:tc>
        <w:tc>
          <w:tcPr>
            <w:tcW w:w="992" w:type="dxa"/>
            <w:shd w:val="clear" w:color="auto" w:fill="auto"/>
            <w:hideMark/>
          </w:tcPr>
          <w:p w14:paraId="1852F601"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10 8 01 00000</w:t>
            </w:r>
          </w:p>
        </w:tc>
        <w:tc>
          <w:tcPr>
            <w:tcW w:w="567" w:type="dxa"/>
            <w:shd w:val="clear" w:color="auto" w:fill="auto"/>
            <w:noWrap/>
            <w:hideMark/>
          </w:tcPr>
          <w:p w14:paraId="41B439B6"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3A16E18B"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1AD776F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788,2</w:t>
            </w:r>
          </w:p>
        </w:tc>
        <w:tc>
          <w:tcPr>
            <w:tcW w:w="992" w:type="dxa"/>
            <w:shd w:val="clear" w:color="auto" w:fill="auto"/>
            <w:noWrap/>
            <w:hideMark/>
          </w:tcPr>
          <w:p w14:paraId="56FB1FDE"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788,2</w:t>
            </w:r>
          </w:p>
        </w:tc>
        <w:tc>
          <w:tcPr>
            <w:tcW w:w="992" w:type="dxa"/>
            <w:shd w:val="clear" w:color="auto" w:fill="auto"/>
            <w:noWrap/>
            <w:hideMark/>
          </w:tcPr>
          <w:p w14:paraId="7B026E72"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788,2</w:t>
            </w:r>
          </w:p>
        </w:tc>
      </w:tr>
      <w:tr w:rsidR="00D909DB" w:rsidRPr="00D909DB" w14:paraId="40286BEC" w14:textId="77777777" w:rsidTr="00D909DB">
        <w:trPr>
          <w:trHeight w:val="510"/>
        </w:trPr>
        <w:tc>
          <w:tcPr>
            <w:tcW w:w="4678" w:type="dxa"/>
            <w:shd w:val="clear" w:color="auto" w:fill="auto"/>
            <w:hideMark/>
          </w:tcPr>
          <w:p w14:paraId="5F84F02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992" w:type="dxa"/>
            <w:shd w:val="clear" w:color="auto" w:fill="auto"/>
            <w:hideMark/>
          </w:tcPr>
          <w:p w14:paraId="09FEDDF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10 8 01 62670</w:t>
            </w:r>
          </w:p>
        </w:tc>
        <w:tc>
          <w:tcPr>
            <w:tcW w:w="567" w:type="dxa"/>
            <w:shd w:val="clear" w:color="auto" w:fill="auto"/>
            <w:noWrap/>
            <w:hideMark/>
          </w:tcPr>
          <w:p w14:paraId="1197257B"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6E8588BE"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3DBCF8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632,0</w:t>
            </w:r>
          </w:p>
        </w:tc>
        <w:tc>
          <w:tcPr>
            <w:tcW w:w="992" w:type="dxa"/>
            <w:shd w:val="clear" w:color="auto" w:fill="auto"/>
            <w:noWrap/>
            <w:hideMark/>
          </w:tcPr>
          <w:p w14:paraId="72B5DE5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632,0</w:t>
            </w:r>
          </w:p>
        </w:tc>
        <w:tc>
          <w:tcPr>
            <w:tcW w:w="992" w:type="dxa"/>
            <w:shd w:val="clear" w:color="auto" w:fill="auto"/>
            <w:noWrap/>
            <w:hideMark/>
          </w:tcPr>
          <w:p w14:paraId="461F771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632,0</w:t>
            </w:r>
          </w:p>
        </w:tc>
      </w:tr>
      <w:tr w:rsidR="00D909DB" w:rsidRPr="00D909DB" w14:paraId="63E53C75" w14:textId="77777777" w:rsidTr="00D909DB">
        <w:trPr>
          <w:trHeight w:val="765"/>
        </w:trPr>
        <w:tc>
          <w:tcPr>
            <w:tcW w:w="4678" w:type="dxa"/>
            <w:shd w:val="clear" w:color="auto" w:fill="auto"/>
            <w:hideMark/>
          </w:tcPr>
          <w:p w14:paraId="69C109E9"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14:paraId="2DA60CE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10 8 01 62670</w:t>
            </w:r>
          </w:p>
        </w:tc>
        <w:tc>
          <w:tcPr>
            <w:tcW w:w="567" w:type="dxa"/>
            <w:shd w:val="clear" w:color="auto" w:fill="auto"/>
            <w:noWrap/>
            <w:hideMark/>
          </w:tcPr>
          <w:p w14:paraId="564AE5C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w:t>
            </w:r>
          </w:p>
        </w:tc>
        <w:tc>
          <w:tcPr>
            <w:tcW w:w="1020" w:type="dxa"/>
            <w:shd w:val="clear" w:color="auto" w:fill="auto"/>
            <w:noWrap/>
            <w:hideMark/>
          </w:tcPr>
          <w:p w14:paraId="125D9235"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2ABEB45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569,9</w:t>
            </w:r>
          </w:p>
        </w:tc>
        <w:tc>
          <w:tcPr>
            <w:tcW w:w="992" w:type="dxa"/>
            <w:shd w:val="clear" w:color="auto" w:fill="auto"/>
            <w:noWrap/>
            <w:hideMark/>
          </w:tcPr>
          <w:p w14:paraId="7119A3E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569,9</w:t>
            </w:r>
          </w:p>
        </w:tc>
        <w:tc>
          <w:tcPr>
            <w:tcW w:w="992" w:type="dxa"/>
            <w:shd w:val="clear" w:color="auto" w:fill="auto"/>
            <w:noWrap/>
            <w:hideMark/>
          </w:tcPr>
          <w:p w14:paraId="7FB1D27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569,9</w:t>
            </w:r>
          </w:p>
        </w:tc>
      </w:tr>
      <w:tr w:rsidR="00D909DB" w:rsidRPr="00D909DB" w14:paraId="0082E248" w14:textId="77777777" w:rsidTr="00D909DB">
        <w:trPr>
          <w:trHeight w:val="255"/>
        </w:trPr>
        <w:tc>
          <w:tcPr>
            <w:tcW w:w="4678" w:type="dxa"/>
            <w:shd w:val="clear" w:color="auto" w:fill="auto"/>
            <w:hideMark/>
          </w:tcPr>
          <w:p w14:paraId="6C4D4B1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государственных (муниципальных) органов</w:t>
            </w:r>
          </w:p>
        </w:tc>
        <w:tc>
          <w:tcPr>
            <w:tcW w:w="992" w:type="dxa"/>
            <w:shd w:val="clear" w:color="auto" w:fill="auto"/>
            <w:hideMark/>
          </w:tcPr>
          <w:p w14:paraId="6C4785F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10 8 01 62670</w:t>
            </w:r>
          </w:p>
        </w:tc>
        <w:tc>
          <w:tcPr>
            <w:tcW w:w="567" w:type="dxa"/>
            <w:shd w:val="clear" w:color="auto" w:fill="auto"/>
            <w:noWrap/>
            <w:hideMark/>
          </w:tcPr>
          <w:p w14:paraId="0EEBBE2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120</w:t>
            </w:r>
          </w:p>
        </w:tc>
        <w:tc>
          <w:tcPr>
            <w:tcW w:w="1020" w:type="dxa"/>
            <w:shd w:val="clear" w:color="auto" w:fill="auto"/>
            <w:noWrap/>
            <w:hideMark/>
          </w:tcPr>
          <w:p w14:paraId="04E9F10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900303</w:t>
            </w:r>
          </w:p>
        </w:tc>
        <w:tc>
          <w:tcPr>
            <w:tcW w:w="965" w:type="dxa"/>
            <w:shd w:val="clear" w:color="auto" w:fill="auto"/>
            <w:noWrap/>
            <w:hideMark/>
          </w:tcPr>
          <w:p w14:paraId="1DCF4DE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569,9</w:t>
            </w:r>
          </w:p>
        </w:tc>
        <w:tc>
          <w:tcPr>
            <w:tcW w:w="992" w:type="dxa"/>
            <w:shd w:val="clear" w:color="auto" w:fill="auto"/>
            <w:noWrap/>
            <w:hideMark/>
          </w:tcPr>
          <w:p w14:paraId="34EBE2D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569,9</w:t>
            </w:r>
          </w:p>
        </w:tc>
        <w:tc>
          <w:tcPr>
            <w:tcW w:w="992" w:type="dxa"/>
            <w:shd w:val="clear" w:color="auto" w:fill="auto"/>
            <w:noWrap/>
            <w:hideMark/>
          </w:tcPr>
          <w:p w14:paraId="586A491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569,9</w:t>
            </w:r>
          </w:p>
        </w:tc>
      </w:tr>
      <w:tr w:rsidR="00D909DB" w:rsidRPr="00D909DB" w14:paraId="610F2B75" w14:textId="77777777" w:rsidTr="00D909DB">
        <w:trPr>
          <w:trHeight w:val="255"/>
        </w:trPr>
        <w:tc>
          <w:tcPr>
            <w:tcW w:w="4678" w:type="dxa"/>
            <w:shd w:val="clear" w:color="auto" w:fill="auto"/>
            <w:hideMark/>
          </w:tcPr>
          <w:p w14:paraId="382F9F5A"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1601063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10 8 01 62670</w:t>
            </w:r>
          </w:p>
        </w:tc>
        <w:tc>
          <w:tcPr>
            <w:tcW w:w="567" w:type="dxa"/>
            <w:shd w:val="clear" w:color="auto" w:fill="auto"/>
            <w:noWrap/>
            <w:hideMark/>
          </w:tcPr>
          <w:p w14:paraId="4057DB4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0583D2DE"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2D3D383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62,1</w:t>
            </w:r>
          </w:p>
        </w:tc>
        <w:tc>
          <w:tcPr>
            <w:tcW w:w="992" w:type="dxa"/>
            <w:shd w:val="clear" w:color="auto" w:fill="auto"/>
            <w:noWrap/>
            <w:hideMark/>
          </w:tcPr>
          <w:p w14:paraId="20A3285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62,1</w:t>
            </w:r>
          </w:p>
        </w:tc>
        <w:tc>
          <w:tcPr>
            <w:tcW w:w="992" w:type="dxa"/>
            <w:shd w:val="clear" w:color="auto" w:fill="auto"/>
            <w:noWrap/>
            <w:hideMark/>
          </w:tcPr>
          <w:p w14:paraId="2E507E6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62,1</w:t>
            </w:r>
          </w:p>
        </w:tc>
      </w:tr>
      <w:tr w:rsidR="00D909DB" w:rsidRPr="00D909DB" w14:paraId="1FBDAB78" w14:textId="77777777" w:rsidTr="00D909DB">
        <w:trPr>
          <w:trHeight w:val="510"/>
        </w:trPr>
        <w:tc>
          <w:tcPr>
            <w:tcW w:w="4678" w:type="dxa"/>
            <w:shd w:val="clear" w:color="auto" w:fill="auto"/>
            <w:hideMark/>
          </w:tcPr>
          <w:p w14:paraId="1E031E1E"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78A72CF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10 8 01 62670</w:t>
            </w:r>
          </w:p>
        </w:tc>
        <w:tc>
          <w:tcPr>
            <w:tcW w:w="567" w:type="dxa"/>
            <w:shd w:val="clear" w:color="auto" w:fill="auto"/>
            <w:noWrap/>
            <w:hideMark/>
          </w:tcPr>
          <w:p w14:paraId="407568F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7349504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900303</w:t>
            </w:r>
          </w:p>
        </w:tc>
        <w:tc>
          <w:tcPr>
            <w:tcW w:w="965" w:type="dxa"/>
            <w:shd w:val="clear" w:color="auto" w:fill="auto"/>
            <w:noWrap/>
            <w:hideMark/>
          </w:tcPr>
          <w:p w14:paraId="5E98BD1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62,1</w:t>
            </w:r>
          </w:p>
        </w:tc>
        <w:tc>
          <w:tcPr>
            <w:tcW w:w="992" w:type="dxa"/>
            <w:shd w:val="clear" w:color="auto" w:fill="auto"/>
            <w:noWrap/>
            <w:hideMark/>
          </w:tcPr>
          <w:p w14:paraId="249B997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62,1</w:t>
            </w:r>
          </w:p>
        </w:tc>
        <w:tc>
          <w:tcPr>
            <w:tcW w:w="992" w:type="dxa"/>
            <w:shd w:val="clear" w:color="auto" w:fill="auto"/>
            <w:noWrap/>
            <w:hideMark/>
          </w:tcPr>
          <w:p w14:paraId="005A355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62,1</w:t>
            </w:r>
          </w:p>
        </w:tc>
      </w:tr>
      <w:tr w:rsidR="00D909DB" w:rsidRPr="00D909DB" w14:paraId="41DD6D55" w14:textId="77777777" w:rsidTr="00D909DB">
        <w:trPr>
          <w:trHeight w:val="765"/>
        </w:trPr>
        <w:tc>
          <w:tcPr>
            <w:tcW w:w="4678" w:type="dxa"/>
            <w:shd w:val="clear" w:color="auto" w:fill="auto"/>
            <w:hideMark/>
          </w:tcPr>
          <w:p w14:paraId="4A67D20B"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Создание административных комиссий, уполномоченных рассматривать дела об административных правонарушениях в сфере благоустройства за счет средств местного бюджета</w:t>
            </w:r>
          </w:p>
        </w:tc>
        <w:tc>
          <w:tcPr>
            <w:tcW w:w="992" w:type="dxa"/>
            <w:shd w:val="clear" w:color="auto" w:fill="auto"/>
            <w:hideMark/>
          </w:tcPr>
          <w:p w14:paraId="0BF1C1B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10 8 01 72670</w:t>
            </w:r>
          </w:p>
        </w:tc>
        <w:tc>
          <w:tcPr>
            <w:tcW w:w="567" w:type="dxa"/>
            <w:shd w:val="clear" w:color="auto" w:fill="auto"/>
            <w:noWrap/>
            <w:hideMark/>
          </w:tcPr>
          <w:p w14:paraId="54A27661"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77A457B4"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6C586E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156,2</w:t>
            </w:r>
          </w:p>
        </w:tc>
        <w:tc>
          <w:tcPr>
            <w:tcW w:w="992" w:type="dxa"/>
            <w:shd w:val="clear" w:color="auto" w:fill="auto"/>
            <w:noWrap/>
            <w:hideMark/>
          </w:tcPr>
          <w:p w14:paraId="12D4548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156,2</w:t>
            </w:r>
          </w:p>
        </w:tc>
        <w:tc>
          <w:tcPr>
            <w:tcW w:w="992" w:type="dxa"/>
            <w:shd w:val="clear" w:color="auto" w:fill="auto"/>
            <w:noWrap/>
            <w:hideMark/>
          </w:tcPr>
          <w:p w14:paraId="76BCBE4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156,2</w:t>
            </w:r>
          </w:p>
        </w:tc>
      </w:tr>
      <w:tr w:rsidR="00D909DB" w:rsidRPr="00D909DB" w14:paraId="340F5A95" w14:textId="77777777" w:rsidTr="00D909DB">
        <w:trPr>
          <w:trHeight w:val="765"/>
        </w:trPr>
        <w:tc>
          <w:tcPr>
            <w:tcW w:w="4678" w:type="dxa"/>
            <w:shd w:val="clear" w:color="auto" w:fill="auto"/>
            <w:hideMark/>
          </w:tcPr>
          <w:p w14:paraId="66B83C4E"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14:paraId="44EE61C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10 8 01 72670</w:t>
            </w:r>
          </w:p>
        </w:tc>
        <w:tc>
          <w:tcPr>
            <w:tcW w:w="567" w:type="dxa"/>
            <w:shd w:val="clear" w:color="auto" w:fill="auto"/>
            <w:noWrap/>
            <w:hideMark/>
          </w:tcPr>
          <w:p w14:paraId="082A59F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w:t>
            </w:r>
          </w:p>
        </w:tc>
        <w:tc>
          <w:tcPr>
            <w:tcW w:w="1020" w:type="dxa"/>
            <w:shd w:val="clear" w:color="auto" w:fill="auto"/>
            <w:noWrap/>
            <w:hideMark/>
          </w:tcPr>
          <w:p w14:paraId="5BCA8C42"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473A1E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156,2</w:t>
            </w:r>
          </w:p>
        </w:tc>
        <w:tc>
          <w:tcPr>
            <w:tcW w:w="992" w:type="dxa"/>
            <w:shd w:val="clear" w:color="auto" w:fill="auto"/>
            <w:noWrap/>
            <w:hideMark/>
          </w:tcPr>
          <w:p w14:paraId="63172AA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156,2</w:t>
            </w:r>
          </w:p>
        </w:tc>
        <w:tc>
          <w:tcPr>
            <w:tcW w:w="992" w:type="dxa"/>
            <w:shd w:val="clear" w:color="auto" w:fill="auto"/>
            <w:noWrap/>
            <w:hideMark/>
          </w:tcPr>
          <w:p w14:paraId="0ACB4B2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156,2</w:t>
            </w:r>
          </w:p>
        </w:tc>
      </w:tr>
      <w:tr w:rsidR="00D909DB" w:rsidRPr="00D909DB" w14:paraId="540F39B6" w14:textId="77777777" w:rsidTr="00D909DB">
        <w:trPr>
          <w:trHeight w:val="255"/>
        </w:trPr>
        <w:tc>
          <w:tcPr>
            <w:tcW w:w="4678" w:type="dxa"/>
            <w:shd w:val="clear" w:color="auto" w:fill="auto"/>
            <w:hideMark/>
          </w:tcPr>
          <w:p w14:paraId="4C12D52E"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государственных (муниципальных) органов</w:t>
            </w:r>
          </w:p>
        </w:tc>
        <w:tc>
          <w:tcPr>
            <w:tcW w:w="992" w:type="dxa"/>
            <w:shd w:val="clear" w:color="auto" w:fill="auto"/>
            <w:hideMark/>
          </w:tcPr>
          <w:p w14:paraId="0989116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10 8 01 72670</w:t>
            </w:r>
          </w:p>
        </w:tc>
        <w:tc>
          <w:tcPr>
            <w:tcW w:w="567" w:type="dxa"/>
            <w:shd w:val="clear" w:color="auto" w:fill="auto"/>
            <w:noWrap/>
            <w:hideMark/>
          </w:tcPr>
          <w:p w14:paraId="6A6CEE5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120</w:t>
            </w:r>
          </w:p>
        </w:tc>
        <w:tc>
          <w:tcPr>
            <w:tcW w:w="1020" w:type="dxa"/>
            <w:shd w:val="clear" w:color="auto" w:fill="auto"/>
            <w:noWrap/>
            <w:hideMark/>
          </w:tcPr>
          <w:p w14:paraId="70003E3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5460CB0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156,2</w:t>
            </w:r>
          </w:p>
        </w:tc>
        <w:tc>
          <w:tcPr>
            <w:tcW w:w="992" w:type="dxa"/>
            <w:shd w:val="clear" w:color="auto" w:fill="auto"/>
            <w:noWrap/>
            <w:hideMark/>
          </w:tcPr>
          <w:p w14:paraId="2059CB2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156,2</w:t>
            </w:r>
          </w:p>
        </w:tc>
        <w:tc>
          <w:tcPr>
            <w:tcW w:w="992" w:type="dxa"/>
            <w:shd w:val="clear" w:color="auto" w:fill="auto"/>
            <w:noWrap/>
            <w:hideMark/>
          </w:tcPr>
          <w:p w14:paraId="2FD3311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156,2</w:t>
            </w:r>
          </w:p>
        </w:tc>
      </w:tr>
      <w:tr w:rsidR="00D909DB" w:rsidRPr="00D909DB" w14:paraId="183E1B39" w14:textId="77777777" w:rsidTr="00D909DB">
        <w:trPr>
          <w:trHeight w:val="375"/>
        </w:trPr>
        <w:tc>
          <w:tcPr>
            <w:tcW w:w="4678" w:type="dxa"/>
            <w:shd w:val="clear" w:color="auto" w:fill="auto"/>
            <w:hideMark/>
          </w:tcPr>
          <w:p w14:paraId="6725ECB5"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 xml:space="preserve">Муниципальная программа «Предпринимательство»                    </w:t>
            </w:r>
          </w:p>
        </w:tc>
        <w:tc>
          <w:tcPr>
            <w:tcW w:w="992" w:type="dxa"/>
            <w:shd w:val="clear" w:color="auto" w:fill="auto"/>
            <w:hideMark/>
          </w:tcPr>
          <w:p w14:paraId="34F6C3AE"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11 0 00 00000</w:t>
            </w:r>
          </w:p>
        </w:tc>
        <w:tc>
          <w:tcPr>
            <w:tcW w:w="567" w:type="dxa"/>
            <w:shd w:val="clear" w:color="auto" w:fill="auto"/>
            <w:noWrap/>
            <w:hideMark/>
          </w:tcPr>
          <w:p w14:paraId="79BDC193"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7FB81CA9"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55306DC3"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2 258,3</w:t>
            </w:r>
          </w:p>
        </w:tc>
        <w:tc>
          <w:tcPr>
            <w:tcW w:w="992" w:type="dxa"/>
            <w:shd w:val="clear" w:color="auto" w:fill="auto"/>
            <w:noWrap/>
            <w:hideMark/>
          </w:tcPr>
          <w:p w14:paraId="3DEFC11C"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2 853,0</w:t>
            </w:r>
          </w:p>
        </w:tc>
        <w:tc>
          <w:tcPr>
            <w:tcW w:w="992" w:type="dxa"/>
            <w:shd w:val="clear" w:color="auto" w:fill="auto"/>
            <w:noWrap/>
            <w:hideMark/>
          </w:tcPr>
          <w:p w14:paraId="31D01EE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2 902,0</w:t>
            </w:r>
          </w:p>
        </w:tc>
      </w:tr>
      <w:tr w:rsidR="00D909DB" w:rsidRPr="00D909DB" w14:paraId="63E65EE7" w14:textId="77777777" w:rsidTr="00D909DB">
        <w:trPr>
          <w:trHeight w:val="465"/>
        </w:trPr>
        <w:tc>
          <w:tcPr>
            <w:tcW w:w="4678" w:type="dxa"/>
            <w:shd w:val="clear" w:color="auto" w:fill="auto"/>
            <w:hideMark/>
          </w:tcPr>
          <w:p w14:paraId="21A71FFE"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«Развитие малого и среднего предпринимательства»</w:t>
            </w:r>
          </w:p>
        </w:tc>
        <w:tc>
          <w:tcPr>
            <w:tcW w:w="992" w:type="dxa"/>
            <w:shd w:val="clear" w:color="auto" w:fill="auto"/>
            <w:hideMark/>
          </w:tcPr>
          <w:p w14:paraId="2383154A"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11 3 00 00000</w:t>
            </w:r>
          </w:p>
        </w:tc>
        <w:tc>
          <w:tcPr>
            <w:tcW w:w="567" w:type="dxa"/>
            <w:shd w:val="clear" w:color="auto" w:fill="auto"/>
            <w:noWrap/>
            <w:hideMark/>
          </w:tcPr>
          <w:p w14:paraId="76D46C54"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4E4CD869"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51724C2"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1 054,3</w:t>
            </w:r>
          </w:p>
        </w:tc>
        <w:tc>
          <w:tcPr>
            <w:tcW w:w="992" w:type="dxa"/>
            <w:shd w:val="clear" w:color="auto" w:fill="auto"/>
            <w:noWrap/>
            <w:hideMark/>
          </w:tcPr>
          <w:p w14:paraId="13EA26E8"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1 600,0</w:t>
            </w:r>
          </w:p>
        </w:tc>
        <w:tc>
          <w:tcPr>
            <w:tcW w:w="992" w:type="dxa"/>
            <w:shd w:val="clear" w:color="auto" w:fill="auto"/>
            <w:noWrap/>
            <w:hideMark/>
          </w:tcPr>
          <w:p w14:paraId="18E352A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1 600,0</w:t>
            </w:r>
          </w:p>
        </w:tc>
      </w:tr>
      <w:tr w:rsidR="00D909DB" w:rsidRPr="00D909DB" w14:paraId="6105F62C" w14:textId="77777777" w:rsidTr="00D909DB">
        <w:trPr>
          <w:trHeight w:val="510"/>
        </w:trPr>
        <w:tc>
          <w:tcPr>
            <w:tcW w:w="4678" w:type="dxa"/>
            <w:shd w:val="clear" w:color="auto" w:fill="auto"/>
            <w:hideMark/>
          </w:tcPr>
          <w:p w14:paraId="17D3B164"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«Реализация механизмов муниципальной поддержки субъектов малого и среднего предпринимательства»</w:t>
            </w:r>
          </w:p>
        </w:tc>
        <w:tc>
          <w:tcPr>
            <w:tcW w:w="992" w:type="dxa"/>
            <w:shd w:val="clear" w:color="auto" w:fill="auto"/>
            <w:hideMark/>
          </w:tcPr>
          <w:p w14:paraId="2F490B4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11 3 02 00000</w:t>
            </w:r>
          </w:p>
        </w:tc>
        <w:tc>
          <w:tcPr>
            <w:tcW w:w="567" w:type="dxa"/>
            <w:shd w:val="clear" w:color="auto" w:fill="auto"/>
            <w:noWrap/>
            <w:hideMark/>
          </w:tcPr>
          <w:p w14:paraId="2042038D"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1F8EF584"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4A6D92C2"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1 054,3</w:t>
            </w:r>
          </w:p>
        </w:tc>
        <w:tc>
          <w:tcPr>
            <w:tcW w:w="992" w:type="dxa"/>
            <w:shd w:val="clear" w:color="auto" w:fill="auto"/>
            <w:noWrap/>
            <w:hideMark/>
          </w:tcPr>
          <w:p w14:paraId="68A3F317"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1 600,0</w:t>
            </w:r>
          </w:p>
        </w:tc>
        <w:tc>
          <w:tcPr>
            <w:tcW w:w="992" w:type="dxa"/>
            <w:shd w:val="clear" w:color="auto" w:fill="auto"/>
            <w:noWrap/>
            <w:hideMark/>
          </w:tcPr>
          <w:p w14:paraId="74B1B8A8"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1 600,0</w:t>
            </w:r>
          </w:p>
        </w:tc>
      </w:tr>
      <w:tr w:rsidR="00D909DB" w:rsidRPr="00D909DB" w14:paraId="18EA732A" w14:textId="77777777" w:rsidTr="00D909DB">
        <w:trPr>
          <w:trHeight w:val="255"/>
        </w:trPr>
        <w:tc>
          <w:tcPr>
            <w:tcW w:w="4678" w:type="dxa"/>
            <w:shd w:val="clear" w:color="auto" w:fill="auto"/>
            <w:hideMark/>
          </w:tcPr>
          <w:p w14:paraId="3CC1DA9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Содействие развитию малого и среднего предпринимательства</w:t>
            </w:r>
          </w:p>
        </w:tc>
        <w:tc>
          <w:tcPr>
            <w:tcW w:w="992" w:type="dxa"/>
            <w:shd w:val="clear" w:color="auto" w:fill="auto"/>
            <w:hideMark/>
          </w:tcPr>
          <w:p w14:paraId="73EC90B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11 3 02 00750</w:t>
            </w:r>
          </w:p>
        </w:tc>
        <w:tc>
          <w:tcPr>
            <w:tcW w:w="567" w:type="dxa"/>
            <w:shd w:val="clear" w:color="auto" w:fill="auto"/>
            <w:noWrap/>
            <w:hideMark/>
          </w:tcPr>
          <w:p w14:paraId="557810CC"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7A293FFE"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B88E3F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1 054,3</w:t>
            </w:r>
          </w:p>
        </w:tc>
        <w:tc>
          <w:tcPr>
            <w:tcW w:w="992" w:type="dxa"/>
            <w:shd w:val="clear" w:color="auto" w:fill="auto"/>
            <w:noWrap/>
            <w:hideMark/>
          </w:tcPr>
          <w:p w14:paraId="6D9E5BC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1 600,0</w:t>
            </w:r>
          </w:p>
        </w:tc>
        <w:tc>
          <w:tcPr>
            <w:tcW w:w="992" w:type="dxa"/>
            <w:shd w:val="clear" w:color="auto" w:fill="auto"/>
            <w:noWrap/>
            <w:hideMark/>
          </w:tcPr>
          <w:p w14:paraId="6F332A4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1 600,0</w:t>
            </w:r>
          </w:p>
        </w:tc>
      </w:tr>
      <w:tr w:rsidR="00D909DB" w:rsidRPr="00D909DB" w14:paraId="7161EFB6" w14:textId="77777777" w:rsidTr="00D909DB">
        <w:trPr>
          <w:trHeight w:val="255"/>
        </w:trPr>
        <w:tc>
          <w:tcPr>
            <w:tcW w:w="4678" w:type="dxa"/>
            <w:shd w:val="clear" w:color="auto" w:fill="auto"/>
            <w:hideMark/>
          </w:tcPr>
          <w:p w14:paraId="7550C5BB"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бюджетные ассигнования</w:t>
            </w:r>
          </w:p>
        </w:tc>
        <w:tc>
          <w:tcPr>
            <w:tcW w:w="992" w:type="dxa"/>
            <w:shd w:val="clear" w:color="auto" w:fill="auto"/>
            <w:hideMark/>
          </w:tcPr>
          <w:p w14:paraId="36BE8EF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11 3 02 00750</w:t>
            </w:r>
          </w:p>
        </w:tc>
        <w:tc>
          <w:tcPr>
            <w:tcW w:w="567" w:type="dxa"/>
            <w:shd w:val="clear" w:color="auto" w:fill="auto"/>
            <w:noWrap/>
            <w:hideMark/>
          </w:tcPr>
          <w:p w14:paraId="477F99A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800</w:t>
            </w:r>
          </w:p>
        </w:tc>
        <w:tc>
          <w:tcPr>
            <w:tcW w:w="1020" w:type="dxa"/>
            <w:shd w:val="clear" w:color="auto" w:fill="auto"/>
            <w:noWrap/>
            <w:hideMark/>
          </w:tcPr>
          <w:p w14:paraId="0535B804"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78E134F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1 054,3</w:t>
            </w:r>
          </w:p>
        </w:tc>
        <w:tc>
          <w:tcPr>
            <w:tcW w:w="992" w:type="dxa"/>
            <w:shd w:val="clear" w:color="auto" w:fill="auto"/>
            <w:noWrap/>
            <w:hideMark/>
          </w:tcPr>
          <w:p w14:paraId="72B9B47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1 600,0</w:t>
            </w:r>
          </w:p>
        </w:tc>
        <w:tc>
          <w:tcPr>
            <w:tcW w:w="992" w:type="dxa"/>
            <w:shd w:val="clear" w:color="auto" w:fill="auto"/>
            <w:noWrap/>
            <w:hideMark/>
          </w:tcPr>
          <w:p w14:paraId="594CC65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1 600,0</w:t>
            </w:r>
          </w:p>
        </w:tc>
      </w:tr>
      <w:tr w:rsidR="00D909DB" w:rsidRPr="00D909DB" w14:paraId="4CADD3C0" w14:textId="77777777" w:rsidTr="00D909DB">
        <w:trPr>
          <w:trHeight w:val="510"/>
        </w:trPr>
        <w:tc>
          <w:tcPr>
            <w:tcW w:w="4678" w:type="dxa"/>
            <w:shd w:val="clear" w:color="auto" w:fill="auto"/>
            <w:hideMark/>
          </w:tcPr>
          <w:p w14:paraId="55361FD6"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shd w:val="clear" w:color="auto" w:fill="auto"/>
            <w:hideMark/>
          </w:tcPr>
          <w:p w14:paraId="1870455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11 3 02 00750</w:t>
            </w:r>
          </w:p>
        </w:tc>
        <w:tc>
          <w:tcPr>
            <w:tcW w:w="567" w:type="dxa"/>
            <w:shd w:val="clear" w:color="auto" w:fill="auto"/>
            <w:noWrap/>
            <w:hideMark/>
          </w:tcPr>
          <w:p w14:paraId="2621B47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810</w:t>
            </w:r>
          </w:p>
        </w:tc>
        <w:tc>
          <w:tcPr>
            <w:tcW w:w="1020" w:type="dxa"/>
            <w:shd w:val="clear" w:color="auto" w:fill="auto"/>
            <w:noWrap/>
            <w:hideMark/>
          </w:tcPr>
          <w:p w14:paraId="7615DF9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4030CA2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1 054,3</w:t>
            </w:r>
          </w:p>
        </w:tc>
        <w:tc>
          <w:tcPr>
            <w:tcW w:w="992" w:type="dxa"/>
            <w:shd w:val="clear" w:color="auto" w:fill="auto"/>
            <w:noWrap/>
            <w:hideMark/>
          </w:tcPr>
          <w:p w14:paraId="2AC8098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1 600,0</w:t>
            </w:r>
          </w:p>
        </w:tc>
        <w:tc>
          <w:tcPr>
            <w:tcW w:w="992" w:type="dxa"/>
            <w:shd w:val="clear" w:color="auto" w:fill="auto"/>
            <w:noWrap/>
            <w:hideMark/>
          </w:tcPr>
          <w:p w14:paraId="5721F48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1 600,0</w:t>
            </w:r>
          </w:p>
        </w:tc>
      </w:tr>
      <w:tr w:rsidR="00D909DB" w:rsidRPr="00D909DB" w14:paraId="32CCB8CC" w14:textId="77777777" w:rsidTr="00D909DB">
        <w:trPr>
          <w:trHeight w:val="570"/>
        </w:trPr>
        <w:tc>
          <w:tcPr>
            <w:tcW w:w="4678" w:type="dxa"/>
            <w:shd w:val="clear" w:color="auto" w:fill="auto"/>
            <w:hideMark/>
          </w:tcPr>
          <w:p w14:paraId="43A15341"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lastRenderedPageBreak/>
              <w:t>Подпрограмма "Развитие потребительского рынка и услуг на территории муниципального образования Московской области"</w:t>
            </w:r>
          </w:p>
        </w:tc>
        <w:tc>
          <w:tcPr>
            <w:tcW w:w="992" w:type="dxa"/>
            <w:shd w:val="clear" w:color="auto" w:fill="auto"/>
            <w:hideMark/>
          </w:tcPr>
          <w:p w14:paraId="1F03AAAC"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11 4 00 00000</w:t>
            </w:r>
          </w:p>
        </w:tc>
        <w:tc>
          <w:tcPr>
            <w:tcW w:w="567" w:type="dxa"/>
            <w:shd w:val="clear" w:color="auto" w:fill="auto"/>
            <w:noWrap/>
            <w:hideMark/>
          </w:tcPr>
          <w:p w14:paraId="6AB75BF4"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174F86D2"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0F3DE55"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1 204,0</w:t>
            </w:r>
          </w:p>
        </w:tc>
        <w:tc>
          <w:tcPr>
            <w:tcW w:w="992" w:type="dxa"/>
            <w:shd w:val="clear" w:color="auto" w:fill="auto"/>
            <w:noWrap/>
            <w:hideMark/>
          </w:tcPr>
          <w:p w14:paraId="06A55DFD"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1 253,0</w:t>
            </w:r>
          </w:p>
        </w:tc>
        <w:tc>
          <w:tcPr>
            <w:tcW w:w="992" w:type="dxa"/>
            <w:shd w:val="clear" w:color="auto" w:fill="auto"/>
            <w:noWrap/>
            <w:hideMark/>
          </w:tcPr>
          <w:p w14:paraId="11137719"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1 302,0</w:t>
            </w:r>
          </w:p>
        </w:tc>
      </w:tr>
      <w:tr w:rsidR="00D909DB" w:rsidRPr="00D909DB" w14:paraId="50591C58" w14:textId="77777777" w:rsidTr="00D909DB">
        <w:trPr>
          <w:trHeight w:val="645"/>
        </w:trPr>
        <w:tc>
          <w:tcPr>
            <w:tcW w:w="4678" w:type="dxa"/>
            <w:shd w:val="clear" w:color="auto" w:fill="auto"/>
            <w:hideMark/>
          </w:tcPr>
          <w:p w14:paraId="72DA4538"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"Развитие потребительского рынка и услуг на территории муниципального образования Московской области"</w:t>
            </w:r>
          </w:p>
        </w:tc>
        <w:tc>
          <w:tcPr>
            <w:tcW w:w="992" w:type="dxa"/>
            <w:shd w:val="clear" w:color="auto" w:fill="auto"/>
            <w:hideMark/>
          </w:tcPr>
          <w:p w14:paraId="3A9E70C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11 4 01 00000</w:t>
            </w:r>
          </w:p>
        </w:tc>
        <w:tc>
          <w:tcPr>
            <w:tcW w:w="567" w:type="dxa"/>
            <w:shd w:val="clear" w:color="auto" w:fill="auto"/>
            <w:noWrap/>
            <w:hideMark/>
          </w:tcPr>
          <w:p w14:paraId="6B5855E1"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36E39AAA"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54B1446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1 204,0</w:t>
            </w:r>
          </w:p>
        </w:tc>
        <w:tc>
          <w:tcPr>
            <w:tcW w:w="992" w:type="dxa"/>
            <w:shd w:val="clear" w:color="auto" w:fill="auto"/>
            <w:noWrap/>
            <w:hideMark/>
          </w:tcPr>
          <w:p w14:paraId="2F99D253"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1 253,0</w:t>
            </w:r>
          </w:p>
        </w:tc>
        <w:tc>
          <w:tcPr>
            <w:tcW w:w="992" w:type="dxa"/>
            <w:shd w:val="clear" w:color="auto" w:fill="auto"/>
            <w:noWrap/>
            <w:hideMark/>
          </w:tcPr>
          <w:p w14:paraId="3B2688C1"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1 302,0</w:t>
            </w:r>
          </w:p>
        </w:tc>
      </w:tr>
      <w:tr w:rsidR="00D909DB" w:rsidRPr="00D909DB" w14:paraId="5D795821" w14:textId="77777777" w:rsidTr="00D909DB">
        <w:trPr>
          <w:trHeight w:val="765"/>
        </w:trPr>
        <w:tc>
          <w:tcPr>
            <w:tcW w:w="4678" w:type="dxa"/>
            <w:shd w:val="clear" w:color="auto" w:fill="auto"/>
            <w:hideMark/>
          </w:tcPr>
          <w:p w14:paraId="05A139B5"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992" w:type="dxa"/>
            <w:shd w:val="clear" w:color="auto" w:fill="auto"/>
            <w:hideMark/>
          </w:tcPr>
          <w:p w14:paraId="152F912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11 4 01 S1100</w:t>
            </w:r>
          </w:p>
        </w:tc>
        <w:tc>
          <w:tcPr>
            <w:tcW w:w="567" w:type="dxa"/>
            <w:shd w:val="clear" w:color="auto" w:fill="auto"/>
            <w:noWrap/>
            <w:hideMark/>
          </w:tcPr>
          <w:p w14:paraId="5CE021B7"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1D7A4B30"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77A344E1"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1 204,0</w:t>
            </w:r>
          </w:p>
        </w:tc>
        <w:tc>
          <w:tcPr>
            <w:tcW w:w="992" w:type="dxa"/>
            <w:shd w:val="clear" w:color="auto" w:fill="auto"/>
            <w:noWrap/>
            <w:hideMark/>
          </w:tcPr>
          <w:p w14:paraId="4D9660C7"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1 253,0</w:t>
            </w:r>
          </w:p>
        </w:tc>
        <w:tc>
          <w:tcPr>
            <w:tcW w:w="992" w:type="dxa"/>
            <w:shd w:val="clear" w:color="auto" w:fill="auto"/>
            <w:noWrap/>
            <w:hideMark/>
          </w:tcPr>
          <w:p w14:paraId="1D0B81A5"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1 302,0</w:t>
            </w:r>
          </w:p>
        </w:tc>
      </w:tr>
      <w:tr w:rsidR="00D909DB" w:rsidRPr="00D909DB" w14:paraId="4CB81EB8" w14:textId="77777777" w:rsidTr="00D909DB">
        <w:trPr>
          <w:trHeight w:val="255"/>
        </w:trPr>
        <w:tc>
          <w:tcPr>
            <w:tcW w:w="4678" w:type="dxa"/>
            <w:shd w:val="clear" w:color="auto" w:fill="auto"/>
            <w:hideMark/>
          </w:tcPr>
          <w:p w14:paraId="1336C4E1"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372BABE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11 4 01 S1100</w:t>
            </w:r>
          </w:p>
        </w:tc>
        <w:tc>
          <w:tcPr>
            <w:tcW w:w="567" w:type="dxa"/>
            <w:shd w:val="clear" w:color="auto" w:fill="auto"/>
            <w:noWrap/>
            <w:hideMark/>
          </w:tcPr>
          <w:p w14:paraId="216D9CC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05251195"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A2041F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1 204,0</w:t>
            </w:r>
          </w:p>
        </w:tc>
        <w:tc>
          <w:tcPr>
            <w:tcW w:w="992" w:type="dxa"/>
            <w:shd w:val="clear" w:color="auto" w:fill="auto"/>
            <w:noWrap/>
            <w:hideMark/>
          </w:tcPr>
          <w:p w14:paraId="428E98F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1 253,0</w:t>
            </w:r>
          </w:p>
        </w:tc>
        <w:tc>
          <w:tcPr>
            <w:tcW w:w="992" w:type="dxa"/>
            <w:shd w:val="clear" w:color="auto" w:fill="auto"/>
            <w:noWrap/>
            <w:hideMark/>
          </w:tcPr>
          <w:p w14:paraId="738EEA1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1 302,0</w:t>
            </w:r>
          </w:p>
        </w:tc>
      </w:tr>
      <w:tr w:rsidR="00D909DB" w:rsidRPr="00D909DB" w14:paraId="04BA62D1" w14:textId="77777777" w:rsidTr="00D909DB">
        <w:trPr>
          <w:trHeight w:val="360"/>
        </w:trPr>
        <w:tc>
          <w:tcPr>
            <w:tcW w:w="4678" w:type="dxa"/>
            <w:shd w:val="clear" w:color="auto" w:fill="auto"/>
            <w:hideMark/>
          </w:tcPr>
          <w:p w14:paraId="4E7F5E1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0748C19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11 4 01 S1100</w:t>
            </w:r>
          </w:p>
        </w:tc>
        <w:tc>
          <w:tcPr>
            <w:tcW w:w="567" w:type="dxa"/>
            <w:shd w:val="clear" w:color="auto" w:fill="auto"/>
            <w:noWrap/>
            <w:hideMark/>
          </w:tcPr>
          <w:p w14:paraId="0D378AA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26CF2FD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900302</w:t>
            </w:r>
          </w:p>
        </w:tc>
        <w:tc>
          <w:tcPr>
            <w:tcW w:w="965" w:type="dxa"/>
            <w:shd w:val="clear" w:color="auto" w:fill="auto"/>
            <w:noWrap/>
            <w:hideMark/>
          </w:tcPr>
          <w:p w14:paraId="756B18A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925,0</w:t>
            </w:r>
          </w:p>
        </w:tc>
        <w:tc>
          <w:tcPr>
            <w:tcW w:w="992" w:type="dxa"/>
            <w:shd w:val="clear" w:color="auto" w:fill="auto"/>
            <w:noWrap/>
            <w:hideMark/>
          </w:tcPr>
          <w:p w14:paraId="289DBEC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962,0</w:t>
            </w:r>
          </w:p>
        </w:tc>
        <w:tc>
          <w:tcPr>
            <w:tcW w:w="992" w:type="dxa"/>
            <w:shd w:val="clear" w:color="auto" w:fill="auto"/>
            <w:noWrap/>
            <w:hideMark/>
          </w:tcPr>
          <w:p w14:paraId="46AD62F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1 000,0</w:t>
            </w:r>
          </w:p>
        </w:tc>
      </w:tr>
      <w:tr w:rsidR="00D909DB" w:rsidRPr="00D909DB" w14:paraId="295DA8D2" w14:textId="77777777" w:rsidTr="00D909DB">
        <w:trPr>
          <w:trHeight w:val="375"/>
        </w:trPr>
        <w:tc>
          <w:tcPr>
            <w:tcW w:w="4678" w:type="dxa"/>
            <w:shd w:val="clear" w:color="auto" w:fill="auto"/>
            <w:hideMark/>
          </w:tcPr>
          <w:p w14:paraId="7D6DB18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7440A4C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11 4 01 S1100</w:t>
            </w:r>
          </w:p>
        </w:tc>
        <w:tc>
          <w:tcPr>
            <w:tcW w:w="567" w:type="dxa"/>
            <w:shd w:val="clear" w:color="auto" w:fill="auto"/>
            <w:noWrap/>
            <w:hideMark/>
          </w:tcPr>
          <w:p w14:paraId="6EFED94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41E2A1C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2E645A0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279,0</w:t>
            </w:r>
          </w:p>
        </w:tc>
        <w:tc>
          <w:tcPr>
            <w:tcW w:w="992" w:type="dxa"/>
            <w:shd w:val="clear" w:color="auto" w:fill="auto"/>
            <w:noWrap/>
            <w:hideMark/>
          </w:tcPr>
          <w:p w14:paraId="5ADEB47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291,0</w:t>
            </w:r>
          </w:p>
        </w:tc>
        <w:tc>
          <w:tcPr>
            <w:tcW w:w="992" w:type="dxa"/>
            <w:shd w:val="clear" w:color="auto" w:fill="auto"/>
            <w:noWrap/>
            <w:hideMark/>
          </w:tcPr>
          <w:p w14:paraId="2CBEA8C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302,0</w:t>
            </w:r>
          </w:p>
        </w:tc>
      </w:tr>
      <w:tr w:rsidR="00D909DB" w:rsidRPr="00D909DB" w14:paraId="47131AD4" w14:textId="77777777" w:rsidTr="00D909DB">
        <w:trPr>
          <w:trHeight w:val="420"/>
        </w:trPr>
        <w:tc>
          <w:tcPr>
            <w:tcW w:w="4678" w:type="dxa"/>
            <w:shd w:val="clear" w:color="auto" w:fill="auto"/>
            <w:hideMark/>
          </w:tcPr>
          <w:p w14:paraId="0922418E"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 xml:space="preserve">Муниципальная программа «Управление имуществом и муниципальными финансами»   </w:t>
            </w:r>
          </w:p>
        </w:tc>
        <w:tc>
          <w:tcPr>
            <w:tcW w:w="992" w:type="dxa"/>
            <w:shd w:val="clear" w:color="auto" w:fill="auto"/>
            <w:hideMark/>
          </w:tcPr>
          <w:p w14:paraId="0239A015"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12 0 00 00000</w:t>
            </w:r>
          </w:p>
        </w:tc>
        <w:tc>
          <w:tcPr>
            <w:tcW w:w="567" w:type="dxa"/>
            <w:shd w:val="clear" w:color="auto" w:fill="auto"/>
            <w:noWrap/>
            <w:hideMark/>
          </w:tcPr>
          <w:p w14:paraId="77BF01A5"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75AF03BD"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562F50AF"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347 042,7</w:t>
            </w:r>
          </w:p>
        </w:tc>
        <w:tc>
          <w:tcPr>
            <w:tcW w:w="992" w:type="dxa"/>
            <w:shd w:val="clear" w:color="auto" w:fill="auto"/>
            <w:noWrap/>
            <w:hideMark/>
          </w:tcPr>
          <w:p w14:paraId="7037407C"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354 641,5</w:t>
            </w:r>
          </w:p>
        </w:tc>
        <w:tc>
          <w:tcPr>
            <w:tcW w:w="992" w:type="dxa"/>
            <w:shd w:val="clear" w:color="auto" w:fill="auto"/>
            <w:noWrap/>
            <w:hideMark/>
          </w:tcPr>
          <w:p w14:paraId="12B1B901"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359 235,1</w:t>
            </w:r>
          </w:p>
        </w:tc>
      </w:tr>
      <w:tr w:rsidR="00D909DB" w:rsidRPr="00D909DB" w14:paraId="24A7717F" w14:textId="77777777" w:rsidTr="00D909DB">
        <w:trPr>
          <w:trHeight w:val="285"/>
        </w:trPr>
        <w:tc>
          <w:tcPr>
            <w:tcW w:w="4678" w:type="dxa"/>
            <w:shd w:val="clear" w:color="auto" w:fill="auto"/>
            <w:hideMark/>
          </w:tcPr>
          <w:p w14:paraId="42F90B16"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«Развитие имущественного комплекса»</w:t>
            </w:r>
          </w:p>
        </w:tc>
        <w:tc>
          <w:tcPr>
            <w:tcW w:w="992" w:type="dxa"/>
            <w:shd w:val="clear" w:color="auto" w:fill="auto"/>
            <w:hideMark/>
          </w:tcPr>
          <w:p w14:paraId="672B1D3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12 1 00 00000</w:t>
            </w:r>
          </w:p>
        </w:tc>
        <w:tc>
          <w:tcPr>
            <w:tcW w:w="567" w:type="dxa"/>
            <w:shd w:val="clear" w:color="auto" w:fill="auto"/>
            <w:noWrap/>
            <w:hideMark/>
          </w:tcPr>
          <w:p w14:paraId="7C0B9E3D"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64C28843"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15F26728"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50 265,3</w:t>
            </w:r>
          </w:p>
        </w:tc>
        <w:tc>
          <w:tcPr>
            <w:tcW w:w="992" w:type="dxa"/>
            <w:shd w:val="clear" w:color="auto" w:fill="auto"/>
            <w:noWrap/>
            <w:hideMark/>
          </w:tcPr>
          <w:p w14:paraId="0F6C23D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45 555,3</w:t>
            </w:r>
          </w:p>
        </w:tc>
        <w:tc>
          <w:tcPr>
            <w:tcW w:w="992" w:type="dxa"/>
            <w:shd w:val="clear" w:color="auto" w:fill="auto"/>
            <w:noWrap/>
            <w:hideMark/>
          </w:tcPr>
          <w:p w14:paraId="42A73BA1"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45 555,3</w:t>
            </w:r>
          </w:p>
        </w:tc>
      </w:tr>
      <w:tr w:rsidR="00D909DB" w:rsidRPr="00D909DB" w14:paraId="543E03FA" w14:textId="77777777" w:rsidTr="00D909DB">
        <w:trPr>
          <w:trHeight w:val="510"/>
        </w:trPr>
        <w:tc>
          <w:tcPr>
            <w:tcW w:w="4678" w:type="dxa"/>
            <w:shd w:val="clear" w:color="auto" w:fill="auto"/>
            <w:hideMark/>
          </w:tcPr>
          <w:p w14:paraId="46B9DF17"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992" w:type="dxa"/>
            <w:shd w:val="clear" w:color="auto" w:fill="auto"/>
            <w:hideMark/>
          </w:tcPr>
          <w:p w14:paraId="63B059E8"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12 1 02 00000</w:t>
            </w:r>
          </w:p>
        </w:tc>
        <w:tc>
          <w:tcPr>
            <w:tcW w:w="567" w:type="dxa"/>
            <w:shd w:val="clear" w:color="auto" w:fill="auto"/>
            <w:noWrap/>
            <w:hideMark/>
          </w:tcPr>
          <w:p w14:paraId="7F761057"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6F5DCB7E"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7C54A492"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20 335,4</w:t>
            </w:r>
          </w:p>
        </w:tc>
        <w:tc>
          <w:tcPr>
            <w:tcW w:w="992" w:type="dxa"/>
            <w:shd w:val="clear" w:color="auto" w:fill="auto"/>
            <w:noWrap/>
            <w:hideMark/>
          </w:tcPr>
          <w:p w14:paraId="563A625C"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26 700,0</w:t>
            </w:r>
          </w:p>
        </w:tc>
        <w:tc>
          <w:tcPr>
            <w:tcW w:w="992" w:type="dxa"/>
            <w:shd w:val="clear" w:color="auto" w:fill="auto"/>
            <w:noWrap/>
            <w:hideMark/>
          </w:tcPr>
          <w:p w14:paraId="18DC3DDD"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26 700,0</w:t>
            </w:r>
          </w:p>
        </w:tc>
      </w:tr>
      <w:tr w:rsidR="00D909DB" w:rsidRPr="00D909DB" w14:paraId="34076A32" w14:textId="77777777" w:rsidTr="00D909DB">
        <w:trPr>
          <w:trHeight w:val="1035"/>
        </w:trPr>
        <w:tc>
          <w:tcPr>
            <w:tcW w:w="4678" w:type="dxa"/>
            <w:shd w:val="clear" w:color="auto" w:fill="auto"/>
            <w:hideMark/>
          </w:tcPr>
          <w:p w14:paraId="6A2B6C9A"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Владение, пользование и распоряжение имуществом, находящимся в муниципальной собственности городского округа (расходы, связанные с владением, пользованием и распоряжением имуществом, находящимся в муниципальной собственности городского округа)</w:t>
            </w:r>
          </w:p>
        </w:tc>
        <w:tc>
          <w:tcPr>
            <w:tcW w:w="992" w:type="dxa"/>
            <w:shd w:val="clear" w:color="auto" w:fill="auto"/>
            <w:hideMark/>
          </w:tcPr>
          <w:p w14:paraId="1EF2478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12 1 02 00171</w:t>
            </w:r>
          </w:p>
        </w:tc>
        <w:tc>
          <w:tcPr>
            <w:tcW w:w="567" w:type="dxa"/>
            <w:shd w:val="clear" w:color="auto" w:fill="auto"/>
            <w:noWrap/>
            <w:hideMark/>
          </w:tcPr>
          <w:p w14:paraId="4FAF0259"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07F9F74A"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B90750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2 224,3</w:t>
            </w:r>
          </w:p>
        </w:tc>
        <w:tc>
          <w:tcPr>
            <w:tcW w:w="992" w:type="dxa"/>
            <w:shd w:val="clear" w:color="auto" w:fill="auto"/>
            <w:noWrap/>
            <w:hideMark/>
          </w:tcPr>
          <w:p w14:paraId="0FE6484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3 200,0</w:t>
            </w:r>
          </w:p>
        </w:tc>
        <w:tc>
          <w:tcPr>
            <w:tcW w:w="992" w:type="dxa"/>
            <w:shd w:val="clear" w:color="auto" w:fill="auto"/>
            <w:noWrap/>
            <w:hideMark/>
          </w:tcPr>
          <w:p w14:paraId="107001F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3 200,0</w:t>
            </w:r>
          </w:p>
        </w:tc>
      </w:tr>
      <w:tr w:rsidR="00D909DB" w:rsidRPr="00D909DB" w14:paraId="7A386E7B" w14:textId="77777777" w:rsidTr="00D909DB">
        <w:trPr>
          <w:trHeight w:val="255"/>
        </w:trPr>
        <w:tc>
          <w:tcPr>
            <w:tcW w:w="4678" w:type="dxa"/>
            <w:shd w:val="clear" w:color="auto" w:fill="auto"/>
            <w:hideMark/>
          </w:tcPr>
          <w:p w14:paraId="1B81CC5E"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5D8A019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12 1 02 00171</w:t>
            </w:r>
          </w:p>
        </w:tc>
        <w:tc>
          <w:tcPr>
            <w:tcW w:w="567" w:type="dxa"/>
            <w:shd w:val="clear" w:color="auto" w:fill="auto"/>
            <w:noWrap/>
            <w:hideMark/>
          </w:tcPr>
          <w:p w14:paraId="126B2C9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349940B8"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654935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2 224,3</w:t>
            </w:r>
          </w:p>
        </w:tc>
        <w:tc>
          <w:tcPr>
            <w:tcW w:w="992" w:type="dxa"/>
            <w:shd w:val="clear" w:color="auto" w:fill="auto"/>
            <w:noWrap/>
            <w:hideMark/>
          </w:tcPr>
          <w:p w14:paraId="25A5F2F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3 200,0</w:t>
            </w:r>
          </w:p>
        </w:tc>
        <w:tc>
          <w:tcPr>
            <w:tcW w:w="992" w:type="dxa"/>
            <w:shd w:val="clear" w:color="auto" w:fill="auto"/>
            <w:noWrap/>
            <w:hideMark/>
          </w:tcPr>
          <w:p w14:paraId="6A66863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3 200,0</w:t>
            </w:r>
          </w:p>
        </w:tc>
      </w:tr>
      <w:tr w:rsidR="00D909DB" w:rsidRPr="00D909DB" w14:paraId="41F6B890" w14:textId="77777777" w:rsidTr="00D909DB">
        <w:trPr>
          <w:trHeight w:val="255"/>
        </w:trPr>
        <w:tc>
          <w:tcPr>
            <w:tcW w:w="4678" w:type="dxa"/>
            <w:shd w:val="clear" w:color="auto" w:fill="auto"/>
            <w:hideMark/>
          </w:tcPr>
          <w:p w14:paraId="61F357D9"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4F7E00B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12 1 02 00171</w:t>
            </w:r>
          </w:p>
        </w:tc>
        <w:tc>
          <w:tcPr>
            <w:tcW w:w="567" w:type="dxa"/>
            <w:shd w:val="clear" w:color="auto" w:fill="auto"/>
            <w:noWrap/>
            <w:hideMark/>
          </w:tcPr>
          <w:p w14:paraId="2FEE410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624072A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5D7AEF0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2 224,3</w:t>
            </w:r>
          </w:p>
        </w:tc>
        <w:tc>
          <w:tcPr>
            <w:tcW w:w="992" w:type="dxa"/>
            <w:shd w:val="clear" w:color="auto" w:fill="auto"/>
            <w:noWrap/>
            <w:hideMark/>
          </w:tcPr>
          <w:p w14:paraId="50306CC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3 200,0</w:t>
            </w:r>
          </w:p>
        </w:tc>
        <w:tc>
          <w:tcPr>
            <w:tcW w:w="992" w:type="dxa"/>
            <w:shd w:val="clear" w:color="auto" w:fill="auto"/>
            <w:noWrap/>
            <w:hideMark/>
          </w:tcPr>
          <w:p w14:paraId="6CCAFA7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3 200,0</w:t>
            </w:r>
          </w:p>
        </w:tc>
      </w:tr>
      <w:tr w:rsidR="00D909DB" w:rsidRPr="00D909DB" w14:paraId="6CD9B2AD" w14:textId="77777777" w:rsidTr="00D909DB">
        <w:trPr>
          <w:trHeight w:val="780"/>
        </w:trPr>
        <w:tc>
          <w:tcPr>
            <w:tcW w:w="4678" w:type="dxa"/>
            <w:shd w:val="clear" w:color="auto" w:fill="auto"/>
            <w:hideMark/>
          </w:tcPr>
          <w:p w14:paraId="31133B5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 xml:space="preserve">Владение, пользование и распоряжение имуществом, находящимся в муниципальной собственности городского округа (финансирование работ по капитальному ремонту общего имущества в многоквартирных домах)     </w:t>
            </w:r>
          </w:p>
        </w:tc>
        <w:tc>
          <w:tcPr>
            <w:tcW w:w="992" w:type="dxa"/>
            <w:shd w:val="clear" w:color="auto" w:fill="auto"/>
            <w:hideMark/>
          </w:tcPr>
          <w:p w14:paraId="49D92A7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12 1 02 00172</w:t>
            </w:r>
          </w:p>
        </w:tc>
        <w:tc>
          <w:tcPr>
            <w:tcW w:w="567" w:type="dxa"/>
            <w:shd w:val="clear" w:color="auto" w:fill="auto"/>
            <w:noWrap/>
            <w:hideMark/>
          </w:tcPr>
          <w:p w14:paraId="2B3EDC3E"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2593F52A"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831206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3 998,7</w:t>
            </w:r>
          </w:p>
        </w:tc>
        <w:tc>
          <w:tcPr>
            <w:tcW w:w="992" w:type="dxa"/>
            <w:shd w:val="clear" w:color="auto" w:fill="auto"/>
            <w:noWrap/>
            <w:hideMark/>
          </w:tcPr>
          <w:p w14:paraId="4FB4E89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4 000,0</w:t>
            </w:r>
          </w:p>
        </w:tc>
        <w:tc>
          <w:tcPr>
            <w:tcW w:w="992" w:type="dxa"/>
            <w:shd w:val="clear" w:color="auto" w:fill="auto"/>
            <w:noWrap/>
            <w:hideMark/>
          </w:tcPr>
          <w:p w14:paraId="6A4B7BC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4 000,0</w:t>
            </w:r>
          </w:p>
        </w:tc>
      </w:tr>
      <w:tr w:rsidR="00D909DB" w:rsidRPr="00D909DB" w14:paraId="571D7EFC" w14:textId="77777777" w:rsidTr="00D909DB">
        <w:trPr>
          <w:trHeight w:val="255"/>
        </w:trPr>
        <w:tc>
          <w:tcPr>
            <w:tcW w:w="4678" w:type="dxa"/>
            <w:shd w:val="clear" w:color="auto" w:fill="auto"/>
            <w:hideMark/>
          </w:tcPr>
          <w:p w14:paraId="76A88810"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3A78B95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12 1 02 00172</w:t>
            </w:r>
          </w:p>
        </w:tc>
        <w:tc>
          <w:tcPr>
            <w:tcW w:w="567" w:type="dxa"/>
            <w:shd w:val="clear" w:color="auto" w:fill="auto"/>
            <w:noWrap/>
            <w:hideMark/>
          </w:tcPr>
          <w:p w14:paraId="446AE4E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53DBF810"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8C8539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3 998,7</w:t>
            </w:r>
          </w:p>
        </w:tc>
        <w:tc>
          <w:tcPr>
            <w:tcW w:w="992" w:type="dxa"/>
            <w:shd w:val="clear" w:color="auto" w:fill="auto"/>
            <w:noWrap/>
            <w:hideMark/>
          </w:tcPr>
          <w:p w14:paraId="783C3A5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4 000,0</w:t>
            </w:r>
          </w:p>
        </w:tc>
        <w:tc>
          <w:tcPr>
            <w:tcW w:w="992" w:type="dxa"/>
            <w:shd w:val="clear" w:color="auto" w:fill="auto"/>
            <w:noWrap/>
            <w:hideMark/>
          </w:tcPr>
          <w:p w14:paraId="399653E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4 000,0</w:t>
            </w:r>
          </w:p>
        </w:tc>
      </w:tr>
      <w:tr w:rsidR="00D909DB" w:rsidRPr="00D909DB" w14:paraId="0B34B228" w14:textId="77777777" w:rsidTr="00D909DB">
        <w:trPr>
          <w:trHeight w:val="255"/>
        </w:trPr>
        <w:tc>
          <w:tcPr>
            <w:tcW w:w="4678" w:type="dxa"/>
            <w:shd w:val="clear" w:color="auto" w:fill="auto"/>
            <w:hideMark/>
          </w:tcPr>
          <w:p w14:paraId="219D80FC"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326A0B8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12 1 02 00172</w:t>
            </w:r>
          </w:p>
        </w:tc>
        <w:tc>
          <w:tcPr>
            <w:tcW w:w="567" w:type="dxa"/>
            <w:shd w:val="clear" w:color="auto" w:fill="auto"/>
            <w:noWrap/>
            <w:hideMark/>
          </w:tcPr>
          <w:p w14:paraId="294A0F6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193E44A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04DB964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3 998,7</w:t>
            </w:r>
          </w:p>
        </w:tc>
        <w:tc>
          <w:tcPr>
            <w:tcW w:w="992" w:type="dxa"/>
            <w:shd w:val="clear" w:color="auto" w:fill="auto"/>
            <w:noWrap/>
            <w:hideMark/>
          </w:tcPr>
          <w:p w14:paraId="7720E7B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4 000,0</w:t>
            </w:r>
          </w:p>
        </w:tc>
        <w:tc>
          <w:tcPr>
            <w:tcW w:w="992" w:type="dxa"/>
            <w:shd w:val="clear" w:color="auto" w:fill="auto"/>
            <w:noWrap/>
            <w:hideMark/>
          </w:tcPr>
          <w:p w14:paraId="4465A9E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4 000,0</w:t>
            </w:r>
          </w:p>
        </w:tc>
      </w:tr>
      <w:tr w:rsidR="00D909DB" w:rsidRPr="00D909DB" w14:paraId="4B411C04" w14:textId="77777777" w:rsidTr="00D909DB">
        <w:trPr>
          <w:trHeight w:val="255"/>
        </w:trPr>
        <w:tc>
          <w:tcPr>
            <w:tcW w:w="4678" w:type="dxa"/>
            <w:shd w:val="clear" w:color="auto" w:fill="auto"/>
            <w:hideMark/>
          </w:tcPr>
          <w:p w14:paraId="7FA35FD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Взносы на капитальный ремонт общего имущества многоквартирных домов</w:t>
            </w:r>
          </w:p>
        </w:tc>
        <w:tc>
          <w:tcPr>
            <w:tcW w:w="992" w:type="dxa"/>
            <w:shd w:val="clear" w:color="auto" w:fill="auto"/>
            <w:hideMark/>
          </w:tcPr>
          <w:p w14:paraId="39A023C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12 1 02 00180</w:t>
            </w:r>
          </w:p>
        </w:tc>
        <w:tc>
          <w:tcPr>
            <w:tcW w:w="567" w:type="dxa"/>
            <w:shd w:val="clear" w:color="auto" w:fill="auto"/>
            <w:noWrap/>
            <w:hideMark/>
          </w:tcPr>
          <w:p w14:paraId="4F8A5CF1"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0A1C71DB"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0488C0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14 112,4</w:t>
            </w:r>
          </w:p>
        </w:tc>
        <w:tc>
          <w:tcPr>
            <w:tcW w:w="992" w:type="dxa"/>
            <w:shd w:val="clear" w:color="auto" w:fill="auto"/>
            <w:noWrap/>
            <w:hideMark/>
          </w:tcPr>
          <w:p w14:paraId="7A313F4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19 500,0</w:t>
            </w:r>
          </w:p>
        </w:tc>
        <w:tc>
          <w:tcPr>
            <w:tcW w:w="992" w:type="dxa"/>
            <w:shd w:val="clear" w:color="auto" w:fill="auto"/>
            <w:noWrap/>
            <w:hideMark/>
          </w:tcPr>
          <w:p w14:paraId="4E55C3B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19 500,0</w:t>
            </w:r>
          </w:p>
        </w:tc>
      </w:tr>
      <w:tr w:rsidR="00D909DB" w:rsidRPr="00D909DB" w14:paraId="69FD8DFD" w14:textId="77777777" w:rsidTr="00D909DB">
        <w:trPr>
          <w:trHeight w:val="255"/>
        </w:trPr>
        <w:tc>
          <w:tcPr>
            <w:tcW w:w="4678" w:type="dxa"/>
            <w:shd w:val="clear" w:color="auto" w:fill="auto"/>
            <w:hideMark/>
          </w:tcPr>
          <w:p w14:paraId="1BDCA09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7A08AFB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12 1 02 00180</w:t>
            </w:r>
          </w:p>
        </w:tc>
        <w:tc>
          <w:tcPr>
            <w:tcW w:w="567" w:type="dxa"/>
            <w:shd w:val="clear" w:color="auto" w:fill="auto"/>
            <w:noWrap/>
            <w:hideMark/>
          </w:tcPr>
          <w:p w14:paraId="3A4A05E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44D143A9"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2B1D94F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14 112,4</w:t>
            </w:r>
          </w:p>
        </w:tc>
        <w:tc>
          <w:tcPr>
            <w:tcW w:w="992" w:type="dxa"/>
            <w:shd w:val="clear" w:color="auto" w:fill="auto"/>
            <w:noWrap/>
            <w:hideMark/>
          </w:tcPr>
          <w:p w14:paraId="28E7C6A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19 500,0</w:t>
            </w:r>
          </w:p>
        </w:tc>
        <w:tc>
          <w:tcPr>
            <w:tcW w:w="992" w:type="dxa"/>
            <w:shd w:val="clear" w:color="auto" w:fill="auto"/>
            <w:noWrap/>
            <w:hideMark/>
          </w:tcPr>
          <w:p w14:paraId="5EBBE99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19 500,0</w:t>
            </w:r>
          </w:p>
        </w:tc>
      </w:tr>
      <w:tr w:rsidR="00D909DB" w:rsidRPr="00D909DB" w14:paraId="520539C6" w14:textId="77777777" w:rsidTr="00D909DB">
        <w:trPr>
          <w:trHeight w:val="255"/>
        </w:trPr>
        <w:tc>
          <w:tcPr>
            <w:tcW w:w="4678" w:type="dxa"/>
            <w:shd w:val="clear" w:color="auto" w:fill="auto"/>
            <w:hideMark/>
          </w:tcPr>
          <w:p w14:paraId="3F3D02F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lastRenderedPageBreak/>
              <w:t>Иные закупки товаров, работ и услуг для обеспечения государственных (муниципальных) нужд</w:t>
            </w:r>
          </w:p>
        </w:tc>
        <w:tc>
          <w:tcPr>
            <w:tcW w:w="992" w:type="dxa"/>
            <w:shd w:val="clear" w:color="auto" w:fill="auto"/>
            <w:hideMark/>
          </w:tcPr>
          <w:p w14:paraId="22A7B8B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12 1 02 00180</w:t>
            </w:r>
          </w:p>
        </w:tc>
        <w:tc>
          <w:tcPr>
            <w:tcW w:w="567" w:type="dxa"/>
            <w:shd w:val="clear" w:color="auto" w:fill="auto"/>
            <w:noWrap/>
            <w:hideMark/>
          </w:tcPr>
          <w:p w14:paraId="1765148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1BD22C2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68F5BB1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14 112,4</w:t>
            </w:r>
          </w:p>
        </w:tc>
        <w:tc>
          <w:tcPr>
            <w:tcW w:w="992" w:type="dxa"/>
            <w:shd w:val="clear" w:color="auto" w:fill="auto"/>
            <w:noWrap/>
            <w:hideMark/>
          </w:tcPr>
          <w:p w14:paraId="3616A3F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19 500,0</w:t>
            </w:r>
          </w:p>
        </w:tc>
        <w:tc>
          <w:tcPr>
            <w:tcW w:w="992" w:type="dxa"/>
            <w:shd w:val="clear" w:color="auto" w:fill="auto"/>
            <w:noWrap/>
            <w:hideMark/>
          </w:tcPr>
          <w:p w14:paraId="1D9E03D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19 500,0</w:t>
            </w:r>
          </w:p>
        </w:tc>
      </w:tr>
      <w:tr w:rsidR="00D909DB" w:rsidRPr="00D909DB" w14:paraId="7A4769F2" w14:textId="77777777" w:rsidTr="00D909DB">
        <w:trPr>
          <w:trHeight w:val="585"/>
        </w:trPr>
        <w:tc>
          <w:tcPr>
            <w:tcW w:w="4678" w:type="dxa"/>
            <w:shd w:val="clear" w:color="auto" w:fill="auto"/>
            <w:hideMark/>
          </w:tcPr>
          <w:p w14:paraId="2D863A65"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«Создание условий для реализации государственных полномочий в области земельных отношений»</w:t>
            </w:r>
          </w:p>
        </w:tc>
        <w:tc>
          <w:tcPr>
            <w:tcW w:w="992" w:type="dxa"/>
            <w:shd w:val="clear" w:color="auto" w:fill="auto"/>
            <w:hideMark/>
          </w:tcPr>
          <w:p w14:paraId="117B09E3"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12 1 03 00000</w:t>
            </w:r>
          </w:p>
        </w:tc>
        <w:tc>
          <w:tcPr>
            <w:tcW w:w="567" w:type="dxa"/>
            <w:shd w:val="clear" w:color="auto" w:fill="auto"/>
            <w:noWrap/>
            <w:hideMark/>
          </w:tcPr>
          <w:p w14:paraId="38371119"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3397B86F"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5E8B57AF"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10 399,6</w:t>
            </w:r>
          </w:p>
        </w:tc>
        <w:tc>
          <w:tcPr>
            <w:tcW w:w="992" w:type="dxa"/>
            <w:shd w:val="clear" w:color="auto" w:fill="auto"/>
            <w:noWrap/>
            <w:hideMark/>
          </w:tcPr>
          <w:p w14:paraId="22AFBADA"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c>
          <w:tcPr>
            <w:tcW w:w="992" w:type="dxa"/>
            <w:shd w:val="clear" w:color="auto" w:fill="auto"/>
            <w:noWrap/>
            <w:hideMark/>
          </w:tcPr>
          <w:p w14:paraId="4AA014B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r>
      <w:tr w:rsidR="00D909DB" w:rsidRPr="00D909DB" w14:paraId="0FA5A9A5" w14:textId="77777777" w:rsidTr="00D909DB">
        <w:trPr>
          <w:trHeight w:val="510"/>
        </w:trPr>
        <w:tc>
          <w:tcPr>
            <w:tcW w:w="4678" w:type="dxa"/>
            <w:shd w:val="clear" w:color="auto" w:fill="auto"/>
            <w:hideMark/>
          </w:tcPr>
          <w:p w14:paraId="20B87555"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Осуществление государственных полномочий Московской области в области земельных отношений</w:t>
            </w:r>
          </w:p>
        </w:tc>
        <w:tc>
          <w:tcPr>
            <w:tcW w:w="992" w:type="dxa"/>
            <w:shd w:val="clear" w:color="auto" w:fill="auto"/>
            <w:hideMark/>
          </w:tcPr>
          <w:p w14:paraId="5F7A00A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12 1 03 60830</w:t>
            </w:r>
          </w:p>
        </w:tc>
        <w:tc>
          <w:tcPr>
            <w:tcW w:w="567" w:type="dxa"/>
            <w:shd w:val="clear" w:color="auto" w:fill="auto"/>
            <w:noWrap/>
            <w:hideMark/>
          </w:tcPr>
          <w:p w14:paraId="66776759"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0DC49E06"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4AEEF3B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9 174,0</w:t>
            </w:r>
          </w:p>
        </w:tc>
        <w:tc>
          <w:tcPr>
            <w:tcW w:w="992" w:type="dxa"/>
            <w:shd w:val="clear" w:color="auto" w:fill="auto"/>
            <w:noWrap/>
            <w:hideMark/>
          </w:tcPr>
          <w:p w14:paraId="4C09964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26D68B2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2983CD64" w14:textId="77777777" w:rsidTr="00D909DB">
        <w:trPr>
          <w:trHeight w:val="795"/>
        </w:trPr>
        <w:tc>
          <w:tcPr>
            <w:tcW w:w="4678" w:type="dxa"/>
            <w:shd w:val="clear" w:color="auto" w:fill="auto"/>
            <w:hideMark/>
          </w:tcPr>
          <w:p w14:paraId="6169DB2F"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14:paraId="350A756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12 1 03 60830</w:t>
            </w:r>
          </w:p>
        </w:tc>
        <w:tc>
          <w:tcPr>
            <w:tcW w:w="567" w:type="dxa"/>
            <w:shd w:val="clear" w:color="auto" w:fill="auto"/>
            <w:noWrap/>
            <w:hideMark/>
          </w:tcPr>
          <w:p w14:paraId="6D47271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w:t>
            </w:r>
          </w:p>
        </w:tc>
        <w:tc>
          <w:tcPr>
            <w:tcW w:w="1020" w:type="dxa"/>
            <w:shd w:val="clear" w:color="auto" w:fill="auto"/>
            <w:noWrap/>
            <w:hideMark/>
          </w:tcPr>
          <w:p w14:paraId="5DB3976A"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4DC4934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7 020,8</w:t>
            </w:r>
          </w:p>
        </w:tc>
        <w:tc>
          <w:tcPr>
            <w:tcW w:w="992" w:type="dxa"/>
            <w:shd w:val="clear" w:color="auto" w:fill="auto"/>
            <w:noWrap/>
            <w:hideMark/>
          </w:tcPr>
          <w:p w14:paraId="0953C9F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6E78C0A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45DC9880" w14:textId="77777777" w:rsidTr="00D909DB">
        <w:trPr>
          <w:trHeight w:val="300"/>
        </w:trPr>
        <w:tc>
          <w:tcPr>
            <w:tcW w:w="4678" w:type="dxa"/>
            <w:shd w:val="clear" w:color="auto" w:fill="auto"/>
            <w:hideMark/>
          </w:tcPr>
          <w:p w14:paraId="406B3F95"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государственных (муниципальных) органов</w:t>
            </w:r>
          </w:p>
        </w:tc>
        <w:tc>
          <w:tcPr>
            <w:tcW w:w="992" w:type="dxa"/>
            <w:shd w:val="clear" w:color="auto" w:fill="auto"/>
            <w:hideMark/>
          </w:tcPr>
          <w:p w14:paraId="6D73113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12 1 03 60830</w:t>
            </w:r>
          </w:p>
        </w:tc>
        <w:tc>
          <w:tcPr>
            <w:tcW w:w="567" w:type="dxa"/>
            <w:shd w:val="clear" w:color="auto" w:fill="auto"/>
            <w:noWrap/>
            <w:hideMark/>
          </w:tcPr>
          <w:p w14:paraId="72676B6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120</w:t>
            </w:r>
          </w:p>
        </w:tc>
        <w:tc>
          <w:tcPr>
            <w:tcW w:w="1020" w:type="dxa"/>
            <w:shd w:val="clear" w:color="auto" w:fill="auto"/>
            <w:noWrap/>
            <w:hideMark/>
          </w:tcPr>
          <w:p w14:paraId="048F355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900303</w:t>
            </w:r>
          </w:p>
        </w:tc>
        <w:tc>
          <w:tcPr>
            <w:tcW w:w="965" w:type="dxa"/>
            <w:shd w:val="clear" w:color="auto" w:fill="auto"/>
            <w:noWrap/>
            <w:hideMark/>
          </w:tcPr>
          <w:p w14:paraId="04FE210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7 020,8</w:t>
            </w:r>
          </w:p>
        </w:tc>
        <w:tc>
          <w:tcPr>
            <w:tcW w:w="992" w:type="dxa"/>
            <w:shd w:val="clear" w:color="auto" w:fill="auto"/>
            <w:noWrap/>
            <w:hideMark/>
          </w:tcPr>
          <w:p w14:paraId="2444C10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7CAE4D6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5C36AB27" w14:textId="77777777" w:rsidTr="00D909DB">
        <w:trPr>
          <w:trHeight w:val="405"/>
        </w:trPr>
        <w:tc>
          <w:tcPr>
            <w:tcW w:w="4678" w:type="dxa"/>
            <w:shd w:val="clear" w:color="auto" w:fill="auto"/>
            <w:hideMark/>
          </w:tcPr>
          <w:p w14:paraId="3AD33AF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5489249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12 1 03 60830</w:t>
            </w:r>
          </w:p>
        </w:tc>
        <w:tc>
          <w:tcPr>
            <w:tcW w:w="567" w:type="dxa"/>
            <w:shd w:val="clear" w:color="auto" w:fill="auto"/>
            <w:noWrap/>
            <w:hideMark/>
          </w:tcPr>
          <w:p w14:paraId="2C4D840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34CFE6B4"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26D2442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2 153,2</w:t>
            </w:r>
          </w:p>
        </w:tc>
        <w:tc>
          <w:tcPr>
            <w:tcW w:w="992" w:type="dxa"/>
            <w:shd w:val="clear" w:color="auto" w:fill="auto"/>
            <w:noWrap/>
            <w:hideMark/>
          </w:tcPr>
          <w:p w14:paraId="6B8D984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3217F59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089938BB" w14:textId="77777777" w:rsidTr="00D909DB">
        <w:trPr>
          <w:trHeight w:val="375"/>
        </w:trPr>
        <w:tc>
          <w:tcPr>
            <w:tcW w:w="4678" w:type="dxa"/>
            <w:shd w:val="clear" w:color="auto" w:fill="auto"/>
            <w:hideMark/>
          </w:tcPr>
          <w:p w14:paraId="3850E191"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11EA4ED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12 1 03 60830</w:t>
            </w:r>
          </w:p>
        </w:tc>
        <w:tc>
          <w:tcPr>
            <w:tcW w:w="567" w:type="dxa"/>
            <w:shd w:val="clear" w:color="auto" w:fill="auto"/>
            <w:noWrap/>
            <w:hideMark/>
          </w:tcPr>
          <w:p w14:paraId="64DE8B4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48921D7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900303</w:t>
            </w:r>
          </w:p>
        </w:tc>
        <w:tc>
          <w:tcPr>
            <w:tcW w:w="965" w:type="dxa"/>
            <w:shd w:val="clear" w:color="auto" w:fill="auto"/>
            <w:noWrap/>
            <w:hideMark/>
          </w:tcPr>
          <w:p w14:paraId="2880ABE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2 153,2</w:t>
            </w:r>
          </w:p>
        </w:tc>
        <w:tc>
          <w:tcPr>
            <w:tcW w:w="992" w:type="dxa"/>
            <w:shd w:val="clear" w:color="auto" w:fill="auto"/>
            <w:noWrap/>
            <w:hideMark/>
          </w:tcPr>
          <w:p w14:paraId="6B4EAE2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447CF39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36618BBD" w14:textId="77777777" w:rsidTr="00D909DB">
        <w:trPr>
          <w:trHeight w:val="555"/>
        </w:trPr>
        <w:tc>
          <w:tcPr>
            <w:tcW w:w="4678" w:type="dxa"/>
            <w:shd w:val="clear" w:color="auto" w:fill="auto"/>
            <w:hideMark/>
          </w:tcPr>
          <w:p w14:paraId="792207BE"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Осуществление государственных полномочий Московской области в области земельных отношений за счет средств местного бюджета</w:t>
            </w:r>
          </w:p>
        </w:tc>
        <w:tc>
          <w:tcPr>
            <w:tcW w:w="992" w:type="dxa"/>
            <w:shd w:val="clear" w:color="auto" w:fill="auto"/>
            <w:hideMark/>
          </w:tcPr>
          <w:p w14:paraId="298FEB8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12 1 03 70830</w:t>
            </w:r>
          </w:p>
        </w:tc>
        <w:tc>
          <w:tcPr>
            <w:tcW w:w="567" w:type="dxa"/>
            <w:shd w:val="clear" w:color="auto" w:fill="auto"/>
            <w:noWrap/>
            <w:hideMark/>
          </w:tcPr>
          <w:p w14:paraId="114A617F"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6D8B105D"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AFFA7B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1 225,6</w:t>
            </w:r>
          </w:p>
        </w:tc>
        <w:tc>
          <w:tcPr>
            <w:tcW w:w="992" w:type="dxa"/>
            <w:shd w:val="clear" w:color="auto" w:fill="auto"/>
            <w:noWrap/>
            <w:hideMark/>
          </w:tcPr>
          <w:p w14:paraId="0CD1C89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6707EED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0DA786BE" w14:textId="77777777" w:rsidTr="00D909DB">
        <w:trPr>
          <w:trHeight w:val="375"/>
        </w:trPr>
        <w:tc>
          <w:tcPr>
            <w:tcW w:w="4678" w:type="dxa"/>
            <w:shd w:val="clear" w:color="auto" w:fill="auto"/>
            <w:hideMark/>
          </w:tcPr>
          <w:p w14:paraId="573A93E5"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14:paraId="7D48A7E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12 1 03 70830</w:t>
            </w:r>
          </w:p>
        </w:tc>
        <w:tc>
          <w:tcPr>
            <w:tcW w:w="567" w:type="dxa"/>
            <w:shd w:val="clear" w:color="auto" w:fill="auto"/>
            <w:noWrap/>
            <w:hideMark/>
          </w:tcPr>
          <w:p w14:paraId="675E68D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w:t>
            </w:r>
          </w:p>
        </w:tc>
        <w:tc>
          <w:tcPr>
            <w:tcW w:w="1020" w:type="dxa"/>
            <w:shd w:val="clear" w:color="auto" w:fill="auto"/>
            <w:noWrap/>
            <w:hideMark/>
          </w:tcPr>
          <w:p w14:paraId="2BE7E561"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A5790B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1 225,6</w:t>
            </w:r>
          </w:p>
        </w:tc>
        <w:tc>
          <w:tcPr>
            <w:tcW w:w="992" w:type="dxa"/>
            <w:shd w:val="clear" w:color="auto" w:fill="auto"/>
            <w:noWrap/>
            <w:hideMark/>
          </w:tcPr>
          <w:p w14:paraId="0C573AC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0975F79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0B1E14A0" w14:textId="77777777" w:rsidTr="00D909DB">
        <w:trPr>
          <w:trHeight w:val="285"/>
        </w:trPr>
        <w:tc>
          <w:tcPr>
            <w:tcW w:w="4678" w:type="dxa"/>
            <w:shd w:val="clear" w:color="auto" w:fill="auto"/>
            <w:hideMark/>
          </w:tcPr>
          <w:p w14:paraId="6EE8CD4F"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государственных (муниципальных) органов</w:t>
            </w:r>
          </w:p>
        </w:tc>
        <w:tc>
          <w:tcPr>
            <w:tcW w:w="992" w:type="dxa"/>
            <w:shd w:val="clear" w:color="auto" w:fill="auto"/>
            <w:hideMark/>
          </w:tcPr>
          <w:p w14:paraId="741948E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12 1 03 70830</w:t>
            </w:r>
          </w:p>
        </w:tc>
        <w:tc>
          <w:tcPr>
            <w:tcW w:w="567" w:type="dxa"/>
            <w:shd w:val="clear" w:color="auto" w:fill="auto"/>
            <w:noWrap/>
            <w:hideMark/>
          </w:tcPr>
          <w:p w14:paraId="090FCEC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120</w:t>
            </w:r>
          </w:p>
        </w:tc>
        <w:tc>
          <w:tcPr>
            <w:tcW w:w="1020" w:type="dxa"/>
            <w:shd w:val="clear" w:color="auto" w:fill="auto"/>
            <w:noWrap/>
            <w:hideMark/>
          </w:tcPr>
          <w:p w14:paraId="3E7C1C3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3A53D3E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1 225,6</w:t>
            </w:r>
          </w:p>
        </w:tc>
        <w:tc>
          <w:tcPr>
            <w:tcW w:w="992" w:type="dxa"/>
            <w:shd w:val="clear" w:color="auto" w:fill="auto"/>
            <w:noWrap/>
            <w:hideMark/>
          </w:tcPr>
          <w:p w14:paraId="3CF5484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28E2428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4FADABCF" w14:textId="77777777" w:rsidTr="00D909DB">
        <w:trPr>
          <w:trHeight w:val="615"/>
        </w:trPr>
        <w:tc>
          <w:tcPr>
            <w:tcW w:w="4678" w:type="dxa"/>
            <w:shd w:val="clear" w:color="auto" w:fill="auto"/>
            <w:hideMark/>
          </w:tcPr>
          <w:p w14:paraId="1C09F5B9"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"Создание условий для реализации полномочий органов местного самоуправления"</w:t>
            </w:r>
          </w:p>
        </w:tc>
        <w:tc>
          <w:tcPr>
            <w:tcW w:w="992" w:type="dxa"/>
            <w:shd w:val="clear" w:color="auto" w:fill="auto"/>
            <w:hideMark/>
          </w:tcPr>
          <w:p w14:paraId="45248B81"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12 1 07 00000</w:t>
            </w:r>
          </w:p>
        </w:tc>
        <w:tc>
          <w:tcPr>
            <w:tcW w:w="567" w:type="dxa"/>
            <w:shd w:val="clear" w:color="auto" w:fill="auto"/>
            <w:noWrap/>
            <w:hideMark/>
          </w:tcPr>
          <w:p w14:paraId="2608B0C7"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36727EC3"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6175C8B8"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19 530,3</w:t>
            </w:r>
          </w:p>
        </w:tc>
        <w:tc>
          <w:tcPr>
            <w:tcW w:w="992" w:type="dxa"/>
            <w:shd w:val="clear" w:color="auto" w:fill="auto"/>
            <w:noWrap/>
            <w:hideMark/>
          </w:tcPr>
          <w:p w14:paraId="7EA2186D"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18 855,3</w:t>
            </w:r>
          </w:p>
        </w:tc>
        <w:tc>
          <w:tcPr>
            <w:tcW w:w="992" w:type="dxa"/>
            <w:shd w:val="clear" w:color="auto" w:fill="auto"/>
            <w:noWrap/>
            <w:hideMark/>
          </w:tcPr>
          <w:p w14:paraId="2B9008C8"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18 855,3</w:t>
            </w:r>
          </w:p>
        </w:tc>
      </w:tr>
      <w:tr w:rsidR="00D909DB" w:rsidRPr="00D909DB" w14:paraId="0C3C19DB" w14:textId="77777777" w:rsidTr="00D909DB">
        <w:trPr>
          <w:trHeight w:val="315"/>
        </w:trPr>
        <w:tc>
          <w:tcPr>
            <w:tcW w:w="4678" w:type="dxa"/>
            <w:shd w:val="clear" w:color="auto" w:fill="auto"/>
            <w:hideMark/>
          </w:tcPr>
          <w:p w14:paraId="54A5052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Обеспечение деятельности органов местного самоуправления</w:t>
            </w:r>
          </w:p>
        </w:tc>
        <w:tc>
          <w:tcPr>
            <w:tcW w:w="992" w:type="dxa"/>
            <w:shd w:val="clear" w:color="auto" w:fill="auto"/>
            <w:hideMark/>
          </w:tcPr>
          <w:p w14:paraId="59C3AB0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12 1 07 00130</w:t>
            </w:r>
          </w:p>
        </w:tc>
        <w:tc>
          <w:tcPr>
            <w:tcW w:w="567" w:type="dxa"/>
            <w:shd w:val="clear" w:color="auto" w:fill="auto"/>
            <w:noWrap/>
            <w:hideMark/>
          </w:tcPr>
          <w:p w14:paraId="4284B057"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776DC50E"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492DA6E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19 530,3</w:t>
            </w:r>
          </w:p>
        </w:tc>
        <w:tc>
          <w:tcPr>
            <w:tcW w:w="992" w:type="dxa"/>
            <w:shd w:val="clear" w:color="auto" w:fill="auto"/>
            <w:noWrap/>
            <w:hideMark/>
          </w:tcPr>
          <w:p w14:paraId="7769508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18 855,3</w:t>
            </w:r>
          </w:p>
        </w:tc>
        <w:tc>
          <w:tcPr>
            <w:tcW w:w="992" w:type="dxa"/>
            <w:shd w:val="clear" w:color="auto" w:fill="auto"/>
            <w:noWrap/>
            <w:hideMark/>
          </w:tcPr>
          <w:p w14:paraId="1E4305A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18 855,3</w:t>
            </w:r>
          </w:p>
        </w:tc>
      </w:tr>
      <w:tr w:rsidR="00D909DB" w:rsidRPr="00D909DB" w14:paraId="74214306" w14:textId="77777777" w:rsidTr="00D909DB">
        <w:trPr>
          <w:trHeight w:val="315"/>
        </w:trPr>
        <w:tc>
          <w:tcPr>
            <w:tcW w:w="4678" w:type="dxa"/>
            <w:shd w:val="clear" w:color="auto" w:fill="auto"/>
            <w:hideMark/>
          </w:tcPr>
          <w:p w14:paraId="78B89FA7"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14:paraId="5DD1B33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12 1 07 00130</w:t>
            </w:r>
          </w:p>
        </w:tc>
        <w:tc>
          <w:tcPr>
            <w:tcW w:w="567" w:type="dxa"/>
            <w:shd w:val="clear" w:color="auto" w:fill="auto"/>
            <w:noWrap/>
            <w:hideMark/>
          </w:tcPr>
          <w:p w14:paraId="50D628D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w:t>
            </w:r>
          </w:p>
        </w:tc>
        <w:tc>
          <w:tcPr>
            <w:tcW w:w="1020" w:type="dxa"/>
            <w:shd w:val="clear" w:color="auto" w:fill="auto"/>
            <w:noWrap/>
            <w:hideMark/>
          </w:tcPr>
          <w:p w14:paraId="42E8A4DB"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209319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17 981,8</w:t>
            </w:r>
          </w:p>
        </w:tc>
        <w:tc>
          <w:tcPr>
            <w:tcW w:w="992" w:type="dxa"/>
            <w:shd w:val="clear" w:color="auto" w:fill="auto"/>
            <w:noWrap/>
            <w:hideMark/>
          </w:tcPr>
          <w:p w14:paraId="65C1158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18 128,8</w:t>
            </w:r>
          </w:p>
        </w:tc>
        <w:tc>
          <w:tcPr>
            <w:tcW w:w="992" w:type="dxa"/>
            <w:shd w:val="clear" w:color="auto" w:fill="auto"/>
            <w:noWrap/>
            <w:hideMark/>
          </w:tcPr>
          <w:p w14:paraId="3B63863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18 128,8</w:t>
            </w:r>
          </w:p>
        </w:tc>
      </w:tr>
      <w:tr w:rsidR="00D909DB" w:rsidRPr="00D909DB" w14:paraId="530715D2" w14:textId="77777777" w:rsidTr="00D909DB">
        <w:trPr>
          <w:trHeight w:val="315"/>
        </w:trPr>
        <w:tc>
          <w:tcPr>
            <w:tcW w:w="4678" w:type="dxa"/>
            <w:shd w:val="clear" w:color="auto" w:fill="auto"/>
            <w:hideMark/>
          </w:tcPr>
          <w:p w14:paraId="3B1522DC"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государственных (муниципальных) органов</w:t>
            </w:r>
          </w:p>
        </w:tc>
        <w:tc>
          <w:tcPr>
            <w:tcW w:w="992" w:type="dxa"/>
            <w:shd w:val="clear" w:color="auto" w:fill="auto"/>
            <w:hideMark/>
          </w:tcPr>
          <w:p w14:paraId="34E7182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12 1 07 00130</w:t>
            </w:r>
          </w:p>
        </w:tc>
        <w:tc>
          <w:tcPr>
            <w:tcW w:w="567" w:type="dxa"/>
            <w:shd w:val="clear" w:color="auto" w:fill="auto"/>
            <w:noWrap/>
            <w:hideMark/>
          </w:tcPr>
          <w:p w14:paraId="20958B6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120</w:t>
            </w:r>
          </w:p>
        </w:tc>
        <w:tc>
          <w:tcPr>
            <w:tcW w:w="1020" w:type="dxa"/>
            <w:shd w:val="clear" w:color="auto" w:fill="auto"/>
            <w:noWrap/>
            <w:hideMark/>
          </w:tcPr>
          <w:p w14:paraId="241180A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4E80594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17 981,8</w:t>
            </w:r>
          </w:p>
        </w:tc>
        <w:tc>
          <w:tcPr>
            <w:tcW w:w="992" w:type="dxa"/>
            <w:shd w:val="clear" w:color="auto" w:fill="auto"/>
            <w:noWrap/>
            <w:hideMark/>
          </w:tcPr>
          <w:p w14:paraId="2CEE133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18 128,8</w:t>
            </w:r>
          </w:p>
        </w:tc>
        <w:tc>
          <w:tcPr>
            <w:tcW w:w="992" w:type="dxa"/>
            <w:shd w:val="clear" w:color="auto" w:fill="auto"/>
            <w:noWrap/>
            <w:hideMark/>
          </w:tcPr>
          <w:p w14:paraId="4464330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18 128,8</w:t>
            </w:r>
          </w:p>
        </w:tc>
      </w:tr>
      <w:tr w:rsidR="00D909DB" w:rsidRPr="00D909DB" w14:paraId="66370872" w14:textId="77777777" w:rsidTr="00D909DB">
        <w:trPr>
          <w:trHeight w:val="315"/>
        </w:trPr>
        <w:tc>
          <w:tcPr>
            <w:tcW w:w="4678" w:type="dxa"/>
            <w:shd w:val="clear" w:color="auto" w:fill="auto"/>
            <w:hideMark/>
          </w:tcPr>
          <w:p w14:paraId="51DCF78C"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2511A30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12 1 07 00130</w:t>
            </w:r>
          </w:p>
        </w:tc>
        <w:tc>
          <w:tcPr>
            <w:tcW w:w="567" w:type="dxa"/>
            <w:shd w:val="clear" w:color="auto" w:fill="auto"/>
            <w:noWrap/>
            <w:hideMark/>
          </w:tcPr>
          <w:p w14:paraId="30A8365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40393F35"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F3AB66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519,5</w:t>
            </w:r>
          </w:p>
        </w:tc>
        <w:tc>
          <w:tcPr>
            <w:tcW w:w="992" w:type="dxa"/>
            <w:shd w:val="clear" w:color="auto" w:fill="auto"/>
            <w:noWrap/>
            <w:hideMark/>
          </w:tcPr>
          <w:p w14:paraId="3A74B20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725,0</w:t>
            </w:r>
          </w:p>
        </w:tc>
        <w:tc>
          <w:tcPr>
            <w:tcW w:w="992" w:type="dxa"/>
            <w:shd w:val="clear" w:color="auto" w:fill="auto"/>
            <w:noWrap/>
            <w:hideMark/>
          </w:tcPr>
          <w:p w14:paraId="29DEDFA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725,0</w:t>
            </w:r>
          </w:p>
        </w:tc>
      </w:tr>
      <w:tr w:rsidR="00D909DB" w:rsidRPr="00D909DB" w14:paraId="479E1383" w14:textId="77777777" w:rsidTr="00D909DB">
        <w:trPr>
          <w:trHeight w:val="315"/>
        </w:trPr>
        <w:tc>
          <w:tcPr>
            <w:tcW w:w="4678" w:type="dxa"/>
            <w:shd w:val="clear" w:color="auto" w:fill="auto"/>
            <w:hideMark/>
          </w:tcPr>
          <w:p w14:paraId="684BE42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427C140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12 1 07 00130</w:t>
            </w:r>
          </w:p>
        </w:tc>
        <w:tc>
          <w:tcPr>
            <w:tcW w:w="567" w:type="dxa"/>
            <w:shd w:val="clear" w:color="auto" w:fill="auto"/>
            <w:noWrap/>
            <w:hideMark/>
          </w:tcPr>
          <w:p w14:paraId="2D19B11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4DAC1AB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5E8AE53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519,5</w:t>
            </w:r>
          </w:p>
        </w:tc>
        <w:tc>
          <w:tcPr>
            <w:tcW w:w="992" w:type="dxa"/>
            <w:shd w:val="clear" w:color="auto" w:fill="auto"/>
            <w:noWrap/>
            <w:hideMark/>
          </w:tcPr>
          <w:p w14:paraId="1188EC1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725,0</w:t>
            </w:r>
          </w:p>
        </w:tc>
        <w:tc>
          <w:tcPr>
            <w:tcW w:w="992" w:type="dxa"/>
            <w:shd w:val="clear" w:color="auto" w:fill="auto"/>
            <w:noWrap/>
            <w:hideMark/>
          </w:tcPr>
          <w:p w14:paraId="4CD5F82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725,0</w:t>
            </w:r>
          </w:p>
        </w:tc>
      </w:tr>
      <w:tr w:rsidR="00D909DB" w:rsidRPr="00D909DB" w14:paraId="5DAD813E" w14:textId="77777777" w:rsidTr="00D909DB">
        <w:trPr>
          <w:trHeight w:val="315"/>
        </w:trPr>
        <w:tc>
          <w:tcPr>
            <w:tcW w:w="4678" w:type="dxa"/>
            <w:shd w:val="clear" w:color="auto" w:fill="auto"/>
            <w:hideMark/>
          </w:tcPr>
          <w:p w14:paraId="165F618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бюджетные ассигнования</w:t>
            </w:r>
          </w:p>
        </w:tc>
        <w:tc>
          <w:tcPr>
            <w:tcW w:w="992" w:type="dxa"/>
            <w:shd w:val="clear" w:color="auto" w:fill="auto"/>
            <w:hideMark/>
          </w:tcPr>
          <w:p w14:paraId="642D692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12 1 07 00130</w:t>
            </w:r>
          </w:p>
        </w:tc>
        <w:tc>
          <w:tcPr>
            <w:tcW w:w="567" w:type="dxa"/>
            <w:shd w:val="clear" w:color="auto" w:fill="auto"/>
            <w:noWrap/>
            <w:hideMark/>
          </w:tcPr>
          <w:p w14:paraId="3D29148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800</w:t>
            </w:r>
          </w:p>
        </w:tc>
        <w:tc>
          <w:tcPr>
            <w:tcW w:w="1020" w:type="dxa"/>
            <w:shd w:val="clear" w:color="auto" w:fill="auto"/>
            <w:noWrap/>
            <w:hideMark/>
          </w:tcPr>
          <w:p w14:paraId="6C065550"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4A03D41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1 029,0</w:t>
            </w:r>
          </w:p>
        </w:tc>
        <w:tc>
          <w:tcPr>
            <w:tcW w:w="992" w:type="dxa"/>
            <w:shd w:val="clear" w:color="auto" w:fill="auto"/>
            <w:noWrap/>
            <w:hideMark/>
          </w:tcPr>
          <w:p w14:paraId="0FEBBA0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w:t>
            </w:r>
          </w:p>
        </w:tc>
        <w:tc>
          <w:tcPr>
            <w:tcW w:w="992" w:type="dxa"/>
            <w:shd w:val="clear" w:color="auto" w:fill="auto"/>
            <w:noWrap/>
            <w:hideMark/>
          </w:tcPr>
          <w:p w14:paraId="614CE30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w:t>
            </w:r>
          </w:p>
        </w:tc>
      </w:tr>
      <w:tr w:rsidR="00D909DB" w:rsidRPr="00D909DB" w14:paraId="326AE50A" w14:textId="77777777" w:rsidTr="00D909DB">
        <w:trPr>
          <w:trHeight w:val="315"/>
        </w:trPr>
        <w:tc>
          <w:tcPr>
            <w:tcW w:w="4678" w:type="dxa"/>
            <w:shd w:val="clear" w:color="auto" w:fill="auto"/>
            <w:hideMark/>
          </w:tcPr>
          <w:p w14:paraId="6444063B"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Уплата налогов, сборов и иных платежей</w:t>
            </w:r>
          </w:p>
        </w:tc>
        <w:tc>
          <w:tcPr>
            <w:tcW w:w="992" w:type="dxa"/>
            <w:shd w:val="clear" w:color="auto" w:fill="auto"/>
            <w:hideMark/>
          </w:tcPr>
          <w:p w14:paraId="20AFF60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12 1 07 00130</w:t>
            </w:r>
          </w:p>
        </w:tc>
        <w:tc>
          <w:tcPr>
            <w:tcW w:w="567" w:type="dxa"/>
            <w:shd w:val="clear" w:color="auto" w:fill="auto"/>
            <w:noWrap/>
            <w:hideMark/>
          </w:tcPr>
          <w:p w14:paraId="197F2AC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850</w:t>
            </w:r>
          </w:p>
        </w:tc>
        <w:tc>
          <w:tcPr>
            <w:tcW w:w="1020" w:type="dxa"/>
            <w:shd w:val="clear" w:color="auto" w:fill="auto"/>
            <w:noWrap/>
            <w:hideMark/>
          </w:tcPr>
          <w:p w14:paraId="3E99479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195C859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1 029,0</w:t>
            </w:r>
          </w:p>
        </w:tc>
        <w:tc>
          <w:tcPr>
            <w:tcW w:w="992" w:type="dxa"/>
            <w:shd w:val="clear" w:color="auto" w:fill="auto"/>
            <w:noWrap/>
            <w:hideMark/>
          </w:tcPr>
          <w:p w14:paraId="0D7E810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w:t>
            </w:r>
          </w:p>
        </w:tc>
        <w:tc>
          <w:tcPr>
            <w:tcW w:w="992" w:type="dxa"/>
            <w:shd w:val="clear" w:color="auto" w:fill="auto"/>
            <w:noWrap/>
            <w:hideMark/>
          </w:tcPr>
          <w:p w14:paraId="4928845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w:t>
            </w:r>
          </w:p>
        </w:tc>
      </w:tr>
      <w:tr w:rsidR="00D909DB" w:rsidRPr="00D909DB" w14:paraId="0EAB2FB6" w14:textId="77777777" w:rsidTr="00D909DB">
        <w:trPr>
          <w:trHeight w:val="375"/>
        </w:trPr>
        <w:tc>
          <w:tcPr>
            <w:tcW w:w="4678" w:type="dxa"/>
            <w:shd w:val="clear" w:color="auto" w:fill="auto"/>
            <w:hideMark/>
          </w:tcPr>
          <w:p w14:paraId="49E170C5"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«Совершенствование муниципальной службы Московской области»</w:t>
            </w:r>
          </w:p>
        </w:tc>
        <w:tc>
          <w:tcPr>
            <w:tcW w:w="992" w:type="dxa"/>
            <w:shd w:val="clear" w:color="auto" w:fill="auto"/>
            <w:hideMark/>
          </w:tcPr>
          <w:p w14:paraId="68B021FC"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12 3 00 00000</w:t>
            </w:r>
          </w:p>
        </w:tc>
        <w:tc>
          <w:tcPr>
            <w:tcW w:w="567" w:type="dxa"/>
            <w:shd w:val="clear" w:color="auto" w:fill="auto"/>
            <w:noWrap/>
            <w:hideMark/>
          </w:tcPr>
          <w:p w14:paraId="4814BA61"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5E3F026A"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24C7AEB"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40,1</w:t>
            </w:r>
          </w:p>
        </w:tc>
        <w:tc>
          <w:tcPr>
            <w:tcW w:w="992" w:type="dxa"/>
            <w:shd w:val="clear" w:color="auto" w:fill="auto"/>
            <w:noWrap/>
            <w:hideMark/>
          </w:tcPr>
          <w:p w14:paraId="3B145E1E"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490,0</w:t>
            </w:r>
          </w:p>
        </w:tc>
        <w:tc>
          <w:tcPr>
            <w:tcW w:w="992" w:type="dxa"/>
            <w:shd w:val="clear" w:color="auto" w:fill="auto"/>
            <w:noWrap/>
            <w:hideMark/>
          </w:tcPr>
          <w:p w14:paraId="176B691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490,0</w:t>
            </w:r>
          </w:p>
        </w:tc>
      </w:tr>
      <w:tr w:rsidR="00D909DB" w:rsidRPr="00D909DB" w14:paraId="0DE4E9C6" w14:textId="77777777" w:rsidTr="00D909DB">
        <w:trPr>
          <w:trHeight w:val="555"/>
        </w:trPr>
        <w:tc>
          <w:tcPr>
            <w:tcW w:w="4678" w:type="dxa"/>
            <w:shd w:val="clear" w:color="auto" w:fill="auto"/>
            <w:hideMark/>
          </w:tcPr>
          <w:p w14:paraId="58520DDE"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lastRenderedPageBreak/>
              <w:t>Основное мероприятие «Организация профессионального развития муниципальных служащих Московской области»</w:t>
            </w:r>
          </w:p>
        </w:tc>
        <w:tc>
          <w:tcPr>
            <w:tcW w:w="992" w:type="dxa"/>
            <w:shd w:val="clear" w:color="auto" w:fill="auto"/>
            <w:hideMark/>
          </w:tcPr>
          <w:p w14:paraId="5EEAD2B1"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12 3 01 00000</w:t>
            </w:r>
          </w:p>
        </w:tc>
        <w:tc>
          <w:tcPr>
            <w:tcW w:w="567" w:type="dxa"/>
            <w:shd w:val="clear" w:color="auto" w:fill="auto"/>
            <w:noWrap/>
            <w:hideMark/>
          </w:tcPr>
          <w:p w14:paraId="71A1B05B"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62F78E04"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4E100C2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40,1</w:t>
            </w:r>
          </w:p>
        </w:tc>
        <w:tc>
          <w:tcPr>
            <w:tcW w:w="992" w:type="dxa"/>
            <w:shd w:val="clear" w:color="auto" w:fill="auto"/>
            <w:noWrap/>
            <w:hideMark/>
          </w:tcPr>
          <w:p w14:paraId="58AE8F01"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490,0</w:t>
            </w:r>
          </w:p>
        </w:tc>
        <w:tc>
          <w:tcPr>
            <w:tcW w:w="992" w:type="dxa"/>
            <w:shd w:val="clear" w:color="auto" w:fill="auto"/>
            <w:noWrap/>
            <w:hideMark/>
          </w:tcPr>
          <w:p w14:paraId="3BB0EF9B"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490,0</w:t>
            </w:r>
          </w:p>
        </w:tc>
      </w:tr>
      <w:tr w:rsidR="00D909DB" w:rsidRPr="00D909DB" w14:paraId="1AAC4A55" w14:textId="77777777" w:rsidTr="00D909DB">
        <w:trPr>
          <w:trHeight w:val="1260"/>
        </w:trPr>
        <w:tc>
          <w:tcPr>
            <w:tcW w:w="4678" w:type="dxa"/>
            <w:shd w:val="clear" w:color="auto" w:fill="auto"/>
            <w:hideMark/>
          </w:tcPr>
          <w:p w14:paraId="21E909F4"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w:t>
            </w:r>
          </w:p>
        </w:tc>
        <w:tc>
          <w:tcPr>
            <w:tcW w:w="992" w:type="dxa"/>
            <w:shd w:val="clear" w:color="auto" w:fill="auto"/>
            <w:hideMark/>
          </w:tcPr>
          <w:p w14:paraId="042F91E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12 3 01 00830</w:t>
            </w:r>
          </w:p>
        </w:tc>
        <w:tc>
          <w:tcPr>
            <w:tcW w:w="567" w:type="dxa"/>
            <w:shd w:val="clear" w:color="auto" w:fill="auto"/>
            <w:noWrap/>
            <w:hideMark/>
          </w:tcPr>
          <w:p w14:paraId="2FFC6671"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00F2C0A4"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BD500E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40,1</w:t>
            </w:r>
          </w:p>
        </w:tc>
        <w:tc>
          <w:tcPr>
            <w:tcW w:w="992" w:type="dxa"/>
            <w:shd w:val="clear" w:color="auto" w:fill="auto"/>
            <w:noWrap/>
            <w:hideMark/>
          </w:tcPr>
          <w:p w14:paraId="3590C05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490,0</w:t>
            </w:r>
          </w:p>
        </w:tc>
        <w:tc>
          <w:tcPr>
            <w:tcW w:w="992" w:type="dxa"/>
            <w:shd w:val="clear" w:color="auto" w:fill="auto"/>
            <w:noWrap/>
            <w:hideMark/>
          </w:tcPr>
          <w:p w14:paraId="0D308D6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490,0</w:t>
            </w:r>
          </w:p>
        </w:tc>
      </w:tr>
      <w:tr w:rsidR="00D909DB" w:rsidRPr="00D909DB" w14:paraId="335C3751" w14:textId="77777777" w:rsidTr="00D909DB">
        <w:trPr>
          <w:trHeight w:val="375"/>
        </w:trPr>
        <w:tc>
          <w:tcPr>
            <w:tcW w:w="4678" w:type="dxa"/>
            <w:shd w:val="clear" w:color="auto" w:fill="auto"/>
            <w:hideMark/>
          </w:tcPr>
          <w:p w14:paraId="5EAC6A0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176C95D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12 3 01 00830</w:t>
            </w:r>
          </w:p>
        </w:tc>
        <w:tc>
          <w:tcPr>
            <w:tcW w:w="567" w:type="dxa"/>
            <w:shd w:val="clear" w:color="auto" w:fill="auto"/>
            <w:noWrap/>
            <w:hideMark/>
          </w:tcPr>
          <w:p w14:paraId="3BBE1AC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0715EF75"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F90009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40,1</w:t>
            </w:r>
          </w:p>
        </w:tc>
        <w:tc>
          <w:tcPr>
            <w:tcW w:w="992" w:type="dxa"/>
            <w:shd w:val="clear" w:color="auto" w:fill="auto"/>
            <w:noWrap/>
            <w:hideMark/>
          </w:tcPr>
          <w:p w14:paraId="02739DB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490,0</w:t>
            </w:r>
          </w:p>
        </w:tc>
        <w:tc>
          <w:tcPr>
            <w:tcW w:w="992" w:type="dxa"/>
            <w:shd w:val="clear" w:color="auto" w:fill="auto"/>
            <w:noWrap/>
            <w:hideMark/>
          </w:tcPr>
          <w:p w14:paraId="2875341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490,0</w:t>
            </w:r>
          </w:p>
        </w:tc>
      </w:tr>
      <w:tr w:rsidR="00D909DB" w:rsidRPr="00D909DB" w14:paraId="29BD2D0A" w14:textId="77777777" w:rsidTr="00D909DB">
        <w:trPr>
          <w:trHeight w:val="360"/>
        </w:trPr>
        <w:tc>
          <w:tcPr>
            <w:tcW w:w="4678" w:type="dxa"/>
            <w:shd w:val="clear" w:color="auto" w:fill="auto"/>
            <w:hideMark/>
          </w:tcPr>
          <w:p w14:paraId="73C2EA8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17AD120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12 3 01 00830</w:t>
            </w:r>
          </w:p>
        </w:tc>
        <w:tc>
          <w:tcPr>
            <w:tcW w:w="567" w:type="dxa"/>
            <w:shd w:val="clear" w:color="auto" w:fill="auto"/>
            <w:noWrap/>
            <w:hideMark/>
          </w:tcPr>
          <w:p w14:paraId="6599FC5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5F72BFB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5030CF9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40,1</w:t>
            </w:r>
          </w:p>
        </w:tc>
        <w:tc>
          <w:tcPr>
            <w:tcW w:w="992" w:type="dxa"/>
            <w:shd w:val="clear" w:color="auto" w:fill="auto"/>
            <w:noWrap/>
            <w:hideMark/>
          </w:tcPr>
          <w:p w14:paraId="7B98384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490,0</w:t>
            </w:r>
          </w:p>
        </w:tc>
        <w:tc>
          <w:tcPr>
            <w:tcW w:w="992" w:type="dxa"/>
            <w:shd w:val="clear" w:color="auto" w:fill="auto"/>
            <w:noWrap/>
            <w:hideMark/>
          </w:tcPr>
          <w:p w14:paraId="19B401F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490,0</w:t>
            </w:r>
          </w:p>
        </w:tc>
      </w:tr>
      <w:tr w:rsidR="00D909DB" w:rsidRPr="00D909DB" w14:paraId="03540C52" w14:textId="77777777" w:rsidTr="00D909DB">
        <w:trPr>
          <w:trHeight w:val="360"/>
        </w:trPr>
        <w:tc>
          <w:tcPr>
            <w:tcW w:w="4678" w:type="dxa"/>
            <w:shd w:val="clear" w:color="auto" w:fill="auto"/>
            <w:hideMark/>
          </w:tcPr>
          <w:p w14:paraId="5975A236"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«Управление муниципальными финансами»</w:t>
            </w:r>
          </w:p>
        </w:tc>
        <w:tc>
          <w:tcPr>
            <w:tcW w:w="992" w:type="dxa"/>
            <w:shd w:val="clear" w:color="auto" w:fill="auto"/>
            <w:hideMark/>
          </w:tcPr>
          <w:p w14:paraId="10DCD9B2"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12 4 00 00000</w:t>
            </w:r>
          </w:p>
        </w:tc>
        <w:tc>
          <w:tcPr>
            <w:tcW w:w="567" w:type="dxa"/>
            <w:shd w:val="clear" w:color="auto" w:fill="auto"/>
            <w:noWrap/>
            <w:hideMark/>
          </w:tcPr>
          <w:p w14:paraId="0398409C"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02F343F8"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49832369"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1 675,6</w:t>
            </w:r>
          </w:p>
        </w:tc>
        <w:tc>
          <w:tcPr>
            <w:tcW w:w="992" w:type="dxa"/>
            <w:shd w:val="clear" w:color="auto" w:fill="auto"/>
            <w:noWrap/>
            <w:hideMark/>
          </w:tcPr>
          <w:p w14:paraId="46F2545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11 070,0</w:t>
            </w:r>
          </w:p>
        </w:tc>
        <w:tc>
          <w:tcPr>
            <w:tcW w:w="992" w:type="dxa"/>
            <w:shd w:val="clear" w:color="auto" w:fill="auto"/>
            <w:noWrap/>
            <w:hideMark/>
          </w:tcPr>
          <w:p w14:paraId="5999FB8C"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11 070,0</w:t>
            </w:r>
          </w:p>
        </w:tc>
      </w:tr>
      <w:tr w:rsidR="00D909DB" w:rsidRPr="00D909DB" w14:paraId="26E4E73B" w14:textId="77777777" w:rsidTr="00D909DB">
        <w:trPr>
          <w:trHeight w:val="360"/>
        </w:trPr>
        <w:tc>
          <w:tcPr>
            <w:tcW w:w="4678" w:type="dxa"/>
            <w:shd w:val="clear" w:color="auto" w:fill="auto"/>
            <w:hideMark/>
          </w:tcPr>
          <w:p w14:paraId="4A694CD4"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«Управление муниципальным долгом»</w:t>
            </w:r>
          </w:p>
        </w:tc>
        <w:tc>
          <w:tcPr>
            <w:tcW w:w="992" w:type="dxa"/>
            <w:shd w:val="clear" w:color="auto" w:fill="auto"/>
            <w:hideMark/>
          </w:tcPr>
          <w:p w14:paraId="44B52CD8"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12 4 06 00000</w:t>
            </w:r>
          </w:p>
        </w:tc>
        <w:tc>
          <w:tcPr>
            <w:tcW w:w="567" w:type="dxa"/>
            <w:shd w:val="clear" w:color="auto" w:fill="auto"/>
            <w:noWrap/>
            <w:hideMark/>
          </w:tcPr>
          <w:p w14:paraId="7586446A"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3AFB9091"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5FE5E078"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1 675,6</w:t>
            </w:r>
          </w:p>
        </w:tc>
        <w:tc>
          <w:tcPr>
            <w:tcW w:w="992" w:type="dxa"/>
            <w:shd w:val="clear" w:color="auto" w:fill="auto"/>
            <w:noWrap/>
            <w:hideMark/>
          </w:tcPr>
          <w:p w14:paraId="10E1349D"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11 070,0</w:t>
            </w:r>
          </w:p>
        </w:tc>
        <w:tc>
          <w:tcPr>
            <w:tcW w:w="992" w:type="dxa"/>
            <w:shd w:val="clear" w:color="auto" w:fill="auto"/>
            <w:noWrap/>
            <w:hideMark/>
          </w:tcPr>
          <w:p w14:paraId="2AAC166C"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11 070,0</w:t>
            </w:r>
          </w:p>
        </w:tc>
      </w:tr>
      <w:tr w:rsidR="00D909DB" w:rsidRPr="00D909DB" w14:paraId="726DCACC" w14:textId="77777777" w:rsidTr="00D909DB">
        <w:trPr>
          <w:trHeight w:val="255"/>
        </w:trPr>
        <w:tc>
          <w:tcPr>
            <w:tcW w:w="4678" w:type="dxa"/>
            <w:shd w:val="clear" w:color="auto" w:fill="auto"/>
            <w:hideMark/>
          </w:tcPr>
          <w:p w14:paraId="36878C8A"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 xml:space="preserve">Обслуживание муниципального долга </w:t>
            </w:r>
          </w:p>
        </w:tc>
        <w:tc>
          <w:tcPr>
            <w:tcW w:w="992" w:type="dxa"/>
            <w:shd w:val="clear" w:color="auto" w:fill="auto"/>
            <w:hideMark/>
          </w:tcPr>
          <w:p w14:paraId="0927564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12 4 06 00800</w:t>
            </w:r>
          </w:p>
        </w:tc>
        <w:tc>
          <w:tcPr>
            <w:tcW w:w="567" w:type="dxa"/>
            <w:shd w:val="clear" w:color="auto" w:fill="auto"/>
            <w:noWrap/>
            <w:hideMark/>
          </w:tcPr>
          <w:p w14:paraId="452510CC"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3A022E63"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0BA625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1 675,6</w:t>
            </w:r>
          </w:p>
        </w:tc>
        <w:tc>
          <w:tcPr>
            <w:tcW w:w="992" w:type="dxa"/>
            <w:shd w:val="clear" w:color="auto" w:fill="auto"/>
            <w:noWrap/>
            <w:hideMark/>
          </w:tcPr>
          <w:p w14:paraId="095C277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11 070,0</w:t>
            </w:r>
          </w:p>
        </w:tc>
        <w:tc>
          <w:tcPr>
            <w:tcW w:w="992" w:type="dxa"/>
            <w:shd w:val="clear" w:color="auto" w:fill="auto"/>
            <w:noWrap/>
            <w:hideMark/>
          </w:tcPr>
          <w:p w14:paraId="2F628AA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11 070,0</w:t>
            </w:r>
          </w:p>
        </w:tc>
      </w:tr>
      <w:tr w:rsidR="00D909DB" w:rsidRPr="00D909DB" w14:paraId="02086E88" w14:textId="77777777" w:rsidTr="00D909DB">
        <w:trPr>
          <w:trHeight w:val="255"/>
        </w:trPr>
        <w:tc>
          <w:tcPr>
            <w:tcW w:w="4678" w:type="dxa"/>
            <w:shd w:val="clear" w:color="auto" w:fill="auto"/>
            <w:hideMark/>
          </w:tcPr>
          <w:p w14:paraId="7909D70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Обслуживание государственного (муниципального) долга</w:t>
            </w:r>
          </w:p>
        </w:tc>
        <w:tc>
          <w:tcPr>
            <w:tcW w:w="992" w:type="dxa"/>
            <w:shd w:val="clear" w:color="auto" w:fill="auto"/>
            <w:hideMark/>
          </w:tcPr>
          <w:p w14:paraId="098BF55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12 4 06 00800</w:t>
            </w:r>
          </w:p>
        </w:tc>
        <w:tc>
          <w:tcPr>
            <w:tcW w:w="567" w:type="dxa"/>
            <w:shd w:val="clear" w:color="auto" w:fill="auto"/>
            <w:noWrap/>
            <w:hideMark/>
          </w:tcPr>
          <w:p w14:paraId="5950394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700</w:t>
            </w:r>
          </w:p>
        </w:tc>
        <w:tc>
          <w:tcPr>
            <w:tcW w:w="1020" w:type="dxa"/>
            <w:shd w:val="clear" w:color="auto" w:fill="auto"/>
            <w:noWrap/>
            <w:hideMark/>
          </w:tcPr>
          <w:p w14:paraId="75B1A8B0"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BA1509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1 675,6</w:t>
            </w:r>
          </w:p>
        </w:tc>
        <w:tc>
          <w:tcPr>
            <w:tcW w:w="992" w:type="dxa"/>
            <w:shd w:val="clear" w:color="auto" w:fill="auto"/>
            <w:noWrap/>
            <w:hideMark/>
          </w:tcPr>
          <w:p w14:paraId="369E676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11 070,0</w:t>
            </w:r>
          </w:p>
        </w:tc>
        <w:tc>
          <w:tcPr>
            <w:tcW w:w="992" w:type="dxa"/>
            <w:shd w:val="clear" w:color="auto" w:fill="auto"/>
            <w:noWrap/>
            <w:hideMark/>
          </w:tcPr>
          <w:p w14:paraId="75F2E35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11 070,0</w:t>
            </w:r>
          </w:p>
        </w:tc>
      </w:tr>
      <w:tr w:rsidR="00D909DB" w:rsidRPr="00D909DB" w14:paraId="20305124" w14:textId="77777777" w:rsidTr="00D909DB">
        <w:trPr>
          <w:trHeight w:val="255"/>
        </w:trPr>
        <w:tc>
          <w:tcPr>
            <w:tcW w:w="4678" w:type="dxa"/>
            <w:shd w:val="clear" w:color="auto" w:fill="auto"/>
            <w:hideMark/>
          </w:tcPr>
          <w:p w14:paraId="1884F681"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Обслуживание муниципального долга</w:t>
            </w:r>
          </w:p>
        </w:tc>
        <w:tc>
          <w:tcPr>
            <w:tcW w:w="992" w:type="dxa"/>
            <w:shd w:val="clear" w:color="auto" w:fill="auto"/>
            <w:hideMark/>
          </w:tcPr>
          <w:p w14:paraId="3FF174F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12 4 06 00800</w:t>
            </w:r>
          </w:p>
        </w:tc>
        <w:tc>
          <w:tcPr>
            <w:tcW w:w="567" w:type="dxa"/>
            <w:shd w:val="clear" w:color="auto" w:fill="auto"/>
            <w:noWrap/>
            <w:hideMark/>
          </w:tcPr>
          <w:p w14:paraId="2D20871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730</w:t>
            </w:r>
          </w:p>
        </w:tc>
        <w:tc>
          <w:tcPr>
            <w:tcW w:w="1020" w:type="dxa"/>
            <w:shd w:val="clear" w:color="auto" w:fill="auto"/>
            <w:noWrap/>
            <w:hideMark/>
          </w:tcPr>
          <w:p w14:paraId="53EA432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5D1F474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1 675,6</w:t>
            </w:r>
          </w:p>
        </w:tc>
        <w:tc>
          <w:tcPr>
            <w:tcW w:w="992" w:type="dxa"/>
            <w:shd w:val="clear" w:color="auto" w:fill="auto"/>
            <w:noWrap/>
            <w:hideMark/>
          </w:tcPr>
          <w:p w14:paraId="13FE17E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11 070,0</w:t>
            </w:r>
          </w:p>
        </w:tc>
        <w:tc>
          <w:tcPr>
            <w:tcW w:w="992" w:type="dxa"/>
            <w:shd w:val="clear" w:color="auto" w:fill="auto"/>
            <w:noWrap/>
            <w:hideMark/>
          </w:tcPr>
          <w:p w14:paraId="15E8D49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11 070,0</w:t>
            </w:r>
          </w:p>
        </w:tc>
      </w:tr>
      <w:tr w:rsidR="00D909DB" w:rsidRPr="00D909DB" w14:paraId="119B4E73" w14:textId="77777777" w:rsidTr="00D909DB">
        <w:trPr>
          <w:trHeight w:val="255"/>
        </w:trPr>
        <w:tc>
          <w:tcPr>
            <w:tcW w:w="4678" w:type="dxa"/>
            <w:shd w:val="clear" w:color="auto" w:fill="auto"/>
            <w:hideMark/>
          </w:tcPr>
          <w:p w14:paraId="78A592F7"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 xml:space="preserve">Обеспечивающая подпрограмма   </w:t>
            </w:r>
          </w:p>
        </w:tc>
        <w:tc>
          <w:tcPr>
            <w:tcW w:w="992" w:type="dxa"/>
            <w:shd w:val="clear" w:color="auto" w:fill="auto"/>
            <w:hideMark/>
          </w:tcPr>
          <w:p w14:paraId="0303F31D"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12 5 00 00000</w:t>
            </w:r>
          </w:p>
        </w:tc>
        <w:tc>
          <w:tcPr>
            <w:tcW w:w="567" w:type="dxa"/>
            <w:shd w:val="clear" w:color="auto" w:fill="auto"/>
            <w:noWrap/>
            <w:hideMark/>
          </w:tcPr>
          <w:p w14:paraId="499249DF"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0C28BB8C"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11AF9193"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295 061,7</w:t>
            </w:r>
          </w:p>
        </w:tc>
        <w:tc>
          <w:tcPr>
            <w:tcW w:w="992" w:type="dxa"/>
            <w:shd w:val="clear" w:color="auto" w:fill="auto"/>
            <w:noWrap/>
            <w:hideMark/>
          </w:tcPr>
          <w:p w14:paraId="17707239"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297 526,2</w:t>
            </w:r>
          </w:p>
        </w:tc>
        <w:tc>
          <w:tcPr>
            <w:tcW w:w="992" w:type="dxa"/>
            <w:shd w:val="clear" w:color="auto" w:fill="auto"/>
            <w:noWrap/>
            <w:hideMark/>
          </w:tcPr>
          <w:p w14:paraId="4FDAA29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302 119,8</w:t>
            </w:r>
          </w:p>
        </w:tc>
      </w:tr>
      <w:tr w:rsidR="00D909DB" w:rsidRPr="00D909DB" w14:paraId="529E73F9" w14:textId="77777777" w:rsidTr="00D909DB">
        <w:trPr>
          <w:trHeight w:val="615"/>
        </w:trPr>
        <w:tc>
          <w:tcPr>
            <w:tcW w:w="4678" w:type="dxa"/>
            <w:shd w:val="clear" w:color="auto" w:fill="auto"/>
            <w:hideMark/>
          </w:tcPr>
          <w:p w14:paraId="0E1D46FB"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"Оказание содействия в подготовке проведения общероссийского голосования, а также в информировании граждан Российской Федерации о такой подготовке"</w:t>
            </w:r>
          </w:p>
        </w:tc>
        <w:tc>
          <w:tcPr>
            <w:tcW w:w="992" w:type="dxa"/>
            <w:shd w:val="clear" w:color="auto" w:fill="auto"/>
            <w:hideMark/>
          </w:tcPr>
          <w:p w14:paraId="1438BD5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12 5 W1 00000</w:t>
            </w:r>
          </w:p>
        </w:tc>
        <w:tc>
          <w:tcPr>
            <w:tcW w:w="567" w:type="dxa"/>
            <w:shd w:val="clear" w:color="auto" w:fill="auto"/>
            <w:noWrap/>
            <w:hideMark/>
          </w:tcPr>
          <w:p w14:paraId="5FC36D65"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67489288"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662A594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398,6</w:t>
            </w:r>
          </w:p>
        </w:tc>
        <w:tc>
          <w:tcPr>
            <w:tcW w:w="992" w:type="dxa"/>
            <w:shd w:val="clear" w:color="auto" w:fill="auto"/>
            <w:noWrap/>
            <w:hideMark/>
          </w:tcPr>
          <w:p w14:paraId="01AED108"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c>
          <w:tcPr>
            <w:tcW w:w="992" w:type="dxa"/>
            <w:shd w:val="clear" w:color="auto" w:fill="auto"/>
            <w:noWrap/>
            <w:hideMark/>
          </w:tcPr>
          <w:p w14:paraId="2A95DF2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r>
      <w:tr w:rsidR="00D909DB" w:rsidRPr="00D909DB" w14:paraId="6117818F" w14:textId="77777777" w:rsidTr="00D909DB">
        <w:trPr>
          <w:trHeight w:val="315"/>
        </w:trPr>
        <w:tc>
          <w:tcPr>
            <w:tcW w:w="4678" w:type="dxa"/>
            <w:shd w:val="clear" w:color="auto" w:fill="auto"/>
            <w:hideMark/>
          </w:tcPr>
          <w:p w14:paraId="23D3E6A9"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Оказание содействия в подготовке проведения общероссийского голосования</w:t>
            </w:r>
          </w:p>
        </w:tc>
        <w:tc>
          <w:tcPr>
            <w:tcW w:w="992" w:type="dxa"/>
            <w:shd w:val="clear" w:color="auto" w:fill="auto"/>
            <w:hideMark/>
          </w:tcPr>
          <w:p w14:paraId="134494A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5 W1 01390</w:t>
            </w:r>
          </w:p>
        </w:tc>
        <w:tc>
          <w:tcPr>
            <w:tcW w:w="567" w:type="dxa"/>
            <w:shd w:val="clear" w:color="auto" w:fill="auto"/>
            <w:noWrap/>
            <w:hideMark/>
          </w:tcPr>
          <w:p w14:paraId="49076112"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3B23D54B"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68BA6B5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398,6</w:t>
            </w:r>
          </w:p>
        </w:tc>
        <w:tc>
          <w:tcPr>
            <w:tcW w:w="992" w:type="dxa"/>
            <w:shd w:val="clear" w:color="auto" w:fill="auto"/>
            <w:noWrap/>
            <w:hideMark/>
          </w:tcPr>
          <w:p w14:paraId="52B50BA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068CC2B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69FFF098" w14:textId="77777777" w:rsidTr="00D909DB">
        <w:trPr>
          <w:trHeight w:val="345"/>
        </w:trPr>
        <w:tc>
          <w:tcPr>
            <w:tcW w:w="4678" w:type="dxa"/>
            <w:shd w:val="clear" w:color="auto" w:fill="auto"/>
            <w:hideMark/>
          </w:tcPr>
          <w:p w14:paraId="5DD22DEE"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6338DB4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5 W1 01390</w:t>
            </w:r>
          </w:p>
        </w:tc>
        <w:tc>
          <w:tcPr>
            <w:tcW w:w="567" w:type="dxa"/>
            <w:shd w:val="clear" w:color="auto" w:fill="auto"/>
            <w:noWrap/>
            <w:hideMark/>
          </w:tcPr>
          <w:p w14:paraId="1741082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34E1FC49"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C9840A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398,6</w:t>
            </w:r>
          </w:p>
        </w:tc>
        <w:tc>
          <w:tcPr>
            <w:tcW w:w="992" w:type="dxa"/>
            <w:shd w:val="clear" w:color="auto" w:fill="auto"/>
            <w:noWrap/>
            <w:hideMark/>
          </w:tcPr>
          <w:p w14:paraId="57F43E9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501252D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2417B3AA" w14:textId="77777777" w:rsidTr="00D909DB">
        <w:trPr>
          <w:trHeight w:val="255"/>
        </w:trPr>
        <w:tc>
          <w:tcPr>
            <w:tcW w:w="4678" w:type="dxa"/>
            <w:shd w:val="clear" w:color="auto" w:fill="auto"/>
            <w:hideMark/>
          </w:tcPr>
          <w:p w14:paraId="1ABDDAC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Социальное обеспечение и иные выплаты населению</w:t>
            </w:r>
          </w:p>
        </w:tc>
        <w:tc>
          <w:tcPr>
            <w:tcW w:w="992" w:type="dxa"/>
            <w:shd w:val="clear" w:color="auto" w:fill="auto"/>
            <w:hideMark/>
          </w:tcPr>
          <w:p w14:paraId="007FAD5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5 W1 01390</w:t>
            </w:r>
          </w:p>
        </w:tc>
        <w:tc>
          <w:tcPr>
            <w:tcW w:w="567" w:type="dxa"/>
            <w:shd w:val="clear" w:color="auto" w:fill="auto"/>
            <w:noWrap/>
            <w:hideMark/>
          </w:tcPr>
          <w:p w14:paraId="3D288A7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5753C34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43766E6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398,6</w:t>
            </w:r>
          </w:p>
        </w:tc>
        <w:tc>
          <w:tcPr>
            <w:tcW w:w="992" w:type="dxa"/>
            <w:shd w:val="clear" w:color="auto" w:fill="auto"/>
            <w:noWrap/>
            <w:hideMark/>
          </w:tcPr>
          <w:p w14:paraId="317549F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7BA2800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0404ABC4" w14:textId="77777777" w:rsidTr="00D909DB">
        <w:trPr>
          <w:trHeight w:val="510"/>
        </w:trPr>
        <w:tc>
          <w:tcPr>
            <w:tcW w:w="4678" w:type="dxa"/>
            <w:shd w:val="clear" w:color="auto" w:fill="auto"/>
            <w:hideMark/>
          </w:tcPr>
          <w:p w14:paraId="3C54501C"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 xml:space="preserve">Основное мероприятие «Создание условий для реализации полномочий органов местного самоуправления» </w:t>
            </w:r>
          </w:p>
        </w:tc>
        <w:tc>
          <w:tcPr>
            <w:tcW w:w="992" w:type="dxa"/>
            <w:shd w:val="clear" w:color="auto" w:fill="auto"/>
            <w:hideMark/>
          </w:tcPr>
          <w:p w14:paraId="0992035D"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12 5 01 00000</w:t>
            </w:r>
          </w:p>
        </w:tc>
        <w:tc>
          <w:tcPr>
            <w:tcW w:w="567" w:type="dxa"/>
            <w:shd w:val="clear" w:color="auto" w:fill="auto"/>
            <w:noWrap/>
            <w:hideMark/>
          </w:tcPr>
          <w:p w14:paraId="4197BB4F"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74F9AC33"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29500CF3"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294 663,1</w:t>
            </w:r>
          </w:p>
        </w:tc>
        <w:tc>
          <w:tcPr>
            <w:tcW w:w="992" w:type="dxa"/>
            <w:shd w:val="clear" w:color="auto" w:fill="auto"/>
            <w:noWrap/>
            <w:hideMark/>
          </w:tcPr>
          <w:p w14:paraId="7F0D99D2"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297 526,2</w:t>
            </w:r>
          </w:p>
        </w:tc>
        <w:tc>
          <w:tcPr>
            <w:tcW w:w="992" w:type="dxa"/>
            <w:shd w:val="clear" w:color="auto" w:fill="auto"/>
            <w:noWrap/>
            <w:hideMark/>
          </w:tcPr>
          <w:p w14:paraId="47D2FB6F"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302 119,8</w:t>
            </w:r>
          </w:p>
        </w:tc>
      </w:tr>
      <w:tr w:rsidR="00D909DB" w:rsidRPr="00D909DB" w14:paraId="3FE70839" w14:textId="77777777" w:rsidTr="00D909DB">
        <w:trPr>
          <w:trHeight w:val="255"/>
        </w:trPr>
        <w:tc>
          <w:tcPr>
            <w:tcW w:w="4678" w:type="dxa"/>
            <w:shd w:val="clear" w:color="auto" w:fill="auto"/>
            <w:hideMark/>
          </w:tcPr>
          <w:p w14:paraId="423E3AE5"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Функционирование высшего должностного лица</w:t>
            </w:r>
          </w:p>
        </w:tc>
        <w:tc>
          <w:tcPr>
            <w:tcW w:w="992" w:type="dxa"/>
            <w:shd w:val="clear" w:color="auto" w:fill="auto"/>
            <w:hideMark/>
          </w:tcPr>
          <w:p w14:paraId="686641F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12 5 01 00110</w:t>
            </w:r>
          </w:p>
        </w:tc>
        <w:tc>
          <w:tcPr>
            <w:tcW w:w="567" w:type="dxa"/>
            <w:shd w:val="clear" w:color="auto" w:fill="auto"/>
            <w:noWrap/>
            <w:hideMark/>
          </w:tcPr>
          <w:p w14:paraId="35FDE50B"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6848ACF0"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471F5A2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2 494,2</w:t>
            </w:r>
          </w:p>
        </w:tc>
        <w:tc>
          <w:tcPr>
            <w:tcW w:w="992" w:type="dxa"/>
            <w:shd w:val="clear" w:color="auto" w:fill="auto"/>
            <w:noWrap/>
            <w:hideMark/>
          </w:tcPr>
          <w:p w14:paraId="18D1E09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2 442,1</w:t>
            </w:r>
          </w:p>
        </w:tc>
        <w:tc>
          <w:tcPr>
            <w:tcW w:w="992" w:type="dxa"/>
            <w:shd w:val="clear" w:color="auto" w:fill="auto"/>
            <w:noWrap/>
            <w:hideMark/>
          </w:tcPr>
          <w:p w14:paraId="46A1953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2 442,1</w:t>
            </w:r>
          </w:p>
        </w:tc>
      </w:tr>
      <w:tr w:rsidR="00D909DB" w:rsidRPr="00D909DB" w14:paraId="793C60E2" w14:textId="77777777" w:rsidTr="00D909DB">
        <w:trPr>
          <w:trHeight w:val="765"/>
        </w:trPr>
        <w:tc>
          <w:tcPr>
            <w:tcW w:w="4678" w:type="dxa"/>
            <w:shd w:val="clear" w:color="auto" w:fill="auto"/>
            <w:hideMark/>
          </w:tcPr>
          <w:p w14:paraId="1D333BF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14:paraId="5191251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12 5 01 00110</w:t>
            </w:r>
          </w:p>
        </w:tc>
        <w:tc>
          <w:tcPr>
            <w:tcW w:w="567" w:type="dxa"/>
            <w:shd w:val="clear" w:color="auto" w:fill="auto"/>
            <w:noWrap/>
            <w:hideMark/>
          </w:tcPr>
          <w:p w14:paraId="484998F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w:t>
            </w:r>
          </w:p>
        </w:tc>
        <w:tc>
          <w:tcPr>
            <w:tcW w:w="1020" w:type="dxa"/>
            <w:shd w:val="clear" w:color="auto" w:fill="auto"/>
            <w:noWrap/>
            <w:hideMark/>
          </w:tcPr>
          <w:p w14:paraId="4A7DDD86"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9A8347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2 494,2</w:t>
            </w:r>
          </w:p>
        </w:tc>
        <w:tc>
          <w:tcPr>
            <w:tcW w:w="992" w:type="dxa"/>
            <w:shd w:val="clear" w:color="auto" w:fill="auto"/>
            <w:noWrap/>
            <w:hideMark/>
          </w:tcPr>
          <w:p w14:paraId="24F0E04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2 442,1</w:t>
            </w:r>
          </w:p>
        </w:tc>
        <w:tc>
          <w:tcPr>
            <w:tcW w:w="992" w:type="dxa"/>
            <w:shd w:val="clear" w:color="auto" w:fill="auto"/>
            <w:noWrap/>
            <w:hideMark/>
          </w:tcPr>
          <w:p w14:paraId="47D95FC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2 442,1</w:t>
            </w:r>
          </w:p>
        </w:tc>
      </w:tr>
      <w:tr w:rsidR="00D909DB" w:rsidRPr="00D909DB" w14:paraId="1C98A2E0" w14:textId="77777777" w:rsidTr="00D909DB">
        <w:trPr>
          <w:trHeight w:val="255"/>
        </w:trPr>
        <w:tc>
          <w:tcPr>
            <w:tcW w:w="4678" w:type="dxa"/>
            <w:shd w:val="clear" w:color="auto" w:fill="auto"/>
            <w:hideMark/>
          </w:tcPr>
          <w:p w14:paraId="1C5DA727"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государственных (муниципальных) органов</w:t>
            </w:r>
          </w:p>
        </w:tc>
        <w:tc>
          <w:tcPr>
            <w:tcW w:w="992" w:type="dxa"/>
            <w:shd w:val="clear" w:color="auto" w:fill="auto"/>
            <w:hideMark/>
          </w:tcPr>
          <w:p w14:paraId="4FE2501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12 5 01 00110</w:t>
            </w:r>
          </w:p>
        </w:tc>
        <w:tc>
          <w:tcPr>
            <w:tcW w:w="567" w:type="dxa"/>
            <w:shd w:val="clear" w:color="auto" w:fill="auto"/>
            <w:noWrap/>
            <w:hideMark/>
          </w:tcPr>
          <w:p w14:paraId="38287DA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120</w:t>
            </w:r>
          </w:p>
        </w:tc>
        <w:tc>
          <w:tcPr>
            <w:tcW w:w="1020" w:type="dxa"/>
            <w:shd w:val="clear" w:color="auto" w:fill="auto"/>
            <w:noWrap/>
            <w:hideMark/>
          </w:tcPr>
          <w:p w14:paraId="0468E84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47A2B9C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2 494,2</w:t>
            </w:r>
          </w:p>
        </w:tc>
        <w:tc>
          <w:tcPr>
            <w:tcW w:w="992" w:type="dxa"/>
            <w:shd w:val="clear" w:color="auto" w:fill="auto"/>
            <w:noWrap/>
            <w:hideMark/>
          </w:tcPr>
          <w:p w14:paraId="48BD57D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2 442,1</w:t>
            </w:r>
          </w:p>
        </w:tc>
        <w:tc>
          <w:tcPr>
            <w:tcW w:w="992" w:type="dxa"/>
            <w:shd w:val="clear" w:color="auto" w:fill="auto"/>
            <w:noWrap/>
            <w:hideMark/>
          </w:tcPr>
          <w:p w14:paraId="22E093F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2 442,1</w:t>
            </w:r>
          </w:p>
        </w:tc>
      </w:tr>
      <w:tr w:rsidR="00D909DB" w:rsidRPr="00D909DB" w14:paraId="61F2F4AE" w14:textId="77777777" w:rsidTr="00D909DB">
        <w:trPr>
          <w:trHeight w:val="255"/>
        </w:trPr>
        <w:tc>
          <w:tcPr>
            <w:tcW w:w="4678" w:type="dxa"/>
            <w:shd w:val="clear" w:color="auto" w:fill="auto"/>
            <w:hideMark/>
          </w:tcPr>
          <w:p w14:paraId="26AD3DCC"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Обеспечение деятельности администрации</w:t>
            </w:r>
          </w:p>
        </w:tc>
        <w:tc>
          <w:tcPr>
            <w:tcW w:w="992" w:type="dxa"/>
            <w:shd w:val="clear" w:color="auto" w:fill="auto"/>
            <w:hideMark/>
          </w:tcPr>
          <w:p w14:paraId="5F288D7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12 5 01 00120</w:t>
            </w:r>
          </w:p>
        </w:tc>
        <w:tc>
          <w:tcPr>
            <w:tcW w:w="567" w:type="dxa"/>
            <w:shd w:val="clear" w:color="auto" w:fill="auto"/>
            <w:noWrap/>
            <w:hideMark/>
          </w:tcPr>
          <w:p w14:paraId="31C78CE2"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4F74899A"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44CFA81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119 919,4</w:t>
            </w:r>
          </w:p>
        </w:tc>
        <w:tc>
          <w:tcPr>
            <w:tcW w:w="992" w:type="dxa"/>
            <w:shd w:val="clear" w:color="auto" w:fill="auto"/>
            <w:noWrap/>
            <w:hideMark/>
          </w:tcPr>
          <w:p w14:paraId="6D6F8D2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121 305,3</w:t>
            </w:r>
          </w:p>
        </w:tc>
        <w:tc>
          <w:tcPr>
            <w:tcW w:w="992" w:type="dxa"/>
            <w:shd w:val="clear" w:color="auto" w:fill="auto"/>
            <w:noWrap/>
            <w:hideMark/>
          </w:tcPr>
          <w:p w14:paraId="6B882B5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125 896,9</w:t>
            </w:r>
          </w:p>
        </w:tc>
      </w:tr>
      <w:tr w:rsidR="00D909DB" w:rsidRPr="00D909DB" w14:paraId="6265114A" w14:textId="77777777" w:rsidTr="00D909DB">
        <w:trPr>
          <w:trHeight w:val="765"/>
        </w:trPr>
        <w:tc>
          <w:tcPr>
            <w:tcW w:w="4678" w:type="dxa"/>
            <w:shd w:val="clear" w:color="auto" w:fill="auto"/>
            <w:hideMark/>
          </w:tcPr>
          <w:p w14:paraId="40A195D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w:t>
            </w:r>
            <w:r w:rsidRPr="00D909DB">
              <w:rPr>
                <w:rFonts w:ascii="Arial" w:hAnsi="Arial" w:cs="Arial"/>
                <w:sz w:val="20"/>
                <w:szCs w:val="20"/>
              </w:rPr>
              <w:lastRenderedPageBreak/>
              <w:t>органами, казенными учреждениями, органами управления государственными внебюджетными фондами</w:t>
            </w:r>
          </w:p>
        </w:tc>
        <w:tc>
          <w:tcPr>
            <w:tcW w:w="992" w:type="dxa"/>
            <w:shd w:val="clear" w:color="auto" w:fill="auto"/>
            <w:hideMark/>
          </w:tcPr>
          <w:p w14:paraId="11FE691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lastRenderedPageBreak/>
              <w:t>12 5 01 00120</w:t>
            </w:r>
          </w:p>
        </w:tc>
        <w:tc>
          <w:tcPr>
            <w:tcW w:w="567" w:type="dxa"/>
            <w:shd w:val="clear" w:color="auto" w:fill="auto"/>
            <w:noWrap/>
            <w:hideMark/>
          </w:tcPr>
          <w:p w14:paraId="6813821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w:t>
            </w:r>
          </w:p>
        </w:tc>
        <w:tc>
          <w:tcPr>
            <w:tcW w:w="1020" w:type="dxa"/>
            <w:shd w:val="clear" w:color="auto" w:fill="auto"/>
            <w:noWrap/>
            <w:hideMark/>
          </w:tcPr>
          <w:p w14:paraId="4F7245D5"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DEDCCE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89 958,7</w:t>
            </w:r>
          </w:p>
        </w:tc>
        <w:tc>
          <w:tcPr>
            <w:tcW w:w="992" w:type="dxa"/>
            <w:shd w:val="clear" w:color="auto" w:fill="auto"/>
            <w:noWrap/>
            <w:hideMark/>
          </w:tcPr>
          <w:p w14:paraId="56DB840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96 213,1</w:t>
            </w:r>
          </w:p>
        </w:tc>
        <w:tc>
          <w:tcPr>
            <w:tcW w:w="992" w:type="dxa"/>
            <w:shd w:val="clear" w:color="auto" w:fill="auto"/>
            <w:noWrap/>
            <w:hideMark/>
          </w:tcPr>
          <w:p w14:paraId="3E65CC8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96 213,1</w:t>
            </w:r>
          </w:p>
        </w:tc>
      </w:tr>
      <w:tr w:rsidR="00D909DB" w:rsidRPr="00D909DB" w14:paraId="62B9A0CF" w14:textId="77777777" w:rsidTr="00D909DB">
        <w:trPr>
          <w:trHeight w:val="255"/>
        </w:trPr>
        <w:tc>
          <w:tcPr>
            <w:tcW w:w="4678" w:type="dxa"/>
            <w:shd w:val="clear" w:color="auto" w:fill="auto"/>
            <w:hideMark/>
          </w:tcPr>
          <w:p w14:paraId="5A553C71"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государственных (муниципальных) органов</w:t>
            </w:r>
          </w:p>
        </w:tc>
        <w:tc>
          <w:tcPr>
            <w:tcW w:w="992" w:type="dxa"/>
            <w:shd w:val="clear" w:color="auto" w:fill="auto"/>
            <w:hideMark/>
          </w:tcPr>
          <w:p w14:paraId="12FC9ED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12 5 01 00120</w:t>
            </w:r>
          </w:p>
        </w:tc>
        <w:tc>
          <w:tcPr>
            <w:tcW w:w="567" w:type="dxa"/>
            <w:shd w:val="clear" w:color="auto" w:fill="auto"/>
            <w:noWrap/>
            <w:hideMark/>
          </w:tcPr>
          <w:p w14:paraId="00670F4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120</w:t>
            </w:r>
          </w:p>
        </w:tc>
        <w:tc>
          <w:tcPr>
            <w:tcW w:w="1020" w:type="dxa"/>
            <w:shd w:val="clear" w:color="auto" w:fill="auto"/>
            <w:noWrap/>
            <w:hideMark/>
          </w:tcPr>
          <w:p w14:paraId="0CC2CB5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27FFEF0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89 958,7</w:t>
            </w:r>
          </w:p>
        </w:tc>
        <w:tc>
          <w:tcPr>
            <w:tcW w:w="992" w:type="dxa"/>
            <w:shd w:val="clear" w:color="auto" w:fill="auto"/>
            <w:noWrap/>
            <w:hideMark/>
          </w:tcPr>
          <w:p w14:paraId="20818B4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96 213,1</w:t>
            </w:r>
          </w:p>
        </w:tc>
        <w:tc>
          <w:tcPr>
            <w:tcW w:w="992" w:type="dxa"/>
            <w:shd w:val="clear" w:color="auto" w:fill="auto"/>
            <w:noWrap/>
            <w:hideMark/>
          </w:tcPr>
          <w:p w14:paraId="24C989D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96 213,1</w:t>
            </w:r>
          </w:p>
        </w:tc>
      </w:tr>
      <w:tr w:rsidR="00D909DB" w:rsidRPr="00D909DB" w14:paraId="61510CFA" w14:textId="77777777" w:rsidTr="00D909DB">
        <w:trPr>
          <w:trHeight w:val="255"/>
        </w:trPr>
        <w:tc>
          <w:tcPr>
            <w:tcW w:w="4678" w:type="dxa"/>
            <w:shd w:val="clear" w:color="auto" w:fill="auto"/>
            <w:hideMark/>
          </w:tcPr>
          <w:p w14:paraId="065B0107"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6C4320D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12 5 01 00120</w:t>
            </w:r>
          </w:p>
        </w:tc>
        <w:tc>
          <w:tcPr>
            <w:tcW w:w="567" w:type="dxa"/>
            <w:shd w:val="clear" w:color="auto" w:fill="auto"/>
            <w:noWrap/>
            <w:hideMark/>
          </w:tcPr>
          <w:p w14:paraId="664FB3E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1AB51F4D"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17E8EE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28 395,5</w:t>
            </w:r>
          </w:p>
        </w:tc>
        <w:tc>
          <w:tcPr>
            <w:tcW w:w="992" w:type="dxa"/>
            <w:shd w:val="clear" w:color="auto" w:fill="auto"/>
            <w:noWrap/>
            <w:hideMark/>
          </w:tcPr>
          <w:p w14:paraId="5F3D547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23 991,3</w:t>
            </w:r>
          </w:p>
        </w:tc>
        <w:tc>
          <w:tcPr>
            <w:tcW w:w="992" w:type="dxa"/>
            <w:shd w:val="clear" w:color="auto" w:fill="auto"/>
            <w:noWrap/>
            <w:hideMark/>
          </w:tcPr>
          <w:p w14:paraId="4EDF231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28 582,9</w:t>
            </w:r>
          </w:p>
        </w:tc>
      </w:tr>
      <w:tr w:rsidR="00D909DB" w:rsidRPr="00D909DB" w14:paraId="16442E98" w14:textId="77777777" w:rsidTr="00D909DB">
        <w:trPr>
          <w:trHeight w:val="240"/>
        </w:trPr>
        <w:tc>
          <w:tcPr>
            <w:tcW w:w="4678" w:type="dxa"/>
            <w:shd w:val="clear" w:color="auto" w:fill="auto"/>
            <w:hideMark/>
          </w:tcPr>
          <w:p w14:paraId="7D6BCFCC"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2C0FC46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12 5 01 00120</w:t>
            </w:r>
          </w:p>
        </w:tc>
        <w:tc>
          <w:tcPr>
            <w:tcW w:w="567" w:type="dxa"/>
            <w:shd w:val="clear" w:color="auto" w:fill="auto"/>
            <w:noWrap/>
            <w:hideMark/>
          </w:tcPr>
          <w:p w14:paraId="73EEE15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2E4871D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2C453DC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28 395,5</w:t>
            </w:r>
          </w:p>
        </w:tc>
        <w:tc>
          <w:tcPr>
            <w:tcW w:w="992" w:type="dxa"/>
            <w:shd w:val="clear" w:color="auto" w:fill="auto"/>
            <w:noWrap/>
            <w:hideMark/>
          </w:tcPr>
          <w:p w14:paraId="775F8C8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23 991,3</w:t>
            </w:r>
          </w:p>
        </w:tc>
        <w:tc>
          <w:tcPr>
            <w:tcW w:w="992" w:type="dxa"/>
            <w:shd w:val="clear" w:color="auto" w:fill="auto"/>
            <w:noWrap/>
            <w:hideMark/>
          </w:tcPr>
          <w:p w14:paraId="279EE85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28 582,9</w:t>
            </w:r>
          </w:p>
        </w:tc>
      </w:tr>
      <w:tr w:rsidR="00D909DB" w:rsidRPr="00D909DB" w14:paraId="5B71FAA1" w14:textId="77777777" w:rsidTr="00D909DB">
        <w:trPr>
          <w:trHeight w:val="315"/>
        </w:trPr>
        <w:tc>
          <w:tcPr>
            <w:tcW w:w="4678" w:type="dxa"/>
            <w:shd w:val="clear" w:color="auto" w:fill="auto"/>
            <w:hideMark/>
          </w:tcPr>
          <w:p w14:paraId="50BC40A7"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Социальное обеспечение и иные выплаты населению</w:t>
            </w:r>
          </w:p>
        </w:tc>
        <w:tc>
          <w:tcPr>
            <w:tcW w:w="992" w:type="dxa"/>
            <w:shd w:val="clear" w:color="auto" w:fill="auto"/>
            <w:hideMark/>
          </w:tcPr>
          <w:p w14:paraId="610932C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12 5 01 00120</w:t>
            </w:r>
          </w:p>
        </w:tc>
        <w:tc>
          <w:tcPr>
            <w:tcW w:w="567" w:type="dxa"/>
            <w:shd w:val="clear" w:color="auto" w:fill="auto"/>
            <w:noWrap/>
            <w:hideMark/>
          </w:tcPr>
          <w:p w14:paraId="38EE4D5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300</w:t>
            </w:r>
          </w:p>
        </w:tc>
        <w:tc>
          <w:tcPr>
            <w:tcW w:w="1020" w:type="dxa"/>
            <w:shd w:val="clear" w:color="auto" w:fill="auto"/>
            <w:noWrap/>
            <w:hideMark/>
          </w:tcPr>
          <w:p w14:paraId="2919FA45"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4A2DF9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153,2</w:t>
            </w:r>
          </w:p>
        </w:tc>
        <w:tc>
          <w:tcPr>
            <w:tcW w:w="992" w:type="dxa"/>
            <w:shd w:val="clear" w:color="auto" w:fill="auto"/>
            <w:noWrap/>
            <w:hideMark/>
          </w:tcPr>
          <w:p w14:paraId="57696CD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02824A8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2E42C12F" w14:textId="77777777" w:rsidTr="00D909DB">
        <w:trPr>
          <w:trHeight w:val="330"/>
        </w:trPr>
        <w:tc>
          <w:tcPr>
            <w:tcW w:w="4678" w:type="dxa"/>
            <w:shd w:val="clear" w:color="auto" w:fill="auto"/>
            <w:hideMark/>
          </w:tcPr>
          <w:p w14:paraId="3EA8C74F"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Социальные выплаты гражданам, кроме публичных нормативных социальных выплат</w:t>
            </w:r>
          </w:p>
        </w:tc>
        <w:tc>
          <w:tcPr>
            <w:tcW w:w="992" w:type="dxa"/>
            <w:shd w:val="clear" w:color="auto" w:fill="auto"/>
            <w:hideMark/>
          </w:tcPr>
          <w:p w14:paraId="6BF303D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12 5 01 00120</w:t>
            </w:r>
          </w:p>
        </w:tc>
        <w:tc>
          <w:tcPr>
            <w:tcW w:w="567" w:type="dxa"/>
            <w:shd w:val="clear" w:color="auto" w:fill="auto"/>
            <w:noWrap/>
            <w:hideMark/>
          </w:tcPr>
          <w:p w14:paraId="64E7C07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320</w:t>
            </w:r>
          </w:p>
        </w:tc>
        <w:tc>
          <w:tcPr>
            <w:tcW w:w="1020" w:type="dxa"/>
            <w:shd w:val="clear" w:color="auto" w:fill="auto"/>
            <w:noWrap/>
            <w:hideMark/>
          </w:tcPr>
          <w:p w14:paraId="29CED82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7F479BA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153,2</w:t>
            </w:r>
          </w:p>
        </w:tc>
        <w:tc>
          <w:tcPr>
            <w:tcW w:w="992" w:type="dxa"/>
            <w:shd w:val="clear" w:color="auto" w:fill="auto"/>
            <w:noWrap/>
            <w:hideMark/>
          </w:tcPr>
          <w:p w14:paraId="792BFC3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27777EA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44D79C14" w14:textId="77777777" w:rsidTr="00D909DB">
        <w:trPr>
          <w:trHeight w:val="330"/>
        </w:trPr>
        <w:tc>
          <w:tcPr>
            <w:tcW w:w="4678" w:type="dxa"/>
            <w:shd w:val="clear" w:color="auto" w:fill="auto"/>
            <w:hideMark/>
          </w:tcPr>
          <w:p w14:paraId="51F9ECDC"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бюджетные ассигнования</w:t>
            </w:r>
          </w:p>
        </w:tc>
        <w:tc>
          <w:tcPr>
            <w:tcW w:w="992" w:type="dxa"/>
            <w:shd w:val="clear" w:color="auto" w:fill="auto"/>
            <w:hideMark/>
          </w:tcPr>
          <w:p w14:paraId="7C00840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12 5 01 00120</w:t>
            </w:r>
          </w:p>
        </w:tc>
        <w:tc>
          <w:tcPr>
            <w:tcW w:w="567" w:type="dxa"/>
            <w:shd w:val="clear" w:color="auto" w:fill="auto"/>
            <w:noWrap/>
            <w:hideMark/>
          </w:tcPr>
          <w:p w14:paraId="3AD5945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800</w:t>
            </w:r>
          </w:p>
        </w:tc>
        <w:tc>
          <w:tcPr>
            <w:tcW w:w="1020" w:type="dxa"/>
            <w:shd w:val="clear" w:color="auto" w:fill="auto"/>
            <w:noWrap/>
            <w:hideMark/>
          </w:tcPr>
          <w:p w14:paraId="2EA80C32"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FE89E0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614,0</w:t>
            </w:r>
          </w:p>
        </w:tc>
        <w:tc>
          <w:tcPr>
            <w:tcW w:w="992" w:type="dxa"/>
            <w:shd w:val="clear" w:color="auto" w:fill="auto"/>
            <w:noWrap/>
            <w:hideMark/>
          </w:tcPr>
          <w:p w14:paraId="1A0421E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2B966CC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25D02C88" w14:textId="77777777" w:rsidTr="00D909DB">
        <w:trPr>
          <w:trHeight w:val="330"/>
        </w:trPr>
        <w:tc>
          <w:tcPr>
            <w:tcW w:w="4678" w:type="dxa"/>
            <w:shd w:val="clear" w:color="auto" w:fill="auto"/>
            <w:hideMark/>
          </w:tcPr>
          <w:p w14:paraId="1E8B954B"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Исполнение судебных актов</w:t>
            </w:r>
          </w:p>
        </w:tc>
        <w:tc>
          <w:tcPr>
            <w:tcW w:w="992" w:type="dxa"/>
            <w:shd w:val="clear" w:color="auto" w:fill="auto"/>
            <w:hideMark/>
          </w:tcPr>
          <w:p w14:paraId="6BEB128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12 5 01 00120</w:t>
            </w:r>
          </w:p>
        </w:tc>
        <w:tc>
          <w:tcPr>
            <w:tcW w:w="567" w:type="dxa"/>
            <w:shd w:val="clear" w:color="auto" w:fill="auto"/>
            <w:noWrap/>
            <w:hideMark/>
          </w:tcPr>
          <w:p w14:paraId="3433567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830</w:t>
            </w:r>
          </w:p>
        </w:tc>
        <w:tc>
          <w:tcPr>
            <w:tcW w:w="1020" w:type="dxa"/>
            <w:shd w:val="clear" w:color="auto" w:fill="auto"/>
            <w:noWrap/>
            <w:hideMark/>
          </w:tcPr>
          <w:p w14:paraId="3088990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03626E5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614,0</w:t>
            </w:r>
          </w:p>
        </w:tc>
        <w:tc>
          <w:tcPr>
            <w:tcW w:w="992" w:type="dxa"/>
            <w:shd w:val="clear" w:color="auto" w:fill="auto"/>
            <w:noWrap/>
            <w:hideMark/>
          </w:tcPr>
          <w:p w14:paraId="722EE0A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0B6E697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062A2FCE" w14:textId="77777777" w:rsidTr="00D909DB">
        <w:trPr>
          <w:trHeight w:val="255"/>
        </w:trPr>
        <w:tc>
          <w:tcPr>
            <w:tcW w:w="4678" w:type="dxa"/>
            <w:shd w:val="clear" w:color="auto" w:fill="auto"/>
            <w:hideMark/>
          </w:tcPr>
          <w:p w14:paraId="3E49296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бюджетные ассигнования</w:t>
            </w:r>
          </w:p>
        </w:tc>
        <w:tc>
          <w:tcPr>
            <w:tcW w:w="992" w:type="dxa"/>
            <w:shd w:val="clear" w:color="auto" w:fill="auto"/>
            <w:hideMark/>
          </w:tcPr>
          <w:p w14:paraId="17C5757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12 5 01 00120</w:t>
            </w:r>
          </w:p>
        </w:tc>
        <w:tc>
          <w:tcPr>
            <w:tcW w:w="567" w:type="dxa"/>
            <w:shd w:val="clear" w:color="auto" w:fill="auto"/>
            <w:noWrap/>
            <w:hideMark/>
          </w:tcPr>
          <w:p w14:paraId="0D38EA9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800</w:t>
            </w:r>
          </w:p>
        </w:tc>
        <w:tc>
          <w:tcPr>
            <w:tcW w:w="1020" w:type="dxa"/>
            <w:shd w:val="clear" w:color="auto" w:fill="auto"/>
            <w:noWrap/>
            <w:hideMark/>
          </w:tcPr>
          <w:p w14:paraId="5B8B9251"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4791ED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798,0</w:t>
            </w:r>
          </w:p>
        </w:tc>
        <w:tc>
          <w:tcPr>
            <w:tcW w:w="992" w:type="dxa"/>
            <w:shd w:val="clear" w:color="auto" w:fill="auto"/>
            <w:noWrap/>
            <w:hideMark/>
          </w:tcPr>
          <w:p w14:paraId="05A204A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1 100,9</w:t>
            </w:r>
          </w:p>
        </w:tc>
        <w:tc>
          <w:tcPr>
            <w:tcW w:w="992" w:type="dxa"/>
            <w:shd w:val="clear" w:color="auto" w:fill="auto"/>
            <w:noWrap/>
            <w:hideMark/>
          </w:tcPr>
          <w:p w14:paraId="3398C0D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1 100,9</w:t>
            </w:r>
          </w:p>
        </w:tc>
      </w:tr>
      <w:tr w:rsidR="00D909DB" w:rsidRPr="00D909DB" w14:paraId="49F87B1E" w14:textId="77777777" w:rsidTr="00D909DB">
        <w:trPr>
          <w:trHeight w:val="255"/>
        </w:trPr>
        <w:tc>
          <w:tcPr>
            <w:tcW w:w="4678" w:type="dxa"/>
            <w:shd w:val="clear" w:color="auto" w:fill="auto"/>
            <w:hideMark/>
          </w:tcPr>
          <w:p w14:paraId="1B789A7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Уплата налогов, сборов и иных платежей</w:t>
            </w:r>
          </w:p>
        </w:tc>
        <w:tc>
          <w:tcPr>
            <w:tcW w:w="992" w:type="dxa"/>
            <w:shd w:val="clear" w:color="auto" w:fill="auto"/>
            <w:hideMark/>
          </w:tcPr>
          <w:p w14:paraId="7CC9F27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12 5 01 00120</w:t>
            </w:r>
          </w:p>
        </w:tc>
        <w:tc>
          <w:tcPr>
            <w:tcW w:w="567" w:type="dxa"/>
            <w:shd w:val="clear" w:color="auto" w:fill="auto"/>
            <w:noWrap/>
            <w:hideMark/>
          </w:tcPr>
          <w:p w14:paraId="6A686E8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850</w:t>
            </w:r>
          </w:p>
        </w:tc>
        <w:tc>
          <w:tcPr>
            <w:tcW w:w="1020" w:type="dxa"/>
            <w:shd w:val="clear" w:color="auto" w:fill="auto"/>
            <w:noWrap/>
            <w:hideMark/>
          </w:tcPr>
          <w:p w14:paraId="436588C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293C788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798,0</w:t>
            </w:r>
          </w:p>
        </w:tc>
        <w:tc>
          <w:tcPr>
            <w:tcW w:w="992" w:type="dxa"/>
            <w:shd w:val="clear" w:color="auto" w:fill="auto"/>
            <w:noWrap/>
            <w:hideMark/>
          </w:tcPr>
          <w:p w14:paraId="0FE7DAA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1 100,9</w:t>
            </w:r>
          </w:p>
        </w:tc>
        <w:tc>
          <w:tcPr>
            <w:tcW w:w="992" w:type="dxa"/>
            <w:shd w:val="clear" w:color="auto" w:fill="auto"/>
            <w:noWrap/>
            <w:hideMark/>
          </w:tcPr>
          <w:p w14:paraId="4CBB56A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1 100,9</w:t>
            </w:r>
          </w:p>
        </w:tc>
      </w:tr>
      <w:tr w:rsidR="00D909DB" w:rsidRPr="00D909DB" w14:paraId="468B224C" w14:textId="77777777" w:rsidTr="00D909DB">
        <w:trPr>
          <w:trHeight w:val="255"/>
        </w:trPr>
        <w:tc>
          <w:tcPr>
            <w:tcW w:w="4678" w:type="dxa"/>
            <w:shd w:val="clear" w:color="auto" w:fill="auto"/>
            <w:hideMark/>
          </w:tcPr>
          <w:p w14:paraId="5C98130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Обеспечение деятельности финансового органа</w:t>
            </w:r>
          </w:p>
        </w:tc>
        <w:tc>
          <w:tcPr>
            <w:tcW w:w="992" w:type="dxa"/>
            <w:shd w:val="clear" w:color="auto" w:fill="auto"/>
            <w:noWrap/>
            <w:hideMark/>
          </w:tcPr>
          <w:p w14:paraId="511FBBC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12 5 01 00160</w:t>
            </w:r>
          </w:p>
        </w:tc>
        <w:tc>
          <w:tcPr>
            <w:tcW w:w="567" w:type="dxa"/>
            <w:shd w:val="clear" w:color="auto" w:fill="auto"/>
            <w:noWrap/>
            <w:hideMark/>
          </w:tcPr>
          <w:p w14:paraId="49749EC2"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19FB58E9"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A8EB3B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19 523,5</w:t>
            </w:r>
          </w:p>
        </w:tc>
        <w:tc>
          <w:tcPr>
            <w:tcW w:w="992" w:type="dxa"/>
            <w:shd w:val="clear" w:color="auto" w:fill="auto"/>
            <w:noWrap/>
            <w:hideMark/>
          </w:tcPr>
          <w:p w14:paraId="2F9161D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20 334,5</w:t>
            </w:r>
          </w:p>
        </w:tc>
        <w:tc>
          <w:tcPr>
            <w:tcW w:w="992" w:type="dxa"/>
            <w:shd w:val="clear" w:color="auto" w:fill="auto"/>
            <w:noWrap/>
            <w:hideMark/>
          </w:tcPr>
          <w:p w14:paraId="7763B10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20 334,5</w:t>
            </w:r>
          </w:p>
        </w:tc>
      </w:tr>
      <w:tr w:rsidR="00D909DB" w:rsidRPr="00D909DB" w14:paraId="1255C814" w14:textId="77777777" w:rsidTr="00D909DB">
        <w:trPr>
          <w:trHeight w:val="765"/>
        </w:trPr>
        <w:tc>
          <w:tcPr>
            <w:tcW w:w="4678" w:type="dxa"/>
            <w:shd w:val="clear" w:color="auto" w:fill="auto"/>
            <w:hideMark/>
          </w:tcPr>
          <w:p w14:paraId="62AFA5D5"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14:paraId="0779CF9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12 5 01 00160</w:t>
            </w:r>
          </w:p>
        </w:tc>
        <w:tc>
          <w:tcPr>
            <w:tcW w:w="567" w:type="dxa"/>
            <w:shd w:val="clear" w:color="auto" w:fill="auto"/>
            <w:noWrap/>
            <w:hideMark/>
          </w:tcPr>
          <w:p w14:paraId="671EC82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w:t>
            </w:r>
          </w:p>
        </w:tc>
        <w:tc>
          <w:tcPr>
            <w:tcW w:w="1020" w:type="dxa"/>
            <w:shd w:val="clear" w:color="auto" w:fill="auto"/>
            <w:noWrap/>
            <w:hideMark/>
          </w:tcPr>
          <w:p w14:paraId="22F22FC8"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401FBF6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19 295,1</w:t>
            </w:r>
          </w:p>
        </w:tc>
        <w:tc>
          <w:tcPr>
            <w:tcW w:w="992" w:type="dxa"/>
            <w:shd w:val="clear" w:color="auto" w:fill="auto"/>
            <w:noWrap/>
            <w:hideMark/>
          </w:tcPr>
          <w:p w14:paraId="1CFFCC8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19 747,5</w:t>
            </w:r>
          </w:p>
        </w:tc>
        <w:tc>
          <w:tcPr>
            <w:tcW w:w="992" w:type="dxa"/>
            <w:shd w:val="clear" w:color="auto" w:fill="auto"/>
            <w:noWrap/>
            <w:hideMark/>
          </w:tcPr>
          <w:p w14:paraId="1C55602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19 747,5</w:t>
            </w:r>
          </w:p>
        </w:tc>
      </w:tr>
      <w:tr w:rsidR="00D909DB" w:rsidRPr="00D909DB" w14:paraId="1935A459" w14:textId="77777777" w:rsidTr="00D909DB">
        <w:trPr>
          <w:trHeight w:val="255"/>
        </w:trPr>
        <w:tc>
          <w:tcPr>
            <w:tcW w:w="4678" w:type="dxa"/>
            <w:shd w:val="clear" w:color="auto" w:fill="auto"/>
            <w:hideMark/>
          </w:tcPr>
          <w:p w14:paraId="7FE964EE"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государственных (муниципальных) органов</w:t>
            </w:r>
          </w:p>
        </w:tc>
        <w:tc>
          <w:tcPr>
            <w:tcW w:w="992" w:type="dxa"/>
            <w:shd w:val="clear" w:color="auto" w:fill="auto"/>
            <w:noWrap/>
            <w:hideMark/>
          </w:tcPr>
          <w:p w14:paraId="37D1EB1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12 5 01 00160</w:t>
            </w:r>
          </w:p>
        </w:tc>
        <w:tc>
          <w:tcPr>
            <w:tcW w:w="567" w:type="dxa"/>
            <w:shd w:val="clear" w:color="auto" w:fill="auto"/>
            <w:noWrap/>
            <w:hideMark/>
          </w:tcPr>
          <w:p w14:paraId="0B35535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120</w:t>
            </w:r>
          </w:p>
        </w:tc>
        <w:tc>
          <w:tcPr>
            <w:tcW w:w="1020" w:type="dxa"/>
            <w:shd w:val="clear" w:color="auto" w:fill="auto"/>
            <w:noWrap/>
            <w:hideMark/>
          </w:tcPr>
          <w:p w14:paraId="17CACCA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5A1913C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19 295,1</w:t>
            </w:r>
          </w:p>
        </w:tc>
        <w:tc>
          <w:tcPr>
            <w:tcW w:w="992" w:type="dxa"/>
            <w:shd w:val="clear" w:color="auto" w:fill="auto"/>
            <w:noWrap/>
            <w:hideMark/>
          </w:tcPr>
          <w:p w14:paraId="0F18AA9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19 747,5</w:t>
            </w:r>
          </w:p>
        </w:tc>
        <w:tc>
          <w:tcPr>
            <w:tcW w:w="992" w:type="dxa"/>
            <w:shd w:val="clear" w:color="auto" w:fill="auto"/>
            <w:noWrap/>
            <w:hideMark/>
          </w:tcPr>
          <w:p w14:paraId="4055088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19 747,5</w:t>
            </w:r>
          </w:p>
        </w:tc>
      </w:tr>
      <w:tr w:rsidR="00D909DB" w:rsidRPr="00D909DB" w14:paraId="7958BCB3" w14:textId="77777777" w:rsidTr="00D909DB">
        <w:trPr>
          <w:trHeight w:val="255"/>
        </w:trPr>
        <w:tc>
          <w:tcPr>
            <w:tcW w:w="4678" w:type="dxa"/>
            <w:shd w:val="clear" w:color="auto" w:fill="auto"/>
            <w:hideMark/>
          </w:tcPr>
          <w:p w14:paraId="39EEBABB"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noWrap/>
            <w:hideMark/>
          </w:tcPr>
          <w:p w14:paraId="167E6DF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12 5 01 00160</w:t>
            </w:r>
          </w:p>
        </w:tc>
        <w:tc>
          <w:tcPr>
            <w:tcW w:w="567" w:type="dxa"/>
            <w:shd w:val="clear" w:color="auto" w:fill="auto"/>
            <w:noWrap/>
            <w:hideMark/>
          </w:tcPr>
          <w:p w14:paraId="0B4CF13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21CDF6EA"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5862A2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228,4</w:t>
            </w:r>
          </w:p>
        </w:tc>
        <w:tc>
          <w:tcPr>
            <w:tcW w:w="992" w:type="dxa"/>
            <w:shd w:val="clear" w:color="auto" w:fill="auto"/>
            <w:noWrap/>
            <w:hideMark/>
          </w:tcPr>
          <w:p w14:paraId="370AF38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585,0</w:t>
            </w:r>
          </w:p>
        </w:tc>
        <w:tc>
          <w:tcPr>
            <w:tcW w:w="992" w:type="dxa"/>
            <w:shd w:val="clear" w:color="auto" w:fill="auto"/>
            <w:noWrap/>
            <w:hideMark/>
          </w:tcPr>
          <w:p w14:paraId="3A2D5D1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585,0</w:t>
            </w:r>
          </w:p>
        </w:tc>
      </w:tr>
      <w:tr w:rsidR="00D909DB" w:rsidRPr="00D909DB" w14:paraId="6BD9E9C9" w14:textId="77777777" w:rsidTr="00D909DB">
        <w:trPr>
          <w:trHeight w:val="510"/>
        </w:trPr>
        <w:tc>
          <w:tcPr>
            <w:tcW w:w="4678" w:type="dxa"/>
            <w:shd w:val="clear" w:color="auto" w:fill="auto"/>
            <w:hideMark/>
          </w:tcPr>
          <w:p w14:paraId="5C4C2991"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14:paraId="70E39A5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12 5 01 00160</w:t>
            </w:r>
          </w:p>
        </w:tc>
        <w:tc>
          <w:tcPr>
            <w:tcW w:w="567" w:type="dxa"/>
            <w:shd w:val="clear" w:color="auto" w:fill="auto"/>
            <w:noWrap/>
            <w:hideMark/>
          </w:tcPr>
          <w:p w14:paraId="66A495F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531A95A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3DEAF3F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228,4</w:t>
            </w:r>
          </w:p>
        </w:tc>
        <w:tc>
          <w:tcPr>
            <w:tcW w:w="992" w:type="dxa"/>
            <w:shd w:val="clear" w:color="auto" w:fill="auto"/>
            <w:noWrap/>
            <w:hideMark/>
          </w:tcPr>
          <w:p w14:paraId="799F1B1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585,0</w:t>
            </w:r>
          </w:p>
        </w:tc>
        <w:tc>
          <w:tcPr>
            <w:tcW w:w="992" w:type="dxa"/>
            <w:shd w:val="clear" w:color="auto" w:fill="auto"/>
            <w:noWrap/>
            <w:hideMark/>
          </w:tcPr>
          <w:p w14:paraId="67DEDD3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585,0</w:t>
            </w:r>
          </w:p>
        </w:tc>
      </w:tr>
      <w:tr w:rsidR="00D909DB" w:rsidRPr="00D909DB" w14:paraId="33428F70" w14:textId="77777777" w:rsidTr="00D909DB">
        <w:trPr>
          <w:trHeight w:val="255"/>
        </w:trPr>
        <w:tc>
          <w:tcPr>
            <w:tcW w:w="4678" w:type="dxa"/>
            <w:shd w:val="clear" w:color="auto" w:fill="auto"/>
            <w:hideMark/>
          </w:tcPr>
          <w:p w14:paraId="21EABD8E"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бюджетные ассигнования</w:t>
            </w:r>
          </w:p>
        </w:tc>
        <w:tc>
          <w:tcPr>
            <w:tcW w:w="992" w:type="dxa"/>
            <w:shd w:val="clear" w:color="auto" w:fill="auto"/>
            <w:noWrap/>
            <w:hideMark/>
          </w:tcPr>
          <w:p w14:paraId="4576BC0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12 5 01 00160</w:t>
            </w:r>
          </w:p>
        </w:tc>
        <w:tc>
          <w:tcPr>
            <w:tcW w:w="567" w:type="dxa"/>
            <w:shd w:val="clear" w:color="auto" w:fill="auto"/>
            <w:noWrap/>
            <w:hideMark/>
          </w:tcPr>
          <w:p w14:paraId="7718A21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800</w:t>
            </w:r>
          </w:p>
        </w:tc>
        <w:tc>
          <w:tcPr>
            <w:tcW w:w="1020" w:type="dxa"/>
            <w:shd w:val="clear" w:color="auto" w:fill="auto"/>
            <w:noWrap/>
            <w:hideMark/>
          </w:tcPr>
          <w:p w14:paraId="070F8A74"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A3F30D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6542C5B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w:t>
            </w:r>
          </w:p>
        </w:tc>
        <w:tc>
          <w:tcPr>
            <w:tcW w:w="992" w:type="dxa"/>
            <w:shd w:val="clear" w:color="auto" w:fill="auto"/>
            <w:noWrap/>
            <w:hideMark/>
          </w:tcPr>
          <w:p w14:paraId="4DA7A3C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w:t>
            </w:r>
          </w:p>
        </w:tc>
      </w:tr>
      <w:tr w:rsidR="00D909DB" w:rsidRPr="00D909DB" w14:paraId="0814F639" w14:textId="77777777" w:rsidTr="00D909DB">
        <w:trPr>
          <w:trHeight w:val="255"/>
        </w:trPr>
        <w:tc>
          <w:tcPr>
            <w:tcW w:w="4678" w:type="dxa"/>
            <w:shd w:val="clear" w:color="auto" w:fill="auto"/>
            <w:hideMark/>
          </w:tcPr>
          <w:p w14:paraId="1B85917C"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Уплата налогов, сборов и иных платежей</w:t>
            </w:r>
          </w:p>
        </w:tc>
        <w:tc>
          <w:tcPr>
            <w:tcW w:w="992" w:type="dxa"/>
            <w:shd w:val="clear" w:color="auto" w:fill="auto"/>
            <w:noWrap/>
            <w:hideMark/>
          </w:tcPr>
          <w:p w14:paraId="6E2AF4B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12 5 01 00160</w:t>
            </w:r>
          </w:p>
        </w:tc>
        <w:tc>
          <w:tcPr>
            <w:tcW w:w="567" w:type="dxa"/>
            <w:shd w:val="clear" w:color="auto" w:fill="auto"/>
            <w:noWrap/>
            <w:hideMark/>
          </w:tcPr>
          <w:p w14:paraId="00FA48C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850</w:t>
            </w:r>
          </w:p>
        </w:tc>
        <w:tc>
          <w:tcPr>
            <w:tcW w:w="1020" w:type="dxa"/>
            <w:shd w:val="clear" w:color="auto" w:fill="auto"/>
            <w:noWrap/>
            <w:hideMark/>
          </w:tcPr>
          <w:p w14:paraId="1CC6B45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0E0224D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034CDF6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w:t>
            </w:r>
          </w:p>
        </w:tc>
        <w:tc>
          <w:tcPr>
            <w:tcW w:w="992" w:type="dxa"/>
            <w:shd w:val="clear" w:color="auto" w:fill="auto"/>
            <w:noWrap/>
            <w:hideMark/>
          </w:tcPr>
          <w:p w14:paraId="3724567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w:t>
            </w:r>
          </w:p>
        </w:tc>
      </w:tr>
      <w:tr w:rsidR="00D909DB" w:rsidRPr="00D909DB" w14:paraId="4120F778" w14:textId="77777777" w:rsidTr="00D909DB">
        <w:trPr>
          <w:trHeight w:val="510"/>
        </w:trPr>
        <w:tc>
          <w:tcPr>
            <w:tcW w:w="4678" w:type="dxa"/>
            <w:shd w:val="clear" w:color="auto" w:fill="auto"/>
            <w:hideMark/>
          </w:tcPr>
          <w:p w14:paraId="2736AE3E"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992" w:type="dxa"/>
            <w:shd w:val="clear" w:color="auto" w:fill="auto"/>
            <w:noWrap/>
            <w:hideMark/>
          </w:tcPr>
          <w:p w14:paraId="77C7499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12 5 01 06070</w:t>
            </w:r>
          </w:p>
        </w:tc>
        <w:tc>
          <w:tcPr>
            <w:tcW w:w="567" w:type="dxa"/>
            <w:shd w:val="clear" w:color="auto" w:fill="auto"/>
            <w:noWrap/>
            <w:hideMark/>
          </w:tcPr>
          <w:p w14:paraId="335E906D"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4DD78189"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F9139B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39 778,3</w:t>
            </w:r>
          </w:p>
        </w:tc>
        <w:tc>
          <w:tcPr>
            <w:tcW w:w="992" w:type="dxa"/>
            <w:shd w:val="clear" w:color="auto" w:fill="auto"/>
            <w:noWrap/>
            <w:hideMark/>
          </w:tcPr>
          <w:p w14:paraId="6160E0C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39 778,3</w:t>
            </w:r>
          </w:p>
        </w:tc>
        <w:tc>
          <w:tcPr>
            <w:tcW w:w="992" w:type="dxa"/>
            <w:shd w:val="clear" w:color="auto" w:fill="auto"/>
            <w:noWrap/>
            <w:hideMark/>
          </w:tcPr>
          <w:p w14:paraId="5C9AFE7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39 778,3</w:t>
            </w:r>
          </w:p>
        </w:tc>
      </w:tr>
      <w:tr w:rsidR="00D909DB" w:rsidRPr="00D909DB" w14:paraId="1F6ACE47" w14:textId="77777777" w:rsidTr="00D909DB">
        <w:trPr>
          <w:trHeight w:val="510"/>
        </w:trPr>
        <w:tc>
          <w:tcPr>
            <w:tcW w:w="4678" w:type="dxa"/>
            <w:shd w:val="clear" w:color="auto" w:fill="auto"/>
            <w:hideMark/>
          </w:tcPr>
          <w:p w14:paraId="28C2811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14:paraId="48DE7E8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12 5 01 06070</w:t>
            </w:r>
          </w:p>
        </w:tc>
        <w:tc>
          <w:tcPr>
            <w:tcW w:w="567" w:type="dxa"/>
            <w:shd w:val="clear" w:color="auto" w:fill="auto"/>
            <w:noWrap/>
            <w:hideMark/>
          </w:tcPr>
          <w:p w14:paraId="1AA81B7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3E318C34"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DDC6BA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39 778,3</w:t>
            </w:r>
          </w:p>
        </w:tc>
        <w:tc>
          <w:tcPr>
            <w:tcW w:w="992" w:type="dxa"/>
            <w:shd w:val="clear" w:color="auto" w:fill="auto"/>
            <w:noWrap/>
            <w:hideMark/>
          </w:tcPr>
          <w:p w14:paraId="5C1B9BF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39 778,3</w:t>
            </w:r>
          </w:p>
        </w:tc>
        <w:tc>
          <w:tcPr>
            <w:tcW w:w="992" w:type="dxa"/>
            <w:shd w:val="clear" w:color="auto" w:fill="auto"/>
            <w:noWrap/>
            <w:hideMark/>
          </w:tcPr>
          <w:p w14:paraId="2A3A736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39 778,3</w:t>
            </w:r>
          </w:p>
        </w:tc>
      </w:tr>
      <w:tr w:rsidR="00D909DB" w:rsidRPr="00D909DB" w14:paraId="1C3FD752" w14:textId="77777777" w:rsidTr="00D909DB">
        <w:trPr>
          <w:trHeight w:val="255"/>
        </w:trPr>
        <w:tc>
          <w:tcPr>
            <w:tcW w:w="4678" w:type="dxa"/>
            <w:shd w:val="clear" w:color="auto" w:fill="auto"/>
            <w:hideMark/>
          </w:tcPr>
          <w:p w14:paraId="5F783DA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noWrap/>
            <w:hideMark/>
          </w:tcPr>
          <w:p w14:paraId="22E3056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12 5 01 06070</w:t>
            </w:r>
          </w:p>
        </w:tc>
        <w:tc>
          <w:tcPr>
            <w:tcW w:w="567" w:type="dxa"/>
            <w:shd w:val="clear" w:color="auto" w:fill="auto"/>
            <w:noWrap/>
            <w:hideMark/>
          </w:tcPr>
          <w:p w14:paraId="7A539F1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750BA25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5A6044E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39 778,3</w:t>
            </w:r>
          </w:p>
        </w:tc>
        <w:tc>
          <w:tcPr>
            <w:tcW w:w="992" w:type="dxa"/>
            <w:shd w:val="clear" w:color="auto" w:fill="auto"/>
            <w:noWrap/>
            <w:hideMark/>
          </w:tcPr>
          <w:p w14:paraId="3A40A65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39 778,3</w:t>
            </w:r>
          </w:p>
        </w:tc>
        <w:tc>
          <w:tcPr>
            <w:tcW w:w="992" w:type="dxa"/>
            <w:shd w:val="clear" w:color="auto" w:fill="auto"/>
            <w:noWrap/>
            <w:hideMark/>
          </w:tcPr>
          <w:p w14:paraId="5D3A2F9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39 778,3</w:t>
            </w:r>
          </w:p>
        </w:tc>
      </w:tr>
      <w:tr w:rsidR="00D909DB" w:rsidRPr="00D909DB" w14:paraId="57D33174" w14:textId="77777777" w:rsidTr="00D909DB">
        <w:trPr>
          <w:trHeight w:val="510"/>
        </w:trPr>
        <w:tc>
          <w:tcPr>
            <w:tcW w:w="4678" w:type="dxa"/>
            <w:shd w:val="clear" w:color="auto" w:fill="auto"/>
            <w:hideMark/>
          </w:tcPr>
          <w:p w14:paraId="5834321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992" w:type="dxa"/>
            <w:shd w:val="clear" w:color="auto" w:fill="auto"/>
            <w:noWrap/>
            <w:hideMark/>
          </w:tcPr>
          <w:p w14:paraId="65736DC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12 5 01 06090</w:t>
            </w:r>
          </w:p>
        </w:tc>
        <w:tc>
          <w:tcPr>
            <w:tcW w:w="567" w:type="dxa"/>
            <w:shd w:val="clear" w:color="auto" w:fill="auto"/>
            <w:noWrap/>
            <w:hideMark/>
          </w:tcPr>
          <w:p w14:paraId="1846828C"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640AEAE1"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1E1B88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112 909,6</w:t>
            </w:r>
          </w:p>
        </w:tc>
        <w:tc>
          <w:tcPr>
            <w:tcW w:w="992" w:type="dxa"/>
            <w:shd w:val="clear" w:color="auto" w:fill="auto"/>
            <w:noWrap/>
            <w:hideMark/>
          </w:tcPr>
          <w:p w14:paraId="1B7086A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113 601,0</w:t>
            </w:r>
          </w:p>
        </w:tc>
        <w:tc>
          <w:tcPr>
            <w:tcW w:w="992" w:type="dxa"/>
            <w:shd w:val="clear" w:color="auto" w:fill="auto"/>
            <w:noWrap/>
            <w:hideMark/>
          </w:tcPr>
          <w:p w14:paraId="46EB9C2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113 601,0</w:t>
            </w:r>
          </w:p>
        </w:tc>
      </w:tr>
      <w:tr w:rsidR="00D909DB" w:rsidRPr="00D909DB" w14:paraId="2568BD28" w14:textId="77777777" w:rsidTr="00D909DB">
        <w:trPr>
          <w:trHeight w:val="765"/>
        </w:trPr>
        <w:tc>
          <w:tcPr>
            <w:tcW w:w="4678" w:type="dxa"/>
            <w:shd w:val="clear" w:color="auto" w:fill="auto"/>
            <w:hideMark/>
          </w:tcPr>
          <w:p w14:paraId="5C1D1770"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14:paraId="63191DE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12 5 01 06090</w:t>
            </w:r>
          </w:p>
        </w:tc>
        <w:tc>
          <w:tcPr>
            <w:tcW w:w="567" w:type="dxa"/>
            <w:shd w:val="clear" w:color="auto" w:fill="auto"/>
            <w:noWrap/>
            <w:hideMark/>
          </w:tcPr>
          <w:p w14:paraId="559CBDD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w:t>
            </w:r>
          </w:p>
        </w:tc>
        <w:tc>
          <w:tcPr>
            <w:tcW w:w="1020" w:type="dxa"/>
            <w:shd w:val="clear" w:color="auto" w:fill="auto"/>
            <w:noWrap/>
            <w:hideMark/>
          </w:tcPr>
          <w:p w14:paraId="792BF7A2"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26C7FED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100 083,9</w:t>
            </w:r>
          </w:p>
        </w:tc>
        <w:tc>
          <w:tcPr>
            <w:tcW w:w="992" w:type="dxa"/>
            <w:shd w:val="clear" w:color="auto" w:fill="auto"/>
            <w:noWrap/>
            <w:hideMark/>
          </w:tcPr>
          <w:p w14:paraId="61880A5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101 813,0</w:t>
            </w:r>
          </w:p>
        </w:tc>
        <w:tc>
          <w:tcPr>
            <w:tcW w:w="992" w:type="dxa"/>
            <w:shd w:val="clear" w:color="auto" w:fill="auto"/>
            <w:noWrap/>
            <w:hideMark/>
          </w:tcPr>
          <w:p w14:paraId="3B00B69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101 813,0</w:t>
            </w:r>
          </w:p>
        </w:tc>
      </w:tr>
      <w:tr w:rsidR="00D909DB" w:rsidRPr="00D909DB" w14:paraId="682F8F78" w14:textId="77777777" w:rsidTr="00D909DB">
        <w:trPr>
          <w:trHeight w:val="255"/>
        </w:trPr>
        <w:tc>
          <w:tcPr>
            <w:tcW w:w="4678" w:type="dxa"/>
            <w:shd w:val="clear" w:color="auto" w:fill="auto"/>
            <w:hideMark/>
          </w:tcPr>
          <w:p w14:paraId="3E2D714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lastRenderedPageBreak/>
              <w:t>Расходы на выплаты персоналу казенных учреждений</w:t>
            </w:r>
          </w:p>
        </w:tc>
        <w:tc>
          <w:tcPr>
            <w:tcW w:w="992" w:type="dxa"/>
            <w:shd w:val="clear" w:color="auto" w:fill="auto"/>
            <w:noWrap/>
            <w:hideMark/>
          </w:tcPr>
          <w:p w14:paraId="705EE6F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12 5 01 06090</w:t>
            </w:r>
          </w:p>
        </w:tc>
        <w:tc>
          <w:tcPr>
            <w:tcW w:w="567" w:type="dxa"/>
            <w:shd w:val="clear" w:color="auto" w:fill="auto"/>
            <w:noWrap/>
            <w:hideMark/>
          </w:tcPr>
          <w:p w14:paraId="03D054F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110</w:t>
            </w:r>
          </w:p>
        </w:tc>
        <w:tc>
          <w:tcPr>
            <w:tcW w:w="1020" w:type="dxa"/>
            <w:shd w:val="clear" w:color="auto" w:fill="auto"/>
            <w:noWrap/>
            <w:hideMark/>
          </w:tcPr>
          <w:p w14:paraId="6A589F0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64D905A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100 083,9</w:t>
            </w:r>
          </w:p>
        </w:tc>
        <w:tc>
          <w:tcPr>
            <w:tcW w:w="992" w:type="dxa"/>
            <w:shd w:val="clear" w:color="auto" w:fill="auto"/>
            <w:noWrap/>
            <w:hideMark/>
          </w:tcPr>
          <w:p w14:paraId="74BB20D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101 813,0</w:t>
            </w:r>
          </w:p>
        </w:tc>
        <w:tc>
          <w:tcPr>
            <w:tcW w:w="992" w:type="dxa"/>
            <w:shd w:val="clear" w:color="auto" w:fill="auto"/>
            <w:noWrap/>
            <w:hideMark/>
          </w:tcPr>
          <w:p w14:paraId="49E819B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101 813,0</w:t>
            </w:r>
          </w:p>
        </w:tc>
      </w:tr>
      <w:tr w:rsidR="00D909DB" w:rsidRPr="00D909DB" w14:paraId="563F767C" w14:textId="77777777" w:rsidTr="00D909DB">
        <w:trPr>
          <w:trHeight w:val="255"/>
        </w:trPr>
        <w:tc>
          <w:tcPr>
            <w:tcW w:w="4678" w:type="dxa"/>
            <w:shd w:val="clear" w:color="auto" w:fill="auto"/>
            <w:hideMark/>
          </w:tcPr>
          <w:p w14:paraId="039FD074"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noWrap/>
            <w:hideMark/>
          </w:tcPr>
          <w:p w14:paraId="250CAE2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12 5 01 06090</w:t>
            </w:r>
          </w:p>
        </w:tc>
        <w:tc>
          <w:tcPr>
            <w:tcW w:w="567" w:type="dxa"/>
            <w:shd w:val="clear" w:color="auto" w:fill="auto"/>
            <w:noWrap/>
            <w:hideMark/>
          </w:tcPr>
          <w:p w14:paraId="7282215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05456378"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2059EE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12 719,7</w:t>
            </w:r>
          </w:p>
        </w:tc>
        <w:tc>
          <w:tcPr>
            <w:tcW w:w="992" w:type="dxa"/>
            <w:shd w:val="clear" w:color="auto" w:fill="auto"/>
            <w:noWrap/>
            <w:hideMark/>
          </w:tcPr>
          <w:p w14:paraId="3CACDEA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11 676,8</w:t>
            </w:r>
          </w:p>
        </w:tc>
        <w:tc>
          <w:tcPr>
            <w:tcW w:w="992" w:type="dxa"/>
            <w:shd w:val="clear" w:color="auto" w:fill="auto"/>
            <w:noWrap/>
            <w:hideMark/>
          </w:tcPr>
          <w:p w14:paraId="4EE5858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11 676,8</w:t>
            </w:r>
          </w:p>
        </w:tc>
      </w:tr>
      <w:tr w:rsidR="00D909DB" w:rsidRPr="00D909DB" w14:paraId="3CAB8B7F" w14:textId="77777777" w:rsidTr="00D909DB">
        <w:trPr>
          <w:trHeight w:val="255"/>
        </w:trPr>
        <w:tc>
          <w:tcPr>
            <w:tcW w:w="4678" w:type="dxa"/>
            <w:shd w:val="clear" w:color="auto" w:fill="auto"/>
            <w:hideMark/>
          </w:tcPr>
          <w:p w14:paraId="5BB15DF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14:paraId="3E6ED4A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12 5 01 06090</w:t>
            </w:r>
          </w:p>
        </w:tc>
        <w:tc>
          <w:tcPr>
            <w:tcW w:w="567" w:type="dxa"/>
            <w:shd w:val="clear" w:color="auto" w:fill="auto"/>
            <w:noWrap/>
            <w:hideMark/>
          </w:tcPr>
          <w:p w14:paraId="3CE0D12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17C5824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0F23392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12 719,7</w:t>
            </w:r>
          </w:p>
        </w:tc>
        <w:tc>
          <w:tcPr>
            <w:tcW w:w="992" w:type="dxa"/>
            <w:shd w:val="clear" w:color="auto" w:fill="auto"/>
            <w:noWrap/>
            <w:hideMark/>
          </w:tcPr>
          <w:p w14:paraId="55546DD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11 676,8</w:t>
            </w:r>
          </w:p>
        </w:tc>
        <w:tc>
          <w:tcPr>
            <w:tcW w:w="992" w:type="dxa"/>
            <w:shd w:val="clear" w:color="auto" w:fill="auto"/>
            <w:noWrap/>
            <w:hideMark/>
          </w:tcPr>
          <w:p w14:paraId="23061DA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11 676,8</w:t>
            </w:r>
          </w:p>
        </w:tc>
      </w:tr>
      <w:tr w:rsidR="00D909DB" w:rsidRPr="00D909DB" w14:paraId="6EBF7E1B" w14:textId="77777777" w:rsidTr="00D909DB">
        <w:trPr>
          <w:trHeight w:val="255"/>
        </w:trPr>
        <w:tc>
          <w:tcPr>
            <w:tcW w:w="4678" w:type="dxa"/>
            <w:shd w:val="clear" w:color="auto" w:fill="auto"/>
            <w:hideMark/>
          </w:tcPr>
          <w:p w14:paraId="1C13511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бюджетные ассигнования</w:t>
            </w:r>
          </w:p>
        </w:tc>
        <w:tc>
          <w:tcPr>
            <w:tcW w:w="992" w:type="dxa"/>
            <w:shd w:val="clear" w:color="auto" w:fill="auto"/>
            <w:noWrap/>
            <w:hideMark/>
          </w:tcPr>
          <w:p w14:paraId="2C1AC3E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12 5 01 06090</w:t>
            </w:r>
          </w:p>
        </w:tc>
        <w:tc>
          <w:tcPr>
            <w:tcW w:w="567" w:type="dxa"/>
            <w:shd w:val="clear" w:color="auto" w:fill="auto"/>
            <w:noWrap/>
            <w:hideMark/>
          </w:tcPr>
          <w:p w14:paraId="19DA925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800</w:t>
            </w:r>
          </w:p>
        </w:tc>
        <w:tc>
          <w:tcPr>
            <w:tcW w:w="1020" w:type="dxa"/>
            <w:shd w:val="clear" w:color="auto" w:fill="auto"/>
            <w:noWrap/>
            <w:hideMark/>
          </w:tcPr>
          <w:p w14:paraId="712D057E"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738B69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106,0</w:t>
            </w:r>
          </w:p>
        </w:tc>
        <w:tc>
          <w:tcPr>
            <w:tcW w:w="992" w:type="dxa"/>
            <w:shd w:val="clear" w:color="auto" w:fill="auto"/>
            <w:noWrap/>
            <w:hideMark/>
          </w:tcPr>
          <w:p w14:paraId="05C0EC5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111,2</w:t>
            </w:r>
          </w:p>
        </w:tc>
        <w:tc>
          <w:tcPr>
            <w:tcW w:w="992" w:type="dxa"/>
            <w:shd w:val="clear" w:color="auto" w:fill="auto"/>
            <w:noWrap/>
            <w:hideMark/>
          </w:tcPr>
          <w:p w14:paraId="55385FC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111,2</w:t>
            </w:r>
          </w:p>
        </w:tc>
      </w:tr>
      <w:tr w:rsidR="00D909DB" w:rsidRPr="00D909DB" w14:paraId="335837B8" w14:textId="77777777" w:rsidTr="00D909DB">
        <w:trPr>
          <w:trHeight w:val="255"/>
        </w:trPr>
        <w:tc>
          <w:tcPr>
            <w:tcW w:w="4678" w:type="dxa"/>
            <w:shd w:val="clear" w:color="auto" w:fill="auto"/>
            <w:hideMark/>
          </w:tcPr>
          <w:p w14:paraId="4355B4B7"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Уплата налогов, сборов и иных платежей</w:t>
            </w:r>
          </w:p>
        </w:tc>
        <w:tc>
          <w:tcPr>
            <w:tcW w:w="992" w:type="dxa"/>
            <w:shd w:val="clear" w:color="auto" w:fill="auto"/>
            <w:noWrap/>
            <w:hideMark/>
          </w:tcPr>
          <w:p w14:paraId="4A02A15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12 5 01 06090</w:t>
            </w:r>
          </w:p>
        </w:tc>
        <w:tc>
          <w:tcPr>
            <w:tcW w:w="567" w:type="dxa"/>
            <w:shd w:val="clear" w:color="auto" w:fill="auto"/>
            <w:noWrap/>
            <w:hideMark/>
          </w:tcPr>
          <w:p w14:paraId="61F3ECF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850</w:t>
            </w:r>
          </w:p>
        </w:tc>
        <w:tc>
          <w:tcPr>
            <w:tcW w:w="1020" w:type="dxa"/>
            <w:shd w:val="clear" w:color="auto" w:fill="auto"/>
            <w:noWrap/>
            <w:hideMark/>
          </w:tcPr>
          <w:p w14:paraId="65D72E6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0B1B06E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106,0</w:t>
            </w:r>
          </w:p>
        </w:tc>
        <w:tc>
          <w:tcPr>
            <w:tcW w:w="992" w:type="dxa"/>
            <w:shd w:val="clear" w:color="auto" w:fill="auto"/>
            <w:noWrap/>
            <w:hideMark/>
          </w:tcPr>
          <w:p w14:paraId="26E3655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111,2</w:t>
            </w:r>
          </w:p>
        </w:tc>
        <w:tc>
          <w:tcPr>
            <w:tcW w:w="992" w:type="dxa"/>
            <w:shd w:val="clear" w:color="auto" w:fill="auto"/>
            <w:noWrap/>
            <w:hideMark/>
          </w:tcPr>
          <w:p w14:paraId="7CB47E2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111,2</w:t>
            </w:r>
          </w:p>
        </w:tc>
      </w:tr>
      <w:tr w:rsidR="00D909DB" w:rsidRPr="00D909DB" w14:paraId="7EF8436F" w14:textId="77777777" w:rsidTr="00D909DB">
        <w:trPr>
          <w:trHeight w:val="450"/>
        </w:trPr>
        <w:tc>
          <w:tcPr>
            <w:tcW w:w="4678" w:type="dxa"/>
            <w:shd w:val="clear" w:color="auto" w:fill="auto"/>
            <w:hideMark/>
          </w:tcPr>
          <w:p w14:paraId="5A5E656F"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 xml:space="preserve">Организация и осуществление мероприятий по мобилизационной подготовке </w:t>
            </w:r>
          </w:p>
        </w:tc>
        <w:tc>
          <w:tcPr>
            <w:tcW w:w="992" w:type="dxa"/>
            <w:shd w:val="clear" w:color="auto" w:fill="auto"/>
            <w:noWrap/>
            <w:hideMark/>
          </w:tcPr>
          <w:p w14:paraId="72663A2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12 5 01 00720</w:t>
            </w:r>
          </w:p>
        </w:tc>
        <w:tc>
          <w:tcPr>
            <w:tcW w:w="567" w:type="dxa"/>
            <w:shd w:val="clear" w:color="auto" w:fill="auto"/>
            <w:noWrap/>
            <w:hideMark/>
          </w:tcPr>
          <w:p w14:paraId="56D0BF8E"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21519403"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1A8005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352308B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65,0</w:t>
            </w:r>
          </w:p>
        </w:tc>
        <w:tc>
          <w:tcPr>
            <w:tcW w:w="992" w:type="dxa"/>
            <w:shd w:val="clear" w:color="auto" w:fill="auto"/>
            <w:noWrap/>
            <w:hideMark/>
          </w:tcPr>
          <w:p w14:paraId="1C1223E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67,0</w:t>
            </w:r>
          </w:p>
        </w:tc>
      </w:tr>
      <w:tr w:rsidR="00D909DB" w:rsidRPr="00D909DB" w14:paraId="29571CF2" w14:textId="77777777" w:rsidTr="00D909DB">
        <w:trPr>
          <w:trHeight w:val="255"/>
        </w:trPr>
        <w:tc>
          <w:tcPr>
            <w:tcW w:w="4678" w:type="dxa"/>
            <w:shd w:val="clear" w:color="auto" w:fill="auto"/>
            <w:hideMark/>
          </w:tcPr>
          <w:p w14:paraId="153FF675"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noWrap/>
            <w:hideMark/>
          </w:tcPr>
          <w:p w14:paraId="51DEA72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12 5 01 00720</w:t>
            </w:r>
          </w:p>
        </w:tc>
        <w:tc>
          <w:tcPr>
            <w:tcW w:w="567" w:type="dxa"/>
            <w:shd w:val="clear" w:color="auto" w:fill="auto"/>
            <w:noWrap/>
            <w:hideMark/>
          </w:tcPr>
          <w:p w14:paraId="65BFED1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0EF78EB5"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4A2A793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5A78128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65,0</w:t>
            </w:r>
          </w:p>
        </w:tc>
        <w:tc>
          <w:tcPr>
            <w:tcW w:w="992" w:type="dxa"/>
            <w:shd w:val="clear" w:color="auto" w:fill="auto"/>
            <w:noWrap/>
            <w:hideMark/>
          </w:tcPr>
          <w:p w14:paraId="4B6CD5E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67,0</w:t>
            </w:r>
          </w:p>
        </w:tc>
      </w:tr>
      <w:tr w:rsidR="00D909DB" w:rsidRPr="00D909DB" w14:paraId="2B83F2BC" w14:textId="77777777" w:rsidTr="00D909DB">
        <w:trPr>
          <w:trHeight w:val="420"/>
        </w:trPr>
        <w:tc>
          <w:tcPr>
            <w:tcW w:w="4678" w:type="dxa"/>
            <w:shd w:val="clear" w:color="auto" w:fill="auto"/>
            <w:hideMark/>
          </w:tcPr>
          <w:p w14:paraId="0DFE2677"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14:paraId="6A165FB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12 5 01 00720</w:t>
            </w:r>
          </w:p>
        </w:tc>
        <w:tc>
          <w:tcPr>
            <w:tcW w:w="567" w:type="dxa"/>
            <w:shd w:val="clear" w:color="auto" w:fill="auto"/>
            <w:noWrap/>
            <w:hideMark/>
          </w:tcPr>
          <w:p w14:paraId="77621FE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0A6EE4D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5B4EED8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7DFBBF9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65,0</w:t>
            </w:r>
          </w:p>
        </w:tc>
        <w:tc>
          <w:tcPr>
            <w:tcW w:w="992" w:type="dxa"/>
            <w:shd w:val="clear" w:color="auto" w:fill="auto"/>
            <w:noWrap/>
            <w:hideMark/>
          </w:tcPr>
          <w:p w14:paraId="3DF2ED3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67,0</w:t>
            </w:r>
          </w:p>
        </w:tc>
      </w:tr>
      <w:tr w:rsidR="00D909DB" w:rsidRPr="00D909DB" w14:paraId="75CC8D11" w14:textId="77777777" w:rsidTr="00D909DB">
        <w:trPr>
          <w:trHeight w:val="300"/>
        </w:trPr>
        <w:tc>
          <w:tcPr>
            <w:tcW w:w="4678" w:type="dxa"/>
            <w:shd w:val="clear" w:color="auto" w:fill="auto"/>
            <w:hideMark/>
          </w:tcPr>
          <w:p w14:paraId="0003EB45"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Взносы в общественные организации</w:t>
            </w:r>
          </w:p>
        </w:tc>
        <w:tc>
          <w:tcPr>
            <w:tcW w:w="992" w:type="dxa"/>
            <w:shd w:val="clear" w:color="auto" w:fill="auto"/>
            <w:noWrap/>
            <w:hideMark/>
          </w:tcPr>
          <w:p w14:paraId="316568C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12 5 01 00870</w:t>
            </w:r>
          </w:p>
        </w:tc>
        <w:tc>
          <w:tcPr>
            <w:tcW w:w="567" w:type="dxa"/>
            <w:shd w:val="clear" w:color="auto" w:fill="auto"/>
            <w:noWrap/>
            <w:hideMark/>
          </w:tcPr>
          <w:p w14:paraId="1A720C77"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2454F4EE"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A45196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38,1</w:t>
            </w:r>
          </w:p>
        </w:tc>
        <w:tc>
          <w:tcPr>
            <w:tcW w:w="992" w:type="dxa"/>
            <w:shd w:val="clear" w:color="auto" w:fill="auto"/>
            <w:noWrap/>
            <w:hideMark/>
          </w:tcPr>
          <w:p w14:paraId="77ED4D5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65BBEEF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7EE67467" w14:textId="77777777" w:rsidTr="00D909DB">
        <w:trPr>
          <w:trHeight w:val="285"/>
        </w:trPr>
        <w:tc>
          <w:tcPr>
            <w:tcW w:w="4678" w:type="dxa"/>
            <w:shd w:val="clear" w:color="auto" w:fill="auto"/>
            <w:hideMark/>
          </w:tcPr>
          <w:p w14:paraId="434CBC9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бюджетные ассигнования</w:t>
            </w:r>
          </w:p>
        </w:tc>
        <w:tc>
          <w:tcPr>
            <w:tcW w:w="992" w:type="dxa"/>
            <w:shd w:val="clear" w:color="auto" w:fill="auto"/>
            <w:noWrap/>
            <w:hideMark/>
          </w:tcPr>
          <w:p w14:paraId="71EC9B3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12 5 01 00870</w:t>
            </w:r>
          </w:p>
        </w:tc>
        <w:tc>
          <w:tcPr>
            <w:tcW w:w="567" w:type="dxa"/>
            <w:shd w:val="clear" w:color="auto" w:fill="auto"/>
            <w:noWrap/>
            <w:hideMark/>
          </w:tcPr>
          <w:p w14:paraId="1D0A7D9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800</w:t>
            </w:r>
          </w:p>
        </w:tc>
        <w:tc>
          <w:tcPr>
            <w:tcW w:w="1020" w:type="dxa"/>
            <w:shd w:val="clear" w:color="auto" w:fill="auto"/>
            <w:noWrap/>
            <w:hideMark/>
          </w:tcPr>
          <w:p w14:paraId="36800AB4"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9276BD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38,1</w:t>
            </w:r>
          </w:p>
        </w:tc>
        <w:tc>
          <w:tcPr>
            <w:tcW w:w="992" w:type="dxa"/>
            <w:shd w:val="clear" w:color="auto" w:fill="auto"/>
            <w:noWrap/>
            <w:hideMark/>
          </w:tcPr>
          <w:p w14:paraId="2861DA4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4CFF72D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44CA2876" w14:textId="77777777" w:rsidTr="00D909DB">
        <w:trPr>
          <w:trHeight w:val="315"/>
        </w:trPr>
        <w:tc>
          <w:tcPr>
            <w:tcW w:w="4678" w:type="dxa"/>
            <w:shd w:val="clear" w:color="auto" w:fill="auto"/>
            <w:hideMark/>
          </w:tcPr>
          <w:p w14:paraId="6A0C97B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Уплата налогов, сборов и иных платежей</w:t>
            </w:r>
          </w:p>
        </w:tc>
        <w:tc>
          <w:tcPr>
            <w:tcW w:w="992" w:type="dxa"/>
            <w:shd w:val="clear" w:color="auto" w:fill="auto"/>
            <w:noWrap/>
            <w:hideMark/>
          </w:tcPr>
          <w:p w14:paraId="0026257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12 5 01 00870</w:t>
            </w:r>
          </w:p>
        </w:tc>
        <w:tc>
          <w:tcPr>
            <w:tcW w:w="567" w:type="dxa"/>
            <w:shd w:val="clear" w:color="auto" w:fill="auto"/>
            <w:noWrap/>
            <w:hideMark/>
          </w:tcPr>
          <w:p w14:paraId="5278577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850</w:t>
            </w:r>
          </w:p>
        </w:tc>
        <w:tc>
          <w:tcPr>
            <w:tcW w:w="1020" w:type="dxa"/>
            <w:shd w:val="clear" w:color="auto" w:fill="auto"/>
            <w:noWrap/>
            <w:hideMark/>
          </w:tcPr>
          <w:p w14:paraId="6DBF64A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6284C09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38,1</w:t>
            </w:r>
          </w:p>
        </w:tc>
        <w:tc>
          <w:tcPr>
            <w:tcW w:w="992" w:type="dxa"/>
            <w:shd w:val="clear" w:color="auto" w:fill="auto"/>
            <w:noWrap/>
            <w:hideMark/>
          </w:tcPr>
          <w:p w14:paraId="19DD58F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5BAADC1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6BCFCA53" w14:textId="77777777" w:rsidTr="00D909DB">
        <w:trPr>
          <w:trHeight w:val="765"/>
        </w:trPr>
        <w:tc>
          <w:tcPr>
            <w:tcW w:w="4678" w:type="dxa"/>
            <w:shd w:val="clear" w:color="auto" w:fill="auto"/>
            <w:hideMark/>
          </w:tcPr>
          <w:p w14:paraId="1A7F02FF"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92" w:type="dxa"/>
            <w:shd w:val="clear" w:color="auto" w:fill="auto"/>
            <w:hideMark/>
          </w:tcPr>
          <w:p w14:paraId="15A2B918"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13 0 00 00000</w:t>
            </w:r>
          </w:p>
        </w:tc>
        <w:tc>
          <w:tcPr>
            <w:tcW w:w="567" w:type="dxa"/>
            <w:shd w:val="clear" w:color="auto" w:fill="auto"/>
            <w:noWrap/>
            <w:hideMark/>
          </w:tcPr>
          <w:p w14:paraId="1EA39A00"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0557A208"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0DEFD0F2"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18 268,9</w:t>
            </w:r>
          </w:p>
        </w:tc>
        <w:tc>
          <w:tcPr>
            <w:tcW w:w="992" w:type="dxa"/>
            <w:shd w:val="clear" w:color="auto" w:fill="auto"/>
            <w:noWrap/>
            <w:hideMark/>
          </w:tcPr>
          <w:p w14:paraId="442F84B1"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11 643,0</w:t>
            </w:r>
          </w:p>
        </w:tc>
        <w:tc>
          <w:tcPr>
            <w:tcW w:w="992" w:type="dxa"/>
            <w:shd w:val="clear" w:color="auto" w:fill="auto"/>
            <w:noWrap/>
            <w:hideMark/>
          </w:tcPr>
          <w:p w14:paraId="6E025DA7"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12 295,0</w:t>
            </w:r>
          </w:p>
        </w:tc>
      </w:tr>
      <w:tr w:rsidR="00D909DB" w:rsidRPr="00D909DB" w14:paraId="13F1A7B6" w14:textId="77777777" w:rsidTr="00D909DB">
        <w:trPr>
          <w:trHeight w:val="990"/>
        </w:trPr>
        <w:tc>
          <w:tcPr>
            <w:tcW w:w="4678" w:type="dxa"/>
            <w:shd w:val="clear" w:color="auto" w:fill="auto"/>
            <w:hideMark/>
          </w:tcPr>
          <w:p w14:paraId="1D91B955"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992" w:type="dxa"/>
            <w:shd w:val="clear" w:color="auto" w:fill="auto"/>
            <w:hideMark/>
          </w:tcPr>
          <w:p w14:paraId="7A7FA9FF"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13 1 00 00000</w:t>
            </w:r>
          </w:p>
        </w:tc>
        <w:tc>
          <w:tcPr>
            <w:tcW w:w="567" w:type="dxa"/>
            <w:shd w:val="clear" w:color="auto" w:fill="auto"/>
            <w:noWrap/>
            <w:hideMark/>
          </w:tcPr>
          <w:p w14:paraId="0EA99DB7"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1C14358C"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4E56FAF3"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4 942,9</w:t>
            </w:r>
          </w:p>
        </w:tc>
        <w:tc>
          <w:tcPr>
            <w:tcW w:w="992" w:type="dxa"/>
            <w:shd w:val="clear" w:color="auto" w:fill="auto"/>
            <w:noWrap/>
            <w:hideMark/>
          </w:tcPr>
          <w:p w14:paraId="79E613DE"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5 100,0</w:t>
            </w:r>
          </w:p>
        </w:tc>
        <w:tc>
          <w:tcPr>
            <w:tcW w:w="992" w:type="dxa"/>
            <w:shd w:val="clear" w:color="auto" w:fill="auto"/>
            <w:noWrap/>
            <w:hideMark/>
          </w:tcPr>
          <w:p w14:paraId="0A95127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5 100,0</w:t>
            </w:r>
          </w:p>
        </w:tc>
      </w:tr>
      <w:tr w:rsidR="00D909DB" w:rsidRPr="00D909DB" w14:paraId="1B5C1C9D" w14:textId="77777777" w:rsidTr="00D909DB">
        <w:trPr>
          <w:trHeight w:val="630"/>
        </w:trPr>
        <w:tc>
          <w:tcPr>
            <w:tcW w:w="4678" w:type="dxa"/>
            <w:shd w:val="clear" w:color="auto" w:fill="auto"/>
            <w:hideMark/>
          </w:tcPr>
          <w:p w14:paraId="38BBB41B"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992" w:type="dxa"/>
            <w:shd w:val="clear" w:color="auto" w:fill="auto"/>
            <w:hideMark/>
          </w:tcPr>
          <w:p w14:paraId="13F9322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13 1 01 00000</w:t>
            </w:r>
          </w:p>
        </w:tc>
        <w:tc>
          <w:tcPr>
            <w:tcW w:w="567" w:type="dxa"/>
            <w:shd w:val="clear" w:color="auto" w:fill="auto"/>
            <w:noWrap/>
            <w:hideMark/>
          </w:tcPr>
          <w:p w14:paraId="5A049F95"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7E6B0C8A"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6BCCFC2C"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4 685,9</w:t>
            </w:r>
          </w:p>
        </w:tc>
        <w:tc>
          <w:tcPr>
            <w:tcW w:w="992" w:type="dxa"/>
            <w:shd w:val="clear" w:color="auto" w:fill="auto"/>
            <w:noWrap/>
            <w:hideMark/>
          </w:tcPr>
          <w:p w14:paraId="31F30F82"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4 730,0</w:t>
            </w:r>
          </w:p>
        </w:tc>
        <w:tc>
          <w:tcPr>
            <w:tcW w:w="992" w:type="dxa"/>
            <w:shd w:val="clear" w:color="auto" w:fill="auto"/>
            <w:noWrap/>
            <w:hideMark/>
          </w:tcPr>
          <w:p w14:paraId="54A6BAE1"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4 730,0</w:t>
            </w:r>
          </w:p>
        </w:tc>
      </w:tr>
      <w:tr w:rsidR="00D909DB" w:rsidRPr="00D909DB" w14:paraId="584F29B5" w14:textId="77777777" w:rsidTr="00D909DB">
        <w:trPr>
          <w:trHeight w:val="2070"/>
        </w:trPr>
        <w:tc>
          <w:tcPr>
            <w:tcW w:w="4678" w:type="dxa"/>
            <w:shd w:val="clear" w:color="auto" w:fill="auto"/>
            <w:hideMark/>
          </w:tcPr>
          <w:p w14:paraId="37C26277"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992" w:type="dxa"/>
            <w:shd w:val="clear" w:color="auto" w:fill="auto"/>
            <w:noWrap/>
            <w:hideMark/>
          </w:tcPr>
          <w:p w14:paraId="3748483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13 1 01 00821</w:t>
            </w:r>
          </w:p>
        </w:tc>
        <w:tc>
          <w:tcPr>
            <w:tcW w:w="567" w:type="dxa"/>
            <w:shd w:val="clear" w:color="auto" w:fill="auto"/>
            <w:noWrap/>
            <w:hideMark/>
          </w:tcPr>
          <w:p w14:paraId="6B086AA2"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3CEFA936"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13B46D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2 638,6</w:t>
            </w:r>
          </w:p>
        </w:tc>
        <w:tc>
          <w:tcPr>
            <w:tcW w:w="992" w:type="dxa"/>
            <w:shd w:val="clear" w:color="auto" w:fill="auto"/>
            <w:noWrap/>
            <w:hideMark/>
          </w:tcPr>
          <w:p w14:paraId="6A1AB31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3 427,0</w:t>
            </w:r>
          </w:p>
        </w:tc>
        <w:tc>
          <w:tcPr>
            <w:tcW w:w="992" w:type="dxa"/>
            <w:shd w:val="clear" w:color="auto" w:fill="auto"/>
            <w:noWrap/>
            <w:hideMark/>
          </w:tcPr>
          <w:p w14:paraId="1D54C67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3 427,0</w:t>
            </w:r>
          </w:p>
        </w:tc>
      </w:tr>
      <w:tr w:rsidR="00D909DB" w:rsidRPr="00D909DB" w14:paraId="4DCAC57D" w14:textId="77777777" w:rsidTr="00D909DB">
        <w:trPr>
          <w:trHeight w:val="255"/>
        </w:trPr>
        <w:tc>
          <w:tcPr>
            <w:tcW w:w="4678" w:type="dxa"/>
            <w:shd w:val="clear" w:color="auto" w:fill="auto"/>
            <w:hideMark/>
          </w:tcPr>
          <w:p w14:paraId="6FFFFA77"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noWrap/>
            <w:hideMark/>
          </w:tcPr>
          <w:p w14:paraId="4A388EC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13 1 01 00821</w:t>
            </w:r>
          </w:p>
        </w:tc>
        <w:tc>
          <w:tcPr>
            <w:tcW w:w="567" w:type="dxa"/>
            <w:shd w:val="clear" w:color="auto" w:fill="auto"/>
            <w:noWrap/>
            <w:hideMark/>
          </w:tcPr>
          <w:p w14:paraId="76CA69B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4E459FBD"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00DF9F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2 638,6</w:t>
            </w:r>
          </w:p>
        </w:tc>
        <w:tc>
          <w:tcPr>
            <w:tcW w:w="992" w:type="dxa"/>
            <w:shd w:val="clear" w:color="auto" w:fill="auto"/>
            <w:noWrap/>
            <w:hideMark/>
          </w:tcPr>
          <w:p w14:paraId="133C411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3 427,0</w:t>
            </w:r>
          </w:p>
        </w:tc>
        <w:tc>
          <w:tcPr>
            <w:tcW w:w="992" w:type="dxa"/>
            <w:shd w:val="clear" w:color="auto" w:fill="auto"/>
            <w:noWrap/>
            <w:hideMark/>
          </w:tcPr>
          <w:p w14:paraId="0999011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3 427,0</w:t>
            </w:r>
          </w:p>
        </w:tc>
      </w:tr>
      <w:tr w:rsidR="00D909DB" w:rsidRPr="00D909DB" w14:paraId="6C44EF14" w14:textId="77777777" w:rsidTr="00D909DB">
        <w:trPr>
          <w:trHeight w:val="510"/>
        </w:trPr>
        <w:tc>
          <w:tcPr>
            <w:tcW w:w="4678" w:type="dxa"/>
            <w:shd w:val="clear" w:color="auto" w:fill="auto"/>
            <w:hideMark/>
          </w:tcPr>
          <w:p w14:paraId="77071DDB"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 xml:space="preserve">Иные закупки товаров, работ и услуг для обеспечения государственных </w:t>
            </w:r>
            <w:r w:rsidRPr="00D909DB">
              <w:rPr>
                <w:rFonts w:ascii="Arial" w:hAnsi="Arial" w:cs="Arial"/>
                <w:sz w:val="20"/>
                <w:szCs w:val="20"/>
              </w:rPr>
              <w:lastRenderedPageBreak/>
              <w:t>(муниципальных) нужд</w:t>
            </w:r>
          </w:p>
        </w:tc>
        <w:tc>
          <w:tcPr>
            <w:tcW w:w="992" w:type="dxa"/>
            <w:shd w:val="clear" w:color="auto" w:fill="auto"/>
            <w:noWrap/>
            <w:hideMark/>
          </w:tcPr>
          <w:p w14:paraId="6711456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lastRenderedPageBreak/>
              <w:t>13 1 01 00821</w:t>
            </w:r>
          </w:p>
        </w:tc>
        <w:tc>
          <w:tcPr>
            <w:tcW w:w="567" w:type="dxa"/>
            <w:shd w:val="clear" w:color="auto" w:fill="auto"/>
            <w:noWrap/>
            <w:hideMark/>
          </w:tcPr>
          <w:p w14:paraId="1CA0818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5495A3E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0BBCE36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2 638,6</w:t>
            </w:r>
          </w:p>
        </w:tc>
        <w:tc>
          <w:tcPr>
            <w:tcW w:w="992" w:type="dxa"/>
            <w:shd w:val="clear" w:color="auto" w:fill="auto"/>
            <w:noWrap/>
            <w:hideMark/>
          </w:tcPr>
          <w:p w14:paraId="686CB92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3 427,0</w:t>
            </w:r>
          </w:p>
        </w:tc>
        <w:tc>
          <w:tcPr>
            <w:tcW w:w="992" w:type="dxa"/>
            <w:shd w:val="clear" w:color="auto" w:fill="auto"/>
            <w:noWrap/>
            <w:hideMark/>
          </w:tcPr>
          <w:p w14:paraId="2E0761F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3 427,0</w:t>
            </w:r>
          </w:p>
        </w:tc>
      </w:tr>
      <w:tr w:rsidR="00D909DB" w:rsidRPr="00D909DB" w14:paraId="21863E93" w14:textId="77777777" w:rsidTr="00D909DB">
        <w:trPr>
          <w:trHeight w:val="2295"/>
        </w:trPr>
        <w:tc>
          <w:tcPr>
            <w:tcW w:w="4678" w:type="dxa"/>
            <w:shd w:val="clear" w:color="auto" w:fill="auto"/>
            <w:hideMark/>
          </w:tcPr>
          <w:p w14:paraId="2B94C9A1"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992" w:type="dxa"/>
            <w:shd w:val="clear" w:color="auto" w:fill="auto"/>
            <w:noWrap/>
            <w:hideMark/>
          </w:tcPr>
          <w:p w14:paraId="0607E69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13 1 01 00822</w:t>
            </w:r>
          </w:p>
        </w:tc>
        <w:tc>
          <w:tcPr>
            <w:tcW w:w="567" w:type="dxa"/>
            <w:shd w:val="clear" w:color="auto" w:fill="auto"/>
            <w:noWrap/>
            <w:hideMark/>
          </w:tcPr>
          <w:p w14:paraId="782675DD"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768489E8"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5AB756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1 199,1</w:t>
            </w:r>
          </w:p>
        </w:tc>
        <w:tc>
          <w:tcPr>
            <w:tcW w:w="992" w:type="dxa"/>
            <w:shd w:val="clear" w:color="auto" w:fill="auto"/>
            <w:noWrap/>
            <w:hideMark/>
          </w:tcPr>
          <w:p w14:paraId="2DC3CE7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1 200,0</w:t>
            </w:r>
          </w:p>
        </w:tc>
        <w:tc>
          <w:tcPr>
            <w:tcW w:w="992" w:type="dxa"/>
            <w:shd w:val="clear" w:color="auto" w:fill="auto"/>
            <w:noWrap/>
            <w:hideMark/>
          </w:tcPr>
          <w:p w14:paraId="4BD4106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1 200,0</w:t>
            </w:r>
          </w:p>
        </w:tc>
      </w:tr>
      <w:tr w:rsidR="00D909DB" w:rsidRPr="00D909DB" w14:paraId="53595E40" w14:textId="77777777" w:rsidTr="00D909DB">
        <w:trPr>
          <w:trHeight w:val="255"/>
        </w:trPr>
        <w:tc>
          <w:tcPr>
            <w:tcW w:w="4678" w:type="dxa"/>
            <w:shd w:val="clear" w:color="auto" w:fill="auto"/>
            <w:hideMark/>
          </w:tcPr>
          <w:p w14:paraId="361B4A3F"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noWrap/>
            <w:hideMark/>
          </w:tcPr>
          <w:p w14:paraId="4FFC193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13 1 01 00822</w:t>
            </w:r>
          </w:p>
        </w:tc>
        <w:tc>
          <w:tcPr>
            <w:tcW w:w="567" w:type="dxa"/>
            <w:shd w:val="clear" w:color="auto" w:fill="auto"/>
            <w:noWrap/>
            <w:hideMark/>
          </w:tcPr>
          <w:p w14:paraId="15614ED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511B7157"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24D7F68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1 199,1</w:t>
            </w:r>
          </w:p>
        </w:tc>
        <w:tc>
          <w:tcPr>
            <w:tcW w:w="992" w:type="dxa"/>
            <w:shd w:val="clear" w:color="auto" w:fill="auto"/>
            <w:noWrap/>
            <w:hideMark/>
          </w:tcPr>
          <w:p w14:paraId="0C18EC9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1 200,0</w:t>
            </w:r>
          </w:p>
        </w:tc>
        <w:tc>
          <w:tcPr>
            <w:tcW w:w="992" w:type="dxa"/>
            <w:shd w:val="clear" w:color="auto" w:fill="auto"/>
            <w:noWrap/>
            <w:hideMark/>
          </w:tcPr>
          <w:p w14:paraId="333A018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1 200,0</w:t>
            </w:r>
          </w:p>
        </w:tc>
      </w:tr>
      <w:tr w:rsidR="00D909DB" w:rsidRPr="00D909DB" w14:paraId="5B2D34BA" w14:textId="77777777" w:rsidTr="00D909DB">
        <w:trPr>
          <w:trHeight w:val="510"/>
        </w:trPr>
        <w:tc>
          <w:tcPr>
            <w:tcW w:w="4678" w:type="dxa"/>
            <w:shd w:val="clear" w:color="auto" w:fill="auto"/>
            <w:hideMark/>
          </w:tcPr>
          <w:p w14:paraId="26819EA9"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14:paraId="55B071F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13 1 01 00822</w:t>
            </w:r>
          </w:p>
        </w:tc>
        <w:tc>
          <w:tcPr>
            <w:tcW w:w="567" w:type="dxa"/>
            <w:shd w:val="clear" w:color="auto" w:fill="auto"/>
            <w:noWrap/>
            <w:hideMark/>
          </w:tcPr>
          <w:p w14:paraId="6D10EFE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3DCFCB8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67BFE1D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1 199,1</w:t>
            </w:r>
          </w:p>
        </w:tc>
        <w:tc>
          <w:tcPr>
            <w:tcW w:w="992" w:type="dxa"/>
            <w:shd w:val="clear" w:color="auto" w:fill="auto"/>
            <w:noWrap/>
            <w:hideMark/>
          </w:tcPr>
          <w:p w14:paraId="4746FEB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1 200,0</w:t>
            </w:r>
          </w:p>
        </w:tc>
        <w:tc>
          <w:tcPr>
            <w:tcW w:w="992" w:type="dxa"/>
            <w:shd w:val="clear" w:color="auto" w:fill="auto"/>
            <w:noWrap/>
            <w:hideMark/>
          </w:tcPr>
          <w:p w14:paraId="09A6B2F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1 200,0</w:t>
            </w:r>
          </w:p>
        </w:tc>
      </w:tr>
      <w:tr w:rsidR="00D909DB" w:rsidRPr="00D909DB" w14:paraId="15CFAE08" w14:textId="77777777" w:rsidTr="00D909DB">
        <w:trPr>
          <w:trHeight w:val="2295"/>
        </w:trPr>
        <w:tc>
          <w:tcPr>
            <w:tcW w:w="4678" w:type="dxa"/>
            <w:shd w:val="clear" w:color="auto" w:fill="auto"/>
            <w:hideMark/>
          </w:tcPr>
          <w:p w14:paraId="704CB2D6"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tc>
        <w:tc>
          <w:tcPr>
            <w:tcW w:w="992" w:type="dxa"/>
            <w:shd w:val="clear" w:color="auto" w:fill="auto"/>
            <w:noWrap/>
            <w:hideMark/>
          </w:tcPr>
          <w:p w14:paraId="4975B1D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13 1 01 00823</w:t>
            </w:r>
          </w:p>
        </w:tc>
        <w:tc>
          <w:tcPr>
            <w:tcW w:w="567" w:type="dxa"/>
            <w:shd w:val="clear" w:color="auto" w:fill="auto"/>
            <w:noWrap/>
            <w:hideMark/>
          </w:tcPr>
          <w:p w14:paraId="4333F60C"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3B72F0A5"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4386ABF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298,4</w:t>
            </w:r>
          </w:p>
        </w:tc>
        <w:tc>
          <w:tcPr>
            <w:tcW w:w="992" w:type="dxa"/>
            <w:shd w:val="clear" w:color="auto" w:fill="auto"/>
            <w:noWrap/>
            <w:hideMark/>
          </w:tcPr>
          <w:p w14:paraId="207F8A7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50,0</w:t>
            </w:r>
          </w:p>
        </w:tc>
        <w:tc>
          <w:tcPr>
            <w:tcW w:w="992" w:type="dxa"/>
            <w:shd w:val="clear" w:color="auto" w:fill="auto"/>
            <w:noWrap/>
            <w:hideMark/>
          </w:tcPr>
          <w:p w14:paraId="57EF63A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50,0</w:t>
            </w:r>
          </w:p>
        </w:tc>
      </w:tr>
      <w:tr w:rsidR="00D909DB" w:rsidRPr="00D909DB" w14:paraId="52AE94C5" w14:textId="77777777" w:rsidTr="00D909DB">
        <w:trPr>
          <w:trHeight w:val="255"/>
        </w:trPr>
        <w:tc>
          <w:tcPr>
            <w:tcW w:w="4678" w:type="dxa"/>
            <w:shd w:val="clear" w:color="auto" w:fill="auto"/>
            <w:hideMark/>
          </w:tcPr>
          <w:p w14:paraId="5B5415A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noWrap/>
            <w:hideMark/>
          </w:tcPr>
          <w:p w14:paraId="43CEF8E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13 1 01 00823</w:t>
            </w:r>
          </w:p>
        </w:tc>
        <w:tc>
          <w:tcPr>
            <w:tcW w:w="567" w:type="dxa"/>
            <w:shd w:val="clear" w:color="auto" w:fill="auto"/>
            <w:noWrap/>
            <w:hideMark/>
          </w:tcPr>
          <w:p w14:paraId="762FF5A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28F02744"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201F31A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298,4</w:t>
            </w:r>
          </w:p>
        </w:tc>
        <w:tc>
          <w:tcPr>
            <w:tcW w:w="992" w:type="dxa"/>
            <w:shd w:val="clear" w:color="auto" w:fill="auto"/>
            <w:noWrap/>
            <w:hideMark/>
          </w:tcPr>
          <w:p w14:paraId="67C06DE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50,0</w:t>
            </w:r>
          </w:p>
        </w:tc>
        <w:tc>
          <w:tcPr>
            <w:tcW w:w="992" w:type="dxa"/>
            <w:shd w:val="clear" w:color="auto" w:fill="auto"/>
            <w:noWrap/>
            <w:hideMark/>
          </w:tcPr>
          <w:p w14:paraId="5C44B3B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50,0</w:t>
            </w:r>
          </w:p>
        </w:tc>
      </w:tr>
      <w:tr w:rsidR="00D909DB" w:rsidRPr="00D909DB" w14:paraId="3A84939E" w14:textId="77777777" w:rsidTr="00D909DB">
        <w:trPr>
          <w:trHeight w:val="510"/>
        </w:trPr>
        <w:tc>
          <w:tcPr>
            <w:tcW w:w="4678" w:type="dxa"/>
            <w:shd w:val="clear" w:color="auto" w:fill="auto"/>
            <w:hideMark/>
          </w:tcPr>
          <w:p w14:paraId="0E8E32FE"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14:paraId="0047038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13 1 01 00823</w:t>
            </w:r>
          </w:p>
        </w:tc>
        <w:tc>
          <w:tcPr>
            <w:tcW w:w="567" w:type="dxa"/>
            <w:shd w:val="clear" w:color="auto" w:fill="auto"/>
            <w:noWrap/>
            <w:hideMark/>
          </w:tcPr>
          <w:p w14:paraId="3F602AC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675656C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764D19B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298,4</w:t>
            </w:r>
          </w:p>
        </w:tc>
        <w:tc>
          <w:tcPr>
            <w:tcW w:w="992" w:type="dxa"/>
            <w:shd w:val="clear" w:color="auto" w:fill="auto"/>
            <w:noWrap/>
            <w:hideMark/>
          </w:tcPr>
          <w:p w14:paraId="06E1600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50,0</w:t>
            </w:r>
          </w:p>
        </w:tc>
        <w:tc>
          <w:tcPr>
            <w:tcW w:w="992" w:type="dxa"/>
            <w:shd w:val="clear" w:color="auto" w:fill="auto"/>
            <w:noWrap/>
            <w:hideMark/>
          </w:tcPr>
          <w:p w14:paraId="0F2C88B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50,0</w:t>
            </w:r>
          </w:p>
        </w:tc>
      </w:tr>
      <w:tr w:rsidR="00D909DB" w:rsidRPr="00D909DB" w14:paraId="7E8DC2C9" w14:textId="77777777" w:rsidTr="00D909DB">
        <w:trPr>
          <w:trHeight w:val="2550"/>
        </w:trPr>
        <w:tc>
          <w:tcPr>
            <w:tcW w:w="4678" w:type="dxa"/>
            <w:shd w:val="clear" w:color="auto" w:fill="auto"/>
            <w:hideMark/>
          </w:tcPr>
          <w:p w14:paraId="0B1FD969"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 xml:space="preserve">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(информирование населения об основных событиях социально-экономического развития, </w:t>
            </w:r>
            <w:r w:rsidRPr="00D909DB">
              <w:rPr>
                <w:rFonts w:ascii="Arial" w:hAnsi="Arial" w:cs="Arial"/>
                <w:sz w:val="20"/>
                <w:szCs w:val="20"/>
              </w:rPr>
              <w:lastRenderedPageBreak/>
              <w:t>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992" w:type="dxa"/>
            <w:shd w:val="clear" w:color="auto" w:fill="auto"/>
            <w:noWrap/>
            <w:hideMark/>
          </w:tcPr>
          <w:p w14:paraId="5FE44FC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lastRenderedPageBreak/>
              <w:t>13 1 01 00824</w:t>
            </w:r>
          </w:p>
        </w:tc>
        <w:tc>
          <w:tcPr>
            <w:tcW w:w="567" w:type="dxa"/>
            <w:shd w:val="clear" w:color="auto" w:fill="auto"/>
            <w:noWrap/>
            <w:hideMark/>
          </w:tcPr>
          <w:p w14:paraId="54D5A62A"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2354726D"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9B678E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549,8</w:t>
            </w:r>
          </w:p>
        </w:tc>
        <w:tc>
          <w:tcPr>
            <w:tcW w:w="992" w:type="dxa"/>
            <w:shd w:val="clear" w:color="auto" w:fill="auto"/>
            <w:noWrap/>
            <w:hideMark/>
          </w:tcPr>
          <w:p w14:paraId="6849A77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50,0</w:t>
            </w:r>
          </w:p>
        </w:tc>
        <w:tc>
          <w:tcPr>
            <w:tcW w:w="992" w:type="dxa"/>
            <w:shd w:val="clear" w:color="auto" w:fill="auto"/>
            <w:noWrap/>
            <w:hideMark/>
          </w:tcPr>
          <w:p w14:paraId="6CAB314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50,0</w:t>
            </w:r>
          </w:p>
        </w:tc>
      </w:tr>
      <w:tr w:rsidR="00D909DB" w:rsidRPr="00D909DB" w14:paraId="2C1F0EFF" w14:textId="77777777" w:rsidTr="00D909DB">
        <w:trPr>
          <w:trHeight w:val="255"/>
        </w:trPr>
        <w:tc>
          <w:tcPr>
            <w:tcW w:w="4678" w:type="dxa"/>
            <w:shd w:val="clear" w:color="auto" w:fill="auto"/>
            <w:hideMark/>
          </w:tcPr>
          <w:p w14:paraId="1F768525"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noWrap/>
            <w:hideMark/>
          </w:tcPr>
          <w:p w14:paraId="20DE941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13 1 01 00824</w:t>
            </w:r>
          </w:p>
        </w:tc>
        <w:tc>
          <w:tcPr>
            <w:tcW w:w="567" w:type="dxa"/>
            <w:shd w:val="clear" w:color="auto" w:fill="auto"/>
            <w:noWrap/>
            <w:hideMark/>
          </w:tcPr>
          <w:p w14:paraId="15E4F4C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0B903544"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6582E8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549,8</w:t>
            </w:r>
          </w:p>
        </w:tc>
        <w:tc>
          <w:tcPr>
            <w:tcW w:w="992" w:type="dxa"/>
            <w:shd w:val="clear" w:color="auto" w:fill="auto"/>
            <w:noWrap/>
            <w:hideMark/>
          </w:tcPr>
          <w:p w14:paraId="6FFE773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50,0</w:t>
            </w:r>
          </w:p>
        </w:tc>
        <w:tc>
          <w:tcPr>
            <w:tcW w:w="992" w:type="dxa"/>
            <w:shd w:val="clear" w:color="auto" w:fill="auto"/>
            <w:noWrap/>
            <w:hideMark/>
          </w:tcPr>
          <w:p w14:paraId="1030685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50,0</w:t>
            </w:r>
          </w:p>
        </w:tc>
      </w:tr>
      <w:tr w:rsidR="00D909DB" w:rsidRPr="00D909DB" w14:paraId="19905D20" w14:textId="77777777" w:rsidTr="00D909DB">
        <w:trPr>
          <w:trHeight w:val="510"/>
        </w:trPr>
        <w:tc>
          <w:tcPr>
            <w:tcW w:w="4678" w:type="dxa"/>
            <w:shd w:val="clear" w:color="auto" w:fill="auto"/>
            <w:hideMark/>
          </w:tcPr>
          <w:p w14:paraId="3E8F141E"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14:paraId="1203A7A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13 1 01 00824</w:t>
            </w:r>
          </w:p>
        </w:tc>
        <w:tc>
          <w:tcPr>
            <w:tcW w:w="567" w:type="dxa"/>
            <w:shd w:val="clear" w:color="auto" w:fill="auto"/>
            <w:noWrap/>
            <w:hideMark/>
          </w:tcPr>
          <w:p w14:paraId="31447D7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2B8D8A4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6FFFB0E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549,8</w:t>
            </w:r>
          </w:p>
        </w:tc>
        <w:tc>
          <w:tcPr>
            <w:tcW w:w="992" w:type="dxa"/>
            <w:shd w:val="clear" w:color="auto" w:fill="auto"/>
            <w:noWrap/>
            <w:hideMark/>
          </w:tcPr>
          <w:p w14:paraId="3F3223D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50,0</w:t>
            </w:r>
          </w:p>
        </w:tc>
        <w:tc>
          <w:tcPr>
            <w:tcW w:w="992" w:type="dxa"/>
            <w:shd w:val="clear" w:color="auto" w:fill="auto"/>
            <w:noWrap/>
            <w:hideMark/>
          </w:tcPr>
          <w:p w14:paraId="0197046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50,0</w:t>
            </w:r>
          </w:p>
        </w:tc>
      </w:tr>
      <w:tr w:rsidR="00D909DB" w:rsidRPr="00D909DB" w14:paraId="7E2A32C6" w14:textId="77777777" w:rsidTr="00D909DB">
        <w:trPr>
          <w:trHeight w:val="2805"/>
        </w:trPr>
        <w:tc>
          <w:tcPr>
            <w:tcW w:w="4678" w:type="dxa"/>
            <w:shd w:val="clear" w:color="auto" w:fill="auto"/>
            <w:hideMark/>
          </w:tcPr>
          <w:p w14:paraId="5251649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992" w:type="dxa"/>
            <w:shd w:val="clear" w:color="auto" w:fill="auto"/>
            <w:noWrap/>
            <w:hideMark/>
          </w:tcPr>
          <w:p w14:paraId="178C397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13 1 01 00825</w:t>
            </w:r>
          </w:p>
        </w:tc>
        <w:tc>
          <w:tcPr>
            <w:tcW w:w="567" w:type="dxa"/>
            <w:shd w:val="clear" w:color="auto" w:fill="auto"/>
            <w:noWrap/>
            <w:hideMark/>
          </w:tcPr>
          <w:p w14:paraId="7985C5D9"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1C040F71"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2D1346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0ED3F87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3,0</w:t>
            </w:r>
          </w:p>
        </w:tc>
        <w:tc>
          <w:tcPr>
            <w:tcW w:w="992" w:type="dxa"/>
            <w:shd w:val="clear" w:color="auto" w:fill="auto"/>
            <w:noWrap/>
            <w:hideMark/>
          </w:tcPr>
          <w:p w14:paraId="74EE89D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3,0</w:t>
            </w:r>
          </w:p>
        </w:tc>
      </w:tr>
      <w:tr w:rsidR="00D909DB" w:rsidRPr="00D909DB" w14:paraId="6C7C23E1" w14:textId="77777777" w:rsidTr="00D909DB">
        <w:trPr>
          <w:trHeight w:val="255"/>
        </w:trPr>
        <w:tc>
          <w:tcPr>
            <w:tcW w:w="4678" w:type="dxa"/>
            <w:shd w:val="clear" w:color="auto" w:fill="auto"/>
            <w:hideMark/>
          </w:tcPr>
          <w:p w14:paraId="33EACEF1"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noWrap/>
            <w:hideMark/>
          </w:tcPr>
          <w:p w14:paraId="5211B48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13 1 01 00825</w:t>
            </w:r>
          </w:p>
        </w:tc>
        <w:tc>
          <w:tcPr>
            <w:tcW w:w="567" w:type="dxa"/>
            <w:shd w:val="clear" w:color="auto" w:fill="auto"/>
            <w:noWrap/>
            <w:hideMark/>
          </w:tcPr>
          <w:p w14:paraId="0C46F1F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18BC50B1"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B705B3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7068EAD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3,0</w:t>
            </w:r>
          </w:p>
        </w:tc>
        <w:tc>
          <w:tcPr>
            <w:tcW w:w="992" w:type="dxa"/>
            <w:shd w:val="clear" w:color="auto" w:fill="auto"/>
            <w:noWrap/>
            <w:hideMark/>
          </w:tcPr>
          <w:p w14:paraId="0405C5A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3,0</w:t>
            </w:r>
          </w:p>
        </w:tc>
      </w:tr>
      <w:tr w:rsidR="00D909DB" w:rsidRPr="00D909DB" w14:paraId="77C2AE24" w14:textId="77777777" w:rsidTr="00D909DB">
        <w:trPr>
          <w:trHeight w:val="510"/>
        </w:trPr>
        <w:tc>
          <w:tcPr>
            <w:tcW w:w="4678" w:type="dxa"/>
            <w:shd w:val="clear" w:color="auto" w:fill="auto"/>
            <w:hideMark/>
          </w:tcPr>
          <w:p w14:paraId="71795FE1"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14:paraId="58601F5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13 1 01 00825</w:t>
            </w:r>
          </w:p>
        </w:tc>
        <w:tc>
          <w:tcPr>
            <w:tcW w:w="567" w:type="dxa"/>
            <w:shd w:val="clear" w:color="auto" w:fill="auto"/>
            <w:noWrap/>
            <w:hideMark/>
          </w:tcPr>
          <w:p w14:paraId="7AA030E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6E80693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4F50C9B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6957DCA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3,0</w:t>
            </w:r>
          </w:p>
        </w:tc>
        <w:tc>
          <w:tcPr>
            <w:tcW w:w="992" w:type="dxa"/>
            <w:shd w:val="clear" w:color="auto" w:fill="auto"/>
            <w:noWrap/>
            <w:hideMark/>
          </w:tcPr>
          <w:p w14:paraId="6AB9DF9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3,0</w:t>
            </w:r>
          </w:p>
        </w:tc>
      </w:tr>
      <w:tr w:rsidR="00D909DB" w:rsidRPr="00D909DB" w14:paraId="48A0CBAA" w14:textId="77777777" w:rsidTr="00D909DB">
        <w:trPr>
          <w:trHeight w:val="1020"/>
        </w:trPr>
        <w:tc>
          <w:tcPr>
            <w:tcW w:w="4678" w:type="dxa"/>
            <w:shd w:val="clear" w:color="auto" w:fill="auto"/>
            <w:hideMark/>
          </w:tcPr>
          <w:p w14:paraId="029F8D93"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блогосфере"</w:t>
            </w:r>
          </w:p>
        </w:tc>
        <w:tc>
          <w:tcPr>
            <w:tcW w:w="992" w:type="dxa"/>
            <w:shd w:val="clear" w:color="auto" w:fill="auto"/>
            <w:hideMark/>
          </w:tcPr>
          <w:p w14:paraId="3E06E27F"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13 1 02 00000</w:t>
            </w:r>
          </w:p>
        </w:tc>
        <w:tc>
          <w:tcPr>
            <w:tcW w:w="567" w:type="dxa"/>
            <w:shd w:val="clear" w:color="auto" w:fill="auto"/>
            <w:noWrap/>
            <w:hideMark/>
          </w:tcPr>
          <w:p w14:paraId="292BEE6B"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156645E8"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F949041"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57,0</w:t>
            </w:r>
          </w:p>
        </w:tc>
        <w:tc>
          <w:tcPr>
            <w:tcW w:w="992" w:type="dxa"/>
            <w:shd w:val="clear" w:color="auto" w:fill="auto"/>
            <w:noWrap/>
            <w:hideMark/>
          </w:tcPr>
          <w:p w14:paraId="516EBF37"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80,0</w:t>
            </w:r>
          </w:p>
        </w:tc>
        <w:tc>
          <w:tcPr>
            <w:tcW w:w="992" w:type="dxa"/>
            <w:shd w:val="clear" w:color="auto" w:fill="auto"/>
            <w:noWrap/>
            <w:hideMark/>
          </w:tcPr>
          <w:p w14:paraId="20AA8443"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80,0</w:t>
            </w:r>
          </w:p>
        </w:tc>
      </w:tr>
      <w:tr w:rsidR="00D909DB" w:rsidRPr="00D909DB" w14:paraId="26FDA11E" w14:textId="77777777" w:rsidTr="00D909DB">
        <w:trPr>
          <w:trHeight w:val="2040"/>
        </w:trPr>
        <w:tc>
          <w:tcPr>
            <w:tcW w:w="4678" w:type="dxa"/>
            <w:shd w:val="clear" w:color="auto" w:fill="auto"/>
            <w:hideMark/>
          </w:tcPr>
          <w:p w14:paraId="5BB223FB"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 xml:space="preserve">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w:t>
            </w:r>
            <w:r w:rsidRPr="00D909DB">
              <w:rPr>
                <w:rFonts w:ascii="Arial" w:hAnsi="Arial" w:cs="Arial"/>
                <w:sz w:val="20"/>
                <w:szCs w:val="20"/>
              </w:rPr>
              <w:lastRenderedPageBreak/>
              <w:t>социально-экономическом и культурном развитии муниципального образования, о развитии его общественной инфраструктуры и иной официальной информации (организация мониторинга СМИ, блогосферы, проведение медиа-исследований аудитории СМИ на территории муниципального образования).</w:t>
            </w:r>
          </w:p>
        </w:tc>
        <w:tc>
          <w:tcPr>
            <w:tcW w:w="992" w:type="dxa"/>
            <w:shd w:val="clear" w:color="auto" w:fill="auto"/>
            <w:noWrap/>
            <w:hideMark/>
          </w:tcPr>
          <w:p w14:paraId="5C1B2B4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lastRenderedPageBreak/>
              <w:t>13 1 02 00826</w:t>
            </w:r>
          </w:p>
        </w:tc>
        <w:tc>
          <w:tcPr>
            <w:tcW w:w="567" w:type="dxa"/>
            <w:shd w:val="clear" w:color="auto" w:fill="auto"/>
            <w:noWrap/>
            <w:hideMark/>
          </w:tcPr>
          <w:p w14:paraId="195712A4"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3C72CFA1"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B943A3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30,0</w:t>
            </w:r>
          </w:p>
        </w:tc>
        <w:tc>
          <w:tcPr>
            <w:tcW w:w="992" w:type="dxa"/>
            <w:shd w:val="clear" w:color="auto" w:fill="auto"/>
            <w:noWrap/>
            <w:hideMark/>
          </w:tcPr>
          <w:p w14:paraId="208A2AF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30,0</w:t>
            </w:r>
          </w:p>
        </w:tc>
        <w:tc>
          <w:tcPr>
            <w:tcW w:w="992" w:type="dxa"/>
            <w:shd w:val="clear" w:color="auto" w:fill="auto"/>
            <w:noWrap/>
            <w:hideMark/>
          </w:tcPr>
          <w:p w14:paraId="6F9E4D0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30,0</w:t>
            </w:r>
          </w:p>
        </w:tc>
      </w:tr>
      <w:tr w:rsidR="00D909DB" w:rsidRPr="00D909DB" w14:paraId="34726C30" w14:textId="77777777" w:rsidTr="00D909DB">
        <w:trPr>
          <w:trHeight w:val="255"/>
        </w:trPr>
        <w:tc>
          <w:tcPr>
            <w:tcW w:w="4678" w:type="dxa"/>
            <w:shd w:val="clear" w:color="auto" w:fill="auto"/>
            <w:hideMark/>
          </w:tcPr>
          <w:p w14:paraId="6B1ACFBE"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noWrap/>
            <w:hideMark/>
          </w:tcPr>
          <w:p w14:paraId="7EA08FA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13 1 02 00826</w:t>
            </w:r>
          </w:p>
        </w:tc>
        <w:tc>
          <w:tcPr>
            <w:tcW w:w="567" w:type="dxa"/>
            <w:shd w:val="clear" w:color="auto" w:fill="auto"/>
            <w:noWrap/>
            <w:hideMark/>
          </w:tcPr>
          <w:p w14:paraId="70B4D02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63A2BFE2"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5A83F3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30,0</w:t>
            </w:r>
          </w:p>
        </w:tc>
        <w:tc>
          <w:tcPr>
            <w:tcW w:w="992" w:type="dxa"/>
            <w:shd w:val="clear" w:color="auto" w:fill="auto"/>
            <w:noWrap/>
            <w:hideMark/>
          </w:tcPr>
          <w:p w14:paraId="528DA2A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30,0</w:t>
            </w:r>
          </w:p>
        </w:tc>
        <w:tc>
          <w:tcPr>
            <w:tcW w:w="992" w:type="dxa"/>
            <w:shd w:val="clear" w:color="auto" w:fill="auto"/>
            <w:noWrap/>
            <w:hideMark/>
          </w:tcPr>
          <w:p w14:paraId="1EA4D45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30,0</w:t>
            </w:r>
          </w:p>
        </w:tc>
      </w:tr>
      <w:tr w:rsidR="00D909DB" w:rsidRPr="00D909DB" w14:paraId="038E4B96" w14:textId="77777777" w:rsidTr="00D909DB">
        <w:trPr>
          <w:trHeight w:val="510"/>
        </w:trPr>
        <w:tc>
          <w:tcPr>
            <w:tcW w:w="4678" w:type="dxa"/>
            <w:shd w:val="clear" w:color="auto" w:fill="auto"/>
            <w:hideMark/>
          </w:tcPr>
          <w:p w14:paraId="24AD46D4"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14:paraId="2683013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13 1 02 00826</w:t>
            </w:r>
          </w:p>
        </w:tc>
        <w:tc>
          <w:tcPr>
            <w:tcW w:w="567" w:type="dxa"/>
            <w:shd w:val="clear" w:color="auto" w:fill="auto"/>
            <w:noWrap/>
            <w:hideMark/>
          </w:tcPr>
          <w:p w14:paraId="0AD3734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6CFA36C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5614047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30,0</w:t>
            </w:r>
          </w:p>
        </w:tc>
        <w:tc>
          <w:tcPr>
            <w:tcW w:w="992" w:type="dxa"/>
            <w:shd w:val="clear" w:color="auto" w:fill="auto"/>
            <w:noWrap/>
            <w:hideMark/>
          </w:tcPr>
          <w:p w14:paraId="58FB845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30,0</w:t>
            </w:r>
          </w:p>
        </w:tc>
        <w:tc>
          <w:tcPr>
            <w:tcW w:w="992" w:type="dxa"/>
            <w:shd w:val="clear" w:color="auto" w:fill="auto"/>
            <w:noWrap/>
            <w:hideMark/>
          </w:tcPr>
          <w:p w14:paraId="44120D2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30,0</w:t>
            </w:r>
          </w:p>
        </w:tc>
      </w:tr>
      <w:tr w:rsidR="00D909DB" w:rsidRPr="00D909DB" w14:paraId="6BC23424" w14:textId="77777777" w:rsidTr="00D909DB">
        <w:trPr>
          <w:trHeight w:val="1785"/>
        </w:trPr>
        <w:tc>
          <w:tcPr>
            <w:tcW w:w="4678" w:type="dxa"/>
            <w:shd w:val="clear" w:color="auto" w:fill="auto"/>
            <w:hideMark/>
          </w:tcPr>
          <w:p w14:paraId="04F66D7F"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(посредством социальных сетей)</w:t>
            </w:r>
          </w:p>
        </w:tc>
        <w:tc>
          <w:tcPr>
            <w:tcW w:w="992" w:type="dxa"/>
            <w:shd w:val="clear" w:color="auto" w:fill="auto"/>
            <w:hideMark/>
          </w:tcPr>
          <w:p w14:paraId="7CD356D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13 1 02 00827</w:t>
            </w:r>
          </w:p>
        </w:tc>
        <w:tc>
          <w:tcPr>
            <w:tcW w:w="567" w:type="dxa"/>
            <w:shd w:val="clear" w:color="auto" w:fill="auto"/>
            <w:noWrap/>
            <w:hideMark/>
          </w:tcPr>
          <w:p w14:paraId="52B818D4"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7B9D4DDC"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CC0F0C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27,0</w:t>
            </w:r>
          </w:p>
        </w:tc>
        <w:tc>
          <w:tcPr>
            <w:tcW w:w="992" w:type="dxa"/>
            <w:shd w:val="clear" w:color="auto" w:fill="auto"/>
            <w:noWrap/>
            <w:hideMark/>
          </w:tcPr>
          <w:p w14:paraId="70E0CB1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50,0</w:t>
            </w:r>
          </w:p>
        </w:tc>
        <w:tc>
          <w:tcPr>
            <w:tcW w:w="992" w:type="dxa"/>
            <w:shd w:val="clear" w:color="auto" w:fill="auto"/>
            <w:noWrap/>
            <w:hideMark/>
          </w:tcPr>
          <w:p w14:paraId="7ADC2D4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50,0</w:t>
            </w:r>
          </w:p>
        </w:tc>
      </w:tr>
      <w:tr w:rsidR="00D909DB" w:rsidRPr="00D909DB" w14:paraId="14A6AFC3" w14:textId="77777777" w:rsidTr="00D909DB">
        <w:trPr>
          <w:trHeight w:val="255"/>
        </w:trPr>
        <w:tc>
          <w:tcPr>
            <w:tcW w:w="4678" w:type="dxa"/>
            <w:shd w:val="clear" w:color="auto" w:fill="auto"/>
            <w:hideMark/>
          </w:tcPr>
          <w:p w14:paraId="14573534"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70A0C38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13 1 02 00827</w:t>
            </w:r>
          </w:p>
        </w:tc>
        <w:tc>
          <w:tcPr>
            <w:tcW w:w="567" w:type="dxa"/>
            <w:shd w:val="clear" w:color="auto" w:fill="auto"/>
            <w:noWrap/>
            <w:hideMark/>
          </w:tcPr>
          <w:p w14:paraId="627B439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2DDC5DB5"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A03B38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27,0</w:t>
            </w:r>
          </w:p>
        </w:tc>
        <w:tc>
          <w:tcPr>
            <w:tcW w:w="992" w:type="dxa"/>
            <w:shd w:val="clear" w:color="auto" w:fill="auto"/>
            <w:noWrap/>
            <w:hideMark/>
          </w:tcPr>
          <w:p w14:paraId="7B0B4CE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50,0</w:t>
            </w:r>
          </w:p>
        </w:tc>
        <w:tc>
          <w:tcPr>
            <w:tcW w:w="992" w:type="dxa"/>
            <w:shd w:val="clear" w:color="auto" w:fill="auto"/>
            <w:noWrap/>
            <w:hideMark/>
          </w:tcPr>
          <w:p w14:paraId="7B916A4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50,0</w:t>
            </w:r>
          </w:p>
        </w:tc>
      </w:tr>
      <w:tr w:rsidR="00D909DB" w:rsidRPr="00D909DB" w14:paraId="284F01BF" w14:textId="77777777" w:rsidTr="00D909DB">
        <w:trPr>
          <w:trHeight w:val="360"/>
        </w:trPr>
        <w:tc>
          <w:tcPr>
            <w:tcW w:w="4678" w:type="dxa"/>
            <w:shd w:val="clear" w:color="auto" w:fill="auto"/>
            <w:hideMark/>
          </w:tcPr>
          <w:p w14:paraId="59B18575"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0A59CD7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13 1 02 00827</w:t>
            </w:r>
          </w:p>
        </w:tc>
        <w:tc>
          <w:tcPr>
            <w:tcW w:w="567" w:type="dxa"/>
            <w:shd w:val="clear" w:color="auto" w:fill="auto"/>
            <w:noWrap/>
            <w:hideMark/>
          </w:tcPr>
          <w:p w14:paraId="322D3B8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0C50B0D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0E9BD31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27,0</w:t>
            </w:r>
          </w:p>
        </w:tc>
        <w:tc>
          <w:tcPr>
            <w:tcW w:w="992" w:type="dxa"/>
            <w:shd w:val="clear" w:color="auto" w:fill="auto"/>
            <w:noWrap/>
            <w:hideMark/>
          </w:tcPr>
          <w:p w14:paraId="0AFDBD5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50,0</w:t>
            </w:r>
          </w:p>
        </w:tc>
        <w:tc>
          <w:tcPr>
            <w:tcW w:w="992" w:type="dxa"/>
            <w:shd w:val="clear" w:color="auto" w:fill="auto"/>
            <w:noWrap/>
            <w:hideMark/>
          </w:tcPr>
          <w:p w14:paraId="4354D3D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50,0</w:t>
            </w:r>
          </w:p>
        </w:tc>
      </w:tr>
      <w:tr w:rsidR="00D909DB" w:rsidRPr="00D909DB" w14:paraId="771D84ED" w14:textId="77777777" w:rsidTr="00D909DB">
        <w:trPr>
          <w:trHeight w:val="510"/>
        </w:trPr>
        <w:tc>
          <w:tcPr>
            <w:tcW w:w="4678" w:type="dxa"/>
            <w:shd w:val="clear" w:color="auto" w:fill="auto"/>
            <w:hideMark/>
          </w:tcPr>
          <w:p w14:paraId="7A02C9C9"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"Организация создания и эксплуатации сети объектов наружной рекламы"</w:t>
            </w:r>
          </w:p>
        </w:tc>
        <w:tc>
          <w:tcPr>
            <w:tcW w:w="992" w:type="dxa"/>
            <w:shd w:val="clear" w:color="auto" w:fill="auto"/>
            <w:hideMark/>
          </w:tcPr>
          <w:p w14:paraId="5804163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13 1 07 00000</w:t>
            </w:r>
          </w:p>
        </w:tc>
        <w:tc>
          <w:tcPr>
            <w:tcW w:w="567" w:type="dxa"/>
            <w:shd w:val="clear" w:color="auto" w:fill="auto"/>
            <w:noWrap/>
            <w:hideMark/>
          </w:tcPr>
          <w:p w14:paraId="2FD4E890"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15EAB914"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68CAE2CB"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200,0</w:t>
            </w:r>
          </w:p>
        </w:tc>
        <w:tc>
          <w:tcPr>
            <w:tcW w:w="992" w:type="dxa"/>
            <w:shd w:val="clear" w:color="auto" w:fill="auto"/>
            <w:noWrap/>
            <w:hideMark/>
          </w:tcPr>
          <w:p w14:paraId="4A6B7E3B"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290,0</w:t>
            </w:r>
          </w:p>
        </w:tc>
        <w:tc>
          <w:tcPr>
            <w:tcW w:w="992" w:type="dxa"/>
            <w:shd w:val="clear" w:color="auto" w:fill="auto"/>
            <w:noWrap/>
            <w:hideMark/>
          </w:tcPr>
          <w:p w14:paraId="18D67A4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290,0</w:t>
            </w:r>
          </w:p>
        </w:tc>
      </w:tr>
      <w:tr w:rsidR="00D909DB" w:rsidRPr="00D909DB" w14:paraId="4223A8CF" w14:textId="77777777" w:rsidTr="00D909DB">
        <w:trPr>
          <w:trHeight w:val="2040"/>
        </w:trPr>
        <w:tc>
          <w:tcPr>
            <w:tcW w:w="4678" w:type="dxa"/>
            <w:shd w:val="clear" w:color="auto" w:fill="auto"/>
            <w:hideMark/>
          </w:tcPr>
          <w:p w14:paraId="42816C76"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 (проведение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992" w:type="dxa"/>
            <w:shd w:val="clear" w:color="auto" w:fill="auto"/>
            <w:hideMark/>
          </w:tcPr>
          <w:p w14:paraId="7A2AC82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13 1 07 00661</w:t>
            </w:r>
          </w:p>
        </w:tc>
        <w:tc>
          <w:tcPr>
            <w:tcW w:w="567" w:type="dxa"/>
            <w:shd w:val="clear" w:color="auto" w:fill="auto"/>
            <w:noWrap/>
            <w:hideMark/>
          </w:tcPr>
          <w:p w14:paraId="564D5F7A"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7154A6F4"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795E47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50,0</w:t>
            </w:r>
          </w:p>
        </w:tc>
        <w:tc>
          <w:tcPr>
            <w:tcW w:w="992" w:type="dxa"/>
            <w:shd w:val="clear" w:color="auto" w:fill="auto"/>
            <w:noWrap/>
            <w:hideMark/>
          </w:tcPr>
          <w:p w14:paraId="2C6A6C9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50,0</w:t>
            </w:r>
          </w:p>
        </w:tc>
        <w:tc>
          <w:tcPr>
            <w:tcW w:w="992" w:type="dxa"/>
            <w:shd w:val="clear" w:color="auto" w:fill="auto"/>
            <w:noWrap/>
            <w:hideMark/>
          </w:tcPr>
          <w:p w14:paraId="09D4C20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50,0</w:t>
            </w:r>
          </w:p>
        </w:tc>
      </w:tr>
      <w:tr w:rsidR="00D909DB" w:rsidRPr="00D909DB" w14:paraId="37A7185C" w14:textId="77777777" w:rsidTr="00D909DB">
        <w:trPr>
          <w:trHeight w:val="255"/>
        </w:trPr>
        <w:tc>
          <w:tcPr>
            <w:tcW w:w="4678" w:type="dxa"/>
            <w:shd w:val="clear" w:color="auto" w:fill="auto"/>
            <w:hideMark/>
          </w:tcPr>
          <w:p w14:paraId="6D0FDE1F"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14C92BB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13 1 07 00661</w:t>
            </w:r>
          </w:p>
        </w:tc>
        <w:tc>
          <w:tcPr>
            <w:tcW w:w="567" w:type="dxa"/>
            <w:shd w:val="clear" w:color="auto" w:fill="auto"/>
            <w:noWrap/>
            <w:hideMark/>
          </w:tcPr>
          <w:p w14:paraId="049E1CD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40C4268A"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400740D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50,0</w:t>
            </w:r>
          </w:p>
        </w:tc>
        <w:tc>
          <w:tcPr>
            <w:tcW w:w="992" w:type="dxa"/>
            <w:shd w:val="clear" w:color="auto" w:fill="auto"/>
            <w:noWrap/>
            <w:hideMark/>
          </w:tcPr>
          <w:p w14:paraId="714F679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50,0</w:t>
            </w:r>
          </w:p>
        </w:tc>
        <w:tc>
          <w:tcPr>
            <w:tcW w:w="992" w:type="dxa"/>
            <w:shd w:val="clear" w:color="auto" w:fill="auto"/>
            <w:noWrap/>
            <w:hideMark/>
          </w:tcPr>
          <w:p w14:paraId="0E463D3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50,0</w:t>
            </w:r>
          </w:p>
        </w:tc>
      </w:tr>
      <w:tr w:rsidR="00D909DB" w:rsidRPr="00D909DB" w14:paraId="1FF8FDAB" w14:textId="77777777" w:rsidTr="00D909DB">
        <w:trPr>
          <w:trHeight w:val="405"/>
        </w:trPr>
        <w:tc>
          <w:tcPr>
            <w:tcW w:w="4678" w:type="dxa"/>
            <w:shd w:val="clear" w:color="auto" w:fill="auto"/>
            <w:hideMark/>
          </w:tcPr>
          <w:p w14:paraId="205E4FC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5D281EC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13 1 07 00661</w:t>
            </w:r>
          </w:p>
        </w:tc>
        <w:tc>
          <w:tcPr>
            <w:tcW w:w="567" w:type="dxa"/>
            <w:shd w:val="clear" w:color="auto" w:fill="auto"/>
            <w:noWrap/>
            <w:hideMark/>
          </w:tcPr>
          <w:p w14:paraId="6732623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12EE6CE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5FD40DF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50,0</w:t>
            </w:r>
          </w:p>
        </w:tc>
        <w:tc>
          <w:tcPr>
            <w:tcW w:w="992" w:type="dxa"/>
            <w:shd w:val="clear" w:color="auto" w:fill="auto"/>
            <w:noWrap/>
            <w:hideMark/>
          </w:tcPr>
          <w:p w14:paraId="6527A95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50,0</w:t>
            </w:r>
          </w:p>
        </w:tc>
        <w:tc>
          <w:tcPr>
            <w:tcW w:w="992" w:type="dxa"/>
            <w:shd w:val="clear" w:color="auto" w:fill="auto"/>
            <w:noWrap/>
            <w:hideMark/>
          </w:tcPr>
          <w:p w14:paraId="3D988A2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50,0</w:t>
            </w:r>
          </w:p>
        </w:tc>
      </w:tr>
      <w:tr w:rsidR="00D909DB" w:rsidRPr="00D909DB" w14:paraId="356BB50F" w14:textId="77777777" w:rsidTr="00D909DB">
        <w:trPr>
          <w:trHeight w:val="1275"/>
        </w:trPr>
        <w:tc>
          <w:tcPr>
            <w:tcW w:w="4678" w:type="dxa"/>
            <w:shd w:val="clear" w:color="auto" w:fill="auto"/>
            <w:hideMark/>
          </w:tcPr>
          <w:p w14:paraId="2E285A7F"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lastRenderedPageBreak/>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 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992" w:type="dxa"/>
            <w:shd w:val="clear" w:color="auto" w:fill="auto"/>
            <w:hideMark/>
          </w:tcPr>
          <w:p w14:paraId="5D2477A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13 1 07 00662</w:t>
            </w:r>
          </w:p>
        </w:tc>
        <w:tc>
          <w:tcPr>
            <w:tcW w:w="567" w:type="dxa"/>
            <w:shd w:val="clear" w:color="auto" w:fill="auto"/>
            <w:noWrap/>
            <w:hideMark/>
          </w:tcPr>
          <w:p w14:paraId="5B0F2060"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6E59F37D"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BDF02D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150,0</w:t>
            </w:r>
          </w:p>
        </w:tc>
        <w:tc>
          <w:tcPr>
            <w:tcW w:w="992" w:type="dxa"/>
            <w:shd w:val="clear" w:color="auto" w:fill="auto"/>
            <w:noWrap/>
            <w:hideMark/>
          </w:tcPr>
          <w:p w14:paraId="057CB27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240,0</w:t>
            </w:r>
          </w:p>
        </w:tc>
        <w:tc>
          <w:tcPr>
            <w:tcW w:w="992" w:type="dxa"/>
            <w:shd w:val="clear" w:color="auto" w:fill="auto"/>
            <w:noWrap/>
            <w:hideMark/>
          </w:tcPr>
          <w:p w14:paraId="1BD7808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240,0</w:t>
            </w:r>
          </w:p>
        </w:tc>
      </w:tr>
      <w:tr w:rsidR="00D909DB" w:rsidRPr="00D909DB" w14:paraId="030FF92D" w14:textId="77777777" w:rsidTr="00D909DB">
        <w:trPr>
          <w:trHeight w:val="255"/>
        </w:trPr>
        <w:tc>
          <w:tcPr>
            <w:tcW w:w="4678" w:type="dxa"/>
            <w:shd w:val="clear" w:color="auto" w:fill="auto"/>
            <w:hideMark/>
          </w:tcPr>
          <w:p w14:paraId="000DC264"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2AE723D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13 1 07 00662</w:t>
            </w:r>
          </w:p>
        </w:tc>
        <w:tc>
          <w:tcPr>
            <w:tcW w:w="567" w:type="dxa"/>
            <w:shd w:val="clear" w:color="auto" w:fill="auto"/>
            <w:noWrap/>
            <w:hideMark/>
          </w:tcPr>
          <w:p w14:paraId="00559FD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6FE26BFF"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C5614D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150,0</w:t>
            </w:r>
          </w:p>
        </w:tc>
        <w:tc>
          <w:tcPr>
            <w:tcW w:w="992" w:type="dxa"/>
            <w:shd w:val="clear" w:color="auto" w:fill="auto"/>
            <w:noWrap/>
            <w:hideMark/>
          </w:tcPr>
          <w:p w14:paraId="6D6B5AD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240,0</w:t>
            </w:r>
          </w:p>
        </w:tc>
        <w:tc>
          <w:tcPr>
            <w:tcW w:w="992" w:type="dxa"/>
            <w:shd w:val="clear" w:color="auto" w:fill="auto"/>
            <w:noWrap/>
            <w:hideMark/>
          </w:tcPr>
          <w:p w14:paraId="4A88F44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240,0</w:t>
            </w:r>
          </w:p>
        </w:tc>
      </w:tr>
      <w:tr w:rsidR="00D909DB" w:rsidRPr="00D909DB" w14:paraId="35901CD5" w14:textId="77777777" w:rsidTr="00D909DB">
        <w:trPr>
          <w:trHeight w:val="315"/>
        </w:trPr>
        <w:tc>
          <w:tcPr>
            <w:tcW w:w="4678" w:type="dxa"/>
            <w:shd w:val="clear" w:color="auto" w:fill="auto"/>
            <w:hideMark/>
          </w:tcPr>
          <w:p w14:paraId="16D6DB5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4BAA321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13 1 07 00662</w:t>
            </w:r>
          </w:p>
        </w:tc>
        <w:tc>
          <w:tcPr>
            <w:tcW w:w="567" w:type="dxa"/>
            <w:shd w:val="clear" w:color="auto" w:fill="auto"/>
            <w:noWrap/>
            <w:hideMark/>
          </w:tcPr>
          <w:p w14:paraId="5B515D4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5B741EF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10D5EAF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150,0</w:t>
            </w:r>
          </w:p>
        </w:tc>
        <w:tc>
          <w:tcPr>
            <w:tcW w:w="992" w:type="dxa"/>
            <w:shd w:val="clear" w:color="auto" w:fill="auto"/>
            <w:noWrap/>
            <w:hideMark/>
          </w:tcPr>
          <w:p w14:paraId="79A2CBE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240,0</w:t>
            </w:r>
          </w:p>
        </w:tc>
        <w:tc>
          <w:tcPr>
            <w:tcW w:w="992" w:type="dxa"/>
            <w:shd w:val="clear" w:color="auto" w:fill="auto"/>
            <w:noWrap/>
            <w:hideMark/>
          </w:tcPr>
          <w:p w14:paraId="7575717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240,0</w:t>
            </w:r>
          </w:p>
        </w:tc>
      </w:tr>
      <w:tr w:rsidR="00D909DB" w:rsidRPr="00D909DB" w14:paraId="673C39CE" w14:textId="77777777" w:rsidTr="00D909DB">
        <w:trPr>
          <w:trHeight w:val="315"/>
        </w:trPr>
        <w:tc>
          <w:tcPr>
            <w:tcW w:w="4678" w:type="dxa"/>
            <w:shd w:val="clear" w:color="auto" w:fill="auto"/>
            <w:hideMark/>
          </w:tcPr>
          <w:p w14:paraId="74AEEF6B"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"Эффективное местное самоуправление Московской области"</w:t>
            </w:r>
          </w:p>
        </w:tc>
        <w:tc>
          <w:tcPr>
            <w:tcW w:w="992" w:type="dxa"/>
            <w:shd w:val="clear" w:color="auto" w:fill="auto"/>
            <w:hideMark/>
          </w:tcPr>
          <w:p w14:paraId="7623C61E"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13 3 00 00000</w:t>
            </w:r>
          </w:p>
        </w:tc>
        <w:tc>
          <w:tcPr>
            <w:tcW w:w="567" w:type="dxa"/>
            <w:shd w:val="clear" w:color="auto" w:fill="auto"/>
            <w:noWrap/>
            <w:hideMark/>
          </w:tcPr>
          <w:p w14:paraId="55745C9E"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6C11ECA4"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06B04837"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5 585,0</w:t>
            </w:r>
          </w:p>
        </w:tc>
        <w:tc>
          <w:tcPr>
            <w:tcW w:w="992" w:type="dxa"/>
            <w:shd w:val="clear" w:color="auto" w:fill="auto"/>
            <w:noWrap/>
            <w:hideMark/>
          </w:tcPr>
          <w:p w14:paraId="33CF2A8A"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c>
          <w:tcPr>
            <w:tcW w:w="992" w:type="dxa"/>
            <w:shd w:val="clear" w:color="auto" w:fill="auto"/>
            <w:noWrap/>
            <w:hideMark/>
          </w:tcPr>
          <w:p w14:paraId="2D9FD1B1"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r>
      <w:tr w:rsidR="00D909DB" w:rsidRPr="00D909DB" w14:paraId="5BF21060" w14:textId="77777777" w:rsidTr="00D909DB">
        <w:trPr>
          <w:trHeight w:val="570"/>
        </w:trPr>
        <w:tc>
          <w:tcPr>
            <w:tcW w:w="4678" w:type="dxa"/>
            <w:shd w:val="clear" w:color="auto" w:fill="auto"/>
            <w:hideMark/>
          </w:tcPr>
          <w:p w14:paraId="0C82911F"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992" w:type="dxa"/>
            <w:shd w:val="clear" w:color="auto" w:fill="auto"/>
            <w:hideMark/>
          </w:tcPr>
          <w:p w14:paraId="0805FA5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13 3 07 00000</w:t>
            </w:r>
          </w:p>
        </w:tc>
        <w:tc>
          <w:tcPr>
            <w:tcW w:w="567" w:type="dxa"/>
            <w:shd w:val="clear" w:color="auto" w:fill="auto"/>
            <w:noWrap/>
            <w:hideMark/>
          </w:tcPr>
          <w:p w14:paraId="686208FD"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13FFB7E4"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43E617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5 585,0</w:t>
            </w:r>
          </w:p>
        </w:tc>
        <w:tc>
          <w:tcPr>
            <w:tcW w:w="992" w:type="dxa"/>
            <w:shd w:val="clear" w:color="auto" w:fill="auto"/>
            <w:noWrap/>
            <w:hideMark/>
          </w:tcPr>
          <w:p w14:paraId="782E28E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1DE4573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173C93B6" w14:textId="77777777" w:rsidTr="00D909DB">
        <w:trPr>
          <w:trHeight w:val="570"/>
        </w:trPr>
        <w:tc>
          <w:tcPr>
            <w:tcW w:w="4678" w:type="dxa"/>
            <w:shd w:val="clear" w:color="auto" w:fill="auto"/>
            <w:hideMark/>
          </w:tcPr>
          <w:p w14:paraId="706B0C56"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Реализация проектов граждан, сформированных в рамках практик инициативного бюджетирования</w:t>
            </w:r>
          </w:p>
        </w:tc>
        <w:tc>
          <w:tcPr>
            <w:tcW w:w="992" w:type="dxa"/>
            <w:shd w:val="clear" w:color="auto" w:fill="auto"/>
            <w:hideMark/>
          </w:tcPr>
          <w:p w14:paraId="55C53AC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3 07 S3050</w:t>
            </w:r>
          </w:p>
        </w:tc>
        <w:tc>
          <w:tcPr>
            <w:tcW w:w="567" w:type="dxa"/>
            <w:shd w:val="clear" w:color="auto" w:fill="auto"/>
            <w:noWrap/>
            <w:hideMark/>
          </w:tcPr>
          <w:p w14:paraId="0A6D922F"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288DC208"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159862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5 585,0</w:t>
            </w:r>
          </w:p>
        </w:tc>
        <w:tc>
          <w:tcPr>
            <w:tcW w:w="992" w:type="dxa"/>
            <w:shd w:val="clear" w:color="auto" w:fill="auto"/>
            <w:noWrap/>
            <w:hideMark/>
          </w:tcPr>
          <w:p w14:paraId="427C201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2EE80CB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01E0FF6C" w14:textId="77777777" w:rsidTr="00D909DB">
        <w:trPr>
          <w:trHeight w:val="315"/>
        </w:trPr>
        <w:tc>
          <w:tcPr>
            <w:tcW w:w="4678" w:type="dxa"/>
            <w:shd w:val="clear" w:color="auto" w:fill="auto"/>
            <w:hideMark/>
          </w:tcPr>
          <w:p w14:paraId="09FB6EAF"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0DD1E09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3 07 S3050</w:t>
            </w:r>
          </w:p>
        </w:tc>
        <w:tc>
          <w:tcPr>
            <w:tcW w:w="567" w:type="dxa"/>
            <w:shd w:val="clear" w:color="auto" w:fill="auto"/>
            <w:noWrap/>
            <w:hideMark/>
          </w:tcPr>
          <w:p w14:paraId="47A15FA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14DFC4B1"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7897C2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120,0</w:t>
            </w:r>
          </w:p>
        </w:tc>
        <w:tc>
          <w:tcPr>
            <w:tcW w:w="992" w:type="dxa"/>
            <w:shd w:val="clear" w:color="auto" w:fill="auto"/>
            <w:noWrap/>
            <w:hideMark/>
          </w:tcPr>
          <w:p w14:paraId="206D242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1610142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29CE3F4F" w14:textId="77777777" w:rsidTr="00D909DB">
        <w:trPr>
          <w:trHeight w:val="315"/>
        </w:trPr>
        <w:tc>
          <w:tcPr>
            <w:tcW w:w="4678" w:type="dxa"/>
            <w:shd w:val="clear" w:color="auto" w:fill="auto"/>
            <w:hideMark/>
          </w:tcPr>
          <w:p w14:paraId="2FB3860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1528E84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3 07 S3050</w:t>
            </w:r>
          </w:p>
        </w:tc>
        <w:tc>
          <w:tcPr>
            <w:tcW w:w="567" w:type="dxa"/>
            <w:shd w:val="clear" w:color="auto" w:fill="auto"/>
            <w:noWrap/>
            <w:hideMark/>
          </w:tcPr>
          <w:p w14:paraId="5D63A55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52CAC14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900302</w:t>
            </w:r>
          </w:p>
        </w:tc>
        <w:tc>
          <w:tcPr>
            <w:tcW w:w="965" w:type="dxa"/>
            <w:shd w:val="clear" w:color="auto" w:fill="auto"/>
            <w:noWrap/>
            <w:hideMark/>
          </w:tcPr>
          <w:p w14:paraId="47650C3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92,1</w:t>
            </w:r>
          </w:p>
        </w:tc>
        <w:tc>
          <w:tcPr>
            <w:tcW w:w="992" w:type="dxa"/>
            <w:shd w:val="clear" w:color="auto" w:fill="auto"/>
            <w:noWrap/>
            <w:hideMark/>
          </w:tcPr>
          <w:p w14:paraId="0A91A06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0FC23DE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55DACE6B" w14:textId="77777777" w:rsidTr="00D909DB">
        <w:trPr>
          <w:trHeight w:val="315"/>
        </w:trPr>
        <w:tc>
          <w:tcPr>
            <w:tcW w:w="4678" w:type="dxa"/>
            <w:shd w:val="clear" w:color="auto" w:fill="auto"/>
            <w:hideMark/>
          </w:tcPr>
          <w:p w14:paraId="685F727E"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30B83FD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3 07 S3050</w:t>
            </w:r>
          </w:p>
        </w:tc>
        <w:tc>
          <w:tcPr>
            <w:tcW w:w="567" w:type="dxa"/>
            <w:shd w:val="clear" w:color="auto" w:fill="auto"/>
            <w:noWrap/>
            <w:hideMark/>
          </w:tcPr>
          <w:p w14:paraId="2775DC7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6F96C3D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05E546A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27,9</w:t>
            </w:r>
          </w:p>
        </w:tc>
        <w:tc>
          <w:tcPr>
            <w:tcW w:w="992" w:type="dxa"/>
            <w:shd w:val="clear" w:color="auto" w:fill="auto"/>
            <w:noWrap/>
            <w:hideMark/>
          </w:tcPr>
          <w:p w14:paraId="47D3A22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1D014C5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331C19E7" w14:textId="77777777" w:rsidTr="00D909DB">
        <w:trPr>
          <w:trHeight w:val="315"/>
        </w:trPr>
        <w:tc>
          <w:tcPr>
            <w:tcW w:w="4678" w:type="dxa"/>
            <w:shd w:val="clear" w:color="auto" w:fill="auto"/>
            <w:hideMark/>
          </w:tcPr>
          <w:p w14:paraId="462DC1C7"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646FC02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3 07 S3050</w:t>
            </w:r>
          </w:p>
        </w:tc>
        <w:tc>
          <w:tcPr>
            <w:tcW w:w="567" w:type="dxa"/>
            <w:shd w:val="clear" w:color="auto" w:fill="auto"/>
            <w:noWrap/>
            <w:hideMark/>
          </w:tcPr>
          <w:p w14:paraId="2E2AFE8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4273EFB1"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4BF20E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5 465,0</w:t>
            </w:r>
          </w:p>
        </w:tc>
        <w:tc>
          <w:tcPr>
            <w:tcW w:w="992" w:type="dxa"/>
            <w:shd w:val="clear" w:color="auto" w:fill="auto"/>
            <w:noWrap/>
            <w:hideMark/>
          </w:tcPr>
          <w:p w14:paraId="635F3D2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57BAC4C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01497FF0" w14:textId="77777777" w:rsidTr="00D909DB">
        <w:trPr>
          <w:trHeight w:val="315"/>
        </w:trPr>
        <w:tc>
          <w:tcPr>
            <w:tcW w:w="4678" w:type="dxa"/>
            <w:shd w:val="clear" w:color="auto" w:fill="auto"/>
            <w:hideMark/>
          </w:tcPr>
          <w:p w14:paraId="581A8650"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0C9F8B4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3 07 S3050</w:t>
            </w:r>
          </w:p>
        </w:tc>
        <w:tc>
          <w:tcPr>
            <w:tcW w:w="567" w:type="dxa"/>
            <w:shd w:val="clear" w:color="auto" w:fill="auto"/>
            <w:noWrap/>
            <w:hideMark/>
          </w:tcPr>
          <w:p w14:paraId="5FAEB89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4CEC99F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900302</w:t>
            </w:r>
          </w:p>
        </w:tc>
        <w:tc>
          <w:tcPr>
            <w:tcW w:w="965" w:type="dxa"/>
            <w:shd w:val="clear" w:color="auto" w:fill="auto"/>
            <w:noWrap/>
            <w:hideMark/>
          </w:tcPr>
          <w:p w14:paraId="2BDAED5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2 168,5</w:t>
            </w:r>
          </w:p>
        </w:tc>
        <w:tc>
          <w:tcPr>
            <w:tcW w:w="992" w:type="dxa"/>
            <w:shd w:val="clear" w:color="auto" w:fill="auto"/>
            <w:noWrap/>
            <w:hideMark/>
          </w:tcPr>
          <w:p w14:paraId="08D042A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3899D9E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50B711F1" w14:textId="77777777" w:rsidTr="00D909DB">
        <w:trPr>
          <w:trHeight w:val="315"/>
        </w:trPr>
        <w:tc>
          <w:tcPr>
            <w:tcW w:w="4678" w:type="dxa"/>
            <w:shd w:val="clear" w:color="auto" w:fill="auto"/>
            <w:hideMark/>
          </w:tcPr>
          <w:p w14:paraId="7BBDC7D1"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3AA78E8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3 07 S3050</w:t>
            </w:r>
          </w:p>
        </w:tc>
        <w:tc>
          <w:tcPr>
            <w:tcW w:w="567" w:type="dxa"/>
            <w:shd w:val="clear" w:color="auto" w:fill="auto"/>
            <w:noWrap/>
            <w:hideMark/>
          </w:tcPr>
          <w:p w14:paraId="4913516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05274C3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4FA2B0D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666,5</w:t>
            </w:r>
          </w:p>
        </w:tc>
        <w:tc>
          <w:tcPr>
            <w:tcW w:w="992" w:type="dxa"/>
            <w:shd w:val="clear" w:color="auto" w:fill="auto"/>
            <w:noWrap/>
            <w:hideMark/>
          </w:tcPr>
          <w:p w14:paraId="2F680FE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463740A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78BA55BD" w14:textId="77777777" w:rsidTr="00D909DB">
        <w:trPr>
          <w:trHeight w:val="315"/>
        </w:trPr>
        <w:tc>
          <w:tcPr>
            <w:tcW w:w="4678" w:type="dxa"/>
            <w:shd w:val="clear" w:color="auto" w:fill="auto"/>
            <w:hideMark/>
          </w:tcPr>
          <w:p w14:paraId="1A381FE6"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автономным учреждениям</w:t>
            </w:r>
          </w:p>
        </w:tc>
        <w:tc>
          <w:tcPr>
            <w:tcW w:w="992" w:type="dxa"/>
            <w:shd w:val="clear" w:color="auto" w:fill="auto"/>
            <w:hideMark/>
          </w:tcPr>
          <w:p w14:paraId="762C69C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3 07 S3050</w:t>
            </w:r>
          </w:p>
        </w:tc>
        <w:tc>
          <w:tcPr>
            <w:tcW w:w="567" w:type="dxa"/>
            <w:shd w:val="clear" w:color="auto" w:fill="auto"/>
            <w:noWrap/>
            <w:hideMark/>
          </w:tcPr>
          <w:p w14:paraId="20E221F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620</w:t>
            </w:r>
          </w:p>
        </w:tc>
        <w:tc>
          <w:tcPr>
            <w:tcW w:w="1020" w:type="dxa"/>
            <w:shd w:val="clear" w:color="auto" w:fill="auto"/>
            <w:noWrap/>
            <w:hideMark/>
          </w:tcPr>
          <w:p w14:paraId="1E3D457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900302</w:t>
            </w:r>
          </w:p>
        </w:tc>
        <w:tc>
          <w:tcPr>
            <w:tcW w:w="965" w:type="dxa"/>
            <w:shd w:val="clear" w:color="auto" w:fill="auto"/>
            <w:noWrap/>
            <w:hideMark/>
          </w:tcPr>
          <w:p w14:paraId="2F9EA61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2 018,7</w:t>
            </w:r>
          </w:p>
        </w:tc>
        <w:tc>
          <w:tcPr>
            <w:tcW w:w="992" w:type="dxa"/>
            <w:shd w:val="clear" w:color="auto" w:fill="auto"/>
            <w:noWrap/>
            <w:hideMark/>
          </w:tcPr>
          <w:p w14:paraId="7455D11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1B431CF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3CC01EC4" w14:textId="77777777" w:rsidTr="00D909DB">
        <w:trPr>
          <w:trHeight w:val="315"/>
        </w:trPr>
        <w:tc>
          <w:tcPr>
            <w:tcW w:w="4678" w:type="dxa"/>
            <w:shd w:val="clear" w:color="auto" w:fill="auto"/>
            <w:hideMark/>
          </w:tcPr>
          <w:p w14:paraId="1F782E1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автономным учреждениям</w:t>
            </w:r>
          </w:p>
        </w:tc>
        <w:tc>
          <w:tcPr>
            <w:tcW w:w="992" w:type="dxa"/>
            <w:shd w:val="clear" w:color="auto" w:fill="auto"/>
            <w:hideMark/>
          </w:tcPr>
          <w:p w14:paraId="608D211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3 07 S3050</w:t>
            </w:r>
          </w:p>
        </w:tc>
        <w:tc>
          <w:tcPr>
            <w:tcW w:w="567" w:type="dxa"/>
            <w:shd w:val="clear" w:color="auto" w:fill="auto"/>
            <w:noWrap/>
            <w:hideMark/>
          </w:tcPr>
          <w:p w14:paraId="213A548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620</w:t>
            </w:r>
          </w:p>
        </w:tc>
        <w:tc>
          <w:tcPr>
            <w:tcW w:w="1020" w:type="dxa"/>
            <w:shd w:val="clear" w:color="auto" w:fill="auto"/>
            <w:noWrap/>
            <w:hideMark/>
          </w:tcPr>
          <w:p w14:paraId="55CA9B1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58AC6A1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611,3</w:t>
            </w:r>
          </w:p>
        </w:tc>
        <w:tc>
          <w:tcPr>
            <w:tcW w:w="992" w:type="dxa"/>
            <w:shd w:val="clear" w:color="auto" w:fill="auto"/>
            <w:noWrap/>
            <w:hideMark/>
          </w:tcPr>
          <w:p w14:paraId="696FD38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021362C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2A0437EE" w14:textId="77777777" w:rsidTr="00D909DB">
        <w:trPr>
          <w:trHeight w:val="300"/>
        </w:trPr>
        <w:tc>
          <w:tcPr>
            <w:tcW w:w="4678" w:type="dxa"/>
            <w:shd w:val="clear" w:color="auto" w:fill="auto"/>
            <w:hideMark/>
          </w:tcPr>
          <w:p w14:paraId="316915D4"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«Молодежь Подмосковья»</w:t>
            </w:r>
          </w:p>
        </w:tc>
        <w:tc>
          <w:tcPr>
            <w:tcW w:w="992" w:type="dxa"/>
            <w:shd w:val="clear" w:color="auto" w:fill="auto"/>
            <w:hideMark/>
          </w:tcPr>
          <w:p w14:paraId="2777419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13 4 00 00000</w:t>
            </w:r>
          </w:p>
        </w:tc>
        <w:tc>
          <w:tcPr>
            <w:tcW w:w="567" w:type="dxa"/>
            <w:shd w:val="clear" w:color="auto" w:fill="auto"/>
            <w:noWrap/>
            <w:hideMark/>
          </w:tcPr>
          <w:p w14:paraId="251BA342"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3052E24F"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76C0C78A"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7 737,0</w:t>
            </w:r>
          </w:p>
        </w:tc>
        <w:tc>
          <w:tcPr>
            <w:tcW w:w="992" w:type="dxa"/>
            <w:shd w:val="clear" w:color="auto" w:fill="auto"/>
            <w:noWrap/>
            <w:hideMark/>
          </w:tcPr>
          <w:p w14:paraId="5CB3E6FA"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6 540,0</w:t>
            </w:r>
          </w:p>
        </w:tc>
        <w:tc>
          <w:tcPr>
            <w:tcW w:w="992" w:type="dxa"/>
            <w:shd w:val="clear" w:color="auto" w:fill="auto"/>
            <w:noWrap/>
            <w:hideMark/>
          </w:tcPr>
          <w:p w14:paraId="7CB0E9BF"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6 540,0</w:t>
            </w:r>
          </w:p>
        </w:tc>
      </w:tr>
      <w:tr w:rsidR="00D909DB" w:rsidRPr="00D909DB" w14:paraId="27B07B38" w14:textId="77777777" w:rsidTr="00D909DB">
        <w:trPr>
          <w:trHeight w:val="765"/>
        </w:trPr>
        <w:tc>
          <w:tcPr>
            <w:tcW w:w="4678" w:type="dxa"/>
            <w:shd w:val="clear" w:color="auto" w:fill="auto"/>
            <w:hideMark/>
          </w:tcPr>
          <w:p w14:paraId="7EE25C88"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992" w:type="dxa"/>
            <w:shd w:val="clear" w:color="auto" w:fill="auto"/>
            <w:hideMark/>
          </w:tcPr>
          <w:p w14:paraId="4D04BAA7"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13 4 01 00000</w:t>
            </w:r>
          </w:p>
        </w:tc>
        <w:tc>
          <w:tcPr>
            <w:tcW w:w="567" w:type="dxa"/>
            <w:shd w:val="clear" w:color="auto" w:fill="auto"/>
            <w:noWrap/>
            <w:hideMark/>
          </w:tcPr>
          <w:p w14:paraId="49796C36"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523941C3"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799CB02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7 737,0</w:t>
            </w:r>
          </w:p>
        </w:tc>
        <w:tc>
          <w:tcPr>
            <w:tcW w:w="992" w:type="dxa"/>
            <w:shd w:val="clear" w:color="auto" w:fill="auto"/>
            <w:noWrap/>
            <w:hideMark/>
          </w:tcPr>
          <w:p w14:paraId="0B1DB71C"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6 540,0</w:t>
            </w:r>
          </w:p>
        </w:tc>
        <w:tc>
          <w:tcPr>
            <w:tcW w:w="992" w:type="dxa"/>
            <w:shd w:val="clear" w:color="auto" w:fill="auto"/>
            <w:noWrap/>
            <w:hideMark/>
          </w:tcPr>
          <w:p w14:paraId="0E066DD7"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6 540,0</w:t>
            </w:r>
          </w:p>
        </w:tc>
      </w:tr>
      <w:tr w:rsidR="00D909DB" w:rsidRPr="00D909DB" w14:paraId="115CA97B" w14:textId="77777777" w:rsidTr="00D909DB">
        <w:trPr>
          <w:trHeight w:val="765"/>
        </w:trPr>
        <w:tc>
          <w:tcPr>
            <w:tcW w:w="4678" w:type="dxa"/>
            <w:shd w:val="clear" w:color="auto" w:fill="auto"/>
            <w:hideMark/>
          </w:tcPr>
          <w:p w14:paraId="3873C9F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Организация и осуществление мероприятий по работе с детьми и молодежью в городском округе (организация и проведение мероприятий по гражданско-патриотическому и духовно-нравственному воспитанию молодежи)</w:t>
            </w:r>
          </w:p>
        </w:tc>
        <w:tc>
          <w:tcPr>
            <w:tcW w:w="992" w:type="dxa"/>
            <w:shd w:val="clear" w:color="auto" w:fill="auto"/>
            <w:hideMark/>
          </w:tcPr>
          <w:p w14:paraId="4D17F28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13 4 01 00771</w:t>
            </w:r>
          </w:p>
        </w:tc>
        <w:tc>
          <w:tcPr>
            <w:tcW w:w="567" w:type="dxa"/>
            <w:shd w:val="clear" w:color="auto" w:fill="auto"/>
            <w:noWrap/>
            <w:hideMark/>
          </w:tcPr>
          <w:p w14:paraId="2AC0112B"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255F5638"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57B73A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7C10377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540,0</w:t>
            </w:r>
          </w:p>
        </w:tc>
        <w:tc>
          <w:tcPr>
            <w:tcW w:w="992" w:type="dxa"/>
            <w:shd w:val="clear" w:color="auto" w:fill="auto"/>
            <w:noWrap/>
            <w:hideMark/>
          </w:tcPr>
          <w:p w14:paraId="152D993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540,0</w:t>
            </w:r>
          </w:p>
        </w:tc>
      </w:tr>
      <w:tr w:rsidR="00D909DB" w:rsidRPr="00D909DB" w14:paraId="1D2882C6" w14:textId="77777777" w:rsidTr="00D909DB">
        <w:trPr>
          <w:trHeight w:val="510"/>
        </w:trPr>
        <w:tc>
          <w:tcPr>
            <w:tcW w:w="4678" w:type="dxa"/>
            <w:shd w:val="clear" w:color="auto" w:fill="auto"/>
            <w:hideMark/>
          </w:tcPr>
          <w:p w14:paraId="2ADE91E0"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lastRenderedPageBreak/>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378F0F1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13 4 01 00771</w:t>
            </w:r>
          </w:p>
        </w:tc>
        <w:tc>
          <w:tcPr>
            <w:tcW w:w="567" w:type="dxa"/>
            <w:shd w:val="clear" w:color="auto" w:fill="auto"/>
            <w:noWrap/>
            <w:hideMark/>
          </w:tcPr>
          <w:p w14:paraId="0642176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3089B466"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2DDA73F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309E919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540,0</w:t>
            </w:r>
          </w:p>
        </w:tc>
        <w:tc>
          <w:tcPr>
            <w:tcW w:w="992" w:type="dxa"/>
            <w:shd w:val="clear" w:color="auto" w:fill="auto"/>
            <w:noWrap/>
            <w:hideMark/>
          </w:tcPr>
          <w:p w14:paraId="4E43E15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540,0</w:t>
            </w:r>
          </w:p>
        </w:tc>
      </w:tr>
      <w:tr w:rsidR="00D909DB" w:rsidRPr="00D909DB" w14:paraId="4E7337F6" w14:textId="77777777" w:rsidTr="00D909DB">
        <w:trPr>
          <w:trHeight w:val="255"/>
        </w:trPr>
        <w:tc>
          <w:tcPr>
            <w:tcW w:w="4678" w:type="dxa"/>
            <w:shd w:val="clear" w:color="auto" w:fill="auto"/>
            <w:hideMark/>
          </w:tcPr>
          <w:p w14:paraId="362DBA4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1350E3A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13 4 01 00771</w:t>
            </w:r>
          </w:p>
        </w:tc>
        <w:tc>
          <w:tcPr>
            <w:tcW w:w="567" w:type="dxa"/>
            <w:shd w:val="clear" w:color="auto" w:fill="auto"/>
            <w:noWrap/>
            <w:hideMark/>
          </w:tcPr>
          <w:p w14:paraId="213B5D8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7D8003A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3318B79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5648165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540,0</w:t>
            </w:r>
          </w:p>
        </w:tc>
        <w:tc>
          <w:tcPr>
            <w:tcW w:w="992" w:type="dxa"/>
            <w:shd w:val="clear" w:color="auto" w:fill="auto"/>
            <w:noWrap/>
            <w:hideMark/>
          </w:tcPr>
          <w:p w14:paraId="268EC6F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540,0</w:t>
            </w:r>
          </w:p>
        </w:tc>
      </w:tr>
      <w:tr w:rsidR="00D909DB" w:rsidRPr="00D909DB" w14:paraId="71829D85" w14:textId="77777777" w:rsidTr="00D909DB">
        <w:trPr>
          <w:trHeight w:val="510"/>
        </w:trPr>
        <w:tc>
          <w:tcPr>
            <w:tcW w:w="4678" w:type="dxa"/>
            <w:shd w:val="clear" w:color="auto" w:fill="auto"/>
            <w:hideMark/>
          </w:tcPr>
          <w:p w14:paraId="3536B07C"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обеспечение деятельности (оказание услуг) муниципальных учреждений в сфере молодежной политики</w:t>
            </w:r>
          </w:p>
        </w:tc>
        <w:tc>
          <w:tcPr>
            <w:tcW w:w="992" w:type="dxa"/>
            <w:shd w:val="clear" w:color="auto" w:fill="auto"/>
            <w:hideMark/>
          </w:tcPr>
          <w:p w14:paraId="0E1D4FE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13 4 01 06020</w:t>
            </w:r>
          </w:p>
        </w:tc>
        <w:tc>
          <w:tcPr>
            <w:tcW w:w="567" w:type="dxa"/>
            <w:shd w:val="clear" w:color="auto" w:fill="auto"/>
            <w:noWrap/>
            <w:hideMark/>
          </w:tcPr>
          <w:p w14:paraId="158F1601"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2D4BE9F9"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45BC57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7 737,0</w:t>
            </w:r>
          </w:p>
        </w:tc>
        <w:tc>
          <w:tcPr>
            <w:tcW w:w="992" w:type="dxa"/>
            <w:shd w:val="clear" w:color="auto" w:fill="auto"/>
            <w:noWrap/>
            <w:hideMark/>
          </w:tcPr>
          <w:p w14:paraId="5FB3D93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6 000,0</w:t>
            </w:r>
          </w:p>
        </w:tc>
        <w:tc>
          <w:tcPr>
            <w:tcW w:w="992" w:type="dxa"/>
            <w:shd w:val="clear" w:color="auto" w:fill="auto"/>
            <w:noWrap/>
            <w:hideMark/>
          </w:tcPr>
          <w:p w14:paraId="11A13BD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6 000,0</w:t>
            </w:r>
          </w:p>
        </w:tc>
      </w:tr>
      <w:tr w:rsidR="00D909DB" w:rsidRPr="00D909DB" w14:paraId="29A450C6" w14:textId="77777777" w:rsidTr="00D909DB">
        <w:trPr>
          <w:trHeight w:val="510"/>
        </w:trPr>
        <w:tc>
          <w:tcPr>
            <w:tcW w:w="4678" w:type="dxa"/>
            <w:shd w:val="clear" w:color="auto" w:fill="auto"/>
            <w:hideMark/>
          </w:tcPr>
          <w:p w14:paraId="3AE1EA6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07EA71A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13 4 01 06020</w:t>
            </w:r>
          </w:p>
        </w:tc>
        <w:tc>
          <w:tcPr>
            <w:tcW w:w="567" w:type="dxa"/>
            <w:shd w:val="clear" w:color="auto" w:fill="auto"/>
            <w:noWrap/>
            <w:hideMark/>
          </w:tcPr>
          <w:p w14:paraId="4815B26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036B25B8"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4092ABB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7 737,0</w:t>
            </w:r>
          </w:p>
        </w:tc>
        <w:tc>
          <w:tcPr>
            <w:tcW w:w="992" w:type="dxa"/>
            <w:shd w:val="clear" w:color="auto" w:fill="auto"/>
            <w:noWrap/>
            <w:hideMark/>
          </w:tcPr>
          <w:p w14:paraId="55D20A8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6 000,0</w:t>
            </w:r>
          </w:p>
        </w:tc>
        <w:tc>
          <w:tcPr>
            <w:tcW w:w="992" w:type="dxa"/>
            <w:shd w:val="clear" w:color="auto" w:fill="auto"/>
            <w:noWrap/>
            <w:hideMark/>
          </w:tcPr>
          <w:p w14:paraId="75E9E93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6 000,0</w:t>
            </w:r>
          </w:p>
        </w:tc>
      </w:tr>
      <w:tr w:rsidR="00D909DB" w:rsidRPr="00D909DB" w14:paraId="4762D051" w14:textId="77777777" w:rsidTr="00D909DB">
        <w:trPr>
          <w:trHeight w:val="255"/>
        </w:trPr>
        <w:tc>
          <w:tcPr>
            <w:tcW w:w="4678" w:type="dxa"/>
            <w:shd w:val="clear" w:color="auto" w:fill="auto"/>
            <w:hideMark/>
          </w:tcPr>
          <w:p w14:paraId="1FBB9087"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79A4414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13 4 01 06020</w:t>
            </w:r>
          </w:p>
        </w:tc>
        <w:tc>
          <w:tcPr>
            <w:tcW w:w="567" w:type="dxa"/>
            <w:shd w:val="clear" w:color="auto" w:fill="auto"/>
            <w:noWrap/>
            <w:hideMark/>
          </w:tcPr>
          <w:p w14:paraId="2D69A13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485A225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44E3D39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7 737,0</w:t>
            </w:r>
          </w:p>
        </w:tc>
        <w:tc>
          <w:tcPr>
            <w:tcW w:w="992" w:type="dxa"/>
            <w:shd w:val="clear" w:color="auto" w:fill="auto"/>
            <w:noWrap/>
            <w:hideMark/>
          </w:tcPr>
          <w:p w14:paraId="733866D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6 000,0</w:t>
            </w:r>
          </w:p>
        </w:tc>
        <w:tc>
          <w:tcPr>
            <w:tcW w:w="992" w:type="dxa"/>
            <w:shd w:val="clear" w:color="auto" w:fill="auto"/>
            <w:noWrap/>
            <w:hideMark/>
          </w:tcPr>
          <w:p w14:paraId="55CD7DE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6 000,0</w:t>
            </w:r>
          </w:p>
        </w:tc>
      </w:tr>
      <w:tr w:rsidR="00D909DB" w:rsidRPr="00D909DB" w14:paraId="3380F587" w14:textId="77777777" w:rsidTr="00D909DB">
        <w:trPr>
          <w:trHeight w:val="330"/>
        </w:trPr>
        <w:tc>
          <w:tcPr>
            <w:tcW w:w="4678" w:type="dxa"/>
            <w:shd w:val="clear" w:color="auto" w:fill="auto"/>
            <w:hideMark/>
          </w:tcPr>
          <w:p w14:paraId="34DE9A61"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Обеспечивающая подпрограмма</w:t>
            </w:r>
          </w:p>
        </w:tc>
        <w:tc>
          <w:tcPr>
            <w:tcW w:w="992" w:type="dxa"/>
            <w:shd w:val="clear" w:color="auto" w:fill="auto"/>
            <w:hideMark/>
          </w:tcPr>
          <w:p w14:paraId="5AD544BE"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13 5 00 00000</w:t>
            </w:r>
          </w:p>
        </w:tc>
        <w:tc>
          <w:tcPr>
            <w:tcW w:w="567" w:type="dxa"/>
            <w:shd w:val="clear" w:color="auto" w:fill="auto"/>
            <w:noWrap/>
            <w:hideMark/>
          </w:tcPr>
          <w:p w14:paraId="42BB0E21"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1D19F16A"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074F38CB"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4,0</w:t>
            </w:r>
          </w:p>
        </w:tc>
        <w:tc>
          <w:tcPr>
            <w:tcW w:w="992" w:type="dxa"/>
            <w:shd w:val="clear" w:color="auto" w:fill="auto"/>
            <w:noWrap/>
            <w:hideMark/>
          </w:tcPr>
          <w:p w14:paraId="05426997"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3,0</w:t>
            </w:r>
          </w:p>
        </w:tc>
        <w:tc>
          <w:tcPr>
            <w:tcW w:w="992" w:type="dxa"/>
            <w:shd w:val="clear" w:color="auto" w:fill="auto"/>
            <w:noWrap/>
            <w:hideMark/>
          </w:tcPr>
          <w:p w14:paraId="5FD96EEA"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655,0</w:t>
            </w:r>
          </w:p>
        </w:tc>
      </w:tr>
      <w:tr w:rsidR="00D909DB" w:rsidRPr="00D909DB" w14:paraId="0ECE4802" w14:textId="77777777" w:rsidTr="00D909DB">
        <w:trPr>
          <w:trHeight w:val="510"/>
        </w:trPr>
        <w:tc>
          <w:tcPr>
            <w:tcW w:w="4678" w:type="dxa"/>
            <w:shd w:val="clear" w:color="auto" w:fill="auto"/>
            <w:hideMark/>
          </w:tcPr>
          <w:p w14:paraId="755812CF"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992" w:type="dxa"/>
            <w:shd w:val="clear" w:color="auto" w:fill="auto"/>
            <w:hideMark/>
          </w:tcPr>
          <w:p w14:paraId="4ED67613"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13 5 04 00000</w:t>
            </w:r>
          </w:p>
        </w:tc>
        <w:tc>
          <w:tcPr>
            <w:tcW w:w="567" w:type="dxa"/>
            <w:shd w:val="clear" w:color="auto" w:fill="auto"/>
            <w:noWrap/>
            <w:hideMark/>
          </w:tcPr>
          <w:p w14:paraId="147C9FE1"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0C0E4093"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19D005F8"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4,0</w:t>
            </w:r>
          </w:p>
        </w:tc>
        <w:tc>
          <w:tcPr>
            <w:tcW w:w="992" w:type="dxa"/>
            <w:shd w:val="clear" w:color="auto" w:fill="auto"/>
            <w:noWrap/>
            <w:hideMark/>
          </w:tcPr>
          <w:p w14:paraId="5C81C845"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3,0</w:t>
            </w:r>
          </w:p>
        </w:tc>
        <w:tc>
          <w:tcPr>
            <w:tcW w:w="992" w:type="dxa"/>
            <w:shd w:val="clear" w:color="auto" w:fill="auto"/>
            <w:noWrap/>
            <w:hideMark/>
          </w:tcPr>
          <w:p w14:paraId="79ECDC59"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655,0</w:t>
            </w:r>
          </w:p>
        </w:tc>
      </w:tr>
      <w:tr w:rsidR="00D909DB" w:rsidRPr="00D909DB" w14:paraId="6A40E2C1" w14:textId="77777777" w:rsidTr="00D909DB">
        <w:trPr>
          <w:trHeight w:val="510"/>
        </w:trPr>
        <w:tc>
          <w:tcPr>
            <w:tcW w:w="4678" w:type="dxa"/>
            <w:shd w:val="clear" w:color="auto" w:fill="auto"/>
            <w:hideMark/>
          </w:tcPr>
          <w:p w14:paraId="1AAD2A01"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992" w:type="dxa"/>
            <w:shd w:val="clear" w:color="auto" w:fill="auto"/>
            <w:hideMark/>
          </w:tcPr>
          <w:p w14:paraId="0031217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13 5 04 51200</w:t>
            </w:r>
          </w:p>
        </w:tc>
        <w:tc>
          <w:tcPr>
            <w:tcW w:w="567" w:type="dxa"/>
            <w:shd w:val="clear" w:color="auto" w:fill="auto"/>
            <w:noWrap/>
            <w:hideMark/>
          </w:tcPr>
          <w:p w14:paraId="77DD6F13"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04FB297D"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2734C6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w:t>
            </w:r>
          </w:p>
        </w:tc>
        <w:tc>
          <w:tcPr>
            <w:tcW w:w="992" w:type="dxa"/>
            <w:shd w:val="clear" w:color="auto" w:fill="auto"/>
            <w:noWrap/>
            <w:hideMark/>
          </w:tcPr>
          <w:p w14:paraId="0C468A1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3,0</w:t>
            </w:r>
          </w:p>
        </w:tc>
        <w:tc>
          <w:tcPr>
            <w:tcW w:w="992" w:type="dxa"/>
            <w:shd w:val="clear" w:color="auto" w:fill="auto"/>
            <w:noWrap/>
            <w:hideMark/>
          </w:tcPr>
          <w:p w14:paraId="092BA40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655,0</w:t>
            </w:r>
          </w:p>
        </w:tc>
      </w:tr>
      <w:tr w:rsidR="00D909DB" w:rsidRPr="00D909DB" w14:paraId="236AD86F" w14:textId="77777777" w:rsidTr="00D909DB">
        <w:trPr>
          <w:trHeight w:val="255"/>
        </w:trPr>
        <w:tc>
          <w:tcPr>
            <w:tcW w:w="4678" w:type="dxa"/>
            <w:shd w:val="clear" w:color="auto" w:fill="auto"/>
            <w:hideMark/>
          </w:tcPr>
          <w:p w14:paraId="5647FF1F"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23132F8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13 5 04 51200</w:t>
            </w:r>
          </w:p>
        </w:tc>
        <w:tc>
          <w:tcPr>
            <w:tcW w:w="567" w:type="dxa"/>
            <w:shd w:val="clear" w:color="auto" w:fill="auto"/>
            <w:noWrap/>
            <w:hideMark/>
          </w:tcPr>
          <w:p w14:paraId="321299F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0EA98FB8"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9FB4A6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w:t>
            </w:r>
          </w:p>
        </w:tc>
        <w:tc>
          <w:tcPr>
            <w:tcW w:w="992" w:type="dxa"/>
            <w:shd w:val="clear" w:color="auto" w:fill="auto"/>
            <w:noWrap/>
            <w:hideMark/>
          </w:tcPr>
          <w:p w14:paraId="586232F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3,0</w:t>
            </w:r>
          </w:p>
        </w:tc>
        <w:tc>
          <w:tcPr>
            <w:tcW w:w="992" w:type="dxa"/>
            <w:shd w:val="clear" w:color="auto" w:fill="auto"/>
            <w:noWrap/>
            <w:hideMark/>
          </w:tcPr>
          <w:p w14:paraId="4A4A675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655,0</w:t>
            </w:r>
          </w:p>
        </w:tc>
      </w:tr>
      <w:tr w:rsidR="00D909DB" w:rsidRPr="00D909DB" w14:paraId="6ECF7E89" w14:textId="77777777" w:rsidTr="00D909DB">
        <w:trPr>
          <w:trHeight w:val="510"/>
        </w:trPr>
        <w:tc>
          <w:tcPr>
            <w:tcW w:w="4678" w:type="dxa"/>
            <w:shd w:val="clear" w:color="auto" w:fill="auto"/>
            <w:hideMark/>
          </w:tcPr>
          <w:p w14:paraId="54FDE8C6"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2BD7D49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13 5 04 51200</w:t>
            </w:r>
          </w:p>
        </w:tc>
        <w:tc>
          <w:tcPr>
            <w:tcW w:w="567" w:type="dxa"/>
            <w:shd w:val="clear" w:color="auto" w:fill="auto"/>
            <w:noWrap/>
            <w:hideMark/>
          </w:tcPr>
          <w:p w14:paraId="1203647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2732319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900203</w:t>
            </w:r>
          </w:p>
        </w:tc>
        <w:tc>
          <w:tcPr>
            <w:tcW w:w="965" w:type="dxa"/>
            <w:shd w:val="clear" w:color="auto" w:fill="auto"/>
            <w:noWrap/>
            <w:hideMark/>
          </w:tcPr>
          <w:p w14:paraId="4BA5AAE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w:t>
            </w:r>
          </w:p>
        </w:tc>
        <w:tc>
          <w:tcPr>
            <w:tcW w:w="992" w:type="dxa"/>
            <w:shd w:val="clear" w:color="auto" w:fill="auto"/>
            <w:noWrap/>
            <w:hideMark/>
          </w:tcPr>
          <w:p w14:paraId="2D9A1E1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3,0</w:t>
            </w:r>
          </w:p>
        </w:tc>
        <w:tc>
          <w:tcPr>
            <w:tcW w:w="992" w:type="dxa"/>
            <w:shd w:val="clear" w:color="auto" w:fill="auto"/>
            <w:noWrap/>
            <w:hideMark/>
          </w:tcPr>
          <w:p w14:paraId="0C81E8E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655,0</w:t>
            </w:r>
          </w:p>
        </w:tc>
      </w:tr>
      <w:tr w:rsidR="00D909DB" w:rsidRPr="00D909DB" w14:paraId="6A9F80A4" w14:textId="77777777" w:rsidTr="00D909DB">
        <w:trPr>
          <w:trHeight w:val="255"/>
        </w:trPr>
        <w:tc>
          <w:tcPr>
            <w:tcW w:w="4678" w:type="dxa"/>
            <w:shd w:val="clear" w:color="auto" w:fill="auto"/>
            <w:hideMark/>
          </w:tcPr>
          <w:p w14:paraId="29365192"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"Подготовка и проведение Всероссийской переписи населения"</w:t>
            </w:r>
          </w:p>
        </w:tc>
        <w:tc>
          <w:tcPr>
            <w:tcW w:w="992" w:type="dxa"/>
            <w:shd w:val="clear" w:color="auto" w:fill="auto"/>
            <w:hideMark/>
          </w:tcPr>
          <w:p w14:paraId="23E4150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13 5 06 00000</w:t>
            </w:r>
          </w:p>
        </w:tc>
        <w:tc>
          <w:tcPr>
            <w:tcW w:w="567" w:type="dxa"/>
            <w:shd w:val="clear" w:color="auto" w:fill="auto"/>
            <w:noWrap/>
            <w:hideMark/>
          </w:tcPr>
          <w:p w14:paraId="00065501"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0DF7BD17"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41DD7E5"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c>
          <w:tcPr>
            <w:tcW w:w="992" w:type="dxa"/>
            <w:shd w:val="clear" w:color="auto" w:fill="auto"/>
            <w:noWrap/>
            <w:hideMark/>
          </w:tcPr>
          <w:p w14:paraId="37F0710F"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c>
          <w:tcPr>
            <w:tcW w:w="992" w:type="dxa"/>
            <w:shd w:val="clear" w:color="auto" w:fill="auto"/>
            <w:noWrap/>
            <w:hideMark/>
          </w:tcPr>
          <w:p w14:paraId="1E2E2072"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r>
      <w:tr w:rsidR="00D909DB" w:rsidRPr="00D909DB" w14:paraId="1AC73F8F" w14:textId="77777777" w:rsidTr="00D909DB">
        <w:trPr>
          <w:trHeight w:val="255"/>
        </w:trPr>
        <w:tc>
          <w:tcPr>
            <w:tcW w:w="4678" w:type="dxa"/>
            <w:shd w:val="clear" w:color="auto" w:fill="auto"/>
            <w:hideMark/>
          </w:tcPr>
          <w:p w14:paraId="0416FB8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Субвенции на проведение Всероссийской переписи населения 2020 года</w:t>
            </w:r>
          </w:p>
        </w:tc>
        <w:tc>
          <w:tcPr>
            <w:tcW w:w="992" w:type="dxa"/>
            <w:shd w:val="clear" w:color="auto" w:fill="auto"/>
            <w:hideMark/>
          </w:tcPr>
          <w:p w14:paraId="00BB5B3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13 5 06 54690</w:t>
            </w:r>
          </w:p>
        </w:tc>
        <w:tc>
          <w:tcPr>
            <w:tcW w:w="567" w:type="dxa"/>
            <w:shd w:val="clear" w:color="auto" w:fill="auto"/>
            <w:noWrap/>
            <w:hideMark/>
          </w:tcPr>
          <w:p w14:paraId="2EA7B855"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73575CCF"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99064E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337CB3B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520812D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5EDB3AE5" w14:textId="77777777" w:rsidTr="00D909DB">
        <w:trPr>
          <w:trHeight w:val="255"/>
        </w:trPr>
        <w:tc>
          <w:tcPr>
            <w:tcW w:w="4678" w:type="dxa"/>
            <w:shd w:val="clear" w:color="auto" w:fill="auto"/>
            <w:hideMark/>
          </w:tcPr>
          <w:p w14:paraId="68DE240B"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2D19A4B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13 5 06 54690</w:t>
            </w:r>
          </w:p>
        </w:tc>
        <w:tc>
          <w:tcPr>
            <w:tcW w:w="567" w:type="dxa"/>
            <w:shd w:val="clear" w:color="auto" w:fill="auto"/>
            <w:noWrap/>
            <w:hideMark/>
          </w:tcPr>
          <w:p w14:paraId="4BD00D5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079BAF4D"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AA0CC6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05CE647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59EFC81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4663A5D7" w14:textId="77777777" w:rsidTr="00D909DB">
        <w:trPr>
          <w:trHeight w:val="510"/>
        </w:trPr>
        <w:tc>
          <w:tcPr>
            <w:tcW w:w="4678" w:type="dxa"/>
            <w:shd w:val="clear" w:color="auto" w:fill="auto"/>
            <w:hideMark/>
          </w:tcPr>
          <w:p w14:paraId="1B6F53A9"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18E9468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13 5 06 54690</w:t>
            </w:r>
          </w:p>
        </w:tc>
        <w:tc>
          <w:tcPr>
            <w:tcW w:w="567" w:type="dxa"/>
            <w:shd w:val="clear" w:color="auto" w:fill="auto"/>
            <w:noWrap/>
            <w:hideMark/>
          </w:tcPr>
          <w:p w14:paraId="48434B2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58A649F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900203</w:t>
            </w:r>
          </w:p>
        </w:tc>
        <w:tc>
          <w:tcPr>
            <w:tcW w:w="965" w:type="dxa"/>
            <w:shd w:val="clear" w:color="auto" w:fill="auto"/>
            <w:noWrap/>
            <w:hideMark/>
          </w:tcPr>
          <w:p w14:paraId="7E716BA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603C432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02E92CA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23686FAE" w14:textId="77777777" w:rsidTr="00D909DB">
        <w:trPr>
          <w:trHeight w:val="510"/>
        </w:trPr>
        <w:tc>
          <w:tcPr>
            <w:tcW w:w="4678" w:type="dxa"/>
            <w:shd w:val="clear" w:color="auto" w:fill="auto"/>
            <w:hideMark/>
          </w:tcPr>
          <w:p w14:paraId="77DDFD66"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 xml:space="preserve">Муниципальная программа «Развитие и функционирование дорожно-транспортного комплекса»                </w:t>
            </w:r>
          </w:p>
        </w:tc>
        <w:tc>
          <w:tcPr>
            <w:tcW w:w="992" w:type="dxa"/>
            <w:shd w:val="clear" w:color="auto" w:fill="auto"/>
            <w:hideMark/>
          </w:tcPr>
          <w:p w14:paraId="1A4F3029"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14 0 00 00000</w:t>
            </w:r>
          </w:p>
        </w:tc>
        <w:tc>
          <w:tcPr>
            <w:tcW w:w="567" w:type="dxa"/>
            <w:shd w:val="clear" w:color="auto" w:fill="auto"/>
            <w:noWrap/>
            <w:hideMark/>
          </w:tcPr>
          <w:p w14:paraId="6AF76358"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2FAB07A1"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4F506B4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199 495,3</w:t>
            </w:r>
          </w:p>
        </w:tc>
        <w:tc>
          <w:tcPr>
            <w:tcW w:w="992" w:type="dxa"/>
            <w:shd w:val="clear" w:color="auto" w:fill="auto"/>
            <w:noWrap/>
            <w:hideMark/>
          </w:tcPr>
          <w:p w14:paraId="5B2F6631"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163 853,0</w:t>
            </w:r>
          </w:p>
        </w:tc>
        <w:tc>
          <w:tcPr>
            <w:tcW w:w="992" w:type="dxa"/>
            <w:shd w:val="clear" w:color="auto" w:fill="auto"/>
            <w:noWrap/>
            <w:hideMark/>
          </w:tcPr>
          <w:p w14:paraId="44704DE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258 511,0</w:t>
            </w:r>
          </w:p>
        </w:tc>
      </w:tr>
      <w:tr w:rsidR="00D909DB" w:rsidRPr="00D909DB" w14:paraId="6E51E743" w14:textId="77777777" w:rsidTr="00D909DB">
        <w:trPr>
          <w:trHeight w:val="360"/>
        </w:trPr>
        <w:tc>
          <w:tcPr>
            <w:tcW w:w="4678" w:type="dxa"/>
            <w:shd w:val="clear" w:color="auto" w:fill="auto"/>
            <w:hideMark/>
          </w:tcPr>
          <w:p w14:paraId="78912FDD"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«Пассажирский транспорт общего пользования»</w:t>
            </w:r>
          </w:p>
        </w:tc>
        <w:tc>
          <w:tcPr>
            <w:tcW w:w="992" w:type="dxa"/>
            <w:shd w:val="clear" w:color="auto" w:fill="auto"/>
            <w:hideMark/>
          </w:tcPr>
          <w:p w14:paraId="74E62053"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14 1 00 00000</w:t>
            </w:r>
          </w:p>
        </w:tc>
        <w:tc>
          <w:tcPr>
            <w:tcW w:w="567" w:type="dxa"/>
            <w:shd w:val="clear" w:color="auto" w:fill="auto"/>
            <w:noWrap/>
            <w:hideMark/>
          </w:tcPr>
          <w:p w14:paraId="3B7317D9"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4966B7DF"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04A8D04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13 126,0</w:t>
            </w:r>
          </w:p>
        </w:tc>
        <w:tc>
          <w:tcPr>
            <w:tcW w:w="992" w:type="dxa"/>
            <w:shd w:val="clear" w:color="auto" w:fill="auto"/>
            <w:noWrap/>
            <w:hideMark/>
          </w:tcPr>
          <w:p w14:paraId="5B4A638B"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10 309,0</w:t>
            </w:r>
          </w:p>
        </w:tc>
        <w:tc>
          <w:tcPr>
            <w:tcW w:w="992" w:type="dxa"/>
            <w:shd w:val="clear" w:color="auto" w:fill="auto"/>
            <w:noWrap/>
            <w:hideMark/>
          </w:tcPr>
          <w:p w14:paraId="4FD9B718"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10 309,0</w:t>
            </w:r>
          </w:p>
        </w:tc>
      </w:tr>
      <w:tr w:rsidR="00D909DB" w:rsidRPr="00D909DB" w14:paraId="52B33CDA" w14:textId="77777777" w:rsidTr="00D909DB">
        <w:trPr>
          <w:trHeight w:val="1020"/>
        </w:trPr>
        <w:tc>
          <w:tcPr>
            <w:tcW w:w="4678" w:type="dxa"/>
            <w:shd w:val="clear" w:color="auto" w:fill="auto"/>
            <w:hideMark/>
          </w:tcPr>
          <w:p w14:paraId="5721E37C"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государственными и муниципальными контрактами и договорами на выполнение работ по перевозке пассажиров»</w:t>
            </w:r>
          </w:p>
        </w:tc>
        <w:tc>
          <w:tcPr>
            <w:tcW w:w="992" w:type="dxa"/>
            <w:shd w:val="clear" w:color="auto" w:fill="auto"/>
            <w:hideMark/>
          </w:tcPr>
          <w:p w14:paraId="4A20E67C"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14 1 02 00000</w:t>
            </w:r>
          </w:p>
        </w:tc>
        <w:tc>
          <w:tcPr>
            <w:tcW w:w="567" w:type="dxa"/>
            <w:shd w:val="clear" w:color="auto" w:fill="auto"/>
            <w:noWrap/>
            <w:hideMark/>
          </w:tcPr>
          <w:p w14:paraId="6B37061A"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38F1F23B"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34E692BB"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13 126,0</w:t>
            </w:r>
          </w:p>
        </w:tc>
        <w:tc>
          <w:tcPr>
            <w:tcW w:w="992" w:type="dxa"/>
            <w:shd w:val="clear" w:color="auto" w:fill="auto"/>
            <w:noWrap/>
            <w:hideMark/>
          </w:tcPr>
          <w:p w14:paraId="0C97ECD9"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10 309,0</w:t>
            </w:r>
          </w:p>
        </w:tc>
        <w:tc>
          <w:tcPr>
            <w:tcW w:w="992" w:type="dxa"/>
            <w:shd w:val="clear" w:color="auto" w:fill="auto"/>
            <w:noWrap/>
            <w:hideMark/>
          </w:tcPr>
          <w:p w14:paraId="3B65FD4D"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10 309,0</w:t>
            </w:r>
          </w:p>
        </w:tc>
      </w:tr>
      <w:tr w:rsidR="00D909DB" w:rsidRPr="00D909DB" w14:paraId="58A2604C" w14:textId="77777777" w:rsidTr="00D909DB">
        <w:trPr>
          <w:trHeight w:val="510"/>
        </w:trPr>
        <w:tc>
          <w:tcPr>
            <w:tcW w:w="4678" w:type="dxa"/>
            <w:shd w:val="clear" w:color="auto" w:fill="auto"/>
            <w:hideMark/>
          </w:tcPr>
          <w:p w14:paraId="413254C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992" w:type="dxa"/>
            <w:shd w:val="clear" w:color="auto" w:fill="auto"/>
            <w:hideMark/>
          </w:tcPr>
          <w:p w14:paraId="42EB517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14 1 02 S1570</w:t>
            </w:r>
          </w:p>
        </w:tc>
        <w:tc>
          <w:tcPr>
            <w:tcW w:w="567" w:type="dxa"/>
            <w:shd w:val="clear" w:color="auto" w:fill="auto"/>
            <w:noWrap/>
            <w:hideMark/>
          </w:tcPr>
          <w:p w14:paraId="58A18079"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46CA82EA"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20D267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13 111,0</w:t>
            </w:r>
          </w:p>
        </w:tc>
        <w:tc>
          <w:tcPr>
            <w:tcW w:w="992" w:type="dxa"/>
            <w:shd w:val="clear" w:color="auto" w:fill="auto"/>
            <w:noWrap/>
            <w:hideMark/>
          </w:tcPr>
          <w:p w14:paraId="2D8AA7A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10 294,0</w:t>
            </w:r>
          </w:p>
        </w:tc>
        <w:tc>
          <w:tcPr>
            <w:tcW w:w="992" w:type="dxa"/>
            <w:shd w:val="clear" w:color="auto" w:fill="auto"/>
            <w:noWrap/>
            <w:hideMark/>
          </w:tcPr>
          <w:p w14:paraId="3B4EC9D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10 294,0</w:t>
            </w:r>
          </w:p>
        </w:tc>
      </w:tr>
      <w:tr w:rsidR="00D909DB" w:rsidRPr="00D909DB" w14:paraId="62BC2EC4" w14:textId="77777777" w:rsidTr="00D909DB">
        <w:trPr>
          <w:trHeight w:val="255"/>
        </w:trPr>
        <w:tc>
          <w:tcPr>
            <w:tcW w:w="4678" w:type="dxa"/>
            <w:shd w:val="clear" w:color="auto" w:fill="auto"/>
            <w:hideMark/>
          </w:tcPr>
          <w:p w14:paraId="685534F9"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27DE2DD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14 1 02 S1570</w:t>
            </w:r>
          </w:p>
        </w:tc>
        <w:tc>
          <w:tcPr>
            <w:tcW w:w="567" w:type="dxa"/>
            <w:shd w:val="clear" w:color="auto" w:fill="auto"/>
            <w:noWrap/>
            <w:hideMark/>
          </w:tcPr>
          <w:p w14:paraId="119174D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143C0685"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DD2C87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13 111,0</w:t>
            </w:r>
          </w:p>
        </w:tc>
        <w:tc>
          <w:tcPr>
            <w:tcW w:w="992" w:type="dxa"/>
            <w:shd w:val="clear" w:color="auto" w:fill="auto"/>
            <w:noWrap/>
            <w:hideMark/>
          </w:tcPr>
          <w:p w14:paraId="7A60BD1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10 294,0</w:t>
            </w:r>
          </w:p>
        </w:tc>
        <w:tc>
          <w:tcPr>
            <w:tcW w:w="992" w:type="dxa"/>
            <w:shd w:val="clear" w:color="auto" w:fill="auto"/>
            <w:noWrap/>
            <w:hideMark/>
          </w:tcPr>
          <w:p w14:paraId="6C4308F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10 294,0</w:t>
            </w:r>
          </w:p>
        </w:tc>
      </w:tr>
      <w:tr w:rsidR="00D909DB" w:rsidRPr="00D909DB" w14:paraId="3B232E52" w14:textId="77777777" w:rsidTr="00D909DB">
        <w:trPr>
          <w:trHeight w:val="510"/>
        </w:trPr>
        <w:tc>
          <w:tcPr>
            <w:tcW w:w="4678" w:type="dxa"/>
            <w:shd w:val="clear" w:color="auto" w:fill="auto"/>
            <w:hideMark/>
          </w:tcPr>
          <w:p w14:paraId="685B0E36"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083D14D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14 1 02 S1570</w:t>
            </w:r>
          </w:p>
        </w:tc>
        <w:tc>
          <w:tcPr>
            <w:tcW w:w="567" w:type="dxa"/>
            <w:shd w:val="clear" w:color="auto" w:fill="auto"/>
            <w:noWrap/>
            <w:hideMark/>
          </w:tcPr>
          <w:p w14:paraId="2A566E0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50C7D32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900302</w:t>
            </w:r>
          </w:p>
        </w:tc>
        <w:tc>
          <w:tcPr>
            <w:tcW w:w="965" w:type="dxa"/>
            <w:shd w:val="clear" w:color="auto" w:fill="auto"/>
            <w:noWrap/>
            <w:hideMark/>
          </w:tcPr>
          <w:p w14:paraId="1CFCDD2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12 975,0</w:t>
            </w:r>
          </w:p>
        </w:tc>
        <w:tc>
          <w:tcPr>
            <w:tcW w:w="992" w:type="dxa"/>
            <w:shd w:val="clear" w:color="auto" w:fill="auto"/>
            <w:noWrap/>
            <w:hideMark/>
          </w:tcPr>
          <w:p w14:paraId="2BBE0F4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10 191,0</w:t>
            </w:r>
          </w:p>
        </w:tc>
        <w:tc>
          <w:tcPr>
            <w:tcW w:w="992" w:type="dxa"/>
            <w:shd w:val="clear" w:color="auto" w:fill="auto"/>
            <w:noWrap/>
            <w:hideMark/>
          </w:tcPr>
          <w:p w14:paraId="355C909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10 191,0</w:t>
            </w:r>
          </w:p>
        </w:tc>
      </w:tr>
      <w:tr w:rsidR="00D909DB" w:rsidRPr="00D909DB" w14:paraId="3B200A4D" w14:textId="77777777" w:rsidTr="00D909DB">
        <w:trPr>
          <w:trHeight w:val="300"/>
        </w:trPr>
        <w:tc>
          <w:tcPr>
            <w:tcW w:w="4678" w:type="dxa"/>
            <w:shd w:val="clear" w:color="auto" w:fill="auto"/>
            <w:hideMark/>
          </w:tcPr>
          <w:p w14:paraId="4FB4CE3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lastRenderedPageBreak/>
              <w:t>Иные закупки товаров, работ и услуг для обеспечения государственных (муниципальных) нужд</w:t>
            </w:r>
          </w:p>
        </w:tc>
        <w:tc>
          <w:tcPr>
            <w:tcW w:w="992" w:type="dxa"/>
            <w:shd w:val="clear" w:color="auto" w:fill="auto"/>
            <w:hideMark/>
          </w:tcPr>
          <w:p w14:paraId="6658DAD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14 1 02 S1570</w:t>
            </w:r>
          </w:p>
        </w:tc>
        <w:tc>
          <w:tcPr>
            <w:tcW w:w="567" w:type="dxa"/>
            <w:shd w:val="clear" w:color="auto" w:fill="auto"/>
            <w:noWrap/>
            <w:hideMark/>
          </w:tcPr>
          <w:p w14:paraId="79CF69E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251EA4E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23A9E20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136,0</w:t>
            </w:r>
          </w:p>
        </w:tc>
        <w:tc>
          <w:tcPr>
            <w:tcW w:w="992" w:type="dxa"/>
            <w:shd w:val="clear" w:color="auto" w:fill="auto"/>
            <w:noWrap/>
            <w:hideMark/>
          </w:tcPr>
          <w:p w14:paraId="4751F14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103,0</w:t>
            </w:r>
          </w:p>
        </w:tc>
        <w:tc>
          <w:tcPr>
            <w:tcW w:w="992" w:type="dxa"/>
            <w:shd w:val="clear" w:color="auto" w:fill="auto"/>
            <w:noWrap/>
            <w:hideMark/>
          </w:tcPr>
          <w:p w14:paraId="2DA2017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103,0</w:t>
            </w:r>
          </w:p>
        </w:tc>
      </w:tr>
      <w:tr w:rsidR="00D909DB" w:rsidRPr="00D909DB" w14:paraId="048AADAC" w14:textId="77777777" w:rsidTr="00D909DB">
        <w:trPr>
          <w:trHeight w:val="765"/>
        </w:trPr>
        <w:tc>
          <w:tcPr>
            <w:tcW w:w="4678" w:type="dxa"/>
            <w:shd w:val="clear" w:color="auto" w:fill="auto"/>
            <w:hideMark/>
          </w:tcPr>
          <w:p w14:paraId="5738096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w:t>
            </w:r>
          </w:p>
        </w:tc>
        <w:tc>
          <w:tcPr>
            <w:tcW w:w="992" w:type="dxa"/>
            <w:shd w:val="clear" w:color="auto" w:fill="auto"/>
            <w:hideMark/>
          </w:tcPr>
          <w:p w14:paraId="1BCDC80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14 1 02 71570</w:t>
            </w:r>
          </w:p>
        </w:tc>
        <w:tc>
          <w:tcPr>
            <w:tcW w:w="567" w:type="dxa"/>
            <w:shd w:val="clear" w:color="auto" w:fill="auto"/>
            <w:noWrap/>
            <w:hideMark/>
          </w:tcPr>
          <w:p w14:paraId="407F87F0"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778EE264"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F901F3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15,0</w:t>
            </w:r>
          </w:p>
        </w:tc>
        <w:tc>
          <w:tcPr>
            <w:tcW w:w="992" w:type="dxa"/>
            <w:shd w:val="clear" w:color="auto" w:fill="auto"/>
            <w:noWrap/>
            <w:hideMark/>
          </w:tcPr>
          <w:p w14:paraId="170AA22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15,0</w:t>
            </w:r>
          </w:p>
        </w:tc>
        <w:tc>
          <w:tcPr>
            <w:tcW w:w="992" w:type="dxa"/>
            <w:shd w:val="clear" w:color="auto" w:fill="auto"/>
            <w:noWrap/>
            <w:hideMark/>
          </w:tcPr>
          <w:p w14:paraId="0DFB80D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15,0</w:t>
            </w:r>
          </w:p>
        </w:tc>
      </w:tr>
      <w:tr w:rsidR="00D909DB" w:rsidRPr="00D909DB" w14:paraId="75BADED0" w14:textId="77777777" w:rsidTr="00D909DB">
        <w:trPr>
          <w:trHeight w:val="255"/>
        </w:trPr>
        <w:tc>
          <w:tcPr>
            <w:tcW w:w="4678" w:type="dxa"/>
            <w:shd w:val="clear" w:color="auto" w:fill="auto"/>
            <w:hideMark/>
          </w:tcPr>
          <w:p w14:paraId="573552BC"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33B3D96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14 1 02 71570</w:t>
            </w:r>
          </w:p>
        </w:tc>
        <w:tc>
          <w:tcPr>
            <w:tcW w:w="567" w:type="dxa"/>
            <w:shd w:val="clear" w:color="auto" w:fill="auto"/>
            <w:noWrap/>
            <w:hideMark/>
          </w:tcPr>
          <w:p w14:paraId="15A9105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11E519CD"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D1B7D6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15,0</w:t>
            </w:r>
          </w:p>
        </w:tc>
        <w:tc>
          <w:tcPr>
            <w:tcW w:w="992" w:type="dxa"/>
            <w:shd w:val="clear" w:color="auto" w:fill="auto"/>
            <w:noWrap/>
            <w:hideMark/>
          </w:tcPr>
          <w:p w14:paraId="42A7A20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15,0</w:t>
            </w:r>
          </w:p>
        </w:tc>
        <w:tc>
          <w:tcPr>
            <w:tcW w:w="992" w:type="dxa"/>
            <w:shd w:val="clear" w:color="auto" w:fill="auto"/>
            <w:noWrap/>
            <w:hideMark/>
          </w:tcPr>
          <w:p w14:paraId="33FFC1C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15,0</w:t>
            </w:r>
          </w:p>
        </w:tc>
      </w:tr>
      <w:tr w:rsidR="00D909DB" w:rsidRPr="00D909DB" w14:paraId="753FA1B5" w14:textId="77777777" w:rsidTr="00D909DB">
        <w:trPr>
          <w:trHeight w:val="405"/>
        </w:trPr>
        <w:tc>
          <w:tcPr>
            <w:tcW w:w="4678" w:type="dxa"/>
            <w:shd w:val="clear" w:color="auto" w:fill="auto"/>
            <w:hideMark/>
          </w:tcPr>
          <w:p w14:paraId="1D02CFBF"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0FE8815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14 1 02 71570</w:t>
            </w:r>
          </w:p>
        </w:tc>
        <w:tc>
          <w:tcPr>
            <w:tcW w:w="567" w:type="dxa"/>
            <w:shd w:val="clear" w:color="auto" w:fill="auto"/>
            <w:noWrap/>
            <w:hideMark/>
          </w:tcPr>
          <w:p w14:paraId="65B7C8B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569BFEF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3990B4C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15,0</w:t>
            </w:r>
          </w:p>
        </w:tc>
        <w:tc>
          <w:tcPr>
            <w:tcW w:w="992" w:type="dxa"/>
            <w:shd w:val="clear" w:color="auto" w:fill="auto"/>
            <w:noWrap/>
            <w:hideMark/>
          </w:tcPr>
          <w:p w14:paraId="7F7308F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15,0</w:t>
            </w:r>
          </w:p>
        </w:tc>
        <w:tc>
          <w:tcPr>
            <w:tcW w:w="992" w:type="dxa"/>
            <w:shd w:val="clear" w:color="auto" w:fill="auto"/>
            <w:noWrap/>
            <w:hideMark/>
          </w:tcPr>
          <w:p w14:paraId="7B2C803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15,0</w:t>
            </w:r>
          </w:p>
        </w:tc>
      </w:tr>
      <w:tr w:rsidR="00D909DB" w:rsidRPr="00D909DB" w14:paraId="5F3239C1" w14:textId="77777777" w:rsidTr="00D909DB">
        <w:trPr>
          <w:trHeight w:val="255"/>
        </w:trPr>
        <w:tc>
          <w:tcPr>
            <w:tcW w:w="4678" w:type="dxa"/>
            <w:shd w:val="clear" w:color="auto" w:fill="auto"/>
            <w:hideMark/>
          </w:tcPr>
          <w:p w14:paraId="252B93F7"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«Дороги Подмосковья»</w:t>
            </w:r>
          </w:p>
        </w:tc>
        <w:tc>
          <w:tcPr>
            <w:tcW w:w="992" w:type="dxa"/>
            <w:shd w:val="clear" w:color="auto" w:fill="auto"/>
            <w:hideMark/>
          </w:tcPr>
          <w:p w14:paraId="13D8444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14 2 00 00000</w:t>
            </w:r>
          </w:p>
        </w:tc>
        <w:tc>
          <w:tcPr>
            <w:tcW w:w="567" w:type="dxa"/>
            <w:shd w:val="clear" w:color="auto" w:fill="auto"/>
            <w:noWrap/>
            <w:hideMark/>
          </w:tcPr>
          <w:p w14:paraId="6ABFE73A"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5F1685F1"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7E1D61A3"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186 369,3</w:t>
            </w:r>
          </w:p>
        </w:tc>
        <w:tc>
          <w:tcPr>
            <w:tcW w:w="992" w:type="dxa"/>
            <w:shd w:val="clear" w:color="auto" w:fill="auto"/>
            <w:noWrap/>
            <w:hideMark/>
          </w:tcPr>
          <w:p w14:paraId="4837AA6B"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153 544,0</w:t>
            </w:r>
          </w:p>
        </w:tc>
        <w:tc>
          <w:tcPr>
            <w:tcW w:w="992" w:type="dxa"/>
            <w:shd w:val="clear" w:color="auto" w:fill="auto"/>
            <w:noWrap/>
            <w:hideMark/>
          </w:tcPr>
          <w:p w14:paraId="1A919C9F"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248 202,0</w:t>
            </w:r>
          </w:p>
        </w:tc>
      </w:tr>
      <w:tr w:rsidR="00D909DB" w:rsidRPr="00D909DB" w14:paraId="229F8E33" w14:textId="77777777" w:rsidTr="00D909DB">
        <w:trPr>
          <w:trHeight w:val="510"/>
        </w:trPr>
        <w:tc>
          <w:tcPr>
            <w:tcW w:w="4678" w:type="dxa"/>
            <w:shd w:val="clear" w:color="auto" w:fill="auto"/>
            <w:hideMark/>
          </w:tcPr>
          <w:p w14:paraId="24DE9195"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«Ремонт, капитальный ремонт сети автомобильных дорог, мостов и путепроводов местного значения»</w:t>
            </w:r>
          </w:p>
        </w:tc>
        <w:tc>
          <w:tcPr>
            <w:tcW w:w="992" w:type="dxa"/>
            <w:shd w:val="clear" w:color="auto" w:fill="auto"/>
            <w:hideMark/>
          </w:tcPr>
          <w:p w14:paraId="0983CD42"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14 2 05 00000</w:t>
            </w:r>
          </w:p>
        </w:tc>
        <w:tc>
          <w:tcPr>
            <w:tcW w:w="567" w:type="dxa"/>
            <w:shd w:val="clear" w:color="auto" w:fill="auto"/>
            <w:noWrap/>
            <w:hideMark/>
          </w:tcPr>
          <w:p w14:paraId="2066256F"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09B6DF9B"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47ACED5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186 369,3</w:t>
            </w:r>
          </w:p>
        </w:tc>
        <w:tc>
          <w:tcPr>
            <w:tcW w:w="992" w:type="dxa"/>
            <w:shd w:val="clear" w:color="auto" w:fill="auto"/>
            <w:noWrap/>
            <w:hideMark/>
          </w:tcPr>
          <w:p w14:paraId="5019E6A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153 544,0</w:t>
            </w:r>
          </w:p>
        </w:tc>
        <w:tc>
          <w:tcPr>
            <w:tcW w:w="992" w:type="dxa"/>
            <w:shd w:val="clear" w:color="auto" w:fill="auto"/>
            <w:noWrap/>
            <w:hideMark/>
          </w:tcPr>
          <w:p w14:paraId="0CB1F8B9"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248 202,0</w:t>
            </w:r>
          </w:p>
        </w:tc>
      </w:tr>
      <w:tr w:rsidR="00D909DB" w:rsidRPr="00D909DB" w14:paraId="343DDECF" w14:textId="77777777" w:rsidTr="00D909DB">
        <w:trPr>
          <w:trHeight w:val="510"/>
        </w:trPr>
        <w:tc>
          <w:tcPr>
            <w:tcW w:w="4678" w:type="dxa"/>
            <w:shd w:val="clear" w:color="auto" w:fill="auto"/>
            <w:hideMark/>
          </w:tcPr>
          <w:p w14:paraId="5E1F0ED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Софинансирование работ по капитальному ремонту и ремонту автомобильных дорог общего пользования местного значения</w:t>
            </w:r>
          </w:p>
        </w:tc>
        <w:tc>
          <w:tcPr>
            <w:tcW w:w="992" w:type="dxa"/>
            <w:shd w:val="clear" w:color="auto" w:fill="auto"/>
            <w:hideMark/>
          </w:tcPr>
          <w:p w14:paraId="6888756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14 2 05 S0240</w:t>
            </w:r>
          </w:p>
        </w:tc>
        <w:tc>
          <w:tcPr>
            <w:tcW w:w="567" w:type="dxa"/>
            <w:shd w:val="clear" w:color="auto" w:fill="auto"/>
            <w:noWrap/>
            <w:hideMark/>
          </w:tcPr>
          <w:p w14:paraId="560C54C5"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321CE26F"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927802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71 537,6</w:t>
            </w:r>
          </w:p>
        </w:tc>
        <w:tc>
          <w:tcPr>
            <w:tcW w:w="992" w:type="dxa"/>
            <w:shd w:val="clear" w:color="auto" w:fill="auto"/>
            <w:noWrap/>
            <w:hideMark/>
          </w:tcPr>
          <w:p w14:paraId="1B6B80F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43 144,0</w:t>
            </w:r>
          </w:p>
        </w:tc>
        <w:tc>
          <w:tcPr>
            <w:tcW w:w="992" w:type="dxa"/>
            <w:shd w:val="clear" w:color="auto" w:fill="auto"/>
            <w:noWrap/>
            <w:hideMark/>
          </w:tcPr>
          <w:p w14:paraId="063EDA0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100 302,0</w:t>
            </w:r>
          </w:p>
        </w:tc>
      </w:tr>
      <w:tr w:rsidR="00D909DB" w:rsidRPr="00D909DB" w14:paraId="1E53824B" w14:textId="77777777" w:rsidTr="00D909DB">
        <w:trPr>
          <w:trHeight w:val="255"/>
        </w:trPr>
        <w:tc>
          <w:tcPr>
            <w:tcW w:w="4678" w:type="dxa"/>
            <w:shd w:val="clear" w:color="auto" w:fill="auto"/>
            <w:hideMark/>
          </w:tcPr>
          <w:p w14:paraId="44997681"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4E63FB6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14 2 05 S0240</w:t>
            </w:r>
          </w:p>
        </w:tc>
        <w:tc>
          <w:tcPr>
            <w:tcW w:w="567" w:type="dxa"/>
            <w:shd w:val="clear" w:color="auto" w:fill="auto"/>
            <w:noWrap/>
            <w:hideMark/>
          </w:tcPr>
          <w:p w14:paraId="6CB024E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3C85DD76"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68DBC6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71 537,6</w:t>
            </w:r>
          </w:p>
        </w:tc>
        <w:tc>
          <w:tcPr>
            <w:tcW w:w="992" w:type="dxa"/>
            <w:shd w:val="clear" w:color="auto" w:fill="auto"/>
            <w:noWrap/>
            <w:hideMark/>
          </w:tcPr>
          <w:p w14:paraId="3682832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43 144,0</w:t>
            </w:r>
          </w:p>
        </w:tc>
        <w:tc>
          <w:tcPr>
            <w:tcW w:w="992" w:type="dxa"/>
            <w:shd w:val="clear" w:color="auto" w:fill="auto"/>
            <w:noWrap/>
            <w:hideMark/>
          </w:tcPr>
          <w:p w14:paraId="47EE5C3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100 302,0</w:t>
            </w:r>
          </w:p>
        </w:tc>
      </w:tr>
      <w:tr w:rsidR="00D909DB" w:rsidRPr="00D909DB" w14:paraId="5E614F82" w14:textId="77777777" w:rsidTr="00D909DB">
        <w:trPr>
          <w:trHeight w:val="345"/>
        </w:trPr>
        <w:tc>
          <w:tcPr>
            <w:tcW w:w="4678" w:type="dxa"/>
            <w:shd w:val="clear" w:color="auto" w:fill="auto"/>
            <w:hideMark/>
          </w:tcPr>
          <w:p w14:paraId="04BA3D75"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77D46C8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14 2 05 S0240</w:t>
            </w:r>
          </w:p>
        </w:tc>
        <w:tc>
          <w:tcPr>
            <w:tcW w:w="567" w:type="dxa"/>
            <w:shd w:val="clear" w:color="auto" w:fill="auto"/>
            <w:noWrap/>
            <w:hideMark/>
          </w:tcPr>
          <w:p w14:paraId="2B5515C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7A31EBF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900302</w:t>
            </w:r>
          </w:p>
        </w:tc>
        <w:tc>
          <w:tcPr>
            <w:tcW w:w="965" w:type="dxa"/>
            <w:shd w:val="clear" w:color="auto" w:fill="auto"/>
            <w:noWrap/>
            <w:hideMark/>
          </w:tcPr>
          <w:p w14:paraId="6836D0D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67 960,0</w:t>
            </w:r>
          </w:p>
        </w:tc>
        <w:tc>
          <w:tcPr>
            <w:tcW w:w="992" w:type="dxa"/>
            <w:shd w:val="clear" w:color="auto" w:fill="auto"/>
            <w:noWrap/>
            <w:hideMark/>
          </w:tcPr>
          <w:p w14:paraId="19F71EE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40 986,0</w:t>
            </w:r>
          </w:p>
        </w:tc>
        <w:tc>
          <w:tcPr>
            <w:tcW w:w="992" w:type="dxa"/>
            <w:shd w:val="clear" w:color="auto" w:fill="auto"/>
            <w:noWrap/>
            <w:hideMark/>
          </w:tcPr>
          <w:p w14:paraId="386A3AD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95 286,0</w:t>
            </w:r>
          </w:p>
        </w:tc>
      </w:tr>
      <w:tr w:rsidR="00D909DB" w:rsidRPr="00D909DB" w14:paraId="2EC45B57" w14:textId="77777777" w:rsidTr="00D909DB">
        <w:trPr>
          <w:trHeight w:val="360"/>
        </w:trPr>
        <w:tc>
          <w:tcPr>
            <w:tcW w:w="4678" w:type="dxa"/>
            <w:shd w:val="clear" w:color="auto" w:fill="auto"/>
            <w:hideMark/>
          </w:tcPr>
          <w:p w14:paraId="5634078A"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251226C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14 2 05 S0240</w:t>
            </w:r>
          </w:p>
        </w:tc>
        <w:tc>
          <w:tcPr>
            <w:tcW w:w="567" w:type="dxa"/>
            <w:shd w:val="clear" w:color="auto" w:fill="auto"/>
            <w:noWrap/>
            <w:hideMark/>
          </w:tcPr>
          <w:p w14:paraId="446589F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066B7A8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6447D7F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3 577,6</w:t>
            </w:r>
          </w:p>
        </w:tc>
        <w:tc>
          <w:tcPr>
            <w:tcW w:w="992" w:type="dxa"/>
            <w:shd w:val="clear" w:color="auto" w:fill="auto"/>
            <w:noWrap/>
            <w:hideMark/>
          </w:tcPr>
          <w:p w14:paraId="3336146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2 158,0</w:t>
            </w:r>
          </w:p>
        </w:tc>
        <w:tc>
          <w:tcPr>
            <w:tcW w:w="992" w:type="dxa"/>
            <w:shd w:val="clear" w:color="auto" w:fill="auto"/>
            <w:noWrap/>
            <w:hideMark/>
          </w:tcPr>
          <w:p w14:paraId="3CB960D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5 016,0</w:t>
            </w:r>
          </w:p>
        </w:tc>
      </w:tr>
      <w:tr w:rsidR="00D909DB" w:rsidRPr="00D909DB" w14:paraId="29152843" w14:textId="77777777" w:rsidTr="00D909DB">
        <w:trPr>
          <w:trHeight w:val="510"/>
        </w:trPr>
        <w:tc>
          <w:tcPr>
            <w:tcW w:w="4678" w:type="dxa"/>
            <w:shd w:val="clear" w:color="auto" w:fill="auto"/>
            <w:hideMark/>
          </w:tcPr>
          <w:p w14:paraId="3DF0E68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Дорожная деятельность в отношении автомобильных дорог местного значения в границах городского округа (содержание автомобильных дорог)</w:t>
            </w:r>
          </w:p>
        </w:tc>
        <w:tc>
          <w:tcPr>
            <w:tcW w:w="992" w:type="dxa"/>
            <w:shd w:val="clear" w:color="auto" w:fill="auto"/>
            <w:hideMark/>
          </w:tcPr>
          <w:p w14:paraId="5DC8C5A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14 2 05 00201</w:t>
            </w:r>
          </w:p>
        </w:tc>
        <w:tc>
          <w:tcPr>
            <w:tcW w:w="567" w:type="dxa"/>
            <w:shd w:val="clear" w:color="auto" w:fill="auto"/>
            <w:noWrap/>
            <w:hideMark/>
          </w:tcPr>
          <w:p w14:paraId="7A534DC3"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68DB3796"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3CF0582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76 279,3</w:t>
            </w:r>
          </w:p>
        </w:tc>
        <w:tc>
          <w:tcPr>
            <w:tcW w:w="992" w:type="dxa"/>
            <w:shd w:val="clear" w:color="auto" w:fill="auto"/>
            <w:noWrap/>
            <w:hideMark/>
          </w:tcPr>
          <w:p w14:paraId="6B73724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90 000,0</w:t>
            </w:r>
          </w:p>
        </w:tc>
        <w:tc>
          <w:tcPr>
            <w:tcW w:w="992" w:type="dxa"/>
            <w:shd w:val="clear" w:color="auto" w:fill="auto"/>
            <w:noWrap/>
            <w:hideMark/>
          </w:tcPr>
          <w:p w14:paraId="46F466B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95 000,0</w:t>
            </w:r>
          </w:p>
        </w:tc>
      </w:tr>
      <w:tr w:rsidR="00D909DB" w:rsidRPr="00D909DB" w14:paraId="0CBC2AE0" w14:textId="77777777" w:rsidTr="00D909DB">
        <w:trPr>
          <w:trHeight w:val="255"/>
        </w:trPr>
        <w:tc>
          <w:tcPr>
            <w:tcW w:w="4678" w:type="dxa"/>
            <w:shd w:val="clear" w:color="auto" w:fill="auto"/>
            <w:hideMark/>
          </w:tcPr>
          <w:p w14:paraId="2BB66B8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1047138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14 2 05 00201</w:t>
            </w:r>
          </w:p>
        </w:tc>
        <w:tc>
          <w:tcPr>
            <w:tcW w:w="567" w:type="dxa"/>
            <w:shd w:val="clear" w:color="auto" w:fill="auto"/>
            <w:noWrap/>
            <w:hideMark/>
          </w:tcPr>
          <w:p w14:paraId="11C5B9F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697C76AC"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6E18FE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76 279,3</w:t>
            </w:r>
          </w:p>
        </w:tc>
        <w:tc>
          <w:tcPr>
            <w:tcW w:w="992" w:type="dxa"/>
            <w:shd w:val="clear" w:color="auto" w:fill="auto"/>
            <w:noWrap/>
            <w:hideMark/>
          </w:tcPr>
          <w:p w14:paraId="765B896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90 000,0</w:t>
            </w:r>
          </w:p>
        </w:tc>
        <w:tc>
          <w:tcPr>
            <w:tcW w:w="992" w:type="dxa"/>
            <w:shd w:val="clear" w:color="auto" w:fill="auto"/>
            <w:noWrap/>
            <w:hideMark/>
          </w:tcPr>
          <w:p w14:paraId="30B4375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95 000,0</w:t>
            </w:r>
          </w:p>
        </w:tc>
      </w:tr>
      <w:tr w:rsidR="00D909DB" w:rsidRPr="00D909DB" w14:paraId="29A773E8" w14:textId="77777777" w:rsidTr="00D909DB">
        <w:trPr>
          <w:trHeight w:val="510"/>
        </w:trPr>
        <w:tc>
          <w:tcPr>
            <w:tcW w:w="4678" w:type="dxa"/>
            <w:shd w:val="clear" w:color="auto" w:fill="auto"/>
            <w:hideMark/>
          </w:tcPr>
          <w:p w14:paraId="29C5892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1A2C46D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14 2 05 00201</w:t>
            </w:r>
          </w:p>
        </w:tc>
        <w:tc>
          <w:tcPr>
            <w:tcW w:w="567" w:type="dxa"/>
            <w:shd w:val="clear" w:color="auto" w:fill="auto"/>
            <w:noWrap/>
            <w:hideMark/>
          </w:tcPr>
          <w:p w14:paraId="2FA732A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3C4EE42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3993311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76 279,3</w:t>
            </w:r>
          </w:p>
        </w:tc>
        <w:tc>
          <w:tcPr>
            <w:tcW w:w="992" w:type="dxa"/>
            <w:shd w:val="clear" w:color="auto" w:fill="auto"/>
            <w:noWrap/>
            <w:hideMark/>
          </w:tcPr>
          <w:p w14:paraId="5ECFFEE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90 000,0</w:t>
            </w:r>
          </w:p>
        </w:tc>
        <w:tc>
          <w:tcPr>
            <w:tcW w:w="992" w:type="dxa"/>
            <w:shd w:val="clear" w:color="auto" w:fill="auto"/>
            <w:noWrap/>
            <w:hideMark/>
          </w:tcPr>
          <w:p w14:paraId="6C73985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95 000,0</w:t>
            </w:r>
          </w:p>
        </w:tc>
      </w:tr>
      <w:tr w:rsidR="00D909DB" w:rsidRPr="00D909DB" w14:paraId="5036C019" w14:textId="77777777" w:rsidTr="00D909DB">
        <w:trPr>
          <w:trHeight w:val="765"/>
        </w:trPr>
        <w:tc>
          <w:tcPr>
            <w:tcW w:w="4678" w:type="dxa"/>
            <w:shd w:val="clear" w:color="auto" w:fill="auto"/>
            <w:hideMark/>
          </w:tcPr>
          <w:p w14:paraId="18165756"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Дорожная деятельность в отношении автомобильных дорог местного значения в границах городского округа (разработка и экспертиза проектно-сметной документации капитального ремонта  автомобильных  дорог  общего пользования)</w:t>
            </w:r>
          </w:p>
        </w:tc>
        <w:tc>
          <w:tcPr>
            <w:tcW w:w="992" w:type="dxa"/>
            <w:shd w:val="clear" w:color="auto" w:fill="auto"/>
            <w:hideMark/>
          </w:tcPr>
          <w:p w14:paraId="2C213FB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14 2 05 00202</w:t>
            </w:r>
          </w:p>
        </w:tc>
        <w:tc>
          <w:tcPr>
            <w:tcW w:w="567" w:type="dxa"/>
            <w:shd w:val="clear" w:color="auto" w:fill="auto"/>
            <w:noWrap/>
            <w:hideMark/>
          </w:tcPr>
          <w:p w14:paraId="1296B956"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3B50C7E6"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25118A1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1 861,1</w:t>
            </w:r>
          </w:p>
        </w:tc>
        <w:tc>
          <w:tcPr>
            <w:tcW w:w="992" w:type="dxa"/>
            <w:shd w:val="clear" w:color="auto" w:fill="auto"/>
            <w:noWrap/>
            <w:hideMark/>
          </w:tcPr>
          <w:p w14:paraId="2CEC3FE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5 000,0</w:t>
            </w:r>
          </w:p>
        </w:tc>
        <w:tc>
          <w:tcPr>
            <w:tcW w:w="992" w:type="dxa"/>
            <w:shd w:val="clear" w:color="auto" w:fill="auto"/>
            <w:noWrap/>
            <w:hideMark/>
          </w:tcPr>
          <w:p w14:paraId="7E5CFBD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14 500,0</w:t>
            </w:r>
          </w:p>
        </w:tc>
      </w:tr>
      <w:tr w:rsidR="00D909DB" w:rsidRPr="00D909DB" w14:paraId="08ECDB48" w14:textId="77777777" w:rsidTr="00D909DB">
        <w:trPr>
          <w:trHeight w:val="255"/>
        </w:trPr>
        <w:tc>
          <w:tcPr>
            <w:tcW w:w="4678" w:type="dxa"/>
            <w:shd w:val="clear" w:color="auto" w:fill="auto"/>
            <w:hideMark/>
          </w:tcPr>
          <w:p w14:paraId="5F745A1E"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0DB2255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14 2 05 00202</w:t>
            </w:r>
          </w:p>
        </w:tc>
        <w:tc>
          <w:tcPr>
            <w:tcW w:w="567" w:type="dxa"/>
            <w:shd w:val="clear" w:color="auto" w:fill="auto"/>
            <w:noWrap/>
            <w:hideMark/>
          </w:tcPr>
          <w:p w14:paraId="064F386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28345B75"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BA5514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1 861,1</w:t>
            </w:r>
          </w:p>
        </w:tc>
        <w:tc>
          <w:tcPr>
            <w:tcW w:w="992" w:type="dxa"/>
            <w:shd w:val="clear" w:color="auto" w:fill="auto"/>
            <w:noWrap/>
            <w:hideMark/>
          </w:tcPr>
          <w:p w14:paraId="102BC5F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5 000,0</w:t>
            </w:r>
          </w:p>
        </w:tc>
        <w:tc>
          <w:tcPr>
            <w:tcW w:w="992" w:type="dxa"/>
            <w:shd w:val="clear" w:color="auto" w:fill="auto"/>
            <w:noWrap/>
            <w:hideMark/>
          </w:tcPr>
          <w:p w14:paraId="7A5779E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14 500,0</w:t>
            </w:r>
          </w:p>
        </w:tc>
      </w:tr>
      <w:tr w:rsidR="00D909DB" w:rsidRPr="00D909DB" w14:paraId="011B371F" w14:textId="77777777" w:rsidTr="00D909DB">
        <w:trPr>
          <w:trHeight w:val="510"/>
        </w:trPr>
        <w:tc>
          <w:tcPr>
            <w:tcW w:w="4678" w:type="dxa"/>
            <w:shd w:val="clear" w:color="auto" w:fill="auto"/>
            <w:hideMark/>
          </w:tcPr>
          <w:p w14:paraId="01A5018C"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323907A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14 2 05 00202</w:t>
            </w:r>
          </w:p>
        </w:tc>
        <w:tc>
          <w:tcPr>
            <w:tcW w:w="567" w:type="dxa"/>
            <w:shd w:val="clear" w:color="auto" w:fill="auto"/>
            <w:noWrap/>
            <w:hideMark/>
          </w:tcPr>
          <w:p w14:paraId="50E7DA4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69ACB84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2225867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1 861,1</w:t>
            </w:r>
          </w:p>
        </w:tc>
        <w:tc>
          <w:tcPr>
            <w:tcW w:w="992" w:type="dxa"/>
            <w:shd w:val="clear" w:color="auto" w:fill="auto"/>
            <w:noWrap/>
            <w:hideMark/>
          </w:tcPr>
          <w:p w14:paraId="14A3FF1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5 000,0</w:t>
            </w:r>
          </w:p>
        </w:tc>
        <w:tc>
          <w:tcPr>
            <w:tcW w:w="992" w:type="dxa"/>
            <w:shd w:val="clear" w:color="auto" w:fill="auto"/>
            <w:noWrap/>
            <w:hideMark/>
          </w:tcPr>
          <w:p w14:paraId="727EAF6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14 500,0</w:t>
            </w:r>
          </w:p>
        </w:tc>
      </w:tr>
      <w:tr w:rsidR="00D909DB" w:rsidRPr="00D909DB" w14:paraId="31E19DC9" w14:textId="77777777" w:rsidTr="00D909DB">
        <w:trPr>
          <w:trHeight w:val="510"/>
        </w:trPr>
        <w:tc>
          <w:tcPr>
            <w:tcW w:w="4678" w:type="dxa"/>
            <w:shd w:val="clear" w:color="auto" w:fill="auto"/>
            <w:hideMark/>
          </w:tcPr>
          <w:p w14:paraId="0C1E3EC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Дорожная деятельность в отношении автомобильных дорог местного значения в границах городского округа (текущий,ямочный ремонт автомобильных дорог)</w:t>
            </w:r>
          </w:p>
        </w:tc>
        <w:tc>
          <w:tcPr>
            <w:tcW w:w="992" w:type="dxa"/>
            <w:shd w:val="clear" w:color="auto" w:fill="auto"/>
            <w:hideMark/>
          </w:tcPr>
          <w:p w14:paraId="7F5A6F8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14 2 05 00203</w:t>
            </w:r>
          </w:p>
        </w:tc>
        <w:tc>
          <w:tcPr>
            <w:tcW w:w="567" w:type="dxa"/>
            <w:shd w:val="clear" w:color="auto" w:fill="auto"/>
            <w:noWrap/>
            <w:hideMark/>
          </w:tcPr>
          <w:p w14:paraId="4B760F62"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0B3909C8"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2638F5B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8 823,0</w:t>
            </w:r>
          </w:p>
        </w:tc>
        <w:tc>
          <w:tcPr>
            <w:tcW w:w="992" w:type="dxa"/>
            <w:shd w:val="clear" w:color="auto" w:fill="auto"/>
            <w:noWrap/>
            <w:hideMark/>
          </w:tcPr>
          <w:p w14:paraId="7236CF2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5 000,0</w:t>
            </w:r>
          </w:p>
        </w:tc>
        <w:tc>
          <w:tcPr>
            <w:tcW w:w="992" w:type="dxa"/>
            <w:shd w:val="clear" w:color="auto" w:fill="auto"/>
            <w:noWrap/>
            <w:hideMark/>
          </w:tcPr>
          <w:p w14:paraId="3BB535E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5 000,0</w:t>
            </w:r>
          </w:p>
        </w:tc>
      </w:tr>
      <w:tr w:rsidR="00D909DB" w:rsidRPr="00D909DB" w14:paraId="3B24F796" w14:textId="77777777" w:rsidTr="00D909DB">
        <w:trPr>
          <w:trHeight w:val="255"/>
        </w:trPr>
        <w:tc>
          <w:tcPr>
            <w:tcW w:w="4678" w:type="dxa"/>
            <w:shd w:val="clear" w:color="auto" w:fill="auto"/>
            <w:hideMark/>
          </w:tcPr>
          <w:p w14:paraId="376EEAB5"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352EEE8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14 2 05 00203</w:t>
            </w:r>
          </w:p>
        </w:tc>
        <w:tc>
          <w:tcPr>
            <w:tcW w:w="567" w:type="dxa"/>
            <w:shd w:val="clear" w:color="auto" w:fill="auto"/>
            <w:noWrap/>
            <w:hideMark/>
          </w:tcPr>
          <w:p w14:paraId="64829E6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0203563F"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510624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8 823,0</w:t>
            </w:r>
          </w:p>
        </w:tc>
        <w:tc>
          <w:tcPr>
            <w:tcW w:w="992" w:type="dxa"/>
            <w:shd w:val="clear" w:color="auto" w:fill="auto"/>
            <w:noWrap/>
            <w:hideMark/>
          </w:tcPr>
          <w:p w14:paraId="70977B9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5 000,0</w:t>
            </w:r>
          </w:p>
        </w:tc>
        <w:tc>
          <w:tcPr>
            <w:tcW w:w="992" w:type="dxa"/>
            <w:shd w:val="clear" w:color="auto" w:fill="auto"/>
            <w:noWrap/>
            <w:hideMark/>
          </w:tcPr>
          <w:p w14:paraId="7E6D1E0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5 000,0</w:t>
            </w:r>
          </w:p>
        </w:tc>
      </w:tr>
      <w:tr w:rsidR="00D909DB" w:rsidRPr="00D909DB" w14:paraId="75CF5925" w14:textId="77777777" w:rsidTr="00D909DB">
        <w:trPr>
          <w:trHeight w:val="510"/>
        </w:trPr>
        <w:tc>
          <w:tcPr>
            <w:tcW w:w="4678" w:type="dxa"/>
            <w:shd w:val="clear" w:color="auto" w:fill="auto"/>
            <w:hideMark/>
          </w:tcPr>
          <w:p w14:paraId="143B0CA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lastRenderedPageBreak/>
              <w:t>Иные закупки товаров, работ и услуг для обеспечения государственных (муниципальных) нужд</w:t>
            </w:r>
          </w:p>
        </w:tc>
        <w:tc>
          <w:tcPr>
            <w:tcW w:w="992" w:type="dxa"/>
            <w:shd w:val="clear" w:color="auto" w:fill="auto"/>
            <w:hideMark/>
          </w:tcPr>
          <w:p w14:paraId="3860863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14 2 05 00203</w:t>
            </w:r>
          </w:p>
        </w:tc>
        <w:tc>
          <w:tcPr>
            <w:tcW w:w="567" w:type="dxa"/>
            <w:shd w:val="clear" w:color="auto" w:fill="auto"/>
            <w:noWrap/>
            <w:hideMark/>
          </w:tcPr>
          <w:p w14:paraId="6A09738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07A2A8F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0638BCD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8 823,0</w:t>
            </w:r>
          </w:p>
        </w:tc>
        <w:tc>
          <w:tcPr>
            <w:tcW w:w="992" w:type="dxa"/>
            <w:shd w:val="clear" w:color="auto" w:fill="auto"/>
            <w:noWrap/>
            <w:hideMark/>
          </w:tcPr>
          <w:p w14:paraId="49B02A1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5 000,0</w:t>
            </w:r>
          </w:p>
        </w:tc>
        <w:tc>
          <w:tcPr>
            <w:tcW w:w="992" w:type="dxa"/>
            <w:shd w:val="clear" w:color="auto" w:fill="auto"/>
            <w:noWrap/>
            <w:hideMark/>
          </w:tcPr>
          <w:p w14:paraId="064A91F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5 000,0</w:t>
            </w:r>
          </w:p>
        </w:tc>
      </w:tr>
      <w:tr w:rsidR="00D909DB" w:rsidRPr="00D909DB" w14:paraId="0028AB04" w14:textId="77777777" w:rsidTr="00D909DB">
        <w:trPr>
          <w:trHeight w:val="510"/>
        </w:trPr>
        <w:tc>
          <w:tcPr>
            <w:tcW w:w="4678" w:type="dxa"/>
            <w:shd w:val="clear" w:color="auto" w:fill="auto"/>
            <w:hideMark/>
          </w:tcPr>
          <w:p w14:paraId="2E9BD029"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Дорожная деятельность в отношении автомобильных дорог местного значения в границах городского округа (Содержание объектов дорожного хозяйства)</w:t>
            </w:r>
          </w:p>
        </w:tc>
        <w:tc>
          <w:tcPr>
            <w:tcW w:w="992" w:type="dxa"/>
            <w:shd w:val="clear" w:color="auto" w:fill="auto"/>
            <w:hideMark/>
          </w:tcPr>
          <w:p w14:paraId="2A8D882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14 2 05 00204</w:t>
            </w:r>
          </w:p>
        </w:tc>
        <w:tc>
          <w:tcPr>
            <w:tcW w:w="567" w:type="dxa"/>
            <w:shd w:val="clear" w:color="auto" w:fill="auto"/>
            <w:noWrap/>
            <w:hideMark/>
          </w:tcPr>
          <w:p w14:paraId="12AC9F5A"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036A041C"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52C536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1 212,4</w:t>
            </w:r>
          </w:p>
        </w:tc>
        <w:tc>
          <w:tcPr>
            <w:tcW w:w="992" w:type="dxa"/>
            <w:shd w:val="clear" w:color="auto" w:fill="auto"/>
            <w:noWrap/>
            <w:hideMark/>
          </w:tcPr>
          <w:p w14:paraId="608971B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400,0</w:t>
            </w:r>
          </w:p>
        </w:tc>
        <w:tc>
          <w:tcPr>
            <w:tcW w:w="992" w:type="dxa"/>
            <w:shd w:val="clear" w:color="auto" w:fill="auto"/>
            <w:noWrap/>
            <w:hideMark/>
          </w:tcPr>
          <w:p w14:paraId="13DC294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400,0</w:t>
            </w:r>
          </w:p>
        </w:tc>
      </w:tr>
      <w:tr w:rsidR="00D909DB" w:rsidRPr="00D909DB" w14:paraId="3E38CB0C" w14:textId="77777777" w:rsidTr="00D909DB">
        <w:trPr>
          <w:trHeight w:val="255"/>
        </w:trPr>
        <w:tc>
          <w:tcPr>
            <w:tcW w:w="4678" w:type="dxa"/>
            <w:shd w:val="clear" w:color="auto" w:fill="auto"/>
            <w:hideMark/>
          </w:tcPr>
          <w:p w14:paraId="33357599"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24ED2A7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14 2 05 00204</w:t>
            </w:r>
          </w:p>
        </w:tc>
        <w:tc>
          <w:tcPr>
            <w:tcW w:w="567" w:type="dxa"/>
            <w:shd w:val="clear" w:color="auto" w:fill="auto"/>
            <w:noWrap/>
            <w:hideMark/>
          </w:tcPr>
          <w:p w14:paraId="39826B0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5B509893"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DFA1F9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1 212,4</w:t>
            </w:r>
          </w:p>
        </w:tc>
        <w:tc>
          <w:tcPr>
            <w:tcW w:w="992" w:type="dxa"/>
            <w:shd w:val="clear" w:color="auto" w:fill="auto"/>
            <w:noWrap/>
            <w:hideMark/>
          </w:tcPr>
          <w:p w14:paraId="3F9B863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400,0</w:t>
            </w:r>
          </w:p>
        </w:tc>
        <w:tc>
          <w:tcPr>
            <w:tcW w:w="992" w:type="dxa"/>
            <w:shd w:val="clear" w:color="auto" w:fill="auto"/>
            <w:noWrap/>
            <w:hideMark/>
          </w:tcPr>
          <w:p w14:paraId="4C784D4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400,0</w:t>
            </w:r>
          </w:p>
        </w:tc>
      </w:tr>
      <w:tr w:rsidR="00D909DB" w:rsidRPr="00D909DB" w14:paraId="79997347" w14:textId="77777777" w:rsidTr="00D909DB">
        <w:trPr>
          <w:trHeight w:val="510"/>
        </w:trPr>
        <w:tc>
          <w:tcPr>
            <w:tcW w:w="4678" w:type="dxa"/>
            <w:shd w:val="clear" w:color="auto" w:fill="auto"/>
            <w:hideMark/>
          </w:tcPr>
          <w:p w14:paraId="23D25EAF"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5887127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14 2 05 00204</w:t>
            </w:r>
          </w:p>
        </w:tc>
        <w:tc>
          <w:tcPr>
            <w:tcW w:w="567" w:type="dxa"/>
            <w:shd w:val="clear" w:color="auto" w:fill="auto"/>
            <w:noWrap/>
            <w:hideMark/>
          </w:tcPr>
          <w:p w14:paraId="50DBAC6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1672CBF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4D07413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1 212,4</w:t>
            </w:r>
          </w:p>
        </w:tc>
        <w:tc>
          <w:tcPr>
            <w:tcW w:w="992" w:type="dxa"/>
            <w:shd w:val="clear" w:color="auto" w:fill="auto"/>
            <w:noWrap/>
            <w:hideMark/>
          </w:tcPr>
          <w:p w14:paraId="2A5E5C5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400,0</w:t>
            </w:r>
          </w:p>
        </w:tc>
        <w:tc>
          <w:tcPr>
            <w:tcW w:w="992" w:type="dxa"/>
            <w:shd w:val="clear" w:color="auto" w:fill="auto"/>
            <w:noWrap/>
            <w:hideMark/>
          </w:tcPr>
          <w:p w14:paraId="010A0CC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400,0</w:t>
            </w:r>
          </w:p>
        </w:tc>
      </w:tr>
      <w:tr w:rsidR="00D909DB" w:rsidRPr="00D909DB" w14:paraId="0DE2FABE" w14:textId="77777777" w:rsidTr="00D909DB">
        <w:trPr>
          <w:trHeight w:val="255"/>
        </w:trPr>
        <w:tc>
          <w:tcPr>
            <w:tcW w:w="4678" w:type="dxa"/>
            <w:shd w:val="clear" w:color="auto" w:fill="auto"/>
            <w:hideMark/>
          </w:tcPr>
          <w:p w14:paraId="0EE8591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Мероприятия по обеспечению безопасности дорожного движения</w:t>
            </w:r>
          </w:p>
        </w:tc>
        <w:tc>
          <w:tcPr>
            <w:tcW w:w="992" w:type="dxa"/>
            <w:shd w:val="clear" w:color="auto" w:fill="auto"/>
            <w:hideMark/>
          </w:tcPr>
          <w:p w14:paraId="02AE94C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14 2 05 00210</w:t>
            </w:r>
          </w:p>
        </w:tc>
        <w:tc>
          <w:tcPr>
            <w:tcW w:w="567" w:type="dxa"/>
            <w:shd w:val="clear" w:color="auto" w:fill="auto"/>
            <w:noWrap/>
            <w:hideMark/>
          </w:tcPr>
          <w:p w14:paraId="7E8DA24D"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1A985D49"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23F86E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26 655,9</w:t>
            </w:r>
          </w:p>
        </w:tc>
        <w:tc>
          <w:tcPr>
            <w:tcW w:w="992" w:type="dxa"/>
            <w:shd w:val="clear" w:color="auto" w:fill="auto"/>
            <w:noWrap/>
            <w:hideMark/>
          </w:tcPr>
          <w:p w14:paraId="3A27D79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10 000,0</w:t>
            </w:r>
          </w:p>
        </w:tc>
        <w:tc>
          <w:tcPr>
            <w:tcW w:w="992" w:type="dxa"/>
            <w:shd w:val="clear" w:color="auto" w:fill="auto"/>
            <w:noWrap/>
            <w:hideMark/>
          </w:tcPr>
          <w:p w14:paraId="2585824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33 000,0</w:t>
            </w:r>
          </w:p>
        </w:tc>
      </w:tr>
      <w:tr w:rsidR="00D909DB" w:rsidRPr="00D909DB" w14:paraId="5E4F5934" w14:textId="77777777" w:rsidTr="00D909DB">
        <w:trPr>
          <w:trHeight w:val="255"/>
        </w:trPr>
        <w:tc>
          <w:tcPr>
            <w:tcW w:w="4678" w:type="dxa"/>
            <w:shd w:val="clear" w:color="auto" w:fill="auto"/>
            <w:hideMark/>
          </w:tcPr>
          <w:p w14:paraId="57B9F98E"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14A78EB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14 2 05 00210</w:t>
            </w:r>
          </w:p>
        </w:tc>
        <w:tc>
          <w:tcPr>
            <w:tcW w:w="567" w:type="dxa"/>
            <w:shd w:val="clear" w:color="auto" w:fill="auto"/>
            <w:noWrap/>
            <w:hideMark/>
          </w:tcPr>
          <w:p w14:paraId="7B1A929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457686B8"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F1B0EF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26 655,9</w:t>
            </w:r>
          </w:p>
        </w:tc>
        <w:tc>
          <w:tcPr>
            <w:tcW w:w="992" w:type="dxa"/>
            <w:shd w:val="clear" w:color="auto" w:fill="auto"/>
            <w:noWrap/>
            <w:hideMark/>
          </w:tcPr>
          <w:p w14:paraId="7C1B116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10 000,0</w:t>
            </w:r>
          </w:p>
        </w:tc>
        <w:tc>
          <w:tcPr>
            <w:tcW w:w="992" w:type="dxa"/>
            <w:shd w:val="clear" w:color="auto" w:fill="auto"/>
            <w:noWrap/>
            <w:hideMark/>
          </w:tcPr>
          <w:p w14:paraId="35782C7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33 000,0</w:t>
            </w:r>
          </w:p>
        </w:tc>
      </w:tr>
      <w:tr w:rsidR="00D909DB" w:rsidRPr="00D909DB" w14:paraId="73BFFD19" w14:textId="77777777" w:rsidTr="00D909DB">
        <w:trPr>
          <w:trHeight w:val="420"/>
        </w:trPr>
        <w:tc>
          <w:tcPr>
            <w:tcW w:w="4678" w:type="dxa"/>
            <w:shd w:val="clear" w:color="auto" w:fill="auto"/>
            <w:hideMark/>
          </w:tcPr>
          <w:p w14:paraId="251DF6A9"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098C71E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14 2 05 00210</w:t>
            </w:r>
          </w:p>
        </w:tc>
        <w:tc>
          <w:tcPr>
            <w:tcW w:w="567" w:type="dxa"/>
            <w:shd w:val="clear" w:color="auto" w:fill="auto"/>
            <w:noWrap/>
            <w:hideMark/>
          </w:tcPr>
          <w:p w14:paraId="6BFABA2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0CC55BF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0A64EF5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26 655,9</w:t>
            </w:r>
          </w:p>
        </w:tc>
        <w:tc>
          <w:tcPr>
            <w:tcW w:w="992" w:type="dxa"/>
            <w:shd w:val="clear" w:color="auto" w:fill="auto"/>
            <w:noWrap/>
            <w:hideMark/>
          </w:tcPr>
          <w:p w14:paraId="5D3DA3D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10 000,0</w:t>
            </w:r>
          </w:p>
        </w:tc>
        <w:tc>
          <w:tcPr>
            <w:tcW w:w="992" w:type="dxa"/>
            <w:shd w:val="clear" w:color="auto" w:fill="auto"/>
            <w:noWrap/>
            <w:hideMark/>
          </w:tcPr>
          <w:p w14:paraId="20C2FF1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33 000,0</w:t>
            </w:r>
          </w:p>
        </w:tc>
      </w:tr>
      <w:tr w:rsidR="00D909DB" w:rsidRPr="00D909DB" w14:paraId="3931D664" w14:textId="77777777" w:rsidTr="00D909DB">
        <w:trPr>
          <w:trHeight w:val="255"/>
        </w:trPr>
        <w:tc>
          <w:tcPr>
            <w:tcW w:w="4678" w:type="dxa"/>
            <w:shd w:val="clear" w:color="auto" w:fill="auto"/>
            <w:hideMark/>
          </w:tcPr>
          <w:p w14:paraId="275DA4B1"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 xml:space="preserve">Муниципальная программа «Цифровое муниципальное образование»    </w:t>
            </w:r>
          </w:p>
        </w:tc>
        <w:tc>
          <w:tcPr>
            <w:tcW w:w="992" w:type="dxa"/>
            <w:shd w:val="clear" w:color="auto" w:fill="auto"/>
            <w:hideMark/>
          </w:tcPr>
          <w:p w14:paraId="4E83D079"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15 0 00 00000</w:t>
            </w:r>
          </w:p>
        </w:tc>
        <w:tc>
          <w:tcPr>
            <w:tcW w:w="567" w:type="dxa"/>
            <w:shd w:val="clear" w:color="auto" w:fill="auto"/>
            <w:noWrap/>
            <w:hideMark/>
          </w:tcPr>
          <w:p w14:paraId="31E1984F"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369CED2F"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3D43FFC9"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68 242,3</w:t>
            </w:r>
          </w:p>
        </w:tc>
        <w:tc>
          <w:tcPr>
            <w:tcW w:w="992" w:type="dxa"/>
            <w:shd w:val="clear" w:color="auto" w:fill="auto"/>
            <w:noWrap/>
            <w:hideMark/>
          </w:tcPr>
          <w:p w14:paraId="74B8A872"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85 558,9</w:t>
            </w:r>
          </w:p>
        </w:tc>
        <w:tc>
          <w:tcPr>
            <w:tcW w:w="992" w:type="dxa"/>
            <w:shd w:val="clear" w:color="auto" w:fill="auto"/>
            <w:noWrap/>
            <w:hideMark/>
          </w:tcPr>
          <w:p w14:paraId="6B2302DD"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88 595,5</w:t>
            </w:r>
          </w:p>
        </w:tc>
      </w:tr>
      <w:tr w:rsidR="00D909DB" w:rsidRPr="00D909DB" w14:paraId="0309C4FF" w14:textId="77777777" w:rsidTr="00D909DB">
        <w:trPr>
          <w:trHeight w:val="1080"/>
        </w:trPr>
        <w:tc>
          <w:tcPr>
            <w:tcW w:w="4678" w:type="dxa"/>
            <w:shd w:val="clear" w:color="auto" w:fill="auto"/>
            <w:hideMark/>
          </w:tcPr>
          <w:p w14:paraId="47FA88C7"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992" w:type="dxa"/>
            <w:shd w:val="clear" w:color="auto" w:fill="auto"/>
            <w:hideMark/>
          </w:tcPr>
          <w:p w14:paraId="715E1AF3"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15 1 00 00000</w:t>
            </w:r>
          </w:p>
        </w:tc>
        <w:tc>
          <w:tcPr>
            <w:tcW w:w="567" w:type="dxa"/>
            <w:shd w:val="clear" w:color="auto" w:fill="auto"/>
            <w:noWrap/>
            <w:hideMark/>
          </w:tcPr>
          <w:p w14:paraId="423CC241"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2FF519B2"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68E7929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50 665,7</w:t>
            </w:r>
          </w:p>
        </w:tc>
        <w:tc>
          <w:tcPr>
            <w:tcW w:w="992" w:type="dxa"/>
            <w:shd w:val="clear" w:color="auto" w:fill="auto"/>
            <w:noWrap/>
            <w:hideMark/>
          </w:tcPr>
          <w:p w14:paraId="16EF64ED"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47 600,0</w:t>
            </w:r>
          </w:p>
        </w:tc>
        <w:tc>
          <w:tcPr>
            <w:tcW w:w="992" w:type="dxa"/>
            <w:shd w:val="clear" w:color="auto" w:fill="auto"/>
            <w:noWrap/>
            <w:hideMark/>
          </w:tcPr>
          <w:p w14:paraId="78FFA92B"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47 800,0</w:t>
            </w:r>
          </w:p>
        </w:tc>
      </w:tr>
      <w:tr w:rsidR="00D909DB" w:rsidRPr="00D909DB" w14:paraId="582F0C4F" w14:textId="77777777" w:rsidTr="00D909DB">
        <w:trPr>
          <w:trHeight w:val="510"/>
        </w:trPr>
        <w:tc>
          <w:tcPr>
            <w:tcW w:w="4678" w:type="dxa"/>
            <w:shd w:val="clear" w:color="auto" w:fill="auto"/>
            <w:hideMark/>
          </w:tcPr>
          <w:p w14:paraId="28D70D2E"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992" w:type="dxa"/>
            <w:shd w:val="clear" w:color="auto" w:fill="auto"/>
            <w:hideMark/>
          </w:tcPr>
          <w:p w14:paraId="5D216D6F"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15 1 02 00000</w:t>
            </w:r>
          </w:p>
        </w:tc>
        <w:tc>
          <w:tcPr>
            <w:tcW w:w="567" w:type="dxa"/>
            <w:shd w:val="clear" w:color="auto" w:fill="auto"/>
            <w:noWrap/>
            <w:hideMark/>
          </w:tcPr>
          <w:p w14:paraId="6670365B"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79E224A3"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73A46A69"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48 739,7</w:t>
            </w:r>
          </w:p>
        </w:tc>
        <w:tc>
          <w:tcPr>
            <w:tcW w:w="992" w:type="dxa"/>
            <w:shd w:val="clear" w:color="auto" w:fill="auto"/>
            <w:noWrap/>
            <w:hideMark/>
          </w:tcPr>
          <w:p w14:paraId="05933F4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47 600,0</w:t>
            </w:r>
          </w:p>
        </w:tc>
        <w:tc>
          <w:tcPr>
            <w:tcW w:w="992" w:type="dxa"/>
            <w:shd w:val="clear" w:color="auto" w:fill="auto"/>
            <w:noWrap/>
            <w:hideMark/>
          </w:tcPr>
          <w:p w14:paraId="7CEE2C8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47 800,0</w:t>
            </w:r>
          </w:p>
        </w:tc>
      </w:tr>
      <w:tr w:rsidR="00D909DB" w:rsidRPr="00D909DB" w14:paraId="1E71AABD" w14:textId="77777777" w:rsidTr="00D909DB">
        <w:trPr>
          <w:trHeight w:val="510"/>
        </w:trPr>
        <w:tc>
          <w:tcPr>
            <w:tcW w:w="4678" w:type="dxa"/>
            <w:shd w:val="clear" w:color="auto" w:fill="auto"/>
            <w:hideMark/>
          </w:tcPr>
          <w:p w14:paraId="1FF827D0"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 xml:space="preserve">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 </w:t>
            </w:r>
          </w:p>
        </w:tc>
        <w:tc>
          <w:tcPr>
            <w:tcW w:w="992" w:type="dxa"/>
            <w:shd w:val="clear" w:color="auto" w:fill="auto"/>
            <w:hideMark/>
          </w:tcPr>
          <w:p w14:paraId="0E1C2CB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15 1 02 06190</w:t>
            </w:r>
          </w:p>
        </w:tc>
        <w:tc>
          <w:tcPr>
            <w:tcW w:w="567" w:type="dxa"/>
            <w:shd w:val="clear" w:color="auto" w:fill="auto"/>
            <w:noWrap/>
            <w:hideMark/>
          </w:tcPr>
          <w:p w14:paraId="69ECD76D"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3E11541A"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9D44BA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47 376,7</w:t>
            </w:r>
          </w:p>
        </w:tc>
        <w:tc>
          <w:tcPr>
            <w:tcW w:w="992" w:type="dxa"/>
            <w:shd w:val="clear" w:color="auto" w:fill="auto"/>
            <w:noWrap/>
            <w:hideMark/>
          </w:tcPr>
          <w:p w14:paraId="20680AB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47 600,0</w:t>
            </w:r>
          </w:p>
        </w:tc>
        <w:tc>
          <w:tcPr>
            <w:tcW w:w="992" w:type="dxa"/>
            <w:shd w:val="clear" w:color="auto" w:fill="auto"/>
            <w:noWrap/>
            <w:hideMark/>
          </w:tcPr>
          <w:p w14:paraId="526F99F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47 800,0</w:t>
            </w:r>
          </w:p>
        </w:tc>
      </w:tr>
      <w:tr w:rsidR="00D909DB" w:rsidRPr="00D909DB" w14:paraId="57A3FB6F" w14:textId="77777777" w:rsidTr="00D909DB">
        <w:trPr>
          <w:trHeight w:val="510"/>
        </w:trPr>
        <w:tc>
          <w:tcPr>
            <w:tcW w:w="4678" w:type="dxa"/>
            <w:shd w:val="clear" w:color="auto" w:fill="auto"/>
            <w:hideMark/>
          </w:tcPr>
          <w:p w14:paraId="09AFD5A0"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39A3211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15 1 02 06190</w:t>
            </w:r>
          </w:p>
        </w:tc>
        <w:tc>
          <w:tcPr>
            <w:tcW w:w="567" w:type="dxa"/>
            <w:shd w:val="clear" w:color="auto" w:fill="auto"/>
            <w:noWrap/>
            <w:hideMark/>
          </w:tcPr>
          <w:p w14:paraId="4239FBA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4578E0C8"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495436B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47 376,7</w:t>
            </w:r>
          </w:p>
        </w:tc>
        <w:tc>
          <w:tcPr>
            <w:tcW w:w="992" w:type="dxa"/>
            <w:shd w:val="clear" w:color="auto" w:fill="auto"/>
            <w:noWrap/>
            <w:hideMark/>
          </w:tcPr>
          <w:p w14:paraId="3EC2FC9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47 600,0</w:t>
            </w:r>
          </w:p>
        </w:tc>
        <w:tc>
          <w:tcPr>
            <w:tcW w:w="992" w:type="dxa"/>
            <w:shd w:val="clear" w:color="auto" w:fill="auto"/>
            <w:noWrap/>
            <w:hideMark/>
          </w:tcPr>
          <w:p w14:paraId="59601F7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47 800,0</w:t>
            </w:r>
          </w:p>
        </w:tc>
      </w:tr>
      <w:tr w:rsidR="00D909DB" w:rsidRPr="00D909DB" w14:paraId="22A43DD8" w14:textId="77777777" w:rsidTr="00D909DB">
        <w:trPr>
          <w:trHeight w:val="255"/>
        </w:trPr>
        <w:tc>
          <w:tcPr>
            <w:tcW w:w="4678" w:type="dxa"/>
            <w:shd w:val="clear" w:color="auto" w:fill="auto"/>
            <w:hideMark/>
          </w:tcPr>
          <w:p w14:paraId="48F1BE0C"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7D149B5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15 1 02 06190</w:t>
            </w:r>
          </w:p>
        </w:tc>
        <w:tc>
          <w:tcPr>
            <w:tcW w:w="567" w:type="dxa"/>
            <w:shd w:val="clear" w:color="auto" w:fill="auto"/>
            <w:noWrap/>
            <w:hideMark/>
          </w:tcPr>
          <w:p w14:paraId="1A982F4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5B5B569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5A15D2D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47 376,7</w:t>
            </w:r>
          </w:p>
        </w:tc>
        <w:tc>
          <w:tcPr>
            <w:tcW w:w="992" w:type="dxa"/>
            <w:shd w:val="clear" w:color="auto" w:fill="auto"/>
            <w:noWrap/>
            <w:hideMark/>
          </w:tcPr>
          <w:p w14:paraId="1246893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47 600,0</w:t>
            </w:r>
          </w:p>
        </w:tc>
        <w:tc>
          <w:tcPr>
            <w:tcW w:w="992" w:type="dxa"/>
            <w:shd w:val="clear" w:color="auto" w:fill="auto"/>
            <w:noWrap/>
            <w:hideMark/>
          </w:tcPr>
          <w:p w14:paraId="370A567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47 800,0</w:t>
            </w:r>
          </w:p>
        </w:tc>
      </w:tr>
      <w:tr w:rsidR="00D909DB" w:rsidRPr="00D909DB" w14:paraId="379BB6CE" w14:textId="77777777" w:rsidTr="00D909DB">
        <w:trPr>
          <w:trHeight w:val="510"/>
        </w:trPr>
        <w:tc>
          <w:tcPr>
            <w:tcW w:w="4678" w:type="dxa"/>
            <w:shd w:val="clear" w:color="auto" w:fill="auto"/>
            <w:hideMark/>
          </w:tcPr>
          <w:p w14:paraId="11E551C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Софинансирование расходов на организацию деятельности многофункциональных центров предоставления государственных и муниципальных услуг</w:t>
            </w:r>
          </w:p>
        </w:tc>
        <w:tc>
          <w:tcPr>
            <w:tcW w:w="992" w:type="dxa"/>
            <w:shd w:val="clear" w:color="auto" w:fill="auto"/>
            <w:hideMark/>
          </w:tcPr>
          <w:p w14:paraId="257FE02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1 02 S0650</w:t>
            </w:r>
          </w:p>
        </w:tc>
        <w:tc>
          <w:tcPr>
            <w:tcW w:w="567" w:type="dxa"/>
            <w:shd w:val="clear" w:color="auto" w:fill="auto"/>
            <w:noWrap/>
            <w:hideMark/>
          </w:tcPr>
          <w:p w14:paraId="35C6A789"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2116002C"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41163C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571,0</w:t>
            </w:r>
          </w:p>
        </w:tc>
        <w:tc>
          <w:tcPr>
            <w:tcW w:w="992" w:type="dxa"/>
            <w:shd w:val="clear" w:color="auto" w:fill="auto"/>
            <w:noWrap/>
            <w:hideMark/>
          </w:tcPr>
          <w:p w14:paraId="0A2EF58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468D58F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5A317CE7" w14:textId="77777777" w:rsidTr="00D909DB">
        <w:trPr>
          <w:trHeight w:val="510"/>
        </w:trPr>
        <w:tc>
          <w:tcPr>
            <w:tcW w:w="4678" w:type="dxa"/>
            <w:shd w:val="clear" w:color="auto" w:fill="auto"/>
            <w:hideMark/>
          </w:tcPr>
          <w:p w14:paraId="6BC0CEF4"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5ED069D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1 02 S0650</w:t>
            </w:r>
          </w:p>
        </w:tc>
        <w:tc>
          <w:tcPr>
            <w:tcW w:w="567" w:type="dxa"/>
            <w:shd w:val="clear" w:color="auto" w:fill="auto"/>
            <w:noWrap/>
            <w:hideMark/>
          </w:tcPr>
          <w:p w14:paraId="7C79390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518E2FF7"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6D2EFF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571,0</w:t>
            </w:r>
          </w:p>
        </w:tc>
        <w:tc>
          <w:tcPr>
            <w:tcW w:w="992" w:type="dxa"/>
            <w:shd w:val="clear" w:color="auto" w:fill="auto"/>
            <w:noWrap/>
            <w:hideMark/>
          </w:tcPr>
          <w:p w14:paraId="754CE3B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21C9EA6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27BDA9DD" w14:textId="77777777" w:rsidTr="00D909DB">
        <w:trPr>
          <w:trHeight w:val="255"/>
        </w:trPr>
        <w:tc>
          <w:tcPr>
            <w:tcW w:w="4678" w:type="dxa"/>
            <w:shd w:val="clear" w:color="auto" w:fill="auto"/>
            <w:hideMark/>
          </w:tcPr>
          <w:p w14:paraId="379198D0"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67A036C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1 02 S0650</w:t>
            </w:r>
          </w:p>
        </w:tc>
        <w:tc>
          <w:tcPr>
            <w:tcW w:w="567" w:type="dxa"/>
            <w:shd w:val="clear" w:color="auto" w:fill="auto"/>
            <w:noWrap/>
            <w:hideMark/>
          </w:tcPr>
          <w:p w14:paraId="0863757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6A9E675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900302</w:t>
            </w:r>
          </w:p>
        </w:tc>
        <w:tc>
          <w:tcPr>
            <w:tcW w:w="965" w:type="dxa"/>
            <w:shd w:val="clear" w:color="auto" w:fill="auto"/>
            <w:noWrap/>
            <w:hideMark/>
          </w:tcPr>
          <w:p w14:paraId="59F054C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542,0</w:t>
            </w:r>
          </w:p>
        </w:tc>
        <w:tc>
          <w:tcPr>
            <w:tcW w:w="992" w:type="dxa"/>
            <w:shd w:val="clear" w:color="auto" w:fill="auto"/>
            <w:noWrap/>
            <w:hideMark/>
          </w:tcPr>
          <w:p w14:paraId="73F0D85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79A7719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42264C1A" w14:textId="77777777" w:rsidTr="00D909DB">
        <w:trPr>
          <w:trHeight w:val="255"/>
        </w:trPr>
        <w:tc>
          <w:tcPr>
            <w:tcW w:w="4678" w:type="dxa"/>
            <w:shd w:val="clear" w:color="auto" w:fill="auto"/>
            <w:hideMark/>
          </w:tcPr>
          <w:p w14:paraId="322A4E70"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1C0FFFA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1 02 S0650</w:t>
            </w:r>
          </w:p>
        </w:tc>
        <w:tc>
          <w:tcPr>
            <w:tcW w:w="567" w:type="dxa"/>
            <w:shd w:val="clear" w:color="auto" w:fill="auto"/>
            <w:noWrap/>
            <w:hideMark/>
          </w:tcPr>
          <w:p w14:paraId="2CCF386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24B4A57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413D518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29,0</w:t>
            </w:r>
          </w:p>
        </w:tc>
        <w:tc>
          <w:tcPr>
            <w:tcW w:w="992" w:type="dxa"/>
            <w:shd w:val="clear" w:color="auto" w:fill="auto"/>
            <w:noWrap/>
            <w:hideMark/>
          </w:tcPr>
          <w:p w14:paraId="686C71F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235D021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1D225B3F" w14:textId="77777777" w:rsidTr="00D909DB">
        <w:trPr>
          <w:trHeight w:val="1530"/>
        </w:trPr>
        <w:tc>
          <w:tcPr>
            <w:tcW w:w="4678" w:type="dxa"/>
            <w:shd w:val="clear" w:color="auto" w:fill="auto"/>
            <w:hideMark/>
          </w:tcPr>
          <w:p w14:paraId="5242652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 xml:space="preserve">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обеспечению консультирования работниками МФЦ граждан в рамках Единой системы приема и обработки сообщений по вопросам </w:t>
            </w:r>
            <w:r w:rsidRPr="00D909DB">
              <w:rPr>
                <w:rFonts w:ascii="Arial" w:hAnsi="Arial" w:cs="Arial"/>
                <w:sz w:val="20"/>
                <w:szCs w:val="20"/>
              </w:rPr>
              <w:lastRenderedPageBreak/>
              <w:t>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w:t>
            </w:r>
          </w:p>
        </w:tc>
        <w:tc>
          <w:tcPr>
            <w:tcW w:w="992" w:type="dxa"/>
            <w:shd w:val="clear" w:color="auto" w:fill="auto"/>
            <w:hideMark/>
          </w:tcPr>
          <w:p w14:paraId="5830401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lastRenderedPageBreak/>
              <w:t>15 1 02 S0720</w:t>
            </w:r>
          </w:p>
        </w:tc>
        <w:tc>
          <w:tcPr>
            <w:tcW w:w="567" w:type="dxa"/>
            <w:shd w:val="clear" w:color="auto" w:fill="auto"/>
            <w:noWrap/>
            <w:hideMark/>
          </w:tcPr>
          <w:p w14:paraId="4E18B7C2"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254E66CB"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4BCA410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792,0</w:t>
            </w:r>
          </w:p>
        </w:tc>
        <w:tc>
          <w:tcPr>
            <w:tcW w:w="992" w:type="dxa"/>
            <w:shd w:val="clear" w:color="auto" w:fill="auto"/>
            <w:noWrap/>
            <w:hideMark/>
          </w:tcPr>
          <w:p w14:paraId="292C933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2E1956C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3E60A317" w14:textId="77777777" w:rsidTr="00D909DB">
        <w:trPr>
          <w:trHeight w:val="510"/>
        </w:trPr>
        <w:tc>
          <w:tcPr>
            <w:tcW w:w="4678" w:type="dxa"/>
            <w:shd w:val="clear" w:color="auto" w:fill="auto"/>
            <w:hideMark/>
          </w:tcPr>
          <w:p w14:paraId="4A1342A6"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5FF0AE1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1 02 S0720</w:t>
            </w:r>
          </w:p>
        </w:tc>
        <w:tc>
          <w:tcPr>
            <w:tcW w:w="567" w:type="dxa"/>
            <w:shd w:val="clear" w:color="auto" w:fill="auto"/>
            <w:noWrap/>
            <w:hideMark/>
          </w:tcPr>
          <w:p w14:paraId="2F52EB9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1B24CDC9"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DF747E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792,0</w:t>
            </w:r>
          </w:p>
        </w:tc>
        <w:tc>
          <w:tcPr>
            <w:tcW w:w="992" w:type="dxa"/>
            <w:shd w:val="clear" w:color="auto" w:fill="auto"/>
            <w:noWrap/>
            <w:hideMark/>
          </w:tcPr>
          <w:p w14:paraId="428E1F0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6148BBF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4095936E" w14:textId="77777777" w:rsidTr="00D909DB">
        <w:trPr>
          <w:trHeight w:val="255"/>
        </w:trPr>
        <w:tc>
          <w:tcPr>
            <w:tcW w:w="4678" w:type="dxa"/>
            <w:shd w:val="clear" w:color="auto" w:fill="auto"/>
            <w:hideMark/>
          </w:tcPr>
          <w:p w14:paraId="1C5D7C74"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497C327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1 02 S0720</w:t>
            </w:r>
          </w:p>
        </w:tc>
        <w:tc>
          <w:tcPr>
            <w:tcW w:w="567" w:type="dxa"/>
            <w:shd w:val="clear" w:color="auto" w:fill="auto"/>
            <w:noWrap/>
            <w:hideMark/>
          </w:tcPr>
          <w:p w14:paraId="3CA93EF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43E1A95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900302</w:t>
            </w:r>
          </w:p>
        </w:tc>
        <w:tc>
          <w:tcPr>
            <w:tcW w:w="965" w:type="dxa"/>
            <w:shd w:val="clear" w:color="auto" w:fill="auto"/>
            <w:noWrap/>
            <w:hideMark/>
          </w:tcPr>
          <w:p w14:paraId="4329D14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752,0</w:t>
            </w:r>
          </w:p>
        </w:tc>
        <w:tc>
          <w:tcPr>
            <w:tcW w:w="992" w:type="dxa"/>
            <w:shd w:val="clear" w:color="auto" w:fill="auto"/>
            <w:noWrap/>
            <w:hideMark/>
          </w:tcPr>
          <w:p w14:paraId="364F9CB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273BEA3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3690135F" w14:textId="77777777" w:rsidTr="00D909DB">
        <w:trPr>
          <w:trHeight w:val="255"/>
        </w:trPr>
        <w:tc>
          <w:tcPr>
            <w:tcW w:w="4678" w:type="dxa"/>
            <w:shd w:val="clear" w:color="auto" w:fill="auto"/>
            <w:hideMark/>
          </w:tcPr>
          <w:p w14:paraId="4545AD11"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1D0D314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1 02 S0720</w:t>
            </w:r>
          </w:p>
        </w:tc>
        <w:tc>
          <w:tcPr>
            <w:tcW w:w="567" w:type="dxa"/>
            <w:shd w:val="clear" w:color="auto" w:fill="auto"/>
            <w:noWrap/>
            <w:hideMark/>
          </w:tcPr>
          <w:p w14:paraId="1E2945C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3067490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0569419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40,0</w:t>
            </w:r>
          </w:p>
        </w:tc>
        <w:tc>
          <w:tcPr>
            <w:tcW w:w="992" w:type="dxa"/>
            <w:shd w:val="clear" w:color="auto" w:fill="auto"/>
            <w:noWrap/>
            <w:hideMark/>
          </w:tcPr>
          <w:p w14:paraId="3205687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148467D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55C35FE2" w14:textId="77777777" w:rsidTr="00D909DB">
        <w:trPr>
          <w:trHeight w:val="765"/>
        </w:trPr>
        <w:tc>
          <w:tcPr>
            <w:tcW w:w="4678" w:type="dxa"/>
            <w:shd w:val="clear" w:color="auto" w:fill="auto"/>
            <w:hideMark/>
          </w:tcPr>
          <w:p w14:paraId="5043F7CE"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992" w:type="dxa"/>
            <w:shd w:val="clear" w:color="auto" w:fill="auto"/>
            <w:hideMark/>
          </w:tcPr>
          <w:p w14:paraId="5A8680F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15 1 03 00000</w:t>
            </w:r>
          </w:p>
        </w:tc>
        <w:tc>
          <w:tcPr>
            <w:tcW w:w="567" w:type="dxa"/>
            <w:shd w:val="clear" w:color="auto" w:fill="auto"/>
            <w:noWrap/>
            <w:hideMark/>
          </w:tcPr>
          <w:p w14:paraId="750D4EA0"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1A8E4F5B"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60871A0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1 926,0</w:t>
            </w:r>
          </w:p>
        </w:tc>
        <w:tc>
          <w:tcPr>
            <w:tcW w:w="992" w:type="dxa"/>
            <w:shd w:val="clear" w:color="auto" w:fill="auto"/>
            <w:noWrap/>
            <w:hideMark/>
          </w:tcPr>
          <w:p w14:paraId="39FE01FE"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c>
          <w:tcPr>
            <w:tcW w:w="992" w:type="dxa"/>
            <w:shd w:val="clear" w:color="auto" w:fill="auto"/>
            <w:noWrap/>
            <w:hideMark/>
          </w:tcPr>
          <w:p w14:paraId="609F2E62"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r>
      <w:tr w:rsidR="00D909DB" w:rsidRPr="00D909DB" w14:paraId="0DC6B0F4" w14:textId="77777777" w:rsidTr="00D909DB">
        <w:trPr>
          <w:trHeight w:val="1275"/>
        </w:trPr>
        <w:tc>
          <w:tcPr>
            <w:tcW w:w="4678" w:type="dxa"/>
            <w:shd w:val="clear" w:color="auto" w:fill="auto"/>
            <w:hideMark/>
          </w:tcPr>
          <w:p w14:paraId="43424BBA"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992" w:type="dxa"/>
            <w:shd w:val="clear" w:color="auto" w:fill="auto"/>
            <w:hideMark/>
          </w:tcPr>
          <w:p w14:paraId="615FE44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1 03 S0860</w:t>
            </w:r>
          </w:p>
        </w:tc>
        <w:tc>
          <w:tcPr>
            <w:tcW w:w="567" w:type="dxa"/>
            <w:shd w:val="clear" w:color="auto" w:fill="auto"/>
            <w:noWrap/>
            <w:hideMark/>
          </w:tcPr>
          <w:p w14:paraId="36C4689B"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27EDD7BB"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A79D71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1 926,0</w:t>
            </w:r>
          </w:p>
        </w:tc>
        <w:tc>
          <w:tcPr>
            <w:tcW w:w="992" w:type="dxa"/>
            <w:shd w:val="clear" w:color="auto" w:fill="auto"/>
            <w:noWrap/>
            <w:hideMark/>
          </w:tcPr>
          <w:p w14:paraId="5F3E0D2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6A8BBC6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66BE30F2" w14:textId="77777777" w:rsidTr="00D909DB">
        <w:trPr>
          <w:trHeight w:val="510"/>
        </w:trPr>
        <w:tc>
          <w:tcPr>
            <w:tcW w:w="4678" w:type="dxa"/>
            <w:shd w:val="clear" w:color="auto" w:fill="auto"/>
            <w:hideMark/>
          </w:tcPr>
          <w:p w14:paraId="1A7F40B5"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1EE21ED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1 03 S0860</w:t>
            </w:r>
          </w:p>
        </w:tc>
        <w:tc>
          <w:tcPr>
            <w:tcW w:w="567" w:type="dxa"/>
            <w:shd w:val="clear" w:color="auto" w:fill="auto"/>
            <w:noWrap/>
            <w:hideMark/>
          </w:tcPr>
          <w:p w14:paraId="63C61C0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422F5240"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2C73432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1 926,0</w:t>
            </w:r>
          </w:p>
        </w:tc>
        <w:tc>
          <w:tcPr>
            <w:tcW w:w="992" w:type="dxa"/>
            <w:shd w:val="clear" w:color="auto" w:fill="auto"/>
            <w:noWrap/>
            <w:hideMark/>
          </w:tcPr>
          <w:p w14:paraId="5CE5250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5DCB991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21915AD5" w14:textId="77777777" w:rsidTr="00D909DB">
        <w:trPr>
          <w:trHeight w:val="255"/>
        </w:trPr>
        <w:tc>
          <w:tcPr>
            <w:tcW w:w="4678" w:type="dxa"/>
            <w:shd w:val="clear" w:color="auto" w:fill="auto"/>
            <w:hideMark/>
          </w:tcPr>
          <w:p w14:paraId="2968A954"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2F34C73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1 03 S0860</w:t>
            </w:r>
          </w:p>
        </w:tc>
        <w:tc>
          <w:tcPr>
            <w:tcW w:w="567" w:type="dxa"/>
            <w:shd w:val="clear" w:color="auto" w:fill="auto"/>
            <w:noWrap/>
            <w:hideMark/>
          </w:tcPr>
          <w:p w14:paraId="16CA8E2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73BD12F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900302</w:t>
            </w:r>
          </w:p>
        </w:tc>
        <w:tc>
          <w:tcPr>
            <w:tcW w:w="965" w:type="dxa"/>
            <w:shd w:val="clear" w:color="auto" w:fill="auto"/>
            <w:noWrap/>
            <w:hideMark/>
          </w:tcPr>
          <w:p w14:paraId="378E480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1 479,0</w:t>
            </w:r>
          </w:p>
        </w:tc>
        <w:tc>
          <w:tcPr>
            <w:tcW w:w="992" w:type="dxa"/>
            <w:shd w:val="clear" w:color="auto" w:fill="auto"/>
            <w:noWrap/>
            <w:hideMark/>
          </w:tcPr>
          <w:p w14:paraId="686F1A5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0951C8C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642333BB" w14:textId="77777777" w:rsidTr="00D909DB">
        <w:trPr>
          <w:trHeight w:val="255"/>
        </w:trPr>
        <w:tc>
          <w:tcPr>
            <w:tcW w:w="4678" w:type="dxa"/>
            <w:shd w:val="clear" w:color="auto" w:fill="auto"/>
            <w:hideMark/>
          </w:tcPr>
          <w:p w14:paraId="6056689B"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6DF7EA3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1 03 S0860</w:t>
            </w:r>
          </w:p>
        </w:tc>
        <w:tc>
          <w:tcPr>
            <w:tcW w:w="567" w:type="dxa"/>
            <w:shd w:val="clear" w:color="auto" w:fill="auto"/>
            <w:noWrap/>
            <w:hideMark/>
          </w:tcPr>
          <w:p w14:paraId="5AE1D72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2508384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4764DE3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447,0</w:t>
            </w:r>
          </w:p>
        </w:tc>
        <w:tc>
          <w:tcPr>
            <w:tcW w:w="992" w:type="dxa"/>
            <w:shd w:val="clear" w:color="auto" w:fill="auto"/>
            <w:noWrap/>
            <w:hideMark/>
          </w:tcPr>
          <w:p w14:paraId="03AD50E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2B046F0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7A7304FB" w14:textId="77777777" w:rsidTr="00D909DB">
        <w:trPr>
          <w:trHeight w:val="510"/>
        </w:trPr>
        <w:tc>
          <w:tcPr>
            <w:tcW w:w="4678" w:type="dxa"/>
            <w:shd w:val="clear" w:color="auto" w:fill="auto"/>
            <w:hideMark/>
          </w:tcPr>
          <w:p w14:paraId="358479E1"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992" w:type="dxa"/>
            <w:shd w:val="clear" w:color="auto" w:fill="auto"/>
            <w:hideMark/>
          </w:tcPr>
          <w:p w14:paraId="36448AA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15 2 00 00000</w:t>
            </w:r>
          </w:p>
        </w:tc>
        <w:tc>
          <w:tcPr>
            <w:tcW w:w="567" w:type="dxa"/>
            <w:shd w:val="clear" w:color="auto" w:fill="auto"/>
            <w:noWrap/>
            <w:hideMark/>
          </w:tcPr>
          <w:p w14:paraId="7E86E673"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1843D12D"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7CBC6783"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17 576,6</w:t>
            </w:r>
          </w:p>
        </w:tc>
        <w:tc>
          <w:tcPr>
            <w:tcW w:w="992" w:type="dxa"/>
            <w:shd w:val="clear" w:color="auto" w:fill="auto"/>
            <w:noWrap/>
            <w:hideMark/>
          </w:tcPr>
          <w:p w14:paraId="62DC0752"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37 958,9</w:t>
            </w:r>
          </w:p>
        </w:tc>
        <w:tc>
          <w:tcPr>
            <w:tcW w:w="992" w:type="dxa"/>
            <w:shd w:val="clear" w:color="auto" w:fill="auto"/>
            <w:noWrap/>
            <w:hideMark/>
          </w:tcPr>
          <w:p w14:paraId="2E11C303"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40 795,5</w:t>
            </w:r>
          </w:p>
        </w:tc>
      </w:tr>
      <w:tr w:rsidR="00D909DB" w:rsidRPr="00D909DB" w14:paraId="704606AF" w14:textId="77777777" w:rsidTr="00D909DB">
        <w:trPr>
          <w:trHeight w:val="255"/>
        </w:trPr>
        <w:tc>
          <w:tcPr>
            <w:tcW w:w="4678" w:type="dxa"/>
            <w:shd w:val="clear" w:color="auto" w:fill="auto"/>
            <w:hideMark/>
          </w:tcPr>
          <w:p w14:paraId="2993088C"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«Информационная инфраструктура»</w:t>
            </w:r>
          </w:p>
        </w:tc>
        <w:tc>
          <w:tcPr>
            <w:tcW w:w="992" w:type="dxa"/>
            <w:shd w:val="clear" w:color="auto" w:fill="auto"/>
            <w:hideMark/>
          </w:tcPr>
          <w:p w14:paraId="08BBA3FA"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15 2 01 00000</w:t>
            </w:r>
          </w:p>
        </w:tc>
        <w:tc>
          <w:tcPr>
            <w:tcW w:w="567" w:type="dxa"/>
            <w:shd w:val="clear" w:color="auto" w:fill="auto"/>
            <w:noWrap/>
            <w:hideMark/>
          </w:tcPr>
          <w:p w14:paraId="218E5B61"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6D545C7F"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586D602F"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4 614,2</w:t>
            </w:r>
          </w:p>
        </w:tc>
        <w:tc>
          <w:tcPr>
            <w:tcW w:w="992" w:type="dxa"/>
            <w:shd w:val="clear" w:color="auto" w:fill="auto"/>
            <w:noWrap/>
            <w:hideMark/>
          </w:tcPr>
          <w:p w14:paraId="770FC23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3 907,0</w:t>
            </w:r>
          </w:p>
        </w:tc>
        <w:tc>
          <w:tcPr>
            <w:tcW w:w="992" w:type="dxa"/>
            <w:shd w:val="clear" w:color="auto" w:fill="auto"/>
            <w:noWrap/>
            <w:hideMark/>
          </w:tcPr>
          <w:p w14:paraId="329A9B5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3 907,0</w:t>
            </w:r>
          </w:p>
        </w:tc>
      </w:tr>
      <w:tr w:rsidR="00D909DB" w:rsidRPr="00D909DB" w14:paraId="7EA2D470" w14:textId="77777777" w:rsidTr="00D909DB">
        <w:trPr>
          <w:trHeight w:val="765"/>
        </w:trPr>
        <w:tc>
          <w:tcPr>
            <w:tcW w:w="4678" w:type="dxa"/>
            <w:shd w:val="clear" w:color="auto" w:fill="auto"/>
            <w:hideMark/>
          </w:tcPr>
          <w:p w14:paraId="497B5C9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Развитие информационной инфраструктуры (обеспечение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992" w:type="dxa"/>
            <w:shd w:val="clear" w:color="auto" w:fill="auto"/>
            <w:hideMark/>
          </w:tcPr>
          <w:p w14:paraId="1C9CC26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15 2 01 01151</w:t>
            </w:r>
          </w:p>
        </w:tc>
        <w:tc>
          <w:tcPr>
            <w:tcW w:w="567" w:type="dxa"/>
            <w:shd w:val="clear" w:color="auto" w:fill="auto"/>
            <w:noWrap/>
            <w:hideMark/>
          </w:tcPr>
          <w:p w14:paraId="44DA1127"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7CD0E00D"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4305F9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2 730,7</w:t>
            </w:r>
          </w:p>
        </w:tc>
        <w:tc>
          <w:tcPr>
            <w:tcW w:w="992" w:type="dxa"/>
            <w:shd w:val="clear" w:color="auto" w:fill="auto"/>
            <w:noWrap/>
            <w:hideMark/>
          </w:tcPr>
          <w:p w14:paraId="7ECFE9E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3 223,0</w:t>
            </w:r>
          </w:p>
        </w:tc>
        <w:tc>
          <w:tcPr>
            <w:tcW w:w="992" w:type="dxa"/>
            <w:shd w:val="clear" w:color="auto" w:fill="auto"/>
            <w:noWrap/>
            <w:hideMark/>
          </w:tcPr>
          <w:p w14:paraId="094D898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3 223,0</w:t>
            </w:r>
          </w:p>
        </w:tc>
      </w:tr>
      <w:tr w:rsidR="00D909DB" w:rsidRPr="00D909DB" w14:paraId="72E0B7CD" w14:textId="77777777" w:rsidTr="00D909DB">
        <w:trPr>
          <w:trHeight w:val="255"/>
        </w:trPr>
        <w:tc>
          <w:tcPr>
            <w:tcW w:w="4678" w:type="dxa"/>
            <w:shd w:val="clear" w:color="auto" w:fill="auto"/>
            <w:hideMark/>
          </w:tcPr>
          <w:p w14:paraId="47BCD44F"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3229ABD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15 2 01 01151</w:t>
            </w:r>
          </w:p>
        </w:tc>
        <w:tc>
          <w:tcPr>
            <w:tcW w:w="567" w:type="dxa"/>
            <w:shd w:val="clear" w:color="auto" w:fill="auto"/>
            <w:noWrap/>
            <w:hideMark/>
          </w:tcPr>
          <w:p w14:paraId="03B272C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6FEB33E8"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2D333AC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2 730,7</w:t>
            </w:r>
          </w:p>
        </w:tc>
        <w:tc>
          <w:tcPr>
            <w:tcW w:w="992" w:type="dxa"/>
            <w:shd w:val="clear" w:color="auto" w:fill="auto"/>
            <w:noWrap/>
            <w:hideMark/>
          </w:tcPr>
          <w:p w14:paraId="2162A29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3 223,0</w:t>
            </w:r>
          </w:p>
        </w:tc>
        <w:tc>
          <w:tcPr>
            <w:tcW w:w="992" w:type="dxa"/>
            <w:shd w:val="clear" w:color="auto" w:fill="auto"/>
            <w:noWrap/>
            <w:hideMark/>
          </w:tcPr>
          <w:p w14:paraId="60031F9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3 223,0</w:t>
            </w:r>
          </w:p>
        </w:tc>
      </w:tr>
      <w:tr w:rsidR="00D909DB" w:rsidRPr="00D909DB" w14:paraId="20FD9AAC" w14:textId="77777777" w:rsidTr="00D909DB">
        <w:trPr>
          <w:trHeight w:val="345"/>
        </w:trPr>
        <w:tc>
          <w:tcPr>
            <w:tcW w:w="4678" w:type="dxa"/>
            <w:shd w:val="clear" w:color="auto" w:fill="auto"/>
            <w:hideMark/>
          </w:tcPr>
          <w:p w14:paraId="31F837A6"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1A7B9EA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15 2 01 01151</w:t>
            </w:r>
          </w:p>
        </w:tc>
        <w:tc>
          <w:tcPr>
            <w:tcW w:w="567" w:type="dxa"/>
            <w:shd w:val="clear" w:color="auto" w:fill="auto"/>
            <w:noWrap/>
            <w:hideMark/>
          </w:tcPr>
          <w:p w14:paraId="1382C4E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1AC900B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2C2DB07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2 730,7</w:t>
            </w:r>
          </w:p>
        </w:tc>
        <w:tc>
          <w:tcPr>
            <w:tcW w:w="992" w:type="dxa"/>
            <w:shd w:val="clear" w:color="auto" w:fill="auto"/>
            <w:noWrap/>
            <w:hideMark/>
          </w:tcPr>
          <w:p w14:paraId="6FD8B23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3 223,0</w:t>
            </w:r>
          </w:p>
        </w:tc>
        <w:tc>
          <w:tcPr>
            <w:tcW w:w="992" w:type="dxa"/>
            <w:shd w:val="clear" w:color="auto" w:fill="auto"/>
            <w:noWrap/>
            <w:hideMark/>
          </w:tcPr>
          <w:p w14:paraId="67396C5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3 223,0</w:t>
            </w:r>
          </w:p>
        </w:tc>
      </w:tr>
      <w:tr w:rsidR="00D909DB" w:rsidRPr="00D909DB" w14:paraId="354C6992" w14:textId="77777777" w:rsidTr="00D909DB">
        <w:trPr>
          <w:trHeight w:val="510"/>
        </w:trPr>
        <w:tc>
          <w:tcPr>
            <w:tcW w:w="4678" w:type="dxa"/>
            <w:shd w:val="clear" w:color="auto" w:fill="auto"/>
            <w:hideMark/>
          </w:tcPr>
          <w:p w14:paraId="3C238F40"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Развитие информационной инфраструктуры ( обеспечение оборудованием и поддержание его работоспособности)</w:t>
            </w:r>
          </w:p>
        </w:tc>
        <w:tc>
          <w:tcPr>
            <w:tcW w:w="992" w:type="dxa"/>
            <w:shd w:val="clear" w:color="auto" w:fill="auto"/>
            <w:hideMark/>
          </w:tcPr>
          <w:p w14:paraId="3B3B712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15 2 01 01152</w:t>
            </w:r>
          </w:p>
        </w:tc>
        <w:tc>
          <w:tcPr>
            <w:tcW w:w="567" w:type="dxa"/>
            <w:shd w:val="clear" w:color="auto" w:fill="auto"/>
            <w:noWrap/>
            <w:hideMark/>
          </w:tcPr>
          <w:p w14:paraId="726FC186"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446016E8"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55BAB6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1 883,5</w:t>
            </w:r>
          </w:p>
        </w:tc>
        <w:tc>
          <w:tcPr>
            <w:tcW w:w="992" w:type="dxa"/>
            <w:shd w:val="clear" w:color="auto" w:fill="auto"/>
            <w:noWrap/>
            <w:hideMark/>
          </w:tcPr>
          <w:p w14:paraId="18CB888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684,0</w:t>
            </w:r>
          </w:p>
        </w:tc>
        <w:tc>
          <w:tcPr>
            <w:tcW w:w="992" w:type="dxa"/>
            <w:shd w:val="clear" w:color="auto" w:fill="auto"/>
            <w:noWrap/>
            <w:hideMark/>
          </w:tcPr>
          <w:p w14:paraId="534265E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684,0</w:t>
            </w:r>
          </w:p>
        </w:tc>
      </w:tr>
      <w:tr w:rsidR="00D909DB" w:rsidRPr="00D909DB" w14:paraId="30AA8D8E" w14:textId="77777777" w:rsidTr="00D909DB">
        <w:trPr>
          <w:trHeight w:val="255"/>
        </w:trPr>
        <w:tc>
          <w:tcPr>
            <w:tcW w:w="4678" w:type="dxa"/>
            <w:shd w:val="clear" w:color="auto" w:fill="auto"/>
            <w:hideMark/>
          </w:tcPr>
          <w:p w14:paraId="4F7ADC4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 xml:space="preserve">Закупка товаров, работ и услуг для обеспечения государственных </w:t>
            </w:r>
            <w:r w:rsidRPr="00D909DB">
              <w:rPr>
                <w:rFonts w:ascii="Arial" w:hAnsi="Arial" w:cs="Arial"/>
                <w:sz w:val="20"/>
                <w:szCs w:val="20"/>
              </w:rPr>
              <w:lastRenderedPageBreak/>
              <w:t>(муниципальных) нужд</w:t>
            </w:r>
          </w:p>
        </w:tc>
        <w:tc>
          <w:tcPr>
            <w:tcW w:w="992" w:type="dxa"/>
            <w:shd w:val="clear" w:color="auto" w:fill="auto"/>
            <w:hideMark/>
          </w:tcPr>
          <w:p w14:paraId="3761929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lastRenderedPageBreak/>
              <w:t>15 2 01 01152</w:t>
            </w:r>
          </w:p>
        </w:tc>
        <w:tc>
          <w:tcPr>
            <w:tcW w:w="567" w:type="dxa"/>
            <w:shd w:val="clear" w:color="auto" w:fill="auto"/>
            <w:noWrap/>
            <w:hideMark/>
          </w:tcPr>
          <w:p w14:paraId="354296C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569F5943"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A303AA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1 883,5</w:t>
            </w:r>
          </w:p>
        </w:tc>
        <w:tc>
          <w:tcPr>
            <w:tcW w:w="992" w:type="dxa"/>
            <w:shd w:val="clear" w:color="auto" w:fill="auto"/>
            <w:noWrap/>
            <w:hideMark/>
          </w:tcPr>
          <w:p w14:paraId="6747E8C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684,0</w:t>
            </w:r>
          </w:p>
        </w:tc>
        <w:tc>
          <w:tcPr>
            <w:tcW w:w="992" w:type="dxa"/>
            <w:shd w:val="clear" w:color="auto" w:fill="auto"/>
            <w:noWrap/>
            <w:hideMark/>
          </w:tcPr>
          <w:p w14:paraId="4CBAADC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684,0</w:t>
            </w:r>
          </w:p>
        </w:tc>
      </w:tr>
      <w:tr w:rsidR="00D909DB" w:rsidRPr="00D909DB" w14:paraId="5069FB58" w14:textId="77777777" w:rsidTr="00D909DB">
        <w:trPr>
          <w:trHeight w:val="315"/>
        </w:trPr>
        <w:tc>
          <w:tcPr>
            <w:tcW w:w="4678" w:type="dxa"/>
            <w:shd w:val="clear" w:color="auto" w:fill="auto"/>
            <w:hideMark/>
          </w:tcPr>
          <w:p w14:paraId="1A0552A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593FE6B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15 2 01 01152</w:t>
            </w:r>
          </w:p>
        </w:tc>
        <w:tc>
          <w:tcPr>
            <w:tcW w:w="567" w:type="dxa"/>
            <w:shd w:val="clear" w:color="auto" w:fill="auto"/>
            <w:noWrap/>
            <w:hideMark/>
          </w:tcPr>
          <w:p w14:paraId="038300D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53C392A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10DD7E5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1 883,5</w:t>
            </w:r>
          </w:p>
        </w:tc>
        <w:tc>
          <w:tcPr>
            <w:tcW w:w="992" w:type="dxa"/>
            <w:shd w:val="clear" w:color="auto" w:fill="auto"/>
            <w:noWrap/>
            <w:hideMark/>
          </w:tcPr>
          <w:p w14:paraId="1C4389A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684,0</w:t>
            </w:r>
          </w:p>
        </w:tc>
        <w:tc>
          <w:tcPr>
            <w:tcW w:w="992" w:type="dxa"/>
            <w:shd w:val="clear" w:color="auto" w:fill="auto"/>
            <w:noWrap/>
            <w:hideMark/>
          </w:tcPr>
          <w:p w14:paraId="66045CD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684,0</w:t>
            </w:r>
          </w:p>
        </w:tc>
      </w:tr>
      <w:tr w:rsidR="00D909DB" w:rsidRPr="00D909DB" w14:paraId="188A6760" w14:textId="77777777" w:rsidTr="00D909DB">
        <w:trPr>
          <w:trHeight w:val="255"/>
        </w:trPr>
        <w:tc>
          <w:tcPr>
            <w:tcW w:w="4678" w:type="dxa"/>
            <w:shd w:val="clear" w:color="auto" w:fill="auto"/>
            <w:hideMark/>
          </w:tcPr>
          <w:p w14:paraId="0CDC4001"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«Информационная безопасность»</w:t>
            </w:r>
          </w:p>
        </w:tc>
        <w:tc>
          <w:tcPr>
            <w:tcW w:w="992" w:type="dxa"/>
            <w:shd w:val="clear" w:color="auto" w:fill="auto"/>
            <w:hideMark/>
          </w:tcPr>
          <w:p w14:paraId="7890227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15 2 02 00000</w:t>
            </w:r>
          </w:p>
        </w:tc>
        <w:tc>
          <w:tcPr>
            <w:tcW w:w="567" w:type="dxa"/>
            <w:shd w:val="clear" w:color="auto" w:fill="auto"/>
            <w:noWrap/>
            <w:hideMark/>
          </w:tcPr>
          <w:p w14:paraId="4C86AFE8"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6617232E"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20AD9BFE"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235,0</w:t>
            </w:r>
          </w:p>
        </w:tc>
        <w:tc>
          <w:tcPr>
            <w:tcW w:w="992" w:type="dxa"/>
            <w:shd w:val="clear" w:color="auto" w:fill="auto"/>
            <w:noWrap/>
            <w:hideMark/>
          </w:tcPr>
          <w:p w14:paraId="3F46118D"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195,0</w:t>
            </w:r>
          </w:p>
        </w:tc>
        <w:tc>
          <w:tcPr>
            <w:tcW w:w="992" w:type="dxa"/>
            <w:shd w:val="clear" w:color="auto" w:fill="auto"/>
            <w:noWrap/>
            <w:hideMark/>
          </w:tcPr>
          <w:p w14:paraId="7E1C237D"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195,0</w:t>
            </w:r>
          </w:p>
        </w:tc>
      </w:tr>
      <w:tr w:rsidR="00D909DB" w:rsidRPr="00D909DB" w14:paraId="0E07586A" w14:textId="77777777" w:rsidTr="00D909DB">
        <w:trPr>
          <w:trHeight w:val="255"/>
        </w:trPr>
        <w:tc>
          <w:tcPr>
            <w:tcW w:w="4678" w:type="dxa"/>
            <w:shd w:val="clear" w:color="auto" w:fill="auto"/>
            <w:hideMark/>
          </w:tcPr>
          <w:p w14:paraId="10AC962F"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Информационная безопасность</w:t>
            </w:r>
          </w:p>
        </w:tc>
        <w:tc>
          <w:tcPr>
            <w:tcW w:w="992" w:type="dxa"/>
            <w:shd w:val="clear" w:color="auto" w:fill="auto"/>
            <w:hideMark/>
          </w:tcPr>
          <w:p w14:paraId="480A476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15 2 02 01160</w:t>
            </w:r>
          </w:p>
        </w:tc>
        <w:tc>
          <w:tcPr>
            <w:tcW w:w="567" w:type="dxa"/>
            <w:shd w:val="clear" w:color="auto" w:fill="auto"/>
            <w:noWrap/>
            <w:hideMark/>
          </w:tcPr>
          <w:p w14:paraId="4D628C24"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58A72ABA"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201EFFC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235,0</w:t>
            </w:r>
          </w:p>
        </w:tc>
        <w:tc>
          <w:tcPr>
            <w:tcW w:w="992" w:type="dxa"/>
            <w:shd w:val="clear" w:color="auto" w:fill="auto"/>
            <w:noWrap/>
            <w:hideMark/>
          </w:tcPr>
          <w:p w14:paraId="6046755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195,0</w:t>
            </w:r>
          </w:p>
        </w:tc>
        <w:tc>
          <w:tcPr>
            <w:tcW w:w="992" w:type="dxa"/>
            <w:shd w:val="clear" w:color="auto" w:fill="auto"/>
            <w:noWrap/>
            <w:hideMark/>
          </w:tcPr>
          <w:p w14:paraId="0A0F74F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195,0</w:t>
            </w:r>
          </w:p>
        </w:tc>
      </w:tr>
      <w:tr w:rsidR="00D909DB" w:rsidRPr="00D909DB" w14:paraId="301C50EE" w14:textId="77777777" w:rsidTr="00D909DB">
        <w:trPr>
          <w:trHeight w:val="255"/>
        </w:trPr>
        <w:tc>
          <w:tcPr>
            <w:tcW w:w="4678" w:type="dxa"/>
            <w:shd w:val="clear" w:color="auto" w:fill="auto"/>
            <w:hideMark/>
          </w:tcPr>
          <w:p w14:paraId="4AD799D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4C34F9C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15 2 02 01160</w:t>
            </w:r>
          </w:p>
        </w:tc>
        <w:tc>
          <w:tcPr>
            <w:tcW w:w="567" w:type="dxa"/>
            <w:shd w:val="clear" w:color="auto" w:fill="auto"/>
            <w:noWrap/>
            <w:hideMark/>
          </w:tcPr>
          <w:p w14:paraId="275F6E7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131D6190"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93489B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235,0</w:t>
            </w:r>
          </w:p>
        </w:tc>
        <w:tc>
          <w:tcPr>
            <w:tcW w:w="992" w:type="dxa"/>
            <w:shd w:val="clear" w:color="auto" w:fill="auto"/>
            <w:noWrap/>
            <w:hideMark/>
          </w:tcPr>
          <w:p w14:paraId="1F94C28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195,0</w:t>
            </w:r>
          </w:p>
        </w:tc>
        <w:tc>
          <w:tcPr>
            <w:tcW w:w="992" w:type="dxa"/>
            <w:shd w:val="clear" w:color="auto" w:fill="auto"/>
            <w:noWrap/>
            <w:hideMark/>
          </w:tcPr>
          <w:p w14:paraId="28F73E4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195,0</w:t>
            </w:r>
          </w:p>
        </w:tc>
      </w:tr>
      <w:tr w:rsidR="00D909DB" w:rsidRPr="00D909DB" w14:paraId="1333D97D" w14:textId="77777777" w:rsidTr="00D909DB">
        <w:trPr>
          <w:trHeight w:val="345"/>
        </w:trPr>
        <w:tc>
          <w:tcPr>
            <w:tcW w:w="4678" w:type="dxa"/>
            <w:shd w:val="clear" w:color="auto" w:fill="auto"/>
            <w:hideMark/>
          </w:tcPr>
          <w:p w14:paraId="495983F7"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0A287BD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15 2 02 01160</w:t>
            </w:r>
          </w:p>
        </w:tc>
        <w:tc>
          <w:tcPr>
            <w:tcW w:w="567" w:type="dxa"/>
            <w:shd w:val="clear" w:color="auto" w:fill="auto"/>
            <w:noWrap/>
            <w:hideMark/>
          </w:tcPr>
          <w:p w14:paraId="4E23AA2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4943FCE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5049F61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235,0</w:t>
            </w:r>
          </w:p>
        </w:tc>
        <w:tc>
          <w:tcPr>
            <w:tcW w:w="992" w:type="dxa"/>
            <w:shd w:val="clear" w:color="auto" w:fill="auto"/>
            <w:noWrap/>
            <w:hideMark/>
          </w:tcPr>
          <w:p w14:paraId="4073D2B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195,0</w:t>
            </w:r>
          </w:p>
        </w:tc>
        <w:tc>
          <w:tcPr>
            <w:tcW w:w="992" w:type="dxa"/>
            <w:shd w:val="clear" w:color="auto" w:fill="auto"/>
            <w:noWrap/>
            <w:hideMark/>
          </w:tcPr>
          <w:p w14:paraId="3666721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195,0</w:t>
            </w:r>
          </w:p>
        </w:tc>
      </w:tr>
      <w:tr w:rsidR="00D909DB" w:rsidRPr="00D909DB" w14:paraId="5B9754A6" w14:textId="77777777" w:rsidTr="00D909DB">
        <w:trPr>
          <w:trHeight w:val="255"/>
        </w:trPr>
        <w:tc>
          <w:tcPr>
            <w:tcW w:w="4678" w:type="dxa"/>
            <w:shd w:val="clear" w:color="auto" w:fill="auto"/>
            <w:hideMark/>
          </w:tcPr>
          <w:p w14:paraId="472B50EC"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«Цифровое государственное управление»</w:t>
            </w:r>
          </w:p>
        </w:tc>
        <w:tc>
          <w:tcPr>
            <w:tcW w:w="992" w:type="dxa"/>
            <w:shd w:val="clear" w:color="auto" w:fill="auto"/>
            <w:hideMark/>
          </w:tcPr>
          <w:p w14:paraId="63CC56A2"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15 2 03 00000</w:t>
            </w:r>
          </w:p>
        </w:tc>
        <w:tc>
          <w:tcPr>
            <w:tcW w:w="567" w:type="dxa"/>
            <w:shd w:val="clear" w:color="auto" w:fill="auto"/>
            <w:noWrap/>
            <w:hideMark/>
          </w:tcPr>
          <w:p w14:paraId="31246A15"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5D066A50"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A29723A"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1 532,3</w:t>
            </w:r>
          </w:p>
        </w:tc>
        <w:tc>
          <w:tcPr>
            <w:tcW w:w="992" w:type="dxa"/>
            <w:shd w:val="clear" w:color="auto" w:fill="auto"/>
            <w:noWrap/>
            <w:hideMark/>
          </w:tcPr>
          <w:p w14:paraId="030FFBE2"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2 509,0</w:t>
            </w:r>
          </w:p>
        </w:tc>
        <w:tc>
          <w:tcPr>
            <w:tcW w:w="992" w:type="dxa"/>
            <w:shd w:val="clear" w:color="auto" w:fill="auto"/>
            <w:noWrap/>
            <w:hideMark/>
          </w:tcPr>
          <w:p w14:paraId="173EB44B"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2 509,0</w:t>
            </w:r>
          </w:p>
        </w:tc>
      </w:tr>
      <w:tr w:rsidR="00D909DB" w:rsidRPr="00D909DB" w14:paraId="7E739E5D" w14:textId="77777777" w:rsidTr="00D909DB">
        <w:trPr>
          <w:trHeight w:val="255"/>
        </w:trPr>
        <w:tc>
          <w:tcPr>
            <w:tcW w:w="4678" w:type="dxa"/>
            <w:shd w:val="clear" w:color="auto" w:fill="auto"/>
            <w:hideMark/>
          </w:tcPr>
          <w:p w14:paraId="5797460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Цифровое государственное управление (обеспечение программными продуктами)</w:t>
            </w:r>
          </w:p>
        </w:tc>
        <w:tc>
          <w:tcPr>
            <w:tcW w:w="992" w:type="dxa"/>
            <w:shd w:val="clear" w:color="auto" w:fill="auto"/>
            <w:hideMark/>
          </w:tcPr>
          <w:p w14:paraId="6165B58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15 2 03 01171</w:t>
            </w:r>
          </w:p>
        </w:tc>
        <w:tc>
          <w:tcPr>
            <w:tcW w:w="567" w:type="dxa"/>
            <w:shd w:val="clear" w:color="auto" w:fill="auto"/>
            <w:noWrap/>
            <w:hideMark/>
          </w:tcPr>
          <w:p w14:paraId="15F21772"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037A3F9E"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3E743A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891,5</w:t>
            </w:r>
          </w:p>
        </w:tc>
        <w:tc>
          <w:tcPr>
            <w:tcW w:w="992" w:type="dxa"/>
            <w:shd w:val="clear" w:color="auto" w:fill="auto"/>
            <w:noWrap/>
            <w:hideMark/>
          </w:tcPr>
          <w:p w14:paraId="5A1B1A6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2 181,0</w:t>
            </w:r>
          </w:p>
        </w:tc>
        <w:tc>
          <w:tcPr>
            <w:tcW w:w="992" w:type="dxa"/>
            <w:shd w:val="clear" w:color="auto" w:fill="auto"/>
            <w:noWrap/>
            <w:hideMark/>
          </w:tcPr>
          <w:p w14:paraId="5CD1FA1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2 181,0</w:t>
            </w:r>
          </w:p>
        </w:tc>
      </w:tr>
      <w:tr w:rsidR="00D909DB" w:rsidRPr="00D909DB" w14:paraId="0AABF12B" w14:textId="77777777" w:rsidTr="00D909DB">
        <w:trPr>
          <w:trHeight w:val="255"/>
        </w:trPr>
        <w:tc>
          <w:tcPr>
            <w:tcW w:w="4678" w:type="dxa"/>
            <w:shd w:val="clear" w:color="auto" w:fill="auto"/>
            <w:hideMark/>
          </w:tcPr>
          <w:p w14:paraId="348F527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795B82A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15 2 03 01171</w:t>
            </w:r>
          </w:p>
        </w:tc>
        <w:tc>
          <w:tcPr>
            <w:tcW w:w="567" w:type="dxa"/>
            <w:shd w:val="clear" w:color="auto" w:fill="auto"/>
            <w:noWrap/>
            <w:hideMark/>
          </w:tcPr>
          <w:p w14:paraId="46B068A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78ABD829"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39082A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891,5</w:t>
            </w:r>
          </w:p>
        </w:tc>
        <w:tc>
          <w:tcPr>
            <w:tcW w:w="992" w:type="dxa"/>
            <w:shd w:val="clear" w:color="auto" w:fill="auto"/>
            <w:noWrap/>
            <w:hideMark/>
          </w:tcPr>
          <w:p w14:paraId="09F0E78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2 181,0</w:t>
            </w:r>
          </w:p>
        </w:tc>
        <w:tc>
          <w:tcPr>
            <w:tcW w:w="992" w:type="dxa"/>
            <w:shd w:val="clear" w:color="auto" w:fill="auto"/>
            <w:noWrap/>
            <w:hideMark/>
          </w:tcPr>
          <w:p w14:paraId="79F016E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2 181,0</w:t>
            </w:r>
          </w:p>
        </w:tc>
      </w:tr>
      <w:tr w:rsidR="00D909DB" w:rsidRPr="00D909DB" w14:paraId="079801C3" w14:textId="77777777" w:rsidTr="00D909DB">
        <w:trPr>
          <w:trHeight w:val="510"/>
        </w:trPr>
        <w:tc>
          <w:tcPr>
            <w:tcW w:w="4678" w:type="dxa"/>
            <w:shd w:val="clear" w:color="auto" w:fill="auto"/>
            <w:hideMark/>
          </w:tcPr>
          <w:p w14:paraId="014FB04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692B3DD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15 2 03 01171</w:t>
            </w:r>
          </w:p>
        </w:tc>
        <w:tc>
          <w:tcPr>
            <w:tcW w:w="567" w:type="dxa"/>
            <w:shd w:val="clear" w:color="auto" w:fill="auto"/>
            <w:noWrap/>
            <w:hideMark/>
          </w:tcPr>
          <w:p w14:paraId="3AF0EA2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4752C4B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4D505F7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891,5</w:t>
            </w:r>
          </w:p>
        </w:tc>
        <w:tc>
          <w:tcPr>
            <w:tcW w:w="992" w:type="dxa"/>
            <w:shd w:val="clear" w:color="auto" w:fill="auto"/>
            <w:noWrap/>
            <w:hideMark/>
          </w:tcPr>
          <w:p w14:paraId="1F6B35A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2 181,0</w:t>
            </w:r>
          </w:p>
        </w:tc>
        <w:tc>
          <w:tcPr>
            <w:tcW w:w="992" w:type="dxa"/>
            <w:shd w:val="clear" w:color="auto" w:fill="auto"/>
            <w:noWrap/>
            <w:hideMark/>
          </w:tcPr>
          <w:p w14:paraId="6EF6A80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2 181,0</w:t>
            </w:r>
          </w:p>
        </w:tc>
      </w:tr>
      <w:tr w:rsidR="00D909DB" w:rsidRPr="00D909DB" w14:paraId="3D824770" w14:textId="77777777" w:rsidTr="00D909DB">
        <w:trPr>
          <w:trHeight w:val="1020"/>
        </w:trPr>
        <w:tc>
          <w:tcPr>
            <w:tcW w:w="4678" w:type="dxa"/>
            <w:shd w:val="clear" w:color="auto" w:fill="auto"/>
            <w:hideMark/>
          </w:tcPr>
          <w:p w14:paraId="6D884FC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Цифровое государственное управление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w:t>
            </w:r>
          </w:p>
        </w:tc>
        <w:tc>
          <w:tcPr>
            <w:tcW w:w="992" w:type="dxa"/>
            <w:shd w:val="clear" w:color="auto" w:fill="auto"/>
            <w:hideMark/>
          </w:tcPr>
          <w:p w14:paraId="2168AEF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15 2 03 01172</w:t>
            </w:r>
          </w:p>
        </w:tc>
        <w:tc>
          <w:tcPr>
            <w:tcW w:w="567" w:type="dxa"/>
            <w:shd w:val="clear" w:color="auto" w:fill="auto"/>
            <w:noWrap/>
            <w:hideMark/>
          </w:tcPr>
          <w:p w14:paraId="480D7D11"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4883E39F"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6C01A9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403,0</w:t>
            </w:r>
          </w:p>
        </w:tc>
        <w:tc>
          <w:tcPr>
            <w:tcW w:w="992" w:type="dxa"/>
            <w:shd w:val="clear" w:color="auto" w:fill="auto"/>
            <w:noWrap/>
            <w:hideMark/>
          </w:tcPr>
          <w:p w14:paraId="12C7CAF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308,0</w:t>
            </w:r>
          </w:p>
        </w:tc>
        <w:tc>
          <w:tcPr>
            <w:tcW w:w="992" w:type="dxa"/>
            <w:shd w:val="clear" w:color="auto" w:fill="auto"/>
            <w:noWrap/>
            <w:hideMark/>
          </w:tcPr>
          <w:p w14:paraId="15C18E7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308,0</w:t>
            </w:r>
          </w:p>
        </w:tc>
      </w:tr>
      <w:tr w:rsidR="00D909DB" w:rsidRPr="00D909DB" w14:paraId="6CC7DB18" w14:textId="77777777" w:rsidTr="00D909DB">
        <w:trPr>
          <w:trHeight w:val="255"/>
        </w:trPr>
        <w:tc>
          <w:tcPr>
            <w:tcW w:w="4678" w:type="dxa"/>
            <w:shd w:val="clear" w:color="auto" w:fill="auto"/>
            <w:hideMark/>
          </w:tcPr>
          <w:p w14:paraId="49FB6AFB"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4D43EA1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15 2 03 01172</w:t>
            </w:r>
          </w:p>
        </w:tc>
        <w:tc>
          <w:tcPr>
            <w:tcW w:w="567" w:type="dxa"/>
            <w:shd w:val="clear" w:color="auto" w:fill="auto"/>
            <w:noWrap/>
            <w:hideMark/>
          </w:tcPr>
          <w:p w14:paraId="4179269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5FCA3057"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AAD705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403,0</w:t>
            </w:r>
          </w:p>
        </w:tc>
        <w:tc>
          <w:tcPr>
            <w:tcW w:w="992" w:type="dxa"/>
            <w:shd w:val="clear" w:color="auto" w:fill="auto"/>
            <w:noWrap/>
            <w:hideMark/>
          </w:tcPr>
          <w:p w14:paraId="1ABC9C2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308,0</w:t>
            </w:r>
          </w:p>
        </w:tc>
        <w:tc>
          <w:tcPr>
            <w:tcW w:w="992" w:type="dxa"/>
            <w:shd w:val="clear" w:color="auto" w:fill="auto"/>
            <w:noWrap/>
            <w:hideMark/>
          </w:tcPr>
          <w:p w14:paraId="50BFE52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308,0</w:t>
            </w:r>
          </w:p>
        </w:tc>
      </w:tr>
      <w:tr w:rsidR="00D909DB" w:rsidRPr="00D909DB" w14:paraId="64F01572" w14:textId="77777777" w:rsidTr="00D909DB">
        <w:trPr>
          <w:trHeight w:val="330"/>
        </w:trPr>
        <w:tc>
          <w:tcPr>
            <w:tcW w:w="4678" w:type="dxa"/>
            <w:shd w:val="clear" w:color="auto" w:fill="auto"/>
            <w:hideMark/>
          </w:tcPr>
          <w:p w14:paraId="4A2D093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3CC6CF8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15 2 03 01172</w:t>
            </w:r>
          </w:p>
        </w:tc>
        <w:tc>
          <w:tcPr>
            <w:tcW w:w="567" w:type="dxa"/>
            <w:shd w:val="clear" w:color="auto" w:fill="auto"/>
            <w:noWrap/>
            <w:hideMark/>
          </w:tcPr>
          <w:p w14:paraId="321369D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2DD159F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53753D4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403,0</w:t>
            </w:r>
          </w:p>
        </w:tc>
        <w:tc>
          <w:tcPr>
            <w:tcW w:w="992" w:type="dxa"/>
            <w:shd w:val="clear" w:color="auto" w:fill="auto"/>
            <w:noWrap/>
            <w:hideMark/>
          </w:tcPr>
          <w:p w14:paraId="53BCEA3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308,0</w:t>
            </w:r>
          </w:p>
        </w:tc>
        <w:tc>
          <w:tcPr>
            <w:tcW w:w="992" w:type="dxa"/>
            <w:shd w:val="clear" w:color="auto" w:fill="auto"/>
            <w:noWrap/>
            <w:hideMark/>
          </w:tcPr>
          <w:p w14:paraId="117231E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308,0</w:t>
            </w:r>
          </w:p>
        </w:tc>
      </w:tr>
      <w:tr w:rsidR="00D909DB" w:rsidRPr="00D909DB" w14:paraId="00D7D89B" w14:textId="77777777" w:rsidTr="00D909DB">
        <w:trPr>
          <w:trHeight w:val="765"/>
        </w:trPr>
        <w:tc>
          <w:tcPr>
            <w:tcW w:w="4678" w:type="dxa"/>
            <w:shd w:val="clear" w:color="auto" w:fill="auto"/>
            <w:hideMark/>
          </w:tcPr>
          <w:p w14:paraId="6973A3A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Цифровое государственное управление (развитие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992" w:type="dxa"/>
            <w:shd w:val="clear" w:color="auto" w:fill="auto"/>
            <w:hideMark/>
          </w:tcPr>
          <w:p w14:paraId="145A5DC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15 2 03 01173</w:t>
            </w:r>
          </w:p>
        </w:tc>
        <w:tc>
          <w:tcPr>
            <w:tcW w:w="567" w:type="dxa"/>
            <w:shd w:val="clear" w:color="auto" w:fill="auto"/>
            <w:noWrap/>
            <w:hideMark/>
          </w:tcPr>
          <w:p w14:paraId="69CCEE97"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75E9F962"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2C111F5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237,8</w:t>
            </w:r>
          </w:p>
        </w:tc>
        <w:tc>
          <w:tcPr>
            <w:tcW w:w="992" w:type="dxa"/>
            <w:shd w:val="clear" w:color="auto" w:fill="auto"/>
            <w:noWrap/>
            <w:hideMark/>
          </w:tcPr>
          <w:p w14:paraId="27EBEE1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992" w:type="dxa"/>
            <w:shd w:val="clear" w:color="auto" w:fill="auto"/>
            <w:noWrap/>
            <w:hideMark/>
          </w:tcPr>
          <w:p w14:paraId="211A165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r>
      <w:tr w:rsidR="00D909DB" w:rsidRPr="00D909DB" w14:paraId="6C632AD7" w14:textId="77777777" w:rsidTr="00D909DB">
        <w:trPr>
          <w:trHeight w:val="255"/>
        </w:trPr>
        <w:tc>
          <w:tcPr>
            <w:tcW w:w="4678" w:type="dxa"/>
            <w:shd w:val="clear" w:color="auto" w:fill="auto"/>
            <w:hideMark/>
          </w:tcPr>
          <w:p w14:paraId="739D735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7A5EEA4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15 2 03 01173</w:t>
            </w:r>
          </w:p>
        </w:tc>
        <w:tc>
          <w:tcPr>
            <w:tcW w:w="567" w:type="dxa"/>
            <w:shd w:val="clear" w:color="auto" w:fill="auto"/>
            <w:noWrap/>
            <w:hideMark/>
          </w:tcPr>
          <w:p w14:paraId="264EC68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37228142"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41C5898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237,8</w:t>
            </w:r>
          </w:p>
        </w:tc>
        <w:tc>
          <w:tcPr>
            <w:tcW w:w="992" w:type="dxa"/>
            <w:shd w:val="clear" w:color="auto" w:fill="auto"/>
            <w:noWrap/>
            <w:hideMark/>
          </w:tcPr>
          <w:p w14:paraId="5239137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992" w:type="dxa"/>
            <w:shd w:val="clear" w:color="auto" w:fill="auto"/>
            <w:noWrap/>
            <w:hideMark/>
          </w:tcPr>
          <w:p w14:paraId="72ACDB3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r>
      <w:tr w:rsidR="00D909DB" w:rsidRPr="00D909DB" w14:paraId="3AAF438D" w14:textId="77777777" w:rsidTr="00D909DB">
        <w:trPr>
          <w:trHeight w:val="390"/>
        </w:trPr>
        <w:tc>
          <w:tcPr>
            <w:tcW w:w="4678" w:type="dxa"/>
            <w:shd w:val="clear" w:color="auto" w:fill="auto"/>
            <w:hideMark/>
          </w:tcPr>
          <w:p w14:paraId="336F742A"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55C8450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15 2 03 01173</w:t>
            </w:r>
          </w:p>
        </w:tc>
        <w:tc>
          <w:tcPr>
            <w:tcW w:w="567" w:type="dxa"/>
            <w:shd w:val="clear" w:color="auto" w:fill="auto"/>
            <w:noWrap/>
            <w:hideMark/>
          </w:tcPr>
          <w:p w14:paraId="7F0DDCB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51DA106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35B4463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237,8</w:t>
            </w:r>
          </w:p>
        </w:tc>
        <w:tc>
          <w:tcPr>
            <w:tcW w:w="992" w:type="dxa"/>
            <w:shd w:val="clear" w:color="auto" w:fill="auto"/>
            <w:noWrap/>
            <w:hideMark/>
          </w:tcPr>
          <w:p w14:paraId="5FF67D0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992" w:type="dxa"/>
            <w:shd w:val="clear" w:color="auto" w:fill="auto"/>
            <w:noWrap/>
            <w:hideMark/>
          </w:tcPr>
          <w:p w14:paraId="0E284A1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r>
      <w:tr w:rsidR="00D909DB" w:rsidRPr="00D909DB" w14:paraId="6AFEED86" w14:textId="77777777" w:rsidTr="00D909DB">
        <w:trPr>
          <w:trHeight w:val="255"/>
        </w:trPr>
        <w:tc>
          <w:tcPr>
            <w:tcW w:w="4678" w:type="dxa"/>
            <w:shd w:val="clear" w:color="auto" w:fill="auto"/>
            <w:hideMark/>
          </w:tcPr>
          <w:p w14:paraId="70BF40FA"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«Цифровая культура»</w:t>
            </w:r>
          </w:p>
        </w:tc>
        <w:tc>
          <w:tcPr>
            <w:tcW w:w="992" w:type="dxa"/>
            <w:shd w:val="clear" w:color="auto" w:fill="auto"/>
            <w:hideMark/>
          </w:tcPr>
          <w:p w14:paraId="742C9EF8"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15 2 04 00000</w:t>
            </w:r>
          </w:p>
        </w:tc>
        <w:tc>
          <w:tcPr>
            <w:tcW w:w="567" w:type="dxa"/>
            <w:shd w:val="clear" w:color="auto" w:fill="auto"/>
            <w:noWrap/>
            <w:hideMark/>
          </w:tcPr>
          <w:p w14:paraId="6EDB7C83"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7544A77F"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65DAA15B"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767,5</w:t>
            </w:r>
          </w:p>
        </w:tc>
        <w:tc>
          <w:tcPr>
            <w:tcW w:w="992" w:type="dxa"/>
            <w:shd w:val="clear" w:color="auto" w:fill="auto"/>
            <w:noWrap/>
            <w:hideMark/>
          </w:tcPr>
          <w:p w14:paraId="0F6D0165"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771,3</w:t>
            </w:r>
          </w:p>
        </w:tc>
        <w:tc>
          <w:tcPr>
            <w:tcW w:w="992" w:type="dxa"/>
            <w:shd w:val="clear" w:color="auto" w:fill="auto"/>
            <w:noWrap/>
            <w:hideMark/>
          </w:tcPr>
          <w:p w14:paraId="63DB314B"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771,3</w:t>
            </w:r>
          </w:p>
        </w:tc>
      </w:tr>
      <w:tr w:rsidR="00D909DB" w:rsidRPr="00D909DB" w14:paraId="3C29E0CA" w14:textId="77777777" w:rsidTr="00D909DB">
        <w:trPr>
          <w:trHeight w:val="255"/>
        </w:trPr>
        <w:tc>
          <w:tcPr>
            <w:tcW w:w="4678" w:type="dxa"/>
            <w:shd w:val="clear" w:color="auto" w:fill="auto"/>
            <w:hideMark/>
          </w:tcPr>
          <w:p w14:paraId="50EB215E"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Цифровая культура</w:t>
            </w:r>
          </w:p>
        </w:tc>
        <w:tc>
          <w:tcPr>
            <w:tcW w:w="992" w:type="dxa"/>
            <w:shd w:val="clear" w:color="auto" w:fill="auto"/>
            <w:hideMark/>
          </w:tcPr>
          <w:p w14:paraId="676BFE5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15 2 04 01180</w:t>
            </w:r>
          </w:p>
        </w:tc>
        <w:tc>
          <w:tcPr>
            <w:tcW w:w="567" w:type="dxa"/>
            <w:shd w:val="clear" w:color="auto" w:fill="auto"/>
            <w:noWrap/>
            <w:hideMark/>
          </w:tcPr>
          <w:p w14:paraId="350A5994"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691B5F26"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A1E339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767,5</w:t>
            </w:r>
          </w:p>
        </w:tc>
        <w:tc>
          <w:tcPr>
            <w:tcW w:w="992" w:type="dxa"/>
            <w:shd w:val="clear" w:color="auto" w:fill="auto"/>
            <w:noWrap/>
            <w:hideMark/>
          </w:tcPr>
          <w:p w14:paraId="53ADC1D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771,3</w:t>
            </w:r>
          </w:p>
        </w:tc>
        <w:tc>
          <w:tcPr>
            <w:tcW w:w="992" w:type="dxa"/>
            <w:shd w:val="clear" w:color="auto" w:fill="auto"/>
            <w:noWrap/>
            <w:hideMark/>
          </w:tcPr>
          <w:p w14:paraId="4BF2C98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771,3</w:t>
            </w:r>
          </w:p>
        </w:tc>
      </w:tr>
      <w:tr w:rsidR="00D909DB" w:rsidRPr="00D909DB" w14:paraId="236C998F" w14:textId="77777777" w:rsidTr="00D909DB">
        <w:trPr>
          <w:trHeight w:val="510"/>
        </w:trPr>
        <w:tc>
          <w:tcPr>
            <w:tcW w:w="4678" w:type="dxa"/>
            <w:shd w:val="clear" w:color="auto" w:fill="auto"/>
            <w:hideMark/>
          </w:tcPr>
          <w:p w14:paraId="2DA1675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240588A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15 2 04 01180</w:t>
            </w:r>
          </w:p>
        </w:tc>
        <w:tc>
          <w:tcPr>
            <w:tcW w:w="567" w:type="dxa"/>
            <w:shd w:val="clear" w:color="auto" w:fill="auto"/>
            <w:noWrap/>
            <w:hideMark/>
          </w:tcPr>
          <w:p w14:paraId="0357928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519C4F08"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490BC8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767,5</w:t>
            </w:r>
          </w:p>
        </w:tc>
        <w:tc>
          <w:tcPr>
            <w:tcW w:w="992" w:type="dxa"/>
            <w:shd w:val="clear" w:color="auto" w:fill="auto"/>
            <w:noWrap/>
            <w:hideMark/>
          </w:tcPr>
          <w:p w14:paraId="6F9D399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771,3</w:t>
            </w:r>
          </w:p>
        </w:tc>
        <w:tc>
          <w:tcPr>
            <w:tcW w:w="992" w:type="dxa"/>
            <w:shd w:val="clear" w:color="auto" w:fill="auto"/>
            <w:noWrap/>
            <w:hideMark/>
          </w:tcPr>
          <w:p w14:paraId="7DB8539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771,3</w:t>
            </w:r>
          </w:p>
        </w:tc>
      </w:tr>
      <w:tr w:rsidR="00D909DB" w:rsidRPr="00D909DB" w14:paraId="6584BD82" w14:textId="77777777" w:rsidTr="00D909DB">
        <w:trPr>
          <w:trHeight w:val="255"/>
        </w:trPr>
        <w:tc>
          <w:tcPr>
            <w:tcW w:w="4678" w:type="dxa"/>
            <w:shd w:val="clear" w:color="auto" w:fill="auto"/>
            <w:hideMark/>
          </w:tcPr>
          <w:p w14:paraId="184BCF9B"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2F6819D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15 2 04 01180</w:t>
            </w:r>
          </w:p>
        </w:tc>
        <w:tc>
          <w:tcPr>
            <w:tcW w:w="567" w:type="dxa"/>
            <w:shd w:val="clear" w:color="auto" w:fill="auto"/>
            <w:noWrap/>
            <w:hideMark/>
          </w:tcPr>
          <w:p w14:paraId="47B33CB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422D37D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5BC4C4A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551,3</w:t>
            </w:r>
          </w:p>
        </w:tc>
        <w:tc>
          <w:tcPr>
            <w:tcW w:w="992" w:type="dxa"/>
            <w:shd w:val="clear" w:color="auto" w:fill="auto"/>
            <w:noWrap/>
            <w:hideMark/>
          </w:tcPr>
          <w:p w14:paraId="26B9B47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555,1</w:t>
            </w:r>
          </w:p>
        </w:tc>
        <w:tc>
          <w:tcPr>
            <w:tcW w:w="992" w:type="dxa"/>
            <w:shd w:val="clear" w:color="auto" w:fill="auto"/>
            <w:noWrap/>
            <w:hideMark/>
          </w:tcPr>
          <w:p w14:paraId="3D4D9CC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555,1</w:t>
            </w:r>
          </w:p>
        </w:tc>
      </w:tr>
      <w:tr w:rsidR="00D909DB" w:rsidRPr="00D909DB" w14:paraId="7C103DC9" w14:textId="77777777" w:rsidTr="00D909DB">
        <w:trPr>
          <w:trHeight w:val="255"/>
        </w:trPr>
        <w:tc>
          <w:tcPr>
            <w:tcW w:w="4678" w:type="dxa"/>
            <w:shd w:val="clear" w:color="auto" w:fill="auto"/>
            <w:hideMark/>
          </w:tcPr>
          <w:p w14:paraId="3067130C"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автономным учреждениям</w:t>
            </w:r>
          </w:p>
        </w:tc>
        <w:tc>
          <w:tcPr>
            <w:tcW w:w="992" w:type="dxa"/>
            <w:shd w:val="clear" w:color="auto" w:fill="auto"/>
            <w:hideMark/>
          </w:tcPr>
          <w:p w14:paraId="7D527FA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15 2 04 01180</w:t>
            </w:r>
          </w:p>
        </w:tc>
        <w:tc>
          <w:tcPr>
            <w:tcW w:w="567" w:type="dxa"/>
            <w:shd w:val="clear" w:color="auto" w:fill="auto"/>
            <w:noWrap/>
            <w:hideMark/>
          </w:tcPr>
          <w:p w14:paraId="60F7669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620</w:t>
            </w:r>
          </w:p>
        </w:tc>
        <w:tc>
          <w:tcPr>
            <w:tcW w:w="1020" w:type="dxa"/>
            <w:shd w:val="clear" w:color="auto" w:fill="auto"/>
            <w:noWrap/>
            <w:hideMark/>
          </w:tcPr>
          <w:p w14:paraId="0E2832C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373100C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216,2</w:t>
            </w:r>
          </w:p>
        </w:tc>
        <w:tc>
          <w:tcPr>
            <w:tcW w:w="992" w:type="dxa"/>
            <w:shd w:val="clear" w:color="auto" w:fill="auto"/>
            <w:noWrap/>
            <w:hideMark/>
          </w:tcPr>
          <w:p w14:paraId="6DF73E6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216,2</w:t>
            </w:r>
          </w:p>
        </w:tc>
        <w:tc>
          <w:tcPr>
            <w:tcW w:w="992" w:type="dxa"/>
            <w:shd w:val="clear" w:color="auto" w:fill="auto"/>
            <w:noWrap/>
            <w:hideMark/>
          </w:tcPr>
          <w:p w14:paraId="4123235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216,2</w:t>
            </w:r>
          </w:p>
        </w:tc>
      </w:tr>
      <w:tr w:rsidR="00D909DB" w:rsidRPr="00D909DB" w14:paraId="0B0B75B3" w14:textId="77777777" w:rsidTr="00D909DB">
        <w:trPr>
          <w:trHeight w:val="255"/>
        </w:trPr>
        <w:tc>
          <w:tcPr>
            <w:tcW w:w="4678" w:type="dxa"/>
            <w:shd w:val="clear" w:color="auto" w:fill="auto"/>
            <w:hideMark/>
          </w:tcPr>
          <w:p w14:paraId="161F3F29"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Федеральный проект «Информационная инфраструктура»</w:t>
            </w:r>
          </w:p>
        </w:tc>
        <w:tc>
          <w:tcPr>
            <w:tcW w:w="992" w:type="dxa"/>
            <w:shd w:val="clear" w:color="auto" w:fill="auto"/>
            <w:hideMark/>
          </w:tcPr>
          <w:p w14:paraId="47C6B42D"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15 2 D2 00000</w:t>
            </w:r>
          </w:p>
        </w:tc>
        <w:tc>
          <w:tcPr>
            <w:tcW w:w="567" w:type="dxa"/>
            <w:shd w:val="clear" w:color="auto" w:fill="auto"/>
            <w:noWrap/>
            <w:hideMark/>
          </w:tcPr>
          <w:p w14:paraId="2CFB099A"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35AC17F6"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262008FE"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7 345,6</w:t>
            </w:r>
          </w:p>
        </w:tc>
        <w:tc>
          <w:tcPr>
            <w:tcW w:w="992" w:type="dxa"/>
            <w:shd w:val="clear" w:color="auto" w:fill="auto"/>
            <w:noWrap/>
            <w:hideMark/>
          </w:tcPr>
          <w:p w14:paraId="3605BCD5"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6 624,2</w:t>
            </w:r>
          </w:p>
        </w:tc>
        <w:tc>
          <w:tcPr>
            <w:tcW w:w="992" w:type="dxa"/>
            <w:shd w:val="clear" w:color="auto" w:fill="auto"/>
            <w:noWrap/>
            <w:hideMark/>
          </w:tcPr>
          <w:p w14:paraId="152A18F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6 644,2</w:t>
            </w:r>
          </w:p>
        </w:tc>
      </w:tr>
      <w:tr w:rsidR="00D909DB" w:rsidRPr="00D909DB" w14:paraId="492A556C" w14:textId="77777777" w:rsidTr="00D909DB">
        <w:trPr>
          <w:trHeight w:val="1020"/>
        </w:trPr>
        <w:tc>
          <w:tcPr>
            <w:tcW w:w="4678" w:type="dxa"/>
            <w:shd w:val="clear" w:color="auto" w:fill="auto"/>
            <w:hideMark/>
          </w:tcPr>
          <w:p w14:paraId="51AF0495"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lastRenderedPageBreak/>
              <w:t>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w:t>
            </w:r>
          </w:p>
        </w:tc>
        <w:tc>
          <w:tcPr>
            <w:tcW w:w="992" w:type="dxa"/>
            <w:shd w:val="clear" w:color="auto" w:fill="auto"/>
            <w:hideMark/>
          </w:tcPr>
          <w:p w14:paraId="424F969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D2 S0600</w:t>
            </w:r>
          </w:p>
        </w:tc>
        <w:tc>
          <w:tcPr>
            <w:tcW w:w="567" w:type="dxa"/>
            <w:shd w:val="clear" w:color="auto" w:fill="auto"/>
            <w:noWrap/>
            <w:hideMark/>
          </w:tcPr>
          <w:p w14:paraId="02508C6D"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6727F136"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25D86A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6 573,0</w:t>
            </w:r>
          </w:p>
        </w:tc>
        <w:tc>
          <w:tcPr>
            <w:tcW w:w="992" w:type="dxa"/>
            <w:shd w:val="clear" w:color="auto" w:fill="auto"/>
            <w:noWrap/>
            <w:hideMark/>
          </w:tcPr>
          <w:p w14:paraId="5902891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6 624,2</w:t>
            </w:r>
          </w:p>
        </w:tc>
        <w:tc>
          <w:tcPr>
            <w:tcW w:w="992" w:type="dxa"/>
            <w:shd w:val="clear" w:color="auto" w:fill="auto"/>
            <w:noWrap/>
            <w:hideMark/>
          </w:tcPr>
          <w:p w14:paraId="5151C61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6 644,2</w:t>
            </w:r>
          </w:p>
        </w:tc>
      </w:tr>
      <w:tr w:rsidR="00D909DB" w:rsidRPr="00D909DB" w14:paraId="078BEC92" w14:textId="77777777" w:rsidTr="00D909DB">
        <w:trPr>
          <w:trHeight w:val="255"/>
        </w:trPr>
        <w:tc>
          <w:tcPr>
            <w:tcW w:w="4678" w:type="dxa"/>
            <w:shd w:val="clear" w:color="auto" w:fill="auto"/>
            <w:hideMark/>
          </w:tcPr>
          <w:p w14:paraId="781BF8FB"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642BB2D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D2 S0600</w:t>
            </w:r>
          </w:p>
        </w:tc>
        <w:tc>
          <w:tcPr>
            <w:tcW w:w="567" w:type="dxa"/>
            <w:shd w:val="clear" w:color="auto" w:fill="auto"/>
            <w:noWrap/>
            <w:hideMark/>
          </w:tcPr>
          <w:p w14:paraId="7B78AD1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5F95DE31"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379E18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553,7</w:t>
            </w:r>
          </w:p>
        </w:tc>
        <w:tc>
          <w:tcPr>
            <w:tcW w:w="992" w:type="dxa"/>
            <w:shd w:val="clear" w:color="auto" w:fill="auto"/>
            <w:noWrap/>
            <w:hideMark/>
          </w:tcPr>
          <w:p w14:paraId="45CDEF2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558,0</w:t>
            </w:r>
          </w:p>
        </w:tc>
        <w:tc>
          <w:tcPr>
            <w:tcW w:w="992" w:type="dxa"/>
            <w:shd w:val="clear" w:color="auto" w:fill="auto"/>
            <w:noWrap/>
            <w:hideMark/>
          </w:tcPr>
          <w:p w14:paraId="085D8A3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568,0</w:t>
            </w:r>
          </w:p>
        </w:tc>
      </w:tr>
      <w:tr w:rsidR="00D909DB" w:rsidRPr="00D909DB" w14:paraId="67E4D7EE" w14:textId="77777777" w:rsidTr="00D909DB">
        <w:trPr>
          <w:trHeight w:val="345"/>
        </w:trPr>
        <w:tc>
          <w:tcPr>
            <w:tcW w:w="4678" w:type="dxa"/>
            <w:shd w:val="clear" w:color="auto" w:fill="auto"/>
            <w:hideMark/>
          </w:tcPr>
          <w:p w14:paraId="1DFF644C"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69B7877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D2 S0600</w:t>
            </w:r>
          </w:p>
        </w:tc>
        <w:tc>
          <w:tcPr>
            <w:tcW w:w="567" w:type="dxa"/>
            <w:shd w:val="clear" w:color="auto" w:fill="auto"/>
            <w:noWrap/>
            <w:hideMark/>
          </w:tcPr>
          <w:p w14:paraId="40D56BA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568FA3B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900302</w:t>
            </w:r>
          </w:p>
        </w:tc>
        <w:tc>
          <w:tcPr>
            <w:tcW w:w="965" w:type="dxa"/>
            <w:shd w:val="clear" w:color="auto" w:fill="auto"/>
            <w:noWrap/>
            <w:hideMark/>
          </w:tcPr>
          <w:p w14:paraId="5F883FE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126,8</w:t>
            </w:r>
          </w:p>
        </w:tc>
        <w:tc>
          <w:tcPr>
            <w:tcW w:w="992" w:type="dxa"/>
            <w:shd w:val="clear" w:color="auto" w:fill="auto"/>
            <w:noWrap/>
            <w:hideMark/>
          </w:tcPr>
          <w:p w14:paraId="09076E8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131,1</w:t>
            </w:r>
          </w:p>
        </w:tc>
        <w:tc>
          <w:tcPr>
            <w:tcW w:w="992" w:type="dxa"/>
            <w:shd w:val="clear" w:color="auto" w:fill="auto"/>
            <w:noWrap/>
            <w:hideMark/>
          </w:tcPr>
          <w:p w14:paraId="7D274DE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141,1</w:t>
            </w:r>
          </w:p>
        </w:tc>
      </w:tr>
      <w:tr w:rsidR="00D909DB" w:rsidRPr="00D909DB" w14:paraId="40FB6E0B" w14:textId="77777777" w:rsidTr="00D909DB">
        <w:trPr>
          <w:trHeight w:val="345"/>
        </w:trPr>
        <w:tc>
          <w:tcPr>
            <w:tcW w:w="4678" w:type="dxa"/>
            <w:shd w:val="clear" w:color="auto" w:fill="auto"/>
            <w:hideMark/>
          </w:tcPr>
          <w:p w14:paraId="513CC211"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22EDE2A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D2 S0600</w:t>
            </w:r>
          </w:p>
        </w:tc>
        <w:tc>
          <w:tcPr>
            <w:tcW w:w="567" w:type="dxa"/>
            <w:shd w:val="clear" w:color="auto" w:fill="auto"/>
            <w:noWrap/>
            <w:hideMark/>
          </w:tcPr>
          <w:p w14:paraId="1B1C669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2B98DE3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2290B2C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426,9</w:t>
            </w:r>
          </w:p>
        </w:tc>
        <w:tc>
          <w:tcPr>
            <w:tcW w:w="992" w:type="dxa"/>
            <w:shd w:val="clear" w:color="auto" w:fill="auto"/>
            <w:noWrap/>
            <w:hideMark/>
          </w:tcPr>
          <w:p w14:paraId="24273FE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426,9</w:t>
            </w:r>
          </w:p>
        </w:tc>
        <w:tc>
          <w:tcPr>
            <w:tcW w:w="992" w:type="dxa"/>
            <w:shd w:val="clear" w:color="auto" w:fill="auto"/>
            <w:noWrap/>
            <w:hideMark/>
          </w:tcPr>
          <w:p w14:paraId="10CA6E7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426,9</w:t>
            </w:r>
          </w:p>
        </w:tc>
      </w:tr>
      <w:tr w:rsidR="00D909DB" w:rsidRPr="00D909DB" w14:paraId="7F25A1F4" w14:textId="77777777" w:rsidTr="00D909DB">
        <w:trPr>
          <w:trHeight w:val="510"/>
        </w:trPr>
        <w:tc>
          <w:tcPr>
            <w:tcW w:w="4678" w:type="dxa"/>
            <w:shd w:val="clear" w:color="auto" w:fill="auto"/>
            <w:hideMark/>
          </w:tcPr>
          <w:p w14:paraId="08B96E0C"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4CBF71D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D2 S0600</w:t>
            </w:r>
          </w:p>
        </w:tc>
        <w:tc>
          <w:tcPr>
            <w:tcW w:w="567" w:type="dxa"/>
            <w:shd w:val="clear" w:color="auto" w:fill="auto"/>
            <w:noWrap/>
            <w:hideMark/>
          </w:tcPr>
          <w:p w14:paraId="67800B4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363D23B1"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28F1E0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6 019,3</w:t>
            </w:r>
          </w:p>
        </w:tc>
        <w:tc>
          <w:tcPr>
            <w:tcW w:w="992" w:type="dxa"/>
            <w:shd w:val="clear" w:color="auto" w:fill="auto"/>
            <w:noWrap/>
            <w:hideMark/>
          </w:tcPr>
          <w:p w14:paraId="278005D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6 066,2</w:t>
            </w:r>
          </w:p>
        </w:tc>
        <w:tc>
          <w:tcPr>
            <w:tcW w:w="992" w:type="dxa"/>
            <w:shd w:val="clear" w:color="auto" w:fill="auto"/>
            <w:noWrap/>
            <w:hideMark/>
          </w:tcPr>
          <w:p w14:paraId="756D5A1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6 076,2</w:t>
            </w:r>
          </w:p>
        </w:tc>
      </w:tr>
      <w:tr w:rsidR="00D909DB" w:rsidRPr="00D909DB" w14:paraId="3877E11A" w14:textId="77777777" w:rsidTr="00D909DB">
        <w:trPr>
          <w:trHeight w:val="255"/>
        </w:trPr>
        <w:tc>
          <w:tcPr>
            <w:tcW w:w="4678" w:type="dxa"/>
            <w:shd w:val="clear" w:color="auto" w:fill="auto"/>
            <w:hideMark/>
          </w:tcPr>
          <w:p w14:paraId="61C31509"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140ADCC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D2 S0600</w:t>
            </w:r>
          </w:p>
        </w:tc>
        <w:tc>
          <w:tcPr>
            <w:tcW w:w="567" w:type="dxa"/>
            <w:shd w:val="clear" w:color="auto" w:fill="auto"/>
            <w:noWrap/>
            <w:hideMark/>
          </w:tcPr>
          <w:p w14:paraId="7FC578D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55B9BE2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900302</w:t>
            </w:r>
          </w:p>
        </w:tc>
        <w:tc>
          <w:tcPr>
            <w:tcW w:w="965" w:type="dxa"/>
            <w:shd w:val="clear" w:color="auto" w:fill="auto"/>
            <w:noWrap/>
            <w:hideMark/>
          </w:tcPr>
          <w:p w14:paraId="51C197B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1 394,2</w:t>
            </w:r>
          </w:p>
        </w:tc>
        <w:tc>
          <w:tcPr>
            <w:tcW w:w="992" w:type="dxa"/>
            <w:shd w:val="clear" w:color="auto" w:fill="auto"/>
            <w:noWrap/>
            <w:hideMark/>
          </w:tcPr>
          <w:p w14:paraId="0AE7343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1 400,9</w:t>
            </w:r>
          </w:p>
        </w:tc>
        <w:tc>
          <w:tcPr>
            <w:tcW w:w="992" w:type="dxa"/>
            <w:shd w:val="clear" w:color="auto" w:fill="auto"/>
            <w:noWrap/>
            <w:hideMark/>
          </w:tcPr>
          <w:p w14:paraId="62CB9DF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1 410,9</w:t>
            </w:r>
          </w:p>
        </w:tc>
      </w:tr>
      <w:tr w:rsidR="00D909DB" w:rsidRPr="00D909DB" w14:paraId="00426F02" w14:textId="77777777" w:rsidTr="00D909DB">
        <w:trPr>
          <w:trHeight w:val="255"/>
        </w:trPr>
        <w:tc>
          <w:tcPr>
            <w:tcW w:w="4678" w:type="dxa"/>
            <w:shd w:val="clear" w:color="auto" w:fill="auto"/>
            <w:hideMark/>
          </w:tcPr>
          <w:p w14:paraId="6A036A26"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200C2D7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D2 S0600</w:t>
            </w:r>
          </w:p>
        </w:tc>
        <w:tc>
          <w:tcPr>
            <w:tcW w:w="567" w:type="dxa"/>
            <w:shd w:val="clear" w:color="auto" w:fill="auto"/>
            <w:noWrap/>
            <w:hideMark/>
          </w:tcPr>
          <w:p w14:paraId="0E39EDA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5F5EDFF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55C28DF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4 484,7</w:t>
            </w:r>
          </w:p>
        </w:tc>
        <w:tc>
          <w:tcPr>
            <w:tcW w:w="992" w:type="dxa"/>
            <w:shd w:val="clear" w:color="auto" w:fill="auto"/>
            <w:noWrap/>
            <w:hideMark/>
          </w:tcPr>
          <w:p w14:paraId="23CE613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4 524,9</w:t>
            </w:r>
          </w:p>
        </w:tc>
        <w:tc>
          <w:tcPr>
            <w:tcW w:w="992" w:type="dxa"/>
            <w:shd w:val="clear" w:color="auto" w:fill="auto"/>
            <w:noWrap/>
            <w:hideMark/>
          </w:tcPr>
          <w:p w14:paraId="3F74D5F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4 524,9</w:t>
            </w:r>
          </w:p>
        </w:tc>
      </w:tr>
      <w:tr w:rsidR="00D909DB" w:rsidRPr="00D909DB" w14:paraId="794445F9" w14:textId="77777777" w:rsidTr="00D909DB">
        <w:trPr>
          <w:trHeight w:val="255"/>
        </w:trPr>
        <w:tc>
          <w:tcPr>
            <w:tcW w:w="4678" w:type="dxa"/>
            <w:shd w:val="clear" w:color="auto" w:fill="auto"/>
            <w:hideMark/>
          </w:tcPr>
          <w:p w14:paraId="0FA94B4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автономным учреждениям</w:t>
            </w:r>
          </w:p>
        </w:tc>
        <w:tc>
          <w:tcPr>
            <w:tcW w:w="992" w:type="dxa"/>
            <w:shd w:val="clear" w:color="auto" w:fill="auto"/>
            <w:hideMark/>
          </w:tcPr>
          <w:p w14:paraId="6CB9114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D2 S0600</w:t>
            </w:r>
          </w:p>
        </w:tc>
        <w:tc>
          <w:tcPr>
            <w:tcW w:w="567" w:type="dxa"/>
            <w:shd w:val="clear" w:color="auto" w:fill="auto"/>
            <w:noWrap/>
            <w:hideMark/>
          </w:tcPr>
          <w:p w14:paraId="12D87AA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620</w:t>
            </w:r>
          </w:p>
        </w:tc>
        <w:tc>
          <w:tcPr>
            <w:tcW w:w="1020" w:type="dxa"/>
            <w:shd w:val="clear" w:color="auto" w:fill="auto"/>
            <w:noWrap/>
            <w:hideMark/>
          </w:tcPr>
          <w:p w14:paraId="15E6755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900302</w:t>
            </w:r>
          </w:p>
        </w:tc>
        <w:tc>
          <w:tcPr>
            <w:tcW w:w="965" w:type="dxa"/>
            <w:shd w:val="clear" w:color="auto" w:fill="auto"/>
            <w:noWrap/>
            <w:hideMark/>
          </w:tcPr>
          <w:p w14:paraId="4530838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33,0</w:t>
            </w:r>
          </w:p>
        </w:tc>
        <w:tc>
          <w:tcPr>
            <w:tcW w:w="992" w:type="dxa"/>
            <w:shd w:val="clear" w:color="auto" w:fill="auto"/>
            <w:noWrap/>
            <w:hideMark/>
          </w:tcPr>
          <w:p w14:paraId="7133256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33,0</w:t>
            </w:r>
          </w:p>
        </w:tc>
        <w:tc>
          <w:tcPr>
            <w:tcW w:w="992" w:type="dxa"/>
            <w:shd w:val="clear" w:color="auto" w:fill="auto"/>
            <w:noWrap/>
            <w:hideMark/>
          </w:tcPr>
          <w:p w14:paraId="522F3D0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33,0</w:t>
            </w:r>
          </w:p>
        </w:tc>
      </w:tr>
      <w:tr w:rsidR="00D909DB" w:rsidRPr="00D909DB" w14:paraId="5542C0CD" w14:textId="77777777" w:rsidTr="00D909DB">
        <w:trPr>
          <w:trHeight w:val="255"/>
        </w:trPr>
        <w:tc>
          <w:tcPr>
            <w:tcW w:w="4678" w:type="dxa"/>
            <w:shd w:val="clear" w:color="auto" w:fill="auto"/>
            <w:hideMark/>
          </w:tcPr>
          <w:p w14:paraId="4B3D4FE7"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автономным учреждениям</w:t>
            </w:r>
          </w:p>
        </w:tc>
        <w:tc>
          <w:tcPr>
            <w:tcW w:w="992" w:type="dxa"/>
            <w:shd w:val="clear" w:color="auto" w:fill="auto"/>
            <w:hideMark/>
          </w:tcPr>
          <w:p w14:paraId="0A2F20D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D2 S0600</w:t>
            </w:r>
          </w:p>
        </w:tc>
        <w:tc>
          <w:tcPr>
            <w:tcW w:w="567" w:type="dxa"/>
            <w:shd w:val="clear" w:color="auto" w:fill="auto"/>
            <w:noWrap/>
            <w:hideMark/>
          </w:tcPr>
          <w:p w14:paraId="4D0CB73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620</w:t>
            </w:r>
          </w:p>
        </w:tc>
        <w:tc>
          <w:tcPr>
            <w:tcW w:w="1020" w:type="dxa"/>
            <w:shd w:val="clear" w:color="auto" w:fill="auto"/>
            <w:noWrap/>
            <w:hideMark/>
          </w:tcPr>
          <w:p w14:paraId="7BDDBFA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050D46A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107,4</w:t>
            </w:r>
          </w:p>
        </w:tc>
        <w:tc>
          <w:tcPr>
            <w:tcW w:w="992" w:type="dxa"/>
            <w:shd w:val="clear" w:color="auto" w:fill="auto"/>
            <w:noWrap/>
            <w:hideMark/>
          </w:tcPr>
          <w:p w14:paraId="695B385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107,4</w:t>
            </w:r>
          </w:p>
        </w:tc>
        <w:tc>
          <w:tcPr>
            <w:tcW w:w="992" w:type="dxa"/>
            <w:shd w:val="clear" w:color="auto" w:fill="auto"/>
            <w:noWrap/>
            <w:hideMark/>
          </w:tcPr>
          <w:p w14:paraId="6B8E82F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107,4</w:t>
            </w:r>
          </w:p>
        </w:tc>
      </w:tr>
      <w:tr w:rsidR="00D909DB" w:rsidRPr="00D909DB" w14:paraId="265AD1A7" w14:textId="77777777" w:rsidTr="00D909DB">
        <w:trPr>
          <w:trHeight w:val="1020"/>
        </w:trPr>
        <w:tc>
          <w:tcPr>
            <w:tcW w:w="4678" w:type="dxa"/>
            <w:shd w:val="clear" w:color="auto" w:fill="auto"/>
            <w:hideMark/>
          </w:tcPr>
          <w:p w14:paraId="7CEB638B"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 за счет средств местного бюджета</w:t>
            </w:r>
          </w:p>
        </w:tc>
        <w:tc>
          <w:tcPr>
            <w:tcW w:w="992" w:type="dxa"/>
            <w:shd w:val="clear" w:color="auto" w:fill="auto"/>
            <w:hideMark/>
          </w:tcPr>
          <w:p w14:paraId="6D56BAF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D2 70600</w:t>
            </w:r>
          </w:p>
        </w:tc>
        <w:tc>
          <w:tcPr>
            <w:tcW w:w="567" w:type="dxa"/>
            <w:shd w:val="clear" w:color="auto" w:fill="auto"/>
            <w:noWrap/>
            <w:hideMark/>
          </w:tcPr>
          <w:p w14:paraId="3350608A"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2D9465E0"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11510C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772,6</w:t>
            </w:r>
          </w:p>
        </w:tc>
        <w:tc>
          <w:tcPr>
            <w:tcW w:w="992" w:type="dxa"/>
            <w:shd w:val="clear" w:color="auto" w:fill="auto"/>
            <w:noWrap/>
            <w:hideMark/>
          </w:tcPr>
          <w:p w14:paraId="10306F7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2D3005C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3B3B868A" w14:textId="77777777" w:rsidTr="00D909DB">
        <w:trPr>
          <w:trHeight w:val="510"/>
        </w:trPr>
        <w:tc>
          <w:tcPr>
            <w:tcW w:w="4678" w:type="dxa"/>
            <w:shd w:val="clear" w:color="auto" w:fill="auto"/>
            <w:hideMark/>
          </w:tcPr>
          <w:p w14:paraId="0529C126"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2DE37B3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D2 70600</w:t>
            </w:r>
          </w:p>
        </w:tc>
        <w:tc>
          <w:tcPr>
            <w:tcW w:w="567" w:type="dxa"/>
            <w:shd w:val="clear" w:color="auto" w:fill="auto"/>
            <w:noWrap/>
            <w:hideMark/>
          </w:tcPr>
          <w:p w14:paraId="0AFBA1F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72821DAE"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4B993F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772,6</w:t>
            </w:r>
          </w:p>
        </w:tc>
        <w:tc>
          <w:tcPr>
            <w:tcW w:w="992" w:type="dxa"/>
            <w:shd w:val="clear" w:color="auto" w:fill="auto"/>
            <w:noWrap/>
            <w:hideMark/>
          </w:tcPr>
          <w:p w14:paraId="5E6D8EF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2C11A03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71D77CBC" w14:textId="77777777" w:rsidTr="00D909DB">
        <w:trPr>
          <w:trHeight w:val="255"/>
        </w:trPr>
        <w:tc>
          <w:tcPr>
            <w:tcW w:w="4678" w:type="dxa"/>
            <w:shd w:val="clear" w:color="auto" w:fill="auto"/>
            <w:hideMark/>
          </w:tcPr>
          <w:p w14:paraId="75A536F1"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5E39C17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D2 70600</w:t>
            </w:r>
          </w:p>
        </w:tc>
        <w:tc>
          <w:tcPr>
            <w:tcW w:w="567" w:type="dxa"/>
            <w:shd w:val="clear" w:color="auto" w:fill="auto"/>
            <w:noWrap/>
            <w:hideMark/>
          </w:tcPr>
          <w:p w14:paraId="68BF230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07AFC3F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7CFDE7A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674,2</w:t>
            </w:r>
          </w:p>
        </w:tc>
        <w:tc>
          <w:tcPr>
            <w:tcW w:w="992" w:type="dxa"/>
            <w:shd w:val="clear" w:color="auto" w:fill="auto"/>
            <w:noWrap/>
            <w:hideMark/>
          </w:tcPr>
          <w:p w14:paraId="33AD7E8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21DB36F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5ACE31C8" w14:textId="77777777" w:rsidTr="00D909DB">
        <w:trPr>
          <w:trHeight w:val="255"/>
        </w:trPr>
        <w:tc>
          <w:tcPr>
            <w:tcW w:w="4678" w:type="dxa"/>
            <w:shd w:val="clear" w:color="auto" w:fill="auto"/>
            <w:hideMark/>
          </w:tcPr>
          <w:p w14:paraId="72D9398C"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автономным учреждениям</w:t>
            </w:r>
          </w:p>
        </w:tc>
        <w:tc>
          <w:tcPr>
            <w:tcW w:w="992" w:type="dxa"/>
            <w:shd w:val="clear" w:color="auto" w:fill="auto"/>
            <w:hideMark/>
          </w:tcPr>
          <w:p w14:paraId="1281967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D2 70600</w:t>
            </w:r>
          </w:p>
        </w:tc>
        <w:tc>
          <w:tcPr>
            <w:tcW w:w="567" w:type="dxa"/>
            <w:shd w:val="clear" w:color="auto" w:fill="auto"/>
            <w:noWrap/>
            <w:hideMark/>
          </w:tcPr>
          <w:p w14:paraId="107513C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620</w:t>
            </w:r>
          </w:p>
        </w:tc>
        <w:tc>
          <w:tcPr>
            <w:tcW w:w="1020" w:type="dxa"/>
            <w:shd w:val="clear" w:color="auto" w:fill="auto"/>
            <w:noWrap/>
            <w:hideMark/>
          </w:tcPr>
          <w:p w14:paraId="768502B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67C5707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98,4</w:t>
            </w:r>
          </w:p>
        </w:tc>
        <w:tc>
          <w:tcPr>
            <w:tcW w:w="992" w:type="dxa"/>
            <w:shd w:val="clear" w:color="auto" w:fill="auto"/>
            <w:noWrap/>
            <w:hideMark/>
          </w:tcPr>
          <w:p w14:paraId="1C7813D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459E090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5F8F4D0D" w14:textId="77777777" w:rsidTr="00D909DB">
        <w:trPr>
          <w:trHeight w:val="255"/>
        </w:trPr>
        <w:tc>
          <w:tcPr>
            <w:tcW w:w="4678" w:type="dxa"/>
            <w:shd w:val="clear" w:color="auto" w:fill="auto"/>
            <w:hideMark/>
          </w:tcPr>
          <w:p w14:paraId="33589B60"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Федеральный проект «Цифровое государственное управление»</w:t>
            </w:r>
          </w:p>
        </w:tc>
        <w:tc>
          <w:tcPr>
            <w:tcW w:w="992" w:type="dxa"/>
            <w:shd w:val="clear" w:color="auto" w:fill="auto"/>
            <w:hideMark/>
          </w:tcPr>
          <w:p w14:paraId="694D83EB"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15 2 D6 00000</w:t>
            </w:r>
          </w:p>
        </w:tc>
        <w:tc>
          <w:tcPr>
            <w:tcW w:w="567" w:type="dxa"/>
            <w:shd w:val="clear" w:color="auto" w:fill="auto"/>
            <w:noWrap/>
            <w:hideMark/>
          </w:tcPr>
          <w:p w14:paraId="5DCACA9A"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47CB55EE"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5EAC591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1 523,0</w:t>
            </w:r>
          </w:p>
        </w:tc>
        <w:tc>
          <w:tcPr>
            <w:tcW w:w="992" w:type="dxa"/>
            <w:shd w:val="clear" w:color="auto" w:fill="auto"/>
            <w:noWrap/>
            <w:hideMark/>
          </w:tcPr>
          <w:p w14:paraId="14E281BA"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c>
          <w:tcPr>
            <w:tcW w:w="992" w:type="dxa"/>
            <w:shd w:val="clear" w:color="auto" w:fill="auto"/>
            <w:noWrap/>
            <w:hideMark/>
          </w:tcPr>
          <w:p w14:paraId="50978327"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r>
      <w:tr w:rsidR="00D909DB" w:rsidRPr="00D909DB" w14:paraId="40BFFECD" w14:textId="77777777" w:rsidTr="00D909DB">
        <w:trPr>
          <w:trHeight w:val="510"/>
        </w:trPr>
        <w:tc>
          <w:tcPr>
            <w:tcW w:w="4678" w:type="dxa"/>
            <w:shd w:val="clear" w:color="auto" w:fill="auto"/>
            <w:hideMark/>
          </w:tcPr>
          <w:p w14:paraId="178BDC6B"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доступа к электронным сервисам цифровой инфраструктуры в сфере жилищно-коммунального хозяйства</w:t>
            </w:r>
          </w:p>
        </w:tc>
        <w:tc>
          <w:tcPr>
            <w:tcW w:w="992" w:type="dxa"/>
            <w:shd w:val="clear" w:color="auto" w:fill="auto"/>
            <w:hideMark/>
          </w:tcPr>
          <w:p w14:paraId="6B93AF8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D6 S0940</w:t>
            </w:r>
          </w:p>
        </w:tc>
        <w:tc>
          <w:tcPr>
            <w:tcW w:w="567" w:type="dxa"/>
            <w:shd w:val="clear" w:color="auto" w:fill="auto"/>
            <w:noWrap/>
            <w:hideMark/>
          </w:tcPr>
          <w:p w14:paraId="1BC22397"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01DC2569"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593E08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1 523,0</w:t>
            </w:r>
          </w:p>
        </w:tc>
        <w:tc>
          <w:tcPr>
            <w:tcW w:w="992" w:type="dxa"/>
            <w:shd w:val="clear" w:color="auto" w:fill="auto"/>
            <w:noWrap/>
            <w:hideMark/>
          </w:tcPr>
          <w:p w14:paraId="451A259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171FF9D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540C15BA" w14:textId="77777777" w:rsidTr="00D909DB">
        <w:trPr>
          <w:trHeight w:val="255"/>
        </w:trPr>
        <w:tc>
          <w:tcPr>
            <w:tcW w:w="4678" w:type="dxa"/>
            <w:shd w:val="clear" w:color="auto" w:fill="auto"/>
            <w:hideMark/>
          </w:tcPr>
          <w:p w14:paraId="209ECE9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0767978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D6 S0940</w:t>
            </w:r>
          </w:p>
        </w:tc>
        <w:tc>
          <w:tcPr>
            <w:tcW w:w="567" w:type="dxa"/>
            <w:shd w:val="clear" w:color="auto" w:fill="auto"/>
            <w:noWrap/>
            <w:hideMark/>
          </w:tcPr>
          <w:p w14:paraId="2C2DADE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6F753ACD"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F5DBA0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1 523,0</w:t>
            </w:r>
          </w:p>
        </w:tc>
        <w:tc>
          <w:tcPr>
            <w:tcW w:w="992" w:type="dxa"/>
            <w:shd w:val="clear" w:color="auto" w:fill="auto"/>
            <w:noWrap/>
            <w:hideMark/>
          </w:tcPr>
          <w:p w14:paraId="49B6FD4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0C2073E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1DB1361C" w14:textId="77777777" w:rsidTr="00D909DB">
        <w:trPr>
          <w:trHeight w:val="405"/>
        </w:trPr>
        <w:tc>
          <w:tcPr>
            <w:tcW w:w="4678" w:type="dxa"/>
            <w:shd w:val="clear" w:color="auto" w:fill="auto"/>
            <w:hideMark/>
          </w:tcPr>
          <w:p w14:paraId="6EAA571C"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17DCC58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D6 S0940</w:t>
            </w:r>
          </w:p>
        </w:tc>
        <w:tc>
          <w:tcPr>
            <w:tcW w:w="567" w:type="dxa"/>
            <w:shd w:val="clear" w:color="auto" w:fill="auto"/>
            <w:noWrap/>
            <w:hideMark/>
          </w:tcPr>
          <w:p w14:paraId="0B91DB4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7595FE7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900302</w:t>
            </w:r>
          </w:p>
        </w:tc>
        <w:tc>
          <w:tcPr>
            <w:tcW w:w="965" w:type="dxa"/>
            <w:shd w:val="clear" w:color="auto" w:fill="auto"/>
            <w:noWrap/>
            <w:hideMark/>
          </w:tcPr>
          <w:p w14:paraId="16502CF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1 169,0</w:t>
            </w:r>
          </w:p>
        </w:tc>
        <w:tc>
          <w:tcPr>
            <w:tcW w:w="992" w:type="dxa"/>
            <w:shd w:val="clear" w:color="auto" w:fill="auto"/>
            <w:noWrap/>
            <w:hideMark/>
          </w:tcPr>
          <w:p w14:paraId="1CD9E4D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6E2BB44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4D80D8BC" w14:textId="77777777" w:rsidTr="00D909DB">
        <w:trPr>
          <w:trHeight w:val="405"/>
        </w:trPr>
        <w:tc>
          <w:tcPr>
            <w:tcW w:w="4678" w:type="dxa"/>
            <w:shd w:val="clear" w:color="auto" w:fill="auto"/>
            <w:hideMark/>
          </w:tcPr>
          <w:p w14:paraId="327589F1"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6239BE1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D6 S0940</w:t>
            </w:r>
          </w:p>
        </w:tc>
        <w:tc>
          <w:tcPr>
            <w:tcW w:w="567" w:type="dxa"/>
            <w:shd w:val="clear" w:color="auto" w:fill="auto"/>
            <w:noWrap/>
            <w:hideMark/>
          </w:tcPr>
          <w:p w14:paraId="5C3F370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002ECEE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1EC33E3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354,0</w:t>
            </w:r>
          </w:p>
        </w:tc>
        <w:tc>
          <w:tcPr>
            <w:tcW w:w="992" w:type="dxa"/>
            <w:shd w:val="clear" w:color="auto" w:fill="auto"/>
            <w:noWrap/>
            <w:hideMark/>
          </w:tcPr>
          <w:p w14:paraId="4336B1D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2450DED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5FEF8BE3" w14:textId="77777777" w:rsidTr="00D909DB">
        <w:trPr>
          <w:trHeight w:val="255"/>
        </w:trPr>
        <w:tc>
          <w:tcPr>
            <w:tcW w:w="4678" w:type="dxa"/>
            <w:shd w:val="clear" w:color="auto" w:fill="auto"/>
            <w:hideMark/>
          </w:tcPr>
          <w:p w14:paraId="630771D9"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Федеральный проект «Цифровая образовательная среда»</w:t>
            </w:r>
          </w:p>
        </w:tc>
        <w:tc>
          <w:tcPr>
            <w:tcW w:w="992" w:type="dxa"/>
            <w:shd w:val="clear" w:color="auto" w:fill="auto"/>
            <w:hideMark/>
          </w:tcPr>
          <w:p w14:paraId="2FA76B99"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15 2 E4 00000</w:t>
            </w:r>
          </w:p>
        </w:tc>
        <w:tc>
          <w:tcPr>
            <w:tcW w:w="567" w:type="dxa"/>
            <w:shd w:val="clear" w:color="auto" w:fill="auto"/>
            <w:noWrap/>
            <w:hideMark/>
          </w:tcPr>
          <w:p w14:paraId="44D79749"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1DD3A908"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5C0865C1"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1 559,0</w:t>
            </w:r>
          </w:p>
        </w:tc>
        <w:tc>
          <w:tcPr>
            <w:tcW w:w="992" w:type="dxa"/>
            <w:shd w:val="clear" w:color="auto" w:fill="auto"/>
            <w:noWrap/>
            <w:hideMark/>
          </w:tcPr>
          <w:p w14:paraId="493492C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23 952,4</w:t>
            </w:r>
          </w:p>
        </w:tc>
        <w:tc>
          <w:tcPr>
            <w:tcW w:w="992" w:type="dxa"/>
            <w:shd w:val="clear" w:color="auto" w:fill="auto"/>
            <w:noWrap/>
            <w:hideMark/>
          </w:tcPr>
          <w:p w14:paraId="00EEB05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26 769,0</w:t>
            </w:r>
          </w:p>
        </w:tc>
      </w:tr>
      <w:tr w:rsidR="00D909DB" w:rsidRPr="00D909DB" w14:paraId="1BC285D4" w14:textId="77777777" w:rsidTr="00D909DB">
        <w:trPr>
          <w:trHeight w:val="510"/>
        </w:trPr>
        <w:tc>
          <w:tcPr>
            <w:tcW w:w="4678" w:type="dxa"/>
            <w:shd w:val="clear" w:color="auto" w:fill="auto"/>
            <w:hideMark/>
          </w:tcPr>
          <w:p w14:paraId="03D66999"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 xml:space="preserve">Внедрение целевой модели цифровой образовательной среды в общеобразовательных организациях и профессиональных образовательных </w:t>
            </w:r>
            <w:r w:rsidRPr="00D909DB">
              <w:rPr>
                <w:rFonts w:ascii="Arial" w:hAnsi="Arial" w:cs="Arial"/>
                <w:sz w:val="20"/>
                <w:szCs w:val="20"/>
              </w:rPr>
              <w:lastRenderedPageBreak/>
              <w:t>организациях</w:t>
            </w:r>
          </w:p>
        </w:tc>
        <w:tc>
          <w:tcPr>
            <w:tcW w:w="992" w:type="dxa"/>
            <w:shd w:val="clear" w:color="auto" w:fill="auto"/>
            <w:hideMark/>
          </w:tcPr>
          <w:p w14:paraId="539DC14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lastRenderedPageBreak/>
              <w:t>15 2 E4 52100</w:t>
            </w:r>
          </w:p>
        </w:tc>
        <w:tc>
          <w:tcPr>
            <w:tcW w:w="567" w:type="dxa"/>
            <w:shd w:val="clear" w:color="auto" w:fill="auto"/>
            <w:noWrap/>
            <w:hideMark/>
          </w:tcPr>
          <w:p w14:paraId="660C0765"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7684A8A5"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A46C4E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67FD325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16 176,4</w:t>
            </w:r>
          </w:p>
        </w:tc>
        <w:tc>
          <w:tcPr>
            <w:tcW w:w="992" w:type="dxa"/>
            <w:shd w:val="clear" w:color="auto" w:fill="auto"/>
            <w:noWrap/>
            <w:hideMark/>
          </w:tcPr>
          <w:p w14:paraId="77809AE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41144932" w14:textId="77777777" w:rsidTr="00D909DB">
        <w:trPr>
          <w:trHeight w:val="255"/>
        </w:trPr>
        <w:tc>
          <w:tcPr>
            <w:tcW w:w="4678" w:type="dxa"/>
            <w:shd w:val="clear" w:color="auto" w:fill="auto"/>
            <w:hideMark/>
          </w:tcPr>
          <w:p w14:paraId="1094D2A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noWrap/>
            <w:hideMark/>
          </w:tcPr>
          <w:p w14:paraId="386168A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Е4 52100</w:t>
            </w:r>
          </w:p>
        </w:tc>
        <w:tc>
          <w:tcPr>
            <w:tcW w:w="567" w:type="dxa"/>
            <w:shd w:val="clear" w:color="auto" w:fill="auto"/>
            <w:noWrap/>
            <w:hideMark/>
          </w:tcPr>
          <w:p w14:paraId="0BF93D7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73B7D3CC"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E45239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6D72E95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16 176,4</w:t>
            </w:r>
          </w:p>
        </w:tc>
        <w:tc>
          <w:tcPr>
            <w:tcW w:w="992" w:type="dxa"/>
            <w:shd w:val="clear" w:color="auto" w:fill="auto"/>
            <w:noWrap/>
            <w:hideMark/>
          </w:tcPr>
          <w:p w14:paraId="6C6D885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4B923667" w14:textId="77777777" w:rsidTr="00D909DB">
        <w:trPr>
          <w:trHeight w:val="390"/>
        </w:trPr>
        <w:tc>
          <w:tcPr>
            <w:tcW w:w="4678" w:type="dxa"/>
            <w:shd w:val="clear" w:color="auto" w:fill="auto"/>
            <w:hideMark/>
          </w:tcPr>
          <w:p w14:paraId="4248EA0A"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14:paraId="02476A8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Е4 52100</w:t>
            </w:r>
          </w:p>
        </w:tc>
        <w:tc>
          <w:tcPr>
            <w:tcW w:w="567" w:type="dxa"/>
            <w:shd w:val="clear" w:color="auto" w:fill="auto"/>
            <w:noWrap/>
            <w:hideMark/>
          </w:tcPr>
          <w:p w14:paraId="08CEC8A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7FF3D7E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900202</w:t>
            </w:r>
          </w:p>
        </w:tc>
        <w:tc>
          <w:tcPr>
            <w:tcW w:w="965" w:type="dxa"/>
            <w:shd w:val="clear" w:color="auto" w:fill="auto"/>
            <w:noWrap/>
            <w:hideMark/>
          </w:tcPr>
          <w:p w14:paraId="48AE9CB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6DBEE11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11 836,4</w:t>
            </w:r>
          </w:p>
        </w:tc>
        <w:tc>
          <w:tcPr>
            <w:tcW w:w="992" w:type="dxa"/>
            <w:shd w:val="clear" w:color="auto" w:fill="auto"/>
            <w:noWrap/>
            <w:hideMark/>
          </w:tcPr>
          <w:p w14:paraId="4ECDE33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66868D0E" w14:textId="77777777" w:rsidTr="00D909DB">
        <w:trPr>
          <w:trHeight w:val="315"/>
        </w:trPr>
        <w:tc>
          <w:tcPr>
            <w:tcW w:w="4678" w:type="dxa"/>
            <w:shd w:val="clear" w:color="auto" w:fill="auto"/>
            <w:hideMark/>
          </w:tcPr>
          <w:p w14:paraId="433DF891"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14:paraId="3B75A2C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Е4 52100</w:t>
            </w:r>
          </w:p>
        </w:tc>
        <w:tc>
          <w:tcPr>
            <w:tcW w:w="567" w:type="dxa"/>
            <w:shd w:val="clear" w:color="auto" w:fill="auto"/>
            <w:noWrap/>
            <w:hideMark/>
          </w:tcPr>
          <w:p w14:paraId="2AF2667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3050AEB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900302</w:t>
            </w:r>
          </w:p>
        </w:tc>
        <w:tc>
          <w:tcPr>
            <w:tcW w:w="965" w:type="dxa"/>
            <w:shd w:val="clear" w:color="auto" w:fill="auto"/>
            <w:noWrap/>
            <w:hideMark/>
          </w:tcPr>
          <w:p w14:paraId="224BFFD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58A1E47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3 945,4</w:t>
            </w:r>
          </w:p>
        </w:tc>
        <w:tc>
          <w:tcPr>
            <w:tcW w:w="992" w:type="dxa"/>
            <w:shd w:val="clear" w:color="auto" w:fill="auto"/>
            <w:noWrap/>
            <w:hideMark/>
          </w:tcPr>
          <w:p w14:paraId="55C7A15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16CFF903" w14:textId="77777777" w:rsidTr="00D909DB">
        <w:trPr>
          <w:trHeight w:val="375"/>
        </w:trPr>
        <w:tc>
          <w:tcPr>
            <w:tcW w:w="4678" w:type="dxa"/>
            <w:shd w:val="clear" w:color="auto" w:fill="auto"/>
            <w:hideMark/>
          </w:tcPr>
          <w:p w14:paraId="52DE403B"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14:paraId="3352F1B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Е4 52100</w:t>
            </w:r>
          </w:p>
        </w:tc>
        <w:tc>
          <w:tcPr>
            <w:tcW w:w="567" w:type="dxa"/>
            <w:shd w:val="clear" w:color="auto" w:fill="auto"/>
            <w:noWrap/>
            <w:hideMark/>
          </w:tcPr>
          <w:p w14:paraId="10101B5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54F5262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5BC6832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69A37F0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394,6</w:t>
            </w:r>
          </w:p>
        </w:tc>
        <w:tc>
          <w:tcPr>
            <w:tcW w:w="992" w:type="dxa"/>
            <w:shd w:val="clear" w:color="auto" w:fill="auto"/>
            <w:noWrap/>
            <w:hideMark/>
          </w:tcPr>
          <w:p w14:paraId="404E4C4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26ACD613" w14:textId="77777777" w:rsidTr="00D909DB">
        <w:trPr>
          <w:trHeight w:val="1020"/>
        </w:trPr>
        <w:tc>
          <w:tcPr>
            <w:tcW w:w="4678" w:type="dxa"/>
            <w:shd w:val="clear" w:color="auto" w:fill="auto"/>
            <w:hideMark/>
          </w:tcPr>
          <w:p w14:paraId="43909FB0"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992" w:type="dxa"/>
            <w:shd w:val="clear" w:color="auto" w:fill="auto"/>
            <w:hideMark/>
          </w:tcPr>
          <w:p w14:paraId="1E4AF43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E4 S1690</w:t>
            </w:r>
          </w:p>
        </w:tc>
        <w:tc>
          <w:tcPr>
            <w:tcW w:w="567" w:type="dxa"/>
            <w:shd w:val="clear" w:color="auto" w:fill="auto"/>
            <w:noWrap/>
            <w:hideMark/>
          </w:tcPr>
          <w:p w14:paraId="3C887EB5"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5B71C895"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728EC5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3800D61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625,0</w:t>
            </w:r>
          </w:p>
        </w:tc>
        <w:tc>
          <w:tcPr>
            <w:tcW w:w="992" w:type="dxa"/>
            <w:shd w:val="clear" w:color="auto" w:fill="auto"/>
            <w:noWrap/>
            <w:hideMark/>
          </w:tcPr>
          <w:p w14:paraId="132251E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2 916,0</w:t>
            </w:r>
          </w:p>
        </w:tc>
      </w:tr>
      <w:tr w:rsidR="00D909DB" w:rsidRPr="00D909DB" w14:paraId="001F41EF" w14:textId="77777777" w:rsidTr="00D909DB">
        <w:trPr>
          <w:trHeight w:val="255"/>
        </w:trPr>
        <w:tc>
          <w:tcPr>
            <w:tcW w:w="4678" w:type="dxa"/>
            <w:shd w:val="clear" w:color="auto" w:fill="auto"/>
            <w:hideMark/>
          </w:tcPr>
          <w:p w14:paraId="4F9D517F"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614C509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E4 S1690</w:t>
            </w:r>
          </w:p>
        </w:tc>
        <w:tc>
          <w:tcPr>
            <w:tcW w:w="567" w:type="dxa"/>
            <w:shd w:val="clear" w:color="auto" w:fill="auto"/>
            <w:noWrap/>
            <w:hideMark/>
          </w:tcPr>
          <w:p w14:paraId="47BDDBA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59A03AC2"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2FAFAF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2179E0E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625,0</w:t>
            </w:r>
          </w:p>
        </w:tc>
        <w:tc>
          <w:tcPr>
            <w:tcW w:w="992" w:type="dxa"/>
            <w:shd w:val="clear" w:color="auto" w:fill="auto"/>
            <w:noWrap/>
            <w:hideMark/>
          </w:tcPr>
          <w:p w14:paraId="5BB66A7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2 916,0</w:t>
            </w:r>
          </w:p>
        </w:tc>
      </w:tr>
      <w:tr w:rsidR="00D909DB" w:rsidRPr="00D909DB" w14:paraId="34F0612F" w14:textId="77777777" w:rsidTr="00D909DB">
        <w:trPr>
          <w:trHeight w:val="510"/>
        </w:trPr>
        <w:tc>
          <w:tcPr>
            <w:tcW w:w="4678" w:type="dxa"/>
            <w:shd w:val="clear" w:color="auto" w:fill="auto"/>
            <w:hideMark/>
          </w:tcPr>
          <w:p w14:paraId="4A31141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57DD6F6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E4 S1690</w:t>
            </w:r>
          </w:p>
        </w:tc>
        <w:tc>
          <w:tcPr>
            <w:tcW w:w="567" w:type="dxa"/>
            <w:shd w:val="clear" w:color="auto" w:fill="auto"/>
            <w:noWrap/>
            <w:hideMark/>
          </w:tcPr>
          <w:p w14:paraId="6507CCF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774ECD9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900302</w:t>
            </w:r>
          </w:p>
        </w:tc>
        <w:tc>
          <w:tcPr>
            <w:tcW w:w="965" w:type="dxa"/>
            <w:shd w:val="clear" w:color="auto" w:fill="auto"/>
            <w:noWrap/>
            <w:hideMark/>
          </w:tcPr>
          <w:p w14:paraId="2531D3A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03907CC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562,0</w:t>
            </w:r>
          </w:p>
        </w:tc>
        <w:tc>
          <w:tcPr>
            <w:tcW w:w="992" w:type="dxa"/>
            <w:shd w:val="clear" w:color="auto" w:fill="auto"/>
            <w:noWrap/>
            <w:hideMark/>
          </w:tcPr>
          <w:p w14:paraId="590F244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2 625,0</w:t>
            </w:r>
          </w:p>
        </w:tc>
      </w:tr>
      <w:tr w:rsidR="00D909DB" w:rsidRPr="00D909DB" w14:paraId="3816874B" w14:textId="77777777" w:rsidTr="00D909DB">
        <w:trPr>
          <w:trHeight w:val="510"/>
        </w:trPr>
        <w:tc>
          <w:tcPr>
            <w:tcW w:w="4678" w:type="dxa"/>
            <w:shd w:val="clear" w:color="auto" w:fill="auto"/>
            <w:hideMark/>
          </w:tcPr>
          <w:p w14:paraId="04CD1F4B"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4C36443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E4 S1690</w:t>
            </w:r>
          </w:p>
        </w:tc>
        <w:tc>
          <w:tcPr>
            <w:tcW w:w="567" w:type="dxa"/>
            <w:shd w:val="clear" w:color="auto" w:fill="auto"/>
            <w:noWrap/>
            <w:hideMark/>
          </w:tcPr>
          <w:p w14:paraId="58E3756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291CBE1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4EB4B2D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053D0CE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63,0</w:t>
            </w:r>
          </w:p>
        </w:tc>
        <w:tc>
          <w:tcPr>
            <w:tcW w:w="992" w:type="dxa"/>
            <w:shd w:val="clear" w:color="auto" w:fill="auto"/>
            <w:noWrap/>
            <w:hideMark/>
          </w:tcPr>
          <w:p w14:paraId="122532B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291,0</w:t>
            </w:r>
          </w:p>
        </w:tc>
      </w:tr>
      <w:tr w:rsidR="00D909DB" w:rsidRPr="00D909DB" w14:paraId="7D7FE8BE" w14:textId="77777777" w:rsidTr="00D909DB">
        <w:trPr>
          <w:trHeight w:val="510"/>
        </w:trPr>
        <w:tc>
          <w:tcPr>
            <w:tcW w:w="4678" w:type="dxa"/>
            <w:shd w:val="clear" w:color="auto" w:fill="auto"/>
            <w:hideMark/>
          </w:tcPr>
          <w:p w14:paraId="53511DAA"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Оснащение планшетными компьютерами общеобразовательных организаций в Московской области</w:t>
            </w:r>
          </w:p>
        </w:tc>
        <w:tc>
          <w:tcPr>
            <w:tcW w:w="992" w:type="dxa"/>
            <w:shd w:val="clear" w:color="auto" w:fill="auto"/>
            <w:hideMark/>
          </w:tcPr>
          <w:p w14:paraId="69EBDF4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E4 S2770</w:t>
            </w:r>
          </w:p>
        </w:tc>
        <w:tc>
          <w:tcPr>
            <w:tcW w:w="567" w:type="dxa"/>
            <w:shd w:val="clear" w:color="auto" w:fill="auto"/>
            <w:noWrap/>
            <w:hideMark/>
          </w:tcPr>
          <w:p w14:paraId="18E2269A"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36EF9A11"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20F659E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1 559,0</w:t>
            </w:r>
          </w:p>
        </w:tc>
        <w:tc>
          <w:tcPr>
            <w:tcW w:w="992" w:type="dxa"/>
            <w:shd w:val="clear" w:color="auto" w:fill="auto"/>
            <w:noWrap/>
            <w:hideMark/>
          </w:tcPr>
          <w:p w14:paraId="25E33FE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2 889,0</w:t>
            </w:r>
          </w:p>
        </w:tc>
        <w:tc>
          <w:tcPr>
            <w:tcW w:w="992" w:type="dxa"/>
            <w:shd w:val="clear" w:color="auto" w:fill="auto"/>
            <w:noWrap/>
            <w:hideMark/>
          </w:tcPr>
          <w:p w14:paraId="1A16F34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6 956,0</w:t>
            </w:r>
          </w:p>
        </w:tc>
      </w:tr>
      <w:tr w:rsidR="00D909DB" w:rsidRPr="00D909DB" w14:paraId="05D51911" w14:textId="77777777" w:rsidTr="00D909DB">
        <w:trPr>
          <w:trHeight w:val="255"/>
        </w:trPr>
        <w:tc>
          <w:tcPr>
            <w:tcW w:w="4678" w:type="dxa"/>
            <w:shd w:val="clear" w:color="auto" w:fill="auto"/>
            <w:hideMark/>
          </w:tcPr>
          <w:p w14:paraId="2F10CE31"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32C2E95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E4 S2770</w:t>
            </w:r>
          </w:p>
        </w:tc>
        <w:tc>
          <w:tcPr>
            <w:tcW w:w="567" w:type="dxa"/>
            <w:shd w:val="clear" w:color="auto" w:fill="auto"/>
            <w:noWrap/>
            <w:hideMark/>
          </w:tcPr>
          <w:p w14:paraId="7A7FA47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0DD684D1"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9B1EFF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1 559,0</w:t>
            </w:r>
          </w:p>
        </w:tc>
        <w:tc>
          <w:tcPr>
            <w:tcW w:w="992" w:type="dxa"/>
            <w:shd w:val="clear" w:color="auto" w:fill="auto"/>
            <w:noWrap/>
            <w:hideMark/>
          </w:tcPr>
          <w:p w14:paraId="3A4F866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2 889,0</w:t>
            </w:r>
          </w:p>
        </w:tc>
        <w:tc>
          <w:tcPr>
            <w:tcW w:w="992" w:type="dxa"/>
            <w:shd w:val="clear" w:color="auto" w:fill="auto"/>
            <w:noWrap/>
            <w:hideMark/>
          </w:tcPr>
          <w:p w14:paraId="17E34B8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6 956,0</w:t>
            </w:r>
          </w:p>
        </w:tc>
      </w:tr>
      <w:tr w:rsidR="00D909DB" w:rsidRPr="00D909DB" w14:paraId="6E23068E" w14:textId="77777777" w:rsidTr="00D909DB">
        <w:trPr>
          <w:trHeight w:val="510"/>
        </w:trPr>
        <w:tc>
          <w:tcPr>
            <w:tcW w:w="4678" w:type="dxa"/>
            <w:shd w:val="clear" w:color="auto" w:fill="auto"/>
            <w:hideMark/>
          </w:tcPr>
          <w:p w14:paraId="5B2F5C4B"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42F48F2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E4 S2770</w:t>
            </w:r>
          </w:p>
        </w:tc>
        <w:tc>
          <w:tcPr>
            <w:tcW w:w="567" w:type="dxa"/>
            <w:shd w:val="clear" w:color="auto" w:fill="auto"/>
            <w:noWrap/>
            <w:hideMark/>
          </w:tcPr>
          <w:p w14:paraId="3B247FD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02494F8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900302</w:t>
            </w:r>
          </w:p>
        </w:tc>
        <w:tc>
          <w:tcPr>
            <w:tcW w:w="965" w:type="dxa"/>
            <w:shd w:val="clear" w:color="auto" w:fill="auto"/>
            <w:noWrap/>
            <w:hideMark/>
          </w:tcPr>
          <w:p w14:paraId="517D6BA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1 197,0</w:t>
            </w:r>
          </w:p>
        </w:tc>
        <w:tc>
          <w:tcPr>
            <w:tcW w:w="992" w:type="dxa"/>
            <w:shd w:val="clear" w:color="auto" w:fill="auto"/>
            <w:noWrap/>
            <w:hideMark/>
          </w:tcPr>
          <w:p w14:paraId="5398A01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2 218,0</w:t>
            </w:r>
          </w:p>
        </w:tc>
        <w:tc>
          <w:tcPr>
            <w:tcW w:w="992" w:type="dxa"/>
            <w:shd w:val="clear" w:color="auto" w:fill="auto"/>
            <w:noWrap/>
            <w:hideMark/>
          </w:tcPr>
          <w:p w14:paraId="2141A35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5 342,0</w:t>
            </w:r>
          </w:p>
        </w:tc>
      </w:tr>
      <w:tr w:rsidR="00D909DB" w:rsidRPr="00D909DB" w14:paraId="40935263" w14:textId="77777777" w:rsidTr="00D909DB">
        <w:trPr>
          <w:trHeight w:val="510"/>
        </w:trPr>
        <w:tc>
          <w:tcPr>
            <w:tcW w:w="4678" w:type="dxa"/>
            <w:shd w:val="clear" w:color="auto" w:fill="auto"/>
            <w:hideMark/>
          </w:tcPr>
          <w:p w14:paraId="50BF754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5C0278F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E4 S2770</w:t>
            </w:r>
          </w:p>
        </w:tc>
        <w:tc>
          <w:tcPr>
            <w:tcW w:w="567" w:type="dxa"/>
            <w:shd w:val="clear" w:color="auto" w:fill="auto"/>
            <w:noWrap/>
            <w:hideMark/>
          </w:tcPr>
          <w:p w14:paraId="65E7453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7458272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74E1DB0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362,0</w:t>
            </w:r>
          </w:p>
        </w:tc>
        <w:tc>
          <w:tcPr>
            <w:tcW w:w="992" w:type="dxa"/>
            <w:shd w:val="clear" w:color="auto" w:fill="auto"/>
            <w:noWrap/>
            <w:hideMark/>
          </w:tcPr>
          <w:p w14:paraId="179C84A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671,0</w:t>
            </w:r>
          </w:p>
        </w:tc>
        <w:tc>
          <w:tcPr>
            <w:tcW w:w="992" w:type="dxa"/>
            <w:shd w:val="clear" w:color="auto" w:fill="auto"/>
            <w:noWrap/>
            <w:hideMark/>
          </w:tcPr>
          <w:p w14:paraId="6A9A67F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1 614,0</w:t>
            </w:r>
          </w:p>
        </w:tc>
      </w:tr>
      <w:tr w:rsidR="00D909DB" w:rsidRPr="00D909DB" w14:paraId="60D94B01" w14:textId="77777777" w:rsidTr="00D909DB">
        <w:trPr>
          <w:trHeight w:val="510"/>
        </w:trPr>
        <w:tc>
          <w:tcPr>
            <w:tcW w:w="4678" w:type="dxa"/>
            <w:shd w:val="clear" w:color="auto" w:fill="auto"/>
            <w:hideMark/>
          </w:tcPr>
          <w:p w14:paraId="6ECC69C4"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992" w:type="dxa"/>
            <w:shd w:val="clear" w:color="auto" w:fill="auto"/>
            <w:hideMark/>
          </w:tcPr>
          <w:p w14:paraId="3302812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E4 S2780</w:t>
            </w:r>
          </w:p>
        </w:tc>
        <w:tc>
          <w:tcPr>
            <w:tcW w:w="567" w:type="dxa"/>
            <w:shd w:val="clear" w:color="auto" w:fill="auto"/>
            <w:noWrap/>
            <w:hideMark/>
          </w:tcPr>
          <w:p w14:paraId="0222C105"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0A53813C"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409198E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2CA429B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4 262,0</w:t>
            </w:r>
          </w:p>
        </w:tc>
        <w:tc>
          <w:tcPr>
            <w:tcW w:w="992" w:type="dxa"/>
            <w:shd w:val="clear" w:color="auto" w:fill="auto"/>
            <w:noWrap/>
            <w:hideMark/>
          </w:tcPr>
          <w:p w14:paraId="30E1C89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16 897,0</w:t>
            </w:r>
          </w:p>
        </w:tc>
      </w:tr>
      <w:tr w:rsidR="00D909DB" w:rsidRPr="00D909DB" w14:paraId="5CFCB59A" w14:textId="77777777" w:rsidTr="00D909DB">
        <w:trPr>
          <w:trHeight w:val="255"/>
        </w:trPr>
        <w:tc>
          <w:tcPr>
            <w:tcW w:w="4678" w:type="dxa"/>
            <w:shd w:val="clear" w:color="auto" w:fill="auto"/>
            <w:hideMark/>
          </w:tcPr>
          <w:p w14:paraId="0B1F52C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noWrap/>
            <w:hideMark/>
          </w:tcPr>
          <w:p w14:paraId="4BB6BDC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Е4 S2780</w:t>
            </w:r>
          </w:p>
        </w:tc>
        <w:tc>
          <w:tcPr>
            <w:tcW w:w="567" w:type="dxa"/>
            <w:shd w:val="clear" w:color="auto" w:fill="auto"/>
            <w:noWrap/>
            <w:hideMark/>
          </w:tcPr>
          <w:p w14:paraId="3C9C862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5BD3DC89"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9C0677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154DDEB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4 262,0</w:t>
            </w:r>
          </w:p>
        </w:tc>
        <w:tc>
          <w:tcPr>
            <w:tcW w:w="992" w:type="dxa"/>
            <w:shd w:val="clear" w:color="auto" w:fill="auto"/>
            <w:noWrap/>
            <w:hideMark/>
          </w:tcPr>
          <w:p w14:paraId="67665CA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16 897,0</w:t>
            </w:r>
          </w:p>
        </w:tc>
      </w:tr>
      <w:tr w:rsidR="00D909DB" w:rsidRPr="00D909DB" w14:paraId="5B816417" w14:textId="77777777" w:rsidTr="00D909DB">
        <w:trPr>
          <w:trHeight w:val="510"/>
        </w:trPr>
        <w:tc>
          <w:tcPr>
            <w:tcW w:w="4678" w:type="dxa"/>
            <w:shd w:val="clear" w:color="auto" w:fill="auto"/>
            <w:hideMark/>
          </w:tcPr>
          <w:p w14:paraId="65CFAD5C"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14:paraId="6B3A892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Е4 S2780</w:t>
            </w:r>
          </w:p>
        </w:tc>
        <w:tc>
          <w:tcPr>
            <w:tcW w:w="567" w:type="dxa"/>
            <w:shd w:val="clear" w:color="auto" w:fill="auto"/>
            <w:noWrap/>
            <w:hideMark/>
          </w:tcPr>
          <w:p w14:paraId="3FAC51C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50C9B9D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900302</w:t>
            </w:r>
          </w:p>
        </w:tc>
        <w:tc>
          <w:tcPr>
            <w:tcW w:w="965" w:type="dxa"/>
            <w:shd w:val="clear" w:color="auto" w:fill="auto"/>
            <w:noWrap/>
            <w:hideMark/>
          </w:tcPr>
          <w:p w14:paraId="65EAA38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75903DA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3 273,0</w:t>
            </w:r>
          </w:p>
        </w:tc>
        <w:tc>
          <w:tcPr>
            <w:tcW w:w="992" w:type="dxa"/>
            <w:shd w:val="clear" w:color="auto" w:fill="auto"/>
            <w:noWrap/>
            <w:hideMark/>
          </w:tcPr>
          <w:p w14:paraId="3999C75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12 976,0</w:t>
            </w:r>
          </w:p>
        </w:tc>
      </w:tr>
      <w:tr w:rsidR="00D909DB" w:rsidRPr="00D909DB" w14:paraId="10F0C13D" w14:textId="77777777" w:rsidTr="00D909DB">
        <w:trPr>
          <w:trHeight w:val="510"/>
        </w:trPr>
        <w:tc>
          <w:tcPr>
            <w:tcW w:w="4678" w:type="dxa"/>
            <w:shd w:val="clear" w:color="auto" w:fill="auto"/>
            <w:hideMark/>
          </w:tcPr>
          <w:p w14:paraId="0DE9C07E"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14:paraId="5B8A581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 2 Е4 S2780</w:t>
            </w:r>
          </w:p>
        </w:tc>
        <w:tc>
          <w:tcPr>
            <w:tcW w:w="567" w:type="dxa"/>
            <w:shd w:val="clear" w:color="auto" w:fill="auto"/>
            <w:noWrap/>
            <w:hideMark/>
          </w:tcPr>
          <w:p w14:paraId="6562850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0F9573F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738ECD8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48709FF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989,0</w:t>
            </w:r>
          </w:p>
        </w:tc>
        <w:tc>
          <w:tcPr>
            <w:tcW w:w="992" w:type="dxa"/>
            <w:shd w:val="clear" w:color="auto" w:fill="auto"/>
            <w:noWrap/>
            <w:hideMark/>
          </w:tcPr>
          <w:p w14:paraId="23B5CFC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3 921,0</w:t>
            </w:r>
          </w:p>
        </w:tc>
      </w:tr>
      <w:tr w:rsidR="00D909DB" w:rsidRPr="00D909DB" w14:paraId="1AA0254A" w14:textId="77777777" w:rsidTr="00D909DB">
        <w:trPr>
          <w:trHeight w:val="315"/>
        </w:trPr>
        <w:tc>
          <w:tcPr>
            <w:tcW w:w="4678" w:type="dxa"/>
            <w:shd w:val="clear" w:color="auto" w:fill="auto"/>
            <w:hideMark/>
          </w:tcPr>
          <w:p w14:paraId="7F32009F"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Муниципальная программа «Архитектура и градостроительство»</w:t>
            </w:r>
          </w:p>
        </w:tc>
        <w:tc>
          <w:tcPr>
            <w:tcW w:w="992" w:type="dxa"/>
            <w:shd w:val="clear" w:color="auto" w:fill="auto"/>
            <w:hideMark/>
          </w:tcPr>
          <w:p w14:paraId="3C4ECE32"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16 0 00 00000</w:t>
            </w:r>
          </w:p>
        </w:tc>
        <w:tc>
          <w:tcPr>
            <w:tcW w:w="567" w:type="dxa"/>
            <w:shd w:val="clear" w:color="auto" w:fill="auto"/>
            <w:noWrap/>
            <w:hideMark/>
          </w:tcPr>
          <w:p w14:paraId="36492683"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2F573AF8"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407E0B98"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2 208,5</w:t>
            </w:r>
          </w:p>
        </w:tc>
        <w:tc>
          <w:tcPr>
            <w:tcW w:w="992" w:type="dxa"/>
            <w:shd w:val="clear" w:color="auto" w:fill="auto"/>
            <w:noWrap/>
            <w:hideMark/>
          </w:tcPr>
          <w:p w14:paraId="3E8F9558"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4 708,5</w:t>
            </w:r>
          </w:p>
        </w:tc>
        <w:tc>
          <w:tcPr>
            <w:tcW w:w="992" w:type="dxa"/>
            <w:shd w:val="clear" w:color="auto" w:fill="auto"/>
            <w:noWrap/>
            <w:hideMark/>
          </w:tcPr>
          <w:p w14:paraId="2561239E"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4 208,5</w:t>
            </w:r>
          </w:p>
        </w:tc>
      </w:tr>
      <w:tr w:rsidR="00D909DB" w:rsidRPr="00D909DB" w14:paraId="36B3761D" w14:textId="77777777" w:rsidTr="00D909DB">
        <w:trPr>
          <w:trHeight w:val="300"/>
        </w:trPr>
        <w:tc>
          <w:tcPr>
            <w:tcW w:w="4678" w:type="dxa"/>
            <w:shd w:val="clear" w:color="auto" w:fill="auto"/>
            <w:hideMark/>
          </w:tcPr>
          <w:p w14:paraId="0CC346E7"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«Разработка Генерального плана развития городского округа»</w:t>
            </w:r>
          </w:p>
        </w:tc>
        <w:tc>
          <w:tcPr>
            <w:tcW w:w="992" w:type="dxa"/>
            <w:shd w:val="clear" w:color="auto" w:fill="auto"/>
            <w:hideMark/>
          </w:tcPr>
          <w:p w14:paraId="3A83B62E"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16 1 00 00000</w:t>
            </w:r>
          </w:p>
        </w:tc>
        <w:tc>
          <w:tcPr>
            <w:tcW w:w="567" w:type="dxa"/>
            <w:shd w:val="clear" w:color="auto" w:fill="auto"/>
            <w:noWrap/>
            <w:hideMark/>
          </w:tcPr>
          <w:p w14:paraId="69F0C745"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5519839F"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4EDB57A2"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c>
          <w:tcPr>
            <w:tcW w:w="992" w:type="dxa"/>
            <w:shd w:val="clear" w:color="auto" w:fill="auto"/>
            <w:noWrap/>
            <w:hideMark/>
          </w:tcPr>
          <w:p w14:paraId="4FBDB8C5"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1 500,0</w:t>
            </w:r>
          </w:p>
        </w:tc>
        <w:tc>
          <w:tcPr>
            <w:tcW w:w="992" w:type="dxa"/>
            <w:shd w:val="clear" w:color="auto" w:fill="auto"/>
            <w:noWrap/>
            <w:hideMark/>
          </w:tcPr>
          <w:p w14:paraId="3C662C0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1 500,0</w:t>
            </w:r>
          </w:p>
        </w:tc>
      </w:tr>
      <w:tr w:rsidR="00D909DB" w:rsidRPr="00D909DB" w14:paraId="06E044BB" w14:textId="77777777" w:rsidTr="00D909DB">
        <w:trPr>
          <w:trHeight w:val="585"/>
        </w:trPr>
        <w:tc>
          <w:tcPr>
            <w:tcW w:w="4678" w:type="dxa"/>
            <w:shd w:val="clear" w:color="auto" w:fill="auto"/>
            <w:hideMark/>
          </w:tcPr>
          <w:p w14:paraId="1DC6F627"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lastRenderedPageBreak/>
              <w:t>Основное мероприятие "Обеспечение разработки и внесение изменений в нормативы градостроительного проектирования городского округа"</w:t>
            </w:r>
          </w:p>
        </w:tc>
        <w:tc>
          <w:tcPr>
            <w:tcW w:w="992" w:type="dxa"/>
            <w:shd w:val="clear" w:color="auto" w:fill="auto"/>
            <w:hideMark/>
          </w:tcPr>
          <w:p w14:paraId="74DDF1CF"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16 1 04 00000</w:t>
            </w:r>
          </w:p>
        </w:tc>
        <w:tc>
          <w:tcPr>
            <w:tcW w:w="567" w:type="dxa"/>
            <w:shd w:val="clear" w:color="auto" w:fill="auto"/>
            <w:noWrap/>
            <w:hideMark/>
          </w:tcPr>
          <w:p w14:paraId="01928285"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6CA5E694"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338BB9CC"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c>
          <w:tcPr>
            <w:tcW w:w="992" w:type="dxa"/>
            <w:shd w:val="clear" w:color="auto" w:fill="auto"/>
            <w:noWrap/>
            <w:hideMark/>
          </w:tcPr>
          <w:p w14:paraId="12639A0F"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1 500,0</w:t>
            </w:r>
          </w:p>
        </w:tc>
        <w:tc>
          <w:tcPr>
            <w:tcW w:w="992" w:type="dxa"/>
            <w:shd w:val="clear" w:color="auto" w:fill="auto"/>
            <w:noWrap/>
            <w:hideMark/>
          </w:tcPr>
          <w:p w14:paraId="1219E7DA"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1 500,0</w:t>
            </w:r>
          </w:p>
        </w:tc>
      </w:tr>
      <w:tr w:rsidR="00D909DB" w:rsidRPr="00D909DB" w14:paraId="281AFAF1" w14:textId="77777777" w:rsidTr="00D909DB">
        <w:trPr>
          <w:trHeight w:val="765"/>
        </w:trPr>
        <w:tc>
          <w:tcPr>
            <w:tcW w:w="4678" w:type="dxa"/>
            <w:shd w:val="clear" w:color="auto" w:fill="auto"/>
            <w:hideMark/>
          </w:tcPr>
          <w:p w14:paraId="64B965B1"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w:t>
            </w:r>
          </w:p>
        </w:tc>
        <w:tc>
          <w:tcPr>
            <w:tcW w:w="992" w:type="dxa"/>
            <w:shd w:val="clear" w:color="auto" w:fill="auto"/>
            <w:hideMark/>
          </w:tcPr>
          <w:p w14:paraId="377F142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16 1 04 00650</w:t>
            </w:r>
          </w:p>
        </w:tc>
        <w:tc>
          <w:tcPr>
            <w:tcW w:w="567" w:type="dxa"/>
            <w:shd w:val="clear" w:color="auto" w:fill="auto"/>
            <w:noWrap/>
            <w:hideMark/>
          </w:tcPr>
          <w:p w14:paraId="21345E94"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711D21C3"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5A5396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2E986FD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1 500,0</w:t>
            </w:r>
          </w:p>
        </w:tc>
        <w:tc>
          <w:tcPr>
            <w:tcW w:w="992" w:type="dxa"/>
            <w:shd w:val="clear" w:color="auto" w:fill="auto"/>
            <w:noWrap/>
            <w:hideMark/>
          </w:tcPr>
          <w:p w14:paraId="2907B79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1 500,0</w:t>
            </w:r>
          </w:p>
        </w:tc>
      </w:tr>
      <w:tr w:rsidR="00D909DB" w:rsidRPr="00D909DB" w14:paraId="0BE29F6D" w14:textId="77777777" w:rsidTr="00D909DB">
        <w:trPr>
          <w:trHeight w:val="360"/>
        </w:trPr>
        <w:tc>
          <w:tcPr>
            <w:tcW w:w="4678" w:type="dxa"/>
            <w:shd w:val="clear" w:color="auto" w:fill="auto"/>
            <w:hideMark/>
          </w:tcPr>
          <w:p w14:paraId="2E19B649"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2B72D3F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16 1 04 00650</w:t>
            </w:r>
          </w:p>
        </w:tc>
        <w:tc>
          <w:tcPr>
            <w:tcW w:w="567" w:type="dxa"/>
            <w:shd w:val="clear" w:color="auto" w:fill="auto"/>
            <w:noWrap/>
            <w:hideMark/>
          </w:tcPr>
          <w:p w14:paraId="6F3B064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466C66D9"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47B26E5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233F115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1 500,0</w:t>
            </w:r>
          </w:p>
        </w:tc>
        <w:tc>
          <w:tcPr>
            <w:tcW w:w="992" w:type="dxa"/>
            <w:shd w:val="clear" w:color="auto" w:fill="auto"/>
            <w:noWrap/>
            <w:hideMark/>
          </w:tcPr>
          <w:p w14:paraId="4587F58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1 500,0</w:t>
            </w:r>
          </w:p>
        </w:tc>
      </w:tr>
      <w:tr w:rsidR="00D909DB" w:rsidRPr="00D909DB" w14:paraId="062D0932" w14:textId="77777777" w:rsidTr="00D909DB">
        <w:trPr>
          <w:trHeight w:val="360"/>
        </w:trPr>
        <w:tc>
          <w:tcPr>
            <w:tcW w:w="4678" w:type="dxa"/>
            <w:shd w:val="clear" w:color="auto" w:fill="auto"/>
            <w:hideMark/>
          </w:tcPr>
          <w:p w14:paraId="100ABD3E"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070AA02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16 1 04 00650</w:t>
            </w:r>
          </w:p>
        </w:tc>
        <w:tc>
          <w:tcPr>
            <w:tcW w:w="567" w:type="dxa"/>
            <w:shd w:val="clear" w:color="auto" w:fill="auto"/>
            <w:noWrap/>
            <w:hideMark/>
          </w:tcPr>
          <w:p w14:paraId="3DAFE87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207507D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44B9FC2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2E0B171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1 500,0</w:t>
            </w:r>
          </w:p>
        </w:tc>
        <w:tc>
          <w:tcPr>
            <w:tcW w:w="992" w:type="dxa"/>
            <w:shd w:val="clear" w:color="auto" w:fill="auto"/>
            <w:noWrap/>
            <w:hideMark/>
          </w:tcPr>
          <w:p w14:paraId="7A82C78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1 500,0</w:t>
            </w:r>
          </w:p>
        </w:tc>
      </w:tr>
      <w:tr w:rsidR="00D909DB" w:rsidRPr="00D909DB" w14:paraId="47518751" w14:textId="77777777" w:rsidTr="00D909DB">
        <w:trPr>
          <w:trHeight w:val="405"/>
        </w:trPr>
        <w:tc>
          <w:tcPr>
            <w:tcW w:w="4678" w:type="dxa"/>
            <w:shd w:val="clear" w:color="auto" w:fill="auto"/>
            <w:hideMark/>
          </w:tcPr>
          <w:p w14:paraId="08C6688F"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«Реализация политики пространственного развития»</w:t>
            </w:r>
          </w:p>
        </w:tc>
        <w:tc>
          <w:tcPr>
            <w:tcW w:w="992" w:type="dxa"/>
            <w:shd w:val="clear" w:color="auto" w:fill="auto"/>
            <w:hideMark/>
          </w:tcPr>
          <w:p w14:paraId="3EA5DB9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16 2 00 00000</w:t>
            </w:r>
          </w:p>
        </w:tc>
        <w:tc>
          <w:tcPr>
            <w:tcW w:w="567" w:type="dxa"/>
            <w:shd w:val="clear" w:color="auto" w:fill="auto"/>
            <w:noWrap/>
            <w:hideMark/>
          </w:tcPr>
          <w:p w14:paraId="7BE50431"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1BDEC6B0"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4C78FD38"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2 208,5</w:t>
            </w:r>
          </w:p>
        </w:tc>
        <w:tc>
          <w:tcPr>
            <w:tcW w:w="992" w:type="dxa"/>
            <w:shd w:val="clear" w:color="auto" w:fill="auto"/>
            <w:noWrap/>
            <w:hideMark/>
          </w:tcPr>
          <w:p w14:paraId="5897186C"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3 208,5</w:t>
            </w:r>
          </w:p>
        </w:tc>
        <w:tc>
          <w:tcPr>
            <w:tcW w:w="992" w:type="dxa"/>
            <w:shd w:val="clear" w:color="auto" w:fill="auto"/>
            <w:noWrap/>
            <w:hideMark/>
          </w:tcPr>
          <w:p w14:paraId="3790C139"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2 708,5</w:t>
            </w:r>
          </w:p>
        </w:tc>
      </w:tr>
      <w:tr w:rsidR="00D909DB" w:rsidRPr="00D909DB" w14:paraId="5F387BE7" w14:textId="77777777" w:rsidTr="00D909DB">
        <w:trPr>
          <w:trHeight w:val="765"/>
        </w:trPr>
        <w:tc>
          <w:tcPr>
            <w:tcW w:w="4678" w:type="dxa"/>
            <w:shd w:val="clear" w:color="auto" w:fill="auto"/>
            <w:hideMark/>
          </w:tcPr>
          <w:p w14:paraId="1DC0FF93"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w:t>
            </w:r>
          </w:p>
        </w:tc>
        <w:tc>
          <w:tcPr>
            <w:tcW w:w="992" w:type="dxa"/>
            <w:shd w:val="clear" w:color="auto" w:fill="auto"/>
            <w:hideMark/>
          </w:tcPr>
          <w:p w14:paraId="10197961"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16 2 03 00000</w:t>
            </w:r>
          </w:p>
        </w:tc>
        <w:tc>
          <w:tcPr>
            <w:tcW w:w="567" w:type="dxa"/>
            <w:shd w:val="clear" w:color="auto" w:fill="auto"/>
            <w:noWrap/>
            <w:hideMark/>
          </w:tcPr>
          <w:p w14:paraId="3C5242F3"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3ADF2D68"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1EDDD36A"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2 208,5</w:t>
            </w:r>
          </w:p>
        </w:tc>
        <w:tc>
          <w:tcPr>
            <w:tcW w:w="992" w:type="dxa"/>
            <w:shd w:val="clear" w:color="auto" w:fill="auto"/>
            <w:noWrap/>
            <w:hideMark/>
          </w:tcPr>
          <w:p w14:paraId="3F043AD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2 208,5</w:t>
            </w:r>
          </w:p>
        </w:tc>
        <w:tc>
          <w:tcPr>
            <w:tcW w:w="992" w:type="dxa"/>
            <w:shd w:val="clear" w:color="auto" w:fill="auto"/>
            <w:noWrap/>
            <w:hideMark/>
          </w:tcPr>
          <w:p w14:paraId="205104F9"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2 208,5</w:t>
            </w:r>
          </w:p>
        </w:tc>
      </w:tr>
      <w:tr w:rsidR="00D909DB" w:rsidRPr="00D909DB" w14:paraId="24126D05" w14:textId="77777777" w:rsidTr="00D909DB">
        <w:trPr>
          <w:trHeight w:val="1785"/>
        </w:trPr>
        <w:tc>
          <w:tcPr>
            <w:tcW w:w="4678" w:type="dxa"/>
            <w:shd w:val="clear" w:color="auto" w:fill="auto"/>
            <w:hideMark/>
          </w:tcPr>
          <w:p w14:paraId="14F636A5"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992" w:type="dxa"/>
            <w:shd w:val="clear" w:color="auto" w:fill="auto"/>
            <w:hideMark/>
          </w:tcPr>
          <w:p w14:paraId="449B16B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16 2 03 60700</w:t>
            </w:r>
          </w:p>
        </w:tc>
        <w:tc>
          <w:tcPr>
            <w:tcW w:w="567" w:type="dxa"/>
            <w:shd w:val="clear" w:color="auto" w:fill="auto"/>
            <w:noWrap/>
            <w:hideMark/>
          </w:tcPr>
          <w:p w14:paraId="0CC3E605"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525BF860"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2D545B4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1 896,0</w:t>
            </w:r>
          </w:p>
        </w:tc>
        <w:tc>
          <w:tcPr>
            <w:tcW w:w="992" w:type="dxa"/>
            <w:shd w:val="clear" w:color="auto" w:fill="auto"/>
            <w:noWrap/>
            <w:hideMark/>
          </w:tcPr>
          <w:p w14:paraId="183FB6C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1 896,0</w:t>
            </w:r>
          </w:p>
        </w:tc>
        <w:tc>
          <w:tcPr>
            <w:tcW w:w="992" w:type="dxa"/>
            <w:shd w:val="clear" w:color="auto" w:fill="auto"/>
            <w:noWrap/>
            <w:hideMark/>
          </w:tcPr>
          <w:p w14:paraId="5F5391E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1 896,0</w:t>
            </w:r>
          </w:p>
        </w:tc>
      </w:tr>
      <w:tr w:rsidR="00D909DB" w:rsidRPr="00D909DB" w14:paraId="57DDB088" w14:textId="77777777" w:rsidTr="00D909DB">
        <w:trPr>
          <w:trHeight w:val="765"/>
        </w:trPr>
        <w:tc>
          <w:tcPr>
            <w:tcW w:w="4678" w:type="dxa"/>
            <w:shd w:val="clear" w:color="auto" w:fill="auto"/>
            <w:hideMark/>
          </w:tcPr>
          <w:p w14:paraId="71ED219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14:paraId="312DC63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16 2 03 60700</w:t>
            </w:r>
          </w:p>
        </w:tc>
        <w:tc>
          <w:tcPr>
            <w:tcW w:w="567" w:type="dxa"/>
            <w:shd w:val="clear" w:color="auto" w:fill="auto"/>
            <w:noWrap/>
            <w:hideMark/>
          </w:tcPr>
          <w:p w14:paraId="44190BD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w:t>
            </w:r>
          </w:p>
        </w:tc>
        <w:tc>
          <w:tcPr>
            <w:tcW w:w="1020" w:type="dxa"/>
            <w:shd w:val="clear" w:color="auto" w:fill="auto"/>
            <w:noWrap/>
            <w:hideMark/>
          </w:tcPr>
          <w:p w14:paraId="0FE8CA65"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0A9458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1 486,2</w:t>
            </w:r>
          </w:p>
        </w:tc>
        <w:tc>
          <w:tcPr>
            <w:tcW w:w="992" w:type="dxa"/>
            <w:shd w:val="clear" w:color="auto" w:fill="auto"/>
            <w:noWrap/>
            <w:hideMark/>
          </w:tcPr>
          <w:p w14:paraId="28DC444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1 486,2</w:t>
            </w:r>
          </w:p>
        </w:tc>
        <w:tc>
          <w:tcPr>
            <w:tcW w:w="992" w:type="dxa"/>
            <w:shd w:val="clear" w:color="auto" w:fill="auto"/>
            <w:noWrap/>
            <w:hideMark/>
          </w:tcPr>
          <w:p w14:paraId="2534062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1 486,2</w:t>
            </w:r>
          </w:p>
        </w:tc>
      </w:tr>
      <w:tr w:rsidR="00D909DB" w:rsidRPr="00D909DB" w14:paraId="73D3E6ED" w14:textId="77777777" w:rsidTr="00D909DB">
        <w:trPr>
          <w:trHeight w:val="255"/>
        </w:trPr>
        <w:tc>
          <w:tcPr>
            <w:tcW w:w="4678" w:type="dxa"/>
            <w:shd w:val="clear" w:color="auto" w:fill="auto"/>
            <w:hideMark/>
          </w:tcPr>
          <w:p w14:paraId="6ECA367B"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государственных (муниципальных) органов</w:t>
            </w:r>
          </w:p>
        </w:tc>
        <w:tc>
          <w:tcPr>
            <w:tcW w:w="992" w:type="dxa"/>
            <w:shd w:val="clear" w:color="auto" w:fill="auto"/>
            <w:hideMark/>
          </w:tcPr>
          <w:p w14:paraId="5E990E2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16 2 03 60700</w:t>
            </w:r>
          </w:p>
        </w:tc>
        <w:tc>
          <w:tcPr>
            <w:tcW w:w="567" w:type="dxa"/>
            <w:shd w:val="clear" w:color="auto" w:fill="auto"/>
            <w:noWrap/>
            <w:hideMark/>
          </w:tcPr>
          <w:p w14:paraId="30C10FF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120</w:t>
            </w:r>
          </w:p>
        </w:tc>
        <w:tc>
          <w:tcPr>
            <w:tcW w:w="1020" w:type="dxa"/>
            <w:shd w:val="clear" w:color="auto" w:fill="auto"/>
            <w:noWrap/>
            <w:hideMark/>
          </w:tcPr>
          <w:p w14:paraId="798D4A3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900303</w:t>
            </w:r>
          </w:p>
        </w:tc>
        <w:tc>
          <w:tcPr>
            <w:tcW w:w="965" w:type="dxa"/>
            <w:shd w:val="clear" w:color="auto" w:fill="auto"/>
            <w:noWrap/>
            <w:hideMark/>
          </w:tcPr>
          <w:p w14:paraId="3C66277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1 486,2</w:t>
            </w:r>
          </w:p>
        </w:tc>
        <w:tc>
          <w:tcPr>
            <w:tcW w:w="992" w:type="dxa"/>
            <w:shd w:val="clear" w:color="auto" w:fill="auto"/>
            <w:noWrap/>
            <w:hideMark/>
          </w:tcPr>
          <w:p w14:paraId="3605765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1 486,2</w:t>
            </w:r>
          </w:p>
        </w:tc>
        <w:tc>
          <w:tcPr>
            <w:tcW w:w="992" w:type="dxa"/>
            <w:shd w:val="clear" w:color="auto" w:fill="auto"/>
            <w:noWrap/>
            <w:hideMark/>
          </w:tcPr>
          <w:p w14:paraId="0A9AE87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1 486,2</w:t>
            </w:r>
          </w:p>
        </w:tc>
      </w:tr>
      <w:tr w:rsidR="00D909DB" w:rsidRPr="00D909DB" w14:paraId="5AE09557" w14:textId="77777777" w:rsidTr="00D909DB">
        <w:trPr>
          <w:trHeight w:val="255"/>
        </w:trPr>
        <w:tc>
          <w:tcPr>
            <w:tcW w:w="4678" w:type="dxa"/>
            <w:shd w:val="clear" w:color="auto" w:fill="auto"/>
            <w:hideMark/>
          </w:tcPr>
          <w:p w14:paraId="234F14E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2BE2814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16 2 03 60700</w:t>
            </w:r>
          </w:p>
        </w:tc>
        <w:tc>
          <w:tcPr>
            <w:tcW w:w="567" w:type="dxa"/>
            <w:shd w:val="clear" w:color="auto" w:fill="auto"/>
            <w:noWrap/>
            <w:hideMark/>
          </w:tcPr>
          <w:p w14:paraId="2B85FE3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4E7789FB"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AF54CE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409,8</w:t>
            </w:r>
          </w:p>
        </w:tc>
        <w:tc>
          <w:tcPr>
            <w:tcW w:w="992" w:type="dxa"/>
            <w:shd w:val="clear" w:color="auto" w:fill="auto"/>
            <w:noWrap/>
            <w:hideMark/>
          </w:tcPr>
          <w:p w14:paraId="0F9346C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409,8</w:t>
            </w:r>
          </w:p>
        </w:tc>
        <w:tc>
          <w:tcPr>
            <w:tcW w:w="992" w:type="dxa"/>
            <w:shd w:val="clear" w:color="auto" w:fill="auto"/>
            <w:noWrap/>
            <w:hideMark/>
          </w:tcPr>
          <w:p w14:paraId="200E2CF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409,8</w:t>
            </w:r>
          </w:p>
        </w:tc>
      </w:tr>
      <w:tr w:rsidR="00D909DB" w:rsidRPr="00D909DB" w14:paraId="00D177AE" w14:textId="77777777" w:rsidTr="00D909DB">
        <w:trPr>
          <w:trHeight w:val="360"/>
        </w:trPr>
        <w:tc>
          <w:tcPr>
            <w:tcW w:w="4678" w:type="dxa"/>
            <w:shd w:val="clear" w:color="auto" w:fill="auto"/>
            <w:hideMark/>
          </w:tcPr>
          <w:p w14:paraId="74CE039E"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1E6DBC8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16 2 03 60700</w:t>
            </w:r>
          </w:p>
        </w:tc>
        <w:tc>
          <w:tcPr>
            <w:tcW w:w="567" w:type="dxa"/>
            <w:shd w:val="clear" w:color="auto" w:fill="auto"/>
            <w:noWrap/>
            <w:hideMark/>
          </w:tcPr>
          <w:p w14:paraId="72E5A7A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6F5DCF7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900303</w:t>
            </w:r>
          </w:p>
        </w:tc>
        <w:tc>
          <w:tcPr>
            <w:tcW w:w="965" w:type="dxa"/>
            <w:shd w:val="clear" w:color="auto" w:fill="auto"/>
            <w:noWrap/>
            <w:hideMark/>
          </w:tcPr>
          <w:p w14:paraId="7CECF6B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409,8</w:t>
            </w:r>
          </w:p>
        </w:tc>
        <w:tc>
          <w:tcPr>
            <w:tcW w:w="992" w:type="dxa"/>
            <w:shd w:val="clear" w:color="auto" w:fill="auto"/>
            <w:noWrap/>
            <w:hideMark/>
          </w:tcPr>
          <w:p w14:paraId="29C2FA9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409,8</w:t>
            </w:r>
          </w:p>
        </w:tc>
        <w:tc>
          <w:tcPr>
            <w:tcW w:w="992" w:type="dxa"/>
            <w:shd w:val="clear" w:color="auto" w:fill="auto"/>
            <w:noWrap/>
            <w:hideMark/>
          </w:tcPr>
          <w:p w14:paraId="381460C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409,8</w:t>
            </w:r>
          </w:p>
        </w:tc>
      </w:tr>
      <w:tr w:rsidR="00D909DB" w:rsidRPr="00D909DB" w14:paraId="2855C698" w14:textId="77777777" w:rsidTr="00D909DB">
        <w:trPr>
          <w:trHeight w:val="1785"/>
        </w:trPr>
        <w:tc>
          <w:tcPr>
            <w:tcW w:w="4678" w:type="dxa"/>
            <w:shd w:val="clear" w:color="auto" w:fill="auto"/>
            <w:hideMark/>
          </w:tcPr>
          <w:p w14:paraId="7EE9095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 xml:space="preserve">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w:t>
            </w:r>
            <w:r w:rsidRPr="00D909DB">
              <w:rPr>
                <w:rFonts w:ascii="Arial" w:hAnsi="Arial" w:cs="Arial"/>
                <w:sz w:val="20"/>
                <w:szCs w:val="20"/>
              </w:rPr>
              <w:lastRenderedPageBreak/>
              <w:t>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 за счет средств местного бюджета</w:t>
            </w:r>
          </w:p>
        </w:tc>
        <w:tc>
          <w:tcPr>
            <w:tcW w:w="992" w:type="dxa"/>
            <w:shd w:val="clear" w:color="auto" w:fill="auto"/>
            <w:hideMark/>
          </w:tcPr>
          <w:p w14:paraId="4D17C16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lastRenderedPageBreak/>
              <w:t>16 2 03 70700</w:t>
            </w:r>
          </w:p>
        </w:tc>
        <w:tc>
          <w:tcPr>
            <w:tcW w:w="567" w:type="dxa"/>
            <w:shd w:val="clear" w:color="auto" w:fill="auto"/>
            <w:noWrap/>
            <w:hideMark/>
          </w:tcPr>
          <w:p w14:paraId="23640C73"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503E64CE"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4AE023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312,5</w:t>
            </w:r>
          </w:p>
        </w:tc>
        <w:tc>
          <w:tcPr>
            <w:tcW w:w="992" w:type="dxa"/>
            <w:shd w:val="clear" w:color="auto" w:fill="auto"/>
            <w:noWrap/>
            <w:hideMark/>
          </w:tcPr>
          <w:p w14:paraId="2296ACA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312,5</w:t>
            </w:r>
          </w:p>
        </w:tc>
        <w:tc>
          <w:tcPr>
            <w:tcW w:w="992" w:type="dxa"/>
            <w:shd w:val="clear" w:color="auto" w:fill="auto"/>
            <w:noWrap/>
            <w:hideMark/>
          </w:tcPr>
          <w:p w14:paraId="0969510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312,5</w:t>
            </w:r>
          </w:p>
        </w:tc>
      </w:tr>
      <w:tr w:rsidR="00D909DB" w:rsidRPr="00D909DB" w14:paraId="1FE167E7" w14:textId="77777777" w:rsidTr="00D909DB">
        <w:trPr>
          <w:trHeight w:val="765"/>
        </w:trPr>
        <w:tc>
          <w:tcPr>
            <w:tcW w:w="4678" w:type="dxa"/>
            <w:shd w:val="clear" w:color="auto" w:fill="auto"/>
            <w:hideMark/>
          </w:tcPr>
          <w:p w14:paraId="7DB07B46"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14:paraId="7676264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16 2 03 70700</w:t>
            </w:r>
          </w:p>
        </w:tc>
        <w:tc>
          <w:tcPr>
            <w:tcW w:w="567" w:type="dxa"/>
            <w:shd w:val="clear" w:color="auto" w:fill="auto"/>
            <w:noWrap/>
            <w:hideMark/>
          </w:tcPr>
          <w:p w14:paraId="2DA6BFA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w:t>
            </w:r>
          </w:p>
        </w:tc>
        <w:tc>
          <w:tcPr>
            <w:tcW w:w="1020" w:type="dxa"/>
            <w:shd w:val="clear" w:color="auto" w:fill="auto"/>
            <w:noWrap/>
            <w:hideMark/>
          </w:tcPr>
          <w:p w14:paraId="7113C92D"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F19BD2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312,5</w:t>
            </w:r>
          </w:p>
        </w:tc>
        <w:tc>
          <w:tcPr>
            <w:tcW w:w="992" w:type="dxa"/>
            <w:shd w:val="clear" w:color="auto" w:fill="auto"/>
            <w:noWrap/>
            <w:hideMark/>
          </w:tcPr>
          <w:p w14:paraId="397B750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312,5</w:t>
            </w:r>
          </w:p>
        </w:tc>
        <w:tc>
          <w:tcPr>
            <w:tcW w:w="992" w:type="dxa"/>
            <w:shd w:val="clear" w:color="auto" w:fill="auto"/>
            <w:noWrap/>
            <w:hideMark/>
          </w:tcPr>
          <w:p w14:paraId="5045C69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312,5</w:t>
            </w:r>
          </w:p>
        </w:tc>
      </w:tr>
      <w:tr w:rsidR="00D909DB" w:rsidRPr="00D909DB" w14:paraId="6A5E2FC6" w14:textId="77777777" w:rsidTr="00D909DB">
        <w:trPr>
          <w:trHeight w:val="255"/>
        </w:trPr>
        <w:tc>
          <w:tcPr>
            <w:tcW w:w="4678" w:type="dxa"/>
            <w:shd w:val="clear" w:color="auto" w:fill="auto"/>
            <w:hideMark/>
          </w:tcPr>
          <w:p w14:paraId="255BCDDB"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государственных (муниципальных) органов</w:t>
            </w:r>
          </w:p>
        </w:tc>
        <w:tc>
          <w:tcPr>
            <w:tcW w:w="992" w:type="dxa"/>
            <w:shd w:val="clear" w:color="auto" w:fill="auto"/>
            <w:hideMark/>
          </w:tcPr>
          <w:p w14:paraId="4DF5023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16 2 03 70700</w:t>
            </w:r>
          </w:p>
        </w:tc>
        <w:tc>
          <w:tcPr>
            <w:tcW w:w="567" w:type="dxa"/>
            <w:shd w:val="clear" w:color="auto" w:fill="auto"/>
            <w:noWrap/>
            <w:hideMark/>
          </w:tcPr>
          <w:p w14:paraId="4B6369B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120</w:t>
            </w:r>
          </w:p>
        </w:tc>
        <w:tc>
          <w:tcPr>
            <w:tcW w:w="1020" w:type="dxa"/>
            <w:shd w:val="clear" w:color="auto" w:fill="auto"/>
            <w:noWrap/>
            <w:hideMark/>
          </w:tcPr>
          <w:p w14:paraId="3FDAD0D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4889C52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312,5</w:t>
            </w:r>
          </w:p>
        </w:tc>
        <w:tc>
          <w:tcPr>
            <w:tcW w:w="992" w:type="dxa"/>
            <w:shd w:val="clear" w:color="auto" w:fill="auto"/>
            <w:noWrap/>
            <w:hideMark/>
          </w:tcPr>
          <w:p w14:paraId="685C6FB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312,5</w:t>
            </w:r>
          </w:p>
        </w:tc>
        <w:tc>
          <w:tcPr>
            <w:tcW w:w="992" w:type="dxa"/>
            <w:shd w:val="clear" w:color="auto" w:fill="auto"/>
            <w:noWrap/>
            <w:hideMark/>
          </w:tcPr>
          <w:p w14:paraId="3D36621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312,5</w:t>
            </w:r>
          </w:p>
        </w:tc>
      </w:tr>
      <w:tr w:rsidR="00D909DB" w:rsidRPr="00D909DB" w14:paraId="1A5A879E" w14:textId="77777777" w:rsidTr="00D909DB">
        <w:trPr>
          <w:trHeight w:val="510"/>
        </w:trPr>
        <w:tc>
          <w:tcPr>
            <w:tcW w:w="4678" w:type="dxa"/>
            <w:shd w:val="clear" w:color="auto" w:fill="auto"/>
            <w:hideMark/>
          </w:tcPr>
          <w:p w14:paraId="3A5B9ED7"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 xml:space="preserve">Основное мероприятие «Обеспечение мер по ликвидации самовольных, недостроенных и аварийных объектов на территории муниципального образования» </w:t>
            </w:r>
          </w:p>
        </w:tc>
        <w:tc>
          <w:tcPr>
            <w:tcW w:w="992" w:type="dxa"/>
            <w:shd w:val="clear" w:color="auto" w:fill="auto"/>
            <w:hideMark/>
          </w:tcPr>
          <w:p w14:paraId="67E964C3"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16 2 04 00000</w:t>
            </w:r>
          </w:p>
        </w:tc>
        <w:tc>
          <w:tcPr>
            <w:tcW w:w="567" w:type="dxa"/>
            <w:shd w:val="clear" w:color="auto" w:fill="auto"/>
            <w:noWrap/>
            <w:hideMark/>
          </w:tcPr>
          <w:p w14:paraId="7FCB71B1"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3AD57FDF"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2B976F7F"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c>
          <w:tcPr>
            <w:tcW w:w="992" w:type="dxa"/>
            <w:shd w:val="clear" w:color="auto" w:fill="auto"/>
            <w:noWrap/>
            <w:hideMark/>
          </w:tcPr>
          <w:p w14:paraId="6B9D1AAC"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1 000,0</w:t>
            </w:r>
          </w:p>
        </w:tc>
        <w:tc>
          <w:tcPr>
            <w:tcW w:w="992" w:type="dxa"/>
            <w:shd w:val="clear" w:color="auto" w:fill="auto"/>
            <w:noWrap/>
            <w:hideMark/>
          </w:tcPr>
          <w:p w14:paraId="051539E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500,0</w:t>
            </w:r>
          </w:p>
        </w:tc>
      </w:tr>
      <w:tr w:rsidR="00D909DB" w:rsidRPr="00D909DB" w14:paraId="195A03CD" w14:textId="77777777" w:rsidTr="00D909DB">
        <w:trPr>
          <w:trHeight w:val="510"/>
        </w:trPr>
        <w:tc>
          <w:tcPr>
            <w:tcW w:w="4678" w:type="dxa"/>
            <w:shd w:val="clear" w:color="auto" w:fill="auto"/>
            <w:hideMark/>
          </w:tcPr>
          <w:p w14:paraId="1E117D2F"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Ликвидация самовольных, недостроенных и аварийных объектов на территории муниципального образования</w:t>
            </w:r>
          </w:p>
        </w:tc>
        <w:tc>
          <w:tcPr>
            <w:tcW w:w="992" w:type="dxa"/>
            <w:shd w:val="clear" w:color="auto" w:fill="auto"/>
            <w:hideMark/>
          </w:tcPr>
          <w:p w14:paraId="1FFC442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16 2 04 01210</w:t>
            </w:r>
          </w:p>
        </w:tc>
        <w:tc>
          <w:tcPr>
            <w:tcW w:w="567" w:type="dxa"/>
            <w:shd w:val="clear" w:color="auto" w:fill="auto"/>
            <w:noWrap/>
            <w:hideMark/>
          </w:tcPr>
          <w:p w14:paraId="2BD02C7E"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6C47B5D0"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1616D6D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053BB2E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1 000,0</w:t>
            </w:r>
          </w:p>
        </w:tc>
        <w:tc>
          <w:tcPr>
            <w:tcW w:w="992" w:type="dxa"/>
            <w:shd w:val="clear" w:color="auto" w:fill="auto"/>
            <w:noWrap/>
            <w:hideMark/>
          </w:tcPr>
          <w:p w14:paraId="5E4BB48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500,0</w:t>
            </w:r>
          </w:p>
        </w:tc>
      </w:tr>
      <w:tr w:rsidR="00D909DB" w:rsidRPr="00D909DB" w14:paraId="32A8B7BC" w14:textId="77777777" w:rsidTr="00D909DB">
        <w:trPr>
          <w:trHeight w:val="255"/>
        </w:trPr>
        <w:tc>
          <w:tcPr>
            <w:tcW w:w="4678" w:type="dxa"/>
            <w:shd w:val="clear" w:color="auto" w:fill="auto"/>
            <w:hideMark/>
          </w:tcPr>
          <w:p w14:paraId="2D509801"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07E4319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16 2 04 01210</w:t>
            </w:r>
          </w:p>
        </w:tc>
        <w:tc>
          <w:tcPr>
            <w:tcW w:w="567" w:type="dxa"/>
            <w:shd w:val="clear" w:color="auto" w:fill="auto"/>
            <w:noWrap/>
            <w:hideMark/>
          </w:tcPr>
          <w:p w14:paraId="584FFFF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101AAB54"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A2B62C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1D7914A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1 000,0</w:t>
            </w:r>
          </w:p>
        </w:tc>
        <w:tc>
          <w:tcPr>
            <w:tcW w:w="992" w:type="dxa"/>
            <w:shd w:val="clear" w:color="auto" w:fill="auto"/>
            <w:noWrap/>
            <w:hideMark/>
          </w:tcPr>
          <w:p w14:paraId="491B2D6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500,0</w:t>
            </w:r>
          </w:p>
        </w:tc>
      </w:tr>
      <w:tr w:rsidR="00D909DB" w:rsidRPr="00D909DB" w14:paraId="72C1DCE0" w14:textId="77777777" w:rsidTr="00D909DB">
        <w:trPr>
          <w:trHeight w:val="405"/>
        </w:trPr>
        <w:tc>
          <w:tcPr>
            <w:tcW w:w="4678" w:type="dxa"/>
            <w:shd w:val="clear" w:color="auto" w:fill="auto"/>
            <w:hideMark/>
          </w:tcPr>
          <w:p w14:paraId="0D9D6471"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6A22FEE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16 2 04 01210</w:t>
            </w:r>
          </w:p>
        </w:tc>
        <w:tc>
          <w:tcPr>
            <w:tcW w:w="567" w:type="dxa"/>
            <w:shd w:val="clear" w:color="auto" w:fill="auto"/>
            <w:noWrap/>
            <w:hideMark/>
          </w:tcPr>
          <w:p w14:paraId="5B9A5C3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4BD11BA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301D9AF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7ACE1D3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1 000,0</w:t>
            </w:r>
          </w:p>
        </w:tc>
        <w:tc>
          <w:tcPr>
            <w:tcW w:w="992" w:type="dxa"/>
            <w:shd w:val="clear" w:color="auto" w:fill="auto"/>
            <w:noWrap/>
            <w:hideMark/>
          </w:tcPr>
          <w:p w14:paraId="5044998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500,0</w:t>
            </w:r>
          </w:p>
        </w:tc>
      </w:tr>
      <w:tr w:rsidR="00D909DB" w:rsidRPr="00D909DB" w14:paraId="5CB1D501" w14:textId="77777777" w:rsidTr="00D909DB">
        <w:trPr>
          <w:trHeight w:val="360"/>
        </w:trPr>
        <w:tc>
          <w:tcPr>
            <w:tcW w:w="4678" w:type="dxa"/>
            <w:shd w:val="clear" w:color="auto" w:fill="auto"/>
            <w:hideMark/>
          </w:tcPr>
          <w:p w14:paraId="1243769D"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 xml:space="preserve">Муниципальная программа «Формирование современной комфортной городской среды»   </w:t>
            </w:r>
          </w:p>
        </w:tc>
        <w:tc>
          <w:tcPr>
            <w:tcW w:w="992" w:type="dxa"/>
            <w:shd w:val="clear" w:color="auto" w:fill="auto"/>
            <w:hideMark/>
          </w:tcPr>
          <w:p w14:paraId="412A149D"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17 0 00 00000</w:t>
            </w:r>
          </w:p>
        </w:tc>
        <w:tc>
          <w:tcPr>
            <w:tcW w:w="567" w:type="dxa"/>
            <w:shd w:val="clear" w:color="auto" w:fill="auto"/>
            <w:noWrap/>
            <w:hideMark/>
          </w:tcPr>
          <w:p w14:paraId="0665B1FE"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066A006B"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2B9EC39E"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510 561,3</w:t>
            </w:r>
          </w:p>
        </w:tc>
        <w:tc>
          <w:tcPr>
            <w:tcW w:w="992" w:type="dxa"/>
            <w:shd w:val="clear" w:color="auto" w:fill="auto"/>
            <w:noWrap/>
            <w:hideMark/>
          </w:tcPr>
          <w:p w14:paraId="04C34777"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153 912,0</w:t>
            </w:r>
          </w:p>
        </w:tc>
        <w:tc>
          <w:tcPr>
            <w:tcW w:w="992" w:type="dxa"/>
            <w:shd w:val="clear" w:color="auto" w:fill="auto"/>
            <w:noWrap/>
            <w:hideMark/>
          </w:tcPr>
          <w:p w14:paraId="52994325"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166 000,0</w:t>
            </w:r>
          </w:p>
        </w:tc>
      </w:tr>
      <w:tr w:rsidR="00D909DB" w:rsidRPr="00D909DB" w14:paraId="45772724" w14:textId="77777777" w:rsidTr="00D909DB">
        <w:trPr>
          <w:trHeight w:val="405"/>
        </w:trPr>
        <w:tc>
          <w:tcPr>
            <w:tcW w:w="4678" w:type="dxa"/>
            <w:shd w:val="clear" w:color="auto" w:fill="auto"/>
            <w:hideMark/>
          </w:tcPr>
          <w:p w14:paraId="2D457D27"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«Комфортная городская среда»</w:t>
            </w:r>
          </w:p>
        </w:tc>
        <w:tc>
          <w:tcPr>
            <w:tcW w:w="992" w:type="dxa"/>
            <w:shd w:val="clear" w:color="auto" w:fill="auto"/>
            <w:hideMark/>
          </w:tcPr>
          <w:p w14:paraId="5DDF0953"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17 1 00 00000</w:t>
            </w:r>
          </w:p>
        </w:tc>
        <w:tc>
          <w:tcPr>
            <w:tcW w:w="567" w:type="dxa"/>
            <w:shd w:val="clear" w:color="auto" w:fill="auto"/>
            <w:noWrap/>
            <w:hideMark/>
          </w:tcPr>
          <w:p w14:paraId="50758BEB"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48859D3F"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48EE62C9"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263 749,2</w:t>
            </w:r>
          </w:p>
        </w:tc>
        <w:tc>
          <w:tcPr>
            <w:tcW w:w="992" w:type="dxa"/>
            <w:shd w:val="clear" w:color="auto" w:fill="auto"/>
            <w:noWrap/>
            <w:hideMark/>
          </w:tcPr>
          <w:p w14:paraId="7C509E3F"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10 000,0</w:t>
            </w:r>
          </w:p>
        </w:tc>
        <w:tc>
          <w:tcPr>
            <w:tcW w:w="992" w:type="dxa"/>
            <w:shd w:val="clear" w:color="auto" w:fill="auto"/>
            <w:noWrap/>
            <w:hideMark/>
          </w:tcPr>
          <w:p w14:paraId="3BD3BFF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10 000,0</w:t>
            </w:r>
          </w:p>
        </w:tc>
      </w:tr>
      <w:tr w:rsidR="00D909DB" w:rsidRPr="00D909DB" w14:paraId="42ECFF9A" w14:textId="77777777" w:rsidTr="00D909DB">
        <w:trPr>
          <w:trHeight w:val="540"/>
        </w:trPr>
        <w:tc>
          <w:tcPr>
            <w:tcW w:w="4678" w:type="dxa"/>
            <w:shd w:val="clear" w:color="auto" w:fill="auto"/>
            <w:hideMark/>
          </w:tcPr>
          <w:p w14:paraId="07255876"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«Благоустройство общественных территорий муниципальных образований Московской области»</w:t>
            </w:r>
          </w:p>
        </w:tc>
        <w:tc>
          <w:tcPr>
            <w:tcW w:w="992" w:type="dxa"/>
            <w:shd w:val="clear" w:color="auto" w:fill="auto"/>
            <w:hideMark/>
          </w:tcPr>
          <w:p w14:paraId="3EBF6C2D"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17 1 01 00000</w:t>
            </w:r>
          </w:p>
        </w:tc>
        <w:tc>
          <w:tcPr>
            <w:tcW w:w="567" w:type="dxa"/>
            <w:shd w:val="clear" w:color="auto" w:fill="auto"/>
            <w:noWrap/>
            <w:hideMark/>
          </w:tcPr>
          <w:p w14:paraId="50A5D4DC"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04E3E5F3"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35F94F9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23 976,3</w:t>
            </w:r>
          </w:p>
        </w:tc>
        <w:tc>
          <w:tcPr>
            <w:tcW w:w="992" w:type="dxa"/>
            <w:shd w:val="clear" w:color="auto" w:fill="auto"/>
            <w:noWrap/>
            <w:hideMark/>
          </w:tcPr>
          <w:p w14:paraId="386EB25D"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10 000,0</w:t>
            </w:r>
          </w:p>
        </w:tc>
        <w:tc>
          <w:tcPr>
            <w:tcW w:w="992" w:type="dxa"/>
            <w:shd w:val="clear" w:color="auto" w:fill="auto"/>
            <w:noWrap/>
            <w:hideMark/>
          </w:tcPr>
          <w:p w14:paraId="09BD6C3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10 000,0</w:t>
            </w:r>
          </w:p>
        </w:tc>
      </w:tr>
      <w:tr w:rsidR="00D909DB" w:rsidRPr="00D909DB" w14:paraId="463C0002" w14:textId="77777777" w:rsidTr="00D909DB">
        <w:trPr>
          <w:trHeight w:val="330"/>
        </w:trPr>
        <w:tc>
          <w:tcPr>
            <w:tcW w:w="4678" w:type="dxa"/>
            <w:shd w:val="clear" w:color="auto" w:fill="auto"/>
            <w:hideMark/>
          </w:tcPr>
          <w:p w14:paraId="1916825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Благоустройство дворовых территорий</w:t>
            </w:r>
          </w:p>
        </w:tc>
        <w:tc>
          <w:tcPr>
            <w:tcW w:w="992" w:type="dxa"/>
            <w:shd w:val="clear" w:color="auto" w:fill="auto"/>
            <w:hideMark/>
          </w:tcPr>
          <w:p w14:paraId="0F9279A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17 1 01 01340</w:t>
            </w:r>
          </w:p>
        </w:tc>
        <w:tc>
          <w:tcPr>
            <w:tcW w:w="567" w:type="dxa"/>
            <w:shd w:val="clear" w:color="auto" w:fill="auto"/>
            <w:noWrap/>
            <w:hideMark/>
          </w:tcPr>
          <w:p w14:paraId="0151CACC"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39DDA065"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65F039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1 484,7</w:t>
            </w:r>
          </w:p>
        </w:tc>
        <w:tc>
          <w:tcPr>
            <w:tcW w:w="992" w:type="dxa"/>
            <w:shd w:val="clear" w:color="auto" w:fill="auto"/>
            <w:noWrap/>
            <w:hideMark/>
          </w:tcPr>
          <w:p w14:paraId="0619359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102A6A4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3099B64C" w14:textId="77777777" w:rsidTr="00D909DB">
        <w:trPr>
          <w:trHeight w:val="345"/>
        </w:trPr>
        <w:tc>
          <w:tcPr>
            <w:tcW w:w="4678" w:type="dxa"/>
            <w:shd w:val="clear" w:color="auto" w:fill="auto"/>
            <w:hideMark/>
          </w:tcPr>
          <w:p w14:paraId="06D91AE1"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51E8EE8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17 1 01 01340</w:t>
            </w:r>
          </w:p>
        </w:tc>
        <w:tc>
          <w:tcPr>
            <w:tcW w:w="567" w:type="dxa"/>
            <w:shd w:val="clear" w:color="auto" w:fill="auto"/>
            <w:noWrap/>
            <w:hideMark/>
          </w:tcPr>
          <w:p w14:paraId="70135AC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318E64CD"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EBDE48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1 484,7</w:t>
            </w:r>
          </w:p>
        </w:tc>
        <w:tc>
          <w:tcPr>
            <w:tcW w:w="992" w:type="dxa"/>
            <w:shd w:val="clear" w:color="auto" w:fill="auto"/>
            <w:noWrap/>
            <w:hideMark/>
          </w:tcPr>
          <w:p w14:paraId="15F45FD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5B0D844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236794DF" w14:textId="77777777" w:rsidTr="00D909DB">
        <w:trPr>
          <w:trHeight w:val="345"/>
        </w:trPr>
        <w:tc>
          <w:tcPr>
            <w:tcW w:w="4678" w:type="dxa"/>
            <w:shd w:val="clear" w:color="auto" w:fill="auto"/>
            <w:hideMark/>
          </w:tcPr>
          <w:p w14:paraId="13F3552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7916A74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17 1 01 01340</w:t>
            </w:r>
          </w:p>
        </w:tc>
        <w:tc>
          <w:tcPr>
            <w:tcW w:w="567" w:type="dxa"/>
            <w:shd w:val="clear" w:color="auto" w:fill="auto"/>
            <w:noWrap/>
            <w:hideMark/>
          </w:tcPr>
          <w:p w14:paraId="751D825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081E8BE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16E9718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1 484,7</w:t>
            </w:r>
          </w:p>
        </w:tc>
        <w:tc>
          <w:tcPr>
            <w:tcW w:w="992" w:type="dxa"/>
            <w:shd w:val="clear" w:color="auto" w:fill="auto"/>
            <w:noWrap/>
            <w:hideMark/>
          </w:tcPr>
          <w:p w14:paraId="14B5681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0E67139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77D11DB0" w14:textId="77777777" w:rsidTr="00D909DB">
        <w:trPr>
          <w:trHeight w:val="585"/>
        </w:trPr>
        <w:tc>
          <w:tcPr>
            <w:tcW w:w="4678" w:type="dxa"/>
            <w:shd w:val="clear" w:color="auto" w:fill="auto"/>
            <w:hideMark/>
          </w:tcPr>
          <w:p w14:paraId="57C70301"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Комплексное благоустройство территорий муниципальных образований Московской области за счет средств местного бюджета</w:t>
            </w:r>
          </w:p>
        </w:tc>
        <w:tc>
          <w:tcPr>
            <w:tcW w:w="992" w:type="dxa"/>
            <w:shd w:val="clear" w:color="auto" w:fill="auto"/>
            <w:noWrap/>
            <w:hideMark/>
          </w:tcPr>
          <w:p w14:paraId="08CB2EF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17 1 01 71350</w:t>
            </w:r>
          </w:p>
        </w:tc>
        <w:tc>
          <w:tcPr>
            <w:tcW w:w="567" w:type="dxa"/>
            <w:shd w:val="clear" w:color="auto" w:fill="auto"/>
            <w:noWrap/>
            <w:hideMark/>
          </w:tcPr>
          <w:p w14:paraId="75D52E90"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0E68480C"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1A0A00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19 356,6</w:t>
            </w:r>
          </w:p>
        </w:tc>
        <w:tc>
          <w:tcPr>
            <w:tcW w:w="992" w:type="dxa"/>
            <w:shd w:val="clear" w:color="auto" w:fill="auto"/>
            <w:noWrap/>
            <w:hideMark/>
          </w:tcPr>
          <w:p w14:paraId="1A289BD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10 000,0</w:t>
            </w:r>
          </w:p>
        </w:tc>
        <w:tc>
          <w:tcPr>
            <w:tcW w:w="992" w:type="dxa"/>
            <w:shd w:val="clear" w:color="auto" w:fill="auto"/>
            <w:noWrap/>
            <w:hideMark/>
          </w:tcPr>
          <w:p w14:paraId="22F04D4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10 000,0</w:t>
            </w:r>
          </w:p>
        </w:tc>
      </w:tr>
      <w:tr w:rsidR="00D909DB" w:rsidRPr="00D909DB" w14:paraId="65884E70" w14:textId="77777777" w:rsidTr="00D909DB">
        <w:trPr>
          <w:trHeight w:val="555"/>
        </w:trPr>
        <w:tc>
          <w:tcPr>
            <w:tcW w:w="4678" w:type="dxa"/>
            <w:shd w:val="clear" w:color="auto" w:fill="auto"/>
            <w:hideMark/>
          </w:tcPr>
          <w:p w14:paraId="2C6CF009"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14:paraId="6A414FE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17 1 01 71350</w:t>
            </w:r>
          </w:p>
        </w:tc>
        <w:tc>
          <w:tcPr>
            <w:tcW w:w="567" w:type="dxa"/>
            <w:shd w:val="clear" w:color="auto" w:fill="auto"/>
            <w:noWrap/>
            <w:hideMark/>
          </w:tcPr>
          <w:p w14:paraId="66A41BF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40D125D9"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2A5D73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19 356,6</w:t>
            </w:r>
          </w:p>
        </w:tc>
        <w:tc>
          <w:tcPr>
            <w:tcW w:w="992" w:type="dxa"/>
            <w:shd w:val="clear" w:color="auto" w:fill="auto"/>
            <w:noWrap/>
            <w:hideMark/>
          </w:tcPr>
          <w:p w14:paraId="1F3F1E1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10 000,0</w:t>
            </w:r>
          </w:p>
        </w:tc>
        <w:tc>
          <w:tcPr>
            <w:tcW w:w="992" w:type="dxa"/>
            <w:shd w:val="clear" w:color="auto" w:fill="auto"/>
            <w:noWrap/>
            <w:hideMark/>
          </w:tcPr>
          <w:p w14:paraId="53725DE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10 000,0</w:t>
            </w:r>
          </w:p>
        </w:tc>
      </w:tr>
      <w:tr w:rsidR="00D909DB" w:rsidRPr="00D909DB" w14:paraId="53E33067" w14:textId="77777777" w:rsidTr="00D909DB">
        <w:trPr>
          <w:trHeight w:val="540"/>
        </w:trPr>
        <w:tc>
          <w:tcPr>
            <w:tcW w:w="4678" w:type="dxa"/>
            <w:shd w:val="clear" w:color="auto" w:fill="auto"/>
            <w:hideMark/>
          </w:tcPr>
          <w:p w14:paraId="39360664"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14:paraId="689FECC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17 1 01 71350</w:t>
            </w:r>
          </w:p>
        </w:tc>
        <w:tc>
          <w:tcPr>
            <w:tcW w:w="567" w:type="dxa"/>
            <w:shd w:val="clear" w:color="auto" w:fill="auto"/>
            <w:noWrap/>
            <w:hideMark/>
          </w:tcPr>
          <w:p w14:paraId="5A4BDFA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2BCF83C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52FE292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19 356,6</w:t>
            </w:r>
          </w:p>
        </w:tc>
        <w:tc>
          <w:tcPr>
            <w:tcW w:w="992" w:type="dxa"/>
            <w:shd w:val="clear" w:color="auto" w:fill="auto"/>
            <w:noWrap/>
            <w:hideMark/>
          </w:tcPr>
          <w:p w14:paraId="7B7E87A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10 000,0</w:t>
            </w:r>
          </w:p>
        </w:tc>
        <w:tc>
          <w:tcPr>
            <w:tcW w:w="992" w:type="dxa"/>
            <w:shd w:val="clear" w:color="auto" w:fill="auto"/>
            <w:noWrap/>
            <w:hideMark/>
          </w:tcPr>
          <w:p w14:paraId="4027DA0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10 000,0</w:t>
            </w:r>
          </w:p>
        </w:tc>
      </w:tr>
      <w:tr w:rsidR="00D909DB" w:rsidRPr="00D909DB" w14:paraId="5CF3FC41" w14:textId="77777777" w:rsidTr="00D909DB">
        <w:trPr>
          <w:trHeight w:val="540"/>
        </w:trPr>
        <w:tc>
          <w:tcPr>
            <w:tcW w:w="4678" w:type="dxa"/>
            <w:shd w:val="clear" w:color="auto" w:fill="auto"/>
            <w:hideMark/>
          </w:tcPr>
          <w:p w14:paraId="4DC4C9AA"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Устройство и капитальный ремонт электросетевого хозяйства, систем наружного освещения в рамках реализации проекта "Светлый город" за счет средств местного бюджета</w:t>
            </w:r>
          </w:p>
        </w:tc>
        <w:tc>
          <w:tcPr>
            <w:tcW w:w="992" w:type="dxa"/>
            <w:shd w:val="clear" w:color="auto" w:fill="auto"/>
            <w:noWrap/>
            <w:hideMark/>
          </w:tcPr>
          <w:p w14:paraId="11796E5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17 1 01 72630</w:t>
            </w:r>
          </w:p>
        </w:tc>
        <w:tc>
          <w:tcPr>
            <w:tcW w:w="567" w:type="dxa"/>
            <w:shd w:val="clear" w:color="auto" w:fill="auto"/>
            <w:noWrap/>
            <w:hideMark/>
          </w:tcPr>
          <w:p w14:paraId="7A8A51BF"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276F064C"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951597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3 135,0</w:t>
            </w:r>
          </w:p>
        </w:tc>
        <w:tc>
          <w:tcPr>
            <w:tcW w:w="992" w:type="dxa"/>
            <w:shd w:val="clear" w:color="auto" w:fill="auto"/>
            <w:noWrap/>
            <w:hideMark/>
          </w:tcPr>
          <w:p w14:paraId="70E20B7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2ADF8B6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4A5E0C5D" w14:textId="77777777" w:rsidTr="00D909DB">
        <w:trPr>
          <w:trHeight w:val="540"/>
        </w:trPr>
        <w:tc>
          <w:tcPr>
            <w:tcW w:w="4678" w:type="dxa"/>
            <w:shd w:val="clear" w:color="auto" w:fill="auto"/>
            <w:hideMark/>
          </w:tcPr>
          <w:p w14:paraId="172143E6"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14:paraId="723692D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17 1 01 72630</w:t>
            </w:r>
          </w:p>
        </w:tc>
        <w:tc>
          <w:tcPr>
            <w:tcW w:w="567" w:type="dxa"/>
            <w:shd w:val="clear" w:color="auto" w:fill="auto"/>
            <w:noWrap/>
            <w:hideMark/>
          </w:tcPr>
          <w:p w14:paraId="32AB219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6A3534D0"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637F2E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3 135,0</w:t>
            </w:r>
          </w:p>
        </w:tc>
        <w:tc>
          <w:tcPr>
            <w:tcW w:w="992" w:type="dxa"/>
            <w:shd w:val="clear" w:color="auto" w:fill="auto"/>
            <w:noWrap/>
            <w:hideMark/>
          </w:tcPr>
          <w:p w14:paraId="7B6EF5A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6AD361D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0DE48875" w14:textId="77777777" w:rsidTr="00D909DB">
        <w:trPr>
          <w:trHeight w:val="540"/>
        </w:trPr>
        <w:tc>
          <w:tcPr>
            <w:tcW w:w="4678" w:type="dxa"/>
            <w:shd w:val="clear" w:color="auto" w:fill="auto"/>
            <w:hideMark/>
          </w:tcPr>
          <w:p w14:paraId="150D24BA"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lastRenderedPageBreak/>
              <w:t>Иные закупки товаров, работ и услуг для обеспечения государственных (муниципальных) нужд</w:t>
            </w:r>
          </w:p>
        </w:tc>
        <w:tc>
          <w:tcPr>
            <w:tcW w:w="992" w:type="dxa"/>
            <w:shd w:val="clear" w:color="auto" w:fill="auto"/>
            <w:noWrap/>
            <w:hideMark/>
          </w:tcPr>
          <w:p w14:paraId="3446BE5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17 1 01 72630</w:t>
            </w:r>
          </w:p>
        </w:tc>
        <w:tc>
          <w:tcPr>
            <w:tcW w:w="567" w:type="dxa"/>
            <w:shd w:val="clear" w:color="auto" w:fill="auto"/>
            <w:noWrap/>
            <w:hideMark/>
          </w:tcPr>
          <w:p w14:paraId="190140D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6020354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4EA94DE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3 135,0</w:t>
            </w:r>
          </w:p>
        </w:tc>
        <w:tc>
          <w:tcPr>
            <w:tcW w:w="992" w:type="dxa"/>
            <w:shd w:val="clear" w:color="auto" w:fill="auto"/>
            <w:noWrap/>
            <w:hideMark/>
          </w:tcPr>
          <w:p w14:paraId="501E274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2FD4B30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07939D63" w14:textId="77777777" w:rsidTr="00D909DB">
        <w:trPr>
          <w:trHeight w:val="405"/>
        </w:trPr>
        <w:tc>
          <w:tcPr>
            <w:tcW w:w="4678" w:type="dxa"/>
            <w:shd w:val="clear" w:color="auto" w:fill="auto"/>
            <w:hideMark/>
          </w:tcPr>
          <w:p w14:paraId="1353A87A"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Федеральный проект «Формирование комфортной городской среды»</w:t>
            </w:r>
          </w:p>
        </w:tc>
        <w:tc>
          <w:tcPr>
            <w:tcW w:w="992" w:type="dxa"/>
            <w:shd w:val="clear" w:color="auto" w:fill="auto"/>
            <w:hideMark/>
          </w:tcPr>
          <w:p w14:paraId="0B731E19"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17 1 F2 00000</w:t>
            </w:r>
          </w:p>
        </w:tc>
        <w:tc>
          <w:tcPr>
            <w:tcW w:w="567" w:type="dxa"/>
            <w:shd w:val="clear" w:color="auto" w:fill="auto"/>
            <w:noWrap/>
            <w:hideMark/>
          </w:tcPr>
          <w:p w14:paraId="5A566D63"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40AF53AB"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2129A5C2"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239 772,9</w:t>
            </w:r>
          </w:p>
        </w:tc>
        <w:tc>
          <w:tcPr>
            <w:tcW w:w="992" w:type="dxa"/>
            <w:shd w:val="clear" w:color="auto" w:fill="auto"/>
            <w:noWrap/>
            <w:hideMark/>
          </w:tcPr>
          <w:p w14:paraId="55C8C6C3"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c>
          <w:tcPr>
            <w:tcW w:w="992" w:type="dxa"/>
            <w:shd w:val="clear" w:color="auto" w:fill="auto"/>
            <w:noWrap/>
            <w:hideMark/>
          </w:tcPr>
          <w:p w14:paraId="127E0507"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r>
      <w:tr w:rsidR="00D909DB" w:rsidRPr="00D909DB" w14:paraId="6DD24D48" w14:textId="77777777" w:rsidTr="00D909DB">
        <w:trPr>
          <w:trHeight w:val="829"/>
        </w:trPr>
        <w:tc>
          <w:tcPr>
            <w:tcW w:w="4678" w:type="dxa"/>
            <w:shd w:val="clear" w:color="auto" w:fill="auto"/>
            <w:hideMark/>
          </w:tcPr>
          <w:p w14:paraId="45098926"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992" w:type="dxa"/>
            <w:shd w:val="clear" w:color="auto" w:fill="auto"/>
            <w:hideMark/>
          </w:tcPr>
          <w:p w14:paraId="19DF5AC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1 F2 54240</w:t>
            </w:r>
          </w:p>
        </w:tc>
        <w:tc>
          <w:tcPr>
            <w:tcW w:w="567" w:type="dxa"/>
            <w:shd w:val="clear" w:color="auto" w:fill="auto"/>
            <w:noWrap/>
            <w:hideMark/>
          </w:tcPr>
          <w:p w14:paraId="28A9AA28"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0FF186AB"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FC8023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54 000,0</w:t>
            </w:r>
          </w:p>
        </w:tc>
        <w:tc>
          <w:tcPr>
            <w:tcW w:w="992" w:type="dxa"/>
            <w:shd w:val="clear" w:color="auto" w:fill="auto"/>
            <w:noWrap/>
            <w:hideMark/>
          </w:tcPr>
          <w:p w14:paraId="77091B3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3366122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0AE4AC32" w14:textId="77777777" w:rsidTr="00D909DB">
        <w:trPr>
          <w:trHeight w:val="405"/>
        </w:trPr>
        <w:tc>
          <w:tcPr>
            <w:tcW w:w="4678" w:type="dxa"/>
            <w:shd w:val="clear" w:color="auto" w:fill="auto"/>
            <w:hideMark/>
          </w:tcPr>
          <w:p w14:paraId="37EBC66E"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6B284CC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1 F2 54240</w:t>
            </w:r>
          </w:p>
        </w:tc>
        <w:tc>
          <w:tcPr>
            <w:tcW w:w="567" w:type="dxa"/>
            <w:shd w:val="clear" w:color="auto" w:fill="auto"/>
            <w:noWrap/>
            <w:hideMark/>
          </w:tcPr>
          <w:p w14:paraId="0416D1A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7A74C4DB"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CB10EA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54 000,0</w:t>
            </w:r>
          </w:p>
        </w:tc>
        <w:tc>
          <w:tcPr>
            <w:tcW w:w="992" w:type="dxa"/>
            <w:shd w:val="clear" w:color="auto" w:fill="auto"/>
            <w:noWrap/>
            <w:hideMark/>
          </w:tcPr>
          <w:p w14:paraId="5F8CEC4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3C5102C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0BDB4310" w14:textId="77777777" w:rsidTr="00D909DB">
        <w:trPr>
          <w:trHeight w:val="405"/>
        </w:trPr>
        <w:tc>
          <w:tcPr>
            <w:tcW w:w="4678" w:type="dxa"/>
            <w:shd w:val="clear" w:color="auto" w:fill="auto"/>
            <w:hideMark/>
          </w:tcPr>
          <w:p w14:paraId="01AE9F1C"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231A975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1 F2 54240</w:t>
            </w:r>
          </w:p>
        </w:tc>
        <w:tc>
          <w:tcPr>
            <w:tcW w:w="567" w:type="dxa"/>
            <w:shd w:val="clear" w:color="auto" w:fill="auto"/>
            <w:noWrap/>
            <w:hideMark/>
          </w:tcPr>
          <w:p w14:paraId="4E2CB7D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24960F7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900204</w:t>
            </w:r>
          </w:p>
        </w:tc>
        <w:tc>
          <w:tcPr>
            <w:tcW w:w="965" w:type="dxa"/>
            <w:shd w:val="clear" w:color="auto" w:fill="auto"/>
            <w:noWrap/>
            <w:hideMark/>
          </w:tcPr>
          <w:p w14:paraId="2BDC504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54 000,0</w:t>
            </w:r>
          </w:p>
        </w:tc>
        <w:tc>
          <w:tcPr>
            <w:tcW w:w="992" w:type="dxa"/>
            <w:shd w:val="clear" w:color="auto" w:fill="auto"/>
            <w:noWrap/>
            <w:hideMark/>
          </w:tcPr>
          <w:p w14:paraId="3E016E6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57F5CD8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166EE0A0" w14:textId="77777777" w:rsidTr="00D909DB">
        <w:trPr>
          <w:trHeight w:val="612"/>
        </w:trPr>
        <w:tc>
          <w:tcPr>
            <w:tcW w:w="4678" w:type="dxa"/>
            <w:shd w:val="clear" w:color="auto" w:fill="auto"/>
            <w:hideMark/>
          </w:tcPr>
          <w:p w14:paraId="75A8700F"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Благоустройство общественных территорий в малых городах и исторических поселениях – победителях Всероссийского конкурса  лучших проектов создания комфортной городской среды</w:t>
            </w:r>
          </w:p>
        </w:tc>
        <w:tc>
          <w:tcPr>
            <w:tcW w:w="992" w:type="dxa"/>
            <w:shd w:val="clear" w:color="auto" w:fill="auto"/>
            <w:hideMark/>
          </w:tcPr>
          <w:p w14:paraId="59DFF8F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1 F2 54249</w:t>
            </w:r>
          </w:p>
        </w:tc>
        <w:tc>
          <w:tcPr>
            <w:tcW w:w="567" w:type="dxa"/>
            <w:shd w:val="clear" w:color="auto" w:fill="auto"/>
            <w:noWrap/>
            <w:hideMark/>
          </w:tcPr>
          <w:p w14:paraId="005E1B62"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354D2C4F"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CA9A4E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168 482,7</w:t>
            </w:r>
          </w:p>
        </w:tc>
        <w:tc>
          <w:tcPr>
            <w:tcW w:w="992" w:type="dxa"/>
            <w:shd w:val="clear" w:color="auto" w:fill="auto"/>
            <w:noWrap/>
            <w:hideMark/>
          </w:tcPr>
          <w:p w14:paraId="4327D76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6A7E9D8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3E298BC0" w14:textId="77777777" w:rsidTr="00D909DB">
        <w:trPr>
          <w:trHeight w:val="405"/>
        </w:trPr>
        <w:tc>
          <w:tcPr>
            <w:tcW w:w="4678" w:type="dxa"/>
            <w:shd w:val="clear" w:color="auto" w:fill="auto"/>
            <w:hideMark/>
          </w:tcPr>
          <w:p w14:paraId="36AC08A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00D4E72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1 F2 54249</w:t>
            </w:r>
          </w:p>
        </w:tc>
        <w:tc>
          <w:tcPr>
            <w:tcW w:w="567" w:type="dxa"/>
            <w:shd w:val="clear" w:color="auto" w:fill="auto"/>
            <w:noWrap/>
            <w:hideMark/>
          </w:tcPr>
          <w:p w14:paraId="02B4A00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666B2239"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70CE49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168 482,7</w:t>
            </w:r>
          </w:p>
        </w:tc>
        <w:tc>
          <w:tcPr>
            <w:tcW w:w="992" w:type="dxa"/>
            <w:shd w:val="clear" w:color="auto" w:fill="auto"/>
            <w:noWrap/>
            <w:hideMark/>
          </w:tcPr>
          <w:p w14:paraId="04A989F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771D67F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153932A4" w14:textId="77777777" w:rsidTr="00D909DB">
        <w:trPr>
          <w:trHeight w:val="405"/>
        </w:trPr>
        <w:tc>
          <w:tcPr>
            <w:tcW w:w="4678" w:type="dxa"/>
            <w:shd w:val="clear" w:color="auto" w:fill="auto"/>
            <w:hideMark/>
          </w:tcPr>
          <w:p w14:paraId="5AE320B0"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5669D4E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1 F2 54249</w:t>
            </w:r>
          </w:p>
        </w:tc>
        <w:tc>
          <w:tcPr>
            <w:tcW w:w="567" w:type="dxa"/>
            <w:shd w:val="clear" w:color="auto" w:fill="auto"/>
            <w:noWrap/>
            <w:hideMark/>
          </w:tcPr>
          <w:p w14:paraId="3519A15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3350923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900302</w:t>
            </w:r>
          </w:p>
        </w:tc>
        <w:tc>
          <w:tcPr>
            <w:tcW w:w="965" w:type="dxa"/>
            <w:shd w:val="clear" w:color="auto" w:fill="auto"/>
            <w:noWrap/>
            <w:hideMark/>
          </w:tcPr>
          <w:p w14:paraId="3506974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129 394,7</w:t>
            </w:r>
          </w:p>
        </w:tc>
        <w:tc>
          <w:tcPr>
            <w:tcW w:w="992" w:type="dxa"/>
            <w:shd w:val="clear" w:color="auto" w:fill="auto"/>
            <w:noWrap/>
            <w:hideMark/>
          </w:tcPr>
          <w:p w14:paraId="58E77C2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4393B95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38E13E41" w14:textId="77777777" w:rsidTr="00D909DB">
        <w:trPr>
          <w:trHeight w:val="405"/>
        </w:trPr>
        <w:tc>
          <w:tcPr>
            <w:tcW w:w="4678" w:type="dxa"/>
            <w:shd w:val="clear" w:color="auto" w:fill="auto"/>
            <w:hideMark/>
          </w:tcPr>
          <w:p w14:paraId="4E588BBA"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35F549B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1 F2 54249</w:t>
            </w:r>
          </w:p>
        </w:tc>
        <w:tc>
          <w:tcPr>
            <w:tcW w:w="567" w:type="dxa"/>
            <w:shd w:val="clear" w:color="auto" w:fill="auto"/>
            <w:noWrap/>
            <w:hideMark/>
          </w:tcPr>
          <w:p w14:paraId="1E19E7F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62E3E90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5C70BC7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39 088,0</w:t>
            </w:r>
          </w:p>
        </w:tc>
        <w:tc>
          <w:tcPr>
            <w:tcW w:w="992" w:type="dxa"/>
            <w:shd w:val="clear" w:color="auto" w:fill="auto"/>
            <w:noWrap/>
            <w:hideMark/>
          </w:tcPr>
          <w:p w14:paraId="6BFBF1A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3B72A99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5190A67A" w14:textId="77777777" w:rsidTr="00D909DB">
        <w:trPr>
          <w:trHeight w:val="540"/>
        </w:trPr>
        <w:tc>
          <w:tcPr>
            <w:tcW w:w="4678" w:type="dxa"/>
            <w:shd w:val="clear" w:color="auto" w:fill="auto"/>
            <w:hideMark/>
          </w:tcPr>
          <w:p w14:paraId="341E1E21"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Устройство и капитальный ремонт электросетевого хозяйства, систем наружного освещения в рамках реализации проекта «Светлый город»</w:t>
            </w:r>
          </w:p>
        </w:tc>
        <w:tc>
          <w:tcPr>
            <w:tcW w:w="992" w:type="dxa"/>
            <w:shd w:val="clear" w:color="auto" w:fill="auto"/>
            <w:hideMark/>
          </w:tcPr>
          <w:p w14:paraId="02769BA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1 F2 S2630</w:t>
            </w:r>
          </w:p>
        </w:tc>
        <w:tc>
          <w:tcPr>
            <w:tcW w:w="567" w:type="dxa"/>
            <w:shd w:val="clear" w:color="auto" w:fill="auto"/>
            <w:noWrap/>
            <w:hideMark/>
          </w:tcPr>
          <w:p w14:paraId="1B3E09F8"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361140B2"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4EEBAFB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42C13BD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0A21E66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4F77768C" w14:textId="77777777" w:rsidTr="00D909DB">
        <w:trPr>
          <w:trHeight w:val="405"/>
        </w:trPr>
        <w:tc>
          <w:tcPr>
            <w:tcW w:w="4678" w:type="dxa"/>
            <w:shd w:val="clear" w:color="auto" w:fill="auto"/>
            <w:hideMark/>
          </w:tcPr>
          <w:p w14:paraId="354F84D7"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46A802D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1 F2 S2630</w:t>
            </w:r>
          </w:p>
        </w:tc>
        <w:tc>
          <w:tcPr>
            <w:tcW w:w="567" w:type="dxa"/>
            <w:shd w:val="clear" w:color="auto" w:fill="auto"/>
            <w:noWrap/>
            <w:hideMark/>
          </w:tcPr>
          <w:p w14:paraId="36830BE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5C6BEC5D"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357910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4163092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0F6276E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3E804BB3" w14:textId="77777777" w:rsidTr="00D909DB">
        <w:trPr>
          <w:trHeight w:val="585"/>
        </w:trPr>
        <w:tc>
          <w:tcPr>
            <w:tcW w:w="4678" w:type="dxa"/>
            <w:shd w:val="clear" w:color="auto" w:fill="auto"/>
            <w:hideMark/>
          </w:tcPr>
          <w:p w14:paraId="350BA669"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1AFBE3E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1 F2 S2630</w:t>
            </w:r>
          </w:p>
        </w:tc>
        <w:tc>
          <w:tcPr>
            <w:tcW w:w="567" w:type="dxa"/>
            <w:shd w:val="clear" w:color="auto" w:fill="auto"/>
            <w:noWrap/>
            <w:hideMark/>
          </w:tcPr>
          <w:p w14:paraId="4C632C5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13A92FD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900302</w:t>
            </w:r>
          </w:p>
        </w:tc>
        <w:tc>
          <w:tcPr>
            <w:tcW w:w="965" w:type="dxa"/>
            <w:shd w:val="clear" w:color="auto" w:fill="auto"/>
            <w:noWrap/>
            <w:hideMark/>
          </w:tcPr>
          <w:p w14:paraId="5C9D3F5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1792FC1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7CDCD264" w14:textId="77777777" w:rsidR="00D909DB" w:rsidRPr="00D909DB" w:rsidRDefault="00D909DB" w:rsidP="00D909DB">
            <w:pPr>
              <w:tabs>
                <w:tab w:val="left" w:pos="720"/>
              </w:tabs>
              <w:jc w:val="center"/>
              <w:rPr>
                <w:rFonts w:ascii="Arial" w:hAnsi="Arial" w:cs="Arial"/>
                <w:sz w:val="20"/>
                <w:szCs w:val="20"/>
              </w:rPr>
            </w:pPr>
          </w:p>
        </w:tc>
      </w:tr>
      <w:tr w:rsidR="00D909DB" w:rsidRPr="00D909DB" w14:paraId="068BD002" w14:textId="77777777" w:rsidTr="00D909DB">
        <w:trPr>
          <w:trHeight w:val="540"/>
        </w:trPr>
        <w:tc>
          <w:tcPr>
            <w:tcW w:w="4678" w:type="dxa"/>
            <w:shd w:val="clear" w:color="auto" w:fill="auto"/>
            <w:hideMark/>
          </w:tcPr>
          <w:p w14:paraId="5AE4F827"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1D10E01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1 F2 S2630</w:t>
            </w:r>
          </w:p>
        </w:tc>
        <w:tc>
          <w:tcPr>
            <w:tcW w:w="567" w:type="dxa"/>
            <w:shd w:val="clear" w:color="auto" w:fill="auto"/>
            <w:noWrap/>
            <w:hideMark/>
          </w:tcPr>
          <w:p w14:paraId="2B727A4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61C8A83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69E9297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30E8363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57738A41" w14:textId="77777777" w:rsidR="00D909DB" w:rsidRPr="00D909DB" w:rsidRDefault="00D909DB" w:rsidP="00D909DB">
            <w:pPr>
              <w:tabs>
                <w:tab w:val="left" w:pos="720"/>
              </w:tabs>
              <w:jc w:val="center"/>
              <w:rPr>
                <w:rFonts w:ascii="Arial" w:hAnsi="Arial" w:cs="Arial"/>
                <w:sz w:val="20"/>
                <w:szCs w:val="20"/>
              </w:rPr>
            </w:pPr>
          </w:p>
        </w:tc>
      </w:tr>
      <w:tr w:rsidR="00D909DB" w:rsidRPr="00D909DB" w14:paraId="21934EE5" w14:textId="77777777" w:rsidTr="00D909DB">
        <w:trPr>
          <w:trHeight w:val="330"/>
        </w:trPr>
        <w:tc>
          <w:tcPr>
            <w:tcW w:w="4678" w:type="dxa"/>
            <w:shd w:val="clear" w:color="auto" w:fill="auto"/>
            <w:hideMark/>
          </w:tcPr>
          <w:p w14:paraId="3CB7A1E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Ремонт дворовых территорий</w:t>
            </w:r>
          </w:p>
        </w:tc>
        <w:tc>
          <w:tcPr>
            <w:tcW w:w="992" w:type="dxa"/>
            <w:shd w:val="clear" w:color="auto" w:fill="auto"/>
            <w:hideMark/>
          </w:tcPr>
          <w:p w14:paraId="6BCA4E0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1 F2 S2740</w:t>
            </w:r>
          </w:p>
        </w:tc>
        <w:tc>
          <w:tcPr>
            <w:tcW w:w="567" w:type="dxa"/>
            <w:shd w:val="clear" w:color="auto" w:fill="auto"/>
            <w:noWrap/>
            <w:hideMark/>
          </w:tcPr>
          <w:p w14:paraId="4B20C7E6"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43A19C8B"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29FF601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17 290,2</w:t>
            </w:r>
          </w:p>
        </w:tc>
        <w:tc>
          <w:tcPr>
            <w:tcW w:w="992" w:type="dxa"/>
            <w:shd w:val="clear" w:color="auto" w:fill="auto"/>
            <w:noWrap/>
            <w:hideMark/>
          </w:tcPr>
          <w:p w14:paraId="4516BCF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145BD1F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11E57915" w14:textId="77777777" w:rsidTr="00D909DB">
        <w:trPr>
          <w:trHeight w:val="405"/>
        </w:trPr>
        <w:tc>
          <w:tcPr>
            <w:tcW w:w="4678" w:type="dxa"/>
            <w:shd w:val="clear" w:color="auto" w:fill="auto"/>
            <w:hideMark/>
          </w:tcPr>
          <w:p w14:paraId="2B46705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484FDE6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1 F2 S2740</w:t>
            </w:r>
          </w:p>
        </w:tc>
        <w:tc>
          <w:tcPr>
            <w:tcW w:w="567" w:type="dxa"/>
            <w:shd w:val="clear" w:color="auto" w:fill="auto"/>
            <w:noWrap/>
            <w:hideMark/>
          </w:tcPr>
          <w:p w14:paraId="3B14868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1D7A238B"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1B242F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17 290,2</w:t>
            </w:r>
          </w:p>
        </w:tc>
        <w:tc>
          <w:tcPr>
            <w:tcW w:w="992" w:type="dxa"/>
            <w:shd w:val="clear" w:color="auto" w:fill="auto"/>
            <w:noWrap/>
            <w:hideMark/>
          </w:tcPr>
          <w:p w14:paraId="5EBF014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60A0BFA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61D7BAA1" w14:textId="77777777" w:rsidTr="00D909DB">
        <w:trPr>
          <w:trHeight w:val="540"/>
        </w:trPr>
        <w:tc>
          <w:tcPr>
            <w:tcW w:w="4678" w:type="dxa"/>
            <w:shd w:val="clear" w:color="auto" w:fill="auto"/>
            <w:hideMark/>
          </w:tcPr>
          <w:p w14:paraId="2B62E76F"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0C5547C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1 F2 S2740</w:t>
            </w:r>
          </w:p>
        </w:tc>
        <w:tc>
          <w:tcPr>
            <w:tcW w:w="567" w:type="dxa"/>
            <w:shd w:val="clear" w:color="auto" w:fill="auto"/>
            <w:noWrap/>
            <w:hideMark/>
          </w:tcPr>
          <w:p w14:paraId="3EAF1E1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5F233EA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900302</w:t>
            </w:r>
          </w:p>
        </w:tc>
        <w:tc>
          <w:tcPr>
            <w:tcW w:w="965" w:type="dxa"/>
            <w:shd w:val="clear" w:color="auto" w:fill="auto"/>
            <w:noWrap/>
            <w:hideMark/>
          </w:tcPr>
          <w:p w14:paraId="6627CA7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13 278,9</w:t>
            </w:r>
          </w:p>
        </w:tc>
        <w:tc>
          <w:tcPr>
            <w:tcW w:w="992" w:type="dxa"/>
            <w:shd w:val="clear" w:color="auto" w:fill="auto"/>
            <w:noWrap/>
            <w:hideMark/>
          </w:tcPr>
          <w:p w14:paraId="1F8EEE6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495BCD1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36576760" w14:textId="77777777" w:rsidTr="00D909DB">
        <w:trPr>
          <w:trHeight w:val="540"/>
        </w:trPr>
        <w:tc>
          <w:tcPr>
            <w:tcW w:w="4678" w:type="dxa"/>
            <w:shd w:val="clear" w:color="auto" w:fill="auto"/>
            <w:hideMark/>
          </w:tcPr>
          <w:p w14:paraId="2C1F931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5259F88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1 F2 S2740</w:t>
            </w:r>
          </w:p>
        </w:tc>
        <w:tc>
          <w:tcPr>
            <w:tcW w:w="567" w:type="dxa"/>
            <w:shd w:val="clear" w:color="auto" w:fill="auto"/>
            <w:noWrap/>
            <w:hideMark/>
          </w:tcPr>
          <w:p w14:paraId="60A0F8F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1A7CCB7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4097627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4 011,3</w:t>
            </w:r>
          </w:p>
        </w:tc>
        <w:tc>
          <w:tcPr>
            <w:tcW w:w="992" w:type="dxa"/>
            <w:shd w:val="clear" w:color="auto" w:fill="auto"/>
            <w:noWrap/>
            <w:hideMark/>
          </w:tcPr>
          <w:p w14:paraId="0AAA145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39DB8A5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0A8F04C7" w14:textId="77777777" w:rsidTr="00D909DB">
        <w:trPr>
          <w:trHeight w:val="405"/>
        </w:trPr>
        <w:tc>
          <w:tcPr>
            <w:tcW w:w="4678" w:type="dxa"/>
            <w:shd w:val="clear" w:color="auto" w:fill="auto"/>
            <w:hideMark/>
          </w:tcPr>
          <w:p w14:paraId="5225AF0E"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«Благоустройство территорий»</w:t>
            </w:r>
          </w:p>
        </w:tc>
        <w:tc>
          <w:tcPr>
            <w:tcW w:w="992" w:type="dxa"/>
            <w:shd w:val="clear" w:color="auto" w:fill="auto"/>
            <w:hideMark/>
          </w:tcPr>
          <w:p w14:paraId="0AB99C7B"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17 2 00 00000</w:t>
            </w:r>
          </w:p>
        </w:tc>
        <w:tc>
          <w:tcPr>
            <w:tcW w:w="567" w:type="dxa"/>
            <w:shd w:val="clear" w:color="auto" w:fill="auto"/>
            <w:noWrap/>
            <w:hideMark/>
          </w:tcPr>
          <w:p w14:paraId="0DB4DFD9"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6EFC2E0B"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5B7F4E43"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246 146,2</w:t>
            </w:r>
          </w:p>
        </w:tc>
        <w:tc>
          <w:tcPr>
            <w:tcW w:w="992" w:type="dxa"/>
            <w:shd w:val="clear" w:color="auto" w:fill="auto"/>
            <w:noWrap/>
            <w:hideMark/>
          </w:tcPr>
          <w:p w14:paraId="3DEA3A5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143 000,0</w:t>
            </w:r>
          </w:p>
        </w:tc>
        <w:tc>
          <w:tcPr>
            <w:tcW w:w="992" w:type="dxa"/>
            <w:shd w:val="clear" w:color="auto" w:fill="auto"/>
            <w:noWrap/>
            <w:hideMark/>
          </w:tcPr>
          <w:p w14:paraId="5DCC881F"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156 000,0</w:t>
            </w:r>
          </w:p>
        </w:tc>
      </w:tr>
      <w:tr w:rsidR="00D909DB" w:rsidRPr="00D909DB" w14:paraId="55F1D3FE" w14:textId="77777777" w:rsidTr="00D909DB">
        <w:trPr>
          <w:trHeight w:val="540"/>
        </w:trPr>
        <w:tc>
          <w:tcPr>
            <w:tcW w:w="4678" w:type="dxa"/>
            <w:shd w:val="clear" w:color="auto" w:fill="auto"/>
            <w:hideMark/>
          </w:tcPr>
          <w:p w14:paraId="2BB6EEE8"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«Обеспечение комфортной среды проживания на территории муниципального образвания»</w:t>
            </w:r>
          </w:p>
        </w:tc>
        <w:tc>
          <w:tcPr>
            <w:tcW w:w="992" w:type="dxa"/>
            <w:shd w:val="clear" w:color="auto" w:fill="auto"/>
            <w:hideMark/>
          </w:tcPr>
          <w:p w14:paraId="23F7FEFE"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17 2 01 00000</w:t>
            </w:r>
          </w:p>
        </w:tc>
        <w:tc>
          <w:tcPr>
            <w:tcW w:w="567" w:type="dxa"/>
            <w:shd w:val="clear" w:color="auto" w:fill="auto"/>
            <w:noWrap/>
            <w:hideMark/>
          </w:tcPr>
          <w:p w14:paraId="7BFE1F66"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5F07970C"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413A7F1A"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246 146,2</w:t>
            </w:r>
          </w:p>
        </w:tc>
        <w:tc>
          <w:tcPr>
            <w:tcW w:w="992" w:type="dxa"/>
            <w:shd w:val="clear" w:color="auto" w:fill="auto"/>
            <w:noWrap/>
            <w:hideMark/>
          </w:tcPr>
          <w:p w14:paraId="7C2AD6D1"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143 000,0</w:t>
            </w:r>
          </w:p>
        </w:tc>
        <w:tc>
          <w:tcPr>
            <w:tcW w:w="992" w:type="dxa"/>
            <w:shd w:val="clear" w:color="auto" w:fill="auto"/>
            <w:noWrap/>
            <w:hideMark/>
          </w:tcPr>
          <w:p w14:paraId="12800FFB"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156 000,0</w:t>
            </w:r>
          </w:p>
        </w:tc>
      </w:tr>
      <w:tr w:rsidR="00D909DB" w:rsidRPr="00D909DB" w14:paraId="414BC860" w14:textId="77777777" w:rsidTr="00D909DB">
        <w:trPr>
          <w:trHeight w:val="645"/>
        </w:trPr>
        <w:tc>
          <w:tcPr>
            <w:tcW w:w="4678" w:type="dxa"/>
            <w:shd w:val="clear" w:color="auto" w:fill="auto"/>
            <w:hideMark/>
          </w:tcPr>
          <w:p w14:paraId="395E9FE0"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 xml:space="preserve">Организация благоустройства территории городского округа (содержание, ремонт объектов благоустройства, в т.ч. озеленение </w:t>
            </w:r>
            <w:r w:rsidRPr="00D909DB">
              <w:rPr>
                <w:rFonts w:ascii="Arial" w:hAnsi="Arial" w:cs="Arial"/>
                <w:sz w:val="20"/>
                <w:szCs w:val="20"/>
              </w:rPr>
              <w:lastRenderedPageBreak/>
              <w:t>территорий)</w:t>
            </w:r>
          </w:p>
        </w:tc>
        <w:tc>
          <w:tcPr>
            <w:tcW w:w="992" w:type="dxa"/>
            <w:shd w:val="clear" w:color="auto" w:fill="auto"/>
            <w:hideMark/>
          </w:tcPr>
          <w:p w14:paraId="7E281DB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lastRenderedPageBreak/>
              <w:t>17 2 01 00621</w:t>
            </w:r>
          </w:p>
        </w:tc>
        <w:tc>
          <w:tcPr>
            <w:tcW w:w="567" w:type="dxa"/>
            <w:shd w:val="clear" w:color="auto" w:fill="auto"/>
            <w:noWrap/>
            <w:hideMark/>
          </w:tcPr>
          <w:p w14:paraId="6409621A"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57057143"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6D6EDD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24 890,4</w:t>
            </w:r>
          </w:p>
        </w:tc>
        <w:tc>
          <w:tcPr>
            <w:tcW w:w="992" w:type="dxa"/>
            <w:shd w:val="clear" w:color="auto" w:fill="auto"/>
            <w:noWrap/>
            <w:hideMark/>
          </w:tcPr>
          <w:p w14:paraId="7E6DE93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6 500,0</w:t>
            </w:r>
          </w:p>
        </w:tc>
        <w:tc>
          <w:tcPr>
            <w:tcW w:w="992" w:type="dxa"/>
            <w:shd w:val="clear" w:color="auto" w:fill="auto"/>
            <w:noWrap/>
            <w:hideMark/>
          </w:tcPr>
          <w:p w14:paraId="599842E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6 500,0</w:t>
            </w:r>
          </w:p>
        </w:tc>
      </w:tr>
      <w:tr w:rsidR="00D909DB" w:rsidRPr="00D909DB" w14:paraId="362079F0" w14:textId="77777777" w:rsidTr="00D909DB">
        <w:trPr>
          <w:trHeight w:val="405"/>
        </w:trPr>
        <w:tc>
          <w:tcPr>
            <w:tcW w:w="4678" w:type="dxa"/>
            <w:shd w:val="clear" w:color="auto" w:fill="auto"/>
            <w:hideMark/>
          </w:tcPr>
          <w:p w14:paraId="1352DBA7"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6CC141C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17 2 01 00621</w:t>
            </w:r>
          </w:p>
        </w:tc>
        <w:tc>
          <w:tcPr>
            <w:tcW w:w="567" w:type="dxa"/>
            <w:shd w:val="clear" w:color="auto" w:fill="auto"/>
            <w:noWrap/>
            <w:hideMark/>
          </w:tcPr>
          <w:p w14:paraId="4D062EC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013DC2A5"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960DD7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23 890,4</w:t>
            </w:r>
          </w:p>
        </w:tc>
        <w:tc>
          <w:tcPr>
            <w:tcW w:w="992" w:type="dxa"/>
            <w:shd w:val="clear" w:color="auto" w:fill="auto"/>
            <w:noWrap/>
            <w:hideMark/>
          </w:tcPr>
          <w:p w14:paraId="541C76B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5 500,0</w:t>
            </w:r>
          </w:p>
        </w:tc>
        <w:tc>
          <w:tcPr>
            <w:tcW w:w="992" w:type="dxa"/>
            <w:shd w:val="clear" w:color="auto" w:fill="auto"/>
            <w:noWrap/>
            <w:hideMark/>
          </w:tcPr>
          <w:p w14:paraId="630446E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5 500,0</w:t>
            </w:r>
          </w:p>
        </w:tc>
      </w:tr>
      <w:tr w:rsidR="00D909DB" w:rsidRPr="00D909DB" w14:paraId="2D7A13BA" w14:textId="77777777" w:rsidTr="00D909DB">
        <w:trPr>
          <w:trHeight w:val="405"/>
        </w:trPr>
        <w:tc>
          <w:tcPr>
            <w:tcW w:w="4678" w:type="dxa"/>
            <w:shd w:val="clear" w:color="auto" w:fill="auto"/>
            <w:hideMark/>
          </w:tcPr>
          <w:p w14:paraId="16F2AF40"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7739F38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17 2 01 00621</w:t>
            </w:r>
          </w:p>
        </w:tc>
        <w:tc>
          <w:tcPr>
            <w:tcW w:w="567" w:type="dxa"/>
            <w:shd w:val="clear" w:color="auto" w:fill="auto"/>
            <w:noWrap/>
            <w:hideMark/>
          </w:tcPr>
          <w:p w14:paraId="0540749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14C6542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1797EB1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23 890,4</w:t>
            </w:r>
          </w:p>
        </w:tc>
        <w:tc>
          <w:tcPr>
            <w:tcW w:w="992" w:type="dxa"/>
            <w:shd w:val="clear" w:color="auto" w:fill="auto"/>
            <w:noWrap/>
            <w:hideMark/>
          </w:tcPr>
          <w:p w14:paraId="3A2363D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5 500,0</w:t>
            </w:r>
          </w:p>
        </w:tc>
        <w:tc>
          <w:tcPr>
            <w:tcW w:w="992" w:type="dxa"/>
            <w:shd w:val="clear" w:color="auto" w:fill="auto"/>
            <w:noWrap/>
            <w:hideMark/>
          </w:tcPr>
          <w:p w14:paraId="7AB9302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5 500,0</w:t>
            </w:r>
          </w:p>
        </w:tc>
      </w:tr>
      <w:tr w:rsidR="00D909DB" w:rsidRPr="00D909DB" w14:paraId="0F335EB3" w14:textId="77777777" w:rsidTr="00D909DB">
        <w:trPr>
          <w:trHeight w:val="600"/>
        </w:trPr>
        <w:tc>
          <w:tcPr>
            <w:tcW w:w="4678" w:type="dxa"/>
            <w:shd w:val="clear" w:color="auto" w:fill="auto"/>
            <w:hideMark/>
          </w:tcPr>
          <w:p w14:paraId="3F539745"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04DEFD9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17 2 01 00621</w:t>
            </w:r>
          </w:p>
        </w:tc>
        <w:tc>
          <w:tcPr>
            <w:tcW w:w="567" w:type="dxa"/>
            <w:shd w:val="clear" w:color="auto" w:fill="auto"/>
            <w:noWrap/>
            <w:hideMark/>
          </w:tcPr>
          <w:p w14:paraId="79B38DA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784E2CE9"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A1DE08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1 000,0</w:t>
            </w:r>
          </w:p>
        </w:tc>
        <w:tc>
          <w:tcPr>
            <w:tcW w:w="992" w:type="dxa"/>
            <w:shd w:val="clear" w:color="auto" w:fill="auto"/>
            <w:noWrap/>
            <w:hideMark/>
          </w:tcPr>
          <w:p w14:paraId="173C6F7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1 000,0</w:t>
            </w:r>
          </w:p>
        </w:tc>
        <w:tc>
          <w:tcPr>
            <w:tcW w:w="992" w:type="dxa"/>
            <w:shd w:val="clear" w:color="auto" w:fill="auto"/>
            <w:noWrap/>
            <w:hideMark/>
          </w:tcPr>
          <w:p w14:paraId="048C235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1 000,0</w:t>
            </w:r>
          </w:p>
        </w:tc>
      </w:tr>
      <w:tr w:rsidR="00D909DB" w:rsidRPr="00D909DB" w14:paraId="56E36638" w14:textId="77777777" w:rsidTr="00D909DB">
        <w:trPr>
          <w:trHeight w:val="405"/>
        </w:trPr>
        <w:tc>
          <w:tcPr>
            <w:tcW w:w="4678" w:type="dxa"/>
            <w:shd w:val="clear" w:color="auto" w:fill="auto"/>
            <w:hideMark/>
          </w:tcPr>
          <w:p w14:paraId="40C4BA11"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5622EB2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17 2 01 00621</w:t>
            </w:r>
          </w:p>
        </w:tc>
        <w:tc>
          <w:tcPr>
            <w:tcW w:w="567" w:type="dxa"/>
            <w:shd w:val="clear" w:color="auto" w:fill="auto"/>
            <w:noWrap/>
            <w:hideMark/>
          </w:tcPr>
          <w:p w14:paraId="14A3195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501116D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3AA550C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1 000,0</w:t>
            </w:r>
          </w:p>
        </w:tc>
        <w:tc>
          <w:tcPr>
            <w:tcW w:w="992" w:type="dxa"/>
            <w:shd w:val="clear" w:color="auto" w:fill="auto"/>
            <w:noWrap/>
            <w:hideMark/>
          </w:tcPr>
          <w:p w14:paraId="7319B27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1 000,0</w:t>
            </w:r>
          </w:p>
        </w:tc>
        <w:tc>
          <w:tcPr>
            <w:tcW w:w="992" w:type="dxa"/>
            <w:shd w:val="clear" w:color="auto" w:fill="auto"/>
            <w:noWrap/>
            <w:hideMark/>
          </w:tcPr>
          <w:p w14:paraId="3BE18CC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1 000,0</w:t>
            </w:r>
          </w:p>
        </w:tc>
      </w:tr>
      <w:tr w:rsidR="00D909DB" w:rsidRPr="00D909DB" w14:paraId="032C00FC" w14:textId="77777777" w:rsidTr="00D909DB">
        <w:trPr>
          <w:trHeight w:val="600"/>
        </w:trPr>
        <w:tc>
          <w:tcPr>
            <w:tcW w:w="4678" w:type="dxa"/>
            <w:shd w:val="clear" w:color="auto" w:fill="auto"/>
            <w:hideMark/>
          </w:tcPr>
          <w:p w14:paraId="6CD552B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Организация благоустройства территории городского округа (содержание, ремонт и восстановление уличного освещения )</w:t>
            </w:r>
          </w:p>
        </w:tc>
        <w:tc>
          <w:tcPr>
            <w:tcW w:w="992" w:type="dxa"/>
            <w:shd w:val="clear" w:color="auto" w:fill="auto"/>
            <w:hideMark/>
          </w:tcPr>
          <w:p w14:paraId="4ED28D7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17 2 01 00623</w:t>
            </w:r>
          </w:p>
        </w:tc>
        <w:tc>
          <w:tcPr>
            <w:tcW w:w="567" w:type="dxa"/>
            <w:shd w:val="clear" w:color="auto" w:fill="auto"/>
            <w:noWrap/>
            <w:hideMark/>
          </w:tcPr>
          <w:p w14:paraId="7E8B0D56"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378B9208"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06E051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76 897,3</w:t>
            </w:r>
          </w:p>
        </w:tc>
        <w:tc>
          <w:tcPr>
            <w:tcW w:w="992" w:type="dxa"/>
            <w:shd w:val="clear" w:color="auto" w:fill="auto"/>
            <w:noWrap/>
            <w:hideMark/>
          </w:tcPr>
          <w:p w14:paraId="17C50D9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52 000,0</w:t>
            </w:r>
          </w:p>
        </w:tc>
        <w:tc>
          <w:tcPr>
            <w:tcW w:w="992" w:type="dxa"/>
            <w:shd w:val="clear" w:color="auto" w:fill="auto"/>
            <w:noWrap/>
            <w:hideMark/>
          </w:tcPr>
          <w:p w14:paraId="7DA6CDA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72 000,0</w:t>
            </w:r>
          </w:p>
        </w:tc>
      </w:tr>
      <w:tr w:rsidR="00D909DB" w:rsidRPr="00D909DB" w14:paraId="7C123FC8" w14:textId="77777777" w:rsidTr="00D909DB">
        <w:trPr>
          <w:trHeight w:val="405"/>
        </w:trPr>
        <w:tc>
          <w:tcPr>
            <w:tcW w:w="4678" w:type="dxa"/>
            <w:shd w:val="clear" w:color="auto" w:fill="auto"/>
            <w:hideMark/>
          </w:tcPr>
          <w:p w14:paraId="4A2E6ABC"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71C1881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17 2 01 00623</w:t>
            </w:r>
          </w:p>
        </w:tc>
        <w:tc>
          <w:tcPr>
            <w:tcW w:w="567" w:type="dxa"/>
            <w:shd w:val="clear" w:color="auto" w:fill="auto"/>
            <w:noWrap/>
            <w:hideMark/>
          </w:tcPr>
          <w:p w14:paraId="288DAF8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5E9355C2"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54DE88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76 897,3</w:t>
            </w:r>
          </w:p>
        </w:tc>
        <w:tc>
          <w:tcPr>
            <w:tcW w:w="992" w:type="dxa"/>
            <w:shd w:val="clear" w:color="auto" w:fill="auto"/>
            <w:noWrap/>
            <w:hideMark/>
          </w:tcPr>
          <w:p w14:paraId="28DDDF2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52 000,0</w:t>
            </w:r>
          </w:p>
        </w:tc>
        <w:tc>
          <w:tcPr>
            <w:tcW w:w="992" w:type="dxa"/>
            <w:shd w:val="clear" w:color="auto" w:fill="auto"/>
            <w:noWrap/>
            <w:hideMark/>
          </w:tcPr>
          <w:p w14:paraId="62C6B4C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72 000,0</w:t>
            </w:r>
          </w:p>
        </w:tc>
      </w:tr>
      <w:tr w:rsidR="00D909DB" w:rsidRPr="00D909DB" w14:paraId="6D1651BC" w14:textId="77777777" w:rsidTr="00D909DB">
        <w:trPr>
          <w:trHeight w:val="540"/>
        </w:trPr>
        <w:tc>
          <w:tcPr>
            <w:tcW w:w="4678" w:type="dxa"/>
            <w:shd w:val="clear" w:color="auto" w:fill="auto"/>
            <w:hideMark/>
          </w:tcPr>
          <w:p w14:paraId="6325E7C5"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4039642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17 2 01 00623</w:t>
            </w:r>
          </w:p>
        </w:tc>
        <w:tc>
          <w:tcPr>
            <w:tcW w:w="567" w:type="dxa"/>
            <w:shd w:val="clear" w:color="auto" w:fill="auto"/>
            <w:noWrap/>
            <w:hideMark/>
          </w:tcPr>
          <w:p w14:paraId="74C51CF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48F50AE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7BB0B57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76 897,3</w:t>
            </w:r>
          </w:p>
        </w:tc>
        <w:tc>
          <w:tcPr>
            <w:tcW w:w="992" w:type="dxa"/>
            <w:shd w:val="clear" w:color="auto" w:fill="auto"/>
            <w:noWrap/>
            <w:hideMark/>
          </w:tcPr>
          <w:p w14:paraId="452E2C6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52 000,0</w:t>
            </w:r>
          </w:p>
        </w:tc>
        <w:tc>
          <w:tcPr>
            <w:tcW w:w="992" w:type="dxa"/>
            <w:shd w:val="clear" w:color="auto" w:fill="auto"/>
            <w:noWrap/>
            <w:hideMark/>
          </w:tcPr>
          <w:p w14:paraId="176A88F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72 000,0</w:t>
            </w:r>
          </w:p>
        </w:tc>
      </w:tr>
      <w:tr w:rsidR="00D909DB" w:rsidRPr="00D909DB" w14:paraId="7228401C" w14:textId="77777777" w:rsidTr="00D909DB">
        <w:trPr>
          <w:trHeight w:val="645"/>
        </w:trPr>
        <w:tc>
          <w:tcPr>
            <w:tcW w:w="4678" w:type="dxa"/>
            <w:shd w:val="clear" w:color="auto" w:fill="auto"/>
            <w:hideMark/>
          </w:tcPr>
          <w:p w14:paraId="0C4A94DB"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Организация благоустройства территории городского округа в части ремонта асфальтового покрытия дворовых территорий</w:t>
            </w:r>
          </w:p>
        </w:tc>
        <w:tc>
          <w:tcPr>
            <w:tcW w:w="992" w:type="dxa"/>
            <w:shd w:val="clear" w:color="auto" w:fill="auto"/>
            <w:hideMark/>
          </w:tcPr>
          <w:p w14:paraId="243D5D4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17 201 00630</w:t>
            </w:r>
          </w:p>
        </w:tc>
        <w:tc>
          <w:tcPr>
            <w:tcW w:w="567" w:type="dxa"/>
            <w:shd w:val="clear" w:color="auto" w:fill="auto"/>
            <w:noWrap/>
            <w:hideMark/>
          </w:tcPr>
          <w:p w14:paraId="612FCD06"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01D9386C"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556478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50 140,2</w:t>
            </w:r>
          </w:p>
        </w:tc>
        <w:tc>
          <w:tcPr>
            <w:tcW w:w="992" w:type="dxa"/>
            <w:shd w:val="clear" w:color="auto" w:fill="auto"/>
            <w:noWrap/>
            <w:hideMark/>
          </w:tcPr>
          <w:p w14:paraId="5A02B3A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10 000,0</w:t>
            </w:r>
          </w:p>
        </w:tc>
        <w:tc>
          <w:tcPr>
            <w:tcW w:w="992" w:type="dxa"/>
            <w:shd w:val="clear" w:color="auto" w:fill="auto"/>
            <w:noWrap/>
            <w:hideMark/>
          </w:tcPr>
          <w:p w14:paraId="34B3D61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3 000,0</w:t>
            </w:r>
          </w:p>
        </w:tc>
      </w:tr>
      <w:tr w:rsidR="00D909DB" w:rsidRPr="00D909DB" w14:paraId="20C6FD10" w14:textId="77777777" w:rsidTr="00D909DB">
        <w:trPr>
          <w:trHeight w:val="540"/>
        </w:trPr>
        <w:tc>
          <w:tcPr>
            <w:tcW w:w="4678" w:type="dxa"/>
            <w:shd w:val="clear" w:color="auto" w:fill="auto"/>
            <w:hideMark/>
          </w:tcPr>
          <w:p w14:paraId="0D306EA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1610E51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17 201 00630</w:t>
            </w:r>
          </w:p>
        </w:tc>
        <w:tc>
          <w:tcPr>
            <w:tcW w:w="567" w:type="dxa"/>
            <w:shd w:val="clear" w:color="auto" w:fill="auto"/>
            <w:noWrap/>
            <w:hideMark/>
          </w:tcPr>
          <w:p w14:paraId="21316B9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7FF93739"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6C88ED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50 140,2</w:t>
            </w:r>
          </w:p>
        </w:tc>
        <w:tc>
          <w:tcPr>
            <w:tcW w:w="992" w:type="dxa"/>
            <w:shd w:val="clear" w:color="auto" w:fill="auto"/>
            <w:noWrap/>
            <w:hideMark/>
          </w:tcPr>
          <w:p w14:paraId="271C1E1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10 000,0</w:t>
            </w:r>
          </w:p>
        </w:tc>
        <w:tc>
          <w:tcPr>
            <w:tcW w:w="992" w:type="dxa"/>
            <w:shd w:val="clear" w:color="auto" w:fill="auto"/>
            <w:noWrap/>
            <w:hideMark/>
          </w:tcPr>
          <w:p w14:paraId="7CBAAE8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3 000,0</w:t>
            </w:r>
          </w:p>
        </w:tc>
      </w:tr>
      <w:tr w:rsidR="00D909DB" w:rsidRPr="00D909DB" w14:paraId="5A7ED4B7" w14:textId="77777777" w:rsidTr="00D909DB">
        <w:trPr>
          <w:trHeight w:val="540"/>
        </w:trPr>
        <w:tc>
          <w:tcPr>
            <w:tcW w:w="4678" w:type="dxa"/>
            <w:shd w:val="clear" w:color="auto" w:fill="auto"/>
            <w:hideMark/>
          </w:tcPr>
          <w:p w14:paraId="0CE71E51"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1982B23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17 201 00630</w:t>
            </w:r>
          </w:p>
        </w:tc>
        <w:tc>
          <w:tcPr>
            <w:tcW w:w="567" w:type="dxa"/>
            <w:shd w:val="clear" w:color="auto" w:fill="auto"/>
            <w:noWrap/>
            <w:hideMark/>
          </w:tcPr>
          <w:p w14:paraId="45FAAE1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3CF542E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2813971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50 140,2</w:t>
            </w:r>
          </w:p>
        </w:tc>
        <w:tc>
          <w:tcPr>
            <w:tcW w:w="992" w:type="dxa"/>
            <w:shd w:val="clear" w:color="auto" w:fill="auto"/>
            <w:noWrap/>
            <w:hideMark/>
          </w:tcPr>
          <w:p w14:paraId="12992A8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10 000,0</w:t>
            </w:r>
          </w:p>
        </w:tc>
        <w:tc>
          <w:tcPr>
            <w:tcW w:w="992" w:type="dxa"/>
            <w:shd w:val="clear" w:color="auto" w:fill="auto"/>
            <w:noWrap/>
            <w:hideMark/>
          </w:tcPr>
          <w:p w14:paraId="19011B3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3 000,0</w:t>
            </w:r>
          </w:p>
        </w:tc>
      </w:tr>
      <w:tr w:rsidR="00D909DB" w:rsidRPr="00D909DB" w14:paraId="6DBAC701" w14:textId="77777777" w:rsidTr="00D909DB">
        <w:trPr>
          <w:trHeight w:val="510"/>
        </w:trPr>
        <w:tc>
          <w:tcPr>
            <w:tcW w:w="4678" w:type="dxa"/>
            <w:shd w:val="clear" w:color="auto" w:fill="auto"/>
            <w:hideMark/>
          </w:tcPr>
          <w:p w14:paraId="4EB35D5A"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обеспечение деятельности (оказание услуг) муниципальных учреждений в сфере благоустройства</w:t>
            </w:r>
          </w:p>
        </w:tc>
        <w:tc>
          <w:tcPr>
            <w:tcW w:w="992" w:type="dxa"/>
            <w:shd w:val="clear" w:color="auto" w:fill="auto"/>
            <w:hideMark/>
          </w:tcPr>
          <w:p w14:paraId="52111C9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17 2 01 06240</w:t>
            </w:r>
          </w:p>
        </w:tc>
        <w:tc>
          <w:tcPr>
            <w:tcW w:w="567" w:type="dxa"/>
            <w:shd w:val="clear" w:color="auto" w:fill="auto"/>
            <w:noWrap/>
            <w:hideMark/>
          </w:tcPr>
          <w:p w14:paraId="7583817B"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510B52B4"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A70A98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94 218,3</w:t>
            </w:r>
          </w:p>
        </w:tc>
        <w:tc>
          <w:tcPr>
            <w:tcW w:w="992" w:type="dxa"/>
            <w:shd w:val="clear" w:color="auto" w:fill="auto"/>
            <w:noWrap/>
            <w:hideMark/>
          </w:tcPr>
          <w:p w14:paraId="0F241CE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74 500,0</w:t>
            </w:r>
          </w:p>
        </w:tc>
        <w:tc>
          <w:tcPr>
            <w:tcW w:w="992" w:type="dxa"/>
            <w:shd w:val="clear" w:color="auto" w:fill="auto"/>
            <w:noWrap/>
            <w:hideMark/>
          </w:tcPr>
          <w:p w14:paraId="7775654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74 500,0</w:t>
            </w:r>
          </w:p>
        </w:tc>
      </w:tr>
      <w:tr w:rsidR="00D909DB" w:rsidRPr="00D909DB" w14:paraId="0337D029" w14:textId="77777777" w:rsidTr="00D909DB">
        <w:trPr>
          <w:trHeight w:val="510"/>
        </w:trPr>
        <w:tc>
          <w:tcPr>
            <w:tcW w:w="4678" w:type="dxa"/>
            <w:shd w:val="clear" w:color="auto" w:fill="auto"/>
            <w:hideMark/>
          </w:tcPr>
          <w:p w14:paraId="3171616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hideMark/>
          </w:tcPr>
          <w:p w14:paraId="65B1B55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17 2 01 06240</w:t>
            </w:r>
          </w:p>
        </w:tc>
        <w:tc>
          <w:tcPr>
            <w:tcW w:w="567" w:type="dxa"/>
            <w:shd w:val="clear" w:color="auto" w:fill="auto"/>
            <w:noWrap/>
            <w:hideMark/>
          </w:tcPr>
          <w:p w14:paraId="6D874C3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7A837986"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20D9F5A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94 218,3</w:t>
            </w:r>
          </w:p>
        </w:tc>
        <w:tc>
          <w:tcPr>
            <w:tcW w:w="992" w:type="dxa"/>
            <w:shd w:val="clear" w:color="auto" w:fill="auto"/>
            <w:noWrap/>
            <w:hideMark/>
          </w:tcPr>
          <w:p w14:paraId="64B1D7C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74 500,0</w:t>
            </w:r>
          </w:p>
        </w:tc>
        <w:tc>
          <w:tcPr>
            <w:tcW w:w="992" w:type="dxa"/>
            <w:shd w:val="clear" w:color="auto" w:fill="auto"/>
            <w:noWrap/>
            <w:hideMark/>
          </w:tcPr>
          <w:p w14:paraId="15AF5AB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74 500,0</w:t>
            </w:r>
          </w:p>
        </w:tc>
      </w:tr>
      <w:tr w:rsidR="00D909DB" w:rsidRPr="00D909DB" w14:paraId="406638A3" w14:textId="77777777" w:rsidTr="00D909DB">
        <w:trPr>
          <w:trHeight w:val="330"/>
        </w:trPr>
        <w:tc>
          <w:tcPr>
            <w:tcW w:w="4678" w:type="dxa"/>
            <w:shd w:val="clear" w:color="auto" w:fill="auto"/>
            <w:hideMark/>
          </w:tcPr>
          <w:p w14:paraId="0F3978C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hideMark/>
          </w:tcPr>
          <w:p w14:paraId="2ADB59D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17 2 01 06240</w:t>
            </w:r>
          </w:p>
        </w:tc>
        <w:tc>
          <w:tcPr>
            <w:tcW w:w="567" w:type="dxa"/>
            <w:shd w:val="clear" w:color="auto" w:fill="auto"/>
            <w:noWrap/>
            <w:hideMark/>
          </w:tcPr>
          <w:p w14:paraId="3C134F8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4BDE922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3499F78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94 218,3</w:t>
            </w:r>
          </w:p>
        </w:tc>
        <w:tc>
          <w:tcPr>
            <w:tcW w:w="992" w:type="dxa"/>
            <w:shd w:val="clear" w:color="auto" w:fill="auto"/>
            <w:noWrap/>
            <w:hideMark/>
          </w:tcPr>
          <w:p w14:paraId="11B8C3B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74 500,0</w:t>
            </w:r>
          </w:p>
        </w:tc>
        <w:tc>
          <w:tcPr>
            <w:tcW w:w="992" w:type="dxa"/>
            <w:shd w:val="clear" w:color="auto" w:fill="auto"/>
            <w:noWrap/>
            <w:hideMark/>
          </w:tcPr>
          <w:p w14:paraId="783911A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74 500,0</w:t>
            </w:r>
          </w:p>
        </w:tc>
      </w:tr>
      <w:tr w:rsidR="00D909DB" w:rsidRPr="00D909DB" w14:paraId="09A4D538" w14:textId="77777777" w:rsidTr="00D909DB">
        <w:trPr>
          <w:trHeight w:val="735"/>
        </w:trPr>
        <w:tc>
          <w:tcPr>
            <w:tcW w:w="4678" w:type="dxa"/>
            <w:shd w:val="clear" w:color="auto" w:fill="auto"/>
            <w:hideMark/>
          </w:tcPr>
          <w:p w14:paraId="2C979577"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"Создание условий для обеспечения комфортного проживания жителей в многоквартирных домах Московской области"</w:t>
            </w:r>
          </w:p>
        </w:tc>
        <w:tc>
          <w:tcPr>
            <w:tcW w:w="992" w:type="dxa"/>
            <w:shd w:val="clear" w:color="auto" w:fill="auto"/>
            <w:hideMark/>
          </w:tcPr>
          <w:p w14:paraId="4E4DBE5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17 3 00 00000</w:t>
            </w:r>
          </w:p>
        </w:tc>
        <w:tc>
          <w:tcPr>
            <w:tcW w:w="567" w:type="dxa"/>
            <w:shd w:val="clear" w:color="auto" w:fill="auto"/>
            <w:noWrap/>
            <w:hideMark/>
          </w:tcPr>
          <w:p w14:paraId="178AD2DD"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43C82CEB"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71701BE5"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665,9</w:t>
            </w:r>
          </w:p>
        </w:tc>
        <w:tc>
          <w:tcPr>
            <w:tcW w:w="992" w:type="dxa"/>
            <w:shd w:val="clear" w:color="auto" w:fill="auto"/>
            <w:noWrap/>
            <w:hideMark/>
          </w:tcPr>
          <w:p w14:paraId="74EB08F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912,0</w:t>
            </w:r>
          </w:p>
        </w:tc>
        <w:tc>
          <w:tcPr>
            <w:tcW w:w="992" w:type="dxa"/>
            <w:shd w:val="clear" w:color="auto" w:fill="auto"/>
            <w:noWrap/>
            <w:hideMark/>
          </w:tcPr>
          <w:p w14:paraId="77C2DCFD"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r>
      <w:tr w:rsidR="00D909DB" w:rsidRPr="00D909DB" w14:paraId="2D27CC03" w14:textId="77777777" w:rsidTr="00D909DB">
        <w:trPr>
          <w:trHeight w:val="600"/>
        </w:trPr>
        <w:tc>
          <w:tcPr>
            <w:tcW w:w="4678" w:type="dxa"/>
            <w:shd w:val="clear" w:color="auto" w:fill="auto"/>
            <w:hideMark/>
          </w:tcPr>
          <w:p w14:paraId="139469D6"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Основное мероприятие «Приведение в надлежащее состояние подъездов в многоквартирных домах»</w:t>
            </w:r>
          </w:p>
        </w:tc>
        <w:tc>
          <w:tcPr>
            <w:tcW w:w="992" w:type="dxa"/>
            <w:shd w:val="clear" w:color="auto" w:fill="auto"/>
            <w:hideMark/>
          </w:tcPr>
          <w:p w14:paraId="3FACFBD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17 3 01 00000</w:t>
            </w:r>
          </w:p>
        </w:tc>
        <w:tc>
          <w:tcPr>
            <w:tcW w:w="567" w:type="dxa"/>
            <w:shd w:val="clear" w:color="auto" w:fill="auto"/>
            <w:noWrap/>
            <w:hideMark/>
          </w:tcPr>
          <w:p w14:paraId="6A45B99F"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0FEEFF27"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5EBF2E58"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c>
          <w:tcPr>
            <w:tcW w:w="992" w:type="dxa"/>
            <w:shd w:val="clear" w:color="auto" w:fill="auto"/>
            <w:noWrap/>
            <w:hideMark/>
          </w:tcPr>
          <w:p w14:paraId="6761C221"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912,0</w:t>
            </w:r>
          </w:p>
        </w:tc>
        <w:tc>
          <w:tcPr>
            <w:tcW w:w="992" w:type="dxa"/>
            <w:shd w:val="clear" w:color="auto" w:fill="auto"/>
            <w:noWrap/>
            <w:hideMark/>
          </w:tcPr>
          <w:p w14:paraId="2C6155DD"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r>
      <w:tr w:rsidR="00D909DB" w:rsidRPr="00D909DB" w14:paraId="3F59A39D" w14:textId="77777777" w:rsidTr="00D909DB">
        <w:trPr>
          <w:trHeight w:val="360"/>
        </w:trPr>
        <w:tc>
          <w:tcPr>
            <w:tcW w:w="4678" w:type="dxa"/>
            <w:shd w:val="clear" w:color="auto" w:fill="auto"/>
            <w:hideMark/>
          </w:tcPr>
          <w:p w14:paraId="6ACA68E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Ремонт подъездов в многоквартирных домах</w:t>
            </w:r>
          </w:p>
        </w:tc>
        <w:tc>
          <w:tcPr>
            <w:tcW w:w="992" w:type="dxa"/>
            <w:shd w:val="clear" w:color="auto" w:fill="auto"/>
            <w:hideMark/>
          </w:tcPr>
          <w:p w14:paraId="7228442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3 01 S0950</w:t>
            </w:r>
          </w:p>
        </w:tc>
        <w:tc>
          <w:tcPr>
            <w:tcW w:w="567" w:type="dxa"/>
            <w:shd w:val="clear" w:color="auto" w:fill="auto"/>
            <w:noWrap/>
            <w:hideMark/>
          </w:tcPr>
          <w:p w14:paraId="0DCAA5E5"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324AF811"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11B6EA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1470EBA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912,0</w:t>
            </w:r>
          </w:p>
        </w:tc>
        <w:tc>
          <w:tcPr>
            <w:tcW w:w="992" w:type="dxa"/>
            <w:shd w:val="clear" w:color="auto" w:fill="auto"/>
            <w:noWrap/>
            <w:hideMark/>
          </w:tcPr>
          <w:p w14:paraId="4B0CA66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1DF05AF8" w14:textId="77777777" w:rsidTr="00D909DB">
        <w:trPr>
          <w:trHeight w:val="300"/>
        </w:trPr>
        <w:tc>
          <w:tcPr>
            <w:tcW w:w="4678" w:type="dxa"/>
            <w:shd w:val="clear" w:color="auto" w:fill="auto"/>
            <w:hideMark/>
          </w:tcPr>
          <w:p w14:paraId="6CE69181"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бюджетные ассигнования</w:t>
            </w:r>
          </w:p>
        </w:tc>
        <w:tc>
          <w:tcPr>
            <w:tcW w:w="992" w:type="dxa"/>
            <w:shd w:val="clear" w:color="auto" w:fill="auto"/>
            <w:hideMark/>
          </w:tcPr>
          <w:p w14:paraId="6468E90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3 01 S0950</w:t>
            </w:r>
          </w:p>
        </w:tc>
        <w:tc>
          <w:tcPr>
            <w:tcW w:w="567" w:type="dxa"/>
            <w:shd w:val="clear" w:color="auto" w:fill="auto"/>
            <w:noWrap/>
            <w:hideMark/>
          </w:tcPr>
          <w:p w14:paraId="27C1031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800</w:t>
            </w:r>
          </w:p>
        </w:tc>
        <w:tc>
          <w:tcPr>
            <w:tcW w:w="1020" w:type="dxa"/>
            <w:shd w:val="clear" w:color="auto" w:fill="auto"/>
            <w:noWrap/>
            <w:hideMark/>
          </w:tcPr>
          <w:p w14:paraId="32A1719D"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690541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19F7288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912,0</w:t>
            </w:r>
          </w:p>
        </w:tc>
        <w:tc>
          <w:tcPr>
            <w:tcW w:w="992" w:type="dxa"/>
            <w:shd w:val="clear" w:color="auto" w:fill="auto"/>
            <w:noWrap/>
            <w:hideMark/>
          </w:tcPr>
          <w:p w14:paraId="39DAE78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7E017FE7" w14:textId="77777777" w:rsidTr="00D909DB">
        <w:trPr>
          <w:trHeight w:val="510"/>
        </w:trPr>
        <w:tc>
          <w:tcPr>
            <w:tcW w:w="4678" w:type="dxa"/>
            <w:shd w:val="clear" w:color="auto" w:fill="auto"/>
            <w:hideMark/>
          </w:tcPr>
          <w:p w14:paraId="28DE8F6C"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shd w:val="clear" w:color="auto" w:fill="auto"/>
            <w:hideMark/>
          </w:tcPr>
          <w:p w14:paraId="7D30E5F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3 01 S0950</w:t>
            </w:r>
          </w:p>
        </w:tc>
        <w:tc>
          <w:tcPr>
            <w:tcW w:w="567" w:type="dxa"/>
            <w:shd w:val="clear" w:color="auto" w:fill="auto"/>
            <w:noWrap/>
            <w:hideMark/>
          </w:tcPr>
          <w:p w14:paraId="57F33CB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810</w:t>
            </w:r>
          </w:p>
        </w:tc>
        <w:tc>
          <w:tcPr>
            <w:tcW w:w="1020" w:type="dxa"/>
            <w:shd w:val="clear" w:color="auto" w:fill="auto"/>
            <w:noWrap/>
            <w:hideMark/>
          </w:tcPr>
          <w:p w14:paraId="296D791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900302</w:t>
            </w:r>
          </w:p>
        </w:tc>
        <w:tc>
          <w:tcPr>
            <w:tcW w:w="965" w:type="dxa"/>
            <w:shd w:val="clear" w:color="auto" w:fill="auto"/>
            <w:noWrap/>
            <w:hideMark/>
          </w:tcPr>
          <w:p w14:paraId="67CC740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298BFB4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700,4</w:t>
            </w:r>
          </w:p>
        </w:tc>
        <w:tc>
          <w:tcPr>
            <w:tcW w:w="992" w:type="dxa"/>
            <w:shd w:val="clear" w:color="auto" w:fill="auto"/>
            <w:noWrap/>
            <w:hideMark/>
          </w:tcPr>
          <w:p w14:paraId="7A327D6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64BEC4DE" w14:textId="77777777" w:rsidTr="00D909DB">
        <w:trPr>
          <w:trHeight w:val="525"/>
        </w:trPr>
        <w:tc>
          <w:tcPr>
            <w:tcW w:w="4678" w:type="dxa"/>
            <w:shd w:val="clear" w:color="auto" w:fill="auto"/>
            <w:hideMark/>
          </w:tcPr>
          <w:p w14:paraId="1A94B6A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shd w:val="clear" w:color="auto" w:fill="auto"/>
            <w:hideMark/>
          </w:tcPr>
          <w:p w14:paraId="562F261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3 01 S0950</w:t>
            </w:r>
          </w:p>
        </w:tc>
        <w:tc>
          <w:tcPr>
            <w:tcW w:w="567" w:type="dxa"/>
            <w:shd w:val="clear" w:color="auto" w:fill="auto"/>
            <w:noWrap/>
            <w:hideMark/>
          </w:tcPr>
          <w:p w14:paraId="69D6086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810</w:t>
            </w:r>
          </w:p>
        </w:tc>
        <w:tc>
          <w:tcPr>
            <w:tcW w:w="1020" w:type="dxa"/>
            <w:shd w:val="clear" w:color="auto" w:fill="auto"/>
            <w:noWrap/>
            <w:hideMark/>
          </w:tcPr>
          <w:p w14:paraId="530CC6B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2C2FFA8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47ABC32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211,6</w:t>
            </w:r>
          </w:p>
        </w:tc>
        <w:tc>
          <w:tcPr>
            <w:tcW w:w="992" w:type="dxa"/>
            <w:shd w:val="clear" w:color="auto" w:fill="auto"/>
            <w:noWrap/>
            <w:hideMark/>
          </w:tcPr>
          <w:p w14:paraId="236B418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454ADFD6" w14:textId="77777777" w:rsidTr="00D909DB">
        <w:trPr>
          <w:trHeight w:val="525"/>
        </w:trPr>
        <w:tc>
          <w:tcPr>
            <w:tcW w:w="4678" w:type="dxa"/>
            <w:shd w:val="clear" w:color="auto" w:fill="auto"/>
            <w:hideMark/>
          </w:tcPr>
          <w:p w14:paraId="05936227"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lastRenderedPageBreak/>
              <w:t>Основное мероприятие "Создание благоприятных условий для проживания граждан в многоквартирных домах, расположенных на территории Московской области"</w:t>
            </w:r>
          </w:p>
        </w:tc>
        <w:tc>
          <w:tcPr>
            <w:tcW w:w="992" w:type="dxa"/>
            <w:shd w:val="clear" w:color="auto" w:fill="auto"/>
            <w:hideMark/>
          </w:tcPr>
          <w:p w14:paraId="02291C0F"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17 3 02 00000</w:t>
            </w:r>
          </w:p>
        </w:tc>
        <w:tc>
          <w:tcPr>
            <w:tcW w:w="567" w:type="dxa"/>
            <w:shd w:val="clear" w:color="auto" w:fill="auto"/>
            <w:noWrap/>
            <w:hideMark/>
          </w:tcPr>
          <w:p w14:paraId="7E260D2A"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14D3FA6D"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233ADCE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665,9</w:t>
            </w:r>
          </w:p>
        </w:tc>
        <w:tc>
          <w:tcPr>
            <w:tcW w:w="992" w:type="dxa"/>
            <w:shd w:val="clear" w:color="auto" w:fill="auto"/>
            <w:noWrap/>
            <w:hideMark/>
          </w:tcPr>
          <w:p w14:paraId="24383679"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c>
          <w:tcPr>
            <w:tcW w:w="992" w:type="dxa"/>
            <w:shd w:val="clear" w:color="auto" w:fill="auto"/>
            <w:noWrap/>
            <w:hideMark/>
          </w:tcPr>
          <w:p w14:paraId="1B8E832C"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r>
      <w:tr w:rsidR="00D909DB" w:rsidRPr="00D909DB" w14:paraId="618F1573" w14:textId="77777777" w:rsidTr="00D909DB">
        <w:trPr>
          <w:trHeight w:val="525"/>
        </w:trPr>
        <w:tc>
          <w:tcPr>
            <w:tcW w:w="4678" w:type="dxa"/>
            <w:shd w:val="clear" w:color="auto" w:fill="auto"/>
            <w:hideMark/>
          </w:tcPr>
          <w:p w14:paraId="6479FF10"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992" w:type="dxa"/>
            <w:shd w:val="clear" w:color="auto" w:fill="auto"/>
            <w:hideMark/>
          </w:tcPr>
          <w:p w14:paraId="373AFF5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3 02 S2860</w:t>
            </w:r>
          </w:p>
        </w:tc>
        <w:tc>
          <w:tcPr>
            <w:tcW w:w="567" w:type="dxa"/>
            <w:shd w:val="clear" w:color="auto" w:fill="auto"/>
            <w:noWrap/>
            <w:hideMark/>
          </w:tcPr>
          <w:p w14:paraId="6D62E0CE"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0557391F"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E371E8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665,9</w:t>
            </w:r>
          </w:p>
        </w:tc>
        <w:tc>
          <w:tcPr>
            <w:tcW w:w="992" w:type="dxa"/>
            <w:shd w:val="clear" w:color="auto" w:fill="auto"/>
            <w:noWrap/>
            <w:hideMark/>
          </w:tcPr>
          <w:p w14:paraId="239AC05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02D286E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617C361A" w14:textId="77777777" w:rsidTr="00D909DB">
        <w:trPr>
          <w:trHeight w:val="360"/>
        </w:trPr>
        <w:tc>
          <w:tcPr>
            <w:tcW w:w="4678" w:type="dxa"/>
            <w:shd w:val="clear" w:color="auto" w:fill="auto"/>
            <w:hideMark/>
          </w:tcPr>
          <w:p w14:paraId="4936D770"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бюджетные ассигнования</w:t>
            </w:r>
          </w:p>
        </w:tc>
        <w:tc>
          <w:tcPr>
            <w:tcW w:w="992" w:type="dxa"/>
            <w:shd w:val="clear" w:color="auto" w:fill="auto"/>
            <w:hideMark/>
          </w:tcPr>
          <w:p w14:paraId="57F3BB6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3 02 S2860</w:t>
            </w:r>
          </w:p>
        </w:tc>
        <w:tc>
          <w:tcPr>
            <w:tcW w:w="567" w:type="dxa"/>
            <w:shd w:val="clear" w:color="auto" w:fill="auto"/>
            <w:noWrap/>
            <w:hideMark/>
          </w:tcPr>
          <w:p w14:paraId="3C6A395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800</w:t>
            </w:r>
          </w:p>
        </w:tc>
        <w:tc>
          <w:tcPr>
            <w:tcW w:w="1020" w:type="dxa"/>
            <w:shd w:val="clear" w:color="auto" w:fill="auto"/>
            <w:noWrap/>
            <w:hideMark/>
          </w:tcPr>
          <w:p w14:paraId="522671EE"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27EDA19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665,9</w:t>
            </w:r>
          </w:p>
        </w:tc>
        <w:tc>
          <w:tcPr>
            <w:tcW w:w="992" w:type="dxa"/>
            <w:shd w:val="clear" w:color="auto" w:fill="auto"/>
            <w:noWrap/>
            <w:hideMark/>
          </w:tcPr>
          <w:p w14:paraId="625BCC9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76C43D9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4C8F781F" w14:textId="77777777" w:rsidTr="00D909DB">
        <w:trPr>
          <w:trHeight w:val="525"/>
        </w:trPr>
        <w:tc>
          <w:tcPr>
            <w:tcW w:w="4678" w:type="dxa"/>
            <w:shd w:val="clear" w:color="auto" w:fill="auto"/>
            <w:hideMark/>
          </w:tcPr>
          <w:p w14:paraId="753478B5"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shd w:val="clear" w:color="auto" w:fill="auto"/>
            <w:hideMark/>
          </w:tcPr>
          <w:p w14:paraId="79079BD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3 02 S2860</w:t>
            </w:r>
          </w:p>
        </w:tc>
        <w:tc>
          <w:tcPr>
            <w:tcW w:w="567" w:type="dxa"/>
            <w:shd w:val="clear" w:color="auto" w:fill="auto"/>
            <w:noWrap/>
            <w:hideMark/>
          </w:tcPr>
          <w:p w14:paraId="33F3142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810</w:t>
            </w:r>
          </w:p>
        </w:tc>
        <w:tc>
          <w:tcPr>
            <w:tcW w:w="1020" w:type="dxa"/>
            <w:shd w:val="clear" w:color="auto" w:fill="auto"/>
            <w:noWrap/>
            <w:hideMark/>
          </w:tcPr>
          <w:p w14:paraId="0F59C05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900302</w:t>
            </w:r>
          </w:p>
        </w:tc>
        <w:tc>
          <w:tcPr>
            <w:tcW w:w="965" w:type="dxa"/>
            <w:shd w:val="clear" w:color="auto" w:fill="auto"/>
            <w:noWrap/>
            <w:hideMark/>
          </w:tcPr>
          <w:p w14:paraId="01339F3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511,4</w:t>
            </w:r>
          </w:p>
        </w:tc>
        <w:tc>
          <w:tcPr>
            <w:tcW w:w="992" w:type="dxa"/>
            <w:shd w:val="clear" w:color="auto" w:fill="auto"/>
            <w:noWrap/>
            <w:hideMark/>
          </w:tcPr>
          <w:p w14:paraId="346FFF3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479F7D1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05EC4AAA" w14:textId="77777777" w:rsidTr="00D909DB">
        <w:trPr>
          <w:trHeight w:val="525"/>
        </w:trPr>
        <w:tc>
          <w:tcPr>
            <w:tcW w:w="4678" w:type="dxa"/>
            <w:shd w:val="clear" w:color="auto" w:fill="auto"/>
            <w:hideMark/>
          </w:tcPr>
          <w:p w14:paraId="3700106F"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shd w:val="clear" w:color="auto" w:fill="auto"/>
            <w:hideMark/>
          </w:tcPr>
          <w:p w14:paraId="18833DA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17 3 02 S2860</w:t>
            </w:r>
          </w:p>
        </w:tc>
        <w:tc>
          <w:tcPr>
            <w:tcW w:w="567" w:type="dxa"/>
            <w:shd w:val="clear" w:color="auto" w:fill="auto"/>
            <w:noWrap/>
            <w:hideMark/>
          </w:tcPr>
          <w:p w14:paraId="7DE0120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810</w:t>
            </w:r>
          </w:p>
        </w:tc>
        <w:tc>
          <w:tcPr>
            <w:tcW w:w="1020" w:type="dxa"/>
            <w:shd w:val="clear" w:color="auto" w:fill="auto"/>
            <w:noWrap/>
            <w:hideMark/>
          </w:tcPr>
          <w:p w14:paraId="18201D1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2307C12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154,5</w:t>
            </w:r>
          </w:p>
        </w:tc>
        <w:tc>
          <w:tcPr>
            <w:tcW w:w="992" w:type="dxa"/>
            <w:shd w:val="clear" w:color="auto" w:fill="auto"/>
            <w:noWrap/>
            <w:hideMark/>
          </w:tcPr>
          <w:p w14:paraId="7B8A0D4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7A2C05E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352042A2" w14:textId="77777777" w:rsidTr="00D909DB">
        <w:trPr>
          <w:trHeight w:val="405"/>
        </w:trPr>
        <w:tc>
          <w:tcPr>
            <w:tcW w:w="4678" w:type="dxa"/>
            <w:shd w:val="clear" w:color="auto" w:fill="auto"/>
            <w:hideMark/>
          </w:tcPr>
          <w:p w14:paraId="54F90F15"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Муниципальная программа «Строительство объектов социальной инфраструктуры»</w:t>
            </w:r>
          </w:p>
        </w:tc>
        <w:tc>
          <w:tcPr>
            <w:tcW w:w="992" w:type="dxa"/>
            <w:shd w:val="clear" w:color="auto" w:fill="auto"/>
            <w:hideMark/>
          </w:tcPr>
          <w:p w14:paraId="71C482BA"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18 0 00 00000</w:t>
            </w:r>
          </w:p>
        </w:tc>
        <w:tc>
          <w:tcPr>
            <w:tcW w:w="567" w:type="dxa"/>
            <w:shd w:val="clear" w:color="auto" w:fill="auto"/>
            <w:noWrap/>
            <w:hideMark/>
          </w:tcPr>
          <w:p w14:paraId="1AD7FB34"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6ACCC770"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4D0C13D0"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34 321,4</w:t>
            </w:r>
          </w:p>
        </w:tc>
        <w:tc>
          <w:tcPr>
            <w:tcW w:w="992" w:type="dxa"/>
            <w:shd w:val="clear" w:color="auto" w:fill="auto"/>
            <w:noWrap/>
            <w:hideMark/>
          </w:tcPr>
          <w:p w14:paraId="636103C7"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290 000,0</w:t>
            </w:r>
          </w:p>
        </w:tc>
        <w:tc>
          <w:tcPr>
            <w:tcW w:w="992" w:type="dxa"/>
            <w:shd w:val="clear" w:color="auto" w:fill="auto"/>
            <w:noWrap/>
            <w:hideMark/>
          </w:tcPr>
          <w:p w14:paraId="1BDAD4BE"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261 021,5</w:t>
            </w:r>
          </w:p>
        </w:tc>
      </w:tr>
      <w:tr w:rsidR="00D909DB" w:rsidRPr="00D909DB" w14:paraId="64867FFF" w14:textId="77777777" w:rsidTr="00D909DB">
        <w:trPr>
          <w:trHeight w:val="450"/>
        </w:trPr>
        <w:tc>
          <w:tcPr>
            <w:tcW w:w="4678" w:type="dxa"/>
            <w:shd w:val="clear" w:color="auto" w:fill="auto"/>
            <w:hideMark/>
          </w:tcPr>
          <w:p w14:paraId="31A910E0"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«Строительство (реконструкция) объектов физической культуры и спорта»</w:t>
            </w:r>
          </w:p>
        </w:tc>
        <w:tc>
          <w:tcPr>
            <w:tcW w:w="992" w:type="dxa"/>
            <w:shd w:val="clear" w:color="auto" w:fill="auto"/>
            <w:hideMark/>
          </w:tcPr>
          <w:p w14:paraId="3DF93AEA"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18 5 00 00000</w:t>
            </w:r>
          </w:p>
        </w:tc>
        <w:tc>
          <w:tcPr>
            <w:tcW w:w="567" w:type="dxa"/>
            <w:shd w:val="clear" w:color="auto" w:fill="auto"/>
            <w:noWrap/>
            <w:hideMark/>
          </w:tcPr>
          <w:p w14:paraId="1D55FF2C"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072AFE80"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17721ADE"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34 321,4</w:t>
            </w:r>
          </w:p>
        </w:tc>
        <w:tc>
          <w:tcPr>
            <w:tcW w:w="992" w:type="dxa"/>
            <w:shd w:val="clear" w:color="auto" w:fill="auto"/>
            <w:noWrap/>
            <w:hideMark/>
          </w:tcPr>
          <w:p w14:paraId="0F7D6A21"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290 000,0</w:t>
            </w:r>
          </w:p>
        </w:tc>
        <w:tc>
          <w:tcPr>
            <w:tcW w:w="992" w:type="dxa"/>
            <w:shd w:val="clear" w:color="auto" w:fill="auto"/>
            <w:noWrap/>
            <w:hideMark/>
          </w:tcPr>
          <w:p w14:paraId="595D1F4C"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261 021,5</w:t>
            </w:r>
          </w:p>
        </w:tc>
      </w:tr>
      <w:tr w:rsidR="00D909DB" w:rsidRPr="00D909DB" w14:paraId="25D048F7" w14:textId="77777777" w:rsidTr="00D909DB">
        <w:trPr>
          <w:trHeight w:val="405"/>
        </w:trPr>
        <w:tc>
          <w:tcPr>
            <w:tcW w:w="4678" w:type="dxa"/>
            <w:shd w:val="clear" w:color="auto" w:fill="auto"/>
            <w:hideMark/>
          </w:tcPr>
          <w:p w14:paraId="16E94E3A"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Федеральный проект «Спорт - норма жизни»</w:t>
            </w:r>
          </w:p>
        </w:tc>
        <w:tc>
          <w:tcPr>
            <w:tcW w:w="992" w:type="dxa"/>
            <w:shd w:val="clear" w:color="auto" w:fill="auto"/>
            <w:hideMark/>
          </w:tcPr>
          <w:p w14:paraId="0F6AD2D3"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18 5 P5 00000</w:t>
            </w:r>
          </w:p>
        </w:tc>
        <w:tc>
          <w:tcPr>
            <w:tcW w:w="567" w:type="dxa"/>
            <w:shd w:val="clear" w:color="auto" w:fill="auto"/>
            <w:noWrap/>
            <w:hideMark/>
          </w:tcPr>
          <w:p w14:paraId="1026B4A2"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37EC655F"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02F9C209"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34 321,4</w:t>
            </w:r>
          </w:p>
        </w:tc>
        <w:tc>
          <w:tcPr>
            <w:tcW w:w="992" w:type="dxa"/>
            <w:shd w:val="clear" w:color="auto" w:fill="auto"/>
            <w:noWrap/>
            <w:hideMark/>
          </w:tcPr>
          <w:p w14:paraId="4295828D"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290 000,0</w:t>
            </w:r>
          </w:p>
        </w:tc>
        <w:tc>
          <w:tcPr>
            <w:tcW w:w="992" w:type="dxa"/>
            <w:shd w:val="clear" w:color="auto" w:fill="auto"/>
            <w:noWrap/>
            <w:hideMark/>
          </w:tcPr>
          <w:p w14:paraId="7CBE264D"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261 021,5</w:t>
            </w:r>
          </w:p>
        </w:tc>
      </w:tr>
      <w:tr w:rsidR="00D909DB" w:rsidRPr="00D909DB" w14:paraId="4972F7C4" w14:textId="77777777" w:rsidTr="00D909DB">
        <w:trPr>
          <w:trHeight w:val="405"/>
        </w:trPr>
        <w:tc>
          <w:tcPr>
            <w:tcW w:w="4678" w:type="dxa"/>
            <w:shd w:val="clear" w:color="auto" w:fill="auto"/>
            <w:hideMark/>
          </w:tcPr>
          <w:p w14:paraId="428C0246"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Капитальные вложения в муниципальные объекты физической культуры и спорта</w:t>
            </w:r>
          </w:p>
        </w:tc>
        <w:tc>
          <w:tcPr>
            <w:tcW w:w="992" w:type="dxa"/>
            <w:shd w:val="clear" w:color="auto" w:fill="auto"/>
            <w:hideMark/>
          </w:tcPr>
          <w:p w14:paraId="1040096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18 5 P5 S4220</w:t>
            </w:r>
          </w:p>
        </w:tc>
        <w:tc>
          <w:tcPr>
            <w:tcW w:w="567" w:type="dxa"/>
            <w:shd w:val="clear" w:color="auto" w:fill="auto"/>
            <w:noWrap/>
            <w:hideMark/>
          </w:tcPr>
          <w:p w14:paraId="03B58352"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657B9E87"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27D94A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34 321,4</w:t>
            </w:r>
          </w:p>
        </w:tc>
        <w:tc>
          <w:tcPr>
            <w:tcW w:w="992" w:type="dxa"/>
            <w:shd w:val="clear" w:color="auto" w:fill="auto"/>
            <w:noWrap/>
            <w:hideMark/>
          </w:tcPr>
          <w:p w14:paraId="36BCD54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290 000,0</w:t>
            </w:r>
          </w:p>
        </w:tc>
        <w:tc>
          <w:tcPr>
            <w:tcW w:w="992" w:type="dxa"/>
            <w:shd w:val="clear" w:color="auto" w:fill="auto"/>
            <w:noWrap/>
            <w:hideMark/>
          </w:tcPr>
          <w:p w14:paraId="054F2CB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261 021,5</w:t>
            </w:r>
          </w:p>
        </w:tc>
      </w:tr>
      <w:tr w:rsidR="00D909DB" w:rsidRPr="00D909DB" w14:paraId="1302E16F" w14:textId="77777777" w:rsidTr="00D909DB">
        <w:trPr>
          <w:trHeight w:val="405"/>
        </w:trPr>
        <w:tc>
          <w:tcPr>
            <w:tcW w:w="4678" w:type="dxa"/>
            <w:shd w:val="clear" w:color="auto" w:fill="auto"/>
            <w:hideMark/>
          </w:tcPr>
          <w:p w14:paraId="5A97F624"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Капитальные вложения в объекты государственной (муниципальной) собственности</w:t>
            </w:r>
          </w:p>
        </w:tc>
        <w:tc>
          <w:tcPr>
            <w:tcW w:w="992" w:type="dxa"/>
            <w:shd w:val="clear" w:color="auto" w:fill="auto"/>
            <w:hideMark/>
          </w:tcPr>
          <w:p w14:paraId="12CA980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18 5 P5 S4220</w:t>
            </w:r>
          </w:p>
        </w:tc>
        <w:tc>
          <w:tcPr>
            <w:tcW w:w="567" w:type="dxa"/>
            <w:shd w:val="clear" w:color="auto" w:fill="auto"/>
            <w:noWrap/>
            <w:hideMark/>
          </w:tcPr>
          <w:p w14:paraId="0137DD7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400</w:t>
            </w:r>
          </w:p>
        </w:tc>
        <w:tc>
          <w:tcPr>
            <w:tcW w:w="1020" w:type="dxa"/>
            <w:shd w:val="clear" w:color="auto" w:fill="auto"/>
            <w:noWrap/>
            <w:hideMark/>
          </w:tcPr>
          <w:p w14:paraId="57375D7E"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20A870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34 321,4</w:t>
            </w:r>
          </w:p>
        </w:tc>
        <w:tc>
          <w:tcPr>
            <w:tcW w:w="992" w:type="dxa"/>
            <w:shd w:val="clear" w:color="auto" w:fill="auto"/>
            <w:noWrap/>
            <w:hideMark/>
          </w:tcPr>
          <w:p w14:paraId="68EA540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290 000,0</w:t>
            </w:r>
          </w:p>
        </w:tc>
        <w:tc>
          <w:tcPr>
            <w:tcW w:w="992" w:type="dxa"/>
            <w:shd w:val="clear" w:color="auto" w:fill="auto"/>
            <w:noWrap/>
            <w:hideMark/>
          </w:tcPr>
          <w:p w14:paraId="00A69DD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261 021,5</w:t>
            </w:r>
          </w:p>
        </w:tc>
      </w:tr>
      <w:tr w:rsidR="00D909DB" w:rsidRPr="00D909DB" w14:paraId="5FA61E3B" w14:textId="77777777" w:rsidTr="00D909DB">
        <w:trPr>
          <w:trHeight w:val="405"/>
        </w:trPr>
        <w:tc>
          <w:tcPr>
            <w:tcW w:w="4678" w:type="dxa"/>
            <w:shd w:val="clear" w:color="auto" w:fill="auto"/>
            <w:hideMark/>
          </w:tcPr>
          <w:p w14:paraId="708F1100"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Бюджетные инвестиции</w:t>
            </w:r>
          </w:p>
        </w:tc>
        <w:tc>
          <w:tcPr>
            <w:tcW w:w="992" w:type="dxa"/>
            <w:shd w:val="clear" w:color="auto" w:fill="auto"/>
            <w:hideMark/>
          </w:tcPr>
          <w:p w14:paraId="3B8C22C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18 5 P5 S4220</w:t>
            </w:r>
          </w:p>
        </w:tc>
        <w:tc>
          <w:tcPr>
            <w:tcW w:w="567" w:type="dxa"/>
            <w:shd w:val="clear" w:color="auto" w:fill="auto"/>
            <w:noWrap/>
            <w:hideMark/>
          </w:tcPr>
          <w:p w14:paraId="0A1DF7A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410</w:t>
            </w:r>
          </w:p>
        </w:tc>
        <w:tc>
          <w:tcPr>
            <w:tcW w:w="1020" w:type="dxa"/>
            <w:shd w:val="clear" w:color="auto" w:fill="auto"/>
            <w:noWrap/>
            <w:hideMark/>
          </w:tcPr>
          <w:p w14:paraId="3AB22AE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900302</w:t>
            </w:r>
          </w:p>
        </w:tc>
        <w:tc>
          <w:tcPr>
            <w:tcW w:w="965" w:type="dxa"/>
            <w:shd w:val="clear" w:color="auto" w:fill="auto"/>
            <w:noWrap/>
            <w:hideMark/>
          </w:tcPr>
          <w:p w14:paraId="60243E4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34 164,2</w:t>
            </w:r>
          </w:p>
        </w:tc>
        <w:tc>
          <w:tcPr>
            <w:tcW w:w="992" w:type="dxa"/>
            <w:shd w:val="clear" w:color="auto" w:fill="auto"/>
            <w:noWrap/>
            <w:hideMark/>
          </w:tcPr>
          <w:p w14:paraId="6975EE4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288 780,0</w:t>
            </w:r>
          </w:p>
        </w:tc>
        <w:tc>
          <w:tcPr>
            <w:tcW w:w="992" w:type="dxa"/>
            <w:shd w:val="clear" w:color="auto" w:fill="auto"/>
            <w:noWrap/>
            <w:hideMark/>
          </w:tcPr>
          <w:p w14:paraId="6C42F46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259 874,8</w:t>
            </w:r>
          </w:p>
        </w:tc>
      </w:tr>
      <w:tr w:rsidR="00D909DB" w:rsidRPr="00D909DB" w14:paraId="6865BDD0" w14:textId="77777777" w:rsidTr="00D909DB">
        <w:trPr>
          <w:trHeight w:val="405"/>
        </w:trPr>
        <w:tc>
          <w:tcPr>
            <w:tcW w:w="4678" w:type="dxa"/>
            <w:shd w:val="clear" w:color="auto" w:fill="auto"/>
            <w:hideMark/>
          </w:tcPr>
          <w:p w14:paraId="02E293FB"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Бюджетные инвестиции</w:t>
            </w:r>
          </w:p>
        </w:tc>
        <w:tc>
          <w:tcPr>
            <w:tcW w:w="992" w:type="dxa"/>
            <w:shd w:val="clear" w:color="auto" w:fill="auto"/>
            <w:hideMark/>
          </w:tcPr>
          <w:p w14:paraId="4953AFC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18 5 P5 S4220</w:t>
            </w:r>
          </w:p>
        </w:tc>
        <w:tc>
          <w:tcPr>
            <w:tcW w:w="567" w:type="dxa"/>
            <w:shd w:val="clear" w:color="auto" w:fill="auto"/>
            <w:noWrap/>
            <w:hideMark/>
          </w:tcPr>
          <w:p w14:paraId="2A8BCDA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410</w:t>
            </w:r>
          </w:p>
        </w:tc>
        <w:tc>
          <w:tcPr>
            <w:tcW w:w="1020" w:type="dxa"/>
            <w:shd w:val="clear" w:color="auto" w:fill="auto"/>
            <w:noWrap/>
            <w:hideMark/>
          </w:tcPr>
          <w:p w14:paraId="505D2E0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21BC6CE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157,2</w:t>
            </w:r>
          </w:p>
        </w:tc>
        <w:tc>
          <w:tcPr>
            <w:tcW w:w="992" w:type="dxa"/>
            <w:shd w:val="clear" w:color="auto" w:fill="auto"/>
            <w:noWrap/>
            <w:hideMark/>
          </w:tcPr>
          <w:p w14:paraId="54AAE55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1 220,0</w:t>
            </w:r>
          </w:p>
        </w:tc>
        <w:tc>
          <w:tcPr>
            <w:tcW w:w="992" w:type="dxa"/>
            <w:shd w:val="clear" w:color="auto" w:fill="auto"/>
            <w:noWrap/>
            <w:hideMark/>
          </w:tcPr>
          <w:p w14:paraId="3B2DD58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1 146,7</w:t>
            </w:r>
          </w:p>
        </w:tc>
      </w:tr>
      <w:tr w:rsidR="00D909DB" w:rsidRPr="00D909DB" w14:paraId="67405578" w14:textId="77777777" w:rsidTr="00D909DB">
        <w:trPr>
          <w:trHeight w:val="405"/>
        </w:trPr>
        <w:tc>
          <w:tcPr>
            <w:tcW w:w="4678" w:type="dxa"/>
            <w:shd w:val="clear" w:color="auto" w:fill="auto"/>
            <w:hideMark/>
          </w:tcPr>
          <w:p w14:paraId="222FB49F"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Муниципальная программа «Переселение граждан из аварийного жилищного фонда»</w:t>
            </w:r>
          </w:p>
        </w:tc>
        <w:tc>
          <w:tcPr>
            <w:tcW w:w="992" w:type="dxa"/>
            <w:shd w:val="clear" w:color="auto" w:fill="auto"/>
            <w:hideMark/>
          </w:tcPr>
          <w:p w14:paraId="1B310C5C"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19 0 00 00000</w:t>
            </w:r>
          </w:p>
        </w:tc>
        <w:tc>
          <w:tcPr>
            <w:tcW w:w="567" w:type="dxa"/>
            <w:shd w:val="clear" w:color="auto" w:fill="auto"/>
            <w:noWrap/>
            <w:hideMark/>
          </w:tcPr>
          <w:p w14:paraId="43B3DBAC"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65FF1C71"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6F2F56B"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76 617,8</w:t>
            </w:r>
          </w:p>
        </w:tc>
        <w:tc>
          <w:tcPr>
            <w:tcW w:w="992" w:type="dxa"/>
            <w:shd w:val="clear" w:color="auto" w:fill="auto"/>
            <w:noWrap/>
            <w:hideMark/>
          </w:tcPr>
          <w:p w14:paraId="31BDBF99"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c>
          <w:tcPr>
            <w:tcW w:w="992" w:type="dxa"/>
            <w:shd w:val="clear" w:color="auto" w:fill="auto"/>
            <w:noWrap/>
            <w:hideMark/>
          </w:tcPr>
          <w:p w14:paraId="576C0D1F"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r>
      <w:tr w:rsidR="00D909DB" w:rsidRPr="00D909DB" w14:paraId="020DDD87" w14:textId="77777777" w:rsidTr="00D909DB">
        <w:trPr>
          <w:trHeight w:val="615"/>
        </w:trPr>
        <w:tc>
          <w:tcPr>
            <w:tcW w:w="4678" w:type="dxa"/>
            <w:shd w:val="clear" w:color="auto" w:fill="auto"/>
            <w:hideMark/>
          </w:tcPr>
          <w:p w14:paraId="2A1BDC6C"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Подпрограмма «Обеспечение устойчивого сокращения непригодного для проживания жилищного фонда»</w:t>
            </w:r>
          </w:p>
        </w:tc>
        <w:tc>
          <w:tcPr>
            <w:tcW w:w="992" w:type="dxa"/>
            <w:shd w:val="clear" w:color="auto" w:fill="auto"/>
            <w:hideMark/>
          </w:tcPr>
          <w:p w14:paraId="09E3F06E"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19 1 00 00000</w:t>
            </w:r>
          </w:p>
        </w:tc>
        <w:tc>
          <w:tcPr>
            <w:tcW w:w="567" w:type="dxa"/>
            <w:shd w:val="clear" w:color="auto" w:fill="auto"/>
            <w:noWrap/>
            <w:hideMark/>
          </w:tcPr>
          <w:p w14:paraId="088B7399"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68DE5A92"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5457067"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76 617,8</w:t>
            </w:r>
          </w:p>
        </w:tc>
        <w:tc>
          <w:tcPr>
            <w:tcW w:w="992" w:type="dxa"/>
            <w:shd w:val="clear" w:color="auto" w:fill="auto"/>
            <w:noWrap/>
            <w:hideMark/>
          </w:tcPr>
          <w:p w14:paraId="43F5DF55"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c>
          <w:tcPr>
            <w:tcW w:w="992" w:type="dxa"/>
            <w:shd w:val="clear" w:color="auto" w:fill="auto"/>
            <w:noWrap/>
            <w:hideMark/>
          </w:tcPr>
          <w:p w14:paraId="4A859765"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r>
      <w:tr w:rsidR="00D909DB" w:rsidRPr="00D909DB" w14:paraId="3C8C1D0F" w14:textId="77777777" w:rsidTr="00D909DB">
        <w:trPr>
          <w:trHeight w:val="585"/>
        </w:trPr>
        <w:tc>
          <w:tcPr>
            <w:tcW w:w="4678" w:type="dxa"/>
            <w:shd w:val="clear" w:color="auto" w:fill="auto"/>
            <w:hideMark/>
          </w:tcPr>
          <w:p w14:paraId="68F843BB"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Федеральный проект «Обеспечение устойчивого сокращения непригодного для проживания жилищного фонда»</w:t>
            </w:r>
          </w:p>
        </w:tc>
        <w:tc>
          <w:tcPr>
            <w:tcW w:w="992" w:type="dxa"/>
            <w:shd w:val="clear" w:color="auto" w:fill="auto"/>
            <w:hideMark/>
          </w:tcPr>
          <w:p w14:paraId="174B45EA"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19 1 F3 00000</w:t>
            </w:r>
          </w:p>
        </w:tc>
        <w:tc>
          <w:tcPr>
            <w:tcW w:w="567" w:type="dxa"/>
            <w:shd w:val="clear" w:color="auto" w:fill="auto"/>
            <w:noWrap/>
            <w:hideMark/>
          </w:tcPr>
          <w:p w14:paraId="3DC5D87B"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6A0EC28B"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34A42DC"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76 617,8</w:t>
            </w:r>
          </w:p>
        </w:tc>
        <w:tc>
          <w:tcPr>
            <w:tcW w:w="992" w:type="dxa"/>
            <w:shd w:val="clear" w:color="auto" w:fill="auto"/>
            <w:noWrap/>
            <w:hideMark/>
          </w:tcPr>
          <w:p w14:paraId="62F3CF22"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c>
          <w:tcPr>
            <w:tcW w:w="992" w:type="dxa"/>
            <w:shd w:val="clear" w:color="auto" w:fill="auto"/>
            <w:noWrap/>
            <w:hideMark/>
          </w:tcPr>
          <w:p w14:paraId="3E5E23B1"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r>
      <w:tr w:rsidR="00D909DB" w:rsidRPr="00D909DB" w14:paraId="21DAB319" w14:textId="77777777" w:rsidTr="00D909DB">
        <w:trPr>
          <w:trHeight w:val="585"/>
        </w:trPr>
        <w:tc>
          <w:tcPr>
            <w:tcW w:w="4678" w:type="dxa"/>
            <w:shd w:val="clear" w:color="auto" w:fill="auto"/>
            <w:hideMark/>
          </w:tcPr>
          <w:p w14:paraId="6643A78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 xml:space="preserve">Обеспечение мероприятий по устойчивому сокращению непригодного для проживания жилищного фонда </w:t>
            </w:r>
          </w:p>
        </w:tc>
        <w:tc>
          <w:tcPr>
            <w:tcW w:w="992" w:type="dxa"/>
            <w:shd w:val="clear" w:color="auto" w:fill="auto"/>
            <w:hideMark/>
          </w:tcPr>
          <w:p w14:paraId="4C7EF98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19 1 F3 67483</w:t>
            </w:r>
          </w:p>
        </w:tc>
        <w:tc>
          <w:tcPr>
            <w:tcW w:w="567" w:type="dxa"/>
            <w:shd w:val="clear" w:color="auto" w:fill="auto"/>
            <w:noWrap/>
            <w:hideMark/>
          </w:tcPr>
          <w:p w14:paraId="3E368F52"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4E25253D"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21276F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51 763,8</w:t>
            </w:r>
          </w:p>
        </w:tc>
        <w:tc>
          <w:tcPr>
            <w:tcW w:w="992" w:type="dxa"/>
            <w:shd w:val="clear" w:color="auto" w:fill="auto"/>
            <w:noWrap/>
            <w:hideMark/>
          </w:tcPr>
          <w:p w14:paraId="1969D6F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0C688C4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6D259CEE" w14:textId="77777777" w:rsidTr="00D909DB">
        <w:trPr>
          <w:trHeight w:val="300"/>
        </w:trPr>
        <w:tc>
          <w:tcPr>
            <w:tcW w:w="4678" w:type="dxa"/>
            <w:shd w:val="clear" w:color="auto" w:fill="auto"/>
            <w:hideMark/>
          </w:tcPr>
          <w:p w14:paraId="5E15931B"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Капитальные вложения в объекты государственной (муниципальной) собственности</w:t>
            </w:r>
          </w:p>
        </w:tc>
        <w:tc>
          <w:tcPr>
            <w:tcW w:w="992" w:type="dxa"/>
            <w:shd w:val="clear" w:color="auto" w:fill="auto"/>
            <w:hideMark/>
          </w:tcPr>
          <w:p w14:paraId="7CB9688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19 1 F3 67483</w:t>
            </w:r>
          </w:p>
        </w:tc>
        <w:tc>
          <w:tcPr>
            <w:tcW w:w="567" w:type="dxa"/>
            <w:shd w:val="clear" w:color="auto" w:fill="auto"/>
            <w:noWrap/>
            <w:hideMark/>
          </w:tcPr>
          <w:p w14:paraId="6FEB9DD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400</w:t>
            </w:r>
          </w:p>
        </w:tc>
        <w:tc>
          <w:tcPr>
            <w:tcW w:w="1020" w:type="dxa"/>
            <w:shd w:val="clear" w:color="auto" w:fill="auto"/>
            <w:noWrap/>
            <w:hideMark/>
          </w:tcPr>
          <w:p w14:paraId="3D1428B0"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4969B61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51 763,8</w:t>
            </w:r>
          </w:p>
        </w:tc>
        <w:tc>
          <w:tcPr>
            <w:tcW w:w="992" w:type="dxa"/>
            <w:shd w:val="clear" w:color="auto" w:fill="auto"/>
            <w:noWrap/>
            <w:hideMark/>
          </w:tcPr>
          <w:p w14:paraId="777B552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517E162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60BF826A" w14:textId="77777777" w:rsidTr="00D909DB">
        <w:trPr>
          <w:trHeight w:val="345"/>
        </w:trPr>
        <w:tc>
          <w:tcPr>
            <w:tcW w:w="4678" w:type="dxa"/>
            <w:shd w:val="clear" w:color="auto" w:fill="auto"/>
            <w:hideMark/>
          </w:tcPr>
          <w:p w14:paraId="5702357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Бюджетные инвестиции</w:t>
            </w:r>
          </w:p>
        </w:tc>
        <w:tc>
          <w:tcPr>
            <w:tcW w:w="992" w:type="dxa"/>
            <w:shd w:val="clear" w:color="auto" w:fill="auto"/>
            <w:hideMark/>
          </w:tcPr>
          <w:p w14:paraId="0ACA22B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19 1 F3 67483</w:t>
            </w:r>
          </w:p>
        </w:tc>
        <w:tc>
          <w:tcPr>
            <w:tcW w:w="567" w:type="dxa"/>
            <w:shd w:val="clear" w:color="auto" w:fill="auto"/>
            <w:noWrap/>
            <w:hideMark/>
          </w:tcPr>
          <w:p w14:paraId="07A2DCC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410</w:t>
            </w:r>
          </w:p>
        </w:tc>
        <w:tc>
          <w:tcPr>
            <w:tcW w:w="1020" w:type="dxa"/>
            <w:shd w:val="clear" w:color="auto" w:fill="auto"/>
            <w:noWrap/>
            <w:hideMark/>
          </w:tcPr>
          <w:p w14:paraId="0DFCF31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900302</w:t>
            </w:r>
          </w:p>
        </w:tc>
        <w:tc>
          <w:tcPr>
            <w:tcW w:w="965" w:type="dxa"/>
            <w:shd w:val="clear" w:color="auto" w:fill="auto"/>
            <w:noWrap/>
            <w:hideMark/>
          </w:tcPr>
          <w:p w14:paraId="3C06C50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51 763,8</w:t>
            </w:r>
          </w:p>
        </w:tc>
        <w:tc>
          <w:tcPr>
            <w:tcW w:w="992" w:type="dxa"/>
            <w:shd w:val="clear" w:color="auto" w:fill="auto"/>
            <w:noWrap/>
            <w:hideMark/>
          </w:tcPr>
          <w:p w14:paraId="6AC140D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12E11A6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407A2B90" w14:textId="77777777" w:rsidTr="00D909DB">
        <w:trPr>
          <w:trHeight w:val="585"/>
        </w:trPr>
        <w:tc>
          <w:tcPr>
            <w:tcW w:w="4678" w:type="dxa"/>
            <w:shd w:val="clear" w:color="auto" w:fill="auto"/>
            <w:hideMark/>
          </w:tcPr>
          <w:p w14:paraId="2DFB0CE7"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 xml:space="preserve">Обеспечение мероприятий по устойчивому сокращению непригодного для проживания жилищного фонда </w:t>
            </w:r>
          </w:p>
        </w:tc>
        <w:tc>
          <w:tcPr>
            <w:tcW w:w="992" w:type="dxa"/>
            <w:shd w:val="clear" w:color="auto" w:fill="auto"/>
            <w:hideMark/>
          </w:tcPr>
          <w:p w14:paraId="132ABF1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19 1 F3 67484</w:t>
            </w:r>
          </w:p>
        </w:tc>
        <w:tc>
          <w:tcPr>
            <w:tcW w:w="567" w:type="dxa"/>
            <w:shd w:val="clear" w:color="auto" w:fill="auto"/>
            <w:noWrap/>
            <w:hideMark/>
          </w:tcPr>
          <w:p w14:paraId="69F12ED7"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649EE05F"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E12766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12 358,3</w:t>
            </w:r>
          </w:p>
        </w:tc>
        <w:tc>
          <w:tcPr>
            <w:tcW w:w="992" w:type="dxa"/>
            <w:shd w:val="clear" w:color="auto" w:fill="auto"/>
            <w:noWrap/>
            <w:hideMark/>
          </w:tcPr>
          <w:p w14:paraId="65560C3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3120556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43888C9E" w14:textId="77777777" w:rsidTr="00D909DB">
        <w:trPr>
          <w:trHeight w:val="375"/>
        </w:trPr>
        <w:tc>
          <w:tcPr>
            <w:tcW w:w="4678" w:type="dxa"/>
            <w:shd w:val="clear" w:color="auto" w:fill="auto"/>
            <w:hideMark/>
          </w:tcPr>
          <w:p w14:paraId="29E5FB8C"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Капитальные вложения в объекты государственной (муниципальной) собственности</w:t>
            </w:r>
          </w:p>
        </w:tc>
        <w:tc>
          <w:tcPr>
            <w:tcW w:w="992" w:type="dxa"/>
            <w:shd w:val="clear" w:color="auto" w:fill="auto"/>
            <w:hideMark/>
          </w:tcPr>
          <w:p w14:paraId="76EFE13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19 1 F3 67484</w:t>
            </w:r>
          </w:p>
        </w:tc>
        <w:tc>
          <w:tcPr>
            <w:tcW w:w="567" w:type="dxa"/>
            <w:shd w:val="clear" w:color="auto" w:fill="auto"/>
            <w:noWrap/>
            <w:hideMark/>
          </w:tcPr>
          <w:p w14:paraId="6BA0773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400</w:t>
            </w:r>
          </w:p>
        </w:tc>
        <w:tc>
          <w:tcPr>
            <w:tcW w:w="1020" w:type="dxa"/>
            <w:shd w:val="clear" w:color="auto" w:fill="auto"/>
            <w:noWrap/>
            <w:hideMark/>
          </w:tcPr>
          <w:p w14:paraId="060955DE"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2F2FC8A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12 358,3</w:t>
            </w:r>
          </w:p>
        </w:tc>
        <w:tc>
          <w:tcPr>
            <w:tcW w:w="992" w:type="dxa"/>
            <w:shd w:val="clear" w:color="auto" w:fill="auto"/>
            <w:noWrap/>
            <w:hideMark/>
          </w:tcPr>
          <w:p w14:paraId="57310EB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100FA70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4AC7B32D" w14:textId="77777777" w:rsidTr="00D909DB">
        <w:trPr>
          <w:trHeight w:val="315"/>
        </w:trPr>
        <w:tc>
          <w:tcPr>
            <w:tcW w:w="4678" w:type="dxa"/>
            <w:shd w:val="clear" w:color="auto" w:fill="auto"/>
            <w:hideMark/>
          </w:tcPr>
          <w:p w14:paraId="68875CA4"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Бюджетные инвестиции</w:t>
            </w:r>
          </w:p>
        </w:tc>
        <w:tc>
          <w:tcPr>
            <w:tcW w:w="992" w:type="dxa"/>
            <w:shd w:val="clear" w:color="auto" w:fill="auto"/>
            <w:hideMark/>
          </w:tcPr>
          <w:p w14:paraId="2BF9F83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 xml:space="preserve">19 1 F3 </w:t>
            </w:r>
            <w:r w:rsidRPr="00D909DB">
              <w:rPr>
                <w:rFonts w:ascii="Arial" w:hAnsi="Arial" w:cs="Arial"/>
                <w:sz w:val="20"/>
                <w:szCs w:val="20"/>
              </w:rPr>
              <w:lastRenderedPageBreak/>
              <w:t>67484</w:t>
            </w:r>
          </w:p>
        </w:tc>
        <w:tc>
          <w:tcPr>
            <w:tcW w:w="567" w:type="dxa"/>
            <w:shd w:val="clear" w:color="auto" w:fill="auto"/>
            <w:noWrap/>
            <w:hideMark/>
          </w:tcPr>
          <w:p w14:paraId="2FB41A6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lastRenderedPageBreak/>
              <w:t>410</w:t>
            </w:r>
          </w:p>
        </w:tc>
        <w:tc>
          <w:tcPr>
            <w:tcW w:w="1020" w:type="dxa"/>
            <w:shd w:val="clear" w:color="auto" w:fill="auto"/>
            <w:noWrap/>
            <w:hideMark/>
          </w:tcPr>
          <w:p w14:paraId="2B6541F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900302</w:t>
            </w:r>
          </w:p>
        </w:tc>
        <w:tc>
          <w:tcPr>
            <w:tcW w:w="965" w:type="dxa"/>
            <w:shd w:val="clear" w:color="auto" w:fill="auto"/>
            <w:noWrap/>
            <w:hideMark/>
          </w:tcPr>
          <w:p w14:paraId="669FD60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 xml:space="preserve">12 </w:t>
            </w:r>
            <w:r w:rsidRPr="00D909DB">
              <w:rPr>
                <w:rFonts w:ascii="Arial" w:hAnsi="Arial" w:cs="Arial"/>
                <w:sz w:val="20"/>
                <w:szCs w:val="20"/>
              </w:rPr>
              <w:lastRenderedPageBreak/>
              <w:t>358,3</w:t>
            </w:r>
          </w:p>
        </w:tc>
        <w:tc>
          <w:tcPr>
            <w:tcW w:w="992" w:type="dxa"/>
            <w:shd w:val="clear" w:color="auto" w:fill="auto"/>
            <w:noWrap/>
            <w:hideMark/>
          </w:tcPr>
          <w:p w14:paraId="1CE2A0B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lastRenderedPageBreak/>
              <w:t>0,0</w:t>
            </w:r>
          </w:p>
        </w:tc>
        <w:tc>
          <w:tcPr>
            <w:tcW w:w="992" w:type="dxa"/>
            <w:shd w:val="clear" w:color="auto" w:fill="auto"/>
            <w:noWrap/>
            <w:hideMark/>
          </w:tcPr>
          <w:p w14:paraId="3D3C3B9C" w14:textId="77777777" w:rsidR="00D909DB" w:rsidRPr="00D909DB" w:rsidRDefault="00D909DB" w:rsidP="00D909DB">
            <w:pPr>
              <w:tabs>
                <w:tab w:val="left" w:pos="720"/>
              </w:tabs>
              <w:jc w:val="center"/>
              <w:rPr>
                <w:rFonts w:ascii="Arial" w:hAnsi="Arial" w:cs="Arial"/>
                <w:sz w:val="20"/>
                <w:szCs w:val="20"/>
              </w:rPr>
            </w:pPr>
          </w:p>
        </w:tc>
      </w:tr>
      <w:tr w:rsidR="00D909DB" w:rsidRPr="00D909DB" w14:paraId="7EFDB3BA" w14:textId="77777777" w:rsidTr="00D909DB">
        <w:trPr>
          <w:trHeight w:val="525"/>
        </w:trPr>
        <w:tc>
          <w:tcPr>
            <w:tcW w:w="4678" w:type="dxa"/>
            <w:shd w:val="clear" w:color="auto" w:fill="auto"/>
            <w:hideMark/>
          </w:tcPr>
          <w:p w14:paraId="6A31A794"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 xml:space="preserve">Обеспечение мероприятий по устойчивому сокращению непригодного для проживания жилищного фонда </w:t>
            </w:r>
          </w:p>
        </w:tc>
        <w:tc>
          <w:tcPr>
            <w:tcW w:w="992" w:type="dxa"/>
            <w:shd w:val="clear" w:color="auto" w:fill="auto"/>
            <w:hideMark/>
          </w:tcPr>
          <w:p w14:paraId="0DF6B7A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19 1 F3 6748S</w:t>
            </w:r>
          </w:p>
        </w:tc>
        <w:tc>
          <w:tcPr>
            <w:tcW w:w="567" w:type="dxa"/>
            <w:shd w:val="clear" w:color="auto" w:fill="auto"/>
            <w:noWrap/>
            <w:hideMark/>
          </w:tcPr>
          <w:p w14:paraId="4CEF4D51"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1375EE40"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2E41CE3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4 430,5</w:t>
            </w:r>
          </w:p>
        </w:tc>
        <w:tc>
          <w:tcPr>
            <w:tcW w:w="992" w:type="dxa"/>
            <w:shd w:val="clear" w:color="auto" w:fill="auto"/>
            <w:noWrap/>
            <w:hideMark/>
          </w:tcPr>
          <w:p w14:paraId="2D90D9F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2906A53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3E801199" w14:textId="77777777" w:rsidTr="00D909DB">
        <w:trPr>
          <w:trHeight w:val="285"/>
        </w:trPr>
        <w:tc>
          <w:tcPr>
            <w:tcW w:w="4678" w:type="dxa"/>
            <w:shd w:val="clear" w:color="auto" w:fill="auto"/>
            <w:hideMark/>
          </w:tcPr>
          <w:p w14:paraId="65E4EAF7"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Капитальные вложения в объекты государственной (муниципальной) собственности</w:t>
            </w:r>
          </w:p>
        </w:tc>
        <w:tc>
          <w:tcPr>
            <w:tcW w:w="992" w:type="dxa"/>
            <w:shd w:val="clear" w:color="auto" w:fill="auto"/>
            <w:hideMark/>
          </w:tcPr>
          <w:p w14:paraId="1A17047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19 1 F3 6748S</w:t>
            </w:r>
          </w:p>
        </w:tc>
        <w:tc>
          <w:tcPr>
            <w:tcW w:w="567" w:type="dxa"/>
            <w:shd w:val="clear" w:color="auto" w:fill="auto"/>
            <w:noWrap/>
            <w:hideMark/>
          </w:tcPr>
          <w:p w14:paraId="0011F61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400</w:t>
            </w:r>
          </w:p>
        </w:tc>
        <w:tc>
          <w:tcPr>
            <w:tcW w:w="1020" w:type="dxa"/>
            <w:shd w:val="clear" w:color="auto" w:fill="auto"/>
            <w:noWrap/>
            <w:hideMark/>
          </w:tcPr>
          <w:p w14:paraId="4C1A62B6"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2B49CD3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4 430,5</w:t>
            </w:r>
          </w:p>
        </w:tc>
        <w:tc>
          <w:tcPr>
            <w:tcW w:w="992" w:type="dxa"/>
            <w:shd w:val="clear" w:color="auto" w:fill="auto"/>
            <w:noWrap/>
            <w:hideMark/>
          </w:tcPr>
          <w:p w14:paraId="49528A1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7E87E59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6CAA6956" w14:textId="77777777" w:rsidTr="00D909DB">
        <w:trPr>
          <w:trHeight w:val="285"/>
        </w:trPr>
        <w:tc>
          <w:tcPr>
            <w:tcW w:w="4678" w:type="dxa"/>
            <w:shd w:val="clear" w:color="auto" w:fill="auto"/>
            <w:hideMark/>
          </w:tcPr>
          <w:p w14:paraId="522FED87"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Бюджетные инвестиции</w:t>
            </w:r>
          </w:p>
        </w:tc>
        <w:tc>
          <w:tcPr>
            <w:tcW w:w="992" w:type="dxa"/>
            <w:shd w:val="clear" w:color="auto" w:fill="auto"/>
            <w:hideMark/>
          </w:tcPr>
          <w:p w14:paraId="13B830C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19 1 F3 6748S</w:t>
            </w:r>
          </w:p>
        </w:tc>
        <w:tc>
          <w:tcPr>
            <w:tcW w:w="567" w:type="dxa"/>
            <w:shd w:val="clear" w:color="auto" w:fill="auto"/>
            <w:noWrap/>
            <w:hideMark/>
          </w:tcPr>
          <w:p w14:paraId="1C3523B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410</w:t>
            </w:r>
          </w:p>
        </w:tc>
        <w:tc>
          <w:tcPr>
            <w:tcW w:w="1020" w:type="dxa"/>
            <w:shd w:val="clear" w:color="auto" w:fill="auto"/>
            <w:noWrap/>
            <w:hideMark/>
          </w:tcPr>
          <w:p w14:paraId="3DA88F0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0684E8E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4 430,5</w:t>
            </w:r>
          </w:p>
        </w:tc>
        <w:tc>
          <w:tcPr>
            <w:tcW w:w="992" w:type="dxa"/>
            <w:shd w:val="clear" w:color="auto" w:fill="auto"/>
            <w:noWrap/>
            <w:hideMark/>
          </w:tcPr>
          <w:p w14:paraId="33E8819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79C09894" w14:textId="77777777" w:rsidR="00D909DB" w:rsidRPr="00D909DB" w:rsidRDefault="00D909DB" w:rsidP="00D909DB">
            <w:pPr>
              <w:tabs>
                <w:tab w:val="left" w:pos="720"/>
              </w:tabs>
              <w:jc w:val="center"/>
              <w:rPr>
                <w:rFonts w:ascii="Arial" w:hAnsi="Arial" w:cs="Arial"/>
                <w:sz w:val="20"/>
                <w:szCs w:val="20"/>
              </w:rPr>
            </w:pPr>
          </w:p>
        </w:tc>
      </w:tr>
      <w:tr w:rsidR="00D909DB" w:rsidRPr="00D909DB" w14:paraId="49DF4A99" w14:textId="77777777" w:rsidTr="00D909DB">
        <w:trPr>
          <w:trHeight w:val="555"/>
        </w:trPr>
        <w:tc>
          <w:tcPr>
            <w:tcW w:w="4678" w:type="dxa"/>
            <w:shd w:val="clear" w:color="auto" w:fill="auto"/>
            <w:hideMark/>
          </w:tcPr>
          <w:p w14:paraId="609806F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Обеспечение мероприятий по устойчивому сокращению непригодного для проживания жилищного фонда за счет средств местного бюджета</w:t>
            </w:r>
          </w:p>
        </w:tc>
        <w:tc>
          <w:tcPr>
            <w:tcW w:w="992" w:type="dxa"/>
            <w:shd w:val="clear" w:color="auto" w:fill="auto"/>
            <w:hideMark/>
          </w:tcPr>
          <w:p w14:paraId="434F51B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19 1 F3 77480</w:t>
            </w:r>
          </w:p>
        </w:tc>
        <w:tc>
          <w:tcPr>
            <w:tcW w:w="567" w:type="dxa"/>
            <w:shd w:val="clear" w:color="auto" w:fill="auto"/>
            <w:noWrap/>
            <w:hideMark/>
          </w:tcPr>
          <w:p w14:paraId="54FFF270"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7A049BA9"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DD48E9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8 065,2</w:t>
            </w:r>
          </w:p>
        </w:tc>
        <w:tc>
          <w:tcPr>
            <w:tcW w:w="992" w:type="dxa"/>
            <w:shd w:val="clear" w:color="auto" w:fill="auto"/>
            <w:noWrap/>
            <w:hideMark/>
          </w:tcPr>
          <w:p w14:paraId="7E6F1BC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0789BB3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03B02E22" w14:textId="77777777" w:rsidTr="00D909DB">
        <w:trPr>
          <w:trHeight w:val="300"/>
        </w:trPr>
        <w:tc>
          <w:tcPr>
            <w:tcW w:w="4678" w:type="dxa"/>
            <w:shd w:val="clear" w:color="auto" w:fill="auto"/>
            <w:hideMark/>
          </w:tcPr>
          <w:p w14:paraId="163DBCD5"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Капитальные вложения в объекты государственной (муниципальной) собственности</w:t>
            </w:r>
          </w:p>
        </w:tc>
        <w:tc>
          <w:tcPr>
            <w:tcW w:w="992" w:type="dxa"/>
            <w:shd w:val="clear" w:color="auto" w:fill="auto"/>
            <w:hideMark/>
          </w:tcPr>
          <w:p w14:paraId="5981E46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19 1 F3 77480</w:t>
            </w:r>
          </w:p>
        </w:tc>
        <w:tc>
          <w:tcPr>
            <w:tcW w:w="567" w:type="dxa"/>
            <w:shd w:val="clear" w:color="auto" w:fill="auto"/>
            <w:noWrap/>
            <w:hideMark/>
          </w:tcPr>
          <w:p w14:paraId="6724705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400</w:t>
            </w:r>
          </w:p>
        </w:tc>
        <w:tc>
          <w:tcPr>
            <w:tcW w:w="1020" w:type="dxa"/>
            <w:shd w:val="clear" w:color="auto" w:fill="auto"/>
            <w:noWrap/>
            <w:hideMark/>
          </w:tcPr>
          <w:p w14:paraId="7BF70F39"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00FF87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8 065,2</w:t>
            </w:r>
          </w:p>
        </w:tc>
        <w:tc>
          <w:tcPr>
            <w:tcW w:w="992" w:type="dxa"/>
            <w:shd w:val="clear" w:color="auto" w:fill="auto"/>
            <w:noWrap/>
            <w:hideMark/>
          </w:tcPr>
          <w:p w14:paraId="0FBACEE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0CA07B8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76FE8306" w14:textId="77777777" w:rsidTr="00D909DB">
        <w:trPr>
          <w:trHeight w:val="270"/>
        </w:trPr>
        <w:tc>
          <w:tcPr>
            <w:tcW w:w="4678" w:type="dxa"/>
            <w:shd w:val="clear" w:color="auto" w:fill="auto"/>
            <w:hideMark/>
          </w:tcPr>
          <w:p w14:paraId="18E68F64"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Бюджетные инвестиции</w:t>
            </w:r>
          </w:p>
        </w:tc>
        <w:tc>
          <w:tcPr>
            <w:tcW w:w="992" w:type="dxa"/>
            <w:shd w:val="clear" w:color="auto" w:fill="auto"/>
            <w:hideMark/>
          </w:tcPr>
          <w:p w14:paraId="6017BC4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19 1 F3 77480</w:t>
            </w:r>
          </w:p>
        </w:tc>
        <w:tc>
          <w:tcPr>
            <w:tcW w:w="567" w:type="dxa"/>
            <w:shd w:val="clear" w:color="auto" w:fill="auto"/>
            <w:noWrap/>
            <w:hideMark/>
          </w:tcPr>
          <w:p w14:paraId="099EDE8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410</w:t>
            </w:r>
          </w:p>
        </w:tc>
        <w:tc>
          <w:tcPr>
            <w:tcW w:w="1020" w:type="dxa"/>
            <w:shd w:val="clear" w:color="auto" w:fill="auto"/>
            <w:noWrap/>
            <w:hideMark/>
          </w:tcPr>
          <w:p w14:paraId="2ECC197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66F8DE9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8 065,2</w:t>
            </w:r>
          </w:p>
        </w:tc>
        <w:tc>
          <w:tcPr>
            <w:tcW w:w="992" w:type="dxa"/>
            <w:shd w:val="clear" w:color="auto" w:fill="auto"/>
            <w:noWrap/>
            <w:hideMark/>
          </w:tcPr>
          <w:p w14:paraId="747F245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4CA1D1E8" w14:textId="77777777" w:rsidR="00D909DB" w:rsidRPr="00D909DB" w:rsidRDefault="00D909DB" w:rsidP="00D909DB">
            <w:pPr>
              <w:tabs>
                <w:tab w:val="left" w:pos="720"/>
              </w:tabs>
              <w:jc w:val="center"/>
              <w:rPr>
                <w:rFonts w:ascii="Arial" w:hAnsi="Arial" w:cs="Arial"/>
                <w:sz w:val="20"/>
                <w:szCs w:val="20"/>
              </w:rPr>
            </w:pPr>
          </w:p>
        </w:tc>
      </w:tr>
      <w:tr w:rsidR="00D909DB" w:rsidRPr="00D909DB" w14:paraId="5741F910" w14:textId="77777777" w:rsidTr="00D909DB">
        <w:trPr>
          <w:trHeight w:val="345"/>
        </w:trPr>
        <w:tc>
          <w:tcPr>
            <w:tcW w:w="4678" w:type="dxa"/>
            <w:shd w:val="clear" w:color="auto" w:fill="auto"/>
            <w:hideMark/>
          </w:tcPr>
          <w:p w14:paraId="1CF583E7"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Итого по муниципальным программам</w:t>
            </w:r>
          </w:p>
        </w:tc>
        <w:tc>
          <w:tcPr>
            <w:tcW w:w="992" w:type="dxa"/>
            <w:shd w:val="clear" w:color="auto" w:fill="auto"/>
            <w:hideMark/>
          </w:tcPr>
          <w:p w14:paraId="11D1FF2D" w14:textId="77777777" w:rsidR="00D909DB" w:rsidRPr="00D909DB" w:rsidRDefault="00D909DB" w:rsidP="00D909DB">
            <w:pPr>
              <w:tabs>
                <w:tab w:val="left" w:pos="720"/>
              </w:tabs>
              <w:jc w:val="center"/>
              <w:rPr>
                <w:rFonts w:ascii="Arial" w:hAnsi="Arial" w:cs="Arial"/>
                <w:sz w:val="20"/>
                <w:szCs w:val="20"/>
              </w:rPr>
            </w:pPr>
          </w:p>
        </w:tc>
        <w:tc>
          <w:tcPr>
            <w:tcW w:w="567" w:type="dxa"/>
            <w:shd w:val="clear" w:color="auto" w:fill="auto"/>
            <w:noWrap/>
            <w:hideMark/>
          </w:tcPr>
          <w:p w14:paraId="4037150C"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1C2F53F0"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EB3EB3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3 503 649,3</w:t>
            </w:r>
          </w:p>
        </w:tc>
        <w:tc>
          <w:tcPr>
            <w:tcW w:w="992" w:type="dxa"/>
            <w:shd w:val="clear" w:color="auto" w:fill="auto"/>
            <w:noWrap/>
            <w:hideMark/>
          </w:tcPr>
          <w:p w14:paraId="37536C55"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3 182 589,7</w:t>
            </w:r>
          </w:p>
        </w:tc>
        <w:tc>
          <w:tcPr>
            <w:tcW w:w="992" w:type="dxa"/>
            <w:shd w:val="clear" w:color="auto" w:fill="auto"/>
            <w:noWrap/>
            <w:hideMark/>
          </w:tcPr>
          <w:p w14:paraId="166FBA12"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3 360 886,6</w:t>
            </w:r>
          </w:p>
        </w:tc>
      </w:tr>
      <w:tr w:rsidR="00D909DB" w:rsidRPr="00D909DB" w14:paraId="0243B01D" w14:textId="77777777" w:rsidTr="00D909DB">
        <w:trPr>
          <w:trHeight w:val="510"/>
        </w:trPr>
        <w:tc>
          <w:tcPr>
            <w:tcW w:w="4678" w:type="dxa"/>
            <w:shd w:val="clear" w:color="auto" w:fill="auto"/>
            <w:hideMark/>
          </w:tcPr>
          <w:p w14:paraId="18FCC151"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Руководство и управление в сфере установленных функций органов местного самоуправления</w:t>
            </w:r>
          </w:p>
        </w:tc>
        <w:tc>
          <w:tcPr>
            <w:tcW w:w="992" w:type="dxa"/>
            <w:shd w:val="clear" w:color="auto" w:fill="auto"/>
            <w:hideMark/>
          </w:tcPr>
          <w:p w14:paraId="3391067C"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95 0 00 00000</w:t>
            </w:r>
          </w:p>
        </w:tc>
        <w:tc>
          <w:tcPr>
            <w:tcW w:w="567" w:type="dxa"/>
            <w:shd w:val="clear" w:color="auto" w:fill="auto"/>
            <w:noWrap/>
            <w:hideMark/>
          </w:tcPr>
          <w:p w14:paraId="5DB29684"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27452D22"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23E1296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12 003,6</w:t>
            </w:r>
          </w:p>
        </w:tc>
        <w:tc>
          <w:tcPr>
            <w:tcW w:w="992" w:type="dxa"/>
            <w:shd w:val="clear" w:color="auto" w:fill="auto"/>
            <w:noWrap/>
            <w:hideMark/>
          </w:tcPr>
          <w:p w14:paraId="0FFE02CD"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11 936,1</w:t>
            </w:r>
          </w:p>
        </w:tc>
        <w:tc>
          <w:tcPr>
            <w:tcW w:w="992" w:type="dxa"/>
            <w:shd w:val="clear" w:color="auto" w:fill="auto"/>
            <w:noWrap/>
            <w:hideMark/>
          </w:tcPr>
          <w:p w14:paraId="1EBE36A9"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11 936,1</w:t>
            </w:r>
          </w:p>
        </w:tc>
      </w:tr>
      <w:tr w:rsidR="00D909DB" w:rsidRPr="00D909DB" w14:paraId="78836CC5" w14:textId="77777777" w:rsidTr="00D909DB">
        <w:trPr>
          <w:trHeight w:val="285"/>
        </w:trPr>
        <w:tc>
          <w:tcPr>
            <w:tcW w:w="4678" w:type="dxa"/>
            <w:shd w:val="clear" w:color="auto" w:fill="auto"/>
            <w:hideMark/>
          </w:tcPr>
          <w:p w14:paraId="79C7FD48"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 xml:space="preserve">Председатель представительного органа местного самоуправления </w:t>
            </w:r>
          </w:p>
        </w:tc>
        <w:tc>
          <w:tcPr>
            <w:tcW w:w="992" w:type="dxa"/>
            <w:shd w:val="clear" w:color="auto" w:fill="auto"/>
            <w:hideMark/>
          </w:tcPr>
          <w:p w14:paraId="084CAE9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95 0 00 00010</w:t>
            </w:r>
          </w:p>
        </w:tc>
        <w:tc>
          <w:tcPr>
            <w:tcW w:w="567" w:type="dxa"/>
            <w:shd w:val="clear" w:color="auto" w:fill="auto"/>
            <w:noWrap/>
            <w:hideMark/>
          </w:tcPr>
          <w:p w14:paraId="00D1C161"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09F44B68"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7BFD8BD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2 224,1</w:t>
            </w:r>
          </w:p>
        </w:tc>
        <w:tc>
          <w:tcPr>
            <w:tcW w:w="992" w:type="dxa"/>
            <w:shd w:val="clear" w:color="auto" w:fill="auto"/>
            <w:noWrap/>
            <w:hideMark/>
          </w:tcPr>
          <w:p w14:paraId="48EB22F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1 885,7</w:t>
            </w:r>
          </w:p>
        </w:tc>
        <w:tc>
          <w:tcPr>
            <w:tcW w:w="992" w:type="dxa"/>
            <w:shd w:val="clear" w:color="auto" w:fill="auto"/>
            <w:noWrap/>
            <w:hideMark/>
          </w:tcPr>
          <w:p w14:paraId="7FA859A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1 885,7</w:t>
            </w:r>
          </w:p>
        </w:tc>
      </w:tr>
      <w:tr w:rsidR="00D909DB" w:rsidRPr="00D909DB" w14:paraId="25740EF5" w14:textId="77777777" w:rsidTr="00D909DB">
        <w:trPr>
          <w:trHeight w:val="765"/>
        </w:trPr>
        <w:tc>
          <w:tcPr>
            <w:tcW w:w="4678" w:type="dxa"/>
            <w:shd w:val="clear" w:color="auto" w:fill="auto"/>
            <w:hideMark/>
          </w:tcPr>
          <w:p w14:paraId="64F0C85C"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14:paraId="044368F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95 0 00 00010</w:t>
            </w:r>
          </w:p>
        </w:tc>
        <w:tc>
          <w:tcPr>
            <w:tcW w:w="567" w:type="dxa"/>
            <w:shd w:val="clear" w:color="auto" w:fill="auto"/>
            <w:noWrap/>
            <w:hideMark/>
          </w:tcPr>
          <w:p w14:paraId="291D67C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w:t>
            </w:r>
          </w:p>
        </w:tc>
        <w:tc>
          <w:tcPr>
            <w:tcW w:w="1020" w:type="dxa"/>
            <w:shd w:val="clear" w:color="auto" w:fill="auto"/>
            <w:noWrap/>
            <w:hideMark/>
          </w:tcPr>
          <w:p w14:paraId="6823E82E"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448F1C3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2 224,1</w:t>
            </w:r>
          </w:p>
        </w:tc>
        <w:tc>
          <w:tcPr>
            <w:tcW w:w="992" w:type="dxa"/>
            <w:shd w:val="clear" w:color="auto" w:fill="auto"/>
            <w:noWrap/>
            <w:hideMark/>
          </w:tcPr>
          <w:p w14:paraId="4139DB8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1 885,7</w:t>
            </w:r>
          </w:p>
        </w:tc>
        <w:tc>
          <w:tcPr>
            <w:tcW w:w="992" w:type="dxa"/>
            <w:shd w:val="clear" w:color="auto" w:fill="auto"/>
            <w:noWrap/>
            <w:hideMark/>
          </w:tcPr>
          <w:p w14:paraId="63A754F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1 885,7</w:t>
            </w:r>
          </w:p>
        </w:tc>
      </w:tr>
      <w:tr w:rsidR="00D909DB" w:rsidRPr="00D909DB" w14:paraId="6FCBD354" w14:textId="77777777" w:rsidTr="00D909DB">
        <w:trPr>
          <w:trHeight w:val="255"/>
        </w:trPr>
        <w:tc>
          <w:tcPr>
            <w:tcW w:w="4678" w:type="dxa"/>
            <w:shd w:val="clear" w:color="auto" w:fill="auto"/>
            <w:hideMark/>
          </w:tcPr>
          <w:p w14:paraId="706E847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государственных (муниципальных) органов</w:t>
            </w:r>
          </w:p>
        </w:tc>
        <w:tc>
          <w:tcPr>
            <w:tcW w:w="992" w:type="dxa"/>
            <w:shd w:val="clear" w:color="auto" w:fill="auto"/>
            <w:noWrap/>
            <w:hideMark/>
          </w:tcPr>
          <w:p w14:paraId="5ADC198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95 0 00 00010</w:t>
            </w:r>
          </w:p>
        </w:tc>
        <w:tc>
          <w:tcPr>
            <w:tcW w:w="567" w:type="dxa"/>
            <w:shd w:val="clear" w:color="auto" w:fill="auto"/>
            <w:noWrap/>
            <w:hideMark/>
          </w:tcPr>
          <w:p w14:paraId="48CB28B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120</w:t>
            </w:r>
          </w:p>
        </w:tc>
        <w:tc>
          <w:tcPr>
            <w:tcW w:w="1020" w:type="dxa"/>
            <w:shd w:val="clear" w:color="auto" w:fill="auto"/>
            <w:noWrap/>
            <w:hideMark/>
          </w:tcPr>
          <w:p w14:paraId="34E6509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02AFB09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2 224,1</w:t>
            </w:r>
          </w:p>
        </w:tc>
        <w:tc>
          <w:tcPr>
            <w:tcW w:w="992" w:type="dxa"/>
            <w:shd w:val="clear" w:color="auto" w:fill="auto"/>
            <w:noWrap/>
            <w:hideMark/>
          </w:tcPr>
          <w:p w14:paraId="2915651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1 885,7</w:t>
            </w:r>
          </w:p>
        </w:tc>
        <w:tc>
          <w:tcPr>
            <w:tcW w:w="992" w:type="dxa"/>
            <w:shd w:val="clear" w:color="auto" w:fill="auto"/>
            <w:noWrap/>
            <w:hideMark/>
          </w:tcPr>
          <w:p w14:paraId="34D523D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1 885,7</w:t>
            </w:r>
          </w:p>
        </w:tc>
      </w:tr>
      <w:tr w:rsidR="00D909DB" w:rsidRPr="00D909DB" w14:paraId="0B03F19E" w14:textId="77777777" w:rsidTr="00D909DB">
        <w:trPr>
          <w:trHeight w:val="255"/>
        </w:trPr>
        <w:tc>
          <w:tcPr>
            <w:tcW w:w="4678" w:type="dxa"/>
            <w:shd w:val="clear" w:color="auto" w:fill="auto"/>
            <w:hideMark/>
          </w:tcPr>
          <w:p w14:paraId="7977258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Депутат представительного органа местного самоуправления на постоянной основе</w:t>
            </w:r>
          </w:p>
        </w:tc>
        <w:tc>
          <w:tcPr>
            <w:tcW w:w="992" w:type="dxa"/>
            <w:shd w:val="clear" w:color="auto" w:fill="auto"/>
            <w:hideMark/>
          </w:tcPr>
          <w:p w14:paraId="6AE7174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95 0 00 00020</w:t>
            </w:r>
          </w:p>
        </w:tc>
        <w:tc>
          <w:tcPr>
            <w:tcW w:w="567" w:type="dxa"/>
            <w:shd w:val="clear" w:color="auto" w:fill="auto"/>
            <w:noWrap/>
            <w:hideMark/>
          </w:tcPr>
          <w:p w14:paraId="3E753FBC"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331ADEA6"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28DC477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1 691,1</w:t>
            </w:r>
          </w:p>
        </w:tc>
        <w:tc>
          <w:tcPr>
            <w:tcW w:w="992" w:type="dxa"/>
            <w:shd w:val="clear" w:color="auto" w:fill="auto"/>
            <w:noWrap/>
            <w:hideMark/>
          </w:tcPr>
          <w:p w14:paraId="25AF87A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1 530,8</w:t>
            </w:r>
          </w:p>
        </w:tc>
        <w:tc>
          <w:tcPr>
            <w:tcW w:w="992" w:type="dxa"/>
            <w:shd w:val="clear" w:color="auto" w:fill="auto"/>
            <w:noWrap/>
            <w:hideMark/>
          </w:tcPr>
          <w:p w14:paraId="59F444E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1 530,8</w:t>
            </w:r>
          </w:p>
        </w:tc>
      </w:tr>
      <w:tr w:rsidR="00D909DB" w:rsidRPr="00D909DB" w14:paraId="3EBBB685" w14:textId="77777777" w:rsidTr="00D909DB">
        <w:trPr>
          <w:trHeight w:val="765"/>
        </w:trPr>
        <w:tc>
          <w:tcPr>
            <w:tcW w:w="4678" w:type="dxa"/>
            <w:shd w:val="clear" w:color="auto" w:fill="auto"/>
            <w:hideMark/>
          </w:tcPr>
          <w:p w14:paraId="3158E78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14:paraId="3AB6270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95 0 00 00020</w:t>
            </w:r>
          </w:p>
        </w:tc>
        <w:tc>
          <w:tcPr>
            <w:tcW w:w="567" w:type="dxa"/>
            <w:shd w:val="clear" w:color="auto" w:fill="auto"/>
            <w:noWrap/>
            <w:hideMark/>
          </w:tcPr>
          <w:p w14:paraId="7904890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w:t>
            </w:r>
          </w:p>
        </w:tc>
        <w:tc>
          <w:tcPr>
            <w:tcW w:w="1020" w:type="dxa"/>
            <w:shd w:val="clear" w:color="auto" w:fill="auto"/>
            <w:noWrap/>
            <w:hideMark/>
          </w:tcPr>
          <w:p w14:paraId="3E0A3FBE"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2A3C204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1 691,1</w:t>
            </w:r>
          </w:p>
        </w:tc>
        <w:tc>
          <w:tcPr>
            <w:tcW w:w="992" w:type="dxa"/>
            <w:shd w:val="clear" w:color="auto" w:fill="auto"/>
            <w:noWrap/>
            <w:hideMark/>
          </w:tcPr>
          <w:p w14:paraId="5FAF563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1 530,8</w:t>
            </w:r>
          </w:p>
        </w:tc>
        <w:tc>
          <w:tcPr>
            <w:tcW w:w="992" w:type="dxa"/>
            <w:shd w:val="clear" w:color="auto" w:fill="auto"/>
            <w:noWrap/>
            <w:hideMark/>
          </w:tcPr>
          <w:p w14:paraId="648ADFE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1 530,8</w:t>
            </w:r>
          </w:p>
        </w:tc>
      </w:tr>
      <w:tr w:rsidR="00D909DB" w:rsidRPr="00D909DB" w14:paraId="5DD78F49" w14:textId="77777777" w:rsidTr="00D909DB">
        <w:trPr>
          <w:trHeight w:val="255"/>
        </w:trPr>
        <w:tc>
          <w:tcPr>
            <w:tcW w:w="4678" w:type="dxa"/>
            <w:shd w:val="clear" w:color="auto" w:fill="auto"/>
            <w:hideMark/>
          </w:tcPr>
          <w:p w14:paraId="4255E8DA"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государственных (муниципальных) органов</w:t>
            </w:r>
          </w:p>
        </w:tc>
        <w:tc>
          <w:tcPr>
            <w:tcW w:w="992" w:type="dxa"/>
            <w:shd w:val="clear" w:color="auto" w:fill="auto"/>
            <w:hideMark/>
          </w:tcPr>
          <w:p w14:paraId="74D2D98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95 0 00 00020</w:t>
            </w:r>
          </w:p>
        </w:tc>
        <w:tc>
          <w:tcPr>
            <w:tcW w:w="567" w:type="dxa"/>
            <w:shd w:val="clear" w:color="auto" w:fill="auto"/>
            <w:noWrap/>
            <w:hideMark/>
          </w:tcPr>
          <w:p w14:paraId="57F0AE5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120</w:t>
            </w:r>
          </w:p>
        </w:tc>
        <w:tc>
          <w:tcPr>
            <w:tcW w:w="1020" w:type="dxa"/>
            <w:shd w:val="clear" w:color="auto" w:fill="auto"/>
            <w:noWrap/>
            <w:hideMark/>
          </w:tcPr>
          <w:p w14:paraId="475D41C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5FB0768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1 691,1</w:t>
            </w:r>
          </w:p>
        </w:tc>
        <w:tc>
          <w:tcPr>
            <w:tcW w:w="992" w:type="dxa"/>
            <w:shd w:val="clear" w:color="auto" w:fill="auto"/>
            <w:noWrap/>
            <w:hideMark/>
          </w:tcPr>
          <w:p w14:paraId="0FBF3A9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1 530,8</w:t>
            </w:r>
          </w:p>
        </w:tc>
        <w:tc>
          <w:tcPr>
            <w:tcW w:w="992" w:type="dxa"/>
            <w:shd w:val="clear" w:color="auto" w:fill="auto"/>
            <w:noWrap/>
            <w:hideMark/>
          </w:tcPr>
          <w:p w14:paraId="363657E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1 530,8</w:t>
            </w:r>
          </w:p>
        </w:tc>
      </w:tr>
      <w:tr w:rsidR="00D909DB" w:rsidRPr="00D909DB" w14:paraId="0D3352AD" w14:textId="77777777" w:rsidTr="00D909DB">
        <w:trPr>
          <w:trHeight w:val="255"/>
        </w:trPr>
        <w:tc>
          <w:tcPr>
            <w:tcW w:w="4678" w:type="dxa"/>
            <w:shd w:val="clear" w:color="auto" w:fill="auto"/>
            <w:hideMark/>
          </w:tcPr>
          <w:p w14:paraId="31A0D736"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содержание представительного органа муниципального образования</w:t>
            </w:r>
          </w:p>
        </w:tc>
        <w:tc>
          <w:tcPr>
            <w:tcW w:w="992" w:type="dxa"/>
            <w:shd w:val="clear" w:color="auto" w:fill="auto"/>
            <w:hideMark/>
          </w:tcPr>
          <w:p w14:paraId="026CF77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95 0 00 00030</w:t>
            </w:r>
          </w:p>
        </w:tc>
        <w:tc>
          <w:tcPr>
            <w:tcW w:w="567" w:type="dxa"/>
            <w:shd w:val="clear" w:color="auto" w:fill="auto"/>
            <w:noWrap/>
            <w:hideMark/>
          </w:tcPr>
          <w:p w14:paraId="295EDA64"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36ECE45B"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901401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3 288,7</w:t>
            </w:r>
          </w:p>
        </w:tc>
        <w:tc>
          <w:tcPr>
            <w:tcW w:w="992" w:type="dxa"/>
            <w:shd w:val="clear" w:color="auto" w:fill="auto"/>
            <w:noWrap/>
            <w:hideMark/>
          </w:tcPr>
          <w:p w14:paraId="0005763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3 174,0</w:t>
            </w:r>
          </w:p>
        </w:tc>
        <w:tc>
          <w:tcPr>
            <w:tcW w:w="992" w:type="dxa"/>
            <w:shd w:val="clear" w:color="auto" w:fill="auto"/>
            <w:noWrap/>
            <w:hideMark/>
          </w:tcPr>
          <w:p w14:paraId="6C9437F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3 174,0</w:t>
            </w:r>
          </w:p>
        </w:tc>
      </w:tr>
      <w:tr w:rsidR="00D909DB" w:rsidRPr="00D909DB" w14:paraId="5A551D1D" w14:textId="77777777" w:rsidTr="00D909DB">
        <w:trPr>
          <w:trHeight w:val="765"/>
        </w:trPr>
        <w:tc>
          <w:tcPr>
            <w:tcW w:w="4678" w:type="dxa"/>
            <w:shd w:val="clear" w:color="auto" w:fill="auto"/>
            <w:hideMark/>
          </w:tcPr>
          <w:p w14:paraId="04F77FC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14:paraId="25ECDED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95 0 00 00030</w:t>
            </w:r>
          </w:p>
        </w:tc>
        <w:tc>
          <w:tcPr>
            <w:tcW w:w="567" w:type="dxa"/>
            <w:shd w:val="clear" w:color="auto" w:fill="auto"/>
            <w:noWrap/>
            <w:hideMark/>
          </w:tcPr>
          <w:p w14:paraId="0B2D9BC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w:t>
            </w:r>
          </w:p>
        </w:tc>
        <w:tc>
          <w:tcPr>
            <w:tcW w:w="1020" w:type="dxa"/>
            <w:shd w:val="clear" w:color="auto" w:fill="auto"/>
            <w:noWrap/>
            <w:hideMark/>
          </w:tcPr>
          <w:p w14:paraId="6FBDC136"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DAA1CF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2 979,6</w:t>
            </w:r>
          </w:p>
        </w:tc>
        <w:tc>
          <w:tcPr>
            <w:tcW w:w="992" w:type="dxa"/>
            <w:shd w:val="clear" w:color="auto" w:fill="auto"/>
            <w:noWrap/>
            <w:hideMark/>
          </w:tcPr>
          <w:p w14:paraId="6227172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2 821,4</w:t>
            </w:r>
          </w:p>
        </w:tc>
        <w:tc>
          <w:tcPr>
            <w:tcW w:w="992" w:type="dxa"/>
            <w:shd w:val="clear" w:color="auto" w:fill="auto"/>
            <w:noWrap/>
            <w:hideMark/>
          </w:tcPr>
          <w:p w14:paraId="10B0666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2 821,4</w:t>
            </w:r>
          </w:p>
        </w:tc>
      </w:tr>
      <w:tr w:rsidR="00D909DB" w:rsidRPr="00D909DB" w14:paraId="39AFC1D1" w14:textId="77777777" w:rsidTr="00D909DB">
        <w:trPr>
          <w:trHeight w:val="255"/>
        </w:trPr>
        <w:tc>
          <w:tcPr>
            <w:tcW w:w="4678" w:type="dxa"/>
            <w:shd w:val="clear" w:color="auto" w:fill="auto"/>
            <w:hideMark/>
          </w:tcPr>
          <w:p w14:paraId="0E4AB50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государственных (муниципальных) органов</w:t>
            </w:r>
          </w:p>
        </w:tc>
        <w:tc>
          <w:tcPr>
            <w:tcW w:w="992" w:type="dxa"/>
            <w:shd w:val="clear" w:color="auto" w:fill="auto"/>
            <w:hideMark/>
          </w:tcPr>
          <w:p w14:paraId="630ECE8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95 0 00 00030</w:t>
            </w:r>
          </w:p>
        </w:tc>
        <w:tc>
          <w:tcPr>
            <w:tcW w:w="567" w:type="dxa"/>
            <w:shd w:val="clear" w:color="auto" w:fill="auto"/>
            <w:noWrap/>
            <w:hideMark/>
          </w:tcPr>
          <w:p w14:paraId="4A16628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120</w:t>
            </w:r>
          </w:p>
        </w:tc>
        <w:tc>
          <w:tcPr>
            <w:tcW w:w="1020" w:type="dxa"/>
            <w:shd w:val="clear" w:color="auto" w:fill="auto"/>
            <w:noWrap/>
            <w:hideMark/>
          </w:tcPr>
          <w:p w14:paraId="57CF433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455365B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2 979,6</w:t>
            </w:r>
          </w:p>
        </w:tc>
        <w:tc>
          <w:tcPr>
            <w:tcW w:w="992" w:type="dxa"/>
            <w:shd w:val="clear" w:color="auto" w:fill="auto"/>
            <w:noWrap/>
            <w:hideMark/>
          </w:tcPr>
          <w:p w14:paraId="2B71B5D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2 821,4</w:t>
            </w:r>
          </w:p>
        </w:tc>
        <w:tc>
          <w:tcPr>
            <w:tcW w:w="992" w:type="dxa"/>
            <w:shd w:val="clear" w:color="auto" w:fill="auto"/>
            <w:noWrap/>
            <w:hideMark/>
          </w:tcPr>
          <w:p w14:paraId="4459877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2 821,4</w:t>
            </w:r>
          </w:p>
        </w:tc>
      </w:tr>
      <w:tr w:rsidR="00D909DB" w:rsidRPr="00D909DB" w14:paraId="7D86B219" w14:textId="77777777" w:rsidTr="00D909DB">
        <w:trPr>
          <w:trHeight w:val="255"/>
        </w:trPr>
        <w:tc>
          <w:tcPr>
            <w:tcW w:w="4678" w:type="dxa"/>
            <w:shd w:val="clear" w:color="auto" w:fill="auto"/>
            <w:hideMark/>
          </w:tcPr>
          <w:p w14:paraId="26AB4EFC"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1501EE2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95 0 00 00030</w:t>
            </w:r>
          </w:p>
        </w:tc>
        <w:tc>
          <w:tcPr>
            <w:tcW w:w="567" w:type="dxa"/>
            <w:shd w:val="clear" w:color="auto" w:fill="auto"/>
            <w:noWrap/>
            <w:hideMark/>
          </w:tcPr>
          <w:p w14:paraId="0619B7B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23A8C843"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D17665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156,4</w:t>
            </w:r>
          </w:p>
        </w:tc>
        <w:tc>
          <w:tcPr>
            <w:tcW w:w="992" w:type="dxa"/>
            <w:shd w:val="clear" w:color="auto" w:fill="auto"/>
            <w:noWrap/>
            <w:hideMark/>
          </w:tcPr>
          <w:p w14:paraId="25BDF3B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352,6</w:t>
            </w:r>
          </w:p>
        </w:tc>
        <w:tc>
          <w:tcPr>
            <w:tcW w:w="992" w:type="dxa"/>
            <w:shd w:val="clear" w:color="auto" w:fill="auto"/>
            <w:noWrap/>
            <w:hideMark/>
          </w:tcPr>
          <w:p w14:paraId="033AB03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352,6</w:t>
            </w:r>
          </w:p>
        </w:tc>
      </w:tr>
      <w:tr w:rsidR="00D909DB" w:rsidRPr="00D909DB" w14:paraId="2A66265B" w14:textId="77777777" w:rsidTr="00D909DB">
        <w:trPr>
          <w:trHeight w:val="630"/>
        </w:trPr>
        <w:tc>
          <w:tcPr>
            <w:tcW w:w="4678" w:type="dxa"/>
            <w:shd w:val="clear" w:color="auto" w:fill="auto"/>
            <w:hideMark/>
          </w:tcPr>
          <w:p w14:paraId="336B68EA"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3AA49EE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95 0 00 00030</w:t>
            </w:r>
          </w:p>
        </w:tc>
        <w:tc>
          <w:tcPr>
            <w:tcW w:w="567" w:type="dxa"/>
            <w:shd w:val="clear" w:color="auto" w:fill="auto"/>
            <w:noWrap/>
            <w:hideMark/>
          </w:tcPr>
          <w:p w14:paraId="587162E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10EC275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4EADEBE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156,4</w:t>
            </w:r>
          </w:p>
        </w:tc>
        <w:tc>
          <w:tcPr>
            <w:tcW w:w="992" w:type="dxa"/>
            <w:shd w:val="clear" w:color="auto" w:fill="auto"/>
            <w:noWrap/>
            <w:hideMark/>
          </w:tcPr>
          <w:p w14:paraId="013FD8B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352,6</w:t>
            </w:r>
          </w:p>
        </w:tc>
        <w:tc>
          <w:tcPr>
            <w:tcW w:w="992" w:type="dxa"/>
            <w:shd w:val="clear" w:color="auto" w:fill="auto"/>
            <w:noWrap/>
            <w:hideMark/>
          </w:tcPr>
          <w:p w14:paraId="09695EC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352,6</w:t>
            </w:r>
          </w:p>
        </w:tc>
      </w:tr>
      <w:tr w:rsidR="00D909DB" w:rsidRPr="00D909DB" w14:paraId="6A4A2BF2" w14:textId="77777777" w:rsidTr="00D909DB">
        <w:trPr>
          <w:trHeight w:val="345"/>
        </w:trPr>
        <w:tc>
          <w:tcPr>
            <w:tcW w:w="4678" w:type="dxa"/>
            <w:shd w:val="clear" w:color="auto" w:fill="auto"/>
            <w:hideMark/>
          </w:tcPr>
          <w:p w14:paraId="2BDA2E2A"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Социальное обеспечение и иные выплаты населению</w:t>
            </w:r>
          </w:p>
        </w:tc>
        <w:tc>
          <w:tcPr>
            <w:tcW w:w="992" w:type="dxa"/>
            <w:shd w:val="clear" w:color="auto" w:fill="auto"/>
            <w:hideMark/>
          </w:tcPr>
          <w:p w14:paraId="6C29CCD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95 0 00 00030</w:t>
            </w:r>
          </w:p>
        </w:tc>
        <w:tc>
          <w:tcPr>
            <w:tcW w:w="567" w:type="dxa"/>
            <w:shd w:val="clear" w:color="auto" w:fill="auto"/>
            <w:noWrap/>
            <w:hideMark/>
          </w:tcPr>
          <w:p w14:paraId="1AA3886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300</w:t>
            </w:r>
          </w:p>
        </w:tc>
        <w:tc>
          <w:tcPr>
            <w:tcW w:w="1020" w:type="dxa"/>
            <w:shd w:val="clear" w:color="auto" w:fill="auto"/>
            <w:noWrap/>
            <w:hideMark/>
          </w:tcPr>
          <w:p w14:paraId="0EB43C5F"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37CCC6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152,6</w:t>
            </w:r>
          </w:p>
        </w:tc>
        <w:tc>
          <w:tcPr>
            <w:tcW w:w="992" w:type="dxa"/>
            <w:shd w:val="clear" w:color="auto" w:fill="auto"/>
            <w:noWrap/>
            <w:hideMark/>
          </w:tcPr>
          <w:p w14:paraId="55BA2E4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628D859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5C2B4666" w14:textId="77777777" w:rsidTr="00D909DB">
        <w:trPr>
          <w:trHeight w:val="360"/>
        </w:trPr>
        <w:tc>
          <w:tcPr>
            <w:tcW w:w="4678" w:type="dxa"/>
            <w:shd w:val="clear" w:color="auto" w:fill="auto"/>
            <w:hideMark/>
          </w:tcPr>
          <w:p w14:paraId="3A84D10F"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lastRenderedPageBreak/>
              <w:t>Социальные выплаты гражданам, кроме публичных нормативных социальных выплат</w:t>
            </w:r>
          </w:p>
        </w:tc>
        <w:tc>
          <w:tcPr>
            <w:tcW w:w="992" w:type="dxa"/>
            <w:shd w:val="clear" w:color="auto" w:fill="auto"/>
            <w:hideMark/>
          </w:tcPr>
          <w:p w14:paraId="145506B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95 0 00 00030</w:t>
            </w:r>
          </w:p>
        </w:tc>
        <w:tc>
          <w:tcPr>
            <w:tcW w:w="567" w:type="dxa"/>
            <w:shd w:val="clear" w:color="auto" w:fill="auto"/>
            <w:noWrap/>
            <w:hideMark/>
          </w:tcPr>
          <w:p w14:paraId="1CF055C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320</w:t>
            </w:r>
          </w:p>
        </w:tc>
        <w:tc>
          <w:tcPr>
            <w:tcW w:w="1020" w:type="dxa"/>
            <w:shd w:val="clear" w:color="auto" w:fill="auto"/>
            <w:noWrap/>
            <w:hideMark/>
          </w:tcPr>
          <w:p w14:paraId="4B179A5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63880C4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152,6</w:t>
            </w:r>
          </w:p>
        </w:tc>
        <w:tc>
          <w:tcPr>
            <w:tcW w:w="992" w:type="dxa"/>
            <w:shd w:val="clear" w:color="auto" w:fill="auto"/>
            <w:noWrap/>
            <w:hideMark/>
          </w:tcPr>
          <w:p w14:paraId="754B435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6362B0F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33547201" w14:textId="77777777" w:rsidTr="00D909DB">
        <w:trPr>
          <w:trHeight w:val="360"/>
        </w:trPr>
        <w:tc>
          <w:tcPr>
            <w:tcW w:w="4678" w:type="dxa"/>
            <w:shd w:val="clear" w:color="auto" w:fill="auto"/>
            <w:hideMark/>
          </w:tcPr>
          <w:p w14:paraId="03389505"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бюджетные ассигнования</w:t>
            </w:r>
          </w:p>
        </w:tc>
        <w:tc>
          <w:tcPr>
            <w:tcW w:w="992" w:type="dxa"/>
            <w:shd w:val="clear" w:color="auto" w:fill="auto"/>
            <w:hideMark/>
          </w:tcPr>
          <w:p w14:paraId="2CB98BC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95 0 00 00030</w:t>
            </w:r>
          </w:p>
        </w:tc>
        <w:tc>
          <w:tcPr>
            <w:tcW w:w="567" w:type="dxa"/>
            <w:shd w:val="clear" w:color="auto" w:fill="auto"/>
            <w:noWrap/>
            <w:hideMark/>
          </w:tcPr>
          <w:p w14:paraId="653321A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800</w:t>
            </w:r>
          </w:p>
        </w:tc>
        <w:tc>
          <w:tcPr>
            <w:tcW w:w="1020" w:type="dxa"/>
            <w:shd w:val="clear" w:color="auto" w:fill="auto"/>
            <w:noWrap/>
            <w:hideMark/>
          </w:tcPr>
          <w:p w14:paraId="759F4A3A"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7AEF7A3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0,1</w:t>
            </w:r>
          </w:p>
        </w:tc>
        <w:tc>
          <w:tcPr>
            <w:tcW w:w="992" w:type="dxa"/>
            <w:shd w:val="clear" w:color="auto" w:fill="auto"/>
            <w:noWrap/>
            <w:hideMark/>
          </w:tcPr>
          <w:p w14:paraId="5031A15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1B08954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7F7C7C0E" w14:textId="77777777" w:rsidTr="00D909DB">
        <w:trPr>
          <w:trHeight w:val="360"/>
        </w:trPr>
        <w:tc>
          <w:tcPr>
            <w:tcW w:w="4678" w:type="dxa"/>
            <w:shd w:val="clear" w:color="auto" w:fill="auto"/>
            <w:hideMark/>
          </w:tcPr>
          <w:p w14:paraId="49A671B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Уплата налогов, сборов и иных платежей</w:t>
            </w:r>
          </w:p>
        </w:tc>
        <w:tc>
          <w:tcPr>
            <w:tcW w:w="992" w:type="dxa"/>
            <w:shd w:val="clear" w:color="auto" w:fill="auto"/>
            <w:hideMark/>
          </w:tcPr>
          <w:p w14:paraId="116491A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95 0 00 00030</w:t>
            </w:r>
          </w:p>
        </w:tc>
        <w:tc>
          <w:tcPr>
            <w:tcW w:w="567" w:type="dxa"/>
            <w:shd w:val="clear" w:color="auto" w:fill="auto"/>
            <w:noWrap/>
            <w:hideMark/>
          </w:tcPr>
          <w:p w14:paraId="5A33B0C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850</w:t>
            </w:r>
          </w:p>
        </w:tc>
        <w:tc>
          <w:tcPr>
            <w:tcW w:w="1020" w:type="dxa"/>
            <w:shd w:val="clear" w:color="auto" w:fill="auto"/>
            <w:noWrap/>
            <w:hideMark/>
          </w:tcPr>
          <w:p w14:paraId="0C1142E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0D40100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0,1</w:t>
            </w:r>
          </w:p>
        </w:tc>
        <w:tc>
          <w:tcPr>
            <w:tcW w:w="992" w:type="dxa"/>
            <w:shd w:val="clear" w:color="auto" w:fill="auto"/>
            <w:noWrap/>
            <w:hideMark/>
          </w:tcPr>
          <w:p w14:paraId="6DB499C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447CB6C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1FC53A79" w14:textId="77777777" w:rsidTr="00D909DB">
        <w:trPr>
          <w:trHeight w:val="255"/>
        </w:trPr>
        <w:tc>
          <w:tcPr>
            <w:tcW w:w="4678" w:type="dxa"/>
            <w:shd w:val="clear" w:color="auto" w:fill="auto"/>
            <w:hideMark/>
          </w:tcPr>
          <w:p w14:paraId="65B012C7"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 xml:space="preserve">Председатель Контрольно-счетной палаты </w:t>
            </w:r>
          </w:p>
        </w:tc>
        <w:tc>
          <w:tcPr>
            <w:tcW w:w="992" w:type="dxa"/>
            <w:shd w:val="clear" w:color="auto" w:fill="auto"/>
            <w:hideMark/>
          </w:tcPr>
          <w:p w14:paraId="2ECD598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95 0 00 00140</w:t>
            </w:r>
          </w:p>
        </w:tc>
        <w:tc>
          <w:tcPr>
            <w:tcW w:w="567" w:type="dxa"/>
            <w:shd w:val="clear" w:color="auto" w:fill="auto"/>
            <w:noWrap/>
            <w:hideMark/>
          </w:tcPr>
          <w:p w14:paraId="16EF4AFC"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751C63F6"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D33B9F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1 829,9</w:t>
            </w:r>
          </w:p>
        </w:tc>
        <w:tc>
          <w:tcPr>
            <w:tcW w:w="992" w:type="dxa"/>
            <w:shd w:val="clear" w:color="auto" w:fill="auto"/>
            <w:noWrap/>
            <w:hideMark/>
          </w:tcPr>
          <w:p w14:paraId="247244A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1 700,9</w:t>
            </w:r>
          </w:p>
        </w:tc>
        <w:tc>
          <w:tcPr>
            <w:tcW w:w="992" w:type="dxa"/>
            <w:shd w:val="clear" w:color="auto" w:fill="auto"/>
            <w:noWrap/>
            <w:hideMark/>
          </w:tcPr>
          <w:p w14:paraId="4EBF665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1 700,9</w:t>
            </w:r>
          </w:p>
        </w:tc>
      </w:tr>
      <w:tr w:rsidR="00D909DB" w:rsidRPr="00D909DB" w14:paraId="14B8AD9A" w14:textId="77777777" w:rsidTr="00D909DB">
        <w:trPr>
          <w:trHeight w:val="765"/>
        </w:trPr>
        <w:tc>
          <w:tcPr>
            <w:tcW w:w="4678" w:type="dxa"/>
            <w:shd w:val="clear" w:color="auto" w:fill="auto"/>
            <w:hideMark/>
          </w:tcPr>
          <w:p w14:paraId="6C60EFE6"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14:paraId="5DE0306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95 0 00 00140</w:t>
            </w:r>
          </w:p>
        </w:tc>
        <w:tc>
          <w:tcPr>
            <w:tcW w:w="567" w:type="dxa"/>
            <w:shd w:val="clear" w:color="auto" w:fill="auto"/>
            <w:noWrap/>
            <w:hideMark/>
          </w:tcPr>
          <w:p w14:paraId="7CACF3B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w:t>
            </w:r>
          </w:p>
        </w:tc>
        <w:tc>
          <w:tcPr>
            <w:tcW w:w="1020" w:type="dxa"/>
            <w:shd w:val="clear" w:color="auto" w:fill="auto"/>
            <w:noWrap/>
            <w:hideMark/>
          </w:tcPr>
          <w:p w14:paraId="120FBF8E"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134640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1 829,9</w:t>
            </w:r>
          </w:p>
        </w:tc>
        <w:tc>
          <w:tcPr>
            <w:tcW w:w="992" w:type="dxa"/>
            <w:shd w:val="clear" w:color="auto" w:fill="auto"/>
            <w:noWrap/>
            <w:hideMark/>
          </w:tcPr>
          <w:p w14:paraId="51EF532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1 700,9</w:t>
            </w:r>
          </w:p>
        </w:tc>
        <w:tc>
          <w:tcPr>
            <w:tcW w:w="992" w:type="dxa"/>
            <w:shd w:val="clear" w:color="auto" w:fill="auto"/>
            <w:noWrap/>
            <w:hideMark/>
          </w:tcPr>
          <w:p w14:paraId="65554EB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1 700,9</w:t>
            </w:r>
          </w:p>
        </w:tc>
      </w:tr>
      <w:tr w:rsidR="00D909DB" w:rsidRPr="00D909DB" w14:paraId="324B0ADA" w14:textId="77777777" w:rsidTr="00D909DB">
        <w:trPr>
          <w:trHeight w:val="255"/>
        </w:trPr>
        <w:tc>
          <w:tcPr>
            <w:tcW w:w="4678" w:type="dxa"/>
            <w:shd w:val="clear" w:color="auto" w:fill="auto"/>
            <w:hideMark/>
          </w:tcPr>
          <w:p w14:paraId="0BE8A37F"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государственных (муниципальных) органов</w:t>
            </w:r>
          </w:p>
        </w:tc>
        <w:tc>
          <w:tcPr>
            <w:tcW w:w="992" w:type="dxa"/>
            <w:shd w:val="clear" w:color="auto" w:fill="auto"/>
            <w:hideMark/>
          </w:tcPr>
          <w:p w14:paraId="76D4FB9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95 0 00 00140</w:t>
            </w:r>
          </w:p>
        </w:tc>
        <w:tc>
          <w:tcPr>
            <w:tcW w:w="567" w:type="dxa"/>
            <w:shd w:val="clear" w:color="auto" w:fill="auto"/>
            <w:noWrap/>
            <w:hideMark/>
          </w:tcPr>
          <w:p w14:paraId="63C5333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120</w:t>
            </w:r>
          </w:p>
        </w:tc>
        <w:tc>
          <w:tcPr>
            <w:tcW w:w="1020" w:type="dxa"/>
            <w:shd w:val="clear" w:color="auto" w:fill="auto"/>
            <w:noWrap/>
            <w:hideMark/>
          </w:tcPr>
          <w:p w14:paraId="1F49962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6512F8B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1 829,9</w:t>
            </w:r>
          </w:p>
        </w:tc>
        <w:tc>
          <w:tcPr>
            <w:tcW w:w="992" w:type="dxa"/>
            <w:shd w:val="clear" w:color="auto" w:fill="auto"/>
            <w:noWrap/>
            <w:hideMark/>
          </w:tcPr>
          <w:p w14:paraId="23DD53F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1 700,9</w:t>
            </w:r>
          </w:p>
        </w:tc>
        <w:tc>
          <w:tcPr>
            <w:tcW w:w="992" w:type="dxa"/>
            <w:shd w:val="clear" w:color="auto" w:fill="auto"/>
            <w:noWrap/>
            <w:hideMark/>
          </w:tcPr>
          <w:p w14:paraId="7CE9D98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1 700,9</w:t>
            </w:r>
          </w:p>
        </w:tc>
      </w:tr>
      <w:tr w:rsidR="00D909DB" w:rsidRPr="00D909DB" w14:paraId="1CCB2F87" w14:textId="77777777" w:rsidTr="00D909DB">
        <w:trPr>
          <w:trHeight w:val="255"/>
        </w:trPr>
        <w:tc>
          <w:tcPr>
            <w:tcW w:w="4678" w:type="dxa"/>
            <w:shd w:val="clear" w:color="auto" w:fill="auto"/>
            <w:hideMark/>
          </w:tcPr>
          <w:p w14:paraId="03EC1BF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 xml:space="preserve">Обеспечение деятельности контрольно-счетной палаты </w:t>
            </w:r>
          </w:p>
        </w:tc>
        <w:tc>
          <w:tcPr>
            <w:tcW w:w="992" w:type="dxa"/>
            <w:shd w:val="clear" w:color="auto" w:fill="auto"/>
            <w:hideMark/>
          </w:tcPr>
          <w:p w14:paraId="13F8E91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95 0 00 00150</w:t>
            </w:r>
          </w:p>
        </w:tc>
        <w:tc>
          <w:tcPr>
            <w:tcW w:w="567" w:type="dxa"/>
            <w:shd w:val="clear" w:color="auto" w:fill="auto"/>
            <w:noWrap/>
            <w:hideMark/>
          </w:tcPr>
          <w:p w14:paraId="4F12A01F"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1895A8C5"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4078496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2 969,8</w:t>
            </w:r>
          </w:p>
        </w:tc>
        <w:tc>
          <w:tcPr>
            <w:tcW w:w="992" w:type="dxa"/>
            <w:shd w:val="clear" w:color="auto" w:fill="auto"/>
            <w:noWrap/>
            <w:hideMark/>
          </w:tcPr>
          <w:p w14:paraId="61A6062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3 644,7</w:t>
            </w:r>
          </w:p>
        </w:tc>
        <w:tc>
          <w:tcPr>
            <w:tcW w:w="992" w:type="dxa"/>
            <w:shd w:val="clear" w:color="auto" w:fill="auto"/>
            <w:noWrap/>
            <w:hideMark/>
          </w:tcPr>
          <w:p w14:paraId="3948114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3 644,7</w:t>
            </w:r>
          </w:p>
        </w:tc>
      </w:tr>
      <w:tr w:rsidR="00D909DB" w:rsidRPr="00D909DB" w14:paraId="7634EE79" w14:textId="77777777" w:rsidTr="00D909DB">
        <w:trPr>
          <w:trHeight w:val="765"/>
        </w:trPr>
        <w:tc>
          <w:tcPr>
            <w:tcW w:w="4678" w:type="dxa"/>
            <w:shd w:val="clear" w:color="auto" w:fill="auto"/>
            <w:hideMark/>
          </w:tcPr>
          <w:p w14:paraId="39EB0F02"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14:paraId="09AB85B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95 0 00 00150</w:t>
            </w:r>
          </w:p>
        </w:tc>
        <w:tc>
          <w:tcPr>
            <w:tcW w:w="567" w:type="dxa"/>
            <w:shd w:val="clear" w:color="auto" w:fill="auto"/>
            <w:noWrap/>
            <w:hideMark/>
          </w:tcPr>
          <w:p w14:paraId="1435639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100</w:t>
            </w:r>
          </w:p>
        </w:tc>
        <w:tc>
          <w:tcPr>
            <w:tcW w:w="1020" w:type="dxa"/>
            <w:shd w:val="clear" w:color="auto" w:fill="auto"/>
            <w:noWrap/>
            <w:hideMark/>
          </w:tcPr>
          <w:p w14:paraId="5F3B8FB2"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B047DB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2 385,1</w:t>
            </w:r>
          </w:p>
        </w:tc>
        <w:tc>
          <w:tcPr>
            <w:tcW w:w="992" w:type="dxa"/>
            <w:shd w:val="clear" w:color="auto" w:fill="auto"/>
            <w:noWrap/>
            <w:hideMark/>
          </w:tcPr>
          <w:p w14:paraId="4657144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3 085,2</w:t>
            </w:r>
          </w:p>
        </w:tc>
        <w:tc>
          <w:tcPr>
            <w:tcW w:w="992" w:type="dxa"/>
            <w:shd w:val="clear" w:color="auto" w:fill="auto"/>
            <w:noWrap/>
            <w:hideMark/>
          </w:tcPr>
          <w:p w14:paraId="15B25A0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3 085,2</w:t>
            </w:r>
          </w:p>
        </w:tc>
      </w:tr>
      <w:tr w:rsidR="00D909DB" w:rsidRPr="00D909DB" w14:paraId="51CB6FEA" w14:textId="77777777" w:rsidTr="00D909DB">
        <w:trPr>
          <w:trHeight w:val="255"/>
        </w:trPr>
        <w:tc>
          <w:tcPr>
            <w:tcW w:w="4678" w:type="dxa"/>
            <w:shd w:val="clear" w:color="auto" w:fill="auto"/>
            <w:hideMark/>
          </w:tcPr>
          <w:p w14:paraId="67AD84AD"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Расходы на выплаты персоналу государственных (муниципальных) органов</w:t>
            </w:r>
          </w:p>
        </w:tc>
        <w:tc>
          <w:tcPr>
            <w:tcW w:w="992" w:type="dxa"/>
            <w:shd w:val="clear" w:color="auto" w:fill="auto"/>
            <w:hideMark/>
          </w:tcPr>
          <w:p w14:paraId="06C7D04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95 0 00 00150</w:t>
            </w:r>
          </w:p>
        </w:tc>
        <w:tc>
          <w:tcPr>
            <w:tcW w:w="567" w:type="dxa"/>
            <w:shd w:val="clear" w:color="auto" w:fill="auto"/>
            <w:noWrap/>
            <w:hideMark/>
          </w:tcPr>
          <w:p w14:paraId="3A8D9E5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120</w:t>
            </w:r>
          </w:p>
        </w:tc>
        <w:tc>
          <w:tcPr>
            <w:tcW w:w="1020" w:type="dxa"/>
            <w:shd w:val="clear" w:color="auto" w:fill="auto"/>
            <w:noWrap/>
            <w:hideMark/>
          </w:tcPr>
          <w:p w14:paraId="6601319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56D79B6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2 385,1</w:t>
            </w:r>
          </w:p>
        </w:tc>
        <w:tc>
          <w:tcPr>
            <w:tcW w:w="992" w:type="dxa"/>
            <w:shd w:val="clear" w:color="auto" w:fill="auto"/>
            <w:noWrap/>
            <w:hideMark/>
          </w:tcPr>
          <w:p w14:paraId="2872D2A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3 085,2</w:t>
            </w:r>
          </w:p>
        </w:tc>
        <w:tc>
          <w:tcPr>
            <w:tcW w:w="992" w:type="dxa"/>
            <w:shd w:val="clear" w:color="auto" w:fill="auto"/>
            <w:noWrap/>
            <w:hideMark/>
          </w:tcPr>
          <w:p w14:paraId="58084EF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3 085,2</w:t>
            </w:r>
          </w:p>
        </w:tc>
      </w:tr>
      <w:tr w:rsidR="00D909DB" w:rsidRPr="00D909DB" w14:paraId="619041D3" w14:textId="77777777" w:rsidTr="00D909DB">
        <w:trPr>
          <w:trHeight w:val="255"/>
        </w:trPr>
        <w:tc>
          <w:tcPr>
            <w:tcW w:w="4678" w:type="dxa"/>
            <w:shd w:val="clear" w:color="auto" w:fill="auto"/>
            <w:hideMark/>
          </w:tcPr>
          <w:p w14:paraId="049157B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hideMark/>
          </w:tcPr>
          <w:p w14:paraId="56DE32E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95 0 00 00150</w:t>
            </w:r>
          </w:p>
        </w:tc>
        <w:tc>
          <w:tcPr>
            <w:tcW w:w="567" w:type="dxa"/>
            <w:shd w:val="clear" w:color="auto" w:fill="auto"/>
            <w:noWrap/>
            <w:hideMark/>
          </w:tcPr>
          <w:p w14:paraId="2553058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7D080ECA"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92C5A2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532,0</w:t>
            </w:r>
          </w:p>
        </w:tc>
        <w:tc>
          <w:tcPr>
            <w:tcW w:w="992" w:type="dxa"/>
            <w:shd w:val="clear" w:color="auto" w:fill="auto"/>
            <w:noWrap/>
            <w:hideMark/>
          </w:tcPr>
          <w:p w14:paraId="758BBD9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558,7</w:t>
            </w:r>
          </w:p>
        </w:tc>
        <w:tc>
          <w:tcPr>
            <w:tcW w:w="992" w:type="dxa"/>
            <w:shd w:val="clear" w:color="auto" w:fill="auto"/>
            <w:noWrap/>
            <w:hideMark/>
          </w:tcPr>
          <w:p w14:paraId="0CF657B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558,7</w:t>
            </w:r>
          </w:p>
        </w:tc>
      </w:tr>
      <w:tr w:rsidR="00D909DB" w:rsidRPr="00D909DB" w14:paraId="4EF122F8" w14:textId="77777777" w:rsidTr="00D909DB">
        <w:trPr>
          <w:trHeight w:val="435"/>
        </w:trPr>
        <w:tc>
          <w:tcPr>
            <w:tcW w:w="4678" w:type="dxa"/>
            <w:shd w:val="clear" w:color="auto" w:fill="auto"/>
            <w:hideMark/>
          </w:tcPr>
          <w:p w14:paraId="763A31E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hideMark/>
          </w:tcPr>
          <w:p w14:paraId="3198C36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95 0 00 00150</w:t>
            </w:r>
          </w:p>
        </w:tc>
        <w:tc>
          <w:tcPr>
            <w:tcW w:w="567" w:type="dxa"/>
            <w:shd w:val="clear" w:color="auto" w:fill="auto"/>
            <w:noWrap/>
            <w:hideMark/>
          </w:tcPr>
          <w:p w14:paraId="4C8E377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06F1B3C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018ACF4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532,0</w:t>
            </w:r>
          </w:p>
        </w:tc>
        <w:tc>
          <w:tcPr>
            <w:tcW w:w="992" w:type="dxa"/>
            <w:shd w:val="clear" w:color="auto" w:fill="auto"/>
            <w:noWrap/>
            <w:hideMark/>
          </w:tcPr>
          <w:p w14:paraId="453FC06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558,7</w:t>
            </w:r>
          </w:p>
        </w:tc>
        <w:tc>
          <w:tcPr>
            <w:tcW w:w="992" w:type="dxa"/>
            <w:shd w:val="clear" w:color="auto" w:fill="auto"/>
            <w:noWrap/>
            <w:hideMark/>
          </w:tcPr>
          <w:p w14:paraId="39C4D37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558,7</w:t>
            </w:r>
          </w:p>
        </w:tc>
      </w:tr>
      <w:tr w:rsidR="00D909DB" w:rsidRPr="00D909DB" w14:paraId="58C99DB8" w14:textId="77777777" w:rsidTr="00D909DB">
        <w:trPr>
          <w:trHeight w:val="435"/>
        </w:trPr>
        <w:tc>
          <w:tcPr>
            <w:tcW w:w="4678" w:type="dxa"/>
            <w:shd w:val="clear" w:color="auto" w:fill="auto"/>
            <w:hideMark/>
          </w:tcPr>
          <w:p w14:paraId="13D75A6A"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Социальное обеспечение и иные выплаты населению</w:t>
            </w:r>
          </w:p>
        </w:tc>
        <w:tc>
          <w:tcPr>
            <w:tcW w:w="992" w:type="dxa"/>
            <w:shd w:val="clear" w:color="auto" w:fill="auto"/>
            <w:hideMark/>
          </w:tcPr>
          <w:p w14:paraId="47B4519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95 0 00 00150</w:t>
            </w:r>
          </w:p>
        </w:tc>
        <w:tc>
          <w:tcPr>
            <w:tcW w:w="567" w:type="dxa"/>
            <w:shd w:val="clear" w:color="auto" w:fill="auto"/>
            <w:noWrap/>
            <w:hideMark/>
          </w:tcPr>
          <w:p w14:paraId="6BAA4FA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300</w:t>
            </w:r>
          </w:p>
        </w:tc>
        <w:tc>
          <w:tcPr>
            <w:tcW w:w="1020" w:type="dxa"/>
            <w:shd w:val="clear" w:color="auto" w:fill="auto"/>
            <w:noWrap/>
            <w:hideMark/>
          </w:tcPr>
          <w:p w14:paraId="7FBF0FBC"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FCB9D8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52,7</w:t>
            </w:r>
          </w:p>
        </w:tc>
        <w:tc>
          <w:tcPr>
            <w:tcW w:w="992" w:type="dxa"/>
            <w:shd w:val="clear" w:color="auto" w:fill="auto"/>
            <w:noWrap/>
            <w:hideMark/>
          </w:tcPr>
          <w:p w14:paraId="2168069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2ED2671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5A79F79B" w14:textId="77777777" w:rsidTr="00D909DB">
        <w:trPr>
          <w:trHeight w:val="435"/>
        </w:trPr>
        <w:tc>
          <w:tcPr>
            <w:tcW w:w="4678" w:type="dxa"/>
            <w:shd w:val="clear" w:color="auto" w:fill="auto"/>
            <w:hideMark/>
          </w:tcPr>
          <w:p w14:paraId="49B476CE"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Социальные выплаты гражданам, кроме публичных нормативных социальных выплат</w:t>
            </w:r>
          </w:p>
        </w:tc>
        <w:tc>
          <w:tcPr>
            <w:tcW w:w="992" w:type="dxa"/>
            <w:shd w:val="clear" w:color="auto" w:fill="auto"/>
            <w:hideMark/>
          </w:tcPr>
          <w:p w14:paraId="2B3EAA4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95 0 00 00150</w:t>
            </w:r>
          </w:p>
        </w:tc>
        <w:tc>
          <w:tcPr>
            <w:tcW w:w="567" w:type="dxa"/>
            <w:shd w:val="clear" w:color="auto" w:fill="auto"/>
            <w:noWrap/>
            <w:hideMark/>
          </w:tcPr>
          <w:p w14:paraId="1E185AA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320</w:t>
            </w:r>
          </w:p>
        </w:tc>
        <w:tc>
          <w:tcPr>
            <w:tcW w:w="1020" w:type="dxa"/>
            <w:shd w:val="clear" w:color="auto" w:fill="auto"/>
            <w:noWrap/>
            <w:hideMark/>
          </w:tcPr>
          <w:p w14:paraId="2759F31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40CE6A1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52,7</w:t>
            </w:r>
          </w:p>
        </w:tc>
        <w:tc>
          <w:tcPr>
            <w:tcW w:w="992" w:type="dxa"/>
            <w:shd w:val="clear" w:color="auto" w:fill="auto"/>
            <w:noWrap/>
            <w:hideMark/>
          </w:tcPr>
          <w:p w14:paraId="49C9579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4C32F8A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3D44F89C" w14:textId="77777777" w:rsidTr="00D909DB">
        <w:trPr>
          <w:trHeight w:val="255"/>
        </w:trPr>
        <w:tc>
          <w:tcPr>
            <w:tcW w:w="4678" w:type="dxa"/>
            <w:shd w:val="clear" w:color="auto" w:fill="auto"/>
            <w:hideMark/>
          </w:tcPr>
          <w:p w14:paraId="141CE674"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бюджетные ассигнования</w:t>
            </w:r>
          </w:p>
        </w:tc>
        <w:tc>
          <w:tcPr>
            <w:tcW w:w="992" w:type="dxa"/>
            <w:shd w:val="clear" w:color="auto" w:fill="auto"/>
            <w:hideMark/>
          </w:tcPr>
          <w:p w14:paraId="33C1AE4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95 0 00 00150</w:t>
            </w:r>
          </w:p>
        </w:tc>
        <w:tc>
          <w:tcPr>
            <w:tcW w:w="567" w:type="dxa"/>
            <w:shd w:val="clear" w:color="auto" w:fill="auto"/>
            <w:noWrap/>
            <w:hideMark/>
          </w:tcPr>
          <w:p w14:paraId="2846E3B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800</w:t>
            </w:r>
          </w:p>
        </w:tc>
        <w:tc>
          <w:tcPr>
            <w:tcW w:w="1020" w:type="dxa"/>
            <w:shd w:val="clear" w:color="auto" w:fill="auto"/>
            <w:noWrap/>
            <w:hideMark/>
          </w:tcPr>
          <w:p w14:paraId="429A6667"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8575A7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0A36EB1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0,8</w:t>
            </w:r>
          </w:p>
        </w:tc>
        <w:tc>
          <w:tcPr>
            <w:tcW w:w="992" w:type="dxa"/>
            <w:shd w:val="clear" w:color="auto" w:fill="auto"/>
            <w:noWrap/>
            <w:hideMark/>
          </w:tcPr>
          <w:p w14:paraId="77E592F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0,8</w:t>
            </w:r>
          </w:p>
        </w:tc>
      </w:tr>
      <w:tr w:rsidR="00D909DB" w:rsidRPr="00D909DB" w14:paraId="064B56EC" w14:textId="77777777" w:rsidTr="00D909DB">
        <w:trPr>
          <w:trHeight w:val="255"/>
        </w:trPr>
        <w:tc>
          <w:tcPr>
            <w:tcW w:w="4678" w:type="dxa"/>
            <w:shd w:val="clear" w:color="auto" w:fill="auto"/>
            <w:hideMark/>
          </w:tcPr>
          <w:p w14:paraId="1A024686"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Уплата налогов, сборов и иных платежей</w:t>
            </w:r>
          </w:p>
        </w:tc>
        <w:tc>
          <w:tcPr>
            <w:tcW w:w="992" w:type="dxa"/>
            <w:shd w:val="clear" w:color="auto" w:fill="auto"/>
            <w:hideMark/>
          </w:tcPr>
          <w:p w14:paraId="645851F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95 0 00 00150</w:t>
            </w:r>
          </w:p>
        </w:tc>
        <w:tc>
          <w:tcPr>
            <w:tcW w:w="567" w:type="dxa"/>
            <w:shd w:val="clear" w:color="auto" w:fill="auto"/>
            <w:noWrap/>
            <w:hideMark/>
          </w:tcPr>
          <w:p w14:paraId="2B4CDE3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850</w:t>
            </w:r>
          </w:p>
        </w:tc>
        <w:tc>
          <w:tcPr>
            <w:tcW w:w="1020" w:type="dxa"/>
            <w:shd w:val="clear" w:color="auto" w:fill="auto"/>
            <w:noWrap/>
            <w:hideMark/>
          </w:tcPr>
          <w:p w14:paraId="3EF60FB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00C5C59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3E3ABB4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0,8</w:t>
            </w:r>
          </w:p>
        </w:tc>
        <w:tc>
          <w:tcPr>
            <w:tcW w:w="992" w:type="dxa"/>
            <w:shd w:val="clear" w:color="auto" w:fill="auto"/>
            <w:noWrap/>
            <w:hideMark/>
          </w:tcPr>
          <w:p w14:paraId="6E2E6E5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0,8</w:t>
            </w:r>
          </w:p>
        </w:tc>
      </w:tr>
      <w:tr w:rsidR="00D909DB" w:rsidRPr="00D909DB" w14:paraId="4CC4B9D7" w14:textId="77777777" w:rsidTr="00D909DB">
        <w:trPr>
          <w:trHeight w:val="255"/>
        </w:trPr>
        <w:tc>
          <w:tcPr>
            <w:tcW w:w="4678" w:type="dxa"/>
            <w:shd w:val="clear" w:color="auto" w:fill="auto"/>
            <w:noWrap/>
            <w:hideMark/>
          </w:tcPr>
          <w:p w14:paraId="13525D73"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 xml:space="preserve">Непрограммные расходы бюджета </w:t>
            </w:r>
          </w:p>
        </w:tc>
        <w:tc>
          <w:tcPr>
            <w:tcW w:w="992" w:type="dxa"/>
            <w:shd w:val="clear" w:color="auto" w:fill="auto"/>
            <w:noWrap/>
            <w:hideMark/>
          </w:tcPr>
          <w:p w14:paraId="59D7C3B7"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99 0 00 00000</w:t>
            </w:r>
          </w:p>
        </w:tc>
        <w:tc>
          <w:tcPr>
            <w:tcW w:w="567" w:type="dxa"/>
            <w:shd w:val="clear" w:color="auto" w:fill="auto"/>
            <w:noWrap/>
            <w:hideMark/>
          </w:tcPr>
          <w:p w14:paraId="457C3380"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48D07E2E"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01858BE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61 311,0</w:t>
            </w:r>
          </w:p>
        </w:tc>
        <w:tc>
          <w:tcPr>
            <w:tcW w:w="992" w:type="dxa"/>
            <w:shd w:val="clear" w:color="auto" w:fill="auto"/>
            <w:noWrap/>
            <w:hideMark/>
          </w:tcPr>
          <w:p w14:paraId="7B549A38"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12 105,0</w:t>
            </w:r>
          </w:p>
        </w:tc>
        <w:tc>
          <w:tcPr>
            <w:tcW w:w="992" w:type="dxa"/>
            <w:shd w:val="clear" w:color="auto" w:fill="auto"/>
            <w:noWrap/>
            <w:hideMark/>
          </w:tcPr>
          <w:p w14:paraId="77AD41DD"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12 107,0</w:t>
            </w:r>
          </w:p>
        </w:tc>
      </w:tr>
      <w:tr w:rsidR="00D909DB" w:rsidRPr="00D909DB" w14:paraId="387F1369" w14:textId="77777777" w:rsidTr="00D909DB">
        <w:trPr>
          <w:trHeight w:val="255"/>
        </w:trPr>
        <w:tc>
          <w:tcPr>
            <w:tcW w:w="4678" w:type="dxa"/>
            <w:shd w:val="clear" w:color="auto" w:fill="auto"/>
            <w:hideMark/>
          </w:tcPr>
          <w:p w14:paraId="321A3F01"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 xml:space="preserve">Резервный фонд администрации </w:t>
            </w:r>
          </w:p>
        </w:tc>
        <w:tc>
          <w:tcPr>
            <w:tcW w:w="992" w:type="dxa"/>
            <w:shd w:val="clear" w:color="auto" w:fill="auto"/>
            <w:hideMark/>
          </w:tcPr>
          <w:p w14:paraId="33EFD14C"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99 0 00 00060</w:t>
            </w:r>
          </w:p>
        </w:tc>
        <w:tc>
          <w:tcPr>
            <w:tcW w:w="567" w:type="dxa"/>
            <w:shd w:val="clear" w:color="auto" w:fill="auto"/>
            <w:noWrap/>
            <w:hideMark/>
          </w:tcPr>
          <w:p w14:paraId="123D1279"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4BFA78D5"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62FA6B27"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c>
          <w:tcPr>
            <w:tcW w:w="992" w:type="dxa"/>
            <w:shd w:val="clear" w:color="auto" w:fill="auto"/>
            <w:noWrap/>
            <w:hideMark/>
          </w:tcPr>
          <w:p w14:paraId="3BEDA6F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10 000,0</w:t>
            </w:r>
          </w:p>
        </w:tc>
        <w:tc>
          <w:tcPr>
            <w:tcW w:w="992" w:type="dxa"/>
            <w:shd w:val="clear" w:color="auto" w:fill="auto"/>
            <w:noWrap/>
            <w:hideMark/>
          </w:tcPr>
          <w:p w14:paraId="272B0582"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10 000,0</w:t>
            </w:r>
          </w:p>
        </w:tc>
      </w:tr>
      <w:tr w:rsidR="00D909DB" w:rsidRPr="00D909DB" w14:paraId="56AD8975" w14:textId="77777777" w:rsidTr="00D909DB">
        <w:trPr>
          <w:trHeight w:val="255"/>
        </w:trPr>
        <w:tc>
          <w:tcPr>
            <w:tcW w:w="4678" w:type="dxa"/>
            <w:shd w:val="clear" w:color="auto" w:fill="auto"/>
            <w:hideMark/>
          </w:tcPr>
          <w:p w14:paraId="7E186C0C"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бюджетные ассигнования</w:t>
            </w:r>
          </w:p>
        </w:tc>
        <w:tc>
          <w:tcPr>
            <w:tcW w:w="992" w:type="dxa"/>
            <w:shd w:val="clear" w:color="auto" w:fill="auto"/>
            <w:hideMark/>
          </w:tcPr>
          <w:p w14:paraId="09F5FE7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99 0 00 00060</w:t>
            </w:r>
          </w:p>
        </w:tc>
        <w:tc>
          <w:tcPr>
            <w:tcW w:w="567" w:type="dxa"/>
            <w:shd w:val="clear" w:color="auto" w:fill="auto"/>
            <w:noWrap/>
            <w:hideMark/>
          </w:tcPr>
          <w:p w14:paraId="3D2F3F7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800</w:t>
            </w:r>
          </w:p>
        </w:tc>
        <w:tc>
          <w:tcPr>
            <w:tcW w:w="1020" w:type="dxa"/>
            <w:shd w:val="clear" w:color="auto" w:fill="auto"/>
            <w:noWrap/>
            <w:hideMark/>
          </w:tcPr>
          <w:p w14:paraId="58A1BEB2"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01D9B0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1AD1A97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10 000,0</w:t>
            </w:r>
          </w:p>
        </w:tc>
        <w:tc>
          <w:tcPr>
            <w:tcW w:w="992" w:type="dxa"/>
            <w:shd w:val="clear" w:color="auto" w:fill="auto"/>
            <w:noWrap/>
            <w:hideMark/>
          </w:tcPr>
          <w:p w14:paraId="785E59F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10 000,0</w:t>
            </w:r>
          </w:p>
        </w:tc>
      </w:tr>
      <w:tr w:rsidR="00D909DB" w:rsidRPr="00D909DB" w14:paraId="7A1F1E63" w14:textId="77777777" w:rsidTr="00D909DB">
        <w:trPr>
          <w:trHeight w:val="255"/>
        </w:trPr>
        <w:tc>
          <w:tcPr>
            <w:tcW w:w="4678" w:type="dxa"/>
            <w:shd w:val="clear" w:color="auto" w:fill="auto"/>
            <w:hideMark/>
          </w:tcPr>
          <w:p w14:paraId="5A7F20BF"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Резервные средства</w:t>
            </w:r>
          </w:p>
        </w:tc>
        <w:tc>
          <w:tcPr>
            <w:tcW w:w="992" w:type="dxa"/>
            <w:shd w:val="clear" w:color="auto" w:fill="auto"/>
            <w:hideMark/>
          </w:tcPr>
          <w:p w14:paraId="5A18380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99 0 00 00060</w:t>
            </w:r>
          </w:p>
        </w:tc>
        <w:tc>
          <w:tcPr>
            <w:tcW w:w="567" w:type="dxa"/>
            <w:shd w:val="clear" w:color="auto" w:fill="auto"/>
            <w:noWrap/>
            <w:hideMark/>
          </w:tcPr>
          <w:p w14:paraId="6E2A029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870</w:t>
            </w:r>
          </w:p>
        </w:tc>
        <w:tc>
          <w:tcPr>
            <w:tcW w:w="1020" w:type="dxa"/>
            <w:shd w:val="clear" w:color="auto" w:fill="auto"/>
            <w:noWrap/>
            <w:hideMark/>
          </w:tcPr>
          <w:p w14:paraId="5CB22E7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3AADCD1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38A101B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10 000,0</w:t>
            </w:r>
          </w:p>
        </w:tc>
        <w:tc>
          <w:tcPr>
            <w:tcW w:w="992" w:type="dxa"/>
            <w:shd w:val="clear" w:color="auto" w:fill="auto"/>
            <w:noWrap/>
            <w:hideMark/>
          </w:tcPr>
          <w:p w14:paraId="13CB524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10 000,0</w:t>
            </w:r>
          </w:p>
        </w:tc>
      </w:tr>
      <w:tr w:rsidR="00D909DB" w:rsidRPr="00D909DB" w14:paraId="63350391" w14:textId="77777777" w:rsidTr="00D909DB">
        <w:trPr>
          <w:trHeight w:val="510"/>
        </w:trPr>
        <w:tc>
          <w:tcPr>
            <w:tcW w:w="4678" w:type="dxa"/>
            <w:shd w:val="clear" w:color="auto" w:fill="auto"/>
            <w:hideMark/>
          </w:tcPr>
          <w:p w14:paraId="16DDC490"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Резервный фонд на предупреждение и ликвидацию чрезвычайных ситуаций и последствий стихийных бедствий</w:t>
            </w:r>
          </w:p>
        </w:tc>
        <w:tc>
          <w:tcPr>
            <w:tcW w:w="992" w:type="dxa"/>
            <w:shd w:val="clear" w:color="auto" w:fill="auto"/>
            <w:hideMark/>
          </w:tcPr>
          <w:p w14:paraId="54CA80E2"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99 0 00 00070</w:t>
            </w:r>
          </w:p>
        </w:tc>
        <w:tc>
          <w:tcPr>
            <w:tcW w:w="567" w:type="dxa"/>
            <w:shd w:val="clear" w:color="auto" w:fill="auto"/>
            <w:noWrap/>
            <w:hideMark/>
          </w:tcPr>
          <w:p w14:paraId="77BF3D42"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7E9E0109"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0E9AC469"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c>
          <w:tcPr>
            <w:tcW w:w="992" w:type="dxa"/>
            <w:shd w:val="clear" w:color="auto" w:fill="auto"/>
            <w:noWrap/>
            <w:hideMark/>
          </w:tcPr>
          <w:p w14:paraId="626DB9A6"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2 000,0</w:t>
            </w:r>
          </w:p>
        </w:tc>
        <w:tc>
          <w:tcPr>
            <w:tcW w:w="992" w:type="dxa"/>
            <w:shd w:val="clear" w:color="auto" w:fill="auto"/>
            <w:noWrap/>
            <w:hideMark/>
          </w:tcPr>
          <w:p w14:paraId="2677F66A"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2 000,0</w:t>
            </w:r>
          </w:p>
        </w:tc>
      </w:tr>
      <w:tr w:rsidR="00D909DB" w:rsidRPr="00D909DB" w14:paraId="7ED85FC9" w14:textId="77777777" w:rsidTr="00D909DB">
        <w:trPr>
          <w:trHeight w:val="255"/>
        </w:trPr>
        <w:tc>
          <w:tcPr>
            <w:tcW w:w="4678" w:type="dxa"/>
            <w:shd w:val="clear" w:color="auto" w:fill="auto"/>
            <w:hideMark/>
          </w:tcPr>
          <w:p w14:paraId="03D6C15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бюджетные ассигнования</w:t>
            </w:r>
          </w:p>
        </w:tc>
        <w:tc>
          <w:tcPr>
            <w:tcW w:w="992" w:type="dxa"/>
            <w:shd w:val="clear" w:color="auto" w:fill="auto"/>
            <w:hideMark/>
          </w:tcPr>
          <w:p w14:paraId="60C332F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99 0 00 00070</w:t>
            </w:r>
          </w:p>
        </w:tc>
        <w:tc>
          <w:tcPr>
            <w:tcW w:w="567" w:type="dxa"/>
            <w:shd w:val="clear" w:color="auto" w:fill="auto"/>
            <w:noWrap/>
            <w:hideMark/>
          </w:tcPr>
          <w:p w14:paraId="3B8809B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800</w:t>
            </w:r>
          </w:p>
        </w:tc>
        <w:tc>
          <w:tcPr>
            <w:tcW w:w="1020" w:type="dxa"/>
            <w:shd w:val="clear" w:color="auto" w:fill="auto"/>
            <w:noWrap/>
            <w:hideMark/>
          </w:tcPr>
          <w:p w14:paraId="6CE8E02E"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CED41D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7503BC2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2 000,0</w:t>
            </w:r>
          </w:p>
        </w:tc>
        <w:tc>
          <w:tcPr>
            <w:tcW w:w="992" w:type="dxa"/>
            <w:shd w:val="clear" w:color="auto" w:fill="auto"/>
            <w:noWrap/>
            <w:hideMark/>
          </w:tcPr>
          <w:p w14:paraId="2B5534D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2 000,0</w:t>
            </w:r>
          </w:p>
        </w:tc>
      </w:tr>
      <w:tr w:rsidR="00D909DB" w:rsidRPr="00D909DB" w14:paraId="52163F14" w14:textId="77777777" w:rsidTr="00D909DB">
        <w:trPr>
          <w:trHeight w:val="255"/>
        </w:trPr>
        <w:tc>
          <w:tcPr>
            <w:tcW w:w="4678" w:type="dxa"/>
            <w:shd w:val="clear" w:color="auto" w:fill="auto"/>
            <w:hideMark/>
          </w:tcPr>
          <w:p w14:paraId="4DDF99C1"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Резервные средства</w:t>
            </w:r>
          </w:p>
        </w:tc>
        <w:tc>
          <w:tcPr>
            <w:tcW w:w="992" w:type="dxa"/>
            <w:shd w:val="clear" w:color="auto" w:fill="auto"/>
            <w:hideMark/>
          </w:tcPr>
          <w:p w14:paraId="161A652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99 0 00 00070</w:t>
            </w:r>
          </w:p>
        </w:tc>
        <w:tc>
          <w:tcPr>
            <w:tcW w:w="567" w:type="dxa"/>
            <w:shd w:val="clear" w:color="auto" w:fill="auto"/>
            <w:noWrap/>
            <w:hideMark/>
          </w:tcPr>
          <w:p w14:paraId="0DA702B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870</w:t>
            </w:r>
          </w:p>
        </w:tc>
        <w:tc>
          <w:tcPr>
            <w:tcW w:w="1020" w:type="dxa"/>
            <w:shd w:val="clear" w:color="auto" w:fill="auto"/>
            <w:noWrap/>
            <w:hideMark/>
          </w:tcPr>
          <w:p w14:paraId="5B205B9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03663DF2"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0463261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2 000,0</w:t>
            </w:r>
          </w:p>
        </w:tc>
        <w:tc>
          <w:tcPr>
            <w:tcW w:w="992" w:type="dxa"/>
            <w:shd w:val="clear" w:color="auto" w:fill="auto"/>
            <w:noWrap/>
            <w:hideMark/>
          </w:tcPr>
          <w:p w14:paraId="6AB8E42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2 000,0</w:t>
            </w:r>
          </w:p>
        </w:tc>
      </w:tr>
      <w:tr w:rsidR="00D909DB" w:rsidRPr="00D909DB" w14:paraId="1BA8EC79" w14:textId="77777777" w:rsidTr="00D909DB">
        <w:trPr>
          <w:trHeight w:val="255"/>
        </w:trPr>
        <w:tc>
          <w:tcPr>
            <w:tcW w:w="4678" w:type="dxa"/>
            <w:shd w:val="clear" w:color="auto" w:fill="auto"/>
            <w:hideMark/>
          </w:tcPr>
          <w:p w14:paraId="3A7ECCF7"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 xml:space="preserve">Реализация государственных функций, связанных с общегосударственным управлением </w:t>
            </w:r>
          </w:p>
        </w:tc>
        <w:tc>
          <w:tcPr>
            <w:tcW w:w="992" w:type="dxa"/>
            <w:shd w:val="clear" w:color="auto" w:fill="auto"/>
            <w:hideMark/>
          </w:tcPr>
          <w:p w14:paraId="2D89EC62"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99 0 00 00100</w:t>
            </w:r>
          </w:p>
        </w:tc>
        <w:tc>
          <w:tcPr>
            <w:tcW w:w="567" w:type="dxa"/>
            <w:shd w:val="clear" w:color="auto" w:fill="auto"/>
            <w:noWrap/>
            <w:hideMark/>
          </w:tcPr>
          <w:p w14:paraId="1F3E3E79"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31EF7DC0"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4BB807C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195,2</w:t>
            </w:r>
          </w:p>
        </w:tc>
        <w:tc>
          <w:tcPr>
            <w:tcW w:w="992" w:type="dxa"/>
            <w:shd w:val="clear" w:color="auto" w:fill="auto"/>
            <w:noWrap/>
            <w:hideMark/>
          </w:tcPr>
          <w:p w14:paraId="6E0EBBF3"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105,0</w:t>
            </w:r>
          </w:p>
        </w:tc>
        <w:tc>
          <w:tcPr>
            <w:tcW w:w="992" w:type="dxa"/>
            <w:shd w:val="clear" w:color="auto" w:fill="auto"/>
            <w:noWrap/>
            <w:hideMark/>
          </w:tcPr>
          <w:p w14:paraId="464D39A3"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107,0</w:t>
            </w:r>
          </w:p>
        </w:tc>
      </w:tr>
      <w:tr w:rsidR="00D909DB" w:rsidRPr="00D909DB" w14:paraId="6F606347" w14:textId="77777777" w:rsidTr="00D909DB">
        <w:trPr>
          <w:trHeight w:val="255"/>
        </w:trPr>
        <w:tc>
          <w:tcPr>
            <w:tcW w:w="4678" w:type="dxa"/>
            <w:shd w:val="clear" w:color="auto" w:fill="auto"/>
            <w:hideMark/>
          </w:tcPr>
          <w:p w14:paraId="3A8491A9"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бюджетные ассигнования</w:t>
            </w:r>
          </w:p>
        </w:tc>
        <w:tc>
          <w:tcPr>
            <w:tcW w:w="992" w:type="dxa"/>
            <w:shd w:val="clear" w:color="auto" w:fill="auto"/>
            <w:hideMark/>
          </w:tcPr>
          <w:p w14:paraId="0AD4C09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99 0 00 00100</w:t>
            </w:r>
          </w:p>
        </w:tc>
        <w:tc>
          <w:tcPr>
            <w:tcW w:w="567" w:type="dxa"/>
            <w:shd w:val="clear" w:color="auto" w:fill="auto"/>
            <w:noWrap/>
            <w:hideMark/>
          </w:tcPr>
          <w:p w14:paraId="1EEDEDB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800</w:t>
            </w:r>
          </w:p>
        </w:tc>
        <w:tc>
          <w:tcPr>
            <w:tcW w:w="1020" w:type="dxa"/>
            <w:shd w:val="clear" w:color="auto" w:fill="auto"/>
            <w:noWrap/>
            <w:hideMark/>
          </w:tcPr>
          <w:p w14:paraId="28C4BB61"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1E55396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195,2</w:t>
            </w:r>
          </w:p>
        </w:tc>
        <w:tc>
          <w:tcPr>
            <w:tcW w:w="992" w:type="dxa"/>
            <w:shd w:val="clear" w:color="auto" w:fill="auto"/>
            <w:noWrap/>
            <w:hideMark/>
          </w:tcPr>
          <w:p w14:paraId="4688E57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105,0</w:t>
            </w:r>
          </w:p>
        </w:tc>
        <w:tc>
          <w:tcPr>
            <w:tcW w:w="992" w:type="dxa"/>
            <w:shd w:val="clear" w:color="auto" w:fill="auto"/>
            <w:noWrap/>
            <w:hideMark/>
          </w:tcPr>
          <w:p w14:paraId="0CD8AC8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107,0</w:t>
            </w:r>
          </w:p>
        </w:tc>
      </w:tr>
      <w:tr w:rsidR="00D909DB" w:rsidRPr="00D909DB" w14:paraId="165959E9" w14:textId="77777777" w:rsidTr="00D909DB">
        <w:trPr>
          <w:trHeight w:val="255"/>
        </w:trPr>
        <w:tc>
          <w:tcPr>
            <w:tcW w:w="4678" w:type="dxa"/>
            <w:shd w:val="clear" w:color="auto" w:fill="auto"/>
            <w:hideMark/>
          </w:tcPr>
          <w:p w14:paraId="5FCD94A0"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Уплата налогов, сборов и иных платежей</w:t>
            </w:r>
          </w:p>
        </w:tc>
        <w:tc>
          <w:tcPr>
            <w:tcW w:w="992" w:type="dxa"/>
            <w:shd w:val="clear" w:color="auto" w:fill="auto"/>
            <w:hideMark/>
          </w:tcPr>
          <w:p w14:paraId="6CCBA57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99 0 00 00100</w:t>
            </w:r>
          </w:p>
        </w:tc>
        <w:tc>
          <w:tcPr>
            <w:tcW w:w="567" w:type="dxa"/>
            <w:shd w:val="clear" w:color="auto" w:fill="auto"/>
            <w:noWrap/>
            <w:hideMark/>
          </w:tcPr>
          <w:p w14:paraId="5B97191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850</w:t>
            </w:r>
          </w:p>
        </w:tc>
        <w:tc>
          <w:tcPr>
            <w:tcW w:w="1020" w:type="dxa"/>
            <w:shd w:val="clear" w:color="auto" w:fill="auto"/>
            <w:noWrap/>
            <w:hideMark/>
          </w:tcPr>
          <w:p w14:paraId="4EABAD4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2B234FA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195,2</w:t>
            </w:r>
          </w:p>
        </w:tc>
        <w:tc>
          <w:tcPr>
            <w:tcW w:w="992" w:type="dxa"/>
            <w:shd w:val="clear" w:color="auto" w:fill="auto"/>
            <w:noWrap/>
            <w:hideMark/>
          </w:tcPr>
          <w:p w14:paraId="04B4028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105,0</w:t>
            </w:r>
          </w:p>
        </w:tc>
        <w:tc>
          <w:tcPr>
            <w:tcW w:w="992" w:type="dxa"/>
            <w:shd w:val="clear" w:color="auto" w:fill="auto"/>
            <w:noWrap/>
            <w:hideMark/>
          </w:tcPr>
          <w:p w14:paraId="08D2B43E"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107,0</w:t>
            </w:r>
          </w:p>
        </w:tc>
      </w:tr>
      <w:tr w:rsidR="00D909DB" w:rsidRPr="00D909DB" w14:paraId="0413DEBE" w14:textId="77777777" w:rsidTr="00D909DB">
        <w:trPr>
          <w:trHeight w:val="255"/>
        </w:trPr>
        <w:tc>
          <w:tcPr>
            <w:tcW w:w="4678" w:type="dxa"/>
            <w:shd w:val="clear" w:color="auto" w:fill="auto"/>
            <w:hideMark/>
          </w:tcPr>
          <w:p w14:paraId="7CDAF9A3"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lastRenderedPageBreak/>
              <w:t>Иные расходы</w:t>
            </w:r>
          </w:p>
        </w:tc>
        <w:tc>
          <w:tcPr>
            <w:tcW w:w="992" w:type="dxa"/>
            <w:shd w:val="clear" w:color="auto" w:fill="auto"/>
            <w:hideMark/>
          </w:tcPr>
          <w:p w14:paraId="77A7D2AE"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99 0 00 04000</w:t>
            </w:r>
          </w:p>
        </w:tc>
        <w:tc>
          <w:tcPr>
            <w:tcW w:w="567" w:type="dxa"/>
            <w:shd w:val="clear" w:color="auto" w:fill="auto"/>
            <w:noWrap/>
            <w:hideMark/>
          </w:tcPr>
          <w:p w14:paraId="7C4A4FC6" w14:textId="77777777" w:rsidR="00D909DB" w:rsidRPr="00D909DB" w:rsidRDefault="00D909DB" w:rsidP="00D909DB">
            <w:pPr>
              <w:tabs>
                <w:tab w:val="left" w:pos="720"/>
              </w:tabs>
              <w:jc w:val="center"/>
              <w:rPr>
                <w:rFonts w:ascii="Arial" w:hAnsi="Arial" w:cs="Arial"/>
                <w:sz w:val="20"/>
                <w:szCs w:val="20"/>
              </w:rPr>
            </w:pPr>
          </w:p>
        </w:tc>
        <w:tc>
          <w:tcPr>
            <w:tcW w:w="1020" w:type="dxa"/>
            <w:shd w:val="clear" w:color="auto" w:fill="auto"/>
            <w:noWrap/>
            <w:hideMark/>
          </w:tcPr>
          <w:p w14:paraId="49E354CB"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3138BEF2"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41 073,9</w:t>
            </w:r>
          </w:p>
        </w:tc>
        <w:tc>
          <w:tcPr>
            <w:tcW w:w="992" w:type="dxa"/>
            <w:shd w:val="clear" w:color="auto" w:fill="auto"/>
            <w:noWrap/>
            <w:hideMark/>
          </w:tcPr>
          <w:p w14:paraId="69022387"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c>
          <w:tcPr>
            <w:tcW w:w="992" w:type="dxa"/>
            <w:shd w:val="clear" w:color="auto" w:fill="auto"/>
            <w:noWrap/>
            <w:hideMark/>
          </w:tcPr>
          <w:p w14:paraId="1219D52D"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r>
      <w:tr w:rsidR="00D909DB" w:rsidRPr="00D909DB" w14:paraId="32721CFB" w14:textId="77777777" w:rsidTr="00D909DB">
        <w:trPr>
          <w:trHeight w:val="255"/>
        </w:trPr>
        <w:tc>
          <w:tcPr>
            <w:tcW w:w="4678" w:type="dxa"/>
            <w:shd w:val="clear" w:color="auto" w:fill="auto"/>
            <w:hideMark/>
          </w:tcPr>
          <w:p w14:paraId="0954C5C4"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бюджетные ассигнования</w:t>
            </w:r>
          </w:p>
        </w:tc>
        <w:tc>
          <w:tcPr>
            <w:tcW w:w="992" w:type="dxa"/>
            <w:shd w:val="clear" w:color="auto" w:fill="auto"/>
            <w:noWrap/>
            <w:hideMark/>
          </w:tcPr>
          <w:p w14:paraId="1433A02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99 0 00 04000</w:t>
            </w:r>
          </w:p>
        </w:tc>
        <w:tc>
          <w:tcPr>
            <w:tcW w:w="567" w:type="dxa"/>
            <w:shd w:val="clear" w:color="auto" w:fill="auto"/>
            <w:noWrap/>
            <w:hideMark/>
          </w:tcPr>
          <w:p w14:paraId="1B9401F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800</w:t>
            </w:r>
          </w:p>
        </w:tc>
        <w:tc>
          <w:tcPr>
            <w:tcW w:w="1020" w:type="dxa"/>
            <w:shd w:val="clear" w:color="auto" w:fill="auto"/>
            <w:noWrap/>
            <w:hideMark/>
          </w:tcPr>
          <w:p w14:paraId="181C15A2"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0876A47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41 073,9</w:t>
            </w:r>
          </w:p>
        </w:tc>
        <w:tc>
          <w:tcPr>
            <w:tcW w:w="992" w:type="dxa"/>
            <w:shd w:val="clear" w:color="auto" w:fill="auto"/>
            <w:noWrap/>
            <w:hideMark/>
          </w:tcPr>
          <w:p w14:paraId="4A90676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20DBFC7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56708332" w14:textId="77777777" w:rsidTr="00D909DB">
        <w:trPr>
          <w:trHeight w:val="510"/>
        </w:trPr>
        <w:tc>
          <w:tcPr>
            <w:tcW w:w="4678" w:type="dxa"/>
            <w:shd w:val="clear" w:color="auto" w:fill="auto"/>
            <w:hideMark/>
          </w:tcPr>
          <w:p w14:paraId="5ECE8D4B"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992" w:type="dxa"/>
            <w:shd w:val="clear" w:color="auto" w:fill="auto"/>
            <w:noWrap/>
            <w:hideMark/>
          </w:tcPr>
          <w:p w14:paraId="350F545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99 0 00 04000</w:t>
            </w:r>
          </w:p>
        </w:tc>
        <w:tc>
          <w:tcPr>
            <w:tcW w:w="567" w:type="dxa"/>
            <w:shd w:val="clear" w:color="auto" w:fill="auto"/>
            <w:noWrap/>
            <w:hideMark/>
          </w:tcPr>
          <w:p w14:paraId="2824064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840</w:t>
            </w:r>
          </w:p>
        </w:tc>
        <w:tc>
          <w:tcPr>
            <w:tcW w:w="1020" w:type="dxa"/>
            <w:shd w:val="clear" w:color="auto" w:fill="auto"/>
            <w:noWrap/>
            <w:hideMark/>
          </w:tcPr>
          <w:p w14:paraId="09123FE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1C2AD79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36 315,0</w:t>
            </w:r>
          </w:p>
        </w:tc>
        <w:tc>
          <w:tcPr>
            <w:tcW w:w="992" w:type="dxa"/>
            <w:shd w:val="clear" w:color="auto" w:fill="auto"/>
            <w:noWrap/>
            <w:hideMark/>
          </w:tcPr>
          <w:p w14:paraId="329D7EB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5F12270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5179E9F5" w14:textId="77777777" w:rsidTr="00D909DB">
        <w:trPr>
          <w:trHeight w:val="255"/>
        </w:trPr>
        <w:tc>
          <w:tcPr>
            <w:tcW w:w="4678" w:type="dxa"/>
            <w:shd w:val="clear" w:color="auto" w:fill="auto"/>
            <w:hideMark/>
          </w:tcPr>
          <w:p w14:paraId="356609D4"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Уплата налогов, сборов и иных платежей</w:t>
            </w:r>
          </w:p>
        </w:tc>
        <w:tc>
          <w:tcPr>
            <w:tcW w:w="992" w:type="dxa"/>
            <w:shd w:val="clear" w:color="auto" w:fill="auto"/>
            <w:hideMark/>
          </w:tcPr>
          <w:p w14:paraId="2693DCB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99 0 00 004000</w:t>
            </w:r>
          </w:p>
        </w:tc>
        <w:tc>
          <w:tcPr>
            <w:tcW w:w="567" w:type="dxa"/>
            <w:shd w:val="clear" w:color="auto" w:fill="auto"/>
            <w:noWrap/>
            <w:hideMark/>
          </w:tcPr>
          <w:p w14:paraId="1188068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850</w:t>
            </w:r>
          </w:p>
        </w:tc>
        <w:tc>
          <w:tcPr>
            <w:tcW w:w="1020" w:type="dxa"/>
            <w:shd w:val="clear" w:color="auto" w:fill="auto"/>
            <w:noWrap/>
            <w:hideMark/>
          </w:tcPr>
          <w:p w14:paraId="2A6ED73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7943039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4 758,9</w:t>
            </w:r>
          </w:p>
        </w:tc>
        <w:tc>
          <w:tcPr>
            <w:tcW w:w="992" w:type="dxa"/>
            <w:shd w:val="clear" w:color="auto" w:fill="auto"/>
            <w:noWrap/>
            <w:hideMark/>
          </w:tcPr>
          <w:p w14:paraId="1AEE857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4B81E6A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4F22A43A" w14:textId="77777777" w:rsidTr="00D909DB">
        <w:trPr>
          <w:trHeight w:val="255"/>
        </w:trPr>
        <w:tc>
          <w:tcPr>
            <w:tcW w:w="4678" w:type="dxa"/>
            <w:shd w:val="clear" w:color="auto" w:fill="auto"/>
            <w:hideMark/>
          </w:tcPr>
          <w:p w14:paraId="4D1147AD"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Иные мероприятия, проводимые в связи с коронавирусом</w:t>
            </w:r>
          </w:p>
        </w:tc>
        <w:tc>
          <w:tcPr>
            <w:tcW w:w="992" w:type="dxa"/>
            <w:shd w:val="clear" w:color="auto" w:fill="auto"/>
            <w:noWrap/>
            <w:hideMark/>
          </w:tcPr>
          <w:p w14:paraId="2AF7925D"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99 0 00 0400К</w:t>
            </w:r>
          </w:p>
        </w:tc>
        <w:tc>
          <w:tcPr>
            <w:tcW w:w="567" w:type="dxa"/>
            <w:shd w:val="clear" w:color="auto" w:fill="auto"/>
            <w:noWrap/>
            <w:hideMark/>
          </w:tcPr>
          <w:p w14:paraId="76B6BD71"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5B8E9913"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0893660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20 041,9</w:t>
            </w:r>
          </w:p>
        </w:tc>
        <w:tc>
          <w:tcPr>
            <w:tcW w:w="992" w:type="dxa"/>
            <w:shd w:val="clear" w:color="auto" w:fill="auto"/>
            <w:noWrap/>
            <w:hideMark/>
          </w:tcPr>
          <w:p w14:paraId="19BD6173"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c>
          <w:tcPr>
            <w:tcW w:w="992" w:type="dxa"/>
            <w:shd w:val="clear" w:color="auto" w:fill="auto"/>
            <w:noWrap/>
            <w:hideMark/>
          </w:tcPr>
          <w:p w14:paraId="115042E2"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0,0</w:t>
            </w:r>
          </w:p>
        </w:tc>
      </w:tr>
      <w:tr w:rsidR="00D909DB" w:rsidRPr="00D909DB" w14:paraId="2B2D45CD" w14:textId="77777777" w:rsidTr="00D909DB">
        <w:trPr>
          <w:trHeight w:val="255"/>
        </w:trPr>
        <w:tc>
          <w:tcPr>
            <w:tcW w:w="4678" w:type="dxa"/>
            <w:shd w:val="clear" w:color="auto" w:fill="auto"/>
            <w:hideMark/>
          </w:tcPr>
          <w:p w14:paraId="7F0333E3"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Закупка товаров, работ и услуг для обеспечения государственных (муниципальных) нужд</w:t>
            </w:r>
          </w:p>
        </w:tc>
        <w:tc>
          <w:tcPr>
            <w:tcW w:w="992" w:type="dxa"/>
            <w:shd w:val="clear" w:color="auto" w:fill="auto"/>
            <w:noWrap/>
            <w:hideMark/>
          </w:tcPr>
          <w:p w14:paraId="38EA7E1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99 0 00 0400К</w:t>
            </w:r>
          </w:p>
        </w:tc>
        <w:tc>
          <w:tcPr>
            <w:tcW w:w="567" w:type="dxa"/>
            <w:shd w:val="clear" w:color="auto" w:fill="auto"/>
            <w:noWrap/>
            <w:hideMark/>
          </w:tcPr>
          <w:p w14:paraId="16F4A85B"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200</w:t>
            </w:r>
          </w:p>
        </w:tc>
        <w:tc>
          <w:tcPr>
            <w:tcW w:w="1020" w:type="dxa"/>
            <w:shd w:val="clear" w:color="auto" w:fill="auto"/>
            <w:noWrap/>
            <w:hideMark/>
          </w:tcPr>
          <w:p w14:paraId="42EB56AB"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5968AD0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12 163,1</w:t>
            </w:r>
          </w:p>
        </w:tc>
        <w:tc>
          <w:tcPr>
            <w:tcW w:w="992" w:type="dxa"/>
            <w:shd w:val="clear" w:color="auto" w:fill="auto"/>
            <w:noWrap/>
            <w:hideMark/>
          </w:tcPr>
          <w:p w14:paraId="1FC27CE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033F36F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29392149" w14:textId="77777777" w:rsidTr="00D909DB">
        <w:trPr>
          <w:trHeight w:val="510"/>
        </w:trPr>
        <w:tc>
          <w:tcPr>
            <w:tcW w:w="4678" w:type="dxa"/>
            <w:shd w:val="clear" w:color="auto" w:fill="auto"/>
            <w:hideMark/>
          </w:tcPr>
          <w:p w14:paraId="02DBA4AB"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Иные закупки товаров, работ и услуг для обеспечения государственных (муниципальных) нужд</w:t>
            </w:r>
          </w:p>
        </w:tc>
        <w:tc>
          <w:tcPr>
            <w:tcW w:w="992" w:type="dxa"/>
            <w:shd w:val="clear" w:color="auto" w:fill="auto"/>
            <w:noWrap/>
            <w:hideMark/>
          </w:tcPr>
          <w:p w14:paraId="3F48DA6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99 0 00 0400К</w:t>
            </w:r>
          </w:p>
        </w:tc>
        <w:tc>
          <w:tcPr>
            <w:tcW w:w="567" w:type="dxa"/>
            <w:shd w:val="clear" w:color="auto" w:fill="auto"/>
            <w:noWrap/>
            <w:hideMark/>
          </w:tcPr>
          <w:p w14:paraId="68EFC10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240</w:t>
            </w:r>
          </w:p>
        </w:tc>
        <w:tc>
          <w:tcPr>
            <w:tcW w:w="1020" w:type="dxa"/>
            <w:shd w:val="clear" w:color="auto" w:fill="auto"/>
            <w:noWrap/>
            <w:hideMark/>
          </w:tcPr>
          <w:p w14:paraId="50CCA34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559F9E3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12 163,1</w:t>
            </w:r>
          </w:p>
        </w:tc>
        <w:tc>
          <w:tcPr>
            <w:tcW w:w="992" w:type="dxa"/>
            <w:shd w:val="clear" w:color="auto" w:fill="auto"/>
            <w:noWrap/>
            <w:hideMark/>
          </w:tcPr>
          <w:p w14:paraId="6784DD1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6F22E85D"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664575CB" w14:textId="77777777" w:rsidTr="00D909DB">
        <w:trPr>
          <w:trHeight w:val="510"/>
        </w:trPr>
        <w:tc>
          <w:tcPr>
            <w:tcW w:w="4678" w:type="dxa"/>
            <w:shd w:val="clear" w:color="auto" w:fill="auto"/>
            <w:hideMark/>
          </w:tcPr>
          <w:p w14:paraId="0FBEBDC5"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14:paraId="2382F6A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99 0 00 0400К</w:t>
            </w:r>
          </w:p>
        </w:tc>
        <w:tc>
          <w:tcPr>
            <w:tcW w:w="567" w:type="dxa"/>
            <w:shd w:val="clear" w:color="auto" w:fill="auto"/>
            <w:noWrap/>
            <w:hideMark/>
          </w:tcPr>
          <w:p w14:paraId="723D0E1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600</w:t>
            </w:r>
          </w:p>
        </w:tc>
        <w:tc>
          <w:tcPr>
            <w:tcW w:w="1020" w:type="dxa"/>
            <w:shd w:val="clear" w:color="auto" w:fill="auto"/>
            <w:noWrap/>
            <w:hideMark/>
          </w:tcPr>
          <w:p w14:paraId="2B52E672" w14:textId="77777777" w:rsidR="00D909DB" w:rsidRPr="00D909DB" w:rsidRDefault="00D909DB" w:rsidP="00D909DB">
            <w:pPr>
              <w:tabs>
                <w:tab w:val="left" w:pos="720"/>
              </w:tabs>
              <w:jc w:val="center"/>
              <w:rPr>
                <w:rFonts w:ascii="Arial" w:hAnsi="Arial" w:cs="Arial"/>
                <w:sz w:val="20"/>
                <w:szCs w:val="20"/>
              </w:rPr>
            </w:pPr>
          </w:p>
        </w:tc>
        <w:tc>
          <w:tcPr>
            <w:tcW w:w="965" w:type="dxa"/>
            <w:shd w:val="clear" w:color="auto" w:fill="auto"/>
            <w:noWrap/>
            <w:hideMark/>
          </w:tcPr>
          <w:p w14:paraId="265F6594"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7 878,8</w:t>
            </w:r>
          </w:p>
        </w:tc>
        <w:tc>
          <w:tcPr>
            <w:tcW w:w="992" w:type="dxa"/>
            <w:shd w:val="clear" w:color="auto" w:fill="auto"/>
            <w:noWrap/>
            <w:hideMark/>
          </w:tcPr>
          <w:p w14:paraId="34C8A127"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0FDB2C76"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0578103C" w14:textId="77777777" w:rsidTr="00D909DB">
        <w:trPr>
          <w:trHeight w:val="255"/>
        </w:trPr>
        <w:tc>
          <w:tcPr>
            <w:tcW w:w="4678" w:type="dxa"/>
            <w:shd w:val="clear" w:color="auto" w:fill="auto"/>
            <w:hideMark/>
          </w:tcPr>
          <w:p w14:paraId="11C4DF2A"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бюджетным учреждениям</w:t>
            </w:r>
          </w:p>
        </w:tc>
        <w:tc>
          <w:tcPr>
            <w:tcW w:w="992" w:type="dxa"/>
            <w:shd w:val="clear" w:color="auto" w:fill="auto"/>
            <w:noWrap/>
            <w:hideMark/>
          </w:tcPr>
          <w:p w14:paraId="48B20FBF"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99 0 00 0400К</w:t>
            </w:r>
          </w:p>
        </w:tc>
        <w:tc>
          <w:tcPr>
            <w:tcW w:w="567" w:type="dxa"/>
            <w:shd w:val="clear" w:color="auto" w:fill="auto"/>
            <w:noWrap/>
            <w:hideMark/>
          </w:tcPr>
          <w:p w14:paraId="7212E2C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610</w:t>
            </w:r>
          </w:p>
        </w:tc>
        <w:tc>
          <w:tcPr>
            <w:tcW w:w="1020" w:type="dxa"/>
            <w:shd w:val="clear" w:color="auto" w:fill="auto"/>
            <w:noWrap/>
            <w:hideMark/>
          </w:tcPr>
          <w:p w14:paraId="59930F09"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79B4BA3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7 346,9</w:t>
            </w:r>
          </w:p>
        </w:tc>
        <w:tc>
          <w:tcPr>
            <w:tcW w:w="992" w:type="dxa"/>
            <w:shd w:val="clear" w:color="auto" w:fill="auto"/>
            <w:noWrap/>
            <w:hideMark/>
          </w:tcPr>
          <w:p w14:paraId="2557AF30"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2FE87FB5"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5BACE373" w14:textId="77777777" w:rsidTr="00D909DB">
        <w:trPr>
          <w:trHeight w:val="255"/>
        </w:trPr>
        <w:tc>
          <w:tcPr>
            <w:tcW w:w="4678" w:type="dxa"/>
            <w:shd w:val="clear" w:color="auto" w:fill="auto"/>
            <w:hideMark/>
          </w:tcPr>
          <w:p w14:paraId="6A137A3A" w14:textId="77777777" w:rsidR="00D909DB" w:rsidRPr="00D909DB" w:rsidRDefault="00D909DB" w:rsidP="00D909DB">
            <w:pPr>
              <w:tabs>
                <w:tab w:val="left" w:pos="720"/>
              </w:tabs>
              <w:rPr>
                <w:rFonts w:ascii="Arial" w:hAnsi="Arial" w:cs="Arial"/>
                <w:sz w:val="20"/>
                <w:szCs w:val="20"/>
              </w:rPr>
            </w:pPr>
            <w:r w:rsidRPr="00D909DB">
              <w:rPr>
                <w:rFonts w:ascii="Arial" w:hAnsi="Arial" w:cs="Arial"/>
                <w:sz w:val="20"/>
                <w:szCs w:val="20"/>
              </w:rPr>
              <w:t>Субсидии автономным учреждениям</w:t>
            </w:r>
          </w:p>
        </w:tc>
        <w:tc>
          <w:tcPr>
            <w:tcW w:w="992" w:type="dxa"/>
            <w:shd w:val="clear" w:color="auto" w:fill="auto"/>
            <w:noWrap/>
            <w:hideMark/>
          </w:tcPr>
          <w:p w14:paraId="0844F843"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99 0 00 0400К</w:t>
            </w:r>
          </w:p>
        </w:tc>
        <w:tc>
          <w:tcPr>
            <w:tcW w:w="567" w:type="dxa"/>
            <w:shd w:val="clear" w:color="auto" w:fill="auto"/>
            <w:noWrap/>
            <w:hideMark/>
          </w:tcPr>
          <w:p w14:paraId="58F4D91C"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620</w:t>
            </w:r>
          </w:p>
        </w:tc>
        <w:tc>
          <w:tcPr>
            <w:tcW w:w="1020" w:type="dxa"/>
            <w:shd w:val="clear" w:color="auto" w:fill="auto"/>
            <w:noWrap/>
            <w:hideMark/>
          </w:tcPr>
          <w:p w14:paraId="4439FEE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900100</w:t>
            </w:r>
          </w:p>
        </w:tc>
        <w:tc>
          <w:tcPr>
            <w:tcW w:w="965" w:type="dxa"/>
            <w:shd w:val="clear" w:color="auto" w:fill="auto"/>
            <w:noWrap/>
            <w:hideMark/>
          </w:tcPr>
          <w:p w14:paraId="7FF4EE28"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531,9</w:t>
            </w:r>
          </w:p>
        </w:tc>
        <w:tc>
          <w:tcPr>
            <w:tcW w:w="992" w:type="dxa"/>
            <w:shd w:val="clear" w:color="auto" w:fill="auto"/>
            <w:noWrap/>
            <w:hideMark/>
          </w:tcPr>
          <w:p w14:paraId="7261799A"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c>
          <w:tcPr>
            <w:tcW w:w="992" w:type="dxa"/>
            <w:shd w:val="clear" w:color="auto" w:fill="auto"/>
            <w:noWrap/>
            <w:hideMark/>
          </w:tcPr>
          <w:p w14:paraId="2082F991" w14:textId="77777777" w:rsidR="00D909DB" w:rsidRPr="00D909DB" w:rsidRDefault="00D909DB" w:rsidP="00D909DB">
            <w:pPr>
              <w:tabs>
                <w:tab w:val="left" w:pos="720"/>
              </w:tabs>
              <w:jc w:val="center"/>
              <w:rPr>
                <w:rFonts w:ascii="Arial" w:hAnsi="Arial" w:cs="Arial"/>
                <w:sz w:val="20"/>
                <w:szCs w:val="20"/>
              </w:rPr>
            </w:pPr>
            <w:r w:rsidRPr="00D909DB">
              <w:rPr>
                <w:rFonts w:ascii="Arial" w:hAnsi="Arial" w:cs="Arial"/>
                <w:sz w:val="20"/>
                <w:szCs w:val="20"/>
              </w:rPr>
              <w:t>0,0</w:t>
            </w:r>
          </w:p>
        </w:tc>
      </w:tr>
      <w:tr w:rsidR="00D909DB" w:rsidRPr="00D909DB" w14:paraId="37F68C4C" w14:textId="77777777" w:rsidTr="00D909DB">
        <w:trPr>
          <w:trHeight w:val="330"/>
        </w:trPr>
        <w:tc>
          <w:tcPr>
            <w:tcW w:w="4678" w:type="dxa"/>
            <w:shd w:val="clear" w:color="auto" w:fill="auto"/>
            <w:noWrap/>
            <w:hideMark/>
          </w:tcPr>
          <w:p w14:paraId="129EA053" w14:textId="77777777" w:rsidR="00D909DB" w:rsidRPr="00D909DB" w:rsidRDefault="00D909DB" w:rsidP="00D909DB">
            <w:pPr>
              <w:tabs>
                <w:tab w:val="left" w:pos="720"/>
              </w:tabs>
              <w:rPr>
                <w:rFonts w:ascii="Arial" w:hAnsi="Arial" w:cs="Arial"/>
                <w:b/>
                <w:bCs/>
                <w:sz w:val="20"/>
                <w:szCs w:val="20"/>
              </w:rPr>
            </w:pPr>
            <w:r w:rsidRPr="00D909DB">
              <w:rPr>
                <w:rFonts w:ascii="Arial" w:hAnsi="Arial" w:cs="Arial"/>
                <w:b/>
                <w:bCs/>
                <w:sz w:val="20"/>
                <w:szCs w:val="20"/>
              </w:rPr>
              <w:t xml:space="preserve">ВСЕГО      </w:t>
            </w:r>
          </w:p>
        </w:tc>
        <w:tc>
          <w:tcPr>
            <w:tcW w:w="1559" w:type="dxa"/>
            <w:gridSpan w:val="2"/>
            <w:shd w:val="clear" w:color="auto" w:fill="auto"/>
            <w:noWrap/>
            <w:hideMark/>
          </w:tcPr>
          <w:p w14:paraId="6A79590E" w14:textId="77777777" w:rsidR="00D909DB" w:rsidRPr="00D909DB" w:rsidRDefault="00D909DB" w:rsidP="00D909DB">
            <w:pPr>
              <w:tabs>
                <w:tab w:val="left" w:pos="720"/>
              </w:tabs>
              <w:jc w:val="center"/>
              <w:rPr>
                <w:rFonts w:ascii="Arial" w:hAnsi="Arial" w:cs="Arial"/>
                <w:b/>
                <w:bCs/>
                <w:sz w:val="20"/>
                <w:szCs w:val="20"/>
              </w:rPr>
            </w:pPr>
          </w:p>
        </w:tc>
        <w:tc>
          <w:tcPr>
            <w:tcW w:w="1020" w:type="dxa"/>
            <w:shd w:val="clear" w:color="auto" w:fill="auto"/>
            <w:noWrap/>
            <w:hideMark/>
          </w:tcPr>
          <w:p w14:paraId="4C5A642C" w14:textId="77777777" w:rsidR="00D909DB" w:rsidRPr="00D909DB" w:rsidRDefault="00D909DB" w:rsidP="00D909DB">
            <w:pPr>
              <w:tabs>
                <w:tab w:val="left" w:pos="720"/>
              </w:tabs>
              <w:jc w:val="center"/>
              <w:rPr>
                <w:rFonts w:ascii="Arial" w:hAnsi="Arial" w:cs="Arial"/>
                <w:b/>
                <w:bCs/>
                <w:sz w:val="20"/>
                <w:szCs w:val="20"/>
              </w:rPr>
            </w:pPr>
          </w:p>
        </w:tc>
        <w:tc>
          <w:tcPr>
            <w:tcW w:w="965" w:type="dxa"/>
            <w:shd w:val="clear" w:color="auto" w:fill="auto"/>
            <w:noWrap/>
            <w:hideMark/>
          </w:tcPr>
          <w:p w14:paraId="42C1D004"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3 576 963,9</w:t>
            </w:r>
          </w:p>
        </w:tc>
        <w:tc>
          <w:tcPr>
            <w:tcW w:w="992" w:type="dxa"/>
            <w:shd w:val="clear" w:color="auto" w:fill="auto"/>
            <w:noWrap/>
            <w:hideMark/>
          </w:tcPr>
          <w:p w14:paraId="2055EFBD"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3 206 630,8</w:t>
            </w:r>
          </w:p>
        </w:tc>
        <w:tc>
          <w:tcPr>
            <w:tcW w:w="992" w:type="dxa"/>
            <w:shd w:val="clear" w:color="auto" w:fill="auto"/>
            <w:noWrap/>
            <w:hideMark/>
          </w:tcPr>
          <w:p w14:paraId="1BDAE7AD" w14:textId="77777777" w:rsidR="00D909DB" w:rsidRPr="00D909DB" w:rsidRDefault="00D909DB" w:rsidP="00D909DB">
            <w:pPr>
              <w:tabs>
                <w:tab w:val="left" w:pos="720"/>
              </w:tabs>
              <w:jc w:val="center"/>
              <w:rPr>
                <w:rFonts w:ascii="Arial" w:hAnsi="Arial" w:cs="Arial"/>
                <w:b/>
                <w:bCs/>
                <w:sz w:val="20"/>
                <w:szCs w:val="20"/>
              </w:rPr>
            </w:pPr>
            <w:r w:rsidRPr="00D909DB">
              <w:rPr>
                <w:rFonts w:ascii="Arial" w:hAnsi="Arial" w:cs="Arial"/>
                <w:b/>
                <w:bCs/>
                <w:sz w:val="20"/>
                <w:szCs w:val="20"/>
              </w:rPr>
              <w:t>3 384 929,7</w:t>
            </w:r>
          </w:p>
        </w:tc>
      </w:tr>
    </w:tbl>
    <w:p w14:paraId="08711F26" w14:textId="77777777" w:rsidR="00434583" w:rsidRPr="00D909DB" w:rsidRDefault="00434583" w:rsidP="00434583">
      <w:pPr>
        <w:pStyle w:val="ConsPlusNormal"/>
        <w:ind w:firstLine="0"/>
      </w:pPr>
    </w:p>
    <w:p w14:paraId="76C4989E" w14:textId="77777777" w:rsidR="002172C8" w:rsidRDefault="002172C8" w:rsidP="009771DC">
      <w:pPr>
        <w:pStyle w:val="ConsPlusNormal"/>
        <w:jc w:val="center"/>
        <w:rPr>
          <w:sz w:val="24"/>
          <w:szCs w:val="24"/>
        </w:rPr>
      </w:pPr>
    </w:p>
    <w:p w14:paraId="6F1FDEDB" w14:textId="77777777" w:rsidR="002172C8" w:rsidRDefault="002172C8" w:rsidP="009771DC">
      <w:pPr>
        <w:pStyle w:val="ConsPlusNormal"/>
        <w:jc w:val="center"/>
        <w:rPr>
          <w:sz w:val="24"/>
          <w:szCs w:val="24"/>
        </w:rPr>
      </w:pPr>
    </w:p>
    <w:p w14:paraId="34B56255" w14:textId="77777777" w:rsidR="00D909DB" w:rsidRDefault="00D909DB" w:rsidP="00005035">
      <w:pPr>
        <w:pStyle w:val="ConsPlusNormal"/>
        <w:jc w:val="right"/>
        <w:rPr>
          <w:sz w:val="24"/>
          <w:szCs w:val="24"/>
        </w:rPr>
      </w:pPr>
    </w:p>
    <w:p w14:paraId="2D8A2A93" w14:textId="77777777" w:rsidR="00005035" w:rsidRPr="00005035" w:rsidRDefault="00005035" w:rsidP="00005035">
      <w:pPr>
        <w:pStyle w:val="ConsPlusNormal"/>
        <w:jc w:val="right"/>
        <w:rPr>
          <w:sz w:val="24"/>
          <w:szCs w:val="24"/>
        </w:rPr>
      </w:pPr>
      <w:r w:rsidRPr="00005035">
        <w:rPr>
          <w:sz w:val="24"/>
          <w:szCs w:val="24"/>
        </w:rPr>
        <w:t>Приложение 7</w:t>
      </w:r>
    </w:p>
    <w:p w14:paraId="28901F1F" w14:textId="77777777" w:rsidR="001323FF" w:rsidRDefault="00005035" w:rsidP="00005035">
      <w:pPr>
        <w:pStyle w:val="ConsPlusNormal"/>
        <w:jc w:val="right"/>
        <w:rPr>
          <w:sz w:val="24"/>
          <w:szCs w:val="24"/>
        </w:rPr>
      </w:pPr>
      <w:r w:rsidRPr="00005035">
        <w:rPr>
          <w:sz w:val="24"/>
          <w:szCs w:val="24"/>
        </w:rPr>
        <w:t>к решению Совета депутатов  городского округа Кашира</w:t>
      </w:r>
    </w:p>
    <w:p w14:paraId="3C06BA4F" w14:textId="77777777" w:rsidR="00005035" w:rsidRDefault="00005035" w:rsidP="00005035">
      <w:pPr>
        <w:pStyle w:val="ConsPlusNormal"/>
        <w:jc w:val="right"/>
        <w:rPr>
          <w:sz w:val="24"/>
          <w:szCs w:val="24"/>
        </w:rPr>
      </w:pPr>
      <w:r w:rsidRPr="00005035">
        <w:rPr>
          <w:sz w:val="24"/>
          <w:szCs w:val="24"/>
        </w:rPr>
        <w:t>от 26 .12 .2019 г. №101-н</w:t>
      </w:r>
    </w:p>
    <w:p w14:paraId="69263E91" w14:textId="77777777" w:rsidR="001323FF" w:rsidRDefault="001323FF" w:rsidP="001323FF">
      <w:pPr>
        <w:pStyle w:val="ConsPlusNormal"/>
        <w:jc w:val="center"/>
        <w:rPr>
          <w:sz w:val="24"/>
          <w:szCs w:val="24"/>
        </w:rPr>
      </w:pPr>
    </w:p>
    <w:p w14:paraId="7B3B20A8" w14:textId="77777777" w:rsidR="00005035" w:rsidRDefault="00005035" w:rsidP="00005035">
      <w:pPr>
        <w:pStyle w:val="ConsPlusNormal"/>
        <w:jc w:val="center"/>
        <w:rPr>
          <w:b/>
          <w:sz w:val="24"/>
          <w:szCs w:val="24"/>
        </w:rPr>
      </w:pPr>
      <w:r w:rsidRPr="00005035">
        <w:rPr>
          <w:b/>
          <w:sz w:val="24"/>
          <w:szCs w:val="24"/>
        </w:rPr>
        <w:t>Дотация, предоставляемая в соответствии с Законом Московской области "О бюджете Московской области на 2020 год и на плановый период 2021 и 2022 годов"  бюджету городского округа Кашира на 2020 год и плановый период 2021 - 2022 годов</w:t>
      </w:r>
    </w:p>
    <w:p w14:paraId="2660C106" w14:textId="77777777" w:rsidR="00005035" w:rsidRPr="00005035" w:rsidRDefault="00005035" w:rsidP="00005035">
      <w:pPr>
        <w:pStyle w:val="ConsPlusNormal"/>
        <w:jc w:val="right"/>
        <w:rPr>
          <w:sz w:val="24"/>
          <w:szCs w:val="24"/>
        </w:rPr>
      </w:pPr>
      <w:r w:rsidRPr="00005035">
        <w:rPr>
          <w:sz w:val="24"/>
          <w:szCs w:val="24"/>
        </w:rPr>
        <w:t>(тыс. 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417"/>
        <w:gridCol w:w="1418"/>
        <w:gridCol w:w="1309"/>
      </w:tblGrid>
      <w:tr w:rsidR="001323FF" w:rsidRPr="00954B30" w14:paraId="1D5D6BCE" w14:textId="77777777" w:rsidTr="0085617C">
        <w:trPr>
          <w:trHeight w:val="330"/>
        </w:trPr>
        <w:tc>
          <w:tcPr>
            <w:tcW w:w="6062" w:type="dxa"/>
            <w:vMerge w:val="restart"/>
            <w:shd w:val="clear" w:color="auto" w:fill="auto"/>
            <w:hideMark/>
          </w:tcPr>
          <w:p w14:paraId="68D9BD8C" w14:textId="77777777" w:rsidR="001323FF" w:rsidRPr="00954B30" w:rsidRDefault="001323FF" w:rsidP="0091019F">
            <w:pPr>
              <w:pStyle w:val="ConsPlusNormal"/>
              <w:ind w:firstLine="0"/>
              <w:jc w:val="center"/>
              <w:rPr>
                <w:b/>
                <w:bCs/>
                <w:sz w:val="24"/>
                <w:szCs w:val="24"/>
              </w:rPr>
            </w:pPr>
            <w:r w:rsidRPr="00954B30">
              <w:rPr>
                <w:b/>
                <w:bCs/>
                <w:sz w:val="24"/>
                <w:szCs w:val="24"/>
              </w:rPr>
              <w:t>Наименование</w:t>
            </w:r>
          </w:p>
        </w:tc>
        <w:tc>
          <w:tcPr>
            <w:tcW w:w="1417" w:type="dxa"/>
            <w:vMerge w:val="restart"/>
            <w:shd w:val="clear" w:color="auto" w:fill="auto"/>
            <w:hideMark/>
          </w:tcPr>
          <w:p w14:paraId="044990CF" w14:textId="77777777" w:rsidR="001323FF" w:rsidRPr="00954B30" w:rsidRDefault="001323FF" w:rsidP="0091019F">
            <w:pPr>
              <w:pStyle w:val="ConsPlusNormal"/>
              <w:ind w:firstLine="0"/>
              <w:jc w:val="center"/>
              <w:rPr>
                <w:b/>
                <w:bCs/>
                <w:sz w:val="24"/>
                <w:szCs w:val="24"/>
              </w:rPr>
            </w:pPr>
            <w:r w:rsidRPr="00954B30">
              <w:rPr>
                <w:b/>
                <w:bCs/>
                <w:sz w:val="24"/>
                <w:szCs w:val="24"/>
              </w:rPr>
              <w:t>2020</w:t>
            </w:r>
          </w:p>
        </w:tc>
        <w:tc>
          <w:tcPr>
            <w:tcW w:w="1418" w:type="dxa"/>
            <w:vMerge w:val="restart"/>
            <w:shd w:val="clear" w:color="auto" w:fill="auto"/>
            <w:hideMark/>
          </w:tcPr>
          <w:p w14:paraId="15450CB9" w14:textId="77777777" w:rsidR="001323FF" w:rsidRPr="00954B30" w:rsidRDefault="001323FF" w:rsidP="0091019F">
            <w:pPr>
              <w:pStyle w:val="ConsPlusNormal"/>
              <w:ind w:firstLine="0"/>
              <w:jc w:val="center"/>
              <w:rPr>
                <w:b/>
                <w:bCs/>
                <w:sz w:val="24"/>
                <w:szCs w:val="24"/>
              </w:rPr>
            </w:pPr>
            <w:r w:rsidRPr="00954B30">
              <w:rPr>
                <w:b/>
                <w:bCs/>
                <w:sz w:val="24"/>
                <w:szCs w:val="24"/>
              </w:rPr>
              <w:t>2021</w:t>
            </w:r>
          </w:p>
        </w:tc>
        <w:tc>
          <w:tcPr>
            <w:tcW w:w="1309" w:type="dxa"/>
            <w:vMerge w:val="restart"/>
            <w:shd w:val="clear" w:color="auto" w:fill="auto"/>
            <w:hideMark/>
          </w:tcPr>
          <w:p w14:paraId="1505DF8A" w14:textId="77777777" w:rsidR="001323FF" w:rsidRPr="00954B30" w:rsidRDefault="001323FF" w:rsidP="0091019F">
            <w:pPr>
              <w:pStyle w:val="ConsPlusNormal"/>
              <w:ind w:firstLine="0"/>
              <w:jc w:val="center"/>
              <w:rPr>
                <w:b/>
                <w:bCs/>
                <w:sz w:val="24"/>
                <w:szCs w:val="24"/>
              </w:rPr>
            </w:pPr>
            <w:r w:rsidRPr="00954B30">
              <w:rPr>
                <w:b/>
                <w:bCs/>
                <w:sz w:val="24"/>
                <w:szCs w:val="24"/>
              </w:rPr>
              <w:t>2022</w:t>
            </w:r>
          </w:p>
        </w:tc>
      </w:tr>
      <w:tr w:rsidR="001323FF" w:rsidRPr="00954B30" w14:paraId="4715C072" w14:textId="77777777" w:rsidTr="0085617C">
        <w:trPr>
          <w:trHeight w:val="1020"/>
        </w:trPr>
        <w:tc>
          <w:tcPr>
            <w:tcW w:w="6062" w:type="dxa"/>
            <w:vMerge/>
            <w:shd w:val="clear" w:color="auto" w:fill="auto"/>
            <w:hideMark/>
          </w:tcPr>
          <w:p w14:paraId="23FD79EE" w14:textId="77777777" w:rsidR="001323FF" w:rsidRPr="00954B30" w:rsidRDefault="001323FF" w:rsidP="0091019F">
            <w:pPr>
              <w:pStyle w:val="ConsPlusNormal"/>
              <w:ind w:firstLine="0"/>
              <w:jc w:val="center"/>
              <w:rPr>
                <w:b/>
                <w:bCs/>
                <w:sz w:val="24"/>
                <w:szCs w:val="24"/>
              </w:rPr>
            </w:pPr>
          </w:p>
        </w:tc>
        <w:tc>
          <w:tcPr>
            <w:tcW w:w="1417" w:type="dxa"/>
            <w:vMerge/>
            <w:shd w:val="clear" w:color="auto" w:fill="auto"/>
            <w:hideMark/>
          </w:tcPr>
          <w:p w14:paraId="4E3B6CDC" w14:textId="77777777" w:rsidR="001323FF" w:rsidRPr="00954B30" w:rsidRDefault="001323FF" w:rsidP="0091019F">
            <w:pPr>
              <w:pStyle w:val="ConsPlusNormal"/>
              <w:ind w:firstLine="0"/>
              <w:jc w:val="center"/>
              <w:rPr>
                <w:b/>
                <w:bCs/>
                <w:sz w:val="24"/>
                <w:szCs w:val="24"/>
              </w:rPr>
            </w:pPr>
          </w:p>
        </w:tc>
        <w:tc>
          <w:tcPr>
            <w:tcW w:w="1418" w:type="dxa"/>
            <w:vMerge/>
            <w:shd w:val="clear" w:color="auto" w:fill="auto"/>
            <w:hideMark/>
          </w:tcPr>
          <w:p w14:paraId="58CC261D" w14:textId="77777777" w:rsidR="001323FF" w:rsidRPr="00954B30" w:rsidRDefault="001323FF" w:rsidP="0091019F">
            <w:pPr>
              <w:pStyle w:val="ConsPlusNormal"/>
              <w:ind w:firstLine="0"/>
              <w:jc w:val="center"/>
              <w:rPr>
                <w:b/>
                <w:bCs/>
                <w:sz w:val="24"/>
                <w:szCs w:val="24"/>
              </w:rPr>
            </w:pPr>
          </w:p>
        </w:tc>
        <w:tc>
          <w:tcPr>
            <w:tcW w:w="1309" w:type="dxa"/>
            <w:vMerge/>
            <w:shd w:val="clear" w:color="auto" w:fill="auto"/>
            <w:hideMark/>
          </w:tcPr>
          <w:p w14:paraId="2ADEF97B" w14:textId="77777777" w:rsidR="001323FF" w:rsidRPr="00954B30" w:rsidRDefault="001323FF" w:rsidP="0091019F">
            <w:pPr>
              <w:pStyle w:val="ConsPlusNormal"/>
              <w:ind w:firstLine="0"/>
              <w:jc w:val="center"/>
              <w:rPr>
                <w:b/>
                <w:bCs/>
                <w:sz w:val="24"/>
                <w:szCs w:val="24"/>
              </w:rPr>
            </w:pPr>
          </w:p>
        </w:tc>
      </w:tr>
      <w:tr w:rsidR="001323FF" w:rsidRPr="00954B30" w14:paraId="0253036A" w14:textId="77777777" w:rsidTr="0085617C">
        <w:trPr>
          <w:trHeight w:val="1482"/>
        </w:trPr>
        <w:tc>
          <w:tcPr>
            <w:tcW w:w="6062" w:type="dxa"/>
            <w:shd w:val="clear" w:color="auto" w:fill="auto"/>
            <w:hideMark/>
          </w:tcPr>
          <w:p w14:paraId="2884AA4F" w14:textId="77777777" w:rsidR="001323FF" w:rsidRPr="00954B30" w:rsidRDefault="001323FF" w:rsidP="0091019F">
            <w:pPr>
              <w:pStyle w:val="ConsPlusNormal"/>
              <w:ind w:firstLine="0"/>
              <w:rPr>
                <w:sz w:val="24"/>
                <w:szCs w:val="24"/>
              </w:rPr>
            </w:pPr>
            <w:r w:rsidRPr="00954B30">
              <w:rPr>
                <w:sz w:val="24"/>
                <w:szCs w:val="24"/>
              </w:rPr>
              <w:t>на выравнивание бюджетной обеспеченности</w:t>
            </w:r>
          </w:p>
        </w:tc>
        <w:tc>
          <w:tcPr>
            <w:tcW w:w="1417" w:type="dxa"/>
            <w:shd w:val="clear" w:color="auto" w:fill="auto"/>
            <w:hideMark/>
          </w:tcPr>
          <w:p w14:paraId="04866AD3" w14:textId="77777777" w:rsidR="001323FF" w:rsidRPr="00954B30" w:rsidRDefault="001323FF" w:rsidP="0091019F">
            <w:pPr>
              <w:pStyle w:val="ConsPlusNormal"/>
              <w:ind w:firstLine="0"/>
              <w:jc w:val="center"/>
              <w:rPr>
                <w:sz w:val="24"/>
                <w:szCs w:val="24"/>
              </w:rPr>
            </w:pPr>
            <w:r w:rsidRPr="00954B30">
              <w:rPr>
                <w:sz w:val="24"/>
                <w:szCs w:val="24"/>
              </w:rPr>
              <w:t>34 632,0</w:t>
            </w:r>
          </w:p>
        </w:tc>
        <w:tc>
          <w:tcPr>
            <w:tcW w:w="1418" w:type="dxa"/>
            <w:shd w:val="clear" w:color="auto" w:fill="auto"/>
            <w:hideMark/>
          </w:tcPr>
          <w:p w14:paraId="33BCD720" w14:textId="77777777" w:rsidR="001323FF" w:rsidRPr="00954B30" w:rsidRDefault="001323FF" w:rsidP="0091019F">
            <w:pPr>
              <w:pStyle w:val="ConsPlusNormal"/>
              <w:ind w:firstLine="0"/>
              <w:jc w:val="center"/>
              <w:rPr>
                <w:sz w:val="24"/>
                <w:szCs w:val="24"/>
              </w:rPr>
            </w:pPr>
            <w:r w:rsidRPr="00954B30">
              <w:rPr>
                <w:sz w:val="24"/>
                <w:szCs w:val="24"/>
              </w:rPr>
              <w:t>451,0</w:t>
            </w:r>
          </w:p>
        </w:tc>
        <w:tc>
          <w:tcPr>
            <w:tcW w:w="1309" w:type="dxa"/>
            <w:shd w:val="clear" w:color="auto" w:fill="auto"/>
            <w:hideMark/>
          </w:tcPr>
          <w:p w14:paraId="6E95C27C" w14:textId="77777777" w:rsidR="001323FF" w:rsidRPr="00954B30" w:rsidRDefault="001323FF" w:rsidP="0091019F">
            <w:pPr>
              <w:pStyle w:val="ConsPlusNormal"/>
              <w:ind w:firstLine="0"/>
              <w:jc w:val="center"/>
              <w:rPr>
                <w:sz w:val="24"/>
                <w:szCs w:val="24"/>
              </w:rPr>
            </w:pPr>
            <w:r w:rsidRPr="00954B30">
              <w:rPr>
                <w:sz w:val="24"/>
                <w:szCs w:val="24"/>
              </w:rPr>
              <w:t>1 991,0</w:t>
            </w:r>
          </w:p>
        </w:tc>
      </w:tr>
      <w:tr w:rsidR="001323FF" w:rsidRPr="00954B30" w14:paraId="36E89BD7" w14:textId="77777777" w:rsidTr="0085617C">
        <w:trPr>
          <w:trHeight w:val="375"/>
        </w:trPr>
        <w:tc>
          <w:tcPr>
            <w:tcW w:w="6062" w:type="dxa"/>
            <w:shd w:val="clear" w:color="auto" w:fill="auto"/>
            <w:hideMark/>
          </w:tcPr>
          <w:p w14:paraId="45B6B06E" w14:textId="77777777" w:rsidR="001323FF" w:rsidRPr="00954B30" w:rsidRDefault="001323FF" w:rsidP="0091019F">
            <w:pPr>
              <w:pStyle w:val="ConsPlusNormal"/>
              <w:ind w:firstLine="0"/>
              <w:jc w:val="center"/>
              <w:rPr>
                <w:b/>
                <w:bCs/>
                <w:sz w:val="24"/>
                <w:szCs w:val="24"/>
              </w:rPr>
            </w:pPr>
            <w:r w:rsidRPr="00954B30">
              <w:rPr>
                <w:b/>
                <w:bCs/>
                <w:sz w:val="24"/>
                <w:szCs w:val="24"/>
              </w:rPr>
              <w:t>ИТОГО:</w:t>
            </w:r>
          </w:p>
        </w:tc>
        <w:tc>
          <w:tcPr>
            <w:tcW w:w="1417" w:type="dxa"/>
            <w:shd w:val="clear" w:color="auto" w:fill="auto"/>
            <w:hideMark/>
          </w:tcPr>
          <w:p w14:paraId="0C9B4B47" w14:textId="77777777" w:rsidR="001323FF" w:rsidRPr="00954B30" w:rsidRDefault="001323FF" w:rsidP="0091019F">
            <w:pPr>
              <w:pStyle w:val="ConsPlusNormal"/>
              <w:ind w:firstLine="0"/>
              <w:jc w:val="center"/>
              <w:rPr>
                <w:b/>
                <w:bCs/>
                <w:sz w:val="24"/>
                <w:szCs w:val="24"/>
              </w:rPr>
            </w:pPr>
            <w:r w:rsidRPr="00954B30">
              <w:rPr>
                <w:b/>
                <w:bCs/>
                <w:sz w:val="24"/>
                <w:szCs w:val="24"/>
              </w:rPr>
              <w:t>34 632,0</w:t>
            </w:r>
          </w:p>
        </w:tc>
        <w:tc>
          <w:tcPr>
            <w:tcW w:w="1418" w:type="dxa"/>
            <w:shd w:val="clear" w:color="auto" w:fill="auto"/>
            <w:hideMark/>
          </w:tcPr>
          <w:p w14:paraId="3CA388B5" w14:textId="77777777" w:rsidR="001323FF" w:rsidRPr="00954B30" w:rsidRDefault="001323FF" w:rsidP="0091019F">
            <w:pPr>
              <w:pStyle w:val="ConsPlusNormal"/>
              <w:ind w:firstLine="0"/>
              <w:jc w:val="center"/>
              <w:rPr>
                <w:b/>
                <w:bCs/>
                <w:sz w:val="24"/>
                <w:szCs w:val="24"/>
              </w:rPr>
            </w:pPr>
            <w:r w:rsidRPr="00954B30">
              <w:rPr>
                <w:b/>
                <w:bCs/>
                <w:sz w:val="24"/>
                <w:szCs w:val="24"/>
              </w:rPr>
              <w:t>451,0</w:t>
            </w:r>
          </w:p>
        </w:tc>
        <w:tc>
          <w:tcPr>
            <w:tcW w:w="1309" w:type="dxa"/>
            <w:shd w:val="clear" w:color="auto" w:fill="auto"/>
            <w:hideMark/>
          </w:tcPr>
          <w:p w14:paraId="68C05E25" w14:textId="77777777" w:rsidR="001323FF" w:rsidRPr="00954B30" w:rsidRDefault="001323FF" w:rsidP="0091019F">
            <w:pPr>
              <w:pStyle w:val="ConsPlusNormal"/>
              <w:ind w:firstLine="0"/>
              <w:jc w:val="center"/>
              <w:rPr>
                <w:b/>
                <w:bCs/>
                <w:sz w:val="24"/>
                <w:szCs w:val="24"/>
              </w:rPr>
            </w:pPr>
            <w:r w:rsidRPr="00954B30">
              <w:rPr>
                <w:b/>
                <w:bCs/>
                <w:sz w:val="24"/>
                <w:szCs w:val="24"/>
              </w:rPr>
              <w:t>1 991,0</w:t>
            </w:r>
          </w:p>
        </w:tc>
      </w:tr>
    </w:tbl>
    <w:p w14:paraId="14AF5E40" w14:textId="77777777" w:rsidR="001323FF" w:rsidRDefault="001323FF" w:rsidP="001323FF">
      <w:pPr>
        <w:pStyle w:val="ConsPlusNormal"/>
        <w:jc w:val="center"/>
        <w:rPr>
          <w:sz w:val="24"/>
          <w:szCs w:val="24"/>
        </w:rPr>
      </w:pPr>
    </w:p>
    <w:p w14:paraId="26BF7A3E" w14:textId="77777777" w:rsidR="00005035" w:rsidRDefault="00005035" w:rsidP="001323FF">
      <w:pPr>
        <w:pStyle w:val="ConsPlusNormal"/>
        <w:jc w:val="center"/>
        <w:rPr>
          <w:sz w:val="24"/>
          <w:szCs w:val="24"/>
        </w:rPr>
      </w:pPr>
    </w:p>
    <w:p w14:paraId="1AC170D2" w14:textId="77777777" w:rsidR="00005035" w:rsidRDefault="00005035" w:rsidP="001323FF">
      <w:pPr>
        <w:pStyle w:val="ConsPlusNormal"/>
        <w:jc w:val="center"/>
        <w:rPr>
          <w:sz w:val="24"/>
          <w:szCs w:val="24"/>
        </w:rPr>
      </w:pPr>
    </w:p>
    <w:p w14:paraId="0A11E908" w14:textId="77777777" w:rsidR="00005035" w:rsidRPr="00005035" w:rsidRDefault="00005035" w:rsidP="00005035">
      <w:pPr>
        <w:pStyle w:val="ConsPlusNormal"/>
        <w:jc w:val="right"/>
        <w:rPr>
          <w:sz w:val="24"/>
          <w:szCs w:val="24"/>
        </w:rPr>
      </w:pPr>
      <w:r w:rsidRPr="00005035">
        <w:rPr>
          <w:sz w:val="24"/>
          <w:szCs w:val="24"/>
        </w:rPr>
        <w:t>Приложение 8</w:t>
      </w:r>
    </w:p>
    <w:p w14:paraId="6C2588FB" w14:textId="77777777" w:rsidR="00005035" w:rsidRDefault="00005035" w:rsidP="00005035">
      <w:pPr>
        <w:pStyle w:val="ConsPlusNormal"/>
        <w:jc w:val="right"/>
        <w:rPr>
          <w:sz w:val="24"/>
          <w:szCs w:val="24"/>
        </w:rPr>
      </w:pPr>
      <w:r w:rsidRPr="00005035">
        <w:rPr>
          <w:sz w:val="24"/>
          <w:szCs w:val="24"/>
        </w:rPr>
        <w:t>к решению Совета депу</w:t>
      </w:r>
      <w:r>
        <w:rPr>
          <w:sz w:val="24"/>
          <w:szCs w:val="24"/>
        </w:rPr>
        <w:t>татов городского округа Кашира</w:t>
      </w:r>
    </w:p>
    <w:p w14:paraId="77050469" w14:textId="77777777" w:rsidR="00005035" w:rsidRDefault="00005035" w:rsidP="00005035">
      <w:pPr>
        <w:pStyle w:val="ConsPlusNormal"/>
        <w:jc w:val="right"/>
        <w:rPr>
          <w:sz w:val="24"/>
          <w:szCs w:val="24"/>
        </w:rPr>
      </w:pPr>
      <w:r>
        <w:rPr>
          <w:sz w:val="24"/>
          <w:szCs w:val="24"/>
        </w:rPr>
        <w:lastRenderedPageBreak/>
        <w:t>от  26 .12 .2019 №101-н</w:t>
      </w:r>
    </w:p>
    <w:p w14:paraId="16871A78" w14:textId="77777777" w:rsidR="00434583" w:rsidRDefault="00434583" w:rsidP="00005035">
      <w:pPr>
        <w:pStyle w:val="ConsPlusNormal"/>
        <w:jc w:val="right"/>
        <w:rPr>
          <w:sz w:val="24"/>
          <w:szCs w:val="24"/>
        </w:rPr>
      </w:pP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401"/>
        <w:gridCol w:w="1572"/>
        <w:gridCol w:w="1556"/>
        <w:gridCol w:w="1055"/>
        <w:gridCol w:w="1080"/>
      </w:tblGrid>
      <w:tr w:rsidR="00D909DB" w:rsidRPr="00691735" w14:paraId="5BC44F8C" w14:textId="77777777" w:rsidTr="00D909DB">
        <w:trPr>
          <w:trHeight w:val="720"/>
        </w:trPr>
        <w:tc>
          <w:tcPr>
            <w:tcW w:w="10207" w:type="dxa"/>
            <w:gridSpan w:val="6"/>
            <w:shd w:val="clear" w:color="auto" w:fill="auto"/>
            <w:hideMark/>
          </w:tcPr>
          <w:p w14:paraId="580F3DD7" w14:textId="77777777" w:rsidR="00D909DB" w:rsidRPr="00691735" w:rsidRDefault="00D909DB" w:rsidP="00D909DB">
            <w:pPr>
              <w:tabs>
                <w:tab w:val="left" w:pos="720"/>
              </w:tabs>
              <w:jc w:val="center"/>
              <w:rPr>
                <w:rFonts w:ascii="Arial" w:hAnsi="Arial" w:cs="Arial"/>
                <w:b/>
                <w:bCs/>
                <w:sz w:val="20"/>
                <w:szCs w:val="20"/>
              </w:rPr>
            </w:pPr>
            <w:r w:rsidRPr="00691735">
              <w:rPr>
                <w:rFonts w:ascii="Arial" w:hAnsi="Arial" w:cs="Arial"/>
                <w:b/>
                <w:bCs/>
                <w:sz w:val="20"/>
                <w:szCs w:val="20"/>
              </w:rPr>
              <w:t>Субсидии, предоставляемые в соответствии с Законом Московской области"О бюджете Московской области на 2020 год и на плановый период 2021 и 2022 годов" бюджету городского округа Кашира на 2020 год</w:t>
            </w:r>
          </w:p>
        </w:tc>
      </w:tr>
      <w:tr w:rsidR="00D909DB" w:rsidRPr="00691735" w14:paraId="4F5CC350" w14:textId="77777777" w:rsidTr="00D909DB">
        <w:trPr>
          <w:trHeight w:val="315"/>
        </w:trPr>
        <w:tc>
          <w:tcPr>
            <w:tcW w:w="3544" w:type="dxa"/>
            <w:shd w:val="clear" w:color="auto" w:fill="auto"/>
            <w:hideMark/>
          </w:tcPr>
          <w:p w14:paraId="152CA406" w14:textId="77777777" w:rsidR="00D909DB" w:rsidRPr="00691735" w:rsidRDefault="00D909DB" w:rsidP="00D909DB">
            <w:pPr>
              <w:tabs>
                <w:tab w:val="left" w:pos="720"/>
              </w:tabs>
              <w:rPr>
                <w:rFonts w:ascii="Arial" w:hAnsi="Arial" w:cs="Arial"/>
                <w:b/>
                <w:bCs/>
                <w:sz w:val="20"/>
                <w:szCs w:val="20"/>
              </w:rPr>
            </w:pPr>
          </w:p>
        </w:tc>
        <w:tc>
          <w:tcPr>
            <w:tcW w:w="1401" w:type="dxa"/>
            <w:shd w:val="clear" w:color="auto" w:fill="auto"/>
            <w:hideMark/>
          </w:tcPr>
          <w:p w14:paraId="6C9D3ED0" w14:textId="77777777" w:rsidR="00D909DB" w:rsidRPr="00691735" w:rsidRDefault="00D909DB" w:rsidP="00D909DB">
            <w:pPr>
              <w:tabs>
                <w:tab w:val="left" w:pos="720"/>
              </w:tabs>
              <w:rPr>
                <w:rFonts w:ascii="Arial" w:hAnsi="Arial" w:cs="Arial"/>
                <w:b/>
                <w:bCs/>
                <w:sz w:val="20"/>
                <w:szCs w:val="20"/>
              </w:rPr>
            </w:pPr>
          </w:p>
        </w:tc>
        <w:tc>
          <w:tcPr>
            <w:tcW w:w="1572" w:type="dxa"/>
            <w:shd w:val="clear" w:color="auto" w:fill="auto"/>
            <w:hideMark/>
          </w:tcPr>
          <w:p w14:paraId="677F9A16" w14:textId="77777777" w:rsidR="00D909DB" w:rsidRPr="00691735" w:rsidRDefault="00D909DB" w:rsidP="00D909DB">
            <w:pPr>
              <w:tabs>
                <w:tab w:val="left" w:pos="720"/>
              </w:tabs>
              <w:rPr>
                <w:rFonts w:ascii="Arial" w:hAnsi="Arial" w:cs="Arial"/>
                <w:b/>
                <w:bCs/>
                <w:sz w:val="20"/>
                <w:szCs w:val="20"/>
              </w:rPr>
            </w:pPr>
          </w:p>
        </w:tc>
        <w:tc>
          <w:tcPr>
            <w:tcW w:w="1556" w:type="dxa"/>
            <w:shd w:val="clear" w:color="auto" w:fill="auto"/>
            <w:hideMark/>
          </w:tcPr>
          <w:p w14:paraId="254726D2" w14:textId="77777777" w:rsidR="00D909DB" w:rsidRPr="00691735" w:rsidRDefault="00D909DB" w:rsidP="00D909DB">
            <w:pPr>
              <w:tabs>
                <w:tab w:val="left" w:pos="720"/>
              </w:tabs>
              <w:rPr>
                <w:rFonts w:ascii="Arial" w:hAnsi="Arial" w:cs="Arial"/>
                <w:b/>
                <w:bCs/>
                <w:sz w:val="20"/>
                <w:szCs w:val="20"/>
              </w:rPr>
            </w:pPr>
          </w:p>
        </w:tc>
        <w:tc>
          <w:tcPr>
            <w:tcW w:w="1055" w:type="dxa"/>
            <w:shd w:val="clear" w:color="auto" w:fill="auto"/>
            <w:hideMark/>
          </w:tcPr>
          <w:p w14:paraId="35A8FE30" w14:textId="77777777" w:rsidR="00D909DB" w:rsidRPr="00691735" w:rsidRDefault="00D909DB" w:rsidP="00D909DB">
            <w:pPr>
              <w:tabs>
                <w:tab w:val="left" w:pos="720"/>
              </w:tabs>
              <w:rPr>
                <w:rFonts w:ascii="Arial" w:hAnsi="Arial" w:cs="Arial"/>
                <w:b/>
                <w:bCs/>
                <w:sz w:val="20"/>
                <w:szCs w:val="20"/>
              </w:rPr>
            </w:pPr>
          </w:p>
        </w:tc>
        <w:tc>
          <w:tcPr>
            <w:tcW w:w="1080" w:type="dxa"/>
            <w:shd w:val="clear" w:color="auto" w:fill="auto"/>
            <w:hideMark/>
          </w:tcPr>
          <w:p w14:paraId="2F2C3E3F"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(тыс. рублей)</w:t>
            </w:r>
          </w:p>
        </w:tc>
      </w:tr>
      <w:tr w:rsidR="00D909DB" w:rsidRPr="00691735" w14:paraId="2F4D19B5" w14:textId="77777777" w:rsidTr="00D909DB">
        <w:trPr>
          <w:trHeight w:val="1733"/>
        </w:trPr>
        <w:tc>
          <w:tcPr>
            <w:tcW w:w="3544" w:type="dxa"/>
            <w:shd w:val="clear" w:color="auto" w:fill="auto"/>
            <w:hideMark/>
          </w:tcPr>
          <w:p w14:paraId="34BDB864"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наименование</w:t>
            </w:r>
          </w:p>
        </w:tc>
        <w:tc>
          <w:tcPr>
            <w:tcW w:w="1401" w:type="dxa"/>
            <w:shd w:val="clear" w:color="auto" w:fill="auto"/>
            <w:hideMark/>
          </w:tcPr>
          <w:p w14:paraId="6D57B67B"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Бюджетная классификация РФ (раздел, подраздел)</w:t>
            </w:r>
          </w:p>
        </w:tc>
        <w:tc>
          <w:tcPr>
            <w:tcW w:w="1572" w:type="dxa"/>
            <w:shd w:val="clear" w:color="auto" w:fill="auto"/>
            <w:hideMark/>
          </w:tcPr>
          <w:p w14:paraId="59008AF0"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Администрация городского округа Кашира</w:t>
            </w:r>
          </w:p>
        </w:tc>
        <w:tc>
          <w:tcPr>
            <w:tcW w:w="1556" w:type="dxa"/>
            <w:shd w:val="clear" w:color="auto" w:fill="auto"/>
            <w:hideMark/>
          </w:tcPr>
          <w:p w14:paraId="04DEF594"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Управление образования администрации городского округа Кашира</w:t>
            </w:r>
          </w:p>
        </w:tc>
        <w:tc>
          <w:tcPr>
            <w:tcW w:w="1055" w:type="dxa"/>
            <w:shd w:val="clear" w:color="auto" w:fill="auto"/>
            <w:hideMark/>
          </w:tcPr>
          <w:p w14:paraId="787FE0D1"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Комитет по имуществу администрации городского округа Кашира</w:t>
            </w:r>
          </w:p>
        </w:tc>
        <w:tc>
          <w:tcPr>
            <w:tcW w:w="1080" w:type="dxa"/>
            <w:shd w:val="clear" w:color="auto" w:fill="auto"/>
            <w:hideMark/>
          </w:tcPr>
          <w:p w14:paraId="5CE098A7"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Сумма</w:t>
            </w:r>
          </w:p>
        </w:tc>
      </w:tr>
      <w:tr w:rsidR="00D909DB" w:rsidRPr="00691735" w14:paraId="381486E2" w14:textId="77777777" w:rsidTr="00D909DB">
        <w:trPr>
          <w:trHeight w:val="2205"/>
        </w:trPr>
        <w:tc>
          <w:tcPr>
            <w:tcW w:w="3544" w:type="dxa"/>
            <w:shd w:val="clear" w:color="auto" w:fill="auto"/>
            <w:hideMark/>
          </w:tcPr>
          <w:p w14:paraId="3BE002D4"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1401" w:type="dxa"/>
            <w:shd w:val="clear" w:color="auto" w:fill="auto"/>
            <w:hideMark/>
          </w:tcPr>
          <w:p w14:paraId="1BD96333"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0113</w:t>
            </w:r>
          </w:p>
        </w:tc>
        <w:tc>
          <w:tcPr>
            <w:tcW w:w="1572" w:type="dxa"/>
            <w:shd w:val="clear" w:color="auto" w:fill="auto"/>
            <w:hideMark/>
          </w:tcPr>
          <w:p w14:paraId="7DBF4961"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1 479,0</w:t>
            </w:r>
          </w:p>
        </w:tc>
        <w:tc>
          <w:tcPr>
            <w:tcW w:w="1556" w:type="dxa"/>
            <w:shd w:val="clear" w:color="auto" w:fill="auto"/>
            <w:hideMark/>
          </w:tcPr>
          <w:p w14:paraId="2E6F14BC"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055" w:type="dxa"/>
            <w:shd w:val="clear" w:color="auto" w:fill="auto"/>
            <w:hideMark/>
          </w:tcPr>
          <w:p w14:paraId="767B4BEE"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080" w:type="dxa"/>
            <w:shd w:val="clear" w:color="auto" w:fill="auto"/>
            <w:hideMark/>
          </w:tcPr>
          <w:p w14:paraId="731CEF48" w14:textId="77777777" w:rsidR="00D909DB" w:rsidRPr="00691735" w:rsidRDefault="00D909DB" w:rsidP="00D909DB">
            <w:pPr>
              <w:tabs>
                <w:tab w:val="left" w:pos="720"/>
              </w:tabs>
              <w:rPr>
                <w:rFonts w:ascii="Arial" w:hAnsi="Arial" w:cs="Arial"/>
                <w:b/>
                <w:bCs/>
                <w:sz w:val="20"/>
                <w:szCs w:val="20"/>
              </w:rPr>
            </w:pPr>
            <w:r w:rsidRPr="00691735">
              <w:rPr>
                <w:rFonts w:ascii="Arial" w:hAnsi="Arial" w:cs="Arial"/>
                <w:b/>
                <w:bCs/>
                <w:sz w:val="20"/>
                <w:szCs w:val="20"/>
              </w:rPr>
              <w:t>1 479,0</w:t>
            </w:r>
          </w:p>
        </w:tc>
      </w:tr>
      <w:tr w:rsidR="00D909DB" w:rsidRPr="00691735" w14:paraId="3EE9751F" w14:textId="77777777" w:rsidTr="00D909DB">
        <w:trPr>
          <w:trHeight w:val="2265"/>
        </w:trPr>
        <w:tc>
          <w:tcPr>
            <w:tcW w:w="3544" w:type="dxa"/>
            <w:shd w:val="clear" w:color="auto" w:fill="auto"/>
            <w:hideMark/>
          </w:tcPr>
          <w:p w14:paraId="06874AF8"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w:t>
            </w:r>
          </w:p>
        </w:tc>
        <w:tc>
          <w:tcPr>
            <w:tcW w:w="1401" w:type="dxa"/>
            <w:shd w:val="clear" w:color="auto" w:fill="auto"/>
            <w:hideMark/>
          </w:tcPr>
          <w:p w14:paraId="0F53CEC9"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0113</w:t>
            </w:r>
          </w:p>
        </w:tc>
        <w:tc>
          <w:tcPr>
            <w:tcW w:w="1572" w:type="dxa"/>
            <w:shd w:val="clear" w:color="auto" w:fill="auto"/>
            <w:hideMark/>
          </w:tcPr>
          <w:p w14:paraId="1D309B76"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752,0</w:t>
            </w:r>
          </w:p>
        </w:tc>
        <w:tc>
          <w:tcPr>
            <w:tcW w:w="1556" w:type="dxa"/>
            <w:shd w:val="clear" w:color="auto" w:fill="auto"/>
            <w:hideMark/>
          </w:tcPr>
          <w:p w14:paraId="6CC8B84F"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055" w:type="dxa"/>
            <w:shd w:val="clear" w:color="auto" w:fill="auto"/>
            <w:hideMark/>
          </w:tcPr>
          <w:p w14:paraId="6B53A29C"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080" w:type="dxa"/>
            <w:shd w:val="clear" w:color="auto" w:fill="auto"/>
            <w:hideMark/>
          </w:tcPr>
          <w:p w14:paraId="02923AE1" w14:textId="77777777" w:rsidR="00D909DB" w:rsidRPr="00691735" w:rsidRDefault="00D909DB" w:rsidP="00D909DB">
            <w:pPr>
              <w:tabs>
                <w:tab w:val="left" w:pos="720"/>
              </w:tabs>
              <w:rPr>
                <w:rFonts w:ascii="Arial" w:hAnsi="Arial" w:cs="Arial"/>
                <w:b/>
                <w:bCs/>
                <w:sz w:val="20"/>
                <w:szCs w:val="20"/>
              </w:rPr>
            </w:pPr>
            <w:r w:rsidRPr="00691735">
              <w:rPr>
                <w:rFonts w:ascii="Arial" w:hAnsi="Arial" w:cs="Arial"/>
                <w:b/>
                <w:bCs/>
                <w:sz w:val="20"/>
                <w:szCs w:val="20"/>
              </w:rPr>
              <w:t>752,0</w:t>
            </w:r>
          </w:p>
        </w:tc>
      </w:tr>
      <w:tr w:rsidR="00D909DB" w:rsidRPr="00691735" w14:paraId="2340B480" w14:textId="77777777" w:rsidTr="00D909DB">
        <w:trPr>
          <w:trHeight w:val="705"/>
        </w:trPr>
        <w:tc>
          <w:tcPr>
            <w:tcW w:w="3544" w:type="dxa"/>
            <w:shd w:val="clear" w:color="auto" w:fill="auto"/>
            <w:hideMark/>
          </w:tcPr>
          <w:p w14:paraId="1D3F06A0"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организация деятельности многофункциональных центров предоставления государственных и муниципальных услуг</w:t>
            </w:r>
          </w:p>
        </w:tc>
        <w:tc>
          <w:tcPr>
            <w:tcW w:w="1401" w:type="dxa"/>
            <w:shd w:val="clear" w:color="auto" w:fill="auto"/>
            <w:hideMark/>
          </w:tcPr>
          <w:p w14:paraId="15EDE2DF"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0113</w:t>
            </w:r>
          </w:p>
        </w:tc>
        <w:tc>
          <w:tcPr>
            <w:tcW w:w="1572" w:type="dxa"/>
            <w:shd w:val="clear" w:color="auto" w:fill="auto"/>
            <w:hideMark/>
          </w:tcPr>
          <w:p w14:paraId="62254812"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542,0</w:t>
            </w:r>
          </w:p>
        </w:tc>
        <w:tc>
          <w:tcPr>
            <w:tcW w:w="1556" w:type="dxa"/>
            <w:shd w:val="clear" w:color="auto" w:fill="auto"/>
            <w:hideMark/>
          </w:tcPr>
          <w:p w14:paraId="4B4ACA2F"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055" w:type="dxa"/>
            <w:shd w:val="clear" w:color="auto" w:fill="auto"/>
            <w:hideMark/>
          </w:tcPr>
          <w:p w14:paraId="0F3B3948"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080" w:type="dxa"/>
            <w:shd w:val="clear" w:color="auto" w:fill="auto"/>
            <w:hideMark/>
          </w:tcPr>
          <w:p w14:paraId="6E112837" w14:textId="77777777" w:rsidR="00D909DB" w:rsidRPr="00691735" w:rsidRDefault="00D909DB" w:rsidP="00D909DB">
            <w:pPr>
              <w:tabs>
                <w:tab w:val="left" w:pos="720"/>
              </w:tabs>
              <w:rPr>
                <w:rFonts w:ascii="Arial" w:hAnsi="Arial" w:cs="Arial"/>
                <w:b/>
                <w:bCs/>
                <w:sz w:val="20"/>
                <w:szCs w:val="20"/>
              </w:rPr>
            </w:pPr>
            <w:r w:rsidRPr="00691735">
              <w:rPr>
                <w:rFonts w:ascii="Arial" w:hAnsi="Arial" w:cs="Arial"/>
                <w:b/>
                <w:bCs/>
                <w:sz w:val="20"/>
                <w:szCs w:val="20"/>
              </w:rPr>
              <w:t>542,0</w:t>
            </w:r>
          </w:p>
        </w:tc>
      </w:tr>
      <w:tr w:rsidR="00D909DB" w:rsidRPr="00691735" w14:paraId="25D696D8" w14:textId="77777777" w:rsidTr="00D909DB">
        <w:trPr>
          <w:trHeight w:val="1043"/>
        </w:trPr>
        <w:tc>
          <w:tcPr>
            <w:tcW w:w="3544" w:type="dxa"/>
            <w:shd w:val="clear" w:color="auto" w:fill="auto"/>
            <w:hideMark/>
          </w:tcPr>
          <w:p w14:paraId="04596959"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xml:space="preserve">капитальный ремонт гидротехнических сооружений, находящихся в муниципальной собственности, в том числе разработку проектной документации </w:t>
            </w:r>
          </w:p>
        </w:tc>
        <w:tc>
          <w:tcPr>
            <w:tcW w:w="1401" w:type="dxa"/>
            <w:shd w:val="clear" w:color="auto" w:fill="auto"/>
            <w:hideMark/>
          </w:tcPr>
          <w:p w14:paraId="752B1C73"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0406</w:t>
            </w:r>
          </w:p>
        </w:tc>
        <w:tc>
          <w:tcPr>
            <w:tcW w:w="1572" w:type="dxa"/>
            <w:shd w:val="clear" w:color="auto" w:fill="auto"/>
            <w:hideMark/>
          </w:tcPr>
          <w:p w14:paraId="11EF4C8F"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10 014,0</w:t>
            </w:r>
          </w:p>
        </w:tc>
        <w:tc>
          <w:tcPr>
            <w:tcW w:w="1556" w:type="dxa"/>
            <w:shd w:val="clear" w:color="auto" w:fill="auto"/>
            <w:hideMark/>
          </w:tcPr>
          <w:p w14:paraId="2458C944"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055" w:type="dxa"/>
            <w:shd w:val="clear" w:color="auto" w:fill="auto"/>
            <w:hideMark/>
          </w:tcPr>
          <w:p w14:paraId="7D2DFBD5"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080" w:type="dxa"/>
            <w:shd w:val="clear" w:color="auto" w:fill="auto"/>
            <w:hideMark/>
          </w:tcPr>
          <w:p w14:paraId="68231B2E" w14:textId="77777777" w:rsidR="00D909DB" w:rsidRPr="00691735" w:rsidRDefault="00D909DB" w:rsidP="00D909DB">
            <w:pPr>
              <w:tabs>
                <w:tab w:val="left" w:pos="720"/>
              </w:tabs>
              <w:rPr>
                <w:rFonts w:ascii="Arial" w:hAnsi="Arial" w:cs="Arial"/>
                <w:b/>
                <w:bCs/>
                <w:sz w:val="20"/>
                <w:szCs w:val="20"/>
              </w:rPr>
            </w:pPr>
            <w:r w:rsidRPr="00691735">
              <w:rPr>
                <w:rFonts w:ascii="Arial" w:hAnsi="Arial" w:cs="Arial"/>
                <w:b/>
                <w:bCs/>
                <w:sz w:val="20"/>
                <w:szCs w:val="20"/>
              </w:rPr>
              <w:t>10 014,0</w:t>
            </w:r>
          </w:p>
        </w:tc>
      </w:tr>
      <w:tr w:rsidR="00D909DB" w:rsidRPr="00691735" w14:paraId="61500F6F" w14:textId="77777777" w:rsidTr="00D909DB">
        <w:trPr>
          <w:trHeight w:val="1425"/>
        </w:trPr>
        <w:tc>
          <w:tcPr>
            <w:tcW w:w="3544" w:type="dxa"/>
            <w:shd w:val="clear" w:color="auto" w:fill="auto"/>
            <w:hideMark/>
          </w:tcPr>
          <w:p w14:paraId="34659BDC"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xml:space="preserve">на частичную компенсацию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w:t>
            </w:r>
            <w:r w:rsidRPr="00691735">
              <w:rPr>
                <w:rFonts w:ascii="Arial" w:hAnsi="Arial" w:cs="Arial"/>
                <w:sz w:val="20"/>
                <w:szCs w:val="20"/>
              </w:rPr>
              <w:lastRenderedPageBreak/>
              <w:t>Московской области</w:t>
            </w:r>
          </w:p>
        </w:tc>
        <w:tc>
          <w:tcPr>
            <w:tcW w:w="1401" w:type="dxa"/>
            <w:shd w:val="clear" w:color="auto" w:fill="auto"/>
            <w:hideMark/>
          </w:tcPr>
          <w:p w14:paraId="39191406"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lastRenderedPageBreak/>
              <w:t>0408</w:t>
            </w:r>
          </w:p>
        </w:tc>
        <w:tc>
          <w:tcPr>
            <w:tcW w:w="1572" w:type="dxa"/>
            <w:shd w:val="clear" w:color="auto" w:fill="auto"/>
            <w:hideMark/>
          </w:tcPr>
          <w:p w14:paraId="12220080"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925,0</w:t>
            </w:r>
          </w:p>
        </w:tc>
        <w:tc>
          <w:tcPr>
            <w:tcW w:w="1556" w:type="dxa"/>
            <w:shd w:val="clear" w:color="auto" w:fill="auto"/>
            <w:hideMark/>
          </w:tcPr>
          <w:p w14:paraId="3D79EB91"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055" w:type="dxa"/>
            <w:shd w:val="clear" w:color="auto" w:fill="auto"/>
            <w:hideMark/>
          </w:tcPr>
          <w:p w14:paraId="094EF4F1"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080" w:type="dxa"/>
            <w:shd w:val="clear" w:color="auto" w:fill="auto"/>
            <w:hideMark/>
          </w:tcPr>
          <w:p w14:paraId="35177E2B" w14:textId="77777777" w:rsidR="00D909DB" w:rsidRPr="00691735" w:rsidRDefault="00D909DB" w:rsidP="00D909DB">
            <w:pPr>
              <w:tabs>
                <w:tab w:val="left" w:pos="720"/>
              </w:tabs>
              <w:rPr>
                <w:rFonts w:ascii="Arial" w:hAnsi="Arial" w:cs="Arial"/>
                <w:b/>
                <w:bCs/>
                <w:sz w:val="20"/>
                <w:szCs w:val="20"/>
              </w:rPr>
            </w:pPr>
            <w:r w:rsidRPr="00691735">
              <w:rPr>
                <w:rFonts w:ascii="Arial" w:hAnsi="Arial" w:cs="Arial"/>
                <w:b/>
                <w:bCs/>
                <w:sz w:val="20"/>
                <w:szCs w:val="20"/>
              </w:rPr>
              <w:t>925,0</w:t>
            </w:r>
          </w:p>
        </w:tc>
      </w:tr>
      <w:tr w:rsidR="00D909DB" w:rsidRPr="00691735" w14:paraId="413DC950" w14:textId="77777777" w:rsidTr="00D909DB">
        <w:trPr>
          <w:trHeight w:val="938"/>
        </w:trPr>
        <w:tc>
          <w:tcPr>
            <w:tcW w:w="3544" w:type="dxa"/>
            <w:shd w:val="clear" w:color="auto" w:fill="auto"/>
            <w:hideMark/>
          </w:tcPr>
          <w:p w14:paraId="576D1108"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1401" w:type="dxa"/>
            <w:shd w:val="clear" w:color="auto" w:fill="auto"/>
            <w:hideMark/>
          </w:tcPr>
          <w:p w14:paraId="0E33357A"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0408</w:t>
            </w:r>
          </w:p>
        </w:tc>
        <w:tc>
          <w:tcPr>
            <w:tcW w:w="1572" w:type="dxa"/>
            <w:shd w:val="clear" w:color="auto" w:fill="auto"/>
            <w:hideMark/>
          </w:tcPr>
          <w:p w14:paraId="5D974D6E"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12 975,0</w:t>
            </w:r>
          </w:p>
        </w:tc>
        <w:tc>
          <w:tcPr>
            <w:tcW w:w="1556" w:type="dxa"/>
            <w:shd w:val="clear" w:color="auto" w:fill="auto"/>
            <w:hideMark/>
          </w:tcPr>
          <w:p w14:paraId="10825313"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055" w:type="dxa"/>
            <w:shd w:val="clear" w:color="auto" w:fill="auto"/>
            <w:hideMark/>
          </w:tcPr>
          <w:p w14:paraId="72B9B8C5"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080" w:type="dxa"/>
            <w:shd w:val="clear" w:color="auto" w:fill="auto"/>
            <w:hideMark/>
          </w:tcPr>
          <w:p w14:paraId="59F25899" w14:textId="77777777" w:rsidR="00D909DB" w:rsidRPr="00691735" w:rsidRDefault="00D909DB" w:rsidP="00D909DB">
            <w:pPr>
              <w:tabs>
                <w:tab w:val="left" w:pos="720"/>
              </w:tabs>
              <w:rPr>
                <w:rFonts w:ascii="Arial" w:hAnsi="Arial" w:cs="Arial"/>
                <w:b/>
                <w:bCs/>
                <w:sz w:val="20"/>
                <w:szCs w:val="20"/>
              </w:rPr>
            </w:pPr>
            <w:r w:rsidRPr="00691735">
              <w:rPr>
                <w:rFonts w:ascii="Arial" w:hAnsi="Arial" w:cs="Arial"/>
                <w:b/>
                <w:bCs/>
                <w:sz w:val="20"/>
                <w:szCs w:val="20"/>
              </w:rPr>
              <w:t>12 975,0</w:t>
            </w:r>
          </w:p>
        </w:tc>
      </w:tr>
      <w:tr w:rsidR="00D909DB" w:rsidRPr="00691735" w14:paraId="021586B1" w14:textId="77777777" w:rsidTr="00D909DB">
        <w:trPr>
          <w:trHeight w:val="765"/>
        </w:trPr>
        <w:tc>
          <w:tcPr>
            <w:tcW w:w="3544" w:type="dxa"/>
            <w:shd w:val="clear" w:color="auto" w:fill="auto"/>
            <w:hideMark/>
          </w:tcPr>
          <w:p w14:paraId="7A60D2D5"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на софинансирование работ по капитальному ремонту и ремонту автомобильных дорог общего пользования местного значения</w:t>
            </w:r>
          </w:p>
        </w:tc>
        <w:tc>
          <w:tcPr>
            <w:tcW w:w="1401" w:type="dxa"/>
            <w:shd w:val="clear" w:color="auto" w:fill="auto"/>
            <w:hideMark/>
          </w:tcPr>
          <w:p w14:paraId="6F852E3C"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0409</w:t>
            </w:r>
          </w:p>
        </w:tc>
        <w:tc>
          <w:tcPr>
            <w:tcW w:w="1572" w:type="dxa"/>
            <w:shd w:val="clear" w:color="auto" w:fill="auto"/>
            <w:hideMark/>
          </w:tcPr>
          <w:p w14:paraId="634BB38C"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67 960,0</w:t>
            </w:r>
          </w:p>
        </w:tc>
        <w:tc>
          <w:tcPr>
            <w:tcW w:w="1556" w:type="dxa"/>
            <w:shd w:val="clear" w:color="auto" w:fill="auto"/>
            <w:hideMark/>
          </w:tcPr>
          <w:p w14:paraId="6A33F685"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055" w:type="dxa"/>
            <w:shd w:val="clear" w:color="auto" w:fill="auto"/>
            <w:hideMark/>
          </w:tcPr>
          <w:p w14:paraId="66854566"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080" w:type="dxa"/>
            <w:shd w:val="clear" w:color="auto" w:fill="auto"/>
            <w:hideMark/>
          </w:tcPr>
          <w:p w14:paraId="21C44847" w14:textId="77777777" w:rsidR="00D909DB" w:rsidRPr="00691735" w:rsidRDefault="00D909DB" w:rsidP="00D909DB">
            <w:pPr>
              <w:tabs>
                <w:tab w:val="left" w:pos="720"/>
              </w:tabs>
              <w:rPr>
                <w:rFonts w:ascii="Arial" w:hAnsi="Arial" w:cs="Arial"/>
                <w:b/>
                <w:bCs/>
                <w:sz w:val="20"/>
                <w:szCs w:val="20"/>
              </w:rPr>
            </w:pPr>
            <w:r w:rsidRPr="00691735">
              <w:rPr>
                <w:rFonts w:ascii="Arial" w:hAnsi="Arial" w:cs="Arial"/>
                <w:b/>
                <w:bCs/>
                <w:sz w:val="20"/>
                <w:szCs w:val="20"/>
              </w:rPr>
              <w:t>67 960,0</w:t>
            </w:r>
          </w:p>
        </w:tc>
      </w:tr>
      <w:tr w:rsidR="00D909DB" w:rsidRPr="00691735" w14:paraId="516C0EBC" w14:textId="77777777" w:rsidTr="00D909DB">
        <w:trPr>
          <w:trHeight w:val="510"/>
        </w:trPr>
        <w:tc>
          <w:tcPr>
            <w:tcW w:w="3544" w:type="dxa"/>
            <w:shd w:val="clear" w:color="auto" w:fill="auto"/>
            <w:hideMark/>
          </w:tcPr>
          <w:p w14:paraId="0EDCDEF0"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ремонт дворовых территорий</w:t>
            </w:r>
          </w:p>
        </w:tc>
        <w:tc>
          <w:tcPr>
            <w:tcW w:w="1401" w:type="dxa"/>
            <w:shd w:val="clear" w:color="auto" w:fill="auto"/>
            <w:hideMark/>
          </w:tcPr>
          <w:p w14:paraId="4A615E3A"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0409</w:t>
            </w:r>
          </w:p>
        </w:tc>
        <w:tc>
          <w:tcPr>
            <w:tcW w:w="1572" w:type="dxa"/>
            <w:shd w:val="clear" w:color="auto" w:fill="auto"/>
            <w:hideMark/>
          </w:tcPr>
          <w:p w14:paraId="1468BB07"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13 278,9</w:t>
            </w:r>
          </w:p>
        </w:tc>
        <w:tc>
          <w:tcPr>
            <w:tcW w:w="1556" w:type="dxa"/>
            <w:shd w:val="clear" w:color="auto" w:fill="auto"/>
            <w:hideMark/>
          </w:tcPr>
          <w:p w14:paraId="10DBBADC"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055" w:type="dxa"/>
            <w:shd w:val="clear" w:color="auto" w:fill="auto"/>
            <w:hideMark/>
          </w:tcPr>
          <w:p w14:paraId="589C500E"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080" w:type="dxa"/>
            <w:shd w:val="clear" w:color="auto" w:fill="auto"/>
            <w:hideMark/>
          </w:tcPr>
          <w:p w14:paraId="7FB80385" w14:textId="77777777" w:rsidR="00D909DB" w:rsidRPr="00691735" w:rsidRDefault="00D909DB" w:rsidP="00D909DB">
            <w:pPr>
              <w:tabs>
                <w:tab w:val="left" w:pos="720"/>
              </w:tabs>
              <w:rPr>
                <w:rFonts w:ascii="Arial" w:hAnsi="Arial" w:cs="Arial"/>
                <w:b/>
                <w:bCs/>
                <w:sz w:val="20"/>
                <w:szCs w:val="20"/>
              </w:rPr>
            </w:pPr>
            <w:r w:rsidRPr="00691735">
              <w:rPr>
                <w:rFonts w:ascii="Arial" w:hAnsi="Arial" w:cs="Arial"/>
                <w:b/>
                <w:bCs/>
                <w:sz w:val="20"/>
                <w:szCs w:val="20"/>
              </w:rPr>
              <w:t>13 278,9</w:t>
            </w:r>
          </w:p>
        </w:tc>
      </w:tr>
      <w:tr w:rsidR="00D909DB" w:rsidRPr="00691735" w14:paraId="73B24250" w14:textId="77777777" w:rsidTr="00D909DB">
        <w:trPr>
          <w:trHeight w:val="825"/>
        </w:trPr>
        <w:tc>
          <w:tcPr>
            <w:tcW w:w="3544" w:type="dxa"/>
            <w:shd w:val="clear" w:color="auto" w:fill="auto"/>
            <w:hideMark/>
          </w:tcPr>
          <w:p w14:paraId="397E213B"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предоставление доступа к электронным сервисам цифровой инфраструктуры в сфере жилищно-коммунального хозяйства</w:t>
            </w:r>
          </w:p>
        </w:tc>
        <w:tc>
          <w:tcPr>
            <w:tcW w:w="1401" w:type="dxa"/>
            <w:shd w:val="clear" w:color="auto" w:fill="auto"/>
            <w:hideMark/>
          </w:tcPr>
          <w:p w14:paraId="36CDB398"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0410</w:t>
            </w:r>
          </w:p>
        </w:tc>
        <w:tc>
          <w:tcPr>
            <w:tcW w:w="1572" w:type="dxa"/>
            <w:shd w:val="clear" w:color="auto" w:fill="auto"/>
            <w:hideMark/>
          </w:tcPr>
          <w:p w14:paraId="0C6F9BEC"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1 169,0</w:t>
            </w:r>
          </w:p>
        </w:tc>
        <w:tc>
          <w:tcPr>
            <w:tcW w:w="1556" w:type="dxa"/>
            <w:shd w:val="clear" w:color="auto" w:fill="auto"/>
            <w:hideMark/>
          </w:tcPr>
          <w:p w14:paraId="30BD6E13"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055" w:type="dxa"/>
            <w:shd w:val="clear" w:color="auto" w:fill="auto"/>
            <w:hideMark/>
          </w:tcPr>
          <w:p w14:paraId="6E34915C"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080" w:type="dxa"/>
            <w:shd w:val="clear" w:color="auto" w:fill="auto"/>
            <w:hideMark/>
          </w:tcPr>
          <w:p w14:paraId="71B97B0B" w14:textId="77777777" w:rsidR="00D909DB" w:rsidRPr="00691735" w:rsidRDefault="00D909DB" w:rsidP="00D909DB">
            <w:pPr>
              <w:tabs>
                <w:tab w:val="left" w:pos="720"/>
              </w:tabs>
              <w:rPr>
                <w:rFonts w:ascii="Arial" w:hAnsi="Arial" w:cs="Arial"/>
                <w:b/>
                <w:bCs/>
                <w:sz w:val="20"/>
                <w:szCs w:val="20"/>
              </w:rPr>
            </w:pPr>
            <w:r w:rsidRPr="00691735">
              <w:rPr>
                <w:rFonts w:ascii="Arial" w:hAnsi="Arial" w:cs="Arial"/>
                <w:b/>
                <w:bCs/>
                <w:sz w:val="20"/>
                <w:szCs w:val="20"/>
              </w:rPr>
              <w:t>1 169,0</w:t>
            </w:r>
          </w:p>
        </w:tc>
      </w:tr>
      <w:tr w:rsidR="00D909DB" w:rsidRPr="00691735" w14:paraId="0468B208" w14:textId="77777777" w:rsidTr="00D909DB">
        <w:trPr>
          <w:trHeight w:val="1590"/>
        </w:trPr>
        <w:tc>
          <w:tcPr>
            <w:tcW w:w="3544" w:type="dxa"/>
            <w:shd w:val="clear" w:color="auto" w:fill="auto"/>
            <w:hideMark/>
          </w:tcPr>
          <w:p w14:paraId="18A6F7DE"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w:t>
            </w:r>
          </w:p>
        </w:tc>
        <w:tc>
          <w:tcPr>
            <w:tcW w:w="1401" w:type="dxa"/>
            <w:shd w:val="clear" w:color="auto" w:fill="auto"/>
            <w:hideMark/>
          </w:tcPr>
          <w:p w14:paraId="587FBC6A"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0410</w:t>
            </w:r>
          </w:p>
        </w:tc>
        <w:tc>
          <w:tcPr>
            <w:tcW w:w="1572" w:type="dxa"/>
            <w:shd w:val="clear" w:color="auto" w:fill="auto"/>
            <w:hideMark/>
          </w:tcPr>
          <w:p w14:paraId="376C1443"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556" w:type="dxa"/>
            <w:shd w:val="clear" w:color="auto" w:fill="auto"/>
            <w:hideMark/>
          </w:tcPr>
          <w:p w14:paraId="48521B71"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1 554,0</w:t>
            </w:r>
          </w:p>
        </w:tc>
        <w:tc>
          <w:tcPr>
            <w:tcW w:w="1055" w:type="dxa"/>
            <w:shd w:val="clear" w:color="auto" w:fill="auto"/>
            <w:hideMark/>
          </w:tcPr>
          <w:p w14:paraId="10F3945F"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080" w:type="dxa"/>
            <w:shd w:val="clear" w:color="auto" w:fill="auto"/>
            <w:hideMark/>
          </w:tcPr>
          <w:p w14:paraId="6B8FBD93" w14:textId="77777777" w:rsidR="00D909DB" w:rsidRPr="00691735" w:rsidRDefault="00D909DB" w:rsidP="00D909DB">
            <w:pPr>
              <w:tabs>
                <w:tab w:val="left" w:pos="720"/>
              </w:tabs>
              <w:rPr>
                <w:rFonts w:ascii="Arial" w:hAnsi="Arial" w:cs="Arial"/>
                <w:b/>
                <w:bCs/>
                <w:sz w:val="20"/>
                <w:szCs w:val="20"/>
              </w:rPr>
            </w:pPr>
            <w:r w:rsidRPr="00691735">
              <w:rPr>
                <w:rFonts w:ascii="Arial" w:hAnsi="Arial" w:cs="Arial"/>
                <w:b/>
                <w:bCs/>
                <w:sz w:val="20"/>
                <w:szCs w:val="20"/>
              </w:rPr>
              <w:t>1 554,0</w:t>
            </w:r>
          </w:p>
        </w:tc>
      </w:tr>
      <w:tr w:rsidR="00D909DB" w:rsidRPr="00691735" w14:paraId="2DD9D4F8" w14:textId="77777777" w:rsidTr="00D909DB">
        <w:trPr>
          <w:trHeight w:val="825"/>
        </w:trPr>
        <w:tc>
          <w:tcPr>
            <w:tcW w:w="3544" w:type="dxa"/>
            <w:shd w:val="clear" w:color="auto" w:fill="auto"/>
            <w:hideMark/>
          </w:tcPr>
          <w:p w14:paraId="3F8299AC"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xml:space="preserve">оснащение планшетными компьютерами общеобразовательных организаций в Московской области </w:t>
            </w:r>
          </w:p>
        </w:tc>
        <w:tc>
          <w:tcPr>
            <w:tcW w:w="1401" w:type="dxa"/>
            <w:shd w:val="clear" w:color="auto" w:fill="auto"/>
            <w:hideMark/>
          </w:tcPr>
          <w:p w14:paraId="104E413D"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0410</w:t>
            </w:r>
          </w:p>
        </w:tc>
        <w:tc>
          <w:tcPr>
            <w:tcW w:w="1572" w:type="dxa"/>
            <w:shd w:val="clear" w:color="auto" w:fill="auto"/>
            <w:hideMark/>
          </w:tcPr>
          <w:p w14:paraId="25298E43"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556" w:type="dxa"/>
            <w:shd w:val="clear" w:color="auto" w:fill="auto"/>
            <w:hideMark/>
          </w:tcPr>
          <w:p w14:paraId="464376A8"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1 197,0</w:t>
            </w:r>
          </w:p>
        </w:tc>
        <w:tc>
          <w:tcPr>
            <w:tcW w:w="1055" w:type="dxa"/>
            <w:shd w:val="clear" w:color="auto" w:fill="auto"/>
            <w:hideMark/>
          </w:tcPr>
          <w:p w14:paraId="252BEE77"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080" w:type="dxa"/>
            <w:shd w:val="clear" w:color="auto" w:fill="auto"/>
            <w:hideMark/>
          </w:tcPr>
          <w:p w14:paraId="21680022" w14:textId="77777777" w:rsidR="00D909DB" w:rsidRPr="00691735" w:rsidRDefault="00D909DB" w:rsidP="00D909DB">
            <w:pPr>
              <w:tabs>
                <w:tab w:val="left" w:pos="720"/>
              </w:tabs>
              <w:rPr>
                <w:rFonts w:ascii="Arial" w:hAnsi="Arial" w:cs="Arial"/>
                <w:b/>
                <w:bCs/>
                <w:sz w:val="20"/>
                <w:szCs w:val="20"/>
              </w:rPr>
            </w:pPr>
            <w:r w:rsidRPr="00691735">
              <w:rPr>
                <w:rFonts w:ascii="Arial" w:hAnsi="Arial" w:cs="Arial"/>
                <w:b/>
                <w:bCs/>
                <w:sz w:val="20"/>
                <w:szCs w:val="20"/>
              </w:rPr>
              <w:t>1 197,0</w:t>
            </w:r>
          </w:p>
        </w:tc>
      </w:tr>
      <w:tr w:rsidR="00D909DB" w:rsidRPr="00691735" w14:paraId="762CBA69" w14:textId="77777777" w:rsidTr="00D909DB">
        <w:trPr>
          <w:trHeight w:val="690"/>
        </w:trPr>
        <w:tc>
          <w:tcPr>
            <w:tcW w:w="3544" w:type="dxa"/>
            <w:shd w:val="clear" w:color="auto" w:fill="auto"/>
            <w:hideMark/>
          </w:tcPr>
          <w:p w14:paraId="18CC05EA"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на обеспечение мероприятий по устойчивому сокращению непригодного для проживания жилищного фонда</w:t>
            </w:r>
          </w:p>
        </w:tc>
        <w:tc>
          <w:tcPr>
            <w:tcW w:w="1401" w:type="dxa"/>
            <w:shd w:val="clear" w:color="auto" w:fill="auto"/>
            <w:hideMark/>
          </w:tcPr>
          <w:p w14:paraId="660B90FC"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0501</w:t>
            </w:r>
          </w:p>
        </w:tc>
        <w:tc>
          <w:tcPr>
            <w:tcW w:w="1572" w:type="dxa"/>
            <w:shd w:val="clear" w:color="auto" w:fill="auto"/>
            <w:hideMark/>
          </w:tcPr>
          <w:p w14:paraId="64C60F7A"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556" w:type="dxa"/>
            <w:shd w:val="clear" w:color="auto" w:fill="auto"/>
            <w:hideMark/>
          </w:tcPr>
          <w:p w14:paraId="1D4CA5CC"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055" w:type="dxa"/>
            <w:shd w:val="clear" w:color="auto" w:fill="auto"/>
            <w:hideMark/>
          </w:tcPr>
          <w:p w14:paraId="20813ADC"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64 122,1</w:t>
            </w:r>
          </w:p>
        </w:tc>
        <w:tc>
          <w:tcPr>
            <w:tcW w:w="1080" w:type="dxa"/>
            <w:shd w:val="clear" w:color="auto" w:fill="auto"/>
            <w:hideMark/>
          </w:tcPr>
          <w:p w14:paraId="18BBC2CC" w14:textId="77777777" w:rsidR="00D909DB" w:rsidRPr="00691735" w:rsidRDefault="00D909DB" w:rsidP="00D909DB">
            <w:pPr>
              <w:tabs>
                <w:tab w:val="left" w:pos="720"/>
              </w:tabs>
              <w:rPr>
                <w:rFonts w:ascii="Arial" w:hAnsi="Arial" w:cs="Arial"/>
                <w:b/>
                <w:bCs/>
                <w:sz w:val="20"/>
                <w:szCs w:val="20"/>
              </w:rPr>
            </w:pPr>
            <w:r w:rsidRPr="00691735">
              <w:rPr>
                <w:rFonts w:ascii="Arial" w:hAnsi="Arial" w:cs="Arial"/>
                <w:b/>
                <w:bCs/>
                <w:sz w:val="20"/>
                <w:szCs w:val="20"/>
              </w:rPr>
              <w:t>64 122,1</w:t>
            </w:r>
          </w:p>
        </w:tc>
      </w:tr>
      <w:tr w:rsidR="00D909DB" w:rsidRPr="00691735" w14:paraId="38E7D600" w14:textId="77777777" w:rsidTr="00D909DB">
        <w:trPr>
          <w:trHeight w:val="1305"/>
        </w:trPr>
        <w:tc>
          <w:tcPr>
            <w:tcW w:w="3544" w:type="dxa"/>
            <w:shd w:val="clear" w:color="auto" w:fill="auto"/>
            <w:hideMark/>
          </w:tcPr>
          <w:p w14:paraId="2CF85817"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1401" w:type="dxa"/>
            <w:shd w:val="clear" w:color="auto" w:fill="auto"/>
            <w:hideMark/>
          </w:tcPr>
          <w:p w14:paraId="4E582D44"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0501</w:t>
            </w:r>
          </w:p>
        </w:tc>
        <w:tc>
          <w:tcPr>
            <w:tcW w:w="1572" w:type="dxa"/>
            <w:shd w:val="clear" w:color="auto" w:fill="auto"/>
            <w:hideMark/>
          </w:tcPr>
          <w:p w14:paraId="27CD6B69"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511,4</w:t>
            </w:r>
          </w:p>
        </w:tc>
        <w:tc>
          <w:tcPr>
            <w:tcW w:w="1556" w:type="dxa"/>
            <w:shd w:val="clear" w:color="auto" w:fill="auto"/>
            <w:hideMark/>
          </w:tcPr>
          <w:p w14:paraId="0E9E6F98"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055" w:type="dxa"/>
            <w:shd w:val="clear" w:color="auto" w:fill="auto"/>
            <w:hideMark/>
          </w:tcPr>
          <w:p w14:paraId="6F2BC287"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080" w:type="dxa"/>
            <w:shd w:val="clear" w:color="auto" w:fill="auto"/>
            <w:hideMark/>
          </w:tcPr>
          <w:p w14:paraId="7CD2AA9A" w14:textId="77777777" w:rsidR="00D909DB" w:rsidRPr="00691735" w:rsidRDefault="00D909DB" w:rsidP="00D909DB">
            <w:pPr>
              <w:tabs>
                <w:tab w:val="left" w:pos="720"/>
              </w:tabs>
              <w:rPr>
                <w:rFonts w:ascii="Arial" w:hAnsi="Arial" w:cs="Arial"/>
                <w:b/>
                <w:bCs/>
                <w:sz w:val="20"/>
                <w:szCs w:val="20"/>
              </w:rPr>
            </w:pPr>
            <w:r w:rsidRPr="00691735">
              <w:rPr>
                <w:rFonts w:ascii="Arial" w:hAnsi="Arial" w:cs="Arial"/>
                <w:b/>
                <w:bCs/>
                <w:sz w:val="20"/>
                <w:szCs w:val="20"/>
              </w:rPr>
              <w:t>511,4</w:t>
            </w:r>
          </w:p>
        </w:tc>
      </w:tr>
      <w:tr w:rsidR="00D909DB" w:rsidRPr="00691735" w14:paraId="1DFFDED5" w14:textId="77777777" w:rsidTr="00D909DB">
        <w:trPr>
          <w:trHeight w:val="840"/>
        </w:trPr>
        <w:tc>
          <w:tcPr>
            <w:tcW w:w="3544" w:type="dxa"/>
            <w:shd w:val="clear" w:color="auto" w:fill="auto"/>
            <w:hideMark/>
          </w:tcPr>
          <w:p w14:paraId="310981D0"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xml:space="preserve"> приобретение объектов  коммунальной инфраструктуры</w:t>
            </w:r>
          </w:p>
        </w:tc>
        <w:tc>
          <w:tcPr>
            <w:tcW w:w="1401" w:type="dxa"/>
            <w:shd w:val="clear" w:color="auto" w:fill="auto"/>
            <w:hideMark/>
          </w:tcPr>
          <w:p w14:paraId="54C5CACC"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0502</w:t>
            </w:r>
          </w:p>
        </w:tc>
        <w:tc>
          <w:tcPr>
            <w:tcW w:w="1572" w:type="dxa"/>
            <w:shd w:val="clear" w:color="auto" w:fill="auto"/>
            <w:hideMark/>
          </w:tcPr>
          <w:p w14:paraId="4301E3D4"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52 158,0</w:t>
            </w:r>
          </w:p>
        </w:tc>
        <w:tc>
          <w:tcPr>
            <w:tcW w:w="1556" w:type="dxa"/>
            <w:shd w:val="clear" w:color="auto" w:fill="auto"/>
            <w:hideMark/>
          </w:tcPr>
          <w:p w14:paraId="3A8E0F30"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055" w:type="dxa"/>
            <w:shd w:val="clear" w:color="auto" w:fill="auto"/>
            <w:hideMark/>
          </w:tcPr>
          <w:p w14:paraId="76E96FBD"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080" w:type="dxa"/>
            <w:shd w:val="clear" w:color="auto" w:fill="auto"/>
            <w:hideMark/>
          </w:tcPr>
          <w:p w14:paraId="7470948D" w14:textId="77777777" w:rsidR="00D909DB" w:rsidRPr="00691735" w:rsidRDefault="00D909DB" w:rsidP="00D909DB">
            <w:pPr>
              <w:tabs>
                <w:tab w:val="left" w:pos="720"/>
              </w:tabs>
              <w:rPr>
                <w:rFonts w:ascii="Arial" w:hAnsi="Arial" w:cs="Arial"/>
                <w:b/>
                <w:bCs/>
                <w:sz w:val="20"/>
                <w:szCs w:val="20"/>
              </w:rPr>
            </w:pPr>
            <w:r w:rsidRPr="00691735">
              <w:rPr>
                <w:rFonts w:ascii="Arial" w:hAnsi="Arial" w:cs="Arial"/>
                <w:b/>
                <w:bCs/>
                <w:sz w:val="20"/>
                <w:szCs w:val="20"/>
              </w:rPr>
              <w:t>52 158,0</w:t>
            </w:r>
          </w:p>
        </w:tc>
      </w:tr>
      <w:tr w:rsidR="00D909DB" w:rsidRPr="00691735" w14:paraId="2E307FE1" w14:textId="77777777" w:rsidTr="00D909DB">
        <w:trPr>
          <w:trHeight w:val="840"/>
        </w:trPr>
        <w:tc>
          <w:tcPr>
            <w:tcW w:w="3544" w:type="dxa"/>
            <w:shd w:val="clear" w:color="auto" w:fill="auto"/>
            <w:hideMark/>
          </w:tcPr>
          <w:p w14:paraId="7C1463B9"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строительство и реконструкция  объектов очистки сточных вод</w:t>
            </w:r>
          </w:p>
        </w:tc>
        <w:tc>
          <w:tcPr>
            <w:tcW w:w="1401" w:type="dxa"/>
            <w:shd w:val="clear" w:color="auto" w:fill="auto"/>
            <w:hideMark/>
          </w:tcPr>
          <w:p w14:paraId="3542A1F3"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0502</w:t>
            </w:r>
          </w:p>
        </w:tc>
        <w:tc>
          <w:tcPr>
            <w:tcW w:w="1572" w:type="dxa"/>
            <w:shd w:val="clear" w:color="auto" w:fill="auto"/>
            <w:hideMark/>
          </w:tcPr>
          <w:p w14:paraId="584BB6ED"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6 555,0</w:t>
            </w:r>
          </w:p>
        </w:tc>
        <w:tc>
          <w:tcPr>
            <w:tcW w:w="1556" w:type="dxa"/>
            <w:shd w:val="clear" w:color="auto" w:fill="auto"/>
            <w:hideMark/>
          </w:tcPr>
          <w:p w14:paraId="6BB57F28"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055" w:type="dxa"/>
            <w:shd w:val="clear" w:color="auto" w:fill="auto"/>
            <w:hideMark/>
          </w:tcPr>
          <w:p w14:paraId="2CDC124D"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080" w:type="dxa"/>
            <w:shd w:val="clear" w:color="auto" w:fill="auto"/>
            <w:hideMark/>
          </w:tcPr>
          <w:p w14:paraId="11B6D5B0" w14:textId="77777777" w:rsidR="00D909DB" w:rsidRPr="00691735" w:rsidRDefault="00D909DB" w:rsidP="00D909DB">
            <w:pPr>
              <w:tabs>
                <w:tab w:val="left" w:pos="720"/>
              </w:tabs>
              <w:rPr>
                <w:rFonts w:ascii="Arial" w:hAnsi="Arial" w:cs="Arial"/>
                <w:b/>
                <w:bCs/>
                <w:sz w:val="20"/>
                <w:szCs w:val="20"/>
              </w:rPr>
            </w:pPr>
            <w:r w:rsidRPr="00691735">
              <w:rPr>
                <w:rFonts w:ascii="Arial" w:hAnsi="Arial" w:cs="Arial"/>
                <w:b/>
                <w:bCs/>
                <w:sz w:val="20"/>
                <w:szCs w:val="20"/>
              </w:rPr>
              <w:t>6 555,0</w:t>
            </w:r>
          </w:p>
        </w:tc>
      </w:tr>
      <w:tr w:rsidR="00D909DB" w:rsidRPr="00691735" w14:paraId="2337A935" w14:textId="77777777" w:rsidTr="00D909DB">
        <w:trPr>
          <w:trHeight w:val="1095"/>
        </w:trPr>
        <w:tc>
          <w:tcPr>
            <w:tcW w:w="3544" w:type="dxa"/>
            <w:shd w:val="clear" w:color="auto" w:fill="auto"/>
            <w:hideMark/>
          </w:tcPr>
          <w:p w14:paraId="15A6A465"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xml:space="preserve">благоустройство общественных территорий в малых городах и исторических поселениях – победителях Всероссийского конкурса  лучших проектов </w:t>
            </w:r>
            <w:r w:rsidRPr="00691735">
              <w:rPr>
                <w:rFonts w:ascii="Arial" w:hAnsi="Arial" w:cs="Arial"/>
                <w:sz w:val="20"/>
                <w:szCs w:val="20"/>
              </w:rPr>
              <w:lastRenderedPageBreak/>
              <w:t>создания комфортной городской среды</w:t>
            </w:r>
          </w:p>
        </w:tc>
        <w:tc>
          <w:tcPr>
            <w:tcW w:w="1401" w:type="dxa"/>
            <w:shd w:val="clear" w:color="auto" w:fill="auto"/>
            <w:hideMark/>
          </w:tcPr>
          <w:p w14:paraId="34FD7F5F"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lastRenderedPageBreak/>
              <w:t>0503</w:t>
            </w:r>
          </w:p>
        </w:tc>
        <w:tc>
          <w:tcPr>
            <w:tcW w:w="1572" w:type="dxa"/>
            <w:shd w:val="clear" w:color="auto" w:fill="auto"/>
            <w:hideMark/>
          </w:tcPr>
          <w:p w14:paraId="7C0C40B1"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129 394,71</w:t>
            </w:r>
          </w:p>
        </w:tc>
        <w:tc>
          <w:tcPr>
            <w:tcW w:w="1556" w:type="dxa"/>
            <w:shd w:val="clear" w:color="auto" w:fill="auto"/>
            <w:hideMark/>
          </w:tcPr>
          <w:p w14:paraId="7D1AB6B1"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055" w:type="dxa"/>
            <w:shd w:val="clear" w:color="auto" w:fill="auto"/>
            <w:hideMark/>
          </w:tcPr>
          <w:p w14:paraId="04DF8FD4"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080" w:type="dxa"/>
            <w:shd w:val="clear" w:color="auto" w:fill="auto"/>
            <w:hideMark/>
          </w:tcPr>
          <w:p w14:paraId="0F9D5E4F" w14:textId="77777777" w:rsidR="00D909DB" w:rsidRPr="00691735" w:rsidRDefault="00D909DB" w:rsidP="00D909DB">
            <w:pPr>
              <w:tabs>
                <w:tab w:val="left" w:pos="720"/>
              </w:tabs>
              <w:rPr>
                <w:rFonts w:ascii="Arial" w:hAnsi="Arial" w:cs="Arial"/>
                <w:b/>
                <w:bCs/>
                <w:sz w:val="20"/>
                <w:szCs w:val="20"/>
              </w:rPr>
            </w:pPr>
            <w:r w:rsidRPr="00691735">
              <w:rPr>
                <w:rFonts w:ascii="Arial" w:hAnsi="Arial" w:cs="Arial"/>
                <w:b/>
                <w:bCs/>
                <w:sz w:val="20"/>
                <w:szCs w:val="20"/>
              </w:rPr>
              <w:t>129 394,71</w:t>
            </w:r>
          </w:p>
        </w:tc>
      </w:tr>
      <w:tr w:rsidR="00D909DB" w:rsidRPr="00691735" w14:paraId="73ADB23F" w14:textId="77777777" w:rsidTr="00D909DB">
        <w:trPr>
          <w:trHeight w:val="1320"/>
        </w:trPr>
        <w:tc>
          <w:tcPr>
            <w:tcW w:w="3544" w:type="dxa"/>
            <w:shd w:val="clear" w:color="auto" w:fill="auto"/>
            <w:hideMark/>
          </w:tcPr>
          <w:p w14:paraId="29632C0C"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401" w:type="dxa"/>
            <w:shd w:val="clear" w:color="auto" w:fill="auto"/>
            <w:hideMark/>
          </w:tcPr>
          <w:p w14:paraId="5C9DA15F"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0702</w:t>
            </w:r>
          </w:p>
        </w:tc>
        <w:tc>
          <w:tcPr>
            <w:tcW w:w="1572" w:type="dxa"/>
            <w:shd w:val="clear" w:color="auto" w:fill="auto"/>
            <w:hideMark/>
          </w:tcPr>
          <w:p w14:paraId="2644B1A0"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556" w:type="dxa"/>
            <w:shd w:val="clear" w:color="auto" w:fill="auto"/>
            <w:hideMark/>
          </w:tcPr>
          <w:p w14:paraId="345F011F"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892,0</w:t>
            </w:r>
          </w:p>
        </w:tc>
        <w:tc>
          <w:tcPr>
            <w:tcW w:w="1055" w:type="dxa"/>
            <w:shd w:val="clear" w:color="auto" w:fill="auto"/>
            <w:hideMark/>
          </w:tcPr>
          <w:p w14:paraId="3BBACC5E"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080" w:type="dxa"/>
            <w:shd w:val="clear" w:color="auto" w:fill="auto"/>
            <w:hideMark/>
          </w:tcPr>
          <w:p w14:paraId="083EFE48" w14:textId="77777777" w:rsidR="00D909DB" w:rsidRPr="00691735" w:rsidRDefault="00D909DB" w:rsidP="00D909DB">
            <w:pPr>
              <w:tabs>
                <w:tab w:val="left" w:pos="720"/>
              </w:tabs>
              <w:rPr>
                <w:rFonts w:ascii="Arial" w:hAnsi="Arial" w:cs="Arial"/>
                <w:b/>
                <w:bCs/>
                <w:sz w:val="20"/>
                <w:szCs w:val="20"/>
              </w:rPr>
            </w:pPr>
            <w:r w:rsidRPr="00691735">
              <w:rPr>
                <w:rFonts w:ascii="Arial" w:hAnsi="Arial" w:cs="Arial"/>
                <w:b/>
                <w:bCs/>
                <w:sz w:val="20"/>
                <w:szCs w:val="20"/>
              </w:rPr>
              <w:t>892,0</w:t>
            </w:r>
          </w:p>
        </w:tc>
      </w:tr>
      <w:tr w:rsidR="00D909DB" w:rsidRPr="00691735" w14:paraId="44280759" w14:textId="77777777" w:rsidTr="00D909DB">
        <w:trPr>
          <w:trHeight w:val="1050"/>
        </w:trPr>
        <w:tc>
          <w:tcPr>
            <w:tcW w:w="3544" w:type="dxa"/>
            <w:shd w:val="clear" w:color="auto" w:fill="auto"/>
            <w:hideMark/>
          </w:tcPr>
          <w:p w14:paraId="699C0D86"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401" w:type="dxa"/>
            <w:shd w:val="clear" w:color="auto" w:fill="auto"/>
            <w:hideMark/>
          </w:tcPr>
          <w:p w14:paraId="22BFCA96"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0702</w:t>
            </w:r>
          </w:p>
        </w:tc>
        <w:tc>
          <w:tcPr>
            <w:tcW w:w="1572" w:type="dxa"/>
            <w:shd w:val="clear" w:color="auto" w:fill="auto"/>
            <w:hideMark/>
          </w:tcPr>
          <w:p w14:paraId="32CBAE77"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556" w:type="dxa"/>
            <w:shd w:val="clear" w:color="auto" w:fill="auto"/>
            <w:hideMark/>
          </w:tcPr>
          <w:p w14:paraId="4AF0DA21"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2 979,0</w:t>
            </w:r>
          </w:p>
        </w:tc>
        <w:tc>
          <w:tcPr>
            <w:tcW w:w="1055" w:type="dxa"/>
            <w:shd w:val="clear" w:color="auto" w:fill="auto"/>
            <w:hideMark/>
          </w:tcPr>
          <w:p w14:paraId="14ED0818"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080" w:type="dxa"/>
            <w:shd w:val="clear" w:color="auto" w:fill="auto"/>
            <w:hideMark/>
          </w:tcPr>
          <w:p w14:paraId="645C4DF8" w14:textId="77777777" w:rsidR="00D909DB" w:rsidRPr="00691735" w:rsidRDefault="00D909DB" w:rsidP="00D909DB">
            <w:pPr>
              <w:tabs>
                <w:tab w:val="left" w:pos="720"/>
              </w:tabs>
              <w:rPr>
                <w:rFonts w:ascii="Arial" w:hAnsi="Arial" w:cs="Arial"/>
                <w:b/>
                <w:bCs/>
                <w:sz w:val="20"/>
                <w:szCs w:val="20"/>
              </w:rPr>
            </w:pPr>
            <w:r w:rsidRPr="00691735">
              <w:rPr>
                <w:rFonts w:ascii="Arial" w:hAnsi="Arial" w:cs="Arial"/>
                <w:b/>
                <w:bCs/>
                <w:sz w:val="20"/>
                <w:szCs w:val="20"/>
              </w:rPr>
              <w:t>2 979,0</w:t>
            </w:r>
          </w:p>
        </w:tc>
      </w:tr>
      <w:tr w:rsidR="00D909DB" w:rsidRPr="00691735" w14:paraId="484B7231" w14:textId="77777777" w:rsidTr="00D909DB">
        <w:trPr>
          <w:trHeight w:val="1050"/>
        </w:trPr>
        <w:tc>
          <w:tcPr>
            <w:tcW w:w="3544" w:type="dxa"/>
            <w:shd w:val="clear" w:color="auto" w:fill="auto"/>
            <w:hideMark/>
          </w:tcPr>
          <w:p w14:paraId="4EAEBC85"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01" w:type="dxa"/>
            <w:shd w:val="clear" w:color="auto" w:fill="auto"/>
            <w:hideMark/>
          </w:tcPr>
          <w:p w14:paraId="20831655"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0702</w:t>
            </w:r>
          </w:p>
        </w:tc>
        <w:tc>
          <w:tcPr>
            <w:tcW w:w="1572" w:type="dxa"/>
            <w:shd w:val="clear" w:color="auto" w:fill="auto"/>
            <w:hideMark/>
          </w:tcPr>
          <w:p w14:paraId="5FFC7073"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556" w:type="dxa"/>
            <w:shd w:val="clear" w:color="auto" w:fill="auto"/>
            <w:hideMark/>
          </w:tcPr>
          <w:p w14:paraId="7272E71B"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12 205,0</w:t>
            </w:r>
          </w:p>
        </w:tc>
        <w:tc>
          <w:tcPr>
            <w:tcW w:w="1055" w:type="dxa"/>
            <w:shd w:val="clear" w:color="auto" w:fill="auto"/>
            <w:hideMark/>
          </w:tcPr>
          <w:p w14:paraId="3D18F643"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080" w:type="dxa"/>
            <w:shd w:val="clear" w:color="auto" w:fill="auto"/>
            <w:hideMark/>
          </w:tcPr>
          <w:p w14:paraId="01AC4122" w14:textId="77777777" w:rsidR="00D909DB" w:rsidRPr="00691735" w:rsidRDefault="00D909DB" w:rsidP="00D909DB">
            <w:pPr>
              <w:tabs>
                <w:tab w:val="left" w:pos="720"/>
              </w:tabs>
              <w:rPr>
                <w:rFonts w:ascii="Arial" w:hAnsi="Arial" w:cs="Arial"/>
                <w:b/>
                <w:bCs/>
                <w:sz w:val="20"/>
                <w:szCs w:val="20"/>
              </w:rPr>
            </w:pPr>
            <w:r w:rsidRPr="00691735">
              <w:rPr>
                <w:rFonts w:ascii="Arial" w:hAnsi="Arial" w:cs="Arial"/>
                <w:b/>
                <w:bCs/>
                <w:sz w:val="20"/>
                <w:szCs w:val="20"/>
              </w:rPr>
              <w:t>12 205,0</w:t>
            </w:r>
          </w:p>
        </w:tc>
      </w:tr>
      <w:tr w:rsidR="00D909DB" w:rsidRPr="00691735" w14:paraId="64C2DE76" w14:textId="77777777" w:rsidTr="00D909DB">
        <w:trPr>
          <w:trHeight w:val="1065"/>
        </w:trPr>
        <w:tc>
          <w:tcPr>
            <w:tcW w:w="3544" w:type="dxa"/>
            <w:shd w:val="clear" w:color="auto" w:fill="auto"/>
            <w:hideMark/>
          </w:tcPr>
          <w:p w14:paraId="1168AE87"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мероприятия по приобретению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1401" w:type="dxa"/>
            <w:shd w:val="clear" w:color="auto" w:fill="auto"/>
            <w:hideMark/>
          </w:tcPr>
          <w:p w14:paraId="77FC2AA9"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0703</w:t>
            </w:r>
          </w:p>
        </w:tc>
        <w:tc>
          <w:tcPr>
            <w:tcW w:w="1572" w:type="dxa"/>
            <w:shd w:val="clear" w:color="auto" w:fill="auto"/>
            <w:hideMark/>
          </w:tcPr>
          <w:p w14:paraId="1FFD8963"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2 805,0</w:t>
            </w:r>
          </w:p>
        </w:tc>
        <w:tc>
          <w:tcPr>
            <w:tcW w:w="1556" w:type="dxa"/>
            <w:shd w:val="clear" w:color="auto" w:fill="auto"/>
            <w:hideMark/>
          </w:tcPr>
          <w:p w14:paraId="5C8C5555"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055" w:type="dxa"/>
            <w:shd w:val="clear" w:color="auto" w:fill="auto"/>
            <w:hideMark/>
          </w:tcPr>
          <w:p w14:paraId="0EB28AD4"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080" w:type="dxa"/>
            <w:shd w:val="clear" w:color="auto" w:fill="auto"/>
            <w:hideMark/>
          </w:tcPr>
          <w:p w14:paraId="72849E89" w14:textId="77777777" w:rsidR="00D909DB" w:rsidRPr="00691735" w:rsidRDefault="00D909DB" w:rsidP="00D909DB">
            <w:pPr>
              <w:tabs>
                <w:tab w:val="left" w:pos="720"/>
              </w:tabs>
              <w:rPr>
                <w:rFonts w:ascii="Arial" w:hAnsi="Arial" w:cs="Arial"/>
                <w:b/>
                <w:bCs/>
                <w:sz w:val="20"/>
                <w:szCs w:val="20"/>
              </w:rPr>
            </w:pPr>
            <w:r w:rsidRPr="00691735">
              <w:rPr>
                <w:rFonts w:ascii="Arial" w:hAnsi="Arial" w:cs="Arial"/>
                <w:b/>
                <w:bCs/>
                <w:sz w:val="20"/>
                <w:szCs w:val="20"/>
              </w:rPr>
              <w:t>2 805,0</w:t>
            </w:r>
          </w:p>
        </w:tc>
      </w:tr>
      <w:tr w:rsidR="00D909DB" w:rsidRPr="00691735" w14:paraId="7130B6BF" w14:textId="77777777" w:rsidTr="00D909DB">
        <w:trPr>
          <w:trHeight w:val="953"/>
        </w:trPr>
        <w:tc>
          <w:tcPr>
            <w:tcW w:w="3544" w:type="dxa"/>
            <w:shd w:val="clear" w:color="auto" w:fill="auto"/>
            <w:hideMark/>
          </w:tcPr>
          <w:p w14:paraId="22DD35E7"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xml:space="preserve">мероприятия по организации отдыха детей в каникулярное время </w:t>
            </w:r>
          </w:p>
        </w:tc>
        <w:tc>
          <w:tcPr>
            <w:tcW w:w="1401" w:type="dxa"/>
            <w:shd w:val="clear" w:color="auto" w:fill="auto"/>
            <w:hideMark/>
          </w:tcPr>
          <w:p w14:paraId="1B699B03"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0709</w:t>
            </w:r>
          </w:p>
        </w:tc>
        <w:tc>
          <w:tcPr>
            <w:tcW w:w="1572" w:type="dxa"/>
            <w:shd w:val="clear" w:color="auto" w:fill="auto"/>
            <w:hideMark/>
          </w:tcPr>
          <w:p w14:paraId="3D6C8F7E"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556" w:type="dxa"/>
            <w:shd w:val="clear" w:color="auto" w:fill="auto"/>
            <w:hideMark/>
          </w:tcPr>
          <w:p w14:paraId="08C9A09B"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303,0</w:t>
            </w:r>
          </w:p>
        </w:tc>
        <w:tc>
          <w:tcPr>
            <w:tcW w:w="1055" w:type="dxa"/>
            <w:shd w:val="clear" w:color="auto" w:fill="auto"/>
            <w:hideMark/>
          </w:tcPr>
          <w:p w14:paraId="3A2306E4"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080" w:type="dxa"/>
            <w:shd w:val="clear" w:color="auto" w:fill="auto"/>
            <w:hideMark/>
          </w:tcPr>
          <w:p w14:paraId="6CCC3596" w14:textId="77777777" w:rsidR="00D909DB" w:rsidRPr="00691735" w:rsidRDefault="00D909DB" w:rsidP="00D909DB">
            <w:pPr>
              <w:tabs>
                <w:tab w:val="left" w:pos="720"/>
              </w:tabs>
              <w:rPr>
                <w:rFonts w:ascii="Arial" w:hAnsi="Arial" w:cs="Arial"/>
                <w:b/>
                <w:bCs/>
                <w:sz w:val="20"/>
                <w:szCs w:val="20"/>
              </w:rPr>
            </w:pPr>
            <w:r w:rsidRPr="00691735">
              <w:rPr>
                <w:rFonts w:ascii="Arial" w:hAnsi="Arial" w:cs="Arial"/>
                <w:b/>
                <w:bCs/>
                <w:sz w:val="20"/>
                <w:szCs w:val="20"/>
              </w:rPr>
              <w:t>303,0</w:t>
            </w:r>
          </w:p>
        </w:tc>
      </w:tr>
      <w:tr w:rsidR="00D909DB" w:rsidRPr="00691735" w14:paraId="77ECC682" w14:textId="77777777" w:rsidTr="00D909DB">
        <w:trPr>
          <w:trHeight w:val="645"/>
        </w:trPr>
        <w:tc>
          <w:tcPr>
            <w:tcW w:w="3544" w:type="dxa"/>
            <w:shd w:val="clear" w:color="auto" w:fill="auto"/>
            <w:hideMark/>
          </w:tcPr>
          <w:p w14:paraId="74DFB5F2"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оснащение муниципальных учреждений культуры кинооборудованием</w:t>
            </w:r>
          </w:p>
        </w:tc>
        <w:tc>
          <w:tcPr>
            <w:tcW w:w="1401" w:type="dxa"/>
            <w:shd w:val="clear" w:color="auto" w:fill="auto"/>
            <w:hideMark/>
          </w:tcPr>
          <w:p w14:paraId="4553E8CB"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0801</w:t>
            </w:r>
          </w:p>
        </w:tc>
        <w:tc>
          <w:tcPr>
            <w:tcW w:w="1572" w:type="dxa"/>
            <w:shd w:val="clear" w:color="auto" w:fill="auto"/>
            <w:hideMark/>
          </w:tcPr>
          <w:p w14:paraId="3F169288"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3 801,6</w:t>
            </w:r>
          </w:p>
        </w:tc>
        <w:tc>
          <w:tcPr>
            <w:tcW w:w="1556" w:type="dxa"/>
            <w:shd w:val="clear" w:color="auto" w:fill="auto"/>
            <w:hideMark/>
          </w:tcPr>
          <w:p w14:paraId="60003CA0"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055" w:type="dxa"/>
            <w:shd w:val="clear" w:color="auto" w:fill="auto"/>
            <w:hideMark/>
          </w:tcPr>
          <w:p w14:paraId="0422C26F"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080" w:type="dxa"/>
            <w:shd w:val="clear" w:color="auto" w:fill="auto"/>
            <w:hideMark/>
          </w:tcPr>
          <w:p w14:paraId="4489DCEA" w14:textId="77777777" w:rsidR="00D909DB" w:rsidRPr="00691735" w:rsidRDefault="00D909DB" w:rsidP="00D909DB">
            <w:pPr>
              <w:tabs>
                <w:tab w:val="left" w:pos="720"/>
              </w:tabs>
              <w:rPr>
                <w:rFonts w:ascii="Arial" w:hAnsi="Arial" w:cs="Arial"/>
                <w:b/>
                <w:bCs/>
                <w:sz w:val="20"/>
                <w:szCs w:val="20"/>
              </w:rPr>
            </w:pPr>
            <w:r w:rsidRPr="00691735">
              <w:rPr>
                <w:rFonts w:ascii="Arial" w:hAnsi="Arial" w:cs="Arial"/>
                <w:b/>
                <w:bCs/>
                <w:sz w:val="20"/>
                <w:szCs w:val="20"/>
              </w:rPr>
              <w:t>3 801,6</w:t>
            </w:r>
          </w:p>
        </w:tc>
      </w:tr>
      <w:tr w:rsidR="00D909DB" w:rsidRPr="00691735" w14:paraId="0F6A2361" w14:textId="77777777" w:rsidTr="00D909DB">
        <w:trPr>
          <w:trHeight w:val="765"/>
        </w:trPr>
        <w:tc>
          <w:tcPr>
            <w:tcW w:w="3544" w:type="dxa"/>
            <w:shd w:val="clear" w:color="auto" w:fill="auto"/>
            <w:hideMark/>
          </w:tcPr>
          <w:p w14:paraId="518870B2"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на реализацию мероприятий по обеспечению жильем молодых семей</w:t>
            </w:r>
          </w:p>
        </w:tc>
        <w:tc>
          <w:tcPr>
            <w:tcW w:w="1401" w:type="dxa"/>
            <w:shd w:val="clear" w:color="auto" w:fill="auto"/>
            <w:hideMark/>
          </w:tcPr>
          <w:p w14:paraId="7A584616"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1004</w:t>
            </w:r>
          </w:p>
        </w:tc>
        <w:tc>
          <w:tcPr>
            <w:tcW w:w="1572" w:type="dxa"/>
            <w:shd w:val="clear" w:color="auto" w:fill="auto"/>
            <w:hideMark/>
          </w:tcPr>
          <w:p w14:paraId="2785A9A3"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556" w:type="dxa"/>
            <w:shd w:val="clear" w:color="auto" w:fill="auto"/>
            <w:hideMark/>
          </w:tcPr>
          <w:p w14:paraId="4DC99E91"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055" w:type="dxa"/>
            <w:shd w:val="clear" w:color="auto" w:fill="auto"/>
            <w:hideMark/>
          </w:tcPr>
          <w:p w14:paraId="4AD4FE09"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906,5</w:t>
            </w:r>
          </w:p>
        </w:tc>
        <w:tc>
          <w:tcPr>
            <w:tcW w:w="1080" w:type="dxa"/>
            <w:shd w:val="clear" w:color="auto" w:fill="auto"/>
            <w:hideMark/>
          </w:tcPr>
          <w:p w14:paraId="6822858B" w14:textId="77777777" w:rsidR="00D909DB" w:rsidRPr="00691735" w:rsidRDefault="00D909DB" w:rsidP="00D909DB">
            <w:pPr>
              <w:tabs>
                <w:tab w:val="left" w:pos="720"/>
              </w:tabs>
              <w:rPr>
                <w:rFonts w:ascii="Arial" w:hAnsi="Arial" w:cs="Arial"/>
                <w:b/>
                <w:bCs/>
                <w:sz w:val="20"/>
                <w:szCs w:val="20"/>
              </w:rPr>
            </w:pPr>
            <w:r w:rsidRPr="00691735">
              <w:rPr>
                <w:rFonts w:ascii="Arial" w:hAnsi="Arial" w:cs="Arial"/>
                <w:b/>
                <w:bCs/>
                <w:sz w:val="20"/>
                <w:szCs w:val="20"/>
              </w:rPr>
              <w:t>906,5</w:t>
            </w:r>
          </w:p>
        </w:tc>
      </w:tr>
      <w:tr w:rsidR="00D909DB" w:rsidRPr="00691735" w14:paraId="5A262015" w14:textId="77777777" w:rsidTr="00D909DB">
        <w:trPr>
          <w:trHeight w:val="915"/>
        </w:trPr>
        <w:tc>
          <w:tcPr>
            <w:tcW w:w="3544" w:type="dxa"/>
            <w:shd w:val="clear" w:color="auto" w:fill="auto"/>
            <w:hideMark/>
          </w:tcPr>
          <w:p w14:paraId="75DBF9B5"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капитальные вложения в муниципальные объекты физической культуры и спорта</w:t>
            </w:r>
          </w:p>
        </w:tc>
        <w:tc>
          <w:tcPr>
            <w:tcW w:w="1401" w:type="dxa"/>
            <w:shd w:val="clear" w:color="auto" w:fill="auto"/>
            <w:hideMark/>
          </w:tcPr>
          <w:p w14:paraId="13077ACF"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1101</w:t>
            </w:r>
          </w:p>
        </w:tc>
        <w:tc>
          <w:tcPr>
            <w:tcW w:w="1572" w:type="dxa"/>
            <w:shd w:val="clear" w:color="auto" w:fill="auto"/>
            <w:hideMark/>
          </w:tcPr>
          <w:p w14:paraId="20FF19F6"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34 164,2</w:t>
            </w:r>
          </w:p>
        </w:tc>
        <w:tc>
          <w:tcPr>
            <w:tcW w:w="1556" w:type="dxa"/>
            <w:shd w:val="clear" w:color="auto" w:fill="auto"/>
            <w:hideMark/>
          </w:tcPr>
          <w:p w14:paraId="7593C622"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055" w:type="dxa"/>
            <w:shd w:val="clear" w:color="auto" w:fill="auto"/>
            <w:hideMark/>
          </w:tcPr>
          <w:p w14:paraId="41250967"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080" w:type="dxa"/>
            <w:shd w:val="clear" w:color="auto" w:fill="auto"/>
            <w:hideMark/>
          </w:tcPr>
          <w:p w14:paraId="44E6826B" w14:textId="77777777" w:rsidR="00D909DB" w:rsidRPr="00691735" w:rsidRDefault="00D909DB" w:rsidP="00D909DB">
            <w:pPr>
              <w:tabs>
                <w:tab w:val="left" w:pos="720"/>
              </w:tabs>
              <w:rPr>
                <w:rFonts w:ascii="Arial" w:hAnsi="Arial" w:cs="Arial"/>
                <w:b/>
                <w:bCs/>
                <w:sz w:val="20"/>
                <w:szCs w:val="20"/>
              </w:rPr>
            </w:pPr>
            <w:r w:rsidRPr="00691735">
              <w:rPr>
                <w:rFonts w:ascii="Arial" w:hAnsi="Arial" w:cs="Arial"/>
                <w:b/>
                <w:bCs/>
                <w:sz w:val="20"/>
                <w:szCs w:val="20"/>
              </w:rPr>
              <w:t>34 164,2</w:t>
            </w:r>
          </w:p>
        </w:tc>
      </w:tr>
      <w:tr w:rsidR="00D909DB" w:rsidRPr="00691735" w14:paraId="34AE17E0" w14:textId="77777777" w:rsidTr="00D909DB">
        <w:trPr>
          <w:trHeight w:val="360"/>
        </w:trPr>
        <w:tc>
          <w:tcPr>
            <w:tcW w:w="3544" w:type="dxa"/>
            <w:vMerge w:val="restart"/>
            <w:shd w:val="clear" w:color="auto" w:fill="auto"/>
            <w:hideMark/>
          </w:tcPr>
          <w:p w14:paraId="03A99DF9"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Реализация проектов граждан, сформированных в рамках практик инициативного бюджетирования</w:t>
            </w:r>
          </w:p>
        </w:tc>
        <w:tc>
          <w:tcPr>
            <w:tcW w:w="1401" w:type="dxa"/>
            <w:shd w:val="clear" w:color="auto" w:fill="auto"/>
            <w:hideMark/>
          </w:tcPr>
          <w:p w14:paraId="1D1E12DB"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0701</w:t>
            </w:r>
          </w:p>
        </w:tc>
        <w:tc>
          <w:tcPr>
            <w:tcW w:w="1572" w:type="dxa"/>
            <w:shd w:val="clear" w:color="auto" w:fill="auto"/>
            <w:hideMark/>
          </w:tcPr>
          <w:p w14:paraId="25C61448"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556" w:type="dxa"/>
            <w:shd w:val="clear" w:color="auto" w:fill="auto"/>
            <w:hideMark/>
          </w:tcPr>
          <w:p w14:paraId="3B04D4E4"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1 314,4</w:t>
            </w:r>
          </w:p>
        </w:tc>
        <w:tc>
          <w:tcPr>
            <w:tcW w:w="1055" w:type="dxa"/>
            <w:shd w:val="clear" w:color="auto" w:fill="auto"/>
            <w:hideMark/>
          </w:tcPr>
          <w:p w14:paraId="4367F449"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080" w:type="dxa"/>
            <w:shd w:val="clear" w:color="auto" w:fill="auto"/>
            <w:hideMark/>
          </w:tcPr>
          <w:p w14:paraId="06137CF9" w14:textId="77777777" w:rsidR="00D909DB" w:rsidRPr="00691735" w:rsidRDefault="00D909DB" w:rsidP="00D909DB">
            <w:pPr>
              <w:tabs>
                <w:tab w:val="left" w:pos="720"/>
              </w:tabs>
              <w:rPr>
                <w:rFonts w:ascii="Arial" w:hAnsi="Arial" w:cs="Arial"/>
                <w:b/>
                <w:bCs/>
                <w:sz w:val="20"/>
                <w:szCs w:val="20"/>
              </w:rPr>
            </w:pPr>
            <w:r w:rsidRPr="00691735">
              <w:rPr>
                <w:rFonts w:ascii="Arial" w:hAnsi="Arial" w:cs="Arial"/>
                <w:b/>
                <w:bCs/>
                <w:sz w:val="20"/>
                <w:szCs w:val="20"/>
              </w:rPr>
              <w:t>1 314,4</w:t>
            </w:r>
          </w:p>
        </w:tc>
      </w:tr>
      <w:tr w:rsidR="00D909DB" w:rsidRPr="00691735" w14:paraId="3CB87757" w14:textId="77777777" w:rsidTr="00D909DB">
        <w:trPr>
          <w:trHeight w:val="330"/>
        </w:trPr>
        <w:tc>
          <w:tcPr>
            <w:tcW w:w="3544" w:type="dxa"/>
            <w:vMerge/>
            <w:shd w:val="clear" w:color="auto" w:fill="auto"/>
            <w:hideMark/>
          </w:tcPr>
          <w:p w14:paraId="15D6C7CA" w14:textId="77777777" w:rsidR="00D909DB" w:rsidRPr="00691735" w:rsidRDefault="00D909DB" w:rsidP="00D909DB">
            <w:pPr>
              <w:tabs>
                <w:tab w:val="left" w:pos="720"/>
              </w:tabs>
              <w:rPr>
                <w:rFonts w:ascii="Arial" w:hAnsi="Arial" w:cs="Arial"/>
                <w:sz w:val="20"/>
                <w:szCs w:val="20"/>
              </w:rPr>
            </w:pPr>
          </w:p>
        </w:tc>
        <w:tc>
          <w:tcPr>
            <w:tcW w:w="1401" w:type="dxa"/>
            <w:shd w:val="clear" w:color="auto" w:fill="auto"/>
            <w:hideMark/>
          </w:tcPr>
          <w:p w14:paraId="6BBB5AEF"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0702</w:t>
            </w:r>
          </w:p>
        </w:tc>
        <w:tc>
          <w:tcPr>
            <w:tcW w:w="1572" w:type="dxa"/>
            <w:shd w:val="clear" w:color="auto" w:fill="auto"/>
            <w:hideMark/>
          </w:tcPr>
          <w:p w14:paraId="0D9C78C4"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556" w:type="dxa"/>
            <w:shd w:val="clear" w:color="auto" w:fill="auto"/>
            <w:hideMark/>
          </w:tcPr>
          <w:p w14:paraId="46D1A715"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693,3</w:t>
            </w:r>
          </w:p>
        </w:tc>
        <w:tc>
          <w:tcPr>
            <w:tcW w:w="1055" w:type="dxa"/>
            <w:shd w:val="clear" w:color="auto" w:fill="auto"/>
            <w:hideMark/>
          </w:tcPr>
          <w:p w14:paraId="7403AD16"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080" w:type="dxa"/>
            <w:shd w:val="clear" w:color="auto" w:fill="auto"/>
            <w:hideMark/>
          </w:tcPr>
          <w:p w14:paraId="4C142ABD" w14:textId="77777777" w:rsidR="00D909DB" w:rsidRPr="00691735" w:rsidRDefault="00D909DB" w:rsidP="00D909DB">
            <w:pPr>
              <w:tabs>
                <w:tab w:val="left" w:pos="720"/>
              </w:tabs>
              <w:rPr>
                <w:rFonts w:ascii="Arial" w:hAnsi="Arial" w:cs="Arial"/>
                <w:b/>
                <w:bCs/>
                <w:sz w:val="20"/>
                <w:szCs w:val="20"/>
              </w:rPr>
            </w:pPr>
            <w:r w:rsidRPr="00691735">
              <w:rPr>
                <w:rFonts w:ascii="Arial" w:hAnsi="Arial" w:cs="Arial"/>
                <w:b/>
                <w:bCs/>
                <w:sz w:val="20"/>
                <w:szCs w:val="20"/>
              </w:rPr>
              <w:t>693,3</w:t>
            </w:r>
          </w:p>
        </w:tc>
      </w:tr>
      <w:tr w:rsidR="00D909DB" w:rsidRPr="00691735" w14:paraId="1EFD1351" w14:textId="77777777" w:rsidTr="00D909DB">
        <w:trPr>
          <w:trHeight w:val="285"/>
        </w:trPr>
        <w:tc>
          <w:tcPr>
            <w:tcW w:w="3544" w:type="dxa"/>
            <w:vMerge/>
            <w:shd w:val="clear" w:color="auto" w:fill="auto"/>
            <w:hideMark/>
          </w:tcPr>
          <w:p w14:paraId="0BC726EA" w14:textId="77777777" w:rsidR="00D909DB" w:rsidRPr="00691735" w:rsidRDefault="00D909DB" w:rsidP="00D909DB">
            <w:pPr>
              <w:tabs>
                <w:tab w:val="left" w:pos="720"/>
              </w:tabs>
              <w:rPr>
                <w:rFonts w:ascii="Arial" w:hAnsi="Arial" w:cs="Arial"/>
                <w:sz w:val="20"/>
                <w:szCs w:val="20"/>
              </w:rPr>
            </w:pPr>
          </w:p>
        </w:tc>
        <w:tc>
          <w:tcPr>
            <w:tcW w:w="1401" w:type="dxa"/>
            <w:shd w:val="clear" w:color="auto" w:fill="auto"/>
            <w:hideMark/>
          </w:tcPr>
          <w:p w14:paraId="722C9E78"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0703</w:t>
            </w:r>
          </w:p>
        </w:tc>
        <w:tc>
          <w:tcPr>
            <w:tcW w:w="1572" w:type="dxa"/>
            <w:shd w:val="clear" w:color="auto" w:fill="auto"/>
            <w:hideMark/>
          </w:tcPr>
          <w:p w14:paraId="34C85C07"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556" w:type="dxa"/>
            <w:shd w:val="clear" w:color="auto" w:fill="auto"/>
            <w:hideMark/>
          </w:tcPr>
          <w:p w14:paraId="057F4AE5"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113,7</w:t>
            </w:r>
          </w:p>
        </w:tc>
        <w:tc>
          <w:tcPr>
            <w:tcW w:w="1055" w:type="dxa"/>
            <w:shd w:val="clear" w:color="auto" w:fill="auto"/>
            <w:hideMark/>
          </w:tcPr>
          <w:p w14:paraId="7F68D834"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080" w:type="dxa"/>
            <w:shd w:val="clear" w:color="auto" w:fill="auto"/>
            <w:hideMark/>
          </w:tcPr>
          <w:p w14:paraId="743B38C0" w14:textId="77777777" w:rsidR="00D909DB" w:rsidRPr="00691735" w:rsidRDefault="00D909DB" w:rsidP="00D909DB">
            <w:pPr>
              <w:tabs>
                <w:tab w:val="left" w:pos="720"/>
              </w:tabs>
              <w:rPr>
                <w:rFonts w:ascii="Arial" w:hAnsi="Arial" w:cs="Arial"/>
                <w:b/>
                <w:bCs/>
                <w:sz w:val="20"/>
                <w:szCs w:val="20"/>
              </w:rPr>
            </w:pPr>
            <w:r w:rsidRPr="00691735">
              <w:rPr>
                <w:rFonts w:ascii="Arial" w:hAnsi="Arial" w:cs="Arial"/>
                <w:b/>
                <w:bCs/>
                <w:sz w:val="20"/>
                <w:szCs w:val="20"/>
              </w:rPr>
              <w:t>113,7</w:t>
            </w:r>
          </w:p>
        </w:tc>
      </w:tr>
      <w:tr w:rsidR="00D909DB" w:rsidRPr="00691735" w14:paraId="6AA113B2" w14:textId="77777777" w:rsidTr="00D909DB">
        <w:trPr>
          <w:trHeight w:val="315"/>
        </w:trPr>
        <w:tc>
          <w:tcPr>
            <w:tcW w:w="3544" w:type="dxa"/>
            <w:vMerge/>
            <w:shd w:val="clear" w:color="auto" w:fill="auto"/>
            <w:hideMark/>
          </w:tcPr>
          <w:p w14:paraId="6DDABDC0" w14:textId="77777777" w:rsidR="00D909DB" w:rsidRPr="00691735" w:rsidRDefault="00D909DB" w:rsidP="00D909DB">
            <w:pPr>
              <w:tabs>
                <w:tab w:val="left" w:pos="720"/>
              </w:tabs>
              <w:rPr>
                <w:rFonts w:ascii="Arial" w:hAnsi="Arial" w:cs="Arial"/>
                <w:sz w:val="20"/>
                <w:szCs w:val="20"/>
              </w:rPr>
            </w:pPr>
          </w:p>
        </w:tc>
        <w:tc>
          <w:tcPr>
            <w:tcW w:w="1401" w:type="dxa"/>
            <w:shd w:val="clear" w:color="auto" w:fill="auto"/>
            <w:hideMark/>
          </w:tcPr>
          <w:p w14:paraId="7BAE58D8"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0801</w:t>
            </w:r>
          </w:p>
        </w:tc>
        <w:tc>
          <w:tcPr>
            <w:tcW w:w="1572" w:type="dxa"/>
            <w:shd w:val="clear" w:color="auto" w:fill="auto"/>
            <w:hideMark/>
          </w:tcPr>
          <w:p w14:paraId="6A935E76"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2 058,1</w:t>
            </w:r>
          </w:p>
        </w:tc>
        <w:tc>
          <w:tcPr>
            <w:tcW w:w="1556" w:type="dxa"/>
            <w:shd w:val="clear" w:color="auto" w:fill="auto"/>
            <w:hideMark/>
          </w:tcPr>
          <w:p w14:paraId="329BC8C8"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055" w:type="dxa"/>
            <w:shd w:val="clear" w:color="auto" w:fill="auto"/>
            <w:hideMark/>
          </w:tcPr>
          <w:p w14:paraId="1D727A6C"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080" w:type="dxa"/>
            <w:shd w:val="clear" w:color="auto" w:fill="auto"/>
            <w:hideMark/>
          </w:tcPr>
          <w:p w14:paraId="4BCF4BF0" w14:textId="77777777" w:rsidR="00D909DB" w:rsidRPr="00691735" w:rsidRDefault="00D909DB" w:rsidP="00D909DB">
            <w:pPr>
              <w:tabs>
                <w:tab w:val="left" w:pos="720"/>
              </w:tabs>
              <w:rPr>
                <w:rFonts w:ascii="Arial" w:hAnsi="Arial" w:cs="Arial"/>
                <w:b/>
                <w:bCs/>
                <w:sz w:val="20"/>
                <w:szCs w:val="20"/>
              </w:rPr>
            </w:pPr>
            <w:r w:rsidRPr="00691735">
              <w:rPr>
                <w:rFonts w:ascii="Arial" w:hAnsi="Arial" w:cs="Arial"/>
                <w:b/>
                <w:bCs/>
                <w:sz w:val="20"/>
                <w:szCs w:val="20"/>
              </w:rPr>
              <w:t>2 058,1</w:t>
            </w:r>
          </w:p>
        </w:tc>
      </w:tr>
      <w:tr w:rsidR="00D909DB" w:rsidRPr="00691735" w14:paraId="4D9BA015" w14:textId="77777777" w:rsidTr="00D909DB">
        <w:trPr>
          <w:trHeight w:val="375"/>
        </w:trPr>
        <w:tc>
          <w:tcPr>
            <w:tcW w:w="3544" w:type="dxa"/>
            <w:vMerge/>
            <w:shd w:val="clear" w:color="auto" w:fill="auto"/>
            <w:hideMark/>
          </w:tcPr>
          <w:p w14:paraId="407D87E1" w14:textId="77777777" w:rsidR="00D909DB" w:rsidRPr="00691735" w:rsidRDefault="00D909DB" w:rsidP="00D909DB">
            <w:pPr>
              <w:tabs>
                <w:tab w:val="left" w:pos="720"/>
              </w:tabs>
              <w:rPr>
                <w:rFonts w:ascii="Arial" w:hAnsi="Arial" w:cs="Arial"/>
                <w:sz w:val="20"/>
                <w:szCs w:val="20"/>
              </w:rPr>
            </w:pPr>
          </w:p>
        </w:tc>
        <w:tc>
          <w:tcPr>
            <w:tcW w:w="1401" w:type="dxa"/>
            <w:shd w:val="clear" w:color="auto" w:fill="auto"/>
            <w:hideMark/>
          </w:tcPr>
          <w:p w14:paraId="2AD29204"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1101</w:t>
            </w:r>
          </w:p>
        </w:tc>
        <w:tc>
          <w:tcPr>
            <w:tcW w:w="1572" w:type="dxa"/>
            <w:shd w:val="clear" w:color="auto" w:fill="auto"/>
            <w:hideMark/>
          </w:tcPr>
          <w:p w14:paraId="6B385DAC"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99,8</w:t>
            </w:r>
          </w:p>
        </w:tc>
        <w:tc>
          <w:tcPr>
            <w:tcW w:w="1556" w:type="dxa"/>
            <w:shd w:val="clear" w:color="auto" w:fill="auto"/>
            <w:hideMark/>
          </w:tcPr>
          <w:p w14:paraId="6C6E6E7E"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055" w:type="dxa"/>
            <w:shd w:val="clear" w:color="auto" w:fill="auto"/>
            <w:hideMark/>
          </w:tcPr>
          <w:p w14:paraId="6391BDE6"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080" w:type="dxa"/>
            <w:shd w:val="clear" w:color="auto" w:fill="auto"/>
            <w:hideMark/>
          </w:tcPr>
          <w:p w14:paraId="692F1092" w14:textId="77777777" w:rsidR="00D909DB" w:rsidRPr="00691735" w:rsidRDefault="00D909DB" w:rsidP="00D909DB">
            <w:pPr>
              <w:tabs>
                <w:tab w:val="left" w:pos="720"/>
              </w:tabs>
              <w:rPr>
                <w:rFonts w:ascii="Arial" w:hAnsi="Arial" w:cs="Arial"/>
                <w:b/>
                <w:bCs/>
                <w:sz w:val="20"/>
                <w:szCs w:val="20"/>
              </w:rPr>
            </w:pPr>
            <w:r w:rsidRPr="00691735">
              <w:rPr>
                <w:rFonts w:ascii="Arial" w:hAnsi="Arial" w:cs="Arial"/>
                <w:b/>
                <w:bCs/>
                <w:sz w:val="20"/>
                <w:szCs w:val="20"/>
              </w:rPr>
              <w:t>99,8</w:t>
            </w:r>
          </w:p>
        </w:tc>
      </w:tr>
      <w:tr w:rsidR="00D909DB" w:rsidRPr="00691735" w14:paraId="2B622A1A" w14:textId="77777777" w:rsidTr="00D909DB">
        <w:trPr>
          <w:trHeight w:val="585"/>
        </w:trPr>
        <w:tc>
          <w:tcPr>
            <w:tcW w:w="3544" w:type="dxa"/>
            <w:shd w:val="clear" w:color="auto" w:fill="auto"/>
            <w:hideMark/>
          </w:tcPr>
          <w:p w14:paraId="665926CF" w14:textId="77777777" w:rsidR="00D909DB" w:rsidRPr="00691735" w:rsidRDefault="00D909DB" w:rsidP="00D909DB">
            <w:pPr>
              <w:tabs>
                <w:tab w:val="left" w:pos="720"/>
              </w:tabs>
              <w:rPr>
                <w:rFonts w:ascii="Arial" w:hAnsi="Arial" w:cs="Arial"/>
                <w:b/>
                <w:bCs/>
                <w:sz w:val="20"/>
                <w:szCs w:val="20"/>
              </w:rPr>
            </w:pPr>
            <w:r w:rsidRPr="00691735">
              <w:rPr>
                <w:rFonts w:ascii="Arial" w:hAnsi="Arial" w:cs="Arial"/>
                <w:b/>
                <w:bCs/>
                <w:sz w:val="20"/>
                <w:szCs w:val="20"/>
              </w:rPr>
              <w:t>ИТОГО :</w:t>
            </w:r>
          </w:p>
        </w:tc>
        <w:tc>
          <w:tcPr>
            <w:tcW w:w="1401" w:type="dxa"/>
            <w:shd w:val="clear" w:color="auto" w:fill="auto"/>
            <w:hideMark/>
          </w:tcPr>
          <w:p w14:paraId="0532C398" w14:textId="77777777" w:rsidR="00D909DB" w:rsidRPr="00691735" w:rsidRDefault="00D909DB" w:rsidP="00D909DB">
            <w:pPr>
              <w:tabs>
                <w:tab w:val="left" w:pos="720"/>
              </w:tabs>
              <w:rPr>
                <w:rFonts w:ascii="Arial" w:hAnsi="Arial" w:cs="Arial"/>
                <w:sz w:val="20"/>
                <w:szCs w:val="20"/>
              </w:rPr>
            </w:pPr>
            <w:r w:rsidRPr="00691735">
              <w:rPr>
                <w:rFonts w:ascii="Arial" w:hAnsi="Arial" w:cs="Arial"/>
                <w:sz w:val="20"/>
                <w:szCs w:val="20"/>
              </w:rPr>
              <w:t> </w:t>
            </w:r>
          </w:p>
        </w:tc>
        <w:tc>
          <w:tcPr>
            <w:tcW w:w="1572" w:type="dxa"/>
            <w:shd w:val="clear" w:color="auto" w:fill="auto"/>
            <w:hideMark/>
          </w:tcPr>
          <w:p w14:paraId="07866362" w14:textId="77777777" w:rsidR="00D909DB" w:rsidRPr="00691735" w:rsidRDefault="00D909DB" w:rsidP="00D909DB">
            <w:pPr>
              <w:tabs>
                <w:tab w:val="left" w:pos="720"/>
              </w:tabs>
              <w:rPr>
                <w:rFonts w:ascii="Arial" w:hAnsi="Arial" w:cs="Arial"/>
                <w:b/>
                <w:bCs/>
                <w:sz w:val="20"/>
                <w:szCs w:val="20"/>
              </w:rPr>
            </w:pPr>
            <w:r w:rsidRPr="00691735">
              <w:rPr>
                <w:rFonts w:ascii="Arial" w:hAnsi="Arial" w:cs="Arial"/>
                <w:b/>
                <w:bCs/>
                <w:sz w:val="20"/>
                <w:szCs w:val="20"/>
              </w:rPr>
              <w:t>340 642,7</w:t>
            </w:r>
          </w:p>
        </w:tc>
        <w:tc>
          <w:tcPr>
            <w:tcW w:w="1556" w:type="dxa"/>
            <w:shd w:val="clear" w:color="auto" w:fill="auto"/>
            <w:hideMark/>
          </w:tcPr>
          <w:p w14:paraId="499F4CD1" w14:textId="77777777" w:rsidR="00D909DB" w:rsidRPr="00691735" w:rsidRDefault="00D909DB" w:rsidP="00D909DB">
            <w:pPr>
              <w:tabs>
                <w:tab w:val="left" w:pos="720"/>
              </w:tabs>
              <w:rPr>
                <w:rFonts w:ascii="Arial" w:hAnsi="Arial" w:cs="Arial"/>
                <w:b/>
                <w:bCs/>
                <w:sz w:val="20"/>
                <w:szCs w:val="20"/>
              </w:rPr>
            </w:pPr>
            <w:r w:rsidRPr="00691735">
              <w:rPr>
                <w:rFonts w:ascii="Arial" w:hAnsi="Arial" w:cs="Arial"/>
                <w:b/>
                <w:bCs/>
                <w:sz w:val="20"/>
                <w:szCs w:val="20"/>
              </w:rPr>
              <w:t>21 251,4</w:t>
            </w:r>
          </w:p>
        </w:tc>
        <w:tc>
          <w:tcPr>
            <w:tcW w:w="1055" w:type="dxa"/>
            <w:shd w:val="clear" w:color="auto" w:fill="auto"/>
            <w:hideMark/>
          </w:tcPr>
          <w:p w14:paraId="7F52B9D3" w14:textId="77777777" w:rsidR="00D909DB" w:rsidRPr="00691735" w:rsidRDefault="00D909DB" w:rsidP="00D909DB">
            <w:pPr>
              <w:tabs>
                <w:tab w:val="left" w:pos="720"/>
              </w:tabs>
              <w:rPr>
                <w:rFonts w:ascii="Arial" w:hAnsi="Arial" w:cs="Arial"/>
                <w:b/>
                <w:bCs/>
                <w:sz w:val="20"/>
                <w:szCs w:val="20"/>
              </w:rPr>
            </w:pPr>
            <w:r w:rsidRPr="00691735">
              <w:rPr>
                <w:rFonts w:ascii="Arial" w:hAnsi="Arial" w:cs="Arial"/>
                <w:b/>
                <w:bCs/>
                <w:sz w:val="20"/>
                <w:szCs w:val="20"/>
              </w:rPr>
              <w:t>65 028,6</w:t>
            </w:r>
          </w:p>
        </w:tc>
        <w:tc>
          <w:tcPr>
            <w:tcW w:w="1080" w:type="dxa"/>
            <w:shd w:val="clear" w:color="auto" w:fill="auto"/>
            <w:hideMark/>
          </w:tcPr>
          <w:p w14:paraId="23AFD3EE" w14:textId="77777777" w:rsidR="00D909DB" w:rsidRPr="00691735" w:rsidRDefault="00D909DB" w:rsidP="00D909DB">
            <w:pPr>
              <w:tabs>
                <w:tab w:val="left" w:pos="720"/>
              </w:tabs>
              <w:rPr>
                <w:rFonts w:ascii="Arial" w:hAnsi="Arial" w:cs="Arial"/>
                <w:b/>
                <w:bCs/>
                <w:sz w:val="20"/>
                <w:szCs w:val="20"/>
              </w:rPr>
            </w:pPr>
            <w:r w:rsidRPr="00691735">
              <w:rPr>
                <w:rFonts w:ascii="Arial" w:hAnsi="Arial" w:cs="Arial"/>
                <w:b/>
                <w:bCs/>
                <w:sz w:val="20"/>
                <w:szCs w:val="20"/>
              </w:rPr>
              <w:t>426 922,7</w:t>
            </w:r>
          </w:p>
        </w:tc>
      </w:tr>
    </w:tbl>
    <w:p w14:paraId="6FF5FCB6" w14:textId="77777777" w:rsidR="00434583" w:rsidRDefault="00434583" w:rsidP="00434583">
      <w:pPr>
        <w:pStyle w:val="ConsPlusNormal"/>
        <w:ind w:firstLine="0"/>
        <w:rPr>
          <w:sz w:val="24"/>
          <w:szCs w:val="24"/>
        </w:rPr>
      </w:pPr>
    </w:p>
    <w:p w14:paraId="4AECC714" w14:textId="77777777" w:rsidR="00E678C2" w:rsidRDefault="00E678C2" w:rsidP="00005035">
      <w:pPr>
        <w:pStyle w:val="ConsPlusNormal"/>
        <w:jc w:val="right"/>
        <w:rPr>
          <w:sz w:val="24"/>
          <w:szCs w:val="24"/>
        </w:rPr>
      </w:pPr>
    </w:p>
    <w:p w14:paraId="789E38EE" w14:textId="77777777" w:rsidR="00CA00FA" w:rsidRDefault="00CA00FA" w:rsidP="001323FF">
      <w:pPr>
        <w:pStyle w:val="ConsPlusNormal"/>
        <w:jc w:val="center"/>
        <w:rPr>
          <w:sz w:val="24"/>
          <w:szCs w:val="24"/>
        </w:rPr>
      </w:pPr>
    </w:p>
    <w:p w14:paraId="68FB0D87" w14:textId="77777777" w:rsidR="00B80776" w:rsidRPr="00B80776" w:rsidRDefault="00B80776" w:rsidP="00B80776">
      <w:pPr>
        <w:pStyle w:val="ConsPlusNormal"/>
        <w:jc w:val="right"/>
        <w:rPr>
          <w:sz w:val="24"/>
          <w:szCs w:val="24"/>
        </w:rPr>
      </w:pPr>
      <w:r w:rsidRPr="00B80776">
        <w:rPr>
          <w:sz w:val="24"/>
          <w:szCs w:val="24"/>
        </w:rPr>
        <w:t>Приложение 8.1</w:t>
      </w:r>
    </w:p>
    <w:p w14:paraId="0242D2AE" w14:textId="77777777" w:rsidR="00B80776" w:rsidRDefault="00B80776" w:rsidP="00B80776">
      <w:pPr>
        <w:pStyle w:val="ConsPlusNormal"/>
        <w:jc w:val="right"/>
        <w:rPr>
          <w:sz w:val="24"/>
          <w:szCs w:val="24"/>
        </w:rPr>
      </w:pPr>
      <w:r>
        <w:rPr>
          <w:sz w:val="24"/>
          <w:szCs w:val="24"/>
        </w:rPr>
        <w:tab/>
        <w:t xml:space="preserve">к решению Совета депутатов </w:t>
      </w:r>
      <w:r w:rsidRPr="00B80776">
        <w:rPr>
          <w:sz w:val="24"/>
          <w:szCs w:val="24"/>
        </w:rPr>
        <w:t>городского округа Кашира</w:t>
      </w:r>
    </w:p>
    <w:p w14:paraId="5899207F" w14:textId="77777777" w:rsidR="00B80776" w:rsidRDefault="00B80776" w:rsidP="00B80776">
      <w:pPr>
        <w:pStyle w:val="ConsPlusNormal"/>
        <w:jc w:val="right"/>
        <w:rPr>
          <w:sz w:val="24"/>
          <w:szCs w:val="24"/>
        </w:rPr>
      </w:pPr>
      <w:r w:rsidRPr="00B80776">
        <w:rPr>
          <w:sz w:val="24"/>
          <w:szCs w:val="24"/>
        </w:rPr>
        <w:t>от     26 .12.2019 №101-н</w:t>
      </w:r>
    </w:p>
    <w:p w14:paraId="05808654" w14:textId="77777777" w:rsidR="00434583" w:rsidRDefault="00434583" w:rsidP="00B80776">
      <w:pPr>
        <w:pStyle w:val="ConsPlusNormal"/>
        <w:jc w:val="right"/>
        <w:rPr>
          <w:sz w:val="24"/>
          <w:szCs w:val="24"/>
        </w:rPr>
      </w:pPr>
    </w:p>
    <w:p w14:paraId="2EADF4FF" w14:textId="77777777" w:rsidR="00624232" w:rsidRPr="00132BD5" w:rsidRDefault="00624232" w:rsidP="00624232">
      <w:pPr>
        <w:tabs>
          <w:tab w:val="left" w:pos="720"/>
        </w:tabs>
        <w:jc w:val="center"/>
        <w:rPr>
          <w:rFonts w:ascii="Arial" w:hAnsi="Arial" w:cs="Arial"/>
          <w:b/>
          <w:sz w:val="20"/>
          <w:szCs w:val="20"/>
        </w:rPr>
      </w:pPr>
      <w:r w:rsidRPr="00132BD5">
        <w:rPr>
          <w:rFonts w:ascii="Arial" w:hAnsi="Arial" w:cs="Arial"/>
          <w:b/>
          <w:sz w:val="20"/>
          <w:szCs w:val="20"/>
        </w:rPr>
        <w:lastRenderedPageBreak/>
        <w:t>Субсидии, предоставляемые в соответствии с Законом Московской области"О бюджете Московской области на 2020 год и на плановый период 2021 и 2022 годов" бюджету городского округа Кашира на  плановый период 2021 и 2022 годов</w:t>
      </w:r>
    </w:p>
    <w:p w14:paraId="629CA21E" w14:textId="77777777" w:rsidR="00624232" w:rsidRDefault="00624232" w:rsidP="00624232">
      <w:pPr>
        <w:tabs>
          <w:tab w:val="left" w:pos="720"/>
        </w:tabs>
        <w:jc w:val="right"/>
        <w:rPr>
          <w:rFonts w:ascii="Arial" w:hAnsi="Arial" w:cs="Arial"/>
          <w:lang w:val="en-US"/>
        </w:rPr>
      </w:pPr>
      <w:r w:rsidRPr="00132BD5">
        <w:rPr>
          <w:rFonts w:ascii="Arial" w:hAnsi="Arial" w:cs="Arial"/>
        </w:rPr>
        <w:t xml:space="preserve"> </w:t>
      </w:r>
      <w:r w:rsidRPr="00132BD5">
        <w:rPr>
          <w:rFonts w:ascii="Arial" w:hAnsi="Arial" w:cs="Arial"/>
        </w:rPr>
        <w:tab/>
      </w:r>
      <w:r w:rsidRPr="00132BD5">
        <w:rPr>
          <w:rFonts w:ascii="Arial" w:hAnsi="Arial" w:cs="Arial"/>
          <w:sz w:val="20"/>
          <w:szCs w:val="20"/>
          <w:lang w:val="en-US"/>
        </w:rPr>
        <w:t>(тыс. 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4"/>
        <w:gridCol w:w="1049"/>
        <w:gridCol w:w="983"/>
        <w:gridCol w:w="841"/>
        <w:gridCol w:w="842"/>
        <w:gridCol w:w="841"/>
        <w:gridCol w:w="842"/>
        <w:gridCol w:w="701"/>
        <w:gridCol w:w="1122"/>
        <w:gridCol w:w="561"/>
      </w:tblGrid>
      <w:tr w:rsidR="00624232" w:rsidRPr="00691735" w14:paraId="4281AF9B" w14:textId="77777777" w:rsidTr="006B5E82">
        <w:trPr>
          <w:trHeight w:val="1538"/>
        </w:trPr>
        <w:tc>
          <w:tcPr>
            <w:tcW w:w="2424" w:type="dxa"/>
            <w:vMerge w:val="restart"/>
            <w:shd w:val="clear" w:color="auto" w:fill="auto"/>
            <w:hideMark/>
          </w:tcPr>
          <w:p w14:paraId="2E043DAE" w14:textId="77777777" w:rsidR="00624232" w:rsidRPr="00691735" w:rsidRDefault="00624232" w:rsidP="006B5E82">
            <w:pPr>
              <w:tabs>
                <w:tab w:val="left" w:pos="720"/>
              </w:tabs>
              <w:jc w:val="center"/>
              <w:rPr>
                <w:rFonts w:ascii="Arial" w:hAnsi="Arial" w:cs="Arial"/>
                <w:sz w:val="20"/>
                <w:szCs w:val="20"/>
              </w:rPr>
            </w:pPr>
            <w:r w:rsidRPr="00691735">
              <w:rPr>
                <w:rFonts w:ascii="Arial" w:hAnsi="Arial" w:cs="Arial"/>
                <w:sz w:val="20"/>
                <w:szCs w:val="20"/>
              </w:rPr>
              <w:t>наименование</w:t>
            </w:r>
          </w:p>
        </w:tc>
        <w:tc>
          <w:tcPr>
            <w:tcW w:w="1049" w:type="dxa"/>
            <w:vMerge w:val="restart"/>
            <w:shd w:val="clear" w:color="auto" w:fill="auto"/>
            <w:hideMark/>
          </w:tcPr>
          <w:p w14:paraId="73BEFB73" w14:textId="77777777" w:rsidR="00624232" w:rsidRPr="00691735" w:rsidRDefault="00624232" w:rsidP="006B5E82">
            <w:pPr>
              <w:tabs>
                <w:tab w:val="left" w:pos="720"/>
              </w:tabs>
              <w:jc w:val="center"/>
              <w:rPr>
                <w:rFonts w:ascii="Arial" w:hAnsi="Arial" w:cs="Arial"/>
                <w:sz w:val="20"/>
                <w:szCs w:val="20"/>
              </w:rPr>
            </w:pPr>
            <w:r w:rsidRPr="00691735">
              <w:rPr>
                <w:rFonts w:ascii="Arial" w:hAnsi="Arial" w:cs="Arial"/>
                <w:sz w:val="20"/>
                <w:szCs w:val="20"/>
              </w:rPr>
              <w:t>Бюджетная классификация РФ (раздел, подраздел)</w:t>
            </w:r>
          </w:p>
        </w:tc>
        <w:tc>
          <w:tcPr>
            <w:tcW w:w="1824" w:type="dxa"/>
            <w:gridSpan w:val="2"/>
            <w:shd w:val="clear" w:color="auto" w:fill="auto"/>
            <w:hideMark/>
          </w:tcPr>
          <w:p w14:paraId="00C1504F" w14:textId="77777777" w:rsidR="00624232" w:rsidRPr="00691735" w:rsidRDefault="00624232" w:rsidP="006B5E82">
            <w:pPr>
              <w:tabs>
                <w:tab w:val="left" w:pos="720"/>
              </w:tabs>
              <w:jc w:val="center"/>
              <w:rPr>
                <w:rFonts w:ascii="Arial" w:hAnsi="Arial" w:cs="Arial"/>
                <w:sz w:val="20"/>
                <w:szCs w:val="20"/>
              </w:rPr>
            </w:pPr>
            <w:r w:rsidRPr="00691735">
              <w:rPr>
                <w:rFonts w:ascii="Arial" w:hAnsi="Arial" w:cs="Arial"/>
                <w:sz w:val="20"/>
                <w:szCs w:val="20"/>
              </w:rPr>
              <w:t>Администрация  городского округа Кашира</w:t>
            </w:r>
          </w:p>
        </w:tc>
        <w:tc>
          <w:tcPr>
            <w:tcW w:w="1683" w:type="dxa"/>
            <w:gridSpan w:val="2"/>
            <w:shd w:val="clear" w:color="auto" w:fill="auto"/>
            <w:hideMark/>
          </w:tcPr>
          <w:p w14:paraId="13329EF9" w14:textId="77777777" w:rsidR="00624232" w:rsidRPr="00691735" w:rsidRDefault="00624232" w:rsidP="006B5E82">
            <w:pPr>
              <w:tabs>
                <w:tab w:val="left" w:pos="720"/>
              </w:tabs>
              <w:jc w:val="center"/>
              <w:rPr>
                <w:rFonts w:ascii="Arial" w:hAnsi="Arial" w:cs="Arial"/>
                <w:sz w:val="20"/>
                <w:szCs w:val="20"/>
              </w:rPr>
            </w:pPr>
            <w:r w:rsidRPr="00691735">
              <w:rPr>
                <w:rFonts w:ascii="Arial" w:hAnsi="Arial" w:cs="Arial"/>
                <w:sz w:val="20"/>
                <w:szCs w:val="20"/>
              </w:rPr>
              <w:t>Управление  образования администрации городского округа Кашира</w:t>
            </w:r>
          </w:p>
        </w:tc>
        <w:tc>
          <w:tcPr>
            <w:tcW w:w="1543" w:type="dxa"/>
            <w:gridSpan w:val="2"/>
            <w:shd w:val="clear" w:color="auto" w:fill="auto"/>
            <w:hideMark/>
          </w:tcPr>
          <w:p w14:paraId="180979BF" w14:textId="77777777" w:rsidR="00624232" w:rsidRPr="00691735" w:rsidRDefault="00624232" w:rsidP="006B5E82">
            <w:pPr>
              <w:tabs>
                <w:tab w:val="left" w:pos="720"/>
              </w:tabs>
              <w:jc w:val="center"/>
              <w:rPr>
                <w:rFonts w:ascii="Arial" w:hAnsi="Arial" w:cs="Arial"/>
                <w:sz w:val="20"/>
                <w:szCs w:val="20"/>
              </w:rPr>
            </w:pPr>
            <w:r w:rsidRPr="00691735">
              <w:rPr>
                <w:rFonts w:ascii="Arial" w:hAnsi="Arial" w:cs="Arial"/>
                <w:sz w:val="20"/>
                <w:szCs w:val="20"/>
              </w:rPr>
              <w:t>Комитет по имуществу администрации городского округа Кашира</w:t>
            </w:r>
          </w:p>
        </w:tc>
        <w:tc>
          <w:tcPr>
            <w:tcW w:w="1683" w:type="dxa"/>
            <w:gridSpan w:val="2"/>
            <w:shd w:val="clear" w:color="auto" w:fill="auto"/>
            <w:hideMark/>
          </w:tcPr>
          <w:p w14:paraId="3E9057B6" w14:textId="77777777" w:rsidR="00624232" w:rsidRPr="00691735" w:rsidRDefault="00624232" w:rsidP="006B5E82">
            <w:pPr>
              <w:tabs>
                <w:tab w:val="left" w:pos="720"/>
              </w:tabs>
              <w:jc w:val="center"/>
              <w:rPr>
                <w:rFonts w:ascii="Arial" w:hAnsi="Arial" w:cs="Arial"/>
                <w:sz w:val="20"/>
                <w:szCs w:val="20"/>
              </w:rPr>
            </w:pPr>
            <w:r w:rsidRPr="00691735">
              <w:rPr>
                <w:rFonts w:ascii="Arial" w:hAnsi="Arial" w:cs="Arial"/>
                <w:sz w:val="20"/>
                <w:szCs w:val="20"/>
              </w:rPr>
              <w:t>Сумма</w:t>
            </w:r>
          </w:p>
        </w:tc>
      </w:tr>
      <w:tr w:rsidR="00624232" w:rsidRPr="00691735" w14:paraId="7BA52C2B" w14:textId="77777777" w:rsidTr="006B5E82">
        <w:trPr>
          <w:trHeight w:val="840"/>
        </w:trPr>
        <w:tc>
          <w:tcPr>
            <w:tcW w:w="2424" w:type="dxa"/>
            <w:vMerge/>
            <w:shd w:val="clear" w:color="auto" w:fill="auto"/>
            <w:hideMark/>
          </w:tcPr>
          <w:p w14:paraId="043A9E3C" w14:textId="77777777" w:rsidR="00624232" w:rsidRPr="00691735" w:rsidRDefault="00624232" w:rsidP="006B5E82">
            <w:pPr>
              <w:tabs>
                <w:tab w:val="left" w:pos="720"/>
              </w:tabs>
              <w:rPr>
                <w:rFonts w:ascii="Arial" w:hAnsi="Arial" w:cs="Arial"/>
                <w:sz w:val="20"/>
                <w:szCs w:val="20"/>
              </w:rPr>
            </w:pPr>
          </w:p>
        </w:tc>
        <w:tc>
          <w:tcPr>
            <w:tcW w:w="1049" w:type="dxa"/>
            <w:vMerge/>
            <w:shd w:val="clear" w:color="auto" w:fill="auto"/>
            <w:hideMark/>
          </w:tcPr>
          <w:p w14:paraId="57D51DDD" w14:textId="77777777" w:rsidR="00624232" w:rsidRPr="00691735" w:rsidRDefault="00624232" w:rsidP="006B5E82">
            <w:pPr>
              <w:tabs>
                <w:tab w:val="left" w:pos="720"/>
              </w:tabs>
              <w:rPr>
                <w:rFonts w:ascii="Arial" w:hAnsi="Arial" w:cs="Arial"/>
                <w:sz w:val="20"/>
                <w:szCs w:val="20"/>
              </w:rPr>
            </w:pPr>
          </w:p>
        </w:tc>
        <w:tc>
          <w:tcPr>
            <w:tcW w:w="983" w:type="dxa"/>
            <w:shd w:val="clear" w:color="auto" w:fill="auto"/>
            <w:hideMark/>
          </w:tcPr>
          <w:p w14:paraId="25E79EB9"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2021</w:t>
            </w:r>
          </w:p>
        </w:tc>
        <w:tc>
          <w:tcPr>
            <w:tcW w:w="841" w:type="dxa"/>
            <w:shd w:val="clear" w:color="auto" w:fill="auto"/>
            <w:hideMark/>
          </w:tcPr>
          <w:p w14:paraId="41C0E737"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2022</w:t>
            </w:r>
          </w:p>
        </w:tc>
        <w:tc>
          <w:tcPr>
            <w:tcW w:w="842" w:type="dxa"/>
            <w:shd w:val="clear" w:color="auto" w:fill="auto"/>
            <w:hideMark/>
          </w:tcPr>
          <w:p w14:paraId="2072F1D0"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2021</w:t>
            </w:r>
          </w:p>
        </w:tc>
        <w:tc>
          <w:tcPr>
            <w:tcW w:w="841" w:type="dxa"/>
            <w:shd w:val="clear" w:color="auto" w:fill="auto"/>
            <w:hideMark/>
          </w:tcPr>
          <w:p w14:paraId="74B38151"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2022</w:t>
            </w:r>
          </w:p>
        </w:tc>
        <w:tc>
          <w:tcPr>
            <w:tcW w:w="842" w:type="dxa"/>
            <w:shd w:val="clear" w:color="auto" w:fill="auto"/>
            <w:hideMark/>
          </w:tcPr>
          <w:p w14:paraId="2574E894"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2021</w:t>
            </w:r>
          </w:p>
        </w:tc>
        <w:tc>
          <w:tcPr>
            <w:tcW w:w="701" w:type="dxa"/>
            <w:shd w:val="clear" w:color="auto" w:fill="auto"/>
            <w:hideMark/>
          </w:tcPr>
          <w:p w14:paraId="110B3BD4"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2022</w:t>
            </w:r>
          </w:p>
        </w:tc>
        <w:tc>
          <w:tcPr>
            <w:tcW w:w="1122" w:type="dxa"/>
            <w:shd w:val="clear" w:color="auto" w:fill="auto"/>
            <w:hideMark/>
          </w:tcPr>
          <w:p w14:paraId="7702E11F"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2021</w:t>
            </w:r>
          </w:p>
        </w:tc>
        <w:tc>
          <w:tcPr>
            <w:tcW w:w="561" w:type="dxa"/>
            <w:shd w:val="clear" w:color="auto" w:fill="auto"/>
            <w:hideMark/>
          </w:tcPr>
          <w:p w14:paraId="44834970"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2022</w:t>
            </w:r>
          </w:p>
        </w:tc>
      </w:tr>
      <w:tr w:rsidR="00624232" w:rsidRPr="00691735" w14:paraId="431B9D5B" w14:textId="77777777" w:rsidTr="006B5E82">
        <w:trPr>
          <w:trHeight w:val="990"/>
        </w:trPr>
        <w:tc>
          <w:tcPr>
            <w:tcW w:w="2424" w:type="dxa"/>
            <w:shd w:val="clear" w:color="auto" w:fill="auto"/>
            <w:hideMark/>
          </w:tcPr>
          <w:p w14:paraId="0A9C6FB3"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xml:space="preserve">капитальный ремонт гидротехнических сооружений, находящихся в муниципальной собственности, в том числе разработку проектной документации </w:t>
            </w:r>
          </w:p>
        </w:tc>
        <w:tc>
          <w:tcPr>
            <w:tcW w:w="1049" w:type="dxa"/>
            <w:shd w:val="clear" w:color="auto" w:fill="auto"/>
            <w:hideMark/>
          </w:tcPr>
          <w:p w14:paraId="2E75E618"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0406</w:t>
            </w:r>
          </w:p>
        </w:tc>
        <w:tc>
          <w:tcPr>
            <w:tcW w:w="983" w:type="dxa"/>
            <w:shd w:val="clear" w:color="auto" w:fill="auto"/>
            <w:hideMark/>
          </w:tcPr>
          <w:p w14:paraId="7C08E5CE"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18 300,0</w:t>
            </w:r>
          </w:p>
        </w:tc>
        <w:tc>
          <w:tcPr>
            <w:tcW w:w="841" w:type="dxa"/>
            <w:shd w:val="clear" w:color="auto" w:fill="auto"/>
            <w:hideMark/>
          </w:tcPr>
          <w:p w14:paraId="7C650DC9"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842" w:type="dxa"/>
            <w:shd w:val="clear" w:color="auto" w:fill="auto"/>
            <w:hideMark/>
          </w:tcPr>
          <w:p w14:paraId="4BCEE542"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841" w:type="dxa"/>
            <w:shd w:val="clear" w:color="auto" w:fill="auto"/>
            <w:hideMark/>
          </w:tcPr>
          <w:p w14:paraId="5B3DFDF3"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842" w:type="dxa"/>
            <w:shd w:val="clear" w:color="auto" w:fill="auto"/>
            <w:hideMark/>
          </w:tcPr>
          <w:p w14:paraId="74443F79"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701" w:type="dxa"/>
            <w:shd w:val="clear" w:color="auto" w:fill="auto"/>
            <w:hideMark/>
          </w:tcPr>
          <w:p w14:paraId="7943E9E2"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122" w:type="dxa"/>
            <w:shd w:val="clear" w:color="auto" w:fill="auto"/>
            <w:hideMark/>
          </w:tcPr>
          <w:p w14:paraId="3D7076B7"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18 300,0</w:t>
            </w:r>
          </w:p>
        </w:tc>
        <w:tc>
          <w:tcPr>
            <w:tcW w:w="561" w:type="dxa"/>
            <w:shd w:val="clear" w:color="auto" w:fill="auto"/>
            <w:hideMark/>
          </w:tcPr>
          <w:p w14:paraId="1E872ED0"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0,0</w:t>
            </w:r>
          </w:p>
        </w:tc>
      </w:tr>
      <w:tr w:rsidR="00624232" w:rsidRPr="00691735" w14:paraId="2B6FF878" w14:textId="77777777" w:rsidTr="006B5E82">
        <w:trPr>
          <w:trHeight w:val="1530"/>
        </w:trPr>
        <w:tc>
          <w:tcPr>
            <w:tcW w:w="2424" w:type="dxa"/>
            <w:shd w:val="clear" w:color="auto" w:fill="auto"/>
            <w:hideMark/>
          </w:tcPr>
          <w:p w14:paraId="157083F4"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1049" w:type="dxa"/>
            <w:shd w:val="clear" w:color="auto" w:fill="auto"/>
            <w:hideMark/>
          </w:tcPr>
          <w:p w14:paraId="1882DD97"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0408</w:t>
            </w:r>
          </w:p>
        </w:tc>
        <w:tc>
          <w:tcPr>
            <w:tcW w:w="983" w:type="dxa"/>
            <w:shd w:val="clear" w:color="auto" w:fill="auto"/>
            <w:hideMark/>
          </w:tcPr>
          <w:p w14:paraId="6F7BBB4D"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962,0</w:t>
            </w:r>
          </w:p>
        </w:tc>
        <w:tc>
          <w:tcPr>
            <w:tcW w:w="841" w:type="dxa"/>
            <w:shd w:val="clear" w:color="auto" w:fill="auto"/>
            <w:hideMark/>
          </w:tcPr>
          <w:p w14:paraId="78CD63D1"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1 000,0</w:t>
            </w:r>
          </w:p>
        </w:tc>
        <w:tc>
          <w:tcPr>
            <w:tcW w:w="842" w:type="dxa"/>
            <w:shd w:val="clear" w:color="auto" w:fill="auto"/>
            <w:hideMark/>
          </w:tcPr>
          <w:p w14:paraId="7A7B4A06"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841" w:type="dxa"/>
            <w:shd w:val="clear" w:color="auto" w:fill="auto"/>
            <w:hideMark/>
          </w:tcPr>
          <w:p w14:paraId="66D3C72E"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842" w:type="dxa"/>
            <w:shd w:val="clear" w:color="auto" w:fill="auto"/>
            <w:hideMark/>
          </w:tcPr>
          <w:p w14:paraId="658D2B6A"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701" w:type="dxa"/>
            <w:shd w:val="clear" w:color="auto" w:fill="auto"/>
            <w:hideMark/>
          </w:tcPr>
          <w:p w14:paraId="73C77D70"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122" w:type="dxa"/>
            <w:shd w:val="clear" w:color="auto" w:fill="auto"/>
            <w:hideMark/>
          </w:tcPr>
          <w:p w14:paraId="47241C29"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962,0</w:t>
            </w:r>
          </w:p>
        </w:tc>
        <w:tc>
          <w:tcPr>
            <w:tcW w:w="561" w:type="dxa"/>
            <w:shd w:val="clear" w:color="auto" w:fill="auto"/>
            <w:hideMark/>
          </w:tcPr>
          <w:p w14:paraId="4F592F14"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1 000,0</w:t>
            </w:r>
          </w:p>
        </w:tc>
      </w:tr>
      <w:tr w:rsidR="00624232" w:rsidRPr="00691735" w14:paraId="3A5F46EA" w14:textId="77777777" w:rsidTr="006B5E82">
        <w:trPr>
          <w:trHeight w:val="1163"/>
        </w:trPr>
        <w:tc>
          <w:tcPr>
            <w:tcW w:w="2424" w:type="dxa"/>
            <w:shd w:val="clear" w:color="auto" w:fill="auto"/>
            <w:hideMark/>
          </w:tcPr>
          <w:p w14:paraId="019BE425"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1049" w:type="dxa"/>
            <w:shd w:val="clear" w:color="auto" w:fill="auto"/>
            <w:hideMark/>
          </w:tcPr>
          <w:p w14:paraId="548C1D08"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0408</w:t>
            </w:r>
          </w:p>
        </w:tc>
        <w:tc>
          <w:tcPr>
            <w:tcW w:w="983" w:type="dxa"/>
            <w:shd w:val="clear" w:color="auto" w:fill="auto"/>
            <w:hideMark/>
          </w:tcPr>
          <w:p w14:paraId="1E42A196"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10 191,0</w:t>
            </w:r>
          </w:p>
        </w:tc>
        <w:tc>
          <w:tcPr>
            <w:tcW w:w="841" w:type="dxa"/>
            <w:shd w:val="clear" w:color="auto" w:fill="auto"/>
            <w:hideMark/>
          </w:tcPr>
          <w:p w14:paraId="7D3DC916"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10 191,0</w:t>
            </w:r>
          </w:p>
        </w:tc>
        <w:tc>
          <w:tcPr>
            <w:tcW w:w="842" w:type="dxa"/>
            <w:shd w:val="clear" w:color="auto" w:fill="auto"/>
            <w:hideMark/>
          </w:tcPr>
          <w:p w14:paraId="465849C7"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841" w:type="dxa"/>
            <w:shd w:val="clear" w:color="auto" w:fill="auto"/>
            <w:hideMark/>
          </w:tcPr>
          <w:p w14:paraId="441329A4"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842" w:type="dxa"/>
            <w:shd w:val="clear" w:color="auto" w:fill="auto"/>
            <w:hideMark/>
          </w:tcPr>
          <w:p w14:paraId="2E3143F5"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701" w:type="dxa"/>
            <w:shd w:val="clear" w:color="auto" w:fill="auto"/>
            <w:hideMark/>
          </w:tcPr>
          <w:p w14:paraId="3308DD81"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122" w:type="dxa"/>
            <w:shd w:val="clear" w:color="auto" w:fill="auto"/>
            <w:hideMark/>
          </w:tcPr>
          <w:p w14:paraId="76266CFC"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10 191,0</w:t>
            </w:r>
          </w:p>
        </w:tc>
        <w:tc>
          <w:tcPr>
            <w:tcW w:w="561" w:type="dxa"/>
            <w:shd w:val="clear" w:color="auto" w:fill="auto"/>
            <w:hideMark/>
          </w:tcPr>
          <w:p w14:paraId="3B2FF88F"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10 191,0</w:t>
            </w:r>
          </w:p>
        </w:tc>
      </w:tr>
      <w:tr w:rsidR="00624232" w:rsidRPr="00691735" w14:paraId="21F63FA4" w14:textId="77777777" w:rsidTr="006B5E82">
        <w:trPr>
          <w:trHeight w:val="1163"/>
        </w:trPr>
        <w:tc>
          <w:tcPr>
            <w:tcW w:w="2424" w:type="dxa"/>
            <w:shd w:val="clear" w:color="auto" w:fill="auto"/>
            <w:hideMark/>
          </w:tcPr>
          <w:p w14:paraId="743044FD"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софинансирование работ по капитальному ремонту и ремонту автомобильных дорог общего пользования местного значения</w:t>
            </w:r>
          </w:p>
        </w:tc>
        <w:tc>
          <w:tcPr>
            <w:tcW w:w="1049" w:type="dxa"/>
            <w:shd w:val="clear" w:color="auto" w:fill="auto"/>
            <w:hideMark/>
          </w:tcPr>
          <w:p w14:paraId="7AD390C6"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0409</w:t>
            </w:r>
          </w:p>
        </w:tc>
        <w:tc>
          <w:tcPr>
            <w:tcW w:w="983" w:type="dxa"/>
            <w:shd w:val="clear" w:color="auto" w:fill="auto"/>
            <w:hideMark/>
          </w:tcPr>
          <w:p w14:paraId="2165E74E"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40 986,0</w:t>
            </w:r>
          </w:p>
        </w:tc>
        <w:tc>
          <w:tcPr>
            <w:tcW w:w="841" w:type="dxa"/>
            <w:shd w:val="clear" w:color="auto" w:fill="auto"/>
            <w:hideMark/>
          </w:tcPr>
          <w:p w14:paraId="5D675A0D"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95 286,0</w:t>
            </w:r>
          </w:p>
        </w:tc>
        <w:tc>
          <w:tcPr>
            <w:tcW w:w="842" w:type="dxa"/>
            <w:shd w:val="clear" w:color="auto" w:fill="auto"/>
            <w:hideMark/>
          </w:tcPr>
          <w:p w14:paraId="60F67FD5"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841" w:type="dxa"/>
            <w:shd w:val="clear" w:color="auto" w:fill="auto"/>
            <w:hideMark/>
          </w:tcPr>
          <w:p w14:paraId="6B9309C9"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842" w:type="dxa"/>
            <w:shd w:val="clear" w:color="auto" w:fill="auto"/>
            <w:hideMark/>
          </w:tcPr>
          <w:p w14:paraId="02EB4415"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701" w:type="dxa"/>
            <w:shd w:val="clear" w:color="auto" w:fill="auto"/>
            <w:hideMark/>
          </w:tcPr>
          <w:p w14:paraId="169F8803"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122" w:type="dxa"/>
            <w:shd w:val="clear" w:color="auto" w:fill="auto"/>
            <w:hideMark/>
          </w:tcPr>
          <w:p w14:paraId="01319F48"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40 986,0</w:t>
            </w:r>
          </w:p>
        </w:tc>
        <w:tc>
          <w:tcPr>
            <w:tcW w:w="561" w:type="dxa"/>
            <w:shd w:val="clear" w:color="auto" w:fill="auto"/>
            <w:hideMark/>
          </w:tcPr>
          <w:p w14:paraId="67B83C82"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95 286,0</w:t>
            </w:r>
          </w:p>
        </w:tc>
      </w:tr>
      <w:tr w:rsidR="00624232" w:rsidRPr="00691735" w14:paraId="622BBFEA" w14:textId="77777777" w:rsidTr="006B5E82">
        <w:trPr>
          <w:trHeight w:val="1590"/>
        </w:trPr>
        <w:tc>
          <w:tcPr>
            <w:tcW w:w="2424" w:type="dxa"/>
            <w:shd w:val="clear" w:color="auto" w:fill="auto"/>
            <w:hideMark/>
          </w:tcPr>
          <w:p w14:paraId="7EF4318B"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xml:space="preserve">обеспечение организаций дошкольного, начального общего, основного общего и среднего общего образования, находящихся в ведении органов местного </w:t>
            </w:r>
            <w:r w:rsidRPr="00691735">
              <w:rPr>
                <w:rFonts w:ascii="Arial" w:hAnsi="Arial" w:cs="Arial"/>
                <w:sz w:val="20"/>
                <w:szCs w:val="20"/>
              </w:rPr>
              <w:lastRenderedPageBreak/>
              <w:t>самоуправления муниципальных образований Московской области, доступом в информационно-телекоммуникационную сеть "Интернет"</w:t>
            </w:r>
          </w:p>
        </w:tc>
        <w:tc>
          <w:tcPr>
            <w:tcW w:w="1049" w:type="dxa"/>
            <w:shd w:val="clear" w:color="auto" w:fill="auto"/>
            <w:hideMark/>
          </w:tcPr>
          <w:p w14:paraId="791D9FD2"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lastRenderedPageBreak/>
              <w:t>0410</w:t>
            </w:r>
          </w:p>
        </w:tc>
        <w:tc>
          <w:tcPr>
            <w:tcW w:w="983" w:type="dxa"/>
            <w:shd w:val="clear" w:color="auto" w:fill="auto"/>
            <w:hideMark/>
          </w:tcPr>
          <w:p w14:paraId="00894516"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841" w:type="dxa"/>
            <w:shd w:val="clear" w:color="auto" w:fill="auto"/>
            <w:hideMark/>
          </w:tcPr>
          <w:p w14:paraId="2D2C11F8"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842" w:type="dxa"/>
            <w:shd w:val="clear" w:color="auto" w:fill="auto"/>
            <w:hideMark/>
          </w:tcPr>
          <w:p w14:paraId="0EBA1AAF"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1 565,0</w:t>
            </w:r>
          </w:p>
        </w:tc>
        <w:tc>
          <w:tcPr>
            <w:tcW w:w="841" w:type="dxa"/>
            <w:shd w:val="clear" w:color="auto" w:fill="auto"/>
            <w:hideMark/>
          </w:tcPr>
          <w:p w14:paraId="149E6469"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1 585,0</w:t>
            </w:r>
          </w:p>
        </w:tc>
        <w:tc>
          <w:tcPr>
            <w:tcW w:w="842" w:type="dxa"/>
            <w:shd w:val="clear" w:color="auto" w:fill="auto"/>
            <w:hideMark/>
          </w:tcPr>
          <w:p w14:paraId="1B7ECE26"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701" w:type="dxa"/>
            <w:shd w:val="clear" w:color="auto" w:fill="auto"/>
            <w:hideMark/>
          </w:tcPr>
          <w:p w14:paraId="6AB75A43"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122" w:type="dxa"/>
            <w:shd w:val="clear" w:color="auto" w:fill="auto"/>
            <w:hideMark/>
          </w:tcPr>
          <w:p w14:paraId="170EA55B"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1 565,0</w:t>
            </w:r>
          </w:p>
        </w:tc>
        <w:tc>
          <w:tcPr>
            <w:tcW w:w="561" w:type="dxa"/>
            <w:shd w:val="clear" w:color="auto" w:fill="auto"/>
            <w:hideMark/>
          </w:tcPr>
          <w:p w14:paraId="27EA4A29"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1 585,0</w:t>
            </w:r>
          </w:p>
        </w:tc>
      </w:tr>
      <w:tr w:rsidR="00624232" w:rsidRPr="00691735" w14:paraId="0C4CDB82" w14:textId="77777777" w:rsidTr="006B5E82">
        <w:trPr>
          <w:trHeight w:val="1425"/>
        </w:trPr>
        <w:tc>
          <w:tcPr>
            <w:tcW w:w="2424" w:type="dxa"/>
            <w:shd w:val="clear" w:color="auto" w:fill="auto"/>
            <w:hideMark/>
          </w:tcPr>
          <w:p w14:paraId="436E569D"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xml:space="preserve">внедрение целевой модели цифровой образовательной среды в общеобразовательных организациях и профессиональных образовательных организациях </w:t>
            </w:r>
          </w:p>
        </w:tc>
        <w:tc>
          <w:tcPr>
            <w:tcW w:w="1049" w:type="dxa"/>
            <w:shd w:val="clear" w:color="auto" w:fill="auto"/>
            <w:hideMark/>
          </w:tcPr>
          <w:p w14:paraId="7AFDA05F"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0410</w:t>
            </w:r>
          </w:p>
        </w:tc>
        <w:tc>
          <w:tcPr>
            <w:tcW w:w="983" w:type="dxa"/>
            <w:shd w:val="clear" w:color="auto" w:fill="auto"/>
            <w:hideMark/>
          </w:tcPr>
          <w:p w14:paraId="6EFE4675"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841" w:type="dxa"/>
            <w:shd w:val="clear" w:color="auto" w:fill="auto"/>
            <w:hideMark/>
          </w:tcPr>
          <w:p w14:paraId="2BE1F0B7"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842" w:type="dxa"/>
            <w:shd w:val="clear" w:color="auto" w:fill="auto"/>
            <w:hideMark/>
          </w:tcPr>
          <w:p w14:paraId="15DC59DA"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15 781,8</w:t>
            </w:r>
          </w:p>
        </w:tc>
        <w:tc>
          <w:tcPr>
            <w:tcW w:w="841" w:type="dxa"/>
            <w:shd w:val="clear" w:color="auto" w:fill="auto"/>
            <w:hideMark/>
          </w:tcPr>
          <w:p w14:paraId="416FAA9B"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842" w:type="dxa"/>
            <w:shd w:val="clear" w:color="auto" w:fill="auto"/>
            <w:hideMark/>
          </w:tcPr>
          <w:p w14:paraId="73F0CECD"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701" w:type="dxa"/>
            <w:shd w:val="clear" w:color="auto" w:fill="auto"/>
            <w:hideMark/>
          </w:tcPr>
          <w:p w14:paraId="783A8E26"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122" w:type="dxa"/>
            <w:shd w:val="clear" w:color="auto" w:fill="auto"/>
            <w:hideMark/>
          </w:tcPr>
          <w:p w14:paraId="796C356C"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15 781,8</w:t>
            </w:r>
          </w:p>
        </w:tc>
        <w:tc>
          <w:tcPr>
            <w:tcW w:w="561" w:type="dxa"/>
            <w:shd w:val="clear" w:color="auto" w:fill="auto"/>
            <w:hideMark/>
          </w:tcPr>
          <w:p w14:paraId="474A668C"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0,0</w:t>
            </w:r>
          </w:p>
        </w:tc>
      </w:tr>
      <w:tr w:rsidR="00624232" w:rsidRPr="00691735" w14:paraId="64FC17B6" w14:textId="77777777" w:rsidTr="006B5E82">
        <w:trPr>
          <w:trHeight w:val="1605"/>
        </w:trPr>
        <w:tc>
          <w:tcPr>
            <w:tcW w:w="2424" w:type="dxa"/>
            <w:shd w:val="clear" w:color="auto" w:fill="auto"/>
            <w:hideMark/>
          </w:tcPr>
          <w:p w14:paraId="7B8DCB1C"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049" w:type="dxa"/>
            <w:shd w:val="clear" w:color="auto" w:fill="auto"/>
            <w:hideMark/>
          </w:tcPr>
          <w:p w14:paraId="09B5FCEB"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0410</w:t>
            </w:r>
          </w:p>
        </w:tc>
        <w:tc>
          <w:tcPr>
            <w:tcW w:w="983" w:type="dxa"/>
            <w:shd w:val="clear" w:color="auto" w:fill="auto"/>
            <w:hideMark/>
          </w:tcPr>
          <w:p w14:paraId="25B46DB5"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841" w:type="dxa"/>
            <w:shd w:val="clear" w:color="auto" w:fill="auto"/>
            <w:hideMark/>
          </w:tcPr>
          <w:p w14:paraId="15E18449"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842" w:type="dxa"/>
            <w:shd w:val="clear" w:color="auto" w:fill="auto"/>
            <w:hideMark/>
          </w:tcPr>
          <w:p w14:paraId="079C9B98"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562,0</w:t>
            </w:r>
          </w:p>
        </w:tc>
        <w:tc>
          <w:tcPr>
            <w:tcW w:w="841" w:type="dxa"/>
            <w:shd w:val="clear" w:color="auto" w:fill="auto"/>
            <w:hideMark/>
          </w:tcPr>
          <w:p w14:paraId="1E09DD1A"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2 625,0</w:t>
            </w:r>
          </w:p>
        </w:tc>
        <w:tc>
          <w:tcPr>
            <w:tcW w:w="842" w:type="dxa"/>
            <w:shd w:val="clear" w:color="auto" w:fill="auto"/>
            <w:hideMark/>
          </w:tcPr>
          <w:p w14:paraId="7B7401D6"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701" w:type="dxa"/>
            <w:shd w:val="clear" w:color="auto" w:fill="auto"/>
            <w:hideMark/>
          </w:tcPr>
          <w:p w14:paraId="2C777551"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122" w:type="dxa"/>
            <w:shd w:val="clear" w:color="auto" w:fill="auto"/>
            <w:hideMark/>
          </w:tcPr>
          <w:p w14:paraId="7DDC6097"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562,0</w:t>
            </w:r>
          </w:p>
        </w:tc>
        <w:tc>
          <w:tcPr>
            <w:tcW w:w="561" w:type="dxa"/>
            <w:shd w:val="clear" w:color="auto" w:fill="auto"/>
            <w:hideMark/>
          </w:tcPr>
          <w:p w14:paraId="0A727B97"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2 625,0</w:t>
            </w:r>
          </w:p>
        </w:tc>
      </w:tr>
      <w:tr w:rsidR="00624232" w:rsidRPr="00691735" w14:paraId="618D53F5" w14:textId="77777777" w:rsidTr="006B5E82">
        <w:trPr>
          <w:trHeight w:val="1125"/>
        </w:trPr>
        <w:tc>
          <w:tcPr>
            <w:tcW w:w="2424" w:type="dxa"/>
            <w:shd w:val="clear" w:color="auto" w:fill="auto"/>
            <w:hideMark/>
          </w:tcPr>
          <w:p w14:paraId="36268260"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xml:space="preserve">оснащение планшетными компьютерами общеобразовательных организаций в Московской области </w:t>
            </w:r>
          </w:p>
        </w:tc>
        <w:tc>
          <w:tcPr>
            <w:tcW w:w="1049" w:type="dxa"/>
            <w:shd w:val="clear" w:color="auto" w:fill="auto"/>
            <w:hideMark/>
          </w:tcPr>
          <w:p w14:paraId="7E646DDE"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0410</w:t>
            </w:r>
          </w:p>
        </w:tc>
        <w:tc>
          <w:tcPr>
            <w:tcW w:w="983" w:type="dxa"/>
            <w:shd w:val="clear" w:color="auto" w:fill="auto"/>
            <w:hideMark/>
          </w:tcPr>
          <w:p w14:paraId="6DD7EB69"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841" w:type="dxa"/>
            <w:shd w:val="clear" w:color="auto" w:fill="auto"/>
            <w:hideMark/>
          </w:tcPr>
          <w:p w14:paraId="0F6F0E76"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842" w:type="dxa"/>
            <w:shd w:val="clear" w:color="auto" w:fill="auto"/>
            <w:hideMark/>
          </w:tcPr>
          <w:p w14:paraId="328A8D53"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2 218,0</w:t>
            </w:r>
          </w:p>
        </w:tc>
        <w:tc>
          <w:tcPr>
            <w:tcW w:w="841" w:type="dxa"/>
            <w:shd w:val="clear" w:color="auto" w:fill="auto"/>
            <w:hideMark/>
          </w:tcPr>
          <w:p w14:paraId="085C756F"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5 342,0</w:t>
            </w:r>
          </w:p>
        </w:tc>
        <w:tc>
          <w:tcPr>
            <w:tcW w:w="842" w:type="dxa"/>
            <w:shd w:val="clear" w:color="auto" w:fill="auto"/>
            <w:hideMark/>
          </w:tcPr>
          <w:p w14:paraId="5E11D35A"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701" w:type="dxa"/>
            <w:shd w:val="clear" w:color="auto" w:fill="auto"/>
            <w:hideMark/>
          </w:tcPr>
          <w:p w14:paraId="6CE60E17"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122" w:type="dxa"/>
            <w:shd w:val="clear" w:color="auto" w:fill="auto"/>
            <w:hideMark/>
          </w:tcPr>
          <w:p w14:paraId="50B785DC"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2 218,0</w:t>
            </w:r>
          </w:p>
        </w:tc>
        <w:tc>
          <w:tcPr>
            <w:tcW w:w="561" w:type="dxa"/>
            <w:shd w:val="clear" w:color="auto" w:fill="auto"/>
            <w:hideMark/>
          </w:tcPr>
          <w:p w14:paraId="2B972C5A"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5 342,0</w:t>
            </w:r>
          </w:p>
        </w:tc>
      </w:tr>
      <w:tr w:rsidR="00624232" w:rsidRPr="00691735" w14:paraId="1E93252F" w14:textId="77777777" w:rsidTr="006B5E82">
        <w:trPr>
          <w:trHeight w:val="960"/>
        </w:trPr>
        <w:tc>
          <w:tcPr>
            <w:tcW w:w="2424" w:type="dxa"/>
            <w:shd w:val="clear" w:color="auto" w:fill="auto"/>
            <w:hideMark/>
          </w:tcPr>
          <w:p w14:paraId="05DAC0FD"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xml:space="preserve">оснащение мультимедийными проекторами и экранами для мультимедийных проекторов общеобразовательных организаций в Московской области </w:t>
            </w:r>
          </w:p>
        </w:tc>
        <w:tc>
          <w:tcPr>
            <w:tcW w:w="1049" w:type="dxa"/>
            <w:shd w:val="clear" w:color="auto" w:fill="auto"/>
            <w:hideMark/>
          </w:tcPr>
          <w:p w14:paraId="342A5B5D"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0410</w:t>
            </w:r>
          </w:p>
        </w:tc>
        <w:tc>
          <w:tcPr>
            <w:tcW w:w="983" w:type="dxa"/>
            <w:shd w:val="clear" w:color="auto" w:fill="auto"/>
            <w:hideMark/>
          </w:tcPr>
          <w:p w14:paraId="57FFD421"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841" w:type="dxa"/>
            <w:shd w:val="clear" w:color="auto" w:fill="auto"/>
            <w:hideMark/>
          </w:tcPr>
          <w:p w14:paraId="0C79CB8F"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842" w:type="dxa"/>
            <w:shd w:val="clear" w:color="auto" w:fill="auto"/>
            <w:hideMark/>
          </w:tcPr>
          <w:p w14:paraId="3782F10F"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3 273,0</w:t>
            </w:r>
          </w:p>
        </w:tc>
        <w:tc>
          <w:tcPr>
            <w:tcW w:w="841" w:type="dxa"/>
            <w:shd w:val="clear" w:color="auto" w:fill="auto"/>
            <w:hideMark/>
          </w:tcPr>
          <w:p w14:paraId="3566AA8F"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12 976,0</w:t>
            </w:r>
          </w:p>
        </w:tc>
        <w:tc>
          <w:tcPr>
            <w:tcW w:w="842" w:type="dxa"/>
            <w:shd w:val="clear" w:color="auto" w:fill="auto"/>
            <w:hideMark/>
          </w:tcPr>
          <w:p w14:paraId="3EAA0F2F"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701" w:type="dxa"/>
            <w:shd w:val="clear" w:color="auto" w:fill="auto"/>
            <w:hideMark/>
          </w:tcPr>
          <w:p w14:paraId="1D1552BF"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122" w:type="dxa"/>
            <w:shd w:val="clear" w:color="auto" w:fill="auto"/>
            <w:hideMark/>
          </w:tcPr>
          <w:p w14:paraId="5614269A"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3 273,0</w:t>
            </w:r>
          </w:p>
        </w:tc>
        <w:tc>
          <w:tcPr>
            <w:tcW w:w="561" w:type="dxa"/>
            <w:shd w:val="clear" w:color="auto" w:fill="auto"/>
            <w:hideMark/>
          </w:tcPr>
          <w:p w14:paraId="5E19CB25"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12 976,0</w:t>
            </w:r>
          </w:p>
        </w:tc>
      </w:tr>
      <w:tr w:rsidR="00624232" w:rsidRPr="00691735" w14:paraId="56E5239B" w14:textId="77777777" w:rsidTr="006B5E82">
        <w:trPr>
          <w:trHeight w:val="765"/>
        </w:trPr>
        <w:tc>
          <w:tcPr>
            <w:tcW w:w="2424" w:type="dxa"/>
            <w:shd w:val="clear" w:color="auto" w:fill="auto"/>
            <w:hideMark/>
          </w:tcPr>
          <w:p w14:paraId="0E062E48"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ремонт подъездов в многоквартирных домах</w:t>
            </w:r>
          </w:p>
        </w:tc>
        <w:tc>
          <w:tcPr>
            <w:tcW w:w="1049" w:type="dxa"/>
            <w:shd w:val="clear" w:color="auto" w:fill="auto"/>
            <w:hideMark/>
          </w:tcPr>
          <w:p w14:paraId="1E2A2818"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0501</w:t>
            </w:r>
          </w:p>
        </w:tc>
        <w:tc>
          <w:tcPr>
            <w:tcW w:w="983" w:type="dxa"/>
            <w:shd w:val="clear" w:color="auto" w:fill="auto"/>
            <w:hideMark/>
          </w:tcPr>
          <w:p w14:paraId="5250F370"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700,4</w:t>
            </w:r>
          </w:p>
        </w:tc>
        <w:tc>
          <w:tcPr>
            <w:tcW w:w="841" w:type="dxa"/>
            <w:shd w:val="clear" w:color="auto" w:fill="auto"/>
            <w:hideMark/>
          </w:tcPr>
          <w:p w14:paraId="0697FDE9"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842" w:type="dxa"/>
            <w:shd w:val="clear" w:color="auto" w:fill="auto"/>
            <w:hideMark/>
          </w:tcPr>
          <w:p w14:paraId="0FF48E8B"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841" w:type="dxa"/>
            <w:shd w:val="clear" w:color="auto" w:fill="auto"/>
            <w:hideMark/>
          </w:tcPr>
          <w:p w14:paraId="340D1522"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842" w:type="dxa"/>
            <w:shd w:val="clear" w:color="auto" w:fill="auto"/>
            <w:hideMark/>
          </w:tcPr>
          <w:p w14:paraId="74F07A63"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701" w:type="dxa"/>
            <w:shd w:val="clear" w:color="auto" w:fill="auto"/>
            <w:hideMark/>
          </w:tcPr>
          <w:p w14:paraId="48941B47"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122" w:type="dxa"/>
            <w:shd w:val="clear" w:color="auto" w:fill="auto"/>
            <w:hideMark/>
          </w:tcPr>
          <w:p w14:paraId="74E7619C"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700,4</w:t>
            </w:r>
          </w:p>
        </w:tc>
        <w:tc>
          <w:tcPr>
            <w:tcW w:w="561" w:type="dxa"/>
            <w:shd w:val="clear" w:color="auto" w:fill="auto"/>
            <w:hideMark/>
          </w:tcPr>
          <w:p w14:paraId="6B98904F"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0,0</w:t>
            </w:r>
          </w:p>
        </w:tc>
      </w:tr>
      <w:tr w:rsidR="00624232" w:rsidRPr="00691735" w14:paraId="05CA86CA" w14:textId="77777777" w:rsidTr="006B5E82">
        <w:trPr>
          <w:trHeight w:val="900"/>
        </w:trPr>
        <w:tc>
          <w:tcPr>
            <w:tcW w:w="2424" w:type="dxa"/>
            <w:shd w:val="clear" w:color="auto" w:fill="auto"/>
            <w:hideMark/>
          </w:tcPr>
          <w:p w14:paraId="2F93C35B"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строительство и реконструкция объектов коммунальной инфраструктуры</w:t>
            </w:r>
          </w:p>
        </w:tc>
        <w:tc>
          <w:tcPr>
            <w:tcW w:w="1049" w:type="dxa"/>
            <w:shd w:val="clear" w:color="auto" w:fill="auto"/>
            <w:hideMark/>
          </w:tcPr>
          <w:p w14:paraId="52BA4FED"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0502</w:t>
            </w:r>
          </w:p>
        </w:tc>
        <w:tc>
          <w:tcPr>
            <w:tcW w:w="983" w:type="dxa"/>
            <w:shd w:val="clear" w:color="auto" w:fill="auto"/>
            <w:hideMark/>
          </w:tcPr>
          <w:p w14:paraId="50991715"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841" w:type="dxa"/>
            <w:shd w:val="clear" w:color="auto" w:fill="auto"/>
            <w:hideMark/>
          </w:tcPr>
          <w:p w14:paraId="1C174E42"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22 508,8</w:t>
            </w:r>
          </w:p>
        </w:tc>
        <w:tc>
          <w:tcPr>
            <w:tcW w:w="842" w:type="dxa"/>
            <w:shd w:val="clear" w:color="auto" w:fill="auto"/>
            <w:hideMark/>
          </w:tcPr>
          <w:p w14:paraId="4521F459"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841" w:type="dxa"/>
            <w:shd w:val="clear" w:color="auto" w:fill="auto"/>
            <w:hideMark/>
          </w:tcPr>
          <w:p w14:paraId="42A7C0EA"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842" w:type="dxa"/>
            <w:shd w:val="clear" w:color="auto" w:fill="auto"/>
            <w:hideMark/>
          </w:tcPr>
          <w:p w14:paraId="38A0AEE5"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701" w:type="dxa"/>
            <w:shd w:val="clear" w:color="auto" w:fill="auto"/>
            <w:hideMark/>
          </w:tcPr>
          <w:p w14:paraId="07625186"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122" w:type="dxa"/>
            <w:shd w:val="clear" w:color="auto" w:fill="auto"/>
            <w:hideMark/>
          </w:tcPr>
          <w:p w14:paraId="61DE3C59"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0,0</w:t>
            </w:r>
          </w:p>
        </w:tc>
        <w:tc>
          <w:tcPr>
            <w:tcW w:w="561" w:type="dxa"/>
            <w:shd w:val="clear" w:color="auto" w:fill="auto"/>
            <w:hideMark/>
          </w:tcPr>
          <w:p w14:paraId="25BE04CA"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22 508,8</w:t>
            </w:r>
          </w:p>
        </w:tc>
      </w:tr>
      <w:tr w:rsidR="00624232" w:rsidRPr="00691735" w14:paraId="180A2B68" w14:textId="77777777" w:rsidTr="006B5E82">
        <w:trPr>
          <w:trHeight w:val="1185"/>
        </w:trPr>
        <w:tc>
          <w:tcPr>
            <w:tcW w:w="2424" w:type="dxa"/>
            <w:shd w:val="clear" w:color="auto" w:fill="auto"/>
            <w:hideMark/>
          </w:tcPr>
          <w:p w14:paraId="45A198D9"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lastRenderedPageBreak/>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049" w:type="dxa"/>
            <w:shd w:val="clear" w:color="auto" w:fill="auto"/>
            <w:hideMark/>
          </w:tcPr>
          <w:p w14:paraId="63718FC7"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0702</w:t>
            </w:r>
          </w:p>
        </w:tc>
        <w:tc>
          <w:tcPr>
            <w:tcW w:w="983" w:type="dxa"/>
            <w:shd w:val="clear" w:color="auto" w:fill="auto"/>
            <w:hideMark/>
          </w:tcPr>
          <w:p w14:paraId="16A5A20F"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841" w:type="dxa"/>
            <w:shd w:val="clear" w:color="auto" w:fill="auto"/>
            <w:hideMark/>
          </w:tcPr>
          <w:p w14:paraId="6B46C7FA"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842" w:type="dxa"/>
            <w:shd w:val="clear" w:color="auto" w:fill="auto"/>
            <w:hideMark/>
          </w:tcPr>
          <w:p w14:paraId="1572BA4F"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841" w:type="dxa"/>
            <w:shd w:val="clear" w:color="auto" w:fill="auto"/>
            <w:hideMark/>
          </w:tcPr>
          <w:p w14:paraId="6D621F2B"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7 888,0</w:t>
            </w:r>
          </w:p>
        </w:tc>
        <w:tc>
          <w:tcPr>
            <w:tcW w:w="842" w:type="dxa"/>
            <w:shd w:val="clear" w:color="auto" w:fill="auto"/>
            <w:hideMark/>
          </w:tcPr>
          <w:p w14:paraId="6852B6D8"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701" w:type="dxa"/>
            <w:shd w:val="clear" w:color="auto" w:fill="auto"/>
            <w:hideMark/>
          </w:tcPr>
          <w:p w14:paraId="483D70FB"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122" w:type="dxa"/>
            <w:shd w:val="clear" w:color="auto" w:fill="auto"/>
            <w:hideMark/>
          </w:tcPr>
          <w:p w14:paraId="78243854"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0,0</w:t>
            </w:r>
          </w:p>
        </w:tc>
        <w:tc>
          <w:tcPr>
            <w:tcW w:w="561" w:type="dxa"/>
            <w:shd w:val="clear" w:color="auto" w:fill="auto"/>
            <w:hideMark/>
          </w:tcPr>
          <w:p w14:paraId="2091E4FB"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7 888,0</w:t>
            </w:r>
          </w:p>
        </w:tc>
      </w:tr>
      <w:tr w:rsidR="00624232" w:rsidRPr="00691735" w14:paraId="10C73155" w14:textId="77777777" w:rsidTr="006B5E82">
        <w:trPr>
          <w:trHeight w:val="1620"/>
        </w:trPr>
        <w:tc>
          <w:tcPr>
            <w:tcW w:w="2424" w:type="dxa"/>
            <w:shd w:val="clear" w:color="auto" w:fill="auto"/>
            <w:hideMark/>
          </w:tcPr>
          <w:p w14:paraId="592FED6D"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049" w:type="dxa"/>
            <w:shd w:val="clear" w:color="auto" w:fill="auto"/>
            <w:hideMark/>
          </w:tcPr>
          <w:p w14:paraId="1EB454BA"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0702</w:t>
            </w:r>
          </w:p>
        </w:tc>
        <w:tc>
          <w:tcPr>
            <w:tcW w:w="983" w:type="dxa"/>
            <w:shd w:val="clear" w:color="auto" w:fill="auto"/>
            <w:hideMark/>
          </w:tcPr>
          <w:p w14:paraId="07232D27"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841" w:type="dxa"/>
            <w:shd w:val="clear" w:color="auto" w:fill="auto"/>
            <w:hideMark/>
          </w:tcPr>
          <w:p w14:paraId="6B87F2E1"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842" w:type="dxa"/>
            <w:shd w:val="clear" w:color="auto" w:fill="auto"/>
            <w:hideMark/>
          </w:tcPr>
          <w:p w14:paraId="597D870A"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1 133,0</w:t>
            </w:r>
          </w:p>
        </w:tc>
        <w:tc>
          <w:tcPr>
            <w:tcW w:w="841" w:type="dxa"/>
            <w:shd w:val="clear" w:color="auto" w:fill="auto"/>
            <w:hideMark/>
          </w:tcPr>
          <w:p w14:paraId="3FB27AA7"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1 178,0</w:t>
            </w:r>
          </w:p>
        </w:tc>
        <w:tc>
          <w:tcPr>
            <w:tcW w:w="842" w:type="dxa"/>
            <w:shd w:val="clear" w:color="auto" w:fill="auto"/>
            <w:hideMark/>
          </w:tcPr>
          <w:p w14:paraId="3D182159"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701" w:type="dxa"/>
            <w:shd w:val="clear" w:color="auto" w:fill="auto"/>
            <w:hideMark/>
          </w:tcPr>
          <w:p w14:paraId="61C43483"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122" w:type="dxa"/>
            <w:shd w:val="clear" w:color="auto" w:fill="auto"/>
            <w:hideMark/>
          </w:tcPr>
          <w:p w14:paraId="3F1F75FC"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1 133,0</w:t>
            </w:r>
          </w:p>
        </w:tc>
        <w:tc>
          <w:tcPr>
            <w:tcW w:w="561" w:type="dxa"/>
            <w:shd w:val="clear" w:color="auto" w:fill="auto"/>
            <w:hideMark/>
          </w:tcPr>
          <w:p w14:paraId="34FE09B5"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1 178,0</w:t>
            </w:r>
          </w:p>
        </w:tc>
      </w:tr>
      <w:tr w:rsidR="00624232" w:rsidRPr="00691735" w14:paraId="7F10E1D0" w14:textId="77777777" w:rsidTr="006B5E82">
        <w:trPr>
          <w:trHeight w:val="1365"/>
        </w:trPr>
        <w:tc>
          <w:tcPr>
            <w:tcW w:w="2424" w:type="dxa"/>
            <w:shd w:val="clear" w:color="auto" w:fill="auto"/>
            <w:hideMark/>
          </w:tcPr>
          <w:p w14:paraId="44BC55C8"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049" w:type="dxa"/>
            <w:shd w:val="clear" w:color="auto" w:fill="auto"/>
            <w:hideMark/>
          </w:tcPr>
          <w:p w14:paraId="0833B393"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0702</w:t>
            </w:r>
          </w:p>
        </w:tc>
        <w:tc>
          <w:tcPr>
            <w:tcW w:w="983" w:type="dxa"/>
            <w:shd w:val="clear" w:color="auto" w:fill="auto"/>
            <w:hideMark/>
          </w:tcPr>
          <w:p w14:paraId="427CC0AE"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841" w:type="dxa"/>
            <w:shd w:val="clear" w:color="auto" w:fill="auto"/>
            <w:hideMark/>
          </w:tcPr>
          <w:p w14:paraId="46F8A87B"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842" w:type="dxa"/>
            <w:shd w:val="clear" w:color="auto" w:fill="auto"/>
            <w:hideMark/>
          </w:tcPr>
          <w:p w14:paraId="4C644548"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3 381,0</w:t>
            </w:r>
          </w:p>
        </w:tc>
        <w:tc>
          <w:tcPr>
            <w:tcW w:w="841" w:type="dxa"/>
            <w:shd w:val="clear" w:color="auto" w:fill="auto"/>
            <w:hideMark/>
          </w:tcPr>
          <w:p w14:paraId="3DC2C9C0"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3 377,0</w:t>
            </w:r>
          </w:p>
        </w:tc>
        <w:tc>
          <w:tcPr>
            <w:tcW w:w="842" w:type="dxa"/>
            <w:shd w:val="clear" w:color="auto" w:fill="auto"/>
            <w:hideMark/>
          </w:tcPr>
          <w:p w14:paraId="74C2A87B"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701" w:type="dxa"/>
            <w:shd w:val="clear" w:color="auto" w:fill="auto"/>
            <w:hideMark/>
          </w:tcPr>
          <w:p w14:paraId="6AC67FCD"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122" w:type="dxa"/>
            <w:shd w:val="clear" w:color="auto" w:fill="auto"/>
            <w:hideMark/>
          </w:tcPr>
          <w:p w14:paraId="5C21C4E5"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3 381,0</w:t>
            </w:r>
          </w:p>
        </w:tc>
        <w:tc>
          <w:tcPr>
            <w:tcW w:w="561" w:type="dxa"/>
            <w:shd w:val="clear" w:color="auto" w:fill="auto"/>
            <w:hideMark/>
          </w:tcPr>
          <w:p w14:paraId="168B74EA"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3 377,0</w:t>
            </w:r>
          </w:p>
        </w:tc>
      </w:tr>
      <w:tr w:rsidR="00624232" w:rsidRPr="00691735" w14:paraId="78B7E840" w14:textId="77777777" w:rsidTr="006B5E82">
        <w:trPr>
          <w:trHeight w:val="998"/>
        </w:trPr>
        <w:tc>
          <w:tcPr>
            <w:tcW w:w="2424" w:type="dxa"/>
            <w:shd w:val="clear" w:color="auto" w:fill="auto"/>
            <w:hideMark/>
          </w:tcPr>
          <w:p w14:paraId="45B3DA3B"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049" w:type="dxa"/>
            <w:shd w:val="clear" w:color="auto" w:fill="auto"/>
            <w:hideMark/>
          </w:tcPr>
          <w:p w14:paraId="1FC7D20B"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0702</w:t>
            </w:r>
          </w:p>
        </w:tc>
        <w:tc>
          <w:tcPr>
            <w:tcW w:w="983" w:type="dxa"/>
            <w:shd w:val="clear" w:color="auto" w:fill="auto"/>
            <w:hideMark/>
          </w:tcPr>
          <w:p w14:paraId="4FD1A3D9"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841" w:type="dxa"/>
            <w:shd w:val="clear" w:color="auto" w:fill="auto"/>
            <w:hideMark/>
          </w:tcPr>
          <w:p w14:paraId="388789FC"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842" w:type="dxa"/>
            <w:shd w:val="clear" w:color="auto" w:fill="auto"/>
            <w:hideMark/>
          </w:tcPr>
          <w:p w14:paraId="42C54D55"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3 360,0</w:t>
            </w:r>
          </w:p>
        </w:tc>
        <w:tc>
          <w:tcPr>
            <w:tcW w:w="841" w:type="dxa"/>
            <w:shd w:val="clear" w:color="auto" w:fill="auto"/>
            <w:hideMark/>
          </w:tcPr>
          <w:p w14:paraId="263485FB"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1 680,0</w:t>
            </w:r>
          </w:p>
        </w:tc>
        <w:tc>
          <w:tcPr>
            <w:tcW w:w="842" w:type="dxa"/>
            <w:shd w:val="clear" w:color="auto" w:fill="auto"/>
            <w:hideMark/>
          </w:tcPr>
          <w:p w14:paraId="4804A854"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701" w:type="dxa"/>
            <w:shd w:val="clear" w:color="auto" w:fill="auto"/>
            <w:hideMark/>
          </w:tcPr>
          <w:p w14:paraId="75BA768E"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122" w:type="dxa"/>
            <w:shd w:val="clear" w:color="auto" w:fill="auto"/>
            <w:hideMark/>
          </w:tcPr>
          <w:p w14:paraId="0D630FD6"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3 360,0</w:t>
            </w:r>
          </w:p>
        </w:tc>
        <w:tc>
          <w:tcPr>
            <w:tcW w:w="561" w:type="dxa"/>
            <w:shd w:val="clear" w:color="auto" w:fill="auto"/>
            <w:hideMark/>
          </w:tcPr>
          <w:p w14:paraId="2C634E19"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1 680,0</w:t>
            </w:r>
          </w:p>
        </w:tc>
      </w:tr>
      <w:tr w:rsidR="00624232" w:rsidRPr="00691735" w14:paraId="0B0FD098" w14:textId="77777777" w:rsidTr="006B5E82">
        <w:trPr>
          <w:trHeight w:val="998"/>
        </w:trPr>
        <w:tc>
          <w:tcPr>
            <w:tcW w:w="2424" w:type="dxa"/>
            <w:shd w:val="clear" w:color="auto" w:fill="auto"/>
            <w:hideMark/>
          </w:tcPr>
          <w:p w14:paraId="4255D0EB"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49" w:type="dxa"/>
            <w:shd w:val="clear" w:color="auto" w:fill="auto"/>
            <w:hideMark/>
          </w:tcPr>
          <w:p w14:paraId="713C8FF9"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0702</w:t>
            </w:r>
          </w:p>
        </w:tc>
        <w:tc>
          <w:tcPr>
            <w:tcW w:w="983" w:type="dxa"/>
            <w:shd w:val="clear" w:color="auto" w:fill="auto"/>
            <w:hideMark/>
          </w:tcPr>
          <w:p w14:paraId="3B6C4409"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841" w:type="dxa"/>
            <w:shd w:val="clear" w:color="auto" w:fill="auto"/>
            <w:hideMark/>
          </w:tcPr>
          <w:p w14:paraId="437ADB6B"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842" w:type="dxa"/>
            <w:shd w:val="clear" w:color="auto" w:fill="auto"/>
            <w:hideMark/>
          </w:tcPr>
          <w:p w14:paraId="5B408304"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25 863,0</w:t>
            </w:r>
          </w:p>
        </w:tc>
        <w:tc>
          <w:tcPr>
            <w:tcW w:w="841" w:type="dxa"/>
            <w:shd w:val="clear" w:color="auto" w:fill="auto"/>
            <w:hideMark/>
          </w:tcPr>
          <w:p w14:paraId="54EF26EA"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23 109,0</w:t>
            </w:r>
          </w:p>
        </w:tc>
        <w:tc>
          <w:tcPr>
            <w:tcW w:w="842" w:type="dxa"/>
            <w:shd w:val="clear" w:color="auto" w:fill="auto"/>
            <w:hideMark/>
          </w:tcPr>
          <w:p w14:paraId="75B4BF83"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701" w:type="dxa"/>
            <w:shd w:val="clear" w:color="auto" w:fill="auto"/>
            <w:hideMark/>
          </w:tcPr>
          <w:p w14:paraId="322402FF"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122" w:type="dxa"/>
            <w:shd w:val="clear" w:color="auto" w:fill="auto"/>
            <w:hideMark/>
          </w:tcPr>
          <w:p w14:paraId="2A93B499"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25 863,0</w:t>
            </w:r>
          </w:p>
        </w:tc>
        <w:tc>
          <w:tcPr>
            <w:tcW w:w="561" w:type="dxa"/>
            <w:shd w:val="clear" w:color="auto" w:fill="auto"/>
            <w:hideMark/>
          </w:tcPr>
          <w:p w14:paraId="7F8421C0"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23 109,0</w:t>
            </w:r>
          </w:p>
        </w:tc>
      </w:tr>
      <w:tr w:rsidR="00624232" w:rsidRPr="00691735" w14:paraId="02D1C85A" w14:textId="77777777" w:rsidTr="006B5E82">
        <w:trPr>
          <w:trHeight w:val="1035"/>
        </w:trPr>
        <w:tc>
          <w:tcPr>
            <w:tcW w:w="2424" w:type="dxa"/>
            <w:shd w:val="clear" w:color="auto" w:fill="auto"/>
            <w:hideMark/>
          </w:tcPr>
          <w:p w14:paraId="78C204D9"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xml:space="preserve">мероприятия по организации отдыха детей в каникулярное время </w:t>
            </w:r>
          </w:p>
        </w:tc>
        <w:tc>
          <w:tcPr>
            <w:tcW w:w="1049" w:type="dxa"/>
            <w:shd w:val="clear" w:color="auto" w:fill="auto"/>
            <w:hideMark/>
          </w:tcPr>
          <w:p w14:paraId="4640EA6C"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0709</w:t>
            </w:r>
          </w:p>
        </w:tc>
        <w:tc>
          <w:tcPr>
            <w:tcW w:w="983" w:type="dxa"/>
            <w:shd w:val="clear" w:color="auto" w:fill="auto"/>
            <w:hideMark/>
          </w:tcPr>
          <w:p w14:paraId="436E1929"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841" w:type="dxa"/>
            <w:shd w:val="clear" w:color="auto" w:fill="auto"/>
            <w:hideMark/>
          </w:tcPr>
          <w:p w14:paraId="71C81142"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842" w:type="dxa"/>
            <w:shd w:val="clear" w:color="auto" w:fill="auto"/>
            <w:hideMark/>
          </w:tcPr>
          <w:p w14:paraId="234B093D"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2 929,0</w:t>
            </w:r>
          </w:p>
        </w:tc>
        <w:tc>
          <w:tcPr>
            <w:tcW w:w="841" w:type="dxa"/>
            <w:shd w:val="clear" w:color="auto" w:fill="auto"/>
            <w:hideMark/>
          </w:tcPr>
          <w:p w14:paraId="10AE312B"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2 929,0</w:t>
            </w:r>
          </w:p>
        </w:tc>
        <w:tc>
          <w:tcPr>
            <w:tcW w:w="842" w:type="dxa"/>
            <w:shd w:val="clear" w:color="auto" w:fill="auto"/>
            <w:hideMark/>
          </w:tcPr>
          <w:p w14:paraId="05A10775"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701" w:type="dxa"/>
            <w:shd w:val="clear" w:color="auto" w:fill="auto"/>
            <w:hideMark/>
          </w:tcPr>
          <w:p w14:paraId="0DA7B5E6"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122" w:type="dxa"/>
            <w:shd w:val="clear" w:color="auto" w:fill="auto"/>
            <w:hideMark/>
          </w:tcPr>
          <w:p w14:paraId="75F9FA57"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2 929,0</w:t>
            </w:r>
          </w:p>
        </w:tc>
        <w:tc>
          <w:tcPr>
            <w:tcW w:w="561" w:type="dxa"/>
            <w:shd w:val="clear" w:color="auto" w:fill="auto"/>
            <w:hideMark/>
          </w:tcPr>
          <w:p w14:paraId="1205C7E1"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2 929,0</w:t>
            </w:r>
          </w:p>
        </w:tc>
      </w:tr>
      <w:tr w:rsidR="00624232" w:rsidRPr="00691735" w14:paraId="074786C2" w14:textId="77777777" w:rsidTr="006B5E82">
        <w:trPr>
          <w:trHeight w:val="1140"/>
        </w:trPr>
        <w:tc>
          <w:tcPr>
            <w:tcW w:w="2424" w:type="dxa"/>
            <w:shd w:val="clear" w:color="auto" w:fill="auto"/>
            <w:hideMark/>
          </w:tcPr>
          <w:p w14:paraId="44FFCE5B"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lastRenderedPageBreak/>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1049" w:type="dxa"/>
            <w:shd w:val="clear" w:color="auto" w:fill="auto"/>
            <w:hideMark/>
          </w:tcPr>
          <w:p w14:paraId="249C529A"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0801</w:t>
            </w:r>
          </w:p>
        </w:tc>
        <w:tc>
          <w:tcPr>
            <w:tcW w:w="983" w:type="dxa"/>
            <w:shd w:val="clear" w:color="auto" w:fill="auto"/>
            <w:hideMark/>
          </w:tcPr>
          <w:p w14:paraId="1C19AAC0"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933,0</w:t>
            </w:r>
          </w:p>
        </w:tc>
        <w:tc>
          <w:tcPr>
            <w:tcW w:w="841" w:type="dxa"/>
            <w:shd w:val="clear" w:color="auto" w:fill="auto"/>
            <w:hideMark/>
          </w:tcPr>
          <w:p w14:paraId="1FB84232"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842" w:type="dxa"/>
            <w:shd w:val="clear" w:color="auto" w:fill="auto"/>
            <w:hideMark/>
          </w:tcPr>
          <w:p w14:paraId="7AD045B6"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841" w:type="dxa"/>
            <w:shd w:val="clear" w:color="auto" w:fill="auto"/>
            <w:hideMark/>
          </w:tcPr>
          <w:p w14:paraId="230F573F"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842" w:type="dxa"/>
            <w:shd w:val="clear" w:color="auto" w:fill="auto"/>
            <w:hideMark/>
          </w:tcPr>
          <w:p w14:paraId="1E92D6BE"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701" w:type="dxa"/>
            <w:shd w:val="clear" w:color="auto" w:fill="auto"/>
            <w:hideMark/>
          </w:tcPr>
          <w:p w14:paraId="0244FC1D"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122" w:type="dxa"/>
            <w:shd w:val="clear" w:color="auto" w:fill="auto"/>
            <w:hideMark/>
          </w:tcPr>
          <w:p w14:paraId="2B8883C8"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933,0</w:t>
            </w:r>
          </w:p>
        </w:tc>
        <w:tc>
          <w:tcPr>
            <w:tcW w:w="561" w:type="dxa"/>
            <w:shd w:val="clear" w:color="auto" w:fill="auto"/>
            <w:hideMark/>
          </w:tcPr>
          <w:p w14:paraId="2F345FAF"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0,0</w:t>
            </w:r>
          </w:p>
        </w:tc>
      </w:tr>
      <w:tr w:rsidR="00624232" w:rsidRPr="00691735" w14:paraId="40F3FF25" w14:textId="77777777" w:rsidTr="006B5E82">
        <w:trPr>
          <w:trHeight w:val="975"/>
        </w:trPr>
        <w:tc>
          <w:tcPr>
            <w:tcW w:w="2424" w:type="dxa"/>
            <w:shd w:val="clear" w:color="auto" w:fill="auto"/>
            <w:hideMark/>
          </w:tcPr>
          <w:p w14:paraId="5E096D35"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капитальные вложения в муниципальные объекты физической культуры и спорта</w:t>
            </w:r>
          </w:p>
        </w:tc>
        <w:tc>
          <w:tcPr>
            <w:tcW w:w="1049" w:type="dxa"/>
            <w:shd w:val="clear" w:color="auto" w:fill="auto"/>
            <w:hideMark/>
          </w:tcPr>
          <w:p w14:paraId="2AAF74F4"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1101</w:t>
            </w:r>
          </w:p>
        </w:tc>
        <w:tc>
          <w:tcPr>
            <w:tcW w:w="983" w:type="dxa"/>
            <w:shd w:val="clear" w:color="auto" w:fill="auto"/>
            <w:hideMark/>
          </w:tcPr>
          <w:p w14:paraId="2826814B"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288 780,0</w:t>
            </w:r>
          </w:p>
        </w:tc>
        <w:tc>
          <w:tcPr>
            <w:tcW w:w="841" w:type="dxa"/>
            <w:shd w:val="clear" w:color="auto" w:fill="auto"/>
            <w:hideMark/>
          </w:tcPr>
          <w:p w14:paraId="683AED1D"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259 874,8</w:t>
            </w:r>
          </w:p>
        </w:tc>
        <w:tc>
          <w:tcPr>
            <w:tcW w:w="842" w:type="dxa"/>
            <w:shd w:val="clear" w:color="auto" w:fill="auto"/>
            <w:hideMark/>
          </w:tcPr>
          <w:p w14:paraId="37A76DB1"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841" w:type="dxa"/>
            <w:shd w:val="clear" w:color="auto" w:fill="auto"/>
            <w:hideMark/>
          </w:tcPr>
          <w:p w14:paraId="2D27F851"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842" w:type="dxa"/>
            <w:shd w:val="clear" w:color="auto" w:fill="auto"/>
            <w:hideMark/>
          </w:tcPr>
          <w:p w14:paraId="716E0D2B"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701" w:type="dxa"/>
            <w:shd w:val="clear" w:color="auto" w:fill="auto"/>
            <w:hideMark/>
          </w:tcPr>
          <w:p w14:paraId="25FC3158"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122" w:type="dxa"/>
            <w:shd w:val="clear" w:color="auto" w:fill="auto"/>
            <w:hideMark/>
          </w:tcPr>
          <w:p w14:paraId="56FDC739"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288 780,0</w:t>
            </w:r>
          </w:p>
        </w:tc>
        <w:tc>
          <w:tcPr>
            <w:tcW w:w="561" w:type="dxa"/>
            <w:shd w:val="clear" w:color="auto" w:fill="auto"/>
            <w:hideMark/>
          </w:tcPr>
          <w:p w14:paraId="60D0AFC5"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259 874,8</w:t>
            </w:r>
          </w:p>
        </w:tc>
      </w:tr>
      <w:tr w:rsidR="00624232" w:rsidRPr="00691735" w14:paraId="46C9BD19" w14:textId="77777777" w:rsidTr="006B5E82">
        <w:trPr>
          <w:trHeight w:val="975"/>
        </w:trPr>
        <w:tc>
          <w:tcPr>
            <w:tcW w:w="2424" w:type="dxa"/>
            <w:shd w:val="clear" w:color="auto" w:fill="auto"/>
            <w:hideMark/>
          </w:tcPr>
          <w:p w14:paraId="6B8FFB77"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ИТОГО :</w:t>
            </w:r>
          </w:p>
        </w:tc>
        <w:tc>
          <w:tcPr>
            <w:tcW w:w="1049" w:type="dxa"/>
            <w:shd w:val="clear" w:color="auto" w:fill="auto"/>
            <w:hideMark/>
          </w:tcPr>
          <w:p w14:paraId="0DAEF9F2"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 </w:t>
            </w:r>
          </w:p>
        </w:tc>
        <w:tc>
          <w:tcPr>
            <w:tcW w:w="983" w:type="dxa"/>
            <w:shd w:val="clear" w:color="auto" w:fill="auto"/>
            <w:hideMark/>
          </w:tcPr>
          <w:p w14:paraId="0CB77A2E"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360 852,4</w:t>
            </w:r>
          </w:p>
        </w:tc>
        <w:tc>
          <w:tcPr>
            <w:tcW w:w="841" w:type="dxa"/>
            <w:shd w:val="clear" w:color="auto" w:fill="auto"/>
            <w:hideMark/>
          </w:tcPr>
          <w:p w14:paraId="75D6F233"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388 860,6</w:t>
            </w:r>
          </w:p>
        </w:tc>
        <w:tc>
          <w:tcPr>
            <w:tcW w:w="842" w:type="dxa"/>
            <w:shd w:val="clear" w:color="auto" w:fill="auto"/>
            <w:hideMark/>
          </w:tcPr>
          <w:p w14:paraId="52169745"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60 065,8</w:t>
            </w:r>
          </w:p>
        </w:tc>
        <w:tc>
          <w:tcPr>
            <w:tcW w:w="841" w:type="dxa"/>
            <w:shd w:val="clear" w:color="auto" w:fill="auto"/>
            <w:hideMark/>
          </w:tcPr>
          <w:p w14:paraId="47B61EF0"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62 689,0</w:t>
            </w:r>
          </w:p>
        </w:tc>
        <w:tc>
          <w:tcPr>
            <w:tcW w:w="842" w:type="dxa"/>
            <w:shd w:val="clear" w:color="auto" w:fill="auto"/>
            <w:hideMark/>
          </w:tcPr>
          <w:p w14:paraId="30CDB41B"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0,0</w:t>
            </w:r>
          </w:p>
        </w:tc>
        <w:tc>
          <w:tcPr>
            <w:tcW w:w="701" w:type="dxa"/>
            <w:shd w:val="clear" w:color="auto" w:fill="auto"/>
            <w:hideMark/>
          </w:tcPr>
          <w:p w14:paraId="5E833E42"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0,0</w:t>
            </w:r>
          </w:p>
        </w:tc>
        <w:tc>
          <w:tcPr>
            <w:tcW w:w="1122" w:type="dxa"/>
            <w:shd w:val="clear" w:color="auto" w:fill="auto"/>
            <w:hideMark/>
          </w:tcPr>
          <w:p w14:paraId="6BF84AA2"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420 918,2</w:t>
            </w:r>
          </w:p>
        </w:tc>
        <w:tc>
          <w:tcPr>
            <w:tcW w:w="561" w:type="dxa"/>
            <w:shd w:val="clear" w:color="auto" w:fill="auto"/>
            <w:hideMark/>
          </w:tcPr>
          <w:p w14:paraId="2F540ED5"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451 549,6</w:t>
            </w:r>
          </w:p>
        </w:tc>
      </w:tr>
    </w:tbl>
    <w:p w14:paraId="44683901" w14:textId="77777777" w:rsidR="00624232" w:rsidRDefault="00624232" w:rsidP="00624232">
      <w:pPr>
        <w:tabs>
          <w:tab w:val="left" w:pos="720"/>
        </w:tabs>
        <w:rPr>
          <w:rFonts w:ascii="Arial" w:hAnsi="Arial" w:cs="Arial"/>
          <w:sz w:val="20"/>
          <w:szCs w:val="20"/>
          <w:lang w:val="en-US"/>
        </w:rPr>
      </w:pPr>
    </w:p>
    <w:p w14:paraId="6D5FBBCB" w14:textId="77777777" w:rsidR="00434583" w:rsidRDefault="00434583" w:rsidP="00434583">
      <w:pPr>
        <w:pStyle w:val="ConsPlusNormal"/>
        <w:ind w:firstLine="0"/>
        <w:rPr>
          <w:sz w:val="24"/>
          <w:szCs w:val="24"/>
        </w:rPr>
      </w:pPr>
    </w:p>
    <w:p w14:paraId="0CB4522F" w14:textId="77777777" w:rsidR="00B80776" w:rsidRDefault="00B80776" w:rsidP="001323FF">
      <w:pPr>
        <w:pStyle w:val="ConsPlusNormal"/>
        <w:jc w:val="center"/>
        <w:rPr>
          <w:sz w:val="24"/>
          <w:szCs w:val="24"/>
        </w:rPr>
      </w:pPr>
    </w:p>
    <w:p w14:paraId="7CC19D3A" w14:textId="77777777" w:rsidR="006C33EC" w:rsidRDefault="006C33EC" w:rsidP="001323FF">
      <w:pPr>
        <w:pStyle w:val="ConsPlusNormal"/>
        <w:jc w:val="center"/>
        <w:rPr>
          <w:sz w:val="24"/>
          <w:szCs w:val="24"/>
        </w:rPr>
      </w:pPr>
    </w:p>
    <w:p w14:paraId="2AB9B734" w14:textId="77777777" w:rsidR="009D5C27" w:rsidRDefault="009D5C27" w:rsidP="001323FF">
      <w:pPr>
        <w:pStyle w:val="ConsPlusNormal"/>
        <w:jc w:val="center"/>
        <w:rPr>
          <w:sz w:val="24"/>
          <w:szCs w:val="24"/>
        </w:rPr>
      </w:pPr>
    </w:p>
    <w:p w14:paraId="31B6068E" w14:textId="77777777" w:rsidR="009D5C27" w:rsidRPr="009D5C27" w:rsidRDefault="009D5C27" w:rsidP="009D5C27">
      <w:pPr>
        <w:pStyle w:val="ConsPlusNormal"/>
        <w:jc w:val="right"/>
        <w:rPr>
          <w:sz w:val="24"/>
          <w:szCs w:val="24"/>
        </w:rPr>
      </w:pPr>
      <w:r w:rsidRPr="009D5C27">
        <w:rPr>
          <w:sz w:val="24"/>
          <w:szCs w:val="24"/>
        </w:rPr>
        <w:t>Приложение 9</w:t>
      </w:r>
    </w:p>
    <w:p w14:paraId="2F26460F" w14:textId="77777777" w:rsidR="009D5C27" w:rsidRDefault="009D5C27" w:rsidP="009D5C27">
      <w:pPr>
        <w:pStyle w:val="ConsPlusNormal"/>
        <w:jc w:val="right"/>
        <w:rPr>
          <w:sz w:val="24"/>
          <w:szCs w:val="24"/>
        </w:rPr>
      </w:pPr>
      <w:r w:rsidRPr="009D5C27">
        <w:rPr>
          <w:sz w:val="24"/>
          <w:szCs w:val="24"/>
        </w:rPr>
        <w:t>к решению Совета депутатов  городского округа Кашира</w:t>
      </w:r>
    </w:p>
    <w:p w14:paraId="6A5A8A6F" w14:textId="77777777" w:rsidR="009D5C27" w:rsidRDefault="009D5C27" w:rsidP="009D5C27">
      <w:pPr>
        <w:pStyle w:val="ConsPlusNormal"/>
        <w:jc w:val="right"/>
        <w:rPr>
          <w:sz w:val="24"/>
          <w:szCs w:val="24"/>
        </w:rPr>
      </w:pPr>
      <w:r w:rsidRPr="009D5C27">
        <w:rPr>
          <w:sz w:val="24"/>
          <w:szCs w:val="24"/>
        </w:rPr>
        <w:t>от   26.12 . 2019 №101-н</w:t>
      </w:r>
    </w:p>
    <w:p w14:paraId="2E7DAE20" w14:textId="77777777" w:rsidR="005D7688" w:rsidRDefault="005D7688" w:rsidP="005D7688">
      <w:pPr>
        <w:shd w:val="clear" w:color="auto" w:fill="FFFFFF"/>
        <w:tabs>
          <w:tab w:val="left" w:pos="720"/>
        </w:tabs>
        <w:rPr>
          <w:rFonts w:ascii="Arial" w:hAnsi="Arial" w:cs="Arial"/>
          <w:color w:val="000000"/>
        </w:rPr>
      </w:pPr>
    </w:p>
    <w:p w14:paraId="268DC763" w14:textId="77777777" w:rsidR="00624232" w:rsidRPr="00132BD5" w:rsidRDefault="00624232" w:rsidP="00624232">
      <w:pPr>
        <w:tabs>
          <w:tab w:val="left" w:pos="720"/>
        </w:tabs>
        <w:jc w:val="center"/>
        <w:rPr>
          <w:rFonts w:ascii="Arial" w:hAnsi="Arial" w:cs="Arial"/>
          <w:b/>
          <w:sz w:val="20"/>
          <w:szCs w:val="20"/>
        </w:rPr>
      </w:pPr>
      <w:r w:rsidRPr="00132BD5">
        <w:rPr>
          <w:rFonts w:ascii="Arial" w:hAnsi="Arial" w:cs="Arial"/>
          <w:b/>
          <w:sz w:val="20"/>
          <w:szCs w:val="20"/>
        </w:rPr>
        <w:t>Субвенции, предоставляемые в соответствии с Законом Московской области "О бюджете Московской области на 2020 год и на плановый период 2021 и 2022 годов" бюджету  городского округа Кашира на 2020 год</w:t>
      </w:r>
    </w:p>
    <w:p w14:paraId="2826D890" w14:textId="77777777" w:rsidR="00624232" w:rsidRDefault="00624232" w:rsidP="00624232">
      <w:pPr>
        <w:tabs>
          <w:tab w:val="left" w:pos="720"/>
        </w:tabs>
        <w:jc w:val="right"/>
        <w:rPr>
          <w:rFonts w:ascii="Arial" w:hAnsi="Arial" w:cs="Arial"/>
          <w:lang w:val="en-US"/>
        </w:rPr>
      </w:pPr>
      <w:r w:rsidRPr="00132BD5">
        <w:rPr>
          <w:rFonts w:ascii="Arial" w:hAnsi="Arial" w:cs="Arial"/>
          <w:sz w:val="20"/>
          <w:szCs w:val="20"/>
        </w:rPr>
        <w:t xml:space="preserve"> </w:t>
      </w:r>
      <w:r w:rsidRPr="00132BD5">
        <w:rPr>
          <w:rFonts w:ascii="Arial" w:hAnsi="Arial" w:cs="Arial"/>
          <w:sz w:val="20"/>
          <w:szCs w:val="20"/>
        </w:rPr>
        <w:tab/>
        <w:t xml:space="preserve"> </w:t>
      </w:r>
      <w:r w:rsidRPr="00132BD5">
        <w:rPr>
          <w:rFonts w:ascii="Arial" w:hAnsi="Arial" w:cs="Arial"/>
          <w:sz w:val="20"/>
          <w:szCs w:val="20"/>
        </w:rPr>
        <w:tab/>
        <w:t xml:space="preserve"> </w:t>
      </w:r>
      <w:r w:rsidRPr="00132BD5">
        <w:rPr>
          <w:rFonts w:ascii="Arial" w:hAnsi="Arial" w:cs="Arial"/>
          <w:sz w:val="20"/>
          <w:szCs w:val="20"/>
        </w:rPr>
        <w:tab/>
      </w:r>
      <w:r w:rsidRPr="00132BD5">
        <w:rPr>
          <w:rFonts w:ascii="Arial" w:hAnsi="Arial" w:cs="Arial"/>
          <w:sz w:val="20"/>
          <w:szCs w:val="20"/>
          <w:lang w:val="en-US"/>
        </w:rPr>
        <w:t>(тыс. 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417"/>
        <w:gridCol w:w="1418"/>
        <w:gridCol w:w="1275"/>
        <w:gridCol w:w="1418"/>
        <w:gridCol w:w="1417"/>
      </w:tblGrid>
      <w:tr w:rsidR="00624232" w:rsidRPr="00691735" w14:paraId="311ADD58" w14:textId="77777777" w:rsidTr="006B5E82">
        <w:trPr>
          <w:trHeight w:val="255"/>
        </w:trPr>
        <w:tc>
          <w:tcPr>
            <w:tcW w:w="3261" w:type="dxa"/>
            <w:vMerge w:val="restart"/>
            <w:shd w:val="clear" w:color="auto" w:fill="auto"/>
            <w:hideMark/>
          </w:tcPr>
          <w:p w14:paraId="754EDD9B"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Наименование</w:t>
            </w:r>
          </w:p>
        </w:tc>
        <w:tc>
          <w:tcPr>
            <w:tcW w:w="1417" w:type="dxa"/>
            <w:vMerge w:val="restart"/>
            <w:shd w:val="clear" w:color="auto" w:fill="auto"/>
            <w:hideMark/>
          </w:tcPr>
          <w:p w14:paraId="6D988695"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Бюджетная классификация РФ (Раздел, подраздел)</w:t>
            </w:r>
          </w:p>
        </w:tc>
        <w:tc>
          <w:tcPr>
            <w:tcW w:w="4111" w:type="dxa"/>
            <w:gridSpan w:val="3"/>
            <w:shd w:val="clear" w:color="auto" w:fill="auto"/>
            <w:hideMark/>
          </w:tcPr>
          <w:p w14:paraId="0F6FE4F6"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ГРБС</w:t>
            </w:r>
          </w:p>
        </w:tc>
        <w:tc>
          <w:tcPr>
            <w:tcW w:w="1417" w:type="dxa"/>
            <w:vMerge w:val="restart"/>
            <w:shd w:val="clear" w:color="auto" w:fill="auto"/>
            <w:hideMark/>
          </w:tcPr>
          <w:p w14:paraId="52AF7B52" w14:textId="77777777" w:rsidR="00624232" w:rsidRPr="00691735" w:rsidRDefault="00624232" w:rsidP="006B5E82">
            <w:pPr>
              <w:tabs>
                <w:tab w:val="left" w:pos="527"/>
              </w:tabs>
              <w:rPr>
                <w:rFonts w:ascii="Arial" w:hAnsi="Arial" w:cs="Arial"/>
                <w:b/>
                <w:bCs/>
                <w:sz w:val="20"/>
                <w:szCs w:val="20"/>
              </w:rPr>
            </w:pPr>
            <w:r w:rsidRPr="00691735">
              <w:rPr>
                <w:rFonts w:ascii="Arial" w:hAnsi="Arial" w:cs="Arial"/>
                <w:b/>
                <w:bCs/>
                <w:sz w:val="20"/>
                <w:szCs w:val="20"/>
              </w:rPr>
              <w:t>Сумма</w:t>
            </w:r>
          </w:p>
        </w:tc>
      </w:tr>
      <w:tr w:rsidR="00624232" w:rsidRPr="00691735" w14:paraId="2F679B7D" w14:textId="77777777" w:rsidTr="006B5E82">
        <w:trPr>
          <w:trHeight w:val="1455"/>
        </w:trPr>
        <w:tc>
          <w:tcPr>
            <w:tcW w:w="3261" w:type="dxa"/>
            <w:vMerge/>
            <w:shd w:val="clear" w:color="auto" w:fill="auto"/>
            <w:hideMark/>
          </w:tcPr>
          <w:p w14:paraId="6EAA49AA" w14:textId="77777777" w:rsidR="00624232" w:rsidRPr="00691735" w:rsidRDefault="00624232" w:rsidP="006B5E82">
            <w:pPr>
              <w:tabs>
                <w:tab w:val="left" w:pos="720"/>
              </w:tabs>
              <w:rPr>
                <w:rFonts w:ascii="Arial" w:hAnsi="Arial" w:cs="Arial"/>
                <w:b/>
                <w:bCs/>
                <w:sz w:val="20"/>
                <w:szCs w:val="20"/>
              </w:rPr>
            </w:pPr>
          </w:p>
        </w:tc>
        <w:tc>
          <w:tcPr>
            <w:tcW w:w="1417" w:type="dxa"/>
            <w:vMerge/>
            <w:shd w:val="clear" w:color="auto" w:fill="auto"/>
            <w:hideMark/>
          </w:tcPr>
          <w:p w14:paraId="15D8F0A7" w14:textId="77777777" w:rsidR="00624232" w:rsidRPr="00691735" w:rsidRDefault="00624232" w:rsidP="006B5E82">
            <w:pPr>
              <w:tabs>
                <w:tab w:val="left" w:pos="720"/>
              </w:tabs>
              <w:rPr>
                <w:rFonts w:ascii="Arial" w:hAnsi="Arial" w:cs="Arial"/>
                <w:b/>
                <w:bCs/>
                <w:sz w:val="20"/>
                <w:szCs w:val="20"/>
              </w:rPr>
            </w:pPr>
          </w:p>
        </w:tc>
        <w:tc>
          <w:tcPr>
            <w:tcW w:w="1418" w:type="dxa"/>
            <w:shd w:val="clear" w:color="auto" w:fill="auto"/>
            <w:hideMark/>
          </w:tcPr>
          <w:p w14:paraId="3E94EDBE"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Администрация городского округа Кашира</w:t>
            </w:r>
          </w:p>
        </w:tc>
        <w:tc>
          <w:tcPr>
            <w:tcW w:w="1275" w:type="dxa"/>
            <w:shd w:val="clear" w:color="auto" w:fill="auto"/>
            <w:hideMark/>
          </w:tcPr>
          <w:p w14:paraId="727158E7"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Комитет по управлению имуществом</w:t>
            </w:r>
          </w:p>
        </w:tc>
        <w:tc>
          <w:tcPr>
            <w:tcW w:w="1418" w:type="dxa"/>
            <w:shd w:val="clear" w:color="auto" w:fill="auto"/>
            <w:hideMark/>
          </w:tcPr>
          <w:p w14:paraId="016C8FAE"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Управление  образования администрации городского округа Кашира</w:t>
            </w:r>
          </w:p>
        </w:tc>
        <w:tc>
          <w:tcPr>
            <w:tcW w:w="1417" w:type="dxa"/>
            <w:vMerge/>
            <w:shd w:val="clear" w:color="auto" w:fill="auto"/>
            <w:hideMark/>
          </w:tcPr>
          <w:p w14:paraId="3CD0C022" w14:textId="77777777" w:rsidR="00624232" w:rsidRPr="00691735" w:rsidRDefault="00624232" w:rsidP="006B5E82">
            <w:pPr>
              <w:tabs>
                <w:tab w:val="left" w:pos="720"/>
              </w:tabs>
              <w:rPr>
                <w:rFonts w:ascii="Arial" w:hAnsi="Arial" w:cs="Arial"/>
                <w:b/>
                <w:bCs/>
                <w:sz w:val="20"/>
                <w:szCs w:val="20"/>
              </w:rPr>
            </w:pPr>
          </w:p>
        </w:tc>
      </w:tr>
      <w:tr w:rsidR="00624232" w:rsidRPr="00691735" w14:paraId="2B6A3369" w14:textId="77777777" w:rsidTr="006B5E82">
        <w:trPr>
          <w:trHeight w:val="1005"/>
        </w:trPr>
        <w:tc>
          <w:tcPr>
            <w:tcW w:w="3261" w:type="dxa"/>
            <w:shd w:val="clear" w:color="auto" w:fill="auto"/>
            <w:hideMark/>
          </w:tcPr>
          <w:p w14:paraId="34C4E620"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417" w:type="dxa"/>
            <w:shd w:val="clear" w:color="auto" w:fill="auto"/>
            <w:hideMark/>
          </w:tcPr>
          <w:p w14:paraId="00BD19B1"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0104</w:t>
            </w:r>
          </w:p>
        </w:tc>
        <w:tc>
          <w:tcPr>
            <w:tcW w:w="1418" w:type="dxa"/>
            <w:shd w:val="clear" w:color="auto" w:fill="auto"/>
            <w:hideMark/>
          </w:tcPr>
          <w:p w14:paraId="718F5A63"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4 334,0</w:t>
            </w:r>
          </w:p>
        </w:tc>
        <w:tc>
          <w:tcPr>
            <w:tcW w:w="1275" w:type="dxa"/>
            <w:shd w:val="clear" w:color="auto" w:fill="auto"/>
            <w:hideMark/>
          </w:tcPr>
          <w:p w14:paraId="238B85EC"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418" w:type="dxa"/>
            <w:shd w:val="clear" w:color="auto" w:fill="auto"/>
            <w:hideMark/>
          </w:tcPr>
          <w:p w14:paraId="3A9D7ACA"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417" w:type="dxa"/>
            <w:shd w:val="clear" w:color="auto" w:fill="auto"/>
            <w:hideMark/>
          </w:tcPr>
          <w:p w14:paraId="467C58DF"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4 334,0</w:t>
            </w:r>
          </w:p>
        </w:tc>
      </w:tr>
      <w:tr w:rsidR="00624232" w:rsidRPr="00691735" w14:paraId="05FDBEDF" w14:textId="77777777" w:rsidTr="006B5E82">
        <w:trPr>
          <w:trHeight w:val="1020"/>
        </w:trPr>
        <w:tc>
          <w:tcPr>
            <w:tcW w:w="3261" w:type="dxa"/>
            <w:shd w:val="clear" w:color="auto" w:fill="auto"/>
            <w:hideMark/>
          </w:tcPr>
          <w:p w14:paraId="2443192A"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417" w:type="dxa"/>
            <w:shd w:val="clear" w:color="auto" w:fill="auto"/>
            <w:hideMark/>
          </w:tcPr>
          <w:p w14:paraId="3D2927D1"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0104</w:t>
            </w:r>
          </w:p>
        </w:tc>
        <w:tc>
          <w:tcPr>
            <w:tcW w:w="1418" w:type="dxa"/>
            <w:shd w:val="clear" w:color="auto" w:fill="auto"/>
            <w:hideMark/>
          </w:tcPr>
          <w:p w14:paraId="6EE9424F"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4 174,0</w:t>
            </w:r>
          </w:p>
        </w:tc>
        <w:tc>
          <w:tcPr>
            <w:tcW w:w="1275" w:type="dxa"/>
            <w:shd w:val="clear" w:color="auto" w:fill="auto"/>
            <w:hideMark/>
          </w:tcPr>
          <w:p w14:paraId="05A1B22F"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418" w:type="dxa"/>
            <w:shd w:val="clear" w:color="auto" w:fill="auto"/>
            <w:hideMark/>
          </w:tcPr>
          <w:p w14:paraId="273D74B1"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417" w:type="dxa"/>
            <w:shd w:val="clear" w:color="auto" w:fill="auto"/>
            <w:hideMark/>
          </w:tcPr>
          <w:p w14:paraId="7BB265F1"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4 174,0</w:t>
            </w:r>
          </w:p>
        </w:tc>
      </w:tr>
      <w:tr w:rsidR="00624232" w:rsidRPr="00691735" w14:paraId="536DCD4D" w14:textId="77777777" w:rsidTr="006B5E82">
        <w:trPr>
          <w:trHeight w:val="1875"/>
        </w:trPr>
        <w:tc>
          <w:tcPr>
            <w:tcW w:w="3261" w:type="dxa"/>
            <w:shd w:val="clear" w:color="auto" w:fill="auto"/>
            <w:hideMark/>
          </w:tcPr>
          <w:p w14:paraId="72902F46"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lastRenderedPageBreak/>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1417" w:type="dxa"/>
            <w:shd w:val="clear" w:color="auto" w:fill="auto"/>
            <w:hideMark/>
          </w:tcPr>
          <w:p w14:paraId="20728E76"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0104</w:t>
            </w:r>
          </w:p>
        </w:tc>
        <w:tc>
          <w:tcPr>
            <w:tcW w:w="1418" w:type="dxa"/>
            <w:shd w:val="clear" w:color="auto" w:fill="auto"/>
            <w:hideMark/>
          </w:tcPr>
          <w:p w14:paraId="65D00C6C"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1 896,0</w:t>
            </w:r>
          </w:p>
        </w:tc>
        <w:tc>
          <w:tcPr>
            <w:tcW w:w="1275" w:type="dxa"/>
            <w:shd w:val="clear" w:color="auto" w:fill="auto"/>
            <w:hideMark/>
          </w:tcPr>
          <w:p w14:paraId="797976FA"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418" w:type="dxa"/>
            <w:shd w:val="clear" w:color="auto" w:fill="auto"/>
            <w:hideMark/>
          </w:tcPr>
          <w:p w14:paraId="43D65CAA"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417" w:type="dxa"/>
            <w:shd w:val="clear" w:color="auto" w:fill="auto"/>
            <w:hideMark/>
          </w:tcPr>
          <w:p w14:paraId="11ADCBBD"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1 896,0</w:t>
            </w:r>
          </w:p>
        </w:tc>
      </w:tr>
      <w:tr w:rsidR="00624232" w:rsidRPr="00691735" w14:paraId="33F3C70C" w14:textId="77777777" w:rsidTr="006B5E82">
        <w:trPr>
          <w:trHeight w:val="2070"/>
        </w:trPr>
        <w:tc>
          <w:tcPr>
            <w:tcW w:w="3261" w:type="dxa"/>
            <w:shd w:val="clear" w:color="auto" w:fill="auto"/>
            <w:hideMark/>
          </w:tcPr>
          <w:p w14:paraId="3669F34B"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417" w:type="dxa"/>
            <w:shd w:val="clear" w:color="auto" w:fill="auto"/>
            <w:hideMark/>
          </w:tcPr>
          <w:p w14:paraId="19A74270"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0104</w:t>
            </w:r>
          </w:p>
        </w:tc>
        <w:tc>
          <w:tcPr>
            <w:tcW w:w="1418" w:type="dxa"/>
            <w:shd w:val="clear" w:color="auto" w:fill="auto"/>
            <w:hideMark/>
          </w:tcPr>
          <w:p w14:paraId="40AC9363"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949,0</w:t>
            </w:r>
          </w:p>
        </w:tc>
        <w:tc>
          <w:tcPr>
            <w:tcW w:w="1275" w:type="dxa"/>
            <w:shd w:val="clear" w:color="auto" w:fill="auto"/>
            <w:hideMark/>
          </w:tcPr>
          <w:p w14:paraId="379F087E"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418" w:type="dxa"/>
            <w:shd w:val="clear" w:color="auto" w:fill="auto"/>
            <w:hideMark/>
          </w:tcPr>
          <w:p w14:paraId="6B15A735"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417" w:type="dxa"/>
            <w:shd w:val="clear" w:color="auto" w:fill="auto"/>
            <w:hideMark/>
          </w:tcPr>
          <w:p w14:paraId="38BC8980"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949,0</w:t>
            </w:r>
          </w:p>
        </w:tc>
      </w:tr>
      <w:tr w:rsidR="00624232" w:rsidRPr="00691735" w14:paraId="52AEE0BE" w14:textId="77777777" w:rsidTr="006B5E82">
        <w:trPr>
          <w:trHeight w:val="600"/>
        </w:trPr>
        <w:tc>
          <w:tcPr>
            <w:tcW w:w="3261" w:type="dxa"/>
            <w:shd w:val="clear" w:color="auto" w:fill="auto"/>
            <w:hideMark/>
          </w:tcPr>
          <w:p w14:paraId="2A27DF24"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обеспечение предоставления гражданам субсидий на оплату жилого помещения и коммунальных услуг</w:t>
            </w:r>
          </w:p>
        </w:tc>
        <w:tc>
          <w:tcPr>
            <w:tcW w:w="1417" w:type="dxa"/>
            <w:shd w:val="clear" w:color="auto" w:fill="auto"/>
            <w:hideMark/>
          </w:tcPr>
          <w:p w14:paraId="56A8425E"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0104</w:t>
            </w:r>
          </w:p>
        </w:tc>
        <w:tc>
          <w:tcPr>
            <w:tcW w:w="1418" w:type="dxa"/>
            <w:shd w:val="clear" w:color="auto" w:fill="auto"/>
            <w:hideMark/>
          </w:tcPr>
          <w:p w14:paraId="1006E545"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3 197,0</w:t>
            </w:r>
          </w:p>
        </w:tc>
        <w:tc>
          <w:tcPr>
            <w:tcW w:w="1275" w:type="dxa"/>
            <w:shd w:val="clear" w:color="auto" w:fill="auto"/>
            <w:hideMark/>
          </w:tcPr>
          <w:p w14:paraId="739648BA"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418" w:type="dxa"/>
            <w:shd w:val="clear" w:color="auto" w:fill="auto"/>
            <w:hideMark/>
          </w:tcPr>
          <w:p w14:paraId="6770FE68"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417" w:type="dxa"/>
            <w:shd w:val="clear" w:color="auto" w:fill="auto"/>
            <w:hideMark/>
          </w:tcPr>
          <w:p w14:paraId="74DCB8EA"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3 197,0</w:t>
            </w:r>
          </w:p>
        </w:tc>
      </w:tr>
      <w:tr w:rsidR="00624232" w:rsidRPr="00691735" w14:paraId="318204B5" w14:textId="77777777" w:rsidTr="006B5E82">
        <w:trPr>
          <w:trHeight w:val="600"/>
        </w:trPr>
        <w:tc>
          <w:tcPr>
            <w:tcW w:w="3261" w:type="dxa"/>
            <w:shd w:val="clear" w:color="auto" w:fill="auto"/>
            <w:hideMark/>
          </w:tcPr>
          <w:p w14:paraId="19F0BD0E"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417" w:type="dxa"/>
            <w:shd w:val="clear" w:color="auto" w:fill="auto"/>
            <w:hideMark/>
          </w:tcPr>
          <w:p w14:paraId="4391885E"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0104</w:t>
            </w:r>
          </w:p>
        </w:tc>
        <w:tc>
          <w:tcPr>
            <w:tcW w:w="1418" w:type="dxa"/>
            <w:shd w:val="clear" w:color="auto" w:fill="auto"/>
            <w:hideMark/>
          </w:tcPr>
          <w:p w14:paraId="41296686"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632,0</w:t>
            </w:r>
          </w:p>
        </w:tc>
        <w:tc>
          <w:tcPr>
            <w:tcW w:w="1275" w:type="dxa"/>
            <w:shd w:val="clear" w:color="auto" w:fill="auto"/>
            <w:hideMark/>
          </w:tcPr>
          <w:p w14:paraId="6C4EFD7E"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418" w:type="dxa"/>
            <w:shd w:val="clear" w:color="auto" w:fill="auto"/>
            <w:hideMark/>
          </w:tcPr>
          <w:p w14:paraId="2D5FAA4F"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417" w:type="dxa"/>
            <w:shd w:val="clear" w:color="auto" w:fill="auto"/>
            <w:hideMark/>
          </w:tcPr>
          <w:p w14:paraId="4A1562F4"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632,0</w:t>
            </w:r>
          </w:p>
        </w:tc>
      </w:tr>
      <w:tr w:rsidR="00624232" w:rsidRPr="00691735" w14:paraId="5AAB8744" w14:textId="77777777" w:rsidTr="006B5E82">
        <w:trPr>
          <w:trHeight w:val="600"/>
        </w:trPr>
        <w:tc>
          <w:tcPr>
            <w:tcW w:w="3261" w:type="dxa"/>
            <w:shd w:val="clear" w:color="auto" w:fill="auto"/>
            <w:hideMark/>
          </w:tcPr>
          <w:p w14:paraId="63FB53F7"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1417" w:type="dxa"/>
            <w:shd w:val="clear" w:color="auto" w:fill="auto"/>
            <w:hideMark/>
          </w:tcPr>
          <w:p w14:paraId="3BD11E1F"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0113</w:t>
            </w:r>
          </w:p>
        </w:tc>
        <w:tc>
          <w:tcPr>
            <w:tcW w:w="1418" w:type="dxa"/>
            <w:shd w:val="clear" w:color="auto" w:fill="auto"/>
            <w:hideMark/>
          </w:tcPr>
          <w:p w14:paraId="607D5A9C"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4,0</w:t>
            </w:r>
          </w:p>
        </w:tc>
        <w:tc>
          <w:tcPr>
            <w:tcW w:w="1275" w:type="dxa"/>
            <w:shd w:val="clear" w:color="auto" w:fill="auto"/>
            <w:hideMark/>
          </w:tcPr>
          <w:p w14:paraId="4409FA39"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418" w:type="dxa"/>
            <w:shd w:val="clear" w:color="auto" w:fill="auto"/>
            <w:hideMark/>
          </w:tcPr>
          <w:p w14:paraId="4DD13798"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417" w:type="dxa"/>
            <w:shd w:val="clear" w:color="auto" w:fill="auto"/>
            <w:hideMark/>
          </w:tcPr>
          <w:p w14:paraId="6E4EA8B8"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4,0</w:t>
            </w:r>
          </w:p>
        </w:tc>
      </w:tr>
      <w:tr w:rsidR="00624232" w:rsidRPr="00691735" w14:paraId="3C62F4DF" w14:textId="77777777" w:rsidTr="006B5E82">
        <w:trPr>
          <w:trHeight w:val="300"/>
        </w:trPr>
        <w:tc>
          <w:tcPr>
            <w:tcW w:w="3261" w:type="dxa"/>
            <w:shd w:val="clear" w:color="auto" w:fill="auto"/>
            <w:hideMark/>
          </w:tcPr>
          <w:p w14:paraId="01710F41"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lastRenderedPageBreak/>
              <w:t>осуществление государственных полномочий Московской области в области земельных отношений</w:t>
            </w:r>
          </w:p>
        </w:tc>
        <w:tc>
          <w:tcPr>
            <w:tcW w:w="1417" w:type="dxa"/>
            <w:shd w:val="clear" w:color="auto" w:fill="auto"/>
            <w:hideMark/>
          </w:tcPr>
          <w:p w14:paraId="6962D207"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0113</w:t>
            </w:r>
          </w:p>
        </w:tc>
        <w:tc>
          <w:tcPr>
            <w:tcW w:w="1418" w:type="dxa"/>
            <w:shd w:val="clear" w:color="auto" w:fill="auto"/>
            <w:hideMark/>
          </w:tcPr>
          <w:p w14:paraId="0F205733"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275" w:type="dxa"/>
            <w:shd w:val="clear" w:color="auto" w:fill="auto"/>
            <w:hideMark/>
          </w:tcPr>
          <w:p w14:paraId="66BDF9BF"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9 174,0</w:t>
            </w:r>
          </w:p>
        </w:tc>
        <w:tc>
          <w:tcPr>
            <w:tcW w:w="1418" w:type="dxa"/>
            <w:shd w:val="clear" w:color="auto" w:fill="auto"/>
            <w:hideMark/>
          </w:tcPr>
          <w:p w14:paraId="2122F366"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417" w:type="dxa"/>
            <w:shd w:val="clear" w:color="auto" w:fill="auto"/>
            <w:hideMark/>
          </w:tcPr>
          <w:p w14:paraId="54E04FD1"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9 174,0</w:t>
            </w:r>
          </w:p>
        </w:tc>
      </w:tr>
      <w:tr w:rsidR="00624232" w:rsidRPr="00691735" w14:paraId="15DE13BF" w14:textId="77777777" w:rsidTr="006B5E82">
        <w:trPr>
          <w:trHeight w:val="465"/>
        </w:trPr>
        <w:tc>
          <w:tcPr>
            <w:tcW w:w="3261" w:type="dxa"/>
            <w:shd w:val="clear" w:color="auto" w:fill="auto"/>
            <w:hideMark/>
          </w:tcPr>
          <w:p w14:paraId="3B58D0B9"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проведение Всероссийской переписи населения 2020 года</w:t>
            </w:r>
          </w:p>
        </w:tc>
        <w:tc>
          <w:tcPr>
            <w:tcW w:w="1417" w:type="dxa"/>
            <w:shd w:val="clear" w:color="auto" w:fill="auto"/>
            <w:hideMark/>
          </w:tcPr>
          <w:p w14:paraId="594C2E82"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0113</w:t>
            </w:r>
          </w:p>
        </w:tc>
        <w:tc>
          <w:tcPr>
            <w:tcW w:w="1418" w:type="dxa"/>
            <w:shd w:val="clear" w:color="auto" w:fill="auto"/>
            <w:hideMark/>
          </w:tcPr>
          <w:p w14:paraId="5AA1213E"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0,0</w:t>
            </w:r>
          </w:p>
        </w:tc>
        <w:tc>
          <w:tcPr>
            <w:tcW w:w="1275" w:type="dxa"/>
            <w:shd w:val="clear" w:color="auto" w:fill="auto"/>
            <w:hideMark/>
          </w:tcPr>
          <w:p w14:paraId="72853690"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418" w:type="dxa"/>
            <w:shd w:val="clear" w:color="auto" w:fill="auto"/>
            <w:hideMark/>
          </w:tcPr>
          <w:p w14:paraId="7B8B39DB"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417" w:type="dxa"/>
            <w:shd w:val="clear" w:color="auto" w:fill="auto"/>
            <w:hideMark/>
          </w:tcPr>
          <w:p w14:paraId="27377707"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0,0</w:t>
            </w:r>
          </w:p>
        </w:tc>
      </w:tr>
      <w:tr w:rsidR="00624232" w:rsidRPr="00691735" w14:paraId="3DE9D8D9" w14:textId="77777777" w:rsidTr="006B5E82">
        <w:trPr>
          <w:trHeight w:val="900"/>
        </w:trPr>
        <w:tc>
          <w:tcPr>
            <w:tcW w:w="3261" w:type="dxa"/>
            <w:shd w:val="clear" w:color="auto" w:fill="auto"/>
            <w:hideMark/>
          </w:tcPr>
          <w:p w14:paraId="03A855D1"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417" w:type="dxa"/>
            <w:shd w:val="clear" w:color="auto" w:fill="auto"/>
            <w:hideMark/>
          </w:tcPr>
          <w:p w14:paraId="6BF0D4B7"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0113</w:t>
            </w:r>
          </w:p>
        </w:tc>
        <w:tc>
          <w:tcPr>
            <w:tcW w:w="1418" w:type="dxa"/>
            <w:shd w:val="clear" w:color="auto" w:fill="auto"/>
            <w:hideMark/>
          </w:tcPr>
          <w:p w14:paraId="111D6D9D"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838,0</w:t>
            </w:r>
          </w:p>
        </w:tc>
        <w:tc>
          <w:tcPr>
            <w:tcW w:w="1275" w:type="dxa"/>
            <w:shd w:val="clear" w:color="auto" w:fill="auto"/>
            <w:hideMark/>
          </w:tcPr>
          <w:p w14:paraId="3102E0B3"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418" w:type="dxa"/>
            <w:shd w:val="clear" w:color="auto" w:fill="auto"/>
            <w:hideMark/>
          </w:tcPr>
          <w:p w14:paraId="56730380"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417" w:type="dxa"/>
            <w:shd w:val="clear" w:color="auto" w:fill="auto"/>
            <w:hideMark/>
          </w:tcPr>
          <w:p w14:paraId="155A227D"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838,0</w:t>
            </w:r>
          </w:p>
        </w:tc>
      </w:tr>
      <w:tr w:rsidR="00624232" w:rsidRPr="00691735" w14:paraId="53A695A6" w14:textId="77777777" w:rsidTr="006B5E82">
        <w:trPr>
          <w:trHeight w:val="600"/>
        </w:trPr>
        <w:tc>
          <w:tcPr>
            <w:tcW w:w="3261" w:type="dxa"/>
            <w:shd w:val="clear" w:color="auto" w:fill="auto"/>
            <w:hideMark/>
          </w:tcPr>
          <w:p w14:paraId="4F30C297"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1417" w:type="dxa"/>
            <w:shd w:val="clear" w:color="auto" w:fill="auto"/>
            <w:hideMark/>
          </w:tcPr>
          <w:p w14:paraId="1CA5F8D1"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0405</w:t>
            </w:r>
          </w:p>
        </w:tc>
        <w:tc>
          <w:tcPr>
            <w:tcW w:w="1418" w:type="dxa"/>
            <w:shd w:val="clear" w:color="auto" w:fill="auto"/>
            <w:hideMark/>
          </w:tcPr>
          <w:p w14:paraId="26473B3A"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3 171,0</w:t>
            </w:r>
          </w:p>
        </w:tc>
        <w:tc>
          <w:tcPr>
            <w:tcW w:w="1275" w:type="dxa"/>
            <w:shd w:val="clear" w:color="auto" w:fill="auto"/>
            <w:hideMark/>
          </w:tcPr>
          <w:p w14:paraId="15B7D69F"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418" w:type="dxa"/>
            <w:shd w:val="clear" w:color="auto" w:fill="auto"/>
            <w:hideMark/>
          </w:tcPr>
          <w:p w14:paraId="48B14E3B"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417" w:type="dxa"/>
            <w:shd w:val="clear" w:color="auto" w:fill="auto"/>
            <w:hideMark/>
          </w:tcPr>
          <w:p w14:paraId="5512F750"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3 171,0</w:t>
            </w:r>
          </w:p>
        </w:tc>
      </w:tr>
      <w:tr w:rsidR="00624232" w:rsidRPr="00691735" w14:paraId="39303483" w14:textId="77777777" w:rsidTr="006B5E82">
        <w:trPr>
          <w:trHeight w:val="1035"/>
        </w:trPr>
        <w:tc>
          <w:tcPr>
            <w:tcW w:w="3261" w:type="dxa"/>
            <w:shd w:val="clear" w:color="auto" w:fill="auto"/>
            <w:hideMark/>
          </w:tcPr>
          <w:p w14:paraId="38C7D620"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417" w:type="dxa"/>
            <w:shd w:val="clear" w:color="auto" w:fill="auto"/>
            <w:hideMark/>
          </w:tcPr>
          <w:p w14:paraId="656E54C7"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0412</w:t>
            </w:r>
          </w:p>
        </w:tc>
        <w:tc>
          <w:tcPr>
            <w:tcW w:w="1418" w:type="dxa"/>
            <w:shd w:val="clear" w:color="auto" w:fill="auto"/>
            <w:hideMark/>
          </w:tcPr>
          <w:p w14:paraId="54B73740"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860,0</w:t>
            </w:r>
          </w:p>
        </w:tc>
        <w:tc>
          <w:tcPr>
            <w:tcW w:w="1275" w:type="dxa"/>
            <w:shd w:val="clear" w:color="auto" w:fill="auto"/>
            <w:hideMark/>
          </w:tcPr>
          <w:p w14:paraId="13CF6DBE"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418" w:type="dxa"/>
            <w:shd w:val="clear" w:color="auto" w:fill="auto"/>
            <w:hideMark/>
          </w:tcPr>
          <w:p w14:paraId="17B1BD2F"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417" w:type="dxa"/>
            <w:shd w:val="clear" w:color="auto" w:fill="auto"/>
            <w:hideMark/>
          </w:tcPr>
          <w:p w14:paraId="18B37F88"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860,0</w:t>
            </w:r>
          </w:p>
        </w:tc>
      </w:tr>
      <w:tr w:rsidR="00624232" w:rsidRPr="00691735" w14:paraId="5D621B67" w14:textId="77777777" w:rsidTr="006B5E82">
        <w:trPr>
          <w:trHeight w:val="1635"/>
        </w:trPr>
        <w:tc>
          <w:tcPr>
            <w:tcW w:w="3261" w:type="dxa"/>
            <w:shd w:val="clear" w:color="auto" w:fill="auto"/>
            <w:hideMark/>
          </w:tcPr>
          <w:p w14:paraId="095B5099"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17" w:type="dxa"/>
            <w:shd w:val="clear" w:color="auto" w:fill="auto"/>
            <w:hideMark/>
          </w:tcPr>
          <w:p w14:paraId="0F2FAA3E"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0701</w:t>
            </w:r>
          </w:p>
        </w:tc>
        <w:tc>
          <w:tcPr>
            <w:tcW w:w="1418" w:type="dxa"/>
            <w:shd w:val="clear" w:color="auto" w:fill="auto"/>
            <w:hideMark/>
          </w:tcPr>
          <w:p w14:paraId="32A2C9E4"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275" w:type="dxa"/>
            <w:shd w:val="clear" w:color="auto" w:fill="auto"/>
            <w:hideMark/>
          </w:tcPr>
          <w:p w14:paraId="2A28009A"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418" w:type="dxa"/>
            <w:shd w:val="clear" w:color="auto" w:fill="auto"/>
            <w:hideMark/>
          </w:tcPr>
          <w:p w14:paraId="5BABE671"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284 706,0</w:t>
            </w:r>
          </w:p>
        </w:tc>
        <w:tc>
          <w:tcPr>
            <w:tcW w:w="1417" w:type="dxa"/>
            <w:shd w:val="clear" w:color="auto" w:fill="auto"/>
            <w:hideMark/>
          </w:tcPr>
          <w:p w14:paraId="6CB4565D"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284 706,0</w:t>
            </w:r>
          </w:p>
        </w:tc>
      </w:tr>
      <w:tr w:rsidR="00624232" w:rsidRPr="00691735" w14:paraId="16972142" w14:textId="77777777" w:rsidTr="006B5E82">
        <w:trPr>
          <w:trHeight w:val="2160"/>
        </w:trPr>
        <w:tc>
          <w:tcPr>
            <w:tcW w:w="3261" w:type="dxa"/>
            <w:shd w:val="clear" w:color="auto" w:fill="auto"/>
            <w:hideMark/>
          </w:tcPr>
          <w:p w14:paraId="17C234BC"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xml:space="preserve">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w:t>
            </w:r>
            <w:r w:rsidRPr="00691735">
              <w:rPr>
                <w:rFonts w:ascii="Arial" w:hAnsi="Arial" w:cs="Arial"/>
                <w:sz w:val="20"/>
                <w:szCs w:val="20"/>
              </w:rPr>
              <w:lastRenderedPageBreak/>
              <w:t>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17" w:type="dxa"/>
            <w:shd w:val="clear" w:color="auto" w:fill="auto"/>
            <w:hideMark/>
          </w:tcPr>
          <w:p w14:paraId="106DBC82"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lastRenderedPageBreak/>
              <w:t>07 02</w:t>
            </w:r>
          </w:p>
        </w:tc>
        <w:tc>
          <w:tcPr>
            <w:tcW w:w="1418" w:type="dxa"/>
            <w:shd w:val="clear" w:color="auto" w:fill="auto"/>
            <w:hideMark/>
          </w:tcPr>
          <w:p w14:paraId="5CE58125"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275" w:type="dxa"/>
            <w:shd w:val="clear" w:color="auto" w:fill="auto"/>
            <w:hideMark/>
          </w:tcPr>
          <w:p w14:paraId="6B9851F0"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418" w:type="dxa"/>
            <w:shd w:val="clear" w:color="auto" w:fill="auto"/>
            <w:hideMark/>
          </w:tcPr>
          <w:p w14:paraId="4D8C5ACC"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614 612,0</w:t>
            </w:r>
          </w:p>
        </w:tc>
        <w:tc>
          <w:tcPr>
            <w:tcW w:w="1417" w:type="dxa"/>
            <w:shd w:val="clear" w:color="auto" w:fill="auto"/>
            <w:hideMark/>
          </w:tcPr>
          <w:p w14:paraId="1C8432A2"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614 612,0</w:t>
            </w:r>
          </w:p>
        </w:tc>
      </w:tr>
      <w:tr w:rsidR="00624232" w:rsidRPr="00691735" w14:paraId="71096272" w14:textId="77777777" w:rsidTr="006B5E82">
        <w:trPr>
          <w:trHeight w:val="2160"/>
        </w:trPr>
        <w:tc>
          <w:tcPr>
            <w:tcW w:w="3261" w:type="dxa"/>
            <w:shd w:val="clear" w:color="auto" w:fill="auto"/>
            <w:hideMark/>
          </w:tcPr>
          <w:p w14:paraId="3EE3A17D"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xml:space="preserve">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1417" w:type="dxa"/>
            <w:shd w:val="clear" w:color="auto" w:fill="auto"/>
            <w:hideMark/>
          </w:tcPr>
          <w:p w14:paraId="3DB7214F"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07 02</w:t>
            </w:r>
          </w:p>
        </w:tc>
        <w:tc>
          <w:tcPr>
            <w:tcW w:w="1418" w:type="dxa"/>
            <w:shd w:val="clear" w:color="auto" w:fill="auto"/>
            <w:hideMark/>
          </w:tcPr>
          <w:p w14:paraId="3585B8EE"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275" w:type="dxa"/>
            <w:shd w:val="clear" w:color="auto" w:fill="auto"/>
            <w:hideMark/>
          </w:tcPr>
          <w:p w14:paraId="66144525"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418" w:type="dxa"/>
            <w:shd w:val="clear" w:color="auto" w:fill="auto"/>
            <w:hideMark/>
          </w:tcPr>
          <w:p w14:paraId="32AD8F9B"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8 567,0</w:t>
            </w:r>
          </w:p>
        </w:tc>
        <w:tc>
          <w:tcPr>
            <w:tcW w:w="1417" w:type="dxa"/>
            <w:shd w:val="clear" w:color="auto" w:fill="auto"/>
            <w:hideMark/>
          </w:tcPr>
          <w:p w14:paraId="476B0E1E"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8 567,0</w:t>
            </w:r>
          </w:p>
        </w:tc>
      </w:tr>
      <w:tr w:rsidR="00624232" w:rsidRPr="00691735" w14:paraId="156ABE3A" w14:textId="77777777" w:rsidTr="006B5E82">
        <w:trPr>
          <w:trHeight w:val="900"/>
        </w:trPr>
        <w:tc>
          <w:tcPr>
            <w:tcW w:w="3261" w:type="dxa"/>
            <w:shd w:val="clear" w:color="auto" w:fill="auto"/>
            <w:hideMark/>
          </w:tcPr>
          <w:p w14:paraId="1012AF8B"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417" w:type="dxa"/>
            <w:shd w:val="clear" w:color="auto" w:fill="auto"/>
            <w:hideMark/>
          </w:tcPr>
          <w:p w14:paraId="37E5325A"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0702</w:t>
            </w:r>
          </w:p>
        </w:tc>
        <w:tc>
          <w:tcPr>
            <w:tcW w:w="1418" w:type="dxa"/>
            <w:shd w:val="clear" w:color="auto" w:fill="auto"/>
            <w:hideMark/>
          </w:tcPr>
          <w:p w14:paraId="6EC96BC7"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275" w:type="dxa"/>
            <w:shd w:val="clear" w:color="auto" w:fill="auto"/>
            <w:hideMark/>
          </w:tcPr>
          <w:p w14:paraId="40389D44"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418" w:type="dxa"/>
            <w:shd w:val="clear" w:color="auto" w:fill="auto"/>
            <w:hideMark/>
          </w:tcPr>
          <w:p w14:paraId="56F609CD"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45,0</w:t>
            </w:r>
          </w:p>
        </w:tc>
        <w:tc>
          <w:tcPr>
            <w:tcW w:w="1417" w:type="dxa"/>
            <w:shd w:val="clear" w:color="auto" w:fill="auto"/>
            <w:hideMark/>
          </w:tcPr>
          <w:p w14:paraId="37E2DDFB"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45,0</w:t>
            </w:r>
          </w:p>
        </w:tc>
      </w:tr>
      <w:tr w:rsidR="00624232" w:rsidRPr="00691735" w14:paraId="3AEC8E2E" w14:textId="77777777" w:rsidTr="006B5E82">
        <w:trPr>
          <w:trHeight w:val="1500"/>
        </w:trPr>
        <w:tc>
          <w:tcPr>
            <w:tcW w:w="3261" w:type="dxa"/>
            <w:shd w:val="clear" w:color="auto" w:fill="auto"/>
            <w:hideMark/>
          </w:tcPr>
          <w:p w14:paraId="3B107AF5"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
        </w:tc>
        <w:tc>
          <w:tcPr>
            <w:tcW w:w="1417" w:type="dxa"/>
            <w:shd w:val="clear" w:color="auto" w:fill="auto"/>
            <w:hideMark/>
          </w:tcPr>
          <w:p w14:paraId="0249D237"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0702</w:t>
            </w:r>
          </w:p>
        </w:tc>
        <w:tc>
          <w:tcPr>
            <w:tcW w:w="1418" w:type="dxa"/>
            <w:shd w:val="clear" w:color="auto" w:fill="auto"/>
            <w:hideMark/>
          </w:tcPr>
          <w:p w14:paraId="651226D9"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275" w:type="dxa"/>
            <w:shd w:val="clear" w:color="auto" w:fill="auto"/>
            <w:hideMark/>
          </w:tcPr>
          <w:p w14:paraId="04694CBF"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418" w:type="dxa"/>
            <w:shd w:val="clear" w:color="auto" w:fill="auto"/>
            <w:hideMark/>
          </w:tcPr>
          <w:p w14:paraId="56B1F3CF"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10 151,0</w:t>
            </w:r>
          </w:p>
        </w:tc>
        <w:tc>
          <w:tcPr>
            <w:tcW w:w="1417" w:type="dxa"/>
            <w:shd w:val="clear" w:color="auto" w:fill="auto"/>
            <w:hideMark/>
          </w:tcPr>
          <w:p w14:paraId="03E31D6D"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10 151,0</w:t>
            </w:r>
          </w:p>
        </w:tc>
      </w:tr>
      <w:tr w:rsidR="00624232" w:rsidRPr="00691735" w14:paraId="74034FDA" w14:textId="77777777" w:rsidTr="006B5E82">
        <w:trPr>
          <w:trHeight w:val="1800"/>
        </w:trPr>
        <w:tc>
          <w:tcPr>
            <w:tcW w:w="3261" w:type="dxa"/>
            <w:shd w:val="clear" w:color="auto" w:fill="auto"/>
            <w:hideMark/>
          </w:tcPr>
          <w:p w14:paraId="20173B4D"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lastRenderedPageBreak/>
              <w:t xml:space="preserve">частичная компенсация стоимости питания отдельным категориям обучающихся в муниципальных общеобразовательных организациях в Московской области ,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 кроме детей из многодетных семей) </w:t>
            </w:r>
          </w:p>
        </w:tc>
        <w:tc>
          <w:tcPr>
            <w:tcW w:w="1417" w:type="dxa"/>
            <w:shd w:val="clear" w:color="auto" w:fill="auto"/>
            <w:hideMark/>
          </w:tcPr>
          <w:p w14:paraId="364AC27A"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0702</w:t>
            </w:r>
          </w:p>
        </w:tc>
        <w:tc>
          <w:tcPr>
            <w:tcW w:w="1418" w:type="dxa"/>
            <w:shd w:val="clear" w:color="auto" w:fill="auto"/>
            <w:hideMark/>
          </w:tcPr>
          <w:p w14:paraId="6D13A36D"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275" w:type="dxa"/>
            <w:shd w:val="clear" w:color="auto" w:fill="auto"/>
            <w:hideMark/>
          </w:tcPr>
          <w:p w14:paraId="25717606"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418" w:type="dxa"/>
            <w:shd w:val="clear" w:color="auto" w:fill="auto"/>
            <w:hideMark/>
          </w:tcPr>
          <w:p w14:paraId="0CC98D8A"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8 116,0</w:t>
            </w:r>
          </w:p>
        </w:tc>
        <w:tc>
          <w:tcPr>
            <w:tcW w:w="1417" w:type="dxa"/>
            <w:shd w:val="clear" w:color="auto" w:fill="auto"/>
            <w:hideMark/>
          </w:tcPr>
          <w:p w14:paraId="2B4793F1"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8 116,0</w:t>
            </w:r>
          </w:p>
        </w:tc>
      </w:tr>
      <w:tr w:rsidR="00624232" w:rsidRPr="00691735" w14:paraId="3C76BC9A" w14:textId="77777777" w:rsidTr="006B5E82">
        <w:trPr>
          <w:trHeight w:val="300"/>
        </w:trPr>
        <w:tc>
          <w:tcPr>
            <w:tcW w:w="3261" w:type="dxa"/>
            <w:shd w:val="clear" w:color="auto" w:fill="auto"/>
            <w:hideMark/>
          </w:tcPr>
          <w:p w14:paraId="3E1B4D17"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предоставление гражданам субсидий на оплату жилого помещения и коммунальных услуг</w:t>
            </w:r>
          </w:p>
        </w:tc>
        <w:tc>
          <w:tcPr>
            <w:tcW w:w="1417" w:type="dxa"/>
            <w:shd w:val="clear" w:color="auto" w:fill="auto"/>
            <w:hideMark/>
          </w:tcPr>
          <w:p w14:paraId="38693E9A"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1003</w:t>
            </w:r>
          </w:p>
        </w:tc>
        <w:tc>
          <w:tcPr>
            <w:tcW w:w="1418" w:type="dxa"/>
            <w:shd w:val="clear" w:color="auto" w:fill="auto"/>
            <w:hideMark/>
          </w:tcPr>
          <w:p w14:paraId="38936C38"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35 548,0</w:t>
            </w:r>
          </w:p>
        </w:tc>
        <w:tc>
          <w:tcPr>
            <w:tcW w:w="1275" w:type="dxa"/>
            <w:shd w:val="clear" w:color="auto" w:fill="auto"/>
            <w:hideMark/>
          </w:tcPr>
          <w:p w14:paraId="0AAB64C2"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418" w:type="dxa"/>
            <w:shd w:val="clear" w:color="auto" w:fill="auto"/>
            <w:hideMark/>
          </w:tcPr>
          <w:p w14:paraId="6C4513BB"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417" w:type="dxa"/>
            <w:shd w:val="clear" w:color="auto" w:fill="auto"/>
            <w:hideMark/>
          </w:tcPr>
          <w:p w14:paraId="3112E20C"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35 548,0</w:t>
            </w:r>
          </w:p>
        </w:tc>
      </w:tr>
      <w:tr w:rsidR="00624232" w:rsidRPr="00691735" w14:paraId="14D68C0B" w14:textId="77777777" w:rsidTr="006B5E82">
        <w:trPr>
          <w:trHeight w:val="900"/>
        </w:trPr>
        <w:tc>
          <w:tcPr>
            <w:tcW w:w="3261" w:type="dxa"/>
            <w:shd w:val="clear" w:color="auto" w:fill="auto"/>
            <w:hideMark/>
          </w:tcPr>
          <w:p w14:paraId="322E3C68"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417" w:type="dxa"/>
            <w:shd w:val="clear" w:color="auto" w:fill="auto"/>
            <w:hideMark/>
          </w:tcPr>
          <w:p w14:paraId="32D0412B"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1004</w:t>
            </w:r>
          </w:p>
        </w:tc>
        <w:tc>
          <w:tcPr>
            <w:tcW w:w="1418" w:type="dxa"/>
            <w:shd w:val="clear" w:color="auto" w:fill="auto"/>
            <w:hideMark/>
          </w:tcPr>
          <w:p w14:paraId="7A60CADC"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275" w:type="dxa"/>
            <w:shd w:val="clear" w:color="auto" w:fill="auto"/>
            <w:hideMark/>
          </w:tcPr>
          <w:p w14:paraId="6E535B9F"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418" w:type="dxa"/>
            <w:shd w:val="clear" w:color="auto" w:fill="auto"/>
            <w:hideMark/>
          </w:tcPr>
          <w:p w14:paraId="0EEECCCA"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18 996,0</w:t>
            </w:r>
          </w:p>
        </w:tc>
        <w:tc>
          <w:tcPr>
            <w:tcW w:w="1417" w:type="dxa"/>
            <w:shd w:val="clear" w:color="auto" w:fill="auto"/>
            <w:hideMark/>
          </w:tcPr>
          <w:p w14:paraId="7A3315C1"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18 996,0</w:t>
            </w:r>
          </w:p>
        </w:tc>
      </w:tr>
      <w:tr w:rsidR="00624232" w:rsidRPr="00691735" w14:paraId="60C7A889" w14:textId="77777777" w:rsidTr="006B5E82">
        <w:trPr>
          <w:trHeight w:val="900"/>
        </w:trPr>
        <w:tc>
          <w:tcPr>
            <w:tcW w:w="3261" w:type="dxa"/>
            <w:shd w:val="clear" w:color="auto" w:fill="auto"/>
            <w:hideMark/>
          </w:tcPr>
          <w:p w14:paraId="05C75073"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417" w:type="dxa"/>
            <w:shd w:val="clear" w:color="auto" w:fill="auto"/>
            <w:hideMark/>
          </w:tcPr>
          <w:p w14:paraId="4A660612"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1004</w:t>
            </w:r>
          </w:p>
        </w:tc>
        <w:tc>
          <w:tcPr>
            <w:tcW w:w="1418" w:type="dxa"/>
            <w:shd w:val="clear" w:color="auto" w:fill="auto"/>
            <w:hideMark/>
          </w:tcPr>
          <w:p w14:paraId="4703C684"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275" w:type="dxa"/>
            <w:shd w:val="clear" w:color="auto" w:fill="auto"/>
            <w:hideMark/>
          </w:tcPr>
          <w:p w14:paraId="76E397F5"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13 309,0</w:t>
            </w:r>
          </w:p>
        </w:tc>
        <w:tc>
          <w:tcPr>
            <w:tcW w:w="1418" w:type="dxa"/>
            <w:shd w:val="clear" w:color="auto" w:fill="auto"/>
            <w:hideMark/>
          </w:tcPr>
          <w:p w14:paraId="14498253"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417" w:type="dxa"/>
            <w:shd w:val="clear" w:color="auto" w:fill="auto"/>
            <w:hideMark/>
          </w:tcPr>
          <w:p w14:paraId="6319686A"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13 309,0</w:t>
            </w:r>
          </w:p>
        </w:tc>
      </w:tr>
      <w:tr w:rsidR="00624232" w:rsidRPr="00691735" w14:paraId="683BA16F" w14:textId="77777777" w:rsidTr="006B5E82">
        <w:trPr>
          <w:trHeight w:val="720"/>
        </w:trPr>
        <w:tc>
          <w:tcPr>
            <w:tcW w:w="3261" w:type="dxa"/>
            <w:shd w:val="clear" w:color="auto" w:fill="auto"/>
            <w:hideMark/>
          </w:tcPr>
          <w:p w14:paraId="66997D8A"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ИТОГО</w:t>
            </w:r>
          </w:p>
        </w:tc>
        <w:tc>
          <w:tcPr>
            <w:tcW w:w="1417" w:type="dxa"/>
            <w:shd w:val="clear" w:color="auto" w:fill="auto"/>
            <w:hideMark/>
          </w:tcPr>
          <w:p w14:paraId="2971F4F2"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 </w:t>
            </w:r>
          </w:p>
        </w:tc>
        <w:tc>
          <w:tcPr>
            <w:tcW w:w="1418" w:type="dxa"/>
            <w:shd w:val="clear" w:color="auto" w:fill="auto"/>
            <w:hideMark/>
          </w:tcPr>
          <w:p w14:paraId="13CEAB47"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55 603,0</w:t>
            </w:r>
          </w:p>
        </w:tc>
        <w:tc>
          <w:tcPr>
            <w:tcW w:w="1275" w:type="dxa"/>
            <w:shd w:val="clear" w:color="auto" w:fill="auto"/>
            <w:hideMark/>
          </w:tcPr>
          <w:p w14:paraId="7A8D8194"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22 483,0</w:t>
            </w:r>
          </w:p>
        </w:tc>
        <w:tc>
          <w:tcPr>
            <w:tcW w:w="1418" w:type="dxa"/>
            <w:shd w:val="clear" w:color="auto" w:fill="auto"/>
            <w:hideMark/>
          </w:tcPr>
          <w:p w14:paraId="21B11336"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945 193,0</w:t>
            </w:r>
          </w:p>
        </w:tc>
        <w:tc>
          <w:tcPr>
            <w:tcW w:w="1417" w:type="dxa"/>
            <w:shd w:val="clear" w:color="auto" w:fill="auto"/>
            <w:hideMark/>
          </w:tcPr>
          <w:p w14:paraId="213ACF9E"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1 023 279,0</w:t>
            </w:r>
          </w:p>
        </w:tc>
      </w:tr>
    </w:tbl>
    <w:p w14:paraId="52AD12A3" w14:textId="77777777" w:rsidR="00624232" w:rsidRPr="00132BD5" w:rsidRDefault="00624232" w:rsidP="00624232">
      <w:pPr>
        <w:tabs>
          <w:tab w:val="left" w:pos="720"/>
        </w:tabs>
        <w:rPr>
          <w:rFonts w:ascii="Arial" w:hAnsi="Arial" w:cs="Arial"/>
          <w:sz w:val="20"/>
          <w:szCs w:val="20"/>
          <w:lang w:val="en-US"/>
        </w:rPr>
      </w:pPr>
    </w:p>
    <w:p w14:paraId="54B0E5F5" w14:textId="77777777" w:rsidR="00624232" w:rsidRPr="005D7688" w:rsidRDefault="00624232" w:rsidP="005D7688">
      <w:pPr>
        <w:shd w:val="clear" w:color="auto" w:fill="FFFFFF"/>
        <w:tabs>
          <w:tab w:val="left" w:pos="720"/>
        </w:tabs>
        <w:rPr>
          <w:rFonts w:ascii="Arial" w:hAnsi="Arial" w:cs="Arial"/>
          <w:color w:val="000000"/>
        </w:rPr>
      </w:pPr>
    </w:p>
    <w:p w14:paraId="2172D3AE" w14:textId="77777777" w:rsidR="005D7688" w:rsidRDefault="005D7688" w:rsidP="005D7688">
      <w:pPr>
        <w:pStyle w:val="ConsPlusNormal"/>
        <w:ind w:firstLine="0"/>
        <w:rPr>
          <w:sz w:val="24"/>
          <w:szCs w:val="24"/>
        </w:rPr>
      </w:pPr>
    </w:p>
    <w:p w14:paraId="4D2F6E5C" w14:textId="77777777" w:rsidR="009D5C27" w:rsidRDefault="009D5C27" w:rsidP="009D5C27">
      <w:pPr>
        <w:pStyle w:val="ConsPlusNormal"/>
        <w:jc w:val="right"/>
        <w:rPr>
          <w:sz w:val="24"/>
          <w:szCs w:val="24"/>
        </w:rPr>
      </w:pPr>
    </w:p>
    <w:p w14:paraId="2FA9A972" w14:textId="77777777" w:rsidR="006C33EC" w:rsidRDefault="006C33EC" w:rsidP="009D5C27">
      <w:pPr>
        <w:pStyle w:val="ConsPlusNormal"/>
        <w:jc w:val="right"/>
        <w:rPr>
          <w:sz w:val="24"/>
          <w:szCs w:val="24"/>
        </w:rPr>
      </w:pPr>
    </w:p>
    <w:p w14:paraId="1AD65514" w14:textId="77777777" w:rsidR="009D5C27" w:rsidRPr="009D5C27" w:rsidRDefault="005D7688" w:rsidP="009D5C27">
      <w:pPr>
        <w:pStyle w:val="ConsPlusNormal"/>
        <w:jc w:val="right"/>
        <w:rPr>
          <w:sz w:val="24"/>
          <w:szCs w:val="24"/>
        </w:rPr>
      </w:pPr>
      <w:r>
        <w:rPr>
          <w:sz w:val="24"/>
          <w:szCs w:val="24"/>
        </w:rPr>
        <w:t>П</w:t>
      </w:r>
      <w:r w:rsidR="009D5C27" w:rsidRPr="009D5C27">
        <w:rPr>
          <w:sz w:val="24"/>
          <w:szCs w:val="24"/>
        </w:rPr>
        <w:t>риложение 9.1</w:t>
      </w:r>
    </w:p>
    <w:p w14:paraId="2B8AB1DD" w14:textId="77777777" w:rsidR="009D5C27" w:rsidRDefault="009D5C27" w:rsidP="009D5C27">
      <w:pPr>
        <w:pStyle w:val="ConsPlusNormal"/>
        <w:jc w:val="right"/>
        <w:rPr>
          <w:sz w:val="24"/>
          <w:szCs w:val="24"/>
        </w:rPr>
      </w:pPr>
      <w:r w:rsidRPr="009D5C27">
        <w:rPr>
          <w:sz w:val="24"/>
          <w:szCs w:val="24"/>
        </w:rPr>
        <w:t>к решению Совета депутатов городского округа Кашира</w:t>
      </w:r>
    </w:p>
    <w:p w14:paraId="02D63DB6" w14:textId="77777777" w:rsidR="009D5C27" w:rsidRDefault="009D5C27" w:rsidP="009D5C27">
      <w:pPr>
        <w:pStyle w:val="ConsPlusNormal"/>
        <w:jc w:val="right"/>
        <w:rPr>
          <w:sz w:val="24"/>
          <w:szCs w:val="24"/>
        </w:rPr>
      </w:pPr>
      <w:r w:rsidRPr="009D5C27">
        <w:rPr>
          <w:sz w:val="24"/>
          <w:szCs w:val="24"/>
        </w:rPr>
        <w:t>о</w:t>
      </w:r>
      <w:r>
        <w:rPr>
          <w:sz w:val="24"/>
          <w:szCs w:val="24"/>
        </w:rPr>
        <w:t>т</w:t>
      </w:r>
      <w:r w:rsidRPr="009D5C27">
        <w:rPr>
          <w:sz w:val="24"/>
          <w:szCs w:val="24"/>
        </w:rPr>
        <w:t xml:space="preserve"> 26.12.2019 №101-н</w:t>
      </w:r>
    </w:p>
    <w:p w14:paraId="700A1B19" w14:textId="77777777" w:rsidR="009D5C27" w:rsidRDefault="009D5C27" w:rsidP="009D5C27">
      <w:pPr>
        <w:pStyle w:val="ConsPlusNormal"/>
        <w:jc w:val="right"/>
        <w:rPr>
          <w:sz w:val="24"/>
          <w:szCs w:val="24"/>
        </w:rPr>
      </w:pPr>
    </w:p>
    <w:p w14:paraId="4EBE7FD3" w14:textId="77777777" w:rsidR="00E909C9" w:rsidRDefault="00E909C9" w:rsidP="00946B22">
      <w:pPr>
        <w:pStyle w:val="ConsPlusNormal"/>
        <w:jc w:val="center"/>
        <w:rPr>
          <w:sz w:val="24"/>
          <w:szCs w:val="24"/>
        </w:rPr>
      </w:pPr>
    </w:p>
    <w:p w14:paraId="7D3AA83A" w14:textId="77777777" w:rsidR="006C33EC" w:rsidRPr="009D5C27" w:rsidRDefault="006C33EC" w:rsidP="00946B22">
      <w:pPr>
        <w:pStyle w:val="ConsPlusNormal"/>
        <w:jc w:val="center"/>
        <w:rPr>
          <w:b/>
          <w:sz w:val="24"/>
          <w:szCs w:val="24"/>
        </w:rPr>
      </w:pPr>
      <w:r w:rsidRPr="009D5C27">
        <w:rPr>
          <w:b/>
          <w:sz w:val="24"/>
          <w:szCs w:val="24"/>
        </w:rPr>
        <w:t>Субвенции, предоставляемые в соответствии с Законом Московской</w:t>
      </w:r>
      <w:r w:rsidR="00946B22">
        <w:rPr>
          <w:b/>
          <w:sz w:val="24"/>
          <w:szCs w:val="24"/>
        </w:rPr>
        <w:t xml:space="preserve"> </w:t>
      </w:r>
      <w:r w:rsidRPr="009D5C27">
        <w:rPr>
          <w:b/>
          <w:sz w:val="24"/>
          <w:szCs w:val="24"/>
        </w:rPr>
        <w:t>области "О бюджете Московской области на 2020 год и на плановый период 2021 и 2022 годов" бюджету городского округа Кашира на плановый период 2021 и 2022 годов.</w:t>
      </w:r>
    </w:p>
    <w:p w14:paraId="4E54AC76" w14:textId="77777777" w:rsidR="006C33EC" w:rsidRDefault="006C33EC" w:rsidP="006C33EC">
      <w:pPr>
        <w:pStyle w:val="ConsPlusNormal"/>
        <w:jc w:val="right"/>
        <w:rPr>
          <w:sz w:val="24"/>
          <w:szCs w:val="24"/>
        </w:rPr>
      </w:pPr>
      <w:r w:rsidRPr="009D5C27">
        <w:rPr>
          <w:sz w:val="24"/>
          <w:szCs w:val="24"/>
        </w:rPr>
        <w:t>(тыс. рублей)</w:t>
      </w:r>
    </w:p>
    <w:p w14:paraId="2168FA38" w14:textId="77777777" w:rsidR="006C33EC" w:rsidRDefault="006C33EC" w:rsidP="006C33EC">
      <w:pPr>
        <w:pStyle w:val="ConsPlusNormal"/>
        <w:jc w:val="center"/>
        <w:rPr>
          <w:sz w:val="24"/>
          <w:szCs w:val="24"/>
        </w:rPr>
      </w:pPr>
      <w:bookmarkStart w:id="1" w:name="RANGE!A2:J29"/>
      <w:bookmarkEnd w:id="1"/>
    </w:p>
    <w:tbl>
      <w:tblPr>
        <w:tblW w:w="10224" w:type="dxa"/>
        <w:tblInd w:w="93" w:type="dxa"/>
        <w:tblLayout w:type="fixed"/>
        <w:tblLook w:val="04A0" w:firstRow="1" w:lastRow="0" w:firstColumn="1" w:lastColumn="0" w:noHBand="0" w:noVBand="1"/>
      </w:tblPr>
      <w:tblGrid>
        <w:gridCol w:w="4124"/>
        <w:gridCol w:w="709"/>
        <w:gridCol w:w="710"/>
        <w:gridCol w:w="709"/>
        <w:gridCol w:w="709"/>
        <w:gridCol w:w="709"/>
        <w:gridCol w:w="709"/>
        <w:gridCol w:w="692"/>
        <w:gridCol w:w="583"/>
        <w:gridCol w:w="570"/>
      </w:tblGrid>
      <w:tr w:rsidR="00946B22" w:rsidRPr="00946B22" w14:paraId="7B23A5AB" w14:textId="77777777" w:rsidTr="009A6D88">
        <w:trPr>
          <w:trHeight w:val="255"/>
        </w:trPr>
        <w:tc>
          <w:tcPr>
            <w:tcW w:w="41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53F788" w14:textId="77777777" w:rsidR="00946B22" w:rsidRPr="00946B22" w:rsidRDefault="00946B22">
            <w:pPr>
              <w:jc w:val="center"/>
              <w:rPr>
                <w:rFonts w:ascii="Arial" w:hAnsi="Arial" w:cs="Arial"/>
                <w:b/>
                <w:bCs/>
              </w:rPr>
            </w:pPr>
            <w:r w:rsidRPr="00946B22">
              <w:rPr>
                <w:rFonts w:ascii="Arial" w:hAnsi="Arial" w:cs="Arial"/>
                <w:b/>
                <w:bCs/>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4BF74B" w14:textId="77777777" w:rsidR="00946B22" w:rsidRPr="00946B22" w:rsidRDefault="00946B22">
            <w:pPr>
              <w:jc w:val="center"/>
              <w:rPr>
                <w:rFonts w:ascii="Arial" w:hAnsi="Arial" w:cs="Arial"/>
                <w:b/>
                <w:bCs/>
              </w:rPr>
            </w:pPr>
            <w:r w:rsidRPr="00946B22">
              <w:rPr>
                <w:rFonts w:ascii="Arial" w:hAnsi="Arial" w:cs="Arial"/>
                <w:b/>
                <w:bCs/>
              </w:rPr>
              <w:t>Бюджетная классификация РФ (Раздел, подраздел)</w:t>
            </w:r>
          </w:p>
        </w:tc>
        <w:tc>
          <w:tcPr>
            <w:tcW w:w="4238" w:type="dxa"/>
            <w:gridSpan w:val="6"/>
            <w:tcBorders>
              <w:top w:val="single" w:sz="4" w:space="0" w:color="auto"/>
              <w:left w:val="nil"/>
              <w:bottom w:val="nil"/>
              <w:right w:val="single" w:sz="4" w:space="0" w:color="000000"/>
            </w:tcBorders>
            <w:shd w:val="clear" w:color="auto" w:fill="auto"/>
            <w:vAlign w:val="center"/>
            <w:hideMark/>
          </w:tcPr>
          <w:p w14:paraId="185ADEC0" w14:textId="77777777" w:rsidR="00946B22" w:rsidRPr="00946B22" w:rsidRDefault="00946B22">
            <w:pPr>
              <w:jc w:val="center"/>
              <w:rPr>
                <w:rFonts w:ascii="Arial" w:hAnsi="Arial" w:cs="Arial"/>
                <w:b/>
                <w:bCs/>
              </w:rPr>
            </w:pPr>
            <w:r w:rsidRPr="00946B22">
              <w:rPr>
                <w:rFonts w:ascii="Arial" w:hAnsi="Arial" w:cs="Arial"/>
                <w:b/>
                <w:bCs/>
              </w:rPr>
              <w:t>ГРБС</w:t>
            </w:r>
          </w:p>
        </w:tc>
        <w:tc>
          <w:tcPr>
            <w:tcW w:w="11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2031CE" w14:textId="77777777" w:rsidR="00946B22" w:rsidRPr="00946B22" w:rsidRDefault="00946B22">
            <w:pPr>
              <w:jc w:val="center"/>
              <w:rPr>
                <w:rFonts w:ascii="Arial" w:hAnsi="Arial" w:cs="Arial"/>
                <w:b/>
                <w:bCs/>
              </w:rPr>
            </w:pPr>
            <w:r w:rsidRPr="00946B22">
              <w:rPr>
                <w:rFonts w:ascii="Arial" w:hAnsi="Arial" w:cs="Arial"/>
                <w:b/>
                <w:bCs/>
              </w:rPr>
              <w:t>Сумма</w:t>
            </w:r>
          </w:p>
        </w:tc>
      </w:tr>
      <w:tr w:rsidR="00946B22" w:rsidRPr="00946B22" w14:paraId="674FB8FA" w14:textId="77777777" w:rsidTr="009A6D88">
        <w:trPr>
          <w:trHeight w:val="1320"/>
        </w:trPr>
        <w:tc>
          <w:tcPr>
            <w:tcW w:w="4124" w:type="dxa"/>
            <w:vMerge/>
            <w:tcBorders>
              <w:top w:val="single" w:sz="4" w:space="0" w:color="auto"/>
              <w:left w:val="single" w:sz="4" w:space="0" w:color="auto"/>
              <w:bottom w:val="single" w:sz="4" w:space="0" w:color="000000"/>
              <w:right w:val="single" w:sz="4" w:space="0" w:color="auto"/>
            </w:tcBorders>
            <w:vAlign w:val="center"/>
            <w:hideMark/>
          </w:tcPr>
          <w:p w14:paraId="21977873" w14:textId="77777777" w:rsidR="00946B22" w:rsidRPr="00946B22" w:rsidRDefault="00946B22">
            <w:pPr>
              <w:rPr>
                <w:rFonts w:ascii="Arial" w:hAnsi="Arial" w:cs="Arial"/>
                <w:b/>
                <w:bC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4AF499D6" w14:textId="77777777" w:rsidR="00946B22" w:rsidRPr="00946B22" w:rsidRDefault="00946B22">
            <w:pPr>
              <w:rPr>
                <w:rFonts w:ascii="Arial" w:hAnsi="Arial" w:cs="Arial"/>
                <w:b/>
                <w:bCs/>
              </w:rPr>
            </w:pPr>
          </w:p>
        </w:tc>
        <w:tc>
          <w:tcPr>
            <w:tcW w:w="1419" w:type="dxa"/>
            <w:gridSpan w:val="2"/>
            <w:tcBorders>
              <w:top w:val="single" w:sz="4" w:space="0" w:color="auto"/>
              <w:left w:val="nil"/>
              <w:bottom w:val="single" w:sz="4" w:space="0" w:color="auto"/>
              <w:right w:val="single" w:sz="4" w:space="0" w:color="000000"/>
            </w:tcBorders>
            <w:shd w:val="clear" w:color="auto" w:fill="auto"/>
            <w:vAlign w:val="center"/>
            <w:hideMark/>
          </w:tcPr>
          <w:p w14:paraId="24BE7A37" w14:textId="77777777" w:rsidR="00946B22" w:rsidRPr="00946B22" w:rsidRDefault="00946B22">
            <w:pPr>
              <w:jc w:val="center"/>
              <w:rPr>
                <w:rFonts w:ascii="Arial" w:hAnsi="Arial" w:cs="Arial"/>
                <w:b/>
                <w:bCs/>
              </w:rPr>
            </w:pPr>
            <w:r w:rsidRPr="00946B22">
              <w:rPr>
                <w:rFonts w:ascii="Arial" w:hAnsi="Arial" w:cs="Arial"/>
                <w:b/>
                <w:bCs/>
              </w:rPr>
              <w:t>Администрация городского округа Кашира</w:t>
            </w:r>
          </w:p>
        </w:tc>
        <w:tc>
          <w:tcPr>
            <w:tcW w:w="1418" w:type="dxa"/>
            <w:gridSpan w:val="2"/>
            <w:tcBorders>
              <w:top w:val="single" w:sz="4" w:space="0" w:color="auto"/>
              <w:left w:val="nil"/>
              <w:bottom w:val="single" w:sz="4" w:space="0" w:color="auto"/>
              <w:right w:val="single" w:sz="4" w:space="0" w:color="000000"/>
            </w:tcBorders>
            <w:shd w:val="clear" w:color="auto" w:fill="auto"/>
            <w:vAlign w:val="center"/>
            <w:hideMark/>
          </w:tcPr>
          <w:p w14:paraId="3A6350CB" w14:textId="77777777" w:rsidR="00946B22" w:rsidRPr="00946B22" w:rsidRDefault="00946B22">
            <w:pPr>
              <w:jc w:val="center"/>
              <w:rPr>
                <w:rFonts w:ascii="Arial" w:hAnsi="Arial" w:cs="Arial"/>
                <w:b/>
                <w:bCs/>
              </w:rPr>
            </w:pPr>
            <w:r w:rsidRPr="00946B22">
              <w:rPr>
                <w:rFonts w:ascii="Arial" w:hAnsi="Arial" w:cs="Arial"/>
                <w:b/>
                <w:bCs/>
              </w:rPr>
              <w:t>Комитет по управлению имуществом</w:t>
            </w:r>
          </w:p>
        </w:tc>
        <w:tc>
          <w:tcPr>
            <w:tcW w:w="1401" w:type="dxa"/>
            <w:gridSpan w:val="2"/>
            <w:tcBorders>
              <w:top w:val="single" w:sz="4" w:space="0" w:color="auto"/>
              <w:left w:val="nil"/>
              <w:bottom w:val="single" w:sz="4" w:space="0" w:color="auto"/>
              <w:right w:val="single" w:sz="4" w:space="0" w:color="auto"/>
            </w:tcBorders>
            <w:shd w:val="clear" w:color="auto" w:fill="auto"/>
            <w:vAlign w:val="center"/>
            <w:hideMark/>
          </w:tcPr>
          <w:p w14:paraId="0F1F5A29" w14:textId="77777777" w:rsidR="00946B22" w:rsidRPr="00946B22" w:rsidRDefault="00946B22">
            <w:pPr>
              <w:jc w:val="center"/>
              <w:rPr>
                <w:rFonts w:ascii="Arial" w:hAnsi="Arial" w:cs="Arial"/>
                <w:b/>
                <w:bCs/>
              </w:rPr>
            </w:pPr>
            <w:r w:rsidRPr="00946B22">
              <w:rPr>
                <w:rFonts w:ascii="Arial" w:hAnsi="Arial" w:cs="Arial"/>
                <w:b/>
                <w:bCs/>
              </w:rPr>
              <w:t>Управление  образования администрации городского округа Кашира</w:t>
            </w:r>
          </w:p>
        </w:tc>
        <w:tc>
          <w:tcPr>
            <w:tcW w:w="1153" w:type="dxa"/>
            <w:gridSpan w:val="2"/>
            <w:vMerge/>
            <w:tcBorders>
              <w:top w:val="single" w:sz="4" w:space="0" w:color="auto"/>
              <w:left w:val="single" w:sz="4" w:space="0" w:color="auto"/>
              <w:bottom w:val="single" w:sz="4" w:space="0" w:color="auto"/>
              <w:right w:val="single" w:sz="4" w:space="0" w:color="auto"/>
            </w:tcBorders>
            <w:vAlign w:val="center"/>
            <w:hideMark/>
          </w:tcPr>
          <w:p w14:paraId="40D28547" w14:textId="77777777" w:rsidR="00946B22" w:rsidRPr="00946B22" w:rsidRDefault="00946B22">
            <w:pPr>
              <w:rPr>
                <w:rFonts w:ascii="Arial" w:hAnsi="Arial" w:cs="Arial"/>
                <w:b/>
                <w:bCs/>
              </w:rPr>
            </w:pPr>
          </w:p>
        </w:tc>
      </w:tr>
      <w:tr w:rsidR="009A6D88" w:rsidRPr="00946B22" w14:paraId="0EF9A45A" w14:textId="77777777" w:rsidTr="009A6D88">
        <w:trPr>
          <w:trHeight w:val="555"/>
        </w:trPr>
        <w:tc>
          <w:tcPr>
            <w:tcW w:w="4124" w:type="dxa"/>
            <w:vMerge/>
            <w:tcBorders>
              <w:top w:val="single" w:sz="4" w:space="0" w:color="auto"/>
              <w:left w:val="single" w:sz="4" w:space="0" w:color="auto"/>
              <w:bottom w:val="single" w:sz="4" w:space="0" w:color="000000"/>
              <w:right w:val="single" w:sz="4" w:space="0" w:color="auto"/>
            </w:tcBorders>
            <w:vAlign w:val="center"/>
            <w:hideMark/>
          </w:tcPr>
          <w:p w14:paraId="787833E5" w14:textId="77777777" w:rsidR="00946B22" w:rsidRPr="00946B22" w:rsidRDefault="00946B22">
            <w:pPr>
              <w:rPr>
                <w:rFonts w:ascii="Arial" w:hAnsi="Arial" w:cs="Arial"/>
                <w:b/>
                <w:bC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366BD9AB" w14:textId="77777777" w:rsidR="00946B22" w:rsidRPr="00946B22" w:rsidRDefault="00946B22">
            <w:pPr>
              <w:rPr>
                <w:rFonts w:ascii="Arial" w:hAnsi="Arial" w:cs="Arial"/>
                <w:b/>
                <w:bCs/>
              </w:rPr>
            </w:pPr>
          </w:p>
        </w:tc>
        <w:tc>
          <w:tcPr>
            <w:tcW w:w="710" w:type="dxa"/>
            <w:tcBorders>
              <w:top w:val="nil"/>
              <w:left w:val="nil"/>
              <w:bottom w:val="nil"/>
              <w:right w:val="single" w:sz="4" w:space="0" w:color="auto"/>
            </w:tcBorders>
            <w:shd w:val="clear" w:color="auto" w:fill="auto"/>
            <w:vAlign w:val="center"/>
            <w:hideMark/>
          </w:tcPr>
          <w:p w14:paraId="628A4A2A" w14:textId="77777777" w:rsidR="00946B22" w:rsidRPr="00946B22" w:rsidRDefault="00946B22">
            <w:pPr>
              <w:jc w:val="center"/>
              <w:rPr>
                <w:rFonts w:ascii="Arial" w:hAnsi="Arial" w:cs="Arial"/>
                <w:b/>
                <w:bCs/>
              </w:rPr>
            </w:pPr>
            <w:r w:rsidRPr="00946B22">
              <w:rPr>
                <w:rFonts w:ascii="Arial" w:hAnsi="Arial" w:cs="Arial"/>
                <w:b/>
                <w:bCs/>
              </w:rPr>
              <w:t>2021</w:t>
            </w:r>
          </w:p>
        </w:tc>
        <w:tc>
          <w:tcPr>
            <w:tcW w:w="709" w:type="dxa"/>
            <w:tcBorders>
              <w:top w:val="nil"/>
              <w:left w:val="nil"/>
              <w:bottom w:val="nil"/>
              <w:right w:val="single" w:sz="4" w:space="0" w:color="auto"/>
            </w:tcBorders>
            <w:shd w:val="clear" w:color="auto" w:fill="auto"/>
            <w:vAlign w:val="center"/>
            <w:hideMark/>
          </w:tcPr>
          <w:p w14:paraId="6E4C0D50" w14:textId="77777777" w:rsidR="00946B22" w:rsidRPr="00946B22" w:rsidRDefault="00946B22">
            <w:pPr>
              <w:jc w:val="center"/>
              <w:rPr>
                <w:rFonts w:ascii="Arial" w:hAnsi="Arial" w:cs="Arial"/>
                <w:b/>
                <w:bCs/>
              </w:rPr>
            </w:pPr>
            <w:r w:rsidRPr="00946B22">
              <w:rPr>
                <w:rFonts w:ascii="Arial" w:hAnsi="Arial" w:cs="Arial"/>
                <w:b/>
                <w:bCs/>
              </w:rPr>
              <w:t>2022</w:t>
            </w:r>
          </w:p>
        </w:tc>
        <w:tc>
          <w:tcPr>
            <w:tcW w:w="709" w:type="dxa"/>
            <w:tcBorders>
              <w:top w:val="nil"/>
              <w:left w:val="nil"/>
              <w:bottom w:val="nil"/>
              <w:right w:val="single" w:sz="4" w:space="0" w:color="auto"/>
            </w:tcBorders>
            <w:shd w:val="clear" w:color="auto" w:fill="auto"/>
            <w:vAlign w:val="center"/>
            <w:hideMark/>
          </w:tcPr>
          <w:p w14:paraId="76A7B104" w14:textId="77777777" w:rsidR="00946B22" w:rsidRPr="00946B22" w:rsidRDefault="00946B22">
            <w:pPr>
              <w:jc w:val="center"/>
              <w:rPr>
                <w:rFonts w:ascii="Arial" w:hAnsi="Arial" w:cs="Arial"/>
                <w:b/>
                <w:bCs/>
              </w:rPr>
            </w:pPr>
            <w:r w:rsidRPr="00946B22">
              <w:rPr>
                <w:rFonts w:ascii="Arial" w:hAnsi="Arial" w:cs="Arial"/>
                <w:b/>
                <w:bCs/>
              </w:rPr>
              <w:t>2021</w:t>
            </w:r>
          </w:p>
        </w:tc>
        <w:tc>
          <w:tcPr>
            <w:tcW w:w="709" w:type="dxa"/>
            <w:tcBorders>
              <w:top w:val="nil"/>
              <w:left w:val="nil"/>
              <w:bottom w:val="nil"/>
              <w:right w:val="single" w:sz="4" w:space="0" w:color="auto"/>
            </w:tcBorders>
            <w:shd w:val="clear" w:color="auto" w:fill="auto"/>
            <w:vAlign w:val="center"/>
            <w:hideMark/>
          </w:tcPr>
          <w:p w14:paraId="1A3EE981" w14:textId="77777777" w:rsidR="00946B22" w:rsidRPr="00946B22" w:rsidRDefault="00946B22">
            <w:pPr>
              <w:jc w:val="center"/>
              <w:rPr>
                <w:rFonts w:ascii="Arial" w:hAnsi="Arial" w:cs="Arial"/>
                <w:b/>
                <w:bCs/>
              </w:rPr>
            </w:pPr>
            <w:r w:rsidRPr="00946B22">
              <w:rPr>
                <w:rFonts w:ascii="Arial" w:hAnsi="Arial" w:cs="Arial"/>
                <w:b/>
                <w:bCs/>
              </w:rPr>
              <w:t>2022</w:t>
            </w:r>
          </w:p>
        </w:tc>
        <w:tc>
          <w:tcPr>
            <w:tcW w:w="709" w:type="dxa"/>
            <w:tcBorders>
              <w:top w:val="nil"/>
              <w:left w:val="nil"/>
              <w:bottom w:val="nil"/>
              <w:right w:val="single" w:sz="4" w:space="0" w:color="auto"/>
            </w:tcBorders>
            <w:shd w:val="clear" w:color="auto" w:fill="auto"/>
            <w:vAlign w:val="center"/>
            <w:hideMark/>
          </w:tcPr>
          <w:p w14:paraId="7A90C7DC" w14:textId="77777777" w:rsidR="00946B22" w:rsidRPr="00946B22" w:rsidRDefault="00946B22">
            <w:pPr>
              <w:jc w:val="center"/>
              <w:rPr>
                <w:rFonts w:ascii="Arial" w:hAnsi="Arial" w:cs="Arial"/>
                <w:b/>
                <w:bCs/>
              </w:rPr>
            </w:pPr>
            <w:r w:rsidRPr="00946B22">
              <w:rPr>
                <w:rFonts w:ascii="Arial" w:hAnsi="Arial" w:cs="Arial"/>
                <w:b/>
                <w:bCs/>
              </w:rPr>
              <w:t>2021</w:t>
            </w:r>
          </w:p>
        </w:tc>
        <w:tc>
          <w:tcPr>
            <w:tcW w:w="692" w:type="dxa"/>
            <w:tcBorders>
              <w:top w:val="nil"/>
              <w:left w:val="nil"/>
              <w:bottom w:val="nil"/>
              <w:right w:val="single" w:sz="4" w:space="0" w:color="auto"/>
            </w:tcBorders>
            <w:shd w:val="clear" w:color="auto" w:fill="auto"/>
            <w:vAlign w:val="center"/>
            <w:hideMark/>
          </w:tcPr>
          <w:p w14:paraId="1F504680" w14:textId="77777777" w:rsidR="00946B22" w:rsidRPr="00946B22" w:rsidRDefault="00946B22">
            <w:pPr>
              <w:jc w:val="center"/>
              <w:rPr>
                <w:rFonts w:ascii="Arial" w:hAnsi="Arial" w:cs="Arial"/>
                <w:b/>
                <w:bCs/>
              </w:rPr>
            </w:pPr>
            <w:r w:rsidRPr="00946B22">
              <w:rPr>
                <w:rFonts w:ascii="Arial" w:hAnsi="Arial" w:cs="Arial"/>
                <w:b/>
                <w:bCs/>
              </w:rPr>
              <w:t>2022</w:t>
            </w:r>
          </w:p>
        </w:tc>
        <w:tc>
          <w:tcPr>
            <w:tcW w:w="583" w:type="dxa"/>
            <w:tcBorders>
              <w:top w:val="nil"/>
              <w:left w:val="nil"/>
              <w:bottom w:val="nil"/>
              <w:right w:val="single" w:sz="4" w:space="0" w:color="auto"/>
            </w:tcBorders>
            <w:shd w:val="clear" w:color="auto" w:fill="auto"/>
            <w:vAlign w:val="center"/>
            <w:hideMark/>
          </w:tcPr>
          <w:p w14:paraId="65AD4E7A" w14:textId="77777777" w:rsidR="00946B22" w:rsidRPr="00946B22" w:rsidRDefault="00946B22">
            <w:pPr>
              <w:jc w:val="center"/>
              <w:rPr>
                <w:rFonts w:ascii="Arial" w:hAnsi="Arial" w:cs="Arial"/>
                <w:b/>
                <w:bCs/>
              </w:rPr>
            </w:pPr>
            <w:r w:rsidRPr="00946B22">
              <w:rPr>
                <w:rFonts w:ascii="Arial" w:hAnsi="Arial" w:cs="Arial"/>
                <w:b/>
                <w:bCs/>
              </w:rPr>
              <w:t>2021</w:t>
            </w:r>
          </w:p>
        </w:tc>
        <w:tc>
          <w:tcPr>
            <w:tcW w:w="570" w:type="dxa"/>
            <w:tcBorders>
              <w:top w:val="nil"/>
              <w:left w:val="nil"/>
              <w:bottom w:val="nil"/>
              <w:right w:val="single" w:sz="4" w:space="0" w:color="auto"/>
            </w:tcBorders>
            <w:shd w:val="clear" w:color="auto" w:fill="auto"/>
            <w:vAlign w:val="center"/>
            <w:hideMark/>
          </w:tcPr>
          <w:p w14:paraId="44A87E14" w14:textId="77777777" w:rsidR="00946B22" w:rsidRPr="00946B22" w:rsidRDefault="00946B22">
            <w:pPr>
              <w:jc w:val="center"/>
              <w:rPr>
                <w:rFonts w:ascii="Arial" w:hAnsi="Arial" w:cs="Arial"/>
                <w:b/>
                <w:bCs/>
              </w:rPr>
            </w:pPr>
            <w:r w:rsidRPr="00946B22">
              <w:rPr>
                <w:rFonts w:ascii="Arial" w:hAnsi="Arial" w:cs="Arial"/>
                <w:b/>
                <w:bCs/>
              </w:rPr>
              <w:t>2022</w:t>
            </w:r>
          </w:p>
        </w:tc>
      </w:tr>
      <w:tr w:rsidR="009A6D88" w:rsidRPr="00946B22" w14:paraId="35697366" w14:textId="77777777" w:rsidTr="009A6D88">
        <w:trPr>
          <w:trHeight w:val="1020"/>
        </w:trPr>
        <w:tc>
          <w:tcPr>
            <w:tcW w:w="4124" w:type="dxa"/>
            <w:tcBorders>
              <w:top w:val="nil"/>
              <w:left w:val="single" w:sz="4" w:space="0" w:color="auto"/>
              <w:bottom w:val="single" w:sz="4" w:space="0" w:color="auto"/>
              <w:right w:val="single" w:sz="4" w:space="0" w:color="auto"/>
            </w:tcBorders>
            <w:shd w:val="clear" w:color="auto" w:fill="auto"/>
            <w:vAlign w:val="center"/>
            <w:hideMark/>
          </w:tcPr>
          <w:p w14:paraId="1A22D76E" w14:textId="77777777" w:rsidR="00946B22" w:rsidRPr="00946B22" w:rsidRDefault="00946B22">
            <w:pPr>
              <w:rPr>
                <w:rFonts w:ascii="Arial" w:hAnsi="Arial" w:cs="Arial"/>
              </w:rPr>
            </w:pPr>
            <w:r w:rsidRPr="00946B22">
              <w:rPr>
                <w:rFonts w:ascii="Arial" w:hAnsi="Arial" w:cs="Arial"/>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14:paraId="45AF5C6B" w14:textId="77777777" w:rsidR="00946B22" w:rsidRPr="00946B22" w:rsidRDefault="00946B22">
            <w:pPr>
              <w:jc w:val="center"/>
              <w:rPr>
                <w:rFonts w:ascii="Arial" w:hAnsi="Arial" w:cs="Arial"/>
              </w:rPr>
            </w:pPr>
            <w:r w:rsidRPr="00946B22">
              <w:rPr>
                <w:rFonts w:ascii="Arial" w:hAnsi="Arial" w:cs="Arial"/>
              </w:rPr>
              <w:t>0104</w:t>
            </w: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73795D51" w14:textId="77777777" w:rsidR="00946B22" w:rsidRPr="00946B22" w:rsidRDefault="00946B22">
            <w:pPr>
              <w:jc w:val="center"/>
              <w:rPr>
                <w:rFonts w:ascii="Arial" w:hAnsi="Arial" w:cs="Arial"/>
              </w:rPr>
            </w:pPr>
            <w:r w:rsidRPr="00946B22">
              <w:rPr>
                <w:rFonts w:ascii="Arial" w:hAnsi="Arial" w:cs="Arial"/>
              </w:rPr>
              <w:t>4 334,0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1FDF493" w14:textId="77777777" w:rsidR="00946B22" w:rsidRPr="00946B22" w:rsidRDefault="00946B22">
            <w:pPr>
              <w:jc w:val="center"/>
              <w:rPr>
                <w:rFonts w:ascii="Arial" w:hAnsi="Arial" w:cs="Arial"/>
              </w:rPr>
            </w:pPr>
            <w:r w:rsidRPr="00946B22">
              <w:rPr>
                <w:rFonts w:ascii="Arial" w:hAnsi="Arial" w:cs="Arial"/>
              </w:rPr>
              <w:t>4 334,0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69C6087" w14:textId="77777777" w:rsidR="00946B22" w:rsidRPr="00946B22" w:rsidRDefault="00946B22">
            <w:pPr>
              <w:jc w:val="center"/>
              <w:rPr>
                <w:rFonts w:ascii="Arial" w:hAnsi="Arial" w:cs="Arial"/>
              </w:rPr>
            </w:pPr>
            <w:r w:rsidRPr="00946B22">
              <w:rPr>
                <w:rFonts w:ascii="Arial" w:hAnsi="Arial" w:cs="Arial"/>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82FEC91" w14:textId="77777777" w:rsidR="00946B22" w:rsidRPr="00946B22" w:rsidRDefault="00946B22">
            <w:pPr>
              <w:jc w:val="center"/>
              <w:rPr>
                <w:rFonts w:ascii="Arial" w:hAnsi="Arial" w:cs="Arial"/>
              </w:rPr>
            </w:pPr>
            <w:r w:rsidRPr="00946B22">
              <w:rPr>
                <w:rFonts w:ascii="Arial" w:hAnsi="Arial" w:cs="Arial"/>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1934220" w14:textId="77777777" w:rsidR="00946B22" w:rsidRPr="00946B22" w:rsidRDefault="00946B22">
            <w:pPr>
              <w:jc w:val="center"/>
              <w:rPr>
                <w:rFonts w:ascii="Arial" w:hAnsi="Arial" w:cs="Arial"/>
              </w:rPr>
            </w:pPr>
            <w:r w:rsidRPr="00946B22">
              <w:rPr>
                <w:rFonts w:ascii="Arial" w:hAnsi="Arial" w:cs="Arial"/>
              </w:rPr>
              <w:t> </w:t>
            </w:r>
          </w:p>
        </w:tc>
        <w:tc>
          <w:tcPr>
            <w:tcW w:w="692" w:type="dxa"/>
            <w:tcBorders>
              <w:top w:val="single" w:sz="4" w:space="0" w:color="auto"/>
              <w:left w:val="nil"/>
              <w:bottom w:val="single" w:sz="4" w:space="0" w:color="auto"/>
              <w:right w:val="single" w:sz="4" w:space="0" w:color="auto"/>
            </w:tcBorders>
            <w:shd w:val="clear" w:color="auto" w:fill="auto"/>
            <w:vAlign w:val="center"/>
            <w:hideMark/>
          </w:tcPr>
          <w:p w14:paraId="395CC275" w14:textId="77777777" w:rsidR="00946B22" w:rsidRPr="00946B22" w:rsidRDefault="00946B22">
            <w:pPr>
              <w:jc w:val="center"/>
              <w:rPr>
                <w:rFonts w:ascii="Arial" w:hAnsi="Arial" w:cs="Arial"/>
              </w:rPr>
            </w:pPr>
            <w:r w:rsidRPr="00946B22">
              <w:rPr>
                <w:rFonts w:ascii="Arial" w:hAnsi="Arial" w:cs="Arial"/>
              </w:rPr>
              <w:t> </w:t>
            </w:r>
          </w:p>
        </w:tc>
        <w:tc>
          <w:tcPr>
            <w:tcW w:w="583" w:type="dxa"/>
            <w:tcBorders>
              <w:top w:val="single" w:sz="4" w:space="0" w:color="auto"/>
              <w:left w:val="nil"/>
              <w:bottom w:val="single" w:sz="4" w:space="0" w:color="auto"/>
              <w:right w:val="single" w:sz="4" w:space="0" w:color="auto"/>
            </w:tcBorders>
            <w:shd w:val="clear" w:color="auto" w:fill="auto"/>
            <w:vAlign w:val="center"/>
            <w:hideMark/>
          </w:tcPr>
          <w:p w14:paraId="369CCDA8" w14:textId="77777777" w:rsidR="00946B22" w:rsidRPr="00946B22" w:rsidRDefault="00946B22">
            <w:pPr>
              <w:jc w:val="center"/>
              <w:rPr>
                <w:rFonts w:ascii="Arial" w:hAnsi="Arial" w:cs="Arial"/>
                <w:b/>
                <w:bCs/>
              </w:rPr>
            </w:pPr>
            <w:r w:rsidRPr="00946B22">
              <w:rPr>
                <w:rFonts w:ascii="Arial" w:hAnsi="Arial" w:cs="Arial"/>
                <w:b/>
                <w:bCs/>
              </w:rPr>
              <w:t>4 334,0</w:t>
            </w:r>
          </w:p>
        </w:tc>
        <w:tc>
          <w:tcPr>
            <w:tcW w:w="570" w:type="dxa"/>
            <w:tcBorders>
              <w:top w:val="single" w:sz="4" w:space="0" w:color="auto"/>
              <w:left w:val="nil"/>
              <w:bottom w:val="single" w:sz="4" w:space="0" w:color="auto"/>
              <w:right w:val="single" w:sz="4" w:space="0" w:color="auto"/>
            </w:tcBorders>
            <w:shd w:val="clear" w:color="auto" w:fill="auto"/>
            <w:vAlign w:val="center"/>
            <w:hideMark/>
          </w:tcPr>
          <w:p w14:paraId="388A86FD" w14:textId="77777777" w:rsidR="00946B22" w:rsidRPr="00946B22" w:rsidRDefault="00946B22">
            <w:pPr>
              <w:jc w:val="center"/>
              <w:rPr>
                <w:rFonts w:ascii="Arial" w:hAnsi="Arial" w:cs="Arial"/>
                <w:b/>
                <w:bCs/>
              </w:rPr>
            </w:pPr>
            <w:r w:rsidRPr="00946B22">
              <w:rPr>
                <w:rFonts w:ascii="Arial" w:hAnsi="Arial" w:cs="Arial"/>
                <w:b/>
                <w:bCs/>
              </w:rPr>
              <w:t>4 334,0</w:t>
            </w:r>
          </w:p>
        </w:tc>
      </w:tr>
      <w:tr w:rsidR="009A6D88" w:rsidRPr="00946B22" w14:paraId="06980116" w14:textId="77777777" w:rsidTr="009A6D88">
        <w:trPr>
          <w:trHeight w:val="960"/>
        </w:trPr>
        <w:tc>
          <w:tcPr>
            <w:tcW w:w="4124" w:type="dxa"/>
            <w:tcBorders>
              <w:top w:val="nil"/>
              <w:left w:val="single" w:sz="4" w:space="0" w:color="auto"/>
              <w:bottom w:val="single" w:sz="4" w:space="0" w:color="auto"/>
              <w:right w:val="single" w:sz="4" w:space="0" w:color="auto"/>
            </w:tcBorders>
            <w:shd w:val="clear" w:color="auto" w:fill="auto"/>
            <w:vAlign w:val="center"/>
            <w:hideMark/>
          </w:tcPr>
          <w:p w14:paraId="297CE194" w14:textId="77777777" w:rsidR="00946B22" w:rsidRPr="00946B22" w:rsidRDefault="00946B22">
            <w:pPr>
              <w:rPr>
                <w:rFonts w:ascii="Arial" w:hAnsi="Arial" w:cs="Arial"/>
              </w:rPr>
            </w:pPr>
            <w:r w:rsidRPr="00946B22">
              <w:rPr>
                <w:rFonts w:ascii="Arial" w:hAnsi="Arial" w:cs="Arial"/>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709" w:type="dxa"/>
            <w:tcBorders>
              <w:top w:val="nil"/>
              <w:left w:val="nil"/>
              <w:bottom w:val="single" w:sz="4" w:space="0" w:color="auto"/>
              <w:right w:val="single" w:sz="4" w:space="0" w:color="auto"/>
            </w:tcBorders>
            <w:shd w:val="clear" w:color="auto" w:fill="auto"/>
            <w:vAlign w:val="center"/>
            <w:hideMark/>
          </w:tcPr>
          <w:p w14:paraId="36E6B638" w14:textId="77777777" w:rsidR="00946B22" w:rsidRPr="00946B22" w:rsidRDefault="00946B22">
            <w:pPr>
              <w:jc w:val="center"/>
              <w:rPr>
                <w:rFonts w:ascii="Arial" w:hAnsi="Arial" w:cs="Arial"/>
              </w:rPr>
            </w:pPr>
            <w:r w:rsidRPr="00946B22">
              <w:rPr>
                <w:rFonts w:ascii="Arial" w:hAnsi="Arial" w:cs="Arial"/>
              </w:rPr>
              <w:t>0104</w:t>
            </w:r>
          </w:p>
        </w:tc>
        <w:tc>
          <w:tcPr>
            <w:tcW w:w="710" w:type="dxa"/>
            <w:tcBorders>
              <w:top w:val="nil"/>
              <w:left w:val="nil"/>
              <w:bottom w:val="single" w:sz="4" w:space="0" w:color="auto"/>
              <w:right w:val="single" w:sz="4" w:space="0" w:color="auto"/>
            </w:tcBorders>
            <w:shd w:val="clear" w:color="auto" w:fill="auto"/>
            <w:vAlign w:val="center"/>
            <w:hideMark/>
          </w:tcPr>
          <w:p w14:paraId="4BE958D0" w14:textId="77777777" w:rsidR="00946B22" w:rsidRPr="00946B22" w:rsidRDefault="00946B22">
            <w:pPr>
              <w:jc w:val="center"/>
              <w:rPr>
                <w:rFonts w:ascii="Arial" w:hAnsi="Arial" w:cs="Arial"/>
              </w:rPr>
            </w:pPr>
            <w:r w:rsidRPr="00946B22">
              <w:rPr>
                <w:rFonts w:ascii="Arial" w:hAnsi="Arial" w:cs="Arial"/>
              </w:rPr>
              <w:t>4 175,0</w:t>
            </w:r>
          </w:p>
        </w:tc>
        <w:tc>
          <w:tcPr>
            <w:tcW w:w="709" w:type="dxa"/>
            <w:tcBorders>
              <w:top w:val="nil"/>
              <w:left w:val="nil"/>
              <w:bottom w:val="single" w:sz="4" w:space="0" w:color="auto"/>
              <w:right w:val="single" w:sz="4" w:space="0" w:color="auto"/>
            </w:tcBorders>
            <w:shd w:val="clear" w:color="auto" w:fill="auto"/>
            <w:vAlign w:val="center"/>
            <w:hideMark/>
          </w:tcPr>
          <w:p w14:paraId="5200EE91" w14:textId="77777777" w:rsidR="00946B22" w:rsidRPr="00946B22" w:rsidRDefault="00946B22">
            <w:pPr>
              <w:jc w:val="center"/>
              <w:rPr>
                <w:rFonts w:ascii="Arial" w:hAnsi="Arial" w:cs="Arial"/>
              </w:rPr>
            </w:pPr>
            <w:r w:rsidRPr="00946B22">
              <w:rPr>
                <w:rFonts w:ascii="Arial" w:hAnsi="Arial" w:cs="Arial"/>
              </w:rPr>
              <w:t>4 185,0</w:t>
            </w:r>
          </w:p>
        </w:tc>
        <w:tc>
          <w:tcPr>
            <w:tcW w:w="709" w:type="dxa"/>
            <w:tcBorders>
              <w:top w:val="nil"/>
              <w:left w:val="nil"/>
              <w:bottom w:val="single" w:sz="4" w:space="0" w:color="auto"/>
              <w:right w:val="single" w:sz="4" w:space="0" w:color="auto"/>
            </w:tcBorders>
            <w:shd w:val="clear" w:color="auto" w:fill="auto"/>
            <w:vAlign w:val="center"/>
            <w:hideMark/>
          </w:tcPr>
          <w:p w14:paraId="08CD03B3" w14:textId="77777777" w:rsidR="00946B22" w:rsidRPr="00946B22" w:rsidRDefault="00946B22">
            <w:pPr>
              <w:jc w:val="center"/>
              <w:rPr>
                <w:rFonts w:ascii="Arial" w:hAnsi="Arial" w:cs="Arial"/>
              </w:rPr>
            </w:pPr>
            <w:r w:rsidRPr="00946B22">
              <w:rPr>
                <w:rFonts w:ascii="Arial" w:hAnsi="Arial" w:cs="Arial"/>
              </w:rPr>
              <w:t> </w:t>
            </w:r>
          </w:p>
        </w:tc>
        <w:tc>
          <w:tcPr>
            <w:tcW w:w="709" w:type="dxa"/>
            <w:tcBorders>
              <w:top w:val="nil"/>
              <w:left w:val="nil"/>
              <w:bottom w:val="single" w:sz="4" w:space="0" w:color="auto"/>
              <w:right w:val="single" w:sz="4" w:space="0" w:color="auto"/>
            </w:tcBorders>
            <w:shd w:val="clear" w:color="auto" w:fill="auto"/>
            <w:vAlign w:val="center"/>
            <w:hideMark/>
          </w:tcPr>
          <w:p w14:paraId="3C13A765" w14:textId="77777777" w:rsidR="00946B22" w:rsidRPr="00946B22" w:rsidRDefault="00946B22">
            <w:pPr>
              <w:jc w:val="center"/>
              <w:rPr>
                <w:rFonts w:ascii="Arial" w:hAnsi="Arial" w:cs="Arial"/>
              </w:rPr>
            </w:pPr>
            <w:r w:rsidRPr="00946B22">
              <w:rPr>
                <w:rFonts w:ascii="Arial" w:hAnsi="Arial" w:cs="Arial"/>
              </w:rPr>
              <w:t> </w:t>
            </w:r>
          </w:p>
        </w:tc>
        <w:tc>
          <w:tcPr>
            <w:tcW w:w="709" w:type="dxa"/>
            <w:tcBorders>
              <w:top w:val="nil"/>
              <w:left w:val="nil"/>
              <w:bottom w:val="single" w:sz="4" w:space="0" w:color="auto"/>
              <w:right w:val="single" w:sz="4" w:space="0" w:color="auto"/>
            </w:tcBorders>
            <w:shd w:val="clear" w:color="auto" w:fill="auto"/>
            <w:vAlign w:val="center"/>
            <w:hideMark/>
          </w:tcPr>
          <w:p w14:paraId="59099E77" w14:textId="77777777" w:rsidR="00946B22" w:rsidRPr="00946B22" w:rsidRDefault="00946B22">
            <w:pPr>
              <w:jc w:val="center"/>
              <w:rPr>
                <w:rFonts w:ascii="Arial" w:hAnsi="Arial" w:cs="Arial"/>
              </w:rPr>
            </w:pPr>
            <w:r w:rsidRPr="00946B22">
              <w:rPr>
                <w:rFonts w:ascii="Arial" w:hAnsi="Arial" w:cs="Arial"/>
              </w:rPr>
              <w:t> </w:t>
            </w:r>
          </w:p>
        </w:tc>
        <w:tc>
          <w:tcPr>
            <w:tcW w:w="692" w:type="dxa"/>
            <w:tcBorders>
              <w:top w:val="nil"/>
              <w:left w:val="nil"/>
              <w:bottom w:val="single" w:sz="4" w:space="0" w:color="auto"/>
              <w:right w:val="single" w:sz="4" w:space="0" w:color="auto"/>
            </w:tcBorders>
            <w:shd w:val="clear" w:color="auto" w:fill="auto"/>
            <w:vAlign w:val="center"/>
            <w:hideMark/>
          </w:tcPr>
          <w:p w14:paraId="61110DBA" w14:textId="77777777" w:rsidR="00946B22" w:rsidRPr="00946B22" w:rsidRDefault="00946B22">
            <w:pPr>
              <w:jc w:val="center"/>
              <w:rPr>
                <w:rFonts w:ascii="Arial" w:hAnsi="Arial" w:cs="Arial"/>
              </w:rPr>
            </w:pPr>
            <w:r w:rsidRPr="00946B22">
              <w:rPr>
                <w:rFonts w:ascii="Arial" w:hAnsi="Arial" w:cs="Arial"/>
              </w:rPr>
              <w:t> </w:t>
            </w:r>
          </w:p>
        </w:tc>
        <w:tc>
          <w:tcPr>
            <w:tcW w:w="583" w:type="dxa"/>
            <w:tcBorders>
              <w:top w:val="nil"/>
              <w:left w:val="nil"/>
              <w:bottom w:val="single" w:sz="4" w:space="0" w:color="auto"/>
              <w:right w:val="single" w:sz="4" w:space="0" w:color="auto"/>
            </w:tcBorders>
            <w:shd w:val="clear" w:color="auto" w:fill="auto"/>
            <w:vAlign w:val="center"/>
            <w:hideMark/>
          </w:tcPr>
          <w:p w14:paraId="664871E2" w14:textId="77777777" w:rsidR="00946B22" w:rsidRPr="00946B22" w:rsidRDefault="00946B22">
            <w:pPr>
              <w:jc w:val="center"/>
              <w:rPr>
                <w:rFonts w:ascii="Arial" w:hAnsi="Arial" w:cs="Arial"/>
                <w:b/>
                <w:bCs/>
              </w:rPr>
            </w:pPr>
            <w:r w:rsidRPr="00946B22">
              <w:rPr>
                <w:rFonts w:ascii="Arial" w:hAnsi="Arial" w:cs="Arial"/>
                <w:b/>
                <w:bCs/>
              </w:rPr>
              <w:t>4 175,0</w:t>
            </w:r>
          </w:p>
        </w:tc>
        <w:tc>
          <w:tcPr>
            <w:tcW w:w="570" w:type="dxa"/>
            <w:tcBorders>
              <w:top w:val="nil"/>
              <w:left w:val="nil"/>
              <w:bottom w:val="single" w:sz="4" w:space="0" w:color="auto"/>
              <w:right w:val="single" w:sz="4" w:space="0" w:color="auto"/>
            </w:tcBorders>
            <w:shd w:val="clear" w:color="auto" w:fill="auto"/>
            <w:vAlign w:val="center"/>
            <w:hideMark/>
          </w:tcPr>
          <w:p w14:paraId="0445D8BA" w14:textId="77777777" w:rsidR="00946B22" w:rsidRPr="00946B22" w:rsidRDefault="00946B22">
            <w:pPr>
              <w:jc w:val="center"/>
              <w:rPr>
                <w:rFonts w:ascii="Arial" w:hAnsi="Arial" w:cs="Arial"/>
                <w:b/>
                <w:bCs/>
              </w:rPr>
            </w:pPr>
            <w:r w:rsidRPr="00946B22">
              <w:rPr>
                <w:rFonts w:ascii="Arial" w:hAnsi="Arial" w:cs="Arial"/>
                <w:b/>
                <w:bCs/>
              </w:rPr>
              <w:t>4 185,0</w:t>
            </w:r>
          </w:p>
        </w:tc>
      </w:tr>
      <w:tr w:rsidR="009A6D88" w:rsidRPr="00946B22" w14:paraId="3DE0BDD0" w14:textId="77777777" w:rsidTr="009A6D88">
        <w:trPr>
          <w:trHeight w:val="615"/>
        </w:trPr>
        <w:tc>
          <w:tcPr>
            <w:tcW w:w="4124" w:type="dxa"/>
            <w:tcBorders>
              <w:top w:val="nil"/>
              <w:left w:val="single" w:sz="4" w:space="0" w:color="auto"/>
              <w:bottom w:val="single" w:sz="4" w:space="0" w:color="auto"/>
              <w:right w:val="single" w:sz="4" w:space="0" w:color="auto"/>
            </w:tcBorders>
            <w:shd w:val="clear" w:color="auto" w:fill="auto"/>
            <w:vAlign w:val="center"/>
            <w:hideMark/>
          </w:tcPr>
          <w:p w14:paraId="106E4E3C" w14:textId="77777777" w:rsidR="00946B22" w:rsidRPr="00946B22" w:rsidRDefault="00946B22">
            <w:pPr>
              <w:rPr>
                <w:rFonts w:ascii="Arial" w:hAnsi="Arial" w:cs="Arial"/>
              </w:rPr>
            </w:pPr>
            <w:r w:rsidRPr="00946B22">
              <w:rPr>
                <w:rFonts w:ascii="Arial" w:hAnsi="Arial" w:cs="Arial"/>
              </w:rPr>
              <w:t>обеспечение предоставления гражданам субсидий на оплату жилого помещения и коммунальных услуг</w:t>
            </w:r>
          </w:p>
        </w:tc>
        <w:tc>
          <w:tcPr>
            <w:tcW w:w="709" w:type="dxa"/>
            <w:tcBorders>
              <w:top w:val="nil"/>
              <w:left w:val="nil"/>
              <w:bottom w:val="single" w:sz="4" w:space="0" w:color="auto"/>
              <w:right w:val="single" w:sz="4" w:space="0" w:color="auto"/>
            </w:tcBorders>
            <w:shd w:val="clear" w:color="auto" w:fill="auto"/>
            <w:vAlign w:val="center"/>
            <w:hideMark/>
          </w:tcPr>
          <w:p w14:paraId="72BC11D6" w14:textId="77777777" w:rsidR="00946B22" w:rsidRPr="00946B22" w:rsidRDefault="00946B22">
            <w:pPr>
              <w:jc w:val="center"/>
              <w:rPr>
                <w:rFonts w:ascii="Arial" w:hAnsi="Arial" w:cs="Arial"/>
              </w:rPr>
            </w:pPr>
            <w:r w:rsidRPr="00946B22">
              <w:rPr>
                <w:rFonts w:ascii="Arial" w:hAnsi="Arial" w:cs="Arial"/>
              </w:rPr>
              <w:t>0104</w:t>
            </w:r>
          </w:p>
        </w:tc>
        <w:tc>
          <w:tcPr>
            <w:tcW w:w="710" w:type="dxa"/>
            <w:tcBorders>
              <w:top w:val="nil"/>
              <w:left w:val="nil"/>
              <w:bottom w:val="single" w:sz="4" w:space="0" w:color="auto"/>
              <w:right w:val="single" w:sz="4" w:space="0" w:color="auto"/>
            </w:tcBorders>
            <w:shd w:val="clear" w:color="auto" w:fill="auto"/>
            <w:vAlign w:val="center"/>
            <w:hideMark/>
          </w:tcPr>
          <w:p w14:paraId="340527DE" w14:textId="77777777" w:rsidR="00946B22" w:rsidRPr="00946B22" w:rsidRDefault="00946B22">
            <w:pPr>
              <w:jc w:val="center"/>
              <w:rPr>
                <w:rFonts w:ascii="Arial" w:hAnsi="Arial" w:cs="Arial"/>
              </w:rPr>
            </w:pPr>
            <w:r w:rsidRPr="00946B22">
              <w:rPr>
                <w:rFonts w:ascii="Arial" w:hAnsi="Arial" w:cs="Arial"/>
              </w:rPr>
              <w:t>3 197,0</w:t>
            </w:r>
          </w:p>
        </w:tc>
        <w:tc>
          <w:tcPr>
            <w:tcW w:w="709" w:type="dxa"/>
            <w:tcBorders>
              <w:top w:val="nil"/>
              <w:left w:val="nil"/>
              <w:bottom w:val="single" w:sz="4" w:space="0" w:color="auto"/>
              <w:right w:val="single" w:sz="4" w:space="0" w:color="auto"/>
            </w:tcBorders>
            <w:shd w:val="clear" w:color="auto" w:fill="auto"/>
            <w:vAlign w:val="center"/>
            <w:hideMark/>
          </w:tcPr>
          <w:p w14:paraId="44D7437E" w14:textId="77777777" w:rsidR="00946B22" w:rsidRPr="00946B22" w:rsidRDefault="00946B22">
            <w:pPr>
              <w:jc w:val="center"/>
              <w:rPr>
                <w:rFonts w:ascii="Arial" w:hAnsi="Arial" w:cs="Arial"/>
              </w:rPr>
            </w:pPr>
            <w:r w:rsidRPr="00946B22">
              <w:rPr>
                <w:rFonts w:ascii="Arial" w:hAnsi="Arial" w:cs="Arial"/>
              </w:rPr>
              <w:t>3 197,0</w:t>
            </w:r>
          </w:p>
        </w:tc>
        <w:tc>
          <w:tcPr>
            <w:tcW w:w="709" w:type="dxa"/>
            <w:tcBorders>
              <w:top w:val="nil"/>
              <w:left w:val="nil"/>
              <w:bottom w:val="single" w:sz="4" w:space="0" w:color="auto"/>
              <w:right w:val="single" w:sz="4" w:space="0" w:color="auto"/>
            </w:tcBorders>
            <w:shd w:val="clear" w:color="auto" w:fill="auto"/>
            <w:vAlign w:val="center"/>
            <w:hideMark/>
          </w:tcPr>
          <w:p w14:paraId="11451C6E" w14:textId="77777777" w:rsidR="00946B22" w:rsidRPr="00946B22" w:rsidRDefault="00946B22">
            <w:pPr>
              <w:jc w:val="center"/>
              <w:rPr>
                <w:rFonts w:ascii="Arial" w:hAnsi="Arial" w:cs="Arial"/>
              </w:rPr>
            </w:pPr>
            <w:r w:rsidRPr="00946B22">
              <w:rPr>
                <w:rFonts w:ascii="Arial" w:hAnsi="Arial" w:cs="Arial"/>
              </w:rPr>
              <w:t> </w:t>
            </w:r>
          </w:p>
        </w:tc>
        <w:tc>
          <w:tcPr>
            <w:tcW w:w="709" w:type="dxa"/>
            <w:tcBorders>
              <w:top w:val="nil"/>
              <w:left w:val="nil"/>
              <w:bottom w:val="single" w:sz="4" w:space="0" w:color="auto"/>
              <w:right w:val="single" w:sz="4" w:space="0" w:color="auto"/>
            </w:tcBorders>
            <w:shd w:val="clear" w:color="auto" w:fill="auto"/>
            <w:vAlign w:val="center"/>
            <w:hideMark/>
          </w:tcPr>
          <w:p w14:paraId="236071C4" w14:textId="77777777" w:rsidR="00946B22" w:rsidRPr="00946B22" w:rsidRDefault="00946B22">
            <w:pPr>
              <w:jc w:val="center"/>
              <w:rPr>
                <w:rFonts w:ascii="Arial" w:hAnsi="Arial" w:cs="Arial"/>
              </w:rPr>
            </w:pPr>
            <w:r w:rsidRPr="00946B22">
              <w:rPr>
                <w:rFonts w:ascii="Arial" w:hAnsi="Arial" w:cs="Arial"/>
              </w:rPr>
              <w:t> </w:t>
            </w:r>
          </w:p>
        </w:tc>
        <w:tc>
          <w:tcPr>
            <w:tcW w:w="709" w:type="dxa"/>
            <w:tcBorders>
              <w:top w:val="nil"/>
              <w:left w:val="nil"/>
              <w:bottom w:val="single" w:sz="4" w:space="0" w:color="auto"/>
              <w:right w:val="single" w:sz="4" w:space="0" w:color="auto"/>
            </w:tcBorders>
            <w:shd w:val="clear" w:color="auto" w:fill="auto"/>
            <w:vAlign w:val="center"/>
            <w:hideMark/>
          </w:tcPr>
          <w:p w14:paraId="45F942D2" w14:textId="77777777" w:rsidR="00946B22" w:rsidRPr="00946B22" w:rsidRDefault="00946B22">
            <w:pPr>
              <w:jc w:val="center"/>
              <w:rPr>
                <w:rFonts w:ascii="Arial" w:hAnsi="Arial" w:cs="Arial"/>
              </w:rPr>
            </w:pPr>
            <w:r w:rsidRPr="00946B22">
              <w:rPr>
                <w:rFonts w:ascii="Arial" w:hAnsi="Arial" w:cs="Arial"/>
              </w:rPr>
              <w:t> </w:t>
            </w:r>
          </w:p>
        </w:tc>
        <w:tc>
          <w:tcPr>
            <w:tcW w:w="692" w:type="dxa"/>
            <w:tcBorders>
              <w:top w:val="nil"/>
              <w:left w:val="nil"/>
              <w:bottom w:val="single" w:sz="4" w:space="0" w:color="auto"/>
              <w:right w:val="single" w:sz="4" w:space="0" w:color="auto"/>
            </w:tcBorders>
            <w:shd w:val="clear" w:color="auto" w:fill="auto"/>
            <w:vAlign w:val="center"/>
            <w:hideMark/>
          </w:tcPr>
          <w:p w14:paraId="06854B3C" w14:textId="77777777" w:rsidR="00946B22" w:rsidRPr="00946B22" w:rsidRDefault="00946B22">
            <w:pPr>
              <w:jc w:val="center"/>
              <w:rPr>
                <w:rFonts w:ascii="Arial" w:hAnsi="Arial" w:cs="Arial"/>
              </w:rPr>
            </w:pPr>
            <w:r w:rsidRPr="00946B22">
              <w:rPr>
                <w:rFonts w:ascii="Arial" w:hAnsi="Arial" w:cs="Arial"/>
              </w:rPr>
              <w:t> </w:t>
            </w:r>
          </w:p>
        </w:tc>
        <w:tc>
          <w:tcPr>
            <w:tcW w:w="583" w:type="dxa"/>
            <w:tcBorders>
              <w:top w:val="nil"/>
              <w:left w:val="nil"/>
              <w:bottom w:val="single" w:sz="4" w:space="0" w:color="auto"/>
              <w:right w:val="single" w:sz="4" w:space="0" w:color="auto"/>
            </w:tcBorders>
            <w:shd w:val="clear" w:color="auto" w:fill="auto"/>
            <w:vAlign w:val="center"/>
            <w:hideMark/>
          </w:tcPr>
          <w:p w14:paraId="42A3E136" w14:textId="77777777" w:rsidR="00946B22" w:rsidRPr="00946B22" w:rsidRDefault="00946B22">
            <w:pPr>
              <w:jc w:val="center"/>
              <w:rPr>
                <w:rFonts w:ascii="Arial" w:hAnsi="Arial" w:cs="Arial"/>
                <w:b/>
                <w:bCs/>
              </w:rPr>
            </w:pPr>
            <w:r w:rsidRPr="00946B22">
              <w:rPr>
                <w:rFonts w:ascii="Arial" w:hAnsi="Arial" w:cs="Arial"/>
                <w:b/>
                <w:bCs/>
              </w:rPr>
              <w:t>3 197,0</w:t>
            </w:r>
          </w:p>
        </w:tc>
        <w:tc>
          <w:tcPr>
            <w:tcW w:w="570" w:type="dxa"/>
            <w:tcBorders>
              <w:top w:val="nil"/>
              <w:left w:val="nil"/>
              <w:bottom w:val="single" w:sz="4" w:space="0" w:color="auto"/>
              <w:right w:val="single" w:sz="4" w:space="0" w:color="auto"/>
            </w:tcBorders>
            <w:shd w:val="clear" w:color="auto" w:fill="auto"/>
            <w:vAlign w:val="center"/>
            <w:hideMark/>
          </w:tcPr>
          <w:p w14:paraId="2403B919" w14:textId="77777777" w:rsidR="00946B22" w:rsidRPr="00946B22" w:rsidRDefault="00946B22">
            <w:pPr>
              <w:jc w:val="center"/>
              <w:rPr>
                <w:rFonts w:ascii="Arial" w:hAnsi="Arial" w:cs="Arial"/>
                <w:b/>
                <w:bCs/>
              </w:rPr>
            </w:pPr>
            <w:r w:rsidRPr="00946B22">
              <w:rPr>
                <w:rFonts w:ascii="Arial" w:hAnsi="Arial" w:cs="Arial"/>
                <w:b/>
                <w:bCs/>
              </w:rPr>
              <w:t>3 197,0</w:t>
            </w:r>
          </w:p>
        </w:tc>
      </w:tr>
      <w:tr w:rsidR="009A6D88" w:rsidRPr="00946B22" w14:paraId="7C1F1AD7" w14:textId="77777777" w:rsidTr="009A6D88">
        <w:trPr>
          <w:trHeight w:val="600"/>
        </w:trPr>
        <w:tc>
          <w:tcPr>
            <w:tcW w:w="4124" w:type="dxa"/>
            <w:tcBorders>
              <w:top w:val="nil"/>
              <w:left w:val="single" w:sz="4" w:space="0" w:color="auto"/>
              <w:bottom w:val="single" w:sz="4" w:space="0" w:color="auto"/>
              <w:right w:val="single" w:sz="4" w:space="0" w:color="auto"/>
            </w:tcBorders>
            <w:shd w:val="clear" w:color="auto" w:fill="auto"/>
            <w:vAlign w:val="center"/>
            <w:hideMark/>
          </w:tcPr>
          <w:p w14:paraId="71DEA435" w14:textId="77777777" w:rsidR="00946B22" w:rsidRPr="00946B22" w:rsidRDefault="00946B22">
            <w:pPr>
              <w:rPr>
                <w:rFonts w:ascii="Arial" w:hAnsi="Arial" w:cs="Arial"/>
              </w:rPr>
            </w:pPr>
            <w:r w:rsidRPr="00946B22">
              <w:rPr>
                <w:rFonts w:ascii="Arial" w:hAnsi="Arial" w:cs="Arial"/>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709" w:type="dxa"/>
            <w:tcBorders>
              <w:top w:val="nil"/>
              <w:left w:val="nil"/>
              <w:bottom w:val="single" w:sz="4" w:space="0" w:color="auto"/>
              <w:right w:val="single" w:sz="4" w:space="0" w:color="auto"/>
            </w:tcBorders>
            <w:shd w:val="clear" w:color="auto" w:fill="auto"/>
            <w:vAlign w:val="center"/>
            <w:hideMark/>
          </w:tcPr>
          <w:p w14:paraId="054E88AF" w14:textId="77777777" w:rsidR="00946B22" w:rsidRPr="00946B22" w:rsidRDefault="00946B22">
            <w:pPr>
              <w:jc w:val="center"/>
              <w:rPr>
                <w:rFonts w:ascii="Arial" w:hAnsi="Arial" w:cs="Arial"/>
              </w:rPr>
            </w:pPr>
            <w:r w:rsidRPr="00946B22">
              <w:rPr>
                <w:rFonts w:ascii="Arial" w:hAnsi="Arial" w:cs="Arial"/>
              </w:rPr>
              <w:t>0104</w:t>
            </w:r>
          </w:p>
        </w:tc>
        <w:tc>
          <w:tcPr>
            <w:tcW w:w="710" w:type="dxa"/>
            <w:tcBorders>
              <w:top w:val="nil"/>
              <w:left w:val="nil"/>
              <w:bottom w:val="single" w:sz="4" w:space="0" w:color="auto"/>
              <w:right w:val="single" w:sz="4" w:space="0" w:color="auto"/>
            </w:tcBorders>
            <w:shd w:val="clear" w:color="auto" w:fill="auto"/>
            <w:vAlign w:val="center"/>
            <w:hideMark/>
          </w:tcPr>
          <w:p w14:paraId="30DE45C4" w14:textId="77777777" w:rsidR="00946B22" w:rsidRPr="00946B22" w:rsidRDefault="00946B22">
            <w:pPr>
              <w:jc w:val="center"/>
              <w:rPr>
                <w:rFonts w:ascii="Arial" w:hAnsi="Arial" w:cs="Arial"/>
              </w:rPr>
            </w:pPr>
            <w:r w:rsidRPr="00946B22">
              <w:rPr>
                <w:rFonts w:ascii="Arial" w:hAnsi="Arial" w:cs="Arial"/>
              </w:rPr>
              <w:t>632,0</w:t>
            </w:r>
          </w:p>
        </w:tc>
        <w:tc>
          <w:tcPr>
            <w:tcW w:w="709" w:type="dxa"/>
            <w:tcBorders>
              <w:top w:val="nil"/>
              <w:left w:val="nil"/>
              <w:bottom w:val="single" w:sz="4" w:space="0" w:color="auto"/>
              <w:right w:val="single" w:sz="4" w:space="0" w:color="auto"/>
            </w:tcBorders>
            <w:shd w:val="clear" w:color="auto" w:fill="auto"/>
            <w:vAlign w:val="center"/>
            <w:hideMark/>
          </w:tcPr>
          <w:p w14:paraId="5A273FC7" w14:textId="77777777" w:rsidR="00946B22" w:rsidRPr="00946B22" w:rsidRDefault="00946B22">
            <w:pPr>
              <w:jc w:val="center"/>
              <w:rPr>
                <w:rFonts w:ascii="Arial" w:hAnsi="Arial" w:cs="Arial"/>
              </w:rPr>
            </w:pPr>
            <w:r w:rsidRPr="00946B22">
              <w:rPr>
                <w:rFonts w:ascii="Arial" w:hAnsi="Arial" w:cs="Arial"/>
              </w:rPr>
              <w:t>632,0</w:t>
            </w:r>
          </w:p>
        </w:tc>
        <w:tc>
          <w:tcPr>
            <w:tcW w:w="709" w:type="dxa"/>
            <w:tcBorders>
              <w:top w:val="nil"/>
              <w:left w:val="nil"/>
              <w:bottom w:val="single" w:sz="4" w:space="0" w:color="auto"/>
              <w:right w:val="single" w:sz="4" w:space="0" w:color="auto"/>
            </w:tcBorders>
            <w:shd w:val="clear" w:color="auto" w:fill="auto"/>
            <w:vAlign w:val="center"/>
            <w:hideMark/>
          </w:tcPr>
          <w:p w14:paraId="2EC68B63" w14:textId="77777777" w:rsidR="00946B22" w:rsidRPr="00946B22" w:rsidRDefault="00946B22">
            <w:pPr>
              <w:jc w:val="center"/>
              <w:rPr>
                <w:rFonts w:ascii="Arial" w:hAnsi="Arial" w:cs="Arial"/>
              </w:rPr>
            </w:pPr>
            <w:r w:rsidRPr="00946B22">
              <w:rPr>
                <w:rFonts w:ascii="Arial" w:hAnsi="Arial" w:cs="Arial"/>
              </w:rPr>
              <w:t> </w:t>
            </w:r>
          </w:p>
        </w:tc>
        <w:tc>
          <w:tcPr>
            <w:tcW w:w="709" w:type="dxa"/>
            <w:tcBorders>
              <w:top w:val="nil"/>
              <w:left w:val="nil"/>
              <w:bottom w:val="single" w:sz="4" w:space="0" w:color="auto"/>
              <w:right w:val="single" w:sz="4" w:space="0" w:color="auto"/>
            </w:tcBorders>
            <w:shd w:val="clear" w:color="auto" w:fill="auto"/>
            <w:vAlign w:val="center"/>
            <w:hideMark/>
          </w:tcPr>
          <w:p w14:paraId="11DE237E" w14:textId="77777777" w:rsidR="00946B22" w:rsidRPr="00946B22" w:rsidRDefault="00946B22">
            <w:pPr>
              <w:jc w:val="center"/>
              <w:rPr>
                <w:rFonts w:ascii="Arial" w:hAnsi="Arial" w:cs="Arial"/>
              </w:rPr>
            </w:pPr>
            <w:r w:rsidRPr="00946B22">
              <w:rPr>
                <w:rFonts w:ascii="Arial" w:hAnsi="Arial" w:cs="Arial"/>
              </w:rPr>
              <w:t> </w:t>
            </w:r>
          </w:p>
        </w:tc>
        <w:tc>
          <w:tcPr>
            <w:tcW w:w="709" w:type="dxa"/>
            <w:tcBorders>
              <w:top w:val="nil"/>
              <w:left w:val="nil"/>
              <w:bottom w:val="single" w:sz="4" w:space="0" w:color="auto"/>
              <w:right w:val="single" w:sz="4" w:space="0" w:color="auto"/>
            </w:tcBorders>
            <w:shd w:val="clear" w:color="auto" w:fill="auto"/>
            <w:vAlign w:val="center"/>
            <w:hideMark/>
          </w:tcPr>
          <w:p w14:paraId="12045A0A" w14:textId="77777777" w:rsidR="00946B22" w:rsidRPr="00946B22" w:rsidRDefault="00946B22">
            <w:pPr>
              <w:jc w:val="center"/>
              <w:rPr>
                <w:rFonts w:ascii="Arial" w:hAnsi="Arial" w:cs="Arial"/>
              </w:rPr>
            </w:pPr>
            <w:r w:rsidRPr="00946B22">
              <w:rPr>
                <w:rFonts w:ascii="Arial" w:hAnsi="Arial" w:cs="Arial"/>
              </w:rPr>
              <w:t> </w:t>
            </w:r>
          </w:p>
        </w:tc>
        <w:tc>
          <w:tcPr>
            <w:tcW w:w="692" w:type="dxa"/>
            <w:tcBorders>
              <w:top w:val="nil"/>
              <w:left w:val="nil"/>
              <w:bottom w:val="single" w:sz="4" w:space="0" w:color="auto"/>
              <w:right w:val="single" w:sz="4" w:space="0" w:color="auto"/>
            </w:tcBorders>
            <w:shd w:val="clear" w:color="auto" w:fill="auto"/>
            <w:vAlign w:val="center"/>
            <w:hideMark/>
          </w:tcPr>
          <w:p w14:paraId="4BFEED20" w14:textId="77777777" w:rsidR="00946B22" w:rsidRPr="00946B22" w:rsidRDefault="00946B22">
            <w:pPr>
              <w:jc w:val="center"/>
              <w:rPr>
                <w:rFonts w:ascii="Arial" w:hAnsi="Arial" w:cs="Arial"/>
              </w:rPr>
            </w:pPr>
            <w:r w:rsidRPr="00946B22">
              <w:rPr>
                <w:rFonts w:ascii="Arial" w:hAnsi="Arial" w:cs="Arial"/>
              </w:rPr>
              <w:t> </w:t>
            </w:r>
          </w:p>
        </w:tc>
        <w:tc>
          <w:tcPr>
            <w:tcW w:w="583" w:type="dxa"/>
            <w:tcBorders>
              <w:top w:val="nil"/>
              <w:left w:val="nil"/>
              <w:bottom w:val="single" w:sz="4" w:space="0" w:color="auto"/>
              <w:right w:val="single" w:sz="4" w:space="0" w:color="auto"/>
            </w:tcBorders>
            <w:shd w:val="clear" w:color="auto" w:fill="auto"/>
            <w:vAlign w:val="center"/>
            <w:hideMark/>
          </w:tcPr>
          <w:p w14:paraId="0DDBC702" w14:textId="77777777" w:rsidR="00946B22" w:rsidRPr="00946B22" w:rsidRDefault="00946B22">
            <w:pPr>
              <w:jc w:val="center"/>
              <w:rPr>
                <w:rFonts w:ascii="Arial" w:hAnsi="Arial" w:cs="Arial"/>
                <w:b/>
                <w:bCs/>
              </w:rPr>
            </w:pPr>
            <w:r w:rsidRPr="00946B22">
              <w:rPr>
                <w:rFonts w:ascii="Arial" w:hAnsi="Arial" w:cs="Arial"/>
                <w:b/>
                <w:bCs/>
              </w:rPr>
              <w:t>632,0</w:t>
            </w:r>
          </w:p>
        </w:tc>
        <w:tc>
          <w:tcPr>
            <w:tcW w:w="570" w:type="dxa"/>
            <w:tcBorders>
              <w:top w:val="nil"/>
              <w:left w:val="nil"/>
              <w:bottom w:val="single" w:sz="4" w:space="0" w:color="auto"/>
              <w:right w:val="single" w:sz="4" w:space="0" w:color="auto"/>
            </w:tcBorders>
            <w:shd w:val="clear" w:color="auto" w:fill="auto"/>
            <w:vAlign w:val="center"/>
            <w:hideMark/>
          </w:tcPr>
          <w:p w14:paraId="436E5E29" w14:textId="77777777" w:rsidR="00946B22" w:rsidRPr="00946B22" w:rsidRDefault="00946B22">
            <w:pPr>
              <w:jc w:val="center"/>
              <w:rPr>
                <w:rFonts w:ascii="Arial" w:hAnsi="Arial" w:cs="Arial"/>
                <w:b/>
                <w:bCs/>
              </w:rPr>
            </w:pPr>
            <w:r w:rsidRPr="00946B22">
              <w:rPr>
                <w:rFonts w:ascii="Arial" w:hAnsi="Arial" w:cs="Arial"/>
                <w:b/>
                <w:bCs/>
              </w:rPr>
              <w:t>632,0</w:t>
            </w:r>
          </w:p>
        </w:tc>
      </w:tr>
      <w:tr w:rsidR="009A6D88" w:rsidRPr="00946B22" w14:paraId="703EDF67" w14:textId="77777777" w:rsidTr="009A6D88">
        <w:trPr>
          <w:trHeight w:val="2130"/>
        </w:trPr>
        <w:tc>
          <w:tcPr>
            <w:tcW w:w="4124" w:type="dxa"/>
            <w:tcBorders>
              <w:top w:val="nil"/>
              <w:left w:val="single" w:sz="4" w:space="0" w:color="auto"/>
              <w:bottom w:val="single" w:sz="4" w:space="0" w:color="auto"/>
              <w:right w:val="single" w:sz="4" w:space="0" w:color="auto"/>
            </w:tcBorders>
            <w:shd w:val="clear" w:color="auto" w:fill="auto"/>
            <w:vAlign w:val="center"/>
            <w:hideMark/>
          </w:tcPr>
          <w:p w14:paraId="5055A30A" w14:textId="77777777" w:rsidR="00946B22" w:rsidRPr="00946B22" w:rsidRDefault="00946B22">
            <w:pPr>
              <w:rPr>
                <w:rFonts w:ascii="Arial" w:hAnsi="Arial" w:cs="Arial"/>
              </w:rPr>
            </w:pPr>
            <w:r w:rsidRPr="00946B22">
              <w:rPr>
                <w:rFonts w:ascii="Arial" w:hAnsi="Arial" w:cs="Arial"/>
              </w:rPr>
              <w:t xml:space="preserve">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w:t>
            </w:r>
            <w:r w:rsidRPr="00946B22">
              <w:rPr>
                <w:rFonts w:ascii="Arial" w:hAnsi="Arial" w:cs="Arial"/>
              </w:rPr>
              <w:lastRenderedPageBreak/>
              <w:t>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709" w:type="dxa"/>
            <w:tcBorders>
              <w:top w:val="nil"/>
              <w:left w:val="nil"/>
              <w:bottom w:val="single" w:sz="4" w:space="0" w:color="auto"/>
              <w:right w:val="single" w:sz="4" w:space="0" w:color="auto"/>
            </w:tcBorders>
            <w:shd w:val="clear" w:color="auto" w:fill="auto"/>
            <w:vAlign w:val="center"/>
            <w:hideMark/>
          </w:tcPr>
          <w:p w14:paraId="005C9712" w14:textId="77777777" w:rsidR="00946B22" w:rsidRPr="00946B22" w:rsidRDefault="00946B22">
            <w:pPr>
              <w:jc w:val="center"/>
              <w:rPr>
                <w:rFonts w:ascii="Arial" w:hAnsi="Arial" w:cs="Arial"/>
              </w:rPr>
            </w:pPr>
            <w:r w:rsidRPr="00946B22">
              <w:rPr>
                <w:rFonts w:ascii="Arial" w:hAnsi="Arial" w:cs="Arial"/>
              </w:rPr>
              <w:lastRenderedPageBreak/>
              <w:t>0104</w:t>
            </w:r>
          </w:p>
        </w:tc>
        <w:tc>
          <w:tcPr>
            <w:tcW w:w="710" w:type="dxa"/>
            <w:tcBorders>
              <w:top w:val="nil"/>
              <w:left w:val="nil"/>
              <w:bottom w:val="single" w:sz="4" w:space="0" w:color="auto"/>
              <w:right w:val="single" w:sz="4" w:space="0" w:color="auto"/>
            </w:tcBorders>
            <w:shd w:val="clear" w:color="auto" w:fill="auto"/>
            <w:vAlign w:val="center"/>
            <w:hideMark/>
          </w:tcPr>
          <w:p w14:paraId="7B1C383F" w14:textId="77777777" w:rsidR="00946B22" w:rsidRPr="00946B22" w:rsidRDefault="00946B22">
            <w:pPr>
              <w:jc w:val="center"/>
              <w:rPr>
                <w:rFonts w:ascii="Arial" w:hAnsi="Arial" w:cs="Arial"/>
              </w:rPr>
            </w:pPr>
            <w:r w:rsidRPr="00946B22">
              <w:rPr>
                <w:rFonts w:ascii="Arial" w:hAnsi="Arial" w:cs="Arial"/>
              </w:rPr>
              <w:t>1 896,0</w:t>
            </w:r>
          </w:p>
        </w:tc>
        <w:tc>
          <w:tcPr>
            <w:tcW w:w="709" w:type="dxa"/>
            <w:tcBorders>
              <w:top w:val="nil"/>
              <w:left w:val="nil"/>
              <w:bottom w:val="single" w:sz="4" w:space="0" w:color="auto"/>
              <w:right w:val="single" w:sz="4" w:space="0" w:color="auto"/>
            </w:tcBorders>
            <w:shd w:val="clear" w:color="auto" w:fill="auto"/>
            <w:vAlign w:val="center"/>
            <w:hideMark/>
          </w:tcPr>
          <w:p w14:paraId="04A6B743" w14:textId="77777777" w:rsidR="00946B22" w:rsidRPr="00946B22" w:rsidRDefault="00946B22">
            <w:pPr>
              <w:jc w:val="center"/>
              <w:rPr>
                <w:rFonts w:ascii="Arial" w:hAnsi="Arial" w:cs="Arial"/>
              </w:rPr>
            </w:pPr>
            <w:r w:rsidRPr="00946B22">
              <w:rPr>
                <w:rFonts w:ascii="Arial" w:hAnsi="Arial" w:cs="Arial"/>
              </w:rPr>
              <w:t>1 896,0</w:t>
            </w:r>
          </w:p>
        </w:tc>
        <w:tc>
          <w:tcPr>
            <w:tcW w:w="709" w:type="dxa"/>
            <w:tcBorders>
              <w:top w:val="nil"/>
              <w:left w:val="nil"/>
              <w:bottom w:val="single" w:sz="4" w:space="0" w:color="auto"/>
              <w:right w:val="single" w:sz="4" w:space="0" w:color="auto"/>
            </w:tcBorders>
            <w:shd w:val="clear" w:color="auto" w:fill="auto"/>
            <w:vAlign w:val="center"/>
            <w:hideMark/>
          </w:tcPr>
          <w:p w14:paraId="0AD13646" w14:textId="77777777" w:rsidR="00946B22" w:rsidRPr="00946B22" w:rsidRDefault="00946B22">
            <w:pPr>
              <w:jc w:val="center"/>
              <w:rPr>
                <w:rFonts w:ascii="Arial" w:hAnsi="Arial" w:cs="Arial"/>
              </w:rPr>
            </w:pPr>
            <w:r w:rsidRPr="00946B22">
              <w:rPr>
                <w:rFonts w:ascii="Arial" w:hAnsi="Arial" w:cs="Arial"/>
              </w:rPr>
              <w:t> </w:t>
            </w:r>
          </w:p>
        </w:tc>
        <w:tc>
          <w:tcPr>
            <w:tcW w:w="709" w:type="dxa"/>
            <w:tcBorders>
              <w:top w:val="nil"/>
              <w:left w:val="nil"/>
              <w:bottom w:val="single" w:sz="4" w:space="0" w:color="auto"/>
              <w:right w:val="single" w:sz="4" w:space="0" w:color="auto"/>
            </w:tcBorders>
            <w:shd w:val="clear" w:color="auto" w:fill="auto"/>
            <w:vAlign w:val="center"/>
            <w:hideMark/>
          </w:tcPr>
          <w:p w14:paraId="171BBFFF" w14:textId="77777777" w:rsidR="00946B22" w:rsidRPr="00946B22" w:rsidRDefault="00946B22">
            <w:pPr>
              <w:jc w:val="center"/>
              <w:rPr>
                <w:rFonts w:ascii="Arial" w:hAnsi="Arial" w:cs="Arial"/>
              </w:rPr>
            </w:pPr>
            <w:r w:rsidRPr="00946B22">
              <w:rPr>
                <w:rFonts w:ascii="Arial" w:hAnsi="Arial" w:cs="Arial"/>
              </w:rPr>
              <w:t> </w:t>
            </w:r>
          </w:p>
        </w:tc>
        <w:tc>
          <w:tcPr>
            <w:tcW w:w="709" w:type="dxa"/>
            <w:tcBorders>
              <w:top w:val="nil"/>
              <w:left w:val="nil"/>
              <w:bottom w:val="single" w:sz="4" w:space="0" w:color="auto"/>
              <w:right w:val="single" w:sz="4" w:space="0" w:color="auto"/>
            </w:tcBorders>
            <w:shd w:val="clear" w:color="auto" w:fill="auto"/>
            <w:vAlign w:val="center"/>
            <w:hideMark/>
          </w:tcPr>
          <w:p w14:paraId="1EA165B1" w14:textId="77777777" w:rsidR="00946B22" w:rsidRPr="00946B22" w:rsidRDefault="00946B22">
            <w:pPr>
              <w:jc w:val="center"/>
              <w:rPr>
                <w:rFonts w:ascii="Arial" w:hAnsi="Arial" w:cs="Arial"/>
              </w:rPr>
            </w:pPr>
            <w:r w:rsidRPr="00946B22">
              <w:rPr>
                <w:rFonts w:ascii="Arial" w:hAnsi="Arial" w:cs="Arial"/>
              </w:rPr>
              <w:t> </w:t>
            </w:r>
          </w:p>
        </w:tc>
        <w:tc>
          <w:tcPr>
            <w:tcW w:w="692" w:type="dxa"/>
            <w:tcBorders>
              <w:top w:val="nil"/>
              <w:left w:val="nil"/>
              <w:bottom w:val="single" w:sz="4" w:space="0" w:color="auto"/>
              <w:right w:val="single" w:sz="4" w:space="0" w:color="auto"/>
            </w:tcBorders>
            <w:shd w:val="clear" w:color="auto" w:fill="auto"/>
            <w:vAlign w:val="center"/>
            <w:hideMark/>
          </w:tcPr>
          <w:p w14:paraId="30C6F8CA" w14:textId="77777777" w:rsidR="00946B22" w:rsidRPr="00946B22" w:rsidRDefault="00946B22">
            <w:pPr>
              <w:jc w:val="center"/>
              <w:rPr>
                <w:rFonts w:ascii="Arial" w:hAnsi="Arial" w:cs="Arial"/>
              </w:rPr>
            </w:pPr>
            <w:r w:rsidRPr="00946B22">
              <w:rPr>
                <w:rFonts w:ascii="Arial" w:hAnsi="Arial" w:cs="Arial"/>
              </w:rPr>
              <w:t> </w:t>
            </w:r>
          </w:p>
        </w:tc>
        <w:tc>
          <w:tcPr>
            <w:tcW w:w="583" w:type="dxa"/>
            <w:tcBorders>
              <w:top w:val="nil"/>
              <w:left w:val="nil"/>
              <w:bottom w:val="single" w:sz="4" w:space="0" w:color="auto"/>
              <w:right w:val="single" w:sz="4" w:space="0" w:color="auto"/>
            </w:tcBorders>
            <w:shd w:val="clear" w:color="auto" w:fill="auto"/>
            <w:vAlign w:val="center"/>
            <w:hideMark/>
          </w:tcPr>
          <w:p w14:paraId="5C432DC8" w14:textId="77777777" w:rsidR="00946B22" w:rsidRPr="00946B22" w:rsidRDefault="00946B22">
            <w:pPr>
              <w:jc w:val="center"/>
              <w:rPr>
                <w:rFonts w:ascii="Arial" w:hAnsi="Arial" w:cs="Arial"/>
                <w:b/>
                <w:bCs/>
              </w:rPr>
            </w:pPr>
            <w:r w:rsidRPr="00946B22">
              <w:rPr>
                <w:rFonts w:ascii="Arial" w:hAnsi="Arial" w:cs="Arial"/>
                <w:b/>
                <w:bCs/>
              </w:rPr>
              <w:t>1 896,0</w:t>
            </w:r>
          </w:p>
        </w:tc>
        <w:tc>
          <w:tcPr>
            <w:tcW w:w="570" w:type="dxa"/>
            <w:tcBorders>
              <w:top w:val="nil"/>
              <w:left w:val="nil"/>
              <w:bottom w:val="single" w:sz="4" w:space="0" w:color="auto"/>
              <w:right w:val="single" w:sz="4" w:space="0" w:color="auto"/>
            </w:tcBorders>
            <w:shd w:val="clear" w:color="auto" w:fill="auto"/>
            <w:vAlign w:val="center"/>
            <w:hideMark/>
          </w:tcPr>
          <w:p w14:paraId="184027AD" w14:textId="77777777" w:rsidR="00946B22" w:rsidRPr="00946B22" w:rsidRDefault="00946B22">
            <w:pPr>
              <w:jc w:val="center"/>
              <w:rPr>
                <w:rFonts w:ascii="Arial" w:hAnsi="Arial" w:cs="Arial"/>
                <w:b/>
                <w:bCs/>
              </w:rPr>
            </w:pPr>
            <w:r w:rsidRPr="00946B22">
              <w:rPr>
                <w:rFonts w:ascii="Arial" w:hAnsi="Arial" w:cs="Arial"/>
                <w:b/>
                <w:bCs/>
              </w:rPr>
              <w:t>1 896,0</w:t>
            </w:r>
          </w:p>
        </w:tc>
      </w:tr>
      <w:tr w:rsidR="009A6D88" w:rsidRPr="00946B22" w14:paraId="6CF2C0B1" w14:textId="77777777" w:rsidTr="009A6D88">
        <w:trPr>
          <w:trHeight w:val="2445"/>
        </w:trPr>
        <w:tc>
          <w:tcPr>
            <w:tcW w:w="4124" w:type="dxa"/>
            <w:tcBorders>
              <w:top w:val="nil"/>
              <w:left w:val="single" w:sz="4" w:space="0" w:color="auto"/>
              <w:bottom w:val="single" w:sz="4" w:space="0" w:color="auto"/>
              <w:right w:val="single" w:sz="4" w:space="0" w:color="auto"/>
            </w:tcBorders>
            <w:shd w:val="clear" w:color="auto" w:fill="auto"/>
            <w:vAlign w:val="center"/>
            <w:hideMark/>
          </w:tcPr>
          <w:p w14:paraId="370D5E2A" w14:textId="77777777" w:rsidR="00946B22" w:rsidRPr="00946B22" w:rsidRDefault="00946B22">
            <w:pPr>
              <w:rPr>
                <w:rFonts w:ascii="Arial" w:hAnsi="Arial" w:cs="Arial"/>
              </w:rPr>
            </w:pPr>
            <w:r w:rsidRPr="00946B22">
              <w:rPr>
                <w:rFonts w:ascii="Arial" w:hAnsi="Arial" w:cs="Arial"/>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14:paraId="16E252E4" w14:textId="77777777" w:rsidR="00946B22" w:rsidRPr="00946B22" w:rsidRDefault="00946B22">
            <w:pPr>
              <w:jc w:val="center"/>
              <w:rPr>
                <w:rFonts w:ascii="Arial" w:hAnsi="Arial" w:cs="Arial"/>
              </w:rPr>
            </w:pPr>
            <w:r w:rsidRPr="00946B22">
              <w:rPr>
                <w:rFonts w:ascii="Arial" w:hAnsi="Arial" w:cs="Arial"/>
              </w:rPr>
              <w:t>0104</w:t>
            </w:r>
          </w:p>
        </w:tc>
        <w:tc>
          <w:tcPr>
            <w:tcW w:w="710" w:type="dxa"/>
            <w:tcBorders>
              <w:top w:val="nil"/>
              <w:left w:val="nil"/>
              <w:bottom w:val="single" w:sz="4" w:space="0" w:color="auto"/>
              <w:right w:val="single" w:sz="4" w:space="0" w:color="auto"/>
            </w:tcBorders>
            <w:shd w:val="clear" w:color="auto" w:fill="auto"/>
            <w:vAlign w:val="center"/>
            <w:hideMark/>
          </w:tcPr>
          <w:p w14:paraId="0392C24F" w14:textId="77777777" w:rsidR="00946B22" w:rsidRPr="00946B22" w:rsidRDefault="00946B22">
            <w:pPr>
              <w:jc w:val="center"/>
              <w:rPr>
                <w:rFonts w:ascii="Arial" w:hAnsi="Arial" w:cs="Arial"/>
              </w:rPr>
            </w:pPr>
            <w:r w:rsidRPr="00946B22">
              <w:rPr>
                <w:rFonts w:ascii="Arial" w:hAnsi="Arial" w:cs="Arial"/>
              </w:rPr>
              <w:t>949,0</w:t>
            </w:r>
          </w:p>
        </w:tc>
        <w:tc>
          <w:tcPr>
            <w:tcW w:w="709" w:type="dxa"/>
            <w:tcBorders>
              <w:top w:val="nil"/>
              <w:left w:val="nil"/>
              <w:bottom w:val="single" w:sz="4" w:space="0" w:color="auto"/>
              <w:right w:val="single" w:sz="4" w:space="0" w:color="auto"/>
            </w:tcBorders>
            <w:shd w:val="clear" w:color="auto" w:fill="auto"/>
            <w:vAlign w:val="center"/>
            <w:hideMark/>
          </w:tcPr>
          <w:p w14:paraId="3034FD22" w14:textId="77777777" w:rsidR="00946B22" w:rsidRPr="00946B22" w:rsidRDefault="00946B22">
            <w:pPr>
              <w:jc w:val="center"/>
              <w:rPr>
                <w:rFonts w:ascii="Arial" w:hAnsi="Arial" w:cs="Arial"/>
              </w:rPr>
            </w:pPr>
            <w:r w:rsidRPr="00946B22">
              <w:rPr>
                <w:rFonts w:ascii="Arial" w:hAnsi="Arial" w:cs="Arial"/>
              </w:rPr>
              <w:t>949,0</w:t>
            </w:r>
          </w:p>
        </w:tc>
        <w:tc>
          <w:tcPr>
            <w:tcW w:w="709" w:type="dxa"/>
            <w:tcBorders>
              <w:top w:val="nil"/>
              <w:left w:val="nil"/>
              <w:bottom w:val="single" w:sz="4" w:space="0" w:color="auto"/>
              <w:right w:val="single" w:sz="4" w:space="0" w:color="auto"/>
            </w:tcBorders>
            <w:shd w:val="clear" w:color="auto" w:fill="auto"/>
            <w:vAlign w:val="center"/>
            <w:hideMark/>
          </w:tcPr>
          <w:p w14:paraId="7BDFD02C" w14:textId="77777777" w:rsidR="00946B22" w:rsidRPr="00946B22" w:rsidRDefault="00946B22">
            <w:pPr>
              <w:jc w:val="center"/>
              <w:rPr>
                <w:rFonts w:ascii="Arial" w:hAnsi="Arial" w:cs="Arial"/>
              </w:rPr>
            </w:pPr>
            <w:r w:rsidRPr="00946B22">
              <w:rPr>
                <w:rFonts w:ascii="Arial" w:hAnsi="Arial" w:cs="Arial"/>
              </w:rPr>
              <w:t> </w:t>
            </w:r>
          </w:p>
        </w:tc>
        <w:tc>
          <w:tcPr>
            <w:tcW w:w="709" w:type="dxa"/>
            <w:tcBorders>
              <w:top w:val="nil"/>
              <w:left w:val="nil"/>
              <w:bottom w:val="single" w:sz="4" w:space="0" w:color="auto"/>
              <w:right w:val="single" w:sz="4" w:space="0" w:color="auto"/>
            </w:tcBorders>
            <w:shd w:val="clear" w:color="auto" w:fill="auto"/>
            <w:vAlign w:val="center"/>
            <w:hideMark/>
          </w:tcPr>
          <w:p w14:paraId="54422B7C" w14:textId="77777777" w:rsidR="00946B22" w:rsidRPr="00946B22" w:rsidRDefault="00946B22">
            <w:pPr>
              <w:jc w:val="center"/>
              <w:rPr>
                <w:rFonts w:ascii="Arial" w:hAnsi="Arial" w:cs="Arial"/>
              </w:rPr>
            </w:pPr>
            <w:r w:rsidRPr="00946B22">
              <w:rPr>
                <w:rFonts w:ascii="Arial" w:hAnsi="Arial" w:cs="Arial"/>
              </w:rPr>
              <w:t> </w:t>
            </w:r>
          </w:p>
        </w:tc>
        <w:tc>
          <w:tcPr>
            <w:tcW w:w="709" w:type="dxa"/>
            <w:tcBorders>
              <w:top w:val="nil"/>
              <w:left w:val="nil"/>
              <w:bottom w:val="single" w:sz="4" w:space="0" w:color="auto"/>
              <w:right w:val="single" w:sz="4" w:space="0" w:color="auto"/>
            </w:tcBorders>
            <w:shd w:val="clear" w:color="auto" w:fill="auto"/>
            <w:vAlign w:val="center"/>
            <w:hideMark/>
          </w:tcPr>
          <w:p w14:paraId="098B057F" w14:textId="77777777" w:rsidR="00946B22" w:rsidRPr="00946B22" w:rsidRDefault="00946B22">
            <w:pPr>
              <w:jc w:val="center"/>
              <w:rPr>
                <w:rFonts w:ascii="Arial" w:hAnsi="Arial" w:cs="Arial"/>
              </w:rPr>
            </w:pPr>
            <w:r w:rsidRPr="00946B22">
              <w:rPr>
                <w:rFonts w:ascii="Arial" w:hAnsi="Arial" w:cs="Arial"/>
              </w:rPr>
              <w:t> </w:t>
            </w:r>
          </w:p>
        </w:tc>
        <w:tc>
          <w:tcPr>
            <w:tcW w:w="692" w:type="dxa"/>
            <w:tcBorders>
              <w:top w:val="nil"/>
              <w:left w:val="nil"/>
              <w:bottom w:val="single" w:sz="4" w:space="0" w:color="auto"/>
              <w:right w:val="single" w:sz="4" w:space="0" w:color="auto"/>
            </w:tcBorders>
            <w:shd w:val="clear" w:color="auto" w:fill="auto"/>
            <w:vAlign w:val="center"/>
            <w:hideMark/>
          </w:tcPr>
          <w:p w14:paraId="355E9D9F" w14:textId="77777777" w:rsidR="00946B22" w:rsidRPr="00946B22" w:rsidRDefault="00946B22">
            <w:pPr>
              <w:jc w:val="center"/>
              <w:rPr>
                <w:rFonts w:ascii="Arial" w:hAnsi="Arial" w:cs="Arial"/>
              </w:rPr>
            </w:pPr>
            <w:r w:rsidRPr="00946B22">
              <w:rPr>
                <w:rFonts w:ascii="Arial" w:hAnsi="Arial" w:cs="Arial"/>
              </w:rPr>
              <w:t> </w:t>
            </w:r>
          </w:p>
        </w:tc>
        <w:tc>
          <w:tcPr>
            <w:tcW w:w="583" w:type="dxa"/>
            <w:tcBorders>
              <w:top w:val="nil"/>
              <w:left w:val="nil"/>
              <w:bottom w:val="single" w:sz="4" w:space="0" w:color="auto"/>
              <w:right w:val="single" w:sz="4" w:space="0" w:color="auto"/>
            </w:tcBorders>
            <w:shd w:val="clear" w:color="auto" w:fill="auto"/>
            <w:vAlign w:val="center"/>
            <w:hideMark/>
          </w:tcPr>
          <w:p w14:paraId="09D1B75B" w14:textId="77777777" w:rsidR="00946B22" w:rsidRPr="00946B22" w:rsidRDefault="00946B22">
            <w:pPr>
              <w:jc w:val="center"/>
              <w:rPr>
                <w:rFonts w:ascii="Arial" w:hAnsi="Arial" w:cs="Arial"/>
                <w:b/>
                <w:bCs/>
              </w:rPr>
            </w:pPr>
            <w:r w:rsidRPr="00946B22">
              <w:rPr>
                <w:rFonts w:ascii="Arial" w:hAnsi="Arial" w:cs="Arial"/>
                <w:b/>
                <w:bCs/>
              </w:rPr>
              <w:t>949,0</w:t>
            </w:r>
          </w:p>
        </w:tc>
        <w:tc>
          <w:tcPr>
            <w:tcW w:w="570" w:type="dxa"/>
            <w:tcBorders>
              <w:top w:val="nil"/>
              <w:left w:val="nil"/>
              <w:bottom w:val="single" w:sz="4" w:space="0" w:color="auto"/>
              <w:right w:val="single" w:sz="4" w:space="0" w:color="auto"/>
            </w:tcBorders>
            <w:shd w:val="clear" w:color="auto" w:fill="auto"/>
            <w:vAlign w:val="center"/>
            <w:hideMark/>
          </w:tcPr>
          <w:p w14:paraId="4D73C253" w14:textId="77777777" w:rsidR="00946B22" w:rsidRPr="00946B22" w:rsidRDefault="00946B22">
            <w:pPr>
              <w:jc w:val="center"/>
              <w:rPr>
                <w:rFonts w:ascii="Arial" w:hAnsi="Arial" w:cs="Arial"/>
                <w:b/>
                <w:bCs/>
              </w:rPr>
            </w:pPr>
            <w:r w:rsidRPr="00946B22">
              <w:rPr>
                <w:rFonts w:ascii="Arial" w:hAnsi="Arial" w:cs="Arial"/>
                <w:b/>
                <w:bCs/>
              </w:rPr>
              <w:t>949,0</w:t>
            </w:r>
          </w:p>
        </w:tc>
      </w:tr>
      <w:tr w:rsidR="009A6D88" w:rsidRPr="00946B22" w14:paraId="2839BCBD" w14:textId="77777777" w:rsidTr="009A6D88">
        <w:trPr>
          <w:trHeight w:val="885"/>
        </w:trPr>
        <w:tc>
          <w:tcPr>
            <w:tcW w:w="4124" w:type="dxa"/>
            <w:tcBorders>
              <w:top w:val="nil"/>
              <w:left w:val="single" w:sz="4" w:space="0" w:color="auto"/>
              <w:bottom w:val="single" w:sz="4" w:space="0" w:color="auto"/>
              <w:right w:val="single" w:sz="4" w:space="0" w:color="auto"/>
            </w:tcBorders>
            <w:shd w:val="clear" w:color="auto" w:fill="auto"/>
            <w:vAlign w:val="center"/>
            <w:hideMark/>
          </w:tcPr>
          <w:p w14:paraId="37D73EA3" w14:textId="77777777" w:rsidR="00946B22" w:rsidRPr="00946B22" w:rsidRDefault="00946B22">
            <w:pPr>
              <w:rPr>
                <w:rFonts w:ascii="Arial" w:hAnsi="Arial" w:cs="Arial"/>
              </w:rPr>
            </w:pPr>
            <w:r w:rsidRPr="00946B22">
              <w:rPr>
                <w:rFonts w:ascii="Arial" w:hAnsi="Arial" w:cs="Arial"/>
              </w:rPr>
              <w:t>составление (изменение)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14:paraId="578AC243" w14:textId="77777777" w:rsidR="00946B22" w:rsidRPr="00946B22" w:rsidRDefault="00946B22">
            <w:pPr>
              <w:jc w:val="center"/>
              <w:rPr>
                <w:rFonts w:ascii="Arial" w:hAnsi="Arial" w:cs="Arial"/>
              </w:rPr>
            </w:pPr>
            <w:r w:rsidRPr="00946B22">
              <w:rPr>
                <w:rFonts w:ascii="Arial" w:hAnsi="Arial" w:cs="Arial"/>
              </w:rPr>
              <w:t>0113</w:t>
            </w:r>
          </w:p>
        </w:tc>
        <w:tc>
          <w:tcPr>
            <w:tcW w:w="710" w:type="dxa"/>
            <w:tcBorders>
              <w:top w:val="nil"/>
              <w:left w:val="nil"/>
              <w:bottom w:val="single" w:sz="4" w:space="0" w:color="auto"/>
              <w:right w:val="single" w:sz="4" w:space="0" w:color="auto"/>
            </w:tcBorders>
            <w:shd w:val="clear" w:color="auto" w:fill="auto"/>
            <w:vAlign w:val="center"/>
            <w:hideMark/>
          </w:tcPr>
          <w:p w14:paraId="014B7663" w14:textId="77777777" w:rsidR="00946B22" w:rsidRPr="00946B22" w:rsidRDefault="00946B22">
            <w:pPr>
              <w:jc w:val="center"/>
              <w:rPr>
                <w:rFonts w:ascii="Arial" w:hAnsi="Arial" w:cs="Arial"/>
              </w:rPr>
            </w:pPr>
            <w:r w:rsidRPr="00946B22">
              <w:rPr>
                <w:rFonts w:ascii="Arial" w:hAnsi="Arial" w:cs="Arial"/>
              </w:rPr>
              <w:t>3,0</w:t>
            </w:r>
          </w:p>
        </w:tc>
        <w:tc>
          <w:tcPr>
            <w:tcW w:w="709" w:type="dxa"/>
            <w:tcBorders>
              <w:top w:val="nil"/>
              <w:left w:val="nil"/>
              <w:bottom w:val="single" w:sz="4" w:space="0" w:color="auto"/>
              <w:right w:val="single" w:sz="4" w:space="0" w:color="auto"/>
            </w:tcBorders>
            <w:shd w:val="clear" w:color="auto" w:fill="auto"/>
            <w:vAlign w:val="center"/>
            <w:hideMark/>
          </w:tcPr>
          <w:p w14:paraId="4709529C" w14:textId="77777777" w:rsidR="00946B22" w:rsidRPr="00946B22" w:rsidRDefault="00946B22">
            <w:pPr>
              <w:jc w:val="center"/>
              <w:rPr>
                <w:rFonts w:ascii="Arial" w:hAnsi="Arial" w:cs="Arial"/>
              </w:rPr>
            </w:pPr>
            <w:r w:rsidRPr="00946B22">
              <w:rPr>
                <w:rFonts w:ascii="Arial" w:hAnsi="Arial" w:cs="Arial"/>
              </w:rPr>
              <w:t>655,0</w:t>
            </w:r>
          </w:p>
        </w:tc>
        <w:tc>
          <w:tcPr>
            <w:tcW w:w="709" w:type="dxa"/>
            <w:tcBorders>
              <w:top w:val="nil"/>
              <w:left w:val="nil"/>
              <w:bottom w:val="single" w:sz="4" w:space="0" w:color="auto"/>
              <w:right w:val="single" w:sz="4" w:space="0" w:color="auto"/>
            </w:tcBorders>
            <w:shd w:val="clear" w:color="auto" w:fill="auto"/>
            <w:vAlign w:val="center"/>
            <w:hideMark/>
          </w:tcPr>
          <w:p w14:paraId="4BB30FAD" w14:textId="77777777" w:rsidR="00946B22" w:rsidRPr="00946B22" w:rsidRDefault="00946B22">
            <w:pPr>
              <w:jc w:val="center"/>
              <w:rPr>
                <w:rFonts w:ascii="Arial" w:hAnsi="Arial" w:cs="Arial"/>
              </w:rPr>
            </w:pPr>
            <w:r w:rsidRPr="00946B22">
              <w:rPr>
                <w:rFonts w:ascii="Arial" w:hAnsi="Arial" w:cs="Arial"/>
              </w:rPr>
              <w:t> </w:t>
            </w:r>
          </w:p>
        </w:tc>
        <w:tc>
          <w:tcPr>
            <w:tcW w:w="709" w:type="dxa"/>
            <w:tcBorders>
              <w:top w:val="nil"/>
              <w:left w:val="nil"/>
              <w:bottom w:val="single" w:sz="4" w:space="0" w:color="auto"/>
              <w:right w:val="single" w:sz="4" w:space="0" w:color="auto"/>
            </w:tcBorders>
            <w:shd w:val="clear" w:color="auto" w:fill="auto"/>
            <w:vAlign w:val="center"/>
            <w:hideMark/>
          </w:tcPr>
          <w:p w14:paraId="2F6D3F75" w14:textId="77777777" w:rsidR="00946B22" w:rsidRPr="00946B22" w:rsidRDefault="00946B22">
            <w:pPr>
              <w:jc w:val="center"/>
              <w:rPr>
                <w:rFonts w:ascii="Arial" w:hAnsi="Arial" w:cs="Arial"/>
              </w:rPr>
            </w:pPr>
            <w:r w:rsidRPr="00946B22">
              <w:rPr>
                <w:rFonts w:ascii="Arial" w:hAnsi="Arial" w:cs="Arial"/>
              </w:rPr>
              <w:t> </w:t>
            </w:r>
          </w:p>
        </w:tc>
        <w:tc>
          <w:tcPr>
            <w:tcW w:w="709" w:type="dxa"/>
            <w:tcBorders>
              <w:top w:val="nil"/>
              <w:left w:val="nil"/>
              <w:bottom w:val="single" w:sz="4" w:space="0" w:color="auto"/>
              <w:right w:val="single" w:sz="4" w:space="0" w:color="auto"/>
            </w:tcBorders>
            <w:shd w:val="clear" w:color="auto" w:fill="auto"/>
            <w:vAlign w:val="center"/>
            <w:hideMark/>
          </w:tcPr>
          <w:p w14:paraId="0D283CA8" w14:textId="77777777" w:rsidR="00946B22" w:rsidRPr="00946B22" w:rsidRDefault="00946B22">
            <w:pPr>
              <w:jc w:val="center"/>
              <w:rPr>
                <w:rFonts w:ascii="Arial" w:hAnsi="Arial" w:cs="Arial"/>
              </w:rPr>
            </w:pPr>
            <w:r w:rsidRPr="00946B22">
              <w:rPr>
                <w:rFonts w:ascii="Arial" w:hAnsi="Arial" w:cs="Arial"/>
              </w:rPr>
              <w:t> </w:t>
            </w:r>
          </w:p>
        </w:tc>
        <w:tc>
          <w:tcPr>
            <w:tcW w:w="692" w:type="dxa"/>
            <w:tcBorders>
              <w:top w:val="nil"/>
              <w:left w:val="nil"/>
              <w:bottom w:val="single" w:sz="4" w:space="0" w:color="auto"/>
              <w:right w:val="single" w:sz="4" w:space="0" w:color="auto"/>
            </w:tcBorders>
            <w:shd w:val="clear" w:color="auto" w:fill="auto"/>
            <w:vAlign w:val="center"/>
            <w:hideMark/>
          </w:tcPr>
          <w:p w14:paraId="5BABA1A4" w14:textId="77777777" w:rsidR="00946B22" w:rsidRPr="00946B22" w:rsidRDefault="00946B22">
            <w:pPr>
              <w:jc w:val="center"/>
              <w:rPr>
                <w:rFonts w:ascii="Arial" w:hAnsi="Arial" w:cs="Arial"/>
              </w:rPr>
            </w:pPr>
            <w:r w:rsidRPr="00946B22">
              <w:rPr>
                <w:rFonts w:ascii="Arial" w:hAnsi="Arial" w:cs="Arial"/>
              </w:rPr>
              <w:t> </w:t>
            </w:r>
          </w:p>
        </w:tc>
        <w:tc>
          <w:tcPr>
            <w:tcW w:w="583" w:type="dxa"/>
            <w:tcBorders>
              <w:top w:val="nil"/>
              <w:left w:val="nil"/>
              <w:bottom w:val="single" w:sz="4" w:space="0" w:color="auto"/>
              <w:right w:val="single" w:sz="4" w:space="0" w:color="auto"/>
            </w:tcBorders>
            <w:shd w:val="clear" w:color="auto" w:fill="auto"/>
            <w:vAlign w:val="center"/>
            <w:hideMark/>
          </w:tcPr>
          <w:p w14:paraId="6264FBA6" w14:textId="77777777" w:rsidR="00946B22" w:rsidRPr="00946B22" w:rsidRDefault="00946B22">
            <w:pPr>
              <w:jc w:val="center"/>
              <w:rPr>
                <w:rFonts w:ascii="Arial" w:hAnsi="Arial" w:cs="Arial"/>
                <w:b/>
                <w:bCs/>
              </w:rPr>
            </w:pPr>
            <w:r w:rsidRPr="00946B22">
              <w:rPr>
                <w:rFonts w:ascii="Arial" w:hAnsi="Arial" w:cs="Arial"/>
                <w:b/>
                <w:bCs/>
              </w:rPr>
              <w:t>3,0</w:t>
            </w:r>
          </w:p>
        </w:tc>
        <w:tc>
          <w:tcPr>
            <w:tcW w:w="570" w:type="dxa"/>
            <w:tcBorders>
              <w:top w:val="nil"/>
              <w:left w:val="nil"/>
              <w:bottom w:val="single" w:sz="4" w:space="0" w:color="auto"/>
              <w:right w:val="single" w:sz="4" w:space="0" w:color="auto"/>
            </w:tcBorders>
            <w:shd w:val="clear" w:color="auto" w:fill="auto"/>
            <w:vAlign w:val="center"/>
            <w:hideMark/>
          </w:tcPr>
          <w:p w14:paraId="5716FECC" w14:textId="77777777" w:rsidR="00946B22" w:rsidRPr="00946B22" w:rsidRDefault="00946B22">
            <w:pPr>
              <w:jc w:val="center"/>
              <w:rPr>
                <w:rFonts w:ascii="Arial" w:hAnsi="Arial" w:cs="Arial"/>
                <w:b/>
                <w:bCs/>
              </w:rPr>
            </w:pPr>
            <w:r w:rsidRPr="00946B22">
              <w:rPr>
                <w:rFonts w:ascii="Arial" w:hAnsi="Arial" w:cs="Arial"/>
                <w:b/>
                <w:bCs/>
              </w:rPr>
              <w:t>655,0</w:t>
            </w:r>
          </w:p>
        </w:tc>
      </w:tr>
      <w:tr w:rsidR="009A6D88" w:rsidRPr="00946B22" w14:paraId="467F223C" w14:textId="77777777" w:rsidTr="009A6D88">
        <w:trPr>
          <w:trHeight w:val="885"/>
        </w:trPr>
        <w:tc>
          <w:tcPr>
            <w:tcW w:w="4124" w:type="dxa"/>
            <w:tcBorders>
              <w:top w:val="nil"/>
              <w:left w:val="single" w:sz="4" w:space="0" w:color="auto"/>
              <w:bottom w:val="single" w:sz="4" w:space="0" w:color="auto"/>
              <w:right w:val="single" w:sz="4" w:space="0" w:color="auto"/>
            </w:tcBorders>
            <w:shd w:val="clear" w:color="auto" w:fill="auto"/>
            <w:vAlign w:val="center"/>
            <w:hideMark/>
          </w:tcPr>
          <w:p w14:paraId="4A0A7653" w14:textId="77777777" w:rsidR="00946B22" w:rsidRPr="00946B22" w:rsidRDefault="00946B22">
            <w:pPr>
              <w:rPr>
                <w:rFonts w:ascii="Arial" w:hAnsi="Arial" w:cs="Arial"/>
              </w:rPr>
            </w:pPr>
            <w:r w:rsidRPr="00946B22">
              <w:rPr>
                <w:rFonts w:ascii="Arial" w:hAnsi="Arial" w:cs="Arial"/>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09" w:type="dxa"/>
            <w:tcBorders>
              <w:top w:val="nil"/>
              <w:left w:val="nil"/>
              <w:bottom w:val="single" w:sz="4" w:space="0" w:color="auto"/>
              <w:right w:val="single" w:sz="4" w:space="0" w:color="auto"/>
            </w:tcBorders>
            <w:shd w:val="clear" w:color="auto" w:fill="auto"/>
            <w:vAlign w:val="center"/>
            <w:hideMark/>
          </w:tcPr>
          <w:p w14:paraId="0E6A3BED" w14:textId="77777777" w:rsidR="00946B22" w:rsidRPr="00946B22" w:rsidRDefault="00946B22">
            <w:pPr>
              <w:jc w:val="center"/>
              <w:rPr>
                <w:rFonts w:ascii="Arial" w:hAnsi="Arial" w:cs="Arial"/>
              </w:rPr>
            </w:pPr>
            <w:r w:rsidRPr="00946B22">
              <w:rPr>
                <w:rFonts w:ascii="Arial" w:hAnsi="Arial" w:cs="Arial"/>
              </w:rPr>
              <w:t>0113</w:t>
            </w:r>
          </w:p>
        </w:tc>
        <w:tc>
          <w:tcPr>
            <w:tcW w:w="710" w:type="dxa"/>
            <w:tcBorders>
              <w:top w:val="nil"/>
              <w:left w:val="nil"/>
              <w:bottom w:val="single" w:sz="4" w:space="0" w:color="auto"/>
              <w:right w:val="single" w:sz="4" w:space="0" w:color="auto"/>
            </w:tcBorders>
            <w:shd w:val="clear" w:color="auto" w:fill="auto"/>
            <w:vAlign w:val="center"/>
            <w:hideMark/>
          </w:tcPr>
          <w:p w14:paraId="1C89AA8C" w14:textId="77777777" w:rsidR="00946B22" w:rsidRPr="00946B22" w:rsidRDefault="00946B22">
            <w:pPr>
              <w:jc w:val="center"/>
              <w:rPr>
                <w:rFonts w:ascii="Arial" w:hAnsi="Arial" w:cs="Arial"/>
              </w:rPr>
            </w:pPr>
            <w:r w:rsidRPr="00946B22">
              <w:rPr>
                <w:rFonts w:ascii="Arial" w:hAnsi="Arial" w:cs="Arial"/>
              </w:rPr>
              <w:t>864,0</w:t>
            </w:r>
          </w:p>
        </w:tc>
        <w:tc>
          <w:tcPr>
            <w:tcW w:w="709" w:type="dxa"/>
            <w:tcBorders>
              <w:top w:val="nil"/>
              <w:left w:val="nil"/>
              <w:bottom w:val="single" w:sz="4" w:space="0" w:color="auto"/>
              <w:right w:val="single" w:sz="4" w:space="0" w:color="auto"/>
            </w:tcBorders>
            <w:shd w:val="clear" w:color="auto" w:fill="auto"/>
            <w:vAlign w:val="center"/>
            <w:hideMark/>
          </w:tcPr>
          <w:p w14:paraId="68608038" w14:textId="77777777" w:rsidR="00946B22" w:rsidRPr="00946B22" w:rsidRDefault="00946B22">
            <w:pPr>
              <w:jc w:val="center"/>
              <w:rPr>
                <w:rFonts w:ascii="Arial" w:hAnsi="Arial" w:cs="Arial"/>
              </w:rPr>
            </w:pPr>
            <w:r w:rsidRPr="00946B22">
              <w:rPr>
                <w:rFonts w:ascii="Arial" w:hAnsi="Arial" w:cs="Arial"/>
              </w:rPr>
              <w:t>864,0</w:t>
            </w:r>
          </w:p>
        </w:tc>
        <w:tc>
          <w:tcPr>
            <w:tcW w:w="709" w:type="dxa"/>
            <w:tcBorders>
              <w:top w:val="nil"/>
              <w:left w:val="nil"/>
              <w:bottom w:val="single" w:sz="4" w:space="0" w:color="auto"/>
              <w:right w:val="single" w:sz="4" w:space="0" w:color="auto"/>
            </w:tcBorders>
            <w:shd w:val="clear" w:color="auto" w:fill="auto"/>
            <w:vAlign w:val="center"/>
            <w:hideMark/>
          </w:tcPr>
          <w:p w14:paraId="5923C97F" w14:textId="77777777" w:rsidR="00946B22" w:rsidRPr="00946B22" w:rsidRDefault="00946B22">
            <w:pPr>
              <w:jc w:val="center"/>
              <w:rPr>
                <w:rFonts w:ascii="Arial" w:hAnsi="Arial" w:cs="Arial"/>
              </w:rPr>
            </w:pPr>
            <w:r w:rsidRPr="00946B22">
              <w:rPr>
                <w:rFonts w:ascii="Arial" w:hAnsi="Arial" w:cs="Arial"/>
              </w:rPr>
              <w:t> </w:t>
            </w:r>
          </w:p>
        </w:tc>
        <w:tc>
          <w:tcPr>
            <w:tcW w:w="709" w:type="dxa"/>
            <w:tcBorders>
              <w:top w:val="nil"/>
              <w:left w:val="nil"/>
              <w:bottom w:val="single" w:sz="4" w:space="0" w:color="auto"/>
              <w:right w:val="single" w:sz="4" w:space="0" w:color="auto"/>
            </w:tcBorders>
            <w:shd w:val="clear" w:color="auto" w:fill="auto"/>
            <w:vAlign w:val="center"/>
            <w:hideMark/>
          </w:tcPr>
          <w:p w14:paraId="4CF5EF38" w14:textId="77777777" w:rsidR="00946B22" w:rsidRPr="00946B22" w:rsidRDefault="00946B22">
            <w:pPr>
              <w:jc w:val="center"/>
              <w:rPr>
                <w:rFonts w:ascii="Arial" w:hAnsi="Arial" w:cs="Arial"/>
              </w:rPr>
            </w:pPr>
            <w:r w:rsidRPr="00946B22">
              <w:rPr>
                <w:rFonts w:ascii="Arial" w:hAnsi="Arial" w:cs="Arial"/>
              </w:rPr>
              <w:t> </w:t>
            </w:r>
          </w:p>
        </w:tc>
        <w:tc>
          <w:tcPr>
            <w:tcW w:w="709" w:type="dxa"/>
            <w:tcBorders>
              <w:top w:val="nil"/>
              <w:left w:val="nil"/>
              <w:bottom w:val="single" w:sz="4" w:space="0" w:color="auto"/>
              <w:right w:val="single" w:sz="4" w:space="0" w:color="auto"/>
            </w:tcBorders>
            <w:shd w:val="clear" w:color="auto" w:fill="auto"/>
            <w:vAlign w:val="center"/>
            <w:hideMark/>
          </w:tcPr>
          <w:p w14:paraId="11E70845" w14:textId="77777777" w:rsidR="00946B22" w:rsidRPr="00946B22" w:rsidRDefault="00946B22">
            <w:pPr>
              <w:jc w:val="center"/>
              <w:rPr>
                <w:rFonts w:ascii="Arial" w:hAnsi="Arial" w:cs="Arial"/>
              </w:rPr>
            </w:pPr>
            <w:r w:rsidRPr="00946B22">
              <w:rPr>
                <w:rFonts w:ascii="Arial" w:hAnsi="Arial" w:cs="Arial"/>
              </w:rPr>
              <w:t> </w:t>
            </w:r>
          </w:p>
        </w:tc>
        <w:tc>
          <w:tcPr>
            <w:tcW w:w="692" w:type="dxa"/>
            <w:tcBorders>
              <w:top w:val="nil"/>
              <w:left w:val="nil"/>
              <w:bottom w:val="single" w:sz="4" w:space="0" w:color="auto"/>
              <w:right w:val="single" w:sz="4" w:space="0" w:color="auto"/>
            </w:tcBorders>
            <w:shd w:val="clear" w:color="auto" w:fill="auto"/>
            <w:vAlign w:val="center"/>
            <w:hideMark/>
          </w:tcPr>
          <w:p w14:paraId="6734F922" w14:textId="77777777" w:rsidR="00946B22" w:rsidRPr="00946B22" w:rsidRDefault="00946B22">
            <w:pPr>
              <w:jc w:val="center"/>
              <w:rPr>
                <w:rFonts w:ascii="Arial" w:hAnsi="Arial" w:cs="Arial"/>
              </w:rPr>
            </w:pPr>
            <w:r w:rsidRPr="00946B22">
              <w:rPr>
                <w:rFonts w:ascii="Arial" w:hAnsi="Arial" w:cs="Arial"/>
              </w:rPr>
              <w:t> </w:t>
            </w:r>
          </w:p>
        </w:tc>
        <w:tc>
          <w:tcPr>
            <w:tcW w:w="583" w:type="dxa"/>
            <w:tcBorders>
              <w:top w:val="nil"/>
              <w:left w:val="nil"/>
              <w:bottom w:val="single" w:sz="4" w:space="0" w:color="auto"/>
              <w:right w:val="single" w:sz="4" w:space="0" w:color="auto"/>
            </w:tcBorders>
            <w:shd w:val="clear" w:color="auto" w:fill="auto"/>
            <w:vAlign w:val="center"/>
            <w:hideMark/>
          </w:tcPr>
          <w:p w14:paraId="764684C9" w14:textId="77777777" w:rsidR="00946B22" w:rsidRPr="00946B22" w:rsidRDefault="00946B22">
            <w:pPr>
              <w:jc w:val="center"/>
              <w:rPr>
                <w:rFonts w:ascii="Arial" w:hAnsi="Arial" w:cs="Arial"/>
                <w:b/>
                <w:bCs/>
              </w:rPr>
            </w:pPr>
            <w:r w:rsidRPr="00946B22">
              <w:rPr>
                <w:rFonts w:ascii="Arial" w:hAnsi="Arial" w:cs="Arial"/>
                <w:b/>
                <w:bCs/>
              </w:rPr>
              <w:t>864,0</w:t>
            </w:r>
          </w:p>
        </w:tc>
        <w:tc>
          <w:tcPr>
            <w:tcW w:w="570" w:type="dxa"/>
            <w:tcBorders>
              <w:top w:val="nil"/>
              <w:left w:val="nil"/>
              <w:bottom w:val="single" w:sz="4" w:space="0" w:color="auto"/>
              <w:right w:val="single" w:sz="4" w:space="0" w:color="auto"/>
            </w:tcBorders>
            <w:shd w:val="clear" w:color="auto" w:fill="auto"/>
            <w:vAlign w:val="center"/>
            <w:hideMark/>
          </w:tcPr>
          <w:p w14:paraId="0A610164" w14:textId="77777777" w:rsidR="00946B22" w:rsidRPr="00946B22" w:rsidRDefault="00946B22">
            <w:pPr>
              <w:jc w:val="center"/>
              <w:rPr>
                <w:rFonts w:ascii="Arial" w:hAnsi="Arial" w:cs="Arial"/>
                <w:b/>
                <w:bCs/>
              </w:rPr>
            </w:pPr>
            <w:r w:rsidRPr="00946B22">
              <w:rPr>
                <w:rFonts w:ascii="Arial" w:hAnsi="Arial" w:cs="Arial"/>
                <w:b/>
                <w:bCs/>
              </w:rPr>
              <w:t>864,0</w:t>
            </w:r>
          </w:p>
        </w:tc>
      </w:tr>
      <w:tr w:rsidR="009A6D88" w:rsidRPr="00946B22" w14:paraId="67C26FDC" w14:textId="77777777" w:rsidTr="009A6D88">
        <w:trPr>
          <w:trHeight w:val="720"/>
        </w:trPr>
        <w:tc>
          <w:tcPr>
            <w:tcW w:w="4124" w:type="dxa"/>
            <w:tcBorders>
              <w:top w:val="nil"/>
              <w:left w:val="single" w:sz="4" w:space="0" w:color="auto"/>
              <w:bottom w:val="single" w:sz="4" w:space="0" w:color="auto"/>
              <w:right w:val="single" w:sz="4" w:space="0" w:color="auto"/>
            </w:tcBorders>
            <w:shd w:val="clear" w:color="auto" w:fill="auto"/>
            <w:vAlign w:val="center"/>
            <w:hideMark/>
          </w:tcPr>
          <w:p w14:paraId="16512786" w14:textId="77777777" w:rsidR="00946B22" w:rsidRPr="00946B22" w:rsidRDefault="00946B22">
            <w:pPr>
              <w:rPr>
                <w:rFonts w:ascii="Arial" w:hAnsi="Arial" w:cs="Arial"/>
              </w:rPr>
            </w:pPr>
            <w:r w:rsidRPr="00946B22">
              <w:rPr>
                <w:rFonts w:ascii="Arial" w:hAnsi="Arial" w:cs="Arial"/>
              </w:rPr>
              <w:t xml:space="preserve">на осуществление переданных полномочий Московской области по организации мероприятий при </w:t>
            </w:r>
            <w:r w:rsidRPr="00946B22">
              <w:rPr>
                <w:rFonts w:ascii="Arial" w:hAnsi="Arial" w:cs="Arial"/>
              </w:rPr>
              <w:lastRenderedPageBreak/>
              <w:t xml:space="preserve">осуществлении деятельности по обращению с животными без владельцев </w:t>
            </w:r>
          </w:p>
        </w:tc>
        <w:tc>
          <w:tcPr>
            <w:tcW w:w="709" w:type="dxa"/>
            <w:tcBorders>
              <w:top w:val="nil"/>
              <w:left w:val="nil"/>
              <w:bottom w:val="single" w:sz="4" w:space="0" w:color="auto"/>
              <w:right w:val="single" w:sz="4" w:space="0" w:color="auto"/>
            </w:tcBorders>
            <w:shd w:val="clear" w:color="auto" w:fill="auto"/>
            <w:vAlign w:val="center"/>
            <w:hideMark/>
          </w:tcPr>
          <w:p w14:paraId="4265FD59" w14:textId="77777777" w:rsidR="00946B22" w:rsidRPr="00946B22" w:rsidRDefault="00946B22">
            <w:pPr>
              <w:jc w:val="center"/>
              <w:rPr>
                <w:rFonts w:ascii="Arial" w:hAnsi="Arial" w:cs="Arial"/>
              </w:rPr>
            </w:pPr>
            <w:r w:rsidRPr="00946B22">
              <w:rPr>
                <w:rFonts w:ascii="Arial" w:hAnsi="Arial" w:cs="Arial"/>
              </w:rPr>
              <w:lastRenderedPageBreak/>
              <w:t>0405</w:t>
            </w:r>
          </w:p>
        </w:tc>
        <w:tc>
          <w:tcPr>
            <w:tcW w:w="710" w:type="dxa"/>
            <w:tcBorders>
              <w:top w:val="nil"/>
              <w:left w:val="nil"/>
              <w:bottom w:val="single" w:sz="4" w:space="0" w:color="auto"/>
              <w:right w:val="single" w:sz="4" w:space="0" w:color="auto"/>
            </w:tcBorders>
            <w:shd w:val="clear" w:color="auto" w:fill="auto"/>
            <w:vAlign w:val="center"/>
            <w:hideMark/>
          </w:tcPr>
          <w:p w14:paraId="5DB5059D" w14:textId="77777777" w:rsidR="00946B22" w:rsidRPr="00946B22" w:rsidRDefault="00946B22">
            <w:pPr>
              <w:jc w:val="center"/>
              <w:rPr>
                <w:rFonts w:ascii="Arial" w:hAnsi="Arial" w:cs="Arial"/>
              </w:rPr>
            </w:pPr>
            <w:r w:rsidRPr="00946B22">
              <w:rPr>
                <w:rFonts w:ascii="Arial" w:hAnsi="Arial" w:cs="Arial"/>
              </w:rPr>
              <w:t>1 712,0</w:t>
            </w:r>
          </w:p>
        </w:tc>
        <w:tc>
          <w:tcPr>
            <w:tcW w:w="709" w:type="dxa"/>
            <w:tcBorders>
              <w:top w:val="nil"/>
              <w:left w:val="nil"/>
              <w:bottom w:val="single" w:sz="4" w:space="0" w:color="auto"/>
              <w:right w:val="single" w:sz="4" w:space="0" w:color="auto"/>
            </w:tcBorders>
            <w:shd w:val="clear" w:color="auto" w:fill="auto"/>
            <w:vAlign w:val="center"/>
            <w:hideMark/>
          </w:tcPr>
          <w:p w14:paraId="04A5406A" w14:textId="77777777" w:rsidR="00946B22" w:rsidRPr="00946B22" w:rsidRDefault="00946B22">
            <w:pPr>
              <w:jc w:val="center"/>
              <w:rPr>
                <w:rFonts w:ascii="Arial" w:hAnsi="Arial" w:cs="Arial"/>
              </w:rPr>
            </w:pPr>
            <w:r w:rsidRPr="00946B22">
              <w:rPr>
                <w:rFonts w:ascii="Arial" w:hAnsi="Arial" w:cs="Arial"/>
              </w:rPr>
              <w:t>1 712,0</w:t>
            </w:r>
          </w:p>
        </w:tc>
        <w:tc>
          <w:tcPr>
            <w:tcW w:w="709" w:type="dxa"/>
            <w:tcBorders>
              <w:top w:val="nil"/>
              <w:left w:val="nil"/>
              <w:bottom w:val="single" w:sz="4" w:space="0" w:color="auto"/>
              <w:right w:val="single" w:sz="4" w:space="0" w:color="auto"/>
            </w:tcBorders>
            <w:shd w:val="clear" w:color="auto" w:fill="auto"/>
            <w:vAlign w:val="center"/>
            <w:hideMark/>
          </w:tcPr>
          <w:p w14:paraId="52A4D6F5" w14:textId="77777777" w:rsidR="00946B22" w:rsidRPr="00946B22" w:rsidRDefault="00946B22">
            <w:pPr>
              <w:jc w:val="center"/>
              <w:rPr>
                <w:rFonts w:ascii="Arial" w:hAnsi="Arial" w:cs="Arial"/>
              </w:rPr>
            </w:pPr>
            <w:r w:rsidRPr="00946B22">
              <w:rPr>
                <w:rFonts w:ascii="Arial" w:hAnsi="Arial" w:cs="Arial"/>
              </w:rPr>
              <w:t> </w:t>
            </w:r>
          </w:p>
        </w:tc>
        <w:tc>
          <w:tcPr>
            <w:tcW w:w="709" w:type="dxa"/>
            <w:tcBorders>
              <w:top w:val="nil"/>
              <w:left w:val="nil"/>
              <w:bottom w:val="single" w:sz="4" w:space="0" w:color="auto"/>
              <w:right w:val="single" w:sz="4" w:space="0" w:color="auto"/>
            </w:tcBorders>
            <w:shd w:val="clear" w:color="auto" w:fill="auto"/>
            <w:vAlign w:val="center"/>
            <w:hideMark/>
          </w:tcPr>
          <w:p w14:paraId="18D7548A" w14:textId="77777777" w:rsidR="00946B22" w:rsidRPr="00946B22" w:rsidRDefault="00946B22">
            <w:pPr>
              <w:jc w:val="center"/>
              <w:rPr>
                <w:rFonts w:ascii="Arial" w:hAnsi="Arial" w:cs="Arial"/>
                <w:b/>
                <w:bCs/>
              </w:rPr>
            </w:pPr>
            <w:r w:rsidRPr="00946B22">
              <w:rPr>
                <w:rFonts w:ascii="Arial" w:hAnsi="Arial" w:cs="Arial"/>
                <w:b/>
                <w:bCs/>
              </w:rPr>
              <w:t> </w:t>
            </w:r>
          </w:p>
        </w:tc>
        <w:tc>
          <w:tcPr>
            <w:tcW w:w="709" w:type="dxa"/>
            <w:tcBorders>
              <w:top w:val="nil"/>
              <w:left w:val="nil"/>
              <w:bottom w:val="single" w:sz="4" w:space="0" w:color="auto"/>
              <w:right w:val="single" w:sz="4" w:space="0" w:color="auto"/>
            </w:tcBorders>
            <w:shd w:val="clear" w:color="auto" w:fill="auto"/>
            <w:vAlign w:val="center"/>
            <w:hideMark/>
          </w:tcPr>
          <w:p w14:paraId="17D2FC51" w14:textId="77777777" w:rsidR="00946B22" w:rsidRPr="00946B22" w:rsidRDefault="00946B22">
            <w:pPr>
              <w:jc w:val="center"/>
              <w:rPr>
                <w:rFonts w:ascii="Arial" w:hAnsi="Arial" w:cs="Arial"/>
              </w:rPr>
            </w:pPr>
            <w:r w:rsidRPr="00946B22">
              <w:rPr>
                <w:rFonts w:ascii="Arial" w:hAnsi="Arial" w:cs="Arial"/>
              </w:rPr>
              <w:t> </w:t>
            </w:r>
          </w:p>
        </w:tc>
        <w:tc>
          <w:tcPr>
            <w:tcW w:w="692" w:type="dxa"/>
            <w:tcBorders>
              <w:top w:val="nil"/>
              <w:left w:val="nil"/>
              <w:bottom w:val="single" w:sz="4" w:space="0" w:color="auto"/>
              <w:right w:val="single" w:sz="4" w:space="0" w:color="auto"/>
            </w:tcBorders>
            <w:shd w:val="clear" w:color="auto" w:fill="auto"/>
            <w:vAlign w:val="center"/>
            <w:hideMark/>
          </w:tcPr>
          <w:p w14:paraId="14265C29" w14:textId="77777777" w:rsidR="00946B22" w:rsidRPr="00946B22" w:rsidRDefault="00946B22">
            <w:pPr>
              <w:jc w:val="center"/>
              <w:rPr>
                <w:rFonts w:ascii="Arial" w:hAnsi="Arial" w:cs="Arial"/>
              </w:rPr>
            </w:pPr>
            <w:r w:rsidRPr="00946B22">
              <w:rPr>
                <w:rFonts w:ascii="Arial" w:hAnsi="Arial" w:cs="Arial"/>
              </w:rPr>
              <w:t> </w:t>
            </w:r>
          </w:p>
        </w:tc>
        <w:tc>
          <w:tcPr>
            <w:tcW w:w="583" w:type="dxa"/>
            <w:tcBorders>
              <w:top w:val="nil"/>
              <w:left w:val="nil"/>
              <w:bottom w:val="single" w:sz="4" w:space="0" w:color="auto"/>
              <w:right w:val="single" w:sz="4" w:space="0" w:color="auto"/>
            </w:tcBorders>
            <w:shd w:val="clear" w:color="auto" w:fill="auto"/>
            <w:vAlign w:val="center"/>
            <w:hideMark/>
          </w:tcPr>
          <w:p w14:paraId="1EAA553B" w14:textId="77777777" w:rsidR="00946B22" w:rsidRPr="00946B22" w:rsidRDefault="00946B22">
            <w:pPr>
              <w:jc w:val="center"/>
              <w:rPr>
                <w:rFonts w:ascii="Arial" w:hAnsi="Arial" w:cs="Arial"/>
                <w:b/>
                <w:bCs/>
              </w:rPr>
            </w:pPr>
            <w:r w:rsidRPr="00946B22">
              <w:rPr>
                <w:rFonts w:ascii="Arial" w:hAnsi="Arial" w:cs="Arial"/>
                <w:b/>
                <w:bCs/>
              </w:rPr>
              <w:t>1 712,0</w:t>
            </w:r>
          </w:p>
        </w:tc>
        <w:tc>
          <w:tcPr>
            <w:tcW w:w="570" w:type="dxa"/>
            <w:tcBorders>
              <w:top w:val="nil"/>
              <w:left w:val="nil"/>
              <w:bottom w:val="single" w:sz="4" w:space="0" w:color="auto"/>
              <w:right w:val="single" w:sz="4" w:space="0" w:color="auto"/>
            </w:tcBorders>
            <w:shd w:val="clear" w:color="auto" w:fill="auto"/>
            <w:vAlign w:val="center"/>
            <w:hideMark/>
          </w:tcPr>
          <w:p w14:paraId="07948517" w14:textId="77777777" w:rsidR="00946B22" w:rsidRPr="00946B22" w:rsidRDefault="00946B22">
            <w:pPr>
              <w:jc w:val="center"/>
              <w:rPr>
                <w:rFonts w:ascii="Arial" w:hAnsi="Arial" w:cs="Arial"/>
                <w:b/>
                <w:bCs/>
              </w:rPr>
            </w:pPr>
            <w:r w:rsidRPr="00946B22">
              <w:rPr>
                <w:rFonts w:ascii="Arial" w:hAnsi="Arial" w:cs="Arial"/>
                <w:b/>
                <w:bCs/>
              </w:rPr>
              <w:t>1 712,0</w:t>
            </w:r>
          </w:p>
        </w:tc>
      </w:tr>
      <w:tr w:rsidR="009A6D88" w:rsidRPr="00946B22" w14:paraId="0796B4A2" w14:textId="77777777" w:rsidTr="009A6D88">
        <w:trPr>
          <w:trHeight w:val="1005"/>
        </w:trPr>
        <w:tc>
          <w:tcPr>
            <w:tcW w:w="4124" w:type="dxa"/>
            <w:tcBorders>
              <w:top w:val="nil"/>
              <w:left w:val="single" w:sz="4" w:space="0" w:color="auto"/>
              <w:bottom w:val="single" w:sz="4" w:space="0" w:color="auto"/>
              <w:right w:val="single" w:sz="4" w:space="0" w:color="auto"/>
            </w:tcBorders>
            <w:shd w:val="clear" w:color="auto" w:fill="auto"/>
            <w:vAlign w:val="center"/>
            <w:hideMark/>
          </w:tcPr>
          <w:p w14:paraId="294A4714" w14:textId="77777777" w:rsidR="00946B22" w:rsidRPr="00946B22" w:rsidRDefault="00946B22">
            <w:pPr>
              <w:rPr>
                <w:rFonts w:ascii="Arial" w:hAnsi="Arial" w:cs="Arial"/>
              </w:rPr>
            </w:pPr>
            <w:r w:rsidRPr="00946B22">
              <w:rPr>
                <w:rFonts w:ascii="Arial" w:hAnsi="Arial" w:cs="Arial"/>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709" w:type="dxa"/>
            <w:tcBorders>
              <w:top w:val="nil"/>
              <w:left w:val="nil"/>
              <w:bottom w:val="single" w:sz="4" w:space="0" w:color="auto"/>
              <w:right w:val="single" w:sz="4" w:space="0" w:color="auto"/>
            </w:tcBorders>
            <w:shd w:val="clear" w:color="auto" w:fill="auto"/>
            <w:vAlign w:val="center"/>
            <w:hideMark/>
          </w:tcPr>
          <w:p w14:paraId="2195A348" w14:textId="77777777" w:rsidR="00946B22" w:rsidRPr="00946B22" w:rsidRDefault="00946B22">
            <w:pPr>
              <w:jc w:val="center"/>
              <w:rPr>
                <w:rFonts w:ascii="Arial" w:hAnsi="Arial" w:cs="Arial"/>
              </w:rPr>
            </w:pPr>
            <w:r w:rsidRPr="00946B22">
              <w:rPr>
                <w:rFonts w:ascii="Arial" w:hAnsi="Arial" w:cs="Arial"/>
              </w:rPr>
              <w:t>0412</w:t>
            </w:r>
          </w:p>
        </w:tc>
        <w:tc>
          <w:tcPr>
            <w:tcW w:w="710" w:type="dxa"/>
            <w:tcBorders>
              <w:top w:val="nil"/>
              <w:left w:val="nil"/>
              <w:bottom w:val="single" w:sz="4" w:space="0" w:color="auto"/>
              <w:right w:val="single" w:sz="4" w:space="0" w:color="auto"/>
            </w:tcBorders>
            <w:shd w:val="clear" w:color="auto" w:fill="auto"/>
            <w:vAlign w:val="center"/>
            <w:hideMark/>
          </w:tcPr>
          <w:p w14:paraId="04A5D2E8" w14:textId="77777777" w:rsidR="00946B22" w:rsidRPr="00946B22" w:rsidRDefault="00946B22">
            <w:pPr>
              <w:jc w:val="center"/>
              <w:rPr>
                <w:rFonts w:ascii="Arial" w:hAnsi="Arial" w:cs="Arial"/>
              </w:rPr>
            </w:pPr>
            <w:r w:rsidRPr="00946B22">
              <w:rPr>
                <w:rFonts w:ascii="Arial" w:hAnsi="Arial" w:cs="Arial"/>
              </w:rPr>
              <w:t>860,0</w:t>
            </w:r>
          </w:p>
        </w:tc>
        <w:tc>
          <w:tcPr>
            <w:tcW w:w="709" w:type="dxa"/>
            <w:tcBorders>
              <w:top w:val="nil"/>
              <w:left w:val="nil"/>
              <w:bottom w:val="single" w:sz="4" w:space="0" w:color="auto"/>
              <w:right w:val="single" w:sz="4" w:space="0" w:color="auto"/>
            </w:tcBorders>
            <w:shd w:val="clear" w:color="auto" w:fill="auto"/>
            <w:vAlign w:val="center"/>
            <w:hideMark/>
          </w:tcPr>
          <w:p w14:paraId="6898C846" w14:textId="77777777" w:rsidR="00946B22" w:rsidRPr="00946B22" w:rsidRDefault="00946B22">
            <w:pPr>
              <w:jc w:val="center"/>
              <w:rPr>
                <w:rFonts w:ascii="Arial" w:hAnsi="Arial" w:cs="Arial"/>
              </w:rPr>
            </w:pPr>
            <w:r w:rsidRPr="00946B22">
              <w:rPr>
                <w:rFonts w:ascii="Arial" w:hAnsi="Arial" w:cs="Arial"/>
              </w:rPr>
              <w:t>860,0</w:t>
            </w:r>
          </w:p>
        </w:tc>
        <w:tc>
          <w:tcPr>
            <w:tcW w:w="709" w:type="dxa"/>
            <w:tcBorders>
              <w:top w:val="nil"/>
              <w:left w:val="nil"/>
              <w:bottom w:val="single" w:sz="4" w:space="0" w:color="auto"/>
              <w:right w:val="single" w:sz="4" w:space="0" w:color="auto"/>
            </w:tcBorders>
            <w:shd w:val="clear" w:color="auto" w:fill="auto"/>
            <w:vAlign w:val="center"/>
            <w:hideMark/>
          </w:tcPr>
          <w:p w14:paraId="484815E6" w14:textId="77777777" w:rsidR="00946B22" w:rsidRPr="00946B22" w:rsidRDefault="00946B22">
            <w:pPr>
              <w:jc w:val="center"/>
              <w:rPr>
                <w:rFonts w:ascii="Arial" w:hAnsi="Arial" w:cs="Arial"/>
              </w:rPr>
            </w:pPr>
            <w:r w:rsidRPr="00946B22">
              <w:rPr>
                <w:rFonts w:ascii="Arial" w:hAnsi="Arial" w:cs="Arial"/>
              </w:rPr>
              <w:t> </w:t>
            </w:r>
          </w:p>
        </w:tc>
        <w:tc>
          <w:tcPr>
            <w:tcW w:w="709" w:type="dxa"/>
            <w:tcBorders>
              <w:top w:val="nil"/>
              <w:left w:val="nil"/>
              <w:bottom w:val="single" w:sz="4" w:space="0" w:color="auto"/>
              <w:right w:val="single" w:sz="4" w:space="0" w:color="auto"/>
            </w:tcBorders>
            <w:shd w:val="clear" w:color="auto" w:fill="auto"/>
            <w:vAlign w:val="center"/>
            <w:hideMark/>
          </w:tcPr>
          <w:p w14:paraId="107CE4AF" w14:textId="77777777" w:rsidR="00946B22" w:rsidRPr="00946B22" w:rsidRDefault="00946B22">
            <w:pPr>
              <w:jc w:val="center"/>
              <w:rPr>
                <w:rFonts w:ascii="Arial" w:hAnsi="Arial" w:cs="Arial"/>
                <w:b/>
                <w:bCs/>
              </w:rPr>
            </w:pPr>
            <w:r w:rsidRPr="00946B22">
              <w:rPr>
                <w:rFonts w:ascii="Arial" w:hAnsi="Arial" w:cs="Arial"/>
                <w:b/>
                <w:bCs/>
              </w:rPr>
              <w:t> </w:t>
            </w:r>
          </w:p>
        </w:tc>
        <w:tc>
          <w:tcPr>
            <w:tcW w:w="709" w:type="dxa"/>
            <w:tcBorders>
              <w:top w:val="nil"/>
              <w:left w:val="nil"/>
              <w:bottom w:val="single" w:sz="4" w:space="0" w:color="auto"/>
              <w:right w:val="single" w:sz="4" w:space="0" w:color="auto"/>
            </w:tcBorders>
            <w:shd w:val="clear" w:color="auto" w:fill="auto"/>
            <w:vAlign w:val="center"/>
            <w:hideMark/>
          </w:tcPr>
          <w:p w14:paraId="225DD608" w14:textId="77777777" w:rsidR="00946B22" w:rsidRPr="00946B22" w:rsidRDefault="00946B22">
            <w:pPr>
              <w:jc w:val="center"/>
              <w:rPr>
                <w:rFonts w:ascii="Arial" w:hAnsi="Arial" w:cs="Arial"/>
              </w:rPr>
            </w:pPr>
            <w:r w:rsidRPr="00946B22">
              <w:rPr>
                <w:rFonts w:ascii="Arial" w:hAnsi="Arial" w:cs="Arial"/>
              </w:rPr>
              <w:t> </w:t>
            </w:r>
          </w:p>
        </w:tc>
        <w:tc>
          <w:tcPr>
            <w:tcW w:w="692" w:type="dxa"/>
            <w:tcBorders>
              <w:top w:val="nil"/>
              <w:left w:val="nil"/>
              <w:bottom w:val="single" w:sz="4" w:space="0" w:color="auto"/>
              <w:right w:val="single" w:sz="4" w:space="0" w:color="auto"/>
            </w:tcBorders>
            <w:shd w:val="clear" w:color="auto" w:fill="auto"/>
            <w:vAlign w:val="center"/>
            <w:hideMark/>
          </w:tcPr>
          <w:p w14:paraId="04E8BD30" w14:textId="77777777" w:rsidR="00946B22" w:rsidRPr="00946B22" w:rsidRDefault="00946B22">
            <w:pPr>
              <w:jc w:val="center"/>
              <w:rPr>
                <w:rFonts w:ascii="Arial" w:hAnsi="Arial" w:cs="Arial"/>
              </w:rPr>
            </w:pPr>
            <w:r w:rsidRPr="00946B22">
              <w:rPr>
                <w:rFonts w:ascii="Arial" w:hAnsi="Arial" w:cs="Arial"/>
              </w:rPr>
              <w:t> </w:t>
            </w:r>
          </w:p>
        </w:tc>
        <w:tc>
          <w:tcPr>
            <w:tcW w:w="583" w:type="dxa"/>
            <w:tcBorders>
              <w:top w:val="nil"/>
              <w:left w:val="nil"/>
              <w:bottom w:val="single" w:sz="4" w:space="0" w:color="auto"/>
              <w:right w:val="single" w:sz="4" w:space="0" w:color="auto"/>
            </w:tcBorders>
            <w:shd w:val="clear" w:color="auto" w:fill="auto"/>
            <w:vAlign w:val="center"/>
            <w:hideMark/>
          </w:tcPr>
          <w:p w14:paraId="6FAE8A77" w14:textId="77777777" w:rsidR="00946B22" w:rsidRPr="00946B22" w:rsidRDefault="00946B22">
            <w:pPr>
              <w:jc w:val="center"/>
              <w:rPr>
                <w:rFonts w:ascii="Arial" w:hAnsi="Arial" w:cs="Arial"/>
                <w:b/>
                <w:bCs/>
              </w:rPr>
            </w:pPr>
            <w:r w:rsidRPr="00946B22">
              <w:rPr>
                <w:rFonts w:ascii="Arial" w:hAnsi="Arial" w:cs="Arial"/>
                <w:b/>
                <w:bCs/>
              </w:rPr>
              <w:t>860,0</w:t>
            </w:r>
          </w:p>
        </w:tc>
        <w:tc>
          <w:tcPr>
            <w:tcW w:w="570" w:type="dxa"/>
            <w:tcBorders>
              <w:top w:val="nil"/>
              <w:left w:val="nil"/>
              <w:bottom w:val="single" w:sz="4" w:space="0" w:color="auto"/>
              <w:right w:val="single" w:sz="4" w:space="0" w:color="auto"/>
            </w:tcBorders>
            <w:shd w:val="clear" w:color="auto" w:fill="auto"/>
            <w:vAlign w:val="center"/>
            <w:hideMark/>
          </w:tcPr>
          <w:p w14:paraId="1602E1A2" w14:textId="77777777" w:rsidR="00946B22" w:rsidRPr="00946B22" w:rsidRDefault="00946B22">
            <w:pPr>
              <w:jc w:val="center"/>
              <w:rPr>
                <w:rFonts w:ascii="Arial" w:hAnsi="Arial" w:cs="Arial"/>
                <w:b/>
                <w:bCs/>
              </w:rPr>
            </w:pPr>
            <w:r w:rsidRPr="00946B22">
              <w:rPr>
                <w:rFonts w:ascii="Arial" w:hAnsi="Arial" w:cs="Arial"/>
                <w:b/>
                <w:bCs/>
              </w:rPr>
              <w:t>860,0</w:t>
            </w:r>
          </w:p>
        </w:tc>
      </w:tr>
      <w:tr w:rsidR="009A6D88" w:rsidRPr="00946B22" w14:paraId="4E7564F5" w14:textId="77777777" w:rsidTr="009A6D88">
        <w:trPr>
          <w:trHeight w:val="1860"/>
        </w:trPr>
        <w:tc>
          <w:tcPr>
            <w:tcW w:w="4124" w:type="dxa"/>
            <w:tcBorders>
              <w:top w:val="nil"/>
              <w:left w:val="single" w:sz="4" w:space="0" w:color="auto"/>
              <w:bottom w:val="single" w:sz="4" w:space="0" w:color="auto"/>
              <w:right w:val="single" w:sz="4" w:space="0" w:color="auto"/>
            </w:tcBorders>
            <w:shd w:val="clear" w:color="auto" w:fill="auto"/>
            <w:vAlign w:val="center"/>
            <w:hideMark/>
          </w:tcPr>
          <w:p w14:paraId="3B9C67D8" w14:textId="77777777" w:rsidR="00946B22" w:rsidRPr="00946B22" w:rsidRDefault="00946B22">
            <w:pPr>
              <w:rPr>
                <w:rFonts w:ascii="Arial" w:hAnsi="Arial" w:cs="Arial"/>
              </w:rPr>
            </w:pPr>
            <w:r w:rsidRPr="00946B22">
              <w:rPr>
                <w:rFonts w:ascii="Arial" w:hAnsi="Arial" w:cs="Arial"/>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tcBorders>
              <w:top w:val="nil"/>
              <w:left w:val="nil"/>
              <w:bottom w:val="single" w:sz="4" w:space="0" w:color="auto"/>
              <w:right w:val="single" w:sz="4" w:space="0" w:color="auto"/>
            </w:tcBorders>
            <w:shd w:val="clear" w:color="auto" w:fill="auto"/>
            <w:vAlign w:val="center"/>
            <w:hideMark/>
          </w:tcPr>
          <w:p w14:paraId="7A489DC3" w14:textId="77777777" w:rsidR="00946B22" w:rsidRPr="00946B22" w:rsidRDefault="00946B22">
            <w:pPr>
              <w:jc w:val="center"/>
              <w:rPr>
                <w:rFonts w:ascii="Arial" w:hAnsi="Arial" w:cs="Arial"/>
              </w:rPr>
            </w:pPr>
            <w:r w:rsidRPr="00946B22">
              <w:rPr>
                <w:rFonts w:ascii="Arial" w:hAnsi="Arial" w:cs="Arial"/>
              </w:rPr>
              <w:t>0701</w:t>
            </w:r>
          </w:p>
        </w:tc>
        <w:tc>
          <w:tcPr>
            <w:tcW w:w="710" w:type="dxa"/>
            <w:tcBorders>
              <w:top w:val="nil"/>
              <w:left w:val="nil"/>
              <w:bottom w:val="single" w:sz="4" w:space="0" w:color="auto"/>
              <w:right w:val="single" w:sz="4" w:space="0" w:color="auto"/>
            </w:tcBorders>
            <w:shd w:val="clear" w:color="auto" w:fill="auto"/>
            <w:vAlign w:val="center"/>
            <w:hideMark/>
          </w:tcPr>
          <w:p w14:paraId="4ED928F1" w14:textId="77777777" w:rsidR="00946B22" w:rsidRPr="00946B22" w:rsidRDefault="00946B22">
            <w:pPr>
              <w:jc w:val="center"/>
              <w:rPr>
                <w:rFonts w:ascii="Arial" w:hAnsi="Arial" w:cs="Arial"/>
              </w:rPr>
            </w:pPr>
            <w:r w:rsidRPr="00946B22">
              <w:rPr>
                <w:rFonts w:ascii="Arial" w:hAnsi="Arial" w:cs="Arial"/>
              </w:rPr>
              <w:t> </w:t>
            </w:r>
          </w:p>
        </w:tc>
        <w:tc>
          <w:tcPr>
            <w:tcW w:w="709" w:type="dxa"/>
            <w:tcBorders>
              <w:top w:val="nil"/>
              <w:left w:val="nil"/>
              <w:bottom w:val="single" w:sz="4" w:space="0" w:color="auto"/>
              <w:right w:val="single" w:sz="4" w:space="0" w:color="auto"/>
            </w:tcBorders>
            <w:shd w:val="clear" w:color="auto" w:fill="auto"/>
            <w:vAlign w:val="center"/>
            <w:hideMark/>
          </w:tcPr>
          <w:p w14:paraId="7C047CFD" w14:textId="77777777" w:rsidR="00946B22" w:rsidRPr="00946B22" w:rsidRDefault="00946B22">
            <w:pPr>
              <w:jc w:val="center"/>
              <w:rPr>
                <w:rFonts w:ascii="Arial" w:hAnsi="Arial" w:cs="Arial"/>
              </w:rPr>
            </w:pPr>
            <w:r w:rsidRPr="00946B22">
              <w:rPr>
                <w:rFonts w:ascii="Arial" w:hAnsi="Arial" w:cs="Arial"/>
              </w:rPr>
              <w:t> </w:t>
            </w:r>
          </w:p>
        </w:tc>
        <w:tc>
          <w:tcPr>
            <w:tcW w:w="709" w:type="dxa"/>
            <w:tcBorders>
              <w:top w:val="nil"/>
              <w:left w:val="nil"/>
              <w:bottom w:val="single" w:sz="4" w:space="0" w:color="auto"/>
              <w:right w:val="single" w:sz="4" w:space="0" w:color="auto"/>
            </w:tcBorders>
            <w:shd w:val="clear" w:color="auto" w:fill="auto"/>
            <w:vAlign w:val="center"/>
            <w:hideMark/>
          </w:tcPr>
          <w:p w14:paraId="533BF523" w14:textId="77777777" w:rsidR="00946B22" w:rsidRPr="00946B22" w:rsidRDefault="00946B22">
            <w:pPr>
              <w:jc w:val="center"/>
              <w:rPr>
                <w:rFonts w:ascii="Arial" w:hAnsi="Arial" w:cs="Arial"/>
              </w:rPr>
            </w:pPr>
            <w:r w:rsidRPr="00946B22">
              <w:rPr>
                <w:rFonts w:ascii="Arial" w:hAnsi="Arial" w:cs="Arial"/>
              </w:rPr>
              <w:t> </w:t>
            </w:r>
          </w:p>
        </w:tc>
        <w:tc>
          <w:tcPr>
            <w:tcW w:w="709" w:type="dxa"/>
            <w:tcBorders>
              <w:top w:val="nil"/>
              <w:left w:val="nil"/>
              <w:bottom w:val="single" w:sz="4" w:space="0" w:color="auto"/>
              <w:right w:val="single" w:sz="4" w:space="0" w:color="auto"/>
            </w:tcBorders>
            <w:shd w:val="clear" w:color="auto" w:fill="auto"/>
            <w:vAlign w:val="center"/>
            <w:hideMark/>
          </w:tcPr>
          <w:p w14:paraId="3E382A0A" w14:textId="77777777" w:rsidR="00946B22" w:rsidRPr="00946B22" w:rsidRDefault="00946B22">
            <w:pPr>
              <w:jc w:val="center"/>
              <w:rPr>
                <w:rFonts w:ascii="Arial" w:hAnsi="Arial" w:cs="Arial"/>
              </w:rPr>
            </w:pPr>
            <w:r w:rsidRPr="00946B22">
              <w:rPr>
                <w:rFonts w:ascii="Arial" w:hAnsi="Arial" w:cs="Arial"/>
              </w:rPr>
              <w:t> </w:t>
            </w:r>
          </w:p>
        </w:tc>
        <w:tc>
          <w:tcPr>
            <w:tcW w:w="709" w:type="dxa"/>
            <w:tcBorders>
              <w:top w:val="nil"/>
              <w:left w:val="nil"/>
              <w:bottom w:val="single" w:sz="4" w:space="0" w:color="auto"/>
              <w:right w:val="single" w:sz="4" w:space="0" w:color="auto"/>
            </w:tcBorders>
            <w:shd w:val="clear" w:color="auto" w:fill="auto"/>
            <w:vAlign w:val="center"/>
            <w:hideMark/>
          </w:tcPr>
          <w:p w14:paraId="0BB191CF" w14:textId="77777777" w:rsidR="00946B22" w:rsidRPr="00946B22" w:rsidRDefault="00946B22">
            <w:pPr>
              <w:jc w:val="center"/>
              <w:rPr>
                <w:rFonts w:ascii="Arial" w:hAnsi="Arial" w:cs="Arial"/>
              </w:rPr>
            </w:pPr>
            <w:r w:rsidRPr="00946B22">
              <w:rPr>
                <w:rFonts w:ascii="Arial" w:hAnsi="Arial" w:cs="Arial"/>
              </w:rPr>
              <w:t>318 881,0</w:t>
            </w:r>
          </w:p>
        </w:tc>
        <w:tc>
          <w:tcPr>
            <w:tcW w:w="692" w:type="dxa"/>
            <w:tcBorders>
              <w:top w:val="nil"/>
              <w:left w:val="nil"/>
              <w:bottom w:val="single" w:sz="4" w:space="0" w:color="auto"/>
              <w:right w:val="single" w:sz="4" w:space="0" w:color="auto"/>
            </w:tcBorders>
            <w:shd w:val="clear" w:color="auto" w:fill="auto"/>
            <w:vAlign w:val="center"/>
            <w:hideMark/>
          </w:tcPr>
          <w:p w14:paraId="36337350" w14:textId="77777777" w:rsidR="00946B22" w:rsidRPr="00946B22" w:rsidRDefault="00946B22">
            <w:pPr>
              <w:jc w:val="center"/>
              <w:rPr>
                <w:rFonts w:ascii="Arial" w:hAnsi="Arial" w:cs="Arial"/>
              </w:rPr>
            </w:pPr>
            <w:r w:rsidRPr="00946B22">
              <w:rPr>
                <w:rFonts w:ascii="Arial" w:hAnsi="Arial" w:cs="Arial"/>
              </w:rPr>
              <w:t>318 881,0</w:t>
            </w:r>
          </w:p>
        </w:tc>
        <w:tc>
          <w:tcPr>
            <w:tcW w:w="583" w:type="dxa"/>
            <w:tcBorders>
              <w:top w:val="nil"/>
              <w:left w:val="nil"/>
              <w:bottom w:val="single" w:sz="4" w:space="0" w:color="auto"/>
              <w:right w:val="single" w:sz="4" w:space="0" w:color="auto"/>
            </w:tcBorders>
            <w:shd w:val="clear" w:color="auto" w:fill="auto"/>
            <w:vAlign w:val="center"/>
            <w:hideMark/>
          </w:tcPr>
          <w:p w14:paraId="6EDB97FB" w14:textId="77777777" w:rsidR="00946B22" w:rsidRPr="00946B22" w:rsidRDefault="00946B22">
            <w:pPr>
              <w:jc w:val="center"/>
              <w:rPr>
                <w:rFonts w:ascii="Arial" w:hAnsi="Arial" w:cs="Arial"/>
                <w:b/>
                <w:bCs/>
              </w:rPr>
            </w:pPr>
            <w:r w:rsidRPr="00946B22">
              <w:rPr>
                <w:rFonts w:ascii="Arial" w:hAnsi="Arial" w:cs="Arial"/>
                <w:b/>
                <w:bCs/>
              </w:rPr>
              <w:t>318 881,0</w:t>
            </w:r>
          </w:p>
        </w:tc>
        <w:tc>
          <w:tcPr>
            <w:tcW w:w="570" w:type="dxa"/>
            <w:tcBorders>
              <w:top w:val="nil"/>
              <w:left w:val="nil"/>
              <w:bottom w:val="single" w:sz="4" w:space="0" w:color="auto"/>
              <w:right w:val="single" w:sz="4" w:space="0" w:color="auto"/>
            </w:tcBorders>
            <w:shd w:val="clear" w:color="auto" w:fill="auto"/>
            <w:vAlign w:val="center"/>
            <w:hideMark/>
          </w:tcPr>
          <w:p w14:paraId="796262CE" w14:textId="77777777" w:rsidR="00946B22" w:rsidRPr="00946B22" w:rsidRDefault="00946B22">
            <w:pPr>
              <w:jc w:val="center"/>
              <w:rPr>
                <w:rFonts w:ascii="Arial" w:hAnsi="Arial" w:cs="Arial"/>
                <w:b/>
                <w:bCs/>
              </w:rPr>
            </w:pPr>
            <w:r w:rsidRPr="00946B22">
              <w:rPr>
                <w:rFonts w:ascii="Arial" w:hAnsi="Arial" w:cs="Arial"/>
                <w:b/>
                <w:bCs/>
              </w:rPr>
              <w:t>318 881,0</w:t>
            </w:r>
          </w:p>
        </w:tc>
      </w:tr>
      <w:tr w:rsidR="009A6D88" w:rsidRPr="00946B22" w14:paraId="4B1687A5" w14:textId="77777777" w:rsidTr="009A6D88">
        <w:trPr>
          <w:trHeight w:val="2190"/>
        </w:trPr>
        <w:tc>
          <w:tcPr>
            <w:tcW w:w="4124" w:type="dxa"/>
            <w:tcBorders>
              <w:top w:val="nil"/>
              <w:left w:val="single" w:sz="4" w:space="0" w:color="auto"/>
              <w:bottom w:val="single" w:sz="4" w:space="0" w:color="auto"/>
              <w:right w:val="single" w:sz="4" w:space="0" w:color="auto"/>
            </w:tcBorders>
            <w:shd w:val="clear" w:color="auto" w:fill="auto"/>
            <w:vAlign w:val="center"/>
            <w:hideMark/>
          </w:tcPr>
          <w:p w14:paraId="08AEE90B" w14:textId="77777777" w:rsidR="00946B22" w:rsidRPr="00946B22" w:rsidRDefault="00946B22">
            <w:pPr>
              <w:rPr>
                <w:rFonts w:ascii="Arial" w:hAnsi="Arial" w:cs="Arial"/>
              </w:rPr>
            </w:pPr>
            <w:r w:rsidRPr="00946B22">
              <w:rPr>
                <w:rFonts w:ascii="Arial" w:hAnsi="Arial" w:cs="Arial"/>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tcBorders>
              <w:top w:val="nil"/>
              <w:left w:val="nil"/>
              <w:bottom w:val="single" w:sz="4" w:space="0" w:color="auto"/>
              <w:right w:val="single" w:sz="4" w:space="0" w:color="auto"/>
            </w:tcBorders>
            <w:shd w:val="clear" w:color="auto" w:fill="auto"/>
            <w:vAlign w:val="center"/>
            <w:hideMark/>
          </w:tcPr>
          <w:p w14:paraId="392EFCE6" w14:textId="77777777" w:rsidR="00946B22" w:rsidRPr="00946B22" w:rsidRDefault="00946B22">
            <w:pPr>
              <w:jc w:val="center"/>
              <w:rPr>
                <w:rFonts w:ascii="Arial" w:hAnsi="Arial" w:cs="Arial"/>
              </w:rPr>
            </w:pPr>
            <w:r w:rsidRPr="00946B22">
              <w:rPr>
                <w:rFonts w:ascii="Arial" w:hAnsi="Arial" w:cs="Arial"/>
              </w:rPr>
              <w:t>0702</w:t>
            </w:r>
          </w:p>
        </w:tc>
        <w:tc>
          <w:tcPr>
            <w:tcW w:w="710" w:type="dxa"/>
            <w:tcBorders>
              <w:top w:val="nil"/>
              <w:left w:val="nil"/>
              <w:bottom w:val="single" w:sz="4" w:space="0" w:color="auto"/>
              <w:right w:val="single" w:sz="4" w:space="0" w:color="auto"/>
            </w:tcBorders>
            <w:shd w:val="clear" w:color="auto" w:fill="auto"/>
            <w:vAlign w:val="center"/>
            <w:hideMark/>
          </w:tcPr>
          <w:p w14:paraId="5AA8DC58" w14:textId="77777777" w:rsidR="00946B22" w:rsidRPr="00946B22" w:rsidRDefault="00946B22">
            <w:pPr>
              <w:jc w:val="center"/>
              <w:rPr>
                <w:rFonts w:ascii="Arial" w:hAnsi="Arial" w:cs="Arial"/>
              </w:rPr>
            </w:pPr>
            <w:r w:rsidRPr="00946B22">
              <w:rPr>
                <w:rFonts w:ascii="Arial" w:hAnsi="Arial" w:cs="Arial"/>
              </w:rPr>
              <w:t> </w:t>
            </w:r>
          </w:p>
        </w:tc>
        <w:tc>
          <w:tcPr>
            <w:tcW w:w="709" w:type="dxa"/>
            <w:tcBorders>
              <w:top w:val="nil"/>
              <w:left w:val="nil"/>
              <w:bottom w:val="single" w:sz="4" w:space="0" w:color="auto"/>
              <w:right w:val="single" w:sz="4" w:space="0" w:color="auto"/>
            </w:tcBorders>
            <w:shd w:val="clear" w:color="auto" w:fill="auto"/>
            <w:vAlign w:val="center"/>
            <w:hideMark/>
          </w:tcPr>
          <w:p w14:paraId="1B19FF2D" w14:textId="77777777" w:rsidR="00946B22" w:rsidRPr="00946B22" w:rsidRDefault="00946B22">
            <w:pPr>
              <w:jc w:val="center"/>
              <w:rPr>
                <w:rFonts w:ascii="Arial" w:hAnsi="Arial" w:cs="Arial"/>
              </w:rPr>
            </w:pPr>
            <w:r w:rsidRPr="00946B22">
              <w:rPr>
                <w:rFonts w:ascii="Arial" w:hAnsi="Arial" w:cs="Arial"/>
              </w:rPr>
              <w:t> </w:t>
            </w:r>
          </w:p>
        </w:tc>
        <w:tc>
          <w:tcPr>
            <w:tcW w:w="709" w:type="dxa"/>
            <w:tcBorders>
              <w:top w:val="nil"/>
              <w:left w:val="nil"/>
              <w:bottom w:val="single" w:sz="4" w:space="0" w:color="auto"/>
              <w:right w:val="single" w:sz="4" w:space="0" w:color="auto"/>
            </w:tcBorders>
            <w:shd w:val="clear" w:color="auto" w:fill="auto"/>
            <w:vAlign w:val="center"/>
            <w:hideMark/>
          </w:tcPr>
          <w:p w14:paraId="4F5F27B4" w14:textId="77777777" w:rsidR="00946B22" w:rsidRPr="00946B22" w:rsidRDefault="00946B22">
            <w:pPr>
              <w:jc w:val="center"/>
              <w:rPr>
                <w:rFonts w:ascii="Arial" w:hAnsi="Arial" w:cs="Arial"/>
              </w:rPr>
            </w:pPr>
            <w:r w:rsidRPr="00946B22">
              <w:rPr>
                <w:rFonts w:ascii="Arial" w:hAnsi="Arial" w:cs="Arial"/>
              </w:rPr>
              <w:t> </w:t>
            </w:r>
          </w:p>
        </w:tc>
        <w:tc>
          <w:tcPr>
            <w:tcW w:w="709" w:type="dxa"/>
            <w:tcBorders>
              <w:top w:val="nil"/>
              <w:left w:val="nil"/>
              <w:bottom w:val="single" w:sz="4" w:space="0" w:color="auto"/>
              <w:right w:val="single" w:sz="4" w:space="0" w:color="auto"/>
            </w:tcBorders>
            <w:shd w:val="clear" w:color="auto" w:fill="auto"/>
            <w:vAlign w:val="center"/>
            <w:hideMark/>
          </w:tcPr>
          <w:p w14:paraId="108313BD" w14:textId="77777777" w:rsidR="00946B22" w:rsidRPr="00946B22" w:rsidRDefault="00946B22">
            <w:pPr>
              <w:jc w:val="center"/>
              <w:rPr>
                <w:rFonts w:ascii="Arial" w:hAnsi="Arial" w:cs="Arial"/>
              </w:rPr>
            </w:pPr>
            <w:r w:rsidRPr="00946B22">
              <w:rPr>
                <w:rFonts w:ascii="Arial" w:hAnsi="Arial" w:cs="Arial"/>
              </w:rPr>
              <w:t> </w:t>
            </w:r>
          </w:p>
        </w:tc>
        <w:tc>
          <w:tcPr>
            <w:tcW w:w="709" w:type="dxa"/>
            <w:tcBorders>
              <w:top w:val="nil"/>
              <w:left w:val="nil"/>
              <w:bottom w:val="single" w:sz="4" w:space="0" w:color="auto"/>
              <w:right w:val="single" w:sz="4" w:space="0" w:color="auto"/>
            </w:tcBorders>
            <w:shd w:val="clear" w:color="auto" w:fill="auto"/>
            <w:vAlign w:val="center"/>
            <w:hideMark/>
          </w:tcPr>
          <w:p w14:paraId="0F98E9FE" w14:textId="77777777" w:rsidR="00946B22" w:rsidRPr="00946B22" w:rsidRDefault="00946B22">
            <w:pPr>
              <w:jc w:val="center"/>
              <w:rPr>
                <w:rFonts w:ascii="Arial" w:hAnsi="Arial" w:cs="Arial"/>
              </w:rPr>
            </w:pPr>
            <w:r w:rsidRPr="00946B22">
              <w:rPr>
                <w:rFonts w:ascii="Arial" w:hAnsi="Arial" w:cs="Arial"/>
              </w:rPr>
              <w:t>632 627,0</w:t>
            </w:r>
          </w:p>
        </w:tc>
        <w:tc>
          <w:tcPr>
            <w:tcW w:w="692" w:type="dxa"/>
            <w:tcBorders>
              <w:top w:val="nil"/>
              <w:left w:val="nil"/>
              <w:bottom w:val="single" w:sz="4" w:space="0" w:color="auto"/>
              <w:right w:val="single" w:sz="4" w:space="0" w:color="auto"/>
            </w:tcBorders>
            <w:shd w:val="clear" w:color="auto" w:fill="auto"/>
            <w:vAlign w:val="center"/>
            <w:hideMark/>
          </w:tcPr>
          <w:p w14:paraId="78556ED1" w14:textId="77777777" w:rsidR="00946B22" w:rsidRPr="00946B22" w:rsidRDefault="00946B22">
            <w:pPr>
              <w:jc w:val="center"/>
              <w:rPr>
                <w:rFonts w:ascii="Arial" w:hAnsi="Arial" w:cs="Arial"/>
              </w:rPr>
            </w:pPr>
            <w:r w:rsidRPr="00946B22">
              <w:rPr>
                <w:rFonts w:ascii="Arial" w:hAnsi="Arial" w:cs="Arial"/>
              </w:rPr>
              <w:t>632 627,0</w:t>
            </w:r>
          </w:p>
        </w:tc>
        <w:tc>
          <w:tcPr>
            <w:tcW w:w="583" w:type="dxa"/>
            <w:tcBorders>
              <w:top w:val="nil"/>
              <w:left w:val="nil"/>
              <w:bottom w:val="single" w:sz="4" w:space="0" w:color="auto"/>
              <w:right w:val="single" w:sz="4" w:space="0" w:color="auto"/>
            </w:tcBorders>
            <w:shd w:val="clear" w:color="auto" w:fill="auto"/>
            <w:vAlign w:val="center"/>
            <w:hideMark/>
          </w:tcPr>
          <w:p w14:paraId="008934F3" w14:textId="77777777" w:rsidR="00946B22" w:rsidRPr="00946B22" w:rsidRDefault="00946B22">
            <w:pPr>
              <w:jc w:val="center"/>
              <w:rPr>
                <w:rFonts w:ascii="Arial" w:hAnsi="Arial" w:cs="Arial"/>
                <w:b/>
                <w:bCs/>
              </w:rPr>
            </w:pPr>
            <w:r w:rsidRPr="00946B22">
              <w:rPr>
                <w:rFonts w:ascii="Arial" w:hAnsi="Arial" w:cs="Arial"/>
                <w:b/>
                <w:bCs/>
              </w:rPr>
              <w:t>632 627,0</w:t>
            </w:r>
          </w:p>
        </w:tc>
        <w:tc>
          <w:tcPr>
            <w:tcW w:w="570" w:type="dxa"/>
            <w:tcBorders>
              <w:top w:val="nil"/>
              <w:left w:val="nil"/>
              <w:bottom w:val="single" w:sz="4" w:space="0" w:color="auto"/>
              <w:right w:val="single" w:sz="4" w:space="0" w:color="auto"/>
            </w:tcBorders>
            <w:shd w:val="clear" w:color="auto" w:fill="auto"/>
            <w:vAlign w:val="center"/>
            <w:hideMark/>
          </w:tcPr>
          <w:p w14:paraId="2AC10CD8" w14:textId="77777777" w:rsidR="00946B22" w:rsidRPr="00946B22" w:rsidRDefault="00946B22">
            <w:pPr>
              <w:jc w:val="center"/>
              <w:rPr>
                <w:rFonts w:ascii="Arial" w:hAnsi="Arial" w:cs="Arial"/>
                <w:b/>
                <w:bCs/>
              </w:rPr>
            </w:pPr>
            <w:r w:rsidRPr="00946B22">
              <w:rPr>
                <w:rFonts w:ascii="Arial" w:hAnsi="Arial" w:cs="Arial"/>
                <w:b/>
                <w:bCs/>
              </w:rPr>
              <w:t>632 627,0</w:t>
            </w:r>
          </w:p>
        </w:tc>
      </w:tr>
      <w:tr w:rsidR="009A6D88" w:rsidRPr="00946B22" w14:paraId="3B5C05D5" w14:textId="77777777" w:rsidTr="009A6D88">
        <w:trPr>
          <w:trHeight w:val="2663"/>
        </w:trPr>
        <w:tc>
          <w:tcPr>
            <w:tcW w:w="4124" w:type="dxa"/>
            <w:tcBorders>
              <w:top w:val="nil"/>
              <w:left w:val="single" w:sz="4" w:space="0" w:color="auto"/>
              <w:bottom w:val="single" w:sz="4" w:space="0" w:color="auto"/>
              <w:right w:val="single" w:sz="4" w:space="0" w:color="auto"/>
            </w:tcBorders>
            <w:shd w:val="clear" w:color="auto" w:fill="auto"/>
            <w:vAlign w:val="center"/>
            <w:hideMark/>
          </w:tcPr>
          <w:p w14:paraId="3A5EADBB" w14:textId="77777777" w:rsidR="00946B22" w:rsidRPr="00946B22" w:rsidRDefault="00946B22">
            <w:pPr>
              <w:rPr>
                <w:rFonts w:ascii="Arial" w:hAnsi="Arial" w:cs="Arial"/>
              </w:rPr>
            </w:pPr>
            <w:r w:rsidRPr="00946B22">
              <w:rPr>
                <w:rFonts w:ascii="Arial" w:hAnsi="Arial" w:cs="Arial"/>
              </w:rPr>
              <w:lastRenderedPageBreak/>
              <w:t xml:space="preserve">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709" w:type="dxa"/>
            <w:tcBorders>
              <w:top w:val="nil"/>
              <w:left w:val="nil"/>
              <w:bottom w:val="single" w:sz="4" w:space="0" w:color="auto"/>
              <w:right w:val="single" w:sz="4" w:space="0" w:color="auto"/>
            </w:tcBorders>
            <w:shd w:val="clear" w:color="auto" w:fill="auto"/>
            <w:vAlign w:val="center"/>
            <w:hideMark/>
          </w:tcPr>
          <w:p w14:paraId="5D3BA690" w14:textId="77777777" w:rsidR="00946B22" w:rsidRPr="00946B22" w:rsidRDefault="00946B22">
            <w:pPr>
              <w:jc w:val="center"/>
              <w:rPr>
                <w:rFonts w:ascii="Arial" w:hAnsi="Arial" w:cs="Arial"/>
              </w:rPr>
            </w:pPr>
            <w:r w:rsidRPr="00946B22">
              <w:rPr>
                <w:rFonts w:ascii="Arial" w:hAnsi="Arial" w:cs="Arial"/>
              </w:rPr>
              <w:t>0702</w:t>
            </w:r>
          </w:p>
        </w:tc>
        <w:tc>
          <w:tcPr>
            <w:tcW w:w="710" w:type="dxa"/>
            <w:tcBorders>
              <w:top w:val="nil"/>
              <w:left w:val="nil"/>
              <w:bottom w:val="single" w:sz="4" w:space="0" w:color="auto"/>
              <w:right w:val="single" w:sz="4" w:space="0" w:color="auto"/>
            </w:tcBorders>
            <w:shd w:val="clear" w:color="auto" w:fill="auto"/>
            <w:vAlign w:val="center"/>
            <w:hideMark/>
          </w:tcPr>
          <w:p w14:paraId="5471D507" w14:textId="77777777" w:rsidR="00946B22" w:rsidRPr="00946B22" w:rsidRDefault="00946B22">
            <w:pPr>
              <w:jc w:val="center"/>
              <w:rPr>
                <w:rFonts w:ascii="Arial" w:hAnsi="Arial" w:cs="Arial"/>
              </w:rPr>
            </w:pPr>
            <w:r w:rsidRPr="00946B22">
              <w:rPr>
                <w:rFonts w:ascii="Arial" w:hAnsi="Arial" w:cs="Arial"/>
              </w:rPr>
              <w:t> </w:t>
            </w:r>
          </w:p>
        </w:tc>
        <w:tc>
          <w:tcPr>
            <w:tcW w:w="709" w:type="dxa"/>
            <w:tcBorders>
              <w:top w:val="nil"/>
              <w:left w:val="nil"/>
              <w:bottom w:val="single" w:sz="4" w:space="0" w:color="auto"/>
              <w:right w:val="single" w:sz="4" w:space="0" w:color="auto"/>
            </w:tcBorders>
            <w:shd w:val="clear" w:color="auto" w:fill="auto"/>
            <w:vAlign w:val="center"/>
            <w:hideMark/>
          </w:tcPr>
          <w:p w14:paraId="2E064AE8" w14:textId="77777777" w:rsidR="00946B22" w:rsidRPr="00946B22" w:rsidRDefault="00946B22">
            <w:pPr>
              <w:jc w:val="center"/>
              <w:rPr>
                <w:rFonts w:ascii="Arial" w:hAnsi="Arial" w:cs="Arial"/>
              </w:rPr>
            </w:pPr>
            <w:r w:rsidRPr="00946B22">
              <w:rPr>
                <w:rFonts w:ascii="Arial" w:hAnsi="Arial" w:cs="Arial"/>
              </w:rPr>
              <w:t> </w:t>
            </w:r>
          </w:p>
        </w:tc>
        <w:tc>
          <w:tcPr>
            <w:tcW w:w="709" w:type="dxa"/>
            <w:tcBorders>
              <w:top w:val="nil"/>
              <w:left w:val="nil"/>
              <w:bottom w:val="single" w:sz="4" w:space="0" w:color="auto"/>
              <w:right w:val="single" w:sz="4" w:space="0" w:color="auto"/>
            </w:tcBorders>
            <w:shd w:val="clear" w:color="auto" w:fill="auto"/>
            <w:vAlign w:val="center"/>
            <w:hideMark/>
          </w:tcPr>
          <w:p w14:paraId="42746632" w14:textId="77777777" w:rsidR="00946B22" w:rsidRPr="00946B22" w:rsidRDefault="00946B22">
            <w:pPr>
              <w:jc w:val="center"/>
              <w:rPr>
                <w:rFonts w:ascii="Arial" w:hAnsi="Arial" w:cs="Arial"/>
              </w:rPr>
            </w:pPr>
            <w:r w:rsidRPr="00946B22">
              <w:rPr>
                <w:rFonts w:ascii="Arial" w:hAnsi="Arial" w:cs="Arial"/>
              </w:rPr>
              <w:t> </w:t>
            </w:r>
          </w:p>
        </w:tc>
        <w:tc>
          <w:tcPr>
            <w:tcW w:w="709" w:type="dxa"/>
            <w:tcBorders>
              <w:top w:val="nil"/>
              <w:left w:val="nil"/>
              <w:bottom w:val="single" w:sz="4" w:space="0" w:color="auto"/>
              <w:right w:val="single" w:sz="4" w:space="0" w:color="auto"/>
            </w:tcBorders>
            <w:shd w:val="clear" w:color="auto" w:fill="auto"/>
            <w:vAlign w:val="center"/>
            <w:hideMark/>
          </w:tcPr>
          <w:p w14:paraId="068163AF" w14:textId="77777777" w:rsidR="00946B22" w:rsidRPr="00946B22" w:rsidRDefault="00946B22">
            <w:pPr>
              <w:jc w:val="center"/>
              <w:rPr>
                <w:rFonts w:ascii="Arial" w:hAnsi="Arial" w:cs="Arial"/>
              </w:rPr>
            </w:pPr>
            <w:r w:rsidRPr="00946B22">
              <w:rPr>
                <w:rFonts w:ascii="Arial" w:hAnsi="Arial" w:cs="Arial"/>
              </w:rPr>
              <w:t> </w:t>
            </w:r>
          </w:p>
        </w:tc>
        <w:tc>
          <w:tcPr>
            <w:tcW w:w="709" w:type="dxa"/>
            <w:tcBorders>
              <w:top w:val="nil"/>
              <w:left w:val="nil"/>
              <w:bottom w:val="single" w:sz="4" w:space="0" w:color="auto"/>
              <w:right w:val="single" w:sz="4" w:space="0" w:color="auto"/>
            </w:tcBorders>
            <w:shd w:val="clear" w:color="auto" w:fill="auto"/>
            <w:vAlign w:val="center"/>
            <w:hideMark/>
          </w:tcPr>
          <w:p w14:paraId="2CD9EA0C" w14:textId="77777777" w:rsidR="00946B22" w:rsidRPr="00946B22" w:rsidRDefault="00946B22">
            <w:pPr>
              <w:jc w:val="center"/>
              <w:rPr>
                <w:rFonts w:ascii="Arial" w:hAnsi="Arial" w:cs="Arial"/>
              </w:rPr>
            </w:pPr>
            <w:r w:rsidRPr="00946B22">
              <w:rPr>
                <w:rFonts w:ascii="Arial" w:hAnsi="Arial" w:cs="Arial"/>
              </w:rPr>
              <w:t>26 795,0</w:t>
            </w:r>
          </w:p>
        </w:tc>
        <w:tc>
          <w:tcPr>
            <w:tcW w:w="692" w:type="dxa"/>
            <w:tcBorders>
              <w:top w:val="nil"/>
              <w:left w:val="nil"/>
              <w:bottom w:val="single" w:sz="4" w:space="0" w:color="auto"/>
              <w:right w:val="single" w:sz="4" w:space="0" w:color="auto"/>
            </w:tcBorders>
            <w:shd w:val="clear" w:color="auto" w:fill="auto"/>
            <w:vAlign w:val="center"/>
            <w:hideMark/>
          </w:tcPr>
          <w:p w14:paraId="3EF48E0C" w14:textId="77777777" w:rsidR="00946B22" w:rsidRPr="00946B22" w:rsidRDefault="00946B22">
            <w:pPr>
              <w:jc w:val="center"/>
              <w:rPr>
                <w:rFonts w:ascii="Arial" w:hAnsi="Arial" w:cs="Arial"/>
              </w:rPr>
            </w:pPr>
            <w:r w:rsidRPr="00946B22">
              <w:rPr>
                <w:rFonts w:ascii="Arial" w:hAnsi="Arial" w:cs="Arial"/>
              </w:rPr>
              <w:t>26 795,0</w:t>
            </w:r>
          </w:p>
        </w:tc>
        <w:tc>
          <w:tcPr>
            <w:tcW w:w="583" w:type="dxa"/>
            <w:tcBorders>
              <w:top w:val="nil"/>
              <w:left w:val="nil"/>
              <w:bottom w:val="single" w:sz="4" w:space="0" w:color="auto"/>
              <w:right w:val="single" w:sz="4" w:space="0" w:color="auto"/>
            </w:tcBorders>
            <w:shd w:val="clear" w:color="auto" w:fill="auto"/>
            <w:vAlign w:val="center"/>
            <w:hideMark/>
          </w:tcPr>
          <w:p w14:paraId="46FA4B55" w14:textId="77777777" w:rsidR="00946B22" w:rsidRPr="00946B22" w:rsidRDefault="00946B22">
            <w:pPr>
              <w:jc w:val="center"/>
              <w:rPr>
                <w:rFonts w:ascii="Arial" w:hAnsi="Arial" w:cs="Arial"/>
                <w:b/>
                <w:bCs/>
              </w:rPr>
            </w:pPr>
            <w:r w:rsidRPr="00946B22">
              <w:rPr>
                <w:rFonts w:ascii="Arial" w:hAnsi="Arial" w:cs="Arial"/>
                <w:b/>
                <w:bCs/>
              </w:rPr>
              <w:t>26 795,0</w:t>
            </w:r>
          </w:p>
        </w:tc>
        <w:tc>
          <w:tcPr>
            <w:tcW w:w="570" w:type="dxa"/>
            <w:tcBorders>
              <w:top w:val="nil"/>
              <w:left w:val="nil"/>
              <w:bottom w:val="single" w:sz="4" w:space="0" w:color="auto"/>
              <w:right w:val="single" w:sz="4" w:space="0" w:color="auto"/>
            </w:tcBorders>
            <w:shd w:val="clear" w:color="auto" w:fill="auto"/>
            <w:vAlign w:val="center"/>
            <w:hideMark/>
          </w:tcPr>
          <w:p w14:paraId="0B28E814" w14:textId="77777777" w:rsidR="00946B22" w:rsidRPr="00946B22" w:rsidRDefault="00946B22">
            <w:pPr>
              <w:jc w:val="center"/>
              <w:rPr>
                <w:rFonts w:ascii="Arial" w:hAnsi="Arial" w:cs="Arial"/>
                <w:b/>
                <w:bCs/>
              </w:rPr>
            </w:pPr>
            <w:r w:rsidRPr="00946B22">
              <w:rPr>
                <w:rFonts w:ascii="Arial" w:hAnsi="Arial" w:cs="Arial"/>
                <w:b/>
                <w:bCs/>
              </w:rPr>
              <w:t>26 795,0</w:t>
            </w:r>
          </w:p>
        </w:tc>
      </w:tr>
      <w:tr w:rsidR="009A6D88" w:rsidRPr="00946B22" w14:paraId="74B6D394" w14:textId="77777777" w:rsidTr="009A6D88">
        <w:trPr>
          <w:trHeight w:val="983"/>
        </w:trPr>
        <w:tc>
          <w:tcPr>
            <w:tcW w:w="4124" w:type="dxa"/>
            <w:tcBorders>
              <w:top w:val="nil"/>
              <w:left w:val="single" w:sz="4" w:space="0" w:color="auto"/>
              <w:bottom w:val="single" w:sz="4" w:space="0" w:color="auto"/>
              <w:right w:val="single" w:sz="4" w:space="0" w:color="auto"/>
            </w:tcBorders>
            <w:shd w:val="clear" w:color="auto" w:fill="auto"/>
            <w:vAlign w:val="center"/>
            <w:hideMark/>
          </w:tcPr>
          <w:p w14:paraId="5458898E" w14:textId="77777777" w:rsidR="00946B22" w:rsidRPr="00946B22" w:rsidRDefault="00946B22">
            <w:pPr>
              <w:rPr>
                <w:rFonts w:ascii="Arial" w:hAnsi="Arial" w:cs="Arial"/>
              </w:rPr>
            </w:pPr>
            <w:r w:rsidRPr="00946B22">
              <w:rPr>
                <w:rFonts w:ascii="Arial" w:hAnsi="Arial" w:cs="Arial"/>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709" w:type="dxa"/>
            <w:tcBorders>
              <w:top w:val="nil"/>
              <w:left w:val="nil"/>
              <w:bottom w:val="single" w:sz="4" w:space="0" w:color="auto"/>
              <w:right w:val="single" w:sz="4" w:space="0" w:color="auto"/>
            </w:tcBorders>
            <w:shd w:val="clear" w:color="auto" w:fill="auto"/>
            <w:vAlign w:val="center"/>
            <w:hideMark/>
          </w:tcPr>
          <w:p w14:paraId="63A1E9DF" w14:textId="77777777" w:rsidR="00946B22" w:rsidRPr="00946B22" w:rsidRDefault="00946B22">
            <w:pPr>
              <w:jc w:val="center"/>
              <w:rPr>
                <w:rFonts w:ascii="Arial" w:hAnsi="Arial" w:cs="Arial"/>
              </w:rPr>
            </w:pPr>
            <w:r w:rsidRPr="00946B22">
              <w:rPr>
                <w:rFonts w:ascii="Arial" w:hAnsi="Arial" w:cs="Arial"/>
              </w:rPr>
              <w:t>0702</w:t>
            </w:r>
          </w:p>
        </w:tc>
        <w:tc>
          <w:tcPr>
            <w:tcW w:w="710" w:type="dxa"/>
            <w:tcBorders>
              <w:top w:val="nil"/>
              <w:left w:val="nil"/>
              <w:bottom w:val="single" w:sz="4" w:space="0" w:color="auto"/>
              <w:right w:val="single" w:sz="4" w:space="0" w:color="auto"/>
            </w:tcBorders>
            <w:shd w:val="clear" w:color="auto" w:fill="auto"/>
            <w:vAlign w:val="center"/>
            <w:hideMark/>
          </w:tcPr>
          <w:p w14:paraId="5595EF52" w14:textId="77777777" w:rsidR="00946B22" w:rsidRPr="00946B22" w:rsidRDefault="00946B22">
            <w:pPr>
              <w:jc w:val="center"/>
              <w:rPr>
                <w:rFonts w:ascii="Arial" w:hAnsi="Arial" w:cs="Arial"/>
              </w:rPr>
            </w:pPr>
            <w:r w:rsidRPr="00946B22">
              <w:rPr>
                <w:rFonts w:ascii="Arial" w:hAnsi="Arial" w:cs="Arial"/>
              </w:rPr>
              <w:t> </w:t>
            </w:r>
          </w:p>
        </w:tc>
        <w:tc>
          <w:tcPr>
            <w:tcW w:w="709" w:type="dxa"/>
            <w:tcBorders>
              <w:top w:val="nil"/>
              <w:left w:val="nil"/>
              <w:bottom w:val="single" w:sz="4" w:space="0" w:color="auto"/>
              <w:right w:val="single" w:sz="4" w:space="0" w:color="auto"/>
            </w:tcBorders>
            <w:shd w:val="clear" w:color="auto" w:fill="auto"/>
            <w:vAlign w:val="center"/>
            <w:hideMark/>
          </w:tcPr>
          <w:p w14:paraId="740AF86C" w14:textId="77777777" w:rsidR="00946B22" w:rsidRPr="00946B22" w:rsidRDefault="00946B22">
            <w:pPr>
              <w:jc w:val="center"/>
              <w:rPr>
                <w:rFonts w:ascii="Arial" w:hAnsi="Arial" w:cs="Arial"/>
              </w:rPr>
            </w:pPr>
            <w:r w:rsidRPr="00946B22">
              <w:rPr>
                <w:rFonts w:ascii="Arial" w:hAnsi="Arial" w:cs="Arial"/>
              </w:rPr>
              <w:t> </w:t>
            </w:r>
          </w:p>
        </w:tc>
        <w:tc>
          <w:tcPr>
            <w:tcW w:w="709" w:type="dxa"/>
            <w:tcBorders>
              <w:top w:val="nil"/>
              <w:left w:val="nil"/>
              <w:bottom w:val="single" w:sz="4" w:space="0" w:color="auto"/>
              <w:right w:val="single" w:sz="4" w:space="0" w:color="auto"/>
            </w:tcBorders>
            <w:shd w:val="clear" w:color="auto" w:fill="auto"/>
            <w:vAlign w:val="center"/>
            <w:hideMark/>
          </w:tcPr>
          <w:p w14:paraId="63E94D0E" w14:textId="77777777" w:rsidR="00946B22" w:rsidRPr="00946B22" w:rsidRDefault="00946B22">
            <w:pPr>
              <w:jc w:val="center"/>
              <w:rPr>
                <w:rFonts w:ascii="Arial" w:hAnsi="Arial" w:cs="Arial"/>
              </w:rPr>
            </w:pPr>
            <w:r w:rsidRPr="00946B22">
              <w:rPr>
                <w:rFonts w:ascii="Arial" w:hAnsi="Arial" w:cs="Arial"/>
              </w:rPr>
              <w:t> </w:t>
            </w:r>
          </w:p>
        </w:tc>
        <w:tc>
          <w:tcPr>
            <w:tcW w:w="709" w:type="dxa"/>
            <w:tcBorders>
              <w:top w:val="nil"/>
              <w:left w:val="nil"/>
              <w:bottom w:val="single" w:sz="4" w:space="0" w:color="auto"/>
              <w:right w:val="single" w:sz="4" w:space="0" w:color="auto"/>
            </w:tcBorders>
            <w:shd w:val="clear" w:color="auto" w:fill="auto"/>
            <w:vAlign w:val="center"/>
            <w:hideMark/>
          </w:tcPr>
          <w:p w14:paraId="083DFBD0" w14:textId="77777777" w:rsidR="00946B22" w:rsidRPr="00946B22" w:rsidRDefault="00946B22">
            <w:pPr>
              <w:jc w:val="center"/>
              <w:rPr>
                <w:rFonts w:ascii="Arial" w:hAnsi="Arial" w:cs="Arial"/>
              </w:rPr>
            </w:pPr>
            <w:r w:rsidRPr="00946B22">
              <w:rPr>
                <w:rFonts w:ascii="Arial" w:hAnsi="Arial" w:cs="Arial"/>
              </w:rPr>
              <w:t> </w:t>
            </w:r>
          </w:p>
        </w:tc>
        <w:tc>
          <w:tcPr>
            <w:tcW w:w="709" w:type="dxa"/>
            <w:tcBorders>
              <w:top w:val="nil"/>
              <w:left w:val="nil"/>
              <w:bottom w:val="single" w:sz="4" w:space="0" w:color="auto"/>
              <w:right w:val="single" w:sz="4" w:space="0" w:color="auto"/>
            </w:tcBorders>
            <w:shd w:val="clear" w:color="auto" w:fill="auto"/>
            <w:vAlign w:val="center"/>
            <w:hideMark/>
          </w:tcPr>
          <w:p w14:paraId="4CF2195A" w14:textId="77777777" w:rsidR="00946B22" w:rsidRPr="00946B22" w:rsidRDefault="00946B22">
            <w:pPr>
              <w:jc w:val="center"/>
              <w:rPr>
                <w:rFonts w:ascii="Arial" w:hAnsi="Arial" w:cs="Arial"/>
              </w:rPr>
            </w:pPr>
            <w:r w:rsidRPr="00946B22">
              <w:rPr>
                <w:rFonts w:ascii="Arial" w:hAnsi="Arial" w:cs="Arial"/>
              </w:rPr>
              <w:t>110,0</w:t>
            </w:r>
          </w:p>
        </w:tc>
        <w:tc>
          <w:tcPr>
            <w:tcW w:w="692" w:type="dxa"/>
            <w:tcBorders>
              <w:top w:val="nil"/>
              <w:left w:val="nil"/>
              <w:bottom w:val="single" w:sz="4" w:space="0" w:color="auto"/>
              <w:right w:val="single" w:sz="4" w:space="0" w:color="auto"/>
            </w:tcBorders>
            <w:shd w:val="clear" w:color="auto" w:fill="auto"/>
            <w:vAlign w:val="center"/>
            <w:hideMark/>
          </w:tcPr>
          <w:p w14:paraId="7EC373C6" w14:textId="77777777" w:rsidR="00946B22" w:rsidRPr="00946B22" w:rsidRDefault="00946B22">
            <w:pPr>
              <w:jc w:val="center"/>
              <w:rPr>
                <w:rFonts w:ascii="Arial" w:hAnsi="Arial" w:cs="Arial"/>
              </w:rPr>
            </w:pPr>
            <w:r w:rsidRPr="00946B22">
              <w:rPr>
                <w:rFonts w:ascii="Arial" w:hAnsi="Arial" w:cs="Arial"/>
              </w:rPr>
              <w:t>110,0</w:t>
            </w:r>
          </w:p>
        </w:tc>
        <w:tc>
          <w:tcPr>
            <w:tcW w:w="583" w:type="dxa"/>
            <w:tcBorders>
              <w:top w:val="nil"/>
              <w:left w:val="nil"/>
              <w:bottom w:val="single" w:sz="4" w:space="0" w:color="auto"/>
              <w:right w:val="single" w:sz="4" w:space="0" w:color="auto"/>
            </w:tcBorders>
            <w:shd w:val="clear" w:color="auto" w:fill="auto"/>
            <w:vAlign w:val="center"/>
            <w:hideMark/>
          </w:tcPr>
          <w:p w14:paraId="2B3D6A38" w14:textId="77777777" w:rsidR="00946B22" w:rsidRPr="00946B22" w:rsidRDefault="00946B22">
            <w:pPr>
              <w:jc w:val="center"/>
              <w:rPr>
                <w:rFonts w:ascii="Arial" w:hAnsi="Arial" w:cs="Arial"/>
                <w:b/>
                <w:bCs/>
              </w:rPr>
            </w:pPr>
            <w:r w:rsidRPr="00946B22">
              <w:rPr>
                <w:rFonts w:ascii="Arial" w:hAnsi="Arial" w:cs="Arial"/>
                <w:b/>
                <w:bCs/>
              </w:rPr>
              <w:t>110,0</w:t>
            </w:r>
          </w:p>
        </w:tc>
        <w:tc>
          <w:tcPr>
            <w:tcW w:w="570" w:type="dxa"/>
            <w:tcBorders>
              <w:top w:val="nil"/>
              <w:left w:val="nil"/>
              <w:bottom w:val="single" w:sz="4" w:space="0" w:color="auto"/>
              <w:right w:val="single" w:sz="4" w:space="0" w:color="auto"/>
            </w:tcBorders>
            <w:shd w:val="clear" w:color="auto" w:fill="auto"/>
            <w:vAlign w:val="center"/>
            <w:hideMark/>
          </w:tcPr>
          <w:p w14:paraId="6E20A069" w14:textId="77777777" w:rsidR="00946B22" w:rsidRPr="00946B22" w:rsidRDefault="00946B22">
            <w:pPr>
              <w:jc w:val="center"/>
              <w:rPr>
                <w:rFonts w:ascii="Arial" w:hAnsi="Arial" w:cs="Arial"/>
                <w:b/>
                <w:bCs/>
              </w:rPr>
            </w:pPr>
            <w:r w:rsidRPr="00946B22">
              <w:rPr>
                <w:rFonts w:ascii="Arial" w:hAnsi="Arial" w:cs="Arial"/>
                <w:b/>
                <w:bCs/>
              </w:rPr>
              <w:t>110,0</w:t>
            </w:r>
          </w:p>
        </w:tc>
      </w:tr>
      <w:tr w:rsidR="009A6D88" w:rsidRPr="00946B22" w14:paraId="2F5ECB95" w14:textId="77777777" w:rsidTr="009A6D88">
        <w:trPr>
          <w:trHeight w:val="2258"/>
        </w:trPr>
        <w:tc>
          <w:tcPr>
            <w:tcW w:w="4124" w:type="dxa"/>
            <w:tcBorders>
              <w:top w:val="nil"/>
              <w:left w:val="single" w:sz="4" w:space="0" w:color="auto"/>
              <w:bottom w:val="single" w:sz="4" w:space="0" w:color="auto"/>
              <w:right w:val="single" w:sz="4" w:space="0" w:color="auto"/>
            </w:tcBorders>
            <w:shd w:val="clear" w:color="auto" w:fill="auto"/>
            <w:vAlign w:val="center"/>
            <w:hideMark/>
          </w:tcPr>
          <w:p w14:paraId="24DFC349" w14:textId="77777777" w:rsidR="00946B22" w:rsidRPr="00946B22" w:rsidRDefault="00946B22">
            <w:pPr>
              <w:rPr>
                <w:rFonts w:ascii="Arial" w:hAnsi="Arial" w:cs="Arial"/>
              </w:rPr>
            </w:pPr>
            <w:r w:rsidRPr="00946B22">
              <w:rPr>
                <w:rFonts w:ascii="Arial" w:hAnsi="Arial" w:cs="Arial"/>
              </w:rPr>
              <w:t xml:space="preserve">частичная компенсация стоимости питания отдельным категориям обучающихся в муниципальных общеобразовательных организациях в Московской области ,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исключением обучающихся по основным общеобразовательным программам начального общего </w:t>
            </w:r>
            <w:r w:rsidRPr="00946B22">
              <w:rPr>
                <w:rFonts w:ascii="Arial" w:hAnsi="Arial" w:cs="Arial"/>
              </w:rPr>
              <w:lastRenderedPageBreak/>
              <w:t xml:space="preserve">образования в муниципальных общеобразовательных организациях, кроме детей из многодетных семей) </w:t>
            </w:r>
          </w:p>
        </w:tc>
        <w:tc>
          <w:tcPr>
            <w:tcW w:w="709" w:type="dxa"/>
            <w:tcBorders>
              <w:top w:val="nil"/>
              <w:left w:val="nil"/>
              <w:bottom w:val="single" w:sz="4" w:space="0" w:color="auto"/>
              <w:right w:val="single" w:sz="4" w:space="0" w:color="auto"/>
            </w:tcBorders>
            <w:shd w:val="clear" w:color="auto" w:fill="auto"/>
            <w:vAlign w:val="center"/>
            <w:hideMark/>
          </w:tcPr>
          <w:p w14:paraId="37539E5D" w14:textId="77777777" w:rsidR="00946B22" w:rsidRPr="00946B22" w:rsidRDefault="00946B22">
            <w:pPr>
              <w:jc w:val="center"/>
              <w:rPr>
                <w:rFonts w:ascii="Arial" w:hAnsi="Arial" w:cs="Arial"/>
              </w:rPr>
            </w:pPr>
            <w:r w:rsidRPr="00946B22">
              <w:rPr>
                <w:rFonts w:ascii="Arial" w:hAnsi="Arial" w:cs="Arial"/>
              </w:rPr>
              <w:lastRenderedPageBreak/>
              <w:t>0702</w:t>
            </w:r>
          </w:p>
        </w:tc>
        <w:tc>
          <w:tcPr>
            <w:tcW w:w="710" w:type="dxa"/>
            <w:tcBorders>
              <w:top w:val="nil"/>
              <w:left w:val="nil"/>
              <w:bottom w:val="single" w:sz="4" w:space="0" w:color="auto"/>
              <w:right w:val="single" w:sz="4" w:space="0" w:color="auto"/>
            </w:tcBorders>
            <w:shd w:val="clear" w:color="auto" w:fill="auto"/>
            <w:vAlign w:val="center"/>
            <w:hideMark/>
          </w:tcPr>
          <w:p w14:paraId="1DEF1D45" w14:textId="77777777" w:rsidR="00946B22" w:rsidRPr="00946B22" w:rsidRDefault="00946B22">
            <w:pPr>
              <w:jc w:val="center"/>
              <w:rPr>
                <w:rFonts w:ascii="Arial" w:hAnsi="Arial" w:cs="Arial"/>
              </w:rPr>
            </w:pPr>
            <w:r w:rsidRPr="00946B22">
              <w:rPr>
                <w:rFonts w:ascii="Arial" w:hAnsi="Arial" w:cs="Arial"/>
              </w:rPr>
              <w:t> </w:t>
            </w:r>
          </w:p>
        </w:tc>
        <w:tc>
          <w:tcPr>
            <w:tcW w:w="709" w:type="dxa"/>
            <w:tcBorders>
              <w:top w:val="nil"/>
              <w:left w:val="nil"/>
              <w:bottom w:val="single" w:sz="4" w:space="0" w:color="auto"/>
              <w:right w:val="single" w:sz="4" w:space="0" w:color="auto"/>
            </w:tcBorders>
            <w:shd w:val="clear" w:color="auto" w:fill="auto"/>
            <w:vAlign w:val="center"/>
            <w:hideMark/>
          </w:tcPr>
          <w:p w14:paraId="79429E7A" w14:textId="77777777" w:rsidR="00946B22" w:rsidRPr="00946B22" w:rsidRDefault="00946B22">
            <w:pPr>
              <w:jc w:val="center"/>
              <w:rPr>
                <w:rFonts w:ascii="Arial" w:hAnsi="Arial" w:cs="Arial"/>
              </w:rPr>
            </w:pPr>
            <w:r w:rsidRPr="00946B22">
              <w:rPr>
                <w:rFonts w:ascii="Arial" w:hAnsi="Arial" w:cs="Arial"/>
              </w:rPr>
              <w:t> </w:t>
            </w:r>
          </w:p>
        </w:tc>
        <w:tc>
          <w:tcPr>
            <w:tcW w:w="709" w:type="dxa"/>
            <w:tcBorders>
              <w:top w:val="nil"/>
              <w:left w:val="nil"/>
              <w:bottom w:val="single" w:sz="4" w:space="0" w:color="auto"/>
              <w:right w:val="single" w:sz="4" w:space="0" w:color="auto"/>
            </w:tcBorders>
            <w:shd w:val="clear" w:color="auto" w:fill="auto"/>
            <w:vAlign w:val="center"/>
            <w:hideMark/>
          </w:tcPr>
          <w:p w14:paraId="0BC6BA4A" w14:textId="77777777" w:rsidR="00946B22" w:rsidRPr="00946B22" w:rsidRDefault="00946B22">
            <w:pPr>
              <w:jc w:val="center"/>
              <w:rPr>
                <w:rFonts w:ascii="Arial" w:hAnsi="Arial" w:cs="Arial"/>
              </w:rPr>
            </w:pPr>
            <w:r w:rsidRPr="00946B22">
              <w:rPr>
                <w:rFonts w:ascii="Arial" w:hAnsi="Arial" w:cs="Arial"/>
              </w:rPr>
              <w:t> </w:t>
            </w:r>
          </w:p>
        </w:tc>
        <w:tc>
          <w:tcPr>
            <w:tcW w:w="709" w:type="dxa"/>
            <w:tcBorders>
              <w:top w:val="nil"/>
              <w:left w:val="nil"/>
              <w:bottom w:val="single" w:sz="4" w:space="0" w:color="auto"/>
              <w:right w:val="single" w:sz="4" w:space="0" w:color="auto"/>
            </w:tcBorders>
            <w:shd w:val="clear" w:color="auto" w:fill="auto"/>
            <w:vAlign w:val="center"/>
            <w:hideMark/>
          </w:tcPr>
          <w:p w14:paraId="61E5680C" w14:textId="77777777" w:rsidR="00946B22" w:rsidRPr="00946B22" w:rsidRDefault="00946B22">
            <w:pPr>
              <w:jc w:val="center"/>
              <w:rPr>
                <w:rFonts w:ascii="Arial" w:hAnsi="Arial" w:cs="Arial"/>
              </w:rPr>
            </w:pPr>
            <w:r w:rsidRPr="00946B22">
              <w:rPr>
                <w:rFonts w:ascii="Arial" w:hAnsi="Arial" w:cs="Arial"/>
              </w:rPr>
              <w:t> </w:t>
            </w:r>
          </w:p>
        </w:tc>
        <w:tc>
          <w:tcPr>
            <w:tcW w:w="709" w:type="dxa"/>
            <w:tcBorders>
              <w:top w:val="nil"/>
              <w:left w:val="nil"/>
              <w:bottom w:val="single" w:sz="4" w:space="0" w:color="auto"/>
              <w:right w:val="single" w:sz="4" w:space="0" w:color="auto"/>
            </w:tcBorders>
            <w:shd w:val="clear" w:color="auto" w:fill="auto"/>
            <w:vAlign w:val="center"/>
            <w:hideMark/>
          </w:tcPr>
          <w:p w14:paraId="38D572EB" w14:textId="77777777" w:rsidR="00946B22" w:rsidRPr="00946B22" w:rsidRDefault="00946B22">
            <w:pPr>
              <w:jc w:val="center"/>
              <w:rPr>
                <w:rFonts w:ascii="Arial" w:hAnsi="Arial" w:cs="Arial"/>
              </w:rPr>
            </w:pPr>
            <w:r w:rsidRPr="00946B22">
              <w:rPr>
                <w:rFonts w:ascii="Arial" w:hAnsi="Arial" w:cs="Arial"/>
              </w:rPr>
              <w:t>19 979,0</w:t>
            </w:r>
          </w:p>
        </w:tc>
        <w:tc>
          <w:tcPr>
            <w:tcW w:w="692" w:type="dxa"/>
            <w:tcBorders>
              <w:top w:val="nil"/>
              <w:left w:val="nil"/>
              <w:bottom w:val="single" w:sz="4" w:space="0" w:color="auto"/>
              <w:right w:val="single" w:sz="4" w:space="0" w:color="auto"/>
            </w:tcBorders>
            <w:shd w:val="clear" w:color="auto" w:fill="auto"/>
            <w:vAlign w:val="center"/>
            <w:hideMark/>
          </w:tcPr>
          <w:p w14:paraId="6FA6840D" w14:textId="77777777" w:rsidR="00946B22" w:rsidRPr="00946B22" w:rsidRDefault="00946B22">
            <w:pPr>
              <w:jc w:val="center"/>
              <w:rPr>
                <w:rFonts w:ascii="Arial" w:hAnsi="Arial" w:cs="Arial"/>
              </w:rPr>
            </w:pPr>
            <w:r w:rsidRPr="00946B22">
              <w:rPr>
                <w:rFonts w:ascii="Arial" w:hAnsi="Arial" w:cs="Arial"/>
              </w:rPr>
              <w:t>19 979,0</w:t>
            </w:r>
          </w:p>
        </w:tc>
        <w:tc>
          <w:tcPr>
            <w:tcW w:w="583" w:type="dxa"/>
            <w:tcBorders>
              <w:top w:val="nil"/>
              <w:left w:val="nil"/>
              <w:bottom w:val="single" w:sz="4" w:space="0" w:color="auto"/>
              <w:right w:val="single" w:sz="4" w:space="0" w:color="auto"/>
            </w:tcBorders>
            <w:shd w:val="clear" w:color="auto" w:fill="auto"/>
            <w:vAlign w:val="center"/>
            <w:hideMark/>
          </w:tcPr>
          <w:p w14:paraId="6224C907" w14:textId="77777777" w:rsidR="00946B22" w:rsidRPr="00946B22" w:rsidRDefault="00946B22">
            <w:pPr>
              <w:jc w:val="center"/>
              <w:rPr>
                <w:rFonts w:ascii="Arial" w:hAnsi="Arial" w:cs="Arial"/>
                <w:b/>
                <w:bCs/>
              </w:rPr>
            </w:pPr>
            <w:r w:rsidRPr="00946B22">
              <w:rPr>
                <w:rFonts w:ascii="Arial" w:hAnsi="Arial" w:cs="Arial"/>
                <w:b/>
                <w:bCs/>
              </w:rPr>
              <w:t>19 979,0</w:t>
            </w:r>
          </w:p>
        </w:tc>
        <w:tc>
          <w:tcPr>
            <w:tcW w:w="570" w:type="dxa"/>
            <w:tcBorders>
              <w:top w:val="nil"/>
              <w:left w:val="nil"/>
              <w:bottom w:val="single" w:sz="4" w:space="0" w:color="auto"/>
              <w:right w:val="single" w:sz="4" w:space="0" w:color="auto"/>
            </w:tcBorders>
            <w:shd w:val="clear" w:color="auto" w:fill="auto"/>
            <w:vAlign w:val="center"/>
            <w:hideMark/>
          </w:tcPr>
          <w:p w14:paraId="3840F75F" w14:textId="77777777" w:rsidR="00946B22" w:rsidRPr="00946B22" w:rsidRDefault="00946B22">
            <w:pPr>
              <w:jc w:val="center"/>
              <w:rPr>
                <w:rFonts w:ascii="Arial" w:hAnsi="Arial" w:cs="Arial"/>
                <w:b/>
                <w:bCs/>
              </w:rPr>
            </w:pPr>
            <w:r w:rsidRPr="00946B22">
              <w:rPr>
                <w:rFonts w:ascii="Arial" w:hAnsi="Arial" w:cs="Arial"/>
                <w:b/>
                <w:bCs/>
              </w:rPr>
              <w:t>19 979,0</w:t>
            </w:r>
          </w:p>
        </w:tc>
      </w:tr>
      <w:tr w:rsidR="009A6D88" w:rsidRPr="00946B22" w14:paraId="7604E639" w14:textId="77777777" w:rsidTr="009A6D88">
        <w:trPr>
          <w:trHeight w:val="645"/>
        </w:trPr>
        <w:tc>
          <w:tcPr>
            <w:tcW w:w="4124" w:type="dxa"/>
            <w:tcBorders>
              <w:top w:val="nil"/>
              <w:left w:val="single" w:sz="4" w:space="0" w:color="auto"/>
              <w:bottom w:val="single" w:sz="4" w:space="0" w:color="auto"/>
              <w:right w:val="single" w:sz="4" w:space="0" w:color="auto"/>
            </w:tcBorders>
            <w:shd w:val="clear" w:color="auto" w:fill="auto"/>
            <w:vAlign w:val="center"/>
            <w:hideMark/>
          </w:tcPr>
          <w:p w14:paraId="62B4E553" w14:textId="77777777" w:rsidR="00946B22" w:rsidRPr="00946B22" w:rsidRDefault="00946B22">
            <w:pPr>
              <w:rPr>
                <w:rFonts w:ascii="Arial" w:hAnsi="Arial" w:cs="Arial"/>
              </w:rPr>
            </w:pPr>
            <w:r w:rsidRPr="00946B22">
              <w:rPr>
                <w:rFonts w:ascii="Arial" w:hAnsi="Arial" w:cs="Arial"/>
              </w:rPr>
              <w:t>предоставление гражданам субсидий на оплату жилого помещения и коммунальных услуг</w:t>
            </w:r>
          </w:p>
        </w:tc>
        <w:tc>
          <w:tcPr>
            <w:tcW w:w="709" w:type="dxa"/>
            <w:tcBorders>
              <w:top w:val="nil"/>
              <w:left w:val="nil"/>
              <w:bottom w:val="single" w:sz="4" w:space="0" w:color="auto"/>
              <w:right w:val="single" w:sz="4" w:space="0" w:color="auto"/>
            </w:tcBorders>
            <w:shd w:val="clear" w:color="auto" w:fill="auto"/>
            <w:vAlign w:val="center"/>
            <w:hideMark/>
          </w:tcPr>
          <w:p w14:paraId="50CE84F5" w14:textId="77777777" w:rsidR="00946B22" w:rsidRPr="00946B22" w:rsidRDefault="00946B22">
            <w:pPr>
              <w:jc w:val="center"/>
              <w:rPr>
                <w:rFonts w:ascii="Arial" w:hAnsi="Arial" w:cs="Arial"/>
              </w:rPr>
            </w:pPr>
            <w:r w:rsidRPr="00946B22">
              <w:rPr>
                <w:rFonts w:ascii="Arial" w:hAnsi="Arial" w:cs="Arial"/>
              </w:rPr>
              <w:t>1003</w:t>
            </w:r>
          </w:p>
        </w:tc>
        <w:tc>
          <w:tcPr>
            <w:tcW w:w="710" w:type="dxa"/>
            <w:tcBorders>
              <w:top w:val="nil"/>
              <w:left w:val="nil"/>
              <w:bottom w:val="single" w:sz="4" w:space="0" w:color="auto"/>
              <w:right w:val="single" w:sz="4" w:space="0" w:color="auto"/>
            </w:tcBorders>
            <w:shd w:val="clear" w:color="auto" w:fill="auto"/>
            <w:vAlign w:val="center"/>
            <w:hideMark/>
          </w:tcPr>
          <w:p w14:paraId="1DCF82BF" w14:textId="77777777" w:rsidR="00946B22" w:rsidRPr="00946B22" w:rsidRDefault="00946B22">
            <w:pPr>
              <w:jc w:val="center"/>
              <w:rPr>
                <w:rFonts w:ascii="Arial" w:hAnsi="Arial" w:cs="Arial"/>
              </w:rPr>
            </w:pPr>
            <w:r w:rsidRPr="00946B22">
              <w:rPr>
                <w:rFonts w:ascii="Arial" w:hAnsi="Arial" w:cs="Arial"/>
              </w:rPr>
              <w:t>36 640,0</w:t>
            </w:r>
          </w:p>
        </w:tc>
        <w:tc>
          <w:tcPr>
            <w:tcW w:w="709" w:type="dxa"/>
            <w:tcBorders>
              <w:top w:val="nil"/>
              <w:left w:val="nil"/>
              <w:bottom w:val="single" w:sz="4" w:space="0" w:color="auto"/>
              <w:right w:val="single" w:sz="4" w:space="0" w:color="auto"/>
            </w:tcBorders>
            <w:shd w:val="clear" w:color="auto" w:fill="auto"/>
            <w:vAlign w:val="center"/>
            <w:hideMark/>
          </w:tcPr>
          <w:p w14:paraId="3CD7A7C3" w14:textId="77777777" w:rsidR="00946B22" w:rsidRPr="00946B22" w:rsidRDefault="00946B22">
            <w:pPr>
              <w:jc w:val="center"/>
              <w:rPr>
                <w:rFonts w:ascii="Arial" w:hAnsi="Arial" w:cs="Arial"/>
              </w:rPr>
            </w:pPr>
            <w:r w:rsidRPr="00946B22">
              <w:rPr>
                <w:rFonts w:ascii="Arial" w:hAnsi="Arial" w:cs="Arial"/>
              </w:rPr>
              <w:t>38 142,0</w:t>
            </w:r>
          </w:p>
        </w:tc>
        <w:tc>
          <w:tcPr>
            <w:tcW w:w="709" w:type="dxa"/>
            <w:tcBorders>
              <w:top w:val="nil"/>
              <w:left w:val="nil"/>
              <w:bottom w:val="single" w:sz="4" w:space="0" w:color="auto"/>
              <w:right w:val="single" w:sz="4" w:space="0" w:color="auto"/>
            </w:tcBorders>
            <w:shd w:val="clear" w:color="auto" w:fill="auto"/>
            <w:vAlign w:val="center"/>
            <w:hideMark/>
          </w:tcPr>
          <w:p w14:paraId="384BBD88" w14:textId="77777777" w:rsidR="00946B22" w:rsidRPr="00946B22" w:rsidRDefault="00946B22">
            <w:pPr>
              <w:jc w:val="center"/>
              <w:rPr>
                <w:rFonts w:ascii="Arial" w:hAnsi="Arial" w:cs="Arial"/>
              </w:rPr>
            </w:pPr>
            <w:r w:rsidRPr="00946B22">
              <w:rPr>
                <w:rFonts w:ascii="Arial" w:hAnsi="Arial" w:cs="Arial"/>
              </w:rPr>
              <w:t> </w:t>
            </w:r>
          </w:p>
        </w:tc>
        <w:tc>
          <w:tcPr>
            <w:tcW w:w="709" w:type="dxa"/>
            <w:tcBorders>
              <w:top w:val="nil"/>
              <w:left w:val="nil"/>
              <w:bottom w:val="single" w:sz="4" w:space="0" w:color="auto"/>
              <w:right w:val="single" w:sz="4" w:space="0" w:color="auto"/>
            </w:tcBorders>
            <w:shd w:val="clear" w:color="auto" w:fill="auto"/>
            <w:vAlign w:val="center"/>
            <w:hideMark/>
          </w:tcPr>
          <w:p w14:paraId="4CB2CE24" w14:textId="77777777" w:rsidR="00946B22" w:rsidRPr="00946B22" w:rsidRDefault="00946B22">
            <w:pPr>
              <w:jc w:val="center"/>
              <w:rPr>
                <w:rFonts w:ascii="Arial" w:hAnsi="Arial" w:cs="Arial"/>
              </w:rPr>
            </w:pPr>
            <w:r w:rsidRPr="00946B22">
              <w:rPr>
                <w:rFonts w:ascii="Arial" w:hAnsi="Arial" w:cs="Arial"/>
              </w:rPr>
              <w:t> </w:t>
            </w:r>
          </w:p>
        </w:tc>
        <w:tc>
          <w:tcPr>
            <w:tcW w:w="709" w:type="dxa"/>
            <w:tcBorders>
              <w:top w:val="nil"/>
              <w:left w:val="nil"/>
              <w:bottom w:val="single" w:sz="4" w:space="0" w:color="auto"/>
              <w:right w:val="single" w:sz="4" w:space="0" w:color="auto"/>
            </w:tcBorders>
            <w:shd w:val="clear" w:color="auto" w:fill="auto"/>
            <w:vAlign w:val="center"/>
            <w:hideMark/>
          </w:tcPr>
          <w:p w14:paraId="029B1CB7" w14:textId="77777777" w:rsidR="00946B22" w:rsidRPr="00946B22" w:rsidRDefault="00946B22">
            <w:pPr>
              <w:jc w:val="center"/>
              <w:rPr>
                <w:rFonts w:ascii="Arial" w:hAnsi="Arial" w:cs="Arial"/>
              </w:rPr>
            </w:pPr>
            <w:r w:rsidRPr="00946B22">
              <w:rPr>
                <w:rFonts w:ascii="Arial" w:hAnsi="Arial" w:cs="Arial"/>
              </w:rPr>
              <w:t> </w:t>
            </w:r>
          </w:p>
        </w:tc>
        <w:tc>
          <w:tcPr>
            <w:tcW w:w="692" w:type="dxa"/>
            <w:tcBorders>
              <w:top w:val="nil"/>
              <w:left w:val="nil"/>
              <w:bottom w:val="single" w:sz="4" w:space="0" w:color="auto"/>
              <w:right w:val="single" w:sz="4" w:space="0" w:color="auto"/>
            </w:tcBorders>
            <w:shd w:val="clear" w:color="auto" w:fill="auto"/>
            <w:vAlign w:val="center"/>
            <w:hideMark/>
          </w:tcPr>
          <w:p w14:paraId="13A93F99" w14:textId="77777777" w:rsidR="00946B22" w:rsidRPr="00946B22" w:rsidRDefault="00946B22">
            <w:pPr>
              <w:jc w:val="center"/>
              <w:rPr>
                <w:rFonts w:ascii="Arial" w:hAnsi="Arial" w:cs="Arial"/>
              </w:rPr>
            </w:pPr>
            <w:r w:rsidRPr="00946B22">
              <w:rPr>
                <w:rFonts w:ascii="Arial" w:hAnsi="Arial" w:cs="Arial"/>
              </w:rPr>
              <w:t> </w:t>
            </w:r>
          </w:p>
        </w:tc>
        <w:tc>
          <w:tcPr>
            <w:tcW w:w="583" w:type="dxa"/>
            <w:tcBorders>
              <w:top w:val="nil"/>
              <w:left w:val="nil"/>
              <w:bottom w:val="single" w:sz="4" w:space="0" w:color="auto"/>
              <w:right w:val="single" w:sz="4" w:space="0" w:color="auto"/>
            </w:tcBorders>
            <w:shd w:val="clear" w:color="auto" w:fill="auto"/>
            <w:vAlign w:val="center"/>
            <w:hideMark/>
          </w:tcPr>
          <w:p w14:paraId="5EF97D04" w14:textId="77777777" w:rsidR="00946B22" w:rsidRPr="00946B22" w:rsidRDefault="00946B22">
            <w:pPr>
              <w:jc w:val="center"/>
              <w:rPr>
                <w:rFonts w:ascii="Arial" w:hAnsi="Arial" w:cs="Arial"/>
                <w:b/>
                <w:bCs/>
              </w:rPr>
            </w:pPr>
            <w:r w:rsidRPr="00946B22">
              <w:rPr>
                <w:rFonts w:ascii="Arial" w:hAnsi="Arial" w:cs="Arial"/>
                <w:b/>
                <w:bCs/>
              </w:rPr>
              <w:t>36 640,0</w:t>
            </w:r>
          </w:p>
        </w:tc>
        <w:tc>
          <w:tcPr>
            <w:tcW w:w="570" w:type="dxa"/>
            <w:tcBorders>
              <w:top w:val="nil"/>
              <w:left w:val="nil"/>
              <w:bottom w:val="single" w:sz="4" w:space="0" w:color="auto"/>
              <w:right w:val="single" w:sz="4" w:space="0" w:color="auto"/>
            </w:tcBorders>
            <w:shd w:val="clear" w:color="auto" w:fill="auto"/>
            <w:vAlign w:val="center"/>
            <w:hideMark/>
          </w:tcPr>
          <w:p w14:paraId="243DE848" w14:textId="77777777" w:rsidR="00946B22" w:rsidRPr="00946B22" w:rsidRDefault="00946B22">
            <w:pPr>
              <w:jc w:val="center"/>
              <w:rPr>
                <w:rFonts w:ascii="Arial" w:hAnsi="Arial" w:cs="Arial"/>
                <w:b/>
                <w:bCs/>
              </w:rPr>
            </w:pPr>
            <w:r w:rsidRPr="00946B22">
              <w:rPr>
                <w:rFonts w:ascii="Arial" w:hAnsi="Arial" w:cs="Arial"/>
                <w:b/>
                <w:bCs/>
              </w:rPr>
              <w:t>38 142,0</w:t>
            </w:r>
          </w:p>
        </w:tc>
      </w:tr>
      <w:tr w:rsidR="009A6D88" w:rsidRPr="00946B22" w14:paraId="2F35DEA7" w14:textId="77777777" w:rsidTr="009A6D88">
        <w:trPr>
          <w:trHeight w:val="975"/>
        </w:trPr>
        <w:tc>
          <w:tcPr>
            <w:tcW w:w="4124" w:type="dxa"/>
            <w:tcBorders>
              <w:top w:val="nil"/>
              <w:left w:val="single" w:sz="4" w:space="0" w:color="auto"/>
              <w:bottom w:val="single" w:sz="4" w:space="0" w:color="auto"/>
              <w:right w:val="single" w:sz="4" w:space="0" w:color="auto"/>
            </w:tcBorders>
            <w:shd w:val="clear" w:color="auto" w:fill="auto"/>
            <w:vAlign w:val="center"/>
            <w:hideMark/>
          </w:tcPr>
          <w:p w14:paraId="35011145" w14:textId="77777777" w:rsidR="00946B22" w:rsidRPr="00946B22" w:rsidRDefault="00946B22">
            <w:pPr>
              <w:rPr>
                <w:rFonts w:ascii="Arial" w:hAnsi="Arial" w:cs="Arial"/>
              </w:rPr>
            </w:pPr>
            <w:r w:rsidRPr="00946B22">
              <w:rPr>
                <w:rFonts w:ascii="Arial" w:hAnsi="Arial" w:cs="Arial"/>
              </w:rPr>
              <w:t>осуществление полномочий по обеспечению жильём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14:paraId="05004196" w14:textId="77777777" w:rsidR="00946B22" w:rsidRPr="00946B22" w:rsidRDefault="00946B22">
            <w:pPr>
              <w:jc w:val="center"/>
              <w:rPr>
                <w:rFonts w:ascii="Arial" w:hAnsi="Arial" w:cs="Arial"/>
              </w:rPr>
            </w:pPr>
            <w:r w:rsidRPr="00946B22">
              <w:rPr>
                <w:rFonts w:ascii="Arial" w:hAnsi="Arial" w:cs="Arial"/>
              </w:rPr>
              <w:t>1003</w:t>
            </w:r>
          </w:p>
        </w:tc>
        <w:tc>
          <w:tcPr>
            <w:tcW w:w="710" w:type="dxa"/>
            <w:tcBorders>
              <w:top w:val="nil"/>
              <w:left w:val="nil"/>
              <w:bottom w:val="single" w:sz="4" w:space="0" w:color="auto"/>
              <w:right w:val="single" w:sz="4" w:space="0" w:color="auto"/>
            </w:tcBorders>
            <w:shd w:val="clear" w:color="auto" w:fill="auto"/>
            <w:vAlign w:val="center"/>
            <w:hideMark/>
          </w:tcPr>
          <w:p w14:paraId="75E0CFD6" w14:textId="77777777" w:rsidR="00946B22" w:rsidRPr="00946B22" w:rsidRDefault="00946B22">
            <w:pPr>
              <w:jc w:val="center"/>
              <w:rPr>
                <w:rFonts w:ascii="Arial" w:hAnsi="Arial" w:cs="Arial"/>
              </w:rPr>
            </w:pPr>
            <w:r w:rsidRPr="00946B22">
              <w:rPr>
                <w:rFonts w:ascii="Arial" w:hAnsi="Arial" w:cs="Arial"/>
              </w:rPr>
              <w:t> </w:t>
            </w:r>
          </w:p>
        </w:tc>
        <w:tc>
          <w:tcPr>
            <w:tcW w:w="709" w:type="dxa"/>
            <w:tcBorders>
              <w:top w:val="nil"/>
              <w:left w:val="nil"/>
              <w:bottom w:val="single" w:sz="4" w:space="0" w:color="auto"/>
              <w:right w:val="single" w:sz="4" w:space="0" w:color="auto"/>
            </w:tcBorders>
            <w:shd w:val="clear" w:color="auto" w:fill="auto"/>
            <w:vAlign w:val="center"/>
            <w:hideMark/>
          </w:tcPr>
          <w:p w14:paraId="4C92355C" w14:textId="77777777" w:rsidR="00946B22" w:rsidRPr="00946B22" w:rsidRDefault="00946B22">
            <w:pPr>
              <w:jc w:val="center"/>
              <w:rPr>
                <w:rFonts w:ascii="Arial" w:hAnsi="Arial" w:cs="Arial"/>
              </w:rPr>
            </w:pPr>
            <w:r w:rsidRPr="00946B22">
              <w:rPr>
                <w:rFonts w:ascii="Arial" w:hAnsi="Arial" w:cs="Arial"/>
              </w:rPr>
              <w:t> </w:t>
            </w:r>
          </w:p>
        </w:tc>
        <w:tc>
          <w:tcPr>
            <w:tcW w:w="709" w:type="dxa"/>
            <w:tcBorders>
              <w:top w:val="nil"/>
              <w:left w:val="nil"/>
              <w:bottom w:val="single" w:sz="4" w:space="0" w:color="auto"/>
              <w:right w:val="single" w:sz="4" w:space="0" w:color="auto"/>
            </w:tcBorders>
            <w:shd w:val="clear" w:color="auto" w:fill="auto"/>
            <w:vAlign w:val="center"/>
            <w:hideMark/>
          </w:tcPr>
          <w:p w14:paraId="2015E490" w14:textId="77777777" w:rsidR="00946B22" w:rsidRPr="00946B22" w:rsidRDefault="00946B22">
            <w:pPr>
              <w:jc w:val="center"/>
              <w:rPr>
                <w:rFonts w:ascii="Arial" w:hAnsi="Arial" w:cs="Arial"/>
              </w:rPr>
            </w:pPr>
            <w:r w:rsidRPr="00946B22">
              <w:rPr>
                <w:rFonts w:ascii="Arial" w:hAnsi="Arial" w:cs="Arial"/>
              </w:rPr>
              <w:t>1 102,0</w:t>
            </w:r>
          </w:p>
        </w:tc>
        <w:tc>
          <w:tcPr>
            <w:tcW w:w="709" w:type="dxa"/>
            <w:tcBorders>
              <w:top w:val="nil"/>
              <w:left w:val="nil"/>
              <w:bottom w:val="single" w:sz="4" w:space="0" w:color="auto"/>
              <w:right w:val="single" w:sz="4" w:space="0" w:color="auto"/>
            </w:tcBorders>
            <w:shd w:val="clear" w:color="auto" w:fill="auto"/>
            <w:vAlign w:val="center"/>
            <w:hideMark/>
          </w:tcPr>
          <w:p w14:paraId="02EE2F80" w14:textId="77777777" w:rsidR="00946B22" w:rsidRPr="00946B22" w:rsidRDefault="00946B22">
            <w:pPr>
              <w:jc w:val="center"/>
              <w:rPr>
                <w:rFonts w:ascii="Arial" w:hAnsi="Arial" w:cs="Arial"/>
              </w:rPr>
            </w:pPr>
            <w:r w:rsidRPr="00946B22">
              <w:rPr>
                <w:rFonts w:ascii="Arial" w:hAnsi="Arial" w:cs="Arial"/>
              </w:rPr>
              <w:t> </w:t>
            </w:r>
          </w:p>
        </w:tc>
        <w:tc>
          <w:tcPr>
            <w:tcW w:w="709" w:type="dxa"/>
            <w:tcBorders>
              <w:top w:val="nil"/>
              <w:left w:val="nil"/>
              <w:bottom w:val="single" w:sz="4" w:space="0" w:color="auto"/>
              <w:right w:val="single" w:sz="4" w:space="0" w:color="auto"/>
            </w:tcBorders>
            <w:shd w:val="clear" w:color="auto" w:fill="auto"/>
            <w:vAlign w:val="center"/>
            <w:hideMark/>
          </w:tcPr>
          <w:p w14:paraId="06A0E40C" w14:textId="77777777" w:rsidR="00946B22" w:rsidRPr="00946B22" w:rsidRDefault="00946B22">
            <w:pPr>
              <w:jc w:val="center"/>
              <w:rPr>
                <w:rFonts w:ascii="Arial" w:hAnsi="Arial" w:cs="Arial"/>
              </w:rPr>
            </w:pPr>
            <w:r w:rsidRPr="00946B22">
              <w:rPr>
                <w:rFonts w:ascii="Arial" w:hAnsi="Arial" w:cs="Arial"/>
              </w:rPr>
              <w:t> </w:t>
            </w:r>
          </w:p>
        </w:tc>
        <w:tc>
          <w:tcPr>
            <w:tcW w:w="692" w:type="dxa"/>
            <w:tcBorders>
              <w:top w:val="nil"/>
              <w:left w:val="nil"/>
              <w:bottom w:val="single" w:sz="4" w:space="0" w:color="auto"/>
              <w:right w:val="single" w:sz="4" w:space="0" w:color="auto"/>
            </w:tcBorders>
            <w:shd w:val="clear" w:color="auto" w:fill="auto"/>
            <w:vAlign w:val="center"/>
            <w:hideMark/>
          </w:tcPr>
          <w:p w14:paraId="655949B8" w14:textId="77777777" w:rsidR="00946B22" w:rsidRPr="00946B22" w:rsidRDefault="00946B22">
            <w:pPr>
              <w:jc w:val="center"/>
              <w:rPr>
                <w:rFonts w:ascii="Arial" w:hAnsi="Arial" w:cs="Arial"/>
              </w:rPr>
            </w:pPr>
            <w:r w:rsidRPr="00946B22">
              <w:rPr>
                <w:rFonts w:ascii="Arial" w:hAnsi="Arial" w:cs="Arial"/>
              </w:rPr>
              <w:t> </w:t>
            </w:r>
          </w:p>
        </w:tc>
        <w:tc>
          <w:tcPr>
            <w:tcW w:w="583" w:type="dxa"/>
            <w:tcBorders>
              <w:top w:val="nil"/>
              <w:left w:val="nil"/>
              <w:bottom w:val="single" w:sz="4" w:space="0" w:color="auto"/>
              <w:right w:val="single" w:sz="4" w:space="0" w:color="auto"/>
            </w:tcBorders>
            <w:shd w:val="clear" w:color="auto" w:fill="auto"/>
            <w:vAlign w:val="center"/>
            <w:hideMark/>
          </w:tcPr>
          <w:p w14:paraId="2D6E12DE" w14:textId="77777777" w:rsidR="00946B22" w:rsidRPr="00946B22" w:rsidRDefault="00946B22">
            <w:pPr>
              <w:jc w:val="center"/>
              <w:rPr>
                <w:rFonts w:ascii="Arial" w:hAnsi="Arial" w:cs="Arial"/>
                <w:b/>
                <w:bCs/>
              </w:rPr>
            </w:pPr>
            <w:r w:rsidRPr="00946B22">
              <w:rPr>
                <w:rFonts w:ascii="Arial" w:hAnsi="Arial" w:cs="Arial"/>
                <w:b/>
                <w:bCs/>
              </w:rPr>
              <w:t>1 102,0</w:t>
            </w:r>
          </w:p>
        </w:tc>
        <w:tc>
          <w:tcPr>
            <w:tcW w:w="570" w:type="dxa"/>
            <w:tcBorders>
              <w:top w:val="nil"/>
              <w:left w:val="nil"/>
              <w:bottom w:val="single" w:sz="4" w:space="0" w:color="auto"/>
              <w:right w:val="single" w:sz="4" w:space="0" w:color="auto"/>
            </w:tcBorders>
            <w:shd w:val="clear" w:color="auto" w:fill="auto"/>
            <w:vAlign w:val="center"/>
            <w:hideMark/>
          </w:tcPr>
          <w:p w14:paraId="72D6A2F1" w14:textId="77777777" w:rsidR="00946B22" w:rsidRPr="00946B22" w:rsidRDefault="00946B22">
            <w:pPr>
              <w:jc w:val="center"/>
              <w:rPr>
                <w:rFonts w:ascii="Arial" w:hAnsi="Arial" w:cs="Arial"/>
                <w:b/>
                <w:bCs/>
              </w:rPr>
            </w:pPr>
            <w:r w:rsidRPr="00946B22">
              <w:rPr>
                <w:rFonts w:ascii="Arial" w:hAnsi="Arial" w:cs="Arial"/>
                <w:b/>
                <w:bCs/>
              </w:rPr>
              <w:t>0,0</w:t>
            </w:r>
          </w:p>
        </w:tc>
      </w:tr>
      <w:tr w:rsidR="009A6D88" w:rsidRPr="00946B22" w14:paraId="186FBBF7" w14:textId="77777777" w:rsidTr="009A6D88">
        <w:trPr>
          <w:trHeight w:val="1005"/>
        </w:trPr>
        <w:tc>
          <w:tcPr>
            <w:tcW w:w="4124" w:type="dxa"/>
            <w:tcBorders>
              <w:top w:val="nil"/>
              <w:left w:val="single" w:sz="4" w:space="0" w:color="auto"/>
              <w:bottom w:val="single" w:sz="4" w:space="0" w:color="auto"/>
              <w:right w:val="single" w:sz="4" w:space="0" w:color="auto"/>
            </w:tcBorders>
            <w:shd w:val="clear" w:color="auto" w:fill="auto"/>
            <w:vAlign w:val="center"/>
            <w:hideMark/>
          </w:tcPr>
          <w:p w14:paraId="40AB841C" w14:textId="77777777" w:rsidR="00946B22" w:rsidRPr="00946B22" w:rsidRDefault="00946B22">
            <w:pPr>
              <w:rPr>
                <w:rFonts w:ascii="Arial" w:hAnsi="Arial" w:cs="Arial"/>
              </w:rPr>
            </w:pPr>
            <w:r w:rsidRPr="00946B22">
              <w:rPr>
                <w:rFonts w:ascii="Arial" w:hAnsi="Arial" w:cs="Arial"/>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09" w:type="dxa"/>
            <w:tcBorders>
              <w:top w:val="nil"/>
              <w:left w:val="nil"/>
              <w:bottom w:val="single" w:sz="4" w:space="0" w:color="auto"/>
              <w:right w:val="single" w:sz="4" w:space="0" w:color="auto"/>
            </w:tcBorders>
            <w:shd w:val="clear" w:color="auto" w:fill="auto"/>
            <w:vAlign w:val="center"/>
            <w:hideMark/>
          </w:tcPr>
          <w:p w14:paraId="0EF7FF0A" w14:textId="77777777" w:rsidR="00946B22" w:rsidRPr="00946B22" w:rsidRDefault="00946B22">
            <w:pPr>
              <w:jc w:val="center"/>
              <w:rPr>
                <w:rFonts w:ascii="Arial" w:hAnsi="Arial" w:cs="Arial"/>
              </w:rPr>
            </w:pPr>
            <w:r w:rsidRPr="00946B22">
              <w:rPr>
                <w:rFonts w:ascii="Arial" w:hAnsi="Arial" w:cs="Arial"/>
              </w:rPr>
              <w:t>1004</w:t>
            </w:r>
          </w:p>
        </w:tc>
        <w:tc>
          <w:tcPr>
            <w:tcW w:w="710" w:type="dxa"/>
            <w:tcBorders>
              <w:top w:val="nil"/>
              <w:left w:val="nil"/>
              <w:bottom w:val="single" w:sz="4" w:space="0" w:color="auto"/>
              <w:right w:val="single" w:sz="4" w:space="0" w:color="auto"/>
            </w:tcBorders>
            <w:shd w:val="clear" w:color="auto" w:fill="auto"/>
            <w:vAlign w:val="center"/>
            <w:hideMark/>
          </w:tcPr>
          <w:p w14:paraId="5AFFE671" w14:textId="77777777" w:rsidR="00946B22" w:rsidRPr="00946B22" w:rsidRDefault="00946B22">
            <w:pPr>
              <w:jc w:val="center"/>
              <w:rPr>
                <w:rFonts w:ascii="Arial" w:hAnsi="Arial" w:cs="Arial"/>
              </w:rPr>
            </w:pPr>
            <w:r w:rsidRPr="00946B22">
              <w:rPr>
                <w:rFonts w:ascii="Arial" w:hAnsi="Arial" w:cs="Arial"/>
              </w:rPr>
              <w:t> </w:t>
            </w:r>
          </w:p>
        </w:tc>
        <w:tc>
          <w:tcPr>
            <w:tcW w:w="709" w:type="dxa"/>
            <w:tcBorders>
              <w:top w:val="nil"/>
              <w:left w:val="nil"/>
              <w:bottom w:val="single" w:sz="4" w:space="0" w:color="auto"/>
              <w:right w:val="single" w:sz="4" w:space="0" w:color="auto"/>
            </w:tcBorders>
            <w:shd w:val="clear" w:color="auto" w:fill="auto"/>
            <w:vAlign w:val="center"/>
            <w:hideMark/>
          </w:tcPr>
          <w:p w14:paraId="263865A7" w14:textId="77777777" w:rsidR="00946B22" w:rsidRPr="00946B22" w:rsidRDefault="00946B22">
            <w:pPr>
              <w:jc w:val="center"/>
              <w:rPr>
                <w:rFonts w:ascii="Arial" w:hAnsi="Arial" w:cs="Arial"/>
              </w:rPr>
            </w:pPr>
            <w:r w:rsidRPr="00946B22">
              <w:rPr>
                <w:rFonts w:ascii="Arial" w:hAnsi="Arial" w:cs="Arial"/>
              </w:rPr>
              <w:t> </w:t>
            </w:r>
          </w:p>
        </w:tc>
        <w:tc>
          <w:tcPr>
            <w:tcW w:w="709" w:type="dxa"/>
            <w:tcBorders>
              <w:top w:val="nil"/>
              <w:left w:val="nil"/>
              <w:bottom w:val="single" w:sz="4" w:space="0" w:color="auto"/>
              <w:right w:val="single" w:sz="4" w:space="0" w:color="auto"/>
            </w:tcBorders>
            <w:shd w:val="clear" w:color="auto" w:fill="auto"/>
            <w:vAlign w:val="center"/>
            <w:hideMark/>
          </w:tcPr>
          <w:p w14:paraId="5CA08105" w14:textId="77777777" w:rsidR="00946B22" w:rsidRPr="00946B22" w:rsidRDefault="00946B22">
            <w:pPr>
              <w:jc w:val="center"/>
              <w:rPr>
                <w:rFonts w:ascii="Arial" w:hAnsi="Arial" w:cs="Arial"/>
              </w:rPr>
            </w:pPr>
            <w:r w:rsidRPr="00946B22">
              <w:rPr>
                <w:rFonts w:ascii="Arial" w:hAnsi="Arial" w:cs="Arial"/>
              </w:rPr>
              <w:t> </w:t>
            </w:r>
          </w:p>
        </w:tc>
        <w:tc>
          <w:tcPr>
            <w:tcW w:w="709" w:type="dxa"/>
            <w:tcBorders>
              <w:top w:val="nil"/>
              <w:left w:val="nil"/>
              <w:bottom w:val="single" w:sz="4" w:space="0" w:color="auto"/>
              <w:right w:val="single" w:sz="4" w:space="0" w:color="auto"/>
            </w:tcBorders>
            <w:shd w:val="clear" w:color="auto" w:fill="auto"/>
            <w:vAlign w:val="center"/>
            <w:hideMark/>
          </w:tcPr>
          <w:p w14:paraId="1482965A" w14:textId="77777777" w:rsidR="00946B22" w:rsidRPr="00946B22" w:rsidRDefault="00946B22">
            <w:pPr>
              <w:jc w:val="center"/>
              <w:rPr>
                <w:rFonts w:ascii="Arial" w:hAnsi="Arial" w:cs="Arial"/>
              </w:rPr>
            </w:pPr>
            <w:r w:rsidRPr="00946B22">
              <w:rPr>
                <w:rFonts w:ascii="Arial" w:hAnsi="Arial" w:cs="Arial"/>
              </w:rPr>
              <w:t> </w:t>
            </w:r>
          </w:p>
        </w:tc>
        <w:tc>
          <w:tcPr>
            <w:tcW w:w="709" w:type="dxa"/>
            <w:tcBorders>
              <w:top w:val="nil"/>
              <w:left w:val="nil"/>
              <w:bottom w:val="single" w:sz="4" w:space="0" w:color="auto"/>
              <w:right w:val="single" w:sz="4" w:space="0" w:color="auto"/>
            </w:tcBorders>
            <w:shd w:val="clear" w:color="auto" w:fill="auto"/>
            <w:vAlign w:val="center"/>
            <w:hideMark/>
          </w:tcPr>
          <w:p w14:paraId="70CEC5FF" w14:textId="77777777" w:rsidR="00946B22" w:rsidRPr="00946B22" w:rsidRDefault="00946B22">
            <w:pPr>
              <w:jc w:val="center"/>
              <w:rPr>
                <w:rFonts w:ascii="Arial" w:hAnsi="Arial" w:cs="Arial"/>
              </w:rPr>
            </w:pPr>
            <w:r w:rsidRPr="00946B22">
              <w:rPr>
                <w:rFonts w:ascii="Arial" w:hAnsi="Arial" w:cs="Arial"/>
              </w:rPr>
              <w:t>22 795,0</w:t>
            </w:r>
          </w:p>
        </w:tc>
        <w:tc>
          <w:tcPr>
            <w:tcW w:w="692" w:type="dxa"/>
            <w:tcBorders>
              <w:top w:val="nil"/>
              <w:left w:val="nil"/>
              <w:bottom w:val="single" w:sz="4" w:space="0" w:color="auto"/>
              <w:right w:val="single" w:sz="4" w:space="0" w:color="auto"/>
            </w:tcBorders>
            <w:shd w:val="clear" w:color="auto" w:fill="auto"/>
            <w:vAlign w:val="center"/>
            <w:hideMark/>
          </w:tcPr>
          <w:p w14:paraId="478EB688" w14:textId="77777777" w:rsidR="00946B22" w:rsidRPr="00946B22" w:rsidRDefault="00946B22">
            <w:pPr>
              <w:jc w:val="center"/>
              <w:rPr>
                <w:rFonts w:ascii="Arial" w:hAnsi="Arial" w:cs="Arial"/>
              </w:rPr>
            </w:pPr>
            <w:r w:rsidRPr="00946B22">
              <w:rPr>
                <w:rFonts w:ascii="Arial" w:hAnsi="Arial" w:cs="Arial"/>
              </w:rPr>
              <w:t>22 795,0</w:t>
            </w:r>
          </w:p>
        </w:tc>
        <w:tc>
          <w:tcPr>
            <w:tcW w:w="583" w:type="dxa"/>
            <w:tcBorders>
              <w:top w:val="nil"/>
              <w:left w:val="nil"/>
              <w:bottom w:val="single" w:sz="4" w:space="0" w:color="auto"/>
              <w:right w:val="single" w:sz="4" w:space="0" w:color="auto"/>
            </w:tcBorders>
            <w:shd w:val="clear" w:color="auto" w:fill="auto"/>
            <w:vAlign w:val="center"/>
            <w:hideMark/>
          </w:tcPr>
          <w:p w14:paraId="48FD52A7" w14:textId="77777777" w:rsidR="00946B22" w:rsidRPr="00946B22" w:rsidRDefault="00946B22">
            <w:pPr>
              <w:jc w:val="center"/>
              <w:rPr>
                <w:rFonts w:ascii="Arial" w:hAnsi="Arial" w:cs="Arial"/>
                <w:b/>
                <w:bCs/>
              </w:rPr>
            </w:pPr>
            <w:r w:rsidRPr="00946B22">
              <w:rPr>
                <w:rFonts w:ascii="Arial" w:hAnsi="Arial" w:cs="Arial"/>
                <w:b/>
                <w:bCs/>
              </w:rPr>
              <w:t>22 795,0</w:t>
            </w:r>
          </w:p>
        </w:tc>
        <w:tc>
          <w:tcPr>
            <w:tcW w:w="570" w:type="dxa"/>
            <w:tcBorders>
              <w:top w:val="nil"/>
              <w:left w:val="nil"/>
              <w:bottom w:val="single" w:sz="4" w:space="0" w:color="auto"/>
              <w:right w:val="single" w:sz="4" w:space="0" w:color="auto"/>
            </w:tcBorders>
            <w:shd w:val="clear" w:color="auto" w:fill="auto"/>
            <w:vAlign w:val="center"/>
            <w:hideMark/>
          </w:tcPr>
          <w:p w14:paraId="3958A2F1" w14:textId="77777777" w:rsidR="00946B22" w:rsidRPr="00946B22" w:rsidRDefault="00946B22">
            <w:pPr>
              <w:jc w:val="center"/>
              <w:rPr>
                <w:rFonts w:ascii="Arial" w:hAnsi="Arial" w:cs="Arial"/>
                <w:b/>
                <w:bCs/>
              </w:rPr>
            </w:pPr>
            <w:r w:rsidRPr="00946B22">
              <w:rPr>
                <w:rFonts w:ascii="Arial" w:hAnsi="Arial" w:cs="Arial"/>
                <w:b/>
                <w:bCs/>
              </w:rPr>
              <w:t>22 795,0</w:t>
            </w:r>
          </w:p>
        </w:tc>
      </w:tr>
      <w:tr w:rsidR="009A6D88" w:rsidRPr="00946B22" w14:paraId="0DB8C170" w14:textId="77777777" w:rsidTr="009A6D88">
        <w:trPr>
          <w:trHeight w:val="1035"/>
        </w:trPr>
        <w:tc>
          <w:tcPr>
            <w:tcW w:w="4124" w:type="dxa"/>
            <w:tcBorders>
              <w:top w:val="nil"/>
              <w:left w:val="single" w:sz="4" w:space="0" w:color="auto"/>
              <w:bottom w:val="single" w:sz="4" w:space="0" w:color="auto"/>
              <w:right w:val="single" w:sz="4" w:space="0" w:color="auto"/>
            </w:tcBorders>
            <w:shd w:val="clear" w:color="auto" w:fill="auto"/>
            <w:vAlign w:val="center"/>
            <w:hideMark/>
          </w:tcPr>
          <w:p w14:paraId="118A9FFE" w14:textId="77777777" w:rsidR="00946B22" w:rsidRPr="00946B22" w:rsidRDefault="00946B22">
            <w:pPr>
              <w:rPr>
                <w:rFonts w:ascii="Arial" w:hAnsi="Arial" w:cs="Arial"/>
              </w:rPr>
            </w:pPr>
            <w:r w:rsidRPr="00946B22">
              <w:rPr>
                <w:rFonts w:ascii="Arial" w:hAnsi="Arial" w:cs="Arial"/>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709" w:type="dxa"/>
            <w:tcBorders>
              <w:top w:val="nil"/>
              <w:left w:val="nil"/>
              <w:bottom w:val="single" w:sz="4" w:space="0" w:color="auto"/>
              <w:right w:val="single" w:sz="4" w:space="0" w:color="auto"/>
            </w:tcBorders>
            <w:shd w:val="clear" w:color="auto" w:fill="auto"/>
            <w:vAlign w:val="center"/>
            <w:hideMark/>
          </w:tcPr>
          <w:p w14:paraId="0E287BAA" w14:textId="77777777" w:rsidR="00946B22" w:rsidRPr="00946B22" w:rsidRDefault="00946B22">
            <w:pPr>
              <w:jc w:val="center"/>
              <w:rPr>
                <w:rFonts w:ascii="Arial" w:hAnsi="Arial" w:cs="Arial"/>
              </w:rPr>
            </w:pPr>
            <w:r w:rsidRPr="00946B22">
              <w:rPr>
                <w:rFonts w:ascii="Arial" w:hAnsi="Arial" w:cs="Arial"/>
              </w:rPr>
              <w:t>1004</w:t>
            </w:r>
          </w:p>
        </w:tc>
        <w:tc>
          <w:tcPr>
            <w:tcW w:w="710" w:type="dxa"/>
            <w:tcBorders>
              <w:top w:val="nil"/>
              <w:left w:val="nil"/>
              <w:bottom w:val="single" w:sz="4" w:space="0" w:color="auto"/>
              <w:right w:val="single" w:sz="4" w:space="0" w:color="auto"/>
            </w:tcBorders>
            <w:shd w:val="clear" w:color="auto" w:fill="auto"/>
            <w:vAlign w:val="center"/>
            <w:hideMark/>
          </w:tcPr>
          <w:p w14:paraId="421CD890" w14:textId="77777777" w:rsidR="00946B22" w:rsidRPr="00946B22" w:rsidRDefault="00946B22">
            <w:pPr>
              <w:jc w:val="center"/>
              <w:rPr>
                <w:rFonts w:ascii="Arial" w:hAnsi="Arial" w:cs="Arial"/>
              </w:rPr>
            </w:pPr>
            <w:r w:rsidRPr="00946B22">
              <w:rPr>
                <w:rFonts w:ascii="Arial" w:hAnsi="Arial" w:cs="Arial"/>
              </w:rPr>
              <w:t> </w:t>
            </w:r>
          </w:p>
        </w:tc>
        <w:tc>
          <w:tcPr>
            <w:tcW w:w="709" w:type="dxa"/>
            <w:tcBorders>
              <w:top w:val="nil"/>
              <w:left w:val="nil"/>
              <w:bottom w:val="single" w:sz="4" w:space="0" w:color="auto"/>
              <w:right w:val="single" w:sz="4" w:space="0" w:color="auto"/>
            </w:tcBorders>
            <w:shd w:val="clear" w:color="auto" w:fill="auto"/>
            <w:vAlign w:val="center"/>
            <w:hideMark/>
          </w:tcPr>
          <w:p w14:paraId="67ACE1CE" w14:textId="77777777" w:rsidR="00946B22" w:rsidRPr="00946B22" w:rsidRDefault="00946B22">
            <w:pPr>
              <w:jc w:val="center"/>
              <w:rPr>
                <w:rFonts w:ascii="Arial" w:hAnsi="Arial" w:cs="Arial"/>
              </w:rPr>
            </w:pPr>
            <w:r w:rsidRPr="00946B22">
              <w:rPr>
                <w:rFonts w:ascii="Arial" w:hAnsi="Arial" w:cs="Arial"/>
              </w:rPr>
              <w:t> </w:t>
            </w:r>
          </w:p>
        </w:tc>
        <w:tc>
          <w:tcPr>
            <w:tcW w:w="709" w:type="dxa"/>
            <w:tcBorders>
              <w:top w:val="nil"/>
              <w:left w:val="nil"/>
              <w:bottom w:val="single" w:sz="4" w:space="0" w:color="auto"/>
              <w:right w:val="single" w:sz="4" w:space="0" w:color="auto"/>
            </w:tcBorders>
            <w:shd w:val="clear" w:color="auto" w:fill="auto"/>
            <w:vAlign w:val="center"/>
            <w:hideMark/>
          </w:tcPr>
          <w:p w14:paraId="6E5F7F57" w14:textId="77777777" w:rsidR="00946B22" w:rsidRPr="00946B22" w:rsidRDefault="00946B22">
            <w:pPr>
              <w:jc w:val="center"/>
              <w:rPr>
                <w:rFonts w:ascii="Arial" w:hAnsi="Arial" w:cs="Arial"/>
              </w:rPr>
            </w:pPr>
            <w:r w:rsidRPr="00946B22">
              <w:rPr>
                <w:rFonts w:ascii="Arial" w:hAnsi="Arial" w:cs="Arial"/>
              </w:rPr>
              <w:t>14 166,0</w:t>
            </w:r>
          </w:p>
        </w:tc>
        <w:tc>
          <w:tcPr>
            <w:tcW w:w="709" w:type="dxa"/>
            <w:tcBorders>
              <w:top w:val="nil"/>
              <w:left w:val="nil"/>
              <w:bottom w:val="single" w:sz="4" w:space="0" w:color="auto"/>
              <w:right w:val="single" w:sz="4" w:space="0" w:color="auto"/>
            </w:tcBorders>
            <w:shd w:val="clear" w:color="auto" w:fill="auto"/>
            <w:vAlign w:val="center"/>
            <w:hideMark/>
          </w:tcPr>
          <w:p w14:paraId="60A50ED6" w14:textId="77777777" w:rsidR="00946B22" w:rsidRPr="00946B22" w:rsidRDefault="00946B22">
            <w:pPr>
              <w:jc w:val="center"/>
              <w:rPr>
                <w:rFonts w:ascii="Arial" w:hAnsi="Arial" w:cs="Arial"/>
              </w:rPr>
            </w:pPr>
            <w:r w:rsidRPr="00946B22">
              <w:rPr>
                <w:rFonts w:ascii="Arial" w:hAnsi="Arial" w:cs="Arial"/>
              </w:rPr>
              <w:t>14 166,0</w:t>
            </w:r>
          </w:p>
        </w:tc>
        <w:tc>
          <w:tcPr>
            <w:tcW w:w="709" w:type="dxa"/>
            <w:tcBorders>
              <w:top w:val="nil"/>
              <w:left w:val="nil"/>
              <w:bottom w:val="single" w:sz="4" w:space="0" w:color="auto"/>
              <w:right w:val="single" w:sz="4" w:space="0" w:color="auto"/>
            </w:tcBorders>
            <w:shd w:val="clear" w:color="auto" w:fill="auto"/>
            <w:vAlign w:val="center"/>
            <w:hideMark/>
          </w:tcPr>
          <w:p w14:paraId="373706AD" w14:textId="77777777" w:rsidR="00946B22" w:rsidRPr="00946B22" w:rsidRDefault="00946B22">
            <w:pPr>
              <w:jc w:val="center"/>
              <w:rPr>
                <w:rFonts w:ascii="Arial" w:hAnsi="Arial" w:cs="Arial"/>
              </w:rPr>
            </w:pPr>
            <w:r w:rsidRPr="00946B22">
              <w:rPr>
                <w:rFonts w:ascii="Arial" w:hAnsi="Arial" w:cs="Arial"/>
              </w:rPr>
              <w:t> </w:t>
            </w:r>
          </w:p>
        </w:tc>
        <w:tc>
          <w:tcPr>
            <w:tcW w:w="692" w:type="dxa"/>
            <w:tcBorders>
              <w:top w:val="nil"/>
              <w:left w:val="nil"/>
              <w:bottom w:val="single" w:sz="4" w:space="0" w:color="auto"/>
              <w:right w:val="single" w:sz="4" w:space="0" w:color="auto"/>
            </w:tcBorders>
            <w:shd w:val="clear" w:color="auto" w:fill="auto"/>
            <w:vAlign w:val="center"/>
            <w:hideMark/>
          </w:tcPr>
          <w:p w14:paraId="5507FA01" w14:textId="77777777" w:rsidR="00946B22" w:rsidRPr="00946B22" w:rsidRDefault="00946B22">
            <w:pPr>
              <w:jc w:val="center"/>
              <w:rPr>
                <w:rFonts w:ascii="Arial" w:hAnsi="Arial" w:cs="Arial"/>
              </w:rPr>
            </w:pPr>
            <w:r w:rsidRPr="00946B22">
              <w:rPr>
                <w:rFonts w:ascii="Arial" w:hAnsi="Arial" w:cs="Arial"/>
              </w:rPr>
              <w:t> </w:t>
            </w:r>
          </w:p>
        </w:tc>
        <w:tc>
          <w:tcPr>
            <w:tcW w:w="583" w:type="dxa"/>
            <w:tcBorders>
              <w:top w:val="nil"/>
              <w:left w:val="nil"/>
              <w:bottom w:val="single" w:sz="4" w:space="0" w:color="auto"/>
              <w:right w:val="single" w:sz="4" w:space="0" w:color="auto"/>
            </w:tcBorders>
            <w:shd w:val="clear" w:color="auto" w:fill="auto"/>
            <w:vAlign w:val="center"/>
            <w:hideMark/>
          </w:tcPr>
          <w:p w14:paraId="2E0EEC6E" w14:textId="77777777" w:rsidR="00946B22" w:rsidRPr="00946B22" w:rsidRDefault="00946B22">
            <w:pPr>
              <w:jc w:val="center"/>
              <w:rPr>
                <w:rFonts w:ascii="Arial" w:hAnsi="Arial" w:cs="Arial"/>
                <w:b/>
                <w:bCs/>
              </w:rPr>
            </w:pPr>
            <w:r w:rsidRPr="00946B22">
              <w:rPr>
                <w:rFonts w:ascii="Arial" w:hAnsi="Arial" w:cs="Arial"/>
                <w:b/>
                <w:bCs/>
              </w:rPr>
              <w:t>14 166,0</w:t>
            </w:r>
          </w:p>
        </w:tc>
        <w:tc>
          <w:tcPr>
            <w:tcW w:w="570" w:type="dxa"/>
            <w:tcBorders>
              <w:top w:val="nil"/>
              <w:left w:val="nil"/>
              <w:bottom w:val="single" w:sz="4" w:space="0" w:color="auto"/>
              <w:right w:val="single" w:sz="4" w:space="0" w:color="auto"/>
            </w:tcBorders>
            <w:shd w:val="clear" w:color="auto" w:fill="auto"/>
            <w:vAlign w:val="center"/>
            <w:hideMark/>
          </w:tcPr>
          <w:p w14:paraId="0D90F94D" w14:textId="77777777" w:rsidR="00946B22" w:rsidRPr="00946B22" w:rsidRDefault="00946B22">
            <w:pPr>
              <w:jc w:val="center"/>
              <w:rPr>
                <w:rFonts w:ascii="Arial" w:hAnsi="Arial" w:cs="Arial"/>
                <w:b/>
                <w:bCs/>
              </w:rPr>
            </w:pPr>
            <w:r w:rsidRPr="00946B22">
              <w:rPr>
                <w:rFonts w:ascii="Arial" w:hAnsi="Arial" w:cs="Arial"/>
                <w:b/>
                <w:bCs/>
              </w:rPr>
              <w:t>14 166,0</w:t>
            </w:r>
          </w:p>
        </w:tc>
      </w:tr>
      <w:tr w:rsidR="009A6D88" w:rsidRPr="00946B22" w14:paraId="1DE3D65E" w14:textId="77777777" w:rsidTr="009A6D88">
        <w:trPr>
          <w:trHeight w:val="285"/>
        </w:trPr>
        <w:tc>
          <w:tcPr>
            <w:tcW w:w="4124" w:type="dxa"/>
            <w:tcBorders>
              <w:top w:val="nil"/>
              <w:left w:val="single" w:sz="4" w:space="0" w:color="auto"/>
              <w:bottom w:val="single" w:sz="4" w:space="0" w:color="auto"/>
              <w:right w:val="single" w:sz="4" w:space="0" w:color="auto"/>
            </w:tcBorders>
            <w:shd w:val="clear" w:color="auto" w:fill="auto"/>
            <w:vAlign w:val="center"/>
            <w:hideMark/>
          </w:tcPr>
          <w:p w14:paraId="03E19D97" w14:textId="77777777" w:rsidR="00946B22" w:rsidRPr="00946B22" w:rsidRDefault="00946B22">
            <w:pPr>
              <w:jc w:val="center"/>
              <w:rPr>
                <w:rFonts w:ascii="Arial" w:hAnsi="Arial" w:cs="Arial"/>
                <w:b/>
                <w:bCs/>
              </w:rPr>
            </w:pPr>
            <w:r w:rsidRPr="00946B22">
              <w:rPr>
                <w:rFonts w:ascii="Arial" w:hAnsi="Arial" w:cs="Arial"/>
                <w:b/>
                <w:bCs/>
              </w:rPr>
              <w:t>ИТОГО</w:t>
            </w:r>
          </w:p>
        </w:tc>
        <w:tc>
          <w:tcPr>
            <w:tcW w:w="709" w:type="dxa"/>
            <w:tcBorders>
              <w:top w:val="nil"/>
              <w:left w:val="nil"/>
              <w:bottom w:val="single" w:sz="4" w:space="0" w:color="auto"/>
              <w:right w:val="single" w:sz="4" w:space="0" w:color="auto"/>
            </w:tcBorders>
            <w:shd w:val="clear" w:color="auto" w:fill="auto"/>
            <w:vAlign w:val="center"/>
            <w:hideMark/>
          </w:tcPr>
          <w:p w14:paraId="01674A4E" w14:textId="77777777" w:rsidR="00946B22" w:rsidRPr="00946B22" w:rsidRDefault="00946B22">
            <w:pPr>
              <w:jc w:val="center"/>
              <w:rPr>
                <w:rFonts w:ascii="Arial" w:hAnsi="Arial" w:cs="Arial"/>
                <w:b/>
                <w:bCs/>
              </w:rPr>
            </w:pPr>
            <w:r w:rsidRPr="00946B22">
              <w:rPr>
                <w:rFonts w:ascii="Arial" w:hAnsi="Arial" w:cs="Arial"/>
                <w:b/>
                <w:bCs/>
              </w:rPr>
              <w:t> </w:t>
            </w:r>
          </w:p>
        </w:tc>
        <w:tc>
          <w:tcPr>
            <w:tcW w:w="710" w:type="dxa"/>
            <w:tcBorders>
              <w:top w:val="nil"/>
              <w:left w:val="nil"/>
              <w:bottom w:val="single" w:sz="4" w:space="0" w:color="auto"/>
              <w:right w:val="single" w:sz="4" w:space="0" w:color="auto"/>
            </w:tcBorders>
            <w:shd w:val="clear" w:color="auto" w:fill="auto"/>
            <w:vAlign w:val="center"/>
            <w:hideMark/>
          </w:tcPr>
          <w:p w14:paraId="729A3866" w14:textId="77777777" w:rsidR="00946B22" w:rsidRPr="00946B22" w:rsidRDefault="00946B22">
            <w:pPr>
              <w:jc w:val="center"/>
              <w:rPr>
                <w:rFonts w:ascii="Arial" w:hAnsi="Arial" w:cs="Arial"/>
                <w:b/>
                <w:bCs/>
              </w:rPr>
            </w:pPr>
            <w:r w:rsidRPr="00946B22">
              <w:rPr>
                <w:rFonts w:ascii="Arial" w:hAnsi="Arial" w:cs="Arial"/>
                <w:b/>
                <w:bCs/>
              </w:rPr>
              <w:t>55 262,0</w:t>
            </w:r>
          </w:p>
        </w:tc>
        <w:tc>
          <w:tcPr>
            <w:tcW w:w="709" w:type="dxa"/>
            <w:tcBorders>
              <w:top w:val="nil"/>
              <w:left w:val="nil"/>
              <w:bottom w:val="single" w:sz="4" w:space="0" w:color="auto"/>
              <w:right w:val="single" w:sz="4" w:space="0" w:color="auto"/>
            </w:tcBorders>
            <w:shd w:val="clear" w:color="auto" w:fill="auto"/>
            <w:vAlign w:val="center"/>
            <w:hideMark/>
          </w:tcPr>
          <w:p w14:paraId="21728563" w14:textId="77777777" w:rsidR="00946B22" w:rsidRPr="00946B22" w:rsidRDefault="00946B22">
            <w:pPr>
              <w:jc w:val="center"/>
              <w:rPr>
                <w:rFonts w:ascii="Arial" w:hAnsi="Arial" w:cs="Arial"/>
                <w:b/>
                <w:bCs/>
              </w:rPr>
            </w:pPr>
            <w:r w:rsidRPr="00946B22">
              <w:rPr>
                <w:rFonts w:ascii="Arial" w:hAnsi="Arial" w:cs="Arial"/>
                <w:b/>
                <w:bCs/>
              </w:rPr>
              <w:t>57 426,0</w:t>
            </w:r>
          </w:p>
        </w:tc>
        <w:tc>
          <w:tcPr>
            <w:tcW w:w="709" w:type="dxa"/>
            <w:tcBorders>
              <w:top w:val="nil"/>
              <w:left w:val="nil"/>
              <w:bottom w:val="single" w:sz="4" w:space="0" w:color="auto"/>
              <w:right w:val="single" w:sz="4" w:space="0" w:color="auto"/>
            </w:tcBorders>
            <w:shd w:val="clear" w:color="auto" w:fill="auto"/>
            <w:vAlign w:val="center"/>
            <w:hideMark/>
          </w:tcPr>
          <w:p w14:paraId="4173EE5F" w14:textId="77777777" w:rsidR="00946B22" w:rsidRPr="00946B22" w:rsidRDefault="00946B22">
            <w:pPr>
              <w:jc w:val="center"/>
              <w:rPr>
                <w:rFonts w:ascii="Arial" w:hAnsi="Arial" w:cs="Arial"/>
                <w:b/>
                <w:bCs/>
              </w:rPr>
            </w:pPr>
            <w:r w:rsidRPr="00946B22">
              <w:rPr>
                <w:rFonts w:ascii="Arial" w:hAnsi="Arial" w:cs="Arial"/>
                <w:b/>
                <w:bCs/>
              </w:rPr>
              <w:t>15 268,0</w:t>
            </w:r>
          </w:p>
        </w:tc>
        <w:tc>
          <w:tcPr>
            <w:tcW w:w="709" w:type="dxa"/>
            <w:tcBorders>
              <w:top w:val="nil"/>
              <w:left w:val="nil"/>
              <w:bottom w:val="single" w:sz="4" w:space="0" w:color="auto"/>
              <w:right w:val="single" w:sz="4" w:space="0" w:color="auto"/>
            </w:tcBorders>
            <w:shd w:val="clear" w:color="auto" w:fill="auto"/>
            <w:vAlign w:val="center"/>
            <w:hideMark/>
          </w:tcPr>
          <w:p w14:paraId="178C9053" w14:textId="77777777" w:rsidR="00946B22" w:rsidRPr="00946B22" w:rsidRDefault="00946B22">
            <w:pPr>
              <w:jc w:val="center"/>
              <w:rPr>
                <w:rFonts w:ascii="Arial" w:hAnsi="Arial" w:cs="Arial"/>
                <w:b/>
                <w:bCs/>
              </w:rPr>
            </w:pPr>
            <w:r w:rsidRPr="00946B22">
              <w:rPr>
                <w:rFonts w:ascii="Arial" w:hAnsi="Arial" w:cs="Arial"/>
                <w:b/>
                <w:bCs/>
              </w:rPr>
              <w:t>14 166,0</w:t>
            </w:r>
          </w:p>
        </w:tc>
        <w:tc>
          <w:tcPr>
            <w:tcW w:w="709" w:type="dxa"/>
            <w:tcBorders>
              <w:top w:val="nil"/>
              <w:left w:val="nil"/>
              <w:bottom w:val="single" w:sz="4" w:space="0" w:color="auto"/>
              <w:right w:val="single" w:sz="4" w:space="0" w:color="auto"/>
            </w:tcBorders>
            <w:shd w:val="clear" w:color="auto" w:fill="auto"/>
            <w:vAlign w:val="center"/>
            <w:hideMark/>
          </w:tcPr>
          <w:p w14:paraId="06898384" w14:textId="77777777" w:rsidR="00946B22" w:rsidRPr="00946B22" w:rsidRDefault="00946B22">
            <w:pPr>
              <w:jc w:val="center"/>
              <w:rPr>
                <w:rFonts w:ascii="Arial" w:hAnsi="Arial" w:cs="Arial"/>
                <w:b/>
                <w:bCs/>
              </w:rPr>
            </w:pPr>
            <w:r w:rsidRPr="00946B22">
              <w:rPr>
                <w:rFonts w:ascii="Arial" w:hAnsi="Arial" w:cs="Arial"/>
                <w:b/>
                <w:bCs/>
              </w:rPr>
              <w:t>1 021 187,0</w:t>
            </w:r>
          </w:p>
        </w:tc>
        <w:tc>
          <w:tcPr>
            <w:tcW w:w="692" w:type="dxa"/>
            <w:tcBorders>
              <w:top w:val="nil"/>
              <w:left w:val="nil"/>
              <w:bottom w:val="single" w:sz="4" w:space="0" w:color="auto"/>
              <w:right w:val="single" w:sz="4" w:space="0" w:color="auto"/>
            </w:tcBorders>
            <w:shd w:val="clear" w:color="auto" w:fill="auto"/>
            <w:vAlign w:val="center"/>
            <w:hideMark/>
          </w:tcPr>
          <w:p w14:paraId="64871DBE" w14:textId="77777777" w:rsidR="00946B22" w:rsidRPr="00946B22" w:rsidRDefault="00946B22">
            <w:pPr>
              <w:jc w:val="center"/>
              <w:rPr>
                <w:rFonts w:ascii="Arial" w:hAnsi="Arial" w:cs="Arial"/>
                <w:b/>
                <w:bCs/>
              </w:rPr>
            </w:pPr>
            <w:r w:rsidRPr="00946B22">
              <w:rPr>
                <w:rFonts w:ascii="Arial" w:hAnsi="Arial" w:cs="Arial"/>
                <w:b/>
                <w:bCs/>
              </w:rPr>
              <w:t>1 021 187,0</w:t>
            </w:r>
          </w:p>
        </w:tc>
        <w:tc>
          <w:tcPr>
            <w:tcW w:w="583" w:type="dxa"/>
            <w:tcBorders>
              <w:top w:val="nil"/>
              <w:left w:val="nil"/>
              <w:bottom w:val="single" w:sz="4" w:space="0" w:color="auto"/>
              <w:right w:val="single" w:sz="4" w:space="0" w:color="auto"/>
            </w:tcBorders>
            <w:shd w:val="clear" w:color="auto" w:fill="auto"/>
            <w:vAlign w:val="center"/>
            <w:hideMark/>
          </w:tcPr>
          <w:p w14:paraId="2E8CE41B" w14:textId="77777777" w:rsidR="00946B22" w:rsidRPr="00946B22" w:rsidRDefault="00946B22">
            <w:pPr>
              <w:jc w:val="center"/>
              <w:rPr>
                <w:rFonts w:ascii="Arial" w:hAnsi="Arial" w:cs="Arial"/>
                <w:b/>
                <w:bCs/>
              </w:rPr>
            </w:pPr>
            <w:r w:rsidRPr="00946B22">
              <w:rPr>
                <w:rFonts w:ascii="Arial" w:hAnsi="Arial" w:cs="Arial"/>
                <w:b/>
                <w:bCs/>
              </w:rPr>
              <w:t>1 091 717,0</w:t>
            </w:r>
          </w:p>
        </w:tc>
        <w:tc>
          <w:tcPr>
            <w:tcW w:w="570" w:type="dxa"/>
            <w:tcBorders>
              <w:top w:val="nil"/>
              <w:left w:val="nil"/>
              <w:bottom w:val="single" w:sz="4" w:space="0" w:color="auto"/>
              <w:right w:val="single" w:sz="4" w:space="0" w:color="auto"/>
            </w:tcBorders>
            <w:shd w:val="clear" w:color="auto" w:fill="auto"/>
            <w:vAlign w:val="center"/>
            <w:hideMark/>
          </w:tcPr>
          <w:p w14:paraId="6E17B0BB" w14:textId="77777777" w:rsidR="00946B22" w:rsidRPr="00946B22" w:rsidRDefault="00946B22">
            <w:pPr>
              <w:jc w:val="center"/>
              <w:rPr>
                <w:rFonts w:ascii="Arial" w:hAnsi="Arial" w:cs="Arial"/>
                <w:b/>
                <w:bCs/>
              </w:rPr>
            </w:pPr>
            <w:r w:rsidRPr="00946B22">
              <w:rPr>
                <w:rFonts w:ascii="Arial" w:hAnsi="Arial" w:cs="Arial"/>
                <w:b/>
                <w:bCs/>
              </w:rPr>
              <w:t>1 092 779,0</w:t>
            </w:r>
          </w:p>
        </w:tc>
      </w:tr>
    </w:tbl>
    <w:p w14:paraId="48A3A54C" w14:textId="77777777" w:rsidR="006C33EC" w:rsidRDefault="006C33EC" w:rsidP="00E909C9">
      <w:pPr>
        <w:pStyle w:val="ConsPlusNormal"/>
        <w:jc w:val="center"/>
        <w:rPr>
          <w:sz w:val="24"/>
          <w:szCs w:val="24"/>
        </w:rPr>
      </w:pPr>
    </w:p>
    <w:p w14:paraId="49092395" w14:textId="77777777" w:rsidR="006C33EC" w:rsidRDefault="006C33EC" w:rsidP="00E909C9">
      <w:pPr>
        <w:pStyle w:val="ConsPlusNormal"/>
        <w:jc w:val="center"/>
        <w:rPr>
          <w:sz w:val="24"/>
          <w:szCs w:val="24"/>
        </w:rPr>
      </w:pPr>
    </w:p>
    <w:p w14:paraId="7EA6F633" w14:textId="77777777" w:rsidR="006C33EC" w:rsidRDefault="006C33EC" w:rsidP="00E909C9">
      <w:pPr>
        <w:pStyle w:val="ConsPlusNormal"/>
        <w:jc w:val="center"/>
        <w:rPr>
          <w:sz w:val="24"/>
          <w:szCs w:val="24"/>
        </w:rPr>
      </w:pPr>
    </w:p>
    <w:p w14:paraId="663FF205" w14:textId="77777777" w:rsidR="00E909C9" w:rsidRDefault="00E909C9" w:rsidP="00E909C9">
      <w:pPr>
        <w:pStyle w:val="ConsPlusNormal"/>
        <w:jc w:val="center"/>
        <w:rPr>
          <w:sz w:val="24"/>
          <w:szCs w:val="24"/>
        </w:rPr>
      </w:pPr>
    </w:p>
    <w:p w14:paraId="3E348E72" w14:textId="77777777" w:rsidR="00E909C9" w:rsidRPr="00E909C9" w:rsidRDefault="00E909C9" w:rsidP="00E909C9">
      <w:pPr>
        <w:pStyle w:val="ConsPlusNormal"/>
        <w:jc w:val="right"/>
        <w:rPr>
          <w:sz w:val="24"/>
          <w:szCs w:val="24"/>
        </w:rPr>
      </w:pPr>
      <w:r w:rsidRPr="00E909C9">
        <w:rPr>
          <w:sz w:val="24"/>
          <w:szCs w:val="24"/>
        </w:rPr>
        <w:t>Приложение 10</w:t>
      </w:r>
    </w:p>
    <w:p w14:paraId="01498316" w14:textId="77777777" w:rsidR="00E909C9" w:rsidRDefault="00E909C9" w:rsidP="00E909C9">
      <w:pPr>
        <w:pStyle w:val="ConsPlusNormal"/>
        <w:jc w:val="right"/>
        <w:rPr>
          <w:sz w:val="24"/>
          <w:szCs w:val="24"/>
        </w:rPr>
      </w:pPr>
      <w:r w:rsidRPr="00E909C9">
        <w:rPr>
          <w:sz w:val="24"/>
          <w:szCs w:val="24"/>
        </w:rPr>
        <w:tab/>
        <w:t>к решению Совета депутатов  городского округа Кашира</w:t>
      </w:r>
    </w:p>
    <w:p w14:paraId="7C368408" w14:textId="77777777" w:rsidR="00E909C9" w:rsidRDefault="00E909C9" w:rsidP="00E909C9">
      <w:pPr>
        <w:pStyle w:val="ConsPlusNormal"/>
        <w:jc w:val="right"/>
        <w:rPr>
          <w:sz w:val="24"/>
          <w:szCs w:val="24"/>
        </w:rPr>
      </w:pPr>
      <w:r w:rsidRPr="00E909C9">
        <w:rPr>
          <w:sz w:val="24"/>
          <w:szCs w:val="24"/>
        </w:rPr>
        <w:t>от  26 .12 .2019 №101-н</w:t>
      </w:r>
    </w:p>
    <w:p w14:paraId="52742B15" w14:textId="77777777" w:rsidR="005D7688" w:rsidRDefault="005D7688" w:rsidP="00E909C9">
      <w:pPr>
        <w:pStyle w:val="ConsPlusNormal"/>
        <w:jc w:val="right"/>
        <w:rPr>
          <w:sz w:val="24"/>
          <w:szCs w:val="24"/>
        </w:rPr>
      </w:pPr>
    </w:p>
    <w:p w14:paraId="4DA59387" w14:textId="77777777" w:rsidR="00624232" w:rsidRPr="00132BD5" w:rsidRDefault="00624232" w:rsidP="00624232">
      <w:pPr>
        <w:tabs>
          <w:tab w:val="left" w:pos="720"/>
        </w:tabs>
        <w:jc w:val="center"/>
        <w:rPr>
          <w:rFonts w:ascii="Arial" w:hAnsi="Arial" w:cs="Arial"/>
          <w:b/>
          <w:sz w:val="20"/>
          <w:szCs w:val="20"/>
        </w:rPr>
      </w:pPr>
      <w:r w:rsidRPr="00132BD5">
        <w:rPr>
          <w:rFonts w:ascii="Arial" w:hAnsi="Arial" w:cs="Arial"/>
          <w:b/>
          <w:sz w:val="20"/>
          <w:szCs w:val="20"/>
        </w:rPr>
        <w:t>Иные межбюджетные трансферты, предоставляемые в соответствии с Законом Московской области"О бюджете Московской области на 2020 год и на плановый период 2021 и 2022 годов" бюджету городского округа Кашира на 2020 год</w:t>
      </w:r>
    </w:p>
    <w:p w14:paraId="64198625" w14:textId="77777777" w:rsidR="00624232" w:rsidRPr="00132BD5" w:rsidRDefault="00624232" w:rsidP="00624232">
      <w:pPr>
        <w:tabs>
          <w:tab w:val="left" w:pos="720"/>
        </w:tabs>
        <w:jc w:val="right"/>
        <w:rPr>
          <w:rFonts w:ascii="Arial" w:hAnsi="Arial" w:cs="Arial"/>
          <w:sz w:val="20"/>
          <w:szCs w:val="20"/>
          <w:lang w:val="en-US"/>
        </w:rPr>
      </w:pPr>
      <w:r w:rsidRPr="00132BD5">
        <w:rPr>
          <w:rFonts w:ascii="Arial" w:hAnsi="Arial" w:cs="Arial"/>
          <w:sz w:val="20"/>
          <w:szCs w:val="20"/>
        </w:rPr>
        <w:tab/>
      </w:r>
      <w:r w:rsidRPr="00132BD5">
        <w:rPr>
          <w:rFonts w:ascii="Arial" w:hAnsi="Arial" w:cs="Arial"/>
          <w:sz w:val="20"/>
          <w:szCs w:val="20"/>
        </w:rPr>
        <w:tab/>
      </w:r>
      <w:r w:rsidRPr="00132BD5">
        <w:rPr>
          <w:rFonts w:ascii="Arial" w:hAnsi="Arial" w:cs="Arial"/>
          <w:sz w:val="20"/>
          <w:szCs w:val="20"/>
          <w:lang w:val="en-US"/>
        </w:rPr>
        <w:t>(тыс. рублей)</w:t>
      </w:r>
    </w:p>
    <w:p w14:paraId="423C2D0E" w14:textId="77777777" w:rsidR="00624232" w:rsidRDefault="00624232" w:rsidP="00624232">
      <w:pPr>
        <w:tabs>
          <w:tab w:val="left" w:pos="720"/>
        </w:tabs>
        <w:jc w:val="center"/>
        <w:rPr>
          <w:rFonts w:ascii="Arial" w:hAnsi="Arial" w:cs="Arial"/>
          <w:lang w:val="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2"/>
        <w:gridCol w:w="1176"/>
        <w:gridCol w:w="1277"/>
        <w:gridCol w:w="991"/>
      </w:tblGrid>
      <w:tr w:rsidR="00624232" w:rsidRPr="00691735" w14:paraId="797C9679" w14:textId="77777777" w:rsidTr="006B5E82">
        <w:trPr>
          <w:trHeight w:val="1729"/>
        </w:trPr>
        <w:tc>
          <w:tcPr>
            <w:tcW w:w="6762" w:type="dxa"/>
            <w:shd w:val="clear" w:color="auto" w:fill="auto"/>
            <w:hideMark/>
          </w:tcPr>
          <w:p w14:paraId="19995658"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 </w:t>
            </w:r>
          </w:p>
        </w:tc>
        <w:tc>
          <w:tcPr>
            <w:tcW w:w="1176" w:type="dxa"/>
            <w:shd w:val="clear" w:color="auto" w:fill="auto"/>
            <w:hideMark/>
          </w:tcPr>
          <w:p w14:paraId="2A9222CB" w14:textId="77777777" w:rsidR="00624232" w:rsidRPr="00691735" w:rsidRDefault="00624232" w:rsidP="006B5E82">
            <w:pPr>
              <w:tabs>
                <w:tab w:val="left" w:pos="720"/>
              </w:tabs>
              <w:jc w:val="center"/>
              <w:rPr>
                <w:rFonts w:ascii="Arial" w:hAnsi="Arial" w:cs="Arial"/>
                <w:b/>
                <w:bCs/>
                <w:sz w:val="20"/>
                <w:szCs w:val="20"/>
              </w:rPr>
            </w:pPr>
            <w:r w:rsidRPr="00691735">
              <w:rPr>
                <w:rFonts w:ascii="Arial" w:hAnsi="Arial" w:cs="Arial"/>
                <w:b/>
                <w:bCs/>
                <w:sz w:val="20"/>
                <w:szCs w:val="20"/>
              </w:rPr>
              <w:t>Бюджетная классификация РФ (раздел, подраздел)</w:t>
            </w:r>
          </w:p>
        </w:tc>
        <w:tc>
          <w:tcPr>
            <w:tcW w:w="1277" w:type="dxa"/>
            <w:shd w:val="clear" w:color="auto" w:fill="auto"/>
            <w:hideMark/>
          </w:tcPr>
          <w:p w14:paraId="434DA1C2" w14:textId="77777777" w:rsidR="00624232" w:rsidRPr="00691735" w:rsidRDefault="00624232" w:rsidP="006B5E82">
            <w:pPr>
              <w:tabs>
                <w:tab w:val="left" w:pos="720"/>
              </w:tabs>
              <w:jc w:val="center"/>
              <w:rPr>
                <w:rFonts w:ascii="Arial" w:hAnsi="Arial" w:cs="Arial"/>
                <w:b/>
                <w:bCs/>
                <w:sz w:val="20"/>
                <w:szCs w:val="20"/>
              </w:rPr>
            </w:pPr>
            <w:r w:rsidRPr="00691735">
              <w:rPr>
                <w:rFonts w:ascii="Arial" w:hAnsi="Arial" w:cs="Arial"/>
                <w:b/>
                <w:bCs/>
                <w:sz w:val="20"/>
                <w:szCs w:val="20"/>
              </w:rPr>
              <w:t>Администрация городского округа Кашира</w:t>
            </w:r>
          </w:p>
        </w:tc>
        <w:tc>
          <w:tcPr>
            <w:tcW w:w="991" w:type="dxa"/>
            <w:shd w:val="clear" w:color="auto" w:fill="auto"/>
            <w:hideMark/>
          </w:tcPr>
          <w:p w14:paraId="14436B6B" w14:textId="77777777" w:rsidR="00624232" w:rsidRPr="00691735" w:rsidRDefault="00624232" w:rsidP="006B5E82">
            <w:pPr>
              <w:tabs>
                <w:tab w:val="left" w:pos="720"/>
              </w:tabs>
              <w:jc w:val="center"/>
              <w:rPr>
                <w:rFonts w:ascii="Arial" w:hAnsi="Arial" w:cs="Arial"/>
                <w:b/>
                <w:bCs/>
                <w:sz w:val="20"/>
                <w:szCs w:val="20"/>
              </w:rPr>
            </w:pPr>
            <w:r w:rsidRPr="00691735">
              <w:rPr>
                <w:rFonts w:ascii="Arial" w:hAnsi="Arial" w:cs="Arial"/>
                <w:b/>
                <w:bCs/>
                <w:sz w:val="20"/>
                <w:szCs w:val="20"/>
              </w:rPr>
              <w:t>Итого</w:t>
            </w:r>
          </w:p>
        </w:tc>
      </w:tr>
      <w:tr w:rsidR="00624232" w:rsidRPr="00691735" w14:paraId="28A075C3" w14:textId="77777777" w:rsidTr="006B5E82">
        <w:trPr>
          <w:trHeight w:val="1200"/>
        </w:trPr>
        <w:tc>
          <w:tcPr>
            <w:tcW w:w="6762" w:type="dxa"/>
            <w:shd w:val="clear" w:color="auto" w:fill="auto"/>
            <w:hideMark/>
          </w:tcPr>
          <w:p w14:paraId="3BA59F69"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иные межбюджетные трансферты на реализацию проектов государственно-частного партнерства в жилищно-коммунальном хозяйстве в сфере теплоснабжения.</w:t>
            </w:r>
          </w:p>
        </w:tc>
        <w:tc>
          <w:tcPr>
            <w:tcW w:w="1176" w:type="dxa"/>
            <w:shd w:val="clear" w:color="auto" w:fill="auto"/>
            <w:hideMark/>
          </w:tcPr>
          <w:p w14:paraId="5BE157EF"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0502</w:t>
            </w:r>
          </w:p>
        </w:tc>
        <w:tc>
          <w:tcPr>
            <w:tcW w:w="1277" w:type="dxa"/>
            <w:shd w:val="clear" w:color="auto" w:fill="auto"/>
            <w:hideMark/>
          </w:tcPr>
          <w:p w14:paraId="6EF74F07"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230 000,0</w:t>
            </w:r>
          </w:p>
        </w:tc>
        <w:tc>
          <w:tcPr>
            <w:tcW w:w="991" w:type="dxa"/>
            <w:shd w:val="clear" w:color="auto" w:fill="auto"/>
            <w:hideMark/>
          </w:tcPr>
          <w:p w14:paraId="209FAC44"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230 000,0</w:t>
            </w:r>
          </w:p>
        </w:tc>
      </w:tr>
      <w:tr w:rsidR="00624232" w:rsidRPr="00691735" w14:paraId="40C60CA5" w14:textId="77777777" w:rsidTr="006B5E82">
        <w:trPr>
          <w:trHeight w:val="1092"/>
        </w:trPr>
        <w:tc>
          <w:tcPr>
            <w:tcW w:w="6762" w:type="dxa"/>
            <w:shd w:val="clear" w:color="auto" w:fill="auto"/>
            <w:hideMark/>
          </w:tcPr>
          <w:p w14:paraId="2ED27123"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176" w:type="dxa"/>
            <w:shd w:val="clear" w:color="auto" w:fill="auto"/>
            <w:hideMark/>
          </w:tcPr>
          <w:p w14:paraId="5A4B2780"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0503</w:t>
            </w:r>
          </w:p>
        </w:tc>
        <w:tc>
          <w:tcPr>
            <w:tcW w:w="1277" w:type="dxa"/>
            <w:shd w:val="clear" w:color="auto" w:fill="auto"/>
            <w:hideMark/>
          </w:tcPr>
          <w:p w14:paraId="103746E6"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54 000,0</w:t>
            </w:r>
          </w:p>
        </w:tc>
        <w:tc>
          <w:tcPr>
            <w:tcW w:w="991" w:type="dxa"/>
            <w:shd w:val="clear" w:color="auto" w:fill="auto"/>
            <w:hideMark/>
          </w:tcPr>
          <w:p w14:paraId="33A7A086"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54 000,0</w:t>
            </w:r>
          </w:p>
        </w:tc>
      </w:tr>
      <w:tr w:rsidR="00624232" w:rsidRPr="00691735" w14:paraId="58CA8979" w14:textId="77777777" w:rsidTr="006B5E82">
        <w:trPr>
          <w:trHeight w:val="1092"/>
        </w:trPr>
        <w:tc>
          <w:tcPr>
            <w:tcW w:w="6762" w:type="dxa"/>
            <w:shd w:val="clear" w:color="auto" w:fill="auto"/>
            <w:hideMark/>
          </w:tcPr>
          <w:p w14:paraId="08DFF93A"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Оплата кредиторской задолженности за выполненные работы по рекультивации полигонов в 2018 году</w:t>
            </w:r>
          </w:p>
        </w:tc>
        <w:tc>
          <w:tcPr>
            <w:tcW w:w="1176" w:type="dxa"/>
            <w:shd w:val="clear" w:color="auto" w:fill="auto"/>
            <w:hideMark/>
          </w:tcPr>
          <w:p w14:paraId="1368CD09"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0605</w:t>
            </w:r>
          </w:p>
        </w:tc>
        <w:tc>
          <w:tcPr>
            <w:tcW w:w="1277" w:type="dxa"/>
            <w:shd w:val="clear" w:color="auto" w:fill="auto"/>
            <w:hideMark/>
          </w:tcPr>
          <w:p w14:paraId="368E9721"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46 191,5</w:t>
            </w:r>
          </w:p>
        </w:tc>
        <w:tc>
          <w:tcPr>
            <w:tcW w:w="991" w:type="dxa"/>
            <w:shd w:val="clear" w:color="auto" w:fill="auto"/>
            <w:hideMark/>
          </w:tcPr>
          <w:p w14:paraId="1748A40F"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46 191,5</w:t>
            </w:r>
          </w:p>
        </w:tc>
      </w:tr>
      <w:tr w:rsidR="00624232" w:rsidRPr="00691735" w14:paraId="39E23720" w14:textId="77777777" w:rsidTr="006B5E82">
        <w:trPr>
          <w:trHeight w:val="525"/>
        </w:trPr>
        <w:tc>
          <w:tcPr>
            <w:tcW w:w="6762" w:type="dxa"/>
            <w:shd w:val="clear" w:color="auto" w:fill="auto"/>
            <w:hideMark/>
          </w:tcPr>
          <w:p w14:paraId="6D08BF5F" w14:textId="77777777" w:rsidR="00624232" w:rsidRPr="00691735" w:rsidRDefault="00624232" w:rsidP="006B5E82">
            <w:pPr>
              <w:tabs>
                <w:tab w:val="left" w:pos="720"/>
              </w:tabs>
              <w:jc w:val="center"/>
              <w:rPr>
                <w:rFonts w:ascii="Arial" w:hAnsi="Arial" w:cs="Arial"/>
                <w:b/>
                <w:bCs/>
                <w:sz w:val="20"/>
                <w:szCs w:val="20"/>
              </w:rPr>
            </w:pPr>
            <w:r w:rsidRPr="00691735">
              <w:rPr>
                <w:rFonts w:ascii="Arial" w:hAnsi="Arial" w:cs="Arial"/>
                <w:b/>
                <w:bCs/>
                <w:sz w:val="20"/>
                <w:szCs w:val="20"/>
              </w:rPr>
              <w:t>ИТОГО</w:t>
            </w:r>
          </w:p>
        </w:tc>
        <w:tc>
          <w:tcPr>
            <w:tcW w:w="1176" w:type="dxa"/>
            <w:shd w:val="clear" w:color="auto" w:fill="auto"/>
            <w:hideMark/>
          </w:tcPr>
          <w:p w14:paraId="03A2863E"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277" w:type="dxa"/>
            <w:shd w:val="clear" w:color="auto" w:fill="auto"/>
            <w:hideMark/>
          </w:tcPr>
          <w:p w14:paraId="0D04AD34"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330 191,5</w:t>
            </w:r>
          </w:p>
        </w:tc>
        <w:tc>
          <w:tcPr>
            <w:tcW w:w="991" w:type="dxa"/>
            <w:shd w:val="clear" w:color="auto" w:fill="auto"/>
            <w:hideMark/>
          </w:tcPr>
          <w:p w14:paraId="07754B9B"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330 191,5</w:t>
            </w:r>
          </w:p>
        </w:tc>
      </w:tr>
    </w:tbl>
    <w:p w14:paraId="36699AD8" w14:textId="77777777" w:rsidR="00624232" w:rsidRPr="00132BD5" w:rsidRDefault="00624232" w:rsidP="00624232">
      <w:pPr>
        <w:tabs>
          <w:tab w:val="left" w:pos="720"/>
        </w:tabs>
        <w:rPr>
          <w:rFonts w:ascii="Arial" w:hAnsi="Arial" w:cs="Arial"/>
          <w:sz w:val="20"/>
          <w:szCs w:val="20"/>
          <w:lang w:val="en-US"/>
        </w:rPr>
      </w:pPr>
    </w:p>
    <w:p w14:paraId="0C66309B" w14:textId="77777777" w:rsidR="005D7688" w:rsidRDefault="005D7688" w:rsidP="005D7688">
      <w:pPr>
        <w:pStyle w:val="ConsPlusNormal"/>
        <w:ind w:firstLine="0"/>
        <w:rPr>
          <w:sz w:val="24"/>
          <w:szCs w:val="24"/>
        </w:rPr>
      </w:pPr>
    </w:p>
    <w:p w14:paraId="47635F82" w14:textId="77777777" w:rsidR="00E909C9" w:rsidRDefault="00E909C9" w:rsidP="00E909C9">
      <w:pPr>
        <w:pStyle w:val="ConsPlusNormal"/>
        <w:jc w:val="right"/>
        <w:rPr>
          <w:sz w:val="24"/>
          <w:szCs w:val="24"/>
        </w:rPr>
      </w:pPr>
    </w:p>
    <w:p w14:paraId="4A53D6B7" w14:textId="77777777" w:rsidR="00E909C9" w:rsidRPr="00E909C9" w:rsidRDefault="00E909C9" w:rsidP="00E909C9">
      <w:pPr>
        <w:pStyle w:val="ConsPlusNormal"/>
        <w:jc w:val="right"/>
        <w:rPr>
          <w:sz w:val="24"/>
          <w:szCs w:val="24"/>
        </w:rPr>
      </w:pPr>
      <w:r w:rsidRPr="00E909C9">
        <w:rPr>
          <w:sz w:val="24"/>
          <w:szCs w:val="24"/>
        </w:rPr>
        <w:t>Приложение 10.1</w:t>
      </w:r>
    </w:p>
    <w:p w14:paraId="0D61182E" w14:textId="77777777" w:rsidR="006C33EC" w:rsidRDefault="00E909C9" w:rsidP="00E909C9">
      <w:pPr>
        <w:pStyle w:val="ConsPlusNormal"/>
        <w:jc w:val="right"/>
        <w:rPr>
          <w:sz w:val="24"/>
          <w:szCs w:val="24"/>
        </w:rPr>
      </w:pPr>
      <w:r w:rsidRPr="00E909C9">
        <w:rPr>
          <w:sz w:val="24"/>
          <w:szCs w:val="24"/>
        </w:rPr>
        <w:t>к решению Совета депутатов</w:t>
      </w:r>
    </w:p>
    <w:p w14:paraId="60E94D30" w14:textId="77777777" w:rsidR="00E909C9" w:rsidRPr="00E909C9" w:rsidRDefault="00E909C9" w:rsidP="00E909C9">
      <w:pPr>
        <w:pStyle w:val="ConsPlusNormal"/>
        <w:jc w:val="right"/>
        <w:rPr>
          <w:sz w:val="24"/>
          <w:szCs w:val="24"/>
        </w:rPr>
      </w:pPr>
      <w:r w:rsidRPr="00E909C9">
        <w:rPr>
          <w:sz w:val="24"/>
          <w:szCs w:val="24"/>
        </w:rPr>
        <w:t>городского округа Кашира</w:t>
      </w:r>
    </w:p>
    <w:p w14:paraId="71431848" w14:textId="77777777" w:rsidR="00E909C9" w:rsidRDefault="00E909C9" w:rsidP="00E909C9">
      <w:pPr>
        <w:pStyle w:val="ConsPlusNormal"/>
        <w:jc w:val="right"/>
        <w:rPr>
          <w:sz w:val="24"/>
          <w:szCs w:val="24"/>
        </w:rPr>
      </w:pPr>
      <w:r w:rsidRPr="00E909C9">
        <w:rPr>
          <w:sz w:val="24"/>
          <w:szCs w:val="24"/>
        </w:rPr>
        <w:t xml:space="preserve">  от 26. 12.2019 №101-н</w:t>
      </w:r>
    </w:p>
    <w:p w14:paraId="360766F0" w14:textId="77777777" w:rsidR="005D7688" w:rsidRDefault="005D7688" w:rsidP="00E909C9">
      <w:pPr>
        <w:pStyle w:val="ConsPlusNormal"/>
        <w:jc w:val="right"/>
        <w:rPr>
          <w:sz w:val="24"/>
          <w:szCs w:val="24"/>
        </w:rPr>
      </w:pPr>
    </w:p>
    <w:p w14:paraId="5504C480" w14:textId="77777777" w:rsidR="00624232" w:rsidRPr="00602A51" w:rsidRDefault="00624232" w:rsidP="00624232">
      <w:pPr>
        <w:tabs>
          <w:tab w:val="left" w:pos="720"/>
        </w:tabs>
        <w:jc w:val="right"/>
        <w:rPr>
          <w:rFonts w:ascii="Arial" w:hAnsi="Arial" w:cs="Arial"/>
          <w:lang w:val="en-US"/>
        </w:rPr>
      </w:pPr>
    </w:p>
    <w:p w14:paraId="32F34EFF" w14:textId="77777777" w:rsidR="00624232" w:rsidRPr="00602A51" w:rsidRDefault="00624232" w:rsidP="00624232">
      <w:pPr>
        <w:tabs>
          <w:tab w:val="left" w:pos="720"/>
        </w:tabs>
        <w:jc w:val="center"/>
        <w:rPr>
          <w:rFonts w:ascii="Arial" w:hAnsi="Arial" w:cs="Arial"/>
          <w:b/>
          <w:sz w:val="20"/>
          <w:szCs w:val="20"/>
        </w:rPr>
      </w:pPr>
      <w:r w:rsidRPr="00602A51">
        <w:rPr>
          <w:rFonts w:ascii="Arial" w:hAnsi="Arial" w:cs="Arial"/>
          <w:b/>
          <w:sz w:val="20"/>
          <w:szCs w:val="20"/>
        </w:rPr>
        <w:t>Иные межбюджетные трансферты, предоставляемые в соответствии с Законом Московской области"О бюджете Московской области на 2020 год и на плановый период 2021 и 2022 годов" бюджету городского округа Кашира на плановый период 2021 и 2022 годов</w:t>
      </w:r>
    </w:p>
    <w:p w14:paraId="3B2A6713" w14:textId="77777777" w:rsidR="00624232" w:rsidRDefault="00624232" w:rsidP="00624232">
      <w:pPr>
        <w:tabs>
          <w:tab w:val="left" w:pos="720"/>
        </w:tabs>
        <w:jc w:val="right"/>
        <w:rPr>
          <w:rFonts w:ascii="Arial" w:hAnsi="Arial" w:cs="Arial"/>
          <w:lang w:val="en-US"/>
        </w:rPr>
      </w:pPr>
      <w:r w:rsidRPr="00602A51">
        <w:rPr>
          <w:rFonts w:ascii="Arial" w:hAnsi="Arial" w:cs="Arial"/>
          <w:sz w:val="20"/>
          <w:szCs w:val="20"/>
        </w:rPr>
        <w:tab/>
      </w:r>
      <w:r w:rsidRPr="00602A51">
        <w:rPr>
          <w:rFonts w:ascii="Arial" w:hAnsi="Arial" w:cs="Arial"/>
          <w:sz w:val="20"/>
          <w:szCs w:val="20"/>
        </w:rPr>
        <w:tab/>
      </w:r>
      <w:r w:rsidRPr="00602A51">
        <w:rPr>
          <w:rFonts w:ascii="Arial" w:hAnsi="Arial" w:cs="Arial"/>
          <w:sz w:val="20"/>
          <w:szCs w:val="20"/>
        </w:rPr>
        <w:tab/>
      </w:r>
      <w:r w:rsidRPr="00602A51">
        <w:rPr>
          <w:rFonts w:ascii="Arial" w:hAnsi="Arial" w:cs="Arial"/>
          <w:sz w:val="20"/>
          <w:szCs w:val="20"/>
        </w:rPr>
        <w:tab/>
      </w:r>
      <w:r w:rsidRPr="00602A51">
        <w:rPr>
          <w:rFonts w:ascii="Arial" w:hAnsi="Arial" w:cs="Arial"/>
          <w:sz w:val="20"/>
          <w:szCs w:val="20"/>
        </w:rPr>
        <w:tab/>
      </w:r>
      <w:r w:rsidRPr="00602A51">
        <w:rPr>
          <w:rFonts w:ascii="Arial" w:hAnsi="Arial" w:cs="Arial"/>
          <w:sz w:val="20"/>
          <w:szCs w:val="20"/>
          <w:lang w:val="en-US"/>
        </w:rPr>
        <w:t>(тыс. 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921"/>
        <w:gridCol w:w="1111"/>
        <w:gridCol w:w="1245"/>
        <w:gridCol w:w="1165"/>
        <w:gridCol w:w="992"/>
        <w:gridCol w:w="1134"/>
        <w:gridCol w:w="992"/>
      </w:tblGrid>
      <w:tr w:rsidR="00624232" w:rsidRPr="00691735" w14:paraId="34422B65" w14:textId="77777777" w:rsidTr="006B5E82">
        <w:trPr>
          <w:trHeight w:val="2130"/>
        </w:trPr>
        <w:tc>
          <w:tcPr>
            <w:tcW w:w="1646" w:type="dxa"/>
            <w:vMerge w:val="restart"/>
            <w:shd w:val="clear" w:color="auto" w:fill="auto"/>
            <w:hideMark/>
          </w:tcPr>
          <w:p w14:paraId="64C126F5" w14:textId="77777777" w:rsidR="00624232" w:rsidRPr="00691735" w:rsidRDefault="00624232" w:rsidP="006B5E82">
            <w:pPr>
              <w:tabs>
                <w:tab w:val="left" w:pos="720"/>
              </w:tabs>
              <w:jc w:val="center"/>
              <w:rPr>
                <w:rFonts w:ascii="Arial" w:hAnsi="Arial" w:cs="Arial"/>
                <w:sz w:val="20"/>
                <w:szCs w:val="20"/>
              </w:rPr>
            </w:pPr>
            <w:r w:rsidRPr="00691735">
              <w:rPr>
                <w:rFonts w:ascii="Arial" w:hAnsi="Arial" w:cs="Arial"/>
                <w:sz w:val="20"/>
                <w:szCs w:val="20"/>
              </w:rPr>
              <w:t>наименование</w:t>
            </w:r>
          </w:p>
        </w:tc>
        <w:tc>
          <w:tcPr>
            <w:tcW w:w="1921" w:type="dxa"/>
            <w:vMerge w:val="restart"/>
            <w:shd w:val="clear" w:color="auto" w:fill="auto"/>
            <w:hideMark/>
          </w:tcPr>
          <w:p w14:paraId="610063C9" w14:textId="77777777" w:rsidR="00624232" w:rsidRPr="00691735" w:rsidRDefault="00624232" w:rsidP="006B5E82">
            <w:pPr>
              <w:tabs>
                <w:tab w:val="left" w:pos="720"/>
              </w:tabs>
              <w:jc w:val="center"/>
              <w:rPr>
                <w:rFonts w:ascii="Arial" w:hAnsi="Arial" w:cs="Arial"/>
                <w:b/>
                <w:bCs/>
                <w:sz w:val="20"/>
                <w:szCs w:val="20"/>
              </w:rPr>
            </w:pPr>
            <w:r w:rsidRPr="00691735">
              <w:rPr>
                <w:rFonts w:ascii="Arial" w:hAnsi="Arial" w:cs="Arial"/>
                <w:b/>
                <w:bCs/>
                <w:sz w:val="20"/>
                <w:szCs w:val="20"/>
              </w:rPr>
              <w:t>Бюджетная классификация РФ (раздел, подраздел)</w:t>
            </w:r>
          </w:p>
        </w:tc>
        <w:tc>
          <w:tcPr>
            <w:tcW w:w="2356" w:type="dxa"/>
            <w:gridSpan w:val="2"/>
            <w:shd w:val="clear" w:color="auto" w:fill="auto"/>
            <w:hideMark/>
          </w:tcPr>
          <w:p w14:paraId="67010D9A" w14:textId="77777777" w:rsidR="00624232" w:rsidRPr="00691735" w:rsidRDefault="00624232" w:rsidP="006B5E82">
            <w:pPr>
              <w:tabs>
                <w:tab w:val="left" w:pos="720"/>
              </w:tabs>
              <w:jc w:val="center"/>
              <w:rPr>
                <w:rFonts w:ascii="Arial" w:hAnsi="Arial" w:cs="Arial"/>
                <w:b/>
                <w:bCs/>
                <w:sz w:val="20"/>
                <w:szCs w:val="20"/>
              </w:rPr>
            </w:pPr>
            <w:r w:rsidRPr="00691735">
              <w:rPr>
                <w:rFonts w:ascii="Arial" w:hAnsi="Arial" w:cs="Arial"/>
                <w:b/>
                <w:bCs/>
                <w:sz w:val="20"/>
                <w:szCs w:val="20"/>
              </w:rPr>
              <w:t>Администрация городского округа Кашира</w:t>
            </w:r>
          </w:p>
        </w:tc>
        <w:tc>
          <w:tcPr>
            <w:tcW w:w="2157" w:type="dxa"/>
            <w:gridSpan w:val="2"/>
            <w:shd w:val="clear" w:color="auto" w:fill="auto"/>
            <w:hideMark/>
          </w:tcPr>
          <w:p w14:paraId="2E73C941" w14:textId="77777777" w:rsidR="00624232" w:rsidRPr="00691735" w:rsidRDefault="00624232" w:rsidP="006B5E82">
            <w:pPr>
              <w:tabs>
                <w:tab w:val="left" w:pos="720"/>
              </w:tabs>
              <w:jc w:val="center"/>
              <w:rPr>
                <w:rFonts w:ascii="Arial" w:hAnsi="Arial" w:cs="Arial"/>
                <w:b/>
                <w:bCs/>
                <w:sz w:val="20"/>
                <w:szCs w:val="20"/>
              </w:rPr>
            </w:pPr>
            <w:r w:rsidRPr="00691735">
              <w:rPr>
                <w:rFonts w:ascii="Arial" w:hAnsi="Arial" w:cs="Arial"/>
                <w:b/>
                <w:bCs/>
                <w:sz w:val="20"/>
                <w:szCs w:val="20"/>
              </w:rPr>
              <w:t>Управление  образования администрации городского округа Кашира</w:t>
            </w:r>
          </w:p>
        </w:tc>
        <w:tc>
          <w:tcPr>
            <w:tcW w:w="2126" w:type="dxa"/>
            <w:gridSpan w:val="2"/>
            <w:shd w:val="clear" w:color="auto" w:fill="auto"/>
            <w:hideMark/>
          </w:tcPr>
          <w:p w14:paraId="2AFC8334" w14:textId="77777777" w:rsidR="00624232" w:rsidRPr="00691735" w:rsidRDefault="00624232" w:rsidP="006B5E82">
            <w:pPr>
              <w:tabs>
                <w:tab w:val="left" w:pos="720"/>
              </w:tabs>
              <w:jc w:val="center"/>
              <w:rPr>
                <w:rFonts w:ascii="Arial" w:hAnsi="Arial" w:cs="Arial"/>
                <w:b/>
                <w:bCs/>
                <w:sz w:val="20"/>
                <w:szCs w:val="20"/>
              </w:rPr>
            </w:pPr>
            <w:r w:rsidRPr="00691735">
              <w:rPr>
                <w:rFonts w:ascii="Arial" w:hAnsi="Arial" w:cs="Arial"/>
                <w:b/>
                <w:bCs/>
                <w:sz w:val="20"/>
                <w:szCs w:val="20"/>
              </w:rPr>
              <w:t>Итого</w:t>
            </w:r>
          </w:p>
        </w:tc>
      </w:tr>
      <w:tr w:rsidR="00624232" w:rsidRPr="00691735" w14:paraId="7D09676B" w14:textId="77777777" w:rsidTr="006B5E82">
        <w:trPr>
          <w:trHeight w:val="630"/>
        </w:trPr>
        <w:tc>
          <w:tcPr>
            <w:tcW w:w="1646" w:type="dxa"/>
            <w:vMerge/>
            <w:shd w:val="clear" w:color="auto" w:fill="auto"/>
            <w:hideMark/>
          </w:tcPr>
          <w:p w14:paraId="6987A2CC" w14:textId="77777777" w:rsidR="00624232" w:rsidRPr="00691735" w:rsidRDefault="00624232" w:rsidP="006B5E82">
            <w:pPr>
              <w:tabs>
                <w:tab w:val="left" w:pos="720"/>
              </w:tabs>
              <w:jc w:val="center"/>
              <w:rPr>
                <w:rFonts w:ascii="Arial" w:hAnsi="Arial" w:cs="Arial"/>
                <w:sz w:val="20"/>
                <w:szCs w:val="20"/>
              </w:rPr>
            </w:pPr>
          </w:p>
        </w:tc>
        <w:tc>
          <w:tcPr>
            <w:tcW w:w="1921" w:type="dxa"/>
            <w:vMerge/>
            <w:shd w:val="clear" w:color="auto" w:fill="auto"/>
            <w:hideMark/>
          </w:tcPr>
          <w:p w14:paraId="137D5589" w14:textId="77777777" w:rsidR="00624232" w:rsidRPr="00691735" w:rsidRDefault="00624232" w:rsidP="006B5E82">
            <w:pPr>
              <w:tabs>
                <w:tab w:val="left" w:pos="720"/>
              </w:tabs>
              <w:jc w:val="center"/>
              <w:rPr>
                <w:rFonts w:ascii="Arial" w:hAnsi="Arial" w:cs="Arial"/>
                <w:b/>
                <w:bCs/>
                <w:sz w:val="20"/>
                <w:szCs w:val="20"/>
              </w:rPr>
            </w:pPr>
          </w:p>
        </w:tc>
        <w:tc>
          <w:tcPr>
            <w:tcW w:w="1111" w:type="dxa"/>
            <w:shd w:val="clear" w:color="auto" w:fill="auto"/>
            <w:hideMark/>
          </w:tcPr>
          <w:p w14:paraId="4A47320D" w14:textId="77777777" w:rsidR="00624232" w:rsidRPr="00691735" w:rsidRDefault="00624232" w:rsidP="006B5E82">
            <w:pPr>
              <w:tabs>
                <w:tab w:val="left" w:pos="720"/>
              </w:tabs>
              <w:jc w:val="center"/>
              <w:rPr>
                <w:rFonts w:ascii="Arial" w:hAnsi="Arial" w:cs="Arial"/>
                <w:b/>
                <w:bCs/>
                <w:sz w:val="20"/>
                <w:szCs w:val="20"/>
              </w:rPr>
            </w:pPr>
            <w:r w:rsidRPr="00691735">
              <w:rPr>
                <w:rFonts w:ascii="Arial" w:hAnsi="Arial" w:cs="Arial"/>
                <w:b/>
                <w:bCs/>
                <w:sz w:val="20"/>
                <w:szCs w:val="20"/>
              </w:rPr>
              <w:t>2021</w:t>
            </w:r>
          </w:p>
        </w:tc>
        <w:tc>
          <w:tcPr>
            <w:tcW w:w="1245" w:type="dxa"/>
            <w:shd w:val="clear" w:color="auto" w:fill="auto"/>
            <w:hideMark/>
          </w:tcPr>
          <w:p w14:paraId="2857E8ED" w14:textId="77777777" w:rsidR="00624232" w:rsidRPr="00691735" w:rsidRDefault="00624232" w:rsidP="006B5E82">
            <w:pPr>
              <w:tabs>
                <w:tab w:val="left" w:pos="720"/>
              </w:tabs>
              <w:jc w:val="center"/>
              <w:rPr>
                <w:rFonts w:ascii="Arial" w:hAnsi="Arial" w:cs="Arial"/>
                <w:b/>
                <w:bCs/>
                <w:sz w:val="20"/>
                <w:szCs w:val="20"/>
              </w:rPr>
            </w:pPr>
            <w:r w:rsidRPr="00691735">
              <w:rPr>
                <w:rFonts w:ascii="Arial" w:hAnsi="Arial" w:cs="Arial"/>
                <w:b/>
                <w:bCs/>
                <w:sz w:val="20"/>
                <w:szCs w:val="20"/>
              </w:rPr>
              <w:t>2022</w:t>
            </w:r>
          </w:p>
        </w:tc>
        <w:tc>
          <w:tcPr>
            <w:tcW w:w="1165" w:type="dxa"/>
            <w:shd w:val="clear" w:color="auto" w:fill="auto"/>
            <w:hideMark/>
          </w:tcPr>
          <w:p w14:paraId="4F8F9B85" w14:textId="77777777" w:rsidR="00624232" w:rsidRPr="00691735" w:rsidRDefault="00624232" w:rsidP="006B5E82">
            <w:pPr>
              <w:tabs>
                <w:tab w:val="left" w:pos="720"/>
              </w:tabs>
              <w:jc w:val="center"/>
              <w:rPr>
                <w:rFonts w:ascii="Arial" w:hAnsi="Arial" w:cs="Arial"/>
                <w:b/>
                <w:bCs/>
                <w:sz w:val="20"/>
                <w:szCs w:val="20"/>
              </w:rPr>
            </w:pPr>
            <w:r w:rsidRPr="00691735">
              <w:rPr>
                <w:rFonts w:ascii="Arial" w:hAnsi="Arial" w:cs="Arial"/>
                <w:b/>
                <w:bCs/>
                <w:sz w:val="20"/>
                <w:szCs w:val="20"/>
              </w:rPr>
              <w:t>2021</w:t>
            </w:r>
          </w:p>
        </w:tc>
        <w:tc>
          <w:tcPr>
            <w:tcW w:w="992" w:type="dxa"/>
            <w:shd w:val="clear" w:color="auto" w:fill="auto"/>
            <w:hideMark/>
          </w:tcPr>
          <w:p w14:paraId="534E2BD6" w14:textId="77777777" w:rsidR="00624232" w:rsidRPr="00691735" w:rsidRDefault="00624232" w:rsidP="006B5E82">
            <w:pPr>
              <w:tabs>
                <w:tab w:val="left" w:pos="720"/>
              </w:tabs>
              <w:jc w:val="center"/>
              <w:rPr>
                <w:rFonts w:ascii="Arial" w:hAnsi="Arial" w:cs="Arial"/>
                <w:b/>
                <w:bCs/>
                <w:sz w:val="20"/>
                <w:szCs w:val="20"/>
              </w:rPr>
            </w:pPr>
            <w:r w:rsidRPr="00691735">
              <w:rPr>
                <w:rFonts w:ascii="Arial" w:hAnsi="Arial" w:cs="Arial"/>
                <w:b/>
                <w:bCs/>
                <w:sz w:val="20"/>
                <w:szCs w:val="20"/>
              </w:rPr>
              <w:t>2022</w:t>
            </w:r>
          </w:p>
        </w:tc>
        <w:tc>
          <w:tcPr>
            <w:tcW w:w="1134" w:type="dxa"/>
            <w:shd w:val="clear" w:color="auto" w:fill="auto"/>
            <w:hideMark/>
          </w:tcPr>
          <w:p w14:paraId="78F48782" w14:textId="77777777" w:rsidR="00624232" w:rsidRPr="00691735" w:rsidRDefault="00624232" w:rsidP="006B5E82">
            <w:pPr>
              <w:tabs>
                <w:tab w:val="left" w:pos="720"/>
              </w:tabs>
              <w:jc w:val="center"/>
              <w:rPr>
                <w:rFonts w:ascii="Arial" w:hAnsi="Arial" w:cs="Arial"/>
                <w:b/>
                <w:bCs/>
                <w:sz w:val="20"/>
                <w:szCs w:val="20"/>
              </w:rPr>
            </w:pPr>
            <w:r w:rsidRPr="00691735">
              <w:rPr>
                <w:rFonts w:ascii="Arial" w:hAnsi="Arial" w:cs="Arial"/>
                <w:b/>
                <w:bCs/>
                <w:sz w:val="20"/>
                <w:szCs w:val="20"/>
              </w:rPr>
              <w:t>2021</w:t>
            </w:r>
          </w:p>
        </w:tc>
        <w:tc>
          <w:tcPr>
            <w:tcW w:w="992" w:type="dxa"/>
            <w:shd w:val="clear" w:color="auto" w:fill="auto"/>
            <w:hideMark/>
          </w:tcPr>
          <w:p w14:paraId="57FF6D1A" w14:textId="77777777" w:rsidR="00624232" w:rsidRPr="00691735" w:rsidRDefault="00624232" w:rsidP="006B5E82">
            <w:pPr>
              <w:tabs>
                <w:tab w:val="left" w:pos="720"/>
              </w:tabs>
              <w:jc w:val="center"/>
              <w:rPr>
                <w:rFonts w:ascii="Arial" w:hAnsi="Arial" w:cs="Arial"/>
                <w:b/>
                <w:bCs/>
                <w:sz w:val="20"/>
                <w:szCs w:val="20"/>
              </w:rPr>
            </w:pPr>
            <w:r w:rsidRPr="00691735">
              <w:rPr>
                <w:rFonts w:ascii="Arial" w:hAnsi="Arial" w:cs="Arial"/>
                <w:b/>
                <w:bCs/>
                <w:sz w:val="20"/>
                <w:szCs w:val="20"/>
              </w:rPr>
              <w:t>2022</w:t>
            </w:r>
          </w:p>
        </w:tc>
      </w:tr>
      <w:tr w:rsidR="00624232" w:rsidRPr="00691735" w14:paraId="5180E082" w14:textId="77777777" w:rsidTr="006B5E82">
        <w:trPr>
          <w:trHeight w:val="1530"/>
        </w:trPr>
        <w:tc>
          <w:tcPr>
            <w:tcW w:w="1646" w:type="dxa"/>
            <w:shd w:val="clear" w:color="auto" w:fill="auto"/>
            <w:hideMark/>
          </w:tcPr>
          <w:p w14:paraId="6CD16011"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Оплата кредиторской задолженности за выполненные работы по рекультивации полигонов в 2018 году</w:t>
            </w:r>
          </w:p>
        </w:tc>
        <w:tc>
          <w:tcPr>
            <w:tcW w:w="1921" w:type="dxa"/>
            <w:shd w:val="clear" w:color="auto" w:fill="auto"/>
            <w:hideMark/>
          </w:tcPr>
          <w:p w14:paraId="375F511B"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0605</w:t>
            </w:r>
          </w:p>
        </w:tc>
        <w:tc>
          <w:tcPr>
            <w:tcW w:w="1111" w:type="dxa"/>
            <w:shd w:val="clear" w:color="auto" w:fill="auto"/>
            <w:hideMark/>
          </w:tcPr>
          <w:p w14:paraId="5EB7460F"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46 191,5</w:t>
            </w:r>
          </w:p>
        </w:tc>
        <w:tc>
          <w:tcPr>
            <w:tcW w:w="1245" w:type="dxa"/>
            <w:shd w:val="clear" w:color="auto" w:fill="auto"/>
            <w:hideMark/>
          </w:tcPr>
          <w:p w14:paraId="380791B4"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46 191,5</w:t>
            </w:r>
          </w:p>
        </w:tc>
        <w:tc>
          <w:tcPr>
            <w:tcW w:w="1165" w:type="dxa"/>
            <w:shd w:val="clear" w:color="auto" w:fill="auto"/>
            <w:hideMark/>
          </w:tcPr>
          <w:p w14:paraId="156D8195"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992" w:type="dxa"/>
            <w:shd w:val="clear" w:color="auto" w:fill="auto"/>
            <w:hideMark/>
          </w:tcPr>
          <w:p w14:paraId="2510E6C8"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134" w:type="dxa"/>
            <w:shd w:val="clear" w:color="auto" w:fill="auto"/>
            <w:hideMark/>
          </w:tcPr>
          <w:p w14:paraId="14723C3C"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46 191,5</w:t>
            </w:r>
          </w:p>
        </w:tc>
        <w:tc>
          <w:tcPr>
            <w:tcW w:w="992" w:type="dxa"/>
            <w:shd w:val="clear" w:color="auto" w:fill="auto"/>
            <w:hideMark/>
          </w:tcPr>
          <w:p w14:paraId="7D7D7866"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46 191,5</w:t>
            </w:r>
          </w:p>
        </w:tc>
      </w:tr>
      <w:tr w:rsidR="00624232" w:rsidRPr="00691735" w14:paraId="02EB4AD2" w14:textId="77777777" w:rsidTr="006B5E82">
        <w:trPr>
          <w:trHeight w:val="510"/>
        </w:trPr>
        <w:tc>
          <w:tcPr>
            <w:tcW w:w="1646" w:type="dxa"/>
            <w:shd w:val="clear" w:color="auto" w:fill="auto"/>
            <w:hideMark/>
          </w:tcPr>
          <w:p w14:paraId="5831B404"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lastRenderedPageBreak/>
              <w:t xml:space="preserve">ИТОГО </w:t>
            </w:r>
          </w:p>
        </w:tc>
        <w:tc>
          <w:tcPr>
            <w:tcW w:w="1921" w:type="dxa"/>
            <w:shd w:val="clear" w:color="auto" w:fill="auto"/>
            <w:hideMark/>
          </w:tcPr>
          <w:p w14:paraId="05D3E0A9"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1111" w:type="dxa"/>
            <w:shd w:val="clear" w:color="auto" w:fill="auto"/>
            <w:hideMark/>
          </w:tcPr>
          <w:p w14:paraId="2C5E79C1"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46 191,5</w:t>
            </w:r>
          </w:p>
        </w:tc>
        <w:tc>
          <w:tcPr>
            <w:tcW w:w="1245" w:type="dxa"/>
            <w:shd w:val="clear" w:color="auto" w:fill="auto"/>
            <w:hideMark/>
          </w:tcPr>
          <w:p w14:paraId="3F71AA18"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46 191,5</w:t>
            </w:r>
          </w:p>
        </w:tc>
        <w:tc>
          <w:tcPr>
            <w:tcW w:w="1165" w:type="dxa"/>
            <w:shd w:val="clear" w:color="auto" w:fill="auto"/>
            <w:hideMark/>
          </w:tcPr>
          <w:p w14:paraId="0697316A"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0,0</w:t>
            </w:r>
          </w:p>
        </w:tc>
        <w:tc>
          <w:tcPr>
            <w:tcW w:w="992" w:type="dxa"/>
            <w:shd w:val="clear" w:color="auto" w:fill="auto"/>
            <w:hideMark/>
          </w:tcPr>
          <w:p w14:paraId="714F690D"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0,0</w:t>
            </w:r>
          </w:p>
        </w:tc>
        <w:tc>
          <w:tcPr>
            <w:tcW w:w="1134" w:type="dxa"/>
            <w:shd w:val="clear" w:color="auto" w:fill="auto"/>
            <w:hideMark/>
          </w:tcPr>
          <w:p w14:paraId="0E7E04BF"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46 191,5</w:t>
            </w:r>
          </w:p>
        </w:tc>
        <w:tc>
          <w:tcPr>
            <w:tcW w:w="992" w:type="dxa"/>
            <w:shd w:val="clear" w:color="auto" w:fill="auto"/>
            <w:hideMark/>
          </w:tcPr>
          <w:p w14:paraId="1388D1F4"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46 191,5</w:t>
            </w:r>
          </w:p>
        </w:tc>
      </w:tr>
    </w:tbl>
    <w:p w14:paraId="17A21137" w14:textId="77777777" w:rsidR="00624232" w:rsidRDefault="00624232" w:rsidP="00624232">
      <w:pPr>
        <w:tabs>
          <w:tab w:val="left" w:pos="720"/>
        </w:tabs>
        <w:rPr>
          <w:rFonts w:ascii="Arial" w:hAnsi="Arial" w:cs="Arial"/>
          <w:sz w:val="20"/>
          <w:szCs w:val="20"/>
          <w:lang w:val="en-US"/>
        </w:rPr>
      </w:pPr>
    </w:p>
    <w:p w14:paraId="3F7B23EE" w14:textId="77777777" w:rsidR="005D7688" w:rsidRDefault="005D7688" w:rsidP="005D7688">
      <w:pPr>
        <w:pStyle w:val="ConsPlusNormal"/>
        <w:ind w:firstLine="0"/>
        <w:rPr>
          <w:sz w:val="24"/>
          <w:szCs w:val="24"/>
        </w:rPr>
      </w:pPr>
    </w:p>
    <w:p w14:paraId="721E2DBC" w14:textId="77777777" w:rsidR="00E909C9" w:rsidRDefault="00E909C9" w:rsidP="00E909C9">
      <w:pPr>
        <w:pStyle w:val="ConsPlusNormal"/>
        <w:jc w:val="center"/>
        <w:rPr>
          <w:sz w:val="24"/>
          <w:szCs w:val="24"/>
        </w:rPr>
      </w:pPr>
    </w:p>
    <w:p w14:paraId="0ACD820E" w14:textId="77777777" w:rsidR="005D7688" w:rsidRDefault="005D7688" w:rsidP="007F2903">
      <w:pPr>
        <w:pStyle w:val="ConsPlusNormal"/>
        <w:jc w:val="right"/>
        <w:rPr>
          <w:sz w:val="24"/>
          <w:szCs w:val="24"/>
        </w:rPr>
      </w:pPr>
    </w:p>
    <w:p w14:paraId="09031733" w14:textId="77777777" w:rsidR="007F2903" w:rsidRPr="007F2903" w:rsidRDefault="007F2903" w:rsidP="007F2903">
      <w:pPr>
        <w:pStyle w:val="ConsPlusNormal"/>
        <w:jc w:val="right"/>
        <w:rPr>
          <w:sz w:val="24"/>
          <w:szCs w:val="24"/>
        </w:rPr>
      </w:pPr>
      <w:r w:rsidRPr="007F2903">
        <w:rPr>
          <w:sz w:val="24"/>
          <w:szCs w:val="24"/>
        </w:rPr>
        <w:t>Приложение 11</w:t>
      </w:r>
    </w:p>
    <w:p w14:paraId="569DB746" w14:textId="77777777" w:rsidR="009B615C" w:rsidRDefault="007F2903" w:rsidP="007F2903">
      <w:pPr>
        <w:pStyle w:val="ConsPlusNormal"/>
        <w:jc w:val="right"/>
        <w:rPr>
          <w:sz w:val="24"/>
          <w:szCs w:val="24"/>
        </w:rPr>
      </w:pPr>
      <w:r w:rsidRPr="007F2903">
        <w:rPr>
          <w:sz w:val="24"/>
          <w:szCs w:val="24"/>
        </w:rPr>
        <w:t>к решению Совета депутатов городского</w:t>
      </w:r>
    </w:p>
    <w:p w14:paraId="7B8CD7A9" w14:textId="77777777" w:rsidR="007F2903" w:rsidRPr="007F2903" w:rsidRDefault="007F2903" w:rsidP="007F2903">
      <w:pPr>
        <w:pStyle w:val="ConsPlusNormal"/>
        <w:jc w:val="right"/>
        <w:rPr>
          <w:sz w:val="24"/>
          <w:szCs w:val="24"/>
        </w:rPr>
      </w:pPr>
      <w:r w:rsidRPr="007F2903">
        <w:rPr>
          <w:sz w:val="24"/>
          <w:szCs w:val="24"/>
        </w:rPr>
        <w:t>округа Кашира</w:t>
      </w:r>
    </w:p>
    <w:p w14:paraId="653A696D" w14:textId="77777777" w:rsidR="007F2903" w:rsidRDefault="007F2903" w:rsidP="007F2903">
      <w:pPr>
        <w:pStyle w:val="ConsPlusNormal"/>
        <w:jc w:val="right"/>
        <w:rPr>
          <w:sz w:val="24"/>
          <w:szCs w:val="24"/>
        </w:rPr>
      </w:pPr>
      <w:r w:rsidRPr="007F2903">
        <w:rPr>
          <w:sz w:val="24"/>
          <w:szCs w:val="24"/>
        </w:rPr>
        <w:t>от 26.12.2019 №101-н</w:t>
      </w:r>
    </w:p>
    <w:p w14:paraId="0CEB5E55" w14:textId="77777777" w:rsidR="005D7688" w:rsidRDefault="005D7688" w:rsidP="007F2903">
      <w:pPr>
        <w:pStyle w:val="ConsPlusNormal"/>
        <w:jc w:val="right"/>
        <w:rPr>
          <w:sz w:val="24"/>
          <w:szCs w:val="24"/>
        </w:rPr>
      </w:pPr>
    </w:p>
    <w:p w14:paraId="3C8E8D4A" w14:textId="77777777" w:rsidR="00624232" w:rsidRPr="00602A51" w:rsidRDefault="00624232" w:rsidP="00624232">
      <w:pPr>
        <w:tabs>
          <w:tab w:val="left" w:pos="720"/>
        </w:tabs>
        <w:jc w:val="right"/>
        <w:rPr>
          <w:rFonts w:ascii="Arial" w:hAnsi="Arial" w:cs="Arial"/>
          <w:lang w:val="en-US"/>
        </w:rPr>
      </w:pPr>
    </w:p>
    <w:p w14:paraId="43CF2261" w14:textId="77777777" w:rsidR="00624232" w:rsidRPr="00602A51" w:rsidRDefault="00624232" w:rsidP="00624232">
      <w:pPr>
        <w:tabs>
          <w:tab w:val="left" w:pos="720"/>
        </w:tabs>
        <w:jc w:val="center"/>
        <w:rPr>
          <w:rFonts w:ascii="Arial" w:hAnsi="Arial" w:cs="Arial"/>
          <w:b/>
          <w:sz w:val="20"/>
          <w:szCs w:val="20"/>
        </w:rPr>
      </w:pPr>
      <w:r w:rsidRPr="00602A51">
        <w:rPr>
          <w:rFonts w:ascii="Arial" w:hAnsi="Arial" w:cs="Arial"/>
          <w:b/>
          <w:sz w:val="20"/>
          <w:szCs w:val="20"/>
        </w:rPr>
        <w:t>Источники внутреннего финансирования дефицита бюджета городского округа Кашира</w:t>
      </w:r>
    </w:p>
    <w:p w14:paraId="7C66BC8D" w14:textId="77777777" w:rsidR="00624232" w:rsidRPr="00602A51" w:rsidRDefault="00624232" w:rsidP="00624232">
      <w:pPr>
        <w:tabs>
          <w:tab w:val="left" w:pos="720"/>
        </w:tabs>
        <w:jc w:val="center"/>
        <w:rPr>
          <w:rFonts w:ascii="Arial" w:hAnsi="Arial" w:cs="Arial"/>
          <w:b/>
          <w:sz w:val="20"/>
          <w:szCs w:val="20"/>
        </w:rPr>
      </w:pPr>
      <w:r w:rsidRPr="00602A51">
        <w:rPr>
          <w:rFonts w:ascii="Arial" w:hAnsi="Arial" w:cs="Arial"/>
          <w:b/>
          <w:sz w:val="20"/>
          <w:szCs w:val="20"/>
        </w:rPr>
        <w:t>на 2020 год и на плановый период 2021 и 2022 годов</w:t>
      </w:r>
    </w:p>
    <w:p w14:paraId="0C5C5AD9" w14:textId="77777777" w:rsidR="00624232" w:rsidRDefault="00624232" w:rsidP="00624232">
      <w:pPr>
        <w:tabs>
          <w:tab w:val="left" w:pos="720"/>
        </w:tabs>
        <w:jc w:val="right"/>
        <w:rPr>
          <w:rFonts w:ascii="Arial" w:hAnsi="Arial" w:cs="Arial"/>
          <w:lang w:val="en-US"/>
        </w:rPr>
      </w:pPr>
      <w:r w:rsidRPr="00602A51">
        <w:rPr>
          <w:rFonts w:ascii="Arial" w:hAnsi="Arial" w:cs="Arial"/>
          <w:sz w:val="20"/>
          <w:szCs w:val="20"/>
          <w:lang w:val="en-US"/>
        </w:rPr>
        <w:t>(тыс. 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454"/>
        <w:gridCol w:w="454"/>
        <w:gridCol w:w="454"/>
        <w:gridCol w:w="454"/>
        <w:gridCol w:w="454"/>
        <w:gridCol w:w="654"/>
        <w:gridCol w:w="545"/>
        <w:gridCol w:w="3948"/>
        <w:gridCol w:w="842"/>
        <w:gridCol w:w="702"/>
        <w:gridCol w:w="701"/>
      </w:tblGrid>
      <w:tr w:rsidR="00624232" w:rsidRPr="00691735" w14:paraId="52AF0592" w14:textId="77777777" w:rsidTr="006B5E82">
        <w:trPr>
          <w:trHeight w:val="555"/>
        </w:trPr>
        <w:tc>
          <w:tcPr>
            <w:tcW w:w="544" w:type="dxa"/>
            <w:shd w:val="clear" w:color="auto" w:fill="auto"/>
            <w:hideMark/>
          </w:tcPr>
          <w:p w14:paraId="4E15E06B"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 </w:t>
            </w:r>
          </w:p>
        </w:tc>
        <w:tc>
          <w:tcPr>
            <w:tcW w:w="3469" w:type="dxa"/>
            <w:gridSpan w:val="7"/>
            <w:shd w:val="clear" w:color="auto" w:fill="auto"/>
            <w:hideMark/>
          </w:tcPr>
          <w:p w14:paraId="384F3B71"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вид источников финансирования дефицитов бюджета</w:t>
            </w:r>
          </w:p>
        </w:tc>
        <w:tc>
          <w:tcPr>
            <w:tcW w:w="3948" w:type="dxa"/>
            <w:vMerge w:val="restart"/>
            <w:shd w:val="clear" w:color="auto" w:fill="auto"/>
            <w:hideMark/>
          </w:tcPr>
          <w:p w14:paraId="52A83E55"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Наименование</w:t>
            </w:r>
          </w:p>
        </w:tc>
        <w:tc>
          <w:tcPr>
            <w:tcW w:w="842" w:type="dxa"/>
            <w:vMerge w:val="restart"/>
            <w:shd w:val="clear" w:color="auto" w:fill="auto"/>
            <w:hideMark/>
          </w:tcPr>
          <w:p w14:paraId="1B6C2C61"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2020</w:t>
            </w:r>
          </w:p>
        </w:tc>
        <w:tc>
          <w:tcPr>
            <w:tcW w:w="702" w:type="dxa"/>
            <w:vMerge w:val="restart"/>
            <w:shd w:val="clear" w:color="auto" w:fill="auto"/>
            <w:hideMark/>
          </w:tcPr>
          <w:p w14:paraId="1FEF557D"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2021</w:t>
            </w:r>
          </w:p>
        </w:tc>
        <w:tc>
          <w:tcPr>
            <w:tcW w:w="701" w:type="dxa"/>
            <w:vMerge w:val="restart"/>
            <w:shd w:val="clear" w:color="auto" w:fill="auto"/>
            <w:hideMark/>
          </w:tcPr>
          <w:p w14:paraId="3BAF647E"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2022</w:t>
            </w:r>
          </w:p>
        </w:tc>
      </w:tr>
      <w:tr w:rsidR="00624232" w:rsidRPr="00691735" w14:paraId="5038B288" w14:textId="77777777" w:rsidTr="006B5E82">
        <w:trPr>
          <w:trHeight w:val="1770"/>
        </w:trPr>
        <w:tc>
          <w:tcPr>
            <w:tcW w:w="544" w:type="dxa"/>
            <w:shd w:val="clear" w:color="auto" w:fill="auto"/>
            <w:textDirection w:val="btLr"/>
            <w:hideMark/>
          </w:tcPr>
          <w:p w14:paraId="1F759D0A"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администратор</w:t>
            </w:r>
          </w:p>
        </w:tc>
        <w:tc>
          <w:tcPr>
            <w:tcW w:w="454" w:type="dxa"/>
            <w:shd w:val="clear" w:color="auto" w:fill="auto"/>
            <w:textDirection w:val="btLr"/>
            <w:hideMark/>
          </w:tcPr>
          <w:p w14:paraId="7E164ACB"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группа</w:t>
            </w:r>
          </w:p>
        </w:tc>
        <w:tc>
          <w:tcPr>
            <w:tcW w:w="454" w:type="dxa"/>
            <w:shd w:val="clear" w:color="auto" w:fill="auto"/>
            <w:textDirection w:val="btLr"/>
            <w:hideMark/>
          </w:tcPr>
          <w:p w14:paraId="3840367F"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подгруппа</w:t>
            </w:r>
          </w:p>
        </w:tc>
        <w:tc>
          <w:tcPr>
            <w:tcW w:w="454" w:type="dxa"/>
            <w:shd w:val="clear" w:color="auto" w:fill="auto"/>
            <w:textDirection w:val="btLr"/>
            <w:hideMark/>
          </w:tcPr>
          <w:p w14:paraId="12777D95"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статья</w:t>
            </w:r>
          </w:p>
        </w:tc>
        <w:tc>
          <w:tcPr>
            <w:tcW w:w="454" w:type="dxa"/>
            <w:shd w:val="clear" w:color="auto" w:fill="auto"/>
            <w:textDirection w:val="btLr"/>
            <w:hideMark/>
          </w:tcPr>
          <w:p w14:paraId="0D196FA2"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подстатья</w:t>
            </w:r>
          </w:p>
        </w:tc>
        <w:tc>
          <w:tcPr>
            <w:tcW w:w="454" w:type="dxa"/>
            <w:shd w:val="clear" w:color="auto" w:fill="auto"/>
            <w:textDirection w:val="btLr"/>
            <w:hideMark/>
          </w:tcPr>
          <w:p w14:paraId="23DC5DAA"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элемент*</w:t>
            </w:r>
          </w:p>
        </w:tc>
        <w:tc>
          <w:tcPr>
            <w:tcW w:w="654" w:type="dxa"/>
            <w:shd w:val="clear" w:color="auto" w:fill="auto"/>
            <w:textDirection w:val="btLr"/>
            <w:hideMark/>
          </w:tcPr>
          <w:p w14:paraId="580204FE"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программа (подпрограмма)</w:t>
            </w:r>
          </w:p>
        </w:tc>
        <w:tc>
          <w:tcPr>
            <w:tcW w:w="544" w:type="dxa"/>
            <w:shd w:val="clear" w:color="auto" w:fill="auto"/>
            <w:textDirection w:val="btLr"/>
            <w:hideMark/>
          </w:tcPr>
          <w:p w14:paraId="608673FD"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экономическая классификация</w:t>
            </w:r>
          </w:p>
        </w:tc>
        <w:tc>
          <w:tcPr>
            <w:tcW w:w="3948" w:type="dxa"/>
            <w:vMerge/>
            <w:shd w:val="clear" w:color="auto" w:fill="auto"/>
            <w:hideMark/>
          </w:tcPr>
          <w:p w14:paraId="211CAA72" w14:textId="77777777" w:rsidR="00624232" w:rsidRPr="00691735" w:rsidRDefault="00624232" w:rsidP="006B5E82">
            <w:pPr>
              <w:tabs>
                <w:tab w:val="left" w:pos="720"/>
              </w:tabs>
              <w:rPr>
                <w:rFonts w:ascii="Arial" w:hAnsi="Arial" w:cs="Arial"/>
                <w:b/>
                <w:bCs/>
                <w:sz w:val="20"/>
                <w:szCs w:val="20"/>
              </w:rPr>
            </w:pPr>
          </w:p>
        </w:tc>
        <w:tc>
          <w:tcPr>
            <w:tcW w:w="842" w:type="dxa"/>
            <w:vMerge/>
            <w:shd w:val="clear" w:color="auto" w:fill="auto"/>
            <w:hideMark/>
          </w:tcPr>
          <w:p w14:paraId="63C3A2B7" w14:textId="77777777" w:rsidR="00624232" w:rsidRPr="00691735" w:rsidRDefault="00624232" w:rsidP="006B5E82">
            <w:pPr>
              <w:tabs>
                <w:tab w:val="left" w:pos="720"/>
              </w:tabs>
              <w:rPr>
                <w:rFonts w:ascii="Arial" w:hAnsi="Arial" w:cs="Arial"/>
                <w:b/>
                <w:bCs/>
                <w:sz w:val="20"/>
                <w:szCs w:val="20"/>
              </w:rPr>
            </w:pPr>
          </w:p>
        </w:tc>
        <w:tc>
          <w:tcPr>
            <w:tcW w:w="702" w:type="dxa"/>
            <w:vMerge/>
            <w:shd w:val="clear" w:color="auto" w:fill="auto"/>
            <w:hideMark/>
          </w:tcPr>
          <w:p w14:paraId="6346355F" w14:textId="77777777" w:rsidR="00624232" w:rsidRPr="00691735" w:rsidRDefault="00624232" w:rsidP="006B5E82">
            <w:pPr>
              <w:tabs>
                <w:tab w:val="left" w:pos="720"/>
              </w:tabs>
              <w:rPr>
                <w:rFonts w:ascii="Arial" w:hAnsi="Arial" w:cs="Arial"/>
                <w:b/>
                <w:bCs/>
                <w:sz w:val="20"/>
                <w:szCs w:val="20"/>
              </w:rPr>
            </w:pPr>
          </w:p>
        </w:tc>
        <w:tc>
          <w:tcPr>
            <w:tcW w:w="701" w:type="dxa"/>
            <w:vMerge/>
            <w:shd w:val="clear" w:color="auto" w:fill="auto"/>
            <w:hideMark/>
          </w:tcPr>
          <w:p w14:paraId="177A7720" w14:textId="77777777" w:rsidR="00624232" w:rsidRPr="00691735" w:rsidRDefault="00624232" w:rsidP="006B5E82">
            <w:pPr>
              <w:tabs>
                <w:tab w:val="left" w:pos="720"/>
              </w:tabs>
              <w:rPr>
                <w:rFonts w:ascii="Arial" w:hAnsi="Arial" w:cs="Arial"/>
                <w:b/>
                <w:bCs/>
                <w:sz w:val="20"/>
                <w:szCs w:val="20"/>
              </w:rPr>
            </w:pPr>
          </w:p>
        </w:tc>
      </w:tr>
      <w:tr w:rsidR="00624232" w:rsidRPr="00691735" w14:paraId="503160B5" w14:textId="77777777" w:rsidTr="006B5E82">
        <w:trPr>
          <w:trHeight w:val="285"/>
        </w:trPr>
        <w:tc>
          <w:tcPr>
            <w:tcW w:w="544" w:type="dxa"/>
            <w:shd w:val="clear" w:color="auto" w:fill="auto"/>
            <w:hideMark/>
          </w:tcPr>
          <w:p w14:paraId="2A25F62E"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 </w:t>
            </w:r>
          </w:p>
        </w:tc>
        <w:tc>
          <w:tcPr>
            <w:tcW w:w="454" w:type="dxa"/>
            <w:shd w:val="clear" w:color="auto" w:fill="auto"/>
            <w:hideMark/>
          </w:tcPr>
          <w:p w14:paraId="0D621656"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 </w:t>
            </w:r>
          </w:p>
        </w:tc>
        <w:tc>
          <w:tcPr>
            <w:tcW w:w="454" w:type="dxa"/>
            <w:shd w:val="clear" w:color="auto" w:fill="auto"/>
            <w:hideMark/>
          </w:tcPr>
          <w:p w14:paraId="06FF89A2"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 </w:t>
            </w:r>
          </w:p>
        </w:tc>
        <w:tc>
          <w:tcPr>
            <w:tcW w:w="454" w:type="dxa"/>
            <w:shd w:val="clear" w:color="auto" w:fill="auto"/>
            <w:hideMark/>
          </w:tcPr>
          <w:p w14:paraId="144FBBA9"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 </w:t>
            </w:r>
          </w:p>
        </w:tc>
        <w:tc>
          <w:tcPr>
            <w:tcW w:w="454" w:type="dxa"/>
            <w:shd w:val="clear" w:color="auto" w:fill="auto"/>
            <w:hideMark/>
          </w:tcPr>
          <w:p w14:paraId="51DEF186"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 </w:t>
            </w:r>
          </w:p>
        </w:tc>
        <w:tc>
          <w:tcPr>
            <w:tcW w:w="454" w:type="dxa"/>
            <w:shd w:val="clear" w:color="auto" w:fill="auto"/>
            <w:hideMark/>
          </w:tcPr>
          <w:p w14:paraId="70E4852F"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 </w:t>
            </w:r>
          </w:p>
        </w:tc>
        <w:tc>
          <w:tcPr>
            <w:tcW w:w="654" w:type="dxa"/>
            <w:shd w:val="clear" w:color="auto" w:fill="auto"/>
            <w:hideMark/>
          </w:tcPr>
          <w:p w14:paraId="09D63E4F"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 </w:t>
            </w:r>
          </w:p>
        </w:tc>
        <w:tc>
          <w:tcPr>
            <w:tcW w:w="544" w:type="dxa"/>
            <w:shd w:val="clear" w:color="auto" w:fill="auto"/>
            <w:hideMark/>
          </w:tcPr>
          <w:p w14:paraId="7B211544"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 </w:t>
            </w:r>
          </w:p>
        </w:tc>
        <w:tc>
          <w:tcPr>
            <w:tcW w:w="3948" w:type="dxa"/>
            <w:shd w:val="clear" w:color="auto" w:fill="auto"/>
            <w:hideMark/>
          </w:tcPr>
          <w:p w14:paraId="3F39D73A"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 xml:space="preserve">Дефицит бюджета городского округа Кашира </w:t>
            </w:r>
          </w:p>
        </w:tc>
        <w:tc>
          <w:tcPr>
            <w:tcW w:w="842" w:type="dxa"/>
            <w:shd w:val="clear" w:color="auto" w:fill="auto"/>
            <w:hideMark/>
          </w:tcPr>
          <w:p w14:paraId="290299EC"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-85 875,40</w:t>
            </w:r>
          </w:p>
        </w:tc>
        <w:tc>
          <w:tcPr>
            <w:tcW w:w="702" w:type="dxa"/>
            <w:shd w:val="clear" w:color="auto" w:fill="auto"/>
            <w:hideMark/>
          </w:tcPr>
          <w:p w14:paraId="63D7C202"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-50 800,00</w:t>
            </w:r>
          </w:p>
        </w:tc>
        <w:tc>
          <w:tcPr>
            <w:tcW w:w="701" w:type="dxa"/>
            <w:shd w:val="clear" w:color="auto" w:fill="auto"/>
            <w:hideMark/>
          </w:tcPr>
          <w:p w14:paraId="673AA74F"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-45 000,00</w:t>
            </w:r>
          </w:p>
        </w:tc>
      </w:tr>
      <w:tr w:rsidR="00624232" w:rsidRPr="00691735" w14:paraId="01B6EFD1" w14:textId="77777777" w:rsidTr="006B5E82">
        <w:trPr>
          <w:trHeight w:val="300"/>
        </w:trPr>
        <w:tc>
          <w:tcPr>
            <w:tcW w:w="544" w:type="dxa"/>
            <w:shd w:val="clear" w:color="auto" w:fill="auto"/>
            <w:hideMark/>
          </w:tcPr>
          <w:p w14:paraId="1157E5E2"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000</w:t>
            </w:r>
          </w:p>
        </w:tc>
        <w:tc>
          <w:tcPr>
            <w:tcW w:w="454" w:type="dxa"/>
            <w:shd w:val="clear" w:color="auto" w:fill="auto"/>
            <w:hideMark/>
          </w:tcPr>
          <w:p w14:paraId="741AD8AE"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01</w:t>
            </w:r>
          </w:p>
        </w:tc>
        <w:tc>
          <w:tcPr>
            <w:tcW w:w="454" w:type="dxa"/>
            <w:shd w:val="clear" w:color="auto" w:fill="auto"/>
            <w:hideMark/>
          </w:tcPr>
          <w:p w14:paraId="44F77349"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00</w:t>
            </w:r>
          </w:p>
        </w:tc>
        <w:tc>
          <w:tcPr>
            <w:tcW w:w="454" w:type="dxa"/>
            <w:shd w:val="clear" w:color="auto" w:fill="auto"/>
            <w:hideMark/>
          </w:tcPr>
          <w:p w14:paraId="640E9CE5"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00</w:t>
            </w:r>
          </w:p>
        </w:tc>
        <w:tc>
          <w:tcPr>
            <w:tcW w:w="454" w:type="dxa"/>
            <w:shd w:val="clear" w:color="auto" w:fill="auto"/>
            <w:hideMark/>
          </w:tcPr>
          <w:p w14:paraId="1FA5F42E"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00</w:t>
            </w:r>
          </w:p>
        </w:tc>
        <w:tc>
          <w:tcPr>
            <w:tcW w:w="454" w:type="dxa"/>
            <w:shd w:val="clear" w:color="auto" w:fill="auto"/>
            <w:hideMark/>
          </w:tcPr>
          <w:p w14:paraId="3C954D45"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00</w:t>
            </w:r>
          </w:p>
        </w:tc>
        <w:tc>
          <w:tcPr>
            <w:tcW w:w="654" w:type="dxa"/>
            <w:shd w:val="clear" w:color="auto" w:fill="auto"/>
            <w:hideMark/>
          </w:tcPr>
          <w:p w14:paraId="46C2319F"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0000</w:t>
            </w:r>
          </w:p>
        </w:tc>
        <w:tc>
          <w:tcPr>
            <w:tcW w:w="544" w:type="dxa"/>
            <w:shd w:val="clear" w:color="auto" w:fill="auto"/>
            <w:hideMark/>
          </w:tcPr>
          <w:p w14:paraId="22F68DA2"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00</w:t>
            </w:r>
          </w:p>
        </w:tc>
        <w:tc>
          <w:tcPr>
            <w:tcW w:w="3948" w:type="dxa"/>
            <w:shd w:val="clear" w:color="auto" w:fill="auto"/>
            <w:hideMark/>
          </w:tcPr>
          <w:p w14:paraId="67A456C4"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Источники внутреннего финансирования дефицитов бюджетов</w:t>
            </w:r>
          </w:p>
        </w:tc>
        <w:tc>
          <w:tcPr>
            <w:tcW w:w="842" w:type="dxa"/>
            <w:shd w:val="clear" w:color="auto" w:fill="auto"/>
            <w:hideMark/>
          </w:tcPr>
          <w:p w14:paraId="26A19205"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85 875,40</w:t>
            </w:r>
          </w:p>
        </w:tc>
        <w:tc>
          <w:tcPr>
            <w:tcW w:w="702" w:type="dxa"/>
            <w:shd w:val="clear" w:color="auto" w:fill="auto"/>
            <w:hideMark/>
          </w:tcPr>
          <w:p w14:paraId="1F6B841D"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50 800,00</w:t>
            </w:r>
          </w:p>
        </w:tc>
        <w:tc>
          <w:tcPr>
            <w:tcW w:w="701" w:type="dxa"/>
            <w:shd w:val="clear" w:color="auto" w:fill="auto"/>
            <w:hideMark/>
          </w:tcPr>
          <w:p w14:paraId="7AB80C25"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45 000,00</w:t>
            </w:r>
          </w:p>
        </w:tc>
      </w:tr>
      <w:tr w:rsidR="00624232" w:rsidRPr="00691735" w14:paraId="60F7C805" w14:textId="77777777" w:rsidTr="006B5E82">
        <w:trPr>
          <w:trHeight w:val="570"/>
        </w:trPr>
        <w:tc>
          <w:tcPr>
            <w:tcW w:w="544" w:type="dxa"/>
            <w:shd w:val="clear" w:color="auto" w:fill="auto"/>
            <w:hideMark/>
          </w:tcPr>
          <w:p w14:paraId="621AC884"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000</w:t>
            </w:r>
          </w:p>
        </w:tc>
        <w:tc>
          <w:tcPr>
            <w:tcW w:w="454" w:type="dxa"/>
            <w:shd w:val="clear" w:color="auto" w:fill="auto"/>
            <w:hideMark/>
          </w:tcPr>
          <w:p w14:paraId="388B5483"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01</w:t>
            </w:r>
          </w:p>
        </w:tc>
        <w:tc>
          <w:tcPr>
            <w:tcW w:w="454" w:type="dxa"/>
            <w:shd w:val="clear" w:color="auto" w:fill="auto"/>
            <w:hideMark/>
          </w:tcPr>
          <w:p w14:paraId="5435E6ED"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02</w:t>
            </w:r>
          </w:p>
        </w:tc>
        <w:tc>
          <w:tcPr>
            <w:tcW w:w="454" w:type="dxa"/>
            <w:shd w:val="clear" w:color="auto" w:fill="auto"/>
            <w:hideMark/>
          </w:tcPr>
          <w:p w14:paraId="32E8FAEC"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00</w:t>
            </w:r>
          </w:p>
        </w:tc>
        <w:tc>
          <w:tcPr>
            <w:tcW w:w="454" w:type="dxa"/>
            <w:shd w:val="clear" w:color="auto" w:fill="auto"/>
            <w:hideMark/>
          </w:tcPr>
          <w:p w14:paraId="2EEF0DFF"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00</w:t>
            </w:r>
          </w:p>
        </w:tc>
        <w:tc>
          <w:tcPr>
            <w:tcW w:w="454" w:type="dxa"/>
            <w:shd w:val="clear" w:color="auto" w:fill="auto"/>
            <w:hideMark/>
          </w:tcPr>
          <w:p w14:paraId="23F8B672"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00</w:t>
            </w:r>
          </w:p>
        </w:tc>
        <w:tc>
          <w:tcPr>
            <w:tcW w:w="654" w:type="dxa"/>
            <w:shd w:val="clear" w:color="auto" w:fill="auto"/>
            <w:hideMark/>
          </w:tcPr>
          <w:p w14:paraId="177BFFD8"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0000</w:t>
            </w:r>
          </w:p>
        </w:tc>
        <w:tc>
          <w:tcPr>
            <w:tcW w:w="544" w:type="dxa"/>
            <w:shd w:val="clear" w:color="auto" w:fill="auto"/>
            <w:hideMark/>
          </w:tcPr>
          <w:p w14:paraId="0B12BF70"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000</w:t>
            </w:r>
          </w:p>
        </w:tc>
        <w:tc>
          <w:tcPr>
            <w:tcW w:w="3948" w:type="dxa"/>
            <w:shd w:val="clear" w:color="auto" w:fill="auto"/>
            <w:hideMark/>
          </w:tcPr>
          <w:p w14:paraId="6946E77A"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Кредиты кредитных организаций в валюте Российской Федерации</w:t>
            </w:r>
          </w:p>
        </w:tc>
        <w:tc>
          <w:tcPr>
            <w:tcW w:w="842" w:type="dxa"/>
            <w:shd w:val="clear" w:color="auto" w:fill="auto"/>
            <w:hideMark/>
          </w:tcPr>
          <w:p w14:paraId="602B3193"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48 597,00</w:t>
            </w:r>
          </w:p>
        </w:tc>
        <w:tc>
          <w:tcPr>
            <w:tcW w:w="702" w:type="dxa"/>
            <w:shd w:val="clear" w:color="auto" w:fill="auto"/>
            <w:hideMark/>
          </w:tcPr>
          <w:p w14:paraId="7419B0B6"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2 203,00</w:t>
            </w:r>
          </w:p>
        </w:tc>
        <w:tc>
          <w:tcPr>
            <w:tcW w:w="701" w:type="dxa"/>
            <w:shd w:val="clear" w:color="auto" w:fill="auto"/>
            <w:hideMark/>
          </w:tcPr>
          <w:p w14:paraId="189D2DEE"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-5 800,00</w:t>
            </w:r>
          </w:p>
        </w:tc>
      </w:tr>
      <w:tr w:rsidR="00624232" w:rsidRPr="00691735" w14:paraId="6E19B257" w14:textId="77777777" w:rsidTr="006B5E82">
        <w:trPr>
          <w:trHeight w:val="570"/>
        </w:trPr>
        <w:tc>
          <w:tcPr>
            <w:tcW w:w="544" w:type="dxa"/>
            <w:shd w:val="clear" w:color="auto" w:fill="auto"/>
            <w:hideMark/>
          </w:tcPr>
          <w:p w14:paraId="1CC14960"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000</w:t>
            </w:r>
          </w:p>
        </w:tc>
        <w:tc>
          <w:tcPr>
            <w:tcW w:w="454" w:type="dxa"/>
            <w:shd w:val="clear" w:color="auto" w:fill="auto"/>
            <w:hideMark/>
          </w:tcPr>
          <w:p w14:paraId="3E28AE62"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01</w:t>
            </w:r>
          </w:p>
        </w:tc>
        <w:tc>
          <w:tcPr>
            <w:tcW w:w="454" w:type="dxa"/>
            <w:shd w:val="clear" w:color="auto" w:fill="auto"/>
            <w:hideMark/>
          </w:tcPr>
          <w:p w14:paraId="39B6BC85"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02</w:t>
            </w:r>
          </w:p>
        </w:tc>
        <w:tc>
          <w:tcPr>
            <w:tcW w:w="454" w:type="dxa"/>
            <w:shd w:val="clear" w:color="auto" w:fill="auto"/>
            <w:hideMark/>
          </w:tcPr>
          <w:p w14:paraId="326B08C4"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00</w:t>
            </w:r>
          </w:p>
        </w:tc>
        <w:tc>
          <w:tcPr>
            <w:tcW w:w="454" w:type="dxa"/>
            <w:shd w:val="clear" w:color="auto" w:fill="auto"/>
            <w:hideMark/>
          </w:tcPr>
          <w:p w14:paraId="4F3C27DC"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00</w:t>
            </w:r>
          </w:p>
        </w:tc>
        <w:tc>
          <w:tcPr>
            <w:tcW w:w="454" w:type="dxa"/>
            <w:shd w:val="clear" w:color="auto" w:fill="auto"/>
            <w:hideMark/>
          </w:tcPr>
          <w:p w14:paraId="51D208E6"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00</w:t>
            </w:r>
          </w:p>
        </w:tc>
        <w:tc>
          <w:tcPr>
            <w:tcW w:w="654" w:type="dxa"/>
            <w:shd w:val="clear" w:color="auto" w:fill="auto"/>
            <w:hideMark/>
          </w:tcPr>
          <w:p w14:paraId="01AC4191"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0000</w:t>
            </w:r>
          </w:p>
        </w:tc>
        <w:tc>
          <w:tcPr>
            <w:tcW w:w="544" w:type="dxa"/>
            <w:shd w:val="clear" w:color="auto" w:fill="auto"/>
            <w:hideMark/>
          </w:tcPr>
          <w:p w14:paraId="485BFB44"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700</w:t>
            </w:r>
          </w:p>
        </w:tc>
        <w:tc>
          <w:tcPr>
            <w:tcW w:w="3948" w:type="dxa"/>
            <w:shd w:val="clear" w:color="auto" w:fill="auto"/>
            <w:hideMark/>
          </w:tcPr>
          <w:p w14:paraId="0BC34443"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xml:space="preserve">    Получение кредитов от кредитных организаций в валюте Российской Федерации</w:t>
            </w:r>
          </w:p>
        </w:tc>
        <w:tc>
          <w:tcPr>
            <w:tcW w:w="842" w:type="dxa"/>
            <w:shd w:val="clear" w:color="auto" w:fill="auto"/>
            <w:hideMark/>
          </w:tcPr>
          <w:p w14:paraId="5D1E7FAD"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48 597,00</w:t>
            </w:r>
          </w:p>
        </w:tc>
        <w:tc>
          <w:tcPr>
            <w:tcW w:w="702" w:type="dxa"/>
            <w:shd w:val="clear" w:color="auto" w:fill="auto"/>
            <w:hideMark/>
          </w:tcPr>
          <w:p w14:paraId="7614F8AB"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50 800,00</w:t>
            </w:r>
          </w:p>
        </w:tc>
        <w:tc>
          <w:tcPr>
            <w:tcW w:w="701" w:type="dxa"/>
            <w:shd w:val="clear" w:color="auto" w:fill="auto"/>
            <w:hideMark/>
          </w:tcPr>
          <w:p w14:paraId="1D94BCBF"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45 000,00</w:t>
            </w:r>
          </w:p>
        </w:tc>
      </w:tr>
      <w:tr w:rsidR="00624232" w:rsidRPr="00691735" w14:paraId="025D1F45" w14:textId="77777777" w:rsidTr="006B5E82">
        <w:trPr>
          <w:trHeight w:val="600"/>
        </w:trPr>
        <w:tc>
          <w:tcPr>
            <w:tcW w:w="544" w:type="dxa"/>
            <w:shd w:val="clear" w:color="auto" w:fill="auto"/>
            <w:hideMark/>
          </w:tcPr>
          <w:p w14:paraId="6ADBB454"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000</w:t>
            </w:r>
          </w:p>
        </w:tc>
        <w:tc>
          <w:tcPr>
            <w:tcW w:w="454" w:type="dxa"/>
            <w:shd w:val="clear" w:color="auto" w:fill="auto"/>
            <w:hideMark/>
          </w:tcPr>
          <w:p w14:paraId="09A1FD1F"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01</w:t>
            </w:r>
          </w:p>
        </w:tc>
        <w:tc>
          <w:tcPr>
            <w:tcW w:w="454" w:type="dxa"/>
            <w:shd w:val="clear" w:color="auto" w:fill="auto"/>
            <w:hideMark/>
          </w:tcPr>
          <w:p w14:paraId="26783274"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02</w:t>
            </w:r>
          </w:p>
        </w:tc>
        <w:tc>
          <w:tcPr>
            <w:tcW w:w="454" w:type="dxa"/>
            <w:shd w:val="clear" w:color="auto" w:fill="auto"/>
            <w:hideMark/>
          </w:tcPr>
          <w:p w14:paraId="6C345BB6"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00</w:t>
            </w:r>
          </w:p>
        </w:tc>
        <w:tc>
          <w:tcPr>
            <w:tcW w:w="454" w:type="dxa"/>
            <w:shd w:val="clear" w:color="auto" w:fill="auto"/>
            <w:hideMark/>
          </w:tcPr>
          <w:p w14:paraId="2FAF5193"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00</w:t>
            </w:r>
          </w:p>
        </w:tc>
        <w:tc>
          <w:tcPr>
            <w:tcW w:w="454" w:type="dxa"/>
            <w:shd w:val="clear" w:color="auto" w:fill="auto"/>
            <w:hideMark/>
          </w:tcPr>
          <w:p w14:paraId="73D94300"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04</w:t>
            </w:r>
          </w:p>
        </w:tc>
        <w:tc>
          <w:tcPr>
            <w:tcW w:w="654" w:type="dxa"/>
            <w:shd w:val="clear" w:color="auto" w:fill="auto"/>
            <w:hideMark/>
          </w:tcPr>
          <w:p w14:paraId="70EC4597"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0000</w:t>
            </w:r>
          </w:p>
        </w:tc>
        <w:tc>
          <w:tcPr>
            <w:tcW w:w="544" w:type="dxa"/>
            <w:shd w:val="clear" w:color="auto" w:fill="auto"/>
            <w:hideMark/>
          </w:tcPr>
          <w:p w14:paraId="3336B5F5"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710</w:t>
            </w:r>
          </w:p>
        </w:tc>
        <w:tc>
          <w:tcPr>
            <w:tcW w:w="3948" w:type="dxa"/>
            <w:shd w:val="clear" w:color="auto" w:fill="auto"/>
            <w:hideMark/>
          </w:tcPr>
          <w:p w14:paraId="54EF3478"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xml:space="preserve">      Получение кредитов от кредитных организаций бюджетами городских округов в валюте Российской Федерации</w:t>
            </w:r>
          </w:p>
        </w:tc>
        <w:tc>
          <w:tcPr>
            <w:tcW w:w="842" w:type="dxa"/>
            <w:shd w:val="clear" w:color="auto" w:fill="auto"/>
            <w:hideMark/>
          </w:tcPr>
          <w:p w14:paraId="77BCCFD5"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48 597,00</w:t>
            </w:r>
          </w:p>
        </w:tc>
        <w:tc>
          <w:tcPr>
            <w:tcW w:w="702" w:type="dxa"/>
            <w:shd w:val="clear" w:color="auto" w:fill="auto"/>
            <w:hideMark/>
          </w:tcPr>
          <w:p w14:paraId="217E2254"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50 800,00</w:t>
            </w:r>
          </w:p>
        </w:tc>
        <w:tc>
          <w:tcPr>
            <w:tcW w:w="701" w:type="dxa"/>
            <w:shd w:val="clear" w:color="auto" w:fill="auto"/>
            <w:hideMark/>
          </w:tcPr>
          <w:p w14:paraId="7EF7C568"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45 000,00</w:t>
            </w:r>
          </w:p>
        </w:tc>
      </w:tr>
      <w:tr w:rsidR="00624232" w:rsidRPr="00691735" w14:paraId="4F77C5CA" w14:textId="77777777" w:rsidTr="006B5E82">
        <w:trPr>
          <w:trHeight w:val="600"/>
        </w:trPr>
        <w:tc>
          <w:tcPr>
            <w:tcW w:w="544" w:type="dxa"/>
            <w:shd w:val="clear" w:color="auto" w:fill="auto"/>
            <w:hideMark/>
          </w:tcPr>
          <w:p w14:paraId="4985508A"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000</w:t>
            </w:r>
          </w:p>
        </w:tc>
        <w:tc>
          <w:tcPr>
            <w:tcW w:w="454" w:type="dxa"/>
            <w:shd w:val="clear" w:color="auto" w:fill="auto"/>
            <w:hideMark/>
          </w:tcPr>
          <w:p w14:paraId="1A6F9A00"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01</w:t>
            </w:r>
          </w:p>
        </w:tc>
        <w:tc>
          <w:tcPr>
            <w:tcW w:w="454" w:type="dxa"/>
            <w:shd w:val="clear" w:color="auto" w:fill="auto"/>
            <w:hideMark/>
          </w:tcPr>
          <w:p w14:paraId="4673B0A4"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02</w:t>
            </w:r>
          </w:p>
        </w:tc>
        <w:tc>
          <w:tcPr>
            <w:tcW w:w="454" w:type="dxa"/>
            <w:shd w:val="clear" w:color="auto" w:fill="auto"/>
            <w:hideMark/>
          </w:tcPr>
          <w:p w14:paraId="5F4C57B9"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00</w:t>
            </w:r>
          </w:p>
        </w:tc>
        <w:tc>
          <w:tcPr>
            <w:tcW w:w="454" w:type="dxa"/>
            <w:shd w:val="clear" w:color="auto" w:fill="auto"/>
            <w:hideMark/>
          </w:tcPr>
          <w:p w14:paraId="0ECE2D60"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00</w:t>
            </w:r>
          </w:p>
        </w:tc>
        <w:tc>
          <w:tcPr>
            <w:tcW w:w="454" w:type="dxa"/>
            <w:shd w:val="clear" w:color="auto" w:fill="auto"/>
            <w:hideMark/>
          </w:tcPr>
          <w:p w14:paraId="16AF7533"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00</w:t>
            </w:r>
          </w:p>
        </w:tc>
        <w:tc>
          <w:tcPr>
            <w:tcW w:w="654" w:type="dxa"/>
            <w:shd w:val="clear" w:color="auto" w:fill="auto"/>
            <w:hideMark/>
          </w:tcPr>
          <w:p w14:paraId="642FD747"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0000</w:t>
            </w:r>
          </w:p>
        </w:tc>
        <w:tc>
          <w:tcPr>
            <w:tcW w:w="544" w:type="dxa"/>
            <w:shd w:val="clear" w:color="auto" w:fill="auto"/>
            <w:hideMark/>
          </w:tcPr>
          <w:p w14:paraId="1A62B003"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800</w:t>
            </w:r>
          </w:p>
        </w:tc>
        <w:tc>
          <w:tcPr>
            <w:tcW w:w="3948" w:type="dxa"/>
            <w:shd w:val="clear" w:color="auto" w:fill="auto"/>
            <w:hideMark/>
          </w:tcPr>
          <w:p w14:paraId="5707282C"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xml:space="preserve">     Погашение кредитов, предоставленных кредитными организациями в валюте Российской Федерации </w:t>
            </w:r>
          </w:p>
        </w:tc>
        <w:tc>
          <w:tcPr>
            <w:tcW w:w="842" w:type="dxa"/>
            <w:shd w:val="clear" w:color="auto" w:fill="auto"/>
            <w:hideMark/>
          </w:tcPr>
          <w:p w14:paraId="489D0BF5"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0,0</w:t>
            </w:r>
          </w:p>
        </w:tc>
        <w:tc>
          <w:tcPr>
            <w:tcW w:w="702" w:type="dxa"/>
            <w:shd w:val="clear" w:color="auto" w:fill="auto"/>
            <w:hideMark/>
          </w:tcPr>
          <w:p w14:paraId="4BE08607"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-48 597,0</w:t>
            </w:r>
          </w:p>
        </w:tc>
        <w:tc>
          <w:tcPr>
            <w:tcW w:w="701" w:type="dxa"/>
            <w:shd w:val="clear" w:color="auto" w:fill="auto"/>
            <w:hideMark/>
          </w:tcPr>
          <w:p w14:paraId="7F829414"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-50 800,00</w:t>
            </w:r>
          </w:p>
        </w:tc>
      </w:tr>
      <w:tr w:rsidR="00624232" w:rsidRPr="00691735" w14:paraId="56987DD1" w14:textId="77777777" w:rsidTr="006B5E82">
        <w:trPr>
          <w:trHeight w:val="600"/>
        </w:trPr>
        <w:tc>
          <w:tcPr>
            <w:tcW w:w="544" w:type="dxa"/>
            <w:shd w:val="clear" w:color="auto" w:fill="auto"/>
            <w:hideMark/>
          </w:tcPr>
          <w:p w14:paraId="40EBC068"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000</w:t>
            </w:r>
          </w:p>
        </w:tc>
        <w:tc>
          <w:tcPr>
            <w:tcW w:w="454" w:type="dxa"/>
            <w:shd w:val="clear" w:color="auto" w:fill="auto"/>
            <w:hideMark/>
          </w:tcPr>
          <w:p w14:paraId="2F413072"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01</w:t>
            </w:r>
          </w:p>
        </w:tc>
        <w:tc>
          <w:tcPr>
            <w:tcW w:w="454" w:type="dxa"/>
            <w:shd w:val="clear" w:color="auto" w:fill="auto"/>
            <w:hideMark/>
          </w:tcPr>
          <w:p w14:paraId="72EC5702"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02</w:t>
            </w:r>
          </w:p>
        </w:tc>
        <w:tc>
          <w:tcPr>
            <w:tcW w:w="454" w:type="dxa"/>
            <w:shd w:val="clear" w:color="auto" w:fill="auto"/>
            <w:hideMark/>
          </w:tcPr>
          <w:p w14:paraId="6FD2E082"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00</w:t>
            </w:r>
          </w:p>
        </w:tc>
        <w:tc>
          <w:tcPr>
            <w:tcW w:w="454" w:type="dxa"/>
            <w:shd w:val="clear" w:color="auto" w:fill="auto"/>
            <w:hideMark/>
          </w:tcPr>
          <w:p w14:paraId="07FBD3F1"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00</w:t>
            </w:r>
          </w:p>
        </w:tc>
        <w:tc>
          <w:tcPr>
            <w:tcW w:w="454" w:type="dxa"/>
            <w:shd w:val="clear" w:color="auto" w:fill="auto"/>
            <w:hideMark/>
          </w:tcPr>
          <w:p w14:paraId="62FE69A3"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04</w:t>
            </w:r>
          </w:p>
        </w:tc>
        <w:tc>
          <w:tcPr>
            <w:tcW w:w="654" w:type="dxa"/>
            <w:shd w:val="clear" w:color="auto" w:fill="auto"/>
            <w:hideMark/>
          </w:tcPr>
          <w:p w14:paraId="55278F0B"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0000</w:t>
            </w:r>
          </w:p>
        </w:tc>
        <w:tc>
          <w:tcPr>
            <w:tcW w:w="544" w:type="dxa"/>
            <w:shd w:val="clear" w:color="auto" w:fill="auto"/>
            <w:hideMark/>
          </w:tcPr>
          <w:p w14:paraId="69A78A5C"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810</w:t>
            </w:r>
          </w:p>
        </w:tc>
        <w:tc>
          <w:tcPr>
            <w:tcW w:w="3948" w:type="dxa"/>
            <w:shd w:val="clear" w:color="auto" w:fill="auto"/>
            <w:hideMark/>
          </w:tcPr>
          <w:p w14:paraId="5B73E4CE"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xml:space="preserve">    Погашение бюджетами городских округов кредитов от кредитных организаций в валюте Российской Федерации</w:t>
            </w:r>
          </w:p>
        </w:tc>
        <w:tc>
          <w:tcPr>
            <w:tcW w:w="842" w:type="dxa"/>
            <w:shd w:val="clear" w:color="auto" w:fill="auto"/>
            <w:hideMark/>
          </w:tcPr>
          <w:p w14:paraId="081D9692"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w:t>
            </w:r>
          </w:p>
        </w:tc>
        <w:tc>
          <w:tcPr>
            <w:tcW w:w="702" w:type="dxa"/>
            <w:shd w:val="clear" w:color="auto" w:fill="auto"/>
            <w:hideMark/>
          </w:tcPr>
          <w:p w14:paraId="72260972"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-48 597,00</w:t>
            </w:r>
          </w:p>
        </w:tc>
        <w:tc>
          <w:tcPr>
            <w:tcW w:w="701" w:type="dxa"/>
            <w:shd w:val="clear" w:color="auto" w:fill="auto"/>
            <w:hideMark/>
          </w:tcPr>
          <w:p w14:paraId="38455346"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-50 800,00</w:t>
            </w:r>
          </w:p>
        </w:tc>
      </w:tr>
      <w:tr w:rsidR="00624232" w:rsidRPr="00691735" w14:paraId="5DE20C6A" w14:textId="77777777" w:rsidTr="006B5E82">
        <w:trPr>
          <w:trHeight w:val="402"/>
        </w:trPr>
        <w:tc>
          <w:tcPr>
            <w:tcW w:w="544" w:type="dxa"/>
            <w:shd w:val="clear" w:color="auto" w:fill="auto"/>
            <w:hideMark/>
          </w:tcPr>
          <w:p w14:paraId="331FAF84"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000</w:t>
            </w:r>
          </w:p>
        </w:tc>
        <w:tc>
          <w:tcPr>
            <w:tcW w:w="454" w:type="dxa"/>
            <w:shd w:val="clear" w:color="auto" w:fill="auto"/>
            <w:hideMark/>
          </w:tcPr>
          <w:p w14:paraId="619D26B4"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01</w:t>
            </w:r>
          </w:p>
        </w:tc>
        <w:tc>
          <w:tcPr>
            <w:tcW w:w="454" w:type="dxa"/>
            <w:shd w:val="clear" w:color="auto" w:fill="auto"/>
            <w:hideMark/>
          </w:tcPr>
          <w:p w14:paraId="64E2B9BB"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05</w:t>
            </w:r>
          </w:p>
        </w:tc>
        <w:tc>
          <w:tcPr>
            <w:tcW w:w="454" w:type="dxa"/>
            <w:shd w:val="clear" w:color="auto" w:fill="auto"/>
            <w:hideMark/>
          </w:tcPr>
          <w:p w14:paraId="68FC1BD0"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00</w:t>
            </w:r>
          </w:p>
        </w:tc>
        <w:tc>
          <w:tcPr>
            <w:tcW w:w="454" w:type="dxa"/>
            <w:shd w:val="clear" w:color="auto" w:fill="auto"/>
            <w:hideMark/>
          </w:tcPr>
          <w:p w14:paraId="2AC3F572"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00</w:t>
            </w:r>
          </w:p>
        </w:tc>
        <w:tc>
          <w:tcPr>
            <w:tcW w:w="454" w:type="dxa"/>
            <w:shd w:val="clear" w:color="auto" w:fill="auto"/>
            <w:hideMark/>
          </w:tcPr>
          <w:p w14:paraId="3AABEC0F"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00</w:t>
            </w:r>
          </w:p>
        </w:tc>
        <w:tc>
          <w:tcPr>
            <w:tcW w:w="654" w:type="dxa"/>
            <w:shd w:val="clear" w:color="auto" w:fill="auto"/>
            <w:hideMark/>
          </w:tcPr>
          <w:p w14:paraId="708BC686"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0000</w:t>
            </w:r>
          </w:p>
        </w:tc>
        <w:tc>
          <w:tcPr>
            <w:tcW w:w="544" w:type="dxa"/>
            <w:shd w:val="clear" w:color="auto" w:fill="auto"/>
            <w:hideMark/>
          </w:tcPr>
          <w:p w14:paraId="3D4C0308"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000</w:t>
            </w:r>
          </w:p>
        </w:tc>
        <w:tc>
          <w:tcPr>
            <w:tcW w:w="3948" w:type="dxa"/>
            <w:shd w:val="clear" w:color="auto" w:fill="auto"/>
            <w:hideMark/>
          </w:tcPr>
          <w:p w14:paraId="281D2997"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Изменение остатков средств на счетах по учету средств бюджетов</w:t>
            </w:r>
          </w:p>
        </w:tc>
        <w:tc>
          <w:tcPr>
            <w:tcW w:w="842" w:type="dxa"/>
            <w:shd w:val="clear" w:color="auto" w:fill="auto"/>
            <w:hideMark/>
          </w:tcPr>
          <w:p w14:paraId="01D15DFA"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37 278,4</w:t>
            </w:r>
          </w:p>
        </w:tc>
        <w:tc>
          <w:tcPr>
            <w:tcW w:w="702" w:type="dxa"/>
            <w:shd w:val="clear" w:color="auto" w:fill="auto"/>
            <w:hideMark/>
          </w:tcPr>
          <w:p w14:paraId="580EE44F"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48 597,00</w:t>
            </w:r>
          </w:p>
        </w:tc>
        <w:tc>
          <w:tcPr>
            <w:tcW w:w="701" w:type="dxa"/>
            <w:shd w:val="clear" w:color="auto" w:fill="auto"/>
            <w:hideMark/>
          </w:tcPr>
          <w:p w14:paraId="4E599626" w14:textId="77777777" w:rsidR="00624232" w:rsidRPr="00691735" w:rsidRDefault="00624232" w:rsidP="006B5E82">
            <w:pPr>
              <w:tabs>
                <w:tab w:val="left" w:pos="720"/>
              </w:tabs>
              <w:rPr>
                <w:rFonts w:ascii="Arial" w:hAnsi="Arial" w:cs="Arial"/>
                <w:b/>
                <w:bCs/>
                <w:sz w:val="20"/>
                <w:szCs w:val="20"/>
              </w:rPr>
            </w:pPr>
            <w:r w:rsidRPr="00691735">
              <w:rPr>
                <w:rFonts w:ascii="Arial" w:hAnsi="Arial" w:cs="Arial"/>
                <w:b/>
                <w:bCs/>
                <w:sz w:val="20"/>
                <w:szCs w:val="20"/>
              </w:rPr>
              <w:t>50 800,00</w:t>
            </w:r>
          </w:p>
        </w:tc>
      </w:tr>
      <w:tr w:rsidR="00624232" w:rsidRPr="00691735" w14:paraId="6FBB4E39" w14:textId="77777777" w:rsidTr="006B5E82">
        <w:trPr>
          <w:trHeight w:val="402"/>
        </w:trPr>
        <w:tc>
          <w:tcPr>
            <w:tcW w:w="544" w:type="dxa"/>
            <w:shd w:val="clear" w:color="auto" w:fill="auto"/>
            <w:hideMark/>
          </w:tcPr>
          <w:p w14:paraId="44032BD4"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000</w:t>
            </w:r>
          </w:p>
        </w:tc>
        <w:tc>
          <w:tcPr>
            <w:tcW w:w="454" w:type="dxa"/>
            <w:shd w:val="clear" w:color="auto" w:fill="auto"/>
            <w:hideMark/>
          </w:tcPr>
          <w:p w14:paraId="48B53E61"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01</w:t>
            </w:r>
          </w:p>
        </w:tc>
        <w:tc>
          <w:tcPr>
            <w:tcW w:w="454" w:type="dxa"/>
            <w:shd w:val="clear" w:color="auto" w:fill="auto"/>
            <w:hideMark/>
          </w:tcPr>
          <w:p w14:paraId="6C26EB53"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05</w:t>
            </w:r>
          </w:p>
        </w:tc>
        <w:tc>
          <w:tcPr>
            <w:tcW w:w="454" w:type="dxa"/>
            <w:shd w:val="clear" w:color="auto" w:fill="auto"/>
            <w:hideMark/>
          </w:tcPr>
          <w:p w14:paraId="2C1EB20F"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00</w:t>
            </w:r>
          </w:p>
        </w:tc>
        <w:tc>
          <w:tcPr>
            <w:tcW w:w="454" w:type="dxa"/>
            <w:shd w:val="clear" w:color="auto" w:fill="auto"/>
            <w:hideMark/>
          </w:tcPr>
          <w:p w14:paraId="30A1BA4C"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00</w:t>
            </w:r>
          </w:p>
        </w:tc>
        <w:tc>
          <w:tcPr>
            <w:tcW w:w="454" w:type="dxa"/>
            <w:shd w:val="clear" w:color="auto" w:fill="auto"/>
            <w:hideMark/>
          </w:tcPr>
          <w:p w14:paraId="4774CF13"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00</w:t>
            </w:r>
          </w:p>
        </w:tc>
        <w:tc>
          <w:tcPr>
            <w:tcW w:w="654" w:type="dxa"/>
            <w:shd w:val="clear" w:color="auto" w:fill="auto"/>
            <w:hideMark/>
          </w:tcPr>
          <w:p w14:paraId="6738E118"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0000</w:t>
            </w:r>
          </w:p>
        </w:tc>
        <w:tc>
          <w:tcPr>
            <w:tcW w:w="544" w:type="dxa"/>
            <w:shd w:val="clear" w:color="auto" w:fill="auto"/>
            <w:hideMark/>
          </w:tcPr>
          <w:p w14:paraId="0C2043B8"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500</w:t>
            </w:r>
          </w:p>
        </w:tc>
        <w:tc>
          <w:tcPr>
            <w:tcW w:w="3948" w:type="dxa"/>
            <w:shd w:val="clear" w:color="auto" w:fill="auto"/>
            <w:hideMark/>
          </w:tcPr>
          <w:p w14:paraId="4CD28FD5"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xml:space="preserve"> Увеличение остатков  средств бюджетов </w:t>
            </w:r>
          </w:p>
        </w:tc>
        <w:tc>
          <w:tcPr>
            <w:tcW w:w="842" w:type="dxa"/>
            <w:shd w:val="clear" w:color="auto" w:fill="auto"/>
            <w:hideMark/>
          </w:tcPr>
          <w:p w14:paraId="44E4BBBD"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-3 539 685,50</w:t>
            </w:r>
          </w:p>
        </w:tc>
        <w:tc>
          <w:tcPr>
            <w:tcW w:w="702" w:type="dxa"/>
            <w:shd w:val="clear" w:color="auto" w:fill="auto"/>
            <w:hideMark/>
          </w:tcPr>
          <w:p w14:paraId="160327F1"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-3 249 630,80</w:t>
            </w:r>
          </w:p>
        </w:tc>
        <w:tc>
          <w:tcPr>
            <w:tcW w:w="701" w:type="dxa"/>
            <w:shd w:val="clear" w:color="auto" w:fill="auto"/>
            <w:hideMark/>
          </w:tcPr>
          <w:p w14:paraId="121FF9B5"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-3 479 929,70</w:t>
            </w:r>
          </w:p>
        </w:tc>
      </w:tr>
      <w:tr w:rsidR="00624232" w:rsidRPr="00691735" w14:paraId="45BD2886" w14:textId="77777777" w:rsidTr="006B5E82">
        <w:trPr>
          <w:trHeight w:val="402"/>
        </w:trPr>
        <w:tc>
          <w:tcPr>
            <w:tcW w:w="544" w:type="dxa"/>
            <w:shd w:val="clear" w:color="auto" w:fill="auto"/>
            <w:hideMark/>
          </w:tcPr>
          <w:p w14:paraId="7FB4C6C1"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000</w:t>
            </w:r>
          </w:p>
        </w:tc>
        <w:tc>
          <w:tcPr>
            <w:tcW w:w="454" w:type="dxa"/>
            <w:shd w:val="clear" w:color="auto" w:fill="auto"/>
            <w:hideMark/>
          </w:tcPr>
          <w:p w14:paraId="5539E99A"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01</w:t>
            </w:r>
          </w:p>
        </w:tc>
        <w:tc>
          <w:tcPr>
            <w:tcW w:w="454" w:type="dxa"/>
            <w:shd w:val="clear" w:color="auto" w:fill="auto"/>
            <w:hideMark/>
          </w:tcPr>
          <w:p w14:paraId="29C38CCB"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05</w:t>
            </w:r>
          </w:p>
        </w:tc>
        <w:tc>
          <w:tcPr>
            <w:tcW w:w="454" w:type="dxa"/>
            <w:shd w:val="clear" w:color="auto" w:fill="auto"/>
            <w:hideMark/>
          </w:tcPr>
          <w:p w14:paraId="4DFD0509"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02</w:t>
            </w:r>
          </w:p>
        </w:tc>
        <w:tc>
          <w:tcPr>
            <w:tcW w:w="454" w:type="dxa"/>
            <w:shd w:val="clear" w:color="auto" w:fill="auto"/>
            <w:hideMark/>
          </w:tcPr>
          <w:p w14:paraId="7EB71A6F"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00</w:t>
            </w:r>
          </w:p>
        </w:tc>
        <w:tc>
          <w:tcPr>
            <w:tcW w:w="454" w:type="dxa"/>
            <w:shd w:val="clear" w:color="auto" w:fill="auto"/>
            <w:hideMark/>
          </w:tcPr>
          <w:p w14:paraId="517E114E"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00</w:t>
            </w:r>
          </w:p>
        </w:tc>
        <w:tc>
          <w:tcPr>
            <w:tcW w:w="654" w:type="dxa"/>
            <w:shd w:val="clear" w:color="auto" w:fill="auto"/>
            <w:hideMark/>
          </w:tcPr>
          <w:p w14:paraId="6C6AB646"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0000</w:t>
            </w:r>
          </w:p>
        </w:tc>
        <w:tc>
          <w:tcPr>
            <w:tcW w:w="544" w:type="dxa"/>
            <w:shd w:val="clear" w:color="auto" w:fill="auto"/>
            <w:hideMark/>
          </w:tcPr>
          <w:p w14:paraId="54DF8C92"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500</w:t>
            </w:r>
          </w:p>
        </w:tc>
        <w:tc>
          <w:tcPr>
            <w:tcW w:w="3948" w:type="dxa"/>
            <w:shd w:val="clear" w:color="auto" w:fill="auto"/>
            <w:hideMark/>
          </w:tcPr>
          <w:p w14:paraId="1F20A1AC"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xml:space="preserve"> Увеличение прочих остатков  средств бюджетов </w:t>
            </w:r>
          </w:p>
        </w:tc>
        <w:tc>
          <w:tcPr>
            <w:tcW w:w="842" w:type="dxa"/>
            <w:shd w:val="clear" w:color="auto" w:fill="auto"/>
            <w:hideMark/>
          </w:tcPr>
          <w:p w14:paraId="41E6F4CA"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-3 539 685,50</w:t>
            </w:r>
          </w:p>
        </w:tc>
        <w:tc>
          <w:tcPr>
            <w:tcW w:w="702" w:type="dxa"/>
            <w:shd w:val="clear" w:color="auto" w:fill="auto"/>
            <w:hideMark/>
          </w:tcPr>
          <w:p w14:paraId="5449B0CA"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-3 249 630,</w:t>
            </w:r>
            <w:r w:rsidRPr="00691735">
              <w:rPr>
                <w:rFonts w:ascii="Arial" w:hAnsi="Arial" w:cs="Arial"/>
                <w:sz w:val="20"/>
                <w:szCs w:val="20"/>
              </w:rPr>
              <w:lastRenderedPageBreak/>
              <w:t>80</w:t>
            </w:r>
          </w:p>
        </w:tc>
        <w:tc>
          <w:tcPr>
            <w:tcW w:w="701" w:type="dxa"/>
            <w:shd w:val="clear" w:color="auto" w:fill="auto"/>
            <w:hideMark/>
          </w:tcPr>
          <w:p w14:paraId="2A101332"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lastRenderedPageBreak/>
              <w:t>-3 479 929,</w:t>
            </w:r>
            <w:r w:rsidRPr="00691735">
              <w:rPr>
                <w:rFonts w:ascii="Arial" w:hAnsi="Arial" w:cs="Arial"/>
                <w:sz w:val="20"/>
                <w:szCs w:val="20"/>
              </w:rPr>
              <w:lastRenderedPageBreak/>
              <w:t>70</w:t>
            </w:r>
          </w:p>
        </w:tc>
      </w:tr>
      <w:tr w:rsidR="00624232" w:rsidRPr="00691735" w14:paraId="7222FEBF" w14:textId="77777777" w:rsidTr="006B5E82">
        <w:trPr>
          <w:trHeight w:val="402"/>
        </w:trPr>
        <w:tc>
          <w:tcPr>
            <w:tcW w:w="544" w:type="dxa"/>
            <w:shd w:val="clear" w:color="auto" w:fill="auto"/>
            <w:hideMark/>
          </w:tcPr>
          <w:p w14:paraId="04C881D6"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lastRenderedPageBreak/>
              <w:t>000</w:t>
            </w:r>
          </w:p>
        </w:tc>
        <w:tc>
          <w:tcPr>
            <w:tcW w:w="454" w:type="dxa"/>
            <w:shd w:val="clear" w:color="auto" w:fill="auto"/>
            <w:hideMark/>
          </w:tcPr>
          <w:p w14:paraId="1B29AA76"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01</w:t>
            </w:r>
          </w:p>
        </w:tc>
        <w:tc>
          <w:tcPr>
            <w:tcW w:w="454" w:type="dxa"/>
            <w:shd w:val="clear" w:color="auto" w:fill="auto"/>
            <w:hideMark/>
          </w:tcPr>
          <w:p w14:paraId="287D41CB"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05</w:t>
            </w:r>
          </w:p>
        </w:tc>
        <w:tc>
          <w:tcPr>
            <w:tcW w:w="454" w:type="dxa"/>
            <w:shd w:val="clear" w:color="auto" w:fill="auto"/>
            <w:hideMark/>
          </w:tcPr>
          <w:p w14:paraId="6851C2D0"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02</w:t>
            </w:r>
          </w:p>
        </w:tc>
        <w:tc>
          <w:tcPr>
            <w:tcW w:w="454" w:type="dxa"/>
            <w:shd w:val="clear" w:color="auto" w:fill="auto"/>
            <w:hideMark/>
          </w:tcPr>
          <w:p w14:paraId="23AB9D00"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01</w:t>
            </w:r>
          </w:p>
        </w:tc>
        <w:tc>
          <w:tcPr>
            <w:tcW w:w="454" w:type="dxa"/>
            <w:shd w:val="clear" w:color="auto" w:fill="auto"/>
            <w:hideMark/>
          </w:tcPr>
          <w:p w14:paraId="09B2D102"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00</w:t>
            </w:r>
          </w:p>
        </w:tc>
        <w:tc>
          <w:tcPr>
            <w:tcW w:w="654" w:type="dxa"/>
            <w:shd w:val="clear" w:color="auto" w:fill="auto"/>
            <w:hideMark/>
          </w:tcPr>
          <w:p w14:paraId="2C09028F"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0000</w:t>
            </w:r>
          </w:p>
        </w:tc>
        <w:tc>
          <w:tcPr>
            <w:tcW w:w="544" w:type="dxa"/>
            <w:shd w:val="clear" w:color="auto" w:fill="auto"/>
            <w:hideMark/>
          </w:tcPr>
          <w:p w14:paraId="70B3F0B4"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510</w:t>
            </w:r>
          </w:p>
        </w:tc>
        <w:tc>
          <w:tcPr>
            <w:tcW w:w="3948" w:type="dxa"/>
            <w:shd w:val="clear" w:color="auto" w:fill="auto"/>
            <w:hideMark/>
          </w:tcPr>
          <w:p w14:paraId="4226118B"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Увеличение прочих остатков денежных средств бюджетов</w:t>
            </w:r>
          </w:p>
        </w:tc>
        <w:tc>
          <w:tcPr>
            <w:tcW w:w="842" w:type="dxa"/>
            <w:shd w:val="clear" w:color="auto" w:fill="auto"/>
            <w:hideMark/>
          </w:tcPr>
          <w:p w14:paraId="497BC78E"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-3 539 685,50</w:t>
            </w:r>
          </w:p>
        </w:tc>
        <w:tc>
          <w:tcPr>
            <w:tcW w:w="702" w:type="dxa"/>
            <w:shd w:val="clear" w:color="auto" w:fill="auto"/>
            <w:hideMark/>
          </w:tcPr>
          <w:p w14:paraId="2CA3660F"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-3 249 630,80</w:t>
            </w:r>
          </w:p>
        </w:tc>
        <w:tc>
          <w:tcPr>
            <w:tcW w:w="701" w:type="dxa"/>
            <w:shd w:val="clear" w:color="auto" w:fill="auto"/>
            <w:hideMark/>
          </w:tcPr>
          <w:p w14:paraId="138F0E44"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-3 479 929,70</w:t>
            </w:r>
          </w:p>
        </w:tc>
      </w:tr>
      <w:tr w:rsidR="00624232" w:rsidRPr="00691735" w14:paraId="3552CF30" w14:textId="77777777" w:rsidTr="006B5E82">
        <w:trPr>
          <w:trHeight w:val="660"/>
        </w:trPr>
        <w:tc>
          <w:tcPr>
            <w:tcW w:w="544" w:type="dxa"/>
            <w:shd w:val="clear" w:color="auto" w:fill="auto"/>
            <w:hideMark/>
          </w:tcPr>
          <w:p w14:paraId="4393E07E"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000</w:t>
            </w:r>
          </w:p>
        </w:tc>
        <w:tc>
          <w:tcPr>
            <w:tcW w:w="454" w:type="dxa"/>
            <w:shd w:val="clear" w:color="auto" w:fill="auto"/>
            <w:hideMark/>
          </w:tcPr>
          <w:p w14:paraId="1B182C66"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01</w:t>
            </w:r>
          </w:p>
        </w:tc>
        <w:tc>
          <w:tcPr>
            <w:tcW w:w="454" w:type="dxa"/>
            <w:shd w:val="clear" w:color="auto" w:fill="auto"/>
            <w:hideMark/>
          </w:tcPr>
          <w:p w14:paraId="096C0ABE"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05</w:t>
            </w:r>
          </w:p>
        </w:tc>
        <w:tc>
          <w:tcPr>
            <w:tcW w:w="454" w:type="dxa"/>
            <w:shd w:val="clear" w:color="auto" w:fill="auto"/>
            <w:hideMark/>
          </w:tcPr>
          <w:p w14:paraId="10E4CBA8"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02</w:t>
            </w:r>
          </w:p>
        </w:tc>
        <w:tc>
          <w:tcPr>
            <w:tcW w:w="454" w:type="dxa"/>
            <w:shd w:val="clear" w:color="auto" w:fill="auto"/>
            <w:hideMark/>
          </w:tcPr>
          <w:p w14:paraId="34659B16"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01</w:t>
            </w:r>
          </w:p>
        </w:tc>
        <w:tc>
          <w:tcPr>
            <w:tcW w:w="454" w:type="dxa"/>
            <w:shd w:val="clear" w:color="auto" w:fill="auto"/>
            <w:hideMark/>
          </w:tcPr>
          <w:p w14:paraId="38FB7788"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04</w:t>
            </w:r>
          </w:p>
        </w:tc>
        <w:tc>
          <w:tcPr>
            <w:tcW w:w="654" w:type="dxa"/>
            <w:shd w:val="clear" w:color="auto" w:fill="auto"/>
            <w:hideMark/>
          </w:tcPr>
          <w:p w14:paraId="22255C66"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0000</w:t>
            </w:r>
          </w:p>
        </w:tc>
        <w:tc>
          <w:tcPr>
            <w:tcW w:w="544" w:type="dxa"/>
            <w:shd w:val="clear" w:color="auto" w:fill="auto"/>
            <w:hideMark/>
          </w:tcPr>
          <w:p w14:paraId="0E566D2E"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510</w:t>
            </w:r>
          </w:p>
        </w:tc>
        <w:tc>
          <w:tcPr>
            <w:tcW w:w="3948" w:type="dxa"/>
            <w:shd w:val="clear" w:color="auto" w:fill="auto"/>
            <w:hideMark/>
          </w:tcPr>
          <w:p w14:paraId="24A73310"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Увеличение прочих остатков денежных средств бюджетов городских округов</w:t>
            </w:r>
          </w:p>
        </w:tc>
        <w:tc>
          <w:tcPr>
            <w:tcW w:w="842" w:type="dxa"/>
            <w:shd w:val="clear" w:color="auto" w:fill="auto"/>
            <w:hideMark/>
          </w:tcPr>
          <w:p w14:paraId="3D5EACE0"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-3 539 685,50</w:t>
            </w:r>
          </w:p>
        </w:tc>
        <w:tc>
          <w:tcPr>
            <w:tcW w:w="702" w:type="dxa"/>
            <w:shd w:val="clear" w:color="auto" w:fill="auto"/>
            <w:hideMark/>
          </w:tcPr>
          <w:p w14:paraId="741AF2D3"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-3 249 630,80</w:t>
            </w:r>
          </w:p>
        </w:tc>
        <w:tc>
          <w:tcPr>
            <w:tcW w:w="701" w:type="dxa"/>
            <w:shd w:val="clear" w:color="auto" w:fill="auto"/>
            <w:hideMark/>
          </w:tcPr>
          <w:p w14:paraId="48E2869B"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-3 479 929,70</w:t>
            </w:r>
          </w:p>
        </w:tc>
      </w:tr>
      <w:tr w:rsidR="00624232" w:rsidRPr="00691735" w14:paraId="25A98FF2" w14:textId="77777777" w:rsidTr="006B5E82">
        <w:trPr>
          <w:trHeight w:val="402"/>
        </w:trPr>
        <w:tc>
          <w:tcPr>
            <w:tcW w:w="544" w:type="dxa"/>
            <w:shd w:val="clear" w:color="auto" w:fill="auto"/>
            <w:hideMark/>
          </w:tcPr>
          <w:p w14:paraId="44E326F9"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000</w:t>
            </w:r>
          </w:p>
        </w:tc>
        <w:tc>
          <w:tcPr>
            <w:tcW w:w="454" w:type="dxa"/>
            <w:shd w:val="clear" w:color="auto" w:fill="auto"/>
            <w:hideMark/>
          </w:tcPr>
          <w:p w14:paraId="595B03AF"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01</w:t>
            </w:r>
          </w:p>
        </w:tc>
        <w:tc>
          <w:tcPr>
            <w:tcW w:w="454" w:type="dxa"/>
            <w:shd w:val="clear" w:color="auto" w:fill="auto"/>
            <w:hideMark/>
          </w:tcPr>
          <w:p w14:paraId="13A939A0"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05</w:t>
            </w:r>
          </w:p>
        </w:tc>
        <w:tc>
          <w:tcPr>
            <w:tcW w:w="454" w:type="dxa"/>
            <w:shd w:val="clear" w:color="auto" w:fill="auto"/>
            <w:hideMark/>
          </w:tcPr>
          <w:p w14:paraId="5E147BED"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00</w:t>
            </w:r>
          </w:p>
        </w:tc>
        <w:tc>
          <w:tcPr>
            <w:tcW w:w="454" w:type="dxa"/>
            <w:shd w:val="clear" w:color="auto" w:fill="auto"/>
            <w:hideMark/>
          </w:tcPr>
          <w:p w14:paraId="52E313E7"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00</w:t>
            </w:r>
          </w:p>
        </w:tc>
        <w:tc>
          <w:tcPr>
            <w:tcW w:w="454" w:type="dxa"/>
            <w:shd w:val="clear" w:color="auto" w:fill="auto"/>
            <w:hideMark/>
          </w:tcPr>
          <w:p w14:paraId="6C7F78D4"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00</w:t>
            </w:r>
          </w:p>
        </w:tc>
        <w:tc>
          <w:tcPr>
            <w:tcW w:w="654" w:type="dxa"/>
            <w:shd w:val="clear" w:color="auto" w:fill="auto"/>
            <w:hideMark/>
          </w:tcPr>
          <w:p w14:paraId="714B5D24"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0000</w:t>
            </w:r>
          </w:p>
        </w:tc>
        <w:tc>
          <w:tcPr>
            <w:tcW w:w="544" w:type="dxa"/>
            <w:shd w:val="clear" w:color="auto" w:fill="auto"/>
            <w:hideMark/>
          </w:tcPr>
          <w:p w14:paraId="73411F4B"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600</w:t>
            </w:r>
          </w:p>
        </w:tc>
        <w:tc>
          <w:tcPr>
            <w:tcW w:w="3948" w:type="dxa"/>
            <w:shd w:val="clear" w:color="auto" w:fill="auto"/>
            <w:hideMark/>
          </w:tcPr>
          <w:p w14:paraId="245A6BC5"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xml:space="preserve"> Уменьшение остатков  средств бюджетов </w:t>
            </w:r>
          </w:p>
        </w:tc>
        <w:tc>
          <w:tcPr>
            <w:tcW w:w="842" w:type="dxa"/>
            <w:shd w:val="clear" w:color="auto" w:fill="auto"/>
            <w:hideMark/>
          </w:tcPr>
          <w:p w14:paraId="3BE53138"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3 576 963,90</w:t>
            </w:r>
          </w:p>
        </w:tc>
        <w:tc>
          <w:tcPr>
            <w:tcW w:w="702" w:type="dxa"/>
            <w:shd w:val="clear" w:color="auto" w:fill="auto"/>
            <w:hideMark/>
          </w:tcPr>
          <w:p w14:paraId="629E0436"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3 298 227,80</w:t>
            </w:r>
          </w:p>
        </w:tc>
        <w:tc>
          <w:tcPr>
            <w:tcW w:w="701" w:type="dxa"/>
            <w:shd w:val="clear" w:color="auto" w:fill="auto"/>
            <w:hideMark/>
          </w:tcPr>
          <w:p w14:paraId="631487C6"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3 530 729,70</w:t>
            </w:r>
          </w:p>
        </w:tc>
      </w:tr>
      <w:tr w:rsidR="00624232" w:rsidRPr="00691735" w14:paraId="02ACF98C" w14:textId="77777777" w:rsidTr="006B5E82">
        <w:trPr>
          <w:trHeight w:val="402"/>
        </w:trPr>
        <w:tc>
          <w:tcPr>
            <w:tcW w:w="544" w:type="dxa"/>
            <w:shd w:val="clear" w:color="auto" w:fill="auto"/>
            <w:hideMark/>
          </w:tcPr>
          <w:p w14:paraId="750408A8"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000</w:t>
            </w:r>
          </w:p>
        </w:tc>
        <w:tc>
          <w:tcPr>
            <w:tcW w:w="454" w:type="dxa"/>
            <w:shd w:val="clear" w:color="auto" w:fill="auto"/>
            <w:hideMark/>
          </w:tcPr>
          <w:p w14:paraId="36CD1BC1"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01</w:t>
            </w:r>
          </w:p>
        </w:tc>
        <w:tc>
          <w:tcPr>
            <w:tcW w:w="454" w:type="dxa"/>
            <w:shd w:val="clear" w:color="auto" w:fill="auto"/>
            <w:hideMark/>
          </w:tcPr>
          <w:p w14:paraId="75AE855D"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05</w:t>
            </w:r>
          </w:p>
        </w:tc>
        <w:tc>
          <w:tcPr>
            <w:tcW w:w="454" w:type="dxa"/>
            <w:shd w:val="clear" w:color="auto" w:fill="auto"/>
            <w:hideMark/>
          </w:tcPr>
          <w:p w14:paraId="433F4136"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02</w:t>
            </w:r>
          </w:p>
        </w:tc>
        <w:tc>
          <w:tcPr>
            <w:tcW w:w="454" w:type="dxa"/>
            <w:shd w:val="clear" w:color="auto" w:fill="auto"/>
            <w:hideMark/>
          </w:tcPr>
          <w:p w14:paraId="6CB59B57"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00</w:t>
            </w:r>
          </w:p>
        </w:tc>
        <w:tc>
          <w:tcPr>
            <w:tcW w:w="454" w:type="dxa"/>
            <w:shd w:val="clear" w:color="auto" w:fill="auto"/>
            <w:hideMark/>
          </w:tcPr>
          <w:p w14:paraId="0E1559EF"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00</w:t>
            </w:r>
          </w:p>
        </w:tc>
        <w:tc>
          <w:tcPr>
            <w:tcW w:w="654" w:type="dxa"/>
            <w:shd w:val="clear" w:color="auto" w:fill="auto"/>
            <w:hideMark/>
          </w:tcPr>
          <w:p w14:paraId="6427ED14"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0000</w:t>
            </w:r>
          </w:p>
        </w:tc>
        <w:tc>
          <w:tcPr>
            <w:tcW w:w="544" w:type="dxa"/>
            <w:shd w:val="clear" w:color="auto" w:fill="auto"/>
            <w:hideMark/>
          </w:tcPr>
          <w:p w14:paraId="6ABF0E80"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600</w:t>
            </w:r>
          </w:p>
        </w:tc>
        <w:tc>
          <w:tcPr>
            <w:tcW w:w="3948" w:type="dxa"/>
            <w:shd w:val="clear" w:color="auto" w:fill="auto"/>
            <w:hideMark/>
          </w:tcPr>
          <w:p w14:paraId="3E9C3677"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xml:space="preserve"> Уменьшение прочих остатков  средств бюджетов </w:t>
            </w:r>
          </w:p>
        </w:tc>
        <w:tc>
          <w:tcPr>
            <w:tcW w:w="842" w:type="dxa"/>
            <w:shd w:val="clear" w:color="auto" w:fill="auto"/>
            <w:hideMark/>
          </w:tcPr>
          <w:p w14:paraId="09E257A3"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3 576 963,90</w:t>
            </w:r>
          </w:p>
        </w:tc>
        <w:tc>
          <w:tcPr>
            <w:tcW w:w="702" w:type="dxa"/>
            <w:shd w:val="clear" w:color="auto" w:fill="auto"/>
            <w:hideMark/>
          </w:tcPr>
          <w:p w14:paraId="4B48CAFA"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3 298 227,80</w:t>
            </w:r>
          </w:p>
        </w:tc>
        <w:tc>
          <w:tcPr>
            <w:tcW w:w="701" w:type="dxa"/>
            <w:shd w:val="clear" w:color="auto" w:fill="auto"/>
            <w:hideMark/>
          </w:tcPr>
          <w:p w14:paraId="429FAC97"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3 530 729,70</w:t>
            </w:r>
          </w:p>
        </w:tc>
      </w:tr>
      <w:tr w:rsidR="00624232" w:rsidRPr="00691735" w14:paraId="1DAD00C1" w14:textId="77777777" w:rsidTr="006B5E82">
        <w:trPr>
          <w:trHeight w:val="402"/>
        </w:trPr>
        <w:tc>
          <w:tcPr>
            <w:tcW w:w="544" w:type="dxa"/>
            <w:shd w:val="clear" w:color="auto" w:fill="auto"/>
            <w:hideMark/>
          </w:tcPr>
          <w:p w14:paraId="40EE176C"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000</w:t>
            </w:r>
          </w:p>
        </w:tc>
        <w:tc>
          <w:tcPr>
            <w:tcW w:w="454" w:type="dxa"/>
            <w:shd w:val="clear" w:color="auto" w:fill="auto"/>
            <w:hideMark/>
          </w:tcPr>
          <w:p w14:paraId="0905607C"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01</w:t>
            </w:r>
          </w:p>
        </w:tc>
        <w:tc>
          <w:tcPr>
            <w:tcW w:w="454" w:type="dxa"/>
            <w:shd w:val="clear" w:color="auto" w:fill="auto"/>
            <w:hideMark/>
          </w:tcPr>
          <w:p w14:paraId="2E531BC9"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05</w:t>
            </w:r>
          </w:p>
        </w:tc>
        <w:tc>
          <w:tcPr>
            <w:tcW w:w="454" w:type="dxa"/>
            <w:shd w:val="clear" w:color="auto" w:fill="auto"/>
            <w:hideMark/>
          </w:tcPr>
          <w:p w14:paraId="455DC456"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02</w:t>
            </w:r>
          </w:p>
        </w:tc>
        <w:tc>
          <w:tcPr>
            <w:tcW w:w="454" w:type="dxa"/>
            <w:shd w:val="clear" w:color="auto" w:fill="auto"/>
            <w:hideMark/>
          </w:tcPr>
          <w:p w14:paraId="3941FAAC"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01</w:t>
            </w:r>
          </w:p>
        </w:tc>
        <w:tc>
          <w:tcPr>
            <w:tcW w:w="454" w:type="dxa"/>
            <w:shd w:val="clear" w:color="auto" w:fill="auto"/>
            <w:hideMark/>
          </w:tcPr>
          <w:p w14:paraId="333A73C0"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00</w:t>
            </w:r>
          </w:p>
        </w:tc>
        <w:tc>
          <w:tcPr>
            <w:tcW w:w="654" w:type="dxa"/>
            <w:shd w:val="clear" w:color="auto" w:fill="auto"/>
            <w:hideMark/>
          </w:tcPr>
          <w:p w14:paraId="6477495D"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0000</w:t>
            </w:r>
          </w:p>
        </w:tc>
        <w:tc>
          <w:tcPr>
            <w:tcW w:w="544" w:type="dxa"/>
            <w:shd w:val="clear" w:color="auto" w:fill="auto"/>
            <w:hideMark/>
          </w:tcPr>
          <w:p w14:paraId="4F4672F7"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610</w:t>
            </w:r>
          </w:p>
        </w:tc>
        <w:tc>
          <w:tcPr>
            <w:tcW w:w="3948" w:type="dxa"/>
            <w:shd w:val="clear" w:color="auto" w:fill="auto"/>
            <w:hideMark/>
          </w:tcPr>
          <w:p w14:paraId="5CB54313"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xml:space="preserve"> Уменьшение прочих остатков денежных средств бюджетов </w:t>
            </w:r>
          </w:p>
        </w:tc>
        <w:tc>
          <w:tcPr>
            <w:tcW w:w="842" w:type="dxa"/>
            <w:shd w:val="clear" w:color="auto" w:fill="auto"/>
            <w:hideMark/>
          </w:tcPr>
          <w:p w14:paraId="30DB0579"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3 576 963,90</w:t>
            </w:r>
          </w:p>
        </w:tc>
        <w:tc>
          <w:tcPr>
            <w:tcW w:w="702" w:type="dxa"/>
            <w:shd w:val="clear" w:color="auto" w:fill="auto"/>
            <w:hideMark/>
          </w:tcPr>
          <w:p w14:paraId="5D6DB711"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3 298 227,80</w:t>
            </w:r>
          </w:p>
        </w:tc>
        <w:tc>
          <w:tcPr>
            <w:tcW w:w="701" w:type="dxa"/>
            <w:shd w:val="clear" w:color="auto" w:fill="auto"/>
            <w:hideMark/>
          </w:tcPr>
          <w:p w14:paraId="5514E549"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3 530 729,70</w:t>
            </w:r>
          </w:p>
        </w:tc>
      </w:tr>
      <w:tr w:rsidR="00624232" w:rsidRPr="00691735" w14:paraId="5D7DFE42" w14:textId="77777777" w:rsidTr="006B5E82">
        <w:trPr>
          <w:trHeight w:val="559"/>
        </w:trPr>
        <w:tc>
          <w:tcPr>
            <w:tcW w:w="544" w:type="dxa"/>
            <w:shd w:val="clear" w:color="auto" w:fill="auto"/>
            <w:hideMark/>
          </w:tcPr>
          <w:p w14:paraId="1102C0C9"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000</w:t>
            </w:r>
          </w:p>
        </w:tc>
        <w:tc>
          <w:tcPr>
            <w:tcW w:w="454" w:type="dxa"/>
            <w:shd w:val="clear" w:color="auto" w:fill="auto"/>
            <w:hideMark/>
          </w:tcPr>
          <w:p w14:paraId="31AA9C3D"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01</w:t>
            </w:r>
          </w:p>
        </w:tc>
        <w:tc>
          <w:tcPr>
            <w:tcW w:w="454" w:type="dxa"/>
            <w:shd w:val="clear" w:color="auto" w:fill="auto"/>
            <w:hideMark/>
          </w:tcPr>
          <w:p w14:paraId="793892FE"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05</w:t>
            </w:r>
          </w:p>
        </w:tc>
        <w:tc>
          <w:tcPr>
            <w:tcW w:w="454" w:type="dxa"/>
            <w:shd w:val="clear" w:color="auto" w:fill="auto"/>
            <w:hideMark/>
          </w:tcPr>
          <w:p w14:paraId="0A6C1B61"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02</w:t>
            </w:r>
          </w:p>
        </w:tc>
        <w:tc>
          <w:tcPr>
            <w:tcW w:w="454" w:type="dxa"/>
            <w:shd w:val="clear" w:color="auto" w:fill="auto"/>
            <w:hideMark/>
          </w:tcPr>
          <w:p w14:paraId="70630A83"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01</w:t>
            </w:r>
          </w:p>
        </w:tc>
        <w:tc>
          <w:tcPr>
            <w:tcW w:w="454" w:type="dxa"/>
            <w:shd w:val="clear" w:color="auto" w:fill="auto"/>
            <w:hideMark/>
          </w:tcPr>
          <w:p w14:paraId="22973F39"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04</w:t>
            </w:r>
          </w:p>
        </w:tc>
        <w:tc>
          <w:tcPr>
            <w:tcW w:w="654" w:type="dxa"/>
            <w:shd w:val="clear" w:color="auto" w:fill="auto"/>
            <w:hideMark/>
          </w:tcPr>
          <w:p w14:paraId="1F613C75"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0000</w:t>
            </w:r>
          </w:p>
        </w:tc>
        <w:tc>
          <w:tcPr>
            <w:tcW w:w="544" w:type="dxa"/>
            <w:shd w:val="clear" w:color="auto" w:fill="auto"/>
            <w:hideMark/>
          </w:tcPr>
          <w:p w14:paraId="70592AAB"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610</w:t>
            </w:r>
          </w:p>
        </w:tc>
        <w:tc>
          <w:tcPr>
            <w:tcW w:w="3948" w:type="dxa"/>
            <w:shd w:val="clear" w:color="auto" w:fill="auto"/>
            <w:hideMark/>
          </w:tcPr>
          <w:p w14:paraId="27C6DDFB"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 xml:space="preserve"> Уменьшение прочих остатков денежных средств бюджетов городских округов</w:t>
            </w:r>
          </w:p>
        </w:tc>
        <w:tc>
          <w:tcPr>
            <w:tcW w:w="842" w:type="dxa"/>
            <w:shd w:val="clear" w:color="auto" w:fill="auto"/>
            <w:hideMark/>
          </w:tcPr>
          <w:p w14:paraId="133EA367"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3 576 963,90</w:t>
            </w:r>
          </w:p>
        </w:tc>
        <w:tc>
          <w:tcPr>
            <w:tcW w:w="702" w:type="dxa"/>
            <w:shd w:val="clear" w:color="auto" w:fill="auto"/>
            <w:hideMark/>
          </w:tcPr>
          <w:p w14:paraId="650F6941"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3 298 227,80</w:t>
            </w:r>
          </w:p>
        </w:tc>
        <w:tc>
          <w:tcPr>
            <w:tcW w:w="701" w:type="dxa"/>
            <w:shd w:val="clear" w:color="auto" w:fill="auto"/>
            <w:hideMark/>
          </w:tcPr>
          <w:p w14:paraId="1B45BD5B" w14:textId="77777777" w:rsidR="00624232" w:rsidRPr="00691735" w:rsidRDefault="00624232" w:rsidP="006B5E82">
            <w:pPr>
              <w:tabs>
                <w:tab w:val="left" w:pos="720"/>
              </w:tabs>
              <w:rPr>
                <w:rFonts w:ascii="Arial" w:hAnsi="Arial" w:cs="Arial"/>
                <w:sz w:val="20"/>
                <w:szCs w:val="20"/>
              </w:rPr>
            </w:pPr>
            <w:r w:rsidRPr="00691735">
              <w:rPr>
                <w:rFonts w:ascii="Arial" w:hAnsi="Arial" w:cs="Arial"/>
                <w:sz w:val="20"/>
                <w:szCs w:val="20"/>
              </w:rPr>
              <w:t>3 530 729,70</w:t>
            </w:r>
          </w:p>
        </w:tc>
      </w:tr>
    </w:tbl>
    <w:p w14:paraId="45901EA4" w14:textId="77777777" w:rsidR="00624232" w:rsidRDefault="00624232" w:rsidP="00624232">
      <w:pPr>
        <w:tabs>
          <w:tab w:val="left" w:pos="720"/>
        </w:tabs>
        <w:rPr>
          <w:rFonts w:ascii="Arial" w:hAnsi="Arial" w:cs="Arial"/>
          <w:sz w:val="20"/>
          <w:szCs w:val="20"/>
        </w:rPr>
      </w:pPr>
    </w:p>
    <w:p w14:paraId="44F44C4D" w14:textId="77777777" w:rsidR="00624232" w:rsidRDefault="00624232" w:rsidP="00624232">
      <w:pPr>
        <w:tabs>
          <w:tab w:val="left" w:pos="720"/>
        </w:tabs>
        <w:rPr>
          <w:rFonts w:ascii="Arial" w:hAnsi="Arial" w:cs="Arial"/>
          <w:sz w:val="20"/>
          <w:szCs w:val="20"/>
        </w:rPr>
      </w:pPr>
    </w:p>
    <w:p w14:paraId="6B1FEDD4" w14:textId="77777777" w:rsidR="00624232" w:rsidRDefault="00624232" w:rsidP="00624232">
      <w:pPr>
        <w:tabs>
          <w:tab w:val="left" w:pos="720"/>
        </w:tabs>
        <w:rPr>
          <w:rFonts w:ascii="Arial" w:hAnsi="Arial" w:cs="Arial"/>
          <w:sz w:val="20"/>
          <w:szCs w:val="20"/>
        </w:rPr>
      </w:pPr>
    </w:p>
    <w:p w14:paraId="42F3BF46" w14:textId="77777777" w:rsidR="00624232" w:rsidRDefault="00624232" w:rsidP="00624232">
      <w:pPr>
        <w:tabs>
          <w:tab w:val="left" w:pos="720"/>
        </w:tabs>
        <w:rPr>
          <w:rFonts w:ascii="Arial" w:hAnsi="Arial" w:cs="Arial"/>
          <w:sz w:val="20"/>
          <w:szCs w:val="20"/>
        </w:rPr>
      </w:pPr>
    </w:p>
    <w:p w14:paraId="1BFDB194" w14:textId="77777777" w:rsidR="009B615C" w:rsidRPr="009B615C" w:rsidRDefault="009B615C" w:rsidP="009B615C">
      <w:pPr>
        <w:pStyle w:val="ConsPlusNormal"/>
        <w:jc w:val="right"/>
        <w:rPr>
          <w:sz w:val="24"/>
          <w:szCs w:val="24"/>
        </w:rPr>
      </w:pPr>
      <w:bookmarkStart w:id="2" w:name="RANGE!A1:L25"/>
      <w:bookmarkEnd w:id="2"/>
      <w:r w:rsidRPr="009B615C">
        <w:rPr>
          <w:sz w:val="24"/>
          <w:szCs w:val="24"/>
        </w:rPr>
        <w:t xml:space="preserve">  Приложение 12</w:t>
      </w:r>
    </w:p>
    <w:p w14:paraId="6E9249BD" w14:textId="77777777" w:rsidR="009B615C" w:rsidRPr="009B615C" w:rsidRDefault="009B615C" w:rsidP="009B615C">
      <w:pPr>
        <w:pStyle w:val="ConsPlusNormal"/>
        <w:jc w:val="right"/>
        <w:rPr>
          <w:sz w:val="24"/>
          <w:szCs w:val="24"/>
        </w:rPr>
      </w:pPr>
      <w:r w:rsidRPr="009B615C">
        <w:rPr>
          <w:sz w:val="24"/>
          <w:szCs w:val="24"/>
        </w:rPr>
        <w:t>к решению Совета депутатов городского округа Кашира</w:t>
      </w:r>
    </w:p>
    <w:p w14:paraId="7D23C2BB" w14:textId="77777777" w:rsidR="009B615C" w:rsidRDefault="009B615C" w:rsidP="009B615C">
      <w:pPr>
        <w:pStyle w:val="ConsPlusNormal"/>
        <w:jc w:val="right"/>
        <w:rPr>
          <w:sz w:val="24"/>
          <w:szCs w:val="24"/>
        </w:rPr>
      </w:pPr>
      <w:r>
        <w:rPr>
          <w:sz w:val="24"/>
          <w:szCs w:val="24"/>
        </w:rPr>
        <w:t>от</w:t>
      </w:r>
      <w:r w:rsidRPr="009B615C">
        <w:rPr>
          <w:sz w:val="24"/>
          <w:szCs w:val="24"/>
        </w:rPr>
        <w:t xml:space="preserve"> 26.12.2019г.№101-н</w:t>
      </w:r>
    </w:p>
    <w:p w14:paraId="5FF26F80" w14:textId="77777777" w:rsidR="009B615C" w:rsidRDefault="009B615C" w:rsidP="009B615C">
      <w:pPr>
        <w:pStyle w:val="ConsPlusNormal"/>
        <w:jc w:val="right"/>
        <w:rPr>
          <w:sz w:val="24"/>
          <w:szCs w:val="24"/>
        </w:rPr>
      </w:pPr>
    </w:p>
    <w:p w14:paraId="72AC6D2B" w14:textId="77777777" w:rsidR="009B615C" w:rsidRDefault="009B615C" w:rsidP="00E909C9">
      <w:pPr>
        <w:pStyle w:val="ConsPlusNormal"/>
        <w:jc w:val="center"/>
        <w:rPr>
          <w:b/>
          <w:sz w:val="24"/>
          <w:szCs w:val="24"/>
        </w:rPr>
      </w:pPr>
      <w:r w:rsidRPr="009B615C">
        <w:rPr>
          <w:b/>
          <w:sz w:val="24"/>
          <w:szCs w:val="24"/>
        </w:rPr>
        <w:t>Программа муниципальных внутренних заимствований городского округа Кашира на 2020 год и на плановый период 2021 и 2022 годов</w:t>
      </w:r>
    </w:p>
    <w:p w14:paraId="5BE50B7F" w14:textId="77777777" w:rsidR="009B615C" w:rsidRPr="009B615C" w:rsidRDefault="009B615C" w:rsidP="00E909C9">
      <w:pPr>
        <w:pStyle w:val="ConsPlusNormal"/>
        <w:jc w:val="center"/>
        <w:rPr>
          <w:b/>
          <w:sz w:val="24"/>
          <w:szCs w:val="24"/>
        </w:rPr>
      </w:pPr>
    </w:p>
    <w:p w14:paraId="7CF6F128" w14:textId="77777777" w:rsidR="009B615C" w:rsidRPr="009B615C" w:rsidRDefault="009B615C" w:rsidP="00E909C9">
      <w:pPr>
        <w:pStyle w:val="ConsPlusNormal"/>
        <w:jc w:val="center"/>
        <w:rPr>
          <w:b/>
          <w:sz w:val="24"/>
          <w:szCs w:val="24"/>
        </w:rPr>
      </w:pPr>
      <w:r w:rsidRPr="009B615C">
        <w:rPr>
          <w:b/>
          <w:sz w:val="24"/>
          <w:szCs w:val="24"/>
        </w:rPr>
        <w:t>I. Привлечение заимствований</w:t>
      </w:r>
    </w:p>
    <w:p w14:paraId="288E8C8F" w14:textId="77777777" w:rsidR="009B615C" w:rsidRDefault="009B615C" w:rsidP="00E909C9">
      <w:pPr>
        <w:pStyle w:val="ConsPlusNormal"/>
        <w:jc w:val="center"/>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7"/>
        <w:gridCol w:w="851"/>
        <w:gridCol w:w="709"/>
        <w:gridCol w:w="567"/>
        <w:gridCol w:w="850"/>
        <w:gridCol w:w="567"/>
        <w:gridCol w:w="2410"/>
        <w:gridCol w:w="992"/>
        <w:gridCol w:w="992"/>
        <w:gridCol w:w="1134"/>
      </w:tblGrid>
      <w:tr w:rsidR="009B615C" w:rsidRPr="0091019F" w14:paraId="5BF4A863" w14:textId="77777777" w:rsidTr="0091019F">
        <w:trPr>
          <w:trHeight w:val="255"/>
        </w:trPr>
        <w:tc>
          <w:tcPr>
            <w:tcW w:w="675" w:type="dxa"/>
            <w:vMerge w:val="restart"/>
            <w:shd w:val="clear" w:color="auto" w:fill="auto"/>
            <w:hideMark/>
          </w:tcPr>
          <w:p w14:paraId="7FB31BB1" w14:textId="77777777" w:rsidR="009B615C" w:rsidRPr="0091019F" w:rsidRDefault="009B615C" w:rsidP="0091019F">
            <w:pPr>
              <w:pStyle w:val="ConsPlusNormal"/>
              <w:ind w:firstLine="0"/>
              <w:rPr>
                <w:b/>
                <w:bCs/>
                <w:sz w:val="24"/>
                <w:szCs w:val="24"/>
              </w:rPr>
            </w:pPr>
            <w:r w:rsidRPr="0091019F">
              <w:rPr>
                <w:b/>
                <w:bCs/>
                <w:sz w:val="24"/>
                <w:szCs w:val="24"/>
              </w:rPr>
              <w:t>№ п/п</w:t>
            </w:r>
          </w:p>
        </w:tc>
        <w:tc>
          <w:tcPr>
            <w:tcW w:w="6521" w:type="dxa"/>
            <w:gridSpan w:val="7"/>
            <w:vMerge w:val="restart"/>
            <w:shd w:val="clear" w:color="auto" w:fill="auto"/>
            <w:noWrap/>
            <w:hideMark/>
          </w:tcPr>
          <w:p w14:paraId="153A5C06" w14:textId="77777777" w:rsidR="009B615C" w:rsidRPr="0091019F" w:rsidRDefault="009B615C" w:rsidP="0091019F">
            <w:pPr>
              <w:pStyle w:val="ConsPlusNormal"/>
              <w:ind w:firstLine="0"/>
              <w:jc w:val="center"/>
              <w:rPr>
                <w:b/>
                <w:bCs/>
                <w:sz w:val="24"/>
                <w:szCs w:val="24"/>
              </w:rPr>
            </w:pPr>
            <w:r w:rsidRPr="0091019F">
              <w:rPr>
                <w:b/>
                <w:bCs/>
                <w:sz w:val="24"/>
                <w:szCs w:val="24"/>
              </w:rPr>
              <w:t>Виды заимствований</w:t>
            </w:r>
          </w:p>
        </w:tc>
        <w:tc>
          <w:tcPr>
            <w:tcW w:w="3118" w:type="dxa"/>
            <w:gridSpan w:val="3"/>
            <w:shd w:val="clear" w:color="auto" w:fill="auto"/>
            <w:hideMark/>
          </w:tcPr>
          <w:p w14:paraId="7AE91C6E" w14:textId="77777777" w:rsidR="009B615C" w:rsidRPr="0091019F" w:rsidRDefault="009B615C" w:rsidP="0091019F">
            <w:pPr>
              <w:pStyle w:val="ConsPlusNormal"/>
              <w:ind w:firstLine="0"/>
              <w:jc w:val="center"/>
              <w:rPr>
                <w:b/>
                <w:bCs/>
                <w:sz w:val="24"/>
                <w:szCs w:val="24"/>
              </w:rPr>
            </w:pPr>
            <w:r w:rsidRPr="0091019F">
              <w:rPr>
                <w:b/>
                <w:bCs/>
                <w:sz w:val="24"/>
                <w:szCs w:val="24"/>
              </w:rPr>
              <w:t>Объем привлечения средств, тыс. рублей</w:t>
            </w:r>
          </w:p>
        </w:tc>
      </w:tr>
      <w:tr w:rsidR="009B615C" w:rsidRPr="0091019F" w14:paraId="47365AA0" w14:textId="77777777" w:rsidTr="0091019F">
        <w:trPr>
          <w:trHeight w:val="300"/>
        </w:trPr>
        <w:tc>
          <w:tcPr>
            <w:tcW w:w="675" w:type="dxa"/>
            <w:vMerge/>
            <w:shd w:val="clear" w:color="auto" w:fill="auto"/>
            <w:hideMark/>
          </w:tcPr>
          <w:p w14:paraId="53ECC4B1" w14:textId="77777777" w:rsidR="009B615C" w:rsidRPr="0091019F" w:rsidRDefault="009B615C" w:rsidP="0091019F">
            <w:pPr>
              <w:pStyle w:val="ConsPlusNormal"/>
              <w:ind w:firstLine="0"/>
              <w:jc w:val="center"/>
              <w:rPr>
                <w:b/>
                <w:bCs/>
                <w:sz w:val="24"/>
                <w:szCs w:val="24"/>
              </w:rPr>
            </w:pPr>
          </w:p>
        </w:tc>
        <w:tc>
          <w:tcPr>
            <w:tcW w:w="6521" w:type="dxa"/>
            <w:gridSpan w:val="7"/>
            <w:vMerge/>
            <w:shd w:val="clear" w:color="auto" w:fill="auto"/>
            <w:hideMark/>
          </w:tcPr>
          <w:p w14:paraId="3D429544" w14:textId="77777777" w:rsidR="009B615C" w:rsidRPr="0091019F" w:rsidRDefault="009B615C" w:rsidP="0091019F">
            <w:pPr>
              <w:pStyle w:val="ConsPlusNormal"/>
              <w:ind w:firstLine="0"/>
              <w:jc w:val="center"/>
              <w:rPr>
                <w:b/>
                <w:bCs/>
                <w:sz w:val="24"/>
                <w:szCs w:val="24"/>
              </w:rPr>
            </w:pPr>
          </w:p>
        </w:tc>
        <w:tc>
          <w:tcPr>
            <w:tcW w:w="992" w:type="dxa"/>
            <w:vMerge w:val="restart"/>
            <w:shd w:val="clear" w:color="auto" w:fill="auto"/>
            <w:hideMark/>
          </w:tcPr>
          <w:p w14:paraId="3E6518CF" w14:textId="77777777" w:rsidR="009B615C" w:rsidRPr="0091019F" w:rsidRDefault="009B615C" w:rsidP="0091019F">
            <w:pPr>
              <w:pStyle w:val="ConsPlusNormal"/>
              <w:ind w:firstLine="0"/>
              <w:jc w:val="center"/>
              <w:rPr>
                <w:b/>
                <w:bCs/>
                <w:sz w:val="24"/>
                <w:szCs w:val="24"/>
              </w:rPr>
            </w:pPr>
            <w:r w:rsidRPr="0091019F">
              <w:rPr>
                <w:b/>
                <w:bCs/>
                <w:sz w:val="24"/>
                <w:szCs w:val="24"/>
              </w:rPr>
              <w:t>2020 год</w:t>
            </w:r>
          </w:p>
        </w:tc>
        <w:tc>
          <w:tcPr>
            <w:tcW w:w="992" w:type="dxa"/>
            <w:vMerge w:val="restart"/>
            <w:shd w:val="clear" w:color="auto" w:fill="auto"/>
            <w:hideMark/>
          </w:tcPr>
          <w:p w14:paraId="4775A580" w14:textId="77777777" w:rsidR="009B615C" w:rsidRPr="0091019F" w:rsidRDefault="009B615C" w:rsidP="0091019F">
            <w:pPr>
              <w:pStyle w:val="ConsPlusNormal"/>
              <w:ind w:firstLine="0"/>
              <w:jc w:val="center"/>
              <w:rPr>
                <w:b/>
                <w:bCs/>
                <w:sz w:val="24"/>
                <w:szCs w:val="24"/>
              </w:rPr>
            </w:pPr>
            <w:r w:rsidRPr="0091019F">
              <w:rPr>
                <w:b/>
                <w:bCs/>
                <w:sz w:val="24"/>
                <w:szCs w:val="24"/>
              </w:rPr>
              <w:t>2021 год</w:t>
            </w:r>
          </w:p>
        </w:tc>
        <w:tc>
          <w:tcPr>
            <w:tcW w:w="1134" w:type="dxa"/>
            <w:vMerge w:val="restart"/>
            <w:shd w:val="clear" w:color="auto" w:fill="auto"/>
            <w:noWrap/>
            <w:hideMark/>
          </w:tcPr>
          <w:p w14:paraId="075AF359" w14:textId="77777777" w:rsidR="009B615C" w:rsidRPr="0091019F" w:rsidRDefault="009B615C" w:rsidP="0091019F">
            <w:pPr>
              <w:pStyle w:val="ConsPlusNormal"/>
              <w:ind w:firstLine="0"/>
              <w:jc w:val="center"/>
              <w:rPr>
                <w:b/>
                <w:bCs/>
                <w:sz w:val="24"/>
                <w:szCs w:val="24"/>
              </w:rPr>
            </w:pPr>
            <w:r w:rsidRPr="0091019F">
              <w:rPr>
                <w:b/>
                <w:bCs/>
                <w:sz w:val="24"/>
                <w:szCs w:val="24"/>
              </w:rPr>
              <w:t>2022 год</w:t>
            </w:r>
          </w:p>
        </w:tc>
      </w:tr>
      <w:tr w:rsidR="009B615C" w:rsidRPr="0091019F" w14:paraId="2CF270C5" w14:textId="77777777" w:rsidTr="0091019F">
        <w:trPr>
          <w:trHeight w:val="623"/>
        </w:trPr>
        <w:tc>
          <w:tcPr>
            <w:tcW w:w="675" w:type="dxa"/>
            <w:vMerge/>
            <w:shd w:val="clear" w:color="auto" w:fill="auto"/>
            <w:hideMark/>
          </w:tcPr>
          <w:p w14:paraId="0B3F75EF" w14:textId="77777777" w:rsidR="009B615C" w:rsidRPr="0091019F" w:rsidRDefault="009B615C" w:rsidP="0091019F">
            <w:pPr>
              <w:pStyle w:val="ConsPlusNormal"/>
              <w:ind w:firstLine="0"/>
              <w:jc w:val="center"/>
              <w:rPr>
                <w:b/>
                <w:bCs/>
                <w:sz w:val="24"/>
                <w:szCs w:val="24"/>
              </w:rPr>
            </w:pPr>
          </w:p>
        </w:tc>
        <w:tc>
          <w:tcPr>
            <w:tcW w:w="6521" w:type="dxa"/>
            <w:gridSpan w:val="7"/>
            <w:vMerge/>
            <w:shd w:val="clear" w:color="auto" w:fill="auto"/>
            <w:hideMark/>
          </w:tcPr>
          <w:p w14:paraId="1C9C0215" w14:textId="77777777" w:rsidR="009B615C" w:rsidRPr="0091019F" w:rsidRDefault="009B615C" w:rsidP="0091019F">
            <w:pPr>
              <w:pStyle w:val="ConsPlusNormal"/>
              <w:ind w:firstLine="0"/>
              <w:jc w:val="center"/>
              <w:rPr>
                <w:b/>
                <w:bCs/>
                <w:sz w:val="24"/>
                <w:szCs w:val="24"/>
              </w:rPr>
            </w:pPr>
          </w:p>
        </w:tc>
        <w:tc>
          <w:tcPr>
            <w:tcW w:w="992" w:type="dxa"/>
            <w:vMerge/>
            <w:shd w:val="clear" w:color="auto" w:fill="auto"/>
            <w:hideMark/>
          </w:tcPr>
          <w:p w14:paraId="28089235" w14:textId="77777777" w:rsidR="009B615C" w:rsidRPr="0091019F" w:rsidRDefault="009B615C" w:rsidP="0091019F">
            <w:pPr>
              <w:pStyle w:val="ConsPlusNormal"/>
              <w:ind w:firstLine="0"/>
              <w:jc w:val="center"/>
              <w:rPr>
                <w:b/>
                <w:bCs/>
                <w:sz w:val="24"/>
                <w:szCs w:val="24"/>
              </w:rPr>
            </w:pPr>
          </w:p>
        </w:tc>
        <w:tc>
          <w:tcPr>
            <w:tcW w:w="992" w:type="dxa"/>
            <w:vMerge/>
            <w:shd w:val="clear" w:color="auto" w:fill="auto"/>
            <w:hideMark/>
          </w:tcPr>
          <w:p w14:paraId="6BDDC608" w14:textId="77777777" w:rsidR="009B615C" w:rsidRPr="0091019F" w:rsidRDefault="009B615C" w:rsidP="0091019F">
            <w:pPr>
              <w:pStyle w:val="ConsPlusNormal"/>
              <w:ind w:firstLine="0"/>
              <w:jc w:val="center"/>
              <w:rPr>
                <w:b/>
                <w:bCs/>
                <w:sz w:val="24"/>
                <w:szCs w:val="24"/>
              </w:rPr>
            </w:pPr>
          </w:p>
        </w:tc>
        <w:tc>
          <w:tcPr>
            <w:tcW w:w="1134" w:type="dxa"/>
            <w:vMerge/>
            <w:shd w:val="clear" w:color="auto" w:fill="auto"/>
            <w:hideMark/>
          </w:tcPr>
          <w:p w14:paraId="36030563" w14:textId="77777777" w:rsidR="009B615C" w:rsidRPr="0091019F" w:rsidRDefault="009B615C" w:rsidP="0091019F">
            <w:pPr>
              <w:pStyle w:val="ConsPlusNormal"/>
              <w:ind w:firstLine="0"/>
              <w:jc w:val="center"/>
              <w:rPr>
                <w:b/>
                <w:bCs/>
                <w:sz w:val="24"/>
                <w:szCs w:val="24"/>
              </w:rPr>
            </w:pPr>
          </w:p>
        </w:tc>
      </w:tr>
      <w:tr w:rsidR="009B615C" w:rsidRPr="0091019F" w14:paraId="4B22AB83" w14:textId="77777777" w:rsidTr="0091019F">
        <w:trPr>
          <w:trHeight w:val="1185"/>
        </w:trPr>
        <w:tc>
          <w:tcPr>
            <w:tcW w:w="675" w:type="dxa"/>
            <w:shd w:val="clear" w:color="auto" w:fill="auto"/>
            <w:hideMark/>
          </w:tcPr>
          <w:p w14:paraId="6BDD0C2E" w14:textId="77777777" w:rsidR="009B615C" w:rsidRPr="0091019F" w:rsidRDefault="009B615C" w:rsidP="0091019F">
            <w:pPr>
              <w:pStyle w:val="ConsPlusNormal"/>
              <w:ind w:firstLine="0"/>
              <w:rPr>
                <w:b/>
                <w:bCs/>
                <w:sz w:val="24"/>
                <w:szCs w:val="24"/>
              </w:rPr>
            </w:pPr>
            <w:r w:rsidRPr="0091019F">
              <w:rPr>
                <w:b/>
                <w:bCs/>
                <w:sz w:val="24"/>
                <w:szCs w:val="24"/>
              </w:rPr>
              <w:t>1</w:t>
            </w:r>
          </w:p>
        </w:tc>
        <w:tc>
          <w:tcPr>
            <w:tcW w:w="6521" w:type="dxa"/>
            <w:gridSpan w:val="7"/>
            <w:shd w:val="clear" w:color="auto" w:fill="auto"/>
            <w:noWrap/>
            <w:hideMark/>
          </w:tcPr>
          <w:p w14:paraId="1A294004" w14:textId="77777777" w:rsidR="009B615C" w:rsidRPr="0091019F" w:rsidRDefault="009B615C" w:rsidP="0091019F">
            <w:pPr>
              <w:pStyle w:val="ConsPlusNormal"/>
              <w:ind w:firstLine="0"/>
              <w:rPr>
                <w:sz w:val="24"/>
                <w:szCs w:val="24"/>
              </w:rPr>
            </w:pPr>
            <w:r w:rsidRPr="0091019F">
              <w:rPr>
                <w:sz w:val="24"/>
                <w:szCs w:val="24"/>
              </w:rPr>
              <w:t>Муниципальные ценные бумаги</w:t>
            </w:r>
          </w:p>
        </w:tc>
        <w:tc>
          <w:tcPr>
            <w:tcW w:w="992" w:type="dxa"/>
            <w:shd w:val="clear" w:color="auto" w:fill="auto"/>
            <w:hideMark/>
          </w:tcPr>
          <w:p w14:paraId="3B89A44F" w14:textId="77777777" w:rsidR="009B615C" w:rsidRPr="0091019F" w:rsidRDefault="009B615C" w:rsidP="0091019F">
            <w:pPr>
              <w:pStyle w:val="ConsPlusNormal"/>
              <w:ind w:firstLine="0"/>
              <w:jc w:val="center"/>
              <w:rPr>
                <w:b/>
                <w:bCs/>
                <w:sz w:val="24"/>
                <w:szCs w:val="24"/>
              </w:rPr>
            </w:pPr>
            <w:r w:rsidRPr="0091019F">
              <w:rPr>
                <w:b/>
                <w:bCs/>
                <w:sz w:val="24"/>
                <w:szCs w:val="24"/>
              </w:rPr>
              <w:t>0</w:t>
            </w:r>
          </w:p>
        </w:tc>
        <w:tc>
          <w:tcPr>
            <w:tcW w:w="992" w:type="dxa"/>
            <w:shd w:val="clear" w:color="auto" w:fill="auto"/>
            <w:hideMark/>
          </w:tcPr>
          <w:p w14:paraId="2A712FC9" w14:textId="77777777" w:rsidR="009B615C" w:rsidRPr="0091019F" w:rsidRDefault="009B615C" w:rsidP="0091019F">
            <w:pPr>
              <w:pStyle w:val="ConsPlusNormal"/>
              <w:ind w:firstLine="0"/>
              <w:jc w:val="center"/>
              <w:rPr>
                <w:b/>
                <w:bCs/>
                <w:sz w:val="24"/>
                <w:szCs w:val="24"/>
              </w:rPr>
            </w:pPr>
            <w:r w:rsidRPr="0091019F">
              <w:rPr>
                <w:b/>
                <w:bCs/>
                <w:sz w:val="24"/>
                <w:szCs w:val="24"/>
              </w:rPr>
              <w:t>0</w:t>
            </w:r>
          </w:p>
        </w:tc>
        <w:tc>
          <w:tcPr>
            <w:tcW w:w="1134" w:type="dxa"/>
            <w:shd w:val="clear" w:color="auto" w:fill="auto"/>
            <w:noWrap/>
            <w:hideMark/>
          </w:tcPr>
          <w:p w14:paraId="5342F7A1" w14:textId="77777777" w:rsidR="009B615C" w:rsidRPr="0091019F" w:rsidRDefault="009B615C" w:rsidP="0091019F">
            <w:pPr>
              <w:pStyle w:val="ConsPlusNormal"/>
              <w:ind w:firstLine="0"/>
              <w:jc w:val="center"/>
              <w:rPr>
                <w:sz w:val="24"/>
                <w:szCs w:val="24"/>
              </w:rPr>
            </w:pPr>
            <w:r w:rsidRPr="0091019F">
              <w:rPr>
                <w:sz w:val="24"/>
                <w:szCs w:val="24"/>
              </w:rPr>
              <w:t>0</w:t>
            </w:r>
          </w:p>
        </w:tc>
      </w:tr>
      <w:tr w:rsidR="009B615C" w:rsidRPr="0091019F" w14:paraId="4CD7131B" w14:textId="77777777" w:rsidTr="0091019F">
        <w:trPr>
          <w:trHeight w:val="1185"/>
        </w:trPr>
        <w:tc>
          <w:tcPr>
            <w:tcW w:w="675" w:type="dxa"/>
            <w:shd w:val="clear" w:color="auto" w:fill="auto"/>
            <w:hideMark/>
          </w:tcPr>
          <w:p w14:paraId="0C1A9A22" w14:textId="77777777" w:rsidR="009B615C" w:rsidRPr="0091019F" w:rsidRDefault="009B615C" w:rsidP="0091019F">
            <w:pPr>
              <w:pStyle w:val="ConsPlusNormal"/>
              <w:ind w:firstLine="0"/>
              <w:rPr>
                <w:b/>
                <w:bCs/>
                <w:sz w:val="24"/>
                <w:szCs w:val="24"/>
              </w:rPr>
            </w:pPr>
            <w:r w:rsidRPr="0091019F">
              <w:rPr>
                <w:b/>
                <w:bCs/>
                <w:sz w:val="24"/>
                <w:szCs w:val="24"/>
              </w:rPr>
              <w:t>2</w:t>
            </w:r>
          </w:p>
        </w:tc>
        <w:tc>
          <w:tcPr>
            <w:tcW w:w="6521" w:type="dxa"/>
            <w:gridSpan w:val="7"/>
            <w:shd w:val="clear" w:color="auto" w:fill="auto"/>
            <w:hideMark/>
          </w:tcPr>
          <w:p w14:paraId="7397C026" w14:textId="77777777" w:rsidR="009B615C" w:rsidRPr="0091019F" w:rsidRDefault="009B615C" w:rsidP="0091019F">
            <w:pPr>
              <w:pStyle w:val="ConsPlusNormal"/>
              <w:ind w:firstLine="0"/>
              <w:rPr>
                <w:sz w:val="24"/>
                <w:szCs w:val="24"/>
              </w:rPr>
            </w:pPr>
            <w:r w:rsidRPr="0091019F">
              <w:rPr>
                <w:sz w:val="24"/>
                <w:szCs w:val="24"/>
              </w:rPr>
              <w:t>Бюджетные кредиты, полученные от других бюджетов бюджетной системы Российской Федерации</w:t>
            </w:r>
          </w:p>
        </w:tc>
        <w:tc>
          <w:tcPr>
            <w:tcW w:w="992" w:type="dxa"/>
            <w:shd w:val="clear" w:color="auto" w:fill="auto"/>
            <w:hideMark/>
          </w:tcPr>
          <w:p w14:paraId="1FB35BAE" w14:textId="77777777" w:rsidR="009B615C" w:rsidRPr="0091019F" w:rsidRDefault="009B615C" w:rsidP="0091019F">
            <w:pPr>
              <w:pStyle w:val="ConsPlusNormal"/>
              <w:ind w:firstLine="0"/>
              <w:jc w:val="center"/>
              <w:rPr>
                <w:b/>
                <w:bCs/>
                <w:sz w:val="24"/>
                <w:szCs w:val="24"/>
              </w:rPr>
            </w:pPr>
            <w:r w:rsidRPr="0091019F">
              <w:rPr>
                <w:b/>
                <w:bCs/>
                <w:sz w:val="24"/>
                <w:szCs w:val="24"/>
              </w:rPr>
              <w:t>0</w:t>
            </w:r>
          </w:p>
        </w:tc>
        <w:tc>
          <w:tcPr>
            <w:tcW w:w="992" w:type="dxa"/>
            <w:shd w:val="clear" w:color="auto" w:fill="auto"/>
            <w:hideMark/>
          </w:tcPr>
          <w:p w14:paraId="3ED0EF03" w14:textId="77777777" w:rsidR="009B615C" w:rsidRPr="0091019F" w:rsidRDefault="009B615C" w:rsidP="0091019F">
            <w:pPr>
              <w:pStyle w:val="ConsPlusNormal"/>
              <w:ind w:firstLine="0"/>
              <w:jc w:val="center"/>
              <w:rPr>
                <w:b/>
                <w:bCs/>
                <w:sz w:val="24"/>
                <w:szCs w:val="24"/>
              </w:rPr>
            </w:pPr>
            <w:r w:rsidRPr="0091019F">
              <w:rPr>
                <w:b/>
                <w:bCs/>
                <w:sz w:val="24"/>
                <w:szCs w:val="24"/>
              </w:rPr>
              <w:t>0</w:t>
            </w:r>
          </w:p>
        </w:tc>
        <w:tc>
          <w:tcPr>
            <w:tcW w:w="1134" w:type="dxa"/>
            <w:shd w:val="clear" w:color="auto" w:fill="auto"/>
            <w:noWrap/>
            <w:hideMark/>
          </w:tcPr>
          <w:p w14:paraId="706E26E5" w14:textId="77777777" w:rsidR="009B615C" w:rsidRPr="0091019F" w:rsidRDefault="009B615C" w:rsidP="0091019F">
            <w:pPr>
              <w:pStyle w:val="ConsPlusNormal"/>
              <w:ind w:firstLine="0"/>
              <w:jc w:val="center"/>
              <w:rPr>
                <w:sz w:val="24"/>
                <w:szCs w:val="24"/>
              </w:rPr>
            </w:pPr>
            <w:r w:rsidRPr="0091019F">
              <w:rPr>
                <w:sz w:val="24"/>
                <w:szCs w:val="24"/>
              </w:rPr>
              <w:t>0</w:t>
            </w:r>
          </w:p>
        </w:tc>
      </w:tr>
      <w:tr w:rsidR="009B615C" w:rsidRPr="0091019F" w14:paraId="3783F317" w14:textId="77777777" w:rsidTr="0091019F">
        <w:trPr>
          <w:trHeight w:val="1185"/>
        </w:trPr>
        <w:tc>
          <w:tcPr>
            <w:tcW w:w="675" w:type="dxa"/>
            <w:shd w:val="clear" w:color="auto" w:fill="auto"/>
            <w:hideMark/>
          </w:tcPr>
          <w:p w14:paraId="7204CCA5" w14:textId="77777777" w:rsidR="009B615C" w:rsidRPr="0091019F" w:rsidRDefault="009B615C" w:rsidP="0091019F">
            <w:pPr>
              <w:pStyle w:val="ConsPlusNormal"/>
              <w:ind w:firstLine="0"/>
              <w:rPr>
                <w:b/>
                <w:bCs/>
                <w:sz w:val="24"/>
                <w:szCs w:val="24"/>
              </w:rPr>
            </w:pPr>
            <w:r w:rsidRPr="0091019F">
              <w:rPr>
                <w:b/>
                <w:bCs/>
                <w:sz w:val="24"/>
                <w:szCs w:val="24"/>
              </w:rPr>
              <w:t>3</w:t>
            </w:r>
          </w:p>
        </w:tc>
        <w:tc>
          <w:tcPr>
            <w:tcW w:w="6521" w:type="dxa"/>
            <w:gridSpan w:val="7"/>
            <w:shd w:val="clear" w:color="auto" w:fill="auto"/>
            <w:hideMark/>
          </w:tcPr>
          <w:p w14:paraId="3D2BCDFA" w14:textId="77777777" w:rsidR="009B615C" w:rsidRPr="0091019F" w:rsidRDefault="009B615C" w:rsidP="0091019F">
            <w:pPr>
              <w:pStyle w:val="ConsPlusNormal"/>
              <w:ind w:firstLine="0"/>
              <w:rPr>
                <w:sz w:val="24"/>
                <w:szCs w:val="24"/>
              </w:rPr>
            </w:pPr>
            <w:r w:rsidRPr="0091019F">
              <w:rPr>
                <w:sz w:val="24"/>
                <w:szCs w:val="24"/>
              </w:rPr>
              <w:t>Кредитные договоры и соглашения, заключенные от имени городского округа  Кашира</w:t>
            </w:r>
          </w:p>
        </w:tc>
        <w:tc>
          <w:tcPr>
            <w:tcW w:w="992" w:type="dxa"/>
            <w:shd w:val="clear" w:color="auto" w:fill="auto"/>
            <w:noWrap/>
            <w:hideMark/>
          </w:tcPr>
          <w:p w14:paraId="5489C95C" w14:textId="77777777" w:rsidR="009B615C" w:rsidRPr="0091019F" w:rsidRDefault="009B615C" w:rsidP="0091019F">
            <w:pPr>
              <w:pStyle w:val="ConsPlusNormal"/>
              <w:ind w:firstLine="0"/>
              <w:jc w:val="center"/>
              <w:rPr>
                <w:sz w:val="24"/>
                <w:szCs w:val="24"/>
              </w:rPr>
            </w:pPr>
            <w:r w:rsidRPr="0091019F">
              <w:rPr>
                <w:sz w:val="24"/>
                <w:szCs w:val="24"/>
              </w:rPr>
              <w:t>48 597,0</w:t>
            </w:r>
          </w:p>
        </w:tc>
        <w:tc>
          <w:tcPr>
            <w:tcW w:w="992" w:type="dxa"/>
            <w:shd w:val="clear" w:color="auto" w:fill="auto"/>
            <w:noWrap/>
            <w:hideMark/>
          </w:tcPr>
          <w:p w14:paraId="44FEAA95" w14:textId="77777777" w:rsidR="009B615C" w:rsidRPr="0091019F" w:rsidRDefault="009B615C" w:rsidP="0091019F">
            <w:pPr>
              <w:pStyle w:val="ConsPlusNormal"/>
              <w:ind w:firstLine="0"/>
              <w:jc w:val="center"/>
              <w:rPr>
                <w:sz w:val="24"/>
                <w:szCs w:val="24"/>
              </w:rPr>
            </w:pPr>
            <w:r w:rsidRPr="0091019F">
              <w:rPr>
                <w:sz w:val="24"/>
                <w:szCs w:val="24"/>
              </w:rPr>
              <w:t>50800,0</w:t>
            </w:r>
          </w:p>
        </w:tc>
        <w:tc>
          <w:tcPr>
            <w:tcW w:w="1134" w:type="dxa"/>
            <w:shd w:val="clear" w:color="auto" w:fill="auto"/>
            <w:noWrap/>
            <w:hideMark/>
          </w:tcPr>
          <w:p w14:paraId="78E30000" w14:textId="77777777" w:rsidR="009B615C" w:rsidRPr="0091019F" w:rsidRDefault="009B615C" w:rsidP="0091019F">
            <w:pPr>
              <w:pStyle w:val="ConsPlusNormal"/>
              <w:ind w:firstLine="0"/>
              <w:jc w:val="center"/>
              <w:rPr>
                <w:sz w:val="24"/>
                <w:szCs w:val="24"/>
              </w:rPr>
            </w:pPr>
            <w:r w:rsidRPr="0091019F">
              <w:rPr>
                <w:sz w:val="24"/>
                <w:szCs w:val="24"/>
              </w:rPr>
              <w:t>45000,0</w:t>
            </w:r>
          </w:p>
        </w:tc>
      </w:tr>
      <w:tr w:rsidR="009B615C" w:rsidRPr="0091019F" w14:paraId="3FB5F24B" w14:textId="77777777" w:rsidTr="0091019F">
        <w:trPr>
          <w:trHeight w:val="315"/>
        </w:trPr>
        <w:tc>
          <w:tcPr>
            <w:tcW w:w="675" w:type="dxa"/>
            <w:shd w:val="clear" w:color="auto" w:fill="auto"/>
            <w:noWrap/>
            <w:hideMark/>
          </w:tcPr>
          <w:p w14:paraId="5C119331" w14:textId="77777777" w:rsidR="009B615C" w:rsidRPr="0091019F" w:rsidRDefault="009B615C" w:rsidP="0091019F">
            <w:pPr>
              <w:pStyle w:val="ConsPlusNormal"/>
              <w:ind w:firstLine="0"/>
              <w:jc w:val="center"/>
              <w:rPr>
                <w:sz w:val="24"/>
                <w:szCs w:val="24"/>
              </w:rPr>
            </w:pPr>
            <w:r w:rsidRPr="0091019F">
              <w:rPr>
                <w:sz w:val="24"/>
                <w:szCs w:val="24"/>
              </w:rPr>
              <w:lastRenderedPageBreak/>
              <w:t> </w:t>
            </w:r>
          </w:p>
        </w:tc>
        <w:tc>
          <w:tcPr>
            <w:tcW w:w="6521" w:type="dxa"/>
            <w:gridSpan w:val="7"/>
            <w:shd w:val="clear" w:color="auto" w:fill="auto"/>
            <w:hideMark/>
          </w:tcPr>
          <w:p w14:paraId="2948B6D6" w14:textId="77777777" w:rsidR="009B615C" w:rsidRPr="0091019F" w:rsidRDefault="009B615C" w:rsidP="0091019F">
            <w:pPr>
              <w:pStyle w:val="ConsPlusNormal"/>
              <w:ind w:firstLine="0"/>
              <w:jc w:val="center"/>
              <w:rPr>
                <w:b/>
                <w:bCs/>
                <w:sz w:val="24"/>
                <w:szCs w:val="24"/>
              </w:rPr>
            </w:pPr>
            <w:r w:rsidRPr="0091019F">
              <w:rPr>
                <w:b/>
                <w:bCs/>
                <w:sz w:val="24"/>
                <w:szCs w:val="24"/>
              </w:rPr>
              <w:t xml:space="preserve">Итого </w:t>
            </w:r>
          </w:p>
        </w:tc>
        <w:tc>
          <w:tcPr>
            <w:tcW w:w="992" w:type="dxa"/>
            <w:shd w:val="clear" w:color="auto" w:fill="auto"/>
            <w:noWrap/>
            <w:hideMark/>
          </w:tcPr>
          <w:p w14:paraId="659B0921" w14:textId="77777777" w:rsidR="009B615C" w:rsidRPr="0091019F" w:rsidRDefault="009B615C" w:rsidP="0091019F">
            <w:pPr>
              <w:pStyle w:val="ConsPlusNormal"/>
              <w:ind w:firstLine="0"/>
              <w:jc w:val="center"/>
              <w:rPr>
                <w:b/>
                <w:bCs/>
                <w:sz w:val="24"/>
                <w:szCs w:val="24"/>
              </w:rPr>
            </w:pPr>
            <w:r w:rsidRPr="0091019F">
              <w:rPr>
                <w:b/>
                <w:bCs/>
                <w:sz w:val="24"/>
                <w:szCs w:val="24"/>
              </w:rPr>
              <w:t>48 597,0</w:t>
            </w:r>
          </w:p>
        </w:tc>
        <w:tc>
          <w:tcPr>
            <w:tcW w:w="992" w:type="dxa"/>
            <w:shd w:val="clear" w:color="auto" w:fill="auto"/>
            <w:noWrap/>
            <w:hideMark/>
          </w:tcPr>
          <w:p w14:paraId="07BA2B95" w14:textId="77777777" w:rsidR="009B615C" w:rsidRPr="0091019F" w:rsidRDefault="009B615C" w:rsidP="0091019F">
            <w:pPr>
              <w:pStyle w:val="ConsPlusNormal"/>
              <w:ind w:firstLine="0"/>
              <w:jc w:val="center"/>
              <w:rPr>
                <w:b/>
                <w:bCs/>
                <w:sz w:val="24"/>
                <w:szCs w:val="24"/>
              </w:rPr>
            </w:pPr>
            <w:r w:rsidRPr="0091019F">
              <w:rPr>
                <w:b/>
                <w:bCs/>
                <w:sz w:val="24"/>
                <w:szCs w:val="24"/>
              </w:rPr>
              <w:t>50 800,0</w:t>
            </w:r>
          </w:p>
        </w:tc>
        <w:tc>
          <w:tcPr>
            <w:tcW w:w="1134" w:type="dxa"/>
            <w:shd w:val="clear" w:color="auto" w:fill="auto"/>
            <w:noWrap/>
            <w:hideMark/>
          </w:tcPr>
          <w:p w14:paraId="0C269886" w14:textId="77777777" w:rsidR="009B615C" w:rsidRPr="0091019F" w:rsidRDefault="009B615C" w:rsidP="0091019F">
            <w:pPr>
              <w:pStyle w:val="ConsPlusNormal"/>
              <w:ind w:firstLine="0"/>
              <w:jc w:val="center"/>
              <w:rPr>
                <w:b/>
                <w:bCs/>
                <w:sz w:val="24"/>
                <w:szCs w:val="24"/>
              </w:rPr>
            </w:pPr>
            <w:r w:rsidRPr="0091019F">
              <w:rPr>
                <w:b/>
                <w:bCs/>
                <w:sz w:val="24"/>
                <w:szCs w:val="24"/>
              </w:rPr>
              <w:t>45 000,0</w:t>
            </w:r>
          </w:p>
        </w:tc>
      </w:tr>
      <w:tr w:rsidR="009B615C" w:rsidRPr="0091019F" w14:paraId="60DBE2C5" w14:textId="77777777" w:rsidTr="0091019F">
        <w:trPr>
          <w:trHeight w:val="210"/>
        </w:trPr>
        <w:tc>
          <w:tcPr>
            <w:tcW w:w="675" w:type="dxa"/>
            <w:shd w:val="clear" w:color="auto" w:fill="auto"/>
            <w:noWrap/>
            <w:hideMark/>
          </w:tcPr>
          <w:p w14:paraId="421D0821" w14:textId="77777777" w:rsidR="009B615C" w:rsidRPr="0091019F" w:rsidRDefault="009B615C" w:rsidP="0091019F">
            <w:pPr>
              <w:pStyle w:val="ConsPlusNormal"/>
              <w:ind w:firstLine="0"/>
              <w:jc w:val="center"/>
              <w:rPr>
                <w:sz w:val="24"/>
                <w:szCs w:val="24"/>
              </w:rPr>
            </w:pPr>
          </w:p>
        </w:tc>
        <w:tc>
          <w:tcPr>
            <w:tcW w:w="567" w:type="dxa"/>
            <w:shd w:val="clear" w:color="auto" w:fill="auto"/>
            <w:hideMark/>
          </w:tcPr>
          <w:p w14:paraId="6ECDAE81" w14:textId="77777777" w:rsidR="009B615C" w:rsidRPr="0091019F" w:rsidRDefault="009B615C" w:rsidP="0091019F">
            <w:pPr>
              <w:pStyle w:val="ConsPlusNormal"/>
              <w:ind w:firstLine="0"/>
              <w:jc w:val="center"/>
              <w:rPr>
                <w:sz w:val="24"/>
                <w:szCs w:val="24"/>
              </w:rPr>
            </w:pPr>
          </w:p>
        </w:tc>
        <w:tc>
          <w:tcPr>
            <w:tcW w:w="851" w:type="dxa"/>
            <w:shd w:val="clear" w:color="auto" w:fill="auto"/>
            <w:hideMark/>
          </w:tcPr>
          <w:p w14:paraId="63AC86DE" w14:textId="77777777" w:rsidR="009B615C" w:rsidRPr="0091019F" w:rsidRDefault="009B615C" w:rsidP="0091019F">
            <w:pPr>
              <w:pStyle w:val="ConsPlusNormal"/>
              <w:ind w:firstLine="0"/>
              <w:jc w:val="center"/>
              <w:rPr>
                <w:sz w:val="24"/>
                <w:szCs w:val="24"/>
              </w:rPr>
            </w:pPr>
          </w:p>
        </w:tc>
        <w:tc>
          <w:tcPr>
            <w:tcW w:w="709" w:type="dxa"/>
            <w:shd w:val="clear" w:color="auto" w:fill="auto"/>
            <w:hideMark/>
          </w:tcPr>
          <w:p w14:paraId="6CBEE42A" w14:textId="77777777" w:rsidR="009B615C" w:rsidRPr="0091019F" w:rsidRDefault="009B615C" w:rsidP="0091019F">
            <w:pPr>
              <w:pStyle w:val="ConsPlusNormal"/>
              <w:ind w:firstLine="0"/>
              <w:jc w:val="center"/>
              <w:rPr>
                <w:sz w:val="24"/>
                <w:szCs w:val="24"/>
              </w:rPr>
            </w:pPr>
          </w:p>
        </w:tc>
        <w:tc>
          <w:tcPr>
            <w:tcW w:w="567" w:type="dxa"/>
            <w:shd w:val="clear" w:color="auto" w:fill="auto"/>
            <w:hideMark/>
          </w:tcPr>
          <w:p w14:paraId="72440036" w14:textId="77777777" w:rsidR="009B615C" w:rsidRPr="0091019F" w:rsidRDefault="009B615C" w:rsidP="0091019F">
            <w:pPr>
              <w:pStyle w:val="ConsPlusNormal"/>
              <w:ind w:firstLine="0"/>
              <w:jc w:val="center"/>
              <w:rPr>
                <w:sz w:val="24"/>
                <w:szCs w:val="24"/>
              </w:rPr>
            </w:pPr>
          </w:p>
        </w:tc>
        <w:tc>
          <w:tcPr>
            <w:tcW w:w="850" w:type="dxa"/>
            <w:shd w:val="clear" w:color="auto" w:fill="auto"/>
            <w:hideMark/>
          </w:tcPr>
          <w:p w14:paraId="35C9199E" w14:textId="77777777" w:rsidR="009B615C" w:rsidRPr="0091019F" w:rsidRDefault="009B615C" w:rsidP="0091019F">
            <w:pPr>
              <w:pStyle w:val="ConsPlusNormal"/>
              <w:ind w:firstLine="0"/>
              <w:jc w:val="center"/>
              <w:rPr>
                <w:sz w:val="24"/>
                <w:szCs w:val="24"/>
              </w:rPr>
            </w:pPr>
          </w:p>
        </w:tc>
        <w:tc>
          <w:tcPr>
            <w:tcW w:w="567" w:type="dxa"/>
            <w:shd w:val="clear" w:color="auto" w:fill="auto"/>
            <w:hideMark/>
          </w:tcPr>
          <w:p w14:paraId="7EE8A1EE" w14:textId="77777777" w:rsidR="009B615C" w:rsidRPr="0091019F" w:rsidRDefault="009B615C" w:rsidP="0091019F">
            <w:pPr>
              <w:pStyle w:val="ConsPlusNormal"/>
              <w:ind w:firstLine="0"/>
              <w:jc w:val="center"/>
              <w:rPr>
                <w:sz w:val="24"/>
                <w:szCs w:val="24"/>
              </w:rPr>
            </w:pPr>
          </w:p>
        </w:tc>
        <w:tc>
          <w:tcPr>
            <w:tcW w:w="2410" w:type="dxa"/>
            <w:shd w:val="clear" w:color="auto" w:fill="auto"/>
            <w:hideMark/>
          </w:tcPr>
          <w:p w14:paraId="3D991801" w14:textId="77777777" w:rsidR="009B615C" w:rsidRPr="0091019F" w:rsidRDefault="009B615C" w:rsidP="0091019F">
            <w:pPr>
              <w:pStyle w:val="ConsPlusNormal"/>
              <w:ind w:firstLine="0"/>
              <w:jc w:val="center"/>
              <w:rPr>
                <w:sz w:val="24"/>
                <w:szCs w:val="24"/>
              </w:rPr>
            </w:pPr>
          </w:p>
        </w:tc>
        <w:tc>
          <w:tcPr>
            <w:tcW w:w="992" w:type="dxa"/>
            <w:shd w:val="clear" w:color="auto" w:fill="auto"/>
            <w:noWrap/>
            <w:hideMark/>
          </w:tcPr>
          <w:p w14:paraId="353AB19C" w14:textId="77777777" w:rsidR="009B615C" w:rsidRPr="0091019F" w:rsidRDefault="009B615C" w:rsidP="0091019F">
            <w:pPr>
              <w:pStyle w:val="ConsPlusNormal"/>
              <w:ind w:firstLine="0"/>
              <w:jc w:val="center"/>
              <w:rPr>
                <w:sz w:val="24"/>
                <w:szCs w:val="24"/>
              </w:rPr>
            </w:pPr>
          </w:p>
        </w:tc>
        <w:tc>
          <w:tcPr>
            <w:tcW w:w="992" w:type="dxa"/>
            <w:shd w:val="clear" w:color="auto" w:fill="auto"/>
            <w:noWrap/>
            <w:hideMark/>
          </w:tcPr>
          <w:p w14:paraId="27BC7FF2" w14:textId="77777777" w:rsidR="009B615C" w:rsidRPr="0091019F" w:rsidRDefault="009B615C" w:rsidP="0091019F">
            <w:pPr>
              <w:pStyle w:val="ConsPlusNormal"/>
              <w:ind w:firstLine="0"/>
              <w:jc w:val="center"/>
              <w:rPr>
                <w:sz w:val="24"/>
                <w:szCs w:val="24"/>
              </w:rPr>
            </w:pPr>
          </w:p>
        </w:tc>
        <w:tc>
          <w:tcPr>
            <w:tcW w:w="1134" w:type="dxa"/>
            <w:shd w:val="clear" w:color="auto" w:fill="auto"/>
            <w:noWrap/>
            <w:hideMark/>
          </w:tcPr>
          <w:p w14:paraId="05852B54" w14:textId="77777777" w:rsidR="009B615C" w:rsidRPr="0091019F" w:rsidRDefault="009B615C" w:rsidP="0091019F">
            <w:pPr>
              <w:pStyle w:val="ConsPlusNormal"/>
              <w:ind w:firstLine="0"/>
              <w:jc w:val="center"/>
              <w:rPr>
                <w:sz w:val="24"/>
                <w:szCs w:val="24"/>
              </w:rPr>
            </w:pPr>
          </w:p>
        </w:tc>
      </w:tr>
      <w:tr w:rsidR="009B615C" w:rsidRPr="0091019F" w14:paraId="681B37E1" w14:textId="77777777" w:rsidTr="0091019F">
        <w:trPr>
          <w:trHeight w:val="525"/>
        </w:trPr>
        <w:tc>
          <w:tcPr>
            <w:tcW w:w="9180" w:type="dxa"/>
            <w:gridSpan w:val="10"/>
            <w:shd w:val="clear" w:color="auto" w:fill="auto"/>
            <w:hideMark/>
          </w:tcPr>
          <w:p w14:paraId="6E9794AD" w14:textId="77777777" w:rsidR="009B615C" w:rsidRPr="0091019F" w:rsidRDefault="009B615C" w:rsidP="0091019F">
            <w:pPr>
              <w:pStyle w:val="ConsPlusNormal"/>
              <w:ind w:firstLine="0"/>
              <w:jc w:val="center"/>
              <w:rPr>
                <w:b/>
                <w:bCs/>
                <w:sz w:val="24"/>
                <w:szCs w:val="24"/>
              </w:rPr>
            </w:pPr>
            <w:r w:rsidRPr="0091019F">
              <w:rPr>
                <w:b/>
                <w:bCs/>
                <w:sz w:val="24"/>
                <w:szCs w:val="24"/>
              </w:rPr>
              <w:t>II. Погашение заимствований</w:t>
            </w:r>
          </w:p>
        </w:tc>
        <w:tc>
          <w:tcPr>
            <w:tcW w:w="1134" w:type="dxa"/>
            <w:shd w:val="clear" w:color="auto" w:fill="auto"/>
            <w:noWrap/>
            <w:hideMark/>
          </w:tcPr>
          <w:p w14:paraId="482FAD61" w14:textId="77777777" w:rsidR="009B615C" w:rsidRPr="0091019F" w:rsidRDefault="009B615C" w:rsidP="0091019F">
            <w:pPr>
              <w:pStyle w:val="ConsPlusNormal"/>
              <w:ind w:firstLine="0"/>
              <w:jc w:val="center"/>
              <w:rPr>
                <w:sz w:val="24"/>
                <w:szCs w:val="24"/>
              </w:rPr>
            </w:pPr>
          </w:p>
        </w:tc>
      </w:tr>
      <w:tr w:rsidR="009B615C" w:rsidRPr="0091019F" w14:paraId="0D102A3C" w14:textId="77777777" w:rsidTr="0091019F">
        <w:trPr>
          <w:trHeight w:val="818"/>
        </w:trPr>
        <w:tc>
          <w:tcPr>
            <w:tcW w:w="675" w:type="dxa"/>
            <w:vMerge w:val="restart"/>
            <w:shd w:val="clear" w:color="auto" w:fill="auto"/>
            <w:hideMark/>
          </w:tcPr>
          <w:p w14:paraId="773BA42D" w14:textId="77777777" w:rsidR="009B615C" w:rsidRPr="0091019F" w:rsidRDefault="009B615C" w:rsidP="0091019F">
            <w:pPr>
              <w:pStyle w:val="ConsPlusNormal"/>
              <w:ind w:firstLine="0"/>
              <w:rPr>
                <w:b/>
                <w:bCs/>
                <w:sz w:val="24"/>
                <w:szCs w:val="24"/>
              </w:rPr>
            </w:pPr>
            <w:r w:rsidRPr="0091019F">
              <w:rPr>
                <w:b/>
                <w:bCs/>
                <w:sz w:val="24"/>
                <w:szCs w:val="24"/>
              </w:rPr>
              <w:t>№ п/п</w:t>
            </w:r>
          </w:p>
        </w:tc>
        <w:tc>
          <w:tcPr>
            <w:tcW w:w="6521" w:type="dxa"/>
            <w:gridSpan w:val="7"/>
            <w:vMerge w:val="restart"/>
            <w:shd w:val="clear" w:color="auto" w:fill="auto"/>
            <w:hideMark/>
          </w:tcPr>
          <w:p w14:paraId="461652B3" w14:textId="77777777" w:rsidR="009B615C" w:rsidRPr="0091019F" w:rsidRDefault="009B615C" w:rsidP="0091019F">
            <w:pPr>
              <w:pStyle w:val="ConsPlusNormal"/>
              <w:ind w:firstLine="0"/>
              <w:jc w:val="center"/>
              <w:rPr>
                <w:b/>
                <w:bCs/>
                <w:sz w:val="24"/>
                <w:szCs w:val="24"/>
              </w:rPr>
            </w:pPr>
            <w:r w:rsidRPr="0091019F">
              <w:rPr>
                <w:b/>
                <w:bCs/>
                <w:sz w:val="24"/>
                <w:szCs w:val="24"/>
              </w:rPr>
              <w:t>Виды заимствований</w:t>
            </w:r>
          </w:p>
        </w:tc>
        <w:tc>
          <w:tcPr>
            <w:tcW w:w="3118" w:type="dxa"/>
            <w:gridSpan w:val="3"/>
            <w:shd w:val="clear" w:color="auto" w:fill="auto"/>
            <w:hideMark/>
          </w:tcPr>
          <w:p w14:paraId="616F7CB6" w14:textId="77777777" w:rsidR="009B615C" w:rsidRPr="0091019F" w:rsidRDefault="009B615C" w:rsidP="0091019F">
            <w:pPr>
              <w:pStyle w:val="ConsPlusNormal"/>
              <w:ind w:firstLine="0"/>
              <w:jc w:val="center"/>
              <w:rPr>
                <w:b/>
                <w:bCs/>
                <w:sz w:val="24"/>
                <w:szCs w:val="24"/>
              </w:rPr>
            </w:pPr>
            <w:r w:rsidRPr="0091019F">
              <w:rPr>
                <w:b/>
                <w:bCs/>
                <w:sz w:val="24"/>
                <w:szCs w:val="24"/>
              </w:rPr>
              <w:t>Объем средств, направляемых на погашение основной суммы долга, тыс. рублей</w:t>
            </w:r>
          </w:p>
        </w:tc>
      </w:tr>
      <w:tr w:rsidR="009B615C" w:rsidRPr="0091019F" w14:paraId="198A1F9F" w14:textId="77777777" w:rsidTr="0091019F">
        <w:trPr>
          <w:trHeight w:val="276"/>
        </w:trPr>
        <w:tc>
          <w:tcPr>
            <w:tcW w:w="675" w:type="dxa"/>
            <w:vMerge/>
            <w:shd w:val="clear" w:color="auto" w:fill="auto"/>
            <w:hideMark/>
          </w:tcPr>
          <w:p w14:paraId="40310AA7" w14:textId="77777777" w:rsidR="009B615C" w:rsidRPr="0091019F" w:rsidRDefault="009B615C" w:rsidP="0091019F">
            <w:pPr>
              <w:pStyle w:val="ConsPlusNormal"/>
              <w:ind w:firstLine="0"/>
              <w:jc w:val="center"/>
              <w:rPr>
                <w:b/>
                <w:bCs/>
                <w:sz w:val="24"/>
                <w:szCs w:val="24"/>
              </w:rPr>
            </w:pPr>
          </w:p>
        </w:tc>
        <w:tc>
          <w:tcPr>
            <w:tcW w:w="6521" w:type="dxa"/>
            <w:gridSpan w:val="7"/>
            <w:vMerge/>
            <w:shd w:val="clear" w:color="auto" w:fill="auto"/>
            <w:hideMark/>
          </w:tcPr>
          <w:p w14:paraId="34726DC1" w14:textId="77777777" w:rsidR="009B615C" w:rsidRPr="0091019F" w:rsidRDefault="009B615C" w:rsidP="0091019F">
            <w:pPr>
              <w:pStyle w:val="ConsPlusNormal"/>
              <w:ind w:firstLine="0"/>
              <w:jc w:val="center"/>
              <w:rPr>
                <w:b/>
                <w:bCs/>
                <w:sz w:val="24"/>
                <w:szCs w:val="24"/>
              </w:rPr>
            </w:pPr>
          </w:p>
        </w:tc>
        <w:tc>
          <w:tcPr>
            <w:tcW w:w="992" w:type="dxa"/>
            <w:vMerge w:val="restart"/>
            <w:shd w:val="clear" w:color="auto" w:fill="auto"/>
            <w:hideMark/>
          </w:tcPr>
          <w:p w14:paraId="24E94AB9" w14:textId="77777777" w:rsidR="009B615C" w:rsidRPr="0091019F" w:rsidRDefault="009B615C" w:rsidP="0091019F">
            <w:pPr>
              <w:pStyle w:val="ConsPlusNormal"/>
              <w:ind w:firstLine="0"/>
              <w:jc w:val="center"/>
              <w:rPr>
                <w:b/>
                <w:bCs/>
                <w:sz w:val="24"/>
                <w:szCs w:val="24"/>
              </w:rPr>
            </w:pPr>
            <w:r w:rsidRPr="0091019F">
              <w:rPr>
                <w:b/>
                <w:bCs/>
                <w:sz w:val="24"/>
                <w:szCs w:val="24"/>
              </w:rPr>
              <w:t>2020 год</w:t>
            </w:r>
          </w:p>
        </w:tc>
        <w:tc>
          <w:tcPr>
            <w:tcW w:w="992" w:type="dxa"/>
            <w:vMerge w:val="restart"/>
            <w:shd w:val="clear" w:color="auto" w:fill="auto"/>
            <w:hideMark/>
          </w:tcPr>
          <w:p w14:paraId="24E46B3C" w14:textId="77777777" w:rsidR="009B615C" w:rsidRPr="0091019F" w:rsidRDefault="009B615C" w:rsidP="0091019F">
            <w:pPr>
              <w:pStyle w:val="ConsPlusNormal"/>
              <w:ind w:firstLine="0"/>
              <w:jc w:val="center"/>
              <w:rPr>
                <w:b/>
                <w:bCs/>
                <w:sz w:val="24"/>
                <w:szCs w:val="24"/>
              </w:rPr>
            </w:pPr>
            <w:r w:rsidRPr="0091019F">
              <w:rPr>
                <w:b/>
                <w:bCs/>
                <w:sz w:val="24"/>
                <w:szCs w:val="24"/>
              </w:rPr>
              <w:t>2021 год</w:t>
            </w:r>
          </w:p>
        </w:tc>
        <w:tc>
          <w:tcPr>
            <w:tcW w:w="1134" w:type="dxa"/>
            <w:vMerge w:val="restart"/>
            <w:shd w:val="clear" w:color="auto" w:fill="auto"/>
            <w:noWrap/>
            <w:hideMark/>
          </w:tcPr>
          <w:p w14:paraId="69F28FF8" w14:textId="77777777" w:rsidR="009B615C" w:rsidRPr="0091019F" w:rsidRDefault="009B615C" w:rsidP="0091019F">
            <w:pPr>
              <w:pStyle w:val="ConsPlusNormal"/>
              <w:ind w:firstLine="0"/>
              <w:jc w:val="center"/>
              <w:rPr>
                <w:b/>
                <w:bCs/>
                <w:sz w:val="24"/>
                <w:szCs w:val="24"/>
              </w:rPr>
            </w:pPr>
            <w:r w:rsidRPr="0091019F">
              <w:rPr>
                <w:b/>
                <w:bCs/>
                <w:sz w:val="24"/>
                <w:szCs w:val="24"/>
              </w:rPr>
              <w:t>2022 год</w:t>
            </w:r>
          </w:p>
        </w:tc>
      </w:tr>
      <w:tr w:rsidR="009B615C" w:rsidRPr="0091019F" w14:paraId="121CE975" w14:textId="77777777" w:rsidTr="0091019F">
        <w:trPr>
          <w:trHeight w:val="330"/>
        </w:trPr>
        <w:tc>
          <w:tcPr>
            <w:tcW w:w="675" w:type="dxa"/>
            <w:vMerge/>
            <w:shd w:val="clear" w:color="auto" w:fill="auto"/>
            <w:hideMark/>
          </w:tcPr>
          <w:p w14:paraId="62EBDA45" w14:textId="77777777" w:rsidR="009B615C" w:rsidRPr="0091019F" w:rsidRDefault="009B615C" w:rsidP="0091019F">
            <w:pPr>
              <w:pStyle w:val="ConsPlusNormal"/>
              <w:ind w:firstLine="0"/>
              <w:jc w:val="center"/>
              <w:rPr>
                <w:b/>
                <w:bCs/>
                <w:sz w:val="24"/>
                <w:szCs w:val="24"/>
              </w:rPr>
            </w:pPr>
          </w:p>
        </w:tc>
        <w:tc>
          <w:tcPr>
            <w:tcW w:w="6521" w:type="dxa"/>
            <w:gridSpan w:val="7"/>
            <w:vMerge/>
            <w:shd w:val="clear" w:color="auto" w:fill="auto"/>
            <w:hideMark/>
          </w:tcPr>
          <w:p w14:paraId="0D217C29" w14:textId="77777777" w:rsidR="009B615C" w:rsidRPr="0091019F" w:rsidRDefault="009B615C" w:rsidP="0091019F">
            <w:pPr>
              <w:pStyle w:val="ConsPlusNormal"/>
              <w:ind w:firstLine="0"/>
              <w:jc w:val="center"/>
              <w:rPr>
                <w:b/>
                <w:bCs/>
                <w:sz w:val="24"/>
                <w:szCs w:val="24"/>
              </w:rPr>
            </w:pPr>
          </w:p>
        </w:tc>
        <w:tc>
          <w:tcPr>
            <w:tcW w:w="992" w:type="dxa"/>
            <w:vMerge/>
            <w:shd w:val="clear" w:color="auto" w:fill="auto"/>
            <w:hideMark/>
          </w:tcPr>
          <w:p w14:paraId="58A4E45E" w14:textId="77777777" w:rsidR="009B615C" w:rsidRPr="0091019F" w:rsidRDefault="009B615C" w:rsidP="0091019F">
            <w:pPr>
              <w:pStyle w:val="ConsPlusNormal"/>
              <w:ind w:firstLine="0"/>
              <w:jc w:val="center"/>
              <w:rPr>
                <w:b/>
                <w:bCs/>
                <w:sz w:val="24"/>
                <w:szCs w:val="24"/>
              </w:rPr>
            </w:pPr>
          </w:p>
        </w:tc>
        <w:tc>
          <w:tcPr>
            <w:tcW w:w="992" w:type="dxa"/>
            <w:vMerge/>
            <w:shd w:val="clear" w:color="auto" w:fill="auto"/>
            <w:hideMark/>
          </w:tcPr>
          <w:p w14:paraId="48D9E22F" w14:textId="77777777" w:rsidR="009B615C" w:rsidRPr="0091019F" w:rsidRDefault="009B615C" w:rsidP="0091019F">
            <w:pPr>
              <w:pStyle w:val="ConsPlusNormal"/>
              <w:ind w:firstLine="0"/>
              <w:jc w:val="center"/>
              <w:rPr>
                <w:b/>
                <w:bCs/>
                <w:sz w:val="24"/>
                <w:szCs w:val="24"/>
              </w:rPr>
            </w:pPr>
          </w:p>
        </w:tc>
        <w:tc>
          <w:tcPr>
            <w:tcW w:w="1134" w:type="dxa"/>
            <w:vMerge/>
            <w:shd w:val="clear" w:color="auto" w:fill="auto"/>
            <w:hideMark/>
          </w:tcPr>
          <w:p w14:paraId="69C6FE76" w14:textId="77777777" w:rsidR="009B615C" w:rsidRPr="0091019F" w:rsidRDefault="009B615C" w:rsidP="0091019F">
            <w:pPr>
              <w:pStyle w:val="ConsPlusNormal"/>
              <w:ind w:firstLine="0"/>
              <w:jc w:val="center"/>
              <w:rPr>
                <w:b/>
                <w:bCs/>
                <w:sz w:val="24"/>
                <w:szCs w:val="24"/>
              </w:rPr>
            </w:pPr>
          </w:p>
        </w:tc>
      </w:tr>
      <w:tr w:rsidR="009B615C" w:rsidRPr="0091019F" w14:paraId="2327DF78" w14:textId="77777777" w:rsidTr="0091019F">
        <w:trPr>
          <w:trHeight w:val="589"/>
        </w:trPr>
        <w:tc>
          <w:tcPr>
            <w:tcW w:w="675" w:type="dxa"/>
            <w:shd w:val="clear" w:color="auto" w:fill="auto"/>
            <w:hideMark/>
          </w:tcPr>
          <w:p w14:paraId="7A34F941" w14:textId="77777777" w:rsidR="009B615C" w:rsidRPr="0091019F" w:rsidRDefault="009B615C" w:rsidP="0091019F">
            <w:pPr>
              <w:pStyle w:val="ConsPlusNormal"/>
              <w:ind w:firstLine="0"/>
              <w:rPr>
                <w:b/>
                <w:bCs/>
                <w:sz w:val="24"/>
                <w:szCs w:val="24"/>
              </w:rPr>
            </w:pPr>
            <w:r w:rsidRPr="0091019F">
              <w:rPr>
                <w:b/>
                <w:bCs/>
                <w:sz w:val="24"/>
                <w:szCs w:val="24"/>
              </w:rPr>
              <w:t>1</w:t>
            </w:r>
          </w:p>
        </w:tc>
        <w:tc>
          <w:tcPr>
            <w:tcW w:w="6521" w:type="dxa"/>
            <w:gridSpan w:val="7"/>
            <w:shd w:val="clear" w:color="auto" w:fill="auto"/>
            <w:noWrap/>
            <w:hideMark/>
          </w:tcPr>
          <w:p w14:paraId="5D4B24F4" w14:textId="77777777" w:rsidR="009B615C" w:rsidRPr="0091019F" w:rsidRDefault="009B615C" w:rsidP="0091019F">
            <w:pPr>
              <w:pStyle w:val="ConsPlusNormal"/>
              <w:ind w:firstLine="0"/>
              <w:rPr>
                <w:sz w:val="24"/>
                <w:szCs w:val="24"/>
              </w:rPr>
            </w:pPr>
            <w:r w:rsidRPr="0091019F">
              <w:rPr>
                <w:sz w:val="24"/>
                <w:szCs w:val="24"/>
              </w:rPr>
              <w:t>Муниципальные ценные бумаги</w:t>
            </w:r>
          </w:p>
        </w:tc>
        <w:tc>
          <w:tcPr>
            <w:tcW w:w="992" w:type="dxa"/>
            <w:shd w:val="clear" w:color="auto" w:fill="auto"/>
            <w:hideMark/>
          </w:tcPr>
          <w:p w14:paraId="26D585AD" w14:textId="77777777" w:rsidR="009B615C" w:rsidRPr="0091019F" w:rsidRDefault="009B615C" w:rsidP="0091019F">
            <w:pPr>
              <w:pStyle w:val="ConsPlusNormal"/>
              <w:ind w:firstLine="0"/>
              <w:jc w:val="center"/>
              <w:rPr>
                <w:b/>
                <w:bCs/>
                <w:sz w:val="24"/>
                <w:szCs w:val="24"/>
              </w:rPr>
            </w:pPr>
          </w:p>
        </w:tc>
        <w:tc>
          <w:tcPr>
            <w:tcW w:w="992" w:type="dxa"/>
            <w:shd w:val="clear" w:color="auto" w:fill="auto"/>
            <w:hideMark/>
          </w:tcPr>
          <w:p w14:paraId="6875F9F0" w14:textId="77777777" w:rsidR="009B615C" w:rsidRPr="0091019F" w:rsidRDefault="009B615C" w:rsidP="0091019F">
            <w:pPr>
              <w:pStyle w:val="ConsPlusNormal"/>
              <w:ind w:firstLine="0"/>
              <w:jc w:val="center"/>
              <w:rPr>
                <w:b/>
                <w:bCs/>
                <w:sz w:val="24"/>
                <w:szCs w:val="24"/>
              </w:rPr>
            </w:pPr>
          </w:p>
        </w:tc>
        <w:tc>
          <w:tcPr>
            <w:tcW w:w="1134" w:type="dxa"/>
            <w:shd w:val="clear" w:color="auto" w:fill="auto"/>
            <w:noWrap/>
            <w:hideMark/>
          </w:tcPr>
          <w:p w14:paraId="11025FF4" w14:textId="77777777" w:rsidR="009B615C" w:rsidRPr="0091019F" w:rsidRDefault="009B615C" w:rsidP="0091019F">
            <w:pPr>
              <w:pStyle w:val="ConsPlusNormal"/>
              <w:ind w:firstLine="0"/>
              <w:jc w:val="center"/>
              <w:rPr>
                <w:sz w:val="24"/>
                <w:szCs w:val="24"/>
              </w:rPr>
            </w:pPr>
          </w:p>
        </w:tc>
      </w:tr>
      <w:tr w:rsidR="009B615C" w:rsidRPr="0091019F" w14:paraId="76B23644" w14:textId="77777777" w:rsidTr="0091019F">
        <w:trPr>
          <w:trHeight w:val="720"/>
        </w:trPr>
        <w:tc>
          <w:tcPr>
            <w:tcW w:w="675" w:type="dxa"/>
            <w:shd w:val="clear" w:color="auto" w:fill="auto"/>
            <w:hideMark/>
          </w:tcPr>
          <w:p w14:paraId="4BB4D18A" w14:textId="77777777" w:rsidR="009B615C" w:rsidRPr="0091019F" w:rsidRDefault="009B615C" w:rsidP="0091019F">
            <w:pPr>
              <w:pStyle w:val="ConsPlusNormal"/>
              <w:ind w:firstLine="0"/>
              <w:rPr>
                <w:b/>
                <w:bCs/>
                <w:sz w:val="24"/>
                <w:szCs w:val="24"/>
              </w:rPr>
            </w:pPr>
            <w:r w:rsidRPr="0091019F">
              <w:rPr>
                <w:b/>
                <w:bCs/>
                <w:sz w:val="24"/>
                <w:szCs w:val="24"/>
              </w:rPr>
              <w:t>2</w:t>
            </w:r>
          </w:p>
        </w:tc>
        <w:tc>
          <w:tcPr>
            <w:tcW w:w="6521" w:type="dxa"/>
            <w:gridSpan w:val="7"/>
            <w:shd w:val="clear" w:color="auto" w:fill="auto"/>
            <w:hideMark/>
          </w:tcPr>
          <w:p w14:paraId="72D777E4" w14:textId="77777777" w:rsidR="009B615C" w:rsidRPr="0091019F" w:rsidRDefault="009B615C" w:rsidP="0091019F">
            <w:pPr>
              <w:pStyle w:val="ConsPlusNormal"/>
              <w:ind w:firstLine="0"/>
              <w:rPr>
                <w:sz w:val="24"/>
                <w:szCs w:val="24"/>
              </w:rPr>
            </w:pPr>
            <w:r w:rsidRPr="0091019F">
              <w:rPr>
                <w:sz w:val="24"/>
                <w:szCs w:val="24"/>
              </w:rPr>
              <w:t>Бюджетные кредиты, полученные от других бюджетов бюджетной системы Российской Федерации</w:t>
            </w:r>
          </w:p>
        </w:tc>
        <w:tc>
          <w:tcPr>
            <w:tcW w:w="992" w:type="dxa"/>
            <w:shd w:val="clear" w:color="auto" w:fill="auto"/>
            <w:hideMark/>
          </w:tcPr>
          <w:p w14:paraId="4F1F6116" w14:textId="77777777" w:rsidR="009B615C" w:rsidRPr="0091019F" w:rsidRDefault="009B615C" w:rsidP="0091019F">
            <w:pPr>
              <w:pStyle w:val="ConsPlusNormal"/>
              <w:ind w:firstLine="0"/>
              <w:jc w:val="center"/>
              <w:rPr>
                <w:b/>
                <w:bCs/>
                <w:sz w:val="24"/>
                <w:szCs w:val="24"/>
              </w:rPr>
            </w:pPr>
          </w:p>
        </w:tc>
        <w:tc>
          <w:tcPr>
            <w:tcW w:w="992" w:type="dxa"/>
            <w:shd w:val="clear" w:color="auto" w:fill="auto"/>
            <w:hideMark/>
          </w:tcPr>
          <w:p w14:paraId="01DC5B31" w14:textId="77777777" w:rsidR="009B615C" w:rsidRPr="0091019F" w:rsidRDefault="009B615C" w:rsidP="0091019F">
            <w:pPr>
              <w:pStyle w:val="ConsPlusNormal"/>
              <w:ind w:firstLine="0"/>
              <w:jc w:val="center"/>
              <w:rPr>
                <w:b/>
                <w:bCs/>
                <w:sz w:val="24"/>
                <w:szCs w:val="24"/>
              </w:rPr>
            </w:pPr>
          </w:p>
        </w:tc>
        <w:tc>
          <w:tcPr>
            <w:tcW w:w="1134" w:type="dxa"/>
            <w:shd w:val="clear" w:color="auto" w:fill="auto"/>
            <w:noWrap/>
            <w:hideMark/>
          </w:tcPr>
          <w:p w14:paraId="7DA3243D" w14:textId="77777777" w:rsidR="009B615C" w:rsidRPr="0091019F" w:rsidRDefault="009B615C" w:rsidP="0091019F">
            <w:pPr>
              <w:pStyle w:val="ConsPlusNormal"/>
              <w:ind w:firstLine="0"/>
              <w:jc w:val="center"/>
              <w:rPr>
                <w:sz w:val="24"/>
                <w:szCs w:val="24"/>
              </w:rPr>
            </w:pPr>
          </w:p>
        </w:tc>
      </w:tr>
      <w:tr w:rsidR="009B615C" w:rsidRPr="0091019F" w14:paraId="585528A6" w14:textId="77777777" w:rsidTr="0091019F">
        <w:trPr>
          <w:trHeight w:val="930"/>
        </w:trPr>
        <w:tc>
          <w:tcPr>
            <w:tcW w:w="675" w:type="dxa"/>
            <w:shd w:val="clear" w:color="auto" w:fill="auto"/>
            <w:noWrap/>
            <w:hideMark/>
          </w:tcPr>
          <w:p w14:paraId="2DD8B415" w14:textId="77777777" w:rsidR="009B615C" w:rsidRPr="0091019F" w:rsidRDefault="009B615C" w:rsidP="0091019F">
            <w:pPr>
              <w:pStyle w:val="ConsPlusNormal"/>
              <w:ind w:firstLine="0"/>
              <w:rPr>
                <w:b/>
                <w:bCs/>
                <w:sz w:val="24"/>
                <w:szCs w:val="24"/>
              </w:rPr>
            </w:pPr>
            <w:r w:rsidRPr="0091019F">
              <w:rPr>
                <w:b/>
                <w:bCs/>
                <w:sz w:val="24"/>
                <w:szCs w:val="24"/>
              </w:rPr>
              <w:t>3</w:t>
            </w:r>
          </w:p>
        </w:tc>
        <w:tc>
          <w:tcPr>
            <w:tcW w:w="6521" w:type="dxa"/>
            <w:gridSpan w:val="7"/>
            <w:shd w:val="clear" w:color="auto" w:fill="auto"/>
            <w:hideMark/>
          </w:tcPr>
          <w:p w14:paraId="6D815A53" w14:textId="77777777" w:rsidR="009B615C" w:rsidRPr="0091019F" w:rsidRDefault="009B615C" w:rsidP="0091019F">
            <w:pPr>
              <w:pStyle w:val="ConsPlusNormal"/>
              <w:ind w:firstLine="0"/>
              <w:rPr>
                <w:sz w:val="24"/>
                <w:szCs w:val="24"/>
              </w:rPr>
            </w:pPr>
            <w:r w:rsidRPr="0091019F">
              <w:rPr>
                <w:sz w:val="24"/>
                <w:szCs w:val="24"/>
              </w:rPr>
              <w:t>Кредитные договоры и соглашения, заключенные от имени городского округа  Кашира</w:t>
            </w:r>
          </w:p>
        </w:tc>
        <w:tc>
          <w:tcPr>
            <w:tcW w:w="992" w:type="dxa"/>
            <w:shd w:val="clear" w:color="auto" w:fill="auto"/>
            <w:noWrap/>
            <w:hideMark/>
          </w:tcPr>
          <w:p w14:paraId="1673140C" w14:textId="77777777" w:rsidR="009B615C" w:rsidRPr="0091019F" w:rsidRDefault="009B615C" w:rsidP="0091019F">
            <w:pPr>
              <w:pStyle w:val="ConsPlusNormal"/>
              <w:ind w:firstLine="0"/>
              <w:jc w:val="center"/>
              <w:rPr>
                <w:sz w:val="24"/>
                <w:szCs w:val="24"/>
              </w:rPr>
            </w:pPr>
          </w:p>
        </w:tc>
        <w:tc>
          <w:tcPr>
            <w:tcW w:w="992" w:type="dxa"/>
            <w:shd w:val="clear" w:color="auto" w:fill="auto"/>
            <w:noWrap/>
            <w:hideMark/>
          </w:tcPr>
          <w:p w14:paraId="57D4C76E" w14:textId="77777777" w:rsidR="009B615C" w:rsidRPr="0091019F" w:rsidRDefault="009B615C" w:rsidP="0091019F">
            <w:pPr>
              <w:pStyle w:val="ConsPlusNormal"/>
              <w:ind w:firstLine="0"/>
              <w:jc w:val="center"/>
              <w:rPr>
                <w:sz w:val="24"/>
                <w:szCs w:val="24"/>
              </w:rPr>
            </w:pPr>
            <w:r w:rsidRPr="0091019F">
              <w:rPr>
                <w:sz w:val="24"/>
                <w:szCs w:val="24"/>
              </w:rPr>
              <w:t>48 597,0</w:t>
            </w:r>
          </w:p>
        </w:tc>
        <w:tc>
          <w:tcPr>
            <w:tcW w:w="1134" w:type="dxa"/>
            <w:shd w:val="clear" w:color="auto" w:fill="auto"/>
            <w:noWrap/>
            <w:hideMark/>
          </w:tcPr>
          <w:p w14:paraId="18F3B436" w14:textId="77777777" w:rsidR="009B615C" w:rsidRPr="0091019F" w:rsidRDefault="009B615C" w:rsidP="0091019F">
            <w:pPr>
              <w:pStyle w:val="ConsPlusNormal"/>
              <w:ind w:firstLine="0"/>
              <w:jc w:val="center"/>
              <w:rPr>
                <w:sz w:val="24"/>
                <w:szCs w:val="24"/>
              </w:rPr>
            </w:pPr>
            <w:r w:rsidRPr="0091019F">
              <w:rPr>
                <w:sz w:val="24"/>
                <w:szCs w:val="24"/>
              </w:rPr>
              <w:t>50800,0</w:t>
            </w:r>
          </w:p>
        </w:tc>
      </w:tr>
      <w:tr w:rsidR="009B615C" w:rsidRPr="0091019F" w14:paraId="40EA7440" w14:textId="77777777" w:rsidTr="0091019F">
        <w:trPr>
          <w:trHeight w:val="315"/>
        </w:trPr>
        <w:tc>
          <w:tcPr>
            <w:tcW w:w="675" w:type="dxa"/>
            <w:shd w:val="clear" w:color="auto" w:fill="auto"/>
            <w:noWrap/>
            <w:hideMark/>
          </w:tcPr>
          <w:p w14:paraId="56054883" w14:textId="77777777" w:rsidR="009B615C" w:rsidRPr="0091019F" w:rsidRDefault="009B615C" w:rsidP="0091019F">
            <w:pPr>
              <w:pStyle w:val="ConsPlusNormal"/>
              <w:ind w:firstLine="0"/>
              <w:jc w:val="center"/>
              <w:rPr>
                <w:sz w:val="24"/>
                <w:szCs w:val="24"/>
              </w:rPr>
            </w:pPr>
            <w:r w:rsidRPr="0091019F">
              <w:rPr>
                <w:sz w:val="24"/>
                <w:szCs w:val="24"/>
              </w:rPr>
              <w:t> </w:t>
            </w:r>
          </w:p>
        </w:tc>
        <w:tc>
          <w:tcPr>
            <w:tcW w:w="6521" w:type="dxa"/>
            <w:gridSpan w:val="7"/>
            <w:shd w:val="clear" w:color="auto" w:fill="auto"/>
            <w:noWrap/>
            <w:hideMark/>
          </w:tcPr>
          <w:p w14:paraId="23BBAC1F" w14:textId="77777777" w:rsidR="009B615C" w:rsidRPr="0091019F" w:rsidRDefault="009B615C" w:rsidP="0091019F">
            <w:pPr>
              <w:pStyle w:val="ConsPlusNormal"/>
              <w:ind w:firstLine="0"/>
              <w:jc w:val="center"/>
              <w:rPr>
                <w:b/>
                <w:bCs/>
                <w:sz w:val="24"/>
                <w:szCs w:val="24"/>
              </w:rPr>
            </w:pPr>
            <w:r w:rsidRPr="0091019F">
              <w:rPr>
                <w:b/>
                <w:bCs/>
                <w:sz w:val="24"/>
                <w:szCs w:val="24"/>
              </w:rPr>
              <w:t>ИТОГО:</w:t>
            </w:r>
          </w:p>
        </w:tc>
        <w:tc>
          <w:tcPr>
            <w:tcW w:w="992" w:type="dxa"/>
            <w:shd w:val="clear" w:color="auto" w:fill="auto"/>
            <w:noWrap/>
            <w:hideMark/>
          </w:tcPr>
          <w:p w14:paraId="71C6F5A1" w14:textId="77777777" w:rsidR="009B615C" w:rsidRPr="0091019F" w:rsidRDefault="009B615C" w:rsidP="0091019F">
            <w:pPr>
              <w:pStyle w:val="ConsPlusNormal"/>
              <w:ind w:firstLine="0"/>
              <w:jc w:val="center"/>
              <w:rPr>
                <w:b/>
                <w:bCs/>
                <w:sz w:val="24"/>
                <w:szCs w:val="24"/>
              </w:rPr>
            </w:pPr>
            <w:r w:rsidRPr="0091019F">
              <w:rPr>
                <w:b/>
                <w:bCs/>
                <w:sz w:val="24"/>
                <w:szCs w:val="24"/>
              </w:rPr>
              <w:t>0,0</w:t>
            </w:r>
          </w:p>
        </w:tc>
        <w:tc>
          <w:tcPr>
            <w:tcW w:w="992" w:type="dxa"/>
            <w:shd w:val="clear" w:color="auto" w:fill="auto"/>
            <w:noWrap/>
            <w:hideMark/>
          </w:tcPr>
          <w:p w14:paraId="78CA0F8E" w14:textId="77777777" w:rsidR="009B615C" w:rsidRPr="0091019F" w:rsidRDefault="009B615C" w:rsidP="0091019F">
            <w:pPr>
              <w:pStyle w:val="ConsPlusNormal"/>
              <w:ind w:firstLine="0"/>
              <w:jc w:val="center"/>
              <w:rPr>
                <w:b/>
                <w:bCs/>
                <w:sz w:val="24"/>
                <w:szCs w:val="24"/>
              </w:rPr>
            </w:pPr>
            <w:r w:rsidRPr="0091019F">
              <w:rPr>
                <w:b/>
                <w:bCs/>
                <w:sz w:val="24"/>
                <w:szCs w:val="24"/>
              </w:rPr>
              <w:t>48 597,0</w:t>
            </w:r>
          </w:p>
        </w:tc>
        <w:tc>
          <w:tcPr>
            <w:tcW w:w="1134" w:type="dxa"/>
            <w:shd w:val="clear" w:color="auto" w:fill="auto"/>
            <w:noWrap/>
            <w:hideMark/>
          </w:tcPr>
          <w:p w14:paraId="7AC3B457" w14:textId="77777777" w:rsidR="009B615C" w:rsidRPr="0091019F" w:rsidRDefault="009B615C" w:rsidP="0091019F">
            <w:pPr>
              <w:pStyle w:val="ConsPlusNormal"/>
              <w:ind w:firstLine="0"/>
              <w:jc w:val="center"/>
              <w:rPr>
                <w:b/>
                <w:bCs/>
                <w:sz w:val="24"/>
                <w:szCs w:val="24"/>
              </w:rPr>
            </w:pPr>
            <w:r w:rsidRPr="0091019F">
              <w:rPr>
                <w:b/>
                <w:bCs/>
                <w:sz w:val="24"/>
                <w:szCs w:val="24"/>
              </w:rPr>
              <w:t>50 800,0</w:t>
            </w:r>
          </w:p>
        </w:tc>
      </w:tr>
    </w:tbl>
    <w:p w14:paraId="7D7AA4D2" w14:textId="77777777" w:rsidR="009B615C" w:rsidRDefault="009B615C" w:rsidP="00E909C9">
      <w:pPr>
        <w:pStyle w:val="ConsPlusNormal"/>
        <w:jc w:val="center"/>
        <w:rPr>
          <w:sz w:val="24"/>
          <w:szCs w:val="24"/>
        </w:rPr>
      </w:pPr>
    </w:p>
    <w:p w14:paraId="651209DE" w14:textId="77777777" w:rsidR="009B615C" w:rsidRDefault="009B615C" w:rsidP="00E909C9">
      <w:pPr>
        <w:pStyle w:val="ConsPlusNormal"/>
        <w:jc w:val="center"/>
        <w:rPr>
          <w:sz w:val="24"/>
          <w:szCs w:val="24"/>
        </w:rPr>
      </w:pPr>
    </w:p>
    <w:p w14:paraId="001173FA" w14:textId="77777777" w:rsidR="006C33EC" w:rsidRDefault="006C33EC" w:rsidP="00E909C9">
      <w:pPr>
        <w:pStyle w:val="ConsPlusNormal"/>
        <w:jc w:val="center"/>
        <w:rPr>
          <w:sz w:val="24"/>
          <w:szCs w:val="24"/>
        </w:rPr>
      </w:pPr>
    </w:p>
    <w:p w14:paraId="389AE7A2" w14:textId="77777777" w:rsidR="006C33EC" w:rsidRDefault="006C33EC" w:rsidP="00E909C9">
      <w:pPr>
        <w:pStyle w:val="ConsPlusNormal"/>
        <w:jc w:val="center"/>
        <w:rPr>
          <w:sz w:val="24"/>
          <w:szCs w:val="24"/>
        </w:rPr>
        <w:sectPr w:rsidR="006C33EC" w:rsidSect="009771DC">
          <w:headerReference w:type="even" r:id="rId11"/>
          <w:pgSz w:w="11906" w:h="16838"/>
          <w:pgMar w:top="1134" w:right="567" w:bottom="1134" w:left="1134" w:header="709" w:footer="709" w:gutter="0"/>
          <w:pgNumType w:start="0"/>
          <w:cols w:space="708"/>
          <w:titlePg/>
          <w:docGrid w:linePitch="360"/>
        </w:sectPr>
      </w:pPr>
    </w:p>
    <w:p w14:paraId="29B4F2F8" w14:textId="77777777" w:rsidR="006C33EC" w:rsidRDefault="006C33EC" w:rsidP="00E909C9">
      <w:pPr>
        <w:pStyle w:val="ConsPlusNormal"/>
        <w:jc w:val="center"/>
        <w:rPr>
          <w:sz w:val="24"/>
          <w:szCs w:val="24"/>
        </w:rPr>
      </w:pPr>
    </w:p>
    <w:p w14:paraId="1DD9CF4A" w14:textId="77777777" w:rsidR="009B615C" w:rsidRDefault="005F7A96" w:rsidP="005F7A96">
      <w:pPr>
        <w:pStyle w:val="ConsPlusNormal"/>
        <w:jc w:val="right"/>
        <w:rPr>
          <w:sz w:val="24"/>
          <w:szCs w:val="24"/>
        </w:rPr>
      </w:pPr>
      <w:r w:rsidRPr="005F7A96">
        <w:rPr>
          <w:sz w:val="24"/>
          <w:szCs w:val="24"/>
        </w:rPr>
        <w:t>Приложение 13</w:t>
      </w:r>
    </w:p>
    <w:p w14:paraId="47F21064" w14:textId="77777777" w:rsidR="005F7A96" w:rsidRPr="005F7A96" w:rsidRDefault="005F7A96" w:rsidP="005F7A96">
      <w:pPr>
        <w:pStyle w:val="ConsPlusNormal"/>
        <w:jc w:val="right"/>
        <w:rPr>
          <w:sz w:val="24"/>
          <w:szCs w:val="24"/>
        </w:rPr>
      </w:pPr>
      <w:r w:rsidRPr="005F7A96">
        <w:rPr>
          <w:sz w:val="24"/>
          <w:szCs w:val="24"/>
        </w:rPr>
        <w:tab/>
        <w:t>к решению Совета депутатов городского округа Кашира</w:t>
      </w:r>
    </w:p>
    <w:p w14:paraId="2C6BA33F" w14:textId="77777777" w:rsidR="005F7A96" w:rsidRDefault="005F7A96" w:rsidP="005F7A96">
      <w:pPr>
        <w:pStyle w:val="ConsPlusNormal"/>
        <w:jc w:val="right"/>
        <w:rPr>
          <w:sz w:val="24"/>
          <w:szCs w:val="24"/>
        </w:rPr>
      </w:pPr>
      <w:r w:rsidRPr="005F7A96">
        <w:rPr>
          <w:sz w:val="24"/>
          <w:szCs w:val="24"/>
        </w:rPr>
        <w:t>от 26.12 .2019г. №101-н</w:t>
      </w:r>
    </w:p>
    <w:p w14:paraId="38627656" w14:textId="77777777" w:rsidR="009B615C" w:rsidRDefault="009B615C" w:rsidP="005F7A96">
      <w:pPr>
        <w:pStyle w:val="ConsPlusNormal"/>
        <w:jc w:val="right"/>
        <w:rPr>
          <w:sz w:val="24"/>
          <w:szCs w:val="24"/>
        </w:rPr>
      </w:pPr>
    </w:p>
    <w:tbl>
      <w:tblPr>
        <w:tblW w:w="15183" w:type="dxa"/>
        <w:tblInd w:w="93" w:type="dxa"/>
        <w:tblLayout w:type="fixed"/>
        <w:tblLook w:val="04A0" w:firstRow="1" w:lastRow="0" w:firstColumn="1" w:lastColumn="0" w:noHBand="0" w:noVBand="1"/>
      </w:tblPr>
      <w:tblGrid>
        <w:gridCol w:w="4020"/>
        <w:gridCol w:w="1240"/>
        <w:gridCol w:w="1276"/>
        <w:gridCol w:w="1276"/>
        <w:gridCol w:w="1275"/>
        <w:gridCol w:w="1418"/>
        <w:gridCol w:w="1276"/>
        <w:gridCol w:w="1199"/>
        <w:gridCol w:w="961"/>
        <w:gridCol w:w="1242"/>
      </w:tblGrid>
      <w:tr w:rsidR="009C6D53" w:rsidRPr="00CF07DC" w14:paraId="46E9DA88" w14:textId="77777777" w:rsidTr="00F465CD">
        <w:trPr>
          <w:trHeight w:val="705"/>
        </w:trPr>
        <w:tc>
          <w:tcPr>
            <w:tcW w:w="15183" w:type="dxa"/>
            <w:gridSpan w:val="10"/>
            <w:tcBorders>
              <w:top w:val="nil"/>
              <w:left w:val="nil"/>
              <w:bottom w:val="nil"/>
              <w:right w:val="nil"/>
            </w:tcBorders>
            <w:shd w:val="clear" w:color="auto" w:fill="auto"/>
            <w:vAlign w:val="center"/>
            <w:hideMark/>
          </w:tcPr>
          <w:p w14:paraId="3462A1E7" w14:textId="77777777" w:rsidR="009C6D53" w:rsidRPr="00CF07DC" w:rsidRDefault="009C6D53" w:rsidP="00F465CD">
            <w:pPr>
              <w:jc w:val="center"/>
              <w:rPr>
                <w:rFonts w:ascii="Arial" w:hAnsi="Arial" w:cs="Arial"/>
                <w:b/>
                <w:bCs/>
              </w:rPr>
            </w:pPr>
            <w:r w:rsidRPr="00CF07DC">
              <w:rPr>
                <w:rFonts w:ascii="Arial" w:hAnsi="Arial" w:cs="Arial"/>
                <w:b/>
                <w:bCs/>
              </w:rPr>
              <w:t>Программа  муниципальных гаранти</w:t>
            </w:r>
            <w:r>
              <w:rPr>
                <w:rFonts w:ascii="Arial" w:hAnsi="Arial" w:cs="Arial"/>
                <w:b/>
                <w:bCs/>
              </w:rPr>
              <w:t xml:space="preserve">й городского округа Кашира  </w:t>
            </w:r>
            <w:r w:rsidRPr="00CF07DC">
              <w:rPr>
                <w:rFonts w:ascii="Arial" w:hAnsi="Arial" w:cs="Arial"/>
                <w:b/>
                <w:bCs/>
              </w:rPr>
              <w:t>на 2020 год и на плановый период 2021- 2022 годы</w:t>
            </w:r>
          </w:p>
        </w:tc>
      </w:tr>
      <w:tr w:rsidR="009C6D53" w:rsidRPr="00CF07DC" w14:paraId="5FB22D76" w14:textId="77777777" w:rsidTr="00F465CD">
        <w:trPr>
          <w:trHeight w:val="930"/>
        </w:trPr>
        <w:tc>
          <w:tcPr>
            <w:tcW w:w="15183" w:type="dxa"/>
            <w:gridSpan w:val="10"/>
            <w:tcBorders>
              <w:top w:val="nil"/>
              <w:left w:val="nil"/>
              <w:bottom w:val="nil"/>
              <w:right w:val="nil"/>
            </w:tcBorders>
            <w:shd w:val="clear" w:color="auto" w:fill="auto"/>
            <w:vAlign w:val="center"/>
            <w:hideMark/>
          </w:tcPr>
          <w:p w14:paraId="1471756A" w14:textId="77777777" w:rsidR="009C6D53" w:rsidRPr="00CF07DC" w:rsidRDefault="009C6D53" w:rsidP="00F465CD">
            <w:pPr>
              <w:jc w:val="center"/>
              <w:rPr>
                <w:rFonts w:ascii="Arial" w:hAnsi="Arial" w:cs="Arial"/>
                <w:b/>
                <w:bCs/>
              </w:rPr>
            </w:pPr>
            <w:r w:rsidRPr="00CF07DC">
              <w:rPr>
                <w:rFonts w:ascii="Arial" w:hAnsi="Arial" w:cs="Arial"/>
                <w:b/>
                <w:bCs/>
              </w:rPr>
              <w:t>I. Перечень подлежащих предоставлению муниципальных гарантий городского округа Кашира</w:t>
            </w:r>
            <w:r w:rsidRPr="00CF07DC">
              <w:rPr>
                <w:rFonts w:ascii="Arial" w:hAnsi="Arial" w:cs="Arial"/>
                <w:b/>
                <w:bCs/>
              </w:rPr>
              <w:br/>
              <w:t>в 2020 году и плановом периоде 2021 и 2022 годов</w:t>
            </w:r>
          </w:p>
        </w:tc>
      </w:tr>
      <w:tr w:rsidR="009C6D53" w:rsidRPr="00CF07DC" w14:paraId="75BE8B59" w14:textId="77777777" w:rsidTr="00F465CD">
        <w:trPr>
          <w:trHeight w:val="480"/>
        </w:trPr>
        <w:tc>
          <w:tcPr>
            <w:tcW w:w="4020"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5186EC6C" w14:textId="77777777" w:rsidR="009C6D53" w:rsidRPr="00CF07DC" w:rsidRDefault="009C6D53" w:rsidP="00F465CD">
            <w:pPr>
              <w:jc w:val="center"/>
              <w:rPr>
                <w:rFonts w:ascii="Arial" w:hAnsi="Arial" w:cs="Arial"/>
                <w:b/>
                <w:bCs/>
                <w:color w:val="000000"/>
              </w:rPr>
            </w:pPr>
            <w:r w:rsidRPr="00CF07DC">
              <w:rPr>
                <w:rFonts w:ascii="Arial" w:hAnsi="Arial" w:cs="Arial"/>
                <w:b/>
                <w:bCs/>
                <w:color w:val="000000"/>
              </w:rPr>
              <w:t>Цели предоставления муниц</w:t>
            </w:r>
            <w:r w:rsidRPr="00CF07DC">
              <w:rPr>
                <w:rFonts w:ascii="Arial" w:hAnsi="Arial" w:cs="Arial"/>
                <w:b/>
                <w:bCs/>
                <w:color w:val="000000"/>
              </w:rPr>
              <w:t>и</w:t>
            </w:r>
            <w:r w:rsidRPr="00CF07DC">
              <w:rPr>
                <w:rFonts w:ascii="Arial" w:hAnsi="Arial" w:cs="Arial"/>
                <w:b/>
                <w:bCs/>
                <w:color w:val="000000"/>
              </w:rPr>
              <w:t>пальных гарантий городского округа Кашира</w:t>
            </w:r>
          </w:p>
        </w:tc>
        <w:tc>
          <w:tcPr>
            <w:tcW w:w="11163"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4028BBEF" w14:textId="77777777" w:rsidR="009C6D53" w:rsidRPr="00CF07DC" w:rsidRDefault="009C6D53" w:rsidP="00F465CD">
            <w:pPr>
              <w:jc w:val="center"/>
              <w:rPr>
                <w:rFonts w:ascii="Arial" w:hAnsi="Arial" w:cs="Arial"/>
                <w:b/>
                <w:bCs/>
                <w:color w:val="000000"/>
              </w:rPr>
            </w:pPr>
            <w:r w:rsidRPr="00CF07DC">
              <w:rPr>
                <w:rFonts w:ascii="Arial" w:hAnsi="Arial" w:cs="Arial"/>
                <w:b/>
                <w:bCs/>
                <w:color w:val="000000"/>
              </w:rPr>
              <w:t>Предельный объем гарантий, тыс. рублей</w:t>
            </w:r>
          </w:p>
        </w:tc>
      </w:tr>
      <w:tr w:rsidR="009C6D53" w:rsidRPr="00CF07DC" w14:paraId="1C7304FB" w14:textId="77777777" w:rsidTr="00F465CD">
        <w:trPr>
          <w:trHeight w:val="480"/>
        </w:trPr>
        <w:tc>
          <w:tcPr>
            <w:tcW w:w="4020" w:type="dxa"/>
            <w:vMerge/>
            <w:tcBorders>
              <w:top w:val="single" w:sz="4" w:space="0" w:color="000000"/>
              <w:left w:val="single" w:sz="4" w:space="0" w:color="000000"/>
              <w:bottom w:val="single" w:sz="4" w:space="0" w:color="000000"/>
              <w:right w:val="nil"/>
            </w:tcBorders>
            <w:vAlign w:val="center"/>
            <w:hideMark/>
          </w:tcPr>
          <w:p w14:paraId="29F4D922" w14:textId="77777777" w:rsidR="009C6D53" w:rsidRPr="00CF07DC" w:rsidRDefault="009C6D53" w:rsidP="00F465CD">
            <w:pPr>
              <w:rPr>
                <w:rFonts w:ascii="Arial" w:hAnsi="Arial" w:cs="Arial"/>
                <w:b/>
                <w:bCs/>
                <w:color w:val="000000"/>
              </w:rPr>
            </w:pPr>
          </w:p>
        </w:tc>
        <w:tc>
          <w:tcPr>
            <w:tcW w:w="25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3AB44F" w14:textId="77777777" w:rsidR="009C6D53" w:rsidRPr="00CF07DC" w:rsidRDefault="009C6D53" w:rsidP="00F465CD">
            <w:pPr>
              <w:jc w:val="center"/>
              <w:rPr>
                <w:rFonts w:ascii="Arial" w:hAnsi="Arial" w:cs="Arial"/>
                <w:b/>
                <w:bCs/>
                <w:color w:val="000000"/>
              </w:rPr>
            </w:pPr>
            <w:r w:rsidRPr="00CF07DC">
              <w:rPr>
                <w:rFonts w:ascii="Arial" w:hAnsi="Arial" w:cs="Arial"/>
                <w:b/>
                <w:bCs/>
                <w:color w:val="000000"/>
              </w:rPr>
              <w:t>2020 год</w:t>
            </w:r>
          </w:p>
        </w:tc>
        <w:tc>
          <w:tcPr>
            <w:tcW w:w="1276" w:type="dxa"/>
            <w:tcBorders>
              <w:top w:val="nil"/>
              <w:left w:val="nil"/>
              <w:bottom w:val="single" w:sz="4" w:space="0" w:color="auto"/>
              <w:right w:val="single" w:sz="4" w:space="0" w:color="auto"/>
            </w:tcBorders>
            <w:shd w:val="clear" w:color="auto" w:fill="auto"/>
            <w:vAlign w:val="center"/>
            <w:hideMark/>
          </w:tcPr>
          <w:p w14:paraId="34241510" w14:textId="77777777" w:rsidR="009C6D53" w:rsidRPr="00CF07DC" w:rsidRDefault="009C6D53" w:rsidP="00F465CD">
            <w:pPr>
              <w:jc w:val="center"/>
              <w:rPr>
                <w:rFonts w:ascii="Arial" w:hAnsi="Arial" w:cs="Arial"/>
                <w:b/>
                <w:bCs/>
                <w:color w:val="000000"/>
              </w:rPr>
            </w:pPr>
            <w:r w:rsidRPr="00CF07DC">
              <w:rPr>
                <w:rFonts w:ascii="Arial" w:hAnsi="Arial" w:cs="Arial"/>
                <w:b/>
                <w:bCs/>
                <w:color w:val="000000"/>
              </w:rPr>
              <w:t> </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14:paraId="6748E2E6" w14:textId="77777777" w:rsidR="009C6D53" w:rsidRPr="00CF07DC" w:rsidRDefault="009C6D53" w:rsidP="00F465CD">
            <w:pPr>
              <w:jc w:val="center"/>
              <w:rPr>
                <w:rFonts w:ascii="Arial" w:hAnsi="Arial" w:cs="Arial"/>
                <w:b/>
                <w:bCs/>
                <w:color w:val="000000"/>
              </w:rPr>
            </w:pPr>
            <w:r w:rsidRPr="00CF07DC">
              <w:rPr>
                <w:rFonts w:ascii="Arial" w:hAnsi="Arial" w:cs="Arial"/>
                <w:b/>
                <w:bCs/>
                <w:color w:val="000000"/>
              </w:rPr>
              <w:t>2021 год</w:t>
            </w:r>
          </w:p>
        </w:tc>
        <w:tc>
          <w:tcPr>
            <w:tcW w:w="1276" w:type="dxa"/>
            <w:tcBorders>
              <w:top w:val="nil"/>
              <w:left w:val="nil"/>
              <w:bottom w:val="single" w:sz="4" w:space="0" w:color="auto"/>
              <w:right w:val="single" w:sz="4" w:space="0" w:color="auto"/>
            </w:tcBorders>
            <w:shd w:val="clear" w:color="auto" w:fill="auto"/>
            <w:vAlign w:val="center"/>
            <w:hideMark/>
          </w:tcPr>
          <w:p w14:paraId="72357475" w14:textId="77777777" w:rsidR="009C6D53" w:rsidRPr="00CF07DC" w:rsidRDefault="009C6D53" w:rsidP="00F465CD">
            <w:pPr>
              <w:jc w:val="center"/>
              <w:rPr>
                <w:rFonts w:ascii="Arial" w:hAnsi="Arial" w:cs="Arial"/>
                <w:b/>
                <w:bCs/>
                <w:color w:val="000000"/>
              </w:rPr>
            </w:pPr>
            <w:r w:rsidRPr="00CF07DC">
              <w:rPr>
                <w:rFonts w:ascii="Arial" w:hAnsi="Arial" w:cs="Arial"/>
                <w:b/>
                <w:bCs/>
                <w:color w:val="000000"/>
              </w:rPr>
              <w:t> </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14:paraId="07C1A3B8" w14:textId="77777777" w:rsidR="009C6D53" w:rsidRPr="00CF07DC" w:rsidRDefault="009C6D53" w:rsidP="00F465CD">
            <w:pPr>
              <w:jc w:val="center"/>
              <w:rPr>
                <w:rFonts w:ascii="Arial" w:hAnsi="Arial" w:cs="Arial"/>
                <w:b/>
                <w:bCs/>
                <w:color w:val="000000"/>
              </w:rPr>
            </w:pPr>
            <w:r w:rsidRPr="00CF07DC">
              <w:rPr>
                <w:rFonts w:ascii="Arial" w:hAnsi="Arial" w:cs="Arial"/>
                <w:b/>
                <w:bCs/>
                <w:color w:val="000000"/>
              </w:rPr>
              <w:t>2022 год</w:t>
            </w:r>
          </w:p>
        </w:tc>
        <w:tc>
          <w:tcPr>
            <w:tcW w:w="1242" w:type="dxa"/>
            <w:tcBorders>
              <w:top w:val="nil"/>
              <w:left w:val="nil"/>
              <w:bottom w:val="single" w:sz="4" w:space="0" w:color="auto"/>
              <w:right w:val="single" w:sz="4" w:space="0" w:color="auto"/>
            </w:tcBorders>
            <w:shd w:val="clear" w:color="auto" w:fill="auto"/>
            <w:noWrap/>
            <w:vAlign w:val="bottom"/>
            <w:hideMark/>
          </w:tcPr>
          <w:p w14:paraId="2AB27D05" w14:textId="77777777" w:rsidR="009C6D53" w:rsidRPr="00CF07DC" w:rsidRDefault="009C6D53" w:rsidP="00F465CD">
            <w:pPr>
              <w:rPr>
                <w:rFonts w:ascii="Arial" w:hAnsi="Arial" w:cs="Arial"/>
              </w:rPr>
            </w:pPr>
            <w:r w:rsidRPr="00CF07DC">
              <w:rPr>
                <w:rFonts w:ascii="Arial" w:hAnsi="Arial" w:cs="Arial"/>
              </w:rPr>
              <w:t> </w:t>
            </w:r>
          </w:p>
        </w:tc>
      </w:tr>
      <w:tr w:rsidR="009C6D53" w:rsidRPr="00CF07DC" w14:paraId="7ED2A6E0" w14:textId="77777777" w:rsidTr="00F465CD">
        <w:trPr>
          <w:trHeight w:val="1950"/>
        </w:trPr>
        <w:tc>
          <w:tcPr>
            <w:tcW w:w="4020" w:type="dxa"/>
            <w:vMerge/>
            <w:tcBorders>
              <w:top w:val="single" w:sz="4" w:space="0" w:color="000000"/>
              <w:left w:val="single" w:sz="4" w:space="0" w:color="000000"/>
              <w:bottom w:val="single" w:sz="4" w:space="0" w:color="000000"/>
              <w:right w:val="nil"/>
            </w:tcBorders>
            <w:vAlign w:val="center"/>
            <w:hideMark/>
          </w:tcPr>
          <w:p w14:paraId="0392D4B3" w14:textId="77777777" w:rsidR="009C6D53" w:rsidRPr="00CF07DC" w:rsidRDefault="009C6D53" w:rsidP="00F465CD">
            <w:pPr>
              <w:rPr>
                <w:rFonts w:ascii="Arial" w:hAnsi="Arial" w:cs="Arial"/>
                <w:b/>
                <w:bCs/>
                <w:color w:val="000000"/>
              </w:rPr>
            </w:pPr>
          </w:p>
        </w:tc>
        <w:tc>
          <w:tcPr>
            <w:tcW w:w="1240" w:type="dxa"/>
            <w:tcBorders>
              <w:top w:val="nil"/>
              <w:left w:val="single" w:sz="4" w:space="0" w:color="auto"/>
              <w:bottom w:val="single" w:sz="4" w:space="0" w:color="auto"/>
              <w:right w:val="single" w:sz="4" w:space="0" w:color="auto"/>
            </w:tcBorders>
            <w:shd w:val="clear" w:color="auto" w:fill="auto"/>
            <w:hideMark/>
          </w:tcPr>
          <w:p w14:paraId="32F67D64" w14:textId="77777777" w:rsidR="009C6D53" w:rsidRPr="00CF07DC" w:rsidRDefault="009C6D53" w:rsidP="00F465CD">
            <w:pPr>
              <w:jc w:val="center"/>
              <w:rPr>
                <w:rFonts w:ascii="Arial" w:hAnsi="Arial" w:cs="Arial"/>
                <w:b/>
                <w:bCs/>
                <w:color w:val="000000"/>
              </w:rPr>
            </w:pPr>
            <w:r w:rsidRPr="00CF07DC">
              <w:rPr>
                <w:rFonts w:ascii="Arial" w:hAnsi="Arial" w:cs="Arial"/>
                <w:b/>
                <w:bCs/>
                <w:color w:val="000000"/>
              </w:rPr>
              <w:t>осно</w:t>
            </w:r>
            <w:r w:rsidRPr="00CF07DC">
              <w:rPr>
                <w:rFonts w:ascii="Arial" w:hAnsi="Arial" w:cs="Arial"/>
                <w:b/>
                <w:bCs/>
                <w:color w:val="000000"/>
              </w:rPr>
              <w:t>в</w:t>
            </w:r>
            <w:r w:rsidRPr="00CF07DC">
              <w:rPr>
                <w:rFonts w:ascii="Arial" w:hAnsi="Arial" w:cs="Arial"/>
                <w:b/>
                <w:bCs/>
                <w:color w:val="000000"/>
              </w:rPr>
              <w:t>ной долг</w:t>
            </w:r>
          </w:p>
        </w:tc>
        <w:tc>
          <w:tcPr>
            <w:tcW w:w="1276" w:type="dxa"/>
            <w:tcBorders>
              <w:top w:val="nil"/>
              <w:left w:val="nil"/>
              <w:bottom w:val="single" w:sz="4" w:space="0" w:color="auto"/>
              <w:right w:val="single" w:sz="4" w:space="0" w:color="auto"/>
            </w:tcBorders>
            <w:shd w:val="clear" w:color="auto" w:fill="auto"/>
            <w:hideMark/>
          </w:tcPr>
          <w:p w14:paraId="35353F2B" w14:textId="77777777" w:rsidR="009C6D53" w:rsidRPr="00CF07DC" w:rsidRDefault="009C6D53" w:rsidP="00F465CD">
            <w:pPr>
              <w:jc w:val="center"/>
              <w:rPr>
                <w:rFonts w:ascii="Arial" w:hAnsi="Arial" w:cs="Arial"/>
                <w:b/>
                <w:bCs/>
                <w:color w:val="000000"/>
              </w:rPr>
            </w:pPr>
            <w:r w:rsidRPr="00CF07DC">
              <w:rPr>
                <w:rFonts w:ascii="Arial" w:hAnsi="Arial" w:cs="Arial"/>
                <w:b/>
                <w:bCs/>
                <w:color w:val="000000"/>
              </w:rPr>
              <w:t>проце</w:t>
            </w:r>
            <w:r w:rsidRPr="00CF07DC">
              <w:rPr>
                <w:rFonts w:ascii="Arial" w:hAnsi="Arial" w:cs="Arial"/>
                <w:b/>
                <w:bCs/>
                <w:color w:val="000000"/>
              </w:rPr>
              <w:t>н</w:t>
            </w:r>
            <w:r w:rsidRPr="00CF07DC">
              <w:rPr>
                <w:rFonts w:ascii="Arial" w:hAnsi="Arial" w:cs="Arial"/>
                <w:b/>
                <w:bCs/>
                <w:color w:val="000000"/>
              </w:rPr>
              <w:t>ты по обсл</w:t>
            </w:r>
            <w:r w:rsidRPr="00CF07DC">
              <w:rPr>
                <w:rFonts w:ascii="Arial" w:hAnsi="Arial" w:cs="Arial"/>
                <w:b/>
                <w:bCs/>
                <w:color w:val="000000"/>
              </w:rPr>
              <w:t>у</w:t>
            </w:r>
            <w:r w:rsidRPr="00CF07DC">
              <w:rPr>
                <w:rFonts w:ascii="Arial" w:hAnsi="Arial" w:cs="Arial"/>
                <w:b/>
                <w:bCs/>
                <w:color w:val="000000"/>
              </w:rPr>
              <w:t>живанию о</w:t>
            </w:r>
            <w:r w:rsidRPr="00CF07DC">
              <w:rPr>
                <w:rFonts w:ascii="Arial" w:hAnsi="Arial" w:cs="Arial"/>
                <w:b/>
                <w:bCs/>
                <w:color w:val="000000"/>
              </w:rPr>
              <w:t>с</w:t>
            </w:r>
            <w:r w:rsidRPr="00CF07DC">
              <w:rPr>
                <w:rFonts w:ascii="Arial" w:hAnsi="Arial" w:cs="Arial"/>
                <w:b/>
                <w:bCs/>
                <w:color w:val="000000"/>
              </w:rPr>
              <w:t>новного долга</w:t>
            </w:r>
          </w:p>
        </w:tc>
        <w:tc>
          <w:tcPr>
            <w:tcW w:w="1276" w:type="dxa"/>
            <w:tcBorders>
              <w:top w:val="nil"/>
              <w:left w:val="nil"/>
              <w:bottom w:val="single" w:sz="4" w:space="0" w:color="auto"/>
              <w:right w:val="single" w:sz="4" w:space="0" w:color="auto"/>
            </w:tcBorders>
            <w:shd w:val="clear" w:color="auto" w:fill="auto"/>
            <w:hideMark/>
          </w:tcPr>
          <w:p w14:paraId="56C5264B" w14:textId="77777777" w:rsidR="009C6D53" w:rsidRPr="00CF07DC" w:rsidRDefault="009C6D53" w:rsidP="00F465CD">
            <w:pPr>
              <w:jc w:val="center"/>
              <w:rPr>
                <w:rFonts w:ascii="Arial" w:hAnsi="Arial" w:cs="Arial"/>
                <w:b/>
                <w:bCs/>
                <w:color w:val="000000"/>
              </w:rPr>
            </w:pPr>
            <w:r w:rsidRPr="00CF07DC">
              <w:rPr>
                <w:rFonts w:ascii="Arial" w:hAnsi="Arial" w:cs="Arial"/>
                <w:b/>
                <w:bCs/>
                <w:color w:val="000000"/>
              </w:rPr>
              <w:t>наличие права р</w:t>
            </w:r>
            <w:r w:rsidRPr="00CF07DC">
              <w:rPr>
                <w:rFonts w:ascii="Arial" w:hAnsi="Arial" w:cs="Arial"/>
                <w:b/>
                <w:bCs/>
                <w:color w:val="000000"/>
              </w:rPr>
              <w:t>е</w:t>
            </w:r>
            <w:r w:rsidRPr="00CF07DC">
              <w:rPr>
                <w:rFonts w:ascii="Arial" w:hAnsi="Arial" w:cs="Arial"/>
                <w:b/>
                <w:bCs/>
                <w:color w:val="000000"/>
              </w:rPr>
              <w:t>грессного тр</w:t>
            </w:r>
            <w:r w:rsidRPr="00CF07DC">
              <w:rPr>
                <w:rFonts w:ascii="Arial" w:hAnsi="Arial" w:cs="Arial"/>
                <w:b/>
                <w:bCs/>
                <w:color w:val="000000"/>
              </w:rPr>
              <w:t>е</w:t>
            </w:r>
            <w:r w:rsidRPr="00CF07DC">
              <w:rPr>
                <w:rFonts w:ascii="Arial" w:hAnsi="Arial" w:cs="Arial"/>
                <w:b/>
                <w:bCs/>
                <w:color w:val="000000"/>
              </w:rPr>
              <w:t>бования</w:t>
            </w:r>
          </w:p>
        </w:tc>
        <w:tc>
          <w:tcPr>
            <w:tcW w:w="1275" w:type="dxa"/>
            <w:tcBorders>
              <w:top w:val="nil"/>
              <w:left w:val="nil"/>
              <w:bottom w:val="single" w:sz="4" w:space="0" w:color="auto"/>
              <w:right w:val="single" w:sz="4" w:space="0" w:color="auto"/>
            </w:tcBorders>
            <w:shd w:val="clear" w:color="auto" w:fill="auto"/>
            <w:hideMark/>
          </w:tcPr>
          <w:p w14:paraId="645AE4A2" w14:textId="77777777" w:rsidR="009C6D53" w:rsidRPr="00CF07DC" w:rsidRDefault="009C6D53" w:rsidP="00F465CD">
            <w:pPr>
              <w:jc w:val="center"/>
              <w:rPr>
                <w:rFonts w:ascii="Arial" w:hAnsi="Arial" w:cs="Arial"/>
                <w:b/>
                <w:bCs/>
                <w:color w:val="000000"/>
              </w:rPr>
            </w:pPr>
            <w:r w:rsidRPr="00CF07DC">
              <w:rPr>
                <w:rFonts w:ascii="Arial" w:hAnsi="Arial" w:cs="Arial"/>
                <w:b/>
                <w:bCs/>
                <w:color w:val="000000"/>
              </w:rPr>
              <w:t>осно</w:t>
            </w:r>
            <w:r w:rsidRPr="00CF07DC">
              <w:rPr>
                <w:rFonts w:ascii="Arial" w:hAnsi="Arial" w:cs="Arial"/>
                <w:b/>
                <w:bCs/>
                <w:color w:val="000000"/>
              </w:rPr>
              <w:t>в</w:t>
            </w:r>
            <w:r w:rsidRPr="00CF07DC">
              <w:rPr>
                <w:rFonts w:ascii="Arial" w:hAnsi="Arial" w:cs="Arial"/>
                <w:b/>
                <w:bCs/>
                <w:color w:val="000000"/>
              </w:rPr>
              <w:t>ной долг</w:t>
            </w:r>
          </w:p>
        </w:tc>
        <w:tc>
          <w:tcPr>
            <w:tcW w:w="1418" w:type="dxa"/>
            <w:tcBorders>
              <w:top w:val="nil"/>
              <w:left w:val="nil"/>
              <w:bottom w:val="single" w:sz="4" w:space="0" w:color="auto"/>
              <w:right w:val="single" w:sz="4" w:space="0" w:color="auto"/>
            </w:tcBorders>
            <w:shd w:val="clear" w:color="auto" w:fill="auto"/>
            <w:hideMark/>
          </w:tcPr>
          <w:p w14:paraId="0E020F71" w14:textId="77777777" w:rsidR="009C6D53" w:rsidRPr="00CF07DC" w:rsidRDefault="009C6D53" w:rsidP="00F465CD">
            <w:pPr>
              <w:jc w:val="center"/>
              <w:rPr>
                <w:rFonts w:ascii="Arial" w:hAnsi="Arial" w:cs="Arial"/>
                <w:b/>
                <w:bCs/>
                <w:color w:val="000000"/>
              </w:rPr>
            </w:pPr>
            <w:r w:rsidRPr="00CF07DC">
              <w:rPr>
                <w:rFonts w:ascii="Arial" w:hAnsi="Arial" w:cs="Arial"/>
                <w:b/>
                <w:bCs/>
                <w:color w:val="000000"/>
              </w:rPr>
              <w:t>проце</w:t>
            </w:r>
            <w:r w:rsidRPr="00CF07DC">
              <w:rPr>
                <w:rFonts w:ascii="Arial" w:hAnsi="Arial" w:cs="Arial"/>
                <w:b/>
                <w:bCs/>
                <w:color w:val="000000"/>
              </w:rPr>
              <w:t>н</w:t>
            </w:r>
            <w:r w:rsidRPr="00CF07DC">
              <w:rPr>
                <w:rFonts w:ascii="Arial" w:hAnsi="Arial" w:cs="Arial"/>
                <w:b/>
                <w:bCs/>
                <w:color w:val="000000"/>
              </w:rPr>
              <w:t>ты по обслуживанию о</w:t>
            </w:r>
            <w:r w:rsidRPr="00CF07DC">
              <w:rPr>
                <w:rFonts w:ascii="Arial" w:hAnsi="Arial" w:cs="Arial"/>
                <w:b/>
                <w:bCs/>
                <w:color w:val="000000"/>
              </w:rPr>
              <w:t>с</w:t>
            </w:r>
            <w:r w:rsidRPr="00CF07DC">
              <w:rPr>
                <w:rFonts w:ascii="Arial" w:hAnsi="Arial" w:cs="Arial"/>
                <w:b/>
                <w:bCs/>
                <w:color w:val="000000"/>
              </w:rPr>
              <w:t>новного долга</w:t>
            </w:r>
          </w:p>
        </w:tc>
        <w:tc>
          <w:tcPr>
            <w:tcW w:w="1276" w:type="dxa"/>
            <w:tcBorders>
              <w:top w:val="nil"/>
              <w:left w:val="nil"/>
              <w:bottom w:val="single" w:sz="4" w:space="0" w:color="auto"/>
              <w:right w:val="single" w:sz="4" w:space="0" w:color="auto"/>
            </w:tcBorders>
            <w:shd w:val="clear" w:color="auto" w:fill="auto"/>
            <w:hideMark/>
          </w:tcPr>
          <w:p w14:paraId="00172DCF" w14:textId="77777777" w:rsidR="009C6D53" w:rsidRPr="00CF07DC" w:rsidRDefault="009C6D53" w:rsidP="00F465CD">
            <w:pPr>
              <w:jc w:val="center"/>
              <w:rPr>
                <w:rFonts w:ascii="Arial" w:hAnsi="Arial" w:cs="Arial"/>
                <w:b/>
                <w:bCs/>
                <w:color w:val="000000"/>
              </w:rPr>
            </w:pPr>
            <w:r w:rsidRPr="00CF07DC">
              <w:rPr>
                <w:rFonts w:ascii="Arial" w:hAnsi="Arial" w:cs="Arial"/>
                <w:b/>
                <w:bCs/>
                <w:color w:val="000000"/>
              </w:rPr>
              <w:t>наличие права р</w:t>
            </w:r>
            <w:r w:rsidRPr="00CF07DC">
              <w:rPr>
                <w:rFonts w:ascii="Arial" w:hAnsi="Arial" w:cs="Arial"/>
                <w:b/>
                <w:bCs/>
                <w:color w:val="000000"/>
              </w:rPr>
              <w:t>е</w:t>
            </w:r>
            <w:r w:rsidRPr="00CF07DC">
              <w:rPr>
                <w:rFonts w:ascii="Arial" w:hAnsi="Arial" w:cs="Arial"/>
                <w:b/>
                <w:bCs/>
                <w:color w:val="000000"/>
              </w:rPr>
              <w:t>грессного требов</w:t>
            </w:r>
            <w:r w:rsidRPr="00CF07DC">
              <w:rPr>
                <w:rFonts w:ascii="Arial" w:hAnsi="Arial" w:cs="Arial"/>
                <w:b/>
                <w:bCs/>
                <w:color w:val="000000"/>
              </w:rPr>
              <w:t>а</w:t>
            </w:r>
            <w:r w:rsidRPr="00CF07DC">
              <w:rPr>
                <w:rFonts w:ascii="Arial" w:hAnsi="Arial" w:cs="Arial"/>
                <w:b/>
                <w:bCs/>
                <w:color w:val="000000"/>
              </w:rPr>
              <w:t>ния</w:t>
            </w:r>
          </w:p>
        </w:tc>
        <w:tc>
          <w:tcPr>
            <w:tcW w:w="1199" w:type="dxa"/>
            <w:tcBorders>
              <w:top w:val="nil"/>
              <w:left w:val="nil"/>
              <w:bottom w:val="single" w:sz="4" w:space="0" w:color="auto"/>
              <w:right w:val="single" w:sz="4" w:space="0" w:color="auto"/>
            </w:tcBorders>
            <w:shd w:val="clear" w:color="auto" w:fill="auto"/>
            <w:hideMark/>
          </w:tcPr>
          <w:p w14:paraId="144503D1" w14:textId="77777777" w:rsidR="009C6D53" w:rsidRPr="00CF07DC" w:rsidRDefault="009C6D53" w:rsidP="00F465CD">
            <w:pPr>
              <w:jc w:val="center"/>
              <w:rPr>
                <w:rFonts w:ascii="Arial" w:hAnsi="Arial" w:cs="Arial"/>
                <w:b/>
                <w:bCs/>
                <w:color w:val="000000"/>
              </w:rPr>
            </w:pPr>
            <w:r w:rsidRPr="00CF07DC">
              <w:rPr>
                <w:rFonts w:ascii="Arial" w:hAnsi="Arial" w:cs="Arial"/>
                <w:b/>
                <w:bCs/>
                <w:color w:val="000000"/>
              </w:rPr>
              <w:t>осно</w:t>
            </w:r>
            <w:r w:rsidRPr="00CF07DC">
              <w:rPr>
                <w:rFonts w:ascii="Arial" w:hAnsi="Arial" w:cs="Arial"/>
                <w:b/>
                <w:bCs/>
                <w:color w:val="000000"/>
              </w:rPr>
              <w:t>в</w:t>
            </w:r>
            <w:r w:rsidRPr="00CF07DC">
              <w:rPr>
                <w:rFonts w:ascii="Arial" w:hAnsi="Arial" w:cs="Arial"/>
                <w:b/>
                <w:bCs/>
                <w:color w:val="000000"/>
              </w:rPr>
              <w:t>ной долг</w:t>
            </w:r>
          </w:p>
        </w:tc>
        <w:tc>
          <w:tcPr>
            <w:tcW w:w="961" w:type="dxa"/>
            <w:tcBorders>
              <w:top w:val="nil"/>
              <w:left w:val="nil"/>
              <w:bottom w:val="single" w:sz="4" w:space="0" w:color="auto"/>
              <w:right w:val="single" w:sz="4" w:space="0" w:color="auto"/>
            </w:tcBorders>
            <w:shd w:val="clear" w:color="auto" w:fill="auto"/>
            <w:hideMark/>
          </w:tcPr>
          <w:p w14:paraId="36B02372" w14:textId="77777777" w:rsidR="009C6D53" w:rsidRPr="00CF07DC" w:rsidRDefault="009C6D53" w:rsidP="00F465CD">
            <w:pPr>
              <w:jc w:val="center"/>
              <w:rPr>
                <w:rFonts w:ascii="Arial" w:hAnsi="Arial" w:cs="Arial"/>
                <w:b/>
                <w:bCs/>
                <w:color w:val="000000"/>
              </w:rPr>
            </w:pPr>
            <w:r w:rsidRPr="00CF07DC">
              <w:rPr>
                <w:rFonts w:ascii="Arial" w:hAnsi="Arial" w:cs="Arial"/>
                <w:b/>
                <w:bCs/>
                <w:color w:val="000000"/>
              </w:rPr>
              <w:t>проце</w:t>
            </w:r>
            <w:r w:rsidRPr="00CF07DC">
              <w:rPr>
                <w:rFonts w:ascii="Arial" w:hAnsi="Arial" w:cs="Arial"/>
                <w:b/>
                <w:bCs/>
                <w:color w:val="000000"/>
              </w:rPr>
              <w:t>н</w:t>
            </w:r>
            <w:r w:rsidRPr="00CF07DC">
              <w:rPr>
                <w:rFonts w:ascii="Arial" w:hAnsi="Arial" w:cs="Arial"/>
                <w:b/>
                <w:bCs/>
                <w:color w:val="000000"/>
              </w:rPr>
              <w:t>ты по обсл</w:t>
            </w:r>
            <w:r w:rsidRPr="00CF07DC">
              <w:rPr>
                <w:rFonts w:ascii="Arial" w:hAnsi="Arial" w:cs="Arial"/>
                <w:b/>
                <w:bCs/>
                <w:color w:val="000000"/>
              </w:rPr>
              <w:t>у</w:t>
            </w:r>
            <w:r w:rsidRPr="00CF07DC">
              <w:rPr>
                <w:rFonts w:ascii="Arial" w:hAnsi="Arial" w:cs="Arial"/>
                <w:b/>
                <w:bCs/>
                <w:color w:val="000000"/>
              </w:rPr>
              <w:t>жив</w:t>
            </w:r>
            <w:r w:rsidRPr="00CF07DC">
              <w:rPr>
                <w:rFonts w:ascii="Arial" w:hAnsi="Arial" w:cs="Arial"/>
                <w:b/>
                <w:bCs/>
                <w:color w:val="000000"/>
              </w:rPr>
              <w:t>а</w:t>
            </w:r>
            <w:r w:rsidRPr="00CF07DC">
              <w:rPr>
                <w:rFonts w:ascii="Arial" w:hAnsi="Arial" w:cs="Arial"/>
                <w:b/>
                <w:bCs/>
                <w:color w:val="000000"/>
              </w:rPr>
              <w:t>нию осно</w:t>
            </w:r>
            <w:r w:rsidRPr="00CF07DC">
              <w:rPr>
                <w:rFonts w:ascii="Arial" w:hAnsi="Arial" w:cs="Arial"/>
                <w:b/>
                <w:bCs/>
                <w:color w:val="000000"/>
              </w:rPr>
              <w:t>в</w:t>
            </w:r>
            <w:r w:rsidRPr="00CF07DC">
              <w:rPr>
                <w:rFonts w:ascii="Arial" w:hAnsi="Arial" w:cs="Arial"/>
                <w:b/>
                <w:bCs/>
                <w:color w:val="000000"/>
              </w:rPr>
              <w:t>ного до</w:t>
            </w:r>
            <w:r w:rsidRPr="00CF07DC">
              <w:rPr>
                <w:rFonts w:ascii="Arial" w:hAnsi="Arial" w:cs="Arial"/>
                <w:b/>
                <w:bCs/>
                <w:color w:val="000000"/>
              </w:rPr>
              <w:t>л</w:t>
            </w:r>
            <w:r w:rsidRPr="00CF07DC">
              <w:rPr>
                <w:rFonts w:ascii="Arial" w:hAnsi="Arial" w:cs="Arial"/>
                <w:b/>
                <w:bCs/>
                <w:color w:val="000000"/>
              </w:rPr>
              <w:t>га</w:t>
            </w:r>
          </w:p>
        </w:tc>
        <w:tc>
          <w:tcPr>
            <w:tcW w:w="1242" w:type="dxa"/>
            <w:tcBorders>
              <w:top w:val="nil"/>
              <w:left w:val="nil"/>
              <w:bottom w:val="single" w:sz="4" w:space="0" w:color="auto"/>
              <w:right w:val="single" w:sz="4" w:space="0" w:color="auto"/>
            </w:tcBorders>
            <w:shd w:val="clear" w:color="auto" w:fill="auto"/>
            <w:hideMark/>
          </w:tcPr>
          <w:p w14:paraId="1E4CAE97" w14:textId="77777777" w:rsidR="009C6D53" w:rsidRPr="00CF07DC" w:rsidRDefault="009C6D53" w:rsidP="00F465CD">
            <w:pPr>
              <w:jc w:val="center"/>
              <w:rPr>
                <w:rFonts w:ascii="Arial" w:hAnsi="Arial" w:cs="Arial"/>
                <w:b/>
                <w:bCs/>
                <w:color w:val="000000"/>
              </w:rPr>
            </w:pPr>
            <w:r w:rsidRPr="00CF07DC">
              <w:rPr>
                <w:rFonts w:ascii="Arial" w:hAnsi="Arial" w:cs="Arial"/>
                <w:b/>
                <w:bCs/>
                <w:color w:val="000000"/>
              </w:rPr>
              <w:t>нал</w:t>
            </w:r>
            <w:r w:rsidRPr="00CF07DC">
              <w:rPr>
                <w:rFonts w:ascii="Arial" w:hAnsi="Arial" w:cs="Arial"/>
                <w:b/>
                <w:bCs/>
                <w:color w:val="000000"/>
              </w:rPr>
              <w:t>и</w:t>
            </w:r>
            <w:r w:rsidRPr="00CF07DC">
              <w:rPr>
                <w:rFonts w:ascii="Arial" w:hAnsi="Arial" w:cs="Arial"/>
                <w:b/>
                <w:bCs/>
                <w:color w:val="000000"/>
              </w:rPr>
              <w:t>чие права регрес</w:t>
            </w:r>
            <w:r w:rsidRPr="00CF07DC">
              <w:rPr>
                <w:rFonts w:ascii="Arial" w:hAnsi="Arial" w:cs="Arial"/>
                <w:b/>
                <w:bCs/>
                <w:color w:val="000000"/>
              </w:rPr>
              <w:t>с</w:t>
            </w:r>
            <w:r w:rsidRPr="00CF07DC">
              <w:rPr>
                <w:rFonts w:ascii="Arial" w:hAnsi="Arial" w:cs="Arial"/>
                <w:b/>
                <w:bCs/>
                <w:color w:val="000000"/>
              </w:rPr>
              <w:t>ного треб</w:t>
            </w:r>
            <w:r w:rsidRPr="00CF07DC">
              <w:rPr>
                <w:rFonts w:ascii="Arial" w:hAnsi="Arial" w:cs="Arial"/>
                <w:b/>
                <w:bCs/>
                <w:color w:val="000000"/>
              </w:rPr>
              <w:t>о</w:t>
            </w:r>
            <w:r w:rsidRPr="00CF07DC">
              <w:rPr>
                <w:rFonts w:ascii="Arial" w:hAnsi="Arial" w:cs="Arial"/>
                <w:b/>
                <w:bCs/>
                <w:color w:val="000000"/>
              </w:rPr>
              <w:t>вания</w:t>
            </w:r>
          </w:p>
        </w:tc>
      </w:tr>
      <w:tr w:rsidR="009C6D53" w:rsidRPr="00CF07DC" w14:paraId="4DE818FE" w14:textId="77777777" w:rsidTr="00F465CD">
        <w:trPr>
          <w:trHeight w:val="630"/>
        </w:trPr>
        <w:tc>
          <w:tcPr>
            <w:tcW w:w="4020" w:type="dxa"/>
            <w:tcBorders>
              <w:top w:val="nil"/>
              <w:left w:val="single" w:sz="4" w:space="0" w:color="000000"/>
              <w:bottom w:val="single" w:sz="4" w:space="0" w:color="000000"/>
              <w:right w:val="nil"/>
            </w:tcBorders>
            <w:shd w:val="clear" w:color="auto" w:fill="auto"/>
            <w:hideMark/>
          </w:tcPr>
          <w:p w14:paraId="7258DF46" w14:textId="77777777" w:rsidR="009C6D53" w:rsidRPr="00CF07DC" w:rsidRDefault="009C6D53" w:rsidP="00F465CD">
            <w:pPr>
              <w:rPr>
                <w:rFonts w:ascii="Arial" w:hAnsi="Arial" w:cs="Arial"/>
                <w:color w:val="000000"/>
              </w:rPr>
            </w:pPr>
            <w:r w:rsidRPr="00CF07DC">
              <w:rPr>
                <w:rFonts w:ascii="Arial" w:hAnsi="Arial" w:cs="Arial"/>
                <w:color w:val="000000"/>
              </w:rPr>
              <w:t>Погашение задолженности за энергоресурсы</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567A8307" w14:textId="77777777" w:rsidR="009C6D53" w:rsidRPr="00CF07DC" w:rsidRDefault="009C6D53" w:rsidP="00F465CD">
            <w:pPr>
              <w:jc w:val="right"/>
              <w:rPr>
                <w:rFonts w:ascii="Arial" w:hAnsi="Arial" w:cs="Arial"/>
                <w:color w:val="000000"/>
              </w:rPr>
            </w:pPr>
            <w:r w:rsidRPr="00CF07DC">
              <w:rPr>
                <w:rFonts w:ascii="Arial" w:hAnsi="Arial" w:cs="Arial"/>
                <w:color w:val="000000"/>
              </w:rPr>
              <w:t>30 000,0</w:t>
            </w:r>
          </w:p>
        </w:tc>
        <w:tc>
          <w:tcPr>
            <w:tcW w:w="1276" w:type="dxa"/>
            <w:tcBorders>
              <w:top w:val="nil"/>
              <w:left w:val="nil"/>
              <w:bottom w:val="single" w:sz="4" w:space="0" w:color="auto"/>
              <w:right w:val="single" w:sz="4" w:space="0" w:color="auto"/>
            </w:tcBorders>
            <w:shd w:val="clear" w:color="auto" w:fill="auto"/>
            <w:vAlign w:val="center"/>
            <w:hideMark/>
          </w:tcPr>
          <w:p w14:paraId="35019476" w14:textId="77777777" w:rsidR="009C6D53" w:rsidRPr="00CF07DC" w:rsidRDefault="009C6D53" w:rsidP="00F465CD">
            <w:pPr>
              <w:jc w:val="right"/>
              <w:rPr>
                <w:rFonts w:ascii="Arial" w:hAnsi="Arial" w:cs="Arial"/>
                <w:color w:val="000000"/>
              </w:rPr>
            </w:pPr>
            <w:r w:rsidRPr="00CF07DC">
              <w:rPr>
                <w:rFonts w:ascii="Arial" w:hAnsi="Arial" w:cs="Arial"/>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14:paraId="18A94272" w14:textId="77777777" w:rsidR="009C6D53" w:rsidRPr="00CF07DC" w:rsidRDefault="009C6D53" w:rsidP="00F465CD">
            <w:pPr>
              <w:jc w:val="right"/>
              <w:rPr>
                <w:rFonts w:ascii="Arial" w:hAnsi="Arial" w:cs="Arial"/>
                <w:color w:val="000000"/>
              </w:rPr>
            </w:pPr>
            <w:r w:rsidRPr="00CF07DC">
              <w:rPr>
                <w:rFonts w:ascii="Arial" w:hAnsi="Arial" w:cs="Arial"/>
                <w:color w:val="000000"/>
              </w:rPr>
              <w:t>нет</w:t>
            </w:r>
          </w:p>
        </w:tc>
        <w:tc>
          <w:tcPr>
            <w:tcW w:w="1275" w:type="dxa"/>
            <w:tcBorders>
              <w:top w:val="nil"/>
              <w:left w:val="nil"/>
              <w:bottom w:val="single" w:sz="4" w:space="0" w:color="auto"/>
              <w:right w:val="single" w:sz="4" w:space="0" w:color="auto"/>
            </w:tcBorders>
            <w:shd w:val="clear" w:color="auto" w:fill="auto"/>
            <w:vAlign w:val="center"/>
            <w:hideMark/>
          </w:tcPr>
          <w:p w14:paraId="3066BF25" w14:textId="77777777" w:rsidR="009C6D53" w:rsidRPr="00CF07DC" w:rsidRDefault="009C6D53" w:rsidP="00F465CD">
            <w:pPr>
              <w:jc w:val="right"/>
              <w:rPr>
                <w:rFonts w:ascii="Arial" w:hAnsi="Arial" w:cs="Arial"/>
                <w:color w:val="000000"/>
              </w:rPr>
            </w:pPr>
            <w:r w:rsidRPr="00CF07DC">
              <w:rPr>
                <w:rFonts w:ascii="Arial" w:hAnsi="Arial" w:cs="Arial"/>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14:paraId="70BFBCF7" w14:textId="77777777" w:rsidR="009C6D53" w:rsidRPr="00CF07DC" w:rsidRDefault="009C6D53" w:rsidP="00F465CD">
            <w:pPr>
              <w:jc w:val="right"/>
              <w:rPr>
                <w:rFonts w:ascii="Arial" w:hAnsi="Arial" w:cs="Arial"/>
                <w:color w:val="000000"/>
              </w:rPr>
            </w:pPr>
            <w:r w:rsidRPr="00CF07DC">
              <w:rPr>
                <w:rFonts w:ascii="Arial" w:hAnsi="Arial" w:cs="Arial"/>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14:paraId="06C1375C" w14:textId="77777777" w:rsidR="009C6D53" w:rsidRPr="00CF07DC" w:rsidRDefault="009C6D53" w:rsidP="00F465CD">
            <w:pPr>
              <w:jc w:val="right"/>
              <w:rPr>
                <w:rFonts w:ascii="Arial" w:hAnsi="Arial" w:cs="Arial"/>
                <w:color w:val="000000"/>
              </w:rPr>
            </w:pPr>
            <w:r w:rsidRPr="00CF07DC">
              <w:rPr>
                <w:rFonts w:ascii="Arial" w:hAnsi="Arial" w:cs="Arial"/>
                <w:color w:val="000000"/>
              </w:rPr>
              <w:t> </w:t>
            </w:r>
          </w:p>
        </w:tc>
        <w:tc>
          <w:tcPr>
            <w:tcW w:w="1199" w:type="dxa"/>
            <w:tcBorders>
              <w:top w:val="nil"/>
              <w:left w:val="nil"/>
              <w:bottom w:val="single" w:sz="4" w:space="0" w:color="auto"/>
              <w:right w:val="single" w:sz="4" w:space="0" w:color="auto"/>
            </w:tcBorders>
            <w:shd w:val="clear" w:color="auto" w:fill="auto"/>
            <w:noWrap/>
            <w:vAlign w:val="bottom"/>
            <w:hideMark/>
          </w:tcPr>
          <w:p w14:paraId="3D757FFE" w14:textId="77777777" w:rsidR="009C6D53" w:rsidRPr="00CF07DC" w:rsidRDefault="009C6D53" w:rsidP="00F465CD">
            <w:pPr>
              <w:rPr>
                <w:rFonts w:ascii="Arial" w:hAnsi="Arial" w:cs="Arial"/>
              </w:rPr>
            </w:pPr>
            <w:r w:rsidRPr="00CF07DC">
              <w:rPr>
                <w:rFonts w:ascii="Arial" w:hAnsi="Arial" w:cs="Arial"/>
              </w:rPr>
              <w:t> </w:t>
            </w:r>
          </w:p>
        </w:tc>
        <w:tc>
          <w:tcPr>
            <w:tcW w:w="961" w:type="dxa"/>
            <w:tcBorders>
              <w:top w:val="nil"/>
              <w:left w:val="nil"/>
              <w:bottom w:val="single" w:sz="4" w:space="0" w:color="auto"/>
              <w:right w:val="single" w:sz="4" w:space="0" w:color="auto"/>
            </w:tcBorders>
            <w:shd w:val="clear" w:color="auto" w:fill="auto"/>
            <w:noWrap/>
            <w:vAlign w:val="bottom"/>
            <w:hideMark/>
          </w:tcPr>
          <w:p w14:paraId="5FBBF642" w14:textId="77777777" w:rsidR="009C6D53" w:rsidRPr="00CF07DC" w:rsidRDefault="009C6D53" w:rsidP="00F465CD">
            <w:pPr>
              <w:rPr>
                <w:rFonts w:ascii="Arial" w:hAnsi="Arial" w:cs="Arial"/>
              </w:rPr>
            </w:pPr>
            <w:r w:rsidRPr="00CF07DC">
              <w:rPr>
                <w:rFonts w:ascii="Arial" w:hAnsi="Arial" w:cs="Arial"/>
              </w:rPr>
              <w:t> </w:t>
            </w:r>
          </w:p>
        </w:tc>
        <w:tc>
          <w:tcPr>
            <w:tcW w:w="1242" w:type="dxa"/>
            <w:tcBorders>
              <w:top w:val="nil"/>
              <w:left w:val="nil"/>
              <w:bottom w:val="single" w:sz="4" w:space="0" w:color="auto"/>
              <w:right w:val="single" w:sz="4" w:space="0" w:color="auto"/>
            </w:tcBorders>
            <w:shd w:val="clear" w:color="auto" w:fill="auto"/>
            <w:noWrap/>
            <w:vAlign w:val="bottom"/>
            <w:hideMark/>
          </w:tcPr>
          <w:p w14:paraId="48E32AA7" w14:textId="77777777" w:rsidR="009C6D53" w:rsidRPr="00CF07DC" w:rsidRDefault="009C6D53" w:rsidP="00F465CD">
            <w:pPr>
              <w:rPr>
                <w:rFonts w:ascii="Arial" w:hAnsi="Arial" w:cs="Arial"/>
              </w:rPr>
            </w:pPr>
            <w:r w:rsidRPr="00CF07DC">
              <w:rPr>
                <w:rFonts w:ascii="Arial" w:hAnsi="Arial" w:cs="Arial"/>
              </w:rPr>
              <w:t> </w:t>
            </w:r>
          </w:p>
        </w:tc>
      </w:tr>
      <w:tr w:rsidR="009C6D53" w:rsidRPr="00CF07DC" w14:paraId="727EF9E3" w14:textId="77777777" w:rsidTr="00F465CD">
        <w:trPr>
          <w:trHeight w:val="420"/>
        </w:trPr>
        <w:tc>
          <w:tcPr>
            <w:tcW w:w="4020" w:type="dxa"/>
            <w:tcBorders>
              <w:top w:val="nil"/>
              <w:left w:val="single" w:sz="4" w:space="0" w:color="000000"/>
              <w:bottom w:val="single" w:sz="4" w:space="0" w:color="000000"/>
              <w:right w:val="nil"/>
            </w:tcBorders>
            <w:shd w:val="clear" w:color="auto" w:fill="auto"/>
            <w:vAlign w:val="center"/>
            <w:hideMark/>
          </w:tcPr>
          <w:p w14:paraId="5C139752" w14:textId="77777777" w:rsidR="009C6D53" w:rsidRPr="00CF07DC" w:rsidRDefault="009C6D53" w:rsidP="00F465CD">
            <w:pPr>
              <w:rPr>
                <w:rFonts w:ascii="Arial" w:hAnsi="Arial" w:cs="Arial"/>
                <w:b/>
                <w:bCs/>
                <w:color w:val="000000"/>
              </w:rPr>
            </w:pPr>
            <w:r w:rsidRPr="00CF07DC">
              <w:rPr>
                <w:rFonts w:ascii="Arial" w:hAnsi="Arial" w:cs="Arial"/>
                <w:b/>
                <w:bCs/>
                <w:color w:val="000000"/>
              </w:rPr>
              <w:t>ИТОГО</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76A116D4" w14:textId="77777777" w:rsidR="009C6D53" w:rsidRPr="00CF07DC" w:rsidRDefault="009C6D53" w:rsidP="00F465CD">
            <w:pPr>
              <w:jc w:val="right"/>
              <w:rPr>
                <w:rFonts w:ascii="Arial" w:hAnsi="Arial" w:cs="Arial"/>
                <w:b/>
                <w:bCs/>
                <w:color w:val="000000"/>
              </w:rPr>
            </w:pPr>
            <w:r w:rsidRPr="00CF07DC">
              <w:rPr>
                <w:rFonts w:ascii="Arial" w:hAnsi="Arial" w:cs="Arial"/>
                <w:b/>
                <w:bCs/>
                <w:color w:val="000000"/>
              </w:rPr>
              <w:t>30 000,0</w:t>
            </w:r>
          </w:p>
        </w:tc>
        <w:tc>
          <w:tcPr>
            <w:tcW w:w="1276" w:type="dxa"/>
            <w:tcBorders>
              <w:top w:val="nil"/>
              <w:left w:val="nil"/>
              <w:bottom w:val="single" w:sz="4" w:space="0" w:color="auto"/>
              <w:right w:val="single" w:sz="4" w:space="0" w:color="auto"/>
            </w:tcBorders>
            <w:shd w:val="clear" w:color="auto" w:fill="auto"/>
            <w:vAlign w:val="center"/>
            <w:hideMark/>
          </w:tcPr>
          <w:p w14:paraId="1CF5AE64" w14:textId="77777777" w:rsidR="009C6D53" w:rsidRPr="00CF07DC" w:rsidRDefault="009C6D53" w:rsidP="00F465CD">
            <w:pPr>
              <w:jc w:val="right"/>
              <w:rPr>
                <w:rFonts w:ascii="Arial" w:hAnsi="Arial" w:cs="Arial"/>
                <w:b/>
                <w:bCs/>
                <w:color w:val="000000"/>
              </w:rPr>
            </w:pPr>
            <w:r w:rsidRPr="00CF07DC">
              <w:rPr>
                <w:rFonts w:ascii="Arial" w:hAnsi="Arial" w:cs="Arial"/>
                <w:b/>
                <w:bCs/>
                <w:color w:val="000000"/>
              </w:rPr>
              <w:t>0</w:t>
            </w:r>
          </w:p>
        </w:tc>
        <w:tc>
          <w:tcPr>
            <w:tcW w:w="1276" w:type="dxa"/>
            <w:tcBorders>
              <w:top w:val="nil"/>
              <w:left w:val="nil"/>
              <w:bottom w:val="single" w:sz="4" w:space="0" w:color="auto"/>
              <w:right w:val="single" w:sz="4" w:space="0" w:color="auto"/>
            </w:tcBorders>
            <w:shd w:val="clear" w:color="auto" w:fill="auto"/>
            <w:vAlign w:val="center"/>
            <w:hideMark/>
          </w:tcPr>
          <w:p w14:paraId="182FF10C" w14:textId="77777777" w:rsidR="009C6D53" w:rsidRPr="00CF07DC" w:rsidRDefault="009C6D53" w:rsidP="00F465CD">
            <w:pPr>
              <w:jc w:val="right"/>
              <w:rPr>
                <w:rFonts w:ascii="Arial" w:hAnsi="Arial" w:cs="Arial"/>
                <w:b/>
                <w:bCs/>
                <w:color w:val="000000"/>
              </w:rPr>
            </w:pPr>
            <w:r w:rsidRPr="00CF07DC">
              <w:rPr>
                <w:rFonts w:ascii="Arial" w:hAnsi="Arial" w:cs="Arial"/>
                <w:b/>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023F0E1D" w14:textId="77777777" w:rsidR="009C6D53" w:rsidRPr="00CF07DC" w:rsidRDefault="009C6D53" w:rsidP="00F465CD">
            <w:pPr>
              <w:jc w:val="right"/>
              <w:rPr>
                <w:rFonts w:ascii="Arial" w:hAnsi="Arial" w:cs="Arial"/>
                <w:b/>
                <w:bCs/>
                <w:color w:val="000000"/>
              </w:rPr>
            </w:pPr>
            <w:r w:rsidRPr="00CF07DC">
              <w:rPr>
                <w:rFonts w:ascii="Arial" w:hAnsi="Arial" w:cs="Arial"/>
                <w:b/>
                <w:bCs/>
                <w:color w:val="000000"/>
              </w:rPr>
              <w:t>0</w:t>
            </w:r>
          </w:p>
        </w:tc>
        <w:tc>
          <w:tcPr>
            <w:tcW w:w="1418" w:type="dxa"/>
            <w:tcBorders>
              <w:top w:val="nil"/>
              <w:left w:val="nil"/>
              <w:bottom w:val="single" w:sz="4" w:space="0" w:color="auto"/>
              <w:right w:val="single" w:sz="4" w:space="0" w:color="auto"/>
            </w:tcBorders>
            <w:shd w:val="clear" w:color="auto" w:fill="auto"/>
            <w:vAlign w:val="center"/>
            <w:hideMark/>
          </w:tcPr>
          <w:p w14:paraId="480D1D37" w14:textId="77777777" w:rsidR="009C6D53" w:rsidRPr="00CF07DC" w:rsidRDefault="009C6D53" w:rsidP="00F465CD">
            <w:pPr>
              <w:jc w:val="right"/>
              <w:rPr>
                <w:rFonts w:ascii="Arial" w:hAnsi="Arial" w:cs="Arial"/>
                <w:b/>
                <w:bCs/>
                <w:color w:val="000000"/>
              </w:rPr>
            </w:pPr>
            <w:r w:rsidRPr="00CF07DC">
              <w:rPr>
                <w:rFonts w:ascii="Arial" w:hAnsi="Arial" w:cs="Arial"/>
                <w:b/>
                <w:bCs/>
                <w:color w:val="000000"/>
              </w:rPr>
              <w:t>0</w:t>
            </w:r>
          </w:p>
        </w:tc>
        <w:tc>
          <w:tcPr>
            <w:tcW w:w="1276" w:type="dxa"/>
            <w:tcBorders>
              <w:top w:val="nil"/>
              <w:left w:val="nil"/>
              <w:bottom w:val="single" w:sz="4" w:space="0" w:color="auto"/>
              <w:right w:val="single" w:sz="4" w:space="0" w:color="auto"/>
            </w:tcBorders>
            <w:shd w:val="clear" w:color="auto" w:fill="auto"/>
            <w:vAlign w:val="center"/>
            <w:hideMark/>
          </w:tcPr>
          <w:p w14:paraId="3A26A70B" w14:textId="77777777" w:rsidR="009C6D53" w:rsidRPr="00CF07DC" w:rsidRDefault="009C6D53" w:rsidP="00F465CD">
            <w:pPr>
              <w:jc w:val="right"/>
              <w:rPr>
                <w:rFonts w:ascii="Arial" w:hAnsi="Arial" w:cs="Arial"/>
                <w:b/>
                <w:bCs/>
                <w:color w:val="000000"/>
              </w:rPr>
            </w:pPr>
            <w:r w:rsidRPr="00CF07DC">
              <w:rPr>
                <w:rFonts w:ascii="Arial" w:hAnsi="Arial" w:cs="Arial"/>
                <w:b/>
                <w:bCs/>
                <w:color w:val="000000"/>
              </w:rPr>
              <w:t> </w:t>
            </w:r>
          </w:p>
        </w:tc>
        <w:tc>
          <w:tcPr>
            <w:tcW w:w="1199" w:type="dxa"/>
            <w:tcBorders>
              <w:top w:val="nil"/>
              <w:left w:val="nil"/>
              <w:bottom w:val="single" w:sz="4" w:space="0" w:color="auto"/>
              <w:right w:val="single" w:sz="4" w:space="0" w:color="auto"/>
            </w:tcBorders>
            <w:shd w:val="clear" w:color="auto" w:fill="auto"/>
            <w:noWrap/>
            <w:vAlign w:val="bottom"/>
            <w:hideMark/>
          </w:tcPr>
          <w:p w14:paraId="77E3163A" w14:textId="77777777" w:rsidR="009C6D53" w:rsidRPr="00CF07DC" w:rsidRDefault="009C6D53" w:rsidP="00F465CD">
            <w:pPr>
              <w:jc w:val="right"/>
              <w:rPr>
                <w:rFonts w:ascii="Arial" w:hAnsi="Arial" w:cs="Arial"/>
              </w:rPr>
            </w:pPr>
            <w:r w:rsidRPr="00CF07DC">
              <w:rPr>
                <w:rFonts w:ascii="Arial" w:hAnsi="Arial" w:cs="Arial"/>
              </w:rPr>
              <w:t>0</w:t>
            </w:r>
          </w:p>
        </w:tc>
        <w:tc>
          <w:tcPr>
            <w:tcW w:w="961" w:type="dxa"/>
            <w:tcBorders>
              <w:top w:val="nil"/>
              <w:left w:val="nil"/>
              <w:bottom w:val="single" w:sz="4" w:space="0" w:color="auto"/>
              <w:right w:val="single" w:sz="4" w:space="0" w:color="auto"/>
            </w:tcBorders>
            <w:shd w:val="clear" w:color="auto" w:fill="auto"/>
            <w:noWrap/>
            <w:vAlign w:val="bottom"/>
            <w:hideMark/>
          </w:tcPr>
          <w:p w14:paraId="5DD8A8FA" w14:textId="77777777" w:rsidR="009C6D53" w:rsidRPr="00CF07DC" w:rsidRDefault="009C6D53" w:rsidP="00F465CD">
            <w:pPr>
              <w:jc w:val="right"/>
              <w:rPr>
                <w:rFonts w:ascii="Arial" w:hAnsi="Arial" w:cs="Arial"/>
              </w:rPr>
            </w:pPr>
            <w:r w:rsidRPr="00CF07DC">
              <w:rPr>
                <w:rFonts w:ascii="Arial" w:hAnsi="Arial" w:cs="Arial"/>
              </w:rPr>
              <w:t>0</w:t>
            </w:r>
          </w:p>
        </w:tc>
        <w:tc>
          <w:tcPr>
            <w:tcW w:w="1242" w:type="dxa"/>
            <w:tcBorders>
              <w:top w:val="nil"/>
              <w:left w:val="nil"/>
              <w:bottom w:val="single" w:sz="4" w:space="0" w:color="auto"/>
              <w:right w:val="single" w:sz="4" w:space="0" w:color="auto"/>
            </w:tcBorders>
            <w:shd w:val="clear" w:color="auto" w:fill="auto"/>
            <w:noWrap/>
            <w:vAlign w:val="bottom"/>
            <w:hideMark/>
          </w:tcPr>
          <w:p w14:paraId="5BD76D0A" w14:textId="77777777" w:rsidR="009C6D53" w:rsidRPr="00CF07DC" w:rsidRDefault="009C6D53" w:rsidP="00F465CD">
            <w:pPr>
              <w:rPr>
                <w:rFonts w:ascii="Arial" w:hAnsi="Arial" w:cs="Arial"/>
              </w:rPr>
            </w:pPr>
            <w:r w:rsidRPr="00CF07DC">
              <w:rPr>
                <w:rFonts w:ascii="Arial" w:hAnsi="Arial" w:cs="Arial"/>
              </w:rPr>
              <w:t> </w:t>
            </w:r>
          </w:p>
        </w:tc>
      </w:tr>
      <w:tr w:rsidR="009C6D53" w:rsidRPr="00CF07DC" w14:paraId="0AEDEAE0" w14:textId="77777777" w:rsidTr="00F465CD">
        <w:trPr>
          <w:trHeight w:val="315"/>
        </w:trPr>
        <w:tc>
          <w:tcPr>
            <w:tcW w:w="5260" w:type="dxa"/>
            <w:gridSpan w:val="2"/>
            <w:tcBorders>
              <w:top w:val="nil"/>
              <w:left w:val="nil"/>
              <w:bottom w:val="nil"/>
              <w:right w:val="nil"/>
            </w:tcBorders>
            <w:shd w:val="clear" w:color="auto" w:fill="auto"/>
            <w:noWrap/>
            <w:vAlign w:val="bottom"/>
            <w:hideMark/>
          </w:tcPr>
          <w:p w14:paraId="0C4570D4" w14:textId="77777777" w:rsidR="009C6D53" w:rsidRPr="00CF07DC" w:rsidRDefault="009C6D53" w:rsidP="00F465CD">
            <w:pPr>
              <w:jc w:val="center"/>
              <w:rPr>
                <w:rFonts w:ascii="Arial" w:hAnsi="Arial" w:cs="Arial"/>
                <w:b/>
                <w:bCs/>
              </w:rPr>
            </w:pPr>
          </w:p>
        </w:tc>
        <w:tc>
          <w:tcPr>
            <w:tcW w:w="1276" w:type="dxa"/>
            <w:tcBorders>
              <w:top w:val="nil"/>
              <w:left w:val="nil"/>
              <w:bottom w:val="nil"/>
              <w:right w:val="nil"/>
            </w:tcBorders>
            <w:shd w:val="clear" w:color="auto" w:fill="auto"/>
            <w:noWrap/>
            <w:vAlign w:val="bottom"/>
            <w:hideMark/>
          </w:tcPr>
          <w:p w14:paraId="5F063620" w14:textId="77777777" w:rsidR="009C6D53" w:rsidRPr="00CF07DC" w:rsidRDefault="009C6D53" w:rsidP="00F465CD">
            <w:pPr>
              <w:rPr>
                <w:rFonts w:ascii="Arial" w:hAnsi="Arial" w:cs="Arial"/>
              </w:rPr>
            </w:pPr>
          </w:p>
        </w:tc>
        <w:tc>
          <w:tcPr>
            <w:tcW w:w="1276" w:type="dxa"/>
            <w:tcBorders>
              <w:top w:val="nil"/>
              <w:left w:val="nil"/>
              <w:bottom w:val="nil"/>
              <w:right w:val="nil"/>
            </w:tcBorders>
            <w:shd w:val="clear" w:color="auto" w:fill="auto"/>
            <w:noWrap/>
            <w:vAlign w:val="bottom"/>
            <w:hideMark/>
          </w:tcPr>
          <w:p w14:paraId="0C5763E9" w14:textId="77777777" w:rsidR="009C6D53" w:rsidRPr="00CF07DC" w:rsidRDefault="009C6D53" w:rsidP="00F465CD">
            <w:pPr>
              <w:rPr>
                <w:rFonts w:ascii="Arial" w:hAnsi="Arial" w:cs="Arial"/>
              </w:rPr>
            </w:pPr>
          </w:p>
        </w:tc>
        <w:tc>
          <w:tcPr>
            <w:tcW w:w="1275" w:type="dxa"/>
            <w:tcBorders>
              <w:top w:val="nil"/>
              <w:left w:val="nil"/>
              <w:bottom w:val="nil"/>
              <w:right w:val="nil"/>
            </w:tcBorders>
            <w:shd w:val="clear" w:color="auto" w:fill="auto"/>
            <w:noWrap/>
            <w:vAlign w:val="bottom"/>
            <w:hideMark/>
          </w:tcPr>
          <w:p w14:paraId="0FA0A5E8" w14:textId="77777777" w:rsidR="009C6D53" w:rsidRPr="00CF07DC" w:rsidRDefault="009C6D53" w:rsidP="00F465CD">
            <w:pPr>
              <w:rPr>
                <w:rFonts w:ascii="Arial" w:hAnsi="Arial" w:cs="Arial"/>
              </w:rPr>
            </w:pPr>
          </w:p>
        </w:tc>
        <w:tc>
          <w:tcPr>
            <w:tcW w:w="1418" w:type="dxa"/>
            <w:tcBorders>
              <w:top w:val="nil"/>
              <w:left w:val="nil"/>
              <w:bottom w:val="nil"/>
              <w:right w:val="nil"/>
            </w:tcBorders>
            <w:shd w:val="clear" w:color="auto" w:fill="auto"/>
            <w:noWrap/>
            <w:vAlign w:val="bottom"/>
            <w:hideMark/>
          </w:tcPr>
          <w:p w14:paraId="21097AF7" w14:textId="77777777" w:rsidR="009C6D53" w:rsidRPr="00CF07DC" w:rsidRDefault="009C6D53" w:rsidP="00F465CD">
            <w:pPr>
              <w:rPr>
                <w:rFonts w:ascii="Arial" w:hAnsi="Arial" w:cs="Arial"/>
              </w:rPr>
            </w:pPr>
          </w:p>
        </w:tc>
        <w:tc>
          <w:tcPr>
            <w:tcW w:w="1276" w:type="dxa"/>
            <w:tcBorders>
              <w:top w:val="nil"/>
              <w:left w:val="nil"/>
              <w:bottom w:val="nil"/>
              <w:right w:val="nil"/>
            </w:tcBorders>
            <w:shd w:val="clear" w:color="auto" w:fill="auto"/>
            <w:noWrap/>
            <w:vAlign w:val="bottom"/>
            <w:hideMark/>
          </w:tcPr>
          <w:p w14:paraId="03BF2CBA" w14:textId="77777777" w:rsidR="009C6D53" w:rsidRPr="00CF07DC" w:rsidRDefault="009C6D53" w:rsidP="00F465CD">
            <w:pPr>
              <w:rPr>
                <w:rFonts w:ascii="Arial" w:hAnsi="Arial" w:cs="Arial"/>
              </w:rPr>
            </w:pPr>
          </w:p>
        </w:tc>
        <w:tc>
          <w:tcPr>
            <w:tcW w:w="1199" w:type="dxa"/>
            <w:tcBorders>
              <w:top w:val="nil"/>
              <w:left w:val="nil"/>
              <w:bottom w:val="nil"/>
              <w:right w:val="nil"/>
            </w:tcBorders>
            <w:shd w:val="clear" w:color="auto" w:fill="auto"/>
            <w:noWrap/>
            <w:vAlign w:val="bottom"/>
            <w:hideMark/>
          </w:tcPr>
          <w:p w14:paraId="58238AA0" w14:textId="77777777" w:rsidR="009C6D53" w:rsidRPr="00CF07DC" w:rsidRDefault="009C6D53" w:rsidP="00F465CD">
            <w:pPr>
              <w:rPr>
                <w:rFonts w:ascii="Arial" w:hAnsi="Arial" w:cs="Arial"/>
              </w:rPr>
            </w:pPr>
          </w:p>
        </w:tc>
        <w:tc>
          <w:tcPr>
            <w:tcW w:w="961" w:type="dxa"/>
            <w:tcBorders>
              <w:top w:val="nil"/>
              <w:left w:val="nil"/>
              <w:bottom w:val="nil"/>
              <w:right w:val="nil"/>
            </w:tcBorders>
            <w:shd w:val="clear" w:color="auto" w:fill="auto"/>
            <w:noWrap/>
            <w:vAlign w:val="bottom"/>
            <w:hideMark/>
          </w:tcPr>
          <w:p w14:paraId="6689F8A9" w14:textId="77777777" w:rsidR="009C6D53" w:rsidRPr="00CF07DC" w:rsidRDefault="009C6D53" w:rsidP="00F465CD">
            <w:pPr>
              <w:rPr>
                <w:rFonts w:ascii="Arial" w:hAnsi="Arial" w:cs="Arial"/>
              </w:rPr>
            </w:pPr>
          </w:p>
        </w:tc>
        <w:tc>
          <w:tcPr>
            <w:tcW w:w="1242" w:type="dxa"/>
            <w:tcBorders>
              <w:top w:val="nil"/>
              <w:left w:val="nil"/>
              <w:bottom w:val="nil"/>
              <w:right w:val="nil"/>
            </w:tcBorders>
            <w:shd w:val="clear" w:color="auto" w:fill="auto"/>
            <w:noWrap/>
            <w:vAlign w:val="bottom"/>
            <w:hideMark/>
          </w:tcPr>
          <w:p w14:paraId="561551BF" w14:textId="77777777" w:rsidR="009C6D53" w:rsidRPr="00CF07DC" w:rsidRDefault="009C6D53" w:rsidP="00F465CD">
            <w:pPr>
              <w:rPr>
                <w:rFonts w:ascii="Arial" w:hAnsi="Arial" w:cs="Arial"/>
              </w:rPr>
            </w:pPr>
          </w:p>
        </w:tc>
      </w:tr>
      <w:tr w:rsidR="009C6D53" w:rsidRPr="00CF07DC" w14:paraId="2EF9774E" w14:textId="77777777" w:rsidTr="00F465CD">
        <w:trPr>
          <w:trHeight w:val="1140"/>
        </w:trPr>
        <w:tc>
          <w:tcPr>
            <w:tcW w:w="13941" w:type="dxa"/>
            <w:gridSpan w:val="9"/>
            <w:tcBorders>
              <w:top w:val="nil"/>
              <w:left w:val="nil"/>
              <w:bottom w:val="nil"/>
              <w:right w:val="nil"/>
            </w:tcBorders>
            <w:shd w:val="clear" w:color="auto" w:fill="auto"/>
            <w:vAlign w:val="center"/>
            <w:hideMark/>
          </w:tcPr>
          <w:p w14:paraId="645848B9" w14:textId="77777777" w:rsidR="009C6D53" w:rsidRPr="00CF07DC" w:rsidRDefault="009C6D53" w:rsidP="00F465CD">
            <w:pPr>
              <w:jc w:val="center"/>
              <w:rPr>
                <w:rFonts w:ascii="Arial" w:hAnsi="Arial" w:cs="Arial"/>
                <w:b/>
                <w:bCs/>
                <w:color w:val="000000"/>
              </w:rPr>
            </w:pPr>
            <w:r w:rsidRPr="00CF07DC">
              <w:rPr>
                <w:rFonts w:ascii="Arial" w:hAnsi="Arial" w:cs="Arial"/>
                <w:b/>
                <w:bCs/>
                <w:color w:val="000000"/>
              </w:rPr>
              <w:t xml:space="preserve">II. Общий объем бюджетных ассигнований, предусмотренных на исполнение </w:t>
            </w:r>
            <w:r w:rsidRPr="00CF07DC">
              <w:rPr>
                <w:rFonts w:ascii="Arial" w:hAnsi="Arial" w:cs="Arial"/>
                <w:b/>
                <w:bCs/>
                <w:color w:val="000000"/>
              </w:rPr>
              <w:br/>
              <w:t xml:space="preserve">муниципальных гарантий городского округа Кашира по возможным гарантийным случаям, </w:t>
            </w:r>
            <w:r w:rsidRPr="00CF07DC">
              <w:rPr>
                <w:rFonts w:ascii="Arial" w:hAnsi="Arial" w:cs="Arial"/>
                <w:b/>
                <w:bCs/>
                <w:color w:val="000000"/>
              </w:rPr>
              <w:br/>
              <w:t>в 2020 году и плановом периоде 2021 и 2022 годов</w:t>
            </w:r>
          </w:p>
        </w:tc>
        <w:tc>
          <w:tcPr>
            <w:tcW w:w="1242" w:type="dxa"/>
            <w:tcBorders>
              <w:top w:val="nil"/>
              <w:left w:val="nil"/>
              <w:bottom w:val="nil"/>
              <w:right w:val="nil"/>
            </w:tcBorders>
            <w:shd w:val="clear" w:color="auto" w:fill="auto"/>
            <w:noWrap/>
            <w:vAlign w:val="bottom"/>
            <w:hideMark/>
          </w:tcPr>
          <w:p w14:paraId="29EAC7A3" w14:textId="77777777" w:rsidR="009C6D53" w:rsidRPr="00CF07DC" w:rsidRDefault="009C6D53" w:rsidP="00F465CD">
            <w:pPr>
              <w:rPr>
                <w:rFonts w:ascii="Arial" w:hAnsi="Arial" w:cs="Arial"/>
              </w:rPr>
            </w:pPr>
          </w:p>
        </w:tc>
      </w:tr>
      <w:tr w:rsidR="009C6D53" w:rsidRPr="00CF07DC" w14:paraId="28B3F78E" w14:textId="77777777" w:rsidTr="00F465CD">
        <w:trPr>
          <w:trHeight w:val="225"/>
        </w:trPr>
        <w:tc>
          <w:tcPr>
            <w:tcW w:w="4020" w:type="dxa"/>
            <w:tcBorders>
              <w:top w:val="nil"/>
              <w:left w:val="nil"/>
              <w:bottom w:val="nil"/>
              <w:right w:val="nil"/>
            </w:tcBorders>
            <w:shd w:val="clear" w:color="auto" w:fill="auto"/>
            <w:noWrap/>
            <w:vAlign w:val="bottom"/>
            <w:hideMark/>
          </w:tcPr>
          <w:p w14:paraId="3362C2EE" w14:textId="77777777" w:rsidR="009C6D53" w:rsidRPr="00CF07DC" w:rsidRDefault="009C6D53" w:rsidP="00F465CD">
            <w:pPr>
              <w:jc w:val="center"/>
              <w:rPr>
                <w:rFonts w:ascii="Arial" w:hAnsi="Arial" w:cs="Arial"/>
                <w:b/>
                <w:bCs/>
                <w:color w:val="000000"/>
              </w:rPr>
            </w:pPr>
          </w:p>
        </w:tc>
        <w:tc>
          <w:tcPr>
            <w:tcW w:w="1240" w:type="dxa"/>
            <w:tcBorders>
              <w:top w:val="nil"/>
              <w:left w:val="nil"/>
              <w:bottom w:val="nil"/>
              <w:right w:val="nil"/>
            </w:tcBorders>
            <w:shd w:val="clear" w:color="auto" w:fill="auto"/>
            <w:noWrap/>
            <w:vAlign w:val="bottom"/>
            <w:hideMark/>
          </w:tcPr>
          <w:p w14:paraId="6EDCE4E6" w14:textId="77777777" w:rsidR="009C6D53" w:rsidRPr="00CF07DC" w:rsidRDefault="009C6D53" w:rsidP="00F465CD">
            <w:pPr>
              <w:jc w:val="center"/>
              <w:rPr>
                <w:rFonts w:ascii="Arial" w:hAnsi="Arial" w:cs="Arial"/>
                <w:b/>
                <w:bCs/>
                <w:color w:val="000000"/>
              </w:rPr>
            </w:pPr>
          </w:p>
        </w:tc>
        <w:tc>
          <w:tcPr>
            <w:tcW w:w="1276" w:type="dxa"/>
            <w:tcBorders>
              <w:top w:val="nil"/>
              <w:left w:val="nil"/>
              <w:bottom w:val="nil"/>
              <w:right w:val="nil"/>
            </w:tcBorders>
            <w:shd w:val="clear" w:color="auto" w:fill="auto"/>
            <w:noWrap/>
            <w:vAlign w:val="bottom"/>
            <w:hideMark/>
          </w:tcPr>
          <w:p w14:paraId="2B462D7D" w14:textId="77777777" w:rsidR="009C6D53" w:rsidRPr="00CF07DC" w:rsidRDefault="009C6D53" w:rsidP="00F465CD">
            <w:pPr>
              <w:jc w:val="center"/>
              <w:rPr>
                <w:rFonts w:ascii="Arial" w:hAnsi="Arial" w:cs="Arial"/>
                <w:b/>
                <w:bCs/>
                <w:color w:val="000000"/>
              </w:rPr>
            </w:pPr>
          </w:p>
        </w:tc>
        <w:tc>
          <w:tcPr>
            <w:tcW w:w="1276" w:type="dxa"/>
            <w:tcBorders>
              <w:top w:val="nil"/>
              <w:left w:val="nil"/>
              <w:bottom w:val="nil"/>
              <w:right w:val="nil"/>
            </w:tcBorders>
            <w:shd w:val="clear" w:color="auto" w:fill="auto"/>
            <w:noWrap/>
            <w:vAlign w:val="bottom"/>
            <w:hideMark/>
          </w:tcPr>
          <w:p w14:paraId="3E4BD779" w14:textId="77777777" w:rsidR="009C6D53" w:rsidRPr="00CF07DC" w:rsidRDefault="009C6D53" w:rsidP="00F465CD">
            <w:pPr>
              <w:jc w:val="center"/>
              <w:rPr>
                <w:rFonts w:ascii="Arial" w:hAnsi="Arial" w:cs="Arial"/>
                <w:b/>
                <w:bCs/>
                <w:color w:val="000000"/>
              </w:rPr>
            </w:pPr>
          </w:p>
        </w:tc>
        <w:tc>
          <w:tcPr>
            <w:tcW w:w="1275" w:type="dxa"/>
            <w:tcBorders>
              <w:top w:val="nil"/>
              <w:left w:val="nil"/>
              <w:bottom w:val="nil"/>
              <w:right w:val="nil"/>
            </w:tcBorders>
            <w:shd w:val="clear" w:color="auto" w:fill="auto"/>
            <w:noWrap/>
            <w:vAlign w:val="bottom"/>
            <w:hideMark/>
          </w:tcPr>
          <w:p w14:paraId="7E96063C" w14:textId="77777777" w:rsidR="009C6D53" w:rsidRPr="00CF07DC" w:rsidRDefault="009C6D53" w:rsidP="00F465CD">
            <w:pPr>
              <w:rPr>
                <w:rFonts w:ascii="Arial" w:hAnsi="Arial" w:cs="Arial"/>
              </w:rPr>
            </w:pPr>
          </w:p>
        </w:tc>
        <w:tc>
          <w:tcPr>
            <w:tcW w:w="1418" w:type="dxa"/>
            <w:tcBorders>
              <w:top w:val="nil"/>
              <w:left w:val="nil"/>
              <w:bottom w:val="nil"/>
              <w:right w:val="nil"/>
            </w:tcBorders>
            <w:shd w:val="clear" w:color="auto" w:fill="auto"/>
            <w:noWrap/>
            <w:vAlign w:val="bottom"/>
            <w:hideMark/>
          </w:tcPr>
          <w:p w14:paraId="5C7A1E5C" w14:textId="77777777" w:rsidR="009C6D53" w:rsidRPr="00CF07DC" w:rsidRDefault="009C6D53" w:rsidP="00F465CD">
            <w:pPr>
              <w:rPr>
                <w:rFonts w:ascii="Arial" w:hAnsi="Arial" w:cs="Arial"/>
              </w:rPr>
            </w:pPr>
          </w:p>
        </w:tc>
        <w:tc>
          <w:tcPr>
            <w:tcW w:w="1276" w:type="dxa"/>
            <w:tcBorders>
              <w:top w:val="nil"/>
              <w:left w:val="nil"/>
              <w:bottom w:val="nil"/>
              <w:right w:val="nil"/>
            </w:tcBorders>
            <w:shd w:val="clear" w:color="auto" w:fill="auto"/>
            <w:noWrap/>
            <w:vAlign w:val="bottom"/>
            <w:hideMark/>
          </w:tcPr>
          <w:p w14:paraId="53EBA548" w14:textId="77777777" w:rsidR="009C6D53" w:rsidRPr="00CF07DC" w:rsidRDefault="009C6D53" w:rsidP="00F465CD">
            <w:pPr>
              <w:rPr>
                <w:rFonts w:ascii="Arial" w:hAnsi="Arial" w:cs="Arial"/>
              </w:rPr>
            </w:pPr>
          </w:p>
        </w:tc>
        <w:tc>
          <w:tcPr>
            <w:tcW w:w="1199" w:type="dxa"/>
            <w:tcBorders>
              <w:top w:val="nil"/>
              <w:left w:val="nil"/>
              <w:bottom w:val="nil"/>
              <w:right w:val="nil"/>
            </w:tcBorders>
            <w:shd w:val="clear" w:color="auto" w:fill="auto"/>
            <w:noWrap/>
            <w:vAlign w:val="bottom"/>
            <w:hideMark/>
          </w:tcPr>
          <w:p w14:paraId="1230B0A6" w14:textId="77777777" w:rsidR="009C6D53" w:rsidRPr="00CF07DC" w:rsidRDefault="009C6D53" w:rsidP="00F465CD">
            <w:pPr>
              <w:rPr>
                <w:rFonts w:ascii="Arial" w:hAnsi="Arial" w:cs="Arial"/>
              </w:rPr>
            </w:pPr>
          </w:p>
        </w:tc>
        <w:tc>
          <w:tcPr>
            <w:tcW w:w="961" w:type="dxa"/>
            <w:tcBorders>
              <w:top w:val="nil"/>
              <w:left w:val="nil"/>
              <w:bottom w:val="nil"/>
              <w:right w:val="nil"/>
            </w:tcBorders>
            <w:shd w:val="clear" w:color="auto" w:fill="auto"/>
            <w:noWrap/>
            <w:vAlign w:val="bottom"/>
            <w:hideMark/>
          </w:tcPr>
          <w:p w14:paraId="70F57C96" w14:textId="77777777" w:rsidR="009C6D53" w:rsidRPr="00CF07DC" w:rsidRDefault="009C6D53" w:rsidP="00F465CD">
            <w:pPr>
              <w:rPr>
                <w:rFonts w:ascii="Arial" w:hAnsi="Arial" w:cs="Arial"/>
              </w:rPr>
            </w:pPr>
          </w:p>
        </w:tc>
        <w:tc>
          <w:tcPr>
            <w:tcW w:w="1242" w:type="dxa"/>
            <w:tcBorders>
              <w:top w:val="nil"/>
              <w:left w:val="nil"/>
              <w:bottom w:val="nil"/>
              <w:right w:val="nil"/>
            </w:tcBorders>
            <w:shd w:val="clear" w:color="auto" w:fill="auto"/>
            <w:noWrap/>
            <w:vAlign w:val="bottom"/>
            <w:hideMark/>
          </w:tcPr>
          <w:p w14:paraId="14B96DBF" w14:textId="77777777" w:rsidR="009C6D53" w:rsidRPr="00CF07DC" w:rsidRDefault="009C6D53" w:rsidP="00F465CD">
            <w:pPr>
              <w:rPr>
                <w:rFonts w:ascii="Arial" w:hAnsi="Arial" w:cs="Arial"/>
              </w:rPr>
            </w:pPr>
          </w:p>
        </w:tc>
      </w:tr>
      <w:tr w:rsidR="009C6D53" w:rsidRPr="00CF07DC" w14:paraId="6B4106AF" w14:textId="77777777" w:rsidTr="00F465CD">
        <w:trPr>
          <w:trHeight w:val="1005"/>
        </w:trPr>
        <w:tc>
          <w:tcPr>
            <w:tcW w:w="4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2CBAC9" w14:textId="77777777" w:rsidR="009C6D53" w:rsidRPr="00CF07DC" w:rsidRDefault="009C6D53" w:rsidP="00F465CD">
            <w:pPr>
              <w:jc w:val="center"/>
              <w:rPr>
                <w:rFonts w:ascii="Arial" w:hAnsi="Arial" w:cs="Arial"/>
                <w:b/>
                <w:bCs/>
                <w:color w:val="000000"/>
              </w:rPr>
            </w:pPr>
            <w:r w:rsidRPr="00CF07DC">
              <w:rPr>
                <w:rFonts w:ascii="Arial" w:hAnsi="Arial" w:cs="Arial"/>
                <w:b/>
                <w:bCs/>
                <w:color w:val="000000"/>
              </w:rPr>
              <w:lastRenderedPageBreak/>
              <w:t>Исполнение государственных гарантий городского округа Кашира</w:t>
            </w:r>
          </w:p>
        </w:tc>
        <w:tc>
          <w:tcPr>
            <w:tcW w:w="9921" w:type="dxa"/>
            <w:gridSpan w:val="8"/>
            <w:tcBorders>
              <w:top w:val="single" w:sz="4" w:space="0" w:color="000000"/>
              <w:left w:val="nil"/>
              <w:bottom w:val="single" w:sz="4" w:space="0" w:color="000000"/>
              <w:right w:val="single" w:sz="4" w:space="0" w:color="000000"/>
            </w:tcBorders>
            <w:shd w:val="clear" w:color="auto" w:fill="auto"/>
            <w:vAlign w:val="center"/>
            <w:hideMark/>
          </w:tcPr>
          <w:p w14:paraId="1E066D57" w14:textId="77777777" w:rsidR="009C6D53" w:rsidRPr="00CF07DC" w:rsidRDefault="009C6D53" w:rsidP="00F465CD">
            <w:pPr>
              <w:jc w:val="center"/>
              <w:rPr>
                <w:rFonts w:ascii="Arial" w:hAnsi="Arial" w:cs="Arial"/>
                <w:b/>
                <w:bCs/>
                <w:color w:val="000000"/>
              </w:rPr>
            </w:pPr>
            <w:r w:rsidRPr="00CF07DC">
              <w:rPr>
                <w:rFonts w:ascii="Arial" w:hAnsi="Arial" w:cs="Arial"/>
                <w:b/>
                <w:bCs/>
                <w:color w:val="000000"/>
              </w:rPr>
              <w:t>Объем бюджетных ассигнований на исполнение гарантий по возможным гарантийным случаям, тыс. ру</w:t>
            </w:r>
            <w:r w:rsidRPr="00CF07DC">
              <w:rPr>
                <w:rFonts w:ascii="Arial" w:hAnsi="Arial" w:cs="Arial"/>
                <w:b/>
                <w:bCs/>
                <w:color w:val="000000"/>
              </w:rPr>
              <w:t>б</w:t>
            </w:r>
            <w:r w:rsidRPr="00CF07DC">
              <w:rPr>
                <w:rFonts w:ascii="Arial" w:hAnsi="Arial" w:cs="Arial"/>
                <w:b/>
                <w:bCs/>
                <w:color w:val="000000"/>
              </w:rPr>
              <w:t>лей</w:t>
            </w:r>
          </w:p>
        </w:tc>
        <w:tc>
          <w:tcPr>
            <w:tcW w:w="1242" w:type="dxa"/>
            <w:tcBorders>
              <w:top w:val="nil"/>
              <w:left w:val="nil"/>
              <w:bottom w:val="nil"/>
              <w:right w:val="nil"/>
            </w:tcBorders>
            <w:shd w:val="clear" w:color="auto" w:fill="auto"/>
            <w:vAlign w:val="center"/>
            <w:hideMark/>
          </w:tcPr>
          <w:p w14:paraId="779D5E8C" w14:textId="77777777" w:rsidR="009C6D53" w:rsidRPr="00CF07DC" w:rsidRDefault="009C6D53" w:rsidP="00F465CD">
            <w:pPr>
              <w:jc w:val="center"/>
              <w:rPr>
                <w:rFonts w:ascii="Arial" w:hAnsi="Arial" w:cs="Arial"/>
                <w:b/>
                <w:bCs/>
                <w:color w:val="000000"/>
              </w:rPr>
            </w:pPr>
          </w:p>
        </w:tc>
      </w:tr>
      <w:tr w:rsidR="009C6D53" w:rsidRPr="00CF07DC" w14:paraId="1820498C" w14:textId="77777777" w:rsidTr="00F465CD">
        <w:trPr>
          <w:trHeight w:val="570"/>
        </w:trPr>
        <w:tc>
          <w:tcPr>
            <w:tcW w:w="4020" w:type="dxa"/>
            <w:vMerge/>
            <w:tcBorders>
              <w:top w:val="single" w:sz="4" w:space="0" w:color="000000"/>
              <w:left w:val="single" w:sz="4" w:space="0" w:color="000000"/>
              <w:bottom w:val="single" w:sz="4" w:space="0" w:color="000000"/>
              <w:right w:val="single" w:sz="4" w:space="0" w:color="000000"/>
            </w:tcBorders>
            <w:vAlign w:val="center"/>
            <w:hideMark/>
          </w:tcPr>
          <w:p w14:paraId="38AA6215" w14:textId="77777777" w:rsidR="009C6D53" w:rsidRPr="00CF07DC" w:rsidRDefault="009C6D53" w:rsidP="00F465CD">
            <w:pPr>
              <w:rPr>
                <w:rFonts w:ascii="Arial" w:hAnsi="Arial" w:cs="Arial"/>
                <w:b/>
                <w:bCs/>
                <w:color w:val="000000"/>
              </w:rPr>
            </w:pPr>
          </w:p>
        </w:tc>
        <w:tc>
          <w:tcPr>
            <w:tcW w:w="2516" w:type="dxa"/>
            <w:gridSpan w:val="2"/>
            <w:tcBorders>
              <w:top w:val="single" w:sz="4" w:space="0" w:color="000000"/>
              <w:left w:val="nil"/>
              <w:bottom w:val="single" w:sz="4" w:space="0" w:color="000000"/>
              <w:right w:val="single" w:sz="4" w:space="0" w:color="000000"/>
            </w:tcBorders>
            <w:shd w:val="clear" w:color="auto" w:fill="auto"/>
            <w:vAlign w:val="center"/>
            <w:hideMark/>
          </w:tcPr>
          <w:p w14:paraId="7B8198DD" w14:textId="77777777" w:rsidR="009C6D53" w:rsidRPr="00CF07DC" w:rsidRDefault="009C6D53" w:rsidP="00F465CD">
            <w:pPr>
              <w:jc w:val="center"/>
              <w:rPr>
                <w:rFonts w:ascii="Arial" w:hAnsi="Arial" w:cs="Arial"/>
                <w:b/>
                <w:bCs/>
                <w:color w:val="000000"/>
              </w:rPr>
            </w:pPr>
            <w:r w:rsidRPr="00CF07DC">
              <w:rPr>
                <w:rFonts w:ascii="Arial" w:hAnsi="Arial" w:cs="Arial"/>
                <w:b/>
                <w:bCs/>
                <w:color w:val="000000"/>
              </w:rPr>
              <w:t>2020 год</w:t>
            </w:r>
          </w:p>
        </w:tc>
        <w:tc>
          <w:tcPr>
            <w:tcW w:w="1276" w:type="dxa"/>
            <w:tcBorders>
              <w:top w:val="nil"/>
              <w:left w:val="nil"/>
              <w:bottom w:val="single" w:sz="4" w:space="0" w:color="000000"/>
              <w:right w:val="nil"/>
            </w:tcBorders>
            <w:shd w:val="clear" w:color="auto" w:fill="auto"/>
            <w:vAlign w:val="center"/>
            <w:hideMark/>
          </w:tcPr>
          <w:p w14:paraId="35D2634D" w14:textId="77777777" w:rsidR="009C6D53" w:rsidRPr="00CF07DC" w:rsidRDefault="009C6D53" w:rsidP="00F465CD">
            <w:pPr>
              <w:jc w:val="center"/>
              <w:rPr>
                <w:rFonts w:ascii="Arial" w:hAnsi="Arial" w:cs="Arial"/>
                <w:b/>
                <w:bCs/>
                <w:color w:val="000000"/>
              </w:rPr>
            </w:pPr>
            <w:r w:rsidRPr="00CF07DC">
              <w:rPr>
                <w:rFonts w:ascii="Arial" w:hAnsi="Arial" w:cs="Arial"/>
                <w:b/>
                <w:bCs/>
                <w:color w:val="000000"/>
              </w:rPr>
              <w:t>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38551E" w14:textId="77777777" w:rsidR="009C6D53" w:rsidRPr="00CF07DC" w:rsidRDefault="009C6D53" w:rsidP="00F465CD">
            <w:pPr>
              <w:jc w:val="center"/>
              <w:rPr>
                <w:rFonts w:ascii="Arial" w:hAnsi="Arial" w:cs="Arial"/>
                <w:b/>
                <w:bCs/>
                <w:color w:val="000000"/>
              </w:rPr>
            </w:pPr>
            <w:r w:rsidRPr="00CF07DC">
              <w:rPr>
                <w:rFonts w:ascii="Arial" w:hAnsi="Arial" w:cs="Arial"/>
                <w:b/>
                <w:bCs/>
                <w:color w:val="000000"/>
              </w:rPr>
              <w:t>2021 год</w:t>
            </w:r>
          </w:p>
        </w:tc>
        <w:tc>
          <w:tcPr>
            <w:tcW w:w="1276" w:type="dxa"/>
            <w:tcBorders>
              <w:top w:val="nil"/>
              <w:left w:val="nil"/>
              <w:bottom w:val="single" w:sz="4" w:space="0" w:color="000000"/>
              <w:right w:val="nil"/>
            </w:tcBorders>
            <w:shd w:val="clear" w:color="auto" w:fill="auto"/>
            <w:vAlign w:val="center"/>
            <w:hideMark/>
          </w:tcPr>
          <w:p w14:paraId="03263911" w14:textId="77777777" w:rsidR="009C6D53" w:rsidRPr="00CF07DC" w:rsidRDefault="009C6D53" w:rsidP="00F465CD">
            <w:pPr>
              <w:jc w:val="center"/>
              <w:rPr>
                <w:rFonts w:ascii="Arial" w:hAnsi="Arial" w:cs="Arial"/>
                <w:b/>
                <w:bCs/>
                <w:color w:val="000000"/>
              </w:rPr>
            </w:pPr>
            <w:r w:rsidRPr="00CF07DC">
              <w:rPr>
                <w:rFonts w:ascii="Arial" w:hAnsi="Arial" w:cs="Arial"/>
                <w:b/>
                <w:bCs/>
                <w:color w:val="000000"/>
              </w:rPr>
              <w:t> </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67FA7E" w14:textId="77777777" w:rsidR="009C6D53" w:rsidRPr="00CF07DC" w:rsidRDefault="009C6D53" w:rsidP="00F465CD">
            <w:pPr>
              <w:jc w:val="center"/>
              <w:rPr>
                <w:rFonts w:ascii="Arial" w:hAnsi="Arial" w:cs="Arial"/>
                <w:b/>
                <w:bCs/>
                <w:color w:val="000000"/>
              </w:rPr>
            </w:pPr>
            <w:r w:rsidRPr="00CF07DC">
              <w:rPr>
                <w:rFonts w:ascii="Arial" w:hAnsi="Arial" w:cs="Arial"/>
                <w:b/>
                <w:bCs/>
                <w:color w:val="000000"/>
              </w:rPr>
              <w:t>2022 год</w:t>
            </w:r>
          </w:p>
        </w:tc>
        <w:tc>
          <w:tcPr>
            <w:tcW w:w="1242" w:type="dxa"/>
            <w:tcBorders>
              <w:top w:val="nil"/>
              <w:left w:val="nil"/>
              <w:bottom w:val="nil"/>
              <w:right w:val="nil"/>
            </w:tcBorders>
            <w:shd w:val="clear" w:color="auto" w:fill="auto"/>
            <w:vAlign w:val="center"/>
            <w:hideMark/>
          </w:tcPr>
          <w:p w14:paraId="6C01B241" w14:textId="77777777" w:rsidR="009C6D53" w:rsidRPr="00CF07DC" w:rsidRDefault="009C6D53" w:rsidP="00F465CD">
            <w:pPr>
              <w:jc w:val="center"/>
              <w:rPr>
                <w:rFonts w:ascii="Arial" w:hAnsi="Arial" w:cs="Arial"/>
                <w:b/>
                <w:bCs/>
                <w:color w:val="000000"/>
              </w:rPr>
            </w:pPr>
          </w:p>
        </w:tc>
      </w:tr>
      <w:tr w:rsidR="009C6D53" w:rsidRPr="00CF07DC" w14:paraId="31226D78" w14:textId="77777777" w:rsidTr="00F465CD">
        <w:trPr>
          <w:trHeight w:val="1065"/>
        </w:trPr>
        <w:tc>
          <w:tcPr>
            <w:tcW w:w="4020" w:type="dxa"/>
            <w:tcBorders>
              <w:top w:val="nil"/>
              <w:left w:val="single" w:sz="4" w:space="0" w:color="000000"/>
              <w:bottom w:val="single" w:sz="4" w:space="0" w:color="000000"/>
              <w:right w:val="single" w:sz="4" w:space="0" w:color="000000"/>
            </w:tcBorders>
            <w:shd w:val="clear" w:color="auto" w:fill="auto"/>
            <w:vAlign w:val="center"/>
            <w:hideMark/>
          </w:tcPr>
          <w:p w14:paraId="29B242EC" w14:textId="77777777" w:rsidR="009C6D53" w:rsidRPr="00CF07DC" w:rsidRDefault="009C6D53" w:rsidP="00F465CD">
            <w:pPr>
              <w:rPr>
                <w:rFonts w:ascii="Arial" w:hAnsi="Arial" w:cs="Arial"/>
                <w:color w:val="000000"/>
              </w:rPr>
            </w:pPr>
            <w:r w:rsidRPr="00CF07DC">
              <w:rPr>
                <w:rFonts w:ascii="Arial" w:hAnsi="Arial" w:cs="Arial"/>
                <w:color w:val="000000"/>
              </w:rPr>
              <w:t>За счет источников внутреннего финансирования дефицита бю</w:t>
            </w:r>
            <w:r w:rsidRPr="00CF07DC">
              <w:rPr>
                <w:rFonts w:ascii="Arial" w:hAnsi="Arial" w:cs="Arial"/>
                <w:color w:val="000000"/>
              </w:rPr>
              <w:t>д</w:t>
            </w:r>
            <w:r w:rsidRPr="00CF07DC">
              <w:rPr>
                <w:rFonts w:ascii="Arial" w:hAnsi="Arial" w:cs="Arial"/>
                <w:color w:val="000000"/>
              </w:rPr>
              <w:t>жета городского округа Кашира</w:t>
            </w:r>
          </w:p>
        </w:tc>
        <w:tc>
          <w:tcPr>
            <w:tcW w:w="2516"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6BE2104" w14:textId="77777777" w:rsidR="009C6D53" w:rsidRPr="00CF07DC" w:rsidRDefault="009C6D53" w:rsidP="00F465CD">
            <w:pPr>
              <w:jc w:val="center"/>
              <w:rPr>
                <w:rFonts w:ascii="Arial" w:hAnsi="Arial" w:cs="Arial"/>
                <w:color w:val="000000"/>
              </w:rPr>
            </w:pPr>
            <w:r w:rsidRPr="00CF07DC">
              <w:rPr>
                <w:rFonts w:ascii="Arial" w:hAnsi="Arial" w:cs="Arial"/>
                <w:color w:val="000000"/>
              </w:rPr>
              <w:t>0</w:t>
            </w:r>
          </w:p>
        </w:tc>
        <w:tc>
          <w:tcPr>
            <w:tcW w:w="1276" w:type="dxa"/>
            <w:tcBorders>
              <w:top w:val="nil"/>
              <w:left w:val="nil"/>
              <w:bottom w:val="single" w:sz="4" w:space="0" w:color="000000"/>
              <w:right w:val="single" w:sz="4" w:space="0" w:color="000000"/>
            </w:tcBorders>
            <w:shd w:val="clear" w:color="auto" w:fill="auto"/>
            <w:noWrap/>
            <w:vAlign w:val="center"/>
            <w:hideMark/>
          </w:tcPr>
          <w:p w14:paraId="370562A8" w14:textId="77777777" w:rsidR="009C6D53" w:rsidRPr="00CF07DC" w:rsidRDefault="009C6D53" w:rsidP="00F465CD">
            <w:pPr>
              <w:jc w:val="center"/>
              <w:rPr>
                <w:rFonts w:ascii="Arial" w:hAnsi="Arial" w:cs="Arial"/>
                <w:color w:val="000000"/>
              </w:rPr>
            </w:pPr>
            <w:r w:rsidRPr="00CF07DC">
              <w:rPr>
                <w:rFonts w:ascii="Arial" w:hAnsi="Arial" w:cs="Arial"/>
                <w:color w:val="000000"/>
              </w:rPr>
              <w:t> </w:t>
            </w:r>
          </w:p>
        </w:tc>
        <w:tc>
          <w:tcPr>
            <w:tcW w:w="2693"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4A69674" w14:textId="77777777" w:rsidR="009C6D53" w:rsidRPr="00CF07DC" w:rsidRDefault="009C6D53" w:rsidP="00F465CD">
            <w:pPr>
              <w:jc w:val="center"/>
              <w:rPr>
                <w:rFonts w:ascii="Arial" w:hAnsi="Arial" w:cs="Arial"/>
                <w:color w:val="000000"/>
              </w:rPr>
            </w:pPr>
            <w:r w:rsidRPr="00CF07DC">
              <w:rPr>
                <w:rFonts w:ascii="Arial" w:hAnsi="Arial" w:cs="Arial"/>
                <w:color w:val="000000"/>
              </w:rPr>
              <w:t>0</w:t>
            </w:r>
          </w:p>
        </w:tc>
        <w:tc>
          <w:tcPr>
            <w:tcW w:w="1276" w:type="dxa"/>
            <w:tcBorders>
              <w:top w:val="nil"/>
              <w:left w:val="nil"/>
              <w:bottom w:val="single" w:sz="4" w:space="0" w:color="000000"/>
              <w:right w:val="single" w:sz="4" w:space="0" w:color="000000"/>
            </w:tcBorders>
            <w:shd w:val="clear" w:color="auto" w:fill="auto"/>
            <w:noWrap/>
            <w:vAlign w:val="center"/>
            <w:hideMark/>
          </w:tcPr>
          <w:p w14:paraId="65E6CEA8" w14:textId="77777777" w:rsidR="009C6D53" w:rsidRPr="00CF07DC" w:rsidRDefault="009C6D53" w:rsidP="00F465CD">
            <w:pPr>
              <w:jc w:val="center"/>
              <w:rPr>
                <w:rFonts w:ascii="Arial" w:hAnsi="Arial" w:cs="Arial"/>
                <w:color w:val="000000"/>
              </w:rPr>
            </w:pPr>
            <w:r w:rsidRPr="00CF07DC">
              <w:rPr>
                <w:rFonts w:ascii="Arial" w:hAnsi="Arial" w:cs="Arial"/>
                <w:color w:val="000000"/>
              </w:rPr>
              <w:t> </w:t>
            </w:r>
          </w:p>
        </w:tc>
        <w:tc>
          <w:tcPr>
            <w:tcW w:w="216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2930029" w14:textId="77777777" w:rsidR="009C6D53" w:rsidRPr="00CF07DC" w:rsidRDefault="009C6D53" w:rsidP="00F465CD">
            <w:pPr>
              <w:jc w:val="center"/>
              <w:rPr>
                <w:rFonts w:ascii="Arial" w:hAnsi="Arial" w:cs="Arial"/>
                <w:color w:val="000000"/>
              </w:rPr>
            </w:pPr>
            <w:r w:rsidRPr="00CF07DC">
              <w:rPr>
                <w:rFonts w:ascii="Arial" w:hAnsi="Arial" w:cs="Arial"/>
                <w:color w:val="000000"/>
              </w:rPr>
              <w:t>0</w:t>
            </w:r>
          </w:p>
        </w:tc>
        <w:tc>
          <w:tcPr>
            <w:tcW w:w="1242" w:type="dxa"/>
            <w:tcBorders>
              <w:top w:val="nil"/>
              <w:left w:val="nil"/>
              <w:bottom w:val="nil"/>
              <w:right w:val="nil"/>
            </w:tcBorders>
            <w:shd w:val="clear" w:color="auto" w:fill="auto"/>
            <w:noWrap/>
            <w:vAlign w:val="bottom"/>
            <w:hideMark/>
          </w:tcPr>
          <w:p w14:paraId="3C7A0BC6" w14:textId="77777777" w:rsidR="009C6D53" w:rsidRPr="00CF07DC" w:rsidRDefault="009C6D53" w:rsidP="00F465CD">
            <w:pPr>
              <w:rPr>
                <w:rFonts w:ascii="Arial" w:hAnsi="Arial" w:cs="Arial"/>
                <w:color w:val="000000"/>
              </w:rPr>
            </w:pPr>
          </w:p>
        </w:tc>
      </w:tr>
      <w:tr w:rsidR="009C6D53" w:rsidRPr="00CF07DC" w14:paraId="5F686832" w14:textId="77777777" w:rsidTr="00F465CD">
        <w:trPr>
          <w:trHeight w:val="720"/>
        </w:trPr>
        <w:tc>
          <w:tcPr>
            <w:tcW w:w="4020" w:type="dxa"/>
            <w:tcBorders>
              <w:top w:val="nil"/>
              <w:left w:val="single" w:sz="4" w:space="0" w:color="000000"/>
              <w:bottom w:val="single" w:sz="4" w:space="0" w:color="000000"/>
              <w:right w:val="single" w:sz="4" w:space="0" w:color="000000"/>
            </w:tcBorders>
            <w:shd w:val="clear" w:color="auto" w:fill="auto"/>
            <w:vAlign w:val="center"/>
            <w:hideMark/>
          </w:tcPr>
          <w:p w14:paraId="10CE5376" w14:textId="77777777" w:rsidR="009C6D53" w:rsidRPr="00CF07DC" w:rsidRDefault="009C6D53" w:rsidP="00F465CD">
            <w:pPr>
              <w:rPr>
                <w:rFonts w:ascii="Arial" w:hAnsi="Arial" w:cs="Arial"/>
                <w:color w:val="000000"/>
              </w:rPr>
            </w:pPr>
            <w:r w:rsidRPr="00CF07DC">
              <w:rPr>
                <w:rFonts w:ascii="Arial" w:hAnsi="Arial" w:cs="Arial"/>
                <w:color w:val="000000"/>
              </w:rPr>
              <w:t>За счет расходов бюджета городск</w:t>
            </w:r>
            <w:r w:rsidRPr="00CF07DC">
              <w:rPr>
                <w:rFonts w:ascii="Arial" w:hAnsi="Arial" w:cs="Arial"/>
                <w:color w:val="000000"/>
              </w:rPr>
              <w:t>о</w:t>
            </w:r>
            <w:r w:rsidRPr="00CF07DC">
              <w:rPr>
                <w:rFonts w:ascii="Arial" w:hAnsi="Arial" w:cs="Arial"/>
                <w:color w:val="000000"/>
              </w:rPr>
              <w:t>го округа Кашира</w:t>
            </w:r>
          </w:p>
        </w:tc>
        <w:tc>
          <w:tcPr>
            <w:tcW w:w="2516"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664988D" w14:textId="77777777" w:rsidR="009C6D53" w:rsidRPr="00CF07DC" w:rsidRDefault="009C6D53" w:rsidP="00F465CD">
            <w:pPr>
              <w:jc w:val="center"/>
              <w:rPr>
                <w:rFonts w:ascii="Arial" w:hAnsi="Arial" w:cs="Arial"/>
                <w:color w:val="000000"/>
              </w:rPr>
            </w:pPr>
            <w:r w:rsidRPr="00CF07DC">
              <w:rPr>
                <w:rFonts w:ascii="Arial" w:hAnsi="Arial" w:cs="Arial"/>
                <w:color w:val="000000"/>
              </w:rPr>
              <w:t>36 315,0</w:t>
            </w:r>
          </w:p>
        </w:tc>
        <w:tc>
          <w:tcPr>
            <w:tcW w:w="1276" w:type="dxa"/>
            <w:tcBorders>
              <w:top w:val="nil"/>
              <w:left w:val="nil"/>
              <w:bottom w:val="single" w:sz="4" w:space="0" w:color="000000"/>
              <w:right w:val="single" w:sz="4" w:space="0" w:color="000000"/>
            </w:tcBorders>
            <w:shd w:val="clear" w:color="auto" w:fill="auto"/>
            <w:noWrap/>
            <w:vAlign w:val="center"/>
            <w:hideMark/>
          </w:tcPr>
          <w:p w14:paraId="6C3D4C63" w14:textId="77777777" w:rsidR="009C6D53" w:rsidRPr="00CF07DC" w:rsidRDefault="009C6D53" w:rsidP="00F465CD">
            <w:pPr>
              <w:jc w:val="center"/>
              <w:rPr>
                <w:rFonts w:ascii="Arial" w:hAnsi="Arial" w:cs="Arial"/>
                <w:color w:val="000000"/>
              </w:rPr>
            </w:pPr>
            <w:r w:rsidRPr="00CF07DC">
              <w:rPr>
                <w:rFonts w:ascii="Arial" w:hAnsi="Arial" w:cs="Arial"/>
                <w:color w:val="000000"/>
              </w:rPr>
              <w:t> </w:t>
            </w:r>
          </w:p>
        </w:tc>
        <w:tc>
          <w:tcPr>
            <w:tcW w:w="2693"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6A852C7" w14:textId="77777777" w:rsidR="009C6D53" w:rsidRPr="00CF07DC" w:rsidRDefault="009C6D53" w:rsidP="00F465CD">
            <w:pPr>
              <w:jc w:val="center"/>
              <w:rPr>
                <w:rFonts w:ascii="Arial" w:hAnsi="Arial" w:cs="Arial"/>
                <w:color w:val="000000"/>
              </w:rPr>
            </w:pPr>
            <w:r w:rsidRPr="00CF07DC">
              <w:rPr>
                <w:rFonts w:ascii="Arial" w:hAnsi="Arial" w:cs="Arial"/>
                <w:color w:val="000000"/>
              </w:rPr>
              <w:t>0</w:t>
            </w:r>
          </w:p>
        </w:tc>
        <w:tc>
          <w:tcPr>
            <w:tcW w:w="1276" w:type="dxa"/>
            <w:tcBorders>
              <w:top w:val="nil"/>
              <w:left w:val="nil"/>
              <w:bottom w:val="single" w:sz="4" w:space="0" w:color="000000"/>
              <w:right w:val="single" w:sz="4" w:space="0" w:color="000000"/>
            </w:tcBorders>
            <w:shd w:val="clear" w:color="auto" w:fill="auto"/>
            <w:noWrap/>
            <w:vAlign w:val="center"/>
            <w:hideMark/>
          </w:tcPr>
          <w:p w14:paraId="027C437C" w14:textId="77777777" w:rsidR="009C6D53" w:rsidRPr="00CF07DC" w:rsidRDefault="009C6D53" w:rsidP="00F465CD">
            <w:pPr>
              <w:jc w:val="center"/>
              <w:rPr>
                <w:rFonts w:ascii="Arial" w:hAnsi="Arial" w:cs="Arial"/>
                <w:color w:val="000000"/>
              </w:rPr>
            </w:pPr>
            <w:r w:rsidRPr="00CF07DC">
              <w:rPr>
                <w:rFonts w:ascii="Arial" w:hAnsi="Arial" w:cs="Arial"/>
                <w:color w:val="000000"/>
              </w:rPr>
              <w:t> </w:t>
            </w:r>
          </w:p>
        </w:tc>
        <w:tc>
          <w:tcPr>
            <w:tcW w:w="216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4359F72" w14:textId="77777777" w:rsidR="009C6D53" w:rsidRPr="00CF07DC" w:rsidRDefault="009C6D53" w:rsidP="00F465CD">
            <w:pPr>
              <w:jc w:val="center"/>
              <w:rPr>
                <w:rFonts w:ascii="Arial" w:hAnsi="Arial" w:cs="Arial"/>
                <w:color w:val="000000"/>
              </w:rPr>
            </w:pPr>
            <w:r w:rsidRPr="00CF07DC">
              <w:rPr>
                <w:rFonts w:ascii="Arial" w:hAnsi="Arial" w:cs="Arial"/>
                <w:color w:val="000000"/>
              </w:rPr>
              <w:t>0</w:t>
            </w:r>
          </w:p>
        </w:tc>
        <w:tc>
          <w:tcPr>
            <w:tcW w:w="1242" w:type="dxa"/>
            <w:tcBorders>
              <w:top w:val="nil"/>
              <w:left w:val="nil"/>
              <w:bottom w:val="nil"/>
              <w:right w:val="nil"/>
            </w:tcBorders>
            <w:shd w:val="clear" w:color="auto" w:fill="auto"/>
            <w:noWrap/>
            <w:vAlign w:val="bottom"/>
            <w:hideMark/>
          </w:tcPr>
          <w:p w14:paraId="4832C97C" w14:textId="77777777" w:rsidR="009C6D53" w:rsidRPr="00CF07DC" w:rsidRDefault="009C6D53" w:rsidP="00F465CD">
            <w:pPr>
              <w:rPr>
                <w:rFonts w:ascii="Arial" w:hAnsi="Arial" w:cs="Arial"/>
                <w:color w:val="000000"/>
              </w:rPr>
            </w:pPr>
          </w:p>
        </w:tc>
      </w:tr>
    </w:tbl>
    <w:p w14:paraId="43723150" w14:textId="77777777" w:rsidR="009C6D53" w:rsidRDefault="009C6D53" w:rsidP="00CA00FA">
      <w:pPr>
        <w:pStyle w:val="ConsPlusNormal"/>
        <w:ind w:firstLine="0"/>
        <w:rPr>
          <w:sz w:val="24"/>
          <w:szCs w:val="24"/>
        </w:rPr>
      </w:pPr>
    </w:p>
    <w:p w14:paraId="0EDA9A2A" w14:textId="77777777" w:rsidR="00CA00FA" w:rsidRDefault="00CA00FA" w:rsidP="00CA00FA">
      <w:pPr>
        <w:pStyle w:val="ConsPlusNormal"/>
        <w:ind w:firstLine="0"/>
        <w:rPr>
          <w:sz w:val="24"/>
          <w:szCs w:val="24"/>
        </w:rPr>
      </w:pPr>
    </w:p>
    <w:p w14:paraId="7358F766" w14:textId="77777777" w:rsidR="00DE08F8" w:rsidRDefault="00DE08F8" w:rsidP="00CA00FA">
      <w:pPr>
        <w:pStyle w:val="ConsPlusNormal"/>
        <w:ind w:firstLine="0"/>
        <w:rPr>
          <w:sz w:val="24"/>
          <w:szCs w:val="24"/>
        </w:rPr>
      </w:pPr>
    </w:p>
    <w:p w14:paraId="37180276" w14:textId="77777777" w:rsidR="00DE08F8" w:rsidRPr="00DE08F8" w:rsidRDefault="008C42CA" w:rsidP="00DE08F8">
      <w:pPr>
        <w:pStyle w:val="ConsPlusNormal"/>
        <w:jc w:val="right"/>
        <w:rPr>
          <w:sz w:val="24"/>
          <w:szCs w:val="24"/>
        </w:rPr>
      </w:pPr>
      <w:r>
        <w:rPr>
          <w:sz w:val="24"/>
          <w:szCs w:val="24"/>
        </w:rPr>
        <w:t xml:space="preserve">Приложение </w:t>
      </w:r>
      <w:r w:rsidR="00DE08F8" w:rsidRPr="00DE08F8">
        <w:rPr>
          <w:sz w:val="24"/>
          <w:szCs w:val="24"/>
        </w:rPr>
        <w:t>14 к решению Совета</w:t>
      </w:r>
    </w:p>
    <w:p w14:paraId="2F232CD4" w14:textId="77777777" w:rsidR="00DE08F8" w:rsidRPr="00DE08F8" w:rsidRDefault="00DE08F8" w:rsidP="00DE08F8">
      <w:pPr>
        <w:pStyle w:val="ConsPlusNormal"/>
        <w:jc w:val="right"/>
        <w:rPr>
          <w:sz w:val="24"/>
          <w:szCs w:val="24"/>
        </w:rPr>
      </w:pPr>
      <w:r w:rsidRPr="00DE08F8">
        <w:rPr>
          <w:sz w:val="24"/>
          <w:szCs w:val="24"/>
        </w:rPr>
        <w:t xml:space="preserve">                                                                                                                                      депутатов городского округа Кашира</w:t>
      </w:r>
    </w:p>
    <w:p w14:paraId="737B9130" w14:textId="77777777" w:rsidR="00DE08F8" w:rsidRDefault="00DE08F8" w:rsidP="00DE08F8">
      <w:pPr>
        <w:pStyle w:val="ConsPlusNormal"/>
        <w:ind w:firstLine="0"/>
        <w:jc w:val="right"/>
        <w:rPr>
          <w:sz w:val="24"/>
          <w:szCs w:val="24"/>
        </w:rPr>
      </w:pPr>
      <w:r w:rsidRPr="00DE08F8">
        <w:rPr>
          <w:sz w:val="24"/>
          <w:szCs w:val="24"/>
        </w:rPr>
        <w:t xml:space="preserve">                                                                                                                                      от 26.12.2019 №101-н</w:t>
      </w:r>
    </w:p>
    <w:p w14:paraId="667DC5E9" w14:textId="77777777" w:rsidR="00CA00FA" w:rsidRDefault="00CA00FA" w:rsidP="00CA00FA">
      <w:pPr>
        <w:pStyle w:val="ConsPlusNormal"/>
        <w:ind w:firstLine="0"/>
        <w:rPr>
          <w:sz w:val="24"/>
          <w:szCs w:val="24"/>
        </w:rPr>
      </w:pPr>
    </w:p>
    <w:p w14:paraId="021E7602" w14:textId="77777777" w:rsidR="00CA00FA" w:rsidRPr="00CA00FA" w:rsidRDefault="00CA00FA" w:rsidP="00CA00FA">
      <w:pPr>
        <w:jc w:val="center"/>
        <w:rPr>
          <w:rFonts w:ascii="Arial" w:hAnsi="Arial" w:cs="Arial"/>
          <w:b/>
        </w:rPr>
      </w:pPr>
      <w:r w:rsidRPr="00CA00FA">
        <w:rPr>
          <w:rFonts w:ascii="Arial" w:hAnsi="Arial" w:cs="Arial"/>
          <w:b/>
        </w:rPr>
        <w:t>ПЕРЕЧЕНЬ ОБЪЕКТОВ  ВОДОСНАБЖЕНИЯ И ВОДООТВЕДЕНИЯ, РАСПОЛОЖЕННЫХ НА ТЕРРИТОРИИ ГОРОДСКОГО ОКРУГА КАШИРА И ПЕРЕДАВАЕМЫХ В БЕЗВОЗМЕЗДНОЕ ПОЛЬЗОВАНИЕ МУП «ВОДОКАНАЛ»</w:t>
      </w:r>
    </w:p>
    <w:p w14:paraId="65A1CF97" w14:textId="77777777" w:rsidR="00CA00FA" w:rsidRPr="00CA00FA" w:rsidRDefault="00CA00FA" w:rsidP="00CA00FA">
      <w:pPr>
        <w:jc w:val="center"/>
        <w:rPr>
          <w:rFonts w:ascii="Arial" w:hAnsi="Arial" w:cs="Arial"/>
        </w:rPr>
      </w:pPr>
    </w:p>
    <w:tbl>
      <w:tblPr>
        <w:tblW w:w="15276" w:type="dxa"/>
        <w:tblLayout w:type="fixed"/>
        <w:tblLook w:val="04A0" w:firstRow="1" w:lastRow="0" w:firstColumn="1" w:lastColumn="0" w:noHBand="0" w:noVBand="1"/>
      </w:tblPr>
      <w:tblGrid>
        <w:gridCol w:w="108"/>
        <w:gridCol w:w="165"/>
        <w:gridCol w:w="560"/>
        <w:gridCol w:w="285"/>
        <w:gridCol w:w="160"/>
        <w:gridCol w:w="279"/>
        <w:gridCol w:w="1116"/>
        <w:gridCol w:w="322"/>
        <w:gridCol w:w="1073"/>
        <w:gridCol w:w="4335"/>
        <w:gridCol w:w="88"/>
        <w:gridCol w:w="434"/>
        <w:gridCol w:w="1299"/>
        <w:gridCol w:w="345"/>
        <w:gridCol w:w="522"/>
        <w:gridCol w:w="1009"/>
        <w:gridCol w:w="925"/>
        <w:gridCol w:w="376"/>
        <w:gridCol w:w="572"/>
        <w:gridCol w:w="1303"/>
      </w:tblGrid>
      <w:tr w:rsidR="00CA00FA" w:rsidRPr="00CA00FA" w14:paraId="7021D606" w14:textId="77777777" w:rsidTr="00CA00FA">
        <w:trPr>
          <w:gridBefore w:val="1"/>
          <w:wBefore w:w="108" w:type="dxa"/>
          <w:trHeight w:val="540"/>
        </w:trPr>
        <w:tc>
          <w:tcPr>
            <w:tcW w:w="15168" w:type="dxa"/>
            <w:gridSpan w:val="19"/>
            <w:tcBorders>
              <w:bottom w:val="single" w:sz="4" w:space="0" w:color="auto"/>
            </w:tcBorders>
            <w:hideMark/>
          </w:tcPr>
          <w:p w14:paraId="0BA5BBC9" w14:textId="77777777" w:rsidR="00CA00FA" w:rsidRPr="00CA00FA" w:rsidRDefault="00CA00FA" w:rsidP="00CA00FA">
            <w:pPr>
              <w:spacing w:after="200" w:line="276" w:lineRule="auto"/>
              <w:jc w:val="center"/>
              <w:rPr>
                <w:rFonts w:ascii="Arial" w:hAnsi="Arial" w:cs="Arial"/>
                <w:b/>
                <w:bCs/>
              </w:rPr>
            </w:pPr>
            <w:r w:rsidRPr="00CA00FA">
              <w:rPr>
                <w:rFonts w:ascii="Arial" w:hAnsi="Arial" w:cs="Arial"/>
                <w:b/>
                <w:bCs/>
              </w:rPr>
              <w:t xml:space="preserve">Перечень сетей водоснабжения и водоотведения, расположенные на территории города Кашира </w:t>
            </w:r>
          </w:p>
        </w:tc>
      </w:tr>
      <w:tr w:rsidR="00CA00FA" w:rsidRPr="00CA00FA" w14:paraId="5CAC3576" w14:textId="77777777" w:rsidTr="00CA00FA">
        <w:trPr>
          <w:gridBefore w:val="1"/>
          <w:wBefore w:w="108" w:type="dxa"/>
          <w:trHeight w:val="225"/>
        </w:trPr>
        <w:tc>
          <w:tcPr>
            <w:tcW w:w="725" w:type="dxa"/>
            <w:gridSpan w:val="2"/>
            <w:vMerge w:val="restart"/>
            <w:tcBorders>
              <w:top w:val="single" w:sz="4" w:space="0" w:color="auto"/>
              <w:left w:val="single" w:sz="4" w:space="0" w:color="auto"/>
              <w:bottom w:val="single" w:sz="4" w:space="0" w:color="auto"/>
              <w:right w:val="single" w:sz="4" w:space="0" w:color="auto"/>
            </w:tcBorders>
            <w:noWrap/>
            <w:hideMark/>
          </w:tcPr>
          <w:p w14:paraId="5D1C935F" w14:textId="77777777" w:rsidR="00CA00FA" w:rsidRPr="00CA00FA" w:rsidRDefault="00CA00FA" w:rsidP="00CA00FA">
            <w:pPr>
              <w:jc w:val="center"/>
              <w:rPr>
                <w:rFonts w:ascii="Arial" w:hAnsi="Arial" w:cs="Arial"/>
                <w:b/>
              </w:rPr>
            </w:pPr>
            <w:r w:rsidRPr="00CA00FA">
              <w:rPr>
                <w:rFonts w:ascii="Arial" w:hAnsi="Arial" w:cs="Arial"/>
                <w:b/>
              </w:rPr>
              <w:t>Гр</w:t>
            </w:r>
          </w:p>
          <w:p w14:paraId="2C4E92A2" w14:textId="77777777" w:rsidR="00CA00FA" w:rsidRPr="00CA00FA" w:rsidRDefault="00CA00FA" w:rsidP="00CA00FA">
            <w:pPr>
              <w:spacing w:after="200" w:line="276" w:lineRule="auto"/>
              <w:jc w:val="center"/>
              <w:rPr>
                <w:rFonts w:ascii="Arial" w:hAnsi="Arial" w:cs="Arial"/>
                <w:b/>
              </w:rPr>
            </w:pPr>
            <w:r w:rsidRPr="00CA00FA">
              <w:rPr>
                <w:rFonts w:ascii="Arial" w:hAnsi="Arial" w:cs="Arial"/>
                <w:b/>
              </w:rPr>
              <w:t>  </w:t>
            </w:r>
          </w:p>
        </w:tc>
        <w:tc>
          <w:tcPr>
            <w:tcW w:w="724" w:type="dxa"/>
            <w:gridSpan w:val="3"/>
            <w:vMerge w:val="restart"/>
            <w:tcBorders>
              <w:top w:val="single" w:sz="4" w:space="0" w:color="auto"/>
              <w:left w:val="single" w:sz="4" w:space="0" w:color="auto"/>
              <w:bottom w:val="single" w:sz="4" w:space="0" w:color="auto"/>
              <w:right w:val="single" w:sz="4" w:space="0" w:color="auto"/>
            </w:tcBorders>
            <w:noWrap/>
            <w:hideMark/>
          </w:tcPr>
          <w:p w14:paraId="5D5C12A3" w14:textId="77777777" w:rsidR="00CA00FA" w:rsidRPr="00CA00FA" w:rsidRDefault="00CA00FA" w:rsidP="00CA00FA">
            <w:pPr>
              <w:jc w:val="center"/>
              <w:rPr>
                <w:rFonts w:ascii="Arial" w:hAnsi="Arial" w:cs="Arial"/>
                <w:b/>
              </w:rPr>
            </w:pPr>
            <w:r w:rsidRPr="00CA00FA">
              <w:rPr>
                <w:rFonts w:ascii="Arial" w:hAnsi="Arial" w:cs="Arial"/>
                <w:b/>
              </w:rPr>
              <w:t>П/гр.</w:t>
            </w:r>
          </w:p>
          <w:p w14:paraId="3043E37D" w14:textId="77777777" w:rsidR="00CA00FA" w:rsidRPr="00CA00FA" w:rsidRDefault="00CA00FA" w:rsidP="00CA00FA">
            <w:pPr>
              <w:spacing w:after="200" w:line="276" w:lineRule="auto"/>
              <w:jc w:val="center"/>
              <w:rPr>
                <w:rFonts w:ascii="Arial" w:hAnsi="Arial" w:cs="Arial"/>
                <w:b/>
              </w:rPr>
            </w:pPr>
            <w:r w:rsidRPr="00CA00FA">
              <w:rPr>
                <w:rFonts w:ascii="Arial" w:hAnsi="Arial" w:cs="Arial"/>
                <w:b/>
              </w:rPr>
              <w:t> </w:t>
            </w:r>
          </w:p>
        </w:tc>
        <w:tc>
          <w:tcPr>
            <w:tcW w:w="1438" w:type="dxa"/>
            <w:gridSpan w:val="2"/>
            <w:vMerge w:val="restart"/>
            <w:tcBorders>
              <w:top w:val="single" w:sz="4" w:space="0" w:color="auto"/>
              <w:left w:val="single" w:sz="4" w:space="0" w:color="auto"/>
              <w:bottom w:val="single" w:sz="4" w:space="0" w:color="auto"/>
              <w:right w:val="single" w:sz="4" w:space="0" w:color="auto"/>
            </w:tcBorders>
            <w:noWrap/>
            <w:hideMark/>
          </w:tcPr>
          <w:p w14:paraId="377AF7F2" w14:textId="77777777" w:rsidR="00CA00FA" w:rsidRPr="00CA00FA" w:rsidRDefault="00CA00FA" w:rsidP="00CA00FA">
            <w:pPr>
              <w:jc w:val="center"/>
              <w:rPr>
                <w:rFonts w:ascii="Arial" w:hAnsi="Arial" w:cs="Arial"/>
                <w:b/>
              </w:rPr>
            </w:pPr>
            <w:r w:rsidRPr="00CA00FA">
              <w:rPr>
                <w:rFonts w:ascii="Arial" w:hAnsi="Arial" w:cs="Arial"/>
                <w:b/>
              </w:rPr>
              <w:t>Инвентарный</w:t>
            </w:r>
          </w:p>
          <w:p w14:paraId="0386C7F9" w14:textId="77777777" w:rsidR="00CA00FA" w:rsidRPr="00CA00FA" w:rsidRDefault="00CA00FA" w:rsidP="00CA00FA">
            <w:pPr>
              <w:spacing w:after="200" w:line="276" w:lineRule="auto"/>
              <w:jc w:val="center"/>
              <w:rPr>
                <w:rFonts w:ascii="Arial" w:hAnsi="Arial" w:cs="Arial"/>
                <w:b/>
              </w:rPr>
            </w:pPr>
            <w:r w:rsidRPr="00CA00FA">
              <w:rPr>
                <w:rFonts w:ascii="Arial" w:hAnsi="Arial" w:cs="Arial"/>
                <w:b/>
              </w:rPr>
              <w:t> номер </w:t>
            </w:r>
          </w:p>
        </w:tc>
        <w:tc>
          <w:tcPr>
            <w:tcW w:w="5496" w:type="dxa"/>
            <w:gridSpan w:val="3"/>
            <w:vMerge w:val="restart"/>
            <w:tcBorders>
              <w:top w:val="single" w:sz="4" w:space="0" w:color="auto"/>
              <w:left w:val="single" w:sz="4" w:space="0" w:color="auto"/>
              <w:bottom w:val="single" w:sz="4" w:space="0" w:color="auto"/>
              <w:right w:val="single" w:sz="4" w:space="0" w:color="auto"/>
            </w:tcBorders>
            <w:noWrap/>
            <w:hideMark/>
          </w:tcPr>
          <w:p w14:paraId="64B252C1" w14:textId="77777777" w:rsidR="00CA00FA" w:rsidRPr="00CA00FA" w:rsidRDefault="00CA00FA" w:rsidP="00CA00FA">
            <w:pPr>
              <w:jc w:val="center"/>
              <w:rPr>
                <w:rFonts w:ascii="Arial" w:hAnsi="Arial" w:cs="Arial"/>
                <w:b/>
              </w:rPr>
            </w:pPr>
            <w:r w:rsidRPr="00CA00FA">
              <w:rPr>
                <w:rFonts w:ascii="Arial" w:hAnsi="Arial" w:cs="Arial"/>
                <w:b/>
              </w:rPr>
              <w:t>Наименование муниципального имущества</w:t>
            </w:r>
          </w:p>
          <w:p w14:paraId="281D91E7" w14:textId="77777777" w:rsidR="00CA00FA" w:rsidRPr="00CA00FA" w:rsidRDefault="00CA00FA" w:rsidP="00CA00FA">
            <w:pPr>
              <w:jc w:val="center"/>
              <w:rPr>
                <w:rFonts w:ascii="Arial" w:hAnsi="Arial" w:cs="Arial"/>
                <w:b/>
              </w:rPr>
            </w:pPr>
            <w:r w:rsidRPr="00CA00FA">
              <w:rPr>
                <w:rFonts w:ascii="Arial" w:hAnsi="Arial" w:cs="Arial"/>
                <w:b/>
              </w:rPr>
              <w:t> </w:t>
            </w:r>
          </w:p>
          <w:p w14:paraId="117311F4" w14:textId="77777777" w:rsidR="00CA00FA" w:rsidRPr="00CA00FA" w:rsidRDefault="00CA00FA" w:rsidP="00CA00FA">
            <w:pPr>
              <w:spacing w:after="200" w:line="276" w:lineRule="auto"/>
              <w:rPr>
                <w:rFonts w:ascii="Arial" w:hAnsi="Arial" w:cs="Arial"/>
                <w:b/>
              </w:rPr>
            </w:pPr>
            <w:r w:rsidRPr="00CA00FA">
              <w:rPr>
                <w:rFonts w:ascii="Arial" w:hAnsi="Arial" w:cs="Arial"/>
                <w:b/>
              </w:rPr>
              <w:t> </w:t>
            </w:r>
          </w:p>
        </w:tc>
        <w:tc>
          <w:tcPr>
            <w:tcW w:w="1733" w:type="dxa"/>
            <w:gridSpan w:val="2"/>
            <w:vMerge w:val="restart"/>
            <w:tcBorders>
              <w:top w:val="single" w:sz="4" w:space="0" w:color="auto"/>
              <w:left w:val="single" w:sz="4" w:space="0" w:color="auto"/>
              <w:bottom w:val="single" w:sz="4" w:space="0" w:color="auto"/>
              <w:right w:val="single" w:sz="4" w:space="0" w:color="auto"/>
            </w:tcBorders>
            <w:noWrap/>
            <w:hideMark/>
          </w:tcPr>
          <w:p w14:paraId="0684789D" w14:textId="77777777" w:rsidR="00CA00FA" w:rsidRPr="00CA00FA" w:rsidRDefault="00CA00FA" w:rsidP="00CA00FA">
            <w:pPr>
              <w:jc w:val="center"/>
              <w:rPr>
                <w:rFonts w:ascii="Arial" w:hAnsi="Arial" w:cs="Arial"/>
                <w:b/>
              </w:rPr>
            </w:pPr>
            <w:r w:rsidRPr="00CA00FA">
              <w:rPr>
                <w:rFonts w:ascii="Arial" w:hAnsi="Arial" w:cs="Arial"/>
                <w:b/>
              </w:rPr>
              <w:t>Протяженность, м</w:t>
            </w:r>
          </w:p>
          <w:p w14:paraId="2313D0A4" w14:textId="77777777" w:rsidR="00CA00FA" w:rsidRPr="00CA00FA" w:rsidRDefault="00CA00FA" w:rsidP="00CA00FA">
            <w:pPr>
              <w:spacing w:after="200" w:line="276" w:lineRule="auto"/>
              <w:jc w:val="center"/>
              <w:rPr>
                <w:rFonts w:ascii="Arial" w:hAnsi="Arial" w:cs="Arial"/>
                <w:b/>
              </w:rPr>
            </w:pPr>
            <w:r w:rsidRPr="00CA00FA">
              <w:rPr>
                <w:rFonts w:ascii="Arial" w:hAnsi="Arial" w:cs="Arial"/>
                <w:b/>
              </w:rPr>
              <w:t> </w:t>
            </w:r>
          </w:p>
        </w:tc>
        <w:tc>
          <w:tcPr>
            <w:tcW w:w="5052" w:type="dxa"/>
            <w:gridSpan w:val="7"/>
            <w:tcBorders>
              <w:top w:val="single" w:sz="4" w:space="0" w:color="auto"/>
              <w:left w:val="single" w:sz="4" w:space="0" w:color="auto"/>
              <w:bottom w:val="single" w:sz="4" w:space="0" w:color="auto"/>
              <w:right w:val="single" w:sz="4" w:space="0" w:color="auto"/>
            </w:tcBorders>
            <w:noWrap/>
            <w:hideMark/>
          </w:tcPr>
          <w:p w14:paraId="4A37E07F" w14:textId="77777777" w:rsidR="00CA00FA" w:rsidRPr="00CA00FA" w:rsidRDefault="00CA00FA" w:rsidP="00CA00FA">
            <w:pPr>
              <w:spacing w:after="200" w:line="276" w:lineRule="auto"/>
              <w:jc w:val="center"/>
              <w:rPr>
                <w:rFonts w:ascii="Arial" w:hAnsi="Arial" w:cs="Arial"/>
                <w:b/>
              </w:rPr>
            </w:pPr>
            <w:r w:rsidRPr="00CA00FA">
              <w:rPr>
                <w:rFonts w:ascii="Arial" w:hAnsi="Arial" w:cs="Arial"/>
                <w:b/>
              </w:rPr>
              <w:t>Бухгалтерский учет</w:t>
            </w:r>
          </w:p>
        </w:tc>
      </w:tr>
      <w:tr w:rsidR="00CA00FA" w:rsidRPr="00CA00FA" w14:paraId="1F0EB0EB" w14:textId="77777777" w:rsidTr="00CA00FA">
        <w:trPr>
          <w:gridBefore w:val="1"/>
          <w:wBefore w:w="108" w:type="dxa"/>
          <w:trHeight w:val="833"/>
        </w:trPr>
        <w:tc>
          <w:tcPr>
            <w:tcW w:w="725" w:type="dxa"/>
            <w:gridSpan w:val="2"/>
            <w:vMerge/>
            <w:tcBorders>
              <w:top w:val="single" w:sz="4" w:space="0" w:color="auto"/>
              <w:left w:val="single" w:sz="4" w:space="0" w:color="auto"/>
              <w:bottom w:val="single" w:sz="4" w:space="0" w:color="auto"/>
              <w:right w:val="single" w:sz="4" w:space="0" w:color="auto"/>
            </w:tcBorders>
            <w:vAlign w:val="center"/>
            <w:hideMark/>
          </w:tcPr>
          <w:p w14:paraId="558BDB17" w14:textId="77777777" w:rsidR="00CA00FA" w:rsidRPr="00CA00FA" w:rsidRDefault="00CA00FA" w:rsidP="00CA00FA">
            <w:pPr>
              <w:rPr>
                <w:rFonts w:ascii="Arial" w:hAnsi="Arial" w:cs="Arial"/>
                <w:b/>
              </w:rPr>
            </w:pPr>
          </w:p>
        </w:tc>
        <w:tc>
          <w:tcPr>
            <w:tcW w:w="724" w:type="dxa"/>
            <w:gridSpan w:val="3"/>
            <w:vMerge/>
            <w:tcBorders>
              <w:top w:val="single" w:sz="4" w:space="0" w:color="auto"/>
              <w:left w:val="single" w:sz="4" w:space="0" w:color="auto"/>
              <w:bottom w:val="single" w:sz="4" w:space="0" w:color="auto"/>
              <w:right w:val="single" w:sz="4" w:space="0" w:color="auto"/>
            </w:tcBorders>
            <w:vAlign w:val="center"/>
            <w:hideMark/>
          </w:tcPr>
          <w:p w14:paraId="7160D86B" w14:textId="77777777" w:rsidR="00CA00FA" w:rsidRPr="00CA00FA" w:rsidRDefault="00CA00FA" w:rsidP="00CA00FA">
            <w:pPr>
              <w:rPr>
                <w:rFonts w:ascii="Arial" w:hAnsi="Arial" w:cs="Arial"/>
                <w:b/>
              </w:rPr>
            </w:pPr>
          </w:p>
        </w:tc>
        <w:tc>
          <w:tcPr>
            <w:tcW w:w="1438" w:type="dxa"/>
            <w:gridSpan w:val="2"/>
            <w:vMerge/>
            <w:tcBorders>
              <w:top w:val="single" w:sz="4" w:space="0" w:color="auto"/>
              <w:left w:val="single" w:sz="4" w:space="0" w:color="auto"/>
              <w:bottom w:val="single" w:sz="4" w:space="0" w:color="auto"/>
              <w:right w:val="single" w:sz="4" w:space="0" w:color="auto"/>
            </w:tcBorders>
            <w:vAlign w:val="center"/>
            <w:hideMark/>
          </w:tcPr>
          <w:p w14:paraId="2B5B839F" w14:textId="77777777" w:rsidR="00CA00FA" w:rsidRPr="00CA00FA" w:rsidRDefault="00CA00FA" w:rsidP="00CA00FA">
            <w:pPr>
              <w:rPr>
                <w:rFonts w:ascii="Arial" w:hAnsi="Arial" w:cs="Arial"/>
                <w:b/>
              </w:rPr>
            </w:pPr>
          </w:p>
        </w:tc>
        <w:tc>
          <w:tcPr>
            <w:tcW w:w="5496" w:type="dxa"/>
            <w:gridSpan w:val="3"/>
            <w:vMerge/>
            <w:tcBorders>
              <w:top w:val="single" w:sz="4" w:space="0" w:color="auto"/>
              <w:left w:val="single" w:sz="4" w:space="0" w:color="auto"/>
              <w:bottom w:val="single" w:sz="4" w:space="0" w:color="auto"/>
              <w:right w:val="single" w:sz="4" w:space="0" w:color="auto"/>
            </w:tcBorders>
            <w:vAlign w:val="center"/>
            <w:hideMark/>
          </w:tcPr>
          <w:p w14:paraId="70D54340" w14:textId="77777777" w:rsidR="00CA00FA" w:rsidRPr="00CA00FA" w:rsidRDefault="00CA00FA" w:rsidP="00CA00FA">
            <w:pPr>
              <w:rPr>
                <w:rFonts w:ascii="Arial" w:hAnsi="Arial" w:cs="Arial"/>
                <w:b/>
              </w:rPr>
            </w:pPr>
          </w:p>
        </w:tc>
        <w:tc>
          <w:tcPr>
            <w:tcW w:w="1733" w:type="dxa"/>
            <w:gridSpan w:val="2"/>
            <w:vMerge/>
            <w:tcBorders>
              <w:top w:val="single" w:sz="4" w:space="0" w:color="auto"/>
              <w:left w:val="single" w:sz="4" w:space="0" w:color="auto"/>
              <w:bottom w:val="single" w:sz="4" w:space="0" w:color="auto"/>
              <w:right w:val="single" w:sz="4" w:space="0" w:color="auto"/>
            </w:tcBorders>
            <w:vAlign w:val="center"/>
            <w:hideMark/>
          </w:tcPr>
          <w:p w14:paraId="4081DBF2" w14:textId="77777777" w:rsidR="00CA00FA" w:rsidRPr="00CA00FA" w:rsidRDefault="00CA00FA" w:rsidP="00CA00FA">
            <w:pPr>
              <w:rPr>
                <w:rFonts w:ascii="Arial" w:hAnsi="Arial" w:cs="Arial"/>
                <w:b/>
              </w:rPr>
            </w:pPr>
          </w:p>
        </w:tc>
        <w:tc>
          <w:tcPr>
            <w:tcW w:w="1876" w:type="dxa"/>
            <w:gridSpan w:val="3"/>
            <w:tcBorders>
              <w:top w:val="single" w:sz="4" w:space="0" w:color="auto"/>
              <w:left w:val="single" w:sz="4" w:space="0" w:color="auto"/>
              <w:right w:val="single" w:sz="4" w:space="0" w:color="auto"/>
            </w:tcBorders>
            <w:noWrap/>
            <w:hideMark/>
          </w:tcPr>
          <w:p w14:paraId="50DFA9C1" w14:textId="77777777" w:rsidR="00CA00FA" w:rsidRPr="00CA00FA" w:rsidRDefault="00CA00FA" w:rsidP="00CA00FA">
            <w:pPr>
              <w:spacing w:after="200" w:line="276" w:lineRule="auto"/>
              <w:jc w:val="center"/>
              <w:rPr>
                <w:rFonts w:ascii="Arial" w:hAnsi="Arial" w:cs="Arial"/>
                <w:b/>
              </w:rPr>
            </w:pPr>
            <w:r w:rsidRPr="00CA00FA">
              <w:rPr>
                <w:rFonts w:ascii="Arial" w:hAnsi="Arial" w:cs="Arial"/>
                <w:b/>
              </w:rPr>
              <w:t>Стоимость</w:t>
            </w:r>
          </w:p>
          <w:p w14:paraId="2F803EF6" w14:textId="77777777" w:rsidR="00CA00FA" w:rsidRPr="00CA00FA" w:rsidRDefault="00CA00FA" w:rsidP="00CA00FA">
            <w:pPr>
              <w:spacing w:after="200" w:line="276" w:lineRule="auto"/>
              <w:jc w:val="center"/>
              <w:rPr>
                <w:rFonts w:ascii="Arial" w:hAnsi="Arial" w:cs="Arial"/>
                <w:b/>
              </w:rPr>
            </w:pPr>
            <w:r w:rsidRPr="00CA00FA">
              <w:rPr>
                <w:rFonts w:ascii="Arial" w:hAnsi="Arial" w:cs="Arial"/>
                <w:b/>
              </w:rPr>
              <w:t>ОС, руб.</w:t>
            </w:r>
          </w:p>
        </w:tc>
        <w:tc>
          <w:tcPr>
            <w:tcW w:w="1873" w:type="dxa"/>
            <w:gridSpan w:val="3"/>
            <w:tcBorders>
              <w:top w:val="single" w:sz="4" w:space="0" w:color="auto"/>
              <w:left w:val="nil"/>
              <w:right w:val="single" w:sz="4" w:space="0" w:color="auto"/>
            </w:tcBorders>
            <w:noWrap/>
            <w:hideMark/>
          </w:tcPr>
          <w:p w14:paraId="65FC21C8" w14:textId="77777777" w:rsidR="00CA00FA" w:rsidRPr="00CA00FA" w:rsidRDefault="00CA00FA" w:rsidP="00CA00FA">
            <w:pPr>
              <w:spacing w:after="200" w:line="276" w:lineRule="auto"/>
              <w:jc w:val="center"/>
              <w:rPr>
                <w:rFonts w:ascii="Arial" w:hAnsi="Arial" w:cs="Arial"/>
                <w:b/>
              </w:rPr>
            </w:pPr>
            <w:r w:rsidRPr="00CA00FA">
              <w:rPr>
                <w:rFonts w:ascii="Arial" w:hAnsi="Arial" w:cs="Arial"/>
                <w:b/>
              </w:rPr>
              <w:t>Сумма накопленного</w:t>
            </w:r>
          </w:p>
          <w:p w14:paraId="14A8DB43" w14:textId="77777777" w:rsidR="00CA00FA" w:rsidRPr="00CA00FA" w:rsidRDefault="00CA00FA" w:rsidP="00CA00FA">
            <w:pPr>
              <w:spacing w:after="200" w:line="276" w:lineRule="auto"/>
              <w:jc w:val="center"/>
              <w:rPr>
                <w:rFonts w:ascii="Arial" w:hAnsi="Arial" w:cs="Arial"/>
                <w:b/>
              </w:rPr>
            </w:pPr>
            <w:r w:rsidRPr="00CA00FA">
              <w:rPr>
                <w:rFonts w:ascii="Arial" w:hAnsi="Arial" w:cs="Arial"/>
                <w:b/>
              </w:rPr>
              <w:t>износа, руб.</w:t>
            </w:r>
          </w:p>
        </w:tc>
        <w:tc>
          <w:tcPr>
            <w:tcW w:w="1303" w:type="dxa"/>
            <w:tcBorders>
              <w:top w:val="single" w:sz="4" w:space="0" w:color="auto"/>
              <w:left w:val="nil"/>
              <w:right w:val="single" w:sz="4" w:space="0" w:color="auto"/>
            </w:tcBorders>
            <w:noWrap/>
            <w:hideMark/>
          </w:tcPr>
          <w:p w14:paraId="2CF05882" w14:textId="77777777" w:rsidR="00CA00FA" w:rsidRPr="00CA00FA" w:rsidRDefault="00CA00FA" w:rsidP="00CA00FA">
            <w:pPr>
              <w:spacing w:after="200" w:line="276" w:lineRule="auto"/>
              <w:jc w:val="center"/>
              <w:rPr>
                <w:rFonts w:ascii="Arial" w:hAnsi="Arial" w:cs="Arial"/>
                <w:b/>
              </w:rPr>
            </w:pPr>
            <w:r w:rsidRPr="00CA00FA">
              <w:rPr>
                <w:rFonts w:ascii="Arial" w:hAnsi="Arial" w:cs="Arial"/>
                <w:b/>
              </w:rPr>
              <w:t>Остаточная</w:t>
            </w:r>
          </w:p>
          <w:p w14:paraId="1B802B6D" w14:textId="77777777" w:rsidR="00CA00FA" w:rsidRPr="00CA00FA" w:rsidRDefault="00CA00FA" w:rsidP="00CA00FA">
            <w:pPr>
              <w:spacing w:after="200" w:line="276" w:lineRule="auto"/>
              <w:jc w:val="center"/>
              <w:rPr>
                <w:rFonts w:ascii="Arial" w:hAnsi="Arial" w:cs="Arial"/>
                <w:b/>
              </w:rPr>
            </w:pPr>
            <w:r w:rsidRPr="00CA00FA">
              <w:rPr>
                <w:rFonts w:ascii="Arial" w:hAnsi="Arial" w:cs="Arial"/>
                <w:b/>
              </w:rPr>
              <w:t>стоимость, руб.</w:t>
            </w:r>
          </w:p>
        </w:tc>
      </w:tr>
      <w:tr w:rsidR="00CA00FA" w:rsidRPr="00CA00FA" w14:paraId="19C9E86B" w14:textId="77777777" w:rsidTr="00CA00FA">
        <w:trPr>
          <w:gridBefore w:val="1"/>
          <w:wBefore w:w="108" w:type="dxa"/>
          <w:trHeight w:val="947"/>
        </w:trPr>
        <w:tc>
          <w:tcPr>
            <w:tcW w:w="725" w:type="dxa"/>
            <w:gridSpan w:val="2"/>
            <w:tcBorders>
              <w:top w:val="single" w:sz="4" w:space="0" w:color="auto"/>
            </w:tcBorders>
          </w:tcPr>
          <w:p w14:paraId="11A5E351" w14:textId="77777777" w:rsidR="00CA00FA" w:rsidRPr="00CA00FA" w:rsidRDefault="00CA00FA" w:rsidP="00CA00FA">
            <w:pPr>
              <w:rPr>
                <w:rFonts w:ascii="Arial" w:hAnsi="Arial" w:cs="Arial"/>
              </w:rPr>
            </w:pPr>
          </w:p>
          <w:p w14:paraId="240E59E4" w14:textId="77777777" w:rsidR="00CA00FA" w:rsidRPr="00CA00FA" w:rsidRDefault="00CA00FA" w:rsidP="00CA00FA">
            <w:pPr>
              <w:spacing w:after="200" w:line="276" w:lineRule="auto"/>
              <w:rPr>
                <w:rFonts w:ascii="Arial" w:hAnsi="Arial" w:cs="Arial"/>
              </w:rPr>
            </w:pPr>
            <w:r w:rsidRPr="00CA00FA">
              <w:rPr>
                <w:rFonts w:ascii="Arial" w:hAnsi="Arial" w:cs="Arial"/>
              </w:rPr>
              <w:t>03</w:t>
            </w:r>
          </w:p>
        </w:tc>
        <w:tc>
          <w:tcPr>
            <w:tcW w:w="724" w:type="dxa"/>
            <w:gridSpan w:val="3"/>
            <w:tcBorders>
              <w:top w:val="single" w:sz="4" w:space="0" w:color="auto"/>
            </w:tcBorders>
          </w:tcPr>
          <w:p w14:paraId="559B53E6" w14:textId="77777777" w:rsidR="00CA00FA" w:rsidRPr="00CA00FA" w:rsidRDefault="00CA00FA" w:rsidP="00CA00FA">
            <w:pPr>
              <w:rPr>
                <w:rFonts w:ascii="Arial" w:hAnsi="Arial" w:cs="Arial"/>
              </w:rPr>
            </w:pPr>
          </w:p>
          <w:p w14:paraId="42EE70C0" w14:textId="77777777" w:rsidR="00CA00FA" w:rsidRPr="00CA00FA" w:rsidRDefault="00CA00FA" w:rsidP="00CA00FA">
            <w:pPr>
              <w:spacing w:after="200" w:line="276" w:lineRule="auto"/>
              <w:rPr>
                <w:rFonts w:ascii="Arial" w:hAnsi="Arial" w:cs="Arial"/>
              </w:rPr>
            </w:pPr>
            <w:r w:rsidRPr="00CA00FA">
              <w:rPr>
                <w:rFonts w:ascii="Arial" w:hAnsi="Arial" w:cs="Arial"/>
              </w:rPr>
              <w:t>301</w:t>
            </w:r>
          </w:p>
        </w:tc>
        <w:tc>
          <w:tcPr>
            <w:tcW w:w="1438" w:type="dxa"/>
            <w:gridSpan w:val="2"/>
            <w:tcBorders>
              <w:top w:val="single" w:sz="4" w:space="0" w:color="auto"/>
            </w:tcBorders>
          </w:tcPr>
          <w:p w14:paraId="5068598E" w14:textId="77777777" w:rsidR="00CA00FA" w:rsidRPr="00CA00FA" w:rsidRDefault="00CA00FA" w:rsidP="00CA00FA">
            <w:pPr>
              <w:spacing w:after="200" w:line="276" w:lineRule="auto"/>
              <w:rPr>
                <w:rFonts w:ascii="Arial" w:hAnsi="Arial" w:cs="Arial"/>
              </w:rPr>
            </w:pPr>
          </w:p>
        </w:tc>
        <w:tc>
          <w:tcPr>
            <w:tcW w:w="5496" w:type="dxa"/>
            <w:gridSpan w:val="3"/>
            <w:tcBorders>
              <w:top w:val="single" w:sz="4" w:space="0" w:color="auto"/>
            </w:tcBorders>
          </w:tcPr>
          <w:p w14:paraId="4E407454" w14:textId="77777777" w:rsidR="00CA00FA" w:rsidRPr="00CA00FA" w:rsidRDefault="00CA00FA" w:rsidP="00CA00FA">
            <w:pPr>
              <w:rPr>
                <w:rFonts w:ascii="Arial" w:hAnsi="Arial" w:cs="Arial"/>
              </w:rPr>
            </w:pPr>
          </w:p>
          <w:p w14:paraId="19BB88E5" w14:textId="77777777" w:rsidR="00CA00FA" w:rsidRPr="00CA00FA" w:rsidRDefault="00CA00FA" w:rsidP="00CA00FA">
            <w:pPr>
              <w:spacing w:after="200" w:line="276" w:lineRule="auto"/>
              <w:rPr>
                <w:rFonts w:ascii="Arial" w:hAnsi="Arial" w:cs="Arial"/>
              </w:rPr>
            </w:pPr>
            <w:r w:rsidRPr="00CA00FA">
              <w:rPr>
                <w:rFonts w:ascii="Arial" w:hAnsi="Arial" w:cs="Arial"/>
              </w:rPr>
              <w:t>Сеть водоснабжения города Кашира (Кашира-2, д.Горки, д.Хитровка)</w:t>
            </w:r>
          </w:p>
        </w:tc>
        <w:tc>
          <w:tcPr>
            <w:tcW w:w="1733" w:type="dxa"/>
            <w:gridSpan w:val="2"/>
            <w:tcBorders>
              <w:top w:val="single" w:sz="4" w:space="0" w:color="auto"/>
            </w:tcBorders>
          </w:tcPr>
          <w:p w14:paraId="4A7F6C84" w14:textId="77777777" w:rsidR="00CA00FA" w:rsidRPr="00CA00FA" w:rsidRDefault="00CA00FA" w:rsidP="00CA00FA">
            <w:pPr>
              <w:jc w:val="center"/>
              <w:rPr>
                <w:rFonts w:ascii="Arial" w:hAnsi="Arial" w:cs="Arial"/>
              </w:rPr>
            </w:pPr>
          </w:p>
          <w:p w14:paraId="1572EE0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24 556,0</w:t>
            </w:r>
          </w:p>
        </w:tc>
        <w:tc>
          <w:tcPr>
            <w:tcW w:w="1876" w:type="dxa"/>
            <w:gridSpan w:val="3"/>
            <w:tcBorders>
              <w:top w:val="single" w:sz="4" w:space="0" w:color="auto"/>
            </w:tcBorders>
          </w:tcPr>
          <w:p w14:paraId="75234A5A" w14:textId="77777777" w:rsidR="00CA00FA" w:rsidRPr="00CA00FA" w:rsidRDefault="00CA00FA" w:rsidP="00CA00FA">
            <w:pPr>
              <w:jc w:val="center"/>
              <w:rPr>
                <w:rFonts w:ascii="Arial" w:hAnsi="Arial" w:cs="Arial"/>
                <w:color w:val="000000"/>
              </w:rPr>
            </w:pPr>
          </w:p>
          <w:p w14:paraId="65E85288" w14:textId="77777777" w:rsidR="00CA00FA" w:rsidRPr="00CA00FA" w:rsidRDefault="00CA00FA" w:rsidP="00CA00FA">
            <w:pPr>
              <w:spacing w:after="200" w:line="276" w:lineRule="auto"/>
              <w:jc w:val="center"/>
              <w:rPr>
                <w:rFonts w:ascii="Arial" w:hAnsi="Arial" w:cs="Arial"/>
              </w:rPr>
            </w:pPr>
            <w:r w:rsidRPr="00CA00FA">
              <w:rPr>
                <w:rFonts w:ascii="Arial" w:hAnsi="Arial" w:cs="Arial"/>
                <w:color w:val="000000"/>
              </w:rPr>
              <w:t>11346591,00</w:t>
            </w:r>
          </w:p>
        </w:tc>
        <w:tc>
          <w:tcPr>
            <w:tcW w:w="1873" w:type="dxa"/>
            <w:gridSpan w:val="3"/>
            <w:tcBorders>
              <w:top w:val="single" w:sz="4" w:space="0" w:color="auto"/>
            </w:tcBorders>
          </w:tcPr>
          <w:p w14:paraId="1CB324B8" w14:textId="77777777" w:rsidR="00CA00FA" w:rsidRPr="00CA00FA" w:rsidRDefault="00CA00FA" w:rsidP="00CA00FA">
            <w:pPr>
              <w:spacing w:after="200" w:line="276" w:lineRule="auto"/>
              <w:jc w:val="right"/>
              <w:rPr>
                <w:rFonts w:ascii="Arial" w:hAnsi="Arial" w:cs="Arial"/>
              </w:rPr>
            </w:pPr>
          </w:p>
        </w:tc>
        <w:tc>
          <w:tcPr>
            <w:tcW w:w="1303" w:type="dxa"/>
            <w:tcBorders>
              <w:top w:val="single" w:sz="4" w:space="0" w:color="auto"/>
            </w:tcBorders>
          </w:tcPr>
          <w:p w14:paraId="1F945D3E" w14:textId="77777777" w:rsidR="00CA00FA" w:rsidRPr="00CA00FA" w:rsidRDefault="00CA00FA" w:rsidP="00CA00FA">
            <w:pPr>
              <w:spacing w:after="200" w:line="276" w:lineRule="auto"/>
              <w:rPr>
                <w:rFonts w:ascii="Arial" w:hAnsi="Arial" w:cs="Arial"/>
              </w:rPr>
            </w:pPr>
          </w:p>
        </w:tc>
      </w:tr>
      <w:tr w:rsidR="00CA00FA" w:rsidRPr="00CA00FA" w14:paraId="54D25BBC" w14:textId="77777777" w:rsidTr="00CA00FA">
        <w:trPr>
          <w:gridBefore w:val="1"/>
          <w:wBefore w:w="108" w:type="dxa"/>
          <w:trHeight w:val="285"/>
        </w:trPr>
        <w:tc>
          <w:tcPr>
            <w:tcW w:w="725" w:type="dxa"/>
            <w:gridSpan w:val="2"/>
            <w:hideMark/>
          </w:tcPr>
          <w:p w14:paraId="71E622FD" w14:textId="77777777" w:rsidR="00CA00FA" w:rsidRPr="00CA00FA" w:rsidRDefault="00CA00FA" w:rsidP="00CA00FA">
            <w:pPr>
              <w:spacing w:after="200" w:line="276" w:lineRule="auto"/>
              <w:rPr>
                <w:rFonts w:ascii="Arial" w:hAnsi="Arial" w:cs="Arial"/>
              </w:rPr>
            </w:pPr>
            <w:r w:rsidRPr="00CA00FA">
              <w:rPr>
                <w:rFonts w:ascii="Arial" w:hAnsi="Arial" w:cs="Arial"/>
              </w:rPr>
              <w:t>03</w:t>
            </w:r>
          </w:p>
        </w:tc>
        <w:tc>
          <w:tcPr>
            <w:tcW w:w="724" w:type="dxa"/>
            <w:gridSpan w:val="3"/>
            <w:hideMark/>
          </w:tcPr>
          <w:p w14:paraId="24D9471D" w14:textId="77777777" w:rsidR="00CA00FA" w:rsidRPr="00CA00FA" w:rsidRDefault="00CA00FA" w:rsidP="00CA00FA">
            <w:pPr>
              <w:spacing w:after="200" w:line="276" w:lineRule="auto"/>
              <w:rPr>
                <w:rFonts w:ascii="Arial" w:hAnsi="Arial" w:cs="Arial"/>
              </w:rPr>
            </w:pPr>
            <w:r w:rsidRPr="00CA00FA">
              <w:rPr>
                <w:rFonts w:ascii="Arial" w:hAnsi="Arial" w:cs="Arial"/>
              </w:rPr>
              <w:t>301</w:t>
            </w:r>
          </w:p>
        </w:tc>
        <w:tc>
          <w:tcPr>
            <w:tcW w:w="1438" w:type="dxa"/>
            <w:gridSpan w:val="2"/>
          </w:tcPr>
          <w:p w14:paraId="3E89D91C" w14:textId="77777777" w:rsidR="00CA00FA" w:rsidRPr="00CA00FA" w:rsidRDefault="00CA00FA" w:rsidP="00CA00FA">
            <w:pPr>
              <w:spacing w:after="200" w:line="276" w:lineRule="auto"/>
              <w:rPr>
                <w:rFonts w:ascii="Arial" w:hAnsi="Arial" w:cs="Arial"/>
              </w:rPr>
            </w:pPr>
          </w:p>
        </w:tc>
        <w:tc>
          <w:tcPr>
            <w:tcW w:w="5496" w:type="dxa"/>
            <w:gridSpan w:val="3"/>
            <w:hideMark/>
          </w:tcPr>
          <w:p w14:paraId="495ADC24" w14:textId="77777777" w:rsidR="00CA00FA" w:rsidRPr="00CA00FA" w:rsidRDefault="00CA00FA" w:rsidP="00CA00FA">
            <w:pPr>
              <w:spacing w:after="200" w:line="276" w:lineRule="auto"/>
              <w:rPr>
                <w:rFonts w:ascii="Arial" w:hAnsi="Arial" w:cs="Arial"/>
              </w:rPr>
            </w:pPr>
            <w:r w:rsidRPr="00CA00FA">
              <w:rPr>
                <w:rFonts w:ascii="Arial" w:hAnsi="Arial" w:cs="Arial"/>
              </w:rPr>
              <w:t>Сеть водоснабжения города Кашира (Кашира-1, Кашира-3)</w:t>
            </w:r>
          </w:p>
        </w:tc>
        <w:tc>
          <w:tcPr>
            <w:tcW w:w="1733" w:type="dxa"/>
            <w:gridSpan w:val="2"/>
            <w:hideMark/>
          </w:tcPr>
          <w:p w14:paraId="3DBC2A2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48 181,0</w:t>
            </w:r>
          </w:p>
        </w:tc>
        <w:tc>
          <w:tcPr>
            <w:tcW w:w="1876" w:type="dxa"/>
            <w:gridSpan w:val="3"/>
            <w:hideMark/>
          </w:tcPr>
          <w:p w14:paraId="76AA8C55" w14:textId="77777777" w:rsidR="00CA00FA" w:rsidRPr="00CA00FA" w:rsidRDefault="00CA00FA" w:rsidP="00CA00FA">
            <w:pPr>
              <w:spacing w:after="200" w:line="276" w:lineRule="auto"/>
              <w:jc w:val="center"/>
              <w:rPr>
                <w:rFonts w:ascii="Arial" w:hAnsi="Arial" w:cs="Arial"/>
              </w:rPr>
            </w:pPr>
            <w:r w:rsidRPr="00CA00FA">
              <w:rPr>
                <w:rFonts w:ascii="Arial" w:hAnsi="Arial" w:cs="Arial"/>
                <w:color w:val="000000"/>
              </w:rPr>
              <w:t>22262995,00</w:t>
            </w:r>
          </w:p>
        </w:tc>
        <w:tc>
          <w:tcPr>
            <w:tcW w:w="1873" w:type="dxa"/>
            <w:gridSpan w:val="3"/>
          </w:tcPr>
          <w:p w14:paraId="07D69B7C" w14:textId="77777777" w:rsidR="00CA00FA" w:rsidRPr="00CA00FA" w:rsidRDefault="00CA00FA" w:rsidP="00CA00FA">
            <w:pPr>
              <w:spacing w:after="200" w:line="276" w:lineRule="auto"/>
              <w:jc w:val="right"/>
              <w:rPr>
                <w:rFonts w:ascii="Arial" w:hAnsi="Arial" w:cs="Arial"/>
              </w:rPr>
            </w:pPr>
          </w:p>
        </w:tc>
        <w:tc>
          <w:tcPr>
            <w:tcW w:w="1303" w:type="dxa"/>
          </w:tcPr>
          <w:p w14:paraId="4F17883D" w14:textId="77777777" w:rsidR="00CA00FA" w:rsidRPr="00CA00FA" w:rsidRDefault="00CA00FA" w:rsidP="00CA00FA">
            <w:pPr>
              <w:spacing w:after="200" w:line="276" w:lineRule="auto"/>
              <w:rPr>
                <w:rFonts w:ascii="Arial" w:hAnsi="Arial" w:cs="Arial"/>
              </w:rPr>
            </w:pPr>
          </w:p>
        </w:tc>
      </w:tr>
      <w:tr w:rsidR="00CA00FA" w:rsidRPr="00CA00FA" w14:paraId="36C9B58C" w14:textId="77777777" w:rsidTr="00CA00FA">
        <w:trPr>
          <w:gridBefore w:val="1"/>
          <w:wBefore w:w="108" w:type="dxa"/>
          <w:trHeight w:val="525"/>
        </w:trPr>
        <w:tc>
          <w:tcPr>
            <w:tcW w:w="725" w:type="dxa"/>
            <w:gridSpan w:val="2"/>
            <w:hideMark/>
          </w:tcPr>
          <w:p w14:paraId="25161164" w14:textId="77777777" w:rsidR="00CA00FA" w:rsidRPr="00CA00FA" w:rsidRDefault="00CA00FA" w:rsidP="00CA00FA">
            <w:pPr>
              <w:spacing w:after="200" w:line="276" w:lineRule="auto"/>
              <w:rPr>
                <w:rFonts w:ascii="Arial" w:hAnsi="Arial" w:cs="Arial"/>
              </w:rPr>
            </w:pPr>
            <w:r w:rsidRPr="00CA00FA">
              <w:rPr>
                <w:rFonts w:ascii="Arial" w:hAnsi="Arial" w:cs="Arial"/>
              </w:rPr>
              <w:t>03</w:t>
            </w:r>
          </w:p>
        </w:tc>
        <w:tc>
          <w:tcPr>
            <w:tcW w:w="724" w:type="dxa"/>
            <w:gridSpan w:val="3"/>
            <w:hideMark/>
          </w:tcPr>
          <w:p w14:paraId="5AA5F7DA" w14:textId="77777777" w:rsidR="00CA00FA" w:rsidRPr="00CA00FA" w:rsidRDefault="00CA00FA" w:rsidP="00CA00FA">
            <w:pPr>
              <w:spacing w:after="200" w:line="276" w:lineRule="auto"/>
              <w:rPr>
                <w:rFonts w:ascii="Arial" w:hAnsi="Arial" w:cs="Arial"/>
              </w:rPr>
            </w:pPr>
            <w:r w:rsidRPr="00CA00FA">
              <w:rPr>
                <w:rFonts w:ascii="Arial" w:hAnsi="Arial" w:cs="Arial"/>
              </w:rPr>
              <w:t>301</w:t>
            </w:r>
          </w:p>
        </w:tc>
        <w:tc>
          <w:tcPr>
            <w:tcW w:w="1438" w:type="dxa"/>
            <w:gridSpan w:val="2"/>
          </w:tcPr>
          <w:p w14:paraId="2C224DD3" w14:textId="77777777" w:rsidR="00CA00FA" w:rsidRPr="00CA00FA" w:rsidRDefault="00CA00FA" w:rsidP="00CA00FA">
            <w:pPr>
              <w:spacing w:after="200" w:line="276" w:lineRule="auto"/>
              <w:rPr>
                <w:rFonts w:ascii="Arial" w:hAnsi="Arial" w:cs="Arial"/>
              </w:rPr>
            </w:pPr>
          </w:p>
        </w:tc>
        <w:tc>
          <w:tcPr>
            <w:tcW w:w="5496" w:type="dxa"/>
            <w:gridSpan w:val="3"/>
            <w:hideMark/>
          </w:tcPr>
          <w:p w14:paraId="3B105325" w14:textId="77777777" w:rsidR="00CA00FA" w:rsidRPr="00CA00FA" w:rsidRDefault="00CA00FA" w:rsidP="00CA00FA">
            <w:pPr>
              <w:spacing w:after="200" w:line="276" w:lineRule="auto"/>
              <w:rPr>
                <w:rFonts w:ascii="Arial" w:hAnsi="Arial" w:cs="Arial"/>
              </w:rPr>
            </w:pPr>
            <w:r w:rsidRPr="00CA00FA">
              <w:rPr>
                <w:rFonts w:ascii="Arial" w:hAnsi="Arial" w:cs="Arial"/>
              </w:rPr>
              <w:t>Сеть водоотведения самотечная г.Кашира (Кашира-1, Кашира-2, Кашира-3, д.Хитровка)</w:t>
            </w:r>
          </w:p>
        </w:tc>
        <w:tc>
          <w:tcPr>
            <w:tcW w:w="1733" w:type="dxa"/>
            <w:gridSpan w:val="2"/>
            <w:hideMark/>
          </w:tcPr>
          <w:p w14:paraId="7C5294D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65 667,0</w:t>
            </w:r>
          </w:p>
        </w:tc>
        <w:tc>
          <w:tcPr>
            <w:tcW w:w="1876" w:type="dxa"/>
            <w:gridSpan w:val="3"/>
            <w:hideMark/>
          </w:tcPr>
          <w:p w14:paraId="07242917" w14:textId="77777777" w:rsidR="00CA00FA" w:rsidRPr="00CA00FA" w:rsidRDefault="00CA00FA" w:rsidP="00CA00FA">
            <w:pPr>
              <w:spacing w:after="200" w:line="276" w:lineRule="auto"/>
              <w:jc w:val="center"/>
              <w:rPr>
                <w:rFonts w:ascii="Arial" w:hAnsi="Arial" w:cs="Arial"/>
              </w:rPr>
            </w:pPr>
            <w:r w:rsidRPr="00CA00FA">
              <w:rPr>
                <w:rFonts w:ascii="Arial" w:hAnsi="Arial" w:cs="Arial"/>
                <w:color w:val="000000"/>
              </w:rPr>
              <w:t>30342751,00</w:t>
            </w:r>
          </w:p>
        </w:tc>
        <w:tc>
          <w:tcPr>
            <w:tcW w:w="1873" w:type="dxa"/>
            <w:gridSpan w:val="3"/>
          </w:tcPr>
          <w:p w14:paraId="114900F2" w14:textId="77777777" w:rsidR="00CA00FA" w:rsidRPr="00CA00FA" w:rsidRDefault="00CA00FA" w:rsidP="00CA00FA">
            <w:pPr>
              <w:spacing w:after="200" w:line="276" w:lineRule="auto"/>
              <w:jc w:val="right"/>
              <w:rPr>
                <w:rFonts w:ascii="Arial" w:hAnsi="Arial" w:cs="Arial"/>
              </w:rPr>
            </w:pPr>
          </w:p>
        </w:tc>
        <w:tc>
          <w:tcPr>
            <w:tcW w:w="1303" w:type="dxa"/>
          </w:tcPr>
          <w:p w14:paraId="38B5F01F" w14:textId="77777777" w:rsidR="00CA00FA" w:rsidRPr="00CA00FA" w:rsidRDefault="00CA00FA" w:rsidP="00CA00FA">
            <w:pPr>
              <w:spacing w:after="200" w:line="276" w:lineRule="auto"/>
              <w:rPr>
                <w:rFonts w:ascii="Arial" w:hAnsi="Arial" w:cs="Arial"/>
              </w:rPr>
            </w:pPr>
          </w:p>
        </w:tc>
      </w:tr>
      <w:tr w:rsidR="00CA00FA" w:rsidRPr="00CA00FA" w14:paraId="217FF852" w14:textId="77777777" w:rsidTr="00CA00FA">
        <w:trPr>
          <w:gridBefore w:val="1"/>
          <w:wBefore w:w="108" w:type="dxa"/>
          <w:trHeight w:val="506"/>
        </w:trPr>
        <w:tc>
          <w:tcPr>
            <w:tcW w:w="725" w:type="dxa"/>
            <w:gridSpan w:val="2"/>
            <w:hideMark/>
          </w:tcPr>
          <w:p w14:paraId="73467EFE" w14:textId="77777777" w:rsidR="00CA00FA" w:rsidRPr="00CA00FA" w:rsidRDefault="00CA00FA" w:rsidP="00CA00FA">
            <w:pPr>
              <w:spacing w:after="200" w:line="276" w:lineRule="auto"/>
              <w:rPr>
                <w:rFonts w:ascii="Arial" w:hAnsi="Arial" w:cs="Arial"/>
              </w:rPr>
            </w:pPr>
            <w:r w:rsidRPr="00CA00FA">
              <w:rPr>
                <w:rFonts w:ascii="Arial" w:hAnsi="Arial" w:cs="Arial"/>
              </w:rPr>
              <w:t>03</w:t>
            </w:r>
          </w:p>
        </w:tc>
        <w:tc>
          <w:tcPr>
            <w:tcW w:w="724" w:type="dxa"/>
            <w:gridSpan w:val="3"/>
            <w:hideMark/>
          </w:tcPr>
          <w:p w14:paraId="7282CCE2" w14:textId="77777777" w:rsidR="00CA00FA" w:rsidRPr="00CA00FA" w:rsidRDefault="00CA00FA" w:rsidP="00CA00FA">
            <w:pPr>
              <w:spacing w:after="200" w:line="276" w:lineRule="auto"/>
              <w:rPr>
                <w:rFonts w:ascii="Arial" w:hAnsi="Arial" w:cs="Arial"/>
              </w:rPr>
            </w:pPr>
            <w:r w:rsidRPr="00CA00FA">
              <w:rPr>
                <w:rFonts w:ascii="Arial" w:hAnsi="Arial" w:cs="Arial"/>
              </w:rPr>
              <w:t>301</w:t>
            </w:r>
          </w:p>
        </w:tc>
        <w:tc>
          <w:tcPr>
            <w:tcW w:w="1438" w:type="dxa"/>
            <w:gridSpan w:val="2"/>
          </w:tcPr>
          <w:p w14:paraId="1EFAE8A0" w14:textId="77777777" w:rsidR="00CA00FA" w:rsidRPr="00CA00FA" w:rsidRDefault="00CA00FA" w:rsidP="00CA00FA">
            <w:pPr>
              <w:spacing w:after="200" w:line="276" w:lineRule="auto"/>
              <w:rPr>
                <w:rFonts w:ascii="Arial" w:hAnsi="Arial" w:cs="Arial"/>
              </w:rPr>
            </w:pPr>
          </w:p>
        </w:tc>
        <w:tc>
          <w:tcPr>
            <w:tcW w:w="5496" w:type="dxa"/>
            <w:gridSpan w:val="3"/>
            <w:hideMark/>
          </w:tcPr>
          <w:p w14:paraId="1ABAF29B" w14:textId="77777777" w:rsidR="00CA00FA" w:rsidRPr="00CA00FA" w:rsidRDefault="00CA00FA" w:rsidP="00CA00FA">
            <w:pPr>
              <w:spacing w:after="200" w:line="276" w:lineRule="auto"/>
              <w:rPr>
                <w:rFonts w:ascii="Arial" w:hAnsi="Arial" w:cs="Arial"/>
              </w:rPr>
            </w:pPr>
            <w:r w:rsidRPr="00CA00FA">
              <w:rPr>
                <w:rFonts w:ascii="Arial" w:hAnsi="Arial" w:cs="Arial"/>
              </w:rPr>
              <w:t>Сеть водоотведения напорная г.Кашира (Кашира-1, Кашира-2, Кашира-3, д.Терново-1, д.Горки)</w:t>
            </w:r>
          </w:p>
        </w:tc>
        <w:tc>
          <w:tcPr>
            <w:tcW w:w="1733" w:type="dxa"/>
            <w:gridSpan w:val="2"/>
            <w:hideMark/>
          </w:tcPr>
          <w:p w14:paraId="10F9EBC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7 710,0</w:t>
            </w:r>
          </w:p>
        </w:tc>
        <w:tc>
          <w:tcPr>
            <w:tcW w:w="1876" w:type="dxa"/>
            <w:gridSpan w:val="3"/>
            <w:hideMark/>
          </w:tcPr>
          <w:p w14:paraId="5ED78929" w14:textId="77777777" w:rsidR="00CA00FA" w:rsidRPr="00CA00FA" w:rsidRDefault="00CA00FA" w:rsidP="00CA00FA">
            <w:pPr>
              <w:spacing w:after="200" w:line="276" w:lineRule="auto"/>
              <w:jc w:val="center"/>
              <w:rPr>
                <w:rFonts w:ascii="Arial" w:hAnsi="Arial" w:cs="Arial"/>
              </w:rPr>
            </w:pPr>
            <w:r w:rsidRPr="00CA00FA">
              <w:rPr>
                <w:rFonts w:ascii="Arial" w:hAnsi="Arial" w:cs="Arial"/>
                <w:color w:val="000000"/>
              </w:rPr>
              <w:t>3562560,00</w:t>
            </w:r>
          </w:p>
        </w:tc>
        <w:tc>
          <w:tcPr>
            <w:tcW w:w="1873" w:type="dxa"/>
            <w:gridSpan w:val="3"/>
          </w:tcPr>
          <w:p w14:paraId="0DB5CF80" w14:textId="77777777" w:rsidR="00CA00FA" w:rsidRPr="00CA00FA" w:rsidRDefault="00CA00FA" w:rsidP="00CA00FA">
            <w:pPr>
              <w:spacing w:after="200" w:line="276" w:lineRule="auto"/>
              <w:jc w:val="right"/>
              <w:rPr>
                <w:rFonts w:ascii="Arial" w:hAnsi="Arial" w:cs="Arial"/>
              </w:rPr>
            </w:pPr>
          </w:p>
        </w:tc>
        <w:tc>
          <w:tcPr>
            <w:tcW w:w="1303" w:type="dxa"/>
          </w:tcPr>
          <w:p w14:paraId="12E620AB" w14:textId="77777777" w:rsidR="00CA00FA" w:rsidRPr="00CA00FA" w:rsidRDefault="00CA00FA" w:rsidP="00CA00FA">
            <w:pPr>
              <w:spacing w:after="200" w:line="276" w:lineRule="auto"/>
              <w:rPr>
                <w:rFonts w:ascii="Arial" w:hAnsi="Arial" w:cs="Arial"/>
              </w:rPr>
            </w:pPr>
          </w:p>
        </w:tc>
      </w:tr>
      <w:tr w:rsidR="00CA00FA" w:rsidRPr="00CA00FA" w14:paraId="590BB33D" w14:textId="77777777" w:rsidTr="00CA00FA">
        <w:trPr>
          <w:gridBefore w:val="1"/>
          <w:wBefore w:w="108" w:type="dxa"/>
          <w:trHeight w:val="300"/>
        </w:trPr>
        <w:tc>
          <w:tcPr>
            <w:tcW w:w="725" w:type="dxa"/>
            <w:gridSpan w:val="2"/>
            <w:hideMark/>
          </w:tcPr>
          <w:p w14:paraId="45661E1B" w14:textId="77777777" w:rsidR="00CA00FA" w:rsidRPr="00CA00FA" w:rsidRDefault="00CA00FA" w:rsidP="00CA00FA">
            <w:pPr>
              <w:spacing w:after="200" w:line="276" w:lineRule="auto"/>
              <w:rPr>
                <w:rFonts w:ascii="Arial" w:hAnsi="Arial" w:cs="Arial"/>
              </w:rPr>
            </w:pPr>
            <w:r w:rsidRPr="00CA00FA">
              <w:rPr>
                <w:rFonts w:ascii="Arial" w:hAnsi="Arial" w:cs="Arial"/>
              </w:rPr>
              <w:t>03</w:t>
            </w:r>
          </w:p>
        </w:tc>
        <w:tc>
          <w:tcPr>
            <w:tcW w:w="724" w:type="dxa"/>
            <w:gridSpan w:val="3"/>
            <w:hideMark/>
          </w:tcPr>
          <w:p w14:paraId="799DD41C" w14:textId="77777777" w:rsidR="00CA00FA" w:rsidRPr="00CA00FA" w:rsidRDefault="00CA00FA" w:rsidP="00CA00FA">
            <w:pPr>
              <w:spacing w:after="200" w:line="276" w:lineRule="auto"/>
              <w:rPr>
                <w:rFonts w:ascii="Arial" w:hAnsi="Arial" w:cs="Arial"/>
              </w:rPr>
            </w:pPr>
            <w:r w:rsidRPr="00CA00FA">
              <w:rPr>
                <w:rFonts w:ascii="Arial" w:hAnsi="Arial" w:cs="Arial"/>
              </w:rPr>
              <w:t>301</w:t>
            </w:r>
          </w:p>
        </w:tc>
        <w:tc>
          <w:tcPr>
            <w:tcW w:w="1438" w:type="dxa"/>
            <w:gridSpan w:val="2"/>
          </w:tcPr>
          <w:p w14:paraId="36DF425D" w14:textId="77777777" w:rsidR="00CA00FA" w:rsidRPr="00CA00FA" w:rsidRDefault="00CA00FA" w:rsidP="00CA00FA">
            <w:pPr>
              <w:spacing w:after="200" w:line="276" w:lineRule="auto"/>
              <w:rPr>
                <w:rFonts w:ascii="Arial" w:hAnsi="Arial" w:cs="Arial"/>
              </w:rPr>
            </w:pPr>
          </w:p>
        </w:tc>
        <w:tc>
          <w:tcPr>
            <w:tcW w:w="5496" w:type="dxa"/>
            <w:gridSpan w:val="3"/>
            <w:hideMark/>
          </w:tcPr>
          <w:p w14:paraId="2E01BDEE" w14:textId="77777777" w:rsidR="00CA00FA" w:rsidRPr="00CA00FA" w:rsidRDefault="00CA00FA" w:rsidP="00CA00FA">
            <w:pPr>
              <w:spacing w:after="200" w:line="276" w:lineRule="auto"/>
              <w:rPr>
                <w:rFonts w:ascii="Arial" w:hAnsi="Arial" w:cs="Arial"/>
              </w:rPr>
            </w:pPr>
            <w:r w:rsidRPr="00CA00FA">
              <w:rPr>
                <w:rFonts w:ascii="Arial" w:hAnsi="Arial" w:cs="Arial"/>
              </w:rPr>
              <w:t>Канализационный коллектор г.Кашира, ул.Крестьянский переулок и ул.Малая Посадская</w:t>
            </w:r>
          </w:p>
        </w:tc>
        <w:tc>
          <w:tcPr>
            <w:tcW w:w="1733" w:type="dxa"/>
            <w:gridSpan w:val="2"/>
            <w:hideMark/>
          </w:tcPr>
          <w:p w14:paraId="13E02CA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539,0</w:t>
            </w:r>
          </w:p>
        </w:tc>
        <w:tc>
          <w:tcPr>
            <w:tcW w:w="1876" w:type="dxa"/>
            <w:gridSpan w:val="3"/>
            <w:hideMark/>
          </w:tcPr>
          <w:p w14:paraId="1A1CD5D0"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c>
          <w:tcPr>
            <w:tcW w:w="1873" w:type="dxa"/>
            <w:gridSpan w:val="3"/>
            <w:hideMark/>
          </w:tcPr>
          <w:p w14:paraId="5F433E50" w14:textId="77777777" w:rsidR="00CA00FA" w:rsidRPr="00CA00FA" w:rsidRDefault="00CA00FA" w:rsidP="00CA00FA">
            <w:pPr>
              <w:spacing w:line="276" w:lineRule="auto"/>
              <w:rPr>
                <w:rFonts w:ascii="Arial" w:hAnsi="Arial" w:cs="Arial"/>
              </w:rPr>
            </w:pPr>
          </w:p>
        </w:tc>
        <w:tc>
          <w:tcPr>
            <w:tcW w:w="1303" w:type="dxa"/>
            <w:hideMark/>
          </w:tcPr>
          <w:p w14:paraId="31BA7448" w14:textId="77777777" w:rsidR="00CA00FA" w:rsidRPr="00CA00FA" w:rsidRDefault="00CA00FA" w:rsidP="00CA00FA">
            <w:pPr>
              <w:spacing w:line="276" w:lineRule="auto"/>
              <w:rPr>
                <w:rFonts w:ascii="Arial" w:hAnsi="Arial" w:cs="Arial"/>
              </w:rPr>
            </w:pPr>
          </w:p>
        </w:tc>
      </w:tr>
      <w:tr w:rsidR="00CA00FA" w:rsidRPr="00CA00FA" w14:paraId="319B1399" w14:textId="77777777" w:rsidTr="00CA00FA">
        <w:trPr>
          <w:gridBefore w:val="1"/>
          <w:wBefore w:w="108" w:type="dxa"/>
          <w:trHeight w:val="429"/>
        </w:trPr>
        <w:tc>
          <w:tcPr>
            <w:tcW w:w="725" w:type="dxa"/>
            <w:gridSpan w:val="2"/>
            <w:hideMark/>
          </w:tcPr>
          <w:p w14:paraId="30E81722" w14:textId="77777777" w:rsidR="00CA00FA" w:rsidRPr="00CA00FA" w:rsidRDefault="00CA00FA" w:rsidP="00CA00FA">
            <w:pPr>
              <w:spacing w:after="200" w:line="276" w:lineRule="auto"/>
              <w:rPr>
                <w:rFonts w:ascii="Arial" w:hAnsi="Arial" w:cs="Arial"/>
              </w:rPr>
            </w:pPr>
            <w:r w:rsidRPr="00CA00FA">
              <w:rPr>
                <w:rFonts w:ascii="Arial" w:hAnsi="Arial" w:cs="Arial"/>
              </w:rPr>
              <w:t>03</w:t>
            </w:r>
          </w:p>
        </w:tc>
        <w:tc>
          <w:tcPr>
            <w:tcW w:w="724" w:type="dxa"/>
            <w:gridSpan w:val="3"/>
            <w:hideMark/>
          </w:tcPr>
          <w:p w14:paraId="52CC4360" w14:textId="77777777" w:rsidR="00CA00FA" w:rsidRPr="00CA00FA" w:rsidRDefault="00CA00FA" w:rsidP="00CA00FA">
            <w:pPr>
              <w:spacing w:after="200" w:line="276" w:lineRule="auto"/>
              <w:rPr>
                <w:rFonts w:ascii="Arial" w:hAnsi="Arial" w:cs="Arial"/>
              </w:rPr>
            </w:pPr>
            <w:r w:rsidRPr="00CA00FA">
              <w:rPr>
                <w:rFonts w:ascii="Arial" w:hAnsi="Arial" w:cs="Arial"/>
              </w:rPr>
              <w:t>301</w:t>
            </w:r>
          </w:p>
        </w:tc>
        <w:tc>
          <w:tcPr>
            <w:tcW w:w="1438" w:type="dxa"/>
            <w:gridSpan w:val="2"/>
          </w:tcPr>
          <w:p w14:paraId="0141936B" w14:textId="77777777" w:rsidR="00CA00FA" w:rsidRPr="00CA00FA" w:rsidRDefault="00CA00FA" w:rsidP="00CA00FA">
            <w:pPr>
              <w:spacing w:after="200" w:line="276" w:lineRule="auto"/>
              <w:rPr>
                <w:rFonts w:ascii="Arial" w:hAnsi="Arial" w:cs="Arial"/>
              </w:rPr>
            </w:pPr>
          </w:p>
        </w:tc>
        <w:tc>
          <w:tcPr>
            <w:tcW w:w="5496" w:type="dxa"/>
            <w:gridSpan w:val="3"/>
            <w:vAlign w:val="center"/>
            <w:hideMark/>
          </w:tcPr>
          <w:p w14:paraId="4BC125AB"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Водопроводная сеть го Кашира,  д.Сорокино ду- 100 мм (сталь)</w:t>
            </w:r>
          </w:p>
        </w:tc>
        <w:tc>
          <w:tcPr>
            <w:tcW w:w="1733" w:type="dxa"/>
            <w:gridSpan w:val="2"/>
            <w:vAlign w:val="center"/>
            <w:hideMark/>
          </w:tcPr>
          <w:p w14:paraId="4BCEFAFF"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1383,0</w:t>
            </w:r>
          </w:p>
        </w:tc>
        <w:tc>
          <w:tcPr>
            <w:tcW w:w="1876" w:type="dxa"/>
            <w:gridSpan w:val="3"/>
            <w:vAlign w:val="center"/>
            <w:hideMark/>
          </w:tcPr>
          <w:p w14:paraId="5E7FE0D3"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75082,1</w:t>
            </w:r>
          </w:p>
        </w:tc>
        <w:tc>
          <w:tcPr>
            <w:tcW w:w="1873" w:type="dxa"/>
            <w:gridSpan w:val="3"/>
            <w:vAlign w:val="center"/>
            <w:hideMark/>
          </w:tcPr>
          <w:p w14:paraId="6AE0F6D6" w14:textId="77777777" w:rsidR="00CA00FA" w:rsidRPr="00CA00FA" w:rsidRDefault="00CA00FA" w:rsidP="00CA00FA">
            <w:pPr>
              <w:spacing w:line="276" w:lineRule="auto"/>
              <w:rPr>
                <w:rFonts w:ascii="Arial" w:hAnsi="Arial" w:cs="Arial"/>
              </w:rPr>
            </w:pPr>
          </w:p>
        </w:tc>
        <w:tc>
          <w:tcPr>
            <w:tcW w:w="1303" w:type="dxa"/>
            <w:hideMark/>
          </w:tcPr>
          <w:p w14:paraId="536A5711" w14:textId="77777777" w:rsidR="00CA00FA" w:rsidRPr="00CA00FA" w:rsidRDefault="00CA00FA" w:rsidP="00CA00FA">
            <w:pPr>
              <w:spacing w:after="200" w:line="276" w:lineRule="auto"/>
              <w:jc w:val="center"/>
              <w:rPr>
                <w:rFonts w:ascii="Arial" w:hAnsi="Arial" w:cs="Arial"/>
              </w:rPr>
            </w:pPr>
            <w:r w:rsidRPr="00CA00FA">
              <w:rPr>
                <w:rFonts w:ascii="Arial" w:hAnsi="Arial" w:cs="Arial"/>
                <w:color w:val="000000"/>
              </w:rPr>
              <w:t>75082,1</w:t>
            </w:r>
          </w:p>
        </w:tc>
      </w:tr>
      <w:tr w:rsidR="00CA00FA" w:rsidRPr="00CA00FA" w14:paraId="536153D3" w14:textId="77777777" w:rsidTr="00CA00FA">
        <w:trPr>
          <w:gridBefore w:val="1"/>
          <w:wBefore w:w="108" w:type="dxa"/>
          <w:trHeight w:val="300"/>
        </w:trPr>
        <w:tc>
          <w:tcPr>
            <w:tcW w:w="725" w:type="dxa"/>
            <w:gridSpan w:val="2"/>
            <w:hideMark/>
          </w:tcPr>
          <w:p w14:paraId="254BA80E" w14:textId="77777777" w:rsidR="00CA00FA" w:rsidRPr="00CA00FA" w:rsidRDefault="00CA00FA" w:rsidP="00CA00FA">
            <w:pPr>
              <w:spacing w:after="200" w:line="276" w:lineRule="auto"/>
              <w:rPr>
                <w:rFonts w:ascii="Arial" w:hAnsi="Arial" w:cs="Arial"/>
              </w:rPr>
            </w:pPr>
            <w:r w:rsidRPr="00CA00FA">
              <w:rPr>
                <w:rFonts w:ascii="Arial" w:hAnsi="Arial" w:cs="Arial"/>
              </w:rPr>
              <w:t>03</w:t>
            </w:r>
          </w:p>
        </w:tc>
        <w:tc>
          <w:tcPr>
            <w:tcW w:w="724" w:type="dxa"/>
            <w:gridSpan w:val="3"/>
            <w:hideMark/>
          </w:tcPr>
          <w:p w14:paraId="627AE1E6" w14:textId="77777777" w:rsidR="00CA00FA" w:rsidRPr="00CA00FA" w:rsidRDefault="00CA00FA" w:rsidP="00CA00FA">
            <w:pPr>
              <w:spacing w:after="200" w:line="276" w:lineRule="auto"/>
              <w:rPr>
                <w:rFonts w:ascii="Arial" w:hAnsi="Arial" w:cs="Arial"/>
              </w:rPr>
            </w:pPr>
            <w:r w:rsidRPr="00CA00FA">
              <w:rPr>
                <w:rFonts w:ascii="Arial" w:hAnsi="Arial" w:cs="Arial"/>
              </w:rPr>
              <w:t>301</w:t>
            </w:r>
          </w:p>
        </w:tc>
        <w:tc>
          <w:tcPr>
            <w:tcW w:w="1438" w:type="dxa"/>
            <w:gridSpan w:val="2"/>
          </w:tcPr>
          <w:p w14:paraId="1F3912F7" w14:textId="77777777" w:rsidR="00CA00FA" w:rsidRPr="00CA00FA" w:rsidRDefault="00CA00FA" w:rsidP="00CA00FA">
            <w:pPr>
              <w:spacing w:after="200" w:line="276" w:lineRule="auto"/>
              <w:rPr>
                <w:rFonts w:ascii="Arial" w:hAnsi="Arial" w:cs="Arial"/>
              </w:rPr>
            </w:pPr>
          </w:p>
        </w:tc>
        <w:tc>
          <w:tcPr>
            <w:tcW w:w="5496" w:type="dxa"/>
            <w:gridSpan w:val="3"/>
            <w:vAlign w:val="center"/>
            <w:hideMark/>
          </w:tcPr>
          <w:p w14:paraId="6B996279"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Водопроводная сеть го Кашира, г.Кашира, ул.Центролит  ду- 100 мм (чугун)</w:t>
            </w:r>
          </w:p>
        </w:tc>
        <w:tc>
          <w:tcPr>
            <w:tcW w:w="1733" w:type="dxa"/>
            <w:gridSpan w:val="2"/>
            <w:vAlign w:val="center"/>
            <w:hideMark/>
          </w:tcPr>
          <w:p w14:paraId="7663A681"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479,0</w:t>
            </w:r>
          </w:p>
        </w:tc>
        <w:tc>
          <w:tcPr>
            <w:tcW w:w="1876" w:type="dxa"/>
            <w:gridSpan w:val="3"/>
            <w:vAlign w:val="center"/>
            <w:hideMark/>
          </w:tcPr>
          <w:p w14:paraId="67F78817" w14:textId="77777777" w:rsidR="00CA00FA" w:rsidRPr="00CA00FA" w:rsidRDefault="00CA00FA" w:rsidP="00CA00FA">
            <w:pPr>
              <w:spacing w:after="200" w:line="276" w:lineRule="auto"/>
              <w:jc w:val="center"/>
              <w:rPr>
                <w:rFonts w:ascii="Arial" w:hAnsi="Arial" w:cs="Arial"/>
              </w:rPr>
            </w:pPr>
            <w:r w:rsidRPr="00CA00FA">
              <w:rPr>
                <w:rFonts w:ascii="Arial" w:hAnsi="Arial" w:cs="Arial"/>
                <w:color w:val="000000"/>
              </w:rPr>
              <w:t>75082,1</w:t>
            </w:r>
          </w:p>
        </w:tc>
        <w:tc>
          <w:tcPr>
            <w:tcW w:w="1873" w:type="dxa"/>
            <w:gridSpan w:val="3"/>
            <w:vAlign w:val="center"/>
            <w:hideMark/>
          </w:tcPr>
          <w:p w14:paraId="1E2CC37B" w14:textId="77777777" w:rsidR="00CA00FA" w:rsidRPr="00CA00FA" w:rsidRDefault="00CA00FA" w:rsidP="00CA00FA">
            <w:pPr>
              <w:spacing w:line="276" w:lineRule="auto"/>
              <w:rPr>
                <w:rFonts w:ascii="Arial" w:hAnsi="Arial" w:cs="Arial"/>
              </w:rPr>
            </w:pPr>
          </w:p>
        </w:tc>
        <w:tc>
          <w:tcPr>
            <w:tcW w:w="1303" w:type="dxa"/>
            <w:vAlign w:val="center"/>
            <w:hideMark/>
          </w:tcPr>
          <w:p w14:paraId="36541974" w14:textId="77777777" w:rsidR="00CA00FA" w:rsidRPr="00CA00FA" w:rsidRDefault="00CA00FA" w:rsidP="00CA00FA">
            <w:pPr>
              <w:spacing w:after="200" w:line="276" w:lineRule="auto"/>
              <w:jc w:val="center"/>
              <w:rPr>
                <w:rFonts w:ascii="Arial" w:hAnsi="Arial" w:cs="Arial"/>
              </w:rPr>
            </w:pPr>
            <w:r w:rsidRPr="00CA00FA">
              <w:rPr>
                <w:rFonts w:ascii="Arial" w:hAnsi="Arial" w:cs="Arial"/>
                <w:color w:val="000000"/>
              </w:rPr>
              <w:t>75082,1</w:t>
            </w:r>
          </w:p>
        </w:tc>
      </w:tr>
      <w:tr w:rsidR="00CA00FA" w:rsidRPr="00CA00FA" w14:paraId="234E68F3" w14:textId="77777777" w:rsidTr="00CA00FA">
        <w:trPr>
          <w:gridBefore w:val="1"/>
          <w:wBefore w:w="108" w:type="dxa"/>
          <w:trHeight w:val="300"/>
        </w:trPr>
        <w:tc>
          <w:tcPr>
            <w:tcW w:w="725" w:type="dxa"/>
            <w:gridSpan w:val="2"/>
            <w:hideMark/>
          </w:tcPr>
          <w:p w14:paraId="57D9B9F1" w14:textId="77777777" w:rsidR="00CA00FA" w:rsidRPr="00CA00FA" w:rsidRDefault="00CA00FA" w:rsidP="00CA00FA">
            <w:pPr>
              <w:spacing w:after="200" w:line="276" w:lineRule="auto"/>
              <w:rPr>
                <w:rFonts w:ascii="Arial" w:hAnsi="Arial" w:cs="Arial"/>
              </w:rPr>
            </w:pPr>
            <w:r w:rsidRPr="00CA00FA">
              <w:rPr>
                <w:rFonts w:ascii="Arial" w:hAnsi="Arial" w:cs="Arial"/>
              </w:rPr>
              <w:t>03</w:t>
            </w:r>
          </w:p>
        </w:tc>
        <w:tc>
          <w:tcPr>
            <w:tcW w:w="724" w:type="dxa"/>
            <w:gridSpan w:val="3"/>
            <w:hideMark/>
          </w:tcPr>
          <w:p w14:paraId="56BF28CB" w14:textId="77777777" w:rsidR="00CA00FA" w:rsidRPr="00CA00FA" w:rsidRDefault="00CA00FA" w:rsidP="00CA00FA">
            <w:pPr>
              <w:spacing w:after="200" w:line="276" w:lineRule="auto"/>
              <w:rPr>
                <w:rFonts w:ascii="Arial" w:hAnsi="Arial" w:cs="Arial"/>
              </w:rPr>
            </w:pPr>
            <w:r w:rsidRPr="00CA00FA">
              <w:rPr>
                <w:rFonts w:ascii="Arial" w:hAnsi="Arial" w:cs="Arial"/>
              </w:rPr>
              <w:t>301</w:t>
            </w:r>
          </w:p>
        </w:tc>
        <w:tc>
          <w:tcPr>
            <w:tcW w:w="1438" w:type="dxa"/>
            <w:gridSpan w:val="2"/>
          </w:tcPr>
          <w:p w14:paraId="7E8CD034" w14:textId="77777777" w:rsidR="00CA00FA" w:rsidRPr="00CA00FA" w:rsidRDefault="00CA00FA" w:rsidP="00CA00FA">
            <w:pPr>
              <w:spacing w:after="200" w:line="276" w:lineRule="auto"/>
              <w:rPr>
                <w:rFonts w:ascii="Arial" w:hAnsi="Arial" w:cs="Arial"/>
              </w:rPr>
            </w:pPr>
          </w:p>
        </w:tc>
        <w:tc>
          <w:tcPr>
            <w:tcW w:w="5496" w:type="dxa"/>
            <w:gridSpan w:val="3"/>
            <w:vAlign w:val="center"/>
            <w:hideMark/>
          </w:tcPr>
          <w:p w14:paraId="7B1C60A2"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Водопроводная сеть го Кашира, ул.Центролит  ду- 150 мм </w:t>
            </w:r>
          </w:p>
        </w:tc>
        <w:tc>
          <w:tcPr>
            <w:tcW w:w="1733" w:type="dxa"/>
            <w:gridSpan w:val="2"/>
            <w:vAlign w:val="center"/>
            <w:hideMark/>
          </w:tcPr>
          <w:p w14:paraId="0AB42FE6"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1440,0</w:t>
            </w:r>
          </w:p>
        </w:tc>
        <w:tc>
          <w:tcPr>
            <w:tcW w:w="1876" w:type="dxa"/>
            <w:gridSpan w:val="3"/>
            <w:vAlign w:val="center"/>
            <w:hideMark/>
          </w:tcPr>
          <w:p w14:paraId="3D9E4693" w14:textId="77777777" w:rsidR="00CA00FA" w:rsidRPr="00CA00FA" w:rsidRDefault="00CA00FA" w:rsidP="00CA00FA">
            <w:pPr>
              <w:spacing w:after="200" w:line="276" w:lineRule="auto"/>
              <w:jc w:val="center"/>
              <w:rPr>
                <w:rFonts w:ascii="Arial" w:hAnsi="Arial" w:cs="Arial"/>
              </w:rPr>
            </w:pPr>
            <w:r w:rsidRPr="00CA00FA">
              <w:rPr>
                <w:rFonts w:ascii="Arial" w:hAnsi="Arial" w:cs="Arial"/>
                <w:color w:val="000000"/>
              </w:rPr>
              <w:t>75082,1</w:t>
            </w:r>
          </w:p>
        </w:tc>
        <w:tc>
          <w:tcPr>
            <w:tcW w:w="1873" w:type="dxa"/>
            <w:gridSpan w:val="3"/>
            <w:vAlign w:val="center"/>
            <w:hideMark/>
          </w:tcPr>
          <w:p w14:paraId="7C063BD5" w14:textId="77777777" w:rsidR="00CA00FA" w:rsidRPr="00CA00FA" w:rsidRDefault="00CA00FA" w:rsidP="00CA00FA">
            <w:pPr>
              <w:spacing w:line="276" w:lineRule="auto"/>
              <w:rPr>
                <w:rFonts w:ascii="Arial" w:hAnsi="Arial" w:cs="Arial"/>
              </w:rPr>
            </w:pPr>
          </w:p>
        </w:tc>
        <w:tc>
          <w:tcPr>
            <w:tcW w:w="1303" w:type="dxa"/>
            <w:vAlign w:val="center"/>
            <w:hideMark/>
          </w:tcPr>
          <w:p w14:paraId="163250B2" w14:textId="77777777" w:rsidR="00CA00FA" w:rsidRPr="00CA00FA" w:rsidRDefault="00CA00FA" w:rsidP="00CA00FA">
            <w:pPr>
              <w:spacing w:after="200" w:line="276" w:lineRule="auto"/>
              <w:jc w:val="center"/>
              <w:rPr>
                <w:rFonts w:ascii="Arial" w:hAnsi="Arial" w:cs="Arial"/>
              </w:rPr>
            </w:pPr>
            <w:r w:rsidRPr="00CA00FA">
              <w:rPr>
                <w:rFonts w:ascii="Arial" w:hAnsi="Arial" w:cs="Arial"/>
                <w:color w:val="000000"/>
              </w:rPr>
              <w:t>75082,1</w:t>
            </w:r>
          </w:p>
        </w:tc>
      </w:tr>
      <w:tr w:rsidR="00CA00FA" w:rsidRPr="00CA00FA" w14:paraId="02B86906" w14:textId="77777777" w:rsidTr="00CA00FA">
        <w:trPr>
          <w:gridBefore w:val="1"/>
          <w:wBefore w:w="108" w:type="dxa"/>
          <w:trHeight w:val="300"/>
        </w:trPr>
        <w:tc>
          <w:tcPr>
            <w:tcW w:w="725" w:type="dxa"/>
            <w:gridSpan w:val="2"/>
            <w:hideMark/>
          </w:tcPr>
          <w:p w14:paraId="121CF32B" w14:textId="77777777" w:rsidR="00CA00FA" w:rsidRPr="00CA00FA" w:rsidRDefault="00CA00FA" w:rsidP="00CA00FA">
            <w:pPr>
              <w:spacing w:after="200" w:line="276" w:lineRule="auto"/>
              <w:rPr>
                <w:rFonts w:ascii="Arial" w:hAnsi="Arial" w:cs="Arial"/>
              </w:rPr>
            </w:pPr>
            <w:r w:rsidRPr="00CA00FA">
              <w:rPr>
                <w:rFonts w:ascii="Arial" w:hAnsi="Arial" w:cs="Arial"/>
              </w:rPr>
              <w:t>03</w:t>
            </w:r>
          </w:p>
        </w:tc>
        <w:tc>
          <w:tcPr>
            <w:tcW w:w="724" w:type="dxa"/>
            <w:gridSpan w:val="3"/>
            <w:hideMark/>
          </w:tcPr>
          <w:p w14:paraId="7BA977A2" w14:textId="77777777" w:rsidR="00CA00FA" w:rsidRPr="00CA00FA" w:rsidRDefault="00CA00FA" w:rsidP="00CA00FA">
            <w:pPr>
              <w:spacing w:after="200" w:line="276" w:lineRule="auto"/>
              <w:rPr>
                <w:rFonts w:ascii="Arial" w:hAnsi="Arial" w:cs="Arial"/>
              </w:rPr>
            </w:pPr>
            <w:r w:rsidRPr="00CA00FA">
              <w:rPr>
                <w:rFonts w:ascii="Arial" w:hAnsi="Arial" w:cs="Arial"/>
              </w:rPr>
              <w:t>301</w:t>
            </w:r>
          </w:p>
        </w:tc>
        <w:tc>
          <w:tcPr>
            <w:tcW w:w="1438" w:type="dxa"/>
            <w:gridSpan w:val="2"/>
          </w:tcPr>
          <w:p w14:paraId="2F5F78D7" w14:textId="77777777" w:rsidR="00CA00FA" w:rsidRPr="00CA00FA" w:rsidRDefault="00CA00FA" w:rsidP="00CA00FA">
            <w:pPr>
              <w:spacing w:after="200" w:line="276" w:lineRule="auto"/>
              <w:rPr>
                <w:rFonts w:ascii="Arial" w:hAnsi="Arial" w:cs="Arial"/>
              </w:rPr>
            </w:pPr>
          </w:p>
        </w:tc>
        <w:tc>
          <w:tcPr>
            <w:tcW w:w="5496" w:type="dxa"/>
            <w:gridSpan w:val="3"/>
            <w:vAlign w:val="center"/>
            <w:hideMark/>
          </w:tcPr>
          <w:p w14:paraId="7CAB94A9"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Сеть водоснабжения г.Кашира, пер. Хлебный</w:t>
            </w:r>
          </w:p>
        </w:tc>
        <w:tc>
          <w:tcPr>
            <w:tcW w:w="1733" w:type="dxa"/>
            <w:gridSpan w:val="2"/>
            <w:vAlign w:val="center"/>
            <w:hideMark/>
          </w:tcPr>
          <w:p w14:paraId="5D731F50"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296,0</w:t>
            </w:r>
          </w:p>
        </w:tc>
        <w:tc>
          <w:tcPr>
            <w:tcW w:w="1876" w:type="dxa"/>
            <w:gridSpan w:val="3"/>
            <w:vAlign w:val="center"/>
            <w:hideMark/>
          </w:tcPr>
          <w:p w14:paraId="24852D16" w14:textId="77777777" w:rsidR="00CA00FA" w:rsidRPr="00CA00FA" w:rsidRDefault="00CA00FA" w:rsidP="00CA00FA">
            <w:pPr>
              <w:autoSpaceDE w:val="0"/>
              <w:autoSpaceDN w:val="0"/>
              <w:adjustRightInd w:val="0"/>
              <w:spacing w:after="200" w:line="276" w:lineRule="auto"/>
              <w:ind w:right="-108" w:hanging="108"/>
              <w:jc w:val="center"/>
              <w:rPr>
                <w:rFonts w:ascii="Arial" w:hAnsi="Arial" w:cs="Arial"/>
                <w:color w:val="000000"/>
              </w:rPr>
            </w:pPr>
            <w:r w:rsidRPr="00CA00FA">
              <w:rPr>
                <w:rFonts w:ascii="Arial" w:hAnsi="Arial" w:cs="Arial"/>
                <w:color w:val="000000"/>
              </w:rPr>
              <w:t>1 372 895,36</w:t>
            </w:r>
          </w:p>
        </w:tc>
        <w:tc>
          <w:tcPr>
            <w:tcW w:w="1873" w:type="dxa"/>
            <w:gridSpan w:val="3"/>
            <w:vAlign w:val="center"/>
            <w:hideMark/>
          </w:tcPr>
          <w:p w14:paraId="241F637C" w14:textId="77777777" w:rsidR="00CA00FA" w:rsidRPr="00CA00FA" w:rsidRDefault="00CA00FA" w:rsidP="00CA00FA">
            <w:pPr>
              <w:spacing w:line="276" w:lineRule="auto"/>
              <w:rPr>
                <w:rFonts w:ascii="Arial" w:hAnsi="Arial" w:cs="Arial"/>
              </w:rPr>
            </w:pPr>
          </w:p>
        </w:tc>
        <w:tc>
          <w:tcPr>
            <w:tcW w:w="1303" w:type="dxa"/>
            <w:vAlign w:val="center"/>
            <w:hideMark/>
          </w:tcPr>
          <w:p w14:paraId="63385241"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w:t>
            </w:r>
          </w:p>
        </w:tc>
      </w:tr>
      <w:tr w:rsidR="00CA00FA" w:rsidRPr="00CA00FA" w14:paraId="54F9F61C" w14:textId="77777777" w:rsidTr="00CA00FA">
        <w:trPr>
          <w:gridBefore w:val="1"/>
          <w:wBefore w:w="108" w:type="dxa"/>
          <w:trHeight w:val="300"/>
        </w:trPr>
        <w:tc>
          <w:tcPr>
            <w:tcW w:w="725" w:type="dxa"/>
            <w:gridSpan w:val="2"/>
            <w:hideMark/>
          </w:tcPr>
          <w:p w14:paraId="77A1C3BF" w14:textId="77777777" w:rsidR="00CA00FA" w:rsidRPr="00CA00FA" w:rsidRDefault="00CA00FA" w:rsidP="00CA00FA">
            <w:pPr>
              <w:spacing w:after="200" w:line="276" w:lineRule="auto"/>
              <w:rPr>
                <w:rFonts w:ascii="Arial" w:hAnsi="Arial" w:cs="Arial"/>
              </w:rPr>
            </w:pPr>
            <w:r w:rsidRPr="00CA00FA">
              <w:rPr>
                <w:rFonts w:ascii="Arial" w:hAnsi="Arial" w:cs="Arial"/>
              </w:rPr>
              <w:t>03</w:t>
            </w:r>
          </w:p>
        </w:tc>
        <w:tc>
          <w:tcPr>
            <w:tcW w:w="724" w:type="dxa"/>
            <w:gridSpan w:val="3"/>
            <w:hideMark/>
          </w:tcPr>
          <w:p w14:paraId="13DF7BEA" w14:textId="77777777" w:rsidR="00CA00FA" w:rsidRPr="00CA00FA" w:rsidRDefault="00CA00FA" w:rsidP="00CA00FA">
            <w:pPr>
              <w:spacing w:after="200" w:line="276" w:lineRule="auto"/>
              <w:rPr>
                <w:rFonts w:ascii="Arial" w:hAnsi="Arial" w:cs="Arial"/>
              </w:rPr>
            </w:pPr>
            <w:r w:rsidRPr="00CA00FA">
              <w:rPr>
                <w:rFonts w:ascii="Arial" w:hAnsi="Arial" w:cs="Arial"/>
              </w:rPr>
              <w:t>301</w:t>
            </w:r>
          </w:p>
        </w:tc>
        <w:tc>
          <w:tcPr>
            <w:tcW w:w="1438" w:type="dxa"/>
            <w:gridSpan w:val="2"/>
          </w:tcPr>
          <w:p w14:paraId="7FA17E6B" w14:textId="77777777" w:rsidR="00CA00FA" w:rsidRPr="00CA00FA" w:rsidRDefault="00CA00FA" w:rsidP="00CA00FA">
            <w:pPr>
              <w:spacing w:after="200" w:line="276" w:lineRule="auto"/>
              <w:rPr>
                <w:rFonts w:ascii="Arial" w:hAnsi="Arial" w:cs="Arial"/>
              </w:rPr>
            </w:pPr>
          </w:p>
        </w:tc>
        <w:tc>
          <w:tcPr>
            <w:tcW w:w="5496" w:type="dxa"/>
            <w:gridSpan w:val="3"/>
            <w:vAlign w:val="center"/>
            <w:hideMark/>
          </w:tcPr>
          <w:p w14:paraId="717BDAD6"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Сеть водоснабжения г.Кашира, ул. Хлебная</w:t>
            </w:r>
          </w:p>
        </w:tc>
        <w:tc>
          <w:tcPr>
            <w:tcW w:w="1733" w:type="dxa"/>
            <w:gridSpan w:val="2"/>
            <w:vAlign w:val="center"/>
            <w:hideMark/>
          </w:tcPr>
          <w:p w14:paraId="37872945"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131,0</w:t>
            </w:r>
          </w:p>
        </w:tc>
        <w:tc>
          <w:tcPr>
            <w:tcW w:w="1876" w:type="dxa"/>
            <w:gridSpan w:val="3"/>
            <w:vAlign w:val="center"/>
            <w:hideMark/>
          </w:tcPr>
          <w:p w14:paraId="57471AB3"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75082,1</w:t>
            </w:r>
          </w:p>
        </w:tc>
        <w:tc>
          <w:tcPr>
            <w:tcW w:w="1873" w:type="dxa"/>
            <w:gridSpan w:val="3"/>
            <w:vAlign w:val="center"/>
            <w:hideMark/>
          </w:tcPr>
          <w:p w14:paraId="5DD82EAD" w14:textId="77777777" w:rsidR="00CA00FA" w:rsidRPr="00CA00FA" w:rsidRDefault="00CA00FA" w:rsidP="00CA00FA">
            <w:pPr>
              <w:spacing w:line="276" w:lineRule="auto"/>
              <w:rPr>
                <w:rFonts w:ascii="Arial" w:hAnsi="Arial" w:cs="Arial"/>
              </w:rPr>
            </w:pPr>
          </w:p>
        </w:tc>
        <w:tc>
          <w:tcPr>
            <w:tcW w:w="1303" w:type="dxa"/>
            <w:vAlign w:val="center"/>
            <w:hideMark/>
          </w:tcPr>
          <w:p w14:paraId="49838108"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w:t>
            </w:r>
          </w:p>
        </w:tc>
      </w:tr>
      <w:tr w:rsidR="00CA00FA" w:rsidRPr="00CA00FA" w14:paraId="438256CC" w14:textId="77777777" w:rsidTr="00CA00FA">
        <w:trPr>
          <w:trHeight w:val="585"/>
        </w:trPr>
        <w:tc>
          <w:tcPr>
            <w:tcW w:w="15276" w:type="dxa"/>
            <w:gridSpan w:val="20"/>
          </w:tcPr>
          <w:p w14:paraId="146360B9" w14:textId="77777777" w:rsidR="00CA00FA" w:rsidRPr="00CA00FA" w:rsidRDefault="00CA00FA" w:rsidP="00CA00FA">
            <w:pPr>
              <w:spacing w:after="200" w:line="276" w:lineRule="auto"/>
              <w:jc w:val="center"/>
              <w:rPr>
                <w:rFonts w:ascii="Arial" w:hAnsi="Arial" w:cs="Arial"/>
                <w:b/>
                <w:bCs/>
              </w:rPr>
            </w:pPr>
            <w:r w:rsidRPr="00CA00FA">
              <w:rPr>
                <w:rFonts w:ascii="Arial" w:hAnsi="Arial" w:cs="Arial"/>
                <w:b/>
                <w:bCs/>
              </w:rPr>
              <w:t>Перечень недвижимого имущества для обеспечения водоснабжения и водоотведения, расположенного на территории города Кашира</w:t>
            </w:r>
          </w:p>
        </w:tc>
      </w:tr>
      <w:tr w:rsidR="00CA00FA" w:rsidRPr="00CA00FA" w14:paraId="45D998CD" w14:textId="77777777" w:rsidTr="00CA00FA">
        <w:trPr>
          <w:trHeight w:val="225"/>
        </w:trPr>
        <w:tc>
          <w:tcPr>
            <w:tcW w:w="273" w:type="dxa"/>
            <w:gridSpan w:val="2"/>
            <w:vMerge w:val="restart"/>
            <w:tcBorders>
              <w:top w:val="single" w:sz="4" w:space="0" w:color="auto"/>
              <w:left w:val="single" w:sz="4" w:space="0" w:color="auto"/>
              <w:right w:val="single" w:sz="4" w:space="0" w:color="auto"/>
            </w:tcBorders>
            <w:noWrap/>
            <w:hideMark/>
          </w:tcPr>
          <w:p w14:paraId="7A48B5C9" w14:textId="77777777" w:rsidR="00CA00FA" w:rsidRPr="00CA00FA" w:rsidRDefault="00CA00FA" w:rsidP="00CA00FA">
            <w:pPr>
              <w:spacing w:after="200" w:line="276" w:lineRule="auto"/>
              <w:jc w:val="center"/>
              <w:rPr>
                <w:rFonts w:ascii="Arial" w:hAnsi="Arial" w:cs="Arial"/>
                <w:b/>
              </w:rPr>
            </w:pPr>
            <w:r w:rsidRPr="00CA00FA">
              <w:rPr>
                <w:rFonts w:ascii="Arial" w:hAnsi="Arial" w:cs="Arial"/>
                <w:b/>
              </w:rPr>
              <w:lastRenderedPageBreak/>
              <w:t>Гр</w:t>
            </w:r>
          </w:p>
          <w:p w14:paraId="5272CC84" w14:textId="77777777" w:rsidR="00CA00FA" w:rsidRPr="00CA00FA" w:rsidRDefault="00CA00FA" w:rsidP="00CA00FA">
            <w:pPr>
              <w:spacing w:after="200" w:line="276" w:lineRule="auto"/>
              <w:jc w:val="center"/>
              <w:rPr>
                <w:rFonts w:ascii="Arial" w:hAnsi="Arial" w:cs="Arial"/>
                <w:b/>
              </w:rPr>
            </w:pPr>
            <w:r w:rsidRPr="00CA00FA">
              <w:rPr>
                <w:rFonts w:ascii="Arial" w:hAnsi="Arial" w:cs="Arial"/>
                <w:b/>
              </w:rPr>
              <w:t> </w:t>
            </w:r>
          </w:p>
          <w:p w14:paraId="191CBE65" w14:textId="77777777" w:rsidR="00CA00FA" w:rsidRPr="00CA00FA" w:rsidRDefault="00CA00FA" w:rsidP="00CA00FA">
            <w:pPr>
              <w:spacing w:after="200" w:line="276" w:lineRule="auto"/>
              <w:jc w:val="center"/>
              <w:rPr>
                <w:rFonts w:ascii="Arial" w:hAnsi="Arial" w:cs="Arial"/>
                <w:b/>
              </w:rPr>
            </w:pPr>
            <w:r w:rsidRPr="00CA00FA">
              <w:rPr>
                <w:rFonts w:ascii="Arial" w:hAnsi="Arial" w:cs="Arial"/>
                <w:b/>
              </w:rPr>
              <w:t> </w:t>
            </w:r>
          </w:p>
        </w:tc>
        <w:tc>
          <w:tcPr>
            <w:tcW w:w="845" w:type="dxa"/>
            <w:gridSpan w:val="2"/>
            <w:vMerge w:val="restart"/>
            <w:tcBorders>
              <w:top w:val="single" w:sz="4" w:space="0" w:color="auto"/>
              <w:left w:val="nil"/>
              <w:right w:val="single" w:sz="4" w:space="0" w:color="auto"/>
            </w:tcBorders>
            <w:noWrap/>
            <w:hideMark/>
          </w:tcPr>
          <w:p w14:paraId="7EC0E561" w14:textId="77777777" w:rsidR="00CA00FA" w:rsidRPr="00CA00FA" w:rsidRDefault="00CA00FA" w:rsidP="00CA00FA">
            <w:pPr>
              <w:spacing w:after="200" w:line="276" w:lineRule="auto"/>
              <w:jc w:val="center"/>
              <w:rPr>
                <w:rFonts w:ascii="Arial" w:hAnsi="Arial" w:cs="Arial"/>
                <w:b/>
              </w:rPr>
            </w:pPr>
            <w:r w:rsidRPr="00CA00FA">
              <w:rPr>
                <w:rFonts w:ascii="Arial" w:hAnsi="Arial" w:cs="Arial"/>
                <w:b/>
              </w:rPr>
              <w:t>П/гр.</w:t>
            </w:r>
          </w:p>
          <w:p w14:paraId="492CBF63" w14:textId="77777777" w:rsidR="00CA00FA" w:rsidRPr="00CA00FA" w:rsidRDefault="00CA00FA" w:rsidP="00CA00FA">
            <w:pPr>
              <w:spacing w:after="200" w:line="276" w:lineRule="auto"/>
              <w:jc w:val="center"/>
              <w:rPr>
                <w:rFonts w:ascii="Arial" w:hAnsi="Arial" w:cs="Arial"/>
                <w:b/>
              </w:rPr>
            </w:pPr>
            <w:r w:rsidRPr="00CA00FA">
              <w:rPr>
                <w:rFonts w:ascii="Arial" w:hAnsi="Arial" w:cs="Arial"/>
                <w:b/>
              </w:rPr>
              <w:t> </w:t>
            </w:r>
          </w:p>
          <w:p w14:paraId="54B70A43" w14:textId="77777777" w:rsidR="00CA00FA" w:rsidRPr="00CA00FA" w:rsidRDefault="00CA00FA" w:rsidP="00CA00FA">
            <w:pPr>
              <w:spacing w:after="200" w:line="276" w:lineRule="auto"/>
              <w:jc w:val="center"/>
              <w:rPr>
                <w:rFonts w:ascii="Arial" w:hAnsi="Arial" w:cs="Arial"/>
                <w:b/>
              </w:rPr>
            </w:pPr>
            <w:r w:rsidRPr="00CA00FA">
              <w:rPr>
                <w:rFonts w:ascii="Arial" w:hAnsi="Arial" w:cs="Arial"/>
                <w:b/>
              </w:rPr>
              <w:t> </w:t>
            </w:r>
          </w:p>
        </w:tc>
        <w:tc>
          <w:tcPr>
            <w:tcW w:w="1555" w:type="dxa"/>
            <w:gridSpan w:val="3"/>
            <w:vMerge w:val="restart"/>
            <w:tcBorders>
              <w:top w:val="single" w:sz="4" w:space="0" w:color="auto"/>
              <w:left w:val="nil"/>
              <w:right w:val="single" w:sz="4" w:space="0" w:color="auto"/>
            </w:tcBorders>
            <w:noWrap/>
            <w:hideMark/>
          </w:tcPr>
          <w:p w14:paraId="0D118941" w14:textId="77777777" w:rsidR="00CA00FA" w:rsidRPr="00CA00FA" w:rsidRDefault="00CA00FA" w:rsidP="00CA00FA">
            <w:pPr>
              <w:spacing w:after="200" w:line="276" w:lineRule="auto"/>
              <w:jc w:val="center"/>
              <w:rPr>
                <w:rFonts w:ascii="Arial" w:hAnsi="Arial" w:cs="Arial"/>
                <w:b/>
              </w:rPr>
            </w:pPr>
            <w:r w:rsidRPr="00CA00FA">
              <w:rPr>
                <w:rFonts w:ascii="Arial" w:hAnsi="Arial" w:cs="Arial"/>
                <w:b/>
              </w:rPr>
              <w:t>Инвентарный</w:t>
            </w:r>
          </w:p>
          <w:p w14:paraId="74CB3F14" w14:textId="77777777" w:rsidR="00CA00FA" w:rsidRPr="00CA00FA" w:rsidRDefault="00CA00FA" w:rsidP="00CA00FA">
            <w:pPr>
              <w:spacing w:after="200" w:line="276" w:lineRule="auto"/>
              <w:jc w:val="center"/>
              <w:rPr>
                <w:rFonts w:ascii="Arial" w:hAnsi="Arial" w:cs="Arial"/>
                <w:b/>
              </w:rPr>
            </w:pPr>
            <w:r w:rsidRPr="00CA00FA">
              <w:rPr>
                <w:rFonts w:ascii="Arial" w:hAnsi="Arial" w:cs="Arial"/>
                <w:b/>
              </w:rPr>
              <w:t>номер </w:t>
            </w:r>
          </w:p>
          <w:p w14:paraId="343FD282" w14:textId="77777777" w:rsidR="00CA00FA" w:rsidRPr="00CA00FA" w:rsidRDefault="00CA00FA" w:rsidP="00CA00FA">
            <w:pPr>
              <w:spacing w:after="200" w:line="276" w:lineRule="auto"/>
              <w:jc w:val="center"/>
              <w:rPr>
                <w:rFonts w:ascii="Arial" w:hAnsi="Arial" w:cs="Arial"/>
                <w:b/>
              </w:rPr>
            </w:pPr>
            <w:r w:rsidRPr="00CA00FA">
              <w:rPr>
                <w:rFonts w:ascii="Arial" w:hAnsi="Arial" w:cs="Arial"/>
                <w:b/>
              </w:rPr>
              <w:t> </w:t>
            </w:r>
          </w:p>
        </w:tc>
        <w:tc>
          <w:tcPr>
            <w:tcW w:w="1395" w:type="dxa"/>
            <w:gridSpan w:val="2"/>
            <w:vMerge w:val="restart"/>
            <w:tcBorders>
              <w:top w:val="single" w:sz="4" w:space="0" w:color="auto"/>
              <w:left w:val="nil"/>
              <w:right w:val="single" w:sz="4" w:space="0" w:color="auto"/>
            </w:tcBorders>
            <w:noWrap/>
            <w:hideMark/>
          </w:tcPr>
          <w:p w14:paraId="0F7BA2F7" w14:textId="77777777" w:rsidR="00CA00FA" w:rsidRPr="00CA00FA" w:rsidRDefault="00CA00FA" w:rsidP="00CA00FA">
            <w:pPr>
              <w:spacing w:after="200" w:line="276" w:lineRule="auto"/>
              <w:jc w:val="center"/>
              <w:rPr>
                <w:rFonts w:ascii="Arial" w:hAnsi="Arial" w:cs="Arial"/>
                <w:b/>
              </w:rPr>
            </w:pPr>
            <w:r w:rsidRPr="00CA00FA">
              <w:rPr>
                <w:rFonts w:ascii="Arial" w:hAnsi="Arial" w:cs="Arial"/>
                <w:b/>
              </w:rPr>
              <w:t>N карт.</w:t>
            </w:r>
          </w:p>
          <w:p w14:paraId="15279A20" w14:textId="77777777" w:rsidR="00CA00FA" w:rsidRPr="00CA00FA" w:rsidRDefault="00CA00FA" w:rsidP="00CA00FA">
            <w:pPr>
              <w:spacing w:after="200" w:line="276" w:lineRule="auto"/>
              <w:jc w:val="center"/>
              <w:rPr>
                <w:rFonts w:ascii="Arial" w:hAnsi="Arial" w:cs="Arial"/>
                <w:b/>
              </w:rPr>
            </w:pPr>
            <w:r w:rsidRPr="00CA00FA">
              <w:rPr>
                <w:rFonts w:ascii="Arial" w:hAnsi="Arial" w:cs="Arial"/>
                <w:b/>
              </w:rPr>
              <w:t> </w:t>
            </w:r>
          </w:p>
          <w:p w14:paraId="2B50808A" w14:textId="77777777" w:rsidR="00CA00FA" w:rsidRPr="00CA00FA" w:rsidRDefault="00CA00FA" w:rsidP="00CA00FA">
            <w:pPr>
              <w:spacing w:after="200" w:line="276" w:lineRule="auto"/>
              <w:jc w:val="center"/>
              <w:rPr>
                <w:rFonts w:ascii="Arial" w:hAnsi="Arial" w:cs="Arial"/>
                <w:b/>
              </w:rPr>
            </w:pPr>
            <w:r w:rsidRPr="00CA00FA">
              <w:rPr>
                <w:rFonts w:ascii="Arial" w:hAnsi="Arial" w:cs="Arial"/>
                <w:b/>
              </w:rPr>
              <w:t> </w:t>
            </w:r>
          </w:p>
        </w:tc>
        <w:tc>
          <w:tcPr>
            <w:tcW w:w="4857" w:type="dxa"/>
            <w:gridSpan w:val="3"/>
            <w:vMerge w:val="restart"/>
            <w:tcBorders>
              <w:top w:val="single" w:sz="4" w:space="0" w:color="auto"/>
              <w:left w:val="nil"/>
              <w:right w:val="single" w:sz="4" w:space="0" w:color="auto"/>
            </w:tcBorders>
            <w:noWrap/>
            <w:hideMark/>
          </w:tcPr>
          <w:p w14:paraId="4A5FE97A" w14:textId="77777777" w:rsidR="00CA00FA" w:rsidRPr="00CA00FA" w:rsidRDefault="00CA00FA" w:rsidP="00CA00FA">
            <w:pPr>
              <w:spacing w:after="200" w:line="276" w:lineRule="auto"/>
              <w:jc w:val="center"/>
              <w:rPr>
                <w:rFonts w:ascii="Arial" w:hAnsi="Arial" w:cs="Arial"/>
                <w:b/>
              </w:rPr>
            </w:pPr>
            <w:r w:rsidRPr="00CA00FA">
              <w:rPr>
                <w:rFonts w:ascii="Arial" w:hAnsi="Arial" w:cs="Arial"/>
                <w:b/>
              </w:rPr>
              <w:t>Наименование имущества</w:t>
            </w:r>
          </w:p>
          <w:p w14:paraId="5C8CC1C3" w14:textId="77777777" w:rsidR="00CA00FA" w:rsidRPr="00CA00FA" w:rsidRDefault="00CA00FA" w:rsidP="00CA00FA">
            <w:pPr>
              <w:spacing w:after="200" w:line="276" w:lineRule="auto"/>
              <w:jc w:val="center"/>
              <w:rPr>
                <w:rFonts w:ascii="Arial" w:hAnsi="Arial" w:cs="Arial"/>
                <w:b/>
              </w:rPr>
            </w:pPr>
            <w:r w:rsidRPr="00CA00FA">
              <w:rPr>
                <w:rFonts w:ascii="Arial" w:hAnsi="Arial" w:cs="Arial"/>
                <w:b/>
              </w:rPr>
              <w:t> </w:t>
            </w:r>
          </w:p>
          <w:p w14:paraId="1EF24AE1" w14:textId="77777777" w:rsidR="00CA00FA" w:rsidRPr="00CA00FA" w:rsidRDefault="00CA00FA" w:rsidP="00CA00FA">
            <w:pPr>
              <w:spacing w:after="200" w:line="276" w:lineRule="auto"/>
              <w:jc w:val="center"/>
              <w:rPr>
                <w:rFonts w:ascii="Arial" w:hAnsi="Arial" w:cs="Arial"/>
                <w:b/>
              </w:rPr>
            </w:pPr>
            <w:r w:rsidRPr="00CA00FA">
              <w:rPr>
                <w:rFonts w:ascii="Arial" w:hAnsi="Arial" w:cs="Arial"/>
                <w:b/>
              </w:rPr>
              <w:t> </w:t>
            </w:r>
          </w:p>
        </w:tc>
        <w:tc>
          <w:tcPr>
            <w:tcW w:w="6351" w:type="dxa"/>
            <w:gridSpan w:val="8"/>
            <w:tcBorders>
              <w:top w:val="single" w:sz="4" w:space="0" w:color="auto"/>
              <w:left w:val="nil"/>
              <w:bottom w:val="single" w:sz="4" w:space="0" w:color="auto"/>
              <w:right w:val="single" w:sz="4" w:space="0" w:color="000000"/>
            </w:tcBorders>
            <w:noWrap/>
            <w:hideMark/>
          </w:tcPr>
          <w:p w14:paraId="502F68F0" w14:textId="77777777" w:rsidR="00CA00FA" w:rsidRPr="00CA00FA" w:rsidRDefault="00CA00FA" w:rsidP="00CA00FA">
            <w:pPr>
              <w:spacing w:after="200" w:line="276" w:lineRule="auto"/>
              <w:jc w:val="center"/>
              <w:rPr>
                <w:rFonts w:ascii="Arial" w:hAnsi="Arial" w:cs="Arial"/>
                <w:b/>
              </w:rPr>
            </w:pPr>
            <w:r w:rsidRPr="00CA00FA">
              <w:rPr>
                <w:rFonts w:ascii="Arial" w:hAnsi="Arial" w:cs="Arial"/>
                <w:b/>
              </w:rPr>
              <w:t>Бухгалтерский учет</w:t>
            </w:r>
          </w:p>
        </w:tc>
      </w:tr>
      <w:tr w:rsidR="00CA00FA" w:rsidRPr="00CA00FA" w14:paraId="4954E317" w14:textId="77777777" w:rsidTr="00CA00FA">
        <w:trPr>
          <w:trHeight w:val="823"/>
        </w:trPr>
        <w:tc>
          <w:tcPr>
            <w:tcW w:w="273" w:type="dxa"/>
            <w:gridSpan w:val="2"/>
            <w:vMerge/>
            <w:tcBorders>
              <w:left w:val="single" w:sz="4" w:space="0" w:color="auto"/>
              <w:right w:val="single" w:sz="4" w:space="0" w:color="auto"/>
            </w:tcBorders>
            <w:noWrap/>
            <w:hideMark/>
          </w:tcPr>
          <w:p w14:paraId="47C7D39A" w14:textId="77777777" w:rsidR="00CA00FA" w:rsidRPr="00CA00FA" w:rsidRDefault="00CA00FA" w:rsidP="00CA00FA">
            <w:pPr>
              <w:spacing w:after="200" w:line="276" w:lineRule="auto"/>
              <w:jc w:val="center"/>
              <w:rPr>
                <w:rFonts w:ascii="Arial" w:hAnsi="Arial" w:cs="Arial"/>
                <w:b/>
              </w:rPr>
            </w:pPr>
          </w:p>
        </w:tc>
        <w:tc>
          <w:tcPr>
            <w:tcW w:w="845" w:type="dxa"/>
            <w:gridSpan w:val="2"/>
            <w:vMerge/>
            <w:tcBorders>
              <w:left w:val="nil"/>
              <w:right w:val="single" w:sz="4" w:space="0" w:color="auto"/>
            </w:tcBorders>
            <w:noWrap/>
            <w:hideMark/>
          </w:tcPr>
          <w:p w14:paraId="580DA0B2" w14:textId="77777777" w:rsidR="00CA00FA" w:rsidRPr="00CA00FA" w:rsidRDefault="00CA00FA" w:rsidP="00CA00FA">
            <w:pPr>
              <w:spacing w:after="200" w:line="276" w:lineRule="auto"/>
              <w:jc w:val="center"/>
              <w:rPr>
                <w:rFonts w:ascii="Arial" w:hAnsi="Arial" w:cs="Arial"/>
                <w:b/>
              </w:rPr>
            </w:pPr>
          </w:p>
        </w:tc>
        <w:tc>
          <w:tcPr>
            <w:tcW w:w="1555" w:type="dxa"/>
            <w:gridSpan w:val="3"/>
            <w:vMerge/>
            <w:tcBorders>
              <w:left w:val="nil"/>
              <w:right w:val="single" w:sz="4" w:space="0" w:color="auto"/>
            </w:tcBorders>
            <w:noWrap/>
            <w:hideMark/>
          </w:tcPr>
          <w:p w14:paraId="1DDAC022" w14:textId="77777777" w:rsidR="00CA00FA" w:rsidRPr="00CA00FA" w:rsidRDefault="00CA00FA" w:rsidP="00CA00FA">
            <w:pPr>
              <w:spacing w:after="200" w:line="276" w:lineRule="auto"/>
              <w:jc w:val="center"/>
              <w:rPr>
                <w:rFonts w:ascii="Arial" w:hAnsi="Arial" w:cs="Arial"/>
                <w:b/>
              </w:rPr>
            </w:pPr>
          </w:p>
        </w:tc>
        <w:tc>
          <w:tcPr>
            <w:tcW w:w="1395" w:type="dxa"/>
            <w:gridSpan w:val="2"/>
            <w:vMerge/>
            <w:tcBorders>
              <w:left w:val="nil"/>
              <w:right w:val="single" w:sz="4" w:space="0" w:color="auto"/>
            </w:tcBorders>
            <w:noWrap/>
            <w:hideMark/>
          </w:tcPr>
          <w:p w14:paraId="6C09884E" w14:textId="77777777" w:rsidR="00CA00FA" w:rsidRPr="00CA00FA" w:rsidRDefault="00CA00FA" w:rsidP="00CA00FA">
            <w:pPr>
              <w:spacing w:after="200" w:line="276" w:lineRule="auto"/>
              <w:jc w:val="center"/>
              <w:rPr>
                <w:rFonts w:ascii="Arial" w:hAnsi="Arial" w:cs="Arial"/>
                <w:b/>
              </w:rPr>
            </w:pPr>
          </w:p>
        </w:tc>
        <w:tc>
          <w:tcPr>
            <w:tcW w:w="4857" w:type="dxa"/>
            <w:gridSpan w:val="3"/>
            <w:vMerge/>
            <w:tcBorders>
              <w:left w:val="nil"/>
              <w:right w:val="single" w:sz="4" w:space="0" w:color="auto"/>
            </w:tcBorders>
            <w:noWrap/>
            <w:hideMark/>
          </w:tcPr>
          <w:p w14:paraId="44BEFBC4" w14:textId="77777777" w:rsidR="00CA00FA" w:rsidRPr="00CA00FA" w:rsidRDefault="00CA00FA" w:rsidP="00CA00FA">
            <w:pPr>
              <w:spacing w:after="200" w:line="276" w:lineRule="auto"/>
              <w:jc w:val="center"/>
              <w:rPr>
                <w:rFonts w:ascii="Arial" w:hAnsi="Arial" w:cs="Arial"/>
                <w:b/>
              </w:rPr>
            </w:pPr>
          </w:p>
        </w:tc>
        <w:tc>
          <w:tcPr>
            <w:tcW w:w="2166" w:type="dxa"/>
            <w:gridSpan w:val="3"/>
            <w:tcBorders>
              <w:top w:val="nil"/>
              <w:left w:val="nil"/>
              <w:right w:val="single" w:sz="4" w:space="0" w:color="auto"/>
            </w:tcBorders>
            <w:noWrap/>
            <w:hideMark/>
          </w:tcPr>
          <w:p w14:paraId="6DCD698A" w14:textId="77777777" w:rsidR="00CA00FA" w:rsidRPr="00CA00FA" w:rsidRDefault="00CA00FA" w:rsidP="00CA00FA">
            <w:pPr>
              <w:spacing w:after="200" w:line="276" w:lineRule="auto"/>
              <w:jc w:val="center"/>
              <w:rPr>
                <w:rFonts w:ascii="Arial" w:hAnsi="Arial" w:cs="Arial"/>
                <w:b/>
              </w:rPr>
            </w:pPr>
            <w:r w:rsidRPr="00CA00FA">
              <w:rPr>
                <w:rFonts w:ascii="Arial" w:hAnsi="Arial" w:cs="Arial"/>
                <w:b/>
              </w:rPr>
              <w:t>Стоимость</w:t>
            </w:r>
          </w:p>
          <w:p w14:paraId="7C56BD14" w14:textId="77777777" w:rsidR="00CA00FA" w:rsidRPr="00CA00FA" w:rsidRDefault="00CA00FA" w:rsidP="00CA00FA">
            <w:pPr>
              <w:spacing w:after="200" w:line="276" w:lineRule="auto"/>
              <w:jc w:val="center"/>
              <w:rPr>
                <w:rFonts w:ascii="Arial" w:hAnsi="Arial" w:cs="Arial"/>
                <w:b/>
              </w:rPr>
            </w:pPr>
            <w:r w:rsidRPr="00CA00FA">
              <w:rPr>
                <w:rFonts w:ascii="Arial" w:hAnsi="Arial" w:cs="Arial"/>
                <w:b/>
              </w:rPr>
              <w:t>ОС, руб.</w:t>
            </w:r>
          </w:p>
        </w:tc>
        <w:tc>
          <w:tcPr>
            <w:tcW w:w="2310" w:type="dxa"/>
            <w:gridSpan w:val="3"/>
            <w:tcBorders>
              <w:top w:val="nil"/>
              <w:left w:val="nil"/>
              <w:right w:val="single" w:sz="4" w:space="0" w:color="auto"/>
            </w:tcBorders>
            <w:noWrap/>
            <w:hideMark/>
          </w:tcPr>
          <w:p w14:paraId="26A0A27A" w14:textId="77777777" w:rsidR="00CA00FA" w:rsidRPr="00CA00FA" w:rsidRDefault="00CA00FA" w:rsidP="00CA00FA">
            <w:pPr>
              <w:spacing w:after="200" w:line="276" w:lineRule="auto"/>
              <w:jc w:val="center"/>
              <w:rPr>
                <w:rFonts w:ascii="Arial" w:hAnsi="Arial" w:cs="Arial"/>
                <w:b/>
              </w:rPr>
            </w:pPr>
            <w:r w:rsidRPr="00CA00FA">
              <w:rPr>
                <w:rFonts w:ascii="Arial" w:hAnsi="Arial" w:cs="Arial"/>
                <w:b/>
              </w:rPr>
              <w:t>Сумма накопленного</w:t>
            </w:r>
          </w:p>
          <w:p w14:paraId="7B85DFAF" w14:textId="77777777" w:rsidR="00CA00FA" w:rsidRPr="00CA00FA" w:rsidRDefault="00CA00FA" w:rsidP="00CA00FA">
            <w:pPr>
              <w:spacing w:after="200" w:line="276" w:lineRule="auto"/>
              <w:jc w:val="center"/>
              <w:rPr>
                <w:rFonts w:ascii="Arial" w:hAnsi="Arial" w:cs="Arial"/>
                <w:b/>
              </w:rPr>
            </w:pPr>
            <w:r w:rsidRPr="00CA00FA">
              <w:rPr>
                <w:rFonts w:ascii="Arial" w:hAnsi="Arial" w:cs="Arial"/>
                <w:b/>
              </w:rPr>
              <w:t>износа, руб.</w:t>
            </w:r>
          </w:p>
        </w:tc>
        <w:tc>
          <w:tcPr>
            <w:tcW w:w="1875" w:type="dxa"/>
            <w:gridSpan w:val="2"/>
            <w:tcBorders>
              <w:top w:val="nil"/>
              <w:left w:val="nil"/>
              <w:right w:val="single" w:sz="4" w:space="0" w:color="auto"/>
            </w:tcBorders>
            <w:noWrap/>
            <w:hideMark/>
          </w:tcPr>
          <w:p w14:paraId="59E333B5" w14:textId="77777777" w:rsidR="00CA00FA" w:rsidRPr="00CA00FA" w:rsidRDefault="00CA00FA" w:rsidP="00CA00FA">
            <w:pPr>
              <w:spacing w:after="200" w:line="276" w:lineRule="auto"/>
              <w:jc w:val="center"/>
              <w:rPr>
                <w:rFonts w:ascii="Arial" w:hAnsi="Arial" w:cs="Arial"/>
                <w:b/>
              </w:rPr>
            </w:pPr>
            <w:r w:rsidRPr="00CA00FA">
              <w:rPr>
                <w:rFonts w:ascii="Arial" w:hAnsi="Arial" w:cs="Arial"/>
                <w:b/>
              </w:rPr>
              <w:t>Остаточная</w:t>
            </w:r>
          </w:p>
          <w:p w14:paraId="7C439FC2" w14:textId="77777777" w:rsidR="00CA00FA" w:rsidRPr="00CA00FA" w:rsidRDefault="00CA00FA" w:rsidP="00CA00FA">
            <w:pPr>
              <w:spacing w:after="200" w:line="276" w:lineRule="auto"/>
              <w:jc w:val="center"/>
              <w:rPr>
                <w:rFonts w:ascii="Arial" w:hAnsi="Arial" w:cs="Arial"/>
                <w:b/>
              </w:rPr>
            </w:pPr>
            <w:r w:rsidRPr="00CA00FA">
              <w:rPr>
                <w:rFonts w:ascii="Arial" w:hAnsi="Arial" w:cs="Arial"/>
                <w:b/>
              </w:rPr>
              <w:t>стоимость, руб.</w:t>
            </w:r>
          </w:p>
        </w:tc>
      </w:tr>
      <w:tr w:rsidR="00CA00FA" w:rsidRPr="00CA00FA" w14:paraId="794592A8" w14:textId="77777777" w:rsidTr="00CA00FA">
        <w:trPr>
          <w:trHeight w:val="30"/>
        </w:trPr>
        <w:tc>
          <w:tcPr>
            <w:tcW w:w="15276" w:type="dxa"/>
            <w:gridSpan w:val="20"/>
            <w:tcBorders>
              <w:top w:val="single" w:sz="4" w:space="0" w:color="auto"/>
              <w:left w:val="nil"/>
              <w:bottom w:val="nil"/>
              <w:right w:val="nil"/>
            </w:tcBorders>
            <w:noWrap/>
            <w:hideMark/>
          </w:tcPr>
          <w:p w14:paraId="5898CEE2" w14:textId="77777777" w:rsidR="00CA00FA" w:rsidRPr="00CA00FA" w:rsidRDefault="00CA00FA" w:rsidP="00CA00FA">
            <w:pPr>
              <w:spacing w:line="276" w:lineRule="auto"/>
              <w:rPr>
                <w:rFonts w:ascii="Arial" w:hAnsi="Arial" w:cs="Arial"/>
              </w:rPr>
            </w:pPr>
          </w:p>
        </w:tc>
      </w:tr>
      <w:tr w:rsidR="00CA00FA" w:rsidRPr="00CA00FA" w14:paraId="04FECA96" w14:textId="77777777" w:rsidTr="00CA00FA">
        <w:trPr>
          <w:trHeight w:val="288"/>
        </w:trPr>
        <w:tc>
          <w:tcPr>
            <w:tcW w:w="273" w:type="dxa"/>
            <w:gridSpan w:val="2"/>
            <w:hideMark/>
          </w:tcPr>
          <w:p w14:paraId="7D184012" w14:textId="77777777" w:rsidR="00CA00FA" w:rsidRPr="00CA00FA" w:rsidRDefault="00CA00FA" w:rsidP="00CA00FA">
            <w:pPr>
              <w:spacing w:after="200" w:line="276" w:lineRule="auto"/>
              <w:rPr>
                <w:rFonts w:ascii="Arial" w:hAnsi="Arial" w:cs="Arial"/>
              </w:rPr>
            </w:pPr>
            <w:r w:rsidRPr="00CA00FA">
              <w:rPr>
                <w:rFonts w:ascii="Arial" w:hAnsi="Arial" w:cs="Arial"/>
              </w:rPr>
              <w:t>01</w:t>
            </w:r>
          </w:p>
        </w:tc>
        <w:tc>
          <w:tcPr>
            <w:tcW w:w="1005" w:type="dxa"/>
            <w:gridSpan w:val="3"/>
            <w:hideMark/>
          </w:tcPr>
          <w:p w14:paraId="265EFB49" w14:textId="77777777" w:rsidR="00CA00FA" w:rsidRPr="00CA00FA" w:rsidRDefault="00CA00FA" w:rsidP="00CA00FA">
            <w:pPr>
              <w:spacing w:after="200" w:line="276" w:lineRule="auto"/>
              <w:rPr>
                <w:rFonts w:ascii="Arial" w:hAnsi="Arial" w:cs="Arial"/>
              </w:rPr>
            </w:pPr>
            <w:r w:rsidRPr="00CA00FA">
              <w:rPr>
                <w:rFonts w:ascii="Arial" w:hAnsi="Arial" w:cs="Arial"/>
              </w:rPr>
              <w:t>100</w:t>
            </w:r>
          </w:p>
        </w:tc>
        <w:tc>
          <w:tcPr>
            <w:tcW w:w="1395" w:type="dxa"/>
            <w:gridSpan w:val="2"/>
            <w:hideMark/>
          </w:tcPr>
          <w:p w14:paraId="24DAE607" w14:textId="77777777" w:rsidR="00CA00FA" w:rsidRPr="00CA00FA" w:rsidRDefault="00CA00FA" w:rsidP="00CA00FA">
            <w:pPr>
              <w:spacing w:after="200" w:line="276" w:lineRule="auto"/>
              <w:rPr>
                <w:rFonts w:ascii="Arial" w:hAnsi="Arial" w:cs="Arial"/>
              </w:rPr>
            </w:pPr>
            <w:r w:rsidRPr="00CA00FA">
              <w:rPr>
                <w:rFonts w:ascii="Arial" w:hAnsi="Arial" w:cs="Arial"/>
              </w:rPr>
              <w:t>00001049</w:t>
            </w:r>
          </w:p>
        </w:tc>
        <w:tc>
          <w:tcPr>
            <w:tcW w:w="1395" w:type="dxa"/>
            <w:gridSpan w:val="2"/>
            <w:hideMark/>
          </w:tcPr>
          <w:p w14:paraId="7CB77175" w14:textId="77777777" w:rsidR="00CA00FA" w:rsidRPr="00CA00FA" w:rsidRDefault="00CA00FA" w:rsidP="00CA00FA">
            <w:pPr>
              <w:spacing w:after="200" w:line="276" w:lineRule="auto"/>
              <w:rPr>
                <w:rFonts w:ascii="Arial" w:hAnsi="Arial" w:cs="Arial"/>
              </w:rPr>
            </w:pPr>
            <w:r w:rsidRPr="00CA00FA">
              <w:rPr>
                <w:rFonts w:ascii="Arial" w:hAnsi="Arial" w:cs="Arial"/>
              </w:rPr>
              <w:t>00001049</w:t>
            </w:r>
          </w:p>
        </w:tc>
        <w:tc>
          <w:tcPr>
            <w:tcW w:w="4335" w:type="dxa"/>
            <w:hideMark/>
          </w:tcPr>
          <w:p w14:paraId="24888A52" w14:textId="77777777" w:rsidR="00CA00FA" w:rsidRPr="00CA00FA" w:rsidRDefault="00CA00FA" w:rsidP="00CA00FA">
            <w:pPr>
              <w:spacing w:after="200" w:line="276" w:lineRule="auto"/>
              <w:rPr>
                <w:rFonts w:ascii="Arial" w:hAnsi="Arial" w:cs="Arial"/>
              </w:rPr>
            </w:pPr>
            <w:r w:rsidRPr="00CA00FA">
              <w:rPr>
                <w:rFonts w:ascii="Arial" w:hAnsi="Arial" w:cs="Arial"/>
              </w:rPr>
              <w:t>Здание насосной ВЗУ-3 'А'</w:t>
            </w:r>
          </w:p>
        </w:tc>
        <w:tc>
          <w:tcPr>
            <w:tcW w:w="2166" w:type="dxa"/>
            <w:gridSpan w:val="4"/>
            <w:hideMark/>
          </w:tcPr>
          <w:p w14:paraId="252F2629" w14:textId="77777777" w:rsidR="00CA00FA" w:rsidRPr="00CA00FA" w:rsidRDefault="00CA00FA" w:rsidP="00CA00FA">
            <w:pPr>
              <w:spacing w:after="200" w:line="276" w:lineRule="auto"/>
              <w:jc w:val="right"/>
              <w:rPr>
                <w:rFonts w:ascii="Arial" w:hAnsi="Arial" w:cs="Arial"/>
              </w:rPr>
            </w:pPr>
            <w:r w:rsidRPr="00CA00FA">
              <w:rPr>
                <w:rFonts w:ascii="Arial" w:hAnsi="Arial" w:cs="Arial"/>
              </w:rPr>
              <w:t>194 850,00</w:t>
            </w:r>
          </w:p>
        </w:tc>
        <w:tc>
          <w:tcPr>
            <w:tcW w:w="2456" w:type="dxa"/>
            <w:gridSpan w:val="3"/>
            <w:hideMark/>
          </w:tcPr>
          <w:p w14:paraId="1CD7B97B" w14:textId="77777777" w:rsidR="00CA00FA" w:rsidRPr="00CA00FA" w:rsidRDefault="00CA00FA" w:rsidP="00CA00FA">
            <w:pPr>
              <w:spacing w:after="200" w:line="276" w:lineRule="auto"/>
              <w:jc w:val="right"/>
              <w:rPr>
                <w:rFonts w:ascii="Arial" w:hAnsi="Arial" w:cs="Arial"/>
              </w:rPr>
            </w:pPr>
            <w:r w:rsidRPr="00CA00FA">
              <w:rPr>
                <w:rFonts w:ascii="Arial" w:hAnsi="Arial" w:cs="Arial"/>
              </w:rPr>
              <w:t>53 170,58</w:t>
            </w:r>
          </w:p>
        </w:tc>
        <w:tc>
          <w:tcPr>
            <w:tcW w:w="2251" w:type="dxa"/>
            <w:gridSpan w:val="3"/>
            <w:hideMark/>
          </w:tcPr>
          <w:p w14:paraId="1AF35B35" w14:textId="77777777" w:rsidR="00CA00FA" w:rsidRPr="00CA00FA" w:rsidRDefault="00CA00FA" w:rsidP="00CA00FA">
            <w:pPr>
              <w:spacing w:after="200" w:line="276" w:lineRule="auto"/>
              <w:jc w:val="right"/>
              <w:rPr>
                <w:rFonts w:ascii="Arial" w:hAnsi="Arial" w:cs="Arial"/>
              </w:rPr>
            </w:pPr>
            <w:r w:rsidRPr="00CA00FA">
              <w:rPr>
                <w:rFonts w:ascii="Arial" w:hAnsi="Arial" w:cs="Arial"/>
              </w:rPr>
              <w:t>141 679,42</w:t>
            </w:r>
          </w:p>
        </w:tc>
      </w:tr>
      <w:tr w:rsidR="00CA00FA" w:rsidRPr="00CA00FA" w14:paraId="710768C7" w14:textId="77777777" w:rsidTr="00CA00FA">
        <w:trPr>
          <w:trHeight w:val="394"/>
        </w:trPr>
        <w:tc>
          <w:tcPr>
            <w:tcW w:w="273" w:type="dxa"/>
            <w:gridSpan w:val="2"/>
            <w:hideMark/>
          </w:tcPr>
          <w:p w14:paraId="3DAE9729" w14:textId="77777777" w:rsidR="00CA00FA" w:rsidRPr="00CA00FA" w:rsidRDefault="00CA00FA" w:rsidP="00CA00FA">
            <w:pPr>
              <w:spacing w:after="200" w:line="276" w:lineRule="auto"/>
              <w:rPr>
                <w:rFonts w:ascii="Arial" w:hAnsi="Arial" w:cs="Arial"/>
              </w:rPr>
            </w:pPr>
            <w:r w:rsidRPr="00CA00FA">
              <w:rPr>
                <w:rFonts w:ascii="Arial" w:hAnsi="Arial" w:cs="Arial"/>
              </w:rPr>
              <w:t>03</w:t>
            </w:r>
          </w:p>
        </w:tc>
        <w:tc>
          <w:tcPr>
            <w:tcW w:w="1005" w:type="dxa"/>
            <w:gridSpan w:val="3"/>
            <w:hideMark/>
          </w:tcPr>
          <w:p w14:paraId="6DE9E259" w14:textId="77777777" w:rsidR="00CA00FA" w:rsidRPr="00CA00FA" w:rsidRDefault="00CA00FA" w:rsidP="00CA00FA">
            <w:pPr>
              <w:spacing w:after="200" w:line="276" w:lineRule="auto"/>
              <w:rPr>
                <w:rFonts w:ascii="Arial" w:hAnsi="Arial" w:cs="Arial"/>
              </w:rPr>
            </w:pPr>
            <w:r w:rsidRPr="00CA00FA">
              <w:rPr>
                <w:rFonts w:ascii="Arial" w:hAnsi="Arial" w:cs="Arial"/>
              </w:rPr>
              <w:t>301</w:t>
            </w:r>
          </w:p>
        </w:tc>
        <w:tc>
          <w:tcPr>
            <w:tcW w:w="1395" w:type="dxa"/>
            <w:gridSpan w:val="2"/>
            <w:hideMark/>
          </w:tcPr>
          <w:p w14:paraId="409D6419" w14:textId="77777777" w:rsidR="00CA00FA" w:rsidRPr="00CA00FA" w:rsidRDefault="00CA00FA" w:rsidP="00CA00FA">
            <w:pPr>
              <w:spacing w:after="200" w:line="276" w:lineRule="auto"/>
              <w:rPr>
                <w:rFonts w:ascii="Arial" w:hAnsi="Arial" w:cs="Arial"/>
              </w:rPr>
            </w:pPr>
            <w:r w:rsidRPr="00CA00FA">
              <w:rPr>
                <w:rFonts w:ascii="Arial" w:hAnsi="Arial" w:cs="Arial"/>
              </w:rPr>
              <w:t>00001374</w:t>
            </w:r>
          </w:p>
        </w:tc>
        <w:tc>
          <w:tcPr>
            <w:tcW w:w="1395" w:type="dxa"/>
            <w:gridSpan w:val="2"/>
            <w:hideMark/>
          </w:tcPr>
          <w:p w14:paraId="7115DEFB" w14:textId="77777777" w:rsidR="00CA00FA" w:rsidRPr="00CA00FA" w:rsidRDefault="00CA00FA" w:rsidP="00CA00FA">
            <w:pPr>
              <w:spacing w:after="200" w:line="276" w:lineRule="auto"/>
              <w:rPr>
                <w:rFonts w:ascii="Arial" w:hAnsi="Arial" w:cs="Arial"/>
              </w:rPr>
            </w:pPr>
            <w:r w:rsidRPr="00CA00FA">
              <w:rPr>
                <w:rFonts w:ascii="Arial" w:hAnsi="Arial" w:cs="Arial"/>
              </w:rPr>
              <w:t>00001374</w:t>
            </w:r>
          </w:p>
        </w:tc>
        <w:tc>
          <w:tcPr>
            <w:tcW w:w="4335" w:type="dxa"/>
            <w:hideMark/>
          </w:tcPr>
          <w:p w14:paraId="6F184375" w14:textId="77777777" w:rsidR="00CA00FA" w:rsidRPr="00CA00FA" w:rsidRDefault="00CA00FA" w:rsidP="00CA00FA">
            <w:pPr>
              <w:spacing w:after="200" w:line="276" w:lineRule="auto"/>
              <w:rPr>
                <w:rFonts w:ascii="Arial" w:hAnsi="Arial" w:cs="Arial"/>
              </w:rPr>
            </w:pPr>
            <w:r w:rsidRPr="00CA00FA">
              <w:rPr>
                <w:rFonts w:ascii="Arial" w:hAnsi="Arial" w:cs="Arial"/>
              </w:rPr>
              <w:t>колодцы водопров..Пушкарские выселки ф-1.5 41шт</w:t>
            </w:r>
          </w:p>
        </w:tc>
        <w:tc>
          <w:tcPr>
            <w:tcW w:w="2166" w:type="dxa"/>
            <w:gridSpan w:val="4"/>
            <w:hideMark/>
          </w:tcPr>
          <w:p w14:paraId="10E0DE83" w14:textId="77777777" w:rsidR="00CA00FA" w:rsidRPr="00CA00FA" w:rsidRDefault="00CA00FA" w:rsidP="00CA00FA">
            <w:pPr>
              <w:spacing w:after="200" w:line="276" w:lineRule="auto"/>
              <w:jc w:val="right"/>
              <w:rPr>
                <w:rFonts w:ascii="Arial" w:hAnsi="Arial" w:cs="Arial"/>
              </w:rPr>
            </w:pPr>
            <w:r w:rsidRPr="00CA00FA">
              <w:rPr>
                <w:rFonts w:ascii="Arial" w:hAnsi="Arial" w:cs="Arial"/>
              </w:rPr>
              <w:t>6 371,00</w:t>
            </w:r>
          </w:p>
        </w:tc>
        <w:tc>
          <w:tcPr>
            <w:tcW w:w="2456" w:type="dxa"/>
            <w:gridSpan w:val="3"/>
            <w:hideMark/>
          </w:tcPr>
          <w:p w14:paraId="1DC4F693" w14:textId="77777777" w:rsidR="00CA00FA" w:rsidRPr="00CA00FA" w:rsidRDefault="00CA00FA" w:rsidP="00CA00FA">
            <w:pPr>
              <w:spacing w:after="200" w:line="276" w:lineRule="auto"/>
              <w:jc w:val="right"/>
              <w:rPr>
                <w:rFonts w:ascii="Arial" w:hAnsi="Arial" w:cs="Arial"/>
              </w:rPr>
            </w:pPr>
            <w:r w:rsidRPr="00CA00FA">
              <w:rPr>
                <w:rFonts w:ascii="Arial" w:hAnsi="Arial" w:cs="Arial"/>
              </w:rPr>
              <w:t>1 670,43</w:t>
            </w:r>
          </w:p>
        </w:tc>
        <w:tc>
          <w:tcPr>
            <w:tcW w:w="2251" w:type="dxa"/>
            <w:gridSpan w:val="3"/>
            <w:hideMark/>
          </w:tcPr>
          <w:p w14:paraId="2834149C" w14:textId="77777777" w:rsidR="00CA00FA" w:rsidRPr="00CA00FA" w:rsidRDefault="00CA00FA" w:rsidP="00CA00FA">
            <w:pPr>
              <w:spacing w:after="200" w:line="276" w:lineRule="auto"/>
              <w:jc w:val="right"/>
              <w:rPr>
                <w:rFonts w:ascii="Arial" w:hAnsi="Arial" w:cs="Arial"/>
              </w:rPr>
            </w:pPr>
            <w:r w:rsidRPr="00CA00FA">
              <w:rPr>
                <w:rFonts w:ascii="Arial" w:hAnsi="Arial" w:cs="Arial"/>
              </w:rPr>
              <w:t>4 700,57</w:t>
            </w:r>
          </w:p>
        </w:tc>
      </w:tr>
      <w:tr w:rsidR="00CA00FA" w:rsidRPr="00CA00FA" w14:paraId="2FCE0084" w14:textId="77777777" w:rsidTr="00CA00FA">
        <w:trPr>
          <w:trHeight w:val="450"/>
        </w:trPr>
        <w:tc>
          <w:tcPr>
            <w:tcW w:w="273" w:type="dxa"/>
            <w:gridSpan w:val="2"/>
            <w:hideMark/>
          </w:tcPr>
          <w:p w14:paraId="444B9EC4" w14:textId="77777777" w:rsidR="00CA00FA" w:rsidRPr="00CA00FA" w:rsidRDefault="00CA00FA" w:rsidP="00CA00FA">
            <w:pPr>
              <w:spacing w:after="200" w:line="276" w:lineRule="auto"/>
              <w:rPr>
                <w:rFonts w:ascii="Arial" w:hAnsi="Arial" w:cs="Arial"/>
              </w:rPr>
            </w:pPr>
            <w:r w:rsidRPr="00CA00FA">
              <w:rPr>
                <w:rFonts w:ascii="Arial" w:hAnsi="Arial" w:cs="Arial"/>
              </w:rPr>
              <w:t>03</w:t>
            </w:r>
          </w:p>
        </w:tc>
        <w:tc>
          <w:tcPr>
            <w:tcW w:w="1005" w:type="dxa"/>
            <w:gridSpan w:val="3"/>
            <w:hideMark/>
          </w:tcPr>
          <w:p w14:paraId="2416A470" w14:textId="77777777" w:rsidR="00CA00FA" w:rsidRPr="00CA00FA" w:rsidRDefault="00CA00FA" w:rsidP="00CA00FA">
            <w:pPr>
              <w:spacing w:after="200" w:line="276" w:lineRule="auto"/>
              <w:rPr>
                <w:rFonts w:ascii="Arial" w:hAnsi="Arial" w:cs="Arial"/>
              </w:rPr>
            </w:pPr>
            <w:r w:rsidRPr="00CA00FA">
              <w:rPr>
                <w:rFonts w:ascii="Arial" w:hAnsi="Arial" w:cs="Arial"/>
              </w:rPr>
              <w:t>301</w:t>
            </w:r>
          </w:p>
        </w:tc>
        <w:tc>
          <w:tcPr>
            <w:tcW w:w="1395" w:type="dxa"/>
            <w:gridSpan w:val="2"/>
            <w:hideMark/>
          </w:tcPr>
          <w:p w14:paraId="13AF315C" w14:textId="77777777" w:rsidR="00CA00FA" w:rsidRPr="00CA00FA" w:rsidRDefault="00CA00FA" w:rsidP="00CA00FA">
            <w:pPr>
              <w:spacing w:after="200" w:line="276" w:lineRule="auto"/>
              <w:rPr>
                <w:rFonts w:ascii="Arial" w:hAnsi="Arial" w:cs="Arial"/>
              </w:rPr>
            </w:pPr>
            <w:r w:rsidRPr="00CA00FA">
              <w:rPr>
                <w:rFonts w:ascii="Arial" w:hAnsi="Arial" w:cs="Arial"/>
              </w:rPr>
              <w:t>00002043</w:t>
            </w:r>
          </w:p>
        </w:tc>
        <w:tc>
          <w:tcPr>
            <w:tcW w:w="1395" w:type="dxa"/>
            <w:gridSpan w:val="2"/>
            <w:hideMark/>
          </w:tcPr>
          <w:p w14:paraId="430553A3" w14:textId="77777777" w:rsidR="00CA00FA" w:rsidRPr="00CA00FA" w:rsidRDefault="00CA00FA" w:rsidP="00CA00FA">
            <w:pPr>
              <w:spacing w:after="200" w:line="276" w:lineRule="auto"/>
              <w:rPr>
                <w:rFonts w:ascii="Arial" w:hAnsi="Arial" w:cs="Arial"/>
              </w:rPr>
            </w:pPr>
            <w:r w:rsidRPr="00CA00FA">
              <w:rPr>
                <w:rFonts w:ascii="Arial" w:hAnsi="Arial" w:cs="Arial"/>
              </w:rPr>
              <w:t>00002043</w:t>
            </w:r>
          </w:p>
        </w:tc>
        <w:tc>
          <w:tcPr>
            <w:tcW w:w="4335" w:type="dxa"/>
            <w:hideMark/>
          </w:tcPr>
          <w:p w14:paraId="3E667D6A" w14:textId="77777777" w:rsidR="00CA00FA" w:rsidRPr="00CA00FA" w:rsidRDefault="00CA00FA" w:rsidP="00CA00FA">
            <w:pPr>
              <w:spacing w:after="200" w:line="276" w:lineRule="auto"/>
              <w:rPr>
                <w:rFonts w:ascii="Arial" w:hAnsi="Arial" w:cs="Arial"/>
              </w:rPr>
            </w:pPr>
            <w:r w:rsidRPr="00CA00FA">
              <w:rPr>
                <w:rFonts w:ascii="Arial" w:hAnsi="Arial" w:cs="Arial"/>
              </w:rPr>
              <w:t>Колодец кирп., Меженинова,2</w:t>
            </w:r>
          </w:p>
        </w:tc>
        <w:tc>
          <w:tcPr>
            <w:tcW w:w="2166" w:type="dxa"/>
            <w:gridSpan w:val="4"/>
            <w:hideMark/>
          </w:tcPr>
          <w:p w14:paraId="7CE6263E" w14:textId="77777777" w:rsidR="00CA00FA" w:rsidRPr="00CA00FA" w:rsidRDefault="00CA00FA" w:rsidP="00CA00FA">
            <w:pPr>
              <w:spacing w:after="200" w:line="276" w:lineRule="auto"/>
              <w:jc w:val="right"/>
              <w:rPr>
                <w:rFonts w:ascii="Arial" w:hAnsi="Arial" w:cs="Arial"/>
              </w:rPr>
            </w:pPr>
            <w:r w:rsidRPr="00CA00FA">
              <w:rPr>
                <w:rFonts w:ascii="Arial" w:hAnsi="Arial" w:cs="Arial"/>
              </w:rPr>
              <w:t>3 646,00</w:t>
            </w:r>
          </w:p>
        </w:tc>
        <w:tc>
          <w:tcPr>
            <w:tcW w:w="2456" w:type="dxa"/>
            <w:gridSpan w:val="3"/>
            <w:hideMark/>
          </w:tcPr>
          <w:p w14:paraId="24561774" w14:textId="77777777" w:rsidR="00CA00FA" w:rsidRPr="00CA00FA" w:rsidRDefault="00CA00FA" w:rsidP="00CA00FA">
            <w:pPr>
              <w:spacing w:after="200" w:line="276" w:lineRule="auto"/>
              <w:jc w:val="right"/>
              <w:rPr>
                <w:rFonts w:ascii="Arial" w:hAnsi="Arial" w:cs="Arial"/>
              </w:rPr>
            </w:pPr>
            <w:r w:rsidRPr="00CA00FA">
              <w:rPr>
                <w:rFonts w:ascii="Arial" w:hAnsi="Arial" w:cs="Arial"/>
              </w:rPr>
              <w:t>3 646,00</w:t>
            </w:r>
          </w:p>
        </w:tc>
        <w:tc>
          <w:tcPr>
            <w:tcW w:w="2251" w:type="dxa"/>
            <w:gridSpan w:val="3"/>
          </w:tcPr>
          <w:p w14:paraId="15CE8B98" w14:textId="77777777" w:rsidR="00CA00FA" w:rsidRPr="00CA00FA" w:rsidRDefault="00CA00FA" w:rsidP="00CA00FA">
            <w:pPr>
              <w:spacing w:after="200" w:line="276" w:lineRule="auto"/>
              <w:rPr>
                <w:rFonts w:ascii="Arial" w:hAnsi="Arial" w:cs="Arial"/>
              </w:rPr>
            </w:pPr>
          </w:p>
        </w:tc>
      </w:tr>
      <w:tr w:rsidR="00CA00FA" w:rsidRPr="00CA00FA" w14:paraId="27BECE1A" w14:textId="77777777" w:rsidTr="00CA00FA">
        <w:trPr>
          <w:trHeight w:val="450"/>
        </w:trPr>
        <w:tc>
          <w:tcPr>
            <w:tcW w:w="273" w:type="dxa"/>
            <w:gridSpan w:val="2"/>
            <w:hideMark/>
          </w:tcPr>
          <w:p w14:paraId="0CF68792" w14:textId="77777777" w:rsidR="00CA00FA" w:rsidRPr="00CA00FA" w:rsidRDefault="00CA00FA" w:rsidP="00CA00FA">
            <w:pPr>
              <w:spacing w:after="200" w:line="276" w:lineRule="auto"/>
              <w:rPr>
                <w:rFonts w:ascii="Arial" w:hAnsi="Arial" w:cs="Arial"/>
              </w:rPr>
            </w:pPr>
            <w:r w:rsidRPr="00CA00FA">
              <w:rPr>
                <w:rFonts w:ascii="Arial" w:hAnsi="Arial" w:cs="Arial"/>
              </w:rPr>
              <w:t>03</w:t>
            </w:r>
          </w:p>
        </w:tc>
        <w:tc>
          <w:tcPr>
            <w:tcW w:w="1005" w:type="dxa"/>
            <w:gridSpan w:val="3"/>
            <w:hideMark/>
          </w:tcPr>
          <w:p w14:paraId="68BBA7AE" w14:textId="77777777" w:rsidR="00CA00FA" w:rsidRPr="00CA00FA" w:rsidRDefault="00CA00FA" w:rsidP="00CA00FA">
            <w:pPr>
              <w:spacing w:after="200" w:line="276" w:lineRule="auto"/>
              <w:rPr>
                <w:rFonts w:ascii="Arial" w:hAnsi="Arial" w:cs="Arial"/>
              </w:rPr>
            </w:pPr>
            <w:r w:rsidRPr="00CA00FA">
              <w:rPr>
                <w:rFonts w:ascii="Arial" w:hAnsi="Arial" w:cs="Arial"/>
              </w:rPr>
              <w:t>301</w:t>
            </w:r>
          </w:p>
        </w:tc>
        <w:tc>
          <w:tcPr>
            <w:tcW w:w="1395" w:type="dxa"/>
            <w:gridSpan w:val="2"/>
            <w:hideMark/>
          </w:tcPr>
          <w:p w14:paraId="021CAE88" w14:textId="77777777" w:rsidR="00CA00FA" w:rsidRPr="00CA00FA" w:rsidRDefault="00CA00FA" w:rsidP="00CA00FA">
            <w:pPr>
              <w:spacing w:after="200" w:line="276" w:lineRule="auto"/>
              <w:rPr>
                <w:rFonts w:ascii="Arial" w:hAnsi="Arial" w:cs="Arial"/>
              </w:rPr>
            </w:pPr>
            <w:r w:rsidRPr="00CA00FA">
              <w:rPr>
                <w:rFonts w:ascii="Arial" w:hAnsi="Arial" w:cs="Arial"/>
              </w:rPr>
              <w:t>00002045</w:t>
            </w:r>
          </w:p>
        </w:tc>
        <w:tc>
          <w:tcPr>
            <w:tcW w:w="1395" w:type="dxa"/>
            <w:gridSpan w:val="2"/>
            <w:hideMark/>
          </w:tcPr>
          <w:p w14:paraId="21605599" w14:textId="77777777" w:rsidR="00CA00FA" w:rsidRPr="00CA00FA" w:rsidRDefault="00CA00FA" w:rsidP="00CA00FA">
            <w:pPr>
              <w:spacing w:after="200" w:line="276" w:lineRule="auto"/>
              <w:rPr>
                <w:rFonts w:ascii="Arial" w:hAnsi="Arial" w:cs="Arial"/>
              </w:rPr>
            </w:pPr>
            <w:r w:rsidRPr="00CA00FA">
              <w:rPr>
                <w:rFonts w:ascii="Arial" w:hAnsi="Arial" w:cs="Arial"/>
              </w:rPr>
              <w:t>00002045</w:t>
            </w:r>
          </w:p>
        </w:tc>
        <w:tc>
          <w:tcPr>
            <w:tcW w:w="4335" w:type="dxa"/>
            <w:hideMark/>
          </w:tcPr>
          <w:p w14:paraId="07C09F49" w14:textId="77777777" w:rsidR="00CA00FA" w:rsidRPr="00CA00FA" w:rsidRDefault="00CA00FA" w:rsidP="00CA00FA">
            <w:pPr>
              <w:spacing w:after="200" w:line="276" w:lineRule="auto"/>
              <w:rPr>
                <w:rFonts w:ascii="Arial" w:hAnsi="Arial" w:cs="Arial"/>
              </w:rPr>
            </w:pPr>
            <w:r w:rsidRPr="00CA00FA">
              <w:rPr>
                <w:rFonts w:ascii="Arial" w:hAnsi="Arial" w:cs="Arial"/>
              </w:rPr>
              <w:t>колодцы (2шт) Полевой пер.,11</w:t>
            </w:r>
          </w:p>
        </w:tc>
        <w:tc>
          <w:tcPr>
            <w:tcW w:w="2166" w:type="dxa"/>
            <w:gridSpan w:val="4"/>
            <w:hideMark/>
          </w:tcPr>
          <w:p w14:paraId="03AB6FB1" w14:textId="77777777" w:rsidR="00CA00FA" w:rsidRPr="00CA00FA" w:rsidRDefault="00CA00FA" w:rsidP="00CA00FA">
            <w:pPr>
              <w:spacing w:after="200" w:line="276" w:lineRule="auto"/>
              <w:jc w:val="right"/>
              <w:rPr>
                <w:rFonts w:ascii="Arial" w:hAnsi="Arial" w:cs="Arial"/>
              </w:rPr>
            </w:pPr>
            <w:r w:rsidRPr="00CA00FA">
              <w:rPr>
                <w:rFonts w:ascii="Arial" w:hAnsi="Arial" w:cs="Arial"/>
              </w:rPr>
              <w:t>7 293,00</w:t>
            </w:r>
          </w:p>
        </w:tc>
        <w:tc>
          <w:tcPr>
            <w:tcW w:w="2456" w:type="dxa"/>
            <w:gridSpan w:val="3"/>
            <w:hideMark/>
          </w:tcPr>
          <w:p w14:paraId="62E8874E" w14:textId="77777777" w:rsidR="00CA00FA" w:rsidRPr="00CA00FA" w:rsidRDefault="00CA00FA" w:rsidP="00CA00FA">
            <w:pPr>
              <w:spacing w:after="200" w:line="276" w:lineRule="auto"/>
              <w:jc w:val="right"/>
              <w:rPr>
                <w:rFonts w:ascii="Arial" w:hAnsi="Arial" w:cs="Arial"/>
              </w:rPr>
            </w:pPr>
            <w:r w:rsidRPr="00CA00FA">
              <w:rPr>
                <w:rFonts w:ascii="Arial" w:hAnsi="Arial" w:cs="Arial"/>
              </w:rPr>
              <w:t>7 293,00</w:t>
            </w:r>
          </w:p>
        </w:tc>
        <w:tc>
          <w:tcPr>
            <w:tcW w:w="2251" w:type="dxa"/>
            <w:gridSpan w:val="3"/>
          </w:tcPr>
          <w:p w14:paraId="0D9BA969" w14:textId="77777777" w:rsidR="00CA00FA" w:rsidRPr="00CA00FA" w:rsidRDefault="00CA00FA" w:rsidP="00CA00FA">
            <w:pPr>
              <w:spacing w:after="200" w:line="276" w:lineRule="auto"/>
              <w:rPr>
                <w:rFonts w:ascii="Arial" w:hAnsi="Arial" w:cs="Arial"/>
              </w:rPr>
            </w:pPr>
          </w:p>
        </w:tc>
      </w:tr>
      <w:tr w:rsidR="00CA00FA" w:rsidRPr="00CA00FA" w14:paraId="35EFF0D3" w14:textId="77777777" w:rsidTr="00CA00FA">
        <w:trPr>
          <w:trHeight w:val="450"/>
        </w:trPr>
        <w:tc>
          <w:tcPr>
            <w:tcW w:w="273" w:type="dxa"/>
            <w:gridSpan w:val="2"/>
            <w:hideMark/>
          </w:tcPr>
          <w:p w14:paraId="5DF594AF" w14:textId="77777777" w:rsidR="00CA00FA" w:rsidRPr="00CA00FA" w:rsidRDefault="00CA00FA" w:rsidP="00CA00FA">
            <w:pPr>
              <w:spacing w:after="200" w:line="276" w:lineRule="auto"/>
              <w:rPr>
                <w:rFonts w:ascii="Arial" w:hAnsi="Arial" w:cs="Arial"/>
              </w:rPr>
            </w:pPr>
            <w:r w:rsidRPr="00CA00FA">
              <w:rPr>
                <w:rFonts w:ascii="Arial" w:hAnsi="Arial" w:cs="Arial"/>
              </w:rPr>
              <w:t>03</w:t>
            </w:r>
          </w:p>
        </w:tc>
        <w:tc>
          <w:tcPr>
            <w:tcW w:w="1005" w:type="dxa"/>
            <w:gridSpan w:val="3"/>
            <w:hideMark/>
          </w:tcPr>
          <w:p w14:paraId="3155E43A" w14:textId="77777777" w:rsidR="00CA00FA" w:rsidRPr="00CA00FA" w:rsidRDefault="00CA00FA" w:rsidP="00CA00FA">
            <w:pPr>
              <w:spacing w:after="200" w:line="276" w:lineRule="auto"/>
              <w:rPr>
                <w:rFonts w:ascii="Arial" w:hAnsi="Arial" w:cs="Arial"/>
              </w:rPr>
            </w:pPr>
            <w:r w:rsidRPr="00CA00FA">
              <w:rPr>
                <w:rFonts w:ascii="Arial" w:hAnsi="Arial" w:cs="Arial"/>
              </w:rPr>
              <w:t>301</w:t>
            </w:r>
          </w:p>
        </w:tc>
        <w:tc>
          <w:tcPr>
            <w:tcW w:w="1395" w:type="dxa"/>
            <w:gridSpan w:val="2"/>
            <w:hideMark/>
          </w:tcPr>
          <w:p w14:paraId="47215911" w14:textId="77777777" w:rsidR="00CA00FA" w:rsidRPr="00CA00FA" w:rsidRDefault="00CA00FA" w:rsidP="00CA00FA">
            <w:pPr>
              <w:spacing w:after="200" w:line="276" w:lineRule="auto"/>
              <w:rPr>
                <w:rFonts w:ascii="Arial" w:hAnsi="Arial" w:cs="Arial"/>
              </w:rPr>
            </w:pPr>
            <w:r w:rsidRPr="00CA00FA">
              <w:rPr>
                <w:rFonts w:ascii="Arial" w:hAnsi="Arial" w:cs="Arial"/>
              </w:rPr>
              <w:t>00002047</w:t>
            </w:r>
          </w:p>
        </w:tc>
        <w:tc>
          <w:tcPr>
            <w:tcW w:w="1395" w:type="dxa"/>
            <w:gridSpan w:val="2"/>
            <w:hideMark/>
          </w:tcPr>
          <w:p w14:paraId="6562AC67" w14:textId="77777777" w:rsidR="00CA00FA" w:rsidRPr="00CA00FA" w:rsidRDefault="00CA00FA" w:rsidP="00CA00FA">
            <w:pPr>
              <w:spacing w:after="200" w:line="276" w:lineRule="auto"/>
              <w:rPr>
                <w:rFonts w:ascii="Arial" w:hAnsi="Arial" w:cs="Arial"/>
              </w:rPr>
            </w:pPr>
            <w:r w:rsidRPr="00CA00FA">
              <w:rPr>
                <w:rFonts w:ascii="Arial" w:hAnsi="Arial" w:cs="Arial"/>
              </w:rPr>
              <w:t>00002047</w:t>
            </w:r>
          </w:p>
        </w:tc>
        <w:tc>
          <w:tcPr>
            <w:tcW w:w="4335" w:type="dxa"/>
            <w:hideMark/>
          </w:tcPr>
          <w:p w14:paraId="157CD359" w14:textId="77777777" w:rsidR="00CA00FA" w:rsidRPr="00CA00FA" w:rsidRDefault="00CA00FA" w:rsidP="00CA00FA">
            <w:pPr>
              <w:spacing w:after="200" w:line="276" w:lineRule="auto"/>
              <w:rPr>
                <w:rFonts w:ascii="Arial" w:hAnsi="Arial" w:cs="Arial"/>
              </w:rPr>
            </w:pPr>
            <w:r w:rsidRPr="00CA00FA">
              <w:rPr>
                <w:rFonts w:ascii="Arial" w:hAnsi="Arial" w:cs="Arial"/>
              </w:rPr>
              <w:t>колодцы (2шт) Полевой пер.11а.</w:t>
            </w:r>
          </w:p>
        </w:tc>
        <w:tc>
          <w:tcPr>
            <w:tcW w:w="2166" w:type="dxa"/>
            <w:gridSpan w:val="4"/>
            <w:hideMark/>
          </w:tcPr>
          <w:p w14:paraId="70C4AE55" w14:textId="77777777" w:rsidR="00CA00FA" w:rsidRPr="00CA00FA" w:rsidRDefault="00CA00FA" w:rsidP="00CA00FA">
            <w:pPr>
              <w:spacing w:after="200" w:line="276" w:lineRule="auto"/>
              <w:jc w:val="right"/>
              <w:rPr>
                <w:rFonts w:ascii="Arial" w:hAnsi="Arial" w:cs="Arial"/>
              </w:rPr>
            </w:pPr>
            <w:r w:rsidRPr="00CA00FA">
              <w:rPr>
                <w:rFonts w:ascii="Arial" w:hAnsi="Arial" w:cs="Arial"/>
              </w:rPr>
              <w:t>7 293,00</w:t>
            </w:r>
          </w:p>
        </w:tc>
        <w:tc>
          <w:tcPr>
            <w:tcW w:w="2456" w:type="dxa"/>
            <w:gridSpan w:val="3"/>
            <w:hideMark/>
          </w:tcPr>
          <w:p w14:paraId="4460EB24" w14:textId="77777777" w:rsidR="00CA00FA" w:rsidRPr="00CA00FA" w:rsidRDefault="00CA00FA" w:rsidP="00CA00FA">
            <w:pPr>
              <w:spacing w:after="200" w:line="276" w:lineRule="auto"/>
              <w:jc w:val="right"/>
              <w:rPr>
                <w:rFonts w:ascii="Arial" w:hAnsi="Arial" w:cs="Arial"/>
              </w:rPr>
            </w:pPr>
            <w:r w:rsidRPr="00CA00FA">
              <w:rPr>
                <w:rFonts w:ascii="Arial" w:hAnsi="Arial" w:cs="Arial"/>
              </w:rPr>
              <w:t>7 293,00</w:t>
            </w:r>
          </w:p>
        </w:tc>
        <w:tc>
          <w:tcPr>
            <w:tcW w:w="2251" w:type="dxa"/>
            <w:gridSpan w:val="3"/>
          </w:tcPr>
          <w:p w14:paraId="55298C15" w14:textId="77777777" w:rsidR="00CA00FA" w:rsidRPr="00CA00FA" w:rsidRDefault="00CA00FA" w:rsidP="00CA00FA">
            <w:pPr>
              <w:spacing w:after="200" w:line="276" w:lineRule="auto"/>
              <w:rPr>
                <w:rFonts w:ascii="Arial" w:hAnsi="Arial" w:cs="Arial"/>
              </w:rPr>
            </w:pPr>
          </w:p>
        </w:tc>
      </w:tr>
      <w:tr w:rsidR="00CA00FA" w:rsidRPr="00CA00FA" w14:paraId="1DB871B5" w14:textId="77777777" w:rsidTr="00CA00FA">
        <w:trPr>
          <w:trHeight w:val="450"/>
        </w:trPr>
        <w:tc>
          <w:tcPr>
            <w:tcW w:w="273" w:type="dxa"/>
            <w:gridSpan w:val="2"/>
            <w:hideMark/>
          </w:tcPr>
          <w:p w14:paraId="50F69768" w14:textId="77777777" w:rsidR="00CA00FA" w:rsidRPr="00CA00FA" w:rsidRDefault="00CA00FA" w:rsidP="00CA00FA">
            <w:pPr>
              <w:spacing w:after="200" w:line="276" w:lineRule="auto"/>
              <w:rPr>
                <w:rFonts w:ascii="Arial" w:hAnsi="Arial" w:cs="Arial"/>
              </w:rPr>
            </w:pPr>
            <w:r w:rsidRPr="00CA00FA">
              <w:rPr>
                <w:rFonts w:ascii="Arial" w:hAnsi="Arial" w:cs="Arial"/>
              </w:rPr>
              <w:t>02</w:t>
            </w:r>
          </w:p>
        </w:tc>
        <w:tc>
          <w:tcPr>
            <w:tcW w:w="1005" w:type="dxa"/>
            <w:gridSpan w:val="3"/>
            <w:hideMark/>
          </w:tcPr>
          <w:p w14:paraId="1F1B58EF" w14:textId="77777777" w:rsidR="00CA00FA" w:rsidRPr="00CA00FA" w:rsidRDefault="00CA00FA" w:rsidP="00CA00FA">
            <w:pPr>
              <w:spacing w:after="200" w:line="276" w:lineRule="auto"/>
              <w:rPr>
                <w:rFonts w:ascii="Arial" w:hAnsi="Arial" w:cs="Arial"/>
              </w:rPr>
            </w:pPr>
            <w:r w:rsidRPr="00CA00FA">
              <w:rPr>
                <w:rFonts w:ascii="Arial" w:hAnsi="Arial" w:cs="Arial"/>
              </w:rPr>
              <w:t>203</w:t>
            </w:r>
          </w:p>
        </w:tc>
        <w:tc>
          <w:tcPr>
            <w:tcW w:w="1395" w:type="dxa"/>
            <w:gridSpan w:val="2"/>
            <w:hideMark/>
          </w:tcPr>
          <w:p w14:paraId="772F8EBB" w14:textId="77777777" w:rsidR="00CA00FA" w:rsidRPr="00CA00FA" w:rsidRDefault="00CA00FA" w:rsidP="00CA00FA">
            <w:pPr>
              <w:spacing w:after="200" w:line="276" w:lineRule="auto"/>
              <w:rPr>
                <w:rFonts w:ascii="Arial" w:hAnsi="Arial" w:cs="Arial"/>
              </w:rPr>
            </w:pPr>
            <w:r w:rsidRPr="00CA00FA">
              <w:rPr>
                <w:rFonts w:ascii="Arial" w:hAnsi="Arial" w:cs="Arial"/>
              </w:rPr>
              <w:t>00003512</w:t>
            </w:r>
          </w:p>
        </w:tc>
        <w:tc>
          <w:tcPr>
            <w:tcW w:w="1395" w:type="dxa"/>
            <w:gridSpan w:val="2"/>
            <w:hideMark/>
          </w:tcPr>
          <w:p w14:paraId="768387D4" w14:textId="77777777" w:rsidR="00CA00FA" w:rsidRPr="00CA00FA" w:rsidRDefault="00CA00FA" w:rsidP="00CA00FA">
            <w:pPr>
              <w:spacing w:after="200" w:line="276" w:lineRule="auto"/>
              <w:rPr>
                <w:rFonts w:ascii="Arial" w:hAnsi="Arial" w:cs="Arial"/>
              </w:rPr>
            </w:pPr>
            <w:r w:rsidRPr="00CA00FA">
              <w:rPr>
                <w:rFonts w:ascii="Arial" w:hAnsi="Arial" w:cs="Arial"/>
              </w:rPr>
              <w:t>00003512</w:t>
            </w:r>
          </w:p>
        </w:tc>
        <w:tc>
          <w:tcPr>
            <w:tcW w:w="4335" w:type="dxa"/>
            <w:hideMark/>
          </w:tcPr>
          <w:p w14:paraId="2EFEBF6F" w14:textId="77777777" w:rsidR="00CA00FA" w:rsidRPr="00CA00FA" w:rsidRDefault="00CA00FA" w:rsidP="00CA00FA">
            <w:pPr>
              <w:spacing w:after="200" w:line="276" w:lineRule="auto"/>
              <w:rPr>
                <w:rFonts w:ascii="Arial" w:hAnsi="Arial" w:cs="Arial"/>
              </w:rPr>
            </w:pPr>
            <w:r w:rsidRPr="00CA00FA">
              <w:rPr>
                <w:rFonts w:ascii="Arial" w:hAnsi="Arial" w:cs="Arial"/>
              </w:rPr>
              <w:t>колодец водопроводный Стрелецкая</w:t>
            </w:r>
          </w:p>
        </w:tc>
        <w:tc>
          <w:tcPr>
            <w:tcW w:w="2166" w:type="dxa"/>
            <w:gridSpan w:val="4"/>
            <w:hideMark/>
          </w:tcPr>
          <w:p w14:paraId="7E02E30E" w14:textId="77777777" w:rsidR="00CA00FA" w:rsidRPr="00CA00FA" w:rsidRDefault="00CA00FA" w:rsidP="00CA00FA">
            <w:pPr>
              <w:spacing w:after="200" w:line="276" w:lineRule="auto"/>
              <w:jc w:val="right"/>
              <w:rPr>
                <w:rFonts w:ascii="Arial" w:hAnsi="Arial" w:cs="Arial"/>
              </w:rPr>
            </w:pPr>
            <w:r w:rsidRPr="00CA00FA">
              <w:rPr>
                <w:rFonts w:ascii="Arial" w:hAnsi="Arial" w:cs="Arial"/>
              </w:rPr>
              <w:t>38 024,00</w:t>
            </w:r>
          </w:p>
        </w:tc>
        <w:tc>
          <w:tcPr>
            <w:tcW w:w="2456" w:type="dxa"/>
            <w:gridSpan w:val="3"/>
            <w:hideMark/>
          </w:tcPr>
          <w:p w14:paraId="4FCD9934" w14:textId="77777777" w:rsidR="00CA00FA" w:rsidRPr="00CA00FA" w:rsidRDefault="00CA00FA" w:rsidP="00CA00FA">
            <w:pPr>
              <w:spacing w:after="200" w:line="276" w:lineRule="auto"/>
              <w:jc w:val="right"/>
              <w:rPr>
                <w:rFonts w:ascii="Arial" w:hAnsi="Arial" w:cs="Arial"/>
              </w:rPr>
            </w:pPr>
            <w:r w:rsidRPr="00CA00FA">
              <w:rPr>
                <w:rFonts w:ascii="Arial" w:hAnsi="Arial" w:cs="Arial"/>
              </w:rPr>
              <w:t>13 280,39</w:t>
            </w:r>
          </w:p>
        </w:tc>
        <w:tc>
          <w:tcPr>
            <w:tcW w:w="2251" w:type="dxa"/>
            <w:gridSpan w:val="3"/>
            <w:hideMark/>
          </w:tcPr>
          <w:p w14:paraId="1D7B4951" w14:textId="77777777" w:rsidR="00CA00FA" w:rsidRPr="00CA00FA" w:rsidRDefault="00CA00FA" w:rsidP="00CA00FA">
            <w:pPr>
              <w:spacing w:after="200" w:line="276" w:lineRule="auto"/>
              <w:jc w:val="right"/>
              <w:rPr>
                <w:rFonts w:ascii="Arial" w:hAnsi="Arial" w:cs="Arial"/>
              </w:rPr>
            </w:pPr>
            <w:r w:rsidRPr="00CA00FA">
              <w:rPr>
                <w:rFonts w:ascii="Arial" w:hAnsi="Arial" w:cs="Arial"/>
              </w:rPr>
              <w:t>24 743,61</w:t>
            </w:r>
          </w:p>
        </w:tc>
      </w:tr>
      <w:tr w:rsidR="00CA00FA" w:rsidRPr="00CA00FA" w14:paraId="39BACAF7" w14:textId="77777777" w:rsidTr="00CA00FA">
        <w:trPr>
          <w:trHeight w:val="225"/>
        </w:trPr>
        <w:tc>
          <w:tcPr>
            <w:tcW w:w="273" w:type="dxa"/>
            <w:gridSpan w:val="2"/>
            <w:hideMark/>
          </w:tcPr>
          <w:p w14:paraId="47EEF8F5" w14:textId="77777777" w:rsidR="00CA00FA" w:rsidRPr="00CA00FA" w:rsidRDefault="00CA00FA" w:rsidP="00CA00FA">
            <w:pPr>
              <w:spacing w:after="200" w:line="276" w:lineRule="auto"/>
              <w:rPr>
                <w:rFonts w:ascii="Arial" w:hAnsi="Arial" w:cs="Arial"/>
              </w:rPr>
            </w:pPr>
            <w:r w:rsidRPr="00CA00FA">
              <w:rPr>
                <w:rFonts w:ascii="Arial" w:hAnsi="Arial" w:cs="Arial"/>
              </w:rPr>
              <w:t>01</w:t>
            </w:r>
          </w:p>
        </w:tc>
        <w:tc>
          <w:tcPr>
            <w:tcW w:w="1005" w:type="dxa"/>
            <w:gridSpan w:val="3"/>
            <w:hideMark/>
          </w:tcPr>
          <w:p w14:paraId="35D19E6E" w14:textId="77777777" w:rsidR="00CA00FA" w:rsidRPr="00CA00FA" w:rsidRDefault="00CA00FA" w:rsidP="00CA00FA">
            <w:pPr>
              <w:spacing w:after="200" w:line="276" w:lineRule="auto"/>
              <w:rPr>
                <w:rFonts w:ascii="Arial" w:hAnsi="Arial" w:cs="Arial"/>
              </w:rPr>
            </w:pPr>
            <w:r w:rsidRPr="00CA00FA">
              <w:rPr>
                <w:rFonts w:ascii="Arial" w:hAnsi="Arial" w:cs="Arial"/>
              </w:rPr>
              <w:t>100</w:t>
            </w:r>
          </w:p>
        </w:tc>
        <w:tc>
          <w:tcPr>
            <w:tcW w:w="1395" w:type="dxa"/>
            <w:gridSpan w:val="2"/>
            <w:hideMark/>
          </w:tcPr>
          <w:p w14:paraId="45B7AA1E" w14:textId="77777777" w:rsidR="00CA00FA" w:rsidRPr="00CA00FA" w:rsidRDefault="00CA00FA" w:rsidP="00CA00FA">
            <w:pPr>
              <w:spacing w:after="200" w:line="276" w:lineRule="auto"/>
              <w:rPr>
                <w:rFonts w:ascii="Arial" w:hAnsi="Arial" w:cs="Arial"/>
              </w:rPr>
            </w:pPr>
            <w:r w:rsidRPr="00CA00FA">
              <w:rPr>
                <w:rFonts w:ascii="Arial" w:hAnsi="Arial" w:cs="Arial"/>
              </w:rPr>
              <w:t>00001020</w:t>
            </w:r>
          </w:p>
        </w:tc>
        <w:tc>
          <w:tcPr>
            <w:tcW w:w="1395" w:type="dxa"/>
            <w:gridSpan w:val="2"/>
            <w:hideMark/>
          </w:tcPr>
          <w:p w14:paraId="320617AB" w14:textId="77777777" w:rsidR="00CA00FA" w:rsidRPr="00CA00FA" w:rsidRDefault="00CA00FA" w:rsidP="00CA00FA">
            <w:pPr>
              <w:spacing w:after="200" w:line="276" w:lineRule="auto"/>
              <w:rPr>
                <w:rFonts w:ascii="Arial" w:hAnsi="Arial" w:cs="Arial"/>
              </w:rPr>
            </w:pPr>
            <w:r w:rsidRPr="00CA00FA">
              <w:rPr>
                <w:rFonts w:ascii="Arial" w:hAnsi="Arial" w:cs="Arial"/>
              </w:rPr>
              <w:t>00001020</w:t>
            </w:r>
          </w:p>
        </w:tc>
        <w:tc>
          <w:tcPr>
            <w:tcW w:w="4335" w:type="dxa"/>
            <w:hideMark/>
          </w:tcPr>
          <w:p w14:paraId="2EC6BBA3" w14:textId="77777777" w:rsidR="00CA00FA" w:rsidRPr="00CA00FA" w:rsidRDefault="00CA00FA" w:rsidP="00CA00FA">
            <w:pPr>
              <w:spacing w:after="200" w:line="276" w:lineRule="auto"/>
              <w:rPr>
                <w:rFonts w:ascii="Arial" w:hAnsi="Arial" w:cs="Arial"/>
              </w:rPr>
            </w:pPr>
            <w:r w:rsidRPr="00CA00FA">
              <w:rPr>
                <w:rFonts w:ascii="Arial" w:hAnsi="Arial" w:cs="Arial"/>
              </w:rPr>
              <w:t>здание ВЗУ-1</w:t>
            </w:r>
          </w:p>
        </w:tc>
        <w:tc>
          <w:tcPr>
            <w:tcW w:w="2166" w:type="dxa"/>
            <w:gridSpan w:val="4"/>
            <w:hideMark/>
          </w:tcPr>
          <w:p w14:paraId="19191EC1" w14:textId="77777777" w:rsidR="00CA00FA" w:rsidRPr="00CA00FA" w:rsidRDefault="00CA00FA" w:rsidP="00CA00FA">
            <w:pPr>
              <w:spacing w:after="200" w:line="276" w:lineRule="auto"/>
              <w:jc w:val="right"/>
              <w:rPr>
                <w:rFonts w:ascii="Arial" w:hAnsi="Arial" w:cs="Arial"/>
              </w:rPr>
            </w:pPr>
            <w:r w:rsidRPr="00CA00FA">
              <w:rPr>
                <w:rFonts w:ascii="Arial" w:hAnsi="Arial" w:cs="Arial"/>
              </w:rPr>
              <w:t>241 006,99</w:t>
            </w:r>
          </w:p>
        </w:tc>
        <w:tc>
          <w:tcPr>
            <w:tcW w:w="2456" w:type="dxa"/>
            <w:gridSpan w:val="3"/>
            <w:hideMark/>
          </w:tcPr>
          <w:p w14:paraId="73BD90FA" w14:textId="77777777" w:rsidR="00CA00FA" w:rsidRPr="00CA00FA" w:rsidRDefault="00CA00FA" w:rsidP="00CA00FA">
            <w:pPr>
              <w:spacing w:after="200" w:line="276" w:lineRule="auto"/>
              <w:jc w:val="right"/>
              <w:rPr>
                <w:rFonts w:ascii="Arial" w:hAnsi="Arial" w:cs="Arial"/>
              </w:rPr>
            </w:pPr>
            <w:r w:rsidRPr="00CA00FA">
              <w:rPr>
                <w:rFonts w:ascii="Arial" w:hAnsi="Arial" w:cs="Arial"/>
              </w:rPr>
              <w:t>241 006,99</w:t>
            </w:r>
          </w:p>
        </w:tc>
        <w:tc>
          <w:tcPr>
            <w:tcW w:w="2251" w:type="dxa"/>
            <w:gridSpan w:val="3"/>
          </w:tcPr>
          <w:p w14:paraId="4A6FAFDF" w14:textId="77777777" w:rsidR="00CA00FA" w:rsidRPr="00CA00FA" w:rsidRDefault="00CA00FA" w:rsidP="00CA00FA">
            <w:pPr>
              <w:spacing w:after="200" w:line="276" w:lineRule="auto"/>
              <w:rPr>
                <w:rFonts w:ascii="Arial" w:hAnsi="Arial" w:cs="Arial"/>
              </w:rPr>
            </w:pPr>
          </w:p>
        </w:tc>
      </w:tr>
      <w:tr w:rsidR="00CA00FA" w:rsidRPr="00CA00FA" w14:paraId="58FA323D" w14:textId="77777777" w:rsidTr="00CA00FA">
        <w:trPr>
          <w:trHeight w:val="225"/>
        </w:trPr>
        <w:tc>
          <w:tcPr>
            <w:tcW w:w="273" w:type="dxa"/>
            <w:gridSpan w:val="2"/>
            <w:hideMark/>
          </w:tcPr>
          <w:p w14:paraId="4E092E1C" w14:textId="77777777" w:rsidR="00CA00FA" w:rsidRPr="00CA00FA" w:rsidRDefault="00CA00FA" w:rsidP="00CA00FA">
            <w:pPr>
              <w:spacing w:after="200" w:line="276" w:lineRule="auto"/>
              <w:rPr>
                <w:rFonts w:ascii="Arial" w:hAnsi="Arial" w:cs="Arial"/>
              </w:rPr>
            </w:pPr>
            <w:r w:rsidRPr="00CA00FA">
              <w:rPr>
                <w:rFonts w:ascii="Arial" w:hAnsi="Arial" w:cs="Arial"/>
              </w:rPr>
              <w:t>01</w:t>
            </w:r>
          </w:p>
        </w:tc>
        <w:tc>
          <w:tcPr>
            <w:tcW w:w="1005" w:type="dxa"/>
            <w:gridSpan w:val="3"/>
            <w:hideMark/>
          </w:tcPr>
          <w:p w14:paraId="513AD3D8" w14:textId="77777777" w:rsidR="00CA00FA" w:rsidRPr="00CA00FA" w:rsidRDefault="00CA00FA" w:rsidP="00CA00FA">
            <w:pPr>
              <w:spacing w:after="200" w:line="276" w:lineRule="auto"/>
              <w:rPr>
                <w:rFonts w:ascii="Arial" w:hAnsi="Arial" w:cs="Arial"/>
              </w:rPr>
            </w:pPr>
            <w:r w:rsidRPr="00CA00FA">
              <w:rPr>
                <w:rFonts w:ascii="Arial" w:hAnsi="Arial" w:cs="Arial"/>
              </w:rPr>
              <w:t>100</w:t>
            </w:r>
          </w:p>
        </w:tc>
        <w:tc>
          <w:tcPr>
            <w:tcW w:w="1395" w:type="dxa"/>
            <w:gridSpan w:val="2"/>
            <w:hideMark/>
          </w:tcPr>
          <w:p w14:paraId="58DDDFFB" w14:textId="77777777" w:rsidR="00CA00FA" w:rsidRPr="00CA00FA" w:rsidRDefault="00CA00FA" w:rsidP="00CA00FA">
            <w:pPr>
              <w:spacing w:after="200" w:line="276" w:lineRule="auto"/>
              <w:rPr>
                <w:rFonts w:ascii="Arial" w:hAnsi="Arial" w:cs="Arial"/>
              </w:rPr>
            </w:pPr>
            <w:r w:rsidRPr="00CA00FA">
              <w:rPr>
                <w:rFonts w:ascii="Arial" w:hAnsi="Arial" w:cs="Arial"/>
              </w:rPr>
              <w:t>00001024</w:t>
            </w:r>
          </w:p>
        </w:tc>
        <w:tc>
          <w:tcPr>
            <w:tcW w:w="1395" w:type="dxa"/>
            <w:gridSpan w:val="2"/>
            <w:hideMark/>
          </w:tcPr>
          <w:p w14:paraId="52E68A35" w14:textId="77777777" w:rsidR="00CA00FA" w:rsidRPr="00CA00FA" w:rsidRDefault="00CA00FA" w:rsidP="00CA00FA">
            <w:pPr>
              <w:spacing w:after="200" w:line="276" w:lineRule="auto"/>
              <w:rPr>
                <w:rFonts w:ascii="Arial" w:hAnsi="Arial" w:cs="Arial"/>
              </w:rPr>
            </w:pPr>
            <w:r w:rsidRPr="00CA00FA">
              <w:rPr>
                <w:rFonts w:ascii="Arial" w:hAnsi="Arial" w:cs="Arial"/>
              </w:rPr>
              <w:t>00001024</w:t>
            </w:r>
          </w:p>
        </w:tc>
        <w:tc>
          <w:tcPr>
            <w:tcW w:w="4335" w:type="dxa"/>
            <w:hideMark/>
          </w:tcPr>
          <w:p w14:paraId="7150EDEA" w14:textId="77777777" w:rsidR="00CA00FA" w:rsidRPr="00CA00FA" w:rsidRDefault="00CA00FA" w:rsidP="00CA00FA">
            <w:pPr>
              <w:spacing w:after="200" w:line="276" w:lineRule="auto"/>
              <w:rPr>
                <w:rFonts w:ascii="Arial" w:hAnsi="Arial" w:cs="Arial"/>
              </w:rPr>
            </w:pPr>
            <w:r w:rsidRPr="00CA00FA">
              <w:rPr>
                <w:rFonts w:ascii="Arial" w:hAnsi="Arial" w:cs="Arial"/>
              </w:rPr>
              <w:t>здание ВЗУ-3</w:t>
            </w:r>
          </w:p>
        </w:tc>
        <w:tc>
          <w:tcPr>
            <w:tcW w:w="2166" w:type="dxa"/>
            <w:gridSpan w:val="4"/>
            <w:hideMark/>
          </w:tcPr>
          <w:p w14:paraId="48C421F8" w14:textId="77777777" w:rsidR="00CA00FA" w:rsidRPr="00CA00FA" w:rsidRDefault="00CA00FA" w:rsidP="00CA00FA">
            <w:pPr>
              <w:spacing w:after="200" w:line="276" w:lineRule="auto"/>
              <w:jc w:val="right"/>
              <w:rPr>
                <w:rFonts w:ascii="Arial" w:hAnsi="Arial" w:cs="Arial"/>
              </w:rPr>
            </w:pPr>
            <w:r w:rsidRPr="00CA00FA">
              <w:rPr>
                <w:rFonts w:ascii="Arial" w:hAnsi="Arial" w:cs="Arial"/>
              </w:rPr>
              <w:t>212 190,08</w:t>
            </w:r>
          </w:p>
        </w:tc>
        <w:tc>
          <w:tcPr>
            <w:tcW w:w="2456" w:type="dxa"/>
            <w:gridSpan w:val="3"/>
            <w:hideMark/>
          </w:tcPr>
          <w:p w14:paraId="2757F997" w14:textId="77777777" w:rsidR="00CA00FA" w:rsidRPr="00CA00FA" w:rsidRDefault="00CA00FA" w:rsidP="00CA00FA">
            <w:pPr>
              <w:spacing w:after="200" w:line="276" w:lineRule="auto"/>
              <w:jc w:val="right"/>
              <w:rPr>
                <w:rFonts w:ascii="Arial" w:hAnsi="Arial" w:cs="Arial"/>
              </w:rPr>
            </w:pPr>
            <w:r w:rsidRPr="00CA00FA">
              <w:rPr>
                <w:rFonts w:ascii="Arial" w:hAnsi="Arial" w:cs="Arial"/>
              </w:rPr>
              <w:t>212 190,08</w:t>
            </w:r>
          </w:p>
        </w:tc>
        <w:tc>
          <w:tcPr>
            <w:tcW w:w="2251" w:type="dxa"/>
            <w:gridSpan w:val="3"/>
          </w:tcPr>
          <w:p w14:paraId="750EEF2B" w14:textId="77777777" w:rsidR="00CA00FA" w:rsidRPr="00CA00FA" w:rsidRDefault="00CA00FA" w:rsidP="00CA00FA">
            <w:pPr>
              <w:spacing w:after="200" w:line="276" w:lineRule="auto"/>
              <w:rPr>
                <w:rFonts w:ascii="Arial" w:hAnsi="Arial" w:cs="Arial"/>
              </w:rPr>
            </w:pPr>
          </w:p>
        </w:tc>
      </w:tr>
      <w:tr w:rsidR="00CA00FA" w:rsidRPr="00CA00FA" w14:paraId="22EF079A" w14:textId="77777777" w:rsidTr="00CA00FA">
        <w:trPr>
          <w:trHeight w:val="185"/>
        </w:trPr>
        <w:tc>
          <w:tcPr>
            <w:tcW w:w="273" w:type="dxa"/>
            <w:gridSpan w:val="2"/>
            <w:hideMark/>
          </w:tcPr>
          <w:p w14:paraId="1166447A" w14:textId="77777777" w:rsidR="00CA00FA" w:rsidRPr="00CA00FA" w:rsidRDefault="00CA00FA" w:rsidP="00CA00FA">
            <w:pPr>
              <w:spacing w:after="200" w:line="276" w:lineRule="auto"/>
              <w:rPr>
                <w:rFonts w:ascii="Arial" w:hAnsi="Arial" w:cs="Arial"/>
              </w:rPr>
            </w:pPr>
            <w:r w:rsidRPr="00CA00FA">
              <w:rPr>
                <w:rFonts w:ascii="Arial" w:hAnsi="Arial" w:cs="Arial"/>
              </w:rPr>
              <w:t>01</w:t>
            </w:r>
          </w:p>
        </w:tc>
        <w:tc>
          <w:tcPr>
            <w:tcW w:w="1005" w:type="dxa"/>
            <w:gridSpan w:val="3"/>
            <w:hideMark/>
          </w:tcPr>
          <w:p w14:paraId="1B5DA888" w14:textId="77777777" w:rsidR="00CA00FA" w:rsidRPr="00CA00FA" w:rsidRDefault="00CA00FA" w:rsidP="00CA00FA">
            <w:pPr>
              <w:spacing w:after="200" w:line="276" w:lineRule="auto"/>
              <w:rPr>
                <w:rFonts w:ascii="Arial" w:hAnsi="Arial" w:cs="Arial"/>
              </w:rPr>
            </w:pPr>
            <w:r w:rsidRPr="00CA00FA">
              <w:rPr>
                <w:rFonts w:ascii="Arial" w:hAnsi="Arial" w:cs="Arial"/>
              </w:rPr>
              <w:t>100</w:t>
            </w:r>
          </w:p>
        </w:tc>
        <w:tc>
          <w:tcPr>
            <w:tcW w:w="1395" w:type="dxa"/>
            <w:gridSpan w:val="2"/>
            <w:hideMark/>
          </w:tcPr>
          <w:p w14:paraId="73172353" w14:textId="77777777" w:rsidR="00CA00FA" w:rsidRPr="00CA00FA" w:rsidRDefault="00CA00FA" w:rsidP="00CA00FA">
            <w:pPr>
              <w:spacing w:after="200" w:line="276" w:lineRule="auto"/>
              <w:rPr>
                <w:rFonts w:ascii="Arial" w:hAnsi="Arial" w:cs="Arial"/>
              </w:rPr>
            </w:pPr>
            <w:r w:rsidRPr="00CA00FA">
              <w:rPr>
                <w:rFonts w:ascii="Arial" w:hAnsi="Arial" w:cs="Arial"/>
              </w:rPr>
              <w:t>00001029</w:t>
            </w:r>
          </w:p>
        </w:tc>
        <w:tc>
          <w:tcPr>
            <w:tcW w:w="1395" w:type="dxa"/>
            <w:gridSpan w:val="2"/>
            <w:hideMark/>
          </w:tcPr>
          <w:p w14:paraId="59B310A6" w14:textId="77777777" w:rsidR="00CA00FA" w:rsidRPr="00CA00FA" w:rsidRDefault="00CA00FA" w:rsidP="00CA00FA">
            <w:pPr>
              <w:spacing w:after="200" w:line="276" w:lineRule="auto"/>
              <w:rPr>
                <w:rFonts w:ascii="Arial" w:hAnsi="Arial" w:cs="Arial"/>
              </w:rPr>
            </w:pPr>
            <w:r w:rsidRPr="00CA00FA">
              <w:rPr>
                <w:rFonts w:ascii="Arial" w:hAnsi="Arial" w:cs="Arial"/>
              </w:rPr>
              <w:t>00001029</w:t>
            </w:r>
          </w:p>
        </w:tc>
        <w:tc>
          <w:tcPr>
            <w:tcW w:w="4335" w:type="dxa"/>
            <w:hideMark/>
          </w:tcPr>
          <w:p w14:paraId="4592A6EB" w14:textId="77777777" w:rsidR="00CA00FA" w:rsidRPr="00CA00FA" w:rsidRDefault="00CA00FA" w:rsidP="00CA00FA">
            <w:pPr>
              <w:spacing w:after="200" w:line="276" w:lineRule="auto"/>
              <w:rPr>
                <w:rFonts w:ascii="Arial" w:hAnsi="Arial" w:cs="Arial"/>
              </w:rPr>
            </w:pPr>
            <w:r w:rsidRPr="00CA00FA">
              <w:rPr>
                <w:rFonts w:ascii="Arial" w:hAnsi="Arial" w:cs="Arial"/>
              </w:rPr>
              <w:t>Здание артскважины-13 в сост.ВЗУ-2</w:t>
            </w:r>
          </w:p>
        </w:tc>
        <w:tc>
          <w:tcPr>
            <w:tcW w:w="2166" w:type="dxa"/>
            <w:gridSpan w:val="4"/>
            <w:hideMark/>
          </w:tcPr>
          <w:p w14:paraId="261A4D74" w14:textId="77777777" w:rsidR="00CA00FA" w:rsidRPr="00CA00FA" w:rsidRDefault="00CA00FA" w:rsidP="00CA00FA">
            <w:pPr>
              <w:spacing w:after="200" w:line="276" w:lineRule="auto"/>
              <w:jc w:val="right"/>
              <w:rPr>
                <w:rFonts w:ascii="Arial" w:hAnsi="Arial" w:cs="Arial"/>
              </w:rPr>
            </w:pPr>
            <w:r w:rsidRPr="00CA00FA">
              <w:rPr>
                <w:rFonts w:ascii="Arial" w:hAnsi="Arial" w:cs="Arial"/>
              </w:rPr>
              <w:t>1 321,52</w:t>
            </w:r>
          </w:p>
        </w:tc>
        <w:tc>
          <w:tcPr>
            <w:tcW w:w="2456" w:type="dxa"/>
            <w:gridSpan w:val="3"/>
            <w:hideMark/>
          </w:tcPr>
          <w:p w14:paraId="5A1A2AF0" w14:textId="77777777" w:rsidR="00CA00FA" w:rsidRPr="00CA00FA" w:rsidRDefault="00CA00FA" w:rsidP="00CA00FA">
            <w:pPr>
              <w:spacing w:after="200" w:line="276" w:lineRule="auto"/>
              <w:jc w:val="right"/>
              <w:rPr>
                <w:rFonts w:ascii="Arial" w:hAnsi="Arial" w:cs="Arial"/>
              </w:rPr>
            </w:pPr>
            <w:r w:rsidRPr="00CA00FA">
              <w:rPr>
                <w:rFonts w:ascii="Arial" w:hAnsi="Arial" w:cs="Arial"/>
              </w:rPr>
              <w:t>960,59</w:t>
            </w:r>
          </w:p>
        </w:tc>
        <w:tc>
          <w:tcPr>
            <w:tcW w:w="2251" w:type="dxa"/>
            <w:gridSpan w:val="3"/>
            <w:hideMark/>
          </w:tcPr>
          <w:p w14:paraId="38EE2430" w14:textId="77777777" w:rsidR="00CA00FA" w:rsidRPr="00CA00FA" w:rsidRDefault="00CA00FA" w:rsidP="00CA00FA">
            <w:pPr>
              <w:spacing w:after="200" w:line="276" w:lineRule="auto"/>
              <w:jc w:val="right"/>
              <w:rPr>
                <w:rFonts w:ascii="Arial" w:hAnsi="Arial" w:cs="Arial"/>
              </w:rPr>
            </w:pPr>
            <w:r w:rsidRPr="00CA00FA">
              <w:rPr>
                <w:rFonts w:ascii="Arial" w:hAnsi="Arial" w:cs="Arial"/>
              </w:rPr>
              <w:t>360,93</w:t>
            </w:r>
          </w:p>
        </w:tc>
      </w:tr>
      <w:tr w:rsidR="00CA00FA" w:rsidRPr="00CA00FA" w14:paraId="106F5C1E" w14:textId="77777777" w:rsidTr="00CA00FA">
        <w:trPr>
          <w:trHeight w:val="305"/>
        </w:trPr>
        <w:tc>
          <w:tcPr>
            <w:tcW w:w="273" w:type="dxa"/>
            <w:gridSpan w:val="2"/>
            <w:hideMark/>
          </w:tcPr>
          <w:p w14:paraId="47036155" w14:textId="77777777" w:rsidR="00CA00FA" w:rsidRPr="00CA00FA" w:rsidRDefault="00CA00FA" w:rsidP="00CA00FA">
            <w:pPr>
              <w:spacing w:after="200" w:line="276" w:lineRule="auto"/>
              <w:rPr>
                <w:rFonts w:ascii="Arial" w:hAnsi="Arial" w:cs="Arial"/>
              </w:rPr>
            </w:pPr>
            <w:r w:rsidRPr="00CA00FA">
              <w:rPr>
                <w:rFonts w:ascii="Arial" w:hAnsi="Arial" w:cs="Arial"/>
              </w:rPr>
              <w:lastRenderedPageBreak/>
              <w:t>01</w:t>
            </w:r>
          </w:p>
        </w:tc>
        <w:tc>
          <w:tcPr>
            <w:tcW w:w="1005" w:type="dxa"/>
            <w:gridSpan w:val="3"/>
            <w:hideMark/>
          </w:tcPr>
          <w:p w14:paraId="67B9D12B" w14:textId="77777777" w:rsidR="00CA00FA" w:rsidRPr="00CA00FA" w:rsidRDefault="00CA00FA" w:rsidP="00CA00FA">
            <w:pPr>
              <w:spacing w:after="200" w:line="276" w:lineRule="auto"/>
              <w:rPr>
                <w:rFonts w:ascii="Arial" w:hAnsi="Arial" w:cs="Arial"/>
              </w:rPr>
            </w:pPr>
            <w:r w:rsidRPr="00CA00FA">
              <w:rPr>
                <w:rFonts w:ascii="Arial" w:hAnsi="Arial" w:cs="Arial"/>
              </w:rPr>
              <w:t>100</w:t>
            </w:r>
          </w:p>
        </w:tc>
        <w:tc>
          <w:tcPr>
            <w:tcW w:w="1395" w:type="dxa"/>
            <w:gridSpan w:val="2"/>
            <w:hideMark/>
          </w:tcPr>
          <w:p w14:paraId="5E9A4FE9" w14:textId="77777777" w:rsidR="00CA00FA" w:rsidRPr="00CA00FA" w:rsidRDefault="00CA00FA" w:rsidP="00CA00FA">
            <w:pPr>
              <w:spacing w:after="200" w:line="276" w:lineRule="auto"/>
              <w:rPr>
                <w:rFonts w:ascii="Arial" w:hAnsi="Arial" w:cs="Arial"/>
              </w:rPr>
            </w:pPr>
            <w:r w:rsidRPr="00CA00FA">
              <w:rPr>
                <w:rFonts w:ascii="Arial" w:hAnsi="Arial" w:cs="Arial"/>
              </w:rPr>
              <w:t>00001031</w:t>
            </w:r>
          </w:p>
        </w:tc>
        <w:tc>
          <w:tcPr>
            <w:tcW w:w="1395" w:type="dxa"/>
            <w:gridSpan w:val="2"/>
            <w:hideMark/>
          </w:tcPr>
          <w:p w14:paraId="60F8900F" w14:textId="77777777" w:rsidR="00CA00FA" w:rsidRPr="00CA00FA" w:rsidRDefault="00CA00FA" w:rsidP="00CA00FA">
            <w:pPr>
              <w:spacing w:after="200" w:line="276" w:lineRule="auto"/>
              <w:rPr>
                <w:rFonts w:ascii="Arial" w:hAnsi="Arial" w:cs="Arial"/>
              </w:rPr>
            </w:pPr>
            <w:r w:rsidRPr="00CA00FA">
              <w:rPr>
                <w:rFonts w:ascii="Arial" w:hAnsi="Arial" w:cs="Arial"/>
              </w:rPr>
              <w:t>00001031</w:t>
            </w:r>
          </w:p>
        </w:tc>
        <w:tc>
          <w:tcPr>
            <w:tcW w:w="4335" w:type="dxa"/>
            <w:hideMark/>
          </w:tcPr>
          <w:p w14:paraId="3ABB774D" w14:textId="77777777" w:rsidR="00CA00FA" w:rsidRPr="00CA00FA" w:rsidRDefault="00CA00FA" w:rsidP="00CA00FA">
            <w:pPr>
              <w:spacing w:after="200" w:line="276" w:lineRule="auto"/>
              <w:rPr>
                <w:rFonts w:ascii="Arial" w:hAnsi="Arial" w:cs="Arial"/>
              </w:rPr>
            </w:pPr>
            <w:r w:rsidRPr="00CA00FA">
              <w:rPr>
                <w:rFonts w:ascii="Arial" w:hAnsi="Arial" w:cs="Arial"/>
              </w:rPr>
              <w:t>Здание артскважины-15 15а в сост.ВЗУ-2</w:t>
            </w:r>
          </w:p>
        </w:tc>
        <w:tc>
          <w:tcPr>
            <w:tcW w:w="2166" w:type="dxa"/>
            <w:gridSpan w:val="4"/>
            <w:hideMark/>
          </w:tcPr>
          <w:p w14:paraId="44DC955F" w14:textId="77777777" w:rsidR="00CA00FA" w:rsidRPr="00CA00FA" w:rsidRDefault="00CA00FA" w:rsidP="00CA00FA">
            <w:pPr>
              <w:spacing w:after="200" w:line="276" w:lineRule="auto"/>
              <w:jc w:val="right"/>
              <w:rPr>
                <w:rFonts w:ascii="Arial" w:hAnsi="Arial" w:cs="Arial"/>
              </w:rPr>
            </w:pPr>
            <w:r w:rsidRPr="00CA00FA">
              <w:rPr>
                <w:rFonts w:ascii="Arial" w:hAnsi="Arial" w:cs="Arial"/>
              </w:rPr>
              <w:t>2 643,04</w:t>
            </w:r>
          </w:p>
        </w:tc>
        <w:tc>
          <w:tcPr>
            <w:tcW w:w="2456" w:type="dxa"/>
            <w:gridSpan w:val="3"/>
            <w:hideMark/>
          </w:tcPr>
          <w:p w14:paraId="5D5B3387" w14:textId="77777777" w:rsidR="00CA00FA" w:rsidRPr="00CA00FA" w:rsidRDefault="00CA00FA" w:rsidP="00CA00FA">
            <w:pPr>
              <w:spacing w:after="200" w:line="276" w:lineRule="auto"/>
              <w:jc w:val="right"/>
              <w:rPr>
                <w:rFonts w:ascii="Arial" w:hAnsi="Arial" w:cs="Arial"/>
              </w:rPr>
            </w:pPr>
            <w:r w:rsidRPr="00CA00FA">
              <w:rPr>
                <w:rFonts w:ascii="Arial" w:hAnsi="Arial" w:cs="Arial"/>
              </w:rPr>
              <w:t>1 920,98</w:t>
            </w:r>
          </w:p>
        </w:tc>
        <w:tc>
          <w:tcPr>
            <w:tcW w:w="2251" w:type="dxa"/>
            <w:gridSpan w:val="3"/>
            <w:hideMark/>
          </w:tcPr>
          <w:p w14:paraId="0ED4AFF7" w14:textId="77777777" w:rsidR="00CA00FA" w:rsidRPr="00CA00FA" w:rsidRDefault="00CA00FA" w:rsidP="00CA00FA">
            <w:pPr>
              <w:spacing w:after="200" w:line="276" w:lineRule="auto"/>
              <w:jc w:val="right"/>
              <w:rPr>
                <w:rFonts w:ascii="Arial" w:hAnsi="Arial" w:cs="Arial"/>
              </w:rPr>
            </w:pPr>
            <w:r w:rsidRPr="00CA00FA">
              <w:rPr>
                <w:rFonts w:ascii="Arial" w:hAnsi="Arial" w:cs="Arial"/>
              </w:rPr>
              <w:t>722,06</w:t>
            </w:r>
          </w:p>
        </w:tc>
      </w:tr>
      <w:tr w:rsidR="00CA00FA" w:rsidRPr="00CA00FA" w14:paraId="67BFEE2D" w14:textId="77777777" w:rsidTr="00CA00FA">
        <w:trPr>
          <w:trHeight w:val="283"/>
        </w:trPr>
        <w:tc>
          <w:tcPr>
            <w:tcW w:w="273" w:type="dxa"/>
            <w:gridSpan w:val="2"/>
            <w:hideMark/>
          </w:tcPr>
          <w:p w14:paraId="1B2DA605" w14:textId="77777777" w:rsidR="00CA00FA" w:rsidRPr="00CA00FA" w:rsidRDefault="00CA00FA" w:rsidP="00CA00FA">
            <w:pPr>
              <w:spacing w:after="200" w:line="276" w:lineRule="auto"/>
              <w:rPr>
                <w:rFonts w:ascii="Arial" w:hAnsi="Arial" w:cs="Arial"/>
              </w:rPr>
            </w:pPr>
            <w:r w:rsidRPr="00CA00FA">
              <w:rPr>
                <w:rFonts w:ascii="Arial" w:hAnsi="Arial" w:cs="Arial"/>
              </w:rPr>
              <w:t>01</w:t>
            </w:r>
          </w:p>
        </w:tc>
        <w:tc>
          <w:tcPr>
            <w:tcW w:w="1005" w:type="dxa"/>
            <w:gridSpan w:val="3"/>
            <w:hideMark/>
          </w:tcPr>
          <w:p w14:paraId="4146CD5B" w14:textId="77777777" w:rsidR="00CA00FA" w:rsidRPr="00CA00FA" w:rsidRDefault="00CA00FA" w:rsidP="00CA00FA">
            <w:pPr>
              <w:spacing w:after="200" w:line="276" w:lineRule="auto"/>
              <w:rPr>
                <w:rFonts w:ascii="Arial" w:hAnsi="Arial" w:cs="Arial"/>
              </w:rPr>
            </w:pPr>
            <w:r w:rsidRPr="00CA00FA">
              <w:rPr>
                <w:rFonts w:ascii="Arial" w:hAnsi="Arial" w:cs="Arial"/>
              </w:rPr>
              <w:t>100</w:t>
            </w:r>
          </w:p>
        </w:tc>
        <w:tc>
          <w:tcPr>
            <w:tcW w:w="1395" w:type="dxa"/>
            <w:gridSpan w:val="2"/>
            <w:hideMark/>
          </w:tcPr>
          <w:p w14:paraId="5440F718" w14:textId="77777777" w:rsidR="00CA00FA" w:rsidRPr="00CA00FA" w:rsidRDefault="00CA00FA" w:rsidP="00CA00FA">
            <w:pPr>
              <w:spacing w:after="200" w:line="276" w:lineRule="auto"/>
              <w:rPr>
                <w:rFonts w:ascii="Arial" w:hAnsi="Arial" w:cs="Arial"/>
              </w:rPr>
            </w:pPr>
            <w:r w:rsidRPr="00CA00FA">
              <w:rPr>
                <w:rFonts w:ascii="Arial" w:hAnsi="Arial" w:cs="Arial"/>
              </w:rPr>
              <w:t>00001035</w:t>
            </w:r>
          </w:p>
        </w:tc>
        <w:tc>
          <w:tcPr>
            <w:tcW w:w="1395" w:type="dxa"/>
            <w:gridSpan w:val="2"/>
            <w:hideMark/>
          </w:tcPr>
          <w:p w14:paraId="5B544828" w14:textId="77777777" w:rsidR="00CA00FA" w:rsidRPr="00CA00FA" w:rsidRDefault="00CA00FA" w:rsidP="00CA00FA">
            <w:pPr>
              <w:spacing w:after="200" w:line="276" w:lineRule="auto"/>
              <w:rPr>
                <w:rFonts w:ascii="Arial" w:hAnsi="Arial" w:cs="Arial"/>
              </w:rPr>
            </w:pPr>
            <w:r w:rsidRPr="00CA00FA">
              <w:rPr>
                <w:rFonts w:ascii="Arial" w:hAnsi="Arial" w:cs="Arial"/>
              </w:rPr>
              <w:t>00001035</w:t>
            </w:r>
          </w:p>
        </w:tc>
        <w:tc>
          <w:tcPr>
            <w:tcW w:w="4335" w:type="dxa"/>
            <w:hideMark/>
          </w:tcPr>
          <w:p w14:paraId="4B610AB6" w14:textId="77777777" w:rsidR="00CA00FA" w:rsidRPr="00CA00FA" w:rsidRDefault="00CA00FA" w:rsidP="00CA00FA">
            <w:pPr>
              <w:spacing w:after="200" w:line="276" w:lineRule="auto"/>
              <w:rPr>
                <w:rFonts w:ascii="Arial" w:hAnsi="Arial" w:cs="Arial"/>
              </w:rPr>
            </w:pPr>
            <w:r w:rsidRPr="00CA00FA">
              <w:rPr>
                <w:rFonts w:ascii="Arial" w:hAnsi="Arial" w:cs="Arial"/>
              </w:rPr>
              <w:t>Здание артскважины-12 в сост.ВЗУ-2</w:t>
            </w:r>
          </w:p>
        </w:tc>
        <w:tc>
          <w:tcPr>
            <w:tcW w:w="2166" w:type="dxa"/>
            <w:gridSpan w:val="4"/>
            <w:hideMark/>
          </w:tcPr>
          <w:p w14:paraId="64E4BC56" w14:textId="77777777" w:rsidR="00CA00FA" w:rsidRPr="00CA00FA" w:rsidRDefault="00CA00FA" w:rsidP="00CA00FA">
            <w:pPr>
              <w:spacing w:after="200" w:line="276" w:lineRule="auto"/>
              <w:jc w:val="right"/>
              <w:rPr>
                <w:rFonts w:ascii="Arial" w:hAnsi="Arial" w:cs="Arial"/>
              </w:rPr>
            </w:pPr>
            <w:r w:rsidRPr="00CA00FA">
              <w:rPr>
                <w:rFonts w:ascii="Arial" w:hAnsi="Arial" w:cs="Arial"/>
              </w:rPr>
              <w:t>5 367,67</w:t>
            </w:r>
          </w:p>
        </w:tc>
        <w:tc>
          <w:tcPr>
            <w:tcW w:w="2456" w:type="dxa"/>
            <w:gridSpan w:val="3"/>
            <w:hideMark/>
          </w:tcPr>
          <w:p w14:paraId="361A0F60" w14:textId="77777777" w:rsidR="00CA00FA" w:rsidRPr="00CA00FA" w:rsidRDefault="00CA00FA" w:rsidP="00CA00FA">
            <w:pPr>
              <w:spacing w:after="200" w:line="276" w:lineRule="auto"/>
              <w:jc w:val="right"/>
              <w:rPr>
                <w:rFonts w:ascii="Arial" w:hAnsi="Arial" w:cs="Arial"/>
              </w:rPr>
            </w:pPr>
            <w:r w:rsidRPr="00CA00FA">
              <w:rPr>
                <w:rFonts w:ascii="Arial" w:hAnsi="Arial" w:cs="Arial"/>
              </w:rPr>
              <w:t>5 014,37</w:t>
            </w:r>
          </w:p>
        </w:tc>
        <w:tc>
          <w:tcPr>
            <w:tcW w:w="2251" w:type="dxa"/>
            <w:gridSpan w:val="3"/>
            <w:hideMark/>
          </w:tcPr>
          <w:p w14:paraId="20CCB171" w14:textId="77777777" w:rsidR="00CA00FA" w:rsidRPr="00CA00FA" w:rsidRDefault="00CA00FA" w:rsidP="00CA00FA">
            <w:pPr>
              <w:spacing w:after="200" w:line="276" w:lineRule="auto"/>
              <w:jc w:val="right"/>
              <w:rPr>
                <w:rFonts w:ascii="Arial" w:hAnsi="Arial" w:cs="Arial"/>
              </w:rPr>
            </w:pPr>
            <w:r w:rsidRPr="00CA00FA">
              <w:rPr>
                <w:rFonts w:ascii="Arial" w:hAnsi="Arial" w:cs="Arial"/>
              </w:rPr>
              <w:t>353,30</w:t>
            </w:r>
          </w:p>
        </w:tc>
      </w:tr>
      <w:tr w:rsidR="00CA00FA" w:rsidRPr="00CA00FA" w14:paraId="46A71109" w14:textId="77777777" w:rsidTr="00CA00FA">
        <w:trPr>
          <w:trHeight w:val="450"/>
        </w:trPr>
        <w:tc>
          <w:tcPr>
            <w:tcW w:w="273" w:type="dxa"/>
            <w:gridSpan w:val="2"/>
            <w:hideMark/>
          </w:tcPr>
          <w:p w14:paraId="4921220B" w14:textId="77777777" w:rsidR="00CA00FA" w:rsidRPr="00CA00FA" w:rsidRDefault="00CA00FA" w:rsidP="00CA00FA">
            <w:pPr>
              <w:spacing w:after="200" w:line="276" w:lineRule="auto"/>
              <w:rPr>
                <w:rFonts w:ascii="Arial" w:hAnsi="Arial" w:cs="Arial"/>
              </w:rPr>
            </w:pPr>
            <w:r w:rsidRPr="00CA00FA">
              <w:rPr>
                <w:rFonts w:ascii="Arial" w:hAnsi="Arial" w:cs="Arial"/>
              </w:rPr>
              <w:t>01</w:t>
            </w:r>
          </w:p>
        </w:tc>
        <w:tc>
          <w:tcPr>
            <w:tcW w:w="1005" w:type="dxa"/>
            <w:gridSpan w:val="3"/>
            <w:hideMark/>
          </w:tcPr>
          <w:p w14:paraId="1723D6D7" w14:textId="77777777" w:rsidR="00CA00FA" w:rsidRPr="00CA00FA" w:rsidRDefault="00CA00FA" w:rsidP="00CA00FA">
            <w:pPr>
              <w:spacing w:after="200" w:line="276" w:lineRule="auto"/>
              <w:rPr>
                <w:rFonts w:ascii="Arial" w:hAnsi="Arial" w:cs="Arial"/>
              </w:rPr>
            </w:pPr>
            <w:r w:rsidRPr="00CA00FA">
              <w:rPr>
                <w:rFonts w:ascii="Arial" w:hAnsi="Arial" w:cs="Arial"/>
              </w:rPr>
              <w:t>100</w:t>
            </w:r>
          </w:p>
        </w:tc>
        <w:tc>
          <w:tcPr>
            <w:tcW w:w="1395" w:type="dxa"/>
            <w:gridSpan w:val="2"/>
            <w:hideMark/>
          </w:tcPr>
          <w:p w14:paraId="54F5BD96" w14:textId="77777777" w:rsidR="00CA00FA" w:rsidRPr="00CA00FA" w:rsidRDefault="00CA00FA" w:rsidP="00CA00FA">
            <w:pPr>
              <w:spacing w:after="200" w:line="276" w:lineRule="auto"/>
              <w:rPr>
                <w:rFonts w:ascii="Arial" w:hAnsi="Arial" w:cs="Arial"/>
              </w:rPr>
            </w:pPr>
            <w:r w:rsidRPr="00CA00FA">
              <w:rPr>
                <w:rFonts w:ascii="Arial" w:hAnsi="Arial" w:cs="Arial"/>
              </w:rPr>
              <w:t>00001040</w:t>
            </w:r>
          </w:p>
        </w:tc>
        <w:tc>
          <w:tcPr>
            <w:tcW w:w="1395" w:type="dxa"/>
            <w:gridSpan w:val="2"/>
            <w:hideMark/>
          </w:tcPr>
          <w:p w14:paraId="72770845" w14:textId="77777777" w:rsidR="00CA00FA" w:rsidRPr="00CA00FA" w:rsidRDefault="00CA00FA" w:rsidP="00CA00FA">
            <w:pPr>
              <w:spacing w:after="200" w:line="276" w:lineRule="auto"/>
              <w:rPr>
                <w:rFonts w:ascii="Arial" w:hAnsi="Arial" w:cs="Arial"/>
              </w:rPr>
            </w:pPr>
            <w:r w:rsidRPr="00CA00FA">
              <w:rPr>
                <w:rFonts w:ascii="Arial" w:hAnsi="Arial" w:cs="Arial"/>
              </w:rPr>
              <w:t>00001040</w:t>
            </w:r>
          </w:p>
        </w:tc>
        <w:tc>
          <w:tcPr>
            <w:tcW w:w="4335" w:type="dxa"/>
            <w:hideMark/>
          </w:tcPr>
          <w:p w14:paraId="5B8524AB" w14:textId="77777777" w:rsidR="00CA00FA" w:rsidRPr="00CA00FA" w:rsidRDefault="00CA00FA" w:rsidP="00CA00FA">
            <w:pPr>
              <w:spacing w:after="200" w:line="276" w:lineRule="auto"/>
              <w:rPr>
                <w:rFonts w:ascii="Arial" w:hAnsi="Arial" w:cs="Arial"/>
              </w:rPr>
            </w:pPr>
            <w:r w:rsidRPr="00CA00FA">
              <w:rPr>
                <w:rFonts w:ascii="Arial" w:hAnsi="Arial" w:cs="Arial"/>
              </w:rPr>
              <w:t>Здание ВЗУ-2 +артскважина-9, 11</w:t>
            </w:r>
          </w:p>
        </w:tc>
        <w:tc>
          <w:tcPr>
            <w:tcW w:w="2166" w:type="dxa"/>
            <w:gridSpan w:val="4"/>
            <w:hideMark/>
          </w:tcPr>
          <w:p w14:paraId="1DDC99A7" w14:textId="77777777" w:rsidR="00CA00FA" w:rsidRPr="00CA00FA" w:rsidRDefault="00CA00FA" w:rsidP="00CA00FA">
            <w:pPr>
              <w:spacing w:after="200" w:line="276" w:lineRule="auto"/>
              <w:jc w:val="right"/>
              <w:rPr>
                <w:rFonts w:ascii="Arial" w:hAnsi="Arial" w:cs="Arial"/>
              </w:rPr>
            </w:pPr>
            <w:r w:rsidRPr="00CA00FA">
              <w:rPr>
                <w:rFonts w:ascii="Arial" w:hAnsi="Arial" w:cs="Arial"/>
              </w:rPr>
              <w:t>8 278,17</w:t>
            </w:r>
          </w:p>
        </w:tc>
        <w:tc>
          <w:tcPr>
            <w:tcW w:w="2456" w:type="dxa"/>
            <w:gridSpan w:val="3"/>
            <w:hideMark/>
          </w:tcPr>
          <w:p w14:paraId="32FF53DE" w14:textId="77777777" w:rsidR="00CA00FA" w:rsidRPr="00CA00FA" w:rsidRDefault="00CA00FA" w:rsidP="00CA00FA">
            <w:pPr>
              <w:spacing w:after="200" w:line="276" w:lineRule="auto"/>
              <w:jc w:val="right"/>
              <w:rPr>
                <w:rFonts w:ascii="Arial" w:hAnsi="Arial" w:cs="Arial"/>
              </w:rPr>
            </w:pPr>
            <w:r w:rsidRPr="00CA00FA">
              <w:rPr>
                <w:rFonts w:ascii="Arial" w:hAnsi="Arial" w:cs="Arial"/>
              </w:rPr>
              <w:t>7 027,25</w:t>
            </w:r>
          </w:p>
        </w:tc>
        <w:tc>
          <w:tcPr>
            <w:tcW w:w="2251" w:type="dxa"/>
            <w:gridSpan w:val="3"/>
            <w:hideMark/>
          </w:tcPr>
          <w:p w14:paraId="084127F8" w14:textId="77777777" w:rsidR="00CA00FA" w:rsidRPr="00CA00FA" w:rsidRDefault="00CA00FA" w:rsidP="00CA00FA">
            <w:pPr>
              <w:spacing w:after="200" w:line="276" w:lineRule="auto"/>
              <w:jc w:val="right"/>
              <w:rPr>
                <w:rFonts w:ascii="Arial" w:hAnsi="Arial" w:cs="Arial"/>
              </w:rPr>
            </w:pPr>
            <w:r w:rsidRPr="00CA00FA">
              <w:rPr>
                <w:rFonts w:ascii="Arial" w:hAnsi="Arial" w:cs="Arial"/>
              </w:rPr>
              <w:t>1 250,92</w:t>
            </w:r>
          </w:p>
        </w:tc>
      </w:tr>
      <w:tr w:rsidR="00CA00FA" w:rsidRPr="00CA00FA" w14:paraId="7FDBC5F6" w14:textId="77777777" w:rsidTr="00CA00FA">
        <w:trPr>
          <w:trHeight w:val="225"/>
        </w:trPr>
        <w:tc>
          <w:tcPr>
            <w:tcW w:w="273" w:type="dxa"/>
            <w:gridSpan w:val="2"/>
            <w:hideMark/>
          </w:tcPr>
          <w:p w14:paraId="12456C1A" w14:textId="77777777" w:rsidR="00CA00FA" w:rsidRPr="00CA00FA" w:rsidRDefault="00CA00FA" w:rsidP="00CA00FA">
            <w:pPr>
              <w:spacing w:after="200" w:line="276" w:lineRule="auto"/>
              <w:rPr>
                <w:rFonts w:ascii="Arial" w:hAnsi="Arial" w:cs="Arial"/>
              </w:rPr>
            </w:pPr>
            <w:r w:rsidRPr="00CA00FA">
              <w:rPr>
                <w:rFonts w:ascii="Arial" w:hAnsi="Arial" w:cs="Arial"/>
              </w:rPr>
              <w:t>01</w:t>
            </w:r>
          </w:p>
        </w:tc>
        <w:tc>
          <w:tcPr>
            <w:tcW w:w="1005" w:type="dxa"/>
            <w:gridSpan w:val="3"/>
            <w:hideMark/>
          </w:tcPr>
          <w:p w14:paraId="0C50CF28" w14:textId="77777777" w:rsidR="00CA00FA" w:rsidRPr="00CA00FA" w:rsidRDefault="00CA00FA" w:rsidP="00CA00FA">
            <w:pPr>
              <w:spacing w:after="200" w:line="276" w:lineRule="auto"/>
              <w:rPr>
                <w:rFonts w:ascii="Arial" w:hAnsi="Arial" w:cs="Arial"/>
              </w:rPr>
            </w:pPr>
            <w:r w:rsidRPr="00CA00FA">
              <w:rPr>
                <w:rFonts w:ascii="Arial" w:hAnsi="Arial" w:cs="Arial"/>
              </w:rPr>
              <w:t>100</w:t>
            </w:r>
          </w:p>
        </w:tc>
        <w:tc>
          <w:tcPr>
            <w:tcW w:w="1395" w:type="dxa"/>
            <w:gridSpan w:val="2"/>
            <w:hideMark/>
          </w:tcPr>
          <w:p w14:paraId="1327DD5E" w14:textId="77777777" w:rsidR="00CA00FA" w:rsidRPr="00CA00FA" w:rsidRDefault="00CA00FA" w:rsidP="00CA00FA">
            <w:pPr>
              <w:spacing w:after="200" w:line="276" w:lineRule="auto"/>
              <w:rPr>
                <w:rFonts w:ascii="Arial" w:hAnsi="Arial" w:cs="Arial"/>
              </w:rPr>
            </w:pPr>
            <w:r w:rsidRPr="00CA00FA">
              <w:rPr>
                <w:rFonts w:ascii="Arial" w:hAnsi="Arial" w:cs="Arial"/>
              </w:rPr>
              <w:t>00001041</w:t>
            </w:r>
          </w:p>
        </w:tc>
        <w:tc>
          <w:tcPr>
            <w:tcW w:w="1395" w:type="dxa"/>
            <w:gridSpan w:val="2"/>
            <w:hideMark/>
          </w:tcPr>
          <w:p w14:paraId="7B641C96" w14:textId="77777777" w:rsidR="00CA00FA" w:rsidRPr="00CA00FA" w:rsidRDefault="00CA00FA" w:rsidP="00CA00FA">
            <w:pPr>
              <w:spacing w:after="200" w:line="276" w:lineRule="auto"/>
              <w:rPr>
                <w:rFonts w:ascii="Arial" w:hAnsi="Arial" w:cs="Arial"/>
              </w:rPr>
            </w:pPr>
            <w:r w:rsidRPr="00CA00FA">
              <w:rPr>
                <w:rFonts w:ascii="Arial" w:hAnsi="Arial" w:cs="Arial"/>
              </w:rPr>
              <w:t>00001041</w:t>
            </w:r>
          </w:p>
        </w:tc>
        <w:tc>
          <w:tcPr>
            <w:tcW w:w="4335" w:type="dxa"/>
            <w:hideMark/>
          </w:tcPr>
          <w:p w14:paraId="4AA9A499" w14:textId="77777777" w:rsidR="00CA00FA" w:rsidRPr="00CA00FA" w:rsidRDefault="00CA00FA" w:rsidP="00CA00FA">
            <w:pPr>
              <w:spacing w:after="200" w:line="276" w:lineRule="auto"/>
              <w:rPr>
                <w:rFonts w:ascii="Arial" w:hAnsi="Arial" w:cs="Arial"/>
              </w:rPr>
            </w:pPr>
            <w:r w:rsidRPr="00CA00FA">
              <w:rPr>
                <w:rFonts w:ascii="Arial" w:hAnsi="Arial" w:cs="Arial"/>
              </w:rPr>
              <w:t>Здание ВЗУ-4</w:t>
            </w:r>
          </w:p>
        </w:tc>
        <w:tc>
          <w:tcPr>
            <w:tcW w:w="2166" w:type="dxa"/>
            <w:gridSpan w:val="4"/>
            <w:hideMark/>
          </w:tcPr>
          <w:p w14:paraId="691C5008" w14:textId="77777777" w:rsidR="00CA00FA" w:rsidRPr="00CA00FA" w:rsidRDefault="00CA00FA" w:rsidP="00CA00FA">
            <w:pPr>
              <w:spacing w:after="200" w:line="276" w:lineRule="auto"/>
              <w:jc w:val="right"/>
              <w:rPr>
                <w:rFonts w:ascii="Arial" w:hAnsi="Arial" w:cs="Arial"/>
              </w:rPr>
            </w:pPr>
            <w:r w:rsidRPr="00CA00FA">
              <w:rPr>
                <w:rFonts w:ascii="Arial" w:hAnsi="Arial" w:cs="Arial"/>
              </w:rPr>
              <w:t>22 555,48</w:t>
            </w:r>
          </w:p>
        </w:tc>
        <w:tc>
          <w:tcPr>
            <w:tcW w:w="2456" w:type="dxa"/>
            <w:gridSpan w:val="3"/>
            <w:hideMark/>
          </w:tcPr>
          <w:p w14:paraId="7E37238F" w14:textId="77777777" w:rsidR="00CA00FA" w:rsidRPr="00CA00FA" w:rsidRDefault="00CA00FA" w:rsidP="00CA00FA">
            <w:pPr>
              <w:spacing w:after="200" w:line="276" w:lineRule="auto"/>
              <w:jc w:val="right"/>
              <w:rPr>
                <w:rFonts w:ascii="Arial" w:hAnsi="Arial" w:cs="Arial"/>
              </w:rPr>
            </w:pPr>
            <w:r w:rsidRPr="00CA00FA">
              <w:rPr>
                <w:rFonts w:ascii="Arial" w:hAnsi="Arial" w:cs="Arial"/>
              </w:rPr>
              <w:t>22 555,48</w:t>
            </w:r>
          </w:p>
        </w:tc>
        <w:tc>
          <w:tcPr>
            <w:tcW w:w="2251" w:type="dxa"/>
            <w:gridSpan w:val="3"/>
          </w:tcPr>
          <w:p w14:paraId="245C314B" w14:textId="77777777" w:rsidR="00CA00FA" w:rsidRPr="00CA00FA" w:rsidRDefault="00CA00FA" w:rsidP="00CA00FA">
            <w:pPr>
              <w:spacing w:after="200" w:line="276" w:lineRule="auto"/>
              <w:rPr>
                <w:rFonts w:ascii="Arial" w:hAnsi="Arial" w:cs="Arial"/>
              </w:rPr>
            </w:pPr>
          </w:p>
        </w:tc>
      </w:tr>
      <w:tr w:rsidR="00CA00FA" w:rsidRPr="00CA00FA" w14:paraId="23971280" w14:textId="77777777" w:rsidTr="00CA00FA">
        <w:trPr>
          <w:trHeight w:val="285"/>
        </w:trPr>
        <w:tc>
          <w:tcPr>
            <w:tcW w:w="273" w:type="dxa"/>
            <w:gridSpan w:val="2"/>
            <w:hideMark/>
          </w:tcPr>
          <w:p w14:paraId="2D4665A8" w14:textId="77777777" w:rsidR="00CA00FA" w:rsidRPr="00CA00FA" w:rsidRDefault="00CA00FA" w:rsidP="00CA00FA">
            <w:pPr>
              <w:spacing w:after="200" w:line="276" w:lineRule="auto"/>
              <w:rPr>
                <w:rFonts w:ascii="Arial" w:hAnsi="Arial" w:cs="Arial"/>
              </w:rPr>
            </w:pPr>
            <w:r w:rsidRPr="00CA00FA">
              <w:rPr>
                <w:rFonts w:ascii="Arial" w:hAnsi="Arial" w:cs="Arial"/>
              </w:rPr>
              <w:t>01</w:t>
            </w:r>
          </w:p>
        </w:tc>
        <w:tc>
          <w:tcPr>
            <w:tcW w:w="1005" w:type="dxa"/>
            <w:gridSpan w:val="3"/>
            <w:hideMark/>
          </w:tcPr>
          <w:p w14:paraId="00B6981B" w14:textId="77777777" w:rsidR="00CA00FA" w:rsidRPr="00CA00FA" w:rsidRDefault="00CA00FA" w:rsidP="00CA00FA">
            <w:pPr>
              <w:spacing w:after="200" w:line="276" w:lineRule="auto"/>
              <w:rPr>
                <w:rFonts w:ascii="Arial" w:hAnsi="Arial" w:cs="Arial"/>
              </w:rPr>
            </w:pPr>
            <w:r w:rsidRPr="00CA00FA">
              <w:rPr>
                <w:rFonts w:ascii="Arial" w:hAnsi="Arial" w:cs="Arial"/>
              </w:rPr>
              <w:t>100</w:t>
            </w:r>
          </w:p>
        </w:tc>
        <w:tc>
          <w:tcPr>
            <w:tcW w:w="1395" w:type="dxa"/>
            <w:gridSpan w:val="2"/>
            <w:hideMark/>
          </w:tcPr>
          <w:p w14:paraId="77F5EE84" w14:textId="77777777" w:rsidR="00CA00FA" w:rsidRPr="00CA00FA" w:rsidRDefault="00CA00FA" w:rsidP="00CA00FA">
            <w:pPr>
              <w:spacing w:after="200" w:line="276" w:lineRule="auto"/>
              <w:rPr>
                <w:rFonts w:ascii="Arial" w:hAnsi="Arial" w:cs="Arial"/>
              </w:rPr>
            </w:pPr>
            <w:r w:rsidRPr="00CA00FA">
              <w:rPr>
                <w:rFonts w:ascii="Arial" w:hAnsi="Arial" w:cs="Arial"/>
              </w:rPr>
              <w:t>00001046</w:t>
            </w:r>
          </w:p>
        </w:tc>
        <w:tc>
          <w:tcPr>
            <w:tcW w:w="1395" w:type="dxa"/>
            <w:gridSpan w:val="2"/>
            <w:hideMark/>
          </w:tcPr>
          <w:p w14:paraId="30CC2C53" w14:textId="77777777" w:rsidR="00CA00FA" w:rsidRPr="00CA00FA" w:rsidRDefault="00CA00FA" w:rsidP="00CA00FA">
            <w:pPr>
              <w:spacing w:after="200" w:line="276" w:lineRule="auto"/>
              <w:rPr>
                <w:rFonts w:ascii="Arial" w:hAnsi="Arial" w:cs="Arial"/>
              </w:rPr>
            </w:pPr>
            <w:r w:rsidRPr="00CA00FA">
              <w:rPr>
                <w:rFonts w:ascii="Arial" w:hAnsi="Arial" w:cs="Arial"/>
              </w:rPr>
              <w:t>00001046</w:t>
            </w:r>
          </w:p>
        </w:tc>
        <w:tc>
          <w:tcPr>
            <w:tcW w:w="4335" w:type="dxa"/>
            <w:hideMark/>
          </w:tcPr>
          <w:p w14:paraId="23CD4099" w14:textId="77777777" w:rsidR="00CA00FA" w:rsidRPr="00CA00FA" w:rsidRDefault="00CA00FA" w:rsidP="00CA00FA">
            <w:pPr>
              <w:spacing w:after="200" w:line="276" w:lineRule="auto"/>
              <w:rPr>
                <w:rFonts w:ascii="Arial" w:hAnsi="Arial" w:cs="Arial"/>
              </w:rPr>
            </w:pPr>
            <w:r w:rsidRPr="00CA00FA">
              <w:rPr>
                <w:rFonts w:ascii="Arial" w:hAnsi="Arial" w:cs="Arial"/>
              </w:rPr>
              <w:t>здание станции подкачки К-2 Садовая 24/2</w:t>
            </w:r>
          </w:p>
        </w:tc>
        <w:tc>
          <w:tcPr>
            <w:tcW w:w="2166" w:type="dxa"/>
            <w:gridSpan w:val="4"/>
            <w:hideMark/>
          </w:tcPr>
          <w:p w14:paraId="1433FC42" w14:textId="77777777" w:rsidR="00CA00FA" w:rsidRPr="00CA00FA" w:rsidRDefault="00CA00FA" w:rsidP="00CA00FA">
            <w:pPr>
              <w:spacing w:after="200" w:line="276" w:lineRule="auto"/>
              <w:jc w:val="right"/>
              <w:rPr>
                <w:rFonts w:ascii="Arial" w:hAnsi="Arial" w:cs="Arial"/>
              </w:rPr>
            </w:pPr>
            <w:r w:rsidRPr="00CA00FA">
              <w:rPr>
                <w:rFonts w:ascii="Arial" w:hAnsi="Arial" w:cs="Arial"/>
              </w:rPr>
              <w:t>437,83</w:t>
            </w:r>
          </w:p>
        </w:tc>
        <w:tc>
          <w:tcPr>
            <w:tcW w:w="2456" w:type="dxa"/>
            <w:gridSpan w:val="3"/>
            <w:hideMark/>
          </w:tcPr>
          <w:p w14:paraId="29613F2D" w14:textId="77777777" w:rsidR="00CA00FA" w:rsidRPr="00CA00FA" w:rsidRDefault="00CA00FA" w:rsidP="00CA00FA">
            <w:pPr>
              <w:spacing w:after="200" w:line="276" w:lineRule="auto"/>
              <w:jc w:val="right"/>
              <w:rPr>
                <w:rFonts w:ascii="Arial" w:hAnsi="Arial" w:cs="Arial"/>
              </w:rPr>
            </w:pPr>
            <w:r w:rsidRPr="00CA00FA">
              <w:rPr>
                <w:rFonts w:ascii="Arial" w:hAnsi="Arial" w:cs="Arial"/>
              </w:rPr>
              <w:t>437,83</w:t>
            </w:r>
          </w:p>
        </w:tc>
        <w:tc>
          <w:tcPr>
            <w:tcW w:w="2251" w:type="dxa"/>
            <w:gridSpan w:val="3"/>
          </w:tcPr>
          <w:p w14:paraId="12C17AF7" w14:textId="77777777" w:rsidR="00CA00FA" w:rsidRPr="00CA00FA" w:rsidRDefault="00CA00FA" w:rsidP="00CA00FA">
            <w:pPr>
              <w:spacing w:after="200" w:line="276" w:lineRule="auto"/>
              <w:rPr>
                <w:rFonts w:ascii="Arial" w:hAnsi="Arial" w:cs="Arial"/>
              </w:rPr>
            </w:pPr>
          </w:p>
        </w:tc>
      </w:tr>
      <w:tr w:rsidR="00CA00FA" w:rsidRPr="00CA00FA" w14:paraId="0C750173" w14:textId="77777777" w:rsidTr="00CA00FA">
        <w:trPr>
          <w:trHeight w:val="323"/>
        </w:trPr>
        <w:tc>
          <w:tcPr>
            <w:tcW w:w="273" w:type="dxa"/>
            <w:gridSpan w:val="2"/>
            <w:hideMark/>
          </w:tcPr>
          <w:p w14:paraId="75AD77E3" w14:textId="77777777" w:rsidR="00CA00FA" w:rsidRPr="00CA00FA" w:rsidRDefault="00CA00FA" w:rsidP="00CA00FA">
            <w:pPr>
              <w:spacing w:after="200" w:line="276" w:lineRule="auto"/>
              <w:rPr>
                <w:rFonts w:ascii="Arial" w:hAnsi="Arial" w:cs="Arial"/>
              </w:rPr>
            </w:pPr>
            <w:r w:rsidRPr="00CA00FA">
              <w:rPr>
                <w:rFonts w:ascii="Arial" w:hAnsi="Arial" w:cs="Arial"/>
              </w:rPr>
              <w:t>01</w:t>
            </w:r>
          </w:p>
        </w:tc>
        <w:tc>
          <w:tcPr>
            <w:tcW w:w="1005" w:type="dxa"/>
            <w:gridSpan w:val="3"/>
            <w:hideMark/>
          </w:tcPr>
          <w:p w14:paraId="1ADD32EF" w14:textId="77777777" w:rsidR="00CA00FA" w:rsidRPr="00CA00FA" w:rsidRDefault="00CA00FA" w:rsidP="00CA00FA">
            <w:pPr>
              <w:spacing w:after="200" w:line="276" w:lineRule="auto"/>
              <w:rPr>
                <w:rFonts w:ascii="Arial" w:hAnsi="Arial" w:cs="Arial"/>
              </w:rPr>
            </w:pPr>
            <w:r w:rsidRPr="00CA00FA">
              <w:rPr>
                <w:rFonts w:ascii="Arial" w:hAnsi="Arial" w:cs="Arial"/>
              </w:rPr>
              <w:t>100</w:t>
            </w:r>
          </w:p>
        </w:tc>
        <w:tc>
          <w:tcPr>
            <w:tcW w:w="1395" w:type="dxa"/>
            <w:gridSpan w:val="2"/>
            <w:hideMark/>
          </w:tcPr>
          <w:p w14:paraId="32F7AADB" w14:textId="77777777" w:rsidR="00CA00FA" w:rsidRPr="00CA00FA" w:rsidRDefault="00CA00FA" w:rsidP="00CA00FA">
            <w:pPr>
              <w:spacing w:after="200" w:line="276" w:lineRule="auto"/>
              <w:rPr>
                <w:rFonts w:ascii="Arial" w:hAnsi="Arial" w:cs="Arial"/>
              </w:rPr>
            </w:pPr>
            <w:r w:rsidRPr="00CA00FA">
              <w:rPr>
                <w:rFonts w:ascii="Arial" w:hAnsi="Arial" w:cs="Arial"/>
              </w:rPr>
              <w:t>00001048</w:t>
            </w:r>
          </w:p>
        </w:tc>
        <w:tc>
          <w:tcPr>
            <w:tcW w:w="1395" w:type="dxa"/>
            <w:gridSpan w:val="2"/>
            <w:hideMark/>
          </w:tcPr>
          <w:p w14:paraId="62625797" w14:textId="77777777" w:rsidR="00CA00FA" w:rsidRPr="00CA00FA" w:rsidRDefault="00CA00FA" w:rsidP="00CA00FA">
            <w:pPr>
              <w:spacing w:after="200" w:line="276" w:lineRule="auto"/>
              <w:rPr>
                <w:rFonts w:ascii="Arial" w:hAnsi="Arial" w:cs="Arial"/>
              </w:rPr>
            </w:pPr>
            <w:r w:rsidRPr="00CA00FA">
              <w:rPr>
                <w:rFonts w:ascii="Arial" w:hAnsi="Arial" w:cs="Arial"/>
              </w:rPr>
              <w:t>00001048</w:t>
            </w:r>
          </w:p>
        </w:tc>
        <w:tc>
          <w:tcPr>
            <w:tcW w:w="4335" w:type="dxa"/>
            <w:hideMark/>
          </w:tcPr>
          <w:p w14:paraId="71C7395C" w14:textId="77777777" w:rsidR="00CA00FA" w:rsidRPr="00CA00FA" w:rsidRDefault="00CA00FA" w:rsidP="00CA00FA">
            <w:pPr>
              <w:spacing w:after="200" w:line="276" w:lineRule="auto"/>
              <w:rPr>
                <w:rFonts w:ascii="Arial" w:hAnsi="Arial" w:cs="Arial"/>
              </w:rPr>
            </w:pPr>
            <w:r w:rsidRPr="00CA00FA">
              <w:rPr>
                <w:rFonts w:ascii="Arial" w:hAnsi="Arial" w:cs="Arial"/>
              </w:rPr>
              <w:t>здание станции подкачки Стрелецкая 58.60</w:t>
            </w:r>
          </w:p>
        </w:tc>
        <w:tc>
          <w:tcPr>
            <w:tcW w:w="2166" w:type="dxa"/>
            <w:gridSpan w:val="4"/>
            <w:hideMark/>
          </w:tcPr>
          <w:p w14:paraId="02F061C8" w14:textId="77777777" w:rsidR="00CA00FA" w:rsidRPr="00CA00FA" w:rsidRDefault="00CA00FA" w:rsidP="00CA00FA">
            <w:pPr>
              <w:spacing w:after="200" w:line="276" w:lineRule="auto"/>
              <w:jc w:val="right"/>
              <w:rPr>
                <w:rFonts w:ascii="Arial" w:hAnsi="Arial" w:cs="Arial"/>
              </w:rPr>
            </w:pPr>
            <w:r w:rsidRPr="00CA00FA">
              <w:rPr>
                <w:rFonts w:ascii="Arial" w:hAnsi="Arial" w:cs="Arial"/>
              </w:rPr>
              <w:t>1 455,11</w:t>
            </w:r>
          </w:p>
        </w:tc>
        <w:tc>
          <w:tcPr>
            <w:tcW w:w="2456" w:type="dxa"/>
            <w:gridSpan w:val="3"/>
            <w:hideMark/>
          </w:tcPr>
          <w:p w14:paraId="5AE3E3BC" w14:textId="77777777" w:rsidR="00CA00FA" w:rsidRPr="00CA00FA" w:rsidRDefault="00CA00FA" w:rsidP="00CA00FA">
            <w:pPr>
              <w:spacing w:after="200" w:line="276" w:lineRule="auto"/>
              <w:jc w:val="right"/>
              <w:rPr>
                <w:rFonts w:ascii="Arial" w:hAnsi="Arial" w:cs="Arial"/>
              </w:rPr>
            </w:pPr>
            <w:r w:rsidRPr="00CA00FA">
              <w:rPr>
                <w:rFonts w:ascii="Arial" w:hAnsi="Arial" w:cs="Arial"/>
              </w:rPr>
              <w:t>1 455,11</w:t>
            </w:r>
          </w:p>
        </w:tc>
        <w:tc>
          <w:tcPr>
            <w:tcW w:w="2251" w:type="dxa"/>
            <w:gridSpan w:val="3"/>
          </w:tcPr>
          <w:p w14:paraId="73A49856" w14:textId="77777777" w:rsidR="00CA00FA" w:rsidRPr="00CA00FA" w:rsidRDefault="00CA00FA" w:rsidP="00CA00FA">
            <w:pPr>
              <w:spacing w:after="200" w:line="276" w:lineRule="auto"/>
              <w:rPr>
                <w:rFonts w:ascii="Arial" w:hAnsi="Arial" w:cs="Arial"/>
              </w:rPr>
            </w:pPr>
          </w:p>
        </w:tc>
      </w:tr>
      <w:tr w:rsidR="00CA00FA" w:rsidRPr="00CA00FA" w14:paraId="4C39C2AE" w14:textId="77777777" w:rsidTr="00CA00FA">
        <w:trPr>
          <w:trHeight w:val="450"/>
        </w:trPr>
        <w:tc>
          <w:tcPr>
            <w:tcW w:w="273" w:type="dxa"/>
            <w:gridSpan w:val="2"/>
            <w:hideMark/>
          </w:tcPr>
          <w:p w14:paraId="7FC542F5" w14:textId="77777777" w:rsidR="00CA00FA" w:rsidRPr="00CA00FA" w:rsidRDefault="00CA00FA" w:rsidP="00CA00FA">
            <w:pPr>
              <w:spacing w:after="200" w:line="276" w:lineRule="auto"/>
              <w:rPr>
                <w:rFonts w:ascii="Arial" w:hAnsi="Arial" w:cs="Arial"/>
              </w:rPr>
            </w:pPr>
            <w:r w:rsidRPr="00CA00FA">
              <w:rPr>
                <w:rFonts w:ascii="Arial" w:hAnsi="Arial" w:cs="Arial"/>
              </w:rPr>
              <w:t>01</w:t>
            </w:r>
          </w:p>
        </w:tc>
        <w:tc>
          <w:tcPr>
            <w:tcW w:w="1005" w:type="dxa"/>
            <w:gridSpan w:val="3"/>
            <w:hideMark/>
          </w:tcPr>
          <w:p w14:paraId="4DA6BB52" w14:textId="77777777" w:rsidR="00CA00FA" w:rsidRPr="00CA00FA" w:rsidRDefault="00CA00FA" w:rsidP="00CA00FA">
            <w:pPr>
              <w:spacing w:after="200" w:line="276" w:lineRule="auto"/>
              <w:rPr>
                <w:rFonts w:ascii="Arial" w:hAnsi="Arial" w:cs="Arial"/>
              </w:rPr>
            </w:pPr>
            <w:r w:rsidRPr="00CA00FA">
              <w:rPr>
                <w:rFonts w:ascii="Arial" w:hAnsi="Arial" w:cs="Arial"/>
              </w:rPr>
              <w:t>100</w:t>
            </w:r>
          </w:p>
        </w:tc>
        <w:tc>
          <w:tcPr>
            <w:tcW w:w="1395" w:type="dxa"/>
            <w:gridSpan w:val="2"/>
            <w:hideMark/>
          </w:tcPr>
          <w:p w14:paraId="106D1E9F" w14:textId="77777777" w:rsidR="00CA00FA" w:rsidRPr="00CA00FA" w:rsidRDefault="00CA00FA" w:rsidP="00CA00FA">
            <w:pPr>
              <w:spacing w:after="200" w:line="276" w:lineRule="auto"/>
              <w:rPr>
                <w:rFonts w:ascii="Arial" w:hAnsi="Arial" w:cs="Arial"/>
              </w:rPr>
            </w:pPr>
            <w:r w:rsidRPr="00CA00FA">
              <w:rPr>
                <w:rFonts w:ascii="Arial" w:hAnsi="Arial" w:cs="Arial"/>
              </w:rPr>
              <w:t>00001053</w:t>
            </w:r>
          </w:p>
        </w:tc>
        <w:tc>
          <w:tcPr>
            <w:tcW w:w="1395" w:type="dxa"/>
            <w:gridSpan w:val="2"/>
            <w:hideMark/>
          </w:tcPr>
          <w:p w14:paraId="453C6778" w14:textId="77777777" w:rsidR="00CA00FA" w:rsidRPr="00CA00FA" w:rsidRDefault="00CA00FA" w:rsidP="00CA00FA">
            <w:pPr>
              <w:spacing w:after="200" w:line="276" w:lineRule="auto"/>
              <w:rPr>
                <w:rFonts w:ascii="Arial" w:hAnsi="Arial" w:cs="Arial"/>
              </w:rPr>
            </w:pPr>
            <w:r w:rsidRPr="00CA00FA">
              <w:rPr>
                <w:rFonts w:ascii="Arial" w:hAnsi="Arial" w:cs="Arial"/>
              </w:rPr>
              <w:t>00001053</w:t>
            </w:r>
          </w:p>
        </w:tc>
        <w:tc>
          <w:tcPr>
            <w:tcW w:w="4335" w:type="dxa"/>
            <w:hideMark/>
          </w:tcPr>
          <w:p w14:paraId="395A38CA" w14:textId="77777777" w:rsidR="00CA00FA" w:rsidRPr="00CA00FA" w:rsidRDefault="00CA00FA" w:rsidP="00CA00FA">
            <w:pPr>
              <w:spacing w:after="200" w:line="276" w:lineRule="auto"/>
              <w:rPr>
                <w:rFonts w:ascii="Arial" w:hAnsi="Arial" w:cs="Arial"/>
              </w:rPr>
            </w:pPr>
            <w:r w:rsidRPr="00CA00FA">
              <w:rPr>
                <w:rFonts w:ascii="Arial" w:hAnsi="Arial" w:cs="Arial"/>
              </w:rPr>
              <w:t>здание подкач.станции К-3 Победы,7/2</w:t>
            </w:r>
          </w:p>
        </w:tc>
        <w:tc>
          <w:tcPr>
            <w:tcW w:w="2166" w:type="dxa"/>
            <w:gridSpan w:val="4"/>
            <w:hideMark/>
          </w:tcPr>
          <w:p w14:paraId="55418130" w14:textId="77777777" w:rsidR="00CA00FA" w:rsidRPr="00CA00FA" w:rsidRDefault="00CA00FA" w:rsidP="00CA00FA">
            <w:pPr>
              <w:spacing w:after="200" w:line="276" w:lineRule="auto"/>
              <w:jc w:val="right"/>
              <w:rPr>
                <w:rFonts w:ascii="Arial" w:hAnsi="Arial" w:cs="Arial"/>
              </w:rPr>
            </w:pPr>
            <w:r w:rsidRPr="00CA00FA">
              <w:rPr>
                <w:rFonts w:ascii="Arial" w:hAnsi="Arial" w:cs="Arial"/>
              </w:rPr>
              <w:t>13 025,00</w:t>
            </w:r>
          </w:p>
        </w:tc>
        <w:tc>
          <w:tcPr>
            <w:tcW w:w="2456" w:type="dxa"/>
            <w:gridSpan w:val="3"/>
            <w:hideMark/>
          </w:tcPr>
          <w:p w14:paraId="4D05E62E" w14:textId="77777777" w:rsidR="00CA00FA" w:rsidRPr="00CA00FA" w:rsidRDefault="00CA00FA" w:rsidP="00CA00FA">
            <w:pPr>
              <w:spacing w:after="200" w:line="276" w:lineRule="auto"/>
              <w:jc w:val="right"/>
              <w:rPr>
                <w:rFonts w:ascii="Arial" w:hAnsi="Arial" w:cs="Arial"/>
              </w:rPr>
            </w:pPr>
            <w:r w:rsidRPr="00CA00FA">
              <w:rPr>
                <w:rFonts w:ascii="Arial" w:hAnsi="Arial" w:cs="Arial"/>
              </w:rPr>
              <w:t>6 953,89</w:t>
            </w:r>
          </w:p>
        </w:tc>
        <w:tc>
          <w:tcPr>
            <w:tcW w:w="2251" w:type="dxa"/>
            <w:gridSpan w:val="3"/>
            <w:hideMark/>
          </w:tcPr>
          <w:p w14:paraId="765C4115" w14:textId="77777777" w:rsidR="00CA00FA" w:rsidRPr="00CA00FA" w:rsidRDefault="00CA00FA" w:rsidP="00CA00FA">
            <w:pPr>
              <w:spacing w:after="200" w:line="276" w:lineRule="auto"/>
              <w:jc w:val="right"/>
              <w:rPr>
                <w:rFonts w:ascii="Arial" w:hAnsi="Arial" w:cs="Arial"/>
              </w:rPr>
            </w:pPr>
            <w:r w:rsidRPr="00CA00FA">
              <w:rPr>
                <w:rFonts w:ascii="Arial" w:hAnsi="Arial" w:cs="Arial"/>
              </w:rPr>
              <w:t>6 071,11</w:t>
            </w:r>
          </w:p>
        </w:tc>
      </w:tr>
      <w:tr w:rsidR="00CA00FA" w:rsidRPr="00CA00FA" w14:paraId="3D9455CD" w14:textId="77777777" w:rsidTr="00CA00FA">
        <w:trPr>
          <w:trHeight w:val="300"/>
        </w:trPr>
        <w:tc>
          <w:tcPr>
            <w:tcW w:w="273" w:type="dxa"/>
            <w:gridSpan w:val="2"/>
            <w:hideMark/>
          </w:tcPr>
          <w:p w14:paraId="5EEE7762" w14:textId="77777777" w:rsidR="00CA00FA" w:rsidRPr="00CA00FA" w:rsidRDefault="00CA00FA" w:rsidP="00CA00FA">
            <w:pPr>
              <w:spacing w:after="200" w:line="276" w:lineRule="auto"/>
              <w:rPr>
                <w:rFonts w:ascii="Arial" w:hAnsi="Arial" w:cs="Arial"/>
              </w:rPr>
            </w:pPr>
            <w:r w:rsidRPr="00CA00FA">
              <w:rPr>
                <w:rFonts w:ascii="Arial" w:hAnsi="Arial" w:cs="Arial"/>
              </w:rPr>
              <w:t>02</w:t>
            </w:r>
          </w:p>
        </w:tc>
        <w:tc>
          <w:tcPr>
            <w:tcW w:w="1005" w:type="dxa"/>
            <w:gridSpan w:val="3"/>
            <w:hideMark/>
          </w:tcPr>
          <w:p w14:paraId="7D66D333" w14:textId="77777777" w:rsidR="00CA00FA" w:rsidRPr="00CA00FA" w:rsidRDefault="00CA00FA" w:rsidP="00CA00FA">
            <w:pPr>
              <w:spacing w:after="200" w:line="276" w:lineRule="auto"/>
              <w:rPr>
                <w:rFonts w:ascii="Arial" w:hAnsi="Arial" w:cs="Arial"/>
              </w:rPr>
            </w:pPr>
            <w:r w:rsidRPr="00CA00FA">
              <w:rPr>
                <w:rFonts w:ascii="Arial" w:hAnsi="Arial" w:cs="Arial"/>
              </w:rPr>
              <w:t>203</w:t>
            </w:r>
          </w:p>
        </w:tc>
        <w:tc>
          <w:tcPr>
            <w:tcW w:w="1395" w:type="dxa"/>
            <w:gridSpan w:val="2"/>
            <w:hideMark/>
          </w:tcPr>
          <w:p w14:paraId="6CC13B3E" w14:textId="77777777" w:rsidR="00CA00FA" w:rsidRPr="00CA00FA" w:rsidRDefault="00CA00FA" w:rsidP="00CA00FA">
            <w:pPr>
              <w:spacing w:after="200" w:line="276" w:lineRule="auto"/>
              <w:rPr>
                <w:rFonts w:ascii="Arial" w:hAnsi="Arial" w:cs="Arial"/>
              </w:rPr>
            </w:pPr>
            <w:r w:rsidRPr="00CA00FA">
              <w:rPr>
                <w:rFonts w:ascii="Arial" w:hAnsi="Arial" w:cs="Arial"/>
              </w:rPr>
              <w:t>00001061</w:t>
            </w:r>
          </w:p>
        </w:tc>
        <w:tc>
          <w:tcPr>
            <w:tcW w:w="1395" w:type="dxa"/>
            <w:gridSpan w:val="2"/>
            <w:hideMark/>
          </w:tcPr>
          <w:p w14:paraId="4C0AB322" w14:textId="77777777" w:rsidR="00CA00FA" w:rsidRPr="00CA00FA" w:rsidRDefault="00CA00FA" w:rsidP="00CA00FA">
            <w:pPr>
              <w:spacing w:after="200" w:line="276" w:lineRule="auto"/>
              <w:rPr>
                <w:rFonts w:ascii="Arial" w:hAnsi="Arial" w:cs="Arial"/>
              </w:rPr>
            </w:pPr>
            <w:r w:rsidRPr="00CA00FA">
              <w:rPr>
                <w:rFonts w:ascii="Arial" w:hAnsi="Arial" w:cs="Arial"/>
              </w:rPr>
              <w:t>00001061</w:t>
            </w:r>
          </w:p>
        </w:tc>
        <w:tc>
          <w:tcPr>
            <w:tcW w:w="4335" w:type="dxa"/>
            <w:hideMark/>
          </w:tcPr>
          <w:p w14:paraId="5186F1B2" w14:textId="77777777" w:rsidR="00CA00FA" w:rsidRPr="00CA00FA" w:rsidRDefault="00CA00FA" w:rsidP="00CA00FA">
            <w:pPr>
              <w:spacing w:after="200" w:line="276" w:lineRule="auto"/>
              <w:rPr>
                <w:rFonts w:ascii="Arial" w:hAnsi="Arial" w:cs="Arial"/>
              </w:rPr>
            </w:pPr>
            <w:r w:rsidRPr="00CA00FA">
              <w:rPr>
                <w:rFonts w:ascii="Arial" w:hAnsi="Arial" w:cs="Arial"/>
              </w:rPr>
              <w:t>Резервуар 400м3 ВЗУ-1</w:t>
            </w:r>
          </w:p>
        </w:tc>
        <w:tc>
          <w:tcPr>
            <w:tcW w:w="2166" w:type="dxa"/>
            <w:gridSpan w:val="4"/>
            <w:hideMark/>
          </w:tcPr>
          <w:p w14:paraId="40F32B68" w14:textId="77777777" w:rsidR="00CA00FA" w:rsidRPr="00CA00FA" w:rsidRDefault="00CA00FA" w:rsidP="00CA00FA">
            <w:pPr>
              <w:spacing w:after="200" w:line="276" w:lineRule="auto"/>
              <w:jc w:val="right"/>
              <w:rPr>
                <w:rFonts w:ascii="Arial" w:hAnsi="Arial" w:cs="Arial"/>
              </w:rPr>
            </w:pPr>
            <w:r w:rsidRPr="00CA00FA">
              <w:rPr>
                <w:rFonts w:ascii="Arial" w:hAnsi="Arial" w:cs="Arial"/>
              </w:rPr>
              <w:t>178 687,58</w:t>
            </w:r>
          </w:p>
        </w:tc>
        <w:tc>
          <w:tcPr>
            <w:tcW w:w="2456" w:type="dxa"/>
            <w:gridSpan w:val="3"/>
            <w:hideMark/>
          </w:tcPr>
          <w:p w14:paraId="4BD50448" w14:textId="77777777" w:rsidR="00CA00FA" w:rsidRPr="00CA00FA" w:rsidRDefault="00CA00FA" w:rsidP="00CA00FA">
            <w:pPr>
              <w:spacing w:after="200" w:line="276" w:lineRule="auto"/>
              <w:jc w:val="right"/>
              <w:rPr>
                <w:rFonts w:ascii="Arial" w:hAnsi="Arial" w:cs="Arial"/>
              </w:rPr>
            </w:pPr>
            <w:r w:rsidRPr="00CA00FA">
              <w:rPr>
                <w:rFonts w:ascii="Arial" w:hAnsi="Arial" w:cs="Arial"/>
              </w:rPr>
              <w:t>178 687,58</w:t>
            </w:r>
          </w:p>
        </w:tc>
        <w:tc>
          <w:tcPr>
            <w:tcW w:w="2251" w:type="dxa"/>
            <w:gridSpan w:val="3"/>
          </w:tcPr>
          <w:p w14:paraId="46120D48" w14:textId="77777777" w:rsidR="00CA00FA" w:rsidRPr="00CA00FA" w:rsidRDefault="00CA00FA" w:rsidP="00CA00FA">
            <w:pPr>
              <w:spacing w:after="200" w:line="276" w:lineRule="auto"/>
              <w:rPr>
                <w:rFonts w:ascii="Arial" w:hAnsi="Arial" w:cs="Arial"/>
              </w:rPr>
            </w:pPr>
          </w:p>
        </w:tc>
      </w:tr>
      <w:tr w:rsidR="00CA00FA" w:rsidRPr="00CA00FA" w14:paraId="64A437B3" w14:textId="77777777" w:rsidTr="00CA00FA">
        <w:trPr>
          <w:trHeight w:val="285"/>
        </w:trPr>
        <w:tc>
          <w:tcPr>
            <w:tcW w:w="273" w:type="dxa"/>
            <w:gridSpan w:val="2"/>
            <w:hideMark/>
          </w:tcPr>
          <w:p w14:paraId="7EAC80B8" w14:textId="77777777" w:rsidR="00CA00FA" w:rsidRPr="00CA00FA" w:rsidRDefault="00CA00FA" w:rsidP="00CA00FA">
            <w:pPr>
              <w:spacing w:after="200" w:line="276" w:lineRule="auto"/>
              <w:rPr>
                <w:rFonts w:ascii="Arial" w:hAnsi="Arial" w:cs="Arial"/>
              </w:rPr>
            </w:pPr>
            <w:r w:rsidRPr="00CA00FA">
              <w:rPr>
                <w:rFonts w:ascii="Arial" w:hAnsi="Arial" w:cs="Arial"/>
              </w:rPr>
              <w:t>02</w:t>
            </w:r>
          </w:p>
        </w:tc>
        <w:tc>
          <w:tcPr>
            <w:tcW w:w="1005" w:type="dxa"/>
            <w:gridSpan w:val="3"/>
            <w:hideMark/>
          </w:tcPr>
          <w:p w14:paraId="3AD31E96" w14:textId="77777777" w:rsidR="00CA00FA" w:rsidRPr="00CA00FA" w:rsidRDefault="00CA00FA" w:rsidP="00CA00FA">
            <w:pPr>
              <w:spacing w:after="200" w:line="276" w:lineRule="auto"/>
              <w:rPr>
                <w:rFonts w:ascii="Arial" w:hAnsi="Arial" w:cs="Arial"/>
              </w:rPr>
            </w:pPr>
            <w:r w:rsidRPr="00CA00FA">
              <w:rPr>
                <w:rFonts w:ascii="Arial" w:hAnsi="Arial" w:cs="Arial"/>
              </w:rPr>
              <w:t>203</w:t>
            </w:r>
          </w:p>
        </w:tc>
        <w:tc>
          <w:tcPr>
            <w:tcW w:w="1395" w:type="dxa"/>
            <w:gridSpan w:val="2"/>
            <w:hideMark/>
          </w:tcPr>
          <w:p w14:paraId="50493130" w14:textId="77777777" w:rsidR="00CA00FA" w:rsidRPr="00CA00FA" w:rsidRDefault="00CA00FA" w:rsidP="00CA00FA">
            <w:pPr>
              <w:spacing w:after="200" w:line="276" w:lineRule="auto"/>
              <w:rPr>
                <w:rFonts w:ascii="Arial" w:hAnsi="Arial" w:cs="Arial"/>
              </w:rPr>
            </w:pPr>
            <w:r w:rsidRPr="00CA00FA">
              <w:rPr>
                <w:rFonts w:ascii="Arial" w:hAnsi="Arial" w:cs="Arial"/>
              </w:rPr>
              <w:t>00001062</w:t>
            </w:r>
          </w:p>
        </w:tc>
        <w:tc>
          <w:tcPr>
            <w:tcW w:w="1395" w:type="dxa"/>
            <w:gridSpan w:val="2"/>
            <w:hideMark/>
          </w:tcPr>
          <w:p w14:paraId="22F0F055" w14:textId="77777777" w:rsidR="00CA00FA" w:rsidRPr="00CA00FA" w:rsidRDefault="00CA00FA" w:rsidP="00CA00FA">
            <w:pPr>
              <w:spacing w:after="200" w:line="276" w:lineRule="auto"/>
              <w:rPr>
                <w:rFonts w:ascii="Arial" w:hAnsi="Arial" w:cs="Arial"/>
              </w:rPr>
            </w:pPr>
            <w:r w:rsidRPr="00CA00FA">
              <w:rPr>
                <w:rFonts w:ascii="Arial" w:hAnsi="Arial" w:cs="Arial"/>
              </w:rPr>
              <w:t>00001062</w:t>
            </w:r>
          </w:p>
        </w:tc>
        <w:tc>
          <w:tcPr>
            <w:tcW w:w="4335" w:type="dxa"/>
            <w:hideMark/>
          </w:tcPr>
          <w:p w14:paraId="1040A3F4" w14:textId="77777777" w:rsidR="00CA00FA" w:rsidRPr="00CA00FA" w:rsidRDefault="00CA00FA" w:rsidP="00CA00FA">
            <w:pPr>
              <w:spacing w:after="200" w:line="276" w:lineRule="auto"/>
              <w:rPr>
                <w:rFonts w:ascii="Arial" w:hAnsi="Arial" w:cs="Arial"/>
              </w:rPr>
            </w:pPr>
            <w:r w:rsidRPr="00CA00FA">
              <w:rPr>
                <w:rFonts w:ascii="Arial" w:hAnsi="Arial" w:cs="Arial"/>
              </w:rPr>
              <w:t>Резервуар 1000м3 ВЗУ-3</w:t>
            </w:r>
          </w:p>
        </w:tc>
        <w:tc>
          <w:tcPr>
            <w:tcW w:w="2166" w:type="dxa"/>
            <w:gridSpan w:val="4"/>
            <w:hideMark/>
          </w:tcPr>
          <w:p w14:paraId="1ADE8E86" w14:textId="77777777" w:rsidR="00CA00FA" w:rsidRPr="00CA00FA" w:rsidRDefault="00CA00FA" w:rsidP="00CA00FA">
            <w:pPr>
              <w:spacing w:after="200" w:line="276" w:lineRule="auto"/>
              <w:jc w:val="right"/>
              <w:rPr>
                <w:rFonts w:ascii="Arial" w:hAnsi="Arial" w:cs="Arial"/>
              </w:rPr>
            </w:pPr>
            <w:r w:rsidRPr="00CA00FA">
              <w:rPr>
                <w:rFonts w:ascii="Arial" w:hAnsi="Arial" w:cs="Arial"/>
              </w:rPr>
              <w:t>241 438,18</w:t>
            </w:r>
          </w:p>
        </w:tc>
        <w:tc>
          <w:tcPr>
            <w:tcW w:w="2456" w:type="dxa"/>
            <w:gridSpan w:val="3"/>
            <w:hideMark/>
          </w:tcPr>
          <w:p w14:paraId="670E7E13" w14:textId="77777777" w:rsidR="00CA00FA" w:rsidRPr="00CA00FA" w:rsidRDefault="00CA00FA" w:rsidP="00CA00FA">
            <w:pPr>
              <w:spacing w:after="200" w:line="276" w:lineRule="auto"/>
              <w:jc w:val="right"/>
              <w:rPr>
                <w:rFonts w:ascii="Arial" w:hAnsi="Arial" w:cs="Arial"/>
              </w:rPr>
            </w:pPr>
            <w:r w:rsidRPr="00CA00FA">
              <w:rPr>
                <w:rFonts w:ascii="Arial" w:hAnsi="Arial" w:cs="Arial"/>
              </w:rPr>
              <w:t>241 438,18</w:t>
            </w:r>
          </w:p>
        </w:tc>
        <w:tc>
          <w:tcPr>
            <w:tcW w:w="2251" w:type="dxa"/>
            <w:gridSpan w:val="3"/>
          </w:tcPr>
          <w:p w14:paraId="32077F1D" w14:textId="77777777" w:rsidR="00CA00FA" w:rsidRPr="00CA00FA" w:rsidRDefault="00CA00FA" w:rsidP="00CA00FA">
            <w:pPr>
              <w:spacing w:after="200" w:line="276" w:lineRule="auto"/>
              <w:rPr>
                <w:rFonts w:ascii="Arial" w:hAnsi="Arial" w:cs="Arial"/>
              </w:rPr>
            </w:pPr>
          </w:p>
        </w:tc>
      </w:tr>
      <w:tr w:rsidR="00CA00FA" w:rsidRPr="00CA00FA" w14:paraId="06D06F88" w14:textId="77777777" w:rsidTr="00CA00FA">
        <w:trPr>
          <w:trHeight w:val="225"/>
        </w:trPr>
        <w:tc>
          <w:tcPr>
            <w:tcW w:w="273" w:type="dxa"/>
            <w:gridSpan w:val="2"/>
            <w:hideMark/>
          </w:tcPr>
          <w:p w14:paraId="0AF9C8C3" w14:textId="77777777" w:rsidR="00CA00FA" w:rsidRPr="00CA00FA" w:rsidRDefault="00CA00FA" w:rsidP="00CA00FA">
            <w:pPr>
              <w:spacing w:after="200" w:line="276" w:lineRule="auto"/>
              <w:rPr>
                <w:rFonts w:ascii="Arial" w:hAnsi="Arial" w:cs="Arial"/>
              </w:rPr>
            </w:pPr>
            <w:r w:rsidRPr="00CA00FA">
              <w:rPr>
                <w:rFonts w:ascii="Arial" w:hAnsi="Arial" w:cs="Arial"/>
              </w:rPr>
              <w:t>02</w:t>
            </w:r>
          </w:p>
        </w:tc>
        <w:tc>
          <w:tcPr>
            <w:tcW w:w="1005" w:type="dxa"/>
            <w:gridSpan w:val="3"/>
            <w:hideMark/>
          </w:tcPr>
          <w:p w14:paraId="2B97A88C" w14:textId="77777777" w:rsidR="00CA00FA" w:rsidRPr="00CA00FA" w:rsidRDefault="00CA00FA" w:rsidP="00CA00FA">
            <w:pPr>
              <w:spacing w:after="200" w:line="276" w:lineRule="auto"/>
              <w:rPr>
                <w:rFonts w:ascii="Arial" w:hAnsi="Arial" w:cs="Arial"/>
              </w:rPr>
            </w:pPr>
            <w:r w:rsidRPr="00CA00FA">
              <w:rPr>
                <w:rFonts w:ascii="Arial" w:hAnsi="Arial" w:cs="Arial"/>
              </w:rPr>
              <w:t>203</w:t>
            </w:r>
          </w:p>
        </w:tc>
        <w:tc>
          <w:tcPr>
            <w:tcW w:w="1395" w:type="dxa"/>
            <w:gridSpan w:val="2"/>
            <w:hideMark/>
          </w:tcPr>
          <w:p w14:paraId="7429D62D" w14:textId="77777777" w:rsidR="00CA00FA" w:rsidRPr="00CA00FA" w:rsidRDefault="00CA00FA" w:rsidP="00CA00FA">
            <w:pPr>
              <w:spacing w:after="200" w:line="276" w:lineRule="auto"/>
              <w:rPr>
                <w:rFonts w:ascii="Arial" w:hAnsi="Arial" w:cs="Arial"/>
              </w:rPr>
            </w:pPr>
            <w:r w:rsidRPr="00CA00FA">
              <w:rPr>
                <w:rFonts w:ascii="Arial" w:hAnsi="Arial" w:cs="Arial"/>
              </w:rPr>
              <w:t>00001068</w:t>
            </w:r>
          </w:p>
        </w:tc>
        <w:tc>
          <w:tcPr>
            <w:tcW w:w="1395" w:type="dxa"/>
            <w:gridSpan w:val="2"/>
            <w:hideMark/>
          </w:tcPr>
          <w:p w14:paraId="040A7BF4" w14:textId="77777777" w:rsidR="00CA00FA" w:rsidRPr="00CA00FA" w:rsidRDefault="00CA00FA" w:rsidP="00CA00FA">
            <w:pPr>
              <w:spacing w:after="200" w:line="276" w:lineRule="auto"/>
              <w:rPr>
                <w:rFonts w:ascii="Arial" w:hAnsi="Arial" w:cs="Arial"/>
              </w:rPr>
            </w:pPr>
            <w:r w:rsidRPr="00CA00FA">
              <w:rPr>
                <w:rFonts w:ascii="Arial" w:hAnsi="Arial" w:cs="Arial"/>
              </w:rPr>
              <w:t>00001068</w:t>
            </w:r>
          </w:p>
        </w:tc>
        <w:tc>
          <w:tcPr>
            <w:tcW w:w="4335" w:type="dxa"/>
            <w:hideMark/>
          </w:tcPr>
          <w:p w14:paraId="21420002" w14:textId="77777777" w:rsidR="00CA00FA" w:rsidRPr="00CA00FA" w:rsidRDefault="00CA00FA" w:rsidP="00CA00FA">
            <w:pPr>
              <w:spacing w:after="200" w:line="276" w:lineRule="auto"/>
              <w:rPr>
                <w:rFonts w:ascii="Arial" w:hAnsi="Arial" w:cs="Arial"/>
              </w:rPr>
            </w:pPr>
            <w:r w:rsidRPr="00CA00FA">
              <w:rPr>
                <w:rFonts w:ascii="Arial" w:hAnsi="Arial" w:cs="Arial"/>
              </w:rPr>
              <w:t>артскважина-5 ВЗУ-3</w:t>
            </w:r>
          </w:p>
        </w:tc>
        <w:tc>
          <w:tcPr>
            <w:tcW w:w="2166" w:type="dxa"/>
            <w:gridSpan w:val="4"/>
            <w:hideMark/>
          </w:tcPr>
          <w:p w14:paraId="7C070153" w14:textId="77777777" w:rsidR="00CA00FA" w:rsidRPr="00CA00FA" w:rsidRDefault="00CA00FA" w:rsidP="00CA00FA">
            <w:pPr>
              <w:spacing w:after="200" w:line="276" w:lineRule="auto"/>
              <w:jc w:val="right"/>
              <w:rPr>
                <w:rFonts w:ascii="Arial" w:hAnsi="Arial" w:cs="Arial"/>
              </w:rPr>
            </w:pPr>
            <w:r w:rsidRPr="00CA00FA">
              <w:rPr>
                <w:rFonts w:ascii="Arial" w:hAnsi="Arial" w:cs="Arial"/>
              </w:rPr>
              <w:t>94 884,04</w:t>
            </w:r>
          </w:p>
        </w:tc>
        <w:tc>
          <w:tcPr>
            <w:tcW w:w="2456" w:type="dxa"/>
            <w:gridSpan w:val="3"/>
            <w:hideMark/>
          </w:tcPr>
          <w:p w14:paraId="33CABAA0" w14:textId="77777777" w:rsidR="00CA00FA" w:rsidRPr="00CA00FA" w:rsidRDefault="00CA00FA" w:rsidP="00CA00FA">
            <w:pPr>
              <w:spacing w:after="200" w:line="276" w:lineRule="auto"/>
              <w:jc w:val="right"/>
              <w:rPr>
                <w:rFonts w:ascii="Arial" w:hAnsi="Arial" w:cs="Arial"/>
              </w:rPr>
            </w:pPr>
            <w:r w:rsidRPr="00CA00FA">
              <w:rPr>
                <w:rFonts w:ascii="Arial" w:hAnsi="Arial" w:cs="Arial"/>
              </w:rPr>
              <w:t>94 884,04</w:t>
            </w:r>
          </w:p>
        </w:tc>
        <w:tc>
          <w:tcPr>
            <w:tcW w:w="2251" w:type="dxa"/>
            <w:gridSpan w:val="3"/>
          </w:tcPr>
          <w:p w14:paraId="03664E24" w14:textId="77777777" w:rsidR="00CA00FA" w:rsidRPr="00CA00FA" w:rsidRDefault="00CA00FA" w:rsidP="00CA00FA">
            <w:pPr>
              <w:spacing w:after="200" w:line="276" w:lineRule="auto"/>
              <w:rPr>
                <w:rFonts w:ascii="Arial" w:hAnsi="Arial" w:cs="Arial"/>
              </w:rPr>
            </w:pPr>
          </w:p>
        </w:tc>
      </w:tr>
      <w:tr w:rsidR="00CA00FA" w:rsidRPr="00CA00FA" w14:paraId="26B804D7" w14:textId="77777777" w:rsidTr="00CA00FA">
        <w:trPr>
          <w:trHeight w:val="225"/>
        </w:trPr>
        <w:tc>
          <w:tcPr>
            <w:tcW w:w="273" w:type="dxa"/>
            <w:gridSpan w:val="2"/>
            <w:hideMark/>
          </w:tcPr>
          <w:p w14:paraId="05536D95" w14:textId="77777777" w:rsidR="00CA00FA" w:rsidRPr="00CA00FA" w:rsidRDefault="00CA00FA" w:rsidP="00CA00FA">
            <w:pPr>
              <w:spacing w:after="200" w:line="276" w:lineRule="auto"/>
              <w:rPr>
                <w:rFonts w:ascii="Arial" w:hAnsi="Arial" w:cs="Arial"/>
              </w:rPr>
            </w:pPr>
            <w:r w:rsidRPr="00CA00FA">
              <w:rPr>
                <w:rFonts w:ascii="Arial" w:hAnsi="Arial" w:cs="Arial"/>
              </w:rPr>
              <w:t>02</w:t>
            </w:r>
          </w:p>
        </w:tc>
        <w:tc>
          <w:tcPr>
            <w:tcW w:w="1005" w:type="dxa"/>
            <w:gridSpan w:val="3"/>
            <w:hideMark/>
          </w:tcPr>
          <w:p w14:paraId="6C9F90F1" w14:textId="77777777" w:rsidR="00CA00FA" w:rsidRPr="00CA00FA" w:rsidRDefault="00CA00FA" w:rsidP="00CA00FA">
            <w:pPr>
              <w:spacing w:after="200" w:line="276" w:lineRule="auto"/>
              <w:rPr>
                <w:rFonts w:ascii="Arial" w:hAnsi="Arial" w:cs="Arial"/>
              </w:rPr>
            </w:pPr>
            <w:r w:rsidRPr="00CA00FA">
              <w:rPr>
                <w:rFonts w:ascii="Arial" w:hAnsi="Arial" w:cs="Arial"/>
              </w:rPr>
              <w:t>203</w:t>
            </w:r>
          </w:p>
        </w:tc>
        <w:tc>
          <w:tcPr>
            <w:tcW w:w="1395" w:type="dxa"/>
            <w:gridSpan w:val="2"/>
            <w:hideMark/>
          </w:tcPr>
          <w:p w14:paraId="40886703" w14:textId="77777777" w:rsidR="00CA00FA" w:rsidRPr="00CA00FA" w:rsidRDefault="00CA00FA" w:rsidP="00CA00FA">
            <w:pPr>
              <w:spacing w:after="200" w:line="276" w:lineRule="auto"/>
              <w:rPr>
                <w:rFonts w:ascii="Arial" w:hAnsi="Arial" w:cs="Arial"/>
              </w:rPr>
            </w:pPr>
            <w:r w:rsidRPr="00CA00FA">
              <w:rPr>
                <w:rFonts w:ascii="Arial" w:hAnsi="Arial" w:cs="Arial"/>
              </w:rPr>
              <w:t>00001070</w:t>
            </w:r>
          </w:p>
        </w:tc>
        <w:tc>
          <w:tcPr>
            <w:tcW w:w="1395" w:type="dxa"/>
            <w:gridSpan w:val="2"/>
            <w:hideMark/>
          </w:tcPr>
          <w:p w14:paraId="4BE4A280" w14:textId="77777777" w:rsidR="00CA00FA" w:rsidRPr="00CA00FA" w:rsidRDefault="00CA00FA" w:rsidP="00CA00FA">
            <w:pPr>
              <w:spacing w:after="200" w:line="276" w:lineRule="auto"/>
              <w:rPr>
                <w:rFonts w:ascii="Arial" w:hAnsi="Arial" w:cs="Arial"/>
              </w:rPr>
            </w:pPr>
            <w:r w:rsidRPr="00CA00FA">
              <w:rPr>
                <w:rFonts w:ascii="Arial" w:hAnsi="Arial" w:cs="Arial"/>
              </w:rPr>
              <w:t>00001070</w:t>
            </w:r>
          </w:p>
        </w:tc>
        <w:tc>
          <w:tcPr>
            <w:tcW w:w="4335" w:type="dxa"/>
            <w:hideMark/>
          </w:tcPr>
          <w:p w14:paraId="1D3ADC1F" w14:textId="77777777" w:rsidR="00CA00FA" w:rsidRPr="00CA00FA" w:rsidRDefault="00CA00FA" w:rsidP="00CA00FA">
            <w:pPr>
              <w:spacing w:after="200" w:line="276" w:lineRule="auto"/>
              <w:rPr>
                <w:rFonts w:ascii="Arial" w:hAnsi="Arial" w:cs="Arial"/>
              </w:rPr>
            </w:pPr>
            <w:r w:rsidRPr="00CA00FA">
              <w:rPr>
                <w:rFonts w:ascii="Arial" w:hAnsi="Arial" w:cs="Arial"/>
              </w:rPr>
              <w:t>Артскважина-6 ВЗУ-3</w:t>
            </w:r>
          </w:p>
        </w:tc>
        <w:tc>
          <w:tcPr>
            <w:tcW w:w="2166" w:type="dxa"/>
            <w:gridSpan w:val="4"/>
            <w:hideMark/>
          </w:tcPr>
          <w:p w14:paraId="761B6002" w14:textId="77777777" w:rsidR="00CA00FA" w:rsidRPr="00CA00FA" w:rsidRDefault="00CA00FA" w:rsidP="00CA00FA">
            <w:pPr>
              <w:spacing w:after="200" w:line="276" w:lineRule="auto"/>
              <w:jc w:val="right"/>
              <w:rPr>
                <w:rFonts w:ascii="Arial" w:hAnsi="Arial" w:cs="Arial"/>
              </w:rPr>
            </w:pPr>
            <w:r w:rsidRPr="00CA00FA">
              <w:rPr>
                <w:rFonts w:ascii="Arial" w:hAnsi="Arial" w:cs="Arial"/>
              </w:rPr>
              <w:t>85 046,31</w:t>
            </w:r>
          </w:p>
        </w:tc>
        <w:tc>
          <w:tcPr>
            <w:tcW w:w="2456" w:type="dxa"/>
            <w:gridSpan w:val="3"/>
            <w:hideMark/>
          </w:tcPr>
          <w:p w14:paraId="133F2943" w14:textId="77777777" w:rsidR="00CA00FA" w:rsidRPr="00CA00FA" w:rsidRDefault="00CA00FA" w:rsidP="00CA00FA">
            <w:pPr>
              <w:spacing w:after="200" w:line="276" w:lineRule="auto"/>
              <w:jc w:val="right"/>
              <w:rPr>
                <w:rFonts w:ascii="Arial" w:hAnsi="Arial" w:cs="Arial"/>
              </w:rPr>
            </w:pPr>
            <w:r w:rsidRPr="00CA00FA">
              <w:rPr>
                <w:rFonts w:ascii="Arial" w:hAnsi="Arial" w:cs="Arial"/>
              </w:rPr>
              <w:t>85 046,31</w:t>
            </w:r>
          </w:p>
        </w:tc>
        <w:tc>
          <w:tcPr>
            <w:tcW w:w="2251" w:type="dxa"/>
            <w:gridSpan w:val="3"/>
          </w:tcPr>
          <w:p w14:paraId="791E9E9E" w14:textId="77777777" w:rsidR="00CA00FA" w:rsidRPr="00CA00FA" w:rsidRDefault="00CA00FA" w:rsidP="00CA00FA">
            <w:pPr>
              <w:spacing w:after="200" w:line="276" w:lineRule="auto"/>
              <w:rPr>
                <w:rFonts w:ascii="Arial" w:hAnsi="Arial" w:cs="Arial"/>
              </w:rPr>
            </w:pPr>
          </w:p>
        </w:tc>
      </w:tr>
      <w:tr w:rsidR="00CA00FA" w:rsidRPr="00CA00FA" w14:paraId="4580491F" w14:textId="77777777" w:rsidTr="00CA00FA">
        <w:trPr>
          <w:trHeight w:val="225"/>
        </w:trPr>
        <w:tc>
          <w:tcPr>
            <w:tcW w:w="273" w:type="dxa"/>
            <w:gridSpan w:val="2"/>
            <w:hideMark/>
          </w:tcPr>
          <w:p w14:paraId="7C9E863E" w14:textId="77777777" w:rsidR="00CA00FA" w:rsidRPr="00CA00FA" w:rsidRDefault="00CA00FA" w:rsidP="00CA00FA">
            <w:pPr>
              <w:spacing w:after="200" w:line="276" w:lineRule="auto"/>
              <w:rPr>
                <w:rFonts w:ascii="Arial" w:hAnsi="Arial" w:cs="Arial"/>
              </w:rPr>
            </w:pPr>
            <w:r w:rsidRPr="00CA00FA">
              <w:rPr>
                <w:rFonts w:ascii="Arial" w:hAnsi="Arial" w:cs="Arial"/>
              </w:rPr>
              <w:lastRenderedPageBreak/>
              <w:t>02</w:t>
            </w:r>
          </w:p>
        </w:tc>
        <w:tc>
          <w:tcPr>
            <w:tcW w:w="1005" w:type="dxa"/>
            <w:gridSpan w:val="3"/>
            <w:hideMark/>
          </w:tcPr>
          <w:p w14:paraId="6890E611" w14:textId="77777777" w:rsidR="00CA00FA" w:rsidRPr="00CA00FA" w:rsidRDefault="00CA00FA" w:rsidP="00CA00FA">
            <w:pPr>
              <w:spacing w:after="200" w:line="276" w:lineRule="auto"/>
              <w:rPr>
                <w:rFonts w:ascii="Arial" w:hAnsi="Arial" w:cs="Arial"/>
              </w:rPr>
            </w:pPr>
            <w:r w:rsidRPr="00CA00FA">
              <w:rPr>
                <w:rFonts w:ascii="Arial" w:hAnsi="Arial" w:cs="Arial"/>
              </w:rPr>
              <w:t>203</w:t>
            </w:r>
          </w:p>
        </w:tc>
        <w:tc>
          <w:tcPr>
            <w:tcW w:w="1395" w:type="dxa"/>
            <w:gridSpan w:val="2"/>
            <w:hideMark/>
          </w:tcPr>
          <w:p w14:paraId="19D70999" w14:textId="77777777" w:rsidR="00CA00FA" w:rsidRPr="00CA00FA" w:rsidRDefault="00CA00FA" w:rsidP="00CA00FA">
            <w:pPr>
              <w:spacing w:after="200" w:line="276" w:lineRule="auto"/>
              <w:rPr>
                <w:rFonts w:ascii="Arial" w:hAnsi="Arial" w:cs="Arial"/>
              </w:rPr>
            </w:pPr>
            <w:r w:rsidRPr="00CA00FA">
              <w:rPr>
                <w:rFonts w:ascii="Arial" w:hAnsi="Arial" w:cs="Arial"/>
              </w:rPr>
              <w:t>00001078</w:t>
            </w:r>
          </w:p>
        </w:tc>
        <w:tc>
          <w:tcPr>
            <w:tcW w:w="1395" w:type="dxa"/>
            <w:gridSpan w:val="2"/>
            <w:hideMark/>
          </w:tcPr>
          <w:p w14:paraId="6997E9E0" w14:textId="77777777" w:rsidR="00CA00FA" w:rsidRPr="00CA00FA" w:rsidRDefault="00CA00FA" w:rsidP="00CA00FA">
            <w:pPr>
              <w:spacing w:after="200" w:line="276" w:lineRule="auto"/>
              <w:rPr>
                <w:rFonts w:ascii="Arial" w:hAnsi="Arial" w:cs="Arial"/>
              </w:rPr>
            </w:pPr>
            <w:r w:rsidRPr="00CA00FA">
              <w:rPr>
                <w:rFonts w:ascii="Arial" w:hAnsi="Arial" w:cs="Arial"/>
              </w:rPr>
              <w:t>00001078</w:t>
            </w:r>
          </w:p>
        </w:tc>
        <w:tc>
          <w:tcPr>
            <w:tcW w:w="4335" w:type="dxa"/>
            <w:hideMark/>
          </w:tcPr>
          <w:p w14:paraId="03F43888" w14:textId="77777777" w:rsidR="00CA00FA" w:rsidRPr="00CA00FA" w:rsidRDefault="00CA00FA" w:rsidP="00CA00FA">
            <w:pPr>
              <w:spacing w:after="200" w:line="276" w:lineRule="auto"/>
              <w:rPr>
                <w:rFonts w:ascii="Arial" w:hAnsi="Arial" w:cs="Arial"/>
              </w:rPr>
            </w:pPr>
            <w:r w:rsidRPr="00CA00FA">
              <w:rPr>
                <w:rFonts w:ascii="Arial" w:hAnsi="Arial" w:cs="Arial"/>
              </w:rPr>
              <w:t>Артскважина-7 ВЗУ-4</w:t>
            </w:r>
          </w:p>
        </w:tc>
        <w:tc>
          <w:tcPr>
            <w:tcW w:w="2166" w:type="dxa"/>
            <w:gridSpan w:val="4"/>
            <w:hideMark/>
          </w:tcPr>
          <w:p w14:paraId="4B295A13" w14:textId="77777777" w:rsidR="00CA00FA" w:rsidRPr="00CA00FA" w:rsidRDefault="00CA00FA" w:rsidP="00CA00FA">
            <w:pPr>
              <w:spacing w:after="200" w:line="276" w:lineRule="auto"/>
              <w:jc w:val="right"/>
              <w:rPr>
                <w:rFonts w:ascii="Arial" w:hAnsi="Arial" w:cs="Arial"/>
              </w:rPr>
            </w:pPr>
            <w:r w:rsidRPr="00CA00FA">
              <w:rPr>
                <w:rFonts w:ascii="Arial" w:hAnsi="Arial" w:cs="Arial"/>
              </w:rPr>
              <w:t>7 998,07</w:t>
            </w:r>
          </w:p>
        </w:tc>
        <w:tc>
          <w:tcPr>
            <w:tcW w:w="2456" w:type="dxa"/>
            <w:gridSpan w:val="3"/>
            <w:hideMark/>
          </w:tcPr>
          <w:p w14:paraId="0C716C3D" w14:textId="77777777" w:rsidR="00CA00FA" w:rsidRPr="00CA00FA" w:rsidRDefault="00CA00FA" w:rsidP="00CA00FA">
            <w:pPr>
              <w:spacing w:after="200" w:line="276" w:lineRule="auto"/>
              <w:jc w:val="right"/>
              <w:rPr>
                <w:rFonts w:ascii="Arial" w:hAnsi="Arial" w:cs="Arial"/>
              </w:rPr>
            </w:pPr>
            <w:r w:rsidRPr="00CA00FA">
              <w:rPr>
                <w:rFonts w:ascii="Arial" w:hAnsi="Arial" w:cs="Arial"/>
              </w:rPr>
              <w:t>7 998,07</w:t>
            </w:r>
          </w:p>
        </w:tc>
        <w:tc>
          <w:tcPr>
            <w:tcW w:w="2251" w:type="dxa"/>
            <w:gridSpan w:val="3"/>
          </w:tcPr>
          <w:p w14:paraId="765211C2" w14:textId="77777777" w:rsidR="00CA00FA" w:rsidRPr="00CA00FA" w:rsidRDefault="00CA00FA" w:rsidP="00CA00FA">
            <w:pPr>
              <w:spacing w:after="200" w:line="276" w:lineRule="auto"/>
              <w:rPr>
                <w:rFonts w:ascii="Arial" w:hAnsi="Arial" w:cs="Arial"/>
              </w:rPr>
            </w:pPr>
          </w:p>
        </w:tc>
      </w:tr>
      <w:tr w:rsidR="00CA00FA" w:rsidRPr="00CA00FA" w14:paraId="4284BEA2" w14:textId="77777777" w:rsidTr="00CA00FA">
        <w:trPr>
          <w:trHeight w:val="225"/>
        </w:trPr>
        <w:tc>
          <w:tcPr>
            <w:tcW w:w="273" w:type="dxa"/>
            <w:gridSpan w:val="2"/>
            <w:hideMark/>
          </w:tcPr>
          <w:p w14:paraId="6581F7A9" w14:textId="77777777" w:rsidR="00CA00FA" w:rsidRPr="00CA00FA" w:rsidRDefault="00CA00FA" w:rsidP="00CA00FA">
            <w:pPr>
              <w:spacing w:after="200" w:line="276" w:lineRule="auto"/>
              <w:rPr>
                <w:rFonts w:ascii="Arial" w:hAnsi="Arial" w:cs="Arial"/>
              </w:rPr>
            </w:pPr>
            <w:r w:rsidRPr="00CA00FA">
              <w:rPr>
                <w:rFonts w:ascii="Arial" w:hAnsi="Arial" w:cs="Arial"/>
              </w:rPr>
              <w:t>02</w:t>
            </w:r>
          </w:p>
        </w:tc>
        <w:tc>
          <w:tcPr>
            <w:tcW w:w="1005" w:type="dxa"/>
            <w:gridSpan w:val="3"/>
            <w:hideMark/>
          </w:tcPr>
          <w:p w14:paraId="46070096" w14:textId="77777777" w:rsidR="00CA00FA" w:rsidRPr="00CA00FA" w:rsidRDefault="00CA00FA" w:rsidP="00CA00FA">
            <w:pPr>
              <w:spacing w:after="200" w:line="276" w:lineRule="auto"/>
              <w:rPr>
                <w:rFonts w:ascii="Arial" w:hAnsi="Arial" w:cs="Arial"/>
              </w:rPr>
            </w:pPr>
            <w:r w:rsidRPr="00CA00FA">
              <w:rPr>
                <w:rFonts w:ascii="Arial" w:hAnsi="Arial" w:cs="Arial"/>
              </w:rPr>
              <w:t>203</w:t>
            </w:r>
          </w:p>
        </w:tc>
        <w:tc>
          <w:tcPr>
            <w:tcW w:w="1395" w:type="dxa"/>
            <w:gridSpan w:val="2"/>
            <w:hideMark/>
          </w:tcPr>
          <w:p w14:paraId="15AE4D71" w14:textId="77777777" w:rsidR="00CA00FA" w:rsidRPr="00CA00FA" w:rsidRDefault="00CA00FA" w:rsidP="00CA00FA">
            <w:pPr>
              <w:spacing w:after="200" w:line="276" w:lineRule="auto"/>
              <w:rPr>
                <w:rFonts w:ascii="Arial" w:hAnsi="Arial" w:cs="Arial"/>
              </w:rPr>
            </w:pPr>
            <w:r w:rsidRPr="00CA00FA">
              <w:rPr>
                <w:rFonts w:ascii="Arial" w:hAnsi="Arial" w:cs="Arial"/>
              </w:rPr>
              <w:t>00001084</w:t>
            </w:r>
          </w:p>
        </w:tc>
        <w:tc>
          <w:tcPr>
            <w:tcW w:w="1395" w:type="dxa"/>
            <w:gridSpan w:val="2"/>
            <w:hideMark/>
          </w:tcPr>
          <w:p w14:paraId="5ADD9E73" w14:textId="77777777" w:rsidR="00CA00FA" w:rsidRPr="00CA00FA" w:rsidRDefault="00CA00FA" w:rsidP="00CA00FA">
            <w:pPr>
              <w:spacing w:after="200" w:line="276" w:lineRule="auto"/>
              <w:rPr>
                <w:rFonts w:ascii="Arial" w:hAnsi="Arial" w:cs="Arial"/>
              </w:rPr>
            </w:pPr>
            <w:r w:rsidRPr="00CA00FA">
              <w:rPr>
                <w:rFonts w:ascii="Arial" w:hAnsi="Arial" w:cs="Arial"/>
              </w:rPr>
              <w:t>00001084</w:t>
            </w:r>
          </w:p>
        </w:tc>
        <w:tc>
          <w:tcPr>
            <w:tcW w:w="4335" w:type="dxa"/>
            <w:hideMark/>
          </w:tcPr>
          <w:p w14:paraId="031476AD" w14:textId="77777777" w:rsidR="00CA00FA" w:rsidRPr="00CA00FA" w:rsidRDefault="00CA00FA" w:rsidP="00CA00FA">
            <w:pPr>
              <w:spacing w:after="200" w:line="276" w:lineRule="auto"/>
              <w:rPr>
                <w:rFonts w:ascii="Arial" w:hAnsi="Arial" w:cs="Arial"/>
              </w:rPr>
            </w:pPr>
            <w:r w:rsidRPr="00CA00FA">
              <w:rPr>
                <w:rFonts w:ascii="Arial" w:hAnsi="Arial" w:cs="Arial"/>
              </w:rPr>
              <w:t>Артскважина-9 ВЗУ-2</w:t>
            </w:r>
          </w:p>
        </w:tc>
        <w:tc>
          <w:tcPr>
            <w:tcW w:w="2166" w:type="dxa"/>
            <w:gridSpan w:val="4"/>
            <w:hideMark/>
          </w:tcPr>
          <w:p w14:paraId="4319769B" w14:textId="77777777" w:rsidR="00CA00FA" w:rsidRPr="00CA00FA" w:rsidRDefault="00CA00FA" w:rsidP="00CA00FA">
            <w:pPr>
              <w:spacing w:after="200" w:line="276" w:lineRule="auto"/>
              <w:jc w:val="right"/>
              <w:rPr>
                <w:rFonts w:ascii="Arial" w:hAnsi="Arial" w:cs="Arial"/>
              </w:rPr>
            </w:pPr>
            <w:r w:rsidRPr="00CA00FA">
              <w:rPr>
                <w:rFonts w:ascii="Arial" w:hAnsi="Arial" w:cs="Arial"/>
              </w:rPr>
              <w:t>4 610,38</w:t>
            </w:r>
          </w:p>
        </w:tc>
        <w:tc>
          <w:tcPr>
            <w:tcW w:w="2456" w:type="dxa"/>
            <w:gridSpan w:val="3"/>
            <w:hideMark/>
          </w:tcPr>
          <w:p w14:paraId="42E7F526" w14:textId="77777777" w:rsidR="00CA00FA" w:rsidRPr="00CA00FA" w:rsidRDefault="00CA00FA" w:rsidP="00CA00FA">
            <w:pPr>
              <w:spacing w:after="200" w:line="276" w:lineRule="auto"/>
              <w:jc w:val="right"/>
              <w:rPr>
                <w:rFonts w:ascii="Arial" w:hAnsi="Arial" w:cs="Arial"/>
              </w:rPr>
            </w:pPr>
            <w:r w:rsidRPr="00CA00FA">
              <w:rPr>
                <w:rFonts w:ascii="Arial" w:hAnsi="Arial" w:cs="Arial"/>
              </w:rPr>
              <w:t>4 610,38</w:t>
            </w:r>
          </w:p>
        </w:tc>
        <w:tc>
          <w:tcPr>
            <w:tcW w:w="2251" w:type="dxa"/>
            <w:gridSpan w:val="3"/>
          </w:tcPr>
          <w:p w14:paraId="57B47F4E" w14:textId="77777777" w:rsidR="00CA00FA" w:rsidRPr="00CA00FA" w:rsidRDefault="00CA00FA" w:rsidP="00CA00FA">
            <w:pPr>
              <w:spacing w:after="200" w:line="276" w:lineRule="auto"/>
              <w:rPr>
                <w:rFonts w:ascii="Arial" w:hAnsi="Arial" w:cs="Arial"/>
              </w:rPr>
            </w:pPr>
          </w:p>
        </w:tc>
      </w:tr>
      <w:tr w:rsidR="00CA00FA" w:rsidRPr="00CA00FA" w14:paraId="290579B6" w14:textId="77777777" w:rsidTr="00CA00FA">
        <w:trPr>
          <w:trHeight w:val="225"/>
        </w:trPr>
        <w:tc>
          <w:tcPr>
            <w:tcW w:w="273" w:type="dxa"/>
            <w:gridSpan w:val="2"/>
            <w:hideMark/>
          </w:tcPr>
          <w:p w14:paraId="79922AE2" w14:textId="77777777" w:rsidR="00CA00FA" w:rsidRPr="00CA00FA" w:rsidRDefault="00CA00FA" w:rsidP="00CA00FA">
            <w:pPr>
              <w:spacing w:after="200" w:line="276" w:lineRule="auto"/>
              <w:rPr>
                <w:rFonts w:ascii="Arial" w:hAnsi="Arial" w:cs="Arial"/>
              </w:rPr>
            </w:pPr>
            <w:r w:rsidRPr="00CA00FA">
              <w:rPr>
                <w:rFonts w:ascii="Arial" w:hAnsi="Arial" w:cs="Arial"/>
              </w:rPr>
              <w:t>02</w:t>
            </w:r>
          </w:p>
        </w:tc>
        <w:tc>
          <w:tcPr>
            <w:tcW w:w="1005" w:type="dxa"/>
            <w:gridSpan w:val="3"/>
            <w:hideMark/>
          </w:tcPr>
          <w:p w14:paraId="77841EBA" w14:textId="77777777" w:rsidR="00CA00FA" w:rsidRPr="00CA00FA" w:rsidRDefault="00CA00FA" w:rsidP="00CA00FA">
            <w:pPr>
              <w:spacing w:after="200" w:line="276" w:lineRule="auto"/>
              <w:rPr>
                <w:rFonts w:ascii="Arial" w:hAnsi="Arial" w:cs="Arial"/>
              </w:rPr>
            </w:pPr>
            <w:r w:rsidRPr="00CA00FA">
              <w:rPr>
                <w:rFonts w:ascii="Arial" w:hAnsi="Arial" w:cs="Arial"/>
              </w:rPr>
              <w:t>203</w:t>
            </w:r>
          </w:p>
        </w:tc>
        <w:tc>
          <w:tcPr>
            <w:tcW w:w="1395" w:type="dxa"/>
            <w:gridSpan w:val="2"/>
            <w:hideMark/>
          </w:tcPr>
          <w:p w14:paraId="229BC4E0" w14:textId="77777777" w:rsidR="00CA00FA" w:rsidRPr="00CA00FA" w:rsidRDefault="00CA00FA" w:rsidP="00CA00FA">
            <w:pPr>
              <w:spacing w:after="200" w:line="276" w:lineRule="auto"/>
              <w:rPr>
                <w:rFonts w:ascii="Arial" w:hAnsi="Arial" w:cs="Arial"/>
              </w:rPr>
            </w:pPr>
            <w:r w:rsidRPr="00CA00FA">
              <w:rPr>
                <w:rFonts w:ascii="Arial" w:hAnsi="Arial" w:cs="Arial"/>
              </w:rPr>
              <w:t>00001085</w:t>
            </w:r>
          </w:p>
        </w:tc>
        <w:tc>
          <w:tcPr>
            <w:tcW w:w="1395" w:type="dxa"/>
            <w:gridSpan w:val="2"/>
            <w:hideMark/>
          </w:tcPr>
          <w:p w14:paraId="4CDC903A" w14:textId="77777777" w:rsidR="00CA00FA" w:rsidRPr="00CA00FA" w:rsidRDefault="00CA00FA" w:rsidP="00CA00FA">
            <w:pPr>
              <w:spacing w:after="200" w:line="276" w:lineRule="auto"/>
              <w:rPr>
                <w:rFonts w:ascii="Arial" w:hAnsi="Arial" w:cs="Arial"/>
              </w:rPr>
            </w:pPr>
            <w:r w:rsidRPr="00CA00FA">
              <w:rPr>
                <w:rFonts w:ascii="Arial" w:hAnsi="Arial" w:cs="Arial"/>
              </w:rPr>
              <w:t>00001085</w:t>
            </w:r>
          </w:p>
        </w:tc>
        <w:tc>
          <w:tcPr>
            <w:tcW w:w="4335" w:type="dxa"/>
            <w:hideMark/>
          </w:tcPr>
          <w:p w14:paraId="4495EC84" w14:textId="77777777" w:rsidR="00CA00FA" w:rsidRPr="00CA00FA" w:rsidRDefault="00CA00FA" w:rsidP="00CA00FA">
            <w:pPr>
              <w:spacing w:after="200" w:line="276" w:lineRule="auto"/>
              <w:rPr>
                <w:rFonts w:ascii="Arial" w:hAnsi="Arial" w:cs="Arial"/>
              </w:rPr>
            </w:pPr>
            <w:r w:rsidRPr="00CA00FA">
              <w:rPr>
                <w:rFonts w:ascii="Arial" w:hAnsi="Arial" w:cs="Arial"/>
              </w:rPr>
              <w:t>Артскважина-11 ВЗУ-2</w:t>
            </w:r>
          </w:p>
        </w:tc>
        <w:tc>
          <w:tcPr>
            <w:tcW w:w="2166" w:type="dxa"/>
            <w:gridSpan w:val="4"/>
            <w:hideMark/>
          </w:tcPr>
          <w:p w14:paraId="469F6FED" w14:textId="77777777" w:rsidR="00CA00FA" w:rsidRPr="00CA00FA" w:rsidRDefault="00CA00FA" w:rsidP="00CA00FA">
            <w:pPr>
              <w:spacing w:after="200" w:line="276" w:lineRule="auto"/>
              <w:jc w:val="right"/>
              <w:rPr>
                <w:rFonts w:ascii="Arial" w:hAnsi="Arial" w:cs="Arial"/>
              </w:rPr>
            </w:pPr>
            <w:r w:rsidRPr="00CA00FA">
              <w:rPr>
                <w:rFonts w:ascii="Arial" w:hAnsi="Arial" w:cs="Arial"/>
              </w:rPr>
              <w:t>4 203,58</w:t>
            </w:r>
          </w:p>
        </w:tc>
        <w:tc>
          <w:tcPr>
            <w:tcW w:w="2456" w:type="dxa"/>
            <w:gridSpan w:val="3"/>
            <w:hideMark/>
          </w:tcPr>
          <w:p w14:paraId="6D95A71E" w14:textId="77777777" w:rsidR="00CA00FA" w:rsidRPr="00CA00FA" w:rsidRDefault="00CA00FA" w:rsidP="00CA00FA">
            <w:pPr>
              <w:spacing w:after="200" w:line="276" w:lineRule="auto"/>
              <w:jc w:val="right"/>
              <w:rPr>
                <w:rFonts w:ascii="Arial" w:hAnsi="Arial" w:cs="Arial"/>
              </w:rPr>
            </w:pPr>
            <w:r w:rsidRPr="00CA00FA">
              <w:rPr>
                <w:rFonts w:ascii="Arial" w:hAnsi="Arial" w:cs="Arial"/>
              </w:rPr>
              <w:t>4 203,58</w:t>
            </w:r>
          </w:p>
        </w:tc>
        <w:tc>
          <w:tcPr>
            <w:tcW w:w="2251" w:type="dxa"/>
            <w:gridSpan w:val="3"/>
          </w:tcPr>
          <w:p w14:paraId="213929CE" w14:textId="77777777" w:rsidR="00CA00FA" w:rsidRPr="00CA00FA" w:rsidRDefault="00CA00FA" w:rsidP="00CA00FA">
            <w:pPr>
              <w:spacing w:after="200" w:line="276" w:lineRule="auto"/>
              <w:rPr>
                <w:rFonts w:ascii="Arial" w:hAnsi="Arial" w:cs="Arial"/>
              </w:rPr>
            </w:pPr>
          </w:p>
        </w:tc>
      </w:tr>
      <w:tr w:rsidR="00CA00FA" w:rsidRPr="00CA00FA" w14:paraId="5C8AA5F3" w14:textId="77777777" w:rsidTr="00CA00FA">
        <w:trPr>
          <w:trHeight w:val="270"/>
        </w:trPr>
        <w:tc>
          <w:tcPr>
            <w:tcW w:w="273" w:type="dxa"/>
            <w:gridSpan w:val="2"/>
            <w:hideMark/>
          </w:tcPr>
          <w:p w14:paraId="521B0598" w14:textId="77777777" w:rsidR="00CA00FA" w:rsidRPr="00CA00FA" w:rsidRDefault="00CA00FA" w:rsidP="00CA00FA">
            <w:pPr>
              <w:spacing w:after="200" w:line="276" w:lineRule="auto"/>
              <w:rPr>
                <w:rFonts w:ascii="Arial" w:hAnsi="Arial" w:cs="Arial"/>
              </w:rPr>
            </w:pPr>
            <w:r w:rsidRPr="00CA00FA">
              <w:rPr>
                <w:rFonts w:ascii="Arial" w:hAnsi="Arial" w:cs="Arial"/>
              </w:rPr>
              <w:t>02</w:t>
            </w:r>
          </w:p>
        </w:tc>
        <w:tc>
          <w:tcPr>
            <w:tcW w:w="1005" w:type="dxa"/>
            <w:gridSpan w:val="3"/>
            <w:hideMark/>
          </w:tcPr>
          <w:p w14:paraId="71B2872F" w14:textId="77777777" w:rsidR="00CA00FA" w:rsidRPr="00CA00FA" w:rsidRDefault="00CA00FA" w:rsidP="00CA00FA">
            <w:pPr>
              <w:spacing w:after="200" w:line="276" w:lineRule="auto"/>
              <w:rPr>
                <w:rFonts w:ascii="Arial" w:hAnsi="Arial" w:cs="Arial"/>
              </w:rPr>
            </w:pPr>
            <w:r w:rsidRPr="00CA00FA">
              <w:rPr>
                <w:rFonts w:ascii="Arial" w:hAnsi="Arial" w:cs="Arial"/>
              </w:rPr>
              <w:t>203</w:t>
            </w:r>
          </w:p>
        </w:tc>
        <w:tc>
          <w:tcPr>
            <w:tcW w:w="1395" w:type="dxa"/>
            <w:gridSpan w:val="2"/>
            <w:hideMark/>
          </w:tcPr>
          <w:p w14:paraId="68F916A6" w14:textId="77777777" w:rsidR="00CA00FA" w:rsidRPr="00CA00FA" w:rsidRDefault="00CA00FA" w:rsidP="00CA00FA">
            <w:pPr>
              <w:spacing w:after="200" w:line="276" w:lineRule="auto"/>
              <w:rPr>
                <w:rFonts w:ascii="Arial" w:hAnsi="Arial" w:cs="Arial"/>
              </w:rPr>
            </w:pPr>
            <w:r w:rsidRPr="00CA00FA">
              <w:rPr>
                <w:rFonts w:ascii="Arial" w:hAnsi="Arial" w:cs="Arial"/>
              </w:rPr>
              <w:t>00001087</w:t>
            </w:r>
          </w:p>
        </w:tc>
        <w:tc>
          <w:tcPr>
            <w:tcW w:w="1395" w:type="dxa"/>
            <w:gridSpan w:val="2"/>
            <w:hideMark/>
          </w:tcPr>
          <w:p w14:paraId="36E6D2D2" w14:textId="77777777" w:rsidR="00CA00FA" w:rsidRPr="00CA00FA" w:rsidRDefault="00CA00FA" w:rsidP="00CA00FA">
            <w:pPr>
              <w:spacing w:after="200" w:line="276" w:lineRule="auto"/>
              <w:rPr>
                <w:rFonts w:ascii="Arial" w:hAnsi="Arial" w:cs="Arial"/>
              </w:rPr>
            </w:pPr>
            <w:r w:rsidRPr="00CA00FA">
              <w:rPr>
                <w:rFonts w:ascii="Arial" w:hAnsi="Arial" w:cs="Arial"/>
              </w:rPr>
              <w:t>00001087</w:t>
            </w:r>
          </w:p>
        </w:tc>
        <w:tc>
          <w:tcPr>
            <w:tcW w:w="4335" w:type="dxa"/>
            <w:hideMark/>
          </w:tcPr>
          <w:p w14:paraId="50328713" w14:textId="77777777" w:rsidR="00CA00FA" w:rsidRPr="00CA00FA" w:rsidRDefault="00CA00FA" w:rsidP="00CA00FA">
            <w:pPr>
              <w:spacing w:after="200" w:line="276" w:lineRule="auto"/>
              <w:rPr>
                <w:rFonts w:ascii="Arial" w:hAnsi="Arial" w:cs="Arial"/>
              </w:rPr>
            </w:pPr>
            <w:r w:rsidRPr="00CA00FA">
              <w:rPr>
                <w:rFonts w:ascii="Arial" w:hAnsi="Arial" w:cs="Arial"/>
              </w:rPr>
              <w:t>Артскважина-12 ВЗУ-2</w:t>
            </w:r>
          </w:p>
        </w:tc>
        <w:tc>
          <w:tcPr>
            <w:tcW w:w="2166" w:type="dxa"/>
            <w:gridSpan w:val="4"/>
            <w:hideMark/>
          </w:tcPr>
          <w:p w14:paraId="3D74B400" w14:textId="77777777" w:rsidR="00CA00FA" w:rsidRPr="00CA00FA" w:rsidRDefault="00CA00FA" w:rsidP="00CA00FA">
            <w:pPr>
              <w:spacing w:after="200" w:line="276" w:lineRule="auto"/>
              <w:jc w:val="right"/>
              <w:rPr>
                <w:rFonts w:ascii="Arial" w:hAnsi="Arial" w:cs="Arial"/>
              </w:rPr>
            </w:pPr>
            <w:r w:rsidRPr="00CA00FA">
              <w:rPr>
                <w:rFonts w:ascii="Arial" w:hAnsi="Arial" w:cs="Arial"/>
              </w:rPr>
              <w:t>4 406,98</w:t>
            </w:r>
          </w:p>
        </w:tc>
        <w:tc>
          <w:tcPr>
            <w:tcW w:w="2456" w:type="dxa"/>
            <w:gridSpan w:val="3"/>
            <w:hideMark/>
          </w:tcPr>
          <w:p w14:paraId="412A4482" w14:textId="77777777" w:rsidR="00CA00FA" w:rsidRPr="00CA00FA" w:rsidRDefault="00CA00FA" w:rsidP="00CA00FA">
            <w:pPr>
              <w:spacing w:after="200" w:line="276" w:lineRule="auto"/>
              <w:jc w:val="right"/>
              <w:rPr>
                <w:rFonts w:ascii="Arial" w:hAnsi="Arial" w:cs="Arial"/>
              </w:rPr>
            </w:pPr>
            <w:r w:rsidRPr="00CA00FA">
              <w:rPr>
                <w:rFonts w:ascii="Arial" w:hAnsi="Arial" w:cs="Arial"/>
              </w:rPr>
              <w:t>4 406,98</w:t>
            </w:r>
          </w:p>
        </w:tc>
        <w:tc>
          <w:tcPr>
            <w:tcW w:w="2251" w:type="dxa"/>
            <w:gridSpan w:val="3"/>
          </w:tcPr>
          <w:p w14:paraId="0D930745" w14:textId="77777777" w:rsidR="00CA00FA" w:rsidRPr="00CA00FA" w:rsidRDefault="00CA00FA" w:rsidP="00CA00FA">
            <w:pPr>
              <w:spacing w:after="200" w:line="276" w:lineRule="auto"/>
              <w:rPr>
                <w:rFonts w:ascii="Arial" w:hAnsi="Arial" w:cs="Arial"/>
              </w:rPr>
            </w:pPr>
          </w:p>
        </w:tc>
      </w:tr>
      <w:tr w:rsidR="00CA00FA" w:rsidRPr="00CA00FA" w14:paraId="5E7E97B4" w14:textId="77777777" w:rsidTr="00CA00FA">
        <w:trPr>
          <w:trHeight w:val="295"/>
        </w:trPr>
        <w:tc>
          <w:tcPr>
            <w:tcW w:w="273" w:type="dxa"/>
            <w:gridSpan w:val="2"/>
            <w:hideMark/>
          </w:tcPr>
          <w:p w14:paraId="4E0D4AD8" w14:textId="77777777" w:rsidR="00CA00FA" w:rsidRPr="00CA00FA" w:rsidRDefault="00CA00FA" w:rsidP="00CA00FA">
            <w:pPr>
              <w:spacing w:after="200" w:line="276" w:lineRule="auto"/>
              <w:rPr>
                <w:rFonts w:ascii="Arial" w:hAnsi="Arial" w:cs="Arial"/>
              </w:rPr>
            </w:pPr>
            <w:r w:rsidRPr="00CA00FA">
              <w:rPr>
                <w:rFonts w:ascii="Arial" w:hAnsi="Arial" w:cs="Arial"/>
              </w:rPr>
              <w:t>01</w:t>
            </w:r>
          </w:p>
        </w:tc>
        <w:tc>
          <w:tcPr>
            <w:tcW w:w="1005" w:type="dxa"/>
            <w:gridSpan w:val="3"/>
            <w:hideMark/>
          </w:tcPr>
          <w:p w14:paraId="6EFD2C10" w14:textId="77777777" w:rsidR="00CA00FA" w:rsidRPr="00CA00FA" w:rsidRDefault="00CA00FA" w:rsidP="00CA00FA">
            <w:pPr>
              <w:spacing w:after="200" w:line="276" w:lineRule="auto"/>
              <w:rPr>
                <w:rFonts w:ascii="Arial" w:hAnsi="Arial" w:cs="Arial"/>
              </w:rPr>
            </w:pPr>
            <w:r w:rsidRPr="00CA00FA">
              <w:rPr>
                <w:rFonts w:ascii="Arial" w:hAnsi="Arial" w:cs="Arial"/>
              </w:rPr>
              <w:t>100</w:t>
            </w:r>
          </w:p>
        </w:tc>
        <w:tc>
          <w:tcPr>
            <w:tcW w:w="1395" w:type="dxa"/>
            <w:gridSpan w:val="2"/>
            <w:hideMark/>
          </w:tcPr>
          <w:p w14:paraId="01905BBA" w14:textId="77777777" w:rsidR="00CA00FA" w:rsidRPr="00CA00FA" w:rsidRDefault="00CA00FA" w:rsidP="00CA00FA">
            <w:pPr>
              <w:spacing w:after="200" w:line="276" w:lineRule="auto"/>
              <w:rPr>
                <w:rFonts w:ascii="Arial" w:hAnsi="Arial" w:cs="Arial"/>
              </w:rPr>
            </w:pPr>
            <w:r w:rsidRPr="00CA00FA">
              <w:rPr>
                <w:rFonts w:ascii="Arial" w:hAnsi="Arial" w:cs="Arial"/>
              </w:rPr>
              <w:t>00001094</w:t>
            </w:r>
          </w:p>
        </w:tc>
        <w:tc>
          <w:tcPr>
            <w:tcW w:w="1395" w:type="dxa"/>
            <w:gridSpan w:val="2"/>
            <w:hideMark/>
          </w:tcPr>
          <w:p w14:paraId="1A1B9011" w14:textId="77777777" w:rsidR="00CA00FA" w:rsidRPr="00CA00FA" w:rsidRDefault="00CA00FA" w:rsidP="00CA00FA">
            <w:pPr>
              <w:spacing w:after="200" w:line="276" w:lineRule="auto"/>
              <w:rPr>
                <w:rFonts w:ascii="Arial" w:hAnsi="Arial" w:cs="Arial"/>
              </w:rPr>
            </w:pPr>
            <w:r w:rsidRPr="00CA00FA">
              <w:rPr>
                <w:rFonts w:ascii="Arial" w:hAnsi="Arial" w:cs="Arial"/>
              </w:rPr>
              <w:t>00001094</w:t>
            </w:r>
          </w:p>
        </w:tc>
        <w:tc>
          <w:tcPr>
            <w:tcW w:w="4335" w:type="dxa"/>
            <w:hideMark/>
          </w:tcPr>
          <w:p w14:paraId="2E729712" w14:textId="77777777" w:rsidR="00CA00FA" w:rsidRPr="00CA00FA" w:rsidRDefault="00CA00FA" w:rsidP="00CA00FA">
            <w:pPr>
              <w:spacing w:after="200" w:line="276" w:lineRule="auto"/>
              <w:rPr>
                <w:rFonts w:ascii="Arial" w:hAnsi="Arial" w:cs="Arial"/>
              </w:rPr>
            </w:pPr>
            <w:r w:rsidRPr="00CA00FA">
              <w:rPr>
                <w:rFonts w:ascii="Arial" w:hAnsi="Arial" w:cs="Arial"/>
              </w:rPr>
              <w:t>Здания артскважин 1,2 в сост.ВЗУ-1</w:t>
            </w:r>
          </w:p>
        </w:tc>
        <w:tc>
          <w:tcPr>
            <w:tcW w:w="2166" w:type="dxa"/>
            <w:gridSpan w:val="4"/>
            <w:hideMark/>
          </w:tcPr>
          <w:p w14:paraId="7D1A6A09" w14:textId="77777777" w:rsidR="00CA00FA" w:rsidRPr="00CA00FA" w:rsidRDefault="00CA00FA" w:rsidP="00CA00FA">
            <w:pPr>
              <w:spacing w:after="200" w:line="276" w:lineRule="auto"/>
              <w:jc w:val="right"/>
              <w:rPr>
                <w:rFonts w:ascii="Arial" w:hAnsi="Arial" w:cs="Arial"/>
              </w:rPr>
            </w:pPr>
            <w:r w:rsidRPr="00CA00FA">
              <w:rPr>
                <w:rFonts w:ascii="Arial" w:hAnsi="Arial" w:cs="Arial"/>
              </w:rPr>
              <w:t>5 996,69</w:t>
            </w:r>
          </w:p>
        </w:tc>
        <w:tc>
          <w:tcPr>
            <w:tcW w:w="2456" w:type="dxa"/>
            <w:gridSpan w:val="3"/>
            <w:hideMark/>
          </w:tcPr>
          <w:p w14:paraId="7962D151" w14:textId="77777777" w:rsidR="00CA00FA" w:rsidRPr="00CA00FA" w:rsidRDefault="00CA00FA" w:rsidP="00CA00FA">
            <w:pPr>
              <w:spacing w:after="200" w:line="276" w:lineRule="auto"/>
              <w:jc w:val="right"/>
              <w:rPr>
                <w:rFonts w:ascii="Arial" w:hAnsi="Arial" w:cs="Arial"/>
              </w:rPr>
            </w:pPr>
            <w:r w:rsidRPr="00CA00FA">
              <w:rPr>
                <w:rFonts w:ascii="Arial" w:hAnsi="Arial" w:cs="Arial"/>
              </w:rPr>
              <w:t>5 996,69</w:t>
            </w:r>
          </w:p>
        </w:tc>
        <w:tc>
          <w:tcPr>
            <w:tcW w:w="2251" w:type="dxa"/>
            <w:gridSpan w:val="3"/>
          </w:tcPr>
          <w:p w14:paraId="5F050430" w14:textId="77777777" w:rsidR="00CA00FA" w:rsidRPr="00CA00FA" w:rsidRDefault="00CA00FA" w:rsidP="00CA00FA">
            <w:pPr>
              <w:spacing w:after="200" w:line="276" w:lineRule="auto"/>
              <w:rPr>
                <w:rFonts w:ascii="Arial" w:hAnsi="Arial" w:cs="Arial"/>
              </w:rPr>
            </w:pPr>
          </w:p>
        </w:tc>
      </w:tr>
      <w:tr w:rsidR="00CA00FA" w:rsidRPr="00CA00FA" w14:paraId="5A48DCB2" w14:textId="77777777" w:rsidTr="00CA00FA">
        <w:trPr>
          <w:trHeight w:val="273"/>
        </w:trPr>
        <w:tc>
          <w:tcPr>
            <w:tcW w:w="273" w:type="dxa"/>
            <w:gridSpan w:val="2"/>
            <w:hideMark/>
          </w:tcPr>
          <w:p w14:paraId="398EAE4E" w14:textId="77777777" w:rsidR="00CA00FA" w:rsidRPr="00CA00FA" w:rsidRDefault="00CA00FA" w:rsidP="00CA00FA">
            <w:pPr>
              <w:spacing w:after="200" w:line="276" w:lineRule="auto"/>
              <w:rPr>
                <w:rFonts w:ascii="Arial" w:hAnsi="Arial" w:cs="Arial"/>
              </w:rPr>
            </w:pPr>
            <w:r w:rsidRPr="00CA00FA">
              <w:rPr>
                <w:rFonts w:ascii="Arial" w:hAnsi="Arial" w:cs="Arial"/>
              </w:rPr>
              <w:t>02</w:t>
            </w:r>
          </w:p>
        </w:tc>
        <w:tc>
          <w:tcPr>
            <w:tcW w:w="1005" w:type="dxa"/>
            <w:gridSpan w:val="3"/>
            <w:hideMark/>
          </w:tcPr>
          <w:p w14:paraId="31C1BEFA" w14:textId="77777777" w:rsidR="00CA00FA" w:rsidRPr="00CA00FA" w:rsidRDefault="00CA00FA" w:rsidP="00CA00FA">
            <w:pPr>
              <w:spacing w:after="200" w:line="276" w:lineRule="auto"/>
              <w:rPr>
                <w:rFonts w:ascii="Arial" w:hAnsi="Arial" w:cs="Arial"/>
              </w:rPr>
            </w:pPr>
            <w:r w:rsidRPr="00CA00FA">
              <w:rPr>
                <w:rFonts w:ascii="Arial" w:hAnsi="Arial" w:cs="Arial"/>
              </w:rPr>
              <w:t>203</w:t>
            </w:r>
          </w:p>
        </w:tc>
        <w:tc>
          <w:tcPr>
            <w:tcW w:w="1395" w:type="dxa"/>
            <w:gridSpan w:val="2"/>
            <w:hideMark/>
          </w:tcPr>
          <w:p w14:paraId="70C85216" w14:textId="77777777" w:rsidR="00CA00FA" w:rsidRPr="00CA00FA" w:rsidRDefault="00CA00FA" w:rsidP="00CA00FA">
            <w:pPr>
              <w:spacing w:after="200" w:line="276" w:lineRule="auto"/>
              <w:rPr>
                <w:rFonts w:ascii="Arial" w:hAnsi="Arial" w:cs="Arial"/>
              </w:rPr>
            </w:pPr>
            <w:r w:rsidRPr="00CA00FA">
              <w:rPr>
                <w:rFonts w:ascii="Arial" w:hAnsi="Arial" w:cs="Arial"/>
              </w:rPr>
              <w:t>00001097</w:t>
            </w:r>
          </w:p>
        </w:tc>
        <w:tc>
          <w:tcPr>
            <w:tcW w:w="1395" w:type="dxa"/>
            <w:gridSpan w:val="2"/>
            <w:hideMark/>
          </w:tcPr>
          <w:p w14:paraId="50020AF4" w14:textId="77777777" w:rsidR="00CA00FA" w:rsidRPr="00CA00FA" w:rsidRDefault="00CA00FA" w:rsidP="00CA00FA">
            <w:pPr>
              <w:spacing w:after="200" w:line="276" w:lineRule="auto"/>
              <w:rPr>
                <w:rFonts w:ascii="Arial" w:hAnsi="Arial" w:cs="Arial"/>
              </w:rPr>
            </w:pPr>
            <w:r w:rsidRPr="00CA00FA">
              <w:rPr>
                <w:rFonts w:ascii="Arial" w:hAnsi="Arial" w:cs="Arial"/>
              </w:rPr>
              <w:t>00001097</w:t>
            </w:r>
          </w:p>
        </w:tc>
        <w:tc>
          <w:tcPr>
            <w:tcW w:w="4335" w:type="dxa"/>
            <w:hideMark/>
          </w:tcPr>
          <w:p w14:paraId="796B214E" w14:textId="77777777" w:rsidR="00CA00FA" w:rsidRPr="00CA00FA" w:rsidRDefault="00CA00FA" w:rsidP="00CA00FA">
            <w:pPr>
              <w:spacing w:after="200" w:line="276" w:lineRule="auto"/>
              <w:rPr>
                <w:rFonts w:ascii="Arial" w:hAnsi="Arial" w:cs="Arial"/>
              </w:rPr>
            </w:pPr>
            <w:r w:rsidRPr="00CA00FA">
              <w:rPr>
                <w:rFonts w:ascii="Arial" w:hAnsi="Arial" w:cs="Arial"/>
              </w:rPr>
              <w:t>Резервуар метал.емк. 800м3 ВЗУ-3</w:t>
            </w:r>
          </w:p>
        </w:tc>
        <w:tc>
          <w:tcPr>
            <w:tcW w:w="2166" w:type="dxa"/>
            <w:gridSpan w:val="4"/>
            <w:hideMark/>
          </w:tcPr>
          <w:p w14:paraId="1DE9B868" w14:textId="77777777" w:rsidR="00CA00FA" w:rsidRPr="00CA00FA" w:rsidRDefault="00CA00FA" w:rsidP="00CA00FA">
            <w:pPr>
              <w:spacing w:after="200" w:line="276" w:lineRule="auto"/>
              <w:jc w:val="right"/>
              <w:rPr>
                <w:rFonts w:ascii="Arial" w:hAnsi="Arial" w:cs="Arial"/>
              </w:rPr>
            </w:pPr>
            <w:r w:rsidRPr="00CA00FA">
              <w:rPr>
                <w:rFonts w:ascii="Arial" w:hAnsi="Arial" w:cs="Arial"/>
              </w:rPr>
              <w:t>400 000,00</w:t>
            </w:r>
          </w:p>
        </w:tc>
        <w:tc>
          <w:tcPr>
            <w:tcW w:w="2456" w:type="dxa"/>
            <w:gridSpan w:val="3"/>
            <w:hideMark/>
          </w:tcPr>
          <w:p w14:paraId="2A54260E" w14:textId="77777777" w:rsidR="00CA00FA" w:rsidRPr="00CA00FA" w:rsidRDefault="00CA00FA" w:rsidP="00CA00FA">
            <w:pPr>
              <w:spacing w:after="200" w:line="276" w:lineRule="auto"/>
              <w:jc w:val="right"/>
              <w:rPr>
                <w:rFonts w:ascii="Arial" w:hAnsi="Arial" w:cs="Arial"/>
              </w:rPr>
            </w:pPr>
            <w:r w:rsidRPr="00CA00FA">
              <w:rPr>
                <w:rFonts w:ascii="Arial" w:hAnsi="Arial" w:cs="Arial"/>
              </w:rPr>
              <w:t>149 206,95</w:t>
            </w:r>
          </w:p>
        </w:tc>
        <w:tc>
          <w:tcPr>
            <w:tcW w:w="2251" w:type="dxa"/>
            <w:gridSpan w:val="3"/>
            <w:hideMark/>
          </w:tcPr>
          <w:p w14:paraId="7944AA5E" w14:textId="77777777" w:rsidR="00CA00FA" w:rsidRPr="00CA00FA" w:rsidRDefault="00CA00FA" w:rsidP="00CA00FA">
            <w:pPr>
              <w:spacing w:after="200" w:line="276" w:lineRule="auto"/>
              <w:jc w:val="right"/>
              <w:rPr>
                <w:rFonts w:ascii="Arial" w:hAnsi="Arial" w:cs="Arial"/>
              </w:rPr>
            </w:pPr>
            <w:r w:rsidRPr="00CA00FA">
              <w:rPr>
                <w:rFonts w:ascii="Arial" w:hAnsi="Arial" w:cs="Arial"/>
              </w:rPr>
              <w:t>250 793,05</w:t>
            </w:r>
          </w:p>
        </w:tc>
      </w:tr>
      <w:tr w:rsidR="00CA00FA" w:rsidRPr="00CA00FA" w14:paraId="55AF81DD" w14:textId="77777777" w:rsidTr="00CA00FA">
        <w:trPr>
          <w:trHeight w:val="209"/>
        </w:trPr>
        <w:tc>
          <w:tcPr>
            <w:tcW w:w="273" w:type="dxa"/>
            <w:gridSpan w:val="2"/>
            <w:hideMark/>
          </w:tcPr>
          <w:p w14:paraId="38477EF1" w14:textId="77777777" w:rsidR="00CA00FA" w:rsidRPr="00CA00FA" w:rsidRDefault="00CA00FA" w:rsidP="00CA00FA">
            <w:pPr>
              <w:spacing w:after="200" w:line="276" w:lineRule="auto"/>
              <w:rPr>
                <w:rFonts w:ascii="Arial" w:hAnsi="Arial" w:cs="Arial"/>
              </w:rPr>
            </w:pPr>
            <w:r w:rsidRPr="00CA00FA">
              <w:rPr>
                <w:rFonts w:ascii="Arial" w:hAnsi="Arial" w:cs="Arial"/>
              </w:rPr>
              <w:t>01</w:t>
            </w:r>
          </w:p>
        </w:tc>
        <w:tc>
          <w:tcPr>
            <w:tcW w:w="1005" w:type="dxa"/>
            <w:gridSpan w:val="3"/>
            <w:hideMark/>
          </w:tcPr>
          <w:p w14:paraId="29DDBB12" w14:textId="77777777" w:rsidR="00CA00FA" w:rsidRPr="00CA00FA" w:rsidRDefault="00CA00FA" w:rsidP="00CA00FA">
            <w:pPr>
              <w:spacing w:after="200" w:line="276" w:lineRule="auto"/>
              <w:rPr>
                <w:rFonts w:ascii="Arial" w:hAnsi="Arial" w:cs="Arial"/>
              </w:rPr>
            </w:pPr>
            <w:r w:rsidRPr="00CA00FA">
              <w:rPr>
                <w:rFonts w:ascii="Arial" w:hAnsi="Arial" w:cs="Arial"/>
              </w:rPr>
              <w:t>100</w:t>
            </w:r>
          </w:p>
        </w:tc>
        <w:tc>
          <w:tcPr>
            <w:tcW w:w="1395" w:type="dxa"/>
            <w:gridSpan w:val="2"/>
            <w:hideMark/>
          </w:tcPr>
          <w:p w14:paraId="3A5E5B02" w14:textId="77777777" w:rsidR="00CA00FA" w:rsidRPr="00CA00FA" w:rsidRDefault="00CA00FA" w:rsidP="00CA00FA">
            <w:pPr>
              <w:spacing w:after="200" w:line="276" w:lineRule="auto"/>
              <w:rPr>
                <w:rFonts w:ascii="Arial" w:hAnsi="Arial" w:cs="Arial"/>
              </w:rPr>
            </w:pPr>
            <w:r w:rsidRPr="00CA00FA">
              <w:rPr>
                <w:rFonts w:ascii="Arial" w:hAnsi="Arial" w:cs="Arial"/>
              </w:rPr>
              <w:t>00001107</w:t>
            </w:r>
          </w:p>
        </w:tc>
        <w:tc>
          <w:tcPr>
            <w:tcW w:w="1395" w:type="dxa"/>
            <w:gridSpan w:val="2"/>
            <w:hideMark/>
          </w:tcPr>
          <w:p w14:paraId="50D641C7" w14:textId="77777777" w:rsidR="00CA00FA" w:rsidRPr="00CA00FA" w:rsidRDefault="00CA00FA" w:rsidP="00CA00FA">
            <w:pPr>
              <w:spacing w:after="200" w:line="276" w:lineRule="auto"/>
              <w:rPr>
                <w:rFonts w:ascii="Arial" w:hAnsi="Arial" w:cs="Arial"/>
              </w:rPr>
            </w:pPr>
            <w:r w:rsidRPr="00CA00FA">
              <w:rPr>
                <w:rFonts w:ascii="Arial" w:hAnsi="Arial" w:cs="Arial"/>
              </w:rPr>
              <w:t>00001107</w:t>
            </w:r>
          </w:p>
        </w:tc>
        <w:tc>
          <w:tcPr>
            <w:tcW w:w="4335" w:type="dxa"/>
            <w:hideMark/>
          </w:tcPr>
          <w:p w14:paraId="46A65844" w14:textId="77777777" w:rsidR="00CA00FA" w:rsidRPr="00CA00FA" w:rsidRDefault="00CA00FA" w:rsidP="00CA00FA">
            <w:pPr>
              <w:spacing w:after="200" w:line="276" w:lineRule="auto"/>
              <w:rPr>
                <w:rFonts w:ascii="Arial" w:hAnsi="Arial" w:cs="Arial"/>
              </w:rPr>
            </w:pPr>
            <w:r w:rsidRPr="00CA00FA">
              <w:rPr>
                <w:rFonts w:ascii="Arial" w:hAnsi="Arial" w:cs="Arial"/>
              </w:rPr>
              <w:t>Здание артскважины.5а в сост.ВЗУ-3</w:t>
            </w:r>
          </w:p>
        </w:tc>
        <w:tc>
          <w:tcPr>
            <w:tcW w:w="2166" w:type="dxa"/>
            <w:gridSpan w:val="4"/>
            <w:hideMark/>
          </w:tcPr>
          <w:p w14:paraId="769514E6" w14:textId="77777777" w:rsidR="00CA00FA" w:rsidRPr="00CA00FA" w:rsidRDefault="00CA00FA" w:rsidP="00CA00FA">
            <w:pPr>
              <w:spacing w:after="200" w:line="276" w:lineRule="auto"/>
              <w:jc w:val="right"/>
              <w:rPr>
                <w:rFonts w:ascii="Arial" w:hAnsi="Arial" w:cs="Arial"/>
              </w:rPr>
            </w:pPr>
            <w:r w:rsidRPr="00CA00FA">
              <w:rPr>
                <w:rFonts w:ascii="Arial" w:hAnsi="Arial" w:cs="Arial"/>
              </w:rPr>
              <w:t>51 828,18</w:t>
            </w:r>
          </w:p>
        </w:tc>
        <w:tc>
          <w:tcPr>
            <w:tcW w:w="2456" w:type="dxa"/>
            <w:gridSpan w:val="3"/>
            <w:hideMark/>
          </w:tcPr>
          <w:p w14:paraId="504FA07C" w14:textId="77777777" w:rsidR="00CA00FA" w:rsidRPr="00CA00FA" w:rsidRDefault="00CA00FA" w:rsidP="00CA00FA">
            <w:pPr>
              <w:spacing w:after="200" w:line="276" w:lineRule="auto"/>
              <w:jc w:val="right"/>
              <w:rPr>
                <w:rFonts w:ascii="Arial" w:hAnsi="Arial" w:cs="Arial"/>
              </w:rPr>
            </w:pPr>
            <w:r w:rsidRPr="00CA00FA">
              <w:rPr>
                <w:rFonts w:ascii="Arial" w:hAnsi="Arial" w:cs="Arial"/>
              </w:rPr>
              <w:t>13 146,68</w:t>
            </w:r>
          </w:p>
        </w:tc>
        <w:tc>
          <w:tcPr>
            <w:tcW w:w="2251" w:type="dxa"/>
            <w:gridSpan w:val="3"/>
            <w:hideMark/>
          </w:tcPr>
          <w:p w14:paraId="19CC824D" w14:textId="77777777" w:rsidR="00CA00FA" w:rsidRPr="00CA00FA" w:rsidRDefault="00CA00FA" w:rsidP="00CA00FA">
            <w:pPr>
              <w:spacing w:after="200" w:line="276" w:lineRule="auto"/>
              <w:jc w:val="right"/>
              <w:rPr>
                <w:rFonts w:ascii="Arial" w:hAnsi="Arial" w:cs="Arial"/>
              </w:rPr>
            </w:pPr>
            <w:r w:rsidRPr="00CA00FA">
              <w:rPr>
                <w:rFonts w:ascii="Arial" w:hAnsi="Arial" w:cs="Arial"/>
              </w:rPr>
              <w:t>38 681,50</w:t>
            </w:r>
          </w:p>
        </w:tc>
      </w:tr>
      <w:tr w:rsidR="00CA00FA" w:rsidRPr="00CA00FA" w14:paraId="7F40F60E" w14:textId="77777777" w:rsidTr="00CA00FA">
        <w:trPr>
          <w:trHeight w:val="314"/>
        </w:trPr>
        <w:tc>
          <w:tcPr>
            <w:tcW w:w="273" w:type="dxa"/>
            <w:gridSpan w:val="2"/>
            <w:hideMark/>
          </w:tcPr>
          <w:p w14:paraId="4915D679" w14:textId="77777777" w:rsidR="00CA00FA" w:rsidRPr="00CA00FA" w:rsidRDefault="00CA00FA" w:rsidP="00CA00FA">
            <w:pPr>
              <w:spacing w:after="200" w:line="276" w:lineRule="auto"/>
              <w:rPr>
                <w:rFonts w:ascii="Arial" w:hAnsi="Arial" w:cs="Arial"/>
              </w:rPr>
            </w:pPr>
            <w:r w:rsidRPr="00CA00FA">
              <w:rPr>
                <w:rFonts w:ascii="Arial" w:hAnsi="Arial" w:cs="Arial"/>
              </w:rPr>
              <w:t>02</w:t>
            </w:r>
          </w:p>
        </w:tc>
        <w:tc>
          <w:tcPr>
            <w:tcW w:w="1005" w:type="dxa"/>
            <w:gridSpan w:val="3"/>
            <w:hideMark/>
          </w:tcPr>
          <w:p w14:paraId="65D1BBF8" w14:textId="77777777" w:rsidR="00CA00FA" w:rsidRPr="00CA00FA" w:rsidRDefault="00CA00FA" w:rsidP="00CA00FA">
            <w:pPr>
              <w:spacing w:after="200" w:line="276" w:lineRule="auto"/>
              <w:rPr>
                <w:rFonts w:ascii="Arial" w:hAnsi="Arial" w:cs="Arial"/>
              </w:rPr>
            </w:pPr>
            <w:r w:rsidRPr="00CA00FA">
              <w:rPr>
                <w:rFonts w:ascii="Arial" w:hAnsi="Arial" w:cs="Arial"/>
              </w:rPr>
              <w:t>203</w:t>
            </w:r>
          </w:p>
        </w:tc>
        <w:tc>
          <w:tcPr>
            <w:tcW w:w="1395" w:type="dxa"/>
            <w:gridSpan w:val="2"/>
            <w:hideMark/>
          </w:tcPr>
          <w:p w14:paraId="3A24F508" w14:textId="77777777" w:rsidR="00CA00FA" w:rsidRPr="00CA00FA" w:rsidRDefault="00CA00FA" w:rsidP="00CA00FA">
            <w:pPr>
              <w:spacing w:after="200" w:line="276" w:lineRule="auto"/>
              <w:rPr>
                <w:rFonts w:ascii="Arial" w:hAnsi="Arial" w:cs="Arial"/>
              </w:rPr>
            </w:pPr>
            <w:r w:rsidRPr="00CA00FA">
              <w:rPr>
                <w:rFonts w:ascii="Arial" w:hAnsi="Arial" w:cs="Arial"/>
              </w:rPr>
              <w:t>00001109</w:t>
            </w:r>
          </w:p>
        </w:tc>
        <w:tc>
          <w:tcPr>
            <w:tcW w:w="1395" w:type="dxa"/>
            <w:gridSpan w:val="2"/>
            <w:hideMark/>
          </w:tcPr>
          <w:p w14:paraId="36D908E0" w14:textId="77777777" w:rsidR="00CA00FA" w:rsidRPr="00CA00FA" w:rsidRDefault="00CA00FA" w:rsidP="00CA00FA">
            <w:pPr>
              <w:spacing w:after="200" w:line="276" w:lineRule="auto"/>
              <w:rPr>
                <w:rFonts w:ascii="Arial" w:hAnsi="Arial" w:cs="Arial"/>
              </w:rPr>
            </w:pPr>
            <w:r w:rsidRPr="00CA00FA">
              <w:rPr>
                <w:rFonts w:ascii="Arial" w:hAnsi="Arial" w:cs="Arial"/>
              </w:rPr>
              <w:t>00001109</w:t>
            </w:r>
          </w:p>
        </w:tc>
        <w:tc>
          <w:tcPr>
            <w:tcW w:w="4335" w:type="dxa"/>
            <w:hideMark/>
          </w:tcPr>
          <w:p w14:paraId="3F365277" w14:textId="77777777" w:rsidR="00CA00FA" w:rsidRPr="00CA00FA" w:rsidRDefault="00CA00FA" w:rsidP="00CA00FA">
            <w:pPr>
              <w:spacing w:after="200" w:line="276" w:lineRule="auto"/>
              <w:rPr>
                <w:rFonts w:ascii="Arial" w:hAnsi="Arial" w:cs="Arial"/>
              </w:rPr>
            </w:pPr>
            <w:r w:rsidRPr="00CA00FA">
              <w:rPr>
                <w:rFonts w:ascii="Arial" w:hAnsi="Arial" w:cs="Arial"/>
              </w:rPr>
              <w:t>резервуар металлический емк. Y=800м3 ВЗУ-2</w:t>
            </w:r>
          </w:p>
        </w:tc>
        <w:tc>
          <w:tcPr>
            <w:tcW w:w="2166" w:type="dxa"/>
            <w:gridSpan w:val="4"/>
            <w:hideMark/>
          </w:tcPr>
          <w:p w14:paraId="220677F3" w14:textId="77777777" w:rsidR="00CA00FA" w:rsidRPr="00CA00FA" w:rsidRDefault="00CA00FA" w:rsidP="00CA00FA">
            <w:pPr>
              <w:spacing w:after="200" w:line="276" w:lineRule="auto"/>
              <w:jc w:val="right"/>
              <w:rPr>
                <w:rFonts w:ascii="Arial" w:hAnsi="Arial" w:cs="Arial"/>
              </w:rPr>
            </w:pPr>
            <w:r w:rsidRPr="00CA00FA">
              <w:rPr>
                <w:rFonts w:ascii="Arial" w:hAnsi="Arial" w:cs="Arial"/>
              </w:rPr>
              <w:t>362 000,00</w:t>
            </w:r>
          </w:p>
        </w:tc>
        <w:tc>
          <w:tcPr>
            <w:tcW w:w="2456" w:type="dxa"/>
            <w:gridSpan w:val="3"/>
            <w:hideMark/>
          </w:tcPr>
          <w:p w14:paraId="6D345B26" w14:textId="77777777" w:rsidR="00CA00FA" w:rsidRPr="00CA00FA" w:rsidRDefault="00CA00FA" w:rsidP="00CA00FA">
            <w:pPr>
              <w:spacing w:after="200" w:line="276" w:lineRule="auto"/>
              <w:jc w:val="right"/>
              <w:rPr>
                <w:rFonts w:ascii="Arial" w:hAnsi="Arial" w:cs="Arial"/>
              </w:rPr>
            </w:pPr>
            <w:r w:rsidRPr="00CA00FA">
              <w:rPr>
                <w:rFonts w:ascii="Arial" w:hAnsi="Arial" w:cs="Arial"/>
              </w:rPr>
              <w:t>133 486,03</w:t>
            </w:r>
          </w:p>
        </w:tc>
        <w:tc>
          <w:tcPr>
            <w:tcW w:w="2251" w:type="dxa"/>
            <w:gridSpan w:val="3"/>
            <w:hideMark/>
          </w:tcPr>
          <w:p w14:paraId="0C99B1A6" w14:textId="77777777" w:rsidR="00CA00FA" w:rsidRPr="00CA00FA" w:rsidRDefault="00CA00FA" w:rsidP="00CA00FA">
            <w:pPr>
              <w:spacing w:after="200" w:line="276" w:lineRule="auto"/>
              <w:jc w:val="right"/>
              <w:rPr>
                <w:rFonts w:ascii="Arial" w:hAnsi="Arial" w:cs="Arial"/>
              </w:rPr>
            </w:pPr>
            <w:r w:rsidRPr="00CA00FA">
              <w:rPr>
                <w:rFonts w:ascii="Arial" w:hAnsi="Arial" w:cs="Arial"/>
              </w:rPr>
              <w:t>228 513,97</w:t>
            </w:r>
          </w:p>
        </w:tc>
      </w:tr>
      <w:tr w:rsidR="00CA00FA" w:rsidRPr="00CA00FA" w14:paraId="75E5C759" w14:textId="77777777" w:rsidTr="00CA00FA">
        <w:trPr>
          <w:trHeight w:val="255"/>
        </w:trPr>
        <w:tc>
          <w:tcPr>
            <w:tcW w:w="273" w:type="dxa"/>
            <w:gridSpan w:val="2"/>
            <w:hideMark/>
          </w:tcPr>
          <w:p w14:paraId="7A2C8599" w14:textId="77777777" w:rsidR="00CA00FA" w:rsidRPr="00CA00FA" w:rsidRDefault="00CA00FA" w:rsidP="00CA00FA">
            <w:pPr>
              <w:spacing w:after="200" w:line="276" w:lineRule="auto"/>
              <w:rPr>
                <w:rFonts w:ascii="Arial" w:hAnsi="Arial" w:cs="Arial"/>
              </w:rPr>
            </w:pPr>
            <w:r w:rsidRPr="00CA00FA">
              <w:rPr>
                <w:rFonts w:ascii="Arial" w:hAnsi="Arial" w:cs="Arial"/>
              </w:rPr>
              <w:t>2</w:t>
            </w:r>
          </w:p>
        </w:tc>
        <w:tc>
          <w:tcPr>
            <w:tcW w:w="1005" w:type="dxa"/>
            <w:gridSpan w:val="3"/>
            <w:hideMark/>
          </w:tcPr>
          <w:p w14:paraId="190E2B02" w14:textId="77777777" w:rsidR="00CA00FA" w:rsidRPr="00CA00FA" w:rsidRDefault="00CA00FA" w:rsidP="00CA00FA">
            <w:pPr>
              <w:spacing w:after="200" w:line="276" w:lineRule="auto"/>
              <w:rPr>
                <w:rFonts w:ascii="Arial" w:hAnsi="Arial" w:cs="Arial"/>
              </w:rPr>
            </w:pPr>
            <w:r w:rsidRPr="00CA00FA">
              <w:rPr>
                <w:rFonts w:ascii="Arial" w:hAnsi="Arial" w:cs="Arial"/>
              </w:rPr>
              <w:t>203</w:t>
            </w:r>
          </w:p>
        </w:tc>
        <w:tc>
          <w:tcPr>
            <w:tcW w:w="1395" w:type="dxa"/>
            <w:gridSpan w:val="2"/>
            <w:hideMark/>
          </w:tcPr>
          <w:p w14:paraId="4F9498E8" w14:textId="77777777" w:rsidR="00CA00FA" w:rsidRPr="00CA00FA" w:rsidRDefault="00CA00FA" w:rsidP="00CA00FA">
            <w:pPr>
              <w:spacing w:after="200" w:line="276" w:lineRule="auto"/>
              <w:rPr>
                <w:rFonts w:ascii="Arial" w:hAnsi="Arial" w:cs="Arial"/>
              </w:rPr>
            </w:pPr>
            <w:r w:rsidRPr="00CA00FA">
              <w:rPr>
                <w:rFonts w:ascii="Arial" w:hAnsi="Arial" w:cs="Arial"/>
              </w:rPr>
              <w:t>00001154</w:t>
            </w:r>
          </w:p>
        </w:tc>
        <w:tc>
          <w:tcPr>
            <w:tcW w:w="1395" w:type="dxa"/>
            <w:gridSpan w:val="2"/>
            <w:hideMark/>
          </w:tcPr>
          <w:p w14:paraId="12BAEA6E" w14:textId="77777777" w:rsidR="00CA00FA" w:rsidRPr="00CA00FA" w:rsidRDefault="00CA00FA" w:rsidP="00CA00FA">
            <w:pPr>
              <w:spacing w:after="200" w:line="276" w:lineRule="auto"/>
              <w:rPr>
                <w:rFonts w:ascii="Arial" w:hAnsi="Arial" w:cs="Arial"/>
              </w:rPr>
            </w:pPr>
            <w:r w:rsidRPr="00CA00FA">
              <w:rPr>
                <w:rFonts w:ascii="Arial" w:hAnsi="Arial" w:cs="Arial"/>
              </w:rPr>
              <w:t>00001154</w:t>
            </w:r>
          </w:p>
        </w:tc>
        <w:tc>
          <w:tcPr>
            <w:tcW w:w="4335" w:type="dxa"/>
            <w:hideMark/>
          </w:tcPr>
          <w:p w14:paraId="27C031E3" w14:textId="77777777" w:rsidR="00CA00FA" w:rsidRPr="00CA00FA" w:rsidRDefault="00CA00FA" w:rsidP="00CA00FA">
            <w:pPr>
              <w:spacing w:after="200" w:line="276" w:lineRule="auto"/>
              <w:rPr>
                <w:rFonts w:ascii="Arial" w:hAnsi="Arial" w:cs="Arial"/>
              </w:rPr>
            </w:pPr>
            <w:r w:rsidRPr="00CA00FA">
              <w:rPr>
                <w:rFonts w:ascii="Arial" w:hAnsi="Arial" w:cs="Arial"/>
              </w:rPr>
              <w:t>артскважина-13 ВЗУ-2</w:t>
            </w:r>
          </w:p>
        </w:tc>
        <w:tc>
          <w:tcPr>
            <w:tcW w:w="2166" w:type="dxa"/>
            <w:gridSpan w:val="4"/>
            <w:hideMark/>
          </w:tcPr>
          <w:p w14:paraId="1346A696" w14:textId="77777777" w:rsidR="00CA00FA" w:rsidRPr="00CA00FA" w:rsidRDefault="00CA00FA" w:rsidP="00CA00FA">
            <w:pPr>
              <w:spacing w:after="200" w:line="276" w:lineRule="auto"/>
              <w:jc w:val="right"/>
              <w:rPr>
                <w:rFonts w:ascii="Arial" w:hAnsi="Arial" w:cs="Arial"/>
              </w:rPr>
            </w:pPr>
            <w:r w:rsidRPr="00CA00FA">
              <w:rPr>
                <w:rFonts w:ascii="Arial" w:hAnsi="Arial" w:cs="Arial"/>
              </w:rPr>
              <w:t>5 008,88</w:t>
            </w:r>
          </w:p>
        </w:tc>
        <w:tc>
          <w:tcPr>
            <w:tcW w:w="2456" w:type="dxa"/>
            <w:gridSpan w:val="3"/>
            <w:hideMark/>
          </w:tcPr>
          <w:p w14:paraId="18718928" w14:textId="77777777" w:rsidR="00CA00FA" w:rsidRPr="00CA00FA" w:rsidRDefault="00CA00FA" w:rsidP="00CA00FA">
            <w:pPr>
              <w:spacing w:after="200" w:line="276" w:lineRule="auto"/>
              <w:jc w:val="right"/>
              <w:rPr>
                <w:rFonts w:ascii="Arial" w:hAnsi="Arial" w:cs="Arial"/>
              </w:rPr>
            </w:pPr>
            <w:r w:rsidRPr="00CA00FA">
              <w:rPr>
                <w:rFonts w:ascii="Arial" w:hAnsi="Arial" w:cs="Arial"/>
              </w:rPr>
              <w:t>5 008,88</w:t>
            </w:r>
          </w:p>
        </w:tc>
        <w:tc>
          <w:tcPr>
            <w:tcW w:w="2251" w:type="dxa"/>
            <w:gridSpan w:val="3"/>
          </w:tcPr>
          <w:p w14:paraId="56A79401" w14:textId="77777777" w:rsidR="00CA00FA" w:rsidRPr="00CA00FA" w:rsidRDefault="00CA00FA" w:rsidP="00CA00FA">
            <w:pPr>
              <w:spacing w:after="200" w:line="276" w:lineRule="auto"/>
              <w:rPr>
                <w:rFonts w:ascii="Arial" w:hAnsi="Arial" w:cs="Arial"/>
              </w:rPr>
            </w:pPr>
          </w:p>
        </w:tc>
      </w:tr>
      <w:tr w:rsidR="00CA00FA" w:rsidRPr="00CA00FA" w14:paraId="371F4DC7" w14:textId="77777777" w:rsidTr="00CA00FA">
        <w:trPr>
          <w:trHeight w:val="255"/>
        </w:trPr>
        <w:tc>
          <w:tcPr>
            <w:tcW w:w="273" w:type="dxa"/>
            <w:gridSpan w:val="2"/>
            <w:hideMark/>
          </w:tcPr>
          <w:p w14:paraId="0B1D8B22" w14:textId="77777777" w:rsidR="00CA00FA" w:rsidRPr="00CA00FA" w:rsidRDefault="00CA00FA" w:rsidP="00CA00FA">
            <w:pPr>
              <w:spacing w:after="200" w:line="276" w:lineRule="auto"/>
              <w:rPr>
                <w:rFonts w:ascii="Arial" w:hAnsi="Arial" w:cs="Arial"/>
              </w:rPr>
            </w:pPr>
            <w:r w:rsidRPr="00CA00FA">
              <w:rPr>
                <w:rFonts w:ascii="Arial" w:hAnsi="Arial" w:cs="Arial"/>
              </w:rPr>
              <w:t>02</w:t>
            </w:r>
          </w:p>
        </w:tc>
        <w:tc>
          <w:tcPr>
            <w:tcW w:w="1005" w:type="dxa"/>
            <w:gridSpan w:val="3"/>
            <w:hideMark/>
          </w:tcPr>
          <w:p w14:paraId="076F5D1D" w14:textId="77777777" w:rsidR="00CA00FA" w:rsidRPr="00CA00FA" w:rsidRDefault="00CA00FA" w:rsidP="00CA00FA">
            <w:pPr>
              <w:spacing w:after="200" w:line="276" w:lineRule="auto"/>
              <w:rPr>
                <w:rFonts w:ascii="Arial" w:hAnsi="Arial" w:cs="Arial"/>
              </w:rPr>
            </w:pPr>
            <w:r w:rsidRPr="00CA00FA">
              <w:rPr>
                <w:rFonts w:ascii="Arial" w:hAnsi="Arial" w:cs="Arial"/>
              </w:rPr>
              <w:t>203</w:t>
            </w:r>
          </w:p>
        </w:tc>
        <w:tc>
          <w:tcPr>
            <w:tcW w:w="1395" w:type="dxa"/>
            <w:gridSpan w:val="2"/>
            <w:hideMark/>
          </w:tcPr>
          <w:p w14:paraId="5653D922" w14:textId="77777777" w:rsidR="00CA00FA" w:rsidRPr="00CA00FA" w:rsidRDefault="00CA00FA" w:rsidP="00CA00FA">
            <w:pPr>
              <w:spacing w:after="200" w:line="276" w:lineRule="auto"/>
              <w:rPr>
                <w:rFonts w:ascii="Arial" w:hAnsi="Arial" w:cs="Arial"/>
              </w:rPr>
            </w:pPr>
            <w:r w:rsidRPr="00CA00FA">
              <w:rPr>
                <w:rFonts w:ascii="Arial" w:hAnsi="Arial" w:cs="Arial"/>
              </w:rPr>
              <w:t>00001156</w:t>
            </w:r>
          </w:p>
        </w:tc>
        <w:tc>
          <w:tcPr>
            <w:tcW w:w="1395" w:type="dxa"/>
            <w:gridSpan w:val="2"/>
            <w:hideMark/>
          </w:tcPr>
          <w:p w14:paraId="69BDBEA6" w14:textId="77777777" w:rsidR="00CA00FA" w:rsidRPr="00CA00FA" w:rsidRDefault="00CA00FA" w:rsidP="00CA00FA">
            <w:pPr>
              <w:spacing w:after="200" w:line="276" w:lineRule="auto"/>
              <w:rPr>
                <w:rFonts w:ascii="Arial" w:hAnsi="Arial" w:cs="Arial"/>
              </w:rPr>
            </w:pPr>
            <w:r w:rsidRPr="00CA00FA">
              <w:rPr>
                <w:rFonts w:ascii="Arial" w:hAnsi="Arial" w:cs="Arial"/>
              </w:rPr>
              <w:t>00001156</w:t>
            </w:r>
          </w:p>
        </w:tc>
        <w:tc>
          <w:tcPr>
            <w:tcW w:w="4335" w:type="dxa"/>
            <w:hideMark/>
          </w:tcPr>
          <w:p w14:paraId="2F47C338" w14:textId="77777777" w:rsidR="00CA00FA" w:rsidRPr="00CA00FA" w:rsidRDefault="00CA00FA" w:rsidP="00CA00FA">
            <w:pPr>
              <w:spacing w:after="200" w:line="276" w:lineRule="auto"/>
              <w:rPr>
                <w:rFonts w:ascii="Arial" w:hAnsi="Arial" w:cs="Arial"/>
              </w:rPr>
            </w:pPr>
            <w:r w:rsidRPr="00CA00FA">
              <w:rPr>
                <w:rFonts w:ascii="Arial" w:hAnsi="Arial" w:cs="Arial"/>
              </w:rPr>
              <w:t>артскважина-15 ВЗУ-2</w:t>
            </w:r>
          </w:p>
        </w:tc>
        <w:tc>
          <w:tcPr>
            <w:tcW w:w="2166" w:type="dxa"/>
            <w:gridSpan w:val="4"/>
            <w:hideMark/>
          </w:tcPr>
          <w:p w14:paraId="6F18F7CF" w14:textId="77777777" w:rsidR="00CA00FA" w:rsidRPr="00CA00FA" w:rsidRDefault="00CA00FA" w:rsidP="00CA00FA">
            <w:pPr>
              <w:spacing w:after="200" w:line="276" w:lineRule="auto"/>
              <w:jc w:val="right"/>
              <w:rPr>
                <w:rFonts w:ascii="Arial" w:hAnsi="Arial" w:cs="Arial"/>
              </w:rPr>
            </w:pPr>
            <w:r w:rsidRPr="00CA00FA">
              <w:rPr>
                <w:rFonts w:ascii="Arial" w:hAnsi="Arial" w:cs="Arial"/>
              </w:rPr>
              <w:t>4 419,60</w:t>
            </w:r>
          </w:p>
        </w:tc>
        <w:tc>
          <w:tcPr>
            <w:tcW w:w="2456" w:type="dxa"/>
            <w:gridSpan w:val="3"/>
            <w:hideMark/>
          </w:tcPr>
          <w:p w14:paraId="2BE7B072" w14:textId="77777777" w:rsidR="00CA00FA" w:rsidRPr="00CA00FA" w:rsidRDefault="00CA00FA" w:rsidP="00CA00FA">
            <w:pPr>
              <w:spacing w:after="200" w:line="276" w:lineRule="auto"/>
              <w:jc w:val="right"/>
              <w:rPr>
                <w:rFonts w:ascii="Arial" w:hAnsi="Arial" w:cs="Arial"/>
              </w:rPr>
            </w:pPr>
            <w:r w:rsidRPr="00CA00FA">
              <w:rPr>
                <w:rFonts w:ascii="Arial" w:hAnsi="Arial" w:cs="Arial"/>
              </w:rPr>
              <w:t>4 419,60</w:t>
            </w:r>
          </w:p>
        </w:tc>
        <w:tc>
          <w:tcPr>
            <w:tcW w:w="2251" w:type="dxa"/>
            <w:gridSpan w:val="3"/>
          </w:tcPr>
          <w:p w14:paraId="7268BCC9" w14:textId="77777777" w:rsidR="00CA00FA" w:rsidRPr="00CA00FA" w:rsidRDefault="00CA00FA" w:rsidP="00CA00FA">
            <w:pPr>
              <w:spacing w:after="200" w:line="276" w:lineRule="auto"/>
              <w:rPr>
                <w:rFonts w:ascii="Arial" w:hAnsi="Arial" w:cs="Arial"/>
              </w:rPr>
            </w:pPr>
          </w:p>
        </w:tc>
      </w:tr>
      <w:tr w:rsidR="00CA00FA" w:rsidRPr="00CA00FA" w14:paraId="1EEBBC79" w14:textId="77777777" w:rsidTr="00CA00FA">
        <w:trPr>
          <w:trHeight w:val="270"/>
        </w:trPr>
        <w:tc>
          <w:tcPr>
            <w:tcW w:w="273" w:type="dxa"/>
            <w:gridSpan w:val="2"/>
            <w:hideMark/>
          </w:tcPr>
          <w:p w14:paraId="46F78E5B" w14:textId="77777777" w:rsidR="00CA00FA" w:rsidRPr="00CA00FA" w:rsidRDefault="00CA00FA" w:rsidP="00CA00FA">
            <w:pPr>
              <w:spacing w:after="200" w:line="276" w:lineRule="auto"/>
              <w:rPr>
                <w:rFonts w:ascii="Arial" w:hAnsi="Arial" w:cs="Arial"/>
              </w:rPr>
            </w:pPr>
            <w:r w:rsidRPr="00CA00FA">
              <w:rPr>
                <w:rFonts w:ascii="Arial" w:hAnsi="Arial" w:cs="Arial"/>
              </w:rPr>
              <w:t>02</w:t>
            </w:r>
          </w:p>
        </w:tc>
        <w:tc>
          <w:tcPr>
            <w:tcW w:w="1005" w:type="dxa"/>
            <w:gridSpan w:val="3"/>
            <w:hideMark/>
          </w:tcPr>
          <w:p w14:paraId="221D0257" w14:textId="77777777" w:rsidR="00CA00FA" w:rsidRPr="00CA00FA" w:rsidRDefault="00CA00FA" w:rsidP="00CA00FA">
            <w:pPr>
              <w:spacing w:after="200" w:line="276" w:lineRule="auto"/>
              <w:rPr>
                <w:rFonts w:ascii="Arial" w:hAnsi="Arial" w:cs="Arial"/>
              </w:rPr>
            </w:pPr>
            <w:r w:rsidRPr="00CA00FA">
              <w:rPr>
                <w:rFonts w:ascii="Arial" w:hAnsi="Arial" w:cs="Arial"/>
              </w:rPr>
              <w:t>203</w:t>
            </w:r>
          </w:p>
        </w:tc>
        <w:tc>
          <w:tcPr>
            <w:tcW w:w="1395" w:type="dxa"/>
            <w:gridSpan w:val="2"/>
            <w:hideMark/>
          </w:tcPr>
          <w:p w14:paraId="4DEF8FCF" w14:textId="77777777" w:rsidR="00CA00FA" w:rsidRPr="00CA00FA" w:rsidRDefault="00CA00FA" w:rsidP="00CA00FA">
            <w:pPr>
              <w:spacing w:after="200" w:line="276" w:lineRule="auto"/>
              <w:rPr>
                <w:rFonts w:ascii="Arial" w:hAnsi="Arial" w:cs="Arial"/>
              </w:rPr>
            </w:pPr>
            <w:r w:rsidRPr="00CA00FA">
              <w:rPr>
                <w:rFonts w:ascii="Arial" w:hAnsi="Arial" w:cs="Arial"/>
              </w:rPr>
              <w:t>00001157</w:t>
            </w:r>
          </w:p>
        </w:tc>
        <w:tc>
          <w:tcPr>
            <w:tcW w:w="1395" w:type="dxa"/>
            <w:gridSpan w:val="2"/>
            <w:hideMark/>
          </w:tcPr>
          <w:p w14:paraId="7A6CC79F" w14:textId="77777777" w:rsidR="00CA00FA" w:rsidRPr="00CA00FA" w:rsidRDefault="00CA00FA" w:rsidP="00CA00FA">
            <w:pPr>
              <w:spacing w:after="200" w:line="276" w:lineRule="auto"/>
              <w:rPr>
                <w:rFonts w:ascii="Arial" w:hAnsi="Arial" w:cs="Arial"/>
              </w:rPr>
            </w:pPr>
            <w:r w:rsidRPr="00CA00FA">
              <w:rPr>
                <w:rFonts w:ascii="Arial" w:hAnsi="Arial" w:cs="Arial"/>
              </w:rPr>
              <w:t>00001157</w:t>
            </w:r>
          </w:p>
        </w:tc>
        <w:tc>
          <w:tcPr>
            <w:tcW w:w="4335" w:type="dxa"/>
            <w:hideMark/>
          </w:tcPr>
          <w:p w14:paraId="3A330D48" w14:textId="77777777" w:rsidR="00CA00FA" w:rsidRPr="00CA00FA" w:rsidRDefault="00CA00FA" w:rsidP="00CA00FA">
            <w:pPr>
              <w:spacing w:after="200" w:line="276" w:lineRule="auto"/>
              <w:rPr>
                <w:rFonts w:ascii="Arial" w:hAnsi="Arial" w:cs="Arial"/>
              </w:rPr>
            </w:pPr>
            <w:r w:rsidRPr="00CA00FA">
              <w:rPr>
                <w:rFonts w:ascii="Arial" w:hAnsi="Arial" w:cs="Arial"/>
              </w:rPr>
              <w:t>артскважина-15а ВЗУ-2</w:t>
            </w:r>
          </w:p>
        </w:tc>
        <w:tc>
          <w:tcPr>
            <w:tcW w:w="2166" w:type="dxa"/>
            <w:gridSpan w:val="4"/>
            <w:hideMark/>
          </w:tcPr>
          <w:p w14:paraId="539159FF" w14:textId="77777777" w:rsidR="00CA00FA" w:rsidRPr="00CA00FA" w:rsidRDefault="00CA00FA" w:rsidP="00CA00FA">
            <w:pPr>
              <w:spacing w:after="200" w:line="276" w:lineRule="auto"/>
              <w:jc w:val="right"/>
              <w:rPr>
                <w:rFonts w:ascii="Arial" w:hAnsi="Arial" w:cs="Arial"/>
              </w:rPr>
            </w:pPr>
            <w:r w:rsidRPr="00CA00FA">
              <w:rPr>
                <w:rFonts w:ascii="Arial" w:hAnsi="Arial" w:cs="Arial"/>
              </w:rPr>
              <w:t>2 118,36</w:t>
            </w:r>
          </w:p>
        </w:tc>
        <w:tc>
          <w:tcPr>
            <w:tcW w:w="2456" w:type="dxa"/>
            <w:gridSpan w:val="3"/>
            <w:hideMark/>
          </w:tcPr>
          <w:p w14:paraId="0A36797C" w14:textId="77777777" w:rsidR="00CA00FA" w:rsidRPr="00CA00FA" w:rsidRDefault="00CA00FA" w:rsidP="00CA00FA">
            <w:pPr>
              <w:spacing w:after="200" w:line="276" w:lineRule="auto"/>
              <w:jc w:val="right"/>
              <w:rPr>
                <w:rFonts w:ascii="Arial" w:hAnsi="Arial" w:cs="Arial"/>
              </w:rPr>
            </w:pPr>
            <w:r w:rsidRPr="00CA00FA">
              <w:rPr>
                <w:rFonts w:ascii="Arial" w:hAnsi="Arial" w:cs="Arial"/>
              </w:rPr>
              <w:t>2 118,36</w:t>
            </w:r>
          </w:p>
        </w:tc>
        <w:tc>
          <w:tcPr>
            <w:tcW w:w="2251" w:type="dxa"/>
            <w:gridSpan w:val="3"/>
          </w:tcPr>
          <w:p w14:paraId="66DF4876" w14:textId="77777777" w:rsidR="00CA00FA" w:rsidRPr="00CA00FA" w:rsidRDefault="00CA00FA" w:rsidP="00CA00FA">
            <w:pPr>
              <w:spacing w:after="200" w:line="276" w:lineRule="auto"/>
              <w:rPr>
                <w:rFonts w:ascii="Arial" w:hAnsi="Arial" w:cs="Arial"/>
              </w:rPr>
            </w:pPr>
          </w:p>
        </w:tc>
      </w:tr>
      <w:tr w:rsidR="00CA00FA" w:rsidRPr="00CA00FA" w14:paraId="22727BB2" w14:textId="77777777" w:rsidTr="00CA00FA">
        <w:trPr>
          <w:trHeight w:val="279"/>
        </w:trPr>
        <w:tc>
          <w:tcPr>
            <w:tcW w:w="273" w:type="dxa"/>
            <w:gridSpan w:val="2"/>
            <w:hideMark/>
          </w:tcPr>
          <w:p w14:paraId="54AA2D1F" w14:textId="77777777" w:rsidR="00CA00FA" w:rsidRPr="00CA00FA" w:rsidRDefault="00CA00FA" w:rsidP="00CA00FA">
            <w:pPr>
              <w:spacing w:after="200" w:line="276" w:lineRule="auto"/>
              <w:rPr>
                <w:rFonts w:ascii="Arial" w:hAnsi="Arial" w:cs="Arial"/>
              </w:rPr>
            </w:pPr>
            <w:r w:rsidRPr="00CA00FA">
              <w:rPr>
                <w:rFonts w:ascii="Arial" w:hAnsi="Arial" w:cs="Arial"/>
              </w:rPr>
              <w:t>0</w:t>
            </w:r>
            <w:r w:rsidRPr="00CA00FA">
              <w:rPr>
                <w:rFonts w:ascii="Arial" w:hAnsi="Arial" w:cs="Arial"/>
              </w:rPr>
              <w:lastRenderedPageBreak/>
              <w:t>1</w:t>
            </w:r>
          </w:p>
        </w:tc>
        <w:tc>
          <w:tcPr>
            <w:tcW w:w="1005" w:type="dxa"/>
            <w:gridSpan w:val="3"/>
            <w:hideMark/>
          </w:tcPr>
          <w:p w14:paraId="1F91DCD3" w14:textId="77777777" w:rsidR="00CA00FA" w:rsidRPr="00CA00FA" w:rsidRDefault="00CA00FA" w:rsidP="00CA00FA">
            <w:pPr>
              <w:spacing w:after="200" w:line="276" w:lineRule="auto"/>
              <w:rPr>
                <w:rFonts w:ascii="Arial" w:hAnsi="Arial" w:cs="Arial"/>
              </w:rPr>
            </w:pPr>
            <w:r w:rsidRPr="00CA00FA">
              <w:rPr>
                <w:rFonts w:ascii="Arial" w:hAnsi="Arial" w:cs="Arial"/>
              </w:rPr>
              <w:lastRenderedPageBreak/>
              <w:t>100</w:t>
            </w:r>
          </w:p>
        </w:tc>
        <w:tc>
          <w:tcPr>
            <w:tcW w:w="1395" w:type="dxa"/>
            <w:gridSpan w:val="2"/>
            <w:hideMark/>
          </w:tcPr>
          <w:p w14:paraId="39D146F8" w14:textId="77777777" w:rsidR="00CA00FA" w:rsidRPr="00CA00FA" w:rsidRDefault="00CA00FA" w:rsidP="00CA00FA">
            <w:pPr>
              <w:spacing w:after="200" w:line="276" w:lineRule="auto"/>
              <w:rPr>
                <w:rFonts w:ascii="Arial" w:hAnsi="Arial" w:cs="Arial"/>
              </w:rPr>
            </w:pPr>
            <w:r w:rsidRPr="00CA00FA">
              <w:rPr>
                <w:rFonts w:ascii="Arial" w:hAnsi="Arial" w:cs="Arial"/>
              </w:rPr>
              <w:t>00001159</w:t>
            </w:r>
          </w:p>
        </w:tc>
        <w:tc>
          <w:tcPr>
            <w:tcW w:w="1395" w:type="dxa"/>
            <w:gridSpan w:val="2"/>
            <w:hideMark/>
          </w:tcPr>
          <w:p w14:paraId="2C9C7A67" w14:textId="77777777" w:rsidR="00CA00FA" w:rsidRPr="00CA00FA" w:rsidRDefault="00CA00FA" w:rsidP="00CA00FA">
            <w:pPr>
              <w:spacing w:after="200" w:line="276" w:lineRule="auto"/>
              <w:rPr>
                <w:rFonts w:ascii="Arial" w:hAnsi="Arial" w:cs="Arial"/>
              </w:rPr>
            </w:pPr>
            <w:r w:rsidRPr="00CA00FA">
              <w:rPr>
                <w:rFonts w:ascii="Arial" w:hAnsi="Arial" w:cs="Arial"/>
              </w:rPr>
              <w:t>00001159</w:t>
            </w:r>
          </w:p>
        </w:tc>
        <w:tc>
          <w:tcPr>
            <w:tcW w:w="4335" w:type="dxa"/>
            <w:hideMark/>
          </w:tcPr>
          <w:p w14:paraId="0A1080E3"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Здание артскважины-14 в составе </w:t>
            </w:r>
            <w:r w:rsidRPr="00CA00FA">
              <w:rPr>
                <w:rFonts w:ascii="Arial" w:hAnsi="Arial" w:cs="Arial"/>
              </w:rPr>
              <w:lastRenderedPageBreak/>
              <w:t>ВЗУ-2</w:t>
            </w:r>
          </w:p>
        </w:tc>
        <w:tc>
          <w:tcPr>
            <w:tcW w:w="2166" w:type="dxa"/>
            <w:gridSpan w:val="4"/>
            <w:hideMark/>
          </w:tcPr>
          <w:p w14:paraId="362D322C" w14:textId="77777777" w:rsidR="00CA00FA" w:rsidRPr="00CA00FA" w:rsidRDefault="00CA00FA" w:rsidP="00CA00FA">
            <w:pPr>
              <w:spacing w:after="200" w:line="276" w:lineRule="auto"/>
              <w:jc w:val="right"/>
              <w:rPr>
                <w:rFonts w:ascii="Arial" w:hAnsi="Arial" w:cs="Arial"/>
              </w:rPr>
            </w:pPr>
            <w:r w:rsidRPr="00CA00FA">
              <w:rPr>
                <w:rFonts w:ascii="Arial" w:hAnsi="Arial" w:cs="Arial"/>
              </w:rPr>
              <w:lastRenderedPageBreak/>
              <w:t>518,65</w:t>
            </w:r>
          </w:p>
        </w:tc>
        <w:tc>
          <w:tcPr>
            <w:tcW w:w="2456" w:type="dxa"/>
            <w:gridSpan w:val="3"/>
            <w:hideMark/>
          </w:tcPr>
          <w:p w14:paraId="7EEA942D" w14:textId="77777777" w:rsidR="00CA00FA" w:rsidRPr="00CA00FA" w:rsidRDefault="00CA00FA" w:rsidP="00CA00FA">
            <w:pPr>
              <w:spacing w:after="200" w:line="276" w:lineRule="auto"/>
              <w:jc w:val="right"/>
              <w:rPr>
                <w:rFonts w:ascii="Arial" w:hAnsi="Arial" w:cs="Arial"/>
              </w:rPr>
            </w:pPr>
            <w:r w:rsidRPr="00CA00FA">
              <w:rPr>
                <w:rFonts w:ascii="Arial" w:hAnsi="Arial" w:cs="Arial"/>
              </w:rPr>
              <w:t>518,65</w:t>
            </w:r>
          </w:p>
        </w:tc>
        <w:tc>
          <w:tcPr>
            <w:tcW w:w="2251" w:type="dxa"/>
            <w:gridSpan w:val="3"/>
          </w:tcPr>
          <w:p w14:paraId="08438C85" w14:textId="77777777" w:rsidR="00CA00FA" w:rsidRPr="00CA00FA" w:rsidRDefault="00CA00FA" w:rsidP="00CA00FA">
            <w:pPr>
              <w:spacing w:after="200" w:line="276" w:lineRule="auto"/>
              <w:rPr>
                <w:rFonts w:ascii="Arial" w:hAnsi="Arial" w:cs="Arial"/>
              </w:rPr>
            </w:pPr>
          </w:p>
        </w:tc>
      </w:tr>
      <w:tr w:rsidR="00CA00FA" w:rsidRPr="00CA00FA" w14:paraId="6FEB5560" w14:textId="77777777" w:rsidTr="00CA00FA">
        <w:trPr>
          <w:trHeight w:val="270"/>
        </w:trPr>
        <w:tc>
          <w:tcPr>
            <w:tcW w:w="273" w:type="dxa"/>
            <w:gridSpan w:val="2"/>
            <w:hideMark/>
          </w:tcPr>
          <w:p w14:paraId="1D002A0B" w14:textId="77777777" w:rsidR="00CA00FA" w:rsidRPr="00CA00FA" w:rsidRDefault="00CA00FA" w:rsidP="00CA00FA">
            <w:pPr>
              <w:spacing w:after="200" w:line="276" w:lineRule="auto"/>
              <w:rPr>
                <w:rFonts w:ascii="Arial" w:hAnsi="Arial" w:cs="Arial"/>
              </w:rPr>
            </w:pPr>
            <w:r w:rsidRPr="00CA00FA">
              <w:rPr>
                <w:rFonts w:ascii="Arial" w:hAnsi="Arial" w:cs="Arial"/>
              </w:rPr>
              <w:t>02</w:t>
            </w:r>
          </w:p>
        </w:tc>
        <w:tc>
          <w:tcPr>
            <w:tcW w:w="1005" w:type="dxa"/>
            <w:gridSpan w:val="3"/>
            <w:hideMark/>
          </w:tcPr>
          <w:p w14:paraId="2A599B53" w14:textId="77777777" w:rsidR="00CA00FA" w:rsidRPr="00CA00FA" w:rsidRDefault="00CA00FA" w:rsidP="00CA00FA">
            <w:pPr>
              <w:spacing w:after="200" w:line="276" w:lineRule="auto"/>
              <w:rPr>
                <w:rFonts w:ascii="Arial" w:hAnsi="Arial" w:cs="Arial"/>
              </w:rPr>
            </w:pPr>
            <w:r w:rsidRPr="00CA00FA">
              <w:rPr>
                <w:rFonts w:ascii="Arial" w:hAnsi="Arial" w:cs="Arial"/>
              </w:rPr>
              <w:t>203</w:t>
            </w:r>
          </w:p>
        </w:tc>
        <w:tc>
          <w:tcPr>
            <w:tcW w:w="1395" w:type="dxa"/>
            <w:gridSpan w:val="2"/>
            <w:hideMark/>
          </w:tcPr>
          <w:p w14:paraId="4AA882E3" w14:textId="77777777" w:rsidR="00CA00FA" w:rsidRPr="00CA00FA" w:rsidRDefault="00CA00FA" w:rsidP="00CA00FA">
            <w:pPr>
              <w:spacing w:after="200" w:line="276" w:lineRule="auto"/>
              <w:rPr>
                <w:rFonts w:ascii="Arial" w:hAnsi="Arial" w:cs="Arial"/>
              </w:rPr>
            </w:pPr>
            <w:r w:rsidRPr="00CA00FA">
              <w:rPr>
                <w:rFonts w:ascii="Arial" w:hAnsi="Arial" w:cs="Arial"/>
              </w:rPr>
              <w:t>00001162</w:t>
            </w:r>
          </w:p>
        </w:tc>
        <w:tc>
          <w:tcPr>
            <w:tcW w:w="1395" w:type="dxa"/>
            <w:gridSpan w:val="2"/>
            <w:hideMark/>
          </w:tcPr>
          <w:p w14:paraId="3DB22019" w14:textId="77777777" w:rsidR="00CA00FA" w:rsidRPr="00CA00FA" w:rsidRDefault="00CA00FA" w:rsidP="00CA00FA">
            <w:pPr>
              <w:spacing w:after="200" w:line="276" w:lineRule="auto"/>
              <w:rPr>
                <w:rFonts w:ascii="Arial" w:hAnsi="Arial" w:cs="Arial"/>
              </w:rPr>
            </w:pPr>
            <w:r w:rsidRPr="00CA00FA">
              <w:rPr>
                <w:rFonts w:ascii="Arial" w:hAnsi="Arial" w:cs="Arial"/>
              </w:rPr>
              <w:t>00001162</w:t>
            </w:r>
          </w:p>
        </w:tc>
        <w:tc>
          <w:tcPr>
            <w:tcW w:w="4335" w:type="dxa"/>
            <w:hideMark/>
          </w:tcPr>
          <w:p w14:paraId="75862C8E" w14:textId="77777777" w:rsidR="00CA00FA" w:rsidRPr="00CA00FA" w:rsidRDefault="00CA00FA" w:rsidP="00CA00FA">
            <w:pPr>
              <w:spacing w:after="200" w:line="276" w:lineRule="auto"/>
              <w:rPr>
                <w:rFonts w:ascii="Arial" w:hAnsi="Arial" w:cs="Arial"/>
              </w:rPr>
            </w:pPr>
            <w:r w:rsidRPr="00CA00FA">
              <w:rPr>
                <w:rFonts w:ascii="Arial" w:hAnsi="Arial" w:cs="Arial"/>
              </w:rPr>
              <w:t>артскважина-5а ВЗУ-3</w:t>
            </w:r>
          </w:p>
        </w:tc>
        <w:tc>
          <w:tcPr>
            <w:tcW w:w="2166" w:type="dxa"/>
            <w:gridSpan w:val="4"/>
            <w:hideMark/>
          </w:tcPr>
          <w:p w14:paraId="37683CBF" w14:textId="77777777" w:rsidR="00CA00FA" w:rsidRPr="00CA00FA" w:rsidRDefault="00CA00FA" w:rsidP="00CA00FA">
            <w:pPr>
              <w:spacing w:after="200" w:line="276" w:lineRule="auto"/>
              <w:jc w:val="right"/>
              <w:rPr>
                <w:rFonts w:ascii="Arial" w:hAnsi="Arial" w:cs="Arial"/>
              </w:rPr>
            </w:pPr>
            <w:r w:rsidRPr="00CA00FA">
              <w:rPr>
                <w:rFonts w:ascii="Arial" w:hAnsi="Arial" w:cs="Arial"/>
              </w:rPr>
              <w:t>6 439,39</w:t>
            </w:r>
          </w:p>
        </w:tc>
        <w:tc>
          <w:tcPr>
            <w:tcW w:w="2456" w:type="dxa"/>
            <w:gridSpan w:val="3"/>
            <w:hideMark/>
          </w:tcPr>
          <w:p w14:paraId="34EF3A4A" w14:textId="77777777" w:rsidR="00CA00FA" w:rsidRPr="00CA00FA" w:rsidRDefault="00CA00FA" w:rsidP="00CA00FA">
            <w:pPr>
              <w:spacing w:after="200" w:line="276" w:lineRule="auto"/>
              <w:jc w:val="right"/>
              <w:rPr>
                <w:rFonts w:ascii="Arial" w:hAnsi="Arial" w:cs="Arial"/>
              </w:rPr>
            </w:pPr>
            <w:r w:rsidRPr="00CA00FA">
              <w:rPr>
                <w:rFonts w:ascii="Arial" w:hAnsi="Arial" w:cs="Arial"/>
              </w:rPr>
              <w:t>6 439,39</w:t>
            </w:r>
          </w:p>
        </w:tc>
        <w:tc>
          <w:tcPr>
            <w:tcW w:w="2251" w:type="dxa"/>
            <w:gridSpan w:val="3"/>
          </w:tcPr>
          <w:p w14:paraId="589BE69F" w14:textId="77777777" w:rsidR="00CA00FA" w:rsidRPr="00CA00FA" w:rsidRDefault="00CA00FA" w:rsidP="00CA00FA">
            <w:pPr>
              <w:spacing w:after="200" w:line="276" w:lineRule="auto"/>
              <w:rPr>
                <w:rFonts w:ascii="Arial" w:hAnsi="Arial" w:cs="Arial"/>
              </w:rPr>
            </w:pPr>
          </w:p>
        </w:tc>
      </w:tr>
      <w:tr w:rsidR="00CA00FA" w:rsidRPr="00CA00FA" w14:paraId="51F5FC42" w14:textId="77777777" w:rsidTr="00CA00FA">
        <w:trPr>
          <w:trHeight w:val="270"/>
        </w:trPr>
        <w:tc>
          <w:tcPr>
            <w:tcW w:w="273" w:type="dxa"/>
            <w:gridSpan w:val="2"/>
            <w:hideMark/>
          </w:tcPr>
          <w:p w14:paraId="32372821" w14:textId="77777777" w:rsidR="00CA00FA" w:rsidRPr="00CA00FA" w:rsidRDefault="00CA00FA" w:rsidP="00CA00FA">
            <w:pPr>
              <w:spacing w:after="200" w:line="276" w:lineRule="auto"/>
              <w:rPr>
                <w:rFonts w:ascii="Arial" w:hAnsi="Arial" w:cs="Arial"/>
              </w:rPr>
            </w:pPr>
            <w:r w:rsidRPr="00CA00FA">
              <w:rPr>
                <w:rFonts w:ascii="Arial" w:hAnsi="Arial" w:cs="Arial"/>
              </w:rPr>
              <w:t>02</w:t>
            </w:r>
          </w:p>
        </w:tc>
        <w:tc>
          <w:tcPr>
            <w:tcW w:w="1005" w:type="dxa"/>
            <w:gridSpan w:val="3"/>
            <w:hideMark/>
          </w:tcPr>
          <w:p w14:paraId="090B5554" w14:textId="77777777" w:rsidR="00CA00FA" w:rsidRPr="00CA00FA" w:rsidRDefault="00CA00FA" w:rsidP="00CA00FA">
            <w:pPr>
              <w:spacing w:after="200" w:line="276" w:lineRule="auto"/>
              <w:rPr>
                <w:rFonts w:ascii="Arial" w:hAnsi="Arial" w:cs="Arial"/>
              </w:rPr>
            </w:pPr>
            <w:r w:rsidRPr="00CA00FA">
              <w:rPr>
                <w:rFonts w:ascii="Arial" w:hAnsi="Arial" w:cs="Arial"/>
              </w:rPr>
              <w:t>203</w:t>
            </w:r>
          </w:p>
        </w:tc>
        <w:tc>
          <w:tcPr>
            <w:tcW w:w="1395" w:type="dxa"/>
            <w:gridSpan w:val="2"/>
            <w:hideMark/>
          </w:tcPr>
          <w:p w14:paraId="12D53B1B" w14:textId="77777777" w:rsidR="00CA00FA" w:rsidRPr="00CA00FA" w:rsidRDefault="00CA00FA" w:rsidP="00CA00FA">
            <w:pPr>
              <w:spacing w:after="200" w:line="276" w:lineRule="auto"/>
              <w:rPr>
                <w:rFonts w:ascii="Arial" w:hAnsi="Arial" w:cs="Arial"/>
              </w:rPr>
            </w:pPr>
            <w:r w:rsidRPr="00CA00FA">
              <w:rPr>
                <w:rFonts w:ascii="Arial" w:hAnsi="Arial" w:cs="Arial"/>
              </w:rPr>
              <w:t>00001163</w:t>
            </w:r>
          </w:p>
        </w:tc>
        <w:tc>
          <w:tcPr>
            <w:tcW w:w="1395" w:type="dxa"/>
            <w:gridSpan w:val="2"/>
            <w:hideMark/>
          </w:tcPr>
          <w:p w14:paraId="19492825" w14:textId="77777777" w:rsidR="00CA00FA" w:rsidRPr="00CA00FA" w:rsidRDefault="00CA00FA" w:rsidP="00CA00FA">
            <w:pPr>
              <w:spacing w:after="200" w:line="276" w:lineRule="auto"/>
              <w:rPr>
                <w:rFonts w:ascii="Arial" w:hAnsi="Arial" w:cs="Arial"/>
              </w:rPr>
            </w:pPr>
            <w:r w:rsidRPr="00CA00FA">
              <w:rPr>
                <w:rFonts w:ascii="Arial" w:hAnsi="Arial" w:cs="Arial"/>
              </w:rPr>
              <w:t>00001163</w:t>
            </w:r>
          </w:p>
        </w:tc>
        <w:tc>
          <w:tcPr>
            <w:tcW w:w="4335" w:type="dxa"/>
            <w:hideMark/>
          </w:tcPr>
          <w:p w14:paraId="2695C2CC" w14:textId="77777777" w:rsidR="00CA00FA" w:rsidRPr="00CA00FA" w:rsidRDefault="00CA00FA" w:rsidP="00CA00FA">
            <w:pPr>
              <w:spacing w:after="200" w:line="276" w:lineRule="auto"/>
              <w:rPr>
                <w:rFonts w:ascii="Arial" w:hAnsi="Arial" w:cs="Arial"/>
              </w:rPr>
            </w:pPr>
            <w:r w:rsidRPr="00CA00FA">
              <w:rPr>
                <w:rFonts w:ascii="Arial" w:hAnsi="Arial" w:cs="Arial"/>
              </w:rPr>
              <w:t>артскважина-14 ВЗУ-2</w:t>
            </w:r>
          </w:p>
        </w:tc>
        <w:tc>
          <w:tcPr>
            <w:tcW w:w="2166" w:type="dxa"/>
            <w:gridSpan w:val="4"/>
            <w:hideMark/>
          </w:tcPr>
          <w:p w14:paraId="5A5EDE28" w14:textId="77777777" w:rsidR="00CA00FA" w:rsidRPr="00CA00FA" w:rsidRDefault="00CA00FA" w:rsidP="00CA00FA">
            <w:pPr>
              <w:spacing w:after="200" w:line="276" w:lineRule="auto"/>
              <w:jc w:val="right"/>
              <w:rPr>
                <w:rFonts w:ascii="Arial" w:hAnsi="Arial" w:cs="Arial"/>
              </w:rPr>
            </w:pPr>
            <w:r w:rsidRPr="00CA00FA">
              <w:rPr>
                <w:rFonts w:ascii="Arial" w:hAnsi="Arial" w:cs="Arial"/>
              </w:rPr>
              <w:t>5 626,10</w:t>
            </w:r>
          </w:p>
        </w:tc>
        <w:tc>
          <w:tcPr>
            <w:tcW w:w="2456" w:type="dxa"/>
            <w:gridSpan w:val="3"/>
            <w:hideMark/>
          </w:tcPr>
          <w:p w14:paraId="047D7A67" w14:textId="77777777" w:rsidR="00CA00FA" w:rsidRPr="00CA00FA" w:rsidRDefault="00CA00FA" w:rsidP="00CA00FA">
            <w:pPr>
              <w:spacing w:after="200" w:line="276" w:lineRule="auto"/>
              <w:jc w:val="right"/>
              <w:rPr>
                <w:rFonts w:ascii="Arial" w:hAnsi="Arial" w:cs="Arial"/>
              </w:rPr>
            </w:pPr>
            <w:r w:rsidRPr="00CA00FA">
              <w:rPr>
                <w:rFonts w:ascii="Arial" w:hAnsi="Arial" w:cs="Arial"/>
              </w:rPr>
              <w:t>5 626,10</w:t>
            </w:r>
          </w:p>
        </w:tc>
        <w:tc>
          <w:tcPr>
            <w:tcW w:w="2251" w:type="dxa"/>
            <w:gridSpan w:val="3"/>
          </w:tcPr>
          <w:p w14:paraId="5CCD7B09" w14:textId="77777777" w:rsidR="00CA00FA" w:rsidRPr="00CA00FA" w:rsidRDefault="00CA00FA" w:rsidP="00CA00FA">
            <w:pPr>
              <w:spacing w:after="200" w:line="276" w:lineRule="auto"/>
              <w:rPr>
                <w:rFonts w:ascii="Arial" w:hAnsi="Arial" w:cs="Arial"/>
              </w:rPr>
            </w:pPr>
          </w:p>
        </w:tc>
      </w:tr>
      <w:tr w:rsidR="00CA00FA" w:rsidRPr="00CA00FA" w14:paraId="1F946E79" w14:textId="77777777" w:rsidTr="00CA00FA">
        <w:trPr>
          <w:trHeight w:val="225"/>
        </w:trPr>
        <w:tc>
          <w:tcPr>
            <w:tcW w:w="273" w:type="dxa"/>
            <w:gridSpan w:val="2"/>
            <w:hideMark/>
          </w:tcPr>
          <w:p w14:paraId="64DB50B5" w14:textId="77777777" w:rsidR="00CA00FA" w:rsidRPr="00CA00FA" w:rsidRDefault="00CA00FA" w:rsidP="00CA00FA">
            <w:pPr>
              <w:spacing w:after="200" w:line="276" w:lineRule="auto"/>
              <w:rPr>
                <w:rFonts w:ascii="Arial" w:hAnsi="Arial" w:cs="Arial"/>
              </w:rPr>
            </w:pPr>
            <w:r w:rsidRPr="00CA00FA">
              <w:rPr>
                <w:rFonts w:ascii="Arial" w:hAnsi="Arial" w:cs="Arial"/>
              </w:rPr>
              <w:t>01</w:t>
            </w:r>
          </w:p>
        </w:tc>
        <w:tc>
          <w:tcPr>
            <w:tcW w:w="1005" w:type="dxa"/>
            <w:gridSpan w:val="3"/>
            <w:hideMark/>
          </w:tcPr>
          <w:p w14:paraId="4CB41CB3" w14:textId="77777777" w:rsidR="00CA00FA" w:rsidRPr="00CA00FA" w:rsidRDefault="00CA00FA" w:rsidP="00CA00FA">
            <w:pPr>
              <w:spacing w:after="200" w:line="276" w:lineRule="auto"/>
              <w:rPr>
                <w:rFonts w:ascii="Arial" w:hAnsi="Arial" w:cs="Arial"/>
              </w:rPr>
            </w:pPr>
            <w:r w:rsidRPr="00CA00FA">
              <w:rPr>
                <w:rFonts w:ascii="Arial" w:hAnsi="Arial" w:cs="Arial"/>
              </w:rPr>
              <w:t>100</w:t>
            </w:r>
          </w:p>
        </w:tc>
        <w:tc>
          <w:tcPr>
            <w:tcW w:w="1395" w:type="dxa"/>
            <w:gridSpan w:val="2"/>
            <w:hideMark/>
          </w:tcPr>
          <w:p w14:paraId="34BDDCEA" w14:textId="77777777" w:rsidR="00CA00FA" w:rsidRPr="00CA00FA" w:rsidRDefault="00CA00FA" w:rsidP="00CA00FA">
            <w:pPr>
              <w:spacing w:after="200" w:line="276" w:lineRule="auto"/>
              <w:rPr>
                <w:rFonts w:ascii="Arial" w:hAnsi="Arial" w:cs="Arial"/>
              </w:rPr>
            </w:pPr>
            <w:r w:rsidRPr="00CA00FA">
              <w:rPr>
                <w:rFonts w:ascii="Arial" w:hAnsi="Arial" w:cs="Arial"/>
              </w:rPr>
              <w:t>00003180</w:t>
            </w:r>
          </w:p>
        </w:tc>
        <w:tc>
          <w:tcPr>
            <w:tcW w:w="1395" w:type="dxa"/>
            <w:gridSpan w:val="2"/>
            <w:hideMark/>
          </w:tcPr>
          <w:p w14:paraId="72D0C755" w14:textId="77777777" w:rsidR="00CA00FA" w:rsidRPr="00CA00FA" w:rsidRDefault="00CA00FA" w:rsidP="00CA00FA">
            <w:pPr>
              <w:spacing w:after="200" w:line="276" w:lineRule="auto"/>
              <w:rPr>
                <w:rFonts w:ascii="Arial" w:hAnsi="Arial" w:cs="Arial"/>
              </w:rPr>
            </w:pPr>
            <w:r w:rsidRPr="00CA00FA">
              <w:rPr>
                <w:rFonts w:ascii="Arial" w:hAnsi="Arial" w:cs="Arial"/>
              </w:rPr>
              <w:t>00003180</w:t>
            </w:r>
          </w:p>
        </w:tc>
        <w:tc>
          <w:tcPr>
            <w:tcW w:w="4335" w:type="dxa"/>
            <w:hideMark/>
          </w:tcPr>
          <w:p w14:paraId="4E7C0F46" w14:textId="77777777" w:rsidR="00CA00FA" w:rsidRPr="00CA00FA" w:rsidRDefault="00CA00FA" w:rsidP="00CA00FA">
            <w:pPr>
              <w:spacing w:after="200" w:line="276" w:lineRule="auto"/>
              <w:rPr>
                <w:rFonts w:ascii="Arial" w:hAnsi="Arial" w:cs="Arial"/>
              </w:rPr>
            </w:pPr>
            <w:r w:rsidRPr="00CA00FA">
              <w:rPr>
                <w:rFonts w:ascii="Arial" w:hAnsi="Arial" w:cs="Arial"/>
              </w:rPr>
              <w:t>здание КНС-8</w:t>
            </w:r>
          </w:p>
        </w:tc>
        <w:tc>
          <w:tcPr>
            <w:tcW w:w="2166" w:type="dxa"/>
            <w:gridSpan w:val="4"/>
            <w:hideMark/>
          </w:tcPr>
          <w:p w14:paraId="0862D2F7" w14:textId="77777777" w:rsidR="00CA00FA" w:rsidRPr="00CA00FA" w:rsidRDefault="00CA00FA" w:rsidP="00CA00FA">
            <w:pPr>
              <w:spacing w:after="200" w:line="276" w:lineRule="auto"/>
              <w:jc w:val="right"/>
              <w:rPr>
                <w:rFonts w:ascii="Arial" w:hAnsi="Arial" w:cs="Arial"/>
              </w:rPr>
            </w:pPr>
            <w:r w:rsidRPr="00CA00FA">
              <w:rPr>
                <w:rFonts w:ascii="Arial" w:hAnsi="Arial" w:cs="Arial"/>
              </w:rPr>
              <w:t>435 660,31</w:t>
            </w:r>
          </w:p>
        </w:tc>
        <w:tc>
          <w:tcPr>
            <w:tcW w:w="2456" w:type="dxa"/>
            <w:gridSpan w:val="3"/>
            <w:hideMark/>
          </w:tcPr>
          <w:p w14:paraId="5243FBBC" w14:textId="77777777" w:rsidR="00CA00FA" w:rsidRPr="00CA00FA" w:rsidRDefault="00CA00FA" w:rsidP="00CA00FA">
            <w:pPr>
              <w:spacing w:after="200" w:line="276" w:lineRule="auto"/>
              <w:jc w:val="right"/>
              <w:rPr>
                <w:rFonts w:ascii="Arial" w:hAnsi="Arial" w:cs="Arial"/>
              </w:rPr>
            </w:pPr>
            <w:r w:rsidRPr="00CA00FA">
              <w:rPr>
                <w:rFonts w:ascii="Arial" w:hAnsi="Arial" w:cs="Arial"/>
              </w:rPr>
              <w:t>418 293,55</w:t>
            </w:r>
          </w:p>
        </w:tc>
        <w:tc>
          <w:tcPr>
            <w:tcW w:w="2251" w:type="dxa"/>
            <w:gridSpan w:val="3"/>
            <w:hideMark/>
          </w:tcPr>
          <w:p w14:paraId="151D495F" w14:textId="77777777" w:rsidR="00CA00FA" w:rsidRPr="00CA00FA" w:rsidRDefault="00CA00FA" w:rsidP="00CA00FA">
            <w:pPr>
              <w:spacing w:after="200" w:line="276" w:lineRule="auto"/>
              <w:jc w:val="right"/>
              <w:rPr>
                <w:rFonts w:ascii="Arial" w:hAnsi="Arial" w:cs="Arial"/>
              </w:rPr>
            </w:pPr>
            <w:r w:rsidRPr="00CA00FA">
              <w:rPr>
                <w:rFonts w:ascii="Arial" w:hAnsi="Arial" w:cs="Arial"/>
              </w:rPr>
              <w:t>17 366,76</w:t>
            </w:r>
          </w:p>
        </w:tc>
      </w:tr>
      <w:tr w:rsidR="00CA00FA" w:rsidRPr="00CA00FA" w14:paraId="716471C1" w14:textId="77777777" w:rsidTr="00CA00FA">
        <w:trPr>
          <w:trHeight w:val="225"/>
        </w:trPr>
        <w:tc>
          <w:tcPr>
            <w:tcW w:w="273" w:type="dxa"/>
            <w:gridSpan w:val="2"/>
            <w:hideMark/>
          </w:tcPr>
          <w:p w14:paraId="1C5ECAD6" w14:textId="77777777" w:rsidR="00CA00FA" w:rsidRPr="00CA00FA" w:rsidRDefault="00CA00FA" w:rsidP="00CA00FA">
            <w:pPr>
              <w:spacing w:after="200" w:line="276" w:lineRule="auto"/>
              <w:rPr>
                <w:rFonts w:ascii="Arial" w:hAnsi="Arial" w:cs="Arial"/>
              </w:rPr>
            </w:pPr>
            <w:r w:rsidRPr="00CA00FA">
              <w:rPr>
                <w:rFonts w:ascii="Arial" w:hAnsi="Arial" w:cs="Arial"/>
              </w:rPr>
              <w:t>01</w:t>
            </w:r>
          </w:p>
        </w:tc>
        <w:tc>
          <w:tcPr>
            <w:tcW w:w="1005" w:type="dxa"/>
            <w:gridSpan w:val="3"/>
            <w:hideMark/>
          </w:tcPr>
          <w:p w14:paraId="7B983407" w14:textId="77777777" w:rsidR="00CA00FA" w:rsidRPr="00CA00FA" w:rsidRDefault="00CA00FA" w:rsidP="00CA00FA">
            <w:pPr>
              <w:spacing w:after="200" w:line="276" w:lineRule="auto"/>
              <w:rPr>
                <w:rFonts w:ascii="Arial" w:hAnsi="Arial" w:cs="Arial"/>
              </w:rPr>
            </w:pPr>
            <w:r w:rsidRPr="00CA00FA">
              <w:rPr>
                <w:rFonts w:ascii="Arial" w:hAnsi="Arial" w:cs="Arial"/>
              </w:rPr>
              <w:t>100</w:t>
            </w:r>
          </w:p>
        </w:tc>
        <w:tc>
          <w:tcPr>
            <w:tcW w:w="1395" w:type="dxa"/>
            <w:gridSpan w:val="2"/>
            <w:hideMark/>
          </w:tcPr>
          <w:p w14:paraId="1910EAE7" w14:textId="77777777" w:rsidR="00CA00FA" w:rsidRPr="00CA00FA" w:rsidRDefault="00CA00FA" w:rsidP="00CA00FA">
            <w:pPr>
              <w:spacing w:after="200" w:line="276" w:lineRule="auto"/>
              <w:rPr>
                <w:rFonts w:ascii="Arial" w:hAnsi="Arial" w:cs="Arial"/>
              </w:rPr>
            </w:pPr>
            <w:r w:rsidRPr="00CA00FA">
              <w:rPr>
                <w:rFonts w:ascii="Arial" w:hAnsi="Arial" w:cs="Arial"/>
              </w:rPr>
              <w:t>00003181</w:t>
            </w:r>
          </w:p>
        </w:tc>
        <w:tc>
          <w:tcPr>
            <w:tcW w:w="1395" w:type="dxa"/>
            <w:gridSpan w:val="2"/>
            <w:hideMark/>
          </w:tcPr>
          <w:p w14:paraId="39106B39" w14:textId="77777777" w:rsidR="00CA00FA" w:rsidRPr="00CA00FA" w:rsidRDefault="00CA00FA" w:rsidP="00CA00FA">
            <w:pPr>
              <w:spacing w:after="200" w:line="276" w:lineRule="auto"/>
              <w:rPr>
                <w:rFonts w:ascii="Arial" w:hAnsi="Arial" w:cs="Arial"/>
              </w:rPr>
            </w:pPr>
            <w:r w:rsidRPr="00CA00FA">
              <w:rPr>
                <w:rFonts w:ascii="Arial" w:hAnsi="Arial" w:cs="Arial"/>
              </w:rPr>
              <w:t>00003181</w:t>
            </w:r>
          </w:p>
        </w:tc>
        <w:tc>
          <w:tcPr>
            <w:tcW w:w="4335" w:type="dxa"/>
            <w:hideMark/>
          </w:tcPr>
          <w:p w14:paraId="45EE323D" w14:textId="77777777" w:rsidR="00CA00FA" w:rsidRPr="00CA00FA" w:rsidRDefault="00CA00FA" w:rsidP="00CA00FA">
            <w:pPr>
              <w:spacing w:after="200" w:line="276" w:lineRule="auto"/>
              <w:rPr>
                <w:rFonts w:ascii="Arial" w:hAnsi="Arial" w:cs="Arial"/>
              </w:rPr>
            </w:pPr>
            <w:r w:rsidRPr="00CA00FA">
              <w:rPr>
                <w:rFonts w:ascii="Arial" w:hAnsi="Arial" w:cs="Arial"/>
              </w:rPr>
              <w:t>здание КНС-7</w:t>
            </w:r>
          </w:p>
        </w:tc>
        <w:tc>
          <w:tcPr>
            <w:tcW w:w="2166" w:type="dxa"/>
            <w:gridSpan w:val="4"/>
            <w:hideMark/>
          </w:tcPr>
          <w:p w14:paraId="5E0A2167" w14:textId="77777777" w:rsidR="00CA00FA" w:rsidRPr="00CA00FA" w:rsidRDefault="00CA00FA" w:rsidP="00CA00FA">
            <w:pPr>
              <w:spacing w:after="200" w:line="276" w:lineRule="auto"/>
              <w:jc w:val="right"/>
              <w:rPr>
                <w:rFonts w:ascii="Arial" w:hAnsi="Arial" w:cs="Arial"/>
              </w:rPr>
            </w:pPr>
            <w:r w:rsidRPr="00CA00FA">
              <w:rPr>
                <w:rFonts w:ascii="Arial" w:hAnsi="Arial" w:cs="Arial"/>
              </w:rPr>
              <w:t>241 757,29</w:t>
            </w:r>
          </w:p>
        </w:tc>
        <w:tc>
          <w:tcPr>
            <w:tcW w:w="2456" w:type="dxa"/>
            <w:gridSpan w:val="3"/>
            <w:hideMark/>
          </w:tcPr>
          <w:p w14:paraId="45B0650D" w14:textId="77777777" w:rsidR="00CA00FA" w:rsidRPr="00CA00FA" w:rsidRDefault="00CA00FA" w:rsidP="00CA00FA">
            <w:pPr>
              <w:spacing w:after="200" w:line="276" w:lineRule="auto"/>
              <w:jc w:val="right"/>
              <w:rPr>
                <w:rFonts w:ascii="Arial" w:hAnsi="Arial" w:cs="Arial"/>
              </w:rPr>
            </w:pPr>
            <w:r w:rsidRPr="00CA00FA">
              <w:rPr>
                <w:rFonts w:ascii="Arial" w:hAnsi="Arial" w:cs="Arial"/>
              </w:rPr>
              <w:t>241 757,29</w:t>
            </w:r>
          </w:p>
        </w:tc>
        <w:tc>
          <w:tcPr>
            <w:tcW w:w="2251" w:type="dxa"/>
            <w:gridSpan w:val="3"/>
          </w:tcPr>
          <w:p w14:paraId="1B218E7F" w14:textId="77777777" w:rsidR="00CA00FA" w:rsidRPr="00CA00FA" w:rsidRDefault="00CA00FA" w:rsidP="00CA00FA">
            <w:pPr>
              <w:spacing w:after="200" w:line="276" w:lineRule="auto"/>
              <w:rPr>
                <w:rFonts w:ascii="Arial" w:hAnsi="Arial" w:cs="Arial"/>
              </w:rPr>
            </w:pPr>
          </w:p>
        </w:tc>
      </w:tr>
      <w:tr w:rsidR="00CA00FA" w:rsidRPr="00CA00FA" w14:paraId="2B73BB36" w14:textId="77777777" w:rsidTr="00CA00FA">
        <w:trPr>
          <w:trHeight w:val="225"/>
        </w:trPr>
        <w:tc>
          <w:tcPr>
            <w:tcW w:w="273" w:type="dxa"/>
            <w:gridSpan w:val="2"/>
            <w:hideMark/>
          </w:tcPr>
          <w:p w14:paraId="356CEE3A" w14:textId="77777777" w:rsidR="00CA00FA" w:rsidRPr="00CA00FA" w:rsidRDefault="00CA00FA" w:rsidP="00CA00FA">
            <w:pPr>
              <w:spacing w:after="200" w:line="276" w:lineRule="auto"/>
              <w:rPr>
                <w:rFonts w:ascii="Arial" w:hAnsi="Arial" w:cs="Arial"/>
              </w:rPr>
            </w:pPr>
            <w:r w:rsidRPr="00CA00FA">
              <w:rPr>
                <w:rFonts w:ascii="Arial" w:hAnsi="Arial" w:cs="Arial"/>
              </w:rPr>
              <w:t>01</w:t>
            </w:r>
          </w:p>
        </w:tc>
        <w:tc>
          <w:tcPr>
            <w:tcW w:w="1005" w:type="dxa"/>
            <w:gridSpan w:val="3"/>
            <w:hideMark/>
          </w:tcPr>
          <w:p w14:paraId="2EFBFD50" w14:textId="77777777" w:rsidR="00CA00FA" w:rsidRPr="00CA00FA" w:rsidRDefault="00CA00FA" w:rsidP="00CA00FA">
            <w:pPr>
              <w:spacing w:after="200" w:line="276" w:lineRule="auto"/>
              <w:rPr>
                <w:rFonts w:ascii="Arial" w:hAnsi="Arial" w:cs="Arial"/>
              </w:rPr>
            </w:pPr>
            <w:r w:rsidRPr="00CA00FA">
              <w:rPr>
                <w:rFonts w:ascii="Arial" w:hAnsi="Arial" w:cs="Arial"/>
              </w:rPr>
              <w:t>100</w:t>
            </w:r>
          </w:p>
        </w:tc>
        <w:tc>
          <w:tcPr>
            <w:tcW w:w="1395" w:type="dxa"/>
            <w:gridSpan w:val="2"/>
            <w:hideMark/>
          </w:tcPr>
          <w:p w14:paraId="1431C287" w14:textId="77777777" w:rsidR="00CA00FA" w:rsidRPr="00CA00FA" w:rsidRDefault="00CA00FA" w:rsidP="00CA00FA">
            <w:pPr>
              <w:spacing w:after="200" w:line="276" w:lineRule="auto"/>
              <w:rPr>
                <w:rFonts w:ascii="Arial" w:hAnsi="Arial" w:cs="Arial"/>
              </w:rPr>
            </w:pPr>
            <w:r w:rsidRPr="00CA00FA">
              <w:rPr>
                <w:rFonts w:ascii="Arial" w:hAnsi="Arial" w:cs="Arial"/>
              </w:rPr>
              <w:t>00003182</w:t>
            </w:r>
          </w:p>
        </w:tc>
        <w:tc>
          <w:tcPr>
            <w:tcW w:w="1395" w:type="dxa"/>
            <w:gridSpan w:val="2"/>
            <w:hideMark/>
          </w:tcPr>
          <w:p w14:paraId="54006E10" w14:textId="77777777" w:rsidR="00CA00FA" w:rsidRPr="00CA00FA" w:rsidRDefault="00CA00FA" w:rsidP="00CA00FA">
            <w:pPr>
              <w:spacing w:after="200" w:line="276" w:lineRule="auto"/>
              <w:rPr>
                <w:rFonts w:ascii="Arial" w:hAnsi="Arial" w:cs="Arial"/>
              </w:rPr>
            </w:pPr>
            <w:r w:rsidRPr="00CA00FA">
              <w:rPr>
                <w:rFonts w:ascii="Arial" w:hAnsi="Arial" w:cs="Arial"/>
              </w:rPr>
              <w:t>00003182</w:t>
            </w:r>
          </w:p>
        </w:tc>
        <w:tc>
          <w:tcPr>
            <w:tcW w:w="4335" w:type="dxa"/>
            <w:hideMark/>
          </w:tcPr>
          <w:p w14:paraId="2F8B3E6B" w14:textId="77777777" w:rsidR="00CA00FA" w:rsidRPr="00CA00FA" w:rsidRDefault="00CA00FA" w:rsidP="00CA00FA">
            <w:pPr>
              <w:spacing w:after="200" w:line="276" w:lineRule="auto"/>
              <w:rPr>
                <w:rFonts w:ascii="Arial" w:hAnsi="Arial" w:cs="Arial"/>
              </w:rPr>
            </w:pPr>
            <w:r w:rsidRPr="00CA00FA">
              <w:rPr>
                <w:rFonts w:ascii="Arial" w:hAnsi="Arial" w:cs="Arial"/>
              </w:rPr>
              <w:t>здание КНС-3</w:t>
            </w:r>
          </w:p>
        </w:tc>
        <w:tc>
          <w:tcPr>
            <w:tcW w:w="2166" w:type="dxa"/>
            <w:gridSpan w:val="4"/>
            <w:hideMark/>
          </w:tcPr>
          <w:p w14:paraId="0BE66A36" w14:textId="77777777" w:rsidR="00CA00FA" w:rsidRPr="00CA00FA" w:rsidRDefault="00CA00FA" w:rsidP="00CA00FA">
            <w:pPr>
              <w:spacing w:after="200" w:line="276" w:lineRule="auto"/>
              <w:jc w:val="right"/>
              <w:rPr>
                <w:rFonts w:ascii="Arial" w:hAnsi="Arial" w:cs="Arial"/>
              </w:rPr>
            </w:pPr>
            <w:r w:rsidRPr="00CA00FA">
              <w:rPr>
                <w:rFonts w:ascii="Arial" w:hAnsi="Arial" w:cs="Arial"/>
              </w:rPr>
              <w:t>250 458,07</w:t>
            </w:r>
          </w:p>
        </w:tc>
        <w:tc>
          <w:tcPr>
            <w:tcW w:w="2456" w:type="dxa"/>
            <w:gridSpan w:val="3"/>
            <w:hideMark/>
          </w:tcPr>
          <w:p w14:paraId="21855D34" w14:textId="77777777" w:rsidR="00CA00FA" w:rsidRPr="00CA00FA" w:rsidRDefault="00CA00FA" w:rsidP="00CA00FA">
            <w:pPr>
              <w:spacing w:after="200" w:line="276" w:lineRule="auto"/>
              <w:jc w:val="right"/>
              <w:rPr>
                <w:rFonts w:ascii="Arial" w:hAnsi="Arial" w:cs="Arial"/>
              </w:rPr>
            </w:pPr>
            <w:r w:rsidRPr="00CA00FA">
              <w:rPr>
                <w:rFonts w:ascii="Arial" w:hAnsi="Arial" w:cs="Arial"/>
              </w:rPr>
              <w:t>192 174,50</w:t>
            </w:r>
          </w:p>
        </w:tc>
        <w:tc>
          <w:tcPr>
            <w:tcW w:w="2251" w:type="dxa"/>
            <w:gridSpan w:val="3"/>
            <w:hideMark/>
          </w:tcPr>
          <w:p w14:paraId="14556797" w14:textId="77777777" w:rsidR="00CA00FA" w:rsidRPr="00CA00FA" w:rsidRDefault="00CA00FA" w:rsidP="00CA00FA">
            <w:pPr>
              <w:spacing w:after="200" w:line="276" w:lineRule="auto"/>
              <w:jc w:val="right"/>
              <w:rPr>
                <w:rFonts w:ascii="Arial" w:hAnsi="Arial" w:cs="Arial"/>
              </w:rPr>
            </w:pPr>
            <w:r w:rsidRPr="00CA00FA">
              <w:rPr>
                <w:rFonts w:ascii="Arial" w:hAnsi="Arial" w:cs="Arial"/>
              </w:rPr>
              <w:t>58 283,57</w:t>
            </w:r>
          </w:p>
        </w:tc>
      </w:tr>
      <w:tr w:rsidR="00CA00FA" w:rsidRPr="00CA00FA" w14:paraId="106B4B09" w14:textId="77777777" w:rsidTr="00CA00FA">
        <w:trPr>
          <w:trHeight w:val="225"/>
        </w:trPr>
        <w:tc>
          <w:tcPr>
            <w:tcW w:w="273" w:type="dxa"/>
            <w:gridSpan w:val="2"/>
            <w:hideMark/>
          </w:tcPr>
          <w:p w14:paraId="11E1D8AB" w14:textId="77777777" w:rsidR="00CA00FA" w:rsidRPr="00CA00FA" w:rsidRDefault="00CA00FA" w:rsidP="00CA00FA">
            <w:pPr>
              <w:spacing w:after="200" w:line="276" w:lineRule="auto"/>
              <w:rPr>
                <w:rFonts w:ascii="Arial" w:hAnsi="Arial" w:cs="Arial"/>
              </w:rPr>
            </w:pPr>
            <w:r w:rsidRPr="00CA00FA">
              <w:rPr>
                <w:rFonts w:ascii="Arial" w:hAnsi="Arial" w:cs="Arial"/>
              </w:rPr>
              <w:t>01</w:t>
            </w:r>
          </w:p>
        </w:tc>
        <w:tc>
          <w:tcPr>
            <w:tcW w:w="1005" w:type="dxa"/>
            <w:gridSpan w:val="3"/>
            <w:hideMark/>
          </w:tcPr>
          <w:p w14:paraId="2041C7A1" w14:textId="77777777" w:rsidR="00CA00FA" w:rsidRPr="00CA00FA" w:rsidRDefault="00CA00FA" w:rsidP="00CA00FA">
            <w:pPr>
              <w:spacing w:after="200" w:line="276" w:lineRule="auto"/>
              <w:rPr>
                <w:rFonts w:ascii="Arial" w:hAnsi="Arial" w:cs="Arial"/>
              </w:rPr>
            </w:pPr>
            <w:r w:rsidRPr="00CA00FA">
              <w:rPr>
                <w:rFonts w:ascii="Arial" w:hAnsi="Arial" w:cs="Arial"/>
              </w:rPr>
              <w:t>100</w:t>
            </w:r>
          </w:p>
        </w:tc>
        <w:tc>
          <w:tcPr>
            <w:tcW w:w="1395" w:type="dxa"/>
            <w:gridSpan w:val="2"/>
            <w:hideMark/>
          </w:tcPr>
          <w:p w14:paraId="1694251C" w14:textId="77777777" w:rsidR="00CA00FA" w:rsidRPr="00CA00FA" w:rsidRDefault="00CA00FA" w:rsidP="00CA00FA">
            <w:pPr>
              <w:spacing w:after="200" w:line="276" w:lineRule="auto"/>
              <w:rPr>
                <w:rFonts w:ascii="Arial" w:hAnsi="Arial" w:cs="Arial"/>
              </w:rPr>
            </w:pPr>
            <w:r w:rsidRPr="00CA00FA">
              <w:rPr>
                <w:rFonts w:ascii="Arial" w:hAnsi="Arial" w:cs="Arial"/>
              </w:rPr>
              <w:t>00003183</w:t>
            </w:r>
          </w:p>
        </w:tc>
        <w:tc>
          <w:tcPr>
            <w:tcW w:w="1395" w:type="dxa"/>
            <w:gridSpan w:val="2"/>
            <w:hideMark/>
          </w:tcPr>
          <w:p w14:paraId="4C6070CC" w14:textId="77777777" w:rsidR="00CA00FA" w:rsidRPr="00CA00FA" w:rsidRDefault="00CA00FA" w:rsidP="00CA00FA">
            <w:pPr>
              <w:spacing w:after="200" w:line="276" w:lineRule="auto"/>
              <w:rPr>
                <w:rFonts w:ascii="Arial" w:hAnsi="Arial" w:cs="Arial"/>
              </w:rPr>
            </w:pPr>
            <w:r w:rsidRPr="00CA00FA">
              <w:rPr>
                <w:rFonts w:ascii="Arial" w:hAnsi="Arial" w:cs="Arial"/>
              </w:rPr>
              <w:t>00003183</w:t>
            </w:r>
          </w:p>
        </w:tc>
        <w:tc>
          <w:tcPr>
            <w:tcW w:w="4335" w:type="dxa"/>
            <w:hideMark/>
          </w:tcPr>
          <w:p w14:paraId="2AD422D8" w14:textId="77777777" w:rsidR="00CA00FA" w:rsidRPr="00CA00FA" w:rsidRDefault="00CA00FA" w:rsidP="00CA00FA">
            <w:pPr>
              <w:spacing w:after="200" w:line="276" w:lineRule="auto"/>
              <w:rPr>
                <w:rFonts w:ascii="Arial" w:hAnsi="Arial" w:cs="Arial"/>
              </w:rPr>
            </w:pPr>
            <w:r w:rsidRPr="00CA00FA">
              <w:rPr>
                <w:rFonts w:ascii="Arial" w:hAnsi="Arial" w:cs="Arial"/>
              </w:rPr>
              <w:t>здание КНС-5</w:t>
            </w:r>
          </w:p>
        </w:tc>
        <w:tc>
          <w:tcPr>
            <w:tcW w:w="2166" w:type="dxa"/>
            <w:gridSpan w:val="4"/>
            <w:hideMark/>
          </w:tcPr>
          <w:p w14:paraId="27497F0E" w14:textId="77777777" w:rsidR="00CA00FA" w:rsidRPr="00CA00FA" w:rsidRDefault="00CA00FA" w:rsidP="00CA00FA">
            <w:pPr>
              <w:spacing w:after="200" w:line="276" w:lineRule="auto"/>
              <w:jc w:val="right"/>
              <w:rPr>
                <w:rFonts w:ascii="Arial" w:hAnsi="Arial" w:cs="Arial"/>
              </w:rPr>
            </w:pPr>
            <w:r w:rsidRPr="00CA00FA">
              <w:rPr>
                <w:rFonts w:ascii="Arial" w:hAnsi="Arial" w:cs="Arial"/>
              </w:rPr>
              <w:t>25 816,45</w:t>
            </w:r>
          </w:p>
        </w:tc>
        <w:tc>
          <w:tcPr>
            <w:tcW w:w="2456" w:type="dxa"/>
            <w:gridSpan w:val="3"/>
            <w:hideMark/>
          </w:tcPr>
          <w:p w14:paraId="499BF39C" w14:textId="77777777" w:rsidR="00CA00FA" w:rsidRPr="00CA00FA" w:rsidRDefault="00CA00FA" w:rsidP="00CA00FA">
            <w:pPr>
              <w:spacing w:after="200" w:line="276" w:lineRule="auto"/>
              <w:jc w:val="right"/>
              <w:rPr>
                <w:rFonts w:ascii="Arial" w:hAnsi="Arial" w:cs="Arial"/>
              </w:rPr>
            </w:pPr>
            <w:r w:rsidRPr="00CA00FA">
              <w:rPr>
                <w:rFonts w:ascii="Arial" w:hAnsi="Arial" w:cs="Arial"/>
              </w:rPr>
              <w:t>10 849,18</w:t>
            </w:r>
          </w:p>
        </w:tc>
        <w:tc>
          <w:tcPr>
            <w:tcW w:w="2251" w:type="dxa"/>
            <w:gridSpan w:val="3"/>
            <w:hideMark/>
          </w:tcPr>
          <w:p w14:paraId="7EDD71FF" w14:textId="77777777" w:rsidR="00CA00FA" w:rsidRPr="00CA00FA" w:rsidRDefault="00CA00FA" w:rsidP="00CA00FA">
            <w:pPr>
              <w:spacing w:after="200" w:line="276" w:lineRule="auto"/>
              <w:jc w:val="right"/>
              <w:rPr>
                <w:rFonts w:ascii="Arial" w:hAnsi="Arial" w:cs="Arial"/>
              </w:rPr>
            </w:pPr>
            <w:r w:rsidRPr="00CA00FA">
              <w:rPr>
                <w:rFonts w:ascii="Arial" w:hAnsi="Arial" w:cs="Arial"/>
              </w:rPr>
              <w:t>14 967,27</w:t>
            </w:r>
          </w:p>
        </w:tc>
      </w:tr>
      <w:tr w:rsidR="00CA00FA" w:rsidRPr="00CA00FA" w14:paraId="0E391047" w14:textId="77777777" w:rsidTr="00CA00FA">
        <w:trPr>
          <w:trHeight w:val="225"/>
        </w:trPr>
        <w:tc>
          <w:tcPr>
            <w:tcW w:w="273" w:type="dxa"/>
            <w:gridSpan w:val="2"/>
            <w:hideMark/>
          </w:tcPr>
          <w:p w14:paraId="7F2A546F" w14:textId="77777777" w:rsidR="00CA00FA" w:rsidRPr="00CA00FA" w:rsidRDefault="00CA00FA" w:rsidP="00CA00FA">
            <w:pPr>
              <w:spacing w:after="200" w:line="276" w:lineRule="auto"/>
              <w:rPr>
                <w:rFonts w:ascii="Arial" w:hAnsi="Arial" w:cs="Arial"/>
              </w:rPr>
            </w:pPr>
            <w:r w:rsidRPr="00CA00FA">
              <w:rPr>
                <w:rFonts w:ascii="Arial" w:hAnsi="Arial" w:cs="Arial"/>
              </w:rPr>
              <w:t>01</w:t>
            </w:r>
          </w:p>
        </w:tc>
        <w:tc>
          <w:tcPr>
            <w:tcW w:w="1005" w:type="dxa"/>
            <w:gridSpan w:val="3"/>
            <w:hideMark/>
          </w:tcPr>
          <w:p w14:paraId="15F6210F" w14:textId="77777777" w:rsidR="00CA00FA" w:rsidRPr="00CA00FA" w:rsidRDefault="00CA00FA" w:rsidP="00CA00FA">
            <w:pPr>
              <w:spacing w:after="200" w:line="276" w:lineRule="auto"/>
              <w:rPr>
                <w:rFonts w:ascii="Arial" w:hAnsi="Arial" w:cs="Arial"/>
              </w:rPr>
            </w:pPr>
            <w:r w:rsidRPr="00CA00FA">
              <w:rPr>
                <w:rFonts w:ascii="Arial" w:hAnsi="Arial" w:cs="Arial"/>
              </w:rPr>
              <w:t>100</w:t>
            </w:r>
          </w:p>
        </w:tc>
        <w:tc>
          <w:tcPr>
            <w:tcW w:w="1395" w:type="dxa"/>
            <w:gridSpan w:val="2"/>
            <w:hideMark/>
          </w:tcPr>
          <w:p w14:paraId="1E5F044F" w14:textId="77777777" w:rsidR="00CA00FA" w:rsidRPr="00CA00FA" w:rsidRDefault="00CA00FA" w:rsidP="00CA00FA">
            <w:pPr>
              <w:spacing w:after="200" w:line="276" w:lineRule="auto"/>
              <w:rPr>
                <w:rFonts w:ascii="Arial" w:hAnsi="Arial" w:cs="Arial"/>
              </w:rPr>
            </w:pPr>
            <w:r w:rsidRPr="00CA00FA">
              <w:rPr>
                <w:rFonts w:ascii="Arial" w:hAnsi="Arial" w:cs="Arial"/>
              </w:rPr>
              <w:t>00003184</w:t>
            </w:r>
          </w:p>
        </w:tc>
        <w:tc>
          <w:tcPr>
            <w:tcW w:w="1395" w:type="dxa"/>
            <w:gridSpan w:val="2"/>
            <w:hideMark/>
          </w:tcPr>
          <w:p w14:paraId="3E350598" w14:textId="77777777" w:rsidR="00CA00FA" w:rsidRPr="00CA00FA" w:rsidRDefault="00CA00FA" w:rsidP="00CA00FA">
            <w:pPr>
              <w:spacing w:after="200" w:line="276" w:lineRule="auto"/>
              <w:rPr>
                <w:rFonts w:ascii="Arial" w:hAnsi="Arial" w:cs="Arial"/>
              </w:rPr>
            </w:pPr>
            <w:r w:rsidRPr="00CA00FA">
              <w:rPr>
                <w:rFonts w:ascii="Arial" w:hAnsi="Arial" w:cs="Arial"/>
              </w:rPr>
              <w:t>00003184</w:t>
            </w:r>
          </w:p>
        </w:tc>
        <w:tc>
          <w:tcPr>
            <w:tcW w:w="4335" w:type="dxa"/>
            <w:hideMark/>
          </w:tcPr>
          <w:p w14:paraId="13246938" w14:textId="77777777" w:rsidR="00CA00FA" w:rsidRPr="00CA00FA" w:rsidRDefault="00CA00FA" w:rsidP="00CA00FA">
            <w:pPr>
              <w:spacing w:after="200" w:line="276" w:lineRule="auto"/>
              <w:rPr>
                <w:rFonts w:ascii="Arial" w:hAnsi="Arial" w:cs="Arial"/>
              </w:rPr>
            </w:pPr>
            <w:r w:rsidRPr="00CA00FA">
              <w:rPr>
                <w:rFonts w:ascii="Arial" w:hAnsi="Arial" w:cs="Arial"/>
              </w:rPr>
              <w:t>здание КНС-2</w:t>
            </w:r>
          </w:p>
        </w:tc>
        <w:tc>
          <w:tcPr>
            <w:tcW w:w="2166" w:type="dxa"/>
            <w:gridSpan w:val="4"/>
            <w:hideMark/>
          </w:tcPr>
          <w:p w14:paraId="76E54A61" w14:textId="77777777" w:rsidR="00CA00FA" w:rsidRPr="00CA00FA" w:rsidRDefault="00CA00FA" w:rsidP="00CA00FA">
            <w:pPr>
              <w:spacing w:after="200" w:line="276" w:lineRule="auto"/>
              <w:jc w:val="right"/>
              <w:rPr>
                <w:rFonts w:ascii="Arial" w:hAnsi="Arial" w:cs="Arial"/>
              </w:rPr>
            </w:pPr>
            <w:r w:rsidRPr="00CA00FA">
              <w:rPr>
                <w:rFonts w:ascii="Arial" w:hAnsi="Arial" w:cs="Arial"/>
              </w:rPr>
              <w:t>50 703,86</w:t>
            </w:r>
          </w:p>
        </w:tc>
        <w:tc>
          <w:tcPr>
            <w:tcW w:w="2456" w:type="dxa"/>
            <w:gridSpan w:val="3"/>
            <w:hideMark/>
          </w:tcPr>
          <w:p w14:paraId="55635E8D" w14:textId="77777777" w:rsidR="00CA00FA" w:rsidRPr="00CA00FA" w:rsidRDefault="00CA00FA" w:rsidP="00CA00FA">
            <w:pPr>
              <w:spacing w:after="200" w:line="276" w:lineRule="auto"/>
              <w:jc w:val="right"/>
              <w:rPr>
                <w:rFonts w:ascii="Arial" w:hAnsi="Arial" w:cs="Arial"/>
              </w:rPr>
            </w:pPr>
            <w:r w:rsidRPr="00CA00FA">
              <w:rPr>
                <w:rFonts w:ascii="Arial" w:hAnsi="Arial" w:cs="Arial"/>
              </w:rPr>
              <w:t>33 993,71</w:t>
            </w:r>
          </w:p>
        </w:tc>
        <w:tc>
          <w:tcPr>
            <w:tcW w:w="2251" w:type="dxa"/>
            <w:gridSpan w:val="3"/>
            <w:hideMark/>
          </w:tcPr>
          <w:p w14:paraId="602F360A" w14:textId="77777777" w:rsidR="00CA00FA" w:rsidRPr="00CA00FA" w:rsidRDefault="00CA00FA" w:rsidP="00CA00FA">
            <w:pPr>
              <w:spacing w:after="200" w:line="276" w:lineRule="auto"/>
              <w:jc w:val="right"/>
              <w:rPr>
                <w:rFonts w:ascii="Arial" w:hAnsi="Arial" w:cs="Arial"/>
              </w:rPr>
            </w:pPr>
            <w:r w:rsidRPr="00CA00FA">
              <w:rPr>
                <w:rFonts w:ascii="Arial" w:hAnsi="Arial" w:cs="Arial"/>
              </w:rPr>
              <w:t>16 710,15</w:t>
            </w:r>
          </w:p>
        </w:tc>
      </w:tr>
      <w:tr w:rsidR="00CA00FA" w:rsidRPr="00CA00FA" w14:paraId="7E0643FC" w14:textId="77777777" w:rsidTr="00CA00FA">
        <w:trPr>
          <w:trHeight w:val="225"/>
        </w:trPr>
        <w:tc>
          <w:tcPr>
            <w:tcW w:w="273" w:type="dxa"/>
            <w:gridSpan w:val="2"/>
            <w:hideMark/>
          </w:tcPr>
          <w:p w14:paraId="3E3223D3" w14:textId="77777777" w:rsidR="00CA00FA" w:rsidRPr="00CA00FA" w:rsidRDefault="00CA00FA" w:rsidP="00CA00FA">
            <w:pPr>
              <w:spacing w:after="200" w:line="276" w:lineRule="auto"/>
              <w:rPr>
                <w:rFonts w:ascii="Arial" w:hAnsi="Arial" w:cs="Arial"/>
              </w:rPr>
            </w:pPr>
            <w:r w:rsidRPr="00CA00FA">
              <w:rPr>
                <w:rFonts w:ascii="Arial" w:hAnsi="Arial" w:cs="Arial"/>
              </w:rPr>
              <w:t>01</w:t>
            </w:r>
          </w:p>
        </w:tc>
        <w:tc>
          <w:tcPr>
            <w:tcW w:w="1005" w:type="dxa"/>
            <w:gridSpan w:val="3"/>
            <w:hideMark/>
          </w:tcPr>
          <w:p w14:paraId="249519B0" w14:textId="77777777" w:rsidR="00CA00FA" w:rsidRPr="00CA00FA" w:rsidRDefault="00CA00FA" w:rsidP="00CA00FA">
            <w:pPr>
              <w:spacing w:after="200" w:line="276" w:lineRule="auto"/>
              <w:rPr>
                <w:rFonts w:ascii="Arial" w:hAnsi="Arial" w:cs="Arial"/>
              </w:rPr>
            </w:pPr>
            <w:r w:rsidRPr="00CA00FA">
              <w:rPr>
                <w:rFonts w:ascii="Arial" w:hAnsi="Arial" w:cs="Arial"/>
              </w:rPr>
              <w:t>100</w:t>
            </w:r>
          </w:p>
        </w:tc>
        <w:tc>
          <w:tcPr>
            <w:tcW w:w="1395" w:type="dxa"/>
            <w:gridSpan w:val="2"/>
            <w:hideMark/>
          </w:tcPr>
          <w:p w14:paraId="07074C15" w14:textId="77777777" w:rsidR="00CA00FA" w:rsidRPr="00CA00FA" w:rsidRDefault="00CA00FA" w:rsidP="00CA00FA">
            <w:pPr>
              <w:spacing w:after="200" w:line="276" w:lineRule="auto"/>
              <w:rPr>
                <w:rFonts w:ascii="Arial" w:hAnsi="Arial" w:cs="Arial"/>
              </w:rPr>
            </w:pPr>
            <w:r w:rsidRPr="00CA00FA">
              <w:rPr>
                <w:rFonts w:ascii="Arial" w:hAnsi="Arial" w:cs="Arial"/>
              </w:rPr>
              <w:t>00003185</w:t>
            </w:r>
          </w:p>
        </w:tc>
        <w:tc>
          <w:tcPr>
            <w:tcW w:w="1395" w:type="dxa"/>
            <w:gridSpan w:val="2"/>
            <w:hideMark/>
          </w:tcPr>
          <w:p w14:paraId="3DFE7E9F" w14:textId="77777777" w:rsidR="00CA00FA" w:rsidRPr="00CA00FA" w:rsidRDefault="00CA00FA" w:rsidP="00CA00FA">
            <w:pPr>
              <w:spacing w:after="200" w:line="276" w:lineRule="auto"/>
              <w:rPr>
                <w:rFonts w:ascii="Arial" w:hAnsi="Arial" w:cs="Arial"/>
              </w:rPr>
            </w:pPr>
            <w:r w:rsidRPr="00CA00FA">
              <w:rPr>
                <w:rFonts w:ascii="Arial" w:hAnsi="Arial" w:cs="Arial"/>
              </w:rPr>
              <w:t>00003165</w:t>
            </w:r>
          </w:p>
        </w:tc>
        <w:tc>
          <w:tcPr>
            <w:tcW w:w="4335" w:type="dxa"/>
            <w:hideMark/>
          </w:tcPr>
          <w:p w14:paraId="674C6E0E" w14:textId="77777777" w:rsidR="00CA00FA" w:rsidRPr="00CA00FA" w:rsidRDefault="00CA00FA" w:rsidP="00CA00FA">
            <w:pPr>
              <w:spacing w:after="200" w:line="276" w:lineRule="auto"/>
              <w:rPr>
                <w:rFonts w:ascii="Arial" w:hAnsi="Arial" w:cs="Arial"/>
              </w:rPr>
            </w:pPr>
            <w:r w:rsidRPr="00CA00FA">
              <w:rPr>
                <w:rFonts w:ascii="Arial" w:hAnsi="Arial" w:cs="Arial"/>
              </w:rPr>
              <w:t>здание КНС-4</w:t>
            </w:r>
          </w:p>
        </w:tc>
        <w:tc>
          <w:tcPr>
            <w:tcW w:w="2166" w:type="dxa"/>
            <w:gridSpan w:val="4"/>
            <w:hideMark/>
          </w:tcPr>
          <w:p w14:paraId="7A26F62F" w14:textId="77777777" w:rsidR="00CA00FA" w:rsidRPr="00CA00FA" w:rsidRDefault="00CA00FA" w:rsidP="00CA00FA">
            <w:pPr>
              <w:spacing w:after="200" w:line="276" w:lineRule="auto"/>
              <w:jc w:val="right"/>
              <w:rPr>
                <w:rFonts w:ascii="Arial" w:hAnsi="Arial" w:cs="Arial"/>
              </w:rPr>
            </w:pPr>
            <w:r w:rsidRPr="00CA00FA">
              <w:rPr>
                <w:rFonts w:ascii="Arial" w:hAnsi="Arial" w:cs="Arial"/>
              </w:rPr>
              <w:t>45 490,0</w:t>
            </w:r>
          </w:p>
        </w:tc>
        <w:tc>
          <w:tcPr>
            <w:tcW w:w="2456" w:type="dxa"/>
            <w:gridSpan w:val="3"/>
            <w:hideMark/>
          </w:tcPr>
          <w:p w14:paraId="43BF66E1" w14:textId="77777777" w:rsidR="00CA00FA" w:rsidRPr="00CA00FA" w:rsidRDefault="00CA00FA" w:rsidP="00CA00FA">
            <w:pPr>
              <w:spacing w:after="200" w:line="276" w:lineRule="auto"/>
              <w:jc w:val="right"/>
              <w:rPr>
                <w:rFonts w:ascii="Arial" w:hAnsi="Arial" w:cs="Arial"/>
              </w:rPr>
            </w:pPr>
            <w:r w:rsidRPr="00CA00FA">
              <w:rPr>
                <w:rFonts w:ascii="Arial" w:hAnsi="Arial" w:cs="Arial"/>
              </w:rPr>
              <w:t>29 496,28</w:t>
            </w:r>
          </w:p>
        </w:tc>
        <w:tc>
          <w:tcPr>
            <w:tcW w:w="2251" w:type="dxa"/>
            <w:gridSpan w:val="3"/>
            <w:hideMark/>
          </w:tcPr>
          <w:p w14:paraId="20DA9EAE" w14:textId="77777777" w:rsidR="00CA00FA" w:rsidRPr="00CA00FA" w:rsidRDefault="00CA00FA" w:rsidP="00CA00FA">
            <w:pPr>
              <w:spacing w:after="200" w:line="276" w:lineRule="auto"/>
              <w:jc w:val="right"/>
              <w:rPr>
                <w:rFonts w:ascii="Arial" w:hAnsi="Arial" w:cs="Arial"/>
              </w:rPr>
            </w:pPr>
            <w:r w:rsidRPr="00CA00FA">
              <w:rPr>
                <w:rFonts w:ascii="Arial" w:hAnsi="Arial" w:cs="Arial"/>
              </w:rPr>
              <w:t>15 993,72</w:t>
            </w:r>
          </w:p>
        </w:tc>
      </w:tr>
      <w:tr w:rsidR="00CA00FA" w:rsidRPr="00CA00FA" w14:paraId="5C4FD264" w14:textId="77777777" w:rsidTr="00CA00FA">
        <w:trPr>
          <w:trHeight w:val="450"/>
        </w:trPr>
        <w:tc>
          <w:tcPr>
            <w:tcW w:w="273" w:type="dxa"/>
            <w:gridSpan w:val="2"/>
            <w:hideMark/>
          </w:tcPr>
          <w:p w14:paraId="516B2563" w14:textId="77777777" w:rsidR="00CA00FA" w:rsidRPr="00CA00FA" w:rsidRDefault="00CA00FA" w:rsidP="00CA00FA">
            <w:pPr>
              <w:spacing w:after="200" w:line="276" w:lineRule="auto"/>
              <w:rPr>
                <w:rFonts w:ascii="Arial" w:hAnsi="Arial" w:cs="Arial"/>
              </w:rPr>
            </w:pPr>
            <w:r w:rsidRPr="00CA00FA">
              <w:rPr>
                <w:rFonts w:ascii="Arial" w:hAnsi="Arial" w:cs="Arial"/>
              </w:rPr>
              <w:t>03</w:t>
            </w:r>
          </w:p>
        </w:tc>
        <w:tc>
          <w:tcPr>
            <w:tcW w:w="1005" w:type="dxa"/>
            <w:gridSpan w:val="3"/>
            <w:hideMark/>
          </w:tcPr>
          <w:p w14:paraId="16863723" w14:textId="77777777" w:rsidR="00CA00FA" w:rsidRPr="00CA00FA" w:rsidRDefault="00CA00FA" w:rsidP="00CA00FA">
            <w:pPr>
              <w:spacing w:after="200" w:line="276" w:lineRule="auto"/>
              <w:rPr>
                <w:rFonts w:ascii="Arial" w:hAnsi="Arial" w:cs="Arial"/>
              </w:rPr>
            </w:pPr>
            <w:r w:rsidRPr="00CA00FA">
              <w:rPr>
                <w:rFonts w:ascii="Arial" w:hAnsi="Arial" w:cs="Arial"/>
              </w:rPr>
              <w:t>301</w:t>
            </w:r>
          </w:p>
        </w:tc>
        <w:tc>
          <w:tcPr>
            <w:tcW w:w="1395" w:type="dxa"/>
            <w:gridSpan w:val="2"/>
            <w:hideMark/>
          </w:tcPr>
          <w:p w14:paraId="35FDE9F8" w14:textId="77777777" w:rsidR="00CA00FA" w:rsidRPr="00CA00FA" w:rsidRDefault="00CA00FA" w:rsidP="00CA00FA">
            <w:pPr>
              <w:spacing w:after="200" w:line="276" w:lineRule="auto"/>
              <w:rPr>
                <w:rFonts w:ascii="Arial" w:hAnsi="Arial" w:cs="Arial"/>
              </w:rPr>
            </w:pPr>
            <w:r w:rsidRPr="00CA00FA">
              <w:rPr>
                <w:rFonts w:ascii="Arial" w:hAnsi="Arial" w:cs="Arial"/>
              </w:rPr>
              <w:t>00000130</w:t>
            </w:r>
          </w:p>
        </w:tc>
        <w:tc>
          <w:tcPr>
            <w:tcW w:w="1395" w:type="dxa"/>
            <w:gridSpan w:val="2"/>
            <w:hideMark/>
          </w:tcPr>
          <w:p w14:paraId="6905A808" w14:textId="77777777" w:rsidR="00CA00FA" w:rsidRPr="00CA00FA" w:rsidRDefault="00CA00FA" w:rsidP="00CA00FA">
            <w:pPr>
              <w:spacing w:after="200" w:line="276" w:lineRule="auto"/>
              <w:rPr>
                <w:rFonts w:ascii="Arial" w:hAnsi="Arial" w:cs="Arial"/>
              </w:rPr>
            </w:pPr>
            <w:r w:rsidRPr="00CA00FA">
              <w:rPr>
                <w:rFonts w:ascii="Arial" w:hAnsi="Arial" w:cs="Arial"/>
              </w:rPr>
              <w:t>00000130</w:t>
            </w:r>
          </w:p>
        </w:tc>
        <w:tc>
          <w:tcPr>
            <w:tcW w:w="4335" w:type="dxa"/>
            <w:hideMark/>
          </w:tcPr>
          <w:p w14:paraId="190C2C0D" w14:textId="77777777" w:rsidR="00CA00FA" w:rsidRPr="00CA00FA" w:rsidRDefault="00CA00FA" w:rsidP="00CA00FA">
            <w:pPr>
              <w:spacing w:after="200" w:line="276" w:lineRule="auto"/>
              <w:rPr>
                <w:rFonts w:ascii="Arial" w:hAnsi="Arial" w:cs="Arial"/>
              </w:rPr>
            </w:pPr>
            <w:r w:rsidRPr="00CA00FA">
              <w:rPr>
                <w:rFonts w:ascii="Arial" w:hAnsi="Arial" w:cs="Arial"/>
              </w:rPr>
              <w:t>Канализация 6 п/м Стрелецкая,59</w:t>
            </w:r>
          </w:p>
        </w:tc>
        <w:tc>
          <w:tcPr>
            <w:tcW w:w="2166" w:type="dxa"/>
            <w:gridSpan w:val="4"/>
            <w:hideMark/>
          </w:tcPr>
          <w:p w14:paraId="0302ACD8" w14:textId="77777777" w:rsidR="00CA00FA" w:rsidRPr="00CA00FA" w:rsidRDefault="00CA00FA" w:rsidP="00CA00FA">
            <w:pPr>
              <w:spacing w:after="200" w:line="276" w:lineRule="auto"/>
              <w:jc w:val="right"/>
              <w:rPr>
                <w:rFonts w:ascii="Arial" w:hAnsi="Arial" w:cs="Arial"/>
              </w:rPr>
            </w:pPr>
            <w:r w:rsidRPr="00CA00FA">
              <w:rPr>
                <w:rFonts w:ascii="Arial" w:hAnsi="Arial" w:cs="Arial"/>
              </w:rPr>
              <w:t>4 187,58</w:t>
            </w:r>
          </w:p>
        </w:tc>
        <w:tc>
          <w:tcPr>
            <w:tcW w:w="2456" w:type="dxa"/>
            <w:gridSpan w:val="3"/>
            <w:hideMark/>
          </w:tcPr>
          <w:p w14:paraId="18AD7DD6" w14:textId="77777777" w:rsidR="00CA00FA" w:rsidRPr="00CA00FA" w:rsidRDefault="00CA00FA" w:rsidP="00CA00FA">
            <w:pPr>
              <w:spacing w:after="200" w:line="276" w:lineRule="auto"/>
              <w:jc w:val="right"/>
              <w:rPr>
                <w:rFonts w:ascii="Arial" w:hAnsi="Arial" w:cs="Arial"/>
              </w:rPr>
            </w:pPr>
            <w:r w:rsidRPr="00CA00FA">
              <w:rPr>
                <w:rFonts w:ascii="Arial" w:hAnsi="Arial" w:cs="Arial"/>
              </w:rPr>
              <w:t>1 162,30</w:t>
            </w:r>
          </w:p>
        </w:tc>
        <w:tc>
          <w:tcPr>
            <w:tcW w:w="2251" w:type="dxa"/>
            <w:gridSpan w:val="3"/>
            <w:hideMark/>
          </w:tcPr>
          <w:p w14:paraId="52C14A64" w14:textId="77777777" w:rsidR="00CA00FA" w:rsidRPr="00CA00FA" w:rsidRDefault="00CA00FA" w:rsidP="00CA00FA">
            <w:pPr>
              <w:spacing w:after="200" w:line="276" w:lineRule="auto"/>
              <w:jc w:val="right"/>
              <w:rPr>
                <w:rFonts w:ascii="Arial" w:hAnsi="Arial" w:cs="Arial"/>
              </w:rPr>
            </w:pPr>
            <w:r w:rsidRPr="00CA00FA">
              <w:rPr>
                <w:rFonts w:ascii="Arial" w:hAnsi="Arial" w:cs="Arial"/>
              </w:rPr>
              <w:t>3 025,28</w:t>
            </w:r>
          </w:p>
        </w:tc>
      </w:tr>
      <w:tr w:rsidR="00CA00FA" w:rsidRPr="00CA00FA" w14:paraId="35141839" w14:textId="77777777" w:rsidTr="00CA00FA">
        <w:trPr>
          <w:trHeight w:val="450"/>
        </w:trPr>
        <w:tc>
          <w:tcPr>
            <w:tcW w:w="273" w:type="dxa"/>
            <w:gridSpan w:val="2"/>
            <w:hideMark/>
          </w:tcPr>
          <w:p w14:paraId="7D472E07" w14:textId="77777777" w:rsidR="00CA00FA" w:rsidRPr="00CA00FA" w:rsidRDefault="00CA00FA" w:rsidP="00CA00FA">
            <w:pPr>
              <w:spacing w:after="200" w:line="276" w:lineRule="auto"/>
              <w:rPr>
                <w:rFonts w:ascii="Arial" w:hAnsi="Arial" w:cs="Arial"/>
              </w:rPr>
            </w:pPr>
            <w:r w:rsidRPr="00CA00FA">
              <w:rPr>
                <w:rFonts w:ascii="Arial" w:hAnsi="Arial" w:cs="Arial"/>
              </w:rPr>
              <w:t>02</w:t>
            </w:r>
          </w:p>
        </w:tc>
        <w:tc>
          <w:tcPr>
            <w:tcW w:w="1005" w:type="dxa"/>
            <w:gridSpan w:val="3"/>
            <w:hideMark/>
          </w:tcPr>
          <w:p w14:paraId="2EBDAB5E" w14:textId="77777777" w:rsidR="00CA00FA" w:rsidRPr="00CA00FA" w:rsidRDefault="00CA00FA" w:rsidP="00CA00FA">
            <w:pPr>
              <w:spacing w:after="200" w:line="276" w:lineRule="auto"/>
              <w:rPr>
                <w:rFonts w:ascii="Arial" w:hAnsi="Arial" w:cs="Arial"/>
              </w:rPr>
            </w:pPr>
            <w:r w:rsidRPr="00CA00FA">
              <w:rPr>
                <w:rFonts w:ascii="Arial" w:hAnsi="Arial" w:cs="Arial"/>
              </w:rPr>
              <w:t>203</w:t>
            </w:r>
          </w:p>
        </w:tc>
        <w:tc>
          <w:tcPr>
            <w:tcW w:w="1395" w:type="dxa"/>
            <w:gridSpan w:val="2"/>
            <w:hideMark/>
          </w:tcPr>
          <w:p w14:paraId="3D64137C" w14:textId="77777777" w:rsidR="00CA00FA" w:rsidRPr="00CA00FA" w:rsidRDefault="00CA00FA" w:rsidP="00CA00FA">
            <w:pPr>
              <w:spacing w:after="200" w:line="276" w:lineRule="auto"/>
              <w:rPr>
                <w:rFonts w:ascii="Arial" w:hAnsi="Arial" w:cs="Arial"/>
              </w:rPr>
            </w:pPr>
            <w:r w:rsidRPr="00CA00FA">
              <w:rPr>
                <w:rFonts w:ascii="Arial" w:hAnsi="Arial" w:cs="Arial"/>
              </w:rPr>
              <w:t>00002885</w:t>
            </w:r>
          </w:p>
        </w:tc>
        <w:tc>
          <w:tcPr>
            <w:tcW w:w="1395" w:type="dxa"/>
            <w:gridSpan w:val="2"/>
            <w:hideMark/>
          </w:tcPr>
          <w:p w14:paraId="434C49D3" w14:textId="77777777" w:rsidR="00CA00FA" w:rsidRPr="00CA00FA" w:rsidRDefault="00CA00FA" w:rsidP="00CA00FA">
            <w:pPr>
              <w:spacing w:after="200" w:line="276" w:lineRule="auto"/>
              <w:rPr>
                <w:rFonts w:ascii="Arial" w:hAnsi="Arial" w:cs="Arial"/>
              </w:rPr>
            </w:pPr>
            <w:r w:rsidRPr="00CA00FA">
              <w:rPr>
                <w:rFonts w:ascii="Arial" w:hAnsi="Arial" w:cs="Arial"/>
              </w:rPr>
              <w:t>00002885</w:t>
            </w:r>
          </w:p>
        </w:tc>
        <w:tc>
          <w:tcPr>
            <w:tcW w:w="4335" w:type="dxa"/>
            <w:hideMark/>
          </w:tcPr>
          <w:p w14:paraId="60B8EBF5" w14:textId="77777777" w:rsidR="00CA00FA" w:rsidRPr="00CA00FA" w:rsidRDefault="00CA00FA" w:rsidP="00CA00FA">
            <w:pPr>
              <w:spacing w:after="200" w:line="276" w:lineRule="auto"/>
              <w:rPr>
                <w:rFonts w:ascii="Arial" w:hAnsi="Arial" w:cs="Arial"/>
              </w:rPr>
            </w:pPr>
            <w:r w:rsidRPr="00CA00FA">
              <w:rPr>
                <w:rFonts w:ascii="Arial" w:hAnsi="Arial" w:cs="Arial"/>
              </w:rPr>
              <w:t>колодцы Ву.ф-1.5 16шт  К-1</w:t>
            </w:r>
          </w:p>
        </w:tc>
        <w:tc>
          <w:tcPr>
            <w:tcW w:w="2166" w:type="dxa"/>
            <w:gridSpan w:val="4"/>
            <w:hideMark/>
          </w:tcPr>
          <w:p w14:paraId="3140FAB5" w14:textId="77777777" w:rsidR="00CA00FA" w:rsidRPr="00CA00FA" w:rsidRDefault="00CA00FA" w:rsidP="00CA00FA">
            <w:pPr>
              <w:spacing w:after="200" w:line="276" w:lineRule="auto"/>
              <w:jc w:val="right"/>
              <w:rPr>
                <w:rFonts w:ascii="Arial" w:hAnsi="Arial" w:cs="Arial"/>
              </w:rPr>
            </w:pPr>
            <w:r w:rsidRPr="00CA00FA">
              <w:rPr>
                <w:rFonts w:ascii="Arial" w:hAnsi="Arial" w:cs="Arial"/>
              </w:rPr>
              <w:t>10 463,00</w:t>
            </w:r>
          </w:p>
        </w:tc>
        <w:tc>
          <w:tcPr>
            <w:tcW w:w="2456" w:type="dxa"/>
            <w:gridSpan w:val="3"/>
            <w:hideMark/>
          </w:tcPr>
          <w:p w14:paraId="24DED064" w14:textId="77777777" w:rsidR="00CA00FA" w:rsidRPr="00CA00FA" w:rsidRDefault="00CA00FA" w:rsidP="00CA00FA">
            <w:pPr>
              <w:spacing w:after="200" w:line="276" w:lineRule="auto"/>
              <w:jc w:val="right"/>
              <w:rPr>
                <w:rFonts w:ascii="Arial" w:hAnsi="Arial" w:cs="Arial"/>
              </w:rPr>
            </w:pPr>
            <w:r w:rsidRPr="00CA00FA">
              <w:rPr>
                <w:rFonts w:ascii="Arial" w:hAnsi="Arial" w:cs="Arial"/>
              </w:rPr>
              <w:t>3 226,33</w:t>
            </w:r>
          </w:p>
        </w:tc>
        <w:tc>
          <w:tcPr>
            <w:tcW w:w="2251" w:type="dxa"/>
            <w:gridSpan w:val="3"/>
            <w:hideMark/>
          </w:tcPr>
          <w:p w14:paraId="12ED4F9E" w14:textId="77777777" w:rsidR="00CA00FA" w:rsidRPr="00CA00FA" w:rsidRDefault="00CA00FA" w:rsidP="00CA00FA">
            <w:pPr>
              <w:spacing w:after="200" w:line="276" w:lineRule="auto"/>
              <w:jc w:val="right"/>
              <w:rPr>
                <w:rFonts w:ascii="Arial" w:hAnsi="Arial" w:cs="Arial"/>
              </w:rPr>
            </w:pPr>
            <w:r w:rsidRPr="00CA00FA">
              <w:rPr>
                <w:rFonts w:ascii="Arial" w:hAnsi="Arial" w:cs="Arial"/>
              </w:rPr>
              <w:t>7 236,67</w:t>
            </w:r>
          </w:p>
        </w:tc>
      </w:tr>
      <w:tr w:rsidR="00CA00FA" w:rsidRPr="00CA00FA" w14:paraId="47255CA0" w14:textId="77777777" w:rsidTr="00CA00FA">
        <w:trPr>
          <w:trHeight w:val="450"/>
        </w:trPr>
        <w:tc>
          <w:tcPr>
            <w:tcW w:w="273" w:type="dxa"/>
            <w:gridSpan w:val="2"/>
            <w:hideMark/>
          </w:tcPr>
          <w:p w14:paraId="5EF2028B" w14:textId="77777777" w:rsidR="00CA00FA" w:rsidRPr="00CA00FA" w:rsidRDefault="00CA00FA" w:rsidP="00CA00FA">
            <w:pPr>
              <w:spacing w:after="200" w:line="276" w:lineRule="auto"/>
              <w:rPr>
                <w:rFonts w:ascii="Arial" w:hAnsi="Arial" w:cs="Arial"/>
              </w:rPr>
            </w:pPr>
            <w:r w:rsidRPr="00CA00FA">
              <w:rPr>
                <w:rFonts w:ascii="Arial" w:hAnsi="Arial" w:cs="Arial"/>
              </w:rPr>
              <w:t>0</w:t>
            </w:r>
            <w:r w:rsidRPr="00CA00FA">
              <w:rPr>
                <w:rFonts w:ascii="Arial" w:hAnsi="Arial" w:cs="Arial"/>
              </w:rPr>
              <w:lastRenderedPageBreak/>
              <w:t>2</w:t>
            </w:r>
          </w:p>
        </w:tc>
        <w:tc>
          <w:tcPr>
            <w:tcW w:w="1005" w:type="dxa"/>
            <w:gridSpan w:val="3"/>
            <w:hideMark/>
          </w:tcPr>
          <w:p w14:paraId="05588569" w14:textId="77777777" w:rsidR="00CA00FA" w:rsidRPr="00CA00FA" w:rsidRDefault="00CA00FA" w:rsidP="00CA00FA">
            <w:pPr>
              <w:spacing w:after="200" w:line="276" w:lineRule="auto"/>
              <w:rPr>
                <w:rFonts w:ascii="Arial" w:hAnsi="Arial" w:cs="Arial"/>
              </w:rPr>
            </w:pPr>
            <w:r w:rsidRPr="00CA00FA">
              <w:rPr>
                <w:rFonts w:ascii="Arial" w:hAnsi="Arial" w:cs="Arial"/>
              </w:rPr>
              <w:lastRenderedPageBreak/>
              <w:t>203</w:t>
            </w:r>
          </w:p>
        </w:tc>
        <w:tc>
          <w:tcPr>
            <w:tcW w:w="1395" w:type="dxa"/>
            <w:gridSpan w:val="2"/>
            <w:hideMark/>
          </w:tcPr>
          <w:p w14:paraId="3002CABD" w14:textId="77777777" w:rsidR="00CA00FA" w:rsidRPr="00CA00FA" w:rsidRDefault="00CA00FA" w:rsidP="00CA00FA">
            <w:pPr>
              <w:spacing w:after="200" w:line="276" w:lineRule="auto"/>
              <w:rPr>
                <w:rFonts w:ascii="Arial" w:hAnsi="Arial" w:cs="Arial"/>
              </w:rPr>
            </w:pPr>
            <w:r w:rsidRPr="00CA00FA">
              <w:rPr>
                <w:rFonts w:ascii="Arial" w:hAnsi="Arial" w:cs="Arial"/>
              </w:rPr>
              <w:t>00002887</w:t>
            </w:r>
          </w:p>
        </w:tc>
        <w:tc>
          <w:tcPr>
            <w:tcW w:w="1395" w:type="dxa"/>
            <w:gridSpan w:val="2"/>
            <w:hideMark/>
          </w:tcPr>
          <w:p w14:paraId="762873F9" w14:textId="77777777" w:rsidR="00CA00FA" w:rsidRPr="00CA00FA" w:rsidRDefault="00CA00FA" w:rsidP="00CA00FA">
            <w:pPr>
              <w:spacing w:after="200" w:line="276" w:lineRule="auto"/>
              <w:rPr>
                <w:rFonts w:ascii="Arial" w:hAnsi="Arial" w:cs="Arial"/>
              </w:rPr>
            </w:pPr>
            <w:r w:rsidRPr="00CA00FA">
              <w:rPr>
                <w:rFonts w:ascii="Arial" w:hAnsi="Arial" w:cs="Arial"/>
              </w:rPr>
              <w:t>00002887</w:t>
            </w:r>
          </w:p>
        </w:tc>
        <w:tc>
          <w:tcPr>
            <w:tcW w:w="4335" w:type="dxa"/>
            <w:hideMark/>
          </w:tcPr>
          <w:p w14:paraId="08F603F5" w14:textId="77777777" w:rsidR="00CA00FA" w:rsidRPr="00CA00FA" w:rsidRDefault="00CA00FA" w:rsidP="00CA00FA">
            <w:pPr>
              <w:spacing w:after="200" w:line="276" w:lineRule="auto"/>
              <w:rPr>
                <w:rFonts w:ascii="Arial" w:hAnsi="Arial" w:cs="Arial"/>
              </w:rPr>
            </w:pPr>
            <w:r w:rsidRPr="00CA00FA">
              <w:rPr>
                <w:rFonts w:ascii="Arial" w:hAnsi="Arial" w:cs="Arial"/>
              </w:rPr>
              <w:t>колодцы Ву. ф-1.0 32шт К-1</w:t>
            </w:r>
          </w:p>
        </w:tc>
        <w:tc>
          <w:tcPr>
            <w:tcW w:w="2166" w:type="dxa"/>
            <w:gridSpan w:val="4"/>
            <w:hideMark/>
          </w:tcPr>
          <w:p w14:paraId="61028214" w14:textId="77777777" w:rsidR="00CA00FA" w:rsidRPr="00CA00FA" w:rsidRDefault="00CA00FA" w:rsidP="00CA00FA">
            <w:pPr>
              <w:spacing w:after="200" w:line="276" w:lineRule="auto"/>
              <w:jc w:val="right"/>
              <w:rPr>
                <w:rFonts w:ascii="Arial" w:hAnsi="Arial" w:cs="Arial"/>
              </w:rPr>
            </w:pPr>
            <w:r w:rsidRPr="00CA00FA">
              <w:rPr>
                <w:rFonts w:ascii="Arial" w:hAnsi="Arial" w:cs="Arial"/>
              </w:rPr>
              <w:t>10 457,00</w:t>
            </w:r>
          </w:p>
        </w:tc>
        <w:tc>
          <w:tcPr>
            <w:tcW w:w="2456" w:type="dxa"/>
            <w:gridSpan w:val="3"/>
            <w:hideMark/>
          </w:tcPr>
          <w:p w14:paraId="38451C52" w14:textId="77777777" w:rsidR="00CA00FA" w:rsidRPr="00CA00FA" w:rsidRDefault="00CA00FA" w:rsidP="00CA00FA">
            <w:pPr>
              <w:spacing w:after="200" w:line="276" w:lineRule="auto"/>
              <w:jc w:val="right"/>
              <w:rPr>
                <w:rFonts w:ascii="Arial" w:hAnsi="Arial" w:cs="Arial"/>
              </w:rPr>
            </w:pPr>
            <w:r w:rsidRPr="00CA00FA">
              <w:rPr>
                <w:rFonts w:ascii="Arial" w:hAnsi="Arial" w:cs="Arial"/>
              </w:rPr>
              <w:t>3 224,49</w:t>
            </w:r>
          </w:p>
        </w:tc>
        <w:tc>
          <w:tcPr>
            <w:tcW w:w="2251" w:type="dxa"/>
            <w:gridSpan w:val="3"/>
            <w:hideMark/>
          </w:tcPr>
          <w:p w14:paraId="4E5C5493" w14:textId="77777777" w:rsidR="00CA00FA" w:rsidRPr="00CA00FA" w:rsidRDefault="00CA00FA" w:rsidP="00CA00FA">
            <w:pPr>
              <w:spacing w:after="200" w:line="276" w:lineRule="auto"/>
              <w:jc w:val="right"/>
              <w:rPr>
                <w:rFonts w:ascii="Arial" w:hAnsi="Arial" w:cs="Arial"/>
              </w:rPr>
            </w:pPr>
            <w:r w:rsidRPr="00CA00FA">
              <w:rPr>
                <w:rFonts w:ascii="Arial" w:hAnsi="Arial" w:cs="Arial"/>
              </w:rPr>
              <w:t>7 232,51</w:t>
            </w:r>
          </w:p>
        </w:tc>
      </w:tr>
      <w:tr w:rsidR="00CA00FA" w:rsidRPr="00CA00FA" w14:paraId="10143997" w14:textId="77777777" w:rsidTr="00CA00FA">
        <w:trPr>
          <w:trHeight w:val="495"/>
        </w:trPr>
        <w:tc>
          <w:tcPr>
            <w:tcW w:w="273" w:type="dxa"/>
            <w:gridSpan w:val="2"/>
            <w:hideMark/>
          </w:tcPr>
          <w:p w14:paraId="7F5F3C10" w14:textId="77777777" w:rsidR="00CA00FA" w:rsidRPr="00CA00FA" w:rsidRDefault="00CA00FA" w:rsidP="00CA00FA">
            <w:pPr>
              <w:spacing w:after="200" w:line="276" w:lineRule="auto"/>
              <w:rPr>
                <w:rFonts w:ascii="Arial" w:hAnsi="Arial" w:cs="Arial"/>
              </w:rPr>
            </w:pPr>
            <w:r w:rsidRPr="00CA00FA">
              <w:rPr>
                <w:rFonts w:ascii="Arial" w:hAnsi="Arial" w:cs="Arial"/>
              </w:rPr>
              <w:t>02</w:t>
            </w:r>
          </w:p>
        </w:tc>
        <w:tc>
          <w:tcPr>
            <w:tcW w:w="1005" w:type="dxa"/>
            <w:gridSpan w:val="3"/>
            <w:hideMark/>
          </w:tcPr>
          <w:p w14:paraId="03903F22" w14:textId="77777777" w:rsidR="00CA00FA" w:rsidRPr="00CA00FA" w:rsidRDefault="00CA00FA" w:rsidP="00CA00FA">
            <w:pPr>
              <w:spacing w:after="200" w:line="276" w:lineRule="auto"/>
              <w:rPr>
                <w:rFonts w:ascii="Arial" w:hAnsi="Arial" w:cs="Arial"/>
              </w:rPr>
            </w:pPr>
            <w:r w:rsidRPr="00CA00FA">
              <w:rPr>
                <w:rFonts w:ascii="Arial" w:hAnsi="Arial" w:cs="Arial"/>
              </w:rPr>
              <w:t>203</w:t>
            </w:r>
          </w:p>
        </w:tc>
        <w:tc>
          <w:tcPr>
            <w:tcW w:w="1395" w:type="dxa"/>
            <w:gridSpan w:val="2"/>
            <w:hideMark/>
          </w:tcPr>
          <w:p w14:paraId="4FD29EA4" w14:textId="77777777" w:rsidR="00CA00FA" w:rsidRPr="00CA00FA" w:rsidRDefault="00CA00FA" w:rsidP="00CA00FA">
            <w:pPr>
              <w:spacing w:after="200" w:line="276" w:lineRule="auto"/>
              <w:rPr>
                <w:rFonts w:ascii="Arial" w:hAnsi="Arial" w:cs="Arial"/>
              </w:rPr>
            </w:pPr>
            <w:r w:rsidRPr="00CA00FA">
              <w:rPr>
                <w:rFonts w:ascii="Arial" w:hAnsi="Arial" w:cs="Arial"/>
              </w:rPr>
              <w:t>00003372</w:t>
            </w:r>
          </w:p>
        </w:tc>
        <w:tc>
          <w:tcPr>
            <w:tcW w:w="1395" w:type="dxa"/>
            <w:gridSpan w:val="2"/>
            <w:hideMark/>
          </w:tcPr>
          <w:p w14:paraId="5E1CE89F" w14:textId="77777777" w:rsidR="00CA00FA" w:rsidRPr="00CA00FA" w:rsidRDefault="00CA00FA" w:rsidP="00CA00FA">
            <w:pPr>
              <w:spacing w:after="200" w:line="276" w:lineRule="auto"/>
              <w:rPr>
                <w:rFonts w:ascii="Arial" w:hAnsi="Arial" w:cs="Arial"/>
              </w:rPr>
            </w:pPr>
            <w:r w:rsidRPr="00CA00FA">
              <w:rPr>
                <w:rFonts w:ascii="Arial" w:hAnsi="Arial" w:cs="Arial"/>
              </w:rPr>
              <w:t>00003372</w:t>
            </w:r>
          </w:p>
        </w:tc>
        <w:tc>
          <w:tcPr>
            <w:tcW w:w="4335" w:type="dxa"/>
            <w:hideMark/>
          </w:tcPr>
          <w:p w14:paraId="1614FCF2" w14:textId="77777777" w:rsidR="00CA00FA" w:rsidRPr="00CA00FA" w:rsidRDefault="00CA00FA" w:rsidP="00CA00FA">
            <w:pPr>
              <w:spacing w:after="200" w:line="276" w:lineRule="auto"/>
              <w:rPr>
                <w:rFonts w:ascii="Arial" w:hAnsi="Arial" w:cs="Arial"/>
              </w:rPr>
            </w:pPr>
            <w:r w:rsidRPr="00CA00FA">
              <w:rPr>
                <w:rFonts w:ascii="Arial" w:hAnsi="Arial" w:cs="Arial"/>
              </w:rPr>
              <w:t>колодец канализ.ул.Стрелецкая</w:t>
            </w:r>
          </w:p>
        </w:tc>
        <w:tc>
          <w:tcPr>
            <w:tcW w:w="2166" w:type="dxa"/>
            <w:gridSpan w:val="4"/>
            <w:hideMark/>
          </w:tcPr>
          <w:p w14:paraId="3E3899F2" w14:textId="77777777" w:rsidR="00CA00FA" w:rsidRPr="00CA00FA" w:rsidRDefault="00CA00FA" w:rsidP="00CA00FA">
            <w:pPr>
              <w:spacing w:after="200" w:line="276" w:lineRule="auto"/>
              <w:jc w:val="right"/>
              <w:rPr>
                <w:rFonts w:ascii="Arial" w:hAnsi="Arial" w:cs="Arial"/>
              </w:rPr>
            </w:pPr>
            <w:r w:rsidRPr="00CA00FA">
              <w:rPr>
                <w:rFonts w:ascii="Arial" w:hAnsi="Arial" w:cs="Arial"/>
              </w:rPr>
              <w:t>7 833,43</w:t>
            </w:r>
          </w:p>
        </w:tc>
        <w:tc>
          <w:tcPr>
            <w:tcW w:w="2456" w:type="dxa"/>
            <w:gridSpan w:val="3"/>
            <w:hideMark/>
          </w:tcPr>
          <w:p w14:paraId="1C769E13" w14:textId="77777777" w:rsidR="00CA00FA" w:rsidRPr="00CA00FA" w:rsidRDefault="00CA00FA" w:rsidP="00CA00FA">
            <w:pPr>
              <w:spacing w:after="200" w:line="276" w:lineRule="auto"/>
              <w:jc w:val="right"/>
              <w:rPr>
                <w:rFonts w:ascii="Arial" w:hAnsi="Arial" w:cs="Arial"/>
              </w:rPr>
            </w:pPr>
            <w:r w:rsidRPr="00CA00FA">
              <w:rPr>
                <w:rFonts w:ascii="Arial" w:hAnsi="Arial" w:cs="Arial"/>
              </w:rPr>
              <w:t>2 735,58</w:t>
            </w:r>
          </w:p>
        </w:tc>
        <w:tc>
          <w:tcPr>
            <w:tcW w:w="2251" w:type="dxa"/>
            <w:gridSpan w:val="3"/>
            <w:hideMark/>
          </w:tcPr>
          <w:p w14:paraId="0D9B0B7C" w14:textId="77777777" w:rsidR="00CA00FA" w:rsidRPr="00CA00FA" w:rsidRDefault="00CA00FA" w:rsidP="00CA00FA">
            <w:pPr>
              <w:spacing w:after="200" w:line="276" w:lineRule="auto"/>
              <w:jc w:val="right"/>
              <w:rPr>
                <w:rFonts w:ascii="Arial" w:hAnsi="Arial" w:cs="Arial"/>
              </w:rPr>
            </w:pPr>
            <w:r w:rsidRPr="00CA00FA">
              <w:rPr>
                <w:rFonts w:ascii="Arial" w:hAnsi="Arial" w:cs="Arial"/>
              </w:rPr>
              <w:t>5 097,85</w:t>
            </w:r>
          </w:p>
        </w:tc>
      </w:tr>
      <w:tr w:rsidR="00CA00FA" w:rsidRPr="00CA00FA" w14:paraId="0D2100D6" w14:textId="77777777" w:rsidTr="00CA00FA">
        <w:trPr>
          <w:trHeight w:val="450"/>
        </w:trPr>
        <w:tc>
          <w:tcPr>
            <w:tcW w:w="273" w:type="dxa"/>
            <w:gridSpan w:val="2"/>
            <w:hideMark/>
          </w:tcPr>
          <w:p w14:paraId="72F20967" w14:textId="77777777" w:rsidR="00CA00FA" w:rsidRPr="00CA00FA" w:rsidRDefault="00CA00FA" w:rsidP="00CA00FA">
            <w:pPr>
              <w:spacing w:after="200" w:line="276" w:lineRule="auto"/>
              <w:rPr>
                <w:rFonts w:ascii="Arial" w:hAnsi="Arial" w:cs="Arial"/>
              </w:rPr>
            </w:pPr>
            <w:r w:rsidRPr="00CA00FA">
              <w:rPr>
                <w:rFonts w:ascii="Arial" w:hAnsi="Arial" w:cs="Arial"/>
              </w:rPr>
              <w:t>02</w:t>
            </w:r>
          </w:p>
        </w:tc>
        <w:tc>
          <w:tcPr>
            <w:tcW w:w="1005" w:type="dxa"/>
            <w:gridSpan w:val="3"/>
            <w:hideMark/>
          </w:tcPr>
          <w:p w14:paraId="4A5FB36C" w14:textId="77777777" w:rsidR="00CA00FA" w:rsidRPr="00CA00FA" w:rsidRDefault="00CA00FA" w:rsidP="00CA00FA">
            <w:pPr>
              <w:spacing w:after="200" w:line="276" w:lineRule="auto"/>
              <w:rPr>
                <w:rFonts w:ascii="Arial" w:hAnsi="Arial" w:cs="Arial"/>
              </w:rPr>
            </w:pPr>
            <w:r w:rsidRPr="00CA00FA">
              <w:rPr>
                <w:rFonts w:ascii="Arial" w:hAnsi="Arial" w:cs="Arial"/>
              </w:rPr>
              <w:t>203</w:t>
            </w:r>
          </w:p>
        </w:tc>
        <w:tc>
          <w:tcPr>
            <w:tcW w:w="1395" w:type="dxa"/>
            <w:gridSpan w:val="2"/>
            <w:hideMark/>
          </w:tcPr>
          <w:p w14:paraId="54730B94" w14:textId="77777777" w:rsidR="00CA00FA" w:rsidRPr="00CA00FA" w:rsidRDefault="00CA00FA" w:rsidP="00CA00FA">
            <w:pPr>
              <w:spacing w:after="200" w:line="276" w:lineRule="auto"/>
              <w:rPr>
                <w:rFonts w:ascii="Arial" w:hAnsi="Arial" w:cs="Arial"/>
              </w:rPr>
            </w:pPr>
            <w:r w:rsidRPr="00CA00FA">
              <w:rPr>
                <w:rFonts w:ascii="Arial" w:hAnsi="Arial" w:cs="Arial"/>
              </w:rPr>
              <w:t>00003381</w:t>
            </w:r>
          </w:p>
        </w:tc>
        <w:tc>
          <w:tcPr>
            <w:tcW w:w="1395" w:type="dxa"/>
            <w:gridSpan w:val="2"/>
            <w:hideMark/>
          </w:tcPr>
          <w:p w14:paraId="5C900255" w14:textId="77777777" w:rsidR="00CA00FA" w:rsidRPr="00CA00FA" w:rsidRDefault="00CA00FA" w:rsidP="00CA00FA">
            <w:pPr>
              <w:spacing w:after="200" w:line="276" w:lineRule="auto"/>
              <w:rPr>
                <w:rFonts w:ascii="Arial" w:hAnsi="Arial" w:cs="Arial"/>
              </w:rPr>
            </w:pPr>
            <w:r w:rsidRPr="00CA00FA">
              <w:rPr>
                <w:rFonts w:ascii="Arial" w:hAnsi="Arial" w:cs="Arial"/>
              </w:rPr>
              <w:t>00003381</w:t>
            </w:r>
          </w:p>
        </w:tc>
        <w:tc>
          <w:tcPr>
            <w:tcW w:w="4335" w:type="dxa"/>
            <w:hideMark/>
          </w:tcPr>
          <w:p w14:paraId="1BB6615B" w14:textId="77777777" w:rsidR="00CA00FA" w:rsidRPr="00CA00FA" w:rsidRDefault="00CA00FA" w:rsidP="00CA00FA">
            <w:pPr>
              <w:spacing w:after="200" w:line="276" w:lineRule="auto"/>
              <w:rPr>
                <w:rFonts w:ascii="Arial" w:hAnsi="Arial" w:cs="Arial"/>
              </w:rPr>
            </w:pPr>
            <w:r w:rsidRPr="00CA00FA">
              <w:rPr>
                <w:rFonts w:ascii="Arial" w:hAnsi="Arial" w:cs="Arial"/>
              </w:rPr>
              <w:t>колодец канализ. ул.Стрелецкая</w:t>
            </w:r>
          </w:p>
        </w:tc>
        <w:tc>
          <w:tcPr>
            <w:tcW w:w="2166" w:type="dxa"/>
            <w:gridSpan w:val="4"/>
            <w:hideMark/>
          </w:tcPr>
          <w:p w14:paraId="3EC197CE" w14:textId="77777777" w:rsidR="00CA00FA" w:rsidRPr="00CA00FA" w:rsidRDefault="00CA00FA" w:rsidP="00CA00FA">
            <w:pPr>
              <w:spacing w:after="200" w:line="276" w:lineRule="auto"/>
              <w:jc w:val="right"/>
              <w:rPr>
                <w:rFonts w:ascii="Arial" w:hAnsi="Arial" w:cs="Arial"/>
              </w:rPr>
            </w:pPr>
            <w:r w:rsidRPr="00CA00FA">
              <w:rPr>
                <w:rFonts w:ascii="Arial" w:hAnsi="Arial" w:cs="Arial"/>
              </w:rPr>
              <w:t>7 833,43</w:t>
            </w:r>
          </w:p>
        </w:tc>
        <w:tc>
          <w:tcPr>
            <w:tcW w:w="2456" w:type="dxa"/>
            <w:gridSpan w:val="3"/>
            <w:hideMark/>
          </w:tcPr>
          <w:p w14:paraId="23E99912" w14:textId="77777777" w:rsidR="00CA00FA" w:rsidRPr="00CA00FA" w:rsidRDefault="00CA00FA" w:rsidP="00CA00FA">
            <w:pPr>
              <w:spacing w:after="200" w:line="276" w:lineRule="auto"/>
              <w:jc w:val="right"/>
              <w:rPr>
                <w:rFonts w:ascii="Arial" w:hAnsi="Arial" w:cs="Arial"/>
              </w:rPr>
            </w:pPr>
            <w:r w:rsidRPr="00CA00FA">
              <w:rPr>
                <w:rFonts w:ascii="Arial" w:hAnsi="Arial" w:cs="Arial"/>
              </w:rPr>
              <w:t>2 735,58</w:t>
            </w:r>
          </w:p>
        </w:tc>
        <w:tc>
          <w:tcPr>
            <w:tcW w:w="2251" w:type="dxa"/>
            <w:gridSpan w:val="3"/>
            <w:hideMark/>
          </w:tcPr>
          <w:p w14:paraId="53A21C35" w14:textId="77777777" w:rsidR="00CA00FA" w:rsidRPr="00CA00FA" w:rsidRDefault="00CA00FA" w:rsidP="00CA00FA">
            <w:pPr>
              <w:spacing w:after="200" w:line="276" w:lineRule="auto"/>
              <w:jc w:val="right"/>
              <w:rPr>
                <w:rFonts w:ascii="Arial" w:hAnsi="Arial" w:cs="Arial"/>
              </w:rPr>
            </w:pPr>
            <w:r w:rsidRPr="00CA00FA">
              <w:rPr>
                <w:rFonts w:ascii="Arial" w:hAnsi="Arial" w:cs="Arial"/>
              </w:rPr>
              <w:t>5 097,85</w:t>
            </w:r>
          </w:p>
        </w:tc>
      </w:tr>
      <w:tr w:rsidR="00CA00FA" w:rsidRPr="00CA00FA" w14:paraId="27931133" w14:textId="77777777" w:rsidTr="00CA00FA">
        <w:trPr>
          <w:trHeight w:val="510"/>
        </w:trPr>
        <w:tc>
          <w:tcPr>
            <w:tcW w:w="273" w:type="dxa"/>
            <w:gridSpan w:val="2"/>
            <w:hideMark/>
          </w:tcPr>
          <w:p w14:paraId="4629D494" w14:textId="77777777" w:rsidR="00CA00FA" w:rsidRPr="00CA00FA" w:rsidRDefault="00CA00FA" w:rsidP="00CA00FA">
            <w:pPr>
              <w:spacing w:after="200" w:line="276" w:lineRule="auto"/>
              <w:rPr>
                <w:rFonts w:ascii="Arial" w:hAnsi="Arial" w:cs="Arial"/>
              </w:rPr>
            </w:pPr>
            <w:r w:rsidRPr="00CA00FA">
              <w:rPr>
                <w:rFonts w:ascii="Arial" w:hAnsi="Arial" w:cs="Arial"/>
              </w:rPr>
              <w:t>02</w:t>
            </w:r>
          </w:p>
        </w:tc>
        <w:tc>
          <w:tcPr>
            <w:tcW w:w="1005" w:type="dxa"/>
            <w:gridSpan w:val="3"/>
            <w:hideMark/>
          </w:tcPr>
          <w:p w14:paraId="4DCD0C81" w14:textId="77777777" w:rsidR="00CA00FA" w:rsidRPr="00CA00FA" w:rsidRDefault="00CA00FA" w:rsidP="00CA00FA">
            <w:pPr>
              <w:spacing w:after="200" w:line="276" w:lineRule="auto"/>
              <w:rPr>
                <w:rFonts w:ascii="Arial" w:hAnsi="Arial" w:cs="Arial"/>
              </w:rPr>
            </w:pPr>
            <w:r w:rsidRPr="00CA00FA">
              <w:rPr>
                <w:rFonts w:ascii="Arial" w:hAnsi="Arial" w:cs="Arial"/>
              </w:rPr>
              <w:t>203</w:t>
            </w:r>
          </w:p>
        </w:tc>
        <w:tc>
          <w:tcPr>
            <w:tcW w:w="1395" w:type="dxa"/>
            <w:gridSpan w:val="2"/>
            <w:hideMark/>
          </w:tcPr>
          <w:p w14:paraId="4E65896E" w14:textId="77777777" w:rsidR="00CA00FA" w:rsidRPr="00CA00FA" w:rsidRDefault="00CA00FA" w:rsidP="00CA00FA">
            <w:pPr>
              <w:spacing w:after="200" w:line="276" w:lineRule="auto"/>
              <w:rPr>
                <w:rFonts w:ascii="Arial" w:hAnsi="Arial" w:cs="Arial"/>
              </w:rPr>
            </w:pPr>
            <w:r w:rsidRPr="00CA00FA">
              <w:rPr>
                <w:rFonts w:ascii="Arial" w:hAnsi="Arial" w:cs="Arial"/>
              </w:rPr>
              <w:t>00003382</w:t>
            </w:r>
          </w:p>
        </w:tc>
        <w:tc>
          <w:tcPr>
            <w:tcW w:w="1395" w:type="dxa"/>
            <w:gridSpan w:val="2"/>
            <w:hideMark/>
          </w:tcPr>
          <w:p w14:paraId="28560F43" w14:textId="77777777" w:rsidR="00CA00FA" w:rsidRPr="00CA00FA" w:rsidRDefault="00CA00FA" w:rsidP="00CA00FA">
            <w:pPr>
              <w:spacing w:after="200" w:line="276" w:lineRule="auto"/>
              <w:rPr>
                <w:rFonts w:ascii="Arial" w:hAnsi="Arial" w:cs="Arial"/>
              </w:rPr>
            </w:pPr>
            <w:r w:rsidRPr="00CA00FA">
              <w:rPr>
                <w:rFonts w:ascii="Arial" w:hAnsi="Arial" w:cs="Arial"/>
              </w:rPr>
              <w:t>00003382</w:t>
            </w:r>
          </w:p>
        </w:tc>
        <w:tc>
          <w:tcPr>
            <w:tcW w:w="4335" w:type="dxa"/>
            <w:hideMark/>
          </w:tcPr>
          <w:p w14:paraId="08945010" w14:textId="77777777" w:rsidR="00CA00FA" w:rsidRPr="00CA00FA" w:rsidRDefault="00CA00FA" w:rsidP="00CA00FA">
            <w:pPr>
              <w:spacing w:after="200" w:line="276" w:lineRule="auto"/>
              <w:rPr>
                <w:rFonts w:ascii="Arial" w:hAnsi="Arial" w:cs="Arial"/>
              </w:rPr>
            </w:pPr>
            <w:r w:rsidRPr="00CA00FA">
              <w:rPr>
                <w:rFonts w:ascii="Arial" w:hAnsi="Arial" w:cs="Arial"/>
              </w:rPr>
              <w:t>колодец канализ.ул.Стрелецкая</w:t>
            </w:r>
          </w:p>
        </w:tc>
        <w:tc>
          <w:tcPr>
            <w:tcW w:w="2166" w:type="dxa"/>
            <w:gridSpan w:val="4"/>
            <w:hideMark/>
          </w:tcPr>
          <w:p w14:paraId="3CD03DAB" w14:textId="77777777" w:rsidR="00CA00FA" w:rsidRPr="00CA00FA" w:rsidRDefault="00CA00FA" w:rsidP="00CA00FA">
            <w:pPr>
              <w:spacing w:after="200" w:line="276" w:lineRule="auto"/>
              <w:jc w:val="right"/>
              <w:rPr>
                <w:rFonts w:ascii="Arial" w:hAnsi="Arial" w:cs="Arial"/>
              </w:rPr>
            </w:pPr>
            <w:r w:rsidRPr="00CA00FA">
              <w:rPr>
                <w:rFonts w:ascii="Arial" w:hAnsi="Arial" w:cs="Arial"/>
              </w:rPr>
              <w:t>7 833,43</w:t>
            </w:r>
          </w:p>
        </w:tc>
        <w:tc>
          <w:tcPr>
            <w:tcW w:w="2456" w:type="dxa"/>
            <w:gridSpan w:val="3"/>
            <w:hideMark/>
          </w:tcPr>
          <w:p w14:paraId="1BDAAA61" w14:textId="77777777" w:rsidR="00CA00FA" w:rsidRPr="00CA00FA" w:rsidRDefault="00CA00FA" w:rsidP="00CA00FA">
            <w:pPr>
              <w:spacing w:after="200" w:line="276" w:lineRule="auto"/>
              <w:jc w:val="right"/>
              <w:rPr>
                <w:rFonts w:ascii="Arial" w:hAnsi="Arial" w:cs="Arial"/>
              </w:rPr>
            </w:pPr>
            <w:r w:rsidRPr="00CA00FA">
              <w:rPr>
                <w:rFonts w:ascii="Arial" w:hAnsi="Arial" w:cs="Arial"/>
              </w:rPr>
              <w:t>2 735,58</w:t>
            </w:r>
          </w:p>
        </w:tc>
        <w:tc>
          <w:tcPr>
            <w:tcW w:w="2251" w:type="dxa"/>
            <w:gridSpan w:val="3"/>
            <w:hideMark/>
          </w:tcPr>
          <w:p w14:paraId="2EC71C3D" w14:textId="77777777" w:rsidR="00CA00FA" w:rsidRPr="00CA00FA" w:rsidRDefault="00CA00FA" w:rsidP="00CA00FA">
            <w:pPr>
              <w:spacing w:after="200" w:line="276" w:lineRule="auto"/>
              <w:jc w:val="right"/>
              <w:rPr>
                <w:rFonts w:ascii="Arial" w:hAnsi="Arial" w:cs="Arial"/>
              </w:rPr>
            </w:pPr>
            <w:r w:rsidRPr="00CA00FA">
              <w:rPr>
                <w:rFonts w:ascii="Arial" w:hAnsi="Arial" w:cs="Arial"/>
              </w:rPr>
              <w:t>5 097,85</w:t>
            </w:r>
          </w:p>
        </w:tc>
      </w:tr>
      <w:tr w:rsidR="00CA00FA" w:rsidRPr="00CA00FA" w14:paraId="562AEDB0" w14:textId="77777777" w:rsidTr="00CA00FA">
        <w:trPr>
          <w:trHeight w:val="510"/>
        </w:trPr>
        <w:tc>
          <w:tcPr>
            <w:tcW w:w="273" w:type="dxa"/>
            <w:gridSpan w:val="2"/>
            <w:hideMark/>
          </w:tcPr>
          <w:p w14:paraId="50079E7A" w14:textId="77777777" w:rsidR="00CA00FA" w:rsidRPr="00CA00FA" w:rsidRDefault="00CA00FA" w:rsidP="00CA00FA">
            <w:pPr>
              <w:spacing w:after="200" w:line="276" w:lineRule="auto"/>
              <w:rPr>
                <w:rFonts w:ascii="Arial" w:hAnsi="Arial" w:cs="Arial"/>
              </w:rPr>
            </w:pPr>
            <w:r w:rsidRPr="00CA00FA">
              <w:rPr>
                <w:rFonts w:ascii="Arial" w:hAnsi="Arial" w:cs="Arial"/>
              </w:rPr>
              <w:t>02</w:t>
            </w:r>
          </w:p>
        </w:tc>
        <w:tc>
          <w:tcPr>
            <w:tcW w:w="1005" w:type="dxa"/>
            <w:gridSpan w:val="3"/>
            <w:hideMark/>
          </w:tcPr>
          <w:p w14:paraId="4F579D10" w14:textId="77777777" w:rsidR="00CA00FA" w:rsidRPr="00CA00FA" w:rsidRDefault="00CA00FA" w:rsidP="00CA00FA">
            <w:pPr>
              <w:spacing w:after="200" w:line="276" w:lineRule="auto"/>
              <w:rPr>
                <w:rFonts w:ascii="Arial" w:hAnsi="Arial" w:cs="Arial"/>
              </w:rPr>
            </w:pPr>
            <w:r w:rsidRPr="00CA00FA">
              <w:rPr>
                <w:rFonts w:ascii="Arial" w:hAnsi="Arial" w:cs="Arial"/>
              </w:rPr>
              <w:t>203</w:t>
            </w:r>
          </w:p>
        </w:tc>
        <w:tc>
          <w:tcPr>
            <w:tcW w:w="1395" w:type="dxa"/>
            <w:gridSpan w:val="2"/>
            <w:hideMark/>
          </w:tcPr>
          <w:p w14:paraId="6F315A7B" w14:textId="77777777" w:rsidR="00CA00FA" w:rsidRPr="00CA00FA" w:rsidRDefault="00CA00FA" w:rsidP="00CA00FA">
            <w:pPr>
              <w:spacing w:after="200" w:line="276" w:lineRule="auto"/>
              <w:rPr>
                <w:rFonts w:ascii="Arial" w:hAnsi="Arial" w:cs="Arial"/>
              </w:rPr>
            </w:pPr>
            <w:r w:rsidRPr="00CA00FA">
              <w:rPr>
                <w:rFonts w:ascii="Arial" w:hAnsi="Arial" w:cs="Arial"/>
              </w:rPr>
              <w:t>00003383</w:t>
            </w:r>
          </w:p>
        </w:tc>
        <w:tc>
          <w:tcPr>
            <w:tcW w:w="1395" w:type="dxa"/>
            <w:gridSpan w:val="2"/>
            <w:hideMark/>
          </w:tcPr>
          <w:p w14:paraId="5369218F" w14:textId="77777777" w:rsidR="00CA00FA" w:rsidRPr="00CA00FA" w:rsidRDefault="00CA00FA" w:rsidP="00CA00FA">
            <w:pPr>
              <w:spacing w:after="200" w:line="276" w:lineRule="auto"/>
              <w:rPr>
                <w:rFonts w:ascii="Arial" w:hAnsi="Arial" w:cs="Arial"/>
              </w:rPr>
            </w:pPr>
            <w:r w:rsidRPr="00CA00FA">
              <w:rPr>
                <w:rFonts w:ascii="Arial" w:hAnsi="Arial" w:cs="Arial"/>
              </w:rPr>
              <w:t>00003383</w:t>
            </w:r>
          </w:p>
        </w:tc>
        <w:tc>
          <w:tcPr>
            <w:tcW w:w="4335" w:type="dxa"/>
            <w:hideMark/>
          </w:tcPr>
          <w:p w14:paraId="033954FA" w14:textId="77777777" w:rsidR="00CA00FA" w:rsidRPr="00CA00FA" w:rsidRDefault="00CA00FA" w:rsidP="00CA00FA">
            <w:pPr>
              <w:spacing w:after="200" w:line="276" w:lineRule="auto"/>
              <w:rPr>
                <w:rFonts w:ascii="Arial" w:hAnsi="Arial" w:cs="Arial"/>
              </w:rPr>
            </w:pPr>
            <w:r w:rsidRPr="00CA00FA">
              <w:rPr>
                <w:rFonts w:ascii="Arial" w:hAnsi="Arial" w:cs="Arial"/>
              </w:rPr>
              <w:t>колодец канализ.ул.Стрелецкая</w:t>
            </w:r>
          </w:p>
        </w:tc>
        <w:tc>
          <w:tcPr>
            <w:tcW w:w="2166" w:type="dxa"/>
            <w:gridSpan w:val="4"/>
            <w:hideMark/>
          </w:tcPr>
          <w:p w14:paraId="497DAF1F" w14:textId="77777777" w:rsidR="00CA00FA" w:rsidRPr="00CA00FA" w:rsidRDefault="00CA00FA" w:rsidP="00CA00FA">
            <w:pPr>
              <w:spacing w:after="200" w:line="276" w:lineRule="auto"/>
              <w:jc w:val="right"/>
              <w:rPr>
                <w:rFonts w:ascii="Arial" w:hAnsi="Arial" w:cs="Arial"/>
              </w:rPr>
            </w:pPr>
            <w:r w:rsidRPr="00CA00FA">
              <w:rPr>
                <w:rFonts w:ascii="Arial" w:hAnsi="Arial" w:cs="Arial"/>
              </w:rPr>
              <w:t>7 833,43</w:t>
            </w:r>
          </w:p>
        </w:tc>
        <w:tc>
          <w:tcPr>
            <w:tcW w:w="2456" w:type="dxa"/>
            <w:gridSpan w:val="3"/>
            <w:hideMark/>
          </w:tcPr>
          <w:p w14:paraId="75B409DC" w14:textId="77777777" w:rsidR="00CA00FA" w:rsidRPr="00CA00FA" w:rsidRDefault="00CA00FA" w:rsidP="00CA00FA">
            <w:pPr>
              <w:spacing w:after="200" w:line="276" w:lineRule="auto"/>
              <w:jc w:val="right"/>
              <w:rPr>
                <w:rFonts w:ascii="Arial" w:hAnsi="Arial" w:cs="Arial"/>
              </w:rPr>
            </w:pPr>
            <w:r w:rsidRPr="00CA00FA">
              <w:rPr>
                <w:rFonts w:ascii="Arial" w:hAnsi="Arial" w:cs="Arial"/>
              </w:rPr>
              <w:t>2 735,58</w:t>
            </w:r>
          </w:p>
        </w:tc>
        <w:tc>
          <w:tcPr>
            <w:tcW w:w="2251" w:type="dxa"/>
            <w:gridSpan w:val="3"/>
            <w:hideMark/>
          </w:tcPr>
          <w:p w14:paraId="16EB2659" w14:textId="77777777" w:rsidR="00CA00FA" w:rsidRPr="00CA00FA" w:rsidRDefault="00CA00FA" w:rsidP="00CA00FA">
            <w:pPr>
              <w:spacing w:after="200" w:line="276" w:lineRule="auto"/>
              <w:jc w:val="right"/>
              <w:rPr>
                <w:rFonts w:ascii="Arial" w:hAnsi="Arial" w:cs="Arial"/>
              </w:rPr>
            </w:pPr>
            <w:r w:rsidRPr="00CA00FA">
              <w:rPr>
                <w:rFonts w:ascii="Arial" w:hAnsi="Arial" w:cs="Arial"/>
              </w:rPr>
              <w:t>5 097,85</w:t>
            </w:r>
          </w:p>
        </w:tc>
      </w:tr>
      <w:tr w:rsidR="00CA00FA" w:rsidRPr="00CA00FA" w14:paraId="3E4D4176" w14:textId="77777777" w:rsidTr="00CA00FA">
        <w:trPr>
          <w:trHeight w:val="495"/>
        </w:trPr>
        <w:tc>
          <w:tcPr>
            <w:tcW w:w="273" w:type="dxa"/>
            <w:gridSpan w:val="2"/>
            <w:hideMark/>
          </w:tcPr>
          <w:p w14:paraId="47ED4C1C" w14:textId="77777777" w:rsidR="00CA00FA" w:rsidRPr="00CA00FA" w:rsidRDefault="00CA00FA" w:rsidP="00CA00FA">
            <w:pPr>
              <w:spacing w:after="200" w:line="276" w:lineRule="auto"/>
              <w:rPr>
                <w:rFonts w:ascii="Arial" w:hAnsi="Arial" w:cs="Arial"/>
              </w:rPr>
            </w:pPr>
            <w:r w:rsidRPr="00CA00FA">
              <w:rPr>
                <w:rFonts w:ascii="Arial" w:hAnsi="Arial" w:cs="Arial"/>
              </w:rPr>
              <w:t>02</w:t>
            </w:r>
          </w:p>
        </w:tc>
        <w:tc>
          <w:tcPr>
            <w:tcW w:w="1005" w:type="dxa"/>
            <w:gridSpan w:val="3"/>
            <w:hideMark/>
          </w:tcPr>
          <w:p w14:paraId="758D9979" w14:textId="77777777" w:rsidR="00CA00FA" w:rsidRPr="00CA00FA" w:rsidRDefault="00CA00FA" w:rsidP="00CA00FA">
            <w:pPr>
              <w:spacing w:after="200" w:line="276" w:lineRule="auto"/>
              <w:rPr>
                <w:rFonts w:ascii="Arial" w:hAnsi="Arial" w:cs="Arial"/>
              </w:rPr>
            </w:pPr>
            <w:r w:rsidRPr="00CA00FA">
              <w:rPr>
                <w:rFonts w:ascii="Arial" w:hAnsi="Arial" w:cs="Arial"/>
              </w:rPr>
              <w:t>203</w:t>
            </w:r>
          </w:p>
        </w:tc>
        <w:tc>
          <w:tcPr>
            <w:tcW w:w="1395" w:type="dxa"/>
            <w:gridSpan w:val="2"/>
            <w:hideMark/>
          </w:tcPr>
          <w:p w14:paraId="5445A5DA" w14:textId="77777777" w:rsidR="00CA00FA" w:rsidRPr="00CA00FA" w:rsidRDefault="00CA00FA" w:rsidP="00CA00FA">
            <w:pPr>
              <w:spacing w:after="200" w:line="276" w:lineRule="auto"/>
              <w:rPr>
                <w:rFonts w:ascii="Arial" w:hAnsi="Arial" w:cs="Arial"/>
              </w:rPr>
            </w:pPr>
            <w:r w:rsidRPr="00CA00FA">
              <w:rPr>
                <w:rFonts w:ascii="Arial" w:hAnsi="Arial" w:cs="Arial"/>
              </w:rPr>
              <w:t>00003384</w:t>
            </w:r>
          </w:p>
        </w:tc>
        <w:tc>
          <w:tcPr>
            <w:tcW w:w="1395" w:type="dxa"/>
            <w:gridSpan w:val="2"/>
            <w:hideMark/>
          </w:tcPr>
          <w:p w14:paraId="0EF86F72" w14:textId="77777777" w:rsidR="00CA00FA" w:rsidRPr="00CA00FA" w:rsidRDefault="00CA00FA" w:rsidP="00CA00FA">
            <w:pPr>
              <w:spacing w:after="200" w:line="276" w:lineRule="auto"/>
              <w:rPr>
                <w:rFonts w:ascii="Arial" w:hAnsi="Arial" w:cs="Arial"/>
              </w:rPr>
            </w:pPr>
            <w:r w:rsidRPr="00CA00FA">
              <w:rPr>
                <w:rFonts w:ascii="Arial" w:hAnsi="Arial" w:cs="Arial"/>
              </w:rPr>
              <w:t>00003384</w:t>
            </w:r>
          </w:p>
        </w:tc>
        <w:tc>
          <w:tcPr>
            <w:tcW w:w="4335" w:type="dxa"/>
            <w:hideMark/>
          </w:tcPr>
          <w:p w14:paraId="6BD81452" w14:textId="77777777" w:rsidR="00CA00FA" w:rsidRPr="00CA00FA" w:rsidRDefault="00CA00FA" w:rsidP="00CA00FA">
            <w:pPr>
              <w:spacing w:after="200" w:line="276" w:lineRule="auto"/>
              <w:rPr>
                <w:rFonts w:ascii="Arial" w:hAnsi="Arial" w:cs="Arial"/>
              </w:rPr>
            </w:pPr>
            <w:r w:rsidRPr="00CA00FA">
              <w:rPr>
                <w:rFonts w:ascii="Arial" w:hAnsi="Arial" w:cs="Arial"/>
              </w:rPr>
              <w:t>колодец канализ.ул.Стрелецкая</w:t>
            </w:r>
          </w:p>
        </w:tc>
        <w:tc>
          <w:tcPr>
            <w:tcW w:w="2166" w:type="dxa"/>
            <w:gridSpan w:val="4"/>
            <w:hideMark/>
          </w:tcPr>
          <w:p w14:paraId="5B90788F" w14:textId="77777777" w:rsidR="00CA00FA" w:rsidRPr="00CA00FA" w:rsidRDefault="00CA00FA" w:rsidP="00CA00FA">
            <w:pPr>
              <w:spacing w:after="200" w:line="276" w:lineRule="auto"/>
              <w:jc w:val="right"/>
              <w:rPr>
                <w:rFonts w:ascii="Arial" w:hAnsi="Arial" w:cs="Arial"/>
              </w:rPr>
            </w:pPr>
            <w:r w:rsidRPr="00CA00FA">
              <w:rPr>
                <w:rFonts w:ascii="Arial" w:hAnsi="Arial" w:cs="Arial"/>
              </w:rPr>
              <w:t>7 833,43</w:t>
            </w:r>
          </w:p>
        </w:tc>
        <w:tc>
          <w:tcPr>
            <w:tcW w:w="2456" w:type="dxa"/>
            <w:gridSpan w:val="3"/>
            <w:hideMark/>
          </w:tcPr>
          <w:p w14:paraId="506E0002" w14:textId="77777777" w:rsidR="00CA00FA" w:rsidRPr="00CA00FA" w:rsidRDefault="00CA00FA" w:rsidP="00CA00FA">
            <w:pPr>
              <w:spacing w:after="200" w:line="276" w:lineRule="auto"/>
              <w:jc w:val="right"/>
              <w:rPr>
                <w:rFonts w:ascii="Arial" w:hAnsi="Arial" w:cs="Arial"/>
              </w:rPr>
            </w:pPr>
            <w:r w:rsidRPr="00CA00FA">
              <w:rPr>
                <w:rFonts w:ascii="Arial" w:hAnsi="Arial" w:cs="Arial"/>
              </w:rPr>
              <w:t>2 735,58</w:t>
            </w:r>
          </w:p>
        </w:tc>
        <w:tc>
          <w:tcPr>
            <w:tcW w:w="2251" w:type="dxa"/>
            <w:gridSpan w:val="3"/>
            <w:hideMark/>
          </w:tcPr>
          <w:p w14:paraId="27032272" w14:textId="77777777" w:rsidR="00CA00FA" w:rsidRPr="00CA00FA" w:rsidRDefault="00CA00FA" w:rsidP="00CA00FA">
            <w:pPr>
              <w:spacing w:after="200" w:line="276" w:lineRule="auto"/>
              <w:jc w:val="right"/>
              <w:rPr>
                <w:rFonts w:ascii="Arial" w:hAnsi="Arial" w:cs="Arial"/>
              </w:rPr>
            </w:pPr>
            <w:r w:rsidRPr="00CA00FA">
              <w:rPr>
                <w:rFonts w:ascii="Arial" w:hAnsi="Arial" w:cs="Arial"/>
              </w:rPr>
              <w:t>5 097,85</w:t>
            </w:r>
          </w:p>
        </w:tc>
      </w:tr>
      <w:tr w:rsidR="00CA00FA" w:rsidRPr="00CA00FA" w14:paraId="7B999FF8" w14:textId="77777777" w:rsidTr="00CA00FA">
        <w:trPr>
          <w:trHeight w:val="510"/>
        </w:trPr>
        <w:tc>
          <w:tcPr>
            <w:tcW w:w="273" w:type="dxa"/>
            <w:gridSpan w:val="2"/>
            <w:hideMark/>
          </w:tcPr>
          <w:p w14:paraId="34D521BC" w14:textId="77777777" w:rsidR="00CA00FA" w:rsidRPr="00CA00FA" w:rsidRDefault="00CA00FA" w:rsidP="00CA00FA">
            <w:pPr>
              <w:spacing w:after="200" w:line="276" w:lineRule="auto"/>
              <w:rPr>
                <w:rFonts w:ascii="Arial" w:hAnsi="Arial" w:cs="Arial"/>
              </w:rPr>
            </w:pPr>
            <w:r w:rsidRPr="00CA00FA">
              <w:rPr>
                <w:rFonts w:ascii="Arial" w:hAnsi="Arial" w:cs="Arial"/>
              </w:rPr>
              <w:t>02</w:t>
            </w:r>
          </w:p>
        </w:tc>
        <w:tc>
          <w:tcPr>
            <w:tcW w:w="1005" w:type="dxa"/>
            <w:gridSpan w:val="3"/>
            <w:hideMark/>
          </w:tcPr>
          <w:p w14:paraId="6F7C0947" w14:textId="77777777" w:rsidR="00CA00FA" w:rsidRPr="00CA00FA" w:rsidRDefault="00CA00FA" w:rsidP="00CA00FA">
            <w:pPr>
              <w:spacing w:after="200" w:line="276" w:lineRule="auto"/>
              <w:rPr>
                <w:rFonts w:ascii="Arial" w:hAnsi="Arial" w:cs="Arial"/>
              </w:rPr>
            </w:pPr>
            <w:r w:rsidRPr="00CA00FA">
              <w:rPr>
                <w:rFonts w:ascii="Arial" w:hAnsi="Arial" w:cs="Arial"/>
              </w:rPr>
              <w:t>203</w:t>
            </w:r>
          </w:p>
        </w:tc>
        <w:tc>
          <w:tcPr>
            <w:tcW w:w="1395" w:type="dxa"/>
            <w:gridSpan w:val="2"/>
            <w:hideMark/>
          </w:tcPr>
          <w:p w14:paraId="047CDCC9" w14:textId="77777777" w:rsidR="00CA00FA" w:rsidRPr="00CA00FA" w:rsidRDefault="00CA00FA" w:rsidP="00CA00FA">
            <w:pPr>
              <w:spacing w:after="200" w:line="276" w:lineRule="auto"/>
              <w:rPr>
                <w:rFonts w:ascii="Arial" w:hAnsi="Arial" w:cs="Arial"/>
              </w:rPr>
            </w:pPr>
            <w:r w:rsidRPr="00CA00FA">
              <w:rPr>
                <w:rFonts w:ascii="Arial" w:hAnsi="Arial" w:cs="Arial"/>
              </w:rPr>
              <w:t>00003385</w:t>
            </w:r>
          </w:p>
        </w:tc>
        <w:tc>
          <w:tcPr>
            <w:tcW w:w="1395" w:type="dxa"/>
            <w:gridSpan w:val="2"/>
            <w:hideMark/>
          </w:tcPr>
          <w:p w14:paraId="452EC564" w14:textId="77777777" w:rsidR="00CA00FA" w:rsidRPr="00CA00FA" w:rsidRDefault="00CA00FA" w:rsidP="00CA00FA">
            <w:pPr>
              <w:spacing w:after="200" w:line="276" w:lineRule="auto"/>
              <w:rPr>
                <w:rFonts w:ascii="Arial" w:hAnsi="Arial" w:cs="Arial"/>
              </w:rPr>
            </w:pPr>
            <w:r w:rsidRPr="00CA00FA">
              <w:rPr>
                <w:rFonts w:ascii="Arial" w:hAnsi="Arial" w:cs="Arial"/>
              </w:rPr>
              <w:t>00003385</w:t>
            </w:r>
          </w:p>
        </w:tc>
        <w:tc>
          <w:tcPr>
            <w:tcW w:w="4335" w:type="dxa"/>
            <w:hideMark/>
          </w:tcPr>
          <w:p w14:paraId="2E5753E9" w14:textId="77777777" w:rsidR="00CA00FA" w:rsidRPr="00CA00FA" w:rsidRDefault="00CA00FA" w:rsidP="00CA00FA">
            <w:pPr>
              <w:spacing w:after="200" w:line="276" w:lineRule="auto"/>
              <w:rPr>
                <w:rFonts w:ascii="Arial" w:hAnsi="Arial" w:cs="Arial"/>
              </w:rPr>
            </w:pPr>
            <w:r w:rsidRPr="00CA00FA">
              <w:rPr>
                <w:rFonts w:ascii="Arial" w:hAnsi="Arial" w:cs="Arial"/>
              </w:rPr>
              <w:t>колодец канализ.ул.Стрелецкая</w:t>
            </w:r>
          </w:p>
        </w:tc>
        <w:tc>
          <w:tcPr>
            <w:tcW w:w="2166" w:type="dxa"/>
            <w:gridSpan w:val="4"/>
            <w:hideMark/>
          </w:tcPr>
          <w:p w14:paraId="673AEF87" w14:textId="77777777" w:rsidR="00CA00FA" w:rsidRPr="00CA00FA" w:rsidRDefault="00CA00FA" w:rsidP="00CA00FA">
            <w:pPr>
              <w:spacing w:after="200" w:line="276" w:lineRule="auto"/>
              <w:jc w:val="right"/>
              <w:rPr>
                <w:rFonts w:ascii="Arial" w:hAnsi="Arial" w:cs="Arial"/>
              </w:rPr>
            </w:pPr>
            <w:r w:rsidRPr="00CA00FA">
              <w:rPr>
                <w:rFonts w:ascii="Arial" w:hAnsi="Arial" w:cs="Arial"/>
              </w:rPr>
              <w:t>7 833,43</w:t>
            </w:r>
          </w:p>
        </w:tc>
        <w:tc>
          <w:tcPr>
            <w:tcW w:w="2456" w:type="dxa"/>
            <w:gridSpan w:val="3"/>
            <w:hideMark/>
          </w:tcPr>
          <w:p w14:paraId="5B03FEBC" w14:textId="77777777" w:rsidR="00CA00FA" w:rsidRPr="00CA00FA" w:rsidRDefault="00CA00FA" w:rsidP="00CA00FA">
            <w:pPr>
              <w:spacing w:after="200" w:line="276" w:lineRule="auto"/>
              <w:jc w:val="right"/>
              <w:rPr>
                <w:rFonts w:ascii="Arial" w:hAnsi="Arial" w:cs="Arial"/>
              </w:rPr>
            </w:pPr>
            <w:r w:rsidRPr="00CA00FA">
              <w:rPr>
                <w:rFonts w:ascii="Arial" w:hAnsi="Arial" w:cs="Arial"/>
              </w:rPr>
              <w:t>2 735,58</w:t>
            </w:r>
          </w:p>
        </w:tc>
        <w:tc>
          <w:tcPr>
            <w:tcW w:w="2251" w:type="dxa"/>
            <w:gridSpan w:val="3"/>
            <w:hideMark/>
          </w:tcPr>
          <w:p w14:paraId="43505354" w14:textId="77777777" w:rsidR="00CA00FA" w:rsidRPr="00CA00FA" w:rsidRDefault="00CA00FA" w:rsidP="00CA00FA">
            <w:pPr>
              <w:spacing w:after="200" w:line="276" w:lineRule="auto"/>
              <w:jc w:val="right"/>
              <w:rPr>
                <w:rFonts w:ascii="Arial" w:hAnsi="Arial" w:cs="Arial"/>
              </w:rPr>
            </w:pPr>
            <w:r w:rsidRPr="00CA00FA">
              <w:rPr>
                <w:rFonts w:ascii="Arial" w:hAnsi="Arial" w:cs="Arial"/>
              </w:rPr>
              <w:t>5 097,85</w:t>
            </w:r>
          </w:p>
        </w:tc>
      </w:tr>
      <w:tr w:rsidR="00CA00FA" w:rsidRPr="00CA00FA" w14:paraId="68F0D957" w14:textId="77777777" w:rsidTr="00CA00FA">
        <w:trPr>
          <w:trHeight w:val="510"/>
        </w:trPr>
        <w:tc>
          <w:tcPr>
            <w:tcW w:w="273" w:type="dxa"/>
            <w:gridSpan w:val="2"/>
            <w:hideMark/>
          </w:tcPr>
          <w:p w14:paraId="4F9AE0DB" w14:textId="77777777" w:rsidR="00CA00FA" w:rsidRPr="00CA00FA" w:rsidRDefault="00CA00FA" w:rsidP="00CA00FA">
            <w:pPr>
              <w:spacing w:after="200" w:line="276" w:lineRule="auto"/>
              <w:rPr>
                <w:rFonts w:ascii="Arial" w:hAnsi="Arial" w:cs="Arial"/>
              </w:rPr>
            </w:pPr>
            <w:r w:rsidRPr="00CA00FA">
              <w:rPr>
                <w:rFonts w:ascii="Arial" w:hAnsi="Arial" w:cs="Arial"/>
              </w:rPr>
              <w:t>02</w:t>
            </w:r>
          </w:p>
        </w:tc>
        <w:tc>
          <w:tcPr>
            <w:tcW w:w="1005" w:type="dxa"/>
            <w:gridSpan w:val="3"/>
            <w:hideMark/>
          </w:tcPr>
          <w:p w14:paraId="03B123D4" w14:textId="77777777" w:rsidR="00CA00FA" w:rsidRPr="00CA00FA" w:rsidRDefault="00CA00FA" w:rsidP="00CA00FA">
            <w:pPr>
              <w:spacing w:after="200" w:line="276" w:lineRule="auto"/>
              <w:rPr>
                <w:rFonts w:ascii="Arial" w:hAnsi="Arial" w:cs="Arial"/>
              </w:rPr>
            </w:pPr>
            <w:r w:rsidRPr="00CA00FA">
              <w:rPr>
                <w:rFonts w:ascii="Arial" w:hAnsi="Arial" w:cs="Arial"/>
              </w:rPr>
              <w:t>203</w:t>
            </w:r>
          </w:p>
        </w:tc>
        <w:tc>
          <w:tcPr>
            <w:tcW w:w="1395" w:type="dxa"/>
            <w:gridSpan w:val="2"/>
            <w:hideMark/>
          </w:tcPr>
          <w:p w14:paraId="3DB82F91" w14:textId="77777777" w:rsidR="00CA00FA" w:rsidRPr="00CA00FA" w:rsidRDefault="00CA00FA" w:rsidP="00CA00FA">
            <w:pPr>
              <w:spacing w:after="200" w:line="276" w:lineRule="auto"/>
              <w:rPr>
                <w:rFonts w:ascii="Arial" w:hAnsi="Arial" w:cs="Arial"/>
              </w:rPr>
            </w:pPr>
            <w:r w:rsidRPr="00CA00FA">
              <w:rPr>
                <w:rFonts w:ascii="Arial" w:hAnsi="Arial" w:cs="Arial"/>
              </w:rPr>
              <w:t>00003386</w:t>
            </w:r>
          </w:p>
        </w:tc>
        <w:tc>
          <w:tcPr>
            <w:tcW w:w="1395" w:type="dxa"/>
            <w:gridSpan w:val="2"/>
            <w:hideMark/>
          </w:tcPr>
          <w:p w14:paraId="5E05A650" w14:textId="77777777" w:rsidR="00CA00FA" w:rsidRPr="00CA00FA" w:rsidRDefault="00CA00FA" w:rsidP="00CA00FA">
            <w:pPr>
              <w:spacing w:after="200" w:line="276" w:lineRule="auto"/>
              <w:rPr>
                <w:rFonts w:ascii="Arial" w:hAnsi="Arial" w:cs="Arial"/>
              </w:rPr>
            </w:pPr>
            <w:r w:rsidRPr="00CA00FA">
              <w:rPr>
                <w:rFonts w:ascii="Arial" w:hAnsi="Arial" w:cs="Arial"/>
              </w:rPr>
              <w:t>00003386</w:t>
            </w:r>
          </w:p>
        </w:tc>
        <w:tc>
          <w:tcPr>
            <w:tcW w:w="4335" w:type="dxa"/>
            <w:hideMark/>
          </w:tcPr>
          <w:p w14:paraId="19CA46B2" w14:textId="77777777" w:rsidR="00CA00FA" w:rsidRPr="00CA00FA" w:rsidRDefault="00CA00FA" w:rsidP="00CA00FA">
            <w:pPr>
              <w:spacing w:after="200" w:line="276" w:lineRule="auto"/>
              <w:rPr>
                <w:rFonts w:ascii="Arial" w:hAnsi="Arial" w:cs="Arial"/>
              </w:rPr>
            </w:pPr>
            <w:r w:rsidRPr="00CA00FA">
              <w:rPr>
                <w:rFonts w:ascii="Arial" w:hAnsi="Arial" w:cs="Arial"/>
              </w:rPr>
              <w:t>колодец канализ.ул.Стрелецкая</w:t>
            </w:r>
          </w:p>
        </w:tc>
        <w:tc>
          <w:tcPr>
            <w:tcW w:w="2166" w:type="dxa"/>
            <w:gridSpan w:val="4"/>
            <w:hideMark/>
          </w:tcPr>
          <w:p w14:paraId="0006E945" w14:textId="77777777" w:rsidR="00CA00FA" w:rsidRPr="00CA00FA" w:rsidRDefault="00CA00FA" w:rsidP="00CA00FA">
            <w:pPr>
              <w:spacing w:after="200" w:line="276" w:lineRule="auto"/>
              <w:jc w:val="right"/>
              <w:rPr>
                <w:rFonts w:ascii="Arial" w:hAnsi="Arial" w:cs="Arial"/>
              </w:rPr>
            </w:pPr>
            <w:r w:rsidRPr="00CA00FA">
              <w:rPr>
                <w:rFonts w:ascii="Arial" w:hAnsi="Arial" w:cs="Arial"/>
              </w:rPr>
              <w:t>7 833,43</w:t>
            </w:r>
          </w:p>
        </w:tc>
        <w:tc>
          <w:tcPr>
            <w:tcW w:w="2456" w:type="dxa"/>
            <w:gridSpan w:val="3"/>
            <w:hideMark/>
          </w:tcPr>
          <w:p w14:paraId="242F9DF0" w14:textId="77777777" w:rsidR="00CA00FA" w:rsidRPr="00CA00FA" w:rsidRDefault="00CA00FA" w:rsidP="00CA00FA">
            <w:pPr>
              <w:spacing w:after="200" w:line="276" w:lineRule="auto"/>
              <w:jc w:val="right"/>
              <w:rPr>
                <w:rFonts w:ascii="Arial" w:hAnsi="Arial" w:cs="Arial"/>
              </w:rPr>
            </w:pPr>
            <w:r w:rsidRPr="00CA00FA">
              <w:rPr>
                <w:rFonts w:ascii="Arial" w:hAnsi="Arial" w:cs="Arial"/>
              </w:rPr>
              <w:t>2 735,58</w:t>
            </w:r>
          </w:p>
        </w:tc>
        <w:tc>
          <w:tcPr>
            <w:tcW w:w="2251" w:type="dxa"/>
            <w:gridSpan w:val="3"/>
            <w:hideMark/>
          </w:tcPr>
          <w:p w14:paraId="51CAB78F" w14:textId="77777777" w:rsidR="00CA00FA" w:rsidRPr="00CA00FA" w:rsidRDefault="00CA00FA" w:rsidP="00CA00FA">
            <w:pPr>
              <w:spacing w:after="200" w:line="276" w:lineRule="auto"/>
              <w:jc w:val="right"/>
              <w:rPr>
                <w:rFonts w:ascii="Arial" w:hAnsi="Arial" w:cs="Arial"/>
              </w:rPr>
            </w:pPr>
            <w:r w:rsidRPr="00CA00FA">
              <w:rPr>
                <w:rFonts w:ascii="Arial" w:hAnsi="Arial" w:cs="Arial"/>
              </w:rPr>
              <w:t>5 097,85</w:t>
            </w:r>
          </w:p>
        </w:tc>
      </w:tr>
      <w:tr w:rsidR="00CA00FA" w:rsidRPr="00CA00FA" w14:paraId="6F1F2C96" w14:textId="77777777" w:rsidTr="00CA00FA">
        <w:trPr>
          <w:trHeight w:val="540"/>
        </w:trPr>
        <w:tc>
          <w:tcPr>
            <w:tcW w:w="273" w:type="dxa"/>
            <w:gridSpan w:val="2"/>
            <w:hideMark/>
          </w:tcPr>
          <w:p w14:paraId="7ACECA20" w14:textId="77777777" w:rsidR="00CA00FA" w:rsidRPr="00CA00FA" w:rsidRDefault="00CA00FA" w:rsidP="00CA00FA">
            <w:pPr>
              <w:spacing w:after="200" w:line="276" w:lineRule="auto"/>
              <w:rPr>
                <w:rFonts w:ascii="Arial" w:hAnsi="Arial" w:cs="Arial"/>
              </w:rPr>
            </w:pPr>
            <w:r w:rsidRPr="00CA00FA">
              <w:rPr>
                <w:rFonts w:ascii="Arial" w:hAnsi="Arial" w:cs="Arial"/>
              </w:rPr>
              <w:t>03</w:t>
            </w:r>
          </w:p>
        </w:tc>
        <w:tc>
          <w:tcPr>
            <w:tcW w:w="1005" w:type="dxa"/>
            <w:gridSpan w:val="3"/>
            <w:hideMark/>
          </w:tcPr>
          <w:p w14:paraId="6A2D2090" w14:textId="77777777" w:rsidR="00CA00FA" w:rsidRPr="00CA00FA" w:rsidRDefault="00CA00FA" w:rsidP="00CA00FA">
            <w:pPr>
              <w:spacing w:after="200" w:line="276" w:lineRule="auto"/>
              <w:rPr>
                <w:rFonts w:ascii="Arial" w:hAnsi="Arial" w:cs="Arial"/>
              </w:rPr>
            </w:pPr>
            <w:r w:rsidRPr="00CA00FA">
              <w:rPr>
                <w:rFonts w:ascii="Arial" w:hAnsi="Arial" w:cs="Arial"/>
              </w:rPr>
              <w:t>301</w:t>
            </w:r>
          </w:p>
        </w:tc>
        <w:tc>
          <w:tcPr>
            <w:tcW w:w="1395" w:type="dxa"/>
            <w:gridSpan w:val="2"/>
            <w:hideMark/>
          </w:tcPr>
          <w:p w14:paraId="604726BA" w14:textId="77777777" w:rsidR="00CA00FA" w:rsidRPr="00CA00FA" w:rsidRDefault="00CA00FA" w:rsidP="00CA00FA">
            <w:pPr>
              <w:spacing w:after="200" w:line="276" w:lineRule="auto"/>
              <w:rPr>
                <w:rFonts w:ascii="Arial" w:hAnsi="Arial" w:cs="Arial"/>
              </w:rPr>
            </w:pPr>
            <w:r w:rsidRPr="00CA00FA">
              <w:rPr>
                <w:rFonts w:ascii="Arial" w:hAnsi="Arial" w:cs="Arial"/>
              </w:rPr>
              <w:t>00008424</w:t>
            </w:r>
          </w:p>
        </w:tc>
        <w:tc>
          <w:tcPr>
            <w:tcW w:w="1395" w:type="dxa"/>
            <w:gridSpan w:val="2"/>
            <w:hideMark/>
          </w:tcPr>
          <w:p w14:paraId="24A5956C" w14:textId="77777777" w:rsidR="00CA00FA" w:rsidRPr="00CA00FA" w:rsidRDefault="00CA00FA" w:rsidP="00CA00FA">
            <w:pPr>
              <w:spacing w:after="200" w:line="276" w:lineRule="auto"/>
              <w:rPr>
                <w:rFonts w:ascii="Arial" w:hAnsi="Arial" w:cs="Arial"/>
              </w:rPr>
            </w:pPr>
            <w:r w:rsidRPr="00CA00FA">
              <w:rPr>
                <w:rFonts w:ascii="Arial" w:hAnsi="Arial" w:cs="Arial"/>
              </w:rPr>
              <w:t>00008424</w:t>
            </w:r>
          </w:p>
        </w:tc>
        <w:tc>
          <w:tcPr>
            <w:tcW w:w="4335" w:type="dxa"/>
            <w:hideMark/>
          </w:tcPr>
          <w:p w14:paraId="7F6220A1" w14:textId="77777777" w:rsidR="00CA00FA" w:rsidRPr="00CA00FA" w:rsidRDefault="00CA00FA" w:rsidP="00CA00FA">
            <w:pPr>
              <w:spacing w:after="200" w:line="276" w:lineRule="auto"/>
              <w:rPr>
                <w:rFonts w:ascii="Arial" w:hAnsi="Arial" w:cs="Arial"/>
              </w:rPr>
            </w:pPr>
            <w:r w:rsidRPr="00CA00FA">
              <w:rPr>
                <w:rFonts w:ascii="Arial" w:hAnsi="Arial" w:cs="Arial"/>
              </w:rPr>
              <w:t>Коллектор Ву.ф300 700п/м Керам.17 колодц</w:t>
            </w:r>
          </w:p>
        </w:tc>
        <w:tc>
          <w:tcPr>
            <w:tcW w:w="2166" w:type="dxa"/>
            <w:gridSpan w:val="4"/>
            <w:hideMark/>
          </w:tcPr>
          <w:p w14:paraId="728ABCDE" w14:textId="77777777" w:rsidR="00CA00FA" w:rsidRPr="00CA00FA" w:rsidRDefault="00CA00FA" w:rsidP="00CA00FA">
            <w:pPr>
              <w:spacing w:after="200" w:line="276" w:lineRule="auto"/>
              <w:jc w:val="right"/>
              <w:rPr>
                <w:rFonts w:ascii="Arial" w:hAnsi="Arial" w:cs="Arial"/>
              </w:rPr>
            </w:pPr>
            <w:r w:rsidRPr="00CA00FA">
              <w:rPr>
                <w:rFonts w:ascii="Arial" w:hAnsi="Arial" w:cs="Arial"/>
              </w:rPr>
              <w:t>89 769,00</w:t>
            </w:r>
          </w:p>
        </w:tc>
        <w:tc>
          <w:tcPr>
            <w:tcW w:w="2456" w:type="dxa"/>
            <w:gridSpan w:val="3"/>
            <w:hideMark/>
          </w:tcPr>
          <w:p w14:paraId="4F7C7E91" w14:textId="77777777" w:rsidR="00CA00FA" w:rsidRPr="00CA00FA" w:rsidRDefault="00CA00FA" w:rsidP="00CA00FA">
            <w:pPr>
              <w:spacing w:after="200" w:line="276" w:lineRule="auto"/>
              <w:jc w:val="right"/>
              <w:rPr>
                <w:rFonts w:ascii="Arial" w:hAnsi="Arial" w:cs="Arial"/>
              </w:rPr>
            </w:pPr>
            <w:r w:rsidRPr="00CA00FA">
              <w:rPr>
                <w:rFonts w:ascii="Arial" w:hAnsi="Arial" w:cs="Arial"/>
              </w:rPr>
              <w:t>64 184,84</w:t>
            </w:r>
          </w:p>
        </w:tc>
        <w:tc>
          <w:tcPr>
            <w:tcW w:w="2251" w:type="dxa"/>
            <w:gridSpan w:val="3"/>
            <w:hideMark/>
          </w:tcPr>
          <w:p w14:paraId="76106C7F" w14:textId="77777777" w:rsidR="00CA00FA" w:rsidRPr="00CA00FA" w:rsidRDefault="00CA00FA" w:rsidP="00CA00FA">
            <w:pPr>
              <w:spacing w:after="200" w:line="276" w:lineRule="auto"/>
              <w:jc w:val="right"/>
              <w:rPr>
                <w:rFonts w:ascii="Arial" w:hAnsi="Arial" w:cs="Arial"/>
              </w:rPr>
            </w:pPr>
            <w:r w:rsidRPr="00CA00FA">
              <w:rPr>
                <w:rFonts w:ascii="Arial" w:hAnsi="Arial" w:cs="Arial"/>
              </w:rPr>
              <w:t>25 584,16</w:t>
            </w:r>
          </w:p>
        </w:tc>
      </w:tr>
      <w:tr w:rsidR="00CA00FA" w:rsidRPr="00CA00FA" w14:paraId="259660B7" w14:textId="77777777" w:rsidTr="00CA00FA">
        <w:trPr>
          <w:trHeight w:val="540"/>
        </w:trPr>
        <w:tc>
          <w:tcPr>
            <w:tcW w:w="273" w:type="dxa"/>
            <w:gridSpan w:val="2"/>
            <w:hideMark/>
          </w:tcPr>
          <w:p w14:paraId="19FE586D" w14:textId="77777777" w:rsidR="00CA00FA" w:rsidRPr="00CA00FA" w:rsidRDefault="00CA00FA" w:rsidP="00CA00FA">
            <w:pPr>
              <w:spacing w:after="200" w:line="276" w:lineRule="auto"/>
              <w:rPr>
                <w:rFonts w:ascii="Arial" w:hAnsi="Arial" w:cs="Arial"/>
              </w:rPr>
            </w:pPr>
            <w:r w:rsidRPr="00CA00FA">
              <w:rPr>
                <w:rFonts w:ascii="Arial" w:hAnsi="Arial" w:cs="Arial"/>
              </w:rPr>
              <w:t>01</w:t>
            </w:r>
          </w:p>
        </w:tc>
        <w:tc>
          <w:tcPr>
            <w:tcW w:w="1005" w:type="dxa"/>
            <w:gridSpan w:val="3"/>
            <w:hideMark/>
          </w:tcPr>
          <w:p w14:paraId="4D9310A8" w14:textId="77777777" w:rsidR="00CA00FA" w:rsidRPr="00CA00FA" w:rsidRDefault="00CA00FA" w:rsidP="00CA00FA">
            <w:pPr>
              <w:spacing w:after="200" w:line="276" w:lineRule="auto"/>
              <w:rPr>
                <w:rFonts w:ascii="Arial" w:hAnsi="Arial" w:cs="Arial"/>
              </w:rPr>
            </w:pPr>
            <w:r w:rsidRPr="00CA00FA">
              <w:rPr>
                <w:rFonts w:ascii="Arial" w:hAnsi="Arial" w:cs="Arial"/>
              </w:rPr>
              <w:t>100</w:t>
            </w:r>
          </w:p>
        </w:tc>
        <w:tc>
          <w:tcPr>
            <w:tcW w:w="1395" w:type="dxa"/>
            <w:gridSpan w:val="2"/>
            <w:hideMark/>
          </w:tcPr>
          <w:p w14:paraId="1DF2ECAD" w14:textId="77777777" w:rsidR="00CA00FA" w:rsidRPr="00CA00FA" w:rsidRDefault="00CA00FA" w:rsidP="00CA00FA">
            <w:pPr>
              <w:spacing w:after="200" w:line="276" w:lineRule="auto"/>
              <w:rPr>
                <w:rFonts w:ascii="Arial" w:hAnsi="Arial" w:cs="Arial"/>
              </w:rPr>
            </w:pPr>
            <w:r w:rsidRPr="00CA00FA">
              <w:rPr>
                <w:rFonts w:ascii="Arial" w:hAnsi="Arial" w:cs="Arial"/>
              </w:rPr>
              <w:t>00001050</w:t>
            </w:r>
          </w:p>
        </w:tc>
        <w:tc>
          <w:tcPr>
            <w:tcW w:w="1395" w:type="dxa"/>
            <w:gridSpan w:val="2"/>
            <w:hideMark/>
          </w:tcPr>
          <w:p w14:paraId="0B6E750E" w14:textId="77777777" w:rsidR="00CA00FA" w:rsidRPr="00CA00FA" w:rsidRDefault="00CA00FA" w:rsidP="00CA00FA">
            <w:pPr>
              <w:spacing w:after="200" w:line="276" w:lineRule="auto"/>
              <w:rPr>
                <w:rFonts w:ascii="Arial" w:hAnsi="Arial" w:cs="Arial"/>
              </w:rPr>
            </w:pPr>
            <w:r w:rsidRPr="00CA00FA">
              <w:rPr>
                <w:rFonts w:ascii="Arial" w:hAnsi="Arial" w:cs="Arial"/>
              </w:rPr>
              <w:t>00001050</w:t>
            </w:r>
          </w:p>
        </w:tc>
        <w:tc>
          <w:tcPr>
            <w:tcW w:w="4335" w:type="dxa"/>
            <w:hideMark/>
          </w:tcPr>
          <w:p w14:paraId="278D4326" w14:textId="77777777" w:rsidR="00CA00FA" w:rsidRPr="00CA00FA" w:rsidRDefault="00CA00FA" w:rsidP="00CA00FA">
            <w:pPr>
              <w:spacing w:after="200" w:line="276" w:lineRule="auto"/>
              <w:rPr>
                <w:rFonts w:ascii="Arial" w:hAnsi="Arial" w:cs="Arial"/>
              </w:rPr>
            </w:pPr>
            <w:r w:rsidRPr="00CA00FA">
              <w:rPr>
                <w:rFonts w:ascii="Arial" w:hAnsi="Arial" w:cs="Arial"/>
              </w:rPr>
              <w:t>Здание насосной станции (ВЗУ-3)</w:t>
            </w:r>
          </w:p>
        </w:tc>
        <w:tc>
          <w:tcPr>
            <w:tcW w:w="2166" w:type="dxa"/>
            <w:gridSpan w:val="4"/>
            <w:hideMark/>
          </w:tcPr>
          <w:p w14:paraId="7155D0F5" w14:textId="77777777" w:rsidR="00CA00FA" w:rsidRPr="00CA00FA" w:rsidRDefault="00CA00FA" w:rsidP="00CA00FA">
            <w:pPr>
              <w:spacing w:after="200" w:line="276" w:lineRule="auto"/>
              <w:jc w:val="right"/>
              <w:rPr>
                <w:rFonts w:ascii="Arial" w:hAnsi="Arial" w:cs="Arial"/>
              </w:rPr>
            </w:pPr>
            <w:r w:rsidRPr="00CA00FA">
              <w:rPr>
                <w:rFonts w:ascii="Arial" w:hAnsi="Arial" w:cs="Arial"/>
              </w:rPr>
              <w:t>205 800,00</w:t>
            </w:r>
          </w:p>
        </w:tc>
        <w:tc>
          <w:tcPr>
            <w:tcW w:w="2456" w:type="dxa"/>
            <w:gridSpan w:val="3"/>
            <w:hideMark/>
          </w:tcPr>
          <w:p w14:paraId="043E4423" w14:textId="77777777" w:rsidR="00CA00FA" w:rsidRPr="00CA00FA" w:rsidRDefault="00CA00FA" w:rsidP="00CA00FA">
            <w:pPr>
              <w:spacing w:after="200" w:line="276" w:lineRule="auto"/>
              <w:jc w:val="right"/>
              <w:rPr>
                <w:rFonts w:ascii="Arial" w:hAnsi="Arial" w:cs="Arial"/>
              </w:rPr>
            </w:pPr>
            <w:r w:rsidRPr="00CA00FA">
              <w:rPr>
                <w:rFonts w:ascii="Arial" w:hAnsi="Arial" w:cs="Arial"/>
              </w:rPr>
              <w:t>83 109,58</w:t>
            </w:r>
          </w:p>
        </w:tc>
        <w:tc>
          <w:tcPr>
            <w:tcW w:w="2251" w:type="dxa"/>
            <w:gridSpan w:val="3"/>
            <w:hideMark/>
          </w:tcPr>
          <w:p w14:paraId="63C8B360" w14:textId="77777777" w:rsidR="00CA00FA" w:rsidRPr="00CA00FA" w:rsidRDefault="00CA00FA" w:rsidP="00CA00FA">
            <w:pPr>
              <w:spacing w:after="200" w:line="276" w:lineRule="auto"/>
              <w:jc w:val="right"/>
              <w:rPr>
                <w:rFonts w:ascii="Arial" w:hAnsi="Arial" w:cs="Arial"/>
              </w:rPr>
            </w:pPr>
            <w:r w:rsidRPr="00CA00FA">
              <w:rPr>
                <w:rFonts w:ascii="Arial" w:hAnsi="Arial" w:cs="Arial"/>
              </w:rPr>
              <w:t>122 690,42</w:t>
            </w:r>
          </w:p>
        </w:tc>
      </w:tr>
      <w:tr w:rsidR="00CA00FA" w:rsidRPr="00CA00FA" w14:paraId="6715348D" w14:textId="77777777" w:rsidTr="00CA00FA">
        <w:trPr>
          <w:trHeight w:val="540"/>
        </w:trPr>
        <w:tc>
          <w:tcPr>
            <w:tcW w:w="273" w:type="dxa"/>
            <w:gridSpan w:val="2"/>
            <w:hideMark/>
          </w:tcPr>
          <w:p w14:paraId="1509031B" w14:textId="77777777" w:rsidR="00CA00FA" w:rsidRPr="00CA00FA" w:rsidRDefault="00CA00FA" w:rsidP="00CA00FA">
            <w:pPr>
              <w:spacing w:after="200" w:line="276" w:lineRule="auto"/>
              <w:rPr>
                <w:rFonts w:ascii="Arial" w:hAnsi="Arial" w:cs="Arial"/>
              </w:rPr>
            </w:pPr>
            <w:r w:rsidRPr="00CA00FA">
              <w:rPr>
                <w:rFonts w:ascii="Arial" w:hAnsi="Arial" w:cs="Arial"/>
              </w:rPr>
              <w:t>01</w:t>
            </w:r>
          </w:p>
        </w:tc>
        <w:tc>
          <w:tcPr>
            <w:tcW w:w="1005" w:type="dxa"/>
            <w:gridSpan w:val="3"/>
            <w:hideMark/>
          </w:tcPr>
          <w:p w14:paraId="15C8E63F" w14:textId="77777777" w:rsidR="00CA00FA" w:rsidRPr="00CA00FA" w:rsidRDefault="00CA00FA" w:rsidP="00CA00FA">
            <w:pPr>
              <w:spacing w:after="200" w:line="276" w:lineRule="auto"/>
              <w:rPr>
                <w:rFonts w:ascii="Arial" w:hAnsi="Arial" w:cs="Arial"/>
              </w:rPr>
            </w:pPr>
            <w:r w:rsidRPr="00CA00FA">
              <w:rPr>
                <w:rFonts w:ascii="Arial" w:hAnsi="Arial" w:cs="Arial"/>
              </w:rPr>
              <w:t>100</w:t>
            </w:r>
          </w:p>
        </w:tc>
        <w:tc>
          <w:tcPr>
            <w:tcW w:w="1395" w:type="dxa"/>
            <w:gridSpan w:val="2"/>
            <w:hideMark/>
          </w:tcPr>
          <w:p w14:paraId="5735C4A5" w14:textId="77777777" w:rsidR="00CA00FA" w:rsidRPr="00CA00FA" w:rsidRDefault="00CA00FA" w:rsidP="00CA00FA">
            <w:pPr>
              <w:spacing w:after="200" w:line="276" w:lineRule="auto"/>
              <w:rPr>
                <w:rFonts w:ascii="Arial" w:hAnsi="Arial" w:cs="Arial"/>
              </w:rPr>
            </w:pPr>
            <w:r w:rsidRPr="00CA00FA">
              <w:rPr>
                <w:rFonts w:ascii="Arial" w:hAnsi="Arial" w:cs="Arial"/>
              </w:rPr>
              <w:t>00001051</w:t>
            </w:r>
          </w:p>
        </w:tc>
        <w:tc>
          <w:tcPr>
            <w:tcW w:w="1395" w:type="dxa"/>
            <w:gridSpan w:val="2"/>
            <w:hideMark/>
          </w:tcPr>
          <w:p w14:paraId="44C5CBE7" w14:textId="77777777" w:rsidR="00CA00FA" w:rsidRPr="00CA00FA" w:rsidRDefault="00CA00FA" w:rsidP="00CA00FA">
            <w:pPr>
              <w:spacing w:after="200" w:line="276" w:lineRule="auto"/>
              <w:rPr>
                <w:rFonts w:ascii="Arial" w:hAnsi="Arial" w:cs="Arial"/>
              </w:rPr>
            </w:pPr>
            <w:r w:rsidRPr="00CA00FA">
              <w:rPr>
                <w:rFonts w:ascii="Arial" w:hAnsi="Arial" w:cs="Arial"/>
              </w:rPr>
              <w:t>00001051</w:t>
            </w:r>
          </w:p>
        </w:tc>
        <w:tc>
          <w:tcPr>
            <w:tcW w:w="4335" w:type="dxa"/>
            <w:hideMark/>
          </w:tcPr>
          <w:p w14:paraId="732C2E36" w14:textId="77777777" w:rsidR="00CA00FA" w:rsidRPr="00CA00FA" w:rsidRDefault="00CA00FA" w:rsidP="00CA00FA">
            <w:pPr>
              <w:spacing w:after="200" w:line="276" w:lineRule="auto"/>
              <w:rPr>
                <w:rFonts w:ascii="Arial" w:hAnsi="Arial" w:cs="Arial"/>
              </w:rPr>
            </w:pPr>
            <w:r w:rsidRPr="00CA00FA">
              <w:rPr>
                <w:rFonts w:ascii="Arial" w:hAnsi="Arial" w:cs="Arial"/>
              </w:rPr>
              <w:t>Здание насосной станции (ВЗУ-5) д.Лиды</w:t>
            </w:r>
          </w:p>
        </w:tc>
        <w:tc>
          <w:tcPr>
            <w:tcW w:w="2166" w:type="dxa"/>
            <w:gridSpan w:val="4"/>
            <w:hideMark/>
          </w:tcPr>
          <w:p w14:paraId="00F5D0E5" w14:textId="77777777" w:rsidR="00CA00FA" w:rsidRPr="00CA00FA" w:rsidRDefault="00CA00FA" w:rsidP="00CA00FA">
            <w:pPr>
              <w:spacing w:after="200" w:line="276" w:lineRule="auto"/>
              <w:jc w:val="right"/>
              <w:rPr>
                <w:rFonts w:ascii="Arial" w:hAnsi="Arial" w:cs="Arial"/>
              </w:rPr>
            </w:pPr>
            <w:r w:rsidRPr="00CA00FA">
              <w:rPr>
                <w:rFonts w:ascii="Arial" w:hAnsi="Arial" w:cs="Arial"/>
              </w:rPr>
              <w:t>101 028,0</w:t>
            </w:r>
          </w:p>
        </w:tc>
        <w:tc>
          <w:tcPr>
            <w:tcW w:w="2456" w:type="dxa"/>
            <w:gridSpan w:val="3"/>
            <w:hideMark/>
          </w:tcPr>
          <w:p w14:paraId="715B9DA8" w14:textId="77777777" w:rsidR="00CA00FA" w:rsidRPr="00CA00FA" w:rsidRDefault="00CA00FA" w:rsidP="00CA00FA">
            <w:pPr>
              <w:spacing w:after="200" w:line="276" w:lineRule="auto"/>
              <w:jc w:val="right"/>
              <w:rPr>
                <w:rFonts w:ascii="Arial" w:hAnsi="Arial" w:cs="Arial"/>
              </w:rPr>
            </w:pPr>
            <w:r w:rsidRPr="00CA00FA">
              <w:rPr>
                <w:rFonts w:ascii="Arial" w:hAnsi="Arial" w:cs="Arial"/>
              </w:rPr>
              <w:t>44 980,0</w:t>
            </w:r>
          </w:p>
        </w:tc>
        <w:tc>
          <w:tcPr>
            <w:tcW w:w="2251" w:type="dxa"/>
            <w:gridSpan w:val="3"/>
            <w:hideMark/>
          </w:tcPr>
          <w:p w14:paraId="62BC2646" w14:textId="77777777" w:rsidR="00CA00FA" w:rsidRPr="00CA00FA" w:rsidRDefault="00CA00FA" w:rsidP="00CA00FA">
            <w:pPr>
              <w:spacing w:after="200" w:line="276" w:lineRule="auto"/>
              <w:jc w:val="right"/>
              <w:rPr>
                <w:rFonts w:ascii="Arial" w:hAnsi="Arial" w:cs="Arial"/>
              </w:rPr>
            </w:pPr>
            <w:r w:rsidRPr="00CA00FA">
              <w:rPr>
                <w:rFonts w:ascii="Arial" w:hAnsi="Arial" w:cs="Arial"/>
              </w:rPr>
              <w:t>56 048,0</w:t>
            </w:r>
          </w:p>
        </w:tc>
      </w:tr>
      <w:tr w:rsidR="00CA00FA" w:rsidRPr="00CA00FA" w14:paraId="161147B9" w14:textId="77777777" w:rsidTr="00CA00FA">
        <w:trPr>
          <w:trHeight w:val="540"/>
        </w:trPr>
        <w:tc>
          <w:tcPr>
            <w:tcW w:w="273" w:type="dxa"/>
            <w:gridSpan w:val="2"/>
            <w:hideMark/>
          </w:tcPr>
          <w:p w14:paraId="338DFF5B" w14:textId="77777777" w:rsidR="00CA00FA" w:rsidRPr="00CA00FA" w:rsidRDefault="00CA00FA" w:rsidP="00CA00FA">
            <w:pPr>
              <w:spacing w:after="200" w:line="276" w:lineRule="auto"/>
              <w:rPr>
                <w:rFonts w:ascii="Arial" w:hAnsi="Arial" w:cs="Arial"/>
              </w:rPr>
            </w:pPr>
            <w:r w:rsidRPr="00CA00FA">
              <w:rPr>
                <w:rFonts w:ascii="Arial" w:hAnsi="Arial" w:cs="Arial"/>
              </w:rPr>
              <w:t>0</w:t>
            </w:r>
            <w:r w:rsidRPr="00CA00FA">
              <w:rPr>
                <w:rFonts w:ascii="Arial" w:hAnsi="Arial" w:cs="Arial"/>
              </w:rPr>
              <w:lastRenderedPageBreak/>
              <w:t>2</w:t>
            </w:r>
          </w:p>
        </w:tc>
        <w:tc>
          <w:tcPr>
            <w:tcW w:w="1005" w:type="dxa"/>
            <w:gridSpan w:val="3"/>
            <w:hideMark/>
          </w:tcPr>
          <w:p w14:paraId="698A22BE" w14:textId="77777777" w:rsidR="00CA00FA" w:rsidRPr="00CA00FA" w:rsidRDefault="00CA00FA" w:rsidP="00CA00FA">
            <w:pPr>
              <w:spacing w:after="200" w:line="276" w:lineRule="auto"/>
              <w:rPr>
                <w:rFonts w:ascii="Arial" w:hAnsi="Arial" w:cs="Arial"/>
              </w:rPr>
            </w:pPr>
            <w:r w:rsidRPr="00CA00FA">
              <w:rPr>
                <w:rFonts w:ascii="Arial" w:hAnsi="Arial" w:cs="Arial"/>
              </w:rPr>
              <w:lastRenderedPageBreak/>
              <w:t>203</w:t>
            </w:r>
          </w:p>
        </w:tc>
        <w:tc>
          <w:tcPr>
            <w:tcW w:w="1395" w:type="dxa"/>
            <w:gridSpan w:val="2"/>
            <w:hideMark/>
          </w:tcPr>
          <w:p w14:paraId="7363C74F" w14:textId="77777777" w:rsidR="00CA00FA" w:rsidRPr="00CA00FA" w:rsidRDefault="00CA00FA" w:rsidP="00CA00FA">
            <w:pPr>
              <w:spacing w:after="200" w:line="276" w:lineRule="auto"/>
              <w:rPr>
                <w:rFonts w:ascii="Arial" w:hAnsi="Arial" w:cs="Arial"/>
              </w:rPr>
            </w:pPr>
            <w:r w:rsidRPr="00CA00FA">
              <w:rPr>
                <w:rFonts w:ascii="Arial" w:hAnsi="Arial" w:cs="Arial"/>
              </w:rPr>
              <w:t>00001076</w:t>
            </w:r>
          </w:p>
        </w:tc>
        <w:tc>
          <w:tcPr>
            <w:tcW w:w="1395" w:type="dxa"/>
            <w:gridSpan w:val="2"/>
            <w:hideMark/>
          </w:tcPr>
          <w:p w14:paraId="55E21E4E" w14:textId="77777777" w:rsidR="00CA00FA" w:rsidRPr="00CA00FA" w:rsidRDefault="00CA00FA" w:rsidP="00CA00FA">
            <w:pPr>
              <w:spacing w:after="200" w:line="276" w:lineRule="auto"/>
              <w:rPr>
                <w:rFonts w:ascii="Arial" w:hAnsi="Arial" w:cs="Arial"/>
              </w:rPr>
            </w:pPr>
            <w:r w:rsidRPr="00CA00FA">
              <w:rPr>
                <w:rFonts w:ascii="Arial" w:hAnsi="Arial" w:cs="Arial"/>
              </w:rPr>
              <w:t>00001076</w:t>
            </w:r>
          </w:p>
        </w:tc>
        <w:tc>
          <w:tcPr>
            <w:tcW w:w="4335" w:type="dxa"/>
            <w:hideMark/>
          </w:tcPr>
          <w:p w14:paraId="5EB172DF" w14:textId="77777777" w:rsidR="00CA00FA" w:rsidRPr="00CA00FA" w:rsidRDefault="00CA00FA" w:rsidP="00CA00FA">
            <w:pPr>
              <w:spacing w:after="200" w:line="276" w:lineRule="auto"/>
              <w:rPr>
                <w:rFonts w:ascii="Arial" w:hAnsi="Arial" w:cs="Arial"/>
              </w:rPr>
            </w:pPr>
            <w:r w:rsidRPr="00CA00FA">
              <w:rPr>
                <w:rFonts w:ascii="Arial" w:hAnsi="Arial" w:cs="Arial"/>
              </w:rPr>
              <w:t>Артскважина-4 ВЗУ-4</w:t>
            </w:r>
          </w:p>
        </w:tc>
        <w:tc>
          <w:tcPr>
            <w:tcW w:w="2166" w:type="dxa"/>
            <w:gridSpan w:val="4"/>
            <w:hideMark/>
          </w:tcPr>
          <w:p w14:paraId="5890BB5D" w14:textId="77777777" w:rsidR="00CA00FA" w:rsidRPr="00CA00FA" w:rsidRDefault="00CA00FA" w:rsidP="00CA00FA">
            <w:pPr>
              <w:spacing w:after="200" w:line="276" w:lineRule="auto"/>
              <w:jc w:val="right"/>
              <w:rPr>
                <w:rFonts w:ascii="Arial" w:hAnsi="Arial" w:cs="Arial"/>
              </w:rPr>
            </w:pPr>
            <w:r w:rsidRPr="00CA00FA">
              <w:rPr>
                <w:rFonts w:ascii="Arial" w:hAnsi="Arial" w:cs="Arial"/>
              </w:rPr>
              <w:t>3 911,70</w:t>
            </w:r>
          </w:p>
        </w:tc>
        <w:tc>
          <w:tcPr>
            <w:tcW w:w="2456" w:type="dxa"/>
            <w:gridSpan w:val="3"/>
            <w:hideMark/>
          </w:tcPr>
          <w:p w14:paraId="4370BD45" w14:textId="77777777" w:rsidR="00CA00FA" w:rsidRPr="00CA00FA" w:rsidRDefault="00CA00FA" w:rsidP="00CA00FA">
            <w:pPr>
              <w:spacing w:after="200" w:line="276" w:lineRule="auto"/>
              <w:jc w:val="right"/>
              <w:rPr>
                <w:rFonts w:ascii="Arial" w:hAnsi="Arial" w:cs="Arial"/>
              </w:rPr>
            </w:pPr>
            <w:r w:rsidRPr="00CA00FA">
              <w:rPr>
                <w:rFonts w:ascii="Arial" w:hAnsi="Arial" w:cs="Arial"/>
              </w:rPr>
              <w:t>3 911,70</w:t>
            </w:r>
          </w:p>
        </w:tc>
        <w:tc>
          <w:tcPr>
            <w:tcW w:w="2251" w:type="dxa"/>
            <w:gridSpan w:val="3"/>
            <w:hideMark/>
          </w:tcPr>
          <w:p w14:paraId="5719DBC7" w14:textId="77777777" w:rsidR="00CA00FA" w:rsidRPr="00CA00FA" w:rsidRDefault="00CA00FA" w:rsidP="00CA00FA">
            <w:pPr>
              <w:spacing w:after="200" w:line="276" w:lineRule="auto"/>
              <w:jc w:val="right"/>
              <w:rPr>
                <w:rFonts w:ascii="Arial" w:hAnsi="Arial" w:cs="Arial"/>
              </w:rPr>
            </w:pPr>
            <w:r w:rsidRPr="00CA00FA">
              <w:rPr>
                <w:rFonts w:ascii="Arial" w:hAnsi="Arial" w:cs="Arial"/>
              </w:rPr>
              <w:t>0,00</w:t>
            </w:r>
          </w:p>
        </w:tc>
      </w:tr>
      <w:tr w:rsidR="00CA00FA" w:rsidRPr="00CA00FA" w14:paraId="2DD89426" w14:textId="77777777" w:rsidTr="00CA00FA">
        <w:trPr>
          <w:trHeight w:val="540"/>
        </w:trPr>
        <w:tc>
          <w:tcPr>
            <w:tcW w:w="273" w:type="dxa"/>
            <w:gridSpan w:val="2"/>
            <w:hideMark/>
          </w:tcPr>
          <w:p w14:paraId="2FF9434C"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005" w:type="dxa"/>
            <w:gridSpan w:val="3"/>
            <w:hideMark/>
          </w:tcPr>
          <w:p w14:paraId="08979234" w14:textId="77777777" w:rsidR="00CA00FA" w:rsidRPr="00CA00FA" w:rsidRDefault="00CA00FA" w:rsidP="00CA00FA">
            <w:pPr>
              <w:spacing w:after="200" w:line="276" w:lineRule="auto"/>
              <w:rPr>
                <w:rFonts w:ascii="Arial" w:hAnsi="Arial" w:cs="Arial"/>
              </w:rPr>
            </w:pPr>
            <w:r w:rsidRPr="00CA00FA">
              <w:rPr>
                <w:rFonts w:ascii="Arial" w:hAnsi="Arial" w:cs="Arial"/>
              </w:rPr>
              <w:t>203</w:t>
            </w:r>
          </w:p>
        </w:tc>
        <w:tc>
          <w:tcPr>
            <w:tcW w:w="1395" w:type="dxa"/>
            <w:gridSpan w:val="2"/>
            <w:hideMark/>
          </w:tcPr>
          <w:p w14:paraId="39D09554" w14:textId="77777777" w:rsidR="00CA00FA" w:rsidRPr="00CA00FA" w:rsidRDefault="00CA00FA" w:rsidP="00CA00FA">
            <w:pPr>
              <w:spacing w:after="200" w:line="276" w:lineRule="auto"/>
              <w:rPr>
                <w:rFonts w:ascii="Arial" w:hAnsi="Arial" w:cs="Arial"/>
              </w:rPr>
            </w:pPr>
            <w:r w:rsidRPr="00CA00FA">
              <w:rPr>
                <w:rFonts w:ascii="Arial" w:hAnsi="Arial" w:cs="Arial"/>
              </w:rPr>
              <w:t>00001065</w:t>
            </w:r>
          </w:p>
        </w:tc>
        <w:tc>
          <w:tcPr>
            <w:tcW w:w="1395" w:type="dxa"/>
            <w:gridSpan w:val="2"/>
            <w:hideMark/>
          </w:tcPr>
          <w:p w14:paraId="11FD9973" w14:textId="77777777" w:rsidR="00CA00FA" w:rsidRPr="00CA00FA" w:rsidRDefault="00CA00FA" w:rsidP="00CA00FA">
            <w:pPr>
              <w:spacing w:after="200" w:line="276" w:lineRule="auto"/>
              <w:rPr>
                <w:rFonts w:ascii="Arial" w:hAnsi="Arial" w:cs="Arial"/>
              </w:rPr>
            </w:pPr>
            <w:r w:rsidRPr="00CA00FA">
              <w:rPr>
                <w:rFonts w:ascii="Arial" w:hAnsi="Arial" w:cs="Arial"/>
              </w:rPr>
              <w:t>00001065</w:t>
            </w:r>
          </w:p>
        </w:tc>
        <w:tc>
          <w:tcPr>
            <w:tcW w:w="4335" w:type="dxa"/>
            <w:hideMark/>
          </w:tcPr>
          <w:p w14:paraId="48F493C3" w14:textId="77777777" w:rsidR="00CA00FA" w:rsidRPr="00CA00FA" w:rsidRDefault="00CA00FA" w:rsidP="00CA00FA">
            <w:pPr>
              <w:spacing w:after="200" w:line="276" w:lineRule="auto"/>
              <w:rPr>
                <w:rFonts w:ascii="Arial" w:hAnsi="Arial" w:cs="Arial"/>
              </w:rPr>
            </w:pPr>
            <w:r w:rsidRPr="00CA00FA">
              <w:rPr>
                <w:rFonts w:ascii="Arial" w:hAnsi="Arial" w:cs="Arial"/>
              </w:rPr>
              <w:t>артскважина-1 ВЗУ-1</w:t>
            </w:r>
          </w:p>
        </w:tc>
        <w:tc>
          <w:tcPr>
            <w:tcW w:w="2166" w:type="dxa"/>
            <w:gridSpan w:val="4"/>
            <w:hideMark/>
          </w:tcPr>
          <w:p w14:paraId="69D58883" w14:textId="77777777" w:rsidR="00CA00FA" w:rsidRPr="00CA00FA" w:rsidRDefault="00CA00FA" w:rsidP="00CA00FA">
            <w:pPr>
              <w:spacing w:after="200" w:line="276" w:lineRule="auto"/>
              <w:jc w:val="right"/>
              <w:rPr>
                <w:rFonts w:ascii="Arial" w:hAnsi="Arial" w:cs="Arial"/>
              </w:rPr>
            </w:pPr>
            <w:r w:rsidRPr="00CA00FA">
              <w:rPr>
                <w:rFonts w:ascii="Arial" w:hAnsi="Arial" w:cs="Arial"/>
              </w:rPr>
              <w:t>59 321,48</w:t>
            </w:r>
          </w:p>
        </w:tc>
        <w:tc>
          <w:tcPr>
            <w:tcW w:w="2456" w:type="dxa"/>
            <w:gridSpan w:val="3"/>
            <w:hideMark/>
          </w:tcPr>
          <w:p w14:paraId="3FE30047" w14:textId="77777777" w:rsidR="00CA00FA" w:rsidRPr="00CA00FA" w:rsidRDefault="00CA00FA" w:rsidP="00CA00FA">
            <w:pPr>
              <w:spacing w:after="200" w:line="276" w:lineRule="auto"/>
              <w:jc w:val="right"/>
              <w:rPr>
                <w:rFonts w:ascii="Arial" w:hAnsi="Arial" w:cs="Arial"/>
              </w:rPr>
            </w:pPr>
            <w:r w:rsidRPr="00CA00FA">
              <w:rPr>
                <w:rFonts w:ascii="Arial" w:hAnsi="Arial" w:cs="Arial"/>
              </w:rPr>
              <w:t>59 321,48</w:t>
            </w:r>
          </w:p>
        </w:tc>
        <w:tc>
          <w:tcPr>
            <w:tcW w:w="2251" w:type="dxa"/>
            <w:gridSpan w:val="3"/>
            <w:hideMark/>
          </w:tcPr>
          <w:p w14:paraId="028E72D9" w14:textId="77777777" w:rsidR="00CA00FA" w:rsidRPr="00CA00FA" w:rsidRDefault="00CA00FA" w:rsidP="00CA00FA">
            <w:pPr>
              <w:spacing w:after="200" w:line="276" w:lineRule="auto"/>
              <w:jc w:val="right"/>
              <w:rPr>
                <w:rFonts w:ascii="Arial" w:hAnsi="Arial" w:cs="Arial"/>
              </w:rPr>
            </w:pPr>
            <w:r w:rsidRPr="00CA00FA">
              <w:rPr>
                <w:rFonts w:ascii="Arial" w:hAnsi="Arial" w:cs="Arial"/>
              </w:rPr>
              <w:t>0,00</w:t>
            </w:r>
          </w:p>
        </w:tc>
      </w:tr>
      <w:tr w:rsidR="00CA00FA" w:rsidRPr="00CA00FA" w14:paraId="183C6C9B" w14:textId="77777777" w:rsidTr="00CA00FA">
        <w:trPr>
          <w:trHeight w:val="540"/>
        </w:trPr>
        <w:tc>
          <w:tcPr>
            <w:tcW w:w="273" w:type="dxa"/>
            <w:gridSpan w:val="2"/>
            <w:hideMark/>
          </w:tcPr>
          <w:p w14:paraId="68B83AD0" w14:textId="77777777" w:rsidR="00CA00FA" w:rsidRPr="00CA00FA" w:rsidRDefault="00CA00FA" w:rsidP="00CA00FA">
            <w:pPr>
              <w:spacing w:after="200" w:line="276" w:lineRule="auto"/>
              <w:rPr>
                <w:rFonts w:ascii="Arial" w:hAnsi="Arial" w:cs="Arial"/>
              </w:rPr>
            </w:pPr>
            <w:r w:rsidRPr="00CA00FA">
              <w:rPr>
                <w:rFonts w:ascii="Arial" w:hAnsi="Arial" w:cs="Arial"/>
              </w:rPr>
              <w:t>02</w:t>
            </w:r>
          </w:p>
        </w:tc>
        <w:tc>
          <w:tcPr>
            <w:tcW w:w="1005" w:type="dxa"/>
            <w:gridSpan w:val="3"/>
          </w:tcPr>
          <w:p w14:paraId="7EB53991" w14:textId="77777777" w:rsidR="00CA00FA" w:rsidRPr="00CA00FA" w:rsidRDefault="00CA00FA" w:rsidP="00CA00FA">
            <w:pPr>
              <w:spacing w:after="200" w:line="276" w:lineRule="auto"/>
              <w:rPr>
                <w:rFonts w:ascii="Arial" w:hAnsi="Arial" w:cs="Arial"/>
              </w:rPr>
            </w:pPr>
          </w:p>
        </w:tc>
        <w:tc>
          <w:tcPr>
            <w:tcW w:w="1395" w:type="dxa"/>
            <w:gridSpan w:val="2"/>
            <w:hideMark/>
          </w:tcPr>
          <w:p w14:paraId="096E611F" w14:textId="77777777" w:rsidR="00CA00FA" w:rsidRPr="00CA00FA" w:rsidRDefault="00CA00FA" w:rsidP="00CA00FA">
            <w:pPr>
              <w:spacing w:after="200" w:line="276" w:lineRule="auto"/>
              <w:rPr>
                <w:rFonts w:ascii="Arial" w:hAnsi="Arial" w:cs="Arial"/>
              </w:rPr>
            </w:pPr>
            <w:r w:rsidRPr="00CA00FA">
              <w:rPr>
                <w:rFonts w:ascii="Arial" w:hAnsi="Arial" w:cs="Arial"/>
              </w:rPr>
              <w:t>00001067</w:t>
            </w:r>
          </w:p>
        </w:tc>
        <w:tc>
          <w:tcPr>
            <w:tcW w:w="1395" w:type="dxa"/>
            <w:gridSpan w:val="2"/>
            <w:hideMark/>
          </w:tcPr>
          <w:p w14:paraId="6A909609" w14:textId="77777777" w:rsidR="00CA00FA" w:rsidRPr="00CA00FA" w:rsidRDefault="00CA00FA" w:rsidP="00CA00FA">
            <w:pPr>
              <w:spacing w:after="200" w:line="276" w:lineRule="auto"/>
              <w:rPr>
                <w:rFonts w:ascii="Arial" w:hAnsi="Arial" w:cs="Arial"/>
              </w:rPr>
            </w:pPr>
            <w:r w:rsidRPr="00CA00FA">
              <w:rPr>
                <w:rFonts w:ascii="Arial" w:hAnsi="Arial" w:cs="Arial"/>
              </w:rPr>
              <w:t>00001067</w:t>
            </w:r>
          </w:p>
        </w:tc>
        <w:tc>
          <w:tcPr>
            <w:tcW w:w="4335" w:type="dxa"/>
            <w:hideMark/>
          </w:tcPr>
          <w:p w14:paraId="47D8C4D1" w14:textId="77777777" w:rsidR="00CA00FA" w:rsidRPr="00CA00FA" w:rsidRDefault="00CA00FA" w:rsidP="00CA00FA">
            <w:pPr>
              <w:spacing w:after="200" w:line="276" w:lineRule="auto"/>
              <w:rPr>
                <w:rFonts w:ascii="Arial" w:hAnsi="Arial" w:cs="Arial"/>
              </w:rPr>
            </w:pPr>
            <w:r w:rsidRPr="00CA00FA">
              <w:rPr>
                <w:rFonts w:ascii="Arial" w:hAnsi="Arial" w:cs="Arial"/>
              </w:rPr>
              <w:t>артскважина-2 ВЗУ-1</w:t>
            </w:r>
          </w:p>
        </w:tc>
        <w:tc>
          <w:tcPr>
            <w:tcW w:w="2166" w:type="dxa"/>
            <w:gridSpan w:val="4"/>
            <w:hideMark/>
          </w:tcPr>
          <w:p w14:paraId="62034ED4" w14:textId="77777777" w:rsidR="00CA00FA" w:rsidRPr="00CA00FA" w:rsidRDefault="00CA00FA" w:rsidP="00CA00FA">
            <w:pPr>
              <w:spacing w:after="200" w:line="276" w:lineRule="auto"/>
              <w:jc w:val="right"/>
              <w:rPr>
                <w:rFonts w:ascii="Arial" w:hAnsi="Arial" w:cs="Arial"/>
              </w:rPr>
            </w:pPr>
            <w:r w:rsidRPr="00CA00FA">
              <w:rPr>
                <w:rFonts w:ascii="Arial" w:hAnsi="Arial" w:cs="Arial"/>
              </w:rPr>
              <w:t>85 046,31</w:t>
            </w:r>
          </w:p>
        </w:tc>
        <w:tc>
          <w:tcPr>
            <w:tcW w:w="2456" w:type="dxa"/>
            <w:gridSpan w:val="3"/>
            <w:hideMark/>
          </w:tcPr>
          <w:p w14:paraId="33F4111B" w14:textId="77777777" w:rsidR="00CA00FA" w:rsidRPr="00CA00FA" w:rsidRDefault="00CA00FA" w:rsidP="00CA00FA">
            <w:pPr>
              <w:spacing w:after="200" w:line="276" w:lineRule="auto"/>
              <w:jc w:val="right"/>
              <w:rPr>
                <w:rFonts w:ascii="Arial" w:hAnsi="Arial" w:cs="Arial"/>
              </w:rPr>
            </w:pPr>
            <w:r w:rsidRPr="00CA00FA">
              <w:rPr>
                <w:rFonts w:ascii="Arial" w:hAnsi="Arial" w:cs="Arial"/>
              </w:rPr>
              <w:t>85 046,31</w:t>
            </w:r>
          </w:p>
        </w:tc>
        <w:tc>
          <w:tcPr>
            <w:tcW w:w="2251" w:type="dxa"/>
            <w:gridSpan w:val="3"/>
            <w:hideMark/>
          </w:tcPr>
          <w:p w14:paraId="3540F67A" w14:textId="77777777" w:rsidR="00CA00FA" w:rsidRPr="00CA00FA" w:rsidRDefault="00CA00FA" w:rsidP="00CA00FA">
            <w:pPr>
              <w:spacing w:after="200" w:line="276" w:lineRule="auto"/>
              <w:jc w:val="right"/>
              <w:rPr>
                <w:rFonts w:ascii="Arial" w:hAnsi="Arial" w:cs="Arial"/>
              </w:rPr>
            </w:pPr>
            <w:r w:rsidRPr="00CA00FA">
              <w:rPr>
                <w:rFonts w:ascii="Arial" w:hAnsi="Arial" w:cs="Arial"/>
              </w:rPr>
              <w:t>0,00</w:t>
            </w:r>
          </w:p>
        </w:tc>
      </w:tr>
      <w:tr w:rsidR="00CA00FA" w:rsidRPr="00CA00FA" w14:paraId="13C26295" w14:textId="77777777" w:rsidTr="00CA00FA">
        <w:trPr>
          <w:trHeight w:val="540"/>
        </w:trPr>
        <w:tc>
          <w:tcPr>
            <w:tcW w:w="273" w:type="dxa"/>
            <w:gridSpan w:val="2"/>
            <w:hideMark/>
          </w:tcPr>
          <w:p w14:paraId="611F3852" w14:textId="77777777" w:rsidR="00CA00FA" w:rsidRPr="00CA00FA" w:rsidRDefault="00CA00FA" w:rsidP="00CA00FA">
            <w:pPr>
              <w:spacing w:after="200" w:line="276" w:lineRule="auto"/>
              <w:rPr>
                <w:rFonts w:ascii="Arial" w:hAnsi="Arial" w:cs="Arial"/>
              </w:rPr>
            </w:pPr>
            <w:r w:rsidRPr="00CA00FA">
              <w:rPr>
                <w:rFonts w:ascii="Arial" w:hAnsi="Arial" w:cs="Arial"/>
              </w:rPr>
              <w:t>01</w:t>
            </w:r>
          </w:p>
        </w:tc>
        <w:tc>
          <w:tcPr>
            <w:tcW w:w="1005" w:type="dxa"/>
            <w:gridSpan w:val="3"/>
            <w:hideMark/>
          </w:tcPr>
          <w:p w14:paraId="05C07C9B" w14:textId="77777777" w:rsidR="00CA00FA" w:rsidRPr="00CA00FA" w:rsidRDefault="00CA00FA" w:rsidP="00CA00FA">
            <w:pPr>
              <w:spacing w:after="200" w:line="276" w:lineRule="auto"/>
              <w:rPr>
                <w:rFonts w:ascii="Arial" w:hAnsi="Arial" w:cs="Arial"/>
              </w:rPr>
            </w:pPr>
            <w:r w:rsidRPr="00CA00FA">
              <w:rPr>
                <w:rFonts w:ascii="Arial" w:hAnsi="Arial" w:cs="Arial"/>
              </w:rPr>
              <w:t>203</w:t>
            </w:r>
          </w:p>
        </w:tc>
        <w:tc>
          <w:tcPr>
            <w:tcW w:w="1395" w:type="dxa"/>
            <w:gridSpan w:val="2"/>
            <w:hideMark/>
          </w:tcPr>
          <w:p w14:paraId="4478FF7B" w14:textId="77777777" w:rsidR="00CA00FA" w:rsidRPr="00CA00FA" w:rsidRDefault="00CA00FA" w:rsidP="00CA00FA">
            <w:pPr>
              <w:spacing w:after="200" w:line="276" w:lineRule="auto"/>
              <w:rPr>
                <w:rFonts w:ascii="Arial" w:hAnsi="Arial" w:cs="Arial"/>
              </w:rPr>
            </w:pPr>
            <w:r w:rsidRPr="00CA00FA">
              <w:rPr>
                <w:rFonts w:ascii="Arial" w:hAnsi="Arial" w:cs="Arial"/>
              </w:rPr>
              <w:t>108521000841</w:t>
            </w:r>
          </w:p>
        </w:tc>
        <w:tc>
          <w:tcPr>
            <w:tcW w:w="1395" w:type="dxa"/>
            <w:gridSpan w:val="2"/>
            <w:hideMark/>
          </w:tcPr>
          <w:p w14:paraId="70EDDBDC" w14:textId="77777777" w:rsidR="00CA00FA" w:rsidRPr="00CA00FA" w:rsidRDefault="00CA00FA" w:rsidP="00CA00FA">
            <w:pPr>
              <w:spacing w:after="200" w:line="276" w:lineRule="auto"/>
              <w:rPr>
                <w:rFonts w:ascii="Arial" w:hAnsi="Arial" w:cs="Arial"/>
              </w:rPr>
            </w:pPr>
            <w:r w:rsidRPr="00CA00FA">
              <w:rPr>
                <w:rFonts w:ascii="Arial" w:hAnsi="Arial" w:cs="Arial"/>
              </w:rPr>
              <w:t>ВА1010622420</w:t>
            </w:r>
          </w:p>
        </w:tc>
        <w:tc>
          <w:tcPr>
            <w:tcW w:w="4335" w:type="dxa"/>
            <w:hideMark/>
          </w:tcPr>
          <w:p w14:paraId="70188061" w14:textId="77777777" w:rsidR="00CA00FA" w:rsidRPr="00CA00FA" w:rsidRDefault="00CA00FA" w:rsidP="00CA00FA">
            <w:pPr>
              <w:spacing w:after="200" w:line="276" w:lineRule="auto"/>
              <w:rPr>
                <w:rFonts w:ascii="Arial" w:hAnsi="Arial" w:cs="Arial"/>
              </w:rPr>
            </w:pPr>
            <w:r w:rsidRPr="00CA00FA">
              <w:rPr>
                <w:rFonts w:ascii="Arial" w:hAnsi="Arial" w:cs="Arial"/>
              </w:rPr>
              <w:t>Станция водоподготовки на ВЗУ-1 г.Кашира, ул.Советская, д.71</w:t>
            </w:r>
          </w:p>
        </w:tc>
        <w:tc>
          <w:tcPr>
            <w:tcW w:w="2166" w:type="dxa"/>
            <w:gridSpan w:val="4"/>
            <w:hideMark/>
          </w:tcPr>
          <w:p w14:paraId="7701F402" w14:textId="77777777" w:rsidR="00CA00FA" w:rsidRPr="00CA00FA" w:rsidRDefault="00CA00FA" w:rsidP="00CA00FA">
            <w:pPr>
              <w:spacing w:after="200" w:line="276" w:lineRule="auto"/>
              <w:jc w:val="right"/>
              <w:rPr>
                <w:rFonts w:ascii="Arial" w:hAnsi="Arial" w:cs="Arial"/>
              </w:rPr>
            </w:pPr>
            <w:r w:rsidRPr="00CA00FA">
              <w:rPr>
                <w:rFonts w:ascii="Arial" w:hAnsi="Arial" w:cs="Arial"/>
              </w:rPr>
              <w:t>53 421 550,00</w:t>
            </w:r>
          </w:p>
        </w:tc>
        <w:tc>
          <w:tcPr>
            <w:tcW w:w="2456" w:type="dxa"/>
            <w:gridSpan w:val="3"/>
            <w:hideMark/>
          </w:tcPr>
          <w:p w14:paraId="20FAEAC9" w14:textId="77777777" w:rsidR="00CA00FA" w:rsidRPr="00CA00FA" w:rsidRDefault="00CA00FA" w:rsidP="00CA00FA">
            <w:pPr>
              <w:spacing w:after="200" w:line="276" w:lineRule="auto"/>
              <w:jc w:val="right"/>
              <w:rPr>
                <w:rFonts w:ascii="Arial" w:hAnsi="Arial" w:cs="Arial"/>
              </w:rPr>
            </w:pPr>
            <w:r w:rsidRPr="00CA00FA">
              <w:rPr>
                <w:rFonts w:ascii="Arial" w:hAnsi="Arial" w:cs="Arial"/>
              </w:rPr>
              <w:t>296 786, 38</w:t>
            </w:r>
          </w:p>
        </w:tc>
        <w:tc>
          <w:tcPr>
            <w:tcW w:w="2251" w:type="dxa"/>
            <w:gridSpan w:val="3"/>
            <w:hideMark/>
          </w:tcPr>
          <w:p w14:paraId="550DF6D0" w14:textId="77777777" w:rsidR="00CA00FA" w:rsidRPr="00CA00FA" w:rsidRDefault="00CA00FA" w:rsidP="00CA00FA">
            <w:pPr>
              <w:spacing w:after="200" w:line="276" w:lineRule="auto"/>
              <w:jc w:val="right"/>
              <w:rPr>
                <w:rFonts w:ascii="Arial" w:hAnsi="Arial" w:cs="Arial"/>
              </w:rPr>
            </w:pPr>
            <w:r w:rsidRPr="00CA00FA">
              <w:rPr>
                <w:rFonts w:ascii="Arial" w:hAnsi="Arial" w:cs="Arial"/>
              </w:rPr>
              <w:t>53 127 763, 62</w:t>
            </w:r>
          </w:p>
        </w:tc>
      </w:tr>
      <w:tr w:rsidR="00CA00FA" w:rsidRPr="00CA00FA" w14:paraId="799B4CC1" w14:textId="77777777" w:rsidTr="00CA00FA">
        <w:trPr>
          <w:trHeight w:val="540"/>
        </w:trPr>
        <w:tc>
          <w:tcPr>
            <w:tcW w:w="273" w:type="dxa"/>
            <w:gridSpan w:val="2"/>
            <w:hideMark/>
          </w:tcPr>
          <w:p w14:paraId="234C9984" w14:textId="77777777" w:rsidR="00CA00FA" w:rsidRPr="00CA00FA" w:rsidRDefault="00CA00FA" w:rsidP="00CA00FA">
            <w:pPr>
              <w:spacing w:after="200" w:line="276" w:lineRule="auto"/>
              <w:rPr>
                <w:rFonts w:ascii="Arial" w:hAnsi="Arial" w:cs="Arial"/>
              </w:rPr>
            </w:pPr>
            <w:r w:rsidRPr="00CA00FA">
              <w:rPr>
                <w:rFonts w:ascii="Arial" w:hAnsi="Arial" w:cs="Arial"/>
              </w:rPr>
              <w:t>01</w:t>
            </w:r>
          </w:p>
        </w:tc>
        <w:tc>
          <w:tcPr>
            <w:tcW w:w="1005" w:type="dxa"/>
            <w:gridSpan w:val="3"/>
            <w:hideMark/>
          </w:tcPr>
          <w:p w14:paraId="4CAA16F2" w14:textId="77777777" w:rsidR="00CA00FA" w:rsidRPr="00CA00FA" w:rsidRDefault="00CA00FA" w:rsidP="00CA00FA">
            <w:pPr>
              <w:spacing w:after="200" w:line="276" w:lineRule="auto"/>
              <w:rPr>
                <w:rFonts w:ascii="Arial" w:hAnsi="Arial" w:cs="Arial"/>
              </w:rPr>
            </w:pPr>
            <w:r w:rsidRPr="00CA00FA">
              <w:rPr>
                <w:rFonts w:ascii="Arial" w:hAnsi="Arial" w:cs="Arial"/>
              </w:rPr>
              <w:t>100</w:t>
            </w:r>
          </w:p>
        </w:tc>
        <w:tc>
          <w:tcPr>
            <w:tcW w:w="1395" w:type="dxa"/>
            <w:gridSpan w:val="2"/>
            <w:hideMark/>
          </w:tcPr>
          <w:p w14:paraId="343F3262" w14:textId="77777777" w:rsidR="00CA00FA" w:rsidRPr="00CA00FA" w:rsidRDefault="00CA00FA" w:rsidP="00CA00FA">
            <w:pPr>
              <w:spacing w:after="200" w:line="276" w:lineRule="auto"/>
              <w:rPr>
                <w:rFonts w:ascii="Arial" w:hAnsi="Arial" w:cs="Arial"/>
              </w:rPr>
            </w:pPr>
            <w:r w:rsidRPr="00CA00FA">
              <w:rPr>
                <w:rFonts w:ascii="Arial" w:hAnsi="Arial" w:cs="Arial"/>
              </w:rPr>
              <w:t>00001053</w:t>
            </w:r>
          </w:p>
        </w:tc>
        <w:tc>
          <w:tcPr>
            <w:tcW w:w="1395" w:type="dxa"/>
            <w:gridSpan w:val="2"/>
            <w:hideMark/>
          </w:tcPr>
          <w:p w14:paraId="777CA5BA" w14:textId="77777777" w:rsidR="00CA00FA" w:rsidRPr="00CA00FA" w:rsidRDefault="00CA00FA" w:rsidP="00CA00FA">
            <w:pPr>
              <w:spacing w:after="200" w:line="276" w:lineRule="auto"/>
              <w:rPr>
                <w:rFonts w:ascii="Arial" w:hAnsi="Arial" w:cs="Arial"/>
              </w:rPr>
            </w:pPr>
            <w:r w:rsidRPr="00CA00FA">
              <w:rPr>
                <w:rFonts w:ascii="Arial" w:hAnsi="Arial" w:cs="Arial"/>
              </w:rPr>
              <w:t>00001053</w:t>
            </w:r>
          </w:p>
        </w:tc>
        <w:tc>
          <w:tcPr>
            <w:tcW w:w="4335" w:type="dxa"/>
            <w:hideMark/>
          </w:tcPr>
          <w:p w14:paraId="03EEBF65" w14:textId="77777777" w:rsidR="00CA00FA" w:rsidRPr="00CA00FA" w:rsidRDefault="00CA00FA" w:rsidP="00CA00FA">
            <w:pPr>
              <w:spacing w:after="200" w:line="276" w:lineRule="auto"/>
              <w:rPr>
                <w:rFonts w:ascii="Arial" w:hAnsi="Arial" w:cs="Arial"/>
              </w:rPr>
            </w:pPr>
            <w:r w:rsidRPr="00CA00FA">
              <w:rPr>
                <w:rFonts w:ascii="Arial" w:hAnsi="Arial" w:cs="Arial"/>
              </w:rPr>
              <w:t>Водопроводная насосная станция 3-го подъема г.Кашира, ул.Ленина, д.5</w:t>
            </w:r>
          </w:p>
        </w:tc>
        <w:tc>
          <w:tcPr>
            <w:tcW w:w="2166" w:type="dxa"/>
            <w:gridSpan w:val="4"/>
            <w:hideMark/>
          </w:tcPr>
          <w:p w14:paraId="79312BAD" w14:textId="77777777" w:rsidR="00CA00FA" w:rsidRPr="00CA00FA" w:rsidRDefault="00CA00FA" w:rsidP="00CA00FA">
            <w:pPr>
              <w:spacing w:after="200" w:line="276" w:lineRule="auto"/>
              <w:jc w:val="right"/>
              <w:rPr>
                <w:rFonts w:ascii="Arial" w:hAnsi="Arial" w:cs="Arial"/>
              </w:rPr>
            </w:pPr>
            <w:r w:rsidRPr="00CA00FA">
              <w:rPr>
                <w:rFonts w:ascii="Arial" w:hAnsi="Arial" w:cs="Arial"/>
              </w:rPr>
              <w:t>149049,6</w:t>
            </w:r>
          </w:p>
        </w:tc>
        <w:tc>
          <w:tcPr>
            <w:tcW w:w="2456" w:type="dxa"/>
            <w:gridSpan w:val="3"/>
            <w:hideMark/>
          </w:tcPr>
          <w:p w14:paraId="6E658F92" w14:textId="77777777" w:rsidR="00CA00FA" w:rsidRPr="00CA00FA" w:rsidRDefault="00CA00FA" w:rsidP="00CA00FA">
            <w:pPr>
              <w:spacing w:after="200" w:line="276" w:lineRule="auto"/>
              <w:jc w:val="right"/>
              <w:rPr>
                <w:rFonts w:ascii="Arial" w:hAnsi="Arial" w:cs="Arial"/>
              </w:rPr>
            </w:pPr>
            <w:r w:rsidRPr="00CA00FA">
              <w:rPr>
                <w:rFonts w:ascii="Arial" w:hAnsi="Arial" w:cs="Arial"/>
              </w:rPr>
              <w:t>0,00</w:t>
            </w:r>
          </w:p>
        </w:tc>
        <w:tc>
          <w:tcPr>
            <w:tcW w:w="2251" w:type="dxa"/>
            <w:gridSpan w:val="3"/>
            <w:hideMark/>
          </w:tcPr>
          <w:p w14:paraId="4941BA77" w14:textId="77777777" w:rsidR="00CA00FA" w:rsidRPr="00CA00FA" w:rsidRDefault="00CA00FA" w:rsidP="00CA00FA">
            <w:pPr>
              <w:spacing w:after="200" w:line="276" w:lineRule="auto"/>
              <w:jc w:val="right"/>
              <w:rPr>
                <w:rFonts w:ascii="Arial" w:hAnsi="Arial" w:cs="Arial"/>
              </w:rPr>
            </w:pPr>
            <w:r w:rsidRPr="00CA00FA">
              <w:rPr>
                <w:rFonts w:ascii="Arial" w:hAnsi="Arial" w:cs="Arial"/>
              </w:rPr>
              <w:t>149049,6</w:t>
            </w:r>
          </w:p>
        </w:tc>
      </w:tr>
      <w:tr w:rsidR="00CA00FA" w:rsidRPr="00CA00FA" w14:paraId="4F8695D8" w14:textId="77777777" w:rsidTr="00CA00FA">
        <w:trPr>
          <w:trHeight w:val="540"/>
        </w:trPr>
        <w:tc>
          <w:tcPr>
            <w:tcW w:w="273" w:type="dxa"/>
            <w:gridSpan w:val="2"/>
            <w:hideMark/>
          </w:tcPr>
          <w:p w14:paraId="55DC8D09" w14:textId="77777777" w:rsidR="00CA00FA" w:rsidRPr="00CA00FA" w:rsidRDefault="00CA00FA" w:rsidP="00CA00FA">
            <w:pPr>
              <w:spacing w:line="276" w:lineRule="auto"/>
              <w:rPr>
                <w:rFonts w:ascii="Arial" w:hAnsi="Arial" w:cs="Arial"/>
              </w:rPr>
            </w:pPr>
          </w:p>
        </w:tc>
        <w:tc>
          <w:tcPr>
            <w:tcW w:w="1005" w:type="dxa"/>
            <w:gridSpan w:val="3"/>
            <w:hideMark/>
          </w:tcPr>
          <w:p w14:paraId="091B751B" w14:textId="77777777" w:rsidR="00CA00FA" w:rsidRPr="00CA00FA" w:rsidRDefault="00CA00FA" w:rsidP="00CA00FA">
            <w:pPr>
              <w:spacing w:line="276" w:lineRule="auto"/>
              <w:rPr>
                <w:rFonts w:ascii="Arial" w:hAnsi="Arial" w:cs="Arial"/>
              </w:rPr>
            </w:pPr>
          </w:p>
        </w:tc>
        <w:tc>
          <w:tcPr>
            <w:tcW w:w="1395" w:type="dxa"/>
            <w:gridSpan w:val="2"/>
            <w:hideMark/>
          </w:tcPr>
          <w:p w14:paraId="7D683052" w14:textId="77777777" w:rsidR="00CA00FA" w:rsidRPr="00CA00FA" w:rsidRDefault="00CA00FA" w:rsidP="00CA00FA">
            <w:pPr>
              <w:spacing w:line="276" w:lineRule="auto"/>
              <w:rPr>
                <w:rFonts w:ascii="Arial" w:hAnsi="Arial" w:cs="Arial"/>
              </w:rPr>
            </w:pPr>
          </w:p>
        </w:tc>
        <w:tc>
          <w:tcPr>
            <w:tcW w:w="1395" w:type="dxa"/>
            <w:gridSpan w:val="2"/>
            <w:vAlign w:val="center"/>
            <w:hideMark/>
          </w:tcPr>
          <w:p w14:paraId="2112BDBD" w14:textId="77777777" w:rsidR="00CA00FA" w:rsidRPr="00CA00FA" w:rsidRDefault="00CA00FA" w:rsidP="00CA00FA">
            <w:pPr>
              <w:spacing w:line="276" w:lineRule="auto"/>
              <w:rPr>
                <w:rFonts w:ascii="Arial" w:hAnsi="Arial" w:cs="Arial"/>
              </w:rPr>
            </w:pPr>
          </w:p>
        </w:tc>
        <w:tc>
          <w:tcPr>
            <w:tcW w:w="4335" w:type="dxa"/>
            <w:vAlign w:val="center"/>
            <w:hideMark/>
          </w:tcPr>
          <w:p w14:paraId="6705D08D" w14:textId="77777777" w:rsidR="00CA00FA" w:rsidRPr="00CA00FA" w:rsidRDefault="00CA00FA" w:rsidP="00CA00FA">
            <w:pPr>
              <w:spacing w:line="276" w:lineRule="auto"/>
              <w:rPr>
                <w:rFonts w:ascii="Arial" w:hAnsi="Arial" w:cs="Arial"/>
              </w:rPr>
            </w:pPr>
          </w:p>
        </w:tc>
        <w:tc>
          <w:tcPr>
            <w:tcW w:w="2166" w:type="dxa"/>
            <w:gridSpan w:val="4"/>
            <w:vAlign w:val="center"/>
            <w:hideMark/>
          </w:tcPr>
          <w:p w14:paraId="651EA9B5" w14:textId="77777777" w:rsidR="00CA00FA" w:rsidRPr="00CA00FA" w:rsidRDefault="00CA00FA" w:rsidP="00CA00FA">
            <w:pPr>
              <w:spacing w:line="276" w:lineRule="auto"/>
              <w:rPr>
                <w:rFonts w:ascii="Arial" w:hAnsi="Arial" w:cs="Arial"/>
              </w:rPr>
            </w:pPr>
          </w:p>
        </w:tc>
        <w:tc>
          <w:tcPr>
            <w:tcW w:w="2456" w:type="dxa"/>
            <w:gridSpan w:val="3"/>
            <w:vAlign w:val="center"/>
            <w:hideMark/>
          </w:tcPr>
          <w:p w14:paraId="64616197" w14:textId="77777777" w:rsidR="00CA00FA" w:rsidRPr="00CA00FA" w:rsidRDefault="00CA00FA" w:rsidP="00CA00FA">
            <w:pPr>
              <w:spacing w:line="276" w:lineRule="auto"/>
              <w:rPr>
                <w:rFonts w:ascii="Arial" w:hAnsi="Arial" w:cs="Arial"/>
              </w:rPr>
            </w:pPr>
          </w:p>
        </w:tc>
        <w:tc>
          <w:tcPr>
            <w:tcW w:w="2251" w:type="dxa"/>
            <w:gridSpan w:val="3"/>
            <w:hideMark/>
          </w:tcPr>
          <w:p w14:paraId="06E9B9B9" w14:textId="77777777" w:rsidR="00CA00FA" w:rsidRPr="00CA00FA" w:rsidRDefault="00CA00FA" w:rsidP="00CA00FA">
            <w:pPr>
              <w:spacing w:line="276" w:lineRule="auto"/>
              <w:rPr>
                <w:rFonts w:ascii="Arial" w:hAnsi="Arial" w:cs="Arial"/>
              </w:rPr>
            </w:pPr>
          </w:p>
        </w:tc>
      </w:tr>
    </w:tbl>
    <w:p w14:paraId="792F5CAD" w14:textId="77777777" w:rsidR="00CA00FA" w:rsidRPr="00CA00FA" w:rsidRDefault="00CA00FA" w:rsidP="00CA00FA">
      <w:pPr>
        <w:tabs>
          <w:tab w:val="left" w:pos="240"/>
          <w:tab w:val="left" w:pos="2479"/>
        </w:tabs>
        <w:ind w:left="240"/>
        <w:rPr>
          <w:rFonts w:eastAsia="MS Mincho"/>
          <w:color w:val="000000"/>
          <w:sz w:val="28"/>
          <w:szCs w:val="20"/>
        </w:rPr>
      </w:pPr>
    </w:p>
    <w:p w14:paraId="2903578E" w14:textId="77777777" w:rsidR="00CA00FA" w:rsidRPr="00CA00FA" w:rsidRDefault="00CA00FA" w:rsidP="00CA00FA">
      <w:pPr>
        <w:autoSpaceDE w:val="0"/>
        <w:autoSpaceDN w:val="0"/>
        <w:adjustRightInd w:val="0"/>
        <w:jc w:val="right"/>
        <w:rPr>
          <w:sz w:val="22"/>
          <w:szCs w:val="22"/>
        </w:rPr>
      </w:pPr>
    </w:p>
    <w:p w14:paraId="00429C0F" w14:textId="77777777" w:rsidR="00CA00FA" w:rsidRPr="00CA00FA" w:rsidRDefault="00CA00FA" w:rsidP="00CA00FA">
      <w:pPr>
        <w:autoSpaceDE w:val="0"/>
        <w:autoSpaceDN w:val="0"/>
        <w:adjustRightInd w:val="0"/>
        <w:jc w:val="right"/>
        <w:rPr>
          <w:sz w:val="28"/>
          <w:szCs w:val="20"/>
        </w:rPr>
      </w:pPr>
    </w:p>
    <w:p w14:paraId="1669AB24" w14:textId="77777777" w:rsidR="00CA00FA" w:rsidRPr="00CA00FA" w:rsidRDefault="00CA00FA" w:rsidP="00CA00FA">
      <w:pPr>
        <w:autoSpaceDE w:val="0"/>
        <w:autoSpaceDN w:val="0"/>
        <w:adjustRightInd w:val="0"/>
        <w:jc w:val="right"/>
        <w:rPr>
          <w:sz w:val="28"/>
          <w:szCs w:val="20"/>
        </w:rPr>
      </w:pPr>
    </w:p>
    <w:p w14:paraId="6ED746B0" w14:textId="77777777" w:rsidR="00CA00FA" w:rsidRPr="00CA00FA" w:rsidRDefault="00CA00FA" w:rsidP="00CA00FA">
      <w:pPr>
        <w:autoSpaceDE w:val="0"/>
        <w:autoSpaceDN w:val="0"/>
        <w:adjustRightInd w:val="0"/>
        <w:jc w:val="right"/>
        <w:rPr>
          <w:sz w:val="28"/>
          <w:szCs w:val="20"/>
        </w:rPr>
      </w:pPr>
    </w:p>
    <w:p w14:paraId="53BFC880" w14:textId="77777777" w:rsidR="00CA00FA" w:rsidRPr="00CA00FA" w:rsidRDefault="00CA00FA" w:rsidP="00CA00FA">
      <w:pPr>
        <w:autoSpaceDE w:val="0"/>
        <w:autoSpaceDN w:val="0"/>
        <w:adjustRightInd w:val="0"/>
        <w:jc w:val="right"/>
        <w:rPr>
          <w:rFonts w:ascii="Arial" w:hAnsi="Arial" w:cs="Arial"/>
        </w:rPr>
      </w:pPr>
    </w:p>
    <w:p w14:paraId="7F7BBE92" w14:textId="77777777" w:rsidR="00CA00FA" w:rsidRPr="00CA00FA" w:rsidRDefault="00CA00FA" w:rsidP="00CA00FA">
      <w:pPr>
        <w:jc w:val="right"/>
        <w:rPr>
          <w:rFonts w:ascii="Arial" w:eastAsia="MS Mincho" w:hAnsi="Arial" w:cs="Arial"/>
          <w:color w:val="000000"/>
        </w:rPr>
      </w:pPr>
    </w:p>
    <w:tbl>
      <w:tblPr>
        <w:tblW w:w="15241" w:type="dxa"/>
        <w:tblInd w:w="108" w:type="dxa"/>
        <w:tblLayout w:type="fixed"/>
        <w:tblLook w:val="04A0" w:firstRow="1" w:lastRow="0" w:firstColumn="1" w:lastColumn="0" w:noHBand="0" w:noVBand="1"/>
      </w:tblPr>
      <w:tblGrid>
        <w:gridCol w:w="459"/>
        <w:gridCol w:w="1509"/>
        <w:gridCol w:w="7386"/>
        <w:gridCol w:w="1408"/>
        <w:gridCol w:w="2332"/>
        <w:gridCol w:w="2073"/>
        <w:gridCol w:w="74"/>
      </w:tblGrid>
      <w:tr w:rsidR="00CA00FA" w:rsidRPr="00CA00FA" w14:paraId="53B42BD3" w14:textId="77777777" w:rsidTr="00CA00FA">
        <w:trPr>
          <w:gridAfter w:val="1"/>
          <w:wAfter w:w="73" w:type="dxa"/>
          <w:trHeight w:val="225"/>
        </w:trPr>
        <w:tc>
          <w:tcPr>
            <w:tcW w:w="459" w:type="dxa"/>
            <w:tcBorders>
              <w:bottom w:val="single" w:sz="4" w:space="0" w:color="auto"/>
            </w:tcBorders>
          </w:tcPr>
          <w:p w14:paraId="494AF2B5" w14:textId="77777777" w:rsidR="00CA00FA" w:rsidRPr="00CA00FA" w:rsidRDefault="00CA00FA" w:rsidP="00CA00FA">
            <w:pPr>
              <w:spacing w:after="200" w:line="276" w:lineRule="auto"/>
              <w:jc w:val="center"/>
              <w:rPr>
                <w:rFonts w:ascii="Arial" w:hAnsi="Arial" w:cs="Arial"/>
                <w:color w:val="000000"/>
              </w:rPr>
            </w:pPr>
          </w:p>
        </w:tc>
        <w:tc>
          <w:tcPr>
            <w:tcW w:w="14709" w:type="dxa"/>
            <w:gridSpan w:val="5"/>
            <w:tcBorders>
              <w:bottom w:val="single" w:sz="4" w:space="0" w:color="auto"/>
            </w:tcBorders>
            <w:hideMark/>
          </w:tcPr>
          <w:p w14:paraId="5B4DD368" w14:textId="77777777" w:rsidR="00CA00FA" w:rsidRPr="00CA00FA" w:rsidRDefault="00CA00FA" w:rsidP="00CA00FA">
            <w:pPr>
              <w:spacing w:after="200" w:line="276" w:lineRule="auto"/>
              <w:jc w:val="center"/>
              <w:rPr>
                <w:rFonts w:ascii="Arial" w:hAnsi="Arial" w:cs="Arial"/>
                <w:b/>
                <w:bCs/>
                <w:color w:val="000000"/>
              </w:rPr>
            </w:pPr>
            <w:r w:rsidRPr="00CA00FA">
              <w:rPr>
                <w:rFonts w:ascii="Arial" w:hAnsi="Arial" w:cs="Arial"/>
                <w:b/>
                <w:bCs/>
                <w:color w:val="000000"/>
              </w:rPr>
              <w:t xml:space="preserve">Перечень движимого имущества, необходимого для обеспечения водоснабжения и водоотведения на территории </w:t>
            </w:r>
            <w:r w:rsidRPr="00CA00FA">
              <w:rPr>
                <w:rFonts w:ascii="Arial" w:hAnsi="Arial" w:cs="Arial"/>
                <w:b/>
                <w:bCs/>
              </w:rPr>
              <w:t>города Кашира</w:t>
            </w:r>
          </w:p>
        </w:tc>
      </w:tr>
      <w:tr w:rsidR="00CA00FA" w:rsidRPr="00CA00FA" w14:paraId="72439A1E" w14:textId="77777777" w:rsidTr="00CA00FA">
        <w:trPr>
          <w:gridAfter w:val="1"/>
          <w:wAfter w:w="74" w:type="dxa"/>
          <w:trHeight w:val="225"/>
        </w:trPr>
        <w:tc>
          <w:tcPr>
            <w:tcW w:w="459" w:type="dxa"/>
            <w:vMerge w:val="restart"/>
            <w:tcBorders>
              <w:top w:val="single" w:sz="4" w:space="0" w:color="auto"/>
              <w:left w:val="single" w:sz="4" w:space="0" w:color="auto"/>
              <w:right w:val="single" w:sz="4" w:space="0" w:color="auto"/>
            </w:tcBorders>
            <w:noWrap/>
            <w:hideMark/>
          </w:tcPr>
          <w:p w14:paraId="42021ED6"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Гр</w:t>
            </w:r>
          </w:p>
          <w:p w14:paraId="6665C1C5" w14:textId="77777777" w:rsidR="00CA00FA" w:rsidRPr="00CA00FA" w:rsidRDefault="00CA00FA" w:rsidP="00CA00FA">
            <w:pPr>
              <w:spacing w:after="200" w:line="276" w:lineRule="auto"/>
              <w:ind w:left="-250" w:firstLine="142"/>
              <w:jc w:val="center"/>
              <w:rPr>
                <w:rFonts w:ascii="Arial" w:hAnsi="Arial" w:cs="Arial"/>
                <w:b/>
                <w:color w:val="000000"/>
              </w:rPr>
            </w:pPr>
            <w:r w:rsidRPr="00CA00FA">
              <w:rPr>
                <w:rFonts w:ascii="Arial" w:hAnsi="Arial" w:cs="Arial"/>
                <w:b/>
                <w:color w:val="000000"/>
              </w:rPr>
              <w:t> </w:t>
            </w:r>
          </w:p>
          <w:p w14:paraId="68C78E16"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 </w:t>
            </w:r>
          </w:p>
        </w:tc>
        <w:tc>
          <w:tcPr>
            <w:tcW w:w="1509" w:type="dxa"/>
            <w:vMerge w:val="restart"/>
            <w:tcBorders>
              <w:top w:val="single" w:sz="4" w:space="0" w:color="auto"/>
              <w:left w:val="nil"/>
              <w:right w:val="single" w:sz="4" w:space="0" w:color="auto"/>
            </w:tcBorders>
            <w:noWrap/>
            <w:hideMark/>
          </w:tcPr>
          <w:p w14:paraId="4AA2D4EF"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Инвентарный</w:t>
            </w:r>
          </w:p>
          <w:p w14:paraId="63CFA0BA"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 номер</w:t>
            </w:r>
          </w:p>
          <w:p w14:paraId="2F55D97C"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 </w:t>
            </w:r>
          </w:p>
        </w:tc>
        <w:tc>
          <w:tcPr>
            <w:tcW w:w="7387" w:type="dxa"/>
            <w:vMerge w:val="restart"/>
            <w:tcBorders>
              <w:top w:val="single" w:sz="4" w:space="0" w:color="auto"/>
              <w:left w:val="nil"/>
              <w:right w:val="single" w:sz="4" w:space="0" w:color="auto"/>
            </w:tcBorders>
            <w:noWrap/>
            <w:hideMark/>
          </w:tcPr>
          <w:p w14:paraId="0B8542B1"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Наименование</w:t>
            </w:r>
          </w:p>
          <w:p w14:paraId="125C2F36"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 </w:t>
            </w:r>
          </w:p>
          <w:p w14:paraId="758BD2DA"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 </w:t>
            </w:r>
          </w:p>
        </w:tc>
        <w:tc>
          <w:tcPr>
            <w:tcW w:w="5812" w:type="dxa"/>
            <w:gridSpan w:val="3"/>
            <w:tcBorders>
              <w:top w:val="single" w:sz="4" w:space="0" w:color="auto"/>
              <w:left w:val="nil"/>
              <w:bottom w:val="single" w:sz="4" w:space="0" w:color="auto"/>
              <w:right w:val="single" w:sz="4" w:space="0" w:color="auto"/>
            </w:tcBorders>
            <w:noWrap/>
            <w:hideMark/>
          </w:tcPr>
          <w:p w14:paraId="1024E3CB"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Бухгалтерский учет</w:t>
            </w:r>
          </w:p>
        </w:tc>
      </w:tr>
      <w:tr w:rsidR="00CA00FA" w:rsidRPr="00CA00FA" w14:paraId="79F3E321" w14:textId="77777777" w:rsidTr="00CA00FA">
        <w:trPr>
          <w:gridAfter w:val="1"/>
          <w:wAfter w:w="74" w:type="dxa"/>
          <w:trHeight w:val="700"/>
        </w:trPr>
        <w:tc>
          <w:tcPr>
            <w:tcW w:w="459" w:type="dxa"/>
            <w:vMerge/>
            <w:tcBorders>
              <w:left w:val="single" w:sz="4" w:space="0" w:color="auto"/>
              <w:bottom w:val="single" w:sz="4" w:space="0" w:color="auto"/>
              <w:right w:val="single" w:sz="4" w:space="0" w:color="auto"/>
            </w:tcBorders>
            <w:noWrap/>
            <w:hideMark/>
          </w:tcPr>
          <w:p w14:paraId="267C53A8" w14:textId="77777777" w:rsidR="00CA00FA" w:rsidRPr="00CA00FA" w:rsidRDefault="00CA00FA" w:rsidP="00CA00FA">
            <w:pPr>
              <w:spacing w:after="200" w:line="276" w:lineRule="auto"/>
              <w:jc w:val="center"/>
              <w:rPr>
                <w:rFonts w:ascii="Arial" w:hAnsi="Arial" w:cs="Arial"/>
                <w:b/>
                <w:color w:val="000000"/>
              </w:rPr>
            </w:pPr>
          </w:p>
        </w:tc>
        <w:tc>
          <w:tcPr>
            <w:tcW w:w="1509" w:type="dxa"/>
            <w:vMerge/>
            <w:tcBorders>
              <w:left w:val="nil"/>
              <w:bottom w:val="single" w:sz="4" w:space="0" w:color="auto"/>
              <w:right w:val="single" w:sz="4" w:space="0" w:color="auto"/>
            </w:tcBorders>
            <w:noWrap/>
            <w:hideMark/>
          </w:tcPr>
          <w:p w14:paraId="0AA21718" w14:textId="77777777" w:rsidR="00CA00FA" w:rsidRPr="00CA00FA" w:rsidRDefault="00CA00FA" w:rsidP="00CA00FA">
            <w:pPr>
              <w:spacing w:after="200" w:line="276" w:lineRule="auto"/>
              <w:jc w:val="center"/>
              <w:rPr>
                <w:rFonts w:ascii="Arial" w:hAnsi="Arial" w:cs="Arial"/>
                <w:b/>
                <w:color w:val="000000"/>
              </w:rPr>
            </w:pPr>
          </w:p>
        </w:tc>
        <w:tc>
          <w:tcPr>
            <w:tcW w:w="7387" w:type="dxa"/>
            <w:vMerge/>
            <w:tcBorders>
              <w:left w:val="nil"/>
              <w:bottom w:val="single" w:sz="4" w:space="0" w:color="auto"/>
              <w:right w:val="single" w:sz="4" w:space="0" w:color="auto"/>
            </w:tcBorders>
            <w:noWrap/>
            <w:hideMark/>
          </w:tcPr>
          <w:p w14:paraId="075CBD01" w14:textId="77777777" w:rsidR="00CA00FA" w:rsidRPr="00CA00FA" w:rsidRDefault="00CA00FA" w:rsidP="00CA00FA">
            <w:pPr>
              <w:spacing w:after="200" w:line="276" w:lineRule="auto"/>
              <w:jc w:val="center"/>
              <w:rPr>
                <w:rFonts w:ascii="Arial" w:hAnsi="Arial" w:cs="Arial"/>
                <w:b/>
                <w:color w:val="000000"/>
              </w:rPr>
            </w:pPr>
          </w:p>
        </w:tc>
        <w:tc>
          <w:tcPr>
            <w:tcW w:w="1408" w:type="dxa"/>
            <w:tcBorders>
              <w:top w:val="nil"/>
              <w:left w:val="nil"/>
              <w:bottom w:val="single" w:sz="4" w:space="0" w:color="auto"/>
              <w:right w:val="single" w:sz="4" w:space="0" w:color="auto"/>
            </w:tcBorders>
            <w:noWrap/>
            <w:hideMark/>
          </w:tcPr>
          <w:p w14:paraId="0BCB7535"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Поступление</w:t>
            </w:r>
          </w:p>
          <w:p w14:paraId="175C1B51"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Дата</w:t>
            </w:r>
          </w:p>
        </w:tc>
        <w:tc>
          <w:tcPr>
            <w:tcW w:w="2332" w:type="dxa"/>
            <w:tcBorders>
              <w:top w:val="nil"/>
              <w:left w:val="nil"/>
              <w:bottom w:val="single" w:sz="4" w:space="0" w:color="auto"/>
              <w:right w:val="single" w:sz="4" w:space="0" w:color="auto"/>
            </w:tcBorders>
            <w:noWrap/>
            <w:hideMark/>
          </w:tcPr>
          <w:p w14:paraId="4390BA95"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Балансовая</w:t>
            </w:r>
          </w:p>
          <w:p w14:paraId="2252BCE6"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стоимость, руб.</w:t>
            </w:r>
          </w:p>
        </w:tc>
        <w:tc>
          <w:tcPr>
            <w:tcW w:w="2072" w:type="dxa"/>
            <w:tcBorders>
              <w:top w:val="nil"/>
              <w:left w:val="nil"/>
              <w:bottom w:val="single" w:sz="4" w:space="0" w:color="auto"/>
              <w:right w:val="single" w:sz="4" w:space="0" w:color="auto"/>
            </w:tcBorders>
            <w:noWrap/>
            <w:hideMark/>
          </w:tcPr>
          <w:p w14:paraId="5B258411"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 xml:space="preserve">Сумма износа, руб. </w:t>
            </w:r>
          </w:p>
          <w:p w14:paraId="49486913"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 </w:t>
            </w:r>
          </w:p>
        </w:tc>
      </w:tr>
      <w:tr w:rsidR="00CA00FA" w:rsidRPr="00CA00FA" w14:paraId="099FB41F" w14:textId="77777777" w:rsidTr="00CA00FA">
        <w:trPr>
          <w:gridAfter w:val="1"/>
          <w:wAfter w:w="74" w:type="dxa"/>
          <w:trHeight w:val="225"/>
        </w:trPr>
        <w:tc>
          <w:tcPr>
            <w:tcW w:w="459" w:type="dxa"/>
            <w:tcBorders>
              <w:top w:val="single" w:sz="4" w:space="0" w:color="auto"/>
            </w:tcBorders>
            <w:hideMark/>
          </w:tcPr>
          <w:p w14:paraId="1C5D520A" w14:textId="77777777" w:rsidR="00CA00FA" w:rsidRPr="00CA00FA" w:rsidRDefault="00CA00FA" w:rsidP="00CA00FA">
            <w:pPr>
              <w:spacing w:after="200" w:line="276" w:lineRule="auto"/>
              <w:rPr>
                <w:rFonts w:ascii="Arial" w:hAnsi="Arial" w:cs="Arial"/>
              </w:rPr>
            </w:pPr>
            <w:r w:rsidRPr="00CA00FA">
              <w:rPr>
                <w:rFonts w:ascii="Arial" w:hAnsi="Arial" w:cs="Arial"/>
              </w:rPr>
              <w:lastRenderedPageBreak/>
              <w:t>04</w:t>
            </w:r>
          </w:p>
        </w:tc>
        <w:tc>
          <w:tcPr>
            <w:tcW w:w="1509" w:type="dxa"/>
            <w:tcBorders>
              <w:top w:val="single" w:sz="4" w:space="0" w:color="auto"/>
            </w:tcBorders>
            <w:hideMark/>
          </w:tcPr>
          <w:p w14:paraId="43211696" w14:textId="77777777" w:rsidR="00CA00FA" w:rsidRPr="00CA00FA" w:rsidRDefault="00CA00FA" w:rsidP="00CA00FA">
            <w:pPr>
              <w:spacing w:after="200" w:line="276" w:lineRule="auto"/>
              <w:rPr>
                <w:rFonts w:ascii="Arial" w:hAnsi="Arial" w:cs="Arial"/>
              </w:rPr>
            </w:pPr>
            <w:r w:rsidRPr="00CA00FA">
              <w:rPr>
                <w:rFonts w:ascii="Arial" w:hAnsi="Arial" w:cs="Arial"/>
              </w:rPr>
              <w:t>00001089</w:t>
            </w:r>
          </w:p>
        </w:tc>
        <w:tc>
          <w:tcPr>
            <w:tcW w:w="7387" w:type="dxa"/>
            <w:tcBorders>
              <w:top w:val="single" w:sz="4" w:space="0" w:color="auto"/>
            </w:tcBorders>
            <w:hideMark/>
          </w:tcPr>
          <w:p w14:paraId="676C40DF" w14:textId="77777777" w:rsidR="00CA00FA" w:rsidRPr="00CA00FA" w:rsidRDefault="00CA00FA" w:rsidP="00CA00FA">
            <w:pPr>
              <w:spacing w:after="200" w:line="276" w:lineRule="auto"/>
              <w:rPr>
                <w:rFonts w:ascii="Arial" w:hAnsi="Arial" w:cs="Arial"/>
              </w:rPr>
            </w:pPr>
            <w:r w:rsidRPr="00CA00FA">
              <w:rPr>
                <w:rFonts w:ascii="Arial" w:hAnsi="Arial" w:cs="Arial"/>
              </w:rPr>
              <w:t>Оборудование артскважины-15.15а ВЗУ-2</w:t>
            </w:r>
          </w:p>
        </w:tc>
        <w:tc>
          <w:tcPr>
            <w:tcW w:w="1408" w:type="dxa"/>
            <w:tcBorders>
              <w:top w:val="single" w:sz="4" w:space="0" w:color="auto"/>
            </w:tcBorders>
            <w:hideMark/>
          </w:tcPr>
          <w:p w14:paraId="3F0196AF" w14:textId="77777777" w:rsidR="00CA00FA" w:rsidRPr="00CA00FA" w:rsidRDefault="00CA00FA" w:rsidP="00CA00FA">
            <w:pPr>
              <w:spacing w:after="200" w:line="276" w:lineRule="auto"/>
              <w:rPr>
                <w:rFonts w:ascii="Arial" w:hAnsi="Arial" w:cs="Arial"/>
              </w:rPr>
            </w:pPr>
            <w:r w:rsidRPr="00CA00FA">
              <w:rPr>
                <w:rFonts w:ascii="Arial" w:hAnsi="Arial" w:cs="Arial"/>
              </w:rPr>
              <w:t>01/10/1993</w:t>
            </w:r>
          </w:p>
        </w:tc>
        <w:tc>
          <w:tcPr>
            <w:tcW w:w="2332" w:type="dxa"/>
            <w:tcBorders>
              <w:top w:val="single" w:sz="4" w:space="0" w:color="auto"/>
            </w:tcBorders>
            <w:hideMark/>
          </w:tcPr>
          <w:p w14:paraId="3AFE9217" w14:textId="77777777" w:rsidR="00CA00FA" w:rsidRPr="00CA00FA" w:rsidRDefault="00CA00FA" w:rsidP="00CA00FA">
            <w:pPr>
              <w:spacing w:after="200" w:line="276" w:lineRule="auto"/>
              <w:jc w:val="right"/>
              <w:rPr>
                <w:rFonts w:ascii="Arial" w:hAnsi="Arial" w:cs="Arial"/>
              </w:rPr>
            </w:pPr>
            <w:r w:rsidRPr="00CA00FA">
              <w:rPr>
                <w:rFonts w:ascii="Arial" w:hAnsi="Arial" w:cs="Arial"/>
              </w:rPr>
              <w:t>7 413,38</w:t>
            </w:r>
          </w:p>
        </w:tc>
        <w:tc>
          <w:tcPr>
            <w:tcW w:w="2072" w:type="dxa"/>
            <w:tcBorders>
              <w:top w:val="single" w:sz="4" w:space="0" w:color="auto"/>
            </w:tcBorders>
            <w:hideMark/>
          </w:tcPr>
          <w:p w14:paraId="53374004" w14:textId="77777777" w:rsidR="00CA00FA" w:rsidRPr="00CA00FA" w:rsidRDefault="00CA00FA" w:rsidP="00CA00FA">
            <w:pPr>
              <w:spacing w:after="200" w:line="276" w:lineRule="auto"/>
              <w:jc w:val="right"/>
              <w:rPr>
                <w:rFonts w:ascii="Arial" w:hAnsi="Arial" w:cs="Arial"/>
              </w:rPr>
            </w:pPr>
            <w:r w:rsidRPr="00CA00FA">
              <w:rPr>
                <w:rFonts w:ascii="Arial" w:hAnsi="Arial" w:cs="Arial"/>
              </w:rPr>
              <w:t>7 413,38</w:t>
            </w:r>
          </w:p>
        </w:tc>
      </w:tr>
      <w:tr w:rsidR="00CA00FA" w:rsidRPr="00CA00FA" w14:paraId="4E8A75B6" w14:textId="77777777" w:rsidTr="00CA00FA">
        <w:trPr>
          <w:gridAfter w:val="1"/>
          <w:wAfter w:w="74" w:type="dxa"/>
          <w:trHeight w:val="225"/>
        </w:trPr>
        <w:tc>
          <w:tcPr>
            <w:tcW w:w="459" w:type="dxa"/>
            <w:hideMark/>
          </w:tcPr>
          <w:p w14:paraId="4ECDB47F"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44923E8F" w14:textId="77777777" w:rsidR="00CA00FA" w:rsidRPr="00CA00FA" w:rsidRDefault="00CA00FA" w:rsidP="00CA00FA">
            <w:pPr>
              <w:spacing w:after="200" w:line="276" w:lineRule="auto"/>
              <w:rPr>
                <w:rFonts w:ascii="Arial" w:hAnsi="Arial" w:cs="Arial"/>
              </w:rPr>
            </w:pPr>
            <w:r w:rsidRPr="00CA00FA">
              <w:rPr>
                <w:rFonts w:ascii="Arial" w:hAnsi="Arial" w:cs="Arial"/>
              </w:rPr>
              <w:t>00001090</w:t>
            </w:r>
          </w:p>
        </w:tc>
        <w:tc>
          <w:tcPr>
            <w:tcW w:w="7387" w:type="dxa"/>
            <w:hideMark/>
          </w:tcPr>
          <w:p w14:paraId="3976C64C" w14:textId="77777777" w:rsidR="00CA00FA" w:rsidRPr="00CA00FA" w:rsidRDefault="00CA00FA" w:rsidP="00CA00FA">
            <w:pPr>
              <w:spacing w:after="200" w:line="276" w:lineRule="auto"/>
              <w:rPr>
                <w:rFonts w:ascii="Arial" w:hAnsi="Arial" w:cs="Arial"/>
              </w:rPr>
            </w:pPr>
            <w:r w:rsidRPr="00CA00FA">
              <w:rPr>
                <w:rFonts w:ascii="Arial" w:hAnsi="Arial" w:cs="Arial"/>
              </w:rPr>
              <w:t>Оборудование артскважины-13 ВЗУ-2</w:t>
            </w:r>
          </w:p>
        </w:tc>
        <w:tc>
          <w:tcPr>
            <w:tcW w:w="1408" w:type="dxa"/>
            <w:hideMark/>
          </w:tcPr>
          <w:p w14:paraId="1CA21CFD" w14:textId="77777777" w:rsidR="00CA00FA" w:rsidRPr="00CA00FA" w:rsidRDefault="00CA00FA" w:rsidP="00CA00FA">
            <w:pPr>
              <w:spacing w:after="200" w:line="276" w:lineRule="auto"/>
              <w:rPr>
                <w:rFonts w:ascii="Arial" w:hAnsi="Arial" w:cs="Arial"/>
              </w:rPr>
            </w:pPr>
            <w:r w:rsidRPr="00CA00FA">
              <w:rPr>
                <w:rFonts w:ascii="Arial" w:hAnsi="Arial" w:cs="Arial"/>
              </w:rPr>
              <w:t>01/10/1993</w:t>
            </w:r>
          </w:p>
        </w:tc>
        <w:tc>
          <w:tcPr>
            <w:tcW w:w="2332" w:type="dxa"/>
            <w:hideMark/>
          </w:tcPr>
          <w:p w14:paraId="123EE56A" w14:textId="77777777" w:rsidR="00CA00FA" w:rsidRPr="00CA00FA" w:rsidRDefault="00CA00FA" w:rsidP="00CA00FA">
            <w:pPr>
              <w:spacing w:after="200" w:line="276" w:lineRule="auto"/>
              <w:jc w:val="right"/>
              <w:rPr>
                <w:rFonts w:ascii="Arial" w:hAnsi="Arial" w:cs="Arial"/>
              </w:rPr>
            </w:pPr>
            <w:r w:rsidRPr="00CA00FA">
              <w:rPr>
                <w:rFonts w:ascii="Arial" w:hAnsi="Arial" w:cs="Arial"/>
              </w:rPr>
              <w:t>3 266,00</w:t>
            </w:r>
          </w:p>
        </w:tc>
        <w:tc>
          <w:tcPr>
            <w:tcW w:w="2072" w:type="dxa"/>
            <w:hideMark/>
          </w:tcPr>
          <w:p w14:paraId="11F3BC46" w14:textId="77777777" w:rsidR="00CA00FA" w:rsidRPr="00CA00FA" w:rsidRDefault="00CA00FA" w:rsidP="00CA00FA">
            <w:pPr>
              <w:spacing w:after="200" w:line="276" w:lineRule="auto"/>
              <w:jc w:val="right"/>
              <w:rPr>
                <w:rFonts w:ascii="Arial" w:hAnsi="Arial" w:cs="Arial"/>
              </w:rPr>
            </w:pPr>
            <w:r w:rsidRPr="00CA00FA">
              <w:rPr>
                <w:rFonts w:ascii="Arial" w:hAnsi="Arial" w:cs="Arial"/>
              </w:rPr>
              <w:t>3 266,00</w:t>
            </w:r>
          </w:p>
        </w:tc>
      </w:tr>
      <w:tr w:rsidR="00CA00FA" w:rsidRPr="00CA00FA" w14:paraId="7DF72BE4" w14:textId="77777777" w:rsidTr="00CA00FA">
        <w:trPr>
          <w:gridAfter w:val="1"/>
          <w:wAfter w:w="74" w:type="dxa"/>
          <w:trHeight w:val="225"/>
        </w:trPr>
        <w:tc>
          <w:tcPr>
            <w:tcW w:w="459" w:type="dxa"/>
            <w:hideMark/>
          </w:tcPr>
          <w:p w14:paraId="30D2AE5F"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1D783187" w14:textId="77777777" w:rsidR="00CA00FA" w:rsidRPr="00CA00FA" w:rsidRDefault="00CA00FA" w:rsidP="00CA00FA">
            <w:pPr>
              <w:spacing w:after="200" w:line="276" w:lineRule="auto"/>
              <w:rPr>
                <w:rFonts w:ascii="Arial" w:hAnsi="Arial" w:cs="Arial"/>
              </w:rPr>
            </w:pPr>
            <w:r w:rsidRPr="00CA00FA">
              <w:rPr>
                <w:rFonts w:ascii="Arial" w:hAnsi="Arial" w:cs="Arial"/>
              </w:rPr>
              <w:t>00001092</w:t>
            </w:r>
          </w:p>
        </w:tc>
        <w:tc>
          <w:tcPr>
            <w:tcW w:w="7387" w:type="dxa"/>
            <w:hideMark/>
          </w:tcPr>
          <w:p w14:paraId="2710D8AB" w14:textId="77777777" w:rsidR="00CA00FA" w:rsidRPr="00CA00FA" w:rsidRDefault="00CA00FA" w:rsidP="00CA00FA">
            <w:pPr>
              <w:spacing w:after="200" w:line="276" w:lineRule="auto"/>
              <w:rPr>
                <w:rFonts w:ascii="Arial" w:hAnsi="Arial" w:cs="Arial"/>
              </w:rPr>
            </w:pPr>
            <w:r w:rsidRPr="00CA00FA">
              <w:rPr>
                <w:rFonts w:ascii="Arial" w:hAnsi="Arial" w:cs="Arial"/>
              </w:rPr>
              <w:t>Оборудование насосной станции ВЗУ-2</w:t>
            </w:r>
          </w:p>
        </w:tc>
        <w:tc>
          <w:tcPr>
            <w:tcW w:w="1408" w:type="dxa"/>
            <w:hideMark/>
          </w:tcPr>
          <w:p w14:paraId="4C54DCAE" w14:textId="77777777" w:rsidR="00CA00FA" w:rsidRPr="00CA00FA" w:rsidRDefault="00CA00FA" w:rsidP="00CA00FA">
            <w:pPr>
              <w:spacing w:after="200" w:line="276" w:lineRule="auto"/>
              <w:rPr>
                <w:rFonts w:ascii="Arial" w:hAnsi="Arial" w:cs="Arial"/>
              </w:rPr>
            </w:pPr>
            <w:r w:rsidRPr="00CA00FA">
              <w:rPr>
                <w:rFonts w:ascii="Arial" w:hAnsi="Arial" w:cs="Arial"/>
              </w:rPr>
              <w:t>01/10/1993</w:t>
            </w:r>
          </w:p>
        </w:tc>
        <w:tc>
          <w:tcPr>
            <w:tcW w:w="2332" w:type="dxa"/>
            <w:hideMark/>
          </w:tcPr>
          <w:p w14:paraId="6EA2E0C4" w14:textId="77777777" w:rsidR="00CA00FA" w:rsidRPr="00CA00FA" w:rsidRDefault="00CA00FA" w:rsidP="00CA00FA">
            <w:pPr>
              <w:spacing w:after="200" w:line="276" w:lineRule="auto"/>
              <w:jc w:val="right"/>
              <w:rPr>
                <w:rFonts w:ascii="Arial" w:hAnsi="Arial" w:cs="Arial"/>
              </w:rPr>
            </w:pPr>
            <w:r w:rsidRPr="00CA00FA">
              <w:rPr>
                <w:rFonts w:ascii="Arial" w:hAnsi="Arial" w:cs="Arial"/>
              </w:rPr>
              <w:t>42 982,00</w:t>
            </w:r>
          </w:p>
        </w:tc>
        <w:tc>
          <w:tcPr>
            <w:tcW w:w="2072" w:type="dxa"/>
            <w:hideMark/>
          </w:tcPr>
          <w:p w14:paraId="7995AC12" w14:textId="77777777" w:rsidR="00CA00FA" w:rsidRPr="00CA00FA" w:rsidRDefault="00CA00FA" w:rsidP="00CA00FA">
            <w:pPr>
              <w:spacing w:after="200" w:line="276" w:lineRule="auto"/>
              <w:jc w:val="right"/>
              <w:rPr>
                <w:rFonts w:ascii="Arial" w:hAnsi="Arial" w:cs="Arial"/>
              </w:rPr>
            </w:pPr>
            <w:r w:rsidRPr="00CA00FA">
              <w:rPr>
                <w:rFonts w:ascii="Arial" w:hAnsi="Arial" w:cs="Arial"/>
              </w:rPr>
              <w:t>42 982,00</w:t>
            </w:r>
          </w:p>
        </w:tc>
      </w:tr>
      <w:tr w:rsidR="00CA00FA" w:rsidRPr="00CA00FA" w14:paraId="62CAFCF9" w14:textId="77777777" w:rsidTr="00CA00FA">
        <w:trPr>
          <w:gridAfter w:val="1"/>
          <w:wAfter w:w="74" w:type="dxa"/>
          <w:trHeight w:val="225"/>
        </w:trPr>
        <w:tc>
          <w:tcPr>
            <w:tcW w:w="459" w:type="dxa"/>
            <w:hideMark/>
          </w:tcPr>
          <w:p w14:paraId="0E5BC5B0"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71BBAE27" w14:textId="77777777" w:rsidR="00CA00FA" w:rsidRPr="00CA00FA" w:rsidRDefault="00CA00FA" w:rsidP="00CA00FA">
            <w:pPr>
              <w:spacing w:after="200" w:line="276" w:lineRule="auto"/>
              <w:rPr>
                <w:rFonts w:ascii="Arial" w:hAnsi="Arial" w:cs="Arial"/>
              </w:rPr>
            </w:pPr>
            <w:r w:rsidRPr="00CA00FA">
              <w:rPr>
                <w:rFonts w:ascii="Arial" w:hAnsi="Arial" w:cs="Arial"/>
              </w:rPr>
              <w:t>00002913</w:t>
            </w:r>
          </w:p>
        </w:tc>
        <w:tc>
          <w:tcPr>
            <w:tcW w:w="7387" w:type="dxa"/>
            <w:hideMark/>
          </w:tcPr>
          <w:p w14:paraId="4814F75E" w14:textId="77777777" w:rsidR="00CA00FA" w:rsidRPr="00CA00FA" w:rsidRDefault="00CA00FA" w:rsidP="00CA00FA">
            <w:pPr>
              <w:spacing w:after="200" w:line="276" w:lineRule="auto"/>
              <w:rPr>
                <w:rFonts w:ascii="Arial" w:hAnsi="Arial" w:cs="Arial"/>
              </w:rPr>
            </w:pPr>
            <w:r w:rsidRPr="00CA00FA">
              <w:rPr>
                <w:rFonts w:ascii="Arial" w:hAnsi="Arial" w:cs="Arial"/>
              </w:rPr>
              <w:t>Эл.двигатель 5АМ-315 А-4 200кВт ВЗУ-2</w:t>
            </w:r>
          </w:p>
        </w:tc>
        <w:tc>
          <w:tcPr>
            <w:tcW w:w="1408" w:type="dxa"/>
            <w:hideMark/>
          </w:tcPr>
          <w:p w14:paraId="6762ABE2" w14:textId="77777777" w:rsidR="00CA00FA" w:rsidRPr="00CA00FA" w:rsidRDefault="00CA00FA" w:rsidP="00CA00FA">
            <w:pPr>
              <w:spacing w:after="200" w:line="276" w:lineRule="auto"/>
              <w:rPr>
                <w:rFonts w:ascii="Arial" w:hAnsi="Arial" w:cs="Arial"/>
              </w:rPr>
            </w:pPr>
            <w:r w:rsidRPr="00CA00FA">
              <w:rPr>
                <w:rFonts w:ascii="Arial" w:hAnsi="Arial" w:cs="Arial"/>
              </w:rPr>
              <w:t>01/12/1993</w:t>
            </w:r>
          </w:p>
        </w:tc>
        <w:tc>
          <w:tcPr>
            <w:tcW w:w="2332" w:type="dxa"/>
            <w:hideMark/>
          </w:tcPr>
          <w:p w14:paraId="4F68FC08" w14:textId="77777777" w:rsidR="00CA00FA" w:rsidRPr="00CA00FA" w:rsidRDefault="00CA00FA" w:rsidP="00CA00FA">
            <w:pPr>
              <w:spacing w:after="200" w:line="276" w:lineRule="auto"/>
              <w:jc w:val="right"/>
              <w:rPr>
                <w:rFonts w:ascii="Arial" w:hAnsi="Arial" w:cs="Arial"/>
              </w:rPr>
            </w:pPr>
            <w:r w:rsidRPr="00CA00FA">
              <w:rPr>
                <w:rFonts w:ascii="Arial" w:hAnsi="Arial" w:cs="Arial"/>
              </w:rPr>
              <w:t>26 000,00</w:t>
            </w:r>
          </w:p>
        </w:tc>
        <w:tc>
          <w:tcPr>
            <w:tcW w:w="2072" w:type="dxa"/>
            <w:hideMark/>
          </w:tcPr>
          <w:p w14:paraId="09998D36" w14:textId="77777777" w:rsidR="00CA00FA" w:rsidRPr="00CA00FA" w:rsidRDefault="00CA00FA" w:rsidP="00CA00FA">
            <w:pPr>
              <w:spacing w:after="200" w:line="276" w:lineRule="auto"/>
              <w:jc w:val="right"/>
              <w:rPr>
                <w:rFonts w:ascii="Arial" w:hAnsi="Arial" w:cs="Arial"/>
              </w:rPr>
            </w:pPr>
            <w:r w:rsidRPr="00CA00FA">
              <w:rPr>
                <w:rFonts w:ascii="Arial" w:hAnsi="Arial" w:cs="Arial"/>
              </w:rPr>
              <w:t>26 000,00</w:t>
            </w:r>
          </w:p>
        </w:tc>
      </w:tr>
      <w:tr w:rsidR="00CA00FA" w:rsidRPr="00CA00FA" w14:paraId="2409BFD5" w14:textId="77777777" w:rsidTr="00CA00FA">
        <w:trPr>
          <w:gridAfter w:val="1"/>
          <w:wAfter w:w="74" w:type="dxa"/>
          <w:trHeight w:val="225"/>
        </w:trPr>
        <w:tc>
          <w:tcPr>
            <w:tcW w:w="459" w:type="dxa"/>
            <w:hideMark/>
          </w:tcPr>
          <w:p w14:paraId="2057CAAE"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6307301A" w14:textId="77777777" w:rsidR="00CA00FA" w:rsidRPr="00CA00FA" w:rsidRDefault="00CA00FA" w:rsidP="00CA00FA">
            <w:pPr>
              <w:spacing w:after="200" w:line="276" w:lineRule="auto"/>
              <w:rPr>
                <w:rFonts w:ascii="Arial" w:hAnsi="Arial" w:cs="Arial"/>
              </w:rPr>
            </w:pPr>
            <w:r w:rsidRPr="00CA00FA">
              <w:rPr>
                <w:rFonts w:ascii="Arial" w:hAnsi="Arial" w:cs="Arial"/>
              </w:rPr>
              <w:t>00002919</w:t>
            </w:r>
          </w:p>
        </w:tc>
        <w:tc>
          <w:tcPr>
            <w:tcW w:w="7387" w:type="dxa"/>
            <w:hideMark/>
          </w:tcPr>
          <w:p w14:paraId="25CD4CCF" w14:textId="77777777" w:rsidR="00CA00FA" w:rsidRPr="00CA00FA" w:rsidRDefault="00CA00FA" w:rsidP="00CA00FA">
            <w:pPr>
              <w:spacing w:after="200" w:line="276" w:lineRule="auto"/>
              <w:rPr>
                <w:rFonts w:ascii="Arial" w:hAnsi="Arial" w:cs="Arial"/>
              </w:rPr>
            </w:pPr>
            <w:r w:rsidRPr="00CA00FA">
              <w:rPr>
                <w:rFonts w:ascii="Arial" w:hAnsi="Arial" w:cs="Arial"/>
              </w:rPr>
              <w:t>Щит силовой с эл/счетчиком ВЗУ-4</w:t>
            </w:r>
          </w:p>
        </w:tc>
        <w:tc>
          <w:tcPr>
            <w:tcW w:w="1408" w:type="dxa"/>
            <w:hideMark/>
          </w:tcPr>
          <w:p w14:paraId="5008623C" w14:textId="77777777" w:rsidR="00CA00FA" w:rsidRPr="00CA00FA" w:rsidRDefault="00CA00FA" w:rsidP="00CA00FA">
            <w:pPr>
              <w:spacing w:after="200" w:line="276" w:lineRule="auto"/>
              <w:rPr>
                <w:rFonts w:ascii="Arial" w:hAnsi="Arial" w:cs="Arial"/>
              </w:rPr>
            </w:pPr>
            <w:r w:rsidRPr="00CA00FA">
              <w:rPr>
                <w:rFonts w:ascii="Arial" w:hAnsi="Arial" w:cs="Arial"/>
              </w:rPr>
              <w:t>01/11/2005</w:t>
            </w:r>
          </w:p>
        </w:tc>
        <w:tc>
          <w:tcPr>
            <w:tcW w:w="2332" w:type="dxa"/>
            <w:hideMark/>
          </w:tcPr>
          <w:p w14:paraId="6CAD8B1C" w14:textId="77777777" w:rsidR="00CA00FA" w:rsidRPr="00CA00FA" w:rsidRDefault="00CA00FA" w:rsidP="00CA00FA">
            <w:pPr>
              <w:spacing w:after="200" w:line="276" w:lineRule="auto"/>
              <w:jc w:val="right"/>
              <w:rPr>
                <w:rFonts w:ascii="Arial" w:hAnsi="Arial" w:cs="Arial"/>
              </w:rPr>
            </w:pPr>
            <w:r w:rsidRPr="00CA00FA">
              <w:rPr>
                <w:rFonts w:ascii="Arial" w:hAnsi="Arial" w:cs="Arial"/>
              </w:rPr>
              <w:t>11,14</w:t>
            </w:r>
          </w:p>
        </w:tc>
        <w:tc>
          <w:tcPr>
            <w:tcW w:w="2072" w:type="dxa"/>
            <w:hideMark/>
          </w:tcPr>
          <w:p w14:paraId="58BE9FEA" w14:textId="77777777" w:rsidR="00CA00FA" w:rsidRPr="00CA00FA" w:rsidRDefault="00CA00FA" w:rsidP="00CA00FA">
            <w:pPr>
              <w:spacing w:after="200" w:line="276" w:lineRule="auto"/>
              <w:jc w:val="right"/>
              <w:rPr>
                <w:rFonts w:ascii="Arial" w:hAnsi="Arial" w:cs="Arial"/>
              </w:rPr>
            </w:pPr>
            <w:r w:rsidRPr="00CA00FA">
              <w:rPr>
                <w:rFonts w:ascii="Arial" w:hAnsi="Arial" w:cs="Arial"/>
              </w:rPr>
              <w:t>11,14</w:t>
            </w:r>
          </w:p>
        </w:tc>
      </w:tr>
      <w:tr w:rsidR="00CA00FA" w:rsidRPr="00CA00FA" w14:paraId="579384D3" w14:textId="77777777" w:rsidTr="00CA00FA">
        <w:trPr>
          <w:gridAfter w:val="1"/>
          <w:wAfter w:w="74" w:type="dxa"/>
          <w:trHeight w:val="225"/>
        </w:trPr>
        <w:tc>
          <w:tcPr>
            <w:tcW w:w="459" w:type="dxa"/>
            <w:hideMark/>
          </w:tcPr>
          <w:p w14:paraId="25111078"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1AB18704" w14:textId="77777777" w:rsidR="00CA00FA" w:rsidRPr="00CA00FA" w:rsidRDefault="00CA00FA" w:rsidP="00CA00FA">
            <w:pPr>
              <w:spacing w:after="200" w:line="276" w:lineRule="auto"/>
              <w:rPr>
                <w:rFonts w:ascii="Arial" w:hAnsi="Arial" w:cs="Arial"/>
              </w:rPr>
            </w:pPr>
            <w:r w:rsidRPr="00CA00FA">
              <w:rPr>
                <w:rFonts w:ascii="Arial" w:hAnsi="Arial" w:cs="Arial"/>
              </w:rPr>
              <w:t>00002903</w:t>
            </w:r>
          </w:p>
        </w:tc>
        <w:tc>
          <w:tcPr>
            <w:tcW w:w="7387" w:type="dxa"/>
            <w:hideMark/>
          </w:tcPr>
          <w:p w14:paraId="27955981" w14:textId="77777777" w:rsidR="00CA00FA" w:rsidRPr="00CA00FA" w:rsidRDefault="00CA00FA" w:rsidP="00CA00FA">
            <w:pPr>
              <w:spacing w:after="200" w:line="276" w:lineRule="auto"/>
              <w:rPr>
                <w:rFonts w:ascii="Arial" w:hAnsi="Arial" w:cs="Arial"/>
              </w:rPr>
            </w:pPr>
            <w:r w:rsidRPr="00CA00FA">
              <w:rPr>
                <w:rFonts w:ascii="Arial" w:hAnsi="Arial" w:cs="Arial"/>
              </w:rPr>
              <w:t>СУНО-2 2шт Станция управления оборудованием ВЗУ-2</w:t>
            </w:r>
          </w:p>
        </w:tc>
        <w:tc>
          <w:tcPr>
            <w:tcW w:w="1408" w:type="dxa"/>
            <w:hideMark/>
          </w:tcPr>
          <w:p w14:paraId="2797746B" w14:textId="77777777" w:rsidR="00CA00FA" w:rsidRPr="00CA00FA" w:rsidRDefault="00CA00FA" w:rsidP="00CA00FA">
            <w:pPr>
              <w:spacing w:after="200" w:line="276" w:lineRule="auto"/>
              <w:rPr>
                <w:rFonts w:ascii="Arial" w:hAnsi="Arial" w:cs="Arial"/>
              </w:rPr>
            </w:pPr>
            <w:r w:rsidRPr="00CA00FA">
              <w:rPr>
                <w:rFonts w:ascii="Arial" w:hAnsi="Arial" w:cs="Arial"/>
              </w:rPr>
              <w:t>01/01/1969</w:t>
            </w:r>
          </w:p>
        </w:tc>
        <w:tc>
          <w:tcPr>
            <w:tcW w:w="2332" w:type="dxa"/>
            <w:hideMark/>
          </w:tcPr>
          <w:p w14:paraId="7859FC71" w14:textId="77777777" w:rsidR="00CA00FA" w:rsidRPr="00CA00FA" w:rsidRDefault="00CA00FA" w:rsidP="00CA00FA">
            <w:pPr>
              <w:spacing w:after="200" w:line="276" w:lineRule="auto"/>
              <w:jc w:val="right"/>
              <w:rPr>
                <w:rFonts w:ascii="Arial" w:hAnsi="Arial" w:cs="Arial"/>
              </w:rPr>
            </w:pPr>
            <w:r w:rsidRPr="00CA00FA">
              <w:rPr>
                <w:rFonts w:ascii="Arial" w:hAnsi="Arial" w:cs="Arial"/>
              </w:rPr>
              <w:t>3 434,07</w:t>
            </w:r>
          </w:p>
        </w:tc>
        <w:tc>
          <w:tcPr>
            <w:tcW w:w="2072" w:type="dxa"/>
            <w:hideMark/>
          </w:tcPr>
          <w:p w14:paraId="2F367782" w14:textId="77777777" w:rsidR="00CA00FA" w:rsidRPr="00CA00FA" w:rsidRDefault="00CA00FA" w:rsidP="00CA00FA">
            <w:pPr>
              <w:spacing w:after="200" w:line="276" w:lineRule="auto"/>
              <w:jc w:val="right"/>
              <w:rPr>
                <w:rFonts w:ascii="Arial" w:hAnsi="Arial" w:cs="Arial"/>
              </w:rPr>
            </w:pPr>
            <w:r w:rsidRPr="00CA00FA">
              <w:rPr>
                <w:rFonts w:ascii="Arial" w:hAnsi="Arial" w:cs="Arial"/>
              </w:rPr>
              <w:t>3 434,07</w:t>
            </w:r>
          </w:p>
        </w:tc>
      </w:tr>
      <w:tr w:rsidR="00CA00FA" w:rsidRPr="00CA00FA" w14:paraId="4717553A" w14:textId="77777777" w:rsidTr="00CA00FA">
        <w:trPr>
          <w:gridAfter w:val="1"/>
          <w:wAfter w:w="74" w:type="dxa"/>
          <w:trHeight w:val="225"/>
        </w:trPr>
        <w:tc>
          <w:tcPr>
            <w:tcW w:w="459" w:type="dxa"/>
            <w:hideMark/>
          </w:tcPr>
          <w:p w14:paraId="515B813F"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3E7A2B9F" w14:textId="77777777" w:rsidR="00CA00FA" w:rsidRPr="00CA00FA" w:rsidRDefault="00CA00FA" w:rsidP="00CA00FA">
            <w:pPr>
              <w:spacing w:after="200" w:line="276" w:lineRule="auto"/>
              <w:rPr>
                <w:rFonts w:ascii="Arial" w:hAnsi="Arial" w:cs="Arial"/>
              </w:rPr>
            </w:pPr>
            <w:r w:rsidRPr="00CA00FA">
              <w:rPr>
                <w:rFonts w:ascii="Arial" w:hAnsi="Arial" w:cs="Arial"/>
              </w:rPr>
              <w:t>00002925</w:t>
            </w:r>
          </w:p>
        </w:tc>
        <w:tc>
          <w:tcPr>
            <w:tcW w:w="7387" w:type="dxa"/>
            <w:hideMark/>
          </w:tcPr>
          <w:p w14:paraId="6FE85584" w14:textId="77777777" w:rsidR="00CA00FA" w:rsidRPr="00CA00FA" w:rsidRDefault="00CA00FA" w:rsidP="00CA00FA">
            <w:pPr>
              <w:spacing w:after="200" w:line="276" w:lineRule="auto"/>
              <w:rPr>
                <w:rFonts w:ascii="Arial" w:hAnsi="Arial" w:cs="Arial"/>
              </w:rPr>
            </w:pPr>
            <w:r w:rsidRPr="00CA00FA">
              <w:rPr>
                <w:rFonts w:ascii="Arial" w:hAnsi="Arial" w:cs="Arial"/>
              </w:rPr>
              <w:t>Эл.двигатель АИР М 2 УЗ-55квт ВЗУ-4</w:t>
            </w:r>
          </w:p>
        </w:tc>
        <w:tc>
          <w:tcPr>
            <w:tcW w:w="1408" w:type="dxa"/>
            <w:hideMark/>
          </w:tcPr>
          <w:p w14:paraId="3F25923A" w14:textId="77777777" w:rsidR="00CA00FA" w:rsidRPr="00CA00FA" w:rsidRDefault="00CA00FA" w:rsidP="00CA00FA">
            <w:pPr>
              <w:spacing w:after="200" w:line="276" w:lineRule="auto"/>
              <w:rPr>
                <w:rFonts w:ascii="Arial" w:hAnsi="Arial" w:cs="Arial"/>
              </w:rPr>
            </w:pPr>
            <w:r w:rsidRPr="00CA00FA">
              <w:rPr>
                <w:rFonts w:ascii="Arial" w:hAnsi="Arial" w:cs="Arial"/>
              </w:rPr>
              <w:t>01/11/2005</w:t>
            </w:r>
          </w:p>
        </w:tc>
        <w:tc>
          <w:tcPr>
            <w:tcW w:w="2332" w:type="dxa"/>
            <w:hideMark/>
          </w:tcPr>
          <w:p w14:paraId="1F679CDB" w14:textId="77777777" w:rsidR="00CA00FA" w:rsidRPr="00CA00FA" w:rsidRDefault="00CA00FA" w:rsidP="00CA00FA">
            <w:pPr>
              <w:spacing w:after="200" w:line="276" w:lineRule="auto"/>
              <w:jc w:val="right"/>
              <w:rPr>
                <w:rFonts w:ascii="Arial" w:hAnsi="Arial" w:cs="Arial"/>
              </w:rPr>
            </w:pPr>
            <w:r w:rsidRPr="00CA00FA">
              <w:rPr>
                <w:rFonts w:ascii="Arial" w:hAnsi="Arial" w:cs="Arial"/>
              </w:rPr>
              <w:t>4 350,00</w:t>
            </w:r>
          </w:p>
        </w:tc>
        <w:tc>
          <w:tcPr>
            <w:tcW w:w="2072" w:type="dxa"/>
            <w:hideMark/>
          </w:tcPr>
          <w:p w14:paraId="64F9329B" w14:textId="77777777" w:rsidR="00CA00FA" w:rsidRPr="00CA00FA" w:rsidRDefault="00CA00FA" w:rsidP="00CA00FA">
            <w:pPr>
              <w:spacing w:after="200" w:line="276" w:lineRule="auto"/>
              <w:jc w:val="right"/>
              <w:rPr>
                <w:rFonts w:ascii="Arial" w:hAnsi="Arial" w:cs="Arial"/>
              </w:rPr>
            </w:pPr>
            <w:r w:rsidRPr="00CA00FA">
              <w:rPr>
                <w:rFonts w:ascii="Arial" w:hAnsi="Arial" w:cs="Arial"/>
              </w:rPr>
              <w:t>4 350,00</w:t>
            </w:r>
          </w:p>
        </w:tc>
      </w:tr>
      <w:tr w:rsidR="00CA00FA" w:rsidRPr="00CA00FA" w14:paraId="52E20CD7" w14:textId="77777777" w:rsidTr="00CA00FA">
        <w:trPr>
          <w:gridAfter w:val="1"/>
          <w:wAfter w:w="74" w:type="dxa"/>
          <w:trHeight w:val="225"/>
        </w:trPr>
        <w:tc>
          <w:tcPr>
            <w:tcW w:w="459" w:type="dxa"/>
            <w:hideMark/>
          </w:tcPr>
          <w:p w14:paraId="652D61A4"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1907CD09" w14:textId="77777777" w:rsidR="00CA00FA" w:rsidRPr="00CA00FA" w:rsidRDefault="00CA00FA" w:rsidP="00CA00FA">
            <w:pPr>
              <w:spacing w:after="200" w:line="276" w:lineRule="auto"/>
              <w:rPr>
                <w:rFonts w:ascii="Arial" w:hAnsi="Arial" w:cs="Arial"/>
              </w:rPr>
            </w:pPr>
            <w:r w:rsidRPr="00CA00FA">
              <w:rPr>
                <w:rFonts w:ascii="Arial" w:hAnsi="Arial" w:cs="Arial"/>
              </w:rPr>
              <w:t>00002930</w:t>
            </w:r>
          </w:p>
        </w:tc>
        <w:tc>
          <w:tcPr>
            <w:tcW w:w="7387" w:type="dxa"/>
            <w:hideMark/>
          </w:tcPr>
          <w:p w14:paraId="5B51A0CB" w14:textId="77777777" w:rsidR="00CA00FA" w:rsidRPr="00CA00FA" w:rsidRDefault="00CA00FA" w:rsidP="00CA00FA">
            <w:pPr>
              <w:spacing w:after="200" w:line="276" w:lineRule="auto"/>
              <w:rPr>
                <w:rFonts w:ascii="Arial" w:hAnsi="Arial" w:cs="Arial"/>
              </w:rPr>
            </w:pPr>
            <w:r w:rsidRPr="00CA00FA">
              <w:rPr>
                <w:rFonts w:ascii="Arial" w:hAnsi="Arial" w:cs="Arial"/>
              </w:rPr>
              <w:t>Силов.электро-тех.обор. и распредуст-ва ВЗУ-2</w:t>
            </w:r>
          </w:p>
        </w:tc>
        <w:tc>
          <w:tcPr>
            <w:tcW w:w="1408" w:type="dxa"/>
            <w:hideMark/>
          </w:tcPr>
          <w:p w14:paraId="6592735F" w14:textId="77777777" w:rsidR="00CA00FA" w:rsidRPr="00CA00FA" w:rsidRDefault="00CA00FA" w:rsidP="00CA00FA">
            <w:pPr>
              <w:spacing w:after="200" w:line="276" w:lineRule="auto"/>
              <w:rPr>
                <w:rFonts w:ascii="Arial" w:hAnsi="Arial" w:cs="Arial"/>
              </w:rPr>
            </w:pPr>
            <w:r w:rsidRPr="00CA00FA">
              <w:rPr>
                <w:rFonts w:ascii="Arial" w:hAnsi="Arial" w:cs="Arial"/>
              </w:rPr>
              <w:t>01/10/1995</w:t>
            </w:r>
          </w:p>
        </w:tc>
        <w:tc>
          <w:tcPr>
            <w:tcW w:w="2332" w:type="dxa"/>
            <w:hideMark/>
          </w:tcPr>
          <w:p w14:paraId="3E60E55E" w14:textId="77777777" w:rsidR="00CA00FA" w:rsidRPr="00CA00FA" w:rsidRDefault="00CA00FA" w:rsidP="00CA00FA">
            <w:pPr>
              <w:spacing w:after="200" w:line="276" w:lineRule="auto"/>
              <w:jc w:val="right"/>
              <w:rPr>
                <w:rFonts w:ascii="Arial" w:hAnsi="Arial" w:cs="Arial"/>
              </w:rPr>
            </w:pPr>
            <w:r w:rsidRPr="00CA00FA">
              <w:rPr>
                <w:rFonts w:ascii="Arial" w:hAnsi="Arial" w:cs="Arial"/>
              </w:rPr>
              <w:t>13 521,57</w:t>
            </w:r>
          </w:p>
        </w:tc>
        <w:tc>
          <w:tcPr>
            <w:tcW w:w="2072" w:type="dxa"/>
            <w:hideMark/>
          </w:tcPr>
          <w:p w14:paraId="264C2988" w14:textId="77777777" w:rsidR="00CA00FA" w:rsidRPr="00CA00FA" w:rsidRDefault="00CA00FA" w:rsidP="00CA00FA">
            <w:pPr>
              <w:spacing w:after="200" w:line="276" w:lineRule="auto"/>
              <w:jc w:val="right"/>
              <w:rPr>
                <w:rFonts w:ascii="Arial" w:hAnsi="Arial" w:cs="Arial"/>
              </w:rPr>
            </w:pPr>
            <w:r w:rsidRPr="00CA00FA">
              <w:rPr>
                <w:rFonts w:ascii="Arial" w:hAnsi="Arial" w:cs="Arial"/>
              </w:rPr>
              <w:t>7 548,23</w:t>
            </w:r>
          </w:p>
        </w:tc>
      </w:tr>
      <w:tr w:rsidR="00CA00FA" w:rsidRPr="00CA00FA" w14:paraId="3414507E" w14:textId="77777777" w:rsidTr="00CA00FA">
        <w:trPr>
          <w:gridAfter w:val="1"/>
          <w:wAfter w:w="74" w:type="dxa"/>
          <w:trHeight w:val="225"/>
        </w:trPr>
        <w:tc>
          <w:tcPr>
            <w:tcW w:w="459" w:type="dxa"/>
            <w:hideMark/>
          </w:tcPr>
          <w:p w14:paraId="4513640E"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13F23FA9" w14:textId="77777777" w:rsidR="00CA00FA" w:rsidRPr="00CA00FA" w:rsidRDefault="00CA00FA" w:rsidP="00CA00FA">
            <w:pPr>
              <w:spacing w:after="200" w:line="276" w:lineRule="auto"/>
              <w:rPr>
                <w:rFonts w:ascii="Arial" w:hAnsi="Arial" w:cs="Arial"/>
              </w:rPr>
            </w:pPr>
            <w:r w:rsidRPr="00CA00FA">
              <w:rPr>
                <w:rFonts w:ascii="Arial" w:hAnsi="Arial" w:cs="Arial"/>
              </w:rPr>
              <w:t>00002935</w:t>
            </w:r>
          </w:p>
        </w:tc>
        <w:tc>
          <w:tcPr>
            <w:tcW w:w="7387" w:type="dxa"/>
            <w:hideMark/>
          </w:tcPr>
          <w:p w14:paraId="4F80F050" w14:textId="77777777" w:rsidR="00CA00FA" w:rsidRPr="00CA00FA" w:rsidRDefault="00CA00FA" w:rsidP="00CA00FA">
            <w:pPr>
              <w:spacing w:after="200" w:line="276" w:lineRule="auto"/>
              <w:rPr>
                <w:rFonts w:ascii="Arial" w:hAnsi="Arial" w:cs="Arial"/>
              </w:rPr>
            </w:pPr>
            <w:r w:rsidRPr="00CA00FA">
              <w:rPr>
                <w:rFonts w:ascii="Arial" w:hAnsi="Arial" w:cs="Arial"/>
              </w:rPr>
              <w:t>Эл.двигатель тип 4 АМУ225 МГЦГ на ВЗУ-4</w:t>
            </w:r>
          </w:p>
        </w:tc>
        <w:tc>
          <w:tcPr>
            <w:tcW w:w="1408" w:type="dxa"/>
            <w:hideMark/>
          </w:tcPr>
          <w:p w14:paraId="20901690" w14:textId="77777777" w:rsidR="00CA00FA" w:rsidRPr="00CA00FA" w:rsidRDefault="00CA00FA" w:rsidP="00CA00FA">
            <w:pPr>
              <w:spacing w:after="200" w:line="276" w:lineRule="auto"/>
              <w:rPr>
                <w:rFonts w:ascii="Arial" w:hAnsi="Arial" w:cs="Arial"/>
              </w:rPr>
            </w:pPr>
            <w:r w:rsidRPr="00CA00FA">
              <w:rPr>
                <w:rFonts w:ascii="Arial" w:hAnsi="Arial" w:cs="Arial"/>
              </w:rPr>
              <w:t>01/11/2005</w:t>
            </w:r>
          </w:p>
        </w:tc>
        <w:tc>
          <w:tcPr>
            <w:tcW w:w="2332" w:type="dxa"/>
            <w:hideMark/>
          </w:tcPr>
          <w:p w14:paraId="52BE628F" w14:textId="77777777" w:rsidR="00CA00FA" w:rsidRPr="00CA00FA" w:rsidRDefault="00CA00FA" w:rsidP="00CA00FA">
            <w:pPr>
              <w:spacing w:after="200" w:line="276" w:lineRule="auto"/>
              <w:jc w:val="right"/>
              <w:rPr>
                <w:rFonts w:ascii="Arial" w:hAnsi="Arial" w:cs="Arial"/>
              </w:rPr>
            </w:pPr>
            <w:r w:rsidRPr="00CA00FA">
              <w:rPr>
                <w:rFonts w:ascii="Arial" w:hAnsi="Arial" w:cs="Arial"/>
              </w:rPr>
              <w:t>7 270,00</w:t>
            </w:r>
          </w:p>
        </w:tc>
        <w:tc>
          <w:tcPr>
            <w:tcW w:w="2072" w:type="dxa"/>
            <w:hideMark/>
          </w:tcPr>
          <w:p w14:paraId="6CD7F664" w14:textId="77777777" w:rsidR="00CA00FA" w:rsidRPr="00CA00FA" w:rsidRDefault="00CA00FA" w:rsidP="00CA00FA">
            <w:pPr>
              <w:spacing w:after="200" w:line="276" w:lineRule="auto"/>
              <w:jc w:val="right"/>
              <w:rPr>
                <w:rFonts w:ascii="Arial" w:hAnsi="Arial" w:cs="Arial"/>
              </w:rPr>
            </w:pPr>
            <w:r w:rsidRPr="00CA00FA">
              <w:rPr>
                <w:rFonts w:ascii="Arial" w:hAnsi="Arial" w:cs="Arial"/>
              </w:rPr>
              <w:t>7 270,00</w:t>
            </w:r>
          </w:p>
        </w:tc>
      </w:tr>
      <w:tr w:rsidR="00CA00FA" w:rsidRPr="00CA00FA" w14:paraId="00F8A2CE" w14:textId="77777777" w:rsidTr="00CA00FA">
        <w:trPr>
          <w:gridAfter w:val="1"/>
          <w:wAfter w:w="74" w:type="dxa"/>
          <w:trHeight w:val="225"/>
        </w:trPr>
        <w:tc>
          <w:tcPr>
            <w:tcW w:w="459" w:type="dxa"/>
            <w:hideMark/>
          </w:tcPr>
          <w:p w14:paraId="0A60B67C" w14:textId="77777777" w:rsidR="00CA00FA" w:rsidRPr="00CA00FA" w:rsidRDefault="00CA00FA" w:rsidP="00CA00FA">
            <w:pPr>
              <w:spacing w:after="200" w:line="276" w:lineRule="auto"/>
              <w:rPr>
                <w:rFonts w:ascii="Arial" w:hAnsi="Arial" w:cs="Arial"/>
              </w:rPr>
            </w:pPr>
            <w:r w:rsidRPr="00CA00FA">
              <w:rPr>
                <w:rFonts w:ascii="Arial" w:hAnsi="Arial" w:cs="Arial"/>
              </w:rPr>
              <w:t>07</w:t>
            </w:r>
          </w:p>
        </w:tc>
        <w:tc>
          <w:tcPr>
            <w:tcW w:w="1509" w:type="dxa"/>
            <w:hideMark/>
          </w:tcPr>
          <w:p w14:paraId="3B457C2D" w14:textId="77777777" w:rsidR="00CA00FA" w:rsidRPr="00CA00FA" w:rsidRDefault="00CA00FA" w:rsidP="00CA00FA">
            <w:pPr>
              <w:spacing w:after="200" w:line="276" w:lineRule="auto"/>
              <w:rPr>
                <w:rFonts w:ascii="Arial" w:hAnsi="Arial" w:cs="Arial"/>
              </w:rPr>
            </w:pPr>
            <w:r w:rsidRPr="00CA00FA">
              <w:rPr>
                <w:rFonts w:ascii="Arial" w:hAnsi="Arial" w:cs="Arial"/>
              </w:rPr>
              <w:t>00003032</w:t>
            </w:r>
          </w:p>
        </w:tc>
        <w:tc>
          <w:tcPr>
            <w:tcW w:w="7387" w:type="dxa"/>
            <w:hideMark/>
          </w:tcPr>
          <w:p w14:paraId="73B9AEF9" w14:textId="77777777" w:rsidR="00CA00FA" w:rsidRPr="00CA00FA" w:rsidRDefault="00CA00FA" w:rsidP="00CA00FA">
            <w:pPr>
              <w:spacing w:after="200" w:line="276" w:lineRule="auto"/>
              <w:rPr>
                <w:rFonts w:ascii="Arial" w:hAnsi="Arial" w:cs="Arial"/>
              </w:rPr>
            </w:pPr>
            <w:r w:rsidRPr="00CA00FA">
              <w:rPr>
                <w:rFonts w:ascii="Arial" w:hAnsi="Arial" w:cs="Arial"/>
              </w:rPr>
              <w:t>огнетушитель оу-80 на ВЗУ-2</w:t>
            </w:r>
          </w:p>
        </w:tc>
        <w:tc>
          <w:tcPr>
            <w:tcW w:w="1408" w:type="dxa"/>
            <w:hideMark/>
          </w:tcPr>
          <w:p w14:paraId="357A847D" w14:textId="77777777" w:rsidR="00CA00FA" w:rsidRPr="00CA00FA" w:rsidRDefault="00CA00FA" w:rsidP="00CA00FA">
            <w:pPr>
              <w:spacing w:after="200" w:line="276" w:lineRule="auto"/>
              <w:rPr>
                <w:rFonts w:ascii="Arial" w:hAnsi="Arial" w:cs="Arial"/>
              </w:rPr>
            </w:pPr>
            <w:r w:rsidRPr="00CA00FA">
              <w:rPr>
                <w:rFonts w:ascii="Arial" w:hAnsi="Arial" w:cs="Arial"/>
              </w:rPr>
              <w:t>01/11/2005</w:t>
            </w:r>
          </w:p>
        </w:tc>
        <w:tc>
          <w:tcPr>
            <w:tcW w:w="2332" w:type="dxa"/>
            <w:hideMark/>
          </w:tcPr>
          <w:p w14:paraId="383976F8" w14:textId="77777777" w:rsidR="00CA00FA" w:rsidRPr="00CA00FA" w:rsidRDefault="00CA00FA" w:rsidP="00CA00FA">
            <w:pPr>
              <w:spacing w:after="200" w:line="276" w:lineRule="auto"/>
              <w:jc w:val="right"/>
              <w:rPr>
                <w:rFonts w:ascii="Arial" w:hAnsi="Arial" w:cs="Arial"/>
              </w:rPr>
            </w:pPr>
            <w:r w:rsidRPr="00CA00FA">
              <w:rPr>
                <w:rFonts w:ascii="Arial" w:hAnsi="Arial" w:cs="Arial"/>
              </w:rPr>
              <w:t>4 608,45</w:t>
            </w:r>
          </w:p>
        </w:tc>
        <w:tc>
          <w:tcPr>
            <w:tcW w:w="2072" w:type="dxa"/>
            <w:hideMark/>
          </w:tcPr>
          <w:p w14:paraId="0F95CD7B" w14:textId="77777777" w:rsidR="00CA00FA" w:rsidRPr="00CA00FA" w:rsidRDefault="00CA00FA" w:rsidP="00CA00FA">
            <w:pPr>
              <w:spacing w:after="200" w:line="276" w:lineRule="auto"/>
              <w:jc w:val="right"/>
              <w:rPr>
                <w:rFonts w:ascii="Arial" w:hAnsi="Arial" w:cs="Arial"/>
              </w:rPr>
            </w:pPr>
            <w:r w:rsidRPr="00CA00FA">
              <w:rPr>
                <w:rFonts w:ascii="Arial" w:hAnsi="Arial" w:cs="Arial"/>
              </w:rPr>
              <w:t>4 608,45</w:t>
            </w:r>
          </w:p>
        </w:tc>
      </w:tr>
      <w:tr w:rsidR="00CA00FA" w:rsidRPr="00CA00FA" w14:paraId="2A162C62" w14:textId="77777777" w:rsidTr="00CA00FA">
        <w:trPr>
          <w:gridAfter w:val="1"/>
          <w:wAfter w:w="74" w:type="dxa"/>
          <w:trHeight w:val="225"/>
        </w:trPr>
        <w:tc>
          <w:tcPr>
            <w:tcW w:w="459" w:type="dxa"/>
            <w:hideMark/>
          </w:tcPr>
          <w:p w14:paraId="5D8A7860"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2438D5EB" w14:textId="77777777" w:rsidR="00CA00FA" w:rsidRPr="00CA00FA" w:rsidRDefault="00CA00FA" w:rsidP="00CA00FA">
            <w:pPr>
              <w:spacing w:after="200" w:line="276" w:lineRule="auto"/>
              <w:rPr>
                <w:rFonts w:ascii="Arial" w:hAnsi="Arial" w:cs="Arial"/>
              </w:rPr>
            </w:pPr>
            <w:r w:rsidRPr="00CA00FA">
              <w:rPr>
                <w:rFonts w:ascii="Arial" w:hAnsi="Arial" w:cs="Arial"/>
              </w:rPr>
              <w:t>00003131</w:t>
            </w:r>
          </w:p>
        </w:tc>
        <w:tc>
          <w:tcPr>
            <w:tcW w:w="7387" w:type="dxa"/>
            <w:hideMark/>
          </w:tcPr>
          <w:p w14:paraId="33734B8C" w14:textId="77777777" w:rsidR="00CA00FA" w:rsidRPr="00CA00FA" w:rsidRDefault="00CA00FA" w:rsidP="00CA00FA">
            <w:pPr>
              <w:spacing w:after="200" w:line="276" w:lineRule="auto"/>
              <w:rPr>
                <w:rFonts w:ascii="Arial" w:hAnsi="Arial" w:cs="Arial"/>
              </w:rPr>
            </w:pPr>
            <w:r w:rsidRPr="00CA00FA">
              <w:rPr>
                <w:rFonts w:ascii="Arial" w:hAnsi="Arial" w:cs="Arial"/>
              </w:rPr>
              <w:t>счетчик эл.3-х фазный 3 шт ВЗУ-2</w:t>
            </w:r>
          </w:p>
        </w:tc>
        <w:tc>
          <w:tcPr>
            <w:tcW w:w="1408" w:type="dxa"/>
            <w:hideMark/>
          </w:tcPr>
          <w:p w14:paraId="69261605" w14:textId="77777777" w:rsidR="00CA00FA" w:rsidRPr="00CA00FA" w:rsidRDefault="00CA00FA" w:rsidP="00CA00FA">
            <w:pPr>
              <w:spacing w:after="200" w:line="276" w:lineRule="auto"/>
              <w:rPr>
                <w:rFonts w:ascii="Arial" w:hAnsi="Arial" w:cs="Arial"/>
              </w:rPr>
            </w:pPr>
            <w:r w:rsidRPr="00CA00FA">
              <w:rPr>
                <w:rFonts w:ascii="Arial" w:hAnsi="Arial" w:cs="Arial"/>
              </w:rPr>
              <w:t>01/06/1994</w:t>
            </w:r>
          </w:p>
        </w:tc>
        <w:tc>
          <w:tcPr>
            <w:tcW w:w="2332" w:type="dxa"/>
            <w:hideMark/>
          </w:tcPr>
          <w:p w14:paraId="7527A7B0" w14:textId="77777777" w:rsidR="00CA00FA" w:rsidRPr="00CA00FA" w:rsidRDefault="00CA00FA" w:rsidP="00CA00FA">
            <w:pPr>
              <w:spacing w:after="200" w:line="276" w:lineRule="auto"/>
              <w:jc w:val="right"/>
              <w:rPr>
                <w:rFonts w:ascii="Arial" w:hAnsi="Arial" w:cs="Arial"/>
              </w:rPr>
            </w:pPr>
            <w:r w:rsidRPr="00CA00FA">
              <w:rPr>
                <w:rFonts w:ascii="Arial" w:hAnsi="Arial" w:cs="Arial"/>
              </w:rPr>
              <w:t>300,00</w:t>
            </w:r>
          </w:p>
        </w:tc>
        <w:tc>
          <w:tcPr>
            <w:tcW w:w="2072" w:type="dxa"/>
            <w:hideMark/>
          </w:tcPr>
          <w:p w14:paraId="0D58FE08" w14:textId="77777777" w:rsidR="00CA00FA" w:rsidRPr="00CA00FA" w:rsidRDefault="00CA00FA" w:rsidP="00CA00FA">
            <w:pPr>
              <w:spacing w:after="200" w:line="276" w:lineRule="auto"/>
              <w:jc w:val="right"/>
              <w:rPr>
                <w:rFonts w:ascii="Arial" w:hAnsi="Arial" w:cs="Arial"/>
              </w:rPr>
            </w:pPr>
            <w:r w:rsidRPr="00CA00FA">
              <w:rPr>
                <w:rFonts w:ascii="Arial" w:hAnsi="Arial" w:cs="Arial"/>
              </w:rPr>
              <w:t>300,00</w:t>
            </w:r>
          </w:p>
        </w:tc>
      </w:tr>
      <w:tr w:rsidR="00CA00FA" w:rsidRPr="00CA00FA" w14:paraId="08740F73" w14:textId="77777777" w:rsidTr="00CA00FA">
        <w:trPr>
          <w:gridAfter w:val="1"/>
          <w:wAfter w:w="74" w:type="dxa"/>
          <w:trHeight w:val="225"/>
        </w:trPr>
        <w:tc>
          <w:tcPr>
            <w:tcW w:w="459" w:type="dxa"/>
            <w:hideMark/>
          </w:tcPr>
          <w:p w14:paraId="2FB17D46" w14:textId="77777777" w:rsidR="00CA00FA" w:rsidRPr="00CA00FA" w:rsidRDefault="00CA00FA" w:rsidP="00CA00FA">
            <w:pPr>
              <w:spacing w:after="200" w:line="276" w:lineRule="auto"/>
              <w:rPr>
                <w:rFonts w:ascii="Arial" w:hAnsi="Arial" w:cs="Arial"/>
              </w:rPr>
            </w:pPr>
            <w:r w:rsidRPr="00CA00FA">
              <w:rPr>
                <w:rFonts w:ascii="Arial" w:hAnsi="Arial" w:cs="Arial"/>
              </w:rPr>
              <w:lastRenderedPageBreak/>
              <w:t>04</w:t>
            </w:r>
          </w:p>
        </w:tc>
        <w:tc>
          <w:tcPr>
            <w:tcW w:w="1509" w:type="dxa"/>
            <w:hideMark/>
          </w:tcPr>
          <w:p w14:paraId="471FBFD2" w14:textId="77777777" w:rsidR="00CA00FA" w:rsidRPr="00CA00FA" w:rsidRDefault="00CA00FA" w:rsidP="00CA00FA">
            <w:pPr>
              <w:spacing w:after="200" w:line="276" w:lineRule="auto"/>
              <w:rPr>
                <w:rFonts w:ascii="Arial" w:hAnsi="Arial" w:cs="Arial"/>
              </w:rPr>
            </w:pPr>
            <w:r w:rsidRPr="00CA00FA">
              <w:rPr>
                <w:rFonts w:ascii="Arial" w:hAnsi="Arial" w:cs="Arial"/>
              </w:rPr>
              <w:t>00003142</w:t>
            </w:r>
          </w:p>
        </w:tc>
        <w:tc>
          <w:tcPr>
            <w:tcW w:w="7387" w:type="dxa"/>
            <w:hideMark/>
          </w:tcPr>
          <w:p w14:paraId="280EA984" w14:textId="77777777" w:rsidR="00CA00FA" w:rsidRPr="00CA00FA" w:rsidRDefault="00CA00FA" w:rsidP="00CA00FA">
            <w:pPr>
              <w:spacing w:after="200" w:line="276" w:lineRule="auto"/>
              <w:rPr>
                <w:rFonts w:ascii="Arial" w:hAnsi="Arial" w:cs="Arial"/>
              </w:rPr>
            </w:pPr>
            <w:r w:rsidRPr="00CA00FA">
              <w:rPr>
                <w:rFonts w:ascii="Arial" w:hAnsi="Arial" w:cs="Arial"/>
              </w:rPr>
              <w:t>расходомер ультрозвук.'Днепр-7'(стац) ВЗУ-2</w:t>
            </w:r>
          </w:p>
        </w:tc>
        <w:tc>
          <w:tcPr>
            <w:tcW w:w="1408" w:type="dxa"/>
            <w:hideMark/>
          </w:tcPr>
          <w:p w14:paraId="5589F8B4" w14:textId="77777777" w:rsidR="00CA00FA" w:rsidRPr="00CA00FA" w:rsidRDefault="00CA00FA" w:rsidP="00CA00FA">
            <w:pPr>
              <w:spacing w:after="200" w:line="276" w:lineRule="auto"/>
              <w:rPr>
                <w:rFonts w:ascii="Arial" w:hAnsi="Arial" w:cs="Arial"/>
              </w:rPr>
            </w:pPr>
            <w:r w:rsidRPr="00CA00FA">
              <w:rPr>
                <w:rFonts w:ascii="Arial" w:hAnsi="Arial" w:cs="Arial"/>
              </w:rPr>
              <w:t>01/11/1998</w:t>
            </w:r>
          </w:p>
        </w:tc>
        <w:tc>
          <w:tcPr>
            <w:tcW w:w="2332" w:type="dxa"/>
            <w:hideMark/>
          </w:tcPr>
          <w:p w14:paraId="291703BC" w14:textId="77777777" w:rsidR="00CA00FA" w:rsidRPr="00CA00FA" w:rsidRDefault="00CA00FA" w:rsidP="00CA00FA">
            <w:pPr>
              <w:spacing w:after="200" w:line="276" w:lineRule="auto"/>
              <w:jc w:val="right"/>
              <w:rPr>
                <w:rFonts w:ascii="Arial" w:hAnsi="Arial" w:cs="Arial"/>
              </w:rPr>
            </w:pPr>
            <w:r w:rsidRPr="00CA00FA">
              <w:rPr>
                <w:rFonts w:ascii="Arial" w:hAnsi="Arial" w:cs="Arial"/>
              </w:rPr>
              <w:t>8 800,00</w:t>
            </w:r>
          </w:p>
        </w:tc>
        <w:tc>
          <w:tcPr>
            <w:tcW w:w="2072" w:type="dxa"/>
            <w:hideMark/>
          </w:tcPr>
          <w:p w14:paraId="72F6FDD0" w14:textId="77777777" w:rsidR="00CA00FA" w:rsidRPr="00CA00FA" w:rsidRDefault="00CA00FA" w:rsidP="00CA00FA">
            <w:pPr>
              <w:spacing w:after="200" w:line="276" w:lineRule="auto"/>
              <w:jc w:val="right"/>
              <w:rPr>
                <w:rFonts w:ascii="Arial" w:hAnsi="Arial" w:cs="Arial"/>
              </w:rPr>
            </w:pPr>
            <w:r w:rsidRPr="00CA00FA">
              <w:rPr>
                <w:rFonts w:ascii="Arial" w:hAnsi="Arial" w:cs="Arial"/>
              </w:rPr>
              <w:t>8 800,00</w:t>
            </w:r>
          </w:p>
        </w:tc>
      </w:tr>
      <w:tr w:rsidR="00CA00FA" w:rsidRPr="00CA00FA" w14:paraId="528567F1" w14:textId="77777777" w:rsidTr="00CA00FA">
        <w:trPr>
          <w:gridAfter w:val="1"/>
          <w:wAfter w:w="74" w:type="dxa"/>
          <w:trHeight w:val="225"/>
        </w:trPr>
        <w:tc>
          <w:tcPr>
            <w:tcW w:w="459" w:type="dxa"/>
            <w:hideMark/>
          </w:tcPr>
          <w:p w14:paraId="67815E0E"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69023086" w14:textId="77777777" w:rsidR="00CA00FA" w:rsidRPr="00CA00FA" w:rsidRDefault="00CA00FA" w:rsidP="00CA00FA">
            <w:pPr>
              <w:spacing w:after="200" w:line="276" w:lineRule="auto"/>
              <w:rPr>
                <w:rFonts w:ascii="Arial" w:hAnsi="Arial" w:cs="Arial"/>
              </w:rPr>
            </w:pPr>
            <w:r w:rsidRPr="00CA00FA">
              <w:rPr>
                <w:rFonts w:ascii="Arial" w:hAnsi="Arial" w:cs="Arial"/>
              </w:rPr>
              <w:t>00003144</w:t>
            </w:r>
          </w:p>
        </w:tc>
        <w:tc>
          <w:tcPr>
            <w:tcW w:w="7387" w:type="dxa"/>
            <w:hideMark/>
          </w:tcPr>
          <w:p w14:paraId="140C8509" w14:textId="77777777" w:rsidR="00CA00FA" w:rsidRPr="00CA00FA" w:rsidRDefault="00CA00FA" w:rsidP="00CA00FA">
            <w:pPr>
              <w:spacing w:after="200" w:line="276" w:lineRule="auto"/>
              <w:rPr>
                <w:rFonts w:ascii="Arial" w:hAnsi="Arial" w:cs="Arial"/>
              </w:rPr>
            </w:pPr>
            <w:r w:rsidRPr="00CA00FA">
              <w:rPr>
                <w:rFonts w:ascii="Arial" w:hAnsi="Arial" w:cs="Arial"/>
              </w:rPr>
              <w:t>расходомер ультрозвук.'Днепр-7'стацион.ВЗУ-2</w:t>
            </w:r>
          </w:p>
        </w:tc>
        <w:tc>
          <w:tcPr>
            <w:tcW w:w="1408" w:type="dxa"/>
            <w:hideMark/>
          </w:tcPr>
          <w:p w14:paraId="3F586384" w14:textId="77777777" w:rsidR="00CA00FA" w:rsidRPr="00CA00FA" w:rsidRDefault="00CA00FA" w:rsidP="00CA00FA">
            <w:pPr>
              <w:spacing w:after="200" w:line="276" w:lineRule="auto"/>
              <w:rPr>
                <w:rFonts w:ascii="Arial" w:hAnsi="Arial" w:cs="Arial"/>
              </w:rPr>
            </w:pPr>
            <w:r w:rsidRPr="00CA00FA">
              <w:rPr>
                <w:rFonts w:ascii="Arial" w:hAnsi="Arial" w:cs="Arial"/>
              </w:rPr>
              <w:t>01/11/1998</w:t>
            </w:r>
          </w:p>
        </w:tc>
        <w:tc>
          <w:tcPr>
            <w:tcW w:w="2332" w:type="dxa"/>
            <w:hideMark/>
          </w:tcPr>
          <w:p w14:paraId="3CEE901A" w14:textId="77777777" w:rsidR="00CA00FA" w:rsidRPr="00CA00FA" w:rsidRDefault="00CA00FA" w:rsidP="00CA00FA">
            <w:pPr>
              <w:spacing w:after="200" w:line="276" w:lineRule="auto"/>
              <w:jc w:val="right"/>
              <w:rPr>
                <w:rFonts w:ascii="Arial" w:hAnsi="Arial" w:cs="Arial"/>
              </w:rPr>
            </w:pPr>
            <w:r w:rsidRPr="00CA00FA">
              <w:rPr>
                <w:rFonts w:ascii="Arial" w:hAnsi="Arial" w:cs="Arial"/>
              </w:rPr>
              <w:t>8 800,00</w:t>
            </w:r>
          </w:p>
        </w:tc>
        <w:tc>
          <w:tcPr>
            <w:tcW w:w="2072" w:type="dxa"/>
            <w:hideMark/>
          </w:tcPr>
          <w:p w14:paraId="271B046C" w14:textId="77777777" w:rsidR="00CA00FA" w:rsidRPr="00CA00FA" w:rsidRDefault="00CA00FA" w:rsidP="00CA00FA">
            <w:pPr>
              <w:spacing w:after="200" w:line="276" w:lineRule="auto"/>
              <w:jc w:val="right"/>
              <w:rPr>
                <w:rFonts w:ascii="Arial" w:hAnsi="Arial" w:cs="Arial"/>
              </w:rPr>
            </w:pPr>
            <w:r w:rsidRPr="00CA00FA">
              <w:rPr>
                <w:rFonts w:ascii="Arial" w:hAnsi="Arial" w:cs="Arial"/>
              </w:rPr>
              <w:t>8 800,00</w:t>
            </w:r>
          </w:p>
        </w:tc>
      </w:tr>
      <w:tr w:rsidR="00CA00FA" w:rsidRPr="00CA00FA" w14:paraId="35B7D0A6" w14:textId="77777777" w:rsidTr="00CA00FA">
        <w:trPr>
          <w:gridAfter w:val="1"/>
          <w:wAfter w:w="74" w:type="dxa"/>
          <w:trHeight w:val="225"/>
        </w:trPr>
        <w:tc>
          <w:tcPr>
            <w:tcW w:w="459" w:type="dxa"/>
            <w:hideMark/>
          </w:tcPr>
          <w:p w14:paraId="62F1780B"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6497229F" w14:textId="77777777" w:rsidR="00CA00FA" w:rsidRPr="00CA00FA" w:rsidRDefault="00CA00FA" w:rsidP="00CA00FA">
            <w:pPr>
              <w:spacing w:after="200" w:line="276" w:lineRule="auto"/>
              <w:rPr>
                <w:rFonts w:ascii="Arial" w:hAnsi="Arial" w:cs="Arial"/>
              </w:rPr>
            </w:pPr>
            <w:r w:rsidRPr="00CA00FA">
              <w:rPr>
                <w:rFonts w:ascii="Arial" w:hAnsi="Arial" w:cs="Arial"/>
              </w:rPr>
              <w:t>00003145</w:t>
            </w:r>
          </w:p>
        </w:tc>
        <w:tc>
          <w:tcPr>
            <w:tcW w:w="7387" w:type="dxa"/>
            <w:hideMark/>
          </w:tcPr>
          <w:p w14:paraId="15182BCB" w14:textId="77777777" w:rsidR="00CA00FA" w:rsidRPr="00CA00FA" w:rsidRDefault="00CA00FA" w:rsidP="00CA00FA">
            <w:pPr>
              <w:spacing w:after="200" w:line="276" w:lineRule="auto"/>
              <w:rPr>
                <w:rFonts w:ascii="Arial" w:hAnsi="Arial" w:cs="Arial"/>
              </w:rPr>
            </w:pPr>
            <w:r w:rsidRPr="00CA00FA">
              <w:rPr>
                <w:rFonts w:ascii="Arial" w:hAnsi="Arial" w:cs="Arial"/>
              </w:rPr>
              <w:t>расходомер ультрозвук.'Днепр-7'стацион.ВЗУ-2</w:t>
            </w:r>
          </w:p>
        </w:tc>
        <w:tc>
          <w:tcPr>
            <w:tcW w:w="1408" w:type="dxa"/>
            <w:hideMark/>
          </w:tcPr>
          <w:p w14:paraId="5B54D227" w14:textId="77777777" w:rsidR="00CA00FA" w:rsidRPr="00CA00FA" w:rsidRDefault="00CA00FA" w:rsidP="00CA00FA">
            <w:pPr>
              <w:spacing w:after="200" w:line="276" w:lineRule="auto"/>
              <w:rPr>
                <w:rFonts w:ascii="Arial" w:hAnsi="Arial" w:cs="Arial"/>
              </w:rPr>
            </w:pPr>
            <w:r w:rsidRPr="00CA00FA">
              <w:rPr>
                <w:rFonts w:ascii="Arial" w:hAnsi="Arial" w:cs="Arial"/>
              </w:rPr>
              <w:t>01/11/1998</w:t>
            </w:r>
          </w:p>
        </w:tc>
        <w:tc>
          <w:tcPr>
            <w:tcW w:w="2332" w:type="dxa"/>
            <w:hideMark/>
          </w:tcPr>
          <w:p w14:paraId="600EFFFA" w14:textId="77777777" w:rsidR="00CA00FA" w:rsidRPr="00CA00FA" w:rsidRDefault="00CA00FA" w:rsidP="00CA00FA">
            <w:pPr>
              <w:spacing w:after="200" w:line="276" w:lineRule="auto"/>
              <w:jc w:val="right"/>
              <w:rPr>
                <w:rFonts w:ascii="Arial" w:hAnsi="Arial" w:cs="Arial"/>
              </w:rPr>
            </w:pPr>
            <w:r w:rsidRPr="00CA00FA">
              <w:rPr>
                <w:rFonts w:ascii="Arial" w:hAnsi="Arial" w:cs="Arial"/>
              </w:rPr>
              <w:t>8 800,00</w:t>
            </w:r>
          </w:p>
        </w:tc>
        <w:tc>
          <w:tcPr>
            <w:tcW w:w="2072" w:type="dxa"/>
            <w:hideMark/>
          </w:tcPr>
          <w:p w14:paraId="3A7F038B" w14:textId="77777777" w:rsidR="00CA00FA" w:rsidRPr="00CA00FA" w:rsidRDefault="00CA00FA" w:rsidP="00CA00FA">
            <w:pPr>
              <w:spacing w:after="200" w:line="276" w:lineRule="auto"/>
              <w:jc w:val="right"/>
              <w:rPr>
                <w:rFonts w:ascii="Arial" w:hAnsi="Arial" w:cs="Arial"/>
              </w:rPr>
            </w:pPr>
            <w:r w:rsidRPr="00CA00FA">
              <w:rPr>
                <w:rFonts w:ascii="Arial" w:hAnsi="Arial" w:cs="Arial"/>
              </w:rPr>
              <w:t>8 800,00</w:t>
            </w:r>
          </w:p>
        </w:tc>
      </w:tr>
      <w:tr w:rsidR="00CA00FA" w:rsidRPr="00CA00FA" w14:paraId="2F27E6DA" w14:textId="77777777" w:rsidTr="00CA00FA">
        <w:trPr>
          <w:gridAfter w:val="1"/>
          <w:wAfter w:w="74" w:type="dxa"/>
          <w:trHeight w:val="225"/>
        </w:trPr>
        <w:tc>
          <w:tcPr>
            <w:tcW w:w="459" w:type="dxa"/>
            <w:hideMark/>
          </w:tcPr>
          <w:p w14:paraId="67CC5262"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248170E4" w14:textId="77777777" w:rsidR="00CA00FA" w:rsidRPr="00CA00FA" w:rsidRDefault="00CA00FA" w:rsidP="00CA00FA">
            <w:pPr>
              <w:spacing w:after="200" w:line="276" w:lineRule="auto"/>
              <w:rPr>
                <w:rFonts w:ascii="Arial" w:hAnsi="Arial" w:cs="Arial"/>
              </w:rPr>
            </w:pPr>
            <w:r w:rsidRPr="00CA00FA">
              <w:rPr>
                <w:rFonts w:ascii="Arial" w:hAnsi="Arial" w:cs="Arial"/>
              </w:rPr>
              <w:t>00003146</w:t>
            </w:r>
          </w:p>
        </w:tc>
        <w:tc>
          <w:tcPr>
            <w:tcW w:w="7387" w:type="dxa"/>
            <w:hideMark/>
          </w:tcPr>
          <w:p w14:paraId="14D494E7" w14:textId="77777777" w:rsidR="00CA00FA" w:rsidRPr="00CA00FA" w:rsidRDefault="00CA00FA" w:rsidP="00CA00FA">
            <w:pPr>
              <w:spacing w:after="200" w:line="276" w:lineRule="auto"/>
              <w:rPr>
                <w:rFonts w:ascii="Arial" w:hAnsi="Arial" w:cs="Arial"/>
              </w:rPr>
            </w:pPr>
            <w:r w:rsidRPr="00CA00FA">
              <w:rPr>
                <w:rFonts w:ascii="Arial" w:hAnsi="Arial" w:cs="Arial"/>
              </w:rPr>
              <w:t>расходомер ультрозвук.'Днепр-7'стацион.ВЗУ-2</w:t>
            </w:r>
          </w:p>
        </w:tc>
        <w:tc>
          <w:tcPr>
            <w:tcW w:w="1408" w:type="dxa"/>
            <w:hideMark/>
          </w:tcPr>
          <w:p w14:paraId="3A610CA1" w14:textId="77777777" w:rsidR="00CA00FA" w:rsidRPr="00CA00FA" w:rsidRDefault="00CA00FA" w:rsidP="00CA00FA">
            <w:pPr>
              <w:spacing w:after="200" w:line="276" w:lineRule="auto"/>
              <w:rPr>
                <w:rFonts w:ascii="Arial" w:hAnsi="Arial" w:cs="Arial"/>
              </w:rPr>
            </w:pPr>
            <w:r w:rsidRPr="00CA00FA">
              <w:rPr>
                <w:rFonts w:ascii="Arial" w:hAnsi="Arial" w:cs="Arial"/>
              </w:rPr>
              <w:t>01/11/1998</w:t>
            </w:r>
          </w:p>
        </w:tc>
        <w:tc>
          <w:tcPr>
            <w:tcW w:w="2332" w:type="dxa"/>
            <w:hideMark/>
          </w:tcPr>
          <w:p w14:paraId="382E447F" w14:textId="77777777" w:rsidR="00CA00FA" w:rsidRPr="00CA00FA" w:rsidRDefault="00CA00FA" w:rsidP="00CA00FA">
            <w:pPr>
              <w:spacing w:after="200" w:line="276" w:lineRule="auto"/>
              <w:jc w:val="right"/>
              <w:rPr>
                <w:rFonts w:ascii="Arial" w:hAnsi="Arial" w:cs="Arial"/>
              </w:rPr>
            </w:pPr>
            <w:r w:rsidRPr="00CA00FA">
              <w:rPr>
                <w:rFonts w:ascii="Arial" w:hAnsi="Arial" w:cs="Arial"/>
              </w:rPr>
              <w:t>8 800,00</w:t>
            </w:r>
          </w:p>
        </w:tc>
        <w:tc>
          <w:tcPr>
            <w:tcW w:w="2072" w:type="dxa"/>
            <w:hideMark/>
          </w:tcPr>
          <w:p w14:paraId="620684F7" w14:textId="77777777" w:rsidR="00CA00FA" w:rsidRPr="00CA00FA" w:rsidRDefault="00CA00FA" w:rsidP="00CA00FA">
            <w:pPr>
              <w:spacing w:after="200" w:line="276" w:lineRule="auto"/>
              <w:jc w:val="right"/>
              <w:rPr>
                <w:rFonts w:ascii="Arial" w:hAnsi="Arial" w:cs="Arial"/>
              </w:rPr>
            </w:pPr>
            <w:r w:rsidRPr="00CA00FA">
              <w:rPr>
                <w:rFonts w:ascii="Arial" w:hAnsi="Arial" w:cs="Arial"/>
              </w:rPr>
              <w:t>8 800,00</w:t>
            </w:r>
          </w:p>
        </w:tc>
      </w:tr>
      <w:tr w:rsidR="00CA00FA" w:rsidRPr="00CA00FA" w14:paraId="7244428A" w14:textId="77777777" w:rsidTr="00CA00FA">
        <w:trPr>
          <w:gridAfter w:val="1"/>
          <w:wAfter w:w="74" w:type="dxa"/>
          <w:trHeight w:val="225"/>
        </w:trPr>
        <w:tc>
          <w:tcPr>
            <w:tcW w:w="459" w:type="dxa"/>
            <w:hideMark/>
          </w:tcPr>
          <w:p w14:paraId="28CFFAFC"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4DDC5B74" w14:textId="77777777" w:rsidR="00CA00FA" w:rsidRPr="00CA00FA" w:rsidRDefault="00CA00FA" w:rsidP="00CA00FA">
            <w:pPr>
              <w:spacing w:after="200" w:line="276" w:lineRule="auto"/>
              <w:rPr>
                <w:rFonts w:ascii="Arial" w:hAnsi="Arial" w:cs="Arial"/>
              </w:rPr>
            </w:pPr>
            <w:r w:rsidRPr="00CA00FA">
              <w:rPr>
                <w:rFonts w:ascii="Arial" w:hAnsi="Arial" w:cs="Arial"/>
              </w:rPr>
              <w:t>00003453</w:t>
            </w:r>
          </w:p>
        </w:tc>
        <w:tc>
          <w:tcPr>
            <w:tcW w:w="7387" w:type="dxa"/>
            <w:hideMark/>
          </w:tcPr>
          <w:p w14:paraId="19AD5D0A" w14:textId="77777777" w:rsidR="00CA00FA" w:rsidRPr="00CA00FA" w:rsidRDefault="00CA00FA" w:rsidP="00CA00FA">
            <w:pPr>
              <w:spacing w:after="200" w:line="276" w:lineRule="auto"/>
              <w:rPr>
                <w:rFonts w:ascii="Arial" w:hAnsi="Arial" w:cs="Arial"/>
              </w:rPr>
            </w:pPr>
            <w:r w:rsidRPr="00CA00FA">
              <w:rPr>
                <w:rFonts w:ascii="Arial" w:hAnsi="Arial" w:cs="Arial"/>
              </w:rPr>
              <w:t>насос цнс38/88 с эл.двиг.5а160 18.5квт.(взу4)</w:t>
            </w:r>
          </w:p>
        </w:tc>
        <w:tc>
          <w:tcPr>
            <w:tcW w:w="1408" w:type="dxa"/>
            <w:hideMark/>
          </w:tcPr>
          <w:p w14:paraId="2AD711B1" w14:textId="77777777" w:rsidR="00CA00FA" w:rsidRPr="00CA00FA" w:rsidRDefault="00CA00FA" w:rsidP="00CA00FA">
            <w:pPr>
              <w:spacing w:after="200" w:line="276" w:lineRule="auto"/>
              <w:rPr>
                <w:rFonts w:ascii="Arial" w:hAnsi="Arial" w:cs="Arial"/>
              </w:rPr>
            </w:pPr>
            <w:r w:rsidRPr="00CA00FA">
              <w:rPr>
                <w:rFonts w:ascii="Arial" w:hAnsi="Arial" w:cs="Arial"/>
              </w:rPr>
              <w:t>01/04/1999</w:t>
            </w:r>
          </w:p>
        </w:tc>
        <w:tc>
          <w:tcPr>
            <w:tcW w:w="2332" w:type="dxa"/>
            <w:hideMark/>
          </w:tcPr>
          <w:p w14:paraId="17CE6A9A" w14:textId="77777777" w:rsidR="00CA00FA" w:rsidRPr="00CA00FA" w:rsidRDefault="00CA00FA" w:rsidP="00CA00FA">
            <w:pPr>
              <w:spacing w:after="200" w:line="276" w:lineRule="auto"/>
              <w:jc w:val="right"/>
              <w:rPr>
                <w:rFonts w:ascii="Arial" w:hAnsi="Arial" w:cs="Arial"/>
              </w:rPr>
            </w:pPr>
            <w:r w:rsidRPr="00CA00FA">
              <w:rPr>
                <w:rFonts w:ascii="Arial" w:hAnsi="Arial" w:cs="Arial"/>
              </w:rPr>
              <w:t>12 291,67</w:t>
            </w:r>
          </w:p>
        </w:tc>
        <w:tc>
          <w:tcPr>
            <w:tcW w:w="2072" w:type="dxa"/>
            <w:hideMark/>
          </w:tcPr>
          <w:p w14:paraId="64DC4B5E" w14:textId="77777777" w:rsidR="00CA00FA" w:rsidRPr="00CA00FA" w:rsidRDefault="00CA00FA" w:rsidP="00CA00FA">
            <w:pPr>
              <w:spacing w:after="200" w:line="276" w:lineRule="auto"/>
              <w:jc w:val="right"/>
              <w:rPr>
                <w:rFonts w:ascii="Arial" w:hAnsi="Arial" w:cs="Arial"/>
              </w:rPr>
            </w:pPr>
            <w:r w:rsidRPr="00CA00FA">
              <w:rPr>
                <w:rFonts w:ascii="Arial" w:hAnsi="Arial" w:cs="Arial"/>
              </w:rPr>
              <w:t>12 291,67</w:t>
            </w:r>
          </w:p>
        </w:tc>
      </w:tr>
      <w:tr w:rsidR="00CA00FA" w:rsidRPr="00CA00FA" w14:paraId="16E9AB00" w14:textId="77777777" w:rsidTr="00CA00FA">
        <w:trPr>
          <w:gridAfter w:val="1"/>
          <w:wAfter w:w="74" w:type="dxa"/>
          <w:trHeight w:val="225"/>
        </w:trPr>
        <w:tc>
          <w:tcPr>
            <w:tcW w:w="459" w:type="dxa"/>
            <w:hideMark/>
          </w:tcPr>
          <w:p w14:paraId="3FB9AFD4"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519B300E" w14:textId="77777777" w:rsidR="00CA00FA" w:rsidRPr="00CA00FA" w:rsidRDefault="00CA00FA" w:rsidP="00CA00FA">
            <w:pPr>
              <w:spacing w:after="200" w:line="276" w:lineRule="auto"/>
              <w:rPr>
                <w:rFonts w:ascii="Arial" w:hAnsi="Arial" w:cs="Arial"/>
              </w:rPr>
            </w:pPr>
            <w:r w:rsidRPr="00CA00FA">
              <w:rPr>
                <w:rFonts w:ascii="Arial" w:hAnsi="Arial" w:cs="Arial"/>
              </w:rPr>
              <w:t>00003513</w:t>
            </w:r>
          </w:p>
        </w:tc>
        <w:tc>
          <w:tcPr>
            <w:tcW w:w="7387" w:type="dxa"/>
            <w:hideMark/>
          </w:tcPr>
          <w:p w14:paraId="498F7356" w14:textId="77777777" w:rsidR="00CA00FA" w:rsidRPr="00CA00FA" w:rsidRDefault="00CA00FA" w:rsidP="00CA00FA">
            <w:pPr>
              <w:spacing w:after="200" w:line="276" w:lineRule="auto"/>
              <w:rPr>
                <w:rFonts w:ascii="Arial" w:hAnsi="Arial" w:cs="Arial"/>
              </w:rPr>
            </w:pPr>
            <w:r w:rsidRPr="00CA00FA">
              <w:rPr>
                <w:rFonts w:ascii="Arial" w:hAnsi="Arial" w:cs="Arial"/>
              </w:rPr>
              <w:t>насос ЭЦВ 8-25-150 взу-2 скв.14</w:t>
            </w:r>
          </w:p>
        </w:tc>
        <w:tc>
          <w:tcPr>
            <w:tcW w:w="1408" w:type="dxa"/>
            <w:hideMark/>
          </w:tcPr>
          <w:p w14:paraId="1F487373" w14:textId="77777777" w:rsidR="00CA00FA" w:rsidRPr="00CA00FA" w:rsidRDefault="00CA00FA" w:rsidP="00CA00FA">
            <w:pPr>
              <w:spacing w:after="200" w:line="276" w:lineRule="auto"/>
              <w:rPr>
                <w:rFonts w:ascii="Arial" w:hAnsi="Arial" w:cs="Arial"/>
              </w:rPr>
            </w:pPr>
            <w:r w:rsidRPr="00CA00FA">
              <w:rPr>
                <w:rFonts w:ascii="Arial" w:hAnsi="Arial" w:cs="Arial"/>
              </w:rPr>
              <w:t>01/12/1999</w:t>
            </w:r>
          </w:p>
        </w:tc>
        <w:tc>
          <w:tcPr>
            <w:tcW w:w="2332" w:type="dxa"/>
            <w:hideMark/>
          </w:tcPr>
          <w:p w14:paraId="3981C803" w14:textId="77777777" w:rsidR="00CA00FA" w:rsidRPr="00CA00FA" w:rsidRDefault="00CA00FA" w:rsidP="00CA00FA">
            <w:pPr>
              <w:spacing w:after="200" w:line="276" w:lineRule="auto"/>
              <w:jc w:val="right"/>
              <w:rPr>
                <w:rFonts w:ascii="Arial" w:hAnsi="Arial" w:cs="Arial"/>
              </w:rPr>
            </w:pPr>
            <w:r w:rsidRPr="00CA00FA">
              <w:rPr>
                <w:rFonts w:ascii="Arial" w:hAnsi="Arial" w:cs="Arial"/>
              </w:rPr>
              <w:t>3 500,00</w:t>
            </w:r>
          </w:p>
        </w:tc>
        <w:tc>
          <w:tcPr>
            <w:tcW w:w="2072" w:type="dxa"/>
            <w:hideMark/>
          </w:tcPr>
          <w:p w14:paraId="42E2EEA3" w14:textId="77777777" w:rsidR="00CA00FA" w:rsidRPr="00CA00FA" w:rsidRDefault="00CA00FA" w:rsidP="00CA00FA">
            <w:pPr>
              <w:spacing w:after="200" w:line="276" w:lineRule="auto"/>
              <w:jc w:val="right"/>
              <w:rPr>
                <w:rFonts w:ascii="Arial" w:hAnsi="Arial" w:cs="Arial"/>
              </w:rPr>
            </w:pPr>
            <w:r w:rsidRPr="00CA00FA">
              <w:rPr>
                <w:rFonts w:ascii="Arial" w:hAnsi="Arial" w:cs="Arial"/>
              </w:rPr>
              <w:t>3 500,00</w:t>
            </w:r>
          </w:p>
        </w:tc>
      </w:tr>
      <w:tr w:rsidR="00CA00FA" w:rsidRPr="00CA00FA" w14:paraId="77B23715" w14:textId="77777777" w:rsidTr="00CA00FA">
        <w:trPr>
          <w:gridAfter w:val="1"/>
          <w:wAfter w:w="74" w:type="dxa"/>
          <w:trHeight w:val="225"/>
        </w:trPr>
        <w:tc>
          <w:tcPr>
            <w:tcW w:w="459" w:type="dxa"/>
            <w:hideMark/>
          </w:tcPr>
          <w:p w14:paraId="1D51D2EE"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6715A337" w14:textId="77777777" w:rsidR="00CA00FA" w:rsidRPr="00CA00FA" w:rsidRDefault="00CA00FA" w:rsidP="00CA00FA">
            <w:pPr>
              <w:spacing w:after="200" w:line="276" w:lineRule="auto"/>
              <w:rPr>
                <w:rFonts w:ascii="Arial" w:hAnsi="Arial" w:cs="Arial"/>
              </w:rPr>
            </w:pPr>
            <w:r w:rsidRPr="00CA00FA">
              <w:rPr>
                <w:rFonts w:ascii="Arial" w:hAnsi="Arial" w:cs="Arial"/>
              </w:rPr>
              <w:t>00003572</w:t>
            </w:r>
          </w:p>
        </w:tc>
        <w:tc>
          <w:tcPr>
            <w:tcW w:w="7387" w:type="dxa"/>
            <w:hideMark/>
          </w:tcPr>
          <w:p w14:paraId="44235C02" w14:textId="77777777" w:rsidR="00CA00FA" w:rsidRPr="00CA00FA" w:rsidRDefault="00CA00FA" w:rsidP="00CA00FA">
            <w:pPr>
              <w:spacing w:after="200" w:line="276" w:lineRule="auto"/>
              <w:rPr>
                <w:rFonts w:ascii="Arial" w:hAnsi="Arial" w:cs="Arial"/>
              </w:rPr>
            </w:pPr>
            <w:r w:rsidRPr="00CA00FA">
              <w:rPr>
                <w:rFonts w:ascii="Arial" w:hAnsi="Arial" w:cs="Arial"/>
              </w:rPr>
              <w:t>насос ЦН 400х105 200квт.1500 об/мин ВЗУ-2</w:t>
            </w:r>
          </w:p>
        </w:tc>
        <w:tc>
          <w:tcPr>
            <w:tcW w:w="1408" w:type="dxa"/>
            <w:hideMark/>
          </w:tcPr>
          <w:p w14:paraId="1B8D8934" w14:textId="77777777" w:rsidR="00CA00FA" w:rsidRPr="00CA00FA" w:rsidRDefault="00CA00FA" w:rsidP="00CA00FA">
            <w:pPr>
              <w:spacing w:after="200" w:line="276" w:lineRule="auto"/>
              <w:rPr>
                <w:rFonts w:ascii="Arial" w:hAnsi="Arial" w:cs="Arial"/>
              </w:rPr>
            </w:pPr>
            <w:r w:rsidRPr="00CA00FA">
              <w:rPr>
                <w:rFonts w:ascii="Arial" w:hAnsi="Arial" w:cs="Arial"/>
              </w:rPr>
              <w:t>01/03/2000</w:t>
            </w:r>
          </w:p>
        </w:tc>
        <w:tc>
          <w:tcPr>
            <w:tcW w:w="2332" w:type="dxa"/>
            <w:hideMark/>
          </w:tcPr>
          <w:p w14:paraId="1FD54684" w14:textId="77777777" w:rsidR="00CA00FA" w:rsidRPr="00CA00FA" w:rsidRDefault="00CA00FA" w:rsidP="00CA00FA">
            <w:pPr>
              <w:spacing w:after="200" w:line="276" w:lineRule="auto"/>
              <w:jc w:val="right"/>
              <w:rPr>
                <w:rFonts w:ascii="Arial" w:hAnsi="Arial" w:cs="Arial"/>
              </w:rPr>
            </w:pPr>
            <w:r w:rsidRPr="00CA00FA">
              <w:rPr>
                <w:rFonts w:ascii="Arial" w:hAnsi="Arial" w:cs="Arial"/>
              </w:rPr>
              <w:t>185 030,00</w:t>
            </w:r>
          </w:p>
        </w:tc>
        <w:tc>
          <w:tcPr>
            <w:tcW w:w="2072" w:type="dxa"/>
            <w:hideMark/>
          </w:tcPr>
          <w:p w14:paraId="53FEF963" w14:textId="77777777" w:rsidR="00CA00FA" w:rsidRPr="00CA00FA" w:rsidRDefault="00CA00FA" w:rsidP="00CA00FA">
            <w:pPr>
              <w:spacing w:after="200" w:line="276" w:lineRule="auto"/>
              <w:jc w:val="right"/>
              <w:rPr>
                <w:rFonts w:ascii="Arial" w:hAnsi="Arial" w:cs="Arial"/>
              </w:rPr>
            </w:pPr>
            <w:r w:rsidRPr="00CA00FA">
              <w:rPr>
                <w:rFonts w:ascii="Arial" w:hAnsi="Arial" w:cs="Arial"/>
              </w:rPr>
              <w:t>185 030,00</w:t>
            </w:r>
          </w:p>
        </w:tc>
      </w:tr>
      <w:tr w:rsidR="00CA00FA" w:rsidRPr="00CA00FA" w14:paraId="1A8525A7" w14:textId="77777777" w:rsidTr="00CA00FA">
        <w:trPr>
          <w:gridAfter w:val="1"/>
          <w:wAfter w:w="74" w:type="dxa"/>
          <w:trHeight w:val="225"/>
        </w:trPr>
        <w:tc>
          <w:tcPr>
            <w:tcW w:w="459" w:type="dxa"/>
            <w:hideMark/>
          </w:tcPr>
          <w:p w14:paraId="0AF824F5"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6CAE7616" w14:textId="77777777" w:rsidR="00CA00FA" w:rsidRPr="00CA00FA" w:rsidRDefault="00CA00FA" w:rsidP="00CA00FA">
            <w:pPr>
              <w:spacing w:after="200" w:line="276" w:lineRule="auto"/>
              <w:rPr>
                <w:rFonts w:ascii="Arial" w:hAnsi="Arial" w:cs="Arial"/>
              </w:rPr>
            </w:pPr>
            <w:r w:rsidRPr="00CA00FA">
              <w:rPr>
                <w:rFonts w:ascii="Arial" w:hAnsi="Arial" w:cs="Arial"/>
              </w:rPr>
              <w:t>00008350</w:t>
            </w:r>
          </w:p>
        </w:tc>
        <w:tc>
          <w:tcPr>
            <w:tcW w:w="7387" w:type="dxa"/>
            <w:hideMark/>
          </w:tcPr>
          <w:p w14:paraId="7BF514D6" w14:textId="77777777" w:rsidR="00CA00FA" w:rsidRPr="00CA00FA" w:rsidRDefault="00CA00FA" w:rsidP="00CA00FA">
            <w:pPr>
              <w:spacing w:after="200" w:line="276" w:lineRule="auto"/>
              <w:rPr>
                <w:rFonts w:ascii="Arial" w:hAnsi="Arial" w:cs="Arial"/>
              </w:rPr>
            </w:pPr>
            <w:r w:rsidRPr="00CA00FA">
              <w:rPr>
                <w:rFonts w:ascii="Arial" w:hAnsi="Arial" w:cs="Arial"/>
              </w:rPr>
              <w:t>Насос ЭЦВ 8-16-140 ВЗУ-4 скв.4</w:t>
            </w:r>
          </w:p>
        </w:tc>
        <w:tc>
          <w:tcPr>
            <w:tcW w:w="1408" w:type="dxa"/>
            <w:hideMark/>
          </w:tcPr>
          <w:p w14:paraId="042D56D9" w14:textId="77777777" w:rsidR="00CA00FA" w:rsidRPr="00CA00FA" w:rsidRDefault="00CA00FA" w:rsidP="00CA00FA">
            <w:pPr>
              <w:spacing w:after="200" w:line="276" w:lineRule="auto"/>
              <w:rPr>
                <w:rFonts w:ascii="Arial" w:hAnsi="Arial" w:cs="Arial"/>
              </w:rPr>
            </w:pPr>
            <w:r w:rsidRPr="00CA00FA">
              <w:rPr>
                <w:rFonts w:ascii="Arial" w:hAnsi="Arial" w:cs="Arial"/>
              </w:rPr>
              <w:t>31/07/2005</w:t>
            </w:r>
          </w:p>
        </w:tc>
        <w:tc>
          <w:tcPr>
            <w:tcW w:w="2332" w:type="dxa"/>
            <w:hideMark/>
          </w:tcPr>
          <w:p w14:paraId="5A69751C" w14:textId="77777777" w:rsidR="00CA00FA" w:rsidRPr="00CA00FA" w:rsidRDefault="00CA00FA" w:rsidP="00CA00FA">
            <w:pPr>
              <w:spacing w:after="200" w:line="276" w:lineRule="auto"/>
              <w:jc w:val="right"/>
              <w:rPr>
                <w:rFonts w:ascii="Arial" w:hAnsi="Arial" w:cs="Arial"/>
              </w:rPr>
            </w:pPr>
            <w:r w:rsidRPr="00CA00FA">
              <w:rPr>
                <w:rFonts w:ascii="Arial" w:hAnsi="Arial" w:cs="Arial"/>
              </w:rPr>
              <w:t>10 752,54</w:t>
            </w:r>
          </w:p>
        </w:tc>
        <w:tc>
          <w:tcPr>
            <w:tcW w:w="2072" w:type="dxa"/>
            <w:hideMark/>
          </w:tcPr>
          <w:p w14:paraId="1ABE8871" w14:textId="77777777" w:rsidR="00CA00FA" w:rsidRPr="00CA00FA" w:rsidRDefault="00CA00FA" w:rsidP="00CA00FA">
            <w:pPr>
              <w:spacing w:after="200" w:line="276" w:lineRule="auto"/>
              <w:jc w:val="right"/>
              <w:rPr>
                <w:rFonts w:ascii="Arial" w:hAnsi="Arial" w:cs="Arial"/>
              </w:rPr>
            </w:pPr>
            <w:r w:rsidRPr="00CA00FA">
              <w:rPr>
                <w:rFonts w:ascii="Arial" w:hAnsi="Arial" w:cs="Arial"/>
              </w:rPr>
              <w:t>10 752,54</w:t>
            </w:r>
          </w:p>
        </w:tc>
      </w:tr>
      <w:tr w:rsidR="00CA00FA" w:rsidRPr="00CA00FA" w14:paraId="70ECFC98" w14:textId="77777777" w:rsidTr="00CA00FA">
        <w:trPr>
          <w:gridAfter w:val="1"/>
          <w:wAfter w:w="74" w:type="dxa"/>
          <w:trHeight w:val="225"/>
        </w:trPr>
        <w:tc>
          <w:tcPr>
            <w:tcW w:w="459" w:type="dxa"/>
            <w:hideMark/>
          </w:tcPr>
          <w:p w14:paraId="01023FE7"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4E5A384A" w14:textId="77777777" w:rsidR="00CA00FA" w:rsidRPr="00CA00FA" w:rsidRDefault="00CA00FA" w:rsidP="00CA00FA">
            <w:pPr>
              <w:spacing w:after="200" w:line="276" w:lineRule="auto"/>
              <w:rPr>
                <w:rFonts w:ascii="Arial" w:hAnsi="Arial" w:cs="Arial"/>
              </w:rPr>
            </w:pPr>
            <w:r w:rsidRPr="00CA00FA">
              <w:rPr>
                <w:rFonts w:ascii="Arial" w:hAnsi="Arial" w:cs="Arial"/>
              </w:rPr>
              <w:t>00008593</w:t>
            </w:r>
          </w:p>
        </w:tc>
        <w:tc>
          <w:tcPr>
            <w:tcW w:w="7387" w:type="dxa"/>
            <w:hideMark/>
          </w:tcPr>
          <w:p w14:paraId="762E51A3" w14:textId="77777777" w:rsidR="00CA00FA" w:rsidRPr="00CA00FA" w:rsidRDefault="00CA00FA" w:rsidP="00CA00FA">
            <w:pPr>
              <w:spacing w:after="200" w:line="276" w:lineRule="auto"/>
              <w:rPr>
                <w:rFonts w:ascii="Arial" w:hAnsi="Arial" w:cs="Arial"/>
              </w:rPr>
            </w:pPr>
            <w:r w:rsidRPr="00CA00FA">
              <w:rPr>
                <w:rFonts w:ascii="Arial" w:hAnsi="Arial" w:cs="Arial"/>
              </w:rPr>
              <w:t>Насос ЭЦВ 12-160-100 ВЗУ-2 скв.12</w:t>
            </w:r>
          </w:p>
        </w:tc>
        <w:tc>
          <w:tcPr>
            <w:tcW w:w="1408" w:type="dxa"/>
            <w:hideMark/>
          </w:tcPr>
          <w:p w14:paraId="69FECEF3" w14:textId="77777777" w:rsidR="00CA00FA" w:rsidRPr="00CA00FA" w:rsidRDefault="00CA00FA" w:rsidP="00CA00FA">
            <w:pPr>
              <w:spacing w:after="200" w:line="276" w:lineRule="auto"/>
              <w:rPr>
                <w:rFonts w:ascii="Arial" w:hAnsi="Arial" w:cs="Arial"/>
              </w:rPr>
            </w:pPr>
            <w:r w:rsidRPr="00CA00FA">
              <w:rPr>
                <w:rFonts w:ascii="Arial" w:hAnsi="Arial" w:cs="Arial"/>
              </w:rPr>
              <w:t>10/09/2007</w:t>
            </w:r>
          </w:p>
        </w:tc>
        <w:tc>
          <w:tcPr>
            <w:tcW w:w="2332" w:type="dxa"/>
            <w:hideMark/>
          </w:tcPr>
          <w:p w14:paraId="6F56407A" w14:textId="77777777" w:rsidR="00CA00FA" w:rsidRPr="00CA00FA" w:rsidRDefault="00CA00FA" w:rsidP="00CA00FA">
            <w:pPr>
              <w:spacing w:after="200" w:line="276" w:lineRule="auto"/>
              <w:jc w:val="right"/>
              <w:rPr>
                <w:rFonts w:ascii="Arial" w:hAnsi="Arial" w:cs="Arial"/>
              </w:rPr>
            </w:pPr>
            <w:r w:rsidRPr="00CA00FA">
              <w:rPr>
                <w:rFonts w:ascii="Arial" w:hAnsi="Arial" w:cs="Arial"/>
              </w:rPr>
              <w:t>58 686,44</w:t>
            </w:r>
          </w:p>
        </w:tc>
        <w:tc>
          <w:tcPr>
            <w:tcW w:w="2072" w:type="dxa"/>
            <w:hideMark/>
          </w:tcPr>
          <w:p w14:paraId="5AF4805B" w14:textId="77777777" w:rsidR="00CA00FA" w:rsidRPr="00CA00FA" w:rsidRDefault="00CA00FA" w:rsidP="00CA00FA">
            <w:pPr>
              <w:spacing w:after="200" w:line="276" w:lineRule="auto"/>
              <w:jc w:val="right"/>
              <w:rPr>
                <w:rFonts w:ascii="Arial" w:hAnsi="Arial" w:cs="Arial"/>
              </w:rPr>
            </w:pPr>
            <w:r w:rsidRPr="00CA00FA">
              <w:rPr>
                <w:rFonts w:ascii="Arial" w:hAnsi="Arial" w:cs="Arial"/>
              </w:rPr>
              <w:t>51 350,60</w:t>
            </w:r>
          </w:p>
        </w:tc>
      </w:tr>
      <w:tr w:rsidR="00CA00FA" w:rsidRPr="00CA00FA" w14:paraId="739258CC" w14:textId="77777777" w:rsidTr="00CA00FA">
        <w:trPr>
          <w:gridAfter w:val="1"/>
          <w:wAfter w:w="74" w:type="dxa"/>
          <w:trHeight w:val="225"/>
        </w:trPr>
        <w:tc>
          <w:tcPr>
            <w:tcW w:w="459" w:type="dxa"/>
            <w:hideMark/>
          </w:tcPr>
          <w:p w14:paraId="4EA355BE"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6B1D440B" w14:textId="77777777" w:rsidR="00CA00FA" w:rsidRPr="00CA00FA" w:rsidRDefault="00CA00FA" w:rsidP="00CA00FA">
            <w:pPr>
              <w:spacing w:after="200" w:line="276" w:lineRule="auto"/>
              <w:rPr>
                <w:rFonts w:ascii="Arial" w:hAnsi="Arial" w:cs="Arial"/>
              </w:rPr>
            </w:pPr>
            <w:r w:rsidRPr="00CA00FA">
              <w:rPr>
                <w:rFonts w:ascii="Arial" w:hAnsi="Arial" w:cs="Arial"/>
              </w:rPr>
              <w:t>00008622</w:t>
            </w:r>
          </w:p>
        </w:tc>
        <w:tc>
          <w:tcPr>
            <w:tcW w:w="7387" w:type="dxa"/>
            <w:hideMark/>
          </w:tcPr>
          <w:p w14:paraId="5CC85B05" w14:textId="77777777" w:rsidR="00CA00FA" w:rsidRPr="00CA00FA" w:rsidRDefault="00CA00FA" w:rsidP="00CA00FA">
            <w:pPr>
              <w:spacing w:after="200" w:line="276" w:lineRule="auto"/>
              <w:rPr>
                <w:rFonts w:ascii="Arial" w:hAnsi="Arial" w:cs="Arial"/>
              </w:rPr>
            </w:pPr>
            <w:r w:rsidRPr="00CA00FA">
              <w:rPr>
                <w:rFonts w:ascii="Arial" w:hAnsi="Arial" w:cs="Arial"/>
              </w:rPr>
              <w:t>Насос ЭЦВ 10-63-110 ВЗУ-2 скв.15</w:t>
            </w:r>
          </w:p>
        </w:tc>
        <w:tc>
          <w:tcPr>
            <w:tcW w:w="1408" w:type="dxa"/>
            <w:hideMark/>
          </w:tcPr>
          <w:p w14:paraId="0D58C6EE" w14:textId="77777777" w:rsidR="00CA00FA" w:rsidRPr="00CA00FA" w:rsidRDefault="00CA00FA" w:rsidP="00CA00FA">
            <w:pPr>
              <w:spacing w:after="200" w:line="276" w:lineRule="auto"/>
              <w:rPr>
                <w:rFonts w:ascii="Arial" w:hAnsi="Arial" w:cs="Arial"/>
              </w:rPr>
            </w:pPr>
            <w:r w:rsidRPr="00CA00FA">
              <w:rPr>
                <w:rFonts w:ascii="Arial" w:hAnsi="Arial" w:cs="Arial"/>
              </w:rPr>
              <w:t>19/12/2008</w:t>
            </w:r>
          </w:p>
        </w:tc>
        <w:tc>
          <w:tcPr>
            <w:tcW w:w="2332" w:type="dxa"/>
            <w:hideMark/>
          </w:tcPr>
          <w:p w14:paraId="21D45275" w14:textId="77777777" w:rsidR="00CA00FA" w:rsidRPr="00CA00FA" w:rsidRDefault="00CA00FA" w:rsidP="00CA00FA">
            <w:pPr>
              <w:spacing w:after="200" w:line="276" w:lineRule="auto"/>
              <w:jc w:val="right"/>
              <w:rPr>
                <w:rFonts w:ascii="Arial" w:hAnsi="Arial" w:cs="Arial"/>
              </w:rPr>
            </w:pPr>
            <w:r w:rsidRPr="00CA00FA">
              <w:rPr>
                <w:rFonts w:ascii="Arial" w:hAnsi="Arial" w:cs="Arial"/>
              </w:rPr>
              <w:t>36 355,93</w:t>
            </w:r>
          </w:p>
        </w:tc>
        <w:tc>
          <w:tcPr>
            <w:tcW w:w="2072" w:type="dxa"/>
            <w:hideMark/>
          </w:tcPr>
          <w:p w14:paraId="696C1C9B" w14:textId="77777777" w:rsidR="00CA00FA" w:rsidRPr="00CA00FA" w:rsidRDefault="00CA00FA" w:rsidP="00CA00FA">
            <w:pPr>
              <w:spacing w:after="200" w:line="276" w:lineRule="auto"/>
              <w:jc w:val="right"/>
              <w:rPr>
                <w:rFonts w:ascii="Arial" w:hAnsi="Arial" w:cs="Arial"/>
              </w:rPr>
            </w:pPr>
            <w:r w:rsidRPr="00CA00FA">
              <w:rPr>
                <w:rFonts w:ascii="Arial" w:hAnsi="Arial" w:cs="Arial"/>
              </w:rPr>
              <w:t>18 178,00</w:t>
            </w:r>
          </w:p>
        </w:tc>
      </w:tr>
      <w:tr w:rsidR="00CA00FA" w:rsidRPr="00CA00FA" w14:paraId="5F46A921" w14:textId="77777777" w:rsidTr="00CA00FA">
        <w:trPr>
          <w:gridAfter w:val="1"/>
          <w:wAfter w:w="74" w:type="dxa"/>
          <w:trHeight w:val="225"/>
        </w:trPr>
        <w:tc>
          <w:tcPr>
            <w:tcW w:w="459" w:type="dxa"/>
            <w:hideMark/>
          </w:tcPr>
          <w:p w14:paraId="506578ED"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5FDD0ED0" w14:textId="77777777" w:rsidR="00CA00FA" w:rsidRPr="00CA00FA" w:rsidRDefault="00CA00FA" w:rsidP="00CA00FA">
            <w:pPr>
              <w:spacing w:after="200" w:line="276" w:lineRule="auto"/>
              <w:rPr>
                <w:rFonts w:ascii="Arial" w:hAnsi="Arial" w:cs="Arial"/>
              </w:rPr>
            </w:pPr>
            <w:r w:rsidRPr="00CA00FA">
              <w:rPr>
                <w:rFonts w:ascii="Arial" w:hAnsi="Arial" w:cs="Arial"/>
              </w:rPr>
              <w:t>00008623</w:t>
            </w:r>
          </w:p>
        </w:tc>
        <w:tc>
          <w:tcPr>
            <w:tcW w:w="7387" w:type="dxa"/>
            <w:hideMark/>
          </w:tcPr>
          <w:p w14:paraId="3E8E1EEC" w14:textId="77777777" w:rsidR="00CA00FA" w:rsidRPr="00CA00FA" w:rsidRDefault="00CA00FA" w:rsidP="00CA00FA">
            <w:pPr>
              <w:spacing w:after="200" w:line="276" w:lineRule="auto"/>
              <w:rPr>
                <w:rFonts w:ascii="Arial" w:hAnsi="Arial" w:cs="Arial"/>
              </w:rPr>
            </w:pPr>
            <w:r w:rsidRPr="00CA00FA">
              <w:rPr>
                <w:rFonts w:ascii="Arial" w:hAnsi="Arial" w:cs="Arial"/>
              </w:rPr>
              <w:t>Насос ЭЦВ 12-160-65 ВЗУ-2</w:t>
            </w:r>
          </w:p>
        </w:tc>
        <w:tc>
          <w:tcPr>
            <w:tcW w:w="1408" w:type="dxa"/>
            <w:hideMark/>
          </w:tcPr>
          <w:p w14:paraId="6D452A02" w14:textId="77777777" w:rsidR="00CA00FA" w:rsidRPr="00CA00FA" w:rsidRDefault="00CA00FA" w:rsidP="00CA00FA">
            <w:pPr>
              <w:spacing w:after="200" w:line="276" w:lineRule="auto"/>
              <w:rPr>
                <w:rFonts w:ascii="Arial" w:hAnsi="Arial" w:cs="Arial"/>
              </w:rPr>
            </w:pPr>
            <w:r w:rsidRPr="00CA00FA">
              <w:rPr>
                <w:rFonts w:ascii="Arial" w:hAnsi="Arial" w:cs="Arial"/>
              </w:rPr>
              <w:t>19/12/2008</w:t>
            </w:r>
          </w:p>
        </w:tc>
        <w:tc>
          <w:tcPr>
            <w:tcW w:w="2332" w:type="dxa"/>
            <w:hideMark/>
          </w:tcPr>
          <w:p w14:paraId="11698C9C" w14:textId="77777777" w:rsidR="00CA00FA" w:rsidRPr="00CA00FA" w:rsidRDefault="00CA00FA" w:rsidP="00CA00FA">
            <w:pPr>
              <w:spacing w:after="200" w:line="276" w:lineRule="auto"/>
              <w:jc w:val="right"/>
              <w:rPr>
                <w:rFonts w:ascii="Arial" w:hAnsi="Arial" w:cs="Arial"/>
              </w:rPr>
            </w:pPr>
            <w:r w:rsidRPr="00CA00FA">
              <w:rPr>
                <w:rFonts w:ascii="Arial" w:hAnsi="Arial" w:cs="Arial"/>
              </w:rPr>
              <w:t>52 919,49</w:t>
            </w:r>
          </w:p>
        </w:tc>
        <w:tc>
          <w:tcPr>
            <w:tcW w:w="2072" w:type="dxa"/>
            <w:hideMark/>
          </w:tcPr>
          <w:p w14:paraId="1943F625" w14:textId="77777777" w:rsidR="00CA00FA" w:rsidRPr="00CA00FA" w:rsidRDefault="00CA00FA" w:rsidP="00CA00FA">
            <w:pPr>
              <w:spacing w:after="200" w:line="276" w:lineRule="auto"/>
              <w:jc w:val="right"/>
              <w:rPr>
                <w:rFonts w:ascii="Arial" w:hAnsi="Arial" w:cs="Arial"/>
              </w:rPr>
            </w:pPr>
            <w:r w:rsidRPr="00CA00FA">
              <w:rPr>
                <w:rFonts w:ascii="Arial" w:hAnsi="Arial" w:cs="Arial"/>
              </w:rPr>
              <w:t>26 459,80</w:t>
            </w:r>
          </w:p>
        </w:tc>
      </w:tr>
      <w:tr w:rsidR="00CA00FA" w:rsidRPr="00CA00FA" w14:paraId="58A2AC26" w14:textId="77777777" w:rsidTr="00CA00FA">
        <w:trPr>
          <w:gridAfter w:val="1"/>
          <w:wAfter w:w="74" w:type="dxa"/>
          <w:trHeight w:val="225"/>
        </w:trPr>
        <w:tc>
          <w:tcPr>
            <w:tcW w:w="459" w:type="dxa"/>
            <w:hideMark/>
          </w:tcPr>
          <w:p w14:paraId="34D33FF7" w14:textId="77777777" w:rsidR="00CA00FA" w:rsidRPr="00CA00FA" w:rsidRDefault="00CA00FA" w:rsidP="00CA00FA">
            <w:pPr>
              <w:spacing w:after="200" w:line="276" w:lineRule="auto"/>
              <w:rPr>
                <w:rFonts w:ascii="Arial" w:hAnsi="Arial" w:cs="Arial"/>
              </w:rPr>
            </w:pPr>
            <w:r w:rsidRPr="00CA00FA">
              <w:rPr>
                <w:rFonts w:ascii="Arial" w:hAnsi="Arial" w:cs="Arial"/>
              </w:rPr>
              <w:lastRenderedPageBreak/>
              <w:t>04</w:t>
            </w:r>
          </w:p>
        </w:tc>
        <w:tc>
          <w:tcPr>
            <w:tcW w:w="1509" w:type="dxa"/>
            <w:hideMark/>
          </w:tcPr>
          <w:p w14:paraId="2749AC91" w14:textId="77777777" w:rsidR="00CA00FA" w:rsidRPr="00CA00FA" w:rsidRDefault="00CA00FA" w:rsidP="00CA00FA">
            <w:pPr>
              <w:spacing w:after="200" w:line="276" w:lineRule="auto"/>
              <w:rPr>
                <w:rFonts w:ascii="Arial" w:hAnsi="Arial" w:cs="Arial"/>
              </w:rPr>
            </w:pPr>
            <w:r w:rsidRPr="00CA00FA">
              <w:rPr>
                <w:rFonts w:ascii="Arial" w:hAnsi="Arial" w:cs="Arial"/>
              </w:rPr>
              <w:t>00008629</w:t>
            </w:r>
          </w:p>
        </w:tc>
        <w:tc>
          <w:tcPr>
            <w:tcW w:w="7387" w:type="dxa"/>
            <w:hideMark/>
          </w:tcPr>
          <w:p w14:paraId="506DF53D" w14:textId="77777777" w:rsidR="00CA00FA" w:rsidRPr="00CA00FA" w:rsidRDefault="00CA00FA" w:rsidP="00CA00FA">
            <w:pPr>
              <w:spacing w:after="200" w:line="276" w:lineRule="auto"/>
              <w:rPr>
                <w:rFonts w:ascii="Arial" w:hAnsi="Arial" w:cs="Arial"/>
              </w:rPr>
            </w:pPr>
            <w:r w:rsidRPr="00CA00FA">
              <w:rPr>
                <w:rFonts w:ascii="Arial" w:hAnsi="Arial" w:cs="Arial"/>
              </w:rPr>
              <w:t>Насос ЭЦВ 12-160-65 ВЗУ-2 скв.11</w:t>
            </w:r>
          </w:p>
        </w:tc>
        <w:tc>
          <w:tcPr>
            <w:tcW w:w="1408" w:type="dxa"/>
            <w:hideMark/>
          </w:tcPr>
          <w:p w14:paraId="256618B4" w14:textId="77777777" w:rsidR="00CA00FA" w:rsidRPr="00CA00FA" w:rsidRDefault="00CA00FA" w:rsidP="00CA00FA">
            <w:pPr>
              <w:spacing w:after="200" w:line="276" w:lineRule="auto"/>
              <w:rPr>
                <w:rFonts w:ascii="Arial" w:hAnsi="Arial" w:cs="Arial"/>
              </w:rPr>
            </w:pPr>
            <w:r w:rsidRPr="00CA00FA">
              <w:rPr>
                <w:rFonts w:ascii="Arial" w:hAnsi="Arial" w:cs="Arial"/>
              </w:rPr>
              <w:t>29/04/2009</w:t>
            </w:r>
          </w:p>
        </w:tc>
        <w:tc>
          <w:tcPr>
            <w:tcW w:w="2332" w:type="dxa"/>
            <w:hideMark/>
          </w:tcPr>
          <w:p w14:paraId="58CE6850" w14:textId="77777777" w:rsidR="00CA00FA" w:rsidRPr="00CA00FA" w:rsidRDefault="00CA00FA" w:rsidP="00CA00FA">
            <w:pPr>
              <w:spacing w:after="200" w:line="276" w:lineRule="auto"/>
              <w:jc w:val="right"/>
              <w:rPr>
                <w:rFonts w:ascii="Arial" w:hAnsi="Arial" w:cs="Arial"/>
              </w:rPr>
            </w:pPr>
            <w:r w:rsidRPr="00CA00FA">
              <w:rPr>
                <w:rFonts w:ascii="Arial" w:hAnsi="Arial" w:cs="Arial"/>
              </w:rPr>
              <w:t>47 200,00</w:t>
            </w:r>
          </w:p>
        </w:tc>
        <w:tc>
          <w:tcPr>
            <w:tcW w:w="2072" w:type="dxa"/>
            <w:hideMark/>
          </w:tcPr>
          <w:p w14:paraId="0184A460" w14:textId="77777777" w:rsidR="00CA00FA" w:rsidRPr="00CA00FA" w:rsidRDefault="00CA00FA" w:rsidP="00CA00FA">
            <w:pPr>
              <w:spacing w:after="200" w:line="276" w:lineRule="auto"/>
              <w:jc w:val="right"/>
              <w:rPr>
                <w:rFonts w:ascii="Arial" w:hAnsi="Arial" w:cs="Arial"/>
              </w:rPr>
            </w:pPr>
            <w:r w:rsidRPr="00CA00FA">
              <w:rPr>
                <w:rFonts w:ascii="Arial" w:hAnsi="Arial" w:cs="Arial"/>
              </w:rPr>
              <w:t>18 880,00</w:t>
            </w:r>
          </w:p>
        </w:tc>
      </w:tr>
      <w:tr w:rsidR="00CA00FA" w:rsidRPr="00CA00FA" w14:paraId="44B1CE5E" w14:textId="77777777" w:rsidTr="00CA00FA">
        <w:trPr>
          <w:gridAfter w:val="1"/>
          <w:wAfter w:w="74" w:type="dxa"/>
          <w:trHeight w:val="225"/>
        </w:trPr>
        <w:tc>
          <w:tcPr>
            <w:tcW w:w="459" w:type="dxa"/>
            <w:hideMark/>
          </w:tcPr>
          <w:p w14:paraId="73B30D43"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3710B861" w14:textId="77777777" w:rsidR="00CA00FA" w:rsidRPr="00CA00FA" w:rsidRDefault="00CA00FA" w:rsidP="00CA00FA">
            <w:pPr>
              <w:spacing w:after="200" w:line="276" w:lineRule="auto"/>
              <w:rPr>
                <w:rFonts w:ascii="Arial" w:hAnsi="Arial" w:cs="Arial"/>
              </w:rPr>
            </w:pPr>
            <w:r w:rsidRPr="00CA00FA">
              <w:rPr>
                <w:rFonts w:ascii="Arial" w:hAnsi="Arial" w:cs="Arial"/>
              </w:rPr>
              <w:t>00008653</w:t>
            </w:r>
          </w:p>
        </w:tc>
        <w:tc>
          <w:tcPr>
            <w:tcW w:w="7387" w:type="dxa"/>
            <w:hideMark/>
          </w:tcPr>
          <w:p w14:paraId="177E3097" w14:textId="77777777" w:rsidR="00CA00FA" w:rsidRPr="00CA00FA" w:rsidRDefault="00CA00FA" w:rsidP="00CA00FA">
            <w:pPr>
              <w:spacing w:after="200" w:line="276" w:lineRule="auto"/>
              <w:rPr>
                <w:rFonts w:ascii="Arial" w:hAnsi="Arial" w:cs="Arial"/>
              </w:rPr>
            </w:pPr>
            <w:r w:rsidRPr="00CA00FA">
              <w:rPr>
                <w:rFonts w:ascii="Arial" w:hAnsi="Arial" w:cs="Arial"/>
              </w:rPr>
              <w:t>Насос ЭЦВ 12-160-65 ВЗУ№2 скваж №9</w:t>
            </w:r>
          </w:p>
        </w:tc>
        <w:tc>
          <w:tcPr>
            <w:tcW w:w="1408" w:type="dxa"/>
            <w:hideMark/>
          </w:tcPr>
          <w:p w14:paraId="5F1AD20B" w14:textId="77777777" w:rsidR="00CA00FA" w:rsidRPr="00CA00FA" w:rsidRDefault="00CA00FA" w:rsidP="00CA00FA">
            <w:pPr>
              <w:spacing w:after="200" w:line="276" w:lineRule="auto"/>
              <w:rPr>
                <w:rFonts w:ascii="Arial" w:hAnsi="Arial" w:cs="Arial"/>
              </w:rPr>
            </w:pPr>
            <w:r w:rsidRPr="00CA00FA">
              <w:rPr>
                <w:rFonts w:ascii="Arial" w:hAnsi="Arial" w:cs="Arial"/>
              </w:rPr>
              <w:t>03/03/2010</w:t>
            </w:r>
          </w:p>
        </w:tc>
        <w:tc>
          <w:tcPr>
            <w:tcW w:w="2332" w:type="dxa"/>
            <w:hideMark/>
          </w:tcPr>
          <w:p w14:paraId="22F8CAE3" w14:textId="77777777" w:rsidR="00CA00FA" w:rsidRPr="00CA00FA" w:rsidRDefault="00CA00FA" w:rsidP="00CA00FA">
            <w:pPr>
              <w:spacing w:after="200" w:line="276" w:lineRule="auto"/>
              <w:jc w:val="right"/>
              <w:rPr>
                <w:rFonts w:ascii="Arial" w:hAnsi="Arial" w:cs="Arial"/>
              </w:rPr>
            </w:pPr>
            <w:r w:rsidRPr="00CA00FA">
              <w:rPr>
                <w:rFonts w:ascii="Arial" w:hAnsi="Arial" w:cs="Arial"/>
              </w:rPr>
              <w:t>60 945,76</w:t>
            </w:r>
          </w:p>
        </w:tc>
        <w:tc>
          <w:tcPr>
            <w:tcW w:w="2072" w:type="dxa"/>
            <w:hideMark/>
          </w:tcPr>
          <w:p w14:paraId="3D8C269B" w14:textId="77777777" w:rsidR="00CA00FA" w:rsidRPr="00CA00FA" w:rsidRDefault="00CA00FA" w:rsidP="00CA00FA">
            <w:pPr>
              <w:spacing w:after="200" w:line="276" w:lineRule="auto"/>
              <w:jc w:val="right"/>
              <w:rPr>
                <w:rFonts w:ascii="Arial" w:hAnsi="Arial" w:cs="Arial"/>
              </w:rPr>
            </w:pPr>
            <w:r w:rsidRPr="00CA00FA">
              <w:rPr>
                <w:rFonts w:ascii="Arial" w:hAnsi="Arial" w:cs="Arial"/>
              </w:rPr>
              <w:t>25 394,05</w:t>
            </w:r>
          </w:p>
        </w:tc>
      </w:tr>
      <w:tr w:rsidR="00CA00FA" w:rsidRPr="00CA00FA" w14:paraId="28C7F832" w14:textId="77777777" w:rsidTr="00CA00FA">
        <w:trPr>
          <w:gridAfter w:val="1"/>
          <w:wAfter w:w="74" w:type="dxa"/>
          <w:trHeight w:val="225"/>
        </w:trPr>
        <w:tc>
          <w:tcPr>
            <w:tcW w:w="459" w:type="dxa"/>
            <w:hideMark/>
          </w:tcPr>
          <w:p w14:paraId="7446BF9E" w14:textId="77777777" w:rsidR="00CA00FA" w:rsidRPr="00CA00FA" w:rsidRDefault="00CA00FA" w:rsidP="00CA00FA">
            <w:pPr>
              <w:spacing w:after="200" w:line="276" w:lineRule="auto"/>
              <w:rPr>
                <w:rFonts w:ascii="Arial" w:hAnsi="Arial" w:cs="Arial"/>
              </w:rPr>
            </w:pPr>
            <w:r w:rsidRPr="00CA00FA">
              <w:rPr>
                <w:rFonts w:ascii="Arial" w:hAnsi="Arial" w:cs="Arial"/>
              </w:rPr>
              <w:t>02</w:t>
            </w:r>
          </w:p>
        </w:tc>
        <w:tc>
          <w:tcPr>
            <w:tcW w:w="1509" w:type="dxa"/>
            <w:hideMark/>
          </w:tcPr>
          <w:p w14:paraId="5931F793" w14:textId="77777777" w:rsidR="00CA00FA" w:rsidRPr="00CA00FA" w:rsidRDefault="00CA00FA" w:rsidP="00CA00FA">
            <w:pPr>
              <w:spacing w:after="200" w:line="276" w:lineRule="auto"/>
              <w:rPr>
                <w:rFonts w:ascii="Arial" w:hAnsi="Arial" w:cs="Arial"/>
              </w:rPr>
            </w:pPr>
            <w:r w:rsidRPr="00CA00FA">
              <w:rPr>
                <w:rFonts w:ascii="Arial" w:hAnsi="Arial" w:cs="Arial"/>
              </w:rPr>
              <w:t>00001073</w:t>
            </w:r>
          </w:p>
        </w:tc>
        <w:tc>
          <w:tcPr>
            <w:tcW w:w="7387" w:type="dxa"/>
            <w:hideMark/>
          </w:tcPr>
          <w:p w14:paraId="6CF3A0E2" w14:textId="77777777" w:rsidR="00CA00FA" w:rsidRPr="00CA00FA" w:rsidRDefault="00CA00FA" w:rsidP="00CA00FA">
            <w:pPr>
              <w:spacing w:after="200" w:line="276" w:lineRule="auto"/>
              <w:rPr>
                <w:rFonts w:ascii="Arial" w:hAnsi="Arial" w:cs="Arial"/>
              </w:rPr>
            </w:pPr>
            <w:r w:rsidRPr="00CA00FA">
              <w:rPr>
                <w:rFonts w:ascii="Arial" w:hAnsi="Arial" w:cs="Arial"/>
              </w:rPr>
              <w:t>Забор Вуесой зоны ВЗУ-1</w:t>
            </w:r>
          </w:p>
        </w:tc>
        <w:tc>
          <w:tcPr>
            <w:tcW w:w="1408" w:type="dxa"/>
            <w:hideMark/>
          </w:tcPr>
          <w:p w14:paraId="5970002D" w14:textId="77777777" w:rsidR="00CA00FA" w:rsidRPr="00CA00FA" w:rsidRDefault="00CA00FA" w:rsidP="00CA00FA">
            <w:pPr>
              <w:spacing w:after="200" w:line="276" w:lineRule="auto"/>
              <w:rPr>
                <w:rFonts w:ascii="Arial" w:hAnsi="Arial" w:cs="Arial"/>
              </w:rPr>
            </w:pPr>
            <w:r w:rsidRPr="00CA00FA">
              <w:rPr>
                <w:rFonts w:ascii="Arial" w:hAnsi="Arial" w:cs="Arial"/>
              </w:rPr>
              <w:t>01/12/1956</w:t>
            </w:r>
          </w:p>
        </w:tc>
        <w:tc>
          <w:tcPr>
            <w:tcW w:w="2332" w:type="dxa"/>
            <w:hideMark/>
          </w:tcPr>
          <w:p w14:paraId="38C3A4C7" w14:textId="77777777" w:rsidR="00CA00FA" w:rsidRPr="00CA00FA" w:rsidRDefault="00CA00FA" w:rsidP="00CA00FA">
            <w:pPr>
              <w:spacing w:after="200" w:line="276" w:lineRule="auto"/>
              <w:jc w:val="right"/>
              <w:rPr>
                <w:rFonts w:ascii="Arial" w:hAnsi="Arial" w:cs="Arial"/>
              </w:rPr>
            </w:pPr>
            <w:r w:rsidRPr="00CA00FA">
              <w:rPr>
                <w:rFonts w:ascii="Arial" w:hAnsi="Arial" w:cs="Arial"/>
              </w:rPr>
              <w:t>19 968,22</w:t>
            </w:r>
          </w:p>
        </w:tc>
        <w:tc>
          <w:tcPr>
            <w:tcW w:w="2072" w:type="dxa"/>
            <w:hideMark/>
          </w:tcPr>
          <w:p w14:paraId="44952562" w14:textId="77777777" w:rsidR="00CA00FA" w:rsidRPr="00CA00FA" w:rsidRDefault="00CA00FA" w:rsidP="00CA00FA">
            <w:pPr>
              <w:spacing w:after="200" w:line="276" w:lineRule="auto"/>
              <w:jc w:val="right"/>
              <w:rPr>
                <w:rFonts w:ascii="Arial" w:hAnsi="Arial" w:cs="Arial"/>
              </w:rPr>
            </w:pPr>
            <w:r w:rsidRPr="00CA00FA">
              <w:rPr>
                <w:rFonts w:ascii="Arial" w:hAnsi="Arial" w:cs="Arial"/>
              </w:rPr>
              <w:t>19 968,22</w:t>
            </w:r>
          </w:p>
        </w:tc>
      </w:tr>
      <w:tr w:rsidR="00CA00FA" w:rsidRPr="00CA00FA" w14:paraId="6E4A53FB" w14:textId="77777777" w:rsidTr="00CA00FA">
        <w:trPr>
          <w:gridAfter w:val="1"/>
          <w:wAfter w:w="74" w:type="dxa"/>
          <w:trHeight w:val="225"/>
        </w:trPr>
        <w:tc>
          <w:tcPr>
            <w:tcW w:w="459" w:type="dxa"/>
            <w:hideMark/>
          </w:tcPr>
          <w:p w14:paraId="1A89569B" w14:textId="77777777" w:rsidR="00CA00FA" w:rsidRPr="00CA00FA" w:rsidRDefault="00CA00FA" w:rsidP="00CA00FA">
            <w:pPr>
              <w:spacing w:after="200" w:line="276" w:lineRule="auto"/>
              <w:rPr>
                <w:rFonts w:ascii="Arial" w:hAnsi="Arial" w:cs="Arial"/>
              </w:rPr>
            </w:pPr>
            <w:r w:rsidRPr="00CA00FA">
              <w:rPr>
                <w:rFonts w:ascii="Arial" w:hAnsi="Arial" w:cs="Arial"/>
              </w:rPr>
              <w:t>02</w:t>
            </w:r>
          </w:p>
        </w:tc>
        <w:tc>
          <w:tcPr>
            <w:tcW w:w="1509" w:type="dxa"/>
            <w:hideMark/>
          </w:tcPr>
          <w:p w14:paraId="21CC33E1" w14:textId="77777777" w:rsidR="00CA00FA" w:rsidRPr="00CA00FA" w:rsidRDefault="00CA00FA" w:rsidP="00CA00FA">
            <w:pPr>
              <w:spacing w:after="200" w:line="276" w:lineRule="auto"/>
              <w:rPr>
                <w:rFonts w:ascii="Arial" w:hAnsi="Arial" w:cs="Arial"/>
              </w:rPr>
            </w:pPr>
            <w:r w:rsidRPr="00CA00FA">
              <w:rPr>
                <w:rFonts w:ascii="Arial" w:hAnsi="Arial" w:cs="Arial"/>
              </w:rPr>
              <w:t>00001075</w:t>
            </w:r>
          </w:p>
        </w:tc>
        <w:tc>
          <w:tcPr>
            <w:tcW w:w="7387" w:type="dxa"/>
            <w:hideMark/>
          </w:tcPr>
          <w:p w14:paraId="31EF01BA" w14:textId="77777777" w:rsidR="00CA00FA" w:rsidRPr="00CA00FA" w:rsidRDefault="00CA00FA" w:rsidP="00CA00FA">
            <w:pPr>
              <w:spacing w:after="200" w:line="276" w:lineRule="auto"/>
              <w:rPr>
                <w:rFonts w:ascii="Arial" w:hAnsi="Arial" w:cs="Arial"/>
              </w:rPr>
            </w:pPr>
            <w:r w:rsidRPr="00CA00FA">
              <w:rPr>
                <w:rFonts w:ascii="Arial" w:hAnsi="Arial" w:cs="Arial"/>
              </w:rPr>
              <w:t>Забор Вуесой зоны ВЗУ-3</w:t>
            </w:r>
          </w:p>
        </w:tc>
        <w:tc>
          <w:tcPr>
            <w:tcW w:w="1408" w:type="dxa"/>
            <w:hideMark/>
          </w:tcPr>
          <w:p w14:paraId="3921FEE2" w14:textId="77777777" w:rsidR="00CA00FA" w:rsidRPr="00CA00FA" w:rsidRDefault="00CA00FA" w:rsidP="00CA00FA">
            <w:pPr>
              <w:spacing w:after="200" w:line="276" w:lineRule="auto"/>
              <w:rPr>
                <w:rFonts w:ascii="Arial" w:hAnsi="Arial" w:cs="Arial"/>
              </w:rPr>
            </w:pPr>
            <w:r w:rsidRPr="00CA00FA">
              <w:rPr>
                <w:rFonts w:ascii="Arial" w:hAnsi="Arial" w:cs="Arial"/>
              </w:rPr>
              <w:t>01/12/1969</w:t>
            </w:r>
          </w:p>
        </w:tc>
        <w:tc>
          <w:tcPr>
            <w:tcW w:w="2332" w:type="dxa"/>
            <w:hideMark/>
          </w:tcPr>
          <w:p w14:paraId="683BF46C" w14:textId="77777777" w:rsidR="00CA00FA" w:rsidRPr="00CA00FA" w:rsidRDefault="00CA00FA" w:rsidP="00CA00FA">
            <w:pPr>
              <w:spacing w:after="200" w:line="276" w:lineRule="auto"/>
              <w:jc w:val="right"/>
              <w:rPr>
                <w:rFonts w:ascii="Arial" w:hAnsi="Arial" w:cs="Arial"/>
              </w:rPr>
            </w:pPr>
            <w:r w:rsidRPr="00CA00FA">
              <w:rPr>
                <w:rFonts w:ascii="Arial" w:hAnsi="Arial" w:cs="Arial"/>
              </w:rPr>
              <w:t>118 444,67</w:t>
            </w:r>
          </w:p>
        </w:tc>
        <w:tc>
          <w:tcPr>
            <w:tcW w:w="2072" w:type="dxa"/>
            <w:hideMark/>
          </w:tcPr>
          <w:p w14:paraId="5F1CC8A5" w14:textId="77777777" w:rsidR="00CA00FA" w:rsidRPr="00CA00FA" w:rsidRDefault="00CA00FA" w:rsidP="00CA00FA">
            <w:pPr>
              <w:spacing w:after="200" w:line="276" w:lineRule="auto"/>
              <w:jc w:val="right"/>
              <w:rPr>
                <w:rFonts w:ascii="Arial" w:hAnsi="Arial" w:cs="Arial"/>
              </w:rPr>
            </w:pPr>
            <w:r w:rsidRPr="00CA00FA">
              <w:rPr>
                <w:rFonts w:ascii="Arial" w:hAnsi="Arial" w:cs="Arial"/>
              </w:rPr>
              <w:t>118 444,67</w:t>
            </w:r>
          </w:p>
        </w:tc>
      </w:tr>
      <w:tr w:rsidR="00CA00FA" w:rsidRPr="00CA00FA" w14:paraId="37ACFDA0" w14:textId="77777777" w:rsidTr="00CA00FA">
        <w:trPr>
          <w:gridAfter w:val="1"/>
          <w:wAfter w:w="74" w:type="dxa"/>
          <w:trHeight w:val="225"/>
        </w:trPr>
        <w:tc>
          <w:tcPr>
            <w:tcW w:w="459" w:type="dxa"/>
            <w:hideMark/>
          </w:tcPr>
          <w:p w14:paraId="3484AF8F"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614FBFAA" w14:textId="77777777" w:rsidR="00CA00FA" w:rsidRPr="00CA00FA" w:rsidRDefault="00CA00FA" w:rsidP="00CA00FA">
            <w:pPr>
              <w:spacing w:after="200" w:line="276" w:lineRule="auto"/>
              <w:rPr>
                <w:rFonts w:ascii="Arial" w:hAnsi="Arial" w:cs="Arial"/>
              </w:rPr>
            </w:pPr>
            <w:r w:rsidRPr="00CA00FA">
              <w:rPr>
                <w:rFonts w:ascii="Arial" w:hAnsi="Arial" w:cs="Arial"/>
              </w:rPr>
              <w:t>00002905</w:t>
            </w:r>
          </w:p>
        </w:tc>
        <w:tc>
          <w:tcPr>
            <w:tcW w:w="7387" w:type="dxa"/>
            <w:hideMark/>
          </w:tcPr>
          <w:p w14:paraId="4B78B7DF" w14:textId="77777777" w:rsidR="00CA00FA" w:rsidRPr="00CA00FA" w:rsidRDefault="00CA00FA" w:rsidP="00CA00FA">
            <w:pPr>
              <w:spacing w:after="200" w:line="276" w:lineRule="auto"/>
              <w:rPr>
                <w:rFonts w:ascii="Arial" w:hAnsi="Arial" w:cs="Arial"/>
              </w:rPr>
            </w:pPr>
            <w:r w:rsidRPr="00CA00FA">
              <w:rPr>
                <w:rFonts w:ascii="Arial" w:hAnsi="Arial" w:cs="Arial"/>
              </w:rPr>
              <w:t>СУНО-3 ВЗУ-3</w:t>
            </w:r>
          </w:p>
        </w:tc>
        <w:tc>
          <w:tcPr>
            <w:tcW w:w="1408" w:type="dxa"/>
            <w:hideMark/>
          </w:tcPr>
          <w:p w14:paraId="7132BB0D" w14:textId="77777777" w:rsidR="00CA00FA" w:rsidRPr="00CA00FA" w:rsidRDefault="00CA00FA" w:rsidP="00CA00FA">
            <w:pPr>
              <w:spacing w:after="200" w:line="276" w:lineRule="auto"/>
              <w:rPr>
                <w:rFonts w:ascii="Arial" w:hAnsi="Arial" w:cs="Arial"/>
              </w:rPr>
            </w:pPr>
            <w:r w:rsidRPr="00CA00FA">
              <w:rPr>
                <w:rFonts w:ascii="Arial" w:hAnsi="Arial" w:cs="Arial"/>
              </w:rPr>
              <w:t>01/01/1969</w:t>
            </w:r>
          </w:p>
        </w:tc>
        <w:tc>
          <w:tcPr>
            <w:tcW w:w="2332" w:type="dxa"/>
            <w:hideMark/>
          </w:tcPr>
          <w:p w14:paraId="423EE825" w14:textId="77777777" w:rsidR="00CA00FA" w:rsidRPr="00CA00FA" w:rsidRDefault="00CA00FA" w:rsidP="00CA00FA">
            <w:pPr>
              <w:spacing w:after="200" w:line="276" w:lineRule="auto"/>
              <w:jc w:val="right"/>
              <w:rPr>
                <w:rFonts w:ascii="Arial" w:hAnsi="Arial" w:cs="Arial"/>
              </w:rPr>
            </w:pPr>
            <w:r w:rsidRPr="00CA00FA">
              <w:rPr>
                <w:rFonts w:ascii="Arial" w:hAnsi="Arial" w:cs="Arial"/>
              </w:rPr>
              <w:t>1 834,56</w:t>
            </w:r>
          </w:p>
        </w:tc>
        <w:tc>
          <w:tcPr>
            <w:tcW w:w="2072" w:type="dxa"/>
            <w:hideMark/>
          </w:tcPr>
          <w:p w14:paraId="025CA830" w14:textId="77777777" w:rsidR="00CA00FA" w:rsidRPr="00CA00FA" w:rsidRDefault="00CA00FA" w:rsidP="00CA00FA">
            <w:pPr>
              <w:spacing w:after="200" w:line="276" w:lineRule="auto"/>
              <w:jc w:val="right"/>
              <w:rPr>
                <w:rFonts w:ascii="Arial" w:hAnsi="Arial" w:cs="Arial"/>
              </w:rPr>
            </w:pPr>
            <w:r w:rsidRPr="00CA00FA">
              <w:rPr>
                <w:rFonts w:ascii="Arial" w:hAnsi="Arial" w:cs="Arial"/>
              </w:rPr>
              <w:t>1 834,56</w:t>
            </w:r>
          </w:p>
        </w:tc>
      </w:tr>
      <w:tr w:rsidR="00CA00FA" w:rsidRPr="00CA00FA" w14:paraId="6109DEFA" w14:textId="77777777" w:rsidTr="00CA00FA">
        <w:trPr>
          <w:gridAfter w:val="1"/>
          <w:wAfter w:w="74" w:type="dxa"/>
          <w:trHeight w:val="225"/>
        </w:trPr>
        <w:tc>
          <w:tcPr>
            <w:tcW w:w="459" w:type="dxa"/>
            <w:hideMark/>
          </w:tcPr>
          <w:p w14:paraId="028AA1D9"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1B6FA739" w14:textId="77777777" w:rsidR="00CA00FA" w:rsidRPr="00CA00FA" w:rsidRDefault="00CA00FA" w:rsidP="00CA00FA">
            <w:pPr>
              <w:spacing w:after="200" w:line="276" w:lineRule="auto"/>
              <w:rPr>
                <w:rFonts w:ascii="Arial" w:hAnsi="Arial" w:cs="Arial"/>
              </w:rPr>
            </w:pPr>
            <w:r w:rsidRPr="00CA00FA">
              <w:rPr>
                <w:rFonts w:ascii="Arial" w:hAnsi="Arial" w:cs="Arial"/>
              </w:rPr>
              <w:t>00002906</w:t>
            </w:r>
          </w:p>
        </w:tc>
        <w:tc>
          <w:tcPr>
            <w:tcW w:w="7387" w:type="dxa"/>
            <w:hideMark/>
          </w:tcPr>
          <w:p w14:paraId="256F01B0" w14:textId="77777777" w:rsidR="00CA00FA" w:rsidRPr="00CA00FA" w:rsidRDefault="00CA00FA" w:rsidP="00CA00FA">
            <w:pPr>
              <w:spacing w:after="200" w:line="276" w:lineRule="auto"/>
              <w:rPr>
                <w:rFonts w:ascii="Arial" w:hAnsi="Arial" w:cs="Arial"/>
              </w:rPr>
            </w:pPr>
            <w:r w:rsidRPr="00CA00FA">
              <w:rPr>
                <w:rFonts w:ascii="Arial" w:hAnsi="Arial" w:cs="Arial"/>
              </w:rPr>
              <w:t>СУНО-3 ВЗУ-1</w:t>
            </w:r>
          </w:p>
        </w:tc>
        <w:tc>
          <w:tcPr>
            <w:tcW w:w="1408" w:type="dxa"/>
            <w:hideMark/>
          </w:tcPr>
          <w:p w14:paraId="2EA08E76" w14:textId="77777777" w:rsidR="00CA00FA" w:rsidRPr="00CA00FA" w:rsidRDefault="00CA00FA" w:rsidP="00CA00FA">
            <w:pPr>
              <w:spacing w:after="200" w:line="276" w:lineRule="auto"/>
              <w:rPr>
                <w:rFonts w:ascii="Arial" w:hAnsi="Arial" w:cs="Arial"/>
              </w:rPr>
            </w:pPr>
            <w:r w:rsidRPr="00CA00FA">
              <w:rPr>
                <w:rFonts w:ascii="Arial" w:hAnsi="Arial" w:cs="Arial"/>
              </w:rPr>
              <w:t>01/01/1969</w:t>
            </w:r>
          </w:p>
        </w:tc>
        <w:tc>
          <w:tcPr>
            <w:tcW w:w="2332" w:type="dxa"/>
            <w:hideMark/>
          </w:tcPr>
          <w:p w14:paraId="60861051" w14:textId="77777777" w:rsidR="00CA00FA" w:rsidRPr="00CA00FA" w:rsidRDefault="00CA00FA" w:rsidP="00CA00FA">
            <w:pPr>
              <w:spacing w:after="200" w:line="276" w:lineRule="auto"/>
              <w:jc w:val="right"/>
              <w:rPr>
                <w:rFonts w:ascii="Arial" w:hAnsi="Arial" w:cs="Arial"/>
              </w:rPr>
            </w:pPr>
            <w:r w:rsidRPr="00CA00FA">
              <w:rPr>
                <w:rFonts w:ascii="Arial" w:hAnsi="Arial" w:cs="Arial"/>
              </w:rPr>
              <w:t>1 547,91</w:t>
            </w:r>
          </w:p>
        </w:tc>
        <w:tc>
          <w:tcPr>
            <w:tcW w:w="2072" w:type="dxa"/>
            <w:hideMark/>
          </w:tcPr>
          <w:p w14:paraId="122CF042" w14:textId="77777777" w:rsidR="00CA00FA" w:rsidRPr="00CA00FA" w:rsidRDefault="00CA00FA" w:rsidP="00CA00FA">
            <w:pPr>
              <w:spacing w:after="200" w:line="276" w:lineRule="auto"/>
              <w:jc w:val="right"/>
              <w:rPr>
                <w:rFonts w:ascii="Arial" w:hAnsi="Arial" w:cs="Arial"/>
              </w:rPr>
            </w:pPr>
            <w:r w:rsidRPr="00CA00FA">
              <w:rPr>
                <w:rFonts w:ascii="Arial" w:hAnsi="Arial" w:cs="Arial"/>
              </w:rPr>
              <w:t>1 547,91</w:t>
            </w:r>
          </w:p>
        </w:tc>
      </w:tr>
      <w:tr w:rsidR="00CA00FA" w:rsidRPr="00CA00FA" w14:paraId="33846FC7" w14:textId="77777777" w:rsidTr="00CA00FA">
        <w:trPr>
          <w:gridAfter w:val="1"/>
          <w:wAfter w:w="74" w:type="dxa"/>
          <w:trHeight w:val="225"/>
        </w:trPr>
        <w:tc>
          <w:tcPr>
            <w:tcW w:w="459" w:type="dxa"/>
            <w:hideMark/>
          </w:tcPr>
          <w:p w14:paraId="52BC1634"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14ACACA0" w14:textId="77777777" w:rsidR="00CA00FA" w:rsidRPr="00CA00FA" w:rsidRDefault="00CA00FA" w:rsidP="00CA00FA">
            <w:pPr>
              <w:spacing w:after="200" w:line="276" w:lineRule="auto"/>
              <w:rPr>
                <w:rFonts w:ascii="Arial" w:hAnsi="Arial" w:cs="Arial"/>
              </w:rPr>
            </w:pPr>
            <w:r w:rsidRPr="00CA00FA">
              <w:rPr>
                <w:rFonts w:ascii="Arial" w:hAnsi="Arial" w:cs="Arial"/>
              </w:rPr>
              <w:t>00002909</w:t>
            </w:r>
          </w:p>
        </w:tc>
        <w:tc>
          <w:tcPr>
            <w:tcW w:w="7387" w:type="dxa"/>
            <w:hideMark/>
          </w:tcPr>
          <w:p w14:paraId="3F672089" w14:textId="77777777" w:rsidR="00CA00FA" w:rsidRPr="00CA00FA" w:rsidRDefault="00CA00FA" w:rsidP="00CA00FA">
            <w:pPr>
              <w:spacing w:after="200" w:line="276" w:lineRule="auto"/>
              <w:rPr>
                <w:rFonts w:ascii="Arial" w:hAnsi="Arial" w:cs="Arial"/>
              </w:rPr>
            </w:pPr>
            <w:r w:rsidRPr="00CA00FA">
              <w:rPr>
                <w:rFonts w:ascii="Arial" w:hAnsi="Arial" w:cs="Arial"/>
              </w:rPr>
              <w:t>Котел ЭП3-100*4 ВЗУ-1</w:t>
            </w:r>
          </w:p>
        </w:tc>
        <w:tc>
          <w:tcPr>
            <w:tcW w:w="1408" w:type="dxa"/>
            <w:hideMark/>
          </w:tcPr>
          <w:p w14:paraId="7257FA43" w14:textId="77777777" w:rsidR="00CA00FA" w:rsidRPr="00CA00FA" w:rsidRDefault="00CA00FA" w:rsidP="00CA00FA">
            <w:pPr>
              <w:spacing w:after="200" w:line="276" w:lineRule="auto"/>
              <w:rPr>
                <w:rFonts w:ascii="Arial" w:hAnsi="Arial" w:cs="Arial"/>
              </w:rPr>
            </w:pPr>
            <w:r w:rsidRPr="00CA00FA">
              <w:rPr>
                <w:rFonts w:ascii="Arial" w:hAnsi="Arial" w:cs="Arial"/>
              </w:rPr>
              <w:t>01/11/2005</w:t>
            </w:r>
          </w:p>
        </w:tc>
        <w:tc>
          <w:tcPr>
            <w:tcW w:w="2332" w:type="dxa"/>
            <w:hideMark/>
          </w:tcPr>
          <w:p w14:paraId="3428DC05" w14:textId="77777777" w:rsidR="00CA00FA" w:rsidRPr="00CA00FA" w:rsidRDefault="00CA00FA" w:rsidP="00CA00FA">
            <w:pPr>
              <w:spacing w:after="200" w:line="276" w:lineRule="auto"/>
              <w:jc w:val="right"/>
              <w:rPr>
                <w:rFonts w:ascii="Arial" w:hAnsi="Arial" w:cs="Arial"/>
              </w:rPr>
            </w:pPr>
            <w:r w:rsidRPr="00CA00FA">
              <w:rPr>
                <w:rFonts w:ascii="Arial" w:hAnsi="Arial" w:cs="Arial"/>
              </w:rPr>
              <w:t>8 900,00</w:t>
            </w:r>
          </w:p>
        </w:tc>
        <w:tc>
          <w:tcPr>
            <w:tcW w:w="2072" w:type="dxa"/>
            <w:hideMark/>
          </w:tcPr>
          <w:p w14:paraId="1E8D7313" w14:textId="77777777" w:rsidR="00CA00FA" w:rsidRPr="00CA00FA" w:rsidRDefault="00CA00FA" w:rsidP="00CA00FA">
            <w:pPr>
              <w:spacing w:after="200" w:line="276" w:lineRule="auto"/>
              <w:jc w:val="right"/>
              <w:rPr>
                <w:rFonts w:ascii="Arial" w:hAnsi="Arial" w:cs="Arial"/>
              </w:rPr>
            </w:pPr>
            <w:r w:rsidRPr="00CA00FA">
              <w:rPr>
                <w:rFonts w:ascii="Arial" w:hAnsi="Arial" w:cs="Arial"/>
              </w:rPr>
              <w:t>8 900,00</w:t>
            </w:r>
          </w:p>
        </w:tc>
      </w:tr>
      <w:tr w:rsidR="00CA00FA" w:rsidRPr="00CA00FA" w14:paraId="433DD517" w14:textId="77777777" w:rsidTr="00CA00FA">
        <w:trPr>
          <w:gridAfter w:val="1"/>
          <w:wAfter w:w="74" w:type="dxa"/>
          <w:trHeight w:val="225"/>
        </w:trPr>
        <w:tc>
          <w:tcPr>
            <w:tcW w:w="459" w:type="dxa"/>
            <w:hideMark/>
          </w:tcPr>
          <w:p w14:paraId="7AC0F0E4"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56E66598" w14:textId="77777777" w:rsidR="00CA00FA" w:rsidRPr="00CA00FA" w:rsidRDefault="00CA00FA" w:rsidP="00CA00FA">
            <w:pPr>
              <w:spacing w:after="200" w:line="276" w:lineRule="auto"/>
              <w:rPr>
                <w:rFonts w:ascii="Arial" w:hAnsi="Arial" w:cs="Arial"/>
              </w:rPr>
            </w:pPr>
            <w:r w:rsidRPr="00CA00FA">
              <w:rPr>
                <w:rFonts w:ascii="Arial" w:hAnsi="Arial" w:cs="Arial"/>
              </w:rPr>
              <w:t>00002916</w:t>
            </w:r>
          </w:p>
        </w:tc>
        <w:tc>
          <w:tcPr>
            <w:tcW w:w="7387" w:type="dxa"/>
            <w:hideMark/>
          </w:tcPr>
          <w:p w14:paraId="5FD46157" w14:textId="77777777" w:rsidR="00CA00FA" w:rsidRPr="00CA00FA" w:rsidRDefault="00CA00FA" w:rsidP="00CA00FA">
            <w:pPr>
              <w:spacing w:after="200" w:line="276" w:lineRule="auto"/>
              <w:rPr>
                <w:rFonts w:ascii="Arial" w:hAnsi="Arial" w:cs="Arial"/>
              </w:rPr>
            </w:pPr>
            <w:r w:rsidRPr="00CA00FA">
              <w:rPr>
                <w:rFonts w:ascii="Arial" w:hAnsi="Arial" w:cs="Arial"/>
              </w:rPr>
              <w:t>Эл.двигатель 5кВт 2 шт ВЗУ-5</w:t>
            </w:r>
          </w:p>
        </w:tc>
        <w:tc>
          <w:tcPr>
            <w:tcW w:w="1408" w:type="dxa"/>
            <w:hideMark/>
          </w:tcPr>
          <w:p w14:paraId="71A740BC" w14:textId="77777777" w:rsidR="00CA00FA" w:rsidRPr="00CA00FA" w:rsidRDefault="00CA00FA" w:rsidP="00CA00FA">
            <w:pPr>
              <w:spacing w:after="200" w:line="276" w:lineRule="auto"/>
              <w:rPr>
                <w:rFonts w:ascii="Arial" w:hAnsi="Arial" w:cs="Arial"/>
              </w:rPr>
            </w:pPr>
            <w:r w:rsidRPr="00CA00FA">
              <w:rPr>
                <w:rFonts w:ascii="Arial" w:hAnsi="Arial" w:cs="Arial"/>
              </w:rPr>
              <w:t>01/11/2005</w:t>
            </w:r>
          </w:p>
        </w:tc>
        <w:tc>
          <w:tcPr>
            <w:tcW w:w="2332" w:type="dxa"/>
            <w:hideMark/>
          </w:tcPr>
          <w:p w14:paraId="386B6F59" w14:textId="77777777" w:rsidR="00CA00FA" w:rsidRPr="00CA00FA" w:rsidRDefault="00CA00FA" w:rsidP="00CA00FA">
            <w:pPr>
              <w:spacing w:after="200" w:line="276" w:lineRule="auto"/>
              <w:jc w:val="right"/>
              <w:rPr>
                <w:rFonts w:ascii="Arial" w:hAnsi="Arial" w:cs="Arial"/>
              </w:rPr>
            </w:pPr>
            <w:r w:rsidRPr="00CA00FA">
              <w:rPr>
                <w:rFonts w:ascii="Arial" w:hAnsi="Arial" w:cs="Arial"/>
              </w:rPr>
              <w:t>28,38</w:t>
            </w:r>
          </w:p>
        </w:tc>
        <w:tc>
          <w:tcPr>
            <w:tcW w:w="2072" w:type="dxa"/>
            <w:hideMark/>
          </w:tcPr>
          <w:p w14:paraId="0C9B7756" w14:textId="77777777" w:rsidR="00CA00FA" w:rsidRPr="00CA00FA" w:rsidRDefault="00CA00FA" w:rsidP="00CA00FA">
            <w:pPr>
              <w:spacing w:after="200" w:line="276" w:lineRule="auto"/>
              <w:jc w:val="right"/>
              <w:rPr>
                <w:rFonts w:ascii="Arial" w:hAnsi="Arial" w:cs="Arial"/>
              </w:rPr>
            </w:pPr>
            <w:r w:rsidRPr="00CA00FA">
              <w:rPr>
                <w:rFonts w:ascii="Arial" w:hAnsi="Arial" w:cs="Arial"/>
              </w:rPr>
              <w:t>28,38</w:t>
            </w:r>
          </w:p>
        </w:tc>
      </w:tr>
      <w:tr w:rsidR="00CA00FA" w:rsidRPr="00CA00FA" w14:paraId="79335B40" w14:textId="77777777" w:rsidTr="00CA00FA">
        <w:trPr>
          <w:gridAfter w:val="1"/>
          <w:wAfter w:w="74" w:type="dxa"/>
          <w:trHeight w:val="225"/>
        </w:trPr>
        <w:tc>
          <w:tcPr>
            <w:tcW w:w="459" w:type="dxa"/>
            <w:hideMark/>
          </w:tcPr>
          <w:p w14:paraId="3624ABB2"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37DBAB6C" w14:textId="77777777" w:rsidR="00CA00FA" w:rsidRPr="00CA00FA" w:rsidRDefault="00CA00FA" w:rsidP="00CA00FA">
            <w:pPr>
              <w:spacing w:after="200" w:line="276" w:lineRule="auto"/>
              <w:rPr>
                <w:rFonts w:ascii="Arial" w:hAnsi="Arial" w:cs="Arial"/>
              </w:rPr>
            </w:pPr>
            <w:r w:rsidRPr="00CA00FA">
              <w:rPr>
                <w:rFonts w:ascii="Arial" w:hAnsi="Arial" w:cs="Arial"/>
              </w:rPr>
              <w:t>00002921</w:t>
            </w:r>
          </w:p>
        </w:tc>
        <w:tc>
          <w:tcPr>
            <w:tcW w:w="7387" w:type="dxa"/>
            <w:hideMark/>
          </w:tcPr>
          <w:p w14:paraId="014C2D53" w14:textId="77777777" w:rsidR="00CA00FA" w:rsidRPr="00CA00FA" w:rsidRDefault="00CA00FA" w:rsidP="00CA00FA">
            <w:pPr>
              <w:spacing w:after="200" w:line="276" w:lineRule="auto"/>
              <w:rPr>
                <w:rFonts w:ascii="Arial" w:hAnsi="Arial" w:cs="Arial"/>
              </w:rPr>
            </w:pPr>
            <w:r w:rsidRPr="00CA00FA">
              <w:rPr>
                <w:rFonts w:ascii="Arial" w:hAnsi="Arial" w:cs="Arial"/>
              </w:rPr>
              <w:t>Панель защитная ВЗУ-3а</w:t>
            </w:r>
          </w:p>
        </w:tc>
        <w:tc>
          <w:tcPr>
            <w:tcW w:w="1408" w:type="dxa"/>
            <w:hideMark/>
          </w:tcPr>
          <w:p w14:paraId="62736985" w14:textId="77777777" w:rsidR="00CA00FA" w:rsidRPr="00CA00FA" w:rsidRDefault="00CA00FA" w:rsidP="00CA00FA">
            <w:pPr>
              <w:spacing w:after="200" w:line="276" w:lineRule="auto"/>
              <w:rPr>
                <w:rFonts w:ascii="Arial" w:hAnsi="Arial" w:cs="Arial"/>
              </w:rPr>
            </w:pPr>
            <w:r w:rsidRPr="00CA00FA">
              <w:rPr>
                <w:rFonts w:ascii="Arial" w:hAnsi="Arial" w:cs="Arial"/>
              </w:rPr>
              <w:t>01/11/2005</w:t>
            </w:r>
          </w:p>
        </w:tc>
        <w:tc>
          <w:tcPr>
            <w:tcW w:w="2332" w:type="dxa"/>
            <w:hideMark/>
          </w:tcPr>
          <w:p w14:paraId="00A3FF25" w14:textId="77777777" w:rsidR="00CA00FA" w:rsidRPr="00CA00FA" w:rsidRDefault="00CA00FA" w:rsidP="00CA00FA">
            <w:pPr>
              <w:spacing w:after="200" w:line="276" w:lineRule="auto"/>
              <w:jc w:val="right"/>
              <w:rPr>
                <w:rFonts w:ascii="Arial" w:hAnsi="Arial" w:cs="Arial"/>
              </w:rPr>
            </w:pPr>
            <w:r w:rsidRPr="00CA00FA">
              <w:rPr>
                <w:rFonts w:ascii="Arial" w:hAnsi="Arial" w:cs="Arial"/>
              </w:rPr>
              <w:t>12,85</w:t>
            </w:r>
          </w:p>
        </w:tc>
        <w:tc>
          <w:tcPr>
            <w:tcW w:w="2072" w:type="dxa"/>
            <w:hideMark/>
          </w:tcPr>
          <w:p w14:paraId="2E7FD5A1" w14:textId="77777777" w:rsidR="00CA00FA" w:rsidRPr="00CA00FA" w:rsidRDefault="00CA00FA" w:rsidP="00CA00FA">
            <w:pPr>
              <w:spacing w:after="200" w:line="276" w:lineRule="auto"/>
              <w:jc w:val="right"/>
              <w:rPr>
                <w:rFonts w:ascii="Arial" w:hAnsi="Arial" w:cs="Arial"/>
              </w:rPr>
            </w:pPr>
            <w:r w:rsidRPr="00CA00FA">
              <w:rPr>
                <w:rFonts w:ascii="Arial" w:hAnsi="Arial" w:cs="Arial"/>
              </w:rPr>
              <w:t>12,85</w:t>
            </w:r>
          </w:p>
        </w:tc>
      </w:tr>
      <w:tr w:rsidR="00CA00FA" w:rsidRPr="00CA00FA" w14:paraId="30D08672" w14:textId="77777777" w:rsidTr="00CA00FA">
        <w:trPr>
          <w:gridAfter w:val="1"/>
          <w:wAfter w:w="74" w:type="dxa"/>
          <w:trHeight w:val="225"/>
        </w:trPr>
        <w:tc>
          <w:tcPr>
            <w:tcW w:w="459" w:type="dxa"/>
            <w:hideMark/>
          </w:tcPr>
          <w:p w14:paraId="4240A2D2"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44B31832" w14:textId="77777777" w:rsidR="00CA00FA" w:rsidRPr="00CA00FA" w:rsidRDefault="00CA00FA" w:rsidP="00CA00FA">
            <w:pPr>
              <w:spacing w:after="200" w:line="276" w:lineRule="auto"/>
              <w:rPr>
                <w:rFonts w:ascii="Arial" w:hAnsi="Arial" w:cs="Arial"/>
              </w:rPr>
            </w:pPr>
            <w:r w:rsidRPr="00CA00FA">
              <w:rPr>
                <w:rFonts w:ascii="Arial" w:hAnsi="Arial" w:cs="Arial"/>
              </w:rPr>
              <w:t>00002923</w:t>
            </w:r>
          </w:p>
        </w:tc>
        <w:tc>
          <w:tcPr>
            <w:tcW w:w="7387" w:type="dxa"/>
            <w:hideMark/>
          </w:tcPr>
          <w:p w14:paraId="25B42210" w14:textId="77777777" w:rsidR="00CA00FA" w:rsidRPr="00CA00FA" w:rsidRDefault="00CA00FA" w:rsidP="00CA00FA">
            <w:pPr>
              <w:spacing w:after="200" w:line="276" w:lineRule="auto"/>
              <w:rPr>
                <w:rFonts w:ascii="Arial" w:hAnsi="Arial" w:cs="Arial"/>
              </w:rPr>
            </w:pPr>
            <w:r w:rsidRPr="00CA00FA">
              <w:rPr>
                <w:rFonts w:ascii="Arial" w:hAnsi="Arial" w:cs="Arial"/>
              </w:rPr>
              <w:t>Трансформатор сварочный ТДМ-503 ВЗУ-1</w:t>
            </w:r>
          </w:p>
        </w:tc>
        <w:tc>
          <w:tcPr>
            <w:tcW w:w="1408" w:type="dxa"/>
            <w:hideMark/>
          </w:tcPr>
          <w:p w14:paraId="0A8B88DF" w14:textId="77777777" w:rsidR="00CA00FA" w:rsidRPr="00CA00FA" w:rsidRDefault="00CA00FA" w:rsidP="00CA00FA">
            <w:pPr>
              <w:spacing w:after="200" w:line="276" w:lineRule="auto"/>
              <w:rPr>
                <w:rFonts w:ascii="Arial" w:hAnsi="Arial" w:cs="Arial"/>
              </w:rPr>
            </w:pPr>
            <w:r w:rsidRPr="00CA00FA">
              <w:rPr>
                <w:rFonts w:ascii="Arial" w:hAnsi="Arial" w:cs="Arial"/>
              </w:rPr>
              <w:t>01/11/2005</w:t>
            </w:r>
          </w:p>
        </w:tc>
        <w:tc>
          <w:tcPr>
            <w:tcW w:w="2332" w:type="dxa"/>
            <w:hideMark/>
          </w:tcPr>
          <w:p w14:paraId="260E8A50" w14:textId="77777777" w:rsidR="00CA00FA" w:rsidRPr="00CA00FA" w:rsidRDefault="00CA00FA" w:rsidP="00CA00FA">
            <w:pPr>
              <w:spacing w:after="200" w:line="276" w:lineRule="auto"/>
              <w:jc w:val="right"/>
              <w:rPr>
                <w:rFonts w:ascii="Arial" w:hAnsi="Arial" w:cs="Arial"/>
              </w:rPr>
            </w:pPr>
            <w:r w:rsidRPr="00CA00FA">
              <w:rPr>
                <w:rFonts w:ascii="Arial" w:hAnsi="Arial" w:cs="Arial"/>
              </w:rPr>
              <w:t>1 875,00</w:t>
            </w:r>
          </w:p>
        </w:tc>
        <w:tc>
          <w:tcPr>
            <w:tcW w:w="2072" w:type="dxa"/>
            <w:hideMark/>
          </w:tcPr>
          <w:p w14:paraId="16DCD47D" w14:textId="77777777" w:rsidR="00CA00FA" w:rsidRPr="00CA00FA" w:rsidRDefault="00CA00FA" w:rsidP="00CA00FA">
            <w:pPr>
              <w:spacing w:after="200" w:line="276" w:lineRule="auto"/>
              <w:jc w:val="right"/>
              <w:rPr>
                <w:rFonts w:ascii="Arial" w:hAnsi="Arial" w:cs="Arial"/>
              </w:rPr>
            </w:pPr>
            <w:r w:rsidRPr="00CA00FA">
              <w:rPr>
                <w:rFonts w:ascii="Arial" w:hAnsi="Arial" w:cs="Arial"/>
              </w:rPr>
              <w:t>1 875,00</w:t>
            </w:r>
          </w:p>
        </w:tc>
      </w:tr>
      <w:tr w:rsidR="00CA00FA" w:rsidRPr="00CA00FA" w14:paraId="01F8F3F6" w14:textId="77777777" w:rsidTr="00CA00FA">
        <w:trPr>
          <w:gridAfter w:val="1"/>
          <w:wAfter w:w="74" w:type="dxa"/>
          <w:trHeight w:val="225"/>
        </w:trPr>
        <w:tc>
          <w:tcPr>
            <w:tcW w:w="459" w:type="dxa"/>
            <w:hideMark/>
          </w:tcPr>
          <w:p w14:paraId="4AC27E62"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22774D92" w14:textId="77777777" w:rsidR="00CA00FA" w:rsidRPr="00CA00FA" w:rsidRDefault="00CA00FA" w:rsidP="00CA00FA">
            <w:pPr>
              <w:spacing w:after="200" w:line="276" w:lineRule="auto"/>
              <w:rPr>
                <w:rFonts w:ascii="Arial" w:hAnsi="Arial" w:cs="Arial"/>
              </w:rPr>
            </w:pPr>
            <w:r w:rsidRPr="00CA00FA">
              <w:rPr>
                <w:rFonts w:ascii="Arial" w:hAnsi="Arial" w:cs="Arial"/>
              </w:rPr>
              <w:t>00002932</w:t>
            </w:r>
          </w:p>
        </w:tc>
        <w:tc>
          <w:tcPr>
            <w:tcW w:w="7387" w:type="dxa"/>
            <w:hideMark/>
          </w:tcPr>
          <w:p w14:paraId="55E796F4" w14:textId="77777777" w:rsidR="00CA00FA" w:rsidRPr="00CA00FA" w:rsidRDefault="00CA00FA" w:rsidP="00CA00FA">
            <w:pPr>
              <w:spacing w:after="200" w:line="276" w:lineRule="auto"/>
              <w:rPr>
                <w:rFonts w:ascii="Arial" w:hAnsi="Arial" w:cs="Arial"/>
              </w:rPr>
            </w:pPr>
            <w:r w:rsidRPr="00CA00FA">
              <w:rPr>
                <w:rFonts w:ascii="Arial" w:hAnsi="Arial" w:cs="Arial"/>
              </w:rPr>
              <w:t>Автомат перегрузки 600а тип АЗ144*4 ВЗУ-1</w:t>
            </w:r>
          </w:p>
        </w:tc>
        <w:tc>
          <w:tcPr>
            <w:tcW w:w="1408" w:type="dxa"/>
            <w:hideMark/>
          </w:tcPr>
          <w:p w14:paraId="30970255" w14:textId="77777777" w:rsidR="00CA00FA" w:rsidRPr="00CA00FA" w:rsidRDefault="00CA00FA" w:rsidP="00CA00FA">
            <w:pPr>
              <w:spacing w:after="200" w:line="276" w:lineRule="auto"/>
              <w:rPr>
                <w:rFonts w:ascii="Arial" w:hAnsi="Arial" w:cs="Arial"/>
              </w:rPr>
            </w:pPr>
            <w:r w:rsidRPr="00CA00FA">
              <w:rPr>
                <w:rFonts w:ascii="Arial" w:hAnsi="Arial" w:cs="Arial"/>
              </w:rPr>
              <w:t>01/11/2005</w:t>
            </w:r>
          </w:p>
        </w:tc>
        <w:tc>
          <w:tcPr>
            <w:tcW w:w="2332" w:type="dxa"/>
            <w:hideMark/>
          </w:tcPr>
          <w:p w14:paraId="2C413BBD" w14:textId="77777777" w:rsidR="00CA00FA" w:rsidRPr="00CA00FA" w:rsidRDefault="00CA00FA" w:rsidP="00CA00FA">
            <w:pPr>
              <w:spacing w:after="200" w:line="276" w:lineRule="auto"/>
              <w:jc w:val="right"/>
              <w:rPr>
                <w:rFonts w:ascii="Arial" w:hAnsi="Arial" w:cs="Arial"/>
              </w:rPr>
            </w:pPr>
            <w:r w:rsidRPr="00CA00FA">
              <w:rPr>
                <w:rFonts w:ascii="Arial" w:hAnsi="Arial" w:cs="Arial"/>
              </w:rPr>
              <w:t>1 600,00</w:t>
            </w:r>
          </w:p>
        </w:tc>
        <w:tc>
          <w:tcPr>
            <w:tcW w:w="2072" w:type="dxa"/>
            <w:hideMark/>
          </w:tcPr>
          <w:p w14:paraId="5D9D98BA" w14:textId="77777777" w:rsidR="00CA00FA" w:rsidRPr="00CA00FA" w:rsidRDefault="00CA00FA" w:rsidP="00CA00FA">
            <w:pPr>
              <w:spacing w:after="200" w:line="276" w:lineRule="auto"/>
              <w:jc w:val="right"/>
              <w:rPr>
                <w:rFonts w:ascii="Arial" w:hAnsi="Arial" w:cs="Arial"/>
              </w:rPr>
            </w:pPr>
            <w:r w:rsidRPr="00CA00FA">
              <w:rPr>
                <w:rFonts w:ascii="Arial" w:hAnsi="Arial" w:cs="Arial"/>
              </w:rPr>
              <w:t>1 600,00</w:t>
            </w:r>
          </w:p>
        </w:tc>
      </w:tr>
      <w:tr w:rsidR="00CA00FA" w:rsidRPr="00CA00FA" w14:paraId="499EEFE4" w14:textId="77777777" w:rsidTr="00CA00FA">
        <w:trPr>
          <w:gridAfter w:val="1"/>
          <w:wAfter w:w="74" w:type="dxa"/>
          <w:trHeight w:val="225"/>
        </w:trPr>
        <w:tc>
          <w:tcPr>
            <w:tcW w:w="459" w:type="dxa"/>
            <w:hideMark/>
          </w:tcPr>
          <w:p w14:paraId="46B3D66B" w14:textId="77777777" w:rsidR="00CA00FA" w:rsidRPr="00CA00FA" w:rsidRDefault="00CA00FA" w:rsidP="00CA00FA">
            <w:pPr>
              <w:spacing w:after="200" w:line="276" w:lineRule="auto"/>
              <w:rPr>
                <w:rFonts w:ascii="Arial" w:hAnsi="Arial" w:cs="Arial"/>
              </w:rPr>
            </w:pPr>
            <w:r w:rsidRPr="00CA00FA">
              <w:rPr>
                <w:rFonts w:ascii="Arial" w:hAnsi="Arial" w:cs="Arial"/>
              </w:rPr>
              <w:lastRenderedPageBreak/>
              <w:t>04</w:t>
            </w:r>
          </w:p>
        </w:tc>
        <w:tc>
          <w:tcPr>
            <w:tcW w:w="1509" w:type="dxa"/>
            <w:hideMark/>
          </w:tcPr>
          <w:p w14:paraId="7C35AD99" w14:textId="77777777" w:rsidR="00CA00FA" w:rsidRPr="00CA00FA" w:rsidRDefault="00CA00FA" w:rsidP="00CA00FA">
            <w:pPr>
              <w:spacing w:after="200" w:line="276" w:lineRule="auto"/>
              <w:rPr>
                <w:rFonts w:ascii="Arial" w:hAnsi="Arial" w:cs="Arial"/>
              </w:rPr>
            </w:pPr>
            <w:r w:rsidRPr="00CA00FA">
              <w:rPr>
                <w:rFonts w:ascii="Arial" w:hAnsi="Arial" w:cs="Arial"/>
              </w:rPr>
              <w:t>00002999</w:t>
            </w:r>
          </w:p>
        </w:tc>
        <w:tc>
          <w:tcPr>
            <w:tcW w:w="7387" w:type="dxa"/>
            <w:hideMark/>
          </w:tcPr>
          <w:p w14:paraId="3251B88D" w14:textId="77777777" w:rsidR="00CA00FA" w:rsidRPr="00CA00FA" w:rsidRDefault="00CA00FA" w:rsidP="00CA00FA">
            <w:pPr>
              <w:spacing w:after="200" w:line="276" w:lineRule="auto"/>
              <w:rPr>
                <w:rFonts w:ascii="Arial" w:hAnsi="Arial" w:cs="Arial"/>
              </w:rPr>
            </w:pPr>
            <w:r w:rsidRPr="00CA00FA">
              <w:rPr>
                <w:rFonts w:ascii="Arial" w:hAnsi="Arial" w:cs="Arial"/>
              </w:rPr>
              <w:t>Задвижка ф150 ВЗУ-1</w:t>
            </w:r>
          </w:p>
        </w:tc>
        <w:tc>
          <w:tcPr>
            <w:tcW w:w="1408" w:type="dxa"/>
            <w:hideMark/>
          </w:tcPr>
          <w:p w14:paraId="0421B758" w14:textId="77777777" w:rsidR="00CA00FA" w:rsidRPr="00CA00FA" w:rsidRDefault="00CA00FA" w:rsidP="00CA00FA">
            <w:pPr>
              <w:spacing w:after="200" w:line="276" w:lineRule="auto"/>
              <w:rPr>
                <w:rFonts w:ascii="Arial" w:hAnsi="Arial" w:cs="Arial"/>
              </w:rPr>
            </w:pPr>
            <w:r w:rsidRPr="00CA00FA">
              <w:rPr>
                <w:rFonts w:ascii="Arial" w:hAnsi="Arial" w:cs="Arial"/>
              </w:rPr>
              <w:t>01/01/1994</w:t>
            </w:r>
          </w:p>
        </w:tc>
        <w:tc>
          <w:tcPr>
            <w:tcW w:w="2332" w:type="dxa"/>
            <w:hideMark/>
          </w:tcPr>
          <w:p w14:paraId="1C834E56" w14:textId="77777777" w:rsidR="00CA00FA" w:rsidRPr="00CA00FA" w:rsidRDefault="00CA00FA" w:rsidP="00CA00FA">
            <w:pPr>
              <w:spacing w:after="200" w:line="276" w:lineRule="auto"/>
              <w:jc w:val="right"/>
              <w:rPr>
                <w:rFonts w:ascii="Arial" w:hAnsi="Arial" w:cs="Arial"/>
              </w:rPr>
            </w:pPr>
            <w:r w:rsidRPr="00CA00FA">
              <w:rPr>
                <w:rFonts w:ascii="Arial" w:hAnsi="Arial" w:cs="Arial"/>
              </w:rPr>
              <w:t>3,83</w:t>
            </w:r>
          </w:p>
        </w:tc>
        <w:tc>
          <w:tcPr>
            <w:tcW w:w="2072" w:type="dxa"/>
            <w:hideMark/>
          </w:tcPr>
          <w:p w14:paraId="746108E3" w14:textId="77777777" w:rsidR="00CA00FA" w:rsidRPr="00CA00FA" w:rsidRDefault="00CA00FA" w:rsidP="00CA00FA">
            <w:pPr>
              <w:spacing w:after="200" w:line="276" w:lineRule="auto"/>
              <w:jc w:val="right"/>
              <w:rPr>
                <w:rFonts w:ascii="Arial" w:hAnsi="Arial" w:cs="Arial"/>
              </w:rPr>
            </w:pPr>
            <w:r w:rsidRPr="00CA00FA">
              <w:rPr>
                <w:rFonts w:ascii="Arial" w:hAnsi="Arial" w:cs="Arial"/>
              </w:rPr>
              <w:t>3,83</w:t>
            </w:r>
          </w:p>
        </w:tc>
      </w:tr>
      <w:tr w:rsidR="00CA00FA" w:rsidRPr="00CA00FA" w14:paraId="231C6AF5" w14:textId="77777777" w:rsidTr="00CA00FA">
        <w:trPr>
          <w:gridAfter w:val="1"/>
          <w:wAfter w:w="74" w:type="dxa"/>
          <w:trHeight w:val="225"/>
        </w:trPr>
        <w:tc>
          <w:tcPr>
            <w:tcW w:w="459" w:type="dxa"/>
            <w:hideMark/>
          </w:tcPr>
          <w:p w14:paraId="7165C861"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68C5272C" w14:textId="77777777" w:rsidR="00CA00FA" w:rsidRPr="00CA00FA" w:rsidRDefault="00CA00FA" w:rsidP="00CA00FA">
            <w:pPr>
              <w:spacing w:after="200" w:line="276" w:lineRule="auto"/>
              <w:rPr>
                <w:rFonts w:ascii="Arial" w:hAnsi="Arial" w:cs="Arial"/>
              </w:rPr>
            </w:pPr>
            <w:r w:rsidRPr="00CA00FA">
              <w:rPr>
                <w:rFonts w:ascii="Arial" w:hAnsi="Arial" w:cs="Arial"/>
              </w:rPr>
              <w:t>00003000</w:t>
            </w:r>
          </w:p>
        </w:tc>
        <w:tc>
          <w:tcPr>
            <w:tcW w:w="7387" w:type="dxa"/>
            <w:hideMark/>
          </w:tcPr>
          <w:p w14:paraId="6E7CBF96" w14:textId="77777777" w:rsidR="00CA00FA" w:rsidRPr="00CA00FA" w:rsidRDefault="00CA00FA" w:rsidP="00CA00FA">
            <w:pPr>
              <w:spacing w:after="200" w:line="276" w:lineRule="auto"/>
              <w:rPr>
                <w:rFonts w:ascii="Arial" w:hAnsi="Arial" w:cs="Arial"/>
              </w:rPr>
            </w:pPr>
            <w:r w:rsidRPr="00CA00FA">
              <w:rPr>
                <w:rFonts w:ascii="Arial" w:hAnsi="Arial" w:cs="Arial"/>
              </w:rPr>
              <w:t>Задвижка ф100 4шт ВЗУ-3</w:t>
            </w:r>
          </w:p>
        </w:tc>
        <w:tc>
          <w:tcPr>
            <w:tcW w:w="1408" w:type="dxa"/>
            <w:hideMark/>
          </w:tcPr>
          <w:p w14:paraId="42CEE051" w14:textId="77777777" w:rsidR="00CA00FA" w:rsidRPr="00CA00FA" w:rsidRDefault="00CA00FA" w:rsidP="00CA00FA">
            <w:pPr>
              <w:spacing w:after="200" w:line="276" w:lineRule="auto"/>
              <w:rPr>
                <w:rFonts w:ascii="Arial" w:hAnsi="Arial" w:cs="Arial"/>
              </w:rPr>
            </w:pPr>
            <w:r w:rsidRPr="00CA00FA">
              <w:rPr>
                <w:rFonts w:ascii="Arial" w:hAnsi="Arial" w:cs="Arial"/>
              </w:rPr>
              <w:t>01/01/1994</w:t>
            </w:r>
          </w:p>
        </w:tc>
        <w:tc>
          <w:tcPr>
            <w:tcW w:w="2332" w:type="dxa"/>
            <w:hideMark/>
          </w:tcPr>
          <w:p w14:paraId="158062F6" w14:textId="77777777" w:rsidR="00CA00FA" w:rsidRPr="00CA00FA" w:rsidRDefault="00CA00FA" w:rsidP="00CA00FA">
            <w:pPr>
              <w:spacing w:after="200" w:line="276" w:lineRule="auto"/>
              <w:jc w:val="right"/>
              <w:rPr>
                <w:rFonts w:ascii="Arial" w:hAnsi="Arial" w:cs="Arial"/>
              </w:rPr>
            </w:pPr>
            <w:r w:rsidRPr="00CA00FA">
              <w:rPr>
                <w:rFonts w:ascii="Arial" w:hAnsi="Arial" w:cs="Arial"/>
              </w:rPr>
              <w:t>13,61</w:t>
            </w:r>
          </w:p>
        </w:tc>
        <w:tc>
          <w:tcPr>
            <w:tcW w:w="2072" w:type="dxa"/>
            <w:hideMark/>
          </w:tcPr>
          <w:p w14:paraId="7961418B" w14:textId="77777777" w:rsidR="00CA00FA" w:rsidRPr="00CA00FA" w:rsidRDefault="00CA00FA" w:rsidP="00CA00FA">
            <w:pPr>
              <w:spacing w:after="200" w:line="276" w:lineRule="auto"/>
              <w:jc w:val="right"/>
              <w:rPr>
                <w:rFonts w:ascii="Arial" w:hAnsi="Arial" w:cs="Arial"/>
              </w:rPr>
            </w:pPr>
            <w:r w:rsidRPr="00CA00FA">
              <w:rPr>
                <w:rFonts w:ascii="Arial" w:hAnsi="Arial" w:cs="Arial"/>
              </w:rPr>
              <w:t>13,61</w:t>
            </w:r>
          </w:p>
        </w:tc>
      </w:tr>
      <w:tr w:rsidR="00CA00FA" w:rsidRPr="00CA00FA" w14:paraId="21BA035F" w14:textId="77777777" w:rsidTr="00CA00FA">
        <w:trPr>
          <w:gridAfter w:val="1"/>
          <w:wAfter w:w="74" w:type="dxa"/>
          <w:trHeight w:val="225"/>
        </w:trPr>
        <w:tc>
          <w:tcPr>
            <w:tcW w:w="459" w:type="dxa"/>
            <w:hideMark/>
          </w:tcPr>
          <w:p w14:paraId="143FFD6B"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75E99F20" w14:textId="77777777" w:rsidR="00CA00FA" w:rsidRPr="00CA00FA" w:rsidRDefault="00CA00FA" w:rsidP="00CA00FA">
            <w:pPr>
              <w:spacing w:after="200" w:line="276" w:lineRule="auto"/>
              <w:rPr>
                <w:rFonts w:ascii="Arial" w:hAnsi="Arial" w:cs="Arial"/>
              </w:rPr>
            </w:pPr>
            <w:r w:rsidRPr="00CA00FA">
              <w:rPr>
                <w:rFonts w:ascii="Arial" w:hAnsi="Arial" w:cs="Arial"/>
              </w:rPr>
              <w:t>00003001</w:t>
            </w:r>
          </w:p>
        </w:tc>
        <w:tc>
          <w:tcPr>
            <w:tcW w:w="7387" w:type="dxa"/>
            <w:hideMark/>
          </w:tcPr>
          <w:p w14:paraId="1E8A83BE" w14:textId="77777777" w:rsidR="00CA00FA" w:rsidRPr="00CA00FA" w:rsidRDefault="00CA00FA" w:rsidP="00CA00FA">
            <w:pPr>
              <w:spacing w:after="200" w:line="276" w:lineRule="auto"/>
              <w:rPr>
                <w:rFonts w:ascii="Arial" w:hAnsi="Arial" w:cs="Arial"/>
              </w:rPr>
            </w:pPr>
            <w:r w:rsidRPr="00CA00FA">
              <w:rPr>
                <w:rFonts w:ascii="Arial" w:hAnsi="Arial" w:cs="Arial"/>
              </w:rPr>
              <w:t>Клапан обратный ф100 2шт ВЗУ-3</w:t>
            </w:r>
          </w:p>
        </w:tc>
        <w:tc>
          <w:tcPr>
            <w:tcW w:w="1408" w:type="dxa"/>
            <w:hideMark/>
          </w:tcPr>
          <w:p w14:paraId="42ECBFE7" w14:textId="77777777" w:rsidR="00CA00FA" w:rsidRPr="00CA00FA" w:rsidRDefault="00CA00FA" w:rsidP="00CA00FA">
            <w:pPr>
              <w:spacing w:after="200" w:line="276" w:lineRule="auto"/>
              <w:rPr>
                <w:rFonts w:ascii="Arial" w:hAnsi="Arial" w:cs="Arial"/>
              </w:rPr>
            </w:pPr>
            <w:r w:rsidRPr="00CA00FA">
              <w:rPr>
                <w:rFonts w:ascii="Arial" w:hAnsi="Arial" w:cs="Arial"/>
              </w:rPr>
              <w:t>01/01/1994</w:t>
            </w:r>
          </w:p>
        </w:tc>
        <w:tc>
          <w:tcPr>
            <w:tcW w:w="2332" w:type="dxa"/>
            <w:hideMark/>
          </w:tcPr>
          <w:p w14:paraId="0F8ADD62" w14:textId="77777777" w:rsidR="00CA00FA" w:rsidRPr="00CA00FA" w:rsidRDefault="00CA00FA" w:rsidP="00CA00FA">
            <w:pPr>
              <w:spacing w:after="200" w:line="276" w:lineRule="auto"/>
              <w:jc w:val="right"/>
              <w:rPr>
                <w:rFonts w:ascii="Arial" w:hAnsi="Arial" w:cs="Arial"/>
              </w:rPr>
            </w:pPr>
            <w:r w:rsidRPr="00CA00FA">
              <w:rPr>
                <w:rFonts w:ascii="Arial" w:hAnsi="Arial" w:cs="Arial"/>
              </w:rPr>
              <w:t>9,36</w:t>
            </w:r>
          </w:p>
        </w:tc>
        <w:tc>
          <w:tcPr>
            <w:tcW w:w="2072" w:type="dxa"/>
            <w:hideMark/>
          </w:tcPr>
          <w:p w14:paraId="5D5BB19F" w14:textId="77777777" w:rsidR="00CA00FA" w:rsidRPr="00CA00FA" w:rsidRDefault="00CA00FA" w:rsidP="00CA00FA">
            <w:pPr>
              <w:spacing w:after="200" w:line="276" w:lineRule="auto"/>
              <w:jc w:val="right"/>
              <w:rPr>
                <w:rFonts w:ascii="Arial" w:hAnsi="Arial" w:cs="Arial"/>
              </w:rPr>
            </w:pPr>
            <w:r w:rsidRPr="00CA00FA">
              <w:rPr>
                <w:rFonts w:ascii="Arial" w:hAnsi="Arial" w:cs="Arial"/>
              </w:rPr>
              <w:t>9,36</w:t>
            </w:r>
          </w:p>
        </w:tc>
      </w:tr>
      <w:tr w:rsidR="00CA00FA" w:rsidRPr="00CA00FA" w14:paraId="583F48FB" w14:textId="77777777" w:rsidTr="00CA00FA">
        <w:trPr>
          <w:gridAfter w:val="1"/>
          <w:wAfter w:w="74" w:type="dxa"/>
          <w:trHeight w:val="225"/>
        </w:trPr>
        <w:tc>
          <w:tcPr>
            <w:tcW w:w="459" w:type="dxa"/>
            <w:hideMark/>
          </w:tcPr>
          <w:p w14:paraId="7820087C"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7FF266FE" w14:textId="77777777" w:rsidR="00CA00FA" w:rsidRPr="00CA00FA" w:rsidRDefault="00CA00FA" w:rsidP="00CA00FA">
            <w:pPr>
              <w:spacing w:after="200" w:line="276" w:lineRule="auto"/>
              <w:rPr>
                <w:rFonts w:ascii="Arial" w:hAnsi="Arial" w:cs="Arial"/>
              </w:rPr>
            </w:pPr>
            <w:r w:rsidRPr="00CA00FA">
              <w:rPr>
                <w:rFonts w:ascii="Arial" w:hAnsi="Arial" w:cs="Arial"/>
              </w:rPr>
              <w:t>00003010</w:t>
            </w:r>
          </w:p>
        </w:tc>
        <w:tc>
          <w:tcPr>
            <w:tcW w:w="7387" w:type="dxa"/>
            <w:hideMark/>
          </w:tcPr>
          <w:p w14:paraId="1166187C" w14:textId="77777777" w:rsidR="00CA00FA" w:rsidRPr="00CA00FA" w:rsidRDefault="00CA00FA" w:rsidP="00CA00FA">
            <w:pPr>
              <w:spacing w:after="200" w:line="276" w:lineRule="auto"/>
              <w:rPr>
                <w:rFonts w:ascii="Arial" w:hAnsi="Arial" w:cs="Arial"/>
              </w:rPr>
            </w:pPr>
            <w:r w:rsidRPr="00CA00FA">
              <w:rPr>
                <w:rFonts w:ascii="Arial" w:hAnsi="Arial" w:cs="Arial"/>
              </w:rPr>
              <w:t>Станция управления 'СУНО 16-1' ВЗУ-1</w:t>
            </w:r>
          </w:p>
        </w:tc>
        <w:tc>
          <w:tcPr>
            <w:tcW w:w="1408" w:type="dxa"/>
            <w:hideMark/>
          </w:tcPr>
          <w:p w14:paraId="14C60A6B" w14:textId="77777777" w:rsidR="00CA00FA" w:rsidRPr="00CA00FA" w:rsidRDefault="00CA00FA" w:rsidP="00CA00FA">
            <w:pPr>
              <w:spacing w:after="200" w:line="276" w:lineRule="auto"/>
              <w:rPr>
                <w:rFonts w:ascii="Arial" w:hAnsi="Arial" w:cs="Arial"/>
              </w:rPr>
            </w:pPr>
            <w:r w:rsidRPr="00CA00FA">
              <w:rPr>
                <w:rFonts w:ascii="Arial" w:hAnsi="Arial" w:cs="Arial"/>
              </w:rPr>
              <w:t>01/11/2005</w:t>
            </w:r>
          </w:p>
        </w:tc>
        <w:tc>
          <w:tcPr>
            <w:tcW w:w="2332" w:type="dxa"/>
            <w:hideMark/>
          </w:tcPr>
          <w:p w14:paraId="0C8A5549" w14:textId="77777777" w:rsidR="00CA00FA" w:rsidRPr="00CA00FA" w:rsidRDefault="00CA00FA" w:rsidP="00CA00FA">
            <w:pPr>
              <w:spacing w:after="200" w:line="276" w:lineRule="auto"/>
              <w:jc w:val="right"/>
              <w:rPr>
                <w:rFonts w:ascii="Arial" w:hAnsi="Arial" w:cs="Arial"/>
              </w:rPr>
            </w:pPr>
            <w:r w:rsidRPr="00CA00FA">
              <w:rPr>
                <w:rFonts w:ascii="Arial" w:hAnsi="Arial" w:cs="Arial"/>
              </w:rPr>
              <w:t>1 633,00</w:t>
            </w:r>
          </w:p>
        </w:tc>
        <w:tc>
          <w:tcPr>
            <w:tcW w:w="2072" w:type="dxa"/>
            <w:hideMark/>
          </w:tcPr>
          <w:p w14:paraId="31F67DA7" w14:textId="77777777" w:rsidR="00CA00FA" w:rsidRPr="00CA00FA" w:rsidRDefault="00CA00FA" w:rsidP="00CA00FA">
            <w:pPr>
              <w:spacing w:after="200" w:line="276" w:lineRule="auto"/>
              <w:jc w:val="right"/>
              <w:rPr>
                <w:rFonts w:ascii="Arial" w:hAnsi="Arial" w:cs="Arial"/>
              </w:rPr>
            </w:pPr>
            <w:r w:rsidRPr="00CA00FA">
              <w:rPr>
                <w:rFonts w:ascii="Arial" w:hAnsi="Arial" w:cs="Arial"/>
              </w:rPr>
              <w:t>1 633,00</w:t>
            </w:r>
          </w:p>
        </w:tc>
      </w:tr>
      <w:tr w:rsidR="00CA00FA" w:rsidRPr="00CA00FA" w14:paraId="2462989C" w14:textId="77777777" w:rsidTr="00CA00FA">
        <w:trPr>
          <w:gridAfter w:val="1"/>
          <w:wAfter w:w="74" w:type="dxa"/>
          <w:trHeight w:val="225"/>
        </w:trPr>
        <w:tc>
          <w:tcPr>
            <w:tcW w:w="459" w:type="dxa"/>
            <w:hideMark/>
          </w:tcPr>
          <w:p w14:paraId="0EDFB2CF"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36DB58B6" w14:textId="77777777" w:rsidR="00CA00FA" w:rsidRPr="00CA00FA" w:rsidRDefault="00CA00FA" w:rsidP="00CA00FA">
            <w:pPr>
              <w:spacing w:after="200" w:line="276" w:lineRule="auto"/>
              <w:rPr>
                <w:rFonts w:ascii="Arial" w:hAnsi="Arial" w:cs="Arial"/>
              </w:rPr>
            </w:pPr>
            <w:r w:rsidRPr="00CA00FA">
              <w:rPr>
                <w:rFonts w:ascii="Arial" w:hAnsi="Arial" w:cs="Arial"/>
              </w:rPr>
              <w:t>00003130</w:t>
            </w:r>
          </w:p>
        </w:tc>
        <w:tc>
          <w:tcPr>
            <w:tcW w:w="7387" w:type="dxa"/>
            <w:hideMark/>
          </w:tcPr>
          <w:p w14:paraId="17E709B9" w14:textId="77777777" w:rsidR="00CA00FA" w:rsidRPr="00CA00FA" w:rsidRDefault="00CA00FA" w:rsidP="00CA00FA">
            <w:pPr>
              <w:spacing w:after="200" w:line="276" w:lineRule="auto"/>
              <w:rPr>
                <w:rFonts w:ascii="Arial" w:hAnsi="Arial" w:cs="Arial"/>
              </w:rPr>
            </w:pPr>
            <w:r w:rsidRPr="00CA00FA">
              <w:rPr>
                <w:rFonts w:ascii="Arial" w:hAnsi="Arial" w:cs="Arial"/>
              </w:rPr>
              <w:t>блок автоматики ВЗУ-1</w:t>
            </w:r>
          </w:p>
        </w:tc>
        <w:tc>
          <w:tcPr>
            <w:tcW w:w="1408" w:type="dxa"/>
            <w:hideMark/>
          </w:tcPr>
          <w:p w14:paraId="156CBC40" w14:textId="77777777" w:rsidR="00CA00FA" w:rsidRPr="00CA00FA" w:rsidRDefault="00CA00FA" w:rsidP="00CA00FA">
            <w:pPr>
              <w:spacing w:after="200" w:line="276" w:lineRule="auto"/>
              <w:rPr>
                <w:rFonts w:ascii="Arial" w:hAnsi="Arial" w:cs="Arial"/>
              </w:rPr>
            </w:pPr>
            <w:r w:rsidRPr="00CA00FA">
              <w:rPr>
                <w:rFonts w:ascii="Arial" w:hAnsi="Arial" w:cs="Arial"/>
              </w:rPr>
              <w:t>01/01/1994</w:t>
            </w:r>
          </w:p>
        </w:tc>
        <w:tc>
          <w:tcPr>
            <w:tcW w:w="2332" w:type="dxa"/>
            <w:hideMark/>
          </w:tcPr>
          <w:p w14:paraId="077EA604" w14:textId="77777777" w:rsidR="00CA00FA" w:rsidRPr="00CA00FA" w:rsidRDefault="00CA00FA" w:rsidP="00CA00FA">
            <w:pPr>
              <w:spacing w:after="200" w:line="276" w:lineRule="auto"/>
              <w:jc w:val="right"/>
              <w:rPr>
                <w:rFonts w:ascii="Arial" w:hAnsi="Arial" w:cs="Arial"/>
              </w:rPr>
            </w:pPr>
            <w:r w:rsidRPr="00CA00FA">
              <w:rPr>
                <w:rFonts w:ascii="Arial" w:hAnsi="Arial" w:cs="Arial"/>
              </w:rPr>
              <w:t>2,00</w:t>
            </w:r>
          </w:p>
        </w:tc>
        <w:tc>
          <w:tcPr>
            <w:tcW w:w="2072" w:type="dxa"/>
            <w:hideMark/>
          </w:tcPr>
          <w:p w14:paraId="20B394DD" w14:textId="77777777" w:rsidR="00CA00FA" w:rsidRPr="00CA00FA" w:rsidRDefault="00CA00FA" w:rsidP="00CA00FA">
            <w:pPr>
              <w:spacing w:after="200" w:line="276" w:lineRule="auto"/>
              <w:jc w:val="right"/>
              <w:rPr>
                <w:rFonts w:ascii="Arial" w:hAnsi="Arial" w:cs="Arial"/>
              </w:rPr>
            </w:pPr>
            <w:r w:rsidRPr="00CA00FA">
              <w:rPr>
                <w:rFonts w:ascii="Arial" w:hAnsi="Arial" w:cs="Arial"/>
              </w:rPr>
              <w:t>2,00</w:t>
            </w:r>
          </w:p>
        </w:tc>
      </w:tr>
      <w:tr w:rsidR="00CA00FA" w:rsidRPr="00CA00FA" w14:paraId="09B225DA" w14:textId="77777777" w:rsidTr="00CA00FA">
        <w:trPr>
          <w:gridAfter w:val="1"/>
          <w:wAfter w:w="74" w:type="dxa"/>
          <w:trHeight w:val="225"/>
        </w:trPr>
        <w:tc>
          <w:tcPr>
            <w:tcW w:w="459" w:type="dxa"/>
            <w:hideMark/>
          </w:tcPr>
          <w:p w14:paraId="75856698"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19BDD1D4" w14:textId="77777777" w:rsidR="00CA00FA" w:rsidRPr="00CA00FA" w:rsidRDefault="00CA00FA" w:rsidP="00CA00FA">
            <w:pPr>
              <w:spacing w:after="200" w:line="276" w:lineRule="auto"/>
              <w:rPr>
                <w:rFonts w:ascii="Arial" w:hAnsi="Arial" w:cs="Arial"/>
              </w:rPr>
            </w:pPr>
            <w:r w:rsidRPr="00CA00FA">
              <w:rPr>
                <w:rFonts w:ascii="Arial" w:hAnsi="Arial" w:cs="Arial"/>
              </w:rPr>
              <w:t>00003135</w:t>
            </w:r>
          </w:p>
        </w:tc>
        <w:tc>
          <w:tcPr>
            <w:tcW w:w="7387" w:type="dxa"/>
            <w:hideMark/>
          </w:tcPr>
          <w:p w14:paraId="22276831" w14:textId="77777777" w:rsidR="00CA00FA" w:rsidRPr="00CA00FA" w:rsidRDefault="00CA00FA" w:rsidP="00CA00FA">
            <w:pPr>
              <w:spacing w:after="200" w:line="276" w:lineRule="auto"/>
              <w:rPr>
                <w:rFonts w:ascii="Arial" w:hAnsi="Arial" w:cs="Arial"/>
              </w:rPr>
            </w:pPr>
            <w:r w:rsidRPr="00CA00FA">
              <w:rPr>
                <w:rFonts w:ascii="Arial" w:hAnsi="Arial" w:cs="Arial"/>
              </w:rPr>
              <w:t>счетчик воды ф200 (2шт) ВЗУ-3а</w:t>
            </w:r>
          </w:p>
        </w:tc>
        <w:tc>
          <w:tcPr>
            <w:tcW w:w="1408" w:type="dxa"/>
            <w:hideMark/>
          </w:tcPr>
          <w:p w14:paraId="5CD4DFCA" w14:textId="77777777" w:rsidR="00CA00FA" w:rsidRPr="00CA00FA" w:rsidRDefault="00CA00FA" w:rsidP="00CA00FA">
            <w:pPr>
              <w:spacing w:after="200" w:line="276" w:lineRule="auto"/>
              <w:rPr>
                <w:rFonts w:ascii="Arial" w:hAnsi="Arial" w:cs="Arial"/>
              </w:rPr>
            </w:pPr>
            <w:r w:rsidRPr="00CA00FA">
              <w:rPr>
                <w:rFonts w:ascii="Arial" w:hAnsi="Arial" w:cs="Arial"/>
              </w:rPr>
              <w:t>01/11/2005</w:t>
            </w:r>
          </w:p>
        </w:tc>
        <w:tc>
          <w:tcPr>
            <w:tcW w:w="2332" w:type="dxa"/>
            <w:hideMark/>
          </w:tcPr>
          <w:p w14:paraId="6D9A26DD" w14:textId="77777777" w:rsidR="00CA00FA" w:rsidRPr="00CA00FA" w:rsidRDefault="00CA00FA" w:rsidP="00CA00FA">
            <w:pPr>
              <w:spacing w:after="200" w:line="276" w:lineRule="auto"/>
              <w:jc w:val="right"/>
              <w:rPr>
                <w:rFonts w:ascii="Arial" w:hAnsi="Arial" w:cs="Arial"/>
              </w:rPr>
            </w:pPr>
            <w:r w:rsidRPr="00CA00FA">
              <w:rPr>
                <w:rFonts w:ascii="Arial" w:hAnsi="Arial" w:cs="Arial"/>
              </w:rPr>
              <w:t>6 840,52</w:t>
            </w:r>
          </w:p>
        </w:tc>
        <w:tc>
          <w:tcPr>
            <w:tcW w:w="2072" w:type="dxa"/>
            <w:hideMark/>
          </w:tcPr>
          <w:p w14:paraId="4DD1EE5C" w14:textId="77777777" w:rsidR="00CA00FA" w:rsidRPr="00CA00FA" w:rsidRDefault="00CA00FA" w:rsidP="00CA00FA">
            <w:pPr>
              <w:spacing w:after="200" w:line="276" w:lineRule="auto"/>
              <w:jc w:val="right"/>
              <w:rPr>
                <w:rFonts w:ascii="Arial" w:hAnsi="Arial" w:cs="Arial"/>
              </w:rPr>
            </w:pPr>
            <w:r w:rsidRPr="00CA00FA">
              <w:rPr>
                <w:rFonts w:ascii="Arial" w:hAnsi="Arial" w:cs="Arial"/>
              </w:rPr>
              <w:t>6 840,52</w:t>
            </w:r>
          </w:p>
        </w:tc>
      </w:tr>
      <w:tr w:rsidR="00CA00FA" w:rsidRPr="00CA00FA" w14:paraId="3A2167FC" w14:textId="77777777" w:rsidTr="00CA00FA">
        <w:trPr>
          <w:gridAfter w:val="1"/>
          <w:wAfter w:w="74" w:type="dxa"/>
          <w:trHeight w:val="225"/>
        </w:trPr>
        <w:tc>
          <w:tcPr>
            <w:tcW w:w="459" w:type="dxa"/>
            <w:hideMark/>
          </w:tcPr>
          <w:p w14:paraId="1262DB4A"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7583571C" w14:textId="77777777" w:rsidR="00CA00FA" w:rsidRPr="00CA00FA" w:rsidRDefault="00CA00FA" w:rsidP="00CA00FA">
            <w:pPr>
              <w:spacing w:after="200" w:line="276" w:lineRule="auto"/>
              <w:rPr>
                <w:rFonts w:ascii="Arial" w:hAnsi="Arial" w:cs="Arial"/>
              </w:rPr>
            </w:pPr>
            <w:r w:rsidRPr="00CA00FA">
              <w:rPr>
                <w:rFonts w:ascii="Arial" w:hAnsi="Arial" w:cs="Arial"/>
              </w:rPr>
              <w:t>00003147</w:t>
            </w:r>
          </w:p>
        </w:tc>
        <w:tc>
          <w:tcPr>
            <w:tcW w:w="7387" w:type="dxa"/>
            <w:hideMark/>
          </w:tcPr>
          <w:p w14:paraId="4AB1B3F9" w14:textId="77777777" w:rsidR="00CA00FA" w:rsidRPr="00CA00FA" w:rsidRDefault="00CA00FA" w:rsidP="00CA00FA">
            <w:pPr>
              <w:spacing w:after="200" w:line="276" w:lineRule="auto"/>
              <w:rPr>
                <w:rFonts w:ascii="Arial" w:hAnsi="Arial" w:cs="Arial"/>
              </w:rPr>
            </w:pPr>
            <w:r w:rsidRPr="00CA00FA">
              <w:rPr>
                <w:rFonts w:ascii="Arial" w:hAnsi="Arial" w:cs="Arial"/>
              </w:rPr>
              <w:t>расходомер ультрозвук.'Днепр-7'стацион.ВЗУ-1</w:t>
            </w:r>
          </w:p>
        </w:tc>
        <w:tc>
          <w:tcPr>
            <w:tcW w:w="1408" w:type="dxa"/>
            <w:hideMark/>
          </w:tcPr>
          <w:p w14:paraId="1E523964" w14:textId="77777777" w:rsidR="00CA00FA" w:rsidRPr="00CA00FA" w:rsidRDefault="00CA00FA" w:rsidP="00CA00FA">
            <w:pPr>
              <w:spacing w:after="200" w:line="276" w:lineRule="auto"/>
              <w:rPr>
                <w:rFonts w:ascii="Arial" w:hAnsi="Arial" w:cs="Arial"/>
              </w:rPr>
            </w:pPr>
            <w:r w:rsidRPr="00CA00FA">
              <w:rPr>
                <w:rFonts w:ascii="Arial" w:hAnsi="Arial" w:cs="Arial"/>
              </w:rPr>
              <w:t>01/11/1998</w:t>
            </w:r>
          </w:p>
        </w:tc>
        <w:tc>
          <w:tcPr>
            <w:tcW w:w="2332" w:type="dxa"/>
            <w:hideMark/>
          </w:tcPr>
          <w:p w14:paraId="53707450" w14:textId="77777777" w:rsidR="00CA00FA" w:rsidRPr="00CA00FA" w:rsidRDefault="00CA00FA" w:rsidP="00CA00FA">
            <w:pPr>
              <w:spacing w:after="200" w:line="276" w:lineRule="auto"/>
              <w:jc w:val="right"/>
              <w:rPr>
                <w:rFonts w:ascii="Arial" w:hAnsi="Arial" w:cs="Arial"/>
              </w:rPr>
            </w:pPr>
            <w:r w:rsidRPr="00CA00FA">
              <w:rPr>
                <w:rFonts w:ascii="Arial" w:hAnsi="Arial" w:cs="Arial"/>
              </w:rPr>
              <w:t>8 800,00</w:t>
            </w:r>
          </w:p>
        </w:tc>
        <w:tc>
          <w:tcPr>
            <w:tcW w:w="2072" w:type="dxa"/>
            <w:hideMark/>
          </w:tcPr>
          <w:p w14:paraId="1C2B09BD" w14:textId="77777777" w:rsidR="00CA00FA" w:rsidRPr="00CA00FA" w:rsidRDefault="00CA00FA" w:rsidP="00CA00FA">
            <w:pPr>
              <w:spacing w:after="200" w:line="276" w:lineRule="auto"/>
              <w:jc w:val="right"/>
              <w:rPr>
                <w:rFonts w:ascii="Arial" w:hAnsi="Arial" w:cs="Arial"/>
              </w:rPr>
            </w:pPr>
            <w:r w:rsidRPr="00CA00FA">
              <w:rPr>
                <w:rFonts w:ascii="Arial" w:hAnsi="Arial" w:cs="Arial"/>
              </w:rPr>
              <w:t>8 800,00</w:t>
            </w:r>
          </w:p>
        </w:tc>
      </w:tr>
      <w:tr w:rsidR="00CA00FA" w:rsidRPr="00CA00FA" w14:paraId="7760AC0A" w14:textId="77777777" w:rsidTr="00CA00FA">
        <w:trPr>
          <w:gridAfter w:val="1"/>
          <w:wAfter w:w="74" w:type="dxa"/>
          <w:trHeight w:val="225"/>
        </w:trPr>
        <w:tc>
          <w:tcPr>
            <w:tcW w:w="459" w:type="dxa"/>
            <w:hideMark/>
          </w:tcPr>
          <w:p w14:paraId="2E9EFD99"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2473A243" w14:textId="77777777" w:rsidR="00CA00FA" w:rsidRPr="00CA00FA" w:rsidRDefault="00CA00FA" w:rsidP="00CA00FA">
            <w:pPr>
              <w:spacing w:after="200" w:line="276" w:lineRule="auto"/>
              <w:rPr>
                <w:rFonts w:ascii="Arial" w:hAnsi="Arial" w:cs="Arial"/>
              </w:rPr>
            </w:pPr>
            <w:r w:rsidRPr="00CA00FA">
              <w:rPr>
                <w:rFonts w:ascii="Arial" w:hAnsi="Arial" w:cs="Arial"/>
              </w:rPr>
              <w:t>00003148</w:t>
            </w:r>
          </w:p>
        </w:tc>
        <w:tc>
          <w:tcPr>
            <w:tcW w:w="7387" w:type="dxa"/>
            <w:hideMark/>
          </w:tcPr>
          <w:p w14:paraId="0324A95A" w14:textId="77777777" w:rsidR="00CA00FA" w:rsidRPr="00CA00FA" w:rsidRDefault="00CA00FA" w:rsidP="00CA00FA">
            <w:pPr>
              <w:spacing w:after="200" w:line="276" w:lineRule="auto"/>
              <w:rPr>
                <w:rFonts w:ascii="Arial" w:hAnsi="Arial" w:cs="Arial"/>
              </w:rPr>
            </w:pPr>
            <w:r w:rsidRPr="00CA00FA">
              <w:rPr>
                <w:rFonts w:ascii="Arial" w:hAnsi="Arial" w:cs="Arial"/>
              </w:rPr>
              <w:t>расходомер ультрозвук.'Днепр-7'стацион.ВЗУ-3</w:t>
            </w:r>
          </w:p>
        </w:tc>
        <w:tc>
          <w:tcPr>
            <w:tcW w:w="1408" w:type="dxa"/>
            <w:hideMark/>
          </w:tcPr>
          <w:p w14:paraId="3081A056" w14:textId="77777777" w:rsidR="00CA00FA" w:rsidRPr="00CA00FA" w:rsidRDefault="00CA00FA" w:rsidP="00CA00FA">
            <w:pPr>
              <w:spacing w:after="200" w:line="276" w:lineRule="auto"/>
              <w:rPr>
                <w:rFonts w:ascii="Arial" w:hAnsi="Arial" w:cs="Arial"/>
              </w:rPr>
            </w:pPr>
            <w:r w:rsidRPr="00CA00FA">
              <w:rPr>
                <w:rFonts w:ascii="Arial" w:hAnsi="Arial" w:cs="Arial"/>
              </w:rPr>
              <w:t>01/11/1998</w:t>
            </w:r>
          </w:p>
        </w:tc>
        <w:tc>
          <w:tcPr>
            <w:tcW w:w="2332" w:type="dxa"/>
            <w:hideMark/>
          </w:tcPr>
          <w:p w14:paraId="77F0D763" w14:textId="77777777" w:rsidR="00CA00FA" w:rsidRPr="00CA00FA" w:rsidRDefault="00CA00FA" w:rsidP="00CA00FA">
            <w:pPr>
              <w:spacing w:after="200" w:line="276" w:lineRule="auto"/>
              <w:jc w:val="right"/>
              <w:rPr>
                <w:rFonts w:ascii="Arial" w:hAnsi="Arial" w:cs="Arial"/>
              </w:rPr>
            </w:pPr>
            <w:r w:rsidRPr="00CA00FA">
              <w:rPr>
                <w:rFonts w:ascii="Arial" w:hAnsi="Arial" w:cs="Arial"/>
              </w:rPr>
              <w:t>8 800,00</w:t>
            </w:r>
          </w:p>
        </w:tc>
        <w:tc>
          <w:tcPr>
            <w:tcW w:w="2072" w:type="dxa"/>
            <w:hideMark/>
          </w:tcPr>
          <w:p w14:paraId="6D83E121" w14:textId="77777777" w:rsidR="00CA00FA" w:rsidRPr="00CA00FA" w:rsidRDefault="00CA00FA" w:rsidP="00CA00FA">
            <w:pPr>
              <w:spacing w:after="200" w:line="276" w:lineRule="auto"/>
              <w:jc w:val="right"/>
              <w:rPr>
                <w:rFonts w:ascii="Arial" w:hAnsi="Arial" w:cs="Arial"/>
              </w:rPr>
            </w:pPr>
            <w:r w:rsidRPr="00CA00FA">
              <w:rPr>
                <w:rFonts w:ascii="Arial" w:hAnsi="Arial" w:cs="Arial"/>
              </w:rPr>
              <w:t>8 800,00</w:t>
            </w:r>
          </w:p>
        </w:tc>
      </w:tr>
      <w:tr w:rsidR="00CA00FA" w:rsidRPr="00CA00FA" w14:paraId="5F5D0F75" w14:textId="77777777" w:rsidTr="00CA00FA">
        <w:trPr>
          <w:gridAfter w:val="1"/>
          <w:wAfter w:w="74" w:type="dxa"/>
          <w:trHeight w:val="225"/>
        </w:trPr>
        <w:tc>
          <w:tcPr>
            <w:tcW w:w="459" w:type="dxa"/>
            <w:hideMark/>
          </w:tcPr>
          <w:p w14:paraId="52B501FA"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0519C7E3" w14:textId="77777777" w:rsidR="00CA00FA" w:rsidRPr="00CA00FA" w:rsidRDefault="00CA00FA" w:rsidP="00CA00FA">
            <w:pPr>
              <w:spacing w:after="200" w:line="276" w:lineRule="auto"/>
              <w:rPr>
                <w:rFonts w:ascii="Arial" w:hAnsi="Arial" w:cs="Arial"/>
              </w:rPr>
            </w:pPr>
            <w:r w:rsidRPr="00CA00FA">
              <w:rPr>
                <w:rFonts w:ascii="Arial" w:hAnsi="Arial" w:cs="Arial"/>
              </w:rPr>
              <w:t>00003150</w:t>
            </w:r>
          </w:p>
        </w:tc>
        <w:tc>
          <w:tcPr>
            <w:tcW w:w="7387" w:type="dxa"/>
            <w:hideMark/>
          </w:tcPr>
          <w:p w14:paraId="491610CD" w14:textId="77777777" w:rsidR="00CA00FA" w:rsidRPr="00CA00FA" w:rsidRDefault="00CA00FA" w:rsidP="00CA00FA">
            <w:pPr>
              <w:spacing w:after="200" w:line="276" w:lineRule="auto"/>
              <w:rPr>
                <w:rFonts w:ascii="Arial" w:hAnsi="Arial" w:cs="Arial"/>
              </w:rPr>
            </w:pPr>
            <w:r w:rsidRPr="00CA00FA">
              <w:rPr>
                <w:rFonts w:ascii="Arial" w:hAnsi="Arial" w:cs="Arial"/>
              </w:rPr>
              <w:t>расходомер ультрозв.с накл.датч.Днепр-7 ВЗУ-5</w:t>
            </w:r>
          </w:p>
        </w:tc>
        <w:tc>
          <w:tcPr>
            <w:tcW w:w="1408" w:type="dxa"/>
            <w:hideMark/>
          </w:tcPr>
          <w:p w14:paraId="6E8F714B" w14:textId="77777777" w:rsidR="00CA00FA" w:rsidRPr="00CA00FA" w:rsidRDefault="00CA00FA" w:rsidP="00CA00FA">
            <w:pPr>
              <w:spacing w:after="200" w:line="276" w:lineRule="auto"/>
              <w:rPr>
                <w:rFonts w:ascii="Arial" w:hAnsi="Arial" w:cs="Arial"/>
              </w:rPr>
            </w:pPr>
            <w:r w:rsidRPr="00CA00FA">
              <w:rPr>
                <w:rFonts w:ascii="Arial" w:hAnsi="Arial" w:cs="Arial"/>
              </w:rPr>
              <w:t>01/11/2005</w:t>
            </w:r>
          </w:p>
        </w:tc>
        <w:tc>
          <w:tcPr>
            <w:tcW w:w="2332" w:type="dxa"/>
            <w:hideMark/>
          </w:tcPr>
          <w:p w14:paraId="0FFA4EDF" w14:textId="77777777" w:rsidR="00CA00FA" w:rsidRPr="00CA00FA" w:rsidRDefault="00CA00FA" w:rsidP="00CA00FA">
            <w:pPr>
              <w:spacing w:after="200" w:line="276" w:lineRule="auto"/>
              <w:jc w:val="right"/>
              <w:rPr>
                <w:rFonts w:ascii="Arial" w:hAnsi="Arial" w:cs="Arial"/>
              </w:rPr>
            </w:pPr>
            <w:r w:rsidRPr="00CA00FA">
              <w:rPr>
                <w:rFonts w:ascii="Arial" w:hAnsi="Arial" w:cs="Arial"/>
              </w:rPr>
              <w:t>10 000,00</w:t>
            </w:r>
          </w:p>
        </w:tc>
        <w:tc>
          <w:tcPr>
            <w:tcW w:w="2072" w:type="dxa"/>
            <w:hideMark/>
          </w:tcPr>
          <w:p w14:paraId="10B087F9" w14:textId="77777777" w:rsidR="00CA00FA" w:rsidRPr="00CA00FA" w:rsidRDefault="00CA00FA" w:rsidP="00CA00FA">
            <w:pPr>
              <w:spacing w:after="200" w:line="276" w:lineRule="auto"/>
              <w:jc w:val="right"/>
              <w:rPr>
                <w:rFonts w:ascii="Arial" w:hAnsi="Arial" w:cs="Arial"/>
              </w:rPr>
            </w:pPr>
            <w:r w:rsidRPr="00CA00FA">
              <w:rPr>
                <w:rFonts w:ascii="Arial" w:hAnsi="Arial" w:cs="Arial"/>
              </w:rPr>
              <w:t>10 000,00</w:t>
            </w:r>
          </w:p>
        </w:tc>
      </w:tr>
      <w:tr w:rsidR="00CA00FA" w:rsidRPr="00CA00FA" w14:paraId="31D3AEB0" w14:textId="77777777" w:rsidTr="00CA00FA">
        <w:trPr>
          <w:gridAfter w:val="1"/>
          <w:wAfter w:w="74" w:type="dxa"/>
          <w:trHeight w:val="225"/>
        </w:trPr>
        <w:tc>
          <w:tcPr>
            <w:tcW w:w="459" w:type="dxa"/>
            <w:hideMark/>
          </w:tcPr>
          <w:p w14:paraId="1026D798"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3D299EC3" w14:textId="77777777" w:rsidR="00CA00FA" w:rsidRPr="00CA00FA" w:rsidRDefault="00CA00FA" w:rsidP="00CA00FA">
            <w:pPr>
              <w:spacing w:after="200" w:line="276" w:lineRule="auto"/>
              <w:rPr>
                <w:rFonts w:ascii="Arial" w:hAnsi="Arial" w:cs="Arial"/>
              </w:rPr>
            </w:pPr>
            <w:r w:rsidRPr="00CA00FA">
              <w:rPr>
                <w:rFonts w:ascii="Arial" w:hAnsi="Arial" w:cs="Arial"/>
              </w:rPr>
              <w:t>00003718</w:t>
            </w:r>
          </w:p>
        </w:tc>
        <w:tc>
          <w:tcPr>
            <w:tcW w:w="7387" w:type="dxa"/>
            <w:hideMark/>
          </w:tcPr>
          <w:p w14:paraId="00BC6FB1" w14:textId="77777777" w:rsidR="00CA00FA" w:rsidRPr="00CA00FA" w:rsidRDefault="00CA00FA" w:rsidP="00CA00FA">
            <w:pPr>
              <w:spacing w:after="200" w:line="276" w:lineRule="auto"/>
              <w:rPr>
                <w:rFonts w:ascii="Arial" w:hAnsi="Arial" w:cs="Arial"/>
              </w:rPr>
            </w:pPr>
            <w:r w:rsidRPr="00CA00FA">
              <w:rPr>
                <w:rFonts w:ascii="Arial" w:hAnsi="Arial" w:cs="Arial"/>
              </w:rPr>
              <w:t>эл. двигатель АИР-100 4квт 3000об/мин /ВЗУ-5 д.Лиды</w:t>
            </w:r>
          </w:p>
        </w:tc>
        <w:tc>
          <w:tcPr>
            <w:tcW w:w="1408" w:type="dxa"/>
            <w:hideMark/>
          </w:tcPr>
          <w:p w14:paraId="58158C67" w14:textId="77777777" w:rsidR="00CA00FA" w:rsidRPr="00CA00FA" w:rsidRDefault="00CA00FA" w:rsidP="00CA00FA">
            <w:pPr>
              <w:spacing w:after="200" w:line="276" w:lineRule="auto"/>
              <w:rPr>
                <w:rFonts w:ascii="Arial" w:hAnsi="Arial" w:cs="Arial"/>
              </w:rPr>
            </w:pPr>
            <w:r w:rsidRPr="00CA00FA">
              <w:rPr>
                <w:rFonts w:ascii="Arial" w:hAnsi="Arial" w:cs="Arial"/>
              </w:rPr>
              <w:t>01/11/2005</w:t>
            </w:r>
          </w:p>
        </w:tc>
        <w:tc>
          <w:tcPr>
            <w:tcW w:w="2332" w:type="dxa"/>
            <w:hideMark/>
          </w:tcPr>
          <w:p w14:paraId="4DB8209D" w14:textId="77777777" w:rsidR="00CA00FA" w:rsidRPr="00CA00FA" w:rsidRDefault="00CA00FA" w:rsidP="00CA00FA">
            <w:pPr>
              <w:spacing w:after="200" w:line="276" w:lineRule="auto"/>
              <w:jc w:val="right"/>
              <w:rPr>
                <w:rFonts w:ascii="Arial" w:hAnsi="Arial" w:cs="Arial"/>
              </w:rPr>
            </w:pPr>
            <w:r w:rsidRPr="00CA00FA">
              <w:rPr>
                <w:rFonts w:ascii="Arial" w:hAnsi="Arial" w:cs="Arial"/>
              </w:rPr>
              <w:t>800,00</w:t>
            </w:r>
          </w:p>
        </w:tc>
        <w:tc>
          <w:tcPr>
            <w:tcW w:w="2072" w:type="dxa"/>
            <w:hideMark/>
          </w:tcPr>
          <w:p w14:paraId="2BC7FA22" w14:textId="77777777" w:rsidR="00CA00FA" w:rsidRPr="00CA00FA" w:rsidRDefault="00CA00FA" w:rsidP="00CA00FA">
            <w:pPr>
              <w:spacing w:after="200" w:line="276" w:lineRule="auto"/>
              <w:jc w:val="right"/>
              <w:rPr>
                <w:rFonts w:ascii="Arial" w:hAnsi="Arial" w:cs="Arial"/>
              </w:rPr>
            </w:pPr>
            <w:r w:rsidRPr="00CA00FA">
              <w:rPr>
                <w:rFonts w:ascii="Arial" w:hAnsi="Arial" w:cs="Arial"/>
              </w:rPr>
              <w:t>800,00</w:t>
            </w:r>
          </w:p>
        </w:tc>
      </w:tr>
      <w:tr w:rsidR="00CA00FA" w:rsidRPr="00CA00FA" w14:paraId="340175A6" w14:textId="77777777" w:rsidTr="00CA00FA">
        <w:trPr>
          <w:gridAfter w:val="1"/>
          <w:wAfter w:w="74" w:type="dxa"/>
          <w:trHeight w:val="225"/>
        </w:trPr>
        <w:tc>
          <w:tcPr>
            <w:tcW w:w="459" w:type="dxa"/>
            <w:hideMark/>
          </w:tcPr>
          <w:p w14:paraId="20E16297"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01900DBB" w14:textId="77777777" w:rsidR="00CA00FA" w:rsidRPr="00CA00FA" w:rsidRDefault="00CA00FA" w:rsidP="00CA00FA">
            <w:pPr>
              <w:spacing w:after="200" w:line="276" w:lineRule="auto"/>
              <w:rPr>
                <w:rFonts w:ascii="Arial" w:hAnsi="Arial" w:cs="Arial"/>
              </w:rPr>
            </w:pPr>
            <w:r w:rsidRPr="00CA00FA">
              <w:rPr>
                <w:rFonts w:ascii="Arial" w:hAnsi="Arial" w:cs="Arial"/>
              </w:rPr>
              <w:t>00005995</w:t>
            </w:r>
          </w:p>
        </w:tc>
        <w:tc>
          <w:tcPr>
            <w:tcW w:w="7387" w:type="dxa"/>
            <w:hideMark/>
          </w:tcPr>
          <w:p w14:paraId="0E6B6E5E" w14:textId="77777777" w:rsidR="00CA00FA" w:rsidRPr="00CA00FA" w:rsidRDefault="00CA00FA" w:rsidP="00CA00FA">
            <w:pPr>
              <w:spacing w:after="200" w:line="276" w:lineRule="auto"/>
              <w:rPr>
                <w:rFonts w:ascii="Arial" w:hAnsi="Arial" w:cs="Arial"/>
              </w:rPr>
            </w:pPr>
            <w:r w:rsidRPr="00CA00FA">
              <w:rPr>
                <w:rFonts w:ascii="Arial" w:hAnsi="Arial" w:cs="Arial"/>
              </w:rPr>
              <w:t>насос ЦНС 300-120 ВЗУ-1 Советская К-1</w:t>
            </w:r>
          </w:p>
        </w:tc>
        <w:tc>
          <w:tcPr>
            <w:tcW w:w="1408" w:type="dxa"/>
            <w:hideMark/>
          </w:tcPr>
          <w:p w14:paraId="4A75BECD" w14:textId="77777777" w:rsidR="00CA00FA" w:rsidRPr="00CA00FA" w:rsidRDefault="00CA00FA" w:rsidP="00CA00FA">
            <w:pPr>
              <w:spacing w:after="200" w:line="276" w:lineRule="auto"/>
              <w:rPr>
                <w:rFonts w:ascii="Arial" w:hAnsi="Arial" w:cs="Arial"/>
              </w:rPr>
            </w:pPr>
            <w:r w:rsidRPr="00CA00FA">
              <w:rPr>
                <w:rFonts w:ascii="Arial" w:hAnsi="Arial" w:cs="Arial"/>
              </w:rPr>
              <w:t>01/10/2001</w:t>
            </w:r>
          </w:p>
        </w:tc>
        <w:tc>
          <w:tcPr>
            <w:tcW w:w="2332" w:type="dxa"/>
            <w:hideMark/>
          </w:tcPr>
          <w:p w14:paraId="22259BB9" w14:textId="77777777" w:rsidR="00CA00FA" w:rsidRPr="00CA00FA" w:rsidRDefault="00CA00FA" w:rsidP="00CA00FA">
            <w:pPr>
              <w:spacing w:after="200" w:line="276" w:lineRule="auto"/>
              <w:jc w:val="right"/>
              <w:rPr>
                <w:rFonts w:ascii="Arial" w:hAnsi="Arial" w:cs="Arial"/>
              </w:rPr>
            </w:pPr>
            <w:r w:rsidRPr="00CA00FA">
              <w:rPr>
                <w:rFonts w:ascii="Arial" w:hAnsi="Arial" w:cs="Arial"/>
              </w:rPr>
              <w:t>69 146,06</w:t>
            </w:r>
          </w:p>
        </w:tc>
        <w:tc>
          <w:tcPr>
            <w:tcW w:w="2072" w:type="dxa"/>
            <w:hideMark/>
          </w:tcPr>
          <w:p w14:paraId="17D3D0E4" w14:textId="77777777" w:rsidR="00CA00FA" w:rsidRPr="00CA00FA" w:rsidRDefault="00CA00FA" w:rsidP="00CA00FA">
            <w:pPr>
              <w:spacing w:after="200" w:line="276" w:lineRule="auto"/>
              <w:jc w:val="right"/>
              <w:rPr>
                <w:rFonts w:ascii="Arial" w:hAnsi="Arial" w:cs="Arial"/>
              </w:rPr>
            </w:pPr>
            <w:r w:rsidRPr="00CA00FA">
              <w:rPr>
                <w:rFonts w:ascii="Arial" w:hAnsi="Arial" w:cs="Arial"/>
              </w:rPr>
              <w:t>69 146,06</w:t>
            </w:r>
          </w:p>
        </w:tc>
      </w:tr>
      <w:tr w:rsidR="00CA00FA" w:rsidRPr="00CA00FA" w14:paraId="70187E44" w14:textId="77777777" w:rsidTr="00CA00FA">
        <w:trPr>
          <w:gridAfter w:val="1"/>
          <w:wAfter w:w="74" w:type="dxa"/>
          <w:trHeight w:val="225"/>
        </w:trPr>
        <w:tc>
          <w:tcPr>
            <w:tcW w:w="459" w:type="dxa"/>
            <w:hideMark/>
          </w:tcPr>
          <w:p w14:paraId="370B2B56" w14:textId="77777777" w:rsidR="00CA00FA" w:rsidRPr="00CA00FA" w:rsidRDefault="00CA00FA" w:rsidP="00CA00FA">
            <w:pPr>
              <w:spacing w:after="200" w:line="276" w:lineRule="auto"/>
              <w:rPr>
                <w:rFonts w:ascii="Arial" w:hAnsi="Arial" w:cs="Arial"/>
              </w:rPr>
            </w:pPr>
            <w:r w:rsidRPr="00CA00FA">
              <w:rPr>
                <w:rFonts w:ascii="Arial" w:hAnsi="Arial" w:cs="Arial"/>
              </w:rPr>
              <w:lastRenderedPageBreak/>
              <w:t>04</w:t>
            </w:r>
          </w:p>
        </w:tc>
        <w:tc>
          <w:tcPr>
            <w:tcW w:w="1509" w:type="dxa"/>
            <w:hideMark/>
          </w:tcPr>
          <w:p w14:paraId="428A4767" w14:textId="77777777" w:rsidR="00CA00FA" w:rsidRPr="00CA00FA" w:rsidRDefault="00CA00FA" w:rsidP="00CA00FA">
            <w:pPr>
              <w:spacing w:after="200" w:line="276" w:lineRule="auto"/>
              <w:rPr>
                <w:rFonts w:ascii="Arial" w:hAnsi="Arial" w:cs="Arial"/>
              </w:rPr>
            </w:pPr>
            <w:r w:rsidRPr="00CA00FA">
              <w:rPr>
                <w:rFonts w:ascii="Arial" w:hAnsi="Arial" w:cs="Arial"/>
              </w:rPr>
              <w:t>00007099</w:t>
            </w:r>
          </w:p>
        </w:tc>
        <w:tc>
          <w:tcPr>
            <w:tcW w:w="7387" w:type="dxa"/>
            <w:hideMark/>
          </w:tcPr>
          <w:p w14:paraId="4DE206FF" w14:textId="77777777" w:rsidR="00CA00FA" w:rsidRPr="00CA00FA" w:rsidRDefault="00CA00FA" w:rsidP="00CA00FA">
            <w:pPr>
              <w:spacing w:after="200" w:line="276" w:lineRule="auto"/>
              <w:rPr>
                <w:rFonts w:ascii="Arial" w:hAnsi="Arial" w:cs="Arial"/>
              </w:rPr>
            </w:pPr>
            <w:r w:rsidRPr="00CA00FA">
              <w:rPr>
                <w:rFonts w:ascii="Arial" w:hAnsi="Arial" w:cs="Arial"/>
              </w:rPr>
              <w:t>Насос К 20/30 с эл.дв.5.5/3000об.м.Подкачка К-3 ул.Победы</w:t>
            </w:r>
          </w:p>
        </w:tc>
        <w:tc>
          <w:tcPr>
            <w:tcW w:w="1408" w:type="dxa"/>
            <w:hideMark/>
          </w:tcPr>
          <w:p w14:paraId="73333089" w14:textId="77777777" w:rsidR="00CA00FA" w:rsidRPr="00CA00FA" w:rsidRDefault="00CA00FA" w:rsidP="00CA00FA">
            <w:pPr>
              <w:spacing w:after="200" w:line="276" w:lineRule="auto"/>
              <w:rPr>
                <w:rFonts w:ascii="Arial" w:hAnsi="Arial" w:cs="Arial"/>
              </w:rPr>
            </w:pPr>
            <w:r w:rsidRPr="00CA00FA">
              <w:rPr>
                <w:rFonts w:ascii="Arial" w:hAnsi="Arial" w:cs="Arial"/>
              </w:rPr>
              <w:t>07/05/2002</w:t>
            </w:r>
          </w:p>
        </w:tc>
        <w:tc>
          <w:tcPr>
            <w:tcW w:w="2332" w:type="dxa"/>
            <w:hideMark/>
          </w:tcPr>
          <w:p w14:paraId="0DD9F80D" w14:textId="77777777" w:rsidR="00CA00FA" w:rsidRPr="00CA00FA" w:rsidRDefault="00CA00FA" w:rsidP="00CA00FA">
            <w:pPr>
              <w:spacing w:after="200" w:line="276" w:lineRule="auto"/>
              <w:jc w:val="right"/>
              <w:rPr>
                <w:rFonts w:ascii="Arial" w:hAnsi="Arial" w:cs="Arial"/>
              </w:rPr>
            </w:pPr>
            <w:r w:rsidRPr="00CA00FA">
              <w:rPr>
                <w:rFonts w:ascii="Arial" w:hAnsi="Arial" w:cs="Arial"/>
              </w:rPr>
              <w:t>5 885,46</w:t>
            </w:r>
          </w:p>
        </w:tc>
        <w:tc>
          <w:tcPr>
            <w:tcW w:w="2072" w:type="dxa"/>
            <w:hideMark/>
          </w:tcPr>
          <w:p w14:paraId="7E0DBCFF" w14:textId="77777777" w:rsidR="00CA00FA" w:rsidRPr="00CA00FA" w:rsidRDefault="00CA00FA" w:rsidP="00CA00FA">
            <w:pPr>
              <w:spacing w:after="200" w:line="276" w:lineRule="auto"/>
              <w:jc w:val="right"/>
              <w:rPr>
                <w:rFonts w:ascii="Arial" w:hAnsi="Arial" w:cs="Arial"/>
              </w:rPr>
            </w:pPr>
            <w:r w:rsidRPr="00CA00FA">
              <w:rPr>
                <w:rFonts w:ascii="Arial" w:hAnsi="Arial" w:cs="Arial"/>
              </w:rPr>
              <w:t>5 885,46</w:t>
            </w:r>
          </w:p>
        </w:tc>
      </w:tr>
      <w:tr w:rsidR="00CA00FA" w:rsidRPr="00CA00FA" w14:paraId="5C93F885" w14:textId="77777777" w:rsidTr="00CA00FA">
        <w:trPr>
          <w:gridAfter w:val="1"/>
          <w:wAfter w:w="74" w:type="dxa"/>
          <w:trHeight w:val="225"/>
        </w:trPr>
        <w:tc>
          <w:tcPr>
            <w:tcW w:w="459" w:type="dxa"/>
            <w:hideMark/>
          </w:tcPr>
          <w:p w14:paraId="76B0EBD0"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7C53872A" w14:textId="77777777" w:rsidR="00CA00FA" w:rsidRPr="00CA00FA" w:rsidRDefault="00CA00FA" w:rsidP="00CA00FA">
            <w:pPr>
              <w:spacing w:after="200" w:line="276" w:lineRule="auto"/>
              <w:rPr>
                <w:rFonts w:ascii="Arial" w:hAnsi="Arial" w:cs="Arial"/>
              </w:rPr>
            </w:pPr>
            <w:r w:rsidRPr="00CA00FA">
              <w:rPr>
                <w:rFonts w:ascii="Arial" w:hAnsi="Arial" w:cs="Arial"/>
              </w:rPr>
              <w:t>00007837</w:t>
            </w:r>
          </w:p>
        </w:tc>
        <w:tc>
          <w:tcPr>
            <w:tcW w:w="7387" w:type="dxa"/>
            <w:hideMark/>
          </w:tcPr>
          <w:p w14:paraId="2B755929" w14:textId="77777777" w:rsidR="00CA00FA" w:rsidRPr="00CA00FA" w:rsidRDefault="00CA00FA" w:rsidP="00CA00FA">
            <w:pPr>
              <w:spacing w:after="200" w:line="276" w:lineRule="auto"/>
              <w:rPr>
                <w:rFonts w:ascii="Arial" w:hAnsi="Arial" w:cs="Arial"/>
              </w:rPr>
            </w:pPr>
            <w:r w:rsidRPr="00CA00FA">
              <w:rPr>
                <w:rFonts w:ascii="Arial" w:hAnsi="Arial" w:cs="Arial"/>
              </w:rPr>
              <w:t>Насос ЦНС 300-180  ВЗУ-1</w:t>
            </w:r>
          </w:p>
        </w:tc>
        <w:tc>
          <w:tcPr>
            <w:tcW w:w="1408" w:type="dxa"/>
            <w:hideMark/>
          </w:tcPr>
          <w:p w14:paraId="4FEA39F5" w14:textId="77777777" w:rsidR="00CA00FA" w:rsidRPr="00CA00FA" w:rsidRDefault="00CA00FA" w:rsidP="00CA00FA">
            <w:pPr>
              <w:spacing w:after="200" w:line="276" w:lineRule="auto"/>
              <w:rPr>
                <w:rFonts w:ascii="Arial" w:hAnsi="Arial" w:cs="Arial"/>
              </w:rPr>
            </w:pPr>
            <w:r w:rsidRPr="00CA00FA">
              <w:rPr>
                <w:rFonts w:ascii="Arial" w:hAnsi="Arial" w:cs="Arial"/>
              </w:rPr>
              <w:t>31/10/2003</w:t>
            </w:r>
          </w:p>
        </w:tc>
        <w:tc>
          <w:tcPr>
            <w:tcW w:w="2332" w:type="dxa"/>
            <w:hideMark/>
          </w:tcPr>
          <w:p w14:paraId="67BE5174" w14:textId="77777777" w:rsidR="00CA00FA" w:rsidRPr="00CA00FA" w:rsidRDefault="00CA00FA" w:rsidP="00CA00FA">
            <w:pPr>
              <w:spacing w:after="200" w:line="276" w:lineRule="auto"/>
              <w:jc w:val="right"/>
              <w:rPr>
                <w:rFonts w:ascii="Arial" w:hAnsi="Arial" w:cs="Arial"/>
              </w:rPr>
            </w:pPr>
            <w:r w:rsidRPr="00CA00FA">
              <w:rPr>
                <w:rFonts w:ascii="Arial" w:hAnsi="Arial" w:cs="Arial"/>
              </w:rPr>
              <w:t>86 911,93</w:t>
            </w:r>
          </w:p>
        </w:tc>
        <w:tc>
          <w:tcPr>
            <w:tcW w:w="2072" w:type="dxa"/>
            <w:hideMark/>
          </w:tcPr>
          <w:p w14:paraId="0B47CD19" w14:textId="77777777" w:rsidR="00CA00FA" w:rsidRPr="00CA00FA" w:rsidRDefault="00CA00FA" w:rsidP="00CA00FA">
            <w:pPr>
              <w:spacing w:after="200" w:line="276" w:lineRule="auto"/>
              <w:jc w:val="right"/>
              <w:rPr>
                <w:rFonts w:ascii="Arial" w:hAnsi="Arial" w:cs="Arial"/>
              </w:rPr>
            </w:pPr>
            <w:r w:rsidRPr="00CA00FA">
              <w:rPr>
                <w:rFonts w:ascii="Arial" w:hAnsi="Arial" w:cs="Arial"/>
              </w:rPr>
              <w:t>86 911,93</w:t>
            </w:r>
          </w:p>
        </w:tc>
      </w:tr>
      <w:tr w:rsidR="00CA00FA" w:rsidRPr="00CA00FA" w14:paraId="7FDB7CD4" w14:textId="77777777" w:rsidTr="00CA00FA">
        <w:trPr>
          <w:gridAfter w:val="1"/>
          <w:wAfter w:w="74" w:type="dxa"/>
          <w:trHeight w:val="225"/>
        </w:trPr>
        <w:tc>
          <w:tcPr>
            <w:tcW w:w="459" w:type="dxa"/>
            <w:hideMark/>
          </w:tcPr>
          <w:p w14:paraId="33B1E840"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4B27A23C" w14:textId="77777777" w:rsidR="00CA00FA" w:rsidRPr="00CA00FA" w:rsidRDefault="00CA00FA" w:rsidP="00CA00FA">
            <w:pPr>
              <w:spacing w:after="200" w:line="276" w:lineRule="auto"/>
              <w:rPr>
                <w:rFonts w:ascii="Arial" w:hAnsi="Arial" w:cs="Arial"/>
              </w:rPr>
            </w:pPr>
            <w:r w:rsidRPr="00CA00FA">
              <w:rPr>
                <w:rFonts w:ascii="Arial" w:hAnsi="Arial" w:cs="Arial"/>
              </w:rPr>
              <w:t>00007917</w:t>
            </w:r>
          </w:p>
        </w:tc>
        <w:tc>
          <w:tcPr>
            <w:tcW w:w="7387" w:type="dxa"/>
            <w:hideMark/>
          </w:tcPr>
          <w:p w14:paraId="4A87C079" w14:textId="77777777" w:rsidR="00CA00FA" w:rsidRPr="00CA00FA" w:rsidRDefault="00CA00FA" w:rsidP="00CA00FA">
            <w:pPr>
              <w:spacing w:after="200" w:line="276" w:lineRule="auto"/>
              <w:rPr>
                <w:rFonts w:ascii="Arial" w:hAnsi="Arial" w:cs="Arial"/>
              </w:rPr>
            </w:pPr>
            <w:r w:rsidRPr="00CA00FA">
              <w:rPr>
                <w:rFonts w:ascii="Arial" w:hAnsi="Arial" w:cs="Arial"/>
              </w:rPr>
              <w:t>Насос КМЛ 65-160/2 2шт. подкачка К-3 Ленина 5</w:t>
            </w:r>
          </w:p>
        </w:tc>
        <w:tc>
          <w:tcPr>
            <w:tcW w:w="1408" w:type="dxa"/>
            <w:hideMark/>
          </w:tcPr>
          <w:p w14:paraId="54EFB247" w14:textId="77777777" w:rsidR="00CA00FA" w:rsidRPr="00CA00FA" w:rsidRDefault="00CA00FA" w:rsidP="00CA00FA">
            <w:pPr>
              <w:spacing w:after="200" w:line="276" w:lineRule="auto"/>
              <w:rPr>
                <w:rFonts w:ascii="Arial" w:hAnsi="Arial" w:cs="Arial"/>
              </w:rPr>
            </w:pPr>
            <w:r w:rsidRPr="00CA00FA">
              <w:rPr>
                <w:rFonts w:ascii="Arial" w:hAnsi="Arial" w:cs="Arial"/>
              </w:rPr>
              <w:t>01/02/2004</w:t>
            </w:r>
          </w:p>
        </w:tc>
        <w:tc>
          <w:tcPr>
            <w:tcW w:w="2332" w:type="dxa"/>
            <w:hideMark/>
          </w:tcPr>
          <w:p w14:paraId="0A974336" w14:textId="77777777" w:rsidR="00CA00FA" w:rsidRPr="00CA00FA" w:rsidRDefault="00CA00FA" w:rsidP="00CA00FA">
            <w:pPr>
              <w:spacing w:after="200" w:line="276" w:lineRule="auto"/>
              <w:jc w:val="right"/>
              <w:rPr>
                <w:rFonts w:ascii="Arial" w:hAnsi="Arial" w:cs="Arial"/>
              </w:rPr>
            </w:pPr>
            <w:r w:rsidRPr="00CA00FA">
              <w:rPr>
                <w:rFonts w:ascii="Arial" w:hAnsi="Arial" w:cs="Arial"/>
              </w:rPr>
              <w:t>23 793,00</w:t>
            </w:r>
          </w:p>
        </w:tc>
        <w:tc>
          <w:tcPr>
            <w:tcW w:w="2072" w:type="dxa"/>
            <w:hideMark/>
          </w:tcPr>
          <w:p w14:paraId="67FA13EE" w14:textId="77777777" w:rsidR="00CA00FA" w:rsidRPr="00CA00FA" w:rsidRDefault="00CA00FA" w:rsidP="00CA00FA">
            <w:pPr>
              <w:spacing w:after="200" w:line="276" w:lineRule="auto"/>
              <w:jc w:val="right"/>
              <w:rPr>
                <w:rFonts w:ascii="Arial" w:hAnsi="Arial" w:cs="Arial"/>
              </w:rPr>
            </w:pPr>
            <w:r w:rsidRPr="00CA00FA">
              <w:rPr>
                <w:rFonts w:ascii="Arial" w:hAnsi="Arial" w:cs="Arial"/>
              </w:rPr>
              <w:t>23 793,00</w:t>
            </w:r>
          </w:p>
        </w:tc>
      </w:tr>
      <w:tr w:rsidR="00CA00FA" w:rsidRPr="00CA00FA" w14:paraId="24E0CDBB" w14:textId="77777777" w:rsidTr="00CA00FA">
        <w:trPr>
          <w:gridAfter w:val="1"/>
          <w:wAfter w:w="74" w:type="dxa"/>
          <w:trHeight w:val="225"/>
        </w:trPr>
        <w:tc>
          <w:tcPr>
            <w:tcW w:w="459" w:type="dxa"/>
            <w:hideMark/>
          </w:tcPr>
          <w:p w14:paraId="2250DC62"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13236FC0" w14:textId="77777777" w:rsidR="00CA00FA" w:rsidRPr="00CA00FA" w:rsidRDefault="00CA00FA" w:rsidP="00CA00FA">
            <w:pPr>
              <w:spacing w:after="200" w:line="276" w:lineRule="auto"/>
              <w:rPr>
                <w:rFonts w:ascii="Arial" w:hAnsi="Arial" w:cs="Arial"/>
              </w:rPr>
            </w:pPr>
            <w:r w:rsidRPr="00CA00FA">
              <w:rPr>
                <w:rFonts w:ascii="Arial" w:hAnsi="Arial" w:cs="Arial"/>
              </w:rPr>
              <w:t>00008137</w:t>
            </w:r>
          </w:p>
        </w:tc>
        <w:tc>
          <w:tcPr>
            <w:tcW w:w="7387" w:type="dxa"/>
            <w:hideMark/>
          </w:tcPr>
          <w:p w14:paraId="5182CB8D" w14:textId="77777777" w:rsidR="00CA00FA" w:rsidRPr="00CA00FA" w:rsidRDefault="00CA00FA" w:rsidP="00CA00FA">
            <w:pPr>
              <w:spacing w:after="200" w:line="276" w:lineRule="auto"/>
              <w:rPr>
                <w:rFonts w:ascii="Arial" w:hAnsi="Arial" w:cs="Arial"/>
              </w:rPr>
            </w:pPr>
            <w:r w:rsidRPr="00CA00FA">
              <w:rPr>
                <w:rFonts w:ascii="Arial" w:hAnsi="Arial" w:cs="Arial"/>
              </w:rPr>
              <w:t>Насос К 20/30 2шт. подкачка Стрелецкая</w:t>
            </w:r>
          </w:p>
        </w:tc>
        <w:tc>
          <w:tcPr>
            <w:tcW w:w="1408" w:type="dxa"/>
            <w:hideMark/>
          </w:tcPr>
          <w:p w14:paraId="21C7BFE9" w14:textId="77777777" w:rsidR="00CA00FA" w:rsidRPr="00CA00FA" w:rsidRDefault="00CA00FA" w:rsidP="00CA00FA">
            <w:pPr>
              <w:spacing w:after="200" w:line="276" w:lineRule="auto"/>
              <w:rPr>
                <w:rFonts w:ascii="Arial" w:hAnsi="Arial" w:cs="Arial"/>
              </w:rPr>
            </w:pPr>
            <w:r w:rsidRPr="00CA00FA">
              <w:rPr>
                <w:rFonts w:ascii="Arial" w:hAnsi="Arial" w:cs="Arial"/>
              </w:rPr>
              <w:t>31/08/2004</w:t>
            </w:r>
          </w:p>
        </w:tc>
        <w:tc>
          <w:tcPr>
            <w:tcW w:w="2332" w:type="dxa"/>
          </w:tcPr>
          <w:p w14:paraId="0719FF67" w14:textId="77777777" w:rsidR="00CA00FA" w:rsidRPr="00CA00FA" w:rsidRDefault="00CA00FA" w:rsidP="00CA00FA">
            <w:pPr>
              <w:spacing w:after="200" w:line="276" w:lineRule="auto"/>
              <w:rPr>
                <w:rFonts w:ascii="Arial" w:hAnsi="Arial" w:cs="Arial"/>
              </w:rPr>
            </w:pPr>
          </w:p>
        </w:tc>
        <w:tc>
          <w:tcPr>
            <w:tcW w:w="2072" w:type="dxa"/>
          </w:tcPr>
          <w:p w14:paraId="0B67B6E9" w14:textId="77777777" w:rsidR="00CA00FA" w:rsidRPr="00CA00FA" w:rsidRDefault="00CA00FA" w:rsidP="00CA00FA">
            <w:pPr>
              <w:spacing w:after="200" w:line="276" w:lineRule="auto"/>
              <w:rPr>
                <w:rFonts w:ascii="Arial" w:hAnsi="Arial" w:cs="Arial"/>
              </w:rPr>
            </w:pPr>
          </w:p>
        </w:tc>
      </w:tr>
      <w:tr w:rsidR="00CA00FA" w:rsidRPr="00CA00FA" w14:paraId="2850E9E1" w14:textId="77777777" w:rsidTr="00CA00FA">
        <w:trPr>
          <w:gridAfter w:val="1"/>
          <w:wAfter w:w="74" w:type="dxa"/>
          <w:trHeight w:val="225"/>
        </w:trPr>
        <w:tc>
          <w:tcPr>
            <w:tcW w:w="459" w:type="dxa"/>
            <w:hideMark/>
          </w:tcPr>
          <w:p w14:paraId="5F41448A"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65EF5884" w14:textId="77777777" w:rsidR="00CA00FA" w:rsidRPr="00CA00FA" w:rsidRDefault="00CA00FA" w:rsidP="00CA00FA">
            <w:pPr>
              <w:spacing w:after="200" w:line="276" w:lineRule="auto"/>
              <w:rPr>
                <w:rFonts w:ascii="Arial" w:hAnsi="Arial" w:cs="Arial"/>
              </w:rPr>
            </w:pPr>
            <w:r w:rsidRPr="00CA00FA">
              <w:rPr>
                <w:rFonts w:ascii="Arial" w:hAnsi="Arial" w:cs="Arial"/>
              </w:rPr>
              <w:t>00008272</w:t>
            </w:r>
          </w:p>
        </w:tc>
        <w:tc>
          <w:tcPr>
            <w:tcW w:w="7387" w:type="dxa"/>
            <w:hideMark/>
          </w:tcPr>
          <w:p w14:paraId="2A23BFDB" w14:textId="77777777" w:rsidR="00CA00FA" w:rsidRPr="00CA00FA" w:rsidRDefault="00CA00FA" w:rsidP="00CA00FA">
            <w:pPr>
              <w:spacing w:after="200" w:line="276" w:lineRule="auto"/>
              <w:rPr>
                <w:rFonts w:ascii="Arial" w:hAnsi="Arial" w:cs="Arial"/>
              </w:rPr>
            </w:pPr>
            <w:r w:rsidRPr="00CA00FA">
              <w:rPr>
                <w:rFonts w:ascii="Arial" w:hAnsi="Arial" w:cs="Arial"/>
              </w:rPr>
              <w:t>Насос ЦН 400-105а с эл.дв. ВЗУ-3-3шт</w:t>
            </w:r>
          </w:p>
        </w:tc>
        <w:tc>
          <w:tcPr>
            <w:tcW w:w="1408" w:type="dxa"/>
            <w:hideMark/>
          </w:tcPr>
          <w:p w14:paraId="388410B9" w14:textId="77777777" w:rsidR="00CA00FA" w:rsidRPr="00CA00FA" w:rsidRDefault="00CA00FA" w:rsidP="00CA00FA">
            <w:pPr>
              <w:spacing w:after="200" w:line="276" w:lineRule="auto"/>
              <w:rPr>
                <w:rFonts w:ascii="Arial" w:hAnsi="Arial" w:cs="Arial"/>
              </w:rPr>
            </w:pPr>
            <w:r w:rsidRPr="00CA00FA">
              <w:rPr>
                <w:rFonts w:ascii="Arial" w:hAnsi="Arial" w:cs="Arial"/>
              </w:rPr>
              <w:t>29/03/2005</w:t>
            </w:r>
          </w:p>
        </w:tc>
        <w:tc>
          <w:tcPr>
            <w:tcW w:w="2332" w:type="dxa"/>
            <w:hideMark/>
          </w:tcPr>
          <w:p w14:paraId="3D824CB8" w14:textId="77777777" w:rsidR="00CA00FA" w:rsidRPr="00CA00FA" w:rsidRDefault="00CA00FA" w:rsidP="00CA00FA">
            <w:pPr>
              <w:spacing w:after="200" w:line="276" w:lineRule="auto"/>
              <w:jc w:val="right"/>
              <w:rPr>
                <w:rFonts w:ascii="Arial" w:hAnsi="Arial" w:cs="Arial"/>
              </w:rPr>
            </w:pPr>
            <w:r w:rsidRPr="00CA00FA">
              <w:rPr>
                <w:rFonts w:ascii="Arial" w:hAnsi="Arial" w:cs="Arial"/>
              </w:rPr>
              <w:t>232 669,30</w:t>
            </w:r>
          </w:p>
        </w:tc>
        <w:tc>
          <w:tcPr>
            <w:tcW w:w="2072" w:type="dxa"/>
            <w:hideMark/>
          </w:tcPr>
          <w:p w14:paraId="4AC5FB92" w14:textId="77777777" w:rsidR="00CA00FA" w:rsidRPr="00CA00FA" w:rsidRDefault="00CA00FA" w:rsidP="00CA00FA">
            <w:pPr>
              <w:spacing w:after="200" w:line="276" w:lineRule="auto"/>
              <w:jc w:val="right"/>
              <w:rPr>
                <w:rFonts w:ascii="Arial" w:hAnsi="Arial" w:cs="Arial"/>
              </w:rPr>
            </w:pPr>
            <w:r w:rsidRPr="00CA00FA">
              <w:rPr>
                <w:rFonts w:ascii="Arial" w:hAnsi="Arial" w:cs="Arial"/>
              </w:rPr>
              <w:t>180 041,55</w:t>
            </w:r>
          </w:p>
        </w:tc>
      </w:tr>
      <w:tr w:rsidR="00CA00FA" w:rsidRPr="00CA00FA" w14:paraId="1A3FCBDE" w14:textId="77777777" w:rsidTr="00CA00FA">
        <w:trPr>
          <w:gridAfter w:val="1"/>
          <w:wAfter w:w="74" w:type="dxa"/>
          <w:trHeight w:val="225"/>
        </w:trPr>
        <w:tc>
          <w:tcPr>
            <w:tcW w:w="459" w:type="dxa"/>
            <w:hideMark/>
          </w:tcPr>
          <w:p w14:paraId="43292E69"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1DE64B89" w14:textId="77777777" w:rsidR="00CA00FA" w:rsidRPr="00CA00FA" w:rsidRDefault="00CA00FA" w:rsidP="00CA00FA">
            <w:pPr>
              <w:spacing w:after="200" w:line="276" w:lineRule="auto"/>
              <w:rPr>
                <w:rFonts w:ascii="Arial" w:hAnsi="Arial" w:cs="Arial"/>
              </w:rPr>
            </w:pPr>
            <w:r w:rsidRPr="00CA00FA">
              <w:rPr>
                <w:rFonts w:ascii="Arial" w:hAnsi="Arial" w:cs="Arial"/>
              </w:rPr>
              <w:t>00008351</w:t>
            </w:r>
          </w:p>
        </w:tc>
        <w:tc>
          <w:tcPr>
            <w:tcW w:w="7387" w:type="dxa"/>
            <w:hideMark/>
          </w:tcPr>
          <w:p w14:paraId="26EC94FF" w14:textId="77777777" w:rsidR="00CA00FA" w:rsidRPr="00CA00FA" w:rsidRDefault="00CA00FA" w:rsidP="00CA00FA">
            <w:pPr>
              <w:spacing w:after="200" w:line="276" w:lineRule="auto"/>
              <w:rPr>
                <w:rFonts w:ascii="Arial" w:hAnsi="Arial" w:cs="Arial"/>
              </w:rPr>
            </w:pPr>
            <w:r w:rsidRPr="00CA00FA">
              <w:rPr>
                <w:rFonts w:ascii="Arial" w:hAnsi="Arial" w:cs="Arial"/>
              </w:rPr>
              <w:t>Насос ЭЦВ 12-160-100 ВЗУ-3</w:t>
            </w:r>
          </w:p>
        </w:tc>
        <w:tc>
          <w:tcPr>
            <w:tcW w:w="1408" w:type="dxa"/>
            <w:hideMark/>
          </w:tcPr>
          <w:p w14:paraId="5D1CC663" w14:textId="77777777" w:rsidR="00CA00FA" w:rsidRPr="00CA00FA" w:rsidRDefault="00CA00FA" w:rsidP="00CA00FA">
            <w:pPr>
              <w:spacing w:after="200" w:line="276" w:lineRule="auto"/>
              <w:rPr>
                <w:rFonts w:ascii="Arial" w:hAnsi="Arial" w:cs="Arial"/>
              </w:rPr>
            </w:pPr>
            <w:r w:rsidRPr="00CA00FA">
              <w:rPr>
                <w:rFonts w:ascii="Arial" w:hAnsi="Arial" w:cs="Arial"/>
              </w:rPr>
              <w:t>31/07/2005</w:t>
            </w:r>
          </w:p>
        </w:tc>
        <w:tc>
          <w:tcPr>
            <w:tcW w:w="2332" w:type="dxa"/>
            <w:hideMark/>
          </w:tcPr>
          <w:p w14:paraId="33F3B64E" w14:textId="77777777" w:rsidR="00CA00FA" w:rsidRPr="00CA00FA" w:rsidRDefault="00CA00FA" w:rsidP="00CA00FA">
            <w:pPr>
              <w:spacing w:after="200" w:line="276" w:lineRule="auto"/>
              <w:jc w:val="right"/>
              <w:rPr>
                <w:rFonts w:ascii="Arial" w:hAnsi="Arial" w:cs="Arial"/>
              </w:rPr>
            </w:pPr>
            <w:r w:rsidRPr="00CA00FA">
              <w:rPr>
                <w:rFonts w:ascii="Arial" w:hAnsi="Arial" w:cs="Arial"/>
              </w:rPr>
              <w:t>33 650,00</w:t>
            </w:r>
          </w:p>
        </w:tc>
        <w:tc>
          <w:tcPr>
            <w:tcW w:w="2072" w:type="dxa"/>
            <w:hideMark/>
          </w:tcPr>
          <w:p w14:paraId="27A5AF38" w14:textId="77777777" w:rsidR="00CA00FA" w:rsidRPr="00CA00FA" w:rsidRDefault="00CA00FA" w:rsidP="00CA00FA">
            <w:pPr>
              <w:spacing w:after="200" w:line="276" w:lineRule="auto"/>
              <w:jc w:val="right"/>
              <w:rPr>
                <w:rFonts w:ascii="Arial" w:hAnsi="Arial" w:cs="Arial"/>
              </w:rPr>
            </w:pPr>
            <w:r w:rsidRPr="00CA00FA">
              <w:rPr>
                <w:rFonts w:ascii="Arial" w:hAnsi="Arial" w:cs="Arial"/>
              </w:rPr>
              <w:t>33 650,00</w:t>
            </w:r>
          </w:p>
        </w:tc>
      </w:tr>
      <w:tr w:rsidR="00CA00FA" w:rsidRPr="00CA00FA" w14:paraId="032D31EE" w14:textId="77777777" w:rsidTr="00CA00FA">
        <w:trPr>
          <w:gridAfter w:val="1"/>
          <w:wAfter w:w="74" w:type="dxa"/>
          <w:trHeight w:val="225"/>
        </w:trPr>
        <w:tc>
          <w:tcPr>
            <w:tcW w:w="459" w:type="dxa"/>
            <w:hideMark/>
          </w:tcPr>
          <w:p w14:paraId="1C7CB2EE"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76E91F89" w14:textId="77777777" w:rsidR="00CA00FA" w:rsidRPr="00CA00FA" w:rsidRDefault="00CA00FA" w:rsidP="00CA00FA">
            <w:pPr>
              <w:spacing w:after="200" w:line="276" w:lineRule="auto"/>
              <w:rPr>
                <w:rFonts w:ascii="Arial" w:hAnsi="Arial" w:cs="Arial"/>
              </w:rPr>
            </w:pPr>
            <w:r w:rsidRPr="00CA00FA">
              <w:rPr>
                <w:rFonts w:ascii="Arial" w:hAnsi="Arial" w:cs="Arial"/>
              </w:rPr>
              <w:t>00008352</w:t>
            </w:r>
          </w:p>
        </w:tc>
        <w:tc>
          <w:tcPr>
            <w:tcW w:w="7387" w:type="dxa"/>
            <w:hideMark/>
          </w:tcPr>
          <w:p w14:paraId="686BCB1F" w14:textId="77777777" w:rsidR="00CA00FA" w:rsidRPr="00CA00FA" w:rsidRDefault="00CA00FA" w:rsidP="00CA00FA">
            <w:pPr>
              <w:spacing w:after="200" w:line="276" w:lineRule="auto"/>
              <w:rPr>
                <w:rFonts w:ascii="Arial" w:hAnsi="Arial" w:cs="Arial"/>
              </w:rPr>
            </w:pPr>
            <w:r w:rsidRPr="00CA00FA">
              <w:rPr>
                <w:rFonts w:ascii="Arial" w:hAnsi="Arial" w:cs="Arial"/>
              </w:rPr>
              <w:t>Насос ЭЦВ12-160-100 ВЗУ-3</w:t>
            </w:r>
          </w:p>
        </w:tc>
        <w:tc>
          <w:tcPr>
            <w:tcW w:w="1408" w:type="dxa"/>
            <w:hideMark/>
          </w:tcPr>
          <w:p w14:paraId="0A5C43F3" w14:textId="77777777" w:rsidR="00CA00FA" w:rsidRPr="00CA00FA" w:rsidRDefault="00CA00FA" w:rsidP="00CA00FA">
            <w:pPr>
              <w:spacing w:after="200" w:line="276" w:lineRule="auto"/>
              <w:rPr>
                <w:rFonts w:ascii="Arial" w:hAnsi="Arial" w:cs="Arial"/>
              </w:rPr>
            </w:pPr>
            <w:r w:rsidRPr="00CA00FA">
              <w:rPr>
                <w:rFonts w:ascii="Arial" w:hAnsi="Arial" w:cs="Arial"/>
              </w:rPr>
              <w:t>31/07/2005</w:t>
            </w:r>
          </w:p>
        </w:tc>
        <w:tc>
          <w:tcPr>
            <w:tcW w:w="2332" w:type="dxa"/>
            <w:hideMark/>
          </w:tcPr>
          <w:p w14:paraId="10A77308" w14:textId="77777777" w:rsidR="00CA00FA" w:rsidRPr="00CA00FA" w:rsidRDefault="00CA00FA" w:rsidP="00CA00FA">
            <w:pPr>
              <w:spacing w:after="200" w:line="276" w:lineRule="auto"/>
              <w:jc w:val="right"/>
              <w:rPr>
                <w:rFonts w:ascii="Arial" w:hAnsi="Arial" w:cs="Arial"/>
              </w:rPr>
            </w:pPr>
            <w:r w:rsidRPr="00CA00FA">
              <w:rPr>
                <w:rFonts w:ascii="Arial" w:hAnsi="Arial" w:cs="Arial"/>
              </w:rPr>
              <w:t>33 650,00</w:t>
            </w:r>
          </w:p>
        </w:tc>
        <w:tc>
          <w:tcPr>
            <w:tcW w:w="2072" w:type="dxa"/>
            <w:hideMark/>
          </w:tcPr>
          <w:p w14:paraId="02F4C4C3" w14:textId="77777777" w:rsidR="00CA00FA" w:rsidRPr="00CA00FA" w:rsidRDefault="00CA00FA" w:rsidP="00CA00FA">
            <w:pPr>
              <w:spacing w:after="200" w:line="276" w:lineRule="auto"/>
              <w:jc w:val="right"/>
              <w:rPr>
                <w:rFonts w:ascii="Arial" w:hAnsi="Arial" w:cs="Arial"/>
              </w:rPr>
            </w:pPr>
            <w:r w:rsidRPr="00CA00FA">
              <w:rPr>
                <w:rFonts w:ascii="Arial" w:hAnsi="Arial" w:cs="Arial"/>
              </w:rPr>
              <w:t>33 650,00</w:t>
            </w:r>
          </w:p>
        </w:tc>
      </w:tr>
      <w:tr w:rsidR="00CA00FA" w:rsidRPr="00CA00FA" w14:paraId="0601F6F0" w14:textId="77777777" w:rsidTr="00CA00FA">
        <w:trPr>
          <w:gridAfter w:val="1"/>
          <w:wAfter w:w="74" w:type="dxa"/>
          <w:trHeight w:val="225"/>
        </w:trPr>
        <w:tc>
          <w:tcPr>
            <w:tcW w:w="459" w:type="dxa"/>
            <w:hideMark/>
          </w:tcPr>
          <w:p w14:paraId="77E116B5"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113104C7" w14:textId="77777777" w:rsidR="00CA00FA" w:rsidRPr="00CA00FA" w:rsidRDefault="00CA00FA" w:rsidP="00CA00FA">
            <w:pPr>
              <w:spacing w:after="200" w:line="276" w:lineRule="auto"/>
              <w:rPr>
                <w:rFonts w:ascii="Arial" w:hAnsi="Arial" w:cs="Arial"/>
              </w:rPr>
            </w:pPr>
            <w:r w:rsidRPr="00CA00FA">
              <w:rPr>
                <w:rFonts w:ascii="Arial" w:hAnsi="Arial" w:cs="Arial"/>
              </w:rPr>
              <w:t>00008394</w:t>
            </w:r>
          </w:p>
        </w:tc>
        <w:tc>
          <w:tcPr>
            <w:tcW w:w="7387" w:type="dxa"/>
            <w:hideMark/>
          </w:tcPr>
          <w:p w14:paraId="20910F33" w14:textId="77777777" w:rsidR="00CA00FA" w:rsidRPr="00CA00FA" w:rsidRDefault="00CA00FA" w:rsidP="00CA00FA">
            <w:pPr>
              <w:spacing w:after="200" w:line="276" w:lineRule="auto"/>
              <w:rPr>
                <w:rFonts w:ascii="Arial" w:hAnsi="Arial" w:cs="Arial"/>
              </w:rPr>
            </w:pPr>
            <w:r w:rsidRPr="00CA00FA">
              <w:rPr>
                <w:rFonts w:ascii="Arial" w:hAnsi="Arial" w:cs="Arial"/>
              </w:rPr>
              <w:t>Насос ЭЦВ 8-25-150 ВЗУ-5 скв.1</w:t>
            </w:r>
          </w:p>
        </w:tc>
        <w:tc>
          <w:tcPr>
            <w:tcW w:w="1408" w:type="dxa"/>
            <w:hideMark/>
          </w:tcPr>
          <w:p w14:paraId="7800E73F" w14:textId="77777777" w:rsidR="00CA00FA" w:rsidRPr="00CA00FA" w:rsidRDefault="00CA00FA" w:rsidP="00CA00FA">
            <w:pPr>
              <w:spacing w:after="200" w:line="276" w:lineRule="auto"/>
              <w:rPr>
                <w:rFonts w:ascii="Arial" w:hAnsi="Arial" w:cs="Arial"/>
              </w:rPr>
            </w:pPr>
            <w:r w:rsidRPr="00CA00FA">
              <w:rPr>
                <w:rFonts w:ascii="Arial" w:hAnsi="Arial" w:cs="Arial"/>
              </w:rPr>
              <w:t>01/09/2005</w:t>
            </w:r>
          </w:p>
        </w:tc>
        <w:tc>
          <w:tcPr>
            <w:tcW w:w="2332" w:type="dxa"/>
            <w:hideMark/>
          </w:tcPr>
          <w:p w14:paraId="55B46647" w14:textId="77777777" w:rsidR="00CA00FA" w:rsidRPr="00CA00FA" w:rsidRDefault="00CA00FA" w:rsidP="00CA00FA">
            <w:pPr>
              <w:spacing w:after="200" w:line="276" w:lineRule="auto"/>
              <w:jc w:val="right"/>
              <w:rPr>
                <w:rFonts w:ascii="Arial" w:hAnsi="Arial" w:cs="Arial"/>
              </w:rPr>
            </w:pPr>
            <w:r w:rsidRPr="00CA00FA">
              <w:rPr>
                <w:rFonts w:ascii="Arial" w:hAnsi="Arial" w:cs="Arial"/>
              </w:rPr>
              <w:t>10 250,00</w:t>
            </w:r>
          </w:p>
        </w:tc>
        <w:tc>
          <w:tcPr>
            <w:tcW w:w="2072" w:type="dxa"/>
            <w:hideMark/>
          </w:tcPr>
          <w:p w14:paraId="04C49E85" w14:textId="77777777" w:rsidR="00CA00FA" w:rsidRPr="00CA00FA" w:rsidRDefault="00CA00FA" w:rsidP="00CA00FA">
            <w:pPr>
              <w:spacing w:after="200" w:line="276" w:lineRule="auto"/>
              <w:jc w:val="right"/>
              <w:rPr>
                <w:rFonts w:ascii="Arial" w:hAnsi="Arial" w:cs="Arial"/>
              </w:rPr>
            </w:pPr>
            <w:r w:rsidRPr="00CA00FA">
              <w:rPr>
                <w:rFonts w:ascii="Arial" w:hAnsi="Arial" w:cs="Arial"/>
              </w:rPr>
              <w:t>10 250,00</w:t>
            </w:r>
          </w:p>
        </w:tc>
      </w:tr>
      <w:tr w:rsidR="00CA00FA" w:rsidRPr="00CA00FA" w14:paraId="683E5A3A" w14:textId="77777777" w:rsidTr="00CA00FA">
        <w:trPr>
          <w:gridAfter w:val="1"/>
          <w:wAfter w:w="74" w:type="dxa"/>
          <w:trHeight w:val="225"/>
        </w:trPr>
        <w:tc>
          <w:tcPr>
            <w:tcW w:w="459" w:type="dxa"/>
            <w:hideMark/>
          </w:tcPr>
          <w:p w14:paraId="146B0585"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68BF78DC" w14:textId="77777777" w:rsidR="00CA00FA" w:rsidRPr="00CA00FA" w:rsidRDefault="00CA00FA" w:rsidP="00CA00FA">
            <w:pPr>
              <w:spacing w:after="200" w:line="276" w:lineRule="auto"/>
              <w:rPr>
                <w:rFonts w:ascii="Arial" w:hAnsi="Arial" w:cs="Arial"/>
              </w:rPr>
            </w:pPr>
            <w:r w:rsidRPr="00CA00FA">
              <w:rPr>
                <w:rFonts w:ascii="Arial" w:hAnsi="Arial" w:cs="Arial"/>
              </w:rPr>
              <w:t>00008582</w:t>
            </w:r>
          </w:p>
        </w:tc>
        <w:tc>
          <w:tcPr>
            <w:tcW w:w="7387" w:type="dxa"/>
            <w:hideMark/>
          </w:tcPr>
          <w:p w14:paraId="148C7CF2" w14:textId="77777777" w:rsidR="00CA00FA" w:rsidRPr="00CA00FA" w:rsidRDefault="00CA00FA" w:rsidP="00CA00FA">
            <w:pPr>
              <w:spacing w:after="200" w:line="276" w:lineRule="auto"/>
              <w:rPr>
                <w:rFonts w:ascii="Arial" w:hAnsi="Arial" w:cs="Arial"/>
              </w:rPr>
            </w:pPr>
            <w:r w:rsidRPr="00CA00FA">
              <w:rPr>
                <w:rFonts w:ascii="Arial" w:hAnsi="Arial" w:cs="Arial"/>
              </w:rPr>
              <w:t>Телефонный аппарат 'Калуга' ВЗУ №1</w:t>
            </w:r>
          </w:p>
        </w:tc>
        <w:tc>
          <w:tcPr>
            <w:tcW w:w="1408" w:type="dxa"/>
            <w:hideMark/>
          </w:tcPr>
          <w:p w14:paraId="6CA20E67" w14:textId="77777777" w:rsidR="00CA00FA" w:rsidRPr="00CA00FA" w:rsidRDefault="00CA00FA" w:rsidP="00CA00FA">
            <w:pPr>
              <w:spacing w:after="200" w:line="276" w:lineRule="auto"/>
              <w:rPr>
                <w:rFonts w:ascii="Arial" w:hAnsi="Arial" w:cs="Arial"/>
              </w:rPr>
            </w:pPr>
            <w:r w:rsidRPr="00CA00FA">
              <w:rPr>
                <w:rFonts w:ascii="Arial" w:hAnsi="Arial" w:cs="Arial"/>
              </w:rPr>
              <w:t>26/07/2007</w:t>
            </w:r>
          </w:p>
        </w:tc>
        <w:tc>
          <w:tcPr>
            <w:tcW w:w="2332" w:type="dxa"/>
            <w:hideMark/>
          </w:tcPr>
          <w:p w14:paraId="200F71FE" w14:textId="77777777" w:rsidR="00CA00FA" w:rsidRPr="00CA00FA" w:rsidRDefault="00CA00FA" w:rsidP="00CA00FA">
            <w:pPr>
              <w:spacing w:after="200" w:line="276" w:lineRule="auto"/>
              <w:jc w:val="right"/>
              <w:rPr>
                <w:rFonts w:ascii="Arial" w:hAnsi="Arial" w:cs="Arial"/>
              </w:rPr>
            </w:pPr>
            <w:r w:rsidRPr="00CA00FA">
              <w:rPr>
                <w:rFonts w:ascii="Arial" w:hAnsi="Arial" w:cs="Arial"/>
              </w:rPr>
              <w:t>445,00</w:t>
            </w:r>
          </w:p>
        </w:tc>
        <w:tc>
          <w:tcPr>
            <w:tcW w:w="2072" w:type="dxa"/>
            <w:hideMark/>
          </w:tcPr>
          <w:p w14:paraId="0B94D865" w14:textId="77777777" w:rsidR="00CA00FA" w:rsidRPr="00CA00FA" w:rsidRDefault="00CA00FA" w:rsidP="00CA00FA">
            <w:pPr>
              <w:spacing w:after="200" w:line="276" w:lineRule="auto"/>
              <w:jc w:val="right"/>
              <w:rPr>
                <w:rFonts w:ascii="Arial" w:hAnsi="Arial" w:cs="Arial"/>
              </w:rPr>
            </w:pPr>
            <w:r w:rsidRPr="00CA00FA">
              <w:rPr>
                <w:rFonts w:ascii="Arial" w:hAnsi="Arial" w:cs="Arial"/>
              </w:rPr>
              <w:t>411,81</w:t>
            </w:r>
          </w:p>
        </w:tc>
      </w:tr>
      <w:tr w:rsidR="00CA00FA" w:rsidRPr="00CA00FA" w14:paraId="4E879C8D" w14:textId="77777777" w:rsidTr="00CA00FA">
        <w:trPr>
          <w:gridAfter w:val="1"/>
          <w:wAfter w:w="74" w:type="dxa"/>
          <w:trHeight w:val="225"/>
        </w:trPr>
        <w:tc>
          <w:tcPr>
            <w:tcW w:w="459" w:type="dxa"/>
            <w:hideMark/>
          </w:tcPr>
          <w:p w14:paraId="3B186479"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31D34409" w14:textId="77777777" w:rsidR="00CA00FA" w:rsidRPr="00CA00FA" w:rsidRDefault="00CA00FA" w:rsidP="00CA00FA">
            <w:pPr>
              <w:spacing w:after="200" w:line="276" w:lineRule="auto"/>
              <w:rPr>
                <w:rFonts w:ascii="Arial" w:hAnsi="Arial" w:cs="Arial"/>
              </w:rPr>
            </w:pPr>
            <w:r w:rsidRPr="00CA00FA">
              <w:rPr>
                <w:rFonts w:ascii="Arial" w:hAnsi="Arial" w:cs="Arial"/>
              </w:rPr>
              <w:t>00008603</w:t>
            </w:r>
          </w:p>
        </w:tc>
        <w:tc>
          <w:tcPr>
            <w:tcW w:w="7387" w:type="dxa"/>
            <w:hideMark/>
          </w:tcPr>
          <w:p w14:paraId="10E5CB17" w14:textId="77777777" w:rsidR="00CA00FA" w:rsidRPr="00CA00FA" w:rsidRDefault="00CA00FA" w:rsidP="00CA00FA">
            <w:pPr>
              <w:spacing w:after="200" w:line="276" w:lineRule="auto"/>
              <w:rPr>
                <w:rFonts w:ascii="Arial" w:hAnsi="Arial" w:cs="Arial"/>
              </w:rPr>
            </w:pPr>
            <w:r w:rsidRPr="00CA00FA">
              <w:rPr>
                <w:rFonts w:ascii="Arial" w:hAnsi="Arial" w:cs="Arial"/>
              </w:rPr>
              <w:t>Насос ЭЦВ 12-160-65 ВЗУ-3</w:t>
            </w:r>
          </w:p>
        </w:tc>
        <w:tc>
          <w:tcPr>
            <w:tcW w:w="1408" w:type="dxa"/>
            <w:hideMark/>
          </w:tcPr>
          <w:p w14:paraId="5AACDF36" w14:textId="77777777" w:rsidR="00CA00FA" w:rsidRPr="00CA00FA" w:rsidRDefault="00CA00FA" w:rsidP="00CA00FA">
            <w:pPr>
              <w:spacing w:after="200" w:line="276" w:lineRule="auto"/>
              <w:rPr>
                <w:rFonts w:ascii="Arial" w:hAnsi="Arial" w:cs="Arial"/>
              </w:rPr>
            </w:pPr>
            <w:r w:rsidRPr="00CA00FA">
              <w:rPr>
                <w:rFonts w:ascii="Arial" w:hAnsi="Arial" w:cs="Arial"/>
              </w:rPr>
              <w:t>28/11/2007</w:t>
            </w:r>
          </w:p>
        </w:tc>
        <w:tc>
          <w:tcPr>
            <w:tcW w:w="2332" w:type="dxa"/>
            <w:hideMark/>
          </w:tcPr>
          <w:p w14:paraId="34FBFAC0" w14:textId="77777777" w:rsidR="00CA00FA" w:rsidRPr="00CA00FA" w:rsidRDefault="00CA00FA" w:rsidP="00CA00FA">
            <w:pPr>
              <w:spacing w:after="200" w:line="276" w:lineRule="auto"/>
              <w:jc w:val="right"/>
              <w:rPr>
                <w:rFonts w:ascii="Arial" w:hAnsi="Arial" w:cs="Arial"/>
              </w:rPr>
            </w:pPr>
            <w:r w:rsidRPr="00CA00FA">
              <w:rPr>
                <w:rFonts w:ascii="Arial" w:hAnsi="Arial" w:cs="Arial"/>
              </w:rPr>
              <w:t>46 398,31</w:t>
            </w:r>
          </w:p>
        </w:tc>
        <w:tc>
          <w:tcPr>
            <w:tcW w:w="2072" w:type="dxa"/>
            <w:hideMark/>
          </w:tcPr>
          <w:p w14:paraId="41CF7350" w14:textId="77777777" w:rsidR="00CA00FA" w:rsidRPr="00CA00FA" w:rsidRDefault="00CA00FA" w:rsidP="00CA00FA">
            <w:pPr>
              <w:spacing w:after="200" w:line="276" w:lineRule="auto"/>
              <w:jc w:val="right"/>
              <w:rPr>
                <w:rFonts w:ascii="Arial" w:hAnsi="Arial" w:cs="Arial"/>
              </w:rPr>
            </w:pPr>
            <w:r w:rsidRPr="00CA00FA">
              <w:rPr>
                <w:rFonts w:ascii="Arial" w:hAnsi="Arial" w:cs="Arial"/>
              </w:rPr>
              <w:t>38 278,68</w:t>
            </w:r>
          </w:p>
        </w:tc>
      </w:tr>
      <w:tr w:rsidR="00CA00FA" w:rsidRPr="00CA00FA" w14:paraId="503041BD" w14:textId="77777777" w:rsidTr="00CA00FA">
        <w:trPr>
          <w:gridAfter w:val="1"/>
          <w:wAfter w:w="74" w:type="dxa"/>
          <w:trHeight w:val="225"/>
        </w:trPr>
        <w:tc>
          <w:tcPr>
            <w:tcW w:w="459" w:type="dxa"/>
            <w:hideMark/>
          </w:tcPr>
          <w:p w14:paraId="438DBAEB"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2F48A037" w14:textId="77777777" w:rsidR="00CA00FA" w:rsidRPr="00CA00FA" w:rsidRDefault="00CA00FA" w:rsidP="00CA00FA">
            <w:pPr>
              <w:spacing w:after="200" w:line="276" w:lineRule="auto"/>
              <w:rPr>
                <w:rFonts w:ascii="Arial" w:hAnsi="Arial" w:cs="Arial"/>
              </w:rPr>
            </w:pPr>
            <w:r w:rsidRPr="00CA00FA">
              <w:rPr>
                <w:rFonts w:ascii="Arial" w:hAnsi="Arial" w:cs="Arial"/>
              </w:rPr>
              <w:t>00008605</w:t>
            </w:r>
          </w:p>
        </w:tc>
        <w:tc>
          <w:tcPr>
            <w:tcW w:w="7387" w:type="dxa"/>
            <w:hideMark/>
          </w:tcPr>
          <w:p w14:paraId="10372577" w14:textId="77777777" w:rsidR="00CA00FA" w:rsidRPr="00CA00FA" w:rsidRDefault="00CA00FA" w:rsidP="00CA00FA">
            <w:pPr>
              <w:spacing w:after="200" w:line="276" w:lineRule="auto"/>
              <w:rPr>
                <w:rFonts w:ascii="Arial" w:hAnsi="Arial" w:cs="Arial"/>
              </w:rPr>
            </w:pPr>
            <w:r w:rsidRPr="00CA00FA">
              <w:rPr>
                <w:rFonts w:ascii="Arial" w:hAnsi="Arial" w:cs="Arial"/>
              </w:rPr>
              <w:t>Насос ЭЦВ 12-160-65 ВЗУ-1 скв.2</w:t>
            </w:r>
          </w:p>
        </w:tc>
        <w:tc>
          <w:tcPr>
            <w:tcW w:w="1408" w:type="dxa"/>
            <w:hideMark/>
          </w:tcPr>
          <w:p w14:paraId="2EA504A6" w14:textId="77777777" w:rsidR="00CA00FA" w:rsidRPr="00CA00FA" w:rsidRDefault="00CA00FA" w:rsidP="00CA00FA">
            <w:pPr>
              <w:spacing w:after="200" w:line="276" w:lineRule="auto"/>
              <w:rPr>
                <w:rFonts w:ascii="Arial" w:hAnsi="Arial" w:cs="Arial"/>
              </w:rPr>
            </w:pPr>
            <w:r w:rsidRPr="00CA00FA">
              <w:rPr>
                <w:rFonts w:ascii="Arial" w:hAnsi="Arial" w:cs="Arial"/>
              </w:rPr>
              <w:t>19/12/2007</w:t>
            </w:r>
          </w:p>
        </w:tc>
        <w:tc>
          <w:tcPr>
            <w:tcW w:w="2332" w:type="dxa"/>
            <w:hideMark/>
          </w:tcPr>
          <w:p w14:paraId="0BB0138C" w14:textId="77777777" w:rsidR="00CA00FA" w:rsidRPr="00CA00FA" w:rsidRDefault="00CA00FA" w:rsidP="00CA00FA">
            <w:pPr>
              <w:spacing w:after="200" w:line="276" w:lineRule="auto"/>
              <w:jc w:val="right"/>
              <w:rPr>
                <w:rFonts w:ascii="Arial" w:hAnsi="Arial" w:cs="Arial"/>
              </w:rPr>
            </w:pPr>
            <w:r w:rsidRPr="00CA00FA">
              <w:rPr>
                <w:rFonts w:ascii="Arial" w:hAnsi="Arial" w:cs="Arial"/>
              </w:rPr>
              <w:t>46 398,31</w:t>
            </w:r>
          </w:p>
        </w:tc>
        <w:tc>
          <w:tcPr>
            <w:tcW w:w="2072" w:type="dxa"/>
            <w:hideMark/>
          </w:tcPr>
          <w:p w14:paraId="7CEAA105" w14:textId="77777777" w:rsidR="00CA00FA" w:rsidRPr="00CA00FA" w:rsidRDefault="00CA00FA" w:rsidP="00CA00FA">
            <w:pPr>
              <w:spacing w:after="200" w:line="276" w:lineRule="auto"/>
              <w:jc w:val="right"/>
              <w:rPr>
                <w:rFonts w:ascii="Arial" w:hAnsi="Arial" w:cs="Arial"/>
              </w:rPr>
            </w:pPr>
            <w:r w:rsidRPr="00CA00FA">
              <w:rPr>
                <w:rFonts w:ascii="Arial" w:hAnsi="Arial" w:cs="Arial"/>
              </w:rPr>
              <w:t>37 118,72</w:t>
            </w:r>
          </w:p>
        </w:tc>
      </w:tr>
      <w:tr w:rsidR="00CA00FA" w:rsidRPr="00CA00FA" w14:paraId="0F3EC849" w14:textId="77777777" w:rsidTr="00CA00FA">
        <w:trPr>
          <w:gridAfter w:val="1"/>
          <w:wAfter w:w="74" w:type="dxa"/>
          <w:trHeight w:val="225"/>
        </w:trPr>
        <w:tc>
          <w:tcPr>
            <w:tcW w:w="459" w:type="dxa"/>
            <w:hideMark/>
          </w:tcPr>
          <w:p w14:paraId="6656D27D" w14:textId="77777777" w:rsidR="00CA00FA" w:rsidRPr="00CA00FA" w:rsidRDefault="00CA00FA" w:rsidP="00CA00FA">
            <w:pPr>
              <w:spacing w:after="200" w:line="276" w:lineRule="auto"/>
              <w:rPr>
                <w:rFonts w:ascii="Arial" w:hAnsi="Arial" w:cs="Arial"/>
              </w:rPr>
            </w:pPr>
            <w:r w:rsidRPr="00CA00FA">
              <w:rPr>
                <w:rFonts w:ascii="Arial" w:hAnsi="Arial" w:cs="Arial"/>
              </w:rPr>
              <w:lastRenderedPageBreak/>
              <w:t>04</w:t>
            </w:r>
          </w:p>
        </w:tc>
        <w:tc>
          <w:tcPr>
            <w:tcW w:w="1509" w:type="dxa"/>
            <w:hideMark/>
          </w:tcPr>
          <w:p w14:paraId="2BD5F5A7" w14:textId="77777777" w:rsidR="00CA00FA" w:rsidRPr="00CA00FA" w:rsidRDefault="00CA00FA" w:rsidP="00CA00FA">
            <w:pPr>
              <w:spacing w:after="200" w:line="276" w:lineRule="auto"/>
              <w:rPr>
                <w:rFonts w:ascii="Arial" w:hAnsi="Arial" w:cs="Arial"/>
              </w:rPr>
            </w:pPr>
            <w:r w:rsidRPr="00CA00FA">
              <w:rPr>
                <w:rFonts w:ascii="Arial" w:hAnsi="Arial" w:cs="Arial"/>
              </w:rPr>
              <w:t>00008609</w:t>
            </w:r>
          </w:p>
        </w:tc>
        <w:tc>
          <w:tcPr>
            <w:tcW w:w="7387" w:type="dxa"/>
            <w:hideMark/>
          </w:tcPr>
          <w:p w14:paraId="4A3DE541" w14:textId="77777777" w:rsidR="00CA00FA" w:rsidRPr="00CA00FA" w:rsidRDefault="00CA00FA" w:rsidP="00CA00FA">
            <w:pPr>
              <w:spacing w:after="200" w:line="276" w:lineRule="auto"/>
              <w:rPr>
                <w:rFonts w:ascii="Arial" w:hAnsi="Arial" w:cs="Arial"/>
              </w:rPr>
            </w:pPr>
            <w:r w:rsidRPr="00CA00FA">
              <w:rPr>
                <w:rFonts w:ascii="Arial" w:hAnsi="Arial" w:cs="Arial"/>
              </w:rPr>
              <w:t>Насос ЭЦВ 12-160-65 ВЗУ-3 скв.5</w:t>
            </w:r>
          </w:p>
        </w:tc>
        <w:tc>
          <w:tcPr>
            <w:tcW w:w="1408" w:type="dxa"/>
            <w:hideMark/>
          </w:tcPr>
          <w:p w14:paraId="4390C36F" w14:textId="77777777" w:rsidR="00CA00FA" w:rsidRPr="00CA00FA" w:rsidRDefault="00CA00FA" w:rsidP="00CA00FA">
            <w:pPr>
              <w:spacing w:after="200" w:line="276" w:lineRule="auto"/>
              <w:rPr>
                <w:rFonts w:ascii="Arial" w:hAnsi="Arial" w:cs="Arial"/>
              </w:rPr>
            </w:pPr>
            <w:r w:rsidRPr="00CA00FA">
              <w:rPr>
                <w:rFonts w:ascii="Arial" w:hAnsi="Arial" w:cs="Arial"/>
              </w:rPr>
              <w:t>13/01/2008</w:t>
            </w:r>
          </w:p>
        </w:tc>
        <w:tc>
          <w:tcPr>
            <w:tcW w:w="2332" w:type="dxa"/>
            <w:hideMark/>
          </w:tcPr>
          <w:p w14:paraId="23A6447B" w14:textId="77777777" w:rsidR="00CA00FA" w:rsidRPr="00CA00FA" w:rsidRDefault="00CA00FA" w:rsidP="00CA00FA">
            <w:pPr>
              <w:spacing w:after="200" w:line="276" w:lineRule="auto"/>
              <w:jc w:val="right"/>
              <w:rPr>
                <w:rFonts w:ascii="Arial" w:hAnsi="Arial" w:cs="Arial"/>
              </w:rPr>
            </w:pPr>
            <w:r w:rsidRPr="00CA00FA">
              <w:rPr>
                <w:rFonts w:ascii="Arial" w:hAnsi="Arial" w:cs="Arial"/>
              </w:rPr>
              <w:t>49 533,90</w:t>
            </w:r>
          </w:p>
        </w:tc>
        <w:tc>
          <w:tcPr>
            <w:tcW w:w="2072" w:type="dxa"/>
            <w:hideMark/>
          </w:tcPr>
          <w:p w14:paraId="3C9DDD47" w14:textId="77777777" w:rsidR="00CA00FA" w:rsidRPr="00CA00FA" w:rsidRDefault="00CA00FA" w:rsidP="00CA00FA">
            <w:pPr>
              <w:spacing w:after="200" w:line="276" w:lineRule="auto"/>
              <w:jc w:val="right"/>
              <w:rPr>
                <w:rFonts w:ascii="Arial" w:hAnsi="Arial" w:cs="Arial"/>
              </w:rPr>
            </w:pPr>
            <w:r w:rsidRPr="00CA00FA">
              <w:rPr>
                <w:rFonts w:ascii="Arial" w:hAnsi="Arial" w:cs="Arial"/>
              </w:rPr>
              <w:t>38 388,85</w:t>
            </w:r>
          </w:p>
        </w:tc>
      </w:tr>
      <w:tr w:rsidR="00CA00FA" w:rsidRPr="00CA00FA" w14:paraId="39A87A93" w14:textId="77777777" w:rsidTr="00CA00FA">
        <w:trPr>
          <w:gridAfter w:val="1"/>
          <w:wAfter w:w="74" w:type="dxa"/>
          <w:trHeight w:val="225"/>
        </w:trPr>
        <w:tc>
          <w:tcPr>
            <w:tcW w:w="459" w:type="dxa"/>
            <w:hideMark/>
          </w:tcPr>
          <w:p w14:paraId="769643AD"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7DAF35A9" w14:textId="77777777" w:rsidR="00CA00FA" w:rsidRPr="00CA00FA" w:rsidRDefault="00CA00FA" w:rsidP="00CA00FA">
            <w:pPr>
              <w:spacing w:after="200" w:line="276" w:lineRule="auto"/>
              <w:rPr>
                <w:rFonts w:ascii="Arial" w:hAnsi="Arial" w:cs="Arial"/>
              </w:rPr>
            </w:pPr>
            <w:r w:rsidRPr="00CA00FA">
              <w:rPr>
                <w:rFonts w:ascii="Arial" w:hAnsi="Arial" w:cs="Arial"/>
              </w:rPr>
              <w:t>00008618</w:t>
            </w:r>
          </w:p>
        </w:tc>
        <w:tc>
          <w:tcPr>
            <w:tcW w:w="7387" w:type="dxa"/>
            <w:hideMark/>
          </w:tcPr>
          <w:p w14:paraId="45AA914D" w14:textId="77777777" w:rsidR="00CA00FA" w:rsidRPr="00CA00FA" w:rsidRDefault="00CA00FA" w:rsidP="00CA00FA">
            <w:pPr>
              <w:spacing w:after="200" w:line="276" w:lineRule="auto"/>
              <w:rPr>
                <w:rFonts w:ascii="Arial" w:hAnsi="Arial" w:cs="Arial"/>
              </w:rPr>
            </w:pPr>
            <w:r w:rsidRPr="00CA00FA">
              <w:rPr>
                <w:rFonts w:ascii="Arial" w:hAnsi="Arial" w:cs="Arial"/>
              </w:rPr>
              <w:t>Насос ЭЦВ 12-160-65 ВЗУ-1</w:t>
            </w:r>
          </w:p>
        </w:tc>
        <w:tc>
          <w:tcPr>
            <w:tcW w:w="1408" w:type="dxa"/>
            <w:hideMark/>
          </w:tcPr>
          <w:p w14:paraId="3B950905" w14:textId="77777777" w:rsidR="00CA00FA" w:rsidRPr="00CA00FA" w:rsidRDefault="00CA00FA" w:rsidP="00CA00FA">
            <w:pPr>
              <w:spacing w:after="200" w:line="276" w:lineRule="auto"/>
              <w:rPr>
                <w:rFonts w:ascii="Arial" w:hAnsi="Arial" w:cs="Arial"/>
              </w:rPr>
            </w:pPr>
            <w:r w:rsidRPr="00CA00FA">
              <w:rPr>
                <w:rFonts w:ascii="Arial" w:hAnsi="Arial" w:cs="Arial"/>
              </w:rPr>
              <w:t>30/10/2008</w:t>
            </w:r>
          </w:p>
        </w:tc>
        <w:tc>
          <w:tcPr>
            <w:tcW w:w="2332" w:type="dxa"/>
            <w:hideMark/>
          </w:tcPr>
          <w:p w14:paraId="5F87DAAF" w14:textId="77777777" w:rsidR="00CA00FA" w:rsidRPr="00CA00FA" w:rsidRDefault="00CA00FA" w:rsidP="00CA00FA">
            <w:pPr>
              <w:spacing w:after="200" w:line="276" w:lineRule="auto"/>
              <w:jc w:val="right"/>
              <w:rPr>
                <w:rFonts w:ascii="Arial" w:hAnsi="Arial" w:cs="Arial"/>
              </w:rPr>
            </w:pPr>
            <w:r w:rsidRPr="00CA00FA">
              <w:rPr>
                <w:rFonts w:ascii="Arial" w:hAnsi="Arial" w:cs="Arial"/>
              </w:rPr>
              <w:t>50 408,47</w:t>
            </w:r>
          </w:p>
        </w:tc>
        <w:tc>
          <w:tcPr>
            <w:tcW w:w="2072" w:type="dxa"/>
            <w:hideMark/>
          </w:tcPr>
          <w:p w14:paraId="79DD4B8E" w14:textId="77777777" w:rsidR="00CA00FA" w:rsidRPr="00CA00FA" w:rsidRDefault="00CA00FA" w:rsidP="00CA00FA">
            <w:pPr>
              <w:spacing w:after="200" w:line="276" w:lineRule="auto"/>
              <w:jc w:val="right"/>
              <w:rPr>
                <w:rFonts w:ascii="Arial" w:hAnsi="Arial" w:cs="Arial"/>
              </w:rPr>
            </w:pPr>
            <w:r w:rsidRPr="00CA00FA">
              <w:rPr>
                <w:rFonts w:ascii="Arial" w:hAnsi="Arial" w:cs="Arial"/>
              </w:rPr>
              <w:t>27 724,62</w:t>
            </w:r>
          </w:p>
        </w:tc>
      </w:tr>
      <w:tr w:rsidR="00CA00FA" w:rsidRPr="00CA00FA" w14:paraId="0A635762" w14:textId="77777777" w:rsidTr="00CA00FA">
        <w:trPr>
          <w:gridAfter w:val="1"/>
          <w:wAfter w:w="74" w:type="dxa"/>
          <w:trHeight w:val="225"/>
        </w:trPr>
        <w:tc>
          <w:tcPr>
            <w:tcW w:w="459" w:type="dxa"/>
            <w:hideMark/>
          </w:tcPr>
          <w:p w14:paraId="0F733A23"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528A174C" w14:textId="77777777" w:rsidR="00CA00FA" w:rsidRPr="00CA00FA" w:rsidRDefault="00CA00FA" w:rsidP="00CA00FA">
            <w:pPr>
              <w:spacing w:after="200" w:line="276" w:lineRule="auto"/>
              <w:rPr>
                <w:rFonts w:ascii="Arial" w:hAnsi="Arial" w:cs="Arial"/>
              </w:rPr>
            </w:pPr>
            <w:r w:rsidRPr="00CA00FA">
              <w:rPr>
                <w:rFonts w:ascii="Arial" w:hAnsi="Arial" w:cs="Arial"/>
              </w:rPr>
              <w:t>00008619</w:t>
            </w:r>
          </w:p>
        </w:tc>
        <w:tc>
          <w:tcPr>
            <w:tcW w:w="7387" w:type="dxa"/>
            <w:hideMark/>
          </w:tcPr>
          <w:p w14:paraId="16AC9C7F" w14:textId="77777777" w:rsidR="00CA00FA" w:rsidRPr="00CA00FA" w:rsidRDefault="00CA00FA" w:rsidP="00CA00FA">
            <w:pPr>
              <w:spacing w:after="200" w:line="276" w:lineRule="auto"/>
              <w:rPr>
                <w:rFonts w:ascii="Arial" w:hAnsi="Arial" w:cs="Arial"/>
              </w:rPr>
            </w:pPr>
            <w:r w:rsidRPr="00CA00FA">
              <w:rPr>
                <w:rFonts w:ascii="Arial" w:hAnsi="Arial" w:cs="Arial"/>
              </w:rPr>
              <w:t>Насос ЭЦВ 12-160-65 ВЗУ-1 скв.1</w:t>
            </w:r>
          </w:p>
        </w:tc>
        <w:tc>
          <w:tcPr>
            <w:tcW w:w="1408" w:type="dxa"/>
            <w:hideMark/>
          </w:tcPr>
          <w:p w14:paraId="76FC7E76" w14:textId="77777777" w:rsidR="00CA00FA" w:rsidRPr="00CA00FA" w:rsidRDefault="00CA00FA" w:rsidP="00CA00FA">
            <w:pPr>
              <w:spacing w:after="200" w:line="276" w:lineRule="auto"/>
              <w:rPr>
                <w:rFonts w:ascii="Arial" w:hAnsi="Arial" w:cs="Arial"/>
              </w:rPr>
            </w:pPr>
            <w:r w:rsidRPr="00CA00FA">
              <w:rPr>
                <w:rFonts w:ascii="Arial" w:hAnsi="Arial" w:cs="Arial"/>
              </w:rPr>
              <w:t>20/11/2008</w:t>
            </w:r>
          </w:p>
        </w:tc>
        <w:tc>
          <w:tcPr>
            <w:tcW w:w="2332" w:type="dxa"/>
            <w:hideMark/>
          </w:tcPr>
          <w:p w14:paraId="4F8C7C43" w14:textId="77777777" w:rsidR="00CA00FA" w:rsidRPr="00CA00FA" w:rsidRDefault="00CA00FA" w:rsidP="00CA00FA">
            <w:pPr>
              <w:spacing w:after="200" w:line="276" w:lineRule="auto"/>
              <w:jc w:val="right"/>
              <w:rPr>
                <w:rFonts w:ascii="Arial" w:hAnsi="Arial" w:cs="Arial"/>
              </w:rPr>
            </w:pPr>
            <w:r w:rsidRPr="00CA00FA">
              <w:rPr>
                <w:rFonts w:ascii="Arial" w:hAnsi="Arial" w:cs="Arial"/>
              </w:rPr>
              <w:t>52 919,49</w:t>
            </w:r>
          </w:p>
        </w:tc>
        <w:tc>
          <w:tcPr>
            <w:tcW w:w="2072" w:type="dxa"/>
            <w:hideMark/>
          </w:tcPr>
          <w:p w14:paraId="5B87F8DF" w14:textId="77777777" w:rsidR="00CA00FA" w:rsidRPr="00CA00FA" w:rsidRDefault="00CA00FA" w:rsidP="00CA00FA">
            <w:pPr>
              <w:spacing w:after="200" w:line="276" w:lineRule="auto"/>
              <w:jc w:val="right"/>
              <w:rPr>
                <w:rFonts w:ascii="Arial" w:hAnsi="Arial" w:cs="Arial"/>
              </w:rPr>
            </w:pPr>
            <w:r w:rsidRPr="00CA00FA">
              <w:rPr>
                <w:rFonts w:ascii="Arial" w:hAnsi="Arial" w:cs="Arial"/>
              </w:rPr>
              <w:t>27 782,79</w:t>
            </w:r>
          </w:p>
        </w:tc>
      </w:tr>
      <w:tr w:rsidR="00CA00FA" w:rsidRPr="00CA00FA" w14:paraId="3ED87BFF" w14:textId="77777777" w:rsidTr="00CA00FA">
        <w:trPr>
          <w:gridAfter w:val="1"/>
          <w:wAfter w:w="74" w:type="dxa"/>
          <w:trHeight w:val="225"/>
        </w:trPr>
        <w:tc>
          <w:tcPr>
            <w:tcW w:w="459" w:type="dxa"/>
            <w:hideMark/>
          </w:tcPr>
          <w:p w14:paraId="201C124F"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6FF73404" w14:textId="77777777" w:rsidR="00CA00FA" w:rsidRPr="00CA00FA" w:rsidRDefault="00CA00FA" w:rsidP="00CA00FA">
            <w:pPr>
              <w:spacing w:after="200" w:line="276" w:lineRule="auto"/>
              <w:rPr>
                <w:rFonts w:ascii="Arial" w:hAnsi="Arial" w:cs="Arial"/>
              </w:rPr>
            </w:pPr>
            <w:r w:rsidRPr="00CA00FA">
              <w:rPr>
                <w:rFonts w:ascii="Arial" w:hAnsi="Arial" w:cs="Arial"/>
              </w:rPr>
              <w:t>00008621</w:t>
            </w:r>
          </w:p>
        </w:tc>
        <w:tc>
          <w:tcPr>
            <w:tcW w:w="7387" w:type="dxa"/>
            <w:hideMark/>
          </w:tcPr>
          <w:p w14:paraId="79937D0E" w14:textId="77777777" w:rsidR="00CA00FA" w:rsidRPr="00CA00FA" w:rsidRDefault="00CA00FA" w:rsidP="00CA00FA">
            <w:pPr>
              <w:spacing w:after="200" w:line="276" w:lineRule="auto"/>
              <w:rPr>
                <w:rFonts w:ascii="Arial" w:hAnsi="Arial" w:cs="Arial"/>
              </w:rPr>
            </w:pPr>
            <w:r w:rsidRPr="00CA00FA">
              <w:rPr>
                <w:rFonts w:ascii="Arial" w:hAnsi="Arial" w:cs="Arial"/>
              </w:rPr>
              <w:t>Насос ЭЦВ 8-40-60 ВЗУ-3 скв.5А</w:t>
            </w:r>
          </w:p>
        </w:tc>
        <w:tc>
          <w:tcPr>
            <w:tcW w:w="1408" w:type="dxa"/>
            <w:hideMark/>
          </w:tcPr>
          <w:p w14:paraId="2A3168D0" w14:textId="77777777" w:rsidR="00CA00FA" w:rsidRPr="00CA00FA" w:rsidRDefault="00CA00FA" w:rsidP="00CA00FA">
            <w:pPr>
              <w:spacing w:after="200" w:line="276" w:lineRule="auto"/>
              <w:rPr>
                <w:rFonts w:ascii="Arial" w:hAnsi="Arial" w:cs="Arial"/>
              </w:rPr>
            </w:pPr>
            <w:r w:rsidRPr="00CA00FA">
              <w:rPr>
                <w:rFonts w:ascii="Arial" w:hAnsi="Arial" w:cs="Arial"/>
              </w:rPr>
              <w:t>19/12/2008</w:t>
            </w:r>
          </w:p>
        </w:tc>
        <w:tc>
          <w:tcPr>
            <w:tcW w:w="2332" w:type="dxa"/>
            <w:hideMark/>
          </w:tcPr>
          <w:p w14:paraId="448ECE9A" w14:textId="77777777" w:rsidR="00CA00FA" w:rsidRPr="00CA00FA" w:rsidRDefault="00CA00FA" w:rsidP="00CA00FA">
            <w:pPr>
              <w:spacing w:after="200" w:line="276" w:lineRule="auto"/>
              <w:jc w:val="right"/>
              <w:rPr>
                <w:rFonts w:ascii="Arial" w:hAnsi="Arial" w:cs="Arial"/>
              </w:rPr>
            </w:pPr>
            <w:r w:rsidRPr="00CA00FA">
              <w:rPr>
                <w:rFonts w:ascii="Arial" w:hAnsi="Arial" w:cs="Arial"/>
              </w:rPr>
              <w:t>23 220,34</w:t>
            </w:r>
          </w:p>
        </w:tc>
        <w:tc>
          <w:tcPr>
            <w:tcW w:w="2072" w:type="dxa"/>
            <w:hideMark/>
          </w:tcPr>
          <w:p w14:paraId="3598B806" w14:textId="77777777" w:rsidR="00CA00FA" w:rsidRPr="00CA00FA" w:rsidRDefault="00CA00FA" w:rsidP="00CA00FA">
            <w:pPr>
              <w:spacing w:after="200" w:line="276" w:lineRule="auto"/>
              <w:jc w:val="right"/>
              <w:rPr>
                <w:rFonts w:ascii="Arial" w:hAnsi="Arial" w:cs="Arial"/>
              </w:rPr>
            </w:pPr>
            <w:r w:rsidRPr="00CA00FA">
              <w:rPr>
                <w:rFonts w:ascii="Arial" w:hAnsi="Arial" w:cs="Arial"/>
              </w:rPr>
              <w:t>11 610,20</w:t>
            </w:r>
          </w:p>
        </w:tc>
      </w:tr>
      <w:tr w:rsidR="00CA00FA" w:rsidRPr="00CA00FA" w14:paraId="74169A05" w14:textId="77777777" w:rsidTr="00CA00FA">
        <w:trPr>
          <w:gridAfter w:val="1"/>
          <w:wAfter w:w="74" w:type="dxa"/>
          <w:trHeight w:val="225"/>
        </w:trPr>
        <w:tc>
          <w:tcPr>
            <w:tcW w:w="459" w:type="dxa"/>
            <w:hideMark/>
          </w:tcPr>
          <w:p w14:paraId="1219B9DC"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7FFBE6B0" w14:textId="77777777" w:rsidR="00CA00FA" w:rsidRPr="00CA00FA" w:rsidRDefault="00CA00FA" w:rsidP="00CA00FA">
            <w:pPr>
              <w:spacing w:after="200" w:line="276" w:lineRule="auto"/>
              <w:rPr>
                <w:rFonts w:ascii="Arial" w:hAnsi="Arial" w:cs="Arial"/>
              </w:rPr>
            </w:pPr>
            <w:r w:rsidRPr="00CA00FA">
              <w:rPr>
                <w:rFonts w:ascii="Arial" w:hAnsi="Arial" w:cs="Arial"/>
              </w:rPr>
              <w:t>00008628</w:t>
            </w:r>
          </w:p>
        </w:tc>
        <w:tc>
          <w:tcPr>
            <w:tcW w:w="7387" w:type="dxa"/>
            <w:hideMark/>
          </w:tcPr>
          <w:p w14:paraId="7DCDEFDC" w14:textId="77777777" w:rsidR="00CA00FA" w:rsidRPr="00CA00FA" w:rsidRDefault="00CA00FA" w:rsidP="00CA00FA">
            <w:pPr>
              <w:spacing w:after="200" w:line="276" w:lineRule="auto"/>
              <w:rPr>
                <w:rFonts w:ascii="Arial" w:hAnsi="Arial" w:cs="Arial"/>
              </w:rPr>
            </w:pPr>
            <w:r w:rsidRPr="00CA00FA">
              <w:rPr>
                <w:rFonts w:ascii="Arial" w:hAnsi="Arial" w:cs="Arial"/>
              </w:rPr>
              <w:t>Насос ЦНСГ 180-128 с дв.110*1500 ВЗУ-1</w:t>
            </w:r>
          </w:p>
        </w:tc>
        <w:tc>
          <w:tcPr>
            <w:tcW w:w="1408" w:type="dxa"/>
            <w:hideMark/>
          </w:tcPr>
          <w:p w14:paraId="6077C9EC" w14:textId="77777777" w:rsidR="00CA00FA" w:rsidRPr="00CA00FA" w:rsidRDefault="00CA00FA" w:rsidP="00CA00FA">
            <w:pPr>
              <w:spacing w:after="200" w:line="276" w:lineRule="auto"/>
              <w:rPr>
                <w:rFonts w:ascii="Arial" w:hAnsi="Arial" w:cs="Arial"/>
              </w:rPr>
            </w:pPr>
            <w:r w:rsidRPr="00CA00FA">
              <w:rPr>
                <w:rFonts w:ascii="Arial" w:hAnsi="Arial" w:cs="Arial"/>
              </w:rPr>
              <w:t>08/04/2009</w:t>
            </w:r>
          </w:p>
        </w:tc>
        <w:tc>
          <w:tcPr>
            <w:tcW w:w="2332" w:type="dxa"/>
            <w:hideMark/>
          </w:tcPr>
          <w:p w14:paraId="6E8A5E70" w14:textId="77777777" w:rsidR="00CA00FA" w:rsidRPr="00CA00FA" w:rsidRDefault="00CA00FA" w:rsidP="00CA00FA">
            <w:pPr>
              <w:spacing w:after="200" w:line="276" w:lineRule="auto"/>
              <w:jc w:val="right"/>
              <w:rPr>
                <w:rFonts w:ascii="Arial" w:hAnsi="Arial" w:cs="Arial"/>
              </w:rPr>
            </w:pPr>
            <w:r w:rsidRPr="00CA00FA">
              <w:rPr>
                <w:rFonts w:ascii="Arial" w:hAnsi="Arial" w:cs="Arial"/>
              </w:rPr>
              <w:t>177 966,10</w:t>
            </w:r>
          </w:p>
        </w:tc>
        <w:tc>
          <w:tcPr>
            <w:tcW w:w="2072" w:type="dxa"/>
            <w:hideMark/>
          </w:tcPr>
          <w:p w14:paraId="4D55EA9E" w14:textId="77777777" w:rsidR="00CA00FA" w:rsidRPr="00CA00FA" w:rsidRDefault="00CA00FA" w:rsidP="00CA00FA">
            <w:pPr>
              <w:spacing w:after="200" w:line="276" w:lineRule="auto"/>
              <w:jc w:val="right"/>
              <w:rPr>
                <w:rFonts w:ascii="Arial" w:hAnsi="Arial" w:cs="Arial"/>
              </w:rPr>
            </w:pPr>
            <w:r w:rsidRPr="00CA00FA">
              <w:rPr>
                <w:rFonts w:ascii="Arial" w:hAnsi="Arial" w:cs="Arial"/>
              </w:rPr>
              <w:t>47 457,60</w:t>
            </w:r>
          </w:p>
        </w:tc>
      </w:tr>
      <w:tr w:rsidR="00CA00FA" w:rsidRPr="00CA00FA" w14:paraId="762716FF" w14:textId="77777777" w:rsidTr="00CA00FA">
        <w:trPr>
          <w:gridAfter w:val="1"/>
          <w:wAfter w:w="74" w:type="dxa"/>
          <w:trHeight w:val="225"/>
        </w:trPr>
        <w:tc>
          <w:tcPr>
            <w:tcW w:w="459" w:type="dxa"/>
            <w:hideMark/>
          </w:tcPr>
          <w:p w14:paraId="221F9DDD"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31F7FE6E" w14:textId="77777777" w:rsidR="00CA00FA" w:rsidRPr="00CA00FA" w:rsidRDefault="00CA00FA" w:rsidP="00CA00FA">
            <w:pPr>
              <w:spacing w:after="200" w:line="276" w:lineRule="auto"/>
              <w:rPr>
                <w:rFonts w:ascii="Arial" w:hAnsi="Arial" w:cs="Arial"/>
              </w:rPr>
            </w:pPr>
            <w:r w:rsidRPr="00CA00FA">
              <w:rPr>
                <w:rFonts w:ascii="Arial" w:hAnsi="Arial" w:cs="Arial"/>
              </w:rPr>
              <w:t>00008642</w:t>
            </w:r>
          </w:p>
        </w:tc>
        <w:tc>
          <w:tcPr>
            <w:tcW w:w="7387" w:type="dxa"/>
            <w:hideMark/>
          </w:tcPr>
          <w:p w14:paraId="11E87EF5" w14:textId="77777777" w:rsidR="00CA00FA" w:rsidRPr="00CA00FA" w:rsidRDefault="00CA00FA" w:rsidP="00CA00FA">
            <w:pPr>
              <w:spacing w:after="200" w:line="276" w:lineRule="auto"/>
              <w:rPr>
                <w:rFonts w:ascii="Arial" w:hAnsi="Arial" w:cs="Arial"/>
              </w:rPr>
            </w:pPr>
            <w:r w:rsidRPr="00CA00FA">
              <w:rPr>
                <w:rFonts w:ascii="Arial" w:hAnsi="Arial" w:cs="Arial"/>
              </w:rPr>
              <w:t>Насос ЭЦВ 12-160-65 ВЗУ-1 скв.1</w:t>
            </w:r>
          </w:p>
        </w:tc>
        <w:tc>
          <w:tcPr>
            <w:tcW w:w="1408" w:type="dxa"/>
            <w:hideMark/>
          </w:tcPr>
          <w:p w14:paraId="1F5B2AF0" w14:textId="77777777" w:rsidR="00CA00FA" w:rsidRPr="00CA00FA" w:rsidRDefault="00CA00FA" w:rsidP="00CA00FA">
            <w:pPr>
              <w:spacing w:after="200" w:line="276" w:lineRule="auto"/>
              <w:rPr>
                <w:rFonts w:ascii="Arial" w:hAnsi="Arial" w:cs="Arial"/>
              </w:rPr>
            </w:pPr>
            <w:r w:rsidRPr="00CA00FA">
              <w:rPr>
                <w:rFonts w:ascii="Arial" w:hAnsi="Arial" w:cs="Arial"/>
              </w:rPr>
              <w:t>14/12/2009</w:t>
            </w:r>
          </w:p>
        </w:tc>
        <w:tc>
          <w:tcPr>
            <w:tcW w:w="2332" w:type="dxa"/>
            <w:hideMark/>
          </w:tcPr>
          <w:p w14:paraId="078AF9EE" w14:textId="77777777" w:rsidR="00CA00FA" w:rsidRPr="00CA00FA" w:rsidRDefault="00CA00FA" w:rsidP="00CA00FA">
            <w:pPr>
              <w:spacing w:after="200" w:line="276" w:lineRule="auto"/>
              <w:jc w:val="right"/>
              <w:rPr>
                <w:rFonts w:ascii="Arial" w:hAnsi="Arial" w:cs="Arial"/>
              </w:rPr>
            </w:pPr>
            <w:r w:rsidRPr="00CA00FA">
              <w:rPr>
                <w:rFonts w:ascii="Arial" w:hAnsi="Arial" w:cs="Arial"/>
              </w:rPr>
              <w:t>56 786,44</w:t>
            </w:r>
          </w:p>
        </w:tc>
        <w:tc>
          <w:tcPr>
            <w:tcW w:w="2072" w:type="dxa"/>
            <w:hideMark/>
          </w:tcPr>
          <w:p w14:paraId="79A2D089" w14:textId="77777777" w:rsidR="00CA00FA" w:rsidRPr="00CA00FA" w:rsidRDefault="00CA00FA" w:rsidP="00CA00FA">
            <w:pPr>
              <w:spacing w:after="200" w:line="276" w:lineRule="auto"/>
              <w:jc w:val="right"/>
              <w:rPr>
                <w:rFonts w:ascii="Arial" w:hAnsi="Arial" w:cs="Arial"/>
              </w:rPr>
            </w:pPr>
            <w:r w:rsidRPr="00CA00FA">
              <w:rPr>
                <w:rFonts w:ascii="Arial" w:hAnsi="Arial" w:cs="Arial"/>
              </w:rPr>
              <w:t>11 357,28</w:t>
            </w:r>
          </w:p>
        </w:tc>
      </w:tr>
      <w:tr w:rsidR="00CA00FA" w:rsidRPr="00CA00FA" w14:paraId="67CEF70B" w14:textId="77777777" w:rsidTr="00CA00FA">
        <w:trPr>
          <w:gridAfter w:val="1"/>
          <w:wAfter w:w="74" w:type="dxa"/>
          <w:trHeight w:val="225"/>
        </w:trPr>
        <w:tc>
          <w:tcPr>
            <w:tcW w:w="459" w:type="dxa"/>
            <w:hideMark/>
          </w:tcPr>
          <w:p w14:paraId="54AA1EF6"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1D72939E" w14:textId="77777777" w:rsidR="00CA00FA" w:rsidRPr="00CA00FA" w:rsidRDefault="00CA00FA" w:rsidP="00CA00FA">
            <w:pPr>
              <w:spacing w:after="200" w:line="276" w:lineRule="auto"/>
              <w:rPr>
                <w:rFonts w:ascii="Arial" w:hAnsi="Arial" w:cs="Arial"/>
              </w:rPr>
            </w:pPr>
            <w:r w:rsidRPr="00CA00FA">
              <w:rPr>
                <w:rFonts w:ascii="Arial" w:hAnsi="Arial" w:cs="Arial"/>
              </w:rPr>
              <w:t>00008645</w:t>
            </w:r>
          </w:p>
        </w:tc>
        <w:tc>
          <w:tcPr>
            <w:tcW w:w="7387" w:type="dxa"/>
            <w:hideMark/>
          </w:tcPr>
          <w:p w14:paraId="4F95DC7B" w14:textId="77777777" w:rsidR="00CA00FA" w:rsidRPr="00CA00FA" w:rsidRDefault="00CA00FA" w:rsidP="00CA00FA">
            <w:pPr>
              <w:spacing w:after="200" w:line="276" w:lineRule="auto"/>
              <w:rPr>
                <w:rFonts w:ascii="Arial" w:hAnsi="Arial" w:cs="Arial"/>
              </w:rPr>
            </w:pPr>
            <w:r w:rsidRPr="00CA00FA">
              <w:rPr>
                <w:rFonts w:ascii="Arial" w:hAnsi="Arial" w:cs="Arial"/>
              </w:rPr>
              <w:t>Насос ЭЦВ 8-40-60 с переходн.ВЗУ-3 скв.5А</w:t>
            </w:r>
          </w:p>
        </w:tc>
        <w:tc>
          <w:tcPr>
            <w:tcW w:w="1408" w:type="dxa"/>
            <w:hideMark/>
          </w:tcPr>
          <w:p w14:paraId="43382A7B" w14:textId="77777777" w:rsidR="00CA00FA" w:rsidRPr="00CA00FA" w:rsidRDefault="00CA00FA" w:rsidP="00CA00FA">
            <w:pPr>
              <w:spacing w:after="200" w:line="276" w:lineRule="auto"/>
              <w:rPr>
                <w:rFonts w:ascii="Arial" w:hAnsi="Arial" w:cs="Arial"/>
              </w:rPr>
            </w:pPr>
            <w:r w:rsidRPr="00CA00FA">
              <w:rPr>
                <w:rFonts w:ascii="Arial" w:hAnsi="Arial" w:cs="Arial"/>
              </w:rPr>
              <w:t>26/01/2010</w:t>
            </w:r>
          </w:p>
        </w:tc>
        <w:tc>
          <w:tcPr>
            <w:tcW w:w="2332" w:type="dxa"/>
            <w:hideMark/>
          </w:tcPr>
          <w:p w14:paraId="5CC29BAE" w14:textId="77777777" w:rsidR="00CA00FA" w:rsidRPr="00CA00FA" w:rsidRDefault="00CA00FA" w:rsidP="00CA00FA">
            <w:pPr>
              <w:spacing w:after="200" w:line="276" w:lineRule="auto"/>
              <w:jc w:val="right"/>
              <w:rPr>
                <w:rFonts w:ascii="Arial" w:hAnsi="Arial" w:cs="Arial"/>
              </w:rPr>
            </w:pPr>
            <w:r w:rsidRPr="00CA00FA">
              <w:rPr>
                <w:rFonts w:ascii="Arial" w:hAnsi="Arial" w:cs="Arial"/>
              </w:rPr>
              <w:t>26 971,19</w:t>
            </w:r>
          </w:p>
        </w:tc>
        <w:tc>
          <w:tcPr>
            <w:tcW w:w="2072" w:type="dxa"/>
            <w:hideMark/>
          </w:tcPr>
          <w:p w14:paraId="30DB4ABD" w14:textId="77777777" w:rsidR="00CA00FA" w:rsidRPr="00CA00FA" w:rsidRDefault="00CA00FA" w:rsidP="00CA00FA">
            <w:pPr>
              <w:spacing w:after="200" w:line="276" w:lineRule="auto"/>
              <w:jc w:val="right"/>
              <w:rPr>
                <w:rFonts w:ascii="Arial" w:hAnsi="Arial" w:cs="Arial"/>
              </w:rPr>
            </w:pPr>
            <w:r w:rsidRPr="00CA00FA">
              <w:rPr>
                <w:rFonts w:ascii="Arial" w:hAnsi="Arial" w:cs="Arial"/>
              </w:rPr>
              <w:t>6 293,28</w:t>
            </w:r>
          </w:p>
        </w:tc>
      </w:tr>
      <w:tr w:rsidR="00CA00FA" w:rsidRPr="00CA00FA" w14:paraId="3D3B70FA" w14:textId="77777777" w:rsidTr="00CA00FA">
        <w:trPr>
          <w:gridAfter w:val="1"/>
          <w:wAfter w:w="74" w:type="dxa"/>
          <w:trHeight w:val="225"/>
        </w:trPr>
        <w:tc>
          <w:tcPr>
            <w:tcW w:w="459" w:type="dxa"/>
            <w:hideMark/>
          </w:tcPr>
          <w:p w14:paraId="09E85EA8"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3283F799" w14:textId="77777777" w:rsidR="00CA00FA" w:rsidRPr="00CA00FA" w:rsidRDefault="00CA00FA" w:rsidP="00CA00FA">
            <w:pPr>
              <w:spacing w:after="200" w:line="276" w:lineRule="auto"/>
              <w:rPr>
                <w:rFonts w:ascii="Arial" w:hAnsi="Arial" w:cs="Arial"/>
              </w:rPr>
            </w:pPr>
            <w:r w:rsidRPr="00CA00FA">
              <w:rPr>
                <w:rFonts w:ascii="Arial" w:hAnsi="Arial" w:cs="Arial"/>
              </w:rPr>
              <w:t>00008657</w:t>
            </w:r>
          </w:p>
        </w:tc>
        <w:tc>
          <w:tcPr>
            <w:tcW w:w="7387" w:type="dxa"/>
            <w:hideMark/>
          </w:tcPr>
          <w:p w14:paraId="0BBE74A3" w14:textId="77777777" w:rsidR="00CA00FA" w:rsidRPr="00CA00FA" w:rsidRDefault="00CA00FA" w:rsidP="00CA00FA">
            <w:pPr>
              <w:spacing w:after="200" w:line="276" w:lineRule="auto"/>
              <w:rPr>
                <w:rFonts w:ascii="Arial" w:hAnsi="Arial" w:cs="Arial"/>
              </w:rPr>
            </w:pPr>
            <w:r w:rsidRPr="00CA00FA">
              <w:rPr>
                <w:rFonts w:ascii="Arial" w:hAnsi="Arial" w:cs="Arial"/>
              </w:rPr>
              <w:t>Насос ЭЦВ 8-25-100 Лиды</w:t>
            </w:r>
          </w:p>
        </w:tc>
        <w:tc>
          <w:tcPr>
            <w:tcW w:w="1408" w:type="dxa"/>
            <w:hideMark/>
          </w:tcPr>
          <w:p w14:paraId="248D52B4" w14:textId="77777777" w:rsidR="00CA00FA" w:rsidRPr="00CA00FA" w:rsidRDefault="00CA00FA" w:rsidP="00CA00FA">
            <w:pPr>
              <w:spacing w:after="200" w:line="276" w:lineRule="auto"/>
              <w:rPr>
                <w:rFonts w:ascii="Arial" w:hAnsi="Arial" w:cs="Arial"/>
              </w:rPr>
            </w:pPr>
            <w:r w:rsidRPr="00CA00FA">
              <w:rPr>
                <w:rFonts w:ascii="Arial" w:hAnsi="Arial" w:cs="Arial"/>
              </w:rPr>
              <w:t>30/06/2010</w:t>
            </w:r>
          </w:p>
        </w:tc>
        <w:tc>
          <w:tcPr>
            <w:tcW w:w="2332" w:type="dxa"/>
            <w:hideMark/>
          </w:tcPr>
          <w:p w14:paraId="5CAA93CA" w14:textId="77777777" w:rsidR="00CA00FA" w:rsidRPr="00CA00FA" w:rsidRDefault="00CA00FA" w:rsidP="00CA00FA">
            <w:pPr>
              <w:spacing w:after="200" w:line="276" w:lineRule="auto"/>
              <w:jc w:val="right"/>
              <w:rPr>
                <w:rFonts w:ascii="Arial" w:hAnsi="Arial" w:cs="Arial"/>
              </w:rPr>
            </w:pPr>
            <w:r w:rsidRPr="00CA00FA">
              <w:rPr>
                <w:rFonts w:ascii="Arial" w:hAnsi="Arial" w:cs="Arial"/>
              </w:rPr>
              <w:t>22 673,73</w:t>
            </w:r>
          </w:p>
        </w:tc>
        <w:tc>
          <w:tcPr>
            <w:tcW w:w="2072" w:type="dxa"/>
            <w:hideMark/>
          </w:tcPr>
          <w:p w14:paraId="16F48267" w14:textId="77777777" w:rsidR="00CA00FA" w:rsidRPr="00CA00FA" w:rsidRDefault="00CA00FA" w:rsidP="00CA00FA">
            <w:pPr>
              <w:spacing w:after="200" w:line="276" w:lineRule="auto"/>
              <w:jc w:val="right"/>
              <w:rPr>
                <w:rFonts w:ascii="Arial" w:hAnsi="Arial" w:cs="Arial"/>
              </w:rPr>
            </w:pPr>
            <w:r w:rsidRPr="00CA00FA">
              <w:rPr>
                <w:rFonts w:ascii="Arial" w:hAnsi="Arial" w:cs="Arial"/>
              </w:rPr>
              <w:t>3 778,96</w:t>
            </w:r>
          </w:p>
        </w:tc>
      </w:tr>
      <w:tr w:rsidR="00CA00FA" w:rsidRPr="00CA00FA" w14:paraId="65683E52" w14:textId="77777777" w:rsidTr="00CA00FA">
        <w:trPr>
          <w:gridAfter w:val="1"/>
          <w:wAfter w:w="74" w:type="dxa"/>
          <w:trHeight w:val="225"/>
        </w:trPr>
        <w:tc>
          <w:tcPr>
            <w:tcW w:w="459" w:type="dxa"/>
            <w:hideMark/>
          </w:tcPr>
          <w:p w14:paraId="2C69EC35"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7697685F" w14:textId="77777777" w:rsidR="00CA00FA" w:rsidRPr="00CA00FA" w:rsidRDefault="00CA00FA" w:rsidP="00CA00FA">
            <w:pPr>
              <w:spacing w:after="200" w:line="276" w:lineRule="auto"/>
              <w:rPr>
                <w:rFonts w:ascii="Arial" w:hAnsi="Arial" w:cs="Arial"/>
              </w:rPr>
            </w:pPr>
            <w:r w:rsidRPr="00CA00FA">
              <w:rPr>
                <w:rFonts w:ascii="Arial" w:hAnsi="Arial" w:cs="Arial"/>
              </w:rPr>
              <w:t>00000336</w:t>
            </w:r>
          </w:p>
        </w:tc>
        <w:tc>
          <w:tcPr>
            <w:tcW w:w="7387" w:type="dxa"/>
            <w:hideMark/>
          </w:tcPr>
          <w:p w14:paraId="298BEA6A" w14:textId="77777777" w:rsidR="00CA00FA" w:rsidRPr="00CA00FA" w:rsidRDefault="00CA00FA" w:rsidP="00CA00FA">
            <w:pPr>
              <w:spacing w:after="200" w:line="276" w:lineRule="auto"/>
              <w:rPr>
                <w:rFonts w:ascii="Arial" w:hAnsi="Arial" w:cs="Arial"/>
              </w:rPr>
            </w:pPr>
            <w:r w:rsidRPr="00CA00FA">
              <w:rPr>
                <w:rFonts w:ascii="Arial" w:hAnsi="Arial" w:cs="Arial"/>
              </w:rPr>
              <w:t>Водомер ВКСМ-16/40 Клубная,13 N 0338</w:t>
            </w:r>
          </w:p>
        </w:tc>
        <w:tc>
          <w:tcPr>
            <w:tcW w:w="1408" w:type="dxa"/>
            <w:hideMark/>
          </w:tcPr>
          <w:p w14:paraId="77ACBF8B" w14:textId="77777777" w:rsidR="00CA00FA" w:rsidRPr="00CA00FA" w:rsidRDefault="00CA00FA" w:rsidP="00CA00FA">
            <w:pPr>
              <w:spacing w:after="200" w:line="276" w:lineRule="auto"/>
              <w:rPr>
                <w:rFonts w:ascii="Arial" w:hAnsi="Arial" w:cs="Arial"/>
              </w:rPr>
            </w:pPr>
            <w:r w:rsidRPr="00CA00FA">
              <w:rPr>
                <w:rFonts w:ascii="Arial" w:hAnsi="Arial" w:cs="Arial"/>
              </w:rPr>
              <w:t>01/11/2005</w:t>
            </w:r>
          </w:p>
        </w:tc>
        <w:tc>
          <w:tcPr>
            <w:tcW w:w="2332" w:type="dxa"/>
            <w:hideMark/>
          </w:tcPr>
          <w:p w14:paraId="393D2BEF" w14:textId="77777777" w:rsidR="00CA00FA" w:rsidRPr="00CA00FA" w:rsidRDefault="00CA00FA" w:rsidP="00CA00FA">
            <w:pPr>
              <w:spacing w:after="200" w:line="276" w:lineRule="auto"/>
              <w:jc w:val="right"/>
              <w:rPr>
                <w:rFonts w:ascii="Arial" w:hAnsi="Arial" w:cs="Arial"/>
              </w:rPr>
            </w:pPr>
            <w:r w:rsidRPr="00CA00FA">
              <w:rPr>
                <w:rFonts w:ascii="Arial" w:hAnsi="Arial" w:cs="Arial"/>
              </w:rPr>
              <w:t>1 750,00</w:t>
            </w:r>
          </w:p>
        </w:tc>
        <w:tc>
          <w:tcPr>
            <w:tcW w:w="2072" w:type="dxa"/>
            <w:hideMark/>
          </w:tcPr>
          <w:p w14:paraId="7ACB5426" w14:textId="77777777" w:rsidR="00CA00FA" w:rsidRPr="00CA00FA" w:rsidRDefault="00CA00FA" w:rsidP="00CA00FA">
            <w:pPr>
              <w:spacing w:after="200" w:line="276" w:lineRule="auto"/>
              <w:jc w:val="right"/>
              <w:rPr>
                <w:rFonts w:ascii="Arial" w:hAnsi="Arial" w:cs="Arial"/>
              </w:rPr>
            </w:pPr>
            <w:r w:rsidRPr="00CA00FA">
              <w:rPr>
                <w:rFonts w:ascii="Arial" w:hAnsi="Arial" w:cs="Arial"/>
              </w:rPr>
              <w:t>1 750,00</w:t>
            </w:r>
          </w:p>
        </w:tc>
      </w:tr>
      <w:tr w:rsidR="00CA00FA" w:rsidRPr="00CA00FA" w14:paraId="365E6315" w14:textId="77777777" w:rsidTr="00CA00FA">
        <w:trPr>
          <w:gridAfter w:val="1"/>
          <w:wAfter w:w="74" w:type="dxa"/>
          <w:trHeight w:val="225"/>
        </w:trPr>
        <w:tc>
          <w:tcPr>
            <w:tcW w:w="459" w:type="dxa"/>
            <w:hideMark/>
          </w:tcPr>
          <w:p w14:paraId="6B2BCE31"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0A92180D" w14:textId="77777777" w:rsidR="00CA00FA" w:rsidRPr="00CA00FA" w:rsidRDefault="00CA00FA" w:rsidP="00CA00FA">
            <w:pPr>
              <w:spacing w:after="200" w:line="276" w:lineRule="auto"/>
              <w:rPr>
                <w:rFonts w:ascii="Arial" w:hAnsi="Arial" w:cs="Arial"/>
              </w:rPr>
            </w:pPr>
            <w:r w:rsidRPr="00CA00FA">
              <w:rPr>
                <w:rFonts w:ascii="Arial" w:hAnsi="Arial" w:cs="Arial"/>
              </w:rPr>
              <w:t>00000337</w:t>
            </w:r>
          </w:p>
        </w:tc>
        <w:tc>
          <w:tcPr>
            <w:tcW w:w="7387" w:type="dxa"/>
            <w:hideMark/>
          </w:tcPr>
          <w:p w14:paraId="21B17414" w14:textId="77777777" w:rsidR="00CA00FA" w:rsidRPr="00CA00FA" w:rsidRDefault="00CA00FA" w:rsidP="00CA00FA">
            <w:pPr>
              <w:spacing w:after="200" w:line="276" w:lineRule="auto"/>
              <w:rPr>
                <w:rFonts w:ascii="Arial" w:hAnsi="Arial" w:cs="Arial"/>
              </w:rPr>
            </w:pPr>
            <w:r w:rsidRPr="00CA00FA">
              <w:rPr>
                <w:rFonts w:ascii="Arial" w:hAnsi="Arial" w:cs="Arial"/>
              </w:rPr>
              <w:t>Водомер ВКОС-40 Победы,11/1 N 68702</w:t>
            </w:r>
          </w:p>
        </w:tc>
        <w:tc>
          <w:tcPr>
            <w:tcW w:w="1408" w:type="dxa"/>
            <w:hideMark/>
          </w:tcPr>
          <w:p w14:paraId="2FBEF670" w14:textId="77777777" w:rsidR="00CA00FA" w:rsidRPr="00CA00FA" w:rsidRDefault="00CA00FA" w:rsidP="00CA00FA">
            <w:pPr>
              <w:spacing w:after="200" w:line="276" w:lineRule="auto"/>
              <w:rPr>
                <w:rFonts w:ascii="Arial" w:hAnsi="Arial" w:cs="Arial"/>
              </w:rPr>
            </w:pPr>
            <w:r w:rsidRPr="00CA00FA">
              <w:rPr>
                <w:rFonts w:ascii="Arial" w:hAnsi="Arial" w:cs="Arial"/>
              </w:rPr>
              <w:t>01/11/2005</w:t>
            </w:r>
          </w:p>
        </w:tc>
        <w:tc>
          <w:tcPr>
            <w:tcW w:w="2332" w:type="dxa"/>
            <w:hideMark/>
          </w:tcPr>
          <w:p w14:paraId="4C00F1FD" w14:textId="77777777" w:rsidR="00CA00FA" w:rsidRPr="00CA00FA" w:rsidRDefault="00CA00FA" w:rsidP="00CA00FA">
            <w:pPr>
              <w:spacing w:after="200" w:line="276" w:lineRule="auto"/>
              <w:jc w:val="right"/>
              <w:rPr>
                <w:rFonts w:ascii="Arial" w:hAnsi="Arial" w:cs="Arial"/>
              </w:rPr>
            </w:pPr>
            <w:r w:rsidRPr="00CA00FA">
              <w:rPr>
                <w:rFonts w:ascii="Arial" w:hAnsi="Arial" w:cs="Arial"/>
              </w:rPr>
              <w:t>442,76</w:t>
            </w:r>
          </w:p>
        </w:tc>
        <w:tc>
          <w:tcPr>
            <w:tcW w:w="2072" w:type="dxa"/>
            <w:hideMark/>
          </w:tcPr>
          <w:p w14:paraId="5B5065CD" w14:textId="77777777" w:rsidR="00CA00FA" w:rsidRPr="00CA00FA" w:rsidRDefault="00CA00FA" w:rsidP="00CA00FA">
            <w:pPr>
              <w:spacing w:after="200" w:line="276" w:lineRule="auto"/>
              <w:jc w:val="right"/>
              <w:rPr>
                <w:rFonts w:ascii="Arial" w:hAnsi="Arial" w:cs="Arial"/>
              </w:rPr>
            </w:pPr>
            <w:r w:rsidRPr="00CA00FA">
              <w:rPr>
                <w:rFonts w:ascii="Arial" w:hAnsi="Arial" w:cs="Arial"/>
              </w:rPr>
              <w:t>442,76</w:t>
            </w:r>
          </w:p>
        </w:tc>
      </w:tr>
      <w:tr w:rsidR="00CA00FA" w:rsidRPr="00CA00FA" w14:paraId="306D8A1B" w14:textId="77777777" w:rsidTr="00CA00FA">
        <w:trPr>
          <w:gridAfter w:val="1"/>
          <w:wAfter w:w="74" w:type="dxa"/>
          <w:trHeight w:val="225"/>
        </w:trPr>
        <w:tc>
          <w:tcPr>
            <w:tcW w:w="459" w:type="dxa"/>
            <w:hideMark/>
          </w:tcPr>
          <w:p w14:paraId="5E0BEEE6"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0AD8D855" w14:textId="77777777" w:rsidR="00CA00FA" w:rsidRPr="00CA00FA" w:rsidRDefault="00CA00FA" w:rsidP="00CA00FA">
            <w:pPr>
              <w:spacing w:after="200" w:line="276" w:lineRule="auto"/>
              <w:rPr>
                <w:rFonts w:ascii="Arial" w:hAnsi="Arial" w:cs="Arial"/>
              </w:rPr>
            </w:pPr>
            <w:r w:rsidRPr="00CA00FA">
              <w:rPr>
                <w:rFonts w:ascii="Arial" w:hAnsi="Arial" w:cs="Arial"/>
              </w:rPr>
              <w:t>00003514</w:t>
            </w:r>
          </w:p>
        </w:tc>
        <w:tc>
          <w:tcPr>
            <w:tcW w:w="7387" w:type="dxa"/>
            <w:hideMark/>
          </w:tcPr>
          <w:p w14:paraId="3BEFE223" w14:textId="77777777" w:rsidR="00CA00FA" w:rsidRPr="00CA00FA" w:rsidRDefault="00CA00FA" w:rsidP="00CA00FA">
            <w:pPr>
              <w:spacing w:after="200" w:line="276" w:lineRule="auto"/>
              <w:rPr>
                <w:rFonts w:ascii="Arial" w:hAnsi="Arial" w:cs="Arial"/>
              </w:rPr>
            </w:pPr>
            <w:r w:rsidRPr="00CA00FA">
              <w:rPr>
                <w:rFonts w:ascii="Arial" w:hAnsi="Arial" w:cs="Arial"/>
              </w:rPr>
              <w:t>водомер всг-40 ном.002997 Клубная 13 к-2</w:t>
            </w:r>
          </w:p>
        </w:tc>
        <w:tc>
          <w:tcPr>
            <w:tcW w:w="1408" w:type="dxa"/>
            <w:hideMark/>
          </w:tcPr>
          <w:p w14:paraId="7CC32776" w14:textId="77777777" w:rsidR="00CA00FA" w:rsidRPr="00CA00FA" w:rsidRDefault="00CA00FA" w:rsidP="00CA00FA">
            <w:pPr>
              <w:spacing w:after="200" w:line="276" w:lineRule="auto"/>
              <w:rPr>
                <w:rFonts w:ascii="Arial" w:hAnsi="Arial" w:cs="Arial"/>
              </w:rPr>
            </w:pPr>
            <w:r w:rsidRPr="00CA00FA">
              <w:rPr>
                <w:rFonts w:ascii="Arial" w:hAnsi="Arial" w:cs="Arial"/>
              </w:rPr>
              <w:t>01/11/2005</w:t>
            </w:r>
          </w:p>
        </w:tc>
        <w:tc>
          <w:tcPr>
            <w:tcW w:w="2332" w:type="dxa"/>
            <w:hideMark/>
          </w:tcPr>
          <w:p w14:paraId="65CDD665" w14:textId="77777777" w:rsidR="00CA00FA" w:rsidRPr="00CA00FA" w:rsidRDefault="00CA00FA" w:rsidP="00CA00FA">
            <w:pPr>
              <w:spacing w:after="200" w:line="276" w:lineRule="auto"/>
              <w:jc w:val="right"/>
              <w:rPr>
                <w:rFonts w:ascii="Arial" w:hAnsi="Arial" w:cs="Arial"/>
              </w:rPr>
            </w:pPr>
            <w:r w:rsidRPr="00CA00FA">
              <w:rPr>
                <w:rFonts w:ascii="Arial" w:hAnsi="Arial" w:cs="Arial"/>
              </w:rPr>
              <w:t>750,00</w:t>
            </w:r>
          </w:p>
        </w:tc>
        <w:tc>
          <w:tcPr>
            <w:tcW w:w="2072" w:type="dxa"/>
            <w:hideMark/>
          </w:tcPr>
          <w:p w14:paraId="24A6DCB3" w14:textId="77777777" w:rsidR="00CA00FA" w:rsidRPr="00CA00FA" w:rsidRDefault="00CA00FA" w:rsidP="00CA00FA">
            <w:pPr>
              <w:spacing w:after="200" w:line="276" w:lineRule="auto"/>
              <w:jc w:val="right"/>
              <w:rPr>
                <w:rFonts w:ascii="Arial" w:hAnsi="Arial" w:cs="Arial"/>
              </w:rPr>
            </w:pPr>
            <w:r w:rsidRPr="00CA00FA">
              <w:rPr>
                <w:rFonts w:ascii="Arial" w:hAnsi="Arial" w:cs="Arial"/>
              </w:rPr>
              <w:t>750,00</w:t>
            </w:r>
          </w:p>
        </w:tc>
      </w:tr>
      <w:tr w:rsidR="00CA00FA" w:rsidRPr="00CA00FA" w14:paraId="5F0A3EC4" w14:textId="77777777" w:rsidTr="00CA00FA">
        <w:trPr>
          <w:gridAfter w:val="1"/>
          <w:wAfter w:w="74" w:type="dxa"/>
          <w:trHeight w:val="225"/>
        </w:trPr>
        <w:tc>
          <w:tcPr>
            <w:tcW w:w="459" w:type="dxa"/>
            <w:hideMark/>
          </w:tcPr>
          <w:p w14:paraId="755807CB" w14:textId="77777777" w:rsidR="00CA00FA" w:rsidRPr="00CA00FA" w:rsidRDefault="00CA00FA" w:rsidP="00CA00FA">
            <w:pPr>
              <w:spacing w:after="200" w:line="276" w:lineRule="auto"/>
              <w:rPr>
                <w:rFonts w:ascii="Arial" w:hAnsi="Arial" w:cs="Arial"/>
              </w:rPr>
            </w:pPr>
            <w:r w:rsidRPr="00CA00FA">
              <w:rPr>
                <w:rFonts w:ascii="Arial" w:hAnsi="Arial" w:cs="Arial"/>
              </w:rPr>
              <w:lastRenderedPageBreak/>
              <w:t>01</w:t>
            </w:r>
          </w:p>
        </w:tc>
        <w:tc>
          <w:tcPr>
            <w:tcW w:w="1509" w:type="dxa"/>
            <w:hideMark/>
          </w:tcPr>
          <w:p w14:paraId="4D2FFCB8" w14:textId="77777777" w:rsidR="00CA00FA" w:rsidRPr="00CA00FA" w:rsidRDefault="00CA00FA" w:rsidP="00CA00FA">
            <w:pPr>
              <w:spacing w:after="200" w:line="276" w:lineRule="auto"/>
              <w:rPr>
                <w:rFonts w:ascii="Arial" w:hAnsi="Arial" w:cs="Arial"/>
              </w:rPr>
            </w:pPr>
            <w:r w:rsidRPr="00CA00FA">
              <w:rPr>
                <w:rFonts w:ascii="Arial" w:hAnsi="Arial" w:cs="Arial"/>
              </w:rPr>
              <w:t>00003187</w:t>
            </w:r>
          </w:p>
        </w:tc>
        <w:tc>
          <w:tcPr>
            <w:tcW w:w="7387" w:type="dxa"/>
            <w:hideMark/>
          </w:tcPr>
          <w:p w14:paraId="44FEEFFE" w14:textId="77777777" w:rsidR="00CA00FA" w:rsidRPr="00CA00FA" w:rsidRDefault="00CA00FA" w:rsidP="00CA00FA">
            <w:pPr>
              <w:spacing w:after="200" w:line="276" w:lineRule="auto"/>
              <w:rPr>
                <w:rFonts w:ascii="Arial" w:hAnsi="Arial" w:cs="Arial"/>
              </w:rPr>
            </w:pPr>
            <w:r w:rsidRPr="00CA00FA">
              <w:rPr>
                <w:rFonts w:ascii="Arial" w:hAnsi="Arial" w:cs="Arial"/>
              </w:rPr>
              <w:t>здание КНС-4</w:t>
            </w:r>
          </w:p>
        </w:tc>
        <w:tc>
          <w:tcPr>
            <w:tcW w:w="1408" w:type="dxa"/>
            <w:hideMark/>
          </w:tcPr>
          <w:p w14:paraId="0349B240" w14:textId="77777777" w:rsidR="00CA00FA" w:rsidRPr="00CA00FA" w:rsidRDefault="00CA00FA" w:rsidP="00CA00FA">
            <w:pPr>
              <w:spacing w:after="200" w:line="276" w:lineRule="auto"/>
              <w:rPr>
                <w:rFonts w:ascii="Arial" w:hAnsi="Arial" w:cs="Arial"/>
              </w:rPr>
            </w:pPr>
            <w:r w:rsidRPr="00CA00FA">
              <w:rPr>
                <w:rFonts w:ascii="Arial" w:hAnsi="Arial" w:cs="Arial"/>
              </w:rPr>
              <w:t>01/05/1996</w:t>
            </w:r>
          </w:p>
        </w:tc>
        <w:tc>
          <w:tcPr>
            <w:tcW w:w="2332" w:type="dxa"/>
            <w:hideMark/>
          </w:tcPr>
          <w:p w14:paraId="3D4805F6" w14:textId="77777777" w:rsidR="00CA00FA" w:rsidRPr="00CA00FA" w:rsidRDefault="00CA00FA" w:rsidP="00CA00FA">
            <w:pPr>
              <w:spacing w:after="200" w:line="276" w:lineRule="auto"/>
              <w:jc w:val="right"/>
              <w:rPr>
                <w:rFonts w:ascii="Arial" w:hAnsi="Arial" w:cs="Arial"/>
              </w:rPr>
            </w:pPr>
            <w:r w:rsidRPr="00CA00FA">
              <w:rPr>
                <w:rFonts w:ascii="Arial" w:hAnsi="Arial" w:cs="Arial"/>
              </w:rPr>
              <w:t>89 190,00</w:t>
            </w:r>
          </w:p>
        </w:tc>
        <w:tc>
          <w:tcPr>
            <w:tcW w:w="2072" w:type="dxa"/>
            <w:hideMark/>
          </w:tcPr>
          <w:p w14:paraId="0F197781" w14:textId="77777777" w:rsidR="00CA00FA" w:rsidRPr="00CA00FA" w:rsidRDefault="00CA00FA" w:rsidP="00CA00FA">
            <w:pPr>
              <w:spacing w:after="200" w:line="276" w:lineRule="auto"/>
              <w:jc w:val="right"/>
              <w:rPr>
                <w:rFonts w:ascii="Arial" w:hAnsi="Arial" w:cs="Arial"/>
              </w:rPr>
            </w:pPr>
            <w:r w:rsidRPr="00CA00FA">
              <w:rPr>
                <w:rFonts w:ascii="Arial" w:hAnsi="Arial" w:cs="Arial"/>
              </w:rPr>
              <w:t>82 612,20</w:t>
            </w:r>
          </w:p>
        </w:tc>
      </w:tr>
      <w:tr w:rsidR="00CA00FA" w:rsidRPr="00CA00FA" w14:paraId="0A0C7D7F" w14:textId="77777777" w:rsidTr="00CA00FA">
        <w:trPr>
          <w:gridAfter w:val="1"/>
          <w:wAfter w:w="74" w:type="dxa"/>
          <w:trHeight w:val="225"/>
        </w:trPr>
        <w:tc>
          <w:tcPr>
            <w:tcW w:w="459" w:type="dxa"/>
            <w:hideMark/>
          </w:tcPr>
          <w:p w14:paraId="2716DA2B"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32BC6BDA" w14:textId="77777777" w:rsidR="00CA00FA" w:rsidRPr="00CA00FA" w:rsidRDefault="00CA00FA" w:rsidP="00CA00FA">
            <w:pPr>
              <w:spacing w:after="200" w:line="276" w:lineRule="auto"/>
              <w:rPr>
                <w:rFonts w:ascii="Arial" w:hAnsi="Arial" w:cs="Arial"/>
              </w:rPr>
            </w:pPr>
            <w:r w:rsidRPr="00CA00FA">
              <w:rPr>
                <w:rFonts w:ascii="Arial" w:hAnsi="Arial" w:cs="Arial"/>
              </w:rPr>
              <w:t>00003211</w:t>
            </w:r>
          </w:p>
        </w:tc>
        <w:tc>
          <w:tcPr>
            <w:tcW w:w="7387" w:type="dxa"/>
            <w:hideMark/>
          </w:tcPr>
          <w:p w14:paraId="018267EF" w14:textId="77777777" w:rsidR="00CA00FA" w:rsidRPr="00CA00FA" w:rsidRDefault="00CA00FA" w:rsidP="00CA00FA">
            <w:pPr>
              <w:spacing w:after="200" w:line="276" w:lineRule="auto"/>
              <w:rPr>
                <w:rFonts w:ascii="Arial" w:hAnsi="Arial" w:cs="Arial"/>
              </w:rPr>
            </w:pPr>
            <w:r w:rsidRPr="00CA00FA">
              <w:rPr>
                <w:rFonts w:ascii="Arial" w:hAnsi="Arial" w:cs="Arial"/>
              </w:rPr>
              <w:t>щит п/н ву 5447-03а 2б (3шт) КНС-3</w:t>
            </w:r>
          </w:p>
        </w:tc>
        <w:tc>
          <w:tcPr>
            <w:tcW w:w="1408" w:type="dxa"/>
            <w:hideMark/>
          </w:tcPr>
          <w:p w14:paraId="02D9F838" w14:textId="77777777" w:rsidR="00CA00FA" w:rsidRPr="00CA00FA" w:rsidRDefault="00CA00FA" w:rsidP="00CA00FA">
            <w:pPr>
              <w:spacing w:after="200" w:line="276" w:lineRule="auto"/>
              <w:rPr>
                <w:rFonts w:ascii="Arial" w:hAnsi="Arial" w:cs="Arial"/>
              </w:rPr>
            </w:pPr>
            <w:r w:rsidRPr="00CA00FA">
              <w:rPr>
                <w:rFonts w:ascii="Arial" w:hAnsi="Arial" w:cs="Arial"/>
              </w:rPr>
              <w:t>01/01/1993</w:t>
            </w:r>
          </w:p>
        </w:tc>
        <w:tc>
          <w:tcPr>
            <w:tcW w:w="2332" w:type="dxa"/>
            <w:hideMark/>
          </w:tcPr>
          <w:p w14:paraId="7F143F41" w14:textId="77777777" w:rsidR="00CA00FA" w:rsidRPr="00CA00FA" w:rsidRDefault="00CA00FA" w:rsidP="00CA00FA">
            <w:pPr>
              <w:spacing w:after="200" w:line="276" w:lineRule="auto"/>
              <w:jc w:val="right"/>
              <w:rPr>
                <w:rFonts w:ascii="Arial" w:hAnsi="Arial" w:cs="Arial"/>
              </w:rPr>
            </w:pPr>
            <w:r w:rsidRPr="00CA00FA">
              <w:rPr>
                <w:rFonts w:ascii="Arial" w:hAnsi="Arial" w:cs="Arial"/>
              </w:rPr>
              <w:t>955,01</w:t>
            </w:r>
          </w:p>
        </w:tc>
        <w:tc>
          <w:tcPr>
            <w:tcW w:w="2072" w:type="dxa"/>
            <w:hideMark/>
          </w:tcPr>
          <w:p w14:paraId="46CB8DD2" w14:textId="77777777" w:rsidR="00CA00FA" w:rsidRPr="00CA00FA" w:rsidRDefault="00CA00FA" w:rsidP="00CA00FA">
            <w:pPr>
              <w:spacing w:after="200" w:line="276" w:lineRule="auto"/>
              <w:jc w:val="right"/>
              <w:rPr>
                <w:rFonts w:ascii="Arial" w:hAnsi="Arial" w:cs="Arial"/>
              </w:rPr>
            </w:pPr>
            <w:r w:rsidRPr="00CA00FA">
              <w:rPr>
                <w:rFonts w:ascii="Arial" w:hAnsi="Arial" w:cs="Arial"/>
              </w:rPr>
              <w:t>955,01</w:t>
            </w:r>
          </w:p>
        </w:tc>
      </w:tr>
      <w:tr w:rsidR="00CA00FA" w:rsidRPr="00CA00FA" w14:paraId="0841D61D" w14:textId="77777777" w:rsidTr="00CA00FA">
        <w:trPr>
          <w:gridAfter w:val="1"/>
          <w:wAfter w:w="74" w:type="dxa"/>
          <w:trHeight w:val="225"/>
        </w:trPr>
        <w:tc>
          <w:tcPr>
            <w:tcW w:w="459" w:type="dxa"/>
            <w:hideMark/>
          </w:tcPr>
          <w:p w14:paraId="1C371A33"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08F4DEB0" w14:textId="77777777" w:rsidR="00CA00FA" w:rsidRPr="00CA00FA" w:rsidRDefault="00CA00FA" w:rsidP="00CA00FA">
            <w:pPr>
              <w:spacing w:after="200" w:line="276" w:lineRule="auto"/>
              <w:rPr>
                <w:rFonts w:ascii="Arial" w:hAnsi="Arial" w:cs="Arial"/>
              </w:rPr>
            </w:pPr>
            <w:r w:rsidRPr="00CA00FA">
              <w:rPr>
                <w:rFonts w:ascii="Arial" w:hAnsi="Arial" w:cs="Arial"/>
              </w:rPr>
              <w:t>00003213</w:t>
            </w:r>
          </w:p>
        </w:tc>
        <w:tc>
          <w:tcPr>
            <w:tcW w:w="7387" w:type="dxa"/>
            <w:hideMark/>
          </w:tcPr>
          <w:p w14:paraId="350FB658" w14:textId="77777777" w:rsidR="00CA00FA" w:rsidRPr="00CA00FA" w:rsidRDefault="00CA00FA" w:rsidP="00CA00FA">
            <w:pPr>
              <w:spacing w:after="200" w:line="276" w:lineRule="auto"/>
              <w:rPr>
                <w:rFonts w:ascii="Arial" w:hAnsi="Arial" w:cs="Arial"/>
              </w:rPr>
            </w:pPr>
            <w:r w:rsidRPr="00CA00FA">
              <w:rPr>
                <w:rFonts w:ascii="Arial" w:hAnsi="Arial" w:cs="Arial"/>
              </w:rPr>
              <w:t>щит н/н пэо 50м-53а2(3шт) КНС-3</w:t>
            </w:r>
          </w:p>
        </w:tc>
        <w:tc>
          <w:tcPr>
            <w:tcW w:w="1408" w:type="dxa"/>
            <w:hideMark/>
          </w:tcPr>
          <w:p w14:paraId="36D30E7C" w14:textId="77777777" w:rsidR="00CA00FA" w:rsidRPr="00CA00FA" w:rsidRDefault="00CA00FA" w:rsidP="00CA00FA">
            <w:pPr>
              <w:spacing w:after="200" w:line="276" w:lineRule="auto"/>
              <w:rPr>
                <w:rFonts w:ascii="Arial" w:hAnsi="Arial" w:cs="Arial"/>
              </w:rPr>
            </w:pPr>
            <w:r w:rsidRPr="00CA00FA">
              <w:rPr>
                <w:rFonts w:ascii="Arial" w:hAnsi="Arial" w:cs="Arial"/>
              </w:rPr>
              <w:t>01/01/1993</w:t>
            </w:r>
          </w:p>
        </w:tc>
        <w:tc>
          <w:tcPr>
            <w:tcW w:w="2332" w:type="dxa"/>
            <w:hideMark/>
          </w:tcPr>
          <w:p w14:paraId="59DF6D95" w14:textId="77777777" w:rsidR="00CA00FA" w:rsidRPr="00CA00FA" w:rsidRDefault="00CA00FA" w:rsidP="00CA00FA">
            <w:pPr>
              <w:spacing w:after="200" w:line="276" w:lineRule="auto"/>
              <w:jc w:val="right"/>
              <w:rPr>
                <w:rFonts w:ascii="Arial" w:hAnsi="Arial" w:cs="Arial"/>
              </w:rPr>
            </w:pPr>
            <w:r w:rsidRPr="00CA00FA">
              <w:rPr>
                <w:rFonts w:ascii="Arial" w:hAnsi="Arial" w:cs="Arial"/>
              </w:rPr>
              <w:t>1 029,11</w:t>
            </w:r>
          </w:p>
        </w:tc>
        <w:tc>
          <w:tcPr>
            <w:tcW w:w="2072" w:type="dxa"/>
            <w:hideMark/>
          </w:tcPr>
          <w:p w14:paraId="6B7BD25B" w14:textId="77777777" w:rsidR="00CA00FA" w:rsidRPr="00CA00FA" w:rsidRDefault="00CA00FA" w:rsidP="00CA00FA">
            <w:pPr>
              <w:spacing w:after="200" w:line="276" w:lineRule="auto"/>
              <w:jc w:val="right"/>
              <w:rPr>
                <w:rFonts w:ascii="Arial" w:hAnsi="Arial" w:cs="Arial"/>
              </w:rPr>
            </w:pPr>
            <w:r w:rsidRPr="00CA00FA">
              <w:rPr>
                <w:rFonts w:ascii="Arial" w:hAnsi="Arial" w:cs="Arial"/>
              </w:rPr>
              <w:t>1 029,11</w:t>
            </w:r>
          </w:p>
        </w:tc>
      </w:tr>
      <w:tr w:rsidR="00CA00FA" w:rsidRPr="00CA00FA" w14:paraId="1850F7D8" w14:textId="77777777" w:rsidTr="00CA00FA">
        <w:trPr>
          <w:gridAfter w:val="1"/>
          <w:wAfter w:w="74" w:type="dxa"/>
          <w:trHeight w:val="225"/>
        </w:trPr>
        <w:tc>
          <w:tcPr>
            <w:tcW w:w="459" w:type="dxa"/>
            <w:hideMark/>
          </w:tcPr>
          <w:p w14:paraId="60BFBD1F"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36C73D02" w14:textId="77777777" w:rsidR="00CA00FA" w:rsidRPr="00CA00FA" w:rsidRDefault="00CA00FA" w:rsidP="00CA00FA">
            <w:pPr>
              <w:spacing w:after="200" w:line="276" w:lineRule="auto"/>
              <w:rPr>
                <w:rFonts w:ascii="Arial" w:hAnsi="Arial" w:cs="Arial"/>
              </w:rPr>
            </w:pPr>
            <w:r w:rsidRPr="00CA00FA">
              <w:rPr>
                <w:rFonts w:ascii="Arial" w:hAnsi="Arial" w:cs="Arial"/>
              </w:rPr>
              <w:t>00003215</w:t>
            </w:r>
          </w:p>
        </w:tc>
        <w:tc>
          <w:tcPr>
            <w:tcW w:w="7387" w:type="dxa"/>
            <w:hideMark/>
          </w:tcPr>
          <w:p w14:paraId="147C3B0A" w14:textId="77777777" w:rsidR="00CA00FA" w:rsidRPr="00CA00FA" w:rsidRDefault="00CA00FA" w:rsidP="00CA00FA">
            <w:pPr>
              <w:spacing w:after="200" w:line="276" w:lineRule="auto"/>
              <w:rPr>
                <w:rFonts w:ascii="Arial" w:hAnsi="Arial" w:cs="Arial"/>
              </w:rPr>
            </w:pPr>
            <w:r w:rsidRPr="00CA00FA">
              <w:rPr>
                <w:rFonts w:ascii="Arial" w:hAnsi="Arial" w:cs="Arial"/>
              </w:rPr>
              <w:t>щит п/н пэо 5013-52а3 (3шт) КНС-3</w:t>
            </w:r>
          </w:p>
        </w:tc>
        <w:tc>
          <w:tcPr>
            <w:tcW w:w="1408" w:type="dxa"/>
            <w:hideMark/>
          </w:tcPr>
          <w:p w14:paraId="7CF1A2C8" w14:textId="77777777" w:rsidR="00CA00FA" w:rsidRPr="00CA00FA" w:rsidRDefault="00CA00FA" w:rsidP="00CA00FA">
            <w:pPr>
              <w:spacing w:after="200" w:line="276" w:lineRule="auto"/>
              <w:rPr>
                <w:rFonts w:ascii="Arial" w:hAnsi="Arial" w:cs="Arial"/>
              </w:rPr>
            </w:pPr>
            <w:r w:rsidRPr="00CA00FA">
              <w:rPr>
                <w:rFonts w:ascii="Arial" w:hAnsi="Arial" w:cs="Arial"/>
              </w:rPr>
              <w:t>01/01/1993</w:t>
            </w:r>
          </w:p>
        </w:tc>
        <w:tc>
          <w:tcPr>
            <w:tcW w:w="2332" w:type="dxa"/>
            <w:hideMark/>
          </w:tcPr>
          <w:p w14:paraId="5CFEBCAE" w14:textId="77777777" w:rsidR="00CA00FA" w:rsidRPr="00CA00FA" w:rsidRDefault="00CA00FA" w:rsidP="00CA00FA">
            <w:pPr>
              <w:spacing w:after="200" w:line="276" w:lineRule="auto"/>
              <w:jc w:val="right"/>
              <w:rPr>
                <w:rFonts w:ascii="Arial" w:hAnsi="Arial" w:cs="Arial"/>
              </w:rPr>
            </w:pPr>
            <w:r w:rsidRPr="00CA00FA">
              <w:rPr>
                <w:rFonts w:ascii="Arial" w:hAnsi="Arial" w:cs="Arial"/>
              </w:rPr>
              <w:t>1 035,97</w:t>
            </w:r>
          </w:p>
        </w:tc>
        <w:tc>
          <w:tcPr>
            <w:tcW w:w="2072" w:type="dxa"/>
            <w:hideMark/>
          </w:tcPr>
          <w:p w14:paraId="339939F3" w14:textId="77777777" w:rsidR="00CA00FA" w:rsidRPr="00CA00FA" w:rsidRDefault="00CA00FA" w:rsidP="00CA00FA">
            <w:pPr>
              <w:spacing w:after="200" w:line="276" w:lineRule="auto"/>
              <w:jc w:val="right"/>
              <w:rPr>
                <w:rFonts w:ascii="Arial" w:hAnsi="Arial" w:cs="Arial"/>
              </w:rPr>
            </w:pPr>
            <w:r w:rsidRPr="00CA00FA">
              <w:rPr>
                <w:rFonts w:ascii="Arial" w:hAnsi="Arial" w:cs="Arial"/>
              </w:rPr>
              <w:t>1 035,97</w:t>
            </w:r>
          </w:p>
        </w:tc>
      </w:tr>
      <w:tr w:rsidR="00CA00FA" w:rsidRPr="00CA00FA" w14:paraId="366A632D" w14:textId="77777777" w:rsidTr="00CA00FA">
        <w:trPr>
          <w:gridAfter w:val="1"/>
          <w:wAfter w:w="74" w:type="dxa"/>
          <w:trHeight w:val="225"/>
        </w:trPr>
        <w:tc>
          <w:tcPr>
            <w:tcW w:w="459" w:type="dxa"/>
            <w:hideMark/>
          </w:tcPr>
          <w:p w14:paraId="7540E7C4"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56084349" w14:textId="77777777" w:rsidR="00CA00FA" w:rsidRPr="00CA00FA" w:rsidRDefault="00CA00FA" w:rsidP="00CA00FA">
            <w:pPr>
              <w:spacing w:after="200" w:line="276" w:lineRule="auto"/>
              <w:rPr>
                <w:rFonts w:ascii="Arial" w:hAnsi="Arial" w:cs="Arial"/>
              </w:rPr>
            </w:pPr>
            <w:r w:rsidRPr="00CA00FA">
              <w:rPr>
                <w:rFonts w:ascii="Arial" w:hAnsi="Arial" w:cs="Arial"/>
              </w:rPr>
              <w:t>00003237</w:t>
            </w:r>
          </w:p>
        </w:tc>
        <w:tc>
          <w:tcPr>
            <w:tcW w:w="7387" w:type="dxa"/>
            <w:hideMark/>
          </w:tcPr>
          <w:p w14:paraId="160A35BE" w14:textId="77777777" w:rsidR="00CA00FA" w:rsidRPr="00CA00FA" w:rsidRDefault="00CA00FA" w:rsidP="00CA00FA">
            <w:pPr>
              <w:spacing w:after="200" w:line="276" w:lineRule="auto"/>
              <w:rPr>
                <w:rFonts w:ascii="Arial" w:hAnsi="Arial" w:cs="Arial"/>
              </w:rPr>
            </w:pPr>
            <w:r w:rsidRPr="00CA00FA">
              <w:rPr>
                <w:rFonts w:ascii="Arial" w:hAnsi="Arial" w:cs="Arial"/>
              </w:rPr>
              <w:t>Насос 8 нфу КНС-3</w:t>
            </w:r>
          </w:p>
        </w:tc>
        <w:tc>
          <w:tcPr>
            <w:tcW w:w="1408" w:type="dxa"/>
            <w:hideMark/>
          </w:tcPr>
          <w:p w14:paraId="20BC74EB" w14:textId="77777777" w:rsidR="00CA00FA" w:rsidRPr="00CA00FA" w:rsidRDefault="00CA00FA" w:rsidP="00CA00FA">
            <w:pPr>
              <w:spacing w:after="200" w:line="276" w:lineRule="auto"/>
              <w:rPr>
                <w:rFonts w:ascii="Arial" w:hAnsi="Arial" w:cs="Arial"/>
              </w:rPr>
            </w:pPr>
            <w:r w:rsidRPr="00CA00FA">
              <w:rPr>
                <w:rFonts w:ascii="Arial" w:hAnsi="Arial" w:cs="Arial"/>
              </w:rPr>
              <w:t>01/01/1993</w:t>
            </w:r>
          </w:p>
        </w:tc>
        <w:tc>
          <w:tcPr>
            <w:tcW w:w="2332" w:type="dxa"/>
            <w:hideMark/>
          </w:tcPr>
          <w:p w14:paraId="78DE2C5E" w14:textId="77777777" w:rsidR="00CA00FA" w:rsidRPr="00CA00FA" w:rsidRDefault="00CA00FA" w:rsidP="00CA00FA">
            <w:pPr>
              <w:spacing w:after="200" w:line="276" w:lineRule="auto"/>
              <w:jc w:val="right"/>
              <w:rPr>
                <w:rFonts w:ascii="Arial" w:hAnsi="Arial" w:cs="Arial"/>
              </w:rPr>
            </w:pPr>
            <w:r w:rsidRPr="00CA00FA">
              <w:rPr>
                <w:rFonts w:ascii="Arial" w:hAnsi="Arial" w:cs="Arial"/>
              </w:rPr>
              <w:t>5 989,20</w:t>
            </w:r>
          </w:p>
        </w:tc>
        <w:tc>
          <w:tcPr>
            <w:tcW w:w="2072" w:type="dxa"/>
            <w:hideMark/>
          </w:tcPr>
          <w:p w14:paraId="7E58F98C" w14:textId="77777777" w:rsidR="00CA00FA" w:rsidRPr="00CA00FA" w:rsidRDefault="00CA00FA" w:rsidP="00CA00FA">
            <w:pPr>
              <w:spacing w:after="200" w:line="276" w:lineRule="auto"/>
              <w:jc w:val="right"/>
              <w:rPr>
                <w:rFonts w:ascii="Arial" w:hAnsi="Arial" w:cs="Arial"/>
              </w:rPr>
            </w:pPr>
            <w:r w:rsidRPr="00CA00FA">
              <w:rPr>
                <w:rFonts w:ascii="Arial" w:hAnsi="Arial" w:cs="Arial"/>
              </w:rPr>
              <w:t>5 989,20</w:t>
            </w:r>
          </w:p>
        </w:tc>
      </w:tr>
      <w:tr w:rsidR="00CA00FA" w:rsidRPr="00CA00FA" w14:paraId="5119304D" w14:textId="77777777" w:rsidTr="00CA00FA">
        <w:trPr>
          <w:gridAfter w:val="1"/>
          <w:wAfter w:w="74" w:type="dxa"/>
          <w:trHeight w:val="225"/>
        </w:trPr>
        <w:tc>
          <w:tcPr>
            <w:tcW w:w="459" w:type="dxa"/>
            <w:hideMark/>
          </w:tcPr>
          <w:p w14:paraId="2A6B7DCE"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78C6141C" w14:textId="77777777" w:rsidR="00CA00FA" w:rsidRPr="00CA00FA" w:rsidRDefault="00CA00FA" w:rsidP="00CA00FA">
            <w:pPr>
              <w:spacing w:after="200" w:line="276" w:lineRule="auto"/>
              <w:rPr>
                <w:rFonts w:ascii="Arial" w:hAnsi="Arial" w:cs="Arial"/>
              </w:rPr>
            </w:pPr>
            <w:r w:rsidRPr="00CA00FA">
              <w:rPr>
                <w:rFonts w:ascii="Arial" w:hAnsi="Arial" w:cs="Arial"/>
              </w:rPr>
              <w:t>00003242</w:t>
            </w:r>
          </w:p>
        </w:tc>
        <w:tc>
          <w:tcPr>
            <w:tcW w:w="7387" w:type="dxa"/>
            <w:hideMark/>
          </w:tcPr>
          <w:p w14:paraId="61FE72ED" w14:textId="77777777" w:rsidR="00CA00FA" w:rsidRPr="00CA00FA" w:rsidRDefault="00CA00FA" w:rsidP="00CA00FA">
            <w:pPr>
              <w:spacing w:after="200" w:line="276" w:lineRule="auto"/>
              <w:rPr>
                <w:rFonts w:ascii="Arial" w:hAnsi="Arial" w:cs="Arial"/>
              </w:rPr>
            </w:pPr>
            <w:r w:rsidRPr="00CA00FA">
              <w:rPr>
                <w:rFonts w:ascii="Arial" w:hAnsi="Arial" w:cs="Arial"/>
              </w:rPr>
              <w:t>насос ФГ-800/33 кнс-3</w:t>
            </w:r>
          </w:p>
        </w:tc>
        <w:tc>
          <w:tcPr>
            <w:tcW w:w="1408" w:type="dxa"/>
            <w:hideMark/>
          </w:tcPr>
          <w:p w14:paraId="798BD891" w14:textId="77777777" w:rsidR="00CA00FA" w:rsidRPr="00CA00FA" w:rsidRDefault="00CA00FA" w:rsidP="00CA00FA">
            <w:pPr>
              <w:spacing w:after="200" w:line="276" w:lineRule="auto"/>
              <w:rPr>
                <w:rFonts w:ascii="Arial" w:hAnsi="Arial" w:cs="Arial"/>
              </w:rPr>
            </w:pPr>
            <w:r w:rsidRPr="00CA00FA">
              <w:rPr>
                <w:rFonts w:ascii="Arial" w:hAnsi="Arial" w:cs="Arial"/>
              </w:rPr>
              <w:t>01/01/1993</w:t>
            </w:r>
          </w:p>
        </w:tc>
        <w:tc>
          <w:tcPr>
            <w:tcW w:w="2332" w:type="dxa"/>
            <w:hideMark/>
          </w:tcPr>
          <w:p w14:paraId="05003727" w14:textId="77777777" w:rsidR="00CA00FA" w:rsidRPr="00CA00FA" w:rsidRDefault="00CA00FA" w:rsidP="00CA00FA">
            <w:pPr>
              <w:spacing w:after="200" w:line="276" w:lineRule="auto"/>
              <w:jc w:val="right"/>
              <w:rPr>
                <w:rFonts w:ascii="Arial" w:hAnsi="Arial" w:cs="Arial"/>
              </w:rPr>
            </w:pPr>
            <w:r w:rsidRPr="00CA00FA">
              <w:rPr>
                <w:rFonts w:ascii="Arial" w:hAnsi="Arial" w:cs="Arial"/>
              </w:rPr>
              <w:t>6 304,53</w:t>
            </w:r>
          </w:p>
        </w:tc>
        <w:tc>
          <w:tcPr>
            <w:tcW w:w="2072" w:type="dxa"/>
            <w:hideMark/>
          </w:tcPr>
          <w:p w14:paraId="74508C09" w14:textId="77777777" w:rsidR="00CA00FA" w:rsidRPr="00CA00FA" w:rsidRDefault="00CA00FA" w:rsidP="00CA00FA">
            <w:pPr>
              <w:spacing w:after="200" w:line="276" w:lineRule="auto"/>
              <w:jc w:val="right"/>
              <w:rPr>
                <w:rFonts w:ascii="Arial" w:hAnsi="Arial" w:cs="Arial"/>
              </w:rPr>
            </w:pPr>
            <w:r w:rsidRPr="00CA00FA">
              <w:rPr>
                <w:rFonts w:ascii="Arial" w:hAnsi="Arial" w:cs="Arial"/>
              </w:rPr>
              <w:t>6 304,53</w:t>
            </w:r>
          </w:p>
        </w:tc>
      </w:tr>
      <w:tr w:rsidR="00CA00FA" w:rsidRPr="00CA00FA" w14:paraId="20F4ABD2" w14:textId="77777777" w:rsidTr="00CA00FA">
        <w:trPr>
          <w:gridAfter w:val="1"/>
          <w:wAfter w:w="74" w:type="dxa"/>
          <w:trHeight w:val="225"/>
        </w:trPr>
        <w:tc>
          <w:tcPr>
            <w:tcW w:w="459" w:type="dxa"/>
            <w:hideMark/>
          </w:tcPr>
          <w:p w14:paraId="4E5EDDB4"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286C132A" w14:textId="77777777" w:rsidR="00CA00FA" w:rsidRPr="00CA00FA" w:rsidRDefault="00CA00FA" w:rsidP="00CA00FA">
            <w:pPr>
              <w:spacing w:after="200" w:line="276" w:lineRule="auto"/>
              <w:rPr>
                <w:rFonts w:ascii="Arial" w:hAnsi="Arial" w:cs="Arial"/>
              </w:rPr>
            </w:pPr>
            <w:r w:rsidRPr="00CA00FA">
              <w:rPr>
                <w:rFonts w:ascii="Arial" w:hAnsi="Arial" w:cs="Arial"/>
              </w:rPr>
              <w:t>00003251</w:t>
            </w:r>
          </w:p>
        </w:tc>
        <w:tc>
          <w:tcPr>
            <w:tcW w:w="7387" w:type="dxa"/>
            <w:hideMark/>
          </w:tcPr>
          <w:p w14:paraId="552804C1" w14:textId="77777777" w:rsidR="00CA00FA" w:rsidRPr="00CA00FA" w:rsidRDefault="00CA00FA" w:rsidP="00CA00FA">
            <w:pPr>
              <w:spacing w:after="200" w:line="276" w:lineRule="auto"/>
              <w:rPr>
                <w:rFonts w:ascii="Arial" w:hAnsi="Arial" w:cs="Arial"/>
              </w:rPr>
            </w:pPr>
            <w:r w:rsidRPr="00CA00FA">
              <w:rPr>
                <w:rFonts w:ascii="Arial" w:hAnsi="Arial" w:cs="Arial"/>
              </w:rPr>
              <w:t>система аварийного выпуска КНС-3</w:t>
            </w:r>
          </w:p>
        </w:tc>
        <w:tc>
          <w:tcPr>
            <w:tcW w:w="1408" w:type="dxa"/>
            <w:hideMark/>
          </w:tcPr>
          <w:p w14:paraId="7B4B396D" w14:textId="77777777" w:rsidR="00CA00FA" w:rsidRPr="00CA00FA" w:rsidRDefault="00CA00FA" w:rsidP="00CA00FA">
            <w:pPr>
              <w:spacing w:after="200" w:line="276" w:lineRule="auto"/>
              <w:rPr>
                <w:rFonts w:ascii="Arial" w:hAnsi="Arial" w:cs="Arial"/>
              </w:rPr>
            </w:pPr>
            <w:r w:rsidRPr="00CA00FA">
              <w:rPr>
                <w:rFonts w:ascii="Arial" w:hAnsi="Arial" w:cs="Arial"/>
              </w:rPr>
              <w:t>01/01/1993</w:t>
            </w:r>
          </w:p>
        </w:tc>
        <w:tc>
          <w:tcPr>
            <w:tcW w:w="2332" w:type="dxa"/>
            <w:hideMark/>
          </w:tcPr>
          <w:p w14:paraId="0FE6F839" w14:textId="77777777" w:rsidR="00CA00FA" w:rsidRPr="00CA00FA" w:rsidRDefault="00CA00FA" w:rsidP="00CA00FA">
            <w:pPr>
              <w:spacing w:after="200" w:line="276" w:lineRule="auto"/>
              <w:jc w:val="right"/>
              <w:rPr>
                <w:rFonts w:ascii="Arial" w:hAnsi="Arial" w:cs="Arial"/>
              </w:rPr>
            </w:pPr>
            <w:r w:rsidRPr="00CA00FA">
              <w:rPr>
                <w:rFonts w:ascii="Arial" w:hAnsi="Arial" w:cs="Arial"/>
              </w:rPr>
              <w:t>3 713,15</w:t>
            </w:r>
          </w:p>
        </w:tc>
        <w:tc>
          <w:tcPr>
            <w:tcW w:w="2072" w:type="dxa"/>
            <w:hideMark/>
          </w:tcPr>
          <w:p w14:paraId="2ACD4C4B" w14:textId="77777777" w:rsidR="00CA00FA" w:rsidRPr="00CA00FA" w:rsidRDefault="00CA00FA" w:rsidP="00CA00FA">
            <w:pPr>
              <w:spacing w:after="200" w:line="276" w:lineRule="auto"/>
              <w:jc w:val="right"/>
              <w:rPr>
                <w:rFonts w:ascii="Arial" w:hAnsi="Arial" w:cs="Arial"/>
              </w:rPr>
            </w:pPr>
            <w:r w:rsidRPr="00CA00FA">
              <w:rPr>
                <w:rFonts w:ascii="Arial" w:hAnsi="Arial" w:cs="Arial"/>
              </w:rPr>
              <w:t>3 713,15</w:t>
            </w:r>
          </w:p>
        </w:tc>
      </w:tr>
      <w:tr w:rsidR="00CA00FA" w:rsidRPr="00CA00FA" w14:paraId="3159029E" w14:textId="77777777" w:rsidTr="00CA00FA">
        <w:trPr>
          <w:gridAfter w:val="1"/>
          <w:wAfter w:w="74" w:type="dxa"/>
          <w:trHeight w:val="225"/>
        </w:trPr>
        <w:tc>
          <w:tcPr>
            <w:tcW w:w="459" w:type="dxa"/>
            <w:hideMark/>
          </w:tcPr>
          <w:p w14:paraId="65705135"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20E847C1" w14:textId="77777777" w:rsidR="00CA00FA" w:rsidRPr="00CA00FA" w:rsidRDefault="00CA00FA" w:rsidP="00CA00FA">
            <w:pPr>
              <w:spacing w:after="200" w:line="276" w:lineRule="auto"/>
              <w:rPr>
                <w:rFonts w:ascii="Arial" w:hAnsi="Arial" w:cs="Arial"/>
              </w:rPr>
            </w:pPr>
            <w:r w:rsidRPr="00CA00FA">
              <w:rPr>
                <w:rFonts w:ascii="Arial" w:hAnsi="Arial" w:cs="Arial"/>
              </w:rPr>
              <w:t>00003253</w:t>
            </w:r>
          </w:p>
        </w:tc>
        <w:tc>
          <w:tcPr>
            <w:tcW w:w="7387" w:type="dxa"/>
            <w:hideMark/>
          </w:tcPr>
          <w:p w14:paraId="0A15875D" w14:textId="77777777" w:rsidR="00CA00FA" w:rsidRPr="00CA00FA" w:rsidRDefault="00CA00FA" w:rsidP="00CA00FA">
            <w:pPr>
              <w:spacing w:after="200" w:line="276" w:lineRule="auto"/>
              <w:rPr>
                <w:rFonts w:ascii="Arial" w:hAnsi="Arial" w:cs="Arial"/>
              </w:rPr>
            </w:pPr>
            <w:r w:rsidRPr="00CA00FA">
              <w:rPr>
                <w:rFonts w:ascii="Arial" w:hAnsi="Arial" w:cs="Arial"/>
              </w:rPr>
              <w:t>задвижки 30-60 бр ду400 (3шт) КНС-3</w:t>
            </w:r>
          </w:p>
        </w:tc>
        <w:tc>
          <w:tcPr>
            <w:tcW w:w="1408" w:type="dxa"/>
            <w:hideMark/>
          </w:tcPr>
          <w:p w14:paraId="76F6C2DD" w14:textId="77777777" w:rsidR="00CA00FA" w:rsidRPr="00CA00FA" w:rsidRDefault="00CA00FA" w:rsidP="00CA00FA">
            <w:pPr>
              <w:spacing w:after="200" w:line="276" w:lineRule="auto"/>
              <w:rPr>
                <w:rFonts w:ascii="Arial" w:hAnsi="Arial" w:cs="Arial"/>
              </w:rPr>
            </w:pPr>
            <w:r w:rsidRPr="00CA00FA">
              <w:rPr>
                <w:rFonts w:ascii="Arial" w:hAnsi="Arial" w:cs="Arial"/>
              </w:rPr>
              <w:t>01/01/1993</w:t>
            </w:r>
          </w:p>
        </w:tc>
        <w:tc>
          <w:tcPr>
            <w:tcW w:w="2332" w:type="dxa"/>
            <w:hideMark/>
          </w:tcPr>
          <w:p w14:paraId="739E8E72" w14:textId="77777777" w:rsidR="00CA00FA" w:rsidRPr="00CA00FA" w:rsidRDefault="00CA00FA" w:rsidP="00CA00FA">
            <w:pPr>
              <w:spacing w:after="200" w:line="276" w:lineRule="auto"/>
              <w:jc w:val="right"/>
              <w:rPr>
                <w:rFonts w:ascii="Arial" w:hAnsi="Arial" w:cs="Arial"/>
              </w:rPr>
            </w:pPr>
            <w:r w:rsidRPr="00CA00FA">
              <w:rPr>
                <w:rFonts w:ascii="Arial" w:hAnsi="Arial" w:cs="Arial"/>
              </w:rPr>
              <w:t>1 371,69</w:t>
            </w:r>
          </w:p>
        </w:tc>
        <w:tc>
          <w:tcPr>
            <w:tcW w:w="2072" w:type="dxa"/>
            <w:hideMark/>
          </w:tcPr>
          <w:p w14:paraId="24CB967D" w14:textId="77777777" w:rsidR="00CA00FA" w:rsidRPr="00CA00FA" w:rsidRDefault="00CA00FA" w:rsidP="00CA00FA">
            <w:pPr>
              <w:spacing w:after="200" w:line="276" w:lineRule="auto"/>
              <w:jc w:val="right"/>
              <w:rPr>
                <w:rFonts w:ascii="Arial" w:hAnsi="Arial" w:cs="Arial"/>
              </w:rPr>
            </w:pPr>
            <w:r w:rsidRPr="00CA00FA">
              <w:rPr>
                <w:rFonts w:ascii="Arial" w:hAnsi="Arial" w:cs="Arial"/>
              </w:rPr>
              <w:t>1 371,69</w:t>
            </w:r>
          </w:p>
        </w:tc>
      </w:tr>
      <w:tr w:rsidR="00CA00FA" w:rsidRPr="00CA00FA" w14:paraId="2B978CBA" w14:textId="77777777" w:rsidTr="00CA00FA">
        <w:trPr>
          <w:gridAfter w:val="1"/>
          <w:wAfter w:w="74" w:type="dxa"/>
          <w:trHeight w:val="225"/>
        </w:trPr>
        <w:tc>
          <w:tcPr>
            <w:tcW w:w="459" w:type="dxa"/>
            <w:hideMark/>
          </w:tcPr>
          <w:p w14:paraId="3EC62CA2"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53AB1665" w14:textId="77777777" w:rsidR="00CA00FA" w:rsidRPr="00CA00FA" w:rsidRDefault="00CA00FA" w:rsidP="00CA00FA">
            <w:pPr>
              <w:spacing w:after="200" w:line="276" w:lineRule="auto"/>
              <w:rPr>
                <w:rFonts w:ascii="Arial" w:hAnsi="Arial" w:cs="Arial"/>
              </w:rPr>
            </w:pPr>
            <w:r w:rsidRPr="00CA00FA">
              <w:rPr>
                <w:rFonts w:ascii="Arial" w:hAnsi="Arial" w:cs="Arial"/>
              </w:rPr>
              <w:t>00003254</w:t>
            </w:r>
          </w:p>
        </w:tc>
        <w:tc>
          <w:tcPr>
            <w:tcW w:w="7387" w:type="dxa"/>
            <w:hideMark/>
          </w:tcPr>
          <w:p w14:paraId="65870ED6" w14:textId="77777777" w:rsidR="00CA00FA" w:rsidRPr="00CA00FA" w:rsidRDefault="00CA00FA" w:rsidP="00CA00FA">
            <w:pPr>
              <w:spacing w:after="200" w:line="276" w:lineRule="auto"/>
              <w:rPr>
                <w:rFonts w:ascii="Arial" w:hAnsi="Arial" w:cs="Arial"/>
              </w:rPr>
            </w:pPr>
            <w:r w:rsidRPr="00CA00FA">
              <w:rPr>
                <w:rFonts w:ascii="Arial" w:hAnsi="Arial" w:cs="Arial"/>
              </w:rPr>
              <w:t>задвижки 30-91 бр ду-500 (4шт) КНС-3</w:t>
            </w:r>
          </w:p>
        </w:tc>
        <w:tc>
          <w:tcPr>
            <w:tcW w:w="1408" w:type="dxa"/>
            <w:hideMark/>
          </w:tcPr>
          <w:p w14:paraId="09510209" w14:textId="77777777" w:rsidR="00CA00FA" w:rsidRPr="00CA00FA" w:rsidRDefault="00CA00FA" w:rsidP="00CA00FA">
            <w:pPr>
              <w:spacing w:after="200" w:line="276" w:lineRule="auto"/>
              <w:rPr>
                <w:rFonts w:ascii="Arial" w:hAnsi="Arial" w:cs="Arial"/>
              </w:rPr>
            </w:pPr>
            <w:r w:rsidRPr="00CA00FA">
              <w:rPr>
                <w:rFonts w:ascii="Arial" w:hAnsi="Arial" w:cs="Arial"/>
              </w:rPr>
              <w:t>01/01/1993</w:t>
            </w:r>
          </w:p>
        </w:tc>
        <w:tc>
          <w:tcPr>
            <w:tcW w:w="2332" w:type="dxa"/>
            <w:hideMark/>
          </w:tcPr>
          <w:p w14:paraId="03C7C207" w14:textId="77777777" w:rsidR="00CA00FA" w:rsidRPr="00CA00FA" w:rsidRDefault="00CA00FA" w:rsidP="00CA00FA">
            <w:pPr>
              <w:spacing w:after="200" w:line="276" w:lineRule="auto"/>
              <w:jc w:val="right"/>
              <w:rPr>
                <w:rFonts w:ascii="Arial" w:hAnsi="Arial" w:cs="Arial"/>
              </w:rPr>
            </w:pPr>
            <w:r w:rsidRPr="00CA00FA">
              <w:rPr>
                <w:rFonts w:ascii="Arial" w:hAnsi="Arial" w:cs="Arial"/>
              </w:rPr>
              <w:t>8 508,73</w:t>
            </w:r>
          </w:p>
        </w:tc>
        <w:tc>
          <w:tcPr>
            <w:tcW w:w="2072" w:type="dxa"/>
            <w:hideMark/>
          </w:tcPr>
          <w:p w14:paraId="216B4735" w14:textId="77777777" w:rsidR="00CA00FA" w:rsidRPr="00CA00FA" w:rsidRDefault="00CA00FA" w:rsidP="00CA00FA">
            <w:pPr>
              <w:spacing w:after="200" w:line="276" w:lineRule="auto"/>
              <w:jc w:val="right"/>
              <w:rPr>
                <w:rFonts w:ascii="Arial" w:hAnsi="Arial" w:cs="Arial"/>
              </w:rPr>
            </w:pPr>
            <w:r w:rsidRPr="00CA00FA">
              <w:rPr>
                <w:rFonts w:ascii="Arial" w:hAnsi="Arial" w:cs="Arial"/>
              </w:rPr>
              <w:t>8 508,73</w:t>
            </w:r>
          </w:p>
        </w:tc>
      </w:tr>
      <w:tr w:rsidR="00CA00FA" w:rsidRPr="00CA00FA" w14:paraId="720975FC" w14:textId="77777777" w:rsidTr="00CA00FA">
        <w:trPr>
          <w:gridAfter w:val="1"/>
          <w:wAfter w:w="74" w:type="dxa"/>
          <w:trHeight w:val="225"/>
        </w:trPr>
        <w:tc>
          <w:tcPr>
            <w:tcW w:w="459" w:type="dxa"/>
            <w:hideMark/>
          </w:tcPr>
          <w:p w14:paraId="6FFE988E"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152F6963" w14:textId="77777777" w:rsidR="00CA00FA" w:rsidRPr="00CA00FA" w:rsidRDefault="00CA00FA" w:rsidP="00CA00FA">
            <w:pPr>
              <w:spacing w:after="200" w:line="276" w:lineRule="auto"/>
              <w:rPr>
                <w:rFonts w:ascii="Arial" w:hAnsi="Arial" w:cs="Arial"/>
              </w:rPr>
            </w:pPr>
            <w:r w:rsidRPr="00CA00FA">
              <w:rPr>
                <w:rFonts w:ascii="Arial" w:hAnsi="Arial" w:cs="Arial"/>
              </w:rPr>
              <w:t>00003260</w:t>
            </w:r>
          </w:p>
        </w:tc>
        <w:tc>
          <w:tcPr>
            <w:tcW w:w="7387" w:type="dxa"/>
            <w:hideMark/>
          </w:tcPr>
          <w:p w14:paraId="56EAC0B9" w14:textId="77777777" w:rsidR="00CA00FA" w:rsidRPr="00CA00FA" w:rsidRDefault="00CA00FA" w:rsidP="00CA00FA">
            <w:pPr>
              <w:spacing w:after="200" w:line="276" w:lineRule="auto"/>
              <w:rPr>
                <w:rFonts w:ascii="Arial" w:hAnsi="Arial" w:cs="Arial"/>
              </w:rPr>
            </w:pPr>
            <w:r w:rsidRPr="00CA00FA">
              <w:rPr>
                <w:rFonts w:ascii="Arial" w:hAnsi="Arial" w:cs="Arial"/>
              </w:rPr>
              <w:t>задвижки 30-6 бр ду-200 (3шт) КНС-3</w:t>
            </w:r>
          </w:p>
        </w:tc>
        <w:tc>
          <w:tcPr>
            <w:tcW w:w="1408" w:type="dxa"/>
            <w:hideMark/>
          </w:tcPr>
          <w:p w14:paraId="06F0572C" w14:textId="77777777" w:rsidR="00CA00FA" w:rsidRPr="00CA00FA" w:rsidRDefault="00CA00FA" w:rsidP="00CA00FA">
            <w:pPr>
              <w:spacing w:after="200" w:line="276" w:lineRule="auto"/>
              <w:rPr>
                <w:rFonts w:ascii="Arial" w:hAnsi="Arial" w:cs="Arial"/>
              </w:rPr>
            </w:pPr>
            <w:r w:rsidRPr="00CA00FA">
              <w:rPr>
                <w:rFonts w:ascii="Arial" w:hAnsi="Arial" w:cs="Arial"/>
              </w:rPr>
              <w:t>01/01/1993</w:t>
            </w:r>
          </w:p>
        </w:tc>
        <w:tc>
          <w:tcPr>
            <w:tcW w:w="2332" w:type="dxa"/>
            <w:hideMark/>
          </w:tcPr>
          <w:p w14:paraId="4D4CDDEB" w14:textId="77777777" w:rsidR="00CA00FA" w:rsidRPr="00CA00FA" w:rsidRDefault="00CA00FA" w:rsidP="00CA00FA">
            <w:pPr>
              <w:spacing w:after="200" w:line="276" w:lineRule="auto"/>
              <w:jc w:val="right"/>
              <w:rPr>
                <w:rFonts w:ascii="Arial" w:hAnsi="Arial" w:cs="Arial"/>
              </w:rPr>
            </w:pPr>
            <w:r w:rsidRPr="00CA00FA">
              <w:rPr>
                <w:rFonts w:ascii="Arial" w:hAnsi="Arial" w:cs="Arial"/>
              </w:rPr>
              <w:t>6 401,20</w:t>
            </w:r>
          </w:p>
        </w:tc>
        <w:tc>
          <w:tcPr>
            <w:tcW w:w="2072" w:type="dxa"/>
            <w:hideMark/>
          </w:tcPr>
          <w:p w14:paraId="18EA5D49" w14:textId="77777777" w:rsidR="00CA00FA" w:rsidRPr="00CA00FA" w:rsidRDefault="00CA00FA" w:rsidP="00CA00FA">
            <w:pPr>
              <w:spacing w:after="200" w:line="276" w:lineRule="auto"/>
              <w:jc w:val="right"/>
              <w:rPr>
                <w:rFonts w:ascii="Arial" w:hAnsi="Arial" w:cs="Arial"/>
              </w:rPr>
            </w:pPr>
            <w:r w:rsidRPr="00CA00FA">
              <w:rPr>
                <w:rFonts w:ascii="Arial" w:hAnsi="Arial" w:cs="Arial"/>
              </w:rPr>
              <w:t>6 401,20</w:t>
            </w:r>
          </w:p>
        </w:tc>
      </w:tr>
      <w:tr w:rsidR="00CA00FA" w:rsidRPr="00CA00FA" w14:paraId="3A9F3B47" w14:textId="77777777" w:rsidTr="00CA00FA">
        <w:trPr>
          <w:gridAfter w:val="1"/>
          <w:wAfter w:w="74" w:type="dxa"/>
          <w:trHeight w:val="225"/>
        </w:trPr>
        <w:tc>
          <w:tcPr>
            <w:tcW w:w="459" w:type="dxa"/>
            <w:hideMark/>
          </w:tcPr>
          <w:p w14:paraId="700034C9"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52F6071E" w14:textId="77777777" w:rsidR="00CA00FA" w:rsidRPr="00CA00FA" w:rsidRDefault="00CA00FA" w:rsidP="00CA00FA">
            <w:pPr>
              <w:spacing w:after="200" w:line="276" w:lineRule="auto"/>
              <w:rPr>
                <w:rFonts w:ascii="Arial" w:hAnsi="Arial" w:cs="Arial"/>
              </w:rPr>
            </w:pPr>
            <w:r w:rsidRPr="00CA00FA">
              <w:rPr>
                <w:rFonts w:ascii="Arial" w:hAnsi="Arial" w:cs="Arial"/>
              </w:rPr>
              <w:t>00003299</w:t>
            </w:r>
          </w:p>
        </w:tc>
        <w:tc>
          <w:tcPr>
            <w:tcW w:w="7387" w:type="dxa"/>
            <w:hideMark/>
          </w:tcPr>
          <w:p w14:paraId="437BECBB" w14:textId="77777777" w:rsidR="00CA00FA" w:rsidRPr="00CA00FA" w:rsidRDefault="00CA00FA" w:rsidP="00CA00FA">
            <w:pPr>
              <w:spacing w:after="200" w:line="276" w:lineRule="auto"/>
              <w:rPr>
                <w:rFonts w:ascii="Arial" w:hAnsi="Arial" w:cs="Arial"/>
              </w:rPr>
            </w:pPr>
            <w:r w:rsidRPr="00CA00FA">
              <w:rPr>
                <w:rFonts w:ascii="Arial" w:hAnsi="Arial" w:cs="Arial"/>
              </w:rPr>
              <w:t>таль ручная 3тн. КНС-3</w:t>
            </w:r>
          </w:p>
        </w:tc>
        <w:tc>
          <w:tcPr>
            <w:tcW w:w="1408" w:type="dxa"/>
            <w:hideMark/>
          </w:tcPr>
          <w:p w14:paraId="04358BD1" w14:textId="77777777" w:rsidR="00CA00FA" w:rsidRPr="00CA00FA" w:rsidRDefault="00CA00FA" w:rsidP="00CA00FA">
            <w:pPr>
              <w:spacing w:after="200" w:line="276" w:lineRule="auto"/>
              <w:rPr>
                <w:rFonts w:ascii="Arial" w:hAnsi="Arial" w:cs="Arial"/>
              </w:rPr>
            </w:pPr>
            <w:r w:rsidRPr="00CA00FA">
              <w:rPr>
                <w:rFonts w:ascii="Arial" w:hAnsi="Arial" w:cs="Arial"/>
              </w:rPr>
              <w:t>01/01/1993</w:t>
            </w:r>
          </w:p>
        </w:tc>
        <w:tc>
          <w:tcPr>
            <w:tcW w:w="2332" w:type="dxa"/>
            <w:hideMark/>
          </w:tcPr>
          <w:p w14:paraId="15418827" w14:textId="77777777" w:rsidR="00CA00FA" w:rsidRPr="00CA00FA" w:rsidRDefault="00CA00FA" w:rsidP="00CA00FA">
            <w:pPr>
              <w:spacing w:after="200" w:line="276" w:lineRule="auto"/>
              <w:jc w:val="right"/>
              <w:rPr>
                <w:rFonts w:ascii="Arial" w:hAnsi="Arial" w:cs="Arial"/>
              </w:rPr>
            </w:pPr>
            <w:r w:rsidRPr="00CA00FA">
              <w:rPr>
                <w:rFonts w:ascii="Arial" w:hAnsi="Arial" w:cs="Arial"/>
              </w:rPr>
              <w:t>646,96</w:t>
            </w:r>
          </w:p>
        </w:tc>
        <w:tc>
          <w:tcPr>
            <w:tcW w:w="2072" w:type="dxa"/>
            <w:hideMark/>
          </w:tcPr>
          <w:p w14:paraId="0E10EEA0" w14:textId="77777777" w:rsidR="00CA00FA" w:rsidRPr="00CA00FA" w:rsidRDefault="00CA00FA" w:rsidP="00CA00FA">
            <w:pPr>
              <w:spacing w:after="200" w:line="276" w:lineRule="auto"/>
              <w:jc w:val="right"/>
              <w:rPr>
                <w:rFonts w:ascii="Arial" w:hAnsi="Arial" w:cs="Arial"/>
              </w:rPr>
            </w:pPr>
            <w:r w:rsidRPr="00CA00FA">
              <w:rPr>
                <w:rFonts w:ascii="Arial" w:hAnsi="Arial" w:cs="Arial"/>
              </w:rPr>
              <w:t>646,96</w:t>
            </w:r>
          </w:p>
        </w:tc>
      </w:tr>
      <w:tr w:rsidR="00CA00FA" w:rsidRPr="00CA00FA" w14:paraId="519A7CA1" w14:textId="77777777" w:rsidTr="00CA00FA">
        <w:trPr>
          <w:gridAfter w:val="1"/>
          <w:wAfter w:w="74" w:type="dxa"/>
          <w:trHeight w:val="225"/>
        </w:trPr>
        <w:tc>
          <w:tcPr>
            <w:tcW w:w="459" w:type="dxa"/>
            <w:hideMark/>
          </w:tcPr>
          <w:p w14:paraId="09B1F3C1" w14:textId="77777777" w:rsidR="00CA00FA" w:rsidRPr="00CA00FA" w:rsidRDefault="00CA00FA" w:rsidP="00CA00FA">
            <w:pPr>
              <w:spacing w:after="200" w:line="276" w:lineRule="auto"/>
              <w:rPr>
                <w:rFonts w:ascii="Arial" w:hAnsi="Arial" w:cs="Arial"/>
              </w:rPr>
            </w:pPr>
            <w:r w:rsidRPr="00CA00FA">
              <w:rPr>
                <w:rFonts w:ascii="Arial" w:hAnsi="Arial" w:cs="Arial"/>
              </w:rPr>
              <w:lastRenderedPageBreak/>
              <w:t>04</w:t>
            </w:r>
          </w:p>
        </w:tc>
        <w:tc>
          <w:tcPr>
            <w:tcW w:w="1509" w:type="dxa"/>
            <w:hideMark/>
          </w:tcPr>
          <w:p w14:paraId="0AE0E83E" w14:textId="77777777" w:rsidR="00CA00FA" w:rsidRPr="00CA00FA" w:rsidRDefault="00CA00FA" w:rsidP="00CA00FA">
            <w:pPr>
              <w:spacing w:after="200" w:line="276" w:lineRule="auto"/>
              <w:rPr>
                <w:rFonts w:ascii="Arial" w:hAnsi="Arial" w:cs="Arial"/>
              </w:rPr>
            </w:pPr>
            <w:r w:rsidRPr="00CA00FA">
              <w:rPr>
                <w:rFonts w:ascii="Arial" w:hAnsi="Arial" w:cs="Arial"/>
              </w:rPr>
              <w:t>00003308</w:t>
            </w:r>
          </w:p>
        </w:tc>
        <w:tc>
          <w:tcPr>
            <w:tcW w:w="7387" w:type="dxa"/>
            <w:hideMark/>
          </w:tcPr>
          <w:p w14:paraId="713A3DAE" w14:textId="77777777" w:rsidR="00CA00FA" w:rsidRPr="00CA00FA" w:rsidRDefault="00CA00FA" w:rsidP="00CA00FA">
            <w:pPr>
              <w:spacing w:after="200" w:line="276" w:lineRule="auto"/>
              <w:rPr>
                <w:rFonts w:ascii="Arial" w:hAnsi="Arial" w:cs="Arial"/>
              </w:rPr>
            </w:pPr>
            <w:r w:rsidRPr="00CA00FA">
              <w:rPr>
                <w:rFonts w:ascii="Arial" w:hAnsi="Arial" w:cs="Arial"/>
              </w:rPr>
              <w:t>насос фекальный см 100-65-200/4 2шт КНС-5</w:t>
            </w:r>
          </w:p>
        </w:tc>
        <w:tc>
          <w:tcPr>
            <w:tcW w:w="1408" w:type="dxa"/>
            <w:hideMark/>
          </w:tcPr>
          <w:p w14:paraId="625D2E06" w14:textId="77777777" w:rsidR="00CA00FA" w:rsidRPr="00CA00FA" w:rsidRDefault="00CA00FA" w:rsidP="00CA00FA">
            <w:pPr>
              <w:spacing w:after="200" w:line="276" w:lineRule="auto"/>
              <w:rPr>
                <w:rFonts w:ascii="Arial" w:hAnsi="Arial" w:cs="Arial"/>
              </w:rPr>
            </w:pPr>
            <w:r w:rsidRPr="00CA00FA">
              <w:rPr>
                <w:rFonts w:ascii="Arial" w:hAnsi="Arial" w:cs="Arial"/>
              </w:rPr>
              <w:t>01/11/1993</w:t>
            </w:r>
          </w:p>
        </w:tc>
        <w:tc>
          <w:tcPr>
            <w:tcW w:w="2332" w:type="dxa"/>
            <w:hideMark/>
          </w:tcPr>
          <w:p w14:paraId="2BBB9916" w14:textId="77777777" w:rsidR="00CA00FA" w:rsidRPr="00CA00FA" w:rsidRDefault="00CA00FA" w:rsidP="00CA00FA">
            <w:pPr>
              <w:spacing w:after="200" w:line="276" w:lineRule="auto"/>
              <w:jc w:val="right"/>
              <w:rPr>
                <w:rFonts w:ascii="Arial" w:hAnsi="Arial" w:cs="Arial"/>
              </w:rPr>
            </w:pPr>
            <w:r w:rsidRPr="00CA00FA">
              <w:rPr>
                <w:rFonts w:ascii="Arial" w:hAnsi="Arial" w:cs="Arial"/>
              </w:rPr>
              <w:t>1 073,02</w:t>
            </w:r>
          </w:p>
        </w:tc>
        <w:tc>
          <w:tcPr>
            <w:tcW w:w="2072" w:type="dxa"/>
            <w:hideMark/>
          </w:tcPr>
          <w:p w14:paraId="56ECB2F6" w14:textId="77777777" w:rsidR="00CA00FA" w:rsidRPr="00CA00FA" w:rsidRDefault="00CA00FA" w:rsidP="00CA00FA">
            <w:pPr>
              <w:spacing w:after="200" w:line="276" w:lineRule="auto"/>
              <w:jc w:val="right"/>
              <w:rPr>
                <w:rFonts w:ascii="Arial" w:hAnsi="Arial" w:cs="Arial"/>
              </w:rPr>
            </w:pPr>
            <w:r w:rsidRPr="00CA00FA">
              <w:rPr>
                <w:rFonts w:ascii="Arial" w:hAnsi="Arial" w:cs="Arial"/>
              </w:rPr>
              <w:t>1 073,02</w:t>
            </w:r>
          </w:p>
        </w:tc>
      </w:tr>
      <w:tr w:rsidR="00CA00FA" w:rsidRPr="00CA00FA" w14:paraId="1782BB9D" w14:textId="77777777" w:rsidTr="00CA00FA">
        <w:trPr>
          <w:gridAfter w:val="1"/>
          <w:wAfter w:w="74" w:type="dxa"/>
          <w:trHeight w:val="225"/>
        </w:trPr>
        <w:tc>
          <w:tcPr>
            <w:tcW w:w="459" w:type="dxa"/>
            <w:hideMark/>
          </w:tcPr>
          <w:p w14:paraId="2EAC1098"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1A056479" w14:textId="77777777" w:rsidR="00CA00FA" w:rsidRPr="00CA00FA" w:rsidRDefault="00CA00FA" w:rsidP="00CA00FA">
            <w:pPr>
              <w:spacing w:after="200" w:line="276" w:lineRule="auto"/>
              <w:rPr>
                <w:rFonts w:ascii="Arial" w:hAnsi="Arial" w:cs="Arial"/>
              </w:rPr>
            </w:pPr>
            <w:r w:rsidRPr="00CA00FA">
              <w:rPr>
                <w:rFonts w:ascii="Arial" w:hAnsi="Arial" w:cs="Arial"/>
              </w:rPr>
              <w:t>00003328</w:t>
            </w:r>
          </w:p>
        </w:tc>
        <w:tc>
          <w:tcPr>
            <w:tcW w:w="7387" w:type="dxa"/>
            <w:hideMark/>
          </w:tcPr>
          <w:p w14:paraId="5BEC33D9" w14:textId="77777777" w:rsidR="00CA00FA" w:rsidRPr="00CA00FA" w:rsidRDefault="00CA00FA" w:rsidP="00CA00FA">
            <w:pPr>
              <w:spacing w:after="200" w:line="276" w:lineRule="auto"/>
              <w:rPr>
                <w:rFonts w:ascii="Arial" w:hAnsi="Arial" w:cs="Arial"/>
              </w:rPr>
            </w:pPr>
            <w:r w:rsidRPr="00CA00FA">
              <w:rPr>
                <w:rFonts w:ascii="Arial" w:hAnsi="Arial" w:cs="Arial"/>
              </w:rPr>
              <w:t>насос фг-144-46 кнс-4</w:t>
            </w:r>
          </w:p>
        </w:tc>
        <w:tc>
          <w:tcPr>
            <w:tcW w:w="1408" w:type="dxa"/>
            <w:hideMark/>
          </w:tcPr>
          <w:p w14:paraId="0F8DE706" w14:textId="77777777" w:rsidR="00CA00FA" w:rsidRPr="00CA00FA" w:rsidRDefault="00CA00FA" w:rsidP="00CA00FA">
            <w:pPr>
              <w:spacing w:after="200" w:line="276" w:lineRule="auto"/>
              <w:rPr>
                <w:rFonts w:ascii="Arial" w:hAnsi="Arial" w:cs="Arial"/>
              </w:rPr>
            </w:pPr>
            <w:r w:rsidRPr="00CA00FA">
              <w:rPr>
                <w:rFonts w:ascii="Arial" w:hAnsi="Arial" w:cs="Arial"/>
              </w:rPr>
              <w:t>01/05/1996</w:t>
            </w:r>
          </w:p>
        </w:tc>
        <w:tc>
          <w:tcPr>
            <w:tcW w:w="2332" w:type="dxa"/>
            <w:hideMark/>
          </w:tcPr>
          <w:p w14:paraId="51E486D4" w14:textId="77777777" w:rsidR="00CA00FA" w:rsidRPr="00CA00FA" w:rsidRDefault="00CA00FA" w:rsidP="00CA00FA">
            <w:pPr>
              <w:spacing w:after="200" w:line="276" w:lineRule="auto"/>
              <w:jc w:val="right"/>
              <w:rPr>
                <w:rFonts w:ascii="Arial" w:hAnsi="Arial" w:cs="Arial"/>
              </w:rPr>
            </w:pPr>
            <w:r w:rsidRPr="00CA00FA">
              <w:rPr>
                <w:rFonts w:ascii="Arial" w:hAnsi="Arial" w:cs="Arial"/>
              </w:rPr>
              <w:t>4 711,98</w:t>
            </w:r>
          </w:p>
        </w:tc>
        <w:tc>
          <w:tcPr>
            <w:tcW w:w="2072" w:type="dxa"/>
            <w:hideMark/>
          </w:tcPr>
          <w:p w14:paraId="47154EF4" w14:textId="77777777" w:rsidR="00CA00FA" w:rsidRPr="00CA00FA" w:rsidRDefault="00CA00FA" w:rsidP="00CA00FA">
            <w:pPr>
              <w:spacing w:after="200" w:line="276" w:lineRule="auto"/>
              <w:jc w:val="right"/>
              <w:rPr>
                <w:rFonts w:ascii="Arial" w:hAnsi="Arial" w:cs="Arial"/>
              </w:rPr>
            </w:pPr>
            <w:r w:rsidRPr="00CA00FA">
              <w:rPr>
                <w:rFonts w:ascii="Arial" w:hAnsi="Arial" w:cs="Arial"/>
              </w:rPr>
              <w:t>4 711,98</w:t>
            </w:r>
          </w:p>
        </w:tc>
      </w:tr>
      <w:tr w:rsidR="00CA00FA" w:rsidRPr="00CA00FA" w14:paraId="0295047F" w14:textId="77777777" w:rsidTr="00CA00FA">
        <w:trPr>
          <w:gridAfter w:val="1"/>
          <w:wAfter w:w="74" w:type="dxa"/>
          <w:trHeight w:val="225"/>
        </w:trPr>
        <w:tc>
          <w:tcPr>
            <w:tcW w:w="459" w:type="dxa"/>
            <w:hideMark/>
          </w:tcPr>
          <w:p w14:paraId="0D6428C4"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567C998E" w14:textId="77777777" w:rsidR="00CA00FA" w:rsidRPr="00CA00FA" w:rsidRDefault="00CA00FA" w:rsidP="00CA00FA">
            <w:pPr>
              <w:spacing w:after="200" w:line="276" w:lineRule="auto"/>
              <w:rPr>
                <w:rFonts w:ascii="Arial" w:hAnsi="Arial" w:cs="Arial"/>
              </w:rPr>
            </w:pPr>
            <w:r w:rsidRPr="00CA00FA">
              <w:rPr>
                <w:rFonts w:ascii="Arial" w:hAnsi="Arial" w:cs="Arial"/>
              </w:rPr>
              <w:t>00003329</w:t>
            </w:r>
          </w:p>
        </w:tc>
        <w:tc>
          <w:tcPr>
            <w:tcW w:w="7387" w:type="dxa"/>
            <w:hideMark/>
          </w:tcPr>
          <w:p w14:paraId="051BB8D4" w14:textId="77777777" w:rsidR="00CA00FA" w:rsidRPr="00CA00FA" w:rsidRDefault="00CA00FA" w:rsidP="00CA00FA">
            <w:pPr>
              <w:spacing w:after="200" w:line="276" w:lineRule="auto"/>
              <w:rPr>
                <w:rFonts w:ascii="Arial" w:hAnsi="Arial" w:cs="Arial"/>
              </w:rPr>
            </w:pPr>
            <w:r w:rsidRPr="00CA00FA">
              <w:rPr>
                <w:rFonts w:ascii="Arial" w:hAnsi="Arial" w:cs="Arial"/>
              </w:rPr>
              <w:t>насос фг-144-46 кнс-4</w:t>
            </w:r>
          </w:p>
        </w:tc>
        <w:tc>
          <w:tcPr>
            <w:tcW w:w="1408" w:type="dxa"/>
            <w:hideMark/>
          </w:tcPr>
          <w:p w14:paraId="138E4122" w14:textId="77777777" w:rsidR="00CA00FA" w:rsidRPr="00CA00FA" w:rsidRDefault="00CA00FA" w:rsidP="00CA00FA">
            <w:pPr>
              <w:spacing w:after="200" w:line="276" w:lineRule="auto"/>
              <w:rPr>
                <w:rFonts w:ascii="Arial" w:hAnsi="Arial" w:cs="Arial"/>
              </w:rPr>
            </w:pPr>
            <w:r w:rsidRPr="00CA00FA">
              <w:rPr>
                <w:rFonts w:ascii="Arial" w:hAnsi="Arial" w:cs="Arial"/>
              </w:rPr>
              <w:t>01/05/1996</w:t>
            </w:r>
          </w:p>
        </w:tc>
        <w:tc>
          <w:tcPr>
            <w:tcW w:w="2332" w:type="dxa"/>
            <w:hideMark/>
          </w:tcPr>
          <w:p w14:paraId="53657DF5" w14:textId="77777777" w:rsidR="00CA00FA" w:rsidRPr="00CA00FA" w:rsidRDefault="00CA00FA" w:rsidP="00CA00FA">
            <w:pPr>
              <w:spacing w:after="200" w:line="276" w:lineRule="auto"/>
              <w:jc w:val="right"/>
              <w:rPr>
                <w:rFonts w:ascii="Arial" w:hAnsi="Arial" w:cs="Arial"/>
              </w:rPr>
            </w:pPr>
            <w:r w:rsidRPr="00CA00FA">
              <w:rPr>
                <w:rFonts w:ascii="Arial" w:hAnsi="Arial" w:cs="Arial"/>
              </w:rPr>
              <w:t>4 728,62</w:t>
            </w:r>
          </w:p>
        </w:tc>
        <w:tc>
          <w:tcPr>
            <w:tcW w:w="2072" w:type="dxa"/>
            <w:hideMark/>
          </w:tcPr>
          <w:p w14:paraId="779DFA37" w14:textId="77777777" w:rsidR="00CA00FA" w:rsidRPr="00CA00FA" w:rsidRDefault="00CA00FA" w:rsidP="00CA00FA">
            <w:pPr>
              <w:spacing w:after="200" w:line="276" w:lineRule="auto"/>
              <w:jc w:val="right"/>
              <w:rPr>
                <w:rFonts w:ascii="Arial" w:hAnsi="Arial" w:cs="Arial"/>
              </w:rPr>
            </w:pPr>
            <w:r w:rsidRPr="00CA00FA">
              <w:rPr>
                <w:rFonts w:ascii="Arial" w:hAnsi="Arial" w:cs="Arial"/>
              </w:rPr>
              <w:t>4 728,62</w:t>
            </w:r>
          </w:p>
        </w:tc>
      </w:tr>
      <w:tr w:rsidR="00CA00FA" w:rsidRPr="00CA00FA" w14:paraId="5F12A8B1" w14:textId="77777777" w:rsidTr="00CA00FA">
        <w:trPr>
          <w:gridAfter w:val="1"/>
          <w:wAfter w:w="74" w:type="dxa"/>
          <w:trHeight w:val="225"/>
        </w:trPr>
        <w:tc>
          <w:tcPr>
            <w:tcW w:w="459" w:type="dxa"/>
            <w:hideMark/>
          </w:tcPr>
          <w:p w14:paraId="29DA40FF"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34FC4DB5" w14:textId="77777777" w:rsidR="00CA00FA" w:rsidRPr="00CA00FA" w:rsidRDefault="00CA00FA" w:rsidP="00CA00FA">
            <w:pPr>
              <w:spacing w:after="200" w:line="276" w:lineRule="auto"/>
              <w:rPr>
                <w:rFonts w:ascii="Arial" w:hAnsi="Arial" w:cs="Arial"/>
              </w:rPr>
            </w:pPr>
            <w:r w:rsidRPr="00CA00FA">
              <w:rPr>
                <w:rFonts w:ascii="Arial" w:hAnsi="Arial" w:cs="Arial"/>
              </w:rPr>
              <w:t>00003342</w:t>
            </w:r>
          </w:p>
        </w:tc>
        <w:tc>
          <w:tcPr>
            <w:tcW w:w="7387" w:type="dxa"/>
            <w:hideMark/>
          </w:tcPr>
          <w:p w14:paraId="4E3DE5C8" w14:textId="77777777" w:rsidR="00CA00FA" w:rsidRPr="00CA00FA" w:rsidRDefault="00CA00FA" w:rsidP="00CA00FA">
            <w:pPr>
              <w:spacing w:after="200" w:line="276" w:lineRule="auto"/>
              <w:rPr>
                <w:rFonts w:ascii="Arial" w:hAnsi="Arial" w:cs="Arial"/>
              </w:rPr>
            </w:pPr>
            <w:r w:rsidRPr="00CA00FA">
              <w:rPr>
                <w:rFonts w:ascii="Arial" w:hAnsi="Arial" w:cs="Arial"/>
              </w:rPr>
              <w:t>насос-СМ 200-150-500 а/4 160*1500 кнс3</w:t>
            </w:r>
          </w:p>
        </w:tc>
        <w:tc>
          <w:tcPr>
            <w:tcW w:w="1408" w:type="dxa"/>
            <w:hideMark/>
          </w:tcPr>
          <w:p w14:paraId="37A4F902" w14:textId="77777777" w:rsidR="00CA00FA" w:rsidRPr="00CA00FA" w:rsidRDefault="00CA00FA" w:rsidP="00CA00FA">
            <w:pPr>
              <w:spacing w:after="200" w:line="276" w:lineRule="auto"/>
              <w:rPr>
                <w:rFonts w:ascii="Arial" w:hAnsi="Arial" w:cs="Arial"/>
              </w:rPr>
            </w:pPr>
            <w:r w:rsidRPr="00CA00FA">
              <w:rPr>
                <w:rFonts w:ascii="Arial" w:hAnsi="Arial" w:cs="Arial"/>
              </w:rPr>
              <w:t>01/10/1998</w:t>
            </w:r>
          </w:p>
        </w:tc>
        <w:tc>
          <w:tcPr>
            <w:tcW w:w="2332" w:type="dxa"/>
            <w:hideMark/>
          </w:tcPr>
          <w:p w14:paraId="4EF182EA" w14:textId="77777777" w:rsidR="00CA00FA" w:rsidRPr="00CA00FA" w:rsidRDefault="00CA00FA" w:rsidP="00CA00FA">
            <w:pPr>
              <w:spacing w:after="200" w:line="276" w:lineRule="auto"/>
              <w:jc w:val="right"/>
              <w:rPr>
                <w:rFonts w:ascii="Arial" w:hAnsi="Arial" w:cs="Arial"/>
              </w:rPr>
            </w:pPr>
            <w:r w:rsidRPr="00CA00FA">
              <w:rPr>
                <w:rFonts w:ascii="Arial" w:hAnsi="Arial" w:cs="Arial"/>
              </w:rPr>
              <w:t>33 672,00</w:t>
            </w:r>
          </w:p>
        </w:tc>
        <w:tc>
          <w:tcPr>
            <w:tcW w:w="2072" w:type="dxa"/>
            <w:hideMark/>
          </w:tcPr>
          <w:p w14:paraId="223825E6" w14:textId="77777777" w:rsidR="00CA00FA" w:rsidRPr="00CA00FA" w:rsidRDefault="00CA00FA" w:rsidP="00CA00FA">
            <w:pPr>
              <w:spacing w:after="200" w:line="276" w:lineRule="auto"/>
              <w:jc w:val="right"/>
              <w:rPr>
                <w:rFonts w:ascii="Arial" w:hAnsi="Arial" w:cs="Arial"/>
              </w:rPr>
            </w:pPr>
            <w:r w:rsidRPr="00CA00FA">
              <w:rPr>
                <w:rFonts w:ascii="Arial" w:hAnsi="Arial" w:cs="Arial"/>
              </w:rPr>
              <w:t>33 672,00</w:t>
            </w:r>
          </w:p>
        </w:tc>
      </w:tr>
      <w:tr w:rsidR="00CA00FA" w:rsidRPr="00CA00FA" w14:paraId="3DF69A38" w14:textId="77777777" w:rsidTr="00CA00FA">
        <w:trPr>
          <w:gridAfter w:val="1"/>
          <w:wAfter w:w="74" w:type="dxa"/>
          <w:trHeight w:val="225"/>
        </w:trPr>
        <w:tc>
          <w:tcPr>
            <w:tcW w:w="459" w:type="dxa"/>
            <w:hideMark/>
          </w:tcPr>
          <w:p w14:paraId="69DE7AB8"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1716DEAE" w14:textId="77777777" w:rsidR="00CA00FA" w:rsidRPr="00CA00FA" w:rsidRDefault="00CA00FA" w:rsidP="00CA00FA">
            <w:pPr>
              <w:spacing w:after="200" w:line="276" w:lineRule="auto"/>
              <w:rPr>
                <w:rFonts w:ascii="Arial" w:hAnsi="Arial" w:cs="Arial"/>
              </w:rPr>
            </w:pPr>
            <w:r w:rsidRPr="00CA00FA">
              <w:rPr>
                <w:rFonts w:ascii="Arial" w:hAnsi="Arial" w:cs="Arial"/>
              </w:rPr>
              <w:t>00007696</w:t>
            </w:r>
          </w:p>
        </w:tc>
        <w:tc>
          <w:tcPr>
            <w:tcW w:w="7387" w:type="dxa"/>
            <w:hideMark/>
          </w:tcPr>
          <w:p w14:paraId="63697A06" w14:textId="77777777" w:rsidR="00CA00FA" w:rsidRPr="00CA00FA" w:rsidRDefault="00CA00FA" w:rsidP="00CA00FA">
            <w:pPr>
              <w:spacing w:after="200" w:line="276" w:lineRule="auto"/>
              <w:rPr>
                <w:rFonts w:ascii="Arial" w:hAnsi="Arial" w:cs="Arial"/>
              </w:rPr>
            </w:pPr>
            <w:r w:rsidRPr="00CA00FA">
              <w:rPr>
                <w:rFonts w:ascii="Arial" w:hAnsi="Arial" w:cs="Arial"/>
              </w:rPr>
              <w:t>Агрегат эл. насосный СМ 200-150-500/4 КНС-3 Кашира</w:t>
            </w:r>
          </w:p>
        </w:tc>
        <w:tc>
          <w:tcPr>
            <w:tcW w:w="1408" w:type="dxa"/>
            <w:hideMark/>
          </w:tcPr>
          <w:p w14:paraId="607B1696" w14:textId="77777777" w:rsidR="00CA00FA" w:rsidRPr="00CA00FA" w:rsidRDefault="00CA00FA" w:rsidP="00CA00FA">
            <w:pPr>
              <w:spacing w:after="200" w:line="276" w:lineRule="auto"/>
              <w:rPr>
                <w:rFonts w:ascii="Arial" w:hAnsi="Arial" w:cs="Arial"/>
              </w:rPr>
            </w:pPr>
            <w:r w:rsidRPr="00CA00FA">
              <w:rPr>
                <w:rFonts w:ascii="Arial" w:hAnsi="Arial" w:cs="Arial"/>
              </w:rPr>
              <w:t>01/04/2003</w:t>
            </w:r>
          </w:p>
        </w:tc>
        <w:tc>
          <w:tcPr>
            <w:tcW w:w="2332" w:type="dxa"/>
            <w:hideMark/>
          </w:tcPr>
          <w:p w14:paraId="6D1E7399" w14:textId="77777777" w:rsidR="00CA00FA" w:rsidRPr="00CA00FA" w:rsidRDefault="00CA00FA" w:rsidP="00CA00FA">
            <w:pPr>
              <w:spacing w:after="200" w:line="276" w:lineRule="auto"/>
              <w:jc w:val="right"/>
              <w:rPr>
                <w:rFonts w:ascii="Arial" w:hAnsi="Arial" w:cs="Arial"/>
              </w:rPr>
            </w:pPr>
            <w:r w:rsidRPr="00CA00FA">
              <w:rPr>
                <w:rFonts w:ascii="Arial" w:hAnsi="Arial" w:cs="Arial"/>
              </w:rPr>
              <w:t>45 924,00</w:t>
            </w:r>
          </w:p>
        </w:tc>
        <w:tc>
          <w:tcPr>
            <w:tcW w:w="2072" w:type="dxa"/>
            <w:hideMark/>
          </w:tcPr>
          <w:p w14:paraId="44459F21" w14:textId="77777777" w:rsidR="00CA00FA" w:rsidRPr="00CA00FA" w:rsidRDefault="00CA00FA" w:rsidP="00CA00FA">
            <w:pPr>
              <w:spacing w:after="200" w:line="276" w:lineRule="auto"/>
              <w:jc w:val="right"/>
              <w:rPr>
                <w:rFonts w:ascii="Arial" w:hAnsi="Arial" w:cs="Arial"/>
              </w:rPr>
            </w:pPr>
            <w:r w:rsidRPr="00CA00FA">
              <w:rPr>
                <w:rFonts w:ascii="Arial" w:hAnsi="Arial" w:cs="Arial"/>
              </w:rPr>
              <w:t>45 924,00</w:t>
            </w:r>
          </w:p>
        </w:tc>
      </w:tr>
      <w:tr w:rsidR="00CA00FA" w:rsidRPr="00CA00FA" w14:paraId="7491BCD9" w14:textId="77777777" w:rsidTr="00CA00FA">
        <w:trPr>
          <w:gridAfter w:val="1"/>
          <w:wAfter w:w="74" w:type="dxa"/>
          <w:trHeight w:val="225"/>
        </w:trPr>
        <w:tc>
          <w:tcPr>
            <w:tcW w:w="459" w:type="dxa"/>
            <w:hideMark/>
          </w:tcPr>
          <w:p w14:paraId="38871908" w14:textId="77777777" w:rsidR="00CA00FA" w:rsidRPr="00CA00FA" w:rsidRDefault="00CA00FA" w:rsidP="00CA00FA">
            <w:pPr>
              <w:spacing w:after="200" w:line="276" w:lineRule="auto"/>
              <w:rPr>
                <w:rFonts w:ascii="Arial" w:hAnsi="Arial" w:cs="Arial"/>
              </w:rPr>
            </w:pPr>
            <w:r w:rsidRPr="00CA00FA">
              <w:rPr>
                <w:rFonts w:ascii="Arial" w:hAnsi="Arial" w:cs="Arial"/>
              </w:rPr>
              <w:t>02</w:t>
            </w:r>
          </w:p>
        </w:tc>
        <w:tc>
          <w:tcPr>
            <w:tcW w:w="1509" w:type="dxa"/>
            <w:hideMark/>
          </w:tcPr>
          <w:p w14:paraId="31D814B5" w14:textId="77777777" w:rsidR="00CA00FA" w:rsidRPr="00CA00FA" w:rsidRDefault="00CA00FA" w:rsidP="00CA00FA">
            <w:pPr>
              <w:spacing w:after="200" w:line="276" w:lineRule="auto"/>
              <w:rPr>
                <w:rFonts w:ascii="Arial" w:hAnsi="Arial" w:cs="Arial"/>
              </w:rPr>
            </w:pPr>
            <w:r w:rsidRPr="00CA00FA">
              <w:rPr>
                <w:rFonts w:ascii="Arial" w:hAnsi="Arial" w:cs="Arial"/>
              </w:rPr>
              <w:t>00003204</w:t>
            </w:r>
          </w:p>
        </w:tc>
        <w:tc>
          <w:tcPr>
            <w:tcW w:w="7387" w:type="dxa"/>
            <w:hideMark/>
          </w:tcPr>
          <w:p w14:paraId="499F4490" w14:textId="77777777" w:rsidR="00CA00FA" w:rsidRPr="00CA00FA" w:rsidRDefault="00CA00FA" w:rsidP="00CA00FA">
            <w:pPr>
              <w:spacing w:after="200" w:line="276" w:lineRule="auto"/>
              <w:rPr>
                <w:rFonts w:ascii="Arial" w:hAnsi="Arial" w:cs="Arial"/>
              </w:rPr>
            </w:pPr>
            <w:r w:rsidRPr="00CA00FA">
              <w:rPr>
                <w:rFonts w:ascii="Arial" w:hAnsi="Arial" w:cs="Arial"/>
              </w:rPr>
              <w:t>оборудование КНС-2</w:t>
            </w:r>
          </w:p>
        </w:tc>
        <w:tc>
          <w:tcPr>
            <w:tcW w:w="1408" w:type="dxa"/>
            <w:hideMark/>
          </w:tcPr>
          <w:p w14:paraId="7E1615DC" w14:textId="77777777" w:rsidR="00CA00FA" w:rsidRPr="00CA00FA" w:rsidRDefault="00CA00FA" w:rsidP="00CA00FA">
            <w:pPr>
              <w:spacing w:after="200" w:line="276" w:lineRule="auto"/>
              <w:rPr>
                <w:rFonts w:ascii="Arial" w:hAnsi="Arial" w:cs="Arial"/>
              </w:rPr>
            </w:pPr>
            <w:r w:rsidRPr="00CA00FA">
              <w:rPr>
                <w:rFonts w:ascii="Arial" w:hAnsi="Arial" w:cs="Arial"/>
              </w:rPr>
              <w:t>01/10/1993</w:t>
            </w:r>
          </w:p>
        </w:tc>
        <w:tc>
          <w:tcPr>
            <w:tcW w:w="2332" w:type="dxa"/>
            <w:hideMark/>
          </w:tcPr>
          <w:p w14:paraId="3051990D" w14:textId="77777777" w:rsidR="00CA00FA" w:rsidRPr="00CA00FA" w:rsidRDefault="00CA00FA" w:rsidP="00CA00FA">
            <w:pPr>
              <w:spacing w:after="200" w:line="276" w:lineRule="auto"/>
              <w:jc w:val="right"/>
              <w:rPr>
                <w:rFonts w:ascii="Arial" w:hAnsi="Arial" w:cs="Arial"/>
              </w:rPr>
            </w:pPr>
            <w:r w:rsidRPr="00CA00FA">
              <w:rPr>
                <w:rFonts w:ascii="Arial" w:hAnsi="Arial" w:cs="Arial"/>
              </w:rPr>
              <w:t>42 726,88</w:t>
            </w:r>
          </w:p>
        </w:tc>
        <w:tc>
          <w:tcPr>
            <w:tcW w:w="2072" w:type="dxa"/>
            <w:hideMark/>
          </w:tcPr>
          <w:p w14:paraId="45695293" w14:textId="77777777" w:rsidR="00CA00FA" w:rsidRPr="00CA00FA" w:rsidRDefault="00CA00FA" w:rsidP="00CA00FA">
            <w:pPr>
              <w:spacing w:after="200" w:line="276" w:lineRule="auto"/>
              <w:jc w:val="right"/>
              <w:rPr>
                <w:rFonts w:ascii="Arial" w:hAnsi="Arial" w:cs="Arial"/>
              </w:rPr>
            </w:pPr>
            <w:r w:rsidRPr="00CA00FA">
              <w:rPr>
                <w:rFonts w:ascii="Arial" w:hAnsi="Arial" w:cs="Arial"/>
              </w:rPr>
              <w:t>42 726,88</w:t>
            </w:r>
          </w:p>
        </w:tc>
      </w:tr>
      <w:tr w:rsidR="00CA00FA" w:rsidRPr="00CA00FA" w14:paraId="08CBC539" w14:textId="77777777" w:rsidTr="00CA00FA">
        <w:trPr>
          <w:gridAfter w:val="1"/>
          <w:wAfter w:w="74" w:type="dxa"/>
          <w:trHeight w:val="225"/>
        </w:trPr>
        <w:tc>
          <w:tcPr>
            <w:tcW w:w="459" w:type="dxa"/>
            <w:hideMark/>
          </w:tcPr>
          <w:p w14:paraId="1606BCCE"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1B85FAF0" w14:textId="77777777" w:rsidR="00CA00FA" w:rsidRPr="00CA00FA" w:rsidRDefault="00CA00FA" w:rsidP="00CA00FA">
            <w:pPr>
              <w:spacing w:after="200" w:line="276" w:lineRule="auto"/>
              <w:rPr>
                <w:rFonts w:ascii="Arial" w:hAnsi="Arial" w:cs="Arial"/>
              </w:rPr>
            </w:pPr>
            <w:r w:rsidRPr="00CA00FA">
              <w:rPr>
                <w:rFonts w:ascii="Arial" w:hAnsi="Arial" w:cs="Arial"/>
              </w:rPr>
              <w:t>00003209</w:t>
            </w:r>
          </w:p>
        </w:tc>
        <w:tc>
          <w:tcPr>
            <w:tcW w:w="7387" w:type="dxa"/>
            <w:hideMark/>
          </w:tcPr>
          <w:p w14:paraId="7DF88354" w14:textId="77777777" w:rsidR="00CA00FA" w:rsidRPr="00CA00FA" w:rsidRDefault="00CA00FA" w:rsidP="00CA00FA">
            <w:pPr>
              <w:spacing w:after="200" w:line="276" w:lineRule="auto"/>
              <w:rPr>
                <w:rFonts w:ascii="Arial" w:hAnsi="Arial" w:cs="Arial"/>
              </w:rPr>
            </w:pPr>
            <w:r w:rsidRPr="00CA00FA">
              <w:rPr>
                <w:rFonts w:ascii="Arial" w:hAnsi="Arial" w:cs="Arial"/>
              </w:rPr>
              <w:t>щит н/н ву 5145-03а 2б (4шт) КНС-2</w:t>
            </w:r>
          </w:p>
        </w:tc>
        <w:tc>
          <w:tcPr>
            <w:tcW w:w="1408" w:type="dxa"/>
            <w:hideMark/>
          </w:tcPr>
          <w:p w14:paraId="41D32BEB" w14:textId="77777777" w:rsidR="00CA00FA" w:rsidRPr="00CA00FA" w:rsidRDefault="00CA00FA" w:rsidP="00CA00FA">
            <w:pPr>
              <w:spacing w:after="200" w:line="276" w:lineRule="auto"/>
              <w:rPr>
                <w:rFonts w:ascii="Arial" w:hAnsi="Arial" w:cs="Arial"/>
              </w:rPr>
            </w:pPr>
            <w:r w:rsidRPr="00CA00FA">
              <w:rPr>
                <w:rFonts w:ascii="Arial" w:hAnsi="Arial" w:cs="Arial"/>
              </w:rPr>
              <w:t>01/01/1993</w:t>
            </w:r>
          </w:p>
        </w:tc>
        <w:tc>
          <w:tcPr>
            <w:tcW w:w="2332" w:type="dxa"/>
            <w:hideMark/>
          </w:tcPr>
          <w:p w14:paraId="5D48C0B1" w14:textId="77777777" w:rsidR="00CA00FA" w:rsidRPr="00CA00FA" w:rsidRDefault="00CA00FA" w:rsidP="00CA00FA">
            <w:pPr>
              <w:spacing w:after="200" w:line="276" w:lineRule="auto"/>
              <w:jc w:val="right"/>
              <w:rPr>
                <w:rFonts w:ascii="Arial" w:hAnsi="Arial" w:cs="Arial"/>
              </w:rPr>
            </w:pPr>
            <w:r w:rsidRPr="00CA00FA">
              <w:rPr>
                <w:rFonts w:ascii="Arial" w:hAnsi="Arial" w:cs="Arial"/>
              </w:rPr>
              <w:t>1 070,27</w:t>
            </w:r>
          </w:p>
        </w:tc>
        <w:tc>
          <w:tcPr>
            <w:tcW w:w="2072" w:type="dxa"/>
            <w:hideMark/>
          </w:tcPr>
          <w:p w14:paraId="4B153CD6" w14:textId="77777777" w:rsidR="00CA00FA" w:rsidRPr="00CA00FA" w:rsidRDefault="00CA00FA" w:rsidP="00CA00FA">
            <w:pPr>
              <w:spacing w:after="200" w:line="276" w:lineRule="auto"/>
              <w:jc w:val="right"/>
              <w:rPr>
                <w:rFonts w:ascii="Arial" w:hAnsi="Arial" w:cs="Arial"/>
              </w:rPr>
            </w:pPr>
            <w:r w:rsidRPr="00CA00FA">
              <w:rPr>
                <w:rFonts w:ascii="Arial" w:hAnsi="Arial" w:cs="Arial"/>
              </w:rPr>
              <w:t>1 070,27</w:t>
            </w:r>
          </w:p>
        </w:tc>
      </w:tr>
      <w:tr w:rsidR="00CA00FA" w:rsidRPr="00CA00FA" w14:paraId="7B8AC809" w14:textId="77777777" w:rsidTr="00CA00FA">
        <w:trPr>
          <w:gridAfter w:val="1"/>
          <w:wAfter w:w="74" w:type="dxa"/>
          <w:trHeight w:val="225"/>
        </w:trPr>
        <w:tc>
          <w:tcPr>
            <w:tcW w:w="459" w:type="dxa"/>
            <w:hideMark/>
          </w:tcPr>
          <w:p w14:paraId="0C59C944"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6B8AF9F6" w14:textId="77777777" w:rsidR="00CA00FA" w:rsidRPr="00CA00FA" w:rsidRDefault="00CA00FA" w:rsidP="00CA00FA">
            <w:pPr>
              <w:spacing w:after="200" w:line="276" w:lineRule="auto"/>
              <w:rPr>
                <w:rFonts w:ascii="Arial" w:hAnsi="Arial" w:cs="Arial"/>
              </w:rPr>
            </w:pPr>
            <w:r w:rsidRPr="00CA00FA">
              <w:rPr>
                <w:rFonts w:ascii="Arial" w:hAnsi="Arial" w:cs="Arial"/>
              </w:rPr>
              <w:t>00003217</w:t>
            </w:r>
          </w:p>
        </w:tc>
        <w:tc>
          <w:tcPr>
            <w:tcW w:w="7387" w:type="dxa"/>
            <w:hideMark/>
          </w:tcPr>
          <w:p w14:paraId="4DA43E6A" w14:textId="77777777" w:rsidR="00CA00FA" w:rsidRPr="00CA00FA" w:rsidRDefault="00CA00FA" w:rsidP="00CA00FA">
            <w:pPr>
              <w:spacing w:after="200" w:line="276" w:lineRule="auto"/>
              <w:rPr>
                <w:rFonts w:ascii="Arial" w:hAnsi="Arial" w:cs="Arial"/>
              </w:rPr>
            </w:pPr>
            <w:r w:rsidRPr="00CA00FA">
              <w:rPr>
                <w:rFonts w:ascii="Arial" w:hAnsi="Arial" w:cs="Arial"/>
              </w:rPr>
              <w:t>щит п/н бу-5147 03б2а КНС-7</w:t>
            </w:r>
          </w:p>
        </w:tc>
        <w:tc>
          <w:tcPr>
            <w:tcW w:w="1408" w:type="dxa"/>
            <w:hideMark/>
          </w:tcPr>
          <w:p w14:paraId="30FB3FA7" w14:textId="77777777" w:rsidR="00CA00FA" w:rsidRPr="00CA00FA" w:rsidRDefault="00CA00FA" w:rsidP="00CA00FA">
            <w:pPr>
              <w:spacing w:after="200" w:line="276" w:lineRule="auto"/>
              <w:rPr>
                <w:rFonts w:ascii="Arial" w:hAnsi="Arial" w:cs="Arial"/>
              </w:rPr>
            </w:pPr>
            <w:r w:rsidRPr="00CA00FA">
              <w:rPr>
                <w:rFonts w:ascii="Arial" w:hAnsi="Arial" w:cs="Arial"/>
              </w:rPr>
              <w:t>01/01/1993</w:t>
            </w:r>
          </w:p>
        </w:tc>
        <w:tc>
          <w:tcPr>
            <w:tcW w:w="2332" w:type="dxa"/>
            <w:hideMark/>
          </w:tcPr>
          <w:p w14:paraId="31C5A6A9" w14:textId="77777777" w:rsidR="00CA00FA" w:rsidRPr="00CA00FA" w:rsidRDefault="00CA00FA" w:rsidP="00CA00FA">
            <w:pPr>
              <w:spacing w:after="200" w:line="276" w:lineRule="auto"/>
              <w:jc w:val="right"/>
              <w:rPr>
                <w:rFonts w:ascii="Arial" w:hAnsi="Arial" w:cs="Arial"/>
              </w:rPr>
            </w:pPr>
            <w:r w:rsidRPr="00CA00FA">
              <w:rPr>
                <w:rFonts w:ascii="Arial" w:hAnsi="Arial" w:cs="Arial"/>
              </w:rPr>
              <w:t>288,15</w:t>
            </w:r>
          </w:p>
        </w:tc>
        <w:tc>
          <w:tcPr>
            <w:tcW w:w="2072" w:type="dxa"/>
            <w:hideMark/>
          </w:tcPr>
          <w:p w14:paraId="069775B1" w14:textId="77777777" w:rsidR="00CA00FA" w:rsidRPr="00CA00FA" w:rsidRDefault="00CA00FA" w:rsidP="00CA00FA">
            <w:pPr>
              <w:spacing w:after="200" w:line="276" w:lineRule="auto"/>
              <w:jc w:val="right"/>
              <w:rPr>
                <w:rFonts w:ascii="Arial" w:hAnsi="Arial" w:cs="Arial"/>
              </w:rPr>
            </w:pPr>
            <w:r w:rsidRPr="00CA00FA">
              <w:rPr>
                <w:rFonts w:ascii="Arial" w:hAnsi="Arial" w:cs="Arial"/>
              </w:rPr>
              <w:t>288,15</w:t>
            </w:r>
          </w:p>
        </w:tc>
      </w:tr>
      <w:tr w:rsidR="00CA00FA" w:rsidRPr="00CA00FA" w14:paraId="3CB1BB07" w14:textId="77777777" w:rsidTr="00CA00FA">
        <w:trPr>
          <w:gridAfter w:val="1"/>
          <w:wAfter w:w="74" w:type="dxa"/>
          <w:trHeight w:val="225"/>
        </w:trPr>
        <w:tc>
          <w:tcPr>
            <w:tcW w:w="459" w:type="dxa"/>
            <w:hideMark/>
          </w:tcPr>
          <w:p w14:paraId="1628FF14"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3DCE54D8" w14:textId="77777777" w:rsidR="00CA00FA" w:rsidRPr="00CA00FA" w:rsidRDefault="00CA00FA" w:rsidP="00CA00FA">
            <w:pPr>
              <w:spacing w:after="200" w:line="276" w:lineRule="auto"/>
              <w:rPr>
                <w:rFonts w:ascii="Arial" w:hAnsi="Arial" w:cs="Arial"/>
              </w:rPr>
            </w:pPr>
            <w:r w:rsidRPr="00CA00FA">
              <w:rPr>
                <w:rFonts w:ascii="Arial" w:hAnsi="Arial" w:cs="Arial"/>
              </w:rPr>
              <w:t>00003218</w:t>
            </w:r>
          </w:p>
        </w:tc>
        <w:tc>
          <w:tcPr>
            <w:tcW w:w="7387" w:type="dxa"/>
            <w:hideMark/>
          </w:tcPr>
          <w:p w14:paraId="2F99AD40" w14:textId="77777777" w:rsidR="00CA00FA" w:rsidRPr="00CA00FA" w:rsidRDefault="00CA00FA" w:rsidP="00CA00FA">
            <w:pPr>
              <w:spacing w:after="200" w:line="276" w:lineRule="auto"/>
              <w:rPr>
                <w:rFonts w:ascii="Arial" w:hAnsi="Arial" w:cs="Arial"/>
              </w:rPr>
            </w:pPr>
            <w:r w:rsidRPr="00CA00FA">
              <w:rPr>
                <w:rFonts w:ascii="Arial" w:hAnsi="Arial" w:cs="Arial"/>
              </w:rPr>
              <w:t>щит п/н бу-5445-402-5а КНС-7</w:t>
            </w:r>
          </w:p>
        </w:tc>
        <w:tc>
          <w:tcPr>
            <w:tcW w:w="1408" w:type="dxa"/>
            <w:hideMark/>
          </w:tcPr>
          <w:p w14:paraId="35982E5E" w14:textId="77777777" w:rsidR="00CA00FA" w:rsidRPr="00CA00FA" w:rsidRDefault="00CA00FA" w:rsidP="00CA00FA">
            <w:pPr>
              <w:spacing w:after="200" w:line="276" w:lineRule="auto"/>
              <w:rPr>
                <w:rFonts w:ascii="Arial" w:hAnsi="Arial" w:cs="Arial"/>
              </w:rPr>
            </w:pPr>
            <w:r w:rsidRPr="00CA00FA">
              <w:rPr>
                <w:rFonts w:ascii="Arial" w:hAnsi="Arial" w:cs="Arial"/>
              </w:rPr>
              <w:t>01/01/1993</w:t>
            </w:r>
          </w:p>
        </w:tc>
        <w:tc>
          <w:tcPr>
            <w:tcW w:w="2332" w:type="dxa"/>
            <w:hideMark/>
          </w:tcPr>
          <w:p w14:paraId="2A3795E1" w14:textId="77777777" w:rsidR="00CA00FA" w:rsidRPr="00CA00FA" w:rsidRDefault="00CA00FA" w:rsidP="00CA00FA">
            <w:pPr>
              <w:spacing w:after="200" w:line="276" w:lineRule="auto"/>
              <w:jc w:val="right"/>
              <w:rPr>
                <w:rFonts w:ascii="Arial" w:hAnsi="Arial" w:cs="Arial"/>
              </w:rPr>
            </w:pPr>
            <w:r w:rsidRPr="00CA00FA">
              <w:rPr>
                <w:rFonts w:ascii="Arial" w:hAnsi="Arial" w:cs="Arial"/>
              </w:rPr>
              <w:t>267,57</w:t>
            </w:r>
          </w:p>
        </w:tc>
        <w:tc>
          <w:tcPr>
            <w:tcW w:w="2072" w:type="dxa"/>
            <w:hideMark/>
          </w:tcPr>
          <w:p w14:paraId="317DA863" w14:textId="77777777" w:rsidR="00CA00FA" w:rsidRPr="00CA00FA" w:rsidRDefault="00CA00FA" w:rsidP="00CA00FA">
            <w:pPr>
              <w:spacing w:after="200" w:line="276" w:lineRule="auto"/>
              <w:jc w:val="right"/>
              <w:rPr>
                <w:rFonts w:ascii="Arial" w:hAnsi="Arial" w:cs="Arial"/>
              </w:rPr>
            </w:pPr>
            <w:r w:rsidRPr="00CA00FA">
              <w:rPr>
                <w:rFonts w:ascii="Arial" w:hAnsi="Arial" w:cs="Arial"/>
              </w:rPr>
              <w:t>267,57</w:t>
            </w:r>
          </w:p>
        </w:tc>
      </w:tr>
      <w:tr w:rsidR="00CA00FA" w:rsidRPr="00CA00FA" w14:paraId="2CE1BEF2" w14:textId="77777777" w:rsidTr="00CA00FA">
        <w:trPr>
          <w:gridAfter w:val="1"/>
          <w:wAfter w:w="74" w:type="dxa"/>
          <w:trHeight w:val="225"/>
        </w:trPr>
        <w:tc>
          <w:tcPr>
            <w:tcW w:w="459" w:type="dxa"/>
            <w:hideMark/>
          </w:tcPr>
          <w:p w14:paraId="0960C5F3"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6096BCEA" w14:textId="77777777" w:rsidR="00CA00FA" w:rsidRPr="00CA00FA" w:rsidRDefault="00CA00FA" w:rsidP="00CA00FA">
            <w:pPr>
              <w:spacing w:after="200" w:line="276" w:lineRule="auto"/>
              <w:rPr>
                <w:rFonts w:ascii="Arial" w:hAnsi="Arial" w:cs="Arial"/>
              </w:rPr>
            </w:pPr>
            <w:r w:rsidRPr="00CA00FA">
              <w:rPr>
                <w:rFonts w:ascii="Arial" w:hAnsi="Arial" w:cs="Arial"/>
              </w:rPr>
              <w:t>00003219</w:t>
            </w:r>
          </w:p>
        </w:tc>
        <w:tc>
          <w:tcPr>
            <w:tcW w:w="7387" w:type="dxa"/>
            <w:hideMark/>
          </w:tcPr>
          <w:p w14:paraId="11DA3B58" w14:textId="77777777" w:rsidR="00CA00FA" w:rsidRPr="00CA00FA" w:rsidRDefault="00CA00FA" w:rsidP="00CA00FA">
            <w:pPr>
              <w:spacing w:after="200" w:line="276" w:lineRule="auto"/>
              <w:rPr>
                <w:rFonts w:ascii="Arial" w:hAnsi="Arial" w:cs="Arial"/>
              </w:rPr>
            </w:pPr>
            <w:r w:rsidRPr="00CA00FA">
              <w:rPr>
                <w:rFonts w:ascii="Arial" w:hAnsi="Arial" w:cs="Arial"/>
              </w:rPr>
              <w:t>щит п/н бу-5447-510 7-337 КНС-7</w:t>
            </w:r>
          </w:p>
        </w:tc>
        <w:tc>
          <w:tcPr>
            <w:tcW w:w="1408" w:type="dxa"/>
            <w:hideMark/>
          </w:tcPr>
          <w:p w14:paraId="7C236CBE" w14:textId="77777777" w:rsidR="00CA00FA" w:rsidRPr="00CA00FA" w:rsidRDefault="00CA00FA" w:rsidP="00CA00FA">
            <w:pPr>
              <w:spacing w:after="200" w:line="276" w:lineRule="auto"/>
              <w:rPr>
                <w:rFonts w:ascii="Arial" w:hAnsi="Arial" w:cs="Arial"/>
              </w:rPr>
            </w:pPr>
            <w:r w:rsidRPr="00CA00FA">
              <w:rPr>
                <w:rFonts w:ascii="Arial" w:hAnsi="Arial" w:cs="Arial"/>
              </w:rPr>
              <w:t>01/01/1993</w:t>
            </w:r>
          </w:p>
        </w:tc>
        <w:tc>
          <w:tcPr>
            <w:tcW w:w="2332" w:type="dxa"/>
            <w:hideMark/>
          </w:tcPr>
          <w:p w14:paraId="760FA3B1" w14:textId="77777777" w:rsidR="00CA00FA" w:rsidRPr="00CA00FA" w:rsidRDefault="00CA00FA" w:rsidP="00CA00FA">
            <w:pPr>
              <w:spacing w:after="200" w:line="276" w:lineRule="auto"/>
              <w:jc w:val="right"/>
              <w:rPr>
                <w:rFonts w:ascii="Arial" w:hAnsi="Arial" w:cs="Arial"/>
              </w:rPr>
            </w:pPr>
            <w:r w:rsidRPr="00CA00FA">
              <w:rPr>
                <w:rFonts w:ascii="Arial" w:hAnsi="Arial" w:cs="Arial"/>
              </w:rPr>
              <w:t>318,34</w:t>
            </w:r>
          </w:p>
        </w:tc>
        <w:tc>
          <w:tcPr>
            <w:tcW w:w="2072" w:type="dxa"/>
            <w:hideMark/>
          </w:tcPr>
          <w:p w14:paraId="5107A214" w14:textId="77777777" w:rsidR="00CA00FA" w:rsidRPr="00CA00FA" w:rsidRDefault="00CA00FA" w:rsidP="00CA00FA">
            <w:pPr>
              <w:spacing w:after="200" w:line="276" w:lineRule="auto"/>
              <w:jc w:val="right"/>
              <w:rPr>
                <w:rFonts w:ascii="Arial" w:hAnsi="Arial" w:cs="Arial"/>
              </w:rPr>
            </w:pPr>
            <w:r w:rsidRPr="00CA00FA">
              <w:rPr>
                <w:rFonts w:ascii="Arial" w:hAnsi="Arial" w:cs="Arial"/>
              </w:rPr>
              <w:t>318,34</w:t>
            </w:r>
          </w:p>
        </w:tc>
      </w:tr>
      <w:tr w:rsidR="00CA00FA" w:rsidRPr="00CA00FA" w14:paraId="5B197EEF" w14:textId="77777777" w:rsidTr="00CA00FA">
        <w:trPr>
          <w:gridAfter w:val="1"/>
          <w:wAfter w:w="74" w:type="dxa"/>
          <w:trHeight w:val="225"/>
        </w:trPr>
        <w:tc>
          <w:tcPr>
            <w:tcW w:w="459" w:type="dxa"/>
            <w:hideMark/>
          </w:tcPr>
          <w:p w14:paraId="6B67100B"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6BDF76CC" w14:textId="77777777" w:rsidR="00CA00FA" w:rsidRPr="00CA00FA" w:rsidRDefault="00CA00FA" w:rsidP="00CA00FA">
            <w:pPr>
              <w:spacing w:after="200" w:line="276" w:lineRule="auto"/>
              <w:rPr>
                <w:rFonts w:ascii="Arial" w:hAnsi="Arial" w:cs="Arial"/>
              </w:rPr>
            </w:pPr>
            <w:r w:rsidRPr="00CA00FA">
              <w:rPr>
                <w:rFonts w:ascii="Arial" w:hAnsi="Arial" w:cs="Arial"/>
              </w:rPr>
              <w:t>00003220</w:t>
            </w:r>
          </w:p>
        </w:tc>
        <w:tc>
          <w:tcPr>
            <w:tcW w:w="7387" w:type="dxa"/>
            <w:hideMark/>
          </w:tcPr>
          <w:p w14:paraId="76DD533D" w14:textId="77777777" w:rsidR="00CA00FA" w:rsidRPr="00CA00FA" w:rsidRDefault="00CA00FA" w:rsidP="00CA00FA">
            <w:pPr>
              <w:spacing w:after="200" w:line="276" w:lineRule="auto"/>
              <w:rPr>
                <w:rFonts w:ascii="Arial" w:hAnsi="Arial" w:cs="Arial"/>
              </w:rPr>
            </w:pPr>
            <w:r w:rsidRPr="00CA00FA">
              <w:rPr>
                <w:rFonts w:ascii="Arial" w:hAnsi="Arial" w:cs="Arial"/>
              </w:rPr>
              <w:t>щит п/н бу 5144-23а2т  КНС-7</w:t>
            </w:r>
          </w:p>
        </w:tc>
        <w:tc>
          <w:tcPr>
            <w:tcW w:w="1408" w:type="dxa"/>
            <w:hideMark/>
          </w:tcPr>
          <w:p w14:paraId="23CF30FD" w14:textId="77777777" w:rsidR="00CA00FA" w:rsidRPr="00CA00FA" w:rsidRDefault="00CA00FA" w:rsidP="00CA00FA">
            <w:pPr>
              <w:spacing w:after="200" w:line="276" w:lineRule="auto"/>
              <w:rPr>
                <w:rFonts w:ascii="Arial" w:hAnsi="Arial" w:cs="Arial"/>
              </w:rPr>
            </w:pPr>
            <w:r w:rsidRPr="00CA00FA">
              <w:rPr>
                <w:rFonts w:ascii="Arial" w:hAnsi="Arial" w:cs="Arial"/>
              </w:rPr>
              <w:t>01/01/1993</w:t>
            </w:r>
          </w:p>
        </w:tc>
        <w:tc>
          <w:tcPr>
            <w:tcW w:w="2332" w:type="dxa"/>
            <w:hideMark/>
          </w:tcPr>
          <w:p w14:paraId="5E972E0E" w14:textId="77777777" w:rsidR="00CA00FA" w:rsidRPr="00CA00FA" w:rsidRDefault="00CA00FA" w:rsidP="00CA00FA">
            <w:pPr>
              <w:spacing w:after="200" w:line="276" w:lineRule="auto"/>
              <w:jc w:val="right"/>
              <w:rPr>
                <w:rFonts w:ascii="Arial" w:hAnsi="Arial" w:cs="Arial"/>
              </w:rPr>
            </w:pPr>
            <w:r w:rsidRPr="00CA00FA">
              <w:rPr>
                <w:rFonts w:ascii="Arial" w:hAnsi="Arial" w:cs="Arial"/>
              </w:rPr>
              <w:t>521,41</w:t>
            </w:r>
          </w:p>
        </w:tc>
        <w:tc>
          <w:tcPr>
            <w:tcW w:w="2072" w:type="dxa"/>
            <w:hideMark/>
          </w:tcPr>
          <w:p w14:paraId="68CEA840" w14:textId="77777777" w:rsidR="00CA00FA" w:rsidRPr="00CA00FA" w:rsidRDefault="00CA00FA" w:rsidP="00CA00FA">
            <w:pPr>
              <w:spacing w:after="200" w:line="276" w:lineRule="auto"/>
              <w:jc w:val="right"/>
              <w:rPr>
                <w:rFonts w:ascii="Arial" w:hAnsi="Arial" w:cs="Arial"/>
              </w:rPr>
            </w:pPr>
            <w:r w:rsidRPr="00CA00FA">
              <w:rPr>
                <w:rFonts w:ascii="Arial" w:hAnsi="Arial" w:cs="Arial"/>
              </w:rPr>
              <w:t>521,41</w:t>
            </w:r>
          </w:p>
        </w:tc>
      </w:tr>
      <w:tr w:rsidR="00CA00FA" w:rsidRPr="00CA00FA" w14:paraId="4F4CBCAA" w14:textId="77777777" w:rsidTr="00CA00FA">
        <w:trPr>
          <w:gridAfter w:val="1"/>
          <w:wAfter w:w="74" w:type="dxa"/>
          <w:trHeight w:val="225"/>
        </w:trPr>
        <w:tc>
          <w:tcPr>
            <w:tcW w:w="459" w:type="dxa"/>
            <w:hideMark/>
          </w:tcPr>
          <w:p w14:paraId="7C276EF0" w14:textId="77777777" w:rsidR="00CA00FA" w:rsidRPr="00CA00FA" w:rsidRDefault="00CA00FA" w:rsidP="00CA00FA">
            <w:pPr>
              <w:spacing w:after="200" w:line="276" w:lineRule="auto"/>
              <w:rPr>
                <w:rFonts w:ascii="Arial" w:hAnsi="Arial" w:cs="Arial"/>
              </w:rPr>
            </w:pPr>
            <w:r w:rsidRPr="00CA00FA">
              <w:rPr>
                <w:rFonts w:ascii="Arial" w:hAnsi="Arial" w:cs="Arial"/>
              </w:rPr>
              <w:lastRenderedPageBreak/>
              <w:t>04</w:t>
            </w:r>
          </w:p>
        </w:tc>
        <w:tc>
          <w:tcPr>
            <w:tcW w:w="1509" w:type="dxa"/>
            <w:hideMark/>
          </w:tcPr>
          <w:p w14:paraId="0FD7DE68" w14:textId="77777777" w:rsidR="00CA00FA" w:rsidRPr="00CA00FA" w:rsidRDefault="00CA00FA" w:rsidP="00CA00FA">
            <w:pPr>
              <w:spacing w:after="200" w:line="276" w:lineRule="auto"/>
              <w:rPr>
                <w:rFonts w:ascii="Arial" w:hAnsi="Arial" w:cs="Arial"/>
              </w:rPr>
            </w:pPr>
            <w:r w:rsidRPr="00CA00FA">
              <w:rPr>
                <w:rFonts w:ascii="Arial" w:hAnsi="Arial" w:cs="Arial"/>
              </w:rPr>
              <w:t>00003222</w:t>
            </w:r>
          </w:p>
        </w:tc>
        <w:tc>
          <w:tcPr>
            <w:tcW w:w="7387" w:type="dxa"/>
            <w:hideMark/>
          </w:tcPr>
          <w:p w14:paraId="677C00F0" w14:textId="77777777" w:rsidR="00CA00FA" w:rsidRPr="00CA00FA" w:rsidRDefault="00CA00FA" w:rsidP="00CA00FA">
            <w:pPr>
              <w:spacing w:after="200" w:line="276" w:lineRule="auto"/>
              <w:rPr>
                <w:rFonts w:ascii="Arial" w:hAnsi="Arial" w:cs="Arial"/>
              </w:rPr>
            </w:pPr>
            <w:r w:rsidRPr="00CA00FA">
              <w:rPr>
                <w:rFonts w:ascii="Arial" w:hAnsi="Arial" w:cs="Arial"/>
              </w:rPr>
              <w:t>щит н/н бу 5154-510-8а (3шт) КНС-7</w:t>
            </w:r>
          </w:p>
        </w:tc>
        <w:tc>
          <w:tcPr>
            <w:tcW w:w="1408" w:type="dxa"/>
            <w:hideMark/>
          </w:tcPr>
          <w:p w14:paraId="1B3CEA21" w14:textId="77777777" w:rsidR="00CA00FA" w:rsidRPr="00CA00FA" w:rsidRDefault="00CA00FA" w:rsidP="00CA00FA">
            <w:pPr>
              <w:spacing w:after="200" w:line="276" w:lineRule="auto"/>
              <w:rPr>
                <w:rFonts w:ascii="Arial" w:hAnsi="Arial" w:cs="Arial"/>
              </w:rPr>
            </w:pPr>
            <w:r w:rsidRPr="00CA00FA">
              <w:rPr>
                <w:rFonts w:ascii="Arial" w:hAnsi="Arial" w:cs="Arial"/>
              </w:rPr>
              <w:t>01/01/1993</w:t>
            </w:r>
          </w:p>
        </w:tc>
        <w:tc>
          <w:tcPr>
            <w:tcW w:w="2332" w:type="dxa"/>
            <w:hideMark/>
          </w:tcPr>
          <w:p w14:paraId="0AEEBFE5" w14:textId="77777777" w:rsidR="00CA00FA" w:rsidRPr="00CA00FA" w:rsidRDefault="00CA00FA" w:rsidP="00CA00FA">
            <w:pPr>
              <w:spacing w:after="200" w:line="276" w:lineRule="auto"/>
              <w:jc w:val="right"/>
              <w:rPr>
                <w:rFonts w:ascii="Arial" w:hAnsi="Arial" w:cs="Arial"/>
              </w:rPr>
            </w:pPr>
            <w:r w:rsidRPr="00CA00FA">
              <w:rPr>
                <w:rFonts w:ascii="Arial" w:hAnsi="Arial" w:cs="Arial"/>
              </w:rPr>
              <w:t>926,20</w:t>
            </w:r>
          </w:p>
        </w:tc>
        <w:tc>
          <w:tcPr>
            <w:tcW w:w="2072" w:type="dxa"/>
            <w:hideMark/>
          </w:tcPr>
          <w:p w14:paraId="044467BF" w14:textId="77777777" w:rsidR="00CA00FA" w:rsidRPr="00CA00FA" w:rsidRDefault="00CA00FA" w:rsidP="00CA00FA">
            <w:pPr>
              <w:spacing w:after="200" w:line="276" w:lineRule="auto"/>
              <w:jc w:val="right"/>
              <w:rPr>
                <w:rFonts w:ascii="Arial" w:hAnsi="Arial" w:cs="Arial"/>
              </w:rPr>
            </w:pPr>
            <w:r w:rsidRPr="00CA00FA">
              <w:rPr>
                <w:rFonts w:ascii="Arial" w:hAnsi="Arial" w:cs="Arial"/>
              </w:rPr>
              <w:t>926,20</w:t>
            </w:r>
          </w:p>
        </w:tc>
      </w:tr>
      <w:tr w:rsidR="00CA00FA" w:rsidRPr="00CA00FA" w14:paraId="1A9E8EA9" w14:textId="77777777" w:rsidTr="00CA00FA">
        <w:trPr>
          <w:gridAfter w:val="1"/>
          <w:wAfter w:w="74" w:type="dxa"/>
          <w:trHeight w:val="225"/>
        </w:trPr>
        <w:tc>
          <w:tcPr>
            <w:tcW w:w="459" w:type="dxa"/>
            <w:hideMark/>
          </w:tcPr>
          <w:p w14:paraId="4DEE9B07"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55BE2A24" w14:textId="77777777" w:rsidR="00CA00FA" w:rsidRPr="00CA00FA" w:rsidRDefault="00CA00FA" w:rsidP="00CA00FA">
            <w:pPr>
              <w:spacing w:after="200" w:line="276" w:lineRule="auto"/>
              <w:rPr>
                <w:rFonts w:ascii="Arial" w:hAnsi="Arial" w:cs="Arial"/>
              </w:rPr>
            </w:pPr>
            <w:r w:rsidRPr="00CA00FA">
              <w:rPr>
                <w:rFonts w:ascii="Arial" w:hAnsi="Arial" w:cs="Arial"/>
              </w:rPr>
              <w:t>00003223</w:t>
            </w:r>
          </w:p>
        </w:tc>
        <w:tc>
          <w:tcPr>
            <w:tcW w:w="7387" w:type="dxa"/>
            <w:hideMark/>
          </w:tcPr>
          <w:p w14:paraId="7B6395AB" w14:textId="77777777" w:rsidR="00CA00FA" w:rsidRPr="00CA00FA" w:rsidRDefault="00CA00FA" w:rsidP="00CA00FA">
            <w:pPr>
              <w:spacing w:after="200" w:line="276" w:lineRule="auto"/>
              <w:rPr>
                <w:rFonts w:ascii="Arial" w:hAnsi="Arial" w:cs="Arial"/>
              </w:rPr>
            </w:pPr>
            <w:r w:rsidRPr="00CA00FA">
              <w:rPr>
                <w:rFonts w:ascii="Arial" w:hAnsi="Arial" w:cs="Arial"/>
              </w:rPr>
              <w:t>щит н/н бу 3143 03а2а КНС-7</w:t>
            </w:r>
          </w:p>
        </w:tc>
        <w:tc>
          <w:tcPr>
            <w:tcW w:w="1408" w:type="dxa"/>
            <w:hideMark/>
          </w:tcPr>
          <w:p w14:paraId="3671C538" w14:textId="77777777" w:rsidR="00CA00FA" w:rsidRPr="00CA00FA" w:rsidRDefault="00CA00FA" w:rsidP="00CA00FA">
            <w:pPr>
              <w:spacing w:after="200" w:line="276" w:lineRule="auto"/>
              <w:rPr>
                <w:rFonts w:ascii="Arial" w:hAnsi="Arial" w:cs="Arial"/>
              </w:rPr>
            </w:pPr>
            <w:r w:rsidRPr="00CA00FA">
              <w:rPr>
                <w:rFonts w:ascii="Arial" w:hAnsi="Arial" w:cs="Arial"/>
              </w:rPr>
              <w:t>01/01/1993</w:t>
            </w:r>
          </w:p>
        </w:tc>
        <w:tc>
          <w:tcPr>
            <w:tcW w:w="2332" w:type="dxa"/>
            <w:hideMark/>
          </w:tcPr>
          <w:p w14:paraId="45A7D82D" w14:textId="77777777" w:rsidR="00CA00FA" w:rsidRPr="00CA00FA" w:rsidRDefault="00CA00FA" w:rsidP="00CA00FA">
            <w:pPr>
              <w:spacing w:after="200" w:line="276" w:lineRule="auto"/>
              <w:jc w:val="right"/>
              <w:rPr>
                <w:rFonts w:ascii="Arial" w:hAnsi="Arial" w:cs="Arial"/>
              </w:rPr>
            </w:pPr>
            <w:r w:rsidRPr="00CA00FA">
              <w:rPr>
                <w:rFonts w:ascii="Arial" w:hAnsi="Arial" w:cs="Arial"/>
              </w:rPr>
              <w:t>279,92</w:t>
            </w:r>
          </w:p>
        </w:tc>
        <w:tc>
          <w:tcPr>
            <w:tcW w:w="2072" w:type="dxa"/>
            <w:hideMark/>
          </w:tcPr>
          <w:p w14:paraId="531D003A" w14:textId="77777777" w:rsidR="00CA00FA" w:rsidRPr="00CA00FA" w:rsidRDefault="00CA00FA" w:rsidP="00CA00FA">
            <w:pPr>
              <w:spacing w:after="200" w:line="276" w:lineRule="auto"/>
              <w:jc w:val="right"/>
              <w:rPr>
                <w:rFonts w:ascii="Arial" w:hAnsi="Arial" w:cs="Arial"/>
              </w:rPr>
            </w:pPr>
            <w:r w:rsidRPr="00CA00FA">
              <w:rPr>
                <w:rFonts w:ascii="Arial" w:hAnsi="Arial" w:cs="Arial"/>
              </w:rPr>
              <w:t>279,92</w:t>
            </w:r>
          </w:p>
        </w:tc>
      </w:tr>
      <w:tr w:rsidR="00CA00FA" w:rsidRPr="00CA00FA" w14:paraId="645F3FAC" w14:textId="77777777" w:rsidTr="00CA00FA">
        <w:trPr>
          <w:gridAfter w:val="1"/>
          <w:wAfter w:w="74" w:type="dxa"/>
          <w:trHeight w:val="225"/>
        </w:trPr>
        <w:tc>
          <w:tcPr>
            <w:tcW w:w="459" w:type="dxa"/>
            <w:hideMark/>
          </w:tcPr>
          <w:p w14:paraId="4FD397D9"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0375515A" w14:textId="77777777" w:rsidR="00CA00FA" w:rsidRPr="00CA00FA" w:rsidRDefault="00CA00FA" w:rsidP="00CA00FA">
            <w:pPr>
              <w:spacing w:after="200" w:line="276" w:lineRule="auto"/>
              <w:rPr>
                <w:rFonts w:ascii="Arial" w:hAnsi="Arial" w:cs="Arial"/>
              </w:rPr>
            </w:pPr>
            <w:r w:rsidRPr="00CA00FA">
              <w:rPr>
                <w:rFonts w:ascii="Arial" w:hAnsi="Arial" w:cs="Arial"/>
              </w:rPr>
              <w:t>00003224</w:t>
            </w:r>
          </w:p>
        </w:tc>
        <w:tc>
          <w:tcPr>
            <w:tcW w:w="7387" w:type="dxa"/>
            <w:hideMark/>
          </w:tcPr>
          <w:p w14:paraId="46BEA44A" w14:textId="77777777" w:rsidR="00CA00FA" w:rsidRPr="00CA00FA" w:rsidRDefault="00CA00FA" w:rsidP="00CA00FA">
            <w:pPr>
              <w:spacing w:after="200" w:line="276" w:lineRule="auto"/>
              <w:rPr>
                <w:rFonts w:ascii="Arial" w:hAnsi="Arial" w:cs="Arial"/>
              </w:rPr>
            </w:pPr>
            <w:r w:rsidRPr="00CA00FA">
              <w:rPr>
                <w:rFonts w:ascii="Arial" w:hAnsi="Arial" w:cs="Arial"/>
              </w:rPr>
              <w:t>щит н/н бу 5145-03а25 КНС-8</w:t>
            </w:r>
          </w:p>
        </w:tc>
        <w:tc>
          <w:tcPr>
            <w:tcW w:w="1408" w:type="dxa"/>
            <w:hideMark/>
          </w:tcPr>
          <w:p w14:paraId="1AB1865F" w14:textId="77777777" w:rsidR="00CA00FA" w:rsidRPr="00CA00FA" w:rsidRDefault="00CA00FA" w:rsidP="00CA00FA">
            <w:pPr>
              <w:spacing w:after="200" w:line="276" w:lineRule="auto"/>
              <w:rPr>
                <w:rFonts w:ascii="Arial" w:hAnsi="Arial" w:cs="Arial"/>
              </w:rPr>
            </w:pPr>
            <w:r w:rsidRPr="00CA00FA">
              <w:rPr>
                <w:rFonts w:ascii="Arial" w:hAnsi="Arial" w:cs="Arial"/>
              </w:rPr>
              <w:t>01/01/1993</w:t>
            </w:r>
          </w:p>
        </w:tc>
        <w:tc>
          <w:tcPr>
            <w:tcW w:w="2332" w:type="dxa"/>
            <w:hideMark/>
          </w:tcPr>
          <w:p w14:paraId="277CBC09" w14:textId="77777777" w:rsidR="00CA00FA" w:rsidRPr="00CA00FA" w:rsidRDefault="00CA00FA" w:rsidP="00CA00FA">
            <w:pPr>
              <w:spacing w:after="200" w:line="276" w:lineRule="auto"/>
              <w:jc w:val="right"/>
              <w:rPr>
                <w:rFonts w:ascii="Arial" w:hAnsi="Arial" w:cs="Arial"/>
              </w:rPr>
            </w:pPr>
            <w:r w:rsidRPr="00CA00FA">
              <w:rPr>
                <w:rFonts w:ascii="Arial" w:hAnsi="Arial" w:cs="Arial"/>
              </w:rPr>
              <w:t>267,57</w:t>
            </w:r>
          </w:p>
        </w:tc>
        <w:tc>
          <w:tcPr>
            <w:tcW w:w="2072" w:type="dxa"/>
            <w:hideMark/>
          </w:tcPr>
          <w:p w14:paraId="774670B8" w14:textId="77777777" w:rsidR="00CA00FA" w:rsidRPr="00CA00FA" w:rsidRDefault="00CA00FA" w:rsidP="00CA00FA">
            <w:pPr>
              <w:spacing w:after="200" w:line="276" w:lineRule="auto"/>
              <w:jc w:val="right"/>
              <w:rPr>
                <w:rFonts w:ascii="Arial" w:hAnsi="Arial" w:cs="Arial"/>
              </w:rPr>
            </w:pPr>
            <w:r w:rsidRPr="00CA00FA">
              <w:rPr>
                <w:rFonts w:ascii="Arial" w:hAnsi="Arial" w:cs="Arial"/>
              </w:rPr>
              <w:t>267,57</w:t>
            </w:r>
          </w:p>
        </w:tc>
      </w:tr>
      <w:tr w:rsidR="00CA00FA" w:rsidRPr="00CA00FA" w14:paraId="31D97C29" w14:textId="77777777" w:rsidTr="00CA00FA">
        <w:trPr>
          <w:gridAfter w:val="1"/>
          <w:wAfter w:w="74" w:type="dxa"/>
          <w:trHeight w:val="225"/>
        </w:trPr>
        <w:tc>
          <w:tcPr>
            <w:tcW w:w="459" w:type="dxa"/>
            <w:hideMark/>
          </w:tcPr>
          <w:p w14:paraId="351A9B00"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58B92FF5" w14:textId="77777777" w:rsidR="00CA00FA" w:rsidRPr="00CA00FA" w:rsidRDefault="00CA00FA" w:rsidP="00CA00FA">
            <w:pPr>
              <w:spacing w:after="200" w:line="276" w:lineRule="auto"/>
              <w:rPr>
                <w:rFonts w:ascii="Arial" w:hAnsi="Arial" w:cs="Arial"/>
              </w:rPr>
            </w:pPr>
            <w:r w:rsidRPr="00CA00FA">
              <w:rPr>
                <w:rFonts w:ascii="Arial" w:hAnsi="Arial" w:cs="Arial"/>
              </w:rPr>
              <w:t>00003225</w:t>
            </w:r>
          </w:p>
        </w:tc>
        <w:tc>
          <w:tcPr>
            <w:tcW w:w="7387" w:type="dxa"/>
            <w:hideMark/>
          </w:tcPr>
          <w:p w14:paraId="5371A57E" w14:textId="77777777" w:rsidR="00CA00FA" w:rsidRPr="00CA00FA" w:rsidRDefault="00CA00FA" w:rsidP="00CA00FA">
            <w:pPr>
              <w:spacing w:after="200" w:line="276" w:lineRule="auto"/>
              <w:rPr>
                <w:rFonts w:ascii="Arial" w:hAnsi="Arial" w:cs="Arial"/>
              </w:rPr>
            </w:pPr>
            <w:r w:rsidRPr="00CA00FA">
              <w:rPr>
                <w:rFonts w:ascii="Arial" w:hAnsi="Arial" w:cs="Arial"/>
              </w:rPr>
              <w:t>щит н/н бу 5445-03а2а КНС-8</w:t>
            </w:r>
          </w:p>
        </w:tc>
        <w:tc>
          <w:tcPr>
            <w:tcW w:w="1408" w:type="dxa"/>
            <w:hideMark/>
          </w:tcPr>
          <w:p w14:paraId="49E6A44C" w14:textId="77777777" w:rsidR="00CA00FA" w:rsidRPr="00CA00FA" w:rsidRDefault="00CA00FA" w:rsidP="00CA00FA">
            <w:pPr>
              <w:spacing w:after="200" w:line="276" w:lineRule="auto"/>
              <w:rPr>
                <w:rFonts w:ascii="Arial" w:hAnsi="Arial" w:cs="Arial"/>
              </w:rPr>
            </w:pPr>
            <w:r w:rsidRPr="00CA00FA">
              <w:rPr>
                <w:rFonts w:ascii="Arial" w:hAnsi="Arial" w:cs="Arial"/>
              </w:rPr>
              <w:t>01/01/1993</w:t>
            </w:r>
          </w:p>
        </w:tc>
        <w:tc>
          <w:tcPr>
            <w:tcW w:w="2332" w:type="dxa"/>
            <w:hideMark/>
          </w:tcPr>
          <w:p w14:paraId="3039C310" w14:textId="77777777" w:rsidR="00CA00FA" w:rsidRPr="00CA00FA" w:rsidRDefault="00CA00FA" w:rsidP="00CA00FA">
            <w:pPr>
              <w:spacing w:after="200" w:line="276" w:lineRule="auto"/>
              <w:jc w:val="right"/>
              <w:rPr>
                <w:rFonts w:ascii="Arial" w:hAnsi="Arial" w:cs="Arial"/>
              </w:rPr>
            </w:pPr>
            <w:r w:rsidRPr="00CA00FA">
              <w:rPr>
                <w:rFonts w:ascii="Arial" w:hAnsi="Arial" w:cs="Arial"/>
              </w:rPr>
              <w:t>225,65</w:t>
            </w:r>
          </w:p>
        </w:tc>
        <w:tc>
          <w:tcPr>
            <w:tcW w:w="2072" w:type="dxa"/>
            <w:hideMark/>
          </w:tcPr>
          <w:p w14:paraId="32FD1348" w14:textId="77777777" w:rsidR="00CA00FA" w:rsidRPr="00CA00FA" w:rsidRDefault="00CA00FA" w:rsidP="00CA00FA">
            <w:pPr>
              <w:spacing w:after="200" w:line="276" w:lineRule="auto"/>
              <w:jc w:val="right"/>
              <w:rPr>
                <w:rFonts w:ascii="Arial" w:hAnsi="Arial" w:cs="Arial"/>
              </w:rPr>
            </w:pPr>
            <w:r w:rsidRPr="00CA00FA">
              <w:rPr>
                <w:rFonts w:ascii="Arial" w:hAnsi="Arial" w:cs="Arial"/>
              </w:rPr>
              <w:t>225,65</w:t>
            </w:r>
          </w:p>
        </w:tc>
      </w:tr>
      <w:tr w:rsidR="00CA00FA" w:rsidRPr="00CA00FA" w14:paraId="64FAB9BC" w14:textId="77777777" w:rsidTr="00CA00FA">
        <w:trPr>
          <w:gridAfter w:val="1"/>
          <w:wAfter w:w="74" w:type="dxa"/>
          <w:trHeight w:val="225"/>
        </w:trPr>
        <w:tc>
          <w:tcPr>
            <w:tcW w:w="459" w:type="dxa"/>
            <w:hideMark/>
          </w:tcPr>
          <w:p w14:paraId="7F7D03E9"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7A0C0BBC" w14:textId="77777777" w:rsidR="00CA00FA" w:rsidRPr="00CA00FA" w:rsidRDefault="00CA00FA" w:rsidP="00CA00FA">
            <w:pPr>
              <w:spacing w:after="200" w:line="276" w:lineRule="auto"/>
              <w:rPr>
                <w:rFonts w:ascii="Arial" w:hAnsi="Arial" w:cs="Arial"/>
              </w:rPr>
            </w:pPr>
            <w:r w:rsidRPr="00CA00FA">
              <w:rPr>
                <w:rFonts w:ascii="Arial" w:hAnsi="Arial" w:cs="Arial"/>
              </w:rPr>
              <w:t>00003226</w:t>
            </w:r>
          </w:p>
        </w:tc>
        <w:tc>
          <w:tcPr>
            <w:tcW w:w="7387" w:type="dxa"/>
            <w:hideMark/>
          </w:tcPr>
          <w:p w14:paraId="3B2B2282" w14:textId="77777777" w:rsidR="00CA00FA" w:rsidRPr="00CA00FA" w:rsidRDefault="00CA00FA" w:rsidP="00CA00FA">
            <w:pPr>
              <w:spacing w:after="200" w:line="276" w:lineRule="auto"/>
              <w:rPr>
                <w:rFonts w:ascii="Arial" w:hAnsi="Arial" w:cs="Arial"/>
              </w:rPr>
            </w:pPr>
            <w:r w:rsidRPr="00CA00FA">
              <w:rPr>
                <w:rFonts w:ascii="Arial" w:hAnsi="Arial" w:cs="Arial"/>
              </w:rPr>
              <w:t>щит н/н бнх 9103-23 мо (3шт) КНС-8</w:t>
            </w:r>
          </w:p>
        </w:tc>
        <w:tc>
          <w:tcPr>
            <w:tcW w:w="1408" w:type="dxa"/>
            <w:hideMark/>
          </w:tcPr>
          <w:p w14:paraId="00D7AEC5" w14:textId="77777777" w:rsidR="00CA00FA" w:rsidRPr="00CA00FA" w:rsidRDefault="00CA00FA" w:rsidP="00CA00FA">
            <w:pPr>
              <w:spacing w:after="200" w:line="276" w:lineRule="auto"/>
              <w:rPr>
                <w:rFonts w:ascii="Arial" w:hAnsi="Arial" w:cs="Arial"/>
              </w:rPr>
            </w:pPr>
            <w:r w:rsidRPr="00CA00FA">
              <w:rPr>
                <w:rFonts w:ascii="Arial" w:hAnsi="Arial" w:cs="Arial"/>
              </w:rPr>
              <w:t>01/01/1993</w:t>
            </w:r>
          </w:p>
        </w:tc>
        <w:tc>
          <w:tcPr>
            <w:tcW w:w="2332" w:type="dxa"/>
            <w:hideMark/>
          </w:tcPr>
          <w:p w14:paraId="6D58715D" w14:textId="77777777" w:rsidR="00CA00FA" w:rsidRPr="00CA00FA" w:rsidRDefault="00CA00FA" w:rsidP="00CA00FA">
            <w:pPr>
              <w:spacing w:after="200" w:line="276" w:lineRule="auto"/>
              <w:jc w:val="right"/>
              <w:rPr>
                <w:rFonts w:ascii="Arial" w:hAnsi="Arial" w:cs="Arial"/>
              </w:rPr>
            </w:pPr>
            <w:r w:rsidRPr="00CA00FA">
              <w:rPr>
                <w:rFonts w:ascii="Arial" w:hAnsi="Arial" w:cs="Arial"/>
              </w:rPr>
              <w:t>1 184,16</w:t>
            </w:r>
          </w:p>
        </w:tc>
        <w:tc>
          <w:tcPr>
            <w:tcW w:w="2072" w:type="dxa"/>
            <w:hideMark/>
          </w:tcPr>
          <w:p w14:paraId="7501E6A8" w14:textId="77777777" w:rsidR="00CA00FA" w:rsidRPr="00CA00FA" w:rsidRDefault="00CA00FA" w:rsidP="00CA00FA">
            <w:pPr>
              <w:spacing w:after="200" w:line="276" w:lineRule="auto"/>
              <w:jc w:val="right"/>
              <w:rPr>
                <w:rFonts w:ascii="Arial" w:hAnsi="Arial" w:cs="Arial"/>
              </w:rPr>
            </w:pPr>
            <w:r w:rsidRPr="00CA00FA">
              <w:rPr>
                <w:rFonts w:ascii="Arial" w:hAnsi="Arial" w:cs="Arial"/>
              </w:rPr>
              <w:t>1 184,16</w:t>
            </w:r>
          </w:p>
        </w:tc>
      </w:tr>
      <w:tr w:rsidR="00CA00FA" w:rsidRPr="00CA00FA" w14:paraId="50CFA87D" w14:textId="77777777" w:rsidTr="00CA00FA">
        <w:trPr>
          <w:gridAfter w:val="1"/>
          <w:wAfter w:w="74" w:type="dxa"/>
          <w:trHeight w:val="225"/>
        </w:trPr>
        <w:tc>
          <w:tcPr>
            <w:tcW w:w="459" w:type="dxa"/>
            <w:hideMark/>
          </w:tcPr>
          <w:p w14:paraId="01B44122"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7B33750A" w14:textId="77777777" w:rsidR="00CA00FA" w:rsidRPr="00CA00FA" w:rsidRDefault="00CA00FA" w:rsidP="00CA00FA">
            <w:pPr>
              <w:spacing w:after="200" w:line="276" w:lineRule="auto"/>
              <w:rPr>
                <w:rFonts w:ascii="Arial" w:hAnsi="Arial" w:cs="Arial"/>
              </w:rPr>
            </w:pPr>
            <w:r w:rsidRPr="00CA00FA">
              <w:rPr>
                <w:rFonts w:ascii="Arial" w:hAnsi="Arial" w:cs="Arial"/>
              </w:rPr>
              <w:t>00003227</w:t>
            </w:r>
          </w:p>
        </w:tc>
        <w:tc>
          <w:tcPr>
            <w:tcW w:w="7387" w:type="dxa"/>
            <w:hideMark/>
          </w:tcPr>
          <w:p w14:paraId="001DE99D" w14:textId="77777777" w:rsidR="00CA00FA" w:rsidRPr="00CA00FA" w:rsidRDefault="00CA00FA" w:rsidP="00CA00FA">
            <w:pPr>
              <w:spacing w:after="200" w:line="276" w:lineRule="auto"/>
              <w:rPr>
                <w:rFonts w:ascii="Arial" w:hAnsi="Arial" w:cs="Arial"/>
              </w:rPr>
            </w:pPr>
            <w:r w:rsidRPr="00CA00FA">
              <w:rPr>
                <w:rFonts w:ascii="Arial" w:hAnsi="Arial" w:cs="Arial"/>
              </w:rPr>
              <w:t>щит н/н щоб-59 панелей КНС-8</w:t>
            </w:r>
          </w:p>
        </w:tc>
        <w:tc>
          <w:tcPr>
            <w:tcW w:w="1408" w:type="dxa"/>
            <w:hideMark/>
          </w:tcPr>
          <w:p w14:paraId="1697E283" w14:textId="77777777" w:rsidR="00CA00FA" w:rsidRPr="00CA00FA" w:rsidRDefault="00CA00FA" w:rsidP="00CA00FA">
            <w:pPr>
              <w:spacing w:after="200" w:line="276" w:lineRule="auto"/>
              <w:rPr>
                <w:rFonts w:ascii="Arial" w:hAnsi="Arial" w:cs="Arial"/>
              </w:rPr>
            </w:pPr>
            <w:r w:rsidRPr="00CA00FA">
              <w:rPr>
                <w:rFonts w:ascii="Arial" w:hAnsi="Arial" w:cs="Arial"/>
              </w:rPr>
              <w:t>01/01/1993</w:t>
            </w:r>
          </w:p>
        </w:tc>
        <w:tc>
          <w:tcPr>
            <w:tcW w:w="2332" w:type="dxa"/>
            <w:hideMark/>
          </w:tcPr>
          <w:p w14:paraId="5BD97117" w14:textId="77777777" w:rsidR="00CA00FA" w:rsidRPr="00CA00FA" w:rsidRDefault="00CA00FA" w:rsidP="00CA00FA">
            <w:pPr>
              <w:spacing w:after="200" w:line="276" w:lineRule="auto"/>
              <w:jc w:val="right"/>
              <w:rPr>
                <w:rFonts w:ascii="Arial" w:hAnsi="Arial" w:cs="Arial"/>
              </w:rPr>
            </w:pPr>
            <w:r w:rsidRPr="00CA00FA">
              <w:rPr>
                <w:rFonts w:ascii="Arial" w:hAnsi="Arial" w:cs="Arial"/>
              </w:rPr>
              <w:t>2 565,90</w:t>
            </w:r>
          </w:p>
        </w:tc>
        <w:tc>
          <w:tcPr>
            <w:tcW w:w="2072" w:type="dxa"/>
            <w:hideMark/>
          </w:tcPr>
          <w:p w14:paraId="3FD45BB9" w14:textId="77777777" w:rsidR="00CA00FA" w:rsidRPr="00CA00FA" w:rsidRDefault="00CA00FA" w:rsidP="00CA00FA">
            <w:pPr>
              <w:spacing w:after="200" w:line="276" w:lineRule="auto"/>
              <w:jc w:val="right"/>
              <w:rPr>
                <w:rFonts w:ascii="Arial" w:hAnsi="Arial" w:cs="Arial"/>
              </w:rPr>
            </w:pPr>
            <w:r w:rsidRPr="00CA00FA">
              <w:rPr>
                <w:rFonts w:ascii="Arial" w:hAnsi="Arial" w:cs="Arial"/>
              </w:rPr>
              <w:t>2 565,90</w:t>
            </w:r>
          </w:p>
        </w:tc>
      </w:tr>
      <w:tr w:rsidR="00CA00FA" w:rsidRPr="00CA00FA" w14:paraId="373E43C7" w14:textId="77777777" w:rsidTr="00CA00FA">
        <w:trPr>
          <w:gridAfter w:val="1"/>
          <w:wAfter w:w="74" w:type="dxa"/>
          <w:trHeight w:val="225"/>
        </w:trPr>
        <w:tc>
          <w:tcPr>
            <w:tcW w:w="459" w:type="dxa"/>
            <w:hideMark/>
          </w:tcPr>
          <w:p w14:paraId="497FACE9"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421936E5" w14:textId="77777777" w:rsidR="00CA00FA" w:rsidRPr="00CA00FA" w:rsidRDefault="00CA00FA" w:rsidP="00CA00FA">
            <w:pPr>
              <w:spacing w:after="200" w:line="276" w:lineRule="auto"/>
              <w:rPr>
                <w:rFonts w:ascii="Arial" w:hAnsi="Arial" w:cs="Arial"/>
              </w:rPr>
            </w:pPr>
            <w:r w:rsidRPr="00CA00FA">
              <w:rPr>
                <w:rFonts w:ascii="Arial" w:hAnsi="Arial" w:cs="Arial"/>
              </w:rPr>
              <w:t>00003228</w:t>
            </w:r>
          </w:p>
        </w:tc>
        <w:tc>
          <w:tcPr>
            <w:tcW w:w="7387" w:type="dxa"/>
            <w:hideMark/>
          </w:tcPr>
          <w:p w14:paraId="5C5BB745" w14:textId="77777777" w:rsidR="00CA00FA" w:rsidRPr="00CA00FA" w:rsidRDefault="00CA00FA" w:rsidP="00CA00FA">
            <w:pPr>
              <w:spacing w:after="200" w:line="276" w:lineRule="auto"/>
              <w:rPr>
                <w:rFonts w:ascii="Arial" w:hAnsi="Arial" w:cs="Arial"/>
              </w:rPr>
            </w:pPr>
            <w:r w:rsidRPr="00CA00FA">
              <w:rPr>
                <w:rFonts w:ascii="Arial" w:hAnsi="Arial" w:cs="Arial"/>
              </w:rPr>
              <w:t>двигатель эл. В 4355*4 КНС-8 к дробилке</w:t>
            </w:r>
          </w:p>
        </w:tc>
        <w:tc>
          <w:tcPr>
            <w:tcW w:w="1408" w:type="dxa"/>
            <w:hideMark/>
          </w:tcPr>
          <w:p w14:paraId="4592C83A" w14:textId="77777777" w:rsidR="00CA00FA" w:rsidRPr="00CA00FA" w:rsidRDefault="00CA00FA" w:rsidP="00CA00FA">
            <w:pPr>
              <w:spacing w:after="200" w:line="276" w:lineRule="auto"/>
              <w:rPr>
                <w:rFonts w:ascii="Arial" w:hAnsi="Arial" w:cs="Arial"/>
              </w:rPr>
            </w:pPr>
            <w:r w:rsidRPr="00CA00FA">
              <w:rPr>
                <w:rFonts w:ascii="Arial" w:hAnsi="Arial" w:cs="Arial"/>
              </w:rPr>
              <w:t>01/12/1994</w:t>
            </w:r>
          </w:p>
        </w:tc>
        <w:tc>
          <w:tcPr>
            <w:tcW w:w="2332" w:type="dxa"/>
            <w:hideMark/>
          </w:tcPr>
          <w:p w14:paraId="2B184412" w14:textId="77777777" w:rsidR="00CA00FA" w:rsidRPr="00CA00FA" w:rsidRDefault="00CA00FA" w:rsidP="00CA00FA">
            <w:pPr>
              <w:spacing w:after="200" w:line="276" w:lineRule="auto"/>
              <w:jc w:val="right"/>
              <w:rPr>
                <w:rFonts w:ascii="Arial" w:hAnsi="Arial" w:cs="Arial"/>
              </w:rPr>
            </w:pPr>
            <w:r w:rsidRPr="00CA00FA">
              <w:rPr>
                <w:rFonts w:ascii="Arial" w:hAnsi="Arial" w:cs="Arial"/>
              </w:rPr>
              <w:t>12 500,00</w:t>
            </w:r>
          </w:p>
        </w:tc>
        <w:tc>
          <w:tcPr>
            <w:tcW w:w="2072" w:type="dxa"/>
            <w:hideMark/>
          </w:tcPr>
          <w:p w14:paraId="5CF828B3" w14:textId="77777777" w:rsidR="00CA00FA" w:rsidRPr="00CA00FA" w:rsidRDefault="00CA00FA" w:rsidP="00CA00FA">
            <w:pPr>
              <w:spacing w:after="200" w:line="276" w:lineRule="auto"/>
              <w:jc w:val="right"/>
              <w:rPr>
                <w:rFonts w:ascii="Arial" w:hAnsi="Arial" w:cs="Arial"/>
              </w:rPr>
            </w:pPr>
            <w:r w:rsidRPr="00CA00FA">
              <w:rPr>
                <w:rFonts w:ascii="Arial" w:hAnsi="Arial" w:cs="Arial"/>
              </w:rPr>
              <w:t>11 198,88</w:t>
            </w:r>
          </w:p>
        </w:tc>
      </w:tr>
      <w:tr w:rsidR="00CA00FA" w:rsidRPr="00CA00FA" w14:paraId="6A8A7150" w14:textId="77777777" w:rsidTr="00CA00FA">
        <w:trPr>
          <w:gridAfter w:val="1"/>
          <w:wAfter w:w="74" w:type="dxa"/>
          <w:trHeight w:val="225"/>
        </w:trPr>
        <w:tc>
          <w:tcPr>
            <w:tcW w:w="459" w:type="dxa"/>
            <w:hideMark/>
          </w:tcPr>
          <w:p w14:paraId="6ABB0095"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2312456C" w14:textId="77777777" w:rsidR="00CA00FA" w:rsidRPr="00CA00FA" w:rsidRDefault="00CA00FA" w:rsidP="00CA00FA">
            <w:pPr>
              <w:spacing w:after="200" w:line="276" w:lineRule="auto"/>
              <w:rPr>
                <w:rFonts w:ascii="Arial" w:hAnsi="Arial" w:cs="Arial"/>
              </w:rPr>
            </w:pPr>
            <w:r w:rsidRPr="00CA00FA">
              <w:rPr>
                <w:rFonts w:ascii="Arial" w:hAnsi="Arial" w:cs="Arial"/>
              </w:rPr>
              <w:t>00003230</w:t>
            </w:r>
          </w:p>
        </w:tc>
        <w:tc>
          <w:tcPr>
            <w:tcW w:w="7387" w:type="dxa"/>
            <w:hideMark/>
          </w:tcPr>
          <w:p w14:paraId="0EFE0C4A" w14:textId="77777777" w:rsidR="00CA00FA" w:rsidRPr="00CA00FA" w:rsidRDefault="00CA00FA" w:rsidP="00CA00FA">
            <w:pPr>
              <w:spacing w:after="200" w:line="276" w:lineRule="auto"/>
              <w:rPr>
                <w:rFonts w:ascii="Arial" w:hAnsi="Arial" w:cs="Arial"/>
              </w:rPr>
            </w:pPr>
            <w:r w:rsidRPr="00CA00FA">
              <w:rPr>
                <w:rFonts w:ascii="Arial" w:hAnsi="Arial" w:cs="Arial"/>
              </w:rPr>
              <w:t>трансформатор свар.тмд-50642 КНС-8</w:t>
            </w:r>
          </w:p>
        </w:tc>
        <w:tc>
          <w:tcPr>
            <w:tcW w:w="1408" w:type="dxa"/>
            <w:hideMark/>
          </w:tcPr>
          <w:p w14:paraId="432A345F" w14:textId="77777777" w:rsidR="00CA00FA" w:rsidRPr="00CA00FA" w:rsidRDefault="00CA00FA" w:rsidP="00CA00FA">
            <w:pPr>
              <w:spacing w:after="200" w:line="276" w:lineRule="auto"/>
              <w:rPr>
                <w:rFonts w:ascii="Arial" w:hAnsi="Arial" w:cs="Arial"/>
              </w:rPr>
            </w:pPr>
            <w:r w:rsidRPr="00CA00FA">
              <w:rPr>
                <w:rFonts w:ascii="Arial" w:hAnsi="Arial" w:cs="Arial"/>
              </w:rPr>
              <w:t>01/01/1993</w:t>
            </w:r>
          </w:p>
        </w:tc>
        <w:tc>
          <w:tcPr>
            <w:tcW w:w="2332" w:type="dxa"/>
            <w:hideMark/>
          </w:tcPr>
          <w:p w14:paraId="4527F0E9" w14:textId="77777777" w:rsidR="00CA00FA" w:rsidRPr="00CA00FA" w:rsidRDefault="00CA00FA" w:rsidP="00CA00FA">
            <w:pPr>
              <w:spacing w:after="200" w:line="276" w:lineRule="auto"/>
              <w:jc w:val="right"/>
              <w:rPr>
                <w:rFonts w:ascii="Arial" w:hAnsi="Arial" w:cs="Arial"/>
              </w:rPr>
            </w:pPr>
            <w:r w:rsidRPr="00CA00FA">
              <w:rPr>
                <w:rFonts w:ascii="Arial" w:hAnsi="Arial" w:cs="Arial"/>
              </w:rPr>
              <w:t>1 594,37</w:t>
            </w:r>
          </w:p>
        </w:tc>
        <w:tc>
          <w:tcPr>
            <w:tcW w:w="2072" w:type="dxa"/>
            <w:hideMark/>
          </w:tcPr>
          <w:p w14:paraId="2851F0AA" w14:textId="77777777" w:rsidR="00CA00FA" w:rsidRPr="00CA00FA" w:rsidRDefault="00CA00FA" w:rsidP="00CA00FA">
            <w:pPr>
              <w:spacing w:after="200" w:line="276" w:lineRule="auto"/>
              <w:jc w:val="right"/>
              <w:rPr>
                <w:rFonts w:ascii="Arial" w:hAnsi="Arial" w:cs="Arial"/>
              </w:rPr>
            </w:pPr>
            <w:r w:rsidRPr="00CA00FA">
              <w:rPr>
                <w:rFonts w:ascii="Arial" w:hAnsi="Arial" w:cs="Arial"/>
              </w:rPr>
              <w:t>1 594,37</w:t>
            </w:r>
          </w:p>
        </w:tc>
      </w:tr>
      <w:tr w:rsidR="00CA00FA" w:rsidRPr="00CA00FA" w14:paraId="18785EB9" w14:textId="77777777" w:rsidTr="00CA00FA">
        <w:trPr>
          <w:gridAfter w:val="1"/>
          <w:wAfter w:w="74" w:type="dxa"/>
          <w:trHeight w:val="225"/>
        </w:trPr>
        <w:tc>
          <w:tcPr>
            <w:tcW w:w="459" w:type="dxa"/>
            <w:hideMark/>
          </w:tcPr>
          <w:p w14:paraId="5C29F5CF"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50C7E7AE" w14:textId="77777777" w:rsidR="00CA00FA" w:rsidRPr="00CA00FA" w:rsidRDefault="00CA00FA" w:rsidP="00CA00FA">
            <w:pPr>
              <w:spacing w:after="200" w:line="276" w:lineRule="auto"/>
              <w:rPr>
                <w:rFonts w:ascii="Arial" w:hAnsi="Arial" w:cs="Arial"/>
              </w:rPr>
            </w:pPr>
            <w:r w:rsidRPr="00CA00FA">
              <w:rPr>
                <w:rFonts w:ascii="Arial" w:hAnsi="Arial" w:cs="Arial"/>
              </w:rPr>
              <w:t>00003243</w:t>
            </w:r>
          </w:p>
        </w:tc>
        <w:tc>
          <w:tcPr>
            <w:tcW w:w="7387" w:type="dxa"/>
            <w:hideMark/>
          </w:tcPr>
          <w:p w14:paraId="200FE41E" w14:textId="77777777" w:rsidR="00CA00FA" w:rsidRPr="00CA00FA" w:rsidRDefault="00CA00FA" w:rsidP="00CA00FA">
            <w:pPr>
              <w:spacing w:after="200" w:line="276" w:lineRule="auto"/>
              <w:rPr>
                <w:rFonts w:ascii="Arial" w:hAnsi="Arial" w:cs="Arial"/>
              </w:rPr>
            </w:pPr>
            <w:r w:rsidRPr="00CA00FA">
              <w:rPr>
                <w:rFonts w:ascii="Arial" w:hAnsi="Arial" w:cs="Arial"/>
              </w:rPr>
              <w:t>насос фг-800/33 кнс-7</w:t>
            </w:r>
          </w:p>
        </w:tc>
        <w:tc>
          <w:tcPr>
            <w:tcW w:w="1408" w:type="dxa"/>
            <w:hideMark/>
          </w:tcPr>
          <w:p w14:paraId="1CAF0793" w14:textId="77777777" w:rsidR="00CA00FA" w:rsidRPr="00CA00FA" w:rsidRDefault="00CA00FA" w:rsidP="00CA00FA">
            <w:pPr>
              <w:spacing w:after="200" w:line="276" w:lineRule="auto"/>
              <w:rPr>
                <w:rFonts w:ascii="Arial" w:hAnsi="Arial" w:cs="Arial"/>
              </w:rPr>
            </w:pPr>
            <w:r w:rsidRPr="00CA00FA">
              <w:rPr>
                <w:rFonts w:ascii="Arial" w:hAnsi="Arial" w:cs="Arial"/>
              </w:rPr>
              <w:t>01/01/1993</w:t>
            </w:r>
          </w:p>
        </w:tc>
        <w:tc>
          <w:tcPr>
            <w:tcW w:w="2332" w:type="dxa"/>
            <w:hideMark/>
          </w:tcPr>
          <w:p w14:paraId="01C2607B" w14:textId="77777777" w:rsidR="00CA00FA" w:rsidRPr="00CA00FA" w:rsidRDefault="00CA00FA" w:rsidP="00CA00FA">
            <w:pPr>
              <w:spacing w:after="200" w:line="276" w:lineRule="auto"/>
              <w:jc w:val="right"/>
              <w:rPr>
                <w:rFonts w:ascii="Arial" w:hAnsi="Arial" w:cs="Arial"/>
              </w:rPr>
            </w:pPr>
            <w:r w:rsidRPr="00CA00FA">
              <w:rPr>
                <w:rFonts w:ascii="Arial" w:hAnsi="Arial" w:cs="Arial"/>
              </w:rPr>
              <w:t>6 304,54</w:t>
            </w:r>
          </w:p>
        </w:tc>
        <w:tc>
          <w:tcPr>
            <w:tcW w:w="2072" w:type="dxa"/>
            <w:hideMark/>
          </w:tcPr>
          <w:p w14:paraId="18FC0C81" w14:textId="77777777" w:rsidR="00CA00FA" w:rsidRPr="00CA00FA" w:rsidRDefault="00CA00FA" w:rsidP="00CA00FA">
            <w:pPr>
              <w:spacing w:after="200" w:line="276" w:lineRule="auto"/>
              <w:jc w:val="right"/>
              <w:rPr>
                <w:rFonts w:ascii="Arial" w:hAnsi="Arial" w:cs="Arial"/>
              </w:rPr>
            </w:pPr>
            <w:r w:rsidRPr="00CA00FA">
              <w:rPr>
                <w:rFonts w:ascii="Arial" w:hAnsi="Arial" w:cs="Arial"/>
              </w:rPr>
              <w:t>6 304,54</w:t>
            </w:r>
          </w:p>
        </w:tc>
      </w:tr>
      <w:tr w:rsidR="00CA00FA" w:rsidRPr="00CA00FA" w14:paraId="27DB5191" w14:textId="77777777" w:rsidTr="00CA00FA">
        <w:trPr>
          <w:gridAfter w:val="1"/>
          <w:wAfter w:w="74" w:type="dxa"/>
          <w:trHeight w:val="225"/>
        </w:trPr>
        <w:tc>
          <w:tcPr>
            <w:tcW w:w="459" w:type="dxa"/>
            <w:hideMark/>
          </w:tcPr>
          <w:p w14:paraId="5CD6AFFA"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332A02AE" w14:textId="77777777" w:rsidR="00CA00FA" w:rsidRPr="00CA00FA" w:rsidRDefault="00CA00FA" w:rsidP="00CA00FA">
            <w:pPr>
              <w:spacing w:after="200" w:line="276" w:lineRule="auto"/>
              <w:rPr>
                <w:rFonts w:ascii="Arial" w:hAnsi="Arial" w:cs="Arial"/>
              </w:rPr>
            </w:pPr>
            <w:r w:rsidRPr="00CA00FA">
              <w:rPr>
                <w:rFonts w:ascii="Arial" w:hAnsi="Arial" w:cs="Arial"/>
              </w:rPr>
              <w:t>00003246</w:t>
            </w:r>
          </w:p>
        </w:tc>
        <w:tc>
          <w:tcPr>
            <w:tcW w:w="7387" w:type="dxa"/>
            <w:hideMark/>
          </w:tcPr>
          <w:p w14:paraId="6DB5A686" w14:textId="77777777" w:rsidR="00CA00FA" w:rsidRPr="00CA00FA" w:rsidRDefault="00CA00FA" w:rsidP="00CA00FA">
            <w:pPr>
              <w:spacing w:after="200" w:line="276" w:lineRule="auto"/>
              <w:rPr>
                <w:rFonts w:ascii="Arial" w:hAnsi="Arial" w:cs="Arial"/>
              </w:rPr>
            </w:pPr>
            <w:r w:rsidRPr="00CA00FA">
              <w:rPr>
                <w:rFonts w:ascii="Arial" w:hAnsi="Arial" w:cs="Arial"/>
              </w:rPr>
              <w:t>клапан обратный Ф-250 КНС-3 2-шт.КНС-7 1шт.</w:t>
            </w:r>
          </w:p>
        </w:tc>
        <w:tc>
          <w:tcPr>
            <w:tcW w:w="1408" w:type="dxa"/>
            <w:hideMark/>
          </w:tcPr>
          <w:p w14:paraId="6CC2504C" w14:textId="77777777" w:rsidR="00CA00FA" w:rsidRPr="00CA00FA" w:rsidRDefault="00CA00FA" w:rsidP="00CA00FA">
            <w:pPr>
              <w:spacing w:after="200" w:line="276" w:lineRule="auto"/>
              <w:rPr>
                <w:rFonts w:ascii="Arial" w:hAnsi="Arial" w:cs="Arial"/>
              </w:rPr>
            </w:pPr>
            <w:r w:rsidRPr="00CA00FA">
              <w:rPr>
                <w:rFonts w:ascii="Arial" w:hAnsi="Arial" w:cs="Arial"/>
              </w:rPr>
              <w:t>01/01/1993</w:t>
            </w:r>
          </w:p>
        </w:tc>
        <w:tc>
          <w:tcPr>
            <w:tcW w:w="2332" w:type="dxa"/>
            <w:hideMark/>
          </w:tcPr>
          <w:p w14:paraId="758F69EB" w14:textId="77777777" w:rsidR="00CA00FA" w:rsidRPr="00CA00FA" w:rsidRDefault="00CA00FA" w:rsidP="00CA00FA">
            <w:pPr>
              <w:spacing w:after="200" w:line="276" w:lineRule="auto"/>
              <w:jc w:val="right"/>
              <w:rPr>
                <w:rFonts w:ascii="Arial" w:hAnsi="Arial" w:cs="Arial"/>
              </w:rPr>
            </w:pPr>
            <w:r w:rsidRPr="00CA00FA">
              <w:rPr>
                <w:rFonts w:ascii="Arial" w:hAnsi="Arial" w:cs="Arial"/>
              </w:rPr>
              <w:t>8 839,76</w:t>
            </w:r>
          </w:p>
        </w:tc>
        <w:tc>
          <w:tcPr>
            <w:tcW w:w="2072" w:type="dxa"/>
            <w:hideMark/>
          </w:tcPr>
          <w:p w14:paraId="19DF5562" w14:textId="77777777" w:rsidR="00CA00FA" w:rsidRPr="00CA00FA" w:rsidRDefault="00CA00FA" w:rsidP="00CA00FA">
            <w:pPr>
              <w:spacing w:after="200" w:line="276" w:lineRule="auto"/>
              <w:jc w:val="right"/>
              <w:rPr>
                <w:rFonts w:ascii="Arial" w:hAnsi="Arial" w:cs="Arial"/>
              </w:rPr>
            </w:pPr>
            <w:r w:rsidRPr="00CA00FA">
              <w:rPr>
                <w:rFonts w:ascii="Arial" w:hAnsi="Arial" w:cs="Arial"/>
              </w:rPr>
              <w:t>8 839,76</w:t>
            </w:r>
          </w:p>
        </w:tc>
      </w:tr>
      <w:tr w:rsidR="00CA00FA" w:rsidRPr="00CA00FA" w14:paraId="4DFA44F2" w14:textId="77777777" w:rsidTr="00CA00FA">
        <w:trPr>
          <w:gridAfter w:val="1"/>
          <w:wAfter w:w="74" w:type="dxa"/>
          <w:trHeight w:val="225"/>
        </w:trPr>
        <w:tc>
          <w:tcPr>
            <w:tcW w:w="459" w:type="dxa"/>
            <w:hideMark/>
          </w:tcPr>
          <w:p w14:paraId="23D4EDA9"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3AAE38E6" w14:textId="77777777" w:rsidR="00CA00FA" w:rsidRPr="00CA00FA" w:rsidRDefault="00CA00FA" w:rsidP="00CA00FA">
            <w:pPr>
              <w:spacing w:after="200" w:line="276" w:lineRule="auto"/>
              <w:rPr>
                <w:rFonts w:ascii="Arial" w:hAnsi="Arial" w:cs="Arial"/>
              </w:rPr>
            </w:pPr>
            <w:r w:rsidRPr="00CA00FA">
              <w:rPr>
                <w:rFonts w:ascii="Arial" w:hAnsi="Arial" w:cs="Arial"/>
              </w:rPr>
              <w:t>00003252</w:t>
            </w:r>
          </w:p>
        </w:tc>
        <w:tc>
          <w:tcPr>
            <w:tcW w:w="7387" w:type="dxa"/>
            <w:hideMark/>
          </w:tcPr>
          <w:p w14:paraId="48C9947D" w14:textId="77777777" w:rsidR="00CA00FA" w:rsidRPr="00CA00FA" w:rsidRDefault="00CA00FA" w:rsidP="00CA00FA">
            <w:pPr>
              <w:spacing w:after="200" w:line="276" w:lineRule="auto"/>
              <w:rPr>
                <w:rFonts w:ascii="Arial" w:hAnsi="Arial" w:cs="Arial"/>
              </w:rPr>
            </w:pPr>
            <w:r w:rsidRPr="00CA00FA">
              <w:rPr>
                <w:rFonts w:ascii="Arial" w:hAnsi="Arial" w:cs="Arial"/>
              </w:rPr>
              <w:t>таль ручная 3 тн. (2шт) КНС-7</w:t>
            </w:r>
          </w:p>
        </w:tc>
        <w:tc>
          <w:tcPr>
            <w:tcW w:w="1408" w:type="dxa"/>
            <w:hideMark/>
          </w:tcPr>
          <w:p w14:paraId="78525D71" w14:textId="77777777" w:rsidR="00CA00FA" w:rsidRPr="00CA00FA" w:rsidRDefault="00CA00FA" w:rsidP="00CA00FA">
            <w:pPr>
              <w:spacing w:after="200" w:line="276" w:lineRule="auto"/>
              <w:rPr>
                <w:rFonts w:ascii="Arial" w:hAnsi="Arial" w:cs="Arial"/>
              </w:rPr>
            </w:pPr>
            <w:r w:rsidRPr="00CA00FA">
              <w:rPr>
                <w:rFonts w:ascii="Arial" w:hAnsi="Arial" w:cs="Arial"/>
              </w:rPr>
              <w:t>01/01/1993</w:t>
            </w:r>
          </w:p>
        </w:tc>
        <w:tc>
          <w:tcPr>
            <w:tcW w:w="2332" w:type="dxa"/>
            <w:hideMark/>
          </w:tcPr>
          <w:p w14:paraId="0AD7B6AF" w14:textId="77777777" w:rsidR="00CA00FA" w:rsidRPr="00CA00FA" w:rsidRDefault="00CA00FA" w:rsidP="00CA00FA">
            <w:pPr>
              <w:spacing w:after="200" w:line="276" w:lineRule="auto"/>
              <w:jc w:val="right"/>
              <w:rPr>
                <w:rFonts w:ascii="Arial" w:hAnsi="Arial" w:cs="Arial"/>
              </w:rPr>
            </w:pPr>
            <w:r w:rsidRPr="00CA00FA">
              <w:rPr>
                <w:rFonts w:ascii="Arial" w:hAnsi="Arial" w:cs="Arial"/>
              </w:rPr>
              <w:t>988,20</w:t>
            </w:r>
          </w:p>
        </w:tc>
        <w:tc>
          <w:tcPr>
            <w:tcW w:w="2072" w:type="dxa"/>
            <w:hideMark/>
          </w:tcPr>
          <w:p w14:paraId="10880A27" w14:textId="77777777" w:rsidR="00CA00FA" w:rsidRPr="00CA00FA" w:rsidRDefault="00CA00FA" w:rsidP="00CA00FA">
            <w:pPr>
              <w:spacing w:after="200" w:line="276" w:lineRule="auto"/>
              <w:jc w:val="right"/>
              <w:rPr>
                <w:rFonts w:ascii="Arial" w:hAnsi="Arial" w:cs="Arial"/>
              </w:rPr>
            </w:pPr>
            <w:r w:rsidRPr="00CA00FA">
              <w:rPr>
                <w:rFonts w:ascii="Arial" w:hAnsi="Arial" w:cs="Arial"/>
              </w:rPr>
              <w:t>988,20</w:t>
            </w:r>
          </w:p>
        </w:tc>
      </w:tr>
      <w:tr w:rsidR="00CA00FA" w:rsidRPr="00CA00FA" w14:paraId="0253B80E" w14:textId="77777777" w:rsidTr="00CA00FA">
        <w:trPr>
          <w:gridAfter w:val="1"/>
          <w:wAfter w:w="74" w:type="dxa"/>
          <w:trHeight w:val="225"/>
        </w:trPr>
        <w:tc>
          <w:tcPr>
            <w:tcW w:w="459" w:type="dxa"/>
            <w:hideMark/>
          </w:tcPr>
          <w:p w14:paraId="1533DC65" w14:textId="77777777" w:rsidR="00CA00FA" w:rsidRPr="00CA00FA" w:rsidRDefault="00CA00FA" w:rsidP="00CA00FA">
            <w:pPr>
              <w:spacing w:after="200" w:line="276" w:lineRule="auto"/>
              <w:rPr>
                <w:rFonts w:ascii="Arial" w:hAnsi="Arial" w:cs="Arial"/>
              </w:rPr>
            </w:pPr>
            <w:r w:rsidRPr="00CA00FA">
              <w:rPr>
                <w:rFonts w:ascii="Arial" w:hAnsi="Arial" w:cs="Arial"/>
              </w:rPr>
              <w:lastRenderedPageBreak/>
              <w:t>04</w:t>
            </w:r>
          </w:p>
        </w:tc>
        <w:tc>
          <w:tcPr>
            <w:tcW w:w="1509" w:type="dxa"/>
            <w:hideMark/>
          </w:tcPr>
          <w:p w14:paraId="019AD86D" w14:textId="77777777" w:rsidR="00CA00FA" w:rsidRPr="00CA00FA" w:rsidRDefault="00CA00FA" w:rsidP="00CA00FA">
            <w:pPr>
              <w:spacing w:after="200" w:line="276" w:lineRule="auto"/>
              <w:rPr>
                <w:rFonts w:ascii="Arial" w:hAnsi="Arial" w:cs="Arial"/>
              </w:rPr>
            </w:pPr>
            <w:r w:rsidRPr="00CA00FA">
              <w:rPr>
                <w:rFonts w:ascii="Arial" w:hAnsi="Arial" w:cs="Arial"/>
              </w:rPr>
              <w:t>00003261</w:t>
            </w:r>
          </w:p>
        </w:tc>
        <w:tc>
          <w:tcPr>
            <w:tcW w:w="7387" w:type="dxa"/>
            <w:hideMark/>
          </w:tcPr>
          <w:p w14:paraId="2C6D76E2" w14:textId="77777777" w:rsidR="00CA00FA" w:rsidRPr="00CA00FA" w:rsidRDefault="00CA00FA" w:rsidP="00CA00FA">
            <w:pPr>
              <w:spacing w:after="200" w:line="276" w:lineRule="auto"/>
              <w:rPr>
                <w:rFonts w:ascii="Arial" w:hAnsi="Arial" w:cs="Arial"/>
              </w:rPr>
            </w:pPr>
            <w:r w:rsidRPr="00CA00FA">
              <w:rPr>
                <w:rFonts w:ascii="Arial" w:hAnsi="Arial" w:cs="Arial"/>
              </w:rPr>
              <w:t>система аварийного выпуска КНС-7</w:t>
            </w:r>
          </w:p>
        </w:tc>
        <w:tc>
          <w:tcPr>
            <w:tcW w:w="1408" w:type="dxa"/>
            <w:hideMark/>
          </w:tcPr>
          <w:p w14:paraId="7E769929" w14:textId="77777777" w:rsidR="00CA00FA" w:rsidRPr="00CA00FA" w:rsidRDefault="00CA00FA" w:rsidP="00CA00FA">
            <w:pPr>
              <w:spacing w:after="200" w:line="276" w:lineRule="auto"/>
              <w:rPr>
                <w:rFonts w:ascii="Arial" w:hAnsi="Arial" w:cs="Arial"/>
              </w:rPr>
            </w:pPr>
            <w:r w:rsidRPr="00CA00FA">
              <w:rPr>
                <w:rFonts w:ascii="Arial" w:hAnsi="Arial" w:cs="Arial"/>
              </w:rPr>
              <w:t>01/01/1993</w:t>
            </w:r>
          </w:p>
        </w:tc>
        <w:tc>
          <w:tcPr>
            <w:tcW w:w="2332" w:type="dxa"/>
            <w:hideMark/>
          </w:tcPr>
          <w:p w14:paraId="26DEB62A" w14:textId="77777777" w:rsidR="00CA00FA" w:rsidRPr="00CA00FA" w:rsidRDefault="00CA00FA" w:rsidP="00CA00FA">
            <w:pPr>
              <w:spacing w:after="200" w:line="276" w:lineRule="auto"/>
              <w:jc w:val="right"/>
              <w:rPr>
                <w:rFonts w:ascii="Arial" w:hAnsi="Arial" w:cs="Arial"/>
              </w:rPr>
            </w:pPr>
            <w:r w:rsidRPr="00CA00FA">
              <w:rPr>
                <w:rFonts w:ascii="Arial" w:hAnsi="Arial" w:cs="Arial"/>
              </w:rPr>
              <w:t>3 713,15</w:t>
            </w:r>
          </w:p>
        </w:tc>
        <w:tc>
          <w:tcPr>
            <w:tcW w:w="2072" w:type="dxa"/>
            <w:hideMark/>
          </w:tcPr>
          <w:p w14:paraId="48FF39A8" w14:textId="77777777" w:rsidR="00CA00FA" w:rsidRPr="00CA00FA" w:rsidRDefault="00CA00FA" w:rsidP="00CA00FA">
            <w:pPr>
              <w:spacing w:after="200" w:line="276" w:lineRule="auto"/>
              <w:jc w:val="right"/>
              <w:rPr>
                <w:rFonts w:ascii="Arial" w:hAnsi="Arial" w:cs="Arial"/>
              </w:rPr>
            </w:pPr>
            <w:r w:rsidRPr="00CA00FA">
              <w:rPr>
                <w:rFonts w:ascii="Arial" w:hAnsi="Arial" w:cs="Arial"/>
              </w:rPr>
              <w:t>3 713,15</w:t>
            </w:r>
          </w:p>
        </w:tc>
      </w:tr>
      <w:tr w:rsidR="00CA00FA" w:rsidRPr="00CA00FA" w14:paraId="7551A4CA" w14:textId="77777777" w:rsidTr="00CA00FA">
        <w:trPr>
          <w:gridAfter w:val="1"/>
          <w:wAfter w:w="74" w:type="dxa"/>
          <w:trHeight w:val="225"/>
        </w:trPr>
        <w:tc>
          <w:tcPr>
            <w:tcW w:w="459" w:type="dxa"/>
            <w:hideMark/>
          </w:tcPr>
          <w:p w14:paraId="60C89247"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09A0998C" w14:textId="77777777" w:rsidR="00CA00FA" w:rsidRPr="00CA00FA" w:rsidRDefault="00CA00FA" w:rsidP="00CA00FA">
            <w:pPr>
              <w:spacing w:after="200" w:line="276" w:lineRule="auto"/>
              <w:rPr>
                <w:rFonts w:ascii="Arial" w:hAnsi="Arial" w:cs="Arial"/>
              </w:rPr>
            </w:pPr>
            <w:r w:rsidRPr="00CA00FA">
              <w:rPr>
                <w:rFonts w:ascii="Arial" w:hAnsi="Arial" w:cs="Arial"/>
              </w:rPr>
              <w:t>00003288</w:t>
            </w:r>
          </w:p>
        </w:tc>
        <w:tc>
          <w:tcPr>
            <w:tcW w:w="7387" w:type="dxa"/>
            <w:hideMark/>
          </w:tcPr>
          <w:p w14:paraId="712F3B9D" w14:textId="77777777" w:rsidR="00CA00FA" w:rsidRPr="00CA00FA" w:rsidRDefault="00CA00FA" w:rsidP="00CA00FA">
            <w:pPr>
              <w:spacing w:after="200" w:line="276" w:lineRule="auto"/>
              <w:rPr>
                <w:rFonts w:ascii="Arial" w:hAnsi="Arial" w:cs="Arial"/>
              </w:rPr>
            </w:pPr>
            <w:r w:rsidRPr="00CA00FA">
              <w:rPr>
                <w:rFonts w:ascii="Arial" w:hAnsi="Arial" w:cs="Arial"/>
              </w:rPr>
              <w:t>грабли мех.2шт КНС-7</w:t>
            </w:r>
          </w:p>
        </w:tc>
        <w:tc>
          <w:tcPr>
            <w:tcW w:w="1408" w:type="dxa"/>
            <w:hideMark/>
          </w:tcPr>
          <w:p w14:paraId="3C0EF93C" w14:textId="77777777" w:rsidR="00CA00FA" w:rsidRPr="00CA00FA" w:rsidRDefault="00CA00FA" w:rsidP="00CA00FA">
            <w:pPr>
              <w:spacing w:after="200" w:line="276" w:lineRule="auto"/>
              <w:rPr>
                <w:rFonts w:ascii="Arial" w:hAnsi="Arial" w:cs="Arial"/>
              </w:rPr>
            </w:pPr>
            <w:r w:rsidRPr="00CA00FA">
              <w:rPr>
                <w:rFonts w:ascii="Arial" w:hAnsi="Arial" w:cs="Arial"/>
              </w:rPr>
              <w:t>01/01/1993</w:t>
            </w:r>
          </w:p>
        </w:tc>
        <w:tc>
          <w:tcPr>
            <w:tcW w:w="2332" w:type="dxa"/>
            <w:hideMark/>
          </w:tcPr>
          <w:p w14:paraId="257C4EBC" w14:textId="77777777" w:rsidR="00CA00FA" w:rsidRPr="00CA00FA" w:rsidRDefault="00CA00FA" w:rsidP="00CA00FA">
            <w:pPr>
              <w:spacing w:after="200" w:line="276" w:lineRule="auto"/>
              <w:jc w:val="right"/>
              <w:rPr>
                <w:rFonts w:ascii="Arial" w:hAnsi="Arial" w:cs="Arial"/>
              </w:rPr>
            </w:pPr>
            <w:r w:rsidRPr="00CA00FA">
              <w:rPr>
                <w:rFonts w:ascii="Arial" w:hAnsi="Arial" w:cs="Arial"/>
              </w:rPr>
              <w:t>12 661,36</w:t>
            </w:r>
          </w:p>
        </w:tc>
        <w:tc>
          <w:tcPr>
            <w:tcW w:w="2072" w:type="dxa"/>
            <w:hideMark/>
          </w:tcPr>
          <w:p w14:paraId="2CE55744" w14:textId="77777777" w:rsidR="00CA00FA" w:rsidRPr="00CA00FA" w:rsidRDefault="00CA00FA" w:rsidP="00CA00FA">
            <w:pPr>
              <w:spacing w:after="200" w:line="276" w:lineRule="auto"/>
              <w:jc w:val="right"/>
              <w:rPr>
                <w:rFonts w:ascii="Arial" w:hAnsi="Arial" w:cs="Arial"/>
              </w:rPr>
            </w:pPr>
            <w:r w:rsidRPr="00CA00FA">
              <w:rPr>
                <w:rFonts w:ascii="Arial" w:hAnsi="Arial" w:cs="Arial"/>
              </w:rPr>
              <w:t>12 661,36</w:t>
            </w:r>
          </w:p>
        </w:tc>
      </w:tr>
      <w:tr w:rsidR="00CA00FA" w:rsidRPr="00CA00FA" w14:paraId="459BE5A7" w14:textId="77777777" w:rsidTr="00CA00FA">
        <w:trPr>
          <w:gridAfter w:val="1"/>
          <w:wAfter w:w="74" w:type="dxa"/>
          <w:trHeight w:val="225"/>
        </w:trPr>
        <w:tc>
          <w:tcPr>
            <w:tcW w:w="459" w:type="dxa"/>
            <w:hideMark/>
          </w:tcPr>
          <w:p w14:paraId="582BD876"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251C031B" w14:textId="77777777" w:rsidR="00CA00FA" w:rsidRPr="00CA00FA" w:rsidRDefault="00CA00FA" w:rsidP="00CA00FA">
            <w:pPr>
              <w:spacing w:after="200" w:line="276" w:lineRule="auto"/>
              <w:rPr>
                <w:rFonts w:ascii="Arial" w:hAnsi="Arial" w:cs="Arial"/>
              </w:rPr>
            </w:pPr>
            <w:r w:rsidRPr="00CA00FA">
              <w:rPr>
                <w:rFonts w:ascii="Arial" w:hAnsi="Arial" w:cs="Arial"/>
              </w:rPr>
              <w:t>00003291</w:t>
            </w:r>
          </w:p>
        </w:tc>
        <w:tc>
          <w:tcPr>
            <w:tcW w:w="7387" w:type="dxa"/>
            <w:hideMark/>
          </w:tcPr>
          <w:p w14:paraId="3EAFED4A" w14:textId="77777777" w:rsidR="00CA00FA" w:rsidRPr="00CA00FA" w:rsidRDefault="00CA00FA" w:rsidP="00CA00FA">
            <w:pPr>
              <w:spacing w:after="200" w:line="276" w:lineRule="auto"/>
              <w:rPr>
                <w:rFonts w:ascii="Arial" w:hAnsi="Arial" w:cs="Arial"/>
              </w:rPr>
            </w:pPr>
            <w:r w:rsidRPr="00CA00FA">
              <w:rPr>
                <w:rFonts w:ascii="Arial" w:hAnsi="Arial" w:cs="Arial"/>
              </w:rPr>
              <w:t>насос дренажный к90/35 кнс-7</w:t>
            </w:r>
          </w:p>
        </w:tc>
        <w:tc>
          <w:tcPr>
            <w:tcW w:w="1408" w:type="dxa"/>
            <w:hideMark/>
          </w:tcPr>
          <w:p w14:paraId="7E2EF87C" w14:textId="77777777" w:rsidR="00CA00FA" w:rsidRPr="00CA00FA" w:rsidRDefault="00CA00FA" w:rsidP="00CA00FA">
            <w:pPr>
              <w:spacing w:after="200" w:line="276" w:lineRule="auto"/>
              <w:rPr>
                <w:rFonts w:ascii="Arial" w:hAnsi="Arial" w:cs="Arial"/>
              </w:rPr>
            </w:pPr>
            <w:r w:rsidRPr="00CA00FA">
              <w:rPr>
                <w:rFonts w:ascii="Arial" w:hAnsi="Arial" w:cs="Arial"/>
              </w:rPr>
              <w:t>01/01/1993</w:t>
            </w:r>
          </w:p>
        </w:tc>
        <w:tc>
          <w:tcPr>
            <w:tcW w:w="2332" w:type="dxa"/>
            <w:hideMark/>
          </w:tcPr>
          <w:p w14:paraId="6AFFAD9F" w14:textId="77777777" w:rsidR="00CA00FA" w:rsidRPr="00CA00FA" w:rsidRDefault="00CA00FA" w:rsidP="00CA00FA">
            <w:pPr>
              <w:spacing w:after="200" w:line="276" w:lineRule="auto"/>
              <w:jc w:val="right"/>
              <w:rPr>
                <w:rFonts w:ascii="Arial" w:hAnsi="Arial" w:cs="Arial"/>
              </w:rPr>
            </w:pPr>
            <w:r w:rsidRPr="00CA00FA">
              <w:rPr>
                <w:rFonts w:ascii="Arial" w:hAnsi="Arial" w:cs="Arial"/>
              </w:rPr>
              <w:t>9 324,06</w:t>
            </w:r>
          </w:p>
        </w:tc>
        <w:tc>
          <w:tcPr>
            <w:tcW w:w="2072" w:type="dxa"/>
            <w:hideMark/>
          </w:tcPr>
          <w:p w14:paraId="6DB4A146" w14:textId="77777777" w:rsidR="00CA00FA" w:rsidRPr="00CA00FA" w:rsidRDefault="00CA00FA" w:rsidP="00CA00FA">
            <w:pPr>
              <w:spacing w:after="200" w:line="276" w:lineRule="auto"/>
              <w:jc w:val="right"/>
              <w:rPr>
                <w:rFonts w:ascii="Arial" w:hAnsi="Arial" w:cs="Arial"/>
              </w:rPr>
            </w:pPr>
            <w:r w:rsidRPr="00CA00FA">
              <w:rPr>
                <w:rFonts w:ascii="Arial" w:hAnsi="Arial" w:cs="Arial"/>
              </w:rPr>
              <w:t>9 324,06</w:t>
            </w:r>
          </w:p>
        </w:tc>
      </w:tr>
      <w:tr w:rsidR="00CA00FA" w:rsidRPr="00CA00FA" w14:paraId="57035861" w14:textId="77777777" w:rsidTr="00CA00FA">
        <w:trPr>
          <w:gridAfter w:val="1"/>
          <w:wAfter w:w="74" w:type="dxa"/>
          <w:trHeight w:val="225"/>
        </w:trPr>
        <w:tc>
          <w:tcPr>
            <w:tcW w:w="459" w:type="dxa"/>
            <w:hideMark/>
          </w:tcPr>
          <w:p w14:paraId="08C60ED0"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3132FE8E" w14:textId="77777777" w:rsidR="00CA00FA" w:rsidRPr="00CA00FA" w:rsidRDefault="00CA00FA" w:rsidP="00CA00FA">
            <w:pPr>
              <w:spacing w:after="200" w:line="276" w:lineRule="auto"/>
              <w:rPr>
                <w:rFonts w:ascii="Arial" w:hAnsi="Arial" w:cs="Arial"/>
              </w:rPr>
            </w:pPr>
            <w:r w:rsidRPr="00CA00FA">
              <w:rPr>
                <w:rFonts w:ascii="Arial" w:hAnsi="Arial" w:cs="Arial"/>
              </w:rPr>
              <w:t>00003292</w:t>
            </w:r>
          </w:p>
        </w:tc>
        <w:tc>
          <w:tcPr>
            <w:tcW w:w="7387" w:type="dxa"/>
            <w:hideMark/>
          </w:tcPr>
          <w:p w14:paraId="0C5C61E2" w14:textId="77777777" w:rsidR="00CA00FA" w:rsidRPr="00CA00FA" w:rsidRDefault="00CA00FA" w:rsidP="00CA00FA">
            <w:pPr>
              <w:spacing w:after="200" w:line="276" w:lineRule="auto"/>
              <w:rPr>
                <w:rFonts w:ascii="Arial" w:hAnsi="Arial" w:cs="Arial"/>
              </w:rPr>
            </w:pPr>
            <w:r w:rsidRPr="00CA00FA">
              <w:rPr>
                <w:rFonts w:ascii="Arial" w:hAnsi="Arial" w:cs="Arial"/>
              </w:rPr>
              <w:t>задвижка 30-6 бр ду-200 3шт КНС-7</w:t>
            </w:r>
          </w:p>
        </w:tc>
        <w:tc>
          <w:tcPr>
            <w:tcW w:w="1408" w:type="dxa"/>
            <w:hideMark/>
          </w:tcPr>
          <w:p w14:paraId="4F23DBD7" w14:textId="77777777" w:rsidR="00CA00FA" w:rsidRPr="00CA00FA" w:rsidRDefault="00CA00FA" w:rsidP="00CA00FA">
            <w:pPr>
              <w:spacing w:after="200" w:line="276" w:lineRule="auto"/>
              <w:rPr>
                <w:rFonts w:ascii="Arial" w:hAnsi="Arial" w:cs="Arial"/>
              </w:rPr>
            </w:pPr>
            <w:r w:rsidRPr="00CA00FA">
              <w:rPr>
                <w:rFonts w:ascii="Arial" w:hAnsi="Arial" w:cs="Arial"/>
              </w:rPr>
              <w:t>01/01/1993</w:t>
            </w:r>
          </w:p>
        </w:tc>
        <w:tc>
          <w:tcPr>
            <w:tcW w:w="2332" w:type="dxa"/>
            <w:hideMark/>
          </w:tcPr>
          <w:p w14:paraId="2DB59E8C" w14:textId="77777777" w:rsidR="00CA00FA" w:rsidRPr="00CA00FA" w:rsidRDefault="00CA00FA" w:rsidP="00CA00FA">
            <w:pPr>
              <w:spacing w:after="200" w:line="276" w:lineRule="auto"/>
              <w:jc w:val="right"/>
              <w:rPr>
                <w:rFonts w:ascii="Arial" w:hAnsi="Arial" w:cs="Arial"/>
              </w:rPr>
            </w:pPr>
            <w:r w:rsidRPr="00CA00FA">
              <w:rPr>
                <w:rFonts w:ascii="Arial" w:hAnsi="Arial" w:cs="Arial"/>
              </w:rPr>
              <w:t>6 401,20</w:t>
            </w:r>
          </w:p>
        </w:tc>
        <w:tc>
          <w:tcPr>
            <w:tcW w:w="2072" w:type="dxa"/>
            <w:hideMark/>
          </w:tcPr>
          <w:p w14:paraId="2B9039BA" w14:textId="77777777" w:rsidR="00CA00FA" w:rsidRPr="00CA00FA" w:rsidRDefault="00CA00FA" w:rsidP="00CA00FA">
            <w:pPr>
              <w:spacing w:after="200" w:line="276" w:lineRule="auto"/>
              <w:jc w:val="right"/>
              <w:rPr>
                <w:rFonts w:ascii="Arial" w:hAnsi="Arial" w:cs="Arial"/>
              </w:rPr>
            </w:pPr>
            <w:r w:rsidRPr="00CA00FA">
              <w:rPr>
                <w:rFonts w:ascii="Arial" w:hAnsi="Arial" w:cs="Arial"/>
              </w:rPr>
              <w:t>6 401,20</w:t>
            </w:r>
          </w:p>
        </w:tc>
      </w:tr>
      <w:tr w:rsidR="00CA00FA" w:rsidRPr="00CA00FA" w14:paraId="6462AC1B" w14:textId="77777777" w:rsidTr="00CA00FA">
        <w:trPr>
          <w:gridAfter w:val="1"/>
          <w:wAfter w:w="74" w:type="dxa"/>
          <w:trHeight w:val="225"/>
        </w:trPr>
        <w:tc>
          <w:tcPr>
            <w:tcW w:w="459" w:type="dxa"/>
            <w:hideMark/>
          </w:tcPr>
          <w:p w14:paraId="366269D7"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78832675" w14:textId="77777777" w:rsidR="00CA00FA" w:rsidRPr="00CA00FA" w:rsidRDefault="00CA00FA" w:rsidP="00CA00FA">
            <w:pPr>
              <w:spacing w:after="200" w:line="276" w:lineRule="auto"/>
              <w:rPr>
                <w:rFonts w:ascii="Arial" w:hAnsi="Arial" w:cs="Arial"/>
              </w:rPr>
            </w:pPr>
            <w:r w:rsidRPr="00CA00FA">
              <w:rPr>
                <w:rFonts w:ascii="Arial" w:hAnsi="Arial" w:cs="Arial"/>
              </w:rPr>
              <w:t>00003293</w:t>
            </w:r>
          </w:p>
        </w:tc>
        <w:tc>
          <w:tcPr>
            <w:tcW w:w="7387" w:type="dxa"/>
            <w:hideMark/>
          </w:tcPr>
          <w:p w14:paraId="5A675009" w14:textId="77777777" w:rsidR="00CA00FA" w:rsidRPr="00CA00FA" w:rsidRDefault="00CA00FA" w:rsidP="00CA00FA">
            <w:pPr>
              <w:spacing w:after="200" w:line="276" w:lineRule="auto"/>
              <w:rPr>
                <w:rFonts w:ascii="Arial" w:hAnsi="Arial" w:cs="Arial"/>
              </w:rPr>
            </w:pPr>
            <w:r w:rsidRPr="00CA00FA">
              <w:rPr>
                <w:rFonts w:ascii="Arial" w:hAnsi="Arial" w:cs="Arial"/>
              </w:rPr>
              <w:t>клапан обратн.19-16 бр ду-250 3шт КНС-2</w:t>
            </w:r>
          </w:p>
        </w:tc>
        <w:tc>
          <w:tcPr>
            <w:tcW w:w="1408" w:type="dxa"/>
            <w:hideMark/>
          </w:tcPr>
          <w:p w14:paraId="48765B16" w14:textId="77777777" w:rsidR="00CA00FA" w:rsidRPr="00CA00FA" w:rsidRDefault="00CA00FA" w:rsidP="00CA00FA">
            <w:pPr>
              <w:spacing w:after="200" w:line="276" w:lineRule="auto"/>
              <w:rPr>
                <w:rFonts w:ascii="Arial" w:hAnsi="Arial" w:cs="Arial"/>
              </w:rPr>
            </w:pPr>
            <w:r w:rsidRPr="00CA00FA">
              <w:rPr>
                <w:rFonts w:ascii="Arial" w:hAnsi="Arial" w:cs="Arial"/>
              </w:rPr>
              <w:t>01/01/1993</w:t>
            </w:r>
          </w:p>
        </w:tc>
        <w:tc>
          <w:tcPr>
            <w:tcW w:w="2332" w:type="dxa"/>
            <w:hideMark/>
          </w:tcPr>
          <w:p w14:paraId="7F913175" w14:textId="77777777" w:rsidR="00CA00FA" w:rsidRPr="00CA00FA" w:rsidRDefault="00CA00FA" w:rsidP="00CA00FA">
            <w:pPr>
              <w:spacing w:after="200" w:line="276" w:lineRule="auto"/>
              <w:jc w:val="right"/>
              <w:rPr>
                <w:rFonts w:ascii="Arial" w:hAnsi="Arial" w:cs="Arial"/>
              </w:rPr>
            </w:pPr>
            <w:r w:rsidRPr="00CA00FA">
              <w:rPr>
                <w:rFonts w:ascii="Arial" w:hAnsi="Arial" w:cs="Arial"/>
              </w:rPr>
              <w:t>8 839,76</w:t>
            </w:r>
          </w:p>
        </w:tc>
        <w:tc>
          <w:tcPr>
            <w:tcW w:w="2072" w:type="dxa"/>
            <w:hideMark/>
          </w:tcPr>
          <w:p w14:paraId="002346E0" w14:textId="77777777" w:rsidR="00CA00FA" w:rsidRPr="00CA00FA" w:rsidRDefault="00CA00FA" w:rsidP="00CA00FA">
            <w:pPr>
              <w:spacing w:after="200" w:line="276" w:lineRule="auto"/>
              <w:jc w:val="right"/>
              <w:rPr>
                <w:rFonts w:ascii="Arial" w:hAnsi="Arial" w:cs="Arial"/>
              </w:rPr>
            </w:pPr>
            <w:r w:rsidRPr="00CA00FA">
              <w:rPr>
                <w:rFonts w:ascii="Arial" w:hAnsi="Arial" w:cs="Arial"/>
              </w:rPr>
              <w:t>8 839,76</w:t>
            </w:r>
          </w:p>
        </w:tc>
      </w:tr>
      <w:tr w:rsidR="00CA00FA" w:rsidRPr="00CA00FA" w14:paraId="520222A7" w14:textId="77777777" w:rsidTr="00CA00FA">
        <w:trPr>
          <w:gridAfter w:val="1"/>
          <w:wAfter w:w="74" w:type="dxa"/>
          <w:trHeight w:val="225"/>
        </w:trPr>
        <w:tc>
          <w:tcPr>
            <w:tcW w:w="459" w:type="dxa"/>
            <w:hideMark/>
          </w:tcPr>
          <w:p w14:paraId="38717282"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7342C043" w14:textId="77777777" w:rsidR="00CA00FA" w:rsidRPr="00CA00FA" w:rsidRDefault="00CA00FA" w:rsidP="00CA00FA">
            <w:pPr>
              <w:spacing w:after="200" w:line="276" w:lineRule="auto"/>
              <w:rPr>
                <w:rFonts w:ascii="Arial" w:hAnsi="Arial" w:cs="Arial"/>
              </w:rPr>
            </w:pPr>
            <w:r w:rsidRPr="00CA00FA">
              <w:rPr>
                <w:rFonts w:ascii="Arial" w:hAnsi="Arial" w:cs="Arial"/>
              </w:rPr>
              <w:t>00003294</w:t>
            </w:r>
          </w:p>
        </w:tc>
        <w:tc>
          <w:tcPr>
            <w:tcW w:w="7387" w:type="dxa"/>
            <w:hideMark/>
          </w:tcPr>
          <w:p w14:paraId="62D6BEC7" w14:textId="77777777" w:rsidR="00CA00FA" w:rsidRPr="00CA00FA" w:rsidRDefault="00CA00FA" w:rsidP="00CA00FA">
            <w:pPr>
              <w:spacing w:after="200" w:line="276" w:lineRule="auto"/>
              <w:rPr>
                <w:rFonts w:ascii="Arial" w:hAnsi="Arial" w:cs="Arial"/>
              </w:rPr>
            </w:pPr>
            <w:r w:rsidRPr="00CA00FA">
              <w:rPr>
                <w:rFonts w:ascii="Arial" w:hAnsi="Arial" w:cs="Arial"/>
              </w:rPr>
              <w:t>задвижка 30-914 бр ду-500 4шт КНС-8</w:t>
            </w:r>
          </w:p>
        </w:tc>
        <w:tc>
          <w:tcPr>
            <w:tcW w:w="1408" w:type="dxa"/>
            <w:hideMark/>
          </w:tcPr>
          <w:p w14:paraId="6361BC9F" w14:textId="77777777" w:rsidR="00CA00FA" w:rsidRPr="00CA00FA" w:rsidRDefault="00CA00FA" w:rsidP="00CA00FA">
            <w:pPr>
              <w:spacing w:after="200" w:line="276" w:lineRule="auto"/>
              <w:rPr>
                <w:rFonts w:ascii="Arial" w:hAnsi="Arial" w:cs="Arial"/>
              </w:rPr>
            </w:pPr>
            <w:r w:rsidRPr="00CA00FA">
              <w:rPr>
                <w:rFonts w:ascii="Arial" w:hAnsi="Arial" w:cs="Arial"/>
              </w:rPr>
              <w:t>01/01/1993</w:t>
            </w:r>
          </w:p>
        </w:tc>
        <w:tc>
          <w:tcPr>
            <w:tcW w:w="2332" w:type="dxa"/>
            <w:hideMark/>
          </w:tcPr>
          <w:p w14:paraId="378E01EB" w14:textId="77777777" w:rsidR="00CA00FA" w:rsidRPr="00CA00FA" w:rsidRDefault="00CA00FA" w:rsidP="00CA00FA">
            <w:pPr>
              <w:spacing w:after="200" w:line="276" w:lineRule="auto"/>
              <w:jc w:val="right"/>
              <w:rPr>
                <w:rFonts w:ascii="Arial" w:hAnsi="Arial" w:cs="Arial"/>
              </w:rPr>
            </w:pPr>
            <w:r w:rsidRPr="00CA00FA">
              <w:rPr>
                <w:rFonts w:ascii="Arial" w:hAnsi="Arial" w:cs="Arial"/>
              </w:rPr>
              <w:t>8 508,73</w:t>
            </w:r>
          </w:p>
        </w:tc>
        <w:tc>
          <w:tcPr>
            <w:tcW w:w="2072" w:type="dxa"/>
            <w:hideMark/>
          </w:tcPr>
          <w:p w14:paraId="5DEC6C43" w14:textId="77777777" w:rsidR="00CA00FA" w:rsidRPr="00CA00FA" w:rsidRDefault="00CA00FA" w:rsidP="00CA00FA">
            <w:pPr>
              <w:spacing w:after="200" w:line="276" w:lineRule="auto"/>
              <w:jc w:val="right"/>
              <w:rPr>
                <w:rFonts w:ascii="Arial" w:hAnsi="Arial" w:cs="Arial"/>
              </w:rPr>
            </w:pPr>
            <w:r w:rsidRPr="00CA00FA">
              <w:rPr>
                <w:rFonts w:ascii="Arial" w:hAnsi="Arial" w:cs="Arial"/>
              </w:rPr>
              <w:t>8 508,73</w:t>
            </w:r>
          </w:p>
        </w:tc>
      </w:tr>
      <w:tr w:rsidR="00CA00FA" w:rsidRPr="00CA00FA" w14:paraId="5E104DA4" w14:textId="77777777" w:rsidTr="00CA00FA">
        <w:trPr>
          <w:gridAfter w:val="1"/>
          <w:wAfter w:w="74" w:type="dxa"/>
          <w:trHeight w:val="225"/>
        </w:trPr>
        <w:tc>
          <w:tcPr>
            <w:tcW w:w="459" w:type="dxa"/>
            <w:hideMark/>
          </w:tcPr>
          <w:p w14:paraId="36F8321E"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6AA76D61" w14:textId="77777777" w:rsidR="00CA00FA" w:rsidRPr="00CA00FA" w:rsidRDefault="00CA00FA" w:rsidP="00CA00FA">
            <w:pPr>
              <w:spacing w:after="200" w:line="276" w:lineRule="auto"/>
              <w:rPr>
                <w:rFonts w:ascii="Arial" w:hAnsi="Arial" w:cs="Arial"/>
              </w:rPr>
            </w:pPr>
            <w:r w:rsidRPr="00CA00FA">
              <w:rPr>
                <w:rFonts w:ascii="Arial" w:hAnsi="Arial" w:cs="Arial"/>
              </w:rPr>
              <w:t>00003295</w:t>
            </w:r>
          </w:p>
        </w:tc>
        <w:tc>
          <w:tcPr>
            <w:tcW w:w="7387" w:type="dxa"/>
            <w:hideMark/>
          </w:tcPr>
          <w:p w14:paraId="341C2331" w14:textId="77777777" w:rsidR="00CA00FA" w:rsidRPr="00CA00FA" w:rsidRDefault="00CA00FA" w:rsidP="00CA00FA">
            <w:pPr>
              <w:spacing w:after="200" w:line="276" w:lineRule="auto"/>
              <w:rPr>
                <w:rFonts w:ascii="Arial" w:hAnsi="Arial" w:cs="Arial"/>
              </w:rPr>
            </w:pPr>
            <w:r w:rsidRPr="00CA00FA">
              <w:rPr>
                <w:rFonts w:ascii="Arial" w:hAnsi="Arial" w:cs="Arial"/>
              </w:rPr>
              <w:t>задвижка 30-6 бр ду-300 3шт КНС-8</w:t>
            </w:r>
          </w:p>
        </w:tc>
        <w:tc>
          <w:tcPr>
            <w:tcW w:w="1408" w:type="dxa"/>
            <w:hideMark/>
          </w:tcPr>
          <w:p w14:paraId="367ED96E" w14:textId="77777777" w:rsidR="00CA00FA" w:rsidRPr="00CA00FA" w:rsidRDefault="00CA00FA" w:rsidP="00CA00FA">
            <w:pPr>
              <w:spacing w:after="200" w:line="276" w:lineRule="auto"/>
              <w:rPr>
                <w:rFonts w:ascii="Arial" w:hAnsi="Arial" w:cs="Arial"/>
              </w:rPr>
            </w:pPr>
            <w:r w:rsidRPr="00CA00FA">
              <w:rPr>
                <w:rFonts w:ascii="Arial" w:hAnsi="Arial" w:cs="Arial"/>
              </w:rPr>
              <w:t>01/01/1993</w:t>
            </w:r>
          </w:p>
        </w:tc>
        <w:tc>
          <w:tcPr>
            <w:tcW w:w="2332" w:type="dxa"/>
            <w:hideMark/>
          </w:tcPr>
          <w:p w14:paraId="3B682781" w14:textId="77777777" w:rsidR="00CA00FA" w:rsidRPr="00CA00FA" w:rsidRDefault="00CA00FA" w:rsidP="00CA00FA">
            <w:pPr>
              <w:spacing w:after="200" w:line="276" w:lineRule="auto"/>
              <w:jc w:val="right"/>
              <w:rPr>
                <w:rFonts w:ascii="Arial" w:hAnsi="Arial" w:cs="Arial"/>
              </w:rPr>
            </w:pPr>
            <w:r w:rsidRPr="00CA00FA">
              <w:rPr>
                <w:rFonts w:ascii="Arial" w:hAnsi="Arial" w:cs="Arial"/>
              </w:rPr>
              <w:t>1 371,69</w:t>
            </w:r>
          </w:p>
        </w:tc>
        <w:tc>
          <w:tcPr>
            <w:tcW w:w="2072" w:type="dxa"/>
            <w:hideMark/>
          </w:tcPr>
          <w:p w14:paraId="25C051D6" w14:textId="77777777" w:rsidR="00CA00FA" w:rsidRPr="00CA00FA" w:rsidRDefault="00CA00FA" w:rsidP="00CA00FA">
            <w:pPr>
              <w:spacing w:after="200" w:line="276" w:lineRule="auto"/>
              <w:jc w:val="right"/>
              <w:rPr>
                <w:rFonts w:ascii="Arial" w:hAnsi="Arial" w:cs="Arial"/>
              </w:rPr>
            </w:pPr>
            <w:r w:rsidRPr="00CA00FA">
              <w:rPr>
                <w:rFonts w:ascii="Arial" w:hAnsi="Arial" w:cs="Arial"/>
              </w:rPr>
              <w:t>1 371,69</w:t>
            </w:r>
          </w:p>
        </w:tc>
      </w:tr>
      <w:tr w:rsidR="00CA00FA" w:rsidRPr="00CA00FA" w14:paraId="752CCDDA" w14:textId="77777777" w:rsidTr="00CA00FA">
        <w:trPr>
          <w:gridAfter w:val="1"/>
          <w:wAfter w:w="74" w:type="dxa"/>
          <w:trHeight w:val="225"/>
        </w:trPr>
        <w:tc>
          <w:tcPr>
            <w:tcW w:w="459" w:type="dxa"/>
            <w:hideMark/>
          </w:tcPr>
          <w:p w14:paraId="327F70AF"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5E12B6D3" w14:textId="77777777" w:rsidR="00CA00FA" w:rsidRPr="00CA00FA" w:rsidRDefault="00CA00FA" w:rsidP="00CA00FA">
            <w:pPr>
              <w:spacing w:after="200" w:line="276" w:lineRule="auto"/>
              <w:rPr>
                <w:rFonts w:ascii="Arial" w:hAnsi="Arial" w:cs="Arial"/>
              </w:rPr>
            </w:pPr>
            <w:r w:rsidRPr="00CA00FA">
              <w:rPr>
                <w:rFonts w:ascii="Arial" w:hAnsi="Arial" w:cs="Arial"/>
              </w:rPr>
              <w:t>00003298</w:t>
            </w:r>
          </w:p>
        </w:tc>
        <w:tc>
          <w:tcPr>
            <w:tcW w:w="7387" w:type="dxa"/>
            <w:hideMark/>
          </w:tcPr>
          <w:p w14:paraId="0EFCA0E9" w14:textId="77777777" w:rsidR="00CA00FA" w:rsidRPr="00CA00FA" w:rsidRDefault="00CA00FA" w:rsidP="00CA00FA">
            <w:pPr>
              <w:spacing w:after="200" w:line="276" w:lineRule="auto"/>
              <w:rPr>
                <w:rFonts w:ascii="Arial" w:hAnsi="Arial" w:cs="Arial"/>
              </w:rPr>
            </w:pPr>
            <w:r w:rsidRPr="00CA00FA">
              <w:rPr>
                <w:rFonts w:ascii="Arial" w:hAnsi="Arial" w:cs="Arial"/>
              </w:rPr>
              <w:t>затвор шандорный 2шт КНС-8</w:t>
            </w:r>
          </w:p>
        </w:tc>
        <w:tc>
          <w:tcPr>
            <w:tcW w:w="1408" w:type="dxa"/>
            <w:hideMark/>
          </w:tcPr>
          <w:p w14:paraId="0CB5BF79" w14:textId="77777777" w:rsidR="00CA00FA" w:rsidRPr="00CA00FA" w:rsidRDefault="00CA00FA" w:rsidP="00CA00FA">
            <w:pPr>
              <w:spacing w:after="200" w:line="276" w:lineRule="auto"/>
              <w:rPr>
                <w:rFonts w:ascii="Arial" w:hAnsi="Arial" w:cs="Arial"/>
              </w:rPr>
            </w:pPr>
            <w:r w:rsidRPr="00CA00FA">
              <w:rPr>
                <w:rFonts w:ascii="Arial" w:hAnsi="Arial" w:cs="Arial"/>
              </w:rPr>
              <w:t>01/01/1993</w:t>
            </w:r>
          </w:p>
        </w:tc>
        <w:tc>
          <w:tcPr>
            <w:tcW w:w="2332" w:type="dxa"/>
            <w:hideMark/>
          </w:tcPr>
          <w:p w14:paraId="337F3A9B" w14:textId="77777777" w:rsidR="00CA00FA" w:rsidRPr="00CA00FA" w:rsidRDefault="00CA00FA" w:rsidP="00CA00FA">
            <w:pPr>
              <w:spacing w:after="200" w:line="276" w:lineRule="auto"/>
              <w:jc w:val="right"/>
              <w:rPr>
                <w:rFonts w:ascii="Arial" w:hAnsi="Arial" w:cs="Arial"/>
              </w:rPr>
            </w:pPr>
            <w:r w:rsidRPr="00CA00FA">
              <w:rPr>
                <w:rFonts w:ascii="Arial" w:hAnsi="Arial" w:cs="Arial"/>
              </w:rPr>
              <w:t>3 619,73</w:t>
            </w:r>
          </w:p>
        </w:tc>
        <w:tc>
          <w:tcPr>
            <w:tcW w:w="2072" w:type="dxa"/>
            <w:hideMark/>
          </w:tcPr>
          <w:p w14:paraId="32F8283F" w14:textId="77777777" w:rsidR="00CA00FA" w:rsidRPr="00CA00FA" w:rsidRDefault="00CA00FA" w:rsidP="00CA00FA">
            <w:pPr>
              <w:spacing w:after="200" w:line="276" w:lineRule="auto"/>
              <w:jc w:val="right"/>
              <w:rPr>
                <w:rFonts w:ascii="Arial" w:hAnsi="Arial" w:cs="Arial"/>
              </w:rPr>
            </w:pPr>
            <w:r w:rsidRPr="00CA00FA">
              <w:rPr>
                <w:rFonts w:ascii="Arial" w:hAnsi="Arial" w:cs="Arial"/>
              </w:rPr>
              <w:t>3 619,73</w:t>
            </w:r>
          </w:p>
        </w:tc>
      </w:tr>
      <w:tr w:rsidR="00CA00FA" w:rsidRPr="00CA00FA" w14:paraId="2C103792" w14:textId="77777777" w:rsidTr="00CA00FA">
        <w:trPr>
          <w:gridAfter w:val="1"/>
          <w:wAfter w:w="74" w:type="dxa"/>
          <w:trHeight w:val="225"/>
        </w:trPr>
        <w:tc>
          <w:tcPr>
            <w:tcW w:w="459" w:type="dxa"/>
            <w:hideMark/>
          </w:tcPr>
          <w:p w14:paraId="52E223A6"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487E7018" w14:textId="77777777" w:rsidR="00CA00FA" w:rsidRPr="00CA00FA" w:rsidRDefault="00CA00FA" w:rsidP="00CA00FA">
            <w:pPr>
              <w:spacing w:after="200" w:line="276" w:lineRule="auto"/>
              <w:rPr>
                <w:rFonts w:ascii="Arial" w:hAnsi="Arial" w:cs="Arial"/>
              </w:rPr>
            </w:pPr>
            <w:r w:rsidRPr="00CA00FA">
              <w:rPr>
                <w:rFonts w:ascii="Arial" w:hAnsi="Arial" w:cs="Arial"/>
              </w:rPr>
              <w:t>00003301</w:t>
            </w:r>
          </w:p>
        </w:tc>
        <w:tc>
          <w:tcPr>
            <w:tcW w:w="7387" w:type="dxa"/>
            <w:hideMark/>
          </w:tcPr>
          <w:p w14:paraId="359F2BED" w14:textId="77777777" w:rsidR="00CA00FA" w:rsidRPr="00CA00FA" w:rsidRDefault="00CA00FA" w:rsidP="00CA00FA">
            <w:pPr>
              <w:spacing w:after="200" w:line="276" w:lineRule="auto"/>
              <w:rPr>
                <w:rFonts w:ascii="Arial" w:hAnsi="Arial" w:cs="Arial"/>
              </w:rPr>
            </w:pPr>
            <w:r w:rsidRPr="00CA00FA">
              <w:rPr>
                <w:rFonts w:ascii="Arial" w:hAnsi="Arial" w:cs="Arial"/>
              </w:rPr>
              <w:t>решетка мех.КНС-2</w:t>
            </w:r>
          </w:p>
        </w:tc>
        <w:tc>
          <w:tcPr>
            <w:tcW w:w="1408" w:type="dxa"/>
            <w:hideMark/>
          </w:tcPr>
          <w:p w14:paraId="3664E975" w14:textId="77777777" w:rsidR="00CA00FA" w:rsidRPr="00CA00FA" w:rsidRDefault="00CA00FA" w:rsidP="00CA00FA">
            <w:pPr>
              <w:spacing w:after="200" w:line="276" w:lineRule="auto"/>
              <w:rPr>
                <w:rFonts w:ascii="Arial" w:hAnsi="Arial" w:cs="Arial"/>
              </w:rPr>
            </w:pPr>
            <w:r w:rsidRPr="00CA00FA">
              <w:rPr>
                <w:rFonts w:ascii="Arial" w:hAnsi="Arial" w:cs="Arial"/>
              </w:rPr>
              <w:t>01/07/1993</w:t>
            </w:r>
          </w:p>
        </w:tc>
        <w:tc>
          <w:tcPr>
            <w:tcW w:w="2332" w:type="dxa"/>
            <w:hideMark/>
          </w:tcPr>
          <w:p w14:paraId="585CF67C" w14:textId="77777777" w:rsidR="00CA00FA" w:rsidRPr="00CA00FA" w:rsidRDefault="00CA00FA" w:rsidP="00CA00FA">
            <w:pPr>
              <w:spacing w:after="200" w:line="276" w:lineRule="auto"/>
              <w:jc w:val="right"/>
              <w:rPr>
                <w:rFonts w:ascii="Arial" w:hAnsi="Arial" w:cs="Arial"/>
              </w:rPr>
            </w:pPr>
            <w:r w:rsidRPr="00CA00FA">
              <w:rPr>
                <w:rFonts w:ascii="Arial" w:hAnsi="Arial" w:cs="Arial"/>
              </w:rPr>
              <w:t>26 869,12</w:t>
            </w:r>
          </w:p>
        </w:tc>
        <w:tc>
          <w:tcPr>
            <w:tcW w:w="2072" w:type="dxa"/>
            <w:hideMark/>
          </w:tcPr>
          <w:p w14:paraId="0168C9BE" w14:textId="77777777" w:rsidR="00CA00FA" w:rsidRPr="00CA00FA" w:rsidRDefault="00CA00FA" w:rsidP="00CA00FA">
            <w:pPr>
              <w:spacing w:after="200" w:line="276" w:lineRule="auto"/>
              <w:jc w:val="right"/>
              <w:rPr>
                <w:rFonts w:ascii="Arial" w:hAnsi="Arial" w:cs="Arial"/>
              </w:rPr>
            </w:pPr>
            <w:r w:rsidRPr="00CA00FA">
              <w:rPr>
                <w:rFonts w:ascii="Arial" w:hAnsi="Arial" w:cs="Arial"/>
              </w:rPr>
              <w:t>26 869,12</w:t>
            </w:r>
          </w:p>
        </w:tc>
      </w:tr>
      <w:tr w:rsidR="00CA00FA" w:rsidRPr="00CA00FA" w14:paraId="2177B9EB" w14:textId="77777777" w:rsidTr="00CA00FA">
        <w:trPr>
          <w:gridAfter w:val="1"/>
          <w:wAfter w:w="74" w:type="dxa"/>
          <w:trHeight w:val="225"/>
        </w:trPr>
        <w:tc>
          <w:tcPr>
            <w:tcW w:w="459" w:type="dxa"/>
            <w:hideMark/>
          </w:tcPr>
          <w:p w14:paraId="0530A2B4"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35DE7705" w14:textId="77777777" w:rsidR="00CA00FA" w:rsidRPr="00CA00FA" w:rsidRDefault="00CA00FA" w:rsidP="00CA00FA">
            <w:pPr>
              <w:spacing w:after="200" w:line="276" w:lineRule="auto"/>
              <w:rPr>
                <w:rFonts w:ascii="Arial" w:hAnsi="Arial" w:cs="Arial"/>
              </w:rPr>
            </w:pPr>
            <w:r w:rsidRPr="00CA00FA">
              <w:rPr>
                <w:rFonts w:ascii="Arial" w:hAnsi="Arial" w:cs="Arial"/>
              </w:rPr>
              <w:t>00003303</w:t>
            </w:r>
          </w:p>
        </w:tc>
        <w:tc>
          <w:tcPr>
            <w:tcW w:w="7387" w:type="dxa"/>
            <w:hideMark/>
          </w:tcPr>
          <w:p w14:paraId="3288CFAD" w14:textId="77777777" w:rsidR="00CA00FA" w:rsidRPr="00CA00FA" w:rsidRDefault="00CA00FA" w:rsidP="00CA00FA">
            <w:pPr>
              <w:spacing w:after="200" w:line="276" w:lineRule="auto"/>
              <w:rPr>
                <w:rFonts w:ascii="Arial" w:hAnsi="Arial" w:cs="Arial"/>
              </w:rPr>
            </w:pPr>
            <w:r w:rsidRPr="00CA00FA">
              <w:rPr>
                <w:rFonts w:ascii="Arial" w:hAnsi="Arial" w:cs="Arial"/>
              </w:rPr>
              <w:t>дробилка КНС-2</w:t>
            </w:r>
          </w:p>
        </w:tc>
        <w:tc>
          <w:tcPr>
            <w:tcW w:w="1408" w:type="dxa"/>
            <w:hideMark/>
          </w:tcPr>
          <w:p w14:paraId="4593DB57" w14:textId="77777777" w:rsidR="00CA00FA" w:rsidRPr="00CA00FA" w:rsidRDefault="00CA00FA" w:rsidP="00CA00FA">
            <w:pPr>
              <w:spacing w:after="200" w:line="276" w:lineRule="auto"/>
              <w:rPr>
                <w:rFonts w:ascii="Arial" w:hAnsi="Arial" w:cs="Arial"/>
              </w:rPr>
            </w:pPr>
            <w:r w:rsidRPr="00CA00FA">
              <w:rPr>
                <w:rFonts w:ascii="Arial" w:hAnsi="Arial" w:cs="Arial"/>
              </w:rPr>
              <w:t>01/07/1993</w:t>
            </w:r>
          </w:p>
        </w:tc>
        <w:tc>
          <w:tcPr>
            <w:tcW w:w="2332" w:type="dxa"/>
            <w:hideMark/>
          </w:tcPr>
          <w:p w14:paraId="54527AFC" w14:textId="77777777" w:rsidR="00CA00FA" w:rsidRPr="00CA00FA" w:rsidRDefault="00CA00FA" w:rsidP="00CA00FA">
            <w:pPr>
              <w:spacing w:after="200" w:line="276" w:lineRule="auto"/>
              <w:jc w:val="right"/>
              <w:rPr>
                <w:rFonts w:ascii="Arial" w:hAnsi="Arial" w:cs="Arial"/>
              </w:rPr>
            </w:pPr>
            <w:r w:rsidRPr="00CA00FA">
              <w:rPr>
                <w:rFonts w:ascii="Arial" w:hAnsi="Arial" w:cs="Arial"/>
              </w:rPr>
              <w:t>15 437,07</w:t>
            </w:r>
          </w:p>
        </w:tc>
        <w:tc>
          <w:tcPr>
            <w:tcW w:w="2072" w:type="dxa"/>
            <w:hideMark/>
          </w:tcPr>
          <w:p w14:paraId="7B450257" w14:textId="77777777" w:rsidR="00CA00FA" w:rsidRPr="00CA00FA" w:rsidRDefault="00CA00FA" w:rsidP="00CA00FA">
            <w:pPr>
              <w:spacing w:after="200" w:line="276" w:lineRule="auto"/>
              <w:jc w:val="right"/>
              <w:rPr>
                <w:rFonts w:ascii="Arial" w:hAnsi="Arial" w:cs="Arial"/>
              </w:rPr>
            </w:pPr>
            <w:r w:rsidRPr="00CA00FA">
              <w:rPr>
                <w:rFonts w:ascii="Arial" w:hAnsi="Arial" w:cs="Arial"/>
              </w:rPr>
              <w:t>15 437,07</w:t>
            </w:r>
          </w:p>
        </w:tc>
      </w:tr>
      <w:tr w:rsidR="00CA00FA" w:rsidRPr="00CA00FA" w14:paraId="63AFB4B0" w14:textId="77777777" w:rsidTr="00CA00FA">
        <w:trPr>
          <w:gridAfter w:val="1"/>
          <w:wAfter w:w="74" w:type="dxa"/>
          <w:trHeight w:val="225"/>
        </w:trPr>
        <w:tc>
          <w:tcPr>
            <w:tcW w:w="459" w:type="dxa"/>
            <w:hideMark/>
          </w:tcPr>
          <w:p w14:paraId="09243F05"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4E9263B4" w14:textId="77777777" w:rsidR="00CA00FA" w:rsidRPr="00CA00FA" w:rsidRDefault="00CA00FA" w:rsidP="00CA00FA">
            <w:pPr>
              <w:spacing w:after="200" w:line="276" w:lineRule="auto"/>
              <w:rPr>
                <w:rFonts w:ascii="Arial" w:hAnsi="Arial" w:cs="Arial"/>
              </w:rPr>
            </w:pPr>
            <w:r w:rsidRPr="00CA00FA">
              <w:rPr>
                <w:rFonts w:ascii="Arial" w:hAnsi="Arial" w:cs="Arial"/>
              </w:rPr>
              <w:t>00003345</w:t>
            </w:r>
          </w:p>
        </w:tc>
        <w:tc>
          <w:tcPr>
            <w:tcW w:w="7387" w:type="dxa"/>
            <w:hideMark/>
          </w:tcPr>
          <w:p w14:paraId="6107D5C4" w14:textId="77777777" w:rsidR="00CA00FA" w:rsidRPr="00CA00FA" w:rsidRDefault="00CA00FA" w:rsidP="00CA00FA">
            <w:pPr>
              <w:spacing w:after="200" w:line="276" w:lineRule="auto"/>
              <w:rPr>
                <w:rFonts w:ascii="Arial" w:hAnsi="Arial" w:cs="Arial"/>
              </w:rPr>
            </w:pPr>
            <w:r w:rsidRPr="00CA00FA">
              <w:rPr>
                <w:rFonts w:ascii="Arial" w:hAnsi="Arial" w:cs="Arial"/>
              </w:rPr>
              <w:t>Агрегат .эл.насос.СД 450-92-250-1500 6000в кнс-8</w:t>
            </w:r>
          </w:p>
        </w:tc>
        <w:tc>
          <w:tcPr>
            <w:tcW w:w="1408" w:type="dxa"/>
            <w:hideMark/>
          </w:tcPr>
          <w:p w14:paraId="04A0B731" w14:textId="77777777" w:rsidR="00CA00FA" w:rsidRPr="00CA00FA" w:rsidRDefault="00CA00FA" w:rsidP="00CA00FA">
            <w:pPr>
              <w:spacing w:after="200" w:line="276" w:lineRule="auto"/>
              <w:rPr>
                <w:rFonts w:ascii="Arial" w:hAnsi="Arial" w:cs="Arial"/>
              </w:rPr>
            </w:pPr>
            <w:r w:rsidRPr="00CA00FA">
              <w:rPr>
                <w:rFonts w:ascii="Arial" w:hAnsi="Arial" w:cs="Arial"/>
              </w:rPr>
              <w:t>01/10/1998</w:t>
            </w:r>
          </w:p>
        </w:tc>
        <w:tc>
          <w:tcPr>
            <w:tcW w:w="2332" w:type="dxa"/>
            <w:hideMark/>
          </w:tcPr>
          <w:p w14:paraId="24A0975D" w14:textId="77777777" w:rsidR="00CA00FA" w:rsidRPr="00CA00FA" w:rsidRDefault="00CA00FA" w:rsidP="00CA00FA">
            <w:pPr>
              <w:spacing w:after="200" w:line="276" w:lineRule="auto"/>
              <w:jc w:val="right"/>
              <w:rPr>
                <w:rFonts w:ascii="Arial" w:hAnsi="Arial" w:cs="Arial"/>
              </w:rPr>
            </w:pPr>
            <w:r w:rsidRPr="00CA00FA">
              <w:rPr>
                <w:rFonts w:ascii="Arial" w:hAnsi="Arial" w:cs="Arial"/>
              </w:rPr>
              <w:t>65 910,00</w:t>
            </w:r>
          </w:p>
        </w:tc>
        <w:tc>
          <w:tcPr>
            <w:tcW w:w="2072" w:type="dxa"/>
            <w:hideMark/>
          </w:tcPr>
          <w:p w14:paraId="3FDB85FB" w14:textId="77777777" w:rsidR="00CA00FA" w:rsidRPr="00CA00FA" w:rsidRDefault="00CA00FA" w:rsidP="00CA00FA">
            <w:pPr>
              <w:spacing w:after="200" w:line="276" w:lineRule="auto"/>
              <w:jc w:val="right"/>
              <w:rPr>
                <w:rFonts w:ascii="Arial" w:hAnsi="Arial" w:cs="Arial"/>
              </w:rPr>
            </w:pPr>
            <w:r w:rsidRPr="00CA00FA">
              <w:rPr>
                <w:rFonts w:ascii="Arial" w:hAnsi="Arial" w:cs="Arial"/>
              </w:rPr>
              <w:t>65 910,00</w:t>
            </w:r>
          </w:p>
        </w:tc>
      </w:tr>
      <w:tr w:rsidR="00CA00FA" w:rsidRPr="00CA00FA" w14:paraId="078F93A2" w14:textId="77777777" w:rsidTr="00CA00FA">
        <w:trPr>
          <w:gridAfter w:val="1"/>
          <w:wAfter w:w="74" w:type="dxa"/>
          <w:trHeight w:val="225"/>
        </w:trPr>
        <w:tc>
          <w:tcPr>
            <w:tcW w:w="459" w:type="dxa"/>
            <w:hideMark/>
          </w:tcPr>
          <w:p w14:paraId="66B3C137" w14:textId="77777777" w:rsidR="00CA00FA" w:rsidRPr="00CA00FA" w:rsidRDefault="00CA00FA" w:rsidP="00CA00FA">
            <w:pPr>
              <w:spacing w:after="200" w:line="276" w:lineRule="auto"/>
              <w:rPr>
                <w:rFonts w:ascii="Arial" w:hAnsi="Arial" w:cs="Arial"/>
              </w:rPr>
            </w:pPr>
            <w:r w:rsidRPr="00CA00FA">
              <w:rPr>
                <w:rFonts w:ascii="Arial" w:hAnsi="Arial" w:cs="Arial"/>
              </w:rPr>
              <w:lastRenderedPageBreak/>
              <w:t>04</w:t>
            </w:r>
          </w:p>
        </w:tc>
        <w:tc>
          <w:tcPr>
            <w:tcW w:w="1509" w:type="dxa"/>
            <w:hideMark/>
          </w:tcPr>
          <w:p w14:paraId="19084FCC" w14:textId="77777777" w:rsidR="00CA00FA" w:rsidRPr="00CA00FA" w:rsidRDefault="00CA00FA" w:rsidP="00CA00FA">
            <w:pPr>
              <w:spacing w:after="200" w:line="276" w:lineRule="auto"/>
              <w:rPr>
                <w:rFonts w:ascii="Arial" w:hAnsi="Arial" w:cs="Arial"/>
              </w:rPr>
            </w:pPr>
            <w:r w:rsidRPr="00CA00FA">
              <w:rPr>
                <w:rFonts w:ascii="Arial" w:hAnsi="Arial" w:cs="Arial"/>
              </w:rPr>
              <w:t>00003354</w:t>
            </w:r>
          </w:p>
        </w:tc>
        <w:tc>
          <w:tcPr>
            <w:tcW w:w="7387" w:type="dxa"/>
            <w:hideMark/>
          </w:tcPr>
          <w:p w14:paraId="6EE9FF67" w14:textId="77777777" w:rsidR="00CA00FA" w:rsidRPr="00CA00FA" w:rsidRDefault="00CA00FA" w:rsidP="00CA00FA">
            <w:pPr>
              <w:spacing w:after="200" w:line="276" w:lineRule="auto"/>
              <w:rPr>
                <w:rFonts w:ascii="Arial" w:hAnsi="Arial" w:cs="Arial"/>
              </w:rPr>
            </w:pPr>
            <w:r w:rsidRPr="00CA00FA">
              <w:rPr>
                <w:rFonts w:ascii="Arial" w:hAnsi="Arial" w:cs="Arial"/>
              </w:rPr>
              <w:t>шкаф распределительный 100а 3шт. КНС-2</w:t>
            </w:r>
          </w:p>
        </w:tc>
        <w:tc>
          <w:tcPr>
            <w:tcW w:w="1408" w:type="dxa"/>
            <w:hideMark/>
          </w:tcPr>
          <w:p w14:paraId="21F7F866" w14:textId="77777777" w:rsidR="00CA00FA" w:rsidRPr="00CA00FA" w:rsidRDefault="00CA00FA" w:rsidP="00CA00FA">
            <w:pPr>
              <w:spacing w:after="200" w:line="276" w:lineRule="auto"/>
              <w:rPr>
                <w:rFonts w:ascii="Arial" w:hAnsi="Arial" w:cs="Arial"/>
              </w:rPr>
            </w:pPr>
            <w:r w:rsidRPr="00CA00FA">
              <w:rPr>
                <w:rFonts w:ascii="Arial" w:hAnsi="Arial" w:cs="Arial"/>
              </w:rPr>
              <w:t>28/01/1999</w:t>
            </w:r>
          </w:p>
        </w:tc>
        <w:tc>
          <w:tcPr>
            <w:tcW w:w="2332" w:type="dxa"/>
            <w:hideMark/>
          </w:tcPr>
          <w:p w14:paraId="41011CC6" w14:textId="77777777" w:rsidR="00CA00FA" w:rsidRPr="00CA00FA" w:rsidRDefault="00CA00FA" w:rsidP="00CA00FA">
            <w:pPr>
              <w:spacing w:after="200" w:line="276" w:lineRule="auto"/>
              <w:jc w:val="right"/>
              <w:rPr>
                <w:rFonts w:ascii="Arial" w:hAnsi="Arial" w:cs="Arial"/>
              </w:rPr>
            </w:pPr>
            <w:r w:rsidRPr="00CA00FA">
              <w:rPr>
                <w:rFonts w:ascii="Arial" w:hAnsi="Arial" w:cs="Arial"/>
              </w:rPr>
              <w:t>17 400,00</w:t>
            </w:r>
          </w:p>
        </w:tc>
        <w:tc>
          <w:tcPr>
            <w:tcW w:w="2072" w:type="dxa"/>
            <w:hideMark/>
          </w:tcPr>
          <w:p w14:paraId="62B9A8DA" w14:textId="77777777" w:rsidR="00CA00FA" w:rsidRPr="00CA00FA" w:rsidRDefault="00CA00FA" w:rsidP="00CA00FA">
            <w:pPr>
              <w:spacing w:after="200" w:line="276" w:lineRule="auto"/>
              <w:jc w:val="right"/>
              <w:rPr>
                <w:rFonts w:ascii="Arial" w:hAnsi="Arial" w:cs="Arial"/>
              </w:rPr>
            </w:pPr>
            <w:r w:rsidRPr="00CA00FA">
              <w:rPr>
                <w:rFonts w:ascii="Arial" w:hAnsi="Arial" w:cs="Arial"/>
              </w:rPr>
              <w:t>17 400,00</w:t>
            </w:r>
          </w:p>
        </w:tc>
      </w:tr>
      <w:tr w:rsidR="00CA00FA" w:rsidRPr="00CA00FA" w14:paraId="76666144" w14:textId="77777777" w:rsidTr="00CA00FA">
        <w:trPr>
          <w:gridAfter w:val="1"/>
          <w:wAfter w:w="74" w:type="dxa"/>
          <w:trHeight w:val="225"/>
        </w:trPr>
        <w:tc>
          <w:tcPr>
            <w:tcW w:w="459" w:type="dxa"/>
            <w:hideMark/>
          </w:tcPr>
          <w:p w14:paraId="2A1F5890"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0F955452" w14:textId="77777777" w:rsidR="00CA00FA" w:rsidRPr="00CA00FA" w:rsidRDefault="00CA00FA" w:rsidP="00CA00FA">
            <w:pPr>
              <w:spacing w:after="200" w:line="276" w:lineRule="auto"/>
              <w:rPr>
                <w:rFonts w:ascii="Arial" w:hAnsi="Arial" w:cs="Arial"/>
              </w:rPr>
            </w:pPr>
            <w:r w:rsidRPr="00CA00FA">
              <w:rPr>
                <w:rFonts w:ascii="Arial" w:hAnsi="Arial" w:cs="Arial"/>
              </w:rPr>
              <w:t>00003355</w:t>
            </w:r>
          </w:p>
        </w:tc>
        <w:tc>
          <w:tcPr>
            <w:tcW w:w="7387" w:type="dxa"/>
            <w:hideMark/>
          </w:tcPr>
          <w:p w14:paraId="6ED0969E" w14:textId="77777777" w:rsidR="00CA00FA" w:rsidRPr="00CA00FA" w:rsidRDefault="00CA00FA" w:rsidP="00CA00FA">
            <w:pPr>
              <w:spacing w:after="200" w:line="276" w:lineRule="auto"/>
              <w:rPr>
                <w:rFonts w:ascii="Arial" w:hAnsi="Arial" w:cs="Arial"/>
              </w:rPr>
            </w:pPr>
            <w:r w:rsidRPr="00CA00FA">
              <w:rPr>
                <w:rFonts w:ascii="Arial" w:hAnsi="Arial" w:cs="Arial"/>
              </w:rPr>
              <w:t>Шкаф распределительный 250А КНС-2</w:t>
            </w:r>
          </w:p>
        </w:tc>
        <w:tc>
          <w:tcPr>
            <w:tcW w:w="1408" w:type="dxa"/>
            <w:hideMark/>
          </w:tcPr>
          <w:p w14:paraId="532F1A84" w14:textId="77777777" w:rsidR="00CA00FA" w:rsidRPr="00CA00FA" w:rsidRDefault="00CA00FA" w:rsidP="00CA00FA">
            <w:pPr>
              <w:spacing w:after="200" w:line="276" w:lineRule="auto"/>
              <w:rPr>
                <w:rFonts w:ascii="Arial" w:hAnsi="Arial" w:cs="Arial"/>
              </w:rPr>
            </w:pPr>
            <w:r w:rsidRPr="00CA00FA">
              <w:rPr>
                <w:rFonts w:ascii="Arial" w:hAnsi="Arial" w:cs="Arial"/>
              </w:rPr>
              <w:t>01/01/1999</w:t>
            </w:r>
          </w:p>
        </w:tc>
        <w:tc>
          <w:tcPr>
            <w:tcW w:w="2332" w:type="dxa"/>
            <w:hideMark/>
          </w:tcPr>
          <w:p w14:paraId="5119222D" w14:textId="77777777" w:rsidR="00CA00FA" w:rsidRPr="00CA00FA" w:rsidRDefault="00CA00FA" w:rsidP="00CA00FA">
            <w:pPr>
              <w:spacing w:after="200" w:line="276" w:lineRule="auto"/>
              <w:jc w:val="right"/>
              <w:rPr>
                <w:rFonts w:ascii="Arial" w:hAnsi="Arial" w:cs="Arial"/>
              </w:rPr>
            </w:pPr>
            <w:r w:rsidRPr="00CA00FA">
              <w:rPr>
                <w:rFonts w:ascii="Arial" w:hAnsi="Arial" w:cs="Arial"/>
              </w:rPr>
              <w:t>6 500,00</w:t>
            </w:r>
          </w:p>
        </w:tc>
        <w:tc>
          <w:tcPr>
            <w:tcW w:w="2072" w:type="dxa"/>
            <w:hideMark/>
          </w:tcPr>
          <w:p w14:paraId="4C410B96" w14:textId="77777777" w:rsidR="00CA00FA" w:rsidRPr="00CA00FA" w:rsidRDefault="00CA00FA" w:rsidP="00CA00FA">
            <w:pPr>
              <w:spacing w:after="200" w:line="276" w:lineRule="auto"/>
              <w:jc w:val="right"/>
              <w:rPr>
                <w:rFonts w:ascii="Arial" w:hAnsi="Arial" w:cs="Arial"/>
              </w:rPr>
            </w:pPr>
            <w:r w:rsidRPr="00CA00FA">
              <w:rPr>
                <w:rFonts w:ascii="Arial" w:hAnsi="Arial" w:cs="Arial"/>
              </w:rPr>
              <w:t>6 500,00</w:t>
            </w:r>
          </w:p>
        </w:tc>
      </w:tr>
      <w:tr w:rsidR="00CA00FA" w:rsidRPr="00CA00FA" w14:paraId="74EFE226" w14:textId="77777777" w:rsidTr="00CA00FA">
        <w:trPr>
          <w:gridAfter w:val="1"/>
          <w:wAfter w:w="74" w:type="dxa"/>
          <w:trHeight w:val="225"/>
        </w:trPr>
        <w:tc>
          <w:tcPr>
            <w:tcW w:w="459" w:type="dxa"/>
            <w:hideMark/>
          </w:tcPr>
          <w:p w14:paraId="50AE5D7F"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4C45AB46" w14:textId="77777777" w:rsidR="00CA00FA" w:rsidRPr="00CA00FA" w:rsidRDefault="00CA00FA" w:rsidP="00CA00FA">
            <w:pPr>
              <w:spacing w:after="200" w:line="276" w:lineRule="auto"/>
              <w:rPr>
                <w:rFonts w:ascii="Arial" w:hAnsi="Arial" w:cs="Arial"/>
              </w:rPr>
            </w:pPr>
            <w:r w:rsidRPr="00CA00FA">
              <w:rPr>
                <w:rFonts w:ascii="Arial" w:hAnsi="Arial" w:cs="Arial"/>
              </w:rPr>
              <w:t>00003356</w:t>
            </w:r>
          </w:p>
        </w:tc>
        <w:tc>
          <w:tcPr>
            <w:tcW w:w="7387" w:type="dxa"/>
            <w:hideMark/>
          </w:tcPr>
          <w:p w14:paraId="27C889FA" w14:textId="77777777" w:rsidR="00CA00FA" w:rsidRPr="00CA00FA" w:rsidRDefault="00CA00FA" w:rsidP="00CA00FA">
            <w:pPr>
              <w:spacing w:after="200" w:line="276" w:lineRule="auto"/>
              <w:rPr>
                <w:rFonts w:ascii="Arial" w:hAnsi="Arial" w:cs="Arial"/>
              </w:rPr>
            </w:pPr>
            <w:r w:rsidRPr="00CA00FA">
              <w:rPr>
                <w:rFonts w:ascii="Arial" w:hAnsi="Arial" w:cs="Arial"/>
              </w:rPr>
              <w:t>Шкаф распределительный 600А КНС-2</w:t>
            </w:r>
          </w:p>
        </w:tc>
        <w:tc>
          <w:tcPr>
            <w:tcW w:w="1408" w:type="dxa"/>
            <w:hideMark/>
          </w:tcPr>
          <w:p w14:paraId="536204BA" w14:textId="77777777" w:rsidR="00CA00FA" w:rsidRPr="00CA00FA" w:rsidRDefault="00CA00FA" w:rsidP="00CA00FA">
            <w:pPr>
              <w:spacing w:after="200" w:line="276" w:lineRule="auto"/>
              <w:rPr>
                <w:rFonts w:ascii="Arial" w:hAnsi="Arial" w:cs="Arial"/>
              </w:rPr>
            </w:pPr>
            <w:r w:rsidRPr="00CA00FA">
              <w:rPr>
                <w:rFonts w:ascii="Arial" w:hAnsi="Arial" w:cs="Arial"/>
              </w:rPr>
              <w:t>01/01/1999</w:t>
            </w:r>
          </w:p>
        </w:tc>
        <w:tc>
          <w:tcPr>
            <w:tcW w:w="2332" w:type="dxa"/>
            <w:hideMark/>
          </w:tcPr>
          <w:p w14:paraId="725C234B" w14:textId="77777777" w:rsidR="00CA00FA" w:rsidRPr="00CA00FA" w:rsidRDefault="00CA00FA" w:rsidP="00CA00FA">
            <w:pPr>
              <w:spacing w:after="200" w:line="276" w:lineRule="auto"/>
              <w:jc w:val="right"/>
              <w:rPr>
                <w:rFonts w:ascii="Arial" w:hAnsi="Arial" w:cs="Arial"/>
              </w:rPr>
            </w:pPr>
            <w:r w:rsidRPr="00CA00FA">
              <w:rPr>
                <w:rFonts w:ascii="Arial" w:hAnsi="Arial" w:cs="Arial"/>
              </w:rPr>
              <w:t>6 500,00</w:t>
            </w:r>
          </w:p>
        </w:tc>
        <w:tc>
          <w:tcPr>
            <w:tcW w:w="2072" w:type="dxa"/>
            <w:hideMark/>
          </w:tcPr>
          <w:p w14:paraId="53C2D846" w14:textId="77777777" w:rsidR="00CA00FA" w:rsidRPr="00CA00FA" w:rsidRDefault="00CA00FA" w:rsidP="00CA00FA">
            <w:pPr>
              <w:spacing w:after="200" w:line="276" w:lineRule="auto"/>
              <w:jc w:val="right"/>
              <w:rPr>
                <w:rFonts w:ascii="Arial" w:hAnsi="Arial" w:cs="Arial"/>
              </w:rPr>
            </w:pPr>
            <w:r w:rsidRPr="00CA00FA">
              <w:rPr>
                <w:rFonts w:ascii="Arial" w:hAnsi="Arial" w:cs="Arial"/>
              </w:rPr>
              <w:t>6 500,00</w:t>
            </w:r>
          </w:p>
        </w:tc>
      </w:tr>
      <w:tr w:rsidR="00CA00FA" w:rsidRPr="00CA00FA" w14:paraId="164D3794" w14:textId="77777777" w:rsidTr="00CA00FA">
        <w:trPr>
          <w:gridAfter w:val="1"/>
          <w:wAfter w:w="74" w:type="dxa"/>
          <w:trHeight w:val="225"/>
        </w:trPr>
        <w:tc>
          <w:tcPr>
            <w:tcW w:w="459" w:type="dxa"/>
            <w:hideMark/>
          </w:tcPr>
          <w:p w14:paraId="31C3BB26"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3CEF77A6" w14:textId="77777777" w:rsidR="00CA00FA" w:rsidRPr="00CA00FA" w:rsidRDefault="00CA00FA" w:rsidP="00CA00FA">
            <w:pPr>
              <w:spacing w:after="200" w:line="276" w:lineRule="auto"/>
              <w:rPr>
                <w:rFonts w:ascii="Arial" w:hAnsi="Arial" w:cs="Arial"/>
              </w:rPr>
            </w:pPr>
            <w:r w:rsidRPr="00CA00FA">
              <w:rPr>
                <w:rFonts w:ascii="Arial" w:hAnsi="Arial" w:cs="Arial"/>
              </w:rPr>
              <w:t>00003387</w:t>
            </w:r>
          </w:p>
        </w:tc>
        <w:tc>
          <w:tcPr>
            <w:tcW w:w="7387" w:type="dxa"/>
            <w:hideMark/>
          </w:tcPr>
          <w:p w14:paraId="49CDE2C9" w14:textId="77777777" w:rsidR="00CA00FA" w:rsidRPr="00CA00FA" w:rsidRDefault="00CA00FA" w:rsidP="00CA00FA">
            <w:pPr>
              <w:spacing w:after="200" w:line="276" w:lineRule="auto"/>
              <w:rPr>
                <w:rFonts w:ascii="Arial" w:hAnsi="Arial" w:cs="Arial"/>
              </w:rPr>
            </w:pPr>
            <w:r w:rsidRPr="00CA00FA">
              <w:rPr>
                <w:rFonts w:ascii="Arial" w:hAnsi="Arial" w:cs="Arial"/>
              </w:rPr>
              <w:t>насос сд 450-95/2 (кнс-2)</w:t>
            </w:r>
          </w:p>
        </w:tc>
        <w:tc>
          <w:tcPr>
            <w:tcW w:w="1408" w:type="dxa"/>
            <w:hideMark/>
          </w:tcPr>
          <w:p w14:paraId="7A821DCB" w14:textId="77777777" w:rsidR="00CA00FA" w:rsidRPr="00CA00FA" w:rsidRDefault="00CA00FA" w:rsidP="00CA00FA">
            <w:pPr>
              <w:spacing w:after="200" w:line="276" w:lineRule="auto"/>
              <w:rPr>
                <w:rFonts w:ascii="Arial" w:hAnsi="Arial" w:cs="Arial"/>
              </w:rPr>
            </w:pPr>
            <w:r w:rsidRPr="00CA00FA">
              <w:rPr>
                <w:rFonts w:ascii="Arial" w:hAnsi="Arial" w:cs="Arial"/>
              </w:rPr>
              <w:t>01/12/1999</w:t>
            </w:r>
          </w:p>
        </w:tc>
        <w:tc>
          <w:tcPr>
            <w:tcW w:w="2332" w:type="dxa"/>
            <w:hideMark/>
          </w:tcPr>
          <w:p w14:paraId="6CBE00B6" w14:textId="77777777" w:rsidR="00CA00FA" w:rsidRPr="00CA00FA" w:rsidRDefault="00CA00FA" w:rsidP="00CA00FA">
            <w:pPr>
              <w:spacing w:after="200" w:line="276" w:lineRule="auto"/>
              <w:jc w:val="right"/>
              <w:rPr>
                <w:rFonts w:ascii="Arial" w:hAnsi="Arial" w:cs="Arial"/>
              </w:rPr>
            </w:pPr>
            <w:r w:rsidRPr="00CA00FA">
              <w:rPr>
                <w:rFonts w:ascii="Arial" w:hAnsi="Arial" w:cs="Arial"/>
              </w:rPr>
              <w:t>95 300,00</w:t>
            </w:r>
          </w:p>
        </w:tc>
        <w:tc>
          <w:tcPr>
            <w:tcW w:w="2072" w:type="dxa"/>
            <w:hideMark/>
          </w:tcPr>
          <w:p w14:paraId="502E2BA5" w14:textId="77777777" w:rsidR="00CA00FA" w:rsidRPr="00CA00FA" w:rsidRDefault="00CA00FA" w:rsidP="00CA00FA">
            <w:pPr>
              <w:spacing w:after="200" w:line="276" w:lineRule="auto"/>
              <w:jc w:val="right"/>
              <w:rPr>
                <w:rFonts w:ascii="Arial" w:hAnsi="Arial" w:cs="Arial"/>
              </w:rPr>
            </w:pPr>
            <w:r w:rsidRPr="00CA00FA">
              <w:rPr>
                <w:rFonts w:ascii="Arial" w:hAnsi="Arial" w:cs="Arial"/>
              </w:rPr>
              <w:t>95 300,00</w:t>
            </w:r>
          </w:p>
        </w:tc>
      </w:tr>
      <w:tr w:rsidR="00CA00FA" w:rsidRPr="00CA00FA" w14:paraId="30DC4AE4" w14:textId="77777777" w:rsidTr="00CA00FA">
        <w:trPr>
          <w:gridAfter w:val="1"/>
          <w:wAfter w:w="74" w:type="dxa"/>
          <w:trHeight w:val="225"/>
        </w:trPr>
        <w:tc>
          <w:tcPr>
            <w:tcW w:w="459" w:type="dxa"/>
            <w:hideMark/>
          </w:tcPr>
          <w:p w14:paraId="2B59EC0E"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33C18CE9" w14:textId="77777777" w:rsidR="00CA00FA" w:rsidRPr="00CA00FA" w:rsidRDefault="00CA00FA" w:rsidP="00CA00FA">
            <w:pPr>
              <w:spacing w:after="200" w:line="276" w:lineRule="auto"/>
              <w:rPr>
                <w:rFonts w:ascii="Arial" w:hAnsi="Arial" w:cs="Arial"/>
              </w:rPr>
            </w:pPr>
            <w:r w:rsidRPr="00CA00FA">
              <w:rPr>
                <w:rFonts w:ascii="Arial" w:hAnsi="Arial" w:cs="Arial"/>
              </w:rPr>
              <w:t>00003388</w:t>
            </w:r>
          </w:p>
        </w:tc>
        <w:tc>
          <w:tcPr>
            <w:tcW w:w="7387" w:type="dxa"/>
            <w:hideMark/>
          </w:tcPr>
          <w:p w14:paraId="2347867C" w14:textId="77777777" w:rsidR="00CA00FA" w:rsidRPr="00CA00FA" w:rsidRDefault="00CA00FA" w:rsidP="00CA00FA">
            <w:pPr>
              <w:spacing w:after="200" w:line="276" w:lineRule="auto"/>
              <w:rPr>
                <w:rFonts w:ascii="Arial" w:hAnsi="Arial" w:cs="Arial"/>
              </w:rPr>
            </w:pPr>
            <w:r w:rsidRPr="00CA00FA">
              <w:rPr>
                <w:rFonts w:ascii="Arial" w:hAnsi="Arial" w:cs="Arial"/>
              </w:rPr>
              <w:t>насос см-200-150-500/4 кнс-7</w:t>
            </w:r>
          </w:p>
        </w:tc>
        <w:tc>
          <w:tcPr>
            <w:tcW w:w="1408" w:type="dxa"/>
            <w:hideMark/>
          </w:tcPr>
          <w:p w14:paraId="09FF1399" w14:textId="77777777" w:rsidR="00CA00FA" w:rsidRPr="00CA00FA" w:rsidRDefault="00CA00FA" w:rsidP="00CA00FA">
            <w:pPr>
              <w:spacing w:after="200" w:line="276" w:lineRule="auto"/>
              <w:rPr>
                <w:rFonts w:ascii="Arial" w:hAnsi="Arial" w:cs="Arial"/>
              </w:rPr>
            </w:pPr>
            <w:r w:rsidRPr="00CA00FA">
              <w:rPr>
                <w:rFonts w:ascii="Arial" w:hAnsi="Arial" w:cs="Arial"/>
              </w:rPr>
              <w:t>01/01/2000</w:t>
            </w:r>
          </w:p>
        </w:tc>
        <w:tc>
          <w:tcPr>
            <w:tcW w:w="2332" w:type="dxa"/>
            <w:hideMark/>
          </w:tcPr>
          <w:p w14:paraId="199F922D" w14:textId="77777777" w:rsidR="00CA00FA" w:rsidRPr="00CA00FA" w:rsidRDefault="00CA00FA" w:rsidP="00CA00FA">
            <w:pPr>
              <w:spacing w:after="200" w:line="276" w:lineRule="auto"/>
              <w:jc w:val="right"/>
              <w:rPr>
                <w:rFonts w:ascii="Arial" w:hAnsi="Arial" w:cs="Arial"/>
              </w:rPr>
            </w:pPr>
            <w:r w:rsidRPr="00CA00FA">
              <w:rPr>
                <w:rFonts w:ascii="Arial" w:hAnsi="Arial" w:cs="Arial"/>
              </w:rPr>
              <w:t>95 300,00</w:t>
            </w:r>
          </w:p>
        </w:tc>
        <w:tc>
          <w:tcPr>
            <w:tcW w:w="2072" w:type="dxa"/>
            <w:hideMark/>
          </w:tcPr>
          <w:p w14:paraId="19B787AA" w14:textId="77777777" w:rsidR="00CA00FA" w:rsidRPr="00CA00FA" w:rsidRDefault="00CA00FA" w:rsidP="00CA00FA">
            <w:pPr>
              <w:spacing w:after="200" w:line="276" w:lineRule="auto"/>
              <w:jc w:val="right"/>
              <w:rPr>
                <w:rFonts w:ascii="Arial" w:hAnsi="Arial" w:cs="Arial"/>
              </w:rPr>
            </w:pPr>
            <w:r w:rsidRPr="00CA00FA">
              <w:rPr>
                <w:rFonts w:ascii="Arial" w:hAnsi="Arial" w:cs="Arial"/>
              </w:rPr>
              <w:t>95 300,00</w:t>
            </w:r>
          </w:p>
        </w:tc>
      </w:tr>
      <w:tr w:rsidR="00CA00FA" w:rsidRPr="00CA00FA" w14:paraId="0D9A802F" w14:textId="77777777" w:rsidTr="00CA00FA">
        <w:trPr>
          <w:gridAfter w:val="1"/>
          <w:wAfter w:w="74" w:type="dxa"/>
          <w:trHeight w:val="225"/>
        </w:trPr>
        <w:tc>
          <w:tcPr>
            <w:tcW w:w="459" w:type="dxa"/>
            <w:hideMark/>
          </w:tcPr>
          <w:p w14:paraId="0E31E745"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2B81FEC3" w14:textId="77777777" w:rsidR="00CA00FA" w:rsidRPr="00CA00FA" w:rsidRDefault="00CA00FA" w:rsidP="00CA00FA">
            <w:pPr>
              <w:spacing w:after="200" w:line="276" w:lineRule="auto"/>
              <w:rPr>
                <w:rFonts w:ascii="Arial" w:hAnsi="Arial" w:cs="Arial"/>
              </w:rPr>
            </w:pPr>
            <w:r w:rsidRPr="00CA00FA">
              <w:rPr>
                <w:rFonts w:ascii="Arial" w:hAnsi="Arial" w:cs="Arial"/>
              </w:rPr>
              <w:t>00005486</w:t>
            </w:r>
          </w:p>
        </w:tc>
        <w:tc>
          <w:tcPr>
            <w:tcW w:w="7387" w:type="dxa"/>
            <w:hideMark/>
          </w:tcPr>
          <w:p w14:paraId="35173743" w14:textId="77777777" w:rsidR="00CA00FA" w:rsidRPr="00CA00FA" w:rsidRDefault="00CA00FA" w:rsidP="00CA00FA">
            <w:pPr>
              <w:spacing w:after="200" w:line="276" w:lineRule="auto"/>
              <w:rPr>
                <w:rFonts w:ascii="Arial" w:hAnsi="Arial" w:cs="Arial"/>
              </w:rPr>
            </w:pPr>
            <w:r w:rsidRPr="00CA00FA">
              <w:rPr>
                <w:rFonts w:ascii="Arial" w:hAnsi="Arial" w:cs="Arial"/>
              </w:rPr>
              <w:t>Двигатель эл.160кВт Х 1.5*5 АН 31 554 КНС N 7</w:t>
            </w:r>
          </w:p>
        </w:tc>
        <w:tc>
          <w:tcPr>
            <w:tcW w:w="1408" w:type="dxa"/>
            <w:hideMark/>
          </w:tcPr>
          <w:p w14:paraId="56AFD690" w14:textId="77777777" w:rsidR="00CA00FA" w:rsidRPr="00CA00FA" w:rsidRDefault="00CA00FA" w:rsidP="00CA00FA">
            <w:pPr>
              <w:spacing w:after="200" w:line="276" w:lineRule="auto"/>
              <w:rPr>
                <w:rFonts w:ascii="Arial" w:hAnsi="Arial" w:cs="Arial"/>
              </w:rPr>
            </w:pPr>
            <w:r w:rsidRPr="00CA00FA">
              <w:rPr>
                <w:rFonts w:ascii="Arial" w:hAnsi="Arial" w:cs="Arial"/>
              </w:rPr>
              <w:t>01/08/2000</w:t>
            </w:r>
          </w:p>
        </w:tc>
        <w:tc>
          <w:tcPr>
            <w:tcW w:w="2332" w:type="dxa"/>
            <w:hideMark/>
          </w:tcPr>
          <w:p w14:paraId="32C72842" w14:textId="77777777" w:rsidR="00CA00FA" w:rsidRPr="00CA00FA" w:rsidRDefault="00CA00FA" w:rsidP="00CA00FA">
            <w:pPr>
              <w:spacing w:after="200" w:line="276" w:lineRule="auto"/>
              <w:jc w:val="right"/>
              <w:rPr>
                <w:rFonts w:ascii="Arial" w:hAnsi="Arial" w:cs="Arial"/>
              </w:rPr>
            </w:pPr>
            <w:r w:rsidRPr="00CA00FA">
              <w:rPr>
                <w:rFonts w:ascii="Arial" w:hAnsi="Arial" w:cs="Arial"/>
              </w:rPr>
              <w:t>49 000,00</w:t>
            </w:r>
          </w:p>
        </w:tc>
        <w:tc>
          <w:tcPr>
            <w:tcW w:w="2072" w:type="dxa"/>
            <w:hideMark/>
          </w:tcPr>
          <w:p w14:paraId="1D602C91" w14:textId="77777777" w:rsidR="00CA00FA" w:rsidRPr="00CA00FA" w:rsidRDefault="00CA00FA" w:rsidP="00CA00FA">
            <w:pPr>
              <w:spacing w:after="200" w:line="276" w:lineRule="auto"/>
              <w:jc w:val="right"/>
              <w:rPr>
                <w:rFonts w:ascii="Arial" w:hAnsi="Arial" w:cs="Arial"/>
              </w:rPr>
            </w:pPr>
            <w:r w:rsidRPr="00CA00FA">
              <w:rPr>
                <w:rFonts w:ascii="Arial" w:hAnsi="Arial" w:cs="Arial"/>
              </w:rPr>
              <w:t>32 609,50</w:t>
            </w:r>
          </w:p>
        </w:tc>
      </w:tr>
      <w:tr w:rsidR="00CA00FA" w:rsidRPr="00CA00FA" w14:paraId="2B813A50" w14:textId="77777777" w:rsidTr="00CA00FA">
        <w:trPr>
          <w:gridAfter w:val="1"/>
          <w:wAfter w:w="74" w:type="dxa"/>
          <w:trHeight w:val="225"/>
        </w:trPr>
        <w:tc>
          <w:tcPr>
            <w:tcW w:w="459" w:type="dxa"/>
            <w:hideMark/>
          </w:tcPr>
          <w:p w14:paraId="7B3445D1"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1F674C5A" w14:textId="77777777" w:rsidR="00CA00FA" w:rsidRPr="00CA00FA" w:rsidRDefault="00CA00FA" w:rsidP="00CA00FA">
            <w:pPr>
              <w:spacing w:after="200" w:line="276" w:lineRule="auto"/>
              <w:rPr>
                <w:rFonts w:ascii="Arial" w:hAnsi="Arial" w:cs="Arial"/>
              </w:rPr>
            </w:pPr>
            <w:r w:rsidRPr="00CA00FA">
              <w:rPr>
                <w:rFonts w:ascii="Arial" w:hAnsi="Arial" w:cs="Arial"/>
              </w:rPr>
              <w:t>00006465</w:t>
            </w:r>
          </w:p>
        </w:tc>
        <w:tc>
          <w:tcPr>
            <w:tcW w:w="7387" w:type="dxa"/>
            <w:hideMark/>
          </w:tcPr>
          <w:p w14:paraId="58E8E20D" w14:textId="77777777" w:rsidR="00CA00FA" w:rsidRPr="00CA00FA" w:rsidRDefault="00CA00FA" w:rsidP="00CA00FA">
            <w:pPr>
              <w:spacing w:after="200" w:line="276" w:lineRule="auto"/>
              <w:rPr>
                <w:rFonts w:ascii="Arial" w:hAnsi="Arial" w:cs="Arial"/>
              </w:rPr>
            </w:pPr>
            <w:r w:rsidRPr="00CA00FA">
              <w:rPr>
                <w:rFonts w:ascii="Arial" w:hAnsi="Arial" w:cs="Arial"/>
              </w:rPr>
              <w:t>Насос 'Гном' КНС-2</w:t>
            </w:r>
          </w:p>
        </w:tc>
        <w:tc>
          <w:tcPr>
            <w:tcW w:w="1408" w:type="dxa"/>
            <w:hideMark/>
          </w:tcPr>
          <w:p w14:paraId="7934DFE4" w14:textId="77777777" w:rsidR="00CA00FA" w:rsidRPr="00CA00FA" w:rsidRDefault="00CA00FA" w:rsidP="00CA00FA">
            <w:pPr>
              <w:spacing w:after="200" w:line="276" w:lineRule="auto"/>
              <w:rPr>
                <w:rFonts w:ascii="Arial" w:hAnsi="Arial" w:cs="Arial"/>
              </w:rPr>
            </w:pPr>
            <w:r w:rsidRPr="00CA00FA">
              <w:rPr>
                <w:rFonts w:ascii="Arial" w:hAnsi="Arial" w:cs="Arial"/>
              </w:rPr>
              <w:t>31/12/2001</w:t>
            </w:r>
          </w:p>
        </w:tc>
        <w:tc>
          <w:tcPr>
            <w:tcW w:w="2332" w:type="dxa"/>
            <w:hideMark/>
          </w:tcPr>
          <w:p w14:paraId="7C7E1F7E" w14:textId="77777777" w:rsidR="00CA00FA" w:rsidRPr="00CA00FA" w:rsidRDefault="00CA00FA" w:rsidP="00CA00FA">
            <w:pPr>
              <w:spacing w:after="200" w:line="276" w:lineRule="auto"/>
              <w:jc w:val="right"/>
              <w:rPr>
                <w:rFonts w:ascii="Arial" w:hAnsi="Arial" w:cs="Arial"/>
              </w:rPr>
            </w:pPr>
            <w:r w:rsidRPr="00CA00FA">
              <w:rPr>
                <w:rFonts w:ascii="Arial" w:hAnsi="Arial" w:cs="Arial"/>
              </w:rPr>
              <w:t>1 177,80</w:t>
            </w:r>
          </w:p>
        </w:tc>
        <w:tc>
          <w:tcPr>
            <w:tcW w:w="2072" w:type="dxa"/>
            <w:hideMark/>
          </w:tcPr>
          <w:p w14:paraId="0D8B13BF" w14:textId="77777777" w:rsidR="00CA00FA" w:rsidRPr="00CA00FA" w:rsidRDefault="00CA00FA" w:rsidP="00CA00FA">
            <w:pPr>
              <w:spacing w:after="200" w:line="276" w:lineRule="auto"/>
              <w:jc w:val="right"/>
              <w:rPr>
                <w:rFonts w:ascii="Arial" w:hAnsi="Arial" w:cs="Arial"/>
              </w:rPr>
            </w:pPr>
            <w:r w:rsidRPr="00CA00FA">
              <w:rPr>
                <w:rFonts w:ascii="Arial" w:hAnsi="Arial" w:cs="Arial"/>
              </w:rPr>
              <w:t>1 177,80</w:t>
            </w:r>
          </w:p>
        </w:tc>
      </w:tr>
      <w:tr w:rsidR="00CA00FA" w:rsidRPr="00CA00FA" w14:paraId="68DBCD7A" w14:textId="77777777" w:rsidTr="00CA00FA">
        <w:trPr>
          <w:gridAfter w:val="1"/>
          <w:wAfter w:w="74" w:type="dxa"/>
          <w:trHeight w:val="225"/>
        </w:trPr>
        <w:tc>
          <w:tcPr>
            <w:tcW w:w="459" w:type="dxa"/>
            <w:hideMark/>
          </w:tcPr>
          <w:p w14:paraId="17A6E42F"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788C9FBC" w14:textId="77777777" w:rsidR="00CA00FA" w:rsidRPr="00CA00FA" w:rsidRDefault="00CA00FA" w:rsidP="00CA00FA">
            <w:pPr>
              <w:spacing w:after="200" w:line="276" w:lineRule="auto"/>
              <w:rPr>
                <w:rFonts w:ascii="Arial" w:hAnsi="Arial" w:cs="Arial"/>
              </w:rPr>
            </w:pPr>
            <w:r w:rsidRPr="00CA00FA">
              <w:rPr>
                <w:rFonts w:ascii="Arial" w:hAnsi="Arial" w:cs="Arial"/>
              </w:rPr>
              <w:t>00006467</w:t>
            </w:r>
          </w:p>
        </w:tc>
        <w:tc>
          <w:tcPr>
            <w:tcW w:w="7387" w:type="dxa"/>
            <w:hideMark/>
          </w:tcPr>
          <w:p w14:paraId="45D8E622" w14:textId="77777777" w:rsidR="00CA00FA" w:rsidRPr="00CA00FA" w:rsidRDefault="00CA00FA" w:rsidP="00CA00FA">
            <w:pPr>
              <w:spacing w:after="200" w:line="276" w:lineRule="auto"/>
              <w:rPr>
                <w:rFonts w:ascii="Arial" w:hAnsi="Arial" w:cs="Arial"/>
              </w:rPr>
            </w:pPr>
            <w:r w:rsidRPr="00CA00FA">
              <w:rPr>
                <w:rFonts w:ascii="Arial" w:hAnsi="Arial" w:cs="Arial"/>
              </w:rPr>
              <w:t>Обогреватель ПЭТ эк-2 2квт  2 шт. КНС-8</w:t>
            </w:r>
          </w:p>
        </w:tc>
        <w:tc>
          <w:tcPr>
            <w:tcW w:w="1408" w:type="dxa"/>
            <w:hideMark/>
          </w:tcPr>
          <w:p w14:paraId="2D01837D" w14:textId="77777777" w:rsidR="00CA00FA" w:rsidRPr="00CA00FA" w:rsidRDefault="00CA00FA" w:rsidP="00CA00FA">
            <w:pPr>
              <w:spacing w:after="200" w:line="276" w:lineRule="auto"/>
              <w:rPr>
                <w:rFonts w:ascii="Arial" w:hAnsi="Arial" w:cs="Arial"/>
              </w:rPr>
            </w:pPr>
            <w:r w:rsidRPr="00CA00FA">
              <w:rPr>
                <w:rFonts w:ascii="Arial" w:hAnsi="Arial" w:cs="Arial"/>
              </w:rPr>
              <w:t>31/12/2001</w:t>
            </w:r>
          </w:p>
        </w:tc>
        <w:tc>
          <w:tcPr>
            <w:tcW w:w="2332" w:type="dxa"/>
            <w:hideMark/>
          </w:tcPr>
          <w:p w14:paraId="2E1E23C9" w14:textId="77777777" w:rsidR="00CA00FA" w:rsidRPr="00CA00FA" w:rsidRDefault="00CA00FA" w:rsidP="00CA00FA">
            <w:pPr>
              <w:spacing w:after="200" w:line="276" w:lineRule="auto"/>
              <w:jc w:val="right"/>
              <w:rPr>
                <w:rFonts w:ascii="Arial" w:hAnsi="Arial" w:cs="Arial"/>
              </w:rPr>
            </w:pPr>
            <w:r w:rsidRPr="00CA00FA">
              <w:rPr>
                <w:rFonts w:ascii="Arial" w:hAnsi="Arial" w:cs="Arial"/>
              </w:rPr>
              <w:t>457,67</w:t>
            </w:r>
          </w:p>
        </w:tc>
        <w:tc>
          <w:tcPr>
            <w:tcW w:w="2072" w:type="dxa"/>
            <w:hideMark/>
          </w:tcPr>
          <w:p w14:paraId="554F9389" w14:textId="77777777" w:rsidR="00CA00FA" w:rsidRPr="00CA00FA" w:rsidRDefault="00CA00FA" w:rsidP="00CA00FA">
            <w:pPr>
              <w:spacing w:after="200" w:line="276" w:lineRule="auto"/>
              <w:jc w:val="right"/>
              <w:rPr>
                <w:rFonts w:ascii="Arial" w:hAnsi="Arial" w:cs="Arial"/>
              </w:rPr>
            </w:pPr>
            <w:r w:rsidRPr="00CA00FA">
              <w:rPr>
                <w:rFonts w:ascii="Arial" w:hAnsi="Arial" w:cs="Arial"/>
              </w:rPr>
              <w:t>457,67</w:t>
            </w:r>
          </w:p>
        </w:tc>
      </w:tr>
      <w:tr w:rsidR="00CA00FA" w:rsidRPr="00CA00FA" w14:paraId="1FDAAE35" w14:textId="77777777" w:rsidTr="00CA00FA">
        <w:trPr>
          <w:gridAfter w:val="1"/>
          <w:wAfter w:w="74" w:type="dxa"/>
          <w:trHeight w:val="225"/>
        </w:trPr>
        <w:tc>
          <w:tcPr>
            <w:tcW w:w="459" w:type="dxa"/>
            <w:hideMark/>
          </w:tcPr>
          <w:p w14:paraId="5366B1F0"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25C51E41" w14:textId="77777777" w:rsidR="00CA00FA" w:rsidRPr="00CA00FA" w:rsidRDefault="00CA00FA" w:rsidP="00CA00FA">
            <w:pPr>
              <w:spacing w:after="200" w:line="276" w:lineRule="auto"/>
              <w:rPr>
                <w:rFonts w:ascii="Arial" w:hAnsi="Arial" w:cs="Arial"/>
              </w:rPr>
            </w:pPr>
            <w:r w:rsidRPr="00CA00FA">
              <w:rPr>
                <w:rFonts w:ascii="Arial" w:hAnsi="Arial" w:cs="Arial"/>
              </w:rPr>
              <w:t>00007134</w:t>
            </w:r>
          </w:p>
        </w:tc>
        <w:tc>
          <w:tcPr>
            <w:tcW w:w="7387" w:type="dxa"/>
            <w:hideMark/>
          </w:tcPr>
          <w:p w14:paraId="162663D4" w14:textId="77777777" w:rsidR="00CA00FA" w:rsidRPr="00CA00FA" w:rsidRDefault="00CA00FA" w:rsidP="00CA00FA">
            <w:pPr>
              <w:spacing w:after="200" w:line="276" w:lineRule="auto"/>
              <w:rPr>
                <w:rFonts w:ascii="Arial" w:hAnsi="Arial" w:cs="Arial"/>
              </w:rPr>
            </w:pPr>
            <w:r w:rsidRPr="00CA00FA">
              <w:rPr>
                <w:rFonts w:ascii="Arial" w:hAnsi="Arial" w:cs="Arial"/>
              </w:rPr>
              <w:t>Двигатель эл.250квт.6кв. КНС-8 (ЗМК)</w:t>
            </w:r>
          </w:p>
        </w:tc>
        <w:tc>
          <w:tcPr>
            <w:tcW w:w="1408" w:type="dxa"/>
            <w:hideMark/>
          </w:tcPr>
          <w:p w14:paraId="59D0890A" w14:textId="77777777" w:rsidR="00CA00FA" w:rsidRPr="00CA00FA" w:rsidRDefault="00CA00FA" w:rsidP="00CA00FA">
            <w:pPr>
              <w:spacing w:after="200" w:line="276" w:lineRule="auto"/>
              <w:rPr>
                <w:rFonts w:ascii="Arial" w:hAnsi="Arial" w:cs="Arial"/>
              </w:rPr>
            </w:pPr>
            <w:r w:rsidRPr="00CA00FA">
              <w:rPr>
                <w:rFonts w:ascii="Arial" w:hAnsi="Arial" w:cs="Arial"/>
              </w:rPr>
              <w:t>01/07/2002</w:t>
            </w:r>
          </w:p>
        </w:tc>
        <w:tc>
          <w:tcPr>
            <w:tcW w:w="2332" w:type="dxa"/>
            <w:hideMark/>
          </w:tcPr>
          <w:p w14:paraId="30263A59" w14:textId="77777777" w:rsidR="00CA00FA" w:rsidRPr="00CA00FA" w:rsidRDefault="00CA00FA" w:rsidP="00CA00FA">
            <w:pPr>
              <w:spacing w:after="200" w:line="276" w:lineRule="auto"/>
              <w:jc w:val="right"/>
              <w:rPr>
                <w:rFonts w:ascii="Arial" w:hAnsi="Arial" w:cs="Arial"/>
              </w:rPr>
            </w:pPr>
            <w:r w:rsidRPr="00CA00FA">
              <w:rPr>
                <w:rFonts w:ascii="Arial" w:hAnsi="Arial" w:cs="Arial"/>
              </w:rPr>
              <w:t>111 585,00</w:t>
            </w:r>
          </w:p>
        </w:tc>
        <w:tc>
          <w:tcPr>
            <w:tcW w:w="2072" w:type="dxa"/>
            <w:hideMark/>
          </w:tcPr>
          <w:p w14:paraId="45992985" w14:textId="77777777" w:rsidR="00CA00FA" w:rsidRPr="00CA00FA" w:rsidRDefault="00CA00FA" w:rsidP="00CA00FA">
            <w:pPr>
              <w:spacing w:after="200" w:line="276" w:lineRule="auto"/>
              <w:jc w:val="right"/>
              <w:rPr>
                <w:rFonts w:ascii="Arial" w:hAnsi="Arial" w:cs="Arial"/>
              </w:rPr>
            </w:pPr>
            <w:r w:rsidRPr="00CA00FA">
              <w:rPr>
                <w:rFonts w:ascii="Arial" w:hAnsi="Arial" w:cs="Arial"/>
              </w:rPr>
              <w:t>48 037,78</w:t>
            </w:r>
          </w:p>
        </w:tc>
      </w:tr>
      <w:tr w:rsidR="00CA00FA" w:rsidRPr="00CA00FA" w14:paraId="092B2E9D" w14:textId="77777777" w:rsidTr="00CA00FA">
        <w:trPr>
          <w:gridAfter w:val="1"/>
          <w:wAfter w:w="74" w:type="dxa"/>
          <w:trHeight w:val="225"/>
        </w:trPr>
        <w:tc>
          <w:tcPr>
            <w:tcW w:w="459" w:type="dxa"/>
            <w:hideMark/>
          </w:tcPr>
          <w:p w14:paraId="2359E765"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4B0ED3C0" w14:textId="77777777" w:rsidR="00CA00FA" w:rsidRPr="00CA00FA" w:rsidRDefault="00CA00FA" w:rsidP="00CA00FA">
            <w:pPr>
              <w:spacing w:after="200" w:line="276" w:lineRule="auto"/>
              <w:rPr>
                <w:rFonts w:ascii="Arial" w:hAnsi="Arial" w:cs="Arial"/>
              </w:rPr>
            </w:pPr>
            <w:r w:rsidRPr="00CA00FA">
              <w:rPr>
                <w:rFonts w:ascii="Arial" w:hAnsi="Arial" w:cs="Arial"/>
              </w:rPr>
              <w:t>00007606</w:t>
            </w:r>
          </w:p>
        </w:tc>
        <w:tc>
          <w:tcPr>
            <w:tcW w:w="7387" w:type="dxa"/>
            <w:hideMark/>
          </w:tcPr>
          <w:p w14:paraId="12DE4039" w14:textId="77777777" w:rsidR="00CA00FA" w:rsidRPr="00CA00FA" w:rsidRDefault="00CA00FA" w:rsidP="00CA00FA">
            <w:pPr>
              <w:spacing w:after="200" w:line="276" w:lineRule="auto"/>
              <w:rPr>
                <w:rFonts w:ascii="Arial" w:hAnsi="Arial" w:cs="Arial"/>
              </w:rPr>
            </w:pPr>
            <w:r w:rsidRPr="00CA00FA">
              <w:rPr>
                <w:rFonts w:ascii="Arial" w:hAnsi="Arial" w:cs="Arial"/>
              </w:rPr>
              <w:t>Насос моноблочный NM-10FT отопл.КНС-8</w:t>
            </w:r>
          </w:p>
        </w:tc>
        <w:tc>
          <w:tcPr>
            <w:tcW w:w="1408" w:type="dxa"/>
            <w:hideMark/>
          </w:tcPr>
          <w:p w14:paraId="73528B84" w14:textId="77777777" w:rsidR="00CA00FA" w:rsidRPr="00CA00FA" w:rsidRDefault="00CA00FA" w:rsidP="00CA00FA">
            <w:pPr>
              <w:spacing w:after="200" w:line="276" w:lineRule="auto"/>
              <w:rPr>
                <w:rFonts w:ascii="Arial" w:hAnsi="Arial" w:cs="Arial"/>
              </w:rPr>
            </w:pPr>
            <w:r w:rsidRPr="00CA00FA">
              <w:rPr>
                <w:rFonts w:ascii="Arial" w:hAnsi="Arial" w:cs="Arial"/>
              </w:rPr>
              <w:t>30/11/2002</w:t>
            </w:r>
          </w:p>
        </w:tc>
        <w:tc>
          <w:tcPr>
            <w:tcW w:w="2332" w:type="dxa"/>
            <w:hideMark/>
          </w:tcPr>
          <w:p w14:paraId="40BF4BBA" w14:textId="77777777" w:rsidR="00CA00FA" w:rsidRPr="00CA00FA" w:rsidRDefault="00CA00FA" w:rsidP="00CA00FA">
            <w:pPr>
              <w:spacing w:after="200" w:line="276" w:lineRule="auto"/>
              <w:jc w:val="right"/>
              <w:rPr>
                <w:rFonts w:ascii="Arial" w:hAnsi="Arial" w:cs="Arial"/>
              </w:rPr>
            </w:pPr>
            <w:r w:rsidRPr="00CA00FA">
              <w:rPr>
                <w:rFonts w:ascii="Arial" w:hAnsi="Arial" w:cs="Arial"/>
              </w:rPr>
              <w:t>7 201,90</w:t>
            </w:r>
          </w:p>
        </w:tc>
        <w:tc>
          <w:tcPr>
            <w:tcW w:w="2072" w:type="dxa"/>
            <w:hideMark/>
          </w:tcPr>
          <w:p w14:paraId="05C8F351" w14:textId="77777777" w:rsidR="00CA00FA" w:rsidRPr="00CA00FA" w:rsidRDefault="00CA00FA" w:rsidP="00CA00FA">
            <w:pPr>
              <w:spacing w:after="200" w:line="276" w:lineRule="auto"/>
              <w:jc w:val="right"/>
              <w:rPr>
                <w:rFonts w:ascii="Arial" w:hAnsi="Arial" w:cs="Arial"/>
              </w:rPr>
            </w:pPr>
            <w:r w:rsidRPr="00CA00FA">
              <w:rPr>
                <w:rFonts w:ascii="Arial" w:hAnsi="Arial" w:cs="Arial"/>
              </w:rPr>
              <w:t>7 201,90</w:t>
            </w:r>
          </w:p>
        </w:tc>
      </w:tr>
      <w:tr w:rsidR="00CA00FA" w:rsidRPr="00CA00FA" w14:paraId="3DDB8C35" w14:textId="77777777" w:rsidTr="00CA00FA">
        <w:trPr>
          <w:gridAfter w:val="1"/>
          <w:wAfter w:w="74" w:type="dxa"/>
          <w:trHeight w:val="225"/>
        </w:trPr>
        <w:tc>
          <w:tcPr>
            <w:tcW w:w="459" w:type="dxa"/>
            <w:hideMark/>
          </w:tcPr>
          <w:p w14:paraId="58A7FBC0"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3F71CFDD" w14:textId="77777777" w:rsidR="00CA00FA" w:rsidRPr="00CA00FA" w:rsidRDefault="00CA00FA" w:rsidP="00CA00FA">
            <w:pPr>
              <w:spacing w:after="200" w:line="276" w:lineRule="auto"/>
              <w:rPr>
                <w:rFonts w:ascii="Arial" w:hAnsi="Arial" w:cs="Arial"/>
              </w:rPr>
            </w:pPr>
            <w:r w:rsidRPr="00CA00FA">
              <w:rPr>
                <w:rFonts w:ascii="Arial" w:hAnsi="Arial" w:cs="Arial"/>
              </w:rPr>
              <w:t>00007607</w:t>
            </w:r>
          </w:p>
        </w:tc>
        <w:tc>
          <w:tcPr>
            <w:tcW w:w="7387" w:type="dxa"/>
            <w:hideMark/>
          </w:tcPr>
          <w:p w14:paraId="0C402655" w14:textId="77777777" w:rsidR="00CA00FA" w:rsidRPr="00CA00FA" w:rsidRDefault="00CA00FA" w:rsidP="00CA00FA">
            <w:pPr>
              <w:spacing w:after="200" w:line="276" w:lineRule="auto"/>
              <w:rPr>
                <w:rFonts w:ascii="Arial" w:hAnsi="Arial" w:cs="Arial"/>
              </w:rPr>
            </w:pPr>
            <w:r w:rsidRPr="00CA00FA">
              <w:rPr>
                <w:rFonts w:ascii="Arial" w:hAnsi="Arial" w:cs="Arial"/>
              </w:rPr>
              <w:t>Котел эл.РУС-НИТ 212квт. КНС-8 Кашира-2 (ЗМК)</w:t>
            </w:r>
          </w:p>
        </w:tc>
        <w:tc>
          <w:tcPr>
            <w:tcW w:w="1408" w:type="dxa"/>
            <w:hideMark/>
          </w:tcPr>
          <w:p w14:paraId="140B4494" w14:textId="77777777" w:rsidR="00CA00FA" w:rsidRPr="00CA00FA" w:rsidRDefault="00CA00FA" w:rsidP="00CA00FA">
            <w:pPr>
              <w:spacing w:after="200" w:line="276" w:lineRule="auto"/>
              <w:rPr>
                <w:rFonts w:ascii="Arial" w:hAnsi="Arial" w:cs="Arial"/>
              </w:rPr>
            </w:pPr>
            <w:r w:rsidRPr="00CA00FA">
              <w:rPr>
                <w:rFonts w:ascii="Arial" w:hAnsi="Arial" w:cs="Arial"/>
              </w:rPr>
              <w:t>30/11/2002</w:t>
            </w:r>
          </w:p>
        </w:tc>
        <w:tc>
          <w:tcPr>
            <w:tcW w:w="2332" w:type="dxa"/>
            <w:hideMark/>
          </w:tcPr>
          <w:p w14:paraId="0F529000" w14:textId="77777777" w:rsidR="00CA00FA" w:rsidRPr="00CA00FA" w:rsidRDefault="00CA00FA" w:rsidP="00CA00FA">
            <w:pPr>
              <w:spacing w:after="200" w:line="276" w:lineRule="auto"/>
              <w:jc w:val="right"/>
              <w:rPr>
                <w:rFonts w:ascii="Arial" w:hAnsi="Arial" w:cs="Arial"/>
              </w:rPr>
            </w:pPr>
            <w:r w:rsidRPr="00CA00FA">
              <w:rPr>
                <w:rFonts w:ascii="Arial" w:hAnsi="Arial" w:cs="Arial"/>
              </w:rPr>
              <w:t>10 292,76</w:t>
            </w:r>
          </w:p>
        </w:tc>
        <w:tc>
          <w:tcPr>
            <w:tcW w:w="2072" w:type="dxa"/>
            <w:hideMark/>
          </w:tcPr>
          <w:p w14:paraId="6D6B063F" w14:textId="77777777" w:rsidR="00CA00FA" w:rsidRPr="00CA00FA" w:rsidRDefault="00CA00FA" w:rsidP="00CA00FA">
            <w:pPr>
              <w:spacing w:after="200" w:line="276" w:lineRule="auto"/>
              <w:jc w:val="right"/>
              <w:rPr>
                <w:rFonts w:ascii="Arial" w:hAnsi="Arial" w:cs="Arial"/>
              </w:rPr>
            </w:pPr>
            <w:r w:rsidRPr="00CA00FA">
              <w:rPr>
                <w:rFonts w:ascii="Arial" w:hAnsi="Arial" w:cs="Arial"/>
              </w:rPr>
              <w:t>9 971,46</w:t>
            </w:r>
          </w:p>
        </w:tc>
      </w:tr>
      <w:tr w:rsidR="00CA00FA" w:rsidRPr="00CA00FA" w14:paraId="08A55320" w14:textId="77777777" w:rsidTr="00CA00FA">
        <w:trPr>
          <w:gridAfter w:val="1"/>
          <w:wAfter w:w="74" w:type="dxa"/>
          <w:trHeight w:val="225"/>
        </w:trPr>
        <w:tc>
          <w:tcPr>
            <w:tcW w:w="459" w:type="dxa"/>
            <w:hideMark/>
          </w:tcPr>
          <w:p w14:paraId="2A9EA7B2" w14:textId="77777777" w:rsidR="00CA00FA" w:rsidRPr="00CA00FA" w:rsidRDefault="00CA00FA" w:rsidP="00CA00FA">
            <w:pPr>
              <w:spacing w:after="200" w:line="276" w:lineRule="auto"/>
              <w:rPr>
                <w:rFonts w:ascii="Arial" w:hAnsi="Arial" w:cs="Arial"/>
              </w:rPr>
            </w:pPr>
            <w:r w:rsidRPr="00CA00FA">
              <w:rPr>
                <w:rFonts w:ascii="Arial" w:hAnsi="Arial" w:cs="Arial"/>
              </w:rPr>
              <w:lastRenderedPageBreak/>
              <w:t>04</w:t>
            </w:r>
          </w:p>
        </w:tc>
        <w:tc>
          <w:tcPr>
            <w:tcW w:w="1509" w:type="dxa"/>
            <w:hideMark/>
          </w:tcPr>
          <w:p w14:paraId="2394145C" w14:textId="77777777" w:rsidR="00CA00FA" w:rsidRPr="00CA00FA" w:rsidRDefault="00CA00FA" w:rsidP="00CA00FA">
            <w:pPr>
              <w:spacing w:after="200" w:line="276" w:lineRule="auto"/>
              <w:rPr>
                <w:rFonts w:ascii="Arial" w:hAnsi="Arial" w:cs="Arial"/>
              </w:rPr>
            </w:pPr>
            <w:r w:rsidRPr="00CA00FA">
              <w:rPr>
                <w:rFonts w:ascii="Arial" w:hAnsi="Arial" w:cs="Arial"/>
              </w:rPr>
              <w:t>00008271</w:t>
            </w:r>
          </w:p>
        </w:tc>
        <w:tc>
          <w:tcPr>
            <w:tcW w:w="7387" w:type="dxa"/>
            <w:hideMark/>
          </w:tcPr>
          <w:p w14:paraId="02DDC5D9" w14:textId="77777777" w:rsidR="00CA00FA" w:rsidRPr="00CA00FA" w:rsidRDefault="00CA00FA" w:rsidP="00CA00FA">
            <w:pPr>
              <w:spacing w:after="200" w:line="276" w:lineRule="auto"/>
              <w:rPr>
                <w:rFonts w:ascii="Arial" w:hAnsi="Arial" w:cs="Arial"/>
              </w:rPr>
            </w:pPr>
            <w:r w:rsidRPr="00CA00FA">
              <w:rPr>
                <w:rFonts w:ascii="Arial" w:hAnsi="Arial" w:cs="Arial"/>
              </w:rPr>
              <w:t>Насос СМ на раме 200-150-540/4 КНС 8</w:t>
            </w:r>
          </w:p>
        </w:tc>
        <w:tc>
          <w:tcPr>
            <w:tcW w:w="1408" w:type="dxa"/>
            <w:hideMark/>
          </w:tcPr>
          <w:p w14:paraId="10FBC0B2" w14:textId="77777777" w:rsidR="00CA00FA" w:rsidRPr="00CA00FA" w:rsidRDefault="00CA00FA" w:rsidP="00CA00FA">
            <w:pPr>
              <w:spacing w:after="200" w:line="276" w:lineRule="auto"/>
              <w:rPr>
                <w:rFonts w:ascii="Arial" w:hAnsi="Arial" w:cs="Arial"/>
              </w:rPr>
            </w:pPr>
            <w:r w:rsidRPr="00CA00FA">
              <w:rPr>
                <w:rFonts w:ascii="Arial" w:hAnsi="Arial" w:cs="Arial"/>
              </w:rPr>
              <w:t>29/03/2005</w:t>
            </w:r>
          </w:p>
        </w:tc>
        <w:tc>
          <w:tcPr>
            <w:tcW w:w="2332" w:type="dxa"/>
            <w:hideMark/>
          </w:tcPr>
          <w:p w14:paraId="251C1C3F" w14:textId="77777777" w:rsidR="00CA00FA" w:rsidRPr="00CA00FA" w:rsidRDefault="00CA00FA" w:rsidP="00CA00FA">
            <w:pPr>
              <w:spacing w:after="200" w:line="276" w:lineRule="auto"/>
              <w:jc w:val="right"/>
              <w:rPr>
                <w:rFonts w:ascii="Arial" w:hAnsi="Arial" w:cs="Arial"/>
              </w:rPr>
            </w:pPr>
            <w:r w:rsidRPr="00CA00FA">
              <w:rPr>
                <w:rFonts w:ascii="Arial" w:hAnsi="Arial" w:cs="Arial"/>
              </w:rPr>
              <w:t>116 600,00</w:t>
            </w:r>
          </w:p>
        </w:tc>
        <w:tc>
          <w:tcPr>
            <w:tcW w:w="2072" w:type="dxa"/>
            <w:hideMark/>
          </w:tcPr>
          <w:p w14:paraId="4274747A" w14:textId="77777777" w:rsidR="00CA00FA" w:rsidRPr="00CA00FA" w:rsidRDefault="00CA00FA" w:rsidP="00CA00FA">
            <w:pPr>
              <w:spacing w:after="200" w:line="276" w:lineRule="auto"/>
              <w:jc w:val="right"/>
              <w:rPr>
                <w:rFonts w:ascii="Arial" w:hAnsi="Arial" w:cs="Arial"/>
              </w:rPr>
            </w:pPr>
            <w:r w:rsidRPr="00CA00FA">
              <w:rPr>
                <w:rFonts w:ascii="Arial" w:hAnsi="Arial" w:cs="Arial"/>
              </w:rPr>
              <w:t>105 263,60</w:t>
            </w:r>
          </w:p>
        </w:tc>
      </w:tr>
      <w:tr w:rsidR="00CA00FA" w:rsidRPr="00CA00FA" w14:paraId="6F3D7177" w14:textId="77777777" w:rsidTr="00CA00FA">
        <w:trPr>
          <w:gridAfter w:val="1"/>
          <w:wAfter w:w="74" w:type="dxa"/>
          <w:trHeight w:val="225"/>
        </w:trPr>
        <w:tc>
          <w:tcPr>
            <w:tcW w:w="459" w:type="dxa"/>
            <w:hideMark/>
          </w:tcPr>
          <w:p w14:paraId="4972AE31"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4F917726" w14:textId="77777777" w:rsidR="00CA00FA" w:rsidRPr="00CA00FA" w:rsidRDefault="00CA00FA" w:rsidP="00CA00FA">
            <w:pPr>
              <w:spacing w:after="200" w:line="276" w:lineRule="auto"/>
              <w:rPr>
                <w:rFonts w:ascii="Arial" w:hAnsi="Arial" w:cs="Arial"/>
              </w:rPr>
            </w:pPr>
            <w:r w:rsidRPr="00CA00FA">
              <w:rPr>
                <w:rFonts w:ascii="Arial" w:hAnsi="Arial" w:cs="Arial"/>
              </w:rPr>
              <w:t>00008521</w:t>
            </w:r>
          </w:p>
        </w:tc>
        <w:tc>
          <w:tcPr>
            <w:tcW w:w="7387" w:type="dxa"/>
            <w:hideMark/>
          </w:tcPr>
          <w:p w14:paraId="1A94D57B" w14:textId="77777777" w:rsidR="00CA00FA" w:rsidRPr="00CA00FA" w:rsidRDefault="00CA00FA" w:rsidP="00CA00FA">
            <w:pPr>
              <w:spacing w:after="200" w:line="276" w:lineRule="auto"/>
              <w:rPr>
                <w:rFonts w:ascii="Arial" w:hAnsi="Arial" w:cs="Arial"/>
              </w:rPr>
            </w:pPr>
            <w:r w:rsidRPr="00CA00FA">
              <w:rPr>
                <w:rFonts w:ascii="Arial" w:hAnsi="Arial" w:cs="Arial"/>
              </w:rPr>
              <w:t>Насос СМ200-150-540/4 КНС-2</w:t>
            </w:r>
          </w:p>
        </w:tc>
        <w:tc>
          <w:tcPr>
            <w:tcW w:w="1408" w:type="dxa"/>
            <w:hideMark/>
          </w:tcPr>
          <w:p w14:paraId="5ACEA001" w14:textId="77777777" w:rsidR="00CA00FA" w:rsidRPr="00CA00FA" w:rsidRDefault="00CA00FA" w:rsidP="00CA00FA">
            <w:pPr>
              <w:spacing w:after="200" w:line="276" w:lineRule="auto"/>
              <w:rPr>
                <w:rFonts w:ascii="Arial" w:hAnsi="Arial" w:cs="Arial"/>
              </w:rPr>
            </w:pPr>
            <w:r w:rsidRPr="00CA00FA">
              <w:rPr>
                <w:rFonts w:ascii="Arial" w:hAnsi="Arial" w:cs="Arial"/>
              </w:rPr>
              <w:t>10/03/2006</w:t>
            </w:r>
          </w:p>
        </w:tc>
        <w:tc>
          <w:tcPr>
            <w:tcW w:w="2332" w:type="dxa"/>
            <w:hideMark/>
          </w:tcPr>
          <w:p w14:paraId="43DD3BC7" w14:textId="77777777" w:rsidR="00CA00FA" w:rsidRPr="00CA00FA" w:rsidRDefault="00CA00FA" w:rsidP="00CA00FA">
            <w:pPr>
              <w:spacing w:after="200" w:line="276" w:lineRule="auto"/>
              <w:jc w:val="right"/>
              <w:rPr>
                <w:rFonts w:ascii="Arial" w:hAnsi="Arial" w:cs="Arial"/>
              </w:rPr>
            </w:pPr>
            <w:r w:rsidRPr="00CA00FA">
              <w:rPr>
                <w:rFonts w:ascii="Arial" w:hAnsi="Arial" w:cs="Arial"/>
              </w:rPr>
              <w:t>63 000,00</w:t>
            </w:r>
          </w:p>
        </w:tc>
        <w:tc>
          <w:tcPr>
            <w:tcW w:w="2072" w:type="dxa"/>
            <w:hideMark/>
          </w:tcPr>
          <w:p w14:paraId="194B0CF9" w14:textId="77777777" w:rsidR="00CA00FA" w:rsidRPr="00CA00FA" w:rsidRDefault="00CA00FA" w:rsidP="00CA00FA">
            <w:pPr>
              <w:spacing w:after="200" w:line="276" w:lineRule="auto"/>
              <w:jc w:val="right"/>
              <w:rPr>
                <w:rFonts w:ascii="Arial" w:hAnsi="Arial" w:cs="Arial"/>
              </w:rPr>
            </w:pPr>
            <w:r w:rsidRPr="00CA00FA">
              <w:rPr>
                <w:rFonts w:ascii="Arial" w:hAnsi="Arial" w:cs="Arial"/>
              </w:rPr>
              <w:t>39 750,00</w:t>
            </w:r>
          </w:p>
        </w:tc>
      </w:tr>
      <w:tr w:rsidR="00CA00FA" w:rsidRPr="00CA00FA" w14:paraId="4567DD18" w14:textId="77777777" w:rsidTr="00CA00FA">
        <w:trPr>
          <w:gridAfter w:val="1"/>
          <w:wAfter w:w="74" w:type="dxa"/>
          <w:trHeight w:val="225"/>
        </w:trPr>
        <w:tc>
          <w:tcPr>
            <w:tcW w:w="459" w:type="dxa"/>
            <w:hideMark/>
          </w:tcPr>
          <w:p w14:paraId="2336C73C"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07861CF2" w14:textId="77777777" w:rsidR="00CA00FA" w:rsidRPr="00CA00FA" w:rsidRDefault="00CA00FA" w:rsidP="00CA00FA">
            <w:pPr>
              <w:spacing w:after="200" w:line="276" w:lineRule="auto"/>
              <w:rPr>
                <w:rFonts w:ascii="Arial" w:hAnsi="Arial" w:cs="Arial"/>
              </w:rPr>
            </w:pPr>
            <w:r w:rsidRPr="00CA00FA">
              <w:rPr>
                <w:rFonts w:ascii="Arial" w:hAnsi="Arial" w:cs="Arial"/>
              </w:rPr>
              <w:t>00008566</w:t>
            </w:r>
          </w:p>
        </w:tc>
        <w:tc>
          <w:tcPr>
            <w:tcW w:w="7387" w:type="dxa"/>
            <w:hideMark/>
          </w:tcPr>
          <w:p w14:paraId="3F1122B7" w14:textId="77777777" w:rsidR="00CA00FA" w:rsidRPr="00CA00FA" w:rsidRDefault="00CA00FA" w:rsidP="00CA00FA">
            <w:pPr>
              <w:spacing w:after="200" w:line="276" w:lineRule="auto"/>
              <w:rPr>
                <w:rFonts w:ascii="Arial" w:hAnsi="Arial" w:cs="Arial"/>
              </w:rPr>
            </w:pPr>
            <w:r w:rsidRPr="00CA00FA">
              <w:rPr>
                <w:rFonts w:ascii="Arial" w:hAnsi="Arial" w:cs="Arial"/>
              </w:rPr>
              <w:t>Насос 2СМ200-150-500/4 б/дв.на раме КНС-8</w:t>
            </w:r>
          </w:p>
        </w:tc>
        <w:tc>
          <w:tcPr>
            <w:tcW w:w="1408" w:type="dxa"/>
            <w:hideMark/>
          </w:tcPr>
          <w:p w14:paraId="0F6DA62B" w14:textId="77777777" w:rsidR="00CA00FA" w:rsidRPr="00CA00FA" w:rsidRDefault="00CA00FA" w:rsidP="00CA00FA">
            <w:pPr>
              <w:spacing w:after="200" w:line="276" w:lineRule="auto"/>
              <w:rPr>
                <w:rFonts w:ascii="Arial" w:hAnsi="Arial" w:cs="Arial"/>
              </w:rPr>
            </w:pPr>
            <w:r w:rsidRPr="00CA00FA">
              <w:rPr>
                <w:rFonts w:ascii="Arial" w:hAnsi="Arial" w:cs="Arial"/>
              </w:rPr>
              <w:t>22/12/2006</w:t>
            </w:r>
          </w:p>
        </w:tc>
        <w:tc>
          <w:tcPr>
            <w:tcW w:w="2332" w:type="dxa"/>
            <w:hideMark/>
          </w:tcPr>
          <w:p w14:paraId="7C8C715F" w14:textId="77777777" w:rsidR="00CA00FA" w:rsidRPr="00CA00FA" w:rsidRDefault="00CA00FA" w:rsidP="00CA00FA">
            <w:pPr>
              <w:spacing w:after="200" w:line="276" w:lineRule="auto"/>
              <w:jc w:val="right"/>
              <w:rPr>
                <w:rFonts w:ascii="Arial" w:hAnsi="Arial" w:cs="Arial"/>
              </w:rPr>
            </w:pPr>
            <w:r w:rsidRPr="00CA00FA">
              <w:rPr>
                <w:rFonts w:ascii="Arial" w:hAnsi="Arial" w:cs="Arial"/>
              </w:rPr>
              <w:t>58 305,93</w:t>
            </w:r>
          </w:p>
        </w:tc>
        <w:tc>
          <w:tcPr>
            <w:tcW w:w="2072" w:type="dxa"/>
            <w:hideMark/>
          </w:tcPr>
          <w:p w14:paraId="32E63ABB" w14:textId="77777777" w:rsidR="00CA00FA" w:rsidRPr="00CA00FA" w:rsidRDefault="00CA00FA" w:rsidP="00CA00FA">
            <w:pPr>
              <w:spacing w:after="200" w:line="276" w:lineRule="auto"/>
              <w:jc w:val="right"/>
              <w:rPr>
                <w:rFonts w:ascii="Arial" w:hAnsi="Arial" w:cs="Arial"/>
              </w:rPr>
            </w:pPr>
            <w:r w:rsidRPr="00CA00FA">
              <w:rPr>
                <w:rFonts w:ascii="Arial" w:hAnsi="Arial" w:cs="Arial"/>
              </w:rPr>
              <w:t>42 757,88</w:t>
            </w:r>
          </w:p>
        </w:tc>
      </w:tr>
      <w:tr w:rsidR="00CA00FA" w:rsidRPr="00CA00FA" w14:paraId="4B2CADDF" w14:textId="77777777" w:rsidTr="00CA00FA">
        <w:trPr>
          <w:gridAfter w:val="1"/>
          <w:wAfter w:w="74" w:type="dxa"/>
          <w:trHeight w:val="225"/>
        </w:trPr>
        <w:tc>
          <w:tcPr>
            <w:tcW w:w="459" w:type="dxa"/>
            <w:hideMark/>
          </w:tcPr>
          <w:p w14:paraId="3C99AE4C"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6EC06582" w14:textId="77777777" w:rsidR="00CA00FA" w:rsidRPr="00CA00FA" w:rsidRDefault="00CA00FA" w:rsidP="00CA00FA">
            <w:pPr>
              <w:spacing w:after="200" w:line="276" w:lineRule="auto"/>
              <w:rPr>
                <w:rFonts w:ascii="Arial" w:hAnsi="Arial" w:cs="Arial"/>
              </w:rPr>
            </w:pPr>
            <w:r w:rsidRPr="00CA00FA">
              <w:rPr>
                <w:rFonts w:ascii="Arial" w:hAnsi="Arial" w:cs="Arial"/>
              </w:rPr>
              <w:t>00008567</w:t>
            </w:r>
          </w:p>
        </w:tc>
        <w:tc>
          <w:tcPr>
            <w:tcW w:w="7387" w:type="dxa"/>
            <w:hideMark/>
          </w:tcPr>
          <w:p w14:paraId="66032C80" w14:textId="77777777" w:rsidR="00CA00FA" w:rsidRPr="00CA00FA" w:rsidRDefault="00CA00FA" w:rsidP="00CA00FA">
            <w:pPr>
              <w:spacing w:after="200" w:line="276" w:lineRule="auto"/>
              <w:rPr>
                <w:rFonts w:ascii="Arial" w:hAnsi="Arial" w:cs="Arial"/>
              </w:rPr>
            </w:pPr>
            <w:r w:rsidRPr="00CA00FA">
              <w:rPr>
                <w:rFonts w:ascii="Arial" w:hAnsi="Arial" w:cs="Arial"/>
              </w:rPr>
              <w:t>Насос СМ200-150-500/4 б/дв. КНС-2</w:t>
            </w:r>
          </w:p>
        </w:tc>
        <w:tc>
          <w:tcPr>
            <w:tcW w:w="1408" w:type="dxa"/>
            <w:hideMark/>
          </w:tcPr>
          <w:p w14:paraId="22CF2981" w14:textId="77777777" w:rsidR="00CA00FA" w:rsidRPr="00CA00FA" w:rsidRDefault="00CA00FA" w:rsidP="00CA00FA">
            <w:pPr>
              <w:spacing w:after="200" w:line="276" w:lineRule="auto"/>
              <w:rPr>
                <w:rFonts w:ascii="Arial" w:hAnsi="Arial" w:cs="Arial"/>
              </w:rPr>
            </w:pPr>
            <w:r w:rsidRPr="00CA00FA">
              <w:rPr>
                <w:rFonts w:ascii="Arial" w:hAnsi="Arial" w:cs="Arial"/>
              </w:rPr>
              <w:t>25/12/2006</w:t>
            </w:r>
          </w:p>
        </w:tc>
        <w:tc>
          <w:tcPr>
            <w:tcW w:w="2332" w:type="dxa"/>
            <w:hideMark/>
          </w:tcPr>
          <w:p w14:paraId="00780F23" w14:textId="77777777" w:rsidR="00CA00FA" w:rsidRPr="00CA00FA" w:rsidRDefault="00CA00FA" w:rsidP="00CA00FA">
            <w:pPr>
              <w:spacing w:after="200" w:line="276" w:lineRule="auto"/>
              <w:jc w:val="right"/>
              <w:rPr>
                <w:rFonts w:ascii="Arial" w:hAnsi="Arial" w:cs="Arial"/>
              </w:rPr>
            </w:pPr>
            <w:r w:rsidRPr="00CA00FA">
              <w:rPr>
                <w:rFonts w:ascii="Arial" w:hAnsi="Arial" w:cs="Arial"/>
              </w:rPr>
              <w:t>98 000,00</w:t>
            </w:r>
          </w:p>
        </w:tc>
        <w:tc>
          <w:tcPr>
            <w:tcW w:w="2072" w:type="dxa"/>
            <w:hideMark/>
          </w:tcPr>
          <w:p w14:paraId="18E959F4" w14:textId="77777777" w:rsidR="00CA00FA" w:rsidRPr="00CA00FA" w:rsidRDefault="00CA00FA" w:rsidP="00CA00FA">
            <w:pPr>
              <w:spacing w:after="200" w:line="276" w:lineRule="auto"/>
              <w:jc w:val="right"/>
              <w:rPr>
                <w:rFonts w:ascii="Arial" w:hAnsi="Arial" w:cs="Arial"/>
              </w:rPr>
            </w:pPr>
            <w:r w:rsidRPr="00CA00FA">
              <w:rPr>
                <w:rFonts w:ascii="Arial" w:hAnsi="Arial" w:cs="Arial"/>
              </w:rPr>
              <w:t>71 866,52</w:t>
            </w:r>
          </w:p>
        </w:tc>
      </w:tr>
      <w:tr w:rsidR="00CA00FA" w:rsidRPr="00CA00FA" w14:paraId="3F862DD3" w14:textId="77777777" w:rsidTr="00CA00FA">
        <w:trPr>
          <w:gridAfter w:val="1"/>
          <w:wAfter w:w="74" w:type="dxa"/>
          <w:trHeight w:val="225"/>
        </w:trPr>
        <w:tc>
          <w:tcPr>
            <w:tcW w:w="459" w:type="dxa"/>
            <w:hideMark/>
          </w:tcPr>
          <w:p w14:paraId="0C172D41"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702FBB53" w14:textId="77777777" w:rsidR="00CA00FA" w:rsidRPr="00CA00FA" w:rsidRDefault="00CA00FA" w:rsidP="00CA00FA">
            <w:pPr>
              <w:spacing w:after="200" w:line="276" w:lineRule="auto"/>
              <w:rPr>
                <w:rFonts w:ascii="Arial" w:hAnsi="Arial" w:cs="Arial"/>
              </w:rPr>
            </w:pPr>
            <w:r w:rsidRPr="00CA00FA">
              <w:rPr>
                <w:rFonts w:ascii="Arial" w:hAnsi="Arial" w:cs="Arial"/>
              </w:rPr>
              <w:t>00008571</w:t>
            </w:r>
          </w:p>
        </w:tc>
        <w:tc>
          <w:tcPr>
            <w:tcW w:w="7387" w:type="dxa"/>
            <w:hideMark/>
          </w:tcPr>
          <w:p w14:paraId="72325F80" w14:textId="77777777" w:rsidR="00CA00FA" w:rsidRPr="00CA00FA" w:rsidRDefault="00CA00FA" w:rsidP="00CA00FA">
            <w:pPr>
              <w:spacing w:after="200" w:line="276" w:lineRule="auto"/>
              <w:rPr>
                <w:rFonts w:ascii="Arial" w:hAnsi="Arial" w:cs="Arial"/>
              </w:rPr>
            </w:pPr>
            <w:r w:rsidRPr="00CA00FA">
              <w:rPr>
                <w:rFonts w:ascii="Arial" w:hAnsi="Arial" w:cs="Arial"/>
              </w:rPr>
              <w:t>Грабли механические МГ11Т.КНС-8</w:t>
            </w:r>
          </w:p>
        </w:tc>
        <w:tc>
          <w:tcPr>
            <w:tcW w:w="1408" w:type="dxa"/>
            <w:hideMark/>
          </w:tcPr>
          <w:p w14:paraId="1186B78D" w14:textId="77777777" w:rsidR="00CA00FA" w:rsidRPr="00CA00FA" w:rsidRDefault="00CA00FA" w:rsidP="00CA00FA">
            <w:pPr>
              <w:spacing w:after="200" w:line="276" w:lineRule="auto"/>
              <w:rPr>
                <w:rFonts w:ascii="Arial" w:hAnsi="Arial" w:cs="Arial"/>
              </w:rPr>
            </w:pPr>
            <w:r w:rsidRPr="00CA00FA">
              <w:rPr>
                <w:rFonts w:ascii="Arial" w:hAnsi="Arial" w:cs="Arial"/>
              </w:rPr>
              <w:t>14/02/2007</w:t>
            </w:r>
          </w:p>
        </w:tc>
        <w:tc>
          <w:tcPr>
            <w:tcW w:w="2332" w:type="dxa"/>
            <w:hideMark/>
          </w:tcPr>
          <w:p w14:paraId="783C4E0C" w14:textId="77777777" w:rsidR="00CA00FA" w:rsidRPr="00CA00FA" w:rsidRDefault="00CA00FA" w:rsidP="00CA00FA">
            <w:pPr>
              <w:spacing w:after="200" w:line="276" w:lineRule="auto"/>
              <w:jc w:val="right"/>
              <w:rPr>
                <w:rFonts w:ascii="Arial" w:hAnsi="Arial" w:cs="Arial"/>
              </w:rPr>
            </w:pPr>
            <w:r w:rsidRPr="00CA00FA">
              <w:rPr>
                <w:rFonts w:ascii="Arial" w:hAnsi="Arial" w:cs="Arial"/>
              </w:rPr>
              <w:t>264 679,66</w:t>
            </w:r>
          </w:p>
        </w:tc>
        <w:tc>
          <w:tcPr>
            <w:tcW w:w="2072" w:type="dxa"/>
            <w:hideMark/>
          </w:tcPr>
          <w:p w14:paraId="3C8B1A8B" w14:textId="77777777" w:rsidR="00CA00FA" w:rsidRPr="00CA00FA" w:rsidRDefault="00CA00FA" w:rsidP="00CA00FA">
            <w:pPr>
              <w:spacing w:after="200" w:line="276" w:lineRule="auto"/>
              <w:jc w:val="right"/>
              <w:rPr>
                <w:rFonts w:ascii="Arial" w:hAnsi="Arial" w:cs="Arial"/>
              </w:rPr>
            </w:pPr>
            <w:r w:rsidRPr="00CA00FA">
              <w:rPr>
                <w:rFonts w:ascii="Arial" w:hAnsi="Arial" w:cs="Arial"/>
              </w:rPr>
              <w:t>138 957,00</w:t>
            </w:r>
          </w:p>
        </w:tc>
      </w:tr>
      <w:tr w:rsidR="00CA00FA" w:rsidRPr="00CA00FA" w14:paraId="2BF0F49F" w14:textId="77777777" w:rsidTr="00CA00FA">
        <w:trPr>
          <w:gridAfter w:val="1"/>
          <w:wAfter w:w="74" w:type="dxa"/>
          <w:trHeight w:val="225"/>
        </w:trPr>
        <w:tc>
          <w:tcPr>
            <w:tcW w:w="459" w:type="dxa"/>
            <w:hideMark/>
          </w:tcPr>
          <w:p w14:paraId="1998BDA3"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13AFE2B8" w14:textId="77777777" w:rsidR="00CA00FA" w:rsidRPr="00CA00FA" w:rsidRDefault="00CA00FA" w:rsidP="00CA00FA">
            <w:pPr>
              <w:spacing w:after="200" w:line="276" w:lineRule="auto"/>
              <w:rPr>
                <w:rFonts w:ascii="Arial" w:hAnsi="Arial" w:cs="Arial"/>
              </w:rPr>
            </w:pPr>
            <w:r w:rsidRPr="00CA00FA">
              <w:rPr>
                <w:rFonts w:ascii="Arial" w:hAnsi="Arial" w:cs="Arial"/>
              </w:rPr>
              <w:t>00008598</w:t>
            </w:r>
          </w:p>
        </w:tc>
        <w:tc>
          <w:tcPr>
            <w:tcW w:w="7387" w:type="dxa"/>
            <w:hideMark/>
          </w:tcPr>
          <w:p w14:paraId="5D9971C7" w14:textId="77777777" w:rsidR="00CA00FA" w:rsidRPr="00CA00FA" w:rsidRDefault="00CA00FA" w:rsidP="00CA00FA">
            <w:pPr>
              <w:spacing w:after="200" w:line="276" w:lineRule="auto"/>
              <w:rPr>
                <w:rFonts w:ascii="Arial" w:hAnsi="Arial" w:cs="Arial"/>
              </w:rPr>
            </w:pPr>
            <w:r w:rsidRPr="00CA00FA">
              <w:rPr>
                <w:rFonts w:ascii="Arial" w:hAnsi="Arial" w:cs="Arial"/>
              </w:rPr>
              <w:t>Телефон LG GS-5140 КНС-8</w:t>
            </w:r>
          </w:p>
        </w:tc>
        <w:tc>
          <w:tcPr>
            <w:tcW w:w="1408" w:type="dxa"/>
            <w:hideMark/>
          </w:tcPr>
          <w:p w14:paraId="62AEBD54" w14:textId="77777777" w:rsidR="00CA00FA" w:rsidRPr="00CA00FA" w:rsidRDefault="00CA00FA" w:rsidP="00CA00FA">
            <w:pPr>
              <w:spacing w:after="200" w:line="276" w:lineRule="auto"/>
              <w:rPr>
                <w:rFonts w:ascii="Arial" w:hAnsi="Arial" w:cs="Arial"/>
              </w:rPr>
            </w:pPr>
            <w:r w:rsidRPr="00CA00FA">
              <w:rPr>
                <w:rFonts w:ascii="Arial" w:hAnsi="Arial" w:cs="Arial"/>
              </w:rPr>
              <w:t>22/10/2007</w:t>
            </w:r>
          </w:p>
        </w:tc>
        <w:tc>
          <w:tcPr>
            <w:tcW w:w="2332" w:type="dxa"/>
            <w:hideMark/>
          </w:tcPr>
          <w:p w14:paraId="64A217C7" w14:textId="77777777" w:rsidR="00CA00FA" w:rsidRPr="00CA00FA" w:rsidRDefault="00CA00FA" w:rsidP="00CA00FA">
            <w:pPr>
              <w:spacing w:after="200" w:line="276" w:lineRule="auto"/>
              <w:jc w:val="right"/>
              <w:rPr>
                <w:rFonts w:ascii="Arial" w:hAnsi="Arial" w:cs="Arial"/>
              </w:rPr>
            </w:pPr>
            <w:r w:rsidRPr="00CA00FA">
              <w:rPr>
                <w:rFonts w:ascii="Arial" w:hAnsi="Arial" w:cs="Arial"/>
              </w:rPr>
              <w:t>390,00</w:t>
            </w:r>
          </w:p>
        </w:tc>
        <w:tc>
          <w:tcPr>
            <w:tcW w:w="2072" w:type="dxa"/>
            <w:hideMark/>
          </w:tcPr>
          <w:p w14:paraId="39772C72" w14:textId="77777777" w:rsidR="00CA00FA" w:rsidRPr="00CA00FA" w:rsidRDefault="00CA00FA" w:rsidP="00CA00FA">
            <w:pPr>
              <w:spacing w:after="200" w:line="276" w:lineRule="auto"/>
              <w:jc w:val="right"/>
              <w:rPr>
                <w:rFonts w:ascii="Arial" w:hAnsi="Arial" w:cs="Arial"/>
              </w:rPr>
            </w:pPr>
            <w:r w:rsidRPr="00CA00FA">
              <w:rPr>
                <w:rFonts w:ascii="Arial" w:hAnsi="Arial" w:cs="Arial"/>
              </w:rPr>
              <w:t>331,50</w:t>
            </w:r>
          </w:p>
        </w:tc>
      </w:tr>
      <w:tr w:rsidR="00CA00FA" w:rsidRPr="00CA00FA" w14:paraId="7D73F81F" w14:textId="77777777" w:rsidTr="00CA00FA">
        <w:trPr>
          <w:gridAfter w:val="1"/>
          <w:wAfter w:w="74" w:type="dxa"/>
          <w:trHeight w:val="225"/>
        </w:trPr>
        <w:tc>
          <w:tcPr>
            <w:tcW w:w="459" w:type="dxa"/>
            <w:hideMark/>
          </w:tcPr>
          <w:p w14:paraId="55E53E1E"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568CF43E" w14:textId="77777777" w:rsidR="00CA00FA" w:rsidRPr="00CA00FA" w:rsidRDefault="00CA00FA" w:rsidP="00CA00FA">
            <w:pPr>
              <w:spacing w:after="200" w:line="276" w:lineRule="auto"/>
              <w:rPr>
                <w:rFonts w:ascii="Arial" w:hAnsi="Arial" w:cs="Arial"/>
              </w:rPr>
            </w:pPr>
            <w:r w:rsidRPr="00CA00FA">
              <w:rPr>
                <w:rFonts w:ascii="Arial" w:hAnsi="Arial" w:cs="Arial"/>
              </w:rPr>
              <w:t>00008613</w:t>
            </w:r>
          </w:p>
        </w:tc>
        <w:tc>
          <w:tcPr>
            <w:tcW w:w="7387" w:type="dxa"/>
            <w:hideMark/>
          </w:tcPr>
          <w:p w14:paraId="7882C536" w14:textId="77777777" w:rsidR="00CA00FA" w:rsidRPr="00CA00FA" w:rsidRDefault="00CA00FA" w:rsidP="00CA00FA">
            <w:pPr>
              <w:spacing w:after="200" w:line="276" w:lineRule="auto"/>
              <w:rPr>
                <w:rFonts w:ascii="Arial" w:hAnsi="Arial" w:cs="Arial"/>
              </w:rPr>
            </w:pPr>
            <w:r w:rsidRPr="00CA00FA">
              <w:rPr>
                <w:rFonts w:ascii="Arial" w:hAnsi="Arial" w:cs="Arial"/>
              </w:rPr>
              <w:t>Эл. двигатель 22 кВт*1500 об.</w:t>
            </w:r>
          </w:p>
        </w:tc>
        <w:tc>
          <w:tcPr>
            <w:tcW w:w="1408" w:type="dxa"/>
            <w:hideMark/>
          </w:tcPr>
          <w:p w14:paraId="4BD4AEE3" w14:textId="77777777" w:rsidR="00CA00FA" w:rsidRPr="00CA00FA" w:rsidRDefault="00CA00FA" w:rsidP="00CA00FA">
            <w:pPr>
              <w:spacing w:after="200" w:line="276" w:lineRule="auto"/>
              <w:rPr>
                <w:rFonts w:ascii="Arial" w:hAnsi="Arial" w:cs="Arial"/>
              </w:rPr>
            </w:pPr>
            <w:r w:rsidRPr="00CA00FA">
              <w:rPr>
                <w:rFonts w:ascii="Arial" w:hAnsi="Arial" w:cs="Arial"/>
              </w:rPr>
              <w:t>23/06/2008</w:t>
            </w:r>
          </w:p>
        </w:tc>
        <w:tc>
          <w:tcPr>
            <w:tcW w:w="2332" w:type="dxa"/>
            <w:hideMark/>
          </w:tcPr>
          <w:p w14:paraId="3946277C" w14:textId="77777777" w:rsidR="00CA00FA" w:rsidRPr="00CA00FA" w:rsidRDefault="00CA00FA" w:rsidP="00CA00FA">
            <w:pPr>
              <w:spacing w:after="200" w:line="276" w:lineRule="auto"/>
              <w:jc w:val="right"/>
              <w:rPr>
                <w:rFonts w:ascii="Arial" w:hAnsi="Arial" w:cs="Arial"/>
              </w:rPr>
            </w:pPr>
            <w:r w:rsidRPr="00CA00FA">
              <w:rPr>
                <w:rFonts w:ascii="Arial" w:hAnsi="Arial" w:cs="Arial"/>
              </w:rPr>
              <w:t>23 728,81</w:t>
            </w:r>
          </w:p>
        </w:tc>
        <w:tc>
          <w:tcPr>
            <w:tcW w:w="2072" w:type="dxa"/>
            <w:hideMark/>
          </w:tcPr>
          <w:p w14:paraId="5365A4E6" w14:textId="77777777" w:rsidR="00CA00FA" w:rsidRPr="00CA00FA" w:rsidRDefault="00CA00FA" w:rsidP="00CA00FA">
            <w:pPr>
              <w:spacing w:after="200" w:line="276" w:lineRule="auto"/>
              <w:jc w:val="right"/>
              <w:rPr>
                <w:rFonts w:ascii="Arial" w:hAnsi="Arial" w:cs="Arial"/>
              </w:rPr>
            </w:pPr>
            <w:r w:rsidRPr="00CA00FA">
              <w:rPr>
                <w:rFonts w:ascii="Arial" w:hAnsi="Arial" w:cs="Arial"/>
              </w:rPr>
              <w:t>5 141,24</w:t>
            </w:r>
          </w:p>
        </w:tc>
      </w:tr>
      <w:tr w:rsidR="00CA00FA" w:rsidRPr="00CA00FA" w14:paraId="150B0878" w14:textId="77777777" w:rsidTr="00CA00FA">
        <w:trPr>
          <w:gridAfter w:val="1"/>
          <w:wAfter w:w="74" w:type="dxa"/>
          <w:trHeight w:val="225"/>
        </w:trPr>
        <w:tc>
          <w:tcPr>
            <w:tcW w:w="459" w:type="dxa"/>
            <w:hideMark/>
          </w:tcPr>
          <w:p w14:paraId="6502C508"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364DA2D7" w14:textId="77777777" w:rsidR="00CA00FA" w:rsidRPr="00CA00FA" w:rsidRDefault="00CA00FA" w:rsidP="00CA00FA">
            <w:pPr>
              <w:spacing w:after="200" w:line="276" w:lineRule="auto"/>
              <w:rPr>
                <w:rFonts w:ascii="Arial" w:hAnsi="Arial" w:cs="Arial"/>
              </w:rPr>
            </w:pPr>
            <w:r w:rsidRPr="00CA00FA">
              <w:rPr>
                <w:rFonts w:ascii="Arial" w:hAnsi="Arial" w:cs="Arial"/>
              </w:rPr>
              <w:t>00008630</w:t>
            </w:r>
          </w:p>
        </w:tc>
        <w:tc>
          <w:tcPr>
            <w:tcW w:w="7387" w:type="dxa"/>
            <w:hideMark/>
          </w:tcPr>
          <w:p w14:paraId="5B6CF143" w14:textId="77777777" w:rsidR="00CA00FA" w:rsidRPr="00CA00FA" w:rsidRDefault="00CA00FA" w:rsidP="00CA00FA">
            <w:pPr>
              <w:spacing w:after="200" w:line="276" w:lineRule="auto"/>
              <w:rPr>
                <w:rFonts w:ascii="Arial" w:hAnsi="Arial" w:cs="Arial"/>
              </w:rPr>
            </w:pPr>
            <w:r w:rsidRPr="00CA00FA">
              <w:rPr>
                <w:rFonts w:ascii="Arial" w:hAnsi="Arial" w:cs="Arial"/>
              </w:rPr>
              <w:t>Клапан обр.створч.C071 PN16 КНС-8</w:t>
            </w:r>
          </w:p>
        </w:tc>
        <w:tc>
          <w:tcPr>
            <w:tcW w:w="1408" w:type="dxa"/>
            <w:hideMark/>
          </w:tcPr>
          <w:p w14:paraId="7D708B66" w14:textId="77777777" w:rsidR="00CA00FA" w:rsidRPr="00CA00FA" w:rsidRDefault="00CA00FA" w:rsidP="00CA00FA">
            <w:pPr>
              <w:spacing w:after="200" w:line="276" w:lineRule="auto"/>
              <w:rPr>
                <w:rFonts w:ascii="Arial" w:hAnsi="Arial" w:cs="Arial"/>
              </w:rPr>
            </w:pPr>
            <w:r w:rsidRPr="00CA00FA">
              <w:rPr>
                <w:rFonts w:ascii="Arial" w:hAnsi="Arial" w:cs="Arial"/>
              </w:rPr>
              <w:t>04/05/2009</w:t>
            </w:r>
          </w:p>
        </w:tc>
        <w:tc>
          <w:tcPr>
            <w:tcW w:w="2332" w:type="dxa"/>
            <w:hideMark/>
          </w:tcPr>
          <w:p w14:paraId="61A0D61E" w14:textId="77777777" w:rsidR="00CA00FA" w:rsidRPr="00CA00FA" w:rsidRDefault="00CA00FA" w:rsidP="00CA00FA">
            <w:pPr>
              <w:spacing w:after="200" w:line="276" w:lineRule="auto"/>
              <w:jc w:val="right"/>
              <w:rPr>
                <w:rFonts w:ascii="Arial" w:hAnsi="Arial" w:cs="Arial"/>
              </w:rPr>
            </w:pPr>
            <w:r w:rsidRPr="00CA00FA">
              <w:rPr>
                <w:rFonts w:ascii="Arial" w:hAnsi="Arial" w:cs="Arial"/>
              </w:rPr>
              <w:t>27 052,54</w:t>
            </w:r>
          </w:p>
        </w:tc>
        <w:tc>
          <w:tcPr>
            <w:tcW w:w="2072" w:type="dxa"/>
            <w:hideMark/>
          </w:tcPr>
          <w:p w14:paraId="724325B8" w14:textId="77777777" w:rsidR="00CA00FA" w:rsidRPr="00CA00FA" w:rsidRDefault="00CA00FA" w:rsidP="00CA00FA">
            <w:pPr>
              <w:spacing w:after="200" w:line="276" w:lineRule="auto"/>
              <w:jc w:val="right"/>
              <w:rPr>
                <w:rFonts w:ascii="Arial" w:hAnsi="Arial" w:cs="Arial"/>
              </w:rPr>
            </w:pPr>
            <w:r w:rsidRPr="00CA00FA">
              <w:rPr>
                <w:rFonts w:ascii="Arial" w:hAnsi="Arial" w:cs="Arial"/>
              </w:rPr>
              <w:t>4 057,95</w:t>
            </w:r>
          </w:p>
        </w:tc>
      </w:tr>
      <w:tr w:rsidR="00CA00FA" w:rsidRPr="00CA00FA" w14:paraId="2EE0711C" w14:textId="77777777" w:rsidTr="00CA00FA">
        <w:trPr>
          <w:gridAfter w:val="1"/>
          <w:wAfter w:w="74" w:type="dxa"/>
          <w:trHeight w:val="225"/>
        </w:trPr>
        <w:tc>
          <w:tcPr>
            <w:tcW w:w="459" w:type="dxa"/>
            <w:hideMark/>
          </w:tcPr>
          <w:p w14:paraId="6350AA8D"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28ABBD97" w14:textId="77777777" w:rsidR="00CA00FA" w:rsidRPr="00CA00FA" w:rsidRDefault="00CA00FA" w:rsidP="00CA00FA">
            <w:pPr>
              <w:spacing w:after="200" w:line="276" w:lineRule="auto"/>
              <w:rPr>
                <w:rFonts w:ascii="Arial" w:hAnsi="Arial" w:cs="Arial"/>
              </w:rPr>
            </w:pPr>
            <w:r w:rsidRPr="00CA00FA">
              <w:rPr>
                <w:rFonts w:ascii="Arial" w:hAnsi="Arial" w:cs="Arial"/>
              </w:rPr>
              <w:t>00008631</w:t>
            </w:r>
          </w:p>
        </w:tc>
        <w:tc>
          <w:tcPr>
            <w:tcW w:w="7387" w:type="dxa"/>
            <w:hideMark/>
          </w:tcPr>
          <w:p w14:paraId="5F94FF94" w14:textId="77777777" w:rsidR="00CA00FA" w:rsidRPr="00CA00FA" w:rsidRDefault="00CA00FA" w:rsidP="00CA00FA">
            <w:pPr>
              <w:spacing w:after="200" w:line="276" w:lineRule="auto"/>
              <w:rPr>
                <w:rFonts w:ascii="Arial" w:hAnsi="Arial" w:cs="Arial"/>
              </w:rPr>
            </w:pPr>
            <w:r w:rsidRPr="00CA00FA">
              <w:rPr>
                <w:rFonts w:ascii="Arial" w:hAnsi="Arial" w:cs="Arial"/>
              </w:rPr>
              <w:t>Клапан обр.створч.С071 PN16 КНС-8</w:t>
            </w:r>
          </w:p>
        </w:tc>
        <w:tc>
          <w:tcPr>
            <w:tcW w:w="1408" w:type="dxa"/>
            <w:hideMark/>
          </w:tcPr>
          <w:p w14:paraId="721DB3AB" w14:textId="77777777" w:rsidR="00CA00FA" w:rsidRPr="00CA00FA" w:rsidRDefault="00CA00FA" w:rsidP="00CA00FA">
            <w:pPr>
              <w:spacing w:after="200" w:line="276" w:lineRule="auto"/>
              <w:rPr>
                <w:rFonts w:ascii="Arial" w:hAnsi="Arial" w:cs="Arial"/>
              </w:rPr>
            </w:pPr>
            <w:r w:rsidRPr="00CA00FA">
              <w:rPr>
                <w:rFonts w:ascii="Arial" w:hAnsi="Arial" w:cs="Arial"/>
              </w:rPr>
              <w:t>04/05/2009</w:t>
            </w:r>
          </w:p>
        </w:tc>
        <w:tc>
          <w:tcPr>
            <w:tcW w:w="2332" w:type="dxa"/>
            <w:hideMark/>
          </w:tcPr>
          <w:p w14:paraId="78829E54" w14:textId="77777777" w:rsidR="00CA00FA" w:rsidRPr="00CA00FA" w:rsidRDefault="00CA00FA" w:rsidP="00CA00FA">
            <w:pPr>
              <w:spacing w:after="200" w:line="276" w:lineRule="auto"/>
              <w:jc w:val="right"/>
              <w:rPr>
                <w:rFonts w:ascii="Arial" w:hAnsi="Arial" w:cs="Arial"/>
              </w:rPr>
            </w:pPr>
            <w:r w:rsidRPr="00CA00FA">
              <w:rPr>
                <w:rFonts w:ascii="Arial" w:hAnsi="Arial" w:cs="Arial"/>
              </w:rPr>
              <w:t>27 052,54</w:t>
            </w:r>
          </w:p>
        </w:tc>
        <w:tc>
          <w:tcPr>
            <w:tcW w:w="2072" w:type="dxa"/>
            <w:hideMark/>
          </w:tcPr>
          <w:p w14:paraId="4600FC6B" w14:textId="77777777" w:rsidR="00CA00FA" w:rsidRPr="00CA00FA" w:rsidRDefault="00CA00FA" w:rsidP="00CA00FA">
            <w:pPr>
              <w:spacing w:after="200" w:line="276" w:lineRule="auto"/>
              <w:jc w:val="right"/>
              <w:rPr>
                <w:rFonts w:ascii="Arial" w:hAnsi="Arial" w:cs="Arial"/>
              </w:rPr>
            </w:pPr>
            <w:r w:rsidRPr="00CA00FA">
              <w:rPr>
                <w:rFonts w:ascii="Arial" w:hAnsi="Arial" w:cs="Arial"/>
              </w:rPr>
              <w:t>4 057,95</w:t>
            </w:r>
          </w:p>
        </w:tc>
      </w:tr>
      <w:tr w:rsidR="00CA00FA" w:rsidRPr="00CA00FA" w14:paraId="5E19E13E" w14:textId="77777777" w:rsidTr="00CA00FA">
        <w:trPr>
          <w:gridAfter w:val="1"/>
          <w:wAfter w:w="74" w:type="dxa"/>
          <w:trHeight w:val="225"/>
        </w:trPr>
        <w:tc>
          <w:tcPr>
            <w:tcW w:w="459" w:type="dxa"/>
            <w:hideMark/>
          </w:tcPr>
          <w:p w14:paraId="736009A6"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465F1446" w14:textId="77777777" w:rsidR="00CA00FA" w:rsidRPr="00CA00FA" w:rsidRDefault="00CA00FA" w:rsidP="00CA00FA">
            <w:pPr>
              <w:spacing w:after="200" w:line="276" w:lineRule="auto"/>
              <w:rPr>
                <w:rFonts w:ascii="Arial" w:hAnsi="Arial" w:cs="Arial"/>
              </w:rPr>
            </w:pPr>
            <w:r w:rsidRPr="00CA00FA">
              <w:rPr>
                <w:rFonts w:ascii="Arial" w:hAnsi="Arial" w:cs="Arial"/>
              </w:rPr>
              <w:t>00008632</w:t>
            </w:r>
          </w:p>
        </w:tc>
        <w:tc>
          <w:tcPr>
            <w:tcW w:w="7387" w:type="dxa"/>
            <w:hideMark/>
          </w:tcPr>
          <w:p w14:paraId="48999BB8" w14:textId="77777777" w:rsidR="00CA00FA" w:rsidRPr="00CA00FA" w:rsidRDefault="00CA00FA" w:rsidP="00CA00FA">
            <w:pPr>
              <w:spacing w:after="200" w:line="276" w:lineRule="auto"/>
              <w:rPr>
                <w:rFonts w:ascii="Arial" w:hAnsi="Arial" w:cs="Arial"/>
              </w:rPr>
            </w:pPr>
            <w:r w:rsidRPr="00CA00FA">
              <w:rPr>
                <w:rFonts w:ascii="Arial" w:hAnsi="Arial" w:cs="Arial"/>
              </w:rPr>
              <w:t>Дробилка канализ. ДЗВ КНС-8</w:t>
            </w:r>
          </w:p>
        </w:tc>
        <w:tc>
          <w:tcPr>
            <w:tcW w:w="1408" w:type="dxa"/>
            <w:hideMark/>
          </w:tcPr>
          <w:p w14:paraId="47F7B6F6" w14:textId="77777777" w:rsidR="00CA00FA" w:rsidRPr="00CA00FA" w:rsidRDefault="00CA00FA" w:rsidP="00CA00FA">
            <w:pPr>
              <w:spacing w:after="200" w:line="276" w:lineRule="auto"/>
              <w:rPr>
                <w:rFonts w:ascii="Arial" w:hAnsi="Arial" w:cs="Arial"/>
              </w:rPr>
            </w:pPr>
            <w:r w:rsidRPr="00CA00FA">
              <w:rPr>
                <w:rFonts w:ascii="Arial" w:hAnsi="Arial" w:cs="Arial"/>
              </w:rPr>
              <w:t>15/06/2009</w:t>
            </w:r>
          </w:p>
        </w:tc>
        <w:tc>
          <w:tcPr>
            <w:tcW w:w="2332" w:type="dxa"/>
            <w:hideMark/>
          </w:tcPr>
          <w:p w14:paraId="0532E266" w14:textId="77777777" w:rsidR="00CA00FA" w:rsidRPr="00CA00FA" w:rsidRDefault="00CA00FA" w:rsidP="00CA00FA">
            <w:pPr>
              <w:spacing w:after="200" w:line="276" w:lineRule="auto"/>
              <w:jc w:val="right"/>
              <w:rPr>
                <w:rFonts w:ascii="Arial" w:hAnsi="Arial" w:cs="Arial"/>
              </w:rPr>
            </w:pPr>
            <w:r w:rsidRPr="00CA00FA">
              <w:rPr>
                <w:rFonts w:ascii="Arial" w:hAnsi="Arial" w:cs="Arial"/>
              </w:rPr>
              <w:t>222 457,63</w:t>
            </w:r>
          </w:p>
        </w:tc>
        <w:tc>
          <w:tcPr>
            <w:tcW w:w="2072" w:type="dxa"/>
            <w:hideMark/>
          </w:tcPr>
          <w:p w14:paraId="0C240D2B" w14:textId="77777777" w:rsidR="00CA00FA" w:rsidRPr="00CA00FA" w:rsidRDefault="00CA00FA" w:rsidP="00CA00FA">
            <w:pPr>
              <w:spacing w:after="200" w:line="276" w:lineRule="auto"/>
              <w:jc w:val="right"/>
              <w:rPr>
                <w:rFonts w:ascii="Arial" w:hAnsi="Arial" w:cs="Arial"/>
              </w:rPr>
            </w:pPr>
            <w:r w:rsidRPr="00CA00FA">
              <w:rPr>
                <w:rFonts w:ascii="Arial" w:hAnsi="Arial" w:cs="Arial"/>
              </w:rPr>
              <w:t>25 953,34</w:t>
            </w:r>
          </w:p>
        </w:tc>
      </w:tr>
      <w:tr w:rsidR="00CA00FA" w:rsidRPr="00CA00FA" w14:paraId="6BAB7B3A" w14:textId="77777777" w:rsidTr="00CA00FA">
        <w:trPr>
          <w:gridAfter w:val="1"/>
          <w:wAfter w:w="74" w:type="dxa"/>
          <w:trHeight w:val="225"/>
        </w:trPr>
        <w:tc>
          <w:tcPr>
            <w:tcW w:w="459" w:type="dxa"/>
            <w:hideMark/>
          </w:tcPr>
          <w:p w14:paraId="21E2F153"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1A50C2EA" w14:textId="77777777" w:rsidR="00CA00FA" w:rsidRPr="00CA00FA" w:rsidRDefault="00CA00FA" w:rsidP="00CA00FA">
            <w:pPr>
              <w:spacing w:after="200" w:line="276" w:lineRule="auto"/>
              <w:rPr>
                <w:rFonts w:ascii="Arial" w:hAnsi="Arial" w:cs="Arial"/>
              </w:rPr>
            </w:pPr>
            <w:r w:rsidRPr="00CA00FA">
              <w:rPr>
                <w:rFonts w:ascii="Arial" w:hAnsi="Arial" w:cs="Arial"/>
              </w:rPr>
              <w:t>00008637</w:t>
            </w:r>
          </w:p>
        </w:tc>
        <w:tc>
          <w:tcPr>
            <w:tcW w:w="7387" w:type="dxa"/>
            <w:hideMark/>
          </w:tcPr>
          <w:p w14:paraId="2752429B" w14:textId="77777777" w:rsidR="00CA00FA" w:rsidRPr="00CA00FA" w:rsidRDefault="00CA00FA" w:rsidP="00CA00FA">
            <w:pPr>
              <w:spacing w:after="200" w:line="276" w:lineRule="auto"/>
              <w:rPr>
                <w:rFonts w:ascii="Arial" w:hAnsi="Arial" w:cs="Arial"/>
              </w:rPr>
            </w:pPr>
            <w:r w:rsidRPr="00CA00FA">
              <w:rPr>
                <w:rFonts w:ascii="Arial" w:hAnsi="Arial" w:cs="Arial"/>
              </w:rPr>
              <w:t>Насос СМ200–150-540/4 КНС-8</w:t>
            </w:r>
          </w:p>
        </w:tc>
        <w:tc>
          <w:tcPr>
            <w:tcW w:w="1408" w:type="dxa"/>
            <w:hideMark/>
          </w:tcPr>
          <w:p w14:paraId="19D2059C" w14:textId="77777777" w:rsidR="00CA00FA" w:rsidRPr="00CA00FA" w:rsidRDefault="00CA00FA" w:rsidP="00CA00FA">
            <w:pPr>
              <w:spacing w:after="200" w:line="276" w:lineRule="auto"/>
              <w:rPr>
                <w:rFonts w:ascii="Arial" w:hAnsi="Arial" w:cs="Arial"/>
              </w:rPr>
            </w:pPr>
            <w:r w:rsidRPr="00CA00FA">
              <w:rPr>
                <w:rFonts w:ascii="Arial" w:hAnsi="Arial" w:cs="Arial"/>
              </w:rPr>
              <w:t>07/08/2009</w:t>
            </w:r>
          </w:p>
        </w:tc>
        <w:tc>
          <w:tcPr>
            <w:tcW w:w="2332" w:type="dxa"/>
            <w:hideMark/>
          </w:tcPr>
          <w:p w14:paraId="292DE839" w14:textId="77777777" w:rsidR="00CA00FA" w:rsidRPr="00CA00FA" w:rsidRDefault="00CA00FA" w:rsidP="00CA00FA">
            <w:pPr>
              <w:spacing w:after="200" w:line="276" w:lineRule="auto"/>
              <w:jc w:val="right"/>
              <w:rPr>
                <w:rFonts w:ascii="Arial" w:hAnsi="Arial" w:cs="Arial"/>
              </w:rPr>
            </w:pPr>
            <w:r w:rsidRPr="00CA00FA">
              <w:rPr>
                <w:rFonts w:ascii="Arial" w:hAnsi="Arial" w:cs="Arial"/>
              </w:rPr>
              <w:t>262 711,86</w:t>
            </w:r>
          </w:p>
        </w:tc>
        <w:tc>
          <w:tcPr>
            <w:tcW w:w="2072" w:type="dxa"/>
            <w:hideMark/>
          </w:tcPr>
          <w:p w14:paraId="61328F2C" w14:textId="77777777" w:rsidR="00CA00FA" w:rsidRPr="00CA00FA" w:rsidRDefault="00CA00FA" w:rsidP="00CA00FA">
            <w:pPr>
              <w:spacing w:after="200" w:line="276" w:lineRule="auto"/>
              <w:jc w:val="right"/>
              <w:rPr>
                <w:rFonts w:ascii="Arial" w:hAnsi="Arial" w:cs="Arial"/>
              </w:rPr>
            </w:pPr>
            <w:r w:rsidRPr="00CA00FA">
              <w:rPr>
                <w:rFonts w:ascii="Arial" w:hAnsi="Arial" w:cs="Arial"/>
              </w:rPr>
              <w:t>31 525,44</w:t>
            </w:r>
          </w:p>
        </w:tc>
      </w:tr>
      <w:tr w:rsidR="00CA00FA" w:rsidRPr="00CA00FA" w14:paraId="3B578A5F" w14:textId="77777777" w:rsidTr="00CA00FA">
        <w:trPr>
          <w:gridAfter w:val="1"/>
          <w:wAfter w:w="74" w:type="dxa"/>
          <w:trHeight w:val="225"/>
        </w:trPr>
        <w:tc>
          <w:tcPr>
            <w:tcW w:w="459" w:type="dxa"/>
            <w:hideMark/>
          </w:tcPr>
          <w:p w14:paraId="2CA33DA8" w14:textId="77777777" w:rsidR="00CA00FA" w:rsidRPr="00CA00FA" w:rsidRDefault="00CA00FA" w:rsidP="00CA00FA">
            <w:pPr>
              <w:spacing w:after="200" w:line="276" w:lineRule="auto"/>
              <w:rPr>
                <w:rFonts w:ascii="Arial" w:hAnsi="Arial" w:cs="Arial"/>
              </w:rPr>
            </w:pPr>
            <w:r w:rsidRPr="00CA00FA">
              <w:rPr>
                <w:rFonts w:ascii="Arial" w:hAnsi="Arial" w:cs="Arial"/>
              </w:rPr>
              <w:lastRenderedPageBreak/>
              <w:t>04</w:t>
            </w:r>
          </w:p>
        </w:tc>
        <w:tc>
          <w:tcPr>
            <w:tcW w:w="1509" w:type="dxa"/>
            <w:hideMark/>
          </w:tcPr>
          <w:p w14:paraId="0D812AEE" w14:textId="77777777" w:rsidR="00CA00FA" w:rsidRPr="00CA00FA" w:rsidRDefault="00CA00FA" w:rsidP="00CA00FA">
            <w:pPr>
              <w:spacing w:after="200" w:line="276" w:lineRule="auto"/>
              <w:rPr>
                <w:rFonts w:ascii="Arial" w:hAnsi="Arial" w:cs="Arial"/>
              </w:rPr>
            </w:pPr>
            <w:r w:rsidRPr="00CA00FA">
              <w:rPr>
                <w:rFonts w:ascii="Arial" w:hAnsi="Arial" w:cs="Arial"/>
              </w:rPr>
              <w:t>00008638</w:t>
            </w:r>
          </w:p>
        </w:tc>
        <w:tc>
          <w:tcPr>
            <w:tcW w:w="7387" w:type="dxa"/>
            <w:hideMark/>
          </w:tcPr>
          <w:p w14:paraId="2F589838" w14:textId="77777777" w:rsidR="00CA00FA" w:rsidRPr="00CA00FA" w:rsidRDefault="00CA00FA" w:rsidP="00CA00FA">
            <w:pPr>
              <w:spacing w:after="200" w:line="276" w:lineRule="auto"/>
              <w:rPr>
                <w:rFonts w:ascii="Arial" w:hAnsi="Arial" w:cs="Arial"/>
              </w:rPr>
            </w:pPr>
            <w:r w:rsidRPr="00CA00FA">
              <w:rPr>
                <w:rFonts w:ascii="Arial" w:hAnsi="Arial" w:cs="Arial"/>
              </w:rPr>
              <w:t>ДАВ250/4 250/1500 6000в IP-23 к СМ200 КНС-8</w:t>
            </w:r>
          </w:p>
        </w:tc>
        <w:tc>
          <w:tcPr>
            <w:tcW w:w="1408" w:type="dxa"/>
            <w:hideMark/>
          </w:tcPr>
          <w:p w14:paraId="74D4792D" w14:textId="77777777" w:rsidR="00CA00FA" w:rsidRPr="00CA00FA" w:rsidRDefault="00CA00FA" w:rsidP="00CA00FA">
            <w:pPr>
              <w:spacing w:after="200" w:line="276" w:lineRule="auto"/>
              <w:rPr>
                <w:rFonts w:ascii="Arial" w:hAnsi="Arial" w:cs="Arial"/>
              </w:rPr>
            </w:pPr>
            <w:r w:rsidRPr="00CA00FA">
              <w:rPr>
                <w:rFonts w:ascii="Arial" w:hAnsi="Arial" w:cs="Arial"/>
              </w:rPr>
              <w:t>07/08/2009</w:t>
            </w:r>
          </w:p>
        </w:tc>
        <w:tc>
          <w:tcPr>
            <w:tcW w:w="2332" w:type="dxa"/>
            <w:hideMark/>
          </w:tcPr>
          <w:p w14:paraId="1639B593" w14:textId="77777777" w:rsidR="00CA00FA" w:rsidRPr="00CA00FA" w:rsidRDefault="00CA00FA" w:rsidP="00CA00FA">
            <w:pPr>
              <w:spacing w:after="200" w:line="276" w:lineRule="auto"/>
              <w:jc w:val="right"/>
              <w:rPr>
                <w:rFonts w:ascii="Arial" w:hAnsi="Arial" w:cs="Arial"/>
              </w:rPr>
            </w:pPr>
            <w:r w:rsidRPr="00CA00FA">
              <w:rPr>
                <w:rFonts w:ascii="Arial" w:hAnsi="Arial" w:cs="Arial"/>
              </w:rPr>
              <w:t>266 949,15</w:t>
            </w:r>
          </w:p>
        </w:tc>
        <w:tc>
          <w:tcPr>
            <w:tcW w:w="2072" w:type="dxa"/>
            <w:hideMark/>
          </w:tcPr>
          <w:p w14:paraId="3EF7968E" w14:textId="77777777" w:rsidR="00CA00FA" w:rsidRPr="00CA00FA" w:rsidRDefault="00CA00FA" w:rsidP="00CA00FA">
            <w:pPr>
              <w:spacing w:after="200" w:line="276" w:lineRule="auto"/>
              <w:jc w:val="right"/>
              <w:rPr>
                <w:rFonts w:ascii="Arial" w:hAnsi="Arial" w:cs="Arial"/>
              </w:rPr>
            </w:pPr>
            <w:r w:rsidRPr="00CA00FA">
              <w:rPr>
                <w:rFonts w:ascii="Arial" w:hAnsi="Arial" w:cs="Arial"/>
              </w:rPr>
              <w:t>32 033,88</w:t>
            </w:r>
          </w:p>
        </w:tc>
      </w:tr>
      <w:tr w:rsidR="00CA00FA" w:rsidRPr="00CA00FA" w14:paraId="099E14F5" w14:textId="77777777" w:rsidTr="00CA00FA">
        <w:trPr>
          <w:gridAfter w:val="1"/>
          <w:wAfter w:w="74" w:type="dxa"/>
          <w:trHeight w:val="225"/>
        </w:trPr>
        <w:tc>
          <w:tcPr>
            <w:tcW w:w="459" w:type="dxa"/>
            <w:hideMark/>
          </w:tcPr>
          <w:p w14:paraId="28642E9D" w14:textId="77777777" w:rsidR="00CA00FA" w:rsidRPr="00CA00FA" w:rsidRDefault="00CA00FA" w:rsidP="00CA00FA">
            <w:pPr>
              <w:spacing w:after="200" w:line="276" w:lineRule="auto"/>
              <w:rPr>
                <w:rFonts w:ascii="Arial" w:hAnsi="Arial" w:cs="Arial"/>
              </w:rPr>
            </w:pPr>
            <w:r w:rsidRPr="00CA00FA">
              <w:rPr>
                <w:rFonts w:ascii="Arial" w:hAnsi="Arial" w:cs="Arial"/>
              </w:rPr>
              <w:t>02</w:t>
            </w:r>
          </w:p>
        </w:tc>
        <w:tc>
          <w:tcPr>
            <w:tcW w:w="1509" w:type="dxa"/>
            <w:hideMark/>
          </w:tcPr>
          <w:p w14:paraId="265CF72E" w14:textId="77777777" w:rsidR="00CA00FA" w:rsidRPr="00CA00FA" w:rsidRDefault="00CA00FA" w:rsidP="00CA00FA">
            <w:pPr>
              <w:spacing w:after="200" w:line="276" w:lineRule="auto"/>
              <w:ind w:right="-250"/>
              <w:rPr>
                <w:rFonts w:ascii="Arial" w:hAnsi="Arial" w:cs="Arial"/>
              </w:rPr>
            </w:pPr>
            <w:r w:rsidRPr="00CA00FA">
              <w:rPr>
                <w:rFonts w:ascii="Arial" w:hAnsi="Arial" w:cs="Arial"/>
              </w:rPr>
              <w:t>00003161</w:t>
            </w:r>
          </w:p>
        </w:tc>
        <w:tc>
          <w:tcPr>
            <w:tcW w:w="7387" w:type="dxa"/>
            <w:hideMark/>
          </w:tcPr>
          <w:p w14:paraId="578377C0" w14:textId="77777777" w:rsidR="00CA00FA" w:rsidRPr="00CA00FA" w:rsidRDefault="00CA00FA" w:rsidP="00CA00FA">
            <w:pPr>
              <w:spacing w:after="200" w:line="276" w:lineRule="auto"/>
              <w:rPr>
                <w:rFonts w:ascii="Arial" w:hAnsi="Arial" w:cs="Arial"/>
              </w:rPr>
            </w:pPr>
            <w:r w:rsidRPr="00CA00FA">
              <w:rPr>
                <w:rFonts w:ascii="Arial" w:hAnsi="Arial" w:cs="Arial"/>
              </w:rPr>
              <w:t>колонка водоразборная Ильича 48</w:t>
            </w:r>
          </w:p>
        </w:tc>
        <w:tc>
          <w:tcPr>
            <w:tcW w:w="1408" w:type="dxa"/>
            <w:hideMark/>
          </w:tcPr>
          <w:p w14:paraId="6995EAFF" w14:textId="77777777" w:rsidR="00CA00FA" w:rsidRPr="00CA00FA" w:rsidRDefault="00CA00FA" w:rsidP="00CA00FA">
            <w:pPr>
              <w:spacing w:after="200" w:line="276" w:lineRule="auto"/>
              <w:rPr>
                <w:rFonts w:ascii="Arial" w:hAnsi="Arial" w:cs="Arial"/>
              </w:rPr>
            </w:pPr>
            <w:r w:rsidRPr="00CA00FA">
              <w:rPr>
                <w:rFonts w:ascii="Arial" w:hAnsi="Arial" w:cs="Arial"/>
              </w:rPr>
              <w:t>31/12/1998</w:t>
            </w:r>
          </w:p>
        </w:tc>
        <w:tc>
          <w:tcPr>
            <w:tcW w:w="2332" w:type="dxa"/>
            <w:hideMark/>
          </w:tcPr>
          <w:p w14:paraId="37652835" w14:textId="77777777" w:rsidR="00CA00FA" w:rsidRPr="00CA00FA" w:rsidRDefault="00CA00FA" w:rsidP="00CA00FA">
            <w:pPr>
              <w:spacing w:after="200" w:line="276" w:lineRule="auto"/>
              <w:jc w:val="right"/>
              <w:rPr>
                <w:rFonts w:ascii="Arial" w:hAnsi="Arial" w:cs="Arial"/>
              </w:rPr>
            </w:pPr>
            <w:r w:rsidRPr="00CA00FA">
              <w:rPr>
                <w:rFonts w:ascii="Arial" w:hAnsi="Arial" w:cs="Arial"/>
              </w:rPr>
              <w:t>755,61</w:t>
            </w:r>
          </w:p>
        </w:tc>
        <w:tc>
          <w:tcPr>
            <w:tcW w:w="2072" w:type="dxa"/>
            <w:hideMark/>
          </w:tcPr>
          <w:p w14:paraId="3EC43E7D" w14:textId="77777777" w:rsidR="00CA00FA" w:rsidRPr="00CA00FA" w:rsidRDefault="00CA00FA" w:rsidP="00CA00FA">
            <w:pPr>
              <w:spacing w:after="200" w:line="276" w:lineRule="auto"/>
              <w:jc w:val="right"/>
              <w:rPr>
                <w:rFonts w:ascii="Arial" w:hAnsi="Arial" w:cs="Arial"/>
              </w:rPr>
            </w:pPr>
            <w:r w:rsidRPr="00CA00FA">
              <w:rPr>
                <w:rFonts w:ascii="Arial" w:hAnsi="Arial" w:cs="Arial"/>
              </w:rPr>
              <w:t>352,80</w:t>
            </w:r>
          </w:p>
        </w:tc>
      </w:tr>
      <w:tr w:rsidR="00CA00FA" w:rsidRPr="00CA00FA" w14:paraId="6BA0486B" w14:textId="77777777" w:rsidTr="00CA00FA">
        <w:trPr>
          <w:gridAfter w:val="1"/>
          <w:wAfter w:w="74" w:type="dxa"/>
          <w:trHeight w:val="225"/>
        </w:trPr>
        <w:tc>
          <w:tcPr>
            <w:tcW w:w="459" w:type="dxa"/>
            <w:hideMark/>
          </w:tcPr>
          <w:p w14:paraId="1096C2CA" w14:textId="77777777" w:rsidR="00CA00FA" w:rsidRPr="00CA00FA" w:rsidRDefault="00CA00FA" w:rsidP="00CA00FA">
            <w:pPr>
              <w:spacing w:after="200" w:line="276" w:lineRule="auto"/>
              <w:rPr>
                <w:rFonts w:ascii="Arial" w:hAnsi="Arial" w:cs="Arial"/>
              </w:rPr>
            </w:pPr>
            <w:r w:rsidRPr="00CA00FA">
              <w:rPr>
                <w:rFonts w:ascii="Arial" w:hAnsi="Arial" w:cs="Arial"/>
              </w:rPr>
              <w:t>02</w:t>
            </w:r>
          </w:p>
        </w:tc>
        <w:tc>
          <w:tcPr>
            <w:tcW w:w="1509" w:type="dxa"/>
            <w:hideMark/>
          </w:tcPr>
          <w:p w14:paraId="02BB7350" w14:textId="77777777" w:rsidR="00CA00FA" w:rsidRPr="00CA00FA" w:rsidRDefault="00CA00FA" w:rsidP="00CA00FA">
            <w:pPr>
              <w:spacing w:after="200" w:line="276" w:lineRule="auto"/>
              <w:rPr>
                <w:rFonts w:ascii="Arial" w:hAnsi="Arial" w:cs="Arial"/>
              </w:rPr>
            </w:pPr>
            <w:r w:rsidRPr="00CA00FA">
              <w:rPr>
                <w:rFonts w:ascii="Arial" w:hAnsi="Arial" w:cs="Arial"/>
              </w:rPr>
              <w:t>00005573</w:t>
            </w:r>
          </w:p>
        </w:tc>
        <w:tc>
          <w:tcPr>
            <w:tcW w:w="7387" w:type="dxa"/>
            <w:hideMark/>
          </w:tcPr>
          <w:p w14:paraId="6C4372D1" w14:textId="77777777" w:rsidR="00CA00FA" w:rsidRPr="00CA00FA" w:rsidRDefault="00CA00FA" w:rsidP="00CA00FA">
            <w:pPr>
              <w:spacing w:after="200" w:line="276" w:lineRule="auto"/>
              <w:rPr>
                <w:rFonts w:ascii="Arial" w:hAnsi="Arial" w:cs="Arial"/>
              </w:rPr>
            </w:pPr>
            <w:r w:rsidRPr="00CA00FA">
              <w:rPr>
                <w:rFonts w:ascii="Arial" w:hAnsi="Arial" w:cs="Arial"/>
              </w:rPr>
              <w:t>пожарные гидранты 2шт от Полевой до Вишневой</w:t>
            </w:r>
          </w:p>
        </w:tc>
        <w:tc>
          <w:tcPr>
            <w:tcW w:w="1408" w:type="dxa"/>
            <w:hideMark/>
          </w:tcPr>
          <w:p w14:paraId="7298A2F4" w14:textId="77777777" w:rsidR="00CA00FA" w:rsidRPr="00CA00FA" w:rsidRDefault="00CA00FA" w:rsidP="00CA00FA">
            <w:pPr>
              <w:spacing w:after="200" w:line="276" w:lineRule="auto"/>
              <w:rPr>
                <w:rFonts w:ascii="Arial" w:hAnsi="Arial" w:cs="Arial"/>
              </w:rPr>
            </w:pPr>
            <w:r w:rsidRPr="00CA00FA">
              <w:rPr>
                <w:rFonts w:ascii="Arial" w:hAnsi="Arial" w:cs="Arial"/>
              </w:rPr>
              <w:t>28/12/2000</w:t>
            </w:r>
          </w:p>
        </w:tc>
        <w:tc>
          <w:tcPr>
            <w:tcW w:w="2332" w:type="dxa"/>
            <w:hideMark/>
          </w:tcPr>
          <w:p w14:paraId="64B0521D" w14:textId="77777777" w:rsidR="00CA00FA" w:rsidRPr="00CA00FA" w:rsidRDefault="00CA00FA" w:rsidP="00CA00FA">
            <w:pPr>
              <w:spacing w:after="200" w:line="276" w:lineRule="auto"/>
              <w:jc w:val="right"/>
              <w:rPr>
                <w:rFonts w:ascii="Arial" w:hAnsi="Arial" w:cs="Arial"/>
              </w:rPr>
            </w:pPr>
            <w:r w:rsidRPr="00CA00FA">
              <w:rPr>
                <w:rFonts w:ascii="Arial" w:hAnsi="Arial" w:cs="Arial"/>
              </w:rPr>
              <w:t>3 970,62</w:t>
            </w:r>
          </w:p>
        </w:tc>
        <w:tc>
          <w:tcPr>
            <w:tcW w:w="2072" w:type="dxa"/>
            <w:hideMark/>
          </w:tcPr>
          <w:p w14:paraId="5B4B1CE4" w14:textId="77777777" w:rsidR="00CA00FA" w:rsidRPr="00CA00FA" w:rsidRDefault="00CA00FA" w:rsidP="00CA00FA">
            <w:pPr>
              <w:spacing w:after="200" w:line="276" w:lineRule="auto"/>
              <w:jc w:val="right"/>
              <w:rPr>
                <w:rFonts w:ascii="Arial" w:hAnsi="Arial" w:cs="Arial"/>
              </w:rPr>
            </w:pPr>
            <w:r w:rsidRPr="00CA00FA">
              <w:rPr>
                <w:rFonts w:ascii="Arial" w:hAnsi="Arial" w:cs="Arial"/>
              </w:rPr>
              <w:t>714,96</w:t>
            </w:r>
          </w:p>
        </w:tc>
      </w:tr>
      <w:tr w:rsidR="00CA00FA" w:rsidRPr="00CA00FA" w14:paraId="17092B56" w14:textId="77777777" w:rsidTr="00CA00FA">
        <w:trPr>
          <w:gridAfter w:val="1"/>
          <w:wAfter w:w="74" w:type="dxa"/>
          <w:trHeight w:val="225"/>
        </w:trPr>
        <w:tc>
          <w:tcPr>
            <w:tcW w:w="459" w:type="dxa"/>
            <w:hideMark/>
          </w:tcPr>
          <w:p w14:paraId="7F0718CB" w14:textId="77777777" w:rsidR="00CA00FA" w:rsidRPr="00CA00FA" w:rsidRDefault="00CA00FA" w:rsidP="00CA00FA">
            <w:pPr>
              <w:spacing w:after="200" w:line="276" w:lineRule="auto"/>
              <w:rPr>
                <w:rFonts w:ascii="Arial" w:hAnsi="Arial" w:cs="Arial"/>
              </w:rPr>
            </w:pPr>
            <w:r w:rsidRPr="00CA00FA">
              <w:rPr>
                <w:rFonts w:ascii="Arial" w:hAnsi="Arial" w:cs="Arial"/>
              </w:rPr>
              <w:t>02</w:t>
            </w:r>
          </w:p>
        </w:tc>
        <w:tc>
          <w:tcPr>
            <w:tcW w:w="1509" w:type="dxa"/>
            <w:hideMark/>
          </w:tcPr>
          <w:p w14:paraId="4E4F218D" w14:textId="77777777" w:rsidR="00CA00FA" w:rsidRPr="00CA00FA" w:rsidRDefault="00CA00FA" w:rsidP="00CA00FA">
            <w:pPr>
              <w:spacing w:after="200" w:line="276" w:lineRule="auto"/>
              <w:rPr>
                <w:rFonts w:ascii="Arial" w:hAnsi="Arial" w:cs="Arial"/>
              </w:rPr>
            </w:pPr>
            <w:r w:rsidRPr="00CA00FA">
              <w:rPr>
                <w:rFonts w:ascii="Arial" w:hAnsi="Arial" w:cs="Arial"/>
              </w:rPr>
              <w:t>00005575</w:t>
            </w:r>
          </w:p>
        </w:tc>
        <w:tc>
          <w:tcPr>
            <w:tcW w:w="7387" w:type="dxa"/>
            <w:hideMark/>
          </w:tcPr>
          <w:p w14:paraId="4CC6F729" w14:textId="77777777" w:rsidR="00CA00FA" w:rsidRPr="00CA00FA" w:rsidRDefault="00CA00FA" w:rsidP="00CA00FA">
            <w:pPr>
              <w:spacing w:after="200" w:line="276" w:lineRule="auto"/>
              <w:rPr>
                <w:rFonts w:ascii="Arial" w:hAnsi="Arial" w:cs="Arial"/>
              </w:rPr>
            </w:pPr>
            <w:r w:rsidRPr="00CA00FA">
              <w:rPr>
                <w:rFonts w:ascii="Arial" w:hAnsi="Arial" w:cs="Arial"/>
              </w:rPr>
              <w:t>колонки водоразборные 2 от Полевой до Вишневой</w:t>
            </w:r>
          </w:p>
        </w:tc>
        <w:tc>
          <w:tcPr>
            <w:tcW w:w="1408" w:type="dxa"/>
            <w:hideMark/>
          </w:tcPr>
          <w:p w14:paraId="0804D10A" w14:textId="77777777" w:rsidR="00CA00FA" w:rsidRPr="00CA00FA" w:rsidRDefault="00CA00FA" w:rsidP="00CA00FA">
            <w:pPr>
              <w:spacing w:after="200" w:line="276" w:lineRule="auto"/>
              <w:rPr>
                <w:rFonts w:ascii="Arial" w:hAnsi="Arial" w:cs="Arial"/>
              </w:rPr>
            </w:pPr>
            <w:r w:rsidRPr="00CA00FA">
              <w:rPr>
                <w:rFonts w:ascii="Arial" w:hAnsi="Arial" w:cs="Arial"/>
              </w:rPr>
              <w:t>28/12/2000</w:t>
            </w:r>
          </w:p>
        </w:tc>
        <w:tc>
          <w:tcPr>
            <w:tcW w:w="2332" w:type="dxa"/>
            <w:hideMark/>
          </w:tcPr>
          <w:p w14:paraId="3BD42AC0" w14:textId="77777777" w:rsidR="00CA00FA" w:rsidRPr="00CA00FA" w:rsidRDefault="00CA00FA" w:rsidP="00CA00FA">
            <w:pPr>
              <w:spacing w:after="200" w:line="276" w:lineRule="auto"/>
              <w:jc w:val="right"/>
              <w:rPr>
                <w:rFonts w:ascii="Arial" w:hAnsi="Arial" w:cs="Arial"/>
              </w:rPr>
            </w:pPr>
            <w:r w:rsidRPr="00CA00FA">
              <w:rPr>
                <w:rFonts w:ascii="Arial" w:hAnsi="Arial" w:cs="Arial"/>
              </w:rPr>
              <w:t>6 011,71</w:t>
            </w:r>
          </w:p>
        </w:tc>
        <w:tc>
          <w:tcPr>
            <w:tcW w:w="2072" w:type="dxa"/>
            <w:hideMark/>
          </w:tcPr>
          <w:p w14:paraId="5578D17A" w14:textId="77777777" w:rsidR="00CA00FA" w:rsidRPr="00CA00FA" w:rsidRDefault="00CA00FA" w:rsidP="00CA00FA">
            <w:pPr>
              <w:spacing w:after="200" w:line="276" w:lineRule="auto"/>
              <w:jc w:val="right"/>
              <w:rPr>
                <w:rFonts w:ascii="Arial" w:hAnsi="Arial" w:cs="Arial"/>
              </w:rPr>
            </w:pPr>
            <w:r w:rsidRPr="00CA00FA">
              <w:rPr>
                <w:rFonts w:ascii="Arial" w:hAnsi="Arial" w:cs="Arial"/>
              </w:rPr>
              <w:t>2 324,64</w:t>
            </w:r>
          </w:p>
        </w:tc>
      </w:tr>
      <w:tr w:rsidR="00CA00FA" w:rsidRPr="00CA00FA" w14:paraId="6DE20DDA" w14:textId="77777777" w:rsidTr="00CA00FA">
        <w:trPr>
          <w:gridAfter w:val="1"/>
          <w:wAfter w:w="74" w:type="dxa"/>
          <w:trHeight w:val="225"/>
        </w:trPr>
        <w:tc>
          <w:tcPr>
            <w:tcW w:w="459" w:type="dxa"/>
            <w:hideMark/>
          </w:tcPr>
          <w:p w14:paraId="55D038F0"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30253FF5" w14:textId="77777777" w:rsidR="00CA00FA" w:rsidRPr="00CA00FA" w:rsidRDefault="00CA00FA" w:rsidP="00CA00FA">
            <w:pPr>
              <w:spacing w:after="200" w:line="276" w:lineRule="auto"/>
              <w:rPr>
                <w:rFonts w:ascii="Arial" w:hAnsi="Arial" w:cs="Arial"/>
              </w:rPr>
            </w:pPr>
            <w:r w:rsidRPr="00CA00FA">
              <w:rPr>
                <w:rFonts w:ascii="Arial" w:hAnsi="Arial" w:cs="Arial"/>
              </w:rPr>
              <w:t>00003602</w:t>
            </w:r>
          </w:p>
        </w:tc>
        <w:tc>
          <w:tcPr>
            <w:tcW w:w="7387" w:type="dxa"/>
            <w:hideMark/>
          </w:tcPr>
          <w:p w14:paraId="20135BA5" w14:textId="77777777" w:rsidR="00CA00FA" w:rsidRPr="00CA00FA" w:rsidRDefault="00CA00FA" w:rsidP="00CA00FA">
            <w:pPr>
              <w:spacing w:after="200" w:line="276" w:lineRule="auto"/>
              <w:rPr>
                <w:rFonts w:ascii="Arial" w:hAnsi="Arial" w:cs="Arial"/>
              </w:rPr>
            </w:pPr>
            <w:r w:rsidRPr="00CA00FA">
              <w:rPr>
                <w:rFonts w:ascii="Arial" w:hAnsi="Arial" w:cs="Arial"/>
              </w:rPr>
              <w:t>радиостанция 1р-21-с4 0248901281 ВЗУ-2</w:t>
            </w:r>
          </w:p>
        </w:tc>
        <w:tc>
          <w:tcPr>
            <w:tcW w:w="1408" w:type="dxa"/>
            <w:hideMark/>
          </w:tcPr>
          <w:p w14:paraId="21AF80EA" w14:textId="77777777" w:rsidR="00CA00FA" w:rsidRPr="00CA00FA" w:rsidRDefault="00CA00FA" w:rsidP="00CA00FA">
            <w:pPr>
              <w:spacing w:after="200" w:line="276" w:lineRule="auto"/>
              <w:rPr>
                <w:rFonts w:ascii="Arial" w:hAnsi="Arial" w:cs="Arial"/>
              </w:rPr>
            </w:pPr>
            <w:r w:rsidRPr="00CA00FA">
              <w:rPr>
                <w:rFonts w:ascii="Arial" w:hAnsi="Arial" w:cs="Arial"/>
              </w:rPr>
              <w:t>06/06/1999</w:t>
            </w:r>
          </w:p>
        </w:tc>
        <w:tc>
          <w:tcPr>
            <w:tcW w:w="2332" w:type="dxa"/>
            <w:hideMark/>
          </w:tcPr>
          <w:p w14:paraId="64F15EC8" w14:textId="77777777" w:rsidR="00CA00FA" w:rsidRPr="00CA00FA" w:rsidRDefault="00CA00FA" w:rsidP="00CA00FA">
            <w:pPr>
              <w:spacing w:after="200" w:line="276" w:lineRule="auto"/>
              <w:jc w:val="right"/>
              <w:rPr>
                <w:rFonts w:ascii="Arial" w:hAnsi="Arial" w:cs="Arial"/>
              </w:rPr>
            </w:pPr>
            <w:r w:rsidRPr="00CA00FA">
              <w:rPr>
                <w:rFonts w:ascii="Arial" w:hAnsi="Arial" w:cs="Arial"/>
              </w:rPr>
              <w:t>4 158,60</w:t>
            </w:r>
          </w:p>
        </w:tc>
        <w:tc>
          <w:tcPr>
            <w:tcW w:w="2072" w:type="dxa"/>
            <w:hideMark/>
          </w:tcPr>
          <w:p w14:paraId="1ACE0D54" w14:textId="77777777" w:rsidR="00CA00FA" w:rsidRPr="00CA00FA" w:rsidRDefault="00CA00FA" w:rsidP="00CA00FA">
            <w:pPr>
              <w:spacing w:after="200" w:line="276" w:lineRule="auto"/>
              <w:jc w:val="right"/>
              <w:rPr>
                <w:rFonts w:ascii="Arial" w:hAnsi="Arial" w:cs="Arial"/>
              </w:rPr>
            </w:pPr>
            <w:r w:rsidRPr="00CA00FA">
              <w:rPr>
                <w:rFonts w:ascii="Arial" w:hAnsi="Arial" w:cs="Arial"/>
              </w:rPr>
              <w:t>4 158,60</w:t>
            </w:r>
          </w:p>
        </w:tc>
      </w:tr>
      <w:tr w:rsidR="00CA00FA" w:rsidRPr="00CA00FA" w14:paraId="15AE0300" w14:textId="77777777" w:rsidTr="00CA00FA">
        <w:trPr>
          <w:gridAfter w:val="1"/>
          <w:wAfter w:w="74" w:type="dxa"/>
          <w:trHeight w:val="225"/>
        </w:trPr>
        <w:tc>
          <w:tcPr>
            <w:tcW w:w="459" w:type="dxa"/>
            <w:hideMark/>
          </w:tcPr>
          <w:p w14:paraId="143A6932"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1FE26687" w14:textId="77777777" w:rsidR="00CA00FA" w:rsidRPr="00CA00FA" w:rsidRDefault="00CA00FA" w:rsidP="00CA00FA">
            <w:pPr>
              <w:spacing w:after="200" w:line="276" w:lineRule="auto"/>
              <w:rPr>
                <w:rFonts w:ascii="Arial" w:hAnsi="Arial" w:cs="Arial"/>
              </w:rPr>
            </w:pPr>
            <w:r w:rsidRPr="00CA00FA">
              <w:rPr>
                <w:rFonts w:ascii="Arial" w:hAnsi="Arial" w:cs="Arial"/>
              </w:rPr>
              <w:t>00008511</w:t>
            </w:r>
          </w:p>
        </w:tc>
        <w:tc>
          <w:tcPr>
            <w:tcW w:w="7387" w:type="dxa"/>
            <w:hideMark/>
          </w:tcPr>
          <w:p w14:paraId="4B8407D5" w14:textId="77777777" w:rsidR="00CA00FA" w:rsidRPr="00CA00FA" w:rsidRDefault="00CA00FA" w:rsidP="00CA00FA">
            <w:pPr>
              <w:spacing w:after="200" w:line="276" w:lineRule="auto"/>
              <w:rPr>
                <w:rFonts w:ascii="Arial" w:hAnsi="Arial" w:cs="Arial"/>
              </w:rPr>
            </w:pPr>
            <w:r w:rsidRPr="00CA00FA">
              <w:rPr>
                <w:rFonts w:ascii="Arial" w:hAnsi="Arial" w:cs="Arial"/>
              </w:rPr>
              <w:t>Насос ЭЦВ 10-65-65 ВЗУ-3 скв.5а</w:t>
            </w:r>
          </w:p>
        </w:tc>
        <w:tc>
          <w:tcPr>
            <w:tcW w:w="1408" w:type="dxa"/>
            <w:hideMark/>
          </w:tcPr>
          <w:p w14:paraId="232D5876" w14:textId="77777777" w:rsidR="00CA00FA" w:rsidRPr="00CA00FA" w:rsidRDefault="00CA00FA" w:rsidP="00CA00FA">
            <w:pPr>
              <w:spacing w:after="200" w:line="276" w:lineRule="auto"/>
              <w:rPr>
                <w:rFonts w:ascii="Arial" w:hAnsi="Arial" w:cs="Arial"/>
              </w:rPr>
            </w:pPr>
            <w:r w:rsidRPr="00CA00FA">
              <w:rPr>
                <w:rFonts w:ascii="Arial" w:hAnsi="Arial" w:cs="Arial"/>
              </w:rPr>
              <w:t>17/01/2006</w:t>
            </w:r>
          </w:p>
        </w:tc>
        <w:tc>
          <w:tcPr>
            <w:tcW w:w="2332" w:type="dxa"/>
            <w:hideMark/>
          </w:tcPr>
          <w:p w14:paraId="1DA777CB" w14:textId="77777777" w:rsidR="00CA00FA" w:rsidRPr="00CA00FA" w:rsidRDefault="00CA00FA" w:rsidP="00CA00FA">
            <w:pPr>
              <w:spacing w:after="200" w:line="276" w:lineRule="auto"/>
              <w:jc w:val="right"/>
              <w:rPr>
                <w:rFonts w:ascii="Arial" w:hAnsi="Arial" w:cs="Arial"/>
              </w:rPr>
            </w:pPr>
            <w:r w:rsidRPr="00CA00FA">
              <w:rPr>
                <w:rFonts w:ascii="Arial" w:hAnsi="Arial" w:cs="Arial"/>
              </w:rPr>
              <w:t>18 296,61</w:t>
            </w:r>
          </w:p>
        </w:tc>
        <w:tc>
          <w:tcPr>
            <w:tcW w:w="2072" w:type="dxa"/>
            <w:hideMark/>
          </w:tcPr>
          <w:p w14:paraId="3CAB60D1" w14:textId="77777777" w:rsidR="00CA00FA" w:rsidRPr="00CA00FA" w:rsidRDefault="00CA00FA" w:rsidP="00CA00FA">
            <w:pPr>
              <w:spacing w:after="200" w:line="276" w:lineRule="auto"/>
              <w:jc w:val="right"/>
              <w:rPr>
                <w:rFonts w:ascii="Arial" w:hAnsi="Arial" w:cs="Arial"/>
              </w:rPr>
            </w:pPr>
            <w:r w:rsidRPr="00CA00FA">
              <w:rPr>
                <w:rFonts w:ascii="Arial" w:hAnsi="Arial" w:cs="Arial"/>
              </w:rPr>
              <w:t>18 296,61</w:t>
            </w:r>
          </w:p>
        </w:tc>
      </w:tr>
      <w:tr w:rsidR="00CA00FA" w:rsidRPr="00CA00FA" w14:paraId="4EAE987B" w14:textId="77777777" w:rsidTr="00CA00FA">
        <w:trPr>
          <w:gridAfter w:val="1"/>
          <w:wAfter w:w="74" w:type="dxa"/>
          <w:trHeight w:val="225"/>
        </w:trPr>
        <w:tc>
          <w:tcPr>
            <w:tcW w:w="459" w:type="dxa"/>
            <w:hideMark/>
          </w:tcPr>
          <w:p w14:paraId="4FB5DF01"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0F39188F" w14:textId="77777777" w:rsidR="00CA00FA" w:rsidRPr="00CA00FA" w:rsidRDefault="00CA00FA" w:rsidP="00CA00FA">
            <w:pPr>
              <w:spacing w:after="200" w:line="276" w:lineRule="auto"/>
              <w:rPr>
                <w:rFonts w:ascii="Arial" w:hAnsi="Arial" w:cs="Arial"/>
              </w:rPr>
            </w:pPr>
            <w:r w:rsidRPr="00CA00FA">
              <w:rPr>
                <w:rFonts w:ascii="Arial" w:hAnsi="Arial" w:cs="Arial"/>
              </w:rPr>
              <w:t>00008512</w:t>
            </w:r>
          </w:p>
        </w:tc>
        <w:tc>
          <w:tcPr>
            <w:tcW w:w="7387" w:type="dxa"/>
            <w:hideMark/>
          </w:tcPr>
          <w:p w14:paraId="1C6FEEB5" w14:textId="77777777" w:rsidR="00CA00FA" w:rsidRPr="00CA00FA" w:rsidRDefault="00CA00FA" w:rsidP="00CA00FA">
            <w:pPr>
              <w:spacing w:after="200" w:line="276" w:lineRule="auto"/>
              <w:rPr>
                <w:rFonts w:ascii="Arial" w:hAnsi="Arial" w:cs="Arial"/>
              </w:rPr>
            </w:pPr>
            <w:r w:rsidRPr="00CA00FA">
              <w:rPr>
                <w:rFonts w:ascii="Arial" w:hAnsi="Arial" w:cs="Arial"/>
              </w:rPr>
              <w:t>Насос ЭЦВ 12-160-65 ВЗУ-2 скв.11</w:t>
            </w:r>
          </w:p>
        </w:tc>
        <w:tc>
          <w:tcPr>
            <w:tcW w:w="1408" w:type="dxa"/>
            <w:hideMark/>
          </w:tcPr>
          <w:p w14:paraId="0D25578B" w14:textId="77777777" w:rsidR="00CA00FA" w:rsidRPr="00CA00FA" w:rsidRDefault="00CA00FA" w:rsidP="00CA00FA">
            <w:pPr>
              <w:spacing w:after="200" w:line="276" w:lineRule="auto"/>
              <w:rPr>
                <w:rFonts w:ascii="Arial" w:hAnsi="Arial" w:cs="Arial"/>
              </w:rPr>
            </w:pPr>
            <w:r w:rsidRPr="00CA00FA">
              <w:rPr>
                <w:rFonts w:ascii="Arial" w:hAnsi="Arial" w:cs="Arial"/>
              </w:rPr>
              <w:t>17/01/2006</w:t>
            </w:r>
          </w:p>
        </w:tc>
        <w:tc>
          <w:tcPr>
            <w:tcW w:w="2332" w:type="dxa"/>
            <w:hideMark/>
          </w:tcPr>
          <w:p w14:paraId="6C9C3567" w14:textId="77777777" w:rsidR="00CA00FA" w:rsidRPr="00CA00FA" w:rsidRDefault="00CA00FA" w:rsidP="00CA00FA">
            <w:pPr>
              <w:spacing w:after="200" w:line="276" w:lineRule="auto"/>
              <w:jc w:val="right"/>
              <w:rPr>
                <w:rFonts w:ascii="Arial" w:hAnsi="Arial" w:cs="Arial"/>
              </w:rPr>
            </w:pPr>
            <w:r w:rsidRPr="00CA00FA">
              <w:rPr>
                <w:rFonts w:ascii="Arial" w:hAnsi="Arial" w:cs="Arial"/>
              </w:rPr>
              <w:t>32 057,63</w:t>
            </w:r>
          </w:p>
        </w:tc>
        <w:tc>
          <w:tcPr>
            <w:tcW w:w="2072" w:type="dxa"/>
            <w:hideMark/>
          </w:tcPr>
          <w:p w14:paraId="3FB99C51" w14:textId="77777777" w:rsidR="00CA00FA" w:rsidRPr="00CA00FA" w:rsidRDefault="00CA00FA" w:rsidP="00CA00FA">
            <w:pPr>
              <w:spacing w:after="200" w:line="276" w:lineRule="auto"/>
              <w:jc w:val="right"/>
              <w:rPr>
                <w:rFonts w:ascii="Arial" w:hAnsi="Arial" w:cs="Arial"/>
              </w:rPr>
            </w:pPr>
            <w:r w:rsidRPr="00CA00FA">
              <w:rPr>
                <w:rFonts w:ascii="Arial" w:hAnsi="Arial" w:cs="Arial"/>
              </w:rPr>
              <w:t>32 057,63</w:t>
            </w:r>
          </w:p>
        </w:tc>
      </w:tr>
      <w:tr w:rsidR="00CA00FA" w:rsidRPr="00CA00FA" w14:paraId="0CC8C8D3" w14:textId="77777777" w:rsidTr="00CA00FA">
        <w:trPr>
          <w:gridAfter w:val="1"/>
          <w:wAfter w:w="74" w:type="dxa"/>
          <w:trHeight w:val="225"/>
        </w:trPr>
        <w:tc>
          <w:tcPr>
            <w:tcW w:w="459" w:type="dxa"/>
            <w:hideMark/>
          </w:tcPr>
          <w:p w14:paraId="1B1C8459"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300DFFC2" w14:textId="77777777" w:rsidR="00CA00FA" w:rsidRPr="00CA00FA" w:rsidRDefault="00CA00FA" w:rsidP="00CA00FA">
            <w:pPr>
              <w:spacing w:after="200" w:line="276" w:lineRule="auto"/>
              <w:rPr>
                <w:rFonts w:ascii="Arial" w:hAnsi="Arial" w:cs="Arial"/>
              </w:rPr>
            </w:pPr>
            <w:r w:rsidRPr="00CA00FA">
              <w:rPr>
                <w:rFonts w:ascii="Arial" w:hAnsi="Arial" w:cs="Arial"/>
              </w:rPr>
              <w:t>00008523</w:t>
            </w:r>
          </w:p>
        </w:tc>
        <w:tc>
          <w:tcPr>
            <w:tcW w:w="7387" w:type="dxa"/>
            <w:hideMark/>
          </w:tcPr>
          <w:p w14:paraId="24197C83" w14:textId="77777777" w:rsidR="00CA00FA" w:rsidRPr="00CA00FA" w:rsidRDefault="00CA00FA" w:rsidP="00CA00FA">
            <w:pPr>
              <w:spacing w:after="200" w:line="276" w:lineRule="auto"/>
              <w:rPr>
                <w:rFonts w:ascii="Arial" w:hAnsi="Arial" w:cs="Arial"/>
              </w:rPr>
            </w:pPr>
            <w:r w:rsidRPr="00CA00FA">
              <w:rPr>
                <w:rFonts w:ascii="Arial" w:hAnsi="Arial" w:cs="Arial"/>
              </w:rPr>
              <w:t>Насос ЭЦВ 10-65-65 с перех.ВЗУ-2 скв.15а</w:t>
            </w:r>
          </w:p>
        </w:tc>
        <w:tc>
          <w:tcPr>
            <w:tcW w:w="1408" w:type="dxa"/>
            <w:hideMark/>
          </w:tcPr>
          <w:p w14:paraId="00CA6890" w14:textId="77777777" w:rsidR="00CA00FA" w:rsidRPr="00CA00FA" w:rsidRDefault="00CA00FA" w:rsidP="00CA00FA">
            <w:pPr>
              <w:spacing w:after="200" w:line="276" w:lineRule="auto"/>
              <w:rPr>
                <w:rFonts w:ascii="Arial" w:hAnsi="Arial" w:cs="Arial"/>
              </w:rPr>
            </w:pPr>
            <w:r w:rsidRPr="00CA00FA">
              <w:rPr>
                <w:rFonts w:ascii="Arial" w:hAnsi="Arial" w:cs="Arial"/>
              </w:rPr>
              <w:t>28/04/2006</w:t>
            </w:r>
          </w:p>
        </w:tc>
        <w:tc>
          <w:tcPr>
            <w:tcW w:w="2332" w:type="dxa"/>
            <w:hideMark/>
          </w:tcPr>
          <w:p w14:paraId="701A0DEA" w14:textId="77777777" w:rsidR="00CA00FA" w:rsidRPr="00CA00FA" w:rsidRDefault="00CA00FA" w:rsidP="00CA00FA">
            <w:pPr>
              <w:spacing w:after="200" w:line="276" w:lineRule="auto"/>
              <w:jc w:val="right"/>
              <w:rPr>
                <w:rFonts w:ascii="Arial" w:hAnsi="Arial" w:cs="Arial"/>
              </w:rPr>
            </w:pPr>
            <w:r w:rsidRPr="00CA00FA">
              <w:rPr>
                <w:rFonts w:ascii="Arial" w:hAnsi="Arial" w:cs="Arial"/>
              </w:rPr>
              <w:t>21 022,88</w:t>
            </w:r>
          </w:p>
        </w:tc>
        <w:tc>
          <w:tcPr>
            <w:tcW w:w="2072" w:type="dxa"/>
            <w:hideMark/>
          </w:tcPr>
          <w:p w14:paraId="3294AD4A" w14:textId="77777777" w:rsidR="00CA00FA" w:rsidRPr="00CA00FA" w:rsidRDefault="00CA00FA" w:rsidP="00CA00FA">
            <w:pPr>
              <w:spacing w:after="200" w:line="276" w:lineRule="auto"/>
              <w:jc w:val="right"/>
              <w:rPr>
                <w:rFonts w:ascii="Arial" w:hAnsi="Arial" w:cs="Arial"/>
              </w:rPr>
            </w:pPr>
            <w:r w:rsidRPr="00CA00FA">
              <w:rPr>
                <w:rFonts w:ascii="Arial" w:hAnsi="Arial" w:cs="Arial"/>
              </w:rPr>
              <w:t>21 022,88</w:t>
            </w:r>
          </w:p>
        </w:tc>
      </w:tr>
      <w:tr w:rsidR="00CA00FA" w:rsidRPr="00CA00FA" w14:paraId="5572753F" w14:textId="77777777" w:rsidTr="00CA00FA">
        <w:trPr>
          <w:gridAfter w:val="1"/>
          <w:wAfter w:w="74" w:type="dxa"/>
          <w:trHeight w:val="225"/>
        </w:trPr>
        <w:tc>
          <w:tcPr>
            <w:tcW w:w="459" w:type="dxa"/>
            <w:hideMark/>
          </w:tcPr>
          <w:p w14:paraId="0DCD116F"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0F228D71" w14:textId="77777777" w:rsidR="00CA00FA" w:rsidRPr="00CA00FA" w:rsidRDefault="00CA00FA" w:rsidP="00CA00FA">
            <w:pPr>
              <w:spacing w:after="200" w:line="276" w:lineRule="auto"/>
              <w:rPr>
                <w:rFonts w:ascii="Arial" w:hAnsi="Arial" w:cs="Arial"/>
              </w:rPr>
            </w:pPr>
            <w:r w:rsidRPr="00CA00FA">
              <w:rPr>
                <w:rFonts w:ascii="Arial" w:hAnsi="Arial" w:cs="Arial"/>
              </w:rPr>
              <w:t>00008524</w:t>
            </w:r>
          </w:p>
        </w:tc>
        <w:tc>
          <w:tcPr>
            <w:tcW w:w="7387" w:type="dxa"/>
            <w:hideMark/>
          </w:tcPr>
          <w:p w14:paraId="3B98F1C8" w14:textId="77777777" w:rsidR="00CA00FA" w:rsidRPr="00CA00FA" w:rsidRDefault="00CA00FA" w:rsidP="00CA00FA">
            <w:pPr>
              <w:spacing w:after="200" w:line="276" w:lineRule="auto"/>
              <w:rPr>
                <w:rFonts w:ascii="Arial" w:hAnsi="Arial" w:cs="Arial"/>
              </w:rPr>
            </w:pPr>
            <w:r w:rsidRPr="00CA00FA">
              <w:rPr>
                <w:rFonts w:ascii="Arial" w:hAnsi="Arial" w:cs="Arial"/>
              </w:rPr>
              <w:t>Насос ЭЦВ 10-65-110 с перех.ВЗУ3 скв.6</w:t>
            </w:r>
          </w:p>
        </w:tc>
        <w:tc>
          <w:tcPr>
            <w:tcW w:w="1408" w:type="dxa"/>
            <w:hideMark/>
          </w:tcPr>
          <w:p w14:paraId="7580554D" w14:textId="77777777" w:rsidR="00CA00FA" w:rsidRPr="00CA00FA" w:rsidRDefault="00CA00FA" w:rsidP="00CA00FA">
            <w:pPr>
              <w:spacing w:after="200" w:line="276" w:lineRule="auto"/>
              <w:rPr>
                <w:rFonts w:ascii="Arial" w:hAnsi="Arial" w:cs="Arial"/>
              </w:rPr>
            </w:pPr>
            <w:r w:rsidRPr="00CA00FA">
              <w:rPr>
                <w:rFonts w:ascii="Arial" w:hAnsi="Arial" w:cs="Arial"/>
              </w:rPr>
              <w:t>26/05/2006</w:t>
            </w:r>
          </w:p>
        </w:tc>
        <w:tc>
          <w:tcPr>
            <w:tcW w:w="2332" w:type="dxa"/>
            <w:hideMark/>
          </w:tcPr>
          <w:p w14:paraId="57556E65" w14:textId="77777777" w:rsidR="00CA00FA" w:rsidRPr="00CA00FA" w:rsidRDefault="00CA00FA" w:rsidP="00CA00FA">
            <w:pPr>
              <w:spacing w:after="200" w:line="276" w:lineRule="auto"/>
              <w:jc w:val="right"/>
              <w:rPr>
                <w:rFonts w:ascii="Arial" w:hAnsi="Arial" w:cs="Arial"/>
              </w:rPr>
            </w:pPr>
            <w:r w:rsidRPr="00CA00FA">
              <w:rPr>
                <w:rFonts w:ascii="Arial" w:hAnsi="Arial" w:cs="Arial"/>
              </w:rPr>
              <w:t>25 236,44</w:t>
            </w:r>
          </w:p>
        </w:tc>
        <w:tc>
          <w:tcPr>
            <w:tcW w:w="2072" w:type="dxa"/>
            <w:hideMark/>
          </w:tcPr>
          <w:p w14:paraId="0379099D" w14:textId="77777777" w:rsidR="00CA00FA" w:rsidRPr="00CA00FA" w:rsidRDefault="00CA00FA" w:rsidP="00CA00FA">
            <w:pPr>
              <w:spacing w:after="200" w:line="276" w:lineRule="auto"/>
              <w:jc w:val="right"/>
              <w:rPr>
                <w:rFonts w:ascii="Arial" w:hAnsi="Arial" w:cs="Arial"/>
              </w:rPr>
            </w:pPr>
            <w:r w:rsidRPr="00CA00FA">
              <w:rPr>
                <w:rFonts w:ascii="Arial" w:hAnsi="Arial" w:cs="Arial"/>
              </w:rPr>
              <w:t>25 236,44</w:t>
            </w:r>
          </w:p>
        </w:tc>
      </w:tr>
      <w:tr w:rsidR="00CA00FA" w:rsidRPr="00CA00FA" w14:paraId="1F575978" w14:textId="77777777" w:rsidTr="00CA00FA">
        <w:trPr>
          <w:gridAfter w:val="1"/>
          <w:wAfter w:w="74" w:type="dxa"/>
          <w:trHeight w:val="225"/>
        </w:trPr>
        <w:tc>
          <w:tcPr>
            <w:tcW w:w="459" w:type="dxa"/>
            <w:hideMark/>
          </w:tcPr>
          <w:p w14:paraId="2308C7FB"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22ECB6B6" w14:textId="77777777" w:rsidR="00CA00FA" w:rsidRPr="00CA00FA" w:rsidRDefault="00CA00FA" w:rsidP="00CA00FA">
            <w:pPr>
              <w:spacing w:after="200" w:line="276" w:lineRule="auto"/>
              <w:rPr>
                <w:rFonts w:ascii="Arial" w:hAnsi="Arial" w:cs="Arial"/>
              </w:rPr>
            </w:pPr>
            <w:r w:rsidRPr="00CA00FA">
              <w:rPr>
                <w:rFonts w:ascii="Arial" w:hAnsi="Arial" w:cs="Arial"/>
              </w:rPr>
              <w:t>00008545</w:t>
            </w:r>
          </w:p>
        </w:tc>
        <w:tc>
          <w:tcPr>
            <w:tcW w:w="7387" w:type="dxa"/>
            <w:hideMark/>
          </w:tcPr>
          <w:p w14:paraId="6E2A2561" w14:textId="77777777" w:rsidR="00CA00FA" w:rsidRPr="00CA00FA" w:rsidRDefault="00CA00FA" w:rsidP="00CA00FA">
            <w:pPr>
              <w:spacing w:after="200" w:line="276" w:lineRule="auto"/>
              <w:rPr>
                <w:rFonts w:ascii="Arial" w:hAnsi="Arial" w:cs="Arial"/>
              </w:rPr>
            </w:pPr>
            <w:r w:rsidRPr="00CA00FA">
              <w:rPr>
                <w:rFonts w:ascii="Arial" w:hAnsi="Arial" w:cs="Arial"/>
              </w:rPr>
              <w:t>Насос ЭЦВ 10-65-110 нрк ВЗУ-2 скв.15</w:t>
            </w:r>
          </w:p>
        </w:tc>
        <w:tc>
          <w:tcPr>
            <w:tcW w:w="1408" w:type="dxa"/>
            <w:hideMark/>
          </w:tcPr>
          <w:p w14:paraId="61E8DC18" w14:textId="77777777" w:rsidR="00CA00FA" w:rsidRPr="00CA00FA" w:rsidRDefault="00CA00FA" w:rsidP="00CA00FA">
            <w:pPr>
              <w:spacing w:after="200" w:line="276" w:lineRule="auto"/>
              <w:rPr>
                <w:rFonts w:ascii="Arial" w:hAnsi="Arial" w:cs="Arial"/>
              </w:rPr>
            </w:pPr>
            <w:r w:rsidRPr="00CA00FA">
              <w:rPr>
                <w:rFonts w:ascii="Arial" w:hAnsi="Arial" w:cs="Arial"/>
              </w:rPr>
              <w:t>26/10/2006</w:t>
            </w:r>
          </w:p>
        </w:tc>
        <w:tc>
          <w:tcPr>
            <w:tcW w:w="2332" w:type="dxa"/>
            <w:hideMark/>
          </w:tcPr>
          <w:p w14:paraId="3D506740" w14:textId="77777777" w:rsidR="00CA00FA" w:rsidRPr="00CA00FA" w:rsidRDefault="00CA00FA" w:rsidP="00CA00FA">
            <w:pPr>
              <w:spacing w:after="200" w:line="276" w:lineRule="auto"/>
              <w:jc w:val="right"/>
              <w:rPr>
                <w:rFonts w:ascii="Arial" w:hAnsi="Arial" w:cs="Arial"/>
              </w:rPr>
            </w:pPr>
            <w:r w:rsidRPr="00CA00FA">
              <w:rPr>
                <w:rFonts w:ascii="Arial" w:hAnsi="Arial" w:cs="Arial"/>
              </w:rPr>
              <w:t>28 264,41</w:t>
            </w:r>
          </w:p>
        </w:tc>
        <w:tc>
          <w:tcPr>
            <w:tcW w:w="2072" w:type="dxa"/>
            <w:hideMark/>
          </w:tcPr>
          <w:p w14:paraId="5095D69E" w14:textId="77777777" w:rsidR="00CA00FA" w:rsidRPr="00CA00FA" w:rsidRDefault="00CA00FA" w:rsidP="00CA00FA">
            <w:pPr>
              <w:spacing w:after="200" w:line="276" w:lineRule="auto"/>
              <w:jc w:val="right"/>
              <w:rPr>
                <w:rFonts w:ascii="Arial" w:hAnsi="Arial" w:cs="Arial"/>
              </w:rPr>
            </w:pPr>
            <w:r w:rsidRPr="00CA00FA">
              <w:rPr>
                <w:rFonts w:ascii="Arial" w:hAnsi="Arial" w:cs="Arial"/>
              </w:rPr>
              <w:t>27 086,64</w:t>
            </w:r>
          </w:p>
        </w:tc>
      </w:tr>
      <w:tr w:rsidR="00CA00FA" w:rsidRPr="00CA00FA" w14:paraId="6F1FE704" w14:textId="77777777" w:rsidTr="00CA00FA">
        <w:trPr>
          <w:gridAfter w:val="1"/>
          <w:wAfter w:w="74" w:type="dxa"/>
          <w:trHeight w:val="225"/>
        </w:trPr>
        <w:tc>
          <w:tcPr>
            <w:tcW w:w="459" w:type="dxa"/>
            <w:hideMark/>
          </w:tcPr>
          <w:p w14:paraId="751023E9"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073EA140" w14:textId="77777777" w:rsidR="00CA00FA" w:rsidRPr="00CA00FA" w:rsidRDefault="00CA00FA" w:rsidP="00CA00FA">
            <w:pPr>
              <w:spacing w:after="200" w:line="276" w:lineRule="auto"/>
              <w:rPr>
                <w:rFonts w:ascii="Arial" w:hAnsi="Arial" w:cs="Arial"/>
              </w:rPr>
            </w:pPr>
            <w:r w:rsidRPr="00CA00FA">
              <w:rPr>
                <w:rFonts w:ascii="Arial" w:hAnsi="Arial" w:cs="Arial"/>
              </w:rPr>
              <w:t>00008547</w:t>
            </w:r>
          </w:p>
        </w:tc>
        <w:tc>
          <w:tcPr>
            <w:tcW w:w="7387" w:type="dxa"/>
            <w:hideMark/>
          </w:tcPr>
          <w:p w14:paraId="08BCD49E" w14:textId="77777777" w:rsidR="00CA00FA" w:rsidRPr="00CA00FA" w:rsidRDefault="00CA00FA" w:rsidP="00CA00FA">
            <w:pPr>
              <w:spacing w:after="200" w:line="276" w:lineRule="auto"/>
              <w:rPr>
                <w:rFonts w:ascii="Arial" w:hAnsi="Arial" w:cs="Arial"/>
              </w:rPr>
            </w:pPr>
            <w:r w:rsidRPr="00CA00FA">
              <w:rPr>
                <w:rFonts w:ascii="Arial" w:hAnsi="Arial" w:cs="Arial"/>
              </w:rPr>
              <w:t>Регулятор эл. привода №1 на ВЗУ-2</w:t>
            </w:r>
          </w:p>
        </w:tc>
        <w:tc>
          <w:tcPr>
            <w:tcW w:w="1408" w:type="dxa"/>
            <w:hideMark/>
          </w:tcPr>
          <w:p w14:paraId="4F3565FF" w14:textId="77777777" w:rsidR="00CA00FA" w:rsidRPr="00CA00FA" w:rsidRDefault="00CA00FA" w:rsidP="00CA00FA">
            <w:pPr>
              <w:spacing w:after="200" w:line="276" w:lineRule="auto"/>
              <w:rPr>
                <w:rFonts w:ascii="Arial" w:hAnsi="Arial" w:cs="Arial"/>
              </w:rPr>
            </w:pPr>
            <w:r w:rsidRPr="00CA00FA">
              <w:rPr>
                <w:rFonts w:ascii="Arial" w:hAnsi="Arial" w:cs="Arial"/>
              </w:rPr>
              <w:t>30/10/2006</w:t>
            </w:r>
          </w:p>
        </w:tc>
        <w:tc>
          <w:tcPr>
            <w:tcW w:w="2332" w:type="dxa"/>
            <w:hideMark/>
          </w:tcPr>
          <w:p w14:paraId="4E96D51B" w14:textId="77777777" w:rsidR="00CA00FA" w:rsidRPr="00CA00FA" w:rsidRDefault="00CA00FA" w:rsidP="00CA00FA">
            <w:pPr>
              <w:spacing w:after="200" w:line="276" w:lineRule="auto"/>
              <w:jc w:val="right"/>
              <w:rPr>
                <w:rFonts w:ascii="Arial" w:hAnsi="Arial" w:cs="Arial"/>
              </w:rPr>
            </w:pPr>
            <w:r w:rsidRPr="00CA00FA">
              <w:rPr>
                <w:rFonts w:ascii="Arial" w:hAnsi="Arial" w:cs="Arial"/>
              </w:rPr>
              <w:t>1 286 551,73</w:t>
            </w:r>
          </w:p>
        </w:tc>
        <w:tc>
          <w:tcPr>
            <w:tcW w:w="2072" w:type="dxa"/>
            <w:hideMark/>
          </w:tcPr>
          <w:p w14:paraId="0B7A551D" w14:textId="77777777" w:rsidR="00CA00FA" w:rsidRPr="00CA00FA" w:rsidRDefault="00CA00FA" w:rsidP="00CA00FA">
            <w:pPr>
              <w:spacing w:after="200" w:line="276" w:lineRule="auto"/>
              <w:jc w:val="right"/>
              <w:rPr>
                <w:rFonts w:ascii="Arial" w:hAnsi="Arial" w:cs="Arial"/>
              </w:rPr>
            </w:pPr>
            <w:r w:rsidRPr="00CA00FA">
              <w:rPr>
                <w:rFonts w:ascii="Arial" w:hAnsi="Arial" w:cs="Arial"/>
              </w:rPr>
              <w:t>1 222 508,45</w:t>
            </w:r>
          </w:p>
        </w:tc>
      </w:tr>
      <w:tr w:rsidR="00CA00FA" w:rsidRPr="00CA00FA" w14:paraId="6A1907B0" w14:textId="77777777" w:rsidTr="00CA00FA">
        <w:trPr>
          <w:gridAfter w:val="1"/>
          <w:wAfter w:w="74" w:type="dxa"/>
          <w:trHeight w:val="225"/>
        </w:trPr>
        <w:tc>
          <w:tcPr>
            <w:tcW w:w="459" w:type="dxa"/>
            <w:hideMark/>
          </w:tcPr>
          <w:p w14:paraId="35EE681C" w14:textId="77777777" w:rsidR="00CA00FA" w:rsidRPr="00CA00FA" w:rsidRDefault="00CA00FA" w:rsidP="00CA00FA">
            <w:pPr>
              <w:spacing w:after="200" w:line="276" w:lineRule="auto"/>
              <w:rPr>
                <w:rFonts w:ascii="Arial" w:hAnsi="Arial" w:cs="Arial"/>
              </w:rPr>
            </w:pPr>
            <w:r w:rsidRPr="00CA00FA">
              <w:rPr>
                <w:rFonts w:ascii="Arial" w:hAnsi="Arial" w:cs="Arial"/>
              </w:rPr>
              <w:lastRenderedPageBreak/>
              <w:t>04</w:t>
            </w:r>
          </w:p>
        </w:tc>
        <w:tc>
          <w:tcPr>
            <w:tcW w:w="1509" w:type="dxa"/>
            <w:hideMark/>
          </w:tcPr>
          <w:p w14:paraId="161CC421" w14:textId="77777777" w:rsidR="00CA00FA" w:rsidRPr="00CA00FA" w:rsidRDefault="00CA00FA" w:rsidP="00CA00FA">
            <w:pPr>
              <w:spacing w:after="200" w:line="276" w:lineRule="auto"/>
              <w:rPr>
                <w:rFonts w:ascii="Arial" w:hAnsi="Arial" w:cs="Arial"/>
              </w:rPr>
            </w:pPr>
            <w:r w:rsidRPr="00CA00FA">
              <w:rPr>
                <w:rFonts w:ascii="Arial" w:hAnsi="Arial" w:cs="Arial"/>
              </w:rPr>
              <w:t>00008548</w:t>
            </w:r>
          </w:p>
        </w:tc>
        <w:tc>
          <w:tcPr>
            <w:tcW w:w="7387" w:type="dxa"/>
            <w:hideMark/>
          </w:tcPr>
          <w:p w14:paraId="689CE42D" w14:textId="77777777" w:rsidR="00CA00FA" w:rsidRPr="00CA00FA" w:rsidRDefault="00CA00FA" w:rsidP="00CA00FA">
            <w:pPr>
              <w:spacing w:after="200" w:line="276" w:lineRule="auto"/>
              <w:rPr>
                <w:rFonts w:ascii="Arial" w:hAnsi="Arial" w:cs="Arial"/>
              </w:rPr>
            </w:pPr>
            <w:r w:rsidRPr="00CA00FA">
              <w:rPr>
                <w:rFonts w:ascii="Arial" w:hAnsi="Arial" w:cs="Arial"/>
              </w:rPr>
              <w:t>Регулятор эл. привода №2 на ВЗУ-2</w:t>
            </w:r>
          </w:p>
        </w:tc>
        <w:tc>
          <w:tcPr>
            <w:tcW w:w="1408" w:type="dxa"/>
            <w:hideMark/>
          </w:tcPr>
          <w:p w14:paraId="65EA8968" w14:textId="77777777" w:rsidR="00CA00FA" w:rsidRPr="00CA00FA" w:rsidRDefault="00CA00FA" w:rsidP="00CA00FA">
            <w:pPr>
              <w:spacing w:after="200" w:line="276" w:lineRule="auto"/>
              <w:rPr>
                <w:rFonts w:ascii="Arial" w:hAnsi="Arial" w:cs="Arial"/>
              </w:rPr>
            </w:pPr>
            <w:r w:rsidRPr="00CA00FA">
              <w:rPr>
                <w:rFonts w:ascii="Arial" w:hAnsi="Arial" w:cs="Arial"/>
              </w:rPr>
              <w:t>30/10/2006</w:t>
            </w:r>
          </w:p>
        </w:tc>
        <w:tc>
          <w:tcPr>
            <w:tcW w:w="2332" w:type="dxa"/>
            <w:hideMark/>
          </w:tcPr>
          <w:p w14:paraId="71A64CAB" w14:textId="77777777" w:rsidR="00CA00FA" w:rsidRPr="00CA00FA" w:rsidRDefault="00CA00FA" w:rsidP="00CA00FA">
            <w:pPr>
              <w:spacing w:after="200" w:line="276" w:lineRule="auto"/>
              <w:jc w:val="right"/>
              <w:rPr>
                <w:rFonts w:ascii="Arial" w:hAnsi="Arial" w:cs="Arial"/>
              </w:rPr>
            </w:pPr>
            <w:r w:rsidRPr="00CA00FA">
              <w:rPr>
                <w:rFonts w:ascii="Arial" w:hAnsi="Arial" w:cs="Arial"/>
              </w:rPr>
              <w:t>1 286 551,74</w:t>
            </w:r>
          </w:p>
        </w:tc>
        <w:tc>
          <w:tcPr>
            <w:tcW w:w="2072" w:type="dxa"/>
            <w:hideMark/>
          </w:tcPr>
          <w:p w14:paraId="13D83FEC" w14:textId="77777777" w:rsidR="00CA00FA" w:rsidRPr="00CA00FA" w:rsidRDefault="00CA00FA" w:rsidP="00CA00FA">
            <w:pPr>
              <w:spacing w:after="200" w:line="276" w:lineRule="auto"/>
              <w:jc w:val="right"/>
              <w:rPr>
                <w:rFonts w:ascii="Arial" w:hAnsi="Arial" w:cs="Arial"/>
              </w:rPr>
            </w:pPr>
            <w:r w:rsidRPr="00CA00FA">
              <w:rPr>
                <w:rFonts w:ascii="Arial" w:hAnsi="Arial" w:cs="Arial"/>
              </w:rPr>
              <w:t>1 222 508,45</w:t>
            </w:r>
          </w:p>
        </w:tc>
      </w:tr>
      <w:tr w:rsidR="00CA00FA" w:rsidRPr="00CA00FA" w14:paraId="3E447FD8" w14:textId="77777777" w:rsidTr="00CA00FA">
        <w:trPr>
          <w:gridAfter w:val="1"/>
          <w:wAfter w:w="74" w:type="dxa"/>
          <w:trHeight w:val="225"/>
        </w:trPr>
        <w:tc>
          <w:tcPr>
            <w:tcW w:w="459" w:type="dxa"/>
            <w:hideMark/>
          </w:tcPr>
          <w:p w14:paraId="5D48EBAA"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5185B4D8" w14:textId="77777777" w:rsidR="00CA00FA" w:rsidRPr="00CA00FA" w:rsidRDefault="00CA00FA" w:rsidP="00CA00FA">
            <w:pPr>
              <w:spacing w:after="200" w:line="276" w:lineRule="auto"/>
              <w:rPr>
                <w:rFonts w:ascii="Arial" w:hAnsi="Arial" w:cs="Arial"/>
              </w:rPr>
            </w:pPr>
            <w:r w:rsidRPr="00CA00FA">
              <w:rPr>
                <w:rFonts w:ascii="Arial" w:hAnsi="Arial" w:cs="Arial"/>
              </w:rPr>
              <w:t>00008570</w:t>
            </w:r>
          </w:p>
        </w:tc>
        <w:tc>
          <w:tcPr>
            <w:tcW w:w="7387" w:type="dxa"/>
            <w:hideMark/>
          </w:tcPr>
          <w:p w14:paraId="1177A561" w14:textId="77777777" w:rsidR="00CA00FA" w:rsidRPr="00CA00FA" w:rsidRDefault="00CA00FA" w:rsidP="00CA00FA">
            <w:pPr>
              <w:spacing w:after="200" w:line="276" w:lineRule="auto"/>
              <w:rPr>
                <w:rFonts w:ascii="Arial" w:hAnsi="Arial" w:cs="Arial"/>
              </w:rPr>
            </w:pPr>
            <w:r w:rsidRPr="00CA00FA">
              <w:rPr>
                <w:rFonts w:ascii="Arial" w:hAnsi="Arial" w:cs="Arial"/>
              </w:rPr>
              <w:t>Насос ЭЦВ 12-160-65с.дв.45квт ВЗУ-2 скв.9</w:t>
            </w:r>
          </w:p>
        </w:tc>
        <w:tc>
          <w:tcPr>
            <w:tcW w:w="1408" w:type="dxa"/>
            <w:hideMark/>
          </w:tcPr>
          <w:p w14:paraId="361024B9" w14:textId="77777777" w:rsidR="00CA00FA" w:rsidRPr="00CA00FA" w:rsidRDefault="00CA00FA" w:rsidP="00CA00FA">
            <w:pPr>
              <w:spacing w:after="200" w:line="276" w:lineRule="auto"/>
              <w:rPr>
                <w:rFonts w:ascii="Arial" w:hAnsi="Arial" w:cs="Arial"/>
              </w:rPr>
            </w:pPr>
            <w:r w:rsidRPr="00CA00FA">
              <w:rPr>
                <w:rFonts w:ascii="Arial" w:hAnsi="Arial" w:cs="Arial"/>
              </w:rPr>
              <w:t>24/01/2007</w:t>
            </w:r>
          </w:p>
        </w:tc>
        <w:tc>
          <w:tcPr>
            <w:tcW w:w="2332" w:type="dxa"/>
            <w:hideMark/>
          </w:tcPr>
          <w:p w14:paraId="245DA6AC" w14:textId="77777777" w:rsidR="00CA00FA" w:rsidRPr="00CA00FA" w:rsidRDefault="00CA00FA" w:rsidP="00CA00FA">
            <w:pPr>
              <w:spacing w:after="200" w:line="276" w:lineRule="auto"/>
              <w:jc w:val="right"/>
              <w:rPr>
                <w:rFonts w:ascii="Arial" w:hAnsi="Arial" w:cs="Arial"/>
              </w:rPr>
            </w:pPr>
            <w:r w:rsidRPr="00CA00FA">
              <w:rPr>
                <w:rFonts w:ascii="Arial" w:hAnsi="Arial" w:cs="Arial"/>
              </w:rPr>
              <w:t>45 236,44</w:t>
            </w:r>
          </w:p>
        </w:tc>
        <w:tc>
          <w:tcPr>
            <w:tcW w:w="2072" w:type="dxa"/>
            <w:hideMark/>
          </w:tcPr>
          <w:p w14:paraId="37CFE9AE" w14:textId="77777777" w:rsidR="00CA00FA" w:rsidRPr="00CA00FA" w:rsidRDefault="00CA00FA" w:rsidP="00CA00FA">
            <w:pPr>
              <w:spacing w:after="200" w:line="276" w:lineRule="auto"/>
              <w:jc w:val="right"/>
              <w:rPr>
                <w:rFonts w:ascii="Arial" w:hAnsi="Arial" w:cs="Arial"/>
              </w:rPr>
            </w:pPr>
            <w:r w:rsidRPr="00CA00FA">
              <w:rPr>
                <w:rFonts w:ascii="Arial" w:hAnsi="Arial" w:cs="Arial"/>
              </w:rPr>
              <w:t>45 236,44</w:t>
            </w:r>
          </w:p>
        </w:tc>
      </w:tr>
      <w:tr w:rsidR="00CA00FA" w:rsidRPr="00CA00FA" w14:paraId="7A410728" w14:textId="77777777" w:rsidTr="00CA00FA">
        <w:trPr>
          <w:gridAfter w:val="1"/>
          <w:wAfter w:w="74" w:type="dxa"/>
          <w:trHeight w:val="225"/>
        </w:trPr>
        <w:tc>
          <w:tcPr>
            <w:tcW w:w="459" w:type="dxa"/>
            <w:hideMark/>
          </w:tcPr>
          <w:p w14:paraId="64E94DD2" w14:textId="77777777" w:rsidR="00CA00FA" w:rsidRPr="00CA00FA" w:rsidRDefault="00CA00FA" w:rsidP="00CA00FA">
            <w:pPr>
              <w:spacing w:after="200" w:line="276" w:lineRule="auto"/>
              <w:rPr>
                <w:rFonts w:ascii="Arial" w:hAnsi="Arial" w:cs="Arial"/>
              </w:rPr>
            </w:pPr>
            <w:r w:rsidRPr="00CA00FA">
              <w:rPr>
                <w:rFonts w:ascii="Arial" w:hAnsi="Arial" w:cs="Arial"/>
              </w:rPr>
              <w:t>04</w:t>
            </w:r>
          </w:p>
        </w:tc>
        <w:tc>
          <w:tcPr>
            <w:tcW w:w="1509" w:type="dxa"/>
            <w:hideMark/>
          </w:tcPr>
          <w:p w14:paraId="655B4EA6" w14:textId="77777777" w:rsidR="00CA00FA" w:rsidRPr="00CA00FA" w:rsidRDefault="00CA00FA" w:rsidP="00CA00FA">
            <w:pPr>
              <w:spacing w:after="200" w:line="276" w:lineRule="auto"/>
              <w:rPr>
                <w:rFonts w:ascii="Arial" w:hAnsi="Arial" w:cs="Arial"/>
              </w:rPr>
            </w:pPr>
            <w:r w:rsidRPr="00CA00FA">
              <w:rPr>
                <w:rFonts w:ascii="Arial" w:hAnsi="Arial" w:cs="Arial"/>
              </w:rPr>
              <w:t>00008554</w:t>
            </w:r>
          </w:p>
        </w:tc>
        <w:tc>
          <w:tcPr>
            <w:tcW w:w="7387" w:type="dxa"/>
            <w:hideMark/>
          </w:tcPr>
          <w:p w14:paraId="7AE51C94" w14:textId="77777777" w:rsidR="00CA00FA" w:rsidRPr="00CA00FA" w:rsidRDefault="00CA00FA" w:rsidP="00CA00FA">
            <w:pPr>
              <w:spacing w:after="200" w:line="276" w:lineRule="auto"/>
              <w:rPr>
                <w:rFonts w:ascii="Arial" w:hAnsi="Arial" w:cs="Arial"/>
              </w:rPr>
            </w:pPr>
            <w:r w:rsidRPr="00CA00FA">
              <w:rPr>
                <w:rFonts w:ascii="Arial" w:hAnsi="Arial" w:cs="Arial"/>
              </w:rPr>
              <w:t>Насос ЭЦВ 8-25-150 с дв.17квт</w:t>
            </w:r>
          </w:p>
        </w:tc>
        <w:tc>
          <w:tcPr>
            <w:tcW w:w="1408" w:type="dxa"/>
            <w:hideMark/>
          </w:tcPr>
          <w:p w14:paraId="428657A5" w14:textId="77777777" w:rsidR="00CA00FA" w:rsidRPr="00CA00FA" w:rsidRDefault="00CA00FA" w:rsidP="00CA00FA">
            <w:pPr>
              <w:spacing w:after="200" w:line="276" w:lineRule="auto"/>
              <w:rPr>
                <w:rFonts w:ascii="Arial" w:hAnsi="Arial" w:cs="Arial"/>
              </w:rPr>
            </w:pPr>
            <w:r w:rsidRPr="00CA00FA">
              <w:rPr>
                <w:rFonts w:ascii="Arial" w:hAnsi="Arial" w:cs="Arial"/>
              </w:rPr>
              <w:t>17/11/2006</w:t>
            </w:r>
          </w:p>
        </w:tc>
        <w:tc>
          <w:tcPr>
            <w:tcW w:w="2332" w:type="dxa"/>
            <w:hideMark/>
          </w:tcPr>
          <w:p w14:paraId="36DD34C7" w14:textId="77777777" w:rsidR="00CA00FA" w:rsidRPr="00CA00FA" w:rsidRDefault="00CA00FA" w:rsidP="00CA00FA">
            <w:pPr>
              <w:spacing w:after="200" w:line="276" w:lineRule="auto"/>
              <w:jc w:val="right"/>
              <w:rPr>
                <w:rFonts w:ascii="Arial" w:hAnsi="Arial" w:cs="Arial"/>
              </w:rPr>
            </w:pPr>
            <w:r w:rsidRPr="00CA00FA">
              <w:rPr>
                <w:rFonts w:ascii="Arial" w:hAnsi="Arial" w:cs="Arial"/>
              </w:rPr>
              <w:t>18 845,76</w:t>
            </w:r>
          </w:p>
        </w:tc>
        <w:tc>
          <w:tcPr>
            <w:tcW w:w="2072" w:type="dxa"/>
            <w:hideMark/>
          </w:tcPr>
          <w:p w14:paraId="5F3E75FB" w14:textId="77777777" w:rsidR="00CA00FA" w:rsidRPr="00CA00FA" w:rsidRDefault="00CA00FA" w:rsidP="00CA00FA">
            <w:pPr>
              <w:spacing w:after="200" w:line="276" w:lineRule="auto"/>
              <w:jc w:val="right"/>
              <w:rPr>
                <w:rFonts w:ascii="Arial" w:hAnsi="Arial" w:cs="Arial"/>
              </w:rPr>
            </w:pPr>
            <w:r w:rsidRPr="00CA00FA">
              <w:rPr>
                <w:rFonts w:ascii="Arial" w:hAnsi="Arial" w:cs="Arial"/>
              </w:rPr>
              <w:t>18 845,76</w:t>
            </w:r>
          </w:p>
        </w:tc>
      </w:tr>
      <w:tr w:rsidR="00CA00FA" w:rsidRPr="00CA00FA" w14:paraId="27C572D9" w14:textId="77777777" w:rsidTr="00CA00FA">
        <w:trPr>
          <w:trHeight w:val="225"/>
        </w:trPr>
        <w:tc>
          <w:tcPr>
            <w:tcW w:w="459" w:type="dxa"/>
            <w:hideMark/>
          </w:tcPr>
          <w:p w14:paraId="2BBC75BB" w14:textId="77777777" w:rsidR="00CA00FA" w:rsidRPr="00CA00FA" w:rsidRDefault="00CA00FA" w:rsidP="00CA00FA">
            <w:pPr>
              <w:spacing w:after="200" w:line="276" w:lineRule="auto"/>
              <w:rPr>
                <w:rFonts w:ascii="Arial" w:hAnsi="Arial" w:cs="Arial"/>
              </w:rPr>
            </w:pPr>
            <w:r w:rsidRPr="00CA00FA">
              <w:rPr>
                <w:rFonts w:ascii="Arial" w:hAnsi="Arial" w:cs="Arial"/>
              </w:rPr>
              <w:t>01</w:t>
            </w:r>
          </w:p>
        </w:tc>
        <w:tc>
          <w:tcPr>
            <w:tcW w:w="1509" w:type="dxa"/>
            <w:hideMark/>
          </w:tcPr>
          <w:p w14:paraId="77FD457F" w14:textId="77777777" w:rsidR="00CA00FA" w:rsidRPr="00CA00FA" w:rsidRDefault="00CA00FA" w:rsidP="00CA00FA">
            <w:pPr>
              <w:spacing w:after="200" w:line="276" w:lineRule="auto"/>
              <w:rPr>
                <w:rFonts w:ascii="Arial" w:hAnsi="Arial" w:cs="Arial"/>
              </w:rPr>
            </w:pPr>
            <w:r w:rsidRPr="00CA00FA">
              <w:rPr>
                <w:rFonts w:ascii="Arial" w:hAnsi="Arial" w:cs="Arial"/>
              </w:rPr>
              <w:t>108001000001</w:t>
            </w:r>
          </w:p>
        </w:tc>
        <w:tc>
          <w:tcPr>
            <w:tcW w:w="7387" w:type="dxa"/>
            <w:hideMark/>
          </w:tcPr>
          <w:p w14:paraId="4A600CAD" w14:textId="77777777" w:rsidR="00CA00FA" w:rsidRPr="00CA00FA" w:rsidRDefault="00CA00FA" w:rsidP="00CA00FA">
            <w:pPr>
              <w:spacing w:after="200" w:line="276" w:lineRule="auto"/>
              <w:rPr>
                <w:rFonts w:ascii="Arial" w:hAnsi="Arial" w:cs="Arial"/>
              </w:rPr>
            </w:pPr>
            <w:r w:rsidRPr="00CA00FA">
              <w:rPr>
                <w:rFonts w:ascii="Arial" w:hAnsi="Arial" w:cs="Arial"/>
              </w:rPr>
              <w:t>Трактор Беларус с навесным оборудованием и прицеп-цистерна</w:t>
            </w:r>
          </w:p>
        </w:tc>
        <w:tc>
          <w:tcPr>
            <w:tcW w:w="1408" w:type="dxa"/>
            <w:hideMark/>
          </w:tcPr>
          <w:p w14:paraId="61D32648" w14:textId="77777777" w:rsidR="00CA00FA" w:rsidRPr="00CA00FA" w:rsidRDefault="00CA00FA" w:rsidP="00CA00FA">
            <w:pPr>
              <w:spacing w:after="200" w:line="276" w:lineRule="auto"/>
              <w:rPr>
                <w:rFonts w:ascii="Arial" w:hAnsi="Arial" w:cs="Arial"/>
              </w:rPr>
            </w:pPr>
            <w:r w:rsidRPr="00CA00FA">
              <w:rPr>
                <w:rFonts w:ascii="Arial" w:hAnsi="Arial" w:cs="Arial"/>
              </w:rPr>
              <w:t>22/10/2015</w:t>
            </w:r>
          </w:p>
        </w:tc>
        <w:tc>
          <w:tcPr>
            <w:tcW w:w="2332" w:type="dxa"/>
            <w:hideMark/>
          </w:tcPr>
          <w:p w14:paraId="7C708566" w14:textId="77777777" w:rsidR="00CA00FA" w:rsidRPr="00CA00FA" w:rsidRDefault="00CA00FA" w:rsidP="00CA00FA">
            <w:pPr>
              <w:spacing w:after="200" w:line="276" w:lineRule="auto"/>
              <w:jc w:val="right"/>
              <w:rPr>
                <w:rFonts w:ascii="Arial" w:hAnsi="Arial" w:cs="Arial"/>
              </w:rPr>
            </w:pPr>
            <w:r w:rsidRPr="00CA00FA">
              <w:rPr>
                <w:rFonts w:ascii="Arial" w:hAnsi="Arial" w:cs="Arial"/>
              </w:rPr>
              <w:t>2 084 189,11</w:t>
            </w:r>
          </w:p>
        </w:tc>
        <w:tc>
          <w:tcPr>
            <w:tcW w:w="2146" w:type="dxa"/>
            <w:gridSpan w:val="2"/>
            <w:hideMark/>
          </w:tcPr>
          <w:p w14:paraId="03BA93D1" w14:textId="77777777" w:rsidR="00CA00FA" w:rsidRPr="00CA00FA" w:rsidRDefault="00CA00FA" w:rsidP="00CA00FA">
            <w:pPr>
              <w:spacing w:after="200" w:line="276" w:lineRule="auto"/>
              <w:jc w:val="right"/>
              <w:rPr>
                <w:rFonts w:ascii="Arial" w:hAnsi="Arial" w:cs="Arial"/>
              </w:rPr>
            </w:pPr>
            <w:r w:rsidRPr="00CA00FA">
              <w:rPr>
                <w:rFonts w:ascii="Arial" w:hAnsi="Arial" w:cs="Arial"/>
              </w:rPr>
              <w:t>0,00</w:t>
            </w:r>
          </w:p>
        </w:tc>
      </w:tr>
      <w:tr w:rsidR="00CA00FA" w:rsidRPr="00CA00FA" w14:paraId="7359F23D" w14:textId="77777777" w:rsidTr="00CA00FA">
        <w:trPr>
          <w:trHeight w:val="225"/>
        </w:trPr>
        <w:tc>
          <w:tcPr>
            <w:tcW w:w="459" w:type="dxa"/>
            <w:hideMark/>
          </w:tcPr>
          <w:p w14:paraId="5CD3B1F7" w14:textId="77777777" w:rsidR="00CA00FA" w:rsidRPr="00CA00FA" w:rsidRDefault="00CA00FA" w:rsidP="00CA00FA">
            <w:pPr>
              <w:spacing w:after="200" w:line="276" w:lineRule="auto"/>
              <w:rPr>
                <w:rFonts w:ascii="Arial" w:hAnsi="Arial" w:cs="Arial"/>
              </w:rPr>
            </w:pPr>
            <w:r w:rsidRPr="00CA00FA">
              <w:rPr>
                <w:rFonts w:ascii="Arial" w:hAnsi="Arial" w:cs="Arial"/>
              </w:rPr>
              <w:t>01</w:t>
            </w:r>
          </w:p>
        </w:tc>
        <w:tc>
          <w:tcPr>
            <w:tcW w:w="1509" w:type="dxa"/>
            <w:hideMark/>
          </w:tcPr>
          <w:p w14:paraId="405F4758" w14:textId="77777777" w:rsidR="00CA00FA" w:rsidRPr="00CA00FA" w:rsidRDefault="00CA00FA" w:rsidP="00CA00FA">
            <w:pPr>
              <w:spacing w:after="200" w:line="276" w:lineRule="auto"/>
              <w:rPr>
                <w:rFonts w:ascii="Arial" w:hAnsi="Arial" w:cs="Arial"/>
              </w:rPr>
            </w:pPr>
            <w:r w:rsidRPr="00CA00FA">
              <w:rPr>
                <w:rFonts w:ascii="Arial" w:hAnsi="Arial" w:cs="Arial"/>
              </w:rPr>
              <w:t>ВА0000000020</w:t>
            </w:r>
          </w:p>
        </w:tc>
        <w:tc>
          <w:tcPr>
            <w:tcW w:w="7387" w:type="dxa"/>
            <w:hideMark/>
          </w:tcPr>
          <w:p w14:paraId="2240C30D" w14:textId="77777777" w:rsidR="00CA00FA" w:rsidRPr="00CA00FA" w:rsidRDefault="00CA00FA" w:rsidP="00CA00FA">
            <w:pPr>
              <w:spacing w:after="200" w:line="276" w:lineRule="auto"/>
              <w:rPr>
                <w:rFonts w:ascii="Arial" w:hAnsi="Arial" w:cs="Arial"/>
              </w:rPr>
            </w:pPr>
            <w:r w:rsidRPr="00CA00FA">
              <w:rPr>
                <w:rFonts w:ascii="Arial" w:hAnsi="Arial" w:cs="Arial"/>
              </w:rPr>
              <w:t>Трактор Беларус с навесным оборудованием и прицеп-цистерна</w:t>
            </w:r>
          </w:p>
        </w:tc>
        <w:tc>
          <w:tcPr>
            <w:tcW w:w="1408" w:type="dxa"/>
            <w:hideMark/>
          </w:tcPr>
          <w:p w14:paraId="29879986" w14:textId="77777777" w:rsidR="00CA00FA" w:rsidRPr="00CA00FA" w:rsidRDefault="00CA00FA" w:rsidP="00CA00FA">
            <w:pPr>
              <w:spacing w:after="200" w:line="276" w:lineRule="auto"/>
              <w:rPr>
                <w:rFonts w:ascii="Arial" w:hAnsi="Arial" w:cs="Arial"/>
              </w:rPr>
            </w:pPr>
            <w:r w:rsidRPr="00CA00FA">
              <w:rPr>
                <w:rFonts w:ascii="Arial" w:hAnsi="Arial" w:cs="Arial"/>
              </w:rPr>
              <w:t>22/10/2015</w:t>
            </w:r>
          </w:p>
        </w:tc>
        <w:tc>
          <w:tcPr>
            <w:tcW w:w="2332" w:type="dxa"/>
            <w:hideMark/>
          </w:tcPr>
          <w:p w14:paraId="52196E50" w14:textId="77777777" w:rsidR="00CA00FA" w:rsidRPr="00CA00FA" w:rsidRDefault="00CA00FA" w:rsidP="00CA00FA">
            <w:pPr>
              <w:spacing w:after="200" w:line="276" w:lineRule="auto"/>
              <w:jc w:val="right"/>
              <w:rPr>
                <w:rFonts w:ascii="Arial" w:hAnsi="Arial" w:cs="Arial"/>
              </w:rPr>
            </w:pPr>
            <w:r w:rsidRPr="00CA00FA">
              <w:rPr>
                <w:rFonts w:ascii="Arial" w:hAnsi="Arial" w:cs="Arial"/>
              </w:rPr>
              <w:t>2 084 189,11</w:t>
            </w:r>
          </w:p>
        </w:tc>
        <w:tc>
          <w:tcPr>
            <w:tcW w:w="2146" w:type="dxa"/>
            <w:gridSpan w:val="2"/>
            <w:hideMark/>
          </w:tcPr>
          <w:p w14:paraId="34A9DB97" w14:textId="77777777" w:rsidR="00CA00FA" w:rsidRPr="00CA00FA" w:rsidRDefault="00CA00FA" w:rsidP="00CA00FA">
            <w:pPr>
              <w:spacing w:after="200" w:line="276" w:lineRule="auto"/>
              <w:jc w:val="right"/>
              <w:rPr>
                <w:rFonts w:ascii="Arial" w:hAnsi="Arial" w:cs="Arial"/>
              </w:rPr>
            </w:pPr>
            <w:r w:rsidRPr="00CA00FA">
              <w:rPr>
                <w:rFonts w:ascii="Arial" w:hAnsi="Arial" w:cs="Arial"/>
              </w:rPr>
              <w:t>0,00</w:t>
            </w:r>
          </w:p>
        </w:tc>
      </w:tr>
    </w:tbl>
    <w:p w14:paraId="5CAF0BD0" w14:textId="77777777" w:rsidR="00CA00FA" w:rsidRPr="00CA00FA" w:rsidRDefault="00CA00FA" w:rsidP="00CA00FA">
      <w:pPr>
        <w:jc w:val="right"/>
        <w:rPr>
          <w:rFonts w:ascii="Arial" w:hAnsi="Arial" w:cs="Arial"/>
        </w:rPr>
      </w:pPr>
    </w:p>
    <w:p w14:paraId="42651BEE" w14:textId="77777777" w:rsidR="00CA00FA" w:rsidRPr="00CA00FA" w:rsidRDefault="00CA00FA" w:rsidP="00CA00FA">
      <w:pPr>
        <w:jc w:val="right"/>
        <w:rPr>
          <w:rFonts w:ascii="Arial" w:hAnsi="Arial" w:cs="Arial"/>
        </w:rPr>
      </w:pPr>
    </w:p>
    <w:p w14:paraId="3BED4C7B" w14:textId="77777777" w:rsidR="00CA00FA" w:rsidRPr="00CA00FA" w:rsidRDefault="00CA00FA" w:rsidP="00CA00FA">
      <w:pPr>
        <w:jc w:val="right"/>
        <w:rPr>
          <w:rFonts w:ascii="Arial" w:hAnsi="Arial" w:cs="Arial"/>
        </w:rPr>
      </w:pPr>
    </w:p>
    <w:p w14:paraId="199BEE6A" w14:textId="77777777" w:rsidR="00CA00FA" w:rsidRPr="00CA00FA" w:rsidRDefault="00CA00FA" w:rsidP="00CA00FA">
      <w:pPr>
        <w:jc w:val="right"/>
        <w:rPr>
          <w:rFonts w:ascii="Arial" w:hAnsi="Arial" w:cs="Arial"/>
        </w:rPr>
      </w:pPr>
    </w:p>
    <w:tbl>
      <w:tblPr>
        <w:tblW w:w="15416" w:type="dxa"/>
        <w:tblInd w:w="250" w:type="dxa"/>
        <w:tblLayout w:type="fixed"/>
        <w:tblLook w:val="04A0" w:firstRow="1" w:lastRow="0" w:firstColumn="1" w:lastColumn="0" w:noHBand="0" w:noVBand="1"/>
      </w:tblPr>
      <w:tblGrid>
        <w:gridCol w:w="387"/>
        <w:gridCol w:w="3423"/>
        <w:gridCol w:w="4093"/>
        <w:gridCol w:w="2898"/>
        <w:gridCol w:w="1548"/>
        <w:gridCol w:w="1424"/>
        <w:gridCol w:w="1253"/>
        <w:gridCol w:w="390"/>
      </w:tblGrid>
      <w:tr w:rsidR="00CA00FA" w:rsidRPr="00CA00FA" w14:paraId="033A81A8" w14:textId="77777777" w:rsidTr="00CA00FA">
        <w:trPr>
          <w:gridAfter w:val="1"/>
          <w:wAfter w:w="390" w:type="dxa"/>
          <w:trHeight w:val="540"/>
        </w:trPr>
        <w:tc>
          <w:tcPr>
            <w:tcW w:w="15026" w:type="dxa"/>
            <w:gridSpan w:val="7"/>
            <w:hideMark/>
          </w:tcPr>
          <w:p w14:paraId="0E162949" w14:textId="77777777" w:rsidR="00CA00FA" w:rsidRPr="00CA00FA" w:rsidRDefault="00CA00FA" w:rsidP="00CA00FA">
            <w:pPr>
              <w:spacing w:after="200" w:line="276" w:lineRule="auto"/>
              <w:jc w:val="center"/>
              <w:rPr>
                <w:rFonts w:ascii="Arial" w:hAnsi="Arial" w:cs="Arial"/>
                <w:b/>
                <w:bCs/>
              </w:rPr>
            </w:pPr>
            <w:r w:rsidRPr="00CA00FA">
              <w:rPr>
                <w:rFonts w:ascii="Arial" w:hAnsi="Arial" w:cs="Arial"/>
                <w:b/>
                <w:bCs/>
              </w:rPr>
              <w:t xml:space="preserve">Перечень имущества, предназначенного для обеспечения водоснабжения и водоотведения (территориальный отдел Базаровский) </w:t>
            </w:r>
          </w:p>
        </w:tc>
      </w:tr>
      <w:tr w:rsidR="00CA00FA" w:rsidRPr="00CA00FA" w14:paraId="5A2B58E2" w14:textId="77777777" w:rsidTr="00CA00FA">
        <w:trPr>
          <w:gridAfter w:val="1"/>
          <w:wAfter w:w="390" w:type="dxa"/>
          <w:trHeight w:val="517"/>
        </w:trPr>
        <w:tc>
          <w:tcPr>
            <w:tcW w:w="38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68CBCFB" w14:textId="77777777" w:rsidR="00CA00FA" w:rsidRPr="00CA00FA" w:rsidRDefault="00CA00FA" w:rsidP="00CA00FA">
            <w:pPr>
              <w:spacing w:after="200" w:line="276" w:lineRule="auto"/>
              <w:ind w:hanging="23"/>
              <w:jc w:val="center"/>
              <w:rPr>
                <w:rFonts w:ascii="Arial" w:hAnsi="Arial" w:cs="Arial"/>
                <w:b/>
              </w:rPr>
            </w:pPr>
            <w:r w:rsidRPr="00CA00FA">
              <w:rPr>
                <w:rFonts w:ascii="Arial" w:hAnsi="Arial" w:cs="Arial"/>
                <w:b/>
              </w:rPr>
              <w:t>№ п/п</w:t>
            </w:r>
          </w:p>
        </w:tc>
        <w:tc>
          <w:tcPr>
            <w:tcW w:w="342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03AD6CF" w14:textId="77777777" w:rsidR="00CA00FA" w:rsidRPr="00CA00FA" w:rsidRDefault="00CA00FA" w:rsidP="00CA00FA">
            <w:pPr>
              <w:spacing w:after="200" w:line="276" w:lineRule="auto"/>
              <w:jc w:val="center"/>
              <w:rPr>
                <w:rFonts w:ascii="Arial" w:hAnsi="Arial" w:cs="Arial"/>
                <w:b/>
              </w:rPr>
            </w:pPr>
            <w:r w:rsidRPr="00CA00FA">
              <w:rPr>
                <w:rFonts w:ascii="Arial" w:hAnsi="Arial" w:cs="Arial"/>
                <w:b/>
              </w:rPr>
              <w:t>Наименование имущества</w:t>
            </w:r>
          </w:p>
        </w:tc>
        <w:tc>
          <w:tcPr>
            <w:tcW w:w="409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C4F83B7" w14:textId="77777777" w:rsidR="00CA00FA" w:rsidRPr="00CA00FA" w:rsidRDefault="00CA00FA" w:rsidP="00CA00FA">
            <w:pPr>
              <w:spacing w:after="200" w:line="276" w:lineRule="auto"/>
              <w:jc w:val="center"/>
              <w:rPr>
                <w:rFonts w:ascii="Arial" w:hAnsi="Arial" w:cs="Arial"/>
                <w:b/>
              </w:rPr>
            </w:pPr>
            <w:r w:rsidRPr="00CA00FA">
              <w:rPr>
                <w:rFonts w:ascii="Arial" w:hAnsi="Arial" w:cs="Arial"/>
                <w:b/>
              </w:rPr>
              <w:t>Юридический адрес местонахождения имущества</w:t>
            </w:r>
          </w:p>
        </w:tc>
        <w:tc>
          <w:tcPr>
            <w:tcW w:w="289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17CC604" w14:textId="77777777" w:rsidR="00CA00FA" w:rsidRPr="00CA00FA" w:rsidRDefault="00CA00FA" w:rsidP="00CA00FA">
            <w:pPr>
              <w:spacing w:after="200" w:line="276" w:lineRule="auto"/>
              <w:jc w:val="center"/>
              <w:rPr>
                <w:rFonts w:ascii="Arial" w:hAnsi="Arial" w:cs="Arial"/>
                <w:b/>
              </w:rPr>
            </w:pPr>
            <w:r w:rsidRPr="00CA00FA">
              <w:rPr>
                <w:rFonts w:ascii="Arial" w:hAnsi="Arial" w:cs="Arial"/>
                <w:b/>
              </w:rPr>
              <w:t>Индивидуализирующие характеристики имущества</w:t>
            </w:r>
          </w:p>
        </w:tc>
        <w:tc>
          <w:tcPr>
            <w:tcW w:w="154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AC56CAF" w14:textId="77777777" w:rsidR="00CA00FA" w:rsidRPr="00CA00FA" w:rsidRDefault="00CA00FA" w:rsidP="00CA00FA">
            <w:pPr>
              <w:spacing w:after="200" w:line="276" w:lineRule="auto"/>
              <w:jc w:val="center"/>
              <w:rPr>
                <w:rFonts w:ascii="Arial" w:hAnsi="Arial" w:cs="Arial"/>
                <w:b/>
              </w:rPr>
            </w:pPr>
            <w:r w:rsidRPr="00CA00FA">
              <w:rPr>
                <w:rFonts w:ascii="Arial" w:hAnsi="Arial" w:cs="Arial"/>
                <w:b/>
              </w:rPr>
              <w:t>Балансовая стоимость имущества, руб.</w:t>
            </w:r>
          </w:p>
        </w:tc>
        <w:tc>
          <w:tcPr>
            <w:tcW w:w="142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2E73843" w14:textId="77777777" w:rsidR="00CA00FA" w:rsidRPr="00CA00FA" w:rsidRDefault="00CA00FA" w:rsidP="00CA00FA">
            <w:pPr>
              <w:spacing w:after="200" w:line="276" w:lineRule="auto"/>
              <w:jc w:val="center"/>
              <w:rPr>
                <w:rFonts w:ascii="Arial" w:hAnsi="Arial" w:cs="Arial"/>
                <w:b/>
              </w:rPr>
            </w:pPr>
            <w:r w:rsidRPr="00CA00FA">
              <w:rPr>
                <w:rFonts w:ascii="Arial" w:hAnsi="Arial" w:cs="Arial"/>
                <w:b/>
              </w:rPr>
              <w:t>Износ имущества, руб.</w:t>
            </w:r>
          </w:p>
        </w:tc>
        <w:tc>
          <w:tcPr>
            <w:tcW w:w="125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B662F24" w14:textId="77777777" w:rsidR="00CA00FA" w:rsidRPr="00CA00FA" w:rsidRDefault="00CA00FA" w:rsidP="00CA00FA">
            <w:pPr>
              <w:spacing w:after="200" w:line="276" w:lineRule="auto"/>
              <w:jc w:val="center"/>
              <w:rPr>
                <w:rFonts w:ascii="Arial" w:hAnsi="Arial" w:cs="Arial"/>
                <w:b/>
              </w:rPr>
            </w:pPr>
            <w:r w:rsidRPr="00CA00FA">
              <w:rPr>
                <w:rFonts w:ascii="Arial" w:hAnsi="Arial" w:cs="Arial"/>
                <w:b/>
              </w:rPr>
              <w:t>Остаточная стоимость имущества, руб.</w:t>
            </w:r>
          </w:p>
        </w:tc>
      </w:tr>
      <w:tr w:rsidR="00CA00FA" w:rsidRPr="00CA00FA" w14:paraId="79DA0C6A" w14:textId="77777777" w:rsidTr="00CA00FA">
        <w:trPr>
          <w:gridAfter w:val="1"/>
          <w:wAfter w:w="390" w:type="dxa"/>
          <w:trHeight w:val="481"/>
        </w:trPr>
        <w:tc>
          <w:tcPr>
            <w:tcW w:w="387" w:type="dxa"/>
            <w:vMerge/>
            <w:tcBorders>
              <w:top w:val="single" w:sz="6" w:space="0" w:color="000000"/>
              <w:left w:val="single" w:sz="6" w:space="0" w:color="000000"/>
              <w:bottom w:val="single" w:sz="6" w:space="0" w:color="000000"/>
              <w:right w:val="single" w:sz="6" w:space="0" w:color="000000"/>
            </w:tcBorders>
            <w:vAlign w:val="center"/>
            <w:hideMark/>
          </w:tcPr>
          <w:p w14:paraId="4BFDCA04" w14:textId="77777777" w:rsidR="00CA00FA" w:rsidRPr="00CA00FA" w:rsidRDefault="00CA00FA" w:rsidP="00CA00FA">
            <w:pPr>
              <w:rPr>
                <w:rFonts w:ascii="Arial" w:hAnsi="Arial" w:cs="Arial"/>
                <w:b/>
              </w:rPr>
            </w:pPr>
          </w:p>
        </w:tc>
        <w:tc>
          <w:tcPr>
            <w:tcW w:w="3423" w:type="dxa"/>
            <w:vMerge/>
            <w:tcBorders>
              <w:top w:val="single" w:sz="6" w:space="0" w:color="000000"/>
              <w:left w:val="single" w:sz="6" w:space="0" w:color="000000"/>
              <w:bottom w:val="single" w:sz="6" w:space="0" w:color="000000"/>
              <w:right w:val="single" w:sz="6" w:space="0" w:color="000000"/>
            </w:tcBorders>
            <w:vAlign w:val="center"/>
            <w:hideMark/>
          </w:tcPr>
          <w:p w14:paraId="623BD537" w14:textId="77777777" w:rsidR="00CA00FA" w:rsidRPr="00CA00FA" w:rsidRDefault="00CA00FA" w:rsidP="00CA00FA">
            <w:pPr>
              <w:rPr>
                <w:rFonts w:ascii="Arial" w:hAnsi="Arial" w:cs="Arial"/>
                <w:b/>
              </w:rPr>
            </w:pPr>
          </w:p>
        </w:tc>
        <w:tc>
          <w:tcPr>
            <w:tcW w:w="4093" w:type="dxa"/>
            <w:vMerge/>
            <w:tcBorders>
              <w:top w:val="single" w:sz="6" w:space="0" w:color="000000"/>
              <w:left w:val="single" w:sz="6" w:space="0" w:color="000000"/>
              <w:bottom w:val="single" w:sz="6" w:space="0" w:color="000000"/>
              <w:right w:val="single" w:sz="6" w:space="0" w:color="000000"/>
            </w:tcBorders>
            <w:vAlign w:val="center"/>
            <w:hideMark/>
          </w:tcPr>
          <w:p w14:paraId="2C6F900C" w14:textId="77777777" w:rsidR="00CA00FA" w:rsidRPr="00CA00FA" w:rsidRDefault="00CA00FA" w:rsidP="00CA00FA">
            <w:pPr>
              <w:rPr>
                <w:rFonts w:ascii="Arial" w:hAnsi="Arial" w:cs="Arial"/>
                <w:b/>
              </w:rPr>
            </w:pPr>
          </w:p>
        </w:tc>
        <w:tc>
          <w:tcPr>
            <w:tcW w:w="2898" w:type="dxa"/>
            <w:vMerge/>
            <w:tcBorders>
              <w:top w:val="single" w:sz="6" w:space="0" w:color="000000"/>
              <w:left w:val="single" w:sz="6" w:space="0" w:color="000000"/>
              <w:bottom w:val="single" w:sz="6" w:space="0" w:color="000000"/>
              <w:right w:val="single" w:sz="6" w:space="0" w:color="000000"/>
            </w:tcBorders>
            <w:vAlign w:val="center"/>
            <w:hideMark/>
          </w:tcPr>
          <w:p w14:paraId="4EF5F9DF" w14:textId="77777777" w:rsidR="00CA00FA" w:rsidRPr="00CA00FA" w:rsidRDefault="00CA00FA" w:rsidP="00CA00FA">
            <w:pPr>
              <w:rPr>
                <w:rFonts w:ascii="Arial" w:hAnsi="Arial" w:cs="Arial"/>
                <w:b/>
              </w:rPr>
            </w:pPr>
          </w:p>
        </w:tc>
        <w:tc>
          <w:tcPr>
            <w:tcW w:w="1548" w:type="dxa"/>
            <w:vMerge/>
            <w:tcBorders>
              <w:top w:val="single" w:sz="6" w:space="0" w:color="000000"/>
              <w:left w:val="single" w:sz="6" w:space="0" w:color="000000"/>
              <w:bottom w:val="single" w:sz="6" w:space="0" w:color="000000"/>
              <w:right w:val="single" w:sz="6" w:space="0" w:color="000000"/>
            </w:tcBorders>
            <w:vAlign w:val="center"/>
            <w:hideMark/>
          </w:tcPr>
          <w:p w14:paraId="4D7FADDD" w14:textId="77777777" w:rsidR="00CA00FA" w:rsidRPr="00CA00FA" w:rsidRDefault="00CA00FA" w:rsidP="00CA00FA">
            <w:pPr>
              <w:rPr>
                <w:rFonts w:ascii="Arial" w:hAnsi="Arial" w:cs="Arial"/>
                <w:b/>
              </w:rPr>
            </w:pPr>
          </w:p>
        </w:tc>
        <w:tc>
          <w:tcPr>
            <w:tcW w:w="1424" w:type="dxa"/>
            <w:vMerge/>
            <w:tcBorders>
              <w:top w:val="single" w:sz="6" w:space="0" w:color="000000"/>
              <w:left w:val="single" w:sz="6" w:space="0" w:color="000000"/>
              <w:bottom w:val="single" w:sz="6" w:space="0" w:color="000000"/>
              <w:right w:val="single" w:sz="6" w:space="0" w:color="000000"/>
            </w:tcBorders>
            <w:vAlign w:val="center"/>
            <w:hideMark/>
          </w:tcPr>
          <w:p w14:paraId="363DC68F" w14:textId="77777777" w:rsidR="00CA00FA" w:rsidRPr="00CA00FA" w:rsidRDefault="00CA00FA" w:rsidP="00CA00FA">
            <w:pPr>
              <w:rPr>
                <w:rFonts w:ascii="Arial" w:hAnsi="Arial" w:cs="Arial"/>
                <w:b/>
              </w:rPr>
            </w:pPr>
          </w:p>
        </w:tc>
        <w:tc>
          <w:tcPr>
            <w:tcW w:w="1253" w:type="dxa"/>
            <w:vMerge/>
            <w:tcBorders>
              <w:top w:val="single" w:sz="6" w:space="0" w:color="000000"/>
              <w:left w:val="single" w:sz="6" w:space="0" w:color="000000"/>
              <w:bottom w:val="single" w:sz="6" w:space="0" w:color="000000"/>
              <w:right w:val="single" w:sz="6" w:space="0" w:color="000000"/>
            </w:tcBorders>
            <w:vAlign w:val="center"/>
            <w:hideMark/>
          </w:tcPr>
          <w:p w14:paraId="7AF73C87" w14:textId="77777777" w:rsidR="00CA00FA" w:rsidRPr="00CA00FA" w:rsidRDefault="00CA00FA" w:rsidP="00CA00FA">
            <w:pPr>
              <w:rPr>
                <w:rFonts w:ascii="Arial" w:hAnsi="Arial" w:cs="Arial"/>
                <w:b/>
              </w:rPr>
            </w:pPr>
          </w:p>
        </w:tc>
      </w:tr>
      <w:tr w:rsidR="00CA00FA" w:rsidRPr="00CA00FA" w14:paraId="384C2B40" w14:textId="77777777" w:rsidTr="00CA00FA">
        <w:trPr>
          <w:gridAfter w:val="1"/>
          <w:wAfter w:w="390" w:type="dxa"/>
          <w:trHeight w:val="255"/>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D1B24A3" w14:textId="77777777" w:rsidR="00CA00FA" w:rsidRPr="00CA00FA" w:rsidRDefault="00CA00FA" w:rsidP="00CA00FA">
            <w:pPr>
              <w:spacing w:after="200" w:line="276" w:lineRule="auto"/>
              <w:jc w:val="center"/>
              <w:rPr>
                <w:rFonts w:ascii="Arial" w:hAnsi="Arial" w:cs="Arial"/>
                <w:b/>
              </w:rPr>
            </w:pPr>
            <w:r w:rsidRPr="00CA00FA">
              <w:rPr>
                <w:rFonts w:ascii="Arial" w:hAnsi="Arial" w:cs="Arial"/>
                <w:b/>
              </w:rPr>
              <w:t>1</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5594ADE" w14:textId="77777777" w:rsidR="00CA00FA" w:rsidRPr="00CA00FA" w:rsidRDefault="00CA00FA" w:rsidP="00CA00FA">
            <w:pPr>
              <w:spacing w:after="200" w:line="276" w:lineRule="auto"/>
              <w:jc w:val="center"/>
              <w:rPr>
                <w:rFonts w:ascii="Arial" w:hAnsi="Arial" w:cs="Arial"/>
                <w:b/>
              </w:rPr>
            </w:pPr>
            <w:r w:rsidRPr="00CA00FA">
              <w:rPr>
                <w:rFonts w:ascii="Arial" w:hAnsi="Arial" w:cs="Arial"/>
                <w:b/>
              </w:rPr>
              <w:t>2</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D9A15B1" w14:textId="77777777" w:rsidR="00CA00FA" w:rsidRPr="00CA00FA" w:rsidRDefault="00CA00FA" w:rsidP="00CA00FA">
            <w:pPr>
              <w:spacing w:after="200" w:line="276" w:lineRule="auto"/>
              <w:jc w:val="center"/>
              <w:rPr>
                <w:rFonts w:ascii="Arial" w:hAnsi="Arial" w:cs="Arial"/>
                <w:b/>
              </w:rPr>
            </w:pPr>
            <w:r w:rsidRPr="00CA00FA">
              <w:rPr>
                <w:rFonts w:ascii="Arial" w:hAnsi="Arial" w:cs="Arial"/>
                <w:b/>
              </w:rPr>
              <w:t>3</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B3F087B" w14:textId="77777777" w:rsidR="00CA00FA" w:rsidRPr="00CA00FA" w:rsidRDefault="00CA00FA" w:rsidP="00CA00FA">
            <w:pPr>
              <w:spacing w:after="200" w:line="276" w:lineRule="auto"/>
              <w:jc w:val="center"/>
              <w:rPr>
                <w:rFonts w:ascii="Arial" w:hAnsi="Arial" w:cs="Arial"/>
                <w:b/>
              </w:rPr>
            </w:pPr>
            <w:r w:rsidRPr="00CA00FA">
              <w:rPr>
                <w:rFonts w:ascii="Arial" w:hAnsi="Arial" w:cs="Arial"/>
                <w:b/>
              </w:rPr>
              <w:t>4</w:t>
            </w: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C354714" w14:textId="77777777" w:rsidR="00CA00FA" w:rsidRPr="00CA00FA" w:rsidRDefault="00CA00FA" w:rsidP="00CA00FA">
            <w:pPr>
              <w:spacing w:after="200" w:line="276" w:lineRule="auto"/>
              <w:jc w:val="center"/>
              <w:rPr>
                <w:rFonts w:ascii="Arial" w:hAnsi="Arial" w:cs="Arial"/>
                <w:b/>
              </w:rPr>
            </w:pPr>
            <w:r w:rsidRPr="00CA00FA">
              <w:rPr>
                <w:rFonts w:ascii="Arial" w:hAnsi="Arial" w:cs="Arial"/>
                <w:b/>
              </w:rPr>
              <w:t>5</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2F48F6C" w14:textId="77777777" w:rsidR="00CA00FA" w:rsidRPr="00CA00FA" w:rsidRDefault="00CA00FA" w:rsidP="00CA00FA">
            <w:pPr>
              <w:spacing w:after="200" w:line="276" w:lineRule="auto"/>
              <w:jc w:val="center"/>
              <w:rPr>
                <w:rFonts w:ascii="Arial" w:hAnsi="Arial" w:cs="Arial"/>
                <w:b/>
              </w:rPr>
            </w:pPr>
            <w:r w:rsidRPr="00CA00FA">
              <w:rPr>
                <w:rFonts w:ascii="Arial" w:hAnsi="Arial" w:cs="Arial"/>
                <w:b/>
              </w:rPr>
              <w:t>6</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B2F152C" w14:textId="77777777" w:rsidR="00CA00FA" w:rsidRPr="00CA00FA" w:rsidRDefault="00CA00FA" w:rsidP="00CA00FA">
            <w:pPr>
              <w:spacing w:after="200" w:line="276" w:lineRule="auto"/>
              <w:jc w:val="center"/>
              <w:rPr>
                <w:rFonts w:ascii="Arial" w:hAnsi="Arial" w:cs="Arial"/>
                <w:b/>
              </w:rPr>
            </w:pPr>
            <w:r w:rsidRPr="00CA00FA">
              <w:rPr>
                <w:rFonts w:ascii="Arial" w:hAnsi="Arial" w:cs="Arial"/>
                <w:b/>
              </w:rPr>
              <w:t>7</w:t>
            </w:r>
          </w:p>
        </w:tc>
      </w:tr>
      <w:tr w:rsidR="00CA00FA" w:rsidRPr="00CA00FA" w14:paraId="4B8CF3E6" w14:textId="77777777" w:rsidTr="00CA00FA">
        <w:trPr>
          <w:gridAfter w:val="1"/>
          <w:wAfter w:w="390" w:type="dxa"/>
          <w:trHeight w:val="310"/>
        </w:trPr>
        <w:tc>
          <w:tcPr>
            <w:tcW w:w="1502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D24102A" w14:textId="77777777" w:rsidR="00CA00FA" w:rsidRPr="00CA00FA" w:rsidRDefault="00CA00FA" w:rsidP="00CA00FA">
            <w:pPr>
              <w:spacing w:after="200" w:line="276" w:lineRule="auto"/>
              <w:rPr>
                <w:rFonts w:ascii="Arial" w:hAnsi="Arial" w:cs="Arial"/>
                <w:b/>
              </w:rPr>
            </w:pPr>
            <w:r w:rsidRPr="00CA00FA">
              <w:rPr>
                <w:rFonts w:ascii="Arial" w:hAnsi="Arial" w:cs="Arial"/>
                <w:b/>
              </w:rPr>
              <w:t>Недвижимое имущество</w:t>
            </w:r>
          </w:p>
        </w:tc>
      </w:tr>
      <w:tr w:rsidR="00CA00FA" w:rsidRPr="00CA00FA" w14:paraId="5FC6E749" w14:textId="77777777" w:rsidTr="00CA00FA">
        <w:trPr>
          <w:gridAfter w:val="1"/>
          <w:wAfter w:w="390" w:type="dxa"/>
          <w:trHeight w:val="657"/>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7593D2" w14:textId="77777777" w:rsidR="00CA00FA" w:rsidRPr="00CA00FA" w:rsidRDefault="00CA00FA" w:rsidP="00CA00FA">
            <w:pPr>
              <w:spacing w:after="200" w:line="276" w:lineRule="auto"/>
              <w:jc w:val="center"/>
              <w:rPr>
                <w:rFonts w:ascii="Arial" w:hAnsi="Arial" w:cs="Arial"/>
              </w:rPr>
            </w:pPr>
            <w:r w:rsidRPr="00CA00FA">
              <w:rPr>
                <w:rFonts w:ascii="Arial" w:hAnsi="Arial" w:cs="Arial"/>
              </w:rPr>
              <w:lastRenderedPageBreak/>
              <w:t>1</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B4D441" w14:textId="77777777" w:rsidR="00CA00FA" w:rsidRPr="00CA00FA" w:rsidRDefault="00CA00FA" w:rsidP="00CA00FA">
            <w:pPr>
              <w:spacing w:after="200" w:line="276" w:lineRule="auto"/>
              <w:rPr>
                <w:rFonts w:ascii="Arial" w:hAnsi="Arial" w:cs="Arial"/>
              </w:rPr>
            </w:pPr>
            <w:r w:rsidRPr="00CA00FA">
              <w:rPr>
                <w:rFonts w:ascii="Arial" w:hAnsi="Arial" w:cs="Arial"/>
              </w:rPr>
              <w:t>Артезианская скважина</w:t>
            </w:r>
          </w:p>
        </w:tc>
        <w:tc>
          <w:tcPr>
            <w:tcW w:w="4093" w:type="dxa"/>
            <w:tcBorders>
              <w:top w:val="single" w:sz="6" w:space="0" w:color="000000"/>
              <w:left w:val="single" w:sz="6" w:space="0" w:color="000000"/>
              <w:bottom w:val="single" w:sz="6" w:space="0" w:color="000000"/>
              <w:right w:val="single" w:sz="6" w:space="0" w:color="EFEFEF"/>
            </w:tcBorders>
            <w:tcMar>
              <w:top w:w="15" w:type="dxa"/>
              <w:left w:w="15" w:type="dxa"/>
              <w:bottom w:w="15" w:type="dxa"/>
              <w:right w:w="15" w:type="dxa"/>
            </w:tcMar>
            <w:hideMark/>
          </w:tcPr>
          <w:p w14:paraId="6A3F89EB" w14:textId="77777777" w:rsidR="00CA00FA" w:rsidRPr="00CA00FA" w:rsidRDefault="00CA00FA" w:rsidP="00CA00FA">
            <w:pPr>
              <w:spacing w:after="200" w:line="276" w:lineRule="auto"/>
              <w:rPr>
                <w:rFonts w:ascii="Arial" w:hAnsi="Arial" w:cs="Arial"/>
              </w:rPr>
            </w:pPr>
            <w:r w:rsidRPr="00CA00FA">
              <w:rPr>
                <w:rFonts w:ascii="Arial" w:hAnsi="Arial" w:cs="Arial"/>
              </w:rPr>
              <w:t>142918,  Московская область, го Кашира, п. Зендиково, ул. Придорожная, (вблизи д. 1)</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29AE114" w14:textId="77777777" w:rsidR="00CA00FA" w:rsidRPr="00CA00FA" w:rsidRDefault="00CA00FA" w:rsidP="00CA00FA">
            <w:pPr>
              <w:spacing w:after="200" w:line="276" w:lineRule="auto"/>
              <w:rPr>
                <w:rFonts w:ascii="Arial" w:hAnsi="Arial" w:cs="Arial"/>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AB9748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57205,00</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7B8956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57205,00</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F49080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06E40DEF" w14:textId="77777777" w:rsidTr="00CA00FA">
        <w:trPr>
          <w:gridAfter w:val="1"/>
          <w:wAfter w:w="390" w:type="dxa"/>
          <w:trHeight w:val="583"/>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A3D26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3CCA9EA" w14:textId="77777777" w:rsidR="00CA00FA" w:rsidRPr="00CA00FA" w:rsidRDefault="00CA00FA" w:rsidP="00CA00FA">
            <w:pPr>
              <w:spacing w:after="200" w:line="276" w:lineRule="auto"/>
              <w:rPr>
                <w:rFonts w:ascii="Arial" w:hAnsi="Arial" w:cs="Arial"/>
              </w:rPr>
            </w:pPr>
            <w:r w:rsidRPr="00CA00FA">
              <w:rPr>
                <w:rFonts w:ascii="Arial" w:hAnsi="Arial" w:cs="Arial"/>
              </w:rPr>
              <w:t>Павильон над артезианской скважиной</w:t>
            </w:r>
          </w:p>
        </w:tc>
        <w:tc>
          <w:tcPr>
            <w:tcW w:w="4093" w:type="dxa"/>
            <w:tcBorders>
              <w:top w:val="single" w:sz="6" w:space="0" w:color="000000"/>
              <w:left w:val="single" w:sz="6" w:space="0" w:color="000000"/>
              <w:bottom w:val="single" w:sz="6" w:space="0" w:color="000000"/>
              <w:right w:val="single" w:sz="6" w:space="0" w:color="EFEFEF"/>
            </w:tcBorders>
            <w:tcMar>
              <w:top w:w="15" w:type="dxa"/>
              <w:left w:w="15" w:type="dxa"/>
              <w:bottom w:w="15" w:type="dxa"/>
              <w:right w:w="15" w:type="dxa"/>
            </w:tcMar>
            <w:hideMark/>
          </w:tcPr>
          <w:p w14:paraId="3D9F5BD6" w14:textId="77777777" w:rsidR="00CA00FA" w:rsidRPr="00CA00FA" w:rsidRDefault="00CA00FA" w:rsidP="00CA00FA">
            <w:pPr>
              <w:spacing w:after="200" w:line="276" w:lineRule="auto"/>
              <w:rPr>
                <w:rFonts w:ascii="Arial" w:hAnsi="Arial" w:cs="Arial"/>
              </w:rPr>
            </w:pPr>
            <w:r w:rsidRPr="00CA00FA">
              <w:rPr>
                <w:rFonts w:ascii="Arial" w:hAnsi="Arial" w:cs="Arial"/>
              </w:rPr>
              <w:t>142918 Московская область, го Кашира, п. Зендиково, ул. Придорожная. (вблизи д. 1)</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592F4D0" w14:textId="77777777" w:rsidR="00CA00FA" w:rsidRPr="00CA00FA" w:rsidRDefault="00CA00FA" w:rsidP="00CA00FA">
            <w:pPr>
              <w:spacing w:after="200" w:line="276" w:lineRule="auto"/>
              <w:rPr>
                <w:rFonts w:ascii="Arial" w:hAnsi="Arial" w:cs="Arial"/>
              </w:rPr>
            </w:pPr>
            <w:r w:rsidRPr="00CA00FA">
              <w:rPr>
                <w:rFonts w:ascii="Arial" w:hAnsi="Arial" w:cs="Arial"/>
              </w:rPr>
              <w:t>Объем 50,0 куб. м</w:t>
            </w: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1C6A1C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24596,00</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C38734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24596,00</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CAB68E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4DB5E76D" w14:textId="77777777" w:rsidTr="00CA00FA">
        <w:trPr>
          <w:gridAfter w:val="1"/>
          <w:wAfter w:w="390" w:type="dxa"/>
          <w:trHeight w:val="377"/>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5F73D4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8F784A5" w14:textId="77777777" w:rsidR="00CA00FA" w:rsidRPr="00CA00FA" w:rsidRDefault="00CA00FA" w:rsidP="00CA00FA">
            <w:pPr>
              <w:spacing w:after="200" w:line="276" w:lineRule="auto"/>
              <w:rPr>
                <w:rFonts w:ascii="Arial" w:hAnsi="Arial" w:cs="Arial"/>
              </w:rPr>
            </w:pPr>
            <w:r w:rsidRPr="00CA00FA">
              <w:rPr>
                <w:rFonts w:ascii="Arial" w:hAnsi="Arial" w:cs="Arial"/>
              </w:rPr>
              <w:t>Артезианская скважина</w:t>
            </w:r>
          </w:p>
        </w:tc>
        <w:tc>
          <w:tcPr>
            <w:tcW w:w="4093" w:type="dxa"/>
            <w:tcBorders>
              <w:top w:val="single" w:sz="6" w:space="0" w:color="000000"/>
              <w:left w:val="single" w:sz="6" w:space="0" w:color="000000"/>
              <w:bottom w:val="single" w:sz="6" w:space="0" w:color="000000"/>
              <w:right w:val="single" w:sz="6" w:space="0" w:color="EFEFEF"/>
            </w:tcBorders>
            <w:tcMar>
              <w:top w:w="15" w:type="dxa"/>
              <w:left w:w="15" w:type="dxa"/>
              <w:bottom w:w="15" w:type="dxa"/>
              <w:right w:w="15" w:type="dxa"/>
            </w:tcMar>
            <w:hideMark/>
          </w:tcPr>
          <w:p w14:paraId="3AA8877B" w14:textId="77777777" w:rsidR="00CA00FA" w:rsidRPr="00CA00FA" w:rsidRDefault="00CA00FA" w:rsidP="00CA00FA">
            <w:pPr>
              <w:spacing w:after="200" w:line="276" w:lineRule="auto"/>
              <w:rPr>
                <w:rFonts w:ascii="Arial" w:hAnsi="Arial" w:cs="Arial"/>
              </w:rPr>
            </w:pPr>
            <w:r w:rsidRPr="00CA00FA">
              <w:rPr>
                <w:rFonts w:ascii="Arial" w:hAnsi="Arial" w:cs="Arial"/>
              </w:rPr>
              <w:t>142918 Московская область, го Кашира, п. Зендиково, ул. Мицкая. (вблизи д. 19)</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E6255D8" w14:textId="77777777" w:rsidR="00CA00FA" w:rsidRPr="00CA00FA" w:rsidRDefault="00CA00FA" w:rsidP="00CA00FA">
            <w:pPr>
              <w:spacing w:after="200" w:line="276" w:lineRule="auto"/>
              <w:rPr>
                <w:rFonts w:ascii="Arial" w:hAnsi="Arial" w:cs="Arial"/>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D84295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78241,00</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232E1C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63871,68</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50C235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14369,32</w:t>
            </w:r>
          </w:p>
        </w:tc>
      </w:tr>
      <w:tr w:rsidR="00CA00FA" w:rsidRPr="00CA00FA" w14:paraId="1EA9B3F8" w14:textId="77777777" w:rsidTr="00CA00FA">
        <w:trPr>
          <w:gridAfter w:val="1"/>
          <w:wAfter w:w="390" w:type="dxa"/>
          <w:trHeight w:val="449"/>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7C1A5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20C2C7C" w14:textId="77777777" w:rsidR="00CA00FA" w:rsidRPr="00CA00FA" w:rsidRDefault="00CA00FA" w:rsidP="00CA00FA">
            <w:pPr>
              <w:spacing w:after="200" w:line="276" w:lineRule="auto"/>
              <w:rPr>
                <w:rFonts w:ascii="Arial" w:hAnsi="Arial" w:cs="Arial"/>
              </w:rPr>
            </w:pPr>
            <w:r w:rsidRPr="00CA00FA">
              <w:rPr>
                <w:rFonts w:ascii="Arial" w:hAnsi="Arial" w:cs="Arial"/>
              </w:rPr>
              <w:t>Павильон над артезианской скважиной</w:t>
            </w:r>
          </w:p>
        </w:tc>
        <w:tc>
          <w:tcPr>
            <w:tcW w:w="4093" w:type="dxa"/>
            <w:tcBorders>
              <w:top w:val="single" w:sz="6" w:space="0" w:color="000000"/>
              <w:left w:val="single" w:sz="6" w:space="0" w:color="000000"/>
              <w:bottom w:val="single" w:sz="6" w:space="0" w:color="000000"/>
              <w:right w:val="single" w:sz="6" w:space="0" w:color="EFEFEF"/>
            </w:tcBorders>
            <w:tcMar>
              <w:top w:w="15" w:type="dxa"/>
              <w:left w:w="15" w:type="dxa"/>
              <w:bottom w:w="15" w:type="dxa"/>
              <w:right w:w="15" w:type="dxa"/>
            </w:tcMar>
            <w:hideMark/>
          </w:tcPr>
          <w:p w14:paraId="581394EB" w14:textId="77777777" w:rsidR="00CA00FA" w:rsidRPr="00CA00FA" w:rsidRDefault="00CA00FA" w:rsidP="00CA00FA">
            <w:pPr>
              <w:spacing w:after="200" w:line="276" w:lineRule="auto"/>
              <w:rPr>
                <w:rFonts w:ascii="Arial" w:hAnsi="Arial" w:cs="Arial"/>
              </w:rPr>
            </w:pPr>
            <w:r w:rsidRPr="00CA00FA">
              <w:rPr>
                <w:rFonts w:ascii="Arial" w:hAnsi="Arial" w:cs="Arial"/>
              </w:rPr>
              <w:t>142918 Московская область, го Кашира, п. Зендиково. ул. Мицкая, (вблизи д. 19)</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244EF97" w14:textId="77777777" w:rsidR="00CA00FA" w:rsidRPr="00CA00FA" w:rsidRDefault="00CA00FA" w:rsidP="00CA00FA">
            <w:pPr>
              <w:spacing w:after="200" w:line="276" w:lineRule="auto"/>
              <w:rPr>
                <w:rFonts w:ascii="Arial" w:hAnsi="Arial" w:cs="Arial"/>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9A81CC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2161,00</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1646BC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1296,00</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487F407"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865.00</w:t>
            </w:r>
          </w:p>
        </w:tc>
      </w:tr>
      <w:tr w:rsidR="00CA00FA" w:rsidRPr="00CA00FA" w14:paraId="2417F767" w14:textId="77777777" w:rsidTr="00CA00FA">
        <w:trPr>
          <w:gridAfter w:val="1"/>
          <w:wAfter w:w="390" w:type="dxa"/>
          <w:trHeight w:val="389"/>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69FBA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FE7DEE1" w14:textId="77777777" w:rsidR="00CA00FA" w:rsidRPr="00CA00FA" w:rsidRDefault="00CA00FA" w:rsidP="00CA00FA">
            <w:pPr>
              <w:spacing w:after="200" w:line="276" w:lineRule="auto"/>
              <w:rPr>
                <w:rFonts w:ascii="Arial" w:hAnsi="Arial" w:cs="Arial"/>
              </w:rPr>
            </w:pPr>
            <w:r w:rsidRPr="00CA00FA">
              <w:rPr>
                <w:rFonts w:ascii="Arial" w:hAnsi="Arial" w:cs="Arial"/>
              </w:rPr>
              <w:t>Артезианская скважина</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D5E33FC" w14:textId="77777777" w:rsidR="00CA00FA" w:rsidRPr="00CA00FA" w:rsidRDefault="00CA00FA" w:rsidP="00CA00FA">
            <w:pPr>
              <w:spacing w:after="200" w:line="276" w:lineRule="auto"/>
              <w:rPr>
                <w:rFonts w:ascii="Arial" w:hAnsi="Arial" w:cs="Arial"/>
              </w:rPr>
            </w:pPr>
            <w:r w:rsidRPr="00CA00FA">
              <w:rPr>
                <w:rFonts w:ascii="Arial" w:hAnsi="Arial" w:cs="Arial"/>
              </w:rPr>
              <w:t>142918 Московская область, го Кашира, п.Зендиково, ул. Строительная, (вблизи д. 11)</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1FD00A4" w14:textId="77777777" w:rsidR="00CA00FA" w:rsidRPr="00CA00FA" w:rsidRDefault="00CA00FA" w:rsidP="00CA00FA">
            <w:pPr>
              <w:spacing w:after="200" w:line="276" w:lineRule="auto"/>
              <w:rPr>
                <w:rFonts w:ascii="Arial" w:hAnsi="Arial" w:cs="Arial"/>
              </w:rPr>
            </w:pPr>
          </w:p>
        </w:tc>
        <w:tc>
          <w:tcPr>
            <w:tcW w:w="1548" w:type="dxa"/>
            <w:tcBorders>
              <w:top w:val="single" w:sz="6" w:space="0" w:color="EFEFEF"/>
              <w:left w:val="single" w:sz="6" w:space="0" w:color="000000"/>
              <w:bottom w:val="single" w:sz="6" w:space="0" w:color="000000"/>
              <w:right w:val="single" w:sz="6" w:space="0" w:color="000000"/>
            </w:tcBorders>
            <w:tcMar>
              <w:top w:w="15" w:type="dxa"/>
              <w:left w:w="15" w:type="dxa"/>
              <w:bottom w:w="15" w:type="dxa"/>
              <w:right w:w="15" w:type="dxa"/>
            </w:tcMar>
            <w:hideMark/>
          </w:tcPr>
          <w:p w14:paraId="120E995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78241,00</w:t>
            </w:r>
          </w:p>
        </w:tc>
        <w:tc>
          <w:tcPr>
            <w:tcW w:w="1424" w:type="dxa"/>
            <w:tcBorders>
              <w:top w:val="single" w:sz="6" w:space="0" w:color="EFEFEF"/>
              <w:left w:val="single" w:sz="6" w:space="0" w:color="000000"/>
              <w:bottom w:val="single" w:sz="6" w:space="0" w:color="000000"/>
              <w:right w:val="single" w:sz="6" w:space="0" w:color="000000"/>
            </w:tcBorders>
            <w:tcMar>
              <w:top w:w="15" w:type="dxa"/>
              <w:left w:w="15" w:type="dxa"/>
              <w:bottom w:w="15" w:type="dxa"/>
              <w:right w:w="15" w:type="dxa"/>
            </w:tcMar>
            <w:hideMark/>
          </w:tcPr>
          <w:p w14:paraId="551CE7D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78241,00</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0F6B8A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142DB586" w14:textId="77777777" w:rsidTr="00CA00FA">
        <w:trPr>
          <w:gridAfter w:val="1"/>
          <w:wAfter w:w="390" w:type="dxa"/>
          <w:trHeight w:val="381"/>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7AFE7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6</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781D39A" w14:textId="77777777" w:rsidR="00CA00FA" w:rsidRPr="00CA00FA" w:rsidRDefault="00CA00FA" w:rsidP="00CA00FA">
            <w:pPr>
              <w:spacing w:after="200" w:line="276" w:lineRule="auto"/>
              <w:rPr>
                <w:rFonts w:ascii="Arial" w:hAnsi="Arial" w:cs="Arial"/>
              </w:rPr>
            </w:pPr>
            <w:r w:rsidRPr="00CA00FA">
              <w:rPr>
                <w:rFonts w:ascii="Arial" w:hAnsi="Arial" w:cs="Arial"/>
              </w:rPr>
              <w:t>Павильон над артезианской скважиной</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A9FC51D" w14:textId="77777777" w:rsidR="00CA00FA" w:rsidRPr="00CA00FA" w:rsidRDefault="00CA00FA" w:rsidP="00CA00FA">
            <w:pPr>
              <w:spacing w:after="200" w:line="276" w:lineRule="auto"/>
              <w:rPr>
                <w:rFonts w:ascii="Arial" w:hAnsi="Arial" w:cs="Arial"/>
              </w:rPr>
            </w:pPr>
            <w:r w:rsidRPr="00CA00FA">
              <w:rPr>
                <w:rFonts w:ascii="Arial" w:hAnsi="Arial" w:cs="Arial"/>
              </w:rPr>
              <w:t>142918 Московская область, го Кашира, п. Зендиково, ул. Строительная, (вблизи д. 11)</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E59C146"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Объем 10,0 куб. м. </w:t>
            </w: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4588F2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2097,00</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4793E76"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2097,00</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A5E068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15F999FA" w14:textId="77777777" w:rsidTr="00CA00FA">
        <w:trPr>
          <w:gridAfter w:val="1"/>
          <w:wAfter w:w="390" w:type="dxa"/>
          <w:trHeight w:val="373"/>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99A3E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7</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931C708" w14:textId="77777777" w:rsidR="00CA00FA" w:rsidRPr="00CA00FA" w:rsidRDefault="00CA00FA" w:rsidP="00CA00FA">
            <w:pPr>
              <w:spacing w:after="200" w:line="276" w:lineRule="auto"/>
              <w:rPr>
                <w:rFonts w:ascii="Arial" w:hAnsi="Arial" w:cs="Arial"/>
              </w:rPr>
            </w:pPr>
            <w:r w:rsidRPr="00CA00FA">
              <w:rPr>
                <w:rFonts w:ascii="Arial" w:hAnsi="Arial" w:cs="Arial"/>
              </w:rPr>
              <w:t>Каптаж для воды</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5AD7040" w14:textId="77777777" w:rsidR="00CA00FA" w:rsidRPr="00CA00FA" w:rsidRDefault="00CA00FA" w:rsidP="00CA00FA">
            <w:pPr>
              <w:spacing w:after="200" w:line="276" w:lineRule="auto"/>
              <w:rPr>
                <w:rFonts w:ascii="Arial" w:hAnsi="Arial" w:cs="Arial"/>
              </w:rPr>
            </w:pPr>
            <w:r w:rsidRPr="00CA00FA">
              <w:rPr>
                <w:rFonts w:ascii="Arial" w:hAnsi="Arial" w:cs="Arial"/>
              </w:rPr>
              <w:t>142918 Московская область, го Кашира, п. Зендиково, ул. Дачная, (вблизи д.1)</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9B801EB" w14:textId="77777777" w:rsidR="00CA00FA" w:rsidRPr="00CA00FA" w:rsidRDefault="00CA00FA" w:rsidP="00CA00FA">
            <w:pPr>
              <w:spacing w:after="200" w:line="276" w:lineRule="auto"/>
              <w:rPr>
                <w:rFonts w:ascii="Arial" w:hAnsi="Arial" w:cs="Arial"/>
              </w:rPr>
            </w:pPr>
            <w:r w:rsidRPr="00CA00FA">
              <w:rPr>
                <w:rFonts w:ascii="Arial" w:hAnsi="Arial" w:cs="Arial"/>
              </w:rPr>
              <w:t>Количество 2 шт, объем 50,0 куб. м</w:t>
            </w: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32E76D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5325,00</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891706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5325,00</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E9284B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4A1C7E6C" w14:textId="77777777" w:rsidTr="00CA00FA">
        <w:trPr>
          <w:gridAfter w:val="1"/>
          <w:wAfter w:w="390" w:type="dxa"/>
          <w:trHeight w:val="465"/>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394C23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CEBB33D" w14:textId="77777777" w:rsidR="00CA00FA" w:rsidRPr="00CA00FA" w:rsidRDefault="00CA00FA" w:rsidP="00CA00FA">
            <w:pPr>
              <w:spacing w:after="200" w:line="276" w:lineRule="auto"/>
              <w:rPr>
                <w:rFonts w:ascii="Arial" w:hAnsi="Arial" w:cs="Arial"/>
              </w:rPr>
            </w:pPr>
            <w:r w:rsidRPr="00CA00FA">
              <w:rPr>
                <w:rFonts w:ascii="Arial" w:hAnsi="Arial" w:cs="Arial"/>
              </w:rPr>
              <w:t>Водопроводная насосная станция</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947FD49" w14:textId="77777777" w:rsidR="00CA00FA" w:rsidRPr="00CA00FA" w:rsidRDefault="00CA00FA" w:rsidP="00CA00FA">
            <w:pPr>
              <w:spacing w:after="200" w:line="276" w:lineRule="auto"/>
              <w:rPr>
                <w:rFonts w:ascii="Arial" w:hAnsi="Arial" w:cs="Arial"/>
              </w:rPr>
            </w:pPr>
            <w:r w:rsidRPr="00CA00FA">
              <w:rPr>
                <w:rFonts w:ascii="Arial" w:hAnsi="Arial" w:cs="Arial"/>
              </w:rPr>
              <w:t>142918 Московская область,  го Кашира, п. Зендиково, ул. Дачная, (вблизи д. 1)</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9CC8FFD" w14:textId="77777777" w:rsidR="00CA00FA" w:rsidRPr="00CA00FA" w:rsidRDefault="00CA00FA" w:rsidP="00CA00FA">
            <w:pPr>
              <w:spacing w:after="200" w:line="276" w:lineRule="auto"/>
              <w:rPr>
                <w:rFonts w:ascii="Arial" w:hAnsi="Arial" w:cs="Arial"/>
              </w:rPr>
            </w:pPr>
            <w:r w:rsidRPr="00CA00FA">
              <w:rPr>
                <w:rFonts w:ascii="Arial" w:hAnsi="Arial" w:cs="Arial"/>
              </w:rPr>
              <w:t>Объем 18,0 куб. м</w:t>
            </w: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7BCDF2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3647,00</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3C90FD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2280,61</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3727C6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1366,39</w:t>
            </w:r>
          </w:p>
        </w:tc>
      </w:tr>
      <w:tr w:rsidR="00CA00FA" w:rsidRPr="00CA00FA" w14:paraId="1E47D27A" w14:textId="77777777" w:rsidTr="00CA00FA">
        <w:trPr>
          <w:gridAfter w:val="1"/>
          <w:wAfter w:w="390" w:type="dxa"/>
          <w:trHeight w:val="247"/>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22AD5BE" w14:textId="77777777" w:rsidR="00CA00FA" w:rsidRPr="00CA00FA" w:rsidRDefault="00CA00FA" w:rsidP="00CA00FA">
            <w:pPr>
              <w:spacing w:after="200" w:line="276" w:lineRule="auto"/>
              <w:jc w:val="center"/>
              <w:rPr>
                <w:rFonts w:ascii="Arial" w:hAnsi="Arial" w:cs="Arial"/>
              </w:rPr>
            </w:pPr>
            <w:r w:rsidRPr="00CA00FA">
              <w:rPr>
                <w:rFonts w:ascii="Arial" w:hAnsi="Arial" w:cs="Arial"/>
              </w:rPr>
              <w:lastRenderedPageBreak/>
              <w:t>9</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056B212" w14:textId="77777777" w:rsidR="00CA00FA" w:rsidRPr="00CA00FA" w:rsidRDefault="00CA00FA" w:rsidP="00CA00FA">
            <w:pPr>
              <w:spacing w:after="200" w:line="276" w:lineRule="auto"/>
              <w:rPr>
                <w:rFonts w:ascii="Arial" w:hAnsi="Arial" w:cs="Arial"/>
              </w:rPr>
            </w:pPr>
            <w:r w:rsidRPr="00CA00FA">
              <w:rPr>
                <w:rFonts w:ascii="Arial" w:hAnsi="Arial" w:cs="Arial"/>
              </w:rPr>
              <w:t>Водопроводная насосная станция</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8F9FA10" w14:textId="77777777" w:rsidR="00CA00FA" w:rsidRPr="00CA00FA" w:rsidRDefault="00CA00FA" w:rsidP="00CA00FA">
            <w:pPr>
              <w:spacing w:after="200" w:line="276" w:lineRule="auto"/>
              <w:rPr>
                <w:rFonts w:ascii="Arial" w:hAnsi="Arial" w:cs="Arial"/>
              </w:rPr>
            </w:pPr>
            <w:r w:rsidRPr="00CA00FA">
              <w:rPr>
                <w:rFonts w:ascii="Arial" w:hAnsi="Arial" w:cs="Arial"/>
              </w:rPr>
              <w:t>142918 Московская область,  го Кашира, п. Зендиково, ул. Дачная, (вблизи д. 1)</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8FB0105" w14:textId="77777777" w:rsidR="00CA00FA" w:rsidRPr="00CA00FA" w:rsidRDefault="00CA00FA" w:rsidP="00CA00FA">
            <w:pPr>
              <w:spacing w:after="200" w:line="276" w:lineRule="auto"/>
              <w:rPr>
                <w:rFonts w:ascii="Arial" w:hAnsi="Arial" w:cs="Arial"/>
              </w:rPr>
            </w:pPr>
            <w:r w:rsidRPr="00CA00FA">
              <w:rPr>
                <w:rFonts w:ascii="Arial" w:hAnsi="Arial" w:cs="Arial"/>
              </w:rPr>
              <w:t>Объем 72,0 куб. м</w:t>
            </w: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62F06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29752,00</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EAE0F7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29752,00</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695075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7E3BC638" w14:textId="77777777" w:rsidTr="00CA00FA">
        <w:trPr>
          <w:gridAfter w:val="1"/>
          <w:wAfter w:w="390" w:type="dxa"/>
          <w:trHeight w:val="377"/>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625070"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10</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AB4A26C" w14:textId="77777777" w:rsidR="00CA00FA" w:rsidRPr="00CA00FA" w:rsidRDefault="00CA00FA" w:rsidP="00CA00FA">
            <w:pPr>
              <w:spacing w:after="200" w:line="276" w:lineRule="auto"/>
              <w:rPr>
                <w:rFonts w:ascii="Arial" w:hAnsi="Arial" w:cs="Arial"/>
              </w:rPr>
            </w:pPr>
            <w:r w:rsidRPr="00CA00FA">
              <w:rPr>
                <w:rFonts w:ascii="Arial" w:hAnsi="Arial" w:cs="Arial"/>
              </w:rPr>
              <w:t>Водопроводная насосная станция 3-го подъема</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EC7B285" w14:textId="77777777" w:rsidR="00CA00FA" w:rsidRPr="00CA00FA" w:rsidRDefault="00CA00FA" w:rsidP="00CA00FA">
            <w:pPr>
              <w:spacing w:after="200" w:line="276" w:lineRule="auto"/>
              <w:rPr>
                <w:rFonts w:ascii="Arial" w:hAnsi="Arial" w:cs="Arial"/>
              </w:rPr>
            </w:pPr>
            <w:r w:rsidRPr="00CA00FA">
              <w:rPr>
                <w:rFonts w:ascii="Arial" w:hAnsi="Arial" w:cs="Arial"/>
              </w:rPr>
              <w:t>142918 Московская область,  го Кашира, п. Зендиково, ул. Октябрьская, (вблизи д. 14)</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E187560" w14:textId="77777777" w:rsidR="00CA00FA" w:rsidRPr="00CA00FA" w:rsidRDefault="00CA00FA" w:rsidP="00CA00FA">
            <w:pPr>
              <w:spacing w:after="200" w:line="276" w:lineRule="auto"/>
              <w:rPr>
                <w:rFonts w:ascii="Arial" w:hAnsi="Arial" w:cs="Arial"/>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B5BD4A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15643,00</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CF97F9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13877,05</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AA02F1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1765,95</w:t>
            </w:r>
          </w:p>
        </w:tc>
      </w:tr>
      <w:tr w:rsidR="00CA00FA" w:rsidRPr="00CA00FA" w14:paraId="6620D709" w14:textId="77777777" w:rsidTr="00CA00FA">
        <w:trPr>
          <w:gridAfter w:val="1"/>
          <w:wAfter w:w="390" w:type="dxa"/>
          <w:trHeight w:val="383"/>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30410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11</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43AF4DF" w14:textId="77777777" w:rsidR="00CA00FA" w:rsidRPr="00CA00FA" w:rsidRDefault="00CA00FA" w:rsidP="00CA00FA">
            <w:pPr>
              <w:spacing w:after="200" w:line="276" w:lineRule="auto"/>
              <w:rPr>
                <w:rFonts w:ascii="Arial" w:hAnsi="Arial" w:cs="Arial"/>
              </w:rPr>
            </w:pPr>
            <w:r w:rsidRPr="00CA00FA">
              <w:rPr>
                <w:rFonts w:ascii="Arial" w:hAnsi="Arial" w:cs="Arial"/>
              </w:rPr>
              <w:t>Емкость водозаборная</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4D0CE41" w14:textId="77777777" w:rsidR="00CA00FA" w:rsidRPr="00CA00FA" w:rsidRDefault="00CA00FA" w:rsidP="00CA00FA">
            <w:pPr>
              <w:spacing w:after="200" w:line="276" w:lineRule="auto"/>
              <w:rPr>
                <w:rFonts w:ascii="Arial" w:hAnsi="Arial" w:cs="Arial"/>
              </w:rPr>
            </w:pPr>
            <w:r w:rsidRPr="00CA00FA">
              <w:rPr>
                <w:rFonts w:ascii="Arial" w:hAnsi="Arial" w:cs="Arial"/>
              </w:rPr>
              <w:t>142918 Московская область,  го Кашира, п. Зендиково, ул. Октябрьская, (у д. 14)</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98552C7" w14:textId="77777777" w:rsidR="00CA00FA" w:rsidRPr="00CA00FA" w:rsidRDefault="00CA00FA" w:rsidP="00CA00FA">
            <w:pPr>
              <w:spacing w:after="200" w:line="276" w:lineRule="auto"/>
              <w:rPr>
                <w:rFonts w:ascii="Arial" w:hAnsi="Arial" w:cs="Arial"/>
              </w:rPr>
            </w:pPr>
            <w:r w:rsidRPr="00CA00FA">
              <w:rPr>
                <w:rFonts w:ascii="Arial" w:hAnsi="Arial" w:cs="Arial"/>
              </w:rPr>
              <w:t>Объем 400,0 куб. м</w:t>
            </w: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C57AD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506DFE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3C776A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2A24C959" w14:textId="77777777" w:rsidTr="00CA00FA">
        <w:trPr>
          <w:gridAfter w:val="1"/>
          <w:wAfter w:w="390" w:type="dxa"/>
          <w:trHeight w:val="375"/>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E66EB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12</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731C196" w14:textId="77777777" w:rsidR="00CA00FA" w:rsidRPr="00CA00FA" w:rsidRDefault="00CA00FA" w:rsidP="00CA00FA">
            <w:pPr>
              <w:spacing w:after="200" w:line="276" w:lineRule="auto"/>
              <w:rPr>
                <w:rFonts w:ascii="Arial" w:hAnsi="Arial" w:cs="Arial"/>
              </w:rPr>
            </w:pPr>
            <w:r w:rsidRPr="00CA00FA">
              <w:rPr>
                <w:rFonts w:ascii="Arial" w:hAnsi="Arial" w:cs="Arial"/>
              </w:rPr>
              <w:t>Водопроводная насосная станция 2-го подъема</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ADC7B4B" w14:textId="77777777" w:rsidR="00CA00FA" w:rsidRPr="00CA00FA" w:rsidRDefault="00CA00FA" w:rsidP="00CA00FA">
            <w:pPr>
              <w:spacing w:after="200" w:line="276" w:lineRule="auto"/>
              <w:rPr>
                <w:rFonts w:ascii="Arial" w:hAnsi="Arial" w:cs="Arial"/>
              </w:rPr>
            </w:pPr>
            <w:r w:rsidRPr="00CA00FA">
              <w:rPr>
                <w:rFonts w:ascii="Arial" w:hAnsi="Arial" w:cs="Arial"/>
              </w:rPr>
              <w:t>142918 Московская область,  го Кашира, п. Зендиково, ул. Придорожная, (вблизи д. 1)</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772EA59" w14:textId="77777777" w:rsidR="00CA00FA" w:rsidRPr="00CA00FA" w:rsidRDefault="00CA00FA" w:rsidP="00CA00FA">
            <w:pPr>
              <w:spacing w:after="200" w:line="276" w:lineRule="auto"/>
              <w:rPr>
                <w:rFonts w:ascii="Arial" w:hAnsi="Arial" w:cs="Arial"/>
              </w:rPr>
            </w:pPr>
            <w:r w:rsidRPr="00CA00FA">
              <w:rPr>
                <w:rFonts w:ascii="Arial" w:hAnsi="Arial" w:cs="Arial"/>
              </w:rPr>
              <w:t>Объем 315,0 куб. м</w:t>
            </w: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E954D26" w14:textId="77777777" w:rsidR="00CA00FA" w:rsidRPr="00CA00FA" w:rsidRDefault="00CA00FA" w:rsidP="00CA00FA">
            <w:pPr>
              <w:spacing w:after="200" w:line="276" w:lineRule="auto"/>
              <w:jc w:val="center"/>
              <w:rPr>
                <w:rFonts w:ascii="Arial" w:hAnsi="Arial" w:cs="Arial"/>
              </w:rPr>
            </w:pPr>
            <w:r w:rsidRPr="00CA00FA">
              <w:rPr>
                <w:rFonts w:ascii="Arial" w:hAnsi="Arial" w:cs="Arial"/>
              </w:rPr>
              <w:t>92975,00</w:t>
            </w:r>
          </w:p>
        </w:tc>
        <w:tc>
          <w:tcPr>
            <w:tcW w:w="1424" w:type="dxa"/>
            <w:tcBorders>
              <w:top w:val="single" w:sz="6" w:space="0" w:color="EFEFEF"/>
              <w:left w:val="single" w:sz="6" w:space="0" w:color="000000"/>
              <w:bottom w:val="single" w:sz="6" w:space="0" w:color="000000"/>
              <w:right w:val="single" w:sz="6" w:space="0" w:color="000000"/>
            </w:tcBorders>
            <w:tcMar>
              <w:top w:w="15" w:type="dxa"/>
              <w:left w:w="15" w:type="dxa"/>
              <w:bottom w:w="15" w:type="dxa"/>
              <w:right w:w="15" w:type="dxa"/>
            </w:tcMar>
            <w:hideMark/>
          </w:tcPr>
          <w:p w14:paraId="10BD652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64431,91</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CDF35E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28543,09</w:t>
            </w:r>
          </w:p>
        </w:tc>
      </w:tr>
      <w:tr w:rsidR="00CA00FA" w:rsidRPr="00CA00FA" w14:paraId="04014B16" w14:textId="77777777" w:rsidTr="00CA00FA">
        <w:trPr>
          <w:gridAfter w:val="1"/>
          <w:wAfter w:w="390" w:type="dxa"/>
          <w:trHeight w:val="381"/>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04D25A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13</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AAAA56E" w14:textId="77777777" w:rsidR="00CA00FA" w:rsidRPr="00CA00FA" w:rsidRDefault="00CA00FA" w:rsidP="00CA00FA">
            <w:pPr>
              <w:spacing w:after="200" w:line="276" w:lineRule="auto"/>
              <w:rPr>
                <w:rFonts w:ascii="Arial" w:hAnsi="Arial" w:cs="Arial"/>
              </w:rPr>
            </w:pPr>
            <w:r w:rsidRPr="00CA00FA">
              <w:rPr>
                <w:rFonts w:ascii="Arial" w:hAnsi="Arial" w:cs="Arial"/>
              </w:rPr>
              <w:t>Артезианская скважина 4</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F99290E" w14:textId="77777777" w:rsidR="00CA00FA" w:rsidRPr="00CA00FA" w:rsidRDefault="00CA00FA" w:rsidP="00CA00FA">
            <w:pPr>
              <w:spacing w:after="200" w:line="276" w:lineRule="auto"/>
              <w:rPr>
                <w:rFonts w:ascii="Arial" w:hAnsi="Arial" w:cs="Arial"/>
              </w:rPr>
            </w:pPr>
            <w:r w:rsidRPr="00CA00FA">
              <w:rPr>
                <w:rFonts w:ascii="Arial" w:hAnsi="Arial" w:cs="Arial"/>
              </w:rPr>
              <w:t>142918 Московская область,  го Кашира, п. Зендиково, ул. Придорожная, (вблизи д, 1)</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1C8CB7D" w14:textId="77777777" w:rsidR="00CA00FA" w:rsidRPr="00CA00FA" w:rsidRDefault="00CA00FA" w:rsidP="00CA00FA">
            <w:pPr>
              <w:spacing w:after="200" w:line="276" w:lineRule="auto"/>
              <w:rPr>
                <w:rFonts w:ascii="Arial" w:hAnsi="Arial" w:cs="Arial"/>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F33463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57204,00</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D1A651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57204,00</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8A5999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465312DD" w14:textId="77777777" w:rsidTr="00CA00FA">
        <w:trPr>
          <w:gridAfter w:val="1"/>
          <w:wAfter w:w="390" w:type="dxa"/>
          <w:trHeight w:val="387"/>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AA44C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14</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F1CC867" w14:textId="77777777" w:rsidR="00CA00FA" w:rsidRPr="00CA00FA" w:rsidRDefault="00CA00FA" w:rsidP="00CA00FA">
            <w:pPr>
              <w:spacing w:after="200" w:line="276" w:lineRule="auto"/>
              <w:rPr>
                <w:rFonts w:ascii="Arial" w:hAnsi="Arial" w:cs="Arial"/>
              </w:rPr>
            </w:pPr>
            <w:r w:rsidRPr="00CA00FA">
              <w:rPr>
                <w:rFonts w:ascii="Arial" w:hAnsi="Arial" w:cs="Arial"/>
              </w:rPr>
              <w:t>Павильон над артезианской скважиной 4</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E40EFE8" w14:textId="77777777" w:rsidR="00CA00FA" w:rsidRPr="00CA00FA" w:rsidRDefault="00CA00FA" w:rsidP="00CA00FA">
            <w:pPr>
              <w:spacing w:after="200" w:line="276" w:lineRule="auto"/>
              <w:rPr>
                <w:rFonts w:ascii="Arial" w:hAnsi="Arial" w:cs="Arial"/>
              </w:rPr>
            </w:pPr>
            <w:r w:rsidRPr="00CA00FA">
              <w:rPr>
                <w:rFonts w:ascii="Arial" w:hAnsi="Arial" w:cs="Arial"/>
              </w:rPr>
              <w:t>142918 Московская область,  го Кашира, п. Зендиково, ул. Придорожная, (вблизи д. 1)</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C4084FA" w14:textId="77777777" w:rsidR="00CA00FA" w:rsidRPr="00CA00FA" w:rsidRDefault="00CA00FA" w:rsidP="00CA00FA">
            <w:pPr>
              <w:spacing w:after="200" w:line="276" w:lineRule="auto"/>
              <w:rPr>
                <w:rFonts w:ascii="Arial" w:hAnsi="Arial" w:cs="Arial"/>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23A41A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17054,00</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FF5DE3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12286,05</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65BAEF0"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4767,95</w:t>
            </w:r>
          </w:p>
        </w:tc>
      </w:tr>
      <w:tr w:rsidR="00CA00FA" w:rsidRPr="00CA00FA" w14:paraId="525B2ECA" w14:textId="77777777" w:rsidTr="00CA00FA">
        <w:trPr>
          <w:gridAfter w:val="1"/>
          <w:wAfter w:w="390" w:type="dxa"/>
          <w:trHeight w:val="400"/>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0794C7"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15</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9E39718" w14:textId="77777777" w:rsidR="00CA00FA" w:rsidRPr="00CA00FA" w:rsidRDefault="00CA00FA" w:rsidP="00CA00FA">
            <w:pPr>
              <w:spacing w:after="200" w:line="276" w:lineRule="auto"/>
              <w:rPr>
                <w:rFonts w:ascii="Arial" w:hAnsi="Arial" w:cs="Arial"/>
              </w:rPr>
            </w:pPr>
            <w:r w:rsidRPr="00CA00FA">
              <w:rPr>
                <w:rFonts w:ascii="Arial" w:hAnsi="Arial" w:cs="Arial"/>
              </w:rPr>
              <w:t>Канализационная сеть</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B2856D9" w14:textId="77777777" w:rsidR="00CA00FA" w:rsidRPr="00CA00FA" w:rsidRDefault="00CA00FA" w:rsidP="00CA00FA">
            <w:pPr>
              <w:spacing w:after="200" w:line="276" w:lineRule="auto"/>
              <w:rPr>
                <w:rFonts w:ascii="Arial" w:hAnsi="Arial" w:cs="Arial"/>
              </w:rPr>
            </w:pPr>
            <w:r w:rsidRPr="00CA00FA">
              <w:rPr>
                <w:rFonts w:ascii="Arial" w:hAnsi="Arial" w:cs="Arial"/>
              </w:rPr>
              <w:t>142918 Московская область,  го Кашира, п. Зендиково, ул. Октябрьская. (от д. 1 до д. 2)</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598A896" w14:textId="77777777" w:rsidR="00CA00FA" w:rsidRPr="00CA00FA" w:rsidRDefault="00CA00FA" w:rsidP="00CA00FA">
            <w:pPr>
              <w:spacing w:after="200" w:line="276" w:lineRule="auto"/>
              <w:rPr>
                <w:rFonts w:ascii="Arial" w:hAnsi="Arial" w:cs="Arial"/>
              </w:rPr>
            </w:pPr>
            <w:r w:rsidRPr="00CA00FA">
              <w:rPr>
                <w:rFonts w:ascii="Arial" w:hAnsi="Arial" w:cs="Arial"/>
              </w:rPr>
              <w:t>Наружная, протяженность 85,0 м</w:t>
            </w: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C884F9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1584,75</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462508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1584,75</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AB87B3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1E3CAAB4" w14:textId="77777777" w:rsidTr="00CA00FA">
        <w:trPr>
          <w:gridAfter w:val="1"/>
          <w:wAfter w:w="390" w:type="dxa"/>
          <w:trHeight w:val="520"/>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F1EDE5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16</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456D9A" w14:textId="77777777" w:rsidR="00CA00FA" w:rsidRPr="00CA00FA" w:rsidRDefault="00CA00FA" w:rsidP="00CA00FA">
            <w:pPr>
              <w:spacing w:after="200" w:line="276" w:lineRule="auto"/>
              <w:rPr>
                <w:rFonts w:ascii="Arial" w:hAnsi="Arial" w:cs="Arial"/>
              </w:rPr>
            </w:pPr>
            <w:r w:rsidRPr="00CA00FA">
              <w:rPr>
                <w:rFonts w:ascii="Arial" w:hAnsi="Arial" w:cs="Arial"/>
              </w:rPr>
              <w:t>Канализационная сеть</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88A824A"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142918 Московская область,  го Кашира, (от п. Зендиково, ул Октябрьская, д. 1 1 до г, Кашира, </w:t>
            </w:r>
            <w:r w:rsidRPr="00CA00FA">
              <w:rPr>
                <w:rFonts w:ascii="Arial" w:hAnsi="Arial" w:cs="Arial"/>
              </w:rPr>
              <w:lastRenderedPageBreak/>
              <w:t>ул. Коммунистическая, д. 101 а)</w:t>
            </w:r>
          </w:p>
        </w:tc>
        <w:tc>
          <w:tcPr>
            <w:tcW w:w="2898" w:type="dxa"/>
            <w:tcBorders>
              <w:top w:val="single" w:sz="6" w:space="0" w:color="EFEFEF"/>
              <w:left w:val="single" w:sz="6" w:space="0" w:color="000000"/>
              <w:bottom w:val="single" w:sz="6" w:space="0" w:color="000000"/>
              <w:right w:val="single" w:sz="6" w:space="0" w:color="000000"/>
            </w:tcBorders>
            <w:tcMar>
              <w:top w:w="15" w:type="dxa"/>
              <w:left w:w="15" w:type="dxa"/>
              <w:bottom w:w="15" w:type="dxa"/>
              <w:right w:w="15" w:type="dxa"/>
            </w:tcMar>
            <w:hideMark/>
          </w:tcPr>
          <w:p w14:paraId="34B52674" w14:textId="77777777" w:rsidR="00CA00FA" w:rsidRPr="00CA00FA" w:rsidRDefault="00CA00FA" w:rsidP="00CA00FA">
            <w:pPr>
              <w:spacing w:after="200" w:line="276" w:lineRule="auto"/>
              <w:rPr>
                <w:rFonts w:ascii="Arial" w:hAnsi="Arial" w:cs="Arial"/>
              </w:rPr>
            </w:pPr>
            <w:r w:rsidRPr="00CA00FA">
              <w:rPr>
                <w:rFonts w:ascii="Arial" w:hAnsi="Arial" w:cs="Arial"/>
              </w:rPr>
              <w:lastRenderedPageBreak/>
              <w:t>Внутриплощадочная, протяженность 3600,0 м</w:t>
            </w:r>
          </w:p>
        </w:tc>
        <w:tc>
          <w:tcPr>
            <w:tcW w:w="1548" w:type="dxa"/>
            <w:tcBorders>
              <w:top w:val="single" w:sz="6" w:space="0" w:color="EFEFEF"/>
              <w:left w:val="single" w:sz="6" w:space="0" w:color="000000"/>
              <w:bottom w:val="single" w:sz="6" w:space="0" w:color="000000"/>
              <w:right w:val="single" w:sz="6" w:space="0" w:color="000000"/>
            </w:tcBorders>
            <w:tcMar>
              <w:top w:w="15" w:type="dxa"/>
              <w:left w:w="15" w:type="dxa"/>
              <w:bottom w:w="15" w:type="dxa"/>
              <w:right w:w="15" w:type="dxa"/>
            </w:tcMar>
            <w:hideMark/>
          </w:tcPr>
          <w:p w14:paraId="2490F44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714448,00</w:t>
            </w:r>
          </w:p>
        </w:tc>
        <w:tc>
          <w:tcPr>
            <w:tcW w:w="1424" w:type="dxa"/>
            <w:tcBorders>
              <w:top w:val="single" w:sz="6" w:space="0" w:color="EFEFEF"/>
              <w:left w:val="single" w:sz="6" w:space="0" w:color="000000"/>
              <w:bottom w:val="single" w:sz="6" w:space="0" w:color="000000"/>
              <w:right w:val="single" w:sz="6" w:space="0" w:color="000000"/>
            </w:tcBorders>
            <w:tcMar>
              <w:top w:w="15" w:type="dxa"/>
              <w:left w:w="15" w:type="dxa"/>
              <w:bottom w:w="15" w:type="dxa"/>
              <w:right w:w="15" w:type="dxa"/>
            </w:tcMar>
            <w:hideMark/>
          </w:tcPr>
          <w:p w14:paraId="67F7195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153389,08</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D94BDA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561058,92</w:t>
            </w:r>
          </w:p>
        </w:tc>
      </w:tr>
      <w:tr w:rsidR="00CA00FA" w:rsidRPr="00CA00FA" w14:paraId="3B16979F" w14:textId="77777777" w:rsidTr="00CA00FA">
        <w:trPr>
          <w:gridAfter w:val="1"/>
          <w:wAfter w:w="390" w:type="dxa"/>
          <w:trHeight w:val="513"/>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86D789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17</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AB8BB82" w14:textId="77777777" w:rsidR="00CA00FA" w:rsidRPr="00CA00FA" w:rsidRDefault="00CA00FA" w:rsidP="00CA00FA">
            <w:pPr>
              <w:spacing w:after="200" w:line="276" w:lineRule="auto"/>
              <w:rPr>
                <w:rFonts w:ascii="Arial" w:hAnsi="Arial" w:cs="Arial"/>
              </w:rPr>
            </w:pPr>
            <w:r w:rsidRPr="00CA00FA">
              <w:rPr>
                <w:rFonts w:ascii="Arial" w:hAnsi="Arial" w:cs="Arial"/>
              </w:rPr>
              <w:t>Канализационная сеть</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BFE44F7" w14:textId="77777777" w:rsidR="00CA00FA" w:rsidRPr="00CA00FA" w:rsidRDefault="00CA00FA" w:rsidP="00CA00FA">
            <w:pPr>
              <w:spacing w:after="200" w:line="276" w:lineRule="auto"/>
              <w:rPr>
                <w:rFonts w:ascii="Arial" w:hAnsi="Arial" w:cs="Arial"/>
              </w:rPr>
            </w:pPr>
            <w:r w:rsidRPr="00CA00FA">
              <w:rPr>
                <w:rFonts w:ascii="Arial" w:hAnsi="Arial" w:cs="Arial"/>
              </w:rPr>
              <w:t>142918 Московская область.  го Кашира, п. Зендиково, ул. Октябрьская, (промышленная зона на территории птицефабрики)</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4A8904C" w14:textId="77777777" w:rsidR="00CA00FA" w:rsidRPr="00CA00FA" w:rsidRDefault="00CA00FA" w:rsidP="00CA00FA">
            <w:pPr>
              <w:spacing w:after="200" w:line="276" w:lineRule="auto"/>
              <w:rPr>
                <w:rFonts w:ascii="Arial" w:hAnsi="Arial" w:cs="Arial"/>
              </w:rPr>
            </w:pPr>
            <w:r w:rsidRPr="00CA00FA">
              <w:rPr>
                <w:rFonts w:ascii="Arial" w:hAnsi="Arial" w:cs="Arial"/>
              </w:rPr>
              <w:t>Протяженность 2200,0 м</w:t>
            </w: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1B481E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41837,40</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4E89A5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15425,60</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A76D000"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26411,80</w:t>
            </w:r>
          </w:p>
        </w:tc>
      </w:tr>
      <w:tr w:rsidR="00CA00FA" w:rsidRPr="00CA00FA" w14:paraId="21D412C6" w14:textId="77777777" w:rsidTr="00CA00FA">
        <w:trPr>
          <w:gridAfter w:val="1"/>
          <w:wAfter w:w="390" w:type="dxa"/>
          <w:trHeight w:val="379"/>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C37FE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18</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30EDC9F" w14:textId="77777777" w:rsidR="00CA00FA" w:rsidRPr="00CA00FA" w:rsidRDefault="00CA00FA" w:rsidP="00CA00FA">
            <w:pPr>
              <w:spacing w:after="200" w:line="276" w:lineRule="auto"/>
              <w:rPr>
                <w:rFonts w:ascii="Arial" w:hAnsi="Arial" w:cs="Arial"/>
              </w:rPr>
            </w:pPr>
            <w:r w:rsidRPr="00CA00FA">
              <w:rPr>
                <w:rFonts w:ascii="Arial" w:hAnsi="Arial" w:cs="Arial"/>
              </w:rPr>
              <w:t>Канализационная сеть</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C3284A0" w14:textId="77777777" w:rsidR="00CA00FA" w:rsidRPr="00CA00FA" w:rsidRDefault="00CA00FA" w:rsidP="00CA00FA">
            <w:pPr>
              <w:spacing w:after="200" w:line="276" w:lineRule="auto"/>
              <w:rPr>
                <w:rFonts w:ascii="Arial" w:hAnsi="Arial" w:cs="Arial"/>
              </w:rPr>
            </w:pPr>
            <w:r w:rsidRPr="00CA00FA">
              <w:rPr>
                <w:rFonts w:ascii="Arial" w:hAnsi="Arial" w:cs="Arial"/>
              </w:rPr>
              <w:t>142918 Московская область,  го Кашира, п. Зендиково, ул. Октябрьская, (от д. 4 до д. 9)</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9169ED5" w14:textId="77777777" w:rsidR="00CA00FA" w:rsidRPr="00CA00FA" w:rsidRDefault="00CA00FA" w:rsidP="00CA00FA">
            <w:pPr>
              <w:spacing w:after="200" w:line="276" w:lineRule="auto"/>
              <w:rPr>
                <w:rFonts w:ascii="Arial" w:hAnsi="Arial" w:cs="Arial"/>
              </w:rPr>
            </w:pPr>
            <w:r w:rsidRPr="00CA00FA">
              <w:rPr>
                <w:rFonts w:ascii="Arial" w:hAnsi="Arial" w:cs="Arial"/>
              </w:rPr>
              <w:t>Протяженность 390,0 м</w:t>
            </w: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3D80767" w14:textId="77777777" w:rsidR="00CA00FA" w:rsidRPr="00CA00FA" w:rsidRDefault="00CA00FA" w:rsidP="00CA00FA">
            <w:pPr>
              <w:spacing w:after="200" w:line="276" w:lineRule="auto"/>
              <w:jc w:val="center"/>
              <w:rPr>
                <w:rFonts w:ascii="Arial" w:hAnsi="Arial" w:cs="Arial"/>
              </w:rPr>
            </w:pPr>
            <w:r w:rsidRPr="00CA00FA">
              <w:rPr>
                <w:rFonts w:ascii="Arial" w:hAnsi="Arial" w:cs="Arial"/>
              </w:rPr>
              <w:t>7923,75</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1A0D2D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7923,75</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1C51C1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4D7564DD" w14:textId="77777777" w:rsidTr="00CA00FA">
        <w:trPr>
          <w:gridAfter w:val="1"/>
          <w:wAfter w:w="390" w:type="dxa"/>
          <w:trHeight w:val="527"/>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E0FD0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19</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5582A92" w14:textId="77777777" w:rsidR="00CA00FA" w:rsidRPr="00CA00FA" w:rsidRDefault="00CA00FA" w:rsidP="00CA00FA">
            <w:pPr>
              <w:spacing w:after="200" w:line="276" w:lineRule="auto"/>
              <w:rPr>
                <w:rFonts w:ascii="Arial" w:hAnsi="Arial" w:cs="Arial"/>
              </w:rPr>
            </w:pPr>
            <w:r w:rsidRPr="00CA00FA">
              <w:rPr>
                <w:rFonts w:ascii="Arial" w:hAnsi="Arial" w:cs="Arial"/>
              </w:rPr>
              <w:t>Водопроводная сеть</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265F6E3" w14:textId="77777777" w:rsidR="00CA00FA" w:rsidRPr="00CA00FA" w:rsidRDefault="00CA00FA" w:rsidP="00CA00FA">
            <w:pPr>
              <w:spacing w:after="200" w:line="276" w:lineRule="auto"/>
              <w:rPr>
                <w:rFonts w:ascii="Arial" w:hAnsi="Arial" w:cs="Arial"/>
              </w:rPr>
            </w:pPr>
            <w:r w:rsidRPr="00CA00FA">
              <w:rPr>
                <w:rFonts w:ascii="Arial" w:hAnsi="Arial" w:cs="Arial"/>
              </w:rPr>
              <w:t>142918 Московская область,  го Кашира, (от п. Зендиково, ул. Придорожная, д. 1 до д. Базарово, ул. Придорожная, д. 1)</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CBD1FC2" w14:textId="77777777" w:rsidR="00CA00FA" w:rsidRPr="00CA00FA" w:rsidRDefault="00CA00FA" w:rsidP="00CA00FA">
            <w:pPr>
              <w:spacing w:after="200" w:line="276" w:lineRule="auto"/>
              <w:rPr>
                <w:rFonts w:ascii="Arial" w:hAnsi="Arial" w:cs="Arial"/>
              </w:rPr>
            </w:pPr>
            <w:r w:rsidRPr="00CA00FA">
              <w:rPr>
                <w:rFonts w:ascii="Arial" w:hAnsi="Arial" w:cs="Arial"/>
              </w:rPr>
              <w:t>Чугунная, протяженность 1400,0 м. диаметр 100,0 мм</w:t>
            </w: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E781F4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188286,00</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154E3C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128034,80</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B2FBD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60251,20</w:t>
            </w:r>
          </w:p>
        </w:tc>
      </w:tr>
      <w:tr w:rsidR="00CA00FA" w:rsidRPr="00CA00FA" w14:paraId="62DF08F5" w14:textId="77777777" w:rsidTr="00CA00FA">
        <w:trPr>
          <w:gridAfter w:val="1"/>
          <w:wAfter w:w="390" w:type="dxa"/>
          <w:trHeight w:val="842"/>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AB5DB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20</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837BAE7" w14:textId="77777777" w:rsidR="00CA00FA" w:rsidRPr="00CA00FA" w:rsidRDefault="00CA00FA" w:rsidP="00CA00FA">
            <w:pPr>
              <w:spacing w:after="200" w:line="276" w:lineRule="auto"/>
              <w:rPr>
                <w:rFonts w:ascii="Arial" w:hAnsi="Arial" w:cs="Arial"/>
              </w:rPr>
            </w:pPr>
            <w:r w:rsidRPr="00CA00FA">
              <w:rPr>
                <w:rFonts w:ascii="Arial" w:hAnsi="Arial" w:cs="Arial"/>
              </w:rPr>
              <w:t>Водопроводная сеть</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D0A264E" w14:textId="77777777" w:rsidR="00CA00FA" w:rsidRPr="00CA00FA" w:rsidRDefault="00CA00FA" w:rsidP="00CA00FA">
            <w:pPr>
              <w:spacing w:after="200" w:line="276" w:lineRule="auto"/>
              <w:rPr>
                <w:rFonts w:ascii="Arial" w:hAnsi="Arial" w:cs="Arial"/>
              </w:rPr>
            </w:pPr>
            <w:r w:rsidRPr="00CA00FA">
              <w:rPr>
                <w:rFonts w:ascii="Arial" w:hAnsi="Arial" w:cs="Arial"/>
              </w:rPr>
              <w:t>142918 Московская область,  го Кашира, п. Зендиково, (от ул. Придорожная, д. 1 до ул. Октябрьская, (вблизи д. 14)</w:t>
            </w:r>
          </w:p>
        </w:tc>
        <w:tc>
          <w:tcPr>
            <w:tcW w:w="2898"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496C57E0" w14:textId="77777777" w:rsidR="00CA00FA" w:rsidRPr="00CA00FA" w:rsidRDefault="00CA00FA" w:rsidP="00CA00FA">
            <w:pPr>
              <w:spacing w:after="200" w:line="276" w:lineRule="auto"/>
              <w:rPr>
                <w:rFonts w:ascii="Arial" w:hAnsi="Arial" w:cs="Arial"/>
              </w:rPr>
            </w:pPr>
            <w:r w:rsidRPr="00CA00FA">
              <w:rPr>
                <w:rFonts w:ascii="Arial" w:hAnsi="Arial" w:cs="Arial"/>
              </w:rPr>
              <w:t>Чугунная, протяженность 2400,0 м, диаметр 100,0 мм</w:t>
            </w:r>
          </w:p>
        </w:tc>
        <w:tc>
          <w:tcPr>
            <w:tcW w:w="1548"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5C74088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170034,00</w:t>
            </w:r>
          </w:p>
        </w:tc>
        <w:tc>
          <w:tcPr>
            <w:tcW w:w="1424"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6A7859A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170034,00</w:t>
            </w:r>
          </w:p>
        </w:tc>
        <w:tc>
          <w:tcPr>
            <w:tcW w:w="1253"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2613DBA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36B14757" w14:textId="77777777" w:rsidTr="00CA00FA">
        <w:trPr>
          <w:gridAfter w:val="1"/>
          <w:wAfter w:w="390" w:type="dxa"/>
          <w:trHeight w:val="515"/>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167970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21</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E1A3406" w14:textId="77777777" w:rsidR="00CA00FA" w:rsidRPr="00CA00FA" w:rsidRDefault="00CA00FA" w:rsidP="00CA00FA">
            <w:pPr>
              <w:spacing w:after="200" w:line="276" w:lineRule="auto"/>
              <w:rPr>
                <w:rFonts w:ascii="Arial" w:hAnsi="Arial" w:cs="Arial"/>
              </w:rPr>
            </w:pPr>
            <w:r w:rsidRPr="00CA00FA">
              <w:rPr>
                <w:rFonts w:ascii="Arial" w:hAnsi="Arial" w:cs="Arial"/>
              </w:rPr>
              <w:t>Водопроводная сеть</w:t>
            </w:r>
          </w:p>
        </w:tc>
        <w:tc>
          <w:tcPr>
            <w:tcW w:w="4093"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hideMark/>
          </w:tcPr>
          <w:p w14:paraId="6E4A9867" w14:textId="77777777" w:rsidR="00CA00FA" w:rsidRPr="00CA00FA" w:rsidRDefault="00CA00FA" w:rsidP="00CA00FA">
            <w:pPr>
              <w:spacing w:after="200" w:line="276" w:lineRule="auto"/>
              <w:rPr>
                <w:rFonts w:ascii="Arial" w:hAnsi="Arial" w:cs="Arial"/>
              </w:rPr>
            </w:pPr>
            <w:r w:rsidRPr="00CA00FA">
              <w:rPr>
                <w:rFonts w:ascii="Arial" w:hAnsi="Arial" w:cs="Arial"/>
              </w:rPr>
              <w:t>142918 Московская область,  го Кашира, п. Зендиково, (отул. Миикая.д, 19 до ул. Октябрьская, д. 14)</w:t>
            </w:r>
          </w:p>
        </w:tc>
        <w:tc>
          <w:tcPr>
            <w:tcW w:w="28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C59989" w14:textId="77777777" w:rsidR="00CA00FA" w:rsidRPr="00CA00FA" w:rsidRDefault="00CA00FA" w:rsidP="00CA00FA">
            <w:pPr>
              <w:spacing w:after="200" w:line="276" w:lineRule="auto"/>
              <w:rPr>
                <w:rFonts w:ascii="Arial" w:hAnsi="Arial" w:cs="Arial"/>
              </w:rPr>
            </w:pPr>
            <w:r w:rsidRPr="00CA00FA">
              <w:rPr>
                <w:rFonts w:ascii="Arial" w:hAnsi="Arial" w:cs="Arial"/>
              </w:rPr>
              <w:t>Чугунная, протяженность 1300.0 м. диаметр 40,0 мм</w:t>
            </w:r>
          </w:p>
        </w:tc>
        <w:tc>
          <w:tcPr>
            <w:tcW w:w="1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9FE8D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34530,00</w:t>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B3A82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15933,73</w:t>
            </w:r>
          </w:p>
        </w:tc>
        <w:tc>
          <w:tcPr>
            <w:tcW w:w="12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463D7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18596,27</w:t>
            </w:r>
          </w:p>
        </w:tc>
      </w:tr>
      <w:tr w:rsidR="00CA00FA" w:rsidRPr="00CA00FA" w14:paraId="28B4D986" w14:textId="77777777" w:rsidTr="00CA00FA">
        <w:trPr>
          <w:gridAfter w:val="1"/>
          <w:wAfter w:w="390" w:type="dxa"/>
          <w:trHeight w:val="607"/>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0A9C2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22</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415BCA5" w14:textId="77777777" w:rsidR="00CA00FA" w:rsidRPr="00CA00FA" w:rsidRDefault="00CA00FA" w:rsidP="00CA00FA">
            <w:pPr>
              <w:spacing w:after="200" w:line="276" w:lineRule="auto"/>
              <w:rPr>
                <w:rFonts w:ascii="Arial" w:hAnsi="Arial" w:cs="Arial"/>
              </w:rPr>
            </w:pPr>
            <w:r w:rsidRPr="00CA00FA">
              <w:rPr>
                <w:rFonts w:ascii="Arial" w:hAnsi="Arial" w:cs="Arial"/>
              </w:rPr>
              <w:t>Водопроводная сеть</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0F2C110" w14:textId="77777777" w:rsidR="00CA00FA" w:rsidRPr="00CA00FA" w:rsidRDefault="00CA00FA" w:rsidP="00CA00FA">
            <w:pPr>
              <w:spacing w:after="200" w:line="276" w:lineRule="auto"/>
              <w:rPr>
                <w:rFonts w:ascii="Arial" w:hAnsi="Arial" w:cs="Arial"/>
              </w:rPr>
            </w:pPr>
            <w:r w:rsidRPr="00CA00FA">
              <w:rPr>
                <w:rFonts w:ascii="Arial" w:hAnsi="Arial" w:cs="Arial"/>
              </w:rPr>
              <w:t>142918 Московская область, (от г. Кашира, ул. Стрелецкая, д. 58 до п. Зендиково, ул. Октябрьская, д. 14)</w:t>
            </w:r>
          </w:p>
        </w:tc>
        <w:tc>
          <w:tcPr>
            <w:tcW w:w="289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1BE5425B" w14:textId="77777777" w:rsidR="00CA00FA" w:rsidRPr="00CA00FA" w:rsidRDefault="00CA00FA" w:rsidP="00CA00FA">
            <w:pPr>
              <w:spacing w:after="200" w:line="276" w:lineRule="auto"/>
              <w:rPr>
                <w:rFonts w:ascii="Arial" w:hAnsi="Arial" w:cs="Arial"/>
              </w:rPr>
            </w:pPr>
            <w:r w:rsidRPr="00CA00FA">
              <w:rPr>
                <w:rFonts w:ascii="Arial" w:hAnsi="Arial" w:cs="Arial"/>
              </w:rPr>
              <w:t>Чугунная, протяженность 2000,0 м, диаметр 250,0 мм</w:t>
            </w:r>
          </w:p>
        </w:tc>
        <w:tc>
          <w:tcPr>
            <w:tcW w:w="154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452F51B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1227399,00</w:t>
            </w:r>
          </w:p>
        </w:tc>
        <w:tc>
          <w:tcPr>
            <w:tcW w:w="1424"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435F675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878323,76</w:t>
            </w:r>
          </w:p>
        </w:tc>
        <w:tc>
          <w:tcPr>
            <w:tcW w:w="1253"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3E0D8BB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349075,24</w:t>
            </w:r>
          </w:p>
        </w:tc>
      </w:tr>
      <w:tr w:rsidR="00CA00FA" w:rsidRPr="00CA00FA" w14:paraId="7063E6F7" w14:textId="77777777" w:rsidTr="00CA00FA">
        <w:trPr>
          <w:gridAfter w:val="1"/>
          <w:wAfter w:w="390" w:type="dxa"/>
          <w:trHeight w:val="447"/>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09A37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23</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5D04E57" w14:textId="77777777" w:rsidR="00CA00FA" w:rsidRPr="00CA00FA" w:rsidRDefault="00CA00FA" w:rsidP="00CA00FA">
            <w:pPr>
              <w:spacing w:after="200" w:line="276" w:lineRule="auto"/>
              <w:rPr>
                <w:rFonts w:ascii="Arial" w:hAnsi="Arial" w:cs="Arial"/>
              </w:rPr>
            </w:pPr>
            <w:r w:rsidRPr="00CA00FA">
              <w:rPr>
                <w:rFonts w:ascii="Arial" w:hAnsi="Arial" w:cs="Arial"/>
              </w:rPr>
              <w:t>Водопроводная сеть</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35A3819"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142918 Московская область,  го </w:t>
            </w:r>
            <w:r w:rsidRPr="00CA00FA">
              <w:rPr>
                <w:rFonts w:ascii="Arial" w:hAnsi="Arial" w:cs="Arial"/>
              </w:rPr>
              <w:lastRenderedPageBreak/>
              <w:t>Кашира, п. Зендиково, (на территории птицефабрики)</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726DE6B" w14:textId="77777777" w:rsidR="00CA00FA" w:rsidRPr="00CA00FA" w:rsidRDefault="00CA00FA" w:rsidP="00CA00FA">
            <w:pPr>
              <w:spacing w:after="200" w:line="276" w:lineRule="auto"/>
              <w:rPr>
                <w:rFonts w:ascii="Arial" w:hAnsi="Arial" w:cs="Arial"/>
              </w:rPr>
            </w:pPr>
            <w:r w:rsidRPr="00CA00FA">
              <w:rPr>
                <w:rFonts w:ascii="Arial" w:hAnsi="Arial" w:cs="Arial"/>
              </w:rPr>
              <w:lastRenderedPageBreak/>
              <w:t xml:space="preserve">Чугунная, протяженность </w:t>
            </w:r>
            <w:r w:rsidRPr="00CA00FA">
              <w:rPr>
                <w:rFonts w:ascii="Arial" w:hAnsi="Arial" w:cs="Arial"/>
              </w:rPr>
              <w:lastRenderedPageBreak/>
              <w:t>3900,0 м, диаметр 150.0 мм</w:t>
            </w: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92F5F59" w14:textId="77777777" w:rsidR="00CA00FA" w:rsidRPr="00CA00FA" w:rsidRDefault="00CA00FA" w:rsidP="00CA00FA">
            <w:pPr>
              <w:spacing w:after="200" w:line="276" w:lineRule="auto"/>
              <w:jc w:val="center"/>
              <w:rPr>
                <w:rFonts w:ascii="Arial" w:hAnsi="Arial" w:cs="Arial"/>
              </w:rPr>
            </w:pPr>
            <w:r w:rsidRPr="00CA00FA">
              <w:rPr>
                <w:rFonts w:ascii="Arial" w:hAnsi="Arial" w:cs="Arial"/>
              </w:rPr>
              <w:lastRenderedPageBreak/>
              <w:t>103590,00</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969C72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47801,17</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A0AEE46"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55788,83</w:t>
            </w:r>
          </w:p>
        </w:tc>
      </w:tr>
      <w:tr w:rsidR="00CA00FA" w:rsidRPr="00CA00FA" w14:paraId="1E0EE7E1" w14:textId="77777777" w:rsidTr="00CA00FA">
        <w:trPr>
          <w:gridAfter w:val="1"/>
          <w:wAfter w:w="390" w:type="dxa"/>
          <w:trHeight w:val="369"/>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A0956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24</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28F89A0" w14:textId="77777777" w:rsidR="00CA00FA" w:rsidRPr="00CA00FA" w:rsidRDefault="00CA00FA" w:rsidP="00CA00FA">
            <w:pPr>
              <w:spacing w:after="200" w:line="276" w:lineRule="auto"/>
              <w:rPr>
                <w:rFonts w:ascii="Arial" w:hAnsi="Arial" w:cs="Arial"/>
              </w:rPr>
            </w:pPr>
            <w:r w:rsidRPr="00CA00FA">
              <w:rPr>
                <w:rFonts w:ascii="Arial" w:hAnsi="Arial" w:cs="Arial"/>
              </w:rPr>
              <w:t>Павильон канализационной насосной станции 1</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79F7B5E" w14:textId="77777777" w:rsidR="00CA00FA" w:rsidRPr="00CA00FA" w:rsidRDefault="00CA00FA" w:rsidP="00CA00FA">
            <w:pPr>
              <w:spacing w:after="200" w:line="276" w:lineRule="auto"/>
              <w:rPr>
                <w:rFonts w:ascii="Arial" w:hAnsi="Arial" w:cs="Arial"/>
              </w:rPr>
            </w:pPr>
            <w:r w:rsidRPr="00CA00FA">
              <w:rPr>
                <w:rFonts w:ascii="Arial" w:hAnsi="Arial" w:cs="Arial"/>
              </w:rPr>
              <w:t>142918 Московская область,  го Кашира, п. Зендиково, ул. Октябрьская, (вблизи д. 10)</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C4CA07E" w14:textId="77777777" w:rsidR="00CA00FA" w:rsidRPr="00CA00FA" w:rsidRDefault="00CA00FA" w:rsidP="00CA00FA">
            <w:pPr>
              <w:spacing w:after="200" w:line="276" w:lineRule="auto"/>
              <w:rPr>
                <w:rFonts w:ascii="Arial" w:hAnsi="Arial" w:cs="Arial"/>
              </w:rPr>
            </w:pPr>
            <w:r w:rsidRPr="00CA00FA">
              <w:rPr>
                <w:rFonts w:ascii="Arial" w:hAnsi="Arial" w:cs="Arial"/>
              </w:rPr>
              <w:t>Металлический</w:t>
            </w: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2B5B600"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21960,00</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013E8A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17842,50</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6D03F0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4117,50</w:t>
            </w:r>
          </w:p>
        </w:tc>
      </w:tr>
      <w:tr w:rsidR="00CA00FA" w:rsidRPr="00CA00FA" w14:paraId="6C0572C5" w14:textId="77777777" w:rsidTr="00CA00FA">
        <w:trPr>
          <w:gridAfter w:val="1"/>
          <w:wAfter w:w="390" w:type="dxa"/>
          <w:trHeight w:val="390"/>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E271A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25</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62E5E51" w14:textId="77777777" w:rsidR="00CA00FA" w:rsidRPr="00CA00FA" w:rsidRDefault="00CA00FA" w:rsidP="00CA00FA">
            <w:pPr>
              <w:spacing w:after="200" w:line="276" w:lineRule="auto"/>
              <w:rPr>
                <w:rFonts w:ascii="Arial" w:hAnsi="Arial" w:cs="Arial"/>
              </w:rPr>
            </w:pPr>
            <w:r w:rsidRPr="00CA00FA">
              <w:rPr>
                <w:rFonts w:ascii="Arial" w:hAnsi="Arial" w:cs="Arial"/>
              </w:rPr>
              <w:t>Канализационная насосная станция 2</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BE53D0A" w14:textId="77777777" w:rsidR="00CA00FA" w:rsidRPr="00CA00FA" w:rsidRDefault="00CA00FA" w:rsidP="00CA00FA">
            <w:pPr>
              <w:spacing w:after="200" w:line="276" w:lineRule="auto"/>
              <w:rPr>
                <w:rFonts w:ascii="Arial" w:hAnsi="Arial" w:cs="Arial"/>
              </w:rPr>
            </w:pPr>
            <w:r w:rsidRPr="00CA00FA">
              <w:rPr>
                <w:rFonts w:ascii="Arial" w:hAnsi="Arial" w:cs="Arial"/>
              </w:rPr>
              <w:t>142918 Московская область,  го Кашира, п. Зендиково, ул. Октябрьская, (вблизи д. 4)</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4638CE3" w14:textId="77777777" w:rsidR="00CA00FA" w:rsidRPr="00CA00FA" w:rsidRDefault="00CA00FA" w:rsidP="00CA00FA">
            <w:pPr>
              <w:spacing w:after="200" w:line="276" w:lineRule="auto"/>
              <w:rPr>
                <w:rFonts w:ascii="Arial" w:hAnsi="Arial" w:cs="Arial"/>
              </w:rPr>
            </w:pPr>
            <w:r w:rsidRPr="00CA00FA">
              <w:rPr>
                <w:rFonts w:ascii="Arial" w:hAnsi="Arial" w:cs="Arial"/>
              </w:rPr>
              <w:t>Мощность 30,0 куб. м</w:t>
            </w: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A20BBA6"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142477,00</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4CBD1A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72355,47</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37DC27" w14:textId="77777777" w:rsidR="00CA00FA" w:rsidRPr="00CA00FA" w:rsidRDefault="00CA00FA" w:rsidP="00CA00FA">
            <w:pPr>
              <w:spacing w:after="200" w:line="276" w:lineRule="auto"/>
              <w:jc w:val="center"/>
              <w:rPr>
                <w:rFonts w:ascii="Arial" w:hAnsi="Arial" w:cs="Arial"/>
              </w:rPr>
            </w:pPr>
            <w:r w:rsidRPr="00CA00FA">
              <w:rPr>
                <w:rFonts w:ascii="Arial" w:hAnsi="Arial" w:cs="Arial"/>
              </w:rPr>
              <w:t>70121,53</w:t>
            </w:r>
          </w:p>
        </w:tc>
      </w:tr>
      <w:tr w:rsidR="00CA00FA" w:rsidRPr="00CA00FA" w14:paraId="5CBC1AC9" w14:textId="77777777" w:rsidTr="00CA00FA">
        <w:trPr>
          <w:gridAfter w:val="1"/>
          <w:wAfter w:w="390" w:type="dxa"/>
          <w:trHeight w:val="381"/>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10EF0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26</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CAE6B9C" w14:textId="77777777" w:rsidR="00CA00FA" w:rsidRPr="00CA00FA" w:rsidRDefault="00CA00FA" w:rsidP="00CA00FA">
            <w:pPr>
              <w:spacing w:after="200" w:line="276" w:lineRule="auto"/>
              <w:rPr>
                <w:rFonts w:ascii="Arial" w:hAnsi="Arial" w:cs="Arial"/>
              </w:rPr>
            </w:pPr>
            <w:r w:rsidRPr="00CA00FA">
              <w:rPr>
                <w:rFonts w:ascii="Arial" w:hAnsi="Arial" w:cs="Arial"/>
              </w:rPr>
              <w:t>Канализационная насосная станция</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A62FC84" w14:textId="77777777" w:rsidR="00CA00FA" w:rsidRPr="00CA00FA" w:rsidRDefault="00CA00FA" w:rsidP="00CA00FA">
            <w:pPr>
              <w:spacing w:after="200" w:line="276" w:lineRule="auto"/>
              <w:rPr>
                <w:rFonts w:ascii="Arial" w:hAnsi="Arial" w:cs="Arial"/>
              </w:rPr>
            </w:pPr>
            <w:r w:rsidRPr="00CA00FA">
              <w:rPr>
                <w:rFonts w:ascii="Arial" w:hAnsi="Arial" w:cs="Arial"/>
              </w:rPr>
              <w:t>142918 Московская область,  го Кашира, п. Зендиково, ул. Октябрьская, (вблизи д. 10)</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27E1A51" w14:textId="77777777" w:rsidR="00CA00FA" w:rsidRPr="00CA00FA" w:rsidRDefault="00CA00FA" w:rsidP="00CA00FA">
            <w:pPr>
              <w:spacing w:after="200" w:line="276" w:lineRule="auto"/>
              <w:rPr>
                <w:rFonts w:ascii="Arial" w:hAnsi="Arial" w:cs="Arial"/>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AC4380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8994,00</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4A6D4B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2306,00</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F3A5AD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6688,00</w:t>
            </w:r>
          </w:p>
        </w:tc>
      </w:tr>
      <w:tr w:rsidR="00CA00FA" w:rsidRPr="00CA00FA" w14:paraId="6DCC7DAC" w14:textId="77777777" w:rsidTr="00CA00FA">
        <w:trPr>
          <w:gridAfter w:val="1"/>
          <w:wAfter w:w="390" w:type="dxa"/>
          <w:trHeight w:val="515"/>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75C76B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27</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1427728" w14:textId="77777777" w:rsidR="00CA00FA" w:rsidRPr="00CA00FA" w:rsidRDefault="00CA00FA" w:rsidP="00CA00FA">
            <w:pPr>
              <w:spacing w:after="200" w:line="276" w:lineRule="auto"/>
              <w:rPr>
                <w:rFonts w:ascii="Arial" w:hAnsi="Arial" w:cs="Arial"/>
              </w:rPr>
            </w:pPr>
            <w:r w:rsidRPr="00CA00FA">
              <w:rPr>
                <w:rFonts w:ascii="Arial" w:hAnsi="Arial" w:cs="Arial"/>
              </w:rPr>
              <w:t>Канализационная насосная станция 3</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DE23A56" w14:textId="77777777" w:rsidR="00CA00FA" w:rsidRPr="00CA00FA" w:rsidRDefault="00CA00FA" w:rsidP="00CA00FA">
            <w:pPr>
              <w:spacing w:after="200" w:line="276" w:lineRule="auto"/>
              <w:rPr>
                <w:rFonts w:ascii="Arial" w:hAnsi="Arial" w:cs="Arial"/>
              </w:rPr>
            </w:pPr>
            <w:r w:rsidRPr="00CA00FA">
              <w:rPr>
                <w:rFonts w:ascii="Arial" w:hAnsi="Arial" w:cs="Arial"/>
              </w:rPr>
              <w:t>142918 Московская область,  го Кашира, п. Зендиково, (промышленная зона, территория птицефабрики)</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AE4B203"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Объем 301,0 куб. м </w:t>
            </w: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28DDC7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142477,00</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75027C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72355,47</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9132056" w14:textId="77777777" w:rsidR="00CA00FA" w:rsidRPr="00CA00FA" w:rsidRDefault="00CA00FA" w:rsidP="00CA00FA">
            <w:pPr>
              <w:spacing w:after="200" w:line="276" w:lineRule="auto"/>
              <w:jc w:val="center"/>
              <w:rPr>
                <w:rFonts w:ascii="Arial" w:hAnsi="Arial" w:cs="Arial"/>
              </w:rPr>
            </w:pPr>
            <w:r w:rsidRPr="00CA00FA">
              <w:rPr>
                <w:rFonts w:ascii="Arial" w:hAnsi="Arial" w:cs="Arial"/>
              </w:rPr>
              <w:t>70121,53</w:t>
            </w:r>
          </w:p>
        </w:tc>
      </w:tr>
      <w:tr w:rsidR="00CA00FA" w:rsidRPr="00CA00FA" w14:paraId="48769AB0" w14:textId="77777777" w:rsidTr="00CA00FA">
        <w:trPr>
          <w:gridAfter w:val="1"/>
          <w:wAfter w:w="390" w:type="dxa"/>
          <w:trHeight w:val="453"/>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FE283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28</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958D19E" w14:textId="77777777" w:rsidR="00CA00FA" w:rsidRPr="00CA00FA" w:rsidRDefault="00CA00FA" w:rsidP="00CA00FA">
            <w:pPr>
              <w:spacing w:after="200" w:line="276" w:lineRule="auto"/>
              <w:rPr>
                <w:rFonts w:ascii="Arial" w:hAnsi="Arial" w:cs="Arial"/>
              </w:rPr>
            </w:pPr>
            <w:r w:rsidRPr="00CA00FA">
              <w:rPr>
                <w:rFonts w:ascii="Arial" w:hAnsi="Arial" w:cs="Arial"/>
              </w:rPr>
              <w:t>Канализационная сеть</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F6E70DD" w14:textId="77777777" w:rsidR="00CA00FA" w:rsidRPr="00CA00FA" w:rsidRDefault="00CA00FA" w:rsidP="00CA00FA">
            <w:pPr>
              <w:spacing w:after="200" w:line="276" w:lineRule="auto"/>
              <w:rPr>
                <w:rFonts w:ascii="Arial" w:hAnsi="Arial" w:cs="Arial"/>
              </w:rPr>
            </w:pPr>
            <w:r w:rsidRPr="00CA00FA">
              <w:rPr>
                <w:rFonts w:ascii="Arial" w:hAnsi="Arial" w:cs="Arial"/>
              </w:rPr>
              <w:t>142918 Московская область,  го Кашира, п. Зендиково, ул. Октябрьская, (от д. 1 до д. 4)</w:t>
            </w:r>
          </w:p>
        </w:tc>
        <w:tc>
          <w:tcPr>
            <w:tcW w:w="2898" w:type="dxa"/>
            <w:tcBorders>
              <w:top w:val="single" w:sz="6" w:space="0" w:color="EFEFEF"/>
              <w:left w:val="single" w:sz="6" w:space="0" w:color="000000"/>
              <w:bottom w:val="single" w:sz="6" w:space="0" w:color="000000"/>
              <w:right w:val="single" w:sz="6" w:space="0" w:color="000000"/>
            </w:tcBorders>
            <w:tcMar>
              <w:top w:w="15" w:type="dxa"/>
              <w:left w:w="15" w:type="dxa"/>
              <w:bottom w:w="15" w:type="dxa"/>
              <w:right w:w="15" w:type="dxa"/>
            </w:tcMar>
            <w:hideMark/>
          </w:tcPr>
          <w:p w14:paraId="5AECBFA6" w14:textId="77777777" w:rsidR="00CA00FA" w:rsidRPr="00CA00FA" w:rsidRDefault="00CA00FA" w:rsidP="00CA00FA">
            <w:pPr>
              <w:spacing w:after="200" w:line="276" w:lineRule="auto"/>
              <w:rPr>
                <w:rFonts w:ascii="Arial" w:hAnsi="Arial" w:cs="Arial"/>
              </w:rPr>
            </w:pPr>
            <w:r w:rsidRPr="00CA00FA">
              <w:rPr>
                <w:rFonts w:ascii="Arial" w:hAnsi="Arial" w:cs="Arial"/>
              </w:rPr>
              <w:t>Керамическая, протяженность 560,0 м, диаметр 300,0 мм</w:t>
            </w:r>
          </w:p>
        </w:tc>
        <w:tc>
          <w:tcPr>
            <w:tcW w:w="1548" w:type="dxa"/>
            <w:tcBorders>
              <w:top w:val="single" w:sz="6" w:space="0" w:color="EFEFEF"/>
              <w:left w:val="single" w:sz="6" w:space="0" w:color="000000"/>
              <w:bottom w:val="single" w:sz="6" w:space="0" w:color="000000"/>
              <w:right w:val="single" w:sz="6" w:space="0" w:color="000000"/>
            </w:tcBorders>
            <w:tcMar>
              <w:top w:w="15" w:type="dxa"/>
              <w:left w:w="15" w:type="dxa"/>
              <w:bottom w:w="15" w:type="dxa"/>
              <w:right w:w="15" w:type="dxa"/>
            </w:tcMar>
            <w:hideMark/>
          </w:tcPr>
          <w:p w14:paraId="47813CB0"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101084,00</w:t>
            </w:r>
          </w:p>
        </w:tc>
        <w:tc>
          <w:tcPr>
            <w:tcW w:w="1424" w:type="dxa"/>
            <w:tcBorders>
              <w:top w:val="single" w:sz="6" w:space="0" w:color="EFEFEF"/>
              <w:left w:val="single" w:sz="6" w:space="0" w:color="000000"/>
              <w:bottom w:val="single" w:sz="6" w:space="0" w:color="000000"/>
              <w:right w:val="single" w:sz="6" w:space="0" w:color="000000"/>
            </w:tcBorders>
            <w:tcMar>
              <w:top w:w="15" w:type="dxa"/>
              <w:left w:w="15" w:type="dxa"/>
              <w:bottom w:w="15" w:type="dxa"/>
              <w:right w:w="15" w:type="dxa"/>
            </w:tcMar>
            <w:hideMark/>
          </w:tcPr>
          <w:p w14:paraId="44020FA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68268,75</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E1FE3E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32815,25</w:t>
            </w:r>
          </w:p>
        </w:tc>
      </w:tr>
      <w:tr w:rsidR="00CA00FA" w:rsidRPr="00CA00FA" w14:paraId="12957345" w14:textId="77777777" w:rsidTr="00CA00FA">
        <w:trPr>
          <w:gridAfter w:val="1"/>
          <w:wAfter w:w="390" w:type="dxa"/>
          <w:trHeight w:val="317"/>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9192B4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29</w:t>
            </w:r>
          </w:p>
        </w:tc>
        <w:tc>
          <w:tcPr>
            <w:tcW w:w="3423"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259D23DF" w14:textId="77777777" w:rsidR="00CA00FA" w:rsidRPr="00CA00FA" w:rsidRDefault="00CA00FA" w:rsidP="00CA00FA">
            <w:pPr>
              <w:spacing w:after="200" w:line="276" w:lineRule="auto"/>
              <w:rPr>
                <w:rFonts w:ascii="Arial" w:hAnsi="Arial" w:cs="Arial"/>
              </w:rPr>
            </w:pPr>
            <w:r w:rsidRPr="00CA00FA">
              <w:rPr>
                <w:rFonts w:ascii="Arial" w:hAnsi="Arial" w:cs="Arial"/>
              </w:rPr>
              <w:t>Артезианская скважина 2</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875F1E3" w14:textId="77777777" w:rsidR="00CA00FA" w:rsidRPr="00CA00FA" w:rsidRDefault="00CA00FA" w:rsidP="00CA00FA">
            <w:pPr>
              <w:spacing w:after="200" w:line="276" w:lineRule="auto"/>
              <w:rPr>
                <w:rFonts w:ascii="Arial" w:hAnsi="Arial" w:cs="Arial"/>
              </w:rPr>
            </w:pPr>
            <w:r w:rsidRPr="00CA00FA">
              <w:rPr>
                <w:rFonts w:ascii="Arial" w:hAnsi="Arial" w:cs="Arial"/>
              </w:rPr>
              <w:t>142918 Московская область,  го Кашира, д.Барабаново, ул.Центральная, (вблизи д.2)</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FCD5D10" w14:textId="77777777" w:rsidR="00CA00FA" w:rsidRPr="00CA00FA" w:rsidRDefault="00CA00FA" w:rsidP="00CA00FA">
            <w:pPr>
              <w:spacing w:after="200" w:line="276" w:lineRule="auto"/>
              <w:rPr>
                <w:rFonts w:ascii="Arial" w:hAnsi="Arial" w:cs="Arial"/>
              </w:rPr>
            </w:pPr>
          </w:p>
        </w:tc>
        <w:tc>
          <w:tcPr>
            <w:tcW w:w="1548"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0478399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107581,00</w:t>
            </w:r>
          </w:p>
        </w:tc>
        <w:tc>
          <w:tcPr>
            <w:tcW w:w="1424"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1345CBE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107581,00</w:t>
            </w:r>
          </w:p>
        </w:tc>
        <w:tc>
          <w:tcPr>
            <w:tcW w:w="1253"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77ABBD9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474761A9" w14:textId="77777777" w:rsidTr="00CA00FA">
        <w:trPr>
          <w:gridAfter w:val="1"/>
          <w:wAfter w:w="390" w:type="dxa"/>
          <w:trHeight w:val="337"/>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73EC1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30</w:t>
            </w:r>
          </w:p>
        </w:tc>
        <w:tc>
          <w:tcPr>
            <w:tcW w:w="3423"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1C342564" w14:textId="77777777" w:rsidR="00CA00FA" w:rsidRPr="00CA00FA" w:rsidRDefault="00CA00FA" w:rsidP="00CA00FA">
            <w:pPr>
              <w:spacing w:after="200" w:line="276" w:lineRule="auto"/>
              <w:rPr>
                <w:rFonts w:ascii="Arial" w:hAnsi="Arial" w:cs="Arial"/>
              </w:rPr>
            </w:pPr>
            <w:r w:rsidRPr="00CA00FA">
              <w:rPr>
                <w:rFonts w:ascii="Arial" w:hAnsi="Arial" w:cs="Arial"/>
              </w:rPr>
              <w:t>Павильон над артезианской скважиной 2</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78B1F4F" w14:textId="77777777" w:rsidR="00CA00FA" w:rsidRPr="00CA00FA" w:rsidRDefault="00CA00FA" w:rsidP="00CA00FA">
            <w:pPr>
              <w:spacing w:after="200" w:line="276" w:lineRule="auto"/>
              <w:rPr>
                <w:rFonts w:ascii="Arial" w:hAnsi="Arial" w:cs="Arial"/>
              </w:rPr>
            </w:pPr>
            <w:r w:rsidRPr="00CA00FA">
              <w:rPr>
                <w:rFonts w:ascii="Arial" w:hAnsi="Arial" w:cs="Arial"/>
              </w:rPr>
              <w:t>142918 Московская область,  го Кашира, д.Барабаново, ул.Центральная, (вблизи д.2)</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F3CD318" w14:textId="77777777" w:rsidR="00CA00FA" w:rsidRPr="00CA00FA" w:rsidRDefault="00CA00FA" w:rsidP="00CA00FA">
            <w:pPr>
              <w:spacing w:after="200" w:line="276" w:lineRule="auto"/>
              <w:rPr>
                <w:rFonts w:ascii="Arial" w:hAnsi="Arial" w:cs="Arial"/>
              </w:rPr>
            </w:pPr>
            <w:r w:rsidRPr="00CA00FA">
              <w:rPr>
                <w:rFonts w:ascii="Arial" w:hAnsi="Arial" w:cs="Arial"/>
              </w:rPr>
              <w:t>Объем 18,0 куб.м</w:t>
            </w:r>
          </w:p>
        </w:tc>
        <w:tc>
          <w:tcPr>
            <w:tcW w:w="1548" w:type="dxa"/>
            <w:tcBorders>
              <w:top w:val="single" w:sz="4" w:space="0" w:color="auto"/>
              <w:left w:val="single" w:sz="6" w:space="0" w:color="000000"/>
              <w:bottom w:val="single" w:sz="6" w:space="0" w:color="EFEFEF"/>
              <w:right w:val="single" w:sz="6" w:space="0" w:color="000000"/>
            </w:tcBorders>
            <w:tcMar>
              <w:top w:w="15" w:type="dxa"/>
              <w:left w:w="15" w:type="dxa"/>
              <w:bottom w:w="15" w:type="dxa"/>
              <w:right w:w="15" w:type="dxa"/>
            </w:tcMar>
            <w:hideMark/>
          </w:tcPr>
          <w:p w14:paraId="6B7B1EC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10232,00</w:t>
            </w:r>
          </w:p>
        </w:tc>
        <w:tc>
          <w:tcPr>
            <w:tcW w:w="1424" w:type="dxa"/>
            <w:tcBorders>
              <w:top w:val="single" w:sz="4" w:space="0" w:color="auto"/>
              <w:left w:val="single" w:sz="6" w:space="0" w:color="000000"/>
              <w:bottom w:val="single" w:sz="6" w:space="0" w:color="EFEFEF"/>
              <w:right w:val="single" w:sz="6" w:space="0" w:color="000000"/>
            </w:tcBorders>
            <w:tcMar>
              <w:top w:w="15" w:type="dxa"/>
              <w:left w:w="15" w:type="dxa"/>
              <w:bottom w:w="15" w:type="dxa"/>
              <w:right w:w="15" w:type="dxa"/>
            </w:tcMar>
            <w:hideMark/>
          </w:tcPr>
          <w:p w14:paraId="6D598B9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4674,40</w:t>
            </w:r>
          </w:p>
        </w:tc>
        <w:tc>
          <w:tcPr>
            <w:tcW w:w="1253" w:type="dxa"/>
            <w:tcBorders>
              <w:top w:val="single" w:sz="4" w:space="0" w:color="auto"/>
              <w:left w:val="single" w:sz="6" w:space="0" w:color="000000"/>
              <w:bottom w:val="single" w:sz="6" w:space="0" w:color="EFEFEF"/>
              <w:right w:val="single" w:sz="6" w:space="0" w:color="000000"/>
            </w:tcBorders>
            <w:tcMar>
              <w:top w:w="15" w:type="dxa"/>
              <w:left w:w="15" w:type="dxa"/>
              <w:bottom w:w="15" w:type="dxa"/>
              <w:right w:w="15" w:type="dxa"/>
            </w:tcMar>
            <w:hideMark/>
          </w:tcPr>
          <w:p w14:paraId="1F4C2580"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5557,60</w:t>
            </w:r>
          </w:p>
        </w:tc>
      </w:tr>
      <w:tr w:rsidR="00CA00FA" w:rsidRPr="00CA00FA" w14:paraId="35F2D407" w14:textId="77777777" w:rsidTr="00CA00FA">
        <w:trPr>
          <w:gridAfter w:val="1"/>
          <w:wAfter w:w="390" w:type="dxa"/>
          <w:trHeight w:val="371"/>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87A7926" w14:textId="77777777" w:rsidR="00CA00FA" w:rsidRPr="00CA00FA" w:rsidRDefault="00CA00FA" w:rsidP="00CA00FA">
            <w:pPr>
              <w:spacing w:after="200" w:line="276" w:lineRule="auto"/>
              <w:jc w:val="center"/>
              <w:rPr>
                <w:rFonts w:ascii="Arial" w:hAnsi="Arial" w:cs="Arial"/>
              </w:rPr>
            </w:pPr>
            <w:r w:rsidRPr="00CA00FA">
              <w:rPr>
                <w:rFonts w:ascii="Arial" w:hAnsi="Arial" w:cs="Arial"/>
              </w:rPr>
              <w:lastRenderedPageBreak/>
              <w:t>31</w:t>
            </w:r>
          </w:p>
        </w:tc>
        <w:tc>
          <w:tcPr>
            <w:tcW w:w="3423"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2D8657BC" w14:textId="77777777" w:rsidR="00CA00FA" w:rsidRPr="00CA00FA" w:rsidRDefault="00CA00FA" w:rsidP="00CA00FA">
            <w:pPr>
              <w:spacing w:after="200" w:line="276" w:lineRule="auto"/>
              <w:rPr>
                <w:rFonts w:ascii="Arial" w:hAnsi="Arial" w:cs="Arial"/>
              </w:rPr>
            </w:pPr>
            <w:r w:rsidRPr="00CA00FA">
              <w:rPr>
                <w:rFonts w:ascii="Arial" w:hAnsi="Arial" w:cs="Arial"/>
              </w:rPr>
              <w:t>Артезианская скважина 3</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5E0923A" w14:textId="77777777" w:rsidR="00CA00FA" w:rsidRPr="00CA00FA" w:rsidRDefault="00CA00FA" w:rsidP="00CA00FA">
            <w:pPr>
              <w:spacing w:after="200" w:line="276" w:lineRule="auto"/>
              <w:rPr>
                <w:rFonts w:ascii="Arial" w:hAnsi="Arial" w:cs="Arial"/>
              </w:rPr>
            </w:pPr>
            <w:r w:rsidRPr="00CA00FA">
              <w:rPr>
                <w:rFonts w:ascii="Arial" w:hAnsi="Arial" w:cs="Arial"/>
              </w:rPr>
              <w:t>142918 Московская область,  го Кашира, д.Барабаново, ул.Центральная, (вблизи д.2)</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356871F" w14:textId="77777777" w:rsidR="00CA00FA" w:rsidRPr="00CA00FA" w:rsidRDefault="00CA00FA" w:rsidP="00CA00FA">
            <w:pPr>
              <w:spacing w:after="200" w:line="276" w:lineRule="auto"/>
              <w:rPr>
                <w:rFonts w:ascii="Arial" w:hAnsi="Arial" w:cs="Arial"/>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98A981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107581,00</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4FA60E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107581,00</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46586D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14991139" w14:textId="77777777" w:rsidTr="00CA00FA">
        <w:trPr>
          <w:gridAfter w:val="1"/>
          <w:wAfter w:w="390" w:type="dxa"/>
          <w:trHeight w:val="391"/>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BCD5E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32</w:t>
            </w:r>
          </w:p>
        </w:tc>
        <w:tc>
          <w:tcPr>
            <w:tcW w:w="3423"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4A67C694" w14:textId="77777777" w:rsidR="00CA00FA" w:rsidRPr="00CA00FA" w:rsidRDefault="00CA00FA" w:rsidP="00CA00FA">
            <w:pPr>
              <w:spacing w:after="200" w:line="276" w:lineRule="auto"/>
              <w:rPr>
                <w:rFonts w:ascii="Arial" w:hAnsi="Arial" w:cs="Arial"/>
              </w:rPr>
            </w:pPr>
            <w:r w:rsidRPr="00CA00FA">
              <w:rPr>
                <w:rFonts w:ascii="Arial" w:hAnsi="Arial" w:cs="Arial"/>
              </w:rPr>
              <w:t>Павильон над артезианской скважиной 3</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A3A01AC" w14:textId="77777777" w:rsidR="00CA00FA" w:rsidRPr="00CA00FA" w:rsidRDefault="00CA00FA" w:rsidP="00CA00FA">
            <w:pPr>
              <w:spacing w:after="200" w:line="276" w:lineRule="auto"/>
              <w:rPr>
                <w:rFonts w:ascii="Arial" w:hAnsi="Arial" w:cs="Arial"/>
              </w:rPr>
            </w:pPr>
            <w:r w:rsidRPr="00CA00FA">
              <w:rPr>
                <w:rFonts w:ascii="Arial" w:hAnsi="Arial" w:cs="Arial"/>
              </w:rPr>
              <w:t>142918 Московская область,  го Кашира, д.Барабаново, ул.Центральная, (вблизи д.2)</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E5ED828" w14:textId="77777777" w:rsidR="00CA00FA" w:rsidRPr="00CA00FA" w:rsidRDefault="00CA00FA" w:rsidP="00CA00FA">
            <w:pPr>
              <w:spacing w:after="200" w:line="276" w:lineRule="auto"/>
              <w:rPr>
                <w:rFonts w:ascii="Arial" w:hAnsi="Arial" w:cs="Arial"/>
              </w:rPr>
            </w:pPr>
          </w:p>
        </w:tc>
        <w:tc>
          <w:tcPr>
            <w:tcW w:w="1548"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47976AF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10232,00</w:t>
            </w:r>
          </w:p>
        </w:tc>
        <w:tc>
          <w:tcPr>
            <w:tcW w:w="1424"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16EF906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7675,93</w:t>
            </w:r>
          </w:p>
        </w:tc>
        <w:tc>
          <w:tcPr>
            <w:tcW w:w="1253"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7F84616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2556,07</w:t>
            </w:r>
          </w:p>
        </w:tc>
      </w:tr>
      <w:tr w:rsidR="00CA00FA" w:rsidRPr="00CA00FA" w14:paraId="41B327F6" w14:textId="77777777" w:rsidTr="00CA00FA">
        <w:trPr>
          <w:gridAfter w:val="1"/>
          <w:wAfter w:w="390" w:type="dxa"/>
          <w:trHeight w:val="369"/>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366DB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33</w:t>
            </w:r>
          </w:p>
        </w:tc>
        <w:tc>
          <w:tcPr>
            <w:tcW w:w="3423"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761C7759" w14:textId="77777777" w:rsidR="00CA00FA" w:rsidRPr="00CA00FA" w:rsidRDefault="00CA00FA" w:rsidP="00CA00FA">
            <w:pPr>
              <w:spacing w:after="200" w:line="276" w:lineRule="auto"/>
              <w:rPr>
                <w:rFonts w:ascii="Arial" w:hAnsi="Arial" w:cs="Arial"/>
              </w:rPr>
            </w:pPr>
            <w:r w:rsidRPr="00CA00FA">
              <w:rPr>
                <w:rFonts w:ascii="Arial" w:hAnsi="Arial" w:cs="Arial"/>
              </w:rPr>
              <w:t>Башня водонапорная насосная станции 2-го подъема</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D1B780F" w14:textId="77777777" w:rsidR="00CA00FA" w:rsidRPr="00CA00FA" w:rsidRDefault="00CA00FA" w:rsidP="00CA00FA">
            <w:pPr>
              <w:spacing w:after="200" w:line="276" w:lineRule="auto"/>
              <w:rPr>
                <w:rFonts w:ascii="Arial" w:hAnsi="Arial" w:cs="Arial"/>
              </w:rPr>
            </w:pPr>
            <w:r w:rsidRPr="00CA00FA">
              <w:rPr>
                <w:rFonts w:ascii="Arial" w:hAnsi="Arial" w:cs="Arial"/>
              </w:rPr>
              <w:t>142918 Московская область,  го Кашира, д.Барабаново, ул.Центральная, (вблизи д.2)</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1D9B27C" w14:textId="77777777" w:rsidR="00CA00FA" w:rsidRPr="00CA00FA" w:rsidRDefault="00CA00FA" w:rsidP="00CA00FA">
            <w:pPr>
              <w:spacing w:after="200" w:line="276" w:lineRule="auto"/>
              <w:rPr>
                <w:rFonts w:ascii="Arial" w:hAnsi="Arial" w:cs="Arial"/>
              </w:rPr>
            </w:pPr>
            <w:r w:rsidRPr="00CA00FA">
              <w:rPr>
                <w:rFonts w:ascii="Arial" w:hAnsi="Arial" w:cs="Arial"/>
              </w:rPr>
              <w:t>Объем 100,0 куб.м, высота 30,0 м</w:t>
            </w:r>
          </w:p>
        </w:tc>
        <w:tc>
          <w:tcPr>
            <w:tcW w:w="154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77A1337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155231,00</w:t>
            </w:r>
          </w:p>
        </w:tc>
        <w:tc>
          <w:tcPr>
            <w:tcW w:w="1424"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7E41003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155231,00</w:t>
            </w:r>
          </w:p>
        </w:tc>
        <w:tc>
          <w:tcPr>
            <w:tcW w:w="1253"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1EB2855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705D4B0F" w14:textId="77777777" w:rsidTr="00CA00FA">
        <w:trPr>
          <w:gridAfter w:val="1"/>
          <w:wAfter w:w="390" w:type="dxa"/>
          <w:trHeight w:val="389"/>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10E6C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34</w:t>
            </w:r>
          </w:p>
        </w:tc>
        <w:tc>
          <w:tcPr>
            <w:tcW w:w="3423"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50723509" w14:textId="77777777" w:rsidR="00CA00FA" w:rsidRPr="00CA00FA" w:rsidRDefault="00CA00FA" w:rsidP="00CA00FA">
            <w:pPr>
              <w:spacing w:after="200" w:line="276" w:lineRule="auto"/>
              <w:rPr>
                <w:rFonts w:ascii="Arial" w:hAnsi="Arial" w:cs="Arial"/>
              </w:rPr>
            </w:pPr>
            <w:r w:rsidRPr="00CA00FA">
              <w:rPr>
                <w:rFonts w:ascii="Arial" w:hAnsi="Arial" w:cs="Arial"/>
              </w:rPr>
              <w:t>Резервуары для накопления воды</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86984D1" w14:textId="77777777" w:rsidR="00CA00FA" w:rsidRPr="00CA00FA" w:rsidRDefault="00CA00FA" w:rsidP="00CA00FA">
            <w:pPr>
              <w:spacing w:after="200" w:line="276" w:lineRule="auto"/>
              <w:rPr>
                <w:rFonts w:ascii="Arial" w:hAnsi="Arial" w:cs="Arial"/>
              </w:rPr>
            </w:pPr>
            <w:r w:rsidRPr="00CA00FA">
              <w:rPr>
                <w:rFonts w:ascii="Arial" w:hAnsi="Arial" w:cs="Arial"/>
              </w:rPr>
              <w:t>142917 Московская область,  го Кашира, д. Барабаново. ул. Центральная, (вблизи д. 2)</w:t>
            </w:r>
          </w:p>
        </w:tc>
        <w:tc>
          <w:tcPr>
            <w:tcW w:w="2898"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13192B02" w14:textId="77777777" w:rsidR="00CA00FA" w:rsidRPr="00CA00FA" w:rsidRDefault="00CA00FA" w:rsidP="00CA00FA">
            <w:pPr>
              <w:spacing w:after="200" w:line="276" w:lineRule="auto"/>
              <w:rPr>
                <w:rFonts w:ascii="Arial" w:hAnsi="Arial" w:cs="Arial"/>
              </w:rPr>
            </w:pPr>
            <w:r w:rsidRPr="00CA00FA">
              <w:rPr>
                <w:rFonts w:ascii="Arial" w:hAnsi="Arial" w:cs="Arial"/>
              </w:rPr>
              <w:t>Стальные, объем 100,0 куб. м, количество 4 шт.</w:t>
            </w:r>
          </w:p>
        </w:tc>
        <w:tc>
          <w:tcPr>
            <w:tcW w:w="1548"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4793A07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244799,00</w:t>
            </w:r>
          </w:p>
        </w:tc>
        <w:tc>
          <w:tcPr>
            <w:tcW w:w="1424"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05803D5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244799,00</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3BEF8D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2AD9688A" w14:textId="77777777" w:rsidTr="00CA00FA">
        <w:trPr>
          <w:gridAfter w:val="1"/>
          <w:wAfter w:w="390" w:type="dxa"/>
          <w:trHeight w:val="381"/>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15816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35</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212F98E" w14:textId="77777777" w:rsidR="00CA00FA" w:rsidRPr="00CA00FA" w:rsidRDefault="00CA00FA" w:rsidP="00CA00FA">
            <w:pPr>
              <w:spacing w:after="200" w:line="276" w:lineRule="auto"/>
              <w:rPr>
                <w:rFonts w:ascii="Arial" w:hAnsi="Arial" w:cs="Arial"/>
              </w:rPr>
            </w:pPr>
            <w:r w:rsidRPr="00CA00FA">
              <w:rPr>
                <w:rFonts w:ascii="Arial" w:hAnsi="Arial" w:cs="Arial"/>
              </w:rPr>
              <w:t>Водопроводная сеть</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CFC96F2" w14:textId="77777777" w:rsidR="00CA00FA" w:rsidRPr="00CA00FA" w:rsidRDefault="00CA00FA" w:rsidP="00CA00FA">
            <w:pPr>
              <w:spacing w:after="200" w:line="276" w:lineRule="auto"/>
              <w:rPr>
                <w:rFonts w:ascii="Arial" w:hAnsi="Arial" w:cs="Arial"/>
              </w:rPr>
            </w:pPr>
            <w:r w:rsidRPr="00CA00FA">
              <w:rPr>
                <w:rFonts w:ascii="Arial" w:hAnsi="Arial" w:cs="Arial"/>
              </w:rPr>
              <w:t>142917 Московская область,  го Кашира, д. Барабаново, ул. Ленина, (от д. 2 до д. 6)</w:t>
            </w:r>
          </w:p>
        </w:tc>
        <w:tc>
          <w:tcPr>
            <w:tcW w:w="289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3137C45E" w14:textId="77777777" w:rsidR="00CA00FA" w:rsidRPr="00CA00FA" w:rsidRDefault="00CA00FA" w:rsidP="00CA00FA">
            <w:pPr>
              <w:spacing w:after="200" w:line="276" w:lineRule="auto"/>
              <w:rPr>
                <w:rFonts w:ascii="Arial" w:hAnsi="Arial" w:cs="Arial"/>
              </w:rPr>
            </w:pPr>
            <w:r w:rsidRPr="00CA00FA">
              <w:rPr>
                <w:rFonts w:ascii="Arial" w:hAnsi="Arial" w:cs="Arial"/>
              </w:rPr>
              <w:t>Стальная, протяженность 518,0 м, диаметр 50,0 мм</w:t>
            </w:r>
          </w:p>
        </w:tc>
        <w:tc>
          <w:tcPr>
            <w:tcW w:w="1548"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437506C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57516,00</w:t>
            </w:r>
          </w:p>
        </w:tc>
        <w:tc>
          <w:tcPr>
            <w:tcW w:w="1424"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7B91650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57516,00</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3DD462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59FC84A0" w14:textId="77777777" w:rsidTr="00CA00FA">
        <w:trPr>
          <w:gridAfter w:val="1"/>
          <w:wAfter w:w="390" w:type="dxa"/>
          <w:trHeight w:val="400"/>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8C413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36</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CAE8E9C" w14:textId="77777777" w:rsidR="00CA00FA" w:rsidRPr="00CA00FA" w:rsidRDefault="00CA00FA" w:rsidP="00CA00FA">
            <w:pPr>
              <w:spacing w:after="200" w:line="276" w:lineRule="auto"/>
              <w:rPr>
                <w:rFonts w:ascii="Arial" w:hAnsi="Arial" w:cs="Arial"/>
              </w:rPr>
            </w:pPr>
            <w:r w:rsidRPr="00CA00FA">
              <w:rPr>
                <w:rFonts w:ascii="Arial" w:hAnsi="Arial" w:cs="Arial"/>
              </w:rPr>
              <w:t>Водопроводная сеть</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FA1AFFE" w14:textId="77777777" w:rsidR="00CA00FA" w:rsidRPr="00CA00FA" w:rsidRDefault="00CA00FA" w:rsidP="00CA00FA">
            <w:pPr>
              <w:spacing w:after="200" w:line="276" w:lineRule="auto"/>
              <w:rPr>
                <w:rFonts w:ascii="Arial" w:hAnsi="Arial" w:cs="Arial"/>
              </w:rPr>
            </w:pPr>
            <w:r w:rsidRPr="00CA00FA">
              <w:rPr>
                <w:rFonts w:ascii="Arial" w:hAnsi="Arial" w:cs="Arial"/>
              </w:rPr>
              <w:t>142917 Московская область,  го Кашира, д. Барабаново, ул. Ленина, (от д. 2 до д. 6)</w:t>
            </w:r>
          </w:p>
        </w:tc>
        <w:tc>
          <w:tcPr>
            <w:tcW w:w="2898"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hideMark/>
          </w:tcPr>
          <w:p w14:paraId="38E97B64"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Стальная, протяженность 2811,0 м, диаметр 150,0 мм </w:t>
            </w:r>
          </w:p>
        </w:tc>
        <w:tc>
          <w:tcPr>
            <w:tcW w:w="1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2F762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300401,00</w:t>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D5AE2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300401,00</w:t>
            </w:r>
          </w:p>
        </w:tc>
        <w:tc>
          <w:tcPr>
            <w:tcW w:w="1253"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14:paraId="0B8720A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396CBC11" w14:textId="77777777" w:rsidTr="00CA00FA">
        <w:trPr>
          <w:gridAfter w:val="1"/>
          <w:wAfter w:w="390" w:type="dxa"/>
          <w:trHeight w:val="541"/>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78E5C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37</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4142CEF" w14:textId="77777777" w:rsidR="00CA00FA" w:rsidRPr="00CA00FA" w:rsidRDefault="00CA00FA" w:rsidP="00CA00FA">
            <w:pPr>
              <w:spacing w:after="200" w:line="276" w:lineRule="auto"/>
              <w:rPr>
                <w:rFonts w:ascii="Arial" w:hAnsi="Arial" w:cs="Arial"/>
              </w:rPr>
            </w:pPr>
            <w:r w:rsidRPr="00CA00FA">
              <w:rPr>
                <w:rFonts w:ascii="Arial" w:hAnsi="Arial" w:cs="Arial"/>
              </w:rPr>
              <w:t>Водопроводная сеть</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50C894B" w14:textId="77777777" w:rsidR="00CA00FA" w:rsidRPr="00CA00FA" w:rsidRDefault="00CA00FA" w:rsidP="00CA00FA">
            <w:pPr>
              <w:spacing w:after="200" w:line="276" w:lineRule="auto"/>
              <w:rPr>
                <w:rFonts w:ascii="Arial" w:hAnsi="Arial" w:cs="Arial"/>
              </w:rPr>
            </w:pPr>
            <w:r w:rsidRPr="00CA00FA">
              <w:rPr>
                <w:rFonts w:ascii="Arial" w:hAnsi="Arial" w:cs="Arial"/>
              </w:rPr>
              <w:t>142917 Московская область,  го Кашира, д. Барабаново, (от ул. Центральная, д.2 до ул. Строительная, д.1)</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CFBCC21"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Стальная, чугунная, асбестовая, протяженность 247,0 м, диаметр 100,0 мм </w:t>
            </w:r>
          </w:p>
        </w:tc>
        <w:tc>
          <w:tcPr>
            <w:tcW w:w="154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02D2C537"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27850,00</w:t>
            </w:r>
          </w:p>
        </w:tc>
        <w:tc>
          <w:tcPr>
            <w:tcW w:w="1424"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6AE47D6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27850,00</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AACFCD7"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29A12459" w14:textId="77777777" w:rsidTr="00CA00FA">
        <w:trPr>
          <w:gridAfter w:val="1"/>
          <w:wAfter w:w="390" w:type="dxa"/>
          <w:trHeight w:val="380"/>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77AA9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38</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8D881ED" w14:textId="77777777" w:rsidR="00CA00FA" w:rsidRPr="00CA00FA" w:rsidRDefault="00CA00FA" w:rsidP="00CA00FA">
            <w:pPr>
              <w:spacing w:after="200" w:line="276" w:lineRule="auto"/>
              <w:rPr>
                <w:rFonts w:ascii="Arial" w:hAnsi="Arial" w:cs="Arial"/>
              </w:rPr>
            </w:pPr>
            <w:r w:rsidRPr="00CA00FA">
              <w:rPr>
                <w:rFonts w:ascii="Arial" w:hAnsi="Arial" w:cs="Arial"/>
              </w:rPr>
              <w:t>Водопроводная сеть</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4FD52D8"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142917 Московская область,  го Кашира, д. Барабаново, ул. Ленина, </w:t>
            </w:r>
            <w:r w:rsidRPr="00CA00FA">
              <w:rPr>
                <w:rFonts w:ascii="Arial" w:hAnsi="Arial" w:cs="Arial"/>
              </w:rPr>
              <w:lastRenderedPageBreak/>
              <w:t>(отд. 10 до д. 11)</w:t>
            </w:r>
          </w:p>
        </w:tc>
        <w:tc>
          <w:tcPr>
            <w:tcW w:w="2898"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055FD19C" w14:textId="77777777" w:rsidR="00CA00FA" w:rsidRPr="00CA00FA" w:rsidRDefault="00CA00FA" w:rsidP="00CA00FA">
            <w:pPr>
              <w:spacing w:after="200" w:line="276" w:lineRule="auto"/>
              <w:rPr>
                <w:rFonts w:ascii="Arial" w:hAnsi="Arial" w:cs="Arial"/>
              </w:rPr>
            </w:pPr>
            <w:r w:rsidRPr="00CA00FA">
              <w:rPr>
                <w:rFonts w:ascii="Arial" w:hAnsi="Arial" w:cs="Arial"/>
              </w:rPr>
              <w:lastRenderedPageBreak/>
              <w:t xml:space="preserve">Стальная, протяженность 2205,0 м, </w:t>
            </w:r>
            <w:r w:rsidRPr="00CA00FA">
              <w:rPr>
                <w:rFonts w:ascii="Arial" w:hAnsi="Arial" w:cs="Arial"/>
              </w:rPr>
              <w:lastRenderedPageBreak/>
              <w:t xml:space="preserve">диаметр 80,0 мм </w:t>
            </w:r>
          </w:p>
        </w:tc>
        <w:tc>
          <w:tcPr>
            <w:tcW w:w="1548"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47F8F66F" w14:textId="77777777" w:rsidR="00CA00FA" w:rsidRPr="00CA00FA" w:rsidRDefault="00CA00FA" w:rsidP="00CA00FA">
            <w:pPr>
              <w:spacing w:after="200" w:line="276" w:lineRule="auto"/>
              <w:jc w:val="center"/>
              <w:rPr>
                <w:rFonts w:ascii="Arial" w:hAnsi="Arial" w:cs="Arial"/>
              </w:rPr>
            </w:pPr>
            <w:r w:rsidRPr="00CA00FA">
              <w:rPr>
                <w:rFonts w:ascii="Arial" w:hAnsi="Arial" w:cs="Arial"/>
              </w:rPr>
              <w:lastRenderedPageBreak/>
              <w:t>230064,00</w:t>
            </w:r>
          </w:p>
        </w:tc>
        <w:tc>
          <w:tcPr>
            <w:tcW w:w="1424"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3512D2F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230064,00</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345B5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62234379" w14:textId="77777777" w:rsidTr="00CA00FA">
        <w:trPr>
          <w:gridAfter w:val="1"/>
          <w:wAfter w:w="390" w:type="dxa"/>
          <w:trHeight w:val="371"/>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FC3AF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39</w:t>
            </w:r>
          </w:p>
        </w:tc>
        <w:tc>
          <w:tcPr>
            <w:tcW w:w="3423" w:type="dxa"/>
            <w:tcBorders>
              <w:top w:val="single" w:sz="6" w:space="0" w:color="000000"/>
              <w:left w:val="single" w:sz="6" w:space="0" w:color="000000"/>
              <w:bottom w:val="single" w:sz="6" w:space="0" w:color="EFEFEF"/>
              <w:right w:val="single" w:sz="6" w:space="0" w:color="000000"/>
            </w:tcBorders>
            <w:tcMar>
              <w:top w:w="15" w:type="dxa"/>
              <w:left w:w="15" w:type="dxa"/>
              <w:bottom w:w="15" w:type="dxa"/>
              <w:right w:w="15" w:type="dxa"/>
            </w:tcMar>
            <w:hideMark/>
          </w:tcPr>
          <w:p w14:paraId="586E8D90" w14:textId="77777777" w:rsidR="00CA00FA" w:rsidRPr="00CA00FA" w:rsidRDefault="00CA00FA" w:rsidP="00CA00FA">
            <w:pPr>
              <w:spacing w:after="200" w:line="276" w:lineRule="auto"/>
              <w:rPr>
                <w:rFonts w:ascii="Arial" w:hAnsi="Arial" w:cs="Arial"/>
              </w:rPr>
            </w:pPr>
            <w:r w:rsidRPr="00CA00FA">
              <w:rPr>
                <w:rFonts w:ascii="Arial" w:hAnsi="Arial" w:cs="Arial"/>
              </w:rPr>
              <w:t>Водопроводная сеть</w:t>
            </w:r>
          </w:p>
        </w:tc>
        <w:tc>
          <w:tcPr>
            <w:tcW w:w="4093" w:type="dxa"/>
            <w:tcBorders>
              <w:top w:val="single" w:sz="6" w:space="0" w:color="000000"/>
              <w:left w:val="single" w:sz="6" w:space="0" w:color="000000"/>
              <w:bottom w:val="single" w:sz="6" w:space="0" w:color="EFEFEF"/>
              <w:right w:val="single" w:sz="6" w:space="0" w:color="000000"/>
            </w:tcBorders>
            <w:tcMar>
              <w:top w:w="15" w:type="dxa"/>
              <w:left w:w="15" w:type="dxa"/>
              <w:bottom w:w="15" w:type="dxa"/>
              <w:right w:w="15" w:type="dxa"/>
            </w:tcMar>
            <w:hideMark/>
          </w:tcPr>
          <w:p w14:paraId="2439AEDF" w14:textId="77777777" w:rsidR="00CA00FA" w:rsidRPr="00CA00FA" w:rsidRDefault="00CA00FA" w:rsidP="00CA00FA">
            <w:pPr>
              <w:spacing w:after="200" w:line="276" w:lineRule="auto"/>
              <w:rPr>
                <w:rFonts w:ascii="Arial" w:hAnsi="Arial" w:cs="Arial"/>
              </w:rPr>
            </w:pPr>
            <w:r w:rsidRPr="00CA00FA">
              <w:rPr>
                <w:rFonts w:ascii="Arial" w:hAnsi="Arial" w:cs="Arial"/>
              </w:rPr>
              <w:t>142917 Московская область,  го Кашира, д. Барабаново, ул. Ленина, (от д.1 до д.12)</w:t>
            </w:r>
          </w:p>
        </w:tc>
        <w:tc>
          <w:tcPr>
            <w:tcW w:w="28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F66785"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Стальная, протяженность 219,0 м, диаметр 32,0 мм </w:t>
            </w:r>
          </w:p>
        </w:tc>
        <w:tc>
          <w:tcPr>
            <w:tcW w:w="1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EE303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10032,00</w:t>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BD3C40"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10032,00</w:t>
            </w:r>
          </w:p>
        </w:tc>
        <w:tc>
          <w:tcPr>
            <w:tcW w:w="1253"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14:paraId="30BD1D8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032971F8" w14:textId="77777777" w:rsidTr="00CA00FA">
        <w:trPr>
          <w:gridAfter w:val="1"/>
          <w:wAfter w:w="390" w:type="dxa"/>
          <w:trHeight w:val="533"/>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DE071F6"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40</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680F7FC" w14:textId="77777777" w:rsidR="00CA00FA" w:rsidRPr="00CA00FA" w:rsidRDefault="00CA00FA" w:rsidP="00CA00FA">
            <w:pPr>
              <w:spacing w:after="200" w:line="276" w:lineRule="auto"/>
              <w:rPr>
                <w:rFonts w:ascii="Arial" w:hAnsi="Arial" w:cs="Arial"/>
              </w:rPr>
            </w:pPr>
            <w:r w:rsidRPr="00CA00FA">
              <w:rPr>
                <w:rFonts w:ascii="Arial" w:hAnsi="Arial" w:cs="Arial"/>
              </w:rPr>
              <w:t>Пожарный гидрант</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CB63DB6" w14:textId="77777777" w:rsidR="00CA00FA" w:rsidRPr="00CA00FA" w:rsidRDefault="00CA00FA" w:rsidP="00CA00FA">
            <w:pPr>
              <w:spacing w:after="200" w:line="276" w:lineRule="auto"/>
              <w:rPr>
                <w:rFonts w:ascii="Arial" w:hAnsi="Arial" w:cs="Arial"/>
              </w:rPr>
            </w:pPr>
            <w:r w:rsidRPr="00CA00FA">
              <w:rPr>
                <w:rFonts w:ascii="Arial" w:hAnsi="Arial" w:cs="Arial"/>
              </w:rPr>
              <w:t>142917 Московская область,  го Кашира, д. Барабаново, ул. Ленина, (у д. 12), ул. Центральная, (у домов 6. 12, 16)</w:t>
            </w:r>
          </w:p>
        </w:tc>
        <w:tc>
          <w:tcPr>
            <w:tcW w:w="289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366A4DAD" w14:textId="77777777" w:rsidR="00CA00FA" w:rsidRPr="00CA00FA" w:rsidRDefault="00CA00FA" w:rsidP="00CA00FA">
            <w:pPr>
              <w:spacing w:after="200" w:line="276" w:lineRule="auto"/>
              <w:rPr>
                <w:rFonts w:ascii="Arial" w:hAnsi="Arial" w:cs="Arial"/>
              </w:rPr>
            </w:pPr>
            <w:r w:rsidRPr="00CA00FA">
              <w:rPr>
                <w:rFonts w:ascii="Arial" w:hAnsi="Arial" w:cs="Arial"/>
              </w:rPr>
              <w:t>Количество 4 шт.</w:t>
            </w:r>
          </w:p>
        </w:tc>
        <w:tc>
          <w:tcPr>
            <w:tcW w:w="154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2732C88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16400,00</w:t>
            </w:r>
          </w:p>
        </w:tc>
        <w:tc>
          <w:tcPr>
            <w:tcW w:w="1424"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6243C55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16400,00</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CF6CD2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4B32CF81" w14:textId="77777777" w:rsidTr="00CA00FA">
        <w:trPr>
          <w:gridAfter w:val="1"/>
          <w:wAfter w:w="390" w:type="dxa"/>
          <w:trHeight w:val="371"/>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05E2E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41</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4DF81E8" w14:textId="77777777" w:rsidR="00CA00FA" w:rsidRPr="00CA00FA" w:rsidRDefault="00CA00FA" w:rsidP="00CA00FA">
            <w:pPr>
              <w:spacing w:after="200" w:line="276" w:lineRule="auto"/>
              <w:rPr>
                <w:rFonts w:ascii="Arial" w:hAnsi="Arial" w:cs="Arial"/>
              </w:rPr>
            </w:pPr>
            <w:r w:rsidRPr="00CA00FA">
              <w:rPr>
                <w:rFonts w:ascii="Arial" w:hAnsi="Arial" w:cs="Arial"/>
              </w:rPr>
              <w:t>Аэротенк отстойник очистных сооружений</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D8769A9" w14:textId="77777777" w:rsidR="00CA00FA" w:rsidRPr="00CA00FA" w:rsidRDefault="00CA00FA" w:rsidP="00CA00FA">
            <w:pPr>
              <w:spacing w:after="200" w:line="276" w:lineRule="auto"/>
              <w:rPr>
                <w:rFonts w:ascii="Arial" w:hAnsi="Arial" w:cs="Arial"/>
              </w:rPr>
            </w:pPr>
            <w:r w:rsidRPr="00CA00FA">
              <w:rPr>
                <w:rFonts w:ascii="Arial" w:hAnsi="Arial" w:cs="Arial"/>
              </w:rPr>
              <w:t>142917 Московская область,  го Кашира, д. Барабаново, ул. Придорожная, (вблизи д. 1)</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ED6411" w14:textId="77777777" w:rsidR="00CA00FA" w:rsidRPr="00CA00FA" w:rsidRDefault="00CA00FA" w:rsidP="00CA00FA">
            <w:pPr>
              <w:spacing w:after="200" w:line="276" w:lineRule="auto"/>
              <w:rPr>
                <w:rFonts w:ascii="Arial" w:hAnsi="Arial" w:cs="Arial"/>
              </w:rPr>
            </w:pPr>
            <w:r w:rsidRPr="00CA00FA">
              <w:rPr>
                <w:rFonts w:ascii="Arial" w:hAnsi="Arial" w:cs="Arial"/>
              </w:rPr>
              <w:t>Мощность 250,0 куб. м, количество 2 шт.</w:t>
            </w: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424BAB0"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170740,00</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01ADBF7"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130189,58</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175470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40550,42</w:t>
            </w:r>
          </w:p>
        </w:tc>
      </w:tr>
      <w:tr w:rsidR="00CA00FA" w:rsidRPr="00CA00FA" w14:paraId="11F020B2" w14:textId="77777777" w:rsidTr="00CA00FA">
        <w:trPr>
          <w:gridAfter w:val="1"/>
          <w:wAfter w:w="390" w:type="dxa"/>
          <w:trHeight w:val="392"/>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4F5A4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42</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A4774DE" w14:textId="77777777" w:rsidR="00CA00FA" w:rsidRPr="00CA00FA" w:rsidRDefault="00CA00FA" w:rsidP="00CA00FA">
            <w:pPr>
              <w:spacing w:after="200" w:line="276" w:lineRule="auto"/>
              <w:rPr>
                <w:rFonts w:ascii="Arial" w:hAnsi="Arial" w:cs="Arial"/>
              </w:rPr>
            </w:pPr>
            <w:r w:rsidRPr="00CA00FA">
              <w:rPr>
                <w:rFonts w:ascii="Arial" w:hAnsi="Arial" w:cs="Arial"/>
              </w:rPr>
              <w:t>Контактная емкость</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25B3419" w14:textId="77777777" w:rsidR="00CA00FA" w:rsidRPr="00CA00FA" w:rsidRDefault="00CA00FA" w:rsidP="00CA00FA">
            <w:pPr>
              <w:spacing w:after="200" w:line="276" w:lineRule="auto"/>
              <w:rPr>
                <w:rFonts w:ascii="Arial" w:hAnsi="Arial" w:cs="Arial"/>
              </w:rPr>
            </w:pPr>
            <w:r w:rsidRPr="00CA00FA">
              <w:rPr>
                <w:rFonts w:ascii="Arial" w:hAnsi="Arial" w:cs="Arial"/>
              </w:rPr>
              <w:t>142917 Московская область,  го Кашира. д. Барабаново, ул. Придорожная, (вблизи д. 1)</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FEA9FE9"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Объем 40,0 куб. м.  </w:t>
            </w: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7059F0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66786,00</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DB2091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61275,81</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2145AE6"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5510,19</w:t>
            </w:r>
          </w:p>
        </w:tc>
      </w:tr>
      <w:tr w:rsidR="00CA00FA" w:rsidRPr="00CA00FA" w14:paraId="6DF973BD" w14:textId="77777777" w:rsidTr="00CA00FA">
        <w:trPr>
          <w:gridAfter w:val="1"/>
          <w:wAfter w:w="390" w:type="dxa"/>
          <w:trHeight w:val="369"/>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22F8F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43</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CB5432B" w14:textId="77777777" w:rsidR="00CA00FA" w:rsidRPr="00CA00FA" w:rsidRDefault="00CA00FA" w:rsidP="00CA00FA">
            <w:pPr>
              <w:spacing w:after="200" w:line="276" w:lineRule="auto"/>
              <w:rPr>
                <w:rFonts w:ascii="Arial" w:hAnsi="Arial" w:cs="Arial"/>
              </w:rPr>
            </w:pPr>
            <w:r w:rsidRPr="00CA00FA">
              <w:rPr>
                <w:rFonts w:ascii="Arial" w:hAnsi="Arial" w:cs="Arial"/>
              </w:rPr>
              <w:t>Приемный колодец</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0DE87A3" w14:textId="77777777" w:rsidR="00CA00FA" w:rsidRPr="00CA00FA" w:rsidRDefault="00CA00FA" w:rsidP="00CA00FA">
            <w:pPr>
              <w:spacing w:after="200" w:line="276" w:lineRule="auto"/>
              <w:rPr>
                <w:rFonts w:ascii="Arial" w:hAnsi="Arial" w:cs="Arial"/>
              </w:rPr>
            </w:pPr>
            <w:r w:rsidRPr="00CA00FA">
              <w:rPr>
                <w:rFonts w:ascii="Arial" w:hAnsi="Arial" w:cs="Arial"/>
              </w:rPr>
              <w:t>142917 Московская область.  го Кашира, д. Барабаново, ул. Придорожная, (вблизи д, 1)</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40648D7" w14:textId="77777777" w:rsidR="00CA00FA" w:rsidRPr="00CA00FA" w:rsidRDefault="00CA00FA" w:rsidP="00CA00FA">
            <w:pPr>
              <w:spacing w:after="200" w:line="276" w:lineRule="auto"/>
              <w:rPr>
                <w:rFonts w:ascii="Arial" w:hAnsi="Arial" w:cs="Arial"/>
              </w:rPr>
            </w:pPr>
            <w:r w:rsidRPr="00CA00FA">
              <w:rPr>
                <w:rFonts w:ascii="Arial" w:hAnsi="Arial" w:cs="Arial"/>
              </w:rPr>
              <w:t>Объем 50,0 куб, м.</w:t>
            </w: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02524A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244799,00</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BFC6F5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244799,00</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473CE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30159387" w14:textId="77777777" w:rsidTr="00CA00FA">
        <w:trPr>
          <w:gridAfter w:val="1"/>
          <w:wAfter w:w="390" w:type="dxa"/>
          <w:trHeight w:val="389"/>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DA0E7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44</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96A18B0" w14:textId="77777777" w:rsidR="00CA00FA" w:rsidRPr="00CA00FA" w:rsidRDefault="00CA00FA" w:rsidP="00CA00FA">
            <w:pPr>
              <w:spacing w:after="200" w:line="276" w:lineRule="auto"/>
              <w:rPr>
                <w:rFonts w:ascii="Arial" w:hAnsi="Arial" w:cs="Arial"/>
              </w:rPr>
            </w:pPr>
            <w:r w:rsidRPr="00CA00FA">
              <w:rPr>
                <w:rFonts w:ascii="Arial" w:hAnsi="Arial" w:cs="Arial"/>
              </w:rPr>
              <w:t>Иловая площадка очистных сооружений</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64204E3" w14:textId="77777777" w:rsidR="00CA00FA" w:rsidRPr="00CA00FA" w:rsidRDefault="00CA00FA" w:rsidP="00CA00FA">
            <w:pPr>
              <w:spacing w:after="200" w:line="276" w:lineRule="auto"/>
              <w:rPr>
                <w:rFonts w:ascii="Arial" w:hAnsi="Arial" w:cs="Arial"/>
              </w:rPr>
            </w:pPr>
            <w:r w:rsidRPr="00CA00FA">
              <w:rPr>
                <w:rFonts w:ascii="Arial" w:hAnsi="Arial" w:cs="Arial"/>
              </w:rPr>
              <w:t>142917 Московская область,  го Кашира, д. Барабаново, ул. Придорожная, (вблизи д. 1)</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DC22FFC"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Площадь 288,0 кв.м </w:t>
            </w: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DB7C73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57516,00</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E635030"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57516,00</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3084A4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2DA26806" w14:textId="77777777" w:rsidTr="00CA00FA">
        <w:trPr>
          <w:gridAfter w:val="1"/>
          <w:wAfter w:w="390" w:type="dxa"/>
          <w:trHeight w:val="381"/>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C97BC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45</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A9F7EE7" w14:textId="77777777" w:rsidR="00CA00FA" w:rsidRPr="00CA00FA" w:rsidRDefault="00CA00FA" w:rsidP="00CA00FA">
            <w:pPr>
              <w:spacing w:after="200" w:line="276" w:lineRule="auto"/>
              <w:rPr>
                <w:rFonts w:ascii="Arial" w:hAnsi="Arial" w:cs="Arial"/>
              </w:rPr>
            </w:pPr>
            <w:r w:rsidRPr="00CA00FA">
              <w:rPr>
                <w:rFonts w:ascii="Arial" w:hAnsi="Arial" w:cs="Arial"/>
              </w:rPr>
              <w:t>Очистные сооружения (пруд-отстойник)</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3D4416E" w14:textId="77777777" w:rsidR="00CA00FA" w:rsidRPr="00CA00FA" w:rsidRDefault="00CA00FA" w:rsidP="00CA00FA">
            <w:pPr>
              <w:spacing w:after="200" w:line="276" w:lineRule="auto"/>
              <w:rPr>
                <w:rFonts w:ascii="Arial" w:hAnsi="Arial" w:cs="Arial"/>
              </w:rPr>
            </w:pPr>
            <w:r w:rsidRPr="00CA00FA">
              <w:rPr>
                <w:rFonts w:ascii="Arial" w:hAnsi="Arial" w:cs="Arial"/>
              </w:rPr>
              <w:t>142917 Московская область,  го Кашира, д. Барабаново, ул. Придорожная, (вблизи д. 11</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0DEE6D0" w14:textId="77777777" w:rsidR="00CA00FA" w:rsidRPr="00CA00FA" w:rsidRDefault="00CA00FA" w:rsidP="00CA00FA">
            <w:pPr>
              <w:spacing w:after="200" w:line="276" w:lineRule="auto"/>
              <w:rPr>
                <w:rFonts w:ascii="Arial" w:hAnsi="Arial" w:cs="Arial"/>
              </w:rPr>
            </w:pPr>
            <w:r w:rsidRPr="00CA00FA">
              <w:rPr>
                <w:rFonts w:ascii="Arial" w:hAnsi="Arial" w:cs="Arial"/>
              </w:rPr>
              <w:t>Количество 6 шт.</w:t>
            </w: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4988D7"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21960,00</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A135A5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17842,50</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37D012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4,117.50</w:t>
            </w:r>
          </w:p>
        </w:tc>
      </w:tr>
      <w:tr w:rsidR="00CA00FA" w:rsidRPr="00CA00FA" w14:paraId="626C4C80" w14:textId="77777777" w:rsidTr="00CA00FA">
        <w:trPr>
          <w:gridAfter w:val="1"/>
          <w:wAfter w:w="390" w:type="dxa"/>
          <w:trHeight w:val="373"/>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7D77C2" w14:textId="77777777" w:rsidR="00CA00FA" w:rsidRPr="00CA00FA" w:rsidRDefault="00CA00FA" w:rsidP="00CA00FA">
            <w:pPr>
              <w:spacing w:after="200" w:line="276" w:lineRule="auto"/>
              <w:jc w:val="center"/>
              <w:rPr>
                <w:rFonts w:ascii="Arial" w:hAnsi="Arial" w:cs="Arial"/>
              </w:rPr>
            </w:pPr>
            <w:r w:rsidRPr="00CA00FA">
              <w:rPr>
                <w:rFonts w:ascii="Arial" w:hAnsi="Arial" w:cs="Arial"/>
              </w:rPr>
              <w:lastRenderedPageBreak/>
              <w:t>46</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A68358D" w14:textId="77777777" w:rsidR="00CA00FA" w:rsidRPr="00CA00FA" w:rsidRDefault="00CA00FA" w:rsidP="00CA00FA">
            <w:pPr>
              <w:spacing w:after="200" w:line="276" w:lineRule="auto"/>
              <w:rPr>
                <w:rFonts w:ascii="Arial" w:hAnsi="Arial" w:cs="Arial"/>
              </w:rPr>
            </w:pPr>
            <w:r w:rsidRPr="00CA00FA">
              <w:rPr>
                <w:rFonts w:ascii="Arial" w:hAnsi="Arial" w:cs="Arial"/>
              </w:rPr>
              <w:t>Канализационная сеть</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DB4787" w14:textId="77777777" w:rsidR="00CA00FA" w:rsidRPr="00CA00FA" w:rsidRDefault="00CA00FA" w:rsidP="00CA00FA">
            <w:pPr>
              <w:spacing w:after="200" w:line="276" w:lineRule="auto"/>
              <w:rPr>
                <w:rFonts w:ascii="Arial" w:hAnsi="Arial" w:cs="Arial"/>
              </w:rPr>
            </w:pPr>
            <w:r w:rsidRPr="00CA00FA">
              <w:rPr>
                <w:rFonts w:ascii="Arial" w:hAnsi="Arial" w:cs="Arial"/>
              </w:rPr>
              <w:t>142917 Московская область,  го Кашира, д. Барабаново, ул. Ленина (от д.1 до д.11)</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953CFB2"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Керамическая, протяженность 1208,0 м, диаметр 300,0 мм </w:t>
            </w: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F53CEB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254154,60</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D2DD6E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190711,47</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29B7F3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63443,13</w:t>
            </w:r>
          </w:p>
        </w:tc>
      </w:tr>
      <w:tr w:rsidR="00CA00FA" w:rsidRPr="00CA00FA" w14:paraId="44CECD6E" w14:textId="77777777" w:rsidTr="00CA00FA">
        <w:trPr>
          <w:gridAfter w:val="1"/>
          <w:wAfter w:w="390" w:type="dxa"/>
          <w:trHeight w:val="379"/>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BFBD70"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47</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9D363F4" w14:textId="77777777" w:rsidR="00CA00FA" w:rsidRPr="00CA00FA" w:rsidRDefault="00CA00FA" w:rsidP="00CA00FA">
            <w:pPr>
              <w:spacing w:after="200" w:line="276" w:lineRule="auto"/>
              <w:rPr>
                <w:rFonts w:ascii="Arial" w:hAnsi="Arial" w:cs="Arial"/>
              </w:rPr>
            </w:pPr>
            <w:r w:rsidRPr="00CA00FA">
              <w:rPr>
                <w:rFonts w:ascii="Arial" w:hAnsi="Arial" w:cs="Arial"/>
              </w:rPr>
              <w:t>Канализационная сеть</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DAE61A2" w14:textId="77777777" w:rsidR="00CA00FA" w:rsidRPr="00CA00FA" w:rsidRDefault="00CA00FA" w:rsidP="00CA00FA">
            <w:pPr>
              <w:spacing w:after="200" w:line="276" w:lineRule="auto"/>
              <w:rPr>
                <w:rFonts w:ascii="Arial" w:hAnsi="Arial" w:cs="Arial"/>
              </w:rPr>
            </w:pPr>
            <w:r w:rsidRPr="00CA00FA">
              <w:rPr>
                <w:rFonts w:ascii="Arial" w:hAnsi="Arial" w:cs="Arial"/>
              </w:rPr>
              <w:t>142917 Московская область,  го Кашира, д. Барабаново, ул. Центральная. (отд. 12 до д. 16)</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5E43D1A"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Керамическая, протяженность 1342.0 м, диаметр 250,0 мм </w:t>
            </w: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008B93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169436,40</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9B6DB6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127140,98</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70C100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42295,42</w:t>
            </w:r>
          </w:p>
        </w:tc>
      </w:tr>
      <w:tr w:rsidR="00CA00FA" w:rsidRPr="00CA00FA" w14:paraId="630F35FA" w14:textId="77777777" w:rsidTr="00CA00FA">
        <w:trPr>
          <w:gridAfter w:val="1"/>
          <w:wAfter w:w="390" w:type="dxa"/>
          <w:trHeight w:val="385"/>
        </w:trPr>
        <w:tc>
          <w:tcPr>
            <w:tcW w:w="387" w:type="dxa"/>
            <w:tcBorders>
              <w:top w:val="single" w:sz="6" w:space="0" w:color="000000"/>
              <w:left w:val="single" w:sz="6" w:space="0" w:color="000000"/>
              <w:bottom w:val="single" w:sz="6" w:space="0" w:color="EFEFEF"/>
              <w:right w:val="single" w:sz="6" w:space="0" w:color="000000"/>
            </w:tcBorders>
            <w:tcMar>
              <w:top w:w="15" w:type="dxa"/>
              <w:left w:w="15" w:type="dxa"/>
              <w:bottom w:w="15" w:type="dxa"/>
              <w:right w:w="15" w:type="dxa"/>
            </w:tcMar>
            <w:vAlign w:val="center"/>
            <w:hideMark/>
          </w:tcPr>
          <w:p w14:paraId="4CABD15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48</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68B1BBF" w14:textId="77777777" w:rsidR="00CA00FA" w:rsidRPr="00CA00FA" w:rsidRDefault="00CA00FA" w:rsidP="00CA00FA">
            <w:pPr>
              <w:spacing w:after="200" w:line="276" w:lineRule="auto"/>
              <w:rPr>
                <w:rFonts w:ascii="Arial" w:hAnsi="Arial" w:cs="Arial"/>
              </w:rPr>
            </w:pPr>
            <w:r w:rsidRPr="00CA00FA">
              <w:rPr>
                <w:rFonts w:ascii="Arial" w:hAnsi="Arial" w:cs="Arial"/>
              </w:rPr>
              <w:t>Канализационная сеть</w:t>
            </w:r>
          </w:p>
        </w:tc>
        <w:tc>
          <w:tcPr>
            <w:tcW w:w="4093"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51B4551D" w14:textId="77777777" w:rsidR="00CA00FA" w:rsidRPr="00CA00FA" w:rsidRDefault="00CA00FA" w:rsidP="00CA00FA">
            <w:pPr>
              <w:spacing w:after="200" w:line="276" w:lineRule="auto"/>
              <w:rPr>
                <w:rFonts w:ascii="Arial" w:hAnsi="Arial" w:cs="Arial"/>
              </w:rPr>
            </w:pPr>
            <w:r w:rsidRPr="00CA00FA">
              <w:rPr>
                <w:rFonts w:ascii="Arial" w:hAnsi="Arial" w:cs="Arial"/>
              </w:rPr>
              <w:t>142917 Московская область,  го Кашира, д. Барабаново, ул. Ленина. (от д. 1 до д. 12)</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E321494"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Чугунная, протяженность 2950.0 м, диаметр 250,0 – 300 мм </w:t>
            </w:r>
          </w:p>
        </w:tc>
        <w:tc>
          <w:tcPr>
            <w:tcW w:w="1548"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324C197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286663,00</w:t>
            </w:r>
          </w:p>
        </w:tc>
        <w:tc>
          <w:tcPr>
            <w:tcW w:w="1424"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2C7A4180"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232211,57</w:t>
            </w:r>
          </w:p>
        </w:tc>
        <w:tc>
          <w:tcPr>
            <w:tcW w:w="1253"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692F9FB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54451,43</w:t>
            </w:r>
          </w:p>
        </w:tc>
      </w:tr>
      <w:tr w:rsidR="00CA00FA" w:rsidRPr="00CA00FA" w14:paraId="3508296A" w14:textId="77777777" w:rsidTr="00CA00FA">
        <w:trPr>
          <w:gridAfter w:val="1"/>
          <w:wAfter w:w="390" w:type="dxa"/>
          <w:trHeight w:val="377"/>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96936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49</w:t>
            </w:r>
          </w:p>
        </w:tc>
        <w:tc>
          <w:tcPr>
            <w:tcW w:w="3423"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hideMark/>
          </w:tcPr>
          <w:p w14:paraId="00A0EF19" w14:textId="77777777" w:rsidR="00CA00FA" w:rsidRPr="00CA00FA" w:rsidRDefault="00CA00FA" w:rsidP="00CA00FA">
            <w:pPr>
              <w:spacing w:after="200" w:line="276" w:lineRule="auto"/>
              <w:rPr>
                <w:rFonts w:ascii="Arial" w:hAnsi="Arial" w:cs="Arial"/>
              </w:rPr>
            </w:pPr>
            <w:r w:rsidRPr="00CA00FA">
              <w:rPr>
                <w:rFonts w:ascii="Arial" w:hAnsi="Arial" w:cs="Arial"/>
              </w:rPr>
              <w:t>Водонапорная башня</w:t>
            </w:r>
          </w:p>
        </w:tc>
        <w:tc>
          <w:tcPr>
            <w:tcW w:w="4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901330D" w14:textId="77777777" w:rsidR="00CA00FA" w:rsidRPr="00CA00FA" w:rsidRDefault="00CA00FA" w:rsidP="00CA00FA">
            <w:pPr>
              <w:spacing w:after="200" w:line="276" w:lineRule="auto"/>
              <w:rPr>
                <w:rFonts w:ascii="Arial" w:hAnsi="Arial" w:cs="Arial"/>
              </w:rPr>
            </w:pPr>
            <w:r w:rsidRPr="00CA00FA">
              <w:rPr>
                <w:rFonts w:ascii="Arial" w:hAnsi="Arial" w:cs="Arial"/>
              </w:rPr>
              <w:t>142917 Московская область,  го Кашира, д. Наумовское, ул. Полевая, (вблизи д. 1)</w:t>
            </w:r>
          </w:p>
        </w:tc>
        <w:tc>
          <w:tcPr>
            <w:tcW w:w="2898"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14:paraId="7E105090"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Объем 100.0 куб. м,  </w:t>
            </w:r>
          </w:p>
        </w:tc>
        <w:tc>
          <w:tcPr>
            <w:tcW w:w="154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52EF9D9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41470,00</w:t>
            </w:r>
          </w:p>
        </w:tc>
        <w:tc>
          <w:tcPr>
            <w:tcW w:w="1424"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4D7EB99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41,470.00</w:t>
            </w:r>
          </w:p>
        </w:tc>
        <w:tc>
          <w:tcPr>
            <w:tcW w:w="1253"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11A2FE7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1F1A33D0" w14:textId="77777777" w:rsidTr="00CA00FA">
        <w:trPr>
          <w:gridAfter w:val="1"/>
          <w:wAfter w:w="390" w:type="dxa"/>
          <w:trHeight w:val="384"/>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29A4B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50</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9A0FF2E" w14:textId="77777777" w:rsidR="00CA00FA" w:rsidRPr="00CA00FA" w:rsidRDefault="00CA00FA" w:rsidP="00CA00FA">
            <w:pPr>
              <w:spacing w:after="200" w:line="276" w:lineRule="auto"/>
              <w:rPr>
                <w:rFonts w:ascii="Arial" w:hAnsi="Arial" w:cs="Arial"/>
              </w:rPr>
            </w:pPr>
            <w:r w:rsidRPr="00CA00FA">
              <w:rPr>
                <w:rFonts w:ascii="Arial" w:hAnsi="Arial" w:cs="Arial"/>
              </w:rPr>
              <w:t>Артезианская скважина</w:t>
            </w:r>
          </w:p>
        </w:tc>
        <w:tc>
          <w:tcPr>
            <w:tcW w:w="4093"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306A8DD5" w14:textId="77777777" w:rsidR="00CA00FA" w:rsidRPr="00CA00FA" w:rsidRDefault="00CA00FA" w:rsidP="00CA00FA">
            <w:pPr>
              <w:spacing w:after="200" w:line="276" w:lineRule="auto"/>
              <w:rPr>
                <w:rFonts w:ascii="Arial" w:hAnsi="Arial" w:cs="Arial"/>
              </w:rPr>
            </w:pPr>
            <w:r w:rsidRPr="00CA00FA">
              <w:rPr>
                <w:rFonts w:ascii="Arial" w:hAnsi="Arial" w:cs="Arial"/>
              </w:rPr>
              <w:t>142917 Московская область,  го Кашира, д. Наумовское, ул. Полевая, (вблизи д. 1)</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2D0039E"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 </w:t>
            </w: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2772B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84761,00</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16846F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84761,00</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877984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7FEFFFD8" w14:textId="77777777" w:rsidTr="00CA00FA">
        <w:trPr>
          <w:gridAfter w:val="1"/>
          <w:wAfter w:w="390" w:type="dxa"/>
          <w:trHeight w:val="375"/>
        </w:trPr>
        <w:tc>
          <w:tcPr>
            <w:tcW w:w="387"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14:paraId="4B427FD0"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51</w:t>
            </w:r>
          </w:p>
        </w:tc>
        <w:tc>
          <w:tcPr>
            <w:tcW w:w="3423"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512E32D1" w14:textId="77777777" w:rsidR="00CA00FA" w:rsidRPr="00CA00FA" w:rsidRDefault="00CA00FA" w:rsidP="00CA00FA">
            <w:pPr>
              <w:spacing w:after="200" w:line="276" w:lineRule="auto"/>
              <w:rPr>
                <w:rFonts w:ascii="Arial" w:hAnsi="Arial" w:cs="Arial"/>
              </w:rPr>
            </w:pPr>
            <w:r w:rsidRPr="00CA00FA">
              <w:rPr>
                <w:rFonts w:ascii="Arial" w:hAnsi="Arial" w:cs="Arial"/>
              </w:rPr>
              <w:t>Водонапорная башня</w:t>
            </w:r>
          </w:p>
        </w:tc>
        <w:tc>
          <w:tcPr>
            <w:tcW w:w="4093"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7460571C" w14:textId="77777777" w:rsidR="00CA00FA" w:rsidRPr="00CA00FA" w:rsidRDefault="00CA00FA" w:rsidP="00CA00FA">
            <w:pPr>
              <w:spacing w:after="200" w:line="276" w:lineRule="auto"/>
              <w:rPr>
                <w:rFonts w:ascii="Arial" w:hAnsi="Arial" w:cs="Arial"/>
              </w:rPr>
            </w:pPr>
            <w:r w:rsidRPr="00CA00FA">
              <w:rPr>
                <w:rFonts w:ascii="Arial" w:hAnsi="Arial" w:cs="Arial"/>
              </w:rPr>
              <w:t>142917 Московская область,  го Кашира, д. Злобино, ул. Новая, (вблизи д. 1)</w:t>
            </w:r>
          </w:p>
        </w:tc>
        <w:tc>
          <w:tcPr>
            <w:tcW w:w="2898"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2EFACF8C"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Объем 100,0 куб. м  </w:t>
            </w:r>
          </w:p>
        </w:tc>
        <w:tc>
          <w:tcPr>
            <w:tcW w:w="1548"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66F909C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41470,00</w:t>
            </w:r>
          </w:p>
        </w:tc>
        <w:tc>
          <w:tcPr>
            <w:tcW w:w="1424"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7AF9AC1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41470,00</w:t>
            </w:r>
          </w:p>
        </w:tc>
        <w:tc>
          <w:tcPr>
            <w:tcW w:w="1253"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574B545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399ED3E7" w14:textId="77777777" w:rsidTr="00CA00FA">
        <w:trPr>
          <w:gridAfter w:val="1"/>
          <w:wAfter w:w="390" w:type="dxa"/>
          <w:trHeight w:val="450"/>
        </w:trPr>
        <w:tc>
          <w:tcPr>
            <w:tcW w:w="3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370B0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52</w:t>
            </w:r>
          </w:p>
        </w:tc>
        <w:tc>
          <w:tcPr>
            <w:tcW w:w="3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BAF44FE" w14:textId="77777777" w:rsidR="00CA00FA" w:rsidRPr="00CA00FA" w:rsidRDefault="00CA00FA" w:rsidP="00CA00FA">
            <w:pPr>
              <w:spacing w:after="200" w:line="276" w:lineRule="auto"/>
              <w:rPr>
                <w:rFonts w:ascii="Arial" w:hAnsi="Arial" w:cs="Arial"/>
              </w:rPr>
            </w:pPr>
            <w:r w:rsidRPr="00CA00FA">
              <w:rPr>
                <w:rFonts w:ascii="Arial" w:hAnsi="Arial" w:cs="Arial"/>
              </w:rPr>
              <w:t>Артезианская скважина (резервная)</w:t>
            </w:r>
          </w:p>
        </w:tc>
        <w:tc>
          <w:tcPr>
            <w:tcW w:w="4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F68D41" w14:textId="77777777" w:rsidR="00CA00FA" w:rsidRPr="00CA00FA" w:rsidRDefault="00CA00FA" w:rsidP="00CA00FA">
            <w:pPr>
              <w:spacing w:after="200" w:line="276" w:lineRule="auto"/>
              <w:rPr>
                <w:rFonts w:ascii="Arial" w:hAnsi="Arial" w:cs="Arial"/>
              </w:rPr>
            </w:pPr>
            <w:r w:rsidRPr="00CA00FA">
              <w:rPr>
                <w:rFonts w:ascii="Arial" w:hAnsi="Arial" w:cs="Arial"/>
              </w:rPr>
              <w:t>142917 Московская область,  го Кашира, д. Злобино, ул. Новая, (вблизи д. 1)</w:t>
            </w:r>
          </w:p>
        </w:tc>
        <w:tc>
          <w:tcPr>
            <w:tcW w:w="28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95CD4E"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 </w:t>
            </w:r>
          </w:p>
        </w:tc>
        <w:tc>
          <w:tcPr>
            <w:tcW w:w="1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BF2093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84761,00</w:t>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597C8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84761,00</w:t>
            </w:r>
          </w:p>
        </w:tc>
        <w:tc>
          <w:tcPr>
            <w:tcW w:w="12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70BC55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7577893C" w14:textId="77777777" w:rsidTr="00CA00FA">
        <w:trPr>
          <w:gridAfter w:val="1"/>
          <w:wAfter w:w="390" w:type="dxa"/>
          <w:trHeight w:val="450"/>
        </w:trPr>
        <w:tc>
          <w:tcPr>
            <w:tcW w:w="38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D34265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53</w:t>
            </w:r>
          </w:p>
        </w:tc>
        <w:tc>
          <w:tcPr>
            <w:tcW w:w="3423"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74AF1D15" w14:textId="77777777" w:rsidR="00CA00FA" w:rsidRPr="00CA00FA" w:rsidRDefault="00CA00FA" w:rsidP="00CA00FA">
            <w:pPr>
              <w:spacing w:after="200" w:line="276" w:lineRule="auto"/>
              <w:rPr>
                <w:rFonts w:ascii="Arial" w:hAnsi="Arial" w:cs="Arial"/>
              </w:rPr>
            </w:pPr>
            <w:r w:rsidRPr="00CA00FA">
              <w:rPr>
                <w:rFonts w:ascii="Arial" w:hAnsi="Arial" w:cs="Arial"/>
              </w:rPr>
              <w:t>Артезианская скважина 1</w:t>
            </w:r>
          </w:p>
        </w:tc>
        <w:tc>
          <w:tcPr>
            <w:tcW w:w="4093"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7CFBB426" w14:textId="77777777" w:rsidR="00CA00FA" w:rsidRPr="00CA00FA" w:rsidRDefault="00CA00FA" w:rsidP="00CA00FA">
            <w:pPr>
              <w:spacing w:after="200" w:line="276" w:lineRule="auto"/>
              <w:rPr>
                <w:rFonts w:ascii="Arial" w:hAnsi="Arial" w:cs="Arial"/>
              </w:rPr>
            </w:pPr>
            <w:r w:rsidRPr="00CA00FA">
              <w:rPr>
                <w:rFonts w:ascii="Arial" w:hAnsi="Arial" w:cs="Arial"/>
              </w:rPr>
              <w:t>142933 Московская область,  го Кашира, д. Кокино, ул.Дорожная, (вблизи д.2)</w:t>
            </w:r>
          </w:p>
        </w:tc>
        <w:tc>
          <w:tcPr>
            <w:tcW w:w="289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5F3B0A04"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 </w:t>
            </w:r>
          </w:p>
        </w:tc>
        <w:tc>
          <w:tcPr>
            <w:tcW w:w="154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76FC312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84761,00</w:t>
            </w:r>
          </w:p>
        </w:tc>
        <w:tc>
          <w:tcPr>
            <w:tcW w:w="1424"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43F6FFC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84761,00</w:t>
            </w:r>
          </w:p>
        </w:tc>
        <w:tc>
          <w:tcPr>
            <w:tcW w:w="1253"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75C0833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2132A52B" w14:textId="77777777" w:rsidTr="00CA00FA">
        <w:trPr>
          <w:gridAfter w:val="1"/>
          <w:wAfter w:w="390" w:type="dxa"/>
          <w:trHeight w:val="395"/>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5D8A721" w14:textId="77777777" w:rsidR="00CA00FA" w:rsidRPr="00CA00FA" w:rsidRDefault="00CA00FA" w:rsidP="00CA00FA">
            <w:pPr>
              <w:spacing w:after="200" w:line="276" w:lineRule="auto"/>
              <w:jc w:val="center"/>
              <w:rPr>
                <w:rFonts w:ascii="Arial" w:hAnsi="Arial" w:cs="Arial"/>
              </w:rPr>
            </w:pPr>
            <w:r w:rsidRPr="00CA00FA">
              <w:rPr>
                <w:rFonts w:ascii="Arial" w:hAnsi="Arial" w:cs="Arial"/>
              </w:rPr>
              <w:lastRenderedPageBreak/>
              <w:t>54</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39058DB" w14:textId="77777777" w:rsidR="00CA00FA" w:rsidRPr="00CA00FA" w:rsidRDefault="00CA00FA" w:rsidP="00CA00FA">
            <w:pPr>
              <w:spacing w:after="200" w:line="276" w:lineRule="auto"/>
              <w:rPr>
                <w:rFonts w:ascii="Arial" w:hAnsi="Arial" w:cs="Arial"/>
              </w:rPr>
            </w:pPr>
            <w:r w:rsidRPr="00CA00FA">
              <w:rPr>
                <w:rFonts w:ascii="Arial" w:hAnsi="Arial" w:cs="Arial"/>
              </w:rPr>
              <w:t>Павильон над артезианской скважиной 1</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3ADA86B" w14:textId="77777777" w:rsidR="00CA00FA" w:rsidRPr="00CA00FA" w:rsidRDefault="00CA00FA" w:rsidP="00CA00FA">
            <w:pPr>
              <w:spacing w:after="200" w:line="276" w:lineRule="auto"/>
              <w:rPr>
                <w:rFonts w:ascii="Arial" w:hAnsi="Arial" w:cs="Arial"/>
              </w:rPr>
            </w:pPr>
            <w:r w:rsidRPr="00CA00FA">
              <w:rPr>
                <w:rFonts w:ascii="Arial" w:hAnsi="Arial" w:cs="Arial"/>
              </w:rPr>
              <w:t>142933 Московская область,  го Кашира, д. Кокино, ул.Дорожная, (вблизи д.2)</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822E910" w14:textId="77777777" w:rsidR="00CA00FA" w:rsidRPr="00CA00FA" w:rsidRDefault="00CA00FA" w:rsidP="00CA00FA">
            <w:pPr>
              <w:spacing w:after="200" w:line="276" w:lineRule="auto"/>
              <w:rPr>
                <w:rFonts w:ascii="Arial" w:hAnsi="Arial" w:cs="Arial"/>
              </w:rPr>
            </w:pPr>
            <w:r w:rsidRPr="00CA00FA">
              <w:rPr>
                <w:rFonts w:ascii="Arial" w:hAnsi="Arial" w:cs="Arial"/>
              </w:rPr>
              <w:t>Объем 29,0 куб. м</w:t>
            </w: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53DCA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16485,00</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2441A2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8220,00</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9AD1CB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8,265.00</w:t>
            </w:r>
          </w:p>
        </w:tc>
      </w:tr>
      <w:tr w:rsidR="00CA00FA" w:rsidRPr="00CA00FA" w14:paraId="561767BE" w14:textId="77777777" w:rsidTr="00CA00FA">
        <w:trPr>
          <w:gridAfter w:val="1"/>
          <w:wAfter w:w="390" w:type="dxa"/>
          <w:trHeight w:val="450"/>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F7278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55</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AB5509F" w14:textId="77777777" w:rsidR="00CA00FA" w:rsidRPr="00CA00FA" w:rsidRDefault="00CA00FA" w:rsidP="00CA00FA">
            <w:pPr>
              <w:spacing w:after="200" w:line="276" w:lineRule="auto"/>
              <w:rPr>
                <w:rFonts w:ascii="Arial" w:hAnsi="Arial" w:cs="Arial"/>
              </w:rPr>
            </w:pPr>
            <w:r w:rsidRPr="00CA00FA">
              <w:rPr>
                <w:rFonts w:ascii="Arial" w:hAnsi="Arial" w:cs="Arial"/>
              </w:rPr>
              <w:t>Водонапорная башня 2</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8E2BC06" w14:textId="77777777" w:rsidR="00CA00FA" w:rsidRPr="00CA00FA" w:rsidRDefault="00CA00FA" w:rsidP="00CA00FA">
            <w:pPr>
              <w:spacing w:after="200" w:line="276" w:lineRule="auto"/>
              <w:rPr>
                <w:rFonts w:ascii="Arial" w:hAnsi="Arial" w:cs="Arial"/>
              </w:rPr>
            </w:pPr>
            <w:r w:rsidRPr="00CA00FA">
              <w:rPr>
                <w:rFonts w:ascii="Arial" w:hAnsi="Arial" w:cs="Arial"/>
              </w:rPr>
              <w:t>142933 Московская область,  го Кашира, д. Кокино, ул.Дорожная, (вблизи д.2)</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D543156"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 </w:t>
            </w: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1F56D2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41470,00</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698B3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41470,00</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F0ECE9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531AEAEB" w14:textId="77777777" w:rsidTr="00CA00FA">
        <w:trPr>
          <w:gridAfter w:val="1"/>
          <w:wAfter w:w="390" w:type="dxa"/>
          <w:trHeight w:val="450"/>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F3C06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56</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429548F" w14:textId="77777777" w:rsidR="00CA00FA" w:rsidRPr="00CA00FA" w:rsidRDefault="00CA00FA" w:rsidP="00CA00FA">
            <w:pPr>
              <w:spacing w:after="200" w:line="276" w:lineRule="auto"/>
              <w:rPr>
                <w:rFonts w:ascii="Arial" w:hAnsi="Arial" w:cs="Arial"/>
              </w:rPr>
            </w:pPr>
            <w:r w:rsidRPr="00CA00FA">
              <w:rPr>
                <w:rFonts w:ascii="Arial" w:hAnsi="Arial" w:cs="Arial"/>
              </w:rPr>
              <w:t>Водонапорная башня 2</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09DD8AD" w14:textId="77777777" w:rsidR="00CA00FA" w:rsidRPr="00CA00FA" w:rsidRDefault="00CA00FA" w:rsidP="00CA00FA">
            <w:pPr>
              <w:spacing w:after="200" w:line="276" w:lineRule="auto"/>
              <w:rPr>
                <w:rFonts w:ascii="Arial" w:hAnsi="Arial" w:cs="Arial"/>
              </w:rPr>
            </w:pPr>
            <w:r w:rsidRPr="00CA00FA">
              <w:rPr>
                <w:rFonts w:ascii="Arial" w:hAnsi="Arial" w:cs="Arial"/>
              </w:rPr>
              <w:t>142933 Московская область,  го Кашира, д. Кокино, ул.Дорожная, (вблизи д.2)</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28E3FCF" w14:textId="77777777" w:rsidR="00CA00FA" w:rsidRPr="00CA00FA" w:rsidRDefault="00CA00FA" w:rsidP="00CA00FA">
            <w:pPr>
              <w:spacing w:after="200" w:line="276" w:lineRule="auto"/>
              <w:rPr>
                <w:rFonts w:ascii="Arial" w:hAnsi="Arial" w:cs="Arial"/>
              </w:rPr>
            </w:pPr>
          </w:p>
        </w:tc>
        <w:tc>
          <w:tcPr>
            <w:tcW w:w="1548" w:type="dxa"/>
            <w:tcBorders>
              <w:top w:val="single" w:sz="6" w:space="0" w:color="EFEFEF"/>
              <w:left w:val="single" w:sz="6" w:space="0" w:color="000000"/>
              <w:bottom w:val="single" w:sz="6" w:space="0" w:color="000000"/>
              <w:right w:val="single" w:sz="6" w:space="0" w:color="000000"/>
            </w:tcBorders>
            <w:tcMar>
              <w:top w:w="15" w:type="dxa"/>
              <w:left w:w="15" w:type="dxa"/>
              <w:bottom w:w="15" w:type="dxa"/>
              <w:right w:w="15" w:type="dxa"/>
            </w:tcMar>
            <w:hideMark/>
          </w:tcPr>
          <w:p w14:paraId="3632D5A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32546,00</w:t>
            </w:r>
          </w:p>
        </w:tc>
        <w:tc>
          <w:tcPr>
            <w:tcW w:w="1424" w:type="dxa"/>
            <w:tcBorders>
              <w:top w:val="single" w:sz="6" w:space="0" w:color="EFEFEF"/>
              <w:left w:val="single" w:sz="6" w:space="0" w:color="000000"/>
              <w:bottom w:val="single" w:sz="6" w:space="0" w:color="000000"/>
              <w:right w:val="single" w:sz="6" w:space="0" w:color="000000"/>
            </w:tcBorders>
            <w:tcMar>
              <w:top w:w="15" w:type="dxa"/>
              <w:left w:w="15" w:type="dxa"/>
              <w:bottom w:w="15" w:type="dxa"/>
              <w:right w:w="15" w:type="dxa"/>
            </w:tcMar>
            <w:hideMark/>
          </w:tcPr>
          <w:p w14:paraId="573BE96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32546,00</w:t>
            </w:r>
          </w:p>
        </w:tc>
        <w:tc>
          <w:tcPr>
            <w:tcW w:w="1253" w:type="dxa"/>
            <w:tcBorders>
              <w:top w:val="single" w:sz="6" w:space="0" w:color="EFEFEF"/>
              <w:left w:val="single" w:sz="6" w:space="0" w:color="000000"/>
              <w:bottom w:val="single" w:sz="6" w:space="0" w:color="000000"/>
              <w:right w:val="single" w:sz="6" w:space="0" w:color="000000"/>
            </w:tcBorders>
            <w:tcMar>
              <w:top w:w="15" w:type="dxa"/>
              <w:left w:w="15" w:type="dxa"/>
              <w:bottom w:w="15" w:type="dxa"/>
              <w:right w:w="15" w:type="dxa"/>
            </w:tcMar>
            <w:hideMark/>
          </w:tcPr>
          <w:p w14:paraId="3076A81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656C1611" w14:textId="77777777" w:rsidTr="00CA00FA">
        <w:trPr>
          <w:gridAfter w:val="1"/>
          <w:wAfter w:w="390" w:type="dxa"/>
          <w:trHeight w:val="450"/>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B3298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57</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64D69C0" w14:textId="77777777" w:rsidR="00CA00FA" w:rsidRPr="00CA00FA" w:rsidRDefault="00CA00FA" w:rsidP="00CA00FA">
            <w:pPr>
              <w:spacing w:after="200" w:line="276" w:lineRule="auto"/>
              <w:rPr>
                <w:rFonts w:ascii="Arial" w:hAnsi="Arial" w:cs="Arial"/>
              </w:rPr>
            </w:pPr>
            <w:r w:rsidRPr="00CA00FA">
              <w:rPr>
                <w:rFonts w:ascii="Arial" w:hAnsi="Arial" w:cs="Arial"/>
              </w:rPr>
              <w:t>Артезианская скважина 2</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2DEC3B0" w14:textId="77777777" w:rsidR="00CA00FA" w:rsidRPr="00CA00FA" w:rsidRDefault="00CA00FA" w:rsidP="00CA00FA">
            <w:pPr>
              <w:spacing w:after="200" w:line="276" w:lineRule="auto"/>
              <w:rPr>
                <w:rFonts w:ascii="Arial" w:hAnsi="Arial" w:cs="Arial"/>
              </w:rPr>
            </w:pPr>
            <w:r w:rsidRPr="00CA00FA">
              <w:rPr>
                <w:rFonts w:ascii="Arial" w:hAnsi="Arial" w:cs="Arial"/>
              </w:rPr>
              <w:t>142933 Московская область,  го Кашира, д. Кокино, ул.Дорожная, (вблизи д.2)</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7062814" w14:textId="77777777" w:rsidR="00CA00FA" w:rsidRPr="00CA00FA" w:rsidRDefault="00CA00FA" w:rsidP="00CA00FA">
            <w:pPr>
              <w:spacing w:after="200" w:line="276" w:lineRule="auto"/>
              <w:rPr>
                <w:rFonts w:ascii="Arial" w:hAnsi="Arial" w:cs="Arial"/>
              </w:rPr>
            </w:pPr>
          </w:p>
        </w:tc>
        <w:tc>
          <w:tcPr>
            <w:tcW w:w="1548" w:type="dxa"/>
            <w:tcBorders>
              <w:top w:val="single" w:sz="6" w:space="0" w:color="EFEFEF"/>
              <w:left w:val="single" w:sz="6" w:space="0" w:color="000000"/>
              <w:bottom w:val="single" w:sz="6" w:space="0" w:color="000000"/>
              <w:right w:val="single" w:sz="6" w:space="0" w:color="000000"/>
            </w:tcBorders>
            <w:tcMar>
              <w:top w:w="15" w:type="dxa"/>
              <w:left w:w="15" w:type="dxa"/>
              <w:bottom w:w="15" w:type="dxa"/>
              <w:right w:w="15" w:type="dxa"/>
            </w:tcMar>
            <w:hideMark/>
          </w:tcPr>
          <w:p w14:paraId="723C6BE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84761,00</w:t>
            </w:r>
          </w:p>
        </w:tc>
        <w:tc>
          <w:tcPr>
            <w:tcW w:w="1424" w:type="dxa"/>
            <w:tcBorders>
              <w:top w:val="single" w:sz="6" w:space="0" w:color="EFEFEF"/>
              <w:left w:val="single" w:sz="6" w:space="0" w:color="000000"/>
              <w:bottom w:val="single" w:sz="6" w:space="0" w:color="000000"/>
              <w:right w:val="single" w:sz="6" w:space="0" w:color="000000"/>
            </w:tcBorders>
            <w:tcMar>
              <w:top w:w="15" w:type="dxa"/>
              <w:left w:w="15" w:type="dxa"/>
              <w:bottom w:w="15" w:type="dxa"/>
              <w:right w:w="15" w:type="dxa"/>
            </w:tcMar>
            <w:hideMark/>
          </w:tcPr>
          <w:p w14:paraId="130407D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84761,00</w:t>
            </w:r>
          </w:p>
        </w:tc>
        <w:tc>
          <w:tcPr>
            <w:tcW w:w="1253" w:type="dxa"/>
            <w:tcBorders>
              <w:top w:val="single" w:sz="6" w:space="0" w:color="EFEFEF"/>
              <w:left w:val="single" w:sz="6" w:space="0" w:color="000000"/>
              <w:bottom w:val="single" w:sz="6" w:space="0" w:color="000000"/>
              <w:right w:val="single" w:sz="6" w:space="0" w:color="000000"/>
            </w:tcBorders>
            <w:tcMar>
              <w:top w:w="15" w:type="dxa"/>
              <w:left w:w="15" w:type="dxa"/>
              <w:bottom w:w="15" w:type="dxa"/>
              <w:right w:w="15" w:type="dxa"/>
            </w:tcMar>
            <w:hideMark/>
          </w:tcPr>
          <w:p w14:paraId="1CAE4A7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027783E5" w14:textId="77777777" w:rsidTr="00CA00FA">
        <w:trPr>
          <w:gridAfter w:val="1"/>
          <w:wAfter w:w="390" w:type="dxa"/>
          <w:trHeight w:val="450"/>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976BA7"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58</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09F1F0" w14:textId="77777777" w:rsidR="00CA00FA" w:rsidRPr="00CA00FA" w:rsidRDefault="00CA00FA" w:rsidP="00CA00FA">
            <w:pPr>
              <w:spacing w:after="200" w:line="276" w:lineRule="auto"/>
              <w:rPr>
                <w:rFonts w:ascii="Arial" w:hAnsi="Arial" w:cs="Arial"/>
              </w:rPr>
            </w:pPr>
            <w:r w:rsidRPr="00CA00FA">
              <w:rPr>
                <w:rFonts w:ascii="Arial" w:hAnsi="Arial" w:cs="Arial"/>
              </w:rPr>
              <w:t>Павильон над артезианской скважиной 2</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29338DD" w14:textId="77777777" w:rsidR="00CA00FA" w:rsidRPr="00CA00FA" w:rsidRDefault="00CA00FA" w:rsidP="00CA00FA">
            <w:pPr>
              <w:spacing w:after="200" w:line="276" w:lineRule="auto"/>
              <w:rPr>
                <w:rFonts w:ascii="Arial" w:hAnsi="Arial" w:cs="Arial"/>
              </w:rPr>
            </w:pPr>
            <w:r w:rsidRPr="00CA00FA">
              <w:rPr>
                <w:rFonts w:ascii="Arial" w:hAnsi="Arial" w:cs="Arial"/>
              </w:rPr>
              <w:t>142933 Московская область,  го Кашира, д. Кокино, ул.Дорожная, (вблизи д.2)</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4F9445D" w14:textId="77777777" w:rsidR="00CA00FA" w:rsidRPr="00CA00FA" w:rsidRDefault="00CA00FA" w:rsidP="00CA00FA">
            <w:pPr>
              <w:spacing w:after="200" w:line="276" w:lineRule="auto"/>
              <w:rPr>
                <w:rFonts w:ascii="Arial" w:hAnsi="Arial" w:cs="Arial"/>
              </w:rPr>
            </w:pPr>
          </w:p>
        </w:tc>
        <w:tc>
          <w:tcPr>
            <w:tcW w:w="1548" w:type="dxa"/>
            <w:tcBorders>
              <w:top w:val="single" w:sz="6" w:space="0" w:color="EFEFEF"/>
              <w:left w:val="single" w:sz="6" w:space="0" w:color="000000"/>
              <w:bottom w:val="single" w:sz="4" w:space="0" w:color="auto"/>
              <w:right w:val="single" w:sz="6" w:space="0" w:color="000000"/>
            </w:tcBorders>
            <w:tcMar>
              <w:top w:w="15" w:type="dxa"/>
              <w:left w:w="15" w:type="dxa"/>
              <w:bottom w:w="15" w:type="dxa"/>
              <w:right w:w="15" w:type="dxa"/>
            </w:tcMar>
            <w:hideMark/>
          </w:tcPr>
          <w:p w14:paraId="69C0619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20169,00</w:t>
            </w:r>
          </w:p>
        </w:tc>
        <w:tc>
          <w:tcPr>
            <w:tcW w:w="1424" w:type="dxa"/>
            <w:tcBorders>
              <w:top w:val="single" w:sz="6" w:space="0" w:color="EFEFEF"/>
              <w:left w:val="single" w:sz="6" w:space="0" w:color="000000"/>
              <w:bottom w:val="single" w:sz="4" w:space="0" w:color="auto"/>
              <w:right w:val="single" w:sz="6" w:space="0" w:color="000000"/>
            </w:tcBorders>
            <w:tcMar>
              <w:top w:w="15" w:type="dxa"/>
              <w:left w:w="15" w:type="dxa"/>
              <w:bottom w:w="15" w:type="dxa"/>
              <w:right w:w="15" w:type="dxa"/>
            </w:tcMar>
            <w:hideMark/>
          </w:tcPr>
          <w:p w14:paraId="146D252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20169,00</w:t>
            </w:r>
          </w:p>
        </w:tc>
        <w:tc>
          <w:tcPr>
            <w:tcW w:w="1253" w:type="dxa"/>
            <w:tcBorders>
              <w:top w:val="single" w:sz="6" w:space="0" w:color="EFEFEF"/>
              <w:left w:val="single" w:sz="6" w:space="0" w:color="000000"/>
              <w:bottom w:val="single" w:sz="4" w:space="0" w:color="auto"/>
              <w:right w:val="single" w:sz="6" w:space="0" w:color="000000"/>
            </w:tcBorders>
            <w:tcMar>
              <w:top w:w="15" w:type="dxa"/>
              <w:left w:w="15" w:type="dxa"/>
              <w:bottom w:w="15" w:type="dxa"/>
              <w:right w:w="15" w:type="dxa"/>
            </w:tcMar>
            <w:hideMark/>
          </w:tcPr>
          <w:p w14:paraId="3A379C6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49F5CB3F" w14:textId="77777777" w:rsidTr="00CA00FA">
        <w:trPr>
          <w:gridAfter w:val="1"/>
          <w:wAfter w:w="390" w:type="dxa"/>
          <w:trHeight w:val="450"/>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E0B9A5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59</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2C031F" w14:textId="77777777" w:rsidR="00CA00FA" w:rsidRPr="00CA00FA" w:rsidRDefault="00CA00FA" w:rsidP="00CA00FA">
            <w:pPr>
              <w:spacing w:after="200" w:line="276" w:lineRule="auto"/>
              <w:rPr>
                <w:rFonts w:ascii="Arial" w:hAnsi="Arial" w:cs="Arial"/>
              </w:rPr>
            </w:pPr>
            <w:r w:rsidRPr="00CA00FA">
              <w:rPr>
                <w:rFonts w:ascii="Arial" w:hAnsi="Arial" w:cs="Arial"/>
              </w:rPr>
              <w:t>Артезианская скважина 3</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980AA1B" w14:textId="77777777" w:rsidR="00CA00FA" w:rsidRPr="00CA00FA" w:rsidRDefault="00CA00FA" w:rsidP="00CA00FA">
            <w:pPr>
              <w:spacing w:after="200" w:line="276" w:lineRule="auto"/>
              <w:rPr>
                <w:rFonts w:ascii="Arial" w:hAnsi="Arial" w:cs="Arial"/>
              </w:rPr>
            </w:pPr>
            <w:r w:rsidRPr="00CA00FA">
              <w:rPr>
                <w:rFonts w:ascii="Arial" w:hAnsi="Arial" w:cs="Arial"/>
              </w:rPr>
              <w:t>142933 Московская область,  го Кашира, д. Кокино, ул.Дорожная, (вблизи д.2)</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80AB297" w14:textId="77777777" w:rsidR="00CA00FA" w:rsidRPr="00CA00FA" w:rsidRDefault="00CA00FA" w:rsidP="00CA00FA">
            <w:pPr>
              <w:spacing w:after="200" w:line="276" w:lineRule="auto"/>
              <w:rPr>
                <w:rFonts w:ascii="Arial" w:hAnsi="Arial" w:cs="Arial"/>
              </w:rPr>
            </w:pPr>
          </w:p>
        </w:tc>
        <w:tc>
          <w:tcPr>
            <w:tcW w:w="1548"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0D720A1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c>
          <w:tcPr>
            <w:tcW w:w="1424"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6AFA203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c>
          <w:tcPr>
            <w:tcW w:w="1253"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18B3EF7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57522BFD" w14:textId="77777777" w:rsidTr="00CA00FA">
        <w:trPr>
          <w:gridAfter w:val="1"/>
          <w:wAfter w:w="390" w:type="dxa"/>
          <w:trHeight w:val="531"/>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582F9C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60</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CB4B1CA" w14:textId="77777777" w:rsidR="00CA00FA" w:rsidRPr="00CA00FA" w:rsidRDefault="00CA00FA" w:rsidP="00CA00FA">
            <w:pPr>
              <w:spacing w:after="200" w:line="276" w:lineRule="auto"/>
              <w:rPr>
                <w:rFonts w:ascii="Arial" w:hAnsi="Arial" w:cs="Arial"/>
              </w:rPr>
            </w:pPr>
            <w:r w:rsidRPr="00CA00FA">
              <w:rPr>
                <w:rFonts w:ascii="Arial" w:hAnsi="Arial" w:cs="Arial"/>
              </w:rPr>
              <w:t>Павильон над артезианской скважиной 3</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B156746" w14:textId="77777777" w:rsidR="00CA00FA" w:rsidRPr="00CA00FA" w:rsidRDefault="00CA00FA" w:rsidP="00CA00FA">
            <w:pPr>
              <w:spacing w:after="200" w:line="276" w:lineRule="auto"/>
              <w:rPr>
                <w:rFonts w:ascii="Arial" w:hAnsi="Arial" w:cs="Arial"/>
              </w:rPr>
            </w:pPr>
            <w:r w:rsidRPr="00CA00FA">
              <w:rPr>
                <w:rFonts w:ascii="Arial" w:hAnsi="Arial" w:cs="Arial"/>
              </w:rPr>
              <w:t>142933 Московская область,  го Кашира, д. Кокино, ул.Дорожная, (вблизи д.2)</w:t>
            </w:r>
          </w:p>
        </w:tc>
        <w:tc>
          <w:tcPr>
            <w:tcW w:w="2898"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hideMark/>
          </w:tcPr>
          <w:p w14:paraId="7F27E0E9" w14:textId="77777777" w:rsidR="00CA00FA" w:rsidRPr="00CA00FA" w:rsidRDefault="00CA00FA" w:rsidP="00CA00FA">
            <w:pPr>
              <w:spacing w:after="200" w:line="276" w:lineRule="auto"/>
              <w:rPr>
                <w:rFonts w:ascii="Arial" w:hAnsi="Arial" w:cs="Arial"/>
              </w:rPr>
            </w:pPr>
            <w:r w:rsidRPr="00CA00FA">
              <w:rPr>
                <w:rFonts w:ascii="Arial" w:hAnsi="Arial" w:cs="Arial"/>
              </w:rPr>
              <w:t>Объем 70,0 куб.м.</w:t>
            </w:r>
          </w:p>
        </w:tc>
        <w:tc>
          <w:tcPr>
            <w:tcW w:w="1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EC4DD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733367"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c>
          <w:tcPr>
            <w:tcW w:w="12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187F1C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4456E0A3" w14:textId="77777777" w:rsidTr="00CA00FA">
        <w:trPr>
          <w:gridAfter w:val="1"/>
          <w:wAfter w:w="390" w:type="dxa"/>
          <w:trHeight w:val="767"/>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6E6F9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61</w:t>
            </w:r>
          </w:p>
        </w:tc>
        <w:tc>
          <w:tcPr>
            <w:tcW w:w="3423" w:type="dxa"/>
            <w:tcBorders>
              <w:top w:val="single" w:sz="6" w:space="0" w:color="EFEFEF"/>
              <w:left w:val="single" w:sz="6" w:space="0" w:color="000000"/>
              <w:bottom w:val="single" w:sz="4" w:space="0" w:color="auto"/>
              <w:right w:val="single" w:sz="6" w:space="0" w:color="000000"/>
            </w:tcBorders>
            <w:tcMar>
              <w:top w:w="15" w:type="dxa"/>
              <w:left w:w="15" w:type="dxa"/>
              <w:bottom w:w="15" w:type="dxa"/>
              <w:right w:w="15" w:type="dxa"/>
            </w:tcMar>
            <w:hideMark/>
          </w:tcPr>
          <w:p w14:paraId="55BAC6C5" w14:textId="77777777" w:rsidR="00CA00FA" w:rsidRPr="00CA00FA" w:rsidRDefault="00CA00FA" w:rsidP="00CA00FA">
            <w:pPr>
              <w:spacing w:after="200" w:line="276" w:lineRule="auto"/>
              <w:rPr>
                <w:rFonts w:ascii="Arial" w:hAnsi="Arial" w:cs="Arial"/>
              </w:rPr>
            </w:pPr>
            <w:r w:rsidRPr="00CA00FA">
              <w:rPr>
                <w:rFonts w:ascii="Arial" w:hAnsi="Arial" w:cs="Arial"/>
              </w:rPr>
              <w:t>Водопроводная сеть</w:t>
            </w:r>
          </w:p>
        </w:tc>
        <w:tc>
          <w:tcPr>
            <w:tcW w:w="4093"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79685D23"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142933 Московская область,  го Кашира, д. Кокино, ул.Полевая (от д.3 до д.8), ул. Генерала Белова (от </w:t>
            </w:r>
            <w:r w:rsidRPr="00CA00FA">
              <w:rPr>
                <w:rFonts w:ascii="Arial" w:hAnsi="Arial" w:cs="Arial"/>
              </w:rPr>
              <w:lastRenderedPageBreak/>
              <w:t>д.2 до д.12)</w:t>
            </w:r>
          </w:p>
        </w:tc>
        <w:tc>
          <w:tcPr>
            <w:tcW w:w="2898" w:type="dxa"/>
            <w:tcBorders>
              <w:top w:val="single" w:sz="6" w:space="0" w:color="EFEFEF"/>
              <w:left w:val="single" w:sz="6" w:space="0" w:color="000000"/>
              <w:bottom w:val="single" w:sz="4" w:space="0" w:color="auto"/>
              <w:right w:val="single" w:sz="6" w:space="0" w:color="000000"/>
            </w:tcBorders>
            <w:tcMar>
              <w:top w:w="15" w:type="dxa"/>
              <w:left w:w="15" w:type="dxa"/>
              <w:bottom w:w="15" w:type="dxa"/>
              <w:right w:w="15" w:type="dxa"/>
            </w:tcMar>
            <w:hideMark/>
          </w:tcPr>
          <w:p w14:paraId="33CA054C" w14:textId="77777777" w:rsidR="00CA00FA" w:rsidRPr="00CA00FA" w:rsidRDefault="00CA00FA" w:rsidP="00CA00FA">
            <w:pPr>
              <w:spacing w:after="200" w:line="276" w:lineRule="auto"/>
              <w:rPr>
                <w:rFonts w:ascii="Arial" w:hAnsi="Arial" w:cs="Arial"/>
              </w:rPr>
            </w:pPr>
            <w:r w:rsidRPr="00CA00FA">
              <w:rPr>
                <w:rFonts w:ascii="Arial" w:hAnsi="Arial" w:cs="Arial"/>
              </w:rPr>
              <w:lastRenderedPageBreak/>
              <w:t xml:space="preserve">Полиэтиленовая, протяженность 1890,0м, диаметр 150,0 мм </w:t>
            </w:r>
          </w:p>
        </w:tc>
        <w:tc>
          <w:tcPr>
            <w:tcW w:w="1548"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6839F89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180970,00</w:t>
            </w:r>
          </w:p>
        </w:tc>
        <w:tc>
          <w:tcPr>
            <w:tcW w:w="1424"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1301C937"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180970,00</w:t>
            </w:r>
          </w:p>
        </w:tc>
        <w:tc>
          <w:tcPr>
            <w:tcW w:w="1253"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4691041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35E759B3" w14:textId="77777777" w:rsidTr="00CA00FA">
        <w:trPr>
          <w:gridAfter w:val="1"/>
          <w:wAfter w:w="390" w:type="dxa"/>
          <w:trHeight w:val="1122"/>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F4B7D6" w14:textId="77777777" w:rsidR="00CA00FA" w:rsidRPr="00CA00FA" w:rsidRDefault="00CA00FA" w:rsidP="00CA00FA">
            <w:pPr>
              <w:spacing w:after="200" w:line="276" w:lineRule="auto"/>
              <w:jc w:val="center"/>
              <w:rPr>
                <w:rFonts w:ascii="Arial" w:hAnsi="Arial" w:cs="Arial"/>
              </w:rPr>
            </w:pPr>
            <w:r w:rsidRPr="00CA00FA">
              <w:rPr>
                <w:rFonts w:ascii="Arial" w:hAnsi="Arial" w:cs="Arial"/>
              </w:rPr>
              <w:t>62</w:t>
            </w:r>
          </w:p>
        </w:tc>
        <w:tc>
          <w:tcPr>
            <w:tcW w:w="3423"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6E3D78C9" w14:textId="77777777" w:rsidR="00CA00FA" w:rsidRPr="00CA00FA" w:rsidRDefault="00CA00FA" w:rsidP="00CA00FA">
            <w:pPr>
              <w:spacing w:after="200" w:line="276" w:lineRule="auto"/>
              <w:rPr>
                <w:rFonts w:ascii="Arial" w:hAnsi="Arial" w:cs="Arial"/>
              </w:rPr>
            </w:pPr>
            <w:r w:rsidRPr="00CA00FA">
              <w:rPr>
                <w:rFonts w:ascii="Arial" w:hAnsi="Arial" w:cs="Arial"/>
              </w:rPr>
              <w:t>Водопроводная сеть</w:t>
            </w:r>
          </w:p>
        </w:tc>
        <w:tc>
          <w:tcPr>
            <w:tcW w:w="4093"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474FB460" w14:textId="77777777" w:rsidR="00CA00FA" w:rsidRPr="00CA00FA" w:rsidRDefault="00CA00FA" w:rsidP="00CA00FA">
            <w:pPr>
              <w:spacing w:after="200" w:line="276" w:lineRule="auto"/>
              <w:rPr>
                <w:rFonts w:ascii="Arial" w:hAnsi="Arial" w:cs="Arial"/>
              </w:rPr>
            </w:pPr>
            <w:r w:rsidRPr="00CA00FA">
              <w:rPr>
                <w:rFonts w:ascii="Arial" w:hAnsi="Arial" w:cs="Arial"/>
              </w:rPr>
              <w:t>142933 Московская область,  го Кашира, д. Кокино, ул.Молодежная (от д.1 до д.5), ул.Комсомольская (от д.1 до д.10), ул.Садовая (от д.21 до д.25,31)</w:t>
            </w:r>
          </w:p>
        </w:tc>
        <w:tc>
          <w:tcPr>
            <w:tcW w:w="2898"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57C79C5E"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Полиэтиленовая, протяженность 1844,0м, диаметр 100,0 мм </w:t>
            </w:r>
          </w:p>
        </w:tc>
        <w:tc>
          <w:tcPr>
            <w:tcW w:w="1548"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1FC6A5A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102000,00</w:t>
            </w:r>
          </w:p>
        </w:tc>
        <w:tc>
          <w:tcPr>
            <w:tcW w:w="1424"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22CDD9E7"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102000,00</w:t>
            </w:r>
          </w:p>
        </w:tc>
        <w:tc>
          <w:tcPr>
            <w:tcW w:w="1253"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4E2D2B6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7A938FD7" w14:textId="77777777" w:rsidTr="00CA00FA">
        <w:trPr>
          <w:gridAfter w:val="1"/>
          <w:wAfter w:w="390" w:type="dxa"/>
          <w:trHeight w:val="397"/>
        </w:trPr>
        <w:tc>
          <w:tcPr>
            <w:tcW w:w="387"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hideMark/>
          </w:tcPr>
          <w:p w14:paraId="0768F9D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63</w:t>
            </w:r>
          </w:p>
        </w:tc>
        <w:tc>
          <w:tcPr>
            <w:tcW w:w="3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45E128" w14:textId="77777777" w:rsidR="00CA00FA" w:rsidRPr="00CA00FA" w:rsidRDefault="00CA00FA" w:rsidP="00CA00FA">
            <w:pPr>
              <w:spacing w:after="200" w:line="276" w:lineRule="auto"/>
              <w:rPr>
                <w:rFonts w:ascii="Arial" w:hAnsi="Arial" w:cs="Arial"/>
              </w:rPr>
            </w:pPr>
            <w:r w:rsidRPr="00CA00FA">
              <w:rPr>
                <w:rFonts w:ascii="Arial" w:hAnsi="Arial" w:cs="Arial"/>
              </w:rPr>
              <w:t>Водопроводная сеть</w:t>
            </w:r>
          </w:p>
        </w:tc>
        <w:tc>
          <w:tcPr>
            <w:tcW w:w="4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DBA7E0" w14:textId="77777777" w:rsidR="00CA00FA" w:rsidRPr="00CA00FA" w:rsidRDefault="00CA00FA" w:rsidP="00CA00FA">
            <w:pPr>
              <w:spacing w:after="200" w:line="276" w:lineRule="auto"/>
              <w:rPr>
                <w:rFonts w:ascii="Arial" w:hAnsi="Arial" w:cs="Arial"/>
              </w:rPr>
            </w:pPr>
            <w:r w:rsidRPr="00CA00FA">
              <w:rPr>
                <w:rFonts w:ascii="Arial" w:hAnsi="Arial" w:cs="Arial"/>
              </w:rPr>
              <w:t>142933 Московская область,  го Кашира, д. Кокино, ул.Новая (от д.1 до д.18)</w:t>
            </w:r>
          </w:p>
        </w:tc>
        <w:tc>
          <w:tcPr>
            <w:tcW w:w="28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5C42F3E"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Стальная, протяженность 1182,0м, диаметр 100,0 мм </w:t>
            </w:r>
          </w:p>
        </w:tc>
        <w:tc>
          <w:tcPr>
            <w:tcW w:w="1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552276" w14:textId="77777777" w:rsidR="00CA00FA" w:rsidRPr="00CA00FA" w:rsidRDefault="00CA00FA" w:rsidP="00CA00FA">
            <w:pPr>
              <w:spacing w:after="200" w:line="276" w:lineRule="auto"/>
              <w:jc w:val="center"/>
              <w:rPr>
                <w:rFonts w:ascii="Arial" w:hAnsi="Arial" w:cs="Arial"/>
              </w:rPr>
            </w:pPr>
            <w:r w:rsidRPr="00CA00FA">
              <w:rPr>
                <w:rFonts w:ascii="Arial" w:hAnsi="Arial" w:cs="Arial"/>
              </w:rPr>
              <w:t>92900,00</w:t>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17C08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92900,00</w:t>
            </w:r>
          </w:p>
        </w:tc>
        <w:tc>
          <w:tcPr>
            <w:tcW w:w="12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424666"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4FEEDB7A" w14:textId="77777777" w:rsidTr="00CA00FA">
        <w:trPr>
          <w:gridAfter w:val="1"/>
          <w:wAfter w:w="390" w:type="dxa"/>
          <w:trHeight w:val="375"/>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0234A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64</w:t>
            </w:r>
          </w:p>
        </w:tc>
        <w:tc>
          <w:tcPr>
            <w:tcW w:w="3423"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11AB9735" w14:textId="77777777" w:rsidR="00CA00FA" w:rsidRPr="00CA00FA" w:rsidRDefault="00CA00FA" w:rsidP="00CA00FA">
            <w:pPr>
              <w:spacing w:after="200" w:line="276" w:lineRule="auto"/>
              <w:rPr>
                <w:rFonts w:ascii="Arial" w:hAnsi="Arial" w:cs="Arial"/>
              </w:rPr>
            </w:pPr>
            <w:r w:rsidRPr="00CA00FA">
              <w:rPr>
                <w:rFonts w:ascii="Arial" w:hAnsi="Arial" w:cs="Arial"/>
              </w:rPr>
              <w:t>Водопроводная сеть</w:t>
            </w:r>
          </w:p>
        </w:tc>
        <w:tc>
          <w:tcPr>
            <w:tcW w:w="4093"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7ED4953B" w14:textId="77777777" w:rsidR="00CA00FA" w:rsidRPr="00CA00FA" w:rsidRDefault="00CA00FA" w:rsidP="00CA00FA">
            <w:pPr>
              <w:spacing w:after="200" w:line="276" w:lineRule="auto"/>
              <w:rPr>
                <w:rFonts w:ascii="Arial" w:hAnsi="Arial" w:cs="Arial"/>
              </w:rPr>
            </w:pPr>
            <w:r w:rsidRPr="00CA00FA">
              <w:rPr>
                <w:rFonts w:ascii="Arial" w:hAnsi="Arial" w:cs="Arial"/>
              </w:rPr>
              <w:t>142933 Московская область,  го Кашира, д. Кокино, ул.Садовая (от д.1а до д.19)</w:t>
            </w:r>
          </w:p>
        </w:tc>
        <w:tc>
          <w:tcPr>
            <w:tcW w:w="289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3C6DF57D" w14:textId="77777777" w:rsidR="00CA00FA" w:rsidRPr="00CA00FA" w:rsidRDefault="00CA00FA" w:rsidP="00CA00FA">
            <w:pPr>
              <w:spacing w:after="200" w:line="276" w:lineRule="auto"/>
              <w:rPr>
                <w:rFonts w:ascii="Arial" w:hAnsi="Arial" w:cs="Arial"/>
              </w:rPr>
            </w:pPr>
            <w:r w:rsidRPr="00CA00FA">
              <w:rPr>
                <w:rFonts w:ascii="Arial" w:hAnsi="Arial" w:cs="Arial"/>
              </w:rPr>
              <w:t>Стальная, протяженность 1226,0м, диаметр 79,0 мм</w:t>
            </w:r>
          </w:p>
        </w:tc>
        <w:tc>
          <w:tcPr>
            <w:tcW w:w="154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616F9C6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92900,00</w:t>
            </w:r>
          </w:p>
        </w:tc>
        <w:tc>
          <w:tcPr>
            <w:tcW w:w="1424"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11CF9C5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92900,00</w:t>
            </w:r>
          </w:p>
        </w:tc>
        <w:tc>
          <w:tcPr>
            <w:tcW w:w="1253"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64ACB02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1AD6D69F" w14:textId="77777777" w:rsidTr="00CA00FA">
        <w:trPr>
          <w:gridAfter w:val="1"/>
          <w:wAfter w:w="390" w:type="dxa"/>
          <w:trHeight w:val="383"/>
        </w:trPr>
        <w:tc>
          <w:tcPr>
            <w:tcW w:w="387"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14:paraId="1966B53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65</w:t>
            </w:r>
          </w:p>
        </w:tc>
        <w:tc>
          <w:tcPr>
            <w:tcW w:w="3423" w:type="dxa"/>
            <w:tcBorders>
              <w:top w:val="single" w:sz="6" w:space="0" w:color="EFEFEF"/>
              <w:left w:val="single" w:sz="6" w:space="0" w:color="000000"/>
              <w:bottom w:val="single" w:sz="4" w:space="0" w:color="auto"/>
              <w:right w:val="single" w:sz="6" w:space="0" w:color="000000"/>
            </w:tcBorders>
            <w:tcMar>
              <w:top w:w="15" w:type="dxa"/>
              <w:left w:w="15" w:type="dxa"/>
              <w:bottom w:w="15" w:type="dxa"/>
              <w:right w:w="15" w:type="dxa"/>
            </w:tcMar>
            <w:hideMark/>
          </w:tcPr>
          <w:p w14:paraId="14427C96" w14:textId="77777777" w:rsidR="00CA00FA" w:rsidRPr="00CA00FA" w:rsidRDefault="00CA00FA" w:rsidP="00CA00FA">
            <w:pPr>
              <w:spacing w:after="200" w:line="276" w:lineRule="auto"/>
              <w:rPr>
                <w:rFonts w:ascii="Arial" w:hAnsi="Arial" w:cs="Arial"/>
              </w:rPr>
            </w:pPr>
            <w:r w:rsidRPr="00CA00FA">
              <w:rPr>
                <w:rFonts w:ascii="Arial" w:hAnsi="Arial" w:cs="Arial"/>
              </w:rPr>
              <w:t>Водопроводная сеть</w:t>
            </w:r>
          </w:p>
        </w:tc>
        <w:tc>
          <w:tcPr>
            <w:tcW w:w="4093"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55B24129" w14:textId="77777777" w:rsidR="00CA00FA" w:rsidRPr="00CA00FA" w:rsidRDefault="00CA00FA" w:rsidP="00CA00FA">
            <w:pPr>
              <w:spacing w:after="200" w:line="276" w:lineRule="auto"/>
              <w:rPr>
                <w:rFonts w:ascii="Arial" w:hAnsi="Arial" w:cs="Arial"/>
              </w:rPr>
            </w:pPr>
            <w:r w:rsidRPr="00CA00FA">
              <w:rPr>
                <w:rFonts w:ascii="Arial" w:hAnsi="Arial" w:cs="Arial"/>
              </w:rPr>
              <w:t>142933 Московская область,  го Кашира, д. Кокино, ул.Луговая (от д.1 до д.14)</w:t>
            </w:r>
          </w:p>
        </w:tc>
        <w:tc>
          <w:tcPr>
            <w:tcW w:w="2898" w:type="dxa"/>
            <w:tcBorders>
              <w:top w:val="single" w:sz="6" w:space="0" w:color="EFEFEF"/>
              <w:left w:val="single" w:sz="6" w:space="0" w:color="000000"/>
              <w:bottom w:val="single" w:sz="4" w:space="0" w:color="auto"/>
              <w:right w:val="single" w:sz="6" w:space="0" w:color="000000"/>
            </w:tcBorders>
            <w:tcMar>
              <w:top w:w="15" w:type="dxa"/>
              <w:left w:w="15" w:type="dxa"/>
              <w:bottom w:w="15" w:type="dxa"/>
              <w:right w:w="15" w:type="dxa"/>
            </w:tcMar>
            <w:hideMark/>
          </w:tcPr>
          <w:p w14:paraId="327AA45A"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Стальная, протяженность 1028,0м, диаметр 50,0 мм </w:t>
            </w:r>
          </w:p>
        </w:tc>
        <w:tc>
          <w:tcPr>
            <w:tcW w:w="1548" w:type="dxa"/>
            <w:tcBorders>
              <w:top w:val="single" w:sz="6" w:space="0" w:color="EFEFEF"/>
              <w:left w:val="single" w:sz="6" w:space="0" w:color="000000"/>
              <w:bottom w:val="single" w:sz="4" w:space="0" w:color="auto"/>
              <w:right w:val="single" w:sz="6" w:space="0" w:color="000000"/>
            </w:tcBorders>
            <w:tcMar>
              <w:top w:w="15" w:type="dxa"/>
              <w:left w:w="15" w:type="dxa"/>
              <w:bottom w:w="15" w:type="dxa"/>
              <w:right w:w="15" w:type="dxa"/>
            </w:tcMar>
            <w:hideMark/>
          </w:tcPr>
          <w:p w14:paraId="25FFDE1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98100,00</w:t>
            </w:r>
          </w:p>
        </w:tc>
        <w:tc>
          <w:tcPr>
            <w:tcW w:w="1424" w:type="dxa"/>
            <w:tcBorders>
              <w:top w:val="single" w:sz="6" w:space="0" w:color="EFEFEF"/>
              <w:left w:val="single" w:sz="6" w:space="0" w:color="000000"/>
              <w:bottom w:val="single" w:sz="4" w:space="0" w:color="auto"/>
              <w:right w:val="single" w:sz="6" w:space="0" w:color="000000"/>
            </w:tcBorders>
            <w:tcMar>
              <w:top w:w="15" w:type="dxa"/>
              <w:left w:w="15" w:type="dxa"/>
              <w:bottom w:w="15" w:type="dxa"/>
              <w:right w:w="15" w:type="dxa"/>
            </w:tcMar>
            <w:hideMark/>
          </w:tcPr>
          <w:p w14:paraId="63F830E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98100,00</w:t>
            </w:r>
          </w:p>
        </w:tc>
        <w:tc>
          <w:tcPr>
            <w:tcW w:w="1253" w:type="dxa"/>
            <w:tcBorders>
              <w:top w:val="single" w:sz="6" w:space="0" w:color="EFEFEF"/>
              <w:left w:val="single" w:sz="6" w:space="0" w:color="000000"/>
              <w:bottom w:val="single" w:sz="4" w:space="0" w:color="auto"/>
              <w:right w:val="single" w:sz="6" w:space="0" w:color="000000"/>
            </w:tcBorders>
            <w:tcMar>
              <w:top w:w="15" w:type="dxa"/>
              <w:left w:w="15" w:type="dxa"/>
              <w:bottom w:w="15" w:type="dxa"/>
              <w:right w:w="15" w:type="dxa"/>
            </w:tcMar>
            <w:hideMark/>
          </w:tcPr>
          <w:p w14:paraId="43792D97"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5D138360" w14:textId="77777777" w:rsidTr="00CA00FA">
        <w:trPr>
          <w:gridAfter w:val="1"/>
          <w:wAfter w:w="390" w:type="dxa"/>
          <w:trHeight w:val="450"/>
        </w:trPr>
        <w:tc>
          <w:tcPr>
            <w:tcW w:w="3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F4404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66</w:t>
            </w:r>
          </w:p>
        </w:tc>
        <w:tc>
          <w:tcPr>
            <w:tcW w:w="3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534F5E" w14:textId="77777777" w:rsidR="00CA00FA" w:rsidRPr="00CA00FA" w:rsidRDefault="00CA00FA" w:rsidP="00CA00FA">
            <w:pPr>
              <w:spacing w:after="200" w:line="276" w:lineRule="auto"/>
              <w:rPr>
                <w:rFonts w:ascii="Arial" w:hAnsi="Arial" w:cs="Arial"/>
              </w:rPr>
            </w:pPr>
            <w:r w:rsidRPr="00CA00FA">
              <w:rPr>
                <w:rFonts w:ascii="Arial" w:hAnsi="Arial" w:cs="Arial"/>
              </w:rPr>
              <w:t>Канализационная насосная станция</w:t>
            </w:r>
          </w:p>
        </w:tc>
        <w:tc>
          <w:tcPr>
            <w:tcW w:w="4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18A5FD" w14:textId="77777777" w:rsidR="00CA00FA" w:rsidRPr="00CA00FA" w:rsidRDefault="00CA00FA" w:rsidP="00CA00FA">
            <w:pPr>
              <w:spacing w:after="200" w:line="276" w:lineRule="auto"/>
              <w:rPr>
                <w:rFonts w:ascii="Arial" w:hAnsi="Arial" w:cs="Arial"/>
              </w:rPr>
            </w:pPr>
            <w:r w:rsidRPr="00CA00FA">
              <w:rPr>
                <w:rFonts w:ascii="Arial" w:hAnsi="Arial" w:cs="Arial"/>
              </w:rPr>
              <w:t>142933 Московская область,  го Кашира, д. Кокино, ул.Луговая (вблизи д.15)</w:t>
            </w:r>
          </w:p>
        </w:tc>
        <w:tc>
          <w:tcPr>
            <w:tcW w:w="28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A49068"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 </w:t>
            </w:r>
          </w:p>
        </w:tc>
        <w:tc>
          <w:tcPr>
            <w:tcW w:w="1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44DA26"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49228,00</w:t>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A719AB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21333,43</w:t>
            </w:r>
          </w:p>
        </w:tc>
        <w:tc>
          <w:tcPr>
            <w:tcW w:w="12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49B0E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27894,57</w:t>
            </w:r>
          </w:p>
        </w:tc>
      </w:tr>
      <w:tr w:rsidR="00CA00FA" w:rsidRPr="00CA00FA" w14:paraId="1F6067BF" w14:textId="77777777" w:rsidTr="00CA00FA">
        <w:trPr>
          <w:gridAfter w:val="1"/>
          <w:wAfter w:w="390" w:type="dxa"/>
          <w:trHeight w:val="407"/>
        </w:trPr>
        <w:tc>
          <w:tcPr>
            <w:tcW w:w="387" w:type="dxa"/>
            <w:tcBorders>
              <w:top w:val="single" w:sz="4" w:space="0" w:color="auto"/>
              <w:left w:val="single" w:sz="6" w:space="0" w:color="000000"/>
              <w:bottom w:val="single" w:sz="6" w:space="0" w:color="000000"/>
              <w:right w:val="single" w:sz="4" w:space="0" w:color="auto"/>
            </w:tcBorders>
            <w:tcMar>
              <w:top w:w="15" w:type="dxa"/>
              <w:left w:w="15" w:type="dxa"/>
              <w:bottom w:w="15" w:type="dxa"/>
              <w:right w:w="15" w:type="dxa"/>
            </w:tcMar>
            <w:vAlign w:val="center"/>
            <w:hideMark/>
          </w:tcPr>
          <w:p w14:paraId="50A3D95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67</w:t>
            </w:r>
          </w:p>
        </w:tc>
        <w:tc>
          <w:tcPr>
            <w:tcW w:w="3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8D57B74" w14:textId="77777777" w:rsidR="00CA00FA" w:rsidRPr="00CA00FA" w:rsidRDefault="00CA00FA" w:rsidP="00CA00FA">
            <w:pPr>
              <w:spacing w:after="200" w:line="276" w:lineRule="auto"/>
              <w:rPr>
                <w:rFonts w:ascii="Arial" w:hAnsi="Arial" w:cs="Arial"/>
              </w:rPr>
            </w:pPr>
            <w:r w:rsidRPr="00CA00FA">
              <w:rPr>
                <w:rFonts w:ascii="Arial" w:hAnsi="Arial" w:cs="Arial"/>
              </w:rPr>
              <w:t>Очистные сооружения</w:t>
            </w:r>
          </w:p>
        </w:tc>
        <w:tc>
          <w:tcPr>
            <w:tcW w:w="4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EDE85B" w14:textId="77777777" w:rsidR="00CA00FA" w:rsidRPr="00CA00FA" w:rsidRDefault="00CA00FA" w:rsidP="00CA00FA">
            <w:pPr>
              <w:spacing w:after="200" w:line="276" w:lineRule="auto"/>
              <w:rPr>
                <w:rFonts w:ascii="Arial" w:hAnsi="Arial" w:cs="Arial"/>
              </w:rPr>
            </w:pPr>
            <w:r w:rsidRPr="00CA00FA">
              <w:rPr>
                <w:rFonts w:ascii="Arial" w:hAnsi="Arial" w:cs="Arial"/>
              </w:rPr>
              <w:t>142933 Московская область,  го Кашира, д. Кокино, ул.Полевая (вблизи д.1)</w:t>
            </w:r>
          </w:p>
        </w:tc>
        <w:tc>
          <w:tcPr>
            <w:tcW w:w="28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1F7D561" w14:textId="77777777" w:rsidR="00CA00FA" w:rsidRPr="00CA00FA" w:rsidRDefault="00CA00FA" w:rsidP="00CA00FA">
            <w:pPr>
              <w:spacing w:after="200" w:line="276" w:lineRule="auto"/>
              <w:rPr>
                <w:rFonts w:ascii="Arial" w:hAnsi="Arial" w:cs="Arial"/>
              </w:rPr>
            </w:pPr>
            <w:r w:rsidRPr="00CA00FA">
              <w:rPr>
                <w:rFonts w:ascii="Arial" w:hAnsi="Arial" w:cs="Arial"/>
              </w:rPr>
              <w:t>Мощность 520,0 куб..м.</w:t>
            </w:r>
          </w:p>
        </w:tc>
        <w:tc>
          <w:tcPr>
            <w:tcW w:w="1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C1E0D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108690,00</w:t>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DBD35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75210,35</w:t>
            </w:r>
          </w:p>
        </w:tc>
        <w:tc>
          <w:tcPr>
            <w:tcW w:w="12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47FA76"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33479,65</w:t>
            </w:r>
          </w:p>
        </w:tc>
      </w:tr>
      <w:tr w:rsidR="00CA00FA" w:rsidRPr="00CA00FA" w14:paraId="444D6600" w14:textId="77777777" w:rsidTr="00CA00FA">
        <w:trPr>
          <w:gridAfter w:val="1"/>
          <w:wAfter w:w="390" w:type="dxa"/>
          <w:trHeight w:val="643"/>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78CCF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68</w:t>
            </w:r>
          </w:p>
        </w:tc>
        <w:tc>
          <w:tcPr>
            <w:tcW w:w="3423"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455D3ED5" w14:textId="77777777" w:rsidR="00CA00FA" w:rsidRPr="00CA00FA" w:rsidRDefault="00CA00FA" w:rsidP="00CA00FA">
            <w:pPr>
              <w:spacing w:after="200" w:line="276" w:lineRule="auto"/>
              <w:rPr>
                <w:rFonts w:ascii="Arial" w:hAnsi="Arial" w:cs="Arial"/>
              </w:rPr>
            </w:pPr>
            <w:r w:rsidRPr="00CA00FA">
              <w:rPr>
                <w:rFonts w:ascii="Arial" w:hAnsi="Arial" w:cs="Arial"/>
              </w:rPr>
              <w:t>Аэротенки очистных сооружений</w:t>
            </w:r>
          </w:p>
        </w:tc>
        <w:tc>
          <w:tcPr>
            <w:tcW w:w="4093"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2540564F"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142933 Московская область,  го Кашира, д. Кокино, ул.Полевая </w:t>
            </w:r>
            <w:r w:rsidRPr="00CA00FA">
              <w:rPr>
                <w:rFonts w:ascii="Arial" w:hAnsi="Arial" w:cs="Arial"/>
              </w:rPr>
              <w:lastRenderedPageBreak/>
              <w:t>(вблизи д.1)</w:t>
            </w:r>
          </w:p>
        </w:tc>
        <w:tc>
          <w:tcPr>
            <w:tcW w:w="289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303BE1E0" w14:textId="77777777" w:rsidR="00CA00FA" w:rsidRPr="00CA00FA" w:rsidRDefault="00CA00FA" w:rsidP="00CA00FA">
            <w:pPr>
              <w:spacing w:after="200" w:line="276" w:lineRule="auto"/>
              <w:rPr>
                <w:rFonts w:ascii="Arial" w:hAnsi="Arial" w:cs="Arial"/>
              </w:rPr>
            </w:pPr>
            <w:r w:rsidRPr="00CA00FA">
              <w:rPr>
                <w:rFonts w:ascii="Arial" w:hAnsi="Arial" w:cs="Arial"/>
              </w:rPr>
              <w:lastRenderedPageBreak/>
              <w:t xml:space="preserve"> </w:t>
            </w:r>
          </w:p>
        </w:tc>
        <w:tc>
          <w:tcPr>
            <w:tcW w:w="154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04552BA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385673,00</w:t>
            </w:r>
          </w:p>
        </w:tc>
        <w:tc>
          <w:tcPr>
            <w:tcW w:w="1424"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5278D1B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215976,80</w:t>
            </w:r>
          </w:p>
        </w:tc>
        <w:tc>
          <w:tcPr>
            <w:tcW w:w="1253"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0011C20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169696,20</w:t>
            </w:r>
          </w:p>
        </w:tc>
      </w:tr>
      <w:tr w:rsidR="00CA00FA" w:rsidRPr="00CA00FA" w14:paraId="30110102" w14:textId="77777777" w:rsidTr="00CA00FA">
        <w:trPr>
          <w:gridAfter w:val="1"/>
          <w:wAfter w:w="390" w:type="dxa"/>
          <w:trHeight w:val="523"/>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4EF79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69</w:t>
            </w:r>
          </w:p>
        </w:tc>
        <w:tc>
          <w:tcPr>
            <w:tcW w:w="3423" w:type="dxa"/>
            <w:tcBorders>
              <w:top w:val="single" w:sz="6" w:space="0" w:color="EFEFEF"/>
              <w:left w:val="single" w:sz="6" w:space="0" w:color="000000"/>
              <w:bottom w:val="single" w:sz="4" w:space="0" w:color="auto"/>
              <w:right w:val="single" w:sz="6" w:space="0" w:color="000000"/>
            </w:tcBorders>
            <w:tcMar>
              <w:top w:w="15" w:type="dxa"/>
              <w:left w:w="15" w:type="dxa"/>
              <w:bottom w:w="15" w:type="dxa"/>
              <w:right w:w="15" w:type="dxa"/>
            </w:tcMar>
            <w:hideMark/>
          </w:tcPr>
          <w:p w14:paraId="387CA742" w14:textId="77777777" w:rsidR="00CA00FA" w:rsidRPr="00CA00FA" w:rsidRDefault="00CA00FA" w:rsidP="00CA00FA">
            <w:pPr>
              <w:spacing w:after="200" w:line="276" w:lineRule="auto"/>
              <w:rPr>
                <w:rFonts w:ascii="Arial" w:hAnsi="Arial" w:cs="Arial"/>
              </w:rPr>
            </w:pPr>
            <w:r w:rsidRPr="00CA00FA">
              <w:rPr>
                <w:rFonts w:ascii="Arial" w:hAnsi="Arial" w:cs="Arial"/>
              </w:rPr>
              <w:t>Компрессор очистных сооружений</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1295530" w14:textId="77777777" w:rsidR="00CA00FA" w:rsidRPr="00CA00FA" w:rsidRDefault="00CA00FA" w:rsidP="00CA00FA">
            <w:pPr>
              <w:spacing w:after="200" w:line="276" w:lineRule="auto"/>
              <w:rPr>
                <w:rFonts w:ascii="Arial" w:hAnsi="Arial" w:cs="Arial"/>
              </w:rPr>
            </w:pPr>
            <w:r w:rsidRPr="00CA00FA">
              <w:rPr>
                <w:rFonts w:ascii="Arial" w:hAnsi="Arial" w:cs="Arial"/>
              </w:rPr>
              <w:t>142933 Московская область,  го Кашира, д. Кокино, ул.Полевая (вблизи д.1)</w:t>
            </w:r>
          </w:p>
        </w:tc>
        <w:tc>
          <w:tcPr>
            <w:tcW w:w="2898"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49B5CD7B" w14:textId="77777777" w:rsidR="00CA00FA" w:rsidRPr="00CA00FA" w:rsidRDefault="00CA00FA" w:rsidP="00CA00FA">
            <w:pPr>
              <w:spacing w:after="200" w:line="276" w:lineRule="auto"/>
              <w:rPr>
                <w:rFonts w:ascii="Arial" w:hAnsi="Arial" w:cs="Arial"/>
              </w:rPr>
            </w:pPr>
            <w:r w:rsidRPr="00CA00FA">
              <w:rPr>
                <w:rFonts w:ascii="Arial" w:hAnsi="Arial" w:cs="Arial"/>
              </w:rPr>
              <w:t>Реестровый номер 50:37:ЖКХ:344</w:t>
            </w:r>
          </w:p>
        </w:tc>
        <w:tc>
          <w:tcPr>
            <w:tcW w:w="1548" w:type="dxa"/>
            <w:tcBorders>
              <w:top w:val="single" w:sz="6" w:space="0" w:color="EFEFEF"/>
              <w:left w:val="single" w:sz="6" w:space="0" w:color="000000"/>
              <w:bottom w:val="single" w:sz="6" w:space="0" w:color="000000"/>
              <w:right w:val="single" w:sz="6" w:space="0" w:color="000000"/>
            </w:tcBorders>
            <w:tcMar>
              <w:top w:w="15" w:type="dxa"/>
              <w:left w:w="15" w:type="dxa"/>
              <w:bottom w:w="15" w:type="dxa"/>
              <w:right w:w="15" w:type="dxa"/>
            </w:tcMar>
            <w:hideMark/>
          </w:tcPr>
          <w:p w14:paraId="5E98C69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919706,00</w:t>
            </w:r>
          </w:p>
        </w:tc>
        <w:tc>
          <w:tcPr>
            <w:tcW w:w="1424" w:type="dxa"/>
            <w:tcBorders>
              <w:top w:val="single" w:sz="6" w:space="0" w:color="EFEFEF"/>
              <w:left w:val="single" w:sz="6" w:space="0" w:color="000000"/>
              <w:bottom w:val="single" w:sz="6" w:space="0" w:color="000000"/>
              <w:right w:val="single" w:sz="6" w:space="0" w:color="000000"/>
            </w:tcBorders>
            <w:tcMar>
              <w:top w:w="15" w:type="dxa"/>
              <w:left w:w="15" w:type="dxa"/>
              <w:bottom w:w="15" w:type="dxa"/>
              <w:right w:w="15" w:type="dxa"/>
            </w:tcMar>
            <w:hideMark/>
          </w:tcPr>
          <w:p w14:paraId="26087A8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499256,80</w:t>
            </w:r>
          </w:p>
        </w:tc>
        <w:tc>
          <w:tcPr>
            <w:tcW w:w="1253" w:type="dxa"/>
            <w:tcBorders>
              <w:top w:val="single" w:sz="6" w:space="0" w:color="EFEFEF"/>
              <w:left w:val="single" w:sz="6" w:space="0" w:color="000000"/>
              <w:bottom w:val="single" w:sz="6" w:space="0" w:color="000000"/>
              <w:right w:val="single" w:sz="6" w:space="0" w:color="000000"/>
            </w:tcBorders>
            <w:tcMar>
              <w:top w:w="15" w:type="dxa"/>
              <w:left w:w="15" w:type="dxa"/>
              <w:bottom w:w="15" w:type="dxa"/>
              <w:right w:w="15" w:type="dxa"/>
            </w:tcMar>
            <w:hideMark/>
          </w:tcPr>
          <w:p w14:paraId="2E528DA7"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420449,20</w:t>
            </w:r>
          </w:p>
        </w:tc>
      </w:tr>
      <w:tr w:rsidR="00CA00FA" w:rsidRPr="00CA00FA" w14:paraId="13D9F74C" w14:textId="77777777" w:rsidTr="00CA00FA">
        <w:trPr>
          <w:gridAfter w:val="1"/>
          <w:wAfter w:w="390" w:type="dxa"/>
          <w:trHeight w:val="247"/>
        </w:trPr>
        <w:tc>
          <w:tcPr>
            <w:tcW w:w="387"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hideMark/>
          </w:tcPr>
          <w:p w14:paraId="17606C3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70</w:t>
            </w:r>
          </w:p>
        </w:tc>
        <w:tc>
          <w:tcPr>
            <w:tcW w:w="3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234BB2" w14:textId="77777777" w:rsidR="00CA00FA" w:rsidRPr="00CA00FA" w:rsidRDefault="00CA00FA" w:rsidP="00CA00FA">
            <w:pPr>
              <w:spacing w:after="200" w:line="276" w:lineRule="auto"/>
              <w:rPr>
                <w:rFonts w:ascii="Arial" w:hAnsi="Arial" w:cs="Arial"/>
              </w:rPr>
            </w:pPr>
            <w:r w:rsidRPr="00CA00FA">
              <w:rPr>
                <w:rFonts w:ascii="Arial" w:hAnsi="Arial" w:cs="Arial"/>
              </w:rPr>
              <w:t>Канализационная сеть</w:t>
            </w:r>
          </w:p>
        </w:tc>
        <w:tc>
          <w:tcPr>
            <w:tcW w:w="4093" w:type="dxa"/>
            <w:tcBorders>
              <w:top w:val="single" w:sz="6" w:space="0" w:color="000000"/>
              <w:left w:val="single" w:sz="4" w:space="0" w:color="auto"/>
              <w:bottom w:val="single" w:sz="4" w:space="0" w:color="auto"/>
              <w:right w:val="single" w:sz="6" w:space="0" w:color="000000"/>
            </w:tcBorders>
            <w:tcMar>
              <w:top w:w="15" w:type="dxa"/>
              <w:left w:w="15" w:type="dxa"/>
              <w:bottom w:w="15" w:type="dxa"/>
              <w:right w:w="15" w:type="dxa"/>
            </w:tcMar>
            <w:hideMark/>
          </w:tcPr>
          <w:p w14:paraId="0A1BD8D7" w14:textId="77777777" w:rsidR="00CA00FA" w:rsidRPr="00CA00FA" w:rsidRDefault="00CA00FA" w:rsidP="00CA00FA">
            <w:pPr>
              <w:spacing w:after="200" w:line="276" w:lineRule="auto"/>
              <w:rPr>
                <w:rFonts w:ascii="Arial" w:hAnsi="Arial" w:cs="Arial"/>
              </w:rPr>
            </w:pPr>
            <w:r w:rsidRPr="00CA00FA">
              <w:rPr>
                <w:rFonts w:ascii="Arial" w:hAnsi="Arial" w:cs="Arial"/>
              </w:rPr>
              <w:t>142933 Московская область,  го Кашира, д. Кокино, ул.Молодежная (д.1,3,5), ул.Комсомольская, (от д.1 до д.7, от д.4 до д.10), ул.Новая (от д.1 до д.18), ул.Садовая (дома 21,23)</w:t>
            </w:r>
          </w:p>
        </w:tc>
        <w:tc>
          <w:tcPr>
            <w:tcW w:w="289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695A562B"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Чугунная, протяженность 7000,0 м, диаметр 200,0 мм, протяженность 1696,0 м, диаметр 150,0 мм, протяженность 3352,0 м, диаметр 100,0 мм, протяженность 850,0 м </w:t>
            </w:r>
          </w:p>
        </w:tc>
        <w:tc>
          <w:tcPr>
            <w:tcW w:w="1548" w:type="dxa"/>
            <w:tcBorders>
              <w:top w:val="single" w:sz="6" w:space="0" w:color="EFEFEF"/>
              <w:left w:val="single" w:sz="6" w:space="0" w:color="000000"/>
              <w:bottom w:val="single" w:sz="4" w:space="0" w:color="auto"/>
              <w:right w:val="single" w:sz="6" w:space="0" w:color="000000"/>
            </w:tcBorders>
            <w:tcMar>
              <w:top w:w="15" w:type="dxa"/>
              <w:left w:w="15" w:type="dxa"/>
              <w:bottom w:w="15" w:type="dxa"/>
              <w:right w:w="15" w:type="dxa"/>
            </w:tcMar>
            <w:hideMark/>
          </w:tcPr>
          <w:p w14:paraId="49A893F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919706,00</w:t>
            </w:r>
          </w:p>
        </w:tc>
        <w:tc>
          <w:tcPr>
            <w:tcW w:w="1424" w:type="dxa"/>
            <w:tcBorders>
              <w:top w:val="single" w:sz="6" w:space="0" w:color="EFEFEF"/>
              <w:left w:val="single" w:sz="6" w:space="0" w:color="000000"/>
              <w:bottom w:val="single" w:sz="4" w:space="0" w:color="auto"/>
              <w:right w:val="single" w:sz="6" w:space="0" w:color="000000"/>
            </w:tcBorders>
            <w:tcMar>
              <w:top w:w="15" w:type="dxa"/>
              <w:left w:w="15" w:type="dxa"/>
              <w:bottom w:w="15" w:type="dxa"/>
              <w:right w:w="15" w:type="dxa"/>
            </w:tcMar>
            <w:hideMark/>
          </w:tcPr>
          <w:p w14:paraId="6340B36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499256,80</w:t>
            </w:r>
          </w:p>
        </w:tc>
        <w:tc>
          <w:tcPr>
            <w:tcW w:w="1253" w:type="dxa"/>
            <w:tcBorders>
              <w:top w:val="single" w:sz="6" w:space="0" w:color="EFEFEF"/>
              <w:left w:val="single" w:sz="6" w:space="0" w:color="000000"/>
              <w:bottom w:val="single" w:sz="4" w:space="0" w:color="auto"/>
              <w:right w:val="single" w:sz="6" w:space="0" w:color="000000"/>
            </w:tcBorders>
            <w:tcMar>
              <w:top w:w="15" w:type="dxa"/>
              <w:left w:w="15" w:type="dxa"/>
              <w:bottom w:w="15" w:type="dxa"/>
              <w:right w:w="15" w:type="dxa"/>
            </w:tcMar>
            <w:hideMark/>
          </w:tcPr>
          <w:p w14:paraId="44308137"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420449,20</w:t>
            </w:r>
          </w:p>
        </w:tc>
      </w:tr>
      <w:tr w:rsidR="00CA00FA" w:rsidRPr="00CA00FA" w14:paraId="7FAA8BD2" w14:textId="77777777" w:rsidTr="00CA00FA">
        <w:trPr>
          <w:gridAfter w:val="1"/>
          <w:wAfter w:w="390" w:type="dxa"/>
          <w:trHeight w:val="391"/>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F0C9B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71</w:t>
            </w:r>
          </w:p>
        </w:tc>
        <w:tc>
          <w:tcPr>
            <w:tcW w:w="3423"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4F767626" w14:textId="77777777" w:rsidR="00CA00FA" w:rsidRPr="00CA00FA" w:rsidRDefault="00CA00FA" w:rsidP="00CA00FA">
            <w:pPr>
              <w:spacing w:after="200" w:line="276" w:lineRule="auto"/>
              <w:rPr>
                <w:rFonts w:ascii="Arial" w:hAnsi="Arial" w:cs="Arial"/>
              </w:rPr>
            </w:pPr>
            <w:r w:rsidRPr="00CA00FA">
              <w:rPr>
                <w:rFonts w:ascii="Arial" w:hAnsi="Arial" w:cs="Arial"/>
              </w:rPr>
              <w:t>Водонапорная башня</w:t>
            </w:r>
          </w:p>
        </w:tc>
        <w:tc>
          <w:tcPr>
            <w:tcW w:w="4093"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0E9F6A65" w14:textId="77777777" w:rsidR="00CA00FA" w:rsidRPr="00CA00FA" w:rsidRDefault="00CA00FA" w:rsidP="00CA00FA">
            <w:pPr>
              <w:spacing w:after="200" w:line="276" w:lineRule="auto"/>
              <w:rPr>
                <w:rFonts w:ascii="Arial" w:hAnsi="Arial" w:cs="Arial"/>
              </w:rPr>
            </w:pPr>
            <w:r w:rsidRPr="00CA00FA">
              <w:rPr>
                <w:rFonts w:ascii="Arial" w:hAnsi="Arial" w:cs="Arial"/>
              </w:rPr>
              <w:t>142915 Московская область,  го Кашира, д. Пятница, ул. Дорожная, (вблизи д. 1)</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4C16F53"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 </w:t>
            </w:r>
          </w:p>
        </w:tc>
        <w:tc>
          <w:tcPr>
            <w:tcW w:w="154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5BD8735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31596,00</w:t>
            </w:r>
          </w:p>
        </w:tc>
        <w:tc>
          <w:tcPr>
            <w:tcW w:w="1424"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19CD55D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28185,28</w:t>
            </w:r>
          </w:p>
        </w:tc>
        <w:tc>
          <w:tcPr>
            <w:tcW w:w="1253"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75635B1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3410,72</w:t>
            </w:r>
          </w:p>
        </w:tc>
      </w:tr>
      <w:tr w:rsidR="00CA00FA" w:rsidRPr="00CA00FA" w14:paraId="035B508F" w14:textId="77777777" w:rsidTr="00CA00FA">
        <w:trPr>
          <w:gridAfter w:val="1"/>
          <w:wAfter w:w="390" w:type="dxa"/>
          <w:trHeight w:val="461"/>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C2EAE7" w14:textId="77777777" w:rsidR="00CA00FA" w:rsidRPr="00CA00FA" w:rsidRDefault="00CA00FA" w:rsidP="00CA00FA">
            <w:pPr>
              <w:spacing w:after="200" w:line="276" w:lineRule="auto"/>
              <w:jc w:val="center"/>
              <w:rPr>
                <w:rFonts w:ascii="Arial" w:hAnsi="Arial" w:cs="Arial"/>
              </w:rPr>
            </w:pPr>
            <w:r w:rsidRPr="00CA00FA">
              <w:rPr>
                <w:rFonts w:ascii="Arial" w:hAnsi="Arial" w:cs="Arial"/>
              </w:rPr>
              <w:t>72</w:t>
            </w:r>
          </w:p>
        </w:tc>
        <w:tc>
          <w:tcPr>
            <w:tcW w:w="3423" w:type="dxa"/>
            <w:tcBorders>
              <w:top w:val="single" w:sz="6" w:space="0" w:color="EFEFEF"/>
              <w:left w:val="single" w:sz="6" w:space="0" w:color="000000"/>
              <w:bottom w:val="single" w:sz="6" w:space="0" w:color="000000"/>
              <w:right w:val="single" w:sz="6" w:space="0" w:color="000000"/>
            </w:tcBorders>
            <w:tcMar>
              <w:top w:w="15" w:type="dxa"/>
              <w:left w:w="15" w:type="dxa"/>
              <w:bottom w:w="15" w:type="dxa"/>
              <w:right w:w="15" w:type="dxa"/>
            </w:tcMar>
            <w:hideMark/>
          </w:tcPr>
          <w:p w14:paraId="6CBA843F" w14:textId="77777777" w:rsidR="00CA00FA" w:rsidRPr="00CA00FA" w:rsidRDefault="00CA00FA" w:rsidP="00CA00FA">
            <w:pPr>
              <w:spacing w:after="200" w:line="276" w:lineRule="auto"/>
              <w:rPr>
                <w:rFonts w:ascii="Arial" w:hAnsi="Arial" w:cs="Arial"/>
              </w:rPr>
            </w:pPr>
            <w:r w:rsidRPr="00CA00FA">
              <w:rPr>
                <w:rFonts w:ascii="Arial" w:hAnsi="Arial" w:cs="Arial"/>
              </w:rPr>
              <w:t>Артезианская скважина 1</w:t>
            </w:r>
          </w:p>
        </w:tc>
        <w:tc>
          <w:tcPr>
            <w:tcW w:w="4093" w:type="dxa"/>
            <w:tcBorders>
              <w:top w:val="single" w:sz="6" w:space="0" w:color="EFEFEF"/>
              <w:left w:val="single" w:sz="6" w:space="0" w:color="000000"/>
              <w:bottom w:val="single" w:sz="6" w:space="0" w:color="000000"/>
              <w:right w:val="single" w:sz="6" w:space="0" w:color="000000"/>
            </w:tcBorders>
            <w:tcMar>
              <w:top w:w="15" w:type="dxa"/>
              <w:left w:w="15" w:type="dxa"/>
              <w:bottom w:w="15" w:type="dxa"/>
              <w:right w:w="15" w:type="dxa"/>
            </w:tcMar>
            <w:hideMark/>
          </w:tcPr>
          <w:p w14:paraId="4A70470B" w14:textId="77777777" w:rsidR="00CA00FA" w:rsidRPr="00CA00FA" w:rsidRDefault="00CA00FA" w:rsidP="00CA00FA">
            <w:pPr>
              <w:spacing w:after="200" w:line="276" w:lineRule="auto"/>
              <w:rPr>
                <w:rFonts w:ascii="Arial" w:hAnsi="Arial" w:cs="Arial"/>
              </w:rPr>
            </w:pPr>
            <w:r w:rsidRPr="00CA00FA">
              <w:rPr>
                <w:rFonts w:ascii="Arial" w:hAnsi="Arial" w:cs="Arial"/>
              </w:rPr>
              <w:t>142915 Московская область,  го Кашира, д. Пятница, ул. Дорожная, (вблизи д. 1)</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0624909" w14:textId="77777777" w:rsidR="00CA00FA" w:rsidRPr="00CA00FA" w:rsidRDefault="00CA00FA" w:rsidP="00CA00FA">
            <w:pPr>
              <w:spacing w:after="200" w:line="276" w:lineRule="auto"/>
              <w:rPr>
                <w:rFonts w:ascii="Arial" w:hAnsi="Arial" w:cs="Arial"/>
              </w:rPr>
            </w:pPr>
          </w:p>
        </w:tc>
        <w:tc>
          <w:tcPr>
            <w:tcW w:w="1548" w:type="dxa"/>
            <w:tcBorders>
              <w:top w:val="single" w:sz="6" w:space="0" w:color="EFEFEF"/>
              <w:left w:val="single" w:sz="6" w:space="0" w:color="000000"/>
              <w:bottom w:val="single" w:sz="6" w:space="0" w:color="000000"/>
              <w:right w:val="single" w:sz="6" w:space="0" w:color="000000"/>
            </w:tcBorders>
            <w:tcMar>
              <w:top w:w="15" w:type="dxa"/>
              <w:left w:w="15" w:type="dxa"/>
              <w:bottom w:w="15" w:type="dxa"/>
              <w:right w:w="15" w:type="dxa"/>
            </w:tcMar>
            <w:hideMark/>
          </w:tcPr>
          <w:p w14:paraId="6598C88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86065,00</w:t>
            </w:r>
          </w:p>
        </w:tc>
        <w:tc>
          <w:tcPr>
            <w:tcW w:w="1424" w:type="dxa"/>
            <w:tcBorders>
              <w:top w:val="single" w:sz="6" w:space="0" w:color="EFEFEF"/>
              <w:left w:val="single" w:sz="6" w:space="0" w:color="000000"/>
              <w:bottom w:val="single" w:sz="6" w:space="0" w:color="000000"/>
              <w:right w:val="single" w:sz="6" w:space="0" w:color="000000"/>
            </w:tcBorders>
            <w:tcMar>
              <w:top w:w="15" w:type="dxa"/>
              <w:left w:w="15" w:type="dxa"/>
              <w:bottom w:w="15" w:type="dxa"/>
              <w:right w:w="15" w:type="dxa"/>
            </w:tcMar>
            <w:hideMark/>
          </w:tcPr>
          <w:p w14:paraId="31515F86"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85354,43</w:t>
            </w:r>
          </w:p>
        </w:tc>
        <w:tc>
          <w:tcPr>
            <w:tcW w:w="1253" w:type="dxa"/>
            <w:tcBorders>
              <w:top w:val="single" w:sz="6" w:space="0" w:color="EFEFEF"/>
              <w:left w:val="single" w:sz="6" w:space="0" w:color="000000"/>
              <w:bottom w:val="single" w:sz="6" w:space="0" w:color="000000"/>
              <w:right w:val="single" w:sz="6" w:space="0" w:color="000000"/>
            </w:tcBorders>
            <w:tcMar>
              <w:top w:w="15" w:type="dxa"/>
              <w:left w:w="15" w:type="dxa"/>
              <w:bottom w:w="15" w:type="dxa"/>
              <w:right w:w="15" w:type="dxa"/>
            </w:tcMar>
            <w:hideMark/>
          </w:tcPr>
          <w:p w14:paraId="19CA5CE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710,57</w:t>
            </w:r>
          </w:p>
        </w:tc>
      </w:tr>
      <w:tr w:rsidR="00CA00FA" w:rsidRPr="00CA00FA" w14:paraId="190B23D3" w14:textId="77777777" w:rsidTr="00CA00FA">
        <w:trPr>
          <w:gridAfter w:val="1"/>
          <w:wAfter w:w="390" w:type="dxa"/>
          <w:trHeight w:val="383"/>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2E1F5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73</w:t>
            </w:r>
          </w:p>
        </w:tc>
        <w:tc>
          <w:tcPr>
            <w:tcW w:w="3423" w:type="dxa"/>
            <w:tcBorders>
              <w:top w:val="single" w:sz="6" w:space="0" w:color="EFEFEF"/>
              <w:left w:val="single" w:sz="6" w:space="0" w:color="000000"/>
              <w:bottom w:val="single" w:sz="6" w:space="0" w:color="000000"/>
              <w:right w:val="single" w:sz="6" w:space="0" w:color="000000"/>
            </w:tcBorders>
            <w:tcMar>
              <w:top w:w="15" w:type="dxa"/>
              <w:left w:w="15" w:type="dxa"/>
              <w:bottom w:w="15" w:type="dxa"/>
              <w:right w:w="15" w:type="dxa"/>
            </w:tcMar>
            <w:hideMark/>
          </w:tcPr>
          <w:p w14:paraId="41763370" w14:textId="77777777" w:rsidR="00CA00FA" w:rsidRPr="00CA00FA" w:rsidRDefault="00CA00FA" w:rsidP="00CA00FA">
            <w:pPr>
              <w:spacing w:after="200" w:line="276" w:lineRule="auto"/>
              <w:rPr>
                <w:rFonts w:ascii="Arial" w:hAnsi="Arial" w:cs="Arial"/>
              </w:rPr>
            </w:pPr>
            <w:r w:rsidRPr="00CA00FA">
              <w:rPr>
                <w:rFonts w:ascii="Arial" w:hAnsi="Arial" w:cs="Arial"/>
              </w:rPr>
              <w:t>Павильон над артезианской скважиной 1</w:t>
            </w:r>
          </w:p>
        </w:tc>
        <w:tc>
          <w:tcPr>
            <w:tcW w:w="4093" w:type="dxa"/>
            <w:tcBorders>
              <w:top w:val="single" w:sz="6" w:space="0" w:color="EFEFEF"/>
              <w:left w:val="single" w:sz="6" w:space="0" w:color="000000"/>
              <w:bottom w:val="single" w:sz="6" w:space="0" w:color="000000"/>
              <w:right w:val="single" w:sz="6" w:space="0" w:color="000000"/>
            </w:tcBorders>
            <w:tcMar>
              <w:top w:w="15" w:type="dxa"/>
              <w:left w:w="15" w:type="dxa"/>
              <w:bottom w:w="15" w:type="dxa"/>
              <w:right w:w="15" w:type="dxa"/>
            </w:tcMar>
            <w:hideMark/>
          </w:tcPr>
          <w:p w14:paraId="6EA024CE" w14:textId="77777777" w:rsidR="00CA00FA" w:rsidRPr="00CA00FA" w:rsidRDefault="00CA00FA" w:rsidP="00CA00FA">
            <w:pPr>
              <w:spacing w:after="200" w:line="276" w:lineRule="auto"/>
              <w:rPr>
                <w:rFonts w:ascii="Arial" w:hAnsi="Arial" w:cs="Arial"/>
              </w:rPr>
            </w:pPr>
            <w:r w:rsidRPr="00CA00FA">
              <w:rPr>
                <w:rFonts w:ascii="Arial" w:hAnsi="Arial" w:cs="Arial"/>
              </w:rPr>
              <w:t>142915 Московская область,  го Кашира, д. Пятница, ул. Дорожная, (вблизи д. 1)</w:t>
            </w:r>
          </w:p>
        </w:tc>
        <w:tc>
          <w:tcPr>
            <w:tcW w:w="2898" w:type="dxa"/>
            <w:tcBorders>
              <w:top w:val="single" w:sz="6" w:space="0" w:color="EFEFEF"/>
              <w:left w:val="single" w:sz="6" w:space="0" w:color="000000"/>
              <w:bottom w:val="single" w:sz="6" w:space="0" w:color="000000"/>
              <w:right w:val="single" w:sz="6" w:space="0" w:color="000000"/>
            </w:tcBorders>
            <w:tcMar>
              <w:top w:w="15" w:type="dxa"/>
              <w:left w:w="15" w:type="dxa"/>
              <w:bottom w:w="15" w:type="dxa"/>
              <w:right w:w="15" w:type="dxa"/>
            </w:tcMar>
            <w:hideMark/>
          </w:tcPr>
          <w:p w14:paraId="10B0D9DE"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Объем 25,0 куб, м </w:t>
            </w:r>
          </w:p>
        </w:tc>
        <w:tc>
          <w:tcPr>
            <w:tcW w:w="1548" w:type="dxa"/>
            <w:tcBorders>
              <w:top w:val="single" w:sz="6" w:space="0" w:color="EFEFEF"/>
              <w:left w:val="single" w:sz="6" w:space="0" w:color="000000"/>
              <w:bottom w:val="single" w:sz="6" w:space="0" w:color="000000"/>
              <w:right w:val="single" w:sz="6" w:space="0" w:color="000000"/>
            </w:tcBorders>
            <w:tcMar>
              <w:top w:w="15" w:type="dxa"/>
              <w:left w:w="15" w:type="dxa"/>
              <w:bottom w:w="15" w:type="dxa"/>
              <w:right w:w="15" w:type="dxa"/>
            </w:tcMar>
            <w:hideMark/>
          </w:tcPr>
          <w:p w14:paraId="6BA2C3D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14211,00</w:t>
            </w:r>
          </w:p>
        </w:tc>
        <w:tc>
          <w:tcPr>
            <w:tcW w:w="1424" w:type="dxa"/>
            <w:tcBorders>
              <w:top w:val="single" w:sz="6" w:space="0" w:color="EFEFEF"/>
              <w:left w:val="single" w:sz="6" w:space="0" w:color="000000"/>
              <w:bottom w:val="single" w:sz="6" w:space="0" w:color="000000"/>
              <w:right w:val="single" w:sz="6" w:space="0" w:color="000000"/>
            </w:tcBorders>
            <w:tcMar>
              <w:top w:w="15" w:type="dxa"/>
              <w:left w:w="15" w:type="dxa"/>
              <w:bottom w:w="15" w:type="dxa"/>
              <w:right w:w="15" w:type="dxa"/>
            </w:tcMar>
            <w:hideMark/>
          </w:tcPr>
          <w:p w14:paraId="5E3FA65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6395,20</w:t>
            </w:r>
          </w:p>
        </w:tc>
        <w:tc>
          <w:tcPr>
            <w:tcW w:w="1253" w:type="dxa"/>
            <w:tcBorders>
              <w:top w:val="single" w:sz="6" w:space="0" w:color="EFEFEF"/>
              <w:left w:val="single" w:sz="6" w:space="0" w:color="000000"/>
              <w:bottom w:val="single" w:sz="6" w:space="0" w:color="000000"/>
              <w:right w:val="single" w:sz="6" w:space="0" w:color="000000"/>
            </w:tcBorders>
            <w:tcMar>
              <w:top w:w="15" w:type="dxa"/>
              <w:left w:w="15" w:type="dxa"/>
              <w:bottom w:w="15" w:type="dxa"/>
              <w:right w:w="15" w:type="dxa"/>
            </w:tcMar>
            <w:hideMark/>
          </w:tcPr>
          <w:p w14:paraId="4ADCF0B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7815,80</w:t>
            </w:r>
          </w:p>
        </w:tc>
      </w:tr>
      <w:tr w:rsidR="00CA00FA" w:rsidRPr="00CA00FA" w14:paraId="29A7AEFE" w14:textId="77777777" w:rsidTr="00CA00FA">
        <w:trPr>
          <w:gridAfter w:val="1"/>
          <w:wAfter w:w="390" w:type="dxa"/>
          <w:trHeight w:val="375"/>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6A27D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74</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8793A4" w14:textId="77777777" w:rsidR="00CA00FA" w:rsidRPr="00CA00FA" w:rsidRDefault="00CA00FA" w:rsidP="00CA00FA">
            <w:pPr>
              <w:spacing w:after="200" w:line="276" w:lineRule="auto"/>
              <w:rPr>
                <w:rFonts w:ascii="Arial" w:hAnsi="Arial" w:cs="Arial"/>
              </w:rPr>
            </w:pPr>
            <w:r w:rsidRPr="00CA00FA">
              <w:rPr>
                <w:rFonts w:ascii="Arial" w:hAnsi="Arial" w:cs="Arial"/>
              </w:rPr>
              <w:t>Артезианская скважина 2</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637ABF4" w14:textId="77777777" w:rsidR="00CA00FA" w:rsidRPr="00CA00FA" w:rsidRDefault="00CA00FA" w:rsidP="00CA00FA">
            <w:pPr>
              <w:spacing w:after="200" w:line="276" w:lineRule="auto"/>
              <w:rPr>
                <w:rFonts w:ascii="Arial" w:hAnsi="Arial" w:cs="Arial"/>
              </w:rPr>
            </w:pPr>
            <w:r w:rsidRPr="00CA00FA">
              <w:rPr>
                <w:rFonts w:ascii="Arial" w:hAnsi="Arial" w:cs="Arial"/>
              </w:rPr>
              <w:t>142915 Московская область,  го Кашира, д. Пятница, ул. Дорожная, (вблизи д. 1)</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0CCA461"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 </w:t>
            </w: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5CAF71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123881,00</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6758BE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123,881.00</w:t>
            </w:r>
          </w:p>
        </w:tc>
        <w:tc>
          <w:tcPr>
            <w:tcW w:w="1253" w:type="dxa"/>
            <w:tcBorders>
              <w:top w:val="single" w:sz="6" w:space="0" w:color="EFEFEF"/>
              <w:left w:val="single" w:sz="6" w:space="0" w:color="000000"/>
              <w:bottom w:val="single" w:sz="6" w:space="0" w:color="000000"/>
              <w:right w:val="single" w:sz="6" w:space="0" w:color="000000"/>
            </w:tcBorders>
            <w:tcMar>
              <w:top w:w="15" w:type="dxa"/>
              <w:left w:w="15" w:type="dxa"/>
              <w:bottom w:w="15" w:type="dxa"/>
              <w:right w:w="15" w:type="dxa"/>
            </w:tcMar>
            <w:hideMark/>
          </w:tcPr>
          <w:p w14:paraId="46864F9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0AA38510" w14:textId="77777777" w:rsidTr="00CA00FA">
        <w:trPr>
          <w:gridAfter w:val="1"/>
          <w:wAfter w:w="390" w:type="dxa"/>
          <w:trHeight w:val="381"/>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F11207" w14:textId="77777777" w:rsidR="00CA00FA" w:rsidRPr="00CA00FA" w:rsidRDefault="00CA00FA" w:rsidP="00CA00FA">
            <w:pPr>
              <w:spacing w:after="200" w:line="276" w:lineRule="auto"/>
              <w:jc w:val="center"/>
              <w:rPr>
                <w:rFonts w:ascii="Arial" w:hAnsi="Arial" w:cs="Arial"/>
              </w:rPr>
            </w:pPr>
            <w:r w:rsidRPr="00CA00FA">
              <w:rPr>
                <w:rFonts w:ascii="Arial" w:hAnsi="Arial" w:cs="Arial"/>
              </w:rPr>
              <w:lastRenderedPageBreak/>
              <w:t>75</w:t>
            </w:r>
          </w:p>
        </w:tc>
        <w:tc>
          <w:tcPr>
            <w:tcW w:w="3423"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5B4D6285" w14:textId="77777777" w:rsidR="00CA00FA" w:rsidRPr="00CA00FA" w:rsidRDefault="00CA00FA" w:rsidP="00CA00FA">
            <w:pPr>
              <w:spacing w:after="200" w:line="276" w:lineRule="auto"/>
              <w:rPr>
                <w:rFonts w:ascii="Arial" w:hAnsi="Arial" w:cs="Arial"/>
              </w:rPr>
            </w:pPr>
            <w:r w:rsidRPr="00CA00FA">
              <w:rPr>
                <w:rFonts w:ascii="Arial" w:hAnsi="Arial" w:cs="Arial"/>
              </w:rPr>
              <w:t>Павильон над артезианской скважиной 2</w:t>
            </w:r>
          </w:p>
        </w:tc>
        <w:tc>
          <w:tcPr>
            <w:tcW w:w="4093"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42C96933" w14:textId="77777777" w:rsidR="00CA00FA" w:rsidRPr="00CA00FA" w:rsidRDefault="00CA00FA" w:rsidP="00CA00FA">
            <w:pPr>
              <w:spacing w:after="200" w:line="276" w:lineRule="auto"/>
              <w:rPr>
                <w:rFonts w:ascii="Arial" w:hAnsi="Arial" w:cs="Arial"/>
              </w:rPr>
            </w:pPr>
            <w:r w:rsidRPr="00CA00FA">
              <w:rPr>
                <w:rFonts w:ascii="Arial" w:hAnsi="Arial" w:cs="Arial"/>
              </w:rPr>
              <w:t>142915 Московская область,  го Кашира, д. Пятница, ул. Дорожная, (вблизи д. 1)</w:t>
            </w:r>
          </w:p>
        </w:tc>
        <w:tc>
          <w:tcPr>
            <w:tcW w:w="2898"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43D59E0C"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Объем 30.0 куб. м </w:t>
            </w:r>
          </w:p>
        </w:tc>
        <w:tc>
          <w:tcPr>
            <w:tcW w:w="1548"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751D0800"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17054,00</w:t>
            </w:r>
          </w:p>
        </w:tc>
        <w:tc>
          <w:tcPr>
            <w:tcW w:w="1424"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75C8D970"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17054,00</w:t>
            </w:r>
          </w:p>
        </w:tc>
        <w:tc>
          <w:tcPr>
            <w:tcW w:w="1253"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354A9E3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20E7C494" w14:textId="77777777" w:rsidTr="00CA00FA">
        <w:trPr>
          <w:gridAfter w:val="1"/>
          <w:wAfter w:w="390" w:type="dxa"/>
          <w:trHeight w:val="387"/>
        </w:trPr>
        <w:tc>
          <w:tcPr>
            <w:tcW w:w="387"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hideMark/>
          </w:tcPr>
          <w:p w14:paraId="3E34605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76</w:t>
            </w:r>
          </w:p>
        </w:tc>
        <w:tc>
          <w:tcPr>
            <w:tcW w:w="3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601BC0" w14:textId="77777777" w:rsidR="00CA00FA" w:rsidRPr="00CA00FA" w:rsidRDefault="00CA00FA" w:rsidP="00CA00FA">
            <w:pPr>
              <w:spacing w:after="200" w:line="276" w:lineRule="auto"/>
              <w:rPr>
                <w:rFonts w:ascii="Arial" w:hAnsi="Arial" w:cs="Arial"/>
              </w:rPr>
            </w:pPr>
            <w:r w:rsidRPr="00CA00FA">
              <w:rPr>
                <w:rFonts w:ascii="Arial" w:hAnsi="Arial" w:cs="Arial"/>
              </w:rPr>
              <w:t>Водопроводная сеть</w:t>
            </w:r>
          </w:p>
        </w:tc>
        <w:tc>
          <w:tcPr>
            <w:tcW w:w="4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159F84" w14:textId="77777777" w:rsidR="00CA00FA" w:rsidRPr="00CA00FA" w:rsidRDefault="00CA00FA" w:rsidP="00CA00FA">
            <w:pPr>
              <w:spacing w:after="200" w:line="276" w:lineRule="auto"/>
              <w:rPr>
                <w:rFonts w:ascii="Arial" w:hAnsi="Arial" w:cs="Arial"/>
              </w:rPr>
            </w:pPr>
            <w:r w:rsidRPr="00CA00FA">
              <w:rPr>
                <w:rFonts w:ascii="Arial" w:hAnsi="Arial" w:cs="Arial"/>
              </w:rPr>
              <w:t>142915 Московская область,  го Кашира, д. Пятница, ул. Дорожная, (от д.1 до д.36)</w:t>
            </w:r>
          </w:p>
        </w:tc>
        <w:tc>
          <w:tcPr>
            <w:tcW w:w="28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957413"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Полиэтиленовая, протяженность 126,0 м, диаметр 50,0 мм </w:t>
            </w:r>
          </w:p>
        </w:tc>
        <w:tc>
          <w:tcPr>
            <w:tcW w:w="1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C92F70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9668,00</w:t>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1BF0F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9668,00</w:t>
            </w:r>
          </w:p>
        </w:tc>
        <w:tc>
          <w:tcPr>
            <w:tcW w:w="12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F7B50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7B0410D7" w14:textId="77777777" w:rsidTr="00CA00FA">
        <w:trPr>
          <w:gridAfter w:val="1"/>
          <w:wAfter w:w="390" w:type="dxa"/>
          <w:trHeight w:val="507"/>
        </w:trPr>
        <w:tc>
          <w:tcPr>
            <w:tcW w:w="387" w:type="dxa"/>
            <w:tcBorders>
              <w:top w:val="single" w:sz="6" w:space="0" w:color="000000"/>
              <w:left w:val="single" w:sz="6" w:space="0" w:color="000000"/>
              <w:bottom w:val="single" w:sz="6" w:space="0" w:color="EFEFEF"/>
              <w:right w:val="single" w:sz="6" w:space="0" w:color="000000"/>
            </w:tcBorders>
            <w:tcMar>
              <w:top w:w="15" w:type="dxa"/>
              <w:left w:w="15" w:type="dxa"/>
              <w:bottom w:w="15" w:type="dxa"/>
              <w:right w:w="15" w:type="dxa"/>
            </w:tcMar>
            <w:vAlign w:val="center"/>
            <w:hideMark/>
          </w:tcPr>
          <w:p w14:paraId="766D13B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77</w:t>
            </w:r>
          </w:p>
        </w:tc>
        <w:tc>
          <w:tcPr>
            <w:tcW w:w="3423" w:type="dxa"/>
            <w:tcBorders>
              <w:top w:val="single" w:sz="4" w:space="0" w:color="auto"/>
              <w:left w:val="single" w:sz="6" w:space="0" w:color="000000"/>
              <w:bottom w:val="single" w:sz="6" w:space="0" w:color="EFEFEF"/>
              <w:right w:val="single" w:sz="6" w:space="0" w:color="000000"/>
            </w:tcBorders>
            <w:tcMar>
              <w:top w:w="15" w:type="dxa"/>
              <w:left w:w="15" w:type="dxa"/>
              <w:bottom w:w="15" w:type="dxa"/>
              <w:right w:w="15" w:type="dxa"/>
            </w:tcMar>
            <w:hideMark/>
          </w:tcPr>
          <w:p w14:paraId="519B3FC8" w14:textId="77777777" w:rsidR="00CA00FA" w:rsidRPr="00CA00FA" w:rsidRDefault="00CA00FA" w:rsidP="00CA00FA">
            <w:pPr>
              <w:spacing w:after="200" w:line="276" w:lineRule="auto"/>
              <w:rPr>
                <w:rFonts w:ascii="Arial" w:hAnsi="Arial" w:cs="Arial"/>
              </w:rPr>
            </w:pPr>
            <w:r w:rsidRPr="00CA00FA">
              <w:rPr>
                <w:rFonts w:ascii="Arial" w:hAnsi="Arial" w:cs="Arial"/>
              </w:rPr>
              <w:t>Водопроводная сеть</w:t>
            </w:r>
          </w:p>
        </w:tc>
        <w:tc>
          <w:tcPr>
            <w:tcW w:w="4093"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4BEABAE4" w14:textId="77777777" w:rsidR="00CA00FA" w:rsidRPr="00CA00FA" w:rsidRDefault="00CA00FA" w:rsidP="00CA00FA">
            <w:pPr>
              <w:spacing w:after="200" w:line="276" w:lineRule="auto"/>
              <w:rPr>
                <w:rFonts w:ascii="Arial" w:hAnsi="Arial" w:cs="Arial"/>
              </w:rPr>
            </w:pPr>
            <w:r w:rsidRPr="00CA00FA">
              <w:rPr>
                <w:rFonts w:ascii="Arial" w:hAnsi="Arial" w:cs="Arial"/>
              </w:rPr>
              <w:t>142915 Московская область,  го Кашира, д. Пятница, ул. Клубная, (от д.1 до д.15), ул.Дачная (от д.1 до д.9)</w:t>
            </w:r>
          </w:p>
        </w:tc>
        <w:tc>
          <w:tcPr>
            <w:tcW w:w="2898" w:type="dxa"/>
            <w:tcBorders>
              <w:top w:val="single" w:sz="4" w:space="0" w:color="auto"/>
              <w:left w:val="single" w:sz="6" w:space="0" w:color="000000"/>
              <w:bottom w:val="single" w:sz="6" w:space="0" w:color="EFEFEF"/>
              <w:right w:val="single" w:sz="6" w:space="0" w:color="000000"/>
            </w:tcBorders>
            <w:tcMar>
              <w:top w:w="15" w:type="dxa"/>
              <w:left w:w="15" w:type="dxa"/>
              <w:bottom w:w="15" w:type="dxa"/>
              <w:right w:w="15" w:type="dxa"/>
            </w:tcMar>
            <w:hideMark/>
          </w:tcPr>
          <w:p w14:paraId="07109180"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Стальная, протяженность 824,0 м, диаметр 40,0 мм </w:t>
            </w:r>
          </w:p>
        </w:tc>
        <w:tc>
          <w:tcPr>
            <w:tcW w:w="1548" w:type="dxa"/>
            <w:tcBorders>
              <w:top w:val="single" w:sz="4" w:space="0" w:color="auto"/>
              <w:left w:val="single" w:sz="6" w:space="0" w:color="000000"/>
              <w:bottom w:val="single" w:sz="6" w:space="0" w:color="EFEFEF"/>
              <w:right w:val="single" w:sz="6" w:space="0" w:color="000000"/>
            </w:tcBorders>
            <w:tcMar>
              <w:top w:w="15" w:type="dxa"/>
              <w:left w:w="15" w:type="dxa"/>
              <w:bottom w:w="15" w:type="dxa"/>
              <w:right w:w="15" w:type="dxa"/>
            </w:tcMar>
            <w:hideMark/>
          </w:tcPr>
          <w:p w14:paraId="21AA98B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45616,00</w:t>
            </w:r>
          </w:p>
        </w:tc>
        <w:tc>
          <w:tcPr>
            <w:tcW w:w="1424" w:type="dxa"/>
            <w:tcBorders>
              <w:top w:val="single" w:sz="4" w:space="0" w:color="auto"/>
              <w:left w:val="single" w:sz="6" w:space="0" w:color="000000"/>
              <w:bottom w:val="single" w:sz="6" w:space="0" w:color="EFEFEF"/>
              <w:right w:val="single" w:sz="6" w:space="0" w:color="000000"/>
            </w:tcBorders>
            <w:tcMar>
              <w:top w:w="15" w:type="dxa"/>
              <w:left w:w="15" w:type="dxa"/>
              <w:bottom w:w="15" w:type="dxa"/>
              <w:right w:w="15" w:type="dxa"/>
            </w:tcMar>
            <w:hideMark/>
          </w:tcPr>
          <w:p w14:paraId="28B18DA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45616,00</w:t>
            </w:r>
          </w:p>
        </w:tc>
        <w:tc>
          <w:tcPr>
            <w:tcW w:w="1253" w:type="dxa"/>
            <w:tcBorders>
              <w:top w:val="single" w:sz="4" w:space="0" w:color="auto"/>
              <w:left w:val="single" w:sz="6" w:space="0" w:color="000000"/>
              <w:bottom w:val="single" w:sz="6" w:space="0" w:color="EFEFEF"/>
              <w:right w:val="single" w:sz="6" w:space="0" w:color="000000"/>
            </w:tcBorders>
            <w:tcMar>
              <w:top w:w="15" w:type="dxa"/>
              <w:left w:w="15" w:type="dxa"/>
              <w:bottom w:w="15" w:type="dxa"/>
              <w:right w:w="15" w:type="dxa"/>
            </w:tcMar>
            <w:hideMark/>
          </w:tcPr>
          <w:p w14:paraId="3E9526F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063AF6E3" w14:textId="77777777" w:rsidTr="00CA00FA">
        <w:trPr>
          <w:gridAfter w:val="1"/>
          <w:wAfter w:w="390" w:type="dxa"/>
          <w:trHeight w:val="450"/>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06FCC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78</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51BE45D" w14:textId="77777777" w:rsidR="00CA00FA" w:rsidRPr="00CA00FA" w:rsidRDefault="00CA00FA" w:rsidP="00CA00FA">
            <w:pPr>
              <w:spacing w:after="200" w:line="276" w:lineRule="auto"/>
              <w:rPr>
                <w:rFonts w:ascii="Arial" w:hAnsi="Arial" w:cs="Arial"/>
              </w:rPr>
            </w:pPr>
            <w:r w:rsidRPr="00CA00FA">
              <w:rPr>
                <w:rFonts w:ascii="Arial" w:hAnsi="Arial" w:cs="Arial"/>
              </w:rPr>
              <w:t>Артезианская скважина 1</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A14929D" w14:textId="77777777" w:rsidR="00CA00FA" w:rsidRPr="00CA00FA" w:rsidRDefault="00CA00FA" w:rsidP="00CA00FA">
            <w:pPr>
              <w:spacing w:after="200" w:line="276" w:lineRule="auto"/>
              <w:rPr>
                <w:rFonts w:ascii="Arial" w:hAnsi="Arial" w:cs="Arial"/>
              </w:rPr>
            </w:pPr>
            <w:r w:rsidRPr="00CA00FA">
              <w:rPr>
                <w:rFonts w:ascii="Arial" w:hAnsi="Arial" w:cs="Arial"/>
              </w:rPr>
              <w:t>142915 Московская область,  го Кашира, д. Аладьино, ул.Центральная (вблизи д.1)</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24947CF" w14:textId="77777777" w:rsidR="00CA00FA" w:rsidRPr="00CA00FA" w:rsidRDefault="00CA00FA" w:rsidP="00CA00FA">
            <w:pPr>
              <w:spacing w:after="200" w:line="276" w:lineRule="auto"/>
              <w:rPr>
                <w:rFonts w:ascii="Arial" w:hAnsi="Arial" w:cs="Arial"/>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54A19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111494,00</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9C741E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111494,00</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C38B31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22DC5FF2" w14:textId="77777777" w:rsidTr="00CA00FA">
        <w:trPr>
          <w:gridAfter w:val="1"/>
          <w:wAfter w:w="390" w:type="dxa"/>
          <w:trHeight w:val="451"/>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1E162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79</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452FD5" w14:textId="77777777" w:rsidR="00CA00FA" w:rsidRPr="00CA00FA" w:rsidRDefault="00CA00FA" w:rsidP="00CA00FA">
            <w:pPr>
              <w:spacing w:after="200" w:line="276" w:lineRule="auto"/>
              <w:rPr>
                <w:rFonts w:ascii="Arial" w:hAnsi="Arial" w:cs="Arial"/>
              </w:rPr>
            </w:pPr>
            <w:r w:rsidRPr="00CA00FA">
              <w:rPr>
                <w:rFonts w:ascii="Arial" w:hAnsi="Arial" w:cs="Arial"/>
              </w:rPr>
              <w:t>Павильон над артезианской скважиной 1</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948F1C4" w14:textId="77777777" w:rsidR="00CA00FA" w:rsidRPr="00CA00FA" w:rsidRDefault="00CA00FA" w:rsidP="00CA00FA">
            <w:pPr>
              <w:spacing w:after="200" w:line="276" w:lineRule="auto"/>
              <w:rPr>
                <w:rFonts w:ascii="Arial" w:hAnsi="Arial" w:cs="Arial"/>
              </w:rPr>
            </w:pPr>
            <w:r w:rsidRPr="00CA00FA">
              <w:rPr>
                <w:rFonts w:ascii="Arial" w:hAnsi="Arial" w:cs="Arial"/>
              </w:rPr>
              <w:t>142900 Московская область,  го Кашира. д. Аладьино, ул. Центральная, (вблизи д. 1)</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6FE1EA"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Объем 70,0 куб. м </w:t>
            </w:r>
          </w:p>
        </w:tc>
        <w:tc>
          <w:tcPr>
            <w:tcW w:w="1548"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053AB590"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28925,0</w:t>
            </w:r>
          </w:p>
        </w:tc>
        <w:tc>
          <w:tcPr>
            <w:tcW w:w="1424"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385409D7"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13016,2</w:t>
            </w:r>
          </w:p>
        </w:tc>
        <w:tc>
          <w:tcPr>
            <w:tcW w:w="1253"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0B0A3D3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15908,80</w:t>
            </w:r>
          </w:p>
        </w:tc>
      </w:tr>
      <w:tr w:rsidR="00CA00FA" w:rsidRPr="00CA00FA" w14:paraId="4697C4AE" w14:textId="77777777" w:rsidTr="00CA00FA">
        <w:trPr>
          <w:gridAfter w:val="1"/>
          <w:wAfter w:w="390" w:type="dxa"/>
          <w:trHeight w:val="450"/>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599A6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80</w:t>
            </w:r>
          </w:p>
        </w:tc>
        <w:tc>
          <w:tcPr>
            <w:tcW w:w="3423" w:type="dxa"/>
            <w:tcBorders>
              <w:top w:val="single" w:sz="6" w:space="0" w:color="EFEFEF"/>
              <w:left w:val="single" w:sz="6" w:space="0" w:color="000000"/>
              <w:bottom w:val="single" w:sz="6" w:space="0" w:color="EFEFEF"/>
              <w:right w:val="single" w:sz="6" w:space="0" w:color="000000"/>
            </w:tcBorders>
            <w:tcMar>
              <w:top w:w="15" w:type="dxa"/>
              <w:left w:w="15" w:type="dxa"/>
              <w:bottom w:w="15" w:type="dxa"/>
              <w:right w:w="15" w:type="dxa"/>
            </w:tcMar>
            <w:hideMark/>
          </w:tcPr>
          <w:p w14:paraId="378488C7" w14:textId="77777777" w:rsidR="00CA00FA" w:rsidRPr="00CA00FA" w:rsidRDefault="00CA00FA" w:rsidP="00CA00FA">
            <w:pPr>
              <w:spacing w:after="200" w:line="276" w:lineRule="auto"/>
              <w:rPr>
                <w:rFonts w:ascii="Arial" w:hAnsi="Arial" w:cs="Arial"/>
              </w:rPr>
            </w:pPr>
            <w:r w:rsidRPr="00CA00FA">
              <w:rPr>
                <w:rFonts w:ascii="Arial" w:hAnsi="Arial" w:cs="Arial"/>
              </w:rPr>
              <w:t>Артезианская скважина 2 (резервная)</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28018C6" w14:textId="77777777" w:rsidR="00CA00FA" w:rsidRPr="00CA00FA" w:rsidRDefault="00CA00FA" w:rsidP="00CA00FA">
            <w:pPr>
              <w:spacing w:after="200" w:line="276" w:lineRule="auto"/>
              <w:rPr>
                <w:rFonts w:ascii="Arial" w:hAnsi="Arial" w:cs="Arial"/>
              </w:rPr>
            </w:pPr>
            <w:r w:rsidRPr="00CA00FA">
              <w:rPr>
                <w:rFonts w:ascii="Arial" w:hAnsi="Arial" w:cs="Arial"/>
              </w:rPr>
              <w:t>142900 Московская область,  го Кашира. д. Аладьино, ул. Центральная, (вблизи д. 1)</w:t>
            </w:r>
          </w:p>
        </w:tc>
        <w:tc>
          <w:tcPr>
            <w:tcW w:w="2898"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hideMark/>
          </w:tcPr>
          <w:p w14:paraId="37436602"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 </w:t>
            </w:r>
          </w:p>
        </w:tc>
        <w:tc>
          <w:tcPr>
            <w:tcW w:w="1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AD1AC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66699,00</w:t>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E99CD7" w14:textId="77777777" w:rsidR="00CA00FA" w:rsidRPr="00CA00FA" w:rsidRDefault="00CA00FA" w:rsidP="00CA00FA">
            <w:pPr>
              <w:spacing w:after="200" w:line="276" w:lineRule="auto"/>
              <w:jc w:val="center"/>
              <w:rPr>
                <w:rFonts w:ascii="Arial" w:hAnsi="Arial" w:cs="Arial"/>
              </w:rPr>
            </w:pPr>
            <w:r w:rsidRPr="00CA00FA">
              <w:rPr>
                <w:rFonts w:ascii="Arial" w:hAnsi="Arial" w:cs="Arial"/>
              </w:rPr>
              <w:t>66699,00</w:t>
            </w:r>
          </w:p>
        </w:tc>
        <w:tc>
          <w:tcPr>
            <w:tcW w:w="12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329556"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0E1A4997" w14:textId="77777777" w:rsidTr="00CA00FA">
        <w:trPr>
          <w:gridAfter w:val="1"/>
          <w:wAfter w:w="390" w:type="dxa"/>
          <w:trHeight w:val="400"/>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61292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81</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5744A6D" w14:textId="77777777" w:rsidR="00CA00FA" w:rsidRPr="00CA00FA" w:rsidRDefault="00CA00FA" w:rsidP="00CA00FA">
            <w:pPr>
              <w:spacing w:after="200" w:line="276" w:lineRule="auto"/>
              <w:rPr>
                <w:rFonts w:ascii="Arial" w:hAnsi="Arial" w:cs="Arial"/>
              </w:rPr>
            </w:pPr>
            <w:r w:rsidRPr="00CA00FA">
              <w:rPr>
                <w:rFonts w:ascii="Arial" w:hAnsi="Arial" w:cs="Arial"/>
              </w:rPr>
              <w:t>Башня водонапорная</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9583D93" w14:textId="77777777" w:rsidR="00CA00FA" w:rsidRPr="00CA00FA" w:rsidRDefault="00CA00FA" w:rsidP="00CA00FA">
            <w:pPr>
              <w:spacing w:after="200" w:line="276" w:lineRule="auto"/>
              <w:rPr>
                <w:rFonts w:ascii="Arial" w:hAnsi="Arial" w:cs="Arial"/>
              </w:rPr>
            </w:pPr>
            <w:r w:rsidRPr="00CA00FA">
              <w:rPr>
                <w:rFonts w:ascii="Arial" w:hAnsi="Arial" w:cs="Arial"/>
              </w:rPr>
              <w:t>142900 Московская область,  го Кашира, д. Аладьино, ул. Центральная, (вблизи д. 1)</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93EDB30"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Объем 24,0 куб. м </w:t>
            </w:r>
          </w:p>
        </w:tc>
        <w:tc>
          <w:tcPr>
            <w:tcW w:w="154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1B6B8F6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167113,08</w:t>
            </w:r>
          </w:p>
        </w:tc>
        <w:tc>
          <w:tcPr>
            <w:tcW w:w="1424"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08699A3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75896,7</w:t>
            </w:r>
          </w:p>
        </w:tc>
        <w:tc>
          <w:tcPr>
            <w:tcW w:w="1253"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564E1F7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91,216.38</w:t>
            </w:r>
          </w:p>
        </w:tc>
      </w:tr>
      <w:tr w:rsidR="00CA00FA" w:rsidRPr="00CA00FA" w14:paraId="2EB5A59C" w14:textId="77777777" w:rsidTr="00CA00FA">
        <w:trPr>
          <w:gridAfter w:val="1"/>
          <w:wAfter w:w="390" w:type="dxa"/>
          <w:trHeight w:val="530"/>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85D72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82</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69C074E" w14:textId="77777777" w:rsidR="00CA00FA" w:rsidRPr="00CA00FA" w:rsidRDefault="00CA00FA" w:rsidP="00CA00FA">
            <w:pPr>
              <w:spacing w:after="200" w:line="276" w:lineRule="auto"/>
              <w:rPr>
                <w:rFonts w:ascii="Arial" w:hAnsi="Arial" w:cs="Arial"/>
              </w:rPr>
            </w:pPr>
            <w:r w:rsidRPr="00CA00FA">
              <w:rPr>
                <w:rFonts w:ascii="Arial" w:hAnsi="Arial" w:cs="Arial"/>
              </w:rPr>
              <w:t>Водопроводная сеть</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AD0F2C8"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142900 Московская область,  го Кашира, д. Аладьино. ул. Дачная, </w:t>
            </w:r>
            <w:r w:rsidRPr="00CA00FA">
              <w:rPr>
                <w:rFonts w:ascii="Arial" w:hAnsi="Arial" w:cs="Arial"/>
              </w:rPr>
              <w:lastRenderedPageBreak/>
              <w:t>(отд. 1 до д. 6), ул. Центральная, (от д. 1 до д. 73), ул. Лесная, (отд. 1 до д. 15), ул. Луговая, (от д. 1 до д. 14), ул. Садовая, (от д. 24 до д. 28)</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CFECC61" w14:textId="77777777" w:rsidR="00CA00FA" w:rsidRPr="00CA00FA" w:rsidRDefault="00CA00FA" w:rsidP="00CA00FA">
            <w:pPr>
              <w:spacing w:after="200" w:line="276" w:lineRule="auto"/>
              <w:rPr>
                <w:rFonts w:ascii="Arial" w:hAnsi="Arial" w:cs="Arial"/>
              </w:rPr>
            </w:pPr>
            <w:r w:rsidRPr="00CA00FA">
              <w:rPr>
                <w:rFonts w:ascii="Arial" w:hAnsi="Arial" w:cs="Arial"/>
              </w:rPr>
              <w:lastRenderedPageBreak/>
              <w:t xml:space="preserve">Стальная. протяженность 3802,0 м </w:t>
            </w: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5F38A6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229005,00</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B11006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229005,00</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6498D1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30C50405" w14:textId="77777777" w:rsidTr="00CA00FA">
        <w:trPr>
          <w:gridAfter w:val="1"/>
          <w:wAfter w:w="390" w:type="dxa"/>
          <w:trHeight w:val="377"/>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99F22B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83</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904C165" w14:textId="77777777" w:rsidR="00CA00FA" w:rsidRPr="00CA00FA" w:rsidRDefault="00CA00FA" w:rsidP="00CA00FA">
            <w:pPr>
              <w:spacing w:after="200" w:line="276" w:lineRule="auto"/>
              <w:rPr>
                <w:rFonts w:ascii="Arial" w:hAnsi="Arial" w:cs="Arial"/>
              </w:rPr>
            </w:pPr>
            <w:r w:rsidRPr="00CA00FA">
              <w:rPr>
                <w:rFonts w:ascii="Arial" w:hAnsi="Arial" w:cs="Arial"/>
              </w:rPr>
              <w:t>Водопроводная сеть</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67C0887" w14:textId="77777777" w:rsidR="00CA00FA" w:rsidRPr="00CA00FA" w:rsidRDefault="00CA00FA" w:rsidP="00CA00FA">
            <w:pPr>
              <w:spacing w:after="200" w:line="276" w:lineRule="auto"/>
              <w:rPr>
                <w:rFonts w:ascii="Arial" w:hAnsi="Arial" w:cs="Arial"/>
              </w:rPr>
            </w:pPr>
            <w:r w:rsidRPr="00CA00FA">
              <w:rPr>
                <w:rFonts w:ascii="Arial" w:hAnsi="Arial" w:cs="Arial"/>
              </w:rPr>
              <w:t>142900 Московская область,  го Кашира, д. Базарово (от д.1 до д.33).</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F5FC56F"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Протяженность 1200,0 м </w:t>
            </w: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8261B7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87673,00</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8F8DD3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87673,00</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4BE60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1F87303D" w14:textId="77777777" w:rsidTr="00CA00FA">
        <w:trPr>
          <w:gridAfter w:val="1"/>
          <w:wAfter w:w="390" w:type="dxa"/>
          <w:trHeight w:val="527"/>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380D5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84</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653839" w14:textId="77777777" w:rsidR="00CA00FA" w:rsidRPr="00CA00FA" w:rsidRDefault="00CA00FA" w:rsidP="00CA00FA">
            <w:pPr>
              <w:spacing w:after="200" w:line="276" w:lineRule="auto"/>
              <w:rPr>
                <w:rFonts w:ascii="Arial" w:hAnsi="Arial" w:cs="Arial"/>
              </w:rPr>
            </w:pPr>
            <w:r w:rsidRPr="00CA00FA">
              <w:rPr>
                <w:rFonts w:ascii="Arial" w:hAnsi="Arial" w:cs="Arial"/>
              </w:rPr>
              <w:t>Колодцы</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C2AA637" w14:textId="77777777" w:rsidR="00CA00FA" w:rsidRPr="00CA00FA" w:rsidRDefault="00CA00FA" w:rsidP="00CA00FA">
            <w:pPr>
              <w:spacing w:after="200" w:line="276" w:lineRule="auto"/>
              <w:rPr>
                <w:rFonts w:ascii="Arial" w:hAnsi="Arial" w:cs="Arial"/>
              </w:rPr>
            </w:pPr>
            <w:r w:rsidRPr="00CA00FA">
              <w:rPr>
                <w:rFonts w:ascii="Arial" w:hAnsi="Arial" w:cs="Arial"/>
              </w:rPr>
              <w:t>142917 Московская область,  го Кашира, д. Барабаново, (от ул. Лесная, д. 1 до ул Советская, д. 151</w:t>
            </w:r>
          </w:p>
        </w:tc>
        <w:tc>
          <w:tcPr>
            <w:tcW w:w="2898" w:type="dxa"/>
            <w:tcBorders>
              <w:top w:val="single" w:sz="6" w:space="0" w:color="EFEFEF"/>
              <w:left w:val="single" w:sz="6" w:space="0" w:color="000000"/>
              <w:bottom w:val="single" w:sz="6" w:space="0" w:color="000000"/>
              <w:right w:val="single" w:sz="6" w:space="0" w:color="000000"/>
            </w:tcBorders>
            <w:tcMar>
              <w:top w:w="15" w:type="dxa"/>
              <w:left w:w="15" w:type="dxa"/>
              <w:bottom w:w="15" w:type="dxa"/>
              <w:right w:w="15" w:type="dxa"/>
            </w:tcMar>
            <w:hideMark/>
          </w:tcPr>
          <w:p w14:paraId="0B377F13" w14:textId="77777777" w:rsidR="00CA00FA" w:rsidRPr="00CA00FA" w:rsidRDefault="00CA00FA" w:rsidP="00CA00FA">
            <w:pPr>
              <w:spacing w:after="200" w:line="276" w:lineRule="auto"/>
              <w:rPr>
                <w:rFonts w:ascii="Arial" w:hAnsi="Arial" w:cs="Arial"/>
              </w:rPr>
            </w:pPr>
            <w:r w:rsidRPr="00CA00FA">
              <w:rPr>
                <w:rFonts w:ascii="Arial" w:hAnsi="Arial" w:cs="Arial"/>
              </w:rPr>
              <w:t>Количество 22 шт.</w:t>
            </w:r>
          </w:p>
        </w:tc>
        <w:tc>
          <w:tcPr>
            <w:tcW w:w="1548" w:type="dxa"/>
            <w:tcBorders>
              <w:top w:val="single" w:sz="6" w:space="0" w:color="EFEFEF"/>
              <w:left w:val="single" w:sz="6" w:space="0" w:color="000000"/>
              <w:bottom w:val="single" w:sz="6" w:space="0" w:color="000000"/>
              <w:right w:val="single" w:sz="6" w:space="0" w:color="000000"/>
            </w:tcBorders>
            <w:tcMar>
              <w:top w:w="15" w:type="dxa"/>
              <w:left w:w="15" w:type="dxa"/>
              <w:bottom w:w="15" w:type="dxa"/>
              <w:right w:w="15" w:type="dxa"/>
            </w:tcMar>
            <w:hideMark/>
          </w:tcPr>
          <w:p w14:paraId="6B12AF60"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33044,00</w:t>
            </w:r>
          </w:p>
        </w:tc>
        <w:tc>
          <w:tcPr>
            <w:tcW w:w="1424" w:type="dxa"/>
            <w:tcBorders>
              <w:top w:val="single" w:sz="6" w:space="0" w:color="EFEFEF"/>
              <w:left w:val="single" w:sz="6" w:space="0" w:color="000000"/>
              <w:bottom w:val="single" w:sz="6" w:space="0" w:color="000000"/>
              <w:right w:val="single" w:sz="6" w:space="0" w:color="000000"/>
            </w:tcBorders>
            <w:tcMar>
              <w:top w:w="15" w:type="dxa"/>
              <w:left w:w="15" w:type="dxa"/>
              <w:bottom w:w="15" w:type="dxa"/>
              <w:right w:w="15" w:type="dxa"/>
            </w:tcMar>
            <w:hideMark/>
          </w:tcPr>
          <w:p w14:paraId="46DEEDE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33044,00</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159DD2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2685422B" w14:textId="77777777" w:rsidTr="00CA00FA">
        <w:trPr>
          <w:gridAfter w:val="1"/>
          <w:wAfter w:w="390" w:type="dxa"/>
          <w:trHeight w:val="803"/>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5257D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85</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1FFEDF5" w14:textId="77777777" w:rsidR="00CA00FA" w:rsidRPr="00CA00FA" w:rsidRDefault="00CA00FA" w:rsidP="00CA00FA">
            <w:pPr>
              <w:spacing w:after="200" w:line="276" w:lineRule="auto"/>
              <w:rPr>
                <w:rFonts w:ascii="Arial" w:hAnsi="Arial" w:cs="Arial"/>
              </w:rPr>
            </w:pPr>
            <w:r w:rsidRPr="00CA00FA">
              <w:rPr>
                <w:rFonts w:ascii="Arial" w:hAnsi="Arial" w:cs="Arial"/>
              </w:rPr>
              <w:t>Колодцы канализационные</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2587B3D" w14:textId="77777777" w:rsidR="00CA00FA" w:rsidRPr="00CA00FA" w:rsidRDefault="00CA00FA" w:rsidP="00CA00FA">
            <w:pPr>
              <w:spacing w:after="200" w:line="276" w:lineRule="auto"/>
              <w:rPr>
                <w:rFonts w:ascii="Arial" w:hAnsi="Arial" w:cs="Arial"/>
              </w:rPr>
            </w:pPr>
            <w:r w:rsidRPr="00CA00FA">
              <w:rPr>
                <w:rFonts w:ascii="Arial" w:hAnsi="Arial" w:cs="Arial"/>
              </w:rPr>
              <w:t>142917 Московская область,  го Кашира, д. Барабаново, (от ул. Центральная, (вблизи д. 1) до ул. Ленина, (вблизи д. Ю), ул. Строительная, (вблизи д. 16)</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77CA595" w14:textId="77777777" w:rsidR="00CA00FA" w:rsidRPr="00CA00FA" w:rsidRDefault="00CA00FA" w:rsidP="00CA00FA">
            <w:pPr>
              <w:spacing w:after="200" w:line="276" w:lineRule="auto"/>
              <w:rPr>
                <w:rFonts w:ascii="Arial" w:hAnsi="Arial" w:cs="Arial"/>
              </w:rPr>
            </w:pPr>
            <w:r w:rsidRPr="00CA00FA">
              <w:rPr>
                <w:rFonts w:ascii="Arial" w:hAnsi="Arial" w:cs="Arial"/>
              </w:rPr>
              <w:t>Количество 72 шт.</w:t>
            </w: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3E9177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54072,00</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366EB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54072,00</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3419887"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1D6C7178" w14:textId="77777777" w:rsidTr="00CA00FA">
        <w:trPr>
          <w:gridAfter w:val="1"/>
          <w:wAfter w:w="390" w:type="dxa"/>
          <w:trHeight w:val="531"/>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483E4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86</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B899DF5" w14:textId="77777777" w:rsidR="00CA00FA" w:rsidRPr="00CA00FA" w:rsidRDefault="00CA00FA" w:rsidP="00CA00FA">
            <w:pPr>
              <w:spacing w:after="200" w:line="276" w:lineRule="auto"/>
              <w:rPr>
                <w:rFonts w:ascii="Arial" w:hAnsi="Arial" w:cs="Arial"/>
              </w:rPr>
            </w:pPr>
            <w:r w:rsidRPr="00CA00FA">
              <w:rPr>
                <w:rFonts w:ascii="Arial" w:hAnsi="Arial" w:cs="Arial"/>
              </w:rPr>
              <w:t>Колодцы</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97D7F04" w14:textId="77777777" w:rsidR="00CA00FA" w:rsidRPr="00CA00FA" w:rsidRDefault="00CA00FA" w:rsidP="00CA00FA">
            <w:pPr>
              <w:spacing w:after="200" w:line="276" w:lineRule="auto"/>
              <w:rPr>
                <w:rFonts w:ascii="Arial" w:hAnsi="Arial" w:cs="Arial"/>
              </w:rPr>
            </w:pPr>
            <w:r w:rsidRPr="00CA00FA">
              <w:rPr>
                <w:rFonts w:ascii="Arial" w:hAnsi="Arial" w:cs="Arial"/>
              </w:rPr>
              <w:t>142933 Московская область,  го Кашира, д. Кокино, (отул. Центральная, д. 1 до ул. Садовая, (от д. 1 а до д. 10)</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E7EB371" w14:textId="77777777" w:rsidR="00CA00FA" w:rsidRPr="00CA00FA" w:rsidRDefault="00CA00FA" w:rsidP="00CA00FA">
            <w:pPr>
              <w:spacing w:after="200" w:line="276" w:lineRule="auto"/>
              <w:rPr>
                <w:rFonts w:ascii="Arial" w:hAnsi="Arial" w:cs="Arial"/>
              </w:rPr>
            </w:pPr>
            <w:r w:rsidRPr="00CA00FA">
              <w:rPr>
                <w:rFonts w:ascii="Arial" w:hAnsi="Arial" w:cs="Arial"/>
              </w:rPr>
              <w:t>Количество 20 шт</w:t>
            </w: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DB6BA9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5800,00</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621D43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5800,00</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AD7A1F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54B22C92" w14:textId="77777777" w:rsidTr="00CA00FA">
        <w:trPr>
          <w:gridAfter w:val="1"/>
          <w:wAfter w:w="390" w:type="dxa"/>
          <w:trHeight w:val="511"/>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49D70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87</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FCBA1A6" w14:textId="77777777" w:rsidR="00CA00FA" w:rsidRPr="00CA00FA" w:rsidRDefault="00CA00FA" w:rsidP="00CA00FA">
            <w:pPr>
              <w:spacing w:after="200" w:line="276" w:lineRule="auto"/>
              <w:rPr>
                <w:rFonts w:ascii="Arial" w:hAnsi="Arial" w:cs="Arial"/>
              </w:rPr>
            </w:pPr>
            <w:r w:rsidRPr="00CA00FA">
              <w:rPr>
                <w:rFonts w:ascii="Arial" w:hAnsi="Arial" w:cs="Arial"/>
              </w:rPr>
              <w:t>Колодцы канализационные</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20569A5" w14:textId="77777777" w:rsidR="00CA00FA" w:rsidRPr="00CA00FA" w:rsidRDefault="00CA00FA" w:rsidP="00CA00FA">
            <w:pPr>
              <w:spacing w:after="200" w:line="276" w:lineRule="auto"/>
              <w:rPr>
                <w:rFonts w:ascii="Arial" w:hAnsi="Arial" w:cs="Arial"/>
              </w:rPr>
            </w:pPr>
            <w:r w:rsidRPr="00CA00FA">
              <w:rPr>
                <w:rFonts w:ascii="Arial" w:hAnsi="Arial" w:cs="Arial"/>
              </w:rPr>
              <w:t>142933 Московская область,  го Кашира, д. Кокино, (от ул. Молодежная, (вблизи д. 1)до ул. Новая, (вблизи д. 18)</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B2C105" w14:textId="77777777" w:rsidR="00CA00FA" w:rsidRPr="00CA00FA" w:rsidRDefault="00CA00FA" w:rsidP="00CA00FA">
            <w:pPr>
              <w:spacing w:after="200" w:line="276" w:lineRule="auto"/>
              <w:rPr>
                <w:rFonts w:ascii="Arial" w:hAnsi="Arial" w:cs="Arial"/>
              </w:rPr>
            </w:pPr>
            <w:r w:rsidRPr="00CA00FA">
              <w:rPr>
                <w:rFonts w:ascii="Arial" w:hAnsi="Arial" w:cs="Arial"/>
              </w:rPr>
              <w:t>Количество 70 шт.</w:t>
            </w: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8A3D41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52920,00</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00CC9E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52920,00</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5A98DD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564D1A16" w14:textId="77777777" w:rsidTr="00CA00FA">
        <w:trPr>
          <w:gridAfter w:val="1"/>
          <w:wAfter w:w="390" w:type="dxa"/>
          <w:trHeight w:val="519"/>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264B386"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88</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C48052D" w14:textId="77777777" w:rsidR="00CA00FA" w:rsidRPr="00CA00FA" w:rsidRDefault="00CA00FA" w:rsidP="00CA00FA">
            <w:pPr>
              <w:spacing w:after="200" w:line="276" w:lineRule="auto"/>
              <w:rPr>
                <w:rFonts w:ascii="Arial" w:hAnsi="Arial" w:cs="Arial"/>
              </w:rPr>
            </w:pPr>
            <w:r w:rsidRPr="00CA00FA">
              <w:rPr>
                <w:rFonts w:ascii="Arial" w:hAnsi="Arial" w:cs="Arial"/>
              </w:rPr>
              <w:t>Колодцы</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1FB85F5"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142918 Московская область,  го Кашира, п. Зендиково, (отул. </w:t>
            </w:r>
            <w:r w:rsidRPr="00CA00FA">
              <w:rPr>
                <w:rFonts w:ascii="Arial" w:hAnsi="Arial" w:cs="Arial"/>
              </w:rPr>
              <w:lastRenderedPageBreak/>
              <w:t>Мицкая, д. 1 до ул. Строительная, д. 1,8</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94EF686" w14:textId="77777777" w:rsidR="00CA00FA" w:rsidRPr="00CA00FA" w:rsidRDefault="00CA00FA" w:rsidP="00CA00FA">
            <w:pPr>
              <w:spacing w:after="200" w:line="276" w:lineRule="auto"/>
              <w:rPr>
                <w:rFonts w:ascii="Arial" w:hAnsi="Arial" w:cs="Arial"/>
              </w:rPr>
            </w:pPr>
            <w:r w:rsidRPr="00CA00FA">
              <w:rPr>
                <w:rFonts w:ascii="Arial" w:hAnsi="Arial" w:cs="Arial"/>
              </w:rPr>
              <w:lastRenderedPageBreak/>
              <w:t>Количество 45 шт.</w:t>
            </w: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5544986"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5310,00</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D95612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5310,00</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6BD46A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3B57E474" w14:textId="77777777" w:rsidTr="00CA00FA">
        <w:trPr>
          <w:gridAfter w:val="1"/>
          <w:wAfter w:w="390" w:type="dxa"/>
          <w:trHeight w:val="513"/>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EEA38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89</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C0403E0" w14:textId="77777777" w:rsidR="00CA00FA" w:rsidRPr="00CA00FA" w:rsidRDefault="00CA00FA" w:rsidP="00CA00FA">
            <w:pPr>
              <w:spacing w:after="200" w:line="276" w:lineRule="auto"/>
              <w:rPr>
                <w:rFonts w:ascii="Arial" w:hAnsi="Arial" w:cs="Arial"/>
              </w:rPr>
            </w:pPr>
            <w:r w:rsidRPr="00CA00FA">
              <w:rPr>
                <w:rFonts w:ascii="Arial" w:hAnsi="Arial" w:cs="Arial"/>
              </w:rPr>
              <w:t>Колодцы канализационные</w:t>
            </w:r>
          </w:p>
        </w:tc>
        <w:tc>
          <w:tcPr>
            <w:tcW w:w="40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1158B0E" w14:textId="77777777" w:rsidR="00CA00FA" w:rsidRPr="00CA00FA" w:rsidRDefault="00CA00FA" w:rsidP="00CA00FA">
            <w:pPr>
              <w:spacing w:after="200" w:line="276" w:lineRule="auto"/>
              <w:rPr>
                <w:rFonts w:ascii="Arial" w:hAnsi="Arial" w:cs="Arial"/>
              </w:rPr>
            </w:pPr>
            <w:r w:rsidRPr="00CA00FA">
              <w:rPr>
                <w:rFonts w:ascii="Arial" w:hAnsi="Arial" w:cs="Arial"/>
              </w:rPr>
              <w:t>142918 Московская область,  го Кашира, п. Зендиково, (от ул. Октябрьская, д. 4 до ул.Банная, д.1, ул.Строительная, д.7а)</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2847A77" w14:textId="77777777" w:rsidR="00CA00FA" w:rsidRPr="00CA00FA" w:rsidRDefault="00CA00FA" w:rsidP="00CA00FA">
            <w:pPr>
              <w:spacing w:after="200" w:line="276" w:lineRule="auto"/>
              <w:rPr>
                <w:rFonts w:ascii="Arial" w:hAnsi="Arial" w:cs="Arial"/>
              </w:rPr>
            </w:pPr>
            <w:r w:rsidRPr="00CA00FA">
              <w:rPr>
                <w:rFonts w:ascii="Arial" w:hAnsi="Arial" w:cs="Arial"/>
              </w:rPr>
              <w:t>Количество 58 шт.</w:t>
            </w: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5B141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58696,00</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41F005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58696,00</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45DBE3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0B178CE8" w14:textId="77777777" w:rsidTr="00CA00FA">
        <w:trPr>
          <w:gridAfter w:val="1"/>
          <w:wAfter w:w="390" w:type="dxa"/>
          <w:trHeight w:val="271"/>
        </w:trPr>
        <w:tc>
          <w:tcPr>
            <w:tcW w:w="1502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5E41C1E" w14:textId="77777777" w:rsidR="00CA00FA" w:rsidRPr="00CA00FA" w:rsidRDefault="00CA00FA" w:rsidP="00CA00FA">
            <w:pPr>
              <w:spacing w:after="200" w:line="276" w:lineRule="auto"/>
              <w:rPr>
                <w:rFonts w:ascii="Arial" w:hAnsi="Arial" w:cs="Arial"/>
                <w:b/>
              </w:rPr>
            </w:pPr>
            <w:r w:rsidRPr="00CA00FA">
              <w:rPr>
                <w:rFonts w:ascii="Arial" w:hAnsi="Arial" w:cs="Arial"/>
                <w:b/>
              </w:rPr>
              <w:t>Движимое имущество</w:t>
            </w:r>
          </w:p>
        </w:tc>
      </w:tr>
      <w:tr w:rsidR="00CA00FA" w:rsidRPr="00CA00FA" w14:paraId="076C4091" w14:textId="77777777" w:rsidTr="00CA00FA">
        <w:trPr>
          <w:trHeight w:val="510"/>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856A3D"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649645A"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Насос ЭЦВ 6-10-140</w:t>
            </w:r>
          </w:p>
        </w:tc>
        <w:tc>
          <w:tcPr>
            <w:tcW w:w="4093" w:type="dxa"/>
            <w:tcBorders>
              <w:top w:val="single" w:sz="6" w:space="0" w:color="000000"/>
              <w:left w:val="single" w:sz="6" w:space="0" w:color="000000"/>
              <w:bottom w:val="single" w:sz="6" w:space="0" w:color="000000"/>
              <w:right w:val="single" w:sz="6" w:space="0" w:color="EFEFEF"/>
            </w:tcBorders>
            <w:tcMar>
              <w:top w:w="15" w:type="dxa"/>
              <w:left w:w="15" w:type="dxa"/>
              <w:bottom w:w="15" w:type="dxa"/>
              <w:right w:w="15" w:type="dxa"/>
            </w:tcMar>
            <w:hideMark/>
          </w:tcPr>
          <w:p w14:paraId="189BA165"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142918 Московская область,  го Кашира, п. Зендиково, ул. Строительная (вблизи д. 11)</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58B6B39" w14:textId="77777777" w:rsidR="00CA00FA" w:rsidRPr="00CA00FA" w:rsidRDefault="00CA00FA" w:rsidP="00CA00FA">
            <w:pPr>
              <w:spacing w:after="200" w:line="276" w:lineRule="auto"/>
              <w:rPr>
                <w:rFonts w:ascii="Arial" w:hAnsi="Arial" w:cs="Arial"/>
                <w:color w:val="000000"/>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09D20C7"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5722,48</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6FF5F8A"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5722,48</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E0104A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c>
          <w:tcPr>
            <w:tcW w:w="390" w:type="dxa"/>
            <w:tcMar>
              <w:top w:w="15" w:type="dxa"/>
              <w:left w:w="15" w:type="dxa"/>
              <w:bottom w:w="15" w:type="dxa"/>
              <w:right w:w="15" w:type="dxa"/>
            </w:tcMar>
            <w:vAlign w:val="center"/>
          </w:tcPr>
          <w:p w14:paraId="281D4EFE" w14:textId="77777777" w:rsidR="00CA00FA" w:rsidRPr="00CA00FA" w:rsidRDefault="00CA00FA" w:rsidP="00CA00FA">
            <w:pPr>
              <w:spacing w:after="200" w:line="276" w:lineRule="auto"/>
              <w:rPr>
                <w:rFonts w:ascii="Arial" w:hAnsi="Arial" w:cs="Arial"/>
                <w:color w:val="0000FF"/>
              </w:rPr>
            </w:pPr>
          </w:p>
        </w:tc>
      </w:tr>
      <w:tr w:rsidR="00CA00FA" w:rsidRPr="00CA00FA" w14:paraId="3730A5B0" w14:textId="77777777" w:rsidTr="00CA00FA">
        <w:trPr>
          <w:trHeight w:val="258"/>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F5A96E"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171C7FE"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Насос ЭЦВ 6-10-110</w:t>
            </w:r>
          </w:p>
        </w:tc>
        <w:tc>
          <w:tcPr>
            <w:tcW w:w="4093" w:type="dxa"/>
            <w:tcBorders>
              <w:top w:val="single" w:sz="6" w:space="0" w:color="000000"/>
              <w:left w:val="single" w:sz="6" w:space="0" w:color="000000"/>
              <w:bottom w:val="single" w:sz="6" w:space="0" w:color="000000"/>
              <w:right w:val="single" w:sz="6" w:space="0" w:color="EFEFEF"/>
            </w:tcBorders>
            <w:tcMar>
              <w:top w:w="15" w:type="dxa"/>
              <w:left w:w="15" w:type="dxa"/>
              <w:bottom w:w="15" w:type="dxa"/>
              <w:right w:w="15" w:type="dxa"/>
            </w:tcMar>
            <w:hideMark/>
          </w:tcPr>
          <w:p w14:paraId="55120562"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142918 Московская область,  го Кашира, п. Зендиково, ул. Строительная (вблизи д. 11)</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F655D97" w14:textId="77777777" w:rsidR="00CA00FA" w:rsidRPr="00CA00FA" w:rsidRDefault="00CA00FA" w:rsidP="00CA00FA">
            <w:pPr>
              <w:spacing w:after="200" w:line="276" w:lineRule="auto"/>
              <w:rPr>
                <w:rFonts w:ascii="Arial" w:hAnsi="Arial" w:cs="Arial"/>
                <w:color w:val="000000"/>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C42D4A"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4707,00</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70A5C02"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4707,00</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378705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c>
          <w:tcPr>
            <w:tcW w:w="390" w:type="dxa"/>
            <w:tcMar>
              <w:top w:w="15" w:type="dxa"/>
              <w:left w:w="15" w:type="dxa"/>
              <w:bottom w:w="15" w:type="dxa"/>
              <w:right w:w="15" w:type="dxa"/>
            </w:tcMar>
            <w:vAlign w:val="center"/>
          </w:tcPr>
          <w:p w14:paraId="4E79F173" w14:textId="77777777" w:rsidR="00CA00FA" w:rsidRPr="00CA00FA" w:rsidRDefault="00CA00FA" w:rsidP="00CA00FA">
            <w:pPr>
              <w:spacing w:after="200" w:line="276" w:lineRule="auto"/>
              <w:rPr>
                <w:rFonts w:ascii="Arial" w:hAnsi="Arial" w:cs="Arial"/>
                <w:color w:val="0000FF"/>
              </w:rPr>
            </w:pPr>
          </w:p>
        </w:tc>
      </w:tr>
      <w:tr w:rsidR="00CA00FA" w:rsidRPr="00CA00FA" w14:paraId="60E94B50" w14:textId="77777777" w:rsidTr="00CA00FA">
        <w:trPr>
          <w:trHeight w:val="510"/>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05133C4"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3</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63BD673"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Насос ЭЦВ 6-10-80</w:t>
            </w:r>
          </w:p>
        </w:tc>
        <w:tc>
          <w:tcPr>
            <w:tcW w:w="4093" w:type="dxa"/>
            <w:tcBorders>
              <w:top w:val="single" w:sz="6" w:space="0" w:color="000000"/>
              <w:left w:val="single" w:sz="6" w:space="0" w:color="000000"/>
              <w:bottom w:val="single" w:sz="6" w:space="0" w:color="000000"/>
              <w:right w:val="single" w:sz="6" w:space="0" w:color="EFEFEF"/>
            </w:tcBorders>
            <w:tcMar>
              <w:top w:w="15" w:type="dxa"/>
              <w:left w:w="15" w:type="dxa"/>
              <w:bottom w:w="15" w:type="dxa"/>
              <w:right w:w="15" w:type="dxa"/>
            </w:tcMar>
            <w:hideMark/>
          </w:tcPr>
          <w:p w14:paraId="609EB0FF"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142918 Московская область,  го Кашира, п. Зендиково, ул. Мицкая (вблизи д. 19)</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2F921D2" w14:textId="77777777" w:rsidR="00CA00FA" w:rsidRPr="00CA00FA" w:rsidRDefault="00CA00FA" w:rsidP="00CA00FA">
            <w:pPr>
              <w:spacing w:after="200" w:line="276" w:lineRule="auto"/>
              <w:rPr>
                <w:rFonts w:ascii="Arial" w:hAnsi="Arial" w:cs="Arial"/>
                <w:color w:val="000000"/>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A934071"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4532,66</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1C1002"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4532,66</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59EF83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c>
          <w:tcPr>
            <w:tcW w:w="390" w:type="dxa"/>
            <w:tcMar>
              <w:top w:w="15" w:type="dxa"/>
              <w:left w:w="15" w:type="dxa"/>
              <w:bottom w:w="15" w:type="dxa"/>
              <w:right w:w="15" w:type="dxa"/>
            </w:tcMar>
            <w:vAlign w:val="center"/>
          </w:tcPr>
          <w:p w14:paraId="3EA52781" w14:textId="77777777" w:rsidR="00CA00FA" w:rsidRPr="00CA00FA" w:rsidRDefault="00CA00FA" w:rsidP="00CA00FA">
            <w:pPr>
              <w:spacing w:after="200" w:line="276" w:lineRule="auto"/>
              <w:rPr>
                <w:rFonts w:ascii="Arial" w:hAnsi="Arial" w:cs="Arial"/>
                <w:color w:val="0000FF"/>
              </w:rPr>
            </w:pPr>
          </w:p>
        </w:tc>
      </w:tr>
      <w:tr w:rsidR="00CA00FA" w:rsidRPr="00CA00FA" w14:paraId="285080B8" w14:textId="77777777" w:rsidTr="00CA00FA">
        <w:trPr>
          <w:trHeight w:val="495"/>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0FB38E4"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4</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0C27431"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Насос ЭЦВ 6-6,5-185</w:t>
            </w:r>
          </w:p>
        </w:tc>
        <w:tc>
          <w:tcPr>
            <w:tcW w:w="4093" w:type="dxa"/>
            <w:tcBorders>
              <w:top w:val="single" w:sz="6" w:space="0" w:color="000000"/>
              <w:left w:val="single" w:sz="6" w:space="0" w:color="000000"/>
              <w:bottom w:val="single" w:sz="6" w:space="0" w:color="000000"/>
              <w:right w:val="single" w:sz="6" w:space="0" w:color="EFEFEF"/>
            </w:tcBorders>
            <w:tcMar>
              <w:top w:w="15" w:type="dxa"/>
              <w:left w:w="15" w:type="dxa"/>
              <w:bottom w:w="15" w:type="dxa"/>
              <w:right w:w="15" w:type="dxa"/>
            </w:tcMar>
            <w:hideMark/>
          </w:tcPr>
          <w:p w14:paraId="6EF07542"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142918 Московская область,  го Кашира, п. Зендиково, ул. Мицкая (вблизи д. 19)</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9CF4FC1" w14:textId="77777777" w:rsidR="00CA00FA" w:rsidRPr="00CA00FA" w:rsidRDefault="00CA00FA" w:rsidP="00CA00FA">
            <w:pPr>
              <w:spacing w:after="200" w:line="276" w:lineRule="auto"/>
              <w:rPr>
                <w:rFonts w:ascii="Arial" w:hAnsi="Arial" w:cs="Arial"/>
                <w:color w:val="000000"/>
              </w:rPr>
            </w:pPr>
          </w:p>
        </w:tc>
        <w:tc>
          <w:tcPr>
            <w:tcW w:w="1548"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41334C72"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11612,71</w:t>
            </w:r>
          </w:p>
        </w:tc>
        <w:tc>
          <w:tcPr>
            <w:tcW w:w="1424"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68088721"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11612,71</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A34F566"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c>
          <w:tcPr>
            <w:tcW w:w="390" w:type="dxa"/>
            <w:tcMar>
              <w:top w:w="15" w:type="dxa"/>
              <w:left w:w="15" w:type="dxa"/>
              <w:bottom w:w="15" w:type="dxa"/>
              <w:right w:w="15" w:type="dxa"/>
            </w:tcMar>
            <w:vAlign w:val="center"/>
          </w:tcPr>
          <w:p w14:paraId="4CB71FEC" w14:textId="77777777" w:rsidR="00CA00FA" w:rsidRPr="00CA00FA" w:rsidRDefault="00CA00FA" w:rsidP="00CA00FA">
            <w:pPr>
              <w:spacing w:after="200" w:line="276" w:lineRule="auto"/>
              <w:rPr>
                <w:rFonts w:ascii="Arial" w:hAnsi="Arial" w:cs="Arial"/>
                <w:color w:val="0000FF"/>
              </w:rPr>
            </w:pPr>
          </w:p>
        </w:tc>
      </w:tr>
      <w:tr w:rsidR="00CA00FA" w:rsidRPr="00CA00FA" w14:paraId="1A171D03" w14:textId="77777777" w:rsidTr="00CA00FA">
        <w:trPr>
          <w:trHeight w:val="480"/>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366E078"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5</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CBE3C54"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Насос ЭЦВ 6-10-110</w:t>
            </w:r>
          </w:p>
        </w:tc>
        <w:tc>
          <w:tcPr>
            <w:tcW w:w="4093" w:type="dxa"/>
            <w:tcBorders>
              <w:top w:val="single" w:sz="6" w:space="0" w:color="000000"/>
              <w:left w:val="single" w:sz="6" w:space="0" w:color="000000"/>
              <w:bottom w:val="single" w:sz="6" w:space="0" w:color="000000"/>
              <w:right w:val="single" w:sz="6" w:space="0" w:color="EFEFEF"/>
            </w:tcBorders>
            <w:tcMar>
              <w:top w:w="15" w:type="dxa"/>
              <w:left w:w="15" w:type="dxa"/>
              <w:bottom w:w="15" w:type="dxa"/>
              <w:right w:w="15" w:type="dxa"/>
            </w:tcMar>
            <w:hideMark/>
          </w:tcPr>
          <w:p w14:paraId="791D2918"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142918 Московская область,  го Кашира, п. Зендиково, ул. Строительная (вблизи д. 11)</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EBE81F7" w14:textId="77777777" w:rsidR="00CA00FA" w:rsidRPr="00CA00FA" w:rsidRDefault="00CA00FA" w:rsidP="00CA00FA">
            <w:pPr>
              <w:spacing w:after="200" w:line="276" w:lineRule="auto"/>
              <w:rPr>
                <w:rFonts w:ascii="Arial" w:hAnsi="Arial" w:cs="Arial"/>
                <w:color w:val="000000"/>
              </w:rPr>
            </w:pPr>
          </w:p>
        </w:tc>
        <w:tc>
          <w:tcPr>
            <w:tcW w:w="154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1D8CD180"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15372,88</w:t>
            </w:r>
          </w:p>
        </w:tc>
        <w:tc>
          <w:tcPr>
            <w:tcW w:w="1424"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3E4DDD36"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13835,52</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C2C45EB"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1537,36</w:t>
            </w:r>
          </w:p>
        </w:tc>
        <w:tc>
          <w:tcPr>
            <w:tcW w:w="390" w:type="dxa"/>
            <w:tcMar>
              <w:top w:w="15" w:type="dxa"/>
              <w:left w:w="15" w:type="dxa"/>
              <w:bottom w:w="15" w:type="dxa"/>
              <w:right w:w="15" w:type="dxa"/>
            </w:tcMar>
            <w:vAlign w:val="center"/>
          </w:tcPr>
          <w:p w14:paraId="59833863" w14:textId="77777777" w:rsidR="00CA00FA" w:rsidRPr="00CA00FA" w:rsidRDefault="00CA00FA" w:rsidP="00CA00FA">
            <w:pPr>
              <w:spacing w:after="200" w:line="276" w:lineRule="auto"/>
              <w:rPr>
                <w:rFonts w:ascii="Arial" w:hAnsi="Arial" w:cs="Arial"/>
                <w:color w:val="0000FF"/>
              </w:rPr>
            </w:pPr>
          </w:p>
        </w:tc>
      </w:tr>
      <w:tr w:rsidR="00CA00FA" w:rsidRPr="00CA00FA" w14:paraId="4A547EF4" w14:textId="77777777" w:rsidTr="00CA00FA">
        <w:trPr>
          <w:trHeight w:val="525"/>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C0B6EA"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6</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335D2AD"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Насос ЭЦВ 8-16-140</w:t>
            </w:r>
          </w:p>
        </w:tc>
        <w:tc>
          <w:tcPr>
            <w:tcW w:w="4093" w:type="dxa"/>
            <w:tcBorders>
              <w:top w:val="single" w:sz="6" w:space="0" w:color="000000"/>
              <w:left w:val="single" w:sz="6" w:space="0" w:color="000000"/>
              <w:bottom w:val="single" w:sz="6" w:space="0" w:color="000000"/>
              <w:right w:val="single" w:sz="6" w:space="0" w:color="EFEFEF"/>
            </w:tcBorders>
            <w:tcMar>
              <w:top w:w="15" w:type="dxa"/>
              <w:left w:w="15" w:type="dxa"/>
              <w:bottom w:w="15" w:type="dxa"/>
              <w:right w:w="15" w:type="dxa"/>
            </w:tcMar>
            <w:hideMark/>
          </w:tcPr>
          <w:p w14:paraId="12DFFC02"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142918 Московская область,  го Кашира, п. Зендиково, ул. </w:t>
            </w:r>
            <w:r w:rsidRPr="00CA00FA">
              <w:rPr>
                <w:rFonts w:ascii="Arial" w:hAnsi="Arial" w:cs="Arial"/>
                <w:color w:val="000000"/>
              </w:rPr>
              <w:lastRenderedPageBreak/>
              <w:t>Придорожная (вблизи д.1), В.№2</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5D3A54E" w14:textId="77777777" w:rsidR="00CA00FA" w:rsidRPr="00CA00FA" w:rsidRDefault="00CA00FA" w:rsidP="00CA00FA">
            <w:pPr>
              <w:spacing w:after="200" w:line="276" w:lineRule="auto"/>
              <w:rPr>
                <w:rFonts w:ascii="Arial" w:hAnsi="Arial" w:cs="Arial"/>
                <w:color w:val="000000"/>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3796D3E"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19139,83</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4609713"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17226,00</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8908C8A"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1913,83</w:t>
            </w:r>
          </w:p>
        </w:tc>
        <w:tc>
          <w:tcPr>
            <w:tcW w:w="390" w:type="dxa"/>
            <w:tcMar>
              <w:top w:w="15" w:type="dxa"/>
              <w:left w:w="15" w:type="dxa"/>
              <w:bottom w:w="15" w:type="dxa"/>
              <w:right w:w="15" w:type="dxa"/>
            </w:tcMar>
            <w:vAlign w:val="center"/>
          </w:tcPr>
          <w:p w14:paraId="5C6C85C3" w14:textId="77777777" w:rsidR="00CA00FA" w:rsidRPr="00CA00FA" w:rsidRDefault="00CA00FA" w:rsidP="00CA00FA">
            <w:pPr>
              <w:spacing w:after="200" w:line="276" w:lineRule="auto"/>
              <w:rPr>
                <w:rFonts w:ascii="Arial" w:hAnsi="Arial" w:cs="Arial"/>
                <w:color w:val="0000FF"/>
              </w:rPr>
            </w:pPr>
          </w:p>
        </w:tc>
      </w:tr>
      <w:tr w:rsidR="00CA00FA" w:rsidRPr="00CA00FA" w14:paraId="5A030DC3" w14:textId="77777777" w:rsidTr="00CA00FA">
        <w:trPr>
          <w:trHeight w:val="495"/>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972CCF"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7</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09ED6B2"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Насос ЭЦВ 8-16-140</w:t>
            </w:r>
          </w:p>
        </w:tc>
        <w:tc>
          <w:tcPr>
            <w:tcW w:w="4093" w:type="dxa"/>
            <w:tcBorders>
              <w:top w:val="single" w:sz="6" w:space="0" w:color="000000"/>
              <w:left w:val="single" w:sz="6" w:space="0" w:color="000000"/>
              <w:bottom w:val="single" w:sz="6" w:space="0" w:color="000000"/>
              <w:right w:val="single" w:sz="6" w:space="0" w:color="EFEFEF"/>
            </w:tcBorders>
            <w:tcMar>
              <w:top w:w="15" w:type="dxa"/>
              <w:left w:w="15" w:type="dxa"/>
              <w:bottom w:w="15" w:type="dxa"/>
              <w:right w:w="15" w:type="dxa"/>
            </w:tcMar>
            <w:hideMark/>
          </w:tcPr>
          <w:p w14:paraId="389F27CE"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142918 Московская область,  го Кашира, п. Зендиково, ул. Придорожная (вблизи д.1), В.№4</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CC6EC11" w14:textId="77777777" w:rsidR="00CA00FA" w:rsidRPr="00CA00FA" w:rsidRDefault="00CA00FA" w:rsidP="00CA00FA">
            <w:pPr>
              <w:spacing w:after="200" w:line="276" w:lineRule="auto"/>
              <w:rPr>
                <w:rFonts w:ascii="Arial" w:hAnsi="Arial" w:cs="Arial"/>
                <w:color w:val="000000"/>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65B270A"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22133,05</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1F55C75"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6639,96</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CE8ECB0"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15493,09</w:t>
            </w:r>
          </w:p>
        </w:tc>
        <w:tc>
          <w:tcPr>
            <w:tcW w:w="390" w:type="dxa"/>
            <w:tcMar>
              <w:top w:w="15" w:type="dxa"/>
              <w:left w:w="15" w:type="dxa"/>
              <w:bottom w:w="15" w:type="dxa"/>
              <w:right w:w="15" w:type="dxa"/>
            </w:tcMar>
            <w:vAlign w:val="center"/>
          </w:tcPr>
          <w:p w14:paraId="3ECD0344" w14:textId="77777777" w:rsidR="00CA00FA" w:rsidRPr="00CA00FA" w:rsidRDefault="00CA00FA" w:rsidP="00CA00FA">
            <w:pPr>
              <w:spacing w:after="200" w:line="276" w:lineRule="auto"/>
              <w:rPr>
                <w:rFonts w:ascii="Arial" w:hAnsi="Arial" w:cs="Arial"/>
                <w:color w:val="0000FF"/>
              </w:rPr>
            </w:pPr>
          </w:p>
        </w:tc>
      </w:tr>
      <w:tr w:rsidR="00CA00FA" w:rsidRPr="00CA00FA" w14:paraId="7D64C9ED" w14:textId="77777777" w:rsidTr="00CA00FA">
        <w:trPr>
          <w:trHeight w:val="480"/>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233C54F"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8</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7254EE0"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Насос К 80-50-200</w:t>
            </w:r>
          </w:p>
        </w:tc>
        <w:tc>
          <w:tcPr>
            <w:tcW w:w="4093" w:type="dxa"/>
            <w:tcBorders>
              <w:top w:val="single" w:sz="6" w:space="0" w:color="000000"/>
              <w:left w:val="single" w:sz="6" w:space="0" w:color="000000"/>
              <w:bottom w:val="single" w:sz="6" w:space="0" w:color="000000"/>
              <w:right w:val="single" w:sz="6" w:space="0" w:color="EFEFEF"/>
            </w:tcBorders>
            <w:tcMar>
              <w:top w:w="15" w:type="dxa"/>
              <w:left w:w="15" w:type="dxa"/>
              <w:bottom w:w="15" w:type="dxa"/>
              <w:right w:w="15" w:type="dxa"/>
            </w:tcMar>
            <w:hideMark/>
          </w:tcPr>
          <w:p w14:paraId="4D4FC5C9"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142918 Московская область,  го Кашира, п. Зендиково, ул. Октябрьская (вблизи д.14), ВНС-3</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86384C4" w14:textId="77777777" w:rsidR="00CA00FA" w:rsidRPr="00CA00FA" w:rsidRDefault="00CA00FA" w:rsidP="00CA00FA">
            <w:pPr>
              <w:spacing w:after="200" w:line="276" w:lineRule="auto"/>
              <w:rPr>
                <w:rFonts w:ascii="Arial" w:hAnsi="Arial" w:cs="Arial"/>
                <w:color w:val="000000"/>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CE91763"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10826,20</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533160B"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10826,20</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3E17F2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c>
          <w:tcPr>
            <w:tcW w:w="390" w:type="dxa"/>
            <w:tcMar>
              <w:top w:w="15" w:type="dxa"/>
              <w:left w:w="15" w:type="dxa"/>
              <w:bottom w:w="15" w:type="dxa"/>
              <w:right w:w="15" w:type="dxa"/>
            </w:tcMar>
            <w:vAlign w:val="center"/>
          </w:tcPr>
          <w:p w14:paraId="0CD90A17" w14:textId="77777777" w:rsidR="00CA00FA" w:rsidRPr="00CA00FA" w:rsidRDefault="00CA00FA" w:rsidP="00CA00FA">
            <w:pPr>
              <w:spacing w:after="200" w:line="276" w:lineRule="auto"/>
              <w:rPr>
                <w:rFonts w:ascii="Arial" w:hAnsi="Arial" w:cs="Arial"/>
                <w:color w:val="0000FF"/>
              </w:rPr>
            </w:pPr>
          </w:p>
        </w:tc>
      </w:tr>
      <w:tr w:rsidR="00CA00FA" w:rsidRPr="00CA00FA" w14:paraId="1A39AD53" w14:textId="77777777" w:rsidTr="00CA00FA">
        <w:trPr>
          <w:trHeight w:val="510"/>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A3846F"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9</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21C4934"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Насос К 20-30</w:t>
            </w:r>
          </w:p>
        </w:tc>
        <w:tc>
          <w:tcPr>
            <w:tcW w:w="4093" w:type="dxa"/>
            <w:tcBorders>
              <w:top w:val="single" w:sz="6" w:space="0" w:color="000000"/>
              <w:left w:val="single" w:sz="6" w:space="0" w:color="000000"/>
              <w:bottom w:val="single" w:sz="6" w:space="0" w:color="000000"/>
              <w:right w:val="single" w:sz="6" w:space="0" w:color="EFEFEF"/>
            </w:tcBorders>
            <w:tcMar>
              <w:top w:w="15" w:type="dxa"/>
              <w:left w:w="15" w:type="dxa"/>
              <w:bottom w:w="15" w:type="dxa"/>
              <w:right w:w="15" w:type="dxa"/>
            </w:tcMar>
            <w:hideMark/>
          </w:tcPr>
          <w:p w14:paraId="1231102F"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142918 Московская область,  го Кашира, п. Зендиково, ул. Октябрьская (вблизи д.14), ВНС-3</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F4688B4" w14:textId="77777777" w:rsidR="00CA00FA" w:rsidRPr="00CA00FA" w:rsidRDefault="00CA00FA" w:rsidP="00CA00FA">
            <w:pPr>
              <w:spacing w:after="200" w:line="276" w:lineRule="auto"/>
              <w:rPr>
                <w:rFonts w:ascii="Arial" w:hAnsi="Arial" w:cs="Arial"/>
                <w:color w:val="000000"/>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FF769FC"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3936,80</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1A9C77B"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3936,80</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95698D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c>
          <w:tcPr>
            <w:tcW w:w="390" w:type="dxa"/>
            <w:tcMar>
              <w:top w:w="15" w:type="dxa"/>
              <w:left w:w="15" w:type="dxa"/>
              <w:bottom w:w="15" w:type="dxa"/>
              <w:right w:w="15" w:type="dxa"/>
            </w:tcMar>
            <w:vAlign w:val="center"/>
          </w:tcPr>
          <w:p w14:paraId="1A32642C" w14:textId="77777777" w:rsidR="00CA00FA" w:rsidRPr="00CA00FA" w:rsidRDefault="00CA00FA" w:rsidP="00CA00FA">
            <w:pPr>
              <w:spacing w:after="200" w:line="276" w:lineRule="auto"/>
              <w:rPr>
                <w:rFonts w:ascii="Arial" w:hAnsi="Arial" w:cs="Arial"/>
                <w:color w:val="0000FF"/>
              </w:rPr>
            </w:pPr>
          </w:p>
        </w:tc>
      </w:tr>
      <w:tr w:rsidR="00CA00FA" w:rsidRPr="00CA00FA" w14:paraId="1DBE4827" w14:textId="77777777" w:rsidTr="00CA00FA">
        <w:trPr>
          <w:trHeight w:val="510"/>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BB0B9D"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10</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FB9644B"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Насос К 80-65-160</w:t>
            </w:r>
          </w:p>
        </w:tc>
        <w:tc>
          <w:tcPr>
            <w:tcW w:w="4093" w:type="dxa"/>
            <w:tcBorders>
              <w:top w:val="single" w:sz="6" w:space="0" w:color="000000"/>
              <w:left w:val="single" w:sz="6" w:space="0" w:color="000000"/>
              <w:bottom w:val="single" w:sz="6" w:space="0" w:color="000000"/>
              <w:right w:val="single" w:sz="6" w:space="0" w:color="EFEFEF"/>
            </w:tcBorders>
            <w:tcMar>
              <w:top w:w="15" w:type="dxa"/>
              <w:left w:w="15" w:type="dxa"/>
              <w:bottom w:w="15" w:type="dxa"/>
              <w:right w:w="15" w:type="dxa"/>
            </w:tcMar>
            <w:hideMark/>
          </w:tcPr>
          <w:p w14:paraId="36497E6B"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142918 Московская область,  го Кашира, п. Зендиково, ул. Октябрьская (вблизи д.14), ВНС-3</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C839B60" w14:textId="77777777" w:rsidR="00CA00FA" w:rsidRPr="00CA00FA" w:rsidRDefault="00CA00FA" w:rsidP="00CA00FA">
            <w:pPr>
              <w:spacing w:after="200" w:line="276" w:lineRule="auto"/>
              <w:rPr>
                <w:rFonts w:ascii="Arial" w:hAnsi="Arial" w:cs="Arial"/>
                <w:color w:val="000000"/>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FEC76D0"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5905,20</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D96C13C"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5905,20</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B7FF310"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c>
          <w:tcPr>
            <w:tcW w:w="390" w:type="dxa"/>
            <w:tcMar>
              <w:top w:w="15" w:type="dxa"/>
              <w:left w:w="15" w:type="dxa"/>
              <w:bottom w:w="15" w:type="dxa"/>
              <w:right w:w="15" w:type="dxa"/>
            </w:tcMar>
            <w:vAlign w:val="center"/>
          </w:tcPr>
          <w:p w14:paraId="669C859A" w14:textId="77777777" w:rsidR="00CA00FA" w:rsidRPr="00CA00FA" w:rsidRDefault="00CA00FA" w:rsidP="00CA00FA">
            <w:pPr>
              <w:spacing w:after="200" w:line="276" w:lineRule="auto"/>
              <w:rPr>
                <w:rFonts w:ascii="Arial" w:hAnsi="Arial" w:cs="Arial"/>
                <w:color w:val="0000FF"/>
              </w:rPr>
            </w:pPr>
          </w:p>
        </w:tc>
      </w:tr>
      <w:tr w:rsidR="00CA00FA" w:rsidRPr="00CA00FA" w14:paraId="36002C3F" w14:textId="77777777" w:rsidTr="00CA00FA">
        <w:trPr>
          <w:trHeight w:val="510"/>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7E2C687"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11</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1E6F206"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Насос К-100-65-250</w:t>
            </w:r>
          </w:p>
        </w:tc>
        <w:tc>
          <w:tcPr>
            <w:tcW w:w="4093" w:type="dxa"/>
            <w:tcBorders>
              <w:top w:val="single" w:sz="6" w:space="0" w:color="000000"/>
              <w:left w:val="single" w:sz="6" w:space="0" w:color="000000"/>
              <w:bottom w:val="single" w:sz="6" w:space="0" w:color="000000"/>
              <w:right w:val="single" w:sz="6" w:space="0" w:color="EFEFEF"/>
            </w:tcBorders>
            <w:tcMar>
              <w:top w:w="15" w:type="dxa"/>
              <w:left w:w="15" w:type="dxa"/>
              <w:bottom w:w="15" w:type="dxa"/>
              <w:right w:w="15" w:type="dxa"/>
            </w:tcMar>
            <w:hideMark/>
          </w:tcPr>
          <w:p w14:paraId="53DFA6DF"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142918 Московская область,  го Кашира, п. Зендиково, ул. Придорожная (вблизи д.1), ВНС-2</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61198EB" w14:textId="77777777" w:rsidR="00CA00FA" w:rsidRPr="00CA00FA" w:rsidRDefault="00CA00FA" w:rsidP="00CA00FA">
            <w:pPr>
              <w:spacing w:after="200" w:line="276" w:lineRule="auto"/>
              <w:rPr>
                <w:rFonts w:ascii="Arial" w:hAnsi="Arial" w:cs="Arial"/>
                <w:color w:val="000000"/>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C245C65"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11420,00</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9F94D2F"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11420,00</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C12CA4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c>
          <w:tcPr>
            <w:tcW w:w="390" w:type="dxa"/>
            <w:tcMar>
              <w:top w:w="15" w:type="dxa"/>
              <w:left w:w="15" w:type="dxa"/>
              <w:bottom w:w="15" w:type="dxa"/>
              <w:right w:w="15" w:type="dxa"/>
            </w:tcMar>
            <w:vAlign w:val="center"/>
          </w:tcPr>
          <w:p w14:paraId="37E70D90" w14:textId="77777777" w:rsidR="00CA00FA" w:rsidRPr="00CA00FA" w:rsidRDefault="00CA00FA" w:rsidP="00CA00FA">
            <w:pPr>
              <w:spacing w:after="200" w:line="276" w:lineRule="auto"/>
              <w:rPr>
                <w:rFonts w:ascii="Arial" w:hAnsi="Arial" w:cs="Arial"/>
                <w:color w:val="0000FF"/>
              </w:rPr>
            </w:pPr>
          </w:p>
        </w:tc>
      </w:tr>
      <w:tr w:rsidR="00CA00FA" w:rsidRPr="00CA00FA" w14:paraId="6B60C26A" w14:textId="77777777" w:rsidTr="00CA00FA">
        <w:trPr>
          <w:trHeight w:val="465"/>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AE4C0C"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12</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CA83610"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Электро двигатель, 55кВ, 3000 об/мин.</w:t>
            </w:r>
          </w:p>
        </w:tc>
        <w:tc>
          <w:tcPr>
            <w:tcW w:w="4093" w:type="dxa"/>
            <w:tcBorders>
              <w:top w:val="single" w:sz="6" w:space="0" w:color="000000"/>
              <w:left w:val="single" w:sz="6" w:space="0" w:color="000000"/>
              <w:bottom w:val="single" w:sz="6" w:space="0" w:color="000000"/>
              <w:right w:val="single" w:sz="6" w:space="0" w:color="EFEFEF"/>
            </w:tcBorders>
            <w:tcMar>
              <w:top w:w="15" w:type="dxa"/>
              <w:left w:w="15" w:type="dxa"/>
              <w:bottom w:w="15" w:type="dxa"/>
              <w:right w:w="15" w:type="dxa"/>
            </w:tcMar>
            <w:hideMark/>
          </w:tcPr>
          <w:p w14:paraId="7C2EC526"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142918 Московская область,  го Кашира, п. Зендиково, ул. Придорожная (вблизи д.1), ВНС-2</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94E2BA2" w14:textId="77777777" w:rsidR="00CA00FA" w:rsidRPr="00CA00FA" w:rsidRDefault="00CA00FA" w:rsidP="00CA00FA">
            <w:pPr>
              <w:spacing w:after="200" w:line="276" w:lineRule="auto"/>
              <w:rPr>
                <w:rFonts w:ascii="Arial" w:hAnsi="Arial" w:cs="Arial"/>
                <w:color w:val="000000"/>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6EC9DD3"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6803,28</w:t>
            </w:r>
          </w:p>
        </w:tc>
        <w:tc>
          <w:tcPr>
            <w:tcW w:w="1424" w:type="dxa"/>
            <w:tcBorders>
              <w:top w:val="single" w:sz="6" w:space="0" w:color="EFEFEF"/>
              <w:left w:val="single" w:sz="6" w:space="0" w:color="000000"/>
              <w:bottom w:val="single" w:sz="6" w:space="0" w:color="000000"/>
              <w:right w:val="single" w:sz="6" w:space="0" w:color="000000"/>
            </w:tcBorders>
            <w:tcMar>
              <w:top w:w="15" w:type="dxa"/>
              <w:left w:w="15" w:type="dxa"/>
              <w:bottom w:w="15" w:type="dxa"/>
              <w:right w:w="15" w:type="dxa"/>
            </w:tcMar>
            <w:hideMark/>
          </w:tcPr>
          <w:p w14:paraId="2E6F756E"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3760,00</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4F8C545"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3043,28</w:t>
            </w:r>
          </w:p>
        </w:tc>
        <w:tc>
          <w:tcPr>
            <w:tcW w:w="390" w:type="dxa"/>
            <w:tcMar>
              <w:top w:w="15" w:type="dxa"/>
              <w:left w:w="15" w:type="dxa"/>
              <w:bottom w:w="15" w:type="dxa"/>
              <w:right w:w="15" w:type="dxa"/>
            </w:tcMar>
            <w:vAlign w:val="center"/>
          </w:tcPr>
          <w:p w14:paraId="56B4A668" w14:textId="77777777" w:rsidR="00CA00FA" w:rsidRPr="00CA00FA" w:rsidRDefault="00CA00FA" w:rsidP="00CA00FA">
            <w:pPr>
              <w:spacing w:after="200" w:line="276" w:lineRule="auto"/>
              <w:rPr>
                <w:rFonts w:ascii="Arial" w:hAnsi="Arial" w:cs="Arial"/>
                <w:color w:val="0000FF"/>
              </w:rPr>
            </w:pPr>
          </w:p>
        </w:tc>
      </w:tr>
      <w:tr w:rsidR="00CA00FA" w:rsidRPr="00CA00FA" w14:paraId="592D8BBD" w14:textId="77777777" w:rsidTr="00CA00FA">
        <w:trPr>
          <w:trHeight w:val="495"/>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0F4627"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13</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7034ADE"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Насос К-100-65-200</w:t>
            </w:r>
          </w:p>
        </w:tc>
        <w:tc>
          <w:tcPr>
            <w:tcW w:w="4093" w:type="dxa"/>
            <w:tcBorders>
              <w:top w:val="single" w:sz="6" w:space="0" w:color="000000"/>
              <w:left w:val="single" w:sz="6" w:space="0" w:color="000000"/>
              <w:bottom w:val="single" w:sz="6" w:space="0" w:color="000000"/>
              <w:right w:val="single" w:sz="6" w:space="0" w:color="EFEFEF"/>
            </w:tcBorders>
            <w:tcMar>
              <w:top w:w="15" w:type="dxa"/>
              <w:left w:w="15" w:type="dxa"/>
              <w:bottom w:w="15" w:type="dxa"/>
              <w:right w:w="15" w:type="dxa"/>
            </w:tcMar>
            <w:hideMark/>
          </w:tcPr>
          <w:p w14:paraId="145BF480"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142918 Московская область,  го Кашира, п. Зендиково, ул.Банная (территория пром. Зоны), КНС</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BFA1C7" w14:textId="77777777" w:rsidR="00CA00FA" w:rsidRPr="00CA00FA" w:rsidRDefault="00CA00FA" w:rsidP="00CA00FA">
            <w:pPr>
              <w:spacing w:after="200" w:line="276" w:lineRule="auto"/>
              <w:rPr>
                <w:rFonts w:ascii="Arial" w:hAnsi="Arial" w:cs="Arial"/>
                <w:color w:val="000000"/>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0AE0984"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13000,00</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FAFC599"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13000,00</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53C64B6"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c>
          <w:tcPr>
            <w:tcW w:w="390" w:type="dxa"/>
            <w:tcMar>
              <w:top w:w="15" w:type="dxa"/>
              <w:left w:w="15" w:type="dxa"/>
              <w:bottom w:w="15" w:type="dxa"/>
              <w:right w:w="15" w:type="dxa"/>
            </w:tcMar>
            <w:vAlign w:val="center"/>
          </w:tcPr>
          <w:p w14:paraId="18F063B3" w14:textId="77777777" w:rsidR="00CA00FA" w:rsidRPr="00CA00FA" w:rsidRDefault="00CA00FA" w:rsidP="00CA00FA">
            <w:pPr>
              <w:spacing w:after="200" w:line="276" w:lineRule="auto"/>
              <w:rPr>
                <w:rFonts w:ascii="Arial" w:hAnsi="Arial" w:cs="Arial"/>
                <w:color w:val="0000FF"/>
              </w:rPr>
            </w:pPr>
          </w:p>
        </w:tc>
      </w:tr>
      <w:tr w:rsidR="00CA00FA" w:rsidRPr="00CA00FA" w14:paraId="28127CCF" w14:textId="77777777" w:rsidTr="00CA00FA">
        <w:trPr>
          <w:trHeight w:val="465"/>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56B6F7"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14</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0B5EB62"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Насос К-100-65-200</w:t>
            </w:r>
          </w:p>
        </w:tc>
        <w:tc>
          <w:tcPr>
            <w:tcW w:w="4093" w:type="dxa"/>
            <w:tcBorders>
              <w:top w:val="single" w:sz="6" w:space="0" w:color="000000"/>
              <w:left w:val="single" w:sz="6" w:space="0" w:color="000000"/>
              <w:bottom w:val="single" w:sz="6" w:space="0" w:color="000000"/>
              <w:right w:val="single" w:sz="6" w:space="0" w:color="EFEFEF"/>
            </w:tcBorders>
            <w:tcMar>
              <w:top w:w="15" w:type="dxa"/>
              <w:left w:w="15" w:type="dxa"/>
              <w:bottom w:w="15" w:type="dxa"/>
              <w:right w:w="15" w:type="dxa"/>
            </w:tcMar>
            <w:hideMark/>
          </w:tcPr>
          <w:p w14:paraId="0E13FDA6"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142918 Московская область,  го </w:t>
            </w:r>
            <w:r w:rsidRPr="00CA00FA">
              <w:rPr>
                <w:rFonts w:ascii="Arial" w:hAnsi="Arial" w:cs="Arial"/>
                <w:color w:val="000000"/>
              </w:rPr>
              <w:lastRenderedPageBreak/>
              <w:t>Кашира, п. Зендиково, ул. Октябрьская (вблизи д.4), КНС</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FF68446" w14:textId="77777777" w:rsidR="00CA00FA" w:rsidRPr="00CA00FA" w:rsidRDefault="00CA00FA" w:rsidP="00CA00FA">
            <w:pPr>
              <w:spacing w:after="200" w:line="276" w:lineRule="auto"/>
              <w:rPr>
                <w:rFonts w:ascii="Arial" w:hAnsi="Arial" w:cs="Arial"/>
                <w:color w:val="000000"/>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F3D4966"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13000,00</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D358AFA"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13000,00</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A213FC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c>
          <w:tcPr>
            <w:tcW w:w="390" w:type="dxa"/>
            <w:tcMar>
              <w:top w:w="15" w:type="dxa"/>
              <w:left w:w="15" w:type="dxa"/>
              <w:bottom w:w="15" w:type="dxa"/>
              <w:right w:w="15" w:type="dxa"/>
            </w:tcMar>
            <w:vAlign w:val="center"/>
          </w:tcPr>
          <w:p w14:paraId="4898C6E1" w14:textId="77777777" w:rsidR="00CA00FA" w:rsidRPr="00CA00FA" w:rsidRDefault="00CA00FA" w:rsidP="00CA00FA">
            <w:pPr>
              <w:spacing w:after="200" w:line="276" w:lineRule="auto"/>
              <w:rPr>
                <w:rFonts w:ascii="Arial" w:hAnsi="Arial" w:cs="Arial"/>
                <w:color w:val="0000FF"/>
              </w:rPr>
            </w:pPr>
          </w:p>
        </w:tc>
      </w:tr>
      <w:tr w:rsidR="00CA00FA" w:rsidRPr="00CA00FA" w14:paraId="2DCA42A1" w14:textId="77777777" w:rsidTr="00CA00FA">
        <w:trPr>
          <w:trHeight w:val="495"/>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4AC738"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15</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7C9AE20"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Насос СМ 125-80-315/4</w:t>
            </w:r>
          </w:p>
        </w:tc>
        <w:tc>
          <w:tcPr>
            <w:tcW w:w="4093" w:type="dxa"/>
            <w:tcBorders>
              <w:top w:val="single" w:sz="6" w:space="0" w:color="000000"/>
              <w:left w:val="single" w:sz="6" w:space="0" w:color="000000"/>
              <w:bottom w:val="single" w:sz="6" w:space="0" w:color="000000"/>
              <w:right w:val="single" w:sz="6" w:space="0" w:color="EFEFEF"/>
            </w:tcBorders>
            <w:tcMar>
              <w:top w:w="15" w:type="dxa"/>
              <w:left w:w="15" w:type="dxa"/>
              <w:bottom w:w="15" w:type="dxa"/>
              <w:right w:w="15" w:type="dxa"/>
            </w:tcMar>
            <w:hideMark/>
          </w:tcPr>
          <w:p w14:paraId="2F29C1FD"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142918 Московская область,  го Кашира, п. Зендиково, ул. Октябрьская (вблизи д.10), КНС</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003E1DF" w14:textId="77777777" w:rsidR="00CA00FA" w:rsidRPr="00CA00FA" w:rsidRDefault="00CA00FA" w:rsidP="00CA00FA">
            <w:pPr>
              <w:spacing w:after="200" w:line="276" w:lineRule="auto"/>
              <w:rPr>
                <w:rFonts w:ascii="Arial" w:hAnsi="Arial" w:cs="Arial"/>
                <w:color w:val="000000"/>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FFD157B"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17871,00</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B2DF810"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17871,00</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D92324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c>
          <w:tcPr>
            <w:tcW w:w="390" w:type="dxa"/>
            <w:tcMar>
              <w:top w:w="15" w:type="dxa"/>
              <w:left w:w="15" w:type="dxa"/>
              <w:bottom w:w="15" w:type="dxa"/>
              <w:right w:w="15" w:type="dxa"/>
            </w:tcMar>
            <w:vAlign w:val="center"/>
          </w:tcPr>
          <w:p w14:paraId="6C9F13DF" w14:textId="77777777" w:rsidR="00CA00FA" w:rsidRPr="00CA00FA" w:rsidRDefault="00CA00FA" w:rsidP="00CA00FA">
            <w:pPr>
              <w:spacing w:after="200" w:line="276" w:lineRule="auto"/>
              <w:rPr>
                <w:rFonts w:ascii="Arial" w:hAnsi="Arial" w:cs="Arial"/>
                <w:color w:val="0000FF"/>
              </w:rPr>
            </w:pPr>
          </w:p>
        </w:tc>
      </w:tr>
      <w:tr w:rsidR="00CA00FA" w:rsidRPr="00CA00FA" w14:paraId="5983276D" w14:textId="77777777" w:rsidTr="00CA00FA">
        <w:trPr>
          <w:trHeight w:val="480"/>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6AF4A1"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16</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9378BAB"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Насос СМ 125-80-315/4</w:t>
            </w:r>
          </w:p>
        </w:tc>
        <w:tc>
          <w:tcPr>
            <w:tcW w:w="4093" w:type="dxa"/>
            <w:tcBorders>
              <w:top w:val="single" w:sz="6" w:space="0" w:color="000000"/>
              <w:left w:val="single" w:sz="6" w:space="0" w:color="000000"/>
              <w:bottom w:val="single" w:sz="6" w:space="0" w:color="000000"/>
              <w:right w:val="single" w:sz="6" w:space="0" w:color="EFEFEF"/>
            </w:tcBorders>
            <w:tcMar>
              <w:top w:w="15" w:type="dxa"/>
              <w:left w:w="15" w:type="dxa"/>
              <w:bottom w:w="15" w:type="dxa"/>
              <w:right w:w="15" w:type="dxa"/>
            </w:tcMar>
            <w:hideMark/>
          </w:tcPr>
          <w:p w14:paraId="62F60E63"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142918 Московская область,  го Кашира, п. Зендиково, ул. Октябрьская (вблизи д.10), КНС</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492E221" w14:textId="77777777" w:rsidR="00CA00FA" w:rsidRPr="00CA00FA" w:rsidRDefault="00CA00FA" w:rsidP="00CA00FA">
            <w:pPr>
              <w:spacing w:after="200" w:line="276" w:lineRule="auto"/>
              <w:rPr>
                <w:rFonts w:ascii="Arial" w:hAnsi="Arial" w:cs="Arial"/>
                <w:color w:val="000000"/>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1F9D09F"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24500,00</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7C54C49"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24500,00</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70C754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c>
          <w:tcPr>
            <w:tcW w:w="390" w:type="dxa"/>
            <w:tcMar>
              <w:top w:w="15" w:type="dxa"/>
              <w:left w:w="15" w:type="dxa"/>
              <w:bottom w:w="15" w:type="dxa"/>
              <w:right w:w="15" w:type="dxa"/>
            </w:tcMar>
            <w:vAlign w:val="center"/>
          </w:tcPr>
          <w:p w14:paraId="33FBAF5C" w14:textId="77777777" w:rsidR="00CA00FA" w:rsidRPr="00CA00FA" w:rsidRDefault="00CA00FA" w:rsidP="00CA00FA">
            <w:pPr>
              <w:spacing w:after="200" w:line="276" w:lineRule="auto"/>
              <w:rPr>
                <w:rFonts w:ascii="Arial" w:hAnsi="Arial" w:cs="Arial"/>
                <w:color w:val="0000FF"/>
              </w:rPr>
            </w:pPr>
          </w:p>
        </w:tc>
      </w:tr>
      <w:tr w:rsidR="00CA00FA" w:rsidRPr="00CA00FA" w14:paraId="009B64F8" w14:textId="77777777" w:rsidTr="00CA00FA">
        <w:trPr>
          <w:trHeight w:val="450"/>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78C539F"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17</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D70B820"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Насос ЭЦВ 8-25-150</w:t>
            </w:r>
          </w:p>
        </w:tc>
        <w:tc>
          <w:tcPr>
            <w:tcW w:w="4093" w:type="dxa"/>
            <w:tcBorders>
              <w:top w:val="single" w:sz="6" w:space="0" w:color="000000"/>
              <w:left w:val="single" w:sz="6" w:space="0" w:color="000000"/>
              <w:bottom w:val="single" w:sz="6" w:space="0" w:color="000000"/>
              <w:right w:val="single" w:sz="6" w:space="0" w:color="EFEFEF"/>
            </w:tcBorders>
            <w:tcMar>
              <w:top w:w="15" w:type="dxa"/>
              <w:left w:w="15" w:type="dxa"/>
              <w:bottom w:w="15" w:type="dxa"/>
              <w:right w:w="15" w:type="dxa"/>
            </w:tcMar>
            <w:hideMark/>
          </w:tcPr>
          <w:p w14:paraId="68549AC2"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142918 Московская область,  го Кашира, д.Кокино, ул. Дорожная (вблизи д.2)</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0C1FD7D" w14:textId="77777777" w:rsidR="00CA00FA" w:rsidRPr="00CA00FA" w:rsidRDefault="00CA00FA" w:rsidP="00CA00FA">
            <w:pPr>
              <w:spacing w:after="200" w:line="276" w:lineRule="auto"/>
              <w:rPr>
                <w:rFonts w:ascii="Arial" w:hAnsi="Arial" w:cs="Arial"/>
                <w:color w:val="000000"/>
              </w:rPr>
            </w:pPr>
          </w:p>
        </w:tc>
        <w:tc>
          <w:tcPr>
            <w:tcW w:w="1548" w:type="dxa"/>
            <w:tcBorders>
              <w:top w:val="single" w:sz="6" w:space="0" w:color="EFEFEF"/>
              <w:left w:val="single" w:sz="6" w:space="0" w:color="000000"/>
              <w:bottom w:val="single" w:sz="6" w:space="0" w:color="000000"/>
              <w:right w:val="single" w:sz="6" w:space="0" w:color="000000"/>
            </w:tcBorders>
            <w:tcMar>
              <w:top w:w="15" w:type="dxa"/>
              <w:left w:w="15" w:type="dxa"/>
              <w:bottom w:w="15" w:type="dxa"/>
              <w:right w:w="15" w:type="dxa"/>
            </w:tcMar>
            <w:hideMark/>
          </w:tcPr>
          <w:p w14:paraId="7D26654B"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23423,73</w:t>
            </w:r>
          </w:p>
        </w:tc>
        <w:tc>
          <w:tcPr>
            <w:tcW w:w="1424" w:type="dxa"/>
            <w:tcBorders>
              <w:top w:val="single" w:sz="6" w:space="0" w:color="EFEFEF"/>
              <w:left w:val="single" w:sz="6" w:space="0" w:color="000000"/>
              <w:bottom w:val="single" w:sz="6" w:space="0" w:color="000000"/>
              <w:right w:val="single" w:sz="6" w:space="0" w:color="000000"/>
            </w:tcBorders>
            <w:tcMar>
              <w:top w:w="15" w:type="dxa"/>
              <w:left w:w="15" w:type="dxa"/>
              <w:bottom w:w="15" w:type="dxa"/>
              <w:right w:w="15" w:type="dxa"/>
            </w:tcMar>
            <w:hideMark/>
          </w:tcPr>
          <w:p w14:paraId="4508F9FD"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10540,62</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46B2F9D"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12883,11</w:t>
            </w:r>
          </w:p>
        </w:tc>
        <w:tc>
          <w:tcPr>
            <w:tcW w:w="390" w:type="dxa"/>
            <w:tcMar>
              <w:top w:w="15" w:type="dxa"/>
              <w:left w:w="15" w:type="dxa"/>
              <w:bottom w:w="15" w:type="dxa"/>
              <w:right w:w="15" w:type="dxa"/>
            </w:tcMar>
            <w:vAlign w:val="center"/>
          </w:tcPr>
          <w:p w14:paraId="1F0E3F34" w14:textId="77777777" w:rsidR="00CA00FA" w:rsidRPr="00CA00FA" w:rsidRDefault="00CA00FA" w:rsidP="00CA00FA">
            <w:pPr>
              <w:spacing w:after="200" w:line="276" w:lineRule="auto"/>
              <w:rPr>
                <w:rFonts w:ascii="Arial" w:hAnsi="Arial" w:cs="Arial"/>
                <w:color w:val="0000FF"/>
              </w:rPr>
            </w:pPr>
          </w:p>
        </w:tc>
      </w:tr>
      <w:tr w:rsidR="00CA00FA" w:rsidRPr="00CA00FA" w14:paraId="27F3DE07" w14:textId="77777777" w:rsidTr="00CA00FA">
        <w:trPr>
          <w:trHeight w:val="480"/>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7D1E9C"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18</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F0C406F"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Насос ЭЦВ 6-10-185</w:t>
            </w:r>
          </w:p>
        </w:tc>
        <w:tc>
          <w:tcPr>
            <w:tcW w:w="4093" w:type="dxa"/>
            <w:tcBorders>
              <w:top w:val="single" w:sz="6" w:space="0" w:color="000000"/>
              <w:left w:val="single" w:sz="6" w:space="0" w:color="000000"/>
              <w:bottom w:val="single" w:sz="6" w:space="0" w:color="000000"/>
              <w:right w:val="single" w:sz="6" w:space="0" w:color="EFEFEF"/>
            </w:tcBorders>
            <w:tcMar>
              <w:top w:w="15" w:type="dxa"/>
              <w:left w:w="15" w:type="dxa"/>
              <w:bottom w:w="15" w:type="dxa"/>
              <w:right w:w="15" w:type="dxa"/>
            </w:tcMar>
            <w:hideMark/>
          </w:tcPr>
          <w:p w14:paraId="0410A7A3"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142918 Московская область,  го Кашира, д.Кокино, ул. Дорожная (вблизи д.2)</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DFBCC5E" w14:textId="77777777" w:rsidR="00CA00FA" w:rsidRPr="00CA00FA" w:rsidRDefault="00CA00FA" w:rsidP="00CA00FA">
            <w:pPr>
              <w:spacing w:after="200" w:line="276" w:lineRule="auto"/>
              <w:rPr>
                <w:rFonts w:ascii="Arial" w:hAnsi="Arial" w:cs="Arial"/>
                <w:color w:val="000000"/>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DBF5D0"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13143,22</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471E0DE"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13143,22</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FCC4FE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c>
          <w:tcPr>
            <w:tcW w:w="390" w:type="dxa"/>
            <w:tcMar>
              <w:top w:w="15" w:type="dxa"/>
              <w:left w:w="15" w:type="dxa"/>
              <w:bottom w:w="15" w:type="dxa"/>
              <w:right w:w="15" w:type="dxa"/>
            </w:tcMar>
            <w:vAlign w:val="center"/>
          </w:tcPr>
          <w:p w14:paraId="7C216385" w14:textId="77777777" w:rsidR="00CA00FA" w:rsidRPr="00CA00FA" w:rsidRDefault="00CA00FA" w:rsidP="00CA00FA">
            <w:pPr>
              <w:spacing w:after="200" w:line="276" w:lineRule="auto"/>
              <w:rPr>
                <w:rFonts w:ascii="Arial" w:hAnsi="Arial" w:cs="Arial"/>
                <w:color w:val="0000FF"/>
              </w:rPr>
            </w:pPr>
          </w:p>
        </w:tc>
      </w:tr>
      <w:tr w:rsidR="00CA00FA" w:rsidRPr="00CA00FA" w14:paraId="110138A9" w14:textId="77777777" w:rsidTr="00CA00FA">
        <w:trPr>
          <w:trHeight w:val="450"/>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1997DFF"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19</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83761C"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Насос ЭЦВ 8-25-150 (16кВ)</w:t>
            </w:r>
          </w:p>
        </w:tc>
        <w:tc>
          <w:tcPr>
            <w:tcW w:w="4093" w:type="dxa"/>
            <w:tcBorders>
              <w:top w:val="single" w:sz="6" w:space="0" w:color="000000"/>
              <w:left w:val="single" w:sz="6" w:space="0" w:color="000000"/>
              <w:bottom w:val="single" w:sz="6" w:space="0" w:color="000000"/>
              <w:right w:val="single" w:sz="6" w:space="0" w:color="EFEFEF"/>
            </w:tcBorders>
            <w:tcMar>
              <w:top w:w="15" w:type="dxa"/>
              <w:left w:w="15" w:type="dxa"/>
              <w:bottom w:w="15" w:type="dxa"/>
              <w:right w:w="15" w:type="dxa"/>
            </w:tcMar>
            <w:hideMark/>
          </w:tcPr>
          <w:p w14:paraId="3656B4D0"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142918 Московская область,  го Кашира, д.Кокино, ул. Дорожная (вблизи д.2)</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7636295" w14:textId="77777777" w:rsidR="00CA00FA" w:rsidRPr="00CA00FA" w:rsidRDefault="00CA00FA" w:rsidP="00CA00FA">
            <w:pPr>
              <w:spacing w:after="200" w:line="276" w:lineRule="auto"/>
              <w:rPr>
                <w:rFonts w:ascii="Arial" w:hAnsi="Arial" w:cs="Arial"/>
                <w:color w:val="000000"/>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AC9D1DB"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10089,36</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B84B5B2"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10089,36</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D3B4050"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c>
          <w:tcPr>
            <w:tcW w:w="390" w:type="dxa"/>
            <w:tcMar>
              <w:top w:w="15" w:type="dxa"/>
              <w:left w:w="15" w:type="dxa"/>
              <w:bottom w:w="15" w:type="dxa"/>
              <w:right w:w="15" w:type="dxa"/>
            </w:tcMar>
            <w:vAlign w:val="center"/>
          </w:tcPr>
          <w:p w14:paraId="051EFDF4" w14:textId="77777777" w:rsidR="00CA00FA" w:rsidRPr="00CA00FA" w:rsidRDefault="00CA00FA" w:rsidP="00CA00FA">
            <w:pPr>
              <w:spacing w:after="200" w:line="276" w:lineRule="auto"/>
              <w:rPr>
                <w:rFonts w:ascii="Arial" w:hAnsi="Arial" w:cs="Arial"/>
                <w:color w:val="0000FF"/>
              </w:rPr>
            </w:pPr>
          </w:p>
        </w:tc>
      </w:tr>
      <w:tr w:rsidR="00CA00FA" w:rsidRPr="00CA00FA" w14:paraId="33DF3DE5" w14:textId="77777777" w:rsidTr="00CA00FA">
        <w:trPr>
          <w:trHeight w:val="510"/>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E755A7"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20</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3CDD298"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Насос СМ 100-65-250</w:t>
            </w:r>
          </w:p>
        </w:tc>
        <w:tc>
          <w:tcPr>
            <w:tcW w:w="4093" w:type="dxa"/>
            <w:tcBorders>
              <w:top w:val="single" w:sz="6" w:space="0" w:color="000000"/>
              <w:left w:val="single" w:sz="6" w:space="0" w:color="000000"/>
              <w:bottom w:val="single" w:sz="6" w:space="0" w:color="000000"/>
              <w:right w:val="single" w:sz="6" w:space="0" w:color="EFEFEF"/>
            </w:tcBorders>
            <w:tcMar>
              <w:top w:w="15" w:type="dxa"/>
              <w:left w:w="15" w:type="dxa"/>
              <w:bottom w:w="15" w:type="dxa"/>
              <w:right w:w="15" w:type="dxa"/>
            </w:tcMar>
            <w:hideMark/>
          </w:tcPr>
          <w:p w14:paraId="2A14CC7D"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142918 Московская область,  го Кашира, д.Кокино, ул. Луговая (вблизи д.15), КНС</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F5A4E2" w14:textId="77777777" w:rsidR="00CA00FA" w:rsidRPr="00CA00FA" w:rsidRDefault="00CA00FA" w:rsidP="00CA00FA">
            <w:pPr>
              <w:spacing w:after="200" w:line="276" w:lineRule="auto"/>
              <w:rPr>
                <w:rFonts w:ascii="Arial" w:hAnsi="Arial" w:cs="Arial"/>
                <w:color w:val="000000"/>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CC36B43"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22542,37</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FF6B83E"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9392,65</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706E044"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13149,72</w:t>
            </w:r>
          </w:p>
        </w:tc>
        <w:tc>
          <w:tcPr>
            <w:tcW w:w="390" w:type="dxa"/>
            <w:tcMar>
              <w:top w:w="15" w:type="dxa"/>
              <w:left w:w="15" w:type="dxa"/>
              <w:bottom w:w="15" w:type="dxa"/>
              <w:right w:w="15" w:type="dxa"/>
            </w:tcMar>
            <w:vAlign w:val="center"/>
          </w:tcPr>
          <w:p w14:paraId="4DD65DF4" w14:textId="77777777" w:rsidR="00CA00FA" w:rsidRPr="00CA00FA" w:rsidRDefault="00CA00FA" w:rsidP="00CA00FA">
            <w:pPr>
              <w:spacing w:after="200" w:line="276" w:lineRule="auto"/>
              <w:rPr>
                <w:rFonts w:ascii="Arial" w:hAnsi="Arial" w:cs="Arial"/>
                <w:color w:val="0000FF"/>
              </w:rPr>
            </w:pPr>
          </w:p>
        </w:tc>
      </w:tr>
      <w:tr w:rsidR="00CA00FA" w:rsidRPr="00CA00FA" w14:paraId="368C85D1" w14:textId="77777777" w:rsidTr="00CA00FA">
        <w:trPr>
          <w:trHeight w:val="450"/>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6565562"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21</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9164641"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Компрессор</w:t>
            </w:r>
          </w:p>
        </w:tc>
        <w:tc>
          <w:tcPr>
            <w:tcW w:w="4093" w:type="dxa"/>
            <w:tcBorders>
              <w:top w:val="single" w:sz="6" w:space="0" w:color="000000"/>
              <w:left w:val="single" w:sz="6" w:space="0" w:color="000000"/>
              <w:bottom w:val="single" w:sz="6" w:space="0" w:color="000000"/>
              <w:right w:val="single" w:sz="6" w:space="0" w:color="EFEFEF"/>
            </w:tcBorders>
            <w:tcMar>
              <w:top w:w="15" w:type="dxa"/>
              <w:left w:w="15" w:type="dxa"/>
              <w:bottom w:w="15" w:type="dxa"/>
              <w:right w:w="15" w:type="dxa"/>
            </w:tcMar>
            <w:hideMark/>
          </w:tcPr>
          <w:p w14:paraId="3691E130"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142918 Московская область,  го Кашира, д.Кокино, ул. Полевая (вблизи д.1), очистные сооружения</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578C369" w14:textId="77777777" w:rsidR="00CA00FA" w:rsidRPr="00CA00FA" w:rsidRDefault="00CA00FA" w:rsidP="00CA00FA">
            <w:pPr>
              <w:spacing w:after="200" w:line="276" w:lineRule="auto"/>
              <w:rPr>
                <w:rFonts w:ascii="Arial" w:hAnsi="Arial" w:cs="Arial"/>
                <w:color w:val="000000"/>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4ED45DF"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7920,00</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D9E54BA"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7920,00</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253FC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c>
          <w:tcPr>
            <w:tcW w:w="390" w:type="dxa"/>
            <w:tcMar>
              <w:top w:w="15" w:type="dxa"/>
              <w:left w:w="15" w:type="dxa"/>
              <w:bottom w:w="15" w:type="dxa"/>
              <w:right w:w="15" w:type="dxa"/>
            </w:tcMar>
            <w:vAlign w:val="center"/>
          </w:tcPr>
          <w:p w14:paraId="660DB2AD" w14:textId="77777777" w:rsidR="00CA00FA" w:rsidRPr="00CA00FA" w:rsidRDefault="00CA00FA" w:rsidP="00CA00FA">
            <w:pPr>
              <w:spacing w:after="200" w:line="276" w:lineRule="auto"/>
              <w:rPr>
                <w:rFonts w:ascii="Arial" w:hAnsi="Arial" w:cs="Arial"/>
                <w:color w:val="0000FF"/>
              </w:rPr>
            </w:pPr>
          </w:p>
        </w:tc>
      </w:tr>
      <w:tr w:rsidR="00CA00FA" w:rsidRPr="00CA00FA" w14:paraId="3F4ED86C" w14:textId="77777777" w:rsidTr="00CA00FA">
        <w:trPr>
          <w:trHeight w:val="450"/>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7F67D24"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lastRenderedPageBreak/>
              <w:t>22</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62B9C3A"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Насос СД 50/10 (4*1500)</w:t>
            </w:r>
          </w:p>
        </w:tc>
        <w:tc>
          <w:tcPr>
            <w:tcW w:w="4093" w:type="dxa"/>
            <w:tcBorders>
              <w:top w:val="single" w:sz="6" w:space="0" w:color="000000"/>
              <w:left w:val="single" w:sz="6" w:space="0" w:color="000000"/>
              <w:bottom w:val="single" w:sz="6" w:space="0" w:color="000000"/>
              <w:right w:val="single" w:sz="6" w:space="0" w:color="EFEFEF"/>
            </w:tcBorders>
            <w:tcMar>
              <w:top w:w="15" w:type="dxa"/>
              <w:left w:w="15" w:type="dxa"/>
              <w:bottom w:w="15" w:type="dxa"/>
              <w:right w:w="15" w:type="dxa"/>
            </w:tcMar>
            <w:hideMark/>
          </w:tcPr>
          <w:p w14:paraId="62154837"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142918 Московская область,  го Кашира, д.Кокино, ул. Полевая (вблизи д.1), очистные сооружения</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5805C71" w14:textId="77777777" w:rsidR="00CA00FA" w:rsidRPr="00CA00FA" w:rsidRDefault="00CA00FA" w:rsidP="00CA00FA">
            <w:pPr>
              <w:spacing w:after="200" w:line="276" w:lineRule="auto"/>
              <w:rPr>
                <w:rFonts w:ascii="Arial" w:hAnsi="Arial" w:cs="Arial"/>
                <w:color w:val="000000"/>
              </w:rPr>
            </w:pPr>
          </w:p>
        </w:tc>
        <w:tc>
          <w:tcPr>
            <w:tcW w:w="1548" w:type="dxa"/>
            <w:tcBorders>
              <w:top w:val="single" w:sz="6" w:space="0" w:color="EFEFEF"/>
              <w:left w:val="single" w:sz="6" w:space="0" w:color="000000"/>
              <w:bottom w:val="single" w:sz="6" w:space="0" w:color="000000"/>
              <w:right w:val="single" w:sz="6" w:space="0" w:color="000000"/>
            </w:tcBorders>
            <w:tcMar>
              <w:top w:w="15" w:type="dxa"/>
              <w:left w:w="15" w:type="dxa"/>
              <w:bottom w:w="15" w:type="dxa"/>
              <w:right w:w="15" w:type="dxa"/>
            </w:tcMar>
            <w:hideMark/>
          </w:tcPr>
          <w:p w14:paraId="08673B90"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8174,04</w:t>
            </w:r>
          </w:p>
        </w:tc>
        <w:tc>
          <w:tcPr>
            <w:tcW w:w="1424" w:type="dxa"/>
            <w:tcBorders>
              <w:top w:val="single" w:sz="6" w:space="0" w:color="EFEFEF"/>
              <w:left w:val="single" w:sz="6" w:space="0" w:color="000000"/>
              <w:bottom w:val="single" w:sz="6" w:space="0" w:color="000000"/>
              <w:right w:val="single" w:sz="6" w:space="0" w:color="000000"/>
            </w:tcBorders>
            <w:tcMar>
              <w:top w:w="15" w:type="dxa"/>
              <w:left w:w="15" w:type="dxa"/>
              <w:bottom w:w="15" w:type="dxa"/>
              <w:right w:w="15" w:type="dxa"/>
            </w:tcMar>
            <w:hideMark/>
          </w:tcPr>
          <w:p w14:paraId="7B64B4FD"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8174,04</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180382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c>
          <w:tcPr>
            <w:tcW w:w="390" w:type="dxa"/>
            <w:tcMar>
              <w:top w:w="15" w:type="dxa"/>
              <w:left w:w="15" w:type="dxa"/>
              <w:bottom w:w="15" w:type="dxa"/>
              <w:right w:w="15" w:type="dxa"/>
            </w:tcMar>
            <w:vAlign w:val="center"/>
          </w:tcPr>
          <w:p w14:paraId="0EF74641" w14:textId="77777777" w:rsidR="00CA00FA" w:rsidRPr="00CA00FA" w:rsidRDefault="00CA00FA" w:rsidP="00CA00FA">
            <w:pPr>
              <w:spacing w:after="200" w:line="276" w:lineRule="auto"/>
              <w:rPr>
                <w:rFonts w:ascii="Arial" w:hAnsi="Arial" w:cs="Arial"/>
                <w:color w:val="0000FF"/>
              </w:rPr>
            </w:pPr>
          </w:p>
        </w:tc>
      </w:tr>
      <w:tr w:rsidR="00CA00FA" w:rsidRPr="00CA00FA" w14:paraId="082B8356" w14:textId="77777777" w:rsidTr="00CA00FA">
        <w:trPr>
          <w:trHeight w:val="450"/>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D17289"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23</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423E0AA"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Насос СМ 100-65-200/4</w:t>
            </w:r>
          </w:p>
        </w:tc>
        <w:tc>
          <w:tcPr>
            <w:tcW w:w="4093" w:type="dxa"/>
            <w:tcBorders>
              <w:top w:val="single" w:sz="6" w:space="0" w:color="000000"/>
              <w:left w:val="single" w:sz="6" w:space="0" w:color="000000"/>
              <w:bottom w:val="single" w:sz="6" w:space="0" w:color="000000"/>
              <w:right w:val="single" w:sz="6" w:space="0" w:color="EFEFEF"/>
            </w:tcBorders>
            <w:tcMar>
              <w:top w:w="15" w:type="dxa"/>
              <w:left w:w="15" w:type="dxa"/>
              <w:bottom w:w="15" w:type="dxa"/>
              <w:right w:w="15" w:type="dxa"/>
            </w:tcMar>
            <w:hideMark/>
          </w:tcPr>
          <w:p w14:paraId="7F6EAD00"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142918 Московская область,  го Кашира, д.Кокино, ул. Полевая (вблизи д.1), очистные сооружения</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3EFD1A2" w14:textId="77777777" w:rsidR="00CA00FA" w:rsidRPr="00CA00FA" w:rsidRDefault="00CA00FA" w:rsidP="00CA00FA">
            <w:pPr>
              <w:spacing w:after="200" w:line="276" w:lineRule="auto"/>
              <w:rPr>
                <w:rFonts w:ascii="Arial" w:hAnsi="Arial" w:cs="Arial"/>
                <w:color w:val="000000"/>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24A1EC7"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11126,64</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8B737C"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11126,64</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DA48E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c>
          <w:tcPr>
            <w:tcW w:w="390" w:type="dxa"/>
            <w:tcMar>
              <w:top w:w="15" w:type="dxa"/>
              <w:left w:w="15" w:type="dxa"/>
              <w:bottom w:w="15" w:type="dxa"/>
              <w:right w:w="15" w:type="dxa"/>
            </w:tcMar>
            <w:vAlign w:val="center"/>
          </w:tcPr>
          <w:p w14:paraId="312C364A" w14:textId="77777777" w:rsidR="00CA00FA" w:rsidRPr="00CA00FA" w:rsidRDefault="00CA00FA" w:rsidP="00CA00FA">
            <w:pPr>
              <w:spacing w:after="200" w:line="276" w:lineRule="auto"/>
              <w:rPr>
                <w:rFonts w:ascii="Arial" w:hAnsi="Arial" w:cs="Arial"/>
                <w:color w:val="0000FF"/>
              </w:rPr>
            </w:pPr>
          </w:p>
        </w:tc>
      </w:tr>
      <w:tr w:rsidR="00CA00FA" w:rsidRPr="00CA00FA" w14:paraId="21EB1527" w14:textId="77777777" w:rsidTr="00CA00FA">
        <w:trPr>
          <w:trHeight w:val="495"/>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85A348A"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24</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79E51C0"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Насос ЭЦВ 6-10-185</w:t>
            </w:r>
          </w:p>
        </w:tc>
        <w:tc>
          <w:tcPr>
            <w:tcW w:w="4093" w:type="dxa"/>
            <w:tcBorders>
              <w:top w:val="single" w:sz="6" w:space="0" w:color="000000"/>
              <w:left w:val="single" w:sz="6" w:space="0" w:color="000000"/>
              <w:bottom w:val="single" w:sz="6" w:space="0" w:color="000000"/>
              <w:right w:val="single" w:sz="6" w:space="0" w:color="EFEFEF"/>
            </w:tcBorders>
            <w:tcMar>
              <w:top w:w="15" w:type="dxa"/>
              <w:left w:w="15" w:type="dxa"/>
              <w:bottom w:w="15" w:type="dxa"/>
              <w:right w:w="15" w:type="dxa"/>
            </w:tcMar>
            <w:hideMark/>
          </w:tcPr>
          <w:p w14:paraId="5FB2EE64"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142918 Московская область,  го Кашира, д.Барабаново, ул. Центральная (вблизи д.2)</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E7062A5" w14:textId="77777777" w:rsidR="00CA00FA" w:rsidRPr="00CA00FA" w:rsidRDefault="00CA00FA" w:rsidP="00CA00FA">
            <w:pPr>
              <w:spacing w:after="200" w:line="276" w:lineRule="auto"/>
              <w:rPr>
                <w:rFonts w:ascii="Arial" w:hAnsi="Arial" w:cs="Arial"/>
                <w:color w:val="000000"/>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885387E"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22290,00</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9D530FC"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7430,00</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2C50D02"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14,860.00</w:t>
            </w:r>
          </w:p>
        </w:tc>
        <w:tc>
          <w:tcPr>
            <w:tcW w:w="390" w:type="dxa"/>
            <w:tcMar>
              <w:top w:w="15" w:type="dxa"/>
              <w:left w:w="15" w:type="dxa"/>
              <w:bottom w:w="15" w:type="dxa"/>
              <w:right w:w="15" w:type="dxa"/>
            </w:tcMar>
            <w:vAlign w:val="center"/>
          </w:tcPr>
          <w:p w14:paraId="3C910149" w14:textId="77777777" w:rsidR="00CA00FA" w:rsidRPr="00CA00FA" w:rsidRDefault="00CA00FA" w:rsidP="00CA00FA">
            <w:pPr>
              <w:spacing w:after="200" w:line="276" w:lineRule="auto"/>
              <w:rPr>
                <w:rFonts w:ascii="Arial" w:hAnsi="Arial" w:cs="Arial"/>
                <w:color w:val="0000FF"/>
              </w:rPr>
            </w:pPr>
          </w:p>
        </w:tc>
      </w:tr>
      <w:tr w:rsidR="00CA00FA" w:rsidRPr="00CA00FA" w14:paraId="05A2F4F3" w14:textId="77777777" w:rsidTr="00CA00FA">
        <w:trPr>
          <w:trHeight w:val="495"/>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2974585"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25</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052DCAE"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Насос ЭЦВ 6-10-185</w:t>
            </w:r>
          </w:p>
        </w:tc>
        <w:tc>
          <w:tcPr>
            <w:tcW w:w="4093" w:type="dxa"/>
            <w:tcBorders>
              <w:top w:val="single" w:sz="6" w:space="0" w:color="000000"/>
              <w:left w:val="single" w:sz="6" w:space="0" w:color="000000"/>
              <w:bottom w:val="single" w:sz="6" w:space="0" w:color="000000"/>
              <w:right w:val="single" w:sz="6" w:space="0" w:color="EFEFEF"/>
            </w:tcBorders>
            <w:tcMar>
              <w:top w:w="15" w:type="dxa"/>
              <w:left w:w="15" w:type="dxa"/>
              <w:bottom w:w="15" w:type="dxa"/>
              <w:right w:w="15" w:type="dxa"/>
            </w:tcMar>
            <w:hideMark/>
          </w:tcPr>
          <w:p w14:paraId="55E8BF20"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142918 Московская область,  го Кашира, д.Пятница, ул. Дорожная (вблизи д.1)</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CF90624" w14:textId="77777777" w:rsidR="00CA00FA" w:rsidRPr="00CA00FA" w:rsidRDefault="00CA00FA" w:rsidP="00CA00FA">
            <w:pPr>
              <w:spacing w:after="200" w:line="276" w:lineRule="auto"/>
              <w:rPr>
                <w:rFonts w:ascii="Arial" w:hAnsi="Arial" w:cs="Arial"/>
                <w:color w:val="000000"/>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86D72E9"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10449,15</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9DE3AB2"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10449,15</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D7EA7A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c>
          <w:tcPr>
            <w:tcW w:w="390" w:type="dxa"/>
            <w:tcMar>
              <w:top w:w="15" w:type="dxa"/>
              <w:left w:w="15" w:type="dxa"/>
              <w:bottom w:w="15" w:type="dxa"/>
              <w:right w:w="15" w:type="dxa"/>
            </w:tcMar>
            <w:vAlign w:val="center"/>
          </w:tcPr>
          <w:p w14:paraId="5EF2047C" w14:textId="77777777" w:rsidR="00CA00FA" w:rsidRPr="00CA00FA" w:rsidRDefault="00CA00FA" w:rsidP="00CA00FA">
            <w:pPr>
              <w:spacing w:after="200" w:line="276" w:lineRule="auto"/>
              <w:rPr>
                <w:rFonts w:ascii="Arial" w:hAnsi="Arial" w:cs="Arial"/>
                <w:color w:val="0000FF"/>
              </w:rPr>
            </w:pPr>
          </w:p>
        </w:tc>
      </w:tr>
      <w:tr w:rsidR="00CA00FA" w:rsidRPr="00CA00FA" w14:paraId="5C4A6417" w14:textId="77777777" w:rsidTr="00CA00FA">
        <w:trPr>
          <w:trHeight w:val="510"/>
        </w:trPr>
        <w:tc>
          <w:tcPr>
            <w:tcW w:w="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9BB0F8"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26</w:t>
            </w:r>
          </w:p>
        </w:tc>
        <w:tc>
          <w:tcPr>
            <w:tcW w:w="3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AE0F7C2"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Насос ЭЦВ 6-10-185</w:t>
            </w:r>
          </w:p>
        </w:tc>
        <w:tc>
          <w:tcPr>
            <w:tcW w:w="4093" w:type="dxa"/>
            <w:tcBorders>
              <w:top w:val="single" w:sz="6" w:space="0" w:color="000000"/>
              <w:left w:val="single" w:sz="6" w:space="0" w:color="000000"/>
              <w:bottom w:val="single" w:sz="6" w:space="0" w:color="000000"/>
              <w:right w:val="single" w:sz="6" w:space="0" w:color="EFEFEF"/>
            </w:tcBorders>
            <w:tcMar>
              <w:top w:w="15" w:type="dxa"/>
              <w:left w:w="15" w:type="dxa"/>
              <w:bottom w:w="15" w:type="dxa"/>
              <w:right w:w="15" w:type="dxa"/>
            </w:tcMar>
            <w:hideMark/>
          </w:tcPr>
          <w:p w14:paraId="738D82E6"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142918 Московская область,  го Кашира, д.Аладьино, ул. Центральная (вблизи д.1)</w:t>
            </w:r>
          </w:p>
        </w:tc>
        <w:tc>
          <w:tcPr>
            <w:tcW w:w="28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6E39EF4" w14:textId="77777777" w:rsidR="00CA00FA" w:rsidRPr="00CA00FA" w:rsidRDefault="00CA00FA" w:rsidP="00CA00FA">
            <w:pPr>
              <w:spacing w:after="200" w:line="276" w:lineRule="auto"/>
              <w:rPr>
                <w:rFonts w:ascii="Arial" w:hAnsi="Arial" w:cs="Arial"/>
                <w:color w:val="000000"/>
              </w:rPr>
            </w:pPr>
          </w:p>
        </w:tc>
        <w:tc>
          <w:tcPr>
            <w:tcW w:w="1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555B19C"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5481,73</w:t>
            </w:r>
          </w:p>
        </w:tc>
        <w:tc>
          <w:tcPr>
            <w:tcW w:w="14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38B85A4"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5481,73</w:t>
            </w:r>
          </w:p>
        </w:tc>
        <w:tc>
          <w:tcPr>
            <w:tcW w:w="1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A92A180"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c>
          <w:tcPr>
            <w:tcW w:w="390" w:type="dxa"/>
            <w:tcMar>
              <w:top w:w="15" w:type="dxa"/>
              <w:left w:w="15" w:type="dxa"/>
              <w:bottom w:w="15" w:type="dxa"/>
              <w:right w:w="15" w:type="dxa"/>
            </w:tcMar>
            <w:vAlign w:val="center"/>
          </w:tcPr>
          <w:p w14:paraId="364A5277" w14:textId="77777777" w:rsidR="00CA00FA" w:rsidRPr="00CA00FA" w:rsidRDefault="00CA00FA" w:rsidP="00CA00FA">
            <w:pPr>
              <w:spacing w:after="200" w:line="276" w:lineRule="auto"/>
              <w:rPr>
                <w:rFonts w:ascii="Arial" w:hAnsi="Arial" w:cs="Arial"/>
                <w:color w:val="0000FF"/>
              </w:rPr>
            </w:pPr>
          </w:p>
        </w:tc>
      </w:tr>
    </w:tbl>
    <w:p w14:paraId="2CEE9D6C" w14:textId="77777777" w:rsidR="00CA00FA" w:rsidRPr="00CA00FA" w:rsidRDefault="00CA00FA" w:rsidP="00CA00FA">
      <w:pPr>
        <w:tabs>
          <w:tab w:val="left" w:pos="240"/>
          <w:tab w:val="left" w:pos="2479"/>
        </w:tabs>
        <w:ind w:left="240"/>
        <w:rPr>
          <w:rFonts w:ascii="Arial" w:eastAsia="MS Mincho" w:hAnsi="Arial" w:cs="Arial"/>
          <w:color w:val="000000"/>
        </w:rPr>
      </w:pPr>
    </w:p>
    <w:p w14:paraId="591A149F" w14:textId="77777777" w:rsidR="00CA00FA" w:rsidRPr="00CA00FA" w:rsidRDefault="00CA00FA" w:rsidP="00CA00FA">
      <w:pPr>
        <w:rPr>
          <w:rFonts w:ascii="Arial" w:hAnsi="Arial" w:cs="Arial"/>
        </w:rPr>
      </w:pPr>
    </w:p>
    <w:p w14:paraId="5895F02D" w14:textId="77777777" w:rsidR="00CA00FA" w:rsidRPr="00CA00FA" w:rsidRDefault="00CA00FA" w:rsidP="00CA00FA">
      <w:pPr>
        <w:rPr>
          <w:rFonts w:ascii="Arial" w:hAnsi="Arial" w:cs="Arial"/>
        </w:rPr>
      </w:pPr>
    </w:p>
    <w:p w14:paraId="0B2BD514" w14:textId="77777777" w:rsidR="00CA00FA" w:rsidRPr="00CA00FA" w:rsidRDefault="00CA00FA" w:rsidP="00CA00FA">
      <w:pPr>
        <w:rPr>
          <w:rFonts w:ascii="Arial" w:hAnsi="Arial" w:cs="Arial"/>
        </w:rPr>
      </w:pPr>
    </w:p>
    <w:tbl>
      <w:tblPr>
        <w:tblW w:w="15026" w:type="dxa"/>
        <w:tblInd w:w="250" w:type="dxa"/>
        <w:tblLayout w:type="fixed"/>
        <w:tblLook w:val="00A0" w:firstRow="1" w:lastRow="0" w:firstColumn="1" w:lastColumn="0" w:noHBand="0" w:noVBand="0"/>
      </w:tblPr>
      <w:tblGrid>
        <w:gridCol w:w="709"/>
        <w:gridCol w:w="14"/>
        <w:gridCol w:w="1687"/>
        <w:gridCol w:w="14"/>
        <w:gridCol w:w="2820"/>
        <w:gridCol w:w="14"/>
        <w:gridCol w:w="3387"/>
        <w:gridCol w:w="14"/>
        <w:gridCol w:w="2112"/>
        <w:gridCol w:w="14"/>
        <w:gridCol w:w="1546"/>
        <w:gridCol w:w="14"/>
        <w:gridCol w:w="1261"/>
        <w:gridCol w:w="14"/>
        <w:gridCol w:w="1406"/>
      </w:tblGrid>
      <w:tr w:rsidR="00CA00FA" w:rsidRPr="00CA00FA" w14:paraId="511F4FC1" w14:textId="77777777" w:rsidTr="00CA00FA">
        <w:trPr>
          <w:trHeight w:val="652"/>
        </w:trPr>
        <w:tc>
          <w:tcPr>
            <w:tcW w:w="15026" w:type="dxa"/>
            <w:gridSpan w:val="15"/>
            <w:tcBorders>
              <w:top w:val="nil"/>
              <w:left w:val="nil"/>
              <w:bottom w:val="single" w:sz="4" w:space="0" w:color="auto"/>
              <w:right w:val="nil"/>
            </w:tcBorders>
            <w:hideMark/>
          </w:tcPr>
          <w:p w14:paraId="2B9A14DE" w14:textId="77777777" w:rsidR="00CA00FA" w:rsidRPr="00CA00FA" w:rsidRDefault="00CA00FA" w:rsidP="00CA00FA">
            <w:pPr>
              <w:spacing w:after="200" w:line="276" w:lineRule="auto"/>
              <w:jc w:val="center"/>
              <w:rPr>
                <w:rFonts w:ascii="Arial" w:hAnsi="Arial" w:cs="Arial"/>
                <w:b/>
                <w:bCs/>
                <w:color w:val="000000"/>
              </w:rPr>
            </w:pPr>
            <w:r w:rsidRPr="00CA00FA">
              <w:rPr>
                <w:rFonts w:ascii="Arial" w:hAnsi="Arial" w:cs="Arial"/>
                <w:b/>
                <w:bCs/>
                <w:color w:val="000000"/>
              </w:rPr>
              <w:t>Перечень имущества, предназначенного для обеспечения водоснабжения и водоотведения (территориальный отдел Домнинский)</w:t>
            </w:r>
          </w:p>
        </w:tc>
      </w:tr>
      <w:tr w:rsidR="00CA00FA" w:rsidRPr="00CA00FA" w14:paraId="5577E490" w14:textId="77777777" w:rsidTr="00CA00FA">
        <w:trPr>
          <w:trHeight w:val="792"/>
        </w:trPr>
        <w:tc>
          <w:tcPr>
            <w:tcW w:w="723" w:type="dxa"/>
            <w:gridSpan w:val="2"/>
            <w:tcBorders>
              <w:top w:val="single" w:sz="4" w:space="0" w:color="auto"/>
              <w:left w:val="single" w:sz="4" w:space="0" w:color="000000"/>
              <w:bottom w:val="single" w:sz="4" w:space="0" w:color="000000"/>
              <w:right w:val="single" w:sz="4" w:space="0" w:color="000000"/>
            </w:tcBorders>
            <w:hideMark/>
          </w:tcPr>
          <w:p w14:paraId="3943876A" w14:textId="77777777" w:rsidR="00CA00FA" w:rsidRPr="00CA00FA" w:rsidRDefault="00CA00FA" w:rsidP="00CA00FA">
            <w:pPr>
              <w:spacing w:after="200" w:line="276" w:lineRule="auto"/>
              <w:rPr>
                <w:rFonts w:ascii="Arial" w:hAnsi="Arial" w:cs="Arial"/>
                <w:b/>
                <w:bCs/>
              </w:rPr>
            </w:pPr>
            <w:r w:rsidRPr="00CA00FA">
              <w:rPr>
                <w:rFonts w:ascii="Arial" w:hAnsi="Arial" w:cs="Arial"/>
                <w:b/>
                <w:bCs/>
              </w:rPr>
              <w:t>№ п/п</w:t>
            </w:r>
          </w:p>
        </w:tc>
        <w:tc>
          <w:tcPr>
            <w:tcW w:w="1701" w:type="dxa"/>
            <w:gridSpan w:val="2"/>
            <w:tcBorders>
              <w:top w:val="single" w:sz="4" w:space="0" w:color="auto"/>
              <w:left w:val="single" w:sz="4" w:space="0" w:color="000000"/>
              <w:bottom w:val="single" w:sz="4" w:space="0" w:color="000000"/>
              <w:right w:val="single" w:sz="4" w:space="0" w:color="000000"/>
            </w:tcBorders>
            <w:hideMark/>
          </w:tcPr>
          <w:p w14:paraId="6EAEC15A" w14:textId="77777777" w:rsidR="00CA00FA" w:rsidRPr="00CA00FA" w:rsidRDefault="00CA00FA" w:rsidP="00CA00FA">
            <w:pPr>
              <w:spacing w:after="200" w:line="276" w:lineRule="auto"/>
              <w:ind w:right="-108" w:hanging="108"/>
              <w:jc w:val="center"/>
              <w:rPr>
                <w:rFonts w:ascii="Arial" w:hAnsi="Arial" w:cs="Arial"/>
                <w:b/>
                <w:bCs/>
              </w:rPr>
            </w:pPr>
            <w:r w:rsidRPr="00CA00FA">
              <w:rPr>
                <w:rFonts w:ascii="Arial" w:hAnsi="Arial" w:cs="Arial"/>
                <w:b/>
                <w:bCs/>
              </w:rPr>
              <w:t>Инвентарный номер</w:t>
            </w:r>
          </w:p>
        </w:tc>
        <w:tc>
          <w:tcPr>
            <w:tcW w:w="2834" w:type="dxa"/>
            <w:gridSpan w:val="2"/>
            <w:tcBorders>
              <w:top w:val="single" w:sz="4" w:space="0" w:color="auto"/>
              <w:left w:val="nil"/>
              <w:bottom w:val="single" w:sz="4" w:space="0" w:color="000000"/>
              <w:right w:val="single" w:sz="4" w:space="0" w:color="000000"/>
            </w:tcBorders>
            <w:hideMark/>
          </w:tcPr>
          <w:p w14:paraId="413C7D5A" w14:textId="77777777" w:rsidR="00CA00FA" w:rsidRPr="00CA00FA" w:rsidRDefault="00CA00FA" w:rsidP="00CA00FA">
            <w:pPr>
              <w:spacing w:after="200" w:line="276" w:lineRule="auto"/>
              <w:jc w:val="center"/>
              <w:rPr>
                <w:rFonts w:ascii="Arial" w:hAnsi="Arial" w:cs="Arial"/>
                <w:b/>
                <w:bCs/>
              </w:rPr>
            </w:pPr>
            <w:r w:rsidRPr="00CA00FA">
              <w:rPr>
                <w:rFonts w:ascii="Arial" w:hAnsi="Arial" w:cs="Arial"/>
                <w:b/>
                <w:bCs/>
              </w:rPr>
              <w:t>Наименование имущества</w:t>
            </w:r>
          </w:p>
        </w:tc>
        <w:tc>
          <w:tcPr>
            <w:tcW w:w="3401" w:type="dxa"/>
            <w:gridSpan w:val="2"/>
            <w:tcBorders>
              <w:top w:val="single" w:sz="4" w:space="0" w:color="auto"/>
              <w:left w:val="nil"/>
              <w:bottom w:val="single" w:sz="4" w:space="0" w:color="000000"/>
              <w:right w:val="single" w:sz="4" w:space="0" w:color="000000"/>
            </w:tcBorders>
            <w:hideMark/>
          </w:tcPr>
          <w:p w14:paraId="48A1AFA6" w14:textId="77777777" w:rsidR="00CA00FA" w:rsidRPr="00CA00FA" w:rsidRDefault="00CA00FA" w:rsidP="00CA00FA">
            <w:pPr>
              <w:spacing w:after="200" w:line="276" w:lineRule="auto"/>
              <w:ind w:right="554"/>
              <w:jc w:val="center"/>
              <w:rPr>
                <w:rFonts w:ascii="Arial" w:hAnsi="Arial" w:cs="Arial"/>
                <w:b/>
                <w:bCs/>
              </w:rPr>
            </w:pPr>
            <w:r w:rsidRPr="00CA00FA">
              <w:rPr>
                <w:rFonts w:ascii="Arial" w:hAnsi="Arial" w:cs="Arial"/>
                <w:b/>
                <w:bCs/>
              </w:rPr>
              <w:t>Адрес местонахождения имущества</w:t>
            </w:r>
          </w:p>
        </w:tc>
        <w:tc>
          <w:tcPr>
            <w:tcW w:w="2126" w:type="dxa"/>
            <w:gridSpan w:val="2"/>
            <w:tcBorders>
              <w:top w:val="single" w:sz="4" w:space="0" w:color="auto"/>
              <w:left w:val="nil"/>
              <w:bottom w:val="single" w:sz="4" w:space="0" w:color="000000"/>
              <w:right w:val="single" w:sz="4" w:space="0" w:color="000000"/>
            </w:tcBorders>
            <w:hideMark/>
          </w:tcPr>
          <w:p w14:paraId="7DDC57DB" w14:textId="77777777" w:rsidR="00CA00FA" w:rsidRPr="00CA00FA" w:rsidRDefault="00CA00FA" w:rsidP="00CA00FA">
            <w:pPr>
              <w:spacing w:after="200" w:line="276" w:lineRule="auto"/>
              <w:jc w:val="center"/>
              <w:rPr>
                <w:rFonts w:ascii="Arial" w:hAnsi="Arial" w:cs="Arial"/>
                <w:b/>
                <w:bCs/>
              </w:rPr>
            </w:pPr>
            <w:r w:rsidRPr="00CA00FA">
              <w:rPr>
                <w:rFonts w:ascii="Arial" w:hAnsi="Arial" w:cs="Arial"/>
                <w:b/>
                <w:bCs/>
              </w:rPr>
              <w:t>Характеристика имущества</w:t>
            </w:r>
          </w:p>
        </w:tc>
        <w:tc>
          <w:tcPr>
            <w:tcW w:w="1560" w:type="dxa"/>
            <w:gridSpan w:val="2"/>
            <w:tcBorders>
              <w:top w:val="single" w:sz="4" w:space="0" w:color="auto"/>
              <w:left w:val="nil"/>
              <w:bottom w:val="single" w:sz="4" w:space="0" w:color="000000"/>
              <w:right w:val="single" w:sz="4" w:space="0" w:color="000000"/>
            </w:tcBorders>
            <w:hideMark/>
          </w:tcPr>
          <w:p w14:paraId="092363A0" w14:textId="77777777" w:rsidR="00CA00FA" w:rsidRPr="00CA00FA" w:rsidRDefault="00CA00FA" w:rsidP="00CA00FA">
            <w:pPr>
              <w:spacing w:after="200" w:line="276" w:lineRule="auto"/>
              <w:jc w:val="center"/>
              <w:rPr>
                <w:rFonts w:ascii="Arial" w:hAnsi="Arial" w:cs="Arial"/>
                <w:b/>
                <w:bCs/>
              </w:rPr>
            </w:pPr>
            <w:r w:rsidRPr="00CA00FA">
              <w:rPr>
                <w:rFonts w:ascii="Arial" w:hAnsi="Arial" w:cs="Arial"/>
                <w:b/>
                <w:bCs/>
              </w:rPr>
              <w:t>Балансовая стоимость, руб.</w:t>
            </w:r>
          </w:p>
        </w:tc>
        <w:tc>
          <w:tcPr>
            <w:tcW w:w="1275" w:type="dxa"/>
            <w:gridSpan w:val="2"/>
            <w:tcBorders>
              <w:top w:val="single" w:sz="4" w:space="0" w:color="auto"/>
              <w:left w:val="nil"/>
              <w:bottom w:val="single" w:sz="4" w:space="0" w:color="000000"/>
              <w:right w:val="single" w:sz="4" w:space="0" w:color="000000"/>
            </w:tcBorders>
            <w:hideMark/>
          </w:tcPr>
          <w:p w14:paraId="2DB1965E" w14:textId="77777777" w:rsidR="00CA00FA" w:rsidRPr="00CA00FA" w:rsidRDefault="00CA00FA" w:rsidP="00CA00FA">
            <w:pPr>
              <w:spacing w:after="200" w:line="276" w:lineRule="auto"/>
              <w:jc w:val="center"/>
              <w:rPr>
                <w:rFonts w:ascii="Arial" w:hAnsi="Arial" w:cs="Arial"/>
                <w:b/>
                <w:bCs/>
              </w:rPr>
            </w:pPr>
            <w:r w:rsidRPr="00CA00FA">
              <w:rPr>
                <w:rFonts w:ascii="Arial" w:hAnsi="Arial" w:cs="Arial"/>
                <w:b/>
                <w:bCs/>
              </w:rPr>
              <w:t>Сумма износа, руб.</w:t>
            </w:r>
          </w:p>
        </w:tc>
        <w:tc>
          <w:tcPr>
            <w:tcW w:w="1406" w:type="dxa"/>
            <w:tcBorders>
              <w:top w:val="single" w:sz="4" w:space="0" w:color="auto"/>
              <w:left w:val="nil"/>
              <w:bottom w:val="single" w:sz="4" w:space="0" w:color="000000"/>
              <w:right w:val="single" w:sz="4" w:space="0" w:color="000000"/>
            </w:tcBorders>
            <w:vAlign w:val="bottom"/>
            <w:hideMark/>
          </w:tcPr>
          <w:p w14:paraId="10E25231" w14:textId="77777777" w:rsidR="00CA00FA" w:rsidRPr="00CA00FA" w:rsidRDefault="00CA00FA" w:rsidP="00CA00FA">
            <w:pPr>
              <w:spacing w:after="200" w:line="276" w:lineRule="auto"/>
              <w:jc w:val="center"/>
              <w:rPr>
                <w:rFonts w:ascii="Arial" w:hAnsi="Arial" w:cs="Arial"/>
                <w:b/>
                <w:bCs/>
              </w:rPr>
            </w:pPr>
            <w:r w:rsidRPr="00CA00FA">
              <w:rPr>
                <w:rFonts w:ascii="Arial" w:hAnsi="Arial" w:cs="Arial"/>
                <w:b/>
                <w:bCs/>
              </w:rPr>
              <w:t>Остаточная стоимость руб.</w:t>
            </w:r>
          </w:p>
        </w:tc>
      </w:tr>
      <w:tr w:rsidR="00CA00FA" w:rsidRPr="00CA00FA" w14:paraId="0CCC517C" w14:textId="77777777" w:rsidTr="00CA00FA">
        <w:trPr>
          <w:trHeight w:val="295"/>
        </w:trPr>
        <w:tc>
          <w:tcPr>
            <w:tcW w:w="723" w:type="dxa"/>
            <w:gridSpan w:val="2"/>
            <w:tcBorders>
              <w:top w:val="single" w:sz="4" w:space="0" w:color="auto"/>
              <w:left w:val="single" w:sz="4" w:space="0" w:color="000000"/>
              <w:bottom w:val="single" w:sz="4" w:space="0" w:color="000000"/>
              <w:right w:val="single" w:sz="4" w:space="0" w:color="000000"/>
            </w:tcBorders>
            <w:hideMark/>
          </w:tcPr>
          <w:p w14:paraId="73883C14" w14:textId="77777777" w:rsidR="00CA00FA" w:rsidRPr="00CA00FA" w:rsidRDefault="00CA00FA" w:rsidP="00CA00FA">
            <w:pPr>
              <w:spacing w:after="200" w:line="276" w:lineRule="auto"/>
              <w:jc w:val="center"/>
              <w:rPr>
                <w:rFonts w:ascii="Arial" w:hAnsi="Arial" w:cs="Arial"/>
                <w:b/>
                <w:bCs/>
              </w:rPr>
            </w:pPr>
            <w:r w:rsidRPr="00CA00FA">
              <w:rPr>
                <w:rFonts w:ascii="Arial" w:hAnsi="Arial" w:cs="Arial"/>
                <w:b/>
                <w:bCs/>
              </w:rPr>
              <w:lastRenderedPageBreak/>
              <w:t>1</w:t>
            </w:r>
          </w:p>
        </w:tc>
        <w:tc>
          <w:tcPr>
            <w:tcW w:w="1701" w:type="dxa"/>
            <w:gridSpan w:val="2"/>
            <w:tcBorders>
              <w:top w:val="single" w:sz="4" w:space="0" w:color="auto"/>
              <w:left w:val="single" w:sz="4" w:space="0" w:color="000000"/>
              <w:bottom w:val="single" w:sz="4" w:space="0" w:color="000000"/>
              <w:right w:val="single" w:sz="4" w:space="0" w:color="000000"/>
            </w:tcBorders>
            <w:hideMark/>
          </w:tcPr>
          <w:p w14:paraId="4C75CE51" w14:textId="77777777" w:rsidR="00CA00FA" w:rsidRPr="00CA00FA" w:rsidRDefault="00CA00FA" w:rsidP="00CA00FA">
            <w:pPr>
              <w:spacing w:after="200" w:line="276" w:lineRule="auto"/>
              <w:ind w:right="-108" w:hanging="108"/>
              <w:jc w:val="center"/>
              <w:rPr>
                <w:rFonts w:ascii="Arial" w:hAnsi="Arial" w:cs="Arial"/>
                <w:b/>
                <w:bCs/>
              </w:rPr>
            </w:pPr>
            <w:r w:rsidRPr="00CA00FA">
              <w:rPr>
                <w:rFonts w:ascii="Arial" w:hAnsi="Arial" w:cs="Arial"/>
                <w:b/>
                <w:bCs/>
              </w:rPr>
              <w:t>2</w:t>
            </w:r>
          </w:p>
        </w:tc>
        <w:tc>
          <w:tcPr>
            <w:tcW w:w="2834" w:type="dxa"/>
            <w:gridSpan w:val="2"/>
            <w:tcBorders>
              <w:top w:val="single" w:sz="4" w:space="0" w:color="auto"/>
              <w:left w:val="nil"/>
              <w:bottom w:val="single" w:sz="4" w:space="0" w:color="000000"/>
              <w:right w:val="single" w:sz="4" w:space="0" w:color="000000"/>
            </w:tcBorders>
            <w:hideMark/>
          </w:tcPr>
          <w:p w14:paraId="5E78C76D" w14:textId="77777777" w:rsidR="00CA00FA" w:rsidRPr="00CA00FA" w:rsidRDefault="00CA00FA" w:rsidP="00CA00FA">
            <w:pPr>
              <w:spacing w:after="200" w:line="276" w:lineRule="auto"/>
              <w:jc w:val="center"/>
              <w:rPr>
                <w:rFonts w:ascii="Arial" w:hAnsi="Arial" w:cs="Arial"/>
                <w:b/>
                <w:bCs/>
              </w:rPr>
            </w:pPr>
            <w:r w:rsidRPr="00CA00FA">
              <w:rPr>
                <w:rFonts w:ascii="Arial" w:hAnsi="Arial" w:cs="Arial"/>
                <w:b/>
                <w:bCs/>
              </w:rPr>
              <w:t>3</w:t>
            </w:r>
          </w:p>
        </w:tc>
        <w:tc>
          <w:tcPr>
            <w:tcW w:w="3401" w:type="dxa"/>
            <w:gridSpan w:val="2"/>
            <w:tcBorders>
              <w:top w:val="single" w:sz="4" w:space="0" w:color="auto"/>
              <w:left w:val="nil"/>
              <w:bottom w:val="single" w:sz="4" w:space="0" w:color="000000"/>
              <w:right w:val="single" w:sz="4" w:space="0" w:color="000000"/>
            </w:tcBorders>
            <w:hideMark/>
          </w:tcPr>
          <w:p w14:paraId="5A877DCF" w14:textId="77777777" w:rsidR="00CA00FA" w:rsidRPr="00CA00FA" w:rsidRDefault="00CA00FA" w:rsidP="00CA00FA">
            <w:pPr>
              <w:spacing w:after="200" w:line="276" w:lineRule="auto"/>
              <w:ind w:right="554"/>
              <w:jc w:val="center"/>
              <w:rPr>
                <w:rFonts w:ascii="Arial" w:hAnsi="Arial" w:cs="Arial"/>
                <w:b/>
                <w:bCs/>
              </w:rPr>
            </w:pPr>
            <w:r w:rsidRPr="00CA00FA">
              <w:rPr>
                <w:rFonts w:ascii="Arial" w:hAnsi="Arial" w:cs="Arial"/>
                <w:b/>
                <w:bCs/>
              </w:rPr>
              <w:t>4</w:t>
            </w:r>
          </w:p>
        </w:tc>
        <w:tc>
          <w:tcPr>
            <w:tcW w:w="2126" w:type="dxa"/>
            <w:gridSpan w:val="2"/>
            <w:tcBorders>
              <w:top w:val="single" w:sz="4" w:space="0" w:color="auto"/>
              <w:left w:val="nil"/>
              <w:bottom w:val="single" w:sz="4" w:space="0" w:color="000000"/>
              <w:right w:val="single" w:sz="4" w:space="0" w:color="000000"/>
            </w:tcBorders>
            <w:hideMark/>
          </w:tcPr>
          <w:p w14:paraId="1AF2468B" w14:textId="77777777" w:rsidR="00CA00FA" w:rsidRPr="00CA00FA" w:rsidRDefault="00CA00FA" w:rsidP="00CA00FA">
            <w:pPr>
              <w:spacing w:after="200" w:line="276" w:lineRule="auto"/>
              <w:jc w:val="center"/>
              <w:rPr>
                <w:rFonts w:ascii="Arial" w:hAnsi="Arial" w:cs="Arial"/>
                <w:b/>
                <w:bCs/>
              </w:rPr>
            </w:pPr>
            <w:r w:rsidRPr="00CA00FA">
              <w:rPr>
                <w:rFonts w:ascii="Arial" w:hAnsi="Arial" w:cs="Arial"/>
                <w:b/>
                <w:bCs/>
              </w:rPr>
              <w:t>5</w:t>
            </w:r>
          </w:p>
        </w:tc>
        <w:tc>
          <w:tcPr>
            <w:tcW w:w="1560" w:type="dxa"/>
            <w:gridSpan w:val="2"/>
            <w:tcBorders>
              <w:top w:val="single" w:sz="4" w:space="0" w:color="auto"/>
              <w:left w:val="nil"/>
              <w:bottom w:val="single" w:sz="4" w:space="0" w:color="000000"/>
              <w:right w:val="single" w:sz="4" w:space="0" w:color="000000"/>
            </w:tcBorders>
            <w:hideMark/>
          </w:tcPr>
          <w:p w14:paraId="5B88FBE4" w14:textId="77777777" w:rsidR="00CA00FA" w:rsidRPr="00CA00FA" w:rsidRDefault="00CA00FA" w:rsidP="00CA00FA">
            <w:pPr>
              <w:spacing w:after="200" w:line="276" w:lineRule="auto"/>
              <w:jc w:val="center"/>
              <w:rPr>
                <w:rFonts w:ascii="Arial" w:hAnsi="Arial" w:cs="Arial"/>
                <w:b/>
                <w:bCs/>
              </w:rPr>
            </w:pPr>
            <w:r w:rsidRPr="00CA00FA">
              <w:rPr>
                <w:rFonts w:ascii="Arial" w:hAnsi="Arial" w:cs="Arial"/>
                <w:b/>
                <w:bCs/>
              </w:rPr>
              <w:t>6</w:t>
            </w:r>
          </w:p>
        </w:tc>
        <w:tc>
          <w:tcPr>
            <w:tcW w:w="1275" w:type="dxa"/>
            <w:gridSpan w:val="2"/>
            <w:tcBorders>
              <w:top w:val="single" w:sz="4" w:space="0" w:color="auto"/>
              <w:left w:val="nil"/>
              <w:bottom w:val="single" w:sz="4" w:space="0" w:color="000000"/>
              <w:right w:val="single" w:sz="4" w:space="0" w:color="000000"/>
            </w:tcBorders>
            <w:hideMark/>
          </w:tcPr>
          <w:p w14:paraId="313438EA" w14:textId="77777777" w:rsidR="00CA00FA" w:rsidRPr="00CA00FA" w:rsidRDefault="00CA00FA" w:rsidP="00CA00FA">
            <w:pPr>
              <w:spacing w:after="200" w:line="276" w:lineRule="auto"/>
              <w:jc w:val="center"/>
              <w:rPr>
                <w:rFonts w:ascii="Arial" w:hAnsi="Arial" w:cs="Arial"/>
                <w:b/>
                <w:bCs/>
              </w:rPr>
            </w:pPr>
            <w:r w:rsidRPr="00CA00FA">
              <w:rPr>
                <w:rFonts w:ascii="Arial" w:hAnsi="Arial" w:cs="Arial"/>
                <w:b/>
                <w:bCs/>
              </w:rPr>
              <w:t>7</w:t>
            </w:r>
          </w:p>
        </w:tc>
        <w:tc>
          <w:tcPr>
            <w:tcW w:w="1406" w:type="dxa"/>
            <w:tcBorders>
              <w:top w:val="single" w:sz="4" w:space="0" w:color="auto"/>
              <w:left w:val="nil"/>
              <w:bottom w:val="single" w:sz="4" w:space="0" w:color="000000"/>
              <w:right w:val="single" w:sz="4" w:space="0" w:color="000000"/>
            </w:tcBorders>
            <w:hideMark/>
          </w:tcPr>
          <w:p w14:paraId="3B782FBE" w14:textId="77777777" w:rsidR="00CA00FA" w:rsidRPr="00CA00FA" w:rsidRDefault="00CA00FA" w:rsidP="00CA00FA">
            <w:pPr>
              <w:spacing w:after="200" w:line="276" w:lineRule="auto"/>
              <w:jc w:val="center"/>
              <w:rPr>
                <w:rFonts w:ascii="Arial" w:hAnsi="Arial" w:cs="Arial"/>
                <w:b/>
                <w:bCs/>
              </w:rPr>
            </w:pPr>
            <w:r w:rsidRPr="00CA00FA">
              <w:rPr>
                <w:rFonts w:ascii="Arial" w:hAnsi="Arial" w:cs="Arial"/>
                <w:b/>
                <w:bCs/>
              </w:rPr>
              <w:t>8</w:t>
            </w:r>
          </w:p>
        </w:tc>
      </w:tr>
      <w:tr w:rsidR="00CA00FA" w:rsidRPr="00CA00FA" w14:paraId="6F972E21" w14:textId="77777777" w:rsidTr="00CA00FA">
        <w:trPr>
          <w:trHeight w:val="261"/>
        </w:trPr>
        <w:tc>
          <w:tcPr>
            <w:tcW w:w="15026" w:type="dxa"/>
            <w:gridSpan w:val="15"/>
            <w:tcBorders>
              <w:top w:val="single" w:sz="4" w:space="0" w:color="auto"/>
              <w:left w:val="single" w:sz="4" w:space="0" w:color="000000"/>
              <w:bottom w:val="single" w:sz="4" w:space="0" w:color="000000"/>
              <w:right w:val="single" w:sz="4" w:space="0" w:color="000000"/>
            </w:tcBorders>
            <w:hideMark/>
          </w:tcPr>
          <w:p w14:paraId="155EC423" w14:textId="77777777" w:rsidR="00CA00FA" w:rsidRPr="00CA00FA" w:rsidRDefault="00CA00FA" w:rsidP="00CA00FA">
            <w:pPr>
              <w:spacing w:after="200" w:line="276" w:lineRule="auto"/>
              <w:rPr>
                <w:rFonts w:ascii="Arial" w:hAnsi="Arial" w:cs="Arial"/>
                <w:b/>
                <w:bCs/>
              </w:rPr>
            </w:pPr>
            <w:r w:rsidRPr="00CA00FA">
              <w:rPr>
                <w:rFonts w:ascii="Arial" w:hAnsi="Arial" w:cs="Arial"/>
                <w:b/>
                <w:bCs/>
              </w:rPr>
              <w:t>Недвижимое имущество</w:t>
            </w:r>
          </w:p>
        </w:tc>
      </w:tr>
      <w:tr w:rsidR="00CA00FA" w:rsidRPr="00CA00FA" w14:paraId="7476BCFE" w14:textId="77777777" w:rsidTr="00CA00FA">
        <w:trPr>
          <w:trHeight w:val="456"/>
        </w:trPr>
        <w:tc>
          <w:tcPr>
            <w:tcW w:w="723" w:type="dxa"/>
            <w:gridSpan w:val="2"/>
            <w:tcBorders>
              <w:top w:val="nil"/>
              <w:left w:val="single" w:sz="4" w:space="0" w:color="000000"/>
              <w:bottom w:val="single" w:sz="4" w:space="0" w:color="000000"/>
              <w:right w:val="single" w:sz="4" w:space="0" w:color="000000"/>
            </w:tcBorders>
            <w:hideMark/>
          </w:tcPr>
          <w:p w14:paraId="15D1A9C4" w14:textId="77777777" w:rsidR="00CA00FA" w:rsidRPr="00CA00FA" w:rsidRDefault="00CA00FA" w:rsidP="00CA00FA">
            <w:pPr>
              <w:spacing w:after="200" w:line="276" w:lineRule="auto"/>
              <w:rPr>
                <w:rFonts w:ascii="Arial" w:hAnsi="Arial" w:cs="Arial"/>
              </w:rPr>
            </w:pPr>
            <w:r w:rsidRPr="00CA00FA">
              <w:rPr>
                <w:rFonts w:ascii="Arial" w:hAnsi="Arial" w:cs="Arial"/>
              </w:rPr>
              <w:t>1</w:t>
            </w:r>
          </w:p>
        </w:tc>
        <w:tc>
          <w:tcPr>
            <w:tcW w:w="1701" w:type="dxa"/>
            <w:gridSpan w:val="2"/>
            <w:tcBorders>
              <w:top w:val="nil"/>
              <w:left w:val="single" w:sz="4" w:space="0" w:color="000000"/>
              <w:bottom w:val="single" w:sz="4" w:space="0" w:color="000000"/>
              <w:right w:val="single" w:sz="4" w:space="0" w:color="000000"/>
            </w:tcBorders>
            <w:hideMark/>
          </w:tcPr>
          <w:p w14:paraId="276A8EC2" w14:textId="77777777" w:rsidR="00CA00FA" w:rsidRPr="00CA00FA" w:rsidRDefault="00CA00FA" w:rsidP="00CA00FA">
            <w:pPr>
              <w:spacing w:after="200" w:line="276" w:lineRule="auto"/>
              <w:rPr>
                <w:rFonts w:ascii="Arial" w:hAnsi="Arial" w:cs="Arial"/>
              </w:rPr>
            </w:pPr>
            <w:r w:rsidRPr="00CA00FA">
              <w:rPr>
                <w:rFonts w:ascii="Arial" w:hAnsi="Arial" w:cs="Arial"/>
              </w:rPr>
              <w:t>00000031 СПД</w:t>
            </w:r>
          </w:p>
        </w:tc>
        <w:tc>
          <w:tcPr>
            <w:tcW w:w="2834" w:type="dxa"/>
            <w:gridSpan w:val="2"/>
            <w:tcBorders>
              <w:top w:val="nil"/>
              <w:left w:val="nil"/>
              <w:bottom w:val="single" w:sz="4" w:space="0" w:color="000000"/>
              <w:right w:val="single" w:sz="4" w:space="0" w:color="000000"/>
            </w:tcBorders>
            <w:hideMark/>
          </w:tcPr>
          <w:p w14:paraId="3DF3780D"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Артезианская скважина </w:t>
            </w:r>
          </w:p>
        </w:tc>
        <w:tc>
          <w:tcPr>
            <w:tcW w:w="3401" w:type="dxa"/>
            <w:gridSpan w:val="2"/>
            <w:tcBorders>
              <w:top w:val="nil"/>
              <w:left w:val="nil"/>
              <w:bottom w:val="single" w:sz="4" w:space="0" w:color="000000"/>
              <w:right w:val="single" w:sz="4" w:space="0" w:color="000000"/>
            </w:tcBorders>
            <w:hideMark/>
          </w:tcPr>
          <w:p w14:paraId="405160D1"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Ледово, ул. Прудовая, (вблизи д.1)</w:t>
            </w:r>
          </w:p>
        </w:tc>
        <w:tc>
          <w:tcPr>
            <w:tcW w:w="2126" w:type="dxa"/>
            <w:gridSpan w:val="2"/>
            <w:tcBorders>
              <w:top w:val="nil"/>
              <w:left w:val="nil"/>
              <w:bottom w:val="single" w:sz="4" w:space="0" w:color="000000"/>
              <w:right w:val="single" w:sz="4" w:space="0" w:color="000000"/>
            </w:tcBorders>
            <w:hideMark/>
          </w:tcPr>
          <w:p w14:paraId="0CFC0074" w14:textId="77777777" w:rsidR="00CA00FA" w:rsidRPr="00CA00FA" w:rsidRDefault="00CA00FA" w:rsidP="00CA00FA">
            <w:pPr>
              <w:spacing w:after="200" w:line="276" w:lineRule="auto"/>
              <w:rPr>
                <w:rFonts w:ascii="Arial" w:hAnsi="Arial" w:cs="Arial"/>
              </w:rPr>
            </w:pPr>
            <w:r w:rsidRPr="00CA00FA">
              <w:rPr>
                <w:rFonts w:ascii="Arial" w:hAnsi="Arial" w:cs="Arial"/>
              </w:rPr>
              <w:t> </w:t>
            </w:r>
          </w:p>
        </w:tc>
        <w:tc>
          <w:tcPr>
            <w:tcW w:w="1560" w:type="dxa"/>
            <w:gridSpan w:val="2"/>
            <w:tcBorders>
              <w:top w:val="nil"/>
              <w:left w:val="nil"/>
              <w:bottom w:val="single" w:sz="4" w:space="0" w:color="000000"/>
              <w:right w:val="single" w:sz="4" w:space="0" w:color="000000"/>
            </w:tcBorders>
            <w:vAlign w:val="center"/>
            <w:hideMark/>
          </w:tcPr>
          <w:p w14:paraId="3AAA2367"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107 581,00</w:t>
            </w:r>
          </w:p>
        </w:tc>
        <w:tc>
          <w:tcPr>
            <w:tcW w:w="1275" w:type="dxa"/>
            <w:gridSpan w:val="2"/>
            <w:tcBorders>
              <w:top w:val="nil"/>
              <w:left w:val="nil"/>
              <w:bottom w:val="single" w:sz="4" w:space="0" w:color="000000"/>
              <w:right w:val="single" w:sz="4" w:space="0" w:color="000000"/>
            </w:tcBorders>
            <w:vAlign w:val="center"/>
            <w:hideMark/>
          </w:tcPr>
          <w:p w14:paraId="2C1D0847"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107581,00</w:t>
            </w:r>
          </w:p>
        </w:tc>
        <w:tc>
          <w:tcPr>
            <w:tcW w:w="1406" w:type="dxa"/>
            <w:tcBorders>
              <w:top w:val="nil"/>
              <w:left w:val="nil"/>
              <w:bottom w:val="single" w:sz="4" w:space="0" w:color="000000"/>
              <w:right w:val="single" w:sz="4" w:space="0" w:color="000000"/>
            </w:tcBorders>
            <w:noWrap/>
            <w:vAlign w:val="center"/>
            <w:hideMark/>
          </w:tcPr>
          <w:p w14:paraId="70D347C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5EC05EC9" w14:textId="77777777" w:rsidTr="00CA00FA">
        <w:trPr>
          <w:trHeight w:val="528"/>
        </w:trPr>
        <w:tc>
          <w:tcPr>
            <w:tcW w:w="723" w:type="dxa"/>
            <w:gridSpan w:val="2"/>
            <w:tcBorders>
              <w:top w:val="nil"/>
              <w:left w:val="single" w:sz="4" w:space="0" w:color="000000"/>
              <w:bottom w:val="single" w:sz="4" w:space="0" w:color="000000"/>
              <w:right w:val="single" w:sz="4" w:space="0" w:color="000000"/>
            </w:tcBorders>
            <w:hideMark/>
          </w:tcPr>
          <w:p w14:paraId="0A3D5297" w14:textId="77777777" w:rsidR="00CA00FA" w:rsidRPr="00CA00FA" w:rsidRDefault="00CA00FA" w:rsidP="00CA00FA">
            <w:pPr>
              <w:spacing w:after="200" w:line="276" w:lineRule="auto"/>
              <w:rPr>
                <w:rFonts w:ascii="Arial" w:hAnsi="Arial" w:cs="Arial"/>
              </w:rPr>
            </w:pPr>
            <w:r w:rsidRPr="00CA00FA">
              <w:rPr>
                <w:rFonts w:ascii="Arial" w:hAnsi="Arial" w:cs="Arial"/>
              </w:rPr>
              <w:t>2</w:t>
            </w:r>
          </w:p>
        </w:tc>
        <w:tc>
          <w:tcPr>
            <w:tcW w:w="1701" w:type="dxa"/>
            <w:gridSpan w:val="2"/>
            <w:tcBorders>
              <w:top w:val="nil"/>
              <w:left w:val="single" w:sz="4" w:space="0" w:color="000000"/>
              <w:bottom w:val="single" w:sz="4" w:space="0" w:color="000000"/>
              <w:right w:val="single" w:sz="4" w:space="0" w:color="000000"/>
            </w:tcBorders>
            <w:hideMark/>
          </w:tcPr>
          <w:p w14:paraId="6D961723" w14:textId="77777777" w:rsidR="00CA00FA" w:rsidRPr="00CA00FA" w:rsidRDefault="00CA00FA" w:rsidP="00CA00FA">
            <w:pPr>
              <w:spacing w:after="200" w:line="276" w:lineRule="auto"/>
              <w:rPr>
                <w:rFonts w:ascii="Arial" w:hAnsi="Arial" w:cs="Arial"/>
              </w:rPr>
            </w:pPr>
            <w:r w:rsidRPr="00CA00FA">
              <w:rPr>
                <w:rFonts w:ascii="Arial" w:hAnsi="Arial" w:cs="Arial"/>
              </w:rPr>
              <w:t>00000032 СПД</w:t>
            </w:r>
          </w:p>
        </w:tc>
        <w:tc>
          <w:tcPr>
            <w:tcW w:w="2834" w:type="dxa"/>
            <w:gridSpan w:val="2"/>
            <w:tcBorders>
              <w:top w:val="nil"/>
              <w:left w:val="nil"/>
              <w:bottom w:val="single" w:sz="4" w:space="0" w:color="000000"/>
              <w:right w:val="single" w:sz="4" w:space="0" w:color="000000"/>
            </w:tcBorders>
            <w:hideMark/>
          </w:tcPr>
          <w:p w14:paraId="320280F8"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Павильон над артезианской скважиной </w:t>
            </w:r>
          </w:p>
        </w:tc>
        <w:tc>
          <w:tcPr>
            <w:tcW w:w="3401" w:type="dxa"/>
            <w:gridSpan w:val="2"/>
            <w:tcBorders>
              <w:top w:val="nil"/>
              <w:left w:val="nil"/>
              <w:bottom w:val="single" w:sz="4" w:space="0" w:color="000000"/>
              <w:right w:val="single" w:sz="4" w:space="0" w:color="000000"/>
            </w:tcBorders>
            <w:hideMark/>
          </w:tcPr>
          <w:p w14:paraId="251A6943"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Ледово, ул. Прудовая, (вблизи д.1)</w:t>
            </w:r>
          </w:p>
        </w:tc>
        <w:tc>
          <w:tcPr>
            <w:tcW w:w="2126" w:type="dxa"/>
            <w:gridSpan w:val="2"/>
            <w:tcBorders>
              <w:top w:val="nil"/>
              <w:left w:val="nil"/>
              <w:bottom w:val="single" w:sz="4" w:space="0" w:color="000000"/>
              <w:right w:val="single" w:sz="4" w:space="0" w:color="000000"/>
            </w:tcBorders>
            <w:hideMark/>
          </w:tcPr>
          <w:p w14:paraId="0144E78A" w14:textId="77777777" w:rsidR="00CA00FA" w:rsidRPr="00CA00FA" w:rsidRDefault="00CA00FA" w:rsidP="00CA00FA">
            <w:pPr>
              <w:spacing w:after="200" w:line="276" w:lineRule="auto"/>
              <w:rPr>
                <w:rFonts w:ascii="Arial" w:hAnsi="Arial" w:cs="Arial"/>
              </w:rPr>
            </w:pPr>
            <w:r w:rsidRPr="00CA00FA">
              <w:rPr>
                <w:rFonts w:ascii="Arial" w:hAnsi="Arial" w:cs="Arial"/>
              </w:rPr>
              <w:t>Объем 38,0 куб.м</w:t>
            </w:r>
          </w:p>
        </w:tc>
        <w:tc>
          <w:tcPr>
            <w:tcW w:w="1560" w:type="dxa"/>
            <w:gridSpan w:val="2"/>
            <w:tcBorders>
              <w:top w:val="nil"/>
              <w:left w:val="nil"/>
              <w:bottom w:val="single" w:sz="4" w:space="0" w:color="000000"/>
              <w:right w:val="single" w:sz="4" w:space="0" w:color="000000"/>
            </w:tcBorders>
            <w:vAlign w:val="center"/>
            <w:hideMark/>
          </w:tcPr>
          <w:p w14:paraId="4B73557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15742,00</w:t>
            </w:r>
          </w:p>
        </w:tc>
        <w:tc>
          <w:tcPr>
            <w:tcW w:w="1275" w:type="dxa"/>
            <w:gridSpan w:val="2"/>
            <w:tcBorders>
              <w:top w:val="nil"/>
              <w:left w:val="nil"/>
              <w:bottom w:val="single" w:sz="4" w:space="0" w:color="000000"/>
              <w:right w:val="single" w:sz="4" w:space="0" w:color="000000"/>
            </w:tcBorders>
            <w:vAlign w:val="center"/>
            <w:hideMark/>
          </w:tcPr>
          <w:p w14:paraId="22A1FF16"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15742,00</w:t>
            </w:r>
          </w:p>
        </w:tc>
        <w:tc>
          <w:tcPr>
            <w:tcW w:w="1406" w:type="dxa"/>
            <w:tcBorders>
              <w:top w:val="nil"/>
              <w:left w:val="nil"/>
              <w:bottom w:val="single" w:sz="4" w:space="0" w:color="000000"/>
              <w:right w:val="single" w:sz="4" w:space="0" w:color="000000"/>
            </w:tcBorders>
            <w:noWrap/>
            <w:vAlign w:val="center"/>
            <w:hideMark/>
          </w:tcPr>
          <w:p w14:paraId="3BC3B9E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2E6712DF" w14:textId="77777777" w:rsidTr="00CA00FA">
        <w:trPr>
          <w:trHeight w:val="456"/>
        </w:trPr>
        <w:tc>
          <w:tcPr>
            <w:tcW w:w="723" w:type="dxa"/>
            <w:gridSpan w:val="2"/>
            <w:tcBorders>
              <w:top w:val="nil"/>
              <w:left w:val="single" w:sz="4" w:space="0" w:color="000000"/>
              <w:bottom w:val="single" w:sz="4" w:space="0" w:color="000000"/>
              <w:right w:val="single" w:sz="4" w:space="0" w:color="000000"/>
            </w:tcBorders>
            <w:hideMark/>
          </w:tcPr>
          <w:p w14:paraId="15012CE0" w14:textId="77777777" w:rsidR="00CA00FA" w:rsidRPr="00CA00FA" w:rsidRDefault="00CA00FA" w:rsidP="00CA00FA">
            <w:pPr>
              <w:spacing w:after="200" w:line="276" w:lineRule="auto"/>
              <w:rPr>
                <w:rFonts w:ascii="Arial" w:hAnsi="Arial" w:cs="Arial"/>
              </w:rPr>
            </w:pPr>
            <w:r w:rsidRPr="00CA00FA">
              <w:rPr>
                <w:rFonts w:ascii="Arial" w:hAnsi="Arial" w:cs="Arial"/>
              </w:rPr>
              <w:t>3</w:t>
            </w:r>
          </w:p>
        </w:tc>
        <w:tc>
          <w:tcPr>
            <w:tcW w:w="1701" w:type="dxa"/>
            <w:gridSpan w:val="2"/>
            <w:tcBorders>
              <w:top w:val="nil"/>
              <w:left w:val="single" w:sz="4" w:space="0" w:color="000000"/>
              <w:bottom w:val="single" w:sz="4" w:space="0" w:color="000000"/>
              <w:right w:val="single" w:sz="4" w:space="0" w:color="000000"/>
            </w:tcBorders>
            <w:hideMark/>
          </w:tcPr>
          <w:p w14:paraId="69233768" w14:textId="77777777" w:rsidR="00CA00FA" w:rsidRPr="00CA00FA" w:rsidRDefault="00CA00FA" w:rsidP="00CA00FA">
            <w:pPr>
              <w:spacing w:after="200" w:line="276" w:lineRule="auto"/>
              <w:rPr>
                <w:rFonts w:ascii="Arial" w:hAnsi="Arial" w:cs="Arial"/>
              </w:rPr>
            </w:pPr>
            <w:r w:rsidRPr="00CA00FA">
              <w:rPr>
                <w:rFonts w:ascii="Arial" w:hAnsi="Arial" w:cs="Arial"/>
              </w:rPr>
              <w:t>00000035 СПД</w:t>
            </w:r>
          </w:p>
        </w:tc>
        <w:tc>
          <w:tcPr>
            <w:tcW w:w="2834" w:type="dxa"/>
            <w:gridSpan w:val="2"/>
            <w:tcBorders>
              <w:top w:val="nil"/>
              <w:left w:val="nil"/>
              <w:bottom w:val="single" w:sz="4" w:space="0" w:color="000000"/>
              <w:right w:val="single" w:sz="4" w:space="0" w:color="000000"/>
            </w:tcBorders>
            <w:hideMark/>
          </w:tcPr>
          <w:p w14:paraId="07118D2A"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Артезианская скважина </w:t>
            </w:r>
          </w:p>
        </w:tc>
        <w:tc>
          <w:tcPr>
            <w:tcW w:w="3401" w:type="dxa"/>
            <w:gridSpan w:val="2"/>
            <w:tcBorders>
              <w:top w:val="nil"/>
              <w:left w:val="nil"/>
              <w:bottom w:val="single" w:sz="4" w:space="0" w:color="000000"/>
              <w:right w:val="single" w:sz="4" w:space="0" w:color="000000"/>
            </w:tcBorders>
            <w:hideMark/>
          </w:tcPr>
          <w:p w14:paraId="47614BD0"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Ледово,  ул. Парковая, (вблизи д.9)</w:t>
            </w:r>
          </w:p>
        </w:tc>
        <w:tc>
          <w:tcPr>
            <w:tcW w:w="2126" w:type="dxa"/>
            <w:gridSpan w:val="2"/>
            <w:tcBorders>
              <w:top w:val="nil"/>
              <w:left w:val="nil"/>
              <w:bottom w:val="single" w:sz="4" w:space="0" w:color="000000"/>
              <w:right w:val="single" w:sz="4" w:space="0" w:color="000000"/>
            </w:tcBorders>
            <w:hideMark/>
          </w:tcPr>
          <w:p w14:paraId="7AA6564E" w14:textId="77777777" w:rsidR="00CA00FA" w:rsidRPr="00CA00FA" w:rsidRDefault="00CA00FA" w:rsidP="00CA00FA">
            <w:pPr>
              <w:spacing w:after="200" w:line="276" w:lineRule="auto"/>
              <w:rPr>
                <w:rFonts w:ascii="Arial" w:hAnsi="Arial" w:cs="Arial"/>
              </w:rPr>
            </w:pPr>
            <w:r w:rsidRPr="00CA00FA">
              <w:rPr>
                <w:rFonts w:ascii="Arial" w:hAnsi="Arial" w:cs="Arial"/>
              </w:rPr>
              <w:t> </w:t>
            </w:r>
          </w:p>
        </w:tc>
        <w:tc>
          <w:tcPr>
            <w:tcW w:w="1560" w:type="dxa"/>
            <w:gridSpan w:val="2"/>
            <w:tcBorders>
              <w:top w:val="nil"/>
              <w:left w:val="nil"/>
              <w:bottom w:val="single" w:sz="4" w:space="0" w:color="000000"/>
              <w:right w:val="single" w:sz="4" w:space="0" w:color="000000"/>
            </w:tcBorders>
            <w:vAlign w:val="center"/>
            <w:hideMark/>
          </w:tcPr>
          <w:p w14:paraId="5A49F62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97801,00</w:t>
            </w:r>
          </w:p>
        </w:tc>
        <w:tc>
          <w:tcPr>
            <w:tcW w:w="1275" w:type="dxa"/>
            <w:gridSpan w:val="2"/>
            <w:tcBorders>
              <w:top w:val="nil"/>
              <w:left w:val="nil"/>
              <w:bottom w:val="single" w:sz="4" w:space="0" w:color="000000"/>
              <w:right w:val="single" w:sz="4" w:space="0" w:color="000000"/>
            </w:tcBorders>
            <w:vAlign w:val="center"/>
            <w:hideMark/>
          </w:tcPr>
          <w:p w14:paraId="627628B0" w14:textId="77777777" w:rsidR="00CA00FA" w:rsidRPr="00CA00FA" w:rsidRDefault="00CA00FA" w:rsidP="00CA00FA">
            <w:pPr>
              <w:spacing w:after="200" w:line="276" w:lineRule="auto"/>
              <w:jc w:val="center"/>
              <w:rPr>
                <w:rFonts w:ascii="Arial" w:hAnsi="Arial" w:cs="Arial"/>
              </w:rPr>
            </w:pPr>
            <w:r w:rsidRPr="00CA00FA">
              <w:rPr>
                <w:rFonts w:ascii="Arial" w:hAnsi="Arial" w:cs="Arial"/>
              </w:rPr>
              <w:t>97801,00</w:t>
            </w:r>
          </w:p>
        </w:tc>
        <w:tc>
          <w:tcPr>
            <w:tcW w:w="1406" w:type="dxa"/>
            <w:tcBorders>
              <w:top w:val="nil"/>
              <w:left w:val="nil"/>
              <w:bottom w:val="single" w:sz="4" w:space="0" w:color="000000"/>
              <w:right w:val="single" w:sz="4" w:space="0" w:color="000000"/>
            </w:tcBorders>
            <w:noWrap/>
            <w:vAlign w:val="center"/>
            <w:hideMark/>
          </w:tcPr>
          <w:p w14:paraId="6A03C9F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69229020" w14:textId="77777777" w:rsidTr="00CA00FA">
        <w:trPr>
          <w:trHeight w:val="528"/>
        </w:trPr>
        <w:tc>
          <w:tcPr>
            <w:tcW w:w="723" w:type="dxa"/>
            <w:gridSpan w:val="2"/>
            <w:tcBorders>
              <w:top w:val="nil"/>
              <w:left w:val="single" w:sz="4" w:space="0" w:color="000000"/>
              <w:bottom w:val="single" w:sz="4" w:space="0" w:color="000000"/>
              <w:right w:val="single" w:sz="4" w:space="0" w:color="000000"/>
            </w:tcBorders>
            <w:hideMark/>
          </w:tcPr>
          <w:p w14:paraId="434BB334" w14:textId="77777777" w:rsidR="00CA00FA" w:rsidRPr="00CA00FA" w:rsidRDefault="00CA00FA" w:rsidP="00CA00FA">
            <w:pPr>
              <w:spacing w:after="200" w:line="276" w:lineRule="auto"/>
              <w:rPr>
                <w:rFonts w:ascii="Arial" w:hAnsi="Arial" w:cs="Arial"/>
              </w:rPr>
            </w:pPr>
            <w:r w:rsidRPr="00CA00FA">
              <w:rPr>
                <w:rFonts w:ascii="Arial" w:hAnsi="Arial" w:cs="Arial"/>
              </w:rPr>
              <w:t>4</w:t>
            </w:r>
          </w:p>
        </w:tc>
        <w:tc>
          <w:tcPr>
            <w:tcW w:w="1701" w:type="dxa"/>
            <w:gridSpan w:val="2"/>
            <w:tcBorders>
              <w:top w:val="nil"/>
              <w:left w:val="single" w:sz="4" w:space="0" w:color="000000"/>
              <w:bottom w:val="single" w:sz="4" w:space="0" w:color="000000"/>
              <w:right w:val="single" w:sz="4" w:space="0" w:color="000000"/>
            </w:tcBorders>
            <w:hideMark/>
          </w:tcPr>
          <w:p w14:paraId="4A26A297" w14:textId="77777777" w:rsidR="00CA00FA" w:rsidRPr="00CA00FA" w:rsidRDefault="00CA00FA" w:rsidP="00CA00FA">
            <w:pPr>
              <w:spacing w:after="200" w:line="276" w:lineRule="auto"/>
              <w:rPr>
                <w:rFonts w:ascii="Arial" w:hAnsi="Arial" w:cs="Arial"/>
              </w:rPr>
            </w:pPr>
            <w:r w:rsidRPr="00CA00FA">
              <w:rPr>
                <w:rFonts w:ascii="Arial" w:hAnsi="Arial" w:cs="Arial"/>
              </w:rPr>
              <w:t>00000036 СПД</w:t>
            </w:r>
          </w:p>
        </w:tc>
        <w:tc>
          <w:tcPr>
            <w:tcW w:w="2834" w:type="dxa"/>
            <w:gridSpan w:val="2"/>
            <w:tcBorders>
              <w:top w:val="nil"/>
              <w:left w:val="nil"/>
              <w:bottom w:val="single" w:sz="4" w:space="0" w:color="000000"/>
              <w:right w:val="single" w:sz="4" w:space="0" w:color="000000"/>
            </w:tcBorders>
            <w:hideMark/>
          </w:tcPr>
          <w:p w14:paraId="47384662"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Павильон над артезианской скважиной </w:t>
            </w:r>
          </w:p>
        </w:tc>
        <w:tc>
          <w:tcPr>
            <w:tcW w:w="3401" w:type="dxa"/>
            <w:gridSpan w:val="2"/>
            <w:tcBorders>
              <w:top w:val="nil"/>
              <w:left w:val="nil"/>
              <w:bottom w:val="single" w:sz="4" w:space="0" w:color="000000"/>
              <w:right w:val="single" w:sz="4" w:space="0" w:color="000000"/>
            </w:tcBorders>
            <w:hideMark/>
          </w:tcPr>
          <w:p w14:paraId="54F0FB09"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Ледово,  ул. Парковая, (вблизи д.9)</w:t>
            </w:r>
          </w:p>
        </w:tc>
        <w:tc>
          <w:tcPr>
            <w:tcW w:w="2126" w:type="dxa"/>
            <w:gridSpan w:val="2"/>
            <w:tcBorders>
              <w:top w:val="nil"/>
              <w:left w:val="nil"/>
              <w:bottom w:val="single" w:sz="4" w:space="0" w:color="000000"/>
              <w:right w:val="single" w:sz="4" w:space="0" w:color="000000"/>
            </w:tcBorders>
            <w:hideMark/>
          </w:tcPr>
          <w:p w14:paraId="3BDB7584" w14:textId="77777777" w:rsidR="00CA00FA" w:rsidRPr="00CA00FA" w:rsidRDefault="00CA00FA" w:rsidP="00CA00FA">
            <w:pPr>
              <w:spacing w:after="200" w:line="276" w:lineRule="auto"/>
              <w:rPr>
                <w:rFonts w:ascii="Arial" w:hAnsi="Arial" w:cs="Arial"/>
              </w:rPr>
            </w:pPr>
            <w:r w:rsidRPr="00CA00FA">
              <w:rPr>
                <w:rFonts w:ascii="Arial" w:hAnsi="Arial" w:cs="Arial"/>
              </w:rPr>
              <w:t>Объем 32,0 куб.м</w:t>
            </w:r>
          </w:p>
        </w:tc>
        <w:tc>
          <w:tcPr>
            <w:tcW w:w="1560" w:type="dxa"/>
            <w:gridSpan w:val="2"/>
            <w:tcBorders>
              <w:top w:val="nil"/>
              <w:left w:val="nil"/>
              <w:bottom w:val="single" w:sz="4" w:space="0" w:color="000000"/>
              <w:right w:val="single" w:sz="4" w:space="0" w:color="000000"/>
            </w:tcBorders>
            <w:vAlign w:val="center"/>
            <w:hideMark/>
          </w:tcPr>
          <w:p w14:paraId="6D381C5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15742,00</w:t>
            </w:r>
          </w:p>
        </w:tc>
        <w:tc>
          <w:tcPr>
            <w:tcW w:w="1275" w:type="dxa"/>
            <w:gridSpan w:val="2"/>
            <w:tcBorders>
              <w:top w:val="nil"/>
              <w:left w:val="nil"/>
              <w:bottom w:val="single" w:sz="4" w:space="0" w:color="000000"/>
              <w:right w:val="single" w:sz="4" w:space="0" w:color="000000"/>
            </w:tcBorders>
            <w:vAlign w:val="center"/>
            <w:hideMark/>
          </w:tcPr>
          <w:p w14:paraId="1CA4628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15742,00</w:t>
            </w:r>
          </w:p>
        </w:tc>
        <w:tc>
          <w:tcPr>
            <w:tcW w:w="1406" w:type="dxa"/>
            <w:tcBorders>
              <w:top w:val="nil"/>
              <w:left w:val="nil"/>
              <w:bottom w:val="single" w:sz="4" w:space="0" w:color="000000"/>
              <w:right w:val="single" w:sz="4" w:space="0" w:color="000000"/>
            </w:tcBorders>
            <w:noWrap/>
            <w:vAlign w:val="center"/>
            <w:hideMark/>
          </w:tcPr>
          <w:p w14:paraId="69652AA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6E486C32" w14:textId="77777777" w:rsidTr="00CA00FA">
        <w:trPr>
          <w:trHeight w:val="464"/>
        </w:trPr>
        <w:tc>
          <w:tcPr>
            <w:tcW w:w="723" w:type="dxa"/>
            <w:gridSpan w:val="2"/>
            <w:tcBorders>
              <w:top w:val="nil"/>
              <w:left w:val="single" w:sz="4" w:space="0" w:color="000000"/>
              <w:bottom w:val="single" w:sz="4" w:space="0" w:color="000000"/>
              <w:right w:val="single" w:sz="4" w:space="0" w:color="000000"/>
            </w:tcBorders>
            <w:hideMark/>
          </w:tcPr>
          <w:p w14:paraId="6E0009B1" w14:textId="77777777" w:rsidR="00CA00FA" w:rsidRPr="00CA00FA" w:rsidRDefault="00CA00FA" w:rsidP="00CA00FA">
            <w:pPr>
              <w:spacing w:after="200" w:line="276" w:lineRule="auto"/>
              <w:rPr>
                <w:rFonts w:ascii="Arial" w:hAnsi="Arial" w:cs="Arial"/>
              </w:rPr>
            </w:pPr>
            <w:r w:rsidRPr="00CA00FA">
              <w:rPr>
                <w:rFonts w:ascii="Arial" w:hAnsi="Arial" w:cs="Arial"/>
              </w:rPr>
              <w:t>5</w:t>
            </w:r>
          </w:p>
        </w:tc>
        <w:tc>
          <w:tcPr>
            <w:tcW w:w="1701" w:type="dxa"/>
            <w:gridSpan w:val="2"/>
            <w:tcBorders>
              <w:top w:val="nil"/>
              <w:left w:val="single" w:sz="4" w:space="0" w:color="000000"/>
              <w:bottom w:val="single" w:sz="4" w:space="0" w:color="000000"/>
              <w:right w:val="single" w:sz="4" w:space="0" w:color="000000"/>
            </w:tcBorders>
            <w:hideMark/>
          </w:tcPr>
          <w:p w14:paraId="1280C4FD" w14:textId="77777777" w:rsidR="00CA00FA" w:rsidRPr="00CA00FA" w:rsidRDefault="00CA00FA" w:rsidP="00CA00FA">
            <w:pPr>
              <w:spacing w:after="200" w:line="276" w:lineRule="auto"/>
              <w:rPr>
                <w:rFonts w:ascii="Arial" w:hAnsi="Arial" w:cs="Arial"/>
              </w:rPr>
            </w:pPr>
            <w:r w:rsidRPr="00CA00FA">
              <w:rPr>
                <w:rFonts w:ascii="Arial" w:hAnsi="Arial" w:cs="Arial"/>
              </w:rPr>
              <w:t>00000037 СПД</w:t>
            </w:r>
          </w:p>
        </w:tc>
        <w:tc>
          <w:tcPr>
            <w:tcW w:w="2834" w:type="dxa"/>
            <w:gridSpan w:val="2"/>
            <w:tcBorders>
              <w:top w:val="nil"/>
              <w:left w:val="nil"/>
              <w:bottom w:val="single" w:sz="4" w:space="0" w:color="000000"/>
              <w:right w:val="single" w:sz="4" w:space="0" w:color="000000"/>
            </w:tcBorders>
            <w:hideMark/>
          </w:tcPr>
          <w:p w14:paraId="7111D0C9" w14:textId="77777777" w:rsidR="00CA00FA" w:rsidRPr="00CA00FA" w:rsidRDefault="00CA00FA" w:rsidP="00CA00FA">
            <w:pPr>
              <w:spacing w:after="200" w:line="276" w:lineRule="auto"/>
              <w:rPr>
                <w:rFonts w:ascii="Arial" w:hAnsi="Arial" w:cs="Arial"/>
              </w:rPr>
            </w:pPr>
            <w:r w:rsidRPr="00CA00FA">
              <w:rPr>
                <w:rFonts w:ascii="Arial" w:hAnsi="Arial" w:cs="Arial"/>
              </w:rPr>
              <w:t>Каптаж</w:t>
            </w:r>
          </w:p>
        </w:tc>
        <w:tc>
          <w:tcPr>
            <w:tcW w:w="3401" w:type="dxa"/>
            <w:gridSpan w:val="2"/>
            <w:tcBorders>
              <w:top w:val="nil"/>
              <w:left w:val="nil"/>
              <w:bottom w:val="single" w:sz="4" w:space="0" w:color="000000"/>
              <w:right w:val="single" w:sz="4" w:space="0" w:color="000000"/>
            </w:tcBorders>
            <w:hideMark/>
          </w:tcPr>
          <w:p w14:paraId="538395AC"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д.Ледово, ул. Прудовая, (у дома 21)</w:t>
            </w:r>
          </w:p>
        </w:tc>
        <w:tc>
          <w:tcPr>
            <w:tcW w:w="2126" w:type="dxa"/>
            <w:gridSpan w:val="2"/>
            <w:tcBorders>
              <w:top w:val="nil"/>
              <w:left w:val="nil"/>
              <w:bottom w:val="single" w:sz="4" w:space="0" w:color="000000"/>
              <w:right w:val="single" w:sz="4" w:space="0" w:color="000000"/>
            </w:tcBorders>
            <w:hideMark/>
          </w:tcPr>
          <w:p w14:paraId="7A11BBA0" w14:textId="77777777" w:rsidR="00CA00FA" w:rsidRPr="00CA00FA" w:rsidRDefault="00CA00FA" w:rsidP="00CA00FA">
            <w:pPr>
              <w:spacing w:after="200" w:line="276" w:lineRule="auto"/>
              <w:rPr>
                <w:rFonts w:ascii="Arial" w:hAnsi="Arial" w:cs="Arial"/>
              </w:rPr>
            </w:pPr>
            <w:r w:rsidRPr="00CA00FA">
              <w:rPr>
                <w:rFonts w:ascii="Arial" w:hAnsi="Arial" w:cs="Arial"/>
              </w:rPr>
              <w:t> </w:t>
            </w:r>
          </w:p>
        </w:tc>
        <w:tc>
          <w:tcPr>
            <w:tcW w:w="1560" w:type="dxa"/>
            <w:gridSpan w:val="2"/>
            <w:tcBorders>
              <w:top w:val="nil"/>
              <w:left w:val="nil"/>
              <w:bottom w:val="single" w:sz="4" w:space="0" w:color="000000"/>
              <w:right w:val="single" w:sz="4" w:space="0" w:color="000000"/>
            </w:tcBorders>
            <w:vAlign w:val="center"/>
            <w:hideMark/>
          </w:tcPr>
          <w:p w14:paraId="1557E8A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166163,00</w:t>
            </w:r>
          </w:p>
        </w:tc>
        <w:tc>
          <w:tcPr>
            <w:tcW w:w="1275" w:type="dxa"/>
            <w:gridSpan w:val="2"/>
            <w:tcBorders>
              <w:top w:val="nil"/>
              <w:left w:val="nil"/>
              <w:bottom w:val="single" w:sz="4" w:space="0" w:color="000000"/>
              <w:right w:val="single" w:sz="4" w:space="0" w:color="000000"/>
            </w:tcBorders>
            <w:vAlign w:val="center"/>
            <w:hideMark/>
          </w:tcPr>
          <w:p w14:paraId="68852E80"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166163,00</w:t>
            </w:r>
          </w:p>
        </w:tc>
        <w:tc>
          <w:tcPr>
            <w:tcW w:w="1406" w:type="dxa"/>
            <w:tcBorders>
              <w:top w:val="nil"/>
              <w:left w:val="nil"/>
              <w:bottom w:val="single" w:sz="4" w:space="0" w:color="000000"/>
              <w:right w:val="single" w:sz="4" w:space="0" w:color="000000"/>
            </w:tcBorders>
            <w:noWrap/>
            <w:vAlign w:val="center"/>
            <w:hideMark/>
          </w:tcPr>
          <w:p w14:paraId="5855CA8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20EC3D8C" w14:textId="77777777" w:rsidTr="00CA00FA">
        <w:trPr>
          <w:trHeight w:val="527"/>
        </w:trPr>
        <w:tc>
          <w:tcPr>
            <w:tcW w:w="723" w:type="dxa"/>
            <w:gridSpan w:val="2"/>
            <w:tcBorders>
              <w:top w:val="nil"/>
              <w:left w:val="single" w:sz="4" w:space="0" w:color="000000"/>
              <w:bottom w:val="single" w:sz="4" w:space="0" w:color="000000"/>
              <w:right w:val="single" w:sz="4" w:space="0" w:color="000000"/>
            </w:tcBorders>
            <w:hideMark/>
          </w:tcPr>
          <w:p w14:paraId="6B6BA65C" w14:textId="77777777" w:rsidR="00CA00FA" w:rsidRPr="00CA00FA" w:rsidRDefault="00CA00FA" w:rsidP="00CA00FA">
            <w:pPr>
              <w:spacing w:after="200" w:line="276" w:lineRule="auto"/>
              <w:rPr>
                <w:rFonts w:ascii="Arial" w:hAnsi="Arial" w:cs="Arial"/>
              </w:rPr>
            </w:pPr>
            <w:r w:rsidRPr="00CA00FA">
              <w:rPr>
                <w:rFonts w:ascii="Arial" w:hAnsi="Arial" w:cs="Arial"/>
              </w:rPr>
              <w:t>6</w:t>
            </w:r>
          </w:p>
        </w:tc>
        <w:tc>
          <w:tcPr>
            <w:tcW w:w="1701" w:type="dxa"/>
            <w:gridSpan w:val="2"/>
            <w:tcBorders>
              <w:top w:val="nil"/>
              <w:left w:val="single" w:sz="4" w:space="0" w:color="000000"/>
              <w:bottom w:val="single" w:sz="4" w:space="0" w:color="000000"/>
              <w:right w:val="single" w:sz="4" w:space="0" w:color="000000"/>
            </w:tcBorders>
            <w:hideMark/>
          </w:tcPr>
          <w:p w14:paraId="1BD9FC5A" w14:textId="77777777" w:rsidR="00CA00FA" w:rsidRPr="00CA00FA" w:rsidRDefault="00CA00FA" w:rsidP="00CA00FA">
            <w:pPr>
              <w:spacing w:after="200" w:line="276" w:lineRule="auto"/>
              <w:rPr>
                <w:rFonts w:ascii="Arial" w:hAnsi="Arial" w:cs="Arial"/>
              </w:rPr>
            </w:pPr>
            <w:r w:rsidRPr="00CA00FA">
              <w:rPr>
                <w:rFonts w:ascii="Arial" w:hAnsi="Arial" w:cs="Arial"/>
              </w:rPr>
              <w:t>00000165 СПД</w:t>
            </w:r>
          </w:p>
        </w:tc>
        <w:tc>
          <w:tcPr>
            <w:tcW w:w="2834" w:type="dxa"/>
            <w:gridSpan w:val="2"/>
            <w:tcBorders>
              <w:top w:val="nil"/>
              <w:left w:val="nil"/>
              <w:bottom w:val="single" w:sz="4" w:space="0" w:color="000000"/>
              <w:right w:val="single" w:sz="4" w:space="0" w:color="000000"/>
            </w:tcBorders>
            <w:hideMark/>
          </w:tcPr>
          <w:p w14:paraId="14B2D5F3"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Артезианская скважина </w:t>
            </w:r>
          </w:p>
        </w:tc>
        <w:tc>
          <w:tcPr>
            <w:tcW w:w="3401" w:type="dxa"/>
            <w:gridSpan w:val="2"/>
            <w:tcBorders>
              <w:top w:val="nil"/>
              <w:left w:val="nil"/>
              <w:bottom w:val="single" w:sz="4" w:space="0" w:color="000000"/>
              <w:right w:val="single" w:sz="4" w:space="0" w:color="000000"/>
            </w:tcBorders>
            <w:hideMark/>
          </w:tcPr>
          <w:p w14:paraId="2BC6892B"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д.Ледово, ул. Ледовская, (вблизи дома 15)</w:t>
            </w:r>
          </w:p>
        </w:tc>
        <w:tc>
          <w:tcPr>
            <w:tcW w:w="2126" w:type="dxa"/>
            <w:gridSpan w:val="2"/>
            <w:tcBorders>
              <w:top w:val="nil"/>
              <w:left w:val="nil"/>
              <w:bottom w:val="single" w:sz="4" w:space="0" w:color="000000"/>
              <w:right w:val="single" w:sz="4" w:space="0" w:color="000000"/>
            </w:tcBorders>
            <w:hideMark/>
          </w:tcPr>
          <w:p w14:paraId="7A8911CE" w14:textId="77777777" w:rsidR="00CA00FA" w:rsidRPr="00CA00FA" w:rsidRDefault="00CA00FA" w:rsidP="00CA00FA">
            <w:pPr>
              <w:spacing w:after="200" w:line="276" w:lineRule="auto"/>
              <w:rPr>
                <w:rFonts w:ascii="Arial" w:hAnsi="Arial" w:cs="Arial"/>
              </w:rPr>
            </w:pPr>
            <w:r w:rsidRPr="00CA00FA">
              <w:rPr>
                <w:rFonts w:ascii="Arial" w:hAnsi="Arial" w:cs="Arial"/>
              </w:rPr>
              <w:t> </w:t>
            </w:r>
          </w:p>
        </w:tc>
        <w:tc>
          <w:tcPr>
            <w:tcW w:w="1560" w:type="dxa"/>
            <w:gridSpan w:val="2"/>
            <w:tcBorders>
              <w:top w:val="nil"/>
              <w:left w:val="nil"/>
              <w:bottom w:val="single" w:sz="4" w:space="0" w:color="000000"/>
              <w:right w:val="single" w:sz="4" w:space="0" w:color="000000"/>
            </w:tcBorders>
            <w:vAlign w:val="center"/>
            <w:hideMark/>
          </w:tcPr>
          <w:p w14:paraId="777D0E3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122577,00</w:t>
            </w:r>
          </w:p>
        </w:tc>
        <w:tc>
          <w:tcPr>
            <w:tcW w:w="1275" w:type="dxa"/>
            <w:gridSpan w:val="2"/>
            <w:tcBorders>
              <w:top w:val="nil"/>
              <w:left w:val="nil"/>
              <w:bottom w:val="single" w:sz="4" w:space="0" w:color="000000"/>
              <w:right w:val="single" w:sz="4" w:space="0" w:color="000000"/>
            </w:tcBorders>
            <w:vAlign w:val="center"/>
            <w:hideMark/>
          </w:tcPr>
          <w:p w14:paraId="1397098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122577,00</w:t>
            </w:r>
          </w:p>
        </w:tc>
        <w:tc>
          <w:tcPr>
            <w:tcW w:w="1406" w:type="dxa"/>
            <w:tcBorders>
              <w:top w:val="nil"/>
              <w:left w:val="nil"/>
              <w:bottom w:val="single" w:sz="4" w:space="0" w:color="000000"/>
              <w:right w:val="single" w:sz="4" w:space="0" w:color="000000"/>
            </w:tcBorders>
            <w:noWrap/>
            <w:vAlign w:val="center"/>
            <w:hideMark/>
          </w:tcPr>
          <w:p w14:paraId="245661A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362E8427" w14:textId="77777777" w:rsidTr="00CA00FA">
        <w:trPr>
          <w:trHeight w:val="521"/>
        </w:trPr>
        <w:tc>
          <w:tcPr>
            <w:tcW w:w="723" w:type="dxa"/>
            <w:gridSpan w:val="2"/>
            <w:tcBorders>
              <w:top w:val="nil"/>
              <w:left w:val="single" w:sz="4" w:space="0" w:color="000000"/>
              <w:bottom w:val="single" w:sz="4" w:space="0" w:color="000000"/>
              <w:right w:val="single" w:sz="4" w:space="0" w:color="000000"/>
            </w:tcBorders>
            <w:hideMark/>
          </w:tcPr>
          <w:p w14:paraId="2201F875" w14:textId="77777777" w:rsidR="00CA00FA" w:rsidRPr="00CA00FA" w:rsidRDefault="00CA00FA" w:rsidP="00CA00FA">
            <w:pPr>
              <w:spacing w:after="200" w:line="276" w:lineRule="auto"/>
              <w:rPr>
                <w:rFonts w:ascii="Arial" w:hAnsi="Arial" w:cs="Arial"/>
              </w:rPr>
            </w:pPr>
            <w:r w:rsidRPr="00CA00FA">
              <w:rPr>
                <w:rFonts w:ascii="Arial" w:hAnsi="Arial" w:cs="Arial"/>
              </w:rPr>
              <w:t>7</w:t>
            </w:r>
          </w:p>
        </w:tc>
        <w:tc>
          <w:tcPr>
            <w:tcW w:w="1701" w:type="dxa"/>
            <w:gridSpan w:val="2"/>
            <w:tcBorders>
              <w:top w:val="nil"/>
              <w:left w:val="single" w:sz="4" w:space="0" w:color="000000"/>
              <w:bottom w:val="single" w:sz="4" w:space="0" w:color="000000"/>
              <w:right w:val="single" w:sz="4" w:space="0" w:color="000000"/>
            </w:tcBorders>
            <w:hideMark/>
          </w:tcPr>
          <w:p w14:paraId="40A556C1" w14:textId="77777777" w:rsidR="00CA00FA" w:rsidRPr="00CA00FA" w:rsidRDefault="00CA00FA" w:rsidP="00CA00FA">
            <w:pPr>
              <w:spacing w:after="200" w:line="276" w:lineRule="auto"/>
              <w:rPr>
                <w:rFonts w:ascii="Arial" w:hAnsi="Arial" w:cs="Arial"/>
              </w:rPr>
            </w:pPr>
            <w:r w:rsidRPr="00CA00FA">
              <w:rPr>
                <w:rFonts w:ascii="Arial" w:hAnsi="Arial" w:cs="Arial"/>
              </w:rPr>
              <w:t>00000165 СПД</w:t>
            </w:r>
          </w:p>
        </w:tc>
        <w:tc>
          <w:tcPr>
            <w:tcW w:w="2834" w:type="dxa"/>
            <w:gridSpan w:val="2"/>
            <w:tcBorders>
              <w:top w:val="nil"/>
              <w:left w:val="nil"/>
              <w:bottom w:val="single" w:sz="4" w:space="0" w:color="000000"/>
              <w:right w:val="single" w:sz="4" w:space="0" w:color="000000"/>
            </w:tcBorders>
            <w:hideMark/>
          </w:tcPr>
          <w:p w14:paraId="21FDF113"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Павильон над артезианской скважиной </w:t>
            </w:r>
          </w:p>
        </w:tc>
        <w:tc>
          <w:tcPr>
            <w:tcW w:w="3401" w:type="dxa"/>
            <w:gridSpan w:val="2"/>
            <w:tcBorders>
              <w:top w:val="nil"/>
              <w:left w:val="nil"/>
              <w:bottom w:val="single" w:sz="4" w:space="0" w:color="000000"/>
              <w:right w:val="single" w:sz="4" w:space="0" w:color="000000"/>
            </w:tcBorders>
            <w:hideMark/>
          </w:tcPr>
          <w:p w14:paraId="261619E8"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д.Ледово, ул. Ледовская, (вблизи дома 15)</w:t>
            </w:r>
          </w:p>
        </w:tc>
        <w:tc>
          <w:tcPr>
            <w:tcW w:w="2126" w:type="dxa"/>
            <w:gridSpan w:val="2"/>
            <w:tcBorders>
              <w:top w:val="nil"/>
              <w:left w:val="nil"/>
              <w:bottom w:val="single" w:sz="4" w:space="0" w:color="000000"/>
              <w:right w:val="single" w:sz="4" w:space="0" w:color="000000"/>
            </w:tcBorders>
            <w:hideMark/>
          </w:tcPr>
          <w:p w14:paraId="38EC8F01" w14:textId="77777777" w:rsidR="00CA00FA" w:rsidRPr="00CA00FA" w:rsidRDefault="00CA00FA" w:rsidP="00CA00FA">
            <w:pPr>
              <w:spacing w:after="200" w:line="276" w:lineRule="auto"/>
              <w:rPr>
                <w:rFonts w:ascii="Arial" w:hAnsi="Arial" w:cs="Arial"/>
              </w:rPr>
            </w:pPr>
            <w:r w:rsidRPr="00CA00FA">
              <w:rPr>
                <w:rFonts w:ascii="Arial" w:hAnsi="Arial" w:cs="Arial"/>
              </w:rPr>
              <w:t>Объем 32,0 куб.м</w:t>
            </w:r>
          </w:p>
        </w:tc>
        <w:tc>
          <w:tcPr>
            <w:tcW w:w="1560" w:type="dxa"/>
            <w:gridSpan w:val="2"/>
            <w:tcBorders>
              <w:top w:val="nil"/>
              <w:left w:val="nil"/>
              <w:bottom w:val="single" w:sz="4" w:space="0" w:color="000000"/>
              <w:right w:val="single" w:sz="4" w:space="0" w:color="000000"/>
            </w:tcBorders>
            <w:vAlign w:val="center"/>
            <w:hideMark/>
          </w:tcPr>
          <w:p w14:paraId="6636FC4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15742,00</w:t>
            </w:r>
          </w:p>
        </w:tc>
        <w:tc>
          <w:tcPr>
            <w:tcW w:w="1275" w:type="dxa"/>
            <w:gridSpan w:val="2"/>
            <w:tcBorders>
              <w:top w:val="nil"/>
              <w:left w:val="nil"/>
              <w:bottom w:val="single" w:sz="4" w:space="0" w:color="000000"/>
              <w:right w:val="single" w:sz="4" w:space="0" w:color="000000"/>
            </w:tcBorders>
            <w:vAlign w:val="center"/>
            <w:hideMark/>
          </w:tcPr>
          <w:p w14:paraId="6678B3E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15742,00</w:t>
            </w:r>
          </w:p>
        </w:tc>
        <w:tc>
          <w:tcPr>
            <w:tcW w:w="1406" w:type="dxa"/>
            <w:tcBorders>
              <w:top w:val="nil"/>
              <w:left w:val="nil"/>
              <w:bottom w:val="single" w:sz="4" w:space="0" w:color="000000"/>
              <w:right w:val="single" w:sz="4" w:space="0" w:color="000000"/>
            </w:tcBorders>
            <w:noWrap/>
            <w:vAlign w:val="center"/>
            <w:hideMark/>
          </w:tcPr>
          <w:p w14:paraId="3F9AF17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68DF24B3" w14:textId="77777777" w:rsidTr="00CA00FA">
        <w:trPr>
          <w:trHeight w:val="425"/>
        </w:trPr>
        <w:tc>
          <w:tcPr>
            <w:tcW w:w="723" w:type="dxa"/>
            <w:gridSpan w:val="2"/>
            <w:tcBorders>
              <w:top w:val="nil"/>
              <w:left w:val="single" w:sz="4" w:space="0" w:color="000000"/>
              <w:bottom w:val="single" w:sz="4" w:space="0" w:color="000000"/>
              <w:right w:val="single" w:sz="4" w:space="0" w:color="000000"/>
            </w:tcBorders>
            <w:shd w:val="clear" w:color="auto" w:fill="FFFFFF"/>
            <w:hideMark/>
          </w:tcPr>
          <w:p w14:paraId="319093CD" w14:textId="77777777" w:rsidR="00CA00FA" w:rsidRPr="00CA00FA" w:rsidRDefault="00CA00FA" w:rsidP="00CA00FA">
            <w:pPr>
              <w:spacing w:after="200" w:line="276" w:lineRule="auto"/>
              <w:rPr>
                <w:rFonts w:ascii="Arial" w:hAnsi="Arial" w:cs="Arial"/>
              </w:rPr>
            </w:pPr>
            <w:r w:rsidRPr="00CA00FA">
              <w:rPr>
                <w:rFonts w:ascii="Arial" w:hAnsi="Arial" w:cs="Arial"/>
              </w:rPr>
              <w:t>8</w:t>
            </w:r>
          </w:p>
        </w:tc>
        <w:tc>
          <w:tcPr>
            <w:tcW w:w="1701" w:type="dxa"/>
            <w:gridSpan w:val="2"/>
            <w:tcBorders>
              <w:top w:val="nil"/>
              <w:left w:val="single" w:sz="4" w:space="0" w:color="000000"/>
              <w:bottom w:val="single" w:sz="4" w:space="0" w:color="000000"/>
              <w:right w:val="single" w:sz="4" w:space="0" w:color="000000"/>
            </w:tcBorders>
            <w:shd w:val="clear" w:color="auto" w:fill="FFFFFF"/>
            <w:hideMark/>
          </w:tcPr>
          <w:p w14:paraId="1282EBD4" w14:textId="77777777" w:rsidR="00CA00FA" w:rsidRPr="00CA00FA" w:rsidRDefault="00CA00FA" w:rsidP="00CA00FA">
            <w:pPr>
              <w:spacing w:after="200" w:line="276" w:lineRule="auto"/>
              <w:rPr>
                <w:rFonts w:ascii="Arial" w:hAnsi="Arial" w:cs="Arial"/>
              </w:rPr>
            </w:pPr>
            <w:r w:rsidRPr="00CA00FA">
              <w:rPr>
                <w:rFonts w:ascii="Arial" w:hAnsi="Arial" w:cs="Arial"/>
              </w:rPr>
              <w:t>00000166 СПД</w:t>
            </w:r>
          </w:p>
        </w:tc>
        <w:tc>
          <w:tcPr>
            <w:tcW w:w="2834" w:type="dxa"/>
            <w:gridSpan w:val="2"/>
            <w:tcBorders>
              <w:top w:val="nil"/>
              <w:left w:val="nil"/>
              <w:bottom w:val="single" w:sz="4" w:space="0" w:color="000000"/>
              <w:right w:val="single" w:sz="4" w:space="0" w:color="000000"/>
            </w:tcBorders>
            <w:shd w:val="clear" w:color="auto" w:fill="FFFFFF"/>
            <w:hideMark/>
          </w:tcPr>
          <w:p w14:paraId="439DDB03" w14:textId="77777777" w:rsidR="00CA00FA" w:rsidRPr="00CA00FA" w:rsidRDefault="00CA00FA" w:rsidP="00CA00FA">
            <w:pPr>
              <w:spacing w:after="200" w:line="276" w:lineRule="auto"/>
              <w:rPr>
                <w:rFonts w:ascii="Arial" w:hAnsi="Arial" w:cs="Arial"/>
              </w:rPr>
            </w:pPr>
            <w:r w:rsidRPr="00CA00FA">
              <w:rPr>
                <w:rFonts w:ascii="Arial" w:hAnsi="Arial" w:cs="Arial"/>
              </w:rPr>
              <w:t>Каптаж (ВНС)</w:t>
            </w:r>
          </w:p>
        </w:tc>
        <w:tc>
          <w:tcPr>
            <w:tcW w:w="3401" w:type="dxa"/>
            <w:gridSpan w:val="2"/>
            <w:tcBorders>
              <w:top w:val="nil"/>
              <w:left w:val="nil"/>
              <w:bottom w:val="single" w:sz="4" w:space="0" w:color="000000"/>
              <w:right w:val="single" w:sz="4" w:space="0" w:color="000000"/>
            </w:tcBorders>
            <w:shd w:val="clear" w:color="auto" w:fill="FFFFFF"/>
            <w:hideMark/>
          </w:tcPr>
          <w:p w14:paraId="19E7E85F"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д.Ледово, ул. Прудовая, (у дома 21)</w:t>
            </w:r>
          </w:p>
        </w:tc>
        <w:tc>
          <w:tcPr>
            <w:tcW w:w="2126" w:type="dxa"/>
            <w:gridSpan w:val="2"/>
            <w:tcBorders>
              <w:top w:val="nil"/>
              <w:left w:val="nil"/>
              <w:bottom w:val="single" w:sz="4" w:space="0" w:color="000000"/>
              <w:right w:val="single" w:sz="4" w:space="0" w:color="000000"/>
            </w:tcBorders>
            <w:shd w:val="clear" w:color="auto" w:fill="FFFFFF"/>
            <w:hideMark/>
          </w:tcPr>
          <w:p w14:paraId="70CA35A9" w14:textId="77777777" w:rsidR="00CA00FA" w:rsidRPr="00CA00FA" w:rsidRDefault="00CA00FA" w:rsidP="00CA00FA">
            <w:pPr>
              <w:spacing w:after="200" w:line="276" w:lineRule="auto"/>
              <w:rPr>
                <w:rFonts w:ascii="Arial" w:hAnsi="Arial" w:cs="Arial"/>
              </w:rPr>
            </w:pPr>
            <w:r w:rsidRPr="00CA00FA">
              <w:rPr>
                <w:rFonts w:ascii="Arial" w:hAnsi="Arial" w:cs="Arial"/>
              </w:rPr>
              <w:t>Водозаборный</w:t>
            </w:r>
          </w:p>
        </w:tc>
        <w:tc>
          <w:tcPr>
            <w:tcW w:w="1560" w:type="dxa"/>
            <w:gridSpan w:val="2"/>
            <w:tcBorders>
              <w:top w:val="nil"/>
              <w:left w:val="nil"/>
              <w:bottom w:val="single" w:sz="4" w:space="0" w:color="000000"/>
              <w:right w:val="single" w:sz="4" w:space="0" w:color="000000"/>
            </w:tcBorders>
            <w:shd w:val="clear" w:color="auto" w:fill="FFFFFF"/>
            <w:vAlign w:val="center"/>
            <w:hideMark/>
          </w:tcPr>
          <w:p w14:paraId="18799A9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c>
          <w:tcPr>
            <w:tcW w:w="1275" w:type="dxa"/>
            <w:gridSpan w:val="2"/>
            <w:tcBorders>
              <w:top w:val="nil"/>
              <w:left w:val="nil"/>
              <w:bottom w:val="single" w:sz="4" w:space="0" w:color="000000"/>
              <w:right w:val="single" w:sz="4" w:space="0" w:color="000000"/>
            </w:tcBorders>
            <w:shd w:val="clear" w:color="auto" w:fill="FFFFFF"/>
            <w:vAlign w:val="center"/>
            <w:hideMark/>
          </w:tcPr>
          <w:p w14:paraId="0C2C78F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c>
          <w:tcPr>
            <w:tcW w:w="1406" w:type="dxa"/>
            <w:tcBorders>
              <w:top w:val="nil"/>
              <w:left w:val="nil"/>
              <w:bottom w:val="single" w:sz="4" w:space="0" w:color="000000"/>
              <w:right w:val="single" w:sz="4" w:space="0" w:color="000000"/>
            </w:tcBorders>
            <w:shd w:val="clear" w:color="auto" w:fill="FFFFFF"/>
            <w:noWrap/>
            <w:vAlign w:val="center"/>
            <w:hideMark/>
          </w:tcPr>
          <w:p w14:paraId="212A252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47091456" w14:textId="77777777" w:rsidTr="00CA00FA">
        <w:trPr>
          <w:trHeight w:val="701"/>
        </w:trPr>
        <w:tc>
          <w:tcPr>
            <w:tcW w:w="723" w:type="dxa"/>
            <w:gridSpan w:val="2"/>
            <w:tcBorders>
              <w:top w:val="nil"/>
              <w:left w:val="single" w:sz="4" w:space="0" w:color="000000"/>
              <w:bottom w:val="single" w:sz="4" w:space="0" w:color="auto"/>
              <w:right w:val="single" w:sz="4" w:space="0" w:color="000000"/>
            </w:tcBorders>
            <w:hideMark/>
          </w:tcPr>
          <w:p w14:paraId="538FCC54" w14:textId="77777777" w:rsidR="00CA00FA" w:rsidRPr="00CA00FA" w:rsidRDefault="00CA00FA" w:rsidP="00CA00FA">
            <w:pPr>
              <w:spacing w:after="200" w:line="276" w:lineRule="auto"/>
              <w:rPr>
                <w:rFonts w:ascii="Arial" w:hAnsi="Arial" w:cs="Arial"/>
              </w:rPr>
            </w:pPr>
            <w:r w:rsidRPr="00CA00FA">
              <w:rPr>
                <w:rFonts w:ascii="Arial" w:hAnsi="Arial" w:cs="Arial"/>
              </w:rPr>
              <w:lastRenderedPageBreak/>
              <w:t>9</w:t>
            </w:r>
          </w:p>
        </w:tc>
        <w:tc>
          <w:tcPr>
            <w:tcW w:w="1701" w:type="dxa"/>
            <w:gridSpan w:val="2"/>
            <w:tcBorders>
              <w:top w:val="nil"/>
              <w:left w:val="single" w:sz="4" w:space="0" w:color="000000"/>
              <w:bottom w:val="single" w:sz="4" w:space="0" w:color="auto"/>
              <w:right w:val="single" w:sz="4" w:space="0" w:color="000000"/>
            </w:tcBorders>
            <w:hideMark/>
          </w:tcPr>
          <w:p w14:paraId="4E9EA288" w14:textId="77777777" w:rsidR="00CA00FA" w:rsidRPr="00CA00FA" w:rsidRDefault="00CA00FA" w:rsidP="00CA00FA">
            <w:pPr>
              <w:spacing w:after="200" w:line="276" w:lineRule="auto"/>
              <w:rPr>
                <w:rFonts w:ascii="Arial" w:hAnsi="Arial" w:cs="Arial"/>
              </w:rPr>
            </w:pPr>
            <w:r w:rsidRPr="00CA00FA">
              <w:rPr>
                <w:rFonts w:ascii="Arial" w:hAnsi="Arial" w:cs="Arial"/>
              </w:rPr>
              <w:t>00000089 СПД</w:t>
            </w:r>
          </w:p>
        </w:tc>
        <w:tc>
          <w:tcPr>
            <w:tcW w:w="2834" w:type="dxa"/>
            <w:gridSpan w:val="2"/>
            <w:tcBorders>
              <w:top w:val="nil"/>
              <w:left w:val="nil"/>
              <w:bottom w:val="single" w:sz="4" w:space="0" w:color="auto"/>
              <w:right w:val="single" w:sz="4" w:space="0" w:color="000000"/>
            </w:tcBorders>
            <w:hideMark/>
          </w:tcPr>
          <w:p w14:paraId="36CE2A73" w14:textId="77777777" w:rsidR="00CA00FA" w:rsidRPr="00CA00FA" w:rsidRDefault="00CA00FA" w:rsidP="00CA00FA">
            <w:pPr>
              <w:spacing w:after="200" w:line="276" w:lineRule="auto"/>
              <w:rPr>
                <w:rFonts w:ascii="Arial" w:hAnsi="Arial" w:cs="Arial"/>
              </w:rPr>
            </w:pPr>
            <w:r w:rsidRPr="00CA00FA">
              <w:rPr>
                <w:rFonts w:ascii="Arial" w:hAnsi="Arial" w:cs="Arial"/>
              </w:rPr>
              <w:t>Водопроводная сеть</w:t>
            </w:r>
          </w:p>
        </w:tc>
        <w:tc>
          <w:tcPr>
            <w:tcW w:w="3401" w:type="dxa"/>
            <w:gridSpan w:val="2"/>
            <w:tcBorders>
              <w:top w:val="nil"/>
              <w:left w:val="nil"/>
              <w:bottom w:val="single" w:sz="4" w:space="0" w:color="auto"/>
              <w:right w:val="single" w:sz="4" w:space="0" w:color="000000"/>
            </w:tcBorders>
            <w:hideMark/>
          </w:tcPr>
          <w:p w14:paraId="1E3F5EF6"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МО, го Кашира, д.Ледово, (от ул. Парковая, (от дома 1 до д.11) до ул. Ледовская, (от д.10 до д.30) </w:t>
            </w:r>
          </w:p>
        </w:tc>
        <w:tc>
          <w:tcPr>
            <w:tcW w:w="2126" w:type="dxa"/>
            <w:gridSpan w:val="2"/>
            <w:tcBorders>
              <w:top w:val="nil"/>
              <w:left w:val="nil"/>
              <w:bottom w:val="single" w:sz="4" w:space="0" w:color="auto"/>
              <w:right w:val="single" w:sz="4" w:space="0" w:color="000000"/>
            </w:tcBorders>
            <w:hideMark/>
          </w:tcPr>
          <w:p w14:paraId="002ACD67"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Асбоцементная, протяженность </w:t>
            </w:r>
            <w:smartTag w:uri="urn:schemas-microsoft-com:office:smarttags" w:element="metricconverter">
              <w:smartTagPr>
                <w:attr w:name="ProductID" w:val="3700,0 м"/>
              </w:smartTagPr>
              <w:r w:rsidRPr="00CA00FA">
                <w:rPr>
                  <w:rFonts w:ascii="Arial" w:hAnsi="Arial" w:cs="Arial"/>
                </w:rPr>
                <w:t>3700,0 м</w:t>
              </w:r>
            </w:smartTag>
            <w:r w:rsidRPr="00CA00FA">
              <w:rPr>
                <w:rFonts w:ascii="Arial" w:hAnsi="Arial" w:cs="Arial"/>
              </w:rPr>
              <w:t xml:space="preserve">, диаметр </w:t>
            </w:r>
            <w:smartTag w:uri="urn:schemas-microsoft-com:office:smarttags" w:element="metricconverter">
              <w:smartTagPr>
                <w:attr w:name="ProductID" w:val="200,0 мм"/>
              </w:smartTagPr>
              <w:r w:rsidRPr="00CA00FA">
                <w:rPr>
                  <w:rFonts w:ascii="Arial" w:hAnsi="Arial" w:cs="Arial"/>
                </w:rPr>
                <w:t>200,0 мм</w:t>
              </w:r>
            </w:smartTag>
          </w:p>
        </w:tc>
        <w:tc>
          <w:tcPr>
            <w:tcW w:w="1560" w:type="dxa"/>
            <w:gridSpan w:val="2"/>
            <w:tcBorders>
              <w:top w:val="nil"/>
              <w:left w:val="nil"/>
              <w:bottom w:val="single" w:sz="4" w:space="0" w:color="auto"/>
              <w:right w:val="single" w:sz="4" w:space="0" w:color="000000"/>
            </w:tcBorders>
            <w:vAlign w:val="center"/>
            <w:hideMark/>
          </w:tcPr>
          <w:p w14:paraId="0516873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270005,00</w:t>
            </w:r>
          </w:p>
        </w:tc>
        <w:tc>
          <w:tcPr>
            <w:tcW w:w="1275" w:type="dxa"/>
            <w:gridSpan w:val="2"/>
            <w:tcBorders>
              <w:top w:val="nil"/>
              <w:left w:val="nil"/>
              <w:bottom w:val="single" w:sz="4" w:space="0" w:color="auto"/>
              <w:right w:val="single" w:sz="4" w:space="0" w:color="000000"/>
            </w:tcBorders>
            <w:vAlign w:val="center"/>
            <w:hideMark/>
          </w:tcPr>
          <w:p w14:paraId="4C4E158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270005,00</w:t>
            </w:r>
          </w:p>
        </w:tc>
        <w:tc>
          <w:tcPr>
            <w:tcW w:w="1406" w:type="dxa"/>
            <w:tcBorders>
              <w:top w:val="nil"/>
              <w:left w:val="nil"/>
              <w:bottom w:val="single" w:sz="4" w:space="0" w:color="auto"/>
              <w:right w:val="single" w:sz="4" w:space="0" w:color="000000"/>
            </w:tcBorders>
            <w:noWrap/>
            <w:vAlign w:val="center"/>
            <w:hideMark/>
          </w:tcPr>
          <w:p w14:paraId="6A9DE93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24DA227F" w14:textId="77777777" w:rsidTr="00CA00FA">
        <w:trPr>
          <w:trHeight w:val="267"/>
        </w:trPr>
        <w:tc>
          <w:tcPr>
            <w:tcW w:w="723" w:type="dxa"/>
            <w:gridSpan w:val="2"/>
            <w:tcBorders>
              <w:top w:val="single" w:sz="4" w:space="0" w:color="auto"/>
              <w:left w:val="single" w:sz="4" w:space="0" w:color="auto"/>
              <w:bottom w:val="single" w:sz="4" w:space="0" w:color="auto"/>
              <w:right w:val="single" w:sz="4" w:space="0" w:color="auto"/>
            </w:tcBorders>
            <w:hideMark/>
          </w:tcPr>
          <w:p w14:paraId="425DFEE9" w14:textId="77777777" w:rsidR="00CA00FA" w:rsidRPr="00CA00FA" w:rsidRDefault="00CA00FA" w:rsidP="00CA00FA">
            <w:pPr>
              <w:spacing w:after="200" w:line="276" w:lineRule="auto"/>
              <w:rPr>
                <w:rFonts w:ascii="Arial" w:hAnsi="Arial" w:cs="Arial"/>
              </w:rPr>
            </w:pPr>
            <w:r w:rsidRPr="00CA00FA">
              <w:rPr>
                <w:rFonts w:ascii="Arial" w:hAnsi="Arial" w:cs="Arial"/>
              </w:rPr>
              <w:t>10</w:t>
            </w:r>
          </w:p>
        </w:tc>
        <w:tc>
          <w:tcPr>
            <w:tcW w:w="1701" w:type="dxa"/>
            <w:gridSpan w:val="2"/>
            <w:tcBorders>
              <w:top w:val="single" w:sz="4" w:space="0" w:color="auto"/>
              <w:left w:val="single" w:sz="4" w:space="0" w:color="auto"/>
              <w:bottom w:val="single" w:sz="4" w:space="0" w:color="auto"/>
              <w:right w:val="single" w:sz="4" w:space="0" w:color="auto"/>
            </w:tcBorders>
            <w:hideMark/>
          </w:tcPr>
          <w:p w14:paraId="2B08F80E" w14:textId="77777777" w:rsidR="00CA00FA" w:rsidRPr="00CA00FA" w:rsidRDefault="00CA00FA" w:rsidP="00CA00FA">
            <w:pPr>
              <w:spacing w:after="200" w:line="276" w:lineRule="auto"/>
              <w:rPr>
                <w:rFonts w:ascii="Arial" w:hAnsi="Arial" w:cs="Arial"/>
              </w:rPr>
            </w:pPr>
            <w:r w:rsidRPr="00CA00FA">
              <w:rPr>
                <w:rFonts w:ascii="Arial" w:hAnsi="Arial" w:cs="Arial"/>
              </w:rPr>
              <w:t>00000090 СПД</w:t>
            </w:r>
          </w:p>
        </w:tc>
        <w:tc>
          <w:tcPr>
            <w:tcW w:w="2834" w:type="dxa"/>
            <w:gridSpan w:val="2"/>
            <w:tcBorders>
              <w:top w:val="single" w:sz="4" w:space="0" w:color="auto"/>
              <w:left w:val="single" w:sz="4" w:space="0" w:color="auto"/>
              <w:bottom w:val="single" w:sz="4" w:space="0" w:color="auto"/>
              <w:right w:val="single" w:sz="4" w:space="0" w:color="auto"/>
            </w:tcBorders>
            <w:hideMark/>
          </w:tcPr>
          <w:p w14:paraId="1220E889" w14:textId="77777777" w:rsidR="00CA00FA" w:rsidRPr="00CA00FA" w:rsidRDefault="00CA00FA" w:rsidP="00CA00FA">
            <w:pPr>
              <w:spacing w:after="200" w:line="276" w:lineRule="auto"/>
              <w:rPr>
                <w:rFonts w:ascii="Arial" w:hAnsi="Arial" w:cs="Arial"/>
              </w:rPr>
            </w:pPr>
            <w:r w:rsidRPr="00CA00FA">
              <w:rPr>
                <w:rFonts w:ascii="Arial" w:hAnsi="Arial" w:cs="Arial"/>
              </w:rPr>
              <w:t>Водопроводная сеть</w:t>
            </w:r>
          </w:p>
        </w:tc>
        <w:tc>
          <w:tcPr>
            <w:tcW w:w="3401" w:type="dxa"/>
            <w:gridSpan w:val="2"/>
            <w:tcBorders>
              <w:top w:val="single" w:sz="4" w:space="0" w:color="auto"/>
              <w:left w:val="single" w:sz="4" w:space="0" w:color="auto"/>
              <w:bottom w:val="single" w:sz="4" w:space="0" w:color="auto"/>
              <w:right w:val="single" w:sz="4" w:space="0" w:color="auto"/>
            </w:tcBorders>
            <w:hideMark/>
          </w:tcPr>
          <w:p w14:paraId="13859322"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МО, го Кашира, д.Ледово, ул. Ледовская, (от д.1 до д.10) </w:t>
            </w:r>
          </w:p>
        </w:tc>
        <w:tc>
          <w:tcPr>
            <w:tcW w:w="2126" w:type="dxa"/>
            <w:gridSpan w:val="2"/>
            <w:tcBorders>
              <w:top w:val="single" w:sz="4" w:space="0" w:color="auto"/>
              <w:left w:val="single" w:sz="4" w:space="0" w:color="auto"/>
              <w:bottom w:val="single" w:sz="4" w:space="0" w:color="auto"/>
              <w:right w:val="single" w:sz="4" w:space="0" w:color="auto"/>
            </w:tcBorders>
            <w:hideMark/>
          </w:tcPr>
          <w:p w14:paraId="066A3E25"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Чугунная, протяженность </w:t>
            </w:r>
            <w:smartTag w:uri="urn:schemas-microsoft-com:office:smarttags" w:element="metricconverter">
              <w:smartTagPr>
                <w:attr w:name="ProductID" w:val="230,0 м"/>
              </w:smartTagPr>
              <w:r w:rsidRPr="00CA00FA">
                <w:rPr>
                  <w:rFonts w:ascii="Arial" w:hAnsi="Arial" w:cs="Arial"/>
                </w:rPr>
                <w:t>230,0 м</w:t>
              </w:r>
            </w:smartTag>
            <w:r w:rsidRPr="00CA00FA">
              <w:rPr>
                <w:rFonts w:ascii="Arial" w:hAnsi="Arial" w:cs="Arial"/>
              </w:rPr>
              <w:t xml:space="preserve">, диаметр </w:t>
            </w:r>
            <w:smartTag w:uri="urn:schemas-microsoft-com:office:smarttags" w:element="metricconverter">
              <w:smartTagPr>
                <w:attr w:name="ProductID" w:val="50,0 мм"/>
              </w:smartTagPr>
              <w:r w:rsidRPr="00CA00FA">
                <w:rPr>
                  <w:rFonts w:ascii="Arial" w:hAnsi="Arial" w:cs="Arial"/>
                </w:rPr>
                <w:t>50,0 мм</w:t>
              </w:r>
            </w:smartTag>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34DECD2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73086,00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62716ED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73086,00</w:t>
            </w:r>
          </w:p>
        </w:tc>
        <w:tc>
          <w:tcPr>
            <w:tcW w:w="1406" w:type="dxa"/>
            <w:tcBorders>
              <w:top w:val="single" w:sz="4" w:space="0" w:color="auto"/>
              <w:left w:val="single" w:sz="4" w:space="0" w:color="auto"/>
              <w:bottom w:val="single" w:sz="4" w:space="0" w:color="auto"/>
              <w:right w:val="single" w:sz="4" w:space="0" w:color="auto"/>
            </w:tcBorders>
            <w:noWrap/>
            <w:vAlign w:val="center"/>
            <w:hideMark/>
          </w:tcPr>
          <w:p w14:paraId="34B5285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0C01C8C5" w14:textId="77777777" w:rsidTr="00CA00FA">
        <w:trPr>
          <w:trHeight w:val="701"/>
        </w:trPr>
        <w:tc>
          <w:tcPr>
            <w:tcW w:w="723" w:type="dxa"/>
            <w:gridSpan w:val="2"/>
            <w:tcBorders>
              <w:top w:val="single" w:sz="4" w:space="0" w:color="auto"/>
              <w:left w:val="single" w:sz="4" w:space="0" w:color="000000"/>
              <w:bottom w:val="single" w:sz="4" w:space="0" w:color="auto"/>
              <w:right w:val="single" w:sz="4" w:space="0" w:color="000000"/>
            </w:tcBorders>
            <w:hideMark/>
          </w:tcPr>
          <w:p w14:paraId="5F6A2A24" w14:textId="77777777" w:rsidR="00CA00FA" w:rsidRPr="00CA00FA" w:rsidRDefault="00CA00FA" w:rsidP="00CA00FA">
            <w:pPr>
              <w:spacing w:after="200" w:line="276" w:lineRule="auto"/>
              <w:rPr>
                <w:rFonts w:ascii="Arial" w:hAnsi="Arial" w:cs="Arial"/>
              </w:rPr>
            </w:pPr>
            <w:r w:rsidRPr="00CA00FA">
              <w:rPr>
                <w:rFonts w:ascii="Arial" w:hAnsi="Arial" w:cs="Arial"/>
              </w:rPr>
              <w:t>11</w:t>
            </w:r>
          </w:p>
        </w:tc>
        <w:tc>
          <w:tcPr>
            <w:tcW w:w="1701" w:type="dxa"/>
            <w:gridSpan w:val="2"/>
            <w:tcBorders>
              <w:top w:val="single" w:sz="4" w:space="0" w:color="auto"/>
              <w:left w:val="single" w:sz="4" w:space="0" w:color="000000"/>
              <w:bottom w:val="single" w:sz="4" w:space="0" w:color="auto"/>
              <w:right w:val="single" w:sz="4" w:space="0" w:color="000000"/>
            </w:tcBorders>
            <w:hideMark/>
          </w:tcPr>
          <w:p w14:paraId="06DF9647" w14:textId="77777777" w:rsidR="00CA00FA" w:rsidRPr="00CA00FA" w:rsidRDefault="00CA00FA" w:rsidP="00CA00FA">
            <w:pPr>
              <w:spacing w:after="200" w:line="276" w:lineRule="auto"/>
              <w:rPr>
                <w:rFonts w:ascii="Arial" w:hAnsi="Arial" w:cs="Arial"/>
              </w:rPr>
            </w:pPr>
            <w:r w:rsidRPr="00CA00FA">
              <w:rPr>
                <w:rFonts w:ascii="Arial" w:hAnsi="Arial" w:cs="Arial"/>
              </w:rPr>
              <w:t>00000091 СПД</w:t>
            </w:r>
          </w:p>
        </w:tc>
        <w:tc>
          <w:tcPr>
            <w:tcW w:w="2834" w:type="dxa"/>
            <w:gridSpan w:val="2"/>
            <w:tcBorders>
              <w:top w:val="single" w:sz="4" w:space="0" w:color="auto"/>
              <w:left w:val="nil"/>
              <w:bottom w:val="single" w:sz="4" w:space="0" w:color="auto"/>
              <w:right w:val="single" w:sz="4" w:space="0" w:color="000000"/>
            </w:tcBorders>
            <w:hideMark/>
          </w:tcPr>
          <w:p w14:paraId="4A94C42F" w14:textId="77777777" w:rsidR="00CA00FA" w:rsidRPr="00CA00FA" w:rsidRDefault="00CA00FA" w:rsidP="00CA00FA">
            <w:pPr>
              <w:spacing w:after="200" w:line="276" w:lineRule="auto"/>
              <w:rPr>
                <w:rFonts w:ascii="Arial" w:hAnsi="Arial" w:cs="Arial"/>
              </w:rPr>
            </w:pPr>
            <w:r w:rsidRPr="00CA00FA">
              <w:rPr>
                <w:rFonts w:ascii="Arial" w:hAnsi="Arial" w:cs="Arial"/>
              </w:rPr>
              <w:t>Водопроводная сеть</w:t>
            </w:r>
          </w:p>
        </w:tc>
        <w:tc>
          <w:tcPr>
            <w:tcW w:w="3401" w:type="dxa"/>
            <w:gridSpan w:val="2"/>
            <w:tcBorders>
              <w:top w:val="single" w:sz="4" w:space="0" w:color="auto"/>
              <w:left w:val="nil"/>
              <w:bottom w:val="single" w:sz="4" w:space="0" w:color="auto"/>
              <w:right w:val="single" w:sz="4" w:space="0" w:color="000000"/>
            </w:tcBorders>
            <w:hideMark/>
          </w:tcPr>
          <w:p w14:paraId="48372739"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МО, го Кашира, д.Ледово, (от ул. Парковая, (от дома 1 до д.11) до ул. Школьная,  д.1, д.2 </w:t>
            </w:r>
          </w:p>
        </w:tc>
        <w:tc>
          <w:tcPr>
            <w:tcW w:w="2126" w:type="dxa"/>
            <w:gridSpan w:val="2"/>
            <w:tcBorders>
              <w:top w:val="single" w:sz="4" w:space="0" w:color="auto"/>
              <w:left w:val="nil"/>
              <w:bottom w:val="single" w:sz="4" w:space="0" w:color="auto"/>
              <w:right w:val="single" w:sz="4" w:space="0" w:color="000000"/>
            </w:tcBorders>
            <w:hideMark/>
          </w:tcPr>
          <w:p w14:paraId="06E8A1FB"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Чугунная, протяженность </w:t>
            </w:r>
            <w:smartTag w:uri="urn:schemas-microsoft-com:office:smarttags" w:element="metricconverter">
              <w:smartTagPr>
                <w:attr w:name="ProductID" w:val="206,0 м"/>
              </w:smartTagPr>
              <w:r w:rsidRPr="00CA00FA">
                <w:rPr>
                  <w:rFonts w:ascii="Arial" w:hAnsi="Arial" w:cs="Arial"/>
                </w:rPr>
                <w:t>206,0 м</w:t>
              </w:r>
            </w:smartTag>
            <w:r w:rsidRPr="00CA00FA">
              <w:rPr>
                <w:rFonts w:ascii="Arial" w:hAnsi="Arial" w:cs="Arial"/>
              </w:rPr>
              <w:t xml:space="preserve">, диаметр </w:t>
            </w:r>
            <w:smartTag w:uri="urn:schemas-microsoft-com:office:smarttags" w:element="metricconverter">
              <w:smartTagPr>
                <w:attr w:name="ProductID" w:val="76,0 мм"/>
              </w:smartTagPr>
              <w:r w:rsidRPr="00CA00FA">
                <w:rPr>
                  <w:rFonts w:ascii="Arial" w:hAnsi="Arial" w:cs="Arial"/>
                </w:rPr>
                <w:t>76,0 мм</w:t>
              </w:r>
            </w:smartTag>
          </w:p>
        </w:tc>
        <w:tc>
          <w:tcPr>
            <w:tcW w:w="1560" w:type="dxa"/>
            <w:gridSpan w:val="2"/>
            <w:tcBorders>
              <w:top w:val="single" w:sz="4" w:space="0" w:color="auto"/>
              <w:left w:val="nil"/>
              <w:bottom w:val="single" w:sz="4" w:space="0" w:color="auto"/>
              <w:right w:val="single" w:sz="4" w:space="0" w:color="000000"/>
            </w:tcBorders>
            <w:vAlign w:val="center"/>
            <w:hideMark/>
          </w:tcPr>
          <w:p w14:paraId="259ADFB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20184,00</w:t>
            </w:r>
          </w:p>
        </w:tc>
        <w:tc>
          <w:tcPr>
            <w:tcW w:w="1275" w:type="dxa"/>
            <w:gridSpan w:val="2"/>
            <w:tcBorders>
              <w:top w:val="single" w:sz="4" w:space="0" w:color="auto"/>
              <w:left w:val="nil"/>
              <w:bottom w:val="single" w:sz="4" w:space="0" w:color="auto"/>
              <w:right w:val="single" w:sz="4" w:space="0" w:color="000000"/>
            </w:tcBorders>
            <w:vAlign w:val="center"/>
            <w:hideMark/>
          </w:tcPr>
          <w:p w14:paraId="41855EE6"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20184,00</w:t>
            </w:r>
          </w:p>
        </w:tc>
        <w:tc>
          <w:tcPr>
            <w:tcW w:w="1406" w:type="dxa"/>
            <w:tcBorders>
              <w:top w:val="single" w:sz="4" w:space="0" w:color="auto"/>
              <w:left w:val="nil"/>
              <w:bottom w:val="single" w:sz="4" w:space="0" w:color="auto"/>
              <w:right w:val="single" w:sz="4" w:space="0" w:color="000000"/>
            </w:tcBorders>
            <w:noWrap/>
            <w:vAlign w:val="center"/>
            <w:hideMark/>
          </w:tcPr>
          <w:p w14:paraId="34967B37"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1C68EBB3" w14:textId="77777777" w:rsidTr="00CA00FA">
        <w:trPr>
          <w:trHeight w:val="1002"/>
        </w:trPr>
        <w:tc>
          <w:tcPr>
            <w:tcW w:w="723" w:type="dxa"/>
            <w:gridSpan w:val="2"/>
            <w:tcBorders>
              <w:top w:val="single" w:sz="4" w:space="0" w:color="auto"/>
              <w:left w:val="single" w:sz="4" w:space="0" w:color="000000"/>
              <w:bottom w:val="single" w:sz="4" w:space="0" w:color="auto"/>
              <w:right w:val="single" w:sz="4" w:space="0" w:color="000000"/>
            </w:tcBorders>
            <w:hideMark/>
          </w:tcPr>
          <w:p w14:paraId="3B7FF499" w14:textId="77777777" w:rsidR="00CA00FA" w:rsidRPr="00CA00FA" w:rsidRDefault="00CA00FA" w:rsidP="00CA00FA">
            <w:pPr>
              <w:spacing w:after="200" w:line="276" w:lineRule="auto"/>
              <w:rPr>
                <w:rFonts w:ascii="Arial" w:hAnsi="Arial" w:cs="Arial"/>
              </w:rPr>
            </w:pPr>
            <w:r w:rsidRPr="00CA00FA">
              <w:rPr>
                <w:rFonts w:ascii="Arial" w:hAnsi="Arial" w:cs="Arial"/>
              </w:rPr>
              <w:t>12</w:t>
            </w:r>
          </w:p>
        </w:tc>
        <w:tc>
          <w:tcPr>
            <w:tcW w:w="1701" w:type="dxa"/>
            <w:gridSpan w:val="2"/>
            <w:tcBorders>
              <w:top w:val="single" w:sz="4" w:space="0" w:color="auto"/>
              <w:left w:val="single" w:sz="4" w:space="0" w:color="000000"/>
              <w:bottom w:val="single" w:sz="4" w:space="0" w:color="auto"/>
              <w:right w:val="single" w:sz="4" w:space="0" w:color="000000"/>
            </w:tcBorders>
            <w:hideMark/>
          </w:tcPr>
          <w:p w14:paraId="36D772EA" w14:textId="77777777" w:rsidR="00CA00FA" w:rsidRPr="00CA00FA" w:rsidRDefault="00CA00FA" w:rsidP="00CA00FA">
            <w:pPr>
              <w:spacing w:after="200" w:line="276" w:lineRule="auto"/>
              <w:rPr>
                <w:rFonts w:ascii="Arial" w:hAnsi="Arial" w:cs="Arial"/>
              </w:rPr>
            </w:pPr>
            <w:r w:rsidRPr="00CA00FA">
              <w:rPr>
                <w:rFonts w:ascii="Arial" w:hAnsi="Arial" w:cs="Arial"/>
              </w:rPr>
              <w:t>00000092 СПД</w:t>
            </w:r>
          </w:p>
        </w:tc>
        <w:tc>
          <w:tcPr>
            <w:tcW w:w="2834" w:type="dxa"/>
            <w:gridSpan w:val="2"/>
            <w:tcBorders>
              <w:top w:val="single" w:sz="4" w:space="0" w:color="auto"/>
              <w:left w:val="nil"/>
              <w:bottom w:val="single" w:sz="4" w:space="0" w:color="auto"/>
              <w:right w:val="single" w:sz="4" w:space="0" w:color="000000"/>
            </w:tcBorders>
            <w:hideMark/>
          </w:tcPr>
          <w:p w14:paraId="026052FA" w14:textId="77777777" w:rsidR="00CA00FA" w:rsidRPr="00CA00FA" w:rsidRDefault="00CA00FA" w:rsidP="00CA00FA">
            <w:pPr>
              <w:spacing w:after="200" w:line="276" w:lineRule="auto"/>
              <w:rPr>
                <w:rFonts w:ascii="Arial" w:hAnsi="Arial" w:cs="Arial"/>
              </w:rPr>
            </w:pPr>
            <w:r w:rsidRPr="00CA00FA">
              <w:rPr>
                <w:rFonts w:ascii="Arial" w:hAnsi="Arial" w:cs="Arial"/>
              </w:rPr>
              <w:t>Водопроводная сеть</w:t>
            </w:r>
          </w:p>
        </w:tc>
        <w:tc>
          <w:tcPr>
            <w:tcW w:w="3401" w:type="dxa"/>
            <w:gridSpan w:val="2"/>
            <w:tcBorders>
              <w:top w:val="single" w:sz="4" w:space="0" w:color="auto"/>
              <w:left w:val="nil"/>
              <w:bottom w:val="single" w:sz="4" w:space="0" w:color="auto"/>
              <w:right w:val="single" w:sz="4" w:space="0" w:color="000000"/>
            </w:tcBorders>
            <w:hideMark/>
          </w:tcPr>
          <w:p w14:paraId="445BFDBD"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д.Ледово, ул. Кржижановского, (от дома 1 до д.40) , ул. Прудовая, (от д.1 до д.40), ул. Стадионная, (от д.1 до д.8), ул. Ленина, (от д.1 до д.9)</w:t>
            </w:r>
          </w:p>
        </w:tc>
        <w:tc>
          <w:tcPr>
            <w:tcW w:w="2126" w:type="dxa"/>
            <w:gridSpan w:val="2"/>
            <w:tcBorders>
              <w:top w:val="single" w:sz="4" w:space="0" w:color="auto"/>
              <w:left w:val="nil"/>
              <w:bottom w:val="single" w:sz="4" w:space="0" w:color="auto"/>
              <w:right w:val="single" w:sz="4" w:space="0" w:color="000000"/>
            </w:tcBorders>
            <w:hideMark/>
          </w:tcPr>
          <w:p w14:paraId="182208FE"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Чугунная, протяженность </w:t>
            </w:r>
            <w:smartTag w:uri="urn:schemas-microsoft-com:office:smarttags" w:element="metricconverter">
              <w:smartTagPr>
                <w:attr w:name="ProductID" w:val="1590,0 м"/>
              </w:smartTagPr>
              <w:r w:rsidRPr="00CA00FA">
                <w:rPr>
                  <w:rFonts w:ascii="Arial" w:hAnsi="Arial" w:cs="Arial"/>
                </w:rPr>
                <w:t>1590,0 м</w:t>
              </w:r>
            </w:smartTag>
            <w:r w:rsidRPr="00CA00FA">
              <w:rPr>
                <w:rFonts w:ascii="Arial" w:hAnsi="Arial" w:cs="Arial"/>
              </w:rPr>
              <w:t xml:space="preserve">, диаметр </w:t>
            </w:r>
            <w:smartTag w:uri="urn:schemas-microsoft-com:office:smarttags" w:element="metricconverter">
              <w:smartTagPr>
                <w:attr w:name="ProductID" w:val="100,0 мм"/>
              </w:smartTagPr>
              <w:r w:rsidRPr="00CA00FA">
                <w:rPr>
                  <w:rFonts w:ascii="Arial" w:hAnsi="Arial" w:cs="Arial"/>
                </w:rPr>
                <w:t>100,0 мм</w:t>
              </w:r>
            </w:smartTag>
          </w:p>
        </w:tc>
        <w:tc>
          <w:tcPr>
            <w:tcW w:w="1560" w:type="dxa"/>
            <w:gridSpan w:val="2"/>
            <w:tcBorders>
              <w:top w:val="single" w:sz="4" w:space="0" w:color="auto"/>
              <w:left w:val="nil"/>
              <w:bottom w:val="single" w:sz="4" w:space="0" w:color="auto"/>
              <w:right w:val="single" w:sz="4" w:space="0" w:color="000000"/>
            </w:tcBorders>
            <w:vAlign w:val="center"/>
            <w:hideMark/>
          </w:tcPr>
          <w:p w14:paraId="6CBFADC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202640,00</w:t>
            </w:r>
          </w:p>
        </w:tc>
        <w:tc>
          <w:tcPr>
            <w:tcW w:w="1275" w:type="dxa"/>
            <w:gridSpan w:val="2"/>
            <w:tcBorders>
              <w:top w:val="single" w:sz="4" w:space="0" w:color="auto"/>
              <w:left w:val="nil"/>
              <w:bottom w:val="single" w:sz="4" w:space="0" w:color="auto"/>
              <w:right w:val="single" w:sz="4" w:space="0" w:color="000000"/>
            </w:tcBorders>
            <w:vAlign w:val="center"/>
            <w:hideMark/>
          </w:tcPr>
          <w:p w14:paraId="107A52E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202640,00</w:t>
            </w:r>
          </w:p>
        </w:tc>
        <w:tc>
          <w:tcPr>
            <w:tcW w:w="1406" w:type="dxa"/>
            <w:tcBorders>
              <w:top w:val="single" w:sz="4" w:space="0" w:color="auto"/>
              <w:left w:val="nil"/>
              <w:bottom w:val="single" w:sz="4" w:space="0" w:color="auto"/>
              <w:right w:val="single" w:sz="4" w:space="0" w:color="000000"/>
            </w:tcBorders>
            <w:noWrap/>
            <w:vAlign w:val="center"/>
            <w:hideMark/>
          </w:tcPr>
          <w:p w14:paraId="3FCC51B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1ECCEEA6" w14:textId="77777777" w:rsidTr="00CA00FA">
        <w:trPr>
          <w:trHeight w:val="528"/>
        </w:trPr>
        <w:tc>
          <w:tcPr>
            <w:tcW w:w="723" w:type="dxa"/>
            <w:gridSpan w:val="2"/>
            <w:tcBorders>
              <w:top w:val="single" w:sz="4" w:space="0" w:color="auto"/>
              <w:left w:val="single" w:sz="4" w:space="0" w:color="auto"/>
              <w:bottom w:val="single" w:sz="4" w:space="0" w:color="auto"/>
              <w:right w:val="single" w:sz="4" w:space="0" w:color="auto"/>
            </w:tcBorders>
            <w:hideMark/>
          </w:tcPr>
          <w:p w14:paraId="0026E74E" w14:textId="77777777" w:rsidR="00CA00FA" w:rsidRPr="00CA00FA" w:rsidRDefault="00CA00FA" w:rsidP="00CA00FA">
            <w:pPr>
              <w:spacing w:after="200" w:line="276" w:lineRule="auto"/>
              <w:rPr>
                <w:rFonts w:ascii="Arial" w:hAnsi="Arial" w:cs="Arial"/>
              </w:rPr>
            </w:pPr>
            <w:r w:rsidRPr="00CA00FA">
              <w:rPr>
                <w:rFonts w:ascii="Arial" w:hAnsi="Arial" w:cs="Arial"/>
              </w:rPr>
              <w:t>13</w:t>
            </w:r>
          </w:p>
        </w:tc>
        <w:tc>
          <w:tcPr>
            <w:tcW w:w="1701" w:type="dxa"/>
            <w:gridSpan w:val="2"/>
            <w:tcBorders>
              <w:top w:val="single" w:sz="4" w:space="0" w:color="auto"/>
              <w:left w:val="single" w:sz="4" w:space="0" w:color="auto"/>
              <w:bottom w:val="single" w:sz="4" w:space="0" w:color="auto"/>
              <w:right w:val="single" w:sz="4" w:space="0" w:color="auto"/>
            </w:tcBorders>
            <w:hideMark/>
          </w:tcPr>
          <w:p w14:paraId="6F84546E" w14:textId="77777777" w:rsidR="00CA00FA" w:rsidRPr="00CA00FA" w:rsidRDefault="00CA00FA" w:rsidP="00CA00FA">
            <w:pPr>
              <w:spacing w:after="200" w:line="276" w:lineRule="auto"/>
              <w:rPr>
                <w:rFonts w:ascii="Arial" w:hAnsi="Arial" w:cs="Arial"/>
              </w:rPr>
            </w:pPr>
            <w:r w:rsidRPr="00CA00FA">
              <w:rPr>
                <w:rFonts w:ascii="Arial" w:hAnsi="Arial" w:cs="Arial"/>
              </w:rPr>
              <w:t>00000099 СПД</w:t>
            </w:r>
          </w:p>
        </w:tc>
        <w:tc>
          <w:tcPr>
            <w:tcW w:w="2834" w:type="dxa"/>
            <w:gridSpan w:val="2"/>
            <w:tcBorders>
              <w:top w:val="single" w:sz="4" w:space="0" w:color="auto"/>
              <w:left w:val="single" w:sz="4" w:space="0" w:color="auto"/>
              <w:bottom w:val="single" w:sz="4" w:space="0" w:color="auto"/>
              <w:right w:val="single" w:sz="4" w:space="0" w:color="auto"/>
            </w:tcBorders>
            <w:hideMark/>
          </w:tcPr>
          <w:p w14:paraId="42A7E989" w14:textId="77777777" w:rsidR="00CA00FA" w:rsidRPr="00CA00FA" w:rsidRDefault="00CA00FA" w:rsidP="00CA00FA">
            <w:pPr>
              <w:spacing w:after="200" w:line="276" w:lineRule="auto"/>
              <w:rPr>
                <w:rFonts w:ascii="Arial" w:hAnsi="Arial" w:cs="Arial"/>
              </w:rPr>
            </w:pPr>
            <w:r w:rsidRPr="00CA00FA">
              <w:rPr>
                <w:rFonts w:ascii="Arial" w:hAnsi="Arial" w:cs="Arial"/>
              </w:rPr>
              <w:t>Канализационно-насосная станция</w:t>
            </w:r>
          </w:p>
        </w:tc>
        <w:tc>
          <w:tcPr>
            <w:tcW w:w="3401" w:type="dxa"/>
            <w:gridSpan w:val="2"/>
            <w:tcBorders>
              <w:top w:val="single" w:sz="4" w:space="0" w:color="auto"/>
              <w:left w:val="single" w:sz="4" w:space="0" w:color="auto"/>
              <w:bottom w:val="single" w:sz="4" w:space="0" w:color="auto"/>
              <w:right w:val="single" w:sz="4" w:space="0" w:color="auto"/>
            </w:tcBorders>
            <w:hideMark/>
          </w:tcPr>
          <w:p w14:paraId="3EB71273"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д.Ледово, ул. Ледовская, (вблизи дома 28)</w:t>
            </w:r>
          </w:p>
        </w:tc>
        <w:tc>
          <w:tcPr>
            <w:tcW w:w="2126" w:type="dxa"/>
            <w:gridSpan w:val="2"/>
            <w:tcBorders>
              <w:top w:val="single" w:sz="4" w:space="0" w:color="auto"/>
              <w:left w:val="single" w:sz="4" w:space="0" w:color="auto"/>
              <w:bottom w:val="single" w:sz="4" w:space="0" w:color="auto"/>
              <w:right w:val="single" w:sz="4" w:space="0" w:color="auto"/>
            </w:tcBorders>
            <w:hideMark/>
          </w:tcPr>
          <w:p w14:paraId="104B8BEA" w14:textId="77777777" w:rsidR="00CA00FA" w:rsidRPr="00CA00FA" w:rsidRDefault="00CA00FA" w:rsidP="00CA00FA">
            <w:pPr>
              <w:spacing w:after="200" w:line="276" w:lineRule="auto"/>
              <w:rPr>
                <w:rFonts w:ascii="Arial" w:hAnsi="Arial" w:cs="Arial"/>
              </w:rPr>
            </w:pPr>
            <w:r w:rsidRPr="00CA00FA">
              <w:rPr>
                <w:rFonts w:ascii="Arial" w:hAnsi="Arial" w:cs="Arial"/>
              </w:rPr>
              <w:t>Объем 170,0 куб.м.</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3D43441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80469,00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5897BCA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80469,00</w:t>
            </w:r>
          </w:p>
        </w:tc>
        <w:tc>
          <w:tcPr>
            <w:tcW w:w="1406" w:type="dxa"/>
            <w:tcBorders>
              <w:top w:val="single" w:sz="4" w:space="0" w:color="auto"/>
              <w:left w:val="single" w:sz="4" w:space="0" w:color="auto"/>
              <w:bottom w:val="single" w:sz="4" w:space="0" w:color="auto"/>
              <w:right w:val="single" w:sz="4" w:space="0" w:color="auto"/>
            </w:tcBorders>
            <w:noWrap/>
            <w:vAlign w:val="center"/>
            <w:hideMark/>
          </w:tcPr>
          <w:p w14:paraId="502E645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28F3D180" w14:textId="77777777" w:rsidTr="00CA00FA">
        <w:trPr>
          <w:trHeight w:val="528"/>
        </w:trPr>
        <w:tc>
          <w:tcPr>
            <w:tcW w:w="723" w:type="dxa"/>
            <w:gridSpan w:val="2"/>
            <w:tcBorders>
              <w:top w:val="single" w:sz="4" w:space="0" w:color="auto"/>
              <w:left w:val="single" w:sz="4" w:space="0" w:color="000000"/>
              <w:bottom w:val="single" w:sz="4" w:space="0" w:color="auto"/>
              <w:right w:val="single" w:sz="4" w:space="0" w:color="000000"/>
            </w:tcBorders>
            <w:hideMark/>
          </w:tcPr>
          <w:p w14:paraId="36EC05E3" w14:textId="77777777" w:rsidR="00CA00FA" w:rsidRPr="00CA00FA" w:rsidRDefault="00CA00FA" w:rsidP="00CA00FA">
            <w:pPr>
              <w:spacing w:after="200" w:line="276" w:lineRule="auto"/>
              <w:rPr>
                <w:rFonts w:ascii="Arial" w:hAnsi="Arial" w:cs="Arial"/>
              </w:rPr>
            </w:pPr>
            <w:r w:rsidRPr="00CA00FA">
              <w:rPr>
                <w:rFonts w:ascii="Arial" w:hAnsi="Arial" w:cs="Arial"/>
              </w:rPr>
              <w:t>14</w:t>
            </w:r>
          </w:p>
        </w:tc>
        <w:tc>
          <w:tcPr>
            <w:tcW w:w="1701" w:type="dxa"/>
            <w:gridSpan w:val="2"/>
            <w:tcBorders>
              <w:top w:val="single" w:sz="4" w:space="0" w:color="auto"/>
              <w:left w:val="single" w:sz="4" w:space="0" w:color="000000"/>
              <w:bottom w:val="single" w:sz="4" w:space="0" w:color="auto"/>
              <w:right w:val="single" w:sz="4" w:space="0" w:color="000000"/>
            </w:tcBorders>
            <w:hideMark/>
          </w:tcPr>
          <w:p w14:paraId="17AA960E" w14:textId="77777777" w:rsidR="00CA00FA" w:rsidRPr="00CA00FA" w:rsidRDefault="00CA00FA" w:rsidP="00CA00FA">
            <w:pPr>
              <w:spacing w:after="200" w:line="276" w:lineRule="auto"/>
              <w:rPr>
                <w:rFonts w:ascii="Arial" w:hAnsi="Arial" w:cs="Arial"/>
              </w:rPr>
            </w:pPr>
            <w:r w:rsidRPr="00CA00FA">
              <w:rPr>
                <w:rFonts w:ascii="Arial" w:hAnsi="Arial" w:cs="Arial"/>
              </w:rPr>
              <w:t>00000104 СПД</w:t>
            </w:r>
          </w:p>
        </w:tc>
        <w:tc>
          <w:tcPr>
            <w:tcW w:w="2834" w:type="dxa"/>
            <w:gridSpan w:val="2"/>
            <w:tcBorders>
              <w:top w:val="single" w:sz="4" w:space="0" w:color="auto"/>
              <w:left w:val="nil"/>
              <w:bottom w:val="single" w:sz="4" w:space="0" w:color="auto"/>
              <w:right w:val="single" w:sz="4" w:space="0" w:color="000000"/>
            </w:tcBorders>
            <w:hideMark/>
          </w:tcPr>
          <w:p w14:paraId="064B6098" w14:textId="77777777" w:rsidR="00CA00FA" w:rsidRPr="00CA00FA" w:rsidRDefault="00CA00FA" w:rsidP="00CA00FA">
            <w:pPr>
              <w:spacing w:after="200" w:line="276" w:lineRule="auto"/>
              <w:rPr>
                <w:rFonts w:ascii="Arial" w:hAnsi="Arial" w:cs="Arial"/>
              </w:rPr>
            </w:pPr>
            <w:r w:rsidRPr="00CA00FA">
              <w:rPr>
                <w:rFonts w:ascii="Arial" w:hAnsi="Arial" w:cs="Arial"/>
              </w:rPr>
              <w:t>Эмшер очистных сооружений</w:t>
            </w:r>
          </w:p>
        </w:tc>
        <w:tc>
          <w:tcPr>
            <w:tcW w:w="3401" w:type="dxa"/>
            <w:gridSpan w:val="2"/>
            <w:tcBorders>
              <w:top w:val="single" w:sz="4" w:space="0" w:color="auto"/>
              <w:left w:val="nil"/>
              <w:bottom w:val="single" w:sz="4" w:space="0" w:color="auto"/>
              <w:right w:val="single" w:sz="4" w:space="0" w:color="000000"/>
            </w:tcBorders>
            <w:hideMark/>
          </w:tcPr>
          <w:p w14:paraId="14C561F7"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д.Ледово, ул. Полевая, (вблизи дома 4)</w:t>
            </w:r>
          </w:p>
        </w:tc>
        <w:tc>
          <w:tcPr>
            <w:tcW w:w="2126" w:type="dxa"/>
            <w:gridSpan w:val="2"/>
            <w:tcBorders>
              <w:top w:val="single" w:sz="4" w:space="0" w:color="auto"/>
              <w:left w:val="nil"/>
              <w:bottom w:val="single" w:sz="4" w:space="0" w:color="auto"/>
              <w:right w:val="single" w:sz="4" w:space="0" w:color="000000"/>
            </w:tcBorders>
            <w:hideMark/>
          </w:tcPr>
          <w:p w14:paraId="734C03CA" w14:textId="77777777" w:rsidR="00CA00FA" w:rsidRPr="00CA00FA" w:rsidRDefault="00CA00FA" w:rsidP="00CA00FA">
            <w:pPr>
              <w:spacing w:after="200" w:line="276" w:lineRule="auto"/>
              <w:rPr>
                <w:rFonts w:ascii="Arial" w:hAnsi="Arial" w:cs="Arial"/>
              </w:rPr>
            </w:pPr>
            <w:r w:rsidRPr="00CA00FA">
              <w:rPr>
                <w:rFonts w:ascii="Arial" w:hAnsi="Arial" w:cs="Arial"/>
              </w:rPr>
              <w:t>Объем100,0 куб.м.</w:t>
            </w:r>
          </w:p>
        </w:tc>
        <w:tc>
          <w:tcPr>
            <w:tcW w:w="1560" w:type="dxa"/>
            <w:gridSpan w:val="2"/>
            <w:tcBorders>
              <w:top w:val="single" w:sz="4" w:space="0" w:color="auto"/>
              <w:left w:val="nil"/>
              <w:bottom w:val="single" w:sz="4" w:space="0" w:color="auto"/>
              <w:right w:val="single" w:sz="4" w:space="0" w:color="000000"/>
            </w:tcBorders>
            <w:vAlign w:val="center"/>
            <w:hideMark/>
          </w:tcPr>
          <w:p w14:paraId="463A4C07"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81302,00</w:t>
            </w:r>
          </w:p>
        </w:tc>
        <w:tc>
          <w:tcPr>
            <w:tcW w:w="1275" w:type="dxa"/>
            <w:gridSpan w:val="2"/>
            <w:tcBorders>
              <w:top w:val="single" w:sz="4" w:space="0" w:color="auto"/>
              <w:left w:val="nil"/>
              <w:bottom w:val="single" w:sz="4" w:space="0" w:color="auto"/>
              <w:right w:val="single" w:sz="4" w:space="0" w:color="000000"/>
            </w:tcBorders>
            <w:vAlign w:val="center"/>
            <w:hideMark/>
          </w:tcPr>
          <w:p w14:paraId="458374E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81302,00</w:t>
            </w:r>
          </w:p>
        </w:tc>
        <w:tc>
          <w:tcPr>
            <w:tcW w:w="1406" w:type="dxa"/>
            <w:tcBorders>
              <w:top w:val="single" w:sz="4" w:space="0" w:color="auto"/>
              <w:left w:val="nil"/>
              <w:bottom w:val="single" w:sz="4" w:space="0" w:color="auto"/>
              <w:right w:val="single" w:sz="4" w:space="0" w:color="000000"/>
            </w:tcBorders>
            <w:noWrap/>
            <w:vAlign w:val="center"/>
            <w:hideMark/>
          </w:tcPr>
          <w:p w14:paraId="5F28528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7E5DA467" w14:textId="77777777" w:rsidTr="00CA00FA">
        <w:trPr>
          <w:trHeight w:val="528"/>
        </w:trPr>
        <w:tc>
          <w:tcPr>
            <w:tcW w:w="723" w:type="dxa"/>
            <w:gridSpan w:val="2"/>
            <w:tcBorders>
              <w:top w:val="single" w:sz="4" w:space="0" w:color="auto"/>
              <w:left w:val="single" w:sz="4" w:space="0" w:color="auto"/>
              <w:bottom w:val="single" w:sz="4" w:space="0" w:color="auto"/>
              <w:right w:val="single" w:sz="4" w:space="0" w:color="auto"/>
            </w:tcBorders>
            <w:hideMark/>
          </w:tcPr>
          <w:p w14:paraId="2CB8F305" w14:textId="77777777" w:rsidR="00CA00FA" w:rsidRPr="00CA00FA" w:rsidRDefault="00CA00FA" w:rsidP="00CA00FA">
            <w:pPr>
              <w:spacing w:after="200" w:line="276" w:lineRule="auto"/>
              <w:rPr>
                <w:rFonts w:ascii="Arial" w:hAnsi="Arial" w:cs="Arial"/>
              </w:rPr>
            </w:pPr>
            <w:r w:rsidRPr="00CA00FA">
              <w:rPr>
                <w:rFonts w:ascii="Arial" w:hAnsi="Arial" w:cs="Arial"/>
              </w:rPr>
              <w:lastRenderedPageBreak/>
              <w:t>15</w:t>
            </w:r>
          </w:p>
        </w:tc>
        <w:tc>
          <w:tcPr>
            <w:tcW w:w="1701" w:type="dxa"/>
            <w:gridSpan w:val="2"/>
            <w:tcBorders>
              <w:top w:val="single" w:sz="4" w:space="0" w:color="auto"/>
              <w:left w:val="single" w:sz="4" w:space="0" w:color="auto"/>
              <w:bottom w:val="single" w:sz="4" w:space="0" w:color="auto"/>
              <w:right w:val="single" w:sz="4" w:space="0" w:color="auto"/>
            </w:tcBorders>
            <w:hideMark/>
          </w:tcPr>
          <w:p w14:paraId="4E4FC049" w14:textId="77777777" w:rsidR="00CA00FA" w:rsidRPr="00CA00FA" w:rsidRDefault="00CA00FA" w:rsidP="00CA00FA">
            <w:pPr>
              <w:spacing w:after="200" w:line="276" w:lineRule="auto"/>
              <w:rPr>
                <w:rFonts w:ascii="Arial" w:hAnsi="Arial" w:cs="Arial"/>
              </w:rPr>
            </w:pPr>
            <w:r w:rsidRPr="00CA00FA">
              <w:rPr>
                <w:rFonts w:ascii="Arial" w:hAnsi="Arial" w:cs="Arial"/>
              </w:rPr>
              <w:t>00000105 СПД</w:t>
            </w:r>
          </w:p>
        </w:tc>
        <w:tc>
          <w:tcPr>
            <w:tcW w:w="2834" w:type="dxa"/>
            <w:gridSpan w:val="2"/>
            <w:tcBorders>
              <w:top w:val="single" w:sz="4" w:space="0" w:color="auto"/>
              <w:left w:val="single" w:sz="4" w:space="0" w:color="auto"/>
              <w:bottom w:val="single" w:sz="4" w:space="0" w:color="auto"/>
              <w:right w:val="single" w:sz="4" w:space="0" w:color="auto"/>
            </w:tcBorders>
            <w:hideMark/>
          </w:tcPr>
          <w:p w14:paraId="64909692" w14:textId="77777777" w:rsidR="00CA00FA" w:rsidRPr="00CA00FA" w:rsidRDefault="00CA00FA" w:rsidP="00CA00FA">
            <w:pPr>
              <w:spacing w:after="200" w:line="276" w:lineRule="auto"/>
              <w:rPr>
                <w:rFonts w:ascii="Arial" w:hAnsi="Arial" w:cs="Arial"/>
              </w:rPr>
            </w:pPr>
            <w:r w:rsidRPr="00CA00FA">
              <w:rPr>
                <w:rFonts w:ascii="Arial" w:hAnsi="Arial" w:cs="Arial"/>
              </w:rPr>
              <w:t>Песколовка очистных сооружений</w:t>
            </w:r>
          </w:p>
        </w:tc>
        <w:tc>
          <w:tcPr>
            <w:tcW w:w="3401" w:type="dxa"/>
            <w:gridSpan w:val="2"/>
            <w:tcBorders>
              <w:top w:val="single" w:sz="4" w:space="0" w:color="auto"/>
              <w:left w:val="single" w:sz="4" w:space="0" w:color="auto"/>
              <w:bottom w:val="single" w:sz="4" w:space="0" w:color="auto"/>
              <w:right w:val="single" w:sz="4" w:space="0" w:color="auto"/>
            </w:tcBorders>
            <w:hideMark/>
          </w:tcPr>
          <w:p w14:paraId="19ED4804"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д.Ледово, ул. Полевая, (вблизи дома 4)</w:t>
            </w:r>
          </w:p>
        </w:tc>
        <w:tc>
          <w:tcPr>
            <w:tcW w:w="2126" w:type="dxa"/>
            <w:gridSpan w:val="2"/>
            <w:tcBorders>
              <w:top w:val="single" w:sz="4" w:space="0" w:color="auto"/>
              <w:left w:val="single" w:sz="4" w:space="0" w:color="auto"/>
              <w:bottom w:val="single" w:sz="4" w:space="0" w:color="auto"/>
              <w:right w:val="single" w:sz="4" w:space="0" w:color="auto"/>
            </w:tcBorders>
            <w:hideMark/>
          </w:tcPr>
          <w:p w14:paraId="3EF08749" w14:textId="77777777" w:rsidR="00CA00FA" w:rsidRPr="00CA00FA" w:rsidRDefault="00CA00FA" w:rsidP="00CA00FA">
            <w:pPr>
              <w:spacing w:after="200" w:line="276" w:lineRule="auto"/>
              <w:rPr>
                <w:rFonts w:ascii="Arial" w:hAnsi="Arial" w:cs="Arial"/>
              </w:rPr>
            </w:pPr>
            <w:r w:rsidRPr="00CA00FA">
              <w:rPr>
                <w:rFonts w:ascii="Arial" w:hAnsi="Arial" w:cs="Arial"/>
              </w:rPr>
              <w:t>Производительность 5л/с.</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2C82E07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18293,00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33E968F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18293,00</w:t>
            </w:r>
          </w:p>
        </w:tc>
        <w:tc>
          <w:tcPr>
            <w:tcW w:w="1406" w:type="dxa"/>
            <w:tcBorders>
              <w:top w:val="single" w:sz="4" w:space="0" w:color="auto"/>
              <w:left w:val="single" w:sz="4" w:space="0" w:color="auto"/>
              <w:bottom w:val="single" w:sz="4" w:space="0" w:color="auto"/>
              <w:right w:val="single" w:sz="4" w:space="0" w:color="auto"/>
            </w:tcBorders>
            <w:noWrap/>
            <w:vAlign w:val="center"/>
            <w:hideMark/>
          </w:tcPr>
          <w:p w14:paraId="1C6C35E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75406B7D" w14:textId="77777777" w:rsidTr="00CA00FA">
        <w:trPr>
          <w:trHeight w:val="528"/>
        </w:trPr>
        <w:tc>
          <w:tcPr>
            <w:tcW w:w="723" w:type="dxa"/>
            <w:gridSpan w:val="2"/>
            <w:tcBorders>
              <w:top w:val="single" w:sz="4" w:space="0" w:color="auto"/>
              <w:left w:val="single" w:sz="4" w:space="0" w:color="000000"/>
              <w:bottom w:val="single" w:sz="4" w:space="0" w:color="000000"/>
              <w:right w:val="single" w:sz="4" w:space="0" w:color="000000"/>
            </w:tcBorders>
            <w:hideMark/>
          </w:tcPr>
          <w:p w14:paraId="6979056B" w14:textId="77777777" w:rsidR="00CA00FA" w:rsidRPr="00CA00FA" w:rsidRDefault="00CA00FA" w:rsidP="00CA00FA">
            <w:pPr>
              <w:spacing w:after="200" w:line="276" w:lineRule="auto"/>
              <w:rPr>
                <w:rFonts w:ascii="Arial" w:hAnsi="Arial" w:cs="Arial"/>
              </w:rPr>
            </w:pPr>
            <w:r w:rsidRPr="00CA00FA">
              <w:rPr>
                <w:rFonts w:ascii="Arial" w:hAnsi="Arial" w:cs="Arial"/>
              </w:rPr>
              <w:t>16</w:t>
            </w:r>
          </w:p>
        </w:tc>
        <w:tc>
          <w:tcPr>
            <w:tcW w:w="1701" w:type="dxa"/>
            <w:gridSpan w:val="2"/>
            <w:tcBorders>
              <w:top w:val="single" w:sz="4" w:space="0" w:color="auto"/>
              <w:left w:val="single" w:sz="4" w:space="0" w:color="000000"/>
              <w:bottom w:val="single" w:sz="4" w:space="0" w:color="000000"/>
              <w:right w:val="single" w:sz="4" w:space="0" w:color="000000"/>
            </w:tcBorders>
            <w:hideMark/>
          </w:tcPr>
          <w:p w14:paraId="62D1B967" w14:textId="77777777" w:rsidR="00CA00FA" w:rsidRPr="00CA00FA" w:rsidRDefault="00CA00FA" w:rsidP="00CA00FA">
            <w:pPr>
              <w:spacing w:after="200" w:line="276" w:lineRule="auto"/>
              <w:rPr>
                <w:rFonts w:ascii="Arial" w:hAnsi="Arial" w:cs="Arial"/>
              </w:rPr>
            </w:pPr>
            <w:r w:rsidRPr="00CA00FA">
              <w:rPr>
                <w:rFonts w:ascii="Arial" w:hAnsi="Arial" w:cs="Arial"/>
              </w:rPr>
              <w:t>00000106 СПД</w:t>
            </w:r>
          </w:p>
        </w:tc>
        <w:tc>
          <w:tcPr>
            <w:tcW w:w="2834" w:type="dxa"/>
            <w:gridSpan w:val="2"/>
            <w:tcBorders>
              <w:top w:val="single" w:sz="4" w:space="0" w:color="auto"/>
              <w:left w:val="nil"/>
              <w:bottom w:val="single" w:sz="4" w:space="0" w:color="000000"/>
              <w:right w:val="single" w:sz="4" w:space="0" w:color="000000"/>
            </w:tcBorders>
            <w:hideMark/>
          </w:tcPr>
          <w:p w14:paraId="22C294F6" w14:textId="77777777" w:rsidR="00CA00FA" w:rsidRPr="00CA00FA" w:rsidRDefault="00CA00FA" w:rsidP="00CA00FA">
            <w:pPr>
              <w:spacing w:after="200" w:line="276" w:lineRule="auto"/>
              <w:rPr>
                <w:rFonts w:ascii="Arial" w:hAnsi="Arial" w:cs="Arial"/>
              </w:rPr>
            </w:pPr>
            <w:r w:rsidRPr="00CA00FA">
              <w:rPr>
                <w:rFonts w:ascii="Arial" w:hAnsi="Arial" w:cs="Arial"/>
              </w:rPr>
              <w:t>Очистные сооружения (поля фильтрации)</w:t>
            </w:r>
          </w:p>
        </w:tc>
        <w:tc>
          <w:tcPr>
            <w:tcW w:w="3401" w:type="dxa"/>
            <w:gridSpan w:val="2"/>
            <w:tcBorders>
              <w:top w:val="single" w:sz="4" w:space="0" w:color="auto"/>
              <w:left w:val="nil"/>
              <w:bottom w:val="single" w:sz="4" w:space="0" w:color="000000"/>
              <w:right w:val="single" w:sz="4" w:space="0" w:color="000000"/>
            </w:tcBorders>
            <w:hideMark/>
          </w:tcPr>
          <w:p w14:paraId="1DD97477"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д.Ледово, ул. Полевая, (вблизи дома 4)</w:t>
            </w:r>
          </w:p>
        </w:tc>
        <w:tc>
          <w:tcPr>
            <w:tcW w:w="2126" w:type="dxa"/>
            <w:gridSpan w:val="2"/>
            <w:tcBorders>
              <w:top w:val="single" w:sz="4" w:space="0" w:color="auto"/>
              <w:left w:val="nil"/>
              <w:bottom w:val="single" w:sz="4" w:space="0" w:color="000000"/>
              <w:right w:val="single" w:sz="4" w:space="0" w:color="000000"/>
            </w:tcBorders>
            <w:hideMark/>
          </w:tcPr>
          <w:p w14:paraId="3A55BD91"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Площадь </w:t>
            </w:r>
            <w:smartTag w:uri="urn:schemas-microsoft-com:office:smarttags" w:element="metricconverter">
              <w:smartTagPr>
                <w:attr w:name="ProductID" w:val="3,4 га"/>
              </w:smartTagPr>
              <w:r w:rsidRPr="00CA00FA">
                <w:rPr>
                  <w:rFonts w:ascii="Arial" w:hAnsi="Arial" w:cs="Arial"/>
                </w:rPr>
                <w:t>3,4 га</w:t>
              </w:r>
            </w:smartTag>
          </w:p>
        </w:tc>
        <w:tc>
          <w:tcPr>
            <w:tcW w:w="1560" w:type="dxa"/>
            <w:gridSpan w:val="2"/>
            <w:tcBorders>
              <w:top w:val="single" w:sz="4" w:space="0" w:color="auto"/>
              <w:left w:val="nil"/>
              <w:bottom w:val="single" w:sz="4" w:space="0" w:color="000000"/>
              <w:right w:val="single" w:sz="4" w:space="0" w:color="000000"/>
            </w:tcBorders>
            <w:vAlign w:val="center"/>
            <w:hideMark/>
          </w:tcPr>
          <w:p w14:paraId="0656305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1076142,00</w:t>
            </w:r>
          </w:p>
        </w:tc>
        <w:tc>
          <w:tcPr>
            <w:tcW w:w="1275" w:type="dxa"/>
            <w:gridSpan w:val="2"/>
            <w:tcBorders>
              <w:top w:val="single" w:sz="4" w:space="0" w:color="auto"/>
              <w:left w:val="nil"/>
              <w:bottom w:val="single" w:sz="4" w:space="0" w:color="000000"/>
              <w:right w:val="single" w:sz="4" w:space="0" w:color="000000"/>
            </w:tcBorders>
            <w:vAlign w:val="center"/>
            <w:hideMark/>
          </w:tcPr>
          <w:p w14:paraId="3388D96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1076142,00</w:t>
            </w:r>
          </w:p>
        </w:tc>
        <w:tc>
          <w:tcPr>
            <w:tcW w:w="1406" w:type="dxa"/>
            <w:tcBorders>
              <w:top w:val="single" w:sz="4" w:space="0" w:color="auto"/>
              <w:left w:val="nil"/>
              <w:bottom w:val="single" w:sz="4" w:space="0" w:color="000000"/>
              <w:right w:val="single" w:sz="4" w:space="0" w:color="000000"/>
            </w:tcBorders>
            <w:noWrap/>
            <w:vAlign w:val="center"/>
            <w:hideMark/>
          </w:tcPr>
          <w:p w14:paraId="240880C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5CBC33EB" w14:textId="77777777" w:rsidTr="00CA00FA">
        <w:trPr>
          <w:trHeight w:val="946"/>
        </w:trPr>
        <w:tc>
          <w:tcPr>
            <w:tcW w:w="723" w:type="dxa"/>
            <w:gridSpan w:val="2"/>
            <w:tcBorders>
              <w:top w:val="nil"/>
              <w:left w:val="single" w:sz="4" w:space="0" w:color="000000"/>
              <w:bottom w:val="single" w:sz="4" w:space="0" w:color="000000"/>
              <w:right w:val="single" w:sz="4" w:space="0" w:color="000000"/>
            </w:tcBorders>
            <w:hideMark/>
          </w:tcPr>
          <w:p w14:paraId="43689285" w14:textId="77777777" w:rsidR="00CA00FA" w:rsidRPr="00CA00FA" w:rsidRDefault="00CA00FA" w:rsidP="00CA00FA">
            <w:pPr>
              <w:spacing w:after="200" w:line="276" w:lineRule="auto"/>
              <w:rPr>
                <w:rFonts w:ascii="Arial" w:hAnsi="Arial" w:cs="Arial"/>
              </w:rPr>
            </w:pPr>
            <w:r w:rsidRPr="00CA00FA">
              <w:rPr>
                <w:rFonts w:ascii="Arial" w:hAnsi="Arial" w:cs="Arial"/>
              </w:rPr>
              <w:t>17</w:t>
            </w:r>
          </w:p>
        </w:tc>
        <w:tc>
          <w:tcPr>
            <w:tcW w:w="1701" w:type="dxa"/>
            <w:gridSpan w:val="2"/>
            <w:tcBorders>
              <w:top w:val="nil"/>
              <w:left w:val="single" w:sz="4" w:space="0" w:color="000000"/>
              <w:bottom w:val="single" w:sz="4" w:space="0" w:color="000000"/>
              <w:right w:val="single" w:sz="4" w:space="0" w:color="000000"/>
            </w:tcBorders>
            <w:hideMark/>
          </w:tcPr>
          <w:p w14:paraId="1DC9D8C0" w14:textId="77777777" w:rsidR="00CA00FA" w:rsidRPr="00CA00FA" w:rsidRDefault="00CA00FA" w:rsidP="00CA00FA">
            <w:pPr>
              <w:spacing w:after="200" w:line="276" w:lineRule="auto"/>
              <w:rPr>
                <w:rFonts w:ascii="Arial" w:hAnsi="Arial" w:cs="Arial"/>
              </w:rPr>
            </w:pPr>
            <w:r w:rsidRPr="00CA00FA">
              <w:rPr>
                <w:rFonts w:ascii="Arial" w:hAnsi="Arial" w:cs="Arial"/>
              </w:rPr>
              <w:t>00000116 СПД</w:t>
            </w:r>
          </w:p>
        </w:tc>
        <w:tc>
          <w:tcPr>
            <w:tcW w:w="2834" w:type="dxa"/>
            <w:gridSpan w:val="2"/>
            <w:tcBorders>
              <w:top w:val="nil"/>
              <w:left w:val="nil"/>
              <w:bottom w:val="single" w:sz="4" w:space="0" w:color="000000"/>
              <w:right w:val="single" w:sz="4" w:space="0" w:color="000000"/>
            </w:tcBorders>
            <w:hideMark/>
          </w:tcPr>
          <w:p w14:paraId="638D0ED2" w14:textId="77777777" w:rsidR="00CA00FA" w:rsidRPr="00CA00FA" w:rsidRDefault="00CA00FA" w:rsidP="00CA00FA">
            <w:pPr>
              <w:spacing w:after="200" w:line="276" w:lineRule="auto"/>
              <w:rPr>
                <w:rFonts w:ascii="Arial" w:hAnsi="Arial" w:cs="Arial"/>
              </w:rPr>
            </w:pPr>
            <w:r w:rsidRPr="00CA00FA">
              <w:rPr>
                <w:rFonts w:ascii="Arial" w:hAnsi="Arial" w:cs="Arial"/>
              </w:rPr>
              <w:t>Канализационная сеть</w:t>
            </w:r>
          </w:p>
        </w:tc>
        <w:tc>
          <w:tcPr>
            <w:tcW w:w="3401" w:type="dxa"/>
            <w:gridSpan w:val="2"/>
            <w:tcBorders>
              <w:top w:val="nil"/>
              <w:left w:val="nil"/>
              <w:bottom w:val="single" w:sz="4" w:space="0" w:color="000000"/>
              <w:right w:val="single" w:sz="4" w:space="0" w:color="000000"/>
            </w:tcBorders>
            <w:hideMark/>
          </w:tcPr>
          <w:p w14:paraId="357E7CA9"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Ледово, ул. Ленина,(от д.1 до д. 9), ул. Парковая,( от д.1 до д.5),ул. Ледовская, (от д.1 до д.30), ул. Стадионная, (от д.1 до д.8)</w:t>
            </w:r>
          </w:p>
        </w:tc>
        <w:tc>
          <w:tcPr>
            <w:tcW w:w="2126" w:type="dxa"/>
            <w:gridSpan w:val="2"/>
            <w:tcBorders>
              <w:top w:val="nil"/>
              <w:left w:val="nil"/>
              <w:bottom w:val="single" w:sz="4" w:space="0" w:color="000000"/>
              <w:right w:val="single" w:sz="4" w:space="0" w:color="000000"/>
            </w:tcBorders>
            <w:hideMark/>
          </w:tcPr>
          <w:p w14:paraId="50812839"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Асбоцементная, протяженность </w:t>
            </w:r>
            <w:smartTag w:uri="urn:schemas-microsoft-com:office:smarttags" w:element="metricconverter">
              <w:smartTagPr>
                <w:attr w:name="ProductID" w:val="3600,0 м"/>
              </w:smartTagPr>
              <w:r w:rsidRPr="00CA00FA">
                <w:rPr>
                  <w:rFonts w:ascii="Arial" w:hAnsi="Arial" w:cs="Arial"/>
                </w:rPr>
                <w:t>3600,0 м</w:t>
              </w:r>
            </w:smartTag>
            <w:r w:rsidRPr="00CA00FA">
              <w:rPr>
                <w:rFonts w:ascii="Arial" w:hAnsi="Arial" w:cs="Arial"/>
              </w:rPr>
              <w:t xml:space="preserve">, диаметр </w:t>
            </w:r>
            <w:smartTag w:uri="urn:schemas-microsoft-com:office:smarttags" w:element="metricconverter">
              <w:smartTagPr>
                <w:attr w:name="ProductID" w:val="100,0 мм"/>
              </w:smartTagPr>
              <w:r w:rsidRPr="00CA00FA">
                <w:rPr>
                  <w:rFonts w:ascii="Arial" w:hAnsi="Arial" w:cs="Arial"/>
                </w:rPr>
                <w:t>100,0 мм</w:t>
              </w:r>
            </w:smartTag>
          </w:p>
        </w:tc>
        <w:tc>
          <w:tcPr>
            <w:tcW w:w="1560" w:type="dxa"/>
            <w:gridSpan w:val="2"/>
            <w:tcBorders>
              <w:top w:val="nil"/>
              <w:left w:val="nil"/>
              <w:bottom w:val="single" w:sz="4" w:space="0" w:color="000000"/>
              <w:right w:val="single" w:sz="4" w:space="0" w:color="000000"/>
            </w:tcBorders>
            <w:vAlign w:val="center"/>
            <w:hideMark/>
          </w:tcPr>
          <w:p w14:paraId="05F101D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250972,00</w:t>
            </w:r>
          </w:p>
        </w:tc>
        <w:tc>
          <w:tcPr>
            <w:tcW w:w="1275" w:type="dxa"/>
            <w:gridSpan w:val="2"/>
            <w:tcBorders>
              <w:top w:val="nil"/>
              <w:left w:val="nil"/>
              <w:bottom w:val="single" w:sz="4" w:space="0" w:color="000000"/>
              <w:right w:val="single" w:sz="4" w:space="0" w:color="000000"/>
            </w:tcBorders>
            <w:vAlign w:val="center"/>
            <w:hideMark/>
          </w:tcPr>
          <w:p w14:paraId="09DFE3C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250972,00</w:t>
            </w:r>
          </w:p>
        </w:tc>
        <w:tc>
          <w:tcPr>
            <w:tcW w:w="1406" w:type="dxa"/>
            <w:tcBorders>
              <w:top w:val="nil"/>
              <w:left w:val="nil"/>
              <w:bottom w:val="single" w:sz="4" w:space="0" w:color="000000"/>
              <w:right w:val="single" w:sz="4" w:space="0" w:color="000000"/>
            </w:tcBorders>
            <w:noWrap/>
            <w:vAlign w:val="center"/>
            <w:hideMark/>
          </w:tcPr>
          <w:p w14:paraId="6D331BB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3CE2FDFF" w14:textId="77777777" w:rsidTr="00CA00FA">
        <w:trPr>
          <w:trHeight w:val="705"/>
        </w:trPr>
        <w:tc>
          <w:tcPr>
            <w:tcW w:w="723" w:type="dxa"/>
            <w:gridSpan w:val="2"/>
            <w:tcBorders>
              <w:top w:val="nil"/>
              <w:left w:val="single" w:sz="4" w:space="0" w:color="000000"/>
              <w:bottom w:val="single" w:sz="4" w:space="0" w:color="000000"/>
              <w:right w:val="single" w:sz="4" w:space="0" w:color="000000"/>
            </w:tcBorders>
            <w:hideMark/>
          </w:tcPr>
          <w:p w14:paraId="3B20ADCA" w14:textId="77777777" w:rsidR="00CA00FA" w:rsidRPr="00CA00FA" w:rsidRDefault="00CA00FA" w:rsidP="00CA00FA">
            <w:pPr>
              <w:spacing w:after="200" w:line="276" w:lineRule="auto"/>
              <w:rPr>
                <w:rFonts w:ascii="Arial" w:hAnsi="Arial" w:cs="Arial"/>
              </w:rPr>
            </w:pPr>
            <w:r w:rsidRPr="00CA00FA">
              <w:rPr>
                <w:rFonts w:ascii="Arial" w:hAnsi="Arial" w:cs="Arial"/>
              </w:rPr>
              <w:t>18</w:t>
            </w:r>
          </w:p>
        </w:tc>
        <w:tc>
          <w:tcPr>
            <w:tcW w:w="1701" w:type="dxa"/>
            <w:gridSpan w:val="2"/>
            <w:tcBorders>
              <w:top w:val="nil"/>
              <w:left w:val="single" w:sz="4" w:space="0" w:color="000000"/>
              <w:bottom w:val="single" w:sz="4" w:space="0" w:color="000000"/>
              <w:right w:val="single" w:sz="4" w:space="0" w:color="000000"/>
            </w:tcBorders>
            <w:hideMark/>
          </w:tcPr>
          <w:p w14:paraId="6FB7FC0A" w14:textId="77777777" w:rsidR="00CA00FA" w:rsidRPr="00CA00FA" w:rsidRDefault="00CA00FA" w:rsidP="00CA00FA">
            <w:pPr>
              <w:spacing w:after="200" w:line="276" w:lineRule="auto"/>
              <w:rPr>
                <w:rFonts w:ascii="Arial" w:hAnsi="Arial" w:cs="Arial"/>
              </w:rPr>
            </w:pPr>
            <w:r w:rsidRPr="00CA00FA">
              <w:rPr>
                <w:rFonts w:ascii="Arial" w:hAnsi="Arial" w:cs="Arial"/>
              </w:rPr>
              <w:t>00000117 СПД</w:t>
            </w:r>
          </w:p>
        </w:tc>
        <w:tc>
          <w:tcPr>
            <w:tcW w:w="2834" w:type="dxa"/>
            <w:gridSpan w:val="2"/>
            <w:tcBorders>
              <w:top w:val="nil"/>
              <w:left w:val="nil"/>
              <w:bottom w:val="single" w:sz="4" w:space="0" w:color="000000"/>
              <w:right w:val="single" w:sz="4" w:space="0" w:color="000000"/>
            </w:tcBorders>
            <w:hideMark/>
          </w:tcPr>
          <w:p w14:paraId="004D0DCA" w14:textId="77777777" w:rsidR="00CA00FA" w:rsidRPr="00CA00FA" w:rsidRDefault="00CA00FA" w:rsidP="00CA00FA">
            <w:pPr>
              <w:spacing w:after="200" w:line="276" w:lineRule="auto"/>
              <w:rPr>
                <w:rFonts w:ascii="Arial" w:hAnsi="Arial" w:cs="Arial"/>
              </w:rPr>
            </w:pPr>
            <w:r w:rsidRPr="00CA00FA">
              <w:rPr>
                <w:rFonts w:ascii="Arial" w:hAnsi="Arial" w:cs="Arial"/>
              </w:rPr>
              <w:t>Канализационная сеть</w:t>
            </w:r>
          </w:p>
        </w:tc>
        <w:tc>
          <w:tcPr>
            <w:tcW w:w="3401" w:type="dxa"/>
            <w:gridSpan w:val="2"/>
            <w:tcBorders>
              <w:top w:val="nil"/>
              <w:left w:val="nil"/>
              <w:bottom w:val="single" w:sz="4" w:space="0" w:color="000000"/>
              <w:right w:val="single" w:sz="4" w:space="0" w:color="000000"/>
            </w:tcBorders>
            <w:hideMark/>
          </w:tcPr>
          <w:p w14:paraId="27169F21"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Ледово, ( от ул. Ледовская,д.28 до ул. Кржижановского, (от д.1 до д. 8)</w:t>
            </w:r>
          </w:p>
        </w:tc>
        <w:tc>
          <w:tcPr>
            <w:tcW w:w="2126" w:type="dxa"/>
            <w:gridSpan w:val="2"/>
            <w:tcBorders>
              <w:top w:val="nil"/>
              <w:left w:val="nil"/>
              <w:bottom w:val="single" w:sz="4" w:space="0" w:color="000000"/>
              <w:right w:val="single" w:sz="4" w:space="0" w:color="000000"/>
            </w:tcBorders>
            <w:hideMark/>
          </w:tcPr>
          <w:p w14:paraId="29E376EE"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Асбоцементная, протяженность </w:t>
            </w:r>
            <w:smartTag w:uri="urn:schemas-microsoft-com:office:smarttags" w:element="metricconverter">
              <w:smartTagPr>
                <w:attr w:name="ProductID" w:val="2500,0 м"/>
              </w:smartTagPr>
              <w:r w:rsidRPr="00CA00FA">
                <w:rPr>
                  <w:rFonts w:ascii="Arial" w:hAnsi="Arial" w:cs="Arial"/>
                </w:rPr>
                <w:t>2500,0 м</w:t>
              </w:r>
            </w:smartTag>
            <w:r w:rsidRPr="00CA00FA">
              <w:rPr>
                <w:rFonts w:ascii="Arial" w:hAnsi="Arial" w:cs="Arial"/>
              </w:rPr>
              <w:t xml:space="preserve">, диаметр </w:t>
            </w:r>
            <w:smartTag w:uri="urn:schemas-microsoft-com:office:smarttags" w:element="metricconverter">
              <w:smartTagPr>
                <w:attr w:name="ProductID" w:val="200,0 мм"/>
              </w:smartTagPr>
              <w:r w:rsidRPr="00CA00FA">
                <w:rPr>
                  <w:rFonts w:ascii="Arial" w:hAnsi="Arial" w:cs="Arial"/>
                </w:rPr>
                <w:t>200,0 мм</w:t>
              </w:r>
            </w:smartTag>
          </w:p>
        </w:tc>
        <w:tc>
          <w:tcPr>
            <w:tcW w:w="1560" w:type="dxa"/>
            <w:gridSpan w:val="2"/>
            <w:tcBorders>
              <w:top w:val="nil"/>
              <w:left w:val="nil"/>
              <w:bottom w:val="single" w:sz="4" w:space="0" w:color="000000"/>
              <w:right w:val="single" w:sz="4" w:space="0" w:color="000000"/>
            </w:tcBorders>
            <w:vAlign w:val="center"/>
            <w:hideMark/>
          </w:tcPr>
          <w:p w14:paraId="1656445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213800,00</w:t>
            </w:r>
          </w:p>
        </w:tc>
        <w:tc>
          <w:tcPr>
            <w:tcW w:w="1275" w:type="dxa"/>
            <w:gridSpan w:val="2"/>
            <w:tcBorders>
              <w:top w:val="nil"/>
              <w:left w:val="nil"/>
              <w:bottom w:val="single" w:sz="4" w:space="0" w:color="000000"/>
              <w:right w:val="single" w:sz="4" w:space="0" w:color="000000"/>
            </w:tcBorders>
            <w:vAlign w:val="center"/>
            <w:hideMark/>
          </w:tcPr>
          <w:p w14:paraId="0688296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213800,00</w:t>
            </w:r>
          </w:p>
        </w:tc>
        <w:tc>
          <w:tcPr>
            <w:tcW w:w="1406" w:type="dxa"/>
            <w:tcBorders>
              <w:top w:val="nil"/>
              <w:left w:val="nil"/>
              <w:bottom w:val="single" w:sz="4" w:space="0" w:color="000000"/>
              <w:right w:val="single" w:sz="4" w:space="0" w:color="000000"/>
            </w:tcBorders>
            <w:noWrap/>
            <w:vAlign w:val="center"/>
            <w:hideMark/>
          </w:tcPr>
          <w:p w14:paraId="30A8201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57048DF0" w14:textId="77777777" w:rsidTr="00CA00FA">
        <w:trPr>
          <w:trHeight w:val="726"/>
        </w:trPr>
        <w:tc>
          <w:tcPr>
            <w:tcW w:w="723" w:type="dxa"/>
            <w:gridSpan w:val="2"/>
            <w:tcBorders>
              <w:top w:val="nil"/>
              <w:left w:val="single" w:sz="4" w:space="0" w:color="000000"/>
              <w:bottom w:val="single" w:sz="4" w:space="0" w:color="000000"/>
              <w:right w:val="single" w:sz="4" w:space="0" w:color="000000"/>
            </w:tcBorders>
            <w:hideMark/>
          </w:tcPr>
          <w:p w14:paraId="6B3706F6" w14:textId="77777777" w:rsidR="00CA00FA" w:rsidRPr="00CA00FA" w:rsidRDefault="00CA00FA" w:rsidP="00CA00FA">
            <w:pPr>
              <w:spacing w:after="200" w:line="276" w:lineRule="auto"/>
              <w:rPr>
                <w:rFonts w:ascii="Arial" w:hAnsi="Arial" w:cs="Arial"/>
              </w:rPr>
            </w:pPr>
            <w:r w:rsidRPr="00CA00FA">
              <w:rPr>
                <w:rFonts w:ascii="Arial" w:hAnsi="Arial" w:cs="Arial"/>
              </w:rPr>
              <w:t>19</w:t>
            </w:r>
          </w:p>
        </w:tc>
        <w:tc>
          <w:tcPr>
            <w:tcW w:w="1701" w:type="dxa"/>
            <w:gridSpan w:val="2"/>
            <w:tcBorders>
              <w:top w:val="nil"/>
              <w:left w:val="single" w:sz="4" w:space="0" w:color="000000"/>
              <w:bottom w:val="single" w:sz="4" w:space="0" w:color="000000"/>
              <w:right w:val="single" w:sz="4" w:space="0" w:color="000000"/>
            </w:tcBorders>
            <w:hideMark/>
          </w:tcPr>
          <w:p w14:paraId="3912F7B7" w14:textId="77777777" w:rsidR="00CA00FA" w:rsidRPr="00CA00FA" w:rsidRDefault="00CA00FA" w:rsidP="00CA00FA">
            <w:pPr>
              <w:spacing w:after="200" w:line="276" w:lineRule="auto"/>
              <w:rPr>
                <w:rFonts w:ascii="Arial" w:hAnsi="Arial" w:cs="Arial"/>
              </w:rPr>
            </w:pPr>
            <w:r w:rsidRPr="00CA00FA">
              <w:rPr>
                <w:rFonts w:ascii="Arial" w:hAnsi="Arial" w:cs="Arial"/>
              </w:rPr>
              <w:t>00000118 СПД</w:t>
            </w:r>
          </w:p>
        </w:tc>
        <w:tc>
          <w:tcPr>
            <w:tcW w:w="2834" w:type="dxa"/>
            <w:gridSpan w:val="2"/>
            <w:tcBorders>
              <w:top w:val="nil"/>
              <w:left w:val="nil"/>
              <w:bottom w:val="single" w:sz="4" w:space="0" w:color="000000"/>
              <w:right w:val="single" w:sz="4" w:space="0" w:color="000000"/>
            </w:tcBorders>
            <w:hideMark/>
          </w:tcPr>
          <w:p w14:paraId="27B5F422" w14:textId="77777777" w:rsidR="00CA00FA" w:rsidRPr="00CA00FA" w:rsidRDefault="00CA00FA" w:rsidP="00CA00FA">
            <w:pPr>
              <w:spacing w:after="200" w:line="276" w:lineRule="auto"/>
              <w:rPr>
                <w:rFonts w:ascii="Arial" w:hAnsi="Arial" w:cs="Arial"/>
              </w:rPr>
            </w:pPr>
            <w:r w:rsidRPr="00CA00FA">
              <w:rPr>
                <w:rFonts w:ascii="Arial" w:hAnsi="Arial" w:cs="Arial"/>
              </w:rPr>
              <w:t>Канализационная сеть</w:t>
            </w:r>
          </w:p>
        </w:tc>
        <w:tc>
          <w:tcPr>
            <w:tcW w:w="3401" w:type="dxa"/>
            <w:gridSpan w:val="2"/>
            <w:tcBorders>
              <w:top w:val="nil"/>
              <w:left w:val="nil"/>
              <w:bottom w:val="single" w:sz="4" w:space="0" w:color="000000"/>
              <w:right w:val="single" w:sz="4" w:space="0" w:color="000000"/>
            </w:tcBorders>
            <w:hideMark/>
          </w:tcPr>
          <w:p w14:paraId="0A638F3A"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Ледово, ( от ул. Парковая,д.5 до ул. Стадионная, д. 8</w:t>
            </w:r>
          </w:p>
        </w:tc>
        <w:tc>
          <w:tcPr>
            <w:tcW w:w="2126" w:type="dxa"/>
            <w:gridSpan w:val="2"/>
            <w:tcBorders>
              <w:top w:val="nil"/>
              <w:left w:val="nil"/>
              <w:bottom w:val="single" w:sz="4" w:space="0" w:color="000000"/>
              <w:right w:val="single" w:sz="4" w:space="0" w:color="000000"/>
            </w:tcBorders>
            <w:hideMark/>
          </w:tcPr>
          <w:p w14:paraId="287A5380"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Чугунная, протяженность </w:t>
            </w:r>
            <w:smartTag w:uri="urn:schemas-microsoft-com:office:smarttags" w:element="metricconverter">
              <w:smartTagPr>
                <w:attr w:name="ProductID" w:val="3400,0 м"/>
              </w:smartTagPr>
              <w:r w:rsidRPr="00CA00FA">
                <w:rPr>
                  <w:rFonts w:ascii="Arial" w:hAnsi="Arial" w:cs="Arial"/>
                </w:rPr>
                <w:t>3400,0 м</w:t>
              </w:r>
            </w:smartTag>
            <w:r w:rsidRPr="00CA00FA">
              <w:rPr>
                <w:rFonts w:ascii="Arial" w:hAnsi="Arial" w:cs="Arial"/>
              </w:rPr>
              <w:t xml:space="preserve">, диаметр </w:t>
            </w:r>
            <w:smartTag w:uri="urn:schemas-microsoft-com:office:smarttags" w:element="metricconverter">
              <w:smartTagPr>
                <w:attr w:name="ProductID" w:val="200,0 мм"/>
              </w:smartTagPr>
              <w:r w:rsidRPr="00CA00FA">
                <w:rPr>
                  <w:rFonts w:ascii="Arial" w:hAnsi="Arial" w:cs="Arial"/>
                </w:rPr>
                <w:t>200,0 мм</w:t>
              </w:r>
            </w:smartTag>
          </w:p>
        </w:tc>
        <w:tc>
          <w:tcPr>
            <w:tcW w:w="1560" w:type="dxa"/>
            <w:gridSpan w:val="2"/>
            <w:tcBorders>
              <w:top w:val="nil"/>
              <w:left w:val="nil"/>
              <w:bottom w:val="single" w:sz="4" w:space="0" w:color="000000"/>
              <w:right w:val="single" w:sz="4" w:space="0" w:color="000000"/>
            </w:tcBorders>
            <w:vAlign w:val="center"/>
            <w:hideMark/>
          </w:tcPr>
          <w:p w14:paraId="77E22E8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790957,00</w:t>
            </w:r>
          </w:p>
        </w:tc>
        <w:tc>
          <w:tcPr>
            <w:tcW w:w="1275" w:type="dxa"/>
            <w:gridSpan w:val="2"/>
            <w:tcBorders>
              <w:top w:val="nil"/>
              <w:left w:val="nil"/>
              <w:bottom w:val="single" w:sz="4" w:space="0" w:color="000000"/>
              <w:right w:val="single" w:sz="4" w:space="0" w:color="000000"/>
            </w:tcBorders>
            <w:vAlign w:val="center"/>
            <w:hideMark/>
          </w:tcPr>
          <w:p w14:paraId="3B1F4FB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616560,50</w:t>
            </w:r>
          </w:p>
        </w:tc>
        <w:tc>
          <w:tcPr>
            <w:tcW w:w="1406" w:type="dxa"/>
            <w:tcBorders>
              <w:top w:val="nil"/>
              <w:left w:val="nil"/>
              <w:bottom w:val="single" w:sz="4" w:space="0" w:color="000000"/>
              <w:right w:val="single" w:sz="4" w:space="0" w:color="000000"/>
            </w:tcBorders>
            <w:noWrap/>
            <w:vAlign w:val="center"/>
            <w:hideMark/>
          </w:tcPr>
          <w:p w14:paraId="3B416676"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174396,50</w:t>
            </w:r>
          </w:p>
        </w:tc>
      </w:tr>
      <w:tr w:rsidR="00CA00FA" w:rsidRPr="00CA00FA" w14:paraId="4FE9EF95" w14:textId="77777777" w:rsidTr="00CA00FA">
        <w:trPr>
          <w:trHeight w:val="515"/>
        </w:trPr>
        <w:tc>
          <w:tcPr>
            <w:tcW w:w="723" w:type="dxa"/>
            <w:gridSpan w:val="2"/>
            <w:tcBorders>
              <w:top w:val="nil"/>
              <w:left w:val="single" w:sz="4" w:space="0" w:color="000000"/>
              <w:bottom w:val="single" w:sz="4" w:space="0" w:color="auto"/>
              <w:right w:val="single" w:sz="4" w:space="0" w:color="000000"/>
            </w:tcBorders>
            <w:hideMark/>
          </w:tcPr>
          <w:p w14:paraId="64C61E8E" w14:textId="77777777" w:rsidR="00CA00FA" w:rsidRPr="00CA00FA" w:rsidRDefault="00CA00FA" w:rsidP="00CA00FA">
            <w:pPr>
              <w:spacing w:after="200" w:line="276" w:lineRule="auto"/>
              <w:rPr>
                <w:rFonts w:ascii="Arial" w:hAnsi="Arial" w:cs="Arial"/>
              </w:rPr>
            </w:pPr>
            <w:r w:rsidRPr="00CA00FA">
              <w:rPr>
                <w:rFonts w:ascii="Arial" w:hAnsi="Arial" w:cs="Arial"/>
              </w:rPr>
              <w:t>20</w:t>
            </w:r>
          </w:p>
        </w:tc>
        <w:tc>
          <w:tcPr>
            <w:tcW w:w="1701" w:type="dxa"/>
            <w:gridSpan w:val="2"/>
            <w:tcBorders>
              <w:top w:val="nil"/>
              <w:left w:val="single" w:sz="4" w:space="0" w:color="000000"/>
              <w:bottom w:val="single" w:sz="4" w:space="0" w:color="auto"/>
              <w:right w:val="single" w:sz="4" w:space="0" w:color="000000"/>
            </w:tcBorders>
            <w:hideMark/>
          </w:tcPr>
          <w:p w14:paraId="1F8F1CC8" w14:textId="77777777" w:rsidR="00CA00FA" w:rsidRPr="00CA00FA" w:rsidRDefault="00CA00FA" w:rsidP="00CA00FA">
            <w:pPr>
              <w:spacing w:after="200" w:line="276" w:lineRule="auto"/>
              <w:rPr>
                <w:rFonts w:ascii="Arial" w:hAnsi="Arial" w:cs="Arial"/>
              </w:rPr>
            </w:pPr>
            <w:r w:rsidRPr="00CA00FA">
              <w:rPr>
                <w:rFonts w:ascii="Arial" w:hAnsi="Arial" w:cs="Arial"/>
              </w:rPr>
              <w:t>00000011 СПД</w:t>
            </w:r>
          </w:p>
        </w:tc>
        <w:tc>
          <w:tcPr>
            <w:tcW w:w="2834" w:type="dxa"/>
            <w:gridSpan w:val="2"/>
            <w:tcBorders>
              <w:top w:val="nil"/>
              <w:left w:val="nil"/>
              <w:bottom w:val="single" w:sz="4" w:space="0" w:color="auto"/>
              <w:right w:val="single" w:sz="4" w:space="0" w:color="000000"/>
            </w:tcBorders>
            <w:hideMark/>
          </w:tcPr>
          <w:p w14:paraId="504FED69" w14:textId="77777777" w:rsidR="00CA00FA" w:rsidRPr="00CA00FA" w:rsidRDefault="00CA00FA" w:rsidP="00CA00FA">
            <w:pPr>
              <w:spacing w:after="200" w:line="276" w:lineRule="auto"/>
              <w:rPr>
                <w:rFonts w:ascii="Arial" w:hAnsi="Arial" w:cs="Arial"/>
              </w:rPr>
            </w:pPr>
            <w:r w:rsidRPr="00CA00FA">
              <w:rPr>
                <w:rFonts w:ascii="Arial" w:hAnsi="Arial" w:cs="Arial"/>
              </w:rPr>
              <w:t>Павильон над артезианской скважиной (резервная)</w:t>
            </w:r>
          </w:p>
        </w:tc>
        <w:tc>
          <w:tcPr>
            <w:tcW w:w="3401" w:type="dxa"/>
            <w:gridSpan w:val="2"/>
            <w:tcBorders>
              <w:top w:val="nil"/>
              <w:left w:val="nil"/>
              <w:bottom w:val="single" w:sz="4" w:space="0" w:color="auto"/>
              <w:right w:val="single" w:sz="4" w:space="0" w:color="000000"/>
            </w:tcBorders>
            <w:hideMark/>
          </w:tcPr>
          <w:p w14:paraId="2553BD4C"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Яковское, ул. Полевая, (вблизи д.1)</w:t>
            </w:r>
          </w:p>
        </w:tc>
        <w:tc>
          <w:tcPr>
            <w:tcW w:w="2126" w:type="dxa"/>
            <w:gridSpan w:val="2"/>
            <w:tcBorders>
              <w:top w:val="nil"/>
              <w:left w:val="nil"/>
              <w:bottom w:val="single" w:sz="4" w:space="0" w:color="auto"/>
              <w:right w:val="single" w:sz="4" w:space="0" w:color="000000"/>
            </w:tcBorders>
            <w:hideMark/>
          </w:tcPr>
          <w:p w14:paraId="1891D285" w14:textId="77777777" w:rsidR="00CA00FA" w:rsidRPr="00CA00FA" w:rsidRDefault="00CA00FA" w:rsidP="00CA00FA">
            <w:pPr>
              <w:spacing w:after="200" w:line="276" w:lineRule="auto"/>
              <w:rPr>
                <w:rFonts w:ascii="Arial" w:hAnsi="Arial" w:cs="Arial"/>
              </w:rPr>
            </w:pPr>
            <w:r w:rsidRPr="00CA00FA">
              <w:rPr>
                <w:rFonts w:ascii="Arial" w:hAnsi="Arial" w:cs="Arial"/>
              </w:rPr>
              <w:t>Площадь 38,0 кв.м</w:t>
            </w:r>
          </w:p>
        </w:tc>
        <w:tc>
          <w:tcPr>
            <w:tcW w:w="1560" w:type="dxa"/>
            <w:gridSpan w:val="2"/>
            <w:tcBorders>
              <w:top w:val="nil"/>
              <w:left w:val="nil"/>
              <w:bottom w:val="single" w:sz="4" w:space="0" w:color="auto"/>
              <w:right w:val="single" w:sz="4" w:space="0" w:color="000000"/>
            </w:tcBorders>
            <w:vAlign w:val="center"/>
            <w:hideMark/>
          </w:tcPr>
          <w:p w14:paraId="2D45FDD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21601,00</w:t>
            </w:r>
          </w:p>
        </w:tc>
        <w:tc>
          <w:tcPr>
            <w:tcW w:w="1275" w:type="dxa"/>
            <w:gridSpan w:val="2"/>
            <w:tcBorders>
              <w:top w:val="nil"/>
              <w:left w:val="nil"/>
              <w:bottom w:val="single" w:sz="4" w:space="0" w:color="auto"/>
              <w:right w:val="single" w:sz="4" w:space="0" w:color="000000"/>
            </w:tcBorders>
            <w:vAlign w:val="center"/>
            <w:hideMark/>
          </w:tcPr>
          <w:p w14:paraId="71285D3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21601,00</w:t>
            </w:r>
          </w:p>
        </w:tc>
        <w:tc>
          <w:tcPr>
            <w:tcW w:w="1406" w:type="dxa"/>
            <w:tcBorders>
              <w:top w:val="nil"/>
              <w:left w:val="nil"/>
              <w:bottom w:val="single" w:sz="4" w:space="0" w:color="auto"/>
              <w:right w:val="single" w:sz="4" w:space="0" w:color="000000"/>
            </w:tcBorders>
            <w:noWrap/>
            <w:vAlign w:val="center"/>
            <w:hideMark/>
          </w:tcPr>
          <w:p w14:paraId="348E3DE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5FFDB16C" w14:textId="77777777" w:rsidTr="00CA00FA">
        <w:trPr>
          <w:trHeight w:val="559"/>
        </w:trPr>
        <w:tc>
          <w:tcPr>
            <w:tcW w:w="723" w:type="dxa"/>
            <w:gridSpan w:val="2"/>
            <w:tcBorders>
              <w:top w:val="single" w:sz="4" w:space="0" w:color="auto"/>
              <w:left w:val="single" w:sz="4" w:space="0" w:color="auto"/>
              <w:bottom w:val="single" w:sz="4" w:space="0" w:color="auto"/>
              <w:right w:val="single" w:sz="4" w:space="0" w:color="auto"/>
            </w:tcBorders>
            <w:hideMark/>
          </w:tcPr>
          <w:p w14:paraId="5C98FC19" w14:textId="77777777" w:rsidR="00CA00FA" w:rsidRPr="00CA00FA" w:rsidRDefault="00CA00FA" w:rsidP="00CA00FA">
            <w:pPr>
              <w:spacing w:after="200" w:line="276" w:lineRule="auto"/>
              <w:rPr>
                <w:rFonts w:ascii="Arial" w:hAnsi="Arial" w:cs="Arial"/>
              </w:rPr>
            </w:pPr>
            <w:r w:rsidRPr="00CA00FA">
              <w:rPr>
                <w:rFonts w:ascii="Arial" w:hAnsi="Arial" w:cs="Arial"/>
              </w:rPr>
              <w:lastRenderedPageBreak/>
              <w:t>21</w:t>
            </w:r>
          </w:p>
        </w:tc>
        <w:tc>
          <w:tcPr>
            <w:tcW w:w="1701" w:type="dxa"/>
            <w:gridSpan w:val="2"/>
            <w:tcBorders>
              <w:top w:val="single" w:sz="4" w:space="0" w:color="auto"/>
              <w:left w:val="single" w:sz="4" w:space="0" w:color="auto"/>
              <w:bottom w:val="single" w:sz="4" w:space="0" w:color="auto"/>
              <w:right w:val="single" w:sz="4" w:space="0" w:color="auto"/>
            </w:tcBorders>
            <w:hideMark/>
          </w:tcPr>
          <w:p w14:paraId="740C242B" w14:textId="77777777" w:rsidR="00CA00FA" w:rsidRPr="00CA00FA" w:rsidRDefault="00CA00FA" w:rsidP="00CA00FA">
            <w:pPr>
              <w:spacing w:after="200" w:line="276" w:lineRule="auto"/>
              <w:rPr>
                <w:rFonts w:ascii="Arial" w:hAnsi="Arial" w:cs="Arial"/>
              </w:rPr>
            </w:pPr>
            <w:r w:rsidRPr="00CA00FA">
              <w:rPr>
                <w:rFonts w:ascii="Arial" w:hAnsi="Arial" w:cs="Arial"/>
              </w:rPr>
              <w:t>000000337 СПД</w:t>
            </w:r>
          </w:p>
        </w:tc>
        <w:tc>
          <w:tcPr>
            <w:tcW w:w="2834" w:type="dxa"/>
            <w:gridSpan w:val="2"/>
            <w:tcBorders>
              <w:top w:val="single" w:sz="4" w:space="0" w:color="auto"/>
              <w:left w:val="single" w:sz="4" w:space="0" w:color="auto"/>
              <w:bottom w:val="single" w:sz="4" w:space="0" w:color="auto"/>
              <w:right w:val="single" w:sz="4" w:space="0" w:color="auto"/>
            </w:tcBorders>
            <w:hideMark/>
          </w:tcPr>
          <w:p w14:paraId="10D484B4" w14:textId="77777777" w:rsidR="00CA00FA" w:rsidRPr="00CA00FA" w:rsidRDefault="00CA00FA" w:rsidP="00CA00FA">
            <w:pPr>
              <w:spacing w:after="200" w:line="276" w:lineRule="auto"/>
              <w:rPr>
                <w:rFonts w:ascii="Arial" w:hAnsi="Arial" w:cs="Arial"/>
              </w:rPr>
            </w:pPr>
            <w:r w:rsidRPr="00CA00FA">
              <w:rPr>
                <w:rFonts w:ascii="Arial" w:hAnsi="Arial" w:cs="Arial"/>
              </w:rPr>
              <w:t>Резервуар железобетонный водозаборного узла</w:t>
            </w:r>
          </w:p>
        </w:tc>
        <w:tc>
          <w:tcPr>
            <w:tcW w:w="3401" w:type="dxa"/>
            <w:gridSpan w:val="2"/>
            <w:tcBorders>
              <w:top w:val="single" w:sz="4" w:space="0" w:color="auto"/>
              <w:left w:val="single" w:sz="4" w:space="0" w:color="auto"/>
              <w:bottom w:val="single" w:sz="4" w:space="0" w:color="auto"/>
              <w:right w:val="single" w:sz="4" w:space="0" w:color="auto"/>
            </w:tcBorders>
            <w:hideMark/>
          </w:tcPr>
          <w:p w14:paraId="43F3A344"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Яковское, ул. Полевая, (вблизи д.1)</w:t>
            </w:r>
          </w:p>
        </w:tc>
        <w:tc>
          <w:tcPr>
            <w:tcW w:w="2126" w:type="dxa"/>
            <w:gridSpan w:val="2"/>
            <w:tcBorders>
              <w:top w:val="single" w:sz="4" w:space="0" w:color="auto"/>
              <w:left w:val="single" w:sz="4" w:space="0" w:color="auto"/>
              <w:bottom w:val="single" w:sz="4" w:space="0" w:color="auto"/>
              <w:right w:val="single" w:sz="4" w:space="0" w:color="auto"/>
            </w:tcBorders>
            <w:hideMark/>
          </w:tcPr>
          <w:p w14:paraId="74CB322E" w14:textId="77777777" w:rsidR="00CA00FA" w:rsidRPr="00CA00FA" w:rsidRDefault="00CA00FA" w:rsidP="00CA00FA">
            <w:pPr>
              <w:spacing w:after="200" w:line="276" w:lineRule="auto"/>
              <w:rPr>
                <w:rFonts w:ascii="Arial" w:hAnsi="Arial" w:cs="Arial"/>
              </w:rPr>
            </w:pPr>
            <w:r w:rsidRPr="00CA00FA">
              <w:rPr>
                <w:rFonts w:ascii="Arial" w:hAnsi="Arial" w:cs="Arial"/>
              </w:rPr>
              <w:t>Объем 250,0 куб.м</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3250FDA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129304,00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6820D67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129304,00</w:t>
            </w:r>
          </w:p>
        </w:tc>
        <w:tc>
          <w:tcPr>
            <w:tcW w:w="1406" w:type="dxa"/>
            <w:tcBorders>
              <w:top w:val="single" w:sz="4" w:space="0" w:color="auto"/>
              <w:left w:val="single" w:sz="4" w:space="0" w:color="auto"/>
              <w:bottom w:val="single" w:sz="4" w:space="0" w:color="auto"/>
              <w:right w:val="single" w:sz="4" w:space="0" w:color="auto"/>
            </w:tcBorders>
            <w:noWrap/>
            <w:vAlign w:val="center"/>
            <w:hideMark/>
          </w:tcPr>
          <w:p w14:paraId="4ED1C19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186459CC" w14:textId="77777777" w:rsidTr="00CA00FA">
        <w:trPr>
          <w:trHeight w:val="553"/>
        </w:trPr>
        <w:tc>
          <w:tcPr>
            <w:tcW w:w="723" w:type="dxa"/>
            <w:gridSpan w:val="2"/>
            <w:tcBorders>
              <w:top w:val="single" w:sz="4" w:space="0" w:color="auto"/>
              <w:left w:val="single" w:sz="4" w:space="0" w:color="000000"/>
              <w:bottom w:val="single" w:sz="4" w:space="0" w:color="000000"/>
              <w:right w:val="single" w:sz="4" w:space="0" w:color="000000"/>
            </w:tcBorders>
            <w:hideMark/>
          </w:tcPr>
          <w:p w14:paraId="228C7313" w14:textId="77777777" w:rsidR="00CA00FA" w:rsidRPr="00CA00FA" w:rsidRDefault="00CA00FA" w:rsidP="00CA00FA">
            <w:pPr>
              <w:spacing w:after="200" w:line="276" w:lineRule="auto"/>
              <w:rPr>
                <w:rFonts w:ascii="Arial" w:hAnsi="Arial" w:cs="Arial"/>
              </w:rPr>
            </w:pPr>
            <w:r w:rsidRPr="00CA00FA">
              <w:rPr>
                <w:rFonts w:ascii="Arial" w:hAnsi="Arial" w:cs="Arial"/>
              </w:rPr>
              <w:t>22</w:t>
            </w:r>
          </w:p>
        </w:tc>
        <w:tc>
          <w:tcPr>
            <w:tcW w:w="1701" w:type="dxa"/>
            <w:gridSpan w:val="2"/>
            <w:tcBorders>
              <w:top w:val="single" w:sz="4" w:space="0" w:color="auto"/>
              <w:left w:val="single" w:sz="4" w:space="0" w:color="000000"/>
              <w:bottom w:val="single" w:sz="4" w:space="0" w:color="000000"/>
              <w:right w:val="single" w:sz="4" w:space="0" w:color="000000"/>
            </w:tcBorders>
            <w:hideMark/>
          </w:tcPr>
          <w:p w14:paraId="01275687" w14:textId="77777777" w:rsidR="00CA00FA" w:rsidRPr="00CA00FA" w:rsidRDefault="00CA00FA" w:rsidP="00CA00FA">
            <w:pPr>
              <w:spacing w:after="200" w:line="276" w:lineRule="auto"/>
              <w:rPr>
                <w:rFonts w:ascii="Arial" w:hAnsi="Arial" w:cs="Arial"/>
              </w:rPr>
            </w:pPr>
            <w:r w:rsidRPr="00CA00FA">
              <w:rPr>
                <w:rFonts w:ascii="Arial" w:hAnsi="Arial" w:cs="Arial"/>
              </w:rPr>
              <w:t>00000019 СПД</w:t>
            </w:r>
          </w:p>
        </w:tc>
        <w:tc>
          <w:tcPr>
            <w:tcW w:w="2834" w:type="dxa"/>
            <w:gridSpan w:val="2"/>
            <w:tcBorders>
              <w:top w:val="single" w:sz="4" w:space="0" w:color="auto"/>
              <w:left w:val="nil"/>
              <w:bottom w:val="single" w:sz="4" w:space="0" w:color="000000"/>
              <w:right w:val="single" w:sz="4" w:space="0" w:color="000000"/>
            </w:tcBorders>
            <w:hideMark/>
          </w:tcPr>
          <w:p w14:paraId="5D2F3C7A" w14:textId="77777777" w:rsidR="00CA00FA" w:rsidRPr="00CA00FA" w:rsidRDefault="00CA00FA" w:rsidP="00CA00FA">
            <w:pPr>
              <w:spacing w:after="200" w:line="276" w:lineRule="auto"/>
              <w:rPr>
                <w:rFonts w:ascii="Arial" w:hAnsi="Arial" w:cs="Arial"/>
              </w:rPr>
            </w:pPr>
            <w:r w:rsidRPr="00CA00FA">
              <w:rPr>
                <w:rFonts w:ascii="Arial" w:hAnsi="Arial" w:cs="Arial"/>
              </w:rPr>
              <w:t>Артезианская скважина (резервная)</w:t>
            </w:r>
          </w:p>
        </w:tc>
        <w:tc>
          <w:tcPr>
            <w:tcW w:w="3401" w:type="dxa"/>
            <w:gridSpan w:val="2"/>
            <w:tcBorders>
              <w:top w:val="single" w:sz="4" w:space="0" w:color="auto"/>
              <w:left w:val="nil"/>
              <w:bottom w:val="single" w:sz="4" w:space="0" w:color="000000"/>
              <w:right w:val="single" w:sz="4" w:space="0" w:color="000000"/>
            </w:tcBorders>
            <w:hideMark/>
          </w:tcPr>
          <w:p w14:paraId="78300071"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Яковское, ул. Полевая, (вблизи д.1)</w:t>
            </w:r>
          </w:p>
        </w:tc>
        <w:tc>
          <w:tcPr>
            <w:tcW w:w="2126" w:type="dxa"/>
            <w:gridSpan w:val="2"/>
            <w:tcBorders>
              <w:top w:val="single" w:sz="4" w:space="0" w:color="auto"/>
              <w:left w:val="nil"/>
              <w:bottom w:val="single" w:sz="4" w:space="0" w:color="000000"/>
              <w:right w:val="single" w:sz="4" w:space="0" w:color="000000"/>
            </w:tcBorders>
            <w:hideMark/>
          </w:tcPr>
          <w:p w14:paraId="648DD879" w14:textId="77777777" w:rsidR="00CA00FA" w:rsidRPr="00CA00FA" w:rsidRDefault="00CA00FA" w:rsidP="00CA00FA">
            <w:pPr>
              <w:spacing w:after="200" w:line="276" w:lineRule="auto"/>
              <w:rPr>
                <w:rFonts w:ascii="Arial" w:hAnsi="Arial" w:cs="Arial"/>
              </w:rPr>
            </w:pPr>
            <w:r w:rsidRPr="00CA00FA">
              <w:rPr>
                <w:rFonts w:ascii="Arial" w:hAnsi="Arial" w:cs="Arial"/>
              </w:rPr>
              <w:t> </w:t>
            </w:r>
          </w:p>
        </w:tc>
        <w:tc>
          <w:tcPr>
            <w:tcW w:w="1560" w:type="dxa"/>
            <w:gridSpan w:val="2"/>
            <w:tcBorders>
              <w:top w:val="single" w:sz="4" w:space="0" w:color="auto"/>
              <w:left w:val="nil"/>
              <w:bottom w:val="single" w:sz="4" w:space="0" w:color="000000"/>
              <w:right w:val="single" w:sz="4" w:space="0" w:color="000000"/>
            </w:tcBorders>
            <w:vAlign w:val="center"/>
            <w:hideMark/>
          </w:tcPr>
          <w:p w14:paraId="30B689A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51480,00</w:t>
            </w:r>
          </w:p>
        </w:tc>
        <w:tc>
          <w:tcPr>
            <w:tcW w:w="1275" w:type="dxa"/>
            <w:gridSpan w:val="2"/>
            <w:tcBorders>
              <w:top w:val="single" w:sz="4" w:space="0" w:color="auto"/>
              <w:left w:val="nil"/>
              <w:bottom w:val="single" w:sz="4" w:space="0" w:color="000000"/>
              <w:right w:val="single" w:sz="4" w:space="0" w:color="000000"/>
            </w:tcBorders>
            <w:vAlign w:val="center"/>
            <w:hideMark/>
          </w:tcPr>
          <w:p w14:paraId="65CC850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51480,00</w:t>
            </w:r>
          </w:p>
        </w:tc>
        <w:tc>
          <w:tcPr>
            <w:tcW w:w="1406" w:type="dxa"/>
            <w:tcBorders>
              <w:top w:val="single" w:sz="4" w:space="0" w:color="auto"/>
              <w:left w:val="nil"/>
              <w:bottom w:val="single" w:sz="4" w:space="0" w:color="000000"/>
              <w:right w:val="single" w:sz="4" w:space="0" w:color="000000"/>
            </w:tcBorders>
            <w:noWrap/>
            <w:vAlign w:val="center"/>
            <w:hideMark/>
          </w:tcPr>
          <w:p w14:paraId="7217DC1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13096E6D" w14:textId="77777777" w:rsidTr="00CA00FA">
        <w:trPr>
          <w:trHeight w:val="457"/>
        </w:trPr>
        <w:tc>
          <w:tcPr>
            <w:tcW w:w="723" w:type="dxa"/>
            <w:gridSpan w:val="2"/>
            <w:tcBorders>
              <w:top w:val="nil"/>
              <w:left w:val="single" w:sz="4" w:space="0" w:color="000000"/>
              <w:bottom w:val="single" w:sz="4" w:space="0" w:color="auto"/>
              <w:right w:val="single" w:sz="4" w:space="0" w:color="000000"/>
            </w:tcBorders>
            <w:hideMark/>
          </w:tcPr>
          <w:p w14:paraId="5CD593FD" w14:textId="77777777" w:rsidR="00CA00FA" w:rsidRPr="00CA00FA" w:rsidRDefault="00CA00FA" w:rsidP="00CA00FA">
            <w:pPr>
              <w:spacing w:after="200" w:line="276" w:lineRule="auto"/>
              <w:rPr>
                <w:rFonts w:ascii="Arial" w:hAnsi="Arial" w:cs="Arial"/>
              </w:rPr>
            </w:pPr>
            <w:r w:rsidRPr="00CA00FA">
              <w:rPr>
                <w:rFonts w:ascii="Arial" w:hAnsi="Arial" w:cs="Arial"/>
              </w:rPr>
              <w:t>23</w:t>
            </w:r>
          </w:p>
        </w:tc>
        <w:tc>
          <w:tcPr>
            <w:tcW w:w="1701" w:type="dxa"/>
            <w:gridSpan w:val="2"/>
            <w:tcBorders>
              <w:top w:val="nil"/>
              <w:left w:val="single" w:sz="4" w:space="0" w:color="000000"/>
              <w:bottom w:val="single" w:sz="4" w:space="0" w:color="auto"/>
              <w:right w:val="single" w:sz="4" w:space="0" w:color="000000"/>
            </w:tcBorders>
            <w:hideMark/>
          </w:tcPr>
          <w:p w14:paraId="089B498C" w14:textId="77777777" w:rsidR="00CA00FA" w:rsidRPr="00CA00FA" w:rsidRDefault="00CA00FA" w:rsidP="00CA00FA">
            <w:pPr>
              <w:spacing w:after="200" w:line="276" w:lineRule="auto"/>
              <w:rPr>
                <w:rFonts w:ascii="Arial" w:hAnsi="Arial" w:cs="Arial"/>
              </w:rPr>
            </w:pPr>
            <w:r w:rsidRPr="00CA00FA">
              <w:rPr>
                <w:rFonts w:ascii="Arial" w:hAnsi="Arial" w:cs="Arial"/>
              </w:rPr>
              <w:t>00000023 СПД</w:t>
            </w:r>
          </w:p>
        </w:tc>
        <w:tc>
          <w:tcPr>
            <w:tcW w:w="2834" w:type="dxa"/>
            <w:gridSpan w:val="2"/>
            <w:tcBorders>
              <w:top w:val="nil"/>
              <w:left w:val="nil"/>
              <w:bottom w:val="single" w:sz="4" w:space="0" w:color="auto"/>
              <w:right w:val="single" w:sz="4" w:space="0" w:color="000000"/>
            </w:tcBorders>
            <w:hideMark/>
          </w:tcPr>
          <w:p w14:paraId="48614445" w14:textId="77777777" w:rsidR="00CA00FA" w:rsidRPr="00CA00FA" w:rsidRDefault="00CA00FA" w:rsidP="00CA00FA">
            <w:pPr>
              <w:spacing w:after="200" w:line="276" w:lineRule="auto"/>
              <w:rPr>
                <w:rFonts w:ascii="Arial" w:hAnsi="Arial" w:cs="Arial"/>
              </w:rPr>
            </w:pPr>
            <w:r w:rsidRPr="00CA00FA">
              <w:rPr>
                <w:rFonts w:ascii="Arial" w:hAnsi="Arial" w:cs="Arial"/>
              </w:rPr>
              <w:t>Артезианская скважина</w:t>
            </w:r>
          </w:p>
        </w:tc>
        <w:tc>
          <w:tcPr>
            <w:tcW w:w="3401" w:type="dxa"/>
            <w:gridSpan w:val="2"/>
            <w:tcBorders>
              <w:top w:val="nil"/>
              <w:left w:val="nil"/>
              <w:bottom w:val="single" w:sz="4" w:space="0" w:color="auto"/>
              <w:right w:val="single" w:sz="4" w:space="0" w:color="000000"/>
            </w:tcBorders>
            <w:hideMark/>
          </w:tcPr>
          <w:p w14:paraId="5684DEAF"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Яковское, ул. Полевая, (вблизи д.3)</w:t>
            </w:r>
          </w:p>
        </w:tc>
        <w:tc>
          <w:tcPr>
            <w:tcW w:w="2126" w:type="dxa"/>
            <w:gridSpan w:val="2"/>
            <w:tcBorders>
              <w:top w:val="nil"/>
              <w:left w:val="nil"/>
              <w:bottom w:val="single" w:sz="4" w:space="0" w:color="auto"/>
              <w:right w:val="single" w:sz="4" w:space="0" w:color="000000"/>
            </w:tcBorders>
            <w:hideMark/>
          </w:tcPr>
          <w:p w14:paraId="425FD4B0" w14:textId="77777777" w:rsidR="00CA00FA" w:rsidRPr="00CA00FA" w:rsidRDefault="00CA00FA" w:rsidP="00CA00FA">
            <w:pPr>
              <w:spacing w:after="200" w:line="276" w:lineRule="auto"/>
              <w:rPr>
                <w:rFonts w:ascii="Arial" w:hAnsi="Arial" w:cs="Arial"/>
              </w:rPr>
            </w:pPr>
            <w:r w:rsidRPr="00CA00FA">
              <w:rPr>
                <w:rFonts w:ascii="Arial" w:hAnsi="Arial" w:cs="Arial"/>
              </w:rPr>
              <w:t> </w:t>
            </w:r>
          </w:p>
        </w:tc>
        <w:tc>
          <w:tcPr>
            <w:tcW w:w="1560" w:type="dxa"/>
            <w:gridSpan w:val="2"/>
            <w:tcBorders>
              <w:top w:val="nil"/>
              <w:left w:val="nil"/>
              <w:bottom w:val="single" w:sz="4" w:space="0" w:color="auto"/>
              <w:right w:val="single" w:sz="4" w:space="0" w:color="000000"/>
            </w:tcBorders>
            <w:vAlign w:val="center"/>
            <w:hideMark/>
          </w:tcPr>
          <w:p w14:paraId="716F3A1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51484,00</w:t>
            </w:r>
          </w:p>
        </w:tc>
        <w:tc>
          <w:tcPr>
            <w:tcW w:w="1275" w:type="dxa"/>
            <w:gridSpan w:val="2"/>
            <w:tcBorders>
              <w:top w:val="nil"/>
              <w:left w:val="nil"/>
              <w:bottom w:val="single" w:sz="4" w:space="0" w:color="auto"/>
              <w:right w:val="single" w:sz="4" w:space="0" w:color="000000"/>
            </w:tcBorders>
            <w:vAlign w:val="center"/>
            <w:hideMark/>
          </w:tcPr>
          <w:p w14:paraId="5314F34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51484,00</w:t>
            </w:r>
          </w:p>
        </w:tc>
        <w:tc>
          <w:tcPr>
            <w:tcW w:w="1406" w:type="dxa"/>
            <w:tcBorders>
              <w:top w:val="nil"/>
              <w:left w:val="nil"/>
              <w:bottom w:val="single" w:sz="4" w:space="0" w:color="auto"/>
              <w:right w:val="single" w:sz="4" w:space="0" w:color="000000"/>
            </w:tcBorders>
            <w:noWrap/>
            <w:vAlign w:val="center"/>
            <w:hideMark/>
          </w:tcPr>
          <w:p w14:paraId="65C6B48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28FF7D42" w14:textId="77777777" w:rsidTr="00CA00FA">
        <w:trPr>
          <w:trHeight w:val="521"/>
        </w:trPr>
        <w:tc>
          <w:tcPr>
            <w:tcW w:w="723" w:type="dxa"/>
            <w:gridSpan w:val="2"/>
            <w:tcBorders>
              <w:top w:val="single" w:sz="4" w:space="0" w:color="auto"/>
              <w:left w:val="single" w:sz="4" w:space="0" w:color="auto"/>
              <w:bottom w:val="single" w:sz="4" w:space="0" w:color="auto"/>
              <w:right w:val="single" w:sz="4" w:space="0" w:color="auto"/>
            </w:tcBorders>
            <w:hideMark/>
          </w:tcPr>
          <w:p w14:paraId="6BDDFFF8" w14:textId="77777777" w:rsidR="00CA00FA" w:rsidRPr="00CA00FA" w:rsidRDefault="00CA00FA" w:rsidP="00CA00FA">
            <w:pPr>
              <w:spacing w:after="200" w:line="276" w:lineRule="auto"/>
              <w:rPr>
                <w:rFonts w:ascii="Arial" w:hAnsi="Arial" w:cs="Arial"/>
              </w:rPr>
            </w:pPr>
            <w:r w:rsidRPr="00CA00FA">
              <w:rPr>
                <w:rFonts w:ascii="Arial" w:hAnsi="Arial" w:cs="Arial"/>
              </w:rPr>
              <w:t>24</w:t>
            </w:r>
          </w:p>
        </w:tc>
        <w:tc>
          <w:tcPr>
            <w:tcW w:w="1701" w:type="dxa"/>
            <w:gridSpan w:val="2"/>
            <w:tcBorders>
              <w:top w:val="single" w:sz="4" w:space="0" w:color="auto"/>
              <w:left w:val="single" w:sz="4" w:space="0" w:color="auto"/>
              <w:bottom w:val="single" w:sz="4" w:space="0" w:color="auto"/>
              <w:right w:val="single" w:sz="4" w:space="0" w:color="auto"/>
            </w:tcBorders>
            <w:hideMark/>
          </w:tcPr>
          <w:p w14:paraId="3EB1CC06" w14:textId="77777777" w:rsidR="00CA00FA" w:rsidRPr="00CA00FA" w:rsidRDefault="00CA00FA" w:rsidP="00CA00FA">
            <w:pPr>
              <w:spacing w:after="200" w:line="276" w:lineRule="auto"/>
              <w:rPr>
                <w:rFonts w:ascii="Arial" w:hAnsi="Arial" w:cs="Arial"/>
              </w:rPr>
            </w:pPr>
            <w:r w:rsidRPr="00CA00FA">
              <w:rPr>
                <w:rFonts w:ascii="Arial" w:hAnsi="Arial" w:cs="Arial"/>
              </w:rPr>
              <w:t>00000024 СПД</w:t>
            </w:r>
          </w:p>
        </w:tc>
        <w:tc>
          <w:tcPr>
            <w:tcW w:w="2834" w:type="dxa"/>
            <w:gridSpan w:val="2"/>
            <w:tcBorders>
              <w:top w:val="single" w:sz="4" w:space="0" w:color="auto"/>
              <w:left w:val="single" w:sz="4" w:space="0" w:color="auto"/>
              <w:bottom w:val="single" w:sz="4" w:space="0" w:color="auto"/>
              <w:right w:val="single" w:sz="4" w:space="0" w:color="auto"/>
            </w:tcBorders>
            <w:hideMark/>
          </w:tcPr>
          <w:p w14:paraId="45ECD0A1"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Павильон над артезианской скважиной </w:t>
            </w:r>
          </w:p>
        </w:tc>
        <w:tc>
          <w:tcPr>
            <w:tcW w:w="3401" w:type="dxa"/>
            <w:gridSpan w:val="2"/>
            <w:tcBorders>
              <w:top w:val="single" w:sz="4" w:space="0" w:color="auto"/>
              <w:left w:val="single" w:sz="4" w:space="0" w:color="auto"/>
              <w:bottom w:val="single" w:sz="4" w:space="0" w:color="auto"/>
              <w:right w:val="single" w:sz="4" w:space="0" w:color="auto"/>
            </w:tcBorders>
            <w:hideMark/>
          </w:tcPr>
          <w:p w14:paraId="290C9126"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Яковское, ул. Полевая, (вблизи д.3)</w:t>
            </w:r>
          </w:p>
        </w:tc>
        <w:tc>
          <w:tcPr>
            <w:tcW w:w="2126" w:type="dxa"/>
            <w:gridSpan w:val="2"/>
            <w:tcBorders>
              <w:top w:val="single" w:sz="4" w:space="0" w:color="auto"/>
              <w:left w:val="single" w:sz="4" w:space="0" w:color="auto"/>
              <w:bottom w:val="single" w:sz="4" w:space="0" w:color="auto"/>
              <w:right w:val="single" w:sz="4" w:space="0" w:color="auto"/>
            </w:tcBorders>
            <w:hideMark/>
          </w:tcPr>
          <w:p w14:paraId="62291E6B" w14:textId="77777777" w:rsidR="00CA00FA" w:rsidRPr="00CA00FA" w:rsidRDefault="00CA00FA" w:rsidP="00CA00FA">
            <w:pPr>
              <w:spacing w:after="200" w:line="276" w:lineRule="auto"/>
              <w:rPr>
                <w:rFonts w:ascii="Arial" w:hAnsi="Arial" w:cs="Arial"/>
              </w:rPr>
            </w:pPr>
            <w:r w:rsidRPr="00CA00FA">
              <w:rPr>
                <w:rFonts w:ascii="Arial" w:hAnsi="Arial" w:cs="Arial"/>
              </w:rPr>
              <w:t>Объем 38,0 куб.м</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5E80D0E0"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17054,00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0EDA11B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17054,00</w:t>
            </w:r>
          </w:p>
        </w:tc>
        <w:tc>
          <w:tcPr>
            <w:tcW w:w="1406" w:type="dxa"/>
            <w:tcBorders>
              <w:top w:val="single" w:sz="4" w:space="0" w:color="auto"/>
              <w:left w:val="single" w:sz="4" w:space="0" w:color="auto"/>
              <w:bottom w:val="single" w:sz="4" w:space="0" w:color="auto"/>
              <w:right w:val="single" w:sz="4" w:space="0" w:color="auto"/>
            </w:tcBorders>
            <w:noWrap/>
            <w:vAlign w:val="center"/>
            <w:hideMark/>
          </w:tcPr>
          <w:p w14:paraId="5EE597D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17E6D2A3" w14:textId="77777777" w:rsidTr="00CA00FA">
        <w:trPr>
          <w:trHeight w:val="528"/>
        </w:trPr>
        <w:tc>
          <w:tcPr>
            <w:tcW w:w="723" w:type="dxa"/>
            <w:gridSpan w:val="2"/>
            <w:tcBorders>
              <w:top w:val="single" w:sz="4" w:space="0" w:color="auto"/>
              <w:left w:val="single" w:sz="4" w:space="0" w:color="000000"/>
              <w:bottom w:val="single" w:sz="4" w:space="0" w:color="000000"/>
              <w:right w:val="single" w:sz="4" w:space="0" w:color="000000"/>
            </w:tcBorders>
            <w:shd w:val="clear" w:color="auto" w:fill="FFFFFF"/>
            <w:hideMark/>
          </w:tcPr>
          <w:p w14:paraId="6C751880" w14:textId="77777777" w:rsidR="00CA00FA" w:rsidRPr="00CA00FA" w:rsidRDefault="00CA00FA" w:rsidP="00CA00FA">
            <w:pPr>
              <w:spacing w:after="200" w:line="276" w:lineRule="auto"/>
              <w:rPr>
                <w:rFonts w:ascii="Arial" w:hAnsi="Arial" w:cs="Arial"/>
              </w:rPr>
            </w:pPr>
            <w:r w:rsidRPr="00CA00FA">
              <w:rPr>
                <w:rFonts w:ascii="Arial" w:hAnsi="Arial" w:cs="Arial"/>
              </w:rPr>
              <w:t>25</w:t>
            </w:r>
          </w:p>
        </w:tc>
        <w:tc>
          <w:tcPr>
            <w:tcW w:w="1701" w:type="dxa"/>
            <w:gridSpan w:val="2"/>
            <w:tcBorders>
              <w:top w:val="single" w:sz="4" w:space="0" w:color="auto"/>
              <w:left w:val="single" w:sz="4" w:space="0" w:color="000000"/>
              <w:bottom w:val="single" w:sz="4" w:space="0" w:color="000000"/>
              <w:right w:val="single" w:sz="4" w:space="0" w:color="000000"/>
            </w:tcBorders>
            <w:shd w:val="clear" w:color="auto" w:fill="FFFFFF"/>
            <w:hideMark/>
          </w:tcPr>
          <w:p w14:paraId="6339EA4C" w14:textId="77777777" w:rsidR="00CA00FA" w:rsidRPr="00CA00FA" w:rsidRDefault="00CA00FA" w:rsidP="00CA00FA">
            <w:pPr>
              <w:spacing w:after="200" w:line="276" w:lineRule="auto"/>
              <w:rPr>
                <w:rFonts w:ascii="Arial" w:hAnsi="Arial" w:cs="Arial"/>
              </w:rPr>
            </w:pPr>
            <w:r w:rsidRPr="00CA00FA">
              <w:rPr>
                <w:rFonts w:ascii="Arial" w:hAnsi="Arial" w:cs="Arial"/>
              </w:rPr>
              <w:t>00000191 СПД</w:t>
            </w:r>
          </w:p>
        </w:tc>
        <w:tc>
          <w:tcPr>
            <w:tcW w:w="2834" w:type="dxa"/>
            <w:gridSpan w:val="2"/>
            <w:tcBorders>
              <w:top w:val="single" w:sz="4" w:space="0" w:color="auto"/>
              <w:left w:val="nil"/>
              <w:bottom w:val="single" w:sz="4" w:space="0" w:color="000000"/>
              <w:right w:val="single" w:sz="4" w:space="0" w:color="auto"/>
            </w:tcBorders>
            <w:shd w:val="clear" w:color="auto" w:fill="FFFFFF"/>
            <w:hideMark/>
          </w:tcPr>
          <w:p w14:paraId="3FDE52EE" w14:textId="77777777" w:rsidR="00CA00FA" w:rsidRPr="00CA00FA" w:rsidRDefault="00CA00FA" w:rsidP="00CA00FA">
            <w:pPr>
              <w:spacing w:after="200" w:line="276" w:lineRule="auto"/>
              <w:rPr>
                <w:rFonts w:ascii="Arial" w:hAnsi="Arial" w:cs="Arial"/>
              </w:rPr>
            </w:pPr>
            <w:r w:rsidRPr="00CA00FA">
              <w:rPr>
                <w:rFonts w:ascii="Arial" w:hAnsi="Arial" w:cs="Arial"/>
              </w:rPr>
              <w:t>Канализационно-насосная станция</w:t>
            </w:r>
          </w:p>
        </w:tc>
        <w:tc>
          <w:tcPr>
            <w:tcW w:w="340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F204ED3"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Яковское, ул. Белова, (вблизи д.4)</w:t>
            </w:r>
          </w:p>
        </w:tc>
        <w:tc>
          <w:tcPr>
            <w:tcW w:w="2126" w:type="dxa"/>
            <w:gridSpan w:val="2"/>
            <w:tcBorders>
              <w:top w:val="single" w:sz="4" w:space="0" w:color="auto"/>
              <w:left w:val="single" w:sz="4" w:space="0" w:color="auto"/>
              <w:bottom w:val="single" w:sz="4" w:space="0" w:color="000000"/>
              <w:right w:val="single" w:sz="4" w:space="0" w:color="000000"/>
            </w:tcBorders>
            <w:shd w:val="clear" w:color="auto" w:fill="FFFFFF"/>
            <w:hideMark/>
          </w:tcPr>
          <w:p w14:paraId="257CD0BE" w14:textId="77777777" w:rsidR="00CA00FA" w:rsidRPr="00CA00FA" w:rsidRDefault="00CA00FA" w:rsidP="00CA00FA">
            <w:pPr>
              <w:spacing w:after="200" w:line="276" w:lineRule="auto"/>
              <w:rPr>
                <w:rFonts w:ascii="Arial" w:hAnsi="Arial" w:cs="Arial"/>
              </w:rPr>
            </w:pPr>
            <w:r w:rsidRPr="00CA00FA">
              <w:rPr>
                <w:rFonts w:ascii="Arial" w:hAnsi="Arial" w:cs="Arial"/>
              </w:rPr>
              <w:t>Объем 70,0 куб.м</w:t>
            </w:r>
          </w:p>
        </w:tc>
        <w:tc>
          <w:tcPr>
            <w:tcW w:w="1560" w:type="dxa"/>
            <w:gridSpan w:val="2"/>
            <w:tcBorders>
              <w:top w:val="single" w:sz="4" w:space="0" w:color="auto"/>
              <w:left w:val="nil"/>
              <w:bottom w:val="single" w:sz="4" w:space="0" w:color="000000"/>
              <w:right w:val="single" w:sz="4" w:space="0" w:color="000000"/>
            </w:tcBorders>
            <w:shd w:val="clear" w:color="auto" w:fill="FFFFFF"/>
            <w:vAlign w:val="center"/>
            <w:hideMark/>
          </w:tcPr>
          <w:p w14:paraId="4060C59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37337,00</w:t>
            </w:r>
          </w:p>
        </w:tc>
        <w:tc>
          <w:tcPr>
            <w:tcW w:w="1275" w:type="dxa"/>
            <w:gridSpan w:val="2"/>
            <w:tcBorders>
              <w:top w:val="single" w:sz="4" w:space="0" w:color="auto"/>
              <w:left w:val="nil"/>
              <w:bottom w:val="single" w:sz="4" w:space="0" w:color="000000"/>
              <w:right w:val="single" w:sz="4" w:space="0" w:color="000000"/>
            </w:tcBorders>
            <w:shd w:val="clear" w:color="auto" w:fill="FFFFFF"/>
            <w:vAlign w:val="center"/>
            <w:hideMark/>
          </w:tcPr>
          <w:p w14:paraId="5B881C86"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37337,00</w:t>
            </w:r>
          </w:p>
        </w:tc>
        <w:tc>
          <w:tcPr>
            <w:tcW w:w="1406" w:type="dxa"/>
            <w:tcBorders>
              <w:top w:val="single" w:sz="4" w:space="0" w:color="auto"/>
              <w:left w:val="nil"/>
              <w:bottom w:val="single" w:sz="4" w:space="0" w:color="000000"/>
              <w:right w:val="single" w:sz="4" w:space="0" w:color="000000"/>
            </w:tcBorders>
            <w:shd w:val="clear" w:color="auto" w:fill="FFFFFF"/>
            <w:noWrap/>
            <w:vAlign w:val="center"/>
            <w:hideMark/>
          </w:tcPr>
          <w:p w14:paraId="0FBB1A26"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788A6D18" w14:textId="77777777" w:rsidTr="00CA00FA">
        <w:trPr>
          <w:trHeight w:val="528"/>
        </w:trPr>
        <w:tc>
          <w:tcPr>
            <w:tcW w:w="723" w:type="dxa"/>
            <w:gridSpan w:val="2"/>
            <w:tcBorders>
              <w:top w:val="nil"/>
              <w:left w:val="single" w:sz="4" w:space="0" w:color="000000"/>
              <w:bottom w:val="single" w:sz="4" w:space="0" w:color="auto"/>
              <w:right w:val="single" w:sz="4" w:space="0" w:color="000000"/>
            </w:tcBorders>
            <w:shd w:val="clear" w:color="auto" w:fill="FFFFFF"/>
            <w:hideMark/>
          </w:tcPr>
          <w:p w14:paraId="0D2B7EDA" w14:textId="77777777" w:rsidR="00CA00FA" w:rsidRPr="00CA00FA" w:rsidRDefault="00CA00FA" w:rsidP="00CA00FA">
            <w:pPr>
              <w:spacing w:after="200" w:line="276" w:lineRule="auto"/>
              <w:rPr>
                <w:rFonts w:ascii="Arial" w:hAnsi="Arial" w:cs="Arial"/>
              </w:rPr>
            </w:pPr>
            <w:r w:rsidRPr="00CA00FA">
              <w:rPr>
                <w:rFonts w:ascii="Arial" w:hAnsi="Arial" w:cs="Arial"/>
              </w:rPr>
              <w:t>26</w:t>
            </w:r>
          </w:p>
        </w:tc>
        <w:tc>
          <w:tcPr>
            <w:tcW w:w="1701" w:type="dxa"/>
            <w:gridSpan w:val="2"/>
            <w:tcBorders>
              <w:top w:val="nil"/>
              <w:left w:val="single" w:sz="4" w:space="0" w:color="000000"/>
              <w:bottom w:val="single" w:sz="4" w:space="0" w:color="auto"/>
              <w:right w:val="single" w:sz="4" w:space="0" w:color="000000"/>
            </w:tcBorders>
            <w:shd w:val="clear" w:color="auto" w:fill="FFFFFF"/>
            <w:hideMark/>
          </w:tcPr>
          <w:p w14:paraId="58AE172F" w14:textId="77777777" w:rsidR="00CA00FA" w:rsidRPr="00CA00FA" w:rsidRDefault="00CA00FA" w:rsidP="00CA00FA">
            <w:pPr>
              <w:spacing w:after="200" w:line="276" w:lineRule="auto"/>
              <w:rPr>
                <w:rFonts w:ascii="Arial" w:hAnsi="Arial" w:cs="Arial"/>
              </w:rPr>
            </w:pPr>
            <w:r w:rsidRPr="00CA00FA">
              <w:rPr>
                <w:rFonts w:ascii="Arial" w:hAnsi="Arial" w:cs="Arial"/>
              </w:rPr>
              <w:t>00000100 СПД</w:t>
            </w:r>
          </w:p>
        </w:tc>
        <w:tc>
          <w:tcPr>
            <w:tcW w:w="2834" w:type="dxa"/>
            <w:gridSpan w:val="2"/>
            <w:tcBorders>
              <w:top w:val="nil"/>
              <w:left w:val="nil"/>
              <w:bottom w:val="single" w:sz="4" w:space="0" w:color="auto"/>
              <w:right w:val="single" w:sz="4" w:space="0" w:color="000000"/>
            </w:tcBorders>
            <w:shd w:val="clear" w:color="auto" w:fill="FFFFFF"/>
            <w:hideMark/>
          </w:tcPr>
          <w:p w14:paraId="29BC4370" w14:textId="77777777" w:rsidR="00CA00FA" w:rsidRPr="00CA00FA" w:rsidRDefault="00CA00FA" w:rsidP="00CA00FA">
            <w:pPr>
              <w:spacing w:after="200" w:line="276" w:lineRule="auto"/>
              <w:rPr>
                <w:rFonts w:ascii="Arial" w:hAnsi="Arial" w:cs="Arial"/>
              </w:rPr>
            </w:pPr>
            <w:r w:rsidRPr="00CA00FA">
              <w:rPr>
                <w:rFonts w:ascii="Arial" w:hAnsi="Arial" w:cs="Arial"/>
              </w:rPr>
              <w:t>Очистные сооружения</w:t>
            </w:r>
          </w:p>
        </w:tc>
        <w:tc>
          <w:tcPr>
            <w:tcW w:w="3401" w:type="dxa"/>
            <w:gridSpan w:val="2"/>
            <w:tcBorders>
              <w:top w:val="single" w:sz="4" w:space="0" w:color="auto"/>
              <w:left w:val="nil"/>
              <w:bottom w:val="single" w:sz="4" w:space="0" w:color="auto"/>
              <w:right w:val="single" w:sz="4" w:space="0" w:color="000000"/>
            </w:tcBorders>
            <w:shd w:val="clear" w:color="auto" w:fill="FFFFFF"/>
            <w:hideMark/>
          </w:tcPr>
          <w:p w14:paraId="3673DF9A"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Яковское, ул. Белова, (вблизи д.4)</w:t>
            </w:r>
          </w:p>
        </w:tc>
        <w:tc>
          <w:tcPr>
            <w:tcW w:w="2126" w:type="dxa"/>
            <w:gridSpan w:val="2"/>
            <w:tcBorders>
              <w:top w:val="nil"/>
              <w:left w:val="nil"/>
              <w:bottom w:val="single" w:sz="4" w:space="0" w:color="auto"/>
              <w:right w:val="single" w:sz="4" w:space="0" w:color="000000"/>
            </w:tcBorders>
            <w:shd w:val="clear" w:color="auto" w:fill="FFFFFF"/>
            <w:hideMark/>
          </w:tcPr>
          <w:p w14:paraId="1655EE77" w14:textId="77777777" w:rsidR="00CA00FA" w:rsidRPr="00CA00FA" w:rsidRDefault="00CA00FA" w:rsidP="00CA00FA">
            <w:pPr>
              <w:spacing w:after="200" w:line="276" w:lineRule="auto"/>
              <w:rPr>
                <w:rFonts w:ascii="Arial" w:hAnsi="Arial" w:cs="Arial"/>
              </w:rPr>
            </w:pPr>
            <w:r w:rsidRPr="00CA00FA">
              <w:rPr>
                <w:rFonts w:ascii="Arial" w:hAnsi="Arial" w:cs="Arial"/>
              </w:rPr>
              <w:t>Объем 220,0 куб.м</w:t>
            </w:r>
          </w:p>
        </w:tc>
        <w:tc>
          <w:tcPr>
            <w:tcW w:w="1560" w:type="dxa"/>
            <w:gridSpan w:val="2"/>
            <w:tcBorders>
              <w:top w:val="nil"/>
              <w:left w:val="nil"/>
              <w:bottom w:val="single" w:sz="4" w:space="0" w:color="auto"/>
              <w:right w:val="single" w:sz="4" w:space="0" w:color="000000"/>
            </w:tcBorders>
            <w:shd w:val="clear" w:color="auto" w:fill="FFFFFF"/>
            <w:vAlign w:val="center"/>
            <w:hideMark/>
          </w:tcPr>
          <w:p w14:paraId="79AA04B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44362,00</w:t>
            </w:r>
          </w:p>
        </w:tc>
        <w:tc>
          <w:tcPr>
            <w:tcW w:w="1275" w:type="dxa"/>
            <w:gridSpan w:val="2"/>
            <w:tcBorders>
              <w:top w:val="nil"/>
              <w:left w:val="nil"/>
              <w:bottom w:val="single" w:sz="4" w:space="0" w:color="auto"/>
              <w:right w:val="single" w:sz="4" w:space="0" w:color="000000"/>
            </w:tcBorders>
            <w:shd w:val="clear" w:color="auto" w:fill="FFFFFF"/>
            <w:vAlign w:val="center"/>
            <w:hideMark/>
          </w:tcPr>
          <w:p w14:paraId="0A832D1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44362,00</w:t>
            </w:r>
          </w:p>
        </w:tc>
        <w:tc>
          <w:tcPr>
            <w:tcW w:w="1406" w:type="dxa"/>
            <w:tcBorders>
              <w:top w:val="nil"/>
              <w:left w:val="nil"/>
              <w:bottom w:val="single" w:sz="4" w:space="0" w:color="auto"/>
              <w:right w:val="single" w:sz="4" w:space="0" w:color="000000"/>
            </w:tcBorders>
            <w:shd w:val="clear" w:color="auto" w:fill="FFFFFF"/>
            <w:noWrap/>
            <w:vAlign w:val="center"/>
            <w:hideMark/>
          </w:tcPr>
          <w:p w14:paraId="6565416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11CBD33F" w14:textId="77777777" w:rsidTr="00CA00FA">
        <w:trPr>
          <w:trHeight w:val="528"/>
        </w:trPr>
        <w:tc>
          <w:tcPr>
            <w:tcW w:w="72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8834C4" w14:textId="77777777" w:rsidR="00CA00FA" w:rsidRPr="00CA00FA" w:rsidRDefault="00CA00FA" w:rsidP="00CA00FA">
            <w:pPr>
              <w:spacing w:after="200" w:line="276" w:lineRule="auto"/>
              <w:rPr>
                <w:rFonts w:ascii="Arial" w:hAnsi="Arial" w:cs="Arial"/>
              </w:rPr>
            </w:pPr>
            <w:r w:rsidRPr="00CA00FA">
              <w:rPr>
                <w:rFonts w:ascii="Arial" w:hAnsi="Arial" w:cs="Arial"/>
              </w:rPr>
              <w:t>27</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15D3792" w14:textId="77777777" w:rsidR="00CA00FA" w:rsidRPr="00CA00FA" w:rsidRDefault="00CA00FA" w:rsidP="00CA00FA">
            <w:pPr>
              <w:spacing w:after="200" w:line="276" w:lineRule="auto"/>
              <w:rPr>
                <w:rFonts w:ascii="Arial" w:hAnsi="Arial" w:cs="Arial"/>
              </w:rPr>
            </w:pPr>
            <w:r w:rsidRPr="00CA00FA">
              <w:rPr>
                <w:rFonts w:ascii="Arial" w:hAnsi="Arial" w:cs="Arial"/>
              </w:rPr>
              <w:t>00000101 СПД</w:t>
            </w:r>
          </w:p>
        </w:tc>
        <w:tc>
          <w:tcPr>
            <w:tcW w:w="283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02992F6" w14:textId="77777777" w:rsidR="00CA00FA" w:rsidRPr="00CA00FA" w:rsidRDefault="00CA00FA" w:rsidP="00CA00FA">
            <w:pPr>
              <w:spacing w:after="200" w:line="276" w:lineRule="auto"/>
              <w:rPr>
                <w:rFonts w:ascii="Arial" w:hAnsi="Arial" w:cs="Arial"/>
              </w:rPr>
            </w:pPr>
            <w:r w:rsidRPr="00CA00FA">
              <w:rPr>
                <w:rFonts w:ascii="Arial" w:hAnsi="Arial" w:cs="Arial"/>
              </w:rPr>
              <w:t>Очистные сооружения (аэротенки)</w:t>
            </w:r>
          </w:p>
        </w:tc>
        <w:tc>
          <w:tcPr>
            <w:tcW w:w="340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5F7C6AE"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Яковское, ул. Белова, (вблизи д.4)</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D8DB67C" w14:textId="77777777" w:rsidR="00CA00FA" w:rsidRPr="00CA00FA" w:rsidRDefault="00CA00FA" w:rsidP="00CA00FA">
            <w:pPr>
              <w:spacing w:after="200" w:line="276" w:lineRule="auto"/>
              <w:rPr>
                <w:rFonts w:ascii="Arial" w:hAnsi="Arial" w:cs="Arial"/>
              </w:rPr>
            </w:pPr>
            <w:r w:rsidRPr="00CA00FA">
              <w:rPr>
                <w:rFonts w:ascii="Arial" w:hAnsi="Arial" w:cs="Arial"/>
              </w:rPr>
              <w:t>Объем 150,0 куб.м</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9E928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72433,00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E67486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30984,50</w:t>
            </w:r>
          </w:p>
        </w:tc>
        <w:tc>
          <w:tcPr>
            <w:tcW w:w="14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B52C7E7"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41448,50</w:t>
            </w:r>
          </w:p>
        </w:tc>
      </w:tr>
      <w:tr w:rsidR="00CA00FA" w:rsidRPr="00CA00FA" w14:paraId="4CF955FE" w14:textId="77777777" w:rsidTr="00CA00FA">
        <w:trPr>
          <w:trHeight w:val="528"/>
        </w:trPr>
        <w:tc>
          <w:tcPr>
            <w:tcW w:w="723" w:type="dxa"/>
            <w:gridSpan w:val="2"/>
            <w:tcBorders>
              <w:top w:val="single" w:sz="4" w:space="0" w:color="auto"/>
              <w:left w:val="single" w:sz="4" w:space="0" w:color="000000"/>
              <w:bottom w:val="single" w:sz="4" w:space="0" w:color="auto"/>
              <w:right w:val="single" w:sz="4" w:space="0" w:color="000000"/>
            </w:tcBorders>
            <w:shd w:val="clear" w:color="auto" w:fill="FFFFFF"/>
            <w:hideMark/>
          </w:tcPr>
          <w:p w14:paraId="5373C1B2" w14:textId="77777777" w:rsidR="00CA00FA" w:rsidRPr="00CA00FA" w:rsidRDefault="00CA00FA" w:rsidP="00CA00FA">
            <w:pPr>
              <w:spacing w:after="200" w:line="276" w:lineRule="auto"/>
              <w:rPr>
                <w:rFonts w:ascii="Arial" w:hAnsi="Arial" w:cs="Arial"/>
              </w:rPr>
            </w:pPr>
            <w:r w:rsidRPr="00CA00FA">
              <w:rPr>
                <w:rFonts w:ascii="Arial" w:hAnsi="Arial" w:cs="Arial"/>
              </w:rPr>
              <w:t>28</w:t>
            </w:r>
          </w:p>
        </w:tc>
        <w:tc>
          <w:tcPr>
            <w:tcW w:w="1701" w:type="dxa"/>
            <w:gridSpan w:val="2"/>
            <w:tcBorders>
              <w:top w:val="single" w:sz="4" w:space="0" w:color="auto"/>
              <w:left w:val="single" w:sz="4" w:space="0" w:color="000000"/>
              <w:bottom w:val="single" w:sz="4" w:space="0" w:color="auto"/>
              <w:right w:val="single" w:sz="4" w:space="0" w:color="000000"/>
            </w:tcBorders>
            <w:shd w:val="clear" w:color="auto" w:fill="FFFFFF"/>
            <w:hideMark/>
          </w:tcPr>
          <w:p w14:paraId="1ADAB125" w14:textId="77777777" w:rsidR="00CA00FA" w:rsidRPr="00CA00FA" w:rsidRDefault="00CA00FA" w:rsidP="00CA00FA">
            <w:pPr>
              <w:spacing w:after="200" w:line="276" w:lineRule="auto"/>
              <w:rPr>
                <w:rFonts w:ascii="Arial" w:hAnsi="Arial" w:cs="Arial"/>
              </w:rPr>
            </w:pPr>
            <w:r w:rsidRPr="00CA00FA">
              <w:rPr>
                <w:rFonts w:ascii="Arial" w:hAnsi="Arial" w:cs="Arial"/>
              </w:rPr>
              <w:t>00000102 СПД</w:t>
            </w:r>
          </w:p>
        </w:tc>
        <w:tc>
          <w:tcPr>
            <w:tcW w:w="2834" w:type="dxa"/>
            <w:gridSpan w:val="2"/>
            <w:tcBorders>
              <w:top w:val="single" w:sz="4" w:space="0" w:color="auto"/>
              <w:left w:val="nil"/>
              <w:bottom w:val="single" w:sz="4" w:space="0" w:color="auto"/>
              <w:right w:val="single" w:sz="4" w:space="0" w:color="000000"/>
            </w:tcBorders>
            <w:shd w:val="clear" w:color="auto" w:fill="FFFFFF"/>
            <w:hideMark/>
          </w:tcPr>
          <w:p w14:paraId="52CA85FF" w14:textId="77777777" w:rsidR="00CA00FA" w:rsidRPr="00CA00FA" w:rsidRDefault="00CA00FA" w:rsidP="00CA00FA">
            <w:pPr>
              <w:spacing w:after="200" w:line="276" w:lineRule="auto"/>
              <w:rPr>
                <w:rFonts w:ascii="Arial" w:hAnsi="Arial" w:cs="Arial"/>
              </w:rPr>
            </w:pPr>
            <w:r w:rsidRPr="00CA00FA">
              <w:rPr>
                <w:rFonts w:ascii="Arial" w:hAnsi="Arial" w:cs="Arial"/>
              </w:rPr>
              <w:t>Очистные сооружения</w:t>
            </w:r>
          </w:p>
        </w:tc>
        <w:tc>
          <w:tcPr>
            <w:tcW w:w="3401" w:type="dxa"/>
            <w:gridSpan w:val="2"/>
            <w:tcBorders>
              <w:top w:val="single" w:sz="4" w:space="0" w:color="auto"/>
              <w:left w:val="nil"/>
              <w:bottom w:val="single" w:sz="4" w:space="0" w:color="auto"/>
              <w:right w:val="single" w:sz="4" w:space="0" w:color="000000"/>
            </w:tcBorders>
            <w:shd w:val="clear" w:color="auto" w:fill="FFFFFF"/>
            <w:hideMark/>
          </w:tcPr>
          <w:p w14:paraId="3E837243"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Яковское, ул. Белова, (вблизи д.4)</w:t>
            </w:r>
          </w:p>
        </w:tc>
        <w:tc>
          <w:tcPr>
            <w:tcW w:w="2126" w:type="dxa"/>
            <w:gridSpan w:val="2"/>
            <w:tcBorders>
              <w:top w:val="single" w:sz="4" w:space="0" w:color="auto"/>
              <w:left w:val="nil"/>
              <w:bottom w:val="single" w:sz="4" w:space="0" w:color="auto"/>
              <w:right w:val="single" w:sz="4" w:space="0" w:color="000000"/>
            </w:tcBorders>
            <w:shd w:val="clear" w:color="auto" w:fill="FFFFFF"/>
            <w:hideMark/>
          </w:tcPr>
          <w:p w14:paraId="53C33A06" w14:textId="77777777" w:rsidR="00CA00FA" w:rsidRPr="00CA00FA" w:rsidRDefault="00CA00FA" w:rsidP="00CA00FA">
            <w:pPr>
              <w:spacing w:after="200" w:line="276" w:lineRule="auto"/>
              <w:rPr>
                <w:rFonts w:ascii="Arial" w:hAnsi="Arial" w:cs="Arial"/>
              </w:rPr>
            </w:pPr>
            <w:r w:rsidRPr="00CA00FA">
              <w:rPr>
                <w:rFonts w:ascii="Arial" w:hAnsi="Arial" w:cs="Arial"/>
              </w:rPr>
              <w:t>Объем 150,0 куб.м</w:t>
            </w:r>
          </w:p>
        </w:tc>
        <w:tc>
          <w:tcPr>
            <w:tcW w:w="1560" w:type="dxa"/>
            <w:gridSpan w:val="2"/>
            <w:tcBorders>
              <w:top w:val="single" w:sz="4" w:space="0" w:color="auto"/>
              <w:left w:val="nil"/>
              <w:bottom w:val="single" w:sz="4" w:space="0" w:color="auto"/>
              <w:right w:val="single" w:sz="4" w:space="0" w:color="000000"/>
            </w:tcBorders>
            <w:shd w:val="clear" w:color="auto" w:fill="FFFFFF"/>
            <w:vAlign w:val="center"/>
            <w:hideMark/>
          </w:tcPr>
          <w:p w14:paraId="0395CF2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140431,00</w:t>
            </w:r>
          </w:p>
        </w:tc>
        <w:tc>
          <w:tcPr>
            <w:tcW w:w="1275" w:type="dxa"/>
            <w:gridSpan w:val="2"/>
            <w:tcBorders>
              <w:top w:val="single" w:sz="4" w:space="0" w:color="auto"/>
              <w:left w:val="nil"/>
              <w:bottom w:val="single" w:sz="4" w:space="0" w:color="auto"/>
              <w:right w:val="single" w:sz="4" w:space="0" w:color="000000"/>
            </w:tcBorders>
            <w:shd w:val="clear" w:color="auto" w:fill="FFFFFF"/>
            <w:vAlign w:val="center"/>
            <w:hideMark/>
          </w:tcPr>
          <w:p w14:paraId="2539A06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140431,00</w:t>
            </w:r>
          </w:p>
        </w:tc>
        <w:tc>
          <w:tcPr>
            <w:tcW w:w="1406" w:type="dxa"/>
            <w:tcBorders>
              <w:top w:val="single" w:sz="4" w:space="0" w:color="auto"/>
              <w:left w:val="nil"/>
              <w:bottom w:val="single" w:sz="4" w:space="0" w:color="auto"/>
              <w:right w:val="single" w:sz="4" w:space="0" w:color="000000"/>
            </w:tcBorders>
            <w:shd w:val="clear" w:color="auto" w:fill="FFFFFF"/>
            <w:noWrap/>
            <w:vAlign w:val="center"/>
            <w:hideMark/>
          </w:tcPr>
          <w:p w14:paraId="2ECB6BF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1BC9E40A" w14:textId="77777777" w:rsidTr="00CA00FA">
        <w:trPr>
          <w:trHeight w:val="528"/>
        </w:trPr>
        <w:tc>
          <w:tcPr>
            <w:tcW w:w="72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464CFC3" w14:textId="77777777" w:rsidR="00CA00FA" w:rsidRPr="00CA00FA" w:rsidRDefault="00CA00FA" w:rsidP="00CA00FA">
            <w:pPr>
              <w:spacing w:after="200" w:line="276" w:lineRule="auto"/>
              <w:rPr>
                <w:rFonts w:ascii="Arial" w:hAnsi="Arial" w:cs="Arial"/>
              </w:rPr>
            </w:pPr>
            <w:r w:rsidRPr="00CA00FA">
              <w:rPr>
                <w:rFonts w:ascii="Arial" w:hAnsi="Arial" w:cs="Arial"/>
              </w:rPr>
              <w:t>29</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A83212F" w14:textId="77777777" w:rsidR="00CA00FA" w:rsidRPr="00CA00FA" w:rsidRDefault="00CA00FA" w:rsidP="00CA00FA">
            <w:pPr>
              <w:spacing w:after="200" w:line="276" w:lineRule="auto"/>
              <w:rPr>
                <w:rFonts w:ascii="Arial" w:hAnsi="Arial" w:cs="Arial"/>
              </w:rPr>
            </w:pPr>
            <w:r w:rsidRPr="00CA00FA">
              <w:rPr>
                <w:rFonts w:ascii="Arial" w:hAnsi="Arial" w:cs="Arial"/>
              </w:rPr>
              <w:t>00000103 СПД</w:t>
            </w:r>
          </w:p>
        </w:tc>
        <w:tc>
          <w:tcPr>
            <w:tcW w:w="283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39D14DE" w14:textId="77777777" w:rsidR="00CA00FA" w:rsidRPr="00CA00FA" w:rsidRDefault="00CA00FA" w:rsidP="00CA00FA">
            <w:pPr>
              <w:spacing w:after="200" w:line="276" w:lineRule="auto"/>
              <w:rPr>
                <w:rFonts w:ascii="Arial" w:hAnsi="Arial" w:cs="Arial"/>
              </w:rPr>
            </w:pPr>
            <w:r w:rsidRPr="00CA00FA">
              <w:rPr>
                <w:rFonts w:ascii="Arial" w:hAnsi="Arial" w:cs="Arial"/>
              </w:rPr>
              <w:t>Очистные сооружения (площадки иловые)</w:t>
            </w:r>
          </w:p>
        </w:tc>
        <w:tc>
          <w:tcPr>
            <w:tcW w:w="340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C3647D1"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Яковское, ул. Белова, (вблизи д.4)</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96DD520" w14:textId="77777777" w:rsidR="00CA00FA" w:rsidRPr="00CA00FA" w:rsidRDefault="00CA00FA" w:rsidP="00CA00FA">
            <w:pPr>
              <w:spacing w:after="200" w:line="276" w:lineRule="auto"/>
              <w:rPr>
                <w:rFonts w:ascii="Arial" w:hAnsi="Arial" w:cs="Arial"/>
              </w:rPr>
            </w:pPr>
            <w:r w:rsidRPr="00CA00FA">
              <w:rPr>
                <w:rFonts w:ascii="Arial" w:hAnsi="Arial" w:cs="Arial"/>
              </w:rPr>
              <w:t>Объем 250,0 куб.м</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95E8F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59437,00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31647D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59437,00</w:t>
            </w:r>
          </w:p>
        </w:tc>
        <w:tc>
          <w:tcPr>
            <w:tcW w:w="14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8CF826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2B833A71" w14:textId="77777777" w:rsidTr="00CA00FA">
        <w:trPr>
          <w:trHeight w:val="730"/>
        </w:trPr>
        <w:tc>
          <w:tcPr>
            <w:tcW w:w="723" w:type="dxa"/>
            <w:gridSpan w:val="2"/>
            <w:tcBorders>
              <w:top w:val="single" w:sz="4" w:space="0" w:color="auto"/>
              <w:left w:val="single" w:sz="4" w:space="0" w:color="000000"/>
              <w:bottom w:val="single" w:sz="4" w:space="0" w:color="auto"/>
              <w:right w:val="single" w:sz="4" w:space="0" w:color="000000"/>
            </w:tcBorders>
            <w:shd w:val="clear" w:color="auto" w:fill="FFFFFF"/>
            <w:hideMark/>
          </w:tcPr>
          <w:p w14:paraId="2B3E1676" w14:textId="77777777" w:rsidR="00CA00FA" w:rsidRPr="00CA00FA" w:rsidRDefault="00CA00FA" w:rsidP="00CA00FA">
            <w:pPr>
              <w:spacing w:after="200" w:line="276" w:lineRule="auto"/>
              <w:rPr>
                <w:rFonts w:ascii="Arial" w:hAnsi="Arial" w:cs="Arial"/>
              </w:rPr>
            </w:pPr>
            <w:r w:rsidRPr="00CA00FA">
              <w:rPr>
                <w:rFonts w:ascii="Arial" w:hAnsi="Arial" w:cs="Arial"/>
              </w:rPr>
              <w:t>30</w:t>
            </w:r>
          </w:p>
        </w:tc>
        <w:tc>
          <w:tcPr>
            <w:tcW w:w="1701" w:type="dxa"/>
            <w:gridSpan w:val="2"/>
            <w:tcBorders>
              <w:top w:val="single" w:sz="4" w:space="0" w:color="auto"/>
              <w:left w:val="single" w:sz="4" w:space="0" w:color="000000"/>
              <w:bottom w:val="single" w:sz="4" w:space="0" w:color="auto"/>
              <w:right w:val="single" w:sz="4" w:space="0" w:color="000000"/>
            </w:tcBorders>
            <w:shd w:val="clear" w:color="auto" w:fill="FFFFFF"/>
            <w:hideMark/>
          </w:tcPr>
          <w:p w14:paraId="07F0785C" w14:textId="77777777" w:rsidR="00CA00FA" w:rsidRPr="00CA00FA" w:rsidRDefault="00CA00FA" w:rsidP="00CA00FA">
            <w:pPr>
              <w:spacing w:after="200" w:line="276" w:lineRule="auto"/>
              <w:rPr>
                <w:rFonts w:ascii="Arial" w:hAnsi="Arial" w:cs="Arial"/>
              </w:rPr>
            </w:pPr>
            <w:r w:rsidRPr="00CA00FA">
              <w:rPr>
                <w:rFonts w:ascii="Arial" w:hAnsi="Arial" w:cs="Arial"/>
              </w:rPr>
              <w:t>00000120 СПД</w:t>
            </w:r>
          </w:p>
        </w:tc>
        <w:tc>
          <w:tcPr>
            <w:tcW w:w="2834" w:type="dxa"/>
            <w:gridSpan w:val="2"/>
            <w:tcBorders>
              <w:top w:val="single" w:sz="4" w:space="0" w:color="auto"/>
              <w:left w:val="nil"/>
              <w:bottom w:val="single" w:sz="4" w:space="0" w:color="auto"/>
              <w:right w:val="single" w:sz="4" w:space="0" w:color="000000"/>
            </w:tcBorders>
            <w:shd w:val="clear" w:color="auto" w:fill="FFFFFF"/>
            <w:hideMark/>
          </w:tcPr>
          <w:p w14:paraId="2F462831" w14:textId="77777777" w:rsidR="00CA00FA" w:rsidRPr="00CA00FA" w:rsidRDefault="00CA00FA" w:rsidP="00CA00FA">
            <w:pPr>
              <w:spacing w:after="200" w:line="276" w:lineRule="auto"/>
              <w:rPr>
                <w:rFonts w:ascii="Arial" w:hAnsi="Arial" w:cs="Arial"/>
              </w:rPr>
            </w:pPr>
            <w:r w:rsidRPr="00CA00FA">
              <w:rPr>
                <w:rFonts w:ascii="Arial" w:hAnsi="Arial" w:cs="Arial"/>
              </w:rPr>
              <w:t>Канализационная сеть</w:t>
            </w:r>
          </w:p>
        </w:tc>
        <w:tc>
          <w:tcPr>
            <w:tcW w:w="3401" w:type="dxa"/>
            <w:gridSpan w:val="2"/>
            <w:tcBorders>
              <w:top w:val="single" w:sz="4" w:space="0" w:color="auto"/>
              <w:left w:val="nil"/>
              <w:bottom w:val="single" w:sz="4" w:space="0" w:color="auto"/>
              <w:right w:val="single" w:sz="4" w:space="0" w:color="000000"/>
            </w:tcBorders>
            <w:shd w:val="clear" w:color="auto" w:fill="FFFFFF"/>
            <w:hideMark/>
          </w:tcPr>
          <w:p w14:paraId="3180BBED"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Яковское, ул. Дорожная, (от д.5 до д.10)</w:t>
            </w:r>
          </w:p>
        </w:tc>
        <w:tc>
          <w:tcPr>
            <w:tcW w:w="2126" w:type="dxa"/>
            <w:gridSpan w:val="2"/>
            <w:tcBorders>
              <w:top w:val="single" w:sz="4" w:space="0" w:color="auto"/>
              <w:left w:val="nil"/>
              <w:bottom w:val="single" w:sz="4" w:space="0" w:color="auto"/>
              <w:right w:val="single" w:sz="4" w:space="0" w:color="000000"/>
            </w:tcBorders>
            <w:shd w:val="clear" w:color="auto" w:fill="FFFFFF"/>
            <w:hideMark/>
          </w:tcPr>
          <w:p w14:paraId="32B6464F"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Асбоцементная, протяженность </w:t>
            </w:r>
            <w:smartTag w:uri="urn:schemas-microsoft-com:office:smarttags" w:element="metricconverter">
              <w:smartTagPr>
                <w:attr w:name="ProductID" w:val="150,0 м"/>
              </w:smartTagPr>
              <w:r w:rsidRPr="00CA00FA">
                <w:rPr>
                  <w:rFonts w:ascii="Arial" w:hAnsi="Arial" w:cs="Arial"/>
                </w:rPr>
                <w:t>150,0 м</w:t>
              </w:r>
            </w:smartTag>
            <w:r w:rsidRPr="00CA00FA">
              <w:rPr>
                <w:rFonts w:ascii="Arial" w:hAnsi="Arial" w:cs="Arial"/>
              </w:rPr>
              <w:t xml:space="preserve">, диаметр </w:t>
            </w:r>
            <w:smartTag w:uri="urn:schemas-microsoft-com:office:smarttags" w:element="metricconverter">
              <w:smartTagPr>
                <w:attr w:name="ProductID" w:val="125,0 мм"/>
              </w:smartTagPr>
              <w:r w:rsidRPr="00CA00FA">
                <w:rPr>
                  <w:rFonts w:ascii="Arial" w:hAnsi="Arial" w:cs="Arial"/>
                </w:rPr>
                <w:t xml:space="preserve">125,0 </w:t>
              </w:r>
              <w:r w:rsidRPr="00CA00FA">
                <w:rPr>
                  <w:rFonts w:ascii="Arial" w:hAnsi="Arial" w:cs="Arial"/>
                </w:rPr>
                <w:lastRenderedPageBreak/>
                <w:t>мм</w:t>
              </w:r>
            </w:smartTag>
          </w:p>
        </w:tc>
        <w:tc>
          <w:tcPr>
            <w:tcW w:w="1560" w:type="dxa"/>
            <w:gridSpan w:val="2"/>
            <w:tcBorders>
              <w:top w:val="single" w:sz="4" w:space="0" w:color="auto"/>
              <w:left w:val="nil"/>
              <w:bottom w:val="single" w:sz="4" w:space="0" w:color="auto"/>
              <w:right w:val="single" w:sz="4" w:space="0" w:color="000000"/>
            </w:tcBorders>
            <w:shd w:val="clear" w:color="auto" w:fill="FFFFFF"/>
            <w:vAlign w:val="center"/>
            <w:hideMark/>
          </w:tcPr>
          <w:p w14:paraId="15B4004F" w14:textId="77777777" w:rsidR="00CA00FA" w:rsidRPr="00CA00FA" w:rsidRDefault="00CA00FA" w:rsidP="00CA00FA">
            <w:pPr>
              <w:spacing w:after="200" w:line="276" w:lineRule="auto"/>
              <w:jc w:val="center"/>
              <w:rPr>
                <w:rFonts w:ascii="Arial" w:hAnsi="Arial" w:cs="Arial"/>
              </w:rPr>
            </w:pPr>
            <w:r w:rsidRPr="00CA00FA">
              <w:rPr>
                <w:rFonts w:ascii="Arial" w:hAnsi="Arial" w:cs="Arial"/>
              </w:rPr>
              <w:lastRenderedPageBreak/>
              <w:t>10250,00</w:t>
            </w:r>
          </w:p>
        </w:tc>
        <w:tc>
          <w:tcPr>
            <w:tcW w:w="1275" w:type="dxa"/>
            <w:gridSpan w:val="2"/>
            <w:tcBorders>
              <w:top w:val="single" w:sz="4" w:space="0" w:color="auto"/>
              <w:left w:val="nil"/>
              <w:bottom w:val="single" w:sz="4" w:space="0" w:color="auto"/>
              <w:right w:val="single" w:sz="4" w:space="0" w:color="000000"/>
            </w:tcBorders>
            <w:shd w:val="clear" w:color="auto" w:fill="FFFFFF"/>
            <w:vAlign w:val="center"/>
            <w:hideMark/>
          </w:tcPr>
          <w:p w14:paraId="357C89F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10250,00</w:t>
            </w:r>
          </w:p>
        </w:tc>
        <w:tc>
          <w:tcPr>
            <w:tcW w:w="1406" w:type="dxa"/>
            <w:tcBorders>
              <w:top w:val="single" w:sz="4" w:space="0" w:color="auto"/>
              <w:left w:val="nil"/>
              <w:bottom w:val="single" w:sz="4" w:space="0" w:color="auto"/>
              <w:right w:val="single" w:sz="4" w:space="0" w:color="000000"/>
            </w:tcBorders>
            <w:shd w:val="clear" w:color="auto" w:fill="FFFFFF"/>
            <w:noWrap/>
            <w:vAlign w:val="center"/>
            <w:hideMark/>
          </w:tcPr>
          <w:p w14:paraId="05C6825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374B8153" w14:textId="77777777" w:rsidTr="00CA00FA">
        <w:trPr>
          <w:trHeight w:val="706"/>
        </w:trPr>
        <w:tc>
          <w:tcPr>
            <w:tcW w:w="723" w:type="dxa"/>
            <w:gridSpan w:val="2"/>
            <w:tcBorders>
              <w:top w:val="single" w:sz="4" w:space="0" w:color="auto"/>
              <w:left w:val="single" w:sz="4" w:space="0" w:color="auto"/>
              <w:bottom w:val="single" w:sz="4" w:space="0" w:color="auto"/>
              <w:right w:val="single" w:sz="4" w:space="0" w:color="auto"/>
            </w:tcBorders>
            <w:hideMark/>
          </w:tcPr>
          <w:p w14:paraId="6465DE09" w14:textId="77777777" w:rsidR="00CA00FA" w:rsidRPr="00CA00FA" w:rsidRDefault="00CA00FA" w:rsidP="00CA00FA">
            <w:pPr>
              <w:spacing w:after="200" w:line="276" w:lineRule="auto"/>
              <w:rPr>
                <w:rFonts w:ascii="Arial" w:hAnsi="Arial" w:cs="Arial"/>
              </w:rPr>
            </w:pPr>
            <w:r w:rsidRPr="00CA00FA">
              <w:rPr>
                <w:rFonts w:ascii="Arial" w:hAnsi="Arial" w:cs="Arial"/>
              </w:rPr>
              <w:t>31</w:t>
            </w:r>
          </w:p>
        </w:tc>
        <w:tc>
          <w:tcPr>
            <w:tcW w:w="1701" w:type="dxa"/>
            <w:gridSpan w:val="2"/>
            <w:tcBorders>
              <w:top w:val="single" w:sz="4" w:space="0" w:color="auto"/>
              <w:left w:val="single" w:sz="4" w:space="0" w:color="auto"/>
              <w:bottom w:val="single" w:sz="4" w:space="0" w:color="auto"/>
              <w:right w:val="single" w:sz="4" w:space="0" w:color="auto"/>
            </w:tcBorders>
            <w:hideMark/>
          </w:tcPr>
          <w:p w14:paraId="3303E912" w14:textId="77777777" w:rsidR="00CA00FA" w:rsidRPr="00CA00FA" w:rsidRDefault="00CA00FA" w:rsidP="00CA00FA">
            <w:pPr>
              <w:spacing w:after="200" w:line="276" w:lineRule="auto"/>
              <w:rPr>
                <w:rFonts w:ascii="Arial" w:hAnsi="Arial" w:cs="Arial"/>
              </w:rPr>
            </w:pPr>
            <w:r w:rsidRPr="00CA00FA">
              <w:rPr>
                <w:rFonts w:ascii="Arial" w:hAnsi="Arial" w:cs="Arial"/>
              </w:rPr>
              <w:t>00000121 СПД</w:t>
            </w:r>
          </w:p>
        </w:tc>
        <w:tc>
          <w:tcPr>
            <w:tcW w:w="2834" w:type="dxa"/>
            <w:gridSpan w:val="2"/>
            <w:tcBorders>
              <w:top w:val="single" w:sz="4" w:space="0" w:color="auto"/>
              <w:left w:val="single" w:sz="4" w:space="0" w:color="auto"/>
              <w:bottom w:val="single" w:sz="4" w:space="0" w:color="auto"/>
              <w:right w:val="single" w:sz="4" w:space="0" w:color="auto"/>
            </w:tcBorders>
            <w:hideMark/>
          </w:tcPr>
          <w:p w14:paraId="38111D4C" w14:textId="77777777" w:rsidR="00CA00FA" w:rsidRPr="00CA00FA" w:rsidRDefault="00CA00FA" w:rsidP="00CA00FA">
            <w:pPr>
              <w:spacing w:after="200" w:line="276" w:lineRule="auto"/>
              <w:rPr>
                <w:rFonts w:ascii="Arial" w:hAnsi="Arial" w:cs="Arial"/>
              </w:rPr>
            </w:pPr>
            <w:r w:rsidRPr="00CA00FA">
              <w:rPr>
                <w:rFonts w:ascii="Arial" w:hAnsi="Arial" w:cs="Arial"/>
              </w:rPr>
              <w:t>Канализационная сеть</w:t>
            </w:r>
          </w:p>
        </w:tc>
        <w:tc>
          <w:tcPr>
            <w:tcW w:w="3401" w:type="dxa"/>
            <w:gridSpan w:val="2"/>
            <w:tcBorders>
              <w:top w:val="single" w:sz="4" w:space="0" w:color="auto"/>
              <w:left w:val="single" w:sz="4" w:space="0" w:color="auto"/>
              <w:bottom w:val="single" w:sz="4" w:space="0" w:color="auto"/>
              <w:right w:val="single" w:sz="4" w:space="0" w:color="auto"/>
            </w:tcBorders>
            <w:hideMark/>
          </w:tcPr>
          <w:p w14:paraId="039DCA93"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Яковское,  от ул. Белова, д.4 до ул. Дорожная  д.10)</w:t>
            </w:r>
          </w:p>
        </w:tc>
        <w:tc>
          <w:tcPr>
            <w:tcW w:w="2126" w:type="dxa"/>
            <w:gridSpan w:val="2"/>
            <w:tcBorders>
              <w:top w:val="single" w:sz="4" w:space="0" w:color="auto"/>
              <w:left w:val="single" w:sz="4" w:space="0" w:color="auto"/>
              <w:bottom w:val="single" w:sz="4" w:space="0" w:color="auto"/>
              <w:right w:val="single" w:sz="4" w:space="0" w:color="auto"/>
            </w:tcBorders>
            <w:hideMark/>
          </w:tcPr>
          <w:p w14:paraId="57711456"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Керамическая, протяженность </w:t>
            </w:r>
            <w:smartTag w:uri="urn:schemas-microsoft-com:office:smarttags" w:element="metricconverter">
              <w:smartTagPr>
                <w:attr w:name="ProductID" w:val="641 м"/>
              </w:smartTagPr>
              <w:r w:rsidRPr="00CA00FA">
                <w:rPr>
                  <w:rFonts w:ascii="Arial" w:hAnsi="Arial" w:cs="Arial"/>
                </w:rPr>
                <w:t>641 м</w:t>
              </w:r>
            </w:smartTag>
            <w:r w:rsidRPr="00CA00FA">
              <w:rPr>
                <w:rFonts w:ascii="Arial" w:hAnsi="Arial" w:cs="Arial"/>
              </w:rPr>
              <w:t xml:space="preserve">, диаметр </w:t>
            </w:r>
            <w:smartTag w:uri="urn:schemas-microsoft-com:office:smarttags" w:element="metricconverter">
              <w:smartTagPr>
                <w:attr w:name="ProductID" w:val="150,0 мм"/>
              </w:smartTagPr>
              <w:r w:rsidRPr="00CA00FA">
                <w:rPr>
                  <w:rFonts w:ascii="Arial" w:hAnsi="Arial" w:cs="Arial"/>
                </w:rPr>
                <w:t>150,0 мм</w:t>
              </w:r>
            </w:smartTag>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2826042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71878,00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557A2EF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71878,00</w:t>
            </w:r>
          </w:p>
        </w:tc>
        <w:tc>
          <w:tcPr>
            <w:tcW w:w="1406" w:type="dxa"/>
            <w:tcBorders>
              <w:top w:val="single" w:sz="4" w:space="0" w:color="auto"/>
              <w:left w:val="single" w:sz="4" w:space="0" w:color="auto"/>
              <w:bottom w:val="single" w:sz="4" w:space="0" w:color="auto"/>
              <w:right w:val="single" w:sz="4" w:space="0" w:color="auto"/>
            </w:tcBorders>
            <w:noWrap/>
            <w:vAlign w:val="center"/>
            <w:hideMark/>
          </w:tcPr>
          <w:p w14:paraId="4B69DCE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10754D16" w14:textId="77777777" w:rsidTr="00CA00FA">
        <w:trPr>
          <w:trHeight w:val="711"/>
        </w:trPr>
        <w:tc>
          <w:tcPr>
            <w:tcW w:w="723" w:type="dxa"/>
            <w:gridSpan w:val="2"/>
            <w:tcBorders>
              <w:top w:val="single" w:sz="4" w:space="0" w:color="auto"/>
              <w:left w:val="single" w:sz="4" w:space="0" w:color="000000"/>
              <w:bottom w:val="single" w:sz="4" w:space="0" w:color="000000"/>
              <w:right w:val="single" w:sz="4" w:space="0" w:color="000000"/>
            </w:tcBorders>
            <w:hideMark/>
          </w:tcPr>
          <w:p w14:paraId="66AD21F8" w14:textId="77777777" w:rsidR="00CA00FA" w:rsidRPr="00CA00FA" w:rsidRDefault="00CA00FA" w:rsidP="00CA00FA">
            <w:pPr>
              <w:spacing w:after="200" w:line="276" w:lineRule="auto"/>
              <w:rPr>
                <w:rFonts w:ascii="Arial" w:hAnsi="Arial" w:cs="Arial"/>
              </w:rPr>
            </w:pPr>
            <w:r w:rsidRPr="00CA00FA">
              <w:rPr>
                <w:rFonts w:ascii="Arial" w:hAnsi="Arial" w:cs="Arial"/>
              </w:rPr>
              <w:t>32</w:t>
            </w:r>
          </w:p>
        </w:tc>
        <w:tc>
          <w:tcPr>
            <w:tcW w:w="1701" w:type="dxa"/>
            <w:gridSpan w:val="2"/>
            <w:tcBorders>
              <w:top w:val="single" w:sz="4" w:space="0" w:color="auto"/>
              <w:left w:val="single" w:sz="4" w:space="0" w:color="000000"/>
              <w:bottom w:val="single" w:sz="4" w:space="0" w:color="000000"/>
              <w:right w:val="single" w:sz="4" w:space="0" w:color="000000"/>
            </w:tcBorders>
            <w:hideMark/>
          </w:tcPr>
          <w:p w14:paraId="1AFD189D" w14:textId="77777777" w:rsidR="00CA00FA" w:rsidRPr="00CA00FA" w:rsidRDefault="00CA00FA" w:rsidP="00CA00FA">
            <w:pPr>
              <w:spacing w:after="200" w:line="276" w:lineRule="auto"/>
              <w:rPr>
                <w:rFonts w:ascii="Arial" w:hAnsi="Arial" w:cs="Arial"/>
              </w:rPr>
            </w:pPr>
            <w:r w:rsidRPr="00CA00FA">
              <w:rPr>
                <w:rFonts w:ascii="Arial" w:hAnsi="Arial" w:cs="Arial"/>
              </w:rPr>
              <w:t>00000119 СПД</w:t>
            </w:r>
          </w:p>
        </w:tc>
        <w:tc>
          <w:tcPr>
            <w:tcW w:w="2834" w:type="dxa"/>
            <w:gridSpan w:val="2"/>
            <w:tcBorders>
              <w:top w:val="single" w:sz="4" w:space="0" w:color="auto"/>
              <w:left w:val="nil"/>
              <w:bottom w:val="single" w:sz="4" w:space="0" w:color="000000"/>
              <w:right w:val="single" w:sz="4" w:space="0" w:color="000000"/>
            </w:tcBorders>
            <w:hideMark/>
          </w:tcPr>
          <w:p w14:paraId="7AA5F9A0" w14:textId="77777777" w:rsidR="00CA00FA" w:rsidRPr="00CA00FA" w:rsidRDefault="00CA00FA" w:rsidP="00CA00FA">
            <w:pPr>
              <w:spacing w:after="200" w:line="276" w:lineRule="auto"/>
              <w:rPr>
                <w:rFonts w:ascii="Arial" w:hAnsi="Arial" w:cs="Arial"/>
              </w:rPr>
            </w:pPr>
            <w:r w:rsidRPr="00CA00FA">
              <w:rPr>
                <w:rFonts w:ascii="Arial" w:hAnsi="Arial" w:cs="Arial"/>
              </w:rPr>
              <w:t>Канализационная сеть</w:t>
            </w:r>
          </w:p>
        </w:tc>
        <w:tc>
          <w:tcPr>
            <w:tcW w:w="3401" w:type="dxa"/>
            <w:gridSpan w:val="2"/>
            <w:tcBorders>
              <w:top w:val="single" w:sz="4" w:space="0" w:color="auto"/>
              <w:left w:val="nil"/>
              <w:bottom w:val="single" w:sz="4" w:space="0" w:color="000000"/>
              <w:right w:val="single" w:sz="4" w:space="0" w:color="000000"/>
            </w:tcBorders>
            <w:hideMark/>
          </w:tcPr>
          <w:p w14:paraId="4C6670FA"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Яковское, ул. Дорожная, (от д.1 до д.3)</w:t>
            </w:r>
          </w:p>
        </w:tc>
        <w:tc>
          <w:tcPr>
            <w:tcW w:w="2126" w:type="dxa"/>
            <w:gridSpan w:val="2"/>
            <w:tcBorders>
              <w:top w:val="single" w:sz="4" w:space="0" w:color="auto"/>
              <w:left w:val="nil"/>
              <w:bottom w:val="single" w:sz="4" w:space="0" w:color="000000"/>
              <w:right w:val="single" w:sz="4" w:space="0" w:color="000000"/>
            </w:tcBorders>
            <w:hideMark/>
          </w:tcPr>
          <w:p w14:paraId="1108F86C"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Асбоцементная, протяженность </w:t>
            </w:r>
            <w:smartTag w:uri="urn:schemas-microsoft-com:office:smarttags" w:element="metricconverter">
              <w:smartTagPr>
                <w:attr w:name="ProductID" w:val="160,0 м"/>
              </w:smartTagPr>
              <w:r w:rsidRPr="00CA00FA">
                <w:rPr>
                  <w:rFonts w:ascii="Arial" w:hAnsi="Arial" w:cs="Arial"/>
                </w:rPr>
                <w:t>160,0 м</w:t>
              </w:r>
            </w:smartTag>
            <w:r w:rsidRPr="00CA00FA">
              <w:rPr>
                <w:rFonts w:ascii="Arial" w:hAnsi="Arial" w:cs="Arial"/>
              </w:rPr>
              <w:t xml:space="preserve">, диаметр </w:t>
            </w:r>
            <w:smartTag w:uri="urn:schemas-microsoft-com:office:smarttags" w:element="metricconverter">
              <w:smartTagPr>
                <w:attr w:name="ProductID" w:val="100,0 мм"/>
              </w:smartTagPr>
              <w:r w:rsidRPr="00CA00FA">
                <w:rPr>
                  <w:rFonts w:ascii="Arial" w:hAnsi="Arial" w:cs="Arial"/>
                </w:rPr>
                <w:t>100,0 мм</w:t>
              </w:r>
            </w:smartTag>
          </w:p>
        </w:tc>
        <w:tc>
          <w:tcPr>
            <w:tcW w:w="1560" w:type="dxa"/>
            <w:gridSpan w:val="2"/>
            <w:tcBorders>
              <w:top w:val="single" w:sz="4" w:space="0" w:color="auto"/>
              <w:left w:val="nil"/>
              <w:bottom w:val="single" w:sz="4" w:space="0" w:color="000000"/>
              <w:right w:val="single" w:sz="4" w:space="0" w:color="000000"/>
            </w:tcBorders>
            <w:vAlign w:val="center"/>
            <w:hideMark/>
          </w:tcPr>
          <w:p w14:paraId="202EF34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10337,00</w:t>
            </w:r>
          </w:p>
        </w:tc>
        <w:tc>
          <w:tcPr>
            <w:tcW w:w="1275" w:type="dxa"/>
            <w:gridSpan w:val="2"/>
            <w:tcBorders>
              <w:top w:val="single" w:sz="4" w:space="0" w:color="auto"/>
              <w:left w:val="nil"/>
              <w:bottom w:val="single" w:sz="4" w:space="0" w:color="000000"/>
              <w:right w:val="single" w:sz="4" w:space="0" w:color="000000"/>
            </w:tcBorders>
            <w:vAlign w:val="center"/>
            <w:hideMark/>
          </w:tcPr>
          <w:p w14:paraId="4438569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10337,00</w:t>
            </w:r>
          </w:p>
        </w:tc>
        <w:tc>
          <w:tcPr>
            <w:tcW w:w="1406" w:type="dxa"/>
            <w:tcBorders>
              <w:top w:val="single" w:sz="4" w:space="0" w:color="auto"/>
              <w:left w:val="nil"/>
              <w:bottom w:val="single" w:sz="4" w:space="0" w:color="000000"/>
              <w:right w:val="single" w:sz="4" w:space="0" w:color="000000"/>
            </w:tcBorders>
            <w:noWrap/>
            <w:vAlign w:val="center"/>
            <w:hideMark/>
          </w:tcPr>
          <w:p w14:paraId="405ED09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6BDAFB3C" w14:textId="77777777" w:rsidTr="00CA00FA">
        <w:trPr>
          <w:trHeight w:val="523"/>
        </w:trPr>
        <w:tc>
          <w:tcPr>
            <w:tcW w:w="723" w:type="dxa"/>
            <w:gridSpan w:val="2"/>
            <w:tcBorders>
              <w:top w:val="nil"/>
              <w:left w:val="single" w:sz="4" w:space="0" w:color="000000"/>
              <w:bottom w:val="single" w:sz="4" w:space="0" w:color="auto"/>
              <w:right w:val="single" w:sz="4" w:space="0" w:color="000000"/>
            </w:tcBorders>
            <w:hideMark/>
          </w:tcPr>
          <w:p w14:paraId="7F1AEDC0" w14:textId="77777777" w:rsidR="00CA00FA" w:rsidRPr="00CA00FA" w:rsidRDefault="00CA00FA" w:rsidP="00CA00FA">
            <w:pPr>
              <w:spacing w:after="200" w:line="276" w:lineRule="auto"/>
              <w:rPr>
                <w:rFonts w:ascii="Arial" w:hAnsi="Arial" w:cs="Arial"/>
              </w:rPr>
            </w:pPr>
            <w:r w:rsidRPr="00CA00FA">
              <w:rPr>
                <w:rFonts w:ascii="Arial" w:hAnsi="Arial" w:cs="Arial"/>
              </w:rPr>
              <w:t>33</w:t>
            </w:r>
          </w:p>
        </w:tc>
        <w:tc>
          <w:tcPr>
            <w:tcW w:w="1701" w:type="dxa"/>
            <w:gridSpan w:val="2"/>
            <w:tcBorders>
              <w:top w:val="nil"/>
              <w:left w:val="single" w:sz="4" w:space="0" w:color="000000"/>
              <w:bottom w:val="single" w:sz="4" w:space="0" w:color="auto"/>
              <w:right w:val="single" w:sz="4" w:space="0" w:color="000000"/>
            </w:tcBorders>
            <w:hideMark/>
          </w:tcPr>
          <w:p w14:paraId="471FD7C2" w14:textId="77777777" w:rsidR="00CA00FA" w:rsidRPr="00CA00FA" w:rsidRDefault="00CA00FA" w:rsidP="00CA00FA">
            <w:pPr>
              <w:spacing w:after="200" w:line="276" w:lineRule="auto"/>
              <w:rPr>
                <w:rFonts w:ascii="Arial" w:hAnsi="Arial" w:cs="Arial"/>
              </w:rPr>
            </w:pPr>
            <w:r w:rsidRPr="00CA00FA">
              <w:rPr>
                <w:rFonts w:ascii="Arial" w:hAnsi="Arial" w:cs="Arial"/>
              </w:rPr>
              <w:t>00000038 СПД</w:t>
            </w:r>
          </w:p>
        </w:tc>
        <w:tc>
          <w:tcPr>
            <w:tcW w:w="2834" w:type="dxa"/>
            <w:gridSpan w:val="2"/>
            <w:tcBorders>
              <w:top w:val="nil"/>
              <w:left w:val="nil"/>
              <w:bottom w:val="single" w:sz="4" w:space="0" w:color="auto"/>
              <w:right w:val="single" w:sz="4" w:space="0" w:color="000000"/>
            </w:tcBorders>
            <w:hideMark/>
          </w:tcPr>
          <w:p w14:paraId="2BA514CE" w14:textId="77777777" w:rsidR="00CA00FA" w:rsidRPr="00CA00FA" w:rsidRDefault="00CA00FA" w:rsidP="00CA00FA">
            <w:pPr>
              <w:spacing w:after="200" w:line="276" w:lineRule="auto"/>
              <w:rPr>
                <w:rFonts w:ascii="Arial" w:hAnsi="Arial" w:cs="Arial"/>
              </w:rPr>
            </w:pPr>
            <w:r w:rsidRPr="00CA00FA">
              <w:rPr>
                <w:rFonts w:ascii="Arial" w:hAnsi="Arial" w:cs="Arial"/>
              </w:rPr>
              <w:t>Артезианская скважина 1</w:t>
            </w:r>
          </w:p>
        </w:tc>
        <w:tc>
          <w:tcPr>
            <w:tcW w:w="3401" w:type="dxa"/>
            <w:gridSpan w:val="2"/>
            <w:tcBorders>
              <w:top w:val="nil"/>
              <w:left w:val="nil"/>
              <w:bottom w:val="single" w:sz="4" w:space="0" w:color="auto"/>
              <w:right w:val="single" w:sz="4" w:space="0" w:color="000000"/>
            </w:tcBorders>
            <w:hideMark/>
          </w:tcPr>
          <w:p w14:paraId="771BE8D1"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Каменка, ул. Центральная (вблизи д.4)</w:t>
            </w:r>
          </w:p>
        </w:tc>
        <w:tc>
          <w:tcPr>
            <w:tcW w:w="2126" w:type="dxa"/>
            <w:gridSpan w:val="2"/>
            <w:tcBorders>
              <w:top w:val="nil"/>
              <w:left w:val="nil"/>
              <w:bottom w:val="single" w:sz="4" w:space="0" w:color="auto"/>
              <w:right w:val="single" w:sz="4" w:space="0" w:color="000000"/>
            </w:tcBorders>
            <w:hideMark/>
          </w:tcPr>
          <w:p w14:paraId="04BF8CCB" w14:textId="77777777" w:rsidR="00CA00FA" w:rsidRPr="00CA00FA" w:rsidRDefault="00CA00FA" w:rsidP="00CA00FA">
            <w:pPr>
              <w:spacing w:after="200" w:line="276" w:lineRule="auto"/>
              <w:rPr>
                <w:rFonts w:ascii="Arial" w:hAnsi="Arial" w:cs="Arial"/>
              </w:rPr>
            </w:pPr>
            <w:r w:rsidRPr="00CA00FA">
              <w:rPr>
                <w:rFonts w:ascii="Arial" w:hAnsi="Arial" w:cs="Arial"/>
              </w:rPr>
              <w:t> </w:t>
            </w:r>
          </w:p>
        </w:tc>
        <w:tc>
          <w:tcPr>
            <w:tcW w:w="1560" w:type="dxa"/>
            <w:gridSpan w:val="2"/>
            <w:tcBorders>
              <w:top w:val="nil"/>
              <w:left w:val="nil"/>
              <w:bottom w:val="single" w:sz="4" w:space="0" w:color="auto"/>
              <w:right w:val="single" w:sz="4" w:space="0" w:color="000000"/>
            </w:tcBorders>
            <w:vAlign w:val="center"/>
            <w:hideMark/>
          </w:tcPr>
          <w:p w14:paraId="43890CC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41759,00</w:t>
            </w:r>
          </w:p>
        </w:tc>
        <w:tc>
          <w:tcPr>
            <w:tcW w:w="1275" w:type="dxa"/>
            <w:gridSpan w:val="2"/>
            <w:tcBorders>
              <w:top w:val="nil"/>
              <w:left w:val="nil"/>
              <w:bottom w:val="single" w:sz="4" w:space="0" w:color="auto"/>
              <w:right w:val="single" w:sz="4" w:space="0" w:color="000000"/>
            </w:tcBorders>
            <w:vAlign w:val="center"/>
            <w:hideMark/>
          </w:tcPr>
          <w:p w14:paraId="7BBB2D1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41759,00</w:t>
            </w:r>
          </w:p>
        </w:tc>
        <w:tc>
          <w:tcPr>
            <w:tcW w:w="1406" w:type="dxa"/>
            <w:tcBorders>
              <w:top w:val="nil"/>
              <w:left w:val="nil"/>
              <w:bottom w:val="single" w:sz="4" w:space="0" w:color="auto"/>
              <w:right w:val="single" w:sz="4" w:space="0" w:color="000000"/>
            </w:tcBorders>
            <w:noWrap/>
            <w:vAlign w:val="center"/>
            <w:hideMark/>
          </w:tcPr>
          <w:p w14:paraId="56BEAC0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2D855236" w14:textId="77777777" w:rsidTr="00CA00FA">
        <w:trPr>
          <w:trHeight w:val="575"/>
        </w:trPr>
        <w:tc>
          <w:tcPr>
            <w:tcW w:w="723" w:type="dxa"/>
            <w:gridSpan w:val="2"/>
            <w:tcBorders>
              <w:top w:val="single" w:sz="4" w:space="0" w:color="auto"/>
              <w:left w:val="single" w:sz="4" w:space="0" w:color="auto"/>
              <w:bottom w:val="single" w:sz="4" w:space="0" w:color="auto"/>
              <w:right w:val="single" w:sz="4" w:space="0" w:color="auto"/>
            </w:tcBorders>
            <w:hideMark/>
          </w:tcPr>
          <w:p w14:paraId="4AE51373" w14:textId="77777777" w:rsidR="00CA00FA" w:rsidRPr="00CA00FA" w:rsidRDefault="00CA00FA" w:rsidP="00CA00FA">
            <w:pPr>
              <w:spacing w:after="200" w:line="276" w:lineRule="auto"/>
              <w:rPr>
                <w:rFonts w:ascii="Arial" w:hAnsi="Arial" w:cs="Arial"/>
              </w:rPr>
            </w:pPr>
            <w:r w:rsidRPr="00CA00FA">
              <w:rPr>
                <w:rFonts w:ascii="Arial" w:hAnsi="Arial" w:cs="Arial"/>
              </w:rPr>
              <w:t>34</w:t>
            </w:r>
          </w:p>
        </w:tc>
        <w:tc>
          <w:tcPr>
            <w:tcW w:w="1701" w:type="dxa"/>
            <w:gridSpan w:val="2"/>
            <w:tcBorders>
              <w:top w:val="single" w:sz="4" w:space="0" w:color="auto"/>
              <w:left w:val="single" w:sz="4" w:space="0" w:color="auto"/>
              <w:bottom w:val="single" w:sz="4" w:space="0" w:color="auto"/>
              <w:right w:val="single" w:sz="4" w:space="0" w:color="auto"/>
            </w:tcBorders>
            <w:hideMark/>
          </w:tcPr>
          <w:p w14:paraId="5127F6EC" w14:textId="77777777" w:rsidR="00CA00FA" w:rsidRPr="00CA00FA" w:rsidRDefault="00CA00FA" w:rsidP="00CA00FA">
            <w:pPr>
              <w:spacing w:after="200" w:line="276" w:lineRule="auto"/>
              <w:rPr>
                <w:rFonts w:ascii="Arial" w:hAnsi="Arial" w:cs="Arial"/>
              </w:rPr>
            </w:pPr>
            <w:r w:rsidRPr="00CA00FA">
              <w:rPr>
                <w:rFonts w:ascii="Arial" w:hAnsi="Arial" w:cs="Arial"/>
              </w:rPr>
              <w:t>00000039 СПД</w:t>
            </w:r>
          </w:p>
        </w:tc>
        <w:tc>
          <w:tcPr>
            <w:tcW w:w="2834" w:type="dxa"/>
            <w:gridSpan w:val="2"/>
            <w:tcBorders>
              <w:top w:val="single" w:sz="4" w:space="0" w:color="auto"/>
              <w:left w:val="single" w:sz="4" w:space="0" w:color="auto"/>
              <w:bottom w:val="single" w:sz="4" w:space="0" w:color="auto"/>
              <w:right w:val="single" w:sz="4" w:space="0" w:color="auto"/>
            </w:tcBorders>
            <w:hideMark/>
          </w:tcPr>
          <w:p w14:paraId="053894E7"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Павильон над артезианской скважиной 1 </w:t>
            </w:r>
          </w:p>
        </w:tc>
        <w:tc>
          <w:tcPr>
            <w:tcW w:w="3401" w:type="dxa"/>
            <w:gridSpan w:val="2"/>
            <w:tcBorders>
              <w:top w:val="single" w:sz="4" w:space="0" w:color="auto"/>
              <w:left w:val="single" w:sz="4" w:space="0" w:color="auto"/>
              <w:bottom w:val="single" w:sz="4" w:space="0" w:color="auto"/>
              <w:right w:val="single" w:sz="4" w:space="0" w:color="auto"/>
            </w:tcBorders>
            <w:hideMark/>
          </w:tcPr>
          <w:p w14:paraId="66B51B3C"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Каменка, ул. Центральная (вблизи д.4)</w:t>
            </w:r>
          </w:p>
        </w:tc>
        <w:tc>
          <w:tcPr>
            <w:tcW w:w="2126" w:type="dxa"/>
            <w:gridSpan w:val="2"/>
            <w:tcBorders>
              <w:top w:val="single" w:sz="4" w:space="0" w:color="auto"/>
              <w:left w:val="single" w:sz="4" w:space="0" w:color="auto"/>
              <w:bottom w:val="single" w:sz="4" w:space="0" w:color="auto"/>
              <w:right w:val="single" w:sz="4" w:space="0" w:color="auto"/>
            </w:tcBorders>
            <w:hideMark/>
          </w:tcPr>
          <w:p w14:paraId="4CE2CB46" w14:textId="77777777" w:rsidR="00CA00FA" w:rsidRPr="00CA00FA" w:rsidRDefault="00CA00FA" w:rsidP="00CA00FA">
            <w:pPr>
              <w:spacing w:after="200" w:line="276" w:lineRule="auto"/>
              <w:rPr>
                <w:rFonts w:ascii="Arial" w:hAnsi="Arial" w:cs="Arial"/>
              </w:rPr>
            </w:pPr>
            <w:r w:rsidRPr="00CA00FA">
              <w:rPr>
                <w:rFonts w:ascii="Arial" w:hAnsi="Arial" w:cs="Arial"/>
              </w:rPr>
              <w:t>Объем 15,0 куб.м</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339D2DA6"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8527,00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2FECFE6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8527,00</w:t>
            </w:r>
          </w:p>
        </w:tc>
        <w:tc>
          <w:tcPr>
            <w:tcW w:w="1406" w:type="dxa"/>
            <w:tcBorders>
              <w:top w:val="single" w:sz="4" w:space="0" w:color="auto"/>
              <w:left w:val="single" w:sz="4" w:space="0" w:color="auto"/>
              <w:bottom w:val="single" w:sz="4" w:space="0" w:color="auto"/>
              <w:right w:val="single" w:sz="4" w:space="0" w:color="auto"/>
            </w:tcBorders>
            <w:noWrap/>
            <w:vAlign w:val="center"/>
            <w:hideMark/>
          </w:tcPr>
          <w:p w14:paraId="31E807F0"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3C1D4A20" w14:textId="77777777" w:rsidTr="00CA00FA">
        <w:trPr>
          <w:trHeight w:val="453"/>
        </w:trPr>
        <w:tc>
          <w:tcPr>
            <w:tcW w:w="723" w:type="dxa"/>
            <w:gridSpan w:val="2"/>
            <w:tcBorders>
              <w:top w:val="single" w:sz="4" w:space="0" w:color="auto"/>
              <w:left w:val="single" w:sz="4" w:space="0" w:color="000000"/>
              <w:bottom w:val="single" w:sz="4" w:space="0" w:color="auto"/>
              <w:right w:val="single" w:sz="4" w:space="0" w:color="000000"/>
            </w:tcBorders>
            <w:hideMark/>
          </w:tcPr>
          <w:p w14:paraId="6EAFBB27" w14:textId="77777777" w:rsidR="00CA00FA" w:rsidRPr="00CA00FA" w:rsidRDefault="00CA00FA" w:rsidP="00CA00FA">
            <w:pPr>
              <w:spacing w:after="200" w:line="276" w:lineRule="auto"/>
              <w:rPr>
                <w:rFonts w:ascii="Arial" w:hAnsi="Arial" w:cs="Arial"/>
              </w:rPr>
            </w:pPr>
            <w:r w:rsidRPr="00CA00FA">
              <w:rPr>
                <w:rFonts w:ascii="Arial" w:hAnsi="Arial" w:cs="Arial"/>
              </w:rPr>
              <w:t>35</w:t>
            </w:r>
          </w:p>
        </w:tc>
        <w:tc>
          <w:tcPr>
            <w:tcW w:w="1701" w:type="dxa"/>
            <w:gridSpan w:val="2"/>
            <w:tcBorders>
              <w:top w:val="single" w:sz="4" w:space="0" w:color="auto"/>
              <w:left w:val="single" w:sz="4" w:space="0" w:color="000000"/>
              <w:bottom w:val="single" w:sz="4" w:space="0" w:color="auto"/>
              <w:right w:val="single" w:sz="4" w:space="0" w:color="000000"/>
            </w:tcBorders>
            <w:hideMark/>
          </w:tcPr>
          <w:p w14:paraId="66ABC9B1" w14:textId="77777777" w:rsidR="00CA00FA" w:rsidRPr="00CA00FA" w:rsidRDefault="00CA00FA" w:rsidP="00CA00FA">
            <w:pPr>
              <w:spacing w:after="200" w:line="276" w:lineRule="auto"/>
              <w:rPr>
                <w:rFonts w:ascii="Arial" w:hAnsi="Arial" w:cs="Arial"/>
              </w:rPr>
            </w:pPr>
            <w:r w:rsidRPr="00CA00FA">
              <w:rPr>
                <w:rFonts w:ascii="Arial" w:hAnsi="Arial" w:cs="Arial"/>
              </w:rPr>
              <w:t>00000054 СПД</w:t>
            </w:r>
          </w:p>
        </w:tc>
        <w:tc>
          <w:tcPr>
            <w:tcW w:w="2834" w:type="dxa"/>
            <w:gridSpan w:val="2"/>
            <w:tcBorders>
              <w:top w:val="single" w:sz="4" w:space="0" w:color="auto"/>
              <w:left w:val="nil"/>
              <w:bottom w:val="single" w:sz="4" w:space="0" w:color="auto"/>
              <w:right w:val="single" w:sz="4" w:space="0" w:color="000000"/>
            </w:tcBorders>
            <w:hideMark/>
          </w:tcPr>
          <w:p w14:paraId="67657552" w14:textId="77777777" w:rsidR="00CA00FA" w:rsidRPr="00CA00FA" w:rsidRDefault="00CA00FA" w:rsidP="00CA00FA">
            <w:pPr>
              <w:spacing w:after="200" w:line="276" w:lineRule="auto"/>
              <w:rPr>
                <w:rFonts w:ascii="Arial" w:hAnsi="Arial" w:cs="Arial"/>
              </w:rPr>
            </w:pPr>
            <w:r w:rsidRPr="00CA00FA">
              <w:rPr>
                <w:rFonts w:ascii="Arial" w:hAnsi="Arial" w:cs="Arial"/>
              </w:rPr>
              <w:t>Артезианская скважина 2</w:t>
            </w:r>
          </w:p>
        </w:tc>
        <w:tc>
          <w:tcPr>
            <w:tcW w:w="3401" w:type="dxa"/>
            <w:gridSpan w:val="2"/>
            <w:tcBorders>
              <w:top w:val="single" w:sz="4" w:space="0" w:color="auto"/>
              <w:left w:val="nil"/>
              <w:bottom w:val="single" w:sz="4" w:space="0" w:color="auto"/>
              <w:right w:val="single" w:sz="4" w:space="0" w:color="000000"/>
            </w:tcBorders>
            <w:hideMark/>
          </w:tcPr>
          <w:p w14:paraId="3A52CBD1"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Каменка, ул.Парковая (вблизи д.7)</w:t>
            </w:r>
          </w:p>
        </w:tc>
        <w:tc>
          <w:tcPr>
            <w:tcW w:w="2126" w:type="dxa"/>
            <w:gridSpan w:val="2"/>
            <w:tcBorders>
              <w:top w:val="single" w:sz="4" w:space="0" w:color="auto"/>
              <w:left w:val="nil"/>
              <w:bottom w:val="single" w:sz="4" w:space="0" w:color="auto"/>
              <w:right w:val="single" w:sz="4" w:space="0" w:color="000000"/>
            </w:tcBorders>
            <w:hideMark/>
          </w:tcPr>
          <w:p w14:paraId="1561E287" w14:textId="77777777" w:rsidR="00CA00FA" w:rsidRPr="00CA00FA" w:rsidRDefault="00CA00FA" w:rsidP="00CA00FA">
            <w:pPr>
              <w:spacing w:after="200" w:line="276" w:lineRule="auto"/>
              <w:rPr>
                <w:rFonts w:ascii="Arial" w:hAnsi="Arial" w:cs="Arial"/>
              </w:rPr>
            </w:pPr>
            <w:r w:rsidRPr="00CA00FA">
              <w:rPr>
                <w:rFonts w:ascii="Arial" w:hAnsi="Arial" w:cs="Arial"/>
              </w:rPr>
              <w:t> </w:t>
            </w:r>
          </w:p>
        </w:tc>
        <w:tc>
          <w:tcPr>
            <w:tcW w:w="1560" w:type="dxa"/>
            <w:gridSpan w:val="2"/>
            <w:tcBorders>
              <w:top w:val="single" w:sz="4" w:space="0" w:color="auto"/>
              <w:left w:val="nil"/>
              <w:bottom w:val="single" w:sz="4" w:space="0" w:color="auto"/>
              <w:right w:val="single" w:sz="4" w:space="0" w:color="000000"/>
            </w:tcBorders>
            <w:vAlign w:val="center"/>
            <w:hideMark/>
          </w:tcPr>
          <w:p w14:paraId="673C011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73025,00</w:t>
            </w:r>
          </w:p>
        </w:tc>
        <w:tc>
          <w:tcPr>
            <w:tcW w:w="1275" w:type="dxa"/>
            <w:gridSpan w:val="2"/>
            <w:tcBorders>
              <w:top w:val="single" w:sz="4" w:space="0" w:color="auto"/>
              <w:left w:val="nil"/>
              <w:bottom w:val="single" w:sz="4" w:space="0" w:color="auto"/>
              <w:right w:val="single" w:sz="4" w:space="0" w:color="000000"/>
            </w:tcBorders>
            <w:vAlign w:val="center"/>
            <w:hideMark/>
          </w:tcPr>
          <w:p w14:paraId="040314C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73025,00</w:t>
            </w:r>
          </w:p>
        </w:tc>
        <w:tc>
          <w:tcPr>
            <w:tcW w:w="1406" w:type="dxa"/>
            <w:tcBorders>
              <w:top w:val="single" w:sz="4" w:space="0" w:color="auto"/>
              <w:left w:val="nil"/>
              <w:bottom w:val="single" w:sz="4" w:space="0" w:color="auto"/>
              <w:right w:val="single" w:sz="4" w:space="0" w:color="000000"/>
            </w:tcBorders>
            <w:noWrap/>
            <w:vAlign w:val="center"/>
            <w:hideMark/>
          </w:tcPr>
          <w:p w14:paraId="05417B2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1778012D" w14:textId="77777777" w:rsidTr="00CA00FA">
        <w:trPr>
          <w:trHeight w:val="451"/>
        </w:trPr>
        <w:tc>
          <w:tcPr>
            <w:tcW w:w="723" w:type="dxa"/>
            <w:gridSpan w:val="2"/>
            <w:tcBorders>
              <w:top w:val="single" w:sz="4" w:space="0" w:color="auto"/>
              <w:left w:val="single" w:sz="4" w:space="0" w:color="000000"/>
              <w:bottom w:val="single" w:sz="4" w:space="0" w:color="000000"/>
              <w:right w:val="single" w:sz="4" w:space="0" w:color="000000"/>
            </w:tcBorders>
            <w:hideMark/>
          </w:tcPr>
          <w:p w14:paraId="4AB17CC0" w14:textId="77777777" w:rsidR="00CA00FA" w:rsidRPr="00CA00FA" w:rsidRDefault="00CA00FA" w:rsidP="00CA00FA">
            <w:pPr>
              <w:spacing w:after="200" w:line="276" w:lineRule="auto"/>
              <w:rPr>
                <w:rFonts w:ascii="Arial" w:hAnsi="Arial" w:cs="Arial"/>
              </w:rPr>
            </w:pPr>
            <w:r w:rsidRPr="00CA00FA">
              <w:rPr>
                <w:rFonts w:ascii="Arial" w:hAnsi="Arial" w:cs="Arial"/>
              </w:rPr>
              <w:t>36</w:t>
            </w:r>
          </w:p>
        </w:tc>
        <w:tc>
          <w:tcPr>
            <w:tcW w:w="1701" w:type="dxa"/>
            <w:gridSpan w:val="2"/>
            <w:tcBorders>
              <w:top w:val="single" w:sz="4" w:space="0" w:color="auto"/>
              <w:left w:val="single" w:sz="4" w:space="0" w:color="000000"/>
              <w:bottom w:val="single" w:sz="4" w:space="0" w:color="000000"/>
              <w:right w:val="single" w:sz="4" w:space="0" w:color="000000"/>
            </w:tcBorders>
            <w:hideMark/>
          </w:tcPr>
          <w:p w14:paraId="160BA466" w14:textId="77777777" w:rsidR="00CA00FA" w:rsidRPr="00CA00FA" w:rsidRDefault="00CA00FA" w:rsidP="00CA00FA">
            <w:pPr>
              <w:spacing w:after="200" w:line="276" w:lineRule="auto"/>
              <w:rPr>
                <w:rFonts w:ascii="Arial" w:hAnsi="Arial" w:cs="Arial"/>
              </w:rPr>
            </w:pPr>
            <w:r w:rsidRPr="00CA00FA">
              <w:rPr>
                <w:rFonts w:ascii="Arial" w:hAnsi="Arial" w:cs="Arial"/>
              </w:rPr>
              <w:t>00000055 СПД</w:t>
            </w:r>
          </w:p>
        </w:tc>
        <w:tc>
          <w:tcPr>
            <w:tcW w:w="2834" w:type="dxa"/>
            <w:gridSpan w:val="2"/>
            <w:tcBorders>
              <w:top w:val="single" w:sz="4" w:space="0" w:color="auto"/>
              <w:left w:val="nil"/>
              <w:bottom w:val="single" w:sz="4" w:space="0" w:color="000000"/>
              <w:right w:val="single" w:sz="4" w:space="0" w:color="000000"/>
            </w:tcBorders>
            <w:hideMark/>
          </w:tcPr>
          <w:p w14:paraId="57AE9DF1"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Павильон над артезианской скважиной 2 </w:t>
            </w:r>
          </w:p>
        </w:tc>
        <w:tc>
          <w:tcPr>
            <w:tcW w:w="3401" w:type="dxa"/>
            <w:gridSpan w:val="2"/>
            <w:tcBorders>
              <w:top w:val="single" w:sz="4" w:space="0" w:color="auto"/>
              <w:left w:val="nil"/>
              <w:bottom w:val="single" w:sz="4" w:space="0" w:color="000000"/>
              <w:right w:val="single" w:sz="4" w:space="0" w:color="000000"/>
            </w:tcBorders>
            <w:hideMark/>
          </w:tcPr>
          <w:p w14:paraId="60EE0BED"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Каменка, ул.Парковая (вблизи д.7)</w:t>
            </w:r>
          </w:p>
        </w:tc>
        <w:tc>
          <w:tcPr>
            <w:tcW w:w="2126" w:type="dxa"/>
            <w:gridSpan w:val="2"/>
            <w:tcBorders>
              <w:top w:val="single" w:sz="4" w:space="0" w:color="auto"/>
              <w:left w:val="nil"/>
              <w:bottom w:val="single" w:sz="4" w:space="0" w:color="000000"/>
              <w:right w:val="single" w:sz="4" w:space="0" w:color="000000"/>
            </w:tcBorders>
            <w:hideMark/>
          </w:tcPr>
          <w:p w14:paraId="274C7A16" w14:textId="77777777" w:rsidR="00CA00FA" w:rsidRPr="00CA00FA" w:rsidRDefault="00CA00FA" w:rsidP="00CA00FA">
            <w:pPr>
              <w:spacing w:after="200" w:line="276" w:lineRule="auto"/>
              <w:rPr>
                <w:rFonts w:ascii="Arial" w:hAnsi="Arial" w:cs="Arial"/>
              </w:rPr>
            </w:pPr>
            <w:r w:rsidRPr="00CA00FA">
              <w:rPr>
                <w:rFonts w:ascii="Arial" w:hAnsi="Arial" w:cs="Arial"/>
              </w:rPr>
              <w:t>Объем 15,0 куб.м</w:t>
            </w:r>
          </w:p>
        </w:tc>
        <w:tc>
          <w:tcPr>
            <w:tcW w:w="1560" w:type="dxa"/>
            <w:gridSpan w:val="2"/>
            <w:tcBorders>
              <w:top w:val="single" w:sz="4" w:space="0" w:color="auto"/>
              <w:left w:val="nil"/>
              <w:bottom w:val="single" w:sz="4" w:space="0" w:color="000000"/>
              <w:right w:val="single" w:sz="4" w:space="0" w:color="000000"/>
            </w:tcBorders>
            <w:vAlign w:val="center"/>
            <w:hideMark/>
          </w:tcPr>
          <w:p w14:paraId="3BF4628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8527,00</w:t>
            </w:r>
          </w:p>
        </w:tc>
        <w:tc>
          <w:tcPr>
            <w:tcW w:w="1275" w:type="dxa"/>
            <w:gridSpan w:val="2"/>
            <w:tcBorders>
              <w:top w:val="single" w:sz="4" w:space="0" w:color="auto"/>
              <w:left w:val="nil"/>
              <w:bottom w:val="single" w:sz="4" w:space="0" w:color="000000"/>
              <w:right w:val="single" w:sz="4" w:space="0" w:color="000000"/>
            </w:tcBorders>
            <w:vAlign w:val="center"/>
            <w:hideMark/>
          </w:tcPr>
          <w:p w14:paraId="29759CC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8527,00</w:t>
            </w:r>
          </w:p>
        </w:tc>
        <w:tc>
          <w:tcPr>
            <w:tcW w:w="1406" w:type="dxa"/>
            <w:tcBorders>
              <w:top w:val="single" w:sz="4" w:space="0" w:color="auto"/>
              <w:left w:val="nil"/>
              <w:bottom w:val="single" w:sz="4" w:space="0" w:color="000000"/>
              <w:right w:val="single" w:sz="4" w:space="0" w:color="000000"/>
            </w:tcBorders>
            <w:noWrap/>
            <w:vAlign w:val="center"/>
            <w:hideMark/>
          </w:tcPr>
          <w:p w14:paraId="200C6B2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39F3D6EE" w14:textId="77777777" w:rsidTr="00CA00FA">
        <w:trPr>
          <w:trHeight w:val="619"/>
        </w:trPr>
        <w:tc>
          <w:tcPr>
            <w:tcW w:w="723" w:type="dxa"/>
            <w:gridSpan w:val="2"/>
            <w:tcBorders>
              <w:top w:val="nil"/>
              <w:left w:val="single" w:sz="4" w:space="0" w:color="000000"/>
              <w:bottom w:val="single" w:sz="4" w:space="0" w:color="000000"/>
              <w:right w:val="single" w:sz="4" w:space="0" w:color="000000"/>
            </w:tcBorders>
            <w:hideMark/>
          </w:tcPr>
          <w:p w14:paraId="71D1E9CB" w14:textId="77777777" w:rsidR="00CA00FA" w:rsidRPr="00CA00FA" w:rsidRDefault="00CA00FA" w:rsidP="00CA00FA">
            <w:pPr>
              <w:spacing w:after="200" w:line="276" w:lineRule="auto"/>
              <w:rPr>
                <w:rFonts w:ascii="Arial" w:hAnsi="Arial" w:cs="Arial"/>
              </w:rPr>
            </w:pPr>
            <w:r w:rsidRPr="00CA00FA">
              <w:rPr>
                <w:rFonts w:ascii="Arial" w:hAnsi="Arial" w:cs="Arial"/>
              </w:rPr>
              <w:t>37</w:t>
            </w:r>
          </w:p>
        </w:tc>
        <w:tc>
          <w:tcPr>
            <w:tcW w:w="1701" w:type="dxa"/>
            <w:gridSpan w:val="2"/>
            <w:tcBorders>
              <w:top w:val="nil"/>
              <w:left w:val="single" w:sz="4" w:space="0" w:color="000000"/>
              <w:bottom w:val="single" w:sz="4" w:space="0" w:color="000000"/>
              <w:right w:val="single" w:sz="4" w:space="0" w:color="000000"/>
            </w:tcBorders>
            <w:hideMark/>
          </w:tcPr>
          <w:p w14:paraId="1D0317C5" w14:textId="77777777" w:rsidR="00CA00FA" w:rsidRPr="00CA00FA" w:rsidRDefault="00CA00FA" w:rsidP="00CA00FA">
            <w:pPr>
              <w:spacing w:after="200" w:line="276" w:lineRule="auto"/>
              <w:rPr>
                <w:rFonts w:ascii="Arial" w:hAnsi="Arial" w:cs="Arial"/>
              </w:rPr>
            </w:pPr>
            <w:r w:rsidRPr="00CA00FA">
              <w:rPr>
                <w:rFonts w:ascii="Arial" w:hAnsi="Arial" w:cs="Arial"/>
              </w:rPr>
              <w:t>00000107 СПД</w:t>
            </w:r>
          </w:p>
        </w:tc>
        <w:tc>
          <w:tcPr>
            <w:tcW w:w="2834" w:type="dxa"/>
            <w:gridSpan w:val="2"/>
            <w:tcBorders>
              <w:top w:val="nil"/>
              <w:left w:val="nil"/>
              <w:bottom w:val="single" w:sz="4" w:space="0" w:color="000000"/>
              <w:right w:val="single" w:sz="4" w:space="0" w:color="000000"/>
            </w:tcBorders>
            <w:hideMark/>
          </w:tcPr>
          <w:p w14:paraId="1AB3A055" w14:textId="77777777" w:rsidR="00CA00FA" w:rsidRPr="00CA00FA" w:rsidRDefault="00CA00FA" w:rsidP="00CA00FA">
            <w:pPr>
              <w:spacing w:after="200" w:line="276" w:lineRule="auto"/>
              <w:rPr>
                <w:rFonts w:ascii="Arial" w:hAnsi="Arial" w:cs="Arial"/>
              </w:rPr>
            </w:pPr>
            <w:r w:rsidRPr="00CA00FA">
              <w:rPr>
                <w:rFonts w:ascii="Arial" w:hAnsi="Arial" w:cs="Arial"/>
              </w:rPr>
              <w:t>Очистные сооружения</w:t>
            </w:r>
          </w:p>
        </w:tc>
        <w:tc>
          <w:tcPr>
            <w:tcW w:w="3401" w:type="dxa"/>
            <w:gridSpan w:val="2"/>
            <w:tcBorders>
              <w:top w:val="nil"/>
              <w:left w:val="nil"/>
              <w:bottom w:val="single" w:sz="4" w:space="0" w:color="000000"/>
              <w:right w:val="single" w:sz="4" w:space="0" w:color="000000"/>
            </w:tcBorders>
            <w:hideMark/>
          </w:tcPr>
          <w:p w14:paraId="781AA675"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 МО, го Кашира, д. Каменка  ул. Центральная, (вблизи д.11)</w:t>
            </w:r>
          </w:p>
        </w:tc>
        <w:tc>
          <w:tcPr>
            <w:tcW w:w="2126" w:type="dxa"/>
            <w:gridSpan w:val="2"/>
            <w:tcBorders>
              <w:top w:val="nil"/>
              <w:left w:val="nil"/>
              <w:bottom w:val="single" w:sz="4" w:space="0" w:color="000000"/>
              <w:right w:val="single" w:sz="4" w:space="0" w:color="000000"/>
            </w:tcBorders>
            <w:hideMark/>
          </w:tcPr>
          <w:p w14:paraId="3170BE95" w14:textId="77777777" w:rsidR="00CA00FA" w:rsidRPr="00CA00FA" w:rsidRDefault="00CA00FA" w:rsidP="00CA00FA">
            <w:pPr>
              <w:spacing w:after="200" w:line="276" w:lineRule="auto"/>
              <w:rPr>
                <w:rFonts w:ascii="Arial" w:hAnsi="Arial" w:cs="Arial"/>
              </w:rPr>
            </w:pPr>
            <w:r w:rsidRPr="00CA00FA">
              <w:rPr>
                <w:rFonts w:ascii="Arial" w:hAnsi="Arial" w:cs="Arial"/>
              </w:rPr>
              <w:t>Объем 340,0 куб.м.</w:t>
            </w:r>
          </w:p>
        </w:tc>
        <w:tc>
          <w:tcPr>
            <w:tcW w:w="1560" w:type="dxa"/>
            <w:gridSpan w:val="2"/>
            <w:tcBorders>
              <w:top w:val="nil"/>
              <w:left w:val="nil"/>
              <w:bottom w:val="single" w:sz="4" w:space="0" w:color="000000"/>
              <w:right w:val="single" w:sz="4" w:space="0" w:color="000000"/>
            </w:tcBorders>
            <w:vAlign w:val="center"/>
            <w:hideMark/>
          </w:tcPr>
          <w:p w14:paraId="4D4C192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181352,00</w:t>
            </w:r>
          </w:p>
        </w:tc>
        <w:tc>
          <w:tcPr>
            <w:tcW w:w="1275" w:type="dxa"/>
            <w:gridSpan w:val="2"/>
            <w:tcBorders>
              <w:top w:val="nil"/>
              <w:left w:val="nil"/>
              <w:bottom w:val="single" w:sz="4" w:space="0" w:color="000000"/>
              <w:right w:val="single" w:sz="4" w:space="0" w:color="000000"/>
            </w:tcBorders>
            <w:vAlign w:val="center"/>
            <w:hideMark/>
          </w:tcPr>
          <w:p w14:paraId="7B6D7110" w14:textId="77777777" w:rsidR="00CA00FA" w:rsidRPr="00CA00FA" w:rsidRDefault="00CA00FA" w:rsidP="00CA00FA">
            <w:pPr>
              <w:spacing w:after="200" w:line="276" w:lineRule="auto"/>
              <w:jc w:val="center"/>
              <w:rPr>
                <w:rFonts w:ascii="Arial" w:hAnsi="Arial" w:cs="Arial"/>
              </w:rPr>
            </w:pPr>
            <w:r w:rsidRPr="00CA00FA">
              <w:rPr>
                <w:rFonts w:ascii="Arial" w:hAnsi="Arial" w:cs="Arial"/>
              </w:rPr>
              <w:t>75800,55</w:t>
            </w:r>
          </w:p>
        </w:tc>
        <w:tc>
          <w:tcPr>
            <w:tcW w:w="1406" w:type="dxa"/>
            <w:tcBorders>
              <w:top w:val="nil"/>
              <w:left w:val="nil"/>
              <w:bottom w:val="single" w:sz="4" w:space="0" w:color="000000"/>
              <w:right w:val="single" w:sz="4" w:space="0" w:color="000000"/>
            </w:tcBorders>
            <w:noWrap/>
            <w:vAlign w:val="center"/>
            <w:hideMark/>
          </w:tcPr>
          <w:p w14:paraId="30975DB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105551,45</w:t>
            </w:r>
          </w:p>
        </w:tc>
      </w:tr>
      <w:tr w:rsidR="00CA00FA" w:rsidRPr="00CA00FA" w14:paraId="60D1B25B" w14:textId="77777777" w:rsidTr="00CA00FA">
        <w:trPr>
          <w:trHeight w:val="542"/>
        </w:trPr>
        <w:tc>
          <w:tcPr>
            <w:tcW w:w="723" w:type="dxa"/>
            <w:gridSpan w:val="2"/>
            <w:tcBorders>
              <w:top w:val="nil"/>
              <w:left w:val="single" w:sz="4" w:space="0" w:color="000000"/>
              <w:bottom w:val="single" w:sz="4" w:space="0" w:color="000000"/>
              <w:right w:val="single" w:sz="4" w:space="0" w:color="000000"/>
            </w:tcBorders>
            <w:hideMark/>
          </w:tcPr>
          <w:p w14:paraId="5A8935EF" w14:textId="77777777" w:rsidR="00CA00FA" w:rsidRPr="00CA00FA" w:rsidRDefault="00CA00FA" w:rsidP="00CA00FA">
            <w:pPr>
              <w:spacing w:after="200" w:line="276" w:lineRule="auto"/>
              <w:rPr>
                <w:rFonts w:ascii="Arial" w:hAnsi="Arial" w:cs="Arial"/>
              </w:rPr>
            </w:pPr>
            <w:r w:rsidRPr="00CA00FA">
              <w:rPr>
                <w:rFonts w:ascii="Arial" w:hAnsi="Arial" w:cs="Arial"/>
              </w:rPr>
              <w:lastRenderedPageBreak/>
              <w:t>38</w:t>
            </w:r>
          </w:p>
        </w:tc>
        <w:tc>
          <w:tcPr>
            <w:tcW w:w="1701" w:type="dxa"/>
            <w:gridSpan w:val="2"/>
            <w:tcBorders>
              <w:top w:val="nil"/>
              <w:left w:val="single" w:sz="4" w:space="0" w:color="000000"/>
              <w:bottom w:val="single" w:sz="4" w:space="0" w:color="000000"/>
              <w:right w:val="single" w:sz="4" w:space="0" w:color="000000"/>
            </w:tcBorders>
            <w:hideMark/>
          </w:tcPr>
          <w:p w14:paraId="5CE70AFB" w14:textId="77777777" w:rsidR="00CA00FA" w:rsidRPr="00CA00FA" w:rsidRDefault="00CA00FA" w:rsidP="00CA00FA">
            <w:pPr>
              <w:spacing w:after="200" w:line="276" w:lineRule="auto"/>
              <w:rPr>
                <w:rFonts w:ascii="Arial" w:hAnsi="Arial" w:cs="Arial"/>
              </w:rPr>
            </w:pPr>
            <w:r w:rsidRPr="00CA00FA">
              <w:rPr>
                <w:rFonts w:ascii="Arial" w:hAnsi="Arial" w:cs="Arial"/>
              </w:rPr>
              <w:t>00000108 СПД</w:t>
            </w:r>
          </w:p>
        </w:tc>
        <w:tc>
          <w:tcPr>
            <w:tcW w:w="2834" w:type="dxa"/>
            <w:gridSpan w:val="2"/>
            <w:tcBorders>
              <w:top w:val="nil"/>
              <w:left w:val="nil"/>
              <w:bottom w:val="single" w:sz="4" w:space="0" w:color="000000"/>
              <w:right w:val="single" w:sz="4" w:space="0" w:color="000000"/>
            </w:tcBorders>
            <w:hideMark/>
          </w:tcPr>
          <w:p w14:paraId="269D3460" w14:textId="77777777" w:rsidR="00CA00FA" w:rsidRPr="00CA00FA" w:rsidRDefault="00CA00FA" w:rsidP="00CA00FA">
            <w:pPr>
              <w:spacing w:after="200" w:line="276" w:lineRule="auto"/>
              <w:rPr>
                <w:rFonts w:ascii="Arial" w:hAnsi="Arial" w:cs="Arial"/>
              </w:rPr>
            </w:pPr>
            <w:r w:rsidRPr="00CA00FA">
              <w:rPr>
                <w:rFonts w:ascii="Arial" w:hAnsi="Arial" w:cs="Arial"/>
              </w:rPr>
              <w:t>Резервуары контактные</w:t>
            </w:r>
          </w:p>
        </w:tc>
        <w:tc>
          <w:tcPr>
            <w:tcW w:w="3401" w:type="dxa"/>
            <w:gridSpan w:val="2"/>
            <w:tcBorders>
              <w:top w:val="nil"/>
              <w:left w:val="nil"/>
              <w:bottom w:val="single" w:sz="4" w:space="0" w:color="000000"/>
              <w:right w:val="single" w:sz="4" w:space="0" w:color="000000"/>
            </w:tcBorders>
            <w:hideMark/>
          </w:tcPr>
          <w:p w14:paraId="77EEFDA5"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 МО, го Кашира, д. Каменка, ул. Центральная, (вблизи д.11)</w:t>
            </w:r>
          </w:p>
        </w:tc>
        <w:tc>
          <w:tcPr>
            <w:tcW w:w="2126" w:type="dxa"/>
            <w:gridSpan w:val="2"/>
            <w:tcBorders>
              <w:top w:val="nil"/>
              <w:left w:val="nil"/>
              <w:bottom w:val="single" w:sz="4" w:space="0" w:color="000000"/>
              <w:right w:val="single" w:sz="4" w:space="0" w:color="000000"/>
            </w:tcBorders>
            <w:hideMark/>
          </w:tcPr>
          <w:p w14:paraId="26859AAE" w14:textId="77777777" w:rsidR="00CA00FA" w:rsidRPr="00CA00FA" w:rsidRDefault="00CA00FA" w:rsidP="00CA00FA">
            <w:pPr>
              <w:spacing w:after="200" w:line="276" w:lineRule="auto"/>
              <w:rPr>
                <w:rFonts w:ascii="Arial" w:hAnsi="Arial" w:cs="Arial"/>
              </w:rPr>
            </w:pPr>
            <w:r w:rsidRPr="00CA00FA">
              <w:rPr>
                <w:rFonts w:ascii="Arial" w:hAnsi="Arial" w:cs="Arial"/>
              </w:rPr>
              <w:t>Объем 64,0 куб.м.</w:t>
            </w:r>
          </w:p>
        </w:tc>
        <w:tc>
          <w:tcPr>
            <w:tcW w:w="1560" w:type="dxa"/>
            <w:gridSpan w:val="2"/>
            <w:tcBorders>
              <w:top w:val="nil"/>
              <w:left w:val="nil"/>
              <w:bottom w:val="single" w:sz="4" w:space="0" w:color="000000"/>
              <w:right w:val="single" w:sz="4" w:space="0" w:color="000000"/>
            </w:tcBorders>
            <w:vAlign w:val="center"/>
            <w:hideMark/>
          </w:tcPr>
          <w:p w14:paraId="6E8BC2E0" w14:textId="77777777" w:rsidR="00CA00FA" w:rsidRPr="00CA00FA" w:rsidRDefault="00CA00FA" w:rsidP="00CA00FA">
            <w:pPr>
              <w:spacing w:after="200" w:line="276" w:lineRule="auto"/>
              <w:jc w:val="center"/>
              <w:rPr>
                <w:rFonts w:ascii="Arial" w:hAnsi="Arial" w:cs="Arial"/>
              </w:rPr>
            </w:pPr>
            <w:r w:rsidRPr="00CA00FA">
              <w:rPr>
                <w:rFonts w:ascii="Arial" w:hAnsi="Arial" w:cs="Arial"/>
              </w:rPr>
              <w:t>71743,00</w:t>
            </w:r>
          </w:p>
        </w:tc>
        <w:tc>
          <w:tcPr>
            <w:tcW w:w="1275" w:type="dxa"/>
            <w:gridSpan w:val="2"/>
            <w:tcBorders>
              <w:top w:val="nil"/>
              <w:left w:val="nil"/>
              <w:bottom w:val="single" w:sz="4" w:space="0" w:color="000000"/>
              <w:right w:val="single" w:sz="4" w:space="0" w:color="000000"/>
            </w:tcBorders>
            <w:vAlign w:val="center"/>
            <w:hideMark/>
          </w:tcPr>
          <w:p w14:paraId="02BFF806"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30855,75</w:t>
            </w:r>
          </w:p>
        </w:tc>
        <w:tc>
          <w:tcPr>
            <w:tcW w:w="1406" w:type="dxa"/>
            <w:tcBorders>
              <w:top w:val="nil"/>
              <w:left w:val="nil"/>
              <w:bottom w:val="single" w:sz="4" w:space="0" w:color="000000"/>
              <w:right w:val="single" w:sz="4" w:space="0" w:color="000000"/>
            </w:tcBorders>
            <w:noWrap/>
            <w:vAlign w:val="center"/>
            <w:hideMark/>
          </w:tcPr>
          <w:p w14:paraId="199AC05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40887,25</w:t>
            </w:r>
          </w:p>
        </w:tc>
      </w:tr>
      <w:tr w:rsidR="00CA00FA" w:rsidRPr="00CA00FA" w14:paraId="023059E2" w14:textId="77777777" w:rsidTr="00CA00FA">
        <w:trPr>
          <w:trHeight w:val="528"/>
        </w:trPr>
        <w:tc>
          <w:tcPr>
            <w:tcW w:w="723" w:type="dxa"/>
            <w:gridSpan w:val="2"/>
            <w:tcBorders>
              <w:top w:val="nil"/>
              <w:left w:val="single" w:sz="4" w:space="0" w:color="000000"/>
              <w:bottom w:val="single" w:sz="4" w:space="0" w:color="000000"/>
              <w:right w:val="single" w:sz="4" w:space="0" w:color="000000"/>
            </w:tcBorders>
            <w:hideMark/>
          </w:tcPr>
          <w:p w14:paraId="67B43B5A" w14:textId="77777777" w:rsidR="00CA00FA" w:rsidRPr="00CA00FA" w:rsidRDefault="00CA00FA" w:rsidP="00CA00FA">
            <w:pPr>
              <w:spacing w:after="200" w:line="276" w:lineRule="auto"/>
              <w:rPr>
                <w:rFonts w:ascii="Arial" w:hAnsi="Arial" w:cs="Arial"/>
              </w:rPr>
            </w:pPr>
            <w:r w:rsidRPr="00CA00FA">
              <w:rPr>
                <w:rFonts w:ascii="Arial" w:hAnsi="Arial" w:cs="Arial"/>
              </w:rPr>
              <w:t>39</w:t>
            </w:r>
          </w:p>
        </w:tc>
        <w:tc>
          <w:tcPr>
            <w:tcW w:w="1701" w:type="dxa"/>
            <w:gridSpan w:val="2"/>
            <w:tcBorders>
              <w:top w:val="nil"/>
              <w:left w:val="single" w:sz="4" w:space="0" w:color="000000"/>
              <w:bottom w:val="single" w:sz="4" w:space="0" w:color="000000"/>
              <w:right w:val="single" w:sz="4" w:space="0" w:color="000000"/>
            </w:tcBorders>
            <w:hideMark/>
          </w:tcPr>
          <w:p w14:paraId="0855D3ED" w14:textId="77777777" w:rsidR="00CA00FA" w:rsidRPr="00CA00FA" w:rsidRDefault="00CA00FA" w:rsidP="00CA00FA">
            <w:pPr>
              <w:spacing w:after="200" w:line="276" w:lineRule="auto"/>
              <w:rPr>
                <w:rFonts w:ascii="Arial" w:hAnsi="Arial" w:cs="Arial"/>
              </w:rPr>
            </w:pPr>
            <w:r w:rsidRPr="00CA00FA">
              <w:rPr>
                <w:rFonts w:ascii="Arial" w:hAnsi="Arial" w:cs="Arial"/>
              </w:rPr>
              <w:t>00000109 СПД</w:t>
            </w:r>
          </w:p>
        </w:tc>
        <w:tc>
          <w:tcPr>
            <w:tcW w:w="2834" w:type="dxa"/>
            <w:gridSpan w:val="2"/>
            <w:tcBorders>
              <w:top w:val="nil"/>
              <w:left w:val="nil"/>
              <w:bottom w:val="single" w:sz="4" w:space="0" w:color="000000"/>
              <w:right w:val="single" w:sz="4" w:space="0" w:color="000000"/>
            </w:tcBorders>
            <w:hideMark/>
          </w:tcPr>
          <w:p w14:paraId="5FAFD19C" w14:textId="77777777" w:rsidR="00CA00FA" w:rsidRPr="00CA00FA" w:rsidRDefault="00CA00FA" w:rsidP="00CA00FA">
            <w:pPr>
              <w:spacing w:after="200" w:line="276" w:lineRule="auto"/>
              <w:rPr>
                <w:rFonts w:ascii="Arial" w:hAnsi="Arial" w:cs="Arial"/>
              </w:rPr>
            </w:pPr>
            <w:r w:rsidRPr="00CA00FA">
              <w:rPr>
                <w:rFonts w:ascii="Arial" w:hAnsi="Arial" w:cs="Arial"/>
              </w:rPr>
              <w:t>Очистные сооружения (аэротенки)</w:t>
            </w:r>
          </w:p>
        </w:tc>
        <w:tc>
          <w:tcPr>
            <w:tcW w:w="3401" w:type="dxa"/>
            <w:gridSpan w:val="2"/>
            <w:tcBorders>
              <w:top w:val="nil"/>
              <w:left w:val="nil"/>
              <w:bottom w:val="single" w:sz="4" w:space="0" w:color="000000"/>
              <w:right w:val="single" w:sz="4" w:space="0" w:color="000000"/>
            </w:tcBorders>
            <w:hideMark/>
          </w:tcPr>
          <w:p w14:paraId="77093572"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 МО, го Кашира, д. Каменка  (вблизи д.11)</w:t>
            </w:r>
          </w:p>
        </w:tc>
        <w:tc>
          <w:tcPr>
            <w:tcW w:w="2126" w:type="dxa"/>
            <w:gridSpan w:val="2"/>
            <w:tcBorders>
              <w:top w:val="nil"/>
              <w:left w:val="nil"/>
              <w:bottom w:val="single" w:sz="4" w:space="0" w:color="000000"/>
              <w:right w:val="single" w:sz="4" w:space="0" w:color="000000"/>
            </w:tcBorders>
            <w:hideMark/>
          </w:tcPr>
          <w:p w14:paraId="37544635" w14:textId="77777777" w:rsidR="00CA00FA" w:rsidRPr="00CA00FA" w:rsidRDefault="00CA00FA" w:rsidP="00CA00FA">
            <w:pPr>
              <w:spacing w:after="200" w:line="276" w:lineRule="auto"/>
              <w:rPr>
                <w:rFonts w:ascii="Arial" w:hAnsi="Arial" w:cs="Arial"/>
              </w:rPr>
            </w:pPr>
            <w:r w:rsidRPr="00CA00FA">
              <w:rPr>
                <w:rFonts w:ascii="Arial" w:hAnsi="Arial" w:cs="Arial"/>
              </w:rPr>
              <w:t>Объем 486,0 куб.м.</w:t>
            </w:r>
          </w:p>
        </w:tc>
        <w:tc>
          <w:tcPr>
            <w:tcW w:w="1560" w:type="dxa"/>
            <w:gridSpan w:val="2"/>
            <w:tcBorders>
              <w:top w:val="nil"/>
              <w:left w:val="nil"/>
              <w:bottom w:val="single" w:sz="4" w:space="0" w:color="000000"/>
              <w:right w:val="single" w:sz="4" w:space="0" w:color="000000"/>
            </w:tcBorders>
            <w:vAlign w:val="center"/>
            <w:hideMark/>
          </w:tcPr>
          <w:p w14:paraId="3716396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234682,00</w:t>
            </w:r>
          </w:p>
        </w:tc>
        <w:tc>
          <w:tcPr>
            <w:tcW w:w="1275" w:type="dxa"/>
            <w:gridSpan w:val="2"/>
            <w:tcBorders>
              <w:top w:val="nil"/>
              <w:left w:val="nil"/>
              <w:bottom w:val="single" w:sz="4" w:space="0" w:color="000000"/>
              <w:right w:val="single" w:sz="4" w:space="0" w:color="000000"/>
            </w:tcBorders>
            <w:vAlign w:val="center"/>
            <w:hideMark/>
          </w:tcPr>
          <w:p w14:paraId="6AA49ED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92145,70</w:t>
            </w:r>
          </w:p>
        </w:tc>
        <w:tc>
          <w:tcPr>
            <w:tcW w:w="1406" w:type="dxa"/>
            <w:tcBorders>
              <w:top w:val="nil"/>
              <w:left w:val="nil"/>
              <w:bottom w:val="single" w:sz="4" w:space="0" w:color="000000"/>
              <w:right w:val="single" w:sz="4" w:space="0" w:color="000000"/>
            </w:tcBorders>
            <w:noWrap/>
            <w:vAlign w:val="center"/>
            <w:hideMark/>
          </w:tcPr>
          <w:p w14:paraId="486FC04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142536,30</w:t>
            </w:r>
          </w:p>
        </w:tc>
      </w:tr>
      <w:tr w:rsidR="00CA00FA" w:rsidRPr="00CA00FA" w14:paraId="3E4D2B6D" w14:textId="77777777" w:rsidTr="00CA00FA">
        <w:trPr>
          <w:trHeight w:val="517"/>
        </w:trPr>
        <w:tc>
          <w:tcPr>
            <w:tcW w:w="723" w:type="dxa"/>
            <w:gridSpan w:val="2"/>
            <w:tcBorders>
              <w:top w:val="nil"/>
              <w:left w:val="single" w:sz="4" w:space="0" w:color="000000"/>
              <w:bottom w:val="single" w:sz="4" w:space="0" w:color="auto"/>
              <w:right w:val="single" w:sz="4" w:space="0" w:color="000000"/>
            </w:tcBorders>
            <w:hideMark/>
          </w:tcPr>
          <w:p w14:paraId="13F4F0C5" w14:textId="77777777" w:rsidR="00CA00FA" w:rsidRPr="00CA00FA" w:rsidRDefault="00CA00FA" w:rsidP="00CA00FA">
            <w:pPr>
              <w:spacing w:after="200" w:line="276" w:lineRule="auto"/>
              <w:rPr>
                <w:rFonts w:ascii="Arial" w:hAnsi="Arial" w:cs="Arial"/>
              </w:rPr>
            </w:pPr>
            <w:r w:rsidRPr="00CA00FA">
              <w:rPr>
                <w:rFonts w:ascii="Arial" w:hAnsi="Arial" w:cs="Arial"/>
              </w:rPr>
              <w:t>40</w:t>
            </w:r>
          </w:p>
        </w:tc>
        <w:tc>
          <w:tcPr>
            <w:tcW w:w="1701" w:type="dxa"/>
            <w:gridSpan w:val="2"/>
            <w:tcBorders>
              <w:top w:val="nil"/>
              <w:left w:val="single" w:sz="4" w:space="0" w:color="000000"/>
              <w:bottom w:val="single" w:sz="4" w:space="0" w:color="auto"/>
              <w:right w:val="single" w:sz="4" w:space="0" w:color="000000"/>
            </w:tcBorders>
            <w:hideMark/>
          </w:tcPr>
          <w:p w14:paraId="36C57BDA" w14:textId="77777777" w:rsidR="00CA00FA" w:rsidRPr="00CA00FA" w:rsidRDefault="00CA00FA" w:rsidP="00CA00FA">
            <w:pPr>
              <w:spacing w:after="200" w:line="276" w:lineRule="auto"/>
              <w:rPr>
                <w:rFonts w:ascii="Arial" w:hAnsi="Arial" w:cs="Arial"/>
              </w:rPr>
            </w:pPr>
            <w:r w:rsidRPr="00CA00FA">
              <w:rPr>
                <w:rFonts w:ascii="Arial" w:hAnsi="Arial" w:cs="Arial"/>
              </w:rPr>
              <w:t>00000183 СПД</w:t>
            </w:r>
          </w:p>
        </w:tc>
        <w:tc>
          <w:tcPr>
            <w:tcW w:w="2834" w:type="dxa"/>
            <w:gridSpan w:val="2"/>
            <w:tcBorders>
              <w:top w:val="nil"/>
              <w:left w:val="nil"/>
              <w:bottom w:val="single" w:sz="4" w:space="0" w:color="auto"/>
              <w:right w:val="single" w:sz="4" w:space="0" w:color="000000"/>
            </w:tcBorders>
            <w:hideMark/>
          </w:tcPr>
          <w:p w14:paraId="512D3336" w14:textId="77777777" w:rsidR="00CA00FA" w:rsidRPr="00CA00FA" w:rsidRDefault="00CA00FA" w:rsidP="00CA00FA">
            <w:pPr>
              <w:spacing w:after="200" w:line="276" w:lineRule="auto"/>
              <w:rPr>
                <w:rFonts w:ascii="Arial" w:hAnsi="Arial" w:cs="Arial"/>
              </w:rPr>
            </w:pPr>
            <w:r w:rsidRPr="00CA00FA">
              <w:rPr>
                <w:rFonts w:ascii="Arial" w:hAnsi="Arial" w:cs="Arial"/>
              </w:rPr>
              <w:t>Водонапорная башня</w:t>
            </w:r>
          </w:p>
        </w:tc>
        <w:tc>
          <w:tcPr>
            <w:tcW w:w="3401" w:type="dxa"/>
            <w:gridSpan w:val="2"/>
            <w:tcBorders>
              <w:top w:val="nil"/>
              <w:left w:val="nil"/>
              <w:bottom w:val="single" w:sz="4" w:space="0" w:color="auto"/>
              <w:right w:val="single" w:sz="4" w:space="0" w:color="000000"/>
            </w:tcBorders>
            <w:hideMark/>
          </w:tcPr>
          <w:p w14:paraId="4E12705D"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Каменка, ул.Центральная (вблизи д.21)</w:t>
            </w:r>
          </w:p>
        </w:tc>
        <w:tc>
          <w:tcPr>
            <w:tcW w:w="2126" w:type="dxa"/>
            <w:gridSpan w:val="2"/>
            <w:tcBorders>
              <w:top w:val="nil"/>
              <w:left w:val="nil"/>
              <w:bottom w:val="single" w:sz="4" w:space="0" w:color="auto"/>
              <w:right w:val="single" w:sz="4" w:space="0" w:color="000000"/>
            </w:tcBorders>
            <w:hideMark/>
          </w:tcPr>
          <w:p w14:paraId="346D8025" w14:textId="77777777" w:rsidR="00CA00FA" w:rsidRPr="00CA00FA" w:rsidRDefault="00CA00FA" w:rsidP="00CA00FA">
            <w:pPr>
              <w:spacing w:after="200" w:line="276" w:lineRule="auto"/>
              <w:rPr>
                <w:rFonts w:ascii="Arial" w:hAnsi="Arial" w:cs="Arial"/>
              </w:rPr>
            </w:pPr>
            <w:r w:rsidRPr="00CA00FA">
              <w:rPr>
                <w:rFonts w:ascii="Arial" w:hAnsi="Arial" w:cs="Arial"/>
              </w:rPr>
              <w:t>Объем100,0 куб.м</w:t>
            </w:r>
          </w:p>
        </w:tc>
        <w:tc>
          <w:tcPr>
            <w:tcW w:w="1560" w:type="dxa"/>
            <w:gridSpan w:val="2"/>
            <w:tcBorders>
              <w:top w:val="nil"/>
              <w:left w:val="nil"/>
              <w:bottom w:val="single" w:sz="4" w:space="0" w:color="auto"/>
              <w:right w:val="single" w:sz="4" w:space="0" w:color="000000"/>
            </w:tcBorders>
            <w:vAlign w:val="center"/>
            <w:hideMark/>
          </w:tcPr>
          <w:p w14:paraId="67D9D58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155231,00</w:t>
            </w:r>
          </w:p>
        </w:tc>
        <w:tc>
          <w:tcPr>
            <w:tcW w:w="1275" w:type="dxa"/>
            <w:gridSpan w:val="2"/>
            <w:tcBorders>
              <w:top w:val="nil"/>
              <w:left w:val="nil"/>
              <w:bottom w:val="single" w:sz="4" w:space="0" w:color="auto"/>
              <w:right w:val="single" w:sz="4" w:space="0" w:color="000000"/>
            </w:tcBorders>
            <w:vAlign w:val="center"/>
            <w:hideMark/>
          </w:tcPr>
          <w:p w14:paraId="2AE227F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155231,00</w:t>
            </w:r>
          </w:p>
        </w:tc>
        <w:tc>
          <w:tcPr>
            <w:tcW w:w="1406" w:type="dxa"/>
            <w:tcBorders>
              <w:top w:val="nil"/>
              <w:left w:val="nil"/>
              <w:bottom w:val="single" w:sz="4" w:space="0" w:color="auto"/>
              <w:right w:val="single" w:sz="4" w:space="0" w:color="000000"/>
            </w:tcBorders>
            <w:noWrap/>
            <w:vAlign w:val="center"/>
            <w:hideMark/>
          </w:tcPr>
          <w:p w14:paraId="4124DD5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1EE0CE2A" w14:textId="77777777" w:rsidTr="00CA00FA">
        <w:trPr>
          <w:trHeight w:val="784"/>
        </w:trPr>
        <w:tc>
          <w:tcPr>
            <w:tcW w:w="723" w:type="dxa"/>
            <w:gridSpan w:val="2"/>
            <w:tcBorders>
              <w:top w:val="single" w:sz="4" w:space="0" w:color="auto"/>
              <w:left w:val="single" w:sz="4" w:space="0" w:color="000000"/>
              <w:bottom w:val="single" w:sz="4" w:space="0" w:color="000000"/>
              <w:right w:val="single" w:sz="4" w:space="0" w:color="000000"/>
            </w:tcBorders>
            <w:hideMark/>
          </w:tcPr>
          <w:p w14:paraId="3187CAFE" w14:textId="77777777" w:rsidR="00CA00FA" w:rsidRPr="00CA00FA" w:rsidRDefault="00CA00FA" w:rsidP="00CA00FA">
            <w:pPr>
              <w:spacing w:after="200" w:line="276" w:lineRule="auto"/>
              <w:rPr>
                <w:rFonts w:ascii="Arial" w:hAnsi="Arial" w:cs="Arial"/>
              </w:rPr>
            </w:pPr>
            <w:r w:rsidRPr="00CA00FA">
              <w:rPr>
                <w:rFonts w:ascii="Arial" w:hAnsi="Arial" w:cs="Arial"/>
              </w:rPr>
              <w:t>41</w:t>
            </w:r>
          </w:p>
        </w:tc>
        <w:tc>
          <w:tcPr>
            <w:tcW w:w="1701" w:type="dxa"/>
            <w:gridSpan w:val="2"/>
            <w:tcBorders>
              <w:top w:val="single" w:sz="4" w:space="0" w:color="auto"/>
              <w:left w:val="single" w:sz="4" w:space="0" w:color="000000"/>
              <w:bottom w:val="single" w:sz="4" w:space="0" w:color="000000"/>
              <w:right w:val="single" w:sz="4" w:space="0" w:color="000000"/>
            </w:tcBorders>
            <w:hideMark/>
          </w:tcPr>
          <w:p w14:paraId="4183364F" w14:textId="77777777" w:rsidR="00CA00FA" w:rsidRPr="00CA00FA" w:rsidRDefault="00CA00FA" w:rsidP="00CA00FA">
            <w:pPr>
              <w:spacing w:after="200" w:line="276" w:lineRule="auto"/>
              <w:rPr>
                <w:rFonts w:ascii="Arial" w:hAnsi="Arial" w:cs="Arial"/>
              </w:rPr>
            </w:pPr>
            <w:r w:rsidRPr="00CA00FA">
              <w:rPr>
                <w:rFonts w:ascii="Arial" w:hAnsi="Arial" w:cs="Arial"/>
              </w:rPr>
              <w:t>00000079 СПД</w:t>
            </w:r>
          </w:p>
        </w:tc>
        <w:tc>
          <w:tcPr>
            <w:tcW w:w="2834" w:type="dxa"/>
            <w:gridSpan w:val="2"/>
            <w:tcBorders>
              <w:top w:val="single" w:sz="4" w:space="0" w:color="auto"/>
              <w:left w:val="nil"/>
              <w:bottom w:val="single" w:sz="4" w:space="0" w:color="000000"/>
              <w:right w:val="single" w:sz="4" w:space="0" w:color="000000"/>
            </w:tcBorders>
            <w:hideMark/>
          </w:tcPr>
          <w:p w14:paraId="61C74BD7" w14:textId="77777777" w:rsidR="00CA00FA" w:rsidRPr="00CA00FA" w:rsidRDefault="00CA00FA" w:rsidP="00CA00FA">
            <w:pPr>
              <w:spacing w:after="200" w:line="276" w:lineRule="auto"/>
              <w:rPr>
                <w:rFonts w:ascii="Arial" w:hAnsi="Arial" w:cs="Arial"/>
              </w:rPr>
            </w:pPr>
            <w:r w:rsidRPr="00CA00FA">
              <w:rPr>
                <w:rFonts w:ascii="Arial" w:hAnsi="Arial" w:cs="Arial"/>
              </w:rPr>
              <w:t>Водопроводная сеть</w:t>
            </w:r>
          </w:p>
        </w:tc>
        <w:tc>
          <w:tcPr>
            <w:tcW w:w="3401" w:type="dxa"/>
            <w:gridSpan w:val="2"/>
            <w:tcBorders>
              <w:top w:val="single" w:sz="4" w:space="0" w:color="auto"/>
              <w:left w:val="nil"/>
              <w:bottom w:val="single" w:sz="4" w:space="0" w:color="000000"/>
              <w:right w:val="single" w:sz="4" w:space="0" w:color="000000"/>
            </w:tcBorders>
            <w:hideMark/>
          </w:tcPr>
          <w:p w14:paraId="35B55A76"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Каменка,(от ул. Центральная, дом 21 до ул. Центральная, д.1,ул. Парковая,(от д.1 до д.28).</w:t>
            </w:r>
          </w:p>
        </w:tc>
        <w:tc>
          <w:tcPr>
            <w:tcW w:w="2126" w:type="dxa"/>
            <w:gridSpan w:val="2"/>
            <w:tcBorders>
              <w:top w:val="single" w:sz="4" w:space="0" w:color="auto"/>
              <w:left w:val="nil"/>
              <w:bottom w:val="single" w:sz="4" w:space="0" w:color="000000"/>
              <w:right w:val="single" w:sz="4" w:space="0" w:color="000000"/>
            </w:tcBorders>
            <w:hideMark/>
          </w:tcPr>
          <w:p w14:paraId="095C352A"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Стальная, протяженность </w:t>
            </w:r>
            <w:smartTag w:uri="urn:schemas-microsoft-com:office:smarttags" w:element="metricconverter">
              <w:smartTagPr>
                <w:attr w:name="ProductID" w:val="1230,0 м"/>
              </w:smartTagPr>
              <w:r w:rsidRPr="00CA00FA">
                <w:rPr>
                  <w:rFonts w:ascii="Arial" w:hAnsi="Arial" w:cs="Arial"/>
                </w:rPr>
                <w:t>1230,0 м</w:t>
              </w:r>
            </w:smartTag>
            <w:r w:rsidRPr="00CA00FA">
              <w:rPr>
                <w:rFonts w:ascii="Arial" w:hAnsi="Arial" w:cs="Arial"/>
              </w:rPr>
              <w:t xml:space="preserve">, диаметр </w:t>
            </w:r>
            <w:smartTag w:uri="urn:schemas-microsoft-com:office:smarttags" w:element="metricconverter">
              <w:smartTagPr>
                <w:attr w:name="ProductID" w:val="100,0 мм"/>
              </w:smartTagPr>
              <w:r w:rsidRPr="00CA00FA">
                <w:rPr>
                  <w:rFonts w:ascii="Arial" w:hAnsi="Arial" w:cs="Arial"/>
                </w:rPr>
                <w:t>100,0 мм</w:t>
              </w:r>
            </w:smartTag>
          </w:p>
        </w:tc>
        <w:tc>
          <w:tcPr>
            <w:tcW w:w="1560" w:type="dxa"/>
            <w:gridSpan w:val="2"/>
            <w:tcBorders>
              <w:top w:val="single" w:sz="4" w:space="0" w:color="auto"/>
              <w:left w:val="nil"/>
              <w:bottom w:val="single" w:sz="4" w:space="0" w:color="000000"/>
              <w:right w:val="single" w:sz="4" w:space="0" w:color="000000"/>
            </w:tcBorders>
            <w:vAlign w:val="center"/>
            <w:hideMark/>
          </w:tcPr>
          <w:p w14:paraId="31704CF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93815,00</w:t>
            </w:r>
          </w:p>
        </w:tc>
        <w:tc>
          <w:tcPr>
            <w:tcW w:w="1275" w:type="dxa"/>
            <w:gridSpan w:val="2"/>
            <w:tcBorders>
              <w:top w:val="single" w:sz="4" w:space="0" w:color="auto"/>
              <w:left w:val="nil"/>
              <w:bottom w:val="single" w:sz="4" w:space="0" w:color="000000"/>
              <w:right w:val="single" w:sz="4" w:space="0" w:color="000000"/>
            </w:tcBorders>
            <w:vAlign w:val="center"/>
            <w:hideMark/>
          </w:tcPr>
          <w:p w14:paraId="3C46AA1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93815,00</w:t>
            </w:r>
          </w:p>
        </w:tc>
        <w:tc>
          <w:tcPr>
            <w:tcW w:w="1406" w:type="dxa"/>
            <w:tcBorders>
              <w:top w:val="single" w:sz="4" w:space="0" w:color="auto"/>
              <w:left w:val="nil"/>
              <w:bottom w:val="single" w:sz="4" w:space="0" w:color="000000"/>
              <w:right w:val="single" w:sz="4" w:space="0" w:color="000000"/>
            </w:tcBorders>
            <w:noWrap/>
            <w:vAlign w:val="center"/>
            <w:hideMark/>
          </w:tcPr>
          <w:p w14:paraId="7DF79A2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12823AD6" w14:textId="77777777" w:rsidTr="00CA00FA">
        <w:trPr>
          <w:trHeight w:val="796"/>
        </w:trPr>
        <w:tc>
          <w:tcPr>
            <w:tcW w:w="723" w:type="dxa"/>
            <w:gridSpan w:val="2"/>
            <w:tcBorders>
              <w:top w:val="nil"/>
              <w:left w:val="single" w:sz="4" w:space="0" w:color="000000"/>
              <w:bottom w:val="single" w:sz="4" w:space="0" w:color="auto"/>
              <w:right w:val="single" w:sz="4" w:space="0" w:color="000000"/>
            </w:tcBorders>
            <w:hideMark/>
          </w:tcPr>
          <w:p w14:paraId="3151E392" w14:textId="77777777" w:rsidR="00CA00FA" w:rsidRPr="00CA00FA" w:rsidRDefault="00CA00FA" w:rsidP="00CA00FA">
            <w:pPr>
              <w:spacing w:after="200" w:line="276" w:lineRule="auto"/>
              <w:rPr>
                <w:rFonts w:ascii="Arial" w:hAnsi="Arial" w:cs="Arial"/>
              </w:rPr>
            </w:pPr>
            <w:r w:rsidRPr="00CA00FA">
              <w:rPr>
                <w:rFonts w:ascii="Arial" w:hAnsi="Arial" w:cs="Arial"/>
              </w:rPr>
              <w:t>42</w:t>
            </w:r>
          </w:p>
        </w:tc>
        <w:tc>
          <w:tcPr>
            <w:tcW w:w="1701" w:type="dxa"/>
            <w:gridSpan w:val="2"/>
            <w:tcBorders>
              <w:top w:val="nil"/>
              <w:left w:val="single" w:sz="4" w:space="0" w:color="000000"/>
              <w:bottom w:val="single" w:sz="4" w:space="0" w:color="auto"/>
              <w:right w:val="single" w:sz="4" w:space="0" w:color="000000"/>
            </w:tcBorders>
            <w:hideMark/>
          </w:tcPr>
          <w:p w14:paraId="2D94285D" w14:textId="77777777" w:rsidR="00CA00FA" w:rsidRPr="00CA00FA" w:rsidRDefault="00CA00FA" w:rsidP="00CA00FA">
            <w:pPr>
              <w:spacing w:after="200" w:line="276" w:lineRule="auto"/>
              <w:rPr>
                <w:rFonts w:ascii="Arial" w:hAnsi="Arial" w:cs="Arial"/>
              </w:rPr>
            </w:pPr>
            <w:r w:rsidRPr="00CA00FA">
              <w:rPr>
                <w:rFonts w:ascii="Arial" w:hAnsi="Arial" w:cs="Arial"/>
              </w:rPr>
              <w:t>00000080СПД</w:t>
            </w:r>
          </w:p>
        </w:tc>
        <w:tc>
          <w:tcPr>
            <w:tcW w:w="2834" w:type="dxa"/>
            <w:gridSpan w:val="2"/>
            <w:tcBorders>
              <w:top w:val="nil"/>
              <w:left w:val="nil"/>
              <w:bottom w:val="single" w:sz="4" w:space="0" w:color="auto"/>
              <w:right w:val="single" w:sz="4" w:space="0" w:color="000000"/>
            </w:tcBorders>
            <w:hideMark/>
          </w:tcPr>
          <w:p w14:paraId="27DD46D6" w14:textId="77777777" w:rsidR="00CA00FA" w:rsidRPr="00CA00FA" w:rsidRDefault="00CA00FA" w:rsidP="00CA00FA">
            <w:pPr>
              <w:spacing w:after="200" w:line="276" w:lineRule="auto"/>
              <w:rPr>
                <w:rFonts w:ascii="Arial" w:hAnsi="Arial" w:cs="Arial"/>
              </w:rPr>
            </w:pPr>
            <w:r w:rsidRPr="00CA00FA">
              <w:rPr>
                <w:rFonts w:ascii="Arial" w:hAnsi="Arial" w:cs="Arial"/>
              </w:rPr>
              <w:t>Водопроводная сеть</w:t>
            </w:r>
          </w:p>
        </w:tc>
        <w:tc>
          <w:tcPr>
            <w:tcW w:w="3401" w:type="dxa"/>
            <w:gridSpan w:val="2"/>
            <w:tcBorders>
              <w:top w:val="nil"/>
              <w:left w:val="nil"/>
              <w:bottom w:val="single" w:sz="4" w:space="0" w:color="auto"/>
              <w:right w:val="single" w:sz="4" w:space="0" w:color="000000"/>
            </w:tcBorders>
            <w:hideMark/>
          </w:tcPr>
          <w:p w14:paraId="6EF34B6B"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Каменка, ул. Прудовая, (от дома 1 до д.11)</w:t>
            </w:r>
          </w:p>
        </w:tc>
        <w:tc>
          <w:tcPr>
            <w:tcW w:w="2126" w:type="dxa"/>
            <w:gridSpan w:val="2"/>
            <w:tcBorders>
              <w:top w:val="nil"/>
              <w:left w:val="nil"/>
              <w:bottom w:val="single" w:sz="4" w:space="0" w:color="auto"/>
              <w:right w:val="single" w:sz="4" w:space="0" w:color="000000"/>
            </w:tcBorders>
            <w:hideMark/>
          </w:tcPr>
          <w:p w14:paraId="06A1333F"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Асбоцементная, протяженность </w:t>
            </w:r>
            <w:smartTag w:uri="urn:schemas-microsoft-com:office:smarttags" w:element="metricconverter">
              <w:smartTagPr>
                <w:attr w:name="ProductID" w:val="218,0 м"/>
              </w:smartTagPr>
              <w:r w:rsidRPr="00CA00FA">
                <w:rPr>
                  <w:rFonts w:ascii="Arial" w:hAnsi="Arial" w:cs="Arial"/>
                </w:rPr>
                <w:t>218,0 м</w:t>
              </w:r>
            </w:smartTag>
            <w:r w:rsidRPr="00CA00FA">
              <w:rPr>
                <w:rFonts w:ascii="Arial" w:hAnsi="Arial" w:cs="Arial"/>
              </w:rPr>
              <w:t xml:space="preserve">, диаметр </w:t>
            </w:r>
            <w:smartTag w:uri="urn:schemas-microsoft-com:office:smarttags" w:element="metricconverter">
              <w:smartTagPr>
                <w:attr w:name="ProductID" w:val="100,0 мм"/>
              </w:smartTagPr>
              <w:r w:rsidRPr="00CA00FA">
                <w:rPr>
                  <w:rFonts w:ascii="Arial" w:hAnsi="Arial" w:cs="Arial"/>
                </w:rPr>
                <w:t>100,0 мм</w:t>
              </w:r>
            </w:smartTag>
          </w:p>
        </w:tc>
        <w:tc>
          <w:tcPr>
            <w:tcW w:w="1560" w:type="dxa"/>
            <w:gridSpan w:val="2"/>
            <w:tcBorders>
              <w:top w:val="nil"/>
              <w:left w:val="nil"/>
              <w:bottom w:val="single" w:sz="4" w:space="0" w:color="auto"/>
              <w:right w:val="single" w:sz="4" w:space="0" w:color="000000"/>
            </w:tcBorders>
            <w:vAlign w:val="center"/>
            <w:hideMark/>
          </w:tcPr>
          <w:p w14:paraId="7137B69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14469,00</w:t>
            </w:r>
          </w:p>
        </w:tc>
        <w:tc>
          <w:tcPr>
            <w:tcW w:w="1275" w:type="dxa"/>
            <w:gridSpan w:val="2"/>
            <w:tcBorders>
              <w:top w:val="nil"/>
              <w:left w:val="nil"/>
              <w:bottom w:val="single" w:sz="4" w:space="0" w:color="auto"/>
              <w:right w:val="single" w:sz="4" w:space="0" w:color="000000"/>
            </w:tcBorders>
            <w:vAlign w:val="center"/>
            <w:hideMark/>
          </w:tcPr>
          <w:p w14:paraId="01650D10"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14469,00</w:t>
            </w:r>
          </w:p>
        </w:tc>
        <w:tc>
          <w:tcPr>
            <w:tcW w:w="1406" w:type="dxa"/>
            <w:tcBorders>
              <w:top w:val="nil"/>
              <w:left w:val="nil"/>
              <w:bottom w:val="single" w:sz="4" w:space="0" w:color="auto"/>
              <w:right w:val="single" w:sz="4" w:space="0" w:color="000000"/>
            </w:tcBorders>
            <w:noWrap/>
            <w:vAlign w:val="center"/>
            <w:hideMark/>
          </w:tcPr>
          <w:p w14:paraId="1CB2CD7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6D14E726" w14:textId="77777777" w:rsidTr="00CA00FA">
        <w:trPr>
          <w:trHeight w:val="736"/>
        </w:trPr>
        <w:tc>
          <w:tcPr>
            <w:tcW w:w="723" w:type="dxa"/>
            <w:gridSpan w:val="2"/>
            <w:tcBorders>
              <w:top w:val="single" w:sz="4" w:space="0" w:color="auto"/>
              <w:left w:val="single" w:sz="4" w:space="0" w:color="auto"/>
              <w:bottom w:val="single" w:sz="4" w:space="0" w:color="auto"/>
              <w:right w:val="single" w:sz="4" w:space="0" w:color="auto"/>
            </w:tcBorders>
            <w:hideMark/>
          </w:tcPr>
          <w:p w14:paraId="2917DD7A" w14:textId="77777777" w:rsidR="00CA00FA" w:rsidRPr="00CA00FA" w:rsidRDefault="00CA00FA" w:rsidP="00CA00FA">
            <w:pPr>
              <w:spacing w:after="200" w:line="276" w:lineRule="auto"/>
              <w:rPr>
                <w:rFonts w:ascii="Arial" w:hAnsi="Arial" w:cs="Arial"/>
              </w:rPr>
            </w:pPr>
            <w:r w:rsidRPr="00CA00FA">
              <w:rPr>
                <w:rFonts w:ascii="Arial" w:hAnsi="Arial" w:cs="Arial"/>
              </w:rPr>
              <w:t>43</w:t>
            </w:r>
          </w:p>
        </w:tc>
        <w:tc>
          <w:tcPr>
            <w:tcW w:w="1701" w:type="dxa"/>
            <w:gridSpan w:val="2"/>
            <w:tcBorders>
              <w:top w:val="single" w:sz="4" w:space="0" w:color="auto"/>
              <w:left w:val="single" w:sz="4" w:space="0" w:color="auto"/>
              <w:bottom w:val="single" w:sz="4" w:space="0" w:color="auto"/>
              <w:right w:val="single" w:sz="4" w:space="0" w:color="auto"/>
            </w:tcBorders>
            <w:hideMark/>
          </w:tcPr>
          <w:p w14:paraId="13985638" w14:textId="77777777" w:rsidR="00CA00FA" w:rsidRPr="00CA00FA" w:rsidRDefault="00CA00FA" w:rsidP="00CA00FA">
            <w:pPr>
              <w:spacing w:after="200" w:line="276" w:lineRule="auto"/>
              <w:rPr>
                <w:rFonts w:ascii="Arial" w:hAnsi="Arial" w:cs="Arial"/>
              </w:rPr>
            </w:pPr>
            <w:r w:rsidRPr="00CA00FA">
              <w:rPr>
                <w:rFonts w:ascii="Arial" w:hAnsi="Arial" w:cs="Arial"/>
              </w:rPr>
              <w:t>00000122 СПД</w:t>
            </w:r>
          </w:p>
        </w:tc>
        <w:tc>
          <w:tcPr>
            <w:tcW w:w="2834" w:type="dxa"/>
            <w:gridSpan w:val="2"/>
            <w:tcBorders>
              <w:top w:val="single" w:sz="4" w:space="0" w:color="auto"/>
              <w:left w:val="single" w:sz="4" w:space="0" w:color="auto"/>
              <w:bottom w:val="single" w:sz="4" w:space="0" w:color="auto"/>
              <w:right w:val="single" w:sz="4" w:space="0" w:color="auto"/>
            </w:tcBorders>
            <w:hideMark/>
          </w:tcPr>
          <w:p w14:paraId="563069B6" w14:textId="77777777" w:rsidR="00CA00FA" w:rsidRPr="00CA00FA" w:rsidRDefault="00CA00FA" w:rsidP="00CA00FA">
            <w:pPr>
              <w:spacing w:after="200" w:line="276" w:lineRule="auto"/>
              <w:rPr>
                <w:rFonts w:ascii="Arial" w:hAnsi="Arial" w:cs="Arial"/>
              </w:rPr>
            </w:pPr>
            <w:r w:rsidRPr="00CA00FA">
              <w:rPr>
                <w:rFonts w:ascii="Arial" w:hAnsi="Arial" w:cs="Arial"/>
              </w:rPr>
              <w:t>Канализационная сеть</w:t>
            </w:r>
          </w:p>
        </w:tc>
        <w:tc>
          <w:tcPr>
            <w:tcW w:w="3401" w:type="dxa"/>
            <w:gridSpan w:val="2"/>
            <w:tcBorders>
              <w:top w:val="single" w:sz="4" w:space="0" w:color="auto"/>
              <w:left w:val="single" w:sz="4" w:space="0" w:color="auto"/>
              <w:bottom w:val="single" w:sz="4" w:space="0" w:color="auto"/>
              <w:right w:val="single" w:sz="4" w:space="0" w:color="auto"/>
            </w:tcBorders>
            <w:hideMark/>
          </w:tcPr>
          <w:p w14:paraId="1A5458A1"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Каменка, ул. Центральная, ( от д.7 до д.21)</w:t>
            </w:r>
          </w:p>
        </w:tc>
        <w:tc>
          <w:tcPr>
            <w:tcW w:w="2126" w:type="dxa"/>
            <w:gridSpan w:val="2"/>
            <w:tcBorders>
              <w:top w:val="single" w:sz="4" w:space="0" w:color="auto"/>
              <w:left w:val="single" w:sz="4" w:space="0" w:color="auto"/>
              <w:bottom w:val="single" w:sz="4" w:space="0" w:color="auto"/>
              <w:right w:val="single" w:sz="4" w:space="0" w:color="auto"/>
            </w:tcBorders>
            <w:hideMark/>
          </w:tcPr>
          <w:p w14:paraId="30D8CAB1"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Керамическая, протяженность </w:t>
            </w:r>
            <w:smartTag w:uri="urn:schemas-microsoft-com:office:smarttags" w:element="metricconverter">
              <w:smartTagPr>
                <w:attr w:name="ProductID" w:val="414,0 м"/>
              </w:smartTagPr>
              <w:r w:rsidRPr="00CA00FA">
                <w:rPr>
                  <w:rFonts w:ascii="Arial" w:hAnsi="Arial" w:cs="Arial"/>
                </w:rPr>
                <w:t>414,0 м</w:t>
              </w:r>
            </w:smartTag>
            <w:r w:rsidRPr="00CA00FA">
              <w:rPr>
                <w:rFonts w:ascii="Arial" w:hAnsi="Arial" w:cs="Arial"/>
              </w:rPr>
              <w:t xml:space="preserve">, диаметр </w:t>
            </w:r>
            <w:smartTag w:uri="urn:schemas-microsoft-com:office:smarttags" w:element="metricconverter">
              <w:smartTagPr>
                <w:attr w:name="ProductID" w:val="150,0 мм"/>
              </w:smartTagPr>
              <w:r w:rsidRPr="00CA00FA">
                <w:rPr>
                  <w:rFonts w:ascii="Arial" w:hAnsi="Arial" w:cs="Arial"/>
                </w:rPr>
                <w:t>150,0 мм</w:t>
              </w:r>
            </w:smartTag>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07E4B69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46423,00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6C3E04A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46423,00</w:t>
            </w:r>
          </w:p>
        </w:tc>
        <w:tc>
          <w:tcPr>
            <w:tcW w:w="1406" w:type="dxa"/>
            <w:tcBorders>
              <w:top w:val="single" w:sz="4" w:space="0" w:color="auto"/>
              <w:left w:val="single" w:sz="4" w:space="0" w:color="auto"/>
              <w:bottom w:val="single" w:sz="4" w:space="0" w:color="auto"/>
              <w:right w:val="single" w:sz="4" w:space="0" w:color="auto"/>
            </w:tcBorders>
            <w:noWrap/>
            <w:vAlign w:val="center"/>
            <w:hideMark/>
          </w:tcPr>
          <w:p w14:paraId="2245DBF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6A1A1B95" w14:textId="77777777" w:rsidTr="00CA00FA">
        <w:trPr>
          <w:trHeight w:val="845"/>
        </w:trPr>
        <w:tc>
          <w:tcPr>
            <w:tcW w:w="723" w:type="dxa"/>
            <w:gridSpan w:val="2"/>
            <w:tcBorders>
              <w:top w:val="single" w:sz="4" w:space="0" w:color="auto"/>
              <w:left w:val="single" w:sz="4" w:space="0" w:color="auto"/>
              <w:bottom w:val="single" w:sz="4" w:space="0" w:color="auto"/>
              <w:right w:val="single" w:sz="4" w:space="0" w:color="auto"/>
            </w:tcBorders>
            <w:hideMark/>
          </w:tcPr>
          <w:p w14:paraId="55F49B22" w14:textId="77777777" w:rsidR="00CA00FA" w:rsidRPr="00CA00FA" w:rsidRDefault="00CA00FA" w:rsidP="00CA00FA">
            <w:pPr>
              <w:spacing w:after="200" w:line="276" w:lineRule="auto"/>
              <w:rPr>
                <w:rFonts w:ascii="Arial" w:hAnsi="Arial" w:cs="Arial"/>
              </w:rPr>
            </w:pPr>
            <w:r w:rsidRPr="00CA00FA">
              <w:rPr>
                <w:rFonts w:ascii="Arial" w:hAnsi="Arial" w:cs="Arial"/>
              </w:rPr>
              <w:t>44</w:t>
            </w:r>
          </w:p>
        </w:tc>
        <w:tc>
          <w:tcPr>
            <w:tcW w:w="1701" w:type="dxa"/>
            <w:gridSpan w:val="2"/>
            <w:tcBorders>
              <w:top w:val="single" w:sz="4" w:space="0" w:color="auto"/>
              <w:left w:val="single" w:sz="4" w:space="0" w:color="auto"/>
              <w:bottom w:val="single" w:sz="4" w:space="0" w:color="auto"/>
              <w:right w:val="single" w:sz="4" w:space="0" w:color="000000"/>
            </w:tcBorders>
            <w:hideMark/>
          </w:tcPr>
          <w:p w14:paraId="23F04AC9" w14:textId="77777777" w:rsidR="00CA00FA" w:rsidRPr="00CA00FA" w:rsidRDefault="00CA00FA" w:rsidP="00CA00FA">
            <w:pPr>
              <w:spacing w:after="200" w:line="276" w:lineRule="auto"/>
              <w:rPr>
                <w:rFonts w:ascii="Arial" w:hAnsi="Arial" w:cs="Arial"/>
              </w:rPr>
            </w:pPr>
            <w:r w:rsidRPr="00CA00FA">
              <w:rPr>
                <w:rFonts w:ascii="Arial" w:hAnsi="Arial" w:cs="Arial"/>
              </w:rPr>
              <w:t>00000123 СПД</w:t>
            </w:r>
          </w:p>
        </w:tc>
        <w:tc>
          <w:tcPr>
            <w:tcW w:w="2834" w:type="dxa"/>
            <w:gridSpan w:val="2"/>
            <w:tcBorders>
              <w:top w:val="single" w:sz="4" w:space="0" w:color="auto"/>
              <w:left w:val="nil"/>
              <w:bottom w:val="single" w:sz="4" w:space="0" w:color="auto"/>
              <w:right w:val="single" w:sz="4" w:space="0" w:color="000000"/>
            </w:tcBorders>
            <w:hideMark/>
          </w:tcPr>
          <w:p w14:paraId="5471B5EB" w14:textId="77777777" w:rsidR="00CA00FA" w:rsidRPr="00CA00FA" w:rsidRDefault="00CA00FA" w:rsidP="00CA00FA">
            <w:pPr>
              <w:spacing w:after="200" w:line="276" w:lineRule="auto"/>
              <w:rPr>
                <w:rFonts w:ascii="Arial" w:hAnsi="Arial" w:cs="Arial"/>
              </w:rPr>
            </w:pPr>
            <w:r w:rsidRPr="00CA00FA">
              <w:rPr>
                <w:rFonts w:ascii="Arial" w:hAnsi="Arial" w:cs="Arial"/>
              </w:rPr>
              <w:t>Канализационная сеть</w:t>
            </w:r>
          </w:p>
        </w:tc>
        <w:tc>
          <w:tcPr>
            <w:tcW w:w="3401" w:type="dxa"/>
            <w:gridSpan w:val="2"/>
            <w:tcBorders>
              <w:top w:val="single" w:sz="4" w:space="0" w:color="auto"/>
              <w:left w:val="nil"/>
              <w:bottom w:val="single" w:sz="4" w:space="0" w:color="auto"/>
              <w:right w:val="single" w:sz="4" w:space="0" w:color="000000"/>
            </w:tcBorders>
            <w:hideMark/>
          </w:tcPr>
          <w:p w14:paraId="295CDB5A"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МО, го Кашира, д. Каменка, ул. Центральная, ( от д.1 до </w:t>
            </w:r>
            <w:r w:rsidRPr="00CA00FA">
              <w:rPr>
                <w:rFonts w:ascii="Arial" w:hAnsi="Arial" w:cs="Arial"/>
              </w:rPr>
              <w:lastRenderedPageBreak/>
              <w:t>д.15)</w:t>
            </w:r>
          </w:p>
        </w:tc>
        <w:tc>
          <w:tcPr>
            <w:tcW w:w="2126" w:type="dxa"/>
            <w:gridSpan w:val="2"/>
            <w:tcBorders>
              <w:top w:val="single" w:sz="4" w:space="0" w:color="auto"/>
              <w:left w:val="nil"/>
              <w:bottom w:val="single" w:sz="4" w:space="0" w:color="auto"/>
              <w:right w:val="single" w:sz="4" w:space="0" w:color="auto"/>
            </w:tcBorders>
            <w:hideMark/>
          </w:tcPr>
          <w:p w14:paraId="6A57E382" w14:textId="77777777" w:rsidR="00CA00FA" w:rsidRPr="00CA00FA" w:rsidRDefault="00CA00FA" w:rsidP="00CA00FA">
            <w:pPr>
              <w:spacing w:after="200" w:line="276" w:lineRule="auto"/>
              <w:rPr>
                <w:rFonts w:ascii="Arial" w:hAnsi="Arial" w:cs="Arial"/>
              </w:rPr>
            </w:pPr>
            <w:r w:rsidRPr="00CA00FA">
              <w:rPr>
                <w:rFonts w:ascii="Arial" w:hAnsi="Arial" w:cs="Arial"/>
              </w:rPr>
              <w:lastRenderedPageBreak/>
              <w:t xml:space="preserve">Керамическая, протяженность1262,0 м, </w:t>
            </w:r>
            <w:r w:rsidRPr="00CA00FA">
              <w:rPr>
                <w:rFonts w:ascii="Arial" w:hAnsi="Arial" w:cs="Arial"/>
              </w:rPr>
              <w:lastRenderedPageBreak/>
              <w:t xml:space="preserve">диаметр </w:t>
            </w:r>
            <w:smartTag w:uri="urn:schemas-microsoft-com:office:smarttags" w:element="metricconverter">
              <w:smartTagPr>
                <w:attr w:name="ProductID" w:val="200,0 мм"/>
              </w:smartTagPr>
              <w:r w:rsidRPr="00CA00FA">
                <w:rPr>
                  <w:rFonts w:ascii="Arial" w:hAnsi="Arial" w:cs="Arial"/>
                </w:rPr>
                <w:t>200,0 мм</w:t>
              </w:r>
            </w:smartTag>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48BFEDEF" w14:textId="77777777" w:rsidR="00CA00FA" w:rsidRPr="00CA00FA" w:rsidRDefault="00CA00FA" w:rsidP="00CA00FA">
            <w:pPr>
              <w:spacing w:after="200" w:line="276" w:lineRule="auto"/>
              <w:jc w:val="center"/>
              <w:rPr>
                <w:rFonts w:ascii="Arial" w:hAnsi="Arial" w:cs="Arial"/>
              </w:rPr>
            </w:pPr>
            <w:r w:rsidRPr="00CA00FA">
              <w:rPr>
                <w:rFonts w:ascii="Arial" w:hAnsi="Arial" w:cs="Arial"/>
              </w:rPr>
              <w:lastRenderedPageBreak/>
              <w:t>163947,00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0617BF6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163947,00</w:t>
            </w:r>
          </w:p>
        </w:tc>
        <w:tc>
          <w:tcPr>
            <w:tcW w:w="1406" w:type="dxa"/>
            <w:tcBorders>
              <w:top w:val="single" w:sz="4" w:space="0" w:color="auto"/>
              <w:left w:val="single" w:sz="4" w:space="0" w:color="auto"/>
              <w:bottom w:val="single" w:sz="4" w:space="0" w:color="auto"/>
              <w:right w:val="single" w:sz="4" w:space="0" w:color="auto"/>
            </w:tcBorders>
            <w:noWrap/>
            <w:vAlign w:val="center"/>
            <w:hideMark/>
          </w:tcPr>
          <w:p w14:paraId="581649C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43169DB5" w14:textId="77777777" w:rsidTr="00CA00FA">
        <w:trPr>
          <w:trHeight w:val="559"/>
        </w:trPr>
        <w:tc>
          <w:tcPr>
            <w:tcW w:w="723" w:type="dxa"/>
            <w:gridSpan w:val="2"/>
            <w:tcBorders>
              <w:top w:val="single" w:sz="4" w:space="0" w:color="auto"/>
              <w:left w:val="single" w:sz="4" w:space="0" w:color="000000"/>
              <w:bottom w:val="single" w:sz="4" w:space="0" w:color="auto"/>
              <w:right w:val="single" w:sz="4" w:space="0" w:color="000000"/>
            </w:tcBorders>
            <w:hideMark/>
          </w:tcPr>
          <w:p w14:paraId="06A1025E" w14:textId="77777777" w:rsidR="00CA00FA" w:rsidRPr="00CA00FA" w:rsidRDefault="00CA00FA" w:rsidP="00CA00FA">
            <w:pPr>
              <w:spacing w:after="200" w:line="276" w:lineRule="auto"/>
              <w:rPr>
                <w:rFonts w:ascii="Arial" w:hAnsi="Arial" w:cs="Arial"/>
              </w:rPr>
            </w:pPr>
            <w:r w:rsidRPr="00CA00FA">
              <w:rPr>
                <w:rFonts w:ascii="Arial" w:hAnsi="Arial" w:cs="Arial"/>
              </w:rPr>
              <w:t>45</w:t>
            </w:r>
          </w:p>
        </w:tc>
        <w:tc>
          <w:tcPr>
            <w:tcW w:w="1701" w:type="dxa"/>
            <w:gridSpan w:val="2"/>
            <w:tcBorders>
              <w:top w:val="single" w:sz="4" w:space="0" w:color="auto"/>
              <w:left w:val="single" w:sz="4" w:space="0" w:color="000000"/>
              <w:bottom w:val="single" w:sz="4" w:space="0" w:color="auto"/>
              <w:right w:val="single" w:sz="4" w:space="0" w:color="000000"/>
            </w:tcBorders>
            <w:hideMark/>
          </w:tcPr>
          <w:p w14:paraId="69E47E74" w14:textId="77777777" w:rsidR="00CA00FA" w:rsidRPr="00CA00FA" w:rsidRDefault="00CA00FA" w:rsidP="00CA00FA">
            <w:pPr>
              <w:spacing w:after="200" w:line="276" w:lineRule="auto"/>
              <w:rPr>
                <w:rFonts w:ascii="Arial" w:hAnsi="Arial" w:cs="Arial"/>
              </w:rPr>
            </w:pPr>
            <w:r w:rsidRPr="00CA00FA">
              <w:rPr>
                <w:rFonts w:ascii="Arial" w:hAnsi="Arial" w:cs="Arial"/>
              </w:rPr>
              <w:t>00000028 СПД</w:t>
            </w:r>
          </w:p>
        </w:tc>
        <w:tc>
          <w:tcPr>
            <w:tcW w:w="2834" w:type="dxa"/>
            <w:gridSpan w:val="2"/>
            <w:tcBorders>
              <w:top w:val="single" w:sz="4" w:space="0" w:color="auto"/>
              <w:left w:val="nil"/>
              <w:bottom w:val="single" w:sz="4" w:space="0" w:color="auto"/>
              <w:right w:val="single" w:sz="4" w:space="0" w:color="000000"/>
            </w:tcBorders>
            <w:hideMark/>
          </w:tcPr>
          <w:p w14:paraId="7DD40BB8" w14:textId="77777777" w:rsidR="00CA00FA" w:rsidRPr="00CA00FA" w:rsidRDefault="00CA00FA" w:rsidP="00CA00FA">
            <w:pPr>
              <w:spacing w:after="200" w:line="276" w:lineRule="auto"/>
              <w:rPr>
                <w:rFonts w:ascii="Arial" w:hAnsi="Arial" w:cs="Arial"/>
              </w:rPr>
            </w:pPr>
            <w:r w:rsidRPr="00CA00FA">
              <w:rPr>
                <w:rFonts w:ascii="Arial" w:hAnsi="Arial" w:cs="Arial"/>
              </w:rPr>
              <w:t>Артезианская скважина</w:t>
            </w:r>
          </w:p>
        </w:tc>
        <w:tc>
          <w:tcPr>
            <w:tcW w:w="3401" w:type="dxa"/>
            <w:gridSpan w:val="2"/>
            <w:tcBorders>
              <w:top w:val="single" w:sz="4" w:space="0" w:color="auto"/>
              <w:left w:val="nil"/>
              <w:bottom w:val="single" w:sz="4" w:space="0" w:color="auto"/>
              <w:right w:val="single" w:sz="4" w:space="0" w:color="000000"/>
            </w:tcBorders>
            <w:hideMark/>
          </w:tcPr>
          <w:p w14:paraId="4AD27B0B"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Бурцево,  ул. Проезжая, (вблизи д.1)</w:t>
            </w:r>
          </w:p>
        </w:tc>
        <w:tc>
          <w:tcPr>
            <w:tcW w:w="2126" w:type="dxa"/>
            <w:gridSpan w:val="2"/>
            <w:tcBorders>
              <w:top w:val="single" w:sz="4" w:space="0" w:color="auto"/>
              <w:left w:val="nil"/>
              <w:bottom w:val="single" w:sz="4" w:space="0" w:color="auto"/>
              <w:right w:val="single" w:sz="4" w:space="0" w:color="000000"/>
            </w:tcBorders>
            <w:hideMark/>
          </w:tcPr>
          <w:p w14:paraId="07C72FBD" w14:textId="77777777" w:rsidR="00CA00FA" w:rsidRPr="00CA00FA" w:rsidRDefault="00CA00FA" w:rsidP="00CA00FA">
            <w:pPr>
              <w:spacing w:after="200" w:line="276" w:lineRule="auto"/>
              <w:rPr>
                <w:rFonts w:ascii="Arial" w:hAnsi="Arial" w:cs="Arial"/>
              </w:rPr>
            </w:pPr>
            <w:r w:rsidRPr="00CA00FA">
              <w:rPr>
                <w:rFonts w:ascii="Arial" w:hAnsi="Arial" w:cs="Arial"/>
              </w:rPr>
              <w:t> </w:t>
            </w:r>
          </w:p>
        </w:tc>
        <w:tc>
          <w:tcPr>
            <w:tcW w:w="1560" w:type="dxa"/>
            <w:gridSpan w:val="2"/>
            <w:tcBorders>
              <w:top w:val="single" w:sz="4" w:space="0" w:color="auto"/>
              <w:left w:val="nil"/>
              <w:bottom w:val="single" w:sz="4" w:space="0" w:color="auto"/>
              <w:right w:val="single" w:sz="4" w:space="0" w:color="000000"/>
            </w:tcBorders>
            <w:vAlign w:val="center"/>
            <w:hideMark/>
          </w:tcPr>
          <w:p w14:paraId="7F7F17D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51484,00</w:t>
            </w:r>
          </w:p>
        </w:tc>
        <w:tc>
          <w:tcPr>
            <w:tcW w:w="1275" w:type="dxa"/>
            <w:gridSpan w:val="2"/>
            <w:tcBorders>
              <w:top w:val="single" w:sz="4" w:space="0" w:color="auto"/>
              <w:left w:val="nil"/>
              <w:bottom w:val="single" w:sz="4" w:space="0" w:color="auto"/>
              <w:right w:val="single" w:sz="4" w:space="0" w:color="000000"/>
            </w:tcBorders>
            <w:vAlign w:val="center"/>
            <w:hideMark/>
          </w:tcPr>
          <w:p w14:paraId="49C34796"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51484,00</w:t>
            </w:r>
          </w:p>
        </w:tc>
        <w:tc>
          <w:tcPr>
            <w:tcW w:w="1406" w:type="dxa"/>
            <w:tcBorders>
              <w:top w:val="single" w:sz="4" w:space="0" w:color="auto"/>
              <w:left w:val="nil"/>
              <w:bottom w:val="single" w:sz="4" w:space="0" w:color="auto"/>
              <w:right w:val="single" w:sz="4" w:space="0" w:color="000000"/>
            </w:tcBorders>
            <w:noWrap/>
            <w:vAlign w:val="center"/>
            <w:hideMark/>
          </w:tcPr>
          <w:p w14:paraId="639E184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6811A34D" w14:textId="77777777" w:rsidTr="00CA00FA">
        <w:trPr>
          <w:trHeight w:val="553"/>
        </w:trPr>
        <w:tc>
          <w:tcPr>
            <w:tcW w:w="723" w:type="dxa"/>
            <w:gridSpan w:val="2"/>
            <w:tcBorders>
              <w:top w:val="single" w:sz="4" w:space="0" w:color="auto"/>
              <w:left w:val="single" w:sz="4" w:space="0" w:color="auto"/>
              <w:bottom w:val="single" w:sz="4" w:space="0" w:color="auto"/>
              <w:right w:val="single" w:sz="4" w:space="0" w:color="auto"/>
            </w:tcBorders>
            <w:hideMark/>
          </w:tcPr>
          <w:p w14:paraId="55AD05E4" w14:textId="77777777" w:rsidR="00CA00FA" w:rsidRPr="00CA00FA" w:rsidRDefault="00CA00FA" w:rsidP="00CA00FA">
            <w:pPr>
              <w:spacing w:after="200" w:line="276" w:lineRule="auto"/>
              <w:rPr>
                <w:rFonts w:ascii="Arial" w:hAnsi="Arial" w:cs="Arial"/>
              </w:rPr>
            </w:pPr>
            <w:r w:rsidRPr="00CA00FA">
              <w:rPr>
                <w:rFonts w:ascii="Arial" w:hAnsi="Arial" w:cs="Arial"/>
              </w:rPr>
              <w:t>46</w:t>
            </w:r>
          </w:p>
        </w:tc>
        <w:tc>
          <w:tcPr>
            <w:tcW w:w="1701" w:type="dxa"/>
            <w:gridSpan w:val="2"/>
            <w:tcBorders>
              <w:top w:val="single" w:sz="4" w:space="0" w:color="auto"/>
              <w:left w:val="single" w:sz="4" w:space="0" w:color="auto"/>
              <w:bottom w:val="single" w:sz="4" w:space="0" w:color="auto"/>
              <w:right w:val="single" w:sz="4" w:space="0" w:color="auto"/>
            </w:tcBorders>
            <w:hideMark/>
          </w:tcPr>
          <w:p w14:paraId="69C7CD33" w14:textId="77777777" w:rsidR="00CA00FA" w:rsidRPr="00CA00FA" w:rsidRDefault="00CA00FA" w:rsidP="00CA00FA">
            <w:pPr>
              <w:spacing w:after="200" w:line="276" w:lineRule="auto"/>
              <w:rPr>
                <w:rFonts w:ascii="Arial" w:hAnsi="Arial" w:cs="Arial"/>
              </w:rPr>
            </w:pPr>
            <w:r w:rsidRPr="00CA00FA">
              <w:rPr>
                <w:rFonts w:ascii="Arial" w:hAnsi="Arial" w:cs="Arial"/>
              </w:rPr>
              <w:t>00000029 СПД</w:t>
            </w:r>
          </w:p>
        </w:tc>
        <w:tc>
          <w:tcPr>
            <w:tcW w:w="2834" w:type="dxa"/>
            <w:gridSpan w:val="2"/>
            <w:tcBorders>
              <w:top w:val="single" w:sz="4" w:space="0" w:color="auto"/>
              <w:left w:val="single" w:sz="4" w:space="0" w:color="auto"/>
              <w:bottom w:val="single" w:sz="4" w:space="0" w:color="auto"/>
              <w:right w:val="single" w:sz="4" w:space="0" w:color="auto"/>
            </w:tcBorders>
            <w:hideMark/>
          </w:tcPr>
          <w:p w14:paraId="31180168"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Павильон над артезианской скважиной </w:t>
            </w:r>
          </w:p>
        </w:tc>
        <w:tc>
          <w:tcPr>
            <w:tcW w:w="3401" w:type="dxa"/>
            <w:gridSpan w:val="2"/>
            <w:tcBorders>
              <w:top w:val="single" w:sz="4" w:space="0" w:color="auto"/>
              <w:left w:val="single" w:sz="4" w:space="0" w:color="auto"/>
              <w:bottom w:val="single" w:sz="4" w:space="0" w:color="auto"/>
              <w:right w:val="single" w:sz="4" w:space="0" w:color="auto"/>
            </w:tcBorders>
            <w:hideMark/>
          </w:tcPr>
          <w:p w14:paraId="00FAD17F"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Бурцево,  ул. Проезжая, (вблизи д.1)</w:t>
            </w:r>
          </w:p>
        </w:tc>
        <w:tc>
          <w:tcPr>
            <w:tcW w:w="2126" w:type="dxa"/>
            <w:gridSpan w:val="2"/>
            <w:tcBorders>
              <w:top w:val="single" w:sz="4" w:space="0" w:color="auto"/>
              <w:left w:val="single" w:sz="4" w:space="0" w:color="auto"/>
              <w:bottom w:val="single" w:sz="4" w:space="0" w:color="auto"/>
              <w:right w:val="single" w:sz="4" w:space="0" w:color="auto"/>
            </w:tcBorders>
            <w:hideMark/>
          </w:tcPr>
          <w:p w14:paraId="31439907" w14:textId="77777777" w:rsidR="00CA00FA" w:rsidRPr="00CA00FA" w:rsidRDefault="00CA00FA" w:rsidP="00CA00FA">
            <w:pPr>
              <w:spacing w:after="200" w:line="276" w:lineRule="auto"/>
              <w:rPr>
                <w:rFonts w:ascii="Arial" w:hAnsi="Arial" w:cs="Arial"/>
              </w:rPr>
            </w:pPr>
            <w:r w:rsidRPr="00CA00FA">
              <w:rPr>
                <w:rFonts w:ascii="Arial" w:hAnsi="Arial" w:cs="Arial"/>
              </w:rPr>
              <w:t>Объем 38,0 куб.м.</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09527B9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21601,00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3C5CDB6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21601,00</w:t>
            </w:r>
          </w:p>
        </w:tc>
        <w:tc>
          <w:tcPr>
            <w:tcW w:w="1406" w:type="dxa"/>
            <w:tcBorders>
              <w:top w:val="single" w:sz="4" w:space="0" w:color="auto"/>
              <w:left w:val="single" w:sz="4" w:space="0" w:color="auto"/>
              <w:bottom w:val="single" w:sz="4" w:space="0" w:color="auto"/>
              <w:right w:val="single" w:sz="4" w:space="0" w:color="auto"/>
            </w:tcBorders>
            <w:noWrap/>
            <w:vAlign w:val="center"/>
            <w:hideMark/>
          </w:tcPr>
          <w:p w14:paraId="515940A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340DF8A6" w14:textId="77777777" w:rsidTr="00CA00FA">
        <w:trPr>
          <w:trHeight w:val="561"/>
        </w:trPr>
        <w:tc>
          <w:tcPr>
            <w:tcW w:w="723" w:type="dxa"/>
            <w:gridSpan w:val="2"/>
            <w:tcBorders>
              <w:top w:val="single" w:sz="4" w:space="0" w:color="auto"/>
              <w:left w:val="single" w:sz="4" w:space="0" w:color="auto"/>
              <w:bottom w:val="single" w:sz="4" w:space="0" w:color="auto"/>
              <w:right w:val="single" w:sz="4" w:space="0" w:color="auto"/>
            </w:tcBorders>
            <w:hideMark/>
          </w:tcPr>
          <w:p w14:paraId="07B2A501" w14:textId="77777777" w:rsidR="00CA00FA" w:rsidRPr="00CA00FA" w:rsidRDefault="00CA00FA" w:rsidP="00CA00FA">
            <w:pPr>
              <w:spacing w:after="200" w:line="276" w:lineRule="auto"/>
              <w:rPr>
                <w:rFonts w:ascii="Arial" w:hAnsi="Arial" w:cs="Arial"/>
              </w:rPr>
            </w:pPr>
            <w:r w:rsidRPr="00CA00FA">
              <w:rPr>
                <w:rFonts w:ascii="Arial" w:hAnsi="Arial" w:cs="Arial"/>
              </w:rPr>
              <w:t>47</w:t>
            </w:r>
          </w:p>
        </w:tc>
        <w:tc>
          <w:tcPr>
            <w:tcW w:w="1701" w:type="dxa"/>
            <w:gridSpan w:val="2"/>
            <w:tcBorders>
              <w:top w:val="single" w:sz="4" w:space="0" w:color="auto"/>
              <w:left w:val="single" w:sz="4" w:space="0" w:color="auto"/>
              <w:bottom w:val="single" w:sz="4" w:space="0" w:color="auto"/>
              <w:right w:val="single" w:sz="4" w:space="0" w:color="auto"/>
            </w:tcBorders>
            <w:hideMark/>
          </w:tcPr>
          <w:p w14:paraId="6B70DDA5" w14:textId="77777777" w:rsidR="00CA00FA" w:rsidRPr="00CA00FA" w:rsidRDefault="00CA00FA" w:rsidP="00CA00FA">
            <w:pPr>
              <w:spacing w:after="200" w:line="276" w:lineRule="auto"/>
              <w:rPr>
                <w:rFonts w:ascii="Arial" w:hAnsi="Arial" w:cs="Arial"/>
              </w:rPr>
            </w:pPr>
            <w:r w:rsidRPr="00CA00FA">
              <w:rPr>
                <w:rFonts w:ascii="Arial" w:hAnsi="Arial" w:cs="Arial"/>
              </w:rPr>
              <w:t>00000030 СПД</w:t>
            </w:r>
          </w:p>
        </w:tc>
        <w:tc>
          <w:tcPr>
            <w:tcW w:w="2834" w:type="dxa"/>
            <w:gridSpan w:val="2"/>
            <w:tcBorders>
              <w:top w:val="single" w:sz="4" w:space="0" w:color="auto"/>
              <w:left w:val="single" w:sz="4" w:space="0" w:color="auto"/>
              <w:bottom w:val="single" w:sz="4" w:space="0" w:color="auto"/>
              <w:right w:val="single" w:sz="4" w:space="0" w:color="auto"/>
            </w:tcBorders>
            <w:hideMark/>
          </w:tcPr>
          <w:p w14:paraId="63F3EB51" w14:textId="77777777" w:rsidR="00CA00FA" w:rsidRPr="00CA00FA" w:rsidRDefault="00CA00FA" w:rsidP="00CA00FA">
            <w:pPr>
              <w:spacing w:after="200" w:line="276" w:lineRule="auto"/>
              <w:rPr>
                <w:rFonts w:ascii="Arial" w:hAnsi="Arial" w:cs="Arial"/>
              </w:rPr>
            </w:pPr>
            <w:r w:rsidRPr="00CA00FA">
              <w:rPr>
                <w:rFonts w:ascii="Arial" w:hAnsi="Arial" w:cs="Arial"/>
              </w:rPr>
              <w:t>Башня водонапорная</w:t>
            </w:r>
          </w:p>
        </w:tc>
        <w:tc>
          <w:tcPr>
            <w:tcW w:w="3401" w:type="dxa"/>
            <w:gridSpan w:val="2"/>
            <w:tcBorders>
              <w:top w:val="single" w:sz="4" w:space="0" w:color="auto"/>
              <w:left w:val="single" w:sz="4" w:space="0" w:color="auto"/>
              <w:bottom w:val="single" w:sz="4" w:space="0" w:color="auto"/>
              <w:right w:val="single" w:sz="4" w:space="0" w:color="auto"/>
            </w:tcBorders>
            <w:hideMark/>
          </w:tcPr>
          <w:p w14:paraId="1F975D51"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Бурцево,  ул. Проезжая, (вблизи д.1)</w:t>
            </w:r>
          </w:p>
        </w:tc>
        <w:tc>
          <w:tcPr>
            <w:tcW w:w="2126" w:type="dxa"/>
            <w:gridSpan w:val="2"/>
            <w:tcBorders>
              <w:top w:val="single" w:sz="4" w:space="0" w:color="auto"/>
              <w:left w:val="single" w:sz="4" w:space="0" w:color="auto"/>
              <w:bottom w:val="single" w:sz="4" w:space="0" w:color="auto"/>
              <w:right w:val="single" w:sz="4" w:space="0" w:color="auto"/>
            </w:tcBorders>
            <w:hideMark/>
          </w:tcPr>
          <w:p w14:paraId="0CE3AC91" w14:textId="77777777" w:rsidR="00CA00FA" w:rsidRPr="00CA00FA" w:rsidRDefault="00CA00FA" w:rsidP="00CA00FA">
            <w:pPr>
              <w:spacing w:after="200" w:line="276" w:lineRule="auto"/>
              <w:rPr>
                <w:rFonts w:ascii="Arial" w:hAnsi="Arial" w:cs="Arial"/>
              </w:rPr>
            </w:pPr>
            <w:r w:rsidRPr="00CA00FA">
              <w:rPr>
                <w:rFonts w:ascii="Arial" w:hAnsi="Arial" w:cs="Arial"/>
              </w:rPr>
              <w:t>Металлическая, объем 18,0 куб.м.</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155FFCB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31394,00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1E6F8BC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31394,00</w:t>
            </w:r>
          </w:p>
        </w:tc>
        <w:tc>
          <w:tcPr>
            <w:tcW w:w="1406" w:type="dxa"/>
            <w:tcBorders>
              <w:top w:val="single" w:sz="4" w:space="0" w:color="auto"/>
              <w:left w:val="single" w:sz="4" w:space="0" w:color="auto"/>
              <w:bottom w:val="single" w:sz="4" w:space="0" w:color="auto"/>
              <w:right w:val="single" w:sz="4" w:space="0" w:color="auto"/>
            </w:tcBorders>
            <w:noWrap/>
            <w:vAlign w:val="center"/>
            <w:hideMark/>
          </w:tcPr>
          <w:p w14:paraId="3851C56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6D161B70" w14:textId="77777777" w:rsidTr="00CA00FA">
        <w:trPr>
          <w:trHeight w:val="528"/>
        </w:trPr>
        <w:tc>
          <w:tcPr>
            <w:tcW w:w="723" w:type="dxa"/>
            <w:gridSpan w:val="2"/>
            <w:tcBorders>
              <w:top w:val="single" w:sz="4" w:space="0" w:color="auto"/>
              <w:left w:val="single" w:sz="4" w:space="0" w:color="000000"/>
              <w:bottom w:val="single" w:sz="4" w:space="0" w:color="auto"/>
              <w:right w:val="single" w:sz="4" w:space="0" w:color="000000"/>
            </w:tcBorders>
            <w:hideMark/>
          </w:tcPr>
          <w:p w14:paraId="1708CD0D" w14:textId="77777777" w:rsidR="00CA00FA" w:rsidRPr="00CA00FA" w:rsidRDefault="00CA00FA" w:rsidP="00CA00FA">
            <w:pPr>
              <w:spacing w:after="200" w:line="276" w:lineRule="auto"/>
              <w:rPr>
                <w:rFonts w:ascii="Arial" w:hAnsi="Arial" w:cs="Arial"/>
              </w:rPr>
            </w:pPr>
            <w:r w:rsidRPr="00CA00FA">
              <w:rPr>
                <w:rFonts w:ascii="Arial" w:hAnsi="Arial" w:cs="Arial"/>
              </w:rPr>
              <w:t>48</w:t>
            </w:r>
          </w:p>
        </w:tc>
        <w:tc>
          <w:tcPr>
            <w:tcW w:w="1701" w:type="dxa"/>
            <w:gridSpan w:val="2"/>
            <w:tcBorders>
              <w:top w:val="single" w:sz="4" w:space="0" w:color="auto"/>
              <w:left w:val="single" w:sz="4" w:space="0" w:color="000000"/>
              <w:bottom w:val="single" w:sz="4" w:space="0" w:color="auto"/>
              <w:right w:val="single" w:sz="4" w:space="0" w:color="000000"/>
            </w:tcBorders>
            <w:hideMark/>
          </w:tcPr>
          <w:p w14:paraId="47AF2FE8" w14:textId="77777777" w:rsidR="00CA00FA" w:rsidRPr="00CA00FA" w:rsidRDefault="00CA00FA" w:rsidP="00CA00FA">
            <w:pPr>
              <w:spacing w:after="200" w:line="276" w:lineRule="auto"/>
              <w:rPr>
                <w:rFonts w:ascii="Arial" w:hAnsi="Arial" w:cs="Arial"/>
              </w:rPr>
            </w:pPr>
            <w:r w:rsidRPr="00CA00FA">
              <w:rPr>
                <w:rFonts w:ascii="Arial" w:hAnsi="Arial" w:cs="Arial"/>
              </w:rPr>
              <w:t>00000057 СПД</w:t>
            </w:r>
          </w:p>
        </w:tc>
        <w:tc>
          <w:tcPr>
            <w:tcW w:w="2834" w:type="dxa"/>
            <w:gridSpan w:val="2"/>
            <w:tcBorders>
              <w:top w:val="single" w:sz="4" w:space="0" w:color="auto"/>
              <w:left w:val="nil"/>
              <w:bottom w:val="single" w:sz="4" w:space="0" w:color="auto"/>
              <w:right w:val="single" w:sz="4" w:space="0" w:color="000000"/>
            </w:tcBorders>
            <w:hideMark/>
          </w:tcPr>
          <w:p w14:paraId="26CDBC5D" w14:textId="77777777" w:rsidR="00CA00FA" w:rsidRPr="00CA00FA" w:rsidRDefault="00CA00FA" w:rsidP="00CA00FA">
            <w:pPr>
              <w:spacing w:after="200" w:line="276" w:lineRule="auto"/>
              <w:rPr>
                <w:rFonts w:ascii="Arial" w:hAnsi="Arial" w:cs="Arial"/>
              </w:rPr>
            </w:pPr>
            <w:r w:rsidRPr="00CA00FA">
              <w:rPr>
                <w:rFonts w:ascii="Arial" w:hAnsi="Arial" w:cs="Arial"/>
              </w:rPr>
              <w:t>Артезианская скважина</w:t>
            </w:r>
          </w:p>
        </w:tc>
        <w:tc>
          <w:tcPr>
            <w:tcW w:w="3401" w:type="dxa"/>
            <w:gridSpan w:val="2"/>
            <w:tcBorders>
              <w:top w:val="single" w:sz="4" w:space="0" w:color="auto"/>
              <w:left w:val="nil"/>
              <w:bottom w:val="single" w:sz="4" w:space="0" w:color="auto"/>
              <w:right w:val="single" w:sz="4" w:space="0" w:color="000000"/>
            </w:tcBorders>
            <w:hideMark/>
          </w:tcPr>
          <w:p w14:paraId="3DBFF089"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Бурцево,  ул. Новая, (вблизи д.1)</w:t>
            </w:r>
          </w:p>
        </w:tc>
        <w:tc>
          <w:tcPr>
            <w:tcW w:w="2126" w:type="dxa"/>
            <w:gridSpan w:val="2"/>
            <w:tcBorders>
              <w:top w:val="single" w:sz="4" w:space="0" w:color="auto"/>
              <w:left w:val="nil"/>
              <w:bottom w:val="single" w:sz="4" w:space="0" w:color="auto"/>
              <w:right w:val="single" w:sz="4" w:space="0" w:color="000000"/>
            </w:tcBorders>
            <w:hideMark/>
          </w:tcPr>
          <w:p w14:paraId="077B8CD1" w14:textId="77777777" w:rsidR="00CA00FA" w:rsidRPr="00CA00FA" w:rsidRDefault="00CA00FA" w:rsidP="00CA00FA">
            <w:pPr>
              <w:spacing w:after="200" w:line="276" w:lineRule="auto"/>
              <w:rPr>
                <w:rFonts w:ascii="Arial" w:hAnsi="Arial" w:cs="Arial"/>
              </w:rPr>
            </w:pPr>
            <w:r w:rsidRPr="00CA00FA">
              <w:rPr>
                <w:rFonts w:ascii="Arial" w:hAnsi="Arial" w:cs="Arial"/>
              </w:rPr>
              <w:t> </w:t>
            </w:r>
          </w:p>
        </w:tc>
        <w:tc>
          <w:tcPr>
            <w:tcW w:w="1560" w:type="dxa"/>
            <w:gridSpan w:val="2"/>
            <w:tcBorders>
              <w:top w:val="single" w:sz="4" w:space="0" w:color="auto"/>
              <w:left w:val="nil"/>
              <w:bottom w:val="single" w:sz="4" w:space="0" w:color="auto"/>
              <w:right w:val="single" w:sz="4" w:space="0" w:color="000000"/>
            </w:tcBorders>
            <w:vAlign w:val="center"/>
            <w:hideMark/>
          </w:tcPr>
          <w:p w14:paraId="29D5E79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46907,00</w:t>
            </w:r>
          </w:p>
        </w:tc>
        <w:tc>
          <w:tcPr>
            <w:tcW w:w="1275" w:type="dxa"/>
            <w:gridSpan w:val="2"/>
            <w:tcBorders>
              <w:top w:val="single" w:sz="4" w:space="0" w:color="auto"/>
              <w:left w:val="nil"/>
              <w:bottom w:val="single" w:sz="4" w:space="0" w:color="auto"/>
              <w:right w:val="single" w:sz="4" w:space="0" w:color="000000"/>
            </w:tcBorders>
            <w:vAlign w:val="center"/>
            <w:hideMark/>
          </w:tcPr>
          <w:p w14:paraId="0E23935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46907,00</w:t>
            </w:r>
          </w:p>
        </w:tc>
        <w:tc>
          <w:tcPr>
            <w:tcW w:w="1406" w:type="dxa"/>
            <w:tcBorders>
              <w:top w:val="single" w:sz="4" w:space="0" w:color="auto"/>
              <w:left w:val="nil"/>
              <w:bottom w:val="single" w:sz="4" w:space="0" w:color="auto"/>
              <w:right w:val="single" w:sz="4" w:space="0" w:color="000000"/>
            </w:tcBorders>
            <w:noWrap/>
            <w:vAlign w:val="center"/>
            <w:hideMark/>
          </w:tcPr>
          <w:p w14:paraId="05D8E6A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1D1A3CF4" w14:textId="77777777" w:rsidTr="00CA00FA">
        <w:trPr>
          <w:trHeight w:val="528"/>
        </w:trPr>
        <w:tc>
          <w:tcPr>
            <w:tcW w:w="723" w:type="dxa"/>
            <w:gridSpan w:val="2"/>
            <w:tcBorders>
              <w:top w:val="single" w:sz="4" w:space="0" w:color="auto"/>
              <w:left w:val="single" w:sz="4" w:space="0" w:color="auto"/>
              <w:bottom w:val="single" w:sz="4" w:space="0" w:color="auto"/>
              <w:right w:val="single" w:sz="4" w:space="0" w:color="auto"/>
            </w:tcBorders>
            <w:hideMark/>
          </w:tcPr>
          <w:p w14:paraId="0427986B" w14:textId="77777777" w:rsidR="00CA00FA" w:rsidRPr="00CA00FA" w:rsidRDefault="00CA00FA" w:rsidP="00CA00FA">
            <w:pPr>
              <w:spacing w:after="200" w:line="276" w:lineRule="auto"/>
              <w:rPr>
                <w:rFonts w:ascii="Arial" w:hAnsi="Arial" w:cs="Arial"/>
              </w:rPr>
            </w:pPr>
            <w:r w:rsidRPr="00CA00FA">
              <w:rPr>
                <w:rFonts w:ascii="Arial" w:hAnsi="Arial" w:cs="Arial"/>
              </w:rPr>
              <w:t>49</w:t>
            </w:r>
          </w:p>
        </w:tc>
        <w:tc>
          <w:tcPr>
            <w:tcW w:w="1701" w:type="dxa"/>
            <w:gridSpan w:val="2"/>
            <w:tcBorders>
              <w:top w:val="single" w:sz="4" w:space="0" w:color="auto"/>
              <w:left w:val="single" w:sz="4" w:space="0" w:color="auto"/>
              <w:bottom w:val="single" w:sz="4" w:space="0" w:color="auto"/>
              <w:right w:val="single" w:sz="4" w:space="0" w:color="auto"/>
            </w:tcBorders>
            <w:hideMark/>
          </w:tcPr>
          <w:p w14:paraId="7E0EF6BE" w14:textId="77777777" w:rsidR="00CA00FA" w:rsidRPr="00CA00FA" w:rsidRDefault="00CA00FA" w:rsidP="00CA00FA">
            <w:pPr>
              <w:spacing w:after="200" w:line="276" w:lineRule="auto"/>
              <w:rPr>
                <w:rFonts w:ascii="Arial" w:hAnsi="Arial" w:cs="Arial"/>
              </w:rPr>
            </w:pPr>
            <w:r w:rsidRPr="00CA00FA">
              <w:rPr>
                <w:rFonts w:ascii="Arial" w:hAnsi="Arial" w:cs="Arial"/>
              </w:rPr>
              <w:t>00000058 СПД</w:t>
            </w:r>
          </w:p>
        </w:tc>
        <w:tc>
          <w:tcPr>
            <w:tcW w:w="2834" w:type="dxa"/>
            <w:gridSpan w:val="2"/>
            <w:tcBorders>
              <w:top w:val="single" w:sz="4" w:space="0" w:color="auto"/>
              <w:left w:val="single" w:sz="4" w:space="0" w:color="auto"/>
              <w:bottom w:val="single" w:sz="4" w:space="0" w:color="auto"/>
              <w:right w:val="single" w:sz="4" w:space="0" w:color="auto"/>
            </w:tcBorders>
            <w:hideMark/>
          </w:tcPr>
          <w:p w14:paraId="1F1CC7DE"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Павильон над артезианской скважиной </w:t>
            </w:r>
          </w:p>
        </w:tc>
        <w:tc>
          <w:tcPr>
            <w:tcW w:w="3401" w:type="dxa"/>
            <w:gridSpan w:val="2"/>
            <w:tcBorders>
              <w:top w:val="single" w:sz="4" w:space="0" w:color="auto"/>
              <w:left w:val="single" w:sz="4" w:space="0" w:color="auto"/>
              <w:bottom w:val="single" w:sz="4" w:space="0" w:color="auto"/>
              <w:right w:val="single" w:sz="4" w:space="0" w:color="auto"/>
            </w:tcBorders>
            <w:hideMark/>
          </w:tcPr>
          <w:p w14:paraId="2E2C5868"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Бурцево,  ул. Новая, (вблизи д.1)</w:t>
            </w:r>
          </w:p>
        </w:tc>
        <w:tc>
          <w:tcPr>
            <w:tcW w:w="2126" w:type="dxa"/>
            <w:gridSpan w:val="2"/>
            <w:tcBorders>
              <w:top w:val="single" w:sz="4" w:space="0" w:color="auto"/>
              <w:left w:val="single" w:sz="4" w:space="0" w:color="auto"/>
              <w:bottom w:val="single" w:sz="4" w:space="0" w:color="auto"/>
              <w:right w:val="single" w:sz="4" w:space="0" w:color="auto"/>
            </w:tcBorders>
            <w:hideMark/>
          </w:tcPr>
          <w:p w14:paraId="76484F91" w14:textId="77777777" w:rsidR="00CA00FA" w:rsidRPr="00CA00FA" w:rsidRDefault="00CA00FA" w:rsidP="00CA00FA">
            <w:pPr>
              <w:spacing w:after="200" w:line="276" w:lineRule="auto"/>
              <w:rPr>
                <w:rFonts w:ascii="Arial" w:hAnsi="Arial" w:cs="Arial"/>
              </w:rPr>
            </w:pPr>
            <w:r w:rsidRPr="00CA00FA">
              <w:rPr>
                <w:rFonts w:ascii="Arial" w:hAnsi="Arial" w:cs="Arial"/>
              </w:rPr>
              <w:t>Объем 38,0 куб.м.</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4F2159F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8527,00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4D8484E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8527,00</w:t>
            </w:r>
          </w:p>
        </w:tc>
        <w:tc>
          <w:tcPr>
            <w:tcW w:w="1406" w:type="dxa"/>
            <w:tcBorders>
              <w:top w:val="single" w:sz="4" w:space="0" w:color="auto"/>
              <w:left w:val="single" w:sz="4" w:space="0" w:color="auto"/>
              <w:bottom w:val="single" w:sz="4" w:space="0" w:color="auto"/>
              <w:right w:val="single" w:sz="4" w:space="0" w:color="auto"/>
            </w:tcBorders>
            <w:noWrap/>
            <w:vAlign w:val="center"/>
            <w:hideMark/>
          </w:tcPr>
          <w:p w14:paraId="6FEAC87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52F9F0D2" w14:textId="77777777" w:rsidTr="00CA00FA">
        <w:trPr>
          <w:trHeight w:val="599"/>
        </w:trPr>
        <w:tc>
          <w:tcPr>
            <w:tcW w:w="723" w:type="dxa"/>
            <w:gridSpan w:val="2"/>
            <w:tcBorders>
              <w:top w:val="single" w:sz="4" w:space="0" w:color="auto"/>
              <w:left w:val="single" w:sz="4" w:space="0" w:color="000000"/>
              <w:bottom w:val="single" w:sz="4" w:space="0" w:color="000000"/>
              <w:right w:val="single" w:sz="4" w:space="0" w:color="000000"/>
            </w:tcBorders>
            <w:hideMark/>
          </w:tcPr>
          <w:p w14:paraId="12A11284" w14:textId="77777777" w:rsidR="00CA00FA" w:rsidRPr="00CA00FA" w:rsidRDefault="00CA00FA" w:rsidP="00CA00FA">
            <w:pPr>
              <w:spacing w:after="200" w:line="276" w:lineRule="auto"/>
              <w:rPr>
                <w:rFonts w:ascii="Arial" w:hAnsi="Arial" w:cs="Arial"/>
              </w:rPr>
            </w:pPr>
            <w:r w:rsidRPr="00CA00FA">
              <w:rPr>
                <w:rFonts w:ascii="Arial" w:hAnsi="Arial" w:cs="Arial"/>
              </w:rPr>
              <w:t>50</w:t>
            </w:r>
          </w:p>
        </w:tc>
        <w:tc>
          <w:tcPr>
            <w:tcW w:w="1701" w:type="dxa"/>
            <w:gridSpan w:val="2"/>
            <w:tcBorders>
              <w:top w:val="single" w:sz="4" w:space="0" w:color="auto"/>
              <w:left w:val="single" w:sz="4" w:space="0" w:color="000000"/>
              <w:bottom w:val="single" w:sz="4" w:space="0" w:color="000000"/>
              <w:right w:val="single" w:sz="4" w:space="0" w:color="000000"/>
            </w:tcBorders>
            <w:hideMark/>
          </w:tcPr>
          <w:p w14:paraId="48501C6F" w14:textId="77777777" w:rsidR="00CA00FA" w:rsidRPr="00CA00FA" w:rsidRDefault="00CA00FA" w:rsidP="00CA00FA">
            <w:pPr>
              <w:spacing w:after="200" w:line="276" w:lineRule="auto"/>
              <w:rPr>
                <w:rFonts w:ascii="Arial" w:hAnsi="Arial" w:cs="Arial"/>
              </w:rPr>
            </w:pPr>
            <w:r w:rsidRPr="00CA00FA">
              <w:rPr>
                <w:rFonts w:ascii="Arial" w:hAnsi="Arial" w:cs="Arial"/>
              </w:rPr>
              <w:t>00000059 СПД</w:t>
            </w:r>
          </w:p>
        </w:tc>
        <w:tc>
          <w:tcPr>
            <w:tcW w:w="2834" w:type="dxa"/>
            <w:gridSpan w:val="2"/>
            <w:tcBorders>
              <w:top w:val="single" w:sz="4" w:space="0" w:color="auto"/>
              <w:left w:val="nil"/>
              <w:bottom w:val="single" w:sz="4" w:space="0" w:color="000000"/>
              <w:right w:val="single" w:sz="4" w:space="0" w:color="000000"/>
            </w:tcBorders>
            <w:hideMark/>
          </w:tcPr>
          <w:p w14:paraId="445F96EE" w14:textId="77777777" w:rsidR="00CA00FA" w:rsidRPr="00CA00FA" w:rsidRDefault="00CA00FA" w:rsidP="00CA00FA">
            <w:pPr>
              <w:spacing w:after="200" w:line="276" w:lineRule="auto"/>
              <w:rPr>
                <w:rFonts w:ascii="Arial" w:hAnsi="Arial" w:cs="Arial"/>
              </w:rPr>
            </w:pPr>
            <w:r w:rsidRPr="00CA00FA">
              <w:rPr>
                <w:rFonts w:ascii="Arial" w:hAnsi="Arial" w:cs="Arial"/>
              </w:rPr>
              <w:t>Башня металлическая</w:t>
            </w:r>
          </w:p>
        </w:tc>
        <w:tc>
          <w:tcPr>
            <w:tcW w:w="3401" w:type="dxa"/>
            <w:gridSpan w:val="2"/>
            <w:tcBorders>
              <w:top w:val="single" w:sz="4" w:space="0" w:color="auto"/>
              <w:left w:val="nil"/>
              <w:bottom w:val="single" w:sz="4" w:space="0" w:color="000000"/>
              <w:right w:val="single" w:sz="4" w:space="0" w:color="000000"/>
            </w:tcBorders>
            <w:hideMark/>
          </w:tcPr>
          <w:p w14:paraId="222E02AD"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Бурцево,  ул. Садовая, (вблизи д.14)</w:t>
            </w:r>
          </w:p>
        </w:tc>
        <w:tc>
          <w:tcPr>
            <w:tcW w:w="2126" w:type="dxa"/>
            <w:gridSpan w:val="2"/>
            <w:tcBorders>
              <w:top w:val="single" w:sz="4" w:space="0" w:color="auto"/>
              <w:left w:val="nil"/>
              <w:bottom w:val="single" w:sz="4" w:space="0" w:color="000000"/>
              <w:right w:val="single" w:sz="4" w:space="0" w:color="000000"/>
            </w:tcBorders>
            <w:hideMark/>
          </w:tcPr>
          <w:p w14:paraId="5A2974FF" w14:textId="77777777" w:rsidR="00CA00FA" w:rsidRPr="00CA00FA" w:rsidRDefault="00CA00FA" w:rsidP="00CA00FA">
            <w:pPr>
              <w:spacing w:after="200" w:line="276" w:lineRule="auto"/>
              <w:rPr>
                <w:rFonts w:ascii="Arial" w:hAnsi="Arial" w:cs="Arial"/>
              </w:rPr>
            </w:pPr>
            <w:r w:rsidRPr="00CA00FA">
              <w:rPr>
                <w:rFonts w:ascii="Arial" w:hAnsi="Arial" w:cs="Arial"/>
              </w:rPr>
              <w:t>Объем 18,0 куб.м.</w:t>
            </w:r>
          </w:p>
        </w:tc>
        <w:tc>
          <w:tcPr>
            <w:tcW w:w="1560" w:type="dxa"/>
            <w:gridSpan w:val="2"/>
            <w:tcBorders>
              <w:top w:val="single" w:sz="4" w:space="0" w:color="auto"/>
              <w:left w:val="nil"/>
              <w:bottom w:val="single" w:sz="4" w:space="0" w:color="000000"/>
              <w:right w:val="single" w:sz="4" w:space="0" w:color="000000"/>
            </w:tcBorders>
            <w:vAlign w:val="center"/>
            <w:hideMark/>
          </w:tcPr>
          <w:p w14:paraId="037A45C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27444,00</w:t>
            </w:r>
          </w:p>
        </w:tc>
        <w:tc>
          <w:tcPr>
            <w:tcW w:w="1275" w:type="dxa"/>
            <w:gridSpan w:val="2"/>
            <w:tcBorders>
              <w:top w:val="single" w:sz="4" w:space="0" w:color="auto"/>
              <w:left w:val="nil"/>
              <w:bottom w:val="single" w:sz="4" w:space="0" w:color="000000"/>
              <w:right w:val="single" w:sz="4" w:space="0" w:color="000000"/>
            </w:tcBorders>
            <w:vAlign w:val="center"/>
            <w:hideMark/>
          </w:tcPr>
          <w:p w14:paraId="04D4001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27444,00</w:t>
            </w:r>
          </w:p>
        </w:tc>
        <w:tc>
          <w:tcPr>
            <w:tcW w:w="1406" w:type="dxa"/>
            <w:tcBorders>
              <w:top w:val="single" w:sz="4" w:space="0" w:color="auto"/>
              <w:left w:val="nil"/>
              <w:bottom w:val="single" w:sz="4" w:space="0" w:color="000000"/>
              <w:right w:val="single" w:sz="4" w:space="0" w:color="000000"/>
            </w:tcBorders>
            <w:noWrap/>
            <w:vAlign w:val="center"/>
            <w:hideMark/>
          </w:tcPr>
          <w:p w14:paraId="54155F6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08B208E8" w14:textId="77777777" w:rsidTr="00CA00FA">
        <w:trPr>
          <w:trHeight w:val="528"/>
        </w:trPr>
        <w:tc>
          <w:tcPr>
            <w:tcW w:w="723" w:type="dxa"/>
            <w:gridSpan w:val="2"/>
            <w:tcBorders>
              <w:top w:val="nil"/>
              <w:left w:val="single" w:sz="4" w:space="0" w:color="000000"/>
              <w:bottom w:val="single" w:sz="4" w:space="0" w:color="000000"/>
              <w:right w:val="single" w:sz="4" w:space="0" w:color="000000"/>
            </w:tcBorders>
            <w:hideMark/>
          </w:tcPr>
          <w:p w14:paraId="59989289" w14:textId="77777777" w:rsidR="00CA00FA" w:rsidRPr="00CA00FA" w:rsidRDefault="00CA00FA" w:rsidP="00CA00FA">
            <w:pPr>
              <w:spacing w:after="200" w:line="276" w:lineRule="auto"/>
              <w:rPr>
                <w:rFonts w:ascii="Arial" w:hAnsi="Arial" w:cs="Arial"/>
              </w:rPr>
            </w:pPr>
            <w:r w:rsidRPr="00CA00FA">
              <w:rPr>
                <w:rFonts w:ascii="Arial" w:hAnsi="Arial" w:cs="Arial"/>
              </w:rPr>
              <w:t>51</w:t>
            </w:r>
          </w:p>
        </w:tc>
        <w:tc>
          <w:tcPr>
            <w:tcW w:w="1701" w:type="dxa"/>
            <w:gridSpan w:val="2"/>
            <w:tcBorders>
              <w:top w:val="nil"/>
              <w:left w:val="single" w:sz="4" w:space="0" w:color="000000"/>
              <w:bottom w:val="single" w:sz="4" w:space="0" w:color="000000"/>
              <w:right w:val="single" w:sz="4" w:space="0" w:color="000000"/>
            </w:tcBorders>
            <w:hideMark/>
          </w:tcPr>
          <w:p w14:paraId="4D3A8156" w14:textId="77777777" w:rsidR="00CA00FA" w:rsidRPr="00CA00FA" w:rsidRDefault="00CA00FA" w:rsidP="00CA00FA">
            <w:pPr>
              <w:spacing w:after="200" w:line="276" w:lineRule="auto"/>
              <w:rPr>
                <w:rFonts w:ascii="Arial" w:hAnsi="Arial" w:cs="Arial"/>
              </w:rPr>
            </w:pPr>
            <w:r w:rsidRPr="00CA00FA">
              <w:rPr>
                <w:rFonts w:ascii="Arial" w:hAnsi="Arial" w:cs="Arial"/>
              </w:rPr>
              <w:t>00000184 СПД</w:t>
            </w:r>
          </w:p>
        </w:tc>
        <w:tc>
          <w:tcPr>
            <w:tcW w:w="2834" w:type="dxa"/>
            <w:gridSpan w:val="2"/>
            <w:tcBorders>
              <w:top w:val="nil"/>
              <w:left w:val="nil"/>
              <w:bottom w:val="single" w:sz="4" w:space="0" w:color="000000"/>
              <w:right w:val="single" w:sz="4" w:space="0" w:color="000000"/>
            </w:tcBorders>
            <w:hideMark/>
          </w:tcPr>
          <w:p w14:paraId="5880ABD7" w14:textId="77777777" w:rsidR="00CA00FA" w:rsidRPr="00CA00FA" w:rsidRDefault="00CA00FA" w:rsidP="00CA00FA">
            <w:pPr>
              <w:spacing w:after="200" w:line="276" w:lineRule="auto"/>
              <w:rPr>
                <w:rFonts w:ascii="Arial" w:hAnsi="Arial" w:cs="Arial"/>
              </w:rPr>
            </w:pPr>
            <w:r w:rsidRPr="00CA00FA">
              <w:rPr>
                <w:rFonts w:ascii="Arial" w:hAnsi="Arial" w:cs="Arial"/>
              </w:rPr>
              <w:t>Водонапорная башня</w:t>
            </w:r>
          </w:p>
        </w:tc>
        <w:tc>
          <w:tcPr>
            <w:tcW w:w="3401" w:type="dxa"/>
            <w:gridSpan w:val="2"/>
            <w:tcBorders>
              <w:top w:val="nil"/>
              <w:left w:val="nil"/>
              <w:bottom w:val="single" w:sz="4" w:space="0" w:color="000000"/>
              <w:right w:val="single" w:sz="4" w:space="0" w:color="000000"/>
            </w:tcBorders>
            <w:hideMark/>
          </w:tcPr>
          <w:p w14:paraId="5B4D2AA6"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Бурцево,  ул. Лесная, (вблизи д.1)</w:t>
            </w:r>
          </w:p>
        </w:tc>
        <w:tc>
          <w:tcPr>
            <w:tcW w:w="2126" w:type="dxa"/>
            <w:gridSpan w:val="2"/>
            <w:tcBorders>
              <w:top w:val="nil"/>
              <w:left w:val="nil"/>
              <w:bottom w:val="single" w:sz="4" w:space="0" w:color="000000"/>
              <w:right w:val="single" w:sz="4" w:space="0" w:color="000000"/>
            </w:tcBorders>
            <w:hideMark/>
          </w:tcPr>
          <w:p w14:paraId="3A6A1073" w14:textId="77777777" w:rsidR="00CA00FA" w:rsidRPr="00CA00FA" w:rsidRDefault="00CA00FA" w:rsidP="00CA00FA">
            <w:pPr>
              <w:spacing w:after="200" w:line="276" w:lineRule="auto"/>
              <w:rPr>
                <w:rFonts w:ascii="Arial" w:hAnsi="Arial" w:cs="Arial"/>
              </w:rPr>
            </w:pPr>
            <w:r w:rsidRPr="00CA00FA">
              <w:rPr>
                <w:rFonts w:ascii="Arial" w:hAnsi="Arial" w:cs="Arial"/>
              </w:rPr>
              <w:t>Объем 16,0 куб.м.</w:t>
            </w:r>
          </w:p>
        </w:tc>
        <w:tc>
          <w:tcPr>
            <w:tcW w:w="1560" w:type="dxa"/>
            <w:gridSpan w:val="2"/>
            <w:tcBorders>
              <w:top w:val="nil"/>
              <w:left w:val="nil"/>
              <w:bottom w:val="single" w:sz="4" w:space="0" w:color="000000"/>
              <w:right w:val="single" w:sz="4" w:space="0" w:color="000000"/>
            </w:tcBorders>
            <w:vAlign w:val="center"/>
            <w:hideMark/>
          </w:tcPr>
          <w:p w14:paraId="1205E61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27444,00</w:t>
            </w:r>
          </w:p>
        </w:tc>
        <w:tc>
          <w:tcPr>
            <w:tcW w:w="1275" w:type="dxa"/>
            <w:gridSpan w:val="2"/>
            <w:tcBorders>
              <w:top w:val="nil"/>
              <w:left w:val="nil"/>
              <w:bottom w:val="single" w:sz="4" w:space="0" w:color="000000"/>
              <w:right w:val="single" w:sz="4" w:space="0" w:color="000000"/>
            </w:tcBorders>
            <w:vAlign w:val="center"/>
            <w:hideMark/>
          </w:tcPr>
          <w:p w14:paraId="0757EF4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27444,00</w:t>
            </w:r>
          </w:p>
        </w:tc>
        <w:tc>
          <w:tcPr>
            <w:tcW w:w="1406" w:type="dxa"/>
            <w:tcBorders>
              <w:top w:val="nil"/>
              <w:left w:val="nil"/>
              <w:bottom w:val="single" w:sz="4" w:space="0" w:color="000000"/>
              <w:right w:val="single" w:sz="4" w:space="0" w:color="000000"/>
            </w:tcBorders>
            <w:noWrap/>
            <w:vAlign w:val="center"/>
            <w:hideMark/>
          </w:tcPr>
          <w:p w14:paraId="5383F746"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7F4E60F0" w14:textId="77777777" w:rsidTr="00CA00FA">
        <w:trPr>
          <w:trHeight w:val="743"/>
        </w:trPr>
        <w:tc>
          <w:tcPr>
            <w:tcW w:w="723" w:type="dxa"/>
            <w:gridSpan w:val="2"/>
            <w:tcBorders>
              <w:top w:val="nil"/>
              <w:left w:val="single" w:sz="4" w:space="0" w:color="000000"/>
              <w:bottom w:val="single" w:sz="4" w:space="0" w:color="auto"/>
              <w:right w:val="single" w:sz="4" w:space="0" w:color="000000"/>
            </w:tcBorders>
            <w:hideMark/>
          </w:tcPr>
          <w:p w14:paraId="310C62E8" w14:textId="77777777" w:rsidR="00CA00FA" w:rsidRPr="00CA00FA" w:rsidRDefault="00CA00FA" w:rsidP="00CA00FA">
            <w:pPr>
              <w:spacing w:after="200" w:line="276" w:lineRule="auto"/>
              <w:rPr>
                <w:rFonts w:ascii="Arial" w:hAnsi="Arial" w:cs="Arial"/>
              </w:rPr>
            </w:pPr>
            <w:r w:rsidRPr="00CA00FA">
              <w:rPr>
                <w:rFonts w:ascii="Arial" w:hAnsi="Arial" w:cs="Arial"/>
              </w:rPr>
              <w:t>52</w:t>
            </w:r>
          </w:p>
        </w:tc>
        <w:tc>
          <w:tcPr>
            <w:tcW w:w="1701" w:type="dxa"/>
            <w:gridSpan w:val="2"/>
            <w:tcBorders>
              <w:top w:val="nil"/>
              <w:left w:val="single" w:sz="4" w:space="0" w:color="000000"/>
              <w:bottom w:val="single" w:sz="4" w:space="0" w:color="auto"/>
              <w:right w:val="single" w:sz="4" w:space="0" w:color="000000"/>
            </w:tcBorders>
            <w:hideMark/>
          </w:tcPr>
          <w:p w14:paraId="433B21B8" w14:textId="77777777" w:rsidR="00CA00FA" w:rsidRPr="00CA00FA" w:rsidRDefault="00CA00FA" w:rsidP="00CA00FA">
            <w:pPr>
              <w:spacing w:after="200" w:line="276" w:lineRule="auto"/>
              <w:rPr>
                <w:rFonts w:ascii="Arial" w:hAnsi="Arial" w:cs="Arial"/>
              </w:rPr>
            </w:pPr>
            <w:r w:rsidRPr="00CA00FA">
              <w:rPr>
                <w:rFonts w:ascii="Arial" w:hAnsi="Arial" w:cs="Arial"/>
              </w:rPr>
              <w:t>00000081 СПД</w:t>
            </w:r>
          </w:p>
        </w:tc>
        <w:tc>
          <w:tcPr>
            <w:tcW w:w="2834" w:type="dxa"/>
            <w:gridSpan w:val="2"/>
            <w:tcBorders>
              <w:top w:val="nil"/>
              <w:left w:val="nil"/>
              <w:bottom w:val="single" w:sz="4" w:space="0" w:color="auto"/>
              <w:right w:val="single" w:sz="4" w:space="0" w:color="000000"/>
            </w:tcBorders>
            <w:hideMark/>
          </w:tcPr>
          <w:p w14:paraId="4E89559A" w14:textId="77777777" w:rsidR="00CA00FA" w:rsidRPr="00CA00FA" w:rsidRDefault="00CA00FA" w:rsidP="00CA00FA">
            <w:pPr>
              <w:spacing w:after="200" w:line="276" w:lineRule="auto"/>
              <w:rPr>
                <w:rFonts w:ascii="Arial" w:hAnsi="Arial" w:cs="Arial"/>
              </w:rPr>
            </w:pPr>
            <w:r w:rsidRPr="00CA00FA">
              <w:rPr>
                <w:rFonts w:ascii="Arial" w:hAnsi="Arial" w:cs="Arial"/>
              </w:rPr>
              <w:t>Водопроводная сеть</w:t>
            </w:r>
          </w:p>
        </w:tc>
        <w:tc>
          <w:tcPr>
            <w:tcW w:w="3401" w:type="dxa"/>
            <w:gridSpan w:val="2"/>
            <w:tcBorders>
              <w:top w:val="nil"/>
              <w:left w:val="nil"/>
              <w:bottom w:val="single" w:sz="4" w:space="0" w:color="auto"/>
              <w:right w:val="single" w:sz="4" w:space="0" w:color="000000"/>
            </w:tcBorders>
            <w:hideMark/>
          </w:tcPr>
          <w:p w14:paraId="05A5D2E9"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Бурцево,  ул. Новая, (от д.1 до д.4))</w:t>
            </w:r>
          </w:p>
        </w:tc>
        <w:tc>
          <w:tcPr>
            <w:tcW w:w="2126" w:type="dxa"/>
            <w:gridSpan w:val="2"/>
            <w:tcBorders>
              <w:top w:val="nil"/>
              <w:left w:val="nil"/>
              <w:bottom w:val="single" w:sz="4" w:space="0" w:color="auto"/>
              <w:right w:val="single" w:sz="4" w:space="0" w:color="000000"/>
            </w:tcBorders>
            <w:hideMark/>
          </w:tcPr>
          <w:p w14:paraId="4598DF94"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Асбоцементная, протяженность1500,0 м, диаметр </w:t>
            </w:r>
            <w:smartTag w:uri="urn:schemas-microsoft-com:office:smarttags" w:element="metricconverter">
              <w:smartTagPr>
                <w:attr w:name="ProductID" w:val="100,0 мм"/>
              </w:smartTagPr>
              <w:r w:rsidRPr="00CA00FA">
                <w:rPr>
                  <w:rFonts w:ascii="Arial" w:hAnsi="Arial" w:cs="Arial"/>
                </w:rPr>
                <w:t>100,0 мм</w:t>
              </w:r>
            </w:smartTag>
          </w:p>
        </w:tc>
        <w:tc>
          <w:tcPr>
            <w:tcW w:w="1560" w:type="dxa"/>
            <w:gridSpan w:val="2"/>
            <w:tcBorders>
              <w:top w:val="nil"/>
              <w:left w:val="nil"/>
              <w:bottom w:val="single" w:sz="4" w:space="0" w:color="auto"/>
              <w:right w:val="single" w:sz="4" w:space="0" w:color="000000"/>
            </w:tcBorders>
            <w:vAlign w:val="center"/>
            <w:hideMark/>
          </w:tcPr>
          <w:p w14:paraId="14C60DA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419936,00</w:t>
            </w:r>
          </w:p>
        </w:tc>
        <w:tc>
          <w:tcPr>
            <w:tcW w:w="1275" w:type="dxa"/>
            <w:gridSpan w:val="2"/>
            <w:tcBorders>
              <w:top w:val="nil"/>
              <w:left w:val="nil"/>
              <w:bottom w:val="single" w:sz="4" w:space="0" w:color="auto"/>
              <w:right w:val="single" w:sz="4" w:space="0" w:color="000000"/>
            </w:tcBorders>
            <w:vAlign w:val="center"/>
            <w:hideMark/>
          </w:tcPr>
          <w:p w14:paraId="0D0788A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419936,00</w:t>
            </w:r>
          </w:p>
        </w:tc>
        <w:tc>
          <w:tcPr>
            <w:tcW w:w="1406" w:type="dxa"/>
            <w:tcBorders>
              <w:top w:val="nil"/>
              <w:left w:val="nil"/>
              <w:bottom w:val="single" w:sz="4" w:space="0" w:color="auto"/>
              <w:right w:val="single" w:sz="4" w:space="0" w:color="000000"/>
            </w:tcBorders>
            <w:noWrap/>
            <w:vAlign w:val="center"/>
            <w:hideMark/>
          </w:tcPr>
          <w:p w14:paraId="75134516"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23599C85" w14:textId="77777777" w:rsidTr="00CA00FA">
        <w:trPr>
          <w:trHeight w:val="824"/>
        </w:trPr>
        <w:tc>
          <w:tcPr>
            <w:tcW w:w="723" w:type="dxa"/>
            <w:gridSpan w:val="2"/>
            <w:tcBorders>
              <w:top w:val="single" w:sz="4" w:space="0" w:color="auto"/>
              <w:left w:val="single" w:sz="4" w:space="0" w:color="000000"/>
              <w:bottom w:val="single" w:sz="4" w:space="0" w:color="000000"/>
              <w:right w:val="single" w:sz="4" w:space="0" w:color="000000"/>
            </w:tcBorders>
            <w:hideMark/>
          </w:tcPr>
          <w:p w14:paraId="7CE9D271" w14:textId="77777777" w:rsidR="00CA00FA" w:rsidRPr="00CA00FA" w:rsidRDefault="00CA00FA" w:rsidP="00CA00FA">
            <w:pPr>
              <w:spacing w:after="200" w:line="276" w:lineRule="auto"/>
              <w:rPr>
                <w:rFonts w:ascii="Arial" w:hAnsi="Arial" w:cs="Arial"/>
              </w:rPr>
            </w:pPr>
            <w:r w:rsidRPr="00CA00FA">
              <w:rPr>
                <w:rFonts w:ascii="Arial" w:hAnsi="Arial" w:cs="Arial"/>
              </w:rPr>
              <w:lastRenderedPageBreak/>
              <w:t>53</w:t>
            </w:r>
          </w:p>
        </w:tc>
        <w:tc>
          <w:tcPr>
            <w:tcW w:w="1701" w:type="dxa"/>
            <w:gridSpan w:val="2"/>
            <w:tcBorders>
              <w:top w:val="single" w:sz="4" w:space="0" w:color="auto"/>
              <w:left w:val="single" w:sz="4" w:space="0" w:color="000000"/>
              <w:bottom w:val="single" w:sz="4" w:space="0" w:color="000000"/>
              <w:right w:val="single" w:sz="4" w:space="0" w:color="000000"/>
            </w:tcBorders>
            <w:hideMark/>
          </w:tcPr>
          <w:p w14:paraId="313B319D" w14:textId="77777777" w:rsidR="00CA00FA" w:rsidRPr="00CA00FA" w:rsidRDefault="00CA00FA" w:rsidP="00CA00FA">
            <w:pPr>
              <w:spacing w:after="200" w:line="276" w:lineRule="auto"/>
              <w:rPr>
                <w:rFonts w:ascii="Arial" w:hAnsi="Arial" w:cs="Arial"/>
              </w:rPr>
            </w:pPr>
            <w:r w:rsidRPr="00CA00FA">
              <w:rPr>
                <w:rFonts w:ascii="Arial" w:hAnsi="Arial" w:cs="Arial"/>
              </w:rPr>
              <w:t>00000082 СПД</w:t>
            </w:r>
          </w:p>
        </w:tc>
        <w:tc>
          <w:tcPr>
            <w:tcW w:w="2834" w:type="dxa"/>
            <w:gridSpan w:val="2"/>
            <w:tcBorders>
              <w:top w:val="single" w:sz="4" w:space="0" w:color="auto"/>
              <w:left w:val="nil"/>
              <w:bottom w:val="single" w:sz="4" w:space="0" w:color="000000"/>
              <w:right w:val="single" w:sz="4" w:space="0" w:color="000000"/>
            </w:tcBorders>
            <w:hideMark/>
          </w:tcPr>
          <w:p w14:paraId="46EB118D" w14:textId="77777777" w:rsidR="00CA00FA" w:rsidRPr="00CA00FA" w:rsidRDefault="00CA00FA" w:rsidP="00CA00FA">
            <w:pPr>
              <w:spacing w:after="200" w:line="276" w:lineRule="auto"/>
              <w:rPr>
                <w:rFonts w:ascii="Arial" w:hAnsi="Arial" w:cs="Arial"/>
              </w:rPr>
            </w:pPr>
            <w:r w:rsidRPr="00CA00FA">
              <w:rPr>
                <w:rFonts w:ascii="Arial" w:hAnsi="Arial" w:cs="Arial"/>
              </w:rPr>
              <w:t>Водопроводная сеть</w:t>
            </w:r>
          </w:p>
        </w:tc>
        <w:tc>
          <w:tcPr>
            <w:tcW w:w="3401" w:type="dxa"/>
            <w:gridSpan w:val="2"/>
            <w:tcBorders>
              <w:top w:val="single" w:sz="4" w:space="0" w:color="auto"/>
              <w:left w:val="nil"/>
              <w:bottom w:val="single" w:sz="4" w:space="0" w:color="000000"/>
              <w:right w:val="single" w:sz="4" w:space="0" w:color="000000"/>
            </w:tcBorders>
            <w:hideMark/>
          </w:tcPr>
          <w:p w14:paraId="430D2CEF"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Бурцево,  ул. Заводская, (от д.8 до д.20)</w:t>
            </w:r>
          </w:p>
        </w:tc>
        <w:tc>
          <w:tcPr>
            <w:tcW w:w="2126" w:type="dxa"/>
            <w:gridSpan w:val="2"/>
            <w:tcBorders>
              <w:top w:val="single" w:sz="4" w:space="0" w:color="auto"/>
              <w:left w:val="nil"/>
              <w:bottom w:val="single" w:sz="4" w:space="0" w:color="000000"/>
              <w:right w:val="single" w:sz="4" w:space="0" w:color="000000"/>
            </w:tcBorders>
            <w:hideMark/>
          </w:tcPr>
          <w:p w14:paraId="6B819713" w14:textId="77777777" w:rsidR="00CA00FA" w:rsidRPr="00CA00FA" w:rsidRDefault="00CA00FA" w:rsidP="00CA00FA">
            <w:pPr>
              <w:spacing w:after="200" w:line="276" w:lineRule="auto"/>
              <w:rPr>
                <w:rFonts w:ascii="Arial" w:hAnsi="Arial" w:cs="Arial"/>
              </w:rPr>
            </w:pPr>
            <w:r w:rsidRPr="00CA00FA">
              <w:rPr>
                <w:rFonts w:ascii="Arial" w:hAnsi="Arial" w:cs="Arial"/>
              </w:rPr>
              <w:t>Асбоцементная, протяженность3700,0 м, диаметр 200,0 мм</w:t>
            </w:r>
          </w:p>
        </w:tc>
        <w:tc>
          <w:tcPr>
            <w:tcW w:w="1560" w:type="dxa"/>
            <w:gridSpan w:val="2"/>
            <w:tcBorders>
              <w:top w:val="single" w:sz="4" w:space="0" w:color="auto"/>
              <w:left w:val="nil"/>
              <w:bottom w:val="single" w:sz="4" w:space="0" w:color="000000"/>
              <w:right w:val="single" w:sz="4" w:space="0" w:color="000000"/>
            </w:tcBorders>
            <w:vAlign w:val="center"/>
            <w:hideMark/>
          </w:tcPr>
          <w:p w14:paraId="658DB45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118727,00</w:t>
            </w:r>
          </w:p>
        </w:tc>
        <w:tc>
          <w:tcPr>
            <w:tcW w:w="1275" w:type="dxa"/>
            <w:gridSpan w:val="2"/>
            <w:tcBorders>
              <w:top w:val="single" w:sz="4" w:space="0" w:color="auto"/>
              <w:left w:val="nil"/>
              <w:bottom w:val="single" w:sz="4" w:space="0" w:color="000000"/>
              <w:right w:val="single" w:sz="4" w:space="0" w:color="000000"/>
            </w:tcBorders>
            <w:vAlign w:val="center"/>
            <w:hideMark/>
          </w:tcPr>
          <w:p w14:paraId="084BE13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118727,00</w:t>
            </w:r>
          </w:p>
        </w:tc>
        <w:tc>
          <w:tcPr>
            <w:tcW w:w="1406" w:type="dxa"/>
            <w:tcBorders>
              <w:top w:val="single" w:sz="4" w:space="0" w:color="auto"/>
              <w:left w:val="nil"/>
              <w:bottom w:val="single" w:sz="4" w:space="0" w:color="000000"/>
              <w:right w:val="single" w:sz="4" w:space="0" w:color="000000"/>
            </w:tcBorders>
            <w:noWrap/>
            <w:vAlign w:val="center"/>
            <w:hideMark/>
          </w:tcPr>
          <w:p w14:paraId="620CE27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64113813" w14:textId="77777777" w:rsidTr="00CA00FA">
        <w:trPr>
          <w:trHeight w:val="708"/>
        </w:trPr>
        <w:tc>
          <w:tcPr>
            <w:tcW w:w="723" w:type="dxa"/>
            <w:gridSpan w:val="2"/>
            <w:tcBorders>
              <w:top w:val="nil"/>
              <w:left w:val="single" w:sz="4" w:space="0" w:color="000000"/>
              <w:bottom w:val="single" w:sz="4" w:space="0" w:color="auto"/>
              <w:right w:val="single" w:sz="4" w:space="0" w:color="000000"/>
            </w:tcBorders>
            <w:hideMark/>
          </w:tcPr>
          <w:p w14:paraId="3FD65C41" w14:textId="77777777" w:rsidR="00CA00FA" w:rsidRPr="00CA00FA" w:rsidRDefault="00CA00FA" w:rsidP="00CA00FA">
            <w:pPr>
              <w:spacing w:after="200" w:line="276" w:lineRule="auto"/>
              <w:rPr>
                <w:rFonts w:ascii="Arial" w:hAnsi="Arial" w:cs="Arial"/>
              </w:rPr>
            </w:pPr>
            <w:r w:rsidRPr="00CA00FA">
              <w:rPr>
                <w:rFonts w:ascii="Arial" w:hAnsi="Arial" w:cs="Arial"/>
              </w:rPr>
              <w:t>54</w:t>
            </w:r>
          </w:p>
        </w:tc>
        <w:tc>
          <w:tcPr>
            <w:tcW w:w="1701" w:type="dxa"/>
            <w:gridSpan w:val="2"/>
            <w:tcBorders>
              <w:top w:val="nil"/>
              <w:left w:val="single" w:sz="4" w:space="0" w:color="000000"/>
              <w:bottom w:val="single" w:sz="4" w:space="0" w:color="auto"/>
              <w:right w:val="single" w:sz="4" w:space="0" w:color="000000"/>
            </w:tcBorders>
            <w:hideMark/>
          </w:tcPr>
          <w:p w14:paraId="1D9DFD76" w14:textId="77777777" w:rsidR="00CA00FA" w:rsidRPr="00CA00FA" w:rsidRDefault="00CA00FA" w:rsidP="00CA00FA">
            <w:pPr>
              <w:spacing w:after="200" w:line="276" w:lineRule="auto"/>
              <w:rPr>
                <w:rFonts w:ascii="Arial" w:hAnsi="Arial" w:cs="Arial"/>
              </w:rPr>
            </w:pPr>
            <w:r w:rsidRPr="00CA00FA">
              <w:rPr>
                <w:rFonts w:ascii="Arial" w:hAnsi="Arial" w:cs="Arial"/>
              </w:rPr>
              <w:t>00000083 СПД</w:t>
            </w:r>
          </w:p>
        </w:tc>
        <w:tc>
          <w:tcPr>
            <w:tcW w:w="2834" w:type="dxa"/>
            <w:gridSpan w:val="2"/>
            <w:tcBorders>
              <w:top w:val="nil"/>
              <w:left w:val="nil"/>
              <w:bottom w:val="single" w:sz="4" w:space="0" w:color="auto"/>
              <w:right w:val="single" w:sz="4" w:space="0" w:color="000000"/>
            </w:tcBorders>
            <w:hideMark/>
          </w:tcPr>
          <w:p w14:paraId="51115528" w14:textId="77777777" w:rsidR="00CA00FA" w:rsidRPr="00CA00FA" w:rsidRDefault="00CA00FA" w:rsidP="00CA00FA">
            <w:pPr>
              <w:spacing w:after="200" w:line="276" w:lineRule="auto"/>
              <w:rPr>
                <w:rFonts w:ascii="Arial" w:hAnsi="Arial" w:cs="Arial"/>
              </w:rPr>
            </w:pPr>
            <w:r w:rsidRPr="00CA00FA">
              <w:rPr>
                <w:rFonts w:ascii="Arial" w:hAnsi="Arial" w:cs="Arial"/>
              </w:rPr>
              <w:t>Водопроводная сеть</w:t>
            </w:r>
          </w:p>
        </w:tc>
        <w:tc>
          <w:tcPr>
            <w:tcW w:w="3401" w:type="dxa"/>
            <w:gridSpan w:val="2"/>
            <w:tcBorders>
              <w:top w:val="nil"/>
              <w:left w:val="nil"/>
              <w:bottom w:val="single" w:sz="4" w:space="0" w:color="auto"/>
              <w:right w:val="single" w:sz="4" w:space="0" w:color="000000"/>
            </w:tcBorders>
            <w:hideMark/>
          </w:tcPr>
          <w:p w14:paraId="20FCCFB3"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Бурцево,  ул. Садовая, (от д.1 до д.13)</w:t>
            </w:r>
          </w:p>
        </w:tc>
        <w:tc>
          <w:tcPr>
            <w:tcW w:w="2126" w:type="dxa"/>
            <w:gridSpan w:val="2"/>
            <w:tcBorders>
              <w:top w:val="nil"/>
              <w:left w:val="nil"/>
              <w:bottom w:val="single" w:sz="4" w:space="0" w:color="auto"/>
              <w:right w:val="single" w:sz="4" w:space="0" w:color="000000"/>
            </w:tcBorders>
            <w:hideMark/>
          </w:tcPr>
          <w:p w14:paraId="1DB8DCA6" w14:textId="77777777" w:rsidR="00CA00FA" w:rsidRPr="00CA00FA" w:rsidRDefault="00CA00FA" w:rsidP="00CA00FA">
            <w:pPr>
              <w:spacing w:after="200" w:line="276" w:lineRule="auto"/>
              <w:rPr>
                <w:rFonts w:ascii="Arial" w:hAnsi="Arial" w:cs="Arial"/>
              </w:rPr>
            </w:pPr>
            <w:r w:rsidRPr="00CA00FA">
              <w:rPr>
                <w:rFonts w:ascii="Arial" w:hAnsi="Arial" w:cs="Arial"/>
              </w:rPr>
              <w:t>Чугунная, протяженность1590,0 м, диаметр 100,0 мм</w:t>
            </w:r>
          </w:p>
        </w:tc>
        <w:tc>
          <w:tcPr>
            <w:tcW w:w="1560" w:type="dxa"/>
            <w:gridSpan w:val="2"/>
            <w:tcBorders>
              <w:top w:val="nil"/>
              <w:left w:val="nil"/>
              <w:bottom w:val="single" w:sz="4" w:space="0" w:color="auto"/>
              <w:right w:val="single" w:sz="4" w:space="0" w:color="000000"/>
            </w:tcBorders>
            <w:vAlign w:val="center"/>
            <w:hideMark/>
          </w:tcPr>
          <w:p w14:paraId="57F57EE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13532,00</w:t>
            </w:r>
          </w:p>
        </w:tc>
        <w:tc>
          <w:tcPr>
            <w:tcW w:w="1275" w:type="dxa"/>
            <w:gridSpan w:val="2"/>
            <w:tcBorders>
              <w:top w:val="nil"/>
              <w:left w:val="nil"/>
              <w:bottom w:val="single" w:sz="4" w:space="0" w:color="auto"/>
              <w:right w:val="single" w:sz="4" w:space="0" w:color="000000"/>
            </w:tcBorders>
            <w:vAlign w:val="center"/>
            <w:hideMark/>
          </w:tcPr>
          <w:p w14:paraId="00116EE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13532,00</w:t>
            </w:r>
          </w:p>
        </w:tc>
        <w:tc>
          <w:tcPr>
            <w:tcW w:w="1406" w:type="dxa"/>
            <w:tcBorders>
              <w:top w:val="nil"/>
              <w:left w:val="nil"/>
              <w:bottom w:val="single" w:sz="4" w:space="0" w:color="auto"/>
              <w:right w:val="single" w:sz="4" w:space="0" w:color="000000"/>
            </w:tcBorders>
            <w:noWrap/>
            <w:vAlign w:val="center"/>
            <w:hideMark/>
          </w:tcPr>
          <w:p w14:paraId="37D7923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362220C4" w14:textId="77777777" w:rsidTr="00CA00FA">
        <w:trPr>
          <w:trHeight w:val="833"/>
        </w:trPr>
        <w:tc>
          <w:tcPr>
            <w:tcW w:w="723" w:type="dxa"/>
            <w:gridSpan w:val="2"/>
            <w:tcBorders>
              <w:top w:val="single" w:sz="4" w:space="0" w:color="auto"/>
              <w:left w:val="single" w:sz="4" w:space="0" w:color="auto"/>
              <w:bottom w:val="single" w:sz="4" w:space="0" w:color="auto"/>
              <w:right w:val="single" w:sz="4" w:space="0" w:color="auto"/>
            </w:tcBorders>
            <w:hideMark/>
          </w:tcPr>
          <w:p w14:paraId="03A10E31" w14:textId="77777777" w:rsidR="00CA00FA" w:rsidRPr="00CA00FA" w:rsidRDefault="00CA00FA" w:rsidP="00CA00FA">
            <w:pPr>
              <w:spacing w:after="200" w:line="276" w:lineRule="auto"/>
              <w:rPr>
                <w:rFonts w:ascii="Arial" w:hAnsi="Arial" w:cs="Arial"/>
              </w:rPr>
            </w:pPr>
            <w:r w:rsidRPr="00CA00FA">
              <w:rPr>
                <w:rFonts w:ascii="Arial" w:hAnsi="Arial" w:cs="Arial"/>
              </w:rPr>
              <w:t>55</w:t>
            </w:r>
          </w:p>
        </w:tc>
        <w:tc>
          <w:tcPr>
            <w:tcW w:w="1701" w:type="dxa"/>
            <w:gridSpan w:val="2"/>
            <w:tcBorders>
              <w:top w:val="single" w:sz="4" w:space="0" w:color="auto"/>
              <w:left w:val="single" w:sz="4" w:space="0" w:color="auto"/>
              <w:bottom w:val="single" w:sz="4" w:space="0" w:color="auto"/>
              <w:right w:val="single" w:sz="4" w:space="0" w:color="auto"/>
            </w:tcBorders>
            <w:hideMark/>
          </w:tcPr>
          <w:p w14:paraId="54AA26BF" w14:textId="77777777" w:rsidR="00CA00FA" w:rsidRPr="00CA00FA" w:rsidRDefault="00CA00FA" w:rsidP="00CA00FA">
            <w:pPr>
              <w:spacing w:after="200" w:line="276" w:lineRule="auto"/>
              <w:rPr>
                <w:rFonts w:ascii="Arial" w:hAnsi="Arial" w:cs="Arial"/>
              </w:rPr>
            </w:pPr>
            <w:r w:rsidRPr="00CA00FA">
              <w:rPr>
                <w:rFonts w:ascii="Arial" w:hAnsi="Arial" w:cs="Arial"/>
              </w:rPr>
              <w:t>00000084 СПД</w:t>
            </w:r>
          </w:p>
        </w:tc>
        <w:tc>
          <w:tcPr>
            <w:tcW w:w="2834" w:type="dxa"/>
            <w:gridSpan w:val="2"/>
            <w:tcBorders>
              <w:top w:val="single" w:sz="4" w:space="0" w:color="auto"/>
              <w:left w:val="single" w:sz="4" w:space="0" w:color="auto"/>
              <w:bottom w:val="single" w:sz="4" w:space="0" w:color="auto"/>
              <w:right w:val="single" w:sz="4" w:space="0" w:color="auto"/>
            </w:tcBorders>
            <w:hideMark/>
          </w:tcPr>
          <w:p w14:paraId="1E9D4907" w14:textId="77777777" w:rsidR="00CA00FA" w:rsidRPr="00CA00FA" w:rsidRDefault="00CA00FA" w:rsidP="00CA00FA">
            <w:pPr>
              <w:spacing w:after="200" w:line="276" w:lineRule="auto"/>
              <w:rPr>
                <w:rFonts w:ascii="Arial" w:hAnsi="Arial" w:cs="Arial"/>
              </w:rPr>
            </w:pPr>
            <w:r w:rsidRPr="00CA00FA">
              <w:rPr>
                <w:rFonts w:ascii="Arial" w:hAnsi="Arial" w:cs="Arial"/>
              </w:rPr>
              <w:t>Водопроводная сеть</w:t>
            </w:r>
          </w:p>
        </w:tc>
        <w:tc>
          <w:tcPr>
            <w:tcW w:w="3401" w:type="dxa"/>
            <w:gridSpan w:val="2"/>
            <w:tcBorders>
              <w:top w:val="single" w:sz="4" w:space="0" w:color="auto"/>
              <w:left w:val="single" w:sz="4" w:space="0" w:color="auto"/>
              <w:bottom w:val="single" w:sz="4" w:space="0" w:color="auto"/>
              <w:right w:val="single" w:sz="4" w:space="0" w:color="auto"/>
            </w:tcBorders>
            <w:hideMark/>
          </w:tcPr>
          <w:p w14:paraId="13074AA4"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Бурцево,  ул. Береговая, (от д.1 до д.5)</w:t>
            </w:r>
          </w:p>
        </w:tc>
        <w:tc>
          <w:tcPr>
            <w:tcW w:w="2126" w:type="dxa"/>
            <w:gridSpan w:val="2"/>
            <w:tcBorders>
              <w:top w:val="single" w:sz="4" w:space="0" w:color="auto"/>
              <w:left w:val="single" w:sz="4" w:space="0" w:color="auto"/>
              <w:bottom w:val="single" w:sz="4" w:space="0" w:color="auto"/>
              <w:right w:val="single" w:sz="4" w:space="0" w:color="auto"/>
            </w:tcBorders>
            <w:hideMark/>
          </w:tcPr>
          <w:p w14:paraId="19C738CB" w14:textId="77777777" w:rsidR="00CA00FA" w:rsidRPr="00CA00FA" w:rsidRDefault="00CA00FA" w:rsidP="00CA00FA">
            <w:pPr>
              <w:spacing w:after="200" w:line="276" w:lineRule="auto"/>
              <w:rPr>
                <w:rFonts w:ascii="Arial" w:hAnsi="Arial" w:cs="Arial"/>
              </w:rPr>
            </w:pPr>
            <w:r w:rsidRPr="00CA00FA">
              <w:rPr>
                <w:rFonts w:ascii="Arial" w:hAnsi="Arial" w:cs="Arial"/>
              </w:rPr>
              <w:t>Чугунная, протяженность206,0 м, диаметр 76,0 мм</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0ADA749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13827,00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79B7FBE7"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13827,00</w:t>
            </w:r>
          </w:p>
        </w:tc>
        <w:tc>
          <w:tcPr>
            <w:tcW w:w="1406" w:type="dxa"/>
            <w:tcBorders>
              <w:top w:val="single" w:sz="4" w:space="0" w:color="auto"/>
              <w:left w:val="single" w:sz="4" w:space="0" w:color="auto"/>
              <w:bottom w:val="single" w:sz="4" w:space="0" w:color="auto"/>
              <w:right w:val="single" w:sz="4" w:space="0" w:color="auto"/>
            </w:tcBorders>
            <w:noWrap/>
            <w:vAlign w:val="center"/>
            <w:hideMark/>
          </w:tcPr>
          <w:p w14:paraId="2247C37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0E0A98CA" w14:textId="77777777" w:rsidTr="00CA00FA">
        <w:trPr>
          <w:trHeight w:val="703"/>
        </w:trPr>
        <w:tc>
          <w:tcPr>
            <w:tcW w:w="723" w:type="dxa"/>
            <w:gridSpan w:val="2"/>
            <w:tcBorders>
              <w:top w:val="single" w:sz="4" w:space="0" w:color="auto"/>
              <w:left w:val="single" w:sz="4" w:space="0" w:color="000000"/>
              <w:bottom w:val="single" w:sz="4" w:space="0" w:color="auto"/>
              <w:right w:val="single" w:sz="4" w:space="0" w:color="000000"/>
            </w:tcBorders>
            <w:hideMark/>
          </w:tcPr>
          <w:p w14:paraId="564FE10F" w14:textId="77777777" w:rsidR="00CA00FA" w:rsidRPr="00CA00FA" w:rsidRDefault="00CA00FA" w:rsidP="00CA00FA">
            <w:pPr>
              <w:spacing w:after="200" w:line="276" w:lineRule="auto"/>
              <w:rPr>
                <w:rFonts w:ascii="Arial" w:hAnsi="Arial" w:cs="Arial"/>
              </w:rPr>
            </w:pPr>
            <w:r w:rsidRPr="00CA00FA">
              <w:rPr>
                <w:rFonts w:ascii="Arial" w:hAnsi="Arial" w:cs="Arial"/>
              </w:rPr>
              <w:t>56</w:t>
            </w:r>
          </w:p>
        </w:tc>
        <w:tc>
          <w:tcPr>
            <w:tcW w:w="1701" w:type="dxa"/>
            <w:gridSpan w:val="2"/>
            <w:tcBorders>
              <w:top w:val="single" w:sz="4" w:space="0" w:color="auto"/>
              <w:left w:val="single" w:sz="4" w:space="0" w:color="000000"/>
              <w:bottom w:val="single" w:sz="4" w:space="0" w:color="auto"/>
              <w:right w:val="single" w:sz="4" w:space="0" w:color="000000"/>
            </w:tcBorders>
            <w:hideMark/>
          </w:tcPr>
          <w:p w14:paraId="5179DED4" w14:textId="77777777" w:rsidR="00CA00FA" w:rsidRPr="00CA00FA" w:rsidRDefault="00CA00FA" w:rsidP="00CA00FA">
            <w:pPr>
              <w:spacing w:after="200" w:line="276" w:lineRule="auto"/>
              <w:rPr>
                <w:rFonts w:ascii="Arial" w:hAnsi="Arial" w:cs="Arial"/>
              </w:rPr>
            </w:pPr>
            <w:r w:rsidRPr="00CA00FA">
              <w:rPr>
                <w:rFonts w:ascii="Arial" w:hAnsi="Arial" w:cs="Arial"/>
              </w:rPr>
              <w:t>00000085 СПД</w:t>
            </w:r>
          </w:p>
        </w:tc>
        <w:tc>
          <w:tcPr>
            <w:tcW w:w="2834" w:type="dxa"/>
            <w:gridSpan w:val="2"/>
            <w:tcBorders>
              <w:top w:val="single" w:sz="4" w:space="0" w:color="auto"/>
              <w:left w:val="nil"/>
              <w:bottom w:val="single" w:sz="4" w:space="0" w:color="auto"/>
              <w:right w:val="single" w:sz="4" w:space="0" w:color="000000"/>
            </w:tcBorders>
            <w:hideMark/>
          </w:tcPr>
          <w:p w14:paraId="4B6657D0" w14:textId="77777777" w:rsidR="00CA00FA" w:rsidRPr="00CA00FA" w:rsidRDefault="00CA00FA" w:rsidP="00CA00FA">
            <w:pPr>
              <w:spacing w:after="200" w:line="276" w:lineRule="auto"/>
              <w:rPr>
                <w:rFonts w:ascii="Arial" w:hAnsi="Arial" w:cs="Arial"/>
              </w:rPr>
            </w:pPr>
            <w:r w:rsidRPr="00CA00FA">
              <w:rPr>
                <w:rFonts w:ascii="Arial" w:hAnsi="Arial" w:cs="Arial"/>
              </w:rPr>
              <w:t>Водопроводная сеть</w:t>
            </w:r>
          </w:p>
        </w:tc>
        <w:tc>
          <w:tcPr>
            <w:tcW w:w="3401" w:type="dxa"/>
            <w:gridSpan w:val="2"/>
            <w:tcBorders>
              <w:top w:val="single" w:sz="4" w:space="0" w:color="auto"/>
              <w:left w:val="nil"/>
              <w:bottom w:val="single" w:sz="4" w:space="0" w:color="auto"/>
              <w:right w:val="single" w:sz="4" w:space="0" w:color="000000"/>
            </w:tcBorders>
            <w:hideMark/>
          </w:tcPr>
          <w:p w14:paraId="30439683"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Бурцево,  ул. Теннистая, (от д.1 до д.3)</w:t>
            </w:r>
          </w:p>
        </w:tc>
        <w:tc>
          <w:tcPr>
            <w:tcW w:w="2126" w:type="dxa"/>
            <w:gridSpan w:val="2"/>
            <w:tcBorders>
              <w:top w:val="single" w:sz="4" w:space="0" w:color="auto"/>
              <w:left w:val="nil"/>
              <w:bottom w:val="single" w:sz="4" w:space="0" w:color="auto"/>
              <w:right w:val="single" w:sz="4" w:space="0" w:color="000000"/>
            </w:tcBorders>
            <w:hideMark/>
          </w:tcPr>
          <w:p w14:paraId="2BF1F22A" w14:textId="77777777" w:rsidR="00CA00FA" w:rsidRPr="00CA00FA" w:rsidRDefault="00CA00FA" w:rsidP="00CA00FA">
            <w:pPr>
              <w:spacing w:after="200" w:line="276" w:lineRule="auto"/>
              <w:rPr>
                <w:rFonts w:ascii="Arial" w:hAnsi="Arial" w:cs="Arial"/>
              </w:rPr>
            </w:pPr>
            <w:r w:rsidRPr="00CA00FA">
              <w:rPr>
                <w:rFonts w:ascii="Arial" w:hAnsi="Arial" w:cs="Arial"/>
              </w:rPr>
              <w:t>Чугунная, протяженность 230,0 м, диаметр 100,0 мм</w:t>
            </w:r>
          </w:p>
        </w:tc>
        <w:tc>
          <w:tcPr>
            <w:tcW w:w="1560" w:type="dxa"/>
            <w:gridSpan w:val="2"/>
            <w:tcBorders>
              <w:top w:val="single" w:sz="4" w:space="0" w:color="auto"/>
              <w:left w:val="nil"/>
              <w:bottom w:val="single" w:sz="4" w:space="0" w:color="auto"/>
              <w:right w:val="single" w:sz="4" w:space="0" w:color="000000"/>
            </w:tcBorders>
            <w:vAlign w:val="center"/>
            <w:hideMark/>
          </w:tcPr>
          <w:p w14:paraId="7BE3EF2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20742,00</w:t>
            </w:r>
          </w:p>
        </w:tc>
        <w:tc>
          <w:tcPr>
            <w:tcW w:w="1275" w:type="dxa"/>
            <w:gridSpan w:val="2"/>
            <w:tcBorders>
              <w:top w:val="single" w:sz="4" w:space="0" w:color="auto"/>
              <w:left w:val="nil"/>
              <w:bottom w:val="single" w:sz="4" w:space="0" w:color="auto"/>
              <w:right w:val="single" w:sz="4" w:space="0" w:color="000000"/>
            </w:tcBorders>
            <w:vAlign w:val="center"/>
            <w:hideMark/>
          </w:tcPr>
          <w:p w14:paraId="725B7AD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20742,00</w:t>
            </w:r>
          </w:p>
        </w:tc>
        <w:tc>
          <w:tcPr>
            <w:tcW w:w="1406" w:type="dxa"/>
            <w:tcBorders>
              <w:top w:val="single" w:sz="4" w:space="0" w:color="auto"/>
              <w:left w:val="nil"/>
              <w:bottom w:val="single" w:sz="4" w:space="0" w:color="auto"/>
              <w:right w:val="single" w:sz="4" w:space="0" w:color="000000"/>
            </w:tcBorders>
            <w:noWrap/>
            <w:vAlign w:val="center"/>
            <w:hideMark/>
          </w:tcPr>
          <w:p w14:paraId="3A84A71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35125113" w14:textId="77777777" w:rsidTr="00CA00FA">
        <w:trPr>
          <w:trHeight w:val="787"/>
        </w:trPr>
        <w:tc>
          <w:tcPr>
            <w:tcW w:w="723" w:type="dxa"/>
            <w:gridSpan w:val="2"/>
            <w:tcBorders>
              <w:top w:val="single" w:sz="4" w:space="0" w:color="auto"/>
              <w:left w:val="single" w:sz="4" w:space="0" w:color="auto"/>
              <w:bottom w:val="single" w:sz="4" w:space="0" w:color="auto"/>
              <w:right w:val="single" w:sz="4" w:space="0" w:color="auto"/>
            </w:tcBorders>
            <w:hideMark/>
          </w:tcPr>
          <w:p w14:paraId="47942DC9" w14:textId="77777777" w:rsidR="00CA00FA" w:rsidRPr="00CA00FA" w:rsidRDefault="00CA00FA" w:rsidP="00CA00FA">
            <w:pPr>
              <w:spacing w:after="200" w:line="276" w:lineRule="auto"/>
              <w:rPr>
                <w:rFonts w:ascii="Arial" w:hAnsi="Arial" w:cs="Arial"/>
              </w:rPr>
            </w:pPr>
            <w:r w:rsidRPr="00CA00FA">
              <w:rPr>
                <w:rFonts w:ascii="Arial" w:hAnsi="Arial" w:cs="Arial"/>
              </w:rPr>
              <w:t>57</w:t>
            </w:r>
          </w:p>
        </w:tc>
        <w:tc>
          <w:tcPr>
            <w:tcW w:w="1701" w:type="dxa"/>
            <w:gridSpan w:val="2"/>
            <w:tcBorders>
              <w:top w:val="single" w:sz="4" w:space="0" w:color="auto"/>
              <w:left w:val="single" w:sz="4" w:space="0" w:color="auto"/>
              <w:bottom w:val="single" w:sz="4" w:space="0" w:color="auto"/>
              <w:right w:val="single" w:sz="4" w:space="0" w:color="auto"/>
            </w:tcBorders>
            <w:hideMark/>
          </w:tcPr>
          <w:p w14:paraId="1AAD5EE6" w14:textId="77777777" w:rsidR="00CA00FA" w:rsidRPr="00CA00FA" w:rsidRDefault="00CA00FA" w:rsidP="00CA00FA">
            <w:pPr>
              <w:spacing w:after="200" w:line="276" w:lineRule="auto"/>
              <w:rPr>
                <w:rFonts w:ascii="Arial" w:hAnsi="Arial" w:cs="Arial"/>
              </w:rPr>
            </w:pPr>
            <w:r w:rsidRPr="00CA00FA">
              <w:rPr>
                <w:rFonts w:ascii="Arial" w:hAnsi="Arial" w:cs="Arial"/>
              </w:rPr>
              <w:t>00000124 СПД</w:t>
            </w:r>
          </w:p>
        </w:tc>
        <w:tc>
          <w:tcPr>
            <w:tcW w:w="2834" w:type="dxa"/>
            <w:gridSpan w:val="2"/>
            <w:tcBorders>
              <w:top w:val="single" w:sz="4" w:space="0" w:color="auto"/>
              <w:left w:val="single" w:sz="4" w:space="0" w:color="auto"/>
              <w:bottom w:val="single" w:sz="4" w:space="0" w:color="auto"/>
              <w:right w:val="single" w:sz="4" w:space="0" w:color="auto"/>
            </w:tcBorders>
            <w:hideMark/>
          </w:tcPr>
          <w:p w14:paraId="081E6018" w14:textId="77777777" w:rsidR="00CA00FA" w:rsidRPr="00CA00FA" w:rsidRDefault="00CA00FA" w:rsidP="00CA00FA">
            <w:pPr>
              <w:spacing w:after="200" w:line="276" w:lineRule="auto"/>
              <w:rPr>
                <w:rFonts w:ascii="Arial" w:hAnsi="Arial" w:cs="Arial"/>
              </w:rPr>
            </w:pPr>
            <w:r w:rsidRPr="00CA00FA">
              <w:rPr>
                <w:rFonts w:ascii="Arial" w:hAnsi="Arial" w:cs="Arial"/>
              </w:rPr>
              <w:t>Канализационая сеть</w:t>
            </w:r>
          </w:p>
        </w:tc>
        <w:tc>
          <w:tcPr>
            <w:tcW w:w="3401" w:type="dxa"/>
            <w:gridSpan w:val="2"/>
            <w:tcBorders>
              <w:top w:val="single" w:sz="4" w:space="0" w:color="auto"/>
              <w:left w:val="single" w:sz="4" w:space="0" w:color="auto"/>
              <w:bottom w:val="single" w:sz="4" w:space="0" w:color="auto"/>
              <w:right w:val="single" w:sz="4" w:space="0" w:color="auto"/>
            </w:tcBorders>
            <w:hideMark/>
          </w:tcPr>
          <w:p w14:paraId="10593796"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Бурцево, (от ул. Садовая, (от д.1 до д.20) до ул. Заводская (от д.1 до д.15)</w:t>
            </w:r>
          </w:p>
        </w:tc>
        <w:tc>
          <w:tcPr>
            <w:tcW w:w="2126" w:type="dxa"/>
            <w:gridSpan w:val="2"/>
            <w:tcBorders>
              <w:top w:val="single" w:sz="4" w:space="0" w:color="auto"/>
              <w:left w:val="single" w:sz="4" w:space="0" w:color="auto"/>
              <w:bottom w:val="single" w:sz="4" w:space="0" w:color="auto"/>
              <w:right w:val="single" w:sz="4" w:space="0" w:color="auto"/>
            </w:tcBorders>
            <w:hideMark/>
          </w:tcPr>
          <w:p w14:paraId="49B6382E" w14:textId="77777777" w:rsidR="00CA00FA" w:rsidRPr="00CA00FA" w:rsidRDefault="00CA00FA" w:rsidP="00CA00FA">
            <w:pPr>
              <w:spacing w:after="200" w:line="276" w:lineRule="auto"/>
              <w:rPr>
                <w:rFonts w:ascii="Arial" w:hAnsi="Arial" w:cs="Arial"/>
              </w:rPr>
            </w:pPr>
            <w:r w:rsidRPr="00CA00FA">
              <w:rPr>
                <w:rFonts w:ascii="Arial" w:hAnsi="Arial" w:cs="Arial"/>
              </w:rPr>
              <w:t>Асбоцементная, протяженность 450,0 м, диаметр 300,0 мм</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6E96098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55352,00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0CF7C767"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55352,00</w:t>
            </w:r>
          </w:p>
        </w:tc>
        <w:tc>
          <w:tcPr>
            <w:tcW w:w="1406" w:type="dxa"/>
            <w:tcBorders>
              <w:top w:val="single" w:sz="4" w:space="0" w:color="auto"/>
              <w:left w:val="single" w:sz="4" w:space="0" w:color="auto"/>
              <w:bottom w:val="single" w:sz="4" w:space="0" w:color="auto"/>
              <w:right w:val="single" w:sz="4" w:space="0" w:color="auto"/>
            </w:tcBorders>
            <w:noWrap/>
            <w:vAlign w:val="center"/>
            <w:hideMark/>
          </w:tcPr>
          <w:p w14:paraId="18A9619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2384B7C2" w14:textId="77777777" w:rsidTr="00CA00FA">
        <w:trPr>
          <w:trHeight w:val="627"/>
        </w:trPr>
        <w:tc>
          <w:tcPr>
            <w:tcW w:w="723" w:type="dxa"/>
            <w:gridSpan w:val="2"/>
            <w:tcBorders>
              <w:top w:val="single" w:sz="4" w:space="0" w:color="auto"/>
              <w:left w:val="single" w:sz="4" w:space="0" w:color="000000"/>
              <w:bottom w:val="single" w:sz="4" w:space="0" w:color="auto"/>
              <w:right w:val="single" w:sz="4" w:space="0" w:color="000000"/>
            </w:tcBorders>
            <w:hideMark/>
          </w:tcPr>
          <w:p w14:paraId="1ABD109C" w14:textId="77777777" w:rsidR="00CA00FA" w:rsidRPr="00CA00FA" w:rsidRDefault="00CA00FA" w:rsidP="00CA00FA">
            <w:pPr>
              <w:spacing w:after="200" w:line="276" w:lineRule="auto"/>
              <w:rPr>
                <w:rFonts w:ascii="Arial" w:hAnsi="Arial" w:cs="Arial"/>
              </w:rPr>
            </w:pPr>
            <w:r w:rsidRPr="00CA00FA">
              <w:rPr>
                <w:rFonts w:ascii="Arial" w:hAnsi="Arial" w:cs="Arial"/>
              </w:rPr>
              <w:t>58</w:t>
            </w:r>
          </w:p>
        </w:tc>
        <w:tc>
          <w:tcPr>
            <w:tcW w:w="1701" w:type="dxa"/>
            <w:gridSpan w:val="2"/>
            <w:tcBorders>
              <w:top w:val="single" w:sz="4" w:space="0" w:color="auto"/>
              <w:left w:val="single" w:sz="4" w:space="0" w:color="000000"/>
              <w:bottom w:val="single" w:sz="4" w:space="0" w:color="auto"/>
              <w:right w:val="single" w:sz="4" w:space="0" w:color="000000"/>
            </w:tcBorders>
            <w:hideMark/>
          </w:tcPr>
          <w:p w14:paraId="6232E7D1" w14:textId="77777777" w:rsidR="00CA00FA" w:rsidRPr="00CA00FA" w:rsidRDefault="00CA00FA" w:rsidP="00CA00FA">
            <w:pPr>
              <w:spacing w:after="200" w:line="276" w:lineRule="auto"/>
              <w:rPr>
                <w:rFonts w:ascii="Arial" w:hAnsi="Arial" w:cs="Arial"/>
              </w:rPr>
            </w:pPr>
            <w:r w:rsidRPr="00CA00FA">
              <w:rPr>
                <w:rFonts w:ascii="Arial" w:hAnsi="Arial" w:cs="Arial"/>
              </w:rPr>
              <w:t>00000068 СПД</w:t>
            </w:r>
          </w:p>
        </w:tc>
        <w:tc>
          <w:tcPr>
            <w:tcW w:w="2834" w:type="dxa"/>
            <w:gridSpan w:val="2"/>
            <w:tcBorders>
              <w:top w:val="single" w:sz="4" w:space="0" w:color="auto"/>
              <w:left w:val="nil"/>
              <w:bottom w:val="single" w:sz="4" w:space="0" w:color="auto"/>
              <w:right w:val="single" w:sz="4" w:space="0" w:color="000000"/>
            </w:tcBorders>
            <w:hideMark/>
          </w:tcPr>
          <w:p w14:paraId="55F43123"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Артезианская скважина 1 </w:t>
            </w:r>
            <w:r w:rsidRPr="00CA00FA">
              <w:rPr>
                <w:rFonts w:ascii="Arial" w:hAnsi="Arial" w:cs="Arial"/>
              </w:rPr>
              <w:lastRenderedPageBreak/>
              <w:t>водозаборного узла</w:t>
            </w:r>
          </w:p>
        </w:tc>
        <w:tc>
          <w:tcPr>
            <w:tcW w:w="3401" w:type="dxa"/>
            <w:gridSpan w:val="2"/>
            <w:tcBorders>
              <w:top w:val="single" w:sz="4" w:space="0" w:color="auto"/>
              <w:left w:val="nil"/>
              <w:bottom w:val="single" w:sz="4" w:space="0" w:color="auto"/>
              <w:right w:val="single" w:sz="4" w:space="0" w:color="000000"/>
            </w:tcBorders>
            <w:hideMark/>
          </w:tcPr>
          <w:p w14:paraId="140E015B" w14:textId="77777777" w:rsidR="00CA00FA" w:rsidRPr="00CA00FA" w:rsidRDefault="00CA00FA" w:rsidP="00CA00FA">
            <w:pPr>
              <w:spacing w:after="200" w:line="276" w:lineRule="auto"/>
              <w:rPr>
                <w:rFonts w:ascii="Arial" w:hAnsi="Arial" w:cs="Arial"/>
              </w:rPr>
            </w:pPr>
            <w:r w:rsidRPr="00CA00FA">
              <w:rPr>
                <w:rFonts w:ascii="Arial" w:hAnsi="Arial" w:cs="Arial"/>
              </w:rPr>
              <w:lastRenderedPageBreak/>
              <w:t xml:space="preserve">МО, го Кашира, д. Никулино, ул. Советская, </w:t>
            </w:r>
            <w:r w:rsidRPr="00CA00FA">
              <w:rPr>
                <w:rFonts w:ascii="Arial" w:hAnsi="Arial" w:cs="Arial"/>
              </w:rPr>
              <w:lastRenderedPageBreak/>
              <w:t xml:space="preserve">(вблизи д.15) </w:t>
            </w:r>
          </w:p>
        </w:tc>
        <w:tc>
          <w:tcPr>
            <w:tcW w:w="2126" w:type="dxa"/>
            <w:gridSpan w:val="2"/>
            <w:tcBorders>
              <w:top w:val="single" w:sz="4" w:space="0" w:color="auto"/>
              <w:left w:val="nil"/>
              <w:bottom w:val="single" w:sz="4" w:space="0" w:color="auto"/>
              <w:right w:val="single" w:sz="4" w:space="0" w:color="000000"/>
            </w:tcBorders>
            <w:hideMark/>
          </w:tcPr>
          <w:p w14:paraId="7856BA46" w14:textId="77777777" w:rsidR="00CA00FA" w:rsidRPr="00CA00FA" w:rsidRDefault="00CA00FA" w:rsidP="00CA00FA">
            <w:pPr>
              <w:spacing w:after="200" w:line="276" w:lineRule="auto"/>
              <w:rPr>
                <w:rFonts w:ascii="Arial" w:hAnsi="Arial" w:cs="Arial"/>
              </w:rPr>
            </w:pPr>
            <w:r w:rsidRPr="00CA00FA">
              <w:rPr>
                <w:rFonts w:ascii="Arial" w:hAnsi="Arial" w:cs="Arial"/>
              </w:rPr>
              <w:lastRenderedPageBreak/>
              <w:t> </w:t>
            </w:r>
          </w:p>
        </w:tc>
        <w:tc>
          <w:tcPr>
            <w:tcW w:w="1560" w:type="dxa"/>
            <w:gridSpan w:val="2"/>
            <w:tcBorders>
              <w:top w:val="single" w:sz="4" w:space="0" w:color="auto"/>
              <w:left w:val="nil"/>
              <w:bottom w:val="single" w:sz="4" w:space="0" w:color="auto"/>
              <w:right w:val="single" w:sz="4" w:space="0" w:color="000000"/>
            </w:tcBorders>
            <w:vAlign w:val="center"/>
            <w:hideMark/>
          </w:tcPr>
          <w:p w14:paraId="323514C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40043,00</w:t>
            </w:r>
          </w:p>
        </w:tc>
        <w:tc>
          <w:tcPr>
            <w:tcW w:w="1275" w:type="dxa"/>
            <w:gridSpan w:val="2"/>
            <w:tcBorders>
              <w:top w:val="single" w:sz="4" w:space="0" w:color="auto"/>
              <w:left w:val="nil"/>
              <w:bottom w:val="single" w:sz="4" w:space="0" w:color="auto"/>
              <w:right w:val="single" w:sz="4" w:space="0" w:color="000000"/>
            </w:tcBorders>
            <w:vAlign w:val="center"/>
            <w:hideMark/>
          </w:tcPr>
          <w:p w14:paraId="396BE29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40043,00</w:t>
            </w:r>
          </w:p>
        </w:tc>
        <w:tc>
          <w:tcPr>
            <w:tcW w:w="1406" w:type="dxa"/>
            <w:tcBorders>
              <w:top w:val="single" w:sz="4" w:space="0" w:color="auto"/>
              <w:left w:val="nil"/>
              <w:bottom w:val="single" w:sz="4" w:space="0" w:color="auto"/>
              <w:right w:val="single" w:sz="4" w:space="0" w:color="000000"/>
            </w:tcBorders>
            <w:noWrap/>
            <w:vAlign w:val="center"/>
            <w:hideMark/>
          </w:tcPr>
          <w:p w14:paraId="7AE0F786"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6C4C5308" w14:textId="77777777" w:rsidTr="00CA00FA">
        <w:trPr>
          <w:trHeight w:val="409"/>
        </w:trPr>
        <w:tc>
          <w:tcPr>
            <w:tcW w:w="723" w:type="dxa"/>
            <w:gridSpan w:val="2"/>
            <w:tcBorders>
              <w:top w:val="single" w:sz="4" w:space="0" w:color="auto"/>
              <w:left w:val="single" w:sz="4" w:space="0" w:color="auto"/>
              <w:bottom w:val="single" w:sz="4" w:space="0" w:color="auto"/>
              <w:right w:val="single" w:sz="4" w:space="0" w:color="auto"/>
            </w:tcBorders>
            <w:hideMark/>
          </w:tcPr>
          <w:p w14:paraId="358A4C7E" w14:textId="77777777" w:rsidR="00CA00FA" w:rsidRPr="00CA00FA" w:rsidRDefault="00CA00FA" w:rsidP="00CA00FA">
            <w:pPr>
              <w:spacing w:after="200" w:line="276" w:lineRule="auto"/>
              <w:rPr>
                <w:rFonts w:ascii="Arial" w:hAnsi="Arial" w:cs="Arial"/>
              </w:rPr>
            </w:pPr>
            <w:r w:rsidRPr="00CA00FA">
              <w:rPr>
                <w:rFonts w:ascii="Arial" w:hAnsi="Arial" w:cs="Arial"/>
              </w:rPr>
              <w:t>59</w:t>
            </w:r>
          </w:p>
        </w:tc>
        <w:tc>
          <w:tcPr>
            <w:tcW w:w="1701" w:type="dxa"/>
            <w:gridSpan w:val="2"/>
            <w:tcBorders>
              <w:top w:val="single" w:sz="4" w:space="0" w:color="auto"/>
              <w:left w:val="single" w:sz="4" w:space="0" w:color="auto"/>
              <w:bottom w:val="single" w:sz="4" w:space="0" w:color="auto"/>
              <w:right w:val="single" w:sz="4" w:space="0" w:color="auto"/>
            </w:tcBorders>
            <w:hideMark/>
          </w:tcPr>
          <w:p w14:paraId="15A54E66" w14:textId="77777777" w:rsidR="00CA00FA" w:rsidRPr="00CA00FA" w:rsidRDefault="00CA00FA" w:rsidP="00CA00FA">
            <w:pPr>
              <w:spacing w:after="200" w:line="276" w:lineRule="auto"/>
              <w:rPr>
                <w:rFonts w:ascii="Arial" w:hAnsi="Arial" w:cs="Arial"/>
              </w:rPr>
            </w:pPr>
            <w:r w:rsidRPr="00CA00FA">
              <w:rPr>
                <w:rFonts w:ascii="Arial" w:hAnsi="Arial" w:cs="Arial"/>
              </w:rPr>
              <w:t>00000069 СПД</w:t>
            </w:r>
          </w:p>
        </w:tc>
        <w:tc>
          <w:tcPr>
            <w:tcW w:w="2834" w:type="dxa"/>
            <w:gridSpan w:val="2"/>
            <w:tcBorders>
              <w:top w:val="single" w:sz="4" w:space="0" w:color="auto"/>
              <w:left w:val="single" w:sz="4" w:space="0" w:color="auto"/>
              <w:bottom w:val="single" w:sz="4" w:space="0" w:color="auto"/>
              <w:right w:val="single" w:sz="4" w:space="0" w:color="auto"/>
            </w:tcBorders>
            <w:hideMark/>
          </w:tcPr>
          <w:p w14:paraId="01BD639E" w14:textId="77777777" w:rsidR="00CA00FA" w:rsidRPr="00CA00FA" w:rsidRDefault="00CA00FA" w:rsidP="00CA00FA">
            <w:pPr>
              <w:spacing w:after="200" w:line="276" w:lineRule="auto"/>
              <w:rPr>
                <w:rFonts w:ascii="Arial" w:hAnsi="Arial" w:cs="Arial"/>
              </w:rPr>
            </w:pPr>
            <w:r w:rsidRPr="00CA00FA">
              <w:rPr>
                <w:rFonts w:ascii="Arial" w:hAnsi="Arial" w:cs="Arial"/>
              </w:rPr>
              <w:t>Павильон над артезианской скважиной 1</w:t>
            </w:r>
          </w:p>
        </w:tc>
        <w:tc>
          <w:tcPr>
            <w:tcW w:w="3401" w:type="dxa"/>
            <w:gridSpan w:val="2"/>
            <w:tcBorders>
              <w:top w:val="single" w:sz="4" w:space="0" w:color="auto"/>
              <w:left w:val="single" w:sz="4" w:space="0" w:color="auto"/>
              <w:bottom w:val="single" w:sz="4" w:space="0" w:color="auto"/>
              <w:right w:val="single" w:sz="4" w:space="0" w:color="auto"/>
            </w:tcBorders>
            <w:hideMark/>
          </w:tcPr>
          <w:p w14:paraId="59A35F97"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МО, го Кашира, д. Никулино, ул. Советская, (вблизи д.15) </w:t>
            </w:r>
          </w:p>
        </w:tc>
        <w:tc>
          <w:tcPr>
            <w:tcW w:w="2126" w:type="dxa"/>
            <w:gridSpan w:val="2"/>
            <w:tcBorders>
              <w:top w:val="single" w:sz="4" w:space="0" w:color="auto"/>
              <w:left w:val="single" w:sz="4" w:space="0" w:color="auto"/>
              <w:bottom w:val="single" w:sz="4" w:space="0" w:color="auto"/>
              <w:right w:val="single" w:sz="4" w:space="0" w:color="auto"/>
            </w:tcBorders>
            <w:hideMark/>
          </w:tcPr>
          <w:p w14:paraId="6B9710BA" w14:textId="77777777" w:rsidR="00CA00FA" w:rsidRPr="00CA00FA" w:rsidRDefault="00CA00FA" w:rsidP="00CA00FA">
            <w:pPr>
              <w:spacing w:after="200" w:line="276" w:lineRule="auto"/>
              <w:rPr>
                <w:rFonts w:ascii="Arial" w:hAnsi="Arial" w:cs="Arial"/>
              </w:rPr>
            </w:pPr>
            <w:r w:rsidRPr="00CA00FA">
              <w:rPr>
                <w:rFonts w:ascii="Arial" w:hAnsi="Arial" w:cs="Arial"/>
              </w:rPr>
              <w:t> </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1D699D7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17054,00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77CBB03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17054,00</w:t>
            </w:r>
          </w:p>
        </w:tc>
        <w:tc>
          <w:tcPr>
            <w:tcW w:w="1406" w:type="dxa"/>
            <w:tcBorders>
              <w:top w:val="single" w:sz="4" w:space="0" w:color="auto"/>
              <w:left w:val="single" w:sz="4" w:space="0" w:color="auto"/>
              <w:bottom w:val="single" w:sz="4" w:space="0" w:color="auto"/>
              <w:right w:val="single" w:sz="4" w:space="0" w:color="auto"/>
            </w:tcBorders>
            <w:noWrap/>
            <w:vAlign w:val="center"/>
            <w:hideMark/>
          </w:tcPr>
          <w:p w14:paraId="5C34AFE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1D56CFCB" w14:textId="77777777" w:rsidTr="00CA00FA">
        <w:trPr>
          <w:trHeight w:val="501"/>
        </w:trPr>
        <w:tc>
          <w:tcPr>
            <w:tcW w:w="723" w:type="dxa"/>
            <w:gridSpan w:val="2"/>
            <w:tcBorders>
              <w:top w:val="single" w:sz="4" w:space="0" w:color="auto"/>
              <w:left w:val="single" w:sz="4" w:space="0" w:color="000000"/>
              <w:bottom w:val="single" w:sz="4" w:space="0" w:color="auto"/>
              <w:right w:val="single" w:sz="4" w:space="0" w:color="000000"/>
            </w:tcBorders>
            <w:hideMark/>
          </w:tcPr>
          <w:p w14:paraId="471A4341" w14:textId="77777777" w:rsidR="00CA00FA" w:rsidRPr="00CA00FA" w:rsidRDefault="00CA00FA" w:rsidP="00CA00FA">
            <w:pPr>
              <w:spacing w:after="200" w:line="276" w:lineRule="auto"/>
              <w:rPr>
                <w:rFonts w:ascii="Arial" w:hAnsi="Arial" w:cs="Arial"/>
              </w:rPr>
            </w:pPr>
            <w:r w:rsidRPr="00CA00FA">
              <w:rPr>
                <w:rFonts w:ascii="Arial" w:hAnsi="Arial" w:cs="Arial"/>
              </w:rPr>
              <w:t>60</w:t>
            </w:r>
          </w:p>
        </w:tc>
        <w:tc>
          <w:tcPr>
            <w:tcW w:w="1701" w:type="dxa"/>
            <w:gridSpan w:val="2"/>
            <w:tcBorders>
              <w:top w:val="single" w:sz="4" w:space="0" w:color="auto"/>
              <w:left w:val="single" w:sz="4" w:space="0" w:color="000000"/>
              <w:bottom w:val="single" w:sz="4" w:space="0" w:color="auto"/>
              <w:right w:val="single" w:sz="4" w:space="0" w:color="000000"/>
            </w:tcBorders>
            <w:hideMark/>
          </w:tcPr>
          <w:p w14:paraId="5592FD70" w14:textId="77777777" w:rsidR="00CA00FA" w:rsidRPr="00CA00FA" w:rsidRDefault="00CA00FA" w:rsidP="00CA00FA">
            <w:pPr>
              <w:spacing w:after="200" w:line="276" w:lineRule="auto"/>
              <w:rPr>
                <w:rFonts w:ascii="Arial" w:hAnsi="Arial" w:cs="Arial"/>
              </w:rPr>
            </w:pPr>
            <w:r w:rsidRPr="00CA00FA">
              <w:rPr>
                <w:rFonts w:ascii="Arial" w:hAnsi="Arial" w:cs="Arial"/>
              </w:rPr>
              <w:t>00000070 СПД</w:t>
            </w:r>
          </w:p>
        </w:tc>
        <w:tc>
          <w:tcPr>
            <w:tcW w:w="2834" w:type="dxa"/>
            <w:gridSpan w:val="2"/>
            <w:tcBorders>
              <w:top w:val="single" w:sz="4" w:space="0" w:color="auto"/>
              <w:left w:val="nil"/>
              <w:bottom w:val="single" w:sz="4" w:space="0" w:color="auto"/>
              <w:right w:val="single" w:sz="4" w:space="0" w:color="000000"/>
            </w:tcBorders>
            <w:hideMark/>
          </w:tcPr>
          <w:p w14:paraId="03118FF4" w14:textId="77777777" w:rsidR="00CA00FA" w:rsidRPr="00CA00FA" w:rsidRDefault="00CA00FA" w:rsidP="00CA00FA">
            <w:pPr>
              <w:spacing w:after="200" w:line="276" w:lineRule="auto"/>
              <w:rPr>
                <w:rFonts w:ascii="Arial" w:hAnsi="Arial" w:cs="Arial"/>
              </w:rPr>
            </w:pPr>
            <w:r w:rsidRPr="00CA00FA">
              <w:rPr>
                <w:rFonts w:ascii="Arial" w:hAnsi="Arial" w:cs="Arial"/>
              </w:rPr>
              <w:t>Артезианская скважина 2 не работает</w:t>
            </w:r>
          </w:p>
        </w:tc>
        <w:tc>
          <w:tcPr>
            <w:tcW w:w="3401" w:type="dxa"/>
            <w:gridSpan w:val="2"/>
            <w:tcBorders>
              <w:top w:val="single" w:sz="4" w:space="0" w:color="auto"/>
              <w:left w:val="nil"/>
              <w:bottom w:val="single" w:sz="4" w:space="0" w:color="auto"/>
              <w:right w:val="single" w:sz="4" w:space="0" w:color="000000"/>
            </w:tcBorders>
            <w:hideMark/>
          </w:tcPr>
          <w:p w14:paraId="53CC2415"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МО, го Кашира, д. Никулино, ул. Советская, (вблизи д.1) </w:t>
            </w:r>
          </w:p>
        </w:tc>
        <w:tc>
          <w:tcPr>
            <w:tcW w:w="2126" w:type="dxa"/>
            <w:gridSpan w:val="2"/>
            <w:tcBorders>
              <w:top w:val="single" w:sz="4" w:space="0" w:color="auto"/>
              <w:left w:val="nil"/>
              <w:bottom w:val="single" w:sz="4" w:space="0" w:color="auto"/>
              <w:right w:val="single" w:sz="4" w:space="0" w:color="000000"/>
            </w:tcBorders>
            <w:hideMark/>
          </w:tcPr>
          <w:p w14:paraId="59912C6C" w14:textId="77777777" w:rsidR="00CA00FA" w:rsidRPr="00CA00FA" w:rsidRDefault="00CA00FA" w:rsidP="00CA00FA">
            <w:pPr>
              <w:spacing w:after="200" w:line="276" w:lineRule="auto"/>
              <w:rPr>
                <w:rFonts w:ascii="Arial" w:hAnsi="Arial" w:cs="Arial"/>
              </w:rPr>
            </w:pPr>
            <w:r w:rsidRPr="00CA00FA">
              <w:rPr>
                <w:rFonts w:ascii="Arial" w:hAnsi="Arial" w:cs="Arial"/>
              </w:rPr>
              <w:t> </w:t>
            </w:r>
          </w:p>
        </w:tc>
        <w:tc>
          <w:tcPr>
            <w:tcW w:w="1560" w:type="dxa"/>
            <w:gridSpan w:val="2"/>
            <w:tcBorders>
              <w:top w:val="single" w:sz="4" w:space="0" w:color="auto"/>
              <w:left w:val="nil"/>
              <w:bottom w:val="single" w:sz="4" w:space="0" w:color="auto"/>
              <w:right w:val="single" w:sz="4" w:space="0" w:color="000000"/>
            </w:tcBorders>
            <w:vAlign w:val="center"/>
            <w:hideMark/>
          </w:tcPr>
          <w:p w14:paraId="3162003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28602,00</w:t>
            </w:r>
          </w:p>
        </w:tc>
        <w:tc>
          <w:tcPr>
            <w:tcW w:w="1275" w:type="dxa"/>
            <w:gridSpan w:val="2"/>
            <w:tcBorders>
              <w:top w:val="single" w:sz="4" w:space="0" w:color="auto"/>
              <w:left w:val="nil"/>
              <w:bottom w:val="single" w:sz="4" w:space="0" w:color="auto"/>
              <w:right w:val="single" w:sz="4" w:space="0" w:color="000000"/>
            </w:tcBorders>
            <w:vAlign w:val="center"/>
            <w:hideMark/>
          </w:tcPr>
          <w:p w14:paraId="17AEA3F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28602,00</w:t>
            </w:r>
          </w:p>
        </w:tc>
        <w:tc>
          <w:tcPr>
            <w:tcW w:w="1406" w:type="dxa"/>
            <w:tcBorders>
              <w:top w:val="single" w:sz="4" w:space="0" w:color="auto"/>
              <w:left w:val="nil"/>
              <w:bottom w:val="single" w:sz="4" w:space="0" w:color="auto"/>
              <w:right w:val="single" w:sz="4" w:space="0" w:color="000000"/>
            </w:tcBorders>
            <w:noWrap/>
            <w:vAlign w:val="center"/>
            <w:hideMark/>
          </w:tcPr>
          <w:p w14:paraId="21D5ACE7"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63052634" w14:textId="77777777" w:rsidTr="00CA00FA">
        <w:trPr>
          <w:trHeight w:val="528"/>
        </w:trPr>
        <w:tc>
          <w:tcPr>
            <w:tcW w:w="723" w:type="dxa"/>
            <w:gridSpan w:val="2"/>
            <w:tcBorders>
              <w:top w:val="single" w:sz="4" w:space="0" w:color="auto"/>
              <w:left w:val="single" w:sz="4" w:space="0" w:color="auto"/>
              <w:bottom w:val="single" w:sz="4" w:space="0" w:color="auto"/>
              <w:right w:val="single" w:sz="4" w:space="0" w:color="auto"/>
            </w:tcBorders>
            <w:hideMark/>
          </w:tcPr>
          <w:p w14:paraId="266E693A" w14:textId="77777777" w:rsidR="00CA00FA" w:rsidRPr="00CA00FA" w:rsidRDefault="00CA00FA" w:rsidP="00CA00FA">
            <w:pPr>
              <w:spacing w:after="200" w:line="276" w:lineRule="auto"/>
              <w:rPr>
                <w:rFonts w:ascii="Arial" w:hAnsi="Arial" w:cs="Arial"/>
              </w:rPr>
            </w:pPr>
            <w:r w:rsidRPr="00CA00FA">
              <w:rPr>
                <w:rFonts w:ascii="Arial" w:hAnsi="Arial" w:cs="Arial"/>
              </w:rPr>
              <w:t>61</w:t>
            </w:r>
          </w:p>
        </w:tc>
        <w:tc>
          <w:tcPr>
            <w:tcW w:w="1701" w:type="dxa"/>
            <w:gridSpan w:val="2"/>
            <w:tcBorders>
              <w:top w:val="single" w:sz="4" w:space="0" w:color="auto"/>
              <w:left w:val="single" w:sz="4" w:space="0" w:color="auto"/>
              <w:bottom w:val="single" w:sz="4" w:space="0" w:color="auto"/>
              <w:right w:val="single" w:sz="4" w:space="0" w:color="auto"/>
            </w:tcBorders>
            <w:hideMark/>
          </w:tcPr>
          <w:p w14:paraId="74C79EAC" w14:textId="77777777" w:rsidR="00CA00FA" w:rsidRPr="00CA00FA" w:rsidRDefault="00CA00FA" w:rsidP="00CA00FA">
            <w:pPr>
              <w:spacing w:after="200" w:line="276" w:lineRule="auto"/>
              <w:rPr>
                <w:rFonts w:ascii="Arial" w:hAnsi="Arial" w:cs="Arial"/>
              </w:rPr>
            </w:pPr>
            <w:r w:rsidRPr="00CA00FA">
              <w:rPr>
                <w:rFonts w:ascii="Arial" w:hAnsi="Arial" w:cs="Arial"/>
              </w:rPr>
              <w:t>00000071 СПД</w:t>
            </w:r>
          </w:p>
        </w:tc>
        <w:tc>
          <w:tcPr>
            <w:tcW w:w="2834" w:type="dxa"/>
            <w:gridSpan w:val="2"/>
            <w:tcBorders>
              <w:top w:val="single" w:sz="4" w:space="0" w:color="auto"/>
              <w:left w:val="single" w:sz="4" w:space="0" w:color="auto"/>
              <w:bottom w:val="single" w:sz="4" w:space="0" w:color="auto"/>
              <w:right w:val="single" w:sz="4" w:space="0" w:color="auto"/>
            </w:tcBorders>
            <w:hideMark/>
          </w:tcPr>
          <w:p w14:paraId="291F2D10" w14:textId="77777777" w:rsidR="00CA00FA" w:rsidRPr="00CA00FA" w:rsidRDefault="00CA00FA" w:rsidP="00CA00FA">
            <w:pPr>
              <w:spacing w:after="200" w:line="276" w:lineRule="auto"/>
              <w:rPr>
                <w:rFonts w:ascii="Arial" w:hAnsi="Arial" w:cs="Arial"/>
              </w:rPr>
            </w:pPr>
            <w:r w:rsidRPr="00CA00FA">
              <w:rPr>
                <w:rFonts w:ascii="Arial" w:hAnsi="Arial" w:cs="Arial"/>
              </w:rPr>
              <w:t>Павильон над артезианской скважиной 3</w:t>
            </w:r>
          </w:p>
        </w:tc>
        <w:tc>
          <w:tcPr>
            <w:tcW w:w="3401" w:type="dxa"/>
            <w:gridSpan w:val="2"/>
            <w:tcBorders>
              <w:top w:val="single" w:sz="4" w:space="0" w:color="auto"/>
              <w:left w:val="single" w:sz="4" w:space="0" w:color="auto"/>
              <w:bottom w:val="single" w:sz="4" w:space="0" w:color="auto"/>
              <w:right w:val="single" w:sz="4" w:space="0" w:color="auto"/>
            </w:tcBorders>
            <w:hideMark/>
          </w:tcPr>
          <w:p w14:paraId="2C108CF7"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МО, го Кашира, д. Никулино, ул. Новая, (вблизи д.10) </w:t>
            </w:r>
          </w:p>
        </w:tc>
        <w:tc>
          <w:tcPr>
            <w:tcW w:w="2126" w:type="dxa"/>
            <w:gridSpan w:val="2"/>
            <w:tcBorders>
              <w:top w:val="single" w:sz="4" w:space="0" w:color="auto"/>
              <w:left w:val="single" w:sz="4" w:space="0" w:color="auto"/>
              <w:bottom w:val="single" w:sz="4" w:space="0" w:color="auto"/>
              <w:right w:val="single" w:sz="4" w:space="0" w:color="auto"/>
            </w:tcBorders>
            <w:hideMark/>
          </w:tcPr>
          <w:p w14:paraId="11FCA485" w14:textId="77777777" w:rsidR="00CA00FA" w:rsidRPr="00CA00FA" w:rsidRDefault="00CA00FA" w:rsidP="00CA00FA">
            <w:pPr>
              <w:spacing w:after="200" w:line="276" w:lineRule="auto"/>
              <w:rPr>
                <w:rFonts w:ascii="Arial" w:hAnsi="Arial" w:cs="Arial"/>
              </w:rPr>
            </w:pPr>
            <w:r w:rsidRPr="00CA00FA">
              <w:rPr>
                <w:rFonts w:ascii="Arial" w:hAnsi="Arial" w:cs="Arial"/>
              </w:rPr>
              <w:t> </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24402C0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17 054,00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4CE6CF3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17054,00</w:t>
            </w:r>
          </w:p>
        </w:tc>
        <w:tc>
          <w:tcPr>
            <w:tcW w:w="1406" w:type="dxa"/>
            <w:tcBorders>
              <w:top w:val="single" w:sz="4" w:space="0" w:color="auto"/>
              <w:left w:val="single" w:sz="4" w:space="0" w:color="auto"/>
              <w:bottom w:val="single" w:sz="4" w:space="0" w:color="auto"/>
              <w:right w:val="single" w:sz="4" w:space="0" w:color="auto"/>
            </w:tcBorders>
            <w:noWrap/>
            <w:vAlign w:val="center"/>
            <w:hideMark/>
          </w:tcPr>
          <w:p w14:paraId="4DA8E27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3D55E8B6" w14:textId="77777777" w:rsidTr="00CA00FA">
        <w:trPr>
          <w:trHeight w:val="528"/>
        </w:trPr>
        <w:tc>
          <w:tcPr>
            <w:tcW w:w="723" w:type="dxa"/>
            <w:gridSpan w:val="2"/>
            <w:tcBorders>
              <w:top w:val="single" w:sz="4" w:space="0" w:color="auto"/>
              <w:left w:val="single" w:sz="4" w:space="0" w:color="auto"/>
              <w:bottom w:val="single" w:sz="4" w:space="0" w:color="auto"/>
              <w:right w:val="single" w:sz="4" w:space="0" w:color="auto"/>
            </w:tcBorders>
            <w:hideMark/>
          </w:tcPr>
          <w:p w14:paraId="57978875" w14:textId="77777777" w:rsidR="00CA00FA" w:rsidRPr="00CA00FA" w:rsidRDefault="00CA00FA" w:rsidP="00CA00FA">
            <w:pPr>
              <w:spacing w:after="200" w:line="276" w:lineRule="auto"/>
              <w:rPr>
                <w:rFonts w:ascii="Arial" w:hAnsi="Arial" w:cs="Arial"/>
              </w:rPr>
            </w:pPr>
            <w:r w:rsidRPr="00CA00FA">
              <w:rPr>
                <w:rFonts w:ascii="Arial" w:hAnsi="Arial" w:cs="Arial"/>
              </w:rPr>
              <w:t>62</w:t>
            </w:r>
          </w:p>
        </w:tc>
        <w:tc>
          <w:tcPr>
            <w:tcW w:w="1701" w:type="dxa"/>
            <w:gridSpan w:val="2"/>
            <w:tcBorders>
              <w:top w:val="single" w:sz="4" w:space="0" w:color="auto"/>
              <w:left w:val="single" w:sz="4" w:space="0" w:color="auto"/>
              <w:bottom w:val="single" w:sz="4" w:space="0" w:color="auto"/>
              <w:right w:val="single" w:sz="4" w:space="0" w:color="auto"/>
            </w:tcBorders>
            <w:hideMark/>
          </w:tcPr>
          <w:p w14:paraId="6B5ADC19" w14:textId="77777777" w:rsidR="00CA00FA" w:rsidRPr="00CA00FA" w:rsidRDefault="00CA00FA" w:rsidP="00CA00FA">
            <w:pPr>
              <w:spacing w:after="200" w:line="276" w:lineRule="auto"/>
              <w:rPr>
                <w:rFonts w:ascii="Arial" w:hAnsi="Arial" w:cs="Arial"/>
              </w:rPr>
            </w:pPr>
            <w:r w:rsidRPr="00CA00FA">
              <w:rPr>
                <w:rFonts w:ascii="Arial" w:hAnsi="Arial" w:cs="Arial"/>
              </w:rPr>
              <w:t>00000072 СПД</w:t>
            </w:r>
          </w:p>
        </w:tc>
        <w:tc>
          <w:tcPr>
            <w:tcW w:w="2834" w:type="dxa"/>
            <w:gridSpan w:val="2"/>
            <w:tcBorders>
              <w:top w:val="single" w:sz="4" w:space="0" w:color="auto"/>
              <w:left w:val="single" w:sz="4" w:space="0" w:color="auto"/>
              <w:bottom w:val="single" w:sz="4" w:space="0" w:color="auto"/>
              <w:right w:val="single" w:sz="4" w:space="0" w:color="auto"/>
            </w:tcBorders>
            <w:hideMark/>
          </w:tcPr>
          <w:p w14:paraId="17BAA4FE" w14:textId="77777777" w:rsidR="00CA00FA" w:rsidRPr="00CA00FA" w:rsidRDefault="00CA00FA" w:rsidP="00CA00FA">
            <w:pPr>
              <w:spacing w:after="200" w:line="276" w:lineRule="auto"/>
              <w:rPr>
                <w:rFonts w:ascii="Arial" w:hAnsi="Arial" w:cs="Arial"/>
              </w:rPr>
            </w:pPr>
            <w:r w:rsidRPr="00CA00FA">
              <w:rPr>
                <w:rFonts w:ascii="Arial" w:hAnsi="Arial" w:cs="Arial"/>
              </w:rPr>
              <w:t>Водонапорная башня</w:t>
            </w:r>
          </w:p>
        </w:tc>
        <w:tc>
          <w:tcPr>
            <w:tcW w:w="3401" w:type="dxa"/>
            <w:gridSpan w:val="2"/>
            <w:tcBorders>
              <w:top w:val="single" w:sz="4" w:space="0" w:color="auto"/>
              <w:left w:val="single" w:sz="4" w:space="0" w:color="auto"/>
              <w:bottom w:val="single" w:sz="4" w:space="0" w:color="auto"/>
              <w:right w:val="single" w:sz="4" w:space="0" w:color="auto"/>
            </w:tcBorders>
            <w:hideMark/>
          </w:tcPr>
          <w:p w14:paraId="6E586C21"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Никулино,  ул. Новая, (вблизи д.10)</w:t>
            </w:r>
          </w:p>
        </w:tc>
        <w:tc>
          <w:tcPr>
            <w:tcW w:w="2126" w:type="dxa"/>
            <w:gridSpan w:val="2"/>
            <w:tcBorders>
              <w:top w:val="single" w:sz="4" w:space="0" w:color="auto"/>
              <w:left w:val="single" w:sz="4" w:space="0" w:color="auto"/>
              <w:bottom w:val="single" w:sz="4" w:space="0" w:color="auto"/>
              <w:right w:val="single" w:sz="4" w:space="0" w:color="auto"/>
            </w:tcBorders>
            <w:hideMark/>
          </w:tcPr>
          <w:p w14:paraId="51390F3F" w14:textId="77777777" w:rsidR="00CA00FA" w:rsidRPr="00CA00FA" w:rsidRDefault="00CA00FA" w:rsidP="00CA00FA">
            <w:pPr>
              <w:spacing w:after="200" w:line="276" w:lineRule="auto"/>
              <w:rPr>
                <w:rFonts w:ascii="Arial" w:hAnsi="Arial" w:cs="Arial"/>
              </w:rPr>
            </w:pPr>
            <w:r w:rsidRPr="00CA00FA">
              <w:rPr>
                <w:rFonts w:ascii="Arial" w:hAnsi="Arial" w:cs="Arial"/>
              </w:rPr>
              <w:t> </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150AB50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57989,56</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56CFE93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10811,45</w:t>
            </w:r>
          </w:p>
        </w:tc>
        <w:tc>
          <w:tcPr>
            <w:tcW w:w="1406" w:type="dxa"/>
            <w:tcBorders>
              <w:top w:val="single" w:sz="4" w:space="0" w:color="auto"/>
              <w:left w:val="single" w:sz="4" w:space="0" w:color="auto"/>
              <w:bottom w:val="single" w:sz="4" w:space="0" w:color="auto"/>
              <w:right w:val="single" w:sz="4" w:space="0" w:color="auto"/>
            </w:tcBorders>
            <w:noWrap/>
            <w:vAlign w:val="center"/>
            <w:hideMark/>
          </w:tcPr>
          <w:p w14:paraId="0133DA9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47178,11</w:t>
            </w:r>
          </w:p>
        </w:tc>
      </w:tr>
      <w:tr w:rsidR="00CA00FA" w:rsidRPr="00CA00FA" w14:paraId="2BA9A134" w14:textId="77777777" w:rsidTr="00CA00FA">
        <w:trPr>
          <w:trHeight w:val="528"/>
        </w:trPr>
        <w:tc>
          <w:tcPr>
            <w:tcW w:w="723" w:type="dxa"/>
            <w:gridSpan w:val="2"/>
            <w:tcBorders>
              <w:top w:val="single" w:sz="4" w:space="0" w:color="auto"/>
              <w:left w:val="single" w:sz="4" w:space="0" w:color="auto"/>
              <w:bottom w:val="single" w:sz="4" w:space="0" w:color="auto"/>
              <w:right w:val="single" w:sz="4" w:space="0" w:color="auto"/>
            </w:tcBorders>
            <w:hideMark/>
          </w:tcPr>
          <w:p w14:paraId="23CD72C0" w14:textId="77777777" w:rsidR="00CA00FA" w:rsidRPr="00CA00FA" w:rsidRDefault="00CA00FA" w:rsidP="00CA00FA">
            <w:pPr>
              <w:spacing w:after="200" w:line="276" w:lineRule="auto"/>
              <w:rPr>
                <w:rFonts w:ascii="Arial" w:hAnsi="Arial" w:cs="Arial"/>
              </w:rPr>
            </w:pPr>
            <w:r w:rsidRPr="00CA00FA">
              <w:rPr>
                <w:rFonts w:ascii="Arial" w:hAnsi="Arial" w:cs="Arial"/>
              </w:rPr>
              <w:t>63</w:t>
            </w:r>
          </w:p>
        </w:tc>
        <w:tc>
          <w:tcPr>
            <w:tcW w:w="1701" w:type="dxa"/>
            <w:gridSpan w:val="2"/>
            <w:tcBorders>
              <w:top w:val="single" w:sz="4" w:space="0" w:color="auto"/>
              <w:left w:val="single" w:sz="4" w:space="0" w:color="auto"/>
              <w:bottom w:val="single" w:sz="4" w:space="0" w:color="auto"/>
              <w:right w:val="single" w:sz="4" w:space="0" w:color="auto"/>
            </w:tcBorders>
            <w:hideMark/>
          </w:tcPr>
          <w:p w14:paraId="1BB7EC85" w14:textId="77777777" w:rsidR="00CA00FA" w:rsidRPr="00CA00FA" w:rsidRDefault="00CA00FA" w:rsidP="00CA00FA">
            <w:pPr>
              <w:spacing w:after="200" w:line="276" w:lineRule="auto"/>
              <w:rPr>
                <w:rFonts w:ascii="Arial" w:hAnsi="Arial" w:cs="Arial"/>
              </w:rPr>
            </w:pPr>
            <w:r w:rsidRPr="00CA00FA">
              <w:rPr>
                <w:rFonts w:ascii="Arial" w:hAnsi="Arial" w:cs="Arial"/>
              </w:rPr>
              <w:t>00000073 СПД</w:t>
            </w:r>
          </w:p>
        </w:tc>
        <w:tc>
          <w:tcPr>
            <w:tcW w:w="2834" w:type="dxa"/>
            <w:gridSpan w:val="2"/>
            <w:tcBorders>
              <w:top w:val="single" w:sz="4" w:space="0" w:color="auto"/>
              <w:left w:val="single" w:sz="4" w:space="0" w:color="auto"/>
              <w:bottom w:val="single" w:sz="4" w:space="0" w:color="auto"/>
              <w:right w:val="single" w:sz="4" w:space="0" w:color="auto"/>
            </w:tcBorders>
            <w:hideMark/>
          </w:tcPr>
          <w:p w14:paraId="79F969B4" w14:textId="77777777" w:rsidR="00CA00FA" w:rsidRPr="00CA00FA" w:rsidRDefault="00CA00FA" w:rsidP="00CA00FA">
            <w:pPr>
              <w:spacing w:after="200" w:line="276" w:lineRule="auto"/>
              <w:rPr>
                <w:rFonts w:ascii="Arial" w:hAnsi="Arial" w:cs="Arial"/>
              </w:rPr>
            </w:pPr>
            <w:r w:rsidRPr="00CA00FA">
              <w:rPr>
                <w:rFonts w:ascii="Arial" w:hAnsi="Arial" w:cs="Arial"/>
              </w:rPr>
              <w:t>Артезианская скважина 3</w:t>
            </w:r>
          </w:p>
        </w:tc>
        <w:tc>
          <w:tcPr>
            <w:tcW w:w="3401" w:type="dxa"/>
            <w:gridSpan w:val="2"/>
            <w:tcBorders>
              <w:top w:val="single" w:sz="4" w:space="0" w:color="auto"/>
              <w:left w:val="single" w:sz="4" w:space="0" w:color="auto"/>
              <w:bottom w:val="single" w:sz="4" w:space="0" w:color="auto"/>
              <w:right w:val="single" w:sz="4" w:space="0" w:color="auto"/>
            </w:tcBorders>
            <w:hideMark/>
          </w:tcPr>
          <w:p w14:paraId="705911DA"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Никулино,  ул. Новая, (вблизи д.10)</w:t>
            </w:r>
          </w:p>
        </w:tc>
        <w:tc>
          <w:tcPr>
            <w:tcW w:w="2126" w:type="dxa"/>
            <w:gridSpan w:val="2"/>
            <w:tcBorders>
              <w:top w:val="single" w:sz="4" w:space="0" w:color="auto"/>
              <w:left w:val="single" w:sz="4" w:space="0" w:color="auto"/>
              <w:bottom w:val="single" w:sz="4" w:space="0" w:color="auto"/>
              <w:right w:val="single" w:sz="4" w:space="0" w:color="auto"/>
            </w:tcBorders>
            <w:hideMark/>
          </w:tcPr>
          <w:p w14:paraId="240ED4F4" w14:textId="77777777" w:rsidR="00CA00FA" w:rsidRPr="00CA00FA" w:rsidRDefault="00CA00FA" w:rsidP="00CA00FA">
            <w:pPr>
              <w:spacing w:after="200" w:line="276" w:lineRule="auto"/>
              <w:rPr>
                <w:rFonts w:ascii="Arial" w:hAnsi="Arial" w:cs="Arial"/>
              </w:rPr>
            </w:pPr>
            <w:r w:rsidRPr="00CA00FA">
              <w:rPr>
                <w:rFonts w:ascii="Arial" w:hAnsi="Arial" w:cs="Arial"/>
              </w:rPr>
              <w:t> </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680C58C0" w14:textId="77777777" w:rsidR="00CA00FA" w:rsidRPr="00CA00FA" w:rsidRDefault="00CA00FA" w:rsidP="00CA00FA">
            <w:pPr>
              <w:spacing w:after="200" w:line="276" w:lineRule="auto"/>
              <w:jc w:val="center"/>
              <w:rPr>
                <w:rFonts w:ascii="Arial" w:hAnsi="Arial" w:cs="Arial"/>
              </w:rPr>
            </w:pPr>
            <w:r w:rsidRPr="00CA00FA">
              <w:rPr>
                <w:rFonts w:ascii="Arial" w:hAnsi="Arial" w:cs="Arial"/>
              </w:rPr>
              <w:t>65496,00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3CB59BD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65496,00</w:t>
            </w:r>
          </w:p>
        </w:tc>
        <w:tc>
          <w:tcPr>
            <w:tcW w:w="1406" w:type="dxa"/>
            <w:tcBorders>
              <w:top w:val="single" w:sz="4" w:space="0" w:color="auto"/>
              <w:left w:val="single" w:sz="4" w:space="0" w:color="auto"/>
              <w:bottom w:val="single" w:sz="4" w:space="0" w:color="auto"/>
              <w:right w:val="single" w:sz="4" w:space="0" w:color="auto"/>
            </w:tcBorders>
            <w:noWrap/>
            <w:vAlign w:val="center"/>
            <w:hideMark/>
          </w:tcPr>
          <w:p w14:paraId="1E29262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32158B00" w14:textId="77777777" w:rsidTr="00CA00FA">
        <w:trPr>
          <w:trHeight w:val="725"/>
        </w:trPr>
        <w:tc>
          <w:tcPr>
            <w:tcW w:w="723" w:type="dxa"/>
            <w:gridSpan w:val="2"/>
            <w:tcBorders>
              <w:top w:val="single" w:sz="4" w:space="0" w:color="auto"/>
              <w:left w:val="single" w:sz="4" w:space="0" w:color="000000"/>
              <w:bottom w:val="single" w:sz="4" w:space="0" w:color="auto"/>
              <w:right w:val="single" w:sz="4" w:space="0" w:color="000000"/>
            </w:tcBorders>
            <w:hideMark/>
          </w:tcPr>
          <w:p w14:paraId="259A051C" w14:textId="77777777" w:rsidR="00CA00FA" w:rsidRPr="00CA00FA" w:rsidRDefault="00CA00FA" w:rsidP="00CA00FA">
            <w:pPr>
              <w:spacing w:after="200" w:line="276" w:lineRule="auto"/>
              <w:rPr>
                <w:rFonts w:ascii="Arial" w:hAnsi="Arial" w:cs="Arial"/>
              </w:rPr>
            </w:pPr>
            <w:r w:rsidRPr="00CA00FA">
              <w:rPr>
                <w:rFonts w:ascii="Arial" w:hAnsi="Arial" w:cs="Arial"/>
              </w:rPr>
              <w:t>64</w:t>
            </w:r>
          </w:p>
        </w:tc>
        <w:tc>
          <w:tcPr>
            <w:tcW w:w="1701" w:type="dxa"/>
            <w:gridSpan w:val="2"/>
            <w:tcBorders>
              <w:top w:val="single" w:sz="4" w:space="0" w:color="auto"/>
              <w:left w:val="single" w:sz="4" w:space="0" w:color="000000"/>
              <w:bottom w:val="single" w:sz="4" w:space="0" w:color="auto"/>
              <w:right w:val="single" w:sz="4" w:space="0" w:color="000000"/>
            </w:tcBorders>
            <w:hideMark/>
          </w:tcPr>
          <w:p w14:paraId="20C2C603" w14:textId="77777777" w:rsidR="00CA00FA" w:rsidRPr="00CA00FA" w:rsidRDefault="00CA00FA" w:rsidP="00CA00FA">
            <w:pPr>
              <w:spacing w:after="200" w:line="276" w:lineRule="auto"/>
              <w:rPr>
                <w:rFonts w:ascii="Arial" w:hAnsi="Arial" w:cs="Arial"/>
              </w:rPr>
            </w:pPr>
            <w:r w:rsidRPr="00CA00FA">
              <w:rPr>
                <w:rFonts w:ascii="Arial" w:hAnsi="Arial" w:cs="Arial"/>
              </w:rPr>
              <w:t>00000086 СПД</w:t>
            </w:r>
          </w:p>
        </w:tc>
        <w:tc>
          <w:tcPr>
            <w:tcW w:w="2834" w:type="dxa"/>
            <w:gridSpan w:val="2"/>
            <w:tcBorders>
              <w:top w:val="single" w:sz="4" w:space="0" w:color="auto"/>
              <w:left w:val="nil"/>
              <w:bottom w:val="single" w:sz="4" w:space="0" w:color="auto"/>
              <w:right w:val="single" w:sz="4" w:space="0" w:color="000000"/>
            </w:tcBorders>
            <w:hideMark/>
          </w:tcPr>
          <w:p w14:paraId="6B331576" w14:textId="77777777" w:rsidR="00CA00FA" w:rsidRPr="00CA00FA" w:rsidRDefault="00CA00FA" w:rsidP="00CA00FA">
            <w:pPr>
              <w:spacing w:after="200" w:line="276" w:lineRule="auto"/>
              <w:rPr>
                <w:rFonts w:ascii="Arial" w:hAnsi="Arial" w:cs="Arial"/>
              </w:rPr>
            </w:pPr>
            <w:r w:rsidRPr="00CA00FA">
              <w:rPr>
                <w:rFonts w:ascii="Arial" w:hAnsi="Arial" w:cs="Arial"/>
              </w:rPr>
              <w:t>Водопроводная сеть</w:t>
            </w:r>
          </w:p>
        </w:tc>
        <w:tc>
          <w:tcPr>
            <w:tcW w:w="3401" w:type="dxa"/>
            <w:gridSpan w:val="2"/>
            <w:tcBorders>
              <w:top w:val="single" w:sz="4" w:space="0" w:color="auto"/>
              <w:left w:val="nil"/>
              <w:bottom w:val="single" w:sz="4" w:space="0" w:color="auto"/>
              <w:right w:val="single" w:sz="4" w:space="0" w:color="000000"/>
            </w:tcBorders>
            <w:hideMark/>
          </w:tcPr>
          <w:p w14:paraId="21CB4ECC"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Никулино,  ул. Кооперативная,(от  д.1 до д.15)</w:t>
            </w:r>
          </w:p>
        </w:tc>
        <w:tc>
          <w:tcPr>
            <w:tcW w:w="2126" w:type="dxa"/>
            <w:gridSpan w:val="2"/>
            <w:tcBorders>
              <w:top w:val="single" w:sz="4" w:space="0" w:color="auto"/>
              <w:left w:val="nil"/>
              <w:bottom w:val="single" w:sz="4" w:space="0" w:color="auto"/>
              <w:right w:val="single" w:sz="4" w:space="0" w:color="000000"/>
            </w:tcBorders>
            <w:hideMark/>
          </w:tcPr>
          <w:p w14:paraId="0F9AB690" w14:textId="77777777" w:rsidR="00CA00FA" w:rsidRPr="00CA00FA" w:rsidRDefault="00CA00FA" w:rsidP="00CA00FA">
            <w:pPr>
              <w:spacing w:after="200" w:line="276" w:lineRule="auto"/>
              <w:rPr>
                <w:rFonts w:ascii="Arial" w:hAnsi="Arial" w:cs="Arial"/>
              </w:rPr>
            </w:pPr>
            <w:r w:rsidRPr="00CA00FA">
              <w:rPr>
                <w:rFonts w:ascii="Arial" w:hAnsi="Arial" w:cs="Arial"/>
              </w:rPr>
              <w:t>Чугунная, протяженность 2000,0 м, диаметр 100,0 мм</w:t>
            </w:r>
          </w:p>
        </w:tc>
        <w:tc>
          <w:tcPr>
            <w:tcW w:w="1560" w:type="dxa"/>
            <w:gridSpan w:val="2"/>
            <w:tcBorders>
              <w:top w:val="single" w:sz="4" w:space="0" w:color="auto"/>
              <w:left w:val="nil"/>
              <w:bottom w:val="single" w:sz="4" w:space="0" w:color="auto"/>
              <w:right w:val="single" w:sz="4" w:space="0" w:color="000000"/>
            </w:tcBorders>
            <w:vAlign w:val="center"/>
            <w:hideMark/>
          </w:tcPr>
          <w:p w14:paraId="3D5A6C9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268980,00</w:t>
            </w:r>
          </w:p>
        </w:tc>
        <w:tc>
          <w:tcPr>
            <w:tcW w:w="1275" w:type="dxa"/>
            <w:gridSpan w:val="2"/>
            <w:tcBorders>
              <w:top w:val="single" w:sz="4" w:space="0" w:color="auto"/>
              <w:left w:val="nil"/>
              <w:bottom w:val="single" w:sz="4" w:space="0" w:color="auto"/>
              <w:right w:val="single" w:sz="4" w:space="0" w:color="000000"/>
            </w:tcBorders>
            <w:vAlign w:val="center"/>
            <w:hideMark/>
          </w:tcPr>
          <w:p w14:paraId="51055C4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157614,70</w:t>
            </w:r>
          </w:p>
        </w:tc>
        <w:tc>
          <w:tcPr>
            <w:tcW w:w="1406" w:type="dxa"/>
            <w:tcBorders>
              <w:top w:val="single" w:sz="4" w:space="0" w:color="auto"/>
              <w:left w:val="nil"/>
              <w:bottom w:val="single" w:sz="4" w:space="0" w:color="auto"/>
              <w:right w:val="single" w:sz="4" w:space="0" w:color="000000"/>
            </w:tcBorders>
            <w:noWrap/>
            <w:vAlign w:val="center"/>
            <w:hideMark/>
          </w:tcPr>
          <w:p w14:paraId="55B23E86"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111365,30</w:t>
            </w:r>
          </w:p>
        </w:tc>
      </w:tr>
      <w:tr w:rsidR="00CA00FA" w:rsidRPr="00CA00FA" w14:paraId="62E69065" w14:textId="77777777" w:rsidTr="00CA00FA">
        <w:trPr>
          <w:trHeight w:val="730"/>
        </w:trPr>
        <w:tc>
          <w:tcPr>
            <w:tcW w:w="723" w:type="dxa"/>
            <w:gridSpan w:val="2"/>
            <w:tcBorders>
              <w:top w:val="single" w:sz="4" w:space="0" w:color="auto"/>
              <w:left w:val="single" w:sz="4" w:space="0" w:color="000000"/>
              <w:bottom w:val="single" w:sz="4" w:space="0" w:color="000000"/>
              <w:right w:val="single" w:sz="4" w:space="0" w:color="000000"/>
            </w:tcBorders>
            <w:hideMark/>
          </w:tcPr>
          <w:p w14:paraId="7F823D30" w14:textId="77777777" w:rsidR="00CA00FA" w:rsidRPr="00CA00FA" w:rsidRDefault="00CA00FA" w:rsidP="00CA00FA">
            <w:pPr>
              <w:spacing w:after="200" w:line="276" w:lineRule="auto"/>
              <w:rPr>
                <w:rFonts w:ascii="Arial" w:hAnsi="Arial" w:cs="Arial"/>
              </w:rPr>
            </w:pPr>
            <w:r w:rsidRPr="00CA00FA">
              <w:rPr>
                <w:rFonts w:ascii="Arial" w:hAnsi="Arial" w:cs="Arial"/>
              </w:rPr>
              <w:t>65</w:t>
            </w:r>
          </w:p>
        </w:tc>
        <w:tc>
          <w:tcPr>
            <w:tcW w:w="1701" w:type="dxa"/>
            <w:gridSpan w:val="2"/>
            <w:tcBorders>
              <w:top w:val="single" w:sz="4" w:space="0" w:color="auto"/>
              <w:left w:val="single" w:sz="4" w:space="0" w:color="000000"/>
              <w:bottom w:val="single" w:sz="4" w:space="0" w:color="000000"/>
              <w:right w:val="single" w:sz="4" w:space="0" w:color="000000"/>
            </w:tcBorders>
            <w:hideMark/>
          </w:tcPr>
          <w:p w14:paraId="42725180" w14:textId="77777777" w:rsidR="00CA00FA" w:rsidRPr="00CA00FA" w:rsidRDefault="00CA00FA" w:rsidP="00CA00FA">
            <w:pPr>
              <w:spacing w:after="200" w:line="276" w:lineRule="auto"/>
              <w:rPr>
                <w:rFonts w:ascii="Arial" w:hAnsi="Arial" w:cs="Arial"/>
              </w:rPr>
            </w:pPr>
            <w:r w:rsidRPr="00CA00FA">
              <w:rPr>
                <w:rFonts w:ascii="Arial" w:hAnsi="Arial" w:cs="Arial"/>
              </w:rPr>
              <w:t>00000087 СПД</w:t>
            </w:r>
          </w:p>
        </w:tc>
        <w:tc>
          <w:tcPr>
            <w:tcW w:w="2834" w:type="dxa"/>
            <w:gridSpan w:val="2"/>
            <w:tcBorders>
              <w:top w:val="single" w:sz="4" w:space="0" w:color="auto"/>
              <w:left w:val="nil"/>
              <w:bottom w:val="single" w:sz="4" w:space="0" w:color="000000"/>
              <w:right w:val="single" w:sz="4" w:space="0" w:color="000000"/>
            </w:tcBorders>
            <w:hideMark/>
          </w:tcPr>
          <w:p w14:paraId="36AD671B" w14:textId="77777777" w:rsidR="00CA00FA" w:rsidRPr="00CA00FA" w:rsidRDefault="00CA00FA" w:rsidP="00CA00FA">
            <w:pPr>
              <w:spacing w:after="200" w:line="276" w:lineRule="auto"/>
              <w:rPr>
                <w:rFonts w:ascii="Arial" w:hAnsi="Arial" w:cs="Arial"/>
              </w:rPr>
            </w:pPr>
            <w:r w:rsidRPr="00CA00FA">
              <w:rPr>
                <w:rFonts w:ascii="Arial" w:hAnsi="Arial" w:cs="Arial"/>
              </w:rPr>
              <w:t>Водопроводная сеть</w:t>
            </w:r>
          </w:p>
        </w:tc>
        <w:tc>
          <w:tcPr>
            <w:tcW w:w="3401" w:type="dxa"/>
            <w:gridSpan w:val="2"/>
            <w:tcBorders>
              <w:top w:val="single" w:sz="4" w:space="0" w:color="auto"/>
              <w:left w:val="nil"/>
              <w:bottom w:val="single" w:sz="4" w:space="0" w:color="000000"/>
              <w:right w:val="single" w:sz="4" w:space="0" w:color="000000"/>
            </w:tcBorders>
            <w:hideMark/>
          </w:tcPr>
          <w:p w14:paraId="355934DA"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МО, го Кашира, д. Никулино,  ул. Советская,(от  д.1 до д.31),  </w:t>
            </w:r>
            <w:r w:rsidRPr="00CA00FA">
              <w:rPr>
                <w:rFonts w:ascii="Arial" w:hAnsi="Arial" w:cs="Arial"/>
              </w:rPr>
              <w:lastRenderedPageBreak/>
              <w:t>ул. Новая от д.1 до д. 10</w:t>
            </w:r>
          </w:p>
        </w:tc>
        <w:tc>
          <w:tcPr>
            <w:tcW w:w="2126" w:type="dxa"/>
            <w:gridSpan w:val="2"/>
            <w:tcBorders>
              <w:top w:val="single" w:sz="4" w:space="0" w:color="auto"/>
              <w:left w:val="nil"/>
              <w:bottom w:val="single" w:sz="4" w:space="0" w:color="000000"/>
              <w:right w:val="single" w:sz="4" w:space="0" w:color="000000"/>
            </w:tcBorders>
            <w:hideMark/>
          </w:tcPr>
          <w:p w14:paraId="3A4D51F5" w14:textId="77777777" w:rsidR="00CA00FA" w:rsidRPr="00CA00FA" w:rsidRDefault="00CA00FA" w:rsidP="00CA00FA">
            <w:pPr>
              <w:spacing w:after="200" w:line="276" w:lineRule="auto"/>
              <w:rPr>
                <w:rFonts w:ascii="Arial" w:hAnsi="Arial" w:cs="Arial"/>
              </w:rPr>
            </w:pPr>
            <w:r w:rsidRPr="00CA00FA">
              <w:rPr>
                <w:rFonts w:ascii="Arial" w:hAnsi="Arial" w:cs="Arial"/>
              </w:rPr>
              <w:lastRenderedPageBreak/>
              <w:t xml:space="preserve">Стальная, протяженность 2000,0 м, диаметр 100,0 </w:t>
            </w:r>
            <w:r w:rsidRPr="00CA00FA">
              <w:rPr>
                <w:rFonts w:ascii="Arial" w:hAnsi="Arial" w:cs="Arial"/>
              </w:rPr>
              <w:lastRenderedPageBreak/>
              <w:t>мм</w:t>
            </w:r>
          </w:p>
        </w:tc>
        <w:tc>
          <w:tcPr>
            <w:tcW w:w="1560" w:type="dxa"/>
            <w:gridSpan w:val="2"/>
            <w:tcBorders>
              <w:top w:val="single" w:sz="4" w:space="0" w:color="auto"/>
              <w:left w:val="nil"/>
              <w:bottom w:val="single" w:sz="4" w:space="0" w:color="000000"/>
              <w:right w:val="single" w:sz="4" w:space="0" w:color="000000"/>
            </w:tcBorders>
            <w:vAlign w:val="center"/>
            <w:hideMark/>
          </w:tcPr>
          <w:p w14:paraId="434DF7C6" w14:textId="77777777" w:rsidR="00CA00FA" w:rsidRPr="00CA00FA" w:rsidRDefault="00CA00FA" w:rsidP="00CA00FA">
            <w:pPr>
              <w:spacing w:after="200" w:line="276" w:lineRule="auto"/>
              <w:jc w:val="center"/>
              <w:rPr>
                <w:rFonts w:ascii="Arial" w:hAnsi="Arial" w:cs="Arial"/>
              </w:rPr>
            </w:pPr>
            <w:r w:rsidRPr="00CA00FA">
              <w:rPr>
                <w:rFonts w:ascii="Arial" w:hAnsi="Arial" w:cs="Arial"/>
              </w:rPr>
              <w:lastRenderedPageBreak/>
              <w:t>152545,00</w:t>
            </w:r>
          </w:p>
        </w:tc>
        <w:tc>
          <w:tcPr>
            <w:tcW w:w="1275" w:type="dxa"/>
            <w:gridSpan w:val="2"/>
            <w:tcBorders>
              <w:top w:val="single" w:sz="4" w:space="0" w:color="auto"/>
              <w:left w:val="nil"/>
              <w:bottom w:val="single" w:sz="4" w:space="0" w:color="000000"/>
              <w:right w:val="single" w:sz="4" w:space="0" w:color="000000"/>
            </w:tcBorders>
            <w:vAlign w:val="center"/>
            <w:hideMark/>
          </w:tcPr>
          <w:p w14:paraId="2127439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152545,00</w:t>
            </w:r>
          </w:p>
        </w:tc>
        <w:tc>
          <w:tcPr>
            <w:tcW w:w="1406" w:type="dxa"/>
            <w:tcBorders>
              <w:top w:val="single" w:sz="4" w:space="0" w:color="auto"/>
              <w:left w:val="nil"/>
              <w:bottom w:val="single" w:sz="4" w:space="0" w:color="000000"/>
              <w:right w:val="single" w:sz="4" w:space="0" w:color="000000"/>
            </w:tcBorders>
            <w:noWrap/>
            <w:vAlign w:val="center"/>
            <w:hideMark/>
          </w:tcPr>
          <w:p w14:paraId="7A59D25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708A3995" w14:textId="77777777" w:rsidTr="00CA00FA">
        <w:trPr>
          <w:trHeight w:val="517"/>
        </w:trPr>
        <w:tc>
          <w:tcPr>
            <w:tcW w:w="723" w:type="dxa"/>
            <w:gridSpan w:val="2"/>
            <w:tcBorders>
              <w:top w:val="nil"/>
              <w:left w:val="single" w:sz="4" w:space="0" w:color="000000"/>
              <w:bottom w:val="single" w:sz="4" w:space="0" w:color="000000"/>
              <w:right w:val="single" w:sz="4" w:space="0" w:color="000000"/>
            </w:tcBorders>
            <w:hideMark/>
          </w:tcPr>
          <w:p w14:paraId="423E4F3A" w14:textId="77777777" w:rsidR="00CA00FA" w:rsidRPr="00CA00FA" w:rsidRDefault="00CA00FA" w:rsidP="00CA00FA">
            <w:pPr>
              <w:spacing w:after="200" w:line="276" w:lineRule="auto"/>
              <w:rPr>
                <w:rFonts w:ascii="Arial" w:hAnsi="Arial" w:cs="Arial"/>
              </w:rPr>
            </w:pPr>
            <w:r w:rsidRPr="00CA00FA">
              <w:rPr>
                <w:rFonts w:ascii="Arial" w:hAnsi="Arial" w:cs="Arial"/>
              </w:rPr>
              <w:t>66</w:t>
            </w:r>
          </w:p>
        </w:tc>
        <w:tc>
          <w:tcPr>
            <w:tcW w:w="1701" w:type="dxa"/>
            <w:gridSpan w:val="2"/>
            <w:tcBorders>
              <w:top w:val="nil"/>
              <w:left w:val="single" w:sz="4" w:space="0" w:color="000000"/>
              <w:bottom w:val="single" w:sz="4" w:space="0" w:color="000000"/>
              <w:right w:val="single" w:sz="4" w:space="0" w:color="000000"/>
            </w:tcBorders>
            <w:hideMark/>
          </w:tcPr>
          <w:p w14:paraId="6B724A6C" w14:textId="77777777" w:rsidR="00CA00FA" w:rsidRPr="00CA00FA" w:rsidRDefault="00CA00FA" w:rsidP="00CA00FA">
            <w:pPr>
              <w:spacing w:after="200" w:line="276" w:lineRule="auto"/>
              <w:rPr>
                <w:rFonts w:ascii="Arial" w:hAnsi="Arial" w:cs="Arial"/>
              </w:rPr>
            </w:pPr>
            <w:r w:rsidRPr="00CA00FA">
              <w:rPr>
                <w:rFonts w:ascii="Arial" w:hAnsi="Arial" w:cs="Arial"/>
              </w:rPr>
              <w:t>00000110 СПД</w:t>
            </w:r>
          </w:p>
        </w:tc>
        <w:tc>
          <w:tcPr>
            <w:tcW w:w="2834" w:type="dxa"/>
            <w:gridSpan w:val="2"/>
            <w:tcBorders>
              <w:top w:val="nil"/>
              <w:left w:val="nil"/>
              <w:bottom w:val="single" w:sz="4" w:space="0" w:color="000000"/>
              <w:right w:val="single" w:sz="4" w:space="0" w:color="000000"/>
            </w:tcBorders>
            <w:hideMark/>
          </w:tcPr>
          <w:p w14:paraId="1A9DEFB9" w14:textId="77777777" w:rsidR="00CA00FA" w:rsidRPr="00CA00FA" w:rsidRDefault="00CA00FA" w:rsidP="00CA00FA">
            <w:pPr>
              <w:spacing w:after="200" w:line="276" w:lineRule="auto"/>
              <w:rPr>
                <w:rFonts w:ascii="Arial" w:hAnsi="Arial" w:cs="Arial"/>
              </w:rPr>
            </w:pPr>
            <w:r w:rsidRPr="00CA00FA">
              <w:rPr>
                <w:rFonts w:ascii="Arial" w:hAnsi="Arial" w:cs="Arial"/>
              </w:rPr>
              <w:t>Очистные сооружения</w:t>
            </w:r>
          </w:p>
        </w:tc>
        <w:tc>
          <w:tcPr>
            <w:tcW w:w="3401" w:type="dxa"/>
            <w:gridSpan w:val="2"/>
            <w:tcBorders>
              <w:top w:val="nil"/>
              <w:left w:val="nil"/>
              <w:bottom w:val="single" w:sz="4" w:space="0" w:color="000000"/>
              <w:right w:val="single" w:sz="4" w:space="0" w:color="000000"/>
            </w:tcBorders>
            <w:hideMark/>
          </w:tcPr>
          <w:p w14:paraId="380241A2"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МО, го Кашира, д. Никулино, ул.Полевая,(вблизи д.1) </w:t>
            </w:r>
          </w:p>
        </w:tc>
        <w:tc>
          <w:tcPr>
            <w:tcW w:w="2126" w:type="dxa"/>
            <w:gridSpan w:val="2"/>
            <w:tcBorders>
              <w:top w:val="nil"/>
              <w:left w:val="nil"/>
              <w:bottom w:val="single" w:sz="4" w:space="0" w:color="000000"/>
              <w:right w:val="single" w:sz="4" w:space="0" w:color="000000"/>
            </w:tcBorders>
            <w:hideMark/>
          </w:tcPr>
          <w:p w14:paraId="499CAAE2" w14:textId="77777777" w:rsidR="00CA00FA" w:rsidRPr="00CA00FA" w:rsidRDefault="00CA00FA" w:rsidP="00CA00FA">
            <w:pPr>
              <w:spacing w:after="200" w:line="276" w:lineRule="auto"/>
              <w:rPr>
                <w:rFonts w:ascii="Arial" w:hAnsi="Arial" w:cs="Arial"/>
              </w:rPr>
            </w:pPr>
            <w:r w:rsidRPr="00CA00FA">
              <w:rPr>
                <w:rFonts w:ascii="Arial" w:hAnsi="Arial" w:cs="Arial"/>
              </w:rPr>
              <w:t> </w:t>
            </w:r>
          </w:p>
        </w:tc>
        <w:tc>
          <w:tcPr>
            <w:tcW w:w="1560" w:type="dxa"/>
            <w:gridSpan w:val="2"/>
            <w:tcBorders>
              <w:top w:val="nil"/>
              <w:left w:val="nil"/>
              <w:bottom w:val="single" w:sz="4" w:space="0" w:color="000000"/>
              <w:right w:val="single" w:sz="4" w:space="0" w:color="000000"/>
            </w:tcBorders>
            <w:vAlign w:val="center"/>
            <w:hideMark/>
          </w:tcPr>
          <w:p w14:paraId="1A548170" w14:textId="77777777" w:rsidR="00CA00FA" w:rsidRPr="00CA00FA" w:rsidRDefault="00CA00FA" w:rsidP="00CA00FA">
            <w:pPr>
              <w:spacing w:after="200" w:line="276" w:lineRule="auto"/>
              <w:jc w:val="center"/>
              <w:rPr>
                <w:rFonts w:ascii="Arial" w:hAnsi="Arial" w:cs="Arial"/>
              </w:rPr>
            </w:pPr>
            <w:r w:rsidRPr="00CA00FA">
              <w:rPr>
                <w:rFonts w:ascii="Arial" w:hAnsi="Arial" w:cs="Arial"/>
              </w:rPr>
              <w:t>75300,00</w:t>
            </w:r>
          </w:p>
        </w:tc>
        <w:tc>
          <w:tcPr>
            <w:tcW w:w="1275" w:type="dxa"/>
            <w:gridSpan w:val="2"/>
            <w:tcBorders>
              <w:top w:val="nil"/>
              <w:left w:val="nil"/>
              <w:bottom w:val="single" w:sz="4" w:space="0" w:color="000000"/>
              <w:right w:val="single" w:sz="4" w:space="0" w:color="000000"/>
            </w:tcBorders>
            <w:vAlign w:val="center"/>
            <w:hideMark/>
          </w:tcPr>
          <w:p w14:paraId="36F6574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75300,00</w:t>
            </w:r>
          </w:p>
        </w:tc>
        <w:tc>
          <w:tcPr>
            <w:tcW w:w="1406" w:type="dxa"/>
            <w:tcBorders>
              <w:top w:val="nil"/>
              <w:left w:val="nil"/>
              <w:bottom w:val="single" w:sz="4" w:space="0" w:color="000000"/>
              <w:right w:val="single" w:sz="4" w:space="0" w:color="000000"/>
            </w:tcBorders>
            <w:noWrap/>
            <w:vAlign w:val="center"/>
            <w:hideMark/>
          </w:tcPr>
          <w:p w14:paraId="237F952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1B63ECB1" w14:textId="77777777" w:rsidTr="00CA00FA">
        <w:trPr>
          <w:trHeight w:val="427"/>
        </w:trPr>
        <w:tc>
          <w:tcPr>
            <w:tcW w:w="723" w:type="dxa"/>
            <w:gridSpan w:val="2"/>
            <w:tcBorders>
              <w:top w:val="nil"/>
              <w:left w:val="single" w:sz="4" w:space="0" w:color="000000"/>
              <w:bottom w:val="single" w:sz="4" w:space="0" w:color="000000"/>
              <w:right w:val="single" w:sz="4" w:space="0" w:color="000000"/>
            </w:tcBorders>
            <w:hideMark/>
          </w:tcPr>
          <w:p w14:paraId="01CFF45B" w14:textId="77777777" w:rsidR="00CA00FA" w:rsidRPr="00CA00FA" w:rsidRDefault="00CA00FA" w:rsidP="00CA00FA">
            <w:pPr>
              <w:spacing w:after="200" w:line="276" w:lineRule="auto"/>
              <w:rPr>
                <w:rFonts w:ascii="Arial" w:hAnsi="Arial" w:cs="Arial"/>
              </w:rPr>
            </w:pPr>
            <w:r w:rsidRPr="00CA00FA">
              <w:rPr>
                <w:rFonts w:ascii="Arial" w:hAnsi="Arial" w:cs="Arial"/>
              </w:rPr>
              <w:t>67</w:t>
            </w:r>
          </w:p>
        </w:tc>
        <w:tc>
          <w:tcPr>
            <w:tcW w:w="1701" w:type="dxa"/>
            <w:gridSpan w:val="2"/>
            <w:tcBorders>
              <w:top w:val="nil"/>
              <w:left w:val="single" w:sz="4" w:space="0" w:color="000000"/>
              <w:bottom w:val="single" w:sz="4" w:space="0" w:color="000000"/>
              <w:right w:val="single" w:sz="4" w:space="0" w:color="000000"/>
            </w:tcBorders>
            <w:hideMark/>
          </w:tcPr>
          <w:p w14:paraId="21DDF7D7" w14:textId="77777777" w:rsidR="00CA00FA" w:rsidRPr="00CA00FA" w:rsidRDefault="00CA00FA" w:rsidP="00CA00FA">
            <w:pPr>
              <w:spacing w:after="200" w:line="276" w:lineRule="auto"/>
              <w:rPr>
                <w:rFonts w:ascii="Arial" w:hAnsi="Arial" w:cs="Arial"/>
              </w:rPr>
            </w:pPr>
            <w:r w:rsidRPr="00CA00FA">
              <w:rPr>
                <w:rFonts w:ascii="Arial" w:hAnsi="Arial" w:cs="Arial"/>
              </w:rPr>
              <w:t>00000111 СПД</w:t>
            </w:r>
          </w:p>
        </w:tc>
        <w:tc>
          <w:tcPr>
            <w:tcW w:w="2834" w:type="dxa"/>
            <w:gridSpan w:val="2"/>
            <w:tcBorders>
              <w:top w:val="nil"/>
              <w:left w:val="nil"/>
              <w:bottom w:val="single" w:sz="4" w:space="0" w:color="000000"/>
              <w:right w:val="single" w:sz="4" w:space="0" w:color="000000"/>
            </w:tcBorders>
            <w:hideMark/>
          </w:tcPr>
          <w:p w14:paraId="5B79B019" w14:textId="77777777" w:rsidR="00CA00FA" w:rsidRPr="00CA00FA" w:rsidRDefault="00CA00FA" w:rsidP="00CA00FA">
            <w:pPr>
              <w:spacing w:after="200" w:line="276" w:lineRule="auto"/>
              <w:rPr>
                <w:rFonts w:ascii="Arial" w:hAnsi="Arial" w:cs="Arial"/>
              </w:rPr>
            </w:pPr>
            <w:r w:rsidRPr="00CA00FA">
              <w:rPr>
                <w:rFonts w:ascii="Arial" w:hAnsi="Arial" w:cs="Arial"/>
              </w:rPr>
              <w:t>Очистные сооружения (площадки)</w:t>
            </w:r>
          </w:p>
        </w:tc>
        <w:tc>
          <w:tcPr>
            <w:tcW w:w="3401" w:type="dxa"/>
            <w:gridSpan w:val="2"/>
            <w:tcBorders>
              <w:top w:val="nil"/>
              <w:left w:val="nil"/>
              <w:bottom w:val="single" w:sz="4" w:space="0" w:color="000000"/>
              <w:right w:val="single" w:sz="4" w:space="0" w:color="000000"/>
            </w:tcBorders>
            <w:hideMark/>
          </w:tcPr>
          <w:p w14:paraId="66659A61"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МО, го Кашира, д. Никулино, ул.Полевая,(вблизи д.1) </w:t>
            </w:r>
          </w:p>
        </w:tc>
        <w:tc>
          <w:tcPr>
            <w:tcW w:w="2126" w:type="dxa"/>
            <w:gridSpan w:val="2"/>
            <w:tcBorders>
              <w:top w:val="nil"/>
              <w:left w:val="nil"/>
              <w:bottom w:val="single" w:sz="4" w:space="0" w:color="000000"/>
              <w:right w:val="single" w:sz="4" w:space="0" w:color="000000"/>
            </w:tcBorders>
            <w:hideMark/>
          </w:tcPr>
          <w:p w14:paraId="62E05945" w14:textId="77777777" w:rsidR="00CA00FA" w:rsidRPr="00CA00FA" w:rsidRDefault="00CA00FA" w:rsidP="00CA00FA">
            <w:pPr>
              <w:spacing w:after="200" w:line="276" w:lineRule="auto"/>
              <w:rPr>
                <w:rFonts w:ascii="Arial" w:hAnsi="Arial" w:cs="Arial"/>
              </w:rPr>
            </w:pPr>
            <w:r w:rsidRPr="00CA00FA">
              <w:rPr>
                <w:rFonts w:ascii="Arial" w:hAnsi="Arial" w:cs="Arial"/>
              </w:rPr>
              <w:t>Иловые</w:t>
            </w:r>
          </w:p>
        </w:tc>
        <w:tc>
          <w:tcPr>
            <w:tcW w:w="1560" w:type="dxa"/>
            <w:gridSpan w:val="2"/>
            <w:tcBorders>
              <w:top w:val="nil"/>
              <w:left w:val="nil"/>
              <w:bottom w:val="single" w:sz="4" w:space="0" w:color="000000"/>
              <w:right w:val="single" w:sz="4" w:space="0" w:color="000000"/>
            </w:tcBorders>
            <w:vAlign w:val="center"/>
            <w:hideMark/>
          </w:tcPr>
          <w:p w14:paraId="53CDAAB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56670,00</w:t>
            </w:r>
          </w:p>
        </w:tc>
        <w:tc>
          <w:tcPr>
            <w:tcW w:w="1275" w:type="dxa"/>
            <w:gridSpan w:val="2"/>
            <w:tcBorders>
              <w:top w:val="nil"/>
              <w:left w:val="nil"/>
              <w:bottom w:val="single" w:sz="4" w:space="0" w:color="000000"/>
              <w:right w:val="single" w:sz="4" w:space="0" w:color="000000"/>
            </w:tcBorders>
            <w:vAlign w:val="center"/>
            <w:hideMark/>
          </w:tcPr>
          <w:p w14:paraId="141A477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56670,00</w:t>
            </w:r>
          </w:p>
        </w:tc>
        <w:tc>
          <w:tcPr>
            <w:tcW w:w="1406" w:type="dxa"/>
            <w:tcBorders>
              <w:top w:val="nil"/>
              <w:left w:val="nil"/>
              <w:bottom w:val="single" w:sz="4" w:space="0" w:color="000000"/>
              <w:right w:val="single" w:sz="4" w:space="0" w:color="000000"/>
            </w:tcBorders>
            <w:noWrap/>
            <w:vAlign w:val="center"/>
            <w:hideMark/>
          </w:tcPr>
          <w:p w14:paraId="4F34105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5FFB4871" w14:textId="77777777" w:rsidTr="00CA00FA">
        <w:trPr>
          <w:trHeight w:val="527"/>
        </w:trPr>
        <w:tc>
          <w:tcPr>
            <w:tcW w:w="723" w:type="dxa"/>
            <w:gridSpan w:val="2"/>
            <w:tcBorders>
              <w:top w:val="nil"/>
              <w:left w:val="single" w:sz="4" w:space="0" w:color="000000"/>
              <w:bottom w:val="single" w:sz="4" w:space="0" w:color="000000"/>
              <w:right w:val="single" w:sz="4" w:space="0" w:color="000000"/>
            </w:tcBorders>
            <w:hideMark/>
          </w:tcPr>
          <w:p w14:paraId="637C0B47" w14:textId="77777777" w:rsidR="00CA00FA" w:rsidRPr="00CA00FA" w:rsidRDefault="00CA00FA" w:rsidP="00CA00FA">
            <w:pPr>
              <w:spacing w:after="200" w:line="276" w:lineRule="auto"/>
              <w:rPr>
                <w:rFonts w:ascii="Arial" w:hAnsi="Arial" w:cs="Arial"/>
              </w:rPr>
            </w:pPr>
            <w:r w:rsidRPr="00CA00FA">
              <w:rPr>
                <w:rFonts w:ascii="Arial" w:hAnsi="Arial" w:cs="Arial"/>
              </w:rPr>
              <w:t>68</w:t>
            </w:r>
          </w:p>
        </w:tc>
        <w:tc>
          <w:tcPr>
            <w:tcW w:w="1701" w:type="dxa"/>
            <w:gridSpan w:val="2"/>
            <w:tcBorders>
              <w:top w:val="nil"/>
              <w:left w:val="single" w:sz="4" w:space="0" w:color="000000"/>
              <w:bottom w:val="single" w:sz="4" w:space="0" w:color="000000"/>
              <w:right w:val="single" w:sz="4" w:space="0" w:color="000000"/>
            </w:tcBorders>
            <w:hideMark/>
          </w:tcPr>
          <w:p w14:paraId="28C99FDA" w14:textId="77777777" w:rsidR="00CA00FA" w:rsidRPr="00CA00FA" w:rsidRDefault="00CA00FA" w:rsidP="00CA00FA">
            <w:pPr>
              <w:spacing w:after="200" w:line="276" w:lineRule="auto"/>
              <w:rPr>
                <w:rFonts w:ascii="Arial" w:hAnsi="Arial" w:cs="Arial"/>
              </w:rPr>
            </w:pPr>
            <w:r w:rsidRPr="00CA00FA">
              <w:rPr>
                <w:rFonts w:ascii="Arial" w:hAnsi="Arial" w:cs="Arial"/>
              </w:rPr>
              <w:t>00000112 СПД</w:t>
            </w:r>
          </w:p>
        </w:tc>
        <w:tc>
          <w:tcPr>
            <w:tcW w:w="2834" w:type="dxa"/>
            <w:gridSpan w:val="2"/>
            <w:tcBorders>
              <w:top w:val="nil"/>
              <w:left w:val="nil"/>
              <w:bottom w:val="single" w:sz="4" w:space="0" w:color="000000"/>
              <w:right w:val="single" w:sz="4" w:space="0" w:color="000000"/>
            </w:tcBorders>
            <w:hideMark/>
          </w:tcPr>
          <w:p w14:paraId="5A0627BD" w14:textId="77777777" w:rsidR="00CA00FA" w:rsidRPr="00CA00FA" w:rsidRDefault="00CA00FA" w:rsidP="00CA00FA">
            <w:pPr>
              <w:spacing w:after="200" w:line="276" w:lineRule="auto"/>
              <w:rPr>
                <w:rFonts w:ascii="Arial" w:hAnsi="Arial" w:cs="Arial"/>
              </w:rPr>
            </w:pPr>
            <w:r w:rsidRPr="00CA00FA">
              <w:rPr>
                <w:rFonts w:ascii="Arial" w:hAnsi="Arial" w:cs="Arial"/>
              </w:rPr>
              <w:t>Очистные сооружения (аэротенки)</w:t>
            </w:r>
          </w:p>
        </w:tc>
        <w:tc>
          <w:tcPr>
            <w:tcW w:w="3401" w:type="dxa"/>
            <w:gridSpan w:val="2"/>
            <w:tcBorders>
              <w:top w:val="nil"/>
              <w:left w:val="nil"/>
              <w:bottom w:val="single" w:sz="4" w:space="0" w:color="000000"/>
              <w:right w:val="single" w:sz="4" w:space="0" w:color="000000"/>
            </w:tcBorders>
            <w:hideMark/>
          </w:tcPr>
          <w:p w14:paraId="392F6AAE"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МО, го Кашира, д. Никулино, ул.Полевая,(вблизи д.1) </w:t>
            </w:r>
          </w:p>
        </w:tc>
        <w:tc>
          <w:tcPr>
            <w:tcW w:w="2126" w:type="dxa"/>
            <w:gridSpan w:val="2"/>
            <w:tcBorders>
              <w:top w:val="nil"/>
              <w:left w:val="nil"/>
              <w:bottom w:val="single" w:sz="4" w:space="0" w:color="000000"/>
              <w:right w:val="single" w:sz="4" w:space="0" w:color="000000"/>
            </w:tcBorders>
            <w:hideMark/>
          </w:tcPr>
          <w:p w14:paraId="6B1C7A10" w14:textId="77777777" w:rsidR="00CA00FA" w:rsidRPr="00CA00FA" w:rsidRDefault="00CA00FA" w:rsidP="00CA00FA">
            <w:pPr>
              <w:spacing w:after="200" w:line="276" w:lineRule="auto"/>
              <w:rPr>
                <w:rFonts w:ascii="Arial" w:hAnsi="Arial" w:cs="Arial"/>
              </w:rPr>
            </w:pPr>
            <w:r w:rsidRPr="00CA00FA">
              <w:rPr>
                <w:rFonts w:ascii="Arial" w:hAnsi="Arial" w:cs="Arial"/>
              </w:rPr>
              <w:t>Количество 2 шт., объем 324,0 куб.м.</w:t>
            </w:r>
          </w:p>
        </w:tc>
        <w:tc>
          <w:tcPr>
            <w:tcW w:w="1560" w:type="dxa"/>
            <w:gridSpan w:val="2"/>
            <w:tcBorders>
              <w:top w:val="nil"/>
              <w:left w:val="nil"/>
              <w:bottom w:val="single" w:sz="4" w:space="0" w:color="000000"/>
              <w:right w:val="single" w:sz="4" w:space="0" w:color="000000"/>
            </w:tcBorders>
            <w:vAlign w:val="center"/>
            <w:hideMark/>
          </w:tcPr>
          <w:p w14:paraId="3E83A46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156454,00</w:t>
            </w:r>
          </w:p>
        </w:tc>
        <w:tc>
          <w:tcPr>
            <w:tcW w:w="1275" w:type="dxa"/>
            <w:gridSpan w:val="2"/>
            <w:tcBorders>
              <w:top w:val="nil"/>
              <w:left w:val="nil"/>
              <w:bottom w:val="single" w:sz="4" w:space="0" w:color="000000"/>
              <w:right w:val="single" w:sz="4" w:space="0" w:color="000000"/>
            </w:tcBorders>
            <w:vAlign w:val="center"/>
            <w:hideMark/>
          </w:tcPr>
          <w:p w14:paraId="5B46251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62255,79</w:t>
            </w:r>
          </w:p>
        </w:tc>
        <w:tc>
          <w:tcPr>
            <w:tcW w:w="1406" w:type="dxa"/>
            <w:tcBorders>
              <w:top w:val="nil"/>
              <w:left w:val="nil"/>
              <w:bottom w:val="single" w:sz="4" w:space="0" w:color="000000"/>
              <w:right w:val="single" w:sz="4" w:space="0" w:color="000000"/>
            </w:tcBorders>
            <w:noWrap/>
            <w:vAlign w:val="center"/>
            <w:hideMark/>
          </w:tcPr>
          <w:p w14:paraId="2D097C8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94198,21</w:t>
            </w:r>
          </w:p>
        </w:tc>
      </w:tr>
      <w:tr w:rsidR="00CA00FA" w:rsidRPr="00CA00FA" w14:paraId="0867EE74" w14:textId="77777777" w:rsidTr="00CA00FA">
        <w:trPr>
          <w:trHeight w:val="529"/>
        </w:trPr>
        <w:tc>
          <w:tcPr>
            <w:tcW w:w="723" w:type="dxa"/>
            <w:gridSpan w:val="2"/>
            <w:tcBorders>
              <w:top w:val="nil"/>
              <w:left w:val="single" w:sz="4" w:space="0" w:color="000000"/>
              <w:bottom w:val="single" w:sz="4" w:space="0" w:color="000000"/>
              <w:right w:val="single" w:sz="4" w:space="0" w:color="000000"/>
            </w:tcBorders>
            <w:hideMark/>
          </w:tcPr>
          <w:p w14:paraId="46170B7D" w14:textId="77777777" w:rsidR="00CA00FA" w:rsidRPr="00CA00FA" w:rsidRDefault="00CA00FA" w:rsidP="00CA00FA">
            <w:pPr>
              <w:spacing w:after="200" w:line="276" w:lineRule="auto"/>
              <w:rPr>
                <w:rFonts w:ascii="Arial" w:hAnsi="Arial" w:cs="Arial"/>
              </w:rPr>
            </w:pPr>
            <w:r w:rsidRPr="00CA00FA">
              <w:rPr>
                <w:rFonts w:ascii="Arial" w:hAnsi="Arial" w:cs="Arial"/>
              </w:rPr>
              <w:t>69</w:t>
            </w:r>
          </w:p>
        </w:tc>
        <w:tc>
          <w:tcPr>
            <w:tcW w:w="1701" w:type="dxa"/>
            <w:gridSpan w:val="2"/>
            <w:tcBorders>
              <w:top w:val="nil"/>
              <w:left w:val="single" w:sz="4" w:space="0" w:color="000000"/>
              <w:bottom w:val="single" w:sz="4" w:space="0" w:color="000000"/>
              <w:right w:val="single" w:sz="4" w:space="0" w:color="000000"/>
            </w:tcBorders>
            <w:hideMark/>
          </w:tcPr>
          <w:p w14:paraId="7D209E96" w14:textId="77777777" w:rsidR="00CA00FA" w:rsidRPr="00CA00FA" w:rsidRDefault="00CA00FA" w:rsidP="00CA00FA">
            <w:pPr>
              <w:spacing w:after="200" w:line="276" w:lineRule="auto"/>
              <w:rPr>
                <w:rFonts w:ascii="Arial" w:hAnsi="Arial" w:cs="Arial"/>
              </w:rPr>
            </w:pPr>
            <w:r w:rsidRPr="00CA00FA">
              <w:rPr>
                <w:rFonts w:ascii="Arial" w:hAnsi="Arial" w:cs="Arial"/>
              </w:rPr>
              <w:t>00000113 СПД</w:t>
            </w:r>
          </w:p>
        </w:tc>
        <w:tc>
          <w:tcPr>
            <w:tcW w:w="2834" w:type="dxa"/>
            <w:gridSpan w:val="2"/>
            <w:tcBorders>
              <w:top w:val="nil"/>
              <w:left w:val="nil"/>
              <w:bottom w:val="single" w:sz="4" w:space="0" w:color="000000"/>
              <w:right w:val="single" w:sz="4" w:space="0" w:color="000000"/>
            </w:tcBorders>
            <w:hideMark/>
          </w:tcPr>
          <w:p w14:paraId="6770DB13" w14:textId="77777777" w:rsidR="00CA00FA" w:rsidRPr="00CA00FA" w:rsidRDefault="00CA00FA" w:rsidP="00CA00FA">
            <w:pPr>
              <w:spacing w:after="200" w:line="276" w:lineRule="auto"/>
              <w:rPr>
                <w:rFonts w:ascii="Arial" w:hAnsi="Arial" w:cs="Arial"/>
              </w:rPr>
            </w:pPr>
            <w:r w:rsidRPr="00CA00FA">
              <w:rPr>
                <w:rFonts w:ascii="Arial" w:hAnsi="Arial" w:cs="Arial"/>
              </w:rPr>
              <w:t>Очистные сооружения (пруды-отстойники)</w:t>
            </w:r>
          </w:p>
        </w:tc>
        <w:tc>
          <w:tcPr>
            <w:tcW w:w="3401" w:type="dxa"/>
            <w:gridSpan w:val="2"/>
            <w:tcBorders>
              <w:top w:val="nil"/>
              <w:left w:val="nil"/>
              <w:bottom w:val="single" w:sz="4" w:space="0" w:color="000000"/>
              <w:right w:val="single" w:sz="4" w:space="0" w:color="000000"/>
            </w:tcBorders>
            <w:hideMark/>
          </w:tcPr>
          <w:p w14:paraId="6F914808"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МО, го Кашира, д. Никулино, ул.Полевая,(вблизи д.1) </w:t>
            </w:r>
          </w:p>
        </w:tc>
        <w:tc>
          <w:tcPr>
            <w:tcW w:w="2126" w:type="dxa"/>
            <w:gridSpan w:val="2"/>
            <w:tcBorders>
              <w:top w:val="nil"/>
              <w:left w:val="nil"/>
              <w:bottom w:val="single" w:sz="4" w:space="0" w:color="000000"/>
              <w:right w:val="single" w:sz="4" w:space="0" w:color="000000"/>
            </w:tcBorders>
            <w:hideMark/>
          </w:tcPr>
          <w:p w14:paraId="33855CD5" w14:textId="77777777" w:rsidR="00CA00FA" w:rsidRPr="00CA00FA" w:rsidRDefault="00CA00FA" w:rsidP="00CA00FA">
            <w:pPr>
              <w:spacing w:after="200" w:line="276" w:lineRule="auto"/>
              <w:rPr>
                <w:rFonts w:ascii="Arial" w:hAnsi="Arial" w:cs="Arial"/>
              </w:rPr>
            </w:pPr>
            <w:r w:rsidRPr="00CA00FA">
              <w:rPr>
                <w:rFonts w:ascii="Arial" w:hAnsi="Arial" w:cs="Arial"/>
              </w:rPr>
              <w:t>Количество 2 шт., объем 600,0 куб.м.</w:t>
            </w:r>
          </w:p>
        </w:tc>
        <w:tc>
          <w:tcPr>
            <w:tcW w:w="1560" w:type="dxa"/>
            <w:gridSpan w:val="2"/>
            <w:tcBorders>
              <w:top w:val="nil"/>
              <w:left w:val="nil"/>
              <w:bottom w:val="single" w:sz="4" w:space="0" w:color="000000"/>
              <w:right w:val="single" w:sz="4" w:space="0" w:color="000000"/>
            </w:tcBorders>
            <w:vAlign w:val="center"/>
            <w:hideMark/>
          </w:tcPr>
          <w:p w14:paraId="1E47300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137580,00</w:t>
            </w:r>
          </w:p>
        </w:tc>
        <w:tc>
          <w:tcPr>
            <w:tcW w:w="1275" w:type="dxa"/>
            <w:gridSpan w:val="2"/>
            <w:tcBorders>
              <w:top w:val="nil"/>
              <w:left w:val="nil"/>
              <w:bottom w:val="single" w:sz="4" w:space="0" w:color="000000"/>
              <w:right w:val="single" w:sz="4" w:space="0" w:color="000000"/>
            </w:tcBorders>
            <w:vAlign w:val="center"/>
            <w:hideMark/>
          </w:tcPr>
          <w:p w14:paraId="2C0A0516"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137580,00</w:t>
            </w:r>
          </w:p>
        </w:tc>
        <w:tc>
          <w:tcPr>
            <w:tcW w:w="1406" w:type="dxa"/>
            <w:tcBorders>
              <w:top w:val="nil"/>
              <w:left w:val="nil"/>
              <w:bottom w:val="single" w:sz="4" w:space="0" w:color="000000"/>
              <w:right w:val="single" w:sz="4" w:space="0" w:color="000000"/>
            </w:tcBorders>
            <w:noWrap/>
            <w:vAlign w:val="center"/>
            <w:hideMark/>
          </w:tcPr>
          <w:p w14:paraId="1771EB9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01127027" w14:textId="77777777" w:rsidTr="00CA00FA">
        <w:trPr>
          <w:trHeight w:val="569"/>
        </w:trPr>
        <w:tc>
          <w:tcPr>
            <w:tcW w:w="723" w:type="dxa"/>
            <w:gridSpan w:val="2"/>
            <w:tcBorders>
              <w:top w:val="nil"/>
              <w:left w:val="single" w:sz="4" w:space="0" w:color="000000"/>
              <w:bottom w:val="single" w:sz="4" w:space="0" w:color="auto"/>
              <w:right w:val="single" w:sz="4" w:space="0" w:color="000000"/>
            </w:tcBorders>
            <w:hideMark/>
          </w:tcPr>
          <w:p w14:paraId="16338F84" w14:textId="77777777" w:rsidR="00CA00FA" w:rsidRPr="00CA00FA" w:rsidRDefault="00CA00FA" w:rsidP="00CA00FA">
            <w:pPr>
              <w:spacing w:after="200" w:line="276" w:lineRule="auto"/>
              <w:rPr>
                <w:rFonts w:ascii="Arial" w:hAnsi="Arial" w:cs="Arial"/>
              </w:rPr>
            </w:pPr>
            <w:r w:rsidRPr="00CA00FA">
              <w:rPr>
                <w:rFonts w:ascii="Arial" w:hAnsi="Arial" w:cs="Arial"/>
              </w:rPr>
              <w:t>70</w:t>
            </w:r>
          </w:p>
        </w:tc>
        <w:tc>
          <w:tcPr>
            <w:tcW w:w="1701" w:type="dxa"/>
            <w:gridSpan w:val="2"/>
            <w:tcBorders>
              <w:top w:val="nil"/>
              <w:left w:val="single" w:sz="4" w:space="0" w:color="000000"/>
              <w:bottom w:val="single" w:sz="4" w:space="0" w:color="auto"/>
              <w:right w:val="single" w:sz="4" w:space="0" w:color="000000"/>
            </w:tcBorders>
            <w:hideMark/>
          </w:tcPr>
          <w:p w14:paraId="53157758" w14:textId="77777777" w:rsidR="00CA00FA" w:rsidRPr="00CA00FA" w:rsidRDefault="00CA00FA" w:rsidP="00CA00FA">
            <w:pPr>
              <w:spacing w:after="200" w:line="276" w:lineRule="auto"/>
              <w:rPr>
                <w:rFonts w:ascii="Arial" w:hAnsi="Arial" w:cs="Arial"/>
              </w:rPr>
            </w:pPr>
            <w:r w:rsidRPr="00CA00FA">
              <w:rPr>
                <w:rFonts w:ascii="Arial" w:hAnsi="Arial" w:cs="Arial"/>
              </w:rPr>
              <w:t>00000114 СПД</w:t>
            </w:r>
          </w:p>
        </w:tc>
        <w:tc>
          <w:tcPr>
            <w:tcW w:w="2834" w:type="dxa"/>
            <w:gridSpan w:val="2"/>
            <w:tcBorders>
              <w:top w:val="nil"/>
              <w:left w:val="nil"/>
              <w:bottom w:val="single" w:sz="4" w:space="0" w:color="auto"/>
              <w:right w:val="single" w:sz="4" w:space="0" w:color="000000"/>
            </w:tcBorders>
            <w:hideMark/>
          </w:tcPr>
          <w:p w14:paraId="7990543D" w14:textId="77777777" w:rsidR="00CA00FA" w:rsidRPr="00CA00FA" w:rsidRDefault="00CA00FA" w:rsidP="00CA00FA">
            <w:pPr>
              <w:spacing w:after="200" w:line="276" w:lineRule="auto"/>
              <w:rPr>
                <w:rFonts w:ascii="Arial" w:hAnsi="Arial" w:cs="Arial"/>
              </w:rPr>
            </w:pPr>
            <w:r w:rsidRPr="00CA00FA">
              <w:rPr>
                <w:rFonts w:ascii="Arial" w:hAnsi="Arial" w:cs="Arial"/>
              </w:rPr>
              <w:t>Очистные сооружения (пескожироулавливатель)</w:t>
            </w:r>
          </w:p>
        </w:tc>
        <w:tc>
          <w:tcPr>
            <w:tcW w:w="3401" w:type="dxa"/>
            <w:gridSpan w:val="2"/>
            <w:tcBorders>
              <w:top w:val="nil"/>
              <w:left w:val="nil"/>
              <w:bottom w:val="single" w:sz="4" w:space="0" w:color="auto"/>
              <w:right w:val="single" w:sz="4" w:space="0" w:color="000000"/>
            </w:tcBorders>
            <w:hideMark/>
          </w:tcPr>
          <w:p w14:paraId="30FCB03B"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МО, го Кашира, д. Никулино, ул.Полевая,(вблизи д.1) </w:t>
            </w:r>
          </w:p>
        </w:tc>
        <w:tc>
          <w:tcPr>
            <w:tcW w:w="2126" w:type="dxa"/>
            <w:gridSpan w:val="2"/>
            <w:tcBorders>
              <w:top w:val="nil"/>
              <w:left w:val="nil"/>
              <w:bottom w:val="single" w:sz="4" w:space="0" w:color="auto"/>
              <w:right w:val="single" w:sz="4" w:space="0" w:color="000000"/>
            </w:tcBorders>
            <w:hideMark/>
          </w:tcPr>
          <w:p w14:paraId="69019BE0" w14:textId="77777777" w:rsidR="00CA00FA" w:rsidRPr="00CA00FA" w:rsidRDefault="00CA00FA" w:rsidP="00CA00FA">
            <w:pPr>
              <w:spacing w:after="200" w:line="276" w:lineRule="auto"/>
              <w:rPr>
                <w:rFonts w:ascii="Arial" w:hAnsi="Arial" w:cs="Arial"/>
              </w:rPr>
            </w:pPr>
            <w:r w:rsidRPr="00CA00FA">
              <w:rPr>
                <w:rFonts w:ascii="Arial" w:hAnsi="Arial" w:cs="Arial"/>
              </w:rPr>
              <w:t>Производительность5 л/с</w:t>
            </w:r>
          </w:p>
        </w:tc>
        <w:tc>
          <w:tcPr>
            <w:tcW w:w="1560" w:type="dxa"/>
            <w:gridSpan w:val="2"/>
            <w:tcBorders>
              <w:top w:val="nil"/>
              <w:left w:val="nil"/>
              <w:bottom w:val="single" w:sz="4" w:space="0" w:color="auto"/>
              <w:right w:val="single" w:sz="4" w:space="0" w:color="000000"/>
            </w:tcBorders>
            <w:vAlign w:val="center"/>
            <w:hideMark/>
          </w:tcPr>
          <w:p w14:paraId="7DC5D56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20941,00</w:t>
            </w:r>
          </w:p>
        </w:tc>
        <w:tc>
          <w:tcPr>
            <w:tcW w:w="1275" w:type="dxa"/>
            <w:gridSpan w:val="2"/>
            <w:tcBorders>
              <w:top w:val="nil"/>
              <w:left w:val="nil"/>
              <w:bottom w:val="single" w:sz="4" w:space="0" w:color="auto"/>
              <w:right w:val="single" w:sz="4" w:space="0" w:color="000000"/>
            </w:tcBorders>
            <w:vAlign w:val="center"/>
            <w:hideMark/>
          </w:tcPr>
          <w:p w14:paraId="299912B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20941,00</w:t>
            </w:r>
          </w:p>
        </w:tc>
        <w:tc>
          <w:tcPr>
            <w:tcW w:w="1406" w:type="dxa"/>
            <w:tcBorders>
              <w:top w:val="nil"/>
              <w:left w:val="nil"/>
              <w:bottom w:val="single" w:sz="4" w:space="0" w:color="auto"/>
              <w:right w:val="single" w:sz="4" w:space="0" w:color="000000"/>
            </w:tcBorders>
            <w:noWrap/>
            <w:vAlign w:val="center"/>
            <w:hideMark/>
          </w:tcPr>
          <w:p w14:paraId="706F837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5F89C8CD" w14:textId="77777777" w:rsidTr="00CA00FA">
        <w:trPr>
          <w:trHeight w:val="403"/>
        </w:trPr>
        <w:tc>
          <w:tcPr>
            <w:tcW w:w="723" w:type="dxa"/>
            <w:gridSpan w:val="2"/>
            <w:tcBorders>
              <w:top w:val="single" w:sz="4" w:space="0" w:color="auto"/>
              <w:left w:val="single" w:sz="4" w:space="0" w:color="auto"/>
              <w:bottom w:val="single" w:sz="4" w:space="0" w:color="auto"/>
              <w:right w:val="single" w:sz="4" w:space="0" w:color="auto"/>
            </w:tcBorders>
            <w:hideMark/>
          </w:tcPr>
          <w:p w14:paraId="3B654370" w14:textId="77777777" w:rsidR="00CA00FA" w:rsidRPr="00CA00FA" w:rsidRDefault="00CA00FA" w:rsidP="00CA00FA">
            <w:pPr>
              <w:spacing w:after="200" w:line="276" w:lineRule="auto"/>
              <w:rPr>
                <w:rFonts w:ascii="Arial" w:hAnsi="Arial" w:cs="Arial"/>
              </w:rPr>
            </w:pPr>
            <w:r w:rsidRPr="00CA00FA">
              <w:rPr>
                <w:rFonts w:ascii="Arial" w:hAnsi="Arial" w:cs="Arial"/>
              </w:rPr>
              <w:t>71</w:t>
            </w:r>
          </w:p>
        </w:tc>
        <w:tc>
          <w:tcPr>
            <w:tcW w:w="1701" w:type="dxa"/>
            <w:gridSpan w:val="2"/>
            <w:tcBorders>
              <w:top w:val="single" w:sz="4" w:space="0" w:color="auto"/>
              <w:left w:val="single" w:sz="4" w:space="0" w:color="auto"/>
              <w:bottom w:val="single" w:sz="4" w:space="0" w:color="auto"/>
              <w:right w:val="single" w:sz="4" w:space="0" w:color="auto"/>
            </w:tcBorders>
            <w:hideMark/>
          </w:tcPr>
          <w:p w14:paraId="36D8ED2A" w14:textId="77777777" w:rsidR="00CA00FA" w:rsidRPr="00CA00FA" w:rsidRDefault="00CA00FA" w:rsidP="00CA00FA">
            <w:pPr>
              <w:spacing w:after="200" w:line="276" w:lineRule="auto"/>
              <w:rPr>
                <w:rFonts w:ascii="Arial" w:hAnsi="Arial" w:cs="Arial"/>
              </w:rPr>
            </w:pPr>
            <w:r w:rsidRPr="00CA00FA">
              <w:rPr>
                <w:rFonts w:ascii="Arial" w:hAnsi="Arial" w:cs="Arial"/>
              </w:rPr>
              <w:t>00000115 СПД</w:t>
            </w:r>
          </w:p>
        </w:tc>
        <w:tc>
          <w:tcPr>
            <w:tcW w:w="2834" w:type="dxa"/>
            <w:gridSpan w:val="2"/>
            <w:tcBorders>
              <w:top w:val="single" w:sz="4" w:space="0" w:color="auto"/>
              <w:left w:val="single" w:sz="4" w:space="0" w:color="auto"/>
              <w:bottom w:val="single" w:sz="4" w:space="0" w:color="auto"/>
              <w:right w:val="single" w:sz="4" w:space="0" w:color="auto"/>
            </w:tcBorders>
            <w:hideMark/>
          </w:tcPr>
          <w:p w14:paraId="3B0F4285" w14:textId="77777777" w:rsidR="00CA00FA" w:rsidRPr="00CA00FA" w:rsidRDefault="00CA00FA" w:rsidP="00CA00FA">
            <w:pPr>
              <w:spacing w:after="200" w:line="276" w:lineRule="auto"/>
              <w:rPr>
                <w:rFonts w:ascii="Arial" w:hAnsi="Arial" w:cs="Arial"/>
              </w:rPr>
            </w:pPr>
            <w:r w:rsidRPr="00CA00FA">
              <w:rPr>
                <w:rFonts w:ascii="Arial" w:hAnsi="Arial" w:cs="Arial"/>
              </w:rPr>
              <w:t>Отстойник для сбора канализационных вод</w:t>
            </w:r>
          </w:p>
        </w:tc>
        <w:tc>
          <w:tcPr>
            <w:tcW w:w="3401" w:type="dxa"/>
            <w:gridSpan w:val="2"/>
            <w:tcBorders>
              <w:top w:val="single" w:sz="4" w:space="0" w:color="auto"/>
              <w:left w:val="single" w:sz="4" w:space="0" w:color="auto"/>
              <w:bottom w:val="single" w:sz="4" w:space="0" w:color="auto"/>
              <w:right w:val="single" w:sz="4" w:space="0" w:color="auto"/>
            </w:tcBorders>
            <w:hideMark/>
          </w:tcPr>
          <w:p w14:paraId="5377AF1F"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МО, го Кашира, д. Никулино, ул.Полевая,(вблизи д.1) </w:t>
            </w:r>
          </w:p>
        </w:tc>
        <w:tc>
          <w:tcPr>
            <w:tcW w:w="2126" w:type="dxa"/>
            <w:gridSpan w:val="2"/>
            <w:tcBorders>
              <w:top w:val="single" w:sz="4" w:space="0" w:color="auto"/>
              <w:left w:val="single" w:sz="4" w:space="0" w:color="auto"/>
              <w:bottom w:val="single" w:sz="4" w:space="0" w:color="auto"/>
              <w:right w:val="single" w:sz="4" w:space="0" w:color="auto"/>
            </w:tcBorders>
            <w:hideMark/>
          </w:tcPr>
          <w:p w14:paraId="31862B0E" w14:textId="77777777" w:rsidR="00CA00FA" w:rsidRPr="00CA00FA" w:rsidRDefault="00CA00FA" w:rsidP="00CA00FA">
            <w:pPr>
              <w:spacing w:after="200" w:line="276" w:lineRule="auto"/>
              <w:rPr>
                <w:rFonts w:ascii="Arial" w:hAnsi="Arial" w:cs="Arial"/>
              </w:rPr>
            </w:pPr>
            <w:r w:rsidRPr="00CA00FA">
              <w:rPr>
                <w:rFonts w:ascii="Arial" w:hAnsi="Arial" w:cs="Arial"/>
              </w:rPr>
              <w:t>Объем 60,0 куб.м</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032E760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67259,00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2873B2E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67259,00</w:t>
            </w:r>
          </w:p>
        </w:tc>
        <w:tc>
          <w:tcPr>
            <w:tcW w:w="1406" w:type="dxa"/>
            <w:tcBorders>
              <w:top w:val="single" w:sz="4" w:space="0" w:color="auto"/>
              <w:left w:val="single" w:sz="4" w:space="0" w:color="auto"/>
              <w:bottom w:val="single" w:sz="4" w:space="0" w:color="auto"/>
              <w:right w:val="single" w:sz="4" w:space="0" w:color="auto"/>
            </w:tcBorders>
            <w:noWrap/>
            <w:vAlign w:val="center"/>
            <w:hideMark/>
          </w:tcPr>
          <w:p w14:paraId="79A239A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08574822" w14:textId="77777777" w:rsidTr="00CA00FA">
        <w:trPr>
          <w:trHeight w:val="632"/>
        </w:trPr>
        <w:tc>
          <w:tcPr>
            <w:tcW w:w="723" w:type="dxa"/>
            <w:gridSpan w:val="2"/>
            <w:tcBorders>
              <w:top w:val="single" w:sz="4" w:space="0" w:color="auto"/>
              <w:left w:val="single" w:sz="4" w:space="0" w:color="000000"/>
              <w:bottom w:val="single" w:sz="4" w:space="0" w:color="000000"/>
              <w:right w:val="single" w:sz="4" w:space="0" w:color="000000"/>
            </w:tcBorders>
            <w:hideMark/>
          </w:tcPr>
          <w:p w14:paraId="43E94F4B" w14:textId="77777777" w:rsidR="00CA00FA" w:rsidRPr="00CA00FA" w:rsidRDefault="00CA00FA" w:rsidP="00CA00FA">
            <w:pPr>
              <w:spacing w:after="200" w:line="276" w:lineRule="auto"/>
              <w:rPr>
                <w:rFonts w:ascii="Arial" w:hAnsi="Arial" w:cs="Arial"/>
              </w:rPr>
            </w:pPr>
            <w:r w:rsidRPr="00CA00FA">
              <w:rPr>
                <w:rFonts w:ascii="Arial" w:hAnsi="Arial" w:cs="Arial"/>
              </w:rPr>
              <w:t>72</w:t>
            </w:r>
          </w:p>
        </w:tc>
        <w:tc>
          <w:tcPr>
            <w:tcW w:w="1701" w:type="dxa"/>
            <w:gridSpan w:val="2"/>
            <w:tcBorders>
              <w:top w:val="single" w:sz="4" w:space="0" w:color="auto"/>
              <w:left w:val="single" w:sz="4" w:space="0" w:color="000000"/>
              <w:bottom w:val="single" w:sz="4" w:space="0" w:color="000000"/>
              <w:right w:val="single" w:sz="4" w:space="0" w:color="000000"/>
            </w:tcBorders>
            <w:hideMark/>
          </w:tcPr>
          <w:p w14:paraId="6893BC85" w14:textId="77777777" w:rsidR="00CA00FA" w:rsidRPr="00CA00FA" w:rsidRDefault="00CA00FA" w:rsidP="00CA00FA">
            <w:pPr>
              <w:spacing w:after="200" w:line="276" w:lineRule="auto"/>
              <w:rPr>
                <w:rFonts w:ascii="Arial" w:hAnsi="Arial" w:cs="Arial"/>
              </w:rPr>
            </w:pPr>
            <w:r w:rsidRPr="00CA00FA">
              <w:rPr>
                <w:rFonts w:ascii="Arial" w:hAnsi="Arial" w:cs="Arial"/>
              </w:rPr>
              <w:t>00000125 СПД</w:t>
            </w:r>
          </w:p>
        </w:tc>
        <w:tc>
          <w:tcPr>
            <w:tcW w:w="2834" w:type="dxa"/>
            <w:gridSpan w:val="2"/>
            <w:tcBorders>
              <w:top w:val="single" w:sz="4" w:space="0" w:color="auto"/>
              <w:left w:val="nil"/>
              <w:bottom w:val="single" w:sz="4" w:space="0" w:color="000000"/>
              <w:right w:val="single" w:sz="4" w:space="0" w:color="000000"/>
            </w:tcBorders>
            <w:hideMark/>
          </w:tcPr>
          <w:p w14:paraId="06B43713" w14:textId="77777777" w:rsidR="00CA00FA" w:rsidRPr="00CA00FA" w:rsidRDefault="00CA00FA" w:rsidP="00CA00FA">
            <w:pPr>
              <w:spacing w:after="200" w:line="276" w:lineRule="auto"/>
              <w:rPr>
                <w:rFonts w:ascii="Arial" w:hAnsi="Arial" w:cs="Arial"/>
              </w:rPr>
            </w:pPr>
            <w:r w:rsidRPr="00CA00FA">
              <w:rPr>
                <w:rFonts w:ascii="Arial" w:hAnsi="Arial" w:cs="Arial"/>
              </w:rPr>
              <w:t>Канализационная сеть</w:t>
            </w:r>
          </w:p>
        </w:tc>
        <w:tc>
          <w:tcPr>
            <w:tcW w:w="3401" w:type="dxa"/>
            <w:gridSpan w:val="2"/>
            <w:tcBorders>
              <w:top w:val="single" w:sz="4" w:space="0" w:color="auto"/>
              <w:left w:val="nil"/>
              <w:bottom w:val="single" w:sz="4" w:space="0" w:color="000000"/>
              <w:right w:val="single" w:sz="4" w:space="0" w:color="000000"/>
            </w:tcBorders>
            <w:hideMark/>
          </w:tcPr>
          <w:p w14:paraId="4AB197F0"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Никулино, ул.Кооперативная, ул. Советская (от д.15 до д.21)</w:t>
            </w:r>
          </w:p>
        </w:tc>
        <w:tc>
          <w:tcPr>
            <w:tcW w:w="2126" w:type="dxa"/>
            <w:gridSpan w:val="2"/>
            <w:tcBorders>
              <w:top w:val="single" w:sz="4" w:space="0" w:color="auto"/>
              <w:left w:val="nil"/>
              <w:bottom w:val="single" w:sz="4" w:space="0" w:color="000000"/>
              <w:right w:val="single" w:sz="4" w:space="0" w:color="000000"/>
            </w:tcBorders>
            <w:hideMark/>
          </w:tcPr>
          <w:p w14:paraId="1A1EA955" w14:textId="77777777" w:rsidR="00CA00FA" w:rsidRPr="00CA00FA" w:rsidRDefault="00CA00FA" w:rsidP="00CA00FA">
            <w:pPr>
              <w:spacing w:after="200" w:line="276" w:lineRule="auto"/>
              <w:rPr>
                <w:rFonts w:ascii="Arial" w:hAnsi="Arial" w:cs="Arial"/>
              </w:rPr>
            </w:pPr>
            <w:r w:rsidRPr="00CA00FA">
              <w:rPr>
                <w:rFonts w:ascii="Arial" w:hAnsi="Arial" w:cs="Arial"/>
              </w:rPr>
              <w:t>Чугунная, протяженность 3067,0 м, диаметр 150,0 мм</w:t>
            </w:r>
          </w:p>
        </w:tc>
        <w:tc>
          <w:tcPr>
            <w:tcW w:w="1560" w:type="dxa"/>
            <w:gridSpan w:val="2"/>
            <w:tcBorders>
              <w:top w:val="single" w:sz="4" w:space="0" w:color="auto"/>
              <w:left w:val="nil"/>
              <w:bottom w:val="single" w:sz="4" w:space="0" w:color="000000"/>
              <w:right w:val="single" w:sz="4" w:space="0" w:color="000000"/>
            </w:tcBorders>
            <w:vAlign w:val="center"/>
            <w:hideMark/>
          </w:tcPr>
          <w:p w14:paraId="2552DED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597 802,56</w:t>
            </w:r>
          </w:p>
        </w:tc>
        <w:tc>
          <w:tcPr>
            <w:tcW w:w="1275" w:type="dxa"/>
            <w:gridSpan w:val="2"/>
            <w:tcBorders>
              <w:top w:val="single" w:sz="4" w:space="0" w:color="auto"/>
              <w:left w:val="nil"/>
              <w:bottom w:val="single" w:sz="4" w:space="0" w:color="000000"/>
              <w:right w:val="single" w:sz="4" w:space="0" w:color="000000"/>
            </w:tcBorders>
            <w:vAlign w:val="center"/>
            <w:hideMark/>
          </w:tcPr>
          <w:p w14:paraId="773CE54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360720,16</w:t>
            </w:r>
          </w:p>
        </w:tc>
        <w:tc>
          <w:tcPr>
            <w:tcW w:w="1406" w:type="dxa"/>
            <w:tcBorders>
              <w:top w:val="single" w:sz="4" w:space="0" w:color="auto"/>
              <w:left w:val="nil"/>
              <w:bottom w:val="single" w:sz="4" w:space="0" w:color="000000"/>
              <w:right w:val="single" w:sz="4" w:space="0" w:color="000000"/>
            </w:tcBorders>
            <w:noWrap/>
            <w:vAlign w:val="center"/>
            <w:hideMark/>
          </w:tcPr>
          <w:p w14:paraId="7635C86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237082,40</w:t>
            </w:r>
          </w:p>
        </w:tc>
      </w:tr>
      <w:tr w:rsidR="00CA00FA" w:rsidRPr="00CA00FA" w14:paraId="5D3A8774" w14:textId="77777777" w:rsidTr="00CA00FA">
        <w:trPr>
          <w:trHeight w:val="528"/>
        </w:trPr>
        <w:tc>
          <w:tcPr>
            <w:tcW w:w="723" w:type="dxa"/>
            <w:gridSpan w:val="2"/>
            <w:tcBorders>
              <w:top w:val="nil"/>
              <w:left w:val="single" w:sz="4" w:space="0" w:color="000000"/>
              <w:bottom w:val="single" w:sz="4" w:space="0" w:color="auto"/>
              <w:right w:val="single" w:sz="4" w:space="0" w:color="000000"/>
            </w:tcBorders>
            <w:hideMark/>
          </w:tcPr>
          <w:p w14:paraId="1776F2EE" w14:textId="77777777" w:rsidR="00CA00FA" w:rsidRPr="00CA00FA" w:rsidRDefault="00CA00FA" w:rsidP="00CA00FA">
            <w:pPr>
              <w:spacing w:after="200" w:line="276" w:lineRule="auto"/>
              <w:rPr>
                <w:rFonts w:ascii="Arial" w:hAnsi="Arial" w:cs="Arial"/>
              </w:rPr>
            </w:pPr>
            <w:r w:rsidRPr="00CA00FA">
              <w:rPr>
                <w:rFonts w:ascii="Arial" w:hAnsi="Arial" w:cs="Arial"/>
              </w:rPr>
              <w:lastRenderedPageBreak/>
              <w:t>73</w:t>
            </w:r>
          </w:p>
        </w:tc>
        <w:tc>
          <w:tcPr>
            <w:tcW w:w="1701" w:type="dxa"/>
            <w:gridSpan w:val="2"/>
            <w:tcBorders>
              <w:top w:val="nil"/>
              <w:left w:val="single" w:sz="4" w:space="0" w:color="000000"/>
              <w:bottom w:val="single" w:sz="4" w:space="0" w:color="auto"/>
              <w:right w:val="single" w:sz="4" w:space="0" w:color="000000"/>
            </w:tcBorders>
            <w:hideMark/>
          </w:tcPr>
          <w:p w14:paraId="49525F3D" w14:textId="77777777" w:rsidR="00CA00FA" w:rsidRPr="00CA00FA" w:rsidRDefault="00CA00FA" w:rsidP="00CA00FA">
            <w:pPr>
              <w:spacing w:after="200" w:line="276" w:lineRule="auto"/>
              <w:rPr>
                <w:rFonts w:ascii="Arial" w:hAnsi="Arial" w:cs="Arial"/>
              </w:rPr>
            </w:pPr>
            <w:r w:rsidRPr="00CA00FA">
              <w:rPr>
                <w:rFonts w:ascii="Arial" w:hAnsi="Arial" w:cs="Arial"/>
              </w:rPr>
              <w:t>00000340 СПД</w:t>
            </w:r>
          </w:p>
        </w:tc>
        <w:tc>
          <w:tcPr>
            <w:tcW w:w="2834" w:type="dxa"/>
            <w:gridSpan w:val="2"/>
            <w:tcBorders>
              <w:top w:val="nil"/>
              <w:left w:val="nil"/>
              <w:bottom w:val="single" w:sz="4" w:space="0" w:color="auto"/>
              <w:right w:val="single" w:sz="4" w:space="0" w:color="000000"/>
            </w:tcBorders>
            <w:hideMark/>
          </w:tcPr>
          <w:p w14:paraId="781C8BA3" w14:textId="77777777" w:rsidR="00CA00FA" w:rsidRPr="00CA00FA" w:rsidRDefault="00CA00FA" w:rsidP="00CA00FA">
            <w:pPr>
              <w:spacing w:after="200" w:line="276" w:lineRule="auto"/>
              <w:rPr>
                <w:rFonts w:ascii="Arial" w:hAnsi="Arial" w:cs="Arial"/>
              </w:rPr>
            </w:pPr>
            <w:r w:rsidRPr="00CA00FA">
              <w:rPr>
                <w:rFonts w:ascii="Arial" w:hAnsi="Arial" w:cs="Arial"/>
              </w:rPr>
              <w:t>Артезианская скважина не работает</w:t>
            </w:r>
          </w:p>
        </w:tc>
        <w:tc>
          <w:tcPr>
            <w:tcW w:w="3401" w:type="dxa"/>
            <w:gridSpan w:val="2"/>
            <w:tcBorders>
              <w:top w:val="nil"/>
              <w:left w:val="nil"/>
              <w:bottom w:val="single" w:sz="4" w:space="0" w:color="auto"/>
              <w:right w:val="single" w:sz="4" w:space="0" w:color="000000"/>
            </w:tcBorders>
            <w:hideMark/>
          </w:tcPr>
          <w:p w14:paraId="7A25DC4E"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д.Рождествено, ул. Степная, у д.3</w:t>
            </w:r>
          </w:p>
        </w:tc>
        <w:tc>
          <w:tcPr>
            <w:tcW w:w="2126" w:type="dxa"/>
            <w:gridSpan w:val="2"/>
            <w:tcBorders>
              <w:top w:val="nil"/>
              <w:left w:val="nil"/>
              <w:bottom w:val="single" w:sz="4" w:space="0" w:color="auto"/>
              <w:right w:val="single" w:sz="4" w:space="0" w:color="000000"/>
            </w:tcBorders>
            <w:hideMark/>
          </w:tcPr>
          <w:p w14:paraId="1981925A" w14:textId="77777777" w:rsidR="00CA00FA" w:rsidRPr="00CA00FA" w:rsidRDefault="00CA00FA" w:rsidP="00CA00FA">
            <w:pPr>
              <w:spacing w:after="200" w:line="276" w:lineRule="auto"/>
              <w:rPr>
                <w:rFonts w:ascii="Arial" w:hAnsi="Arial" w:cs="Arial"/>
              </w:rPr>
            </w:pPr>
            <w:r w:rsidRPr="00CA00FA">
              <w:rPr>
                <w:rFonts w:ascii="Arial" w:hAnsi="Arial" w:cs="Arial"/>
              </w:rPr>
              <w:t> </w:t>
            </w:r>
          </w:p>
        </w:tc>
        <w:tc>
          <w:tcPr>
            <w:tcW w:w="1560" w:type="dxa"/>
            <w:gridSpan w:val="2"/>
            <w:tcBorders>
              <w:top w:val="nil"/>
              <w:left w:val="nil"/>
              <w:bottom w:val="single" w:sz="4" w:space="0" w:color="auto"/>
              <w:right w:val="single" w:sz="4" w:space="0" w:color="000000"/>
            </w:tcBorders>
            <w:vAlign w:val="center"/>
            <w:hideMark/>
          </w:tcPr>
          <w:p w14:paraId="1AD83D7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77589,00</w:t>
            </w:r>
          </w:p>
        </w:tc>
        <w:tc>
          <w:tcPr>
            <w:tcW w:w="1275" w:type="dxa"/>
            <w:gridSpan w:val="2"/>
            <w:tcBorders>
              <w:top w:val="nil"/>
              <w:left w:val="nil"/>
              <w:bottom w:val="single" w:sz="4" w:space="0" w:color="auto"/>
              <w:right w:val="single" w:sz="4" w:space="0" w:color="000000"/>
            </w:tcBorders>
            <w:vAlign w:val="center"/>
            <w:hideMark/>
          </w:tcPr>
          <w:p w14:paraId="74BAF5F7" w14:textId="77777777" w:rsidR="00CA00FA" w:rsidRPr="00CA00FA" w:rsidRDefault="00CA00FA" w:rsidP="00CA00FA">
            <w:pPr>
              <w:spacing w:after="200" w:line="276" w:lineRule="auto"/>
              <w:jc w:val="center"/>
              <w:rPr>
                <w:rFonts w:ascii="Arial" w:hAnsi="Arial" w:cs="Arial"/>
              </w:rPr>
            </w:pPr>
            <w:r w:rsidRPr="00CA00FA">
              <w:rPr>
                <w:rFonts w:ascii="Arial" w:hAnsi="Arial" w:cs="Arial"/>
              </w:rPr>
              <w:t>77589,00</w:t>
            </w:r>
          </w:p>
        </w:tc>
        <w:tc>
          <w:tcPr>
            <w:tcW w:w="1406" w:type="dxa"/>
            <w:tcBorders>
              <w:top w:val="nil"/>
              <w:left w:val="nil"/>
              <w:bottom w:val="single" w:sz="4" w:space="0" w:color="auto"/>
              <w:right w:val="single" w:sz="4" w:space="0" w:color="000000"/>
            </w:tcBorders>
            <w:noWrap/>
            <w:vAlign w:val="center"/>
            <w:hideMark/>
          </w:tcPr>
          <w:p w14:paraId="437AE89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5F5A6563" w14:textId="77777777" w:rsidTr="00CA00FA">
        <w:trPr>
          <w:trHeight w:val="457"/>
        </w:trPr>
        <w:tc>
          <w:tcPr>
            <w:tcW w:w="723" w:type="dxa"/>
            <w:gridSpan w:val="2"/>
            <w:tcBorders>
              <w:top w:val="single" w:sz="4" w:space="0" w:color="auto"/>
              <w:left w:val="single" w:sz="4" w:space="0" w:color="auto"/>
              <w:bottom w:val="single" w:sz="4" w:space="0" w:color="auto"/>
              <w:right w:val="single" w:sz="4" w:space="0" w:color="auto"/>
            </w:tcBorders>
            <w:hideMark/>
          </w:tcPr>
          <w:p w14:paraId="296B64BA" w14:textId="77777777" w:rsidR="00CA00FA" w:rsidRPr="00CA00FA" w:rsidRDefault="00CA00FA" w:rsidP="00CA00FA">
            <w:pPr>
              <w:spacing w:after="200" w:line="276" w:lineRule="auto"/>
              <w:rPr>
                <w:rFonts w:ascii="Arial" w:hAnsi="Arial" w:cs="Arial"/>
              </w:rPr>
            </w:pPr>
            <w:r w:rsidRPr="00CA00FA">
              <w:rPr>
                <w:rFonts w:ascii="Arial" w:hAnsi="Arial" w:cs="Arial"/>
              </w:rPr>
              <w:t>74</w:t>
            </w:r>
          </w:p>
        </w:tc>
        <w:tc>
          <w:tcPr>
            <w:tcW w:w="1701" w:type="dxa"/>
            <w:gridSpan w:val="2"/>
            <w:tcBorders>
              <w:top w:val="single" w:sz="4" w:space="0" w:color="auto"/>
              <w:left w:val="single" w:sz="4" w:space="0" w:color="auto"/>
              <w:bottom w:val="single" w:sz="4" w:space="0" w:color="auto"/>
              <w:right w:val="single" w:sz="4" w:space="0" w:color="auto"/>
            </w:tcBorders>
            <w:hideMark/>
          </w:tcPr>
          <w:p w14:paraId="18040984" w14:textId="77777777" w:rsidR="00CA00FA" w:rsidRPr="00CA00FA" w:rsidRDefault="00CA00FA" w:rsidP="00CA00FA">
            <w:pPr>
              <w:spacing w:after="200" w:line="276" w:lineRule="auto"/>
              <w:rPr>
                <w:rFonts w:ascii="Arial" w:hAnsi="Arial" w:cs="Arial"/>
              </w:rPr>
            </w:pPr>
            <w:r w:rsidRPr="00CA00FA">
              <w:rPr>
                <w:rFonts w:ascii="Arial" w:hAnsi="Arial" w:cs="Arial"/>
              </w:rPr>
              <w:t>00000341 СПД</w:t>
            </w:r>
          </w:p>
        </w:tc>
        <w:tc>
          <w:tcPr>
            <w:tcW w:w="2834" w:type="dxa"/>
            <w:gridSpan w:val="2"/>
            <w:tcBorders>
              <w:top w:val="single" w:sz="4" w:space="0" w:color="auto"/>
              <w:left w:val="single" w:sz="4" w:space="0" w:color="auto"/>
              <w:bottom w:val="single" w:sz="4" w:space="0" w:color="auto"/>
              <w:right w:val="single" w:sz="4" w:space="0" w:color="auto"/>
            </w:tcBorders>
            <w:hideMark/>
          </w:tcPr>
          <w:p w14:paraId="6DEDCD8A"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Павильон над артезианской скважиной не работает </w:t>
            </w:r>
          </w:p>
        </w:tc>
        <w:tc>
          <w:tcPr>
            <w:tcW w:w="3401" w:type="dxa"/>
            <w:gridSpan w:val="2"/>
            <w:tcBorders>
              <w:top w:val="single" w:sz="4" w:space="0" w:color="auto"/>
              <w:left w:val="single" w:sz="4" w:space="0" w:color="auto"/>
              <w:bottom w:val="single" w:sz="4" w:space="0" w:color="auto"/>
              <w:right w:val="single" w:sz="4" w:space="0" w:color="auto"/>
            </w:tcBorders>
            <w:hideMark/>
          </w:tcPr>
          <w:p w14:paraId="56F31700"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д.Рождествено, ул. Степная, у д.3</w:t>
            </w:r>
          </w:p>
        </w:tc>
        <w:tc>
          <w:tcPr>
            <w:tcW w:w="2126" w:type="dxa"/>
            <w:gridSpan w:val="2"/>
            <w:tcBorders>
              <w:top w:val="single" w:sz="4" w:space="0" w:color="auto"/>
              <w:left w:val="single" w:sz="4" w:space="0" w:color="auto"/>
              <w:bottom w:val="single" w:sz="4" w:space="0" w:color="auto"/>
              <w:right w:val="single" w:sz="4" w:space="0" w:color="auto"/>
            </w:tcBorders>
            <w:hideMark/>
          </w:tcPr>
          <w:p w14:paraId="46C63C2F" w14:textId="77777777" w:rsidR="00CA00FA" w:rsidRPr="00CA00FA" w:rsidRDefault="00CA00FA" w:rsidP="00CA00FA">
            <w:pPr>
              <w:spacing w:after="200" w:line="276" w:lineRule="auto"/>
              <w:rPr>
                <w:rFonts w:ascii="Arial" w:hAnsi="Arial" w:cs="Arial"/>
              </w:rPr>
            </w:pPr>
            <w:r w:rsidRPr="00CA00FA">
              <w:rPr>
                <w:rFonts w:ascii="Arial" w:hAnsi="Arial" w:cs="Arial"/>
              </w:rPr>
              <w:t>Объем 30,0 куб.м</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3DFFA11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17054,00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12D44DF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17054,00</w:t>
            </w:r>
          </w:p>
        </w:tc>
        <w:tc>
          <w:tcPr>
            <w:tcW w:w="1406" w:type="dxa"/>
            <w:tcBorders>
              <w:top w:val="single" w:sz="4" w:space="0" w:color="auto"/>
              <w:left w:val="single" w:sz="4" w:space="0" w:color="auto"/>
              <w:bottom w:val="single" w:sz="4" w:space="0" w:color="auto"/>
              <w:right w:val="single" w:sz="4" w:space="0" w:color="auto"/>
            </w:tcBorders>
            <w:noWrap/>
            <w:vAlign w:val="center"/>
            <w:hideMark/>
          </w:tcPr>
          <w:p w14:paraId="75BFEFA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5BCFFBAB" w14:textId="77777777" w:rsidTr="00CA00FA">
        <w:trPr>
          <w:trHeight w:val="691"/>
        </w:trPr>
        <w:tc>
          <w:tcPr>
            <w:tcW w:w="723" w:type="dxa"/>
            <w:gridSpan w:val="2"/>
            <w:tcBorders>
              <w:top w:val="single" w:sz="4" w:space="0" w:color="auto"/>
              <w:left w:val="single" w:sz="4" w:space="0" w:color="000000"/>
              <w:bottom w:val="single" w:sz="4" w:space="0" w:color="000000"/>
              <w:right w:val="single" w:sz="4" w:space="0" w:color="000000"/>
            </w:tcBorders>
            <w:hideMark/>
          </w:tcPr>
          <w:p w14:paraId="29F060F5" w14:textId="77777777" w:rsidR="00CA00FA" w:rsidRPr="00CA00FA" w:rsidRDefault="00CA00FA" w:rsidP="00CA00FA">
            <w:pPr>
              <w:spacing w:after="200" w:line="276" w:lineRule="auto"/>
              <w:rPr>
                <w:rFonts w:ascii="Arial" w:hAnsi="Arial" w:cs="Arial"/>
              </w:rPr>
            </w:pPr>
            <w:r w:rsidRPr="00CA00FA">
              <w:rPr>
                <w:rFonts w:ascii="Arial" w:hAnsi="Arial" w:cs="Arial"/>
              </w:rPr>
              <w:t>75</w:t>
            </w:r>
          </w:p>
        </w:tc>
        <w:tc>
          <w:tcPr>
            <w:tcW w:w="1701" w:type="dxa"/>
            <w:gridSpan w:val="2"/>
            <w:tcBorders>
              <w:top w:val="single" w:sz="4" w:space="0" w:color="auto"/>
              <w:left w:val="single" w:sz="4" w:space="0" w:color="000000"/>
              <w:bottom w:val="single" w:sz="4" w:space="0" w:color="000000"/>
              <w:right w:val="single" w:sz="4" w:space="0" w:color="000000"/>
            </w:tcBorders>
            <w:hideMark/>
          </w:tcPr>
          <w:p w14:paraId="05C45041" w14:textId="77777777" w:rsidR="00CA00FA" w:rsidRPr="00CA00FA" w:rsidRDefault="00CA00FA" w:rsidP="00CA00FA">
            <w:pPr>
              <w:spacing w:after="200" w:line="276" w:lineRule="auto"/>
              <w:rPr>
                <w:rFonts w:ascii="Arial" w:hAnsi="Arial" w:cs="Arial"/>
              </w:rPr>
            </w:pPr>
            <w:r w:rsidRPr="00CA00FA">
              <w:rPr>
                <w:rFonts w:ascii="Arial" w:hAnsi="Arial" w:cs="Arial"/>
              </w:rPr>
              <w:t>00000088 СПД</w:t>
            </w:r>
          </w:p>
        </w:tc>
        <w:tc>
          <w:tcPr>
            <w:tcW w:w="2834" w:type="dxa"/>
            <w:gridSpan w:val="2"/>
            <w:tcBorders>
              <w:top w:val="single" w:sz="4" w:space="0" w:color="auto"/>
              <w:left w:val="nil"/>
              <w:bottom w:val="single" w:sz="4" w:space="0" w:color="000000"/>
              <w:right w:val="single" w:sz="4" w:space="0" w:color="000000"/>
            </w:tcBorders>
            <w:hideMark/>
          </w:tcPr>
          <w:p w14:paraId="57477865" w14:textId="77777777" w:rsidR="00CA00FA" w:rsidRPr="00CA00FA" w:rsidRDefault="00CA00FA" w:rsidP="00CA00FA">
            <w:pPr>
              <w:spacing w:after="200" w:line="276" w:lineRule="auto"/>
              <w:rPr>
                <w:rFonts w:ascii="Arial" w:hAnsi="Arial" w:cs="Arial"/>
              </w:rPr>
            </w:pPr>
            <w:r w:rsidRPr="00CA00FA">
              <w:rPr>
                <w:rFonts w:ascii="Arial" w:hAnsi="Arial" w:cs="Arial"/>
              </w:rPr>
              <w:t>Водопроводная сеть</w:t>
            </w:r>
          </w:p>
        </w:tc>
        <w:tc>
          <w:tcPr>
            <w:tcW w:w="3401" w:type="dxa"/>
            <w:gridSpan w:val="2"/>
            <w:tcBorders>
              <w:top w:val="single" w:sz="4" w:space="0" w:color="auto"/>
              <w:left w:val="nil"/>
              <w:bottom w:val="single" w:sz="4" w:space="0" w:color="000000"/>
              <w:right w:val="single" w:sz="4" w:space="0" w:color="000000"/>
            </w:tcBorders>
            <w:hideMark/>
          </w:tcPr>
          <w:p w14:paraId="6BE2B007"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д.Рождествено, ул. Степная, (от д.1 до д.40)</w:t>
            </w:r>
          </w:p>
        </w:tc>
        <w:tc>
          <w:tcPr>
            <w:tcW w:w="2126" w:type="dxa"/>
            <w:gridSpan w:val="2"/>
            <w:tcBorders>
              <w:top w:val="single" w:sz="4" w:space="0" w:color="auto"/>
              <w:left w:val="nil"/>
              <w:bottom w:val="single" w:sz="4" w:space="0" w:color="000000"/>
              <w:right w:val="single" w:sz="4" w:space="0" w:color="000000"/>
            </w:tcBorders>
            <w:hideMark/>
          </w:tcPr>
          <w:p w14:paraId="7287E79D" w14:textId="77777777" w:rsidR="00CA00FA" w:rsidRPr="00CA00FA" w:rsidRDefault="00CA00FA" w:rsidP="00CA00FA">
            <w:pPr>
              <w:spacing w:after="200" w:line="276" w:lineRule="auto"/>
              <w:rPr>
                <w:rFonts w:ascii="Arial" w:hAnsi="Arial" w:cs="Arial"/>
              </w:rPr>
            </w:pPr>
            <w:r w:rsidRPr="00CA00FA">
              <w:rPr>
                <w:rFonts w:ascii="Arial" w:hAnsi="Arial" w:cs="Arial"/>
              </w:rPr>
              <w:t>Асбоцементная, протяженность 1500,0 м, диаметр 100,0 мм</w:t>
            </w:r>
          </w:p>
        </w:tc>
        <w:tc>
          <w:tcPr>
            <w:tcW w:w="1560" w:type="dxa"/>
            <w:gridSpan w:val="2"/>
            <w:tcBorders>
              <w:top w:val="single" w:sz="4" w:space="0" w:color="auto"/>
              <w:left w:val="nil"/>
              <w:bottom w:val="single" w:sz="4" w:space="0" w:color="000000"/>
              <w:right w:val="single" w:sz="4" w:space="0" w:color="000000"/>
            </w:tcBorders>
            <w:vAlign w:val="center"/>
            <w:hideMark/>
          </w:tcPr>
          <w:p w14:paraId="62CD619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134490,00</w:t>
            </w:r>
          </w:p>
        </w:tc>
        <w:tc>
          <w:tcPr>
            <w:tcW w:w="1275" w:type="dxa"/>
            <w:gridSpan w:val="2"/>
            <w:tcBorders>
              <w:top w:val="single" w:sz="4" w:space="0" w:color="auto"/>
              <w:left w:val="nil"/>
              <w:bottom w:val="single" w:sz="4" w:space="0" w:color="000000"/>
              <w:right w:val="single" w:sz="4" w:space="0" w:color="000000"/>
            </w:tcBorders>
            <w:vAlign w:val="center"/>
            <w:hideMark/>
          </w:tcPr>
          <w:p w14:paraId="7C263C9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134490,00</w:t>
            </w:r>
          </w:p>
        </w:tc>
        <w:tc>
          <w:tcPr>
            <w:tcW w:w="1406" w:type="dxa"/>
            <w:tcBorders>
              <w:top w:val="single" w:sz="4" w:space="0" w:color="auto"/>
              <w:left w:val="nil"/>
              <w:bottom w:val="single" w:sz="4" w:space="0" w:color="000000"/>
              <w:right w:val="single" w:sz="4" w:space="0" w:color="000000"/>
            </w:tcBorders>
            <w:noWrap/>
            <w:vAlign w:val="center"/>
            <w:hideMark/>
          </w:tcPr>
          <w:p w14:paraId="61F053E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0F3E76FD" w14:textId="77777777" w:rsidTr="00CA00FA">
        <w:trPr>
          <w:trHeight w:val="528"/>
        </w:trPr>
        <w:tc>
          <w:tcPr>
            <w:tcW w:w="723" w:type="dxa"/>
            <w:gridSpan w:val="2"/>
            <w:tcBorders>
              <w:top w:val="nil"/>
              <w:left w:val="single" w:sz="4" w:space="0" w:color="000000"/>
              <w:bottom w:val="single" w:sz="4" w:space="0" w:color="auto"/>
              <w:right w:val="single" w:sz="4" w:space="0" w:color="000000"/>
            </w:tcBorders>
            <w:hideMark/>
          </w:tcPr>
          <w:p w14:paraId="54F6A9C9" w14:textId="77777777" w:rsidR="00CA00FA" w:rsidRPr="00CA00FA" w:rsidRDefault="00CA00FA" w:rsidP="00CA00FA">
            <w:pPr>
              <w:spacing w:after="200" w:line="276" w:lineRule="auto"/>
              <w:rPr>
                <w:rFonts w:ascii="Arial" w:hAnsi="Arial" w:cs="Arial"/>
              </w:rPr>
            </w:pPr>
            <w:r w:rsidRPr="00CA00FA">
              <w:rPr>
                <w:rFonts w:ascii="Arial" w:hAnsi="Arial" w:cs="Arial"/>
              </w:rPr>
              <w:t>76</w:t>
            </w:r>
          </w:p>
        </w:tc>
        <w:tc>
          <w:tcPr>
            <w:tcW w:w="1701" w:type="dxa"/>
            <w:gridSpan w:val="2"/>
            <w:tcBorders>
              <w:top w:val="nil"/>
              <w:left w:val="single" w:sz="4" w:space="0" w:color="000000"/>
              <w:bottom w:val="single" w:sz="4" w:space="0" w:color="auto"/>
              <w:right w:val="single" w:sz="4" w:space="0" w:color="000000"/>
            </w:tcBorders>
            <w:hideMark/>
          </w:tcPr>
          <w:p w14:paraId="15DC559F" w14:textId="77777777" w:rsidR="00CA00FA" w:rsidRPr="00CA00FA" w:rsidRDefault="00CA00FA" w:rsidP="00CA00FA">
            <w:pPr>
              <w:spacing w:after="200" w:line="276" w:lineRule="auto"/>
              <w:rPr>
                <w:rFonts w:ascii="Arial" w:hAnsi="Arial" w:cs="Arial"/>
              </w:rPr>
            </w:pPr>
            <w:r w:rsidRPr="00CA00FA">
              <w:rPr>
                <w:rFonts w:ascii="Arial" w:hAnsi="Arial" w:cs="Arial"/>
              </w:rPr>
              <w:t>000000192 СПД</w:t>
            </w:r>
          </w:p>
        </w:tc>
        <w:tc>
          <w:tcPr>
            <w:tcW w:w="2834" w:type="dxa"/>
            <w:gridSpan w:val="2"/>
            <w:tcBorders>
              <w:top w:val="nil"/>
              <w:left w:val="nil"/>
              <w:bottom w:val="single" w:sz="4" w:space="0" w:color="auto"/>
              <w:right w:val="single" w:sz="4" w:space="0" w:color="000000"/>
            </w:tcBorders>
            <w:hideMark/>
          </w:tcPr>
          <w:p w14:paraId="40CD60D2" w14:textId="77777777" w:rsidR="00CA00FA" w:rsidRPr="00CA00FA" w:rsidRDefault="00CA00FA" w:rsidP="00CA00FA">
            <w:pPr>
              <w:spacing w:after="200" w:line="276" w:lineRule="auto"/>
              <w:rPr>
                <w:rFonts w:ascii="Arial" w:hAnsi="Arial" w:cs="Arial"/>
              </w:rPr>
            </w:pPr>
            <w:r w:rsidRPr="00CA00FA">
              <w:rPr>
                <w:rFonts w:ascii="Arial" w:hAnsi="Arial" w:cs="Arial"/>
              </w:rPr>
              <w:t>Канализационная сеть</w:t>
            </w:r>
          </w:p>
        </w:tc>
        <w:tc>
          <w:tcPr>
            <w:tcW w:w="3401" w:type="dxa"/>
            <w:gridSpan w:val="2"/>
            <w:tcBorders>
              <w:top w:val="nil"/>
              <w:left w:val="nil"/>
              <w:bottom w:val="single" w:sz="4" w:space="0" w:color="auto"/>
              <w:right w:val="single" w:sz="4" w:space="0" w:color="000000"/>
            </w:tcBorders>
            <w:hideMark/>
          </w:tcPr>
          <w:p w14:paraId="22082AA3"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д.Рождествено, ул. Степная,(от д.1 до  д.3)</w:t>
            </w:r>
          </w:p>
        </w:tc>
        <w:tc>
          <w:tcPr>
            <w:tcW w:w="2126" w:type="dxa"/>
            <w:gridSpan w:val="2"/>
            <w:tcBorders>
              <w:top w:val="nil"/>
              <w:left w:val="nil"/>
              <w:bottom w:val="single" w:sz="4" w:space="0" w:color="auto"/>
              <w:right w:val="single" w:sz="4" w:space="0" w:color="000000"/>
            </w:tcBorders>
            <w:hideMark/>
          </w:tcPr>
          <w:p w14:paraId="2E587A98" w14:textId="77777777" w:rsidR="00CA00FA" w:rsidRPr="00CA00FA" w:rsidRDefault="00CA00FA" w:rsidP="00CA00FA">
            <w:pPr>
              <w:spacing w:after="200" w:line="276" w:lineRule="auto"/>
              <w:rPr>
                <w:rFonts w:ascii="Arial" w:hAnsi="Arial" w:cs="Arial"/>
              </w:rPr>
            </w:pPr>
            <w:r w:rsidRPr="00CA00FA">
              <w:rPr>
                <w:rFonts w:ascii="Arial" w:hAnsi="Arial" w:cs="Arial"/>
              </w:rPr>
              <w:t>Керамическая, протяженность 180,0 м, диаметр 150,0 мм</w:t>
            </w:r>
          </w:p>
        </w:tc>
        <w:tc>
          <w:tcPr>
            <w:tcW w:w="1560" w:type="dxa"/>
            <w:gridSpan w:val="2"/>
            <w:tcBorders>
              <w:top w:val="nil"/>
              <w:left w:val="nil"/>
              <w:bottom w:val="single" w:sz="4" w:space="0" w:color="auto"/>
              <w:right w:val="single" w:sz="4" w:space="0" w:color="000000"/>
            </w:tcBorders>
            <w:vAlign w:val="center"/>
            <w:hideMark/>
          </w:tcPr>
          <w:p w14:paraId="1363E8B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20184,00</w:t>
            </w:r>
          </w:p>
        </w:tc>
        <w:tc>
          <w:tcPr>
            <w:tcW w:w="1275" w:type="dxa"/>
            <w:gridSpan w:val="2"/>
            <w:tcBorders>
              <w:top w:val="nil"/>
              <w:left w:val="nil"/>
              <w:bottom w:val="single" w:sz="4" w:space="0" w:color="auto"/>
              <w:right w:val="single" w:sz="4" w:space="0" w:color="000000"/>
            </w:tcBorders>
            <w:vAlign w:val="center"/>
            <w:hideMark/>
          </w:tcPr>
          <w:p w14:paraId="7AE3A9F7"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20184,00</w:t>
            </w:r>
          </w:p>
        </w:tc>
        <w:tc>
          <w:tcPr>
            <w:tcW w:w="1406" w:type="dxa"/>
            <w:tcBorders>
              <w:top w:val="nil"/>
              <w:left w:val="nil"/>
              <w:bottom w:val="single" w:sz="4" w:space="0" w:color="auto"/>
              <w:right w:val="single" w:sz="4" w:space="0" w:color="000000"/>
            </w:tcBorders>
            <w:noWrap/>
            <w:vAlign w:val="center"/>
            <w:hideMark/>
          </w:tcPr>
          <w:p w14:paraId="0AFC61B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7B8E07A3" w14:textId="77777777" w:rsidTr="00CA00FA">
        <w:trPr>
          <w:trHeight w:val="555"/>
        </w:trPr>
        <w:tc>
          <w:tcPr>
            <w:tcW w:w="723" w:type="dxa"/>
            <w:gridSpan w:val="2"/>
            <w:tcBorders>
              <w:top w:val="single" w:sz="4" w:space="0" w:color="auto"/>
              <w:left w:val="single" w:sz="4" w:space="0" w:color="auto"/>
              <w:bottom w:val="single" w:sz="4" w:space="0" w:color="auto"/>
              <w:right w:val="single" w:sz="4" w:space="0" w:color="auto"/>
            </w:tcBorders>
            <w:hideMark/>
          </w:tcPr>
          <w:p w14:paraId="6A678DE4" w14:textId="77777777" w:rsidR="00CA00FA" w:rsidRPr="00CA00FA" w:rsidRDefault="00CA00FA" w:rsidP="00CA00FA">
            <w:pPr>
              <w:spacing w:after="200" w:line="276" w:lineRule="auto"/>
              <w:rPr>
                <w:rFonts w:ascii="Arial" w:hAnsi="Arial" w:cs="Arial"/>
              </w:rPr>
            </w:pPr>
            <w:r w:rsidRPr="00CA00FA">
              <w:rPr>
                <w:rFonts w:ascii="Arial" w:hAnsi="Arial" w:cs="Arial"/>
              </w:rPr>
              <w:t>77</w:t>
            </w:r>
          </w:p>
        </w:tc>
        <w:tc>
          <w:tcPr>
            <w:tcW w:w="1701" w:type="dxa"/>
            <w:gridSpan w:val="2"/>
            <w:tcBorders>
              <w:top w:val="single" w:sz="4" w:space="0" w:color="auto"/>
              <w:left w:val="single" w:sz="4" w:space="0" w:color="auto"/>
              <w:bottom w:val="single" w:sz="4" w:space="0" w:color="auto"/>
              <w:right w:val="single" w:sz="4" w:space="0" w:color="auto"/>
            </w:tcBorders>
            <w:hideMark/>
          </w:tcPr>
          <w:p w14:paraId="21BB56B2" w14:textId="77777777" w:rsidR="00CA00FA" w:rsidRPr="00CA00FA" w:rsidRDefault="00CA00FA" w:rsidP="00CA00FA">
            <w:pPr>
              <w:spacing w:after="200" w:line="276" w:lineRule="auto"/>
              <w:rPr>
                <w:rFonts w:ascii="Arial" w:hAnsi="Arial" w:cs="Arial"/>
              </w:rPr>
            </w:pPr>
            <w:r w:rsidRPr="00CA00FA">
              <w:rPr>
                <w:rFonts w:ascii="Arial" w:hAnsi="Arial" w:cs="Arial"/>
              </w:rPr>
              <w:t>00000040 СПД</w:t>
            </w:r>
          </w:p>
        </w:tc>
        <w:tc>
          <w:tcPr>
            <w:tcW w:w="2834" w:type="dxa"/>
            <w:gridSpan w:val="2"/>
            <w:tcBorders>
              <w:top w:val="single" w:sz="4" w:space="0" w:color="auto"/>
              <w:left w:val="single" w:sz="4" w:space="0" w:color="auto"/>
              <w:bottom w:val="single" w:sz="4" w:space="0" w:color="auto"/>
              <w:right w:val="single" w:sz="4" w:space="0" w:color="auto"/>
            </w:tcBorders>
            <w:hideMark/>
          </w:tcPr>
          <w:p w14:paraId="2AF9AF9A" w14:textId="77777777" w:rsidR="00CA00FA" w:rsidRPr="00CA00FA" w:rsidRDefault="00CA00FA" w:rsidP="00CA00FA">
            <w:pPr>
              <w:spacing w:after="200" w:line="276" w:lineRule="auto"/>
              <w:rPr>
                <w:rFonts w:ascii="Arial" w:hAnsi="Arial" w:cs="Arial"/>
              </w:rPr>
            </w:pPr>
            <w:r w:rsidRPr="00CA00FA">
              <w:rPr>
                <w:rFonts w:ascii="Arial" w:hAnsi="Arial" w:cs="Arial"/>
              </w:rPr>
              <w:t>Артезианская скважина</w:t>
            </w:r>
          </w:p>
        </w:tc>
        <w:tc>
          <w:tcPr>
            <w:tcW w:w="3401" w:type="dxa"/>
            <w:gridSpan w:val="2"/>
            <w:tcBorders>
              <w:top w:val="single" w:sz="4" w:space="0" w:color="auto"/>
              <w:left w:val="single" w:sz="4" w:space="0" w:color="auto"/>
              <w:bottom w:val="single" w:sz="4" w:space="0" w:color="auto"/>
              <w:right w:val="single" w:sz="4" w:space="0" w:color="auto"/>
            </w:tcBorders>
            <w:hideMark/>
          </w:tcPr>
          <w:p w14:paraId="47D25E9E"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Домнинки, ул. Береговая, (вблизи д.1)</w:t>
            </w:r>
          </w:p>
        </w:tc>
        <w:tc>
          <w:tcPr>
            <w:tcW w:w="2126" w:type="dxa"/>
            <w:gridSpan w:val="2"/>
            <w:tcBorders>
              <w:top w:val="single" w:sz="4" w:space="0" w:color="auto"/>
              <w:left w:val="single" w:sz="4" w:space="0" w:color="auto"/>
              <w:bottom w:val="single" w:sz="4" w:space="0" w:color="auto"/>
              <w:right w:val="single" w:sz="4" w:space="0" w:color="auto"/>
            </w:tcBorders>
            <w:hideMark/>
          </w:tcPr>
          <w:p w14:paraId="6C84ABA9" w14:textId="77777777" w:rsidR="00CA00FA" w:rsidRPr="00CA00FA" w:rsidRDefault="00CA00FA" w:rsidP="00CA00FA">
            <w:pPr>
              <w:spacing w:after="200" w:line="276" w:lineRule="auto"/>
              <w:rPr>
                <w:rFonts w:ascii="Arial" w:hAnsi="Arial" w:cs="Arial"/>
              </w:rPr>
            </w:pPr>
            <w:r w:rsidRPr="00CA00FA">
              <w:rPr>
                <w:rFonts w:ascii="Arial" w:hAnsi="Arial" w:cs="Arial"/>
              </w:rPr>
              <w:t> </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38BA718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38899,00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63A2EB2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38899,00</w:t>
            </w:r>
          </w:p>
        </w:tc>
        <w:tc>
          <w:tcPr>
            <w:tcW w:w="1406" w:type="dxa"/>
            <w:tcBorders>
              <w:top w:val="single" w:sz="4" w:space="0" w:color="auto"/>
              <w:left w:val="single" w:sz="4" w:space="0" w:color="auto"/>
              <w:bottom w:val="single" w:sz="4" w:space="0" w:color="auto"/>
              <w:right w:val="single" w:sz="4" w:space="0" w:color="auto"/>
            </w:tcBorders>
            <w:noWrap/>
            <w:vAlign w:val="center"/>
            <w:hideMark/>
          </w:tcPr>
          <w:p w14:paraId="7C239167"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27A063A9" w14:textId="77777777" w:rsidTr="00CA00FA">
        <w:trPr>
          <w:trHeight w:val="435"/>
        </w:trPr>
        <w:tc>
          <w:tcPr>
            <w:tcW w:w="723" w:type="dxa"/>
            <w:gridSpan w:val="2"/>
            <w:tcBorders>
              <w:top w:val="single" w:sz="4" w:space="0" w:color="auto"/>
              <w:left w:val="single" w:sz="4" w:space="0" w:color="000000"/>
              <w:bottom w:val="single" w:sz="4" w:space="0" w:color="auto"/>
              <w:right w:val="single" w:sz="4" w:space="0" w:color="000000"/>
            </w:tcBorders>
            <w:hideMark/>
          </w:tcPr>
          <w:p w14:paraId="12C7F5B9" w14:textId="77777777" w:rsidR="00CA00FA" w:rsidRPr="00CA00FA" w:rsidRDefault="00CA00FA" w:rsidP="00CA00FA">
            <w:pPr>
              <w:spacing w:after="200" w:line="276" w:lineRule="auto"/>
              <w:rPr>
                <w:rFonts w:ascii="Arial" w:hAnsi="Arial" w:cs="Arial"/>
              </w:rPr>
            </w:pPr>
            <w:r w:rsidRPr="00CA00FA">
              <w:rPr>
                <w:rFonts w:ascii="Arial" w:hAnsi="Arial" w:cs="Arial"/>
              </w:rPr>
              <w:t>78</w:t>
            </w:r>
          </w:p>
        </w:tc>
        <w:tc>
          <w:tcPr>
            <w:tcW w:w="1701" w:type="dxa"/>
            <w:gridSpan w:val="2"/>
            <w:tcBorders>
              <w:top w:val="single" w:sz="4" w:space="0" w:color="auto"/>
              <w:left w:val="single" w:sz="4" w:space="0" w:color="000000"/>
              <w:bottom w:val="single" w:sz="4" w:space="0" w:color="auto"/>
              <w:right w:val="single" w:sz="4" w:space="0" w:color="000000"/>
            </w:tcBorders>
            <w:hideMark/>
          </w:tcPr>
          <w:p w14:paraId="1C2A7747" w14:textId="77777777" w:rsidR="00CA00FA" w:rsidRPr="00CA00FA" w:rsidRDefault="00CA00FA" w:rsidP="00CA00FA">
            <w:pPr>
              <w:spacing w:after="200" w:line="276" w:lineRule="auto"/>
              <w:rPr>
                <w:rFonts w:ascii="Arial" w:hAnsi="Arial" w:cs="Arial"/>
              </w:rPr>
            </w:pPr>
            <w:r w:rsidRPr="00CA00FA">
              <w:rPr>
                <w:rFonts w:ascii="Arial" w:hAnsi="Arial" w:cs="Arial"/>
              </w:rPr>
              <w:t>00000342 СПД</w:t>
            </w:r>
          </w:p>
        </w:tc>
        <w:tc>
          <w:tcPr>
            <w:tcW w:w="2834" w:type="dxa"/>
            <w:gridSpan w:val="2"/>
            <w:tcBorders>
              <w:top w:val="single" w:sz="4" w:space="0" w:color="auto"/>
              <w:left w:val="nil"/>
              <w:bottom w:val="single" w:sz="4" w:space="0" w:color="auto"/>
              <w:right w:val="single" w:sz="4" w:space="0" w:color="000000"/>
            </w:tcBorders>
            <w:hideMark/>
          </w:tcPr>
          <w:p w14:paraId="242E93B2"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Павильон над артезианской скважиной </w:t>
            </w:r>
          </w:p>
        </w:tc>
        <w:tc>
          <w:tcPr>
            <w:tcW w:w="3401" w:type="dxa"/>
            <w:gridSpan w:val="2"/>
            <w:tcBorders>
              <w:top w:val="single" w:sz="4" w:space="0" w:color="auto"/>
              <w:left w:val="nil"/>
              <w:bottom w:val="single" w:sz="4" w:space="0" w:color="auto"/>
              <w:right w:val="single" w:sz="4" w:space="0" w:color="000000"/>
            </w:tcBorders>
            <w:hideMark/>
          </w:tcPr>
          <w:p w14:paraId="29E4D048"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Домнинки, ул. Береговая, (вблизи д.1)</w:t>
            </w:r>
          </w:p>
        </w:tc>
        <w:tc>
          <w:tcPr>
            <w:tcW w:w="2126" w:type="dxa"/>
            <w:gridSpan w:val="2"/>
            <w:tcBorders>
              <w:top w:val="single" w:sz="4" w:space="0" w:color="auto"/>
              <w:left w:val="nil"/>
              <w:bottom w:val="single" w:sz="4" w:space="0" w:color="auto"/>
              <w:right w:val="single" w:sz="4" w:space="0" w:color="000000"/>
            </w:tcBorders>
            <w:hideMark/>
          </w:tcPr>
          <w:p w14:paraId="4A1731F9" w14:textId="77777777" w:rsidR="00CA00FA" w:rsidRPr="00CA00FA" w:rsidRDefault="00CA00FA" w:rsidP="00CA00FA">
            <w:pPr>
              <w:spacing w:after="200" w:line="276" w:lineRule="auto"/>
              <w:rPr>
                <w:rFonts w:ascii="Arial" w:hAnsi="Arial" w:cs="Arial"/>
              </w:rPr>
            </w:pPr>
            <w:r w:rsidRPr="00CA00FA">
              <w:rPr>
                <w:rFonts w:ascii="Arial" w:hAnsi="Arial" w:cs="Arial"/>
              </w:rPr>
              <w:t>Объем 15,0 куб.м</w:t>
            </w:r>
          </w:p>
        </w:tc>
        <w:tc>
          <w:tcPr>
            <w:tcW w:w="1560" w:type="dxa"/>
            <w:gridSpan w:val="2"/>
            <w:tcBorders>
              <w:top w:val="single" w:sz="4" w:space="0" w:color="auto"/>
              <w:left w:val="nil"/>
              <w:bottom w:val="single" w:sz="4" w:space="0" w:color="auto"/>
              <w:right w:val="single" w:sz="4" w:space="0" w:color="000000"/>
            </w:tcBorders>
            <w:vAlign w:val="center"/>
            <w:hideMark/>
          </w:tcPr>
          <w:p w14:paraId="76E4F2C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8527,00</w:t>
            </w:r>
          </w:p>
        </w:tc>
        <w:tc>
          <w:tcPr>
            <w:tcW w:w="1275" w:type="dxa"/>
            <w:gridSpan w:val="2"/>
            <w:tcBorders>
              <w:top w:val="single" w:sz="4" w:space="0" w:color="auto"/>
              <w:left w:val="nil"/>
              <w:bottom w:val="single" w:sz="4" w:space="0" w:color="auto"/>
              <w:right w:val="single" w:sz="4" w:space="0" w:color="000000"/>
            </w:tcBorders>
            <w:vAlign w:val="center"/>
            <w:hideMark/>
          </w:tcPr>
          <w:p w14:paraId="4843780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8527,00</w:t>
            </w:r>
          </w:p>
        </w:tc>
        <w:tc>
          <w:tcPr>
            <w:tcW w:w="1406" w:type="dxa"/>
            <w:tcBorders>
              <w:top w:val="single" w:sz="4" w:space="0" w:color="auto"/>
              <w:left w:val="nil"/>
              <w:bottom w:val="single" w:sz="4" w:space="0" w:color="auto"/>
              <w:right w:val="single" w:sz="4" w:space="0" w:color="000000"/>
            </w:tcBorders>
            <w:noWrap/>
            <w:vAlign w:val="center"/>
            <w:hideMark/>
          </w:tcPr>
          <w:p w14:paraId="5F61024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2C6211D8" w14:textId="77777777" w:rsidTr="00CA00FA">
        <w:trPr>
          <w:trHeight w:val="527"/>
        </w:trPr>
        <w:tc>
          <w:tcPr>
            <w:tcW w:w="723" w:type="dxa"/>
            <w:gridSpan w:val="2"/>
            <w:tcBorders>
              <w:top w:val="single" w:sz="4" w:space="0" w:color="auto"/>
              <w:left w:val="single" w:sz="4" w:space="0" w:color="auto"/>
              <w:bottom w:val="single" w:sz="4" w:space="0" w:color="auto"/>
              <w:right w:val="single" w:sz="4" w:space="0" w:color="auto"/>
            </w:tcBorders>
            <w:hideMark/>
          </w:tcPr>
          <w:p w14:paraId="4F1C2163" w14:textId="77777777" w:rsidR="00CA00FA" w:rsidRPr="00CA00FA" w:rsidRDefault="00CA00FA" w:rsidP="00CA00FA">
            <w:pPr>
              <w:spacing w:after="200" w:line="276" w:lineRule="auto"/>
              <w:rPr>
                <w:rFonts w:ascii="Arial" w:hAnsi="Arial" w:cs="Arial"/>
              </w:rPr>
            </w:pPr>
            <w:r w:rsidRPr="00CA00FA">
              <w:rPr>
                <w:rFonts w:ascii="Arial" w:hAnsi="Arial" w:cs="Arial"/>
              </w:rPr>
              <w:t>79</w:t>
            </w:r>
          </w:p>
        </w:tc>
        <w:tc>
          <w:tcPr>
            <w:tcW w:w="1701" w:type="dxa"/>
            <w:gridSpan w:val="2"/>
            <w:tcBorders>
              <w:top w:val="single" w:sz="4" w:space="0" w:color="auto"/>
              <w:left w:val="single" w:sz="4" w:space="0" w:color="auto"/>
              <w:bottom w:val="single" w:sz="4" w:space="0" w:color="auto"/>
              <w:right w:val="single" w:sz="4" w:space="0" w:color="auto"/>
            </w:tcBorders>
            <w:hideMark/>
          </w:tcPr>
          <w:p w14:paraId="0539A863" w14:textId="77777777" w:rsidR="00CA00FA" w:rsidRPr="00CA00FA" w:rsidRDefault="00CA00FA" w:rsidP="00CA00FA">
            <w:pPr>
              <w:spacing w:after="200" w:line="276" w:lineRule="auto"/>
              <w:rPr>
                <w:rFonts w:ascii="Arial" w:hAnsi="Arial" w:cs="Arial"/>
              </w:rPr>
            </w:pPr>
            <w:r w:rsidRPr="00CA00FA">
              <w:rPr>
                <w:rFonts w:ascii="Arial" w:hAnsi="Arial" w:cs="Arial"/>
              </w:rPr>
              <w:t>00000185 СПД</w:t>
            </w:r>
          </w:p>
        </w:tc>
        <w:tc>
          <w:tcPr>
            <w:tcW w:w="2834" w:type="dxa"/>
            <w:gridSpan w:val="2"/>
            <w:tcBorders>
              <w:top w:val="single" w:sz="4" w:space="0" w:color="auto"/>
              <w:left w:val="single" w:sz="4" w:space="0" w:color="auto"/>
              <w:bottom w:val="single" w:sz="4" w:space="0" w:color="auto"/>
              <w:right w:val="single" w:sz="4" w:space="0" w:color="auto"/>
            </w:tcBorders>
            <w:hideMark/>
          </w:tcPr>
          <w:p w14:paraId="0FFD9424" w14:textId="77777777" w:rsidR="00CA00FA" w:rsidRPr="00CA00FA" w:rsidRDefault="00CA00FA" w:rsidP="00CA00FA">
            <w:pPr>
              <w:spacing w:after="200" w:line="276" w:lineRule="auto"/>
              <w:rPr>
                <w:rFonts w:ascii="Arial" w:hAnsi="Arial" w:cs="Arial"/>
              </w:rPr>
            </w:pPr>
            <w:r w:rsidRPr="00CA00FA">
              <w:rPr>
                <w:rFonts w:ascii="Arial" w:hAnsi="Arial" w:cs="Arial"/>
              </w:rPr>
              <w:t>Водонапорная башня</w:t>
            </w:r>
          </w:p>
        </w:tc>
        <w:tc>
          <w:tcPr>
            <w:tcW w:w="3401" w:type="dxa"/>
            <w:gridSpan w:val="2"/>
            <w:tcBorders>
              <w:top w:val="single" w:sz="4" w:space="0" w:color="auto"/>
              <w:left w:val="single" w:sz="4" w:space="0" w:color="auto"/>
              <w:bottom w:val="single" w:sz="4" w:space="0" w:color="auto"/>
              <w:right w:val="single" w:sz="4" w:space="0" w:color="auto"/>
            </w:tcBorders>
            <w:hideMark/>
          </w:tcPr>
          <w:p w14:paraId="0E28E912"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Домнинки, ул. Береговая, (вблизи д.3)</w:t>
            </w:r>
          </w:p>
        </w:tc>
        <w:tc>
          <w:tcPr>
            <w:tcW w:w="2126" w:type="dxa"/>
            <w:gridSpan w:val="2"/>
            <w:tcBorders>
              <w:top w:val="single" w:sz="4" w:space="0" w:color="auto"/>
              <w:left w:val="single" w:sz="4" w:space="0" w:color="auto"/>
              <w:bottom w:val="single" w:sz="4" w:space="0" w:color="auto"/>
              <w:right w:val="single" w:sz="4" w:space="0" w:color="auto"/>
            </w:tcBorders>
            <w:hideMark/>
          </w:tcPr>
          <w:p w14:paraId="52820FA9" w14:textId="77777777" w:rsidR="00CA00FA" w:rsidRPr="00CA00FA" w:rsidRDefault="00CA00FA" w:rsidP="00CA00FA">
            <w:pPr>
              <w:spacing w:after="200" w:line="276" w:lineRule="auto"/>
              <w:rPr>
                <w:rFonts w:ascii="Arial" w:hAnsi="Arial" w:cs="Arial"/>
              </w:rPr>
            </w:pPr>
            <w:r w:rsidRPr="00CA00FA">
              <w:rPr>
                <w:rFonts w:ascii="Arial" w:hAnsi="Arial" w:cs="Arial"/>
              </w:rPr>
              <w:t>Объем 16,0 куб.м</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629FA21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27444,00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211ACC3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27444,00</w:t>
            </w:r>
          </w:p>
        </w:tc>
        <w:tc>
          <w:tcPr>
            <w:tcW w:w="1406" w:type="dxa"/>
            <w:tcBorders>
              <w:top w:val="single" w:sz="4" w:space="0" w:color="auto"/>
              <w:left w:val="single" w:sz="4" w:space="0" w:color="auto"/>
              <w:bottom w:val="single" w:sz="4" w:space="0" w:color="auto"/>
              <w:right w:val="single" w:sz="4" w:space="0" w:color="auto"/>
            </w:tcBorders>
            <w:noWrap/>
            <w:vAlign w:val="center"/>
            <w:hideMark/>
          </w:tcPr>
          <w:p w14:paraId="1C19FF4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5DB13F88" w14:textId="77777777" w:rsidTr="00CA00FA">
        <w:trPr>
          <w:trHeight w:val="278"/>
        </w:trPr>
        <w:tc>
          <w:tcPr>
            <w:tcW w:w="723" w:type="dxa"/>
            <w:gridSpan w:val="2"/>
            <w:tcBorders>
              <w:top w:val="single" w:sz="4" w:space="0" w:color="auto"/>
              <w:left w:val="single" w:sz="4" w:space="0" w:color="auto"/>
              <w:bottom w:val="single" w:sz="4" w:space="0" w:color="auto"/>
              <w:right w:val="single" w:sz="4" w:space="0" w:color="auto"/>
            </w:tcBorders>
            <w:hideMark/>
          </w:tcPr>
          <w:p w14:paraId="49534BE8" w14:textId="77777777" w:rsidR="00CA00FA" w:rsidRPr="00CA00FA" w:rsidRDefault="00CA00FA" w:rsidP="00CA00FA">
            <w:pPr>
              <w:spacing w:after="200" w:line="276" w:lineRule="auto"/>
              <w:rPr>
                <w:rFonts w:ascii="Arial" w:hAnsi="Arial" w:cs="Arial"/>
              </w:rPr>
            </w:pPr>
            <w:r w:rsidRPr="00CA00FA">
              <w:rPr>
                <w:rFonts w:ascii="Arial" w:hAnsi="Arial" w:cs="Arial"/>
              </w:rPr>
              <w:lastRenderedPageBreak/>
              <w:t>80</w:t>
            </w:r>
          </w:p>
        </w:tc>
        <w:tc>
          <w:tcPr>
            <w:tcW w:w="1701" w:type="dxa"/>
            <w:gridSpan w:val="2"/>
            <w:tcBorders>
              <w:top w:val="single" w:sz="4" w:space="0" w:color="auto"/>
              <w:left w:val="single" w:sz="4" w:space="0" w:color="auto"/>
              <w:bottom w:val="single" w:sz="4" w:space="0" w:color="auto"/>
              <w:right w:val="single" w:sz="4" w:space="0" w:color="auto"/>
            </w:tcBorders>
            <w:hideMark/>
          </w:tcPr>
          <w:p w14:paraId="1B93E537" w14:textId="77777777" w:rsidR="00CA00FA" w:rsidRPr="00CA00FA" w:rsidRDefault="00CA00FA" w:rsidP="00CA00FA">
            <w:pPr>
              <w:spacing w:after="200" w:line="276" w:lineRule="auto"/>
              <w:rPr>
                <w:rFonts w:ascii="Arial" w:hAnsi="Arial" w:cs="Arial"/>
              </w:rPr>
            </w:pPr>
            <w:r w:rsidRPr="00CA00FA">
              <w:rPr>
                <w:rFonts w:ascii="Arial" w:hAnsi="Arial" w:cs="Arial"/>
              </w:rPr>
              <w:t>00000093 СПД</w:t>
            </w:r>
          </w:p>
        </w:tc>
        <w:tc>
          <w:tcPr>
            <w:tcW w:w="2834" w:type="dxa"/>
            <w:gridSpan w:val="2"/>
            <w:tcBorders>
              <w:top w:val="single" w:sz="4" w:space="0" w:color="auto"/>
              <w:left w:val="single" w:sz="4" w:space="0" w:color="auto"/>
              <w:bottom w:val="single" w:sz="4" w:space="0" w:color="auto"/>
              <w:right w:val="single" w:sz="4" w:space="0" w:color="auto"/>
            </w:tcBorders>
            <w:hideMark/>
          </w:tcPr>
          <w:p w14:paraId="13CD31F8" w14:textId="77777777" w:rsidR="00CA00FA" w:rsidRPr="00CA00FA" w:rsidRDefault="00CA00FA" w:rsidP="00CA00FA">
            <w:pPr>
              <w:spacing w:after="200" w:line="276" w:lineRule="auto"/>
              <w:rPr>
                <w:rFonts w:ascii="Arial" w:hAnsi="Arial" w:cs="Arial"/>
              </w:rPr>
            </w:pPr>
            <w:r w:rsidRPr="00CA00FA">
              <w:rPr>
                <w:rFonts w:ascii="Arial" w:hAnsi="Arial" w:cs="Arial"/>
              </w:rPr>
              <w:t>Водопроводная сеть</w:t>
            </w:r>
          </w:p>
        </w:tc>
        <w:tc>
          <w:tcPr>
            <w:tcW w:w="3401" w:type="dxa"/>
            <w:gridSpan w:val="2"/>
            <w:tcBorders>
              <w:top w:val="single" w:sz="4" w:space="0" w:color="auto"/>
              <w:left w:val="single" w:sz="4" w:space="0" w:color="auto"/>
              <w:bottom w:val="single" w:sz="4" w:space="0" w:color="auto"/>
              <w:right w:val="single" w:sz="4" w:space="0" w:color="auto"/>
            </w:tcBorders>
            <w:hideMark/>
          </w:tcPr>
          <w:p w14:paraId="4202B968"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Домнинки, ул. Береговая, (от д.1 до д.14)</w:t>
            </w:r>
          </w:p>
        </w:tc>
        <w:tc>
          <w:tcPr>
            <w:tcW w:w="2126" w:type="dxa"/>
            <w:gridSpan w:val="2"/>
            <w:tcBorders>
              <w:top w:val="single" w:sz="4" w:space="0" w:color="auto"/>
              <w:left w:val="single" w:sz="4" w:space="0" w:color="auto"/>
              <w:bottom w:val="single" w:sz="4" w:space="0" w:color="auto"/>
              <w:right w:val="single" w:sz="4" w:space="0" w:color="auto"/>
            </w:tcBorders>
            <w:hideMark/>
          </w:tcPr>
          <w:p w14:paraId="7D8F9B1A" w14:textId="77777777" w:rsidR="00CA00FA" w:rsidRPr="00CA00FA" w:rsidRDefault="00CA00FA" w:rsidP="00CA00FA">
            <w:pPr>
              <w:spacing w:after="200" w:line="276" w:lineRule="auto"/>
              <w:rPr>
                <w:rFonts w:ascii="Arial" w:hAnsi="Arial" w:cs="Arial"/>
              </w:rPr>
            </w:pPr>
            <w:r w:rsidRPr="00CA00FA">
              <w:rPr>
                <w:rFonts w:ascii="Arial" w:hAnsi="Arial" w:cs="Arial"/>
              </w:rPr>
              <w:t>Стальная, протяженность 200,0 м, диаметр 50,0 мм</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093E29D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91658,00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30D8A8A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91658,00</w:t>
            </w:r>
          </w:p>
        </w:tc>
        <w:tc>
          <w:tcPr>
            <w:tcW w:w="1406" w:type="dxa"/>
            <w:tcBorders>
              <w:top w:val="single" w:sz="4" w:space="0" w:color="auto"/>
              <w:left w:val="single" w:sz="4" w:space="0" w:color="auto"/>
              <w:bottom w:val="single" w:sz="4" w:space="0" w:color="auto"/>
              <w:right w:val="single" w:sz="4" w:space="0" w:color="auto"/>
            </w:tcBorders>
            <w:noWrap/>
            <w:vAlign w:val="center"/>
            <w:hideMark/>
          </w:tcPr>
          <w:p w14:paraId="02CBC0D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25C6AE97" w14:textId="77777777" w:rsidTr="00CA00FA">
        <w:trPr>
          <w:trHeight w:val="515"/>
        </w:trPr>
        <w:tc>
          <w:tcPr>
            <w:tcW w:w="723" w:type="dxa"/>
            <w:gridSpan w:val="2"/>
            <w:tcBorders>
              <w:top w:val="single" w:sz="4" w:space="0" w:color="auto"/>
              <w:left w:val="single" w:sz="4" w:space="0" w:color="auto"/>
              <w:bottom w:val="single" w:sz="4" w:space="0" w:color="auto"/>
              <w:right w:val="single" w:sz="4" w:space="0" w:color="auto"/>
            </w:tcBorders>
            <w:hideMark/>
          </w:tcPr>
          <w:p w14:paraId="73DF3F4A" w14:textId="77777777" w:rsidR="00CA00FA" w:rsidRPr="00CA00FA" w:rsidRDefault="00CA00FA" w:rsidP="00CA00FA">
            <w:pPr>
              <w:spacing w:after="200" w:line="276" w:lineRule="auto"/>
              <w:rPr>
                <w:rFonts w:ascii="Arial" w:hAnsi="Arial" w:cs="Arial"/>
              </w:rPr>
            </w:pPr>
            <w:r w:rsidRPr="00CA00FA">
              <w:rPr>
                <w:rFonts w:ascii="Arial" w:hAnsi="Arial" w:cs="Arial"/>
              </w:rPr>
              <w:t>81</w:t>
            </w:r>
          </w:p>
        </w:tc>
        <w:tc>
          <w:tcPr>
            <w:tcW w:w="1701" w:type="dxa"/>
            <w:gridSpan w:val="2"/>
            <w:tcBorders>
              <w:top w:val="single" w:sz="4" w:space="0" w:color="auto"/>
              <w:left w:val="single" w:sz="4" w:space="0" w:color="auto"/>
              <w:bottom w:val="single" w:sz="4" w:space="0" w:color="auto"/>
              <w:right w:val="single" w:sz="4" w:space="0" w:color="auto"/>
            </w:tcBorders>
            <w:hideMark/>
          </w:tcPr>
          <w:p w14:paraId="568BE687" w14:textId="77777777" w:rsidR="00CA00FA" w:rsidRPr="00CA00FA" w:rsidRDefault="00CA00FA" w:rsidP="00CA00FA">
            <w:pPr>
              <w:spacing w:after="200" w:line="276" w:lineRule="auto"/>
              <w:rPr>
                <w:rFonts w:ascii="Arial" w:hAnsi="Arial" w:cs="Arial"/>
              </w:rPr>
            </w:pPr>
            <w:r w:rsidRPr="00CA00FA">
              <w:rPr>
                <w:rFonts w:ascii="Arial" w:hAnsi="Arial" w:cs="Arial"/>
              </w:rPr>
              <w:t>00000094 СПД</w:t>
            </w:r>
          </w:p>
        </w:tc>
        <w:tc>
          <w:tcPr>
            <w:tcW w:w="2834" w:type="dxa"/>
            <w:gridSpan w:val="2"/>
            <w:tcBorders>
              <w:top w:val="single" w:sz="4" w:space="0" w:color="auto"/>
              <w:left w:val="single" w:sz="4" w:space="0" w:color="auto"/>
              <w:bottom w:val="single" w:sz="4" w:space="0" w:color="auto"/>
              <w:right w:val="single" w:sz="4" w:space="0" w:color="auto"/>
            </w:tcBorders>
            <w:hideMark/>
          </w:tcPr>
          <w:p w14:paraId="5017B191" w14:textId="77777777" w:rsidR="00CA00FA" w:rsidRPr="00CA00FA" w:rsidRDefault="00CA00FA" w:rsidP="00CA00FA">
            <w:pPr>
              <w:spacing w:after="200" w:line="276" w:lineRule="auto"/>
              <w:rPr>
                <w:rFonts w:ascii="Arial" w:hAnsi="Arial" w:cs="Arial"/>
              </w:rPr>
            </w:pPr>
            <w:r w:rsidRPr="00CA00FA">
              <w:rPr>
                <w:rFonts w:ascii="Arial" w:hAnsi="Arial" w:cs="Arial"/>
              </w:rPr>
              <w:t>Водопроводная сеть</w:t>
            </w:r>
          </w:p>
        </w:tc>
        <w:tc>
          <w:tcPr>
            <w:tcW w:w="3401" w:type="dxa"/>
            <w:gridSpan w:val="2"/>
            <w:tcBorders>
              <w:top w:val="single" w:sz="4" w:space="0" w:color="auto"/>
              <w:left w:val="single" w:sz="4" w:space="0" w:color="auto"/>
              <w:bottom w:val="single" w:sz="4" w:space="0" w:color="auto"/>
              <w:right w:val="single" w:sz="4" w:space="0" w:color="auto"/>
            </w:tcBorders>
            <w:hideMark/>
          </w:tcPr>
          <w:p w14:paraId="3803F06D"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Домнинки, ул. Центральная, (от д.1 до д.39)</w:t>
            </w:r>
          </w:p>
        </w:tc>
        <w:tc>
          <w:tcPr>
            <w:tcW w:w="2126" w:type="dxa"/>
            <w:gridSpan w:val="2"/>
            <w:tcBorders>
              <w:top w:val="single" w:sz="4" w:space="0" w:color="auto"/>
              <w:left w:val="single" w:sz="4" w:space="0" w:color="auto"/>
              <w:bottom w:val="single" w:sz="4" w:space="0" w:color="auto"/>
              <w:right w:val="single" w:sz="4" w:space="0" w:color="auto"/>
            </w:tcBorders>
            <w:hideMark/>
          </w:tcPr>
          <w:p w14:paraId="0A2B5CE5" w14:textId="77777777" w:rsidR="00CA00FA" w:rsidRPr="00CA00FA" w:rsidRDefault="00CA00FA" w:rsidP="00CA00FA">
            <w:pPr>
              <w:spacing w:after="200" w:line="276" w:lineRule="auto"/>
              <w:rPr>
                <w:rFonts w:ascii="Arial" w:hAnsi="Arial" w:cs="Arial"/>
              </w:rPr>
            </w:pPr>
            <w:r w:rsidRPr="00CA00FA">
              <w:rPr>
                <w:rFonts w:ascii="Arial" w:hAnsi="Arial" w:cs="Arial"/>
              </w:rPr>
              <w:t>Стальная, протяженность 1000,0 м, диаметр 89,0 мм</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3C9761C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67661,00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168E1B8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67661,00</w:t>
            </w:r>
          </w:p>
        </w:tc>
        <w:tc>
          <w:tcPr>
            <w:tcW w:w="1406" w:type="dxa"/>
            <w:tcBorders>
              <w:top w:val="single" w:sz="4" w:space="0" w:color="auto"/>
              <w:left w:val="single" w:sz="4" w:space="0" w:color="auto"/>
              <w:bottom w:val="single" w:sz="4" w:space="0" w:color="auto"/>
              <w:right w:val="single" w:sz="4" w:space="0" w:color="auto"/>
            </w:tcBorders>
            <w:noWrap/>
            <w:vAlign w:val="center"/>
            <w:hideMark/>
          </w:tcPr>
          <w:p w14:paraId="64C2F1E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2D944CAF" w14:textId="77777777" w:rsidTr="00CA00FA">
        <w:trPr>
          <w:trHeight w:val="545"/>
        </w:trPr>
        <w:tc>
          <w:tcPr>
            <w:tcW w:w="723" w:type="dxa"/>
            <w:gridSpan w:val="2"/>
            <w:tcBorders>
              <w:top w:val="single" w:sz="4" w:space="0" w:color="auto"/>
              <w:left w:val="single" w:sz="4" w:space="0" w:color="000000"/>
              <w:bottom w:val="single" w:sz="4" w:space="0" w:color="auto"/>
              <w:right w:val="single" w:sz="4" w:space="0" w:color="000000"/>
            </w:tcBorders>
            <w:hideMark/>
          </w:tcPr>
          <w:p w14:paraId="5224ACDF" w14:textId="77777777" w:rsidR="00CA00FA" w:rsidRPr="00CA00FA" w:rsidRDefault="00CA00FA" w:rsidP="00CA00FA">
            <w:pPr>
              <w:spacing w:after="200" w:line="276" w:lineRule="auto"/>
              <w:rPr>
                <w:rFonts w:ascii="Arial" w:hAnsi="Arial" w:cs="Arial"/>
              </w:rPr>
            </w:pPr>
            <w:r w:rsidRPr="00CA00FA">
              <w:rPr>
                <w:rFonts w:ascii="Arial" w:hAnsi="Arial" w:cs="Arial"/>
              </w:rPr>
              <w:t>82</w:t>
            </w:r>
          </w:p>
        </w:tc>
        <w:tc>
          <w:tcPr>
            <w:tcW w:w="1701" w:type="dxa"/>
            <w:gridSpan w:val="2"/>
            <w:tcBorders>
              <w:top w:val="single" w:sz="4" w:space="0" w:color="auto"/>
              <w:left w:val="single" w:sz="4" w:space="0" w:color="000000"/>
              <w:bottom w:val="single" w:sz="4" w:space="0" w:color="auto"/>
              <w:right w:val="single" w:sz="4" w:space="0" w:color="000000"/>
            </w:tcBorders>
            <w:hideMark/>
          </w:tcPr>
          <w:p w14:paraId="6408D4EE" w14:textId="77777777" w:rsidR="00CA00FA" w:rsidRPr="00CA00FA" w:rsidRDefault="00CA00FA" w:rsidP="00CA00FA">
            <w:pPr>
              <w:spacing w:after="200" w:line="276" w:lineRule="auto"/>
              <w:rPr>
                <w:rFonts w:ascii="Arial" w:hAnsi="Arial" w:cs="Arial"/>
              </w:rPr>
            </w:pPr>
            <w:r w:rsidRPr="00CA00FA">
              <w:rPr>
                <w:rFonts w:ascii="Arial" w:hAnsi="Arial" w:cs="Arial"/>
              </w:rPr>
              <w:t>00000193 СПД</w:t>
            </w:r>
          </w:p>
        </w:tc>
        <w:tc>
          <w:tcPr>
            <w:tcW w:w="2834" w:type="dxa"/>
            <w:gridSpan w:val="2"/>
            <w:tcBorders>
              <w:top w:val="single" w:sz="4" w:space="0" w:color="auto"/>
              <w:left w:val="nil"/>
              <w:bottom w:val="single" w:sz="4" w:space="0" w:color="auto"/>
              <w:right w:val="single" w:sz="4" w:space="0" w:color="000000"/>
            </w:tcBorders>
            <w:hideMark/>
          </w:tcPr>
          <w:p w14:paraId="41DD9A35" w14:textId="77777777" w:rsidR="00CA00FA" w:rsidRPr="00CA00FA" w:rsidRDefault="00CA00FA" w:rsidP="00CA00FA">
            <w:pPr>
              <w:spacing w:after="200" w:line="276" w:lineRule="auto"/>
              <w:rPr>
                <w:rFonts w:ascii="Arial" w:hAnsi="Arial" w:cs="Arial"/>
              </w:rPr>
            </w:pPr>
            <w:r w:rsidRPr="00CA00FA">
              <w:rPr>
                <w:rFonts w:ascii="Arial" w:hAnsi="Arial" w:cs="Arial"/>
              </w:rPr>
              <w:t>Канализационая сеть</w:t>
            </w:r>
          </w:p>
        </w:tc>
        <w:tc>
          <w:tcPr>
            <w:tcW w:w="3401" w:type="dxa"/>
            <w:gridSpan w:val="2"/>
            <w:tcBorders>
              <w:top w:val="single" w:sz="4" w:space="0" w:color="auto"/>
              <w:left w:val="nil"/>
              <w:bottom w:val="single" w:sz="4" w:space="0" w:color="auto"/>
              <w:right w:val="single" w:sz="4" w:space="0" w:color="000000"/>
            </w:tcBorders>
            <w:hideMark/>
          </w:tcPr>
          <w:p w14:paraId="6D71C4BC"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Домнинки, ул. Центральная,( от д.2 до  д.8)</w:t>
            </w:r>
          </w:p>
        </w:tc>
        <w:tc>
          <w:tcPr>
            <w:tcW w:w="2126" w:type="dxa"/>
            <w:gridSpan w:val="2"/>
            <w:tcBorders>
              <w:top w:val="single" w:sz="4" w:space="0" w:color="auto"/>
              <w:left w:val="nil"/>
              <w:bottom w:val="single" w:sz="4" w:space="0" w:color="auto"/>
              <w:right w:val="single" w:sz="4" w:space="0" w:color="000000"/>
            </w:tcBorders>
            <w:hideMark/>
          </w:tcPr>
          <w:p w14:paraId="40954633" w14:textId="77777777" w:rsidR="00CA00FA" w:rsidRPr="00CA00FA" w:rsidRDefault="00CA00FA" w:rsidP="00CA00FA">
            <w:pPr>
              <w:spacing w:after="200" w:line="276" w:lineRule="auto"/>
              <w:rPr>
                <w:rFonts w:ascii="Arial" w:hAnsi="Arial" w:cs="Arial"/>
              </w:rPr>
            </w:pPr>
            <w:r w:rsidRPr="00CA00FA">
              <w:rPr>
                <w:rFonts w:ascii="Arial" w:hAnsi="Arial" w:cs="Arial"/>
              </w:rPr>
              <w:t>Чугунная, протяженность 56,0 м, диаметр 100,0 мм</w:t>
            </w:r>
          </w:p>
        </w:tc>
        <w:tc>
          <w:tcPr>
            <w:tcW w:w="1560" w:type="dxa"/>
            <w:gridSpan w:val="2"/>
            <w:tcBorders>
              <w:top w:val="single" w:sz="4" w:space="0" w:color="auto"/>
              <w:left w:val="nil"/>
              <w:bottom w:val="single" w:sz="4" w:space="0" w:color="auto"/>
              <w:right w:val="single" w:sz="4" w:space="0" w:color="000000"/>
            </w:tcBorders>
            <w:vAlign w:val="center"/>
            <w:hideMark/>
          </w:tcPr>
          <w:p w14:paraId="39B2ED9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8126,00</w:t>
            </w:r>
          </w:p>
        </w:tc>
        <w:tc>
          <w:tcPr>
            <w:tcW w:w="1275" w:type="dxa"/>
            <w:gridSpan w:val="2"/>
            <w:tcBorders>
              <w:top w:val="single" w:sz="4" w:space="0" w:color="auto"/>
              <w:left w:val="nil"/>
              <w:bottom w:val="single" w:sz="4" w:space="0" w:color="auto"/>
              <w:right w:val="single" w:sz="4" w:space="0" w:color="000000"/>
            </w:tcBorders>
            <w:vAlign w:val="center"/>
            <w:hideMark/>
          </w:tcPr>
          <w:p w14:paraId="2050A1C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8126,00</w:t>
            </w:r>
          </w:p>
        </w:tc>
        <w:tc>
          <w:tcPr>
            <w:tcW w:w="1406" w:type="dxa"/>
            <w:tcBorders>
              <w:top w:val="single" w:sz="4" w:space="0" w:color="auto"/>
              <w:left w:val="nil"/>
              <w:bottom w:val="single" w:sz="4" w:space="0" w:color="auto"/>
              <w:right w:val="single" w:sz="4" w:space="0" w:color="000000"/>
            </w:tcBorders>
            <w:noWrap/>
            <w:vAlign w:val="center"/>
            <w:hideMark/>
          </w:tcPr>
          <w:p w14:paraId="505A26E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6712549E" w14:textId="77777777" w:rsidTr="00CA00FA">
        <w:trPr>
          <w:trHeight w:val="439"/>
        </w:trPr>
        <w:tc>
          <w:tcPr>
            <w:tcW w:w="723" w:type="dxa"/>
            <w:gridSpan w:val="2"/>
            <w:tcBorders>
              <w:top w:val="single" w:sz="4" w:space="0" w:color="auto"/>
              <w:left w:val="single" w:sz="4" w:space="0" w:color="auto"/>
              <w:bottom w:val="single" w:sz="4" w:space="0" w:color="auto"/>
              <w:right w:val="single" w:sz="4" w:space="0" w:color="auto"/>
            </w:tcBorders>
            <w:hideMark/>
          </w:tcPr>
          <w:p w14:paraId="2D4E8F58" w14:textId="77777777" w:rsidR="00CA00FA" w:rsidRPr="00CA00FA" w:rsidRDefault="00CA00FA" w:rsidP="00CA00FA">
            <w:pPr>
              <w:spacing w:after="200" w:line="276" w:lineRule="auto"/>
              <w:rPr>
                <w:rFonts w:ascii="Arial" w:hAnsi="Arial" w:cs="Arial"/>
              </w:rPr>
            </w:pPr>
            <w:r w:rsidRPr="00CA00FA">
              <w:rPr>
                <w:rFonts w:ascii="Arial" w:hAnsi="Arial" w:cs="Arial"/>
              </w:rPr>
              <w:t>83</w:t>
            </w:r>
          </w:p>
        </w:tc>
        <w:tc>
          <w:tcPr>
            <w:tcW w:w="1701" w:type="dxa"/>
            <w:gridSpan w:val="2"/>
            <w:tcBorders>
              <w:top w:val="single" w:sz="4" w:space="0" w:color="auto"/>
              <w:left w:val="single" w:sz="4" w:space="0" w:color="auto"/>
              <w:bottom w:val="single" w:sz="4" w:space="0" w:color="auto"/>
              <w:right w:val="single" w:sz="4" w:space="0" w:color="auto"/>
            </w:tcBorders>
            <w:hideMark/>
          </w:tcPr>
          <w:p w14:paraId="39DDFE88" w14:textId="77777777" w:rsidR="00CA00FA" w:rsidRPr="00CA00FA" w:rsidRDefault="00CA00FA" w:rsidP="00CA00FA">
            <w:pPr>
              <w:spacing w:after="200" w:line="276" w:lineRule="auto"/>
              <w:rPr>
                <w:rFonts w:ascii="Arial" w:hAnsi="Arial" w:cs="Arial"/>
              </w:rPr>
            </w:pPr>
            <w:r w:rsidRPr="00CA00FA">
              <w:rPr>
                <w:rFonts w:ascii="Arial" w:hAnsi="Arial" w:cs="Arial"/>
              </w:rPr>
              <w:t>00000014 СПД</w:t>
            </w:r>
          </w:p>
        </w:tc>
        <w:tc>
          <w:tcPr>
            <w:tcW w:w="2834" w:type="dxa"/>
            <w:gridSpan w:val="2"/>
            <w:tcBorders>
              <w:top w:val="single" w:sz="4" w:space="0" w:color="auto"/>
              <w:left w:val="single" w:sz="4" w:space="0" w:color="auto"/>
              <w:bottom w:val="single" w:sz="4" w:space="0" w:color="auto"/>
              <w:right w:val="single" w:sz="4" w:space="0" w:color="auto"/>
            </w:tcBorders>
            <w:hideMark/>
          </w:tcPr>
          <w:p w14:paraId="147A7FE6" w14:textId="77777777" w:rsidR="00CA00FA" w:rsidRPr="00CA00FA" w:rsidRDefault="00CA00FA" w:rsidP="00CA00FA">
            <w:pPr>
              <w:spacing w:after="200" w:line="276" w:lineRule="auto"/>
              <w:rPr>
                <w:rFonts w:ascii="Arial" w:hAnsi="Arial" w:cs="Arial"/>
              </w:rPr>
            </w:pPr>
            <w:r w:rsidRPr="00CA00FA">
              <w:rPr>
                <w:rFonts w:ascii="Arial" w:hAnsi="Arial" w:cs="Arial"/>
              </w:rPr>
              <w:t>Сооружение водозаборное</w:t>
            </w:r>
          </w:p>
        </w:tc>
        <w:tc>
          <w:tcPr>
            <w:tcW w:w="3401" w:type="dxa"/>
            <w:gridSpan w:val="2"/>
            <w:tcBorders>
              <w:top w:val="single" w:sz="4" w:space="0" w:color="auto"/>
              <w:left w:val="single" w:sz="4" w:space="0" w:color="auto"/>
              <w:bottom w:val="single" w:sz="4" w:space="0" w:color="auto"/>
              <w:right w:val="single" w:sz="4" w:space="0" w:color="auto"/>
            </w:tcBorders>
            <w:hideMark/>
          </w:tcPr>
          <w:p w14:paraId="3A8961E3"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Труфаново,ул. Овражная,(вблизи д.1)</w:t>
            </w:r>
          </w:p>
        </w:tc>
        <w:tc>
          <w:tcPr>
            <w:tcW w:w="2126" w:type="dxa"/>
            <w:gridSpan w:val="2"/>
            <w:tcBorders>
              <w:top w:val="single" w:sz="4" w:space="0" w:color="auto"/>
              <w:left w:val="single" w:sz="4" w:space="0" w:color="auto"/>
              <w:bottom w:val="single" w:sz="4" w:space="0" w:color="auto"/>
              <w:right w:val="single" w:sz="4" w:space="0" w:color="auto"/>
            </w:tcBorders>
            <w:hideMark/>
          </w:tcPr>
          <w:p w14:paraId="437D184F" w14:textId="77777777" w:rsidR="00CA00FA" w:rsidRPr="00CA00FA" w:rsidRDefault="00CA00FA" w:rsidP="00CA00FA">
            <w:pPr>
              <w:spacing w:after="200" w:line="276" w:lineRule="auto"/>
              <w:rPr>
                <w:rFonts w:ascii="Arial" w:hAnsi="Arial" w:cs="Arial"/>
                <w:b/>
                <w:bCs/>
              </w:rPr>
            </w:pPr>
            <w:r w:rsidRPr="00CA00FA">
              <w:rPr>
                <w:rFonts w:ascii="Arial" w:hAnsi="Arial" w:cs="Arial"/>
                <w:b/>
                <w:bCs/>
              </w:rPr>
              <w:t> </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311A562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104321,00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5A69077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104321,00</w:t>
            </w:r>
          </w:p>
        </w:tc>
        <w:tc>
          <w:tcPr>
            <w:tcW w:w="1406" w:type="dxa"/>
            <w:tcBorders>
              <w:top w:val="single" w:sz="4" w:space="0" w:color="auto"/>
              <w:left w:val="single" w:sz="4" w:space="0" w:color="auto"/>
              <w:bottom w:val="single" w:sz="4" w:space="0" w:color="auto"/>
              <w:right w:val="single" w:sz="4" w:space="0" w:color="auto"/>
            </w:tcBorders>
            <w:noWrap/>
            <w:vAlign w:val="center"/>
            <w:hideMark/>
          </w:tcPr>
          <w:p w14:paraId="0A512C0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0A03DB0E" w14:textId="77777777" w:rsidTr="00CA00FA">
        <w:trPr>
          <w:trHeight w:val="439"/>
        </w:trPr>
        <w:tc>
          <w:tcPr>
            <w:tcW w:w="723" w:type="dxa"/>
            <w:gridSpan w:val="2"/>
            <w:tcBorders>
              <w:top w:val="single" w:sz="4" w:space="0" w:color="auto"/>
              <w:left w:val="single" w:sz="4" w:space="0" w:color="000000"/>
              <w:bottom w:val="single" w:sz="4" w:space="0" w:color="000000"/>
              <w:right w:val="single" w:sz="4" w:space="0" w:color="000000"/>
            </w:tcBorders>
            <w:hideMark/>
          </w:tcPr>
          <w:p w14:paraId="45450FF5" w14:textId="77777777" w:rsidR="00CA00FA" w:rsidRPr="00CA00FA" w:rsidRDefault="00CA00FA" w:rsidP="00CA00FA">
            <w:pPr>
              <w:spacing w:after="200" w:line="276" w:lineRule="auto"/>
              <w:rPr>
                <w:rFonts w:ascii="Arial" w:hAnsi="Arial" w:cs="Arial"/>
              </w:rPr>
            </w:pPr>
            <w:r w:rsidRPr="00CA00FA">
              <w:rPr>
                <w:rFonts w:ascii="Arial" w:hAnsi="Arial" w:cs="Arial"/>
              </w:rPr>
              <w:t>84</w:t>
            </w:r>
          </w:p>
        </w:tc>
        <w:tc>
          <w:tcPr>
            <w:tcW w:w="1701" w:type="dxa"/>
            <w:gridSpan w:val="2"/>
            <w:tcBorders>
              <w:top w:val="single" w:sz="4" w:space="0" w:color="auto"/>
              <w:left w:val="single" w:sz="4" w:space="0" w:color="000000"/>
              <w:bottom w:val="single" w:sz="4" w:space="0" w:color="000000"/>
              <w:right w:val="single" w:sz="4" w:space="0" w:color="000000"/>
            </w:tcBorders>
            <w:hideMark/>
          </w:tcPr>
          <w:p w14:paraId="05820CB0" w14:textId="77777777" w:rsidR="00CA00FA" w:rsidRPr="00CA00FA" w:rsidRDefault="00CA00FA" w:rsidP="00CA00FA">
            <w:pPr>
              <w:spacing w:after="200" w:line="276" w:lineRule="auto"/>
              <w:rPr>
                <w:rFonts w:ascii="Arial" w:hAnsi="Arial" w:cs="Arial"/>
              </w:rPr>
            </w:pPr>
            <w:r w:rsidRPr="00CA00FA">
              <w:rPr>
                <w:rFonts w:ascii="Arial" w:hAnsi="Arial" w:cs="Arial"/>
              </w:rPr>
              <w:t>00000015 СПД</w:t>
            </w:r>
          </w:p>
        </w:tc>
        <w:tc>
          <w:tcPr>
            <w:tcW w:w="2834" w:type="dxa"/>
            <w:gridSpan w:val="2"/>
            <w:tcBorders>
              <w:top w:val="single" w:sz="4" w:space="0" w:color="auto"/>
              <w:left w:val="nil"/>
              <w:bottom w:val="single" w:sz="4" w:space="0" w:color="000000"/>
              <w:right w:val="single" w:sz="4" w:space="0" w:color="000000"/>
            </w:tcBorders>
            <w:hideMark/>
          </w:tcPr>
          <w:p w14:paraId="692D77E1" w14:textId="77777777" w:rsidR="00CA00FA" w:rsidRPr="00CA00FA" w:rsidRDefault="00CA00FA" w:rsidP="00CA00FA">
            <w:pPr>
              <w:autoSpaceDE w:val="0"/>
              <w:autoSpaceDN w:val="0"/>
              <w:adjustRightInd w:val="0"/>
              <w:spacing w:line="276" w:lineRule="auto"/>
              <w:rPr>
                <w:rFonts w:ascii="Arial" w:hAnsi="Arial" w:cs="Arial"/>
              </w:rPr>
            </w:pPr>
            <w:r w:rsidRPr="00CA00FA">
              <w:rPr>
                <w:rFonts w:ascii="Arial" w:hAnsi="Arial" w:cs="Arial"/>
              </w:rPr>
              <w:t>Водонапорная башня</w:t>
            </w:r>
          </w:p>
        </w:tc>
        <w:tc>
          <w:tcPr>
            <w:tcW w:w="3401" w:type="dxa"/>
            <w:gridSpan w:val="2"/>
            <w:tcBorders>
              <w:top w:val="single" w:sz="4" w:space="0" w:color="auto"/>
              <w:left w:val="nil"/>
              <w:bottom w:val="single" w:sz="4" w:space="0" w:color="000000"/>
              <w:right w:val="single" w:sz="4" w:space="0" w:color="000000"/>
            </w:tcBorders>
            <w:hideMark/>
          </w:tcPr>
          <w:p w14:paraId="105CD892" w14:textId="77777777" w:rsidR="00CA00FA" w:rsidRPr="00CA00FA" w:rsidRDefault="00CA00FA" w:rsidP="00CA00FA">
            <w:pPr>
              <w:autoSpaceDE w:val="0"/>
              <w:autoSpaceDN w:val="0"/>
              <w:adjustRightInd w:val="0"/>
              <w:spacing w:line="276" w:lineRule="auto"/>
              <w:rPr>
                <w:rFonts w:ascii="Arial" w:hAnsi="Arial" w:cs="Arial"/>
              </w:rPr>
            </w:pPr>
            <w:r w:rsidRPr="00CA00FA">
              <w:rPr>
                <w:rFonts w:ascii="Arial" w:hAnsi="Arial" w:cs="Arial"/>
              </w:rPr>
              <w:t xml:space="preserve">142926,  Московская область,   </w:t>
            </w:r>
            <w:r w:rsidRPr="00CA00FA">
              <w:rPr>
                <w:rFonts w:ascii="Arial" w:hAnsi="Arial" w:cs="Arial"/>
              </w:rPr>
              <w:br/>
              <w:t xml:space="preserve"> го Кашира, д. Труфаново,         </w:t>
            </w:r>
            <w:r w:rsidRPr="00CA00FA">
              <w:rPr>
                <w:rFonts w:ascii="Arial" w:hAnsi="Arial" w:cs="Arial"/>
              </w:rPr>
              <w:br/>
              <w:t xml:space="preserve">ул. Овражная,  вблизи д. 1         </w:t>
            </w:r>
          </w:p>
        </w:tc>
        <w:tc>
          <w:tcPr>
            <w:tcW w:w="2126" w:type="dxa"/>
            <w:gridSpan w:val="2"/>
            <w:tcBorders>
              <w:top w:val="single" w:sz="4" w:space="0" w:color="auto"/>
              <w:left w:val="nil"/>
              <w:bottom w:val="single" w:sz="4" w:space="0" w:color="000000"/>
              <w:right w:val="single" w:sz="4" w:space="0" w:color="000000"/>
            </w:tcBorders>
            <w:hideMark/>
          </w:tcPr>
          <w:p w14:paraId="54ED06BF" w14:textId="77777777" w:rsidR="00CA00FA" w:rsidRPr="00CA00FA" w:rsidRDefault="00CA00FA" w:rsidP="00CA00FA">
            <w:pPr>
              <w:autoSpaceDE w:val="0"/>
              <w:autoSpaceDN w:val="0"/>
              <w:adjustRightInd w:val="0"/>
              <w:spacing w:line="276" w:lineRule="auto"/>
              <w:rPr>
                <w:rFonts w:ascii="Arial" w:hAnsi="Arial" w:cs="Arial"/>
              </w:rPr>
            </w:pPr>
            <w:r w:rsidRPr="00CA00FA">
              <w:rPr>
                <w:rFonts w:ascii="Arial" w:hAnsi="Arial" w:cs="Arial"/>
              </w:rPr>
              <w:t xml:space="preserve">Площадь 7,0 кв.м., кадастровый номер  50:37:0050624:17      </w:t>
            </w:r>
          </w:p>
        </w:tc>
        <w:tc>
          <w:tcPr>
            <w:tcW w:w="1560" w:type="dxa"/>
            <w:gridSpan w:val="2"/>
            <w:tcBorders>
              <w:top w:val="single" w:sz="4" w:space="0" w:color="auto"/>
              <w:left w:val="nil"/>
              <w:bottom w:val="single" w:sz="4" w:space="0" w:color="000000"/>
              <w:right w:val="single" w:sz="4" w:space="0" w:color="000000"/>
            </w:tcBorders>
            <w:hideMark/>
          </w:tcPr>
          <w:p w14:paraId="24289F96"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110891,00</w:t>
            </w:r>
          </w:p>
        </w:tc>
        <w:tc>
          <w:tcPr>
            <w:tcW w:w="1275" w:type="dxa"/>
            <w:gridSpan w:val="2"/>
            <w:tcBorders>
              <w:top w:val="single" w:sz="4" w:space="0" w:color="auto"/>
              <w:left w:val="nil"/>
              <w:bottom w:val="single" w:sz="4" w:space="0" w:color="000000"/>
              <w:right w:val="single" w:sz="4" w:space="0" w:color="000000"/>
            </w:tcBorders>
            <w:hideMark/>
          </w:tcPr>
          <w:p w14:paraId="457EFAE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42137,40</w:t>
            </w:r>
          </w:p>
        </w:tc>
        <w:tc>
          <w:tcPr>
            <w:tcW w:w="1406" w:type="dxa"/>
            <w:tcBorders>
              <w:top w:val="single" w:sz="4" w:space="0" w:color="auto"/>
              <w:left w:val="nil"/>
              <w:bottom w:val="single" w:sz="4" w:space="0" w:color="000000"/>
              <w:right w:val="single" w:sz="4" w:space="0" w:color="000000"/>
            </w:tcBorders>
            <w:noWrap/>
            <w:hideMark/>
          </w:tcPr>
          <w:p w14:paraId="336D7A9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68753,60</w:t>
            </w:r>
          </w:p>
        </w:tc>
      </w:tr>
      <w:tr w:rsidR="00CA00FA" w:rsidRPr="00CA00FA" w14:paraId="23330E65" w14:textId="77777777" w:rsidTr="00CA00FA">
        <w:trPr>
          <w:trHeight w:val="531"/>
        </w:trPr>
        <w:tc>
          <w:tcPr>
            <w:tcW w:w="723" w:type="dxa"/>
            <w:gridSpan w:val="2"/>
            <w:tcBorders>
              <w:top w:val="nil"/>
              <w:left w:val="single" w:sz="4" w:space="0" w:color="000000"/>
              <w:bottom w:val="single" w:sz="4" w:space="0" w:color="000000"/>
              <w:right w:val="single" w:sz="4" w:space="0" w:color="000000"/>
            </w:tcBorders>
            <w:hideMark/>
          </w:tcPr>
          <w:p w14:paraId="50F75B69" w14:textId="77777777" w:rsidR="00CA00FA" w:rsidRPr="00CA00FA" w:rsidRDefault="00CA00FA" w:rsidP="00CA00FA">
            <w:pPr>
              <w:spacing w:after="200" w:line="276" w:lineRule="auto"/>
              <w:rPr>
                <w:rFonts w:ascii="Arial" w:hAnsi="Arial" w:cs="Arial"/>
              </w:rPr>
            </w:pPr>
            <w:r w:rsidRPr="00CA00FA">
              <w:rPr>
                <w:rFonts w:ascii="Arial" w:hAnsi="Arial" w:cs="Arial"/>
              </w:rPr>
              <w:t>85</w:t>
            </w:r>
          </w:p>
        </w:tc>
        <w:tc>
          <w:tcPr>
            <w:tcW w:w="1701" w:type="dxa"/>
            <w:gridSpan w:val="2"/>
            <w:tcBorders>
              <w:top w:val="nil"/>
              <w:left w:val="single" w:sz="4" w:space="0" w:color="000000"/>
              <w:bottom w:val="single" w:sz="4" w:space="0" w:color="000000"/>
              <w:right w:val="single" w:sz="4" w:space="0" w:color="000000"/>
            </w:tcBorders>
            <w:hideMark/>
          </w:tcPr>
          <w:p w14:paraId="3C7AB53E" w14:textId="77777777" w:rsidR="00CA00FA" w:rsidRPr="00CA00FA" w:rsidRDefault="00CA00FA" w:rsidP="00CA00FA">
            <w:pPr>
              <w:spacing w:after="200" w:line="276" w:lineRule="auto"/>
              <w:rPr>
                <w:rFonts w:ascii="Arial" w:hAnsi="Arial" w:cs="Arial"/>
              </w:rPr>
            </w:pPr>
            <w:r w:rsidRPr="00CA00FA">
              <w:rPr>
                <w:rFonts w:ascii="Arial" w:hAnsi="Arial" w:cs="Arial"/>
              </w:rPr>
              <w:t>00000021 СПД</w:t>
            </w:r>
          </w:p>
        </w:tc>
        <w:tc>
          <w:tcPr>
            <w:tcW w:w="2834" w:type="dxa"/>
            <w:gridSpan w:val="2"/>
            <w:tcBorders>
              <w:top w:val="nil"/>
              <w:left w:val="nil"/>
              <w:bottom w:val="single" w:sz="4" w:space="0" w:color="000000"/>
              <w:right w:val="single" w:sz="4" w:space="0" w:color="000000"/>
            </w:tcBorders>
            <w:hideMark/>
          </w:tcPr>
          <w:p w14:paraId="4A87ED28" w14:textId="77777777" w:rsidR="00CA00FA" w:rsidRPr="00CA00FA" w:rsidRDefault="00CA00FA" w:rsidP="00CA00FA">
            <w:pPr>
              <w:spacing w:after="200" w:line="276" w:lineRule="auto"/>
              <w:rPr>
                <w:rFonts w:ascii="Arial" w:hAnsi="Arial" w:cs="Arial"/>
              </w:rPr>
            </w:pPr>
            <w:r w:rsidRPr="00CA00FA">
              <w:rPr>
                <w:rFonts w:ascii="Arial" w:hAnsi="Arial" w:cs="Arial"/>
              </w:rPr>
              <w:t>Артезианская скважина</w:t>
            </w:r>
          </w:p>
        </w:tc>
        <w:tc>
          <w:tcPr>
            <w:tcW w:w="3401" w:type="dxa"/>
            <w:gridSpan w:val="2"/>
            <w:tcBorders>
              <w:top w:val="nil"/>
              <w:left w:val="nil"/>
              <w:bottom w:val="single" w:sz="4" w:space="0" w:color="000000"/>
              <w:right w:val="single" w:sz="4" w:space="0" w:color="000000"/>
            </w:tcBorders>
            <w:hideMark/>
          </w:tcPr>
          <w:p w14:paraId="5BA1E501"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Труфаново,ул. Овражная,(вблизи д.1)</w:t>
            </w:r>
          </w:p>
        </w:tc>
        <w:tc>
          <w:tcPr>
            <w:tcW w:w="2126" w:type="dxa"/>
            <w:gridSpan w:val="2"/>
            <w:tcBorders>
              <w:top w:val="nil"/>
              <w:left w:val="nil"/>
              <w:bottom w:val="single" w:sz="4" w:space="0" w:color="000000"/>
              <w:right w:val="single" w:sz="4" w:space="0" w:color="000000"/>
            </w:tcBorders>
            <w:hideMark/>
          </w:tcPr>
          <w:p w14:paraId="6CDB5085" w14:textId="77777777" w:rsidR="00CA00FA" w:rsidRPr="00CA00FA" w:rsidRDefault="00CA00FA" w:rsidP="00CA00FA">
            <w:pPr>
              <w:spacing w:after="200" w:line="276" w:lineRule="auto"/>
              <w:rPr>
                <w:rFonts w:ascii="Arial" w:hAnsi="Arial" w:cs="Arial"/>
                <w:b/>
                <w:bCs/>
              </w:rPr>
            </w:pPr>
            <w:r w:rsidRPr="00CA00FA">
              <w:rPr>
                <w:rFonts w:ascii="Arial" w:hAnsi="Arial" w:cs="Arial"/>
                <w:b/>
                <w:bCs/>
              </w:rPr>
              <w:t> </w:t>
            </w:r>
          </w:p>
        </w:tc>
        <w:tc>
          <w:tcPr>
            <w:tcW w:w="1560" w:type="dxa"/>
            <w:gridSpan w:val="2"/>
            <w:tcBorders>
              <w:top w:val="nil"/>
              <w:left w:val="nil"/>
              <w:bottom w:val="single" w:sz="4" w:space="0" w:color="000000"/>
              <w:right w:val="single" w:sz="4" w:space="0" w:color="000000"/>
            </w:tcBorders>
            <w:vAlign w:val="center"/>
            <w:hideMark/>
          </w:tcPr>
          <w:p w14:paraId="34ACF38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68460,00</w:t>
            </w:r>
          </w:p>
        </w:tc>
        <w:tc>
          <w:tcPr>
            <w:tcW w:w="1275" w:type="dxa"/>
            <w:gridSpan w:val="2"/>
            <w:tcBorders>
              <w:top w:val="nil"/>
              <w:left w:val="nil"/>
              <w:bottom w:val="single" w:sz="4" w:space="0" w:color="000000"/>
              <w:right w:val="single" w:sz="4" w:space="0" w:color="000000"/>
            </w:tcBorders>
            <w:vAlign w:val="center"/>
            <w:hideMark/>
          </w:tcPr>
          <w:p w14:paraId="6A0678F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68460,00</w:t>
            </w:r>
          </w:p>
        </w:tc>
        <w:tc>
          <w:tcPr>
            <w:tcW w:w="1406" w:type="dxa"/>
            <w:tcBorders>
              <w:top w:val="nil"/>
              <w:left w:val="nil"/>
              <w:bottom w:val="single" w:sz="4" w:space="0" w:color="000000"/>
              <w:right w:val="single" w:sz="4" w:space="0" w:color="000000"/>
            </w:tcBorders>
            <w:noWrap/>
            <w:vAlign w:val="center"/>
            <w:hideMark/>
          </w:tcPr>
          <w:p w14:paraId="155CC660"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661F8C59" w14:textId="77777777" w:rsidTr="00CA00FA">
        <w:trPr>
          <w:trHeight w:val="267"/>
        </w:trPr>
        <w:tc>
          <w:tcPr>
            <w:tcW w:w="723" w:type="dxa"/>
            <w:gridSpan w:val="2"/>
            <w:tcBorders>
              <w:top w:val="nil"/>
              <w:left w:val="single" w:sz="4" w:space="0" w:color="000000"/>
              <w:bottom w:val="single" w:sz="4" w:space="0" w:color="auto"/>
              <w:right w:val="single" w:sz="4" w:space="0" w:color="000000"/>
            </w:tcBorders>
            <w:hideMark/>
          </w:tcPr>
          <w:p w14:paraId="78BBF109" w14:textId="77777777" w:rsidR="00CA00FA" w:rsidRPr="00CA00FA" w:rsidRDefault="00CA00FA" w:rsidP="00CA00FA">
            <w:pPr>
              <w:spacing w:after="200" w:line="276" w:lineRule="auto"/>
              <w:rPr>
                <w:rFonts w:ascii="Arial" w:hAnsi="Arial" w:cs="Arial"/>
              </w:rPr>
            </w:pPr>
            <w:r w:rsidRPr="00CA00FA">
              <w:rPr>
                <w:rFonts w:ascii="Arial" w:hAnsi="Arial" w:cs="Arial"/>
              </w:rPr>
              <w:t>86</w:t>
            </w:r>
          </w:p>
        </w:tc>
        <w:tc>
          <w:tcPr>
            <w:tcW w:w="1701" w:type="dxa"/>
            <w:gridSpan w:val="2"/>
            <w:tcBorders>
              <w:top w:val="nil"/>
              <w:left w:val="single" w:sz="4" w:space="0" w:color="000000"/>
              <w:bottom w:val="single" w:sz="4" w:space="0" w:color="auto"/>
              <w:right w:val="single" w:sz="4" w:space="0" w:color="000000"/>
            </w:tcBorders>
            <w:hideMark/>
          </w:tcPr>
          <w:p w14:paraId="5D1AD6E3" w14:textId="77777777" w:rsidR="00CA00FA" w:rsidRPr="00CA00FA" w:rsidRDefault="00CA00FA" w:rsidP="00CA00FA">
            <w:pPr>
              <w:spacing w:after="200" w:line="276" w:lineRule="auto"/>
              <w:rPr>
                <w:rFonts w:ascii="Arial" w:hAnsi="Arial" w:cs="Arial"/>
              </w:rPr>
            </w:pPr>
            <w:r w:rsidRPr="00CA00FA">
              <w:rPr>
                <w:rFonts w:ascii="Arial" w:hAnsi="Arial" w:cs="Arial"/>
              </w:rPr>
              <w:t>00000022 СПД</w:t>
            </w:r>
          </w:p>
        </w:tc>
        <w:tc>
          <w:tcPr>
            <w:tcW w:w="2834" w:type="dxa"/>
            <w:gridSpan w:val="2"/>
            <w:tcBorders>
              <w:top w:val="nil"/>
              <w:left w:val="nil"/>
              <w:bottom w:val="single" w:sz="4" w:space="0" w:color="auto"/>
              <w:right w:val="single" w:sz="4" w:space="0" w:color="000000"/>
            </w:tcBorders>
            <w:hideMark/>
          </w:tcPr>
          <w:p w14:paraId="69B29C9A"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Павильон над артезианской </w:t>
            </w:r>
            <w:r w:rsidRPr="00CA00FA">
              <w:rPr>
                <w:rFonts w:ascii="Arial" w:hAnsi="Arial" w:cs="Arial"/>
              </w:rPr>
              <w:lastRenderedPageBreak/>
              <w:t xml:space="preserve">скважиной </w:t>
            </w:r>
          </w:p>
        </w:tc>
        <w:tc>
          <w:tcPr>
            <w:tcW w:w="3401" w:type="dxa"/>
            <w:gridSpan w:val="2"/>
            <w:tcBorders>
              <w:top w:val="nil"/>
              <w:left w:val="nil"/>
              <w:bottom w:val="single" w:sz="4" w:space="0" w:color="auto"/>
              <w:right w:val="single" w:sz="4" w:space="0" w:color="000000"/>
            </w:tcBorders>
            <w:hideMark/>
          </w:tcPr>
          <w:p w14:paraId="042EAD7F" w14:textId="77777777" w:rsidR="00CA00FA" w:rsidRPr="00CA00FA" w:rsidRDefault="00CA00FA" w:rsidP="00CA00FA">
            <w:pPr>
              <w:spacing w:after="200" w:line="276" w:lineRule="auto"/>
              <w:rPr>
                <w:rFonts w:ascii="Arial" w:hAnsi="Arial" w:cs="Arial"/>
              </w:rPr>
            </w:pPr>
            <w:r w:rsidRPr="00CA00FA">
              <w:rPr>
                <w:rFonts w:ascii="Arial" w:hAnsi="Arial" w:cs="Arial"/>
              </w:rPr>
              <w:lastRenderedPageBreak/>
              <w:t xml:space="preserve">МО, го Кашира, д. Труфаново,ул. </w:t>
            </w:r>
            <w:r w:rsidRPr="00CA00FA">
              <w:rPr>
                <w:rFonts w:ascii="Arial" w:hAnsi="Arial" w:cs="Arial"/>
              </w:rPr>
              <w:lastRenderedPageBreak/>
              <w:t>Овражная,(вблизи д.1)</w:t>
            </w:r>
          </w:p>
        </w:tc>
        <w:tc>
          <w:tcPr>
            <w:tcW w:w="2126" w:type="dxa"/>
            <w:gridSpan w:val="2"/>
            <w:tcBorders>
              <w:top w:val="nil"/>
              <w:left w:val="nil"/>
              <w:bottom w:val="single" w:sz="4" w:space="0" w:color="auto"/>
              <w:right w:val="single" w:sz="4" w:space="0" w:color="000000"/>
            </w:tcBorders>
            <w:hideMark/>
          </w:tcPr>
          <w:p w14:paraId="0DC283AF" w14:textId="77777777" w:rsidR="00CA00FA" w:rsidRPr="00CA00FA" w:rsidRDefault="00CA00FA" w:rsidP="00CA00FA">
            <w:pPr>
              <w:spacing w:after="200" w:line="276" w:lineRule="auto"/>
              <w:rPr>
                <w:rFonts w:ascii="Arial" w:hAnsi="Arial" w:cs="Arial"/>
              </w:rPr>
            </w:pPr>
            <w:r w:rsidRPr="00CA00FA">
              <w:rPr>
                <w:rFonts w:ascii="Arial" w:hAnsi="Arial" w:cs="Arial"/>
              </w:rPr>
              <w:lastRenderedPageBreak/>
              <w:t>Объем 30,0 куб.м.</w:t>
            </w:r>
          </w:p>
        </w:tc>
        <w:tc>
          <w:tcPr>
            <w:tcW w:w="1560" w:type="dxa"/>
            <w:gridSpan w:val="2"/>
            <w:tcBorders>
              <w:top w:val="nil"/>
              <w:left w:val="nil"/>
              <w:bottom w:val="single" w:sz="4" w:space="0" w:color="auto"/>
              <w:right w:val="single" w:sz="4" w:space="0" w:color="000000"/>
            </w:tcBorders>
            <w:vAlign w:val="center"/>
            <w:hideMark/>
          </w:tcPr>
          <w:p w14:paraId="7A4279E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17054,00</w:t>
            </w:r>
          </w:p>
        </w:tc>
        <w:tc>
          <w:tcPr>
            <w:tcW w:w="1275" w:type="dxa"/>
            <w:gridSpan w:val="2"/>
            <w:tcBorders>
              <w:top w:val="nil"/>
              <w:left w:val="nil"/>
              <w:bottom w:val="single" w:sz="4" w:space="0" w:color="auto"/>
              <w:right w:val="single" w:sz="4" w:space="0" w:color="000000"/>
            </w:tcBorders>
            <w:vAlign w:val="center"/>
            <w:hideMark/>
          </w:tcPr>
          <w:p w14:paraId="634CA9D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17054,00</w:t>
            </w:r>
          </w:p>
        </w:tc>
        <w:tc>
          <w:tcPr>
            <w:tcW w:w="1406" w:type="dxa"/>
            <w:tcBorders>
              <w:top w:val="nil"/>
              <w:left w:val="nil"/>
              <w:bottom w:val="single" w:sz="4" w:space="0" w:color="auto"/>
              <w:right w:val="single" w:sz="4" w:space="0" w:color="000000"/>
            </w:tcBorders>
            <w:noWrap/>
            <w:vAlign w:val="center"/>
            <w:hideMark/>
          </w:tcPr>
          <w:p w14:paraId="0F1CFCE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7C897113" w14:textId="77777777" w:rsidTr="00CA00FA">
        <w:trPr>
          <w:trHeight w:val="702"/>
        </w:trPr>
        <w:tc>
          <w:tcPr>
            <w:tcW w:w="723" w:type="dxa"/>
            <w:gridSpan w:val="2"/>
            <w:tcBorders>
              <w:top w:val="single" w:sz="4" w:space="0" w:color="auto"/>
              <w:left w:val="single" w:sz="4" w:space="0" w:color="000000"/>
              <w:bottom w:val="single" w:sz="4" w:space="0" w:color="auto"/>
              <w:right w:val="single" w:sz="4" w:space="0" w:color="000000"/>
            </w:tcBorders>
            <w:hideMark/>
          </w:tcPr>
          <w:p w14:paraId="63582F63" w14:textId="77777777" w:rsidR="00CA00FA" w:rsidRPr="00CA00FA" w:rsidRDefault="00CA00FA" w:rsidP="00CA00FA">
            <w:pPr>
              <w:spacing w:after="200" w:line="276" w:lineRule="auto"/>
              <w:rPr>
                <w:rFonts w:ascii="Arial" w:hAnsi="Arial" w:cs="Arial"/>
              </w:rPr>
            </w:pPr>
            <w:r w:rsidRPr="00CA00FA">
              <w:rPr>
                <w:rFonts w:ascii="Arial" w:hAnsi="Arial" w:cs="Arial"/>
              </w:rPr>
              <w:t>87</w:t>
            </w:r>
          </w:p>
        </w:tc>
        <w:tc>
          <w:tcPr>
            <w:tcW w:w="1701" w:type="dxa"/>
            <w:gridSpan w:val="2"/>
            <w:tcBorders>
              <w:top w:val="single" w:sz="4" w:space="0" w:color="auto"/>
              <w:left w:val="single" w:sz="4" w:space="0" w:color="000000"/>
              <w:bottom w:val="single" w:sz="4" w:space="0" w:color="auto"/>
              <w:right w:val="single" w:sz="4" w:space="0" w:color="000000"/>
            </w:tcBorders>
            <w:hideMark/>
          </w:tcPr>
          <w:p w14:paraId="491EC8DF" w14:textId="77777777" w:rsidR="00CA00FA" w:rsidRPr="00CA00FA" w:rsidRDefault="00CA00FA" w:rsidP="00CA00FA">
            <w:pPr>
              <w:spacing w:after="200" w:line="276" w:lineRule="auto"/>
              <w:rPr>
                <w:rFonts w:ascii="Arial" w:hAnsi="Arial" w:cs="Arial"/>
              </w:rPr>
            </w:pPr>
            <w:r w:rsidRPr="00CA00FA">
              <w:rPr>
                <w:rFonts w:ascii="Arial" w:hAnsi="Arial" w:cs="Arial"/>
              </w:rPr>
              <w:t>00000076 СПД</w:t>
            </w:r>
          </w:p>
        </w:tc>
        <w:tc>
          <w:tcPr>
            <w:tcW w:w="2834" w:type="dxa"/>
            <w:gridSpan w:val="2"/>
            <w:tcBorders>
              <w:top w:val="single" w:sz="4" w:space="0" w:color="auto"/>
              <w:left w:val="nil"/>
              <w:bottom w:val="single" w:sz="4" w:space="0" w:color="auto"/>
              <w:right w:val="single" w:sz="4" w:space="0" w:color="000000"/>
            </w:tcBorders>
            <w:hideMark/>
          </w:tcPr>
          <w:p w14:paraId="3D0D0008" w14:textId="77777777" w:rsidR="00CA00FA" w:rsidRPr="00CA00FA" w:rsidRDefault="00CA00FA" w:rsidP="00CA00FA">
            <w:pPr>
              <w:spacing w:after="200" w:line="276" w:lineRule="auto"/>
              <w:rPr>
                <w:rFonts w:ascii="Arial" w:hAnsi="Arial" w:cs="Arial"/>
              </w:rPr>
            </w:pPr>
            <w:r w:rsidRPr="00CA00FA">
              <w:rPr>
                <w:rFonts w:ascii="Arial" w:hAnsi="Arial" w:cs="Arial"/>
              </w:rPr>
              <w:t>Водопроводная сеть</w:t>
            </w:r>
          </w:p>
        </w:tc>
        <w:tc>
          <w:tcPr>
            <w:tcW w:w="3401" w:type="dxa"/>
            <w:gridSpan w:val="2"/>
            <w:tcBorders>
              <w:top w:val="single" w:sz="4" w:space="0" w:color="auto"/>
              <w:left w:val="nil"/>
              <w:bottom w:val="single" w:sz="4" w:space="0" w:color="auto"/>
              <w:right w:val="single" w:sz="4" w:space="0" w:color="000000"/>
            </w:tcBorders>
            <w:hideMark/>
          </w:tcPr>
          <w:p w14:paraId="36C717C3"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Труфаново,ул. Полевая,(от д.1 до д.3),ул. Овражная, 9от д.1 до д.18)</w:t>
            </w:r>
          </w:p>
        </w:tc>
        <w:tc>
          <w:tcPr>
            <w:tcW w:w="2126" w:type="dxa"/>
            <w:gridSpan w:val="2"/>
            <w:tcBorders>
              <w:top w:val="single" w:sz="4" w:space="0" w:color="auto"/>
              <w:left w:val="nil"/>
              <w:bottom w:val="single" w:sz="4" w:space="0" w:color="auto"/>
              <w:right w:val="single" w:sz="4" w:space="0" w:color="000000"/>
            </w:tcBorders>
            <w:hideMark/>
          </w:tcPr>
          <w:p w14:paraId="0EE75A0D" w14:textId="77777777" w:rsidR="00CA00FA" w:rsidRPr="00CA00FA" w:rsidRDefault="00CA00FA" w:rsidP="00CA00FA">
            <w:pPr>
              <w:spacing w:after="200" w:line="276" w:lineRule="auto"/>
              <w:rPr>
                <w:rFonts w:ascii="Arial" w:hAnsi="Arial" w:cs="Arial"/>
              </w:rPr>
            </w:pPr>
            <w:r w:rsidRPr="00CA00FA">
              <w:rPr>
                <w:rFonts w:ascii="Arial" w:hAnsi="Arial" w:cs="Arial"/>
              </w:rPr>
              <w:t>Стальная, протяженность 1490,0 м, диаметр 50,0 мм</w:t>
            </w:r>
          </w:p>
        </w:tc>
        <w:tc>
          <w:tcPr>
            <w:tcW w:w="1560" w:type="dxa"/>
            <w:gridSpan w:val="2"/>
            <w:tcBorders>
              <w:top w:val="single" w:sz="4" w:space="0" w:color="auto"/>
              <w:left w:val="nil"/>
              <w:bottom w:val="single" w:sz="4" w:space="0" w:color="auto"/>
              <w:right w:val="single" w:sz="4" w:space="0" w:color="000000"/>
            </w:tcBorders>
            <w:vAlign w:val="center"/>
            <w:hideMark/>
          </w:tcPr>
          <w:p w14:paraId="5C765FC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89953,00</w:t>
            </w:r>
          </w:p>
        </w:tc>
        <w:tc>
          <w:tcPr>
            <w:tcW w:w="1275" w:type="dxa"/>
            <w:gridSpan w:val="2"/>
            <w:tcBorders>
              <w:top w:val="single" w:sz="4" w:space="0" w:color="auto"/>
              <w:left w:val="nil"/>
              <w:bottom w:val="single" w:sz="4" w:space="0" w:color="auto"/>
              <w:right w:val="single" w:sz="4" w:space="0" w:color="000000"/>
            </w:tcBorders>
            <w:vAlign w:val="center"/>
            <w:hideMark/>
          </w:tcPr>
          <w:p w14:paraId="4444C12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89953,00</w:t>
            </w:r>
          </w:p>
        </w:tc>
        <w:tc>
          <w:tcPr>
            <w:tcW w:w="1406" w:type="dxa"/>
            <w:tcBorders>
              <w:top w:val="single" w:sz="4" w:space="0" w:color="auto"/>
              <w:left w:val="nil"/>
              <w:bottom w:val="single" w:sz="4" w:space="0" w:color="auto"/>
              <w:right w:val="single" w:sz="4" w:space="0" w:color="000000"/>
            </w:tcBorders>
            <w:noWrap/>
            <w:vAlign w:val="center"/>
            <w:hideMark/>
          </w:tcPr>
          <w:p w14:paraId="1CB23AE0"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781EBB83" w14:textId="77777777" w:rsidTr="00CA00FA">
        <w:trPr>
          <w:trHeight w:val="703"/>
        </w:trPr>
        <w:tc>
          <w:tcPr>
            <w:tcW w:w="723" w:type="dxa"/>
            <w:gridSpan w:val="2"/>
            <w:tcBorders>
              <w:top w:val="single" w:sz="4" w:space="0" w:color="auto"/>
              <w:left w:val="single" w:sz="4" w:space="0" w:color="auto"/>
              <w:bottom w:val="single" w:sz="4" w:space="0" w:color="auto"/>
              <w:right w:val="single" w:sz="4" w:space="0" w:color="auto"/>
            </w:tcBorders>
            <w:hideMark/>
          </w:tcPr>
          <w:p w14:paraId="3FC3CD9A" w14:textId="77777777" w:rsidR="00CA00FA" w:rsidRPr="00CA00FA" w:rsidRDefault="00CA00FA" w:rsidP="00CA00FA">
            <w:pPr>
              <w:spacing w:after="200" w:line="276" w:lineRule="auto"/>
              <w:rPr>
                <w:rFonts w:ascii="Arial" w:hAnsi="Arial" w:cs="Arial"/>
              </w:rPr>
            </w:pPr>
            <w:r w:rsidRPr="00CA00FA">
              <w:rPr>
                <w:rFonts w:ascii="Arial" w:hAnsi="Arial" w:cs="Arial"/>
              </w:rPr>
              <w:t>88</w:t>
            </w:r>
          </w:p>
        </w:tc>
        <w:tc>
          <w:tcPr>
            <w:tcW w:w="1701" w:type="dxa"/>
            <w:gridSpan w:val="2"/>
            <w:tcBorders>
              <w:top w:val="single" w:sz="4" w:space="0" w:color="auto"/>
              <w:left w:val="single" w:sz="4" w:space="0" w:color="auto"/>
              <w:bottom w:val="single" w:sz="4" w:space="0" w:color="auto"/>
              <w:right w:val="single" w:sz="4" w:space="0" w:color="auto"/>
            </w:tcBorders>
            <w:hideMark/>
          </w:tcPr>
          <w:p w14:paraId="55B375C5" w14:textId="77777777" w:rsidR="00CA00FA" w:rsidRPr="00CA00FA" w:rsidRDefault="00CA00FA" w:rsidP="00CA00FA">
            <w:pPr>
              <w:spacing w:after="200" w:line="276" w:lineRule="auto"/>
              <w:rPr>
                <w:rFonts w:ascii="Arial" w:hAnsi="Arial" w:cs="Arial"/>
              </w:rPr>
            </w:pPr>
            <w:r w:rsidRPr="00CA00FA">
              <w:rPr>
                <w:rFonts w:ascii="Arial" w:hAnsi="Arial" w:cs="Arial"/>
              </w:rPr>
              <w:t>00000077 СПД</w:t>
            </w:r>
          </w:p>
        </w:tc>
        <w:tc>
          <w:tcPr>
            <w:tcW w:w="2834" w:type="dxa"/>
            <w:gridSpan w:val="2"/>
            <w:tcBorders>
              <w:top w:val="single" w:sz="4" w:space="0" w:color="auto"/>
              <w:left w:val="single" w:sz="4" w:space="0" w:color="auto"/>
              <w:bottom w:val="single" w:sz="4" w:space="0" w:color="auto"/>
              <w:right w:val="single" w:sz="4" w:space="0" w:color="auto"/>
            </w:tcBorders>
            <w:hideMark/>
          </w:tcPr>
          <w:p w14:paraId="60B9E4D3" w14:textId="77777777" w:rsidR="00CA00FA" w:rsidRPr="00CA00FA" w:rsidRDefault="00CA00FA" w:rsidP="00CA00FA">
            <w:pPr>
              <w:spacing w:after="200" w:line="276" w:lineRule="auto"/>
              <w:rPr>
                <w:rFonts w:ascii="Arial" w:hAnsi="Arial" w:cs="Arial"/>
              </w:rPr>
            </w:pPr>
            <w:r w:rsidRPr="00CA00FA">
              <w:rPr>
                <w:rFonts w:ascii="Arial" w:hAnsi="Arial" w:cs="Arial"/>
              </w:rPr>
              <w:t>Водопроводная сеть</w:t>
            </w:r>
          </w:p>
        </w:tc>
        <w:tc>
          <w:tcPr>
            <w:tcW w:w="3401" w:type="dxa"/>
            <w:gridSpan w:val="2"/>
            <w:tcBorders>
              <w:top w:val="single" w:sz="4" w:space="0" w:color="auto"/>
              <w:left w:val="single" w:sz="4" w:space="0" w:color="auto"/>
              <w:bottom w:val="single" w:sz="4" w:space="0" w:color="auto"/>
              <w:right w:val="single" w:sz="4" w:space="0" w:color="auto"/>
            </w:tcBorders>
            <w:hideMark/>
          </w:tcPr>
          <w:p w14:paraId="568C5FD2"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Труфаново,ул. Советская, ( от д.1 до д.32)</w:t>
            </w:r>
          </w:p>
        </w:tc>
        <w:tc>
          <w:tcPr>
            <w:tcW w:w="2126" w:type="dxa"/>
            <w:gridSpan w:val="2"/>
            <w:tcBorders>
              <w:top w:val="single" w:sz="4" w:space="0" w:color="auto"/>
              <w:left w:val="single" w:sz="4" w:space="0" w:color="auto"/>
              <w:bottom w:val="single" w:sz="4" w:space="0" w:color="auto"/>
              <w:right w:val="single" w:sz="4" w:space="0" w:color="auto"/>
            </w:tcBorders>
            <w:hideMark/>
          </w:tcPr>
          <w:p w14:paraId="6244EE14" w14:textId="77777777" w:rsidR="00CA00FA" w:rsidRPr="00CA00FA" w:rsidRDefault="00CA00FA" w:rsidP="00CA00FA">
            <w:pPr>
              <w:spacing w:after="200" w:line="276" w:lineRule="auto"/>
              <w:rPr>
                <w:rFonts w:ascii="Arial" w:hAnsi="Arial" w:cs="Arial"/>
              </w:rPr>
            </w:pPr>
            <w:r w:rsidRPr="00CA00FA">
              <w:rPr>
                <w:rFonts w:ascii="Arial" w:hAnsi="Arial" w:cs="Arial"/>
              </w:rPr>
              <w:t>Стальная, протяженность 550,0 м, диаметр 89,0 мм</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096E599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44977,00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696FFE5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44977,00</w:t>
            </w:r>
          </w:p>
        </w:tc>
        <w:tc>
          <w:tcPr>
            <w:tcW w:w="1406" w:type="dxa"/>
            <w:tcBorders>
              <w:top w:val="single" w:sz="4" w:space="0" w:color="auto"/>
              <w:left w:val="single" w:sz="4" w:space="0" w:color="auto"/>
              <w:bottom w:val="single" w:sz="4" w:space="0" w:color="auto"/>
              <w:right w:val="single" w:sz="4" w:space="0" w:color="auto"/>
            </w:tcBorders>
            <w:noWrap/>
            <w:vAlign w:val="center"/>
            <w:hideMark/>
          </w:tcPr>
          <w:p w14:paraId="087E80C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2C1B3FBC" w14:textId="77777777" w:rsidTr="00CA00FA">
        <w:trPr>
          <w:trHeight w:val="704"/>
        </w:trPr>
        <w:tc>
          <w:tcPr>
            <w:tcW w:w="723" w:type="dxa"/>
            <w:gridSpan w:val="2"/>
            <w:tcBorders>
              <w:top w:val="single" w:sz="4" w:space="0" w:color="auto"/>
              <w:left w:val="single" w:sz="4" w:space="0" w:color="000000"/>
              <w:bottom w:val="single" w:sz="4" w:space="0" w:color="auto"/>
              <w:right w:val="single" w:sz="4" w:space="0" w:color="000000"/>
            </w:tcBorders>
            <w:hideMark/>
          </w:tcPr>
          <w:p w14:paraId="4E0C8866" w14:textId="77777777" w:rsidR="00CA00FA" w:rsidRPr="00CA00FA" w:rsidRDefault="00CA00FA" w:rsidP="00CA00FA">
            <w:pPr>
              <w:spacing w:after="200" w:line="276" w:lineRule="auto"/>
              <w:rPr>
                <w:rFonts w:ascii="Arial" w:hAnsi="Arial" w:cs="Arial"/>
              </w:rPr>
            </w:pPr>
            <w:r w:rsidRPr="00CA00FA">
              <w:rPr>
                <w:rFonts w:ascii="Arial" w:hAnsi="Arial" w:cs="Arial"/>
              </w:rPr>
              <w:t>89</w:t>
            </w:r>
          </w:p>
        </w:tc>
        <w:tc>
          <w:tcPr>
            <w:tcW w:w="1701" w:type="dxa"/>
            <w:gridSpan w:val="2"/>
            <w:tcBorders>
              <w:top w:val="single" w:sz="4" w:space="0" w:color="auto"/>
              <w:left w:val="single" w:sz="4" w:space="0" w:color="000000"/>
              <w:bottom w:val="single" w:sz="4" w:space="0" w:color="auto"/>
              <w:right w:val="single" w:sz="4" w:space="0" w:color="000000"/>
            </w:tcBorders>
            <w:hideMark/>
          </w:tcPr>
          <w:p w14:paraId="51D99BFA" w14:textId="77777777" w:rsidR="00CA00FA" w:rsidRPr="00CA00FA" w:rsidRDefault="00CA00FA" w:rsidP="00CA00FA">
            <w:pPr>
              <w:spacing w:after="200" w:line="276" w:lineRule="auto"/>
              <w:rPr>
                <w:rFonts w:ascii="Arial" w:hAnsi="Arial" w:cs="Arial"/>
              </w:rPr>
            </w:pPr>
            <w:r w:rsidRPr="00CA00FA">
              <w:rPr>
                <w:rFonts w:ascii="Arial" w:hAnsi="Arial" w:cs="Arial"/>
              </w:rPr>
              <w:t>00000078 СПД</w:t>
            </w:r>
          </w:p>
        </w:tc>
        <w:tc>
          <w:tcPr>
            <w:tcW w:w="2834" w:type="dxa"/>
            <w:gridSpan w:val="2"/>
            <w:tcBorders>
              <w:top w:val="single" w:sz="4" w:space="0" w:color="auto"/>
              <w:left w:val="nil"/>
              <w:bottom w:val="single" w:sz="4" w:space="0" w:color="auto"/>
              <w:right w:val="single" w:sz="4" w:space="0" w:color="000000"/>
            </w:tcBorders>
            <w:hideMark/>
          </w:tcPr>
          <w:p w14:paraId="2441A761" w14:textId="77777777" w:rsidR="00CA00FA" w:rsidRPr="00CA00FA" w:rsidRDefault="00CA00FA" w:rsidP="00CA00FA">
            <w:pPr>
              <w:spacing w:after="200" w:line="276" w:lineRule="auto"/>
              <w:rPr>
                <w:rFonts w:ascii="Arial" w:hAnsi="Arial" w:cs="Arial"/>
              </w:rPr>
            </w:pPr>
            <w:r w:rsidRPr="00CA00FA">
              <w:rPr>
                <w:rFonts w:ascii="Arial" w:hAnsi="Arial" w:cs="Arial"/>
              </w:rPr>
              <w:t>Водопроводная сеть</w:t>
            </w:r>
          </w:p>
        </w:tc>
        <w:tc>
          <w:tcPr>
            <w:tcW w:w="3401" w:type="dxa"/>
            <w:gridSpan w:val="2"/>
            <w:tcBorders>
              <w:top w:val="single" w:sz="4" w:space="0" w:color="auto"/>
              <w:left w:val="nil"/>
              <w:bottom w:val="single" w:sz="4" w:space="0" w:color="auto"/>
              <w:right w:val="single" w:sz="4" w:space="0" w:color="000000"/>
            </w:tcBorders>
            <w:hideMark/>
          </w:tcPr>
          <w:p w14:paraId="05BEFAC0"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Труфаново,ул. Лесная, ( от д.1 до д.14), ул. Новая, (от д.1 до д.4)</w:t>
            </w:r>
          </w:p>
        </w:tc>
        <w:tc>
          <w:tcPr>
            <w:tcW w:w="2126" w:type="dxa"/>
            <w:gridSpan w:val="2"/>
            <w:tcBorders>
              <w:top w:val="single" w:sz="4" w:space="0" w:color="auto"/>
              <w:left w:val="nil"/>
              <w:bottom w:val="single" w:sz="4" w:space="0" w:color="auto"/>
              <w:right w:val="single" w:sz="4" w:space="0" w:color="000000"/>
            </w:tcBorders>
            <w:hideMark/>
          </w:tcPr>
          <w:p w14:paraId="0AA6484F" w14:textId="77777777" w:rsidR="00CA00FA" w:rsidRPr="00CA00FA" w:rsidRDefault="00CA00FA" w:rsidP="00CA00FA">
            <w:pPr>
              <w:spacing w:after="200" w:line="276" w:lineRule="auto"/>
              <w:rPr>
                <w:rFonts w:ascii="Arial" w:hAnsi="Arial" w:cs="Arial"/>
              </w:rPr>
            </w:pPr>
            <w:r w:rsidRPr="00CA00FA">
              <w:rPr>
                <w:rFonts w:ascii="Arial" w:hAnsi="Arial" w:cs="Arial"/>
              </w:rPr>
              <w:t>Асбоцементная, протяженность 1905,0 м, диаметр 100,0 мм</w:t>
            </w:r>
          </w:p>
        </w:tc>
        <w:tc>
          <w:tcPr>
            <w:tcW w:w="1560" w:type="dxa"/>
            <w:gridSpan w:val="2"/>
            <w:tcBorders>
              <w:top w:val="single" w:sz="4" w:space="0" w:color="auto"/>
              <w:left w:val="nil"/>
              <w:bottom w:val="single" w:sz="4" w:space="0" w:color="auto"/>
              <w:right w:val="single" w:sz="4" w:space="0" w:color="000000"/>
            </w:tcBorders>
            <w:vAlign w:val="center"/>
            <w:hideMark/>
          </w:tcPr>
          <w:p w14:paraId="2830A6C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126439,00</w:t>
            </w:r>
          </w:p>
        </w:tc>
        <w:tc>
          <w:tcPr>
            <w:tcW w:w="1275" w:type="dxa"/>
            <w:gridSpan w:val="2"/>
            <w:tcBorders>
              <w:top w:val="single" w:sz="4" w:space="0" w:color="auto"/>
              <w:left w:val="nil"/>
              <w:bottom w:val="single" w:sz="4" w:space="0" w:color="auto"/>
              <w:right w:val="single" w:sz="4" w:space="0" w:color="000000"/>
            </w:tcBorders>
            <w:vAlign w:val="center"/>
            <w:hideMark/>
          </w:tcPr>
          <w:p w14:paraId="6D7B4DA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126439,00</w:t>
            </w:r>
          </w:p>
        </w:tc>
        <w:tc>
          <w:tcPr>
            <w:tcW w:w="1406" w:type="dxa"/>
            <w:tcBorders>
              <w:top w:val="single" w:sz="4" w:space="0" w:color="auto"/>
              <w:left w:val="nil"/>
              <w:bottom w:val="single" w:sz="4" w:space="0" w:color="auto"/>
              <w:right w:val="single" w:sz="4" w:space="0" w:color="000000"/>
            </w:tcBorders>
            <w:noWrap/>
            <w:vAlign w:val="center"/>
            <w:hideMark/>
          </w:tcPr>
          <w:p w14:paraId="2E5FCBD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596EE5B5" w14:textId="77777777" w:rsidTr="00CA00FA">
        <w:trPr>
          <w:trHeight w:val="564"/>
        </w:trPr>
        <w:tc>
          <w:tcPr>
            <w:tcW w:w="723" w:type="dxa"/>
            <w:gridSpan w:val="2"/>
            <w:tcBorders>
              <w:top w:val="single" w:sz="4" w:space="0" w:color="auto"/>
              <w:left w:val="single" w:sz="4" w:space="0" w:color="000000"/>
              <w:bottom w:val="single" w:sz="4" w:space="0" w:color="auto"/>
              <w:right w:val="single" w:sz="4" w:space="0" w:color="000000"/>
            </w:tcBorders>
            <w:hideMark/>
          </w:tcPr>
          <w:p w14:paraId="2C68E039" w14:textId="77777777" w:rsidR="00CA00FA" w:rsidRPr="00CA00FA" w:rsidRDefault="00CA00FA" w:rsidP="00CA00FA">
            <w:pPr>
              <w:spacing w:after="200" w:line="276" w:lineRule="auto"/>
              <w:rPr>
                <w:rFonts w:ascii="Arial" w:hAnsi="Arial" w:cs="Arial"/>
              </w:rPr>
            </w:pPr>
            <w:r w:rsidRPr="00CA00FA">
              <w:rPr>
                <w:rFonts w:ascii="Arial" w:hAnsi="Arial" w:cs="Arial"/>
              </w:rPr>
              <w:t>90</w:t>
            </w:r>
          </w:p>
        </w:tc>
        <w:tc>
          <w:tcPr>
            <w:tcW w:w="1701" w:type="dxa"/>
            <w:gridSpan w:val="2"/>
            <w:tcBorders>
              <w:top w:val="single" w:sz="4" w:space="0" w:color="auto"/>
              <w:left w:val="single" w:sz="4" w:space="0" w:color="000000"/>
              <w:bottom w:val="single" w:sz="4" w:space="0" w:color="auto"/>
              <w:right w:val="single" w:sz="4" w:space="0" w:color="000000"/>
            </w:tcBorders>
            <w:hideMark/>
          </w:tcPr>
          <w:p w14:paraId="4E6EA4C7" w14:textId="77777777" w:rsidR="00CA00FA" w:rsidRPr="00CA00FA" w:rsidRDefault="00CA00FA" w:rsidP="00CA00FA">
            <w:pPr>
              <w:spacing w:after="200" w:line="276" w:lineRule="auto"/>
              <w:rPr>
                <w:rFonts w:ascii="Arial" w:hAnsi="Arial" w:cs="Arial"/>
              </w:rPr>
            </w:pPr>
            <w:r w:rsidRPr="00CA00FA">
              <w:rPr>
                <w:rFonts w:ascii="Arial" w:hAnsi="Arial" w:cs="Arial"/>
              </w:rPr>
              <w:t>00000042 СПД</w:t>
            </w:r>
          </w:p>
        </w:tc>
        <w:tc>
          <w:tcPr>
            <w:tcW w:w="2834" w:type="dxa"/>
            <w:gridSpan w:val="2"/>
            <w:tcBorders>
              <w:top w:val="single" w:sz="4" w:space="0" w:color="auto"/>
              <w:left w:val="nil"/>
              <w:bottom w:val="single" w:sz="4" w:space="0" w:color="auto"/>
              <w:right w:val="single" w:sz="4" w:space="0" w:color="000000"/>
            </w:tcBorders>
            <w:hideMark/>
          </w:tcPr>
          <w:p w14:paraId="05B4375F" w14:textId="77777777" w:rsidR="00CA00FA" w:rsidRPr="00CA00FA" w:rsidRDefault="00CA00FA" w:rsidP="00CA00FA">
            <w:pPr>
              <w:spacing w:after="200" w:line="276" w:lineRule="auto"/>
              <w:rPr>
                <w:rFonts w:ascii="Arial" w:hAnsi="Arial" w:cs="Arial"/>
              </w:rPr>
            </w:pPr>
            <w:r w:rsidRPr="00CA00FA">
              <w:rPr>
                <w:rFonts w:ascii="Arial" w:hAnsi="Arial" w:cs="Arial"/>
              </w:rPr>
              <w:t>Артезианская скважина 1</w:t>
            </w:r>
          </w:p>
        </w:tc>
        <w:tc>
          <w:tcPr>
            <w:tcW w:w="3401" w:type="dxa"/>
            <w:gridSpan w:val="2"/>
            <w:tcBorders>
              <w:top w:val="single" w:sz="4" w:space="0" w:color="auto"/>
              <w:left w:val="nil"/>
              <w:bottom w:val="single" w:sz="4" w:space="0" w:color="auto"/>
              <w:right w:val="single" w:sz="4" w:space="0" w:color="000000"/>
            </w:tcBorders>
            <w:hideMark/>
          </w:tcPr>
          <w:p w14:paraId="6DBCD927"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Якимовское, ул. Центральная, (вблизи д.4)</w:t>
            </w:r>
          </w:p>
        </w:tc>
        <w:tc>
          <w:tcPr>
            <w:tcW w:w="2126" w:type="dxa"/>
            <w:gridSpan w:val="2"/>
            <w:tcBorders>
              <w:top w:val="single" w:sz="4" w:space="0" w:color="auto"/>
              <w:left w:val="nil"/>
              <w:bottom w:val="single" w:sz="4" w:space="0" w:color="auto"/>
              <w:right w:val="single" w:sz="4" w:space="0" w:color="000000"/>
            </w:tcBorders>
            <w:hideMark/>
          </w:tcPr>
          <w:p w14:paraId="00E39C5E" w14:textId="77777777" w:rsidR="00CA00FA" w:rsidRPr="00CA00FA" w:rsidRDefault="00CA00FA" w:rsidP="00CA00FA">
            <w:pPr>
              <w:spacing w:after="200" w:line="276" w:lineRule="auto"/>
              <w:rPr>
                <w:rFonts w:ascii="Arial" w:hAnsi="Arial" w:cs="Arial"/>
                <w:b/>
                <w:bCs/>
              </w:rPr>
            </w:pPr>
            <w:r w:rsidRPr="00CA00FA">
              <w:rPr>
                <w:rFonts w:ascii="Arial" w:hAnsi="Arial" w:cs="Arial"/>
                <w:b/>
                <w:bCs/>
              </w:rPr>
              <w:t> </w:t>
            </w:r>
          </w:p>
        </w:tc>
        <w:tc>
          <w:tcPr>
            <w:tcW w:w="1560" w:type="dxa"/>
            <w:gridSpan w:val="2"/>
            <w:tcBorders>
              <w:top w:val="single" w:sz="4" w:space="0" w:color="auto"/>
              <w:left w:val="nil"/>
              <w:bottom w:val="single" w:sz="4" w:space="0" w:color="auto"/>
              <w:right w:val="single" w:sz="4" w:space="0" w:color="000000"/>
            </w:tcBorders>
            <w:vAlign w:val="center"/>
            <w:hideMark/>
          </w:tcPr>
          <w:p w14:paraId="36F2648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41759,00</w:t>
            </w:r>
          </w:p>
        </w:tc>
        <w:tc>
          <w:tcPr>
            <w:tcW w:w="1275" w:type="dxa"/>
            <w:gridSpan w:val="2"/>
            <w:tcBorders>
              <w:top w:val="single" w:sz="4" w:space="0" w:color="auto"/>
              <w:left w:val="nil"/>
              <w:bottom w:val="single" w:sz="4" w:space="0" w:color="auto"/>
              <w:right w:val="single" w:sz="4" w:space="0" w:color="000000"/>
            </w:tcBorders>
            <w:vAlign w:val="center"/>
            <w:hideMark/>
          </w:tcPr>
          <w:p w14:paraId="0C07EA4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41759,00</w:t>
            </w:r>
          </w:p>
        </w:tc>
        <w:tc>
          <w:tcPr>
            <w:tcW w:w="1406" w:type="dxa"/>
            <w:tcBorders>
              <w:top w:val="single" w:sz="4" w:space="0" w:color="auto"/>
              <w:left w:val="nil"/>
              <w:bottom w:val="single" w:sz="4" w:space="0" w:color="auto"/>
              <w:right w:val="single" w:sz="4" w:space="0" w:color="000000"/>
            </w:tcBorders>
            <w:noWrap/>
            <w:vAlign w:val="center"/>
            <w:hideMark/>
          </w:tcPr>
          <w:p w14:paraId="26B3C3E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3AF3FE3F" w14:textId="77777777" w:rsidTr="00CA00FA">
        <w:trPr>
          <w:trHeight w:val="559"/>
        </w:trPr>
        <w:tc>
          <w:tcPr>
            <w:tcW w:w="723" w:type="dxa"/>
            <w:gridSpan w:val="2"/>
            <w:tcBorders>
              <w:top w:val="single" w:sz="4" w:space="0" w:color="auto"/>
              <w:left w:val="single" w:sz="4" w:space="0" w:color="auto"/>
              <w:bottom w:val="single" w:sz="4" w:space="0" w:color="auto"/>
              <w:right w:val="single" w:sz="4" w:space="0" w:color="auto"/>
            </w:tcBorders>
            <w:hideMark/>
          </w:tcPr>
          <w:p w14:paraId="0E6F2F77" w14:textId="77777777" w:rsidR="00CA00FA" w:rsidRPr="00CA00FA" w:rsidRDefault="00CA00FA" w:rsidP="00CA00FA">
            <w:pPr>
              <w:spacing w:after="200" w:line="276" w:lineRule="auto"/>
              <w:rPr>
                <w:rFonts w:ascii="Arial" w:hAnsi="Arial" w:cs="Arial"/>
              </w:rPr>
            </w:pPr>
            <w:r w:rsidRPr="00CA00FA">
              <w:rPr>
                <w:rFonts w:ascii="Arial" w:hAnsi="Arial" w:cs="Arial"/>
              </w:rPr>
              <w:t>91</w:t>
            </w:r>
          </w:p>
        </w:tc>
        <w:tc>
          <w:tcPr>
            <w:tcW w:w="1701" w:type="dxa"/>
            <w:gridSpan w:val="2"/>
            <w:tcBorders>
              <w:top w:val="single" w:sz="4" w:space="0" w:color="auto"/>
              <w:left w:val="single" w:sz="4" w:space="0" w:color="auto"/>
              <w:bottom w:val="single" w:sz="4" w:space="0" w:color="auto"/>
              <w:right w:val="single" w:sz="4" w:space="0" w:color="auto"/>
            </w:tcBorders>
            <w:hideMark/>
          </w:tcPr>
          <w:p w14:paraId="5A7CB27C" w14:textId="77777777" w:rsidR="00CA00FA" w:rsidRPr="00CA00FA" w:rsidRDefault="00CA00FA" w:rsidP="00CA00FA">
            <w:pPr>
              <w:spacing w:after="200" w:line="276" w:lineRule="auto"/>
              <w:rPr>
                <w:rFonts w:ascii="Arial" w:hAnsi="Arial" w:cs="Arial"/>
              </w:rPr>
            </w:pPr>
            <w:r w:rsidRPr="00CA00FA">
              <w:rPr>
                <w:rFonts w:ascii="Arial" w:hAnsi="Arial" w:cs="Arial"/>
              </w:rPr>
              <w:t>00000043 СПД</w:t>
            </w:r>
          </w:p>
        </w:tc>
        <w:tc>
          <w:tcPr>
            <w:tcW w:w="2834" w:type="dxa"/>
            <w:gridSpan w:val="2"/>
            <w:tcBorders>
              <w:top w:val="single" w:sz="4" w:space="0" w:color="auto"/>
              <w:left w:val="single" w:sz="4" w:space="0" w:color="auto"/>
              <w:bottom w:val="single" w:sz="4" w:space="0" w:color="auto"/>
              <w:right w:val="single" w:sz="4" w:space="0" w:color="auto"/>
            </w:tcBorders>
            <w:hideMark/>
          </w:tcPr>
          <w:p w14:paraId="7CD8191B" w14:textId="77777777" w:rsidR="00CA00FA" w:rsidRPr="00CA00FA" w:rsidRDefault="00CA00FA" w:rsidP="00CA00FA">
            <w:pPr>
              <w:spacing w:after="200" w:line="276" w:lineRule="auto"/>
              <w:rPr>
                <w:rFonts w:ascii="Arial" w:hAnsi="Arial" w:cs="Arial"/>
              </w:rPr>
            </w:pPr>
            <w:r w:rsidRPr="00CA00FA">
              <w:rPr>
                <w:rFonts w:ascii="Arial" w:hAnsi="Arial" w:cs="Arial"/>
              </w:rPr>
              <w:t>Павильон над артезианской скважиной 1</w:t>
            </w:r>
          </w:p>
        </w:tc>
        <w:tc>
          <w:tcPr>
            <w:tcW w:w="3401" w:type="dxa"/>
            <w:gridSpan w:val="2"/>
            <w:tcBorders>
              <w:top w:val="single" w:sz="4" w:space="0" w:color="auto"/>
              <w:left w:val="single" w:sz="4" w:space="0" w:color="auto"/>
              <w:bottom w:val="single" w:sz="4" w:space="0" w:color="auto"/>
              <w:right w:val="single" w:sz="4" w:space="0" w:color="auto"/>
            </w:tcBorders>
            <w:hideMark/>
          </w:tcPr>
          <w:p w14:paraId="09482DC1"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Якимовское, ул. Центральная, (вблизи д.4)</w:t>
            </w:r>
          </w:p>
        </w:tc>
        <w:tc>
          <w:tcPr>
            <w:tcW w:w="2126" w:type="dxa"/>
            <w:gridSpan w:val="2"/>
            <w:tcBorders>
              <w:top w:val="single" w:sz="4" w:space="0" w:color="auto"/>
              <w:left w:val="single" w:sz="4" w:space="0" w:color="auto"/>
              <w:bottom w:val="single" w:sz="4" w:space="0" w:color="auto"/>
              <w:right w:val="single" w:sz="4" w:space="0" w:color="auto"/>
            </w:tcBorders>
            <w:hideMark/>
          </w:tcPr>
          <w:p w14:paraId="310FEBDA" w14:textId="77777777" w:rsidR="00CA00FA" w:rsidRPr="00CA00FA" w:rsidRDefault="00CA00FA" w:rsidP="00CA00FA">
            <w:pPr>
              <w:spacing w:after="200" w:line="276" w:lineRule="auto"/>
              <w:rPr>
                <w:rFonts w:ascii="Arial" w:hAnsi="Arial" w:cs="Arial"/>
              </w:rPr>
            </w:pPr>
            <w:r w:rsidRPr="00CA00FA">
              <w:rPr>
                <w:rFonts w:ascii="Arial" w:hAnsi="Arial" w:cs="Arial"/>
              </w:rPr>
              <w:t>Объем 15,0 куб.м.</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4AD7E08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8527,00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56CCE50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8527,00</w:t>
            </w:r>
          </w:p>
        </w:tc>
        <w:tc>
          <w:tcPr>
            <w:tcW w:w="1406" w:type="dxa"/>
            <w:tcBorders>
              <w:top w:val="single" w:sz="4" w:space="0" w:color="auto"/>
              <w:left w:val="single" w:sz="4" w:space="0" w:color="auto"/>
              <w:bottom w:val="single" w:sz="4" w:space="0" w:color="auto"/>
              <w:right w:val="single" w:sz="4" w:space="0" w:color="auto"/>
            </w:tcBorders>
            <w:noWrap/>
            <w:vAlign w:val="center"/>
            <w:hideMark/>
          </w:tcPr>
          <w:p w14:paraId="0D7ACC1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4D8E543A" w14:textId="77777777" w:rsidTr="00CA00FA">
        <w:trPr>
          <w:trHeight w:val="411"/>
        </w:trPr>
        <w:tc>
          <w:tcPr>
            <w:tcW w:w="723" w:type="dxa"/>
            <w:gridSpan w:val="2"/>
            <w:tcBorders>
              <w:top w:val="single" w:sz="4" w:space="0" w:color="auto"/>
              <w:left w:val="single" w:sz="4" w:space="0" w:color="000000"/>
              <w:bottom w:val="single" w:sz="4" w:space="0" w:color="auto"/>
              <w:right w:val="single" w:sz="4" w:space="0" w:color="000000"/>
            </w:tcBorders>
            <w:hideMark/>
          </w:tcPr>
          <w:p w14:paraId="3D6D8EB4" w14:textId="77777777" w:rsidR="00CA00FA" w:rsidRPr="00CA00FA" w:rsidRDefault="00CA00FA" w:rsidP="00CA00FA">
            <w:pPr>
              <w:spacing w:after="200" w:line="276" w:lineRule="auto"/>
              <w:rPr>
                <w:rFonts w:ascii="Arial" w:hAnsi="Arial" w:cs="Arial"/>
              </w:rPr>
            </w:pPr>
            <w:r w:rsidRPr="00CA00FA">
              <w:rPr>
                <w:rFonts w:ascii="Arial" w:hAnsi="Arial" w:cs="Arial"/>
              </w:rPr>
              <w:t>92</w:t>
            </w:r>
          </w:p>
        </w:tc>
        <w:tc>
          <w:tcPr>
            <w:tcW w:w="1701" w:type="dxa"/>
            <w:gridSpan w:val="2"/>
            <w:tcBorders>
              <w:top w:val="single" w:sz="4" w:space="0" w:color="auto"/>
              <w:left w:val="single" w:sz="4" w:space="0" w:color="000000"/>
              <w:bottom w:val="single" w:sz="4" w:space="0" w:color="auto"/>
              <w:right w:val="single" w:sz="4" w:space="0" w:color="000000"/>
            </w:tcBorders>
            <w:hideMark/>
          </w:tcPr>
          <w:p w14:paraId="2F0864BC" w14:textId="77777777" w:rsidR="00CA00FA" w:rsidRPr="00CA00FA" w:rsidRDefault="00CA00FA" w:rsidP="00CA00FA">
            <w:pPr>
              <w:spacing w:after="200" w:line="276" w:lineRule="auto"/>
              <w:rPr>
                <w:rFonts w:ascii="Arial" w:hAnsi="Arial" w:cs="Arial"/>
              </w:rPr>
            </w:pPr>
            <w:r w:rsidRPr="00CA00FA">
              <w:rPr>
                <w:rFonts w:ascii="Arial" w:hAnsi="Arial" w:cs="Arial"/>
              </w:rPr>
              <w:t>00000188 СПД</w:t>
            </w:r>
          </w:p>
        </w:tc>
        <w:tc>
          <w:tcPr>
            <w:tcW w:w="2834" w:type="dxa"/>
            <w:gridSpan w:val="2"/>
            <w:tcBorders>
              <w:top w:val="single" w:sz="4" w:space="0" w:color="auto"/>
              <w:left w:val="nil"/>
              <w:bottom w:val="single" w:sz="4" w:space="0" w:color="auto"/>
              <w:right w:val="single" w:sz="4" w:space="0" w:color="000000"/>
            </w:tcBorders>
            <w:hideMark/>
          </w:tcPr>
          <w:p w14:paraId="700D55DD" w14:textId="77777777" w:rsidR="00CA00FA" w:rsidRPr="00CA00FA" w:rsidRDefault="00CA00FA" w:rsidP="00CA00FA">
            <w:pPr>
              <w:spacing w:after="200" w:line="276" w:lineRule="auto"/>
              <w:rPr>
                <w:rFonts w:ascii="Arial" w:hAnsi="Arial" w:cs="Arial"/>
              </w:rPr>
            </w:pPr>
            <w:r w:rsidRPr="00CA00FA">
              <w:rPr>
                <w:rFonts w:ascii="Arial" w:hAnsi="Arial" w:cs="Arial"/>
              </w:rPr>
              <w:t>Водонапорная башня</w:t>
            </w:r>
          </w:p>
        </w:tc>
        <w:tc>
          <w:tcPr>
            <w:tcW w:w="3401" w:type="dxa"/>
            <w:gridSpan w:val="2"/>
            <w:tcBorders>
              <w:top w:val="single" w:sz="4" w:space="0" w:color="auto"/>
              <w:left w:val="nil"/>
              <w:bottom w:val="single" w:sz="4" w:space="0" w:color="auto"/>
              <w:right w:val="single" w:sz="4" w:space="0" w:color="000000"/>
            </w:tcBorders>
            <w:hideMark/>
          </w:tcPr>
          <w:p w14:paraId="4AA3E9C2"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Якимовское, ул. Центральная, (вблизи д.2)</w:t>
            </w:r>
          </w:p>
        </w:tc>
        <w:tc>
          <w:tcPr>
            <w:tcW w:w="2126" w:type="dxa"/>
            <w:gridSpan w:val="2"/>
            <w:tcBorders>
              <w:top w:val="single" w:sz="4" w:space="0" w:color="auto"/>
              <w:left w:val="nil"/>
              <w:bottom w:val="single" w:sz="4" w:space="0" w:color="auto"/>
              <w:right w:val="single" w:sz="4" w:space="0" w:color="000000"/>
            </w:tcBorders>
            <w:hideMark/>
          </w:tcPr>
          <w:p w14:paraId="0D4B95AA" w14:textId="77777777" w:rsidR="00CA00FA" w:rsidRPr="00CA00FA" w:rsidRDefault="00CA00FA" w:rsidP="00CA00FA">
            <w:pPr>
              <w:spacing w:after="200" w:line="276" w:lineRule="auto"/>
              <w:rPr>
                <w:rFonts w:ascii="Arial" w:hAnsi="Arial" w:cs="Arial"/>
              </w:rPr>
            </w:pPr>
            <w:r w:rsidRPr="00CA00FA">
              <w:rPr>
                <w:rFonts w:ascii="Arial" w:hAnsi="Arial" w:cs="Arial"/>
              </w:rPr>
              <w:t>Объем 16,0 куб.м.</w:t>
            </w:r>
          </w:p>
        </w:tc>
        <w:tc>
          <w:tcPr>
            <w:tcW w:w="1560" w:type="dxa"/>
            <w:gridSpan w:val="2"/>
            <w:tcBorders>
              <w:top w:val="single" w:sz="4" w:space="0" w:color="auto"/>
              <w:left w:val="nil"/>
              <w:bottom w:val="single" w:sz="4" w:space="0" w:color="auto"/>
              <w:right w:val="single" w:sz="4" w:space="0" w:color="000000"/>
            </w:tcBorders>
            <w:vAlign w:val="center"/>
            <w:hideMark/>
          </w:tcPr>
          <w:p w14:paraId="27B95A9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27444,00</w:t>
            </w:r>
          </w:p>
        </w:tc>
        <w:tc>
          <w:tcPr>
            <w:tcW w:w="1275" w:type="dxa"/>
            <w:gridSpan w:val="2"/>
            <w:tcBorders>
              <w:top w:val="single" w:sz="4" w:space="0" w:color="auto"/>
              <w:left w:val="nil"/>
              <w:bottom w:val="single" w:sz="4" w:space="0" w:color="auto"/>
              <w:right w:val="single" w:sz="4" w:space="0" w:color="000000"/>
            </w:tcBorders>
            <w:vAlign w:val="center"/>
            <w:hideMark/>
          </w:tcPr>
          <w:p w14:paraId="0CD5702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27444,00</w:t>
            </w:r>
          </w:p>
        </w:tc>
        <w:tc>
          <w:tcPr>
            <w:tcW w:w="1406" w:type="dxa"/>
            <w:tcBorders>
              <w:top w:val="single" w:sz="4" w:space="0" w:color="auto"/>
              <w:left w:val="nil"/>
              <w:bottom w:val="single" w:sz="4" w:space="0" w:color="auto"/>
              <w:right w:val="single" w:sz="4" w:space="0" w:color="000000"/>
            </w:tcBorders>
            <w:noWrap/>
            <w:vAlign w:val="center"/>
            <w:hideMark/>
          </w:tcPr>
          <w:p w14:paraId="733B85F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6CE4266A" w14:textId="77777777" w:rsidTr="00CA00FA">
        <w:trPr>
          <w:trHeight w:val="652"/>
        </w:trPr>
        <w:tc>
          <w:tcPr>
            <w:tcW w:w="723" w:type="dxa"/>
            <w:gridSpan w:val="2"/>
            <w:tcBorders>
              <w:top w:val="single" w:sz="4" w:space="0" w:color="auto"/>
              <w:left w:val="single" w:sz="4" w:space="0" w:color="auto"/>
              <w:bottom w:val="single" w:sz="4" w:space="0" w:color="auto"/>
              <w:right w:val="single" w:sz="4" w:space="0" w:color="auto"/>
            </w:tcBorders>
            <w:hideMark/>
          </w:tcPr>
          <w:p w14:paraId="684221A4" w14:textId="77777777" w:rsidR="00CA00FA" w:rsidRPr="00CA00FA" w:rsidRDefault="00CA00FA" w:rsidP="00CA00FA">
            <w:pPr>
              <w:spacing w:after="200" w:line="276" w:lineRule="auto"/>
              <w:rPr>
                <w:rFonts w:ascii="Arial" w:hAnsi="Arial" w:cs="Arial"/>
              </w:rPr>
            </w:pPr>
            <w:r w:rsidRPr="00CA00FA">
              <w:rPr>
                <w:rFonts w:ascii="Arial" w:hAnsi="Arial" w:cs="Arial"/>
              </w:rPr>
              <w:t>93</w:t>
            </w:r>
          </w:p>
        </w:tc>
        <w:tc>
          <w:tcPr>
            <w:tcW w:w="1701" w:type="dxa"/>
            <w:gridSpan w:val="2"/>
            <w:tcBorders>
              <w:top w:val="single" w:sz="4" w:space="0" w:color="auto"/>
              <w:left w:val="single" w:sz="4" w:space="0" w:color="auto"/>
              <w:bottom w:val="single" w:sz="4" w:space="0" w:color="auto"/>
              <w:right w:val="single" w:sz="4" w:space="0" w:color="auto"/>
            </w:tcBorders>
            <w:hideMark/>
          </w:tcPr>
          <w:p w14:paraId="4C1171FC" w14:textId="77777777" w:rsidR="00CA00FA" w:rsidRPr="00CA00FA" w:rsidRDefault="00CA00FA" w:rsidP="00CA00FA">
            <w:pPr>
              <w:spacing w:after="200" w:line="276" w:lineRule="auto"/>
              <w:rPr>
                <w:rFonts w:ascii="Arial" w:hAnsi="Arial" w:cs="Arial"/>
              </w:rPr>
            </w:pPr>
            <w:r w:rsidRPr="00CA00FA">
              <w:rPr>
                <w:rFonts w:ascii="Arial" w:hAnsi="Arial" w:cs="Arial"/>
              </w:rPr>
              <w:t>00000075 СПД</w:t>
            </w:r>
          </w:p>
        </w:tc>
        <w:tc>
          <w:tcPr>
            <w:tcW w:w="2834" w:type="dxa"/>
            <w:gridSpan w:val="2"/>
            <w:tcBorders>
              <w:top w:val="single" w:sz="4" w:space="0" w:color="auto"/>
              <w:left w:val="single" w:sz="4" w:space="0" w:color="auto"/>
              <w:bottom w:val="single" w:sz="4" w:space="0" w:color="auto"/>
              <w:right w:val="single" w:sz="4" w:space="0" w:color="auto"/>
            </w:tcBorders>
            <w:hideMark/>
          </w:tcPr>
          <w:p w14:paraId="544EAF7B" w14:textId="77777777" w:rsidR="00CA00FA" w:rsidRPr="00CA00FA" w:rsidRDefault="00CA00FA" w:rsidP="00CA00FA">
            <w:pPr>
              <w:spacing w:after="200" w:line="276" w:lineRule="auto"/>
              <w:rPr>
                <w:rFonts w:ascii="Arial" w:hAnsi="Arial" w:cs="Arial"/>
              </w:rPr>
            </w:pPr>
            <w:r w:rsidRPr="00CA00FA">
              <w:rPr>
                <w:rFonts w:ascii="Arial" w:hAnsi="Arial" w:cs="Arial"/>
              </w:rPr>
              <w:t>Водопроводная сеть</w:t>
            </w:r>
          </w:p>
        </w:tc>
        <w:tc>
          <w:tcPr>
            <w:tcW w:w="3401" w:type="dxa"/>
            <w:gridSpan w:val="2"/>
            <w:tcBorders>
              <w:top w:val="single" w:sz="4" w:space="0" w:color="auto"/>
              <w:left w:val="single" w:sz="4" w:space="0" w:color="auto"/>
              <w:bottom w:val="single" w:sz="4" w:space="0" w:color="auto"/>
              <w:right w:val="single" w:sz="4" w:space="0" w:color="auto"/>
            </w:tcBorders>
            <w:hideMark/>
          </w:tcPr>
          <w:p w14:paraId="69AEE0D7"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МО, го Кашира, д. Якимовское, ул. </w:t>
            </w:r>
            <w:r w:rsidRPr="00CA00FA">
              <w:rPr>
                <w:rFonts w:ascii="Arial" w:hAnsi="Arial" w:cs="Arial"/>
              </w:rPr>
              <w:lastRenderedPageBreak/>
              <w:t>Центральная, (от д.1 до д.26)</w:t>
            </w:r>
          </w:p>
        </w:tc>
        <w:tc>
          <w:tcPr>
            <w:tcW w:w="2126" w:type="dxa"/>
            <w:gridSpan w:val="2"/>
            <w:tcBorders>
              <w:top w:val="single" w:sz="4" w:space="0" w:color="auto"/>
              <w:left w:val="single" w:sz="4" w:space="0" w:color="auto"/>
              <w:bottom w:val="single" w:sz="4" w:space="0" w:color="auto"/>
              <w:right w:val="single" w:sz="4" w:space="0" w:color="auto"/>
            </w:tcBorders>
            <w:hideMark/>
          </w:tcPr>
          <w:p w14:paraId="74F48C2B" w14:textId="77777777" w:rsidR="00CA00FA" w:rsidRPr="00CA00FA" w:rsidRDefault="00CA00FA" w:rsidP="00CA00FA">
            <w:pPr>
              <w:spacing w:after="200" w:line="276" w:lineRule="auto"/>
              <w:rPr>
                <w:rFonts w:ascii="Arial" w:hAnsi="Arial" w:cs="Arial"/>
              </w:rPr>
            </w:pPr>
            <w:r w:rsidRPr="00CA00FA">
              <w:rPr>
                <w:rFonts w:ascii="Arial" w:hAnsi="Arial" w:cs="Arial"/>
              </w:rPr>
              <w:lastRenderedPageBreak/>
              <w:t xml:space="preserve">Стальная, протяженность </w:t>
            </w:r>
            <w:r w:rsidRPr="00CA00FA">
              <w:rPr>
                <w:rFonts w:ascii="Arial" w:hAnsi="Arial" w:cs="Arial"/>
              </w:rPr>
              <w:lastRenderedPageBreak/>
              <w:t>800,0 м, диаметр 100,0 мм</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64B23552" w14:textId="77777777" w:rsidR="00CA00FA" w:rsidRPr="00CA00FA" w:rsidRDefault="00CA00FA" w:rsidP="00CA00FA">
            <w:pPr>
              <w:spacing w:after="200" w:line="276" w:lineRule="auto"/>
              <w:jc w:val="center"/>
              <w:rPr>
                <w:rFonts w:ascii="Arial" w:hAnsi="Arial" w:cs="Arial"/>
              </w:rPr>
            </w:pPr>
            <w:r w:rsidRPr="00CA00FA">
              <w:rPr>
                <w:rFonts w:ascii="Arial" w:hAnsi="Arial" w:cs="Arial"/>
              </w:rPr>
              <w:lastRenderedPageBreak/>
              <w:t>61018,00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23B4739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61018,00</w:t>
            </w:r>
          </w:p>
        </w:tc>
        <w:tc>
          <w:tcPr>
            <w:tcW w:w="1406" w:type="dxa"/>
            <w:tcBorders>
              <w:top w:val="single" w:sz="4" w:space="0" w:color="auto"/>
              <w:left w:val="single" w:sz="4" w:space="0" w:color="auto"/>
              <w:bottom w:val="single" w:sz="4" w:space="0" w:color="auto"/>
              <w:right w:val="single" w:sz="4" w:space="0" w:color="auto"/>
            </w:tcBorders>
            <w:noWrap/>
            <w:vAlign w:val="center"/>
            <w:hideMark/>
          </w:tcPr>
          <w:p w14:paraId="5CC42C4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70C6C912" w14:textId="77777777" w:rsidTr="00CA00FA">
        <w:trPr>
          <w:trHeight w:val="528"/>
        </w:trPr>
        <w:tc>
          <w:tcPr>
            <w:tcW w:w="723" w:type="dxa"/>
            <w:gridSpan w:val="2"/>
            <w:tcBorders>
              <w:top w:val="single" w:sz="4" w:space="0" w:color="auto"/>
              <w:left w:val="single" w:sz="4" w:space="0" w:color="auto"/>
              <w:bottom w:val="single" w:sz="4" w:space="0" w:color="auto"/>
              <w:right w:val="single" w:sz="4" w:space="0" w:color="auto"/>
            </w:tcBorders>
            <w:hideMark/>
          </w:tcPr>
          <w:p w14:paraId="07A2A34D" w14:textId="77777777" w:rsidR="00CA00FA" w:rsidRPr="00CA00FA" w:rsidRDefault="00CA00FA" w:rsidP="00CA00FA">
            <w:pPr>
              <w:spacing w:after="200" w:line="276" w:lineRule="auto"/>
              <w:rPr>
                <w:rFonts w:ascii="Arial" w:hAnsi="Arial" w:cs="Arial"/>
              </w:rPr>
            </w:pPr>
            <w:r w:rsidRPr="00CA00FA">
              <w:rPr>
                <w:rFonts w:ascii="Arial" w:hAnsi="Arial" w:cs="Arial"/>
              </w:rPr>
              <w:t>94</w:t>
            </w:r>
          </w:p>
        </w:tc>
        <w:tc>
          <w:tcPr>
            <w:tcW w:w="1701" w:type="dxa"/>
            <w:gridSpan w:val="2"/>
            <w:tcBorders>
              <w:top w:val="single" w:sz="4" w:space="0" w:color="auto"/>
              <w:left w:val="single" w:sz="4" w:space="0" w:color="auto"/>
              <w:bottom w:val="single" w:sz="4" w:space="0" w:color="auto"/>
              <w:right w:val="single" w:sz="4" w:space="0" w:color="auto"/>
            </w:tcBorders>
            <w:hideMark/>
          </w:tcPr>
          <w:p w14:paraId="055F7EF1" w14:textId="77777777" w:rsidR="00CA00FA" w:rsidRPr="00CA00FA" w:rsidRDefault="00CA00FA" w:rsidP="00CA00FA">
            <w:pPr>
              <w:spacing w:after="200" w:line="276" w:lineRule="auto"/>
              <w:rPr>
                <w:rFonts w:ascii="Arial" w:hAnsi="Arial" w:cs="Arial"/>
              </w:rPr>
            </w:pPr>
            <w:r w:rsidRPr="00CA00FA">
              <w:rPr>
                <w:rFonts w:ascii="Arial" w:hAnsi="Arial" w:cs="Arial"/>
              </w:rPr>
              <w:t>00000048 СПД</w:t>
            </w:r>
          </w:p>
        </w:tc>
        <w:tc>
          <w:tcPr>
            <w:tcW w:w="2834" w:type="dxa"/>
            <w:gridSpan w:val="2"/>
            <w:tcBorders>
              <w:top w:val="single" w:sz="4" w:space="0" w:color="auto"/>
              <w:left w:val="single" w:sz="4" w:space="0" w:color="auto"/>
              <w:bottom w:val="single" w:sz="4" w:space="0" w:color="auto"/>
              <w:right w:val="single" w:sz="4" w:space="0" w:color="auto"/>
            </w:tcBorders>
            <w:hideMark/>
          </w:tcPr>
          <w:p w14:paraId="3B959F58" w14:textId="77777777" w:rsidR="00CA00FA" w:rsidRPr="00CA00FA" w:rsidRDefault="00CA00FA" w:rsidP="00CA00FA">
            <w:pPr>
              <w:spacing w:after="200" w:line="276" w:lineRule="auto"/>
              <w:rPr>
                <w:rFonts w:ascii="Arial" w:hAnsi="Arial" w:cs="Arial"/>
              </w:rPr>
            </w:pPr>
            <w:r w:rsidRPr="00CA00FA">
              <w:rPr>
                <w:rFonts w:ascii="Arial" w:hAnsi="Arial" w:cs="Arial"/>
              </w:rPr>
              <w:t>Артезианская скважина</w:t>
            </w:r>
          </w:p>
        </w:tc>
        <w:tc>
          <w:tcPr>
            <w:tcW w:w="3401" w:type="dxa"/>
            <w:gridSpan w:val="2"/>
            <w:tcBorders>
              <w:top w:val="single" w:sz="4" w:space="0" w:color="auto"/>
              <w:left w:val="single" w:sz="4" w:space="0" w:color="auto"/>
              <w:bottom w:val="single" w:sz="4" w:space="0" w:color="auto"/>
              <w:right w:val="single" w:sz="4" w:space="0" w:color="auto"/>
            </w:tcBorders>
            <w:hideMark/>
          </w:tcPr>
          <w:p w14:paraId="760ECADB"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Гритчино, ул. Липовая, (вблизи д.4)</w:t>
            </w:r>
          </w:p>
        </w:tc>
        <w:tc>
          <w:tcPr>
            <w:tcW w:w="2126" w:type="dxa"/>
            <w:gridSpan w:val="2"/>
            <w:tcBorders>
              <w:top w:val="single" w:sz="4" w:space="0" w:color="auto"/>
              <w:left w:val="single" w:sz="4" w:space="0" w:color="auto"/>
              <w:bottom w:val="single" w:sz="4" w:space="0" w:color="auto"/>
              <w:right w:val="single" w:sz="4" w:space="0" w:color="auto"/>
            </w:tcBorders>
            <w:hideMark/>
          </w:tcPr>
          <w:p w14:paraId="3089363C" w14:textId="77777777" w:rsidR="00CA00FA" w:rsidRPr="00CA00FA" w:rsidRDefault="00CA00FA" w:rsidP="00CA00FA">
            <w:pPr>
              <w:spacing w:after="200" w:line="276" w:lineRule="auto"/>
              <w:rPr>
                <w:rFonts w:ascii="Arial" w:hAnsi="Arial" w:cs="Arial"/>
              </w:rPr>
            </w:pPr>
            <w:r w:rsidRPr="00CA00FA">
              <w:rPr>
                <w:rFonts w:ascii="Arial" w:hAnsi="Arial" w:cs="Arial"/>
              </w:rPr>
              <w:t> </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1AF26D3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49768,00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6155CE5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49768,00</w:t>
            </w:r>
          </w:p>
        </w:tc>
        <w:tc>
          <w:tcPr>
            <w:tcW w:w="1406" w:type="dxa"/>
            <w:tcBorders>
              <w:top w:val="single" w:sz="4" w:space="0" w:color="auto"/>
              <w:left w:val="single" w:sz="4" w:space="0" w:color="auto"/>
              <w:bottom w:val="single" w:sz="4" w:space="0" w:color="auto"/>
              <w:right w:val="single" w:sz="4" w:space="0" w:color="auto"/>
            </w:tcBorders>
            <w:noWrap/>
            <w:vAlign w:val="center"/>
            <w:hideMark/>
          </w:tcPr>
          <w:p w14:paraId="33DAED1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74E9A840" w14:textId="77777777" w:rsidTr="00CA00FA">
        <w:trPr>
          <w:trHeight w:val="528"/>
        </w:trPr>
        <w:tc>
          <w:tcPr>
            <w:tcW w:w="723" w:type="dxa"/>
            <w:gridSpan w:val="2"/>
            <w:tcBorders>
              <w:top w:val="single" w:sz="4" w:space="0" w:color="auto"/>
              <w:left w:val="single" w:sz="4" w:space="0" w:color="000000"/>
              <w:bottom w:val="single" w:sz="4" w:space="0" w:color="auto"/>
              <w:right w:val="single" w:sz="4" w:space="0" w:color="000000"/>
            </w:tcBorders>
            <w:hideMark/>
          </w:tcPr>
          <w:p w14:paraId="151CB473" w14:textId="77777777" w:rsidR="00CA00FA" w:rsidRPr="00CA00FA" w:rsidRDefault="00CA00FA" w:rsidP="00CA00FA">
            <w:pPr>
              <w:spacing w:after="200" w:line="276" w:lineRule="auto"/>
              <w:rPr>
                <w:rFonts w:ascii="Arial" w:hAnsi="Arial" w:cs="Arial"/>
              </w:rPr>
            </w:pPr>
            <w:r w:rsidRPr="00CA00FA">
              <w:rPr>
                <w:rFonts w:ascii="Arial" w:hAnsi="Arial" w:cs="Arial"/>
              </w:rPr>
              <w:t>95</w:t>
            </w:r>
          </w:p>
        </w:tc>
        <w:tc>
          <w:tcPr>
            <w:tcW w:w="1701" w:type="dxa"/>
            <w:gridSpan w:val="2"/>
            <w:tcBorders>
              <w:top w:val="single" w:sz="4" w:space="0" w:color="auto"/>
              <w:left w:val="single" w:sz="4" w:space="0" w:color="000000"/>
              <w:bottom w:val="single" w:sz="4" w:space="0" w:color="auto"/>
              <w:right w:val="single" w:sz="4" w:space="0" w:color="000000"/>
            </w:tcBorders>
            <w:hideMark/>
          </w:tcPr>
          <w:p w14:paraId="09434B77" w14:textId="77777777" w:rsidR="00CA00FA" w:rsidRPr="00CA00FA" w:rsidRDefault="00CA00FA" w:rsidP="00CA00FA">
            <w:pPr>
              <w:spacing w:after="200" w:line="276" w:lineRule="auto"/>
              <w:rPr>
                <w:rFonts w:ascii="Arial" w:hAnsi="Arial" w:cs="Arial"/>
              </w:rPr>
            </w:pPr>
            <w:r w:rsidRPr="00CA00FA">
              <w:rPr>
                <w:rFonts w:ascii="Arial" w:hAnsi="Arial" w:cs="Arial"/>
              </w:rPr>
              <w:t>00000049 СПД</w:t>
            </w:r>
          </w:p>
        </w:tc>
        <w:tc>
          <w:tcPr>
            <w:tcW w:w="2834" w:type="dxa"/>
            <w:gridSpan w:val="2"/>
            <w:tcBorders>
              <w:top w:val="single" w:sz="4" w:space="0" w:color="auto"/>
              <w:left w:val="nil"/>
              <w:bottom w:val="single" w:sz="4" w:space="0" w:color="auto"/>
              <w:right w:val="single" w:sz="4" w:space="0" w:color="000000"/>
            </w:tcBorders>
            <w:hideMark/>
          </w:tcPr>
          <w:p w14:paraId="75B2C3BB"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Павильон над артезианской скважиной </w:t>
            </w:r>
          </w:p>
        </w:tc>
        <w:tc>
          <w:tcPr>
            <w:tcW w:w="3401" w:type="dxa"/>
            <w:gridSpan w:val="2"/>
            <w:tcBorders>
              <w:top w:val="single" w:sz="4" w:space="0" w:color="auto"/>
              <w:left w:val="nil"/>
              <w:bottom w:val="single" w:sz="4" w:space="0" w:color="auto"/>
              <w:right w:val="single" w:sz="4" w:space="0" w:color="000000"/>
            </w:tcBorders>
            <w:hideMark/>
          </w:tcPr>
          <w:p w14:paraId="660BE347"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Гритчино, ул. Липовая, (вблизи д.4)</w:t>
            </w:r>
          </w:p>
        </w:tc>
        <w:tc>
          <w:tcPr>
            <w:tcW w:w="2126" w:type="dxa"/>
            <w:gridSpan w:val="2"/>
            <w:tcBorders>
              <w:top w:val="single" w:sz="4" w:space="0" w:color="auto"/>
              <w:left w:val="nil"/>
              <w:bottom w:val="single" w:sz="4" w:space="0" w:color="auto"/>
              <w:right w:val="single" w:sz="4" w:space="0" w:color="000000"/>
            </w:tcBorders>
            <w:hideMark/>
          </w:tcPr>
          <w:p w14:paraId="711B0EDB" w14:textId="77777777" w:rsidR="00CA00FA" w:rsidRPr="00CA00FA" w:rsidRDefault="00CA00FA" w:rsidP="00CA00FA">
            <w:pPr>
              <w:spacing w:after="200" w:line="276" w:lineRule="auto"/>
              <w:rPr>
                <w:rFonts w:ascii="Arial" w:hAnsi="Arial" w:cs="Arial"/>
              </w:rPr>
            </w:pPr>
            <w:r w:rsidRPr="00CA00FA">
              <w:rPr>
                <w:rFonts w:ascii="Arial" w:hAnsi="Arial" w:cs="Arial"/>
              </w:rPr>
              <w:t>Объем 15,0 куб.м.</w:t>
            </w:r>
          </w:p>
        </w:tc>
        <w:tc>
          <w:tcPr>
            <w:tcW w:w="1560" w:type="dxa"/>
            <w:gridSpan w:val="2"/>
            <w:tcBorders>
              <w:top w:val="single" w:sz="4" w:space="0" w:color="auto"/>
              <w:left w:val="nil"/>
              <w:bottom w:val="single" w:sz="4" w:space="0" w:color="auto"/>
              <w:right w:val="single" w:sz="4" w:space="0" w:color="000000"/>
            </w:tcBorders>
            <w:vAlign w:val="center"/>
            <w:hideMark/>
          </w:tcPr>
          <w:p w14:paraId="3615CF4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8527,00</w:t>
            </w:r>
          </w:p>
        </w:tc>
        <w:tc>
          <w:tcPr>
            <w:tcW w:w="1275" w:type="dxa"/>
            <w:gridSpan w:val="2"/>
            <w:tcBorders>
              <w:top w:val="single" w:sz="4" w:space="0" w:color="auto"/>
              <w:left w:val="nil"/>
              <w:bottom w:val="single" w:sz="4" w:space="0" w:color="auto"/>
              <w:right w:val="single" w:sz="4" w:space="0" w:color="000000"/>
            </w:tcBorders>
            <w:vAlign w:val="center"/>
            <w:hideMark/>
          </w:tcPr>
          <w:p w14:paraId="7DBCFFC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8527,00</w:t>
            </w:r>
          </w:p>
        </w:tc>
        <w:tc>
          <w:tcPr>
            <w:tcW w:w="1406" w:type="dxa"/>
            <w:tcBorders>
              <w:top w:val="single" w:sz="4" w:space="0" w:color="auto"/>
              <w:left w:val="nil"/>
              <w:bottom w:val="single" w:sz="4" w:space="0" w:color="auto"/>
              <w:right w:val="single" w:sz="4" w:space="0" w:color="000000"/>
            </w:tcBorders>
            <w:noWrap/>
            <w:vAlign w:val="center"/>
            <w:hideMark/>
          </w:tcPr>
          <w:p w14:paraId="56AE39B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15AB14B3" w14:textId="77777777" w:rsidTr="00CA00FA">
        <w:trPr>
          <w:trHeight w:val="528"/>
        </w:trPr>
        <w:tc>
          <w:tcPr>
            <w:tcW w:w="723" w:type="dxa"/>
            <w:gridSpan w:val="2"/>
            <w:tcBorders>
              <w:top w:val="single" w:sz="4" w:space="0" w:color="auto"/>
              <w:left w:val="single" w:sz="4" w:space="0" w:color="auto"/>
              <w:bottom w:val="single" w:sz="4" w:space="0" w:color="auto"/>
              <w:right w:val="single" w:sz="4" w:space="0" w:color="auto"/>
            </w:tcBorders>
            <w:hideMark/>
          </w:tcPr>
          <w:p w14:paraId="42E89FFA" w14:textId="77777777" w:rsidR="00CA00FA" w:rsidRPr="00CA00FA" w:rsidRDefault="00CA00FA" w:rsidP="00CA00FA">
            <w:pPr>
              <w:spacing w:after="200" w:line="276" w:lineRule="auto"/>
              <w:rPr>
                <w:rFonts w:ascii="Arial" w:hAnsi="Arial" w:cs="Arial"/>
              </w:rPr>
            </w:pPr>
            <w:r w:rsidRPr="00CA00FA">
              <w:rPr>
                <w:rFonts w:ascii="Arial" w:hAnsi="Arial" w:cs="Arial"/>
              </w:rPr>
              <w:t>96</w:t>
            </w:r>
          </w:p>
        </w:tc>
        <w:tc>
          <w:tcPr>
            <w:tcW w:w="1701" w:type="dxa"/>
            <w:gridSpan w:val="2"/>
            <w:tcBorders>
              <w:top w:val="single" w:sz="4" w:space="0" w:color="auto"/>
              <w:left w:val="single" w:sz="4" w:space="0" w:color="auto"/>
              <w:bottom w:val="single" w:sz="4" w:space="0" w:color="auto"/>
              <w:right w:val="single" w:sz="4" w:space="0" w:color="auto"/>
            </w:tcBorders>
            <w:hideMark/>
          </w:tcPr>
          <w:p w14:paraId="714E160E" w14:textId="77777777" w:rsidR="00CA00FA" w:rsidRPr="00CA00FA" w:rsidRDefault="00CA00FA" w:rsidP="00CA00FA">
            <w:pPr>
              <w:spacing w:after="200" w:line="276" w:lineRule="auto"/>
              <w:rPr>
                <w:rFonts w:ascii="Arial" w:hAnsi="Arial" w:cs="Arial"/>
              </w:rPr>
            </w:pPr>
            <w:r w:rsidRPr="00CA00FA">
              <w:rPr>
                <w:rFonts w:ascii="Arial" w:hAnsi="Arial" w:cs="Arial"/>
              </w:rPr>
              <w:t>00000186 СПД</w:t>
            </w:r>
          </w:p>
        </w:tc>
        <w:tc>
          <w:tcPr>
            <w:tcW w:w="2834" w:type="dxa"/>
            <w:gridSpan w:val="2"/>
            <w:tcBorders>
              <w:top w:val="single" w:sz="4" w:space="0" w:color="auto"/>
              <w:left w:val="single" w:sz="4" w:space="0" w:color="auto"/>
              <w:bottom w:val="single" w:sz="4" w:space="0" w:color="auto"/>
              <w:right w:val="single" w:sz="4" w:space="0" w:color="auto"/>
            </w:tcBorders>
            <w:hideMark/>
          </w:tcPr>
          <w:p w14:paraId="5BB107ED" w14:textId="77777777" w:rsidR="00CA00FA" w:rsidRPr="00CA00FA" w:rsidRDefault="00CA00FA" w:rsidP="00CA00FA">
            <w:pPr>
              <w:spacing w:after="200" w:line="276" w:lineRule="auto"/>
              <w:rPr>
                <w:rFonts w:ascii="Arial" w:hAnsi="Arial" w:cs="Arial"/>
              </w:rPr>
            </w:pPr>
            <w:r w:rsidRPr="00CA00FA">
              <w:rPr>
                <w:rFonts w:ascii="Arial" w:hAnsi="Arial" w:cs="Arial"/>
              </w:rPr>
              <w:t>Водонапорная башня</w:t>
            </w:r>
          </w:p>
        </w:tc>
        <w:tc>
          <w:tcPr>
            <w:tcW w:w="3401" w:type="dxa"/>
            <w:gridSpan w:val="2"/>
            <w:tcBorders>
              <w:top w:val="single" w:sz="4" w:space="0" w:color="auto"/>
              <w:left w:val="single" w:sz="4" w:space="0" w:color="auto"/>
              <w:bottom w:val="single" w:sz="4" w:space="0" w:color="auto"/>
              <w:right w:val="single" w:sz="4" w:space="0" w:color="auto"/>
            </w:tcBorders>
            <w:hideMark/>
          </w:tcPr>
          <w:p w14:paraId="3189FE38"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Гритчино, ул. Липовая, (вблизи д.1)</w:t>
            </w:r>
          </w:p>
        </w:tc>
        <w:tc>
          <w:tcPr>
            <w:tcW w:w="2126" w:type="dxa"/>
            <w:gridSpan w:val="2"/>
            <w:tcBorders>
              <w:top w:val="single" w:sz="4" w:space="0" w:color="auto"/>
              <w:left w:val="single" w:sz="4" w:space="0" w:color="auto"/>
              <w:bottom w:val="single" w:sz="4" w:space="0" w:color="auto"/>
              <w:right w:val="single" w:sz="4" w:space="0" w:color="auto"/>
            </w:tcBorders>
            <w:hideMark/>
          </w:tcPr>
          <w:p w14:paraId="15EA6C22" w14:textId="77777777" w:rsidR="00CA00FA" w:rsidRPr="00CA00FA" w:rsidRDefault="00CA00FA" w:rsidP="00CA00FA">
            <w:pPr>
              <w:spacing w:after="200" w:line="276" w:lineRule="auto"/>
              <w:rPr>
                <w:rFonts w:ascii="Arial" w:hAnsi="Arial" w:cs="Arial"/>
              </w:rPr>
            </w:pPr>
            <w:r w:rsidRPr="00CA00FA">
              <w:rPr>
                <w:rFonts w:ascii="Arial" w:hAnsi="Arial" w:cs="Arial"/>
              </w:rPr>
              <w:t>Объем 16,0 куб.м.</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5D431A4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27444,00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725341D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27444,00</w:t>
            </w:r>
          </w:p>
        </w:tc>
        <w:tc>
          <w:tcPr>
            <w:tcW w:w="1406" w:type="dxa"/>
            <w:tcBorders>
              <w:top w:val="single" w:sz="4" w:space="0" w:color="auto"/>
              <w:left w:val="single" w:sz="4" w:space="0" w:color="auto"/>
              <w:bottom w:val="single" w:sz="4" w:space="0" w:color="auto"/>
              <w:right w:val="single" w:sz="4" w:space="0" w:color="auto"/>
            </w:tcBorders>
            <w:noWrap/>
            <w:vAlign w:val="center"/>
            <w:hideMark/>
          </w:tcPr>
          <w:p w14:paraId="7F12F76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2D30AF4B" w14:textId="77777777" w:rsidTr="00CA00FA">
        <w:trPr>
          <w:trHeight w:val="783"/>
        </w:trPr>
        <w:tc>
          <w:tcPr>
            <w:tcW w:w="723" w:type="dxa"/>
            <w:gridSpan w:val="2"/>
            <w:tcBorders>
              <w:top w:val="single" w:sz="4" w:space="0" w:color="auto"/>
              <w:left w:val="single" w:sz="4" w:space="0" w:color="000000"/>
              <w:bottom w:val="single" w:sz="4" w:space="0" w:color="auto"/>
              <w:right w:val="single" w:sz="4" w:space="0" w:color="000000"/>
            </w:tcBorders>
            <w:hideMark/>
          </w:tcPr>
          <w:p w14:paraId="5F45D37E" w14:textId="77777777" w:rsidR="00CA00FA" w:rsidRPr="00CA00FA" w:rsidRDefault="00CA00FA" w:rsidP="00CA00FA">
            <w:pPr>
              <w:spacing w:after="200" w:line="276" w:lineRule="auto"/>
              <w:rPr>
                <w:rFonts w:ascii="Arial" w:hAnsi="Arial" w:cs="Arial"/>
              </w:rPr>
            </w:pPr>
            <w:r w:rsidRPr="00CA00FA">
              <w:rPr>
                <w:rFonts w:ascii="Arial" w:hAnsi="Arial" w:cs="Arial"/>
              </w:rPr>
              <w:t>97</w:t>
            </w:r>
          </w:p>
        </w:tc>
        <w:tc>
          <w:tcPr>
            <w:tcW w:w="1701" w:type="dxa"/>
            <w:gridSpan w:val="2"/>
            <w:tcBorders>
              <w:top w:val="single" w:sz="4" w:space="0" w:color="auto"/>
              <w:left w:val="single" w:sz="4" w:space="0" w:color="000000"/>
              <w:bottom w:val="single" w:sz="4" w:space="0" w:color="auto"/>
              <w:right w:val="single" w:sz="4" w:space="0" w:color="000000"/>
            </w:tcBorders>
            <w:hideMark/>
          </w:tcPr>
          <w:p w14:paraId="14CF7905" w14:textId="77777777" w:rsidR="00CA00FA" w:rsidRPr="00CA00FA" w:rsidRDefault="00CA00FA" w:rsidP="00CA00FA">
            <w:pPr>
              <w:spacing w:after="200" w:line="276" w:lineRule="auto"/>
              <w:rPr>
                <w:rFonts w:ascii="Arial" w:hAnsi="Arial" w:cs="Arial"/>
              </w:rPr>
            </w:pPr>
            <w:r w:rsidRPr="00CA00FA">
              <w:rPr>
                <w:rFonts w:ascii="Arial" w:hAnsi="Arial" w:cs="Arial"/>
              </w:rPr>
              <w:t>00000095 СПД</w:t>
            </w:r>
          </w:p>
        </w:tc>
        <w:tc>
          <w:tcPr>
            <w:tcW w:w="2834" w:type="dxa"/>
            <w:gridSpan w:val="2"/>
            <w:tcBorders>
              <w:top w:val="single" w:sz="4" w:space="0" w:color="auto"/>
              <w:left w:val="nil"/>
              <w:bottom w:val="single" w:sz="4" w:space="0" w:color="auto"/>
              <w:right w:val="single" w:sz="4" w:space="0" w:color="000000"/>
            </w:tcBorders>
            <w:hideMark/>
          </w:tcPr>
          <w:p w14:paraId="76626C09" w14:textId="77777777" w:rsidR="00CA00FA" w:rsidRPr="00CA00FA" w:rsidRDefault="00CA00FA" w:rsidP="00CA00FA">
            <w:pPr>
              <w:spacing w:after="200" w:line="276" w:lineRule="auto"/>
              <w:rPr>
                <w:rFonts w:ascii="Arial" w:hAnsi="Arial" w:cs="Arial"/>
              </w:rPr>
            </w:pPr>
            <w:r w:rsidRPr="00CA00FA">
              <w:rPr>
                <w:rFonts w:ascii="Arial" w:hAnsi="Arial" w:cs="Arial"/>
              </w:rPr>
              <w:t>Водопроводная сеть</w:t>
            </w:r>
          </w:p>
        </w:tc>
        <w:tc>
          <w:tcPr>
            <w:tcW w:w="3401" w:type="dxa"/>
            <w:gridSpan w:val="2"/>
            <w:tcBorders>
              <w:top w:val="single" w:sz="4" w:space="0" w:color="auto"/>
              <w:left w:val="nil"/>
              <w:bottom w:val="single" w:sz="4" w:space="0" w:color="auto"/>
              <w:right w:val="single" w:sz="4" w:space="0" w:color="000000"/>
            </w:tcBorders>
            <w:hideMark/>
          </w:tcPr>
          <w:p w14:paraId="38D79074"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Гритчино, ул. Липовая, (от д.1 до д.10)</w:t>
            </w:r>
          </w:p>
        </w:tc>
        <w:tc>
          <w:tcPr>
            <w:tcW w:w="2126" w:type="dxa"/>
            <w:gridSpan w:val="2"/>
            <w:tcBorders>
              <w:top w:val="single" w:sz="4" w:space="0" w:color="auto"/>
              <w:left w:val="nil"/>
              <w:bottom w:val="single" w:sz="4" w:space="0" w:color="auto"/>
              <w:right w:val="single" w:sz="4" w:space="0" w:color="000000"/>
            </w:tcBorders>
            <w:hideMark/>
          </w:tcPr>
          <w:p w14:paraId="40CD7D4B" w14:textId="77777777" w:rsidR="00CA00FA" w:rsidRPr="00CA00FA" w:rsidRDefault="00CA00FA" w:rsidP="00CA00FA">
            <w:pPr>
              <w:spacing w:after="200" w:line="276" w:lineRule="auto"/>
              <w:rPr>
                <w:rFonts w:ascii="Arial" w:hAnsi="Arial" w:cs="Arial"/>
              </w:rPr>
            </w:pPr>
            <w:r w:rsidRPr="00CA00FA">
              <w:rPr>
                <w:rFonts w:ascii="Arial" w:hAnsi="Arial" w:cs="Arial"/>
              </w:rPr>
              <w:t>Стальная, протяженность 620,0 м, диаметр 32,0 мм</w:t>
            </w:r>
          </w:p>
        </w:tc>
        <w:tc>
          <w:tcPr>
            <w:tcW w:w="1560" w:type="dxa"/>
            <w:gridSpan w:val="2"/>
            <w:tcBorders>
              <w:top w:val="single" w:sz="4" w:space="0" w:color="auto"/>
              <w:left w:val="nil"/>
              <w:bottom w:val="single" w:sz="4" w:space="0" w:color="auto"/>
              <w:right w:val="single" w:sz="4" w:space="0" w:color="000000"/>
            </w:tcBorders>
            <w:vAlign w:val="center"/>
            <w:hideMark/>
          </w:tcPr>
          <w:p w14:paraId="264C873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34323,00</w:t>
            </w:r>
          </w:p>
        </w:tc>
        <w:tc>
          <w:tcPr>
            <w:tcW w:w="1275" w:type="dxa"/>
            <w:gridSpan w:val="2"/>
            <w:tcBorders>
              <w:top w:val="single" w:sz="4" w:space="0" w:color="auto"/>
              <w:left w:val="nil"/>
              <w:bottom w:val="single" w:sz="4" w:space="0" w:color="auto"/>
              <w:right w:val="single" w:sz="4" w:space="0" w:color="000000"/>
            </w:tcBorders>
            <w:vAlign w:val="center"/>
            <w:hideMark/>
          </w:tcPr>
          <w:p w14:paraId="60EBB160"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34323,00</w:t>
            </w:r>
          </w:p>
        </w:tc>
        <w:tc>
          <w:tcPr>
            <w:tcW w:w="1406" w:type="dxa"/>
            <w:tcBorders>
              <w:top w:val="single" w:sz="4" w:space="0" w:color="auto"/>
              <w:left w:val="nil"/>
              <w:bottom w:val="single" w:sz="4" w:space="0" w:color="auto"/>
              <w:right w:val="single" w:sz="4" w:space="0" w:color="000000"/>
            </w:tcBorders>
            <w:noWrap/>
            <w:vAlign w:val="center"/>
            <w:hideMark/>
          </w:tcPr>
          <w:p w14:paraId="4D00A7C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648D2DA3" w14:textId="77777777" w:rsidTr="00CA00FA">
        <w:trPr>
          <w:trHeight w:val="521"/>
        </w:trPr>
        <w:tc>
          <w:tcPr>
            <w:tcW w:w="723" w:type="dxa"/>
            <w:gridSpan w:val="2"/>
            <w:tcBorders>
              <w:top w:val="single" w:sz="4" w:space="0" w:color="auto"/>
              <w:left w:val="single" w:sz="4" w:space="0" w:color="auto"/>
              <w:bottom w:val="single" w:sz="4" w:space="0" w:color="auto"/>
              <w:right w:val="single" w:sz="4" w:space="0" w:color="auto"/>
            </w:tcBorders>
            <w:hideMark/>
          </w:tcPr>
          <w:p w14:paraId="3FC1A6B7" w14:textId="77777777" w:rsidR="00CA00FA" w:rsidRPr="00CA00FA" w:rsidRDefault="00CA00FA" w:rsidP="00CA00FA">
            <w:pPr>
              <w:spacing w:after="200" w:line="276" w:lineRule="auto"/>
              <w:rPr>
                <w:rFonts w:ascii="Arial" w:hAnsi="Arial" w:cs="Arial"/>
              </w:rPr>
            </w:pPr>
            <w:r w:rsidRPr="00CA00FA">
              <w:rPr>
                <w:rFonts w:ascii="Arial" w:hAnsi="Arial" w:cs="Arial"/>
              </w:rPr>
              <w:t>98</w:t>
            </w:r>
          </w:p>
        </w:tc>
        <w:tc>
          <w:tcPr>
            <w:tcW w:w="1701" w:type="dxa"/>
            <w:gridSpan w:val="2"/>
            <w:tcBorders>
              <w:top w:val="single" w:sz="4" w:space="0" w:color="auto"/>
              <w:left w:val="single" w:sz="4" w:space="0" w:color="auto"/>
              <w:bottom w:val="single" w:sz="4" w:space="0" w:color="auto"/>
              <w:right w:val="single" w:sz="4" w:space="0" w:color="auto"/>
            </w:tcBorders>
            <w:hideMark/>
          </w:tcPr>
          <w:p w14:paraId="0325857D" w14:textId="77777777" w:rsidR="00CA00FA" w:rsidRPr="00CA00FA" w:rsidRDefault="00CA00FA" w:rsidP="00CA00FA">
            <w:pPr>
              <w:spacing w:after="200" w:line="276" w:lineRule="auto"/>
              <w:rPr>
                <w:rFonts w:ascii="Arial" w:hAnsi="Arial" w:cs="Arial"/>
              </w:rPr>
            </w:pPr>
            <w:r w:rsidRPr="00CA00FA">
              <w:rPr>
                <w:rFonts w:ascii="Arial" w:hAnsi="Arial" w:cs="Arial"/>
              </w:rPr>
              <w:t>00000050 СПД</w:t>
            </w:r>
          </w:p>
        </w:tc>
        <w:tc>
          <w:tcPr>
            <w:tcW w:w="2834" w:type="dxa"/>
            <w:gridSpan w:val="2"/>
            <w:tcBorders>
              <w:top w:val="single" w:sz="4" w:space="0" w:color="auto"/>
              <w:left w:val="single" w:sz="4" w:space="0" w:color="auto"/>
              <w:bottom w:val="single" w:sz="4" w:space="0" w:color="auto"/>
              <w:right w:val="single" w:sz="4" w:space="0" w:color="auto"/>
            </w:tcBorders>
            <w:hideMark/>
          </w:tcPr>
          <w:p w14:paraId="517EB911" w14:textId="77777777" w:rsidR="00CA00FA" w:rsidRPr="00CA00FA" w:rsidRDefault="00CA00FA" w:rsidP="00CA00FA">
            <w:pPr>
              <w:spacing w:after="200" w:line="276" w:lineRule="auto"/>
              <w:rPr>
                <w:rFonts w:ascii="Arial" w:hAnsi="Arial" w:cs="Arial"/>
              </w:rPr>
            </w:pPr>
            <w:r w:rsidRPr="00CA00FA">
              <w:rPr>
                <w:rFonts w:ascii="Arial" w:hAnsi="Arial" w:cs="Arial"/>
              </w:rPr>
              <w:t>Артезианская скважина</w:t>
            </w:r>
          </w:p>
        </w:tc>
        <w:tc>
          <w:tcPr>
            <w:tcW w:w="3401" w:type="dxa"/>
            <w:gridSpan w:val="2"/>
            <w:tcBorders>
              <w:top w:val="single" w:sz="4" w:space="0" w:color="auto"/>
              <w:left w:val="single" w:sz="4" w:space="0" w:color="auto"/>
              <w:bottom w:val="single" w:sz="4" w:space="0" w:color="auto"/>
              <w:right w:val="single" w:sz="4" w:space="0" w:color="auto"/>
            </w:tcBorders>
            <w:hideMark/>
          </w:tcPr>
          <w:p w14:paraId="058EA4E9"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Малое Ильинское, ул. Новая, (вблизи д.1)</w:t>
            </w:r>
          </w:p>
        </w:tc>
        <w:tc>
          <w:tcPr>
            <w:tcW w:w="2126" w:type="dxa"/>
            <w:gridSpan w:val="2"/>
            <w:tcBorders>
              <w:top w:val="single" w:sz="4" w:space="0" w:color="auto"/>
              <w:left w:val="single" w:sz="4" w:space="0" w:color="auto"/>
              <w:bottom w:val="single" w:sz="4" w:space="0" w:color="auto"/>
              <w:right w:val="single" w:sz="4" w:space="0" w:color="auto"/>
            </w:tcBorders>
            <w:hideMark/>
          </w:tcPr>
          <w:p w14:paraId="4C59400E" w14:textId="77777777" w:rsidR="00CA00FA" w:rsidRPr="00CA00FA" w:rsidRDefault="00CA00FA" w:rsidP="00CA00FA">
            <w:pPr>
              <w:spacing w:after="200" w:line="276" w:lineRule="auto"/>
              <w:rPr>
                <w:rFonts w:ascii="Arial" w:hAnsi="Arial" w:cs="Arial"/>
              </w:rPr>
            </w:pPr>
            <w:r w:rsidRPr="00CA00FA">
              <w:rPr>
                <w:rFonts w:ascii="Arial" w:hAnsi="Arial" w:cs="Arial"/>
              </w:rPr>
              <w:t> </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16FB48E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37755,00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4127B9E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37755,00</w:t>
            </w:r>
          </w:p>
        </w:tc>
        <w:tc>
          <w:tcPr>
            <w:tcW w:w="1406" w:type="dxa"/>
            <w:tcBorders>
              <w:top w:val="single" w:sz="4" w:space="0" w:color="auto"/>
              <w:left w:val="single" w:sz="4" w:space="0" w:color="auto"/>
              <w:bottom w:val="single" w:sz="4" w:space="0" w:color="auto"/>
              <w:right w:val="single" w:sz="4" w:space="0" w:color="auto"/>
            </w:tcBorders>
            <w:noWrap/>
            <w:vAlign w:val="center"/>
            <w:hideMark/>
          </w:tcPr>
          <w:p w14:paraId="2C12B3E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4DEAEABE" w14:textId="77777777" w:rsidTr="00CA00FA">
        <w:trPr>
          <w:trHeight w:val="543"/>
        </w:trPr>
        <w:tc>
          <w:tcPr>
            <w:tcW w:w="723" w:type="dxa"/>
            <w:gridSpan w:val="2"/>
            <w:tcBorders>
              <w:top w:val="single" w:sz="4" w:space="0" w:color="auto"/>
              <w:left w:val="single" w:sz="4" w:space="0" w:color="auto"/>
              <w:bottom w:val="single" w:sz="4" w:space="0" w:color="auto"/>
              <w:right w:val="single" w:sz="4" w:space="0" w:color="auto"/>
            </w:tcBorders>
            <w:hideMark/>
          </w:tcPr>
          <w:p w14:paraId="171CBC4E" w14:textId="77777777" w:rsidR="00CA00FA" w:rsidRPr="00CA00FA" w:rsidRDefault="00CA00FA" w:rsidP="00CA00FA">
            <w:pPr>
              <w:spacing w:after="200" w:line="276" w:lineRule="auto"/>
              <w:rPr>
                <w:rFonts w:ascii="Arial" w:hAnsi="Arial" w:cs="Arial"/>
              </w:rPr>
            </w:pPr>
            <w:r w:rsidRPr="00CA00FA">
              <w:rPr>
                <w:rFonts w:ascii="Arial" w:hAnsi="Arial" w:cs="Arial"/>
              </w:rPr>
              <w:t>99</w:t>
            </w:r>
          </w:p>
        </w:tc>
        <w:tc>
          <w:tcPr>
            <w:tcW w:w="1701" w:type="dxa"/>
            <w:gridSpan w:val="2"/>
            <w:tcBorders>
              <w:top w:val="single" w:sz="4" w:space="0" w:color="auto"/>
              <w:left w:val="single" w:sz="4" w:space="0" w:color="auto"/>
              <w:bottom w:val="single" w:sz="4" w:space="0" w:color="auto"/>
              <w:right w:val="single" w:sz="4" w:space="0" w:color="auto"/>
            </w:tcBorders>
            <w:hideMark/>
          </w:tcPr>
          <w:p w14:paraId="4470BA01" w14:textId="77777777" w:rsidR="00CA00FA" w:rsidRPr="00CA00FA" w:rsidRDefault="00CA00FA" w:rsidP="00CA00FA">
            <w:pPr>
              <w:spacing w:after="200" w:line="276" w:lineRule="auto"/>
              <w:rPr>
                <w:rFonts w:ascii="Arial" w:hAnsi="Arial" w:cs="Arial"/>
              </w:rPr>
            </w:pPr>
            <w:r w:rsidRPr="00CA00FA">
              <w:rPr>
                <w:rFonts w:ascii="Arial" w:hAnsi="Arial" w:cs="Arial"/>
              </w:rPr>
              <w:t>00000151 СПД</w:t>
            </w:r>
          </w:p>
        </w:tc>
        <w:tc>
          <w:tcPr>
            <w:tcW w:w="2834" w:type="dxa"/>
            <w:gridSpan w:val="2"/>
            <w:tcBorders>
              <w:top w:val="single" w:sz="4" w:space="0" w:color="auto"/>
              <w:left w:val="single" w:sz="4" w:space="0" w:color="auto"/>
              <w:bottom w:val="single" w:sz="4" w:space="0" w:color="auto"/>
              <w:right w:val="single" w:sz="4" w:space="0" w:color="auto"/>
            </w:tcBorders>
            <w:hideMark/>
          </w:tcPr>
          <w:p w14:paraId="339C7EA6"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Павильон над артезианской скважиной </w:t>
            </w:r>
          </w:p>
        </w:tc>
        <w:tc>
          <w:tcPr>
            <w:tcW w:w="3401" w:type="dxa"/>
            <w:gridSpan w:val="2"/>
            <w:tcBorders>
              <w:top w:val="single" w:sz="4" w:space="0" w:color="auto"/>
              <w:left w:val="single" w:sz="4" w:space="0" w:color="auto"/>
              <w:bottom w:val="single" w:sz="4" w:space="0" w:color="auto"/>
              <w:right w:val="single" w:sz="4" w:space="0" w:color="auto"/>
            </w:tcBorders>
            <w:hideMark/>
          </w:tcPr>
          <w:p w14:paraId="15B36852"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Малое Ильинское, ул. Новая, (вблизи д.1)</w:t>
            </w:r>
          </w:p>
        </w:tc>
        <w:tc>
          <w:tcPr>
            <w:tcW w:w="2126" w:type="dxa"/>
            <w:gridSpan w:val="2"/>
            <w:tcBorders>
              <w:top w:val="single" w:sz="4" w:space="0" w:color="auto"/>
              <w:left w:val="single" w:sz="4" w:space="0" w:color="auto"/>
              <w:bottom w:val="single" w:sz="4" w:space="0" w:color="auto"/>
              <w:right w:val="single" w:sz="4" w:space="0" w:color="auto"/>
            </w:tcBorders>
            <w:hideMark/>
          </w:tcPr>
          <w:p w14:paraId="1EB5C63E" w14:textId="77777777" w:rsidR="00CA00FA" w:rsidRPr="00CA00FA" w:rsidRDefault="00CA00FA" w:rsidP="00CA00FA">
            <w:pPr>
              <w:spacing w:after="200" w:line="276" w:lineRule="auto"/>
              <w:rPr>
                <w:rFonts w:ascii="Arial" w:hAnsi="Arial" w:cs="Arial"/>
              </w:rPr>
            </w:pPr>
            <w:r w:rsidRPr="00CA00FA">
              <w:rPr>
                <w:rFonts w:ascii="Arial" w:hAnsi="Arial" w:cs="Arial"/>
              </w:rPr>
              <w:t>Объем 15,0 куб.м.</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3E82F1B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8527,00</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407F03D8" w14:textId="77777777" w:rsidR="00CA00FA" w:rsidRPr="00CA00FA" w:rsidRDefault="00CA00FA" w:rsidP="00CA00FA">
            <w:pPr>
              <w:jc w:val="center"/>
              <w:rPr>
                <w:rFonts w:ascii="Arial" w:hAnsi="Arial" w:cs="Arial"/>
              </w:rPr>
            </w:pPr>
            <w:r w:rsidRPr="00CA00FA">
              <w:rPr>
                <w:rFonts w:ascii="Arial" w:hAnsi="Arial" w:cs="Arial"/>
              </w:rPr>
              <w:t>8527,00</w:t>
            </w:r>
          </w:p>
          <w:p w14:paraId="63C34890" w14:textId="77777777" w:rsidR="00CA00FA" w:rsidRPr="00CA00FA" w:rsidRDefault="00CA00FA" w:rsidP="00CA00FA">
            <w:pPr>
              <w:spacing w:after="200" w:line="276" w:lineRule="auto"/>
              <w:jc w:val="center"/>
              <w:rPr>
                <w:rFonts w:ascii="Arial" w:hAnsi="Arial" w:cs="Arial"/>
              </w:rPr>
            </w:pPr>
          </w:p>
        </w:tc>
        <w:tc>
          <w:tcPr>
            <w:tcW w:w="1406" w:type="dxa"/>
            <w:tcBorders>
              <w:top w:val="single" w:sz="4" w:space="0" w:color="auto"/>
              <w:left w:val="single" w:sz="4" w:space="0" w:color="auto"/>
              <w:bottom w:val="single" w:sz="4" w:space="0" w:color="auto"/>
              <w:right w:val="single" w:sz="4" w:space="0" w:color="auto"/>
            </w:tcBorders>
            <w:noWrap/>
            <w:vAlign w:val="center"/>
            <w:hideMark/>
          </w:tcPr>
          <w:p w14:paraId="55C3A70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3444C09F" w14:textId="77777777" w:rsidTr="00CA00FA">
        <w:trPr>
          <w:trHeight w:val="428"/>
        </w:trPr>
        <w:tc>
          <w:tcPr>
            <w:tcW w:w="723" w:type="dxa"/>
            <w:gridSpan w:val="2"/>
            <w:tcBorders>
              <w:top w:val="single" w:sz="4" w:space="0" w:color="auto"/>
              <w:left w:val="single" w:sz="4" w:space="0" w:color="000000"/>
              <w:bottom w:val="single" w:sz="4" w:space="0" w:color="000000"/>
              <w:right w:val="single" w:sz="4" w:space="0" w:color="000000"/>
            </w:tcBorders>
            <w:hideMark/>
          </w:tcPr>
          <w:p w14:paraId="483C4DE5" w14:textId="77777777" w:rsidR="00CA00FA" w:rsidRPr="00CA00FA" w:rsidRDefault="00CA00FA" w:rsidP="00CA00FA">
            <w:pPr>
              <w:spacing w:after="200" w:line="276" w:lineRule="auto"/>
              <w:rPr>
                <w:rFonts w:ascii="Arial" w:hAnsi="Arial" w:cs="Arial"/>
              </w:rPr>
            </w:pPr>
            <w:r w:rsidRPr="00CA00FA">
              <w:rPr>
                <w:rFonts w:ascii="Arial" w:hAnsi="Arial" w:cs="Arial"/>
              </w:rPr>
              <w:t>100</w:t>
            </w:r>
          </w:p>
        </w:tc>
        <w:tc>
          <w:tcPr>
            <w:tcW w:w="1701" w:type="dxa"/>
            <w:gridSpan w:val="2"/>
            <w:tcBorders>
              <w:top w:val="single" w:sz="4" w:space="0" w:color="auto"/>
              <w:left w:val="single" w:sz="4" w:space="0" w:color="000000"/>
              <w:bottom w:val="single" w:sz="4" w:space="0" w:color="000000"/>
              <w:right w:val="single" w:sz="4" w:space="0" w:color="000000"/>
            </w:tcBorders>
            <w:hideMark/>
          </w:tcPr>
          <w:p w14:paraId="4C851FFC" w14:textId="77777777" w:rsidR="00CA00FA" w:rsidRPr="00CA00FA" w:rsidRDefault="00CA00FA" w:rsidP="00CA00FA">
            <w:pPr>
              <w:spacing w:after="200" w:line="276" w:lineRule="auto"/>
              <w:rPr>
                <w:rFonts w:ascii="Arial" w:hAnsi="Arial" w:cs="Arial"/>
              </w:rPr>
            </w:pPr>
            <w:r w:rsidRPr="00CA00FA">
              <w:rPr>
                <w:rFonts w:ascii="Arial" w:hAnsi="Arial" w:cs="Arial"/>
              </w:rPr>
              <w:t>00000187 СПД</w:t>
            </w:r>
          </w:p>
        </w:tc>
        <w:tc>
          <w:tcPr>
            <w:tcW w:w="2834" w:type="dxa"/>
            <w:gridSpan w:val="2"/>
            <w:tcBorders>
              <w:top w:val="single" w:sz="4" w:space="0" w:color="auto"/>
              <w:left w:val="nil"/>
              <w:bottom w:val="single" w:sz="4" w:space="0" w:color="000000"/>
              <w:right w:val="single" w:sz="4" w:space="0" w:color="000000"/>
            </w:tcBorders>
            <w:hideMark/>
          </w:tcPr>
          <w:p w14:paraId="2A28DF90" w14:textId="77777777" w:rsidR="00CA00FA" w:rsidRPr="00CA00FA" w:rsidRDefault="00CA00FA" w:rsidP="00CA00FA">
            <w:pPr>
              <w:spacing w:after="200" w:line="276" w:lineRule="auto"/>
              <w:rPr>
                <w:rFonts w:ascii="Arial" w:hAnsi="Arial" w:cs="Arial"/>
              </w:rPr>
            </w:pPr>
            <w:r w:rsidRPr="00CA00FA">
              <w:rPr>
                <w:rFonts w:ascii="Arial" w:hAnsi="Arial" w:cs="Arial"/>
              </w:rPr>
              <w:t>Водонапорная башня</w:t>
            </w:r>
          </w:p>
        </w:tc>
        <w:tc>
          <w:tcPr>
            <w:tcW w:w="3401" w:type="dxa"/>
            <w:gridSpan w:val="2"/>
            <w:tcBorders>
              <w:top w:val="single" w:sz="4" w:space="0" w:color="auto"/>
              <w:left w:val="nil"/>
              <w:bottom w:val="single" w:sz="4" w:space="0" w:color="000000"/>
              <w:right w:val="single" w:sz="4" w:space="0" w:color="000000"/>
            </w:tcBorders>
            <w:hideMark/>
          </w:tcPr>
          <w:p w14:paraId="7D15690E"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Малое Ильинское, ул.Лесная, (вблизи д.2)</w:t>
            </w:r>
          </w:p>
        </w:tc>
        <w:tc>
          <w:tcPr>
            <w:tcW w:w="2126" w:type="dxa"/>
            <w:gridSpan w:val="2"/>
            <w:tcBorders>
              <w:top w:val="single" w:sz="4" w:space="0" w:color="auto"/>
              <w:left w:val="nil"/>
              <w:bottom w:val="single" w:sz="4" w:space="0" w:color="000000"/>
              <w:right w:val="single" w:sz="4" w:space="0" w:color="000000"/>
            </w:tcBorders>
            <w:hideMark/>
          </w:tcPr>
          <w:p w14:paraId="396C44CF" w14:textId="77777777" w:rsidR="00CA00FA" w:rsidRPr="00CA00FA" w:rsidRDefault="00CA00FA" w:rsidP="00CA00FA">
            <w:pPr>
              <w:spacing w:after="200" w:line="276" w:lineRule="auto"/>
              <w:rPr>
                <w:rFonts w:ascii="Arial" w:hAnsi="Arial" w:cs="Arial"/>
              </w:rPr>
            </w:pPr>
            <w:r w:rsidRPr="00CA00FA">
              <w:rPr>
                <w:rFonts w:ascii="Arial" w:hAnsi="Arial" w:cs="Arial"/>
              </w:rPr>
              <w:t>Объем 16,0 куб.м.</w:t>
            </w:r>
          </w:p>
        </w:tc>
        <w:tc>
          <w:tcPr>
            <w:tcW w:w="1560" w:type="dxa"/>
            <w:gridSpan w:val="2"/>
            <w:tcBorders>
              <w:top w:val="single" w:sz="4" w:space="0" w:color="auto"/>
              <w:left w:val="nil"/>
              <w:bottom w:val="single" w:sz="4" w:space="0" w:color="000000"/>
              <w:right w:val="single" w:sz="4" w:space="0" w:color="000000"/>
            </w:tcBorders>
            <w:vAlign w:val="center"/>
            <w:hideMark/>
          </w:tcPr>
          <w:p w14:paraId="0998837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27444,00</w:t>
            </w:r>
          </w:p>
        </w:tc>
        <w:tc>
          <w:tcPr>
            <w:tcW w:w="1275" w:type="dxa"/>
            <w:gridSpan w:val="2"/>
            <w:tcBorders>
              <w:top w:val="single" w:sz="4" w:space="0" w:color="auto"/>
              <w:left w:val="nil"/>
              <w:bottom w:val="single" w:sz="4" w:space="0" w:color="000000"/>
              <w:right w:val="single" w:sz="4" w:space="0" w:color="000000"/>
            </w:tcBorders>
            <w:vAlign w:val="center"/>
            <w:hideMark/>
          </w:tcPr>
          <w:p w14:paraId="3AF7D33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27444,00</w:t>
            </w:r>
          </w:p>
        </w:tc>
        <w:tc>
          <w:tcPr>
            <w:tcW w:w="1406" w:type="dxa"/>
            <w:tcBorders>
              <w:top w:val="single" w:sz="4" w:space="0" w:color="auto"/>
              <w:left w:val="nil"/>
              <w:bottom w:val="single" w:sz="4" w:space="0" w:color="000000"/>
              <w:right w:val="single" w:sz="4" w:space="0" w:color="000000"/>
            </w:tcBorders>
            <w:noWrap/>
            <w:vAlign w:val="center"/>
            <w:hideMark/>
          </w:tcPr>
          <w:p w14:paraId="506E5877"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06EB10DC" w14:textId="77777777" w:rsidTr="00CA00FA">
        <w:trPr>
          <w:trHeight w:val="674"/>
        </w:trPr>
        <w:tc>
          <w:tcPr>
            <w:tcW w:w="723" w:type="dxa"/>
            <w:gridSpan w:val="2"/>
            <w:tcBorders>
              <w:top w:val="nil"/>
              <w:left w:val="single" w:sz="4" w:space="0" w:color="000000"/>
              <w:bottom w:val="single" w:sz="4" w:space="0" w:color="auto"/>
              <w:right w:val="single" w:sz="4" w:space="0" w:color="000000"/>
            </w:tcBorders>
            <w:hideMark/>
          </w:tcPr>
          <w:p w14:paraId="4C9E631C" w14:textId="77777777" w:rsidR="00CA00FA" w:rsidRPr="00CA00FA" w:rsidRDefault="00CA00FA" w:rsidP="00CA00FA">
            <w:pPr>
              <w:spacing w:after="200" w:line="276" w:lineRule="auto"/>
              <w:rPr>
                <w:rFonts w:ascii="Arial" w:hAnsi="Arial" w:cs="Arial"/>
              </w:rPr>
            </w:pPr>
            <w:r w:rsidRPr="00CA00FA">
              <w:rPr>
                <w:rFonts w:ascii="Arial" w:hAnsi="Arial" w:cs="Arial"/>
              </w:rPr>
              <w:lastRenderedPageBreak/>
              <w:t>101</w:t>
            </w:r>
          </w:p>
        </w:tc>
        <w:tc>
          <w:tcPr>
            <w:tcW w:w="1701" w:type="dxa"/>
            <w:gridSpan w:val="2"/>
            <w:tcBorders>
              <w:top w:val="nil"/>
              <w:left w:val="single" w:sz="4" w:space="0" w:color="000000"/>
              <w:bottom w:val="single" w:sz="4" w:space="0" w:color="auto"/>
              <w:right w:val="single" w:sz="4" w:space="0" w:color="000000"/>
            </w:tcBorders>
            <w:hideMark/>
          </w:tcPr>
          <w:p w14:paraId="734D10B8" w14:textId="77777777" w:rsidR="00CA00FA" w:rsidRPr="00CA00FA" w:rsidRDefault="00CA00FA" w:rsidP="00CA00FA">
            <w:pPr>
              <w:spacing w:after="200" w:line="276" w:lineRule="auto"/>
              <w:rPr>
                <w:rFonts w:ascii="Arial" w:hAnsi="Arial" w:cs="Arial"/>
              </w:rPr>
            </w:pPr>
            <w:r w:rsidRPr="00CA00FA">
              <w:rPr>
                <w:rFonts w:ascii="Arial" w:hAnsi="Arial" w:cs="Arial"/>
              </w:rPr>
              <w:t>00000096 СПД</w:t>
            </w:r>
          </w:p>
        </w:tc>
        <w:tc>
          <w:tcPr>
            <w:tcW w:w="2834" w:type="dxa"/>
            <w:gridSpan w:val="2"/>
            <w:tcBorders>
              <w:top w:val="nil"/>
              <w:left w:val="nil"/>
              <w:bottom w:val="single" w:sz="4" w:space="0" w:color="auto"/>
              <w:right w:val="single" w:sz="4" w:space="0" w:color="000000"/>
            </w:tcBorders>
            <w:hideMark/>
          </w:tcPr>
          <w:p w14:paraId="6E876418" w14:textId="77777777" w:rsidR="00CA00FA" w:rsidRPr="00CA00FA" w:rsidRDefault="00CA00FA" w:rsidP="00CA00FA">
            <w:pPr>
              <w:spacing w:after="200" w:line="276" w:lineRule="auto"/>
              <w:rPr>
                <w:rFonts w:ascii="Arial" w:hAnsi="Arial" w:cs="Arial"/>
              </w:rPr>
            </w:pPr>
            <w:r w:rsidRPr="00CA00FA">
              <w:rPr>
                <w:rFonts w:ascii="Arial" w:hAnsi="Arial" w:cs="Arial"/>
              </w:rPr>
              <w:t>Водопроводная сеть</w:t>
            </w:r>
          </w:p>
        </w:tc>
        <w:tc>
          <w:tcPr>
            <w:tcW w:w="3401" w:type="dxa"/>
            <w:gridSpan w:val="2"/>
            <w:tcBorders>
              <w:top w:val="nil"/>
              <w:left w:val="nil"/>
              <w:bottom w:val="single" w:sz="4" w:space="0" w:color="auto"/>
              <w:right w:val="single" w:sz="4" w:space="0" w:color="000000"/>
            </w:tcBorders>
            <w:hideMark/>
          </w:tcPr>
          <w:p w14:paraId="5B17D34B"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Малое Ильинское, ул.Новая, (от д.1 до д.5), ул. Овражная, (от д.1 до д.18),ул. Лесная, (от д.1 до д.10)</w:t>
            </w:r>
          </w:p>
        </w:tc>
        <w:tc>
          <w:tcPr>
            <w:tcW w:w="2126" w:type="dxa"/>
            <w:gridSpan w:val="2"/>
            <w:tcBorders>
              <w:top w:val="nil"/>
              <w:left w:val="nil"/>
              <w:bottom w:val="single" w:sz="4" w:space="0" w:color="auto"/>
              <w:right w:val="single" w:sz="4" w:space="0" w:color="000000"/>
            </w:tcBorders>
            <w:hideMark/>
          </w:tcPr>
          <w:p w14:paraId="3C11D7B6" w14:textId="77777777" w:rsidR="00CA00FA" w:rsidRPr="00CA00FA" w:rsidRDefault="00CA00FA" w:rsidP="00CA00FA">
            <w:pPr>
              <w:spacing w:after="200" w:line="276" w:lineRule="auto"/>
              <w:rPr>
                <w:rFonts w:ascii="Arial" w:hAnsi="Arial" w:cs="Arial"/>
              </w:rPr>
            </w:pPr>
            <w:r w:rsidRPr="00CA00FA">
              <w:rPr>
                <w:rFonts w:ascii="Arial" w:hAnsi="Arial" w:cs="Arial"/>
              </w:rPr>
              <w:t>Стальная, протяженность 316,0 м, диаметр 100,0 мм</w:t>
            </w:r>
          </w:p>
        </w:tc>
        <w:tc>
          <w:tcPr>
            <w:tcW w:w="1560" w:type="dxa"/>
            <w:gridSpan w:val="2"/>
            <w:tcBorders>
              <w:top w:val="nil"/>
              <w:left w:val="nil"/>
              <w:bottom w:val="single" w:sz="4" w:space="0" w:color="auto"/>
              <w:right w:val="single" w:sz="4" w:space="0" w:color="000000"/>
            </w:tcBorders>
            <w:vAlign w:val="center"/>
            <w:hideMark/>
          </w:tcPr>
          <w:p w14:paraId="138D3770"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24102,00</w:t>
            </w:r>
          </w:p>
        </w:tc>
        <w:tc>
          <w:tcPr>
            <w:tcW w:w="1275" w:type="dxa"/>
            <w:gridSpan w:val="2"/>
            <w:tcBorders>
              <w:top w:val="nil"/>
              <w:left w:val="nil"/>
              <w:bottom w:val="single" w:sz="4" w:space="0" w:color="auto"/>
              <w:right w:val="single" w:sz="4" w:space="0" w:color="000000"/>
            </w:tcBorders>
            <w:vAlign w:val="center"/>
            <w:hideMark/>
          </w:tcPr>
          <w:p w14:paraId="2B9480C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24102,00</w:t>
            </w:r>
          </w:p>
        </w:tc>
        <w:tc>
          <w:tcPr>
            <w:tcW w:w="1406" w:type="dxa"/>
            <w:tcBorders>
              <w:top w:val="nil"/>
              <w:left w:val="nil"/>
              <w:bottom w:val="single" w:sz="4" w:space="0" w:color="auto"/>
              <w:right w:val="single" w:sz="4" w:space="0" w:color="000000"/>
            </w:tcBorders>
            <w:noWrap/>
            <w:vAlign w:val="center"/>
            <w:hideMark/>
          </w:tcPr>
          <w:p w14:paraId="7B1C475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7A51551A" w14:textId="77777777" w:rsidTr="00CA00FA">
        <w:trPr>
          <w:trHeight w:val="519"/>
        </w:trPr>
        <w:tc>
          <w:tcPr>
            <w:tcW w:w="723" w:type="dxa"/>
            <w:gridSpan w:val="2"/>
            <w:tcBorders>
              <w:top w:val="single" w:sz="4" w:space="0" w:color="auto"/>
              <w:left w:val="single" w:sz="4" w:space="0" w:color="000000"/>
              <w:bottom w:val="single" w:sz="4" w:space="0" w:color="auto"/>
              <w:right w:val="single" w:sz="4" w:space="0" w:color="000000"/>
            </w:tcBorders>
            <w:hideMark/>
          </w:tcPr>
          <w:p w14:paraId="02F27974" w14:textId="77777777" w:rsidR="00CA00FA" w:rsidRPr="00CA00FA" w:rsidRDefault="00CA00FA" w:rsidP="00CA00FA">
            <w:pPr>
              <w:spacing w:after="200" w:line="276" w:lineRule="auto"/>
              <w:rPr>
                <w:rFonts w:ascii="Arial" w:hAnsi="Arial" w:cs="Arial"/>
              </w:rPr>
            </w:pPr>
            <w:r w:rsidRPr="00CA00FA">
              <w:rPr>
                <w:rFonts w:ascii="Arial" w:hAnsi="Arial" w:cs="Arial"/>
              </w:rPr>
              <w:t>102</w:t>
            </w:r>
          </w:p>
        </w:tc>
        <w:tc>
          <w:tcPr>
            <w:tcW w:w="1701" w:type="dxa"/>
            <w:gridSpan w:val="2"/>
            <w:tcBorders>
              <w:top w:val="single" w:sz="4" w:space="0" w:color="auto"/>
              <w:left w:val="single" w:sz="4" w:space="0" w:color="000000"/>
              <w:bottom w:val="single" w:sz="4" w:space="0" w:color="auto"/>
              <w:right w:val="single" w:sz="4" w:space="0" w:color="000000"/>
            </w:tcBorders>
            <w:hideMark/>
          </w:tcPr>
          <w:p w14:paraId="2B2A0D17" w14:textId="77777777" w:rsidR="00CA00FA" w:rsidRPr="00CA00FA" w:rsidRDefault="00CA00FA" w:rsidP="00CA00FA">
            <w:pPr>
              <w:spacing w:after="200" w:line="276" w:lineRule="auto"/>
              <w:rPr>
                <w:rFonts w:ascii="Arial" w:hAnsi="Arial" w:cs="Arial"/>
              </w:rPr>
            </w:pPr>
            <w:r w:rsidRPr="00CA00FA">
              <w:rPr>
                <w:rFonts w:ascii="Arial" w:hAnsi="Arial" w:cs="Arial"/>
              </w:rPr>
              <w:t>00000052 СПД</w:t>
            </w:r>
          </w:p>
        </w:tc>
        <w:tc>
          <w:tcPr>
            <w:tcW w:w="2834" w:type="dxa"/>
            <w:gridSpan w:val="2"/>
            <w:tcBorders>
              <w:top w:val="single" w:sz="4" w:space="0" w:color="auto"/>
              <w:left w:val="nil"/>
              <w:bottom w:val="single" w:sz="4" w:space="0" w:color="auto"/>
              <w:right w:val="single" w:sz="4" w:space="0" w:color="000000"/>
            </w:tcBorders>
            <w:hideMark/>
          </w:tcPr>
          <w:p w14:paraId="0744FCCF" w14:textId="77777777" w:rsidR="00CA00FA" w:rsidRPr="00CA00FA" w:rsidRDefault="00CA00FA" w:rsidP="00CA00FA">
            <w:pPr>
              <w:spacing w:after="200" w:line="276" w:lineRule="auto"/>
              <w:rPr>
                <w:rFonts w:ascii="Arial" w:hAnsi="Arial" w:cs="Arial"/>
              </w:rPr>
            </w:pPr>
            <w:r w:rsidRPr="00CA00FA">
              <w:rPr>
                <w:rFonts w:ascii="Arial" w:hAnsi="Arial" w:cs="Arial"/>
              </w:rPr>
              <w:t>Артезианская скважина</w:t>
            </w:r>
          </w:p>
        </w:tc>
        <w:tc>
          <w:tcPr>
            <w:tcW w:w="3401" w:type="dxa"/>
            <w:gridSpan w:val="2"/>
            <w:tcBorders>
              <w:top w:val="single" w:sz="4" w:space="0" w:color="auto"/>
              <w:left w:val="nil"/>
              <w:bottom w:val="single" w:sz="4" w:space="0" w:color="auto"/>
              <w:right w:val="single" w:sz="4" w:space="0" w:color="000000"/>
            </w:tcBorders>
            <w:hideMark/>
          </w:tcPr>
          <w:p w14:paraId="7CA34652"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Большое Ильинское, ул. Садовая, (вблизи д.7)</w:t>
            </w:r>
          </w:p>
        </w:tc>
        <w:tc>
          <w:tcPr>
            <w:tcW w:w="2126" w:type="dxa"/>
            <w:gridSpan w:val="2"/>
            <w:tcBorders>
              <w:top w:val="single" w:sz="4" w:space="0" w:color="auto"/>
              <w:left w:val="nil"/>
              <w:bottom w:val="single" w:sz="4" w:space="0" w:color="auto"/>
              <w:right w:val="single" w:sz="4" w:space="0" w:color="000000"/>
            </w:tcBorders>
            <w:hideMark/>
          </w:tcPr>
          <w:p w14:paraId="1ECDAFAD" w14:textId="77777777" w:rsidR="00CA00FA" w:rsidRPr="00CA00FA" w:rsidRDefault="00CA00FA" w:rsidP="00CA00FA">
            <w:pPr>
              <w:spacing w:after="200" w:line="276" w:lineRule="auto"/>
              <w:rPr>
                <w:rFonts w:ascii="Arial" w:hAnsi="Arial" w:cs="Arial"/>
              </w:rPr>
            </w:pPr>
            <w:r w:rsidRPr="00CA00FA">
              <w:rPr>
                <w:rFonts w:ascii="Arial" w:hAnsi="Arial" w:cs="Arial"/>
              </w:rPr>
              <w:t> </w:t>
            </w:r>
          </w:p>
        </w:tc>
        <w:tc>
          <w:tcPr>
            <w:tcW w:w="1560" w:type="dxa"/>
            <w:gridSpan w:val="2"/>
            <w:tcBorders>
              <w:top w:val="single" w:sz="4" w:space="0" w:color="auto"/>
              <w:left w:val="nil"/>
              <w:bottom w:val="single" w:sz="4" w:space="0" w:color="auto"/>
              <w:right w:val="single" w:sz="4" w:space="0" w:color="000000"/>
            </w:tcBorders>
            <w:vAlign w:val="center"/>
            <w:hideMark/>
          </w:tcPr>
          <w:p w14:paraId="53D94B4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46907,00</w:t>
            </w:r>
          </w:p>
        </w:tc>
        <w:tc>
          <w:tcPr>
            <w:tcW w:w="1275" w:type="dxa"/>
            <w:gridSpan w:val="2"/>
            <w:tcBorders>
              <w:top w:val="single" w:sz="4" w:space="0" w:color="auto"/>
              <w:left w:val="nil"/>
              <w:bottom w:val="single" w:sz="4" w:space="0" w:color="auto"/>
              <w:right w:val="single" w:sz="4" w:space="0" w:color="000000"/>
            </w:tcBorders>
            <w:vAlign w:val="center"/>
            <w:hideMark/>
          </w:tcPr>
          <w:p w14:paraId="522A9F70"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46907,00</w:t>
            </w:r>
          </w:p>
        </w:tc>
        <w:tc>
          <w:tcPr>
            <w:tcW w:w="1406" w:type="dxa"/>
            <w:tcBorders>
              <w:top w:val="single" w:sz="4" w:space="0" w:color="auto"/>
              <w:left w:val="nil"/>
              <w:bottom w:val="single" w:sz="4" w:space="0" w:color="auto"/>
              <w:right w:val="single" w:sz="4" w:space="0" w:color="000000"/>
            </w:tcBorders>
            <w:noWrap/>
            <w:vAlign w:val="center"/>
            <w:hideMark/>
          </w:tcPr>
          <w:p w14:paraId="48337D0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07095A44" w14:textId="77777777" w:rsidTr="00CA00FA">
        <w:trPr>
          <w:trHeight w:val="543"/>
        </w:trPr>
        <w:tc>
          <w:tcPr>
            <w:tcW w:w="723" w:type="dxa"/>
            <w:gridSpan w:val="2"/>
            <w:tcBorders>
              <w:top w:val="single" w:sz="4" w:space="0" w:color="auto"/>
              <w:left w:val="single" w:sz="4" w:space="0" w:color="auto"/>
              <w:bottom w:val="single" w:sz="4" w:space="0" w:color="auto"/>
              <w:right w:val="single" w:sz="4" w:space="0" w:color="auto"/>
            </w:tcBorders>
            <w:hideMark/>
          </w:tcPr>
          <w:p w14:paraId="1D3AD08A" w14:textId="77777777" w:rsidR="00CA00FA" w:rsidRPr="00CA00FA" w:rsidRDefault="00CA00FA" w:rsidP="00CA00FA">
            <w:pPr>
              <w:spacing w:after="200" w:line="276" w:lineRule="auto"/>
              <w:rPr>
                <w:rFonts w:ascii="Arial" w:hAnsi="Arial" w:cs="Arial"/>
              </w:rPr>
            </w:pPr>
            <w:r w:rsidRPr="00CA00FA">
              <w:rPr>
                <w:rFonts w:ascii="Arial" w:hAnsi="Arial" w:cs="Arial"/>
              </w:rPr>
              <w:t>103</w:t>
            </w:r>
          </w:p>
        </w:tc>
        <w:tc>
          <w:tcPr>
            <w:tcW w:w="1701" w:type="dxa"/>
            <w:gridSpan w:val="2"/>
            <w:tcBorders>
              <w:top w:val="single" w:sz="4" w:space="0" w:color="auto"/>
              <w:left w:val="single" w:sz="4" w:space="0" w:color="auto"/>
              <w:bottom w:val="single" w:sz="4" w:space="0" w:color="auto"/>
              <w:right w:val="single" w:sz="4" w:space="0" w:color="auto"/>
            </w:tcBorders>
            <w:hideMark/>
          </w:tcPr>
          <w:p w14:paraId="745F0EFA" w14:textId="77777777" w:rsidR="00CA00FA" w:rsidRPr="00CA00FA" w:rsidRDefault="00CA00FA" w:rsidP="00CA00FA">
            <w:pPr>
              <w:spacing w:after="200" w:line="276" w:lineRule="auto"/>
              <w:rPr>
                <w:rFonts w:ascii="Arial" w:hAnsi="Arial" w:cs="Arial"/>
              </w:rPr>
            </w:pPr>
            <w:r w:rsidRPr="00CA00FA">
              <w:rPr>
                <w:rFonts w:ascii="Arial" w:hAnsi="Arial" w:cs="Arial"/>
              </w:rPr>
              <w:t>00000053 СПД</w:t>
            </w:r>
          </w:p>
        </w:tc>
        <w:tc>
          <w:tcPr>
            <w:tcW w:w="2834" w:type="dxa"/>
            <w:gridSpan w:val="2"/>
            <w:tcBorders>
              <w:top w:val="single" w:sz="4" w:space="0" w:color="auto"/>
              <w:left w:val="single" w:sz="4" w:space="0" w:color="auto"/>
              <w:bottom w:val="single" w:sz="4" w:space="0" w:color="auto"/>
              <w:right w:val="single" w:sz="4" w:space="0" w:color="auto"/>
            </w:tcBorders>
            <w:hideMark/>
          </w:tcPr>
          <w:p w14:paraId="7DCE8CA5"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Павильон над артезианской скважиной </w:t>
            </w:r>
          </w:p>
        </w:tc>
        <w:tc>
          <w:tcPr>
            <w:tcW w:w="3401" w:type="dxa"/>
            <w:gridSpan w:val="2"/>
            <w:tcBorders>
              <w:top w:val="single" w:sz="4" w:space="0" w:color="auto"/>
              <w:left w:val="single" w:sz="4" w:space="0" w:color="auto"/>
              <w:bottom w:val="single" w:sz="4" w:space="0" w:color="auto"/>
              <w:right w:val="single" w:sz="4" w:space="0" w:color="auto"/>
            </w:tcBorders>
            <w:hideMark/>
          </w:tcPr>
          <w:p w14:paraId="77F691A5"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Большое Ильинское, ул. Садовая, (вблизи д.7)</w:t>
            </w:r>
          </w:p>
        </w:tc>
        <w:tc>
          <w:tcPr>
            <w:tcW w:w="2126" w:type="dxa"/>
            <w:gridSpan w:val="2"/>
            <w:tcBorders>
              <w:top w:val="single" w:sz="4" w:space="0" w:color="auto"/>
              <w:left w:val="single" w:sz="4" w:space="0" w:color="auto"/>
              <w:bottom w:val="single" w:sz="4" w:space="0" w:color="auto"/>
              <w:right w:val="single" w:sz="4" w:space="0" w:color="auto"/>
            </w:tcBorders>
            <w:hideMark/>
          </w:tcPr>
          <w:p w14:paraId="493E62F3" w14:textId="77777777" w:rsidR="00CA00FA" w:rsidRPr="00CA00FA" w:rsidRDefault="00CA00FA" w:rsidP="00CA00FA">
            <w:pPr>
              <w:spacing w:after="200" w:line="276" w:lineRule="auto"/>
              <w:rPr>
                <w:rFonts w:ascii="Arial" w:hAnsi="Arial" w:cs="Arial"/>
              </w:rPr>
            </w:pPr>
            <w:r w:rsidRPr="00CA00FA">
              <w:rPr>
                <w:rFonts w:ascii="Arial" w:hAnsi="Arial" w:cs="Arial"/>
              </w:rPr>
              <w:t>Объем 15,0 куб.м.</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7966CF6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8527,00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78308FE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8527,00</w:t>
            </w:r>
          </w:p>
        </w:tc>
        <w:tc>
          <w:tcPr>
            <w:tcW w:w="1406" w:type="dxa"/>
            <w:tcBorders>
              <w:top w:val="single" w:sz="4" w:space="0" w:color="auto"/>
              <w:left w:val="single" w:sz="4" w:space="0" w:color="auto"/>
              <w:bottom w:val="single" w:sz="4" w:space="0" w:color="auto"/>
              <w:right w:val="single" w:sz="4" w:space="0" w:color="auto"/>
            </w:tcBorders>
            <w:noWrap/>
            <w:vAlign w:val="center"/>
            <w:hideMark/>
          </w:tcPr>
          <w:p w14:paraId="7A0E060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3D7B5168" w14:textId="77777777" w:rsidTr="00CA00FA">
        <w:trPr>
          <w:trHeight w:val="578"/>
        </w:trPr>
        <w:tc>
          <w:tcPr>
            <w:tcW w:w="723" w:type="dxa"/>
            <w:gridSpan w:val="2"/>
            <w:tcBorders>
              <w:top w:val="single" w:sz="4" w:space="0" w:color="auto"/>
              <w:left w:val="single" w:sz="4" w:space="0" w:color="000000"/>
              <w:bottom w:val="single" w:sz="4" w:space="0" w:color="000000"/>
              <w:right w:val="single" w:sz="4" w:space="0" w:color="000000"/>
            </w:tcBorders>
            <w:hideMark/>
          </w:tcPr>
          <w:p w14:paraId="0CD88699" w14:textId="77777777" w:rsidR="00CA00FA" w:rsidRPr="00CA00FA" w:rsidRDefault="00CA00FA" w:rsidP="00CA00FA">
            <w:pPr>
              <w:spacing w:after="200" w:line="276" w:lineRule="auto"/>
              <w:rPr>
                <w:rFonts w:ascii="Arial" w:hAnsi="Arial" w:cs="Arial"/>
              </w:rPr>
            </w:pPr>
            <w:r w:rsidRPr="00CA00FA">
              <w:rPr>
                <w:rFonts w:ascii="Arial" w:hAnsi="Arial" w:cs="Arial"/>
              </w:rPr>
              <w:t>104</w:t>
            </w:r>
          </w:p>
        </w:tc>
        <w:tc>
          <w:tcPr>
            <w:tcW w:w="1701" w:type="dxa"/>
            <w:gridSpan w:val="2"/>
            <w:tcBorders>
              <w:top w:val="single" w:sz="4" w:space="0" w:color="auto"/>
              <w:left w:val="single" w:sz="4" w:space="0" w:color="000000"/>
              <w:bottom w:val="single" w:sz="4" w:space="0" w:color="000000"/>
              <w:right w:val="single" w:sz="4" w:space="0" w:color="000000"/>
            </w:tcBorders>
            <w:hideMark/>
          </w:tcPr>
          <w:p w14:paraId="69B04F48" w14:textId="77777777" w:rsidR="00CA00FA" w:rsidRPr="00CA00FA" w:rsidRDefault="00CA00FA" w:rsidP="00CA00FA">
            <w:pPr>
              <w:spacing w:after="200" w:line="276" w:lineRule="auto"/>
              <w:rPr>
                <w:rFonts w:ascii="Arial" w:hAnsi="Arial" w:cs="Arial"/>
              </w:rPr>
            </w:pPr>
            <w:r w:rsidRPr="00CA00FA">
              <w:rPr>
                <w:rFonts w:ascii="Arial" w:hAnsi="Arial" w:cs="Arial"/>
              </w:rPr>
              <w:t>00000190 СПД</w:t>
            </w:r>
          </w:p>
        </w:tc>
        <w:tc>
          <w:tcPr>
            <w:tcW w:w="2834" w:type="dxa"/>
            <w:gridSpan w:val="2"/>
            <w:tcBorders>
              <w:top w:val="single" w:sz="4" w:space="0" w:color="auto"/>
              <w:left w:val="nil"/>
              <w:bottom w:val="single" w:sz="4" w:space="0" w:color="000000"/>
              <w:right w:val="single" w:sz="4" w:space="0" w:color="000000"/>
            </w:tcBorders>
            <w:hideMark/>
          </w:tcPr>
          <w:p w14:paraId="2BDE63BC" w14:textId="77777777" w:rsidR="00CA00FA" w:rsidRPr="00CA00FA" w:rsidRDefault="00CA00FA" w:rsidP="00CA00FA">
            <w:pPr>
              <w:spacing w:after="200" w:line="276" w:lineRule="auto"/>
              <w:rPr>
                <w:rFonts w:ascii="Arial" w:hAnsi="Arial" w:cs="Arial"/>
              </w:rPr>
            </w:pPr>
            <w:r w:rsidRPr="00CA00FA">
              <w:rPr>
                <w:rFonts w:ascii="Arial" w:hAnsi="Arial" w:cs="Arial"/>
              </w:rPr>
              <w:t>Водонапорная башня</w:t>
            </w:r>
          </w:p>
        </w:tc>
        <w:tc>
          <w:tcPr>
            <w:tcW w:w="3401" w:type="dxa"/>
            <w:gridSpan w:val="2"/>
            <w:tcBorders>
              <w:top w:val="single" w:sz="4" w:space="0" w:color="auto"/>
              <w:left w:val="nil"/>
              <w:bottom w:val="single" w:sz="4" w:space="0" w:color="000000"/>
              <w:right w:val="single" w:sz="4" w:space="0" w:color="000000"/>
            </w:tcBorders>
            <w:hideMark/>
          </w:tcPr>
          <w:p w14:paraId="0DA4F054"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Большое Ильинское, ул. Садовая, (вблизи д.1)</w:t>
            </w:r>
          </w:p>
        </w:tc>
        <w:tc>
          <w:tcPr>
            <w:tcW w:w="2126" w:type="dxa"/>
            <w:gridSpan w:val="2"/>
            <w:tcBorders>
              <w:top w:val="single" w:sz="4" w:space="0" w:color="auto"/>
              <w:left w:val="nil"/>
              <w:bottom w:val="single" w:sz="4" w:space="0" w:color="000000"/>
              <w:right w:val="single" w:sz="4" w:space="0" w:color="000000"/>
            </w:tcBorders>
            <w:hideMark/>
          </w:tcPr>
          <w:p w14:paraId="0BA46F81" w14:textId="77777777" w:rsidR="00CA00FA" w:rsidRPr="00CA00FA" w:rsidRDefault="00CA00FA" w:rsidP="00CA00FA">
            <w:pPr>
              <w:spacing w:after="200" w:line="276" w:lineRule="auto"/>
              <w:rPr>
                <w:rFonts w:ascii="Arial" w:hAnsi="Arial" w:cs="Arial"/>
              </w:rPr>
            </w:pPr>
            <w:r w:rsidRPr="00CA00FA">
              <w:rPr>
                <w:rFonts w:ascii="Arial" w:hAnsi="Arial" w:cs="Arial"/>
              </w:rPr>
              <w:t>Объем 16,0 куб.м.</w:t>
            </w:r>
          </w:p>
        </w:tc>
        <w:tc>
          <w:tcPr>
            <w:tcW w:w="1560" w:type="dxa"/>
            <w:gridSpan w:val="2"/>
            <w:tcBorders>
              <w:top w:val="single" w:sz="4" w:space="0" w:color="auto"/>
              <w:left w:val="nil"/>
              <w:bottom w:val="single" w:sz="4" w:space="0" w:color="000000"/>
              <w:right w:val="single" w:sz="4" w:space="0" w:color="000000"/>
            </w:tcBorders>
            <w:vAlign w:val="center"/>
            <w:hideMark/>
          </w:tcPr>
          <w:p w14:paraId="3E56690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27444,00</w:t>
            </w:r>
          </w:p>
        </w:tc>
        <w:tc>
          <w:tcPr>
            <w:tcW w:w="1275" w:type="dxa"/>
            <w:gridSpan w:val="2"/>
            <w:tcBorders>
              <w:top w:val="single" w:sz="4" w:space="0" w:color="auto"/>
              <w:left w:val="nil"/>
              <w:bottom w:val="single" w:sz="4" w:space="0" w:color="000000"/>
              <w:right w:val="single" w:sz="4" w:space="0" w:color="000000"/>
            </w:tcBorders>
            <w:vAlign w:val="center"/>
            <w:hideMark/>
          </w:tcPr>
          <w:p w14:paraId="1408F29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27444,00</w:t>
            </w:r>
          </w:p>
        </w:tc>
        <w:tc>
          <w:tcPr>
            <w:tcW w:w="1406" w:type="dxa"/>
            <w:tcBorders>
              <w:top w:val="single" w:sz="4" w:space="0" w:color="auto"/>
              <w:left w:val="nil"/>
              <w:bottom w:val="single" w:sz="4" w:space="0" w:color="000000"/>
              <w:right w:val="single" w:sz="4" w:space="0" w:color="000000"/>
            </w:tcBorders>
            <w:noWrap/>
            <w:vAlign w:val="center"/>
            <w:hideMark/>
          </w:tcPr>
          <w:p w14:paraId="3650312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69D85F9A" w14:textId="77777777" w:rsidTr="00CA00FA">
        <w:trPr>
          <w:trHeight w:val="687"/>
        </w:trPr>
        <w:tc>
          <w:tcPr>
            <w:tcW w:w="723" w:type="dxa"/>
            <w:gridSpan w:val="2"/>
            <w:tcBorders>
              <w:top w:val="nil"/>
              <w:left w:val="single" w:sz="4" w:space="0" w:color="000000"/>
              <w:bottom w:val="single" w:sz="4" w:space="0" w:color="000000"/>
              <w:right w:val="single" w:sz="4" w:space="0" w:color="000000"/>
            </w:tcBorders>
            <w:hideMark/>
          </w:tcPr>
          <w:p w14:paraId="3EEED640" w14:textId="77777777" w:rsidR="00CA00FA" w:rsidRPr="00CA00FA" w:rsidRDefault="00CA00FA" w:rsidP="00CA00FA">
            <w:pPr>
              <w:spacing w:after="200" w:line="276" w:lineRule="auto"/>
              <w:rPr>
                <w:rFonts w:ascii="Arial" w:hAnsi="Arial" w:cs="Arial"/>
              </w:rPr>
            </w:pPr>
            <w:r w:rsidRPr="00CA00FA">
              <w:rPr>
                <w:rFonts w:ascii="Arial" w:hAnsi="Arial" w:cs="Arial"/>
              </w:rPr>
              <w:t>105</w:t>
            </w:r>
          </w:p>
        </w:tc>
        <w:tc>
          <w:tcPr>
            <w:tcW w:w="1701" w:type="dxa"/>
            <w:gridSpan w:val="2"/>
            <w:tcBorders>
              <w:top w:val="nil"/>
              <w:left w:val="single" w:sz="4" w:space="0" w:color="000000"/>
              <w:bottom w:val="single" w:sz="4" w:space="0" w:color="000000"/>
              <w:right w:val="single" w:sz="4" w:space="0" w:color="000000"/>
            </w:tcBorders>
            <w:hideMark/>
          </w:tcPr>
          <w:p w14:paraId="6B9E3C6D" w14:textId="77777777" w:rsidR="00CA00FA" w:rsidRPr="00CA00FA" w:rsidRDefault="00CA00FA" w:rsidP="00CA00FA">
            <w:pPr>
              <w:spacing w:after="200" w:line="276" w:lineRule="auto"/>
              <w:rPr>
                <w:rFonts w:ascii="Arial" w:hAnsi="Arial" w:cs="Arial"/>
              </w:rPr>
            </w:pPr>
            <w:r w:rsidRPr="00CA00FA">
              <w:rPr>
                <w:rFonts w:ascii="Arial" w:hAnsi="Arial" w:cs="Arial"/>
              </w:rPr>
              <w:t>00000097 СПД</w:t>
            </w:r>
          </w:p>
        </w:tc>
        <w:tc>
          <w:tcPr>
            <w:tcW w:w="2834" w:type="dxa"/>
            <w:gridSpan w:val="2"/>
            <w:tcBorders>
              <w:top w:val="nil"/>
              <w:left w:val="nil"/>
              <w:bottom w:val="single" w:sz="4" w:space="0" w:color="000000"/>
              <w:right w:val="single" w:sz="4" w:space="0" w:color="000000"/>
            </w:tcBorders>
            <w:hideMark/>
          </w:tcPr>
          <w:p w14:paraId="30810002" w14:textId="77777777" w:rsidR="00CA00FA" w:rsidRPr="00CA00FA" w:rsidRDefault="00CA00FA" w:rsidP="00CA00FA">
            <w:pPr>
              <w:spacing w:after="200" w:line="276" w:lineRule="auto"/>
              <w:rPr>
                <w:rFonts w:ascii="Arial" w:hAnsi="Arial" w:cs="Arial"/>
              </w:rPr>
            </w:pPr>
            <w:r w:rsidRPr="00CA00FA">
              <w:rPr>
                <w:rFonts w:ascii="Arial" w:hAnsi="Arial" w:cs="Arial"/>
              </w:rPr>
              <w:t>Водопроводная сеть</w:t>
            </w:r>
          </w:p>
        </w:tc>
        <w:tc>
          <w:tcPr>
            <w:tcW w:w="3401" w:type="dxa"/>
            <w:gridSpan w:val="2"/>
            <w:tcBorders>
              <w:top w:val="nil"/>
              <w:left w:val="nil"/>
              <w:bottom w:val="single" w:sz="4" w:space="0" w:color="000000"/>
              <w:right w:val="single" w:sz="4" w:space="0" w:color="000000"/>
            </w:tcBorders>
            <w:hideMark/>
          </w:tcPr>
          <w:p w14:paraId="5FEA2178"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Большое Ильинское, ул.Садовая, (от д.1 до д.14), ул. Прудская, (от д.1 до д.10)</w:t>
            </w:r>
          </w:p>
        </w:tc>
        <w:tc>
          <w:tcPr>
            <w:tcW w:w="2126" w:type="dxa"/>
            <w:gridSpan w:val="2"/>
            <w:tcBorders>
              <w:top w:val="nil"/>
              <w:left w:val="nil"/>
              <w:bottom w:val="single" w:sz="4" w:space="0" w:color="000000"/>
              <w:right w:val="single" w:sz="4" w:space="0" w:color="000000"/>
            </w:tcBorders>
            <w:hideMark/>
          </w:tcPr>
          <w:p w14:paraId="3412E325" w14:textId="77777777" w:rsidR="00CA00FA" w:rsidRPr="00CA00FA" w:rsidRDefault="00CA00FA" w:rsidP="00CA00FA">
            <w:pPr>
              <w:spacing w:after="200" w:line="276" w:lineRule="auto"/>
              <w:rPr>
                <w:rFonts w:ascii="Arial" w:hAnsi="Arial" w:cs="Arial"/>
              </w:rPr>
            </w:pPr>
            <w:r w:rsidRPr="00CA00FA">
              <w:rPr>
                <w:rFonts w:ascii="Arial" w:hAnsi="Arial" w:cs="Arial"/>
              </w:rPr>
              <w:t>Стальная, протяженность 540,0 м, диаметр 50,0 мм</w:t>
            </w:r>
          </w:p>
        </w:tc>
        <w:tc>
          <w:tcPr>
            <w:tcW w:w="1560" w:type="dxa"/>
            <w:gridSpan w:val="2"/>
            <w:tcBorders>
              <w:top w:val="nil"/>
              <w:left w:val="nil"/>
              <w:bottom w:val="single" w:sz="4" w:space="0" w:color="000000"/>
              <w:right w:val="single" w:sz="4" w:space="0" w:color="000000"/>
            </w:tcBorders>
            <w:vAlign w:val="center"/>
            <w:hideMark/>
          </w:tcPr>
          <w:p w14:paraId="53A0C12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33215,00</w:t>
            </w:r>
          </w:p>
        </w:tc>
        <w:tc>
          <w:tcPr>
            <w:tcW w:w="1275" w:type="dxa"/>
            <w:gridSpan w:val="2"/>
            <w:tcBorders>
              <w:top w:val="nil"/>
              <w:left w:val="nil"/>
              <w:bottom w:val="single" w:sz="4" w:space="0" w:color="000000"/>
              <w:right w:val="single" w:sz="4" w:space="0" w:color="000000"/>
            </w:tcBorders>
            <w:vAlign w:val="center"/>
            <w:hideMark/>
          </w:tcPr>
          <w:p w14:paraId="591EF6A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33215,00</w:t>
            </w:r>
          </w:p>
        </w:tc>
        <w:tc>
          <w:tcPr>
            <w:tcW w:w="1406" w:type="dxa"/>
            <w:tcBorders>
              <w:top w:val="nil"/>
              <w:left w:val="nil"/>
              <w:bottom w:val="single" w:sz="4" w:space="0" w:color="000000"/>
              <w:right w:val="single" w:sz="4" w:space="0" w:color="000000"/>
            </w:tcBorders>
            <w:noWrap/>
            <w:vAlign w:val="center"/>
            <w:hideMark/>
          </w:tcPr>
          <w:p w14:paraId="13E8ECF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5E990D79" w14:textId="77777777" w:rsidTr="00CA00FA">
        <w:trPr>
          <w:trHeight w:val="371"/>
        </w:trPr>
        <w:tc>
          <w:tcPr>
            <w:tcW w:w="723" w:type="dxa"/>
            <w:gridSpan w:val="2"/>
            <w:tcBorders>
              <w:top w:val="nil"/>
              <w:left w:val="single" w:sz="4" w:space="0" w:color="000000"/>
              <w:bottom w:val="single" w:sz="4" w:space="0" w:color="000000"/>
              <w:right w:val="single" w:sz="4" w:space="0" w:color="000000"/>
            </w:tcBorders>
            <w:hideMark/>
          </w:tcPr>
          <w:p w14:paraId="2CD891E7" w14:textId="77777777" w:rsidR="00CA00FA" w:rsidRPr="00CA00FA" w:rsidRDefault="00CA00FA" w:rsidP="00CA00FA">
            <w:pPr>
              <w:spacing w:after="200" w:line="276" w:lineRule="auto"/>
              <w:rPr>
                <w:rFonts w:ascii="Arial" w:hAnsi="Arial" w:cs="Arial"/>
              </w:rPr>
            </w:pPr>
            <w:r w:rsidRPr="00CA00FA">
              <w:rPr>
                <w:rFonts w:ascii="Arial" w:hAnsi="Arial" w:cs="Arial"/>
              </w:rPr>
              <w:t>106</w:t>
            </w:r>
          </w:p>
        </w:tc>
        <w:tc>
          <w:tcPr>
            <w:tcW w:w="1701" w:type="dxa"/>
            <w:gridSpan w:val="2"/>
            <w:tcBorders>
              <w:top w:val="nil"/>
              <w:left w:val="single" w:sz="4" w:space="0" w:color="000000"/>
              <w:bottom w:val="single" w:sz="4" w:space="0" w:color="000000"/>
              <w:right w:val="single" w:sz="4" w:space="0" w:color="000000"/>
            </w:tcBorders>
            <w:hideMark/>
          </w:tcPr>
          <w:p w14:paraId="0B622788"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00000074 СПД </w:t>
            </w:r>
          </w:p>
        </w:tc>
        <w:tc>
          <w:tcPr>
            <w:tcW w:w="2834" w:type="dxa"/>
            <w:gridSpan w:val="2"/>
            <w:tcBorders>
              <w:top w:val="nil"/>
              <w:left w:val="nil"/>
              <w:bottom w:val="single" w:sz="4" w:space="0" w:color="000000"/>
              <w:right w:val="single" w:sz="4" w:space="0" w:color="000000"/>
            </w:tcBorders>
            <w:hideMark/>
          </w:tcPr>
          <w:p w14:paraId="4F93535D" w14:textId="77777777" w:rsidR="00CA00FA" w:rsidRPr="00CA00FA" w:rsidRDefault="00CA00FA" w:rsidP="00CA00FA">
            <w:pPr>
              <w:spacing w:after="200" w:line="276" w:lineRule="auto"/>
              <w:rPr>
                <w:rFonts w:ascii="Arial" w:hAnsi="Arial" w:cs="Arial"/>
              </w:rPr>
            </w:pPr>
            <w:r w:rsidRPr="00CA00FA">
              <w:rPr>
                <w:rFonts w:ascii="Arial" w:hAnsi="Arial" w:cs="Arial"/>
              </w:rPr>
              <w:t>Артезианская скважина</w:t>
            </w:r>
          </w:p>
        </w:tc>
        <w:tc>
          <w:tcPr>
            <w:tcW w:w="3401" w:type="dxa"/>
            <w:gridSpan w:val="2"/>
            <w:tcBorders>
              <w:top w:val="nil"/>
              <w:left w:val="nil"/>
              <w:bottom w:val="single" w:sz="4" w:space="0" w:color="000000"/>
              <w:right w:val="single" w:sz="4" w:space="0" w:color="000000"/>
            </w:tcBorders>
            <w:hideMark/>
          </w:tcPr>
          <w:p w14:paraId="61F1F126"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Завалье, (вблизи д.1а)</w:t>
            </w:r>
          </w:p>
        </w:tc>
        <w:tc>
          <w:tcPr>
            <w:tcW w:w="2126" w:type="dxa"/>
            <w:gridSpan w:val="2"/>
            <w:tcBorders>
              <w:top w:val="nil"/>
              <w:left w:val="nil"/>
              <w:bottom w:val="single" w:sz="4" w:space="0" w:color="000000"/>
              <w:right w:val="single" w:sz="4" w:space="0" w:color="000000"/>
            </w:tcBorders>
            <w:hideMark/>
          </w:tcPr>
          <w:p w14:paraId="19BD1AE5" w14:textId="77777777" w:rsidR="00CA00FA" w:rsidRPr="00CA00FA" w:rsidRDefault="00CA00FA" w:rsidP="00CA00FA">
            <w:pPr>
              <w:spacing w:after="200" w:line="276" w:lineRule="auto"/>
              <w:rPr>
                <w:rFonts w:ascii="Arial" w:hAnsi="Arial" w:cs="Arial"/>
                <w:b/>
                <w:bCs/>
              </w:rPr>
            </w:pPr>
            <w:r w:rsidRPr="00CA00FA">
              <w:rPr>
                <w:rFonts w:ascii="Arial" w:hAnsi="Arial" w:cs="Arial"/>
                <w:b/>
                <w:bCs/>
              </w:rPr>
              <w:t> </w:t>
            </w:r>
          </w:p>
        </w:tc>
        <w:tc>
          <w:tcPr>
            <w:tcW w:w="1560" w:type="dxa"/>
            <w:gridSpan w:val="2"/>
            <w:tcBorders>
              <w:top w:val="nil"/>
              <w:left w:val="nil"/>
              <w:bottom w:val="single" w:sz="4" w:space="0" w:color="000000"/>
              <w:right w:val="single" w:sz="4" w:space="0" w:color="000000"/>
            </w:tcBorders>
            <w:vAlign w:val="center"/>
            <w:hideMark/>
          </w:tcPr>
          <w:p w14:paraId="06BD7FB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71721,00</w:t>
            </w:r>
          </w:p>
        </w:tc>
        <w:tc>
          <w:tcPr>
            <w:tcW w:w="1275" w:type="dxa"/>
            <w:gridSpan w:val="2"/>
            <w:tcBorders>
              <w:top w:val="nil"/>
              <w:left w:val="nil"/>
              <w:bottom w:val="single" w:sz="4" w:space="0" w:color="000000"/>
              <w:right w:val="single" w:sz="4" w:space="0" w:color="000000"/>
            </w:tcBorders>
            <w:vAlign w:val="center"/>
            <w:hideMark/>
          </w:tcPr>
          <w:p w14:paraId="2EDA202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71721,00</w:t>
            </w:r>
          </w:p>
        </w:tc>
        <w:tc>
          <w:tcPr>
            <w:tcW w:w="1406" w:type="dxa"/>
            <w:tcBorders>
              <w:top w:val="nil"/>
              <w:left w:val="nil"/>
              <w:bottom w:val="single" w:sz="4" w:space="0" w:color="000000"/>
              <w:right w:val="single" w:sz="4" w:space="0" w:color="000000"/>
            </w:tcBorders>
            <w:noWrap/>
            <w:vAlign w:val="center"/>
            <w:hideMark/>
          </w:tcPr>
          <w:p w14:paraId="011004E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25E923AB" w14:textId="77777777" w:rsidTr="00CA00FA">
        <w:trPr>
          <w:trHeight w:val="371"/>
        </w:trPr>
        <w:tc>
          <w:tcPr>
            <w:tcW w:w="723" w:type="dxa"/>
            <w:gridSpan w:val="2"/>
            <w:tcBorders>
              <w:top w:val="nil"/>
              <w:left w:val="single" w:sz="4" w:space="0" w:color="000000"/>
              <w:bottom w:val="single" w:sz="4" w:space="0" w:color="auto"/>
              <w:right w:val="single" w:sz="4" w:space="0" w:color="000000"/>
            </w:tcBorders>
            <w:hideMark/>
          </w:tcPr>
          <w:p w14:paraId="30A6C8F4" w14:textId="77777777" w:rsidR="00CA00FA" w:rsidRPr="00CA00FA" w:rsidRDefault="00CA00FA" w:rsidP="00CA00FA">
            <w:pPr>
              <w:spacing w:after="200" w:line="276" w:lineRule="auto"/>
              <w:rPr>
                <w:rFonts w:ascii="Arial" w:hAnsi="Arial" w:cs="Arial"/>
              </w:rPr>
            </w:pPr>
            <w:r w:rsidRPr="00CA00FA">
              <w:rPr>
                <w:rFonts w:ascii="Arial" w:hAnsi="Arial" w:cs="Arial"/>
              </w:rPr>
              <w:t>107</w:t>
            </w:r>
          </w:p>
        </w:tc>
        <w:tc>
          <w:tcPr>
            <w:tcW w:w="1701" w:type="dxa"/>
            <w:gridSpan w:val="2"/>
            <w:tcBorders>
              <w:top w:val="nil"/>
              <w:left w:val="single" w:sz="4" w:space="0" w:color="000000"/>
              <w:bottom w:val="single" w:sz="4" w:space="0" w:color="auto"/>
              <w:right w:val="single" w:sz="4" w:space="0" w:color="000000"/>
            </w:tcBorders>
            <w:hideMark/>
          </w:tcPr>
          <w:p w14:paraId="09781076" w14:textId="77777777" w:rsidR="00CA00FA" w:rsidRPr="00CA00FA" w:rsidRDefault="00CA00FA" w:rsidP="00CA00FA">
            <w:pPr>
              <w:spacing w:after="200" w:line="276" w:lineRule="auto"/>
              <w:rPr>
                <w:rFonts w:ascii="Arial" w:hAnsi="Arial" w:cs="Arial"/>
              </w:rPr>
            </w:pPr>
            <w:r w:rsidRPr="00CA00FA">
              <w:rPr>
                <w:rFonts w:ascii="Arial" w:hAnsi="Arial" w:cs="Arial"/>
              </w:rPr>
              <w:t>00000074 СПД</w:t>
            </w:r>
          </w:p>
        </w:tc>
        <w:tc>
          <w:tcPr>
            <w:tcW w:w="2834" w:type="dxa"/>
            <w:gridSpan w:val="2"/>
            <w:tcBorders>
              <w:top w:val="nil"/>
              <w:left w:val="nil"/>
              <w:bottom w:val="single" w:sz="4" w:space="0" w:color="auto"/>
              <w:right w:val="single" w:sz="4" w:space="0" w:color="000000"/>
            </w:tcBorders>
            <w:hideMark/>
          </w:tcPr>
          <w:p w14:paraId="5E1C2DD9" w14:textId="77777777" w:rsidR="00CA00FA" w:rsidRPr="00CA00FA" w:rsidRDefault="00CA00FA" w:rsidP="00CA00FA">
            <w:pPr>
              <w:spacing w:after="200" w:line="276" w:lineRule="auto"/>
              <w:rPr>
                <w:rFonts w:ascii="Arial" w:hAnsi="Arial" w:cs="Arial"/>
              </w:rPr>
            </w:pPr>
            <w:r w:rsidRPr="00CA00FA">
              <w:rPr>
                <w:rFonts w:ascii="Arial" w:hAnsi="Arial" w:cs="Arial"/>
              </w:rPr>
              <w:t>Водозаборное сооружение</w:t>
            </w:r>
          </w:p>
        </w:tc>
        <w:tc>
          <w:tcPr>
            <w:tcW w:w="3401" w:type="dxa"/>
            <w:gridSpan w:val="2"/>
            <w:tcBorders>
              <w:top w:val="nil"/>
              <w:left w:val="nil"/>
              <w:bottom w:val="single" w:sz="4" w:space="0" w:color="auto"/>
              <w:right w:val="single" w:sz="4" w:space="0" w:color="000000"/>
            </w:tcBorders>
            <w:hideMark/>
          </w:tcPr>
          <w:p w14:paraId="7A17B366"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д.Завалье-1, (вблизи д.1а)</w:t>
            </w:r>
          </w:p>
        </w:tc>
        <w:tc>
          <w:tcPr>
            <w:tcW w:w="2126" w:type="dxa"/>
            <w:gridSpan w:val="2"/>
            <w:tcBorders>
              <w:top w:val="nil"/>
              <w:left w:val="nil"/>
              <w:bottom w:val="single" w:sz="4" w:space="0" w:color="auto"/>
              <w:right w:val="single" w:sz="4" w:space="0" w:color="000000"/>
            </w:tcBorders>
            <w:hideMark/>
          </w:tcPr>
          <w:p w14:paraId="7A4A3A86" w14:textId="77777777" w:rsidR="00CA00FA" w:rsidRPr="00CA00FA" w:rsidRDefault="00CA00FA" w:rsidP="00CA00FA">
            <w:pPr>
              <w:spacing w:line="276" w:lineRule="auto"/>
              <w:rPr>
                <w:rFonts w:ascii="Arial" w:hAnsi="Arial" w:cs="Arial"/>
              </w:rPr>
            </w:pPr>
          </w:p>
        </w:tc>
        <w:tc>
          <w:tcPr>
            <w:tcW w:w="1560" w:type="dxa"/>
            <w:gridSpan w:val="2"/>
            <w:tcBorders>
              <w:top w:val="nil"/>
              <w:left w:val="nil"/>
              <w:bottom w:val="single" w:sz="4" w:space="0" w:color="auto"/>
              <w:right w:val="single" w:sz="4" w:space="0" w:color="000000"/>
            </w:tcBorders>
            <w:vAlign w:val="center"/>
            <w:hideMark/>
          </w:tcPr>
          <w:p w14:paraId="0CB42B3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w:t>
            </w:r>
          </w:p>
        </w:tc>
        <w:tc>
          <w:tcPr>
            <w:tcW w:w="1275" w:type="dxa"/>
            <w:gridSpan w:val="2"/>
            <w:tcBorders>
              <w:top w:val="nil"/>
              <w:left w:val="nil"/>
              <w:bottom w:val="single" w:sz="4" w:space="0" w:color="auto"/>
              <w:right w:val="single" w:sz="4" w:space="0" w:color="000000"/>
            </w:tcBorders>
            <w:vAlign w:val="center"/>
            <w:hideMark/>
          </w:tcPr>
          <w:p w14:paraId="76EB365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w:t>
            </w:r>
          </w:p>
        </w:tc>
        <w:tc>
          <w:tcPr>
            <w:tcW w:w="1406" w:type="dxa"/>
            <w:tcBorders>
              <w:top w:val="nil"/>
              <w:left w:val="nil"/>
              <w:bottom w:val="single" w:sz="4" w:space="0" w:color="auto"/>
              <w:right w:val="single" w:sz="4" w:space="0" w:color="000000"/>
            </w:tcBorders>
            <w:noWrap/>
            <w:vAlign w:val="center"/>
            <w:hideMark/>
          </w:tcPr>
          <w:p w14:paraId="3890CBD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w:t>
            </w:r>
          </w:p>
        </w:tc>
      </w:tr>
      <w:tr w:rsidR="00CA00FA" w:rsidRPr="00CA00FA" w14:paraId="1DB897DA" w14:textId="77777777" w:rsidTr="00CA00FA">
        <w:trPr>
          <w:trHeight w:val="737"/>
        </w:trPr>
        <w:tc>
          <w:tcPr>
            <w:tcW w:w="723" w:type="dxa"/>
            <w:gridSpan w:val="2"/>
            <w:tcBorders>
              <w:top w:val="single" w:sz="4" w:space="0" w:color="auto"/>
              <w:left w:val="single" w:sz="4" w:space="0" w:color="auto"/>
              <w:bottom w:val="single" w:sz="4" w:space="0" w:color="auto"/>
              <w:right w:val="single" w:sz="4" w:space="0" w:color="auto"/>
            </w:tcBorders>
            <w:hideMark/>
          </w:tcPr>
          <w:p w14:paraId="7C0A16CF" w14:textId="77777777" w:rsidR="00CA00FA" w:rsidRPr="00CA00FA" w:rsidRDefault="00CA00FA" w:rsidP="00CA00FA">
            <w:pPr>
              <w:spacing w:after="200" w:line="276" w:lineRule="auto"/>
              <w:rPr>
                <w:rFonts w:ascii="Arial" w:hAnsi="Arial" w:cs="Arial"/>
              </w:rPr>
            </w:pPr>
            <w:r w:rsidRPr="00CA00FA">
              <w:rPr>
                <w:rFonts w:ascii="Arial" w:hAnsi="Arial" w:cs="Arial"/>
              </w:rPr>
              <w:t>108</w:t>
            </w:r>
          </w:p>
        </w:tc>
        <w:tc>
          <w:tcPr>
            <w:tcW w:w="1701" w:type="dxa"/>
            <w:gridSpan w:val="2"/>
            <w:tcBorders>
              <w:top w:val="single" w:sz="4" w:space="0" w:color="auto"/>
              <w:left w:val="single" w:sz="4" w:space="0" w:color="auto"/>
              <w:bottom w:val="single" w:sz="4" w:space="0" w:color="auto"/>
              <w:right w:val="single" w:sz="4" w:space="0" w:color="auto"/>
            </w:tcBorders>
            <w:hideMark/>
          </w:tcPr>
          <w:p w14:paraId="2A19EC2D"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00000074 СПД </w:t>
            </w:r>
          </w:p>
        </w:tc>
        <w:tc>
          <w:tcPr>
            <w:tcW w:w="2834" w:type="dxa"/>
            <w:gridSpan w:val="2"/>
            <w:tcBorders>
              <w:top w:val="single" w:sz="4" w:space="0" w:color="auto"/>
              <w:left w:val="single" w:sz="4" w:space="0" w:color="auto"/>
              <w:bottom w:val="single" w:sz="4" w:space="0" w:color="auto"/>
              <w:right w:val="single" w:sz="4" w:space="0" w:color="auto"/>
            </w:tcBorders>
            <w:hideMark/>
          </w:tcPr>
          <w:p w14:paraId="3F864042" w14:textId="77777777" w:rsidR="00CA00FA" w:rsidRPr="00CA00FA" w:rsidRDefault="00CA00FA" w:rsidP="00CA00FA">
            <w:pPr>
              <w:spacing w:after="200" w:line="276" w:lineRule="auto"/>
              <w:rPr>
                <w:rFonts w:ascii="Arial" w:hAnsi="Arial" w:cs="Arial"/>
              </w:rPr>
            </w:pPr>
            <w:r w:rsidRPr="00CA00FA">
              <w:rPr>
                <w:rFonts w:ascii="Arial" w:hAnsi="Arial" w:cs="Arial"/>
              </w:rPr>
              <w:t>Водопроводная сеть</w:t>
            </w:r>
          </w:p>
        </w:tc>
        <w:tc>
          <w:tcPr>
            <w:tcW w:w="3401" w:type="dxa"/>
            <w:gridSpan w:val="2"/>
            <w:tcBorders>
              <w:top w:val="single" w:sz="4" w:space="0" w:color="auto"/>
              <w:left w:val="single" w:sz="4" w:space="0" w:color="auto"/>
              <w:bottom w:val="single" w:sz="4" w:space="0" w:color="auto"/>
              <w:right w:val="single" w:sz="4" w:space="0" w:color="auto"/>
            </w:tcBorders>
            <w:hideMark/>
          </w:tcPr>
          <w:p w14:paraId="1C5BE983" w14:textId="77777777" w:rsidR="00CA00FA" w:rsidRPr="00CA00FA" w:rsidRDefault="00CA00FA" w:rsidP="00CA00FA">
            <w:pPr>
              <w:spacing w:after="200" w:line="276" w:lineRule="auto"/>
              <w:rPr>
                <w:rFonts w:ascii="Arial" w:hAnsi="Arial" w:cs="Arial"/>
              </w:rPr>
            </w:pPr>
            <w:r w:rsidRPr="00CA00FA">
              <w:rPr>
                <w:rFonts w:ascii="Arial" w:hAnsi="Arial" w:cs="Arial"/>
              </w:rPr>
              <w:t>МО, го Кашира, д. Завалье-1, (от д.1 до  д.14)</w:t>
            </w:r>
          </w:p>
        </w:tc>
        <w:tc>
          <w:tcPr>
            <w:tcW w:w="2126" w:type="dxa"/>
            <w:gridSpan w:val="2"/>
            <w:tcBorders>
              <w:top w:val="single" w:sz="4" w:space="0" w:color="auto"/>
              <w:left w:val="single" w:sz="4" w:space="0" w:color="auto"/>
              <w:bottom w:val="single" w:sz="4" w:space="0" w:color="auto"/>
              <w:right w:val="single" w:sz="4" w:space="0" w:color="auto"/>
            </w:tcBorders>
            <w:hideMark/>
          </w:tcPr>
          <w:p w14:paraId="0D1A0FA6"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Стальная, протяженность 1000,0 м, </w:t>
            </w:r>
            <w:r w:rsidRPr="00CA00FA">
              <w:rPr>
                <w:rFonts w:ascii="Arial" w:hAnsi="Arial" w:cs="Arial"/>
              </w:rPr>
              <w:lastRenderedPageBreak/>
              <w:t>диаметр 50,0 мм</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3BD70A9A" w14:textId="77777777" w:rsidR="00CA00FA" w:rsidRPr="00CA00FA" w:rsidRDefault="00CA00FA" w:rsidP="00CA00FA">
            <w:pPr>
              <w:spacing w:after="200" w:line="276" w:lineRule="auto"/>
              <w:jc w:val="center"/>
              <w:rPr>
                <w:rFonts w:ascii="Arial" w:hAnsi="Arial" w:cs="Arial"/>
              </w:rPr>
            </w:pPr>
            <w:r w:rsidRPr="00CA00FA">
              <w:rPr>
                <w:rFonts w:ascii="Arial" w:hAnsi="Arial" w:cs="Arial"/>
              </w:rPr>
              <w:lastRenderedPageBreak/>
              <w:t>61510,00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43BE91B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61510,00</w:t>
            </w:r>
          </w:p>
        </w:tc>
        <w:tc>
          <w:tcPr>
            <w:tcW w:w="1406" w:type="dxa"/>
            <w:tcBorders>
              <w:top w:val="single" w:sz="4" w:space="0" w:color="auto"/>
              <w:left w:val="single" w:sz="4" w:space="0" w:color="auto"/>
              <w:bottom w:val="single" w:sz="4" w:space="0" w:color="auto"/>
              <w:right w:val="single" w:sz="4" w:space="0" w:color="auto"/>
            </w:tcBorders>
            <w:noWrap/>
            <w:vAlign w:val="center"/>
            <w:hideMark/>
          </w:tcPr>
          <w:p w14:paraId="00E9A05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0368486E" w14:textId="77777777" w:rsidTr="00CA00FA">
        <w:trPr>
          <w:trHeight w:val="737"/>
        </w:trPr>
        <w:tc>
          <w:tcPr>
            <w:tcW w:w="723" w:type="dxa"/>
            <w:gridSpan w:val="2"/>
            <w:tcBorders>
              <w:top w:val="single" w:sz="4" w:space="0" w:color="auto"/>
              <w:left w:val="single" w:sz="4" w:space="0" w:color="auto"/>
              <w:bottom w:val="single" w:sz="4" w:space="0" w:color="auto"/>
              <w:right w:val="single" w:sz="4" w:space="0" w:color="auto"/>
            </w:tcBorders>
            <w:hideMark/>
          </w:tcPr>
          <w:p w14:paraId="4DA637CC" w14:textId="77777777" w:rsidR="00CA00FA" w:rsidRPr="00CA00FA" w:rsidRDefault="00CA00FA" w:rsidP="00CA00FA">
            <w:pPr>
              <w:spacing w:after="200" w:line="276" w:lineRule="auto"/>
              <w:rPr>
                <w:rFonts w:ascii="Arial" w:hAnsi="Arial" w:cs="Arial"/>
              </w:rPr>
            </w:pPr>
            <w:r w:rsidRPr="00CA00FA">
              <w:rPr>
                <w:rFonts w:ascii="Arial" w:hAnsi="Arial" w:cs="Arial"/>
              </w:rPr>
              <w:t>109</w:t>
            </w:r>
          </w:p>
        </w:tc>
        <w:tc>
          <w:tcPr>
            <w:tcW w:w="1701" w:type="dxa"/>
            <w:gridSpan w:val="2"/>
            <w:tcBorders>
              <w:top w:val="single" w:sz="4" w:space="0" w:color="auto"/>
              <w:left w:val="single" w:sz="4" w:space="0" w:color="auto"/>
              <w:bottom w:val="single" w:sz="4" w:space="0" w:color="auto"/>
              <w:right w:val="single" w:sz="4" w:space="0" w:color="auto"/>
            </w:tcBorders>
            <w:hideMark/>
          </w:tcPr>
          <w:p w14:paraId="7CB77BE3" w14:textId="77777777" w:rsidR="00CA00FA" w:rsidRPr="00CA00FA" w:rsidRDefault="00CA00FA" w:rsidP="00CA00FA">
            <w:pPr>
              <w:autoSpaceDE w:val="0"/>
              <w:autoSpaceDN w:val="0"/>
              <w:adjustRightInd w:val="0"/>
              <w:spacing w:line="276" w:lineRule="auto"/>
              <w:rPr>
                <w:rFonts w:ascii="Arial" w:hAnsi="Arial" w:cs="Arial"/>
              </w:rPr>
            </w:pPr>
            <w:r w:rsidRPr="00CA00FA">
              <w:rPr>
                <w:rFonts w:ascii="Arial" w:hAnsi="Arial" w:cs="Arial"/>
              </w:rPr>
              <w:t>00000200 СПД</w:t>
            </w:r>
          </w:p>
        </w:tc>
        <w:tc>
          <w:tcPr>
            <w:tcW w:w="2834" w:type="dxa"/>
            <w:gridSpan w:val="2"/>
            <w:tcBorders>
              <w:top w:val="single" w:sz="4" w:space="0" w:color="auto"/>
              <w:left w:val="single" w:sz="4" w:space="0" w:color="auto"/>
              <w:bottom w:val="single" w:sz="4" w:space="0" w:color="auto"/>
              <w:right w:val="single" w:sz="4" w:space="0" w:color="auto"/>
            </w:tcBorders>
            <w:hideMark/>
          </w:tcPr>
          <w:p w14:paraId="2618B5D8" w14:textId="77777777" w:rsidR="00CA00FA" w:rsidRPr="00CA00FA" w:rsidRDefault="00CA00FA" w:rsidP="00CA00FA">
            <w:pPr>
              <w:autoSpaceDE w:val="0"/>
              <w:autoSpaceDN w:val="0"/>
              <w:adjustRightInd w:val="0"/>
              <w:spacing w:line="276" w:lineRule="auto"/>
              <w:rPr>
                <w:rFonts w:ascii="Arial" w:hAnsi="Arial" w:cs="Arial"/>
              </w:rPr>
            </w:pPr>
            <w:r w:rsidRPr="00CA00FA">
              <w:rPr>
                <w:rFonts w:ascii="Arial" w:hAnsi="Arial" w:cs="Arial"/>
              </w:rPr>
              <w:t xml:space="preserve">Павильон          </w:t>
            </w:r>
            <w:r w:rsidRPr="00CA00FA">
              <w:rPr>
                <w:rFonts w:ascii="Arial" w:hAnsi="Arial" w:cs="Arial"/>
              </w:rPr>
              <w:br/>
              <w:t xml:space="preserve">над артезианской  </w:t>
            </w:r>
            <w:r w:rsidRPr="00CA00FA">
              <w:rPr>
                <w:rFonts w:ascii="Arial" w:hAnsi="Arial" w:cs="Arial"/>
              </w:rPr>
              <w:br/>
              <w:t xml:space="preserve">скважиной         </w:t>
            </w:r>
          </w:p>
        </w:tc>
        <w:tc>
          <w:tcPr>
            <w:tcW w:w="3401" w:type="dxa"/>
            <w:gridSpan w:val="2"/>
            <w:tcBorders>
              <w:top w:val="single" w:sz="4" w:space="0" w:color="auto"/>
              <w:left w:val="single" w:sz="4" w:space="0" w:color="auto"/>
              <w:bottom w:val="single" w:sz="4" w:space="0" w:color="auto"/>
              <w:right w:val="single" w:sz="4" w:space="0" w:color="auto"/>
            </w:tcBorders>
            <w:hideMark/>
          </w:tcPr>
          <w:p w14:paraId="1D04D50C" w14:textId="77777777" w:rsidR="00CA00FA" w:rsidRPr="00CA00FA" w:rsidRDefault="00CA00FA" w:rsidP="00CA00FA">
            <w:pPr>
              <w:autoSpaceDE w:val="0"/>
              <w:autoSpaceDN w:val="0"/>
              <w:adjustRightInd w:val="0"/>
              <w:spacing w:line="276" w:lineRule="auto"/>
              <w:rPr>
                <w:rFonts w:ascii="Arial" w:hAnsi="Arial" w:cs="Arial"/>
              </w:rPr>
            </w:pPr>
            <w:r w:rsidRPr="00CA00FA">
              <w:rPr>
                <w:rFonts w:ascii="Arial" w:hAnsi="Arial" w:cs="Arial"/>
              </w:rPr>
              <w:t xml:space="preserve">142946, Московская область,   </w:t>
            </w:r>
            <w:r w:rsidRPr="00CA00FA">
              <w:rPr>
                <w:rFonts w:ascii="Arial" w:hAnsi="Arial" w:cs="Arial"/>
              </w:rPr>
              <w:br/>
              <w:t xml:space="preserve"> го Кашира, д. Яковское,          </w:t>
            </w:r>
            <w:r w:rsidRPr="00CA00FA">
              <w:rPr>
                <w:rFonts w:ascii="Arial" w:hAnsi="Arial" w:cs="Arial"/>
              </w:rPr>
              <w:br/>
              <w:t xml:space="preserve">ул. Полевая, вблизи  д. 1                 </w:t>
            </w:r>
          </w:p>
        </w:tc>
        <w:tc>
          <w:tcPr>
            <w:tcW w:w="2126" w:type="dxa"/>
            <w:gridSpan w:val="2"/>
            <w:tcBorders>
              <w:top w:val="single" w:sz="4" w:space="0" w:color="auto"/>
              <w:left w:val="single" w:sz="4" w:space="0" w:color="auto"/>
              <w:bottom w:val="single" w:sz="4" w:space="0" w:color="auto"/>
              <w:right w:val="single" w:sz="4" w:space="0" w:color="auto"/>
            </w:tcBorders>
            <w:hideMark/>
          </w:tcPr>
          <w:p w14:paraId="5D6DDBF7" w14:textId="77777777" w:rsidR="00CA00FA" w:rsidRPr="00CA00FA" w:rsidRDefault="00CA00FA" w:rsidP="00CA00FA">
            <w:pPr>
              <w:autoSpaceDE w:val="0"/>
              <w:autoSpaceDN w:val="0"/>
              <w:adjustRightInd w:val="0"/>
              <w:spacing w:line="276" w:lineRule="auto"/>
              <w:rPr>
                <w:rFonts w:ascii="Arial" w:hAnsi="Arial" w:cs="Arial"/>
              </w:rPr>
            </w:pPr>
            <w:r w:rsidRPr="00CA00FA">
              <w:rPr>
                <w:rFonts w:ascii="Arial" w:hAnsi="Arial" w:cs="Arial"/>
              </w:rPr>
              <w:t xml:space="preserve">Площадь 9,0 кв.м., кадастровый номер  50:37:0030206:52      </w:t>
            </w:r>
          </w:p>
        </w:tc>
        <w:tc>
          <w:tcPr>
            <w:tcW w:w="1560" w:type="dxa"/>
            <w:gridSpan w:val="2"/>
            <w:tcBorders>
              <w:top w:val="single" w:sz="4" w:space="0" w:color="auto"/>
              <w:left w:val="single" w:sz="4" w:space="0" w:color="auto"/>
              <w:bottom w:val="single" w:sz="4" w:space="0" w:color="auto"/>
              <w:right w:val="single" w:sz="4" w:space="0" w:color="auto"/>
            </w:tcBorders>
            <w:hideMark/>
          </w:tcPr>
          <w:p w14:paraId="5A9C6BD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43206,00</w:t>
            </w:r>
          </w:p>
        </w:tc>
        <w:tc>
          <w:tcPr>
            <w:tcW w:w="1275" w:type="dxa"/>
            <w:gridSpan w:val="2"/>
            <w:tcBorders>
              <w:top w:val="single" w:sz="4" w:space="0" w:color="auto"/>
              <w:left w:val="single" w:sz="4" w:space="0" w:color="auto"/>
              <w:bottom w:val="single" w:sz="4" w:space="0" w:color="auto"/>
              <w:right w:val="single" w:sz="4" w:space="0" w:color="auto"/>
            </w:tcBorders>
            <w:hideMark/>
          </w:tcPr>
          <w:p w14:paraId="3DE1300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33483,20</w:t>
            </w:r>
          </w:p>
        </w:tc>
        <w:tc>
          <w:tcPr>
            <w:tcW w:w="1406" w:type="dxa"/>
            <w:tcBorders>
              <w:top w:val="single" w:sz="4" w:space="0" w:color="auto"/>
              <w:left w:val="single" w:sz="4" w:space="0" w:color="auto"/>
              <w:bottom w:val="single" w:sz="4" w:space="0" w:color="auto"/>
              <w:right w:val="single" w:sz="4" w:space="0" w:color="auto"/>
            </w:tcBorders>
            <w:noWrap/>
            <w:hideMark/>
          </w:tcPr>
          <w:p w14:paraId="02FB729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9722,80</w:t>
            </w:r>
          </w:p>
        </w:tc>
      </w:tr>
      <w:tr w:rsidR="00CA00FA" w:rsidRPr="00CA00FA" w14:paraId="0ED36E15" w14:textId="77777777" w:rsidTr="00CA00FA">
        <w:trPr>
          <w:trHeight w:val="737"/>
        </w:trPr>
        <w:tc>
          <w:tcPr>
            <w:tcW w:w="723" w:type="dxa"/>
            <w:gridSpan w:val="2"/>
            <w:tcBorders>
              <w:top w:val="single" w:sz="4" w:space="0" w:color="auto"/>
              <w:left w:val="single" w:sz="4" w:space="0" w:color="000000"/>
              <w:bottom w:val="single" w:sz="4" w:space="0" w:color="auto"/>
              <w:right w:val="single" w:sz="4" w:space="0" w:color="000000"/>
            </w:tcBorders>
            <w:hideMark/>
          </w:tcPr>
          <w:p w14:paraId="52AF4634" w14:textId="77777777" w:rsidR="00CA00FA" w:rsidRPr="00CA00FA" w:rsidRDefault="00CA00FA" w:rsidP="00CA00FA">
            <w:pPr>
              <w:spacing w:after="200" w:line="276" w:lineRule="auto"/>
              <w:rPr>
                <w:rFonts w:ascii="Arial" w:hAnsi="Arial" w:cs="Arial"/>
              </w:rPr>
            </w:pPr>
            <w:r w:rsidRPr="00CA00FA">
              <w:rPr>
                <w:rFonts w:ascii="Arial" w:hAnsi="Arial" w:cs="Arial"/>
              </w:rPr>
              <w:t>110</w:t>
            </w:r>
          </w:p>
        </w:tc>
        <w:tc>
          <w:tcPr>
            <w:tcW w:w="1701" w:type="dxa"/>
            <w:gridSpan w:val="2"/>
            <w:tcBorders>
              <w:top w:val="single" w:sz="4" w:space="0" w:color="auto"/>
              <w:left w:val="single" w:sz="4" w:space="0" w:color="000000"/>
              <w:bottom w:val="single" w:sz="4" w:space="0" w:color="auto"/>
              <w:right w:val="single" w:sz="4" w:space="0" w:color="000000"/>
            </w:tcBorders>
            <w:hideMark/>
          </w:tcPr>
          <w:p w14:paraId="29252A1A" w14:textId="77777777" w:rsidR="00CA00FA" w:rsidRPr="00CA00FA" w:rsidRDefault="00CA00FA" w:rsidP="00CA00FA">
            <w:pPr>
              <w:spacing w:after="200" w:line="276" w:lineRule="auto"/>
              <w:rPr>
                <w:rFonts w:ascii="Arial" w:hAnsi="Arial" w:cs="Arial"/>
              </w:rPr>
            </w:pPr>
            <w:r w:rsidRPr="00CA00FA">
              <w:rPr>
                <w:rFonts w:ascii="Arial" w:hAnsi="Arial" w:cs="Arial"/>
              </w:rPr>
              <w:t>00000201 СПД</w:t>
            </w:r>
          </w:p>
        </w:tc>
        <w:tc>
          <w:tcPr>
            <w:tcW w:w="2834" w:type="dxa"/>
            <w:gridSpan w:val="2"/>
            <w:tcBorders>
              <w:top w:val="single" w:sz="4" w:space="0" w:color="auto"/>
              <w:left w:val="nil"/>
              <w:bottom w:val="single" w:sz="4" w:space="0" w:color="auto"/>
              <w:right w:val="single" w:sz="4" w:space="0" w:color="000000"/>
            </w:tcBorders>
            <w:hideMark/>
          </w:tcPr>
          <w:p w14:paraId="11CCDD3F" w14:textId="77777777" w:rsidR="00CA00FA" w:rsidRPr="00CA00FA" w:rsidRDefault="00CA00FA" w:rsidP="00CA00FA">
            <w:pPr>
              <w:autoSpaceDE w:val="0"/>
              <w:autoSpaceDN w:val="0"/>
              <w:adjustRightInd w:val="0"/>
              <w:spacing w:line="276" w:lineRule="auto"/>
              <w:rPr>
                <w:rFonts w:ascii="Arial" w:hAnsi="Arial" w:cs="Arial"/>
              </w:rPr>
            </w:pPr>
            <w:r w:rsidRPr="00CA00FA">
              <w:rPr>
                <w:rFonts w:ascii="Arial" w:hAnsi="Arial" w:cs="Arial"/>
              </w:rPr>
              <w:t xml:space="preserve">Артезианская      </w:t>
            </w:r>
            <w:r w:rsidRPr="00CA00FA">
              <w:rPr>
                <w:rFonts w:ascii="Arial" w:hAnsi="Arial" w:cs="Arial"/>
              </w:rPr>
              <w:br/>
              <w:t xml:space="preserve">скважина          </w:t>
            </w:r>
          </w:p>
        </w:tc>
        <w:tc>
          <w:tcPr>
            <w:tcW w:w="3401" w:type="dxa"/>
            <w:gridSpan w:val="2"/>
            <w:tcBorders>
              <w:top w:val="single" w:sz="4" w:space="0" w:color="auto"/>
              <w:left w:val="nil"/>
              <w:bottom w:val="single" w:sz="4" w:space="0" w:color="auto"/>
              <w:right w:val="single" w:sz="4" w:space="0" w:color="000000"/>
            </w:tcBorders>
            <w:hideMark/>
          </w:tcPr>
          <w:p w14:paraId="7B507D65" w14:textId="77777777" w:rsidR="00CA00FA" w:rsidRPr="00CA00FA" w:rsidRDefault="00CA00FA" w:rsidP="00CA00FA">
            <w:pPr>
              <w:autoSpaceDE w:val="0"/>
              <w:autoSpaceDN w:val="0"/>
              <w:adjustRightInd w:val="0"/>
              <w:spacing w:line="276" w:lineRule="auto"/>
              <w:rPr>
                <w:rFonts w:ascii="Arial" w:hAnsi="Arial" w:cs="Arial"/>
              </w:rPr>
            </w:pPr>
            <w:r w:rsidRPr="00CA00FA">
              <w:rPr>
                <w:rFonts w:ascii="Arial" w:hAnsi="Arial" w:cs="Arial"/>
              </w:rPr>
              <w:t xml:space="preserve">142920,  Московская область,   </w:t>
            </w:r>
            <w:r w:rsidRPr="00CA00FA">
              <w:rPr>
                <w:rFonts w:ascii="Arial" w:hAnsi="Arial" w:cs="Arial"/>
              </w:rPr>
              <w:br/>
              <w:t xml:space="preserve"> го Кашира, д. Рождествено,       </w:t>
            </w:r>
            <w:r w:rsidRPr="00CA00FA">
              <w:rPr>
                <w:rFonts w:ascii="Arial" w:hAnsi="Arial" w:cs="Arial"/>
              </w:rPr>
              <w:br/>
              <w:t xml:space="preserve">ул. Степная, вблизи  д. 1              </w:t>
            </w:r>
          </w:p>
        </w:tc>
        <w:tc>
          <w:tcPr>
            <w:tcW w:w="2126" w:type="dxa"/>
            <w:gridSpan w:val="2"/>
            <w:tcBorders>
              <w:top w:val="single" w:sz="4" w:space="0" w:color="auto"/>
              <w:left w:val="nil"/>
              <w:bottom w:val="single" w:sz="4" w:space="0" w:color="auto"/>
              <w:right w:val="single" w:sz="4" w:space="0" w:color="000000"/>
            </w:tcBorders>
            <w:hideMark/>
          </w:tcPr>
          <w:p w14:paraId="59E77EC8" w14:textId="77777777" w:rsidR="00CA00FA" w:rsidRPr="00CA00FA" w:rsidRDefault="00CA00FA" w:rsidP="00CA00FA">
            <w:pPr>
              <w:autoSpaceDE w:val="0"/>
              <w:autoSpaceDN w:val="0"/>
              <w:adjustRightInd w:val="0"/>
              <w:spacing w:line="276" w:lineRule="auto"/>
              <w:rPr>
                <w:rFonts w:ascii="Arial" w:hAnsi="Arial" w:cs="Arial"/>
              </w:rPr>
            </w:pPr>
            <w:r w:rsidRPr="00CA00FA">
              <w:rPr>
                <w:rFonts w:ascii="Arial" w:hAnsi="Arial" w:cs="Arial"/>
              </w:rPr>
              <w:t xml:space="preserve">Глубина </w:t>
            </w:r>
            <w:smartTag w:uri="urn:schemas-microsoft-com:office:smarttags" w:element="metricconverter">
              <w:smartTagPr>
                <w:attr w:name="ProductID" w:val="160 м"/>
              </w:smartTagPr>
              <w:r w:rsidRPr="00CA00FA">
                <w:rPr>
                  <w:rFonts w:ascii="Arial" w:hAnsi="Arial" w:cs="Arial"/>
                </w:rPr>
                <w:t>160 м</w:t>
              </w:r>
            </w:smartTag>
            <w:r w:rsidRPr="00CA00FA">
              <w:rPr>
                <w:rFonts w:ascii="Arial" w:hAnsi="Arial" w:cs="Arial"/>
              </w:rPr>
              <w:t xml:space="preserve">., кадастровый номер  50:37:0040114:55      </w:t>
            </w:r>
          </w:p>
        </w:tc>
        <w:tc>
          <w:tcPr>
            <w:tcW w:w="1560" w:type="dxa"/>
            <w:gridSpan w:val="2"/>
            <w:tcBorders>
              <w:top w:val="single" w:sz="4" w:space="0" w:color="auto"/>
              <w:left w:val="nil"/>
              <w:bottom w:val="single" w:sz="4" w:space="0" w:color="auto"/>
              <w:right w:val="single" w:sz="4" w:space="0" w:color="000000"/>
            </w:tcBorders>
            <w:hideMark/>
          </w:tcPr>
          <w:p w14:paraId="20F7987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134490,00</w:t>
            </w:r>
          </w:p>
        </w:tc>
        <w:tc>
          <w:tcPr>
            <w:tcW w:w="1275" w:type="dxa"/>
            <w:gridSpan w:val="2"/>
            <w:tcBorders>
              <w:top w:val="single" w:sz="4" w:space="0" w:color="auto"/>
              <w:left w:val="nil"/>
              <w:bottom w:val="single" w:sz="4" w:space="0" w:color="auto"/>
              <w:right w:val="single" w:sz="4" w:space="0" w:color="000000"/>
            </w:tcBorders>
            <w:hideMark/>
          </w:tcPr>
          <w:p w14:paraId="55A211C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134490,00</w:t>
            </w:r>
          </w:p>
        </w:tc>
        <w:tc>
          <w:tcPr>
            <w:tcW w:w="1406" w:type="dxa"/>
            <w:tcBorders>
              <w:top w:val="single" w:sz="4" w:space="0" w:color="auto"/>
              <w:left w:val="nil"/>
              <w:bottom w:val="single" w:sz="4" w:space="0" w:color="auto"/>
              <w:right w:val="single" w:sz="4" w:space="0" w:color="000000"/>
            </w:tcBorders>
            <w:noWrap/>
            <w:hideMark/>
          </w:tcPr>
          <w:p w14:paraId="45920B97" w14:textId="77777777" w:rsidR="00CA00FA" w:rsidRPr="00CA00FA" w:rsidRDefault="00CA00FA" w:rsidP="00CA00FA">
            <w:pPr>
              <w:spacing w:after="200" w:line="276" w:lineRule="auto"/>
              <w:jc w:val="center"/>
              <w:rPr>
                <w:rFonts w:ascii="Arial" w:hAnsi="Arial" w:cs="Arial"/>
              </w:rPr>
            </w:pPr>
            <w:r w:rsidRPr="00CA00FA">
              <w:rPr>
                <w:rFonts w:ascii="Arial" w:hAnsi="Arial" w:cs="Arial"/>
              </w:rPr>
              <w:t>-</w:t>
            </w:r>
          </w:p>
        </w:tc>
      </w:tr>
      <w:tr w:rsidR="00CA00FA" w:rsidRPr="00CA00FA" w14:paraId="4443568E" w14:textId="77777777" w:rsidTr="00CA00FA">
        <w:trPr>
          <w:trHeight w:val="737"/>
        </w:trPr>
        <w:tc>
          <w:tcPr>
            <w:tcW w:w="723" w:type="dxa"/>
            <w:gridSpan w:val="2"/>
            <w:tcBorders>
              <w:top w:val="single" w:sz="4" w:space="0" w:color="auto"/>
              <w:left w:val="single" w:sz="4" w:space="0" w:color="auto"/>
              <w:bottom w:val="single" w:sz="4" w:space="0" w:color="auto"/>
              <w:right w:val="single" w:sz="4" w:space="0" w:color="auto"/>
            </w:tcBorders>
            <w:hideMark/>
          </w:tcPr>
          <w:p w14:paraId="6032E761" w14:textId="77777777" w:rsidR="00CA00FA" w:rsidRPr="00CA00FA" w:rsidRDefault="00CA00FA" w:rsidP="00CA00FA">
            <w:pPr>
              <w:spacing w:after="200" w:line="276" w:lineRule="auto"/>
              <w:rPr>
                <w:rFonts w:ascii="Arial" w:hAnsi="Arial" w:cs="Arial"/>
              </w:rPr>
            </w:pPr>
            <w:r w:rsidRPr="00CA00FA">
              <w:rPr>
                <w:rFonts w:ascii="Arial" w:hAnsi="Arial" w:cs="Arial"/>
              </w:rPr>
              <w:t>111</w:t>
            </w:r>
          </w:p>
        </w:tc>
        <w:tc>
          <w:tcPr>
            <w:tcW w:w="1701" w:type="dxa"/>
            <w:gridSpan w:val="2"/>
            <w:tcBorders>
              <w:top w:val="single" w:sz="4" w:space="0" w:color="auto"/>
              <w:left w:val="single" w:sz="4" w:space="0" w:color="auto"/>
              <w:bottom w:val="single" w:sz="4" w:space="0" w:color="auto"/>
              <w:right w:val="single" w:sz="4" w:space="0" w:color="auto"/>
            </w:tcBorders>
            <w:hideMark/>
          </w:tcPr>
          <w:p w14:paraId="1BE36695" w14:textId="77777777" w:rsidR="00CA00FA" w:rsidRPr="00CA00FA" w:rsidRDefault="00CA00FA" w:rsidP="00CA00FA">
            <w:pPr>
              <w:spacing w:after="200" w:line="276" w:lineRule="auto"/>
              <w:rPr>
                <w:rFonts w:ascii="Arial" w:hAnsi="Arial" w:cs="Arial"/>
              </w:rPr>
            </w:pPr>
            <w:r w:rsidRPr="00CA00FA">
              <w:rPr>
                <w:rFonts w:ascii="Arial" w:hAnsi="Arial" w:cs="Arial"/>
              </w:rPr>
              <w:t>00000202 СПД</w:t>
            </w:r>
          </w:p>
        </w:tc>
        <w:tc>
          <w:tcPr>
            <w:tcW w:w="2834" w:type="dxa"/>
            <w:gridSpan w:val="2"/>
            <w:tcBorders>
              <w:top w:val="single" w:sz="4" w:space="0" w:color="auto"/>
              <w:left w:val="single" w:sz="4" w:space="0" w:color="auto"/>
              <w:bottom w:val="single" w:sz="4" w:space="0" w:color="auto"/>
              <w:right w:val="single" w:sz="4" w:space="0" w:color="auto"/>
            </w:tcBorders>
            <w:hideMark/>
          </w:tcPr>
          <w:p w14:paraId="7DE31CA5" w14:textId="77777777" w:rsidR="00CA00FA" w:rsidRPr="00CA00FA" w:rsidRDefault="00CA00FA" w:rsidP="00CA00FA">
            <w:pPr>
              <w:autoSpaceDE w:val="0"/>
              <w:autoSpaceDN w:val="0"/>
              <w:adjustRightInd w:val="0"/>
              <w:spacing w:line="276" w:lineRule="auto"/>
              <w:rPr>
                <w:rFonts w:ascii="Arial" w:hAnsi="Arial" w:cs="Arial"/>
              </w:rPr>
            </w:pPr>
            <w:r w:rsidRPr="00CA00FA">
              <w:rPr>
                <w:rFonts w:ascii="Arial" w:hAnsi="Arial" w:cs="Arial"/>
              </w:rPr>
              <w:t>Водонапорная башня</w:t>
            </w:r>
          </w:p>
        </w:tc>
        <w:tc>
          <w:tcPr>
            <w:tcW w:w="3401" w:type="dxa"/>
            <w:gridSpan w:val="2"/>
            <w:tcBorders>
              <w:top w:val="single" w:sz="4" w:space="0" w:color="auto"/>
              <w:left w:val="single" w:sz="4" w:space="0" w:color="auto"/>
              <w:bottom w:val="single" w:sz="4" w:space="0" w:color="auto"/>
              <w:right w:val="single" w:sz="4" w:space="0" w:color="auto"/>
            </w:tcBorders>
            <w:hideMark/>
          </w:tcPr>
          <w:p w14:paraId="0CCEE0D4" w14:textId="77777777" w:rsidR="00CA00FA" w:rsidRPr="00CA00FA" w:rsidRDefault="00CA00FA" w:rsidP="00CA00FA">
            <w:pPr>
              <w:autoSpaceDE w:val="0"/>
              <w:autoSpaceDN w:val="0"/>
              <w:adjustRightInd w:val="0"/>
              <w:spacing w:line="276" w:lineRule="auto"/>
              <w:rPr>
                <w:rFonts w:ascii="Arial" w:hAnsi="Arial" w:cs="Arial"/>
              </w:rPr>
            </w:pPr>
            <w:r w:rsidRPr="00CA00FA">
              <w:rPr>
                <w:rFonts w:ascii="Arial" w:hAnsi="Arial" w:cs="Arial"/>
              </w:rPr>
              <w:t xml:space="preserve">142926, Московская область,   </w:t>
            </w:r>
            <w:r w:rsidRPr="00CA00FA">
              <w:rPr>
                <w:rFonts w:ascii="Arial" w:hAnsi="Arial" w:cs="Arial"/>
              </w:rPr>
              <w:br/>
              <w:t xml:space="preserve"> го Кашира, д. Пурлово,           </w:t>
            </w:r>
            <w:r w:rsidRPr="00CA00FA">
              <w:rPr>
                <w:rFonts w:ascii="Arial" w:hAnsi="Arial" w:cs="Arial"/>
              </w:rPr>
              <w:br/>
              <w:t xml:space="preserve">ул. Центральная,  (вблизи д. 19)        </w:t>
            </w:r>
          </w:p>
        </w:tc>
        <w:tc>
          <w:tcPr>
            <w:tcW w:w="2126" w:type="dxa"/>
            <w:gridSpan w:val="2"/>
            <w:tcBorders>
              <w:top w:val="single" w:sz="4" w:space="0" w:color="auto"/>
              <w:left w:val="single" w:sz="4" w:space="0" w:color="auto"/>
              <w:bottom w:val="single" w:sz="4" w:space="0" w:color="auto"/>
              <w:right w:val="single" w:sz="4" w:space="0" w:color="auto"/>
            </w:tcBorders>
            <w:hideMark/>
          </w:tcPr>
          <w:p w14:paraId="7793D44B" w14:textId="77777777" w:rsidR="00CA00FA" w:rsidRPr="00CA00FA" w:rsidRDefault="00CA00FA" w:rsidP="00CA00FA">
            <w:pPr>
              <w:autoSpaceDE w:val="0"/>
              <w:autoSpaceDN w:val="0"/>
              <w:adjustRightInd w:val="0"/>
              <w:spacing w:line="276" w:lineRule="auto"/>
              <w:rPr>
                <w:rFonts w:ascii="Arial" w:hAnsi="Arial" w:cs="Arial"/>
              </w:rPr>
            </w:pPr>
            <w:r w:rsidRPr="00CA00FA">
              <w:rPr>
                <w:rFonts w:ascii="Arial" w:hAnsi="Arial" w:cs="Arial"/>
              </w:rPr>
              <w:t xml:space="preserve">Объем </w:t>
            </w:r>
            <w:smartTag w:uri="urn:schemas-microsoft-com:office:smarttags" w:element="metricconverter">
              <w:smartTagPr>
                <w:attr w:name="ProductID" w:val="18,0 куб. м"/>
              </w:smartTagPr>
              <w:r w:rsidRPr="00CA00FA">
                <w:rPr>
                  <w:rFonts w:ascii="Arial" w:hAnsi="Arial" w:cs="Arial"/>
                </w:rPr>
                <w:t>18,0 куб. м</w:t>
              </w:r>
            </w:smartTag>
            <w:r w:rsidRPr="00CA00FA">
              <w:rPr>
                <w:rFonts w:ascii="Arial" w:hAnsi="Arial" w:cs="Arial"/>
              </w:rPr>
              <w:t xml:space="preserve">,      кадастровый номер  50:37:0040141:120      </w:t>
            </w:r>
          </w:p>
        </w:tc>
        <w:tc>
          <w:tcPr>
            <w:tcW w:w="1560" w:type="dxa"/>
            <w:gridSpan w:val="2"/>
            <w:tcBorders>
              <w:top w:val="single" w:sz="4" w:space="0" w:color="auto"/>
              <w:left w:val="single" w:sz="4" w:space="0" w:color="auto"/>
              <w:bottom w:val="single" w:sz="4" w:space="0" w:color="auto"/>
              <w:right w:val="single" w:sz="4" w:space="0" w:color="auto"/>
            </w:tcBorders>
            <w:hideMark/>
          </w:tcPr>
          <w:p w14:paraId="7D4432A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31394,00</w:t>
            </w:r>
          </w:p>
        </w:tc>
        <w:tc>
          <w:tcPr>
            <w:tcW w:w="1275" w:type="dxa"/>
            <w:gridSpan w:val="2"/>
            <w:tcBorders>
              <w:top w:val="single" w:sz="4" w:space="0" w:color="auto"/>
              <w:left w:val="single" w:sz="4" w:space="0" w:color="auto"/>
              <w:bottom w:val="single" w:sz="4" w:space="0" w:color="auto"/>
              <w:right w:val="single" w:sz="4" w:space="0" w:color="auto"/>
            </w:tcBorders>
            <w:hideMark/>
          </w:tcPr>
          <w:p w14:paraId="3C59641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31394,00</w:t>
            </w:r>
          </w:p>
        </w:tc>
        <w:tc>
          <w:tcPr>
            <w:tcW w:w="1406" w:type="dxa"/>
            <w:tcBorders>
              <w:top w:val="single" w:sz="4" w:space="0" w:color="auto"/>
              <w:left w:val="single" w:sz="4" w:space="0" w:color="auto"/>
              <w:bottom w:val="single" w:sz="4" w:space="0" w:color="auto"/>
              <w:right w:val="single" w:sz="4" w:space="0" w:color="auto"/>
            </w:tcBorders>
            <w:noWrap/>
            <w:hideMark/>
          </w:tcPr>
          <w:p w14:paraId="4C611A86" w14:textId="77777777" w:rsidR="00CA00FA" w:rsidRPr="00CA00FA" w:rsidRDefault="00CA00FA" w:rsidP="00CA00FA">
            <w:pPr>
              <w:spacing w:after="200" w:line="276" w:lineRule="auto"/>
              <w:jc w:val="center"/>
              <w:rPr>
                <w:rFonts w:ascii="Arial" w:hAnsi="Arial" w:cs="Arial"/>
              </w:rPr>
            </w:pPr>
            <w:r w:rsidRPr="00CA00FA">
              <w:rPr>
                <w:rFonts w:ascii="Arial" w:hAnsi="Arial" w:cs="Arial"/>
              </w:rPr>
              <w:t>-</w:t>
            </w:r>
          </w:p>
        </w:tc>
      </w:tr>
      <w:tr w:rsidR="00CA00FA" w:rsidRPr="00CA00FA" w14:paraId="51FF754B" w14:textId="77777777" w:rsidTr="00CA00FA">
        <w:trPr>
          <w:trHeight w:val="737"/>
        </w:trPr>
        <w:tc>
          <w:tcPr>
            <w:tcW w:w="723" w:type="dxa"/>
            <w:gridSpan w:val="2"/>
            <w:tcBorders>
              <w:top w:val="single" w:sz="4" w:space="0" w:color="auto"/>
              <w:left w:val="single" w:sz="4" w:space="0" w:color="000000"/>
              <w:bottom w:val="single" w:sz="4" w:space="0" w:color="auto"/>
              <w:right w:val="single" w:sz="4" w:space="0" w:color="000000"/>
            </w:tcBorders>
            <w:hideMark/>
          </w:tcPr>
          <w:p w14:paraId="665C5130" w14:textId="77777777" w:rsidR="00CA00FA" w:rsidRPr="00CA00FA" w:rsidRDefault="00CA00FA" w:rsidP="00CA00FA">
            <w:pPr>
              <w:spacing w:after="200" w:line="276" w:lineRule="auto"/>
              <w:rPr>
                <w:rFonts w:ascii="Arial" w:hAnsi="Arial" w:cs="Arial"/>
              </w:rPr>
            </w:pPr>
            <w:r w:rsidRPr="00CA00FA">
              <w:rPr>
                <w:rFonts w:ascii="Arial" w:hAnsi="Arial" w:cs="Arial"/>
              </w:rPr>
              <w:t>112</w:t>
            </w:r>
          </w:p>
        </w:tc>
        <w:tc>
          <w:tcPr>
            <w:tcW w:w="1701" w:type="dxa"/>
            <w:gridSpan w:val="2"/>
            <w:tcBorders>
              <w:top w:val="single" w:sz="4" w:space="0" w:color="auto"/>
              <w:left w:val="single" w:sz="4" w:space="0" w:color="000000"/>
              <w:bottom w:val="single" w:sz="4" w:space="0" w:color="auto"/>
              <w:right w:val="single" w:sz="4" w:space="0" w:color="000000"/>
            </w:tcBorders>
            <w:hideMark/>
          </w:tcPr>
          <w:p w14:paraId="7EA382D7" w14:textId="77777777" w:rsidR="00CA00FA" w:rsidRPr="00CA00FA" w:rsidRDefault="00CA00FA" w:rsidP="00CA00FA">
            <w:pPr>
              <w:spacing w:after="200" w:line="276" w:lineRule="auto"/>
              <w:rPr>
                <w:rFonts w:ascii="Arial" w:hAnsi="Arial" w:cs="Arial"/>
              </w:rPr>
            </w:pPr>
            <w:r w:rsidRPr="00CA00FA">
              <w:rPr>
                <w:rFonts w:ascii="Arial" w:hAnsi="Arial" w:cs="Arial"/>
              </w:rPr>
              <w:t>00000203 СПД</w:t>
            </w:r>
          </w:p>
        </w:tc>
        <w:tc>
          <w:tcPr>
            <w:tcW w:w="2834" w:type="dxa"/>
            <w:gridSpan w:val="2"/>
            <w:tcBorders>
              <w:top w:val="single" w:sz="4" w:space="0" w:color="auto"/>
              <w:left w:val="nil"/>
              <w:bottom w:val="single" w:sz="4" w:space="0" w:color="auto"/>
              <w:right w:val="single" w:sz="4" w:space="0" w:color="000000"/>
            </w:tcBorders>
            <w:hideMark/>
          </w:tcPr>
          <w:p w14:paraId="61DF5B3A" w14:textId="77777777" w:rsidR="00CA00FA" w:rsidRPr="00CA00FA" w:rsidRDefault="00CA00FA" w:rsidP="00CA00FA">
            <w:pPr>
              <w:autoSpaceDE w:val="0"/>
              <w:autoSpaceDN w:val="0"/>
              <w:adjustRightInd w:val="0"/>
              <w:spacing w:line="276" w:lineRule="auto"/>
              <w:rPr>
                <w:rFonts w:ascii="Arial" w:hAnsi="Arial" w:cs="Arial"/>
              </w:rPr>
            </w:pPr>
            <w:r w:rsidRPr="00CA00FA">
              <w:rPr>
                <w:rFonts w:ascii="Arial" w:hAnsi="Arial" w:cs="Arial"/>
              </w:rPr>
              <w:t xml:space="preserve">Артезианская      </w:t>
            </w:r>
            <w:r w:rsidRPr="00CA00FA">
              <w:rPr>
                <w:rFonts w:ascii="Arial" w:hAnsi="Arial" w:cs="Arial"/>
              </w:rPr>
              <w:br/>
              <w:t xml:space="preserve">скважина          </w:t>
            </w:r>
          </w:p>
        </w:tc>
        <w:tc>
          <w:tcPr>
            <w:tcW w:w="3401" w:type="dxa"/>
            <w:gridSpan w:val="2"/>
            <w:tcBorders>
              <w:top w:val="single" w:sz="4" w:space="0" w:color="auto"/>
              <w:left w:val="nil"/>
              <w:bottom w:val="single" w:sz="4" w:space="0" w:color="auto"/>
              <w:right w:val="single" w:sz="4" w:space="0" w:color="000000"/>
            </w:tcBorders>
            <w:hideMark/>
          </w:tcPr>
          <w:p w14:paraId="50BBBA47" w14:textId="77777777" w:rsidR="00CA00FA" w:rsidRPr="00CA00FA" w:rsidRDefault="00CA00FA" w:rsidP="00CA00FA">
            <w:pPr>
              <w:autoSpaceDE w:val="0"/>
              <w:autoSpaceDN w:val="0"/>
              <w:adjustRightInd w:val="0"/>
              <w:spacing w:line="276" w:lineRule="auto"/>
              <w:rPr>
                <w:rFonts w:ascii="Arial" w:hAnsi="Arial" w:cs="Arial"/>
              </w:rPr>
            </w:pPr>
            <w:r w:rsidRPr="00CA00FA">
              <w:rPr>
                <w:rFonts w:ascii="Arial" w:hAnsi="Arial" w:cs="Arial"/>
              </w:rPr>
              <w:t xml:space="preserve">142926,  Московская область,   </w:t>
            </w:r>
            <w:r w:rsidRPr="00CA00FA">
              <w:rPr>
                <w:rFonts w:ascii="Arial" w:hAnsi="Arial" w:cs="Arial"/>
              </w:rPr>
              <w:br/>
              <w:t xml:space="preserve"> го Кашира, д. Ледово,            </w:t>
            </w:r>
            <w:r w:rsidRPr="00CA00FA">
              <w:rPr>
                <w:rFonts w:ascii="Arial" w:hAnsi="Arial" w:cs="Arial"/>
              </w:rPr>
              <w:br/>
              <w:t xml:space="preserve">ул. Прудовая,  вблизи д. 16        </w:t>
            </w:r>
          </w:p>
        </w:tc>
        <w:tc>
          <w:tcPr>
            <w:tcW w:w="2126" w:type="dxa"/>
            <w:gridSpan w:val="2"/>
            <w:tcBorders>
              <w:top w:val="single" w:sz="4" w:space="0" w:color="auto"/>
              <w:left w:val="nil"/>
              <w:bottom w:val="single" w:sz="4" w:space="0" w:color="auto"/>
              <w:right w:val="single" w:sz="4" w:space="0" w:color="000000"/>
            </w:tcBorders>
            <w:hideMark/>
          </w:tcPr>
          <w:p w14:paraId="4CE61972" w14:textId="77777777" w:rsidR="00CA00FA" w:rsidRPr="00CA00FA" w:rsidRDefault="00CA00FA" w:rsidP="00CA00FA">
            <w:pPr>
              <w:autoSpaceDE w:val="0"/>
              <w:autoSpaceDN w:val="0"/>
              <w:adjustRightInd w:val="0"/>
              <w:spacing w:line="276" w:lineRule="auto"/>
              <w:rPr>
                <w:rFonts w:ascii="Arial" w:hAnsi="Arial" w:cs="Arial"/>
              </w:rPr>
            </w:pPr>
            <w:r w:rsidRPr="00CA00FA">
              <w:rPr>
                <w:rFonts w:ascii="Arial" w:hAnsi="Arial" w:cs="Arial"/>
              </w:rPr>
              <w:t xml:space="preserve">Глубина </w:t>
            </w:r>
            <w:smartTag w:uri="urn:schemas-microsoft-com:office:smarttags" w:element="metricconverter">
              <w:smartTagPr>
                <w:attr w:name="ProductID" w:val="175 м"/>
              </w:smartTagPr>
              <w:r w:rsidRPr="00CA00FA">
                <w:rPr>
                  <w:rFonts w:ascii="Arial" w:hAnsi="Arial" w:cs="Arial"/>
                </w:rPr>
                <w:t>175 м</w:t>
              </w:r>
            </w:smartTag>
            <w:r w:rsidRPr="00CA00FA">
              <w:rPr>
                <w:rFonts w:ascii="Arial" w:hAnsi="Arial" w:cs="Arial"/>
              </w:rPr>
              <w:t xml:space="preserve">., кадастровый номер  50:37:0040304:246      </w:t>
            </w:r>
          </w:p>
        </w:tc>
        <w:tc>
          <w:tcPr>
            <w:tcW w:w="1560" w:type="dxa"/>
            <w:gridSpan w:val="2"/>
            <w:tcBorders>
              <w:top w:val="single" w:sz="4" w:space="0" w:color="auto"/>
              <w:left w:val="nil"/>
              <w:bottom w:val="single" w:sz="4" w:space="0" w:color="auto"/>
              <w:right w:val="single" w:sz="4" w:space="0" w:color="000000"/>
            </w:tcBorders>
            <w:hideMark/>
          </w:tcPr>
          <w:p w14:paraId="326B1A9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107581,00</w:t>
            </w:r>
          </w:p>
        </w:tc>
        <w:tc>
          <w:tcPr>
            <w:tcW w:w="1275" w:type="dxa"/>
            <w:gridSpan w:val="2"/>
            <w:tcBorders>
              <w:top w:val="single" w:sz="4" w:space="0" w:color="auto"/>
              <w:left w:val="nil"/>
              <w:bottom w:val="single" w:sz="4" w:space="0" w:color="auto"/>
              <w:right w:val="single" w:sz="4" w:space="0" w:color="000000"/>
            </w:tcBorders>
            <w:hideMark/>
          </w:tcPr>
          <w:p w14:paraId="51E79CB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107581,00</w:t>
            </w:r>
          </w:p>
        </w:tc>
        <w:tc>
          <w:tcPr>
            <w:tcW w:w="1406" w:type="dxa"/>
            <w:tcBorders>
              <w:top w:val="single" w:sz="4" w:space="0" w:color="auto"/>
              <w:left w:val="nil"/>
              <w:bottom w:val="single" w:sz="4" w:space="0" w:color="auto"/>
              <w:right w:val="single" w:sz="4" w:space="0" w:color="000000"/>
            </w:tcBorders>
            <w:noWrap/>
            <w:hideMark/>
          </w:tcPr>
          <w:p w14:paraId="3D75245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w:t>
            </w:r>
          </w:p>
        </w:tc>
      </w:tr>
      <w:tr w:rsidR="00CA00FA" w:rsidRPr="00CA00FA" w14:paraId="0159C1C2" w14:textId="77777777" w:rsidTr="00CA00FA">
        <w:trPr>
          <w:trHeight w:val="737"/>
        </w:trPr>
        <w:tc>
          <w:tcPr>
            <w:tcW w:w="723" w:type="dxa"/>
            <w:gridSpan w:val="2"/>
            <w:tcBorders>
              <w:top w:val="single" w:sz="4" w:space="0" w:color="auto"/>
              <w:left w:val="single" w:sz="4" w:space="0" w:color="auto"/>
              <w:bottom w:val="single" w:sz="4" w:space="0" w:color="auto"/>
              <w:right w:val="single" w:sz="4" w:space="0" w:color="auto"/>
            </w:tcBorders>
            <w:hideMark/>
          </w:tcPr>
          <w:p w14:paraId="5043A2B9" w14:textId="77777777" w:rsidR="00CA00FA" w:rsidRPr="00CA00FA" w:rsidRDefault="00CA00FA" w:rsidP="00CA00FA">
            <w:pPr>
              <w:spacing w:after="200" w:line="276" w:lineRule="auto"/>
              <w:rPr>
                <w:rFonts w:ascii="Arial" w:hAnsi="Arial" w:cs="Arial"/>
              </w:rPr>
            </w:pPr>
            <w:r w:rsidRPr="00CA00FA">
              <w:rPr>
                <w:rFonts w:ascii="Arial" w:hAnsi="Arial" w:cs="Arial"/>
              </w:rPr>
              <w:t>113</w:t>
            </w:r>
          </w:p>
        </w:tc>
        <w:tc>
          <w:tcPr>
            <w:tcW w:w="1701" w:type="dxa"/>
            <w:gridSpan w:val="2"/>
            <w:tcBorders>
              <w:top w:val="single" w:sz="4" w:space="0" w:color="auto"/>
              <w:left w:val="single" w:sz="4" w:space="0" w:color="auto"/>
              <w:bottom w:val="single" w:sz="4" w:space="0" w:color="auto"/>
              <w:right w:val="single" w:sz="4" w:space="0" w:color="auto"/>
            </w:tcBorders>
            <w:hideMark/>
          </w:tcPr>
          <w:p w14:paraId="4DC6834D" w14:textId="77777777" w:rsidR="00CA00FA" w:rsidRPr="00CA00FA" w:rsidRDefault="00CA00FA" w:rsidP="00CA00FA">
            <w:pPr>
              <w:spacing w:after="200" w:line="276" w:lineRule="auto"/>
              <w:rPr>
                <w:rFonts w:ascii="Arial" w:hAnsi="Arial" w:cs="Arial"/>
              </w:rPr>
            </w:pPr>
            <w:r w:rsidRPr="00CA00FA">
              <w:rPr>
                <w:rFonts w:ascii="Arial" w:hAnsi="Arial" w:cs="Arial"/>
              </w:rPr>
              <w:t>00000204 СПД</w:t>
            </w:r>
          </w:p>
        </w:tc>
        <w:tc>
          <w:tcPr>
            <w:tcW w:w="2834" w:type="dxa"/>
            <w:gridSpan w:val="2"/>
            <w:tcBorders>
              <w:top w:val="single" w:sz="4" w:space="0" w:color="auto"/>
              <w:left w:val="single" w:sz="4" w:space="0" w:color="auto"/>
              <w:bottom w:val="single" w:sz="4" w:space="0" w:color="auto"/>
              <w:right w:val="single" w:sz="4" w:space="0" w:color="auto"/>
            </w:tcBorders>
            <w:hideMark/>
          </w:tcPr>
          <w:p w14:paraId="53A7F09F" w14:textId="77777777" w:rsidR="00CA00FA" w:rsidRPr="00CA00FA" w:rsidRDefault="00CA00FA" w:rsidP="00CA00FA">
            <w:pPr>
              <w:autoSpaceDE w:val="0"/>
              <w:autoSpaceDN w:val="0"/>
              <w:adjustRightInd w:val="0"/>
              <w:spacing w:line="276" w:lineRule="auto"/>
              <w:rPr>
                <w:rFonts w:ascii="Arial" w:hAnsi="Arial" w:cs="Arial"/>
              </w:rPr>
            </w:pPr>
            <w:r w:rsidRPr="00CA00FA">
              <w:rPr>
                <w:rFonts w:ascii="Arial" w:hAnsi="Arial" w:cs="Arial"/>
              </w:rPr>
              <w:t xml:space="preserve">Павильон          </w:t>
            </w:r>
            <w:r w:rsidRPr="00CA00FA">
              <w:rPr>
                <w:rFonts w:ascii="Arial" w:hAnsi="Arial" w:cs="Arial"/>
              </w:rPr>
              <w:br/>
              <w:t xml:space="preserve">над артезианской  </w:t>
            </w:r>
            <w:r w:rsidRPr="00CA00FA">
              <w:rPr>
                <w:rFonts w:ascii="Arial" w:hAnsi="Arial" w:cs="Arial"/>
              </w:rPr>
              <w:br/>
              <w:t xml:space="preserve">скважиной         </w:t>
            </w:r>
          </w:p>
        </w:tc>
        <w:tc>
          <w:tcPr>
            <w:tcW w:w="3401" w:type="dxa"/>
            <w:gridSpan w:val="2"/>
            <w:tcBorders>
              <w:top w:val="single" w:sz="4" w:space="0" w:color="auto"/>
              <w:left w:val="single" w:sz="4" w:space="0" w:color="auto"/>
              <w:bottom w:val="single" w:sz="4" w:space="0" w:color="auto"/>
              <w:right w:val="single" w:sz="4" w:space="0" w:color="auto"/>
            </w:tcBorders>
            <w:hideMark/>
          </w:tcPr>
          <w:p w14:paraId="6CC6E0D2" w14:textId="77777777" w:rsidR="00CA00FA" w:rsidRPr="00CA00FA" w:rsidRDefault="00CA00FA" w:rsidP="00CA00FA">
            <w:pPr>
              <w:autoSpaceDE w:val="0"/>
              <w:autoSpaceDN w:val="0"/>
              <w:adjustRightInd w:val="0"/>
              <w:spacing w:line="276" w:lineRule="auto"/>
              <w:rPr>
                <w:rFonts w:ascii="Arial" w:hAnsi="Arial" w:cs="Arial"/>
              </w:rPr>
            </w:pPr>
            <w:r w:rsidRPr="00CA00FA">
              <w:rPr>
                <w:rFonts w:ascii="Arial" w:hAnsi="Arial" w:cs="Arial"/>
              </w:rPr>
              <w:t xml:space="preserve">142926,  Московская область,   </w:t>
            </w:r>
            <w:r w:rsidRPr="00CA00FA">
              <w:rPr>
                <w:rFonts w:ascii="Arial" w:hAnsi="Arial" w:cs="Arial"/>
              </w:rPr>
              <w:br/>
              <w:t xml:space="preserve"> го Кашира, д. Ледово,            </w:t>
            </w:r>
            <w:r w:rsidRPr="00CA00FA">
              <w:rPr>
                <w:rFonts w:ascii="Arial" w:hAnsi="Arial" w:cs="Arial"/>
              </w:rPr>
              <w:br/>
              <w:t xml:space="preserve">ул. Прудовая,  (вблизи д. 16)        </w:t>
            </w:r>
          </w:p>
        </w:tc>
        <w:tc>
          <w:tcPr>
            <w:tcW w:w="2126" w:type="dxa"/>
            <w:gridSpan w:val="2"/>
            <w:tcBorders>
              <w:top w:val="single" w:sz="4" w:space="0" w:color="auto"/>
              <w:left w:val="single" w:sz="4" w:space="0" w:color="auto"/>
              <w:bottom w:val="single" w:sz="4" w:space="0" w:color="auto"/>
              <w:right w:val="single" w:sz="4" w:space="0" w:color="auto"/>
            </w:tcBorders>
            <w:hideMark/>
          </w:tcPr>
          <w:p w14:paraId="24ABC90F" w14:textId="77777777" w:rsidR="00CA00FA" w:rsidRPr="00CA00FA" w:rsidRDefault="00CA00FA" w:rsidP="00CA00FA">
            <w:pPr>
              <w:autoSpaceDE w:val="0"/>
              <w:autoSpaceDN w:val="0"/>
              <w:adjustRightInd w:val="0"/>
              <w:spacing w:line="276" w:lineRule="auto"/>
              <w:rPr>
                <w:rFonts w:ascii="Arial" w:hAnsi="Arial" w:cs="Arial"/>
              </w:rPr>
            </w:pPr>
            <w:r w:rsidRPr="00CA00FA">
              <w:rPr>
                <w:rFonts w:ascii="Arial" w:hAnsi="Arial" w:cs="Arial"/>
              </w:rPr>
              <w:t xml:space="preserve">Объем </w:t>
            </w:r>
            <w:smartTag w:uri="urn:schemas-microsoft-com:office:smarttags" w:element="metricconverter">
              <w:smartTagPr>
                <w:attr w:name="ProductID" w:val="12,1 кв. м"/>
              </w:smartTagPr>
              <w:r w:rsidRPr="00CA00FA">
                <w:rPr>
                  <w:rFonts w:ascii="Arial" w:hAnsi="Arial" w:cs="Arial"/>
                </w:rPr>
                <w:t>12,1 кв. м</w:t>
              </w:r>
            </w:smartTag>
            <w:r w:rsidRPr="00CA00FA">
              <w:rPr>
                <w:rFonts w:ascii="Arial" w:hAnsi="Arial" w:cs="Arial"/>
              </w:rPr>
              <w:t>.</w:t>
            </w:r>
          </w:p>
        </w:tc>
        <w:tc>
          <w:tcPr>
            <w:tcW w:w="1560" w:type="dxa"/>
            <w:gridSpan w:val="2"/>
            <w:tcBorders>
              <w:top w:val="single" w:sz="4" w:space="0" w:color="auto"/>
              <w:left w:val="single" w:sz="4" w:space="0" w:color="auto"/>
              <w:bottom w:val="single" w:sz="4" w:space="0" w:color="auto"/>
              <w:right w:val="single" w:sz="4" w:space="0" w:color="auto"/>
            </w:tcBorders>
            <w:hideMark/>
          </w:tcPr>
          <w:p w14:paraId="6D4D062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15742,00</w:t>
            </w:r>
          </w:p>
        </w:tc>
        <w:tc>
          <w:tcPr>
            <w:tcW w:w="1275" w:type="dxa"/>
            <w:gridSpan w:val="2"/>
            <w:tcBorders>
              <w:top w:val="single" w:sz="4" w:space="0" w:color="auto"/>
              <w:left w:val="single" w:sz="4" w:space="0" w:color="auto"/>
              <w:bottom w:val="single" w:sz="4" w:space="0" w:color="auto"/>
              <w:right w:val="single" w:sz="4" w:space="0" w:color="auto"/>
            </w:tcBorders>
            <w:hideMark/>
          </w:tcPr>
          <w:p w14:paraId="3EF2383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15742,00</w:t>
            </w:r>
          </w:p>
        </w:tc>
        <w:tc>
          <w:tcPr>
            <w:tcW w:w="1406" w:type="dxa"/>
            <w:tcBorders>
              <w:top w:val="single" w:sz="4" w:space="0" w:color="auto"/>
              <w:left w:val="single" w:sz="4" w:space="0" w:color="auto"/>
              <w:bottom w:val="single" w:sz="4" w:space="0" w:color="auto"/>
              <w:right w:val="single" w:sz="4" w:space="0" w:color="auto"/>
            </w:tcBorders>
            <w:noWrap/>
            <w:hideMark/>
          </w:tcPr>
          <w:p w14:paraId="6D62C62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w:t>
            </w:r>
          </w:p>
        </w:tc>
      </w:tr>
      <w:tr w:rsidR="00CA00FA" w:rsidRPr="00CA00FA" w14:paraId="6407683E" w14:textId="77777777" w:rsidTr="00CA00FA">
        <w:trPr>
          <w:trHeight w:val="737"/>
        </w:trPr>
        <w:tc>
          <w:tcPr>
            <w:tcW w:w="723" w:type="dxa"/>
            <w:gridSpan w:val="2"/>
            <w:tcBorders>
              <w:top w:val="single" w:sz="4" w:space="0" w:color="auto"/>
              <w:left w:val="single" w:sz="4" w:space="0" w:color="000000"/>
              <w:bottom w:val="single" w:sz="4" w:space="0" w:color="auto"/>
              <w:right w:val="single" w:sz="4" w:space="0" w:color="000000"/>
            </w:tcBorders>
            <w:hideMark/>
          </w:tcPr>
          <w:p w14:paraId="6B6AEA71" w14:textId="77777777" w:rsidR="00CA00FA" w:rsidRPr="00CA00FA" w:rsidRDefault="00CA00FA" w:rsidP="00CA00FA">
            <w:pPr>
              <w:spacing w:after="200" w:line="276" w:lineRule="auto"/>
              <w:rPr>
                <w:rFonts w:ascii="Arial" w:hAnsi="Arial" w:cs="Arial"/>
              </w:rPr>
            </w:pPr>
            <w:r w:rsidRPr="00CA00FA">
              <w:rPr>
                <w:rFonts w:ascii="Arial" w:hAnsi="Arial" w:cs="Arial"/>
              </w:rPr>
              <w:lastRenderedPageBreak/>
              <w:t>114</w:t>
            </w:r>
          </w:p>
        </w:tc>
        <w:tc>
          <w:tcPr>
            <w:tcW w:w="1701" w:type="dxa"/>
            <w:gridSpan w:val="2"/>
            <w:tcBorders>
              <w:top w:val="single" w:sz="4" w:space="0" w:color="auto"/>
              <w:left w:val="single" w:sz="4" w:space="0" w:color="000000"/>
              <w:bottom w:val="single" w:sz="4" w:space="0" w:color="auto"/>
              <w:right w:val="single" w:sz="4" w:space="0" w:color="000000"/>
            </w:tcBorders>
            <w:hideMark/>
          </w:tcPr>
          <w:p w14:paraId="7FB0EF61" w14:textId="77777777" w:rsidR="00CA00FA" w:rsidRPr="00CA00FA" w:rsidRDefault="00CA00FA" w:rsidP="00CA00FA">
            <w:pPr>
              <w:spacing w:after="200" w:line="276" w:lineRule="auto"/>
              <w:rPr>
                <w:rFonts w:ascii="Arial" w:hAnsi="Arial" w:cs="Arial"/>
              </w:rPr>
            </w:pPr>
            <w:r w:rsidRPr="00CA00FA">
              <w:rPr>
                <w:rFonts w:ascii="Arial" w:hAnsi="Arial" w:cs="Arial"/>
              </w:rPr>
              <w:t>00000205 СПД</w:t>
            </w:r>
          </w:p>
        </w:tc>
        <w:tc>
          <w:tcPr>
            <w:tcW w:w="2834" w:type="dxa"/>
            <w:gridSpan w:val="2"/>
            <w:tcBorders>
              <w:top w:val="single" w:sz="4" w:space="0" w:color="auto"/>
              <w:left w:val="nil"/>
              <w:bottom w:val="single" w:sz="4" w:space="0" w:color="auto"/>
              <w:right w:val="single" w:sz="4" w:space="0" w:color="000000"/>
            </w:tcBorders>
            <w:hideMark/>
          </w:tcPr>
          <w:p w14:paraId="41DC4B0F" w14:textId="77777777" w:rsidR="00CA00FA" w:rsidRPr="00CA00FA" w:rsidRDefault="00CA00FA" w:rsidP="00CA00FA">
            <w:pPr>
              <w:autoSpaceDE w:val="0"/>
              <w:autoSpaceDN w:val="0"/>
              <w:adjustRightInd w:val="0"/>
              <w:spacing w:line="276" w:lineRule="auto"/>
              <w:rPr>
                <w:rFonts w:ascii="Arial" w:hAnsi="Arial" w:cs="Arial"/>
              </w:rPr>
            </w:pPr>
            <w:r w:rsidRPr="00CA00FA">
              <w:rPr>
                <w:rFonts w:ascii="Arial" w:hAnsi="Arial" w:cs="Arial"/>
              </w:rPr>
              <w:t xml:space="preserve">Артезианская      </w:t>
            </w:r>
            <w:r w:rsidRPr="00CA00FA">
              <w:rPr>
                <w:rFonts w:ascii="Arial" w:hAnsi="Arial" w:cs="Arial"/>
              </w:rPr>
              <w:br/>
              <w:t xml:space="preserve">скважина        </w:t>
            </w:r>
          </w:p>
        </w:tc>
        <w:tc>
          <w:tcPr>
            <w:tcW w:w="3401" w:type="dxa"/>
            <w:gridSpan w:val="2"/>
            <w:tcBorders>
              <w:top w:val="single" w:sz="4" w:space="0" w:color="auto"/>
              <w:left w:val="nil"/>
              <w:bottom w:val="single" w:sz="4" w:space="0" w:color="auto"/>
              <w:right w:val="single" w:sz="4" w:space="0" w:color="000000"/>
            </w:tcBorders>
            <w:hideMark/>
          </w:tcPr>
          <w:p w14:paraId="3B384ACD" w14:textId="77777777" w:rsidR="00CA00FA" w:rsidRPr="00CA00FA" w:rsidRDefault="00CA00FA" w:rsidP="00CA00FA">
            <w:pPr>
              <w:autoSpaceDE w:val="0"/>
              <w:autoSpaceDN w:val="0"/>
              <w:adjustRightInd w:val="0"/>
              <w:spacing w:line="276" w:lineRule="auto"/>
              <w:rPr>
                <w:rFonts w:ascii="Arial" w:hAnsi="Arial" w:cs="Arial"/>
              </w:rPr>
            </w:pPr>
            <w:r w:rsidRPr="00CA00FA">
              <w:rPr>
                <w:rFonts w:ascii="Arial" w:hAnsi="Arial" w:cs="Arial"/>
              </w:rPr>
              <w:t xml:space="preserve">142932, Московская область,   </w:t>
            </w:r>
            <w:r w:rsidRPr="00CA00FA">
              <w:rPr>
                <w:rFonts w:ascii="Arial" w:hAnsi="Arial" w:cs="Arial"/>
              </w:rPr>
              <w:br/>
              <w:t xml:space="preserve"> го Кашира, д. Каменка,           </w:t>
            </w:r>
            <w:r w:rsidRPr="00CA00FA">
              <w:rPr>
                <w:rFonts w:ascii="Arial" w:hAnsi="Arial" w:cs="Arial"/>
              </w:rPr>
              <w:br/>
              <w:t xml:space="preserve">ул. Центральная, вблизи д. 21       </w:t>
            </w:r>
          </w:p>
        </w:tc>
        <w:tc>
          <w:tcPr>
            <w:tcW w:w="2126" w:type="dxa"/>
            <w:gridSpan w:val="2"/>
            <w:tcBorders>
              <w:top w:val="single" w:sz="4" w:space="0" w:color="auto"/>
              <w:left w:val="nil"/>
              <w:bottom w:val="single" w:sz="4" w:space="0" w:color="auto"/>
              <w:right w:val="single" w:sz="4" w:space="0" w:color="000000"/>
            </w:tcBorders>
            <w:hideMark/>
          </w:tcPr>
          <w:p w14:paraId="799A77D5" w14:textId="77777777" w:rsidR="00CA00FA" w:rsidRPr="00CA00FA" w:rsidRDefault="00CA00FA" w:rsidP="00CA00FA">
            <w:pPr>
              <w:autoSpaceDE w:val="0"/>
              <w:autoSpaceDN w:val="0"/>
              <w:adjustRightInd w:val="0"/>
              <w:spacing w:line="276" w:lineRule="auto"/>
              <w:rPr>
                <w:rFonts w:ascii="Arial" w:hAnsi="Arial" w:cs="Arial"/>
              </w:rPr>
            </w:pPr>
            <w:r w:rsidRPr="00CA00FA">
              <w:rPr>
                <w:rFonts w:ascii="Arial" w:hAnsi="Arial" w:cs="Arial"/>
              </w:rPr>
              <w:t xml:space="preserve">Глубина </w:t>
            </w:r>
            <w:smartTag w:uri="urn:schemas-microsoft-com:office:smarttags" w:element="metricconverter">
              <w:smartTagPr>
                <w:attr w:name="ProductID" w:val="180 м"/>
              </w:smartTagPr>
              <w:r w:rsidRPr="00CA00FA">
                <w:rPr>
                  <w:rFonts w:ascii="Arial" w:hAnsi="Arial" w:cs="Arial"/>
                </w:rPr>
                <w:t>180 м</w:t>
              </w:r>
            </w:smartTag>
            <w:r w:rsidRPr="00CA00FA">
              <w:rPr>
                <w:rFonts w:ascii="Arial" w:hAnsi="Arial" w:cs="Arial"/>
              </w:rPr>
              <w:t xml:space="preserve">., кадастровый номер  50:37:0030311:285      </w:t>
            </w:r>
          </w:p>
        </w:tc>
        <w:tc>
          <w:tcPr>
            <w:tcW w:w="1560" w:type="dxa"/>
            <w:gridSpan w:val="2"/>
            <w:tcBorders>
              <w:top w:val="single" w:sz="4" w:space="0" w:color="auto"/>
              <w:left w:val="nil"/>
              <w:bottom w:val="single" w:sz="4" w:space="0" w:color="auto"/>
              <w:right w:val="single" w:sz="4" w:space="0" w:color="000000"/>
            </w:tcBorders>
            <w:hideMark/>
          </w:tcPr>
          <w:p w14:paraId="35F40CA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w:t>
            </w:r>
          </w:p>
        </w:tc>
        <w:tc>
          <w:tcPr>
            <w:tcW w:w="1275" w:type="dxa"/>
            <w:gridSpan w:val="2"/>
            <w:tcBorders>
              <w:top w:val="single" w:sz="4" w:space="0" w:color="auto"/>
              <w:left w:val="nil"/>
              <w:bottom w:val="single" w:sz="4" w:space="0" w:color="auto"/>
              <w:right w:val="single" w:sz="4" w:space="0" w:color="000000"/>
            </w:tcBorders>
            <w:hideMark/>
          </w:tcPr>
          <w:p w14:paraId="6E96609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w:t>
            </w:r>
          </w:p>
        </w:tc>
        <w:tc>
          <w:tcPr>
            <w:tcW w:w="1406" w:type="dxa"/>
            <w:tcBorders>
              <w:top w:val="single" w:sz="4" w:space="0" w:color="auto"/>
              <w:left w:val="nil"/>
              <w:bottom w:val="single" w:sz="4" w:space="0" w:color="auto"/>
              <w:right w:val="single" w:sz="4" w:space="0" w:color="000000"/>
            </w:tcBorders>
            <w:noWrap/>
            <w:hideMark/>
          </w:tcPr>
          <w:p w14:paraId="1A059A9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w:t>
            </w:r>
          </w:p>
        </w:tc>
      </w:tr>
      <w:tr w:rsidR="00CA00FA" w:rsidRPr="00CA00FA" w14:paraId="7576B30F" w14:textId="77777777" w:rsidTr="00CA00FA">
        <w:trPr>
          <w:trHeight w:val="737"/>
        </w:trPr>
        <w:tc>
          <w:tcPr>
            <w:tcW w:w="723" w:type="dxa"/>
            <w:gridSpan w:val="2"/>
            <w:tcBorders>
              <w:top w:val="single" w:sz="4" w:space="0" w:color="auto"/>
              <w:left w:val="single" w:sz="4" w:space="0" w:color="000000"/>
              <w:bottom w:val="single" w:sz="4" w:space="0" w:color="auto"/>
              <w:right w:val="single" w:sz="4" w:space="0" w:color="000000"/>
            </w:tcBorders>
            <w:hideMark/>
          </w:tcPr>
          <w:p w14:paraId="0B36FBE0" w14:textId="77777777" w:rsidR="00CA00FA" w:rsidRPr="00CA00FA" w:rsidRDefault="00CA00FA" w:rsidP="00CA00FA">
            <w:pPr>
              <w:spacing w:after="200" w:line="276" w:lineRule="auto"/>
              <w:rPr>
                <w:rFonts w:ascii="Arial" w:hAnsi="Arial" w:cs="Arial"/>
              </w:rPr>
            </w:pPr>
            <w:r w:rsidRPr="00CA00FA">
              <w:rPr>
                <w:rFonts w:ascii="Arial" w:hAnsi="Arial" w:cs="Arial"/>
              </w:rPr>
              <w:t>115</w:t>
            </w:r>
          </w:p>
        </w:tc>
        <w:tc>
          <w:tcPr>
            <w:tcW w:w="1701" w:type="dxa"/>
            <w:gridSpan w:val="2"/>
            <w:tcBorders>
              <w:top w:val="single" w:sz="4" w:space="0" w:color="auto"/>
              <w:left w:val="single" w:sz="4" w:space="0" w:color="000000"/>
              <w:bottom w:val="single" w:sz="4" w:space="0" w:color="auto"/>
              <w:right w:val="single" w:sz="4" w:space="0" w:color="000000"/>
            </w:tcBorders>
            <w:hideMark/>
          </w:tcPr>
          <w:p w14:paraId="576982AF" w14:textId="77777777" w:rsidR="00CA00FA" w:rsidRPr="00CA00FA" w:rsidRDefault="00CA00FA" w:rsidP="00CA00FA">
            <w:pPr>
              <w:spacing w:after="200" w:line="276" w:lineRule="auto"/>
              <w:rPr>
                <w:rFonts w:ascii="Arial" w:hAnsi="Arial" w:cs="Arial"/>
              </w:rPr>
            </w:pPr>
            <w:r w:rsidRPr="00CA00FA">
              <w:rPr>
                <w:rFonts w:ascii="Arial" w:hAnsi="Arial" w:cs="Arial"/>
              </w:rPr>
              <w:t>00000206 СПД</w:t>
            </w:r>
          </w:p>
        </w:tc>
        <w:tc>
          <w:tcPr>
            <w:tcW w:w="2834" w:type="dxa"/>
            <w:gridSpan w:val="2"/>
            <w:tcBorders>
              <w:top w:val="single" w:sz="4" w:space="0" w:color="auto"/>
              <w:left w:val="nil"/>
              <w:bottom w:val="single" w:sz="4" w:space="0" w:color="auto"/>
              <w:right w:val="single" w:sz="4" w:space="0" w:color="000000"/>
            </w:tcBorders>
            <w:hideMark/>
          </w:tcPr>
          <w:p w14:paraId="05C76A44" w14:textId="77777777" w:rsidR="00CA00FA" w:rsidRPr="00CA00FA" w:rsidRDefault="00CA00FA" w:rsidP="00CA00FA">
            <w:pPr>
              <w:autoSpaceDE w:val="0"/>
              <w:autoSpaceDN w:val="0"/>
              <w:adjustRightInd w:val="0"/>
              <w:spacing w:line="276" w:lineRule="auto"/>
              <w:rPr>
                <w:rFonts w:ascii="Arial" w:hAnsi="Arial" w:cs="Arial"/>
              </w:rPr>
            </w:pPr>
            <w:r w:rsidRPr="00CA00FA">
              <w:rPr>
                <w:rFonts w:ascii="Arial" w:hAnsi="Arial" w:cs="Arial"/>
              </w:rPr>
              <w:t xml:space="preserve">Павильон          </w:t>
            </w:r>
            <w:r w:rsidRPr="00CA00FA">
              <w:rPr>
                <w:rFonts w:ascii="Arial" w:hAnsi="Arial" w:cs="Arial"/>
              </w:rPr>
              <w:br/>
              <w:t xml:space="preserve">над артезианской  </w:t>
            </w:r>
            <w:r w:rsidRPr="00CA00FA">
              <w:rPr>
                <w:rFonts w:ascii="Arial" w:hAnsi="Arial" w:cs="Arial"/>
              </w:rPr>
              <w:br/>
              <w:t xml:space="preserve">скважиной        </w:t>
            </w:r>
          </w:p>
        </w:tc>
        <w:tc>
          <w:tcPr>
            <w:tcW w:w="3401" w:type="dxa"/>
            <w:gridSpan w:val="2"/>
            <w:tcBorders>
              <w:top w:val="single" w:sz="4" w:space="0" w:color="auto"/>
              <w:left w:val="nil"/>
              <w:bottom w:val="single" w:sz="4" w:space="0" w:color="auto"/>
              <w:right w:val="single" w:sz="4" w:space="0" w:color="000000"/>
            </w:tcBorders>
            <w:hideMark/>
          </w:tcPr>
          <w:p w14:paraId="4E445B63" w14:textId="77777777" w:rsidR="00CA00FA" w:rsidRPr="00CA00FA" w:rsidRDefault="00CA00FA" w:rsidP="00CA00FA">
            <w:pPr>
              <w:autoSpaceDE w:val="0"/>
              <w:autoSpaceDN w:val="0"/>
              <w:adjustRightInd w:val="0"/>
              <w:spacing w:line="276" w:lineRule="auto"/>
              <w:rPr>
                <w:rFonts w:ascii="Arial" w:hAnsi="Arial" w:cs="Arial"/>
              </w:rPr>
            </w:pPr>
            <w:r w:rsidRPr="00CA00FA">
              <w:rPr>
                <w:rFonts w:ascii="Arial" w:hAnsi="Arial" w:cs="Arial"/>
              </w:rPr>
              <w:t xml:space="preserve">142932,  Московская область,   </w:t>
            </w:r>
            <w:r w:rsidRPr="00CA00FA">
              <w:rPr>
                <w:rFonts w:ascii="Arial" w:hAnsi="Arial" w:cs="Arial"/>
              </w:rPr>
              <w:br/>
              <w:t xml:space="preserve"> го Кашира, д. Каменка,           </w:t>
            </w:r>
            <w:r w:rsidRPr="00CA00FA">
              <w:rPr>
                <w:rFonts w:ascii="Arial" w:hAnsi="Arial" w:cs="Arial"/>
              </w:rPr>
              <w:br/>
              <w:t xml:space="preserve">ул. Центральная,  вблизи д. 21       </w:t>
            </w:r>
          </w:p>
        </w:tc>
        <w:tc>
          <w:tcPr>
            <w:tcW w:w="2126" w:type="dxa"/>
            <w:gridSpan w:val="2"/>
            <w:tcBorders>
              <w:top w:val="single" w:sz="4" w:space="0" w:color="auto"/>
              <w:left w:val="nil"/>
              <w:bottom w:val="single" w:sz="4" w:space="0" w:color="auto"/>
              <w:right w:val="single" w:sz="4" w:space="0" w:color="000000"/>
            </w:tcBorders>
            <w:hideMark/>
          </w:tcPr>
          <w:p w14:paraId="2F72D702" w14:textId="77777777" w:rsidR="00CA00FA" w:rsidRPr="00CA00FA" w:rsidRDefault="00CA00FA" w:rsidP="00CA00FA">
            <w:pPr>
              <w:autoSpaceDE w:val="0"/>
              <w:autoSpaceDN w:val="0"/>
              <w:adjustRightInd w:val="0"/>
              <w:spacing w:line="276" w:lineRule="auto"/>
              <w:rPr>
                <w:rFonts w:ascii="Arial" w:hAnsi="Arial" w:cs="Arial"/>
              </w:rPr>
            </w:pPr>
            <w:r w:rsidRPr="00CA00FA">
              <w:rPr>
                <w:rFonts w:ascii="Arial" w:hAnsi="Arial" w:cs="Arial"/>
              </w:rPr>
              <w:t xml:space="preserve">Объем </w:t>
            </w:r>
            <w:smartTag w:uri="urn:schemas-microsoft-com:office:smarttags" w:element="metricconverter">
              <w:smartTagPr>
                <w:attr w:name="ProductID" w:val="7,1 кв. м"/>
              </w:smartTagPr>
              <w:r w:rsidRPr="00CA00FA">
                <w:rPr>
                  <w:rFonts w:ascii="Arial" w:hAnsi="Arial" w:cs="Arial"/>
                </w:rPr>
                <w:t>7,1 кв. м</w:t>
              </w:r>
            </w:smartTag>
            <w:r w:rsidRPr="00CA00FA">
              <w:rPr>
                <w:rFonts w:ascii="Arial" w:hAnsi="Arial" w:cs="Arial"/>
              </w:rPr>
              <w:t>.</w:t>
            </w:r>
          </w:p>
        </w:tc>
        <w:tc>
          <w:tcPr>
            <w:tcW w:w="1560" w:type="dxa"/>
            <w:gridSpan w:val="2"/>
            <w:tcBorders>
              <w:top w:val="single" w:sz="4" w:space="0" w:color="auto"/>
              <w:left w:val="nil"/>
              <w:bottom w:val="single" w:sz="4" w:space="0" w:color="auto"/>
              <w:right w:val="single" w:sz="4" w:space="0" w:color="000000"/>
            </w:tcBorders>
            <w:hideMark/>
          </w:tcPr>
          <w:p w14:paraId="63AF2CB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w:t>
            </w:r>
          </w:p>
        </w:tc>
        <w:tc>
          <w:tcPr>
            <w:tcW w:w="1275" w:type="dxa"/>
            <w:gridSpan w:val="2"/>
            <w:tcBorders>
              <w:top w:val="single" w:sz="4" w:space="0" w:color="auto"/>
              <w:left w:val="nil"/>
              <w:bottom w:val="single" w:sz="4" w:space="0" w:color="auto"/>
              <w:right w:val="single" w:sz="4" w:space="0" w:color="000000"/>
            </w:tcBorders>
            <w:hideMark/>
          </w:tcPr>
          <w:p w14:paraId="52540D4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w:t>
            </w:r>
          </w:p>
        </w:tc>
        <w:tc>
          <w:tcPr>
            <w:tcW w:w="1406" w:type="dxa"/>
            <w:tcBorders>
              <w:top w:val="single" w:sz="4" w:space="0" w:color="auto"/>
              <w:left w:val="nil"/>
              <w:bottom w:val="single" w:sz="4" w:space="0" w:color="auto"/>
              <w:right w:val="single" w:sz="4" w:space="0" w:color="000000"/>
            </w:tcBorders>
            <w:noWrap/>
            <w:hideMark/>
          </w:tcPr>
          <w:p w14:paraId="7D8F171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w:t>
            </w:r>
          </w:p>
        </w:tc>
      </w:tr>
      <w:tr w:rsidR="00CA00FA" w:rsidRPr="00CA00FA" w14:paraId="47010217" w14:textId="77777777" w:rsidTr="00CA00FA">
        <w:trPr>
          <w:trHeight w:val="737"/>
        </w:trPr>
        <w:tc>
          <w:tcPr>
            <w:tcW w:w="723" w:type="dxa"/>
            <w:gridSpan w:val="2"/>
            <w:tcBorders>
              <w:top w:val="single" w:sz="4" w:space="0" w:color="auto"/>
              <w:left w:val="single" w:sz="4" w:space="0" w:color="auto"/>
              <w:bottom w:val="single" w:sz="4" w:space="0" w:color="auto"/>
              <w:right w:val="single" w:sz="4" w:space="0" w:color="auto"/>
            </w:tcBorders>
            <w:hideMark/>
          </w:tcPr>
          <w:p w14:paraId="65C04CA5" w14:textId="77777777" w:rsidR="00CA00FA" w:rsidRPr="00CA00FA" w:rsidRDefault="00CA00FA" w:rsidP="00CA00FA">
            <w:pPr>
              <w:spacing w:after="200" w:line="276" w:lineRule="auto"/>
              <w:rPr>
                <w:rFonts w:ascii="Arial" w:hAnsi="Arial" w:cs="Arial"/>
              </w:rPr>
            </w:pPr>
            <w:r w:rsidRPr="00CA00FA">
              <w:rPr>
                <w:rFonts w:ascii="Arial" w:hAnsi="Arial" w:cs="Arial"/>
              </w:rPr>
              <w:t>116</w:t>
            </w:r>
          </w:p>
        </w:tc>
        <w:tc>
          <w:tcPr>
            <w:tcW w:w="1701" w:type="dxa"/>
            <w:gridSpan w:val="2"/>
            <w:tcBorders>
              <w:top w:val="single" w:sz="4" w:space="0" w:color="auto"/>
              <w:left w:val="single" w:sz="4" w:space="0" w:color="auto"/>
              <w:bottom w:val="single" w:sz="4" w:space="0" w:color="auto"/>
              <w:right w:val="single" w:sz="4" w:space="0" w:color="auto"/>
            </w:tcBorders>
            <w:hideMark/>
          </w:tcPr>
          <w:p w14:paraId="1D493C12" w14:textId="77777777" w:rsidR="00CA00FA" w:rsidRPr="00CA00FA" w:rsidRDefault="00CA00FA" w:rsidP="00CA00FA">
            <w:pPr>
              <w:spacing w:after="200" w:line="276" w:lineRule="auto"/>
              <w:rPr>
                <w:rFonts w:ascii="Arial" w:hAnsi="Arial" w:cs="Arial"/>
              </w:rPr>
            </w:pPr>
            <w:r w:rsidRPr="00CA00FA">
              <w:rPr>
                <w:rFonts w:ascii="Arial" w:hAnsi="Arial" w:cs="Arial"/>
              </w:rPr>
              <w:t>00000207 СПД</w:t>
            </w:r>
          </w:p>
        </w:tc>
        <w:tc>
          <w:tcPr>
            <w:tcW w:w="2834" w:type="dxa"/>
            <w:gridSpan w:val="2"/>
            <w:tcBorders>
              <w:top w:val="single" w:sz="4" w:space="0" w:color="auto"/>
              <w:left w:val="single" w:sz="4" w:space="0" w:color="auto"/>
              <w:bottom w:val="single" w:sz="4" w:space="0" w:color="auto"/>
              <w:right w:val="single" w:sz="4" w:space="0" w:color="auto"/>
            </w:tcBorders>
            <w:hideMark/>
          </w:tcPr>
          <w:p w14:paraId="1D92481F" w14:textId="77777777" w:rsidR="00CA00FA" w:rsidRPr="00CA00FA" w:rsidRDefault="00CA00FA" w:rsidP="00CA00FA">
            <w:pPr>
              <w:autoSpaceDE w:val="0"/>
              <w:autoSpaceDN w:val="0"/>
              <w:adjustRightInd w:val="0"/>
              <w:spacing w:line="276" w:lineRule="auto"/>
              <w:rPr>
                <w:rFonts w:ascii="Arial" w:hAnsi="Arial" w:cs="Arial"/>
              </w:rPr>
            </w:pPr>
            <w:r w:rsidRPr="00CA00FA">
              <w:rPr>
                <w:rFonts w:ascii="Arial" w:hAnsi="Arial" w:cs="Arial"/>
              </w:rPr>
              <w:t>Водонапорная башня</w:t>
            </w:r>
          </w:p>
        </w:tc>
        <w:tc>
          <w:tcPr>
            <w:tcW w:w="3401" w:type="dxa"/>
            <w:gridSpan w:val="2"/>
            <w:tcBorders>
              <w:top w:val="single" w:sz="4" w:space="0" w:color="auto"/>
              <w:left w:val="single" w:sz="4" w:space="0" w:color="auto"/>
              <w:bottom w:val="single" w:sz="4" w:space="0" w:color="auto"/>
              <w:right w:val="single" w:sz="4" w:space="0" w:color="auto"/>
            </w:tcBorders>
            <w:hideMark/>
          </w:tcPr>
          <w:p w14:paraId="0FE58EFA" w14:textId="77777777" w:rsidR="00CA00FA" w:rsidRPr="00CA00FA" w:rsidRDefault="00CA00FA" w:rsidP="00CA00FA">
            <w:pPr>
              <w:autoSpaceDE w:val="0"/>
              <w:autoSpaceDN w:val="0"/>
              <w:adjustRightInd w:val="0"/>
              <w:spacing w:line="276" w:lineRule="auto"/>
              <w:rPr>
                <w:rFonts w:ascii="Arial" w:hAnsi="Arial" w:cs="Arial"/>
              </w:rPr>
            </w:pPr>
            <w:r w:rsidRPr="00CA00FA">
              <w:rPr>
                <w:rFonts w:ascii="Arial" w:hAnsi="Arial" w:cs="Arial"/>
              </w:rPr>
              <w:t xml:space="preserve">142924,  Московская область,   </w:t>
            </w:r>
            <w:r w:rsidRPr="00CA00FA">
              <w:rPr>
                <w:rFonts w:ascii="Arial" w:hAnsi="Arial" w:cs="Arial"/>
              </w:rPr>
              <w:br/>
              <w:t xml:space="preserve"> го Кашира, д. Бурцево,           </w:t>
            </w:r>
            <w:r w:rsidRPr="00CA00FA">
              <w:rPr>
                <w:rFonts w:ascii="Arial" w:hAnsi="Arial" w:cs="Arial"/>
              </w:rPr>
              <w:br/>
              <w:t xml:space="preserve">ул. Новая, вблизи  д. 1                 </w:t>
            </w:r>
          </w:p>
        </w:tc>
        <w:tc>
          <w:tcPr>
            <w:tcW w:w="2126" w:type="dxa"/>
            <w:gridSpan w:val="2"/>
            <w:tcBorders>
              <w:top w:val="single" w:sz="4" w:space="0" w:color="auto"/>
              <w:left w:val="single" w:sz="4" w:space="0" w:color="auto"/>
              <w:bottom w:val="single" w:sz="4" w:space="0" w:color="auto"/>
              <w:right w:val="single" w:sz="4" w:space="0" w:color="auto"/>
            </w:tcBorders>
            <w:hideMark/>
          </w:tcPr>
          <w:p w14:paraId="74AACBC2" w14:textId="77777777" w:rsidR="00CA00FA" w:rsidRPr="00CA00FA" w:rsidRDefault="00CA00FA" w:rsidP="00CA00FA">
            <w:pPr>
              <w:autoSpaceDE w:val="0"/>
              <w:autoSpaceDN w:val="0"/>
              <w:adjustRightInd w:val="0"/>
              <w:spacing w:line="276" w:lineRule="auto"/>
              <w:rPr>
                <w:rFonts w:ascii="Arial" w:hAnsi="Arial" w:cs="Arial"/>
              </w:rPr>
            </w:pPr>
            <w:r w:rsidRPr="00CA00FA">
              <w:rPr>
                <w:rFonts w:ascii="Arial" w:hAnsi="Arial" w:cs="Arial"/>
              </w:rPr>
              <w:t xml:space="preserve">Объем </w:t>
            </w:r>
            <w:smartTag w:uri="urn:schemas-microsoft-com:office:smarttags" w:element="metricconverter">
              <w:smartTagPr>
                <w:attr w:name="ProductID" w:val="12 куб. м"/>
              </w:smartTagPr>
              <w:r w:rsidRPr="00CA00FA">
                <w:rPr>
                  <w:rFonts w:ascii="Arial" w:hAnsi="Arial" w:cs="Arial"/>
                </w:rPr>
                <w:t>12 куб. м</w:t>
              </w:r>
            </w:smartTag>
            <w:r w:rsidRPr="00CA00FA">
              <w:rPr>
                <w:rFonts w:ascii="Arial" w:hAnsi="Arial" w:cs="Arial"/>
              </w:rPr>
              <w:t xml:space="preserve">., кадастровый номер  50:37:0030221:23      </w:t>
            </w:r>
          </w:p>
        </w:tc>
        <w:tc>
          <w:tcPr>
            <w:tcW w:w="1560" w:type="dxa"/>
            <w:gridSpan w:val="2"/>
            <w:tcBorders>
              <w:top w:val="single" w:sz="4" w:space="0" w:color="auto"/>
              <w:left w:val="single" w:sz="4" w:space="0" w:color="auto"/>
              <w:bottom w:val="single" w:sz="4" w:space="0" w:color="auto"/>
              <w:right w:val="single" w:sz="4" w:space="0" w:color="auto"/>
            </w:tcBorders>
            <w:hideMark/>
          </w:tcPr>
          <w:p w14:paraId="5757C17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27444,00</w:t>
            </w:r>
          </w:p>
        </w:tc>
        <w:tc>
          <w:tcPr>
            <w:tcW w:w="1275" w:type="dxa"/>
            <w:gridSpan w:val="2"/>
            <w:tcBorders>
              <w:top w:val="single" w:sz="4" w:space="0" w:color="auto"/>
              <w:left w:val="single" w:sz="4" w:space="0" w:color="auto"/>
              <w:bottom w:val="single" w:sz="4" w:space="0" w:color="auto"/>
              <w:right w:val="single" w:sz="4" w:space="0" w:color="auto"/>
            </w:tcBorders>
            <w:hideMark/>
          </w:tcPr>
          <w:p w14:paraId="5CA6EDE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27444,00</w:t>
            </w:r>
          </w:p>
        </w:tc>
        <w:tc>
          <w:tcPr>
            <w:tcW w:w="1406" w:type="dxa"/>
            <w:tcBorders>
              <w:top w:val="single" w:sz="4" w:space="0" w:color="auto"/>
              <w:left w:val="single" w:sz="4" w:space="0" w:color="auto"/>
              <w:bottom w:val="single" w:sz="4" w:space="0" w:color="auto"/>
              <w:right w:val="single" w:sz="4" w:space="0" w:color="auto"/>
            </w:tcBorders>
            <w:noWrap/>
            <w:hideMark/>
          </w:tcPr>
          <w:p w14:paraId="0B012BF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w:t>
            </w:r>
          </w:p>
        </w:tc>
      </w:tr>
      <w:tr w:rsidR="00CA00FA" w:rsidRPr="00CA00FA" w14:paraId="09192F3A" w14:textId="77777777" w:rsidTr="00CA00FA">
        <w:trPr>
          <w:trHeight w:val="737"/>
        </w:trPr>
        <w:tc>
          <w:tcPr>
            <w:tcW w:w="723" w:type="dxa"/>
            <w:gridSpan w:val="2"/>
            <w:tcBorders>
              <w:top w:val="single" w:sz="4" w:space="0" w:color="auto"/>
              <w:left w:val="single" w:sz="4" w:space="0" w:color="000000"/>
              <w:bottom w:val="single" w:sz="4" w:space="0" w:color="000000"/>
              <w:right w:val="single" w:sz="4" w:space="0" w:color="000000"/>
            </w:tcBorders>
            <w:hideMark/>
          </w:tcPr>
          <w:p w14:paraId="0CBA1841" w14:textId="77777777" w:rsidR="00CA00FA" w:rsidRPr="00CA00FA" w:rsidRDefault="00CA00FA" w:rsidP="00CA00FA">
            <w:pPr>
              <w:spacing w:after="200" w:line="276" w:lineRule="auto"/>
              <w:rPr>
                <w:rFonts w:ascii="Arial" w:hAnsi="Arial" w:cs="Arial"/>
              </w:rPr>
            </w:pPr>
            <w:r w:rsidRPr="00CA00FA">
              <w:rPr>
                <w:rFonts w:ascii="Arial" w:hAnsi="Arial" w:cs="Arial"/>
              </w:rPr>
              <w:t>117</w:t>
            </w:r>
          </w:p>
        </w:tc>
        <w:tc>
          <w:tcPr>
            <w:tcW w:w="1701" w:type="dxa"/>
            <w:gridSpan w:val="2"/>
            <w:tcBorders>
              <w:top w:val="single" w:sz="4" w:space="0" w:color="auto"/>
              <w:left w:val="single" w:sz="4" w:space="0" w:color="000000"/>
              <w:bottom w:val="single" w:sz="4" w:space="0" w:color="000000"/>
              <w:right w:val="single" w:sz="4" w:space="0" w:color="000000"/>
            </w:tcBorders>
            <w:hideMark/>
          </w:tcPr>
          <w:p w14:paraId="5A413EAB" w14:textId="77777777" w:rsidR="00CA00FA" w:rsidRPr="00CA00FA" w:rsidRDefault="00CA00FA" w:rsidP="00CA00FA">
            <w:pPr>
              <w:spacing w:after="200" w:line="276" w:lineRule="auto"/>
              <w:rPr>
                <w:rFonts w:ascii="Arial" w:hAnsi="Arial" w:cs="Arial"/>
              </w:rPr>
            </w:pPr>
            <w:r w:rsidRPr="00CA00FA">
              <w:rPr>
                <w:rFonts w:ascii="Arial" w:hAnsi="Arial" w:cs="Arial"/>
              </w:rPr>
              <w:t>00000208 СПД</w:t>
            </w:r>
          </w:p>
        </w:tc>
        <w:tc>
          <w:tcPr>
            <w:tcW w:w="2834" w:type="dxa"/>
            <w:gridSpan w:val="2"/>
            <w:tcBorders>
              <w:top w:val="single" w:sz="4" w:space="0" w:color="auto"/>
              <w:left w:val="nil"/>
              <w:bottom w:val="single" w:sz="4" w:space="0" w:color="000000"/>
              <w:right w:val="single" w:sz="4" w:space="0" w:color="000000"/>
            </w:tcBorders>
            <w:hideMark/>
          </w:tcPr>
          <w:p w14:paraId="140E03C9" w14:textId="77777777" w:rsidR="00CA00FA" w:rsidRPr="00CA00FA" w:rsidRDefault="00CA00FA" w:rsidP="00CA00FA">
            <w:pPr>
              <w:autoSpaceDE w:val="0"/>
              <w:autoSpaceDN w:val="0"/>
              <w:adjustRightInd w:val="0"/>
              <w:spacing w:line="276" w:lineRule="auto"/>
              <w:rPr>
                <w:rFonts w:ascii="Arial" w:hAnsi="Arial" w:cs="Arial"/>
              </w:rPr>
            </w:pPr>
            <w:r w:rsidRPr="00CA00FA">
              <w:rPr>
                <w:rFonts w:ascii="Arial" w:hAnsi="Arial" w:cs="Arial"/>
              </w:rPr>
              <w:t xml:space="preserve">Павильон          </w:t>
            </w:r>
            <w:r w:rsidRPr="00CA00FA">
              <w:rPr>
                <w:rFonts w:ascii="Arial" w:hAnsi="Arial" w:cs="Arial"/>
              </w:rPr>
              <w:br/>
              <w:t xml:space="preserve">над артезианской  </w:t>
            </w:r>
            <w:r w:rsidRPr="00CA00FA">
              <w:rPr>
                <w:rFonts w:ascii="Arial" w:hAnsi="Arial" w:cs="Arial"/>
              </w:rPr>
              <w:br/>
              <w:t xml:space="preserve">скважиной     </w:t>
            </w:r>
          </w:p>
        </w:tc>
        <w:tc>
          <w:tcPr>
            <w:tcW w:w="3401" w:type="dxa"/>
            <w:gridSpan w:val="2"/>
            <w:tcBorders>
              <w:top w:val="single" w:sz="4" w:space="0" w:color="auto"/>
              <w:left w:val="nil"/>
              <w:bottom w:val="single" w:sz="4" w:space="0" w:color="000000"/>
              <w:right w:val="single" w:sz="4" w:space="0" w:color="000000"/>
            </w:tcBorders>
            <w:hideMark/>
          </w:tcPr>
          <w:p w14:paraId="78B3EB71" w14:textId="77777777" w:rsidR="00CA00FA" w:rsidRPr="00CA00FA" w:rsidRDefault="00CA00FA" w:rsidP="00CA00FA">
            <w:pPr>
              <w:autoSpaceDE w:val="0"/>
              <w:autoSpaceDN w:val="0"/>
              <w:adjustRightInd w:val="0"/>
              <w:spacing w:line="276" w:lineRule="auto"/>
              <w:rPr>
                <w:rFonts w:ascii="Arial" w:hAnsi="Arial" w:cs="Arial"/>
              </w:rPr>
            </w:pPr>
            <w:r w:rsidRPr="00CA00FA">
              <w:rPr>
                <w:rFonts w:ascii="Arial" w:hAnsi="Arial" w:cs="Arial"/>
              </w:rPr>
              <w:t xml:space="preserve">142947,  Московская область,   </w:t>
            </w:r>
            <w:r w:rsidRPr="00CA00FA">
              <w:rPr>
                <w:rFonts w:ascii="Arial" w:hAnsi="Arial" w:cs="Arial"/>
              </w:rPr>
              <w:br/>
              <w:t xml:space="preserve"> го Кашира, д. Никулино,          </w:t>
            </w:r>
            <w:r w:rsidRPr="00CA00FA">
              <w:rPr>
                <w:rFonts w:ascii="Arial" w:hAnsi="Arial" w:cs="Arial"/>
              </w:rPr>
              <w:br/>
              <w:t xml:space="preserve">ул. Советская,  вблизи д. 1         </w:t>
            </w:r>
          </w:p>
        </w:tc>
        <w:tc>
          <w:tcPr>
            <w:tcW w:w="2126" w:type="dxa"/>
            <w:gridSpan w:val="2"/>
            <w:tcBorders>
              <w:top w:val="single" w:sz="4" w:space="0" w:color="auto"/>
              <w:left w:val="nil"/>
              <w:bottom w:val="single" w:sz="4" w:space="0" w:color="000000"/>
              <w:right w:val="single" w:sz="4" w:space="0" w:color="000000"/>
            </w:tcBorders>
            <w:hideMark/>
          </w:tcPr>
          <w:p w14:paraId="295C3B73" w14:textId="77777777" w:rsidR="00CA00FA" w:rsidRPr="00CA00FA" w:rsidRDefault="00CA00FA" w:rsidP="00CA00FA">
            <w:pPr>
              <w:autoSpaceDE w:val="0"/>
              <w:autoSpaceDN w:val="0"/>
              <w:adjustRightInd w:val="0"/>
              <w:spacing w:line="276" w:lineRule="auto"/>
              <w:rPr>
                <w:rFonts w:ascii="Arial" w:hAnsi="Arial" w:cs="Arial"/>
              </w:rPr>
            </w:pPr>
            <w:r w:rsidRPr="00CA00FA">
              <w:rPr>
                <w:rFonts w:ascii="Arial" w:hAnsi="Arial" w:cs="Arial"/>
              </w:rPr>
              <w:t xml:space="preserve">Площадь 8,6 кв.м., кадастровый номер  50:37:0020406:577      </w:t>
            </w:r>
          </w:p>
        </w:tc>
        <w:tc>
          <w:tcPr>
            <w:tcW w:w="1560" w:type="dxa"/>
            <w:gridSpan w:val="2"/>
            <w:tcBorders>
              <w:top w:val="single" w:sz="4" w:space="0" w:color="auto"/>
              <w:left w:val="nil"/>
              <w:bottom w:val="single" w:sz="4" w:space="0" w:color="000000"/>
              <w:right w:val="single" w:sz="4" w:space="0" w:color="000000"/>
            </w:tcBorders>
            <w:hideMark/>
          </w:tcPr>
          <w:p w14:paraId="526165B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17054,00</w:t>
            </w:r>
          </w:p>
        </w:tc>
        <w:tc>
          <w:tcPr>
            <w:tcW w:w="1275" w:type="dxa"/>
            <w:gridSpan w:val="2"/>
            <w:tcBorders>
              <w:top w:val="single" w:sz="4" w:space="0" w:color="auto"/>
              <w:left w:val="nil"/>
              <w:bottom w:val="single" w:sz="4" w:space="0" w:color="000000"/>
              <w:right w:val="single" w:sz="4" w:space="0" w:color="000000"/>
            </w:tcBorders>
            <w:hideMark/>
          </w:tcPr>
          <w:p w14:paraId="7D89285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17054,00</w:t>
            </w:r>
          </w:p>
        </w:tc>
        <w:tc>
          <w:tcPr>
            <w:tcW w:w="1406" w:type="dxa"/>
            <w:tcBorders>
              <w:top w:val="single" w:sz="4" w:space="0" w:color="auto"/>
              <w:left w:val="nil"/>
              <w:bottom w:val="single" w:sz="4" w:space="0" w:color="000000"/>
              <w:right w:val="single" w:sz="4" w:space="0" w:color="000000"/>
            </w:tcBorders>
            <w:noWrap/>
            <w:hideMark/>
          </w:tcPr>
          <w:p w14:paraId="11DDE7F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w:t>
            </w:r>
          </w:p>
        </w:tc>
      </w:tr>
      <w:tr w:rsidR="00CA00FA" w:rsidRPr="00CA00FA" w14:paraId="4A5EF705" w14:textId="77777777" w:rsidTr="00CA00FA">
        <w:trPr>
          <w:trHeight w:val="737"/>
        </w:trPr>
        <w:tc>
          <w:tcPr>
            <w:tcW w:w="723" w:type="dxa"/>
            <w:gridSpan w:val="2"/>
            <w:tcBorders>
              <w:top w:val="nil"/>
              <w:left w:val="single" w:sz="4" w:space="0" w:color="000000"/>
              <w:bottom w:val="single" w:sz="4" w:space="0" w:color="000000"/>
              <w:right w:val="single" w:sz="4" w:space="0" w:color="000000"/>
            </w:tcBorders>
            <w:hideMark/>
          </w:tcPr>
          <w:p w14:paraId="26356989" w14:textId="77777777" w:rsidR="00CA00FA" w:rsidRPr="00CA00FA" w:rsidRDefault="00CA00FA" w:rsidP="00CA00FA">
            <w:pPr>
              <w:spacing w:after="200" w:line="276" w:lineRule="auto"/>
              <w:rPr>
                <w:rFonts w:ascii="Arial" w:hAnsi="Arial" w:cs="Arial"/>
              </w:rPr>
            </w:pPr>
            <w:r w:rsidRPr="00CA00FA">
              <w:rPr>
                <w:rFonts w:ascii="Arial" w:hAnsi="Arial" w:cs="Arial"/>
              </w:rPr>
              <w:t>118</w:t>
            </w:r>
          </w:p>
        </w:tc>
        <w:tc>
          <w:tcPr>
            <w:tcW w:w="1701" w:type="dxa"/>
            <w:gridSpan w:val="2"/>
            <w:tcBorders>
              <w:top w:val="nil"/>
              <w:left w:val="single" w:sz="4" w:space="0" w:color="000000"/>
              <w:bottom w:val="single" w:sz="4" w:space="0" w:color="000000"/>
              <w:right w:val="single" w:sz="4" w:space="0" w:color="000000"/>
            </w:tcBorders>
            <w:hideMark/>
          </w:tcPr>
          <w:p w14:paraId="6A1E7FB7" w14:textId="77777777" w:rsidR="00CA00FA" w:rsidRPr="00CA00FA" w:rsidRDefault="00CA00FA" w:rsidP="00CA00FA">
            <w:pPr>
              <w:spacing w:after="200" w:line="276" w:lineRule="auto"/>
              <w:rPr>
                <w:rFonts w:ascii="Arial" w:hAnsi="Arial" w:cs="Arial"/>
              </w:rPr>
            </w:pPr>
            <w:r w:rsidRPr="00CA00FA">
              <w:rPr>
                <w:rFonts w:ascii="Arial" w:hAnsi="Arial" w:cs="Arial"/>
              </w:rPr>
              <w:t>00000210 СПД</w:t>
            </w:r>
          </w:p>
        </w:tc>
        <w:tc>
          <w:tcPr>
            <w:tcW w:w="2834" w:type="dxa"/>
            <w:gridSpan w:val="2"/>
            <w:tcBorders>
              <w:top w:val="nil"/>
              <w:left w:val="nil"/>
              <w:bottom w:val="single" w:sz="4" w:space="0" w:color="000000"/>
              <w:right w:val="single" w:sz="4" w:space="0" w:color="000000"/>
            </w:tcBorders>
            <w:hideMark/>
          </w:tcPr>
          <w:p w14:paraId="2F166C3E" w14:textId="77777777" w:rsidR="00CA00FA" w:rsidRPr="00CA00FA" w:rsidRDefault="00CA00FA" w:rsidP="00CA00FA">
            <w:pPr>
              <w:autoSpaceDE w:val="0"/>
              <w:autoSpaceDN w:val="0"/>
              <w:adjustRightInd w:val="0"/>
              <w:spacing w:line="276" w:lineRule="auto"/>
              <w:rPr>
                <w:rFonts w:ascii="Arial" w:hAnsi="Arial" w:cs="Arial"/>
              </w:rPr>
            </w:pPr>
            <w:r w:rsidRPr="00CA00FA">
              <w:rPr>
                <w:rFonts w:ascii="Arial" w:hAnsi="Arial" w:cs="Arial"/>
              </w:rPr>
              <w:t xml:space="preserve">Артезианская      </w:t>
            </w:r>
            <w:r w:rsidRPr="00CA00FA">
              <w:rPr>
                <w:rFonts w:ascii="Arial" w:hAnsi="Arial" w:cs="Arial"/>
              </w:rPr>
              <w:br/>
              <w:t xml:space="preserve">скважина         </w:t>
            </w:r>
          </w:p>
        </w:tc>
        <w:tc>
          <w:tcPr>
            <w:tcW w:w="3401" w:type="dxa"/>
            <w:gridSpan w:val="2"/>
            <w:tcBorders>
              <w:top w:val="nil"/>
              <w:left w:val="nil"/>
              <w:bottom w:val="single" w:sz="4" w:space="0" w:color="000000"/>
              <w:right w:val="single" w:sz="4" w:space="0" w:color="000000"/>
            </w:tcBorders>
            <w:hideMark/>
          </w:tcPr>
          <w:p w14:paraId="0A435B6C" w14:textId="77777777" w:rsidR="00CA00FA" w:rsidRPr="00CA00FA" w:rsidRDefault="00CA00FA" w:rsidP="00CA00FA">
            <w:pPr>
              <w:autoSpaceDE w:val="0"/>
              <w:autoSpaceDN w:val="0"/>
              <w:adjustRightInd w:val="0"/>
              <w:spacing w:line="276" w:lineRule="auto"/>
              <w:rPr>
                <w:rFonts w:ascii="Arial" w:hAnsi="Arial" w:cs="Arial"/>
              </w:rPr>
            </w:pPr>
            <w:r w:rsidRPr="00CA00FA">
              <w:rPr>
                <w:rFonts w:ascii="Arial" w:hAnsi="Arial" w:cs="Arial"/>
              </w:rPr>
              <w:t xml:space="preserve">142947,  Московская область,   </w:t>
            </w:r>
            <w:r w:rsidRPr="00CA00FA">
              <w:rPr>
                <w:rFonts w:ascii="Arial" w:hAnsi="Arial" w:cs="Arial"/>
              </w:rPr>
              <w:br/>
              <w:t xml:space="preserve"> го Кашира,  д. Никулино,          </w:t>
            </w:r>
            <w:r w:rsidRPr="00CA00FA">
              <w:rPr>
                <w:rFonts w:ascii="Arial" w:hAnsi="Arial" w:cs="Arial"/>
              </w:rPr>
              <w:br/>
              <w:t xml:space="preserve">ул. Советская,  вблизи д. 1        </w:t>
            </w:r>
          </w:p>
        </w:tc>
        <w:tc>
          <w:tcPr>
            <w:tcW w:w="2126" w:type="dxa"/>
            <w:gridSpan w:val="2"/>
            <w:tcBorders>
              <w:top w:val="nil"/>
              <w:left w:val="nil"/>
              <w:bottom w:val="single" w:sz="4" w:space="0" w:color="000000"/>
              <w:right w:val="single" w:sz="4" w:space="0" w:color="000000"/>
            </w:tcBorders>
            <w:hideMark/>
          </w:tcPr>
          <w:p w14:paraId="5516E9FE" w14:textId="77777777" w:rsidR="00CA00FA" w:rsidRPr="00CA00FA" w:rsidRDefault="00CA00FA" w:rsidP="00CA00FA">
            <w:pPr>
              <w:autoSpaceDE w:val="0"/>
              <w:autoSpaceDN w:val="0"/>
              <w:adjustRightInd w:val="0"/>
              <w:spacing w:line="276" w:lineRule="auto"/>
              <w:rPr>
                <w:rFonts w:ascii="Arial" w:hAnsi="Arial" w:cs="Arial"/>
              </w:rPr>
            </w:pPr>
            <w:r w:rsidRPr="00CA00FA">
              <w:rPr>
                <w:rFonts w:ascii="Arial" w:hAnsi="Arial" w:cs="Arial"/>
              </w:rPr>
              <w:t xml:space="preserve">Глубина </w:t>
            </w:r>
            <w:smartTag w:uri="urn:schemas-microsoft-com:office:smarttags" w:element="metricconverter">
              <w:smartTagPr>
                <w:attr w:name="ProductID" w:val="190 м"/>
              </w:smartTagPr>
              <w:r w:rsidRPr="00CA00FA">
                <w:rPr>
                  <w:rFonts w:ascii="Arial" w:hAnsi="Arial" w:cs="Arial"/>
                </w:rPr>
                <w:t>190 м</w:t>
              </w:r>
            </w:smartTag>
            <w:r w:rsidRPr="00CA00FA">
              <w:rPr>
                <w:rFonts w:ascii="Arial" w:hAnsi="Arial" w:cs="Arial"/>
              </w:rPr>
              <w:t xml:space="preserve">., кадастровый номер  50:37:0020406:584     </w:t>
            </w:r>
          </w:p>
        </w:tc>
        <w:tc>
          <w:tcPr>
            <w:tcW w:w="1560" w:type="dxa"/>
            <w:gridSpan w:val="2"/>
            <w:tcBorders>
              <w:top w:val="nil"/>
              <w:left w:val="nil"/>
              <w:bottom w:val="single" w:sz="4" w:space="0" w:color="000000"/>
              <w:right w:val="single" w:sz="4" w:space="0" w:color="000000"/>
            </w:tcBorders>
            <w:hideMark/>
          </w:tcPr>
          <w:p w14:paraId="6B1B921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40043,00</w:t>
            </w:r>
          </w:p>
        </w:tc>
        <w:tc>
          <w:tcPr>
            <w:tcW w:w="1275" w:type="dxa"/>
            <w:gridSpan w:val="2"/>
            <w:tcBorders>
              <w:top w:val="nil"/>
              <w:left w:val="nil"/>
              <w:bottom w:val="single" w:sz="4" w:space="0" w:color="000000"/>
              <w:right w:val="single" w:sz="4" w:space="0" w:color="000000"/>
            </w:tcBorders>
            <w:hideMark/>
          </w:tcPr>
          <w:p w14:paraId="1BC1180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40043,00</w:t>
            </w:r>
          </w:p>
        </w:tc>
        <w:tc>
          <w:tcPr>
            <w:tcW w:w="1406" w:type="dxa"/>
            <w:tcBorders>
              <w:top w:val="nil"/>
              <w:left w:val="nil"/>
              <w:bottom w:val="single" w:sz="4" w:space="0" w:color="000000"/>
              <w:right w:val="single" w:sz="4" w:space="0" w:color="000000"/>
            </w:tcBorders>
            <w:noWrap/>
            <w:hideMark/>
          </w:tcPr>
          <w:p w14:paraId="59C3DF6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w:t>
            </w:r>
          </w:p>
        </w:tc>
      </w:tr>
      <w:tr w:rsidR="00CA00FA" w:rsidRPr="00CA00FA" w14:paraId="3C41D384" w14:textId="77777777" w:rsidTr="00CA00FA">
        <w:trPr>
          <w:trHeight w:val="355"/>
        </w:trPr>
        <w:tc>
          <w:tcPr>
            <w:tcW w:w="15026" w:type="dxa"/>
            <w:gridSpan w:val="15"/>
            <w:tcBorders>
              <w:top w:val="single" w:sz="4" w:space="0" w:color="000000"/>
              <w:left w:val="single" w:sz="4" w:space="0" w:color="000000"/>
              <w:bottom w:val="single" w:sz="4" w:space="0" w:color="000000"/>
              <w:right w:val="single" w:sz="4" w:space="0" w:color="000000"/>
            </w:tcBorders>
            <w:hideMark/>
          </w:tcPr>
          <w:p w14:paraId="38374AEA" w14:textId="77777777" w:rsidR="00CA00FA" w:rsidRPr="00CA00FA" w:rsidRDefault="00CA00FA" w:rsidP="00CA00FA">
            <w:pPr>
              <w:spacing w:after="200" w:line="276" w:lineRule="auto"/>
              <w:rPr>
                <w:rFonts w:ascii="Arial" w:hAnsi="Arial" w:cs="Arial"/>
                <w:b/>
                <w:bCs/>
              </w:rPr>
            </w:pPr>
            <w:r w:rsidRPr="00CA00FA">
              <w:rPr>
                <w:rFonts w:ascii="Arial" w:hAnsi="Arial" w:cs="Arial"/>
                <w:b/>
                <w:bCs/>
              </w:rPr>
              <w:t>Движимое имущество</w:t>
            </w:r>
          </w:p>
        </w:tc>
      </w:tr>
      <w:tr w:rsidR="00CA00FA" w:rsidRPr="00CA00FA" w14:paraId="55F00309" w14:textId="77777777" w:rsidTr="00CA00FA">
        <w:trPr>
          <w:trHeight w:val="528"/>
        </w:trPr>
        <w:tc>
          <w:tcPr>
            <w:tcW w:w="723" w:type="dxa"/>
            <w:gridSpan w:val="2"/>
            <w:tcBorders>
              <w:top w:val="single" w:sz="4" w:space="0" w:color="000000"/>
              <w:left w:val="single" w:sz="4" w:space="0" w:color="000000"/>
              <w:bottom w:val="single" w:sz="4" w:space="0" w:color="auto"/>
              <w:right w:val="single" w:sz="4" w:space="0" w:color="000000"/>
            </w:tcBorders>
            <w:hideMark/>
          </w:tcPr>
          <w:p w14:paraId="445C46FE" w14:textId="77777777" w:rsidR="00CA00FA" w:rsidRPr="00CA00FA" w:rsidRDefault="00CA00FA" w:rsidP="00CA00FA">
            <w:pPr>
              <w:spacing w:after="200" w:line="276" w:lineRule="auto"/>
              <w:rPr>
                <w:rFonts w:ascii="Arial" w:hAnsi="Arial" w:cs="Arial"/>
              </w:rPr>
            </w:pPr>
            <w:r w:rsidRPr="00CA00FA">
              <w:rPr>
                <w:rFonts w:ascii="Arial" w:hAnsi="Arial" w:cs="Arial"/>
              </w:rPr>
              <w:t>109</w:t>
            </w:r>
          </w:p>
        </w:tc>
        <w:tc>
          <w:tcPr>
            <w:tcW w:w="1701" w:type="dxa"/>
            <w:gridSpan w:val="2"/>
            <w:tcBorders>
              <w:top w:val="single" w:sz="4" w:space="0" w:color="000000"/>
              <w:left w:val="single" w:sz="4" w:space="0" w:color="000000"/>
              <w:bottom w:val="single" w:sz="4" w:space="0" w:color="auto"/>
              <w:right w:val="single" w:sz="4" w:space="0" w:color="000000"/>
            </w:tcBorders>
            <w:hideMark/>
          </w:tcPr>
          <w:p w14:paraId="231C6886"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00008573 </w:t>
            </w:r>
            <w:r w:rsidRPr="00CA00FA">
              <w:rPr>
                <w:rFonts w:ascii="Arial" w:hAnsi="Arial" w:cs="Arial"/>
              </w:rPr>
              <w:lastRenderedPageBreak/>
              <w:t>СПД</w:t>
            </w:r>
          </w:p>
        </w:tc>
        <w:tc>
          <w:tcPr>
            <w:tcW w:w="2834" w:type="dxa"/>
            <w:gridSpan w:val="2"/>
            <w:tcBorders>
              <w:top w:val="single" w:sz="4" w:space="0" w:color="000000"/>
              <w:left w:val="nil"/>
              <w:bottom w:val="single" w:sz="4" w:space="0" w:color="auto"/>
              <w:right w:val="single" w:sz="4" w:space="0" w:color="000000"/>
            </w:tcBorders>
            <w:hideMark/>
          </w:tcPr>
          <w:p w14:paraId="13E2A5E3" w14:textId="77777777" w:rsidR="00CA00FA" w:rsidRPr="00CA00FA" w:rsidRDefault="00CA00FA" w:rsidP="00CA00FA">
            <w:pPr>
              <w:spacing w:after="200" w:line="276" w:lineRule="auto"/>
              <w:rPr>
                <w:rFonts w:ascii="Arial" w:hAnsi="Arial" w:cs="Arial"/>
              </w:rPr>
            </w:pPr>
            <w:r w:rsidRPr="00CA00FA">
              <w:rPr>
                <w:rFonts w:ascii="Arial" w:hAnsi="Arial" w:cs="Arial"/>
              </w:rPr>
              <w:lastRenderedPageBreak/>
              <w:t xml:space="preserve">Насос ЭЦВ 6-6,5-185 с </w:t>
            </w:r>
            <w:r w:rsidRPr="00CA00FA">
              <w:rPr>
                <w:rFonts w:ascii="Arial" w:hAnsi="Arial" w:cs="Arial"/>
              </w:rPr>
              <w:lastRenderedPageBreak/>
              <w:t>дв.7,5кВт В.22</w:t>
            </w:r>
          </w:p>
        </w:tc>
        <w:tc>
          <w:tcPr>
            <w:tcW w:w="3401" w:type="dxa"/>
            <w:gridSpan w:val="2"/>
            <w:tcBorders>
              <w:top w:val="single" w:sz="4" w:space="0" w:color="000000"/>
              <w:left w:val="nil"/>
              <w:bottom w:val="single" w:sz="4" w:space="0" w:color="auto"/>
              <w:right w:val="single" w:sz="4" w:space="0" w:color="000000"/>
            </w:tcBorders>
            <w:hideMark/>
          </w:tcPr>
          <w:p w14:paraId="7902BAB2" w14:textId="77777777" w:rsidR="00CA00FA" w:rsidRPr="00CA00FA" w:rsidRDefault="00CA00FA" w:rsidP="00CA00FA">
            <w:pPr>
              <w:spacing w:after="200" w:line="276" w:lineRule="auto"/>
              <w:rPr>
                <w:rFonts w:ascii="Arial" w:hAnsi="Arial" w:cs="Arial"/>
              </w:rPr>
            </w:pPr>
            <w:r w:rsidRPr="00CA00FA">
              <w:rPr>
                <w:rFonts w:ascii="Arial" w:hAnsi="Arial" w:cs="Arial"/>
              </w:rPr>
              <w:lastRenderedPageBreak/>
              <w:t>5</w:t>
            </w:r>
          </w:p>
        </w:tc>
        <w:tc>
          <w:tcPr>
            <w:tcW w:w="2126" w:type="dxa"/>
            <w:gridSpan w:val="2"/>
            <w:tcBorders>
              <w:top w:val="single" w:sz="4" w:space="0" w:color="000000"/>
              <w:left w:val="nil"/>
              <w:bottom w:val="single" w:sz="4" w:space="0" w:color="auto"/>
              <w:right w:val="single" w:sz="4" w:space="0" w:color="000000"/>
            </w:tcBorders>
            <w:hideMark/>
          </w:tcPr>
          <w:p w14:paraId="78C13892" w14:textId="77777777" w:rsidR="00CA00FA" w:rsidRPr="00CA00FA" w:rsidRDefault="00CA00FA" w:rsidP="00CA00FA">
            <w:pPr>
              <w:spacing w:after="200" w:line="276" w:lineRule="auto"/>
              <w:rPr>
                <w:rFonts w:ascii="Arial" w:hAnsi="Arial" w:cs="Arial"/>
              </w:rPr>
            </w:pPr>
            <w:r w:rsidRPr="00CA00FA">
              <w:rPr>
                <w:rFonts w:ascii="Arial" w:hAnsi="Arial" w:cs="Arial"/>
              </w:rPr>
              <w:t>30,000000</w:t>
            </w:r>
          </w:p>
        </w:tc>
        <w:tc>
          <w:tcPr>
            <w:tcW w:w="1560" w:type="dxa"/>
            <w:gridSpan w:val="2"/>
            <w:tcBorders>
              <w:top w:val="single" w:sz="4" w:space="0" w:color="000000"/>
              <w:left w:val="nil"/>
              <w:bottom w:val="single" w:sz="4" w:space="0" w:color="auto"/>
              <w:right w:val="single" w:sz="4" w:space="0" w:color="000000"/>
            </w:tcBorders>
            <w:vAlign w:val="center"/>
            <w:hideMark/>
          </w:tcPr>
          <w:p w14:paraId="27A4274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12042,37</w:t>
            </w:r>
          </w:p>
        </w:tc>
        <w:tc>
          <w:tcPr>
            <w:tcW w:w="1275" w:type="dxa"/>
            <w:gridSpan w:val="2"/>
            <w:tcBorders>
              <w:top w:val="single" w:sz="4" w:space="0" w:color="000000"/>
              <w:left w:val="nil"/>
              <w:bottom w:val="single" w:sz="4" w:space="0" w:color="auto"/>
              <w:right w:val="single" w:sz="4" w:space="0" w:color="000000"/>
            </w:tcBorders>
            <w:vAlign w:val="center"/>
            <w:hideMark/>
          </w:tcPr>
          <w:p w14:paraId="5F82F04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12042,37</w:t>
            </w:r>
          </w:p>
        </w:tc>
        <w:tc>
          <w:tcPr>
            <w:tcW w:w="1406" w:type="dxa"/>
            <w:tcBorders>
              <w:top w:val="single" w:sz="4" w:space="0" w:color="000000"/>
              <w:left w:val="nil"/>
              <w:bottom w:val="single" w:sz="4" w:space="0" w:color="auto"/>
              <w:right w:val="single" w:sz="4" w:space="0" w:color="000000"/>
            </w:tcBorders>
            <w:noWrap/>
            <w:vAlign w:val="center"/>
            <w:hideMark/>
          </w:tcPr>
          <w:p w14:paraId="3D49DEA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0E1353C1" w14:textId="77777777" w:rsidTr="00CA00FA">
        <w:trPr>
          <w:trHeight w:val="367"/>
        </w:trPr>
        <w:tc>
          <w:tcPr>
            <w:tcW w:w="723" w:type="dxa"/>
            <w:gridSpan w:val="2"/>
            <w:tcBorders>
              <w:top w:val="single" w:sz="4" w:space="0" w:color="auto"/>
              <w:left w:val="single" w:sz="4" w:space="0" w:color="auto"/>
              <w:bottom w:val="single" w:sz="4" w:space="0" w:color="auto"/>
              <w:right w:val="single" w:sz="4" w:space="0" w:color="auto"/>
            </w:tcBorders>
            <w:hideMark/>
          </w:tcPr>
          <w:p w14:paraId="73B163F5" w14:textId="77777777" w:rsidR="00CA00FA" w:rsidRPr="00CA00FA" w:rsidRDefault="00CA00FA" w:rsidP="00CA00FA">
            <w:pPr>
              <w:spacing w:after="200" w:line="276" w:lineRule="auto"/>
              <w:rPr>
                <w:rFonts w:ascii="Arial" w:hAnsi="Arial" w:cs="Arial"/>
              </w:rPr>
            </w:pPr>
            <w:r w:rsidRPr="00CA00FA">
              <w:rPr>
                <w:rFonts w:ascii="Arial" w:hAnsi="Arial" w:cs="Arial"/>
              </w:rPr>
              <w:t>110</w:t>
            </w:r>
          </w:p>
        </w:tc>
        <w:tc>
          <w:tcPr>
            <w:tcW w:w="1701" w:type="dxa"/>
            <w:gridSpan w:val="2"/>
            <w:tcBorders>
              <w:top w:val="single" w:sz="4" w:space="0" w:color="auto"/>
              <w:left w:val="single" w:sz="4" w:space="0" w:color="auto"/>
              <w:bottom w:val="single" w:sz="4" w:space="0" w:color="auto"/>
              <w:right w:val="single" w:sz="4" w:space="0" w:color="auto"/>
            </w:tcBorders>
            <w:hideMark/>
          </w:tcPr>
          <w:p w14:paraId="77549939" w14:textId="77777777" w:rsidR="00CA00FA" w:rsidRPr="00CA00FA" w:rsidRDefault="00CA00FA" w:rsidP="00CA00FA">
            <w:pPr>
              <w:spacing w:after="200" w:line="276" w:lineRule="auto"/>
              <w:rPr>
                <w:rFonts w:ascii="Arial" w:hAnsi="Arial" w:cs="Arial"/>
              </w:rPr>
            </w:pPr>
            <w:r w:rsidRPr="00CA00FA">
              <w:rPr>
                <w:rFonts w:ascii="Arial" w:hAnsi="Arial" w:cs="Arial"/>
              </w:rPr>
              <w:t>00007669 СПД</w:t>
            </w:r>
          </w:p>
        </w:tc>
        <w:tc>
          <w:tcPr>
            <w:tcW w:w="2834" w:type="dxa"/>
            <w:gridSpan w:val="2"/>
            <w:tcBorders>
              <w:top w:val="single" w:sz="4" w:space="0" w:color="auto"/>
              <w:left w:val="single" w:sz="4" w:space="0" w:color="auto"/>
              <w:bottom w:val="single" w:sz="4" w:space="0" w:color="auto"/>
              <w:right w:val="single" w:sz="4" w:space="0" w:color="auto"/>
            </w:tcBorders>
            <w:hideMark/>
          </w:tcPr>
          <w:p w14:paraId="03871D37" w14:textId="77777777" w:rsidR="00CA00FA" w:rsidRPr="00CA00FA" w:rsidRDefault="00CA00FA" w:rsidP="00CA00FA">
            <w:pPr>
              <w:spacing w:after="200" w:line="276" w:lineRule="auto"/>
              <w:rPr>
                <w:rFonts w:ascii="Arial" w:hAnsi="Arial" w:cs="Arial"/>
              </w:rPr>
            </w:pPr>
            <w:r w:rsidRPr="00CA00FA">
              <w:rPr>
                <w:rFonts w:ascii="Arial" w:hAnsi="Arial" w:cs="Arial"/>
              </w:rPr>
              <w:t>Насос  КМ  50/50 ВЗУ Ледово</w:t>
            </w:r>
          </w:p>
        </w:tc>
        <w:tc>
          <w:tcPr>
            <w:tcW w:w="3401" w:type="dxa"/>
            <w:gridSpan w:val="2"/>
            <w:tcBorders>
              <w:top w:val="single" w:sz="4" w:space="0" w:color="auto"/>
              <w:left w:val="single" w:sz="4" w:space="0" w:color="auto"/>
              <w:bottom w:val="single" w:sz="4" w:space="0" w:color="auto"/>
              <w:right w:val="single" w:sz="4" w:space="0" w:color="auto"/>
            </w:tcBorders>
            <w:hideMark/>
          </w:tcPr>
          <w:p w14:paraId="7178840B" w14:textId="77777777" w:rsidR="00CA00FA" w:rsidRPr="00CA00FA" w:rsidRDefault="00CA00FA" w:rsidP="00CA00FA">
            <w:pPr>
              <w:spacing w:after="200" w:line="276" w:lineRule="auto"/>
              <w:rPr>
                <w:rFonts w:ascii="Arial" w:hAnsi="Arial" w:cs="Arial"/>
              </w:rPr>
            </w:pPr>
            <w:r w:rsidRPr="00CA00FA">
              <w:rPr>
                <w:rFonts w:ascii="Arial" w:hAnsi="Arial" w:cs="Arial"/>
              </w:rPr>
              <w:t>609</w:t>
            </w:r>
          </w:p>
        </w:tc>
        <w:tc>
          <w:tcPr>
            <w:tcW w:w="2126" w:type="dxa"/>
            <w:gridSpan w:val="2"/>
            <w:tcBorders>
              <w:top w:val="single" w:sz="4" w:space="0" w:color="auto"/>
              <w:left w:val="single" w:sz="4" w:space="0" w:color="auto"/>
              <w:bottom w:val="single" w:sz="4" w:space="0" w:color="auto"/>
              <w:right w:val="single" w:sz="4" w:space="0" w:color="auto"/>
            </w:tcBorders>
            <w:hideMark/>
          </w:tcPr>
          <w:p w14:paraId="376E9B9F" w14:textId="77777777" w:rsidR="00CA00FA" w:rsidRPr="00CA00FA" w:rsidRDefault="00CA00FA" w:rsidP="00CA00FA">
            <w:pPr>
              <w:spacing w:after="200" w:line="276" w:lineRule="auto"/>
              <w:rPr>
                <w:rFonts w:ascii="Arial" w:hAnsi="Arial" w:cs="Arial"/>
              </w:rPr>
            </w:pPr>
            <w:r w:rsidRPr="00CA00FA">
              <w:rPr>
                <w:rFonts w:ascii="Arial" w:hAnsi="Arial" w:cs="Arial"/>
              </w:rPr>
              <w:t>7,700000</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295505E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12040,00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3DCFE19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12040,00</w:t>
            </w:r>
          </w:p>
        </w:tc>
        <w:tc>
          <w:tcPr>
            <w:tcW w:w="1406" w:type="dxa"/>
            <w:tcBorders>
              <w:top w:val="single" w:sz="4" w:space="0" w:color="auto"/>
              <w:left w:val="single" w:sz="4" w:space="0" w:color="auto"/>
              <w:bottom w:val="single" w:sz="4" w:space="0" w:color="auto"/>
              <w:right w:val="single" w:sz="4" w:space="0" w:color="auto"/>
            </w:tcBorders>
            <w:noWrap/>
            <w:vAlign w:val="center"/>
            <w:hideMark/>
          </w:tcPr>
          <w:p w14:paraId="6B0DDE3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3E88F783" w14:textId="77777777" w:rsidTr="00CA00FA">
        <w:trPr>
          <w:trHeight w:val="528"/>
        </w:trPr>
        <w:tc>
          <w:tcPr>
            <w:tcW w:w="723" w:type="dxa"/>
            <w:gridSpan w:val="2"/>
            <w:tcBorders>
              <w:top w:val="single" w:sz="4" w:space="0" w:color="auto"/>
              <w:left w:val="single" w:sz="4" w:space="0" w:color="000000"/>
              <w:bottom w:val="single" w:sz="4" w:space="0" w:color="000000"/>
              <w:right w:val="single" w:sz="4" w:space="0" w:color="000000"/>
            </w:tcBorders>
            <w:hideMark/>
          </w:tcPr>
          <w:p w14:paraId="1680D02F" w14:textId="77777777" w:rsidR="00CA00FA" w:rsidRPr="00CA00FA" w:rsidRDefault="00CA00FA" w:rsidP="00CA00FA">
            <w:pPr>
              <w:spacing w:after="200" w:line="276" w:lineRule="auto"/>
              <w:rPr>
                <w:rFonts w:ascii="Arial" w:hAnsi="Arial" w:cs="Arial"/>
              </w:rPr>
            </w:pPr>
            <w:r w:rsidRPr="00CA00FA">
              <w:rPr>
                <w:rFonts w:ascii="Arial" w:hAnsi="Arial" w:cs="Arial"/>
              </w:rPr>
              <w:t>109</w:t>
            </w:r>
          </w:p>
        </w:tc>
        <w:tc>
          <w:tcPr>
            <w:tcW w:w="1701" w:type="dxa"/>
            <w:gridSpan w:val="2"/>
            <w:tcBorders>
              <w:top w:val="single" w:sz="4" w:space="0" w:color="auto"/>
              <w:left w:val="single" w:sz="4" w:space="0" w:color="000000"/>
              <w:bottom w:val="single" w:sz="4" w:space="0" w:color="000000"/>
              <w:right w:val="single" w:sz="4" w:space="0" w:color="000000"/>
            </w:tcBorders>
            <w:hideMark/>
          </w:tcPr>
          <w:p w14:paraId="66BF4FF9" w14:textId="77777777" w:rsidR="00CA00FA" w:rsidRPr="00CA00FA" w:rsidRDefault="00CA00FA" w:rsidP="00CA00FA">
            <w:pPr>
              <w:spacing w:after="200" w:line="276" w:lineRule="auto"/>
              <w:rPr>
                <w:rFonts w:ascii="Arial" w:hAnsi="Arial" w:cs="Arial"/>
              </w:rPr>
            </w:pPr>
            <w:r w:rsidRPr="00CA00FA">
              <w:rPr>
                <w:rFonts w:ascii="Arial" w:hAnsi="Arial" w:cs="Arial"/>
              </w:rPr>
              <w:t>00007732 СПД</w:t>
            </w:r>
          </w:p>
        </w:tc>
        <w:tc>
          <w:tcPr>
            <w:tcW w:w="2834" w:type="dxa"/>
            <w:gridSpan w:val="2"/>
            <w:tcBorders>
              <w:top w:val="single" w:sz="4" w:space="0" w:color="auto"/>
              <w:left w:val="nil"/>
              <w:bottom w:val="single" w:sz="4" w:space="0" w:color="000000"/>
              <w:right w:val="single" w:sz="4" w:space="0" w:color="000000"/>
            </w:tcBorders>
            <w:hideMark/>
          </w:tcPr>
          <w:p w14:paraId="546BE670" w14:textId="77777777" w:rsidR="00CA00FA" w:rsidRPr="00CA00FA" w:rsidRDefault="00CA00FA" w:rsidP="00CA00FA">
            <w:pPr>
              <w:spacing w:after="200" w:line="276" w:lineRule="auto"/>
              <w:rPr>
                <w:rFonts w:ascii="Arial" w:hAnsi="Arial" w:cs="Arial"/>
              </w:rPr>
            </w:pPr>
            <w:r w:rsidRPr="00CA00FA">
              <w:rPr>
                <w:rFonts w:ascii="Arial" w:hAnsi="Arial" w:cs="Arial"/>
              </w:rPr>
              <w:t>Насос ЭЦВ 6-10-140 св.2737 Ледово</w:t>
            </w:r>
          </w:p>
        </w:tc>
        <w:tc>
          <w:tcPr>
            <w:tcW w:w="3401" w:type="dxa"/>
            <w:gridSpan w:val="2"/>
            <w:tcBorders>
              <w:top w:val="single" w:sz="4" w:space="0" w:color="auto"/>
              <w:left w:val="nil"/>
              <w:bottom w:val="single" w:sz="4" w:space="0" w:color="000000"/>
              <w:right w:val="single" w:sz="4" w:space="0" w:color="000000"/>
            </w:tcBorders>
            <w:hideMark/>
          </w:tcPr>
          <w:p w14:paraId="4A742E81" w14:textId="77777777" w:rsidR="00CA00FA" w:rsidRPr="00CA00FA" w:rsidRDefault="00CA00FA" w:rsidP="00CA00FA">
            <w:pPr>
              <w:spacing w:after="200" w:line="276" w:lineRule="auto"/>
              <w:rPr>
                <w:rFonts w:ascii="Arial" w:hAnsi="Arial" w:cs="Arial"/>
              </w:rPr>
            </w:pPr>
            <w:r w:rsidRPr="00CA00FA">
              <w:rPr>
                <w:rFonts w:ascii="Arial" w:hAnsi="Arial" w:cs="Arial"/>
              </w:rPr>
              <w:t>669</w:t>
            </w:r>
          </w:p>
        </w:tc>
        <w:tc>
          <w:tcPr>
            <w:tcW w:w="2126" w:type="dxa"/>
            <w:gridSpan w:val="2"/>
            <w:tcBorders>
              <w:top w:val="single" w:sz="4" w:space="0" w:color="auto"/>
              <w:left w:val="nil"/>
              <w:bottom w:val="single" w:sz="4" w:space="0" w:color="000000"/>
              <w:right w:val="single" w:sz="4" w:space="0" w:color="000000"/>
            </w:tcBorders>
            <w:hideMark/>
          </w:tcPr>
          <w:p w14:paraId="6628E034" w14:textId="77777777" w:rsidR="00CA00FA" w:rsidRPr="00CA00FA" w:rsidRDefault="00CA00FA" w:rsidP="00CA00FA">
            <w:pPr>
              <w:spacing w:after="200" w:line="276" w:lineRule="auto"/>
              <w:rPr>
                <w:rFonts w:ascii="Arial" w:hAnsi="Arial" w:cs="Arial"/>
              </w:rPr>
            </w:pPr>
            <w:r w:rsidRPr="00CA00FA">
              <w:rPr>
                <w:rFonts w:ascii="Arial" w:hAnsi="Arial" w:cs="Arial"/>
              </w:rPr>
              <w:t>20,000000</w:t>
            </w:r>
          </w:p>
        </w:tc>
        <w:tc>
          <w:tcPr>
            <w:tcW w:w="1560" w:type="dxa"/>
            <w:gridSpan w:val="2"/>
            <w:tcBorders>
              <w:top w:val="single" w:sz="4" w:space="0" w:color="auto"/>
              <w:left w:val="nil"/>
              <w:bottom w:val="single" w:sz="4" w:space="0" w:color="000000"/>
              <w:right w:val="single" w:sz="4" w:space="0" w:color="000000"/>
            </w:tcBorders>
            <w:vAlign w:val="center"/>
            <w:hideMark/>
          </w:tcPr>
          <w:p w14:paraId="492E26D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5447,91</w:t>
            </w:r>
          </w:p>
        </w:tc>
        <w:tc>
          <w:tcPr>
            <w:tcW w:w="1275" w:type="dxa"/>
            <w:gridSpan w:val="2"/>
            <w:tcBorders>
              <w:top w:val="single" w:sz="4" w:space="0" w:color="auto"/>
              <w:left w:val="nil"/>
              <w:bottom w:val="single" w:sz="4" w:space="0" w:color="000000"/>
              <w:right w:val="single" w:sz="4" w:space="0" w:color="000000"/>
            </w:tcBorders>
            <w:vAlign w:val="center"/>
            <w:hideMark/>
          </w:tcPr>
          <w:p w14:paraId="0A9430C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5447,91</w:t>
            </w:r>
          </w:p>
        </w:tc>
        <w:tc>
          <w:tcPr>
            <w:tcW w:w="1406" w:type="dxa"/>
            <w:tcBorders>
              <w:top w:val="single" w:sz="4" w:space="0" w:color="auto"/>
              <w:left w:val="nil"/>
              <w:bottom w:val="single" w:sz="4" w:space="0" w:color="000000"/>
              <w:right w:val="single" w:sz="4" w:space="0" w:color="000000"/>
            </w:tcBorders>
            <w:noWrap/>
            <w:vAlign w:val="center"/>
            <w:hideMark/>
          </w:tcPr>
          <w:p w14:paraId="721F86F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60B6C55A" w14:textId="77777777" w:rsidTr="00CA00FA">
        <w:trPr>
          <w:trHeight w:val="264"/>
        </w:trPr>
        <w:tc>
          <w:tcPr>
            <w:tcW w:w="723" w:type="dxa"/>
            <w:gridSpan w:val="2"/>
            <w:tcBorders>
              <w:top w:val="nil"/>
              <w:left w:val="single" w:sz="4" w:space="0" w:color="000000"/>
              <w:bottom w:val="single" w:sz="4" w:space="0" w:color="auto"/>
              <w:right w:val="single" w:sz="4" w:space="0" w:color="000000"/>
            </w:tcBorders>
            <w:hideMark/>
          </w:tcPr>
          <w:p w14:paraId="278C3156" w14:textId="77777777" w:rsidR="00CA00FA" w:rsidRPr="00CA00FA" w:rsidRDefault="00CA00FA" w:rsidP="00CA00FA">
            <w:pPr>
              <w:spacing w:after="200" w:line="276" w:lineRule="auto"/>
              <w:rPr>
                <w:rFonts w:ascii="Arial" w:hAnsi="Arial" w:cs="Arial"/>
              </w:rPr>
            </w:pPr>
            <w:r w:rsidRPr="00CA00FA">
              <w:rPr>
                <w:rFonts w:ascii="Arial" w:hAnsi="Arial" w:cs="Arial"/>
              </w:rPr>
              <w:t>110</w:t>
            </w:r>
          </w:p>
        </w:tc>
        <w:tc>
          <w:tcPr>
            <w:tcW w:w="1701" w:type="dxa"/>
            <w:gridSpan w:val="2"/>
            <w:tcBorders>
              <w:top w:val="nil"/>
              <w:left w:val="single" w:sz="4" w:space="0" w:color="000000"/>
              <w:bottom w:val="single" w:sz="4" w:space="0" w:color="auto"/>
              <w:right w:val="single" w:sz="4" w:space="0" w:color="000000"/>
            </w:tcBorders>
            <w:hideMark/>
          </w:tcPr>
          <w:p w14:paraId="484D746D" w14:textId="77777777" w:rsidR="00CA00FA" w:rsidRPr="00CA00FA" w:rsidRDefault="00CA00FA" w:rsidP="00CA00FA">
            <w:pPr>
              <w:spacing w:after="200" w:line="276" w:lineRule="auto"/>
              <w:rPr>
                <w:rFonts w:ascii="Arial" w:hAnsi="Arial" w:cs="Arial"/>
              </w:rPr>
            </w:pPr>
            <w:r w:rsidRPr="00CA00FA">
              <w:rPr>
                <w:rFonts w:ascii="Arial" w:hAnsi="Arial" w:cs="Arial"/>
              </w:rPr>
              <w:t>00008550 СПД</w:t>
            </w:r>
          </w:p>
        </w:tc>
        <w:tc>
          <w:tcPr>
            <w:tcW w:w="2834" w:type="dxa"/>
            <w:gridSpan w:val="2"/>
            <w:tcBorders>
              <w:top w:val="nil"/>
              <w:left w:val="nil"/>
              <w:bottom w:val="single" w:sz="4" w:space="0" w:color="auto"/>
              <w:right w:val="single" w:sz="4" w:space="0" w:color="000000"/>
            </w:tcBorders>
            <w:hideMark/>
          </w:tcPr>
          <w:p w14:paraId="5E785EAD"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Насос ЭЦВ 8-16-140 </w:t>
            </w:r>
          </w:p>
        </w:tc>
        <w:tc>
          <w:tcPr>
            <w:tcW w:w="3401" w:type="dxa"/>
            <w:gridSpan w:val="2"/>
            <w:tcBorders>
              <w:top w:val="nil"/>
              <w:left w:val="nil"/>
              <w:bottom w:val="single" w:sz="4" w:space="0" w:color="auto"/>
              <w:right w:val="single" w:sz="4" w:space="0" w:color="000000"/>
            </w:tcBorders>
            <w:hideMark/>
          </w:tcPr>
          <w:p w14:paraId="4AD4EDF6" w14:textId="77777777" w:rsidR="00CA00FA" w:rsidRPr="00CA00FA" w:rsidRDefault="00CA00FA" w:rsidP="00CA00FA">
            <w:pPr>
              <w:spacing w:after="200" w:line="276" w:lineRule="auto"/>
              <w:rPr>
                <w:rFonts w:ascii="Arial" w:hAnsi="Arial" w:cs="Arial"/>
              </w:rPr>
            </w:pPr>
            <w:r w:rsidRPr="00CA00FA">
              <w:rPr>
                <w:rFonts w:ascii="Arial" w:hAnsi="Arial" w:cs="Arial"/>
              </w:rPr>
              <w:t>23</w:t>
            </w:r>
          </w:p>
        </w:tc>
        <w:tc>
          <w:tcPr>
            <w:tcW w:w="2126" w:type="dxa"/>
            <w:gridSpan w:val="2"/>
            <w:tcBorders>
              <w:top w:val="nil"/>
              <w:left w:val="nil"/>
              <w:bottom w:val="single" w:sz="4" w:space="0" w:color="auto"/>
              <w:right w:val="single" w:sz="4" w:space="0" w:color="000000"/>
            </w:tcBorders>
            <w:hideMark/>
          </w:tcPr>
          <w:p w14:paraId="65B9CB69" w14:textId="77777777" w:rsidR="00CA00FA" w:rsidRPr="00CA00FA" w:rsidRDefault="00CA00FA" w:rsidP="00CA00FA">
            <w:pPr>
              <w:spacing w:after="200" w:line="276" w:lineRule="auto"/>
              <w:rPr>
                <w:rFonts w:ascii="Arial" w:hAnsi="Arial" w:cs="Arial"/>
              </w:rPr>
            </w:pPr>
            <w:r w:rsidRPr="00CA00FA">
              <w:rPr>
                <w:rFonts w:ascii="Arial" w:hAnsi="Arial" w:cs="Arial"/>
              </w:rPr>
              <w:t>25,000000</w:t>
            </w:r>
          </w:p>
        </w:tc>
        <w:tc>
          <w:tcPr>
            <w:tcW w:w="1560" w:type="dxa"/>
            <w:gridSpan w:val="2"/>
            <w:tcBorders>
              <w:top w:val="nil"/>
              <w:left w:val="nil"/>
              <w:bottom w:val="single" w:sz="4" w:space="0" w:color="auto"/>
              <w:right w:val="single" w:sz="4" w:space="0" w:color="000000"/>
            </w:tcBorders>
            <w:vAlign w:val="center"/>
            <w:hideMark/>
          </w:tcPr>
          <w:p w14:paraId="23BD5B3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14 369,49</w:t>
            </w:r>
          </w:p>
        </w:tc>
        <w:tc>
          <w:tcPr>
            <w:tcW w:w="1275" w:type="dxa"/>
            <w:gridSpan w:val="2"/>
            <w:tcBorders>
              <w:top w:val="nil"/>
              <w:left w:val="nil"/>
              <w:bottom w:val="single" w:sz="4" w:space="0" w:color="auto"/>
              <w:right w:val="single" w:sz="4" w:space="0" w:color="000000"/>
            </w:tcBorders>
            <w:vAlign w:val="center"/>
            <w:hideMark/>
          </w:tcPr>
          <w:p w14:paraId="3260AE7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14369,49</w:t>
            </w:r>
          </w:p>
        </w:tc>
        <w:tc>
          <w:tcPr>
            <w:tcW w:w="1406" w:type="dxa"/>
            <w:tcBorders>
              <w:top w:val="nil"/>
              <w:left w:val="nil"/>
              <w:bottom w:val="single" w:sz="4" w:space="0" w:color="auto"/>
              <w:right w:val="single" w:sz="4" w:space="0" w:color="000000"/>
            </w:tcBorders>
            <w:noWrap/>
            <w:vAlign w:val="center"/>
            <w:hideMark/>
          </w:tcPr>
          <w:p w14:paraId="4212A7A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7F00422A" w14:textId="77777777" w:rsidTr="00CA00FA">
        <w:trPr>
          <w:trHeight w:val="299"/>
        </w:trPr>
        <w:tc>
          <w:tcPr>
            <w:tcW w:w="723" w:type="dxa"/>
            <w:gridSpan w:val="2"/>
            <w:tcBorders>
              <w:top w:val="single" w:sz="4" w:space="0" w:color="auto"/>
              <w:left w:val="single" w:sz="4" w:space="0" w:color="auto"/>
              <w:bottom w:val="single" w:sz="4" w:space="0" w:color="auto"/>
              <w:right w:val="single" w:sz="4" w:space="0" w:color="auto"/>
            </w:tcBorders>
            <w:hideMark/>
          </w:tcPr>
          <w:p w14:paraId="5EBDE80F" w14:textId="77777777" w:rsidR="00CA00FA" w:rsidRPr="00CA00FA" w:rsidRDefault="00CA00FA" w:rsidP="00CA00FA">
            <w:pPr>
              <w:spacing w:after="200" w:line="276" w:lineRule="auto"/>
              <w:rPr>
                <w:rFonts w:ascii="Arial" w:hAnsi="Arial" w:cs="Arial"/>
              </w:rPr>
            </w:pPr>
            <w:r w:rsidRPr="00CA00FA">
              <w:rPr>
                <w:rFonts w:ascii="Arial" w:hAnsi="Arial" w:cs="Arial"/>
              </w:rPr>
              <w:t>112</w:t>
            </w:r>
          </w:p>
        </w:tc>
        <w:tc>
          <w:tcPr>
            <w:tcW w:w="1701" w:type="dxa"/>
            <w:gridSpan w:val="2"/>
            <w:tcBorders>
              <w:top w:val="single" w:sz="4" w:space="0" w:color="auto"/>
              <w:left w:val="single" w:sz="4" w:space="0" w:color="auto"/>
              <w:bottom w:val="single" w:sz="4" w:space="0" w:color="auto"/>
              <w:right w:val="single" w:sz="4" w:space="0" w:color="auto"/>
            </w:tcBorders>
            <w:hideMark/>
          </w:tcPr>
          <w:p w14:paraId="367C6389" w14:textId="77777777" w:rsidR="00CA00FA" w:rsidRPr="00CA00FA" w:rsidRDefault="00CA00FA" w:rsidP="00CA00FA">
            <w:pPr>
              <w:spacing w:after="200" w:line="276" w:lineRule="auto"/>
              <w:rPr>
                <w:rFonts w:ascii="Arial" w:hAnsi="Arial" w:cs="Arial"/>
              </w:rPr>
            </w:pPr>
            <w:r w:rsidRPr="00CA00FA">
              <w:rPr>
                <w:rFonts w:ascii="Arial" w:hAnsi="Arial" w:cs="Arial"/>
              </w:rPr>
              <w:t>00008606 СПД</w:t>
            </w:r>
          </w:p>
        </w:tc>
        <w:tc>
          <w:tcPr>
            <w:tcW w:w="2834" w:type="dxa"/>
            <w:gridSpan w:val="2"/>
            <w:tcBorders>
              <w:top w:val="single" w:sz="4" w:space="0" w:color="auto"/>
              <w:left w:val="single" w:sz="4" w:space="0" w:color="auto"/>
              <w:bottom w:val="single" w:sz="4" w:space="0" w:color="auto"/>
              <w:right w:val="single" w:sz="4" w:space="0" w:color="auto"/>
            </w:tcBorders>
            <w:hideMark/>
          </w:tcPr>
          <w:p w14:paraId="5D0361AC"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Насос СМ 100-65-200/2 б/дв. </w:t>
            </w:r>
          </w:p>
        </w:tc>
        <w:tc>
          <w:tcPr>
            <w:tcW w:w="3401" w:type="dxa"/>
            <w:gridSpan w:val="2"/>
            <w:tcBorders>
              <w:top w:val="single" w:sz="4" w:space="0" w:color="auto"/>
              <w:left w:val="single" w:sz="4" w:space="0" w:color="auto"/>
              <w:bottom w:val="single" w:sz="4" w:space="0" w:color="auto"/>
              <w:right w:val="single" w:sz="4" w:space="0" w:color="auto"/>
            </w:tcBorders>
            <w:hideMark/>
          </w:tcPr>
          <w:p w14:paraId="65C6FAB1" w14:textId="77777777" w:rsidR="00CA00FA" w:rsidRPr="00CA00FA" w:rsidRDefault="00CA00FA" w:rsidP="00CA00FA">
            <w:pPr>
              <w:spacing w:after="200" w:line="276" w:lineRule="auto"/>
              <w:rPr>
                <w:rFonts w:ascii="Arial" w:hAnsi="Arial" w:cs="Arial"/>
              </w:rPr>
            </w:pPr>
            <w:r w:rsidRPr="00CA00FA">
              <w:rPr>
                <w:rFonts w:ascii="Arial" w:hAnsi="Arial" w:cs="Arial"/>
              </w:rPr>
              <w:t>38</w:t>
            </w:r>
          </w:p>
        </w:tc>
        <w:tc>
          <w:tcPr>
            <w:tcW w:w="2126" w:type="dxa"/>
            <w:gridSpan w:val="2"/>
            <w:tcBorders>
              <w:top w:val="single" w:sz="4" w:space="0" w:color="auto"/>
              <w:left w:val="single" w:sz="4" w:space="0" w:color="auto"/>
              <w:bottom w:val="single" w:sz="4" w:space="0" w:color="auto"/>
              <w:right w:val="single" w:sz="4" w:space="0" w:color="auto"/>
            </w:tcBorders>
            <w:hideMark/>
          </w:tcPr>
          <w:p w14:paraId="1D8C5822" w14:textId="77777777" w:rsidR="00CA00FA" w:rsidRPr="00CA00FA" w:rsidRDefault="00CA00FA" w:rsidP="00CA00FA">
            <w:pPr>
              <w:spacing w:after="200" w:line="276" w:lineRule="auto"/>
              <w:rPr>
                <w:rFonts w:ascii="Arial" w:hAnsi="Arial" w:cs="Arial"/>
              </w:rPr>
            </w:pPr>
            <w:r w:rsidRPr="00CA00FA">
              <w:rPr>
                <w:rFonts w:ascii="Arial" w:hAnsi="Arial" w:cs="Arial"/>
              </w:rPr>
              <w:t>20,000000</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2C1DBF2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7670,00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0C3C35B6" w14:textId="77777777" w:rsidR="00CA00FA" w:rsidRPr="00CA00FA" w:rsidRDefault="00CA00FA" w:rsidP="00CA00FA">
            <w:pPr>
              <w:spacing w:after="200" w:line="276" w:lineRule="auto"/>
              <w:jc w:val="center"/>
              <w:rPr>
                <w:rFonts w:ascii="Arial" w:hAnsi="Arial" w:cs="Arial"/>
              </w:rPr>
            </w:pPr>
            <w:r w:rsidRPr="00CA00FA">
              <w:rPr>
                <w:rFonts w:ascii="Arial" w:hAnsi="Arial" w:cs="Arial"/>
              </w:rPr>
              <w:t>7670,00</w:t>
            </w:r>
          </w:p>
        </w:tc>
        <w:tc>
          <w:tcPr>
            <w:tcW w:w="1406" w:type="dxa"/>
            <w:tcBorders>
              <w:top w:val="single" w:sz="4" w:space="0" w:color="auto"/>
              <w:left w:val="single" w:sz="4" w:space="0" w:color="auto"/>
              <w:bottom w:val="single" w:sz="4" w:space="0" w:color="auto"/>
              <w:right w:val="single" w:sz="4" w:space="0" w:color="auto"/>
            </w:tcBorders>
            <w:noWrap/>
            <w:vAlign w:val="center"/>
            <w:hideMark/>
          </w:tcPr>
          <w:p w14:paraId="7CE52D1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1C020469" w14:textId="77777777" w:rsidTr="00CA00FA">
        <w:trPr>
          <w:trHeight w:val="528"/>
        </w:trPr>
        <w:tc>
          <w:tcPr>
            <w:tcW w:w="723" w:type="dxa"/>
            <w:gridSpan w:val="2"/>
            <w:tcBorders>
              <w:top w:val="single" w:sz="4" w:space="0" w:color="auto"/>
              <w:left w:val="single" w:sz="4" w:space="0" w:color="000000"/>
              <w:bottom w:val="single" w:sz="4" w:space="0" w:color="auto"/>
              <w:right w:val="single" w:sz="4" w:space="0" w:color="000000"/>
            </w:tcBorders>
            <w:hideMark/>
          </w:tcPr>
          <w:p w14:paraId="47F7520C" w14:textId="77777777" w:rsidR="00CA00FA" w:rsidRPr="00CA00FA" w:rsidRDefault="00CA00FA" w:rsidP="00CA00FA">
            <w:pPr>
              <w:spacing w:after="200" w:line="276" w:lineRule="auto"/>
              <w:rPr>
                <w:rFonts w:ascii="Arial" w:hAnsi="Arial" w:cs="Arial"/>
              </w:rPr>
            </w:pPr>
            <w:r w:rsidRPr="00CA00FA">
              <w:rPr>
                <w:rFonts w:ascii="Arial" w:hAnsi="Arial" w:cs="Arial"/>
              </w:rPr>
              <w:t>113</w:t>
            </w:r>
          </w:p>
        </w:tc>
        <w:tc>
          <w:tcPr>
            <w:tcW w:w="1701" w:type="dxa"/>
            <w:gridSpan w:val="2"/>
            <w:tcBorders>
              <w:top w:val="single" w:sz="4" w:space="0" w:color="auto"/>
              <w:left w:val="single" w:sz="4" w:space="0" w:color="000000"/>
              <w:bottom w:val="single" w:sz="4" w:space="0" w:color="auto"/>
              <w:right w:val="single" w:sz="4" w:space="0" w:color="000000"/>
            </w:tcBorders>
            <w:hideMark/>
          </w:tcPr>
          <w:p w14:paraId="76137BE2" w14:textId="77777777" w:rsidR="00CA00FA" w:rsidRPr="00CA00FA" w:rsidRDefault="00CA00FA" w:rsidP="00CA00FA">
            <w:pPr>
              <w:spacing w:after="200" w:line="276" w:lineRule="auto"/>
              <w:rPr>
                <w:rFonts w:ascii="Arial" w:hAnsi="Arial" w:cs="Arial"/>
              </w:rPr>
            </w:pPr>
            <w:r w:rsidRPr="00CA00FA">
              <w:rPr>
                <w:rFonts w:ascii="Arial" w:hAnsi="Arial" w:cs="Arial"/>
              </w:rPr>
              <w:t>00007535 СПД</w:t>
            </w:r>
          </w:p>
        </w:tc>
        <w:tc>
          <w:tcPr>
            <w:tcW w:w="2834" w:type="dxa"/>
            <w:gridSpan w:val="2"/>
            <w:tcBorders>
              <w:top w:val="single" w:sz="4" w:space="0" w:color="auto"/>
              <w:left w:val="nil"/>
              <w:bottom w:val="single" w:sz="4" w:space="0" w:color="auto"/>
              <w:right w:val="single" w:sz="4" w:space="0" w:color="000000"/>
            </w:tcBorders>
            <w:hideMark/>
          </w:tcPr>
          <w:p w14:paraId="64849206" w14:textId="77777777" w:rsidR="00CA00FA" w:rsidRPr="00CA00FA" w:rsidRDefault="00CA00FA" w:rsidP="00CA00FA">
            <w:pPr>
              <w:spacing w:after="200" w:line="276" w:lineRule="auto"/>
              <w:rPr>
                <w:rFonts w:ascii="Arial" w:hAnsi="Arial" w:cs="Arial"/>
              </w:rPr>
            </w:pPr>
            <w:r w:rsidRPr="00CA00FA">
              <w:rPr>
                <w:rFonts w:ascii="Arial" w:hAnsi="Arial" w:cs="Arial"/>
              </w:rPr>
              <w:t>Насос ЭЦВ 8-16-140 ВНС Яковское</w:t>
            </w:r>
          </w:p>
        </w:tc>
        <w:tc>
          <w:tcPr>
            <w:tcW w:w="3401" w:type="dxa"/>
            <w:gridSpan w:val="2"/>
            <w:tcBorders>
              <w:top w:val="single" w:sz="4" w:space="0" w:color="auto"/>
              <w:left w:val="nil"/>
              <w:bottom w:val="single" w:sz="4" w:space="0" w:color="auto"/>
              <w:right w:val="single" w:sz="4" w:space="0" w:color="000000"/>
            </w:tcBorders>
            <w:hideMark/>
          </w:tcPr>
          <w:p w14:paraId="4CE2D302" w14:textId="77777777" w:rsidR="00CA00FA" w:rsidRPr="00CA00FA" w:rsidRDefault="00CA00FA" w:rsidP="00CA00FA">
            <w:pPr>
              <w:spacing w:after="200" w:line="276" w:lineRule="auto"/>
              <w:rPr>
                <w:rFonts w:ascii="Arial" w:hAnsi="Arial" w:cs="Arial"/>
              </w:rPr>
            </w:pPr>
            <w:r w:rsidRPr="00CA00FA">
              <w:rPr>
                <w:rFonts w:ascii="Arial" w:hAnsi="Arial" w:cs="Arial"/>
              </w:rPr>
              <w:t>481</w:t>
            </w:r>
          </w:p>
        </w:tc>
        <w:tc>
          <w:tcPr>
            <w:tcW w:w="2126" w:type="dxa"/>
            <w:gridSpan w:val="2"/>
            <w:tcBorders>
              <w:top w:val="single" w:sz="4" w:space="0" w:color="auto"/>
              <w:left w:val="nil"/>
              <w:bottom w:val="single" w:sz="4" w:space="0" w:color="auto"/>
              <w:right w:val="single" w:sz="4" w:space="0" w:color="auto"/>
            </w:tcBorders>
            <w:hideMark/>
          </w:tcPr>
          <w:p w14:paraId="34C5E3F8" w14:textId="77777777" w:rsidR="00CA00FA" w:rsidRPr="00CA00FA" w:rsidRDefault="00CA00FA" w:rsidP="00CA00FA">
            <w:pPr>
              <w:spacing w:after="200" w:line="276" w:lineRule="auto"/>
              <w:rPr>
                <w:rFonts w:ascii="Arial" w:hAnsi="Arial" w:cs="Arial"/>
              </w:rPr>
            </w:pPr>
            <w:r w:rsidRPr="00CA00FA">
              <w:rPr>
                <w:rFonts w:ascii="Arial" w:hAnsi="Arial" w:cs="Arial"/>
              </w:rPr>
              <w:t>20,000000</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26C77EA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6893,14</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4E53AE07" w14:textId="77777777" w:rsidR="00CA00FA" w:rsidRPr="00CA00FA" w:rsidRDefault="00CA00FA" w:rsidP="00CA00FA">
            <w:pPr>
              <w:spacing w:after="200" w:line="276" w:lineRule="auto"/>
              <w:ind w:firstLineChars="100" w:firstLine="240"/>
              <w:jc w:val="center"/>
              <w:rPr>
                <w:rFonts w:ascii="Arial" w:hAnsi="Arial" w:cs="Arial"/>
              </w:rPr>
            </w:pPr>
            <w:r w:rsidRPr="00CA00FA">
              <w:rPr>
                <w:rFonts w:ascii="Arial" w:hAnsi="Arial" w:cs="Arial"/>
              </w:rPr>
              <w:t>6893,14</w:t>
            </w:r>
          </w:p>
        </w:tc>
        <w:tc>
          <w:tcPr>
            <w:tcW w:w="1406" w:type="dxa"/>
            <w:tcBorders>
              <w:top w:val="single" w:sz="4" w:space="0" w:color="auto"/>
              <w:left w:val="single" w:sz="4" w:space="0" w:color="auto"/>
              <w:bottom w:val="nil"/>
              <w:right w:val="single" w:sz="4" w:space="0" w:color="000000"/>
            </w:tcBorders>
            <w:noWrap/>
            <w:vAlign w:val="center"/>
            <w:hideMark/>
          </w:tcPr>
          <w:p w14:paraId="7B48340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5C739E91" w14:textId="77777777" w:rsidTr="00CA00FA">
        <w:trPr>
          <w:trHeight w:val="528"/>
        </w:trPr>
        <w:tc>
          <w:tcPr>
            <w:tcW w:w="723" w:type="dxa"/>
            <w:gridSpan w:val="2"/>
            <w:tcBorders>
              <w:top w:val="single" w:sz="4" w:space="0" w:color="auto"/>
              <w:left w:val="single" w:sz="4" w:space="0" w:color="auto"/>
              <w:bottom w:val="single" w:sz="4" w:space="0" w:color="auto"/>
              <w:right w:val="single" w:sz="4" w:space="0" w:color="auto"/>
            </w:tcBorders>
            <w:hideMark/>
          </w:tcPr>
          <w:p w14:paraId="146FE56C" w14:textId="77777777" w:rsidR="00CA00FA" w:rsidRPr="00CA00FA" w:rsidRDefault="00CA00FA" w:rsidP="00CA00FA">
            <w:pPr>
              <w:spacing w:after="200" w:line="276" w:lineRule="auto"/>
              <w:rPr>
                <w:rFonts w:ascii="Arial" w:hAnsi="Arial" w:cs="Arial"/>
              </w:rPr>
            </w:pPr>
            <w:r w:rsidRPr="00CA00FA">
              <w:rPr>
                <w:rFonts w:ascii="Arial" w:hAnsi="Arial" w:cs="Arial"/>
              </w:rPr>
              <w:t>114</w:t>
            </w:r>
          </w:p>
        </w:tc>
        <w:tc>
          <w:tcPr>
            <w:tcW w:w="1701" w:type="dxa"/>
            <w:gridSpan w:val="2"/>
            <w:tcBorders>
              <w:top w:val="single" w:sz="4" w:space="0" w:color="auto"/>
              <w:left w:val="single" w:sz="4" w:space="0" w:color="auto"/>
              <w:bottom w:val="single" w:sz="4" w:space="0" w:color="auto"/>
              <w:right w:val="single" w:sz="4" w:space="0" w:color="auto"/>
            </w:tcBorders>
            <w:hideMark/>
          </w:tcPr>
          <w:p w14:paraId="23C11955" w14:textId="77777777" w:rsidR="00CA00FA" w:rsidRPr="00CA00FA" w:rsidRDefault="00CA00FA" w:rsidP="00CA00FA">
            <w:pPr>
              <w:spacing w:after="200" w:line="276" w:lineRule="auto"/>
              <w:rPr>
                <w:rFonts w:ascii="Arial" w:hAnsi="Arial" w:cs="Arial"/>
              </w:rPr>
            </w:pPr>
            <w:r w:rsidRPr="00CA00FA">
              <w:rPr>
                <w:rFonts w:ascii="Arial" w:hAnsi="Arial" w:cs="Arial"/>
              </w:rPr>
              <w:t>00005957 СПД</w:t>
            </w:r>
          </w:p>
        </w:tc>
        <w:tc>
          <w:tcPr>
            <w:tcW w:w="2834" w:type="dxa"/>
            <w:gridSpan w:val="2"/>
            <w:tcBorders>
              <w:top w:val="single" w:sz="4" w:space="0" w:color="auto"/>
              <w:left w:val="single" w:sz="4" w:space="0" w:color="auto"/>
              <w:bottom w:val="single" w:sz="4" w:space="0" w:color="auto"/>
              <w:right w:val="single" w:sz="4" w:space="0" w:color="auto"/>
            </w:tcBorders>
            <w:hideMark/>
          </w:tcPr>
          <w:p w14:paraId="41F59517" w14:textId="77777777" w:rsidR="00CA00FA" w:rsidRPr="00CA00FA" w:rsidRDefault="00CA00FA" w:rsidP="00CA00FA">
            <w:pPr>
              <w:spacing w:after="200" w:line="276" w:lineRule="auto"/>
              <w:rPr>
                <w:rFonts w:ascii="Arial" w:hAnsi="Arial" w:cs="Arial"/>
              </w:rPr>
            </w:pPr>
            <w:r w:rsidRPr="00CA00FA">
              <w:rPr>
                <w:rFonts w:ascii="Arial" w:hAnsi="Arial" w:cs="Arial"/>
              </w:rPr>
              <w:t>Насос ЭЦВ 10-63-110 ДУ-6 Каменка В.2</w:t>
            </w:r>
          </w:p>
        </w:tc>
        <w:tc>
          <w:tcPr>
            <w:tcW w:w="3401" w:type="dxa"/>
            <w:gridSpan w:val="2"/>
            <w:tcBorders>
              <w:top w:val="single" w:sz="4" w:space="0" w:color="auto"/>
              <w:left w:val="single" w:sz="4" w:space="0" w:color="auto"/>
              <w:bottom w:val="single" w:sz="4" w:space="0" w:color="auto"/>
              <w:right w:val="single" w:sz="4" w:space="0" w:color="auto"/>
            </w:tcBorders>
            <w:hideMark/>
          </w:tcPr>
          <w:p w14:paraId="05656A93" w14:textId="77777777" w:rsidR="00CA00FA" w:rsidRPr="00CA00FA" w:rsidRDefault="00CA00FA" w:rsidP="00CA00FA">
            <w:pPr>
              <w:spacing w:after="200" w:line="276" w:lineRule="auto"/>
              <w:rPr>
                <w:rFonts w:ascii="Arial" w:hAnsi="Arial" w:cs="Arial"/>
              </w:rPr>
            </w:pPr>
            <w:r w:rsidRPr="00CA00FA">
              <w:rPr>
                <w:rFonts w:ascii="Arial" w:hAnsi="Arial" w:cs="Arial"/>
              </w:rPr>
              <w:t>479</w:t>
            </w:r>
          </w:p>
        </w:tc>
        <w:tc>
          <w:tcPr>
            <w:tcW w:w="2126" w:type="dxa"/>
            <w:gridSpan w:val="2"/>
            <w:tcBorders>
              <w:top w:val="single" w:sz="4" w:space="0" w:color="auto"/>
              <w:left w:val="single" w:sz="4" w:space="0" w:color="auto"/>
              <w:bottom w:val="single" w:sz="4" w:space="0" w:color="auto"/>
              <w:right w:val="single" w:sz="4" w:space="0" w:color="auto"/>
            </w:tcBorders>
            <w:hideMark/>
          </w:tcPr>
          <w:p w14:paraId="1EB64D5D" w14:textId="77777777" w:rsidR="00CA00FA" w:rsidRPr="00CA00FA" w:rsidRDefault="00CA00FA" w:rsidP="00CA00FA">
            <w:pPr>
              <w:spacing w:after="200" w:line="276" w:lineRule="auto"/>
              <w:rPr>
                <w:rFonts w:ascii="Arial" w:hAnsi="Arial" w:cs="Arial"/>
              </w:rPr>
            </w:pPr>
            <w:r w:rsidRPr="00CA00FA">
              <w:rPr>
                <w:rFonts w:ascii="Arial" w:hAnsi="Arial" w:cs="Arial"/>
              </w:rPr>
              <w:t>12,500000</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52C2B8F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9775,83</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133E767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9775,83</w:t>
            </w:r>
          </w:p>
        </w:tc>
        <w:tc>
          <w:tcPr>
            <w:tcW w:w="1406" w:type="dxa"/>
            <w:tcBorders>
              <w:top w:val="single" w:sz="4" w:space="0" w:color="000000"/>
              <w:left w:val="single" w:sz="4" w:space="0" w:color="auto"/>
              <w:bottom w:val="single" w:sz="4" w:space="0" w:color="000000"/>
              <w:right w:val="single" w:sz="4" w:space="0" w:color="000000"/>
            </w:tcBorders>
            <w:noWrap/>
            <w:vAlign w:val="center"/>
            <w:hideMark/>
          </w:tcPr>
          <w:p w14:paraId="5E54209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7E6FD24F" w14:textId="77777777" w:rsidTr="00CA00FA">
        <w:trPr>
          <w:trHeight w:val="509"/>
        </w:trPr>
        <w:tc>
          <w:tcPr>
            <w:tcW w:w="723" w:type="dxa"/>
            <w:gridSpan w:val="2"/>
            <w:tcBorders>
              <w:top w:val="single" w:sz="4" w:space="0" w:color="auto"/>
              <w:left w:val="single" w:sz="4" w:space="0" w:color="000000"/>
              <w:bottom w:val="single" w:sz="4" w:space="0" w:color="auto"/>
              <w:right w:val="single" w:sz="4" w:space="0" w:color="000000"/>
            </w:tcBorders>
            <w:hideMark/>
          </w:tcPr>
          <w:p w14:paraId="5A970CB9" w14:textId="77777777" w:rsidR="00CA00FA" w:rsidRPr="00CA00FA" w:rsidRDefault="00CA00FA" w:rsidP="00CA00FA">
            <w:pPr>
              <w:spacing w:after="200" w:line="276" w:lineRule="auto"/>
              <w:rPr>
                <w:rFonts w:ascii="Arial" w:hAnsi="Arial" w:cs="Arial"/>
              </w:rPr>
            </w:pPr>
            <w:r w:rsidRPr="00CA00FA">
              <w:rPr>
                <w:rFonts w:ascii="Arial" w:hAnsi="Arial" w:cs="Arial"/>
              </w:rPr>
              <w:t>115</w:t>
            </w:r>
          </w:p>
        </w:tc>
        <w:tc>
          <w:tcPr>
            <w:tcW w:w="1701" w:type="dxa"/>
            <w:gridSpan w:val="2"/>
            <w:tcBorders>
              <w:top w:val="single" w:sz="4" w:space="0" w:color="auto"/>
              <w:left w:val="single" w:sz="4" w:space="0" w:color="000000"/>
              <w:bottom w:val="single" w:sz="4" w:space="0" w:color="auto"/>
              <w:right w:val="single" w:sz="4" w:space="0" w:color="000000"/>
            </w:tcBorders>
            <w:hideMark/>
          </w:tcPr>
          <w:p w14:paraId="6FCFEC32" w14:textId="77777777" w:rsidR="00CA00FA" w:rsidRPr="00CA00FA" w:rsidRDefault="00CA00FA" w:rsidP="00CA00FA">
            <w:pPr>
              <w:spacing w:after="200" w:line="276" w:lineRule="auto"/>
              <w:rPr>
                <w:rFonts w:ascii="Arial" w:hAnsi="Arial" w:cs="Arial"/>
              </w:rPr>
            </w:pPr>
            <w:r w:rsidRPr="00CA00FA">
              <w:rPr>
                <w:rFonts w:ascii="Arial" w:hAnsi="Arial" w:cs="Arial"/>
              </w:rPr>
              <w:t>00005974 СПД</w:t>
            </w:r>
          </w:p>
        </w:tc>
        <w:tc>
          <w:tcPr>
            <w:tcW w:w="2834" w:type="dxa"/>
            <w:gridSpan w:val="2"/>
            <w:tcBorders>
              <w:top w:val="single" w:sz="4" w:space="0" w:color="auto"/>
              <w:left w:val="nil"/>
              <w:bottom w:val="single" w:sz="4" w:space="0" w:color="auto"/>
              <w:right w:val="single" w:sz="4" w:space="0" w:color="000000"/>
            </w:tcBorders>
            <w:hideMark/>
          </w:tcPr>
          <w:p w14:paraId="16A535F3" w14:textId="77777777" w:rsidR="00CA00FA" w:rsidRPr="00CA00FA" w:rsidRDefault="00CA00FA" w:rsidP="00CA00FA">
            <w:pPr>
              <w:spacing w:after="200" w:line="276" w:lineRule="auto"/>
              <w:rPr>
                <w:rFonts w:ascii="Arial" w:hAnsi="Arial" w:cs="Arial"/>
              </w:rPr>
            </w:pPr>
            <w:r w:rsidRPr="00CA00FA">
              <w:rPr>
                <w:rFonts w:ascii="Arial" w:hAnsi="Arial" w:cs="Arial"/>
              </w:rPr>
              <w:t>Насос СД-50/10 очистные сооружения. ДУ-6 Каменка</w:t>
            </w:r>
          </w:p>
        </w:tc>
        <w:tc>
          <w:tcPr>
            <w:tcW w:w="3401" w:type="dxa"/>
            <w:gridSpan w:val="2"/>
            <w:tcBorders>
              <w:top w:val="single" w:sz="4" w:space="0" w:color="auto"/>
              <w:left w:val="nil"/>
              <w:bottom w:val="single" w:sz="4" w:space="0" w:color="auto"/>
              <w:right w:val="single" w:sz="4" w:space="0" w:color="000000"/>
            </w:tcBorders>
            <w:hideMark/>
          </w:tcPr>
          <w:p w14:paraId="5B136173" w14:textId="77777777" w:rsidR="00CA00FA" w:rsidRPr="00CA00FA" w:rsidRDefault="00CA00FA" w:rsidP="00CA00FA">
            <w:pPr>
              <w:spacing w:after="200" w:line="276" w:lineRule="auto"/>
              <w:rPr>
                <w:rFonts w:ascii="Arial" w:hAnsi="Arial" w:cs="Arial"/>
              </w:rPr>
            </w:pPr>
            <w:r w:rsidRPr="00CA00FA">
              <w:rPr>
                <w:rFonts w:ascii="Arial" w:hAnsi="Arial" w:cs="Arial"/>
              </w:rPr>
              <w:t>496</w:t>
            </w:r>
          </w:p>
        </w:tc>
        <w:tc>
          <w:tcPr>
            <w:tcW w:w="2126" w:type="dxa"/>
            <w:gridSpan w:val="2"/>
            <w:tcBorders>
              <w:top w:val="single" w:sz="4" w:space="0" w:color="auto"/>
              <w:left w:val="nil"/>
              <w:bottom w:val="single" w:sz="4" w:space="0" w:color="auto"/>
              <w:right w:val="single" w:sz="4" w:space="0" w:color="000000"/>
            </w:tcBorders>
            <w:hideMark/>
          </w:tcPr>
          <w:p w14:paraId="118E5F22" w14:textId="77777777" w:rsidR="00CA00FA" w:rsidRPr="00CA00FA" w:rsidRDefault="00CA00FA" w:rsidP="00CA00FA">
            <w:pPr>
              <w:spacing w:after="200" w:line="276" w:lineRule="auto"/>
              <w:rPr>
                <w:rFonts w:ascii="Arial" w:hAnsi="Arial" w:cs="Arial"/>
              </w:rPr>
            </w:pPr>
            <w:r w:rsidRPr="00CA00FA">
              <w:rPr>
                <w:rFonts w:ascii="Arial" w:hAnsi="Arial" w:cs="Arial"/>
              </w:rPr>
              <w:t>12,500000</w:t>
            </w:r>
          </w:p>
        </w:tc>
        <w:tc>
          <w:tcPr>
            <w:tcW w:w="1560" w:type="dxa"/>
            <w:gridSpan w:val="2"/>
            <w:tcBorders>
              <w:top w:val="single" w:sz="4" w:space="0" w:color="auto"/>
              <w:left w:val="nil"/>
              <w:bottom w:val="single" w:sz="4" w:space="0" w:color="auto"/>
              <w:right w:val="single" w:sz="4" w:space="0" w:color="000000"/>
            </w:tcBorders>
            <w:vAlign w:val="center"/>
            <w:hideMark/>
          </w:tcPr>
          <w:p w14:paraId="1DE4537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8150,00</w:t>
            </w:r>
          </w:p>
        </w:tc>
        <w:tc>
          <w:tcPr>
            <w:tcW w:w="1275" w:type="dxa"/>
            <w:gridSpan w:val="2"/>
            <w:tcBorders>
              <w:top w:val="single" w:sz="4" w:space="0" w:color="auto"/>
              <w:left w:val="nil"/>
              <w:bottom w:val="single" w:sz="4" w:space="0" w:color="auto"/>
              <w:right w:val="single" w:sz="4" w:space="0" w:color="000000"/>
            </w:tcBorders>
            <w:vAlign w:val="center"/>
            <w:hideMark/>
          </w:tcPr>
          <w:p w14:paraId="5B6324A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8150,00</w:t>
            </w:r>
          </w:p>
        </w:tc>
        <w:tc>
          <w:tcPr>
            <w:tcW w:w="1406" w:type="dxa"/>
            <w:tcBorders>
              <w:top w:val="nil"/>
              <w:left w:val="nil"/>
              <w:bottom w:val="single" w:sz="4" w:space="0" w:color="auto"/>
              <w:right w:val="single" w:sz="4" w:space="0" w:color="000000"/>
            </w:tcBorders>
            <w:noWrap/>
            <w:vAlign w:val="center"/>
            <w:hideMark/>
          </w:tcPr>
          <w:p w14:paraId="05829A8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34C21CC4" w14:textId="77777777" w:rsidTr="00CA00FA">
        <w:trPr>
          <w:trHeight w:val="528"/>
        </w:trPr>
        <w:tc>
          <w:tcPr>
            <w:tcW w:w="723" w:type="dxa"/>
            <w:gridSpan w:val="2"/>
            <w:tcBorders>
              <w:top w:val="single" w:sz="4" w:space="0" w:color="auto"/>
              <w:left w:val="single" w:sz="4" w:space="0" w:color="000000"/>
              <w:bottom w:val="single" w:sz="4" w:space="0" w:color="auto"/>
              <w:right w:val="single" w:sz="4" w:space="0" w:color="000000"/>
            </w:tcBorders>
            <w:hideMark/>
          </w:tcPr>
          <w:p w14:paraId="22E41EA8" w14:textId="77777777" w:rsidR="00CA00FA" w:rsidRPr="00CA00FA" w:rsidRDefault="00CA00FA" w:rsidP="00CA00FA">
            <w:pPr>
              <w:spacing w:after="200" w:line="276" w:lineRule="auto"/>
              <w:rPr>
                <w:rFonts w:ascii="Arial" w:hAnsi="Arial" w:cs="Arial"/>
              </w:rPr>
            </w:pPr>
            <w:r w:rsidRPr="00CA00FA">
              <w:rPr>
                <w:rFonts w:ascii="Arial" w:hAnsi="Arial" w:cs="Arial"/>
              </w:rPr>
              <w:t>116</w:t>
            </w:r>
          </w:p>
        </w:tc>
        <w:tc>
          <w:tcPr>
            <w:tcW w:w="1701" w:type="dxa"/>
            <w:gridSpan w:val="2"/>
            <w:tcBorders>
              <w:top w:val="single" w:sz="4" w:space="0" w:color="auto"/>
              <w:left w:val="single" w:sz="4" w:space="0" w:color="000000"/>
              <w:bottom w:val="single" w:sz="4" w:space="0" w:color="auto"/>
              <w:right w:val="single" w:sz="4" w:space="0" w:color="000000"/>
            </w:tcBorders>
            <w:hideMark/>
          </w:tcPr>
          <w:p w14:paraId="2478D38C" w14:textId="77777777" w:rsidR="00CA00FA" w:rsidRPr="00CA00FA" w:rsidRDefault="00CA00FA" w:rsidP="00CA00FA">
            <w:pPr>
              <w:spacing w:after="200" w:line="276" w:lineRule="auto"/>
              <w:rPr>
                <w:rFonts w:ascii="Arial" w:hAnsi="Arial" w:cs="Arial"/>
              </w:rPr>
            </w:pPr>
            <w:r w:rsidRPr="00CA00FA">
              <w:rPr>
                <w:rFonts w:ascii="Arial" w:hAnsi="Arial" w:cs="Arial"/>
              </w:rPr>
              <w:t>00006057 СПД</w:t>
            </w:r>
          </w:p>
        </w:tc>
        <w:tc>
          <w:tcPr>
            <w:tcW w:w="2834" w:type="dxa"/>
            <w:gridSpan w:val="2"/>
            <w:tcBorders>
              <w:top w:val="single" w:sz="4" w:space="0" w:color="auto"/>
              <w:left w:val="nil"/>
              <w:bottom w:val="single" w:sz="4" w:space="0" w:color="auto"/>
              <w:right w:val="single" w:sz="4" w:space="0" w:color="000000"/>
            </w:tcBorders>
            <w:hideMark/>
          </w:tcPr>
          <w:p w14:paraId="4A586465" w14:textId="77777777" w:rsidR="00CA00FA" w:rsidRPr="00CA00FA" w:rsidRDefault="00CA00FA" w:rsidP="00CA00FA">
            <w:pPr>
              <w:spacing w:after="200" w:line="276" w:lineRule="auto"/>
              <w:rPr>
                <w:rFonts w:ascii="Arial" w:hAnsi="Arial" w:cs="Arial"/>
              </w:rPr>
            </w:pPr>
            <w:r w:rsidRPr="00CA00FA">
              <w:rPr>
                <w:rFonts w:ascii="Arial" w:hAnsi="Arial" w:cs="Arial"/>
              </w:rPr>
              <w:t>Компрессор 1А-24 2шт. оч. сооружения Каменка</w:t>
            </w:r>
          </w:p>
        </w:tc>
        <w:tc>
          <w:tcPr>
            <w:tcW w:w="3401" w:type="dxa"/>
            <w:gridSpan w:val="2"/>
            <w:tcBorders>
              <w:top w:val="single" w:sz="4" w:space="0" w:color="auto"/>
              <w:left w:val="nil"/>
              <w:bottom w:val="single" w:sz="4" w:space="0" w:color="auto"/>
              <w:right w:val="single" w:sz="4" w:space="0" w:color="000000"/>
            </w:tcBorders>
            <w:hideMark/>
          </w:tcPr>
          <w:p w14:paraId="3C105BEC" w14:textId="77777777" w:rsidR="00CA00FA" w:rsidRPr="00CA00FA" w:rsidRDefault="00CA00FA" w:rsidP="00CA00FA">
            <w:pPr>
              <w:spacing w:after="200" w:line="276" w:lineRule="auto"/>
              <w:rPr>
                <w:rFonts w:ascii="Arial" w:hAnsi="Arial" w:cs="Arial"/>
              </w:rPr>
            </w:pPr>
            <w:r w:rsidRPr="00CA00FA">
              <w:rPr>
                <w:rFonts w:ascii="Arial" w:hAnsi="Arial" w:cs="Arial"/>
              </w:rPr>
              <w:t>576</w:t>
            </w:r>
          </w:p>
        </w:tc>
        <w:tc>
          <w:tcPr>
            <w:tcW w:w="2126" w:type="dxa"/>
            <w:gridSpan w:val="2"/>
            <w:tcBorders>
              <w:top w:val="single" w:sz="4" w:space="0" w:color="auto"/>
              <w:left w:val="nil"/>
              <w:bottom w:val="single" w:sz="4" w:space="0" w:color="auto"/>
              <w:right w:val="single" w:sz="4" w:space="0" w:color="000000"/>
            </w:tcBorders>
            <w:hideMark/>
          </w:tcPr>
          <w:p w14:paraId="5AA32F6B" w14:textId="77777777" w:rsidR="00CA00FA" w:rsidRPr="00CA00FA" w:rsidRDefault="00CA00FA" w:rsidP="00CA00FA">
            <w:pPr>
              <w:spacing w:after="200" w:line="276" w:lineRule="auto"/>
              <w:rPr>
                <w:rFonts w:ascii="Arial" w:hAnsi="Arial" w:cs="Arial"/>
              </w:rPr>
            </w:pPr>
            <w:r w:rsidRPr="00CA00FA">
              <w:rPr>
                <w:rFonts w:ascii="Arial" w:hAnsi="Arial" w:cs="Arial"/>
              </w:rPr>
              <w:t>17,000000</w:t>
            </w:r>
          </w:p>
        </w:tc>
        <w:tc>
          <w:tcPr>
            <w:tcW w:w="1560" w:type="dxa"/>
            <w:gridSpan w:val="2"/>
            <w:tcBorders>
              <w:top w:val="single" w:sz="4" w:space="0" w:color="auto"/>
              <w:left w:val="nil"/>
              <w:bottom w:val="single" w:sz="4" w:space="0" w:color="auto"/>
              <w:right w:val="single" w:sz="4" w:space="0" w:color="000000"/>
            </w:tcBorders>
            <w:vAlign w:val="center"/>
            <w:hideMark/>
          </w:tcPr>
          <w:p w14:paraId="415F0F0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103658,24</w:t>
            </w:r>
          </w:p>
        </w:tc>
        <w:tc>
          <w:tcPr>
            <w:tcW w:w="1275" w:type="dxa"/>
            <w:gridSpan w:val="2"/>
            <w:tcBorders>
              <w:top w:val="single" w:sz="4" w:space="0" w:color="auto"/>
              <w:left w:val="nil"/>
              <w:bottom w:val="single" w:sz="4" w:space="0" w:color="auto"/>
              <w:right w:val="single" w:sz="4" w:space="0" w:color="000000"/>
            </w:tcBorders>
            <w:vAlign w:val="center"/>
            <w:hideMark/>
          </w:tcPr>
          <w:p w14:paraId="76D0AD1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103658,24</w:t>
            </w:r>
          </w:p>
        </w:tc>
        <w:tc>
          <w:tcPr>
            <w:tcW w:w="1406" w:type="dxa"/>
            <w:tcBorders>
              <w:top w:val="single" w:sz="4" w:space="0" w:color="auto"/>
              <w:left w:val="nil"/>
              <w:bottom w:val="single" w:sz="4" w:space="0" w:color="auto"/>
              <w:right w:val="single" w:sz="4" w:space="0" w:color="000000"/>
            </w:tcBorders>
            <w:noWrap/>
            <w:vAlign w:val="center"/>
            <w:hideMark/>
          </w:tcPr>
          <w:p w14:paraId="3E8CA5D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2566C062" w14:textId="77777777" w:rsidTr="00CA00FA">
        <w:trPr>
          <w:trHeight w:val="278"/>
        </w:trPr>
        <w:tc>
          <w:tcPr>
            <w:tcW w:w="723" w:type="dxa"/>
            <w:gridSpan w:val="2"/>
            <w:tcBorders>
              <w:top w:val="single" w:sz="4" w:space="0" w:color="auto"/>
              <w:left w:val="single" w:sz="4" w:space="0" w:color="auto"/>
              <w:bottom w:val="single" w:sz="4" w:space="0" w:color="auto"/>
              <w:right w:val="single" w:sz="4" w:space="0" w:color="auto"/>
            </w:tcBorders>
            <w:hideMark/>
          </w:tcPr>
          <w:p w14:paraId="15D65CE1" w14:textId="77777777" w:rsidR="00CA00FA" w:rsidRPr="00CA00FA" w:rsidRDefault="00CA00FA" w:rsidP="00CA00FA">
            <w:pPr>
              <w:spacing w:after="200" w:line="276" w:lineRule="auto"/>
              <w:rPr>
                <w:rFonts w:ascii="Arial" w:hAnsi="Arial" w:cs="Arial"/>
              </w:rPr>
            </w:pPr>
            <w:r w:rsidRPr="00CA00FA">
              <w:rPr>
                <w:rFonts w:ascii="Arial" w:hAnsi="Arial" w:cs="Arial"/>
              </w:rPr>
              <w:t>117</w:t>
            </w:r>
          </w:p>
        </w:tc>
        <w:tc>
          <w:tcPr>
            <w:tcW w:w="1701" w:type="dxa"/>
            <w:gridSpan w:val="2"/>
            <w:tcBorders>
              <w:top w:val="single" w:sz="4" w:space="0" w:color="auto"/>
              <w:left w:val="single" w:sz="4" w:space="0" w:color="auto"/>
              <w:bottom w:val="single" w:sz="4" w:space="0" w:color="auto"/>
              <w:right w:val="single" w:sz="4" w:space="0" w:color="auto"/>
            </w:tcBorders>
            <w:hideMark/>
          </w:tcPr>
          <w:p w14:paraId="5BB5D6C3" w14:textId="77777777" w:rsidR="00CA00FA" w:rsidRPr="00CA00FA" w:rsidRDefault="00CA00FA" w:rsidP="00CA00FA">
            <w:pPr>
              <w:spacing w:after="200" w:line="276" w:lineRule="auto"/>
              <w:rPr>
                <w:rFonts w:ascii="Arial" w:hAnsi="Arial" w:cs="Arial"/>
              </w:rPr>
            </w:pPr>
            <w:r w:rsidRPr="00CA00FA">
              <w:rPr>
                <w:rFonts w:ascii="Arial" w:hAnsi="Arial" w:cs="Arial"/>
              </w:rPr>
              <w:t>00007858 СПД</w:t>
            </w:r>
          </w:p>
        </w:tc>
        <w:tc>
          <w:tcPr>
            <w:tcW w:w="2834" w:type="dxa"/>
            <w:gridSpan w:val="2"/>
            <w:tcBorders>
              <w:top w:val="single" w:sz="4" w:space="0" w:color="auto"/>
              <w:left w:val="single" w:sz="4" w:space="0" w:color="auto"/>
              <w:bottom w:val="single" w:sz="4" w:space="0" w:color="auto"/>
              <w:right w:val="single" w:sz="4" w:space="0" w:color="auto"/>
            </w:tcBorders>
            <w:hideMark/>
          </w:tcPr>
          <w:p w14:paraId="69FCEB6D" w14:textId="77777777" w:rsidR="00CA00FA" w:rsidRPr="00CA00FA" w:rsidRDefault="00CA00FA" w:rsidP="00CA00FA">
            <w:pPr>
              <w:spacing w:after="200" w:line="276" w:lineRule="auto"/>
              <w:rPr>
                <w:rFonts w:ascii="Arial" w:hAnsi="Arial" w:cs="Arial"/>
              </w:rPr>
            </w:pPr>
            <w:r w:rsidRPr="00CA00FA">
              <w:rPr>
                <w:rFonts w:ascii="Arial" w:hAnsi="Arial" w:cs="Arial"/>
              </w:rPr>
              <w:t>Компрессор А АФ -53751 с эл.дв. оч. сооружения Каменка</w:t>
            </w:r>
          </w:p>
        </w:tc>
        <w:tc>
          <w:tcPr>
            <w:tcW w:w="3401" w:type="dxa"/>
            <w:gridSpan w:val="2"/>
            <w:tcBorders>
              <w:top w:val="single" w:sz="4" w:space="0" w:color="auto"/>
              <w:left w:val="single" w:sz="4" w:space="0" w:color="auto"/>
              <w:bottom w:val="single" w:sz="4" w:space="0" w:color="auto"/>
              <w:right w:val="single" w:sz="4" w:space="0" w:color="auto"/>
            </w:tcBorders>
            <w:hideMark/>
          </w:tcPr>
          <w:p w14:paraId="26E0A6B7" w14:textId="77777777" w:rsidR="00CA00FA" w:rsidRPr="00CA00FA" w:rsidRDefault="00CA00FA" w:rsidP="00CA00FA">
            <w:pPr>
              <w:spacing w:after="200" w:line="276" w:lineRule="auto"/>
              <w:rPr>
                <w:rFonts w:ascii="Arial" w:hAnsi="Arial" w:cs="Arial"/>
              </w:rPr>
            </w:pPr>
            <w:r w:rsidRPr="00CA00FA">
              <w:rPr>
                <w:rFonts w:ascii="Arial" w:hAnsi="Arial" w:cs="Arial"/>
              </w:rPr>
              <w:t>797</w:t>
            </w:r>
          </w:p>
        </w:tc>
        <w:tc>
          <w:tcPr>
            <w:tcW w:w="2126" w:type="dxa"/>
            <w:gridSpan w:val="2"/>
            <w:tcBorders>
              <w:top w:val="single" w:sz="4" w:space="0" w:color="auto"/>
              <w:left w:val="single" w:sz="4" w:space="0" w:color="auto"/>
              <w:bottom w:val="single" w:sz="4" w:space="0" w:color="auto"/>
              <w:right w:val="single" w:sz="4" w:space="0" w:color="auto"/>
            </w:tcBorders>
            <w:hideMark/>
          </w:tcPr>
          <w:p w14:paraId="13688676" w14:textId="77777777" w:rsidR="00CA00FA" w:rsidRPr="00CA00FA" w:rsidRDefault="00CA00FA" w:rsidP="00CA00FA">
            <w:pPr>
              <w:spacing w:after="200" w:line="276" w:lineRule="auto"/>
              <w:rPr>
                <w:rFonts w:ascii="Arial" w:hAnsi="Arial" w:cs="Arial"/>
              </w:rPr>
            </w:pPr>
            <w:r w:rsidRPr="00CA00FA">
              <w:rPr>
                <w:rFonts w:ascii="Arial" w:hAnsi="Arial" w:cs="Arial"/>
              </w:rPr>
              <w:t>17,000000</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2BFB176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49560,00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5ABD057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49560,00</w:t>
            </w:r>
          </w:p>
        </w:tc>
        <w:tc>
          <w:tcPr>
            <w:tcW w:w="1406" w:type="dxa"/>
            <w:tcBorders>
              <w:top w:val="single" w:sz="4" w:space="0" w:color="auto"/>
              <w:left w:val="single" w:sz="4" w:space="0" w:color="auto"/>
              <w:bottom w:val="single" w:sz="4" w:space="0" w:color="auto"/>
              <w:right w:val="single" w:sz="4" w:space="0" w:color="auto"/>
            </w:tcBorders>
            <w:noWrap/>
            <w:vAlign w:val="center"/>
            <w:hideMark/>
          </w:tcPr>
          <w:p w14:paraId="20883BB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721CC280" w14:textId="77777777" w:rsidTr="00CA00FA">
        <w:trPr>
          <w:trHeight w:val="274"/>
        </w:trPr>
        <w:tc>
          <w:tcPr>
            <w:tcW w:w="723" w:type="dxa"/>
            <w:gridSpan w:val="2"/>
            <w:tcBorders>
              <w:top w:val="single" w:sz="4" w:space="0" w:color="auto"/>
              <w:left w:val="single" w:sz="4" w:space="0" w:color="auto"/>
              <w:bottom w:val="single" w:sz="4" w:space="0" w:color="auto"/>
              <w:right w:val="single" w:sz="4" w:space="0" w:color="auto"/>
            </w:tcBorders>
            <w:hideMark/>
          </w:tcPr>
          <w:p w14:paraId="71EF2339" w14:textId="77777777" w:rsidR="00CA00FA" w:rsidRPr="00CA00FA" w:rsidRDefault="00CA00FA" w:rsidP="00CA00FA">
            <w:pPr>
              <w:spacing w:after="200" w:line="276" w:lineRule="auto"/>
              <w:rPr>
                <w:rFonts w:ascii="Arial" w:hAnsi="Arial" w:cs="Arial"/>
              </w:rPr>
            </w:pPr>
            <w:r w:rsidRPr="00CA00FA">
              <w:rPr>
                <w:rFonts w:ascii="Arial" w:hAnsi="Arial" w:cs="Arial"/>
              </w:rPr>
              <w:t>118</w:t>
            </w:r>
          </w:p>
        </w:tc>
        <w:tc>
          <w:tcPr>
            <w:tcW w:w="1701" w:type="dxa"/>
            <w:gridSpan w:val="2"/>
            <w:tcBorders>
              <w:top w:val="single" w:sz="4" w:space="0" w:color="auto"/>
              <w:left w:val="single" w:sz="4" w:space="0" w:color="auto"/>
              <w:bottom w:val="single" w:sz="4" w:space="0" w:color="auto"/>
              <w:right w:val="single" w:sz="4" w:space="0" w:color="auto"/>
            </w:tcBorders>
            <w:hideMark/>
          </w:tcPr>
          <w:p w14:paraId="7E2747AD"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00008562 </w:t>
            </w:r>
            <w:r w:rsidRPr="00CA00FA">
              <w:rPr>
                <w:rFonts w:ascii="Arial" w:hAnsi="Arial" w:cs="Arial"/>
              </w:rPr>
              <w:lastRenderedPageBreak/>
              <w:t>СПД</w:t>
            </w:r>
          </w:p>
        </w:tc>
        <w:tc>
          <w:tcPr>
            <w:tcW w:w="2834" w:type="dxa"/>
            <w:gridSpan w:val="2"/>
            <w:tcBorders>
              <w:top w:val="single" w:sz="4" w:space="0" w:color="auto"/>
              <w:left w:val="single" w:sz="4" w:space="0" w:color="auto"/>
              <w:bottom w:val="single" w:sz="4" w:space="0" w:color="auto"/>
              <w:right w:val="single" w:sz="4" w:space="0" w:color="auto"/>
            </w:tcBorders>
            <w:hideMark/>
          </w:tcPr>
          <w:p w14:paraId="43F5AF5C" w14:textId="77777777" w:rsidR="00CA00FA" w:rsidRPr="00CA00FA" w:rsidRDefault="00CA00FA" w:rsidP="00CA00FA">
            <w:pPr>
              <w:spacing w:after="200" w:line="276" w:lineRule="auto"/>
              <w:rPr>
                <w:rFonts w:ascii="Arial" w:hAnsi="Arial" w:cs="Arial"/>
              </w:rPr>
            </w:pPr>
            <w:r w:rsidRPr="00CA00FA">
              <w:rPr>
                <w:rFonts w:ascii="Arial" w:hAnsi="Arial" w:cs="Arial"/>
              </w:rPr>
              <w:lastRenderedPageBreak/>
              <w:t xml:space="preserve">Насос ЭЦВ 10-85-110  </w:t>
            </w:r>
            <w:r w:rsidRPr="00CA00FA">
              <w:rPr>
                <w:rFonts w:ascii="Arial" w:hAnsi="Arial" w:cs="Arial"/>
              </w:rPr>
              <w:lastRenderedPageBreak/>
              <w:t>скв.1</w:t>
            </w:r>
          </w:p>
        </w:tc>
        <w:tc>
          <w:tcPr>
            <w:tcW w:w="3401" w:type="dxa"/>
            <w:gridSpan w:val="2"/>
            <w:tcBorders>
              <w:top w:val="single" w:sz="4" w:space="0" w:color="auto"/>
              <w:left w:val="single" w:sz="4" w:space="0" w:color="auto"/>
              <w:bottom w:val="single" w:sz="4" w:space="0" w:color="auto"/>
              <w:right w:val="single" w:sz="4" w:space="0" w:color="auto"/>
            </w:tcBorders>
            <w:hideMark/>
          </w:tcPr>
          <w:p w14:paraId="43552B79" w14:textId="77777777" w:rsidR="00CA00FA" w:rsidRPr="00CA00FA" w:rsidRDefault="00CA00FA" w:rsidP="00CA00FA">
            <w:pPr>
              <w:spacing w:after="200" w:line="276" w:lineRule="auto"/>
              <w:rPr>
                <w:rFonts w:ascii="Arial" w:hAnsi="Arial" w:cs="Arial"/>
              </w:rPr>
            </w:pPr>
            <w:r w:rsidRPr="00CA00FA">
              <w:rPr>
                <w:rFonts w:ascii="Arial" w:hAnsi="Arial" w:cs="Arial"/>
              </w:rPr>
              <w:lastRenderedPageBreak/>
              <w:t>56</w:t>
            </w:r>
          </w:p>
        </w:tc>
        <w:tc>
          <w:tcPr>
            <w:tcW w:w="2126" w:type="dxa"/>
            <w:gridSpan w:val="2"/>
            <w:tcBorders>
              <w:top w:val="single" w:sz="4" w:space="0" w:color="auto"/>
              <w:left w:val="single" w:sz="4" w:space="0" w:color="auto"/>
              <w:bottom w:val="single" w:sz="4" w:space="0" w:color="auto"/>
              <w:right w:val="single" w:sz="4" w:space="0" w:color="auto"/>
            </w:tcBorders>
            <w:hideMark/>
          </w:tcPr>
          <w:p w14:paraId="35718CA3" w14:textId="77777777" w:rsidR="00CA00FA" w:rsidRPr="00CA00FA" w:rsidRDefault="00CA00FA" w:rsidP="00CA00FA">
            <w:pPr>
              <w:spacing w:after="200" w:line="276" w:lineRule="auto"/>
              <w:rPr>
                <w:rFonts w:ascii="Arial" w:hAnsi="Arial" w:cs="Arial"/>
              </w:rPr>
            </w:pPr>
            <w:r w:rsidRPr="00CA00FA">
              <w:rPr>
                <w:rFonts w:ascii="Arial" w:hAnsi="Arial" w:cs="Arial"/>
              </w:rPr>
              <w:t>30,000000</w:t>
            </w:r>
          </w:p>
        </w:tc>
        <w:tc>
          <w:tcPr>
            <w:tcW w:w="1560" w:type="dxa"/>
            <w:gridSpan w:val="2"/>
            <w:tcBorders>
              <w:top w:val="single" w:sz="4" w:space="0" w:color="auto"/>
              <w:left w:val="single" w:sz="4" w:space="0" w:color="auto"/>
              <w:bottom w:val="single" w:sz="4" w:space="0" w:color="auto"/>
              <w:right w:val="single" w:sz="4" w:space="0" w:color="000000"/>
            </w:tcBorders>
            <w:vAlign w:val="center"/>
            <w:hideMark/>
          </w:tcPr>
          <w:p w14:paraId="602D0E3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23956,78</w:t>
            </w:r>
          </w:p>
        </w:tc>
        <w:tc>
          <w:tcPr>
            <w:tcW w:w="1275" w:type="dxa"/>
            <w:gridSpan w:val="2"/>
            <w:tcBorders>
              <w:top w:val="single" w:sz="4" w:space="0" w:color="auto"/>
              <w:left w:val="nil"/>
              <w:bottom w:val="single" w:sz="4" w:space="0" w:color="auto"/>
              <w:right w:val="single" w:sz="4" w:space="0" w:color="000000"/>
            </w:tcBorders>
            <w:vAlign w:val="center"/>
            <w:hideMark/>
          </w:tcPr>
          <w:p w14:paraId="3B8785B6"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23956,78</w:t>
            </w:r>
          </w:p>
        </w:tc>
        <w:tc>
          <w:tcPr>
            <w:tcW w:w="1406" w:type="dxa"/>
            <w:tcBorders>
              <w:top w:val="single" w:sz="4" w:space="0" w:color="auto"/>
              <w:left w:val="nil"/>
              <w:bottom w:val="single" w:sz="4" w:space="0" w:color="auto"/>
              <w:right w:val="single" w:sz="4" w:space="0" w:color="000000"/>
            </w:tcBorders>
            <w:noWrap/>
            <w:vAlign w:val="center"/>
            <w:hideMark/>
          </w:tcPr>
          <w:p w14:paraId="59216B4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690CF9CD" w14:textId="77777777" w:rsidTr="00CA00FA">
        <w:trPr>
          <w:trHeight w:val="704"/>
        </w:trPr>
        <w:tc>
          <w:tcPr>
            <w:tcW w:w="723" w:type="dxa"/>
            <w:gridSpan w:val="2"/>
            <w:tcBorders>
              <w:top w:val="single" w:sz="4" w:space="0" w:color="auto"/>
              <w:left w:val="single" w:sz="4" w:space="0" w:color="auto"/>
              <w:bottom w:val="single" w:sz="4" w:space="0" w:color="auto"/>
              <w:right w:val="single" w:sz="4" w:space="0" w:color="auto"/>
            </w:tcBorders>
            <w:hideMark/>
          </w:tcPr>
          <w:p w14:paraId="545EAE8C" w14:textId="77777777" w:rsidR="00CA00FA" w:rsidRPr="00CA00FA" w:rsidRDefault="00CA00FA" w:rsidP="00CA00FA">
            <w:pPr>
              <w:spacing w:after="200" w:line="276" w:lineRule="auto"/>
              <w:rPr>
                <w:rFonts w:ascii="Arial" w:hAnsi="Arial" w:cs="Arial"/>
              </w:rPr>
            </w:pPr>
            <w:r w:rsidRPr="00CA00FA">
              <w:rPr>
                <w:rFonts w:ascii="Arial" w:hAnsi="Arial" w:cs="Arial"/>
              </w:rPr>
              <w:t>119</w:t>
            </w:r>
          </w:p>
        </w:tc>
        <w:tc>
          <w:tcPr>
            <w:tcW w:w="1701" w:type="dxa"/>
            <w:gridSpan w:val="2"/>
            <w:tcBorders>
              <w:top w:val="single" w:sz="4" w:space="0" w:color="auto"/>
              <w:left w:val="single" w:sz="4" w:space="0" w:color="auto"/>
              <w:bottom w:val="single" w:sz="4" w:space="0" w:color="auto"/>
              <w:right w:val="single" w:sz="4" w:space="0" w:color="auto"/>
            </w:tcBorders>
            <w:hideMark/>
          </w:tcPr>
          <w:p w14:paraId="4F5B090D" w14:textId="77777777" w:rsidR="00CA00FA" w:rsidRPr="00CA00FA" w:rsidRDefault="00CA00FA" w:rsidP="00CA00FA">
            <w:pPr>
              <w:spacing w:after="200" w:line="276" w:lineRule="auto"/>
              <w:rPr>
                <w:rFonts w:ascii="Arial" w:hAnsi="Arial" w:cs="Arial"/>
              </w:rPr>
            </w:pPr>
            <w:r w:rsidRPr="00CA00FA">
              <w:rPr>
                <w:rFonts w:ascii="Arial" w:hAnsi="Arial" w:cs="Arial"/>
              </w:rPr>
              <w:t>00007848 СПД</w:t>
            </w:r>
          </w:p>
        </w:tc>
        <w:tc>
          <w:tcPr>
            <w:tcW w:w="2834" w:type="dxa"/>
            <w:gridSpan w:val="2"/>
            <w:tcBorders>
              <w:top w:val="single" w:sz="4" w:space="0" w:color="auto"/>
              <w:left w:val="single" w:sz="4" w:space="0" w:color="auto"/>
              <w:bottom w:val="single" w:sz="4" w:space="0" w:color="auto"/>
              <w:right w:val="single" w:sz="4" w:space="0" w:color="auto"/>
            </w:tcBorders>
            <w:hideMark/>
          </w:tcPr>
          <w:p w14:paraId="7277098B" w14:textId="77777777" w:rsidR="00CA00FA" w:rsidRPr="00CA00FA" w:rsidRDefault="00CA00FA" w:rsidP="00CA00FA">
            <w:pPr>
              <w:spacing w:after="200" w:line="276" w:lineRule="auto"/>
              <w:rPr>
                <w:rFonts w:ascii="Arial" w:hAnsi="Arial" w:cs="Arial"/>
              </w:rPr>
            </w:pPr>
            <w:r w:rsidRPr="00CA00FA">
              <w:rPr>
                <w:rFonts w:ascii="Arial" w:hAnsi="Arial" w:cs="Arial"/>
              </w:rPr>
              <w:t>Насос ЭЦВ 6-6,3-125 арт. Скважина 2 Бурцево (Ледовскаяст)</w:t>
            </w:r>
          </w:p>
        </w:tc>
        <w:tc>
          <w:tcPr>
            <w:tcW w:w="3401" w:type="dxa"/>
            <w:gridSpan w:val="2"/>
            <w:tcBorders>
              <w:top w:val="single" w:sz="4" w:space="0" w:color="auto"/>
              <w:left w:val="single" w:sz="4" w:space="0" w:color="auto"/>
              <w:bottom w:val="single" w:sz="4" w:space="0" w:color="auto"/>
              <w:right w:val="single" w:sz="4" w:space="0" w:color="auto"/>
            </w:tcBorders>
            <w:hideMark/>
          </w:tcPr>
          <w:p w14:paraId="5BB600D2" w14:textId="77777777" w:rsidR="00CA00FA" w:rsidRPr="00CA00FA" w:rsidRDefault="00CA00FA" w:rsidP="00CA00FA">
            <w:pPr>
              <w:spacing w:after="200" w:line="276" w:lineRule="auto"/>
              <w:rPr>
                <w:rFonts w:ascii="Arial" w:hAnsi="Arial" w:cs="Arial"/>
              </w:rPr>
            </w:pPr>
            <w:r w:rsidRPr="00CA00FA">
              <w:rPr>
                <w:rFonts w:ascii="Arial" w:hAnsi="Arial" w:cs="Arial"/>
              </w:rPr>
              <w:t>787</w:t>
            </w:r>
          </w:p>
        </w:tc>
        <w:tc>
          <w:tcPr>
            <w:tcW w:w="2126" w:type="dxa"/>
            <w:gridSpan w:val="2"/>
            <w:tcBorders>
              <w:top w:val="single" w:sz="4" w:space="0" w:color="auto"/>
              <w:left w:val="single" w:sz="4" w:space="0" w:color="auto"/>
              <w:bottom w:val="single" w:sz="4" w:space="0" w:color="auto"/>
              <w:right w:val="single" w:sz="4" w:space="0" w:color="auto"/>
            </w:tcBorders>
            <w:hideMark/>
          </w:tcPr>
          <w:p w14:paraId="704A64B5" w14:textId="77777777" w:rsidR="00CA00FA" w:rsidRPr="00CA00FA" w:rsidRDefault="00CA00FA" w:rsidP="00CA00FA">
            <w:pPr>
              <w:spacing w:after="200" w:line="276" w:lineRule="auto"/>
              <w:rPr>
                <w:rFonts w:ascii="Arial" w:hAnsi="Arial" w:cs="Arial"/>
              </w:rPr>
            </w:pPr>
            <w:r w:rsidRPr="00CA00FA">
              <w:rPr>
                <w:rFonts w:ascii="Arial" w:hAnsi="Arial" w:cs="Arial"/>
              </w:rPr>
              <w:t>20,000000</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71066D96"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5026,66</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1EA6FAD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5026,66</w:t>
            </w:r>
          </w:p>
        </w:tc>
        <w:tc>
          <w:tcPr>
            <w:tcW w:w="1406" w:type="dxa"/>
            <w:tcBorders>
              <w:top w:val="single" w:sz="4" w:space="0" w:color="auto"/>
              <w:left w:val="single" w:sz="4" w:space="0" w:color="auto"/>
              <w:bottom w:val="single" w:sz="4" w:space="0" w:color="auto"/>
              <w:right w:val="single" w:sz="4" w:space="0" w:color="auto"/>
            </w:tcBorders>
            <w:noWrap/>
            <w:vAlign w:val="center"/>
            <w:hideMark/>
          </w:tcPr>
          <w:p w14:paraId="06F1105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387AA5C0" w14:textId="77777777" w:rsidTr="00CA00FA">
        <w:trPr>
          <w:trHeight w:val="528"/>
        </w:trPr>
        <w:tc>
          <w:tcPr>
            <w:tcW w:w="723" w:type="dxa"/>
            <w:gridSpan w:val="2"/>
            <w:tcBorders>
              <w:top w:val="single" w:sz="4" w:space="0" w:color="auto"/>
              <w:left w:val="single" w:sz="4" w:space="0" w:color="auto"/>
              <w:bottom w:val="single" w:sz="4" w:space="0" w:color="auto"/>
              <w:right w:val="single" w:sz="4" w:space="0" w:color="auto"/>
            </w:tcBorders>
            <w:hideMark/>
          </w:tcPr>
          <w:p w14:paraId="31D814A6" w14:textId="77777777" w:rsidR="00CA00FA" w:rsidRPr="00CA00FA" w:rsidRDefault="00CA00FA" w:rsidP="00CA00FA">
            <w:pPr>
              <w:spacing w:after="200" w:line="276" w:lineRule="auto"/>
              <w:rPr>
                <w:rFonts w:ascii="Arial" w:hAnsi="Arial" w:cs="Arial"/>
              </w:rPr>
            </w:pPr>
            <w:r w:rsidRPr="00CA00FA">
              <w:rPr>
                <w:rFonts w:ascii="Arial" w:hAnsi="Arial" w:cs="Arial"/>
              </w:rPr>
              <w:t>120</w:t>
            </w:r>
          </w:p>
        </w:tc>
        <w:tc>
          <w:tcPr>
            <w:tcW w:w="1701" w:type="dxa"/>
            <w:gridSpan w:val="2"/>
            <w:tcBorders>
              <w:top w:val="single" w:sz="4" w:space="0" w:color="auto"/>
              <w:left w:val="single" w:sz="4" w:space="0" w:color="auto"/>
              <w:bottom w:val="single" w:sz="4" w:space="0" w:color="auto"/>
              <w:right w:val="single" w:sz="4" w:space="0" w:color="auto"/>
            </w:tcBorders>
            <w:hideMark/>
          </w:tcPr>
          <w:p w14:paraId="499D02B7" w14:textId="77777777" w:rsidR="00CA00FA" w:rsidRPr="00CA00FA" w:rsidRDefault="00CA00FA" w:rsidP="00CA00FA">
            <w:pPr>
              <w:spacing w:after="200" w:line="276" w:lineRule="auto"/>
              <w:rPr>
                <w:rFonts w:ascii="Arial" w:hAnsi="Arial" w:cs="Arial"/>
              </w:rPr>
            </w:pPr>
            <w:r w:rsidRPr="00CA00FA">
              <w:rPr>
                <w:rFonts w:ascii="Arial" w:hAnsi="Arial" w:cs="Arial"/>
              </w:rPr>
              <w:t>00008549 СПД</w:t>
            </w:r>
          </w:p>
        </w:tc>
        <w:tc>
          <w:tcPr>
            <w:tcW w:w="2834" w:type="dxa"/>
            <w:gridSpan w:val="2"/>
            <w:tcBorders>
              <w:top w:val="single" w:sz="4" w:space="0" w:color="auto"/>
              <w:left w:val="single" w:sz="4" w:space="0" w:color="auto"/>
              <w:bottom w:val="single" w:sz="4" w:space="0" w:color="auto"/>
              <w:right w:val="single" w:sz="4" w:space="0" w:color="auto"/>
            </w:tcBorders>
            <w:hideMark/>
          </w:tcPr>
          <w:p w14:paraId="277DFB3A"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Насос ЭЦВ 6-6,5-140 5,5 квт В.№1  </w:t>
            </w:r>
          </w:p>
        </w:tc>
        <w:tc>
          <w:tcPr>
            <w:tcW w:w="3401" w:type="dxa"/>
            <w:gridSpan w:val="2"/>
            <w:tcBorders>
              <w:top w:val="single" w:sz="4" w:space="0" w:color="auto"/>
              <w:left w:val="single" w:sz="4" w:space="0" w:color="auto"/>
              <w:bottom w:val="single" w:sz="4" w:space="0" w:color="auto"/>
              <w:right w:val="single" w:sz="4" w:space="0" w:color="auto"/>
            </w:tcBorders>
            <w:hideMark/>
          </w:tcPr>
          <w:p w14:paraId="271BA442" w14:textId="77777777" w:rsidR="00CA00FA" w:rsidRPr="00CA00FA" w:rsidRDefault="00CA00FA" w:rsidP="00CA00FA">
            <w:pPr>
              <w:spacing w:after="200" w:line="276" w:lineRule="auto"/>
              <w:rPr>
                <w:rFonts w:ascii="Arial" w:hAnsi="Arial" w:cs="Arial"/>
              </w:rPr>
            </w:pPr>
            <w:r w:rsidRPr="00CA00FA">
              <w:rPr>
                <w:rFonts w:ascii="Arial" w:hAnsi="Arial" w:cs="Arial"/>
              </w:rPr>
              <w:t>38</w:t>
            </w:r>
          </w:p>
        </w:tc>
        <w:tc>
          <w:tcPr>
            <w:tcW w:w="2126" w:type="dxa"/>
            <w:gridSpan w:val="2"/>
            <w:tcBorders>
              <w:top w:val="single" w:sz="4" w:space="0" w:color="auto"/>
              <w:left w:val="single" w:sz="4" w:space="0" w:color="auto"/>
              <w:bottom w:val="single" w:sz="4" w:space="0" w:color="auto"/>
              <w:right w:val="single" w:sz="4" w:space="0" w:color="auto"/>
            </w:tcBorders>
            <w:hideMark/>
          </w:tcPr>
          <w:p w14:paraId="6A7936B0" w14:textId="77777777" w:rsidR="00CA00FA" w:rsidRPr="00CA00FA" w:rsidRDefault="00CA00FA" w:rsidP="00CA00FA">
            <w:pPr>
              <w:spacing w:after="200" w:line="276" w:lineRule="auto"/>
              <w:rPr>
                <w:rFonts w:ascii="Arial" w:hAnsi="Arial" w:cs="Arial"/>
              </w:rPr>
            </w:pPr>
            <w:r w:rsidRPr="00CA00FA">
              <w:rPr>
                <w:rFonts w:ascii="Arial" w:hAnsi="Arial" w:cs="Arial"/>
              </w:rPr>
              <w:t>30,000000</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4733FF6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10683,05</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30DA5A8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10683,05</w:t>
            </w:r>
          </w:p>
        </w:tc>
        <w:tc>
          <w:tcPr>
            <w:tcW w:w="1406" w:type="dxa"/>
            <w:tcBorders>
              <w:top w:val="single" w:sz="4" w:space="0" w:color="auto"/>
              <w:left w:val="single" w:sz="4" w:space="0" w:color="auto"/>
              <w:bottom w:val="single" w:sz="4" w:space="0" w:color="auto"/>
              <w:right w:val="single" w:sz="4" w:space="0" w:color="auto"/>
            </w:tcBorders>
            <w:noWrap/>
            <w:vAlign w:val="center"/>
            <w:hideMark/>
          </w:tcPr>
          <w:p w14:paraId="43D0B34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28A651E9" w14:textId="77777777" w:rsidTr="00CA00FA">
        <w:trPr>
          <w:trHeight w:val="528"/>
        </w:trPr>
        <w:tc>
          <w:tcPr>
            <w:tcW w:w="723" w:type="dxa"/>
            <w:gridSpan w:val="2"/>
            <w:tcBorders>
              <w:top w:val="single" w:sz="4" w:space="0" w:color="auto"/>
              <w:left w:val="single" w:sz="4" w:space="0" w:color="000000"/>
              <w:bottom w:val="single" w:sz="4" w:space="0" w:color="auto"/>
              <w:right w:val="single" w:sz="4" w:space="0" w:color="000000"/>
            </w:tcBorders>
            <w:hideMark/>
          </w:tcPr>
          <w:p w14:paraId="5435935C" w14:textId="77777777" w:rsidR="00CA00FA" w:rsidRPr="00CA00FA" w:rsidRDefault="00CA00FA" w:rsidP="00CA00FA">
            <w:pPr>
              <w:spacing w:after="200" w:line="276" w:lineRule="auto"/>
              <w:rPr>
                <w:rFonts w:ascii="Arial" w:hAnsi="Arial" w:cs="Arial"/>
              </w:rPr>
            </w:pPr>
            <w:r w:rsidRPr="00CA00FA">
              <w:rPr>
                <w:rFonts w:ascii="Arial" w:hAnsi="Arial" w:cs="Arial"/>
              </w:rPr>
              <w:t>121</w:t>
            </w:r>
          </w:p>
        </w:tc>
        <w:tc>
          <w:tcPr>
            <w:tcW w:w="1701" w:type="dxa"/>
            <w:gridSpan w:val="2"/>
            <w:tcBorders>
              <w:top w:val="single" w:sz="4" w:space="0" w:color="auto"/>
              <w:left w:val="single" w:sz="4" w:space="0" w:color="000000"/>
              <w:bottom w:val="single" w:sz="4" w:space="0" w:color="auto"/>
              <w:right w:val="single" w:sz="4" w:space="0" w:color="000000"/>
            </w:tcBorders>
            <w:hideMark/>
          </w:tcPr>
          <w:p w14:paraId="26631DBE" w14:textId="77777777" w:rsidR="00CA00FA" w:rsidRPr="00CA00FA" w:rsidRDefault="00CA00FA" w:rsidP="00CA00FA">
            <w:pPr>
              <w:spacing w:after="200" w:line="276" w:lineRule="auto"/>
              <w:rPr>
                <w:rFonts w:ascii="Arial" w:hAnsi="Arial" w:cs="Arial"/>
              </w:rPr>
            </w:pPr>
            <w:r w:rsidRPr="00CA00FA">
              <w:rPr>
                <w:rFonts w:ascii="Arial" w:hAnsi="Arial" w:cs="Arial"/>
              </w:rPr>
              <w:t>00008585 СПД</w:t>
            </w:r>
          </w:p>
        </w:tc>
        <w:tc>
          <w:tcPr>
            <w:tcW w:w="2834" w:type="dxa"/>
            <w:gridSpan w:val="2"/>
            <w:tcBorders>
              <w:top w:val="single" w:sz="4" w:space="0" w:color="auto"/>
              <w:left w:val="nil"/>
              <w:bottom w:val="single" w:sz="4" w:space="0" w:color="auto"/>
              <w:right w:val="single" w:sz="4" w:space="0" w:color="000000"/>
            </w:tcBorders>
            <w:hideMark/>
          </w:tcPr>
          <w:p w14:paraId="4378DC63" w14:textId="77777777" w:rsidR="00CA00FA" w:rsidRPr="00CA00FA" w:rsidRDefault="00CA00FA" w:rsidP="00CA00FA">
            <w:pPr>
              <w:spacing w:after="200" w:line="276" w:lineRule="auto"/>
              <w:rPr>
                <w:rFonts w:ascii="Arial" w:hAnsi="Arial" w:cs="Arial"/>
              </w:rPr>
            </w:pPr>
            <w:r w:rsidRPr="00CA00FA">
              <w:rPr>
                <w:rFonts w:ascii="Arial" w:hAnsi="Arial" w:cs="Arial"/>
              </w:rPr>
              <w:t>Насос ЭЦВ 8-16-140 д. Бурцево в поле</w:t>
            </w:r>
          </w:p>
        </w:tc>
        <w:tc>
          <w:tcPr>
            <w:tcW w:w="3401" w:type="dxa"/>
            <w:gridSpan w:val="2"/>
            <w:tcBorders>
              <w:top w:val="single" w:sz="4" w:space="0" w:color="auto"/>
              <w:left w:val="nil"/>
              <w:bottom w:val="single" w:sz="4" w:space="0" w:color="auto"/>
              <w:right w:val="single" w:sz="4" w:space="0" w:color="000000"/>
            </w:tcBorders>
            <w:hideMark/>
          </w:tcPr>
          <w:p w14:paraId="0EAB9E0E" w14:textId="77777777" w:rsidR="00CA00FA" w:rsidRPr="00CA00FA" w:rsidRDefault="00CA00FA" w:rsidP="00CA00FA">
            <w:pPr>
              <w:spacing w:after="200" w:line="276" w:lineRule="auto"/>
              <w:rPr>
                <w:rFonts w:ascii="Arial" w:hAnsi="Arial" w:cs="Arial"/>
              </w:rPr>
            </w:pPr>
            <w:r w:rsidRPr="00CA00FA">
              <w:rPr>
                <w:rFonts w:ascii="Arial" w:hAnsi="Arial" w:cs="Arial"/>
              </w:rPr>
              <w:t>17</w:t>
            </w:r>
          </w:p>
        </w:tc>
        <w:tc>
          <w:tcPr>
            <w:tcW w:w="2126" w:type="dxa"/>
            <w:gridSpan w:val="2"/>
            <w:tcBorders>
              <w:top w:val="single" w:sz="4" w:space="0" w:color="auto"/>
              <w:left w:val="nil"/>
              <w:bottom w:val="single" w:sz="4" w:space="0" w:color="auto"/>
              <w:right w:val="single" w:sz="4" w:space="0" w:color="000000"/>
            </w:tcBorders>
            <w:hideMark/>
          </w:tcPr>
          <w:p w14:paraId="68DB3BA0" w14:textId="77777777" w:rsidR="00CA00FA" w:rsidRPr="00CA00FA" w:rsidRDefault="00CA00FA" w:rsidP="00CA00FA">
            <w:pPr>
              <w:spacing w:after="200" w:line="276" w:lineRule="auto"/>
              <w:rPr>
                <w:rFonts w:ascii="Arial" w:hAnsi="Arial" w:cs="Arial"/>
              </w:rPr>
            </w:pPr>
            <w:r w:rsidRPr="00CA00FA">
              <w:rPr>
                <w:rFonts w:ascii="Arial" w:hAnsi="Arial" w:cs="Arial"/>
              </w:rPr>
              <w:t>30,000000</w:t>
            </w:r>
          </w:p>
        </w:tc>
        <w:tc>
          <w:tcPr>
            <w:tcW w:w="1560" w:type="dxa"/>
            <w:gridSpan w:val="2"/>
            <w:tcBorders>
              <w:top w:val="single" w:sz="4" w:space="0" w:color="auto"/>
              <w:left w:val="nil"/>
              <w:bottom w:val="single" w:sz="4" w:space="0" w:color="auto"/>
              <w:right w:val="single" w:sz="4" w:space="0" w:color="000000"/>
            </w:tcBorders>
            <w:vAlign w:val="center"/>
            <w:hideMark/>
          </w:tcPr>
          <w:p w14:paraId="3D8B6056"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16372,88</w:t>
            </w:r>
          </w:p>
        </w:tc>
        <w:tc>
          <w:tcPr>
            <w:tcW w:w="1275" w:type="dxa"/>
            <w:gridSpan w:val="2"/>
            <w:tcBorders>
              <w:top w:val="single" w:sz="4" w:space="0" w:color="auto"/>
              <w:left w:val="nil"/>
              <w:bottom w:val="single" w:sz="4" w:space="0" w:color="auto"/>
              <w:right w:val="single" w:sz="4" w:space="0" w:color="000000"/>
            </w:tcBorders>
            <w:vAlign w:val="center"/>
            <w:hideMark/>
          </w:tcPr>
          <w:p w14:paraId="26FB9CB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16372,88</w:t>
            </w:r>
          </w:p>
        </w:tc>
        <w:tc>
          <w:tcPr>
            <w:tcW w:w="1406" w:type="dxa"/>
            <w:tcBorders>
              <w:top w:val="single" w:sz="4" w:space="0" w:color="auto"/>
              <w:left w:val="nil"/>
              <w:bottom w:val="single" w:sz="4" w:space="0" w:color="auto"/>
              <w:right w:val="single" w:sz="4" w:space="0" w:color="000000"/>
            </w:tcBorders>
            <w:noWrap/>
            <w:vAlign w:val="center"/>
            <w:hideMark/>
          </w:tcPr>
          <w:p w14:paraId="1DB7A0F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5AF8CFAB" w14:textId="77777777" w:rsidTr="00CA00FA">
        <w:trPr>
          <w:trHeight w:val="528"/>
        </w:trPr>
        <w:tc>
          <w:tcPr>
            <w:tcW w:w="723" w:type="dxa"/>
            <w:gridSpan w:val="2"/>
            <w:tcBorders>
              <w:top w:val="single" w:sz="4" w:space="0" w:color="auto"/>
              <w:left w:val="single" w:sz="4" w:space="0" w:color="auto"/>
              <w:bottom w:val="single" w:sz="4" w:space="0" w:color="auto"/>
              <w:right w:val="single" w:sz="4" w:space="0" w:color="auto"/>
            </w:tcBorders>
            <w:hideMark/>
          </w:tcPr>
          <w:p w14:paraId="0FA12400" w14:textId="77777777" w:rsidR="00CA00FA" w:rsidRPr="00CA00FA" w:rsidRDefault="00CA00FA" w:rsidP="00CA00FA">
            <w:pPr>
              <w:spacing w:after="200" w:line="276" w:lineRule="auto"/>
              <w:rPr>
                <w:rFonts w:ascii="Arial" w:hAnsi="Arial" w:cs="Arial"/>
              </w:rPr>
            </w:pPr>
            <w:r w:rsidRPr="00CA00FA">
              <w:rPr>
                <w:rFonts w:ascii="Arial" w:hAnsi="Arial" w:cs="Arial"/>
              </w:rPr>
              <w:t>122</w:t>
            </w:r>
          </w:p>
        </w:tc>
        <w:tc>
          <w:tcPr>
            <w:tcW w:w="1701" w:type="dxa"/>
            <w:gridSpan w:val="2"/>
            <w:tcBorders>
              <w:top w:val="single" w:sz="4" w:space="0" w:color="auto"/>
              <w:left w:val="single" w:sz="4" w:space="0" w:color="auto"/>
              <w:bottom w:val="single" w:sz="4" w:space="0" w:color="auto"/>
              <w:right w:val="single" w:sz="4" w:space="0" w:color="auto"/>
            </w:tcBorders>
            <w:hideMark/>
          </w:tcPr>
          <w:p w14:paraId="33EECB00" w14:textId="77777777" w:rsidR="00CA00FA" w:rsidRPr="00CA00FA" w:rsidRDefault="00CA00FA" w:rsidP="00CA00FA">
            <w:pPr>
              <w:spacing w:after="200" w:line="276" w:lineRule="auto"/>
              <w:rPr>
                <w:rFonts w:ascii="Arial" w:hAnsi="Arial" w:cs="Arial"/>
              </w:rPr>
            </w:pPr>
            <w:r w:rsidRPr="00CA00FA">
              <w:rPr>
                <w:rFonts w:ascii="Arial" w:hAnsi="Arial" w:cs="Arial"/>
              </w:rPr>
              <w:t>00007727 СПД</w:t>
            </w:r>
          </w:p>
        </w:tc>
        <w:tc>
          <w:tcPr>
            <w:tcW w:w="2834" w:type="dxa"/>
            <w:gridSpan w:val="2"/>
            <w:tcBorders>
              <w:top w:val="single" w:sz="4" w:space="0" w:color="auto"/>
              <w:left w:val="single" w:sz="4" w:space="0" w:color="auto"/>
              <w:bottom w:val="single" w:sz="4" w:space="0" w:color="auto"/>
              <w:right w:val="single" w:sz="4" w:space="0" w:color="auto"/>
            </w:tcBorders>
            <w:hideMark/>
          </w:tcPr>
          <w:p w14:paraId="6AEE7EE9" w14:textId="77777777" w:rsidR="00CA00FA" w:rsidRPr="00CA00FA" w:rsidRDefault="00CA00FA" w:rsidP="00CA00FA">
            <w:pPr>
              <w:spacing w:after="200" w:line="276" w:lineRule="auto"/>
              <w:rPr>
                <w:rFonts w:ascii="Arial" w:hAnsi="Arial" w:cs="Arial"/>
              </w:rPr>
            </w:pPr>
            <w:r w:rsidRPr="00CA00FA">
              <w:rPr>
                <w:rFonts w:ascii="Arial" w:hAnsi="Arial" w:cs="Arial"/>
              </w:rPr>
              <w:t>Насос ЭЦВ 6-10-140арт.скв.1 Никулино</w:t>
            </w:r>
          </w:p>
        </w:tc>
        <w:tc>
          <w:tcPr>
            <w:tcW w:w="3401" w:type="dxa"/>
            <w:gridSpan w:val="2"/>
            <w:tcBorders>
              <w:top w:val="single" w:sz="4" w:space="0" w:color="auto"/>
              <w:left w:val="single" w:sz="4" w:space="0" w:color="auto"/>
              <w:bottom w:val="single" w:sz="4" w:space="0" w:color="auto"/>
              <w:right w:val="single" w:sz="4" w:space="0" w:color="auto"/>
            </w:tcBorders>
            <w:hideMark/>
          </w:tcPr>
          <w:p w14:paraId="5A87AE86" w14:textId="77777777" w:rsidR="00CA00FA" w:rsidRPr="00CA00FA" w:rsidRDefault="00CA00FA" w:rsidP="00CA00FA">
            <w:pPr>
              <w:spacing w:after="200" w:line="276" w:lineRule="auto"/>
              <w:rPr>
                <w:rFonts w:ascii="Arial" w:hAnsi="Arial" w:cs="Arial"/>
              </w:rPr>
            </w:pPr>
            <w:r w:rsidRPr="00CA00FA">
              <w:rPr>
                <w:rFonts w:ascii="Arial" w:hAnsi="Arial" w:cs="Arial"/>
              </w:rPr>
              <w:t>664</w:t>
            </w:r>
          </w:p>
        </w:tc>
        <w:tc>
          <w:tcPr>
            <w:tcW w:w="2126" w:type="dxa"/>
            <w:gridSpan w:val="2"/>
            <w:tcBorders>
              <w:top w:val="single" w:sz="4" w:space="0" w:color="auto"/>
              <w:left w:val="single" w:sz="4" w:space="0" w:color="auto"/>
              <w:bottom w:val="single" w:sz="4" w:space="0" w:color="auto"/>
              <w:right w:val="single" w:sz="4" w:space="0" w:color="auto"/>
            </w:tcBorders>
            <w:hideMark/>
          </w:tcPr>
          <w:p w14:paraId="223F2A84" w14:textId="77777777" w:rsidR="00CA00FA" w:rsidRPr="00CA00FA" w:rsidRDefault="00CA00FA" w:rsidP="00CA00FA">
            <w:pPr>
              <w:spacing w:after="200" w:line="276" w:lineRule="auto"/>
              <w:rPr>
                <w:rFonts w:ascii="Arial" w:hAnsi="Arial" w:cs="Arial"/>
              </w:rPr>
            </w:pPr>
            <w:r w:rsidRPr="00CA00FA">
              <w:rPr>
                <w:rFonts w:ascii="Arial" w:hAnsi="Arial" w:cs="Arial"/>
              </w:rPr>
              <w:t>20,000000</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6C4EC9A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5400,85</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259A818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5400,85</w:t>
            </w:r>
          </w:p>
        </w:tc>
        <w:tc>
          <w:tcPr>
            <w:tcW w:w="1406" w:type="dxa"/>
            <w:tcBorders>
              <w:top w:val="single" w:sz="4" w:space="0" w:color="auto"/>
              <w:left w:val="single" w:sz="4" w:space="0" w:color="auto"/>
              <w:bottom w:val="single" w:sz="4" w:space="0" w:color="auto"/>
              <w:right w:val="single" w:sz="4" w:space="0" w:color="auto"/>
            </w:tcBorders>
            <w:noWrap/>
            <w:vAlign w:val="center"/>
            <w:hideMark/>
          </w:tcPr>
          <w:p w14:paraId="3368EA7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5FDEF11C" w14:textId="77777777" w:rsidTr="00CA00FA">
        <w:trPr>
          <w:trHeight w:val="528"/>
        </w:trPr>
        <w:tc>
          <w:tcPr>
            <w:tcW w:w="723" w:type="dxa"/>
            <w:gridSpan w:val="2"/>
            <w:tcBorders>
              <w:top w:val="single" w:sz="4" w:space="0" w:color="auto"/>
              <w:left w:val="single" w:sz="4" w:space="0" w:color="000000"/>
              <w:bottom w:val="single" w:sz="4" w:space="0" w:color="auto"/>
              <w:right w:val="single" w:sz="4" w:space="0" w:color="000000"/>
            </w:tcBorders>
            <w:hideMark/>
          </w:tcPr>
          <w:p w14:paraId="1643C28B" w14:textId="77777777" w:rsidR="00CA00FA" w:rsidRPr="00CA00FA" w:rsidRDefault="00CA00FA" w:rsidP="00CA00FA">
            <w:pPr>
              <w:spacing w:after="200" w:line="276" w:lineRule="auto"/>
              <w:rPr>
                <w:rFonts w:ascii="Arial" w:hAnsi="Arial" w:cs="Arial"/>
              </w:rPr>
            </w:pPr>
            <w:r w:rsidRPr="00CA00FA">
              <w:rPr>
                <w:rFonts w:ascii="Arial" w:hAnsi="Arial" w:cs="Arial"/>
              </w:rPr>
              <w:t>123</w:t>
            </w:r>
          </w:p>
        </w:tc>
        <w:tc>
          <w:tcPr>
            <w:tcW w:w="1701" w:type="dxa"/>
            <w:gridSpan w:val="2"/>
            <w:tcBorders>
              <w:top w:val="single" w:sz="4" w:space="0" w:color="auto"/>
              <w:left w:val="single" w:sz="4" w:space="0" w:color="000000"/>
              <w:bottom w:val="single" w:sz="4" w:space="0" w:color="auto"/>
              <w:right w:val="single" w:sz="4" w:space="0" w:color="000000"/>
            </w:tcBorders>
            <w:hideMark/>
          </w:tcPr>
          <w:p w14:paraId="408B05CB" w14:textId="77777777" w:rsidR="00CA00FA" w:rsidRPr="00CA00FA" w:rsidRDefault="00CA00FA" w:rsidP="00CA00FA">
            <w:pPr>
              <w:spacing w:after="200" w:line="276" w:lineRule="auto"/>
              <w:rPr>
                <w:rFonts w:ascii="Arial" w:hAnsi="Arial" w:cs="Arial"/>
              </w:rPr>
            </w:pPr>
            <w:r w:rsidRPr="00CA00FA">
              <w:rPr>
                <w:rFonts w:ascii="Arial" w:hAnsi="Arial" w:cs="Arial"/>
              </w:rPr>
              <w:t>00007881 СПД</w:t>
            </w:r>
          </w:p>
        </w:tc>
        <w:tc>
          <w:tcPr>
            <w:tcW w:w="2834" w:type="dxa"/>
            <w:gridSpan w:val="2"/>
            <w:tcBorders>
              <w:top w:val="single" w:sz="4" w:space="0" w:color="auto"/>
              <w:left w:val="nil"/>
              <w:bottom w:val="single" w:sz="4" w:space="0" w:color="auto"/>
              <w:right w:val="single" w:sz="4" w:space="0" w:color="000000"/>
            </w:tcBorders>
            <w:hideMark/>
          </w:tcPr>
          <w:p w14:paraId="306A1889" w14:textId="77777777" w:rsidR="00CA00FA" w:rsidRPr="00CA00FA" w:rsidRDefault="00CA00FA" w:rsidP="00CA00FA">
            <w:pPr>
              <w:spacing w:after="200" w:line="276" w:lineRule="auto"/>
              <w:rPr>
                <w:rFonts w:ascii="Arial" w:hAnsi="Arial" w:cs="Arial"/>
              </w:rPr>
            </w:pPr>
            <w:r w:rsidRPr="00CA00FA">
              <w:rPr>
                <w:rFonts w:ascii="Arial" w:hAnsi="Arial" w:cs="Arial"/>
              </w:rPr>
              <w:t>Водосчетчик ВМХ фл. Д-50 ДУ -7</w:t>
            </w:r>
          </w:p>
        </w:tc>
        <w:tc>
          <w:tcPr>
            <w:tcW w:w="3401" w:type="dxa"/>
            <w:gridSpan w:val="2"/>
            <w:tcBorders>
              <w:top w:val="single" w:sz="4" w:space="0" w:color="auto"/>
              <w:left w:val="nil"/>
              <w:bottom w:val="single" w:sz="4" w:space="0" w:color="auto"/>
              <w:right w:val="single" w:sz="4" w:space="0" w:color="000000"/>
            </w:tcBorders>
            <w:hideMark/>
          </w:tcPr>
          <w:p w14:paraId="713C06CD" w14:textId="77777777" w:rsidR="00CA00FA" w:rsidRPr="00CA00FA" w:rsidRDefault="00CA00FA" w:rsidP="00CA00FA">
            <w:pPr>
              <w:spacing w:after="200" w:line="276" w:lineRule="auto"/>
              <w:rPr>
                <w:rFonts w:ascii="Arial" w:hAnsi="Arial" w:cs="Arial"/>
              </w:rPr>
            </w:pPr>
            <w:r w:rsidRPr="00CA00FA">
              <w:rPr>
                <w:rFonts w:ascii="Arial" w:hAnsi="Arial" w:cs="Arial"/>
              </w:rPr>
              <w:t>820</w:t>
            </w:r>
          </w:p>
        </w:tc>
        <w:tc>
          <w:tcPr>
            <w:tcW w:w="2126" w:type="dxa"/>
            <w:gridSpan w:val="2"/>
            <w:tcBorders>
              <w:top w:val="single" w:sz="4" w:space="0" w:color="auto"/>
              <w:left w:val="nil"/>
              <w:bottom w:val="single" w:sz="4" w:space="0" w:color="auto"/>
              <w:right w:val="single" w:sz="4" w:space="0" w:color="000000"/>
            </w:tcBorders>
            <w:hideMark/>
          </w:tcPr>
          <w:p w14:paraId="26DDC7CE" w14:textId="77777777" w:rsidR="00CA00FA" w:rsidRPr="00CA00FA" w:rsidRDefault="00CA00FA" w:rsidP="00CA00FA">
            <w:pPr>
              <w:spacing w:after="200" w:line="276" w:lineRule="auto"/>
              <w:rPr>
                <w:rFonts w:ascii="Arial" w:hAnsi="Arial" w:cs="Arial"/>
              </w:rPr>
            </w:pPr>
            <w:r w:rsidRPr="00CA00FA">
              <w:rPr>
                <w:rFonts w:ascii="Arial" w:hAnsi="Arial" w:cs="Arial"/>
              </w:rPr>
              <w:t>11,000000</w:t>
            </w:r>
          </w:p>
        </w:tc>
        <w:tc>
          <w:tcPr>
            <w:tcW w:w="1560" w:type="dxa"/>
            <w:gridSpan w:val="2"/>
            <w:tcBorders>
              <w:top w:val="single" w:sz="4" w:space="0" w:color="auto"/>
              <w:left w:val="nil"/>
              <w:bottom w:val="single" w:sz="4" w:space="0" w:color="auto"/>
              <w:right w:val="single" w:sz="4" w:space="0" w:color="000000"/>
            </w:tcBorders>
            <w:vAlign w:val="center"/>
            <w:hideMark/>
          </w:tcPr>
          <w:p w14:paraId="254701E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6107,76</w:t>
            </w:r>
          </w:p>
        </w:tc>
        <w:tc>
          <w:tcPr>
            <w:tcW w:w="1275" w:type="dxa"/>
            <w:gridSpan w:val="2"/>
            <w:tcBorders>
              <w:top w:val="single" w:sz="4" w:space="0" w:color="auto"/>
              <w:left w:val="nil"/>
              <w:bottom w:val="single" w:sz="4" w:space="0" w:color="auto"/>
              <w:right w:val="single" w:sz="4" w:space="0" w:color="000000"/>
            </w:tcBorders>
            <w:vAlign w:val="center"/>
            <w:hideMark/>
          </w:tcPr>
          <w:p w14:paraId="301FD8A0" w14:textId="77777777" w:rsidR="00CA00FA" w:rsidRPr="00CA00FA" w:rsidRDefault="00CA00FA" w:rsidP="00CA00FA">
            <w:pPr>
              <w:spacing w:after="200" w:line="276" w:lineRule="auto"/>
              <w:jc w:val="center"/>
              <w:rPr>
                <w:rFonts w:ascii="Arial" w:hAnsi="Arial" w:cs="Arial"/>
              </w:rPr>
            </w:pPr>
            <w:r w:rsidRPr="00CA00FA">
              <w:rPr>
                <w:rFonts w:ascii="Arial" w:hAnsi="Arial" w:cs="Arial"/>
              </w:rPr>
              <w:t>6107,76</w:t>
            </w:r>
          </w:p>
        </w:tc>
        <w:tc>
          <w:tcPr>
            <w:tcW w:w="1406" w:type="dxa"/>
            <w:tcBorders>
              <w:top w:val="single" w:sz="4" w:space="0" w:color="auto"/>
              <w:left w:val="nil"/>
              <w:bottom w:val="single" w:sz="4" w:space="0" w:color="auto"/>
              <w:right w:val="single" w:sz="4" w:space="0" w:color="000000"/>
            </w:tcBorders>
            <w:noWrap/>
            <w:vAlign w:val="center"/>
            <w:hideMark/>
          </w:tcPr>
          <w:p w14:paraId="50C63B5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6534B8C8" w14:textId="77777777" w:rsidTr="00CA00FA">
        <w:trPr>
          <w:trHeight w:val="528"/>
        </w:trPr>
        <w:tc>
          <w:tcPr>
            <w:tcW w:w="723" w:type="dxa"/>
            <w:gridSpan w:val="2"/>
            <w:tcBorders>
              <w:top w:val="single" w:sz="4" w:space="0" w:color="auto"/>
              <w:left w:val="single" w:sz="4" w:space="0" w:color="auto"/>
              <w:bottom w:val="single" w:sz="4" w:space="0" w:color="auto"/>
              <w:right w:val="single" w:sz="4" w:space="0" w:color="auto"/>
            </w:tcBorders>
            <w:hideMark/>
          </w:tcPr>
          <w:p w14:paraId="06D4B916" w14:textId="77777777" w:rsidR="00CA00FA" w:rsidRPr="00CA00FA" w:rsidRDefault="00CA00FA" w:rsidP="00CA00FA">
            <w:pPr>
              <w:spacing w:after="200" w:line="276" w:lineRule="auto"/>
              <w:rPr>
                <w:rFonts w:ascii="Arial" w:hAnsi="Arial" w:cs="Arial"/>
              </w:rPr>
            </w:pPr>
            <w:r w:rsidRPr="00CA00FA">
              <w:rPr>
                <w:rFonts w:ascii="Arial" w:hAnsi="Arial" w:cs="Arial"/>
              </w:rPr>
              <w:t>124</w:t>
            </w:r>
          </w:p>
        </w:tc>
        <w:tc>
          <w:tcPr>
            <w:tcW w:w="1701" w:type="dxa"/>
            <w:gridSpan w:val="2"/>
            <w:tcBorders>
              <w:top w:val="single" w:sz="4" w:space="0" w:color="auto"/>
              <w:left w:val="single" w:sz="4" w:space="0" w:color="auto"/>
              <w:bottom w:val="single" w:sz="4" w:space="0" w:color="auto"/>
              <w:right w:val="single" w:sz="4" w:space="0" w:color="auto"/>
            </w:tcBorders>
            <w:hideMark/>
          </w:tcPr>
          <w:p w14:paraId="29CD2269" w14:textId="77777777" w:rsidR="00CA00FA" w:rsidRPr="00CA00FA" w:rsidRDefault="00CA00FA" w:rsidP="00CA00FA">
            <w:pPr>
              <w:spacing w:after="200" w:line="276" w:lineRule="auto"/>
              <w:rPr>
                <w:rFonts w:ascii="Arial" w:hAnsi="Arial" w:cs="Arial"/>
              </w:rPr>
            </w:pPr>
            <w:r w:rsidRPr="00CA00FA">
              <w:rPr>
                <w:rFonts w:ascii="Arial" w:hAnsi="Arial" w:cs="Arial"/>
              </w:rPr>
              <w:t>00007882 СПД</w:t>
            </w:r>
          </w:p>
        </w:tc>
        <w:tc>
          <w:tcPr>
            <w:tcW w:w="2834" w:type="dxa"/>
            <w:gridSpan w:val="2"/>
            <w:tcBorders>
              <w:top w:val="single" w:sz="4" w:space="0" w:color="auto"/>
              <w:left w:val="single" w:sz="4" w:space="0" w:color="auto"/>
              <w:bottom w:val="single" w:sz="4" w:space="0" w:color="auto"/>
              <w:right w:val="single" w:sz="4" w:space="0" w:color="auto"/>
            </w:tcBorders>
            <w:hideMark/>
          </w:tcPr>
          <w:p w14:paraId="3DADF06F" w14:textId="77777777" w:rsidR="00CA00FA" w:rsidRPr="00CA00FA" w:rsidRDefault="00CA00FA" w:rsidP="00CA00FA">
            <w:pPr>
              <w:spacing w:after="200" w:line="276" w:lineRule="auto"/>
              <w:rPr>
                <w:rFonts w:ascii="Arial" w:hAnsi="Arial" w:cs="Arial"/>
              </w:rPr>
            </w:pPr>
            <w:r w:rsidRPr="00CA00FA">
              <w:rPr>
                <w:rFonts w:ascii="Arial" w:hAnsi="Arial" w:cs="Arial"/>
              </w:rPr>
              <w:t>Водосчетчик ВМХ фл.тр.Д-100 Никулино</w:t>
            </w:r>
          </w:p>
        </w:tc>
        <w:tc>
          <w:tcPr>
            <w:tcW w:w="3401" w:type="dxa"/>
            <w:gridSpan w:val="2"/>
            <w:tcBorders>
              <w:top w:val="single" w:sz="4" w:space="0" w:color="auto"/>
              <w:left w:val="single" w:sz="4" w:space="0" w:color="auto"/>
              <w:bottom w:val="single" w:sz="4" w:space="0" w:color="auto"/>
              <w:right w:val="single" w:sz="4" w:space="0" w:color="auto"/>
            </w:tcBorders>
            <w:hideMark/>
          </w:tcPr>
          <w:p w14:paraId="54EDA771" w14:textId="77777777" w:rsidR="00CA00FA" w:rsidRPr="00CA00FA" w:rsidRDefault="00CA00FA" w:rsidP="00CA00FA">
            <w:pPr>
              <w:spacing w:after="200" w:line="276" w:lineRule="auto"/>
              <w:rPr>
                <w:rFonts w:ascii="Arial" w:hAnsi="Arial" w:cs="Arial"/>
              </w:rPr>
            </w:pPr>
            <w:r w:rsidRPr="00CA00FA">
              <w:rPr>
                <w:rFonts w:ascii="Arial" w:hAnsi="Arial" w:cs="Arial"/>
              </w:rPr>
              <w:t>821</w:t>
            </w:r>
          </w:p>
        </w:tc>
        <w:tc>
          <w:tcPr>
            <w:tcW w:w="2126" w:type="dxa"/>
            <w:gridSpan w:val="2"/>
            <w:tcBorders>
              <w:top w:val="single" w:sz="4" w:space="0" w:color="auto"/>
              <w:left w:val="single" w:sz="4" w:space="0" w:color="auto"/>
              <w:bottom w:val="single" w:sz="4" w:space="0" w:color="auto"/>
              <w:right w:val="single" w:sz="4" w:space="0" w:color="auto"/>
            </w:tcBorders>
            <w:hideMark/>
          </w:tcPr>
          <w:p w14:paraId="3C3D8114" w14:textId="77777777" w:rsidR="00CA00FA" w:rsidRPr="00CA00FA" w:rsidRDefault="00CA00FA" w:rsidP="00CA00FA">
            <w:pPr>
              <w:spacing w:after="200" w:line="276" w:lineRule="auto"/>
              <w:rPr>
                <w:rFonts w:ascii="Arial" w:hAnsi="Arial" w:cs="Arial"/>
              </w:rPr>
            </w:pPr>
            <w:r w:rsidRPr="00CA00FA">
              <w:rPr>
                <w:rFonts w:ascii="Arial" w:hAnsi="Arial" w:cs="Arial"/>
              </w:rPr>
              <w:t>11,000000</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1E8DACB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7381,04</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3C28ABA6" w14:textId="77777777" w:rsidR="00CA00FA" w:rsidRPr="00CA00FA" w:rsidRDefault="00CA00FA" w:rsidP="00CA00FA">
            <w:pPr>
              <w:spacing w:after="200" w:line="276" w:lineRule="auto"/>
              <w:jc w:val="center"/>
              <w:rPr>
                <w:rFonts w:ascii="Arial" w:hAnsi="Arial" w:cs="Arial"/>
              </w:rPr>
            </w:pPr>
            <w:r w:rsidRPr="00CA00FA">
              <w:rPr>
                <w:rFonts w:ascii="Arial" w:hAnsi="Arial" w:cs="Arial"/>
              </w:rPr>
              <w:t>7381,04</w:t>
            </w:r>
          </w:p>
        </w:tc>
        <w:tc>
          <w:tcPr>
            <w:tcW w:w="1406" w:type="dxa"/>
            <w:tcBorders>
              <w:top w:val="single" w:sz="4" w:space="0" w:color="auto"/>
              <w:left w:val="single" w:sz="4" w:space="0" w:color="auto"/>
              <w:bottom w:val="single" w:sz="4" w:space="0" w:color="auto"/>
              <w:right w:val="single" w:sz="4" w:space="0" w:color="auto"/>
            </w:tcBorders>
            <w:noWrap/>
            <w:vAlign w:val="center"/>
            <w:hideMark/>
          </w:tcPr>
          <w:p w14:paraId="7F4DC2B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5FB817C5" w14:textId="77777777" w:rsidTr="00CA00FA">
        <w:trPr>
          <w:trHeight w:val="528"/>
        </w:trPr>
        <w:tc>
          <w:tcPr>
            <w:tcW w:w="723" w:type="dxa"/>
            <w:gridSpan w:val="2"/>
            <w:tcBorders>
              <w:top w:val="single" w:sz="4" w:space="0" w:color="auto"/>
              <w:left w:val="single" w:sz="4" w:space="0" w:color="000000"/>
              <w:bottom w:val="single" w:sz="4" w:space="0" w:color="000000"/>
              <w:right w:val="single" w:sz="4" w:space="0" w:color="000000"/>
            </w:tcBorders>
            <w:hideMark/>
          </w:tcPr>
          <w:p w14:paraId="32A1AEB1" w14:textId="77777777" w:rsidR="00CA00FA" w:rsidRPr="00CA00FA" w:rsidRDefault="00CA00FA" w:rsidP="00CA00FA">
            <w:pPr>
              <w:spacing w:after="200" w:line="276" w:lineRule="auto"/>
              <w:rPr>
                <w:rFonts w:ascii="Arial" w:hAnsi="Arial" w:cs="Arial"/>
              </w:rPr>
            </w:pPr>
            <w:r w:rsidRPr="00CA00FA">
              <w:rPr>
                <w:rFonts w:ascii="Arial" w:hAnsi="Arial" w:cs="Arial"/>
              </w:rPr>
              <w:t>125</w:t>
            </w:r>
          </w:p>
        </w:tc>
        <w:tc>
          <w:tcPr>
            <w:tcW w:w="1701" w:type="dxa"/>
            <w:gridSpan w:val="2"/>
            <w:tcBorders>
              <w:top w:val="single" w:sz="4" w:space="0" w:color="auto"/>
              <w:left w:val="single" w:sz="4" w:space="0" w:color="000000"/>
              <w:bottom w:val="single" w:sz="4" w:space="0" w:color="000000"/>
              <w:right w:val="single" w:sz="4" w:space="0" w:color="000000"/>
            </w:tcBorders>
            <w:hideMark/>
          </w:tcPr>
          <w:p w14:paraId="7FB79490" w14:textId="77777777" w:rsidR="00CA00FA" w:rsidRPr="00CA00FA" w:rsidRDefault="00CA00FA" w:rsidP="00CA00FA">
            <w:pPr>
              <w:spacing w:after="200" w:line="276" w:lineRule="auto"/>
              <w:rPr>
                <w:rFonts w:ascii="Arial" w:hAnsi="Arial" w:cs="Arial"/>
              </w:rPr>
            </w:pPr>
            <w:r w:rsidRPr="00CA00FA">
              <w:rPr>
                <w:rFonts w:ascii="Arial" w:hAnsi="Arial" w:cs="Arial"/>
              </w:rPr>
              <w:t>00008106 СПД</w:t>
            </w:r>
          </w:p>
        </w:tc>
        <w:tc>
          <w:tcPr>
            <w:tcW w:w="2834" w:type="dxa"/>
            <w:gridSpan w:val="2"/>
            <w:tcBorders>
              <w:top w:val="single" w:sz="4" w:space="0" w:color="auto"/>
              <w:left w:val="nil"/>
              <w:bottom w:val="single" w:sz="4" w:space="0" w:color="000000"/>
              <w:right w:val="single" w:sz="4" w:space="0" w:color="000000"/>
            </w:tcBorders>
            <w:hideMark/>
          </w:tcPr>
          <w:p w14:paraId="40CB5777" w14:textId="77777777" w:rsidR="00CA00FA" w:rsidRPr="00CA00FA" w:rsidRDefault="00CA00FA" w:rsidP="00CA00FA">
            <w:pPr>
              <w:spacing w:after="200" w:line="276" w:lineRule="auto"/>
              <w:rPr>
                <w:rFonts w:ascii="Arial" w:hAnsi="Arial" w:cs="Arial"/>
              </w:rPr>
            </w:pPr>
            <w:r w:rsidRPr="00CA00FA">
              <w:rPr>
                <w:rFonts w:ascii="Arial" w:hAnsi="Arial" w:cs="Arial"/>
              </w:rPr>
              <w:t>Блок управления Высота -11 ВЗУ -1 Никулино</w:t>
            </w:r>
          </w:p>
        </w:tc>
        <w:tc>
          <w:tcPr>
            <w:tcW w:w="3401" w:type="dxa"/>
            <w:gridSpan w:val="2"/>
            <w:tcBorders>
              <w:top w:val="single" w:sz="4" w:space="0" w:color="auto"/>
              <w:left w:val="nil"/>
              <w:bottom w:val="single" w:sz="4" w:space="0" w:color="000000"/>
              <w:right w:val="single" w:sz="4" w:space="0" w:color="000000"/>
            </w:tcBorders>
            <w:hideMark/>
          </w:tcPr>
          <w:p w14:paraId="53E75382" w14:textId="77777777" w:rsidR="00CA00FA" w:rsidRPr="00CA00FA" w:rsidRDefault="00CA00FA" w:rsidP="00CA00FA">
            <w:pPr>
              <w:spacing w:after="200" w:line="276" w:lineRule="auto"/>
              <w:rPr>
                <w:rFonts w:ascii="Arial" w:hAnsi="Arial" w:cs="Arial"/>
              </w:rPr>
            </w:pPr>
            <w:r w:rsidRPr="00CA00FA">
              <w:rPr>
                <w:rFonts w:ascii="Arial" w:hAnsi="Arial" w:cs="Arial"/>
              </w:rPr>
              <w:t>1036</w:t>
            </w:r>
          </w:p>
        </w:tc>
        <w:tc>
          <w:tcPr>
            <w:tcW w:w="2126" w:type="dxa"/>
            <w:gridSpan w:val="2"/>
            <w:tcBorders>
              <w:top w:val="single" w:sz="4" w:space="0" w:color="auto"/>
              <w:left w:val="nil"/>
              <w:bottom w:val="single" w:sz="4" w:space="0" w:color="000000"/>
              <w:right w:val="single" w:sz="4" w:space="0" w:color="000000"/>
            </w:tcBorders>
            <w:hideMark/>
          </w:tcPr>
          <w:p w14:paraId="6C7B95EA" w14:textId="77777777" w:rsidR="00CA00FA" w:rsidRPr="00CA00FA" w:rsidRDefault="00CA00FA" w:rsidP="00CA00FA">
            <w:pPr>
              <w:spacing w:after="200" w:line="276" w:lineRule="auto"/>
              <w:rPr>
                <w:rFonts w:ascii="Arial" w:hAnsi="Arial" w:cs="Arial"/>
              </w:rPr>
            </w:pPr>
            <w:r w:rsidRPr="00CA00FA">
              <w:rPr>
                <w:rFonts w:ascii="Arial" w:hAnsi="Arial" w:cs="Arial"/>
              </w:rPr>
              <w:t>7,000000</w:t>
            </w:r>
          </w:p>
        </w:tc>
        <w:tc>
          <w:tcPr>
            <w:tcW w:w="1560" w:type="dxa"/>
            <w:gridSpan w:val="2"/>
            <w:tcBorders>
              <w:top w:val="single" w:sz="4" w:space="0" w:color="auto"/>
              <w:left w:val="nil"/>
              <w:bottom w:val="single" w:sz="4" w:space="0" w:color="000000"/>
              <w:right w:val="single" w:sz="4" w:space="0" w:color="000000"/>
            </w:tcBorders>
            <w:vAlign w:val="center"/>
            <w:hideMark/>
          </w:tcPr>
          <w:p w14:paraId="5C331D3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c>
          <w:tcPr>
            <w:tcW w:w="1275" w:type="dxa"/>
            <w:gridSpan w:val="2"/>
            <w:tcBorders>
              <w:top w:val="single" w:sz="4" w:space="0" w:color="auto"/>
              <w:left w:val="nil"/>
              <w:bottom w:val="single" w:sz="4" w:space="0" w:color="000000"/>
              <w:right w:val="single" w:sz="4" w:space="0" w:color="000000"/>
            </w:tcBorders>
            <w:vAlign w:val="center"/>
            <w:hideMark/>
          </w:tcPr>
          <w:p w14:paraId="2FF5379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c>
          <w:tcPr>
            <w:tcW w:w="1406" w:type="dxa"/>
            <w:tcBorders>
              <w:top w:val="single" w:sz="4" w:space="0" w:color="auto"/>
              <w:left w:val="nil"/>
              <w:bottom w:val="single" w:sz="4" w:space="0" w:color="000000"/>
              <w:right w:val="single" w:sz="4" w:space="0" w:color="000000"/>
            </w:tcBorders>
            <w:noWrap/>
            <w:vAlign w:val="center"/>
            <w:hideMark/>
          </w:tcPr>
          <w:p w14:paraId="6D61E5C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0E82A21F" w14:textId="77777777" w:rsidTr="00CA00FA">
        <w:trPr>
          <w:trHeight w:val="528"/>
        </w:trPr>
        <w:tc>
          <w:tcPr>
            <w:tcW w:w="723" w:type="dxa"/>
            <w:gridSpan w:val="2"/>
            <w:tcBorders>
              <w:top w:val="nil"/>
              <w:left w:val="single" w:sz="4" w:space="0" w:color="000000"/>
              <w:bottom w:val="single" w:sz="4" w:space="0" w:color="000000"/>
              <w:right w:val="single" w:sz="4" w:space="0" w:color="000000"/>
            </w:tcBorders>
            <w:hideMark/>
          </w:tcPr>
          <w:p w14:paraId="3474C7BE" w14:textId="77777777" w:rsidR="00CA00FA" w:rsidRPr="00CA00FA" w:rsidRDefault="00CA00FA" w:rsidP="00CA00FA">
            <w:pPr>
              <w:spacing w:after="200" w:line="276" w:lineRule="auto"/>
              <w:rPr>
                <w:rFonts w:ascii="Arial" w:hAnsi="Arial" w:cs="Arial"/>
              </w:rPr>
            </w:pPr>
            <w:r w:rsidRPr="00CA00FA">
              <w:rPr>
                <w:rFonts w:ascii="Arial" w:hAnsi="Arial" w:cs="Arial"/>
              </w:rPr>
              <w:t>126</w:t>
            </w:r>
          </w:p>
        </w:tc>
        <w:tc>
          <w:tcPr>
            <w:tcW w:w="1701" w:type="dxa"/>
            <w:gridSpan w:val="2"/>
            <w:tcBorders>
              <w:top w:val="nil"/>
              <w:left w:val="single" w:sz="4" w:space="0" w:color="000000"/>
              <w:bottom w:val="single" w:sz="4" w:space="0" w:color="000000"/>
              <w:right w:val="single" w:sz="4" w:space="0" w:color="000000"/>
            </w:tcBorders>
            <w:hideMark/>
          </w:tcPr>
          <w:p w14:paraId="7F1FA26E" w14:textId="77777777" w:rsidR="00CA00FA" w:rsidRPr="00CA00FA" w:rsidRDefault="00CA00FA" w:rsidP="00CA00FA">
            <w:pPr>
              <w:spacing w:after="200" w:line="276" w:lineRule="auto"/>
              <w:rPr>
                <w:rFonts w:ascii="Arial" w:hAnsi="Arial" w:cs="Arial"/>
              </w:rPr>
            </w:pPr>
            <w:r w:rsidRPr="00CA00FA">
              <w:rPr>
                <w:rFonts w:ascii="Arial" w:hAnsi="Arial" w:cs="Arial"/>
              </w:rPr>
              <w:t>00008107 СПД</w:t>
            </w:r>
          </w:p>
        </w:tc>
        <w:tc>
          <w:tcPr>
            <w:tcW w:w="2834" w:type="dxa"/>
            <w:gridSpan w:val="2"/>
            <w:tcBorders>
              <w:top w:val="nil"/>
              <w:left w:val="nil"/>
              <w:bottom w:val="single" w:sz="4" w:space="0" w:color="000000"/>
              <w:right w:val="single" w:sz="4" w:space="0" w:color="000000"/>
            </w:tcBorders>
            <w:hideMark/>
          </w:tcPr>
          <w:p w14:paraId="7BA75111" w14:textId="77777777" w:rsidR="00CA00FA" w:rsidRPr="00CA00FA" w:rsidRDefault="00CA00FA" w:rsidP="00CA00FA">
            <w:pPr>
              <w:spacing w:after="200" w:line="276" w:lineRule="auto"/>
              <w:rPr>
                <w:rFonts w:ascii="Arial" w:hAnsi="Arial" w:cs="Arial"/>
              </w:rPr>
            </w:pPr>
            <w:r w:rsidRPr="00CA00FA">
              <w:rPr>
                <w:rFonts w:ascii="Arial" w:hAnsi="Arial" w:cs="Arial"/>
              </w:rPr>
              <w:t>Насос ЭЦВ 6-16-110 ВЗУ -1 Никулино</w:t>
            </w:r>
          </w:p>
        </w:tc>
        <w:tc>
          <w:tcPr>
            <w:tcW w:w="3401" w:type="dxa"/>
            <w:gridSpan w:val="2"/>
            <w:tcBorders>
              <w:top w:val="nil"/>
              <w:left w:val="nil"/>
              <w:bottom w:val="single" w:sz="4" w:space="0" w:color="000000"/>
              <w:right w:val="single" w:sz="4" w:space="0" w:color="000000"/>
            </w:tcBorders>
            <w:hideMark/>
          </w:tcPr>
          <w:p w14:paraId="5CDDE3CC" w14:textId="77777777" w:rsidR="00CA00FA" w:rsidRPr="00CA00FA" w:rsidRDefault="00CA00FA" w:rsidP="00CA00FA">
            <w:pPr>
              <w:spacing w:after="200" w:line="276" w:lineRule="auto"/>
              <w:rPr>
                <w:rFonts w:ascii="Arial" w:hAnsi="Arial" w:cs="Arial"/>
              </w:rPr>
            </w:pPr>
            <w:r w:rsidRPr="00CA00FA">
              <w:rPr>
                <w:rFonts w:ascii="Arial" w:hAnsi="Arial" w:cs="Arial"/>
              </w:rPr>
              <w:t>1037</w:t>
            </w:r>
          </w:p>
        </w:tc>
        <w:tc>
          <w:tcPr>
            <w:tcW w:w="2126" w:type="dxa"/>
            <w:gridSpan w:val="2"/>
            <w:tcBorders>
              <w:top w:val="nil"/>
              <w:left w:val="nil"/>
              <w:bottom w:val="single" w:sz="4" w:space="0" w:color="000000"/>
              <w:right w:val="single" w:sz="4" w:space="0" w:color="000000"/>
            </w:tcBorders>
            <w:hideMark/>
          </w:tcPr>
          <w:p w14:paraId="4778F53B" w14:textId="77777777" w:rsidR="00CA00FA" w:rsidRPr="00CA00FA" w:rsidRDefault="00CA00FA" w:rsidP="00CA00FA">
            <w:pPr>
              <w:spacing w:after="200" w:line="276" w:lineRule="auto"/>
              <w:rPr>
                <w:rFonts w:ascii="Arial" w:hAnsi="Arial" w:cs="Arial"/>
              </w:rPr>
            </w:pPr>
            <w:r w:rsidRPr="00CA00FA">
              <w:rPr>
                <w:rFonts w:ascii="Arial" w:hAnsi="Arial" w:cs="Arial"/>
              </w:rPr>
              <w:t>20,000000</w:t>
            </w:r>
          </w:p>
        </w:tc>
        <w:tc>
          <w:tcPr>
            <w:tcW w:w="1560" w:type="dxa"/>
            <w:gridSpan w:val="2"/>
            <w:tcBorders>
              <w:top w:val="nil"/>
              <w:left w:val="nil"/>
              <w:bottom w:val="single" w:sz="4" w:space="0" w:color="000000"/>
              <w:right w:val="single" w:sz="4" w:space="0" w:color="000000"/>
            </w:tcBorders>
            <w:vAlign w:val="center"/>
            <w:hideMark/>
          </w:tcPr>
          <w:p w14:paraId="0664B666"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c>
          <w:tcPr>
            <w:tcW w:w="1275" w:type="dxa"/>
            <w:gridSpan w:val="2"/>
            <w:tcBorders>
              <w:top w:val="nil"/>
              <w:left w:val="nil"/>
              <w:bottom w:val="single" w:sz="4" w:space="0" w:color="000000"/>
              <w:right w:val="single" w:sz="4" w:space="0" w:color="000000"/>
            </w:tcBorders>
            <w:vAlign w:val="center"/>
            <w:hideMark/>
          </w:tcPr>
          <w:p w14:paraId="60B611F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c>
          <w:tcPr>
            <w:tcW w:w="1406" w:type="dxa"/>
            <w:tcBorders>
              <w:top w:val="nil"/>
              <w:left w:val="nil"/>
              <w:bottom w:val="single" w:sz="4" w:space="0" w:color="000000"/>
              <w:right w:val="single" w:sz="4" w:space="0" w:color="000000"/>
            </w:tcBorders>
            <w:noWrap/>
            <w:vAlign w:val="center"/>
            <w:hideMark/>
          </w:tcPr>
          <w:p w14:paraId="43DCF3D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6DEEB268" w14:textId="77777777" w:rsidTr="00CA00FA">
        <w:trPr>
          <w:trHeight w:val="528"/>
        </w:trPr>
        <w:tc>
          <w:tcPr>
            <w:tcW w:w="723" w:type="dxa"/>
            <w:gridSpan w:val="2"/>
            <w:tcBorders>
              <w:top w:val="nil"/>
              <w:left w:val="single" w:sz="4" w:space="0" w:color="000000"/>
              <w:bottom w:val="single" w:sz="4" w:space="0" w:color="000000"/>
              <w:right w:val="single" w:sz="4" w:space="0" w:color="000000"/>
            </w:tcBorders>
            <w:hideMark/>
          </w:tcPr>
          <w:p w14:paraId="44924924" w14:textId="77777777" w:rsidR="00CA00FA" w:rsidRPr="00CA00FA" w:rsidRDefault="00CA00FA" w:rsidP="00CA00FA">
            <w:pPr>
              <w:spacing w:after="200" w:line="276" w:lineRule="auto"/>
              <w:rPr>
                <w:rFonts w:ascii="Arial" w:hAnsi="Arial" w:cs="Arial"/>
              </w:rPr>
            </w:pPr>
            <w:r w:rsidRPr="00CA00FA">
              <w:rPr>
                <w:rFonts w:ascii="Arial" w:hAnsi="Arial" w:cs="Arial"/>
              </w:rPr>
              <w:t>127</w:t>
            </w:r>
          </w:p>
        </w:tc>
        <w:tc>
          <w:tcPr>
            <w:tcW w:w="1701" w:type="dxa"/>
            <w:gridSpan w:val="2"/>
            <w:tcBorders>
              <w:top w:val="nil"/>
              <w:left w:val="single" w:sz="4" w:space="0" w:color="000000"/>
              <w:bottom w:val="single" w:sz="4" w:space="0" w:color="000000"/>
              <w:right w:val="single" w:sz="4" w:space="0" w:color="000000"/>
            </w:tcBorders>
            <w:hideMark/>
          </w:tcPr>
          <w:p w14:paraId="3B0CC7AA" w14:textId="77777777" w:rsidR="00CA00FA" w:rsidRPr="00CA00FA" w:rsidRDefault="00CA00FA" w:rsidP="00CA00FA">
            <w:pPr>
              <w:spacing w:after="200" w:line="276" w:lineRule="auto"/>
              <w:rPr>
                <w:rFonts w:ascii="Arial" w:hAnsi="Arial" w:cs="Arial"/>
              </w:rPr>
            </w:pPr>
            <w:r w:rsidRPr="00CA00FA">
              <w:rPr>
                <w:rFonts w:ascii="Arial" w:hAnsi="Arial" w:cs="Arial"/>
              </w:rPr>
              <w:t>00008557 СПД</w:t>
            </w:r>
          </w:p>
        </w:tc>
        <w:tc>
          <w:tcPr>
            <w:tcW w:w="2834" w:type="dxa"/>
            <w:gridSpan w:val="2"/>
            <w:tcBorders>
              <w:top w:val="nil"/>
              <w:left w:val="nil"/>
              <w:bottom w:val="single" w:sz="4" w:space="0" w:color="000000"/>
              <w:right w:val="single" w:sz="4" w:space="0" w:color="000000"/>
            </w:tcBorders>
            <w:hideMark/>
          </w:tcPr>
          <w:p w14:paraId="74549993" w14:textId="77777777" w:rsidR="00CA00FA" w:rsidRPr="00CA00FA" w:rsidRDefault="00CA00FA" w:rsidP="00CA00FA">
            <w:pPr>
              <w:spacing w:after="200" w:line="276" w:lineRule="auto"/>
              <w:rPr>
                <w:rFonts w:ascii="Arial" w:hAnsi="Arial" w:cs="Arial"/>
              </w:rPr>
            </w:pPr>
            <w:r w:rsidRPr="00CA00FA">
              <w:rPr>
                <w:rFonts w:ascii="Arial" w:hAnsi="Arial" w:cs="Arial"/>
              </w:rPr>
              <w:t>Компрессор 23 ВФ-10/1.5 СМ2 УЗ</w:t>
            </w:r>
          </w:p>
        </w:tc>
        <w:tc>
          <w:tcPr>
            <w:tcW w:w="3401" w:type="dxa"/>
            <w:gridSpan w:val="2"/>
            <w:tcBorders>
              <w:top w:val="nil"/>
              <w:left w:val="nil"/>
              <w:bottom w:val="single" w:sz="4" w:space="0" w:color="000000"/>
              <w:right w:val="single" w:sz="4" w:space="0" w:color="000000"/>
            </w:tcBorders>
            <w:hideMark/>
          </w:tcPr>
          <w:p w14:paraId="6C948DEB" w14:textId="77777777" w:rsidR="00CA00FA" w:rsidRPr="00CA00FA" w:rsidRDefault="00CA00FA" w:rsidP="00CA00FA">
            <w:pPr>
              <w:spacing w:after="200" w:line="276" w:lineRule="auto"/>
              <w:rPr>
                <w:rFonts w:ascii="Arial" w:hAnsi="Arial" w:cs="Arial"/>
              </w:rPr>
            </w:pPr>
            <w:r w:rsidRPr="00CA00FA">
              <w:rPr>
                <w:rFonts w:ascii="Arial" w:hAnsi="Arial" w:cs="Arial"/>
              </w:rPr>
              <w:t>50</w:t>
            </w:r>
          </w:p>
        </w:tc>
        <w:tc>
          <w:tcPr>
            <w:tcW w:w="2126" w:type="dxa"/>
            <w:gridSpan w:val="2"/>
            <w:tcBorders>
              <w:top w:val="nil"/>
              <w:left w:val="nil"/>
              <w:bottom w:val="single" w:sz="4" w:space="0" w:color="000000"/>
              <w:right w:val="single" w:sz="4" w:space="0" w:color="000000"/>
            </w:tcBorders>
            <w:hideMark/>
          </w:tcPr>
          <w:p w14:paraId="1A155168" w14:textId="77777777" w:rsidR="00CA00FA" w:rsidRPr="00CA00FA" w:rsidRDefault="00CA00FA" w:rsidP="00CA00FA">
            <w:pPr>
              <w:spacing w:after="200" w:line="276" w:lineRule="auto"/>
              <w:rPr>
                <w:rFonts w:ascii="Arial" w:hAnsi="Arial" w:cs="Arial"/>
              </w:rPr>
            </w:pPr>
            <w:r w:rsidRPr="00CA00FA">
              <w:rPr>
                <w:rFonts w:ascii="Arial" w:hAnsi="Arial" w:cs="Arial"/>
              </w:rPr>
              <w:t>20,000000</w:t>
            </w:r>
          </w:p>
        </w:tc>
        <w:tc>
          <w:tcPr>
            <w:tcW w:w="1560" w:type="dxa"/>
            <w:gridSpan w:val="2"/>
            <w:tcBorders>
              <w:top w:val="nil"/>
              <w:left w:val="nil"/>
              <w:bottom w:val="single" w:sz="4" w:space="0" w:color="000000"/>
              <w:right w:val="single" w:sz="4" w:space="0" w:color="000000"/>
            </w:tcBorders>
            <w:vAlign w:val="center"/>
            <w:hideMark/>
          </w:tcPr>
          <w:p w14:paraId="3EE0BEF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100000</w:t>
            </w:r>
          </w:p>
        </w:tc>
        <w:tc>
          <w:tcPr>
            <w:tcW w:w="1275" w:type="dxa"/>
            <w:gridSpan w:val="2"/>
            <w:tcBorders>
              <w:top w:val="nil"/>
              <w:left w:val="nil"/>
              <w:bottom w:val="single" w:sz="4" w:space="0" w:color="000000"/>
              <w:right w:val="single" w:sz="4" w:space="0" w:color="000000"/>
            </w:tcBorders>
            <w:vAlign w:val="center"/>
            <w:hideMark/>
          </w:tcPr>
          <w:p w14:paraId="4F0A44A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100000</w:t>
            </w:r>
          </w:p>
        </w:tc>
        <w:tc>
          <w:tcPr>
            <w:tcW w:w="1406" w:type="dxa"/>
            <w:tcBorders>
              <w:top w:val="nil"/>
              <w:left w:val="nil"/>
              <w:bottom w:val="single" w:sz="4" w:space="0" w:color="000000"/>
              <w:right w:val="single" w:sz="4" w:space="0" w:color="000000"/>
            </w:tcBorders>
            <w:noWrap/>
            <w:vAlign w:val="center"/>
            <w:hideMark/>
          </w:tcPr>
          <w:p w14:paraId="57F85C0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6335DF8B" w14:textId="77777777" w:rsidTr="00CA00FA">
        <w:trPr>
          <w:trHeight w:val="528"/>
        </w:trPr>
        <w:tc>
          <w:tcPr>
            <w:tcW w:w="723" w:type="dxa"/>
            <w:gridSpan w:val="2"/>
            <w:tcBorders>
              <w:top w:val="nil"/>
              <w:left w:val="single" w:sz="4" w:space="0" w:color="000000"/>
              <w:bottom w:val="single" w:sz="4" w:space="0" w:color="000000"/>
              <w:right w:val="single" w:sz="4" w:space="0" w:color="000000"/>
            </w:tcBorders>
            <w:hideMark/>
          </w:tcPr>
          <w:p w14:paraId="793F3F62" w14:textId="77777777" w:rsidR="00CA00FA" w:rsidRPr="00CA00FA" w:rsidRDefault="00CA00FA" w:rsidP="00CA00FA">
            <w:pPr>
              <w:spacing w:after="200" w:line="276" w:lineRule="auto"/>
              <w:rPr>
                <w:rFonts w:ascii="Arial" w:hAnsi="Arial" w:cs="Arial"/>
              </w:rPr>
            </w:pPr>
            <w:r w:rsidRPr="00CA00FA">
              <w:rPr>
                <w:rFonts w:ascii="Arial" w:hAnsi="Arial" w:cs="Arial"/>
              </w:rPr>
              <w:t>128</w:t>
            </w:r>
          </w:p>
        </w:tc>
        <w:tc>
          <w:tcPr>
            <w:tcW w:w="1701" w:type="dxa"/>
            <w:gridSpan w:val="2"/>
            <w:tcBorders>
              <w:top w:val="nil"/>
              <w:left w:val="single" w:sz="4" w:space="0" w:color="000000"/>
              <w:bottom w:val="single" w:sz="4" w:space="0" w:color="000000"/>
              <w:right w:val="single" w:sz="4" w:space="0" w:color="000000"/>
            </w:tcBorders>
            <w:hideMark/>
          </w:tcPr>
          <w:p w14:paraId="0A6F7955" w14:textId="77777777" w:rsidR="00CA00FA" w:rsidRPr="00CA00FA" w:rsidRDefault="00CA00FA" w:rsidP="00CA00FA">
            <w:pPr>
              <w:spacing w:after="200" w:line="276" w:lineRule="auto"/>
              <w:rPr>
                <w:rFonts w:ascii="Arial" w:hAnsi="Arial" w:cs="Arial"/>
              </w:rPr>
            </w:pPr>
            <w:r w:rsidRPr="00CA00FA">
              <w:rPr>
                <w:rFonts w:ascii="Arial" w:hAnsi="Arial" w:cs="Arial"/>
              </w:rPr>
              <w:t>00008572 СПД</w:t>
            </w:r>
          </w:p>
        </w:tc>
        <w:tc>
          <w:tcPr>
            <w:tcW w:w="2834" w:type="dxa"/>
            <w:gridSpan w:val="2"/>
            <w:tcBorders>
              <w:top w:val="nil"/>
              <w:left w:val="nil"/>
              <w:bottom w:val="single" w:sz="4" w:space="0" w:color="000000"/>
              <w:right w:val="single" w:sz="4" w:space="0" w:color="000000"/>
            </w:tcBorders>
            <w:hideMark/>
          </w:tcPr>
          <w:p w14:paraId="718E668D" w14:textId="77777777" w:rsidR="00CA00FA" w:rsidRPr="00CA00FA" w:rsidRDefault="00CA00FA" w:rsidP="00CA00FA">
            <w:pPr>
              <w:spacing w:after="200" w:line="276" w:lineRule="auto"/>
              <w:rPr>
                <w:rFonts w:ascii="Arial" w:hAnsi="Arial" w:cs="Arial"/>
              </w:rPr>
            </w:pPr>
            <w:r w:rsidRPr="00CA00FA">
              <w:rPr>
                <w:rFonts w:ascii="Arial" w:hAnsi="Arial" w:cs="Arial"/>
              </w:rPr>
              <w:t>Эл.двигатель АИР 132М2 11кВт для Вуес.</w:t>
            </w:r>
          </w:p>
        </w:tc>
        <w:tc>
          <w:tcPr>
            <w:tcW w:w="3401" w:type="dxa"/>
            <w:gridSpan w:val="2"/>
            <w:tcBorders>
              <w:top w:val="nil"/>
              <w:left w:val="nil"/>
              <w:bottom w:val="single" w:sz="4" w:space="0" w:color="000000"/>
              <w:right w:val="single" w:sz="4" w:space="0" w:color="000000"/>
            </w:tcBorders>
            <w:hideMark/>
          </w:tcPr>
          <w:p w14:paraId="7F0123A8" w14:textId="77777777" w:rsidR="00CA00FA" w:rsidRPr="00CA00FA" w:rsidRDefault="00CA00FA" w:rsidP="00CA00FA">
            <w:pPr>
              <w:spacing w:after="200" w:line="276" w:lineRule="auto"/>
              <w:rPr>
                <w:rFonts w:ascii="Arial" w:hAnsi="Arial" w:cs="Arial"/>
              </w:rPr>
            </w:pPr>
            <w:r w:rsidRPr="00CA00FA">
              <w:rPr>
                <w:rFonts w:ascii="Arial" w:hAnsi="Arial" w:cs="Arial"/>
              </w:rPr>
              <w:t>4</w:t>
            </w:r>
          </w:p>
        </w:tc>
        <w:tc>
          <w:tcPr>
            <w:tcW w:w="2126" w:type="dxa"/>
            <w:gridSpan w:val="2"/>
            <w:tcBorders>
              <w:top w:val="nil"/>
              <w:left w:val="nil"/>
              <w:bottom w:val="single" w:sz="4" w:space="0" w:color="000000"/>
              <w:right w:val="single" w:sz="4" w:space="0" w:color="000000"/>
            </w:tcBorders>
            <w:hideMark/>
          </w:tcPr>
          <w:p w14:paraId="69C1EEB9" w14:textId="77777777" w:rsidR="00CA00FA" w:rsidRPr="00CA00FA" w:rsidRDefault="00CA00FA" w:rsidP="00CA00FA">
            <w:pPr>
              <w:spacing w:after="200" w:line="276" w:lineRule="auto"/>
              <w:rPr>
                <w:rFonts w:ascii="Arial" w:hAnsi="Arial" w:cs="Arial"/>
              </w:rPr>
            </w:pPr>
            <w:r w:rsidRPr="00CA00FA">
              <w:rPr>
                <w:rFonts w:ascii="Arial" w:hAnsi="Arial" w:cs="Arial"/>
              </w:rPr>
              <w:t>20,000000</w:t>
            </w:r>
          </w:p>
        </w:tc>
        <w:tc>
          <w:tcPr>
            <w:tcW w:w="1560" w:type="dxa"/>
            <w:gridSpan w:val="2"/>
            <w:tcBorders>
              <w:top w:val="nil"/>
              <w:left w:val="nil"/>
              <w:bottom w:val="single" w:sz="4" w:space="0" w:color="000000"/>
              <w:right w:val="single" w:sz="4" w:space="0" w:color="000000"/>
            </w:tcBorders>
            <w:vAlign w:val="center"/>
            <w:hideMark/>
          </w:tcPr>
          <w:p w14:paraId="4FF01170" w14:textId="77777777" w:rsidR="00CA00FA" w:rsidRPr="00CA00FA" w:rsidRDefault="00CA00FA" w:rsidP="00CA00FA">
            <w:pPr>
              <w:spacing w:after="200" w:line="276" w:lineRule="auto"/>
              <w:jc w:val="center"/>
              <w:rPr>
                <w:rFonts w:ascii="Arial" w:hAnsi="Arial" w:cs="Arial"/>
              </w:rPr>
            </w:pPr>
            <w:r w:rsidRPr="00CA00FA">
              <w:rPr>
                <w:rFonts w:ascii="Arial" w:hAnsi="Arial" w:cs="Arial"/>
              </w:rPr>
              <w:t>9688,14</w:t>
            </w:r>
          </w:p>
        </w:tc>
        <w:tc>
          <w:tcPr>
            <w:tcW w:w="1275" w:type="dxa"/>
            <w:gridSpan w:val="2"/>
            <w:tcBorders>
              <w:top w:val="nil"/>
              <w:left w:val="nil"/>
              <w:bottom w:val="single" w:sz="4" w:space="0" w:color="000000"/>
              <w:right w:val="single" w:sz="4" w:space="0" w:color="000000"/>
            </w:tcBorders>
            <w:vAlign w:val="center"/>
            <w:hideMark/>
          </w:tcPr>
          <w:p w14:paraId="47D9D48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9688,14</w:t>
            </w:r>
          </w:p>
        </w:tc>
        <w:tc>
          <w:tcPr>
            <w:tcW w:w="1406" w:type="dxa"/>
            <w:tcBorders>
              <w:top w:val="nil"/>
              <w:left w:val="nil"/>
              <w:bottom w:val="single" w:sz="4" w:space="0" w:color="000000"/>
              <w:right w:val="single" w:sz="4" w:space="0" w:color="000000"/>
            </w:tcBorders>
            <w:noWrap/>
            <w:vAlign w:val="center"/>
            <w:hideMark/>
          </w:tcPr>
          <w:p w14:paraId="0ABBD70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2FCC42E7" w14:textId="77777777" w:rsidTr="00CA00FA">
        <w:trPr>
          <w:trHeight w:val="303"/>
        </w:trPr>
        <w:tc>
          <w:tcPr>
            <w:tcW w:w="723" w:type="dxa"/>
            <w:gridSpan w:val="2"/>
            <w:tcBorders>
              <w:top w:val="nil"/>
              <w:left w:val="single" w:sz="4" w:space="0" w:color="000000"/>
              <w:bottom w:val="single" w:sz="4" w:space="0" w:color="000000"/>
              <w:right w:val="single" w:sz="4" w:space="0" w:color="000000"/>
            </w:tcBorders>
            <w:hideMark/>
          </w:tcPr>
          <w:p w14:paraId="24CDBED3" w14:textId="77777777" w:rsidR="00CA00FA" w:rsidRPr="00CA00FA" w:rsidRDefault="00CA00FA" w:rsidP="00CA00FA">
            <w:pPr>
              <w:spacing w:after="200" w:line="276" w:lineRule="auto"/>
              <w:rPr>
                <w:rFonts w:ascii="Arial" w:hAnsi="Arial" w:cs="Arial"/>
              </w:rPr>
            </w:pPr>
            <w:r w:rsidRPr="00CA00FA">
              <w:rPr>
                <w:rFonts w:ascii="Arial" w:hAnsi="Arial" w:cs="Arial"/>
              </w:rPr>
              <w:lastRenderedPageBreak/>
              <w:t>129</w:t>
            </w:r>
          </w:p>
        </w:tc>
        <w:tc>
          <w:tcPr>
            <w:tcW w:w="1701" w:type="dxa"/>
            <w:gridSpan w:val="2"/>
            <w:tcBorders>
              <w:top w:val="nil"/>
              <w:left w:val="single" w:sz="4" w:space="0" w:color="000000"/>
              <w:bottom w:val="single" w:sz="4" w:space="0" w:color="000000"/>
              <w:right w:val="single" w:sz="4" w:space="0" w:color="000000"/>
            </w:tcBorders>
            <w:hideMark/>
          </w:tcPr>
          <w:p w14:paraId="041E6AA4" w14:textId="77777777" w:rsidR="00CA00FA" w:rsidRPr="00CA00FA" w:rsidRDefault="00CA00FA" w:rsidP="00CA00FA">
            <w:pPr>
              <w:spacing w:after="200" w:line="276" w:lineRule="auto"/>
              <w:rPr>
                <w:rFonts w:ascii="Arial" w:hAnsi="Arial" w:cs="Arial"/>
              </w:rPr>
            </w:pPr>
            <w:r w:rsidRPr="00CA00FA">
              <w:rPr>
                <w:rFonts w:ascii="Arial" w:hAnsi="Arial" w:cs="Arial"/>
              </w:rPr>
              <w:t>00004096 СПД</w:t>
            </w:r>
          </w:p>
        </w:tc>
        <w:tc>
          <w:tcPr>
            <w:tcW w:w="2834" w:type="dxa"/>
            <w:gridSpan w:val="2"/>
            <w:tcBorders>
              <w:top w:val="nil"/>
              <w:left w:val="nil"/>
              <w:bottom w:val="single" w:sz="4" w:space="0" w:color="000000"/>
              <w:right w:val="single" w:sz="4" w:space="0" w:color="000000"/>
            </w:tcBorders>
            <w:hideMark/>
          </w:tcPr>
          <w:p w14:paraId="1DEDBBB8" w14:textId="77777777" w:rsidR="00CA00FA" w:rsidRPr="00CA00FA" w:rsidRDefault="00CA00FA" w:rsidP="00CA00FA">
            <w:pPr>
              <w:spacing w:after="200" w:line="276" w:lineRule="auto"/>
              <w:rPr>
                <w:rFonts w:ascii="Arial" w:hAnsi="Arial" w:cs="Arial"/>
              </w:rPr>
            </w:pPr>
            <w:r w:rsidRPr="00CA00FA">
              <w:rPr>
                <w:rFonts w:ascii="Arial" w:hAnsi="Arial" w:cs="Arial"/>
              </w:rPr>
              <w:t>Насос ЭЦВ 5-4-125 скв. № 21</w:t>
            </w:r>
          </w:p>
        </w:tc>
        <w:tc>
          <w:tcPr>
            <w:tcW w:w="3401" w:type="dxa"/>
            <w:gridSpan w:val="2"/>
            <w:tcBorders>
              <w:top w:val="nil"/>
              <w:left w:val="nil"/>
              <w:bottom w:val="single" w:sz="4" w:space="0" w:color="000000"/>
              <w:right w:val="single" w:sz="4" w:space="0" w:color="000000"/>
            </w:tcBorders>
            <w:hideMark/>
          </w:tcPr>
          <w:p w14:paraId="444746C7" w14:textId="77777777" w:rsidR="00CA00FA" w:rsidRPr="00CA00FA" w:rsidRDefault="00CA00FA" w:rsidP="00CA00FA">
            <w:pPr>
              <w:spacing w:after="200" w:line="276" w:lineRule="auto"/>
              <w:rPr>
                <w:rFonts w:ascii="Arial" w:hAnsi="Arial" w:cs="Arial"/>
              </w:rPr>
            </w:pPr>
            <w:r w:rsidRPr="00CA00FA">
              <w:rPr>
                <w:rFonts w:ascii="Arial" w:hAnsi="Arial" w:cs="Arial"/>
              </w:rPr>
              <w:t>36</w:t>
            </w:r>
          </w:p>
        </w:tc>
        <w:tc>
          <w:tcPr>
            <w:tcW w:w="2126" w:type="dxa"/>
            <w:gridSpan w:val="2"/>
            <w:tcBorders>
              <w:top w:val="nil"/>
              <w:left w:val="nil"/>
              <w:bottom w:val="single" w:sz="4" w:space="0" w:color="000000"/>
              <w:right w:val="single" w:sz="4" w:space="0" w:color="000000"/>
            </w:tcBorders>
            <w:hideMark/>
          </w:tcPr>
          <w:p w14:paraId="7D731E53" w14:textId="77777777" w:rsidR="00CA00FA" w:rsidRPr="00CA00FA" w:rsidRDefault="00CA00FA" w:rsidP="00CA00FA">
            <w:pPr>
              <w:spacing w:after="200" w:line="276" w:lineRule="auto"/>
              <w:rPr>
                <w:rFonts w:ascii="Arial" w:hAnsi="Arial" w:cs="Arial"/>
              </w:rPr>
            </w:pPr>
            <w:r w:rsidRPr="00CA00FA">
              <w:rPr>
                <w:rFonts w:ascii="Arial" w:hAnsi="Arial" w:cs="Arial"/>
              </w:rPr>
              <w:t>25,000000</w:t>
            </w:r>
          </w:p>
        </w:tc>
        <w:tc>
          <w:tcPr>
            <w:tcW w:w="1560" w:type="dxa"/>
            <w:gridSpan w:val="2"/>
            <w:tcBorders>
              <w:top w:val="nil"/>
              <w:left w:val="nil"/>
              <w:bottom w:val="single" w:sz="4" w:space="0" w:color="000000"/>
              <w:right w:val="single" w:sz="4" w:space="0" w:color="000000"/>
            </w:tcBorders>
            <w:vAlign w:val="center"/>
            <w:hideMark/>
          </w:tcPr>
          <w:p w14:paraId="445F54C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12227,12</w:t>
            </w:r>
          </w:p>
        </w:tc>
        <w:tc>
          <w:tcPr>
            <w:tcW w:w="1275" w:type="dxa"/>
            <w:gridSpan w:val="2"/>
            <w:tcBorders>
              <w:top w:val="nil"/>
              <w:left w:val="nil"/>
              <w:bottom w:val="single" w:sz="4" w:space="0" w:color="000000"/>
              <w:right w:val="single" w:sz="4" w:space="0" w:color="000000"/>
            </w:tcBorders>
            <w:vAlign w:val="center"/>
            <w:hideMark/>
          </w:tcPr>
          <w:p w14:paraId="1844559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12227,12</w:t>
            </w:r>
          </w:p>
        </w:tc>
        <w:tc>
          <w:tcPr>
            <w:tcW w:w="1406" w:type="dxa"/>
            <w:tcBorders>
              <w:top w:val="nil"/>
              <w:left w:val="nil"/>
              <w:bottom w:val="single" w:sz="4" w:space="0" w:color="000000"/>
              <w:right w:val="single" w:sz="4" w:space="0" w:color="000000"/>
            </w:tcBorders>
            <w:noWrap/>
            <w:vAlign w:val="center"/>
            <w:hideMark/>
          </w:tcPr>
          <w:p w14:paraId="1094995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345AE91B" w14:textId="77777777" w:rsidTr="00CA00FA">
        <w:trPr>
          <w:trHeight w:val="265"/>
        </w:trPr>
        <w:tc>
          <w:tcPr>
            <w:tcW w:w="723" w:type="dxa"/>
            <w:gridSpan w:val="2"/>
            <w:tcBorders>
              <w:top w:val="nil"/>
              <w:left w:val="single" w:sz="4" w:space="0" w:color="000000"/>
              <w:bottom w:val="single" w:sz="4" w:space="0" w:color="000000"/>
              <w:right w:val="single" w:sz="4" w:space="0" w:color="000000"/>
            </w:tcBorders>
            <w:hideMark/>
          </w:tcPr>
          <w:p w14:paraId="4A2F61A6" w14:textId="77777777" w:rsidR="00CA00FA" w:rsidRPr="00CA00FA" w:rsidRDefault="00CA00FA" w:rsidP="00CA00FA">
            <w:pPr>
              <w:spacing w:after="200" w:line="276" w:lineRule="auto"/>
              <w:rPr>
                <w:rFonts w:ascii="Arial" w:hAnsi="Arial" w:cs="Arial"/>
              </w:rPr>
            </w:pPr>
            <w:r w:rsidRPr="00CA00FA">
              <w:rPr>
                <w:rFonts w:ascii="Arial" w:hAnsi="Arial" w:cs="Arial"/>
              </w:rPr>
              <w:t>130</w:t>
            </w:r>
          </w:p>
        </w:tc>
        <w:tc>
          <w:tcPr>
            <w:tcW w:w="1701" w:type="dxa"/>
            <w:gridSpan w:val="2"/>
            <w:tcBorders>
              <w:top w:val="nil"/>
              <w:left w:val="single" w:sz="4" w:space="0" w:color="000000"/>
              <w:bottom w:val="single" w:sz="4" w:space="0" w:color="000000"/>
              <w:right w:val="single" w:sz="4" w:space="0" w:color="000000"/>
            </w:tcBorders>
            <w:hideMark/>
          </w:tcPr>
          <w:p w14:paraId="16C1ECF5" w14:textId="77777777" w:rsidR="00CA00FA" w:rsidRPr="00CA00FA" w:rsidRDefault="00CA00FA" w:rsidP="00CA00FA">
            <w:pPr>
              <w:spacing w:after="200" w:line="276" w:lineRule="auto"/>
              <w:rPr>
                <w:rFonts w:ascii="Arial" w:hAnsi="Arial" w:cs="Arial"/>
              </w:rPr>
            </w:pPr>
            <w:r w:rsidRPr="00CA00FA">
              <w:rPr>
                <w:rFonts w:ascii="Arial" w:hAnsi="Arial" w:cs="Arial"/>
              </w:rPr>
              <w:t>00008543 СПД</w:t>
            </w:r>
          </w:p>
        </w:tc>
        <w:tc>
          <w:tcPr>
            <w:tcW w:w="2834" w:type="dxa"/>
            <w:gridSpan w:val="2"/>
            <w:tcBorders>
              <w:top w:val="nil"/>
              <w:left w:val="nil"/>
              <w:bottom w:val="single" w:sz="4" w:space="0" w:color="000000"/>
              <w:right w:val="single" w:sz="4" w:space="0" w:color="000000"/>
            </w:tcBorders>
            <w:hideMark/>
          </w:tcPr>
          <w:p w14:paraId="28AC29B4" w14:textId="77777777" w:rsidR="00CA00FA" w:rsidRPr="00CA00FA" w:rsidRDefault="00CA00FA" w:rsidP="00CA00FA">
            <w:pPr>
              <w:spacing w:after="200" w:line="276" w:lineRule="auto"/>
              <w:rPr>
                <w:rFonts w:ascii="Arial" w:hAnsi="Arial" w:cs="Arial"/>
              </w:rPr>
            </w:pPr>
            <w:r w:rsidRPr="00CA00FA">
              <w:rPr>
                <w:rFonts w:ascii="Arial" w:hAnsi="Arial" w:cs="Arial"/>
              </w:rPr>
              <w:t>Насос ЭЦВ 6-16-110 7.5 Квт</w:t>
            </w:r>
          </w:p>
        </w:tc>
        <w:tc>
          <w:tcPr>
            <w:tcW w:w="3401" w:type="dxa"/>
            <w:gridSpan w:val="2"/>
            <w:tcBorders>
              <w:top w:val="nil"/>
              <w:left w:val="nil"/>
              <w:bottom w:val="single" w:sz="4" w:space="0" w:color="000000"/>
              <w:right w:val="single" w:sz="4" w:space="0" w:color="000000"/>
            </w:tcBorders>
            <w:hideMark/>
          </w:tcPr>
          <w:p w14:paraId="6FC8A8CB" w14:textId="77777777" w:rsidR="00CA00FA" w:rsidRPr="00CA00FA" w:rsidRDefault="00CA00FA" w:rsidP="00CA00FA">
            <w:pPr>
              <w:spacing w:after="200" w:line="276" w:lineRule="auto"/>
              <w:rPr>
                <w:rFonts w:ascii="Arial" w:hAnsi="Arial" w:cs="Arial"/>
              </w:rPr>
            </w:pPr>
            <w:r w:rsidRPr="00CA00FA">
              <w:rPr>
                <w:rFonts w:ascii="Arial" w:hAnsi="Arial" w:cs="Arial"/>
              </w:rPr>
              <w:t>39</w:t>
            </w:r>
          </w:p>
        </w:tc>
        <w:tc>
          <w:tcPr>
            <w:tcW w:w="2126" w:type="dxa"/>
            <w:gridSpan w:val="2"/>
            <w:tcBorders>
              <w:top w:val="nil"/>
              <w:left w:val="nil"/>
              <w:bottom w:val="single" w:sz="4" w:space="0" w:color="000000"/>
              <w:right w:val="single" w:sz="4" w:space="0" w:color="000000"/>
            </w:tcBorders>
            <w:hideMark/>
          </w:tcPr>
          <w:p w14:paraId="00005BC0" w14:textId="77777777" w:rsidR="00CA00FA" w:rsidRPr="00CA00FA" w:rsidRDefault="00CA00FA" w:rsidP="00CA00FA">
            <w:pPr>
              <w:spacing w:after="200" w:line="276" w:lineRule="auto"/>
              <w:rPr>
                <w:rFonts w:ascii="Arial" w:hAnsi="Arial" w:cs="Arial"/>
              </w:rPr>
            </w:pPr>
            <w:r w:rsidRPr="00CA00FA">
              <w:rPr>
                <w:rFonts w:ascii="Arial" w:hAnsi="Arial" w:cs="Arial"/>
              </w:rPr>
              <w:t>30,000000</w:t>
            </w:r>
          </w:p>
        </w:tc>
        <w:tc>
          <w:tcPr>
            <w:tcW w:w="1560" w:type="dxa"/>
            <w:gridSpan w:val="2"/>
            <w:tcBorders>
              <w:top w:val="nil"/>
              <w:left w:val="nil"/>
              <w:bottom w:val="single" w:sz="4" w:space="0" w:color="000000"/>
              <w:right w:val="single" w:sz="4" w:space="0" w:color="000000"/>
            </w:tcBorders>
            <w:vAlign w:val="center"/>
            <w:hideMark/>
          </w:tcPr>
          <w:p w14:paraId="28CC8CB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13996,61</w:t>
            </w:r>
          </w:p>
        </w:tc>
        <w:tc>
          <w:tcPr>
            <w:tcW w:w="1275" w:type="dxa"/>
            <w:gridSpan w:val="2"/>
            <w:tcBorders>
              <w:top w:val="nil"/>
              <w:left w:val="nil"/>
              <w:bottom w:val="single" w:sz="4" w:space="0" w:color="000000"/>
              <w:right w:val="single" w:sz="4" w:space="0" w:color="000000"/>
            </w:tcBorders>
            <w:vAlign w:val="center"/>
            <w:hideMark/>
          </w:tcPr>
          <w:p w14:paraId="4A3F62F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13996,61</w:t>
            </w:r>
          </w:p>
        </w:tc>
        <w:tc>
          <w:tcPr>
            <w:tcW w:w="1406" w:type="dxa"/>
            <w:tcBorders>
              <w:top w:val="nil"/>
              <w:left w:val="nil"/>
              <w:bottom w:val="single" w:sz="4" w:space="0" w:color="000000"/>
              <w:right w:val="single" w:sz="4" w:space="0" w:color="000000"/>
            </w:tcBorders>
            <w:noWrap/>
            <w:vAlign w:val="center"/>
            <w:hideMark/>
          </w:tcPr>
          <w:p w14:paraId="7CC533A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0BE1B36A" w14:textId="77777777" w:rsidTr="00CA00FA">
        <w:trPr>
          <w:trHeight w:val="283"/>
        </w:trPr>
        <w:tc>
          <w:tcPr>
            <w:tcW w:w="723" w:type="dxa"/>
            <w:gridSpan w:val="2"/>
            <w:tcBorders>
              <w:top w:val="nil"/>
              <w:left w:val="single" w:sz="4" w:space="0" w:color="000000"/>
              <w:bottom w:val="single" w:sz="4" w:space="0" w:color="auto"/>
              <w:right w:val="single" w:sz="4" w:space="0" w:color="000000"/>
            </w:tcBorders>
            <w:shd w:val="clear" w:color="auto" w:fill="FFFFFF"/>
            <w:hideMark/>
          </w:tcPr>
          <w:p w14:paraId="1EAD7213" w14:textId="77777777" w:rsidR="00CA00FA" w:rsidRPr="00CA00FA" w:rsidRDefault="00CA00FA" w:rsidP="00CA00FA">
            <w:pPr>
              <w:spacing w:after="200" w:line="276" w:lineRule="auto"/>
              <w:rPr>
                <w:rFonts w:ascii="Arial" w:hAnsi="Arial" w:cs="Arial"/>
              </w:rPr>
            </w:pPr>
            <w:r w:rsidRPr="00CA00FA">
              <w:rPr>
                <w:rFonts w:ascii="Arial" w:hAnsi="Arial" w:cs="Arial"/>
              </w:rPr>
              <w:t>131</w:t>
            </w:r>
          </w:p>
        </w:tc>
        <w:tc>
          <w:tcPr>
            <w:tcW w:w="1701" w:type="dxa"/>
            <w:gridSpan w:val="2"/>
            <w:tcBorders>
              <w:top w:val="nil"/>
              <w:left w:val="single" w:sz="4" w:space="0" w:color="000000"/>
              <w:bottom w:val="single" w:sz="4" w:space="0" w:color="auto"/>
              <w:right w:val="single" w:sz="4" w:space="0" w:color="000000"/>
            </w:tcBorders>
            <w:shd w:val="clear" w:color="auto" w:fill="FFFFFF"/>
            <w:hideMark/>
          </w:tcPr>
          <w:p w14:paraId="7EFDFE64" w14:textId="77777777" w:rsidR="00CA00FA" w:rsidRPr="00CA00FA" w:rsidRDefault="00CA00FA" w:rsidP="00CA00FA">
            <w:pPr>
              <w:spacing w:after="200" w:line="276" w:lineRule="auto"/>
              <w:rPr>
                <w:rFonts w:ascii="Arial" w:hAnsi="Arial" w:cs="Arial"/>
              </w:rPr>
            </w:pPr>
            <w:r w:rsidRPr="00CA00FA">
              <w:rPr>
                <w:rFonts w:ascii="Arial" w:hAnsi="Arial" w:cs="Arial"/>
              </w:rPr>
              <w:t>00008527 СПД</w:t>
            </w:r>
          </w:p>
        </w:tc>
        <w:tc>
          <w:tcPr>
            <w:tcW w:w="2834" w:type="dxa"/>
            <w:gridSpan w:val="2"/>
            <w:tcBorders>
              <w:top w:val="nil"/>
              <w:left w:val="nil"/>
              <w:bottom w:val="single" w:sz="4" w:space="0" w:color="auto"/>
              <w:right w:val="single" w:sz="4" w:space="0" w:color="000000"/>
            </w:tcBorders>
            <w:shd w:val="clear" w:color="auto" w:fill="FFFFFF"/>
            <w:hideMark/>
          </w:tcPr>
          <w:p w14:paraId="71154B12"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Насос ЭЦВ 8-46-140 скв. №20 </w:t>
            </w:r>
          </w:p>
        </w:tc>
        <w:tc>
          <w:tcPr>
            <w:tcW w:w="3401" w:type="dxa"/>
            <w:gridSpan w:val="2"/>
            <w:tcBorders>
              <w:top w:val="nil"/>
              <w:left w:val="nil"/>
              <w:bottom w:val="single" w:sz="4" w:space="0" w:color="auto"/>
              <w:right w:val="single" w:sz="4" w:space="0" w:color="000000"/>
            </w:tcBorders>
            <w:shd w:val="clear" w:color="auto" w:fill="FFFFFF"/>
            <w:hideMark/>
          </w:tcPr>
          <w:p w14:paraId="58EDDE69" w14:textId="77777777" w:rsidR="00CA00FA" w:rsidRPr="00CA00FA" w:rsidRDefault="00CA00FA" w:rsidP="00CA00FA">
            <w:pPr>
              <w:spacing w:after="200" w:line="276" w:lineRule="auto"/>
              <w:rPr>
                <w:rFonts w:ascii="Arial" w:hAnsi="Arial" w:cs="Arial"/>
              </w:rPr>
            </w:pPr>
            <w:r w:rsidRPr="00CA00FA">
              <w:rPr>
                <w:rFonts w:ascii="Arial" w:hAnsi="Arial" w:cs="Arial"/>
              </w:rPr>
              <w:t>23</w:t>
            </w:r>
          </w:p>
        </w:tc>
        <w:tc>
          <w:tcPr>
            <w:tcW w:w="2126" w:type="dxa"/>
            <w:gridSpan w:val="2"/>
            <w:tcBorders>
              <w:top w:val="nil"/>
              <w:left w:val="nil"/>
              <w:bottom w:val="single" w:sz="4" w:space="0" w:color="auto"/>
              <w:right w:val="single" w:sz="4" w:space="0" w:color="000000"/>
            </w:tcBorders>
            <w:shd w:val="clear" w:color="auto" w:fill="FFFFFF"/>
            <w:hideMark/>
          </w:tcPr>
          <w:p w14:paraId="387A3923" w14:textId="77777777" w:rsidR="00CA00FA" w:rsidRPr="00CA00FA" w:rsidRDefault="00CA00FA" w:rsidP="00CA00FA">
            <w:pPr>
              <w:spacing w:after="200" w:line="276" w:lineRule="auto"/>
              <w:rPr>
                <w:rFonts w:ascii="Arial" w:hAnsi="Arial" w:cs="Arial"/>
              </w:rPr>
            </w:pPr>
            <w:r w:rsidRPr="00CA00FA">
              <w:rPr>
                <w:rFonts w:ascii="Arial" w:hAnsi="Arial" w:cs="Arial"/>
              </w:rPr>
              <w:t>25,000000</w:t>
            </w:r>
          </w:p>
        </w:tc>
        <w:tc>
          <w:tcPr>
            <w:tcW w:w="1560" w:type="dxa"/>
            <w:gridSpan w:val="2"/>
            <w:tcBorders>
              <w:top w:val="nil"/>
              <w:left w:val="nil"/>
              <w:bottom w:val="single" w:sz="4" w:space="0" w:color="auto"/>
              <w:right w:val="single" w:sz="4" w:space="0" w:color="000000"/>
            </w:tcBorders>
            <w:shd w:val="clear" w:color="auto" w:fill="FFFFFF"/>
            <w:vAlign w:val="center"/>
            <w:hideMark/>
          </w:tcPr>
          <w:p w14:paraId="43EEC92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14369,49</w:t>
            </w:r>
          </w:p>
        </w:tc>
        <w:tc>
          <w:tcPr>
            <w:tcW w:w="1275" w:type="dxa"/>
            <w:gridSpan w:val="2"/>
            <w:tcBorders>
              <w:top w:val="nil"/>
              <w:left w:val="nil"/>
              <w:bottom w:val="single" w:sz="4" w:space="0" w:color="auto"/>
              <w:right w:val="single" w:sz="4" w:space="0" w:color="000000"/>
            </w:tcBorders>
            <w:shd w:val="clear" w:color="auto" w:fill="FFFFFF"/>
            <w:vAlign w:val="center"/>
            <w:hideMark/>
          </w:tcPr>
          <w:p w14:paraId="3AA6F9E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14369,49</w:t>
            </w:r>
          </w:p>
        </w:tc>
        <w:tc>
          <w:tcPr>
            <w:tcW w:w="1406" w:type="dxa"/>
            <w:tcBorders>
              <w:top w:val="nil"/>
              <w:left w:val="nil"/>
              <w:bottom w:val="single" w:sz="4" w:space="0" w:color="auto"/>
              <w:right w:val="single" w:sz="4" w:space="0" w:color="000000"/>
            </w:tcBorders>
            <w:shd w:val="clear" w:color="auto" w:fill="FFFFFF"/>
            <w:noWrap/>
            <w:vAlign w:val="center"/>
            <w:hideMark/>
          </w:tcPr>
          <w:p w14:paraId="32CD5FD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5ED15B8C" w14:textId="77777777" w:rsidTr="00CA00FA">
        <w:trPr>
          <w:trHeight w:val="528"/>
        </w:trPr>
        <w:tc>
          <w:tcPr>
            <w:tcW w:w="723" w:type="dxa"/>
            <w:gridSpan w:val="2"/>
            <w:tcBorders>
              <w:top w:val="single" w:sz="4" w:space="0" w:color="auto"/>
              <w:left w:val="single" w:sz="4" w:space="0" w:color="auto"/>
              <w:bottom w:val="single" w:sz="4" w:space="0" w:color="auto"/>
              <w:right w:val="single" w:sz="4" w:space="0" w:color="auto"/>
            </w:tcBorders>
            <w:hideMark/>
          </w:tcPr>
          <w:p w14:paraId="6CAC9EDB" w14:textId="77777777" w:rsidR="00CA00FA" w:rsidRPr="00CA00FA" w:rsidRDefault="00CA00FA" w:rsidP="00CA00FA">
            <w:pPr>
              <w:spacing w:after="200" w:line="276" w:lineRule="auto"/>
              <w:rPr>
                <w:rFonts w:ascii="Arial" w:hAnsi="Arial" w:cs="Arial"/>
              </w:rPr>
            </w:pPr>
            <w:r w:rsidRPr="00CA00FA">
              <w:rPr>
                <w:rFonts w:ascii="Arial" w:hAnsi="Arial" w:cs="Arial"/>
              </w:rPr>
              <w:t>132</w:t>
            </w:r>
          </w:p>
        </w:tc>
        <w:tc>
          <w:tcPr>
            <w:tcW w:w="1701" w:type="dxa"/>
            <w:gridSpan w:val="2"/>
            <w:tcBorders>
              <w:top w:val="single" w:sz="4" w:space="0" w:color="auto"/>
              <w:left w:val="single" w:sz="4" w:space="0" w:color="auto"/>
              <w:bottom w:val="single" w:sz="4" w:space="0" w:color="auto"/>
              <w:right w:val="single" w:sz="4" w:space="0" w:color="auto"/>
            </w:tcBorders>
            <w:hideMark/>
          </w:tcPr>
          <w:p w14:paraId="35571DFD" w14:textId="77777777" w:rsidR="00CA00FA" w:rsidRPr="00CA00FA" w:rsidRDefault="00CA00FA" w:rsidP="00CA00FA">
            <w:pPr>
              <w:spacing w:after="200" w:line="276" w:lineRule="auto"/>
              <w:rPr>
                <w:rFonts w:ascii="Arial" w:hAnsi="Arial" w:cs="Arial"/>
              </w:rPr>
            </w:pPr>
            <w:r w:rsidRPr="00CA00FA">
              <w:rPr>
                <w:rFonts w:ascii="Arial" w:hAnsi="Arial" w:cs="Arial"/>
              </w:rPr>
              <w:t>00008635 СПД</w:t>
            </w:r>
          </w:p>
        </w:tc>
        <w:tc>
          <w:tcPr>
            <w:tcW w:w="2834" w:type="dxa"/>
            <w:gridSpan w:val="2"/>
            <w:tcBorders>
              <w:top w:val="single" w:sz="4" w:space="0" w:color="auto"/>
              <w:left w:val="single" w:sz="4" w:space="0" w:color="auto"/>
              <w:bottom w:val="single" w:sz="4" w:space="0" w:color="auto"/>
              <w:right w:val="single" w:sz="4" w:space="0" w:color="auto"/>
            </w:tcBorders>
            <w:hideMark/>
          </w:tcPr>
          <w:p w14:paraId="6A263213" w14:textId="77777777" w:rsidR="00CA00FA" w:rsidRPr="00CA00FA" w:rsidRDefault="00CA00FA" w:rsidP="00CA00FA">
            <w:pPr>
              <w:spacing w:after="200" w:line="276" w:lineRule="auto"/>
              <w:rPr>
                <w:rFonts w:ascii="Arial" w:hAnsi="Arial" w:cs="Arial"/>
              </w:rPr>
            </w:pPr>
            <w:r w:rsidRPr="00CA00FA">
              <w:rPr>
                <w:rFonts w:ascii="Arial" w:hAnsi="Arial" w:cs="Arial"/>
              </w:rPr>
              <w:t>Насос ЭЦВ 8-16-140 ДУ № 5 Труфаново</w:t>
            </w:r>
          </w:p>
        </w:tc>
        <w:tc>
          <w:tcPr>
            <w:tcW w:w="3401" w:type="dxa"/>
            <w:gridSpan w:val="2"/>
            <w:tcBorders>
              <w:top w:val="single" w:sz="4" w:space="0" w:color="auto"/>
              <w:left w:val="single" w:sz="4" w:space="0" w:color="auto"/>
              <w:bottom w:val="single" w:sz="4" w:space="0" w:color="auto"/>
              <w:right w:val="single" w:sz="4" w:space="0" w:color="auto"/>
            </w:tcBorders>
            <w:hideMark/>
          </w:tcPr>
          <w:p w14:paraId="565BE176" w14:textId="77777777" w:rsidR="00CA00FA" w:rsidRPr="00CA00FA" w:rsidRDefault="00CA00FA" w:rsidP="00CA00FA">
            <w:pPr>
              <w:spacing w:after="200" w:line="276" w:lineRule="auto"/>
              <w:rPr>
                <w:rFonts w:ascii="Arial" w:hAnsi="Arial" w:cs="Arial"/>
              </w:rPr>
            </w:pPr>
            <w:r w:rsidRPr="00CA00FA">
              <w:rPr>
                <w:rFonts w:ascii="Arial" w:hAnsi="Arial" w:cs="Arial"/>
              </w:rPr>
              <w:t>11</w:t>
            </w:r>
          </w:p>
        </w:tc>
        <w:tc>
          <w:tcPr>
            <w:tcW w:w="2126" w:type="dxa"/>
            <w:gridSpan w:val="2"/>
            <w:tcBorders>
              <w:top w:val="single" w:sz="4" w:space="0" w:color="auto"/>
              <w:left w:val="single" w:sz="4" w:space="0" w:color="auto"/>
              <w:bottom w:val="single" w:sz="4" w:space="0" w:color="auto"/>
              <w:right w:val="single" w:sz="4" w:space="0" w:color="auto"/>
            </w:tcBorders>
            <w:hideMark/>
          </w:tcPr>
          <w:p w14:paraId="1DE54E8D" w14:textId="77777777" w:rsidR="00CA00FA" w:rsidRPr="00CA00FA" w:rsidRDefault="00CA00FA" w:rsidP="00CA00FA">
            <w:pPr>
              <w:spacing w:after="200" w:line="276" w:lineRule="auto"/>
              <w:rPr>
                <w:rFonts w:ascii="Arial" w:hAnsi="Arial" w:cs="Arial"/>
              </w:rPr>
            </w:pPr>
            <w:r w:rsidRPr="00CA00FA">
              <w:rPr>
                <w:rFonts w:ascii="Arial" w:hAnsi="Arial" w:cs="Arial"/>
              </w:rPr>
              <w:t>30,000000</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0103332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21246,61</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72CEB81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21246,61</w:t>
            </w:r>
          </w:p>
        </w:tc>
        <w:tc>
          <w:tcPr>
            <w:tcW w:w="1406" w:type="dxa"/>
            <w:tcBorders>
              <w:top w:val="single" w:sz="4" w:space="0" w:color="auto"/>
              <w:left w:val="single" w:sz="4" w:space="0" w:color="auto"/>
              <w:bottom w:val="single" w:sz="4" w:space="0" w:color="auto"/>
              <w:right w:val="single" w:sz="4" w:space="0" w:color="auto"/>
            </w:tcBorders>
            <w:noWrap/>
            <w:vAlign w:val="center"/>
            <w:hideMark/>
          </w:tcPr>
          <w:p w14:paraId="7F78F80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57D3979C" w14:textId="77777777" w:rsidTr="00CA00FA">
        <w:trPr>
          <w:trHeight w:val="264"/>
        </w:trPr>
        <w:tc>
          <w:tcPr>
            <w:tcW w:w="723" w:type="dxa"/>
            <w:gridSpan w:val="2"/>
            <w:tcBorders>
              <w:top w:val="single" w:sz="4" w:space="0" w:color="auto"/>
              <w:left w:val="single" w:sz="4" w:space="0" w:color="000000"/>
              <w:bottom w:val="single" w:sz="4" w:space="0" w:color="auto"/>
              <w:right w:val="single" w:sz="4" w:space="0" w:color="000000"/>
            </w:tcBorders>
            <w:hideMark/>
          </w:tcPr>
          <w:p w14:paraId="20B1ECB1" w14:textId="77777777" w:rsidR="00CA00FA" w:rsidRPr="00CA00FA" w:rsidRDefault="00CA00FA" w:rsidP="00CA00FA">
            <w:pPr>
              <w:spacing w:after="200" w:line="276" w:lineRule="auto"/>
              <w:rPr>
                <w:rFonts w:ascii="Arial" w:hAnsi="Arial" w:cs="Arial"/>
              </w:rPr>
            </w:pPr>
            <w:r w:rsidRPr="00CA00FA">
              <w:rPr>
                <w:rFonts w:ascii="Arial" w:hAnsi="Arial" w:cs="Arial"/>
              </w:rPr>
              <w:t>133</w:t>
            </w:r>
          </w:p>
        </w:tc>
        <w:tc>
          <w:tcPr>
            <w:tcW w:w="1701" w:type="dxa"/>
            <w:gridSpan w:val="2"/>
            <w:tcBorders>
              <w:top w:val="single" w:sz="4" w:space="0" w:color="auto"/>
              <w:left w:val="single" w:sz="4" w:space="0" w:color="000000"/>
              <w:bottom w:val="single" w:sz="4" w:space="0" w:color="auto"/>
              <w:right w:val="single" w:sz="4" w:space="0" w:color="000000"/>
            </w:tcBorders>
            <w:hideMark/>
          </w:tcPr>
          <w:p w14:paraId="64D20C2E" w14:textId="77777777" w:rsidR="00CA00FA" w:rsidRPr="00CA00FA" w:rsidRDefault="00CA00FA" w:rsidP="00CA00FA">
            <w:pPr>
              <w:spacing w:after="200" w:line="276" w:lineRule="auto"/>
              <w:rPr>
                <w:rFonts w:ascii="Arial" w:hAnsi="Arial" w:cs="Arial"/>
              </w:rPr>
            </w:pPr>
            <w:r w:rsidRPr="00CA00FA">
              <w:rPr>
                <w:rFonts w:ascii="Arial" w:hAnsi="Arial" w:cs="Arial"/>
              </w:rPr>
              <w:t>00008584 СПД</w:t>
            </w:r>
          </w:p>
        </w:tc>
        <w:tc>
          <w:tcPr>
            <w:tcW w:w="2834" w:type="dxa"/>
            <w:gridSpan w:val="2"/>
            <w:tcBorders>
              <w:top w:val="single" w:sz="4" w:space="0" w:color="auto"/>
              <w:left w:val="nil"/>
              <w:bottom w:val="single" w:sz="4" w:space="0" w:color="auto"/>
              <w:right w:val="single" w:sz="4" w:space="0" w:color="000000"/>
            </w:tcBorders>
            <w:hideMark/>
          </w:tcPr>
          <w:p w14:paraId="692A1E4B" w14:textId="77777777" w:rsidR="00CA00FA" w:rsidRPr="00CA00FA" w:rsidRDefault="00CA00FA" w:rsidP="00CA00FA">
            <w:pPr>
              <w:spacing w:after="200" w:line="276" w:lineRule="auto"/>
              <w:rPr>
                <w:rFonts w:ascii="Arial" w:hAnsi="Arial" w:cs="Arial"/>
              </w:rPr>
            </w:pPr>
            <w:r w:rsidRPr="00CA00FA">
              <w:rPr>
                <w:rFonts w:ascii="Arial" w:hAnsi="Arial" w:cs="Arial"/>
              </w:rPr>
              <w:t>Насос ЭЦВ 6-10-110</w:t>
            </w:r>
          </w:p>
        </w:tc>
        <w:tc>
          <w:tcPr>
            <w:tcW w:w="3401" w:type="dxa"/>
            <w:gridSpan w:val="2"/>
            <w:tcBorders>
              <w:top w:val="single" w:sz="4" w:space="0" w:color="auto"/>
              <w:left w:val="nil"/>
              <w:bottom w:val="single" w:sz="4" w:space="0" w:color="auto"/>
              <w:right w:val="single" w:sz="4" w:space="0" w:color="000000"/>
            </w:tcBorders>
            <w:hideMark/>
          </w:tcPr>
          <w:p w14:paraId="0FD91E6E" w14:textId="77777777" w:rsidR="00CA00FA" w:rsidRPr="00CA00FA" w:rsidRDefault="00CA00FA" w:rsidP="00CA00FA">
            <w:pPr>
              <w:spacing w:after="200" w:line="276" w:lineRule="auto"/>
              <w:rPr>
                <w:rFonts w:ascii="Arial" w:hAnsi="Arial" w:cs="Arial"/>
              </w:rPr>
            </w:pPr>
            <w:r w:rsidRPr="00CA00FA">
              <w:rPr>
                <w:rFonts w:ascii="Arial" w:hAnsi="Arial" w:cs="Arial"/>
              </w:rPr>
              <w:t>14</w:t>
            </w:r>
          </w:p>
        </w:tc>
        <w:tc>
          <w:tcPr>
            <w:tcW w:w="2126" w:type="dxa"/>
            <w:gridSpan w:val="2"/>
            <w:tcBorders>
              <w:top w:val="single" w:sz="4" w:space="0" w:color="auto"/>
              <w:left w:val="nil"/>
              <w:bottom w:val="single" w:sz="4" w:space="0" w:color="auto"/>
              <w:right w:val="single" w:sz="4" w:space="0" w:color="000000"/>
            </w:tcBorders>
            <w:hideMark/>
          </w:tcPr>
          <w:p w14:paraId="17712D1E" w14:textId="77777777" w:rsidR="00CA00FA" w:rsidRPr="00CA00FA" w:rsidRDefault="00CA00FA" w:rsidP="00CA00FA">
            <w:pPr>
              <w:spacing w:after="200" w:line="276" w:lineRule="auto"/>
              <w:rPr>
                <w:rFonts w:ascii="Arial" w:hAnsi="Arial" w:cs="Arial"/>
              </w:rPr>
            </w:pPr>
            <w:r w:rsidRPr="00CA00FA">
              <w:rPr>
                <w:rFonts w:ascii="Arial" w:hAnsi="Arial" w:cs="Arial"/>
              </w:rPr>
              <w:t>30,000000</w:t>
            </w:r>
          </w:p>
        </w:tc>
        <w:tc>
          <w:tcPr>
            <w:tcW w:w="1560" w:type="dxa"/>
            <w:gridSpan w:val="2"/>
            <w:tcBorders>
              <w:top w:val="single" w:sz="4" w:space="0" w:color="auto"/>
              <w:left w:val="nil"/>
              <w:bottom w:val="single" w:sz="4" w:space="0" w:color="auto"/>
              <w:right w:val="single" w:sz="4" w:space="0" w:color="000000"/>
            </w:tcBorders>
            <w:vAlign w:val="center"/>
            <w:hideMark/>
          </w:tcPr>
          <w:p w14:paraId="6BDC927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15372,88</w:t>
            </w:r>
          </w:p>
        </w:tc>
        <w:tc>
          <w:tcPr>
            <w:tcW w:w="1275" w:type="dxa"/>
            <w:gridSpan w:val="2"/>
            <w:tcBorders>
              <w:top w:val="single" w:sz="4" w:space="0" w:color="auto"/>
              <w:left w:val="nil"/>
              <w:bottom w:val="single" w:sz="4" w:space="0" w:color="auto"/>
              <w:right w:val="single" w:sz="4" w:space="0" w:color="000000"/>
            </w:tcBorders>
            <w:vAlign w:val="center"/>
            <w:hideMark/>
          </w:tcPr>
          <w:p w14:paraId="07ECC74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15372,88</w:t>
            </w:r>
          </w:p>
        </w:tc>
        <w:tc>
          <w:tcPr>
            <w:tcW w:w="1406" w:type="dxa"/>
            <w:tcBorders>
              <w:top w:val="single" w:sz="4" w:space="0" w:color="auto"/>
              <w:left w:val="nil"/>
              <w:bottom w:val="single" w:sz="4" w:space="0" w:color="auto"/>
              <w:right w:val="single" w:sz="4" w:space="0" w:color="000000"/>
            </w:tcBorders>
            <w:noWrap/>
            <w:vAlign w:val="center"/>
            <w:hideMark/>
          </w:tcPr>
          <w:p w14:paraId="21A526F0"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6D19BE95" w14:textId="77777777" w:rsidTr="00CA00FA">
        <w:trPr>
          <w:trHeight w:val="528"/>
        </w:trPr>
        <w:tc>
          <w:tcPr>
            <w:tcW w:w="723" w:type="dxa"/>
            <w:gridSpan w:val="2"/>
            <w:tcBorders>
              <w:top w:val="single" w:sz="4" w:space="0" w:color="auto"/>
              <w:left w:val="single" w:sz="4" w:space="0" w:color="000000"/>
              <w:bottom w:val="single" w:sz="4" w:space="0" w:color="auto"/>
              <w:right w:val="single" w:sz="4" w:space="0" w:color="000000"/>
            </w:tcBorders>
            <w:hideMark/>
          </w:tcPr>
          <w:p w14:paraId="6B6C0E04" w14:textId="77777777" w:rsidR="00CA00FA" w:rsidRPr="00CA00FA" w:rsidRDefault="00CA00FA" w:rsidP="00CA00FA">
            <w:pPr>
              <w:spacing w:after="200" w:line="276" w:lineRule="auto"/>
              <w:rPr>
                <w:rFonts w:ascii="Arial" w:hAnsi="Arial" w:cs="Arial"/>
              </w:rPr>
            </w:pPr>
            <w:r w:rsidRPr="00CA00FA">
              <w:rPr>
                <w:rFonts w:ascii="Arial" w:hAnsi="Arial" w:cs="Arial"/>
              </w:rPr>
              <w:t>134</w:t>
            </w:r>
          </w:p>
        </w:tc>
        <w:tc>
          <w:tcPr>
            <w:tcW w:w="1701" w:type="dxa"/>
            <w:gridSpan w:val="2"/>
            <w:tcBorders>
              <w:top w:val="single" w:sz="4" w:space="0" w:color="auto"/>
              <w:left w:val="single" w:sz="4" w:space="0" w:color="000000"/>
              <w:bottom w:val="single" w:sz="4" w:space="0" w:color="auto"/>
              <w:right w:val="single" w:sz="4" w:space="0" w:color="000000"/>
            </w:tcBorders>
            <w:hideMark/>
          </w:tcPr>
          <w:p w14:paraId="2B62A132" w14:textId="77777777" w:rsidR="00CA00FA" w:rsidRPr="00CA00FA" w:rsidRDefault="00CA00FA" w:rsidP="00CA00FA">
            <w:pPr>
              <w:spacing w:after="200" w:line="276" w:lineRule="auto"/>
              <w:rPr>
                <w:rFonts w:ascii="Arial" w:hAnsi="Arial" w:cs="Arial"/>
              </w:rPr>
            </w:pPr>
            <w:r w:rsidRPr="00CA00FA">
              <w:rPr>
                <w:rFonts w:ascii="Arial" w:hAnsi="Arial" w:cs="Arial"/>
              </w:rPr>
              <w:t>00007996 СПД</w:t>
            </w:r>
          </w:p>
        </w:tc>
        <w:tc>
          <w:tcPr>
            <w:tcW w:w="2834" w:type="dxa"/>
            <w:gridSpan w:val="2"/>
            <w:tcBorders>
              <w:top w:val="single" w:sz="4" w:space="0" w:color="auto"/>
              <w:left w:val="nil"/>
              <w:bottom w:val="single" w:sz="4" w:space="0" w:color="auto"/>
              <w:right w:val="single" w:sz="4" w:space="0" w:color="000000"/>
            </w:tcBorders>
            <w:hideMark/>
          </w:tcPr>
          <w:p w14:paraId="01CECAD1" w14:textId="77777777" w:rsidR="00CA00FA" w:rsidRPr="00CA00FA" w:rsidRDefault="00CA00FA" w:rsidP="00CA00FA">
            <w:pPr>
              <w:spacing w:after="200" w:line="276" w:lineRule="auto"/>
              <w:rPr>
                <w:rFonts w:ascii="Arial" w:hAnsi="Arial" w:cs="Arial"/>
              </w:rPr>
            </w:pPr>
            <w:r w:rsidRPr="00CA00FA">
              <w:rPr>
                <w:rFonts w:ascii="Arial" w:hAnsi="Arial" w:cs="Arial"/>
              </w:rPr>
              <w:t>Насос ЭЦВ 6-10-110 скв. Гритчино</w:t>
            </w:r>
          </w:p>
        </w:tc>
        <w:tc>
          <w:tcPr>
            <w:tcW w:w="3401" w:type="dxa"/>
            <w:gridSpan w:val="2"/>
            <w:tcBorders>
              <w:top w:val="single" w:sz="4" w:space="0" w:color="auto"/>
              <w:left w:val="nil"/>
              <w:bottom w:val="single" w:sz="4" w:space="0" w:color="auto"/>
              <w:right w:val="single" w:sz="4" w:space="0" w:color="000000"/>
            </w:tcBorders>
            <w:hideMark/>
          </w:tcPr>
          <w:p w14:paraId="75476A9F" w14:textId="77777777" w:rsidR="00CA00FA" w:rsidRPr="00CA00FA" w:rsidRDefault="00CA00FA" w:rsidP="00CA00FA">
            <w:pPr>
              <w:spacing w:after="200" w:line="276" w:lineRule="auto"/>
              <w:rPr>
                <w:rFonts w:ascii="Arial" w:hAnsi="Arial" w:cs="Arial"/>
              </w:rPr>
            </w:pPr>
            <w:r w:rsidRPr="00CA00FA">
              <w:rPr>
                <w:rFonts w:ascii="Arial" w:hAnsi="Arial" w:cs="Arial"/>
              </w:rPr>
              <w:t> </w:t>
            </w:r>
          </w:p>
        </w:tc>
        <w:tc>
          <w:tcPr>
            <w:tcW w:w="2126" w:type="dxa"/>
            <w:gridSpan w:val="2"/>
            <w:tcBorders>
              <w:top w:val="single" w:sz="4" w:space="0" w:color="auto"/>
              <w:left w:val="nil"/>
              <w:bottom w:val="single" w:sz="4" w:space="0" w:color="auto"/>
              <w:right w:val="single" w:sz="4" w:space="0" w:color="000000"/>
            </w:tcBorders>
            <w:hideMark/>
          </w:tcPr>
          <w:p w14:paraId="4FD24688" w14:textId="77777777" w:rsidR="00CA00FA" w:rsidRPr="00CA00FA" w:rsidRDefault="00CA00FA" w:rsidP="00CA00FA">
            <w:pPr>
              <w:spacing w:after="200" w:line="276" w:lineRule="auto"/>
              <w:rPr>
                <w:rFonts w:ascii="Arial" w:hAnsi="Arial" w:cs="Arial"/>
              </w:rPr>
            </w:pPr>
            <w:r w:rsidRPr="00CA00FA">
              <w:rPr>
                <w:rFonts w:ascii="Arial" w:hAnsi="Arial" w:cs="Arial"/>
              </w:rPr>
              <w:t>20,000000</w:t>
            </w:r>
          </w:p>
        </w:tc>
        <w:tc>
          <w:tcPr>
            <w:tcW w:w="1560" w:type="dxa"/>
            <w:gridSpan w:val="2"/>
            <w:tcBorders>
              <w:top w:val="single" w:sz="4" w:space="0" w:color="auto"/>
              <w:left w:val="nil"/>
              <w:bottom w:val="single" w:sz="4" w:space="0" w:color="auto"/>
              <w:right w:val="single" w:sz="4" w:space="0" w:color="000000"/>
            </w:tcBorders>
            <w:vAlign w:val="center"/>
            <w:hideMark/>
          </w:tcPr>
          <w:p w14:paraId="50E8A80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w:t>
            </w:r>
          </w:p>
        </w:tc>
        <w:tc>
          <w:tcPr>
            <w:tcW w:w="1275" w:type="dxa"/>
            <w:gridSpan w:val="2"/>
            <w:tcBorders>
              <w:top w:val="single" w:sz="4" w:space="0" w:color="auto"/>
              <w:left w:val="nil"/>
              <w:bottom w:val="single" w:sz="4" w:space="0" w:color="auto"/>
              <w:right w:val="single" w:sz="4" w:space="0" w:color="000000"/>
            </w:tcBorders>
            <w:vAlign w:val="center"/>
            <w:hideMark/>
          </w:tcPr>
          <w:p w14:paraId="0883A9A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w:t>
            </w:r>
          </w:p>
        </w:tc>
        <w:tc>
          <w:tcPr>
            <w:tcW w:w="1406" w:type="dxa"/>
            <w:tcBorders>
              <w:top w:val="single" w:sz="4" w:space="0" w:color="auto"/>
              <w:left w:val="nil"/>
              <w:bottom w:val="single" w:sz="4" w:space="0" w:color="auto"/>
              <w:right w:val="single" w:sz="4" w:space="0" w:color="000000"/>
            </w:tcBorders>
            <w:noWrap/>
            <w:vAlign w:val="center"/>
            <w:hideMark/>
          </w:tcPr>
          <w:p w14:paraId="3E0F5417"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w:t>
            </w:r>
          </w:p>
        </w:tc>
      </w:tr>
      <w:tr w:rsidR="00CA00FA" w:rsidRPr="00CA00FA" w14:paraId="6147A64A" w14:textId="77777777" w:rsidTr="00CA00FA">
        <w:trPr>
          <w:trHeight w:val="528"/>
        </w:trPr>
        <w:tc>
          <w:tcPr>
            <w:tcW w:w="723" w:type="dxa"/>
            <w:gridSpan w:val="2"/>
            <w:tcBorders>
              <w:top w:val="single" w:sz="4" w:space="0" w:color="auto"/>
              <w:left w:val="single" w:sz="4" w:space="0" w:color="auto"/>
              <w:bottom w:val="single" w:sz="4" w:space="0" w:color="auto"/>
              <w:right w:val="single" w:sz="4" w:space="0" w:color="000000"/>
            </w:tcBorders>
            <w:hideMark/>
          </w:tcPr>
          <w:p w14:paraId="0FB15E3B" w14:textId="77777777" w:rsidR="00CA00FA" w:rsidRPr="00CA00FA" w:rsidRDefault="00CA00FA" w:rsidP="00CA00FA">
            <w:pPr>
              <w:spacing w:after="200" w:line="276" w:lineRule="auto"/>
              <w:rPr>
                <w:rFonts w:ascii="Arial" w:hAnsi="Arial" w:cs="Arial"/>
              </w:rPr>
            </w:pPr>
            <w:r w:rsidRPr="00CA00FA">
              <w:rPr>
                <w:rFonts w:ascii="Arial" w:hAnsi="Arial" w:cs="Arial"/>
              </w:rPr>
              <w:t>135</w:t>
            </w:r>
          </w:p>
        </w:tc>
        <w:tc>
          <w:tcPr>
            <w:tcW w:w="1701" w:type="dxa"/>
            <w:gridSpan w:val="2"/>
            <w:tcBorders>
              <w:top w:val="single" w:sz="4" w:space="0" w:color="auto"/>
              <w:left w:val="single" w:sz="4" w:space="0" w:color="000000"/>
              <w:bottom w:val="single" w:sz="4" w:space="0" w:color="auto"/>
              <w:right w:val="single" w:sz="4" w:space="0" w:color="000000"/>
            </w:tcBorders>
            <w:hideMark/>
          </w:tcPr>
          <w:p w14:paraId="2278B9E7" w14:textId="77777777" w:rsidR="00CA00FA" w:rsidRPr="00CA00FA" w:rsidRDefault="00CA00FA" w:rsidP="00CA00FA">
            <w:pPr>
              <w:spacing w:after="200" w:line="276" w:lineRule="auto"/>
              <w:rPr>
                <w:rFonts w:ascii="Arial" w:hAnsi="Arial" w:cs="Arial"/>
              </w:rPr>
            </w:pPr>
            <w:r w:rsidRPr="00CA00FA">
              <w:rPr>
                <w:rFonts w:ascii="Arial" w:hAnsi="Arial" w:cs="Arial"/>
              </w:rPr>
              <w:t>00006058 СПД</w:t>
            </w:r>
          </w:p>
        </w:tc>
        <w:tc>
          <w:tcPr>
            <w:tcW w:w="2834" w:type="dxa"/>
            <w:gridSpan w:val="2"/>
            <w:tcBorders>
              <w:top w:val="single" w:sz="4" w:space="0" w:color="auto"/>
              <w:left w:val="nil"/>
              <w:bottom w:val="single" w:sz="4" w:space="0" w:color="auto"/>
              <w:right w:val="single" w:sz="4" w:space="0" w:color="000000"/>
            </w:tcBorders>
            <w:hideMark/>
          </w:tcPr>
          <w:p w14:paraId="0C809CCD" w14:textId="77777777" w:rsidR="00CA00FA" w:rsidRPr="00CA00FA" w:rsidRDefault="00CA00FA" w:rsidP="00CA00FA">
            <w:pPr>
              <w:spacing w:after="200" w:line="276" w:lineRule="auto"/>
              <w:rPr>
                <w:rFonts w:ascii="Arial" w:hAnsi="Arial" w:cs="Arial"/>
              </w:rPr>
            </w:pPr>
            <w:r w:rsidRPr="00CA00FA">
              <w:rPr>
                <w:rFonts w:ascii="Arial" w:hAnsi="Arial" w:cs="Arial"/>
              </w:rPr>
              <w:t>Насос ЭЦВ 6-10-110 ВЗУ д. Б.-Ильинское</w:t>
            </w:r>
          </w:p>
        </w:tc>
        <w:tc>
          <w:tcPr>
            <w:tcW w:w="3401" w:type="dxa"/>
            <w:gridSpan w:val="2"/>
            <w:tcBorders>
              <w:top w:val="single" w:sz="4" w:space="0" w:color="auto"/>
              <w:left w:val="nil"/>
              <w:bottom w:val="single" w:sz="4" w:space="0" w:color="auto"/>
              <w:right w:val="single" w:sz="4" w:space="0" w:color="000000"/>
            </w:tcBorders>
            <w:hideMark/>
          </w:tcPr>
          <w:p w14:paraId="3D0C1BB2" w14:textId="77777777" w:rsidR="00CA00FA" w:rsidRPr="00CA00FA" w:rsidRDefault="00CA00FA" w:rsidP="00CA00FA">
            <w:pPr>
              <w:spacing w:after="200" w:line="276" w:lineRule="auto"/>
              <w:rPr>
                <w:rFonts w:ascii="Arial" w:hAnsi="Arial" w:cs="Arial"/>
              </w:rPr>
            </w:pPr>
            <w:r w:rsidRPr="00CA00FA">
              <w:rPr>
                <w:rFonts w:ascii="Arial" w:hAnsi="Arial" w:cs="Arial"/>
              </w:rPr>
              <w:t>578</w:t>
            </w:r>
          </w:p>
        </w:tc>
        <w:tc>
          <w:tcPr>
            <w:tcW w:w="2126" w:type="dxa"/>
            <w:gridSpan w:val="2"/>
            <w:tcBorders>
              <w:top w:val="single" w:sz="4" w:space="0" w:color="auto"/>
              <w:left w:val="nil"/>
              <w:bottom w:val="single" w:sz="4" w:space="0" w:color="auto"/>
              <w:right w:val="single" w:sz="4" w:space="0" w:color="000000"/>
            </w:tcBorders>
            <w:hideMark/>
          </w:tcPr>
          <w:p w14:paraId="148F507C" w14:textId="77777777" w:rsidR="00CA00FA" w:rsidRPr="00CA00FA" w:rsidRDefault="00CA00FA" w:rsidP="00CA00FA">
            <w:pPr>
              <w:spacing w:after="200" w:line="276" w:lineRule="auto"/>
              <w:rPr>
                <w:rFonts w:ascii="Arial" w:hAnsi="Arial" w:cs="Arial"/>
              </w:rPr>
            </w:pPr>
            <w:r w:rsidRPr="00CA00FA">
              <w:rPr>
                <w:rFonts w:ascii="Arial" w:hAnsi="Arial" w:cs="Arial"/>
              </w:rPr>
              <w:t>20,000000</w:t>
            </w:r>
          </w:p>
        </w:tc>
        <w:tc>
          <w:tcPr>
            <w:tcW w:w="1560" w:type="dxa"/>
            <w:gridSpan w:val="2"/>
            <w:tcBorders>
              <w:top w:val="single" w:sz="4" w:space="0" w:color="auto"/>
              <w:left w:val="nil"/>
              <w:bottom w:val="single" w:sz="4" w:space="0" w:color="auto"/>
              <w:right w:val="single" w:sz="4" w:space="0" w:color="000000"/>
            </w:tcBorders>
            <w:vAlign w:val="center"/>
            <w:hideMark/>
          </w:tcPr>
          <w:p w14:paraId="590F703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4018,56</w:t>
            </w:r>
          </w:p>
        </w:tc>
        <w:tc>
          <w:tcPr>
            <w:tcW w:w="1275" w:type="dxa"/>
            <w:gridSpan w:val="2"/>
            <w:tcBorders>
              <w:top w:val="single" w:sz="4" w:space="0" w:color="auto"/>
              <w:left w:val="nil"/>
              <w:bottom w:val="single" w:sz="4" w:space="0" w:color="auto"/>
              <w:right w:val="single" w:sz="4" w:space="0" w:color="000000"/>
            </w:tcBorders>
            <w:vAlign w:val="center"/>
            <w:hideMark/>
          </w:tcPr>
          <w:p w14:paraId="4050357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4018,56</w:t>
            </w:r>
          </w:p>
        </w:tc>
        <w:tc>
          <w:tcPr>
            <w:tcW w:w="1406" w:type="dxa"/>
            <w:tcBorders>
              <w:top w:val="single" w:sz="4" w:space="0" w:color="auto"/>
              <w:left w:val="nil"/>
              <w:bottom w:val="single" w:sz="4" w:space="0" w:color="auto"/>
              <w:right w:val="single" w:sz="4" w:space="0" w:color="auto"/>
            </w:tcBorders>
            <w:noWrap/>
            <w:vAlign w:val="center"/>
            <w:hideMark/>
          </w:tcPr>
          <w:p w14:paraId="6020B18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3FBE61DC" w14:textId="77777777" w:rsidTr="00CA00FA">
        <w:trPr>
          <w:trHeight w:val="385"/>
        </w:trPr>
        <w:tc>
          <w:tcPr>
            <w:tcW w:w="723" w:type="dxa"/>
            <w:gridSpan w:val="2"/>
            <w:tcBorders>
              <w:top w:val="single" w:sz="4" w:space="0" w:color="auto"/>
              <w:left w:val="single" w:sz="4" w:space="0" w:color="000000"/>
              <w:bottom w:val="single" w:sz="4" w:space="0" w:color="auto"/>
              <w:right w:val="single" w:sz="4" w:space="0" w:color="000000"/>
            </w:tcBorders>
            <w:hideMark/>
          </w:tcPr>
          <w:p w14:paraId="14C356B4" w14:textId="77777777" w:rsidR="00CA00FA" w:rsidRPr="00CA00FA" w:rsidRDefault="00CA00FA" w:rsidP="00CA00FA">
            <w:pPr>
              <w:spacing w:after="200" w:line="276" w:lineRule="auto"/>
              <w:rPr>
                <w:rFonts w:ascii="Arial" w:hAnsi="Arial" w:cs="Arial"/>
              </w:rPr>
            </w:pPr>
            <w:r w:rsidRPr="00CA00FA">
              <w:rPr>
                <w:rFonts w:ascii="Arial" w:hAnsi="Arial" w:cs="Arial"/>
              </w:rPr>
              <w:t>136</w:t>
            </w:r>
          </w:p>
        </w:tc>
        <w:tc>
          <w:tcPr>
            <w:tcW w:w="1701" w:type="dxa"/>
            <w:gridSpan w:val="2"/>
            <w:tcBorders>
              <w:top w:val="single" w:sz="4" w:space="0" w:color="auto"/>
              <w:left w:val="single" w:sz="4" w:space="0" w:color="000000"/>
              <w:bottom w:val="single" w:sz="4" w:space="0" w:color="auto"/>
              <w:right w:val="single" w:sz="4" w:space="0" w:color="000000"/>
            </w:tcBorders>
            <w:hideMark/>
          </w:tcPr>
          <w:p w14:paraId="24E1E77F" w14:textId="77777777" w:rsidR="00CA00FA" w:rsidRPr="00CA00FA" w:rsidRDefault="00CA00FA" w:rsidP="00CA00FA">
            <w:pPr>
              <w:spacing w:after="200" w:line="276" w:lineRule="auto"/>
              <w:rPr>
                <w:rFonts w:ascii="Arial" w:hAnsi="Arial" w:cs="Arial"/>
              </w:rPr>
            </w:pPr>
            <w:r w:rsidRPr="00CA00FA">
              <w:rPr>
                <w:rFonts w:ascii="Arial" w:hAnsi="Arial" w:cs="Arial"/>
              </w:rPr>
              <w:t>00007880 СПД</w:t>
            </w:r>
          </w:p>
        </w:tc>
        <w:tc>
          <w:tcPr>
            <w:tcW w:w="2834" w:type="dxa"/>
            <w:gridSpan w:val="2"/>
            <w:tcBorders>
              <w:top w:val="single" w:sz="4" w:space="0" w:color="auto"/>
              <w:left w:val="nil"/>
              <w:bottom w:val="single" w:sz="4" w:space="0" w:color="auto"/>
              <w:right w:val="single" w:sz="4" w:space="0" w:color="000000"/>
            </w:tcBorders>
            <w:hideMark/>
          </w:tcPr>
          <w:p w14:paraId="097ABE25" w14:textId="77777777" w:rsidR="00CA00FA" w:rsidRPr="00CA00FA" w:rsidRDefault="00CA00FA" w:rsidP="00CA00FA">
            <w:pPr>
              <w:spacing w:after="200" w:line="276" w:lineRule="auto"/>
              <w:rPr>
                <w:rFonts w:ascii="Arial" w:hAnsi="Arial" w:cs="Arial"/>
              </w:rPr>
            </w:pPr>
            <w:r w:rsidRPr="00CA00FA">
              <w:rPr>
                <w:rFonts w:ascii="Arial" w:hAnsi="Arial" w:cs="Arial"/>
              </w:rPr>
              <w:t>Водосчетчик ВМХ фл. Д-50 ДУ-7</w:t>
            </w:r>
          </w:p>
        </w:tc>
        <w:tc>
          <w:tcPr>
            <w:tcW w:w="3401" w:type="dxa"/>
            <w:gridSpan w:val="2"/>
            <w:tcBorders>
              <w:top w:val="single" w:sz="4" w:space="0" w:color="auto"/>
              <w:left w:val="nil"/>
              <w:bottom w:val="single" w:sz="4" w:space="0" w:color="auto"/>
              <w:right w:val="single" w:sz="4" w:space="0" w:color="000000"/>
            </w:tcBorders>
            <w:hideMark/>
          </w:tcPr>
          <w:p w14:paraId="44DD3E19" w14:textId="77777777" w:rsidR="00CA00FA" w:rsidRPr="00CA00FA" w:rsidRDefault="00CA00FA" w:rsidP="00CA00FA">
            <w:pPr>
              <w:spacing w:after="200" w:line="276" w:lineRule="auto"/>
              <w:rPr>
                <w:rFonts w:ascii="Arial" w:hAnsi="Arial" w:cs="Arial"/>
              </w:rPr>
            </w:pPr>
            <w:r w:rsidRPr="00CA00FA">
              <w:rPr>
                <w:rFonts w:ascii="Arial" w:hAnsi="Arial" w:cs="Arial"/>
              </w:rPr>
              <w:t>819</w:t>
            </w:r>
          </w:p>
        </w:tc>
        <w:tc>
          <w:tcPr>
            <w:tcW w:w="2126" w:type="dxa"/>
            <w:gridSpan w:val="2"/>
            <w:tcBorders>
              <w:top w:val="single" w:sz="4" w:space="0" w:color="auto"/>
              <w:left w:val="nil"/>
              <w:bottom w:val="single" w:sz="4" w:space="0" w:color="auto"/>
              <w:right w:val="single" w:sz="4" w:space="0" w:color="000000"/>
            </w:tcBorders>
            <w:hideMark/>
          </w:tcPr>
          <w:p w14:paraId="76A428CF" w14:textId="77777777" w:rsidR="00CA00FA" w:rsidRPr="00CA00FA" w:rsidRDefault="00CA00FA" w:rsidP="00CA00FA">
            <w:pPr>
              <w:spacing w:after="200" w:line="276" w:lineRule="auto"/>
              <w:rPr>
                <w:rFonts w:ascii="Arial" w:hAnsi="Arial" w:cs="Arial"/>
              </w:rPr>
            </w:pPr>
            <w:r w:rsidRPr="00CA00FA">
              <w:rPr>
                <w:rFonts w:ascii="Arial" w:hAnsi="Arial" w:cs="Arial"/>
              </w:rPr>
              <w:t>11,000000</w:t>
            </w:r>
          </w:p>
        </w:tc>
        <w:tc>
          <w:tcPr>
            <w:tcW w:w="1560" w:type="dxa"/>
            <w:gridSpan w:val="2"/>
            <w:tcBorders>
              <w:top w:val="single" w:sz="4" w:space="0" w:color="auto"/>
              <w:left w:val="nil"/>
              <w:bottom w:val="single" w:sz="4" w:space="0" w:color="auto"/>
              <w:right w:val="single" w:sz="4" w:space="0" w:color="000000"/>
            </w:tcBorders>
            <w:vAlign w:val="center"/>
            <w:hideMark/>
          </w:tcPr>
          <w:p w14:paraId="12BE8457" w14:textId="77777777" w:rsidR="00CA00FA" w:rsidRPr="00CA00FA" w:rsidRDefault="00CA00FA" w:rsidP="00CA00FA">
            <w:pPr>
              <w:spacing w:after="200" w:line="276" w:lineRule="auto"/>
              <w:jc w:val="center"/>
              <w:rPr>
                <w:rFonts w:ascii="Arial" w:hAnsi="Arial" w:cs="Arial"/>
              </w:rPr>
            </w:pPr>
            <w:r w:rsidRPr="00CA00FA">
              <w:rPr>
                <w:rFonts w:ascii="Arial" w:hAnsi="Arial" w:cs="Arial"/>
              </w:rPr>
              <w:t>6107,76</w:t>
            </w:r>
          </w:p>
        </w:tc>
        <w:tc>
          <w:tcPr>
            <w:tcW w:w="1275" w:type="dxa"/>
            <w:gridSpan w:val="2"/>
            <w:tcBorders>
              <w:top w:val="single" w:sz="4" w:space="0" w:color="auto"/>
              <w:left w:val="nil"/>
              <w:bottom w:val="single" w:sz="4" w:space="0" w:color="auto"/>
              <w:right w:val="single" w:sz="4" w:space="0" w:color="000000"/>
            </w:tcBorders>
            <w:vAlign w:val="center"/>
            <w:hideMark/>
          </w:tcPr>
          <w:p w14:paraId="31E7A9E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6107,76</w:t>
            </w:r>
          </w:p>
        </w:tc>
        <w:tc>
          <w:tcPr>
            <w:tcW w:w="1406" w:type="dxa"/>
            <w:tcBorders>
              <w:top w:val="single" w:sz="4" w:space="0" w:color="auto"/>
              <w:left w:val="nil"/>
              <w:bottom w:val="single" w:sz="4" w:space="0" w:color="auto"/>
              <w:right w:val="single" w:sz="4" w:space="0" w:color="000000"/>
            </w:tcBorders>
            <w:noWrap/>
            <w:vAlign w:val="center"/>
            <w:hideMark/>
          </w:tcPr>
          <w:p w14:paraId="1F6D50B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188E2BEE" w14:textId="77777777" w:rsidTr="00CA00FA">
        <w:trPr>
          <w:trHeight w:val="528"/>
        </w:trPr>
        <w:tc>
          <w:tcPr>
            <w:tcW w:w="723" w:type="dxa"/>
            <w:gridSpan w:val="2"/>
            <w:tcBorders>
              <w:top w:val="single" w:sz="4" w:space="0" w:color="auto"/>
              <w:left w:val="single" w:sz="4" w:space="0" w:color="auto"/>
              <w:bottom w:val="single" w:sz="4" w:space="0" w:color="auto"/>
              <w:right w:val="single" w:sz="4" w:space="0" w:color="auto"/>
            </w:tcBorders>
            <w:hideMark/>
          </w:tcPr>
          <w:p w14:paraId="05BD058C" w14:textId="77777777" w:rsidR="00CA00FA" w:rsidRPr="00CA00FA" w:rsidRDefault="00CA00FA" w:rsidP="00CA00FA">
            <w:pPr>
              <w:spacing w:after="200" w:line="276" w:lineRule="auto"/>
              <w:rPr>
                <w:rFonts w:ascii="Arial" w:hAnsi="Arial" w:cs="Arial"/>
              </w:rPr>
            </w:pPr>
            <w:r w:rsidRPr="00CA00FA">
              <w:rPr>
                <w:rFonts w:ascii="Arial" w:hAnsi="Arial" w:cs="Arial"/>
              </w:rPr>
              <w:t>137</w:t>
            </w:r>
          </w:p>
        </w:tc>
        <w:tc>
          <w:tcPr>
            <w:tcW w:w="1701" w:type="dxa"/>
            <w:gridSpan w:val="2"/>
            <w:tcBorders>
              <w:top w:val="single" w:sz="4" w:space="0" w:color="auto"/>
              <w:left w:val="single" w:sz="4" w:space="0" w:color="auto"/>
              <w:bottom w:val="single" w:sz="4" w:space="0" w:color="auto"/>
              <w:right w:val="single" w:sz="4" w:space="0" w:color="auto"/>
            </w:tcBorders>
            <w:hideMark/>
          </w:tcPr>
          <w:p w14:paraId="3F8A906B" w14:textId="77777777" w:rsidR="00CA00FA" w:rsidRPr="00CA00FA" w:rsidRDefault="00CA00FA" w:rsidP="00CA00FA">
            <w:pPr>
              <w:spacing w:after="200" w:line="276" w:lineRule="auto"/>
              <w:rPr>
                <w:rFonts w:ascii="Arial" w:hAnsi="Arial" w:cs="Arial"/>
              </w:rPr>
            </w:pPr>
            <w:r w:rsidRPr="00CA00FA">
              <w:rPr>
                <w:rFonts w:ascii="Arial" w:hAnsi="Arial" w:cs="Arial"/>
              </w:rPr>
              <w:t>00008539 СПД</w:t>
            </w:r>
          </w:p>
        </w:tc>
        <w:tc>
          <w:tcPr>
            <w:tcW w:w="2834" w:type="dxa"/>
            <w:gridSpan w:val="2"/>
            <w:tcBorders>
              <w:top w:val="single" w:sz="4" w:space="0" w:color="auto"/>
              <w:left w:val="single" w:sz="4" w:space="0" w:color="auto"/>
              <w:bottom w:val="single" w:sz="4" w:space="0" w:color="auto"/>
              <w:right w:val="single" w:sz="4" w:space="0" w:color="auto"/>
            </w:tcBorders>
            <w:hideMark/>
          </w:tcPr>
          <w:p w14:paraId="41D33A6E" w14:textId="77777777" w:rsidR="00CA00FA" w:rsidRPr="00CA00FA" w:rsidRDefault="00CA00FA" w:rsidP="00CA00FA">
            <w:pPr>
              <w:spacing w:after="200" w:line="276" w:lineRule="auto"/>
              <w:rPr>
                <w:rFonts w:ascii="Arial" w:hAnsi="Arial" w:cs="Arial"/>
              </w:rPr>
            </w:pPr>
            <w:r w:rsidRPr="00CA00FA">
              <w:rPr>
                <w:rFonts w:ascii="Arial" w:hAnsi="Arial" w:cs="Arial"/>
              </w:rPr>
              <w:t>Насос ЭЦВ 6-6,5-185 скв. № 2/12628</w:t>
            </w:r>
          </w:p>
        </w:tc>
        <w:tc>
          <w:tcPr>
            <w:tcW w:w="3401" w:type="dxa"/>
            <w:gridSpan w:val="2"/>
            <w:tcBorders>
              <w:top w:val="single" w:sz="4" w:space="0" w:color="auto"/>
              <w:left w:val="single" w:sz="4" w:space="0" w:color="auto"/>
              <w:bottom w:val="single" w:sz="4" w:space="0" w:color="auto"/>
              <w:right w:val="single" w:sz="4" w:space="0" w:color="auto"/>
            </w:tcBorders>
            <w:hideMark/>
          </w:tcPr>
          <w:p w14:paraId="5F755478" w14:textId="77777777" w:rsidR="00CA00FA" w:rsidRPr="00CA00FA" w:rsidRDefault="00CA00FA" w:rsidP="00CA00FA">
            <w:pPr>
              <w:spacing w:after="200" w:line="276" w:lineRule="auto"/>
              <w:rPr>
                <w:rFonts w:ascii="Arial" w:hAnsi="Arial" w:cs="Arial"/>
              </w:rPr>
            </w:pPr>
            <w:r w:rsidRPr="00CA00FA">
              <w:rPr>
                <w:rFonts w:ascii="Arial" w:hAnsi="Arial" w:cs="Arial"/>
              </w:rPr>
              <w:t>35</w:t>
            </w:r>
          </w:p>
        </w:tc>
        <w:tc>
          <w:tcPr>
            <w:tcW w:w="2126" w:type="dxa"/>
            <w:gridSpan w:val="2"/>
            <w:tcBorders>
              <w:top w:val="single" w:sz="4" w:space="0" w:color="auto"/>
              <w:left w:val="single" w:sz="4" w:space="0" w:color="auto"/>
              <w:bottom w:val="single" w:sz="4" w:space="0" w:color="auto"/>
              <w:right w:val="single" w:sz="4" w:space="0" w:color="auto"/>
            </w:tcBorders>
            <w:hideMark/>
          </w:tcPr>
          <w:p w14:paraId="33365683" w14:textId="77777777" w:rsidR="00CA00FA" w:rsidRPr="00CA00FA" w:rsidRDefault="00CA00FA" w:rsidP="00CA00FA">
            <w:pPr>
              <w:spacing w:after="200" w:line="276" w:lineRule="auto"/>
              <w:rPr>
                <w:rFonts w:ascii="Arial" w:hAnsi="Arial" w:cs="Arial"/>
              </w:rPr>
            </w:pPr>
            <w:r w:rsidRPr="00CA00FA">
              <w:rPr>
                <w:rFonts w:ascii="Arial" w:hAnsi="Arial" w:cs="Arial"/>
              </w:rPr>
              <w:t>25,000000</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46A1AE0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10478,81</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439E964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10478,81</w:t>
            </w:r>
          </w:p>
        </w:tc>
        <w:tc>
          <w:tcPr>
            <w:tcW w:w="1406" w:type="dxa"/>
            <w:tcBorders>
              <w:top w:val="single" w:sz="4" w:space="0" w:color="auto"/>
              <w:left w:val="single" w:sz="4" w:space="0" w:color="auto"/>
              <w:bottom w:val="single" w:sz="4" w:space="0" w:color="auto"/>
              <w:right w:val="single" w:sz="4" w:space="0" w:color="auto"/>
            </w:tcBorders>
            <w:noWrap/>
            <w:vAlign w:val="center"/>
            <w:hideMark/>
          </w:tcPr>
          <w:p w14:paraId="35F87AD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645EE59D" w14:textId="77777777" w:rsidTr="00CA00FA">
        <w:trPr>
          <w:trHeight w:val="528"/>
        </w:trPr>
        <w:tc>
          <w:tcPr>
            <w:tcW w:w="709" w:type="dxa"/>
            <w:tcBorders>
              <w:top w:val="single" w:sz="4" w:space="0" w:color="auto"/>
              <w:left w:val="single" w:sz="4" w:space="0" w:color="auto"/>
              <w:bottom w:val="single" w:sz="4" w:space="0" w:color="auto"/>
              <w:right w:val="single" w:sz="4" w:space="0" w:color="auto"/>
            </w:tcBorders>
            <w:hideMark/>
          </w:tcPr>
          <w:p w14:paraId="2138136B" w14:textId="77777777" w:rsidR="00CA00FA" w:rsidRPr="00CA00FA" w:rsidRDefault="00CA00FA" w:rsidP="00CA00FA">
            <w:pPr>
              <w:spacing w:after="200" w:line="276" w:lineRule="auto"/>
              <w:rPr>
                <w:rFonts w:ascii="Arial" w:hAnsi="Arial" w:cs="Arial"/>
              </w:rPr>
            </w:pPr>
            <w:r w:rsidRPr="00CA00FA">
              <w:rPr>
                <w:rFonts w:ascii="Arial" w:hAnsi="Arial" w:cs="Arial"/>
              </w:rPr>
              <w:t>138</w:t>
            </w:r>
          </w:p>
        </w:tc>
        <w:tc>
          <w:tcPr>
            <w:tcW w:w="1701" w:type="dxa"/>
            <w:gridSpan w:val="2"/>
            <w:tcBorders>
              <w:top w:val="single" w:sz="4" w:space="0" w:color="auto"/>
              <w:left w:val="single" w:sz="4" w:space="0" w:color="auto"/>
              <w:bottom w:val="single" w:sz="4" w:space="0" w:color="auto"/>
              <w:right w:val="single" w:sz="4" w:space="0" w:color="auto"/>
            </w:tcBorders>
            <w:hideMark/>
          </w:tcPr>
          <w:p w14:paraId="7F4DAE0F" w14:textId="77777777" w:rsidR="00CA00FA" w:rsidRPr="00CA00FA" w:rsidRDefault="00CA00FA" w:rsidP="00CA00FA">
            <w:pPr>
              <w:spacing w:after="200" w:line="276" w:lineRule="auto"/>
              <w:rPr>
                <w:rFonts w:ascii="Arial" w:hAnsi="Arial" w:cs="Arial"/>
              </w:rPr>
            </w:pPr>
            <w:r w:rsidRPr="00CA00FA">
              <w:rPr>
                <w:rFonts w:ascii="Arial" w:hAnsi="Arial" w:cs="Arial"/>
              </w:rPr>
              <w:t>108521000840</w:t>
            </w:r>
          </w:p>
        </w:tc>
        <w:tc>
          <w:tcPr>
            <w:tcW w:w="2834" w:type="dxa"/>
            <w:gridSpan w:val="2"/>
            <w:tcBorders>
              <w:top w:val="single" w:sz="4" w:space="0" w:color="auto"/>
              <w:left w:val="single" w:sz="4" w:space="0" w:color="auto"/>
              <w:bottom w:val="single" w:sz="4" w:space="0" w:color="auto"/>
              <w:right w:val="single" w:sz="4" w:space="0" w:color="auto"/>
            </w:tcBorders>
            <w:hideMark/>
          </w:tcPr>
          <w:p w14:paraId="621B6C82"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Станция обезжелезивания на ВЗУ д.Никулино, ул.Новая </w:t>
            </w:r>
          </w:p>
        </w:tc>
        <w:tc>
          <w:tcPr>
            <w:tcW w:w="3401" w:type="dxa"/>
            <w:gridSpan w:val="2"/>
            <w:tcBorders>
              <w:top w:val="single" w:sz="4" w:space="0" w:color="auto"/>
              <w:left w:val="single" w:sz="4" w:space="0" w:color="auto"/>
              <w:bottom w:val="single" w:sz="4" w:space="0" w:color="auto"/>
              <w:right w:val="single" w:sz="4" w:space="0" w:color="auto"/>
            </w:tcBorders>
            <w:hideMark/>
          </w:tcPr>
          <w:p w14:paraId="511EA931" w14:textId="77777777" w:rsidR="00CA00FA" w:rsidRPr="00CA00FA" w:rsidRDefault="00CA00FA" w:rsidP="00CA00FA">
            <w:pPr>
              <w:spacing w:line="276" w:lineRule="auto"/>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hideMark/>
          </w:tcPr>
          <w:p w14:paraId="204DA135" w14:textId="77777777" w:rsidR="00CA00FA" w:rsidRPr="00CA00FA" w:rsidRDefault="00CA00FA" w:rsidP="00CA00FA">
            <w:pPr>
              <w:spacing w:line="276" w:lineRule="auto"/>
              <w:rPr>
                <w:rFonts w:ascii="Arial" w:hAnsi="Arial" w:cs="Arial"/>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5D2E310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14 010 000,00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501B3A3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500 357,13</w:t>
            </w:r>
          </w:p>
        </w:tc>
        <w:tc>
          <w:tcPr>
            <w:tcW w:w="1420" w:type="dxa"/>
            <w:gridSpan w:val="2"/>
            <w:tcBorders>
              <w:top w:val="single" w:sz="4" w:space="0" w:color="auto"/>
              <w:left w:val="single" w:sz="4" w:space="0" w:color="auto"/>
              <w:bottom w:val="single" w:sz="4" w:space="0" w:color="auto"/>
              <w:right w:val="single" w:sz="4" w:space="0" w:color="auto"/>
            </w:tcBorders>
            <w:noWrap/>
            <w:vAlign w:val="center"/>
            <w:hideMark/>
          </w:tcPr>
          <w:p w14:paraId="3F95796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13 509 642,87</w:t>
            </w:r>
          </w:p>
        </w:tc>
      </w:tr>
    </w:tbl>
    <w:p w14:paraId="279BB4A5" w14:textId="77777777" w:rsidR="00CA00FA" w:rsidRPr="00CA00FA" w:rsidRDefault="00CA00FA" w:rsidP="00CA00FA">
      <w:pPr>
        <w:autoSpaceDE w:val="0"/>
        <w:autoSpaceDN w:val="0"/>
        <w:adjustRightInd w:val="0"/>
        <w:jc w:val="right"/>
        <w:rPr>
          <w:rFonts w:ascii="Arial" w:hAnsi="Arial" w:cs="Arial"/>
        </w:rPr>
      </w:pPr>
    </w:p>
    <w:p w14:paraId="1B6DD40B" w14:textId="77777777" w:rsidR="00CA00FA" w:rsidRPr="00CA00FA" w:rsidRDefault="00CA00FA" w:rsidP="00CA00FA">
      <w:pPr>
        <w:jc w:val="right"/>
        <w:rPr>
          <w:rFonts w:ascii="Arial" w:hAnsi="Arial" w:cs="Arial"/>
        </w:rPr>
      </w:pPr>
    </w:p>
    <w:p w14:paraId="5F6C6304" w14:textId="77777777" w:rsidR="00CA00FA" w:rsidRPr="00CA00FA" w:rsidRDefault="00CA00FA" w:rsidP="00CA00FA">
      <w:pPr>
        <w:jc w:val="center"/>
        <w:rPr>
          <w:rFonts w:ascii="Arial" w:hAnsi="Arial" w:cs="Arial"/>
          <w:b/>
          <w:bCs/>
          <w:color w:val="000000"/>
        </w:rPr>
      </w:pPr>
      <w:r w:rsidRPr="00CA00FA">
        <w:rPr>
          <w:rFonts w:ascii="Arial" w:hAnsi="Arial" w:cs="Arial"/>
          <w:b/>
          <w:bCs/>
          <w:color w:val="000000"/>
        </w:rPr>
        <w:lastRenderedPageBreak/>
        <w:t>Перечень имущества, предназначенного для обеспечения водоснабжения и водоотведения (территориальный отдел Знаменский)</w:t>
      </w:r>
    </w:p>
    <w:p w14:paraId="5C1F730F" w14:textId="77777777" w:rsidR="00CA00FA" w:rsidRPr="00CA00FA" w:rsidRDefault="00CA00FA" w:rsidP="00CA00FA">
      <w:pPr>
        <w:jc w:val="center"/>
        <w:rPr>
          <w:rFonts w:ascii="Arial" w:hAnsi="Arial" w:cs="Arial"/>
          <w:b/>
          <w:bCs/>
          <w:color w:val="000000"/>
        </w:rPr>
      </w:pPr>
    </w:p>
    <w:tbl>
      <w:tblPr>
        <w:tblW w:w="15165" w:type="dxa"/>
        <w:tblInd w:w="108" w:type="dxa"/>
        <w:tblLayout w:type="fixed"/>
        <w:tblLook w:val="04A0" w:firstRow="1" w:lastRow="0" w:firstColumn="1" w:lastColumn="0" w:noHBand="0" w:noVBand="1"/>
      </w:tblPr>
      <w:tblGrid>
        <w:gridCol w:w="585"/>
        <w:gridCol w:w="2914"/>
        <w:gridCol w:w="145"/>
        <w:gridCol w:w="4086"/>
        <w:gridCol w:w="2479"/>
        <w:gridCol w:w="1750"/>
        <w:gridCol w:w="1602"/>
        <w:gridCol w:w="1604"/>
      </w:tblGrid>
      <w:tr w:rsidR="00CA00FA" w:rsidRPr="00CA00FA" w14:paraId="33D146DD" w14:textId="77777777" w:rsidTr="00CA00FA">
        <w:trPr>
          <w:trHeight w:val="480"/>
        </w:trPr>
        <w:tc>
          <w:tcPr>
            <w:tcW w:w="585" w:type="dxa"/>
            <w:tcBorders>
              <w:top w:val="single" w:sz="4" w:space="0" w:color="auto"/>
              <w:left w:val="single" w:sz="4" w:space="0" w:color="auto"/>
              <w:bottom w:val="single" w:sz="4" w:space="0" w:color="auto"/>
              <w:right w:val="single" w:sz="4" w:space="0" w:color="auto"/>
            </w:tcBorders>
            <w:hideMark/>
          </w:tcPr>
          <w:p w14:paraId="3D8DE1CA" w14:textId="77777777" w:rsidR="00CA00FA" w:rsidRPr="00CA00FA" w:rsidRDefault="00CA00FA" w:rsidP="00CA00FA">
            <w:pPr>
              <w:jc w:val="center"/>
              <w:rPr>
                <w:rFonts w:ascii="Arial" w:hAnsi="Arial" w:cs="Arial"/>
                <w:b/>
                <w:color w:val="000000"/>
              </w:rPr>
            </w:pPr>
            <w:r w:rsidRPr="00CA00FA">
              <w:rPr>
                <w:rFonts w:ascii="Arial" w:hAnsi="Arial" w:cs="Arial"/>
                <w:b/>
                <w:color w:val="000000"/>
              </w:rPr>
              <w:t xml:space="preserve">№ </w:t>
            </w:r>
          </w:p>
          <w:p w14:paraId="071BC5F9"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п/п</w:t>
            </w:r>
          </w:p>
        </w:tc>
        <w:tc>
          <w:tcPr>
            <w:tcW w:w="2914" w:type="dxa"/>
            <w:tcBorders>
              <w:top w:val="single" w:sz="4" w:space="0" w:color="auto"/>
              <w:left w:val="single" w:sz="4" w:space="0" w:color="auto"/>
              <w:bottom w:val="single" w:sz="4" w:space="0" w:color="auto"/>
              <w:right w:val="single" w:sz="4" w:space="0" w:color="auto"/>
            </w:tcBorders>
            <w:hideMark/>
          </w:tcPr>
          <w:p w14:paraId="4F868ECA"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Наименование имущества</w:t>
            </w:r>
          </w:p>
        </w:tc>
        <w:tc>
          <w:tcPr>
            <w:tcW w:w="4231" w:type="dxa"/>
            <w:gridSpan w:val="2"/>
            <w:tcBorders>
              <w:top w:val="single" w:sz="4" w:space="0" w:color="auto"/>
              <w:left w:val="nil"/>
              <w:bottom w:val="single" w:sz="4" w:space="0" w:color="auto"/>
              <w:right w:val="single" w:sz="4" w:space="0" w:color="auto"/>
            </w:tcBorders>
            <w:hideMark/>
          </w:tcPr>
          <w:p w14:paraId="7820B119"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Адрес местонахождения   имущества</w:t>
            </w:r>
          </w:p>
        </w:tc>
        <w:tc>
          <w:tcPr>
            <w:tcW w:w="2479" w:type="dxa"/>
            <w:tcBorders>
              <w:top w:val="single" w:sz="4" w:space="0" w:color="auto"/>
              <w:left w:val="nil"/>
              <w:bottom w:val="single" w:sz="4" w:space="0" w:color="auto"/>
              <w:right w:val="single" w:sz="4" w:space="0" w:color="auto"/>
            </w:tcBorders>
            <w:hideMark/>
          </w:tcPr>
          <w:p w14:paraId="1937047F"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Индивидуализирующие характеристики имущества</w:t>
            </w:r>
          </w:p>
        </w:tc>
        <w:tc>
          <w:tcPr>
            <w:tcW w:w="1750" w:type="dxa"/>
            <w:tcBorders>
              <w:top w:val="single" w:sz="4" w:space="0" w:color="auto"/>
              <w:left w:val="nil"/>
              <w:bottom w:val="single" w:sz="4" w:space="0" w:color="auto"/>
              <w:right w:val="single" w:sz="4" w:space="0" w:color="auto"/>
            </w:tcBorders>
            <w:hideMark/>
          </w:tcPr>
          <w:p w14:paraId="6EB42BB7"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Балансовая стоимость имущества, руб.</w:t>
            </w:r>
          </w:p>
        </w:tc>
        <w:tc>
          <w:tcPr>
            <w:tcW w:w="1602" w:type="dxa"/>
            <w:tcBorders>
              <w:top w:val="single" w:sz="4" w:space="0" w:color="auto"/>
              <w:left w:val="nil"/>
              <w:bottom w:val="single" w:sz="4" w:space="0" w:color="auto"/>
              <w:right w:val="single" w:sz="4" w:space="0" w:color="auto"/>
            </w:tcBorders>
            <w:hideMark/>
          </w:tcPr>
          <w:p w14:paraId="10FDF26F"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Износ, руб.</w:t>
            </w:r>
          </w:p>
        </w:tc>
        <w:tc>
          <w:tcPr>
            <w:tcW w:w="1604" w:type="dxa"/>
            <w:tcBorders>
              <w:top w:val="single" w:sz="4" w:space="0" w:color="auto"/>
              <w:left w:val="nil"/>
              <w:bottom w:val="single" w:sz="4" w:space="0" w:color="auto"/>
              <w:right w:val="single" w:sz="4" w:space="0" w:color="auto"/>
            </w:tcBorders>
            <w:hideMark/>
          </w:tcPr>
          <w:p w14:paraId="794A55FA"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Остаточная стоимость имущества, руб.</w:t>
            </w:r>
          </w:p>
        </w:tc>
      </w:tr>
      <w:tr w:rsidR="00CA00FA" w:rsidRPr="00CA00FA" w14:paraId="56E08027" w14:textId="77777777" w:rsidTr="00CA00FA">
        <w:trPr>
          <w:trHeight w:val="331"/>
        </w:trPr>
        <w:tc>
          <w:tcPr>
            <w:tcW w:w="585" w:type="dxa"/>
            <w:tcBorders>
              <w:top w:val="single" w:sz="4" w:space="0" w:color="auto"/>
              <w:left w:val="single" w:sz="4" w:space="0" w:color="auto"/>
              <w:bottom w:val="single" w:sz="4" w:space="0" w:color="auto"/>
              <w:right w:val="single" w:sz="4" w:space="0" w:color="auto"/>
            </w:tcBorders>
            <w:vAlign w:val="center"/>
            <w:hideMark/>
          </w:tcPr>
          <w:p w14:paraId="7E986D9D"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1</w:t>
            </w:r>
          </w:p>
        </w:tc>
        <w:tc>
          <w:tcPr>
            <w:tcW w:w="2914" w:type="dxa"/>
            <w:tcBorders>
              <w:top w:val="single" w:sz="4" w:space="0" w:color="auto"/>
              <w:left w:val="single" w:sz="4" w:space="0" w:color="auto"/>
              <w:bottom w:val="single" w:sz="4" w:space="0" w:color="auto"/>
              <w:right w:val="single" w:sz="4" w:space="0" w:color="auto"/>
            </w:tcBorders>
            <w:vAlign w:val="center"/>
            <w:hideMark/>
          </w:tcPr>
          <w:p w14:paraId="38B21E5D"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2</w:t>
            </w:r>
          </w:p>
        </w:tc>
        <w:tc>
          <w:tcPr>
            <w:tcW w:w="4231" w:type="dxa"/>
            <w:gridSpan w:val="2"/>
            <w:tcBorders>
              <w:top w:val="single" w:sz="4" w:space="0" w:color="auto"/>
              <w:left w:val="nil"/>
              <w:bottom w:val="single" w:sz="4" w:space="0" w:color="auto"/>
              <w:right w:val="single" w:sz="4" w:space="0" w:color="auto"/>
            </w:tcBorders>
            <w:vAlign w:val="center"/>
            <w:hideMark/>
          </w:tcPr>
          <w:p w14:paraId="2443B938"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3</w:t>
            </w:r>
          </w:p>
        </w:tc>
        <w:tc>
          <w:tcPr>
            <w:tcW w:w="2479" w:type="dxa"/>
            <w:tcBorders>
              <w:top w:val="single" w:sz="4" w:space="0" w:color="auto"/>
              <w:left w:val="nil"/>
              <w:bottom w:val="single" w:sz="4" w:space="0" w:color="auto"/>
              <w:right w:val="single" w:sz="4" w:space="0" w:color="auto"/>
            </w:tcBorders>
            <w:vAlign w:val="center"/>
            <w:hideMark/>
          </w:tcPr>
          <w:p w14:paraId="55254E3E"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4</w:t>
            </w:r>
          </w:p>
        </w:tc>
        <w:tc>
          <w:tcPr>
            <w:tcW w:w="1750" w:type="dxa"/>
            <w:tcBorders>
              <w:top w:val="single" w:sz="4" w:space="0" w:color="auto"/>
              <w:left w:val="nil"/>
              <w:bottom w:val="single" w:sz="4" w:space="0" w:color="auto"/>
              <w:right w:val="single" w:sz="4" w:space="0" w:color="auto"/>
            </w:tcBorders>
            <w:vAlign w:val="center"/>
            <w:hideMark/>
          </w:tcPr>
          <w:p w14:paraId="13378382"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5</w:t>
            </w:r>
          </w:p>
        </w:tc>
        <w:tc>
          <w:tcPr>
            <w:tcW w:w="1602" w:type="dxa"/>
            <w:tcBorders>
              <w:top w:val="single" w:sz="4" w:space="0" w:color="auto"/>
              <w:left w:val="nil"/>
              <w:bottom w:val="single" w:sz="4" w:space="0" w:color="auto"/>
              <w:right w:val="single" w:sz="4" w:space="0" w:color="auto"/>
            </w:tcBorders>
            <w:vAlign w:val="center"/>
            <w:hideMark/>
          </w:tcPr>
          <w:p w14:paraId="53BCC3AE"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6</w:t>
            </w:r>
          </w:p>
        </w:tc>
        <w:tc>
          <w:tcPr>
            <w:tcW w:w="1604" w:type="dxa"/>
            <w:tcBorders>
              <w:top w:val="single" w:sz="4" w:space="0" w:color="auto"/>
              <w:left w:val="nil"/>
              <w:bottom w:val="single" w:sz="4" w:space="0" w:color="auto"/>
              <w:right w:val="single" w:sz="4" w:space="0" w:color="auto"/>
            </w:tcBorders>
            <w:vAlign w:val="center"/>
            <w:hideMark/>
          </w:tcPr>
          <w:p w14:paraId="0BABBF8F"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7</w:t>
            </w:r>
          </w:p>
        </w:tc>
      </w:tr>
      <w:tr w:rsidR="00CA00FA" w:rsidRPr="00CA00FA" w14:paraId="2E866BB0" w14:textId="77777777" w:rsidTr="00CA00FA">
        <w:trPr>
          <w:trHeight w:val="331"/>
        </w:trPr>
        <w:tc>
          <w:tcPr>
            <w:tcW w:w="15165" w:type="dxa"/>
            <w:gridSpan w:val="8"/>
            <w:tcBorders>
              <w:top w:val="single" w:sz="4" w:space="0" w:color="auto"/>
              <w:left w:val="single" w:sz="4" w:space="0" w:color="auto"/>
              <w:bottom w:val="single" w:sz="4" w:space="0" w:color="auto"/>
              <w:right w:val="single" w:sz="4" w:space="0" w:color="auto"/>
            </w:tcBorders>
            <w:vAlign w:val="center"/>
            <w:hideMark/>
          </w:tcPr>
          <w:p w14:paraId="7DA142A3" w14:textId="77777777" w:rsidR="00CA00FA" w:rsidRPr="00CA00FA" w:rsidRDefault="00CA00FA" w:rsidP="00CA00FA">
            <w:pPr>
              <w:spacing w:after="200" w:line="276" w:lineRule="auto"/>
              <w:rPr>
                <w:rFonts w:ascii="Arial" w:hAnsi="Arial" w:cs="Arial"/>
                <w:b/>
                <w:color w:val="000000"/>
              </w:rPr>
            </w:pPr>
            <w:r w:rsidRPr="00CA00FA">
              <w:rPr>
                <w:rFonts w:ascii="Arial" w:hAnsi="Arial" w:cs="Arial"/>
                <w:b/>
                <w:color w:val="000000"/>
              </w:rPr>
              <w:t>Недвижимое имущество</w:t>
            </w:r>
          </w:p>
        </w:tc>
      </w:tr>
      <w:tr w:rsidR="00CA00FA" w:rsidRPr="00CA00FA" w14:paraId="7E82C701" w14:textId="77777777" w:rsidTr="00CA00FA">
        <w:trPr>
          <w:trHeight w:val="956"/>
        </w:trPr>
        <w:tc>
          <w:tcPr>
            <w:tcW w:w="585" w:type="dxa"/>
            <w:tcBorders>
              <w:top w:val="nil"/>
              <w:left w:val="single" w:sz="4" w:space="0" w:color="auto"/>
              <w:bottom w:val="single" w:sz="4" w:space="0" w:color="auto"/>
              <w:right w:val="single" w:sz="4" w:space="0" w:color="auto"/>
            </w:tcBorders>
            <w:hideMark/>
          </w:tcPr>
          <w:p w14:paraId="75DE1E2B"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w:t>
            </w:r>
          </w:p>
        </w:tc>
        <w:tc>
          <w:tcPr>
            <w:tcW w:w="3059" w:type="dxa"/>
            <w:gridSpan w:val="2"/>
            <w:tcBorders>
              <w:top w:val="single" w:sz="4" w:space="0" w:color="auto"/>
              <w:left w:val="single" w:sz="4" w:space="0" w:color="auto"/>
              <w:bottom w:val="single" w:sz="4" w:space="0" w:color="auto"/>
              <w:right w:val="single" w:sz="4" w:space="0" w:color="auto"/>
            </w:tcBorders>
            <w:vAlign w:val="center"/>
            <w:hideMark/>
          </w:tcPr>
          <w:p w14:paraId="653852A7"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Артезианская скважина водонапорной башни</w:t>
            </w:r>
          </w:p>
        </w:tc>
        <w:tc>
          <w:tcPr>
            <w:tcW w:w="4086" w:type="dxa"/>
            <w:tcBorders>
              <w:top w:val="nil"/>
              <w:left w:val="nil"/>
              <w:bottom w:val="single" w:sz="4" w:space="0" w:color="auto"/>
              <w:right w:val="single" w:sz="4" w:space="0" w:color="auto"/>
            </w:tcBorders>
            <w:vAlign w:val="center"/>
            <w:hideMark/>
          </w:tcPr>
          <w:p w14:paraId="3CC7B466"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142942, Московская область, </w:t>
            </w:r>
            <w:r w:rsidRPr="00CA00FA">
              <w:rPr>
                <w:rFonts w:ascii="Arial" w:hAnsi="Arial" w:cs="Arial"/>
                <w:color w:val="000000"/>
              </w:rPr>
              <w:br/>
              <w:t xml:space="preserve"> го Кашира, п. Большое Руново, ул. Приокская, (вблизи д. 2а)        </w:t>
            </w:r>
          </w:p>
        </w:tc>
        <w:tc>
          <w:tcPr>
            <w:tcW w:w="2479" w:type="dxa"/>
            <w:tcBorders>
              <w:top w:val="nil"/>
              <w:left w:val="nil"/>
              <w:bottom w:val="single" w:sz="4" w:space="0" w:color="auto"/>
              <w:right w:val="single" w:sz="4" w:space="0" w:color="auto"/>
            </w:tcBorders>
            <w:vAlign w:val="center"/>
            <w:hideMark/>
          </w:tcPr>
          <w:p w14:paraId="54607DD4" w14:textId="77777777" w:rsidR="00CA00FA" w:rsidRPr="00CA00FA" w:rsidRDefault="00CA00FA" w:rsidP="00CA00FA">
            <w:pPr>
              <w:spacing w:line="276" w:lineRule="auto"/>
              <w:rPr>
                <w:rFonts w:ascii="Arial" w:hAnsi="Arial" w:cs="Arial"/>
              </w:rPr>
            </w:pPr>
          </w:p>
        </w:tc>
        <w:tc>
          <w:tcPr>
            <w:tcW w:w="1750" w:type="dxa"/>
            <w:tcBorders>
              <w:top w:val="nil"/>
              <w:left w:val="nil"/>
              <w:bottom w:val="single" w:sz="4" w:space="0" w:color="auto"/>
              <w:right w:val="single" w:sz="4" w:space="0" w:color="auto"/>
            </w:tcBorders>
            <w:vAlign w:val="center"/>
            <w:hideMark/>
          </w:tcPr>
          <w:p w14:paraId="14C80084"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40 043,00</w:t>
            </w:r>
          </w:p>
        </w:tc>
        <w:tc>
          <w:tcPr>
            <w:tcW w:w="1602" w:type="dxa"/>
            <w:tcBorders>
              <w:top w:val="nil"/>
              <w:left w:val="nil"/>
              <w:bottom w:val="single" w:sz="4" w:space="0" w:color="auto"/>
              <w:right w:val="single" w:sz="4" w:space="0" w:color="auto"/>
            </w:tcBorders>
            <w:vAlign w:val="center"/>
            <w:hideMark/>
          </w:tcPr>
          <w:p w14:paraId="57C87AE7"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40 043,00</w:t>
            </w:r>
          </w:p>
        </w:tc>
        <w:tc>
          <w:tcPr>
            <w:tcW w:w="1604" w:type="dxa"/>
            <w:tcBorders>
              <w:top w:val="nil"/>
              <w:left w:val="nil"/>
              <w:bottom w:val="single" w:sz="4" w:space="0" w:color="auto"/>
              <w:right w:val="single" w:sz="4" w:space="0" w:color="auto"/>
            </w:tcBorders>
            <w:vAlign w:val="center"/>
            <w:hideMark/>
          </w:tcPr>
          <w:p w14:paraId="411FDD8A"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35B152DD" w14:textId="77777777" w:rsidTr="00CA00FA">
        <w:trPr>
          <w:trHeight w:val="944"/>
        </w:trPr>
        <w:tc>
          <w:tcPr>
            <w:tcW w:w="585" w:type="dxa"/>
            <w:tcBorders>
              <w:top w:val="nil"/>
              <w:left w:val="single" w:sz="4" w:space="0" w:color="auto"/>
              <w:bottom w:val="single" w:sz="4" w:space="0" w:color="auto"/>
              <w:right w:val="single" w:sz="4" w:space="0" w:color="auto"/>
            </w:tcBorders>
            <w:hideMark/>
          </w:tcPr>
          <w:p w14:paraId="7A196353"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w:t>
            </w:r>
          </w:p>
        </w:tc>
        <w:tc>
          <w:tcPr>
            <w:tcW w:w="3059" w:type="dxa"/>
            <w:gridSpan w:val="2"/>
            <w:tcBorders>
              <w:top w:val="nil"/>
              <w:left w:val="single" w:sz="4" w:space="0" w:color="auto"/>
              <w:bottom w:val="single" w:sz="4" w:space="0" w:color="auto"/>
              <w:right w:val="single" w:sz="4" w:space="0" w:color="auto"/>
            </w:tcBorders>
            <w:vAlign w:val="center"/>
            <w:hideMark/>
          </w:tcPr>
          <w:p w14:paraId="3B0471FF"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Водонапорная башня</w:t>
            </w:r>
          </w:p>
        </w:tc>
        <w:tc>
          <w:tcPr>
            <w:tcW w:w="4086" w:type="dxa"/>
            <w:tcBorders>
              <w:top w:val="nil"/>
              <w:left w:val="nil"/>
              <w:bottom w:val="single" w:sz="4" w:space="0" w:color="auto"/>
              <w:right w:val="single" w:sz="4" w:space="0" w:color="auto"/>
            </w:tcBorders>
            <w:vAlign w:val="center"/>
            <w:hideMark/>
          </w:tcPr>
          <w:p w14:paraId="34960D71"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142942, Московская область,   </w:t>
            </w:r>
            <w:r w:rsidRPr="00CA00FA">
              <w:rPr>
                <w:rFonts w:ascii="Arial" w:hAnsi="Arial" w:cs="Arial"/>
                <w:color w:val="000000"/>
              </w:rPr>
              <w:br/>
              <w:t xml:space="preserve"> го Кашира, п. Большое Руново,  ул. Приокская,   (вблизи д. 2а)        </w:t>
            </w:r>
          </w:p>
        </w:tc>
        <w:tc>
          <w:tcPr>
            <w:tcW w:w="2479" w:type="dxa"/>
            <w:tcBorders>
              <w:top w:val="nil"/>
              <w:left w:val="nil"/>
              <w:bottom w:val="single" w:sz="4" w:space="0" w:color="auto"/>
              <w:right w:val="single" w:sz="4" w:space="0" w:color="auto"/>
            </w:tcBorders>
            <w:vAlign w:val="center"/>
            <w:hideMark/>
          </w:tcPr>
          <w:p w14:paraId="7B8E7EAA"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Металлическая          </w:t>
            </w:r>
            <w:r w:rsidRPr="00CA00FA">
              <w:rPr>
                <w:rFonts w:ascii="Arial" w:hAnsi="Arial" w:cs="Arial"/>
                <w:color w:val="000000"/>
              </w:rPr>
              <w:br/>
            </w:r>
          </w:p>
        </w:tc>
        <w:tc>
          <w:tcPr>
            <w:tcW w:w="1750" w:type="dxa"/>
            <w:tcBorders>
              <w:top w:val="nil"/>
              <w:left w:val="nil"/>
              <w:bottom w:val="single" w:sz="4" w:space="0" w:color="auto"/>
              <w:right w:val="single" w:sz="4" w:space="0" w:color="auto"/>
            </w:tcBorders>
            <w:vAlign w:val="center"/>
            <w:hideMark/>
          </w:tcPr>
          <w:p w14:paraId="249E3F10"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35 647,00</w:t>
            </w:r>
          </w:p>
        </w:tc>
        <w:tc>
          <w:tcPr>
            <w:tcW w:w="1602" w:type="dxa"/>
            <w:tcBorders>
              <w:top w:val="nil"/>
              <w:left w:val="nil"/>
              <w:bottom w:val="single" w:sz="4" w:space="0" w:color="auto"/>
              <w:right w:val="single" w:sz="4" w:space="0" w:color="auto"/>
            </w:tcBorders>
            <w:vAlign w:val="center"/>
            <w:hideMark/>
          </w:tcPr>
          <w:p w14:paraId="65E613AA"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35 647,00</w:t>
            </w:r>
          </w:p>
        </w:tc>
        <w:tc>
          <w:tcPr>
            <w:tcW w:w="1604" w:type="dxa"/>
            <w:tcBorders>
              <w:top w:val="nil"/>
              <w:left w:val="nil"/>
              <w:bottom w:val="single" w:sz="4" w:space="0" w:color="auto"/>
              <w:right w:val="single" w:sz="4" w:space="0" w:color="auto"/>
            </w:tcBorders>
            <w:vAlign w:val="center"/>
            <w:hideMark/>
          </w:tcPr>
          <w:p w14:paraId="468D4C34"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375CC016" w14:textId="77777777" w:rsidTr="00CA00FA">
        <w:trPr>
          <w:trHeight w:val="904"/>
        </w:trPr>
        <w:tc>
          <w:tcPr>
            <w:tcW w:w="585" w:type="dxa"/>
            <w:tcBorders>
              <w:top w:val="nil"/>
              <w:left w:val="single" w:sz="4" w:space="0" w:color="auto"/>
              <w:bottom w:val="single" w:sz="4" w:space="0" w:color="auto"/>
              <w:right w:val="single" w:sz="4" w:space="0" w:color="auto"/>
            </w:tcBorders>
            <w:hideMark/>
          </w:tcPr>
          <w:p w14:paraId="6EC4B84E"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3</w:t>
            </w:r>
          </w:p>
        </w:tc>
        <w:tc>
          <w:tcPr>
            <w:tcW w:w="3059" w:type="dxa"/>
            <w:gridSpan w:val="2"/>
            <w:tcBorders>
              <w:top w:val="nil"/>
              <w:left w:val="single" w:sz="4" w:space="0" w:color="auto"/>
              <w:bottom w:val="single" w:sz="4" w:space="0" w:color="auto"/>
              <w:right w:val="single" w:sz="4" w:space="0" w:color="auto"/>
            </w:tcBorders>
            <w:vAlign w:val="center"/>
            <w:hideMark/>
          </w:tcPr>
          <w:p w14:paraId="0BDF883E"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Павильон над артскважиной</w:t>
            </w:r>
          </w:p>
        </w:tc>
        <w:tc>
          <w:tcPr>
            <w:tcW w:w="4086" w:type="dxa"/>
            <w:tcBorders>
              <w:top w:val="nil"/>
              <w:left w:val="nil"/>
              <w:bottom w:val="single" w:sz="4" w:space="0" w:color="auto"/>
              <w:right w:val="single" w:sz="4" w:space="0" w:color="auto"/>
            </w:tcBorders>
            <w:vAlign w:val="center"/>
            <w:hideMark/>
          </w:tcPr>
          <w:p w14:paraId="197A6866"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142942, Московская область,   </w:t>
            </w:r>
            <w:r w:rsidRPr="00CA00FA">
              <w:rPr>
                <w:rFonts w:ascii="Arial" w:hAnsi="Arial" w:cs="Arial"/>
                <w:color w:val="000000"/>
              </w:rPr>
              <w:br/>
              <w:t xml:space="preserve"> го Кашира, п. Большое Руново, ул. Приокская, (вблизи д. 2а)        </w:t>
            </w:r>
          </w:p>
        </w:tc>
        <w:tc>
          <w:tcPr>
            <w:tcW w:w="2479" w:type="dxa"/>
            <w:tcBorders>
              <w:top w:val="nil"/>
              <w:left w:val="nil"/>
              <w:bottom w:val="single" w:sz="4" w:space="0" w:color="auto"/>
              <w:right w:val="single" w:sz="4" w:space="0" w:color="auto"/>
            </w:tcBorders>
            <w:vAlign w:val="center"/>
            <w:hideMark/>
          </w:tcPr>
          <w:p w14:paraId="0803DB8A" w14:textId="77777777" w:rsidR="00CA00FA" w:rsidRPr="00CA00FA" w:rsidRDefault="00CA00FA" w:rsidP="00CA00FA">
            <w:pPr>
              <w:spacing w:line="276" w:lineRule="auto"/>
              <w:rPr>
                <w:rFonts w:ascii="Arial" w:hAnsi="Arial" w:cs="Arial"/>
              </w:rPr>
            </w:pPr>
          </w:p>
        </w:tc>
        <w:tc>
          <w:tcPr>
            <w:tcW w:w="1750" w:type="dxa"/>
            <w:tcBorders>
              <w:top w:val="nil"/>
              <w:left w:val="nil"/>
              <w:bottom w:val="single" w:sz="4" w:space="0" w:color="auto"/>
              <w:right w:val="single" w:sz="4" w:space="0" w:color="auto"/>
            </w:tcBorders>
            <w:vAlign w:val="center"/>
            <w:hideMark/>
          </w:tcPr>
          <w:p w14:paraId="1709DF61"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10 801,00</w:t>
            </w:r>
          </w:p>
        </w:tc>
        <w:tc>
          <w:tcPr>
            <w:tcW w:w="1602" w:type="dxa"/>
            <w:tcBorders>
              <w:top w:val="nil"/>
              <w:left w:val="nil"/>
              <w:bottom w:val="single" w:sz="4" w:space="0" w:color="auto"/>
              <w:right w:val="single" w:sz="4" w:space="0" w:color="auto"/>
            </w:tcBorders>
            <w:vAlign w:val="center"/>
            <w:hideMark/>
          </w:tcPr>
          <w:p w14:paraId="70CB4016"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10 801,00</w:t>
            </w:r>
          </w:p>
        </w:tc>
        <w:tc>
          <w:tcPr>
            <w:tcW w:w="1604" w:type="dxa"/>
            <w:tcBorders>
              <w:top w:val="nil"/>
              <w:left w:val="nil"/>
              <w:bottom w:val="single" w:sz="4" w:space="0" w:color="auto"/>
              <w:right w:val="single" w:sz="4" w:space="0" w:color="auto"/>
            </w:tcBorders>
            <w:vAlign w:val="center"/>
            <w:hideMark/>
          </w:tcPr>
          <w:p w14:paraId="40668082"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57E707A1" w14:textId="77777777" w:rsidTr="00CA00FA">
        <w:trPr>
          <w:trHeight w:val="878"/>
        </w:trPr>
        <w:tc>
          <w:tcPr>
            <w:tcW w:w="585" w:type="dxa"/>
            <w:tcBorders>
              <w:top w:val="single" w:sz="4" w:space="0" w:color="auto"/>
              <w:left w:val="single" w:sz="4" w:space="0" w:color="auto"/>
              <w:bottom w:val="single" w:sz="4" w:space="0" w:color="auto"/>
              <w:right w:val="single" w:sz="4" w:space="0" w:color="auto"/>
            </w:tcBorders>
            <w:hideMark/>
          </w:tcPr>
          <w:p w14:paraId="7C41E30E"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4</w:t>
            </w:r>
          </w:p>
        </w:tc>
        <w:tc>
          <w:tcPr>
            <w:tcW w:w="3059" w:type="dxa"/>
            <w:gridSpan w:val="2"/>
            <w:tcBorders>
              <w:top w:val="single" w:sz="4" w:space="0" w:color="auto"/>
              <w:left w:val="single" w:sz="4" w:space="0" w:color="auto"/>
              <w:bottom w:val="single" w:sz="4" w:space="0" w:color="auto"/>
              <w:right w:val="single" w:sz="4" w:space="0" w:color="auto"/>
            </w:tcBorders>
            <w:vAlign w:val="center"/>
            <w:hideMark/>
          </w:tcPr>
          <w:p w14:paraId="06B092D7"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Артезианская скважина 1</w:t>
            </w:r>
          </w:p>
        </w:tc>
        <w:tc>
          <w:tcPr>
            <w:tcW w:w="4086" w:type="dxa"/>
            <w:tcBorders>
              <w:top w:val="single" w:sz="4" w:space="0" w:color="auto"/>
              <w:left w:val="single" w:sz="4" w:space="0" w:color="auto"/>
              <w:bottom w:val="single" w:sz="4" w:space="0" w:color="auto"/>
              <w:right w:val="single" w:sz="4" w:space="0" w:color="auto"/>
            </w:tcBorders>
            <w:vAlign w:val="center"/>
            <w:hideMark/>
          </w:tcPr>
          <w:p w14:paraId="3EFDF43C"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142942, Московская область,   </w:t>
            </w:r>
            <w:r w:rsidRPr="00CA00FA">
              <w:rPr>
                <w:rFonts w:ascii="Arial" w:hAnsi="Arial" w:cs="Arial"/>
                <w:color w:val="000000"/>
              </w:rPr>
              <w:br/>
              <w:t xml:space="preserve"> го Кашира, п. Большое Руново, ул. Садовая,          </w:t>
            </w:r>
          </w:p>
        </w:tc>
        <w:tc>
          <w:tcPr>
            <w:tcW w:w="2479" w:type="dxa"/>
            <w:tcBorders>
              <w:top w:val="single" w:sz="4" w:space="0" w:color="auto"/>
              <w:left w:val="single" w:sz="4" w:space="0" w:color="auto"/>
              <w:bottom w:val="single" w:sz="4" w:space="0" w:color="auto"/>
              <w:right w:val="single" w:sz="4" w:space="0" w:color="auto"/>
            </w:tcBorders>
            <w:vAlign w:val="center"/>
            <w:hideMark/>
          </w:tcPr>
          <w:p w14:paraId="2F8F6921" w14:textId="77777777" w:rsidR="00CA00FA" w:rsidRPr="00CA00FA" w:rsidRDefault="00CA00FA" w:rsidP="00CA00FA">
            <w:pPr>
              <w:spacing w:line="276" w:lineRule="auto"/>
              <w:rPr>
                <w:rFonts w:ascii="Arial" w:hAnsi="Arial" w:cs="Arial"/>
              </w:rPr>
            </w:pPr>
          </w:p>
        </w:tc>
        <w:tc>
          <w:tcPr>
            <w:tcW w:w="1750" w:type="dxa"/>
            <w:tcBorders>
              <w:top w:val="single" w:sz="4" w:space="0" w:color="auto"/>
              <w:left w:val="single" w:sz="4" w:space="0" w:color="auto"/>
              <w:bottom w:val="single" w:sz="4" w:space="0" w:color="auto"/>
              <w:right w:val="single" w:sz="4" w:space="0" w:color="auto"/>
            </w:tcBorders>
            <w:vAlign w:val="center"/>
            <w:hideMark/>
          </w:tcPr>
          <w:p w14:paraId="2BC0EDD5"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31 462,00</w:t>
            </w:r>
          </w:p>
        </w:tc>
        <w:tc>
          <w:tcPr>
            <w:tcW w:w="1602" w:type="dxa"/>
            <w:tcBorders>
              <w:top w:val="single" w:sz="4" w:space="0" w:color="auto"/>
              <w:left w:val="single" w:sz="4" w:space="0" w:color="auto"/>
              <w:bottom w:val="single" w:sz="4" w:space="0" w:color="auto"/>
              <w:right w:val="single" w:sz="4" w:space="0" w:color="auto"/>
            </w:tcBorders>
            <w:vAlign w:val="center"/>
            <w:hideMark/>
          </w:tcPr>
          <w:p w14:paraId="2370CBDD"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31 462,00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39499BB3"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7DF9694C" w14:textId="77777777" w:rsidTr="00CA00FA">
        <w:trPr>
          <w:trHeight w:val="900"/>
        </w:trPr>
        <w:tc>
          <w:tcPr>
            <w:tcW w:w="585" w:type="dxa"/>
            <w:tcBorders>
              <w:top w:val="single" w:sz="4" w:space="0" w:color="auto"/>
              <w:left w:val="single" w:sz="4" w:space="0" w:color="auto"/>
              <w:bottom w:val="single" w:sz="4" w:space="0" w:color="auto"/>
              <w:right w:val="single" w:sz="4" w:space="0" w:color="auto"/>
            </w:tcBorders>
            <w:hideMark/>
          </w:tcPr>
          <w:p w14:paraId="551C9104"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5</w:t>
            </w:r>
          </w:p>
        </w:tc>
        <w:tc>
          <w:tcPr>
            <w:tcW w:w="3059" w:type="dxa"/>
            <w:gridSpan w:val="2"/>
            <w:tcBorders>
              <w:top w:val="single" w:sz="4" w:space="0" w:color="auto"/>
              <w:left w:val="single" w:sz="4" w:space="0" w:color="auto"/>
              <w:bottom w:val="single" w:sz="4" w:space="0" w:color="auto"/>
              <w:right w:val="single" w:sz="4" w:space="0" w:color="auto"/>
            </w:tcBorders>
            <w:vAlign w:val="center"/>
            <w:hideMark/>
          </w:tcPr>
          <w:p w14:paraId="43F42503"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Артезианская скважина 2</w:t>
            </w:r>
          </w:p>
        </w:tc>
        <w:tc>
          <w:tcPr>
            <w:tcW w:w="4086" w:type="dxa"/>
            <w:tcBorders>
              <w:top w:val="single" w:sz="4" w:space="0" w:color="auto"/>
              <w:left w:val="nil"/>
              <w:bottom w:val="single" w:sz="4" w:space="0" w:color="auto"/>
              <w:right w:val="single" w:sz="4" w:space="0" w:color="auto"/>
            </w:tcBorders>
            <w:vAlign w:val="center"/>
            <w:hideMark/>
          </w:tcPr>
          <w:p w14:paraId="083CC6C6"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142942, Московская область,   </w:t>
            </w:r>
            <w:r w:rsidRPr="00CA00FA">
              <w:rPr>
                <w:rFonts w:ascii="Arial" w:hAnsi="Arial" w:cs="Arial"/>
                <w:color w:val="000000"/>
              </w:rPr>
              <w:br/>
              <w:t xml:space="preserve"> го Кашира, п. Большое Руново, ул. Садовая, вблизи д.9        </w:t>
            </w:r>
          </w:p>
        </w:tc>
        <w:tc>
          <w:tcPr>
            <w:tcW w:w="2479" w:type="dxa"/>
            <w:tcBorders>
              <w:top w:val="single" w:sz="4" w:space="0" w:color="auto"/>
              <w:left w:val="nil"/>
              <w:bottom w:val="single" w:sz="4" w:space="0" w:color="auto"/>
              <w:right w:val="single" w:sz="4" w:space="0" w:color="auto"/>
            </w:tcBorders>
            <w:vAlign w:val="center"/>
            <w:hideMark/>
          </w:tcPr>
          <w:p w14:paraId="1EA255E0" w14:textId="77777777" w:rsidR="00CA00FA" w:rsidRPr="00CA00FA" w:rsidRDefault="00CA00FA" w:rsidP="00CA00FA">
            <w:pPr>
              <w:spacing w:line="276" w:lineRule="auto"/>
              <w:rPr>
                <w:rFonts w:ascii="Arial" w:hAnsi="Arial" w:cs="Arial"/>
              </w:rPr>
            </w:pPr>
          </w:p>
        </w:tc>
        <w:tc>
          <w:tcPr>
            <w:tcW w:w="1750" w:type="dxa"/>
            <w:tcBorders>
              <w:top w:val="single" w:sz="4" w:space="0" w:color="auto"/>
              <w:left w:val="nil"/>
              <w:bottom w:val="single" w:sz="4" w:space="0" w:color="auto"/>
              <w:right w:val="single" w:sz="4" w:space="0" w:color="auto"/>
            </w:tcBorders>
            <w:vAlign w:val="center"/>
            <w:hideMark/>
          </w:tcPr>
          <w:p w14:paraId="54C531D7"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31 462,00</w:t>
            </w:r>
          </w:p>
        </w:tc>
        <w:tc>
          <w:tcPr>
            <w:tcW w:w="1602" w:type="dxa"/>
            <w:tcBorders>
              <w:top w:val="single" w:sz="4" w:space="0" w:color="auto"/>
              <w:left w:val="nil"/>
              <w:bottom w:val="single" w:sz="4" w:space="0" w:color="auto"/>
              <w:right w:val="single" w:sz="4" w:space="0" w:color="auto"/>
            </w:tcBorders>
            <w:vAlign w:val="center"/>
            <w:hideMark/>
          </w:tcPr>
          <w:p w14:paraId="2C15D92D"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31 462,00</w:t>
            </w:r>
          </w:p>
        </w:tc>
        <w:tc>
          <w:tcPr>
            <w:tcW w:w="1604" w:type="dxa"/>
            <w:tcBorders>
              <w:top w:val="single" w:sz="4" w:space="0" w:color="auto"/>
              <w:left w:val="nil"/>
              <w:bottom w:val="single" w:sz="4" w:space="0" w:color="auto"/>
              <w:right w:val="single" w:sz="4" w:space="0" w:color="auto"/>
            </w:tcBorders>
            <w:vAlign w:val="center"/>
            <w:hideMark/>
          </w:tcPr>
          <w:p w14:paraId="5D39658B"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531C6BCA" w14:textId="77777777" w:rsidTr="00CA00FA">
        <w:trPr>
          <w:trHeight w:val="267"/>
        </w:trPr>
        <w:tc>
          <w:tcPr>
            <w:tcW w:w="585" w:type="dxa"/>
            <w:tcBorders>
              <w:top w:val="single" w:sz="4" w:space="0" w:color="auto"/>
              <w:left w:val="single" w:sz="4" w:space="0" w:color="auto"/>
              <w:bottom w:val="single" w:sz="4" w:space="0" w:color="auto"/>
              <w:right w:val="single" w:sz="4" w:space="0" w:color="auto"/>
            </w:tcBorders>
            <w:hideMark/>
          </w:tcPr>
          <w:p w14:paraId="644986B6"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lastRenderedPageBreak/>
              <w:t>6</w:t>
            </w:r>
          </w:p>
        </w:tc>
        <w:tc>
          <w:tcPr>
            <w:tcW w:w="3059" w:type="dxa"/>
            <w:gridSpan w:val="2"/>
            <w:tcBorders>
              <w:top w:val="single" w:sz="4" w:space="0" w:color="auto"/>
              <w:left w:val="single" w:sz="4" w:space="0" w:color="auto"/>
              <w:bottom w:val="single" w:sz="4" w:space="0" w:color="auto"/>
              <w:right w:val="single" w:sz="4" w:space="0" w:color="auto"/>
            </w:tcBorders>
            <w:vAlign w:val="center"/>
            <w:hideMark/>
          </w:tcPr>
          <w:p w14:paraId="73C1E8ED"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Павильон №1 над артезианской скважиной</w:t>
            </w:r>
          </w:p>
        </w:tc>
        <w:tc>
          <w:tcPr>
            <w:tcW w:w="4086" w:type="dxa"/>
            <w:tcBorders>
              <w:top w:val="single" w:sz="4" w:space="0" w:color="auto"/>
              <w:left w:val="single" w:sz="4" w:space="0" w:color="auto"/>
              <w:bottom w:val="single" w:sz="4" w:space="0" w:color="auto"/>
              <w:right w:val="single" w:sz="4" w:space="0" w:color="auto"/>
            </w:tcBorders>
            <w:vAlign w:val="center"/>
            <w:hideMark/>
          </w:tcPr>
          <w:p w14:paraId="7111D31E"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142942, Московская область,   </w:t>
            </w:r>
            <w:r w:rsidRPr="00CA00FA">
              <w:rPr>
                <w:rFonts w:ascii="Arial" w:hAnsi="Arial" w:cs="Arial"/>
                <w:color w:val="000000"/>
              </w:rPr>
              <w:br/>
              <w:t xml:space="preserve"> го Кашира, п. Большое Руново, ул. Садовая, вблизи д.6      </w:t>
            </w:r>
          </w:p>
        </w:tc>
        <w:tc>
          <w:tcPr>
            <w:tcW w:w="2479" w:type="dxa"/>
            <w:tcBorders>
              <w:top w:val="single" w:sz="4" w:space="0" w:color="auto"/>
              <w:left w:val="single" w:sz="4" w:space="0" w:color="auto"/>
              <w:bottom w:val="single" w:sz="4" w:space="0" w:color="auto"/>
              <w:right w:val="single" w:sz="4" w:space="0" w:color="auto"/>
            </w:tcBorders>
            <w:vAlign w:val="center"/>
            <w:hideMark/>
          </w:tcPr>
          <w:p w14:paraId="53DD0C06" w14:textId="77777777" w:rsidR="00CA00FA" w:rsidRPr="00CA00FA" w:rsidRDefault="00CA00FA" w:rsidP="00CA00FA">
            <w:pPr>
              <w:spacing w:line="276" w:lineRule="auto"/>
              <w:rPr>
                <w:rFonts w:ascii="Arial" w:hAnsi="Arial" w:cs="Arial"/>
              </w:rPr>
            </w:pPr>
          </w:p>
        </w:tc>
        <w:tc>
          <w:tcPr>
            <w:tcW w:w="1750" w:type="dxa"/>
            <w:tcBorders>
              <w:top w:val="single" w:sz="4" w:space="0" w:color="auto"/>
              <w:left w:val="single" w:sz="4" w:space="0" w:color="auto"/>
              <w:bottom w:val="single" w:sz="4" w:space="0" w:color="auto"/>
              <w:right w:val="single" w:sz="4" w:space="0" w:color="auto"/>
            </w:tcBorders>
            <w:vAlign w:val="center"/>
            <w:hideMark/>
          </w:tcPr>
          <w:p w14:paraId="62233232"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7 390,00</w:t>
            </w:r>
          </w:p>
        </w:tc>
        <w:tc>
          <w:tcPr>
            <w:tcW w:w="1602" w:type="dxa"/>
            <w:tcBorders>
              <w:top w:val="single" w:sz="4" w:space="0" w:color="auto"/>
              <w:left w:val="single" w:sz="4" w:space="0" w:color="auto"/>
              <w:bottom w:val="single" w:sz="4" w:space="0" w:color="auto"/>
              <w:right w:val="single" w:sz="4" w:space="0" w:color="auto"/>
            </w:tcBorders>
            <w:vAlign w:val="center"/>
            <w:hideMark/>
          </w:tcPr>
          <w:p w14:paraId="7B499734"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7 390,00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13AAD6F"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172A8986" w14:textId="77777777" w:rsidTr="00CA00FA">
        <w:trPr>
          <w:trHeight w:val="874"/>
        </w:trPr>
        <w:tc>
          <w:tcPr>
            <w:tcW w:w="585" w:type="dxa"/>
            <w:tcBorders>
              <w:top w:val="single" w:sz="4" w:space="0" w:color="auto"/>
              <w:left w:val="single" w:sz="4" w:space="0" w:color="auto"/>
              <w:bottom w:val="single" w:sz="4" w:space="0" w:color="auto"/>
              <w:right w:val="single" w:sz="4" w:space="0" w:color="auto"/>
            </w:tcBorders>
            <w:hideMark/>
          </w:tcPr>
          <w:p w14:paraId="046016E1"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7</w:t>
            </w:r>
          </w:p>
        </w:tc>
        <w:tc>
          <w:tcPr>
            <w:tcW w:w="3059" w:type="dxa"/>
            <w:gridSpan w:val="2"/>
            <w:tcBorders>
              <w:top w:val="single" w:sz="4" w:space="0" w:color="auto"/>
              <w:left w:val="single" w:sz="4" w:space="0" w:color="auto"/>
              <w:bottom w:val="single" w:sz="4" w:space="0" w:color="auto"/>
              <w:right w:val="single" w:sz="4" w:space="0" w:color="auto"/>
            </w:tcBorders>
            <w:vAlign w:val="center"/>
            <w:hideMark/>
          </w:tcPr>
          <w:p w14:paraId="755A57D4"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Павильон № 2 над артезианской скважиной</w:t>
            </w:r>
          </w:p>
        </w:tc>
        <w:tc>
          <w:tcPr>
            <w:tcW w:w="4086" w:type="dxa"/>
            <w:tcBorders>
              <w:top w:val="single" w:sz="4" w:space="0" w:color="auto"/>
              <w:left w:val="nil"/>
              <w:bottom w:val="single" w:sz="4" w:space="0" w:color="auto"/>
              <w:right w:val="single" w:sz="4" w:space="0" w:color="auto"/>
            </w:tcBorders>
            <w:vAlign w:val="center"/>
            <w:hideMark/>
          </w:tcPr>
          <w:p w14:paraId="25E852A8"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142942,Московская область,   </w:t>
            </w:r>
            <w:r w:rsidRPr="00CA00FA">
              <w:rPr>
                <w:rFonts w:ascii="Arial" w:hAnsi="Arial" w:cs="Arial"/>
                <w:color w:val="000000"/>
              </w:rPr>
              <w:br/>
              <w:t xml:space="preserve"> го Кашира, п. Большое Руново, ул. Садовая, вблизи д.9        </w:t>
            </w:r>
          </w:p>
        </w:tc>
        <w:tc>
          <w:tcPr>
            <w:tcW w:w="2479" w:type="dxa"/>
            <w:tcBorders>
              <w:top w:val="single" w:sz="4" w:space="0" w:color="auto"/>
              <w:left w:val="nil"/>
              <w:bottom w:val="single" w:sz="4" w:space="0" w:color="auto"/>
              <w:right w:val="single" w:sz="4" w:space="0" w:color="auto"/>
            </w:tcBorders>
            <w:vAlign w:val="center"/>
            <w:hideMark/>
          </w:tcPr>
          <w:p w14:paraId="5CB7CD92" w14:textId="77777777" w:rsidR="00CA00FA" w:rsidRPr="00CA00FA" w:rsidRDefault="00CA00FA" w:rsidP="00CA00FA">
            <w:pPr>
              <w:spacing w:line="276" w:lineRule="auto"/>
              <w:rPr>
                <w:rFonts w:ascii="Arial" w:hAnsi="Arial" w:cs="Arial"/>
              </w:rPr>
            </w:pPr>
          </w:p>
        </w:tc>
        <w:tc>
          <w:tcPr>
            <w:tcW w:w="1750" w:type="dxa"/>
            <w:tcBorders>
              <w:top w:val="single" w:sz="4" w:space="0" w:color="auto"/>
              <w:left w:val="nil"/>
              <w:bottom w:val="single" w:sz="4" w:space="0" w:color="auto"/>
              <w:right w:val="single" w:sz="4" w:space="0" w:color="auto"/>
            </w:tcBorders>
            <w:vAlign w:val="center"/>
            <w:hideMark/>
          </w:tcPr>
          <w:p w14:paraId="12565261"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7 390,00</w:t>
            </w:r>
          </w:p>
        </w:tc>
        <w:tc>
          <w:tcPr>
            <w:tcW w:w="1602" w:type="dxa"/>
            <w:tcBorders>
              <w:top w:val="single" w:sz="4" w:space="0" w:color="auto"/>
              <w:left w:val="nil"/>
              <w:bottom w:val="single" w:sz="4" w:space="0" w:color="auto"/>
              <w:right w:val="single" w:sz="4" w:space="0" w:color="auto"/>
            </w:tcBorders>
            <w:vAlign w:val="center"/>
            <w:hideMark/>
          </w:tcPr>
          <w:p w14:paraId="14A2FBC7"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7 390,00</w:t>
            </w:r>
          </w:p>
        </w:tc>
        <w:tc>
          <w:tcPr>
            <w:tcW w:w="1604" w:type="dxa"/>
            <w:tcBorders>
              <w:top w:val="single" w:sz="4" w:space="0" w:color="auto"/>
              <w:left w:val="nil"/>
              <w:bottom w:val="single" w:sz="4" w:space="0" w:color="auto"/>
              <w:right w:val="single" w:sz="4" w:space="0" w:color="auto"/>
            </w:tcBorders>
            <w:vAlign w:val="center"/>
            <w:hideMark/>
          </w:tcPr>
          <w:p w14:paraId="4BA1BF09"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088C4E34" w14:textId="77777777" w:rsidTr="00CA00FA">
        <w:trPr>
          <w:trHeight w:val="690"/>
        </w:trPr>
        <w:tc>
          <w:tcPr>
            <w:tcW w:w="585" w:type="dxa"/>
            <w:tcBorders>
              <w:top w:val="single" w:sz="4" w:space="0" w:color="auto"/>
              <w:left w:val="single" w:sz="4" w:space="0" w:color="auto"/>
              <w:bottom w:val="single" w:sz="4" w:space="0" w:color="auto"/>
              <w:right w:val="single" w:sz="4" w:space="0" w:color="auto"/>
            </w:tcBorders>
            <w:hideMark/>
          </w:tcPr>
          <w:p w14:paraId="55EA9792"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8</w:t>
            </w:r>
          </w:p>
        </w:tc>
        <w:tc>
          <w:tcPr>
            <w:tcW w:w="3059" w:type="dxa"/>
            <w:gridSpan w:val="2"/>
            <w:tcBorders>
              <w:top w:val="single" w:sz="4" w:space="0" w:color="auto"/>
              <w:left w:val="single" w:sz="4" w:space="0" w:color="auto"/>
              <w:bottom w:val="single" w:sz="4" w:space="0" w:color="auto"/>
              <w:right w:val="single" w:sz="4" w:space="0" w:color="auto"/>
            </w:tcBorders>
            <w:vAlign w:val="center"/>
            <w:hideMark/>
          </w:tcPr>
          <w:p w14:paraId="23C5973B"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Каптажный водозабор</w:t>
            </w:r>
          </w:p>
        </w:tc>
        <w:tc>
          <w:tcPr>
            <w:tcW w:w="4086" w:type="dxa"/>
            <w:tcBorders>
              <w:top w:val="single" w:sz="4" w:space="0" w:color="auto"/>
              <w:left w:val="single" w:sz="4" w:space="0" w:color="auto"/>
              <w:bottom w:val="single" w:sz="4" w:space="0" w:color="auto"/>
              <w:right w:val="single" w:sz="4" w:space="0" w:color="auto"/>
            </w:tcBorders>
            <w:vAlign w:val="center"/>
            <w:hideMark/>
          </w:tcPr>
          <w:p w14:paraId="6E476814"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142941, Московская область,   </w:t>
            </w:r>
            <w:r w:rsidRPr="00CA00FA">
              <w:rPr>
                <w:rFonts w:ascii="Arial" w:hAnsi="Arial" w:cs="Arial"/>
                <w:color w:val="000000"/>
              </w:rPr>
              <w:br/>
              <w:t xml:space="preserve"> го Кашира,      </w:t>
            </w:r>
            <w:r w:rsidRPr="00CA00FA">
              <w:rPr>
                <w:rFonts w:ascii="Arial" w:hAnsi="Arial" w:cs="Arial"/>
                <w:color w:val="000000"/>
              </w:rPr>
              <w:br/>
              <w:t xml:space="preserve">д. Большое Кропотово </w:t>
            </w:r>
          </w:p>
        </w:tc>
        <w:tc>
          <w:tcPr>
            <w:tcW w:w="2479" w:type="dxa"/>
            <w:tcBorders>
              <w:top w:val="single" w:sz="4" w:space="0" w:color="auto"/>
              <w:left w:val="single" w:sz="4" w:space="0" w:color="auto"/>
              <w:bottom w:val="single" w:sz="4" w:space="0" w:color="auto"/>
              <w:right w:val="single" w:sz="4" w:space="0" w:color="auto"/>
            </w:tcBorders>
            <w:vAlign w:val="center"/>
            <w:hideMark/>
          </w:tcPr>
          <w:p w14:paraId="4470C991"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Площадь 13 кв.м</w:t>
            </w:r>
            <w:r w:rsidRPr="00CA00FA">
              <w:rPr>
                <w:rFonts w:ascii="Arial" w:hAnsi="Arial" w:cs="Arial"/>
                <w:color w:val="000000"/>
              </w:rPr>
              <w:br/>
            </w:r>
          </w:p>
        </w:tc>
        <w:tc>
          <w:tcPr>
            <w:tcW w:w="1750" w:type="dxa"/>
            <w:tcBorders>
              <w:top w:val="single" w:sz="4" w:space="0" w:color="auto"/>
              <w:left w:val="single" w:sz="4" w:space="0" w:color="auto"/>
              <w:bottom w:val="single" w:sz="4" w:space="0" w:color="auto"/>
              <w:right w:val="single" w:sz="4" w:space="0" w:color="auto"/>
            </w:tcBorders>
            <w:vAlign w:val="center"/>
            <w:hideMark/>
          </w:tcPr>
          <w:p w14:paraId="35F194B8"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5 325,00</w:t>
            </w:r>
          </w:p>
        </w:tc>
        <w:tc>
          <w:tcPr>
            <w:tcW w:w="1602" w:type="dxa"/>
            <w:tcBorders>
              <w:top w:val="single" w:sz="4" w:space="0" w:color="auto"/>
              <w:left w:val="single" w:sz="4" w:space="0" w:color="auto"/>
              <w:bottom w:val="single" w:sz="4" w:space="0" w:color="auto"/>
              <w:right w:val="single" w:sz="4" w:space="0" w:color="auto"/>
            </w:tcBorders>
            <w:vAlign w:val="center"/>
            <w:hideMark/>
          </w:tcPr>
          <w:p w14:paraId="0FE336E8"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5 325,00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ABE1084"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4539F25D" w14:textId="77777777" w:rsidTr="00CA00FA">
        <w:trPr>
          <w:trHeight w:val="765"/>
        </w:trPr>
        <w:tc>
          <w:tcPr>
            <w:tcW w:w="585" w:type="dxa"/>
            <w:tcBorders>
              <w:top w:val="single" w:sz="4" w:space="0" w:color="auto"/>
              <w:left w:val="single" w:sz="4" w:space="0" w:color="auto"/>
              <w:bottom w:val="single" w:sz="4" w:space="0" w:color="auto"/>
              <w:right w:val="single" w:sz="4" w:space="0" w:color="auto"/>
            </w:tcBorders>
            <w:hideMark/>
          </w:tcPr>
          <w:p w14:paraId="09A0E7DA"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9</w:t>
            </w:r>
          </w:p>
        </w:tc>
        <w:tc>
          <w:tcPr>
            <w:tcW w:w="3059" w:type="dxa"/>
            <w:gridSpan w:val="2"/>
            <w:tcBorders>
              <w:top w:val="single" w:sz="4" w:space="0" w:color="auto"/>
              <w:left w:val="single" w:sz="4" w:space="0" w:color="auto"/>
              <w:bottom w:val="single" w:sz="4" w:space="0" w:color="auto"/>
              <w:right w:val="single" w:sz="4" w:space="0" w:color="auto"/>
            </w:tcBorders>
            <w:vAlign w:val="center"/>
            <w:hideMark/>
          </w:tcPr>
          <w:p w14:paraId="7CEB4A31"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Башня на каптажном водозаборе</w:t>
            </w:r>
          </w:p>
        </w:tc>
        <w:tc>
          <w:tcPr>
            <w:tcW w:w="4086" w:type="dxa"/>
            <w:tcBorders>
              <w:top w:val="single" w:sz="4" w:space="0" w:color="auto"/>
              <w:left w:val="single" w:sz="4" w:space="0" w:color="auto"/>
              <w:bottom w:val="single" w:sz="4" w:space="0" w:color="auto"/>
              <w:right w:val="single" w:sz="4" w:space="0" w:color="auto"/>
            </w:tcBorders>
            <w:vAlign w:val="center"/>
            <w:hideMark/>
          </w:tcPr>
          <w:p w14:paraId="698A3C40"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142941, Московская область,   </w:t>
            </w:r>
            <w:r w:rsidRPr="00CA00FA">
              <w:rPr>
                <w:rFonts w:ascii="Arial" w:hAnsi="Arial" w:cs="Arial"/>
                <w:color w:val="000000"/>
              </w:rPr>
              <w:br/>
              <w:t xml:space="preserve"> го Кашира,      </w:t>
            </w:r>
            <w:r w:rsidRPr="00CA00FA">
              <w:rPr>
                <w:rFonts w:ascii="Arial" w:hAnsi="Arial" w:cs="Arial"/>
                <w:color w:val="000000"/>
              </w:rPr>
              <w:br/>
              <w:t xml:space="preserve">д. Большое Кропотово </w:t>
            </w:r>
          </w:p>
        </w:tc>
        <w:tc>
          <w:tcPr>
            <w:tcW w:w="2479" w:type="dxa"/>
            <w:tcBorders>
              <w:top w:val="single" w:sz="4" w:space="0" w:color="auto"/>
              <w:left w:val="single" w:sz="4" w:space="0" w:color="auto"/>
              <w:bottom w:val="single" w:sz="4" w:space="0" w:color="auto"/>
              <w:right w:val="single" w:sz="4" w:space="0" w:color="auto"/>
            </w:tcBorders>
            <w:vAlign w:val="center"/>
            <w:hideMark/>
          </w:tcPr>
          <w:p w14:paraId="7736463A" w14:textId="77777777" w:rsidR="00CA00FA" w:rsidRPr="00CA00FA" w:rsidRDefault="00CA00FA" w:rsidP="00CA00FA">
            <w:pPr>
              <w:spacing w:line="276" w:lineRule="auto"/>
              <w:rPr>
                <w:rFonts w:ascii="Arial" w:hAnsi="Arial" w:cs="Arial"/>
              </w:rPr>
            </w:pPr>
          </w:p>
        </w:tc>
        <w:tc>
          <w:tcPr>
            <w:tcW w:w="1750" w:type="dxa"/>
            <w:tcBorders>
              <w:top w:val="single" w:sz="4" w:space="0" w:color="auto"/>
              <w:left w:val="single" w:sz="4" w:space="0" w:color="auto"/>
              <w:bottom w:val="single" w:sz="4" w:space="0" w:color="auto"/>
              <w:right w:val="single" w:sz="4" w:space="0" w:color="auto"/>
            </w:tcBorders>
            <w:vAlign w:val="center"/>
            <w:hideMark/>
          </w:tcPr>
          <w:p w14:paraId="78311D3F"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166 163,00</w:t>
            </w:r>
          </w:p>
        </w:tc>
        <w:tc>
          <w:tcPr>
            <w:tcW w:w="1602" w:type="dxa"/>
            <w:tcBorders>
              <w:top w:val="single" w:sz="4" w:space="0" w:color="auto"/>
              <w:left w:val="single" w:sz="4" w:space="0" w:color="auto"/>
              <w:bottom w:val="single" w:sz="4" w:space="0" w:color="auto"/>
              <w:right w:val="single" w:sz="4" w:space="0" w:color="auto"/>
            </w:tcBorders>
            <w:vAlign w:val="center"/>
            <w:hideMark/>
          </w:tcPr>
          <w:p w14:paraId="0F3BF599"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166 163,00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A499DDE"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6D1BA373" w14:textId="77777777" w:rsidTr="00CA00FA">
        <w:trPr>
          <w:trHeight w:val="885"/>
        </w:trPr>
        <w:tc>
          <w:tcPr>
            <w:tcW w:w="585" w:type="dxa"/>
            <w:tcBorders>
              <w:top w:val="single" w:sz="4" w:space="0" w:color="auto"/>
              <w:left w:val="single" w:sz="4" w:space="0" w:color="auto"/>
              <w:bottom w:val="single" w:sz="4" w:space="0" w:color="auto"/>
              <w:right w:val="single" w:sz="4" w:space="0" w:color="auto"/>
            </w:tcBorders>
            <w:hideMark/>
          </w:tcPr>
          <w:p w14:paraId="5B13B3C6"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10</w:t>
            </w:r>
          </w:p>
        </w:tc>
        <w:tc>
          <w:tcPr>
            <w:tcW w:w="3059" w:type="dxa"/>
            <w:gridSpan w:val="2"/>
            <w:tcBorders>
              <w:top w:val="single" w:sz="4" w:space="0" w:color="auto"/>
              <w:left w:val="single" w:sz="4" w:space="0" w:color="auto"/>
              <w:bottom w:val="single" w:sz="4" w:space="0" w:color="auto"/>
              <w:right w:val="single" w:sz="4" w:space="0" w:color="auto"/>
            </w:tcBorders>
            <w:vAlign w:val="center"/>
            <w:hideMark/>
          </w:tcPr>
          <w:p w14:paraId="1DE4928A"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Водопроводная сеть каптажного водозабора </w:t>
            </w:r>
          </w:p>
        </w:tc>
        <w:tc>
          <w:tcPr>
            <w:tcW w:w="4086" w:type="dxa"/>
            <w:tcBorders>
              <w:top w:val="single" w:sz="4" w:space="0" w:color="auto"/>
              <w:left w:val="single" w:sz="4" w:space="0" w:color="auto"/>
              <w:bottom w:val="single" w:sz="4" w:space="0" w:color="auto"/>
              <w:right w:val="single" w:sz="4" w:space="0" w:color="auto"/>
            </w:tcBorders>
            <w:vAlign w:val="center"/>
            <w:hideMark/>
          </w:tcPr>
          <w:p w14:paraId="64D68947"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142941, Московская область,   </w:t>
            </w:r>
            <w:r w:rsidRPr="00CA00FA">
              <w:rPr>
                <w:rFonts w:ascii="Arial" w:hAnsi="Arial" w:cs="Arial"/>
                <w:color w:val="000000"/>
              </w:rPr>
              <w:br/>
              <w:t xml:space="preserve"> го Кашира,  д. Большое Кропотово </w:t>
            </w:r>
          </w:p>
        </w:tc>
        <w:tc>
          <w:tcPr>
            <w:tcW w:w="2479" w:type="dxa"/>
            <w:tcBorders>
              <w:top w:val="single" w:sz="4" w:space="0" w:color="auto"/>
              <w:left w:val="single" w:sz="4" w:space="0" w:color="auto"/>
              <w:bottom w:val="single" w:sz="4" w:space="0" w:color="auto"/>
              <w:right w:val="single" w:sz="4" w:space="0" w:color="auto"/>
            </w:tcBorders>
            <w:vAlign w:val="center"/>
            <w:hideMark/>
          </w:tcPr>
          <w:p w14:paraId="155D5E22"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Протяженность 1867,0 м </w:t>
            </w:r>
          </w:p>
        </w:tc>
        <w:tc>
          <w:tcPr>
            <w:tcW w:w="1750" w:type="dxa"/>
            <w:tcBorders>
              <w:top w:val="single" w:sz="4" w:space="0" w:color="auto"/>
              <w:left w:val="single" w:sz="4" w:space="0" w:color="auto"/>
              <w:bottom w:val="single" w:sz="4" w:space="0" w:color="auto"/>
              <w:right w:val="single" w:sz="4" w:space="0" w:color="auto"/>
            </w:tcBorders>
            <w:vAlign w:val="center"/>
            <w:hideMark/>
          </w:tcPr>
          <w:p w14:paraId="39F10310"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101 491,00</w:t>
            </w:r>
          </w:p>
        </w:tc>
        <w:tc>
          <w:tcPr>
            <w:tcW w:w="1602" w:type="dxa"/>
            <w:tcBorders>
              <w:top w:val="single" w:sz="4" w:space="0" w:color="auto"/>
              <w:left w:val="single" w:sz="4" w:space="0" w:color="auto"/>
              <w:bottom w:val="single" w:sz="4" w:space="0" w:color="auto"/>
              <w:right w:val="single" w:sz="4" w:space="0" w:color="auto"/>
            </w:tcBorders>
            <w:vAlign w:val="center"/>
            <w:hideMark/>
          </w:tcPr>
          <w:p w14:paraId="6E0F45F1"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101 491,00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AFB132E"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4D223812" w14:textId="77777777" w:rsidTr="00CA00FA">
        <w:trPr>
          <w:trHeight w:val="780"/>
        </w:trPr>
        <w:tc>
          <w:tcPr>
            <w:tcW w:w="585" w:type="dxa"/>
            <w:tcBorders>
              <w:top w:val="single" w:sz="4" w:space="0" w:color="auto"/>
              <w:left w:val="single" w:sz="4" w:space="0" w:color="auto"/>
              <w:bottom w:val="single" w:sz="4" w:space="0" w:color="auto"/>
              <w:right w:val="single" w:sz="4" w:space="0" w:color="auto"/>
            </w:tcBorders>
            <w:hideMark/>
          </w:tcPr>
          <w:p w14:paraId="585A6784"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11</w:t>
            </w:r>
          </w:p>
        </w:tc>
        <w:tc>
          <w:tcPr>
            <w:tcW w:w="3059" w:type="dxa"/>
            <w:gridSpan w:val="2"/>
            <w:tcBorders>
              <w:top w:val="single" w:sz="4" w:space="0" w:color="auto"/>
              <w:left w:val="single" w:sz="4" w:space="0" w:color="auto"/>
              <w:bottom w:val="single" w:sz="4" w:space="0" w:color="auto"/>
              <w:right w:val="single" w:sz="4" w:space="0" w:color="auto"/>
            </w:tcBorders>
            <w:vAlign w:val="center"/>
            <w:hideMark/>
          </w:tcPr>
          <w:p w14:paraId="1F420CCB"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Каптажный водозабор</w:t>
            </w:r>
          </w:p>
        </w:tc>
        <w:tc>
          <w:tcPr>
            <w:tcW w:w="4086" w:type="dxa"/>
            <w:tcBorders>
              <w:top w:val="single" w:sz="4" w:space="0" w:color="auto"/>
              <w:left w:val="single" w:sz="4" w:space="0" w:color="auto"/>
              <w:bottom w:val="single" w:sz="4" w:space="0" w:color="auto"/>
              <w:right w:val="single" w:sz="4" w:space="0" w:color="auto"/>
            </w:tcBorders>
            <w:vAlign w:val="center"/>
            <w:hideMark/>
          </w:tcPr>
          <w:p w14:paraId="43F1996B"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142942, Московская область,   </w:t>
            </w:r>
            <w:r w:rsidRPr="00CA00FA">
              <w:rPr>
                <w:rFonts w:ascii="Arial" w:hAnsi="Arial" w:cs="Arial"/>
                <w:color w:val="000000"/>
              </w:rPr>
              <w:br/>
              <w:t xml:space="preserve"> го Кашира, п. Большое Руново, ул. Речная</w:t>
            </w:r>
          </w:p>
        </w:tc>
        <w:tc>
          <w:tcPr>
            <w:tcW w:w="2479" w:type="dxa"/>
            <w:tcBorders>
              <w:top w:val="single" w:sz="4" w:space="0" w:color="auto"/>
              <w:left w:val="single" w:sz="4" w:space="0" w:color="auto"/>
              <w:bottom w:val="single" w:sz="4" w:space="0" w:color="auto"/>
              <w:right w:val="single" w:sz="4" w:space="0" w:color="auto"/>
            </w:tcBorders>
            <w:vAlign w:val="center"/>
            <w:hideMark/>
          </w:tcPr>
          <w:p w14:paraId="26977743" w14:textId="77777777" w:rsidR="00CA00FA" w:rsidRPr="00CA00FA" w:rsidRDefault="00CA00FA" w:rsidP="00CA00FA">
            <w:pPr>
              <w:spacing w:line="276" w:lineRule="auto"/>
              <w:rPr>
                <w:rFonts w:ascii="Arial" w:hAnsi="Arial" w:cs="Arial"/>
              </w:rPr>
            </w:pPr>
          </w:p>
        </w:tc>
        <w:tc>
          <w:tcPr>
            <w:tcW w:w="1750" w:type="dxa"/>
            <w:tcBorders>
              <w:top w:val="single" w:sz="4" w:space="0" w:color="auto"/>
              <w:left w:val="single" w:sz="4" w:space="0" w:color="auto"/>
              <w:bottom w:val="single" w:sz="4" w:space="0" w:color="auto"/>
              <w:right w:val="single" w:sz="4" w:space="0" w:color="auto"/>
            </w:tcBorders>
            <w:vAlign w:val="center"/>
            <w:hideMark/>
          </w:tcPr>
          <w:p w14:paraId="1BC71391"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5 325,00</w:t>
            </w:r>
          </w:p>
        </w:tc>
        <w:tc>
          <w:tcPr>
            <w:tcW w:w="1602" w:type="dxa"/>
            <w:tcBorders>
              <w:top w:val="single" w:sz="4" w:space="0" w:color="auto"/>
              <w:left w:val="single" w:sz="4" w:space="0" w:color="auto"/>
              <w:bottom w:val="single" w:sz="4" w:space="0" w:color="auto"/>
              <w:right w:val="single" w:sz="4" w:space="0" w:color="auto"/>
            </w:tcBorders>
            <w:vAlign w:val="center"/>
            <w:hideMark/>
          </w:tcPr>
          <w:p w14:paraId="3F466D6E"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5 325,00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BE0E0F1"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3FAD6101" w14:textId="77777777" w:rsidTr="00CA00FA">
        <w:trPr>
          <w:trHeight w:val="945"/>
        </w:trPr>
        <w:tc>
          <w:tcPr>
            <w:tcW w:w="585" w:type="dxa"/>
            <w:tcBorders>
              <w:top w:val="single" w:sz="4" w:space="0" w:color="auto"/>
              <w:left w:val="single" w:sz="4" w:space="0" w:color="auto"/>
              <w:bottom w:val="single" w:sz="4" w:space="0" w:color="auto"/>
              <w:right w:val="single" w:sz="4" w:space="0" w:color="auto"/>
            </w:tcBorders>
            <w:hideMark/>
          </w:tcPr>
          <w:p w14:paraId="34CDDF0F"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12</w:t>
            </w:r>
          </w:p>
        </w:tc>
        <w:tc>
          <w:tcPr>
            <w:tcW w:w="3059" w:type="dxa"/>
            <w:gridSpan w:val="2"/>
            <w:tcBorders>
              <w:top w:val="single" w:sz="4" w:space="0" w:color="auto"/>
              <w:left w:val="single" w:sz="4" w:space="0" w:color="auto"/>
              <w:bottom w:val="single" w:sz="4" w:space="0" w:color="auto"/>
              <w:right w:val="single" w:sz="4" w:space="0" w:color="auto"/>
            </w:tcBorders>
            <w:vAlign w:val="center"/>
            <w:hideMark/>
          </w:tcPr>
          <w:p w14:paraId="58F31817"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Каптажный водозабор</w:t>
            </w:r>
          </w:p>
        </w:tc>
        <w:tc>
          <w:tcPr>
            <w:tcW w:w="4086" w:type="dxa"/>
            <w:tcBorders>
              <w:top w:val="single" w:sz="4" w:space="0" w:color="auto"/>
              <w:left w:val="nil"/>
              <w:bottom w:val="single" w:sz="4" w:space="0" w:color="auto"/>
              <w:right w:val="single" w:sz="4" w:space="0" w:color="auto"/>
            </w:tcBorders>
            <w:vAlign w:val="center"/>
            <w:hideMark/>
          </w:tcPr>
          <w:p w14:paraId="00F01BCD"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142942, Московская область,   </w:t>
            </w:r>
            <w:r w:rsidRPr="00CA00FA">
              <w:rPr>
                <w:rFonts w:ascii="Arial" w:hAnsi="Arial" w:cs="Arial"/>
                <w:color w:val="000000"/>
              </w:rPr>
              <w:br/>
              <w:t xml:space="preserve"> го Кашира, п. Большое Руново, ул. Полевая </w:t>
            </w:r>
          </w:p>
        </w:tc>
        <w:tc>
          <w:tcPr>
            <w:tcW w:w="2479" w:type="dxa"/>
            <w:tcBorders>
              <w:top w:val="single" w:sz="4" w:space="0" w:color="auto"/>
              <w:left w:val="nil"/>
              <w:bottom w:val="single" w:sz="4" w:space="0" w:color="auto"/>
              <w:right w:val="single" w:sz="4" w:space="0" w:color="auto"/>
            </w:tcBorders>
            <w:vAlign w:val="center"/>
            <w:hideMark/>
          </w:tcPr>
          <w:p w14:paraId="16673B1A" w14:textId="77777777" w:rsidR="00CA00FA" w:rsidRPr="00CA00FA" w:rsidRDefault="00CA00FA" w:rsidP="00CA00FA">
            <w:pPr>
              <w:spacing w:line="276" w:lineRule="auto"/>
              <w:rPr>
                <w:rFonts w:ascii="Arial" w:hAnsi="Arial" w:cs="Arial"/>
              </w:rPr>
            </w:pPr>
          </w:p>
        </w:tc>
        <w:tc>
          <w:tcPr>
            <w:tcW w:w="1750" w:type="dxa"/>
            <w:tcBorders>
              <w:top w:val="single" w:sz="4" w:space="0" w:color="auto"/>
              <w:left w:val="nil"/>
              <w:bottom w:val="single" w:sz="4" w:space="0" w:color="auto"/>
              <w:right w:val="single" w:sz="4" w:space="0" w:color="auto"/>
            </w:tcBorders>
            <w:vAlign w:val="center"/>
            <w:hideMark/>
          </w:tcPr>
          <w:p w14:paraId="11530DB2"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500,00</w:t>
            </w:r>
          </w:p>
        </w:tc>
        <w:tc>
          <w:tcPr>
            <w:tcW w:w="1602" w:type="dxa"/>
            <w:tcBorders>
              <w:top w:val="single" w:sz="4" w:space="0" w:color="auto"/>
              <w:left w:val="nil"/>
              <w:bottom w:val="single" w:sz="4" w:space="0" w:color="auto"/>
              <w:right w:val="single" w:sz="4" w:space="0" w:color="auto"/>
            </w:tcBorders>
            <w:vAlign w:val="center"/>
            <w:hideMark/>
          </w:tcPr>
          <w:p w14:paraId="3A411BF3"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500,00</w:t>
            </w:r>
          </w:p>
        </w:tc>
        <w:tc>
          <w:tcPr>
            <w:tcW w:w="1604" w:type="dxa"/>
            <w:tcBorders>
              <w:top w:val="single" w:sz="4" w:space="0" w:color="auto"/>
              <w:left w:val="nil"/>
              <w:bottom w:val="single" w:sz="4" w:space="0" w:color="auto"/>
              <w:right w:val="single" w:sz="4" w:space="0" w:color="auto"/>
            </w:tcBorders>
            <w:vAlign w:val="center"/>
            <w:hideMark/>
          </w:tcPr>
          <w:p w14:paraId="6EDA16E6"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0E56BD19" w14:textId="77777777" w:rsidTr="00CA00FA">
        <w:trPr>
          <w:trHeight w:val="70"/>
        </w:trPr>
        <w:tc>
          <w:tcPr>
            <w:tcW w:w="585" w:type="dxa"/>
            <w:tcBorders>
              <w:top w:val="nil"/>
              <w:left w:val="single" w:sz="4" w:space="0" w:color="auto"/>
              <w:bottom w:val="single" w:sz="4" w:space="0" w:color="auto"/>
              <w:right w:val="single" w:sz="4" w:space="0" w:color="auto"/>
            </w:tcBorders>
            <w:hideMark/>
          </w:tcPr>
          <w:p w14:paraId="796F291E"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13</w:t>
            </w:r>
          </w:p>
        </w:tc>
        <w:tc>
          <w:tcPr>
            <w:tcW w:w="3059" w:type="dxa"/>
            <w:gridSpan w:val="2"/>
            <w:tcBorders>
              <w:top w:val="nil"/>
              <w:left w:val="single" w:sz="4" w:space="0" w:color="auto"/>
              <w:bottom w:val="single" w:sz="4" w:space="0" w:color="auto"/>
              <w:right w:val="single" w:sz="4" w:space="0" w:color="auto"/>
            </w:tcBorders>
            <w:vAlign w:val="center"/>
            <w:hideMark/>
          </w:tcPr>
          <w:p w14:paraId="38896839"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Водопроводная сеть</w:t>
            </w:r>
          </w:p>
        </w:tc>
        <w:tc>
          <w:tcPr>
            <w:tcW w:w="4086" w:type="dxa"/>
            <w:tcBorders>
              <w:top w:val="nil"/>
              <w:left w:val="nil"/>
              <w:bottom w:val="single" w:sz="4" w:space="0" w:color="auto"/>
              <w:right w:val="single" w:sz="4" w:space="0" w:color="auto"/>
            </w:tcBorders>
            <w:vAlign w:val="center"/>
            <w:hideMark/>
          </w:tcPr>
          <w:p w14:paraId="0A702428"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142941, Московская область,   </w:t>
            </w:r>
            <w:r w:rsidRPr="00CA00FA">
              <w:rPr>
                <w:rFonts w:ascii="Arial" w:hAnsi="Arial" w:cs="Arial"/>
                <w:color w:val="000000"/>
              </w:rPr>
              <w:br/>
              <w:t xml:space="preserve"> го Кашира, п. Новоселки </w:t>
            </w:r>
          </w:p>
        </w:tc>
        <w:tc>
          <w:tcPr>
            <w:tcW w:w="2479" w:type="dxa"/>
            <w:tcBorders>
              <w:top w:val="nil"/>
              <w:left w:val="nil"/>
              <w:bottom w:val="single" w:sz="4" w:space="0" w:color="auto"/>
              <w:right w:val="single" w:sz="4" w:space="0" w:color="auto"/>
            </w:tcBorders>
            <w:vAlign w:val="center"/>
            <w:hideMark/>
          </w:tcPr>
          <w:p w14:paraId="0B27D705"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Протяженность 4842,0 м</w:t>
            </w:r>
          </w:p>
        </w:tc>
        <w:tc>
          <w:tcPr>
            <w:tcW w:w="1750" w:type="dxa"/>
            <w:tcBorders>
              <w:top w:val="nil"/>
              <w:left w:val="nil"/>
              <w:bottom w:val="single" w:sz="4" w:space="0" w:color="auto"/>
              <w:right w:val="single" w:sz="4" w:space="0" w:color="auto"/>
            </w:tcBorders>
            <w:vAlign w:val="center"/>
            <w:hideMark/>
          </w:tcPr>
          <w:p w14:paraId="12708F0B"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2 552 217,00</w:t>
            </w:r>
          </w:p>
        </w:tc>
        <w:tc>
          <w:tcPr>
            <w:tcW w:w="1602" w:type="dxa"/>
            <w:tcBorders>
              <w:top w:val="nil"/>
              <w:left w:val="nil"/>
              <w:bottom w:val="single" w:sz="4" w:space="0" w:color="auto"/>
              <w:right w:val="single" w:sz="4" w:space="0" w:color="auto"/>
            </w:tcBorders>
            <w:vAlign w:val="center"/>
            <w:hideMark/>
          </w:tcPr>
          <w:p w14:paraId="032C63A1"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2 552 217,00</w:t>
            </w:r>
          </w:p>
        </w:tc>
        <w:tc>
          <w:tcPr>
            <w:tcW w:w="1604" w:type="dxa"/>
            <w:tcBorders>
              <w:top w:val="nil"/>
              <w:left w:val="nil"/>
              <w:bottom w:val="single" w:sz="4" w:space="0" w:color="auto"/>
              <w:right w:val="single" w:sz="4" w:space="0" w:color="auto"/>
            </w:tcBorders>
            <w:vAlign w:val="center"/>
            <w:hideMark/>
          </w:tcPr>
          <w:p w14:paraId="58F6C7AA"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720731A0" w14:textId="77777777" w:rsidTr="00CA00FA">
        <w:trPr>
          <w:trHeight w:val="842"/>
        </w:trPr>
        <w:tc>
          <w:tcPr>
            <w:tcW w:w="585" w:type="dxa"/>
            <w:tcBorders>
              <w:top w:val="single" w:sz="4" w:space="0" w:color="auto"/>
              <w:left w:val="single" w:sz="4" w:space="0" w:color="auto"/>
              <w:bottom w:val="single" w:sz="4" w:space="0" w:color="auto"/>
              <w:right w:val="single" w:sz="4" w:space="0" w:color="auto"/>
            </w:tcBorders>
            <w:hideMark/>
          </w:tcPr>
          <w:p w14:paraId="30A1279F"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lastRenderedPageBreak/>
              <w:t>14</w:t>
            </w:r>
          </w:p>
        </w:tc>
        <w:tc>
          <w:tcPr>
            <w:tcW w:w="3059" w:type="dxa"/>
            <w:gridSpan w:val="2"/>
            <w:tcBorders>
              <w:top w:val="single" w:sz="4" w:space="0" w:color="auto"/>
              <w:left w:val="single" w:sz="4" w:space="0" w:color="auto"/>
              <w:bottom w:val="single" w:sz="4" w:space="0" w:color="auto"/>
              <w:right w:val="single" w:sz="4" w:space="0" w:color="auto"/>
            </w:tcBorders>
            <w:vAlign w:val="center"/>
            <w:hideMark/>
          </w:tcPr>
          <w:p w14:paraId="3179D9CD"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Водопроводная сеть </w:t>
            </w:r>
          </w:p>
        </w:tc>
        <w:tc>
          <w:tcPr>
            <w:tcW w:w="4086" w:type="dxa"/>
            <w:tcBorders>
              <w:top w:val="single" w:sz="4" w:space="0" w:color="auto"/>
              <w:left w:val="single" w:sz="4" w:space="0" w:color="auto"/>
              <w:bottom w:val="single" w:sz="4" w:space="0" w:color="auto"/>
              <w:right w:val="single" w:sz="4" w:space="0" w:color="auto"/>
            </w:tcBorders>
            <w:vAlign w:val="center"/>
            <w:hideMark/>
          </w:tcPr>
          <w:p w14:paraId="2AA55B8D"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142942, Московская область,   </w:t>
            </w:r>
            <w:r w:rsidRPr="00CA00FA">
              <w:rPr>
                <w:rFonts w:ascii="Arial" w:hAnsi="Arial" w:cs="Arial"/>
                <w:color w:val="000000"/>
              </w:rPr>
              <w:br/>
              <w:t xml:space="preserve"> го Кашира,      </w:t>
            </w:r>
            <w:r w:rsidRPr="00CA00FA">
              <w:rPr>
                <w:rFonts w:ascii="Arial" w:hAnsi="Arial" w:cs="Arial"/>
                <w:color w:val="000000"/>
              </w:rPr>
              <w:br/>
              <w:t xml:space="preserve">д. Андреевское, д. Знаменское               </w:t>
            </w:r>
          </w:p>
        </w:tc>
        <w:tc>
          <w:tcPr>
            <w:tcW w:w="2479" w:type="dxa"/>
            <w:tcBorders>
              <w:top w:val="single" w:sz="4" w:space="0" w:color="auto"/>
              <w:left w:val="single" w:sz="4" w:space="0" w:color="auto"/>
              <w:bottom w:val="single" w:sz="4" w:space="0" w:color="auto"/>
              <w:right w:val="single" w:sz="4" w:space="0" w:color="auto"/>
            </w:tcBorders>
            <w:vAlign w:val="center"/>
            <w:hideMark/>
          </w:tcPr>
          <w:p w14:paraId="24B5EE0A"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Протяженность 5141,0 м </w:t>
            </w:r>
            <w:r w:rsidRPr="00CA00FA">
              <w:rPr>
                <w:rFonts w:ascii="Arial" w:hAnsi="Arial" w:cs="Arial"/>
                <w:color w:val="000000"/>
              </w:rPr>
              <w:br/>
            </w:r>
          </w:p>
        </w:tc>
        <w:tc>
          <w:tcPr>
            <w:tcW w:w="1750" w:type="dxa"/>
            <w:tcBorders>
              <w:top w:val="single" w:sz="4" w:space="0" w:color="auto"/>
              <w:left w:val="single" w:sz="4" w:space="0" w:color="auto"/>
              <w:bottom w:val="single" w:sz="4" w:space="0" w:color="auto"/>
              <w:right w:val="single" w:sz="4" w:space="0" w:color="auto"/>
            </w:tcBorders>
            <w:vAlign w:val="center"/>
            <w:hideMark/>
          </w:tcPr>
          <w:p w14:paraId="7279C9D9"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237 840,00</w:t>
            </w:r>
          </w:p>
        </w:tc>
        <w:tc>
          <w:tcPr>
            <w:tcW w:w="1602" w:type="dxa"/>
            <w:tcBorders>
              <w:top w:val="single" w:sz="4" w:space="0" w:color="auto"/>
              <w:left w:val="single" w:sz="4" w:space="0" w:color="auto"/>
              <w:bottom w:val="single" w:sz="4" w:space="0" w:color="auto"/>
              <w:right w:val="single" w:sz="4" w:space="0" w:color="auto"/>
            </w:tcBorders>
            <w:vAlign w:val="center"/>
            <w:hideMark/>
          </w:tcPr>
          <w:p w14:paraId="45419054"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128 839,20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F4AC226"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109 000,80</w:t>
            </w:r>
          </w:p>
        </w:tc>
      </w:tr>
      <w:tr w:rsidR="00CA00FA" w:rsidRPr="00CA00FA" w14:paraId="70CC8E84" w14:textId="77777777" w:rsidTr="00CA00FA">
        <w:trPr>
          <w:trHeight w:val="550"/>
        </w:trPr>
        <w:tc>
          <w:tcPr>
            <w:tcW w:w="585" w:type="dxa"/>
            <w:tcBorders>
              <w:top w:val="single" w:sz="4" w:space="0" w:color="auto"/>
              <w:left w:val="single" w:sz="4" w:space="0" w:color="auto"/>
              <w:bottom w:val="single" w:sz="4" w:space="0" w:color="auto"/>
              <w:right w:val="single" w:sz="4" w:space="0" w:color="auto"/>
            </w:tcBorders>
            <w:hideMark/>
          </w:tcPr>
          <w:p w14:paraId="1907B0DA"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15</w:t>
            </w:r>
          </w:p>
        </w:tc>
        <w:tc>
          <w:tcPr>
            <w:tcW w:w="3059" w:type="dxa"/>
            <w:gridSpan w:val="2"/>
            <w:tcBorders>
              <w:top w:val="single" w:sz="4" w:space="0" w:color="auto"/>
              <w:left w:val="single" w:sz="4" w:space="0" w:color="auto"/>
              <w:bottom w:val="single" w:sz="4" w:space="0" w:color="auto"/>
              <w:right w:val="single" w:sz="4" w:space="0" w:color="auto"/>
            </w:tcBorders>
            <w:vAlign w:val="center"/>
            <w:hideMark/>
          </w:tcPr>
          <w:p w14:paraId="57185A0F"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Водопроводная сеть</w:t>
            </w:r>
          </w:p>
        </w:tc>
        <w:tc>
          <w:tcPr>
            <w:tcW w:w="4086" w:type="dxa"/>
            <w:tcBorders>
              <w:top w:val="single" w:sz="4" w:space="0" w:color="auto"/>
              <w:left w:val="nil"/>
              <w:bottom w:val="single" w:sz="4" w:space="0" w:color="auto"/>
              <w:right w:val="single" w:sz="4" w:space="0" w:color="auto"/>
            </w:tcBorders>
            <w:vAlign w:val="center"/>
            <w:hideMark/>
          </w:tcPr>
          <w:p w14:paraId="5C43DA7F"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142942, Московская область,   </w:t>
            </w:r>
            <w:r w:rsidRPr="00CA00FA">
              <w:rPr>
                <w:rFonts w:ascii="Arial" w:hAnsi="Arial" w:cs="Arial"/>
                <w:color w:val="000000"/>
              </w:rPr>
              <w:br/>
              <w:t xml:space="preserve"> го Кашира,  п. Большое Руново</w:t>
            </w:r>
          </w:p>
        </w:tc>
        <w:tc>
          <w:tcPr>
            <w:tcW w:w="2479" w:type="dxa"/>
            <w:tcBorders>
              <w:top w:val="single" w:sz="4" w:space="0" w:color="auto"/>
              <w:left w:val="nil"/>
              <w:bottom w:val="single" w:sz="4" w:space="0" w:color="auto"/>
              <w:right w:val="single" w:sz="4" w:space="0" w:color="auto"/>
            </w:tcBorders>
            <w:vAlign w:val="center"/>
            <w:hideMark/>
          </w:tcPr>
          <w:p w14:paraId="32222D4D"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Протяженность 6343,0 м </w:t>
            </w:r>
          </w:p>
        </w:tc>
        <w:tc>
          <w:tcPr>
            <w:tcW w:w="1750" w:type="dxa"/>
            <w:tcBorders>
              <w:top w:val="single" w:sz="4" w:space="0" w:color="auto"/>
              <w:left w:val="nil"/>
              <w:bottom w:val="single" w:sz="4" w:space="0" w:color="auto"/>
              <w:right w:val="single" w:sz="4" w:space="0" w:color="auto"/>
            </w:tcBorders>
            <w:vAlign w:val="center"/>
            <w:hideMark/>
          </w:tcPr>
          <w:p w14:paraId="6430C3C7"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544 201,00</w:t>
            </w:r>
          </w:p>
        </w:tc>
        <w:tc>
          <w:tcPr>
            <w:tcW w:w="1602" w:type="dxa"/>
            <w:tcBorders>
              <w:top w:val="single" w:sz="4" w:space="0" w:color="auto"/>
              <w:left w:val="nil"/>
              <w:bottom w:val="single" w:sz="4" w:space="0" w:color="auto"/>
              <w:right w:val="single" w:sz="4" w:space="0" w:color="auto"/>
            </w:tcBorders>
            <w:vAlign w:val="center"/>
            <w:hideMark/>
          </w:tcPr>
          <w:p w14:paraId="3DD39D35"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544 201,00</w:t>
            </w:r>
          </w:p>
        </w:tc>
        <w:tc>
          <w:tcPr>
            <w:tcW w:w="1604" w:type="dxa"/>
            <w:tcBorders>
              <w:top w:val="single" w:sz="4" w:space="0" w:color="auto"/>
              <w:left w:val="nil"/>
              <w:bottom w:val="single" w:sz="4" w:space="0" w:color="auto"/>
              <w:right w:val="single" w:sz="4" w:space="0" w:color="auto"/>
            </w:tcBorders>
            <w:vAlign w:val="center"/>
            <w:hideMark/>
          </w:tcPr>
          <w:p w14:paraId="7A42D404"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006507FB" w14:textId="77777777" w:rsidTr="00CA00FA">
        <w:trPr>
          <w:trHeight w:val="267"/>
        </w:trPr>
        <w:tc>
          <w:tcPr>
            <w:tcW w:w="585" w:type="dxa"/>
            <w:tcBorders>
              <w:top w:val="single" w:sz="4" w:space="0" w:color="auto"/>
              <w:left w:val="single" w:sz="4" w:space="0" w:color="auto"/>
              <w:bottom w:val="single" w:sz="4" w:space="0" w:color="auto"/>
              <w:right w:val="single" w:sz="4" w:space="0" w:color="auto"/>
            </w:tcBorders>
            <w:hideMark/>
          </w:tcPr>
          <w:p w14:paraId="728461E6"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16</w:t>
            </w:r>
          </w:p>
        </w:tc>
        <w:tc>
          <w:tcPr>
            <w:tcW w:w="3059" w:type="dxa"/>
            <w:gridSpan w:val="2"/>
            <w:tcBorders>
              <w:top w:val="single" w:sz="4" w:space="0" w:color="auto"/>
              <w:left w:val="single" w:sz="4" w:space="0" w:color="auto"/>
              <w:bottom w:val="single" w:sz="4" w:space="0" w:color="auto"/>
              <w:right w:val="single" w:sz="4" w:space="0" w:color="auto"/>
            </w:tcBorders>
            <w:vAlign w:val="center"/>
            <w:hideMark/>
          </w:tcPr>
          <w:p w14:paraId="5BACAFCF"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Водопроводная сеть </w:t>
            </w:r>
          </w:p>
        </w:tc>
        <w:tc>
          <w:tcPr>
            <w:tcW w:w="4086" w:type="dxa"/>
            <w:tcBorders>
              <w:top w:val="single" w:sz="4" w:space="0" w:color="auto"/>
              <w:left w:val="nil"/>
              <w:bottom w:val="single" w:sz="4" w:space="0" w:color="auto"/>
              <w:right w:val="single" w:sz="4" w:space="0" w:color="auto"/>
            </w:tcBorders>
            <w:vAlign w:val="center"/>
            <w:hideMark/>
          </w:tcPr>
          <w:p w14:paraId="0AE190C3"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142941, Московская область,   </w:t>
            </w:r>
            <w:r w:rsidRPr="00CA00FA">
              <w:rPr>
                <w:rFonts w:ascii="Arial" w:hAnsi="Arial" w:cs="Arial"/>
                <w:color w:val="000000"/>
              </w:rPr>
              <w:br/>
              <w:t xml:space="preserve"> го Кашира, д. Баскачи       </w:t>
            </w:r>
          </w:p>
        </w:tc>
        <w:tc>
          <w:tcPr>
            <w:tcW w:w="2479" w:type="dxa"/>
            <w:tcBorders>
              <w:top w:val="single" w:sz="4" w:space="0" w:color="auto"/>
              <w:left w:val="nil"/>
              <w:bottom w:val="single" w:sz="4" w:space="0" w:color="auto"/>
              <w:right w:val="single" w:sz="4" w:space="0" w:color="auto"/>
            </w:tcBorders>
            <w:vAlign w:val="center"/>
            <w:hideMark/>
          </w:tcPr>
          <w:p w14:paraId="0A7B4649"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Протяженность 1007,0 м</w:t>
            </w:r>
          </w:p>
        </w:tc>
        <w:tc>
          <w:tcPr>
            <w:tcW w:w="1750" w:type="dxa"/>
            <w:tcBorders>
              <w:top w:val="single" w:sz="4" w:space="0" w:color="auto"/>
              <w:left w:val="nil"/>
              <w:bottom w:val="single" w:sz="4" w:space="0" w:color="auto"/>
              <w:right w:val="single" w:sz="4" w:space="0" w:color="auto"/>
            </w:tcBorders>
            <w:vAlign w:val="center"/>
            <w:hideMark/>
          </w:tcPr>
          <w:p w14:paraId="36440FE6"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223 058,00</w:t>
            </w:r>
          </w:p>
        </w:tc>
        <w:tc>
          <w:tcPr>
            <w:tcW w:w="1602" w:type="dxa"/>
            <w:tcBorders>
              <w:top w:val="single" w:sz="4" w:space="0" w:color="auto"/>
              <w:left w:val="nil"/>
              <w:bottom w:val="single" w:sz="4" w:space="0" w:color="auto"/>
              <w:right w:val="single" w:sz="4" w:space="0" w:color="auto"/>
            </w:tcBorders>
            <w:vAlign w:val="center"/>
            <w:hideMark/>
          </w:tcPr>
          <w:p w14:paraId="6C22B8ED"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223 058,00</w:t>
            </w:r>
          </w:p>
        </w:tc>
        <w:tc>
          <w:tcPr>
            <w:tcW w:w="1604" w:type="dxa"/>
            <w:tcBorders>
              <w:top w:val="single" w:sz="4" w:space="0" w:color="auto"/>
              <w:left w:val="nil"/>
              <w:bottom w:val="single" w:sz="4" w:space="0" w:color="auto"/>
              <w:right w:val="single" w:sz="4" w:space="0" w:color="auto"/>
            </w:tcBorders>
            <w:vAlign w:val="center"/>
            <w:hideMark/>
          </w:tcPr>
          <w:p w14:paraId="0B1D5C27"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7DAB7906" w14:textId="77777777" w:rsidTr="00CA00FA">
        <w:trPr>
          <w:trHeight w:val="779"/>
        </w:trPr>
        <w:tc>
          <w:tcPr>
            <w:tcW w:w="585" w:type="dxa"/>
            <w:tcBorders>
              <w:top w:val="single" w:sz="4" w:space="0" w:color="auto"/>
              <w:left w:val="single" w:sz="4" w:space="0" w:color="auto"/>
              <w:bottom w:val="single" w:sz="4" w:space="0" w:color="auto"/>
              <w:right w:val="single" w:sz="4" w:space="0" w:color="auto"/>
            </w:tcBorders>
            <w:hideMark/>
          </w:tcPr>
          <w:p w14:paraId="3EEFEA6C"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17</w:t>
            </w:r>
          </w:p>
        </w:tc>
        <w:tc>
          <w:tcPr>
            <w:tcW w:w="3059" w:type="dxa"/>
            <w:gridSpan w:val="2"/>
            <w:tcBorders>
              <w:top w:val="single" w:sz="4" w:space="0" w:color="auto"/>
              <w:left w:val="single" w:sz="4" w:space="0" w:color="auto"/>
              <w:bottom w:val="single" w:sz="4" w:space="0" w:color="auto"/>
              <w:right w:val="single" w:sz="4" w:space="0" w:color="auto"/>
            </w:tcBorders>
            <w:vAlign w:val="center"/>
            <w:hideMark/>
          </w:tcPr>
          <w:p w14:paraId="1500FA98"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Водозаборные колонки</w:t>
            </w:r>
          </w:p>
        </w:tc>
        <w:tc>
          <w:tcPr>
            <w:tcW w:w="4086" w:type="dxa"/>
            <w:tcBorders>
              <w:top w:val="single" w:sz="4" w:space="0" w:color="auto"/>
              <w:left w:val="single" w:sz="4" w:space="0" w:color="auto"/>
              <w:bottom w:val="single" w:sz="4" w:space="0" w:color="auto"/>
              <w:right w:val="single" w:sz="4" w:space="0" w:color="auto"/>
            </w:tcBorders>
            <w:vAlign w:val="center"/>
            <w:hideMark/>
          </w:tcPr>
          <w:p w14:paraId="619A5469"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142941, Московская область,   </w:t>
            </w:r>
            <w:r w:rsidRPr="00CA00FA">
              <w:rPr>
                <w:rFonts w:ascii="Arial" w:hAnsi="Arial" w:cs="Arial"/>
                <w:color w:val="000000"/>
              </w:rPr>
              <w:br/>
              <w:t xml:space="preserve"> го Кашира, д. Баскачи,     </w:t>
            </w:r>
            <w:r w:rsidRPr="00CA00FA">
              <w:rPr>
                <w:rFonts w:ascii="Arial" w:hAnsi="Arial" w:cs="Arial"/>
                <w:color w:val="000000"/>
              </w:rPr>
              <w:br/>
              <w:t xml:space="preserve">ул. Загородная </w:t>
            </w:r>
          </w:p>
        </w:tc>
        <w:tc>
          <w:tcPr>
            <w:tcW w:w="2479" w:type="dxa"/>
            <w:tcBorders>
              <w:top w:val="single" w:sz="4" w:space="0" w:color="auto"/>
              <w:left w:val="single" w:sz="4" w:space="0" w:color="auto"/>
              <w:bottom w:val="single" w:sz="4" w:space="0" w:color="auto"/>
              <w:right w:val="single" w:sz="4" w:space="0" w:color="auto"/>
            </w:tcBorders>
            <w:vAlign w:val="center"/>
            <w:hideMark/>
          </w:tcPr>
          <w:p w14:paraId="78A52D03"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Количество 3 шт.       </w:t>
            </w:r>
          </w:p>
        </w:tc>
        <w:tc>
          <w:tcPr>
            <w:tcW w:w="1750" w:type="dxa"/>
            <w:tcBorders>
              <w:top w:val="single" w:sz="4" w:space="0" w:color="auto"/>
              <w:left w:val="single" w:sz="4" w:space="0" w:color="auto"/>
              <w:bottom w:val="single" w:sz="4" w:space="0" w:color="auto"/>
              <w:right w:val="single" w:sz="4" w:space="0" w:color="auto"/>
            </w:tcBorders>
            <w:vAlign w:val="center"/>
            <w:hideMark/>
          </w:tcPr>
          <w:p w14:paraId="73BCC95E"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6 025,00</w:t>
            </w:r>
          </w:p>
        </w:tc>
        <w:tc>
          <w:tcPr>
            <w:tcW w:w="1602" w:type="dxa"/>
            <w:tcBorders>
              <w:top w:val="single" w:sz="4" w:space="0" w:color="auto"/>
              <w:left w:val="single" w:sz="4" w:space="0" w:color="auto"/>
              <w:bottom w:val="single" w:sz="4" w:space="0" w:color="auto"/>
              <w:right w:val="single" w:sz="4" w:space="0" w:color="auto"/>
            </w:tcBorders>
            <w:vAlign w:val="center"/>
            <w:hideMark/>
          </w:tcPr>
          <w:p w14:paraId="2C860FF7"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6 025,00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E1F311A"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577EA472" w14:textId="77777777" w:rsidTr="00CA00FA">
        <w:trPr>
          <w:trHeight w:val="858"/>
        </w:trPr>
        <w:tc>
          <w:tcPr>
            <w:tcW w:w="585" w:type="dxa"/>
            <w:tcBorders>
              <w:top w:val="single" w:sz="4" w:space="0" w:color="auto"/>
              <w:left w:val="single" w:sz="4" w:space="0" w:color="auto"/>
              <w:bottom w:val="single" w:sz="4" w:space="0" w:color="auto"/>
              <w:right w:val="single" w:sz="4" w:space="0" w:color="auto"/>
            </w:tcBorders>
            <w:hideMark/>
          </w:tcPr>
          <w:p w14:paraId="364EDF6E"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18</w:t>
            </w:r>
          </w:p>
        </w:tc>
        <w:tc>
          <w:tcPr>
            <w:tcW w:w="3059" w:type="dxa"/>
            <w:gridSpan w:val="2"/>
            <w:tcBorders>
              <w:top w:val="single" w:sz="4" w:space="0" w:color="auto"/>
              <w:left w:val="single" w:sz="4" w:space="0" w:color="auto"/>
              <w:bottom w:val="single" w:sz="4" w:space="0" w:color="auto"/>
              <w:right w:val="single" w:sz="4" w:space="0" w:color="auto"/>
            </w:tcBorders>
            <w:vAlign w:val="center"/>
            <w:hideMark/>
          </w:tcPr>
          <w:p w14:paraId="0ADE495E"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Канализационная насосная станция</w:t>
            </w:r>
          </w:p>
        </w:tc>
        <w:tc>
          <w:tcPr>
            <w:tcW w:w="4086" w:type="dxa"/>
            <w:tcBorders>
              <w:top w:val="single" w:sz="4" w:space="0" w:color="auto"/>
              <w:left w:val="nil"/>
              <w:bottom w:val="single" w:sz="4" w:space="0" w:color="auto"/>
              <w:right w:val="single" w:sz="4" w:space="0" w:color="auto"/>
            </w:tcBorders>
            <w:vAlign w:val="center"/>
            <w:hideMark/>
          </w:tcPr>
          <w:p w14:paraId="0CB15CCA"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142941, Московская область,   </w:t>
            </w:r>
            <w:r w:rsidRPr="00CA00FA">
              <w:rPr>
                <w:rFonts w:ascii="Arial" w:hAnsi="Arial" w:cs="Arial"/>
                <w:color w:val="000000"/>
              </w:rPr>
              <w:br/>
              <w:t xml:space="preserve"> го Кашира, п. Новоселки,         </w:t>
            </w:r>
            <w:r w:rsidRPr="00CA00FA">
              <w:rPr>
                <w:rFonts w:ascii="Arial" w:hAnsi="Arial" w:cs="Arial"/>
                <w:color w:val="000000"/>
              </w:rPr>
              <w:br/>
              <w:t xml:space="preserve">ул. Мичуринская, вблизи д. 17а       </w:t>
            </w:r>
          </w:p>
        </w:tc>
        <w:tc>
          <w:tcPr>
            <w:tcW w:w="2479" w:type="dxa"/>
            <w:tcBorders>
              <w:top w:val="single" w:sz="4" w:space="0" w:color="auto"/>
              <w:left w:val="nil"/>
              <w:bottom w:val="single" w:sz="4" w:space="0" w:color="auto"/>
              <w:right w:val="single" w:sz="4" w:space="0" w:color="auto"/>
            </w:tcBorders>
            <w:vAlign w:val="center"/>
            <w:hideMark/>
          </w:tcPr>
          <w:p w14:paraId="0B41695C"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Площадь 91 кв.м.</w:t>
            </w:r>
            <w:r w:rsidRPr="00CA00FA">
              <w:rPr>
                <w:rFonts w:ascii="Arial" w:hAnsi="Arial" w:cs="Arial"/>
                <w:color w:val="000000"/>
              </w:rPr>
              <w:br/>
            </w:r>
          </w:p>
        </w:tc>
        <w:tc>
          <w:tcPr>
            <w:tcW w:w="1750" w:type="dxa"/>
            <w:tcBorders>
              <w:top w:val="single" w:sz="4" w:space="0" w:color="auto"/>
              <w:left w:val="nil"/>
              <w:bottom w:val="single" w:sz="4" w:space="0" w:color="auto"/>
              <w:right w:val="single" w:sz="4" w:space="0" w:color="auto"/>
            </w:tcBorders>
            <w:vAlign w:val="center"/>
            <w:hideMark/>
          </w:tcPr>
          <w:p w14:paraId="677395D5"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489 142,00</w:t>
            </w:r>
          </w:p>
        </w:tc>
        <w:tc>
          <w:tcPr>
            <w:tcW w:w="1602" w:type="dxa"/>
            <w:tcBorders>
              <w:top w:val="single" w:sz="4" w:space="0" w:color="auto"/>
              <w:left w:val="nil"/>
              <w:bottom w:val="single" w:sz="4" w:space="0" w:color="auto"/>
              <w:right w:val="single" w:sz="4" w:space="0" w:color="auto"/>
            </w:tcBorders>
            <w:vAlign w:val="center"/>
            <w:hideMark/>
          </w:tcPr>
          <w:p w14:paraId="5847FB0C"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289 776,97</w:t>
            </w:r>
          </w:p>
        </w:tc>
        <w:tc>
          <w:tcPr>
            <w:tcW w:w="1604" w:type="dxa"/>
            <w:tcBorders>
              <w:top w:val="single" w:sz="4" w:space="0" w:color="auto"/>
              <w:left w:val="nil"/>
              <w:bottom w:val="single" w:sz="4" w:space="0" w:color="auto"/>
              <w:right w:val="single" w:sz="4" w:space="0" w:color="auto"/>
            </w:tcBorders>
            <w:vAlign w:val="center"/>
            <w:hideMark/>
          </w:tcPr>
          <w:p w14:paraId="5C76E010"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199 365,03</w:t>
            </w:r>
          </w:p>
        </w:tc>
      </w:tr>
      <w:tr w:rsidR="00CA00FA" w:rsidRPr="00CA00FA" w14:paraId="1CAA8784" w14:textId="77777777" w:rsidTr="00CA00FA">
        <w:trPr>
          <w:trHeight w:val="858"/>
        </w:trPr>
        <w:tc>
          <w:tcPr>
            <w:tcW w:w="585" w:type="dxa"/>
            <w:tcBorders>
              <w:top w:val="single" w:sz="4" w:space="0" w:color="auto"/>
              <w:left w:val="single" w:sz="4" w:space="0" w:color="auto"/>
              <w:bottom w:val="single" w:sz="4" w:space="0" w:color="auto"/>
              <w:right w:val="single" w:sz="4" w:space="0" w:color="auto"/>
            </w:tcBorders>
            <w:hideMark/>
          </w:tcPr>
          <w:p w14:paraId="30779310"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19</w:t>
            </w:r>
          </w:p>
        </w:tc>
        <w:tc>
          <w:tcPr>
            <w:tcW w:w="3059" w:type="dxa"/>
            <w:gridSpan w:val="2"/>
            <w:tcBorders>
              <w:top w:val="single" w:sz="4" w:space="0" w:color="auto"/>
              <w:left w:val="single" w:sz="4" w:space="0" w:color="auto"/>
              <w:bottom w:val="single" w:sz="4" w:space="0" w:color="auto"/>
              <w:right w:val="single" w:sz="4" w:space="0" w:color="auto"/>
            </w:tcBorders>
            <w:vAlign w:val="center"/>
            <w:hideMark/>
          </w:tcPr>
          <w:p w14:paraId="7651AAFF"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Канализационная насосная станция</w:t>
            </w:r>
          </w:p>
        </w:tc>
        <w:tc>
          <w:tcPr>
            <w:tcW w:w="4086" w:type="dxa"/>
            <w:tcBorders>
              <w:top w:val="single" w:sz="4" w:space="0" w:color="auto"/>
              <w:left w:val="single" w:sz="4" w:space="0" w:color="auto"/>
              <w:bottom w:val="single" w:sz="4" w:space="0" w:color="auto"/>
              <w:right w:val="single" w:sz="4" w:space="0" w:color="auto"/>
            </w:tcBorders>
            <w:vAlign w:val="center"/>
            <w:hideMark/>
          </w:tcPr>
          <w:p w14:paraId="3619DED7"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142942, Московская область,   </w:t>
            </w:r>
            <w:r w:rsidRPr="00CA00FA">
              <w:rPr>
                <w:rFonts w:ascii="Arial" w:hAnsi="Arial" w:cs="Arial"/>
                <w:color w:val="000000"/>
              </w:rPr>
              <w:br/>
              <w:t xml:space="preserve"> го Кашира,  п. Большое Руново, ул.Южная</w:t>
            </w:r>
          </w:p>
        </w:tc>
        <w:tc>
          <w:tcPr>
            <w:tcW w:w="2479" w:type="dxa"/>
            <w:tcBorders>
              <w:top w:val="single" w:sz="4" w:space="0" w:color="auto"/>
              <w:left w:val="single" w:sz="4" w:space="0" w:color="auto"/>
              <w:bottom w:val="single" w:sz="4" w:space="0" w:color="auto"/>
              <w:right w:val="single" w:sz="4" w:space="0" w:color="auto"/>
            </w:tcBorders>
            <w:vAlign w:val="center"/>
            <w:hideMark/>
          </w:tcPr>
          <w:p w14:paraId="1986AEA8"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Площадь 41,5 кв.м.</w:t>
            </w:r>
          </w:p>
        </w:tc>
        <w:tc>
          <w:tcPr>
            <w:tcW w:w="1750" w:type="dxa"/>
            <w:tcBorders>
              <w:top w:val="single" w:sz="4" w:space="0" w:color="auto"/>
              <w:left w:val="single" w:sz="4" w:space="0" w:color="auto"/>
              <w:bottom w:val="single" w:sz="4" w:space="0" w:color="auto"/>
              <w:right w:val="single" w:sz="4" w:space="0" w:color="auto"/>
            </w:tcBorders>
            <w:vAlign w:val="center"/>
            <w:hideMark/>
          </w:tcPr>
          <w:p w14:paraId="5EE7209F"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190 285,00</w:t>
            </w:r>
          </w:p>
        </w:tc>
        <w:tc>
          <w:tcPr>
            <w:tcW w:w="1602" w:type="dxa"/>
            <w:tcBorders>
              <w:top w:val="single" w:sz="4" w:space="0" w:color="auto"/>
              <w:left w:val="single" w:sz="4" w:space="0" w:color="auto"/>
              <w:bottom w:val="single" w:sz="4" w:space="0" w:color="auto"/>
              <w:right w:val="single" w:sz="4" w:space="0" w:color="auto"/>
            </w:tcBorders>
            <w:vAlign w:val="center"/>
            <w:hideMark/>
          </w:tcPr>
          <w:p w14:paraId="63DB5970"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190 285,00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71030A2E"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226FE8E5" w14:textId="77777777" w:rsidTr="00CA00FA">
        <w:trPr>
          <w:trHeight w:val="930"/>
        </w:trPr>
        <w:tc>
          <w:tcPr>
            <w:tcW w:w="585" w:type="dxa"/>
            <w:tcBorders>
              <w:top w:val="single" w:sz="4" w:space="0" w:color="auto"/>
              <w:left w:val="single" w:sz="4" w:space="0" w:color="auto"/>
              <w:bottom w:val="single" w:sz="4" w:space="0" w:color="auto"/>
              <w:right w:val="single" w:sz="4" w:space="0" w:color="auto"/>
            </w:tcBorders>
            <w:hideMark/>
          </w:tcPr>
          <w:p w14:paraId="551D8FB8"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20</w:t>
            </w:r>
          </w:p>
        </w:tc>
        <w:tc>
          <w:tcPr>
            <w:tcW w:w="3059" w:type="dxa"/>
            <w:gridSpan w:val="2"/>
            <w:tcBorders>
              <w:top w:val="single" w:sz="4" w:space="0" w:color="auto"/>
              <w:left w:val="single" w:sz="4" w:space="0" w:color="auto"/>
              <w:bottom w:val="single" w:sz="4" w:space="0" w:color="auto"/>
              <w:right w:val="single" w:sz="4" w:space="0" w:color="auto"/>
            </w:tcBorders>
            <w:vAlign w:val="center"/>
            <w:hideMark/>
          </w:tcPr>
          <w:p w14:paraId="6A1F6B98"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Очистные сооружения</w:t>
            </w:r>
          </w:p>
        </w:tc>
        <w:tc>
          <w:tcPr>
            <w:tcW w:w="4086" w:type="dxa"/>
            <w:tcBorders>
              <w:top w:val="single" w:sz="4" w:space="0" w:color="auto"/>
              <w:left w:val="nil"/>
              <w:bottom w:val="single" w:sz="4" w:space="0" w:color="auto"/>
              <w:right w:val="single" w:sz="4" w:space="0" w:color="auto"/>
            </w:tcBorders>
            <w:vAlign w:val="center"/>
            <w:hideMark/>
          </w:tcPr>
          <w:p w14:paraId="526F99AF"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142942, Московская область,   </w:t>
            </w:r>
            <w:r w:rsidRPr="00CA00FA">
              <w:rPr>
                <w:rFonts w:ascii="Arial" w:hAnsi="Arial" w:cs="Arial"/>
                <w:color w:val="000000"/>
              </w:rPr>
              <w:br/>
              <w:t xml:space="preserve"> го Кашира, п. Большое Руново, ул. Садовая    </w:t>
            </w:r>
          </w:p>
        </w:tc>
        <w:tc>
          <w:tcPr>
            <w:tcW w:w="2479" w:type="dxa"/>
            <w:tcBorders>
              <w:top w:val="single" w:sz="4" w:space="0" w:color="auto"/>
              <w:left w:val="nil"/>
              <w:bottom w:val="single" w:sz="4" w:space="0" w:color="auto"/>
              <w:right w:val="single" w:sz="4" w:space="0" w:color="auto"/>
            </w:tcBorders>
            <w:vAlign w:val="center"/>
            <w:hideMark/>
          </w:tcPr>
          <w:p w14:paraId="1E67A4E5"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Площадь 957 кв.м.</w:t>
            </w:r>
            <w:r w:rsidRPr="00CA00FA">
              <w:rPr>
                <w:rFonts w:ascii="Arial" w:hAnsi="Arial" w:cs="Arial"/>
                <w:color w:val="000000"/>
              </w:rPr>
              <w:br/>
            </w:r>
          </w:p>
        </w:tc>
        <w:tc>
          <w:tcPr>
            <w:tcW w:w="1750" w:type="dxa"/>
            <w:tcBorders>
              <w:top w:val="single" w:sz="4" w:space="0" w:color="auto"/>
              <w:left w:val="nil"/>
              <w:bottom w:val="single" w:sz="4" w:space="0" w:color="auto"/>
              <w:right w:val="single" w:sz="4" w:space="0" w:color="auto"/>
            </w:tcBorders>
            <w:vAlign w:val="center"/>
            <w:hideMark/>
          </w:tcPr>
          <w:p w14:paraId="092DA243"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1 670 322,00</w:t>
            </w:r>
          </w:p>
        </w:tc>
        <w:tc>
          <w:tcPr>
            <w:tcW w:w="1602" w:type="dxa"/>
            <w:tcBorders>
              <w:top w:val="single" w:sz="4" w:space="0" w:color="auto"/>
              <w:left w:val="nil"/>
              <w:bottom w:val="single" w:sz="4" w:space="0" w:color="auto"/>
              <w:right w:val="single" w:sz="4" w:space="0" w:color="auto"/>
            </w:tcBorders>
            <w:vAlign w:val="center"/>
            <w:hideMark/>
          </w:tcPr>
          <w:p w14:paraId="36B6993D"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1 670 322,00</w:t>
            </w:r>
          </w:p>
        </w:tc>
        <w:tc>
          <w:tcPr>
            <w:tcW w:w="1604" w:type="dxa"/>
            <w:tcBorders>
              <w:top w:val="single" w:sz="4" w:space="0" w:color="auto"/>
              <w:left w:val="nil"/>
              <w:bottom w:val="single" w:sz="4" w:space="0" w:color="auto"/>
              <w:right w:val="single" w:sz="4" w:space="0" w:color="auto"/>
            </w:tcBorders>
            <w:vAlign w:val="center"/>
            <w:hideMark/>
          </w:tcPr>
          <w:p w14:paraId="16219C25"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01D0F792" w14:textId="77777777" w:rsidTr="00CA00FA">
        <w:trPr>
          <w:trHeight w:val="655"/>
        </w:trPr>
        <w:tc>
          <w:tcPr>
            <w:tcW w:w="585" w:type="dxa"/>
            <w:tcBorders>
              <w:top w:val="single" w:sz="4" w:space="0" w:color="auto"/>
              <w:left w:val="single" w:sz="4" w:space="0" w:color="auto"/>
              <w:bottom w:val="single" w:sz="4" w:space="0" w:color="auto"/>
              <w:right w:val="single" w:sz="4" w:space="0" w:color="auto"/>
            </w:tcBorders>
            <w:hideMark/>
          </w:tcPr>
          <w:p w14:paraId="3A466E89"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21</w:t>
            </w:r>
          </w:p>
        </w:tc>
        <w:tc>
          <w:tcPr>
            <w:tcW w:w="3059" w:type="dxa"/>
            <w:gridSpan w:val="2"/>
            <w:tcBorders>
              <w:top w:val="single" w:sz="4" w:space="0" w:color="auto"/>
              <w:left w:val="single" w:sz="4" w:space="0" w:color="auto"/>
              <w:bottom w:val="single" w:sz="4" w:space="0" w:color="auto"/>
              <w:right w:val="single" w:sz="4" w:space="0" w:color="auto"/>
            </w:tcBorders>
            <w:hideMark/>
          </w:tcPr>
          <w:p w14:paraId="3B0B5357"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rPr>
              <w:t>Павильон (слесарная)</w:t>
            </w:r>
          </w:p>
        </w:tc>
        <w:tc>
          <w:tcPr>
            <w:tcW w:w="4086" w:type="dxa"/>
            <w:tcBorders>
              <w:top w:val="single" w:sz="4" w:space="0" w:color="auto"/>
              <w:left w:val="single" w:sz="4" w:space="0" w:color="auto"/>
              <w:bottom w:val="single" w:sz="4" w:space="0" w:color="auto"/>
              <w:right w:val="single" w:sz="4" w:space="0" w:color="auto"/>
            </w:tcBorders>
            <w:hideMark/>
          </w:tcPr>
          <w:p w14:paraId="3C88F4B7"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142942, </w:t>
            </w:r>
            <w:r w:rsidRPr="00CA00FA">
              <w:rPr>
                <w:rFonts w:ascii="Arial" w:hAnsi="Arial" w:cs="Arial"/>
              </w:rPr>
              <w:t xml:space="preserve"> МО, го Кашира, п.Большое Руново, ул.Южная, д.21</w:t>
            </w:r>
          </w:p>
        </w:tc>
        <w:tc>
          <w:tcPr>
            <w:tcW w:w="2479" w:type="dxa"/>
            <w:tcBorders>
              <w:top w:val="single" w:sz="4" w:space="0" w:color="auto"/>
              <w:left w:val="single" w:sz="4" w:space="0" w:color="auto"/>
              <w:bottom w:val="single" w:sz="4" w:space="0" w:color="auto"/>
              <w:right w:val="single" w:sz="4" w:space="0" w:color="auto"/>
            </w:tcBorders>
            <w:vAlign w:val="center"/>
            <w:hideMark/>
          </w:tcPr>
          <w:p w14:paraId="6D20EE97"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Площадь 24,8 кв.м.</w:t>
            </w:r>
          </w:p>
        </w:tc>
        <w:tc>
          <w:tcPr>
            <w:tcW w:w="1750" w:type="dxa"/>
            <w:tcBorders>
              <w:top w:val="single" w:sz="4" w:space="0" w:color="auto"/>
              <w:left w:val="single" w:sz="4" w:space="0" w:color="auto"/>
              <w:bottom w:val="single" w:sz="4" w:space="0" w:color="auto"/>
              <w:right w:val="single" w:sz="4" w:space="0" w:color="auto"/>
            </w:tcBorders>
            <w:vAlign w:val="center"/>
            <w:hideMark/>
          </w:tcPr>
          <w:p w14:paraId="236DF617"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0,00</w:t>
            </w:r>
          </w:p>
        </w:tc>
        <w:tc>
          <w:tcPr>
            <w:tcW w:w="1602" w:type="dxa"/>
            <w:tcBorders>
              <w:top w:val="single" w:sz="4" w:space="0" w:color="auto"/>
              <w:left w:val="single" w:sz="4" w:space="0" w:color="auto"/>
              <w:bottom w:val="single" w:sz="4" w:space="0" w:color="auto"/>
              <w:right w:val="single" w:sz="4" w:space="0" w:color="auto"/>
            </w:tcBorders>
            <w:vAlign w:val="center"/>
            <w:hideMark/>
          </w:tcPr>
          <w:p w14:paraId="4C86A519"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0,00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4789AA1"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481B2734" w14:textId="77777777" w:rsidTr="00CA00FA">
        <w:trPr>
          <w:trHeight w:val="599"/>
        </w:trPr>
        <w:tc>
          <w:tcPr>
            <w:tcW w:w="585" w:type="dxa"/>
            <w:tcBorders>
              <w:top w:val="single" w:sz="4" w:space="0" w:color="auto"/>
              <w:left w:val="single" w:sz="4" w:space="0" w:color="auto"/>
              <w:bottom w:val="single" w:sz="4" w:space="0" w:color="auto"/>
              <w:right w:val="single" w:sz="4" w:space="0" w:color="auto"/>
            </w:tcBorders>
            <w:hideMark/>
          </w:tcPr>
          <w:p w14:paraId="48B650CA"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22</w:t>
            </w:r>
          </w:p>
        </w:tc>
        <w:tc>
          <w:tcPr>
            <w:tcW w:w="3059" w:type="dxa"/>
            <w:gridSpan w:val="2"/>
            <w:tcBorders>
              <w:top w:val="single" w:sz="4" w:space="0" w:color="auto"/>
              <w:left w:val="single" w:sz="4" w:space="0" w:color="auto"/>
              <w:bottom w:val="single" w:sz="4" w:space="0" w:color="auto"/>
              <w:right w:val="single" w:sz="4" w:space="0" w:color="auto"/>
            </w:tcBorders>
            <w:hideMark/>
          </w:tcPr>
          <w:p w14:paraId="15462A6F"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Канализационная сеть </w:t>
            </w:r>
          </w:p>
        </w:tc>
        <w:tc>
          <w:tcPr>
            <w:tcW w:w="4086" w:type="dxa"/>
            <w:tcBorders>
              <w:top w:val="single" w:sz="4" w:space="0" w:color="auto"/>
              <w:left w:val="nil"/>
              <w:bottom w:val="single" w:sz="4" w:space="0" w:color="auto"/>
              <w:right w:val="single" w:sz="4" w:space="0" w:color="auto"/>
            </w:tcBorders>
            <w:hideMark/>
          </w:tcPr>
          <w:p w14:paraId="3FD68EA9"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142942, МО, </w:t>
            </w:r>
            <w:r w:rsidRPr="00CA00FA">
              <w:rPr>
                <w:rFonts w:ascii="Arial" w:hAnsi="Arial" w:cs="Arial"/>
              </w:rPr>
              <w:t xml:space="preserve"> го Кашира, п.Большое Руново</w:t>
            </w:r>
          </w:p>
        </w:tc>
        <w:tc>
          <w:tcPr>
            <w:tcW w:w="2479" w:type="dxa"/>
            <w:tcBorders>
              <w:top w:val="single" w:sz="4" w:space="0" w:color="auto"/>
              <w:left w:val="nil"/>
              <w:bottom w:val="single" w:sz="4" w:space="0" w:color="auto"/>
              <w:right w:val="single" w:sz="4" w:space="0" w:color="auto"/>
            </w:tcBorders>
            <w:vAlign w:val="center"/>
            <w:hideMark/>
          </w:tcPr>
          <w:p w14:paraId="252BB4ED"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Протяженность 4378,0 м</w:t>
            </w:r>
          </w:p>
        </w:tc>
        <w:tc>
          <w:tcPr>
            <w:tcW w:w="1750" w:type="dxa"/>
            <w:tcBorders>
              <w:top w:val="single" w:sz="4" w:space="0" w:color="auto"/>
              <w:left w:val="nil"/>
              <w:bottom w:val="single" w:sz="4" w:space="0" w:color="auto"/>
              <w:right w:val="single" w:sz="4" w:space="0" w:color="auto"/>
            </w:tcBorders>
            <w:vAlign w:val="center"/>
            <w:hideMark/>
          </w:tcPr>
          <w:p w14:paraId="18C89F2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567 206,00</w:t>
            </w:r>
          </w:p>
        </w:tc>
        <w:tc>
          <w:tcPr>
            <w:tcW w:w="1602" w:type="dxa"/>
            <w:tcBorders>
              <w:top w:val="single" w:sz="4" w:space="0" w:color="auto"/>
              <w:left w:val="nil"/>
              <w:bottom w:val="single" w:sz="4" w:space="0" w:color="auto"/>
              <w:right w:val="single" w:sz="4" w:space="0" w:color="auto"/>
            </w:tcBorders>
            <w:vAlign w:val="center"/>
            <w:hideMark/>
          </w:tcPr>
          <w:p w14:paraId="638F21D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567 206,00</w:t>
            </w:r>
          </w:p>
        </w:tc>
        <w:tc>
          <w:tcPr>
            <w:tcW w:w="1604" w:type="dxa"/>
            <w:tcBorders>
              <w:top w:val="single" w:sz="4" w:space="0" w:color="auto"/>
              <w:left w:val="nil"/>
              <w:bottom w:val="single" w:sz="4" w:space="0" w:color="auto"/>
              <w:right w:val="single" w:sz="4" w:space="0" w:color="auto"/>
            </w:tcBorders>
            <w:vAlign w:val="center"/>
            <w:hideMark/>
          </w:tcPr>
          <w:p w14:paraId="0513150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w:t>
            </w:r>
          </w:p>
        </w:tc>
      </w:tr>
      <w:tr w:rsidR="00CA00FA" w:rsidRPr="00CA00FA" w14:paraId="160D47D4" w14:textId="77777777" w:rsidTr="00CA00FA">
        <w:trPr>
          <w:trHeight w:val="693"/>
        </w:trPr>
        <w:tc>
          <w:tcPr>
            <w:tcW w:w="585" w:type="dxa"/>
            <w:tcBorders>
              <w:top w:val="nil"/>
              <w:left w:val="single" w:sz="4" w:space="0" w:color="auto"/>
              <w:bottom w:val="single" w:sz="4" w:space="0" w:color="auto"/>
              <w:right w:val="single" w:sz="4" w:space="0" w:color="auto"/>
            </w:tcBorders>
            <w:hideMark/>
          </w:tcPr>
          <w:p w14:paraId="54BBD86C"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lastRenderedPageBreak/>
              <w:t>23</w:t>
            </w:r>
          </w:p>
        </w:tc>
        <w:tc>
          <w:tcPr>
            <w:tcW w:w="3059" w:type="dxa"/>
            <w:gridSpan w:val="2"/>
            <w:tcBorders>
              <w:top w:val="nil"/>
              <w:left w:val="single" w:sz="4" w:space="0" w:color="auto"/>
              <w:bottom w:val="single" w:sz="4" w:space="0" w:color="auto"/>
              <w:right w:val="single" w:sz="4" w:space="0" w:color="auto"/>
            </w:tcBorders>
            <w:hideMark/>
          </w:tcPr>
          <w:p w14:paraId="456A7B9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Канализационная сеть</w:t>
            </w:r>
          </w:p>
        </w:tc>
        <w:tc>
          <w:tcPr>
            <w:tcW w:w="4086" w:type="dxa"/>
            <w:tcBorders>
              <w:top w:val="nil"/>
              <w:left w:val="nil"/>
              <w:bottom w:val="single" w:sz="4" w:space="0" w:color="auto"/>
              <w:right w:val="single" w:sz="4" w:space="0" w:color="auto"/>
            </w:tcBorders>
            <w:hideMark/>
          </w:tcPr>
          <w:p w14:paraId="2114B104"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142941, Московская область,   </w:t>
            </w:r>
            <w:r w:rsidRPr="00CA00FA">
              <w:rPr>
                <w:rFonts w:ascii="Arial" w:hAnsi="Arial" w:cs="Arial"/>
                <w:color w:val="000000"/>
              </w:rPr>
              <w:br/>
              <w:t xml:space="preserve"> го Кашира, п. Новоселки         </w:t>
            </w:r>
          </w:p>
        </w:tc>
        <w:tc>
          <w:tcPr>
            <w:tcW w:w="2479" w:type="dxa"/>
            <w:tcBorders>
              <w:top w:val="nil"/>
              <w:left w:val="nil"/>
              <w:bottom w:val="single" w:sz="4" w:space="0" w:color="auto"/>
              <w:right w:val="single" w:sz="4" w:space="0" w:color="auto"/>
            </w:tcBorders>
            <w:vAlign w:val="center"/>
            <w:hideMark/>
          </w:tcPr>
          <w:p w14:paraId="31D7B9C6"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Протяженность 6432,0 м</w:t>
            </w:r>
          </w:p>
        </w:tc>
        <w:tc>
          <w:tcPr>
            <w:tcW w:w="1750" w:type="dxa"/>
            <w:tcBorders>
              <w:top w:val="nil"/>
              <w:left w:val="nil"/>
              <w:bottom w:val="single" w:sz="4" w:space="0" w:color="auto"/>
              <w:right w:val="single" w:sz="4" w:space="0" w:color="auto"/>
            </w:tcBorders>
            <w:vAlign w:val="center"/>
            <w:hideMark/>
          </w:tcPr>
          <w:p w14:paraId="3BFEBA2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1 875 517,0</w:t>
            </w:r>
          </w:p>
        </w:tc>
        <w:tc>
          <w:tcPr>
            <w:tcW w:w="1602" w:type="dxa"/>
            <w:tcBorders>
              <w:top w:val="nil"/>
              <w:left w:val="nil"/>
              <w:bottom w:val="single" w:sz="4" w:space="0" w:color="auto"/>
              <w:right w:val="single" w:sz="4" w:space="0" w:color="auto"/>
            </w:tcBorders>
            <w:vAlign w:val="center"/>
            <w:hideMark/>
          </w:tcPr>
          <w:p w14:paraId="3638EA46"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1 543 351,2</w:t>
            </w:r>
          </w:p>
        </w:tc>
        <w:tc>
          <w:tcPr>
            <w:tcW w:w="1604" w:type="dxa"/>
            <w:tcBorders>
              <w:top w:val="nil"/>
              <w:left w:val="nil"/>
              <w:bottom w:val="single" w:sz="4" w:space="0" w:color="auto"/>
              <w:right w:val="single" w:sz="4" w:space="0" w:color="auto"/>
            </w:tcBorders>
            <w:vAlign w:val="center"/>
            <w:hideMark/>
          </w:tcPr>
          <w:p w14:paraId="4080536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332 165,80</w:t>
            </w:r>
          </w:p>
        </w:tc>
      </w:tr>
      <w:tr w:rsidR="00CA00FA" w:rsidRPr="00CA00FA" w14:paraId="09D0002E" w14:textId="77777777" w:rsidTr="00CA00FA">
        <w:trPr>
          <w:trHeight w:val="581"/>
        </w:trPr>
        <w:tc>
          <w:tcPr>
            <w:tcW w:w="585" w:type="dxa"/>
            <w:tcBorders>
              <w:top w:val="nil"/>
              <w:left w:val="single" w:sz="4" w:space="0" w:color="auto"/>
              <w:bottom w:val="single" w:sz="4" w:space="0" w:color="auto"/>
              <w:right w:val="single" w:sz="4" w:space="0" w:color="auto"/>
            </w:tcBorders>
            <w:hideMark/>
          </w:tcPr>
          <w:p w14:paraId="16895195"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24</w:t>
            </w:r>
          </w:p>
        </w:tc>
        <w:tc>
          <w:tcPr>
            <w:tcW w:w="3059" w:type="dxa"/>
            <w:gridSpan w:val="2"/>
            <w:tcBorders>
              <w:top w:val="nil"/>
              <w:left w:val="single" w:sz="4" w:space="0" w:color="auto"/>
              <w:bottom w:val="single" w:sz="4" w:space="0" w:color="auto"/>
              <w:right w:val="single" w:sz="4" w:space="0" w:color="auto"/>
            </w:tcBorders>
            <w:hideMark/>
          </w:tcPr>
          <w:p w14:paraId="2D0B722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Водонапорная башня</w:t>
            </w:r>
          </w:p>
        </w:tc>
        <w:tc>
          <w:tcPr>
            <w:tcW w:w="4086" w:type="dxa"/>
            <w:tcBorders>
              <w:top w:val="nil"/>
              <w:left w:val="nil"/>
              <w:bottom w:val="single" w:sz="4" w:space="0" w:color="auto"/>
              <w:right w:val="single" w:sz="4" w:space="0" w:color="auto"/>
            </w:tcBorders>
            <w:hideMark/>
          </w:tcPr>
          <w:p w14:paraId="2B265440"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142942, </w:t>
            </w:r>
            <w:r w:rsidRPr="00CA00FA">
              <w:rPr>
                <w:rFonts w:ascii="Arial" w:hAnsi="Arial" w:cs="Arial"/>
              </w:rPr>
              <w:t>го Кашира, п.Большое Руново, ул.Полевая</w:t>
            </w:r>
          </w:p>
        </w:tc>
        <w:tc>
          <w:tcPr>
            <w:tcW w:w="2479" w:type="dxa"/>
            <w:tcBorders>
              <w:top w:val="nil"/>
              <w:left w:val="nil"/>
              <w:bottom w:val="single" w:sz="4" w:space="0" w:color="auto"/>
              <w:right w:val="single" w:sz="4" w:space="0" w:color="auto"/>
            </w:tcBorders>
            <w:vAlign w:val="center"/>
            <w:hideMark/>
          </w:tcPr>
          <w:p w14:paraId="787AE32E" w14:textId="77777777" w:rsidR="00CA00FA" w:rsidRPr="00CA00FA" w:rsidRDefault="00CA00FA" w:rsidP="00CA00FA">
            <w:pPr>
              <w:spacing w:after="200" w:line="276" w:lineRule="auto"/>
              <w:rPr>
                <w:rFonts w:ascii="Arial" w:hAnsi="Arial" w:cs="Arial"/>
                <w:color w:val="000000"/>
                <w:vertAlign w:val="superscript"/>
              </w:rPr>
            </w:pPr>
            <w:r w:rsidRPr="00CA00FA">
              <w:rPr>
                <w:rFonts w:ascii="Arial" w:hAnsi="Arial" w:cs="Arial"/>
                <w:color w:val="000000"/>
              </w:rPr>
              <w:t>Объем 60 м</w:t>
            </w:r>
            <w:r w:rsidRPr="00CA00FA">
              <w:rPr>
                <w:rFonts w:ascii="Arial" w:hAnsi="Arial" w:cs="Arial"/>
                <w:color w:val="000000"/>
                <w:vertAlign w:val="superscript"/>
              </w:rPr>
              <w:t>3</w:t>
            </w:r>
          </w:p>
        </w:tc>
        <w:tc>
          <w:tcPr>
            <w:tcW w:w="1750" w:type="dxa"/>
            <w:tcBorders>
              <w:top w:val="nil"/>
              <w:left w:val="nil"/>
              <w:bottom w:val="single" w:sz="4" w:space="0" w:color="auto"/>
              <w:right w:val="single" w:sz="4" w:space="0" w:color="auto"/>
            </w:tcBorders>
            <w:vAlign w:val="center"/>
            <w:hideMark/>
          </w:tcPr>
          <w:p w14:paraId="1D6A43F0"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c>
          <w:tcPr>
            <w:tcW w:w="1602" w:type="dxa"/>
            <w:tcBorders>
              <w:top w:val="nil"/>
              <w:left w:val="nil"/>
              <w:bottom w:val="single" w:sz="4" w:space="0" w:color="auto"/>
              <w:right w:val="single" w:sz="4" w:space="0" w:color="auto"/>
            </w:tcBorders>
            <w:vAlign w:val="center"/>
            <w:hideMark/>
          </w:tcPr>
          <w:p w14:paraId="10BD1B2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c>
          <w:tcPr>
            <w:tcW w:w="1604" w:type="dxa"/>
            <w:tcBorders>
              <w:top w:val="nil"/>
              <w:left w:val="nil"/>
              <w:bottom w:val="single" w:sz="4" w:space="0" w:color="auto"/>
              <w:right w:val="single" w:sz="4" w:space="0" w:color="auto"/>
            </w:tcBorders>
            <w:vAlign w:val="center"/>
            <w:hideMark/>
          </w:tcPr>
          <w:p w14:paraId="41C6FC76"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1E2C19F3" w14:textId="77777777" w:rsidTr="00CA00FA">
        <w:trPr>
          <w:trHeight w:val="355"/>
        </w:trPr>
        <w:tc>
          <w:tcPr>
            <w:tcW w:w="15165" w:type="dxa"/>
            <w:gridSpan w:val="8"/>
            <w:tcBorders>
              <w:top w:val="single" w:sz="4" w:space="0" w:color="000000"/>
              <w:left w:val="single" w:sz="4" w:space="0" w:color="000000"/>
              <w:bottom w:val="single" w:sz="4" w:space="0" w:color="000000"/>
              <w:right w:val="single" w:sz="4" w:space="0" w:color="000000"/>
            </w:tcBorders>
            <w:hideMark/>
          </w:tcPr>
          <w:p w14:paraId="0BA398DD" w14:textId="77777777" w:rsidR="00CA00FA" w:rsidRPr="00CA00FA" w:rsidRDefault="00CA00FA" w:rsidP="00CA00FA">
            <w:pPr>
              <w:spacing w:after="200" w:line="276" w:lineRule="auto"/>
              <w:rPr>
                <w:rFonts w:ascii="Arial" w:hAnsi="Arial" w:cs="Arial"/>
                <w:b/>
                <w:color w:val="000000"/>
              </w:rPr>
            </w:pPr>
            <w:r w:rsidRPr="00CA00FA">
              <w:rPr>
                <w:rFonts w:ascii="Arial" w:hAnsi="Arial" w:cs="Arial"/>
                <w:b/>
                <w:color w:val="000000"/>
              </w:rPr>
              <w:t>Движимое имущество</w:t>
            </w:r>
          </w:p>
        </w:tc>
      </w:tr>
      <w:tr w:rsidR="00CA00FA" w:rsidRPr="00CA00FA" w14:paraId="7CB3282C" w14:textId="77777777" w:rsidTr="00CA00FA">
        <w:trPr>
          <w:trHeight w:val="941"/>
        </w:trPr>
        <w:tc>
          <w:tcPr>
            <w:tcW w:w="585" w:type="dxa"/>
            <w:tcBorders>
              <w:top w:val="single" w:sz="4" w:space="0" w:color="000000"/>
              <w:left w:val="single" w:sz="4" w:space="0" w:color="000000"/>
              <w:bottom w:val="single" w:sz="4" w:space="0" w:color="000000"/>
              <w:right w:val="single" w:sz="4" w:space="0" w:color="000000"/>
            </w:tcBorders>
            <w:hideMark/>
          </w:tcPr>
          <w:p w14:paraId="1CEC3394"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25</w:t>
            </w:r>
          </w:p>
        </w:tc>
        <w:tc>
          <w:tcPr>
            <w:tcW w:w="3059" w:type="dxa"/>
            <w:gridSpan w:val="2"/>
            <w:tcBorders>
              <w:top w:val="single" w:sz="4" w:space="0" w:color="000000"/>
              <w:left w:val="single" w:sz="4" w:space="0" w:color="000000"/>
              <w:bottom w:val="single" w:sz="4" w:space="0" w:color="000000"/>
              <w:right w:val="single" w:sz="4" w:space="0" w:color="000000"/>
            </w:tcBorders>
            <w:hideMark/>
          </w:tcPr>
          <w:p w14:paraId="2C83865D"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Водозаборные колонки 5 шт.</w:t>
            </w:r>
          </w:p>
        </w:tc>
        <w:tc>
          <w:tcPr>
            <w:tcW w:w="4086" w:type="dxa"/>
            <w:tcBorders>
              <w:top w:val="single" w:sz="4" w:space="0" w:color="000000"/>
              <w:left w:val="single" w:sz="4" w:space="0" w:color="000000"/>
              <w:bottom w:val="single" w:sz="4" w:space="0" w:color="000000"/>
              <w:right w:val="single" w:sz="4" w:space="0" w:color="000000"/>
            </w:tcBorders>
            <w:hideMark/>
          </w:tcPr>
          <w:p w14:paraId="4CC67035"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Московская область,  го Кашира, д. Баскачи, ул. Загородная у д.1, 28, ул. Зареченская у д.4, 19, ул. Садовая у д.1</w:t>
            </w:r>
          </w:p>
        </w:tc>
        <w:tc>
          <w:tcPr>
            <w:tcW w:w="2479" w:type="dxa"/>
            <w:tcBorders>
              <w:top w:val="single" w:sz="4" w:space="0" w:color="000000"/>
              <w:left w:val="single" w:sz="4" w:space="0" w:color="000000"/>
              <w:bottom w:val="single" w:sz="4" w:space="0" w:color="000000"/>
              <w:right w:val="single" w:sz="4" w:space="0" w:color="000000"/>
            </w:tcBorders>
          </w:tcPr>
          <w:p w14:paraId="73CB7399" w14:textId="77777777" w:rsidR="00CA00FA" w:rsidRPr="00CA00FA" w:rsidRDefault="00CA00FA" w:rsidP="00CA00FA">
            <w:pPr>
              <w:spacing w:after="200" w:line="276" w:lineRule="auto"/>
              <w:jc w:val="center"/>
              <w:rPr>
                <w:rFonts w:ascii="Arial" w:hAnsi="Arial" w:cs="Arial"/>
                <w:color w:val="000000"/>
              </w:rPr>
            </w:pPr>
          </w:p>
        </w:tc>
        <w:tc>
          <w:tcPr>
            <w:tcW w:w="1750" w:type="dxa"/>
            <w:tcBorders>
              <w:top w:val="single" w:sz="4" w:space="0" w:color="000000"/>
              <w:left w:val="single" w:sz="4" w:space="0" w:color="000000"/>
              <w:bottom w:val="single" w:sz="4" w:space="0" w:color="000000"/>
              <w:right w:val="single" w:sz="4" w:space="0" w:color="000000"/>
            </w:tcBorders>
            <w:hideMark/>
          </w:tcPr>
          <w:p w14:paraId="5F1EA652"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6 025,00</w:t>
            </w:r>
          </w:p>
        </w:tc>
        <w:tc>
          <w:tcPr>
            <w:tcW w:w="1602" w:type="dxa"/>
            <w:tcBorders>
              <w:top w:val="single" w:sz="4" w:space="0" w:color="000000"/>
              <w:left w:val="single" w:sz="4" w:space="0" w:color="000000"/>
              <w:bottom w:val="single" w:sz="4" w:space="0" w:color="000000"/>
              <w:right w:val="single" w:sz="4" w:space="0" w:color="000000"/>
            </w:tcBorders>
            <w:hideMark/>
          </w:tcPr>
          <w:p w14:paraId="35DF8DCD"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w:t>
            </w:r>
          </w:p>
        </w:tc>
        <w:tc>
          <w:tcPr>
            <w:tcW w:w="1604" w:type="dxa"/>
            <w:tcBorders>
              <w:top w:val="single" w:sz="4" w:space="0" w:color="000000"/>
              <w:left w:val="single" w:sz="4" w:space="0" w:color="000000"/>
              <w:bottom w:val="single" w:sz="4" w:space="0" w:color="000000"/>
              <w:right w:val="single" w:sz="4" w:space="0" w:color="000000"/>
            </w:tcBorders>
            <w:hideMark/>
          </w:tcPr>
          <w:p w14:paraId="5C4FCE88"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6025,0</w:t>
            </w:r>
          </w:p>
        </w:tc>
      </w:tr>
      <w:tr w:rsidR="00CA00FA" w:rsidRPr="00CA00FA" w14:paraId="66809056" w14:textId="77777777" w:rsidTr="00CA00FA">
        <w:trPr>
          <w:trHeight w:val="617"/>
        </w:trPr>
        <w:tc>
          <w:tcPr>
            <w:tcW w:w="585" w:type="dxa"/>
            <w:tcBorders>
              <w:top w:val="single" w:sz="4" w:space="0" w:color="000000"/>
              <w:left w:val="single" w:sz="4" w:space="0" w:color="000000"/>
              <w:bottom w:val="single" w:sz="4" w:space="0" w:color="000000"/>
              <w:right w:val="single" w:sz="4" w:space="0" w:color="000000"/>
            </w:tcBorders>
            <w:hideMark/>
          </w:tcPr>
          <w:p w14:paraId="001907FD"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26</w:t>
            </w:r>
          </w:p>
        </w:tc>
        <w:tc>
          <w:tcPr>
            <w:tcW w:w="3059" w:type="dxa"/>
            <w:gridSpan w:val="2"/>
            <w:tcBorders>
              <w:top w:val="single" w:sz="4" w:space="0" w:color="000000"/>
              <w:left w:val="single" w:sz="4" w:space="0" w:color="000000"/>
              <w:bottom w:val="single" w:sz="4" w:space="0" w:color="000000"/>
              <w:right w:val="single" w:sz="4" w:space="0" w:color="000000"/>
            </w:tcBorders>
            <w:hideMark/>
          </w:tcPr>
          <w:p w14:paraId="5B542CE1"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Насос 6-10-140 ВЗУ Руново</w:t>
            </w:r>
          </w:p>
        </w:tc>
        <w:tc>
          <w:tcPr>
            <w:tcW w:w="4086" w:type="dxa"/>
            <w:tcBorders>
              <w:top w:val="single" w:sz="4" w:space="0" w:color="000000"/>
              <w:left w:val="single" w:sz="4" w:space="0" w:color="000000"/>
              <w:bottom w:val="single" w:sz="4" w:space="0" w:color="000000"/>
              <w:right w:val="single" w:sz="4" w:space="0" w:color="000000"/>
            </w:tcBorders>
          </w:tcPr>
          <w:p w14:paraId="474AA7E1" w14:textId="77777777" w:rsidR="00CA00FA" w:rsidRPr="00CA00FA" w:rsidRDefault="00CA00FA" w:rsidP="00CA00FA">
            <w:pPr>
              <w:spacing w:after="200" w:line="276" w:lineRule="auto"/>
              <w:jc w:val="center"/>
              <w:rPr>
                <w:rFonts w:ascii="Arial" w:hAnsi="Arial" w:cs="Arial"/>
                <w:color w:val="000000"/>
              </w:rPr>
            </w:pPr>
          </w:p>
        </w:tc>
        <w:tc>
          <w:tcPr>
            <w:tcW w:w="2479" w:type="dxa"/>
            <w:tcBorders>
              <w:top w:val="single" w:sz="4" w:space="0" w:color="000000"/>
              <w:left w:val="single" w:sz="4" w:space="0" w:color="000000"/>
              <w:bottom w:val="single" w:sz="4" w:space="0" w:color="000000"/>
              <w:right w:val="single" w:sz="4" w:space="0" w:color="000000"/>
            </w:tcBorders>
          </w:tcPr>
          <w:p w14:paraId="161738AF" w14:textId="77777777" w:rsidR="00CA00FA" w:rsidRPr="00CA00FA" w:rsidRDefault="00CA00FA" w:rsidP="00CA00FA">
            <w:pPr>
              <w:spacing w:after="200" w:line="276" w:lineRule="auto"/>
              <w:jc w:val="center"/>
              <w:rPr>
                <w:rFonts w:ascii="Arial" w:hAnsi="Arial" w:cs="Arial"/>
                <w:color w:val="000000"/>
              </w:rPr>
            </w:pPr>
          </w:p>
        </w:tc>
        <w:tc>
          <w:tcPr>
            <w:tcW w:w="1750" w:type="dxa"/>
            <w:tcBorders>
              <w:top w:val="single" w:sz="4" w:space="0" w:color="000000"/>
              <w:left w:val="single" w:sz="4" w:space="0" w:color="000000"/>
              <w:bottom w:val="single" w:sz="4" w:space="0" w:color="000000"/>
              <w:right w:val="single" w:sz="4" w:space="0" w:color="000000"/>
            </w:tcBorders>
            <w:hideMark/>
          </w:tcPr>
          <w:p w14:paraId="13E6522A"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2160,00</w:t>
            </w:r>
          </w:p>
        </w:tc>
        <w:tc>
          <w:tcPr>
            <w:tcW w:w="1602" w:type="dxa"/>
            <w:tcBorders>
              <w:top w:val="single" w:sz="4" w:space="0" w:color="000000"/>
              <w:left w:val="single" w:sz="4" w:space="0" w:color="000000"/>
              <w:bottom w:val="single" w:sz="4" w:space="0" w:color="000000"/>
              <w:right w:val="single" w:sz="4" w:space="0" w:color="000000"/>
            </w:tcBorders>
            <w:hideMark/>
          </w:tcPr>
          <w:p w14:paraId="05EADEC4"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2160,00</w:t>
            </w:r>
          </w:p>
        </w:tc>
        <w:tc>
          <w:tcPr>
            <w:tcW w:w="1604" w:type="dxa"/>
            <w:tcBorders>
              <w:top w:val="single" w:sz="4" w:space="0" w:color="000000"/>
              <w:left w:val="single" w:sz="4" w:space="0" w:color="000000"/>
              <w:bottom w:val="single" w:sz="4" w:space="0" w:color="000000"/>
              <w:right w:val="single" w:sz="4" w:space="0" w:color="000000"/>
            </w:tcBorders>
            <w:hideMark/>
          </w:tcPr>
          <w:p w14:paraId="1E70BFF3"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0,0</w:t>
            </w:r>
          </w:p>
        </w:tc>
      </w:tr>
      <w:tr w:rsidR="00CA00FA" w:rsidRPr="00CA00FA" w14:paraId="75BEF88C" w14:textId="77777777" w:rsidTr="00CA00FA">
        <w:trPr>
          <w:trHeight w:val="51"/>
        </w:trPr>
        <w:tc>
          <w:tcPr>
            <w:tcW w:w="585" w:type="dxa"/>
            <w:tcBorders>
              <w:top w:val="single" w:sz="4" w:space="0" w:color="000000"/>
              <w:left w:val="single" w:sz="4" w:space="0" w:color="000000"/>
              <w:bottom w:val="single" w:sz="4" w:space="0" w:color="000000"/>
              <w:right w:val="single" w:sz="4" w:space="0" w:color="000000"/>
            </w:tcBorders>
            <w:hideMark/>
          </w:tcPr>
          <w:p w14:paraId="6D2E22E2"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27</w:t>
            </w:r>
          </w:p>
        </w:tc>
        <w:tc>
          <w:tcPr>
            <w:tcW w:w="3059" w:type="dxa"/>
            <w:gridSpan w:val="2"/>
            <w:tcBorders>
              <w:top w:val="single" w:sz="4" w:space="0" w:color="000000"/>
              <w:left w:val="single" w:sz="4" w:space="0" w:color="000000"/>
              <w:bottom w:val="single" w:sz="4" w:space="0" w:color="000000"/>
              <w:right w:val="single" w:sz="4" w:space="0" w:color="000000"/>
            </w:tcBorders>
            <w:hideMark/>
          </w:tcPr>
          <w:p w14:paraId="1DFD2AAB"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Насос ЭЦВ 10-65-110 </w:t>
            </w:r>
          </w:p>
        </w:tc>
        <w:tc>
          <w:tcPr>
            <w:tcW w:w="4086" w:type="dxa"/>
            <w:tcBorders>
              <w:top w:val="single" w:sz="4" w:space="0" w:color="000000"/>
              <w:left w:val="single" w:sz="4" w:space="0" w:color="000000"/>
              <w:bottom w:val="single" w:sz="4" w:space="0" w:color="000000"/>
              <w:right w:val="single" w:sz="4" w:space="0" w:color="000000"/>
            </w:tcBorders>
          </w:tcPr>
          <w:p w14:paraId="145AB19F" w14:textId="77777777" w:rsidR="00CA00FA" w:rsidRPr="00CA00FA" w:rsidRDefault="00CA00FA" w:rsidP="00CA00FA">
            <w:pPr>
              <w:spacing w:after="200" w:line="276" w:lineRule="auto"/>
              <w:jc w:val="center"/>
              <w:rPr>
                <w:rFonts w:ascii="Arial" w:hAnsi="Arial" w:cs="Arial"/>
                <w:color w:val="000000"/>
              </w:rPr>
            </w:pPr>
          </w:p>
        </w:tc>
        <w:tc>
          <w:tcPr>
            <w:tcW w:w="2479" w:type="dxa"/>
            <w:tcBorders>
              <w:top w:val="single" w:sz="4" w:space="0" w:color="000000"/>
              <w:left w:val="single" w:sz="4" w:space="0" w:color="000000"/>
              <w:bottom w:val="single" w:sz="4" w:space="0" w:color="000000"/>
              <w:right w:val="single" w:sz="4" w:space="0" w:color="000000"/>
            </w:tcBorders>
          </w:tcPr>
          <w:p w14:paraId="765CEFE2" w14:textId="77777777" w:rsidR="00CA00FA" w:rsidRPr="00CA00FA" w:rsidRDefault="00CA00FA" w:rsidP="00CA00FA">
            <w:pPr>
              <w:spacing w:after="200" w:line="276" w:lineRule="auto"/>
              <w:jc w:val="center"/>
              <w:rPr>
                <w:rFonts w:ascii="Arial" w:hAnsi="Arial" w:cs="Arial"/>
                <w:color w:val="000000"/>
              </w:rPr>
            </w:pPr>
          </w:p>
        </w:tc>
        <w:tc>
          <w:tcPr>
            <w:tcW w:w="1750" w:type="dxa"/>
            <w:tcBorders>
              <w:top w:val="single" w:sz="4" w:space="0" w:color="000000"/>
              <w:left w:val="single" w:sz="4" w:space="0" w:color="000000"/>
              <w:bottom w:val="single" w:sz="4" w:space="0" w:color="000000"/>
              <w:right w:val="single" w:sz="4" w:space="0" w:color="000000"/>
            </w:tcBorders>
            <w:hideMark/>
          </w:tcPr>
          <w:p w14:paraId="666BAA1C"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20500,00</w:t>
            </w:r>
          </w:p>
        </w:tc>
        <w:tc>
          <w:tcPr>
            <w:tcW w:w="1602" w:type="dxa"/>
            <w:tcBorders>
              <w:top w:val="single" w:sz="4" w:space="0" w:color="000000"/>
              <w:left w:val="single" w:sz="4" w:space="0" w:color="000000"/>
              <w:bottom w:val="single" w:sz="4" w:space="0" w:color="000000"/>
              <w:right w:val="single" w:sz="4" w:space="0" w:color="000000"/>
            </w:tcBorders>
            <w:hideMark/>
          </w:tcPr>
          <w:p w14:paraId="4B69DB7F"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20500,00</w:t>
            </w:r>
          </w:p>
        </w:tc>
        <w:tc>
          <w:tcPr>
            <w:tcW w:w="1604" w:type="dxa"/>
            <w:tcBorders>
              <w:top w:val="single" w:sz="4" w:space="0" w:color="000000"/>
              <w:left w:val="single" w:sz="4" w:space="0" w:color="000000"/>
              <w:bottom w:val="single" w:sz="4" w:space="0" w:color="000000"/>
              <w:right w:val="single" w:sz="4" w:space="0" w:color="000000"/>
            </w:tcBorders>
            <w:hideMark/>
          </w:tcPr>
          <w:p w14:paraId="3716837C"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0,0</w:t>
            </w:r>
          </w:p>
        </w:tc>
      </w:tr>
      <w:tr w:rsidR="00CA00FA" w:rsidRPr="00CA00FA" w14:paraId="2A499A90" w14:textId="77777777" w:rsidTr="00CA00FA">
        <w:trPr>
          <w:trHeight w:val="51"/>
        </w:trPr>
        <w:tc>
          <w:tcPr>
            <w:tcW w:w="585" w:type="dxa"/>
            <w:tcBorders>
              <w:top w:val="single" w:sz="4" w:space="0" w:color="000000"/>
              <w:left w:val="single" w:sz="4" w:space="0" w:color="000000"/>
              <w:bottom w:val="single" w:sz="4" w:space="0" w:color="000000"/>
              <w:right w:val="single" w:sz="4" w:space="0" w:color="000000"/>
            </w:tcBorders>
            <w:hideMark/>
          </w:tcPr>
          <w:p w14:paraId="3A51FE28"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28</w:t>
            </w:r>
          </w:p>
        </w:tc>
        <w:tc>
          <w:tcPr>
            <w:tcW w:w="3059" w:type="dxa"/>
            <w:gridSpan w:val="2"/>
            <w:tcBorders>
              <w:top w:val="single" w:sz="4" w:space="0" w:color="000000"/>
              <w:left w:val="single" w:sz="4" w:space="0" w:color="000000"/>
              <w:bottom w:val="single" w:sz="4" w:space="0" w:color="000000"/>
              <w:right w:val="single" w:sz="4" w:space="0" w:color="000000"/>
            </w:tcBorders>
            <w:hideMark/>
          </w:tcPr>
          <w:p w14:paraId="76902290"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Насос ЭЦВ 10-65-110</w:t>
            </w:r>
          </w:p>
        </w:tc>
        <w:tc>
          <w:tcPr>
            <w:tcW w:w="4086" w:type="dxa"/>
            <w:tcBorders>
              <w:top w:val="single" w:sz="4" w:space="0" w:color="000000"/>
              <w:left w:val="single" w:sz="4" w:space="0" w:color="000000"/>
              <w:bottom w:val="single" w:sz="4" w:space="0" w:color="000000"/>
              <w:right w:val="single" w:sz="4" w:space="0" w:color="000000"/>
            </w:tcBorders>
          </w:tcPr>
          <w:p w14:paraId="128AECF2" w14:textId="77777777" w:rsidR="00CA00FA" w:rsidRPr="00CA00FA" w:rsidRDefault="00CA00FA" w:rsidP="00CA00FA">
            <w:pPr>
              <w:spacing w:after="200" w:line="276" w:lineRule="auto"/>
              <w:jc w:val="center"/>
              <w:rPr>
                <w:rFonts w:ascii="Arial" w:hAnsi="Arial" w:cs="Arial"/>
                <w:color w:val="000000"/>
              </w:rPr>
            </w:pPr>
          </w:p>
        </w:tc>
        <w:tc>
          <w:tcPr>
            <w:tcW w:w="2479" w:type="dxa"/>
            <w:tcBorders>
              <w:top w:val="single" w:sz="4" w:space="0" w:color="000000"/>
              <w:left w:val="single" w:sz="4" w:space="0" w:color="000000"/>
              <w:bottom w:val="single" w:sz="4" w:space="0" w:color="000000"/>
              <w:right w:val="single" w:sz="4" w:space="0" w:color="000000"/>
            </w:tcBorders>
          </w:tcPr>
          <w:p w14:paraId="76B0B27D" w14:textId="77777777" w:rsidR="00CA00FA" w:rsidRPr="00CA00FA" w:rsidRDefault="00CA00FA" w:rsidP="00CA00FA">
            <w:pPr>
              <w:spacing w:after="200" w:line="276" w:lineRule="auto"/>
              <w:jc w:val="center"/>
              <w:rPr>
                <w:rFonts w:ascii="Arial" w:hAnsi="Arial" w:cs="Arial"/>
                <w:color w:val="000000"/>
              </w:rPr>
            </w:pPr>
          </w:p>
        </w:tc>
        <w:tc>
          <w:tcPr>
            <w:tcW w:w="1750" w:type="dxa"/>
            <w:tcBorders>
              <w:top w:val="single" w:sz="4" w:space="0" w:color="000000"/>
              <w:left w:val="single" w:sz="4" w:space="0" w:color="000000"/>
              <w:bottom w:val="single" w:sz="4" w:space="0" w:color="000000"/>
              <w:right w:val="single" w:sz="4" w:space="0" w:color="000000"/>
            </w:tcBorders>
            <w:hideMark/>
          </w:tcPr>
          <w:p w14:paraId="73BC568D"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21600,00</w:t>
            </w:r>
          </w:p>
        </w:tc>
        <w:tc>
          <w:tcPr>
            <w:tcW w:w="1602" w:type="dxa"/>
            <w:tcBorders>
              <w:top w:val="single" w:sz="4" w:space="0" w:color="000000"/>
              <w:left w:val="single" w:sz="4" w:space="0" w:color="000000"/>
              <w:bottom w:val="single" w:sz="4" w:space="0" w:color="000000"/>
              <w:right w:val="single" w:sz="4" w:space="0" w:color="000000"/>
            </w:tcBorders>
            <w:hideMark/>
          </w:tcPr>
          <w:p w14:paraId="1B5143DB"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21600,00</w:t>
            </w:r>
          </w:p>
        </w:tc>
        <w:tc>
          <w:tcPr>
            <w:tcW w:w="1604" w:type="dxa"/>
            <w:tcBorders>
              <w:top w:val="single" w:sz="4" w:space="0" w:color="000000"/>
              <w:left w:val="single" w:sz="4" w:space="0" w:color="000000"/>
              <w:bottom w:val="single" w:sz="4" w:space="0" w:color="000000"/>
              <w:right w:val="single" w:sz="4" w:space="0" w:color="000000"/>
            </w:tcBorders>
            <w:hideMark/>
          </w:tcPr>
          <w:p w14:paraId="17A4D9F0"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0,0</w:t>
            </w:r>
          </w:p>
        </w:tc>
      </w:tr>
      <w:tr w:rsidR="00CA00FA" w:rsidRPr="00CA00FA" w14:paraId="2C5BBFC3" w14:textId="77777777" w:rsidTr="00CA00FA">
        <w:trPr>
          <w:trHeight w:val="635"/>
        </w:trPr>
        <w:tc>
          <w:tcPr>
            <w:tcW w:w="585" w:type="dxa"/>
            <w:tcBorders>
              <w:top w:val="single" w:sz="4" w:space="0" w:color="000000"/>
              <w:left w:val="single" w:sz="4" w:space="0" w:color="000000"/>
              <w:bottom w:val="single" w:sz="4" w:space="0" w:color="000000"/>
              <w:right w:val="single" w:sz="4" w:space="0" w:color="000000"/>
            </w:tcBorders>
            <w:hideMark/>
          </w:tcPr>
          <w:p w14:paraId="64BB6000"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29</w:t>
            </w:r>
          </w:p>
        </w:tc>
        <w:tc>
          <w:tcPr>
            <w:tcW w:w="3059" w:type="dxa"/>
            <w:gridSpan w:val="2"/>
            <w:tcBorders>
              <w:top w:val="single" w:sz="4" w:space="0" w:color="000000"/>
              <w:left w:val="single" w:sz="4" w:space="0" w:color="000000"/>
              <w:bottom w:val="single" w:sz="4" w:space="0" w:color="000000"/>
              <w:right w:val="single" w:sz="4" w:space="0" w:color="000000"/>
            </w:tcBorders>
            <w:hideMark/>
          </w:tcPr>
          <w:p w14:paraId="035ECA1A"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Насос ЭЦВ 10-65-110 Б.Руново</w:t>
            </w:r>
          </w:p>
        </w:tc>
        <w:tc>
          <w:tcPr>
            <w:tcW w:w="4086" w:type="dxa"/>
            <w:tcBorders>
              <w:top w:val="single" w:sz="4" w:space="0" w:color="000000"/>
              <w:left w:val="single" w:sz="4" w:space="0" w:color="000000"/>
              <w:bottom w:val="single" w:sz="4" w:space="0" w:color="000000"/>
              <w:right w:val="single" w:sz="4" w:space="0" w:color="000000"/>
            </w:tcBorders>
          </w:tcPr>
          <w:p w14:paraId="667C02B6" w14:textId="77777777" w:rsidR="00CA00FA" w:rsidRPr="00CA00FA" w:rsidRDefault="00CA00FA" w:rsidP="00CA00FA">
            <w:pPr>
              <w:spacing w:after="200" w:line="276" w:lineRule="auto"/>
              <w:jc w:val="center"/>
              <w:rPr>
                <w:rFonts w:ascii="Arial" w:hAnsi="Arial" w:cs="Arial"/>
                <w:color w:val="000000"/>
              </w:rPr>
            </w:pPr>
          </w:p>
        </w:tc>
        <w:tc>
          <w:tcPr>
            <w:tcW w:w="2479" w:type="dxa"/>
            <w:tcBorders>
              <w:top w:val="single" w:sz="4" w:space="0" w:color="000000"/>
              <w:left w:val="single" w:sz="4" w:space="0" w:color="000000"/>
              <w:bottom w:val="single" w:sz="4" w:space="0" w:color="000000"/>
              <w:right w:val="single" w:sz="4" w:space="0" w:color="000000"/>
            </w:tcBorders>
          </w:tcPr>
          <w:p w14:paraId="3E80F3F5" w14:textId="77777777" w:rsidR="00CA00FA" w:rsidRPr="00CA00FA" w:rsidRDefault="00CA00FA" w:rsidP="00CA00FA">
            <w:pPr>
              <w:spacing w:after="200" w:line="276" w:lineRule="auto"/>
              <w:jc w:val="center"/>
              <w:rPr>
                <w:rFonts w:ascii="Arial" w:hAnsi="Arial" w:cs="Arial"/>
                <w:color w:val="000000"/>
              </w:rPr>
            </w:pPr>
          </w:p>
        </w:tc>
        <w:tc>
          <w:tcPr>
            <w:tcW w:w="1750" w:type="dxa"/>
            <w:tcBorders>
              <w:top w:val="single" w:sz="4" w:space="0" w:color="000000"/>
              <w:left w:val="single" w:sz="4" w:space="0" w:color="000000"/>
              <w:bottom w:val="single" w:sz="4" w:space="0" w:color="000000"/>
              <w:right w:val="single" w:sz="4" w:space="0" w:color="000000"/>
            </w:tcBorders>
            <w:hideMark/>
          </w:tcPr>
          <w:p w14:paraId="741BD0CC"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32100,00</w:t>
            </w:r>
          </w:p>
        </w:tc>
        <w:tc>
          <w:tcPr>
            <w:tcW w:w="1602" w:type="dxa"/>
            <w:tcBorders>
              <w:top w:val="single" w:sz="4" w:space="0" w:color="000000"/>
              <w:left w:val="single" w:sz="4" w:space="0" w:color="000000"/>
              <w:bottom w:val="single" w:sz="4" w:space="0" w:color="000000"/>
              <w:right w:val="single" w:sz="4" w:space="0" w:color="000000"/>
            </w:tcBorders>
          </w:tcPr>
          <w:p w14:paraId="6A26174C"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21668,00</w:t>
            </w:r>
          </w:p>
        </w:tc>
        <w:tc>
          <w:tcPr>
            <w:tcW w:w="1604" w:type="dxa"/>
            <w:tcBorders>
              <w:top w:val="single" w:sz="4" w:space="0" w:color="000000"/>
              <w:left w:val="single" w:sz="4" w:space="0" w:color="000000"/>
              <w:bottom w:val="single" w:sz="4" w:space="0" w:color="000000"/>
              <w:right w:val="single" w:sz="4" w:space="0" w:color="000000"/>
            </w:tcBorders>
            <w:hideMark/>
          </w:tcPr>
          <w:p w14:paraId="52589BBF"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10432,50</w:t>
            </w:r>
          </w:p>
        </w:tc>
      </w:tr>
      <w:tr w:rsidR="00CA00FA" w:rsidRPr="00CA00FA" w14:paraId="14239BA4" w14:textId="77777777" w:rsidTr="00CA00FA">
        <w:trPr>
          <w:trHeight w:val="51"/>
        </w:trPr>
        <w:tc>
          <w:tcPr>
            <w:tcW w:w="585" w:type="dxa"/>
            <w:tcBorders>
              <w:top w:val="single" w:sz="4" w:space="0" w:color="000000"/>
              <w:left w:val="single" w:sz="4" w:space="0" w:color="000000"/>
              <w:bottom w:val="single" w:sz="4" w:space="0" w:color="000000"/>
              <w:right w:val="single" w:sz="4" w:space="0" w:color="000000"/>
            </w:tcBorders>
            <w:hideMark/>
          </w:tcPr>
          <w:p w14:paraId="56D8595B"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30</w:t>
            </w:r>
          </w:p>
        </w:tc>
        <w:tc>
          <w:tcPr>
            <w:tcW w:w="3059" w:type="dxa"/>
            <w:gridSpan w:val="2"/>
            <w:tcBorders>
              <w:top w:val="single" w:sz="4" w:space="0" w:color="000000"/>
              <w:left w:val="single" w:sz="4" w:space="0" w:color="000000"/>
              <w:bottom w:val="single" w:sz="4" w:space="0" w:color="000000"/>
              <w:right w:val="single" w:sz="4" w:space="0" w:color="000000"/>
            </w:tcBorders>
            <w:hideMark/>
          </w:tcPr>
          <w:p w14:paraId="44E8D6C5"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Насос ЭЦВ 10-65-110</w:t>
            </w:r>
          </w:p>
        </w:tc>
        <w:tc>
          <w:tcPr>
            <w:tcW w:w="4086" w:type="dxa"/>
            <w:tcBorders>
              <w:top w:val="single" w:sz="4" w:space="0" w:color="000000"/>
              <w:left w:val="single" w:sz="4" w:space="0" w:color="000000"/>
              <w:bottom w:val="single" w:sz="4" w:space="0" w:color="000000"/>
              <w:right w:val="single" w:sz="4" w:space="0" w:color="000000"/>
            </w:tcBorders>
          </w:tcPr>
          <w:p w14:paraId="33840DD2" w14:textId="77777777" w:rsidR="00CA00FA" w:rsidRPr="00CA00FA" w:rsidRDefault="00CA00FA" w:rsidP="00CA00FA">
            <w:pPr>
              <w:spacing w:after="200" w:line="276" w:lineRule="auto"/>
              <w:jc w:val="center"/>
              <w:rPr>
                <w:rFonts w:ascii="Arial" w:hAnsi="Arial" w:cs="Arial"/>
                <w:color w:val="000000"/>
              </w:rPr>
            </w:pPr>
          </w:p>
        </w:tc>
        <w:tc>
          <w:tcPr>
            <w:tcW w:w="2479" w:type="dxa"/>
            <w:tcBorders>
              <w:top w:val="single" w:sz="4" w:space="0" w:color="000000"/>
              <w:left w:val="single" w:sz="4" w:space="0" w:color="000000"/>
              <w:bottom w:val="single" w:sz="4" w:space="0" w:color="000000"/>
              <w:right w:val="single" w:sz="4" w:space="0" w:color="000000"/>
            </w:tcBorders>
          </w:tcPr>
          <w:p w14:paraId="6C130B5A" w14:textId="77777777" w:rsidR="00CA00FA" w:rsidRPr="00CA00FA" w:rsidRDefault="00CA00FA" w:rsidP="00CA00FA">
            <w:pPr>
              <w:spacing w:after="200" w:line="276" w:lineRule="auto"/>
              <w:jc w:val="center"/>
              <w:rPr>
                <w:rFonts w:ascii="Arial" w:hAnsi="Arial" w:cs="Arial"/>
                <w:color w:val="000000"/>
              </w:rPr>
            </w:pPr>
          </w:p>
        </w:tc>
        <w:tc>
          <w:tcPr>
            <w:tcW w:w="1750" w:type="dxa"/>
            <w:tcBorders>
              <w:top w:val="single" w:sz="4" w:space="0" w:color="000000"/>
              <w:left w:val="single" w:sz="4" w:space="0" w:color="000000"/>
              <w:bottom w:val="single" w:sz="4" w:space="0" w:color="000000"/>
              <w:right w:val="single" w:sz="4" w:space="0" w:color="000000"/>
            </w:tcBorders>
            <w:hideMark/>
          </w:tcPr>
          <w:p w14:paraId="31A76246"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36355,93</w:t>
            </w:r>
          </w:p>
        </w:tc>
        <w:tc>
          <w:tcPr>
            <w:tcW w:w="1602" w:type="dxa"/>
            <w:tcBorders>
              <w:top w:val="single" w:sz="4" w:space="0" w:color="000000"/>
              <w:left w:val="single" w:sz="4" w:space="0" w:color="000000"/>
              <w:bottom w:val="single" w:sz="4" w:space="0" w:color="000000"/>
              <w:right w:val="single" w:sz="4" w:space="0" w:color="000000"/>
            </w:tcBorders>
          </w:tcPr>
          <w:p w14:paraId="7D71E487"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19086,90</w:t>
            </w:r>
          </w:p>
        </w:tc>
        <w:tc>
          <w:tcPr>
            <w:tcW w:w="1604" w:type="dxa"/>
            <w:tcBorders>
              <w:top w:val="single" w:sz="4" w:space="0" w:color="000000"/>
              <w:left w:val="single" w:sz="4" w:space="0" w:color="000000"/>
              <w:bottom w:val="single" w:sz="4" w:space="0" w:color="000000"/>
              <w:right w:val="single" w:sz="4" w:space="0" w:color="000000"/>
            </w:tcBorders>
            <w:hideMark/>
          </w:tcPr>
          <w:p w14:paraId="15590BBA"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17269,03</w:t>
            </w:r>
          </w:p>
        </w:tc>
      </w:tr>
      <w:tr w:rsidR="00CA00FA" w:rsidRPr="00CA00FA" w14:paraId="0442A419" w14:textId="77777777" w:rsidTr="00CA00FA">
        <w:trPr>
          <w:trHeight w:val="51"/>
        </w:trPr>
        <w:tc>
          <w:tcPr>
            <w:tcW w:w="585" w:type="dxa"/>
            <w:tcBorders>
              <w:top w:val="single" w:sz="4" w:space="0" w:color="000000"/>
              <w:left w:val="single" w:sz="4" w:space="0" w:color="000000"/>
              <w:bottom w:val="single" w:sz="4" w:space="0" w:color="000000"/>
              <w:right w:val="single" w:sz="4" w:space="0" w:color="000000"/>
            </w:tcBorders>
            <w:hideMark/>
          </w:tcPr>
          <w:p w14:paraId="3516977A"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31</w:t>
            </w:r>
          </w:p>
        </w:tc>
        <w:tc>
          <w:tcPr>
            <w:tcW w:w="3059" w:type="dxa"/>
            <w:gridSpan w:val="2"/>
            <w:tcBorders>
              <w:top w:val="single" w:sz="4" w:space="0" w:color="000000"/>
              <w:left w:val="single" w:sz="4" w:space="0" w:color="000000"/>
              <w:bottom w:val="single" w:sz="4" w:space="0" w:color="000000"/>
              <w:right w:val="single" w:sz="4" w:space="0" w:color="000000"/>
            </w:tcBorders>
            <w:hideMark/>
          </w:tcPr>
          <w:p w14:paraId="3EBE064D"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Емкость под воду </w:t>
            </w:r>
            <w:r w:rsidRPr="00CA00FA">
              <w:rPr>
                <w:rFonts w:ascii="Arial" w:hAnsi="Arial" w:cs="Arial"/>
                <w:color w:val="000000"/>
                <w:lang w:val="en-US"/>
              </w:rPr>
              <w:t>Y</w:t>
            </w:r>
            <w:r w:rsidRPr="00CA00FA">
              <w:rPr>
                <w:rFonts w:ascii="Arial" w:hAnsi="Arial" w:cs="Arial"/>
                <w:color w:val="000000"/>
              </w:rPr>
              <w:t>=1мз 2 шт. капт. водоз. д. Бесово</w:t>
            </w:r>
          </w:p>
        </w:tc>
        <w:tc>
          <w:tcPr>
            <w:tcW w:w="4086" w:type="dxa"/>
            <w:tcBorders>
              <w:top w:val="single" w:sz="4" w:space="0" w:color="000000"/>
              <w:left w:val="single" w:sz="4" w:space="0" w:color="000000"/>
              <w:bottom w:val="single" w:sz="4" w:space="0" w:color="000000"/>
              <w:right w:val="single" w:sz="4" w:space="0" w:color="000000"/>
            </w:tcBorders>
          </w:tcPr>
          <w:p w14:paraId="1B048FCB" w14:textId="77777777" w:rsidR="00CA00FA" w:rsidRPr="00CA00FA" w:rsidRDefault="00CA00FA" w:rsidP="00CA00FA">
            <w:pPr>
              <w:spacing w:after="200" w:line="276" w:lineRule="auto"/>
              <w:jc w:val="center"/>
              <w:rPr>
                <w:rFonts w:ascii="Arial" w:hAnsi="Arial" w:cs="Arial"/>
                <w:color w:val="000000"/>
              </w:rPr>
            </w:pPr>
          </w:p>
        </w:tc>
        <w:tc>
          <w:tcPr>
            <w:tcW w:w="2479" w:type="dxa"/>
            <w:tcBorders>
              <w:top w:val="single" w:sz="4" w:space="0" w:color="000000"/>
              <w:left w:val="single" w:sz="4" w:space="0" w:color="000000"/>
              <w:bottom w:val="single" w:sz="4" w:space="0" w:color="000000"/>
              <w:right w:val="single" w:sz="4" w:space="0" w:color="000000"/>
            </w:tcBorders>
          </w:tcPr>
          <w:p w14:paraId="190D0DBB" w14:textId="77777777" w:rsidR="00CA00FA" w:rsidRPr="00CA00FA" w:rsidRDefault="00CA00FA" w:rsidP="00CA00FA">
            <w:pPr>
              <w:spacing w:after="200" w:line="276" w:lineRule="auto"/>
              <w:jc w:val="center"/>
              <w:rPr>
                <w:rFonts w:ascii="Arial" w:hAnsi="Arial" w:cs="Arial"/>
                <w:color w:val="000000"/>
              </w:rPr>
            </w:pPr>
          </w:p>
        </w:tc>
        <w:tc>
          <w:tcPr>
            <w:tcW w:w="1750" w:type="dxa"/>
            <w:tcBorders>
              <w:top w:val="single" w:sz="4" w:space="0" w:color="000000"/>
              <w:left w:val="single" w:sz="4" w:space="0" w:color="000000"/>
              <w:bottom w:val="single" w:sz="4" w:space="0" w:color="000000"/>
              <w:right w:val="single" w:sz="4" w:space="0" w:color="000000"/>
            </w:tcBorders>
            <w:hideMark/>
          </w:tcPr>
          <w:p w14:paraId="24D46E24"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6771,00</w:t>
            </w:r>
          </w:p>
        </w:tc>
        <w:tc>
          <w:tcPr>
            <w:tcW w:w="1602" w:type="dxa"/>
            <w:tcBorders>
              <w:top w:val="single" w:sz="4" w:space="0" w:color="000000"/>
              <w:left w:val="single" w:sz="4" w:space="0" w:color="000000"/>
              <w:bottom w:val="single" w:sz="4" w:space="0" w:color="000000"/>
              <w:right w:val="single" w:sz="4" w:space="0" w:color="000000"/>
            </w:tcBorders>
            <w:hideMark/>
          </w:tcPr>
          <w:p w14:paraId="04921F31"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6771,00</w:t>
            </w:r>
          </w:p>
        </w:tc>
        <w:tc>
          <w:tcPr>
            <w:tcW w:w="1604" w:type="dxa"/>
            <w:tcBorders>
              <w:top w:val="single" w:sz="4" w:space="0" w:color="000000"/>
              <w:left w:val="single" w:sz="4" w:space="0" w:color="000000"/>
              <w:bottom w:val="single" w:sz="4" w:space="0" w:color="000000"/>
              <w:right w:val="single" w:sz="4" w:space="0" w:color="000000"/>
            </w:tcBorders>
            <w:hideMark/>
          </w:tcPr>
          <w:p w14:paraId="74C3528B"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0,0</w:t>
            </w:r>
          </w:p>
        </w:tc>
      </w:tr>
      <w:tr w:rsidR="00CA00FA" w:rsidRPr="00CA00FA" w14:paraId="5048A91B" w14:textId="77777777" w:rsidTr="00CA00FA">
        <w:trPr>
          <w:trHeight w:val="51"/>
        </w:trPr>
        <w:tc>
          <w:tcPr>
            <w:tcW w:w="585" w:type="dxa"/>
            <w:tcBorders>
              <w:top w:val="single" w:sz="4" w:space="0" w:color="000000"/>
              <w:left w:val="single" w:sz="4" w:space="0" w:color="000000"/>
              <w:bottom w:val="single" w:sz="4" w:space="0" w:color="000000"/>
              <w:right w:val="single" w:sz="4" w:space="0" w:color="000000"/>
            </w:tcBorders>
            <w:hideMark/>
          </w:tcPr>
          <w:p w14:paraId="0B9E0177"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32</w:t>
            </w:r>
          </w:p>
        </w:tc>
        <w:tc>
          <w:tcPr>
            <w:tcW w:w="3059" w:type="dxa"/>
            <w:gridSpan w:val="2"/>
            <w:tcBorders>
              <w:top w:val="single" w:sz="4" w:space="0" w:color="000000"/>
              <w:left w:val="single" w:sz="4" w:space="0" w:color="000000"/>
              <w:bottom w:val="single" w:sz="4" w:space="0" w:color="000000"/>
              <w:right w:val="single" w:sz="4" w:space="0" w:color="000000"/>
            </w:tcBorders>
            <w:hideMark/>
          </w:tcPr>
          <w:p w14:paraId="47AAF66A"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Насос 8-25-100 ВЗУ Бесово</w:t>
            </w:r>
          </w:p>
        </w:tc>
        <w:tc>
          <w:tcPr>
            <w:tcW w:w="4086" w:type="dxa"/>
            <w:tcBorders>
              <w:top w:val="single" w:sz="4" w:space="0" w:color="000000"/>
              <w:left w:val="single" w:sz="4" w:space="0" w:color="000000"/>
              <w:bottom w:val="single" w:sz="4" w:space="0" w:color="000000"/>
              <w:right w:val="single" w:sz="4" w:space="0" w:color="000000"/>
            </w:tcBorders>
          </w:tcPr>
          <w:p w14:paraId="04BC2597" w14:textId="77777777" w:rsidR="00CA00FA" w:rsidRPr="00CA00FA" w:rsidRDefault="00CA00FA" w:rsidP="00CA00FA">
            <w:pPr>
              <w:spacing w:after="200" w:line="276" w:lineRule="auto"/>
              <w:jc w:val="center"/>
              <w:rPr>
                <w:rFonts w:ascii="Arial" w:hAnsi="Arial" w:cs="Arial"/>
                <w:color w:val="000000"/>
              </w:rPr>
            </w:pPr>
          </w:p>
        </w:tc>
        <w:tc>
          <w:tcPr>
            <w:tcW w:w="2479" w:type="dxa"/>
            <w:tcBorders>
              <w:top w:val="single" w:sz="4" w:space="0" w:color="000000"/>
              <w:left w:val="single" w:sz="4" w:space="0" w:color="000000"/>
              <w:bottom w:val="single" w:sz="4" w:space="0" w:color="000000"/>
              <w:right w:val="single" w:sz="4" w:space="0" w:color="000000"/>
            </w:tcBorders>
          </w:tcPr>
          <w:p w14:paraId="40FAC69B" w14:textId="77777777" w:rsidR="00CA00FA" w:rsidRPr="00CA00FA" w:rsidRDefault="00CA00FA" w:rsidP="00CA00FA">
            <w:pPr>
              <w:spacing w:after="200" w:line="276" w:lineRule="auto"/>
              <w:jc w:val="center"/>
              <w:rPr>
                <w:rFonts w:ascii="Arial" w:hAnsi="Arial" w:cs="Arial"/>
                <w:color w:val="000000"/>
              </w:rPr>
            </w:pPr>
          </w:p>
        </w:tc>
        <w:tc>
          <w:tcPr>
            <w:tcW w:w="1750" w:type="dxa"/>
            <w:tcBorders>
              <w:top w:val="single" w:sz="4" w:space="0" w:color="000000"/>
              <w:left w:val="single" w:sz="4" w:space="0" w:color="000000"/>
              <w:bottom w:val="single" w:sz="4" w:space="0" w:color="000000"/>
              <w:right w:val="single" w:sz="4" w:space="0" w:color="000000"/>
            </w:tcBorders>
            <w:hideMark/>
          </w:tcPr>
          <w:p w14:paraId="6FA1FD5A"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1791,00</w:t>
            </w:r>
          </w:p>
        </w:tc>
        <w:tc>
          <w:tcPr>
            <w:tcW w:w="1602" w:type="dxa"/>
            <w:tcBorders>
              <w:top w:val="single" w:sz="4" w:space="0" w:color="000000"/>
              <w:left w:val="single" w:sz="4" w:space="0" w:color="000000"/>
              <w:bottom w:val="single" w:sz="4" w:space="0" w:color="000000"/>
              <w:right w:val="single" w:sz="4" w:space="0" w:color="000000"/>
            </w:tcBorders>
            <w:hideMark/>
          </w:tcPr>
          <w:p w14:paraId="348145C1"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1791,00</w:t>
            </w:r>
          </w:p>
        </w:tc>
        <w:tc>
          <w:tcPr>
            <w:tcW w:w="1604" w:type="dxa"/>
            <w:tcBorders>
              <w:top w:val="single" w:sz="4" w:space="0" w:color="000000"/>
              <w:left w:val="single" w:sz="4" w:space="0" w:color="000000"/>
              <w:bottom w:val="single" w:sz="4" w:space="0" w:color="000000"/>
              <w:right w:val="single" w:sz="4" w:space="0" w:color="000000"/>
            </w:tcBorders>
            <w:hideMark/>
          </w:tcPr>
          <w:p w14:paraId="5E5DD1DB"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0,0</w:t>
            </w:r>
          </w:p>
        </w:tc>
      </w:tr>
      <w:tr w:rsidR="00CA00FA" w:rsidRPr="00CA00FA" w14:paraId="28F14362" w14:textId="77777777" w:rsidTr="00CA00FA">
        <w:trPr>
          <w:trHeight w:val="51"/>
        </w:trPr>
        <w:tc>
          <w:tcPr>
            <w:tcW w:w="585" w:type="dxa"/>
            <w:tcBorders>
              <w:top w:val="single" w:sz="4" w:space="0" w:color="000000"/>
              <w:left w:val="single" w:sz="4" w:space="0" w:color="000000"/>
              <w:bottom w:val="single" w:sz="4" w:space="0" w:color="000000"/>
              <w:right w:val="single" w:sz="4" w:space="0" w:color="000000"/>
            </w:tcBorders>
            <w:hideMark/>
          </w:tcPr>
          <w:p w14:paraId="0E8C55E4"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33</w:t>
            </w:r>
          </w:p>
        </w:tc>
        <w:tc>
          <w:tcPr>
            <w:tcW w:w="3059" w:type="dxa"/>
            <w:gridSpan w:val="2"/>
            <w:tcBorders>
              <w:top w:val="single" w:sz="4" w:space="0" w:color="000000"/>
              <w:left w:val="single" w:sz="4" w:space="0" w:color="000000"/>
              <w:bottom w:val="single" w:sz="4" w:space="0" w:color="000000"/>
              <w:right w:val="single" w:sz="4" w:space="0" w:color="000000"/>
            </w:tcBorders>
            <w:hideMark/>
          </w:tcPr>
          <w:p w14:paraId="38C7C094"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Насос ЭЦВ 10-65-110 с </w:t>
            </w:r>
            <w:r w:rsidRPr="00CA00FA">
              <w:rPr>
                <w:rFonts w:ascii="Arial" w:hAnsi="Arial" w:cs="Arial"/>
                <w:color w:val="000000"/>
              </w:rPr>
              <w:lastRenderedPageBreak/>
              <w:t>дв. 32 квт СКВ № 2489</w:t>
            </w:r>
          </w:p>
        </w:tc>
        <w:tc>
          <w:tcPr>
            <w:tcW w:w="4086" w:type="dxa"/>
            <w:tcBorders>
              <w:top w:val="single" w:sz="4" w:space="0" w:color="000000"/>
              <w:left w:val="single" w:sz="4" w:space="0" w:color="000000"/>
              <w:bottom w:val="single" w:sz="4" w:space="0" w:color="000000"/>
              <w:right w:val="single" w:sz="4" w:space="0" w:color="000000"/>
            </w:tcBorders>
          </w:tcPr>
          <w:p w14:paraId="6233C2CF" w14:textId="77777777" w:rsidR="00CA00FA" w:rsidRPr="00CA00FA" w:rsidRDefault="00CA00FA" w:rsidP="00CA00FA">
            <w:pPr>
              <w:spacing w:after="200" w:line="276" w:lineRule="auto"/>
              <w:jc w:val="center"/>
              <w:rPr>
                <w:rFonts w:ascii="Arial" w:hAnsi="Arial" w:cs="Arial"/>
                <w:color w:val="000000"/>
              </w:rPr>
            </w:pPr>
          </w:p>
        </w:tc>
        <w:tc>
          <w:tcPr>
            <w:tcW w:w="2479" w:type="dxa"/>
            <w:tcBorders>
              <w:top w:val="single" w:sz="4" w:space="0" w:color="000000"/>
              <w:left w:val="single" w:sz="4" w:space="0" w:color="000000"/>
              <w:bottom w:val="single" w:sz="4" w:space="0" w:color="000000"/>
              <w:right w:val="single" w:sz="4" w:space="0" w:color="000000"/>
            </w:tcBorders>
          </w:tcPr>
          <w:p w14:paraId="76C55F41" w14:textId="77777777" w:rsidR="00CA00FA" w:rsidRPr="00CA00FA" w:rsidRDefault="00CA00FA" w:rsidP="00CA00FA">
            <w:pPr>
              <w:spacing w:after="200" w:line="276" w:lineRule="auto"/>
              <w:jc w:val="center"/>
              <w:rPr>
                <w:rFonts w:ascii="Arial" w:hAnsi="Arial" w:cs="Arial"/>
                <w:color w:val="000000"/>
              </w:rPr>
            </w:pPr>
          </w:p>
        </w:tc>
        <w:tc>
          <w:tcPr>
            <w:tcW w:w="1750" w:type="dxa"/>
            <w:tcBorders>
              <w:top w:val="single" w:sz="4" w:space="0" w:color="000000"/>
              <w:left w:val="single" w:sz="4" w:space="0" w:color="000000"/>
              <w:bottom w:val="single" w:sz="4" w:space="0" w:color="000000"/>
              <w:right w:val="single" w:sz="4" w:space="0" w:color="000000"/>
            </w:tcBorders>
            <w:hideMark/>
          </w:tcPr>
          <w:p w14:paraId="0CE43B93"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25830,51</w:t>
            </w:r>
          </w:p>
        </w:tc>
        <w:tc>
          <w:tcPr>
            <w:tcW w:w="1602" w:type="dxa"/>
            <w:tcBorders>
              <w:top w:val="single" w:sz="4" w:space="0" w:color="000000"/>
              <w:left w:val="single" w:sz="4" w:space="0" w:color="000000"/>
              <w:bottom w:val="single" w:sz="4" w:space="0" w:color="000000"/>
              <w:right w:val="single" w:sz="4" w:space="0" w:color="000000"/>
            </w:tcBorders>
            <w:hideMark/>
          </w:tcPr>
          <w:p w14:paraId="2ACE2CBA"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25830,51</w:t>
            </w:r>
          </w:p>
        </w:tc>
        <w:tc>
          <w:tcPr>
            <w:tcW w:w="1604" w:type="dxa"/>
            <w:tcBorders>
              <w:top w:val="single" w:sz="4" w:space="0" w:color="000000"/>
              <w:left w:val="single" w:sz="4" w:space="0" w:color="000000"/>
              <w:bottom w:val="single" w:sz="4" w:space="0" w:color="000000"/>
              <w:right w:val="single" w:sz="4" w:space="0" w:color="000000"/>
            </w:tcBorders>
            <w:hideMark/>
          </w:tcPr>
          <w:p w14:paraId="4296A97F"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0,0</w:t>
            </w:r>
          </w:p>
        </w:tc>
      </w:tr>
      <w:tr w:rsidR="00CA00FA" w:rsidRPr="00CA00FA" w14:paraId="232A415B" w14:textId="77777777" w:rsidTr="00CA00FA">
        <w:trPr>
          <w:trHeight w:val="51"/>
        </w:trPr>
        <w:tc>
          <w:tcPr>
            <w:tcW w:w="585" w:type="dxa"/>
            <w:tcBorders>
              <w:top w:val="single" w:sz="4" w:space="0" w:color="000000"/>
              <w:left w:val="single" w:sz="4" w:space="0" w:color="000000"/>
              <w:bottom w:val="single" w:sz="4" w:space="0" w:color="000000"/>
              <w:right w:val="single" w:sz="4" w:space="0" w:color="000000"/>
            </w:tcBorders>
            <w:hideMark/>
          </w:tcPr>
          <w:p w14:paraId="4AB2BCB3"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34</w:t>
            </w:r>
          </w:p>
        </w:tc>
        <w:tc>
          <w:tcPr>
            <w:tcW w:w="3059" w:type="dxa"/>
            <w:gridSpan w:val="2"/>
            <w:tcBorders>
              <w:top w:val="single" w:sz="4" w:space="0" w:color="000000"/>
              <w:left w:val="single" w:sz="4" w:space="0" w:color="000000"/>
              <w:bottom w:val="single" w:sz="4" w:space="0" w:color="000000"/>
              <w:right w:val="single" w:sz="4" w:space="0" w:color="000000"/>
            </w:tcBorders>
            <w:hideMark/>
          </w:tcPr>
          <w:p w14:paraId="45FDFE69"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Емкость под воду </w:t>
            </w:r>
            <w:r w:rsidRPr="00CA00FA">
              <w:rPr>
                <w:rFonts w:ascii="Arial" w:hAnsi="Arial" w:cs="Arial"/>
                <w:color w:val="000000"/>
                <w:lang w:val="en-US"/>
              </w:rPr>
              <w:t>Y</w:t>
            </w:r>
            <w:r w:rsidRPr="00CA00FA">
              <w:rPr>
                <w:rFonts w:ascii="Arial" w:hAnsi="Arial" w:cs="Arial"/>
                <w:color w:val="000000"/>
              </w:rPr>
              <w:t>-5м3 капт. Водозаб. д. Кропотово</w:t>
            </w:r>
          </w:p>
        </w:tc>
        <w:tc>
          <w:tcPr>
            <w:tcW w:w="4086" w:type="dxa"/>
            <w:tcBorders>
              <w:top w:val="single" w:sz="4" w:space="0" w:color="000000"/>
              <w:left w:val="single" w:sz="4" w:space="0" w:color="000000"/>
              <w:bottom w:val="single" w:sz="4" w:space="0" w:color="000000"/>
              <w:right w:val="single" w:sz="4" w:space="0" w:color="000000"/>
            </w:tcBorders>
          </w:tcPr>
          <w:p w14:paraId="3C15E4C0" w14:textId="77777777" w:rsidR="00CA00FA" w:rsidRPr="00CA00FA" w:rsidRDefault="00CA00FA" w:rsidP="00CA00FA">
            <w:pPr>
              <w:spacing w:after="200" w:line="276" w:lineRule="auto"/>
              <w:jc w:val="center"/>
              <w:rPr>
                <w:rFonts w:ascii="Arial" w:hAnsi="Arial" w:cs="Arial"/>
                <w:color w:val="000000"/>
              </w:rPr>
            </w:pPr>
          </w:p>
        </w:tc>
        <w:tc>
          <w:tcPr>
            <w:tcW w:w="2479" w:type="dxa"/>
            <w:tcBorders>
              <w:top w:val="single" w:sz="4" w:space="0" w:color="000000"/>
              <w:left w:val="single" w:sz="4" w:space="0" w:color="000000"/>
              <w:bottom w:val="single" w:sz="4" w:space="0" w:color="000000"/>
              <w:right w:val="single" w:sz="4" w:space="0" w:color="000000"/>
            </w:tcBorders>
          </w:tcPr>
          <w:p w14:paraId="2EF57517" w14:textId="77777777" w:rsidR="00CA00FA" w:rsidRPr="00CA00FA" w:rsidRDefault="00CA00FA" w:rsidP="00CA00FA">
            <w:pPr>
              <w:spacing w:after="200" w:line="276" w:lineRule="auto"/>
              <w:jc w:val="center"/>
              <w:rPr>
                <w:rFonts w:ascii="Arial" w:hAnsi="Arial" w:cs="Arial"/>
                <w:color w:val="000000"/>
              </w:rPr>
            </w:pPr>
          </w:p>
        </w:tc>
        <w:tc>
          <w:tcPr>
            <w:tcW w:w="1750" w:type="dxa"/>
            <w:tcBorders>
              <w:top w:val="single" w:sz="4" w:space="0" w:color="000000"/>
              <w:left w:val="single" w:sz="4" w:space="0" w:color="000000"/>
              <w:bottom w:val="single" w:sz="4" w:space="0" w:color="000000"/>
              <w:right w:val="single" w:sz="4" w:space="0" w:color="000000"/>
            </w:tcBorders>
            <w:hideMark/>
          </w:tcPr>
          <w:p w14:paraId="1999B6F2"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5643,00</w:t>
            </w:r>
          </w:p>
        </w:tc>
        <w:tc>
          <w:tcPr>
            <w:tcW w:w="1602" w:type="dxa"/>
            <w:tcBorders>
              <w:top w:val="single" w:sz="4" w:space="0" w:color="000000"/>
              <w:left w:val="single" w:sz="4" w:space="0" w:color="000000"/>
              <w:bottom w:val="single" w:sz="4" w:space="0" w:color="000000"/>
              <w:right w:val="single" w:sz="4" w:space="0" w:color="000000"/>
            </w:tcBorders>
            <w:hideMark/>
          </w:tcPr>
          <w:p w14:paraId="390C0F3F"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5643,00</w:t>
            </w:r>
          </w:p>
        </w:tc>
        <w:tc>
          <w:tcPr>
            <w:tcW w:w="1604" w:type="dxa"/>
            <w:tcBorders>
              <w:top w:val="single" w:sz="4" w:space="0" w:color="000000"/>
              <w:left w:val="single" w:sz="4" w:space="0" w:color="000000"/>
              <w:bottom w:val="single" w:sz="4" w:space="0" w:color="000000"/>
              <w:right w:val="single" w:sz="4" w:space="0" w:color="000000"/>
            </w:tcBorders>
            <w:hideMark/>
          </w:tcPr>
          <w:p w14:paraId="1EB1B99B"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0,0</w:t>
            </w:r>
          </w:p>
        </w:tc>
      </w:tr>
      <w:tr w:rsidR="00CA00FA" w:rsidRPr="00CA00FA" w14:paraId="38632E00" w14:textId="77777777" w:rsidTr="00CA00FA">
        <w:trPr>
          <w:trHeight w:val="51"/>
        </w:trPr>
        <w:tc>
          <w:tcPr>
            <w:tcW w:w="585" w:type="dxa"/>
            <w:tcBorders>
              <w:top w:val="single" w:sz="4" w:space="0" w:color="000000"/>
              <w:left w:val="single" w:sz="4" w:space="0" w:color="000000"/>
              <w:bottom w:val="single" w:sz="4" w:space="0" w:color="000000"/>
              <w:right w:val="single" w:sz="4" w:space="0" w:color="000000"/>
            </w:tcBorders>
            <w:hideMark/>
          </w:tcPr>
          <w:p w14:paraId="271A15EE"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35</w:t>
            </w:r>
          </w:p>
        </w:tc>
        <w:tc>
          <w:tcPr>
            <w:tcW w:w="3059" w:type="dxa"/>
            <w:gridSpan w:val="2"/>
            <w:tcBorders>
              <w:top w:val="single" w:sz="4" w:space="0" w:color="000000"/>
              <w:left w:val="single" w:sz="4" w:space="0" w:color="000000"/>
              <w:bottom w:val="single" w:sz="4" w:space="0" w:color="000000"/>
              <w:right w:val="single" w:sz="4" w:space="0" w:color="000000"/>
            </w:tcBorders>
            <w:hideMark/>
          </w:tcPr>
          <w:p w14:paraId="2EC80515"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Насос ЭЦВ 6-10-80-ВЗУ Кропотово</w:t>
            </w:r>
          </w:p>
        </w:tc>
        <w:tc>
          <w:tcPr>
            <w:tcW w:w="4086" w:type="dxa"/>
            <w:tcBorders>
              <w:top w:val="single" w:sz="4" w:space="0" w:color="000000"/>
              <w:left w:val="single" w:sz="4" w:space="0" w:color="000000"/>
              <w:bottom w:val="single" w:sz="4" w:space="0" w:color="000000"/>
              <w:right w:val="single" w:sz="4" w:space="0" w:color="000000"/>
            </w:tcBorders>
          </w:tcPr>
          <w:p w14:paraId="4A77C441" w14:textId="77777777" w:rsidR="00CA00FA" w:rsidRPr="00CA00FA" w:rsidRDefault="00CA00FA" w:rsidP="00CA00FA">
            <w:pPr>
              <w:spacing w:after="200" w:line="276" w:lineRule="auto"/>
              <w:jc w:val="center"/>
              <w:rPr>
                <w:rFonts w:ascii="Arial" w:hAnsi="Arial" w:cs="Arial"/>
                <w:color w:val="000000"/>
              </w:rPr>
            </w:pPr>
          </w:p>
        </w:tc>
        <w:tc>
          <w:tcPr>
            <w:tcW w:w="2479" w:type="dxa"/>
            <w:tcBorders>
              <w:top w:val="single" w:sz="4" w:space="0" w:color="000000"/>
              <w:left w:val="single" w:sz="4" w:space="0" w:color="000000"/>
              <w:bottom w:val="single" w:sz="4" w:space="0" w:color="000000"/>
              <w:right w:val="single" w:sz="4" w:space="0" w:color="000000"/>
            </w:tcBorders>
          </w:tcPr>
          <w:p w14:paraId="6FB0D258" w14:textId="77777777" w:rsidR="00CA00FA" w:rsidRPr="00CA00FA" w:rsidRDefault="00CA00FA" w:rsidP="00CA00FA">
            <w:pPr>
              <w:spacing w:after="200" w:line="276" w:lineRule="auto"/>
              <w:jc w:val="center"/>
              <w:rPr>
                <w:rFonts w:ascii="Arial" w:hAnsi="Arial" w:cs="Arial"/>
                <w:color w:val="000000"/>
              </w:rPr>
            </w:pPr>
          </w:p>
        </w:tc>
        <w:tc>
          <w:tcPr>
            <w:tcW w:w="1750" w:type="dxa"/>
            <w:tcBorders>
              <w:top w:val="single" w:sz="4" w:space="0" w:color="000000"/>
              <w:left w:val="single" w:sz="4" w:space="0" w:color="000000"/>
              <w:bottom w:val="single" w:sz="4" w:space="0" w:color="000000"/>
              <w:right w:val="single" w:sz="4" w:space="0" w:color="000000"/>
            </w:tcBorders>
            <w:hideMark/>
          </w:tcPr>
          <w:p w14:paraId="6D8266E9"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0,0</w:t>
            </w:r>
          </w:p>
        </w:tc>
        <w:tc>
          <w:tcPr>
            <w:tcW w:w="1602" w:type="dxa"/>
            <w:tcBorders>
              <w:top w:val="single" w:sz="4" w:space="0" w:color="000000"/>
              <w:left w:val="single" w:sz="4" w:space="0" w:color="000000"/>
              <w:bottom w:val="single" w:sz="4" w:space="0" w:color="000000"/>
              <w:right w:val="single" w:sz="4" w:space="0" w:color="000000"/>
            </w:tcBorders>
            <w:hideMark/>
          </w:tcPr>
          <w:p w14:paraId="3EB2FD0B"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0,0</w:t>
            </w:r>
          </w:p>
        </w:tc>
        <w:tc>
          <w:tcPr>
            <w:tcW w:w="1604" w:type="dxa"/>
            <w:tcBorders>
              <w:top w:val="single" w:sz="4" w:space="0" w:color="000000"/>
              <w:left w:val="single" w:sz="4" w:space="0" w:color="000000"/>
              <w:bottom w:val="single" w:sz="4" w:space="0" w:color="000000"/>
              <w:right w:val="single" w:sz="4" w:space="0" w:color="000000"/>
            </w:tcBorders>
            <w:hideMark/>
          </w:tcPr>
          <w:p w14:paraId="73A26755"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0,0</w:t>
            </w:r>
          </w:p>
        </w:tc>
      </w:tr>
      <w:tr w:rsidR="00CA00FA" w:rsidRPr="00CA00FA" w14:paraId="234FF582" w14:textId="77777777" w:rsidTr="00CA00FA">
        <w:trPr>
          <w:trHeight w:val="51"/>
        </w:trPr>
        <w:tc>
          <w:tcPr>
            <w:tcW w:w="585" w:type="dxa"/>
            <w:tcBorders>
              <w:top w:val="single" w:sz="4" w:space="0" w:color="000000"/>
              <w:left w:val="single" w:sz="4" w:space="0" w:color="000000"/>
              <w:bottom w:val="single" w:sz="4" w:space="0" w:color="000000"/>
              <w:right w:val="single" w:sz="4" w:space="0" w:color="000000"/>
            </w:tcBorders>
            <w:hideMark/>
          </w:tcPr>
          <w:p w14:paraId="4FE8953C"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36</w:t>
            </w:r>
          </w:p>
        </w:tc>
        <w:tc>
          <w:tcPr>
            <w:tcW w:w="3059" w:type="dxa"/>
            <w:gridSpan w:val="2"/>
            <w:tcBorders>
              <w:top w:val="single" w:sz="4" w:space="0" w:color="000000"/>
              <w:left w:val="single" w:sz="4" w:space="0" w:color="000000"/>
              <w:bottom w:val="single" w:sz="4" w:space="0" w:color="000000"/>
              <w:right w:val="single" w:sz="4" w:space="0" w:color="000000"/>
            </w:tcBorders>
            <w:hideMark/>
          </w:tcPr>
          <w:p w14:paraId="28B1F378"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Агрегат ЭЦВ 6-10-110-ВЗУ № 1 п. Б. Руново</w:t>
            </w:r>
          </w:p>
        </w:tc>
        <w:tc>
          <w:tcPr>
            <w:tcW w:w="4086" w:type="dxa"/>
            <w:tcBorders>
              <w:top w:val="single" w:sz="4" w:space="0" w:color="000000"/>
              <w:left w:val="single" w:sz="4" w:space="0" w:color="000000"/>
              <w:bottom w:val="single" w:sz="4" w:space="0" w:color="000000"/>
              <w:right w:val="single" w:sz="4" w:space="0" w:color="000000"/>
            </w:tcBorders>
          </w:tcPr>
          <w:p w14:paraId="4DD5FFCF" w14:textId="77777777" w:rsidR="00CA00FA" w:rsidRPr="00CA00FA" w:rsidRDefault="00CA00FA" w:rsidP="00CA00FA">
            <w:pPr>
              <w:spacing w:after="200" w:line="276" w:lineRule="auto"/>
              <w:jc w:val="center"/>
              <w:rPr>
                <w:rFonts w:ascii="Arial" w:hAnsi="Arial" w:cs="Arial"/>
                <w:color w:val="000000"/>
              </w:rPr>
            </w:pPr>
          </w:p>
        </w:tc>
        <w:tc>
          <w:tcPr>
            <w:tcW w:w="2479" w:type="dxa"/>
            <w:tcBorders>
              <w:top w:val="single" w:sz="4" w:space="0" w:color="000000"/>
              <w:left w:val="single" w:sz="4" w:space="0" w:color="000000"/>
              <w:bottom w:val="single" w:sz="4" w:space="0" w:color="000000"/>
              <w:right w:val="single" w:sz="4" w:space="0" w:color="000000"/>
            </w:tcBorders>
          </w:tcPr>
          <w:p w14:paraId="25C39167" w14:textId="77777777" w:rsidR="00CA00FA" w:rsidRPr="00CA00FA" w:rsidRDefault="00CA00FA" w:rsidP="00CA00FA">
            <w:pPr>
              <w:spacing w:after="200" w:line="276" w:lineRule="auto"/>
              <w:jc w:val="center"/>
              <w:rPr>
                <w:rFonts w:ascii="Arial" w:hAnsi="Arial" w:cs="Arial"/>
                <w:color w:val="000000"/>
              </w:rPr>
            </w:pPr>
          </w:p>
        </w:tc>
        <w:tc>
          <w:tcPr>
            <w:tcW w:w="1750" w:type="dxa"/>
            <w:tcBorders>
              <w:top w:val="single" w:sz="4" w:space="0" w:color="000000"/>
              <w:left w:val="single" w:sz="4" w:space="0" w:color="000000"/>
              <w:bottom w:val="single" w:sz="4" w:space="0" w:color="000000"/>
              <w:right w:val="single" w:sz="4" w:space="0" w:color="000000"/>
            </w:tcBorders>
            <w:hideMark/>
          </w:tcPr>
          <w:p w14:paraId="5AADD0CB"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34000</w:t>
            </w:r>
          </w:p>
        </w:tc>
        <w:tc>
          <w:tcPr>
            <w:tcW w:w="1602" w:type="dxa"/>
            <w:tcBorders>
              <w:top w:val="single" w:sz="4" w:space="0" w:color="000000"/>
              <w:left w:val="single" w:sz="4" w:space="0" w:color="000000"/>
              <w:bottom w:val="single" w:sz="4" w:space="0" w:color="000000"/>
              <w:right w:val="single" w:sz="4" w:space="0" w:color="000000"/>
            </w:tcBorders>
            <w:hideMark/>
          </w:tcPr>
          <w:p w14:paraId="592FD44F"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w:t>
            </w:r>
          </w:p>
        </w:tc>
        <w:tc>
          <w:tcPr>
            <w:tcW w:w="1604" w:type="dxa"/>
            <w:tcBorders>
              <w:top w:val="single" w:sz="4" w:space="0" w:color="000000"/>
              <w:left w:val="single" w:sz="4" w:space="0" w:color="000000"/>
              <w:bottom w:val="single" w:sz="4" w:space="0" w:color="000000"/>
              <w:right w:val="single" w:sz="4" w:space="0" w:color="000000"/>
            </w:tcBorders>
            <w:hideMark/>
          </w:tcPr>
          <w:p w14:paraId="1AF0CF5D"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34000</w:t>
            </w:r>
          </w:p>
        </w:tc>
      </w:tr>
      <w:tr w:rsidR="00CA00FA" w:rsidRPr="00CA00FA" w14:paraId="08175AB1" w14:textId="77777777" w:rsidTr="00CA00FA">
        <w:trPr>
          <w:trHeight w:val="51"/>
        </w:trPr>
        <w:tc>
          <w:tcPr>
            <w:tcW w:w="585" w:type="dxa"/>
            <w:tcBorders>
              <w:top w:val="single" w:sz="4" w:space="0" w:color="000000"/>
              <w:left w:val="single" w:sz="4" w:space="0" w:color="000000"/>
              <w:bottom w:val="single" w:sz="4" w:space="0" w:color="000000"/>
              <w:right w:val="single" w:sz="4" w:space="0" w:color="000000"/>
            </w:tcBorders>
            <w:hideMark/>
          </w:tcPr>
          <w:p w14:paraId="4D8A4415"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37</w:t>
            </w:r>
          </w:p>
        </w:tc>
        <w:tc>
          <w:tcPr>
            <w:tcW w:w="3059" w:type="dxa"/>
            <w:gridSpan w:val="2"/>
            <w:tcBorders>
              <w:top w:val="single" w:sz="4" w:space="0" w:color="000000"/>
              <w:left w:val="single" w:sz="4" w:space="0" w:color="000000"/>
              <w:bottom w:val="single" w:sz="4" w:space="0" w:color="000000"/>
              <w:right w:val="single" w:sz="4" w:space="0" w:color="000000"/>
            </w:tcBorders>
            <w:hideMark/>
          </w:tcPr>
          <w:p w14:paraId="4C62BAE3"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Агрегат ЭЦВ 6-10-185</w:t>
            </w:r>
          </w:p>
        </w:tc>
        <w:tc>
          <w:tcPr>
            <w:tcW w:w="4086" w:type="dxa"/>
            <w:tcBorders>
              <w:top w:val="single" w:sz="4" w:space="0" w:color="000000"/>
              <w:left w:val="single" w:sz="4" w:space="0" w:color="000000"/>
              <w:bottom w:val="single" w:sz="4" w:space="0" w:color="000000"/>
              <w:right w:val="single" w:sz="4" w:space="0" w:color="000000"/>
            </w:tcBorders>
          </w:tcPr>
          <w:p w14:paraId="02A86777" w14:textId="77777777" w:rsidR="00CA00FA" w:rsidRPr="00CA00FA" w:rsidRDefault="00CA00FA" w:rsidP="00CA00FA">
            <w:pPr>
              <w:spacing w:after="200" w:line="276" w:lineRule="auto"/>
              <w:jc w:val="center"/>
              <w:rPr>
                <w:rFonts w:ascii="Arial" w:hAnsi="Arial" w:cs="Arial"/>
                <w:color w:val="000000"/>
              </w:rPr>
            </w:pPr>
          </w:p>
        </w:tc>
        <w:tc>
          <w:tcPr>
            <w:tcW w:w="2479" w:type="dxa"/>
            <w:tcBorders>
              <w:top w:val="single" w:sz="4" w:space="0" w:color="000000"/>
              <w:left w:val="single" w:sz="4" w:space="0" w:color="000000"/>
              <w:bottom w:val="single" w:sz="4" w:space="0" w:color="000000"/>
              <w:right w:val="single" w:sz="4" w:space="0" w:color="000000"/>
            </w:tcBorders>
          </w:tcPr>
          <w:p w14:paraId="11960145" w14:textId="77777777" w:rsidR="00CA00FA" w:rsidRPr="00CA00FA" w:rsidRDefault="00CA00FA" w:rsidP="00CA00FA">
            <w:pPr>
              <w:spacing w:after="200" w:line="276" w:lineRule="auto"/>
              <w:jc w:val="center"/>
              <w:rPr>
                <w:rFonts w:ascii="Arial" w:hAnsi="Arial" w:cs="Arial"/>
                <w:color w:val="000000"/>
              </w:rPr>
            </w:pPr>
          </w:p>
        </w:tc>
        <w:tc>
          <w:tcPr>
            <w:tcW w:w="1750" w:type="dxa"/>
            <w:tcBorders>
              <w:top w:val="single" w:sz="4" w:space="0" w:color="000000"/>
              <w:left w:val="single" w:sz="4" w:space="0" w:color="000000"/>
              <w:bottom w:val="single" w:sz="4" w:space="0" w:color="000000"/>
              <w:right w:val="single" w:sz="4" w:space="0" w:color="000000"/>
            </w:tcBorders>
            <w:hideMark/>
          </w:tcPr>
          <w:p w14:paraId="42BB8105"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11356,78</w:t>
            </w:r>
          </w:p>
        </w:tc>
        <w:tc>
          <w:tcPr>
            <w:tcW w:w="1602" w:type="dxa"/>
            <w:tcBorders>
              <w:top w:val="single" w:sz="4" w:space="0" w:color="000000"/>
              <w:left w:val="single" w:sz="4" w:space="0" w:color="000000"/>
              <w:bottom w:val="single" w:sz="4" w:space="0" w:color="000000"/>
              <w:right w:val="single" w:sz="4" w:space="0" w:color="000000"/>
            </w:tcBorders>
            <w:hideMark/>
          </w:tcPr>
          <w:p w14:paraId="2E517C34"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w:t>
            </w:r>
          </w:p>
        </w:tc>
        <w:tc>
          <w:tcPr>
            <w:tcW w:w="1604" w:type="dxa"/>
            <w:tcBorders>
              <w:top w:val="single" w:sz="4" w:space="0" w:color="000000"/>
              <w:left w:val="single" w:sz="4" w:space="0" w:color="000000"/>
              <w:bottom w:val="single" w:sz="4" w:space="0" w:color="000000"/>
              <w:right w:val="single" w:sz="4" w:space="0" w:color="000000"/>
            </w:tcBorders>
            <w:hideMark/>
          </w:tcPr>
          <w:p w14:paraId="07169323"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11356,78</w:t>
            </w:r>
          </w:p>
        </w:tc>
      </w:tr>
      <w:tr w:rsidR="00CA00FA" w:rsidRPr="00CA00FA" w14:paraId="1F5E1F60" w14:textId="77777777" w:rsidTr="00CA00FA">
        <w:trPr>
          <w:trHeight w:val="73"/>
        </w:trPr>
        <w:tc>
          <w:tcPr>
            <w:tcW w:w="585" w:type="dxa"/>
            <w:tcBorders>
              <w:top w:val="single" w:sz="4" w:space="0" w:color="000000"/>
              <w:left w:val="single" w:sz="4" w:space="0" w:color="000000"/>
              <w:bottom w:val="single" w:sz="4" w:space="0" w:color="000000"/>
              <w:right w:val="single" w:sz="4" w:space="0" w:color="000000"/>
            </w:tcBorders>
            <w:hideMark/>
          </w:tcPr>
          <w:p w14:paraId="02FEFBE4" w14:textId="77777777" w:rsidR="00CA00FA" w:rsidRPr="00CA00FA" w:rsidRDefault="00CA00FA" w:rsidP="00CA00FA">
            <w:pPr>
              <w:spacing w:after="200" w:line="276" w:lineRule="auto"/>
              <w:ind w:left="-250" w:firstLine="250"/>
              <w:jc w:val="center"/>
              <w:rPr>
                <w:rFonts w:ascii="Arial" w:hAnsi="Arial" w:cs="Arial"/>
                <w:color w:val="000000"/>
              </w:rPr>
            </w:pPr>
            <w:r w:rsidRPr="00CA00FA">
              <w:rPr>
                <w:rFonts w:ascii="Arial" w:hAnsi="Arial" w:cs="Arial"/>
                <w:color w:val="000000"/>
              </w:rPr>
              <w:t>38</w:t>
            </w:r>
          </w:p>
        </w:tc>
        <w:tc>
          <w:tcPr>
            <w:tcW w:w="3059" w:type="dxa"/>
            <w:gridSpan w:val="2"/>
            <w:tcBorders>
              <w:top w:val="single" w:sz="4" w:space="0" w:color="000000"/>
              <w:left w:val="single" w:sz="4" w:space="0" w:color="000000"/>
              <w:bottom w:val="single" w:sz="4" w:space="0" w:color="000000"/>
              <w:right w:val="single" w:sz="4" w:space="0" w:color="000000"/>
            </w:tcBorders>
            <w:hideMark/>
          </w:tcPr>
          <w:p w14:paraId="0B12072A"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Насос СМ 100-65-200/2агр. КНС Руново</w:t>
            </w:r>
          </w:p>
        </w:tc>
        <w:tc>
          <w:tcPr>
            <w:tcW w:w="4086" w:type="dxa"/>
            <w:tcBorders>
              <w:top w:val="single" w:sz="4" w:space="0" w:color="000000"/>
              <w:left w:val="single" w:sz="4" w:space="0" w:color="000000"/>
              <w:bottom w:val="single" w:sz="4" w:space="0" w:color="000000"/>
              <w:right w:val="single" w:sz="4" w:space="0" w:color="000000"/>
            </w:tcBorders>
          </w:tcPr>
          <w:p w14:paraId="4DA9859D" w14:textId="77777777" w:rsidR="00CA00FA" w:rsidRPr="00CA00FA" w:rsidRDefault="00CA00FA" w:rsidP="00CA00FA">
            <w:pPr>
              <w:spacing w:after="200" w:line="276" w:lineRule="auto"/>
              <w:jc w:val="center"/>
              <w:rPr>
                <w:rFonts w:ascii="Arial" w:hAnsi="Arial" w:cs="Arial"/>
                <w:color w:val="000000"/>
              </w:rPr>
            </w:pPr>
          </w:p>
        </w:tc>
        <w:tc>
          <w:tcPr>
            <w:tcW w:w="2479" w:type="dxa"/>
            <w:tcBorders>
              <w:top w:val="single" w:sz="4" w:space="0" w:color="000000"/>
              <w:left w:val="single" w:sz="4" w:space="0" w:color="000000"/>
              <w:bottom w:val="single" w:sz="4" w:space="0" w:color="000000"/>
              <w:right w:val="single" w:sz="4" w:space="0" w:color="000000"/>
            </w:tcBorders>
          </w:tcPr>
          <w:p w14:paraId="7B77C112" w14:textId="77777777" w:rsidR="00CA00FA" w:rsidRPr="00CA00FA" w:rsidRDefault="00CA00FA" w:rsidP="00CA00FA">
            <w:pPr>
              <w:spacing w:after="200" w:line="276" w:lineRule="auto"/>
              <w:jc w:val="center"/>
              <w:rPr>
                <w:rFonts w:ascii="Arial" w:hAnsi="Arial" w:cs="Arial"/>
                <w:color w:val="000000"/>
              </w:rPr>
            </w:pPr>
          </w:p>
        </w:tc>
        <w:tc>
          <w:tcPr>
            <w:tcW w:w="1750" w:type="dxa"/>
            <w:tcBorders>
              <w:top w:val="single" w:sz="4" w:space="0" w:color="000000"/>
              <w:left w:val="single" w:sz="4" w:space="0" w:color="000000"/>
              <w:bottom w:val="single" w:sz="4" w:space="0" w:color="000000"/>
              <w:right w:val="single" w:sz="4" w:space="0" w:color="000000"/>
            </w:tcBorders>
            <w:hideMark/>
          </w:tcPr>
          <w:p w14:paraId="3C36D9C8"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19921,06</w:t>
            </w:r>
          </w:p>
        </w:tc>
        <w:tc>
          <w:tcPr>
            <w:tcW w:w="1602" w:type="dxa"/>
            <w:tcBorders>
              <w:top w:val="single" w:sz="4" w:space="0" w:color="000000"/>
              <w:left w:val="single" w:sz="4" w:space="0" w:color="000000"/>
              <w:bottom w:val="single" w:sz="4" w:space="0" w:color="000000"/>
              <w:right w:val="single" w:sz="4" w:space="0" w:color="000000"/>
            </w:tcBorders>
            <w:hideMark/>
          </w:tcPr>
          <w:p w14:paraId="1F4DAC71"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19921,06</w:t>
            </w:r>
          </w:p>
        </w:tc>
        <w:tc>
          <w:tcPr>
            <w:tcW w:w="1604" w:type="dxa"/>
            <w:tcBorders>
              <w:top w:val="single" w:sz="4" w:space="0" w:color="000000"/>
              <w:left w:val="single" w:sz="4" w:space="0" w:color="000000"/>
              <w:bottom w:val="single" w:sz="4" w:space="0" w:color="000000"/>
              <w:right w:val="single" w:sz="4" w:space="0" w:color="000000"/>
            </w:tcBorders>
            <w:hideMark/>
          </w:tcPr>
          <w:p w14:paraId="01DD3C47"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0,0</w:t>
            </w:r>
          </w:p>
        </w:tc>
      </w:tr>
      <w:tr w:rsidR="00CA00FA" w:rsidRPr="00CA00FA" w14:paraId="5B01ECD3" w14:textId="77777777" w:rsidTr="00CA00FA">
        <w:trPr>
          <w:trHeight w:val="73"/>
        </w:trPr>
        <w:tc>
          <w:tcPr>
            <w:tcW w:w="585" w:type="dxa"/>
            <w:tcBorders>
              <w:top w:val="single" w:sz="4" w:space="0" w:color="000000"/>
              <w:left w:val="single" w:sz="4" w:space="0" w:color="000000"/>
              <w:bottom w:val="single" w:sz="4" w:space="0" w:color="000000"/>
              <w:right w:val="single" w:sz="4" w:space="0" w:color="000000"/>
            </w:tcBorders>
            <w:hideMark/>
          </w:tcPr>
          <w:p w14:paraId="78E66676"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39</w:t>
            </w:r>
          </w:p>
        </w:tc>
        <w:tc>
          <w:tcPr>
            <w:tcW w:w="3059" w:type="dxa"/>
            <w:gridSpan w:val="2"/>
            <w:tcBorders>
              <w:top w:val="single" w:sz="4" w:space="0" w:color="000000"/>
              <w:left w:val="single" w:sz="4" w:space="0" w:color="000000"/>
              <w:bottom w:val="single" w:sz="4" w:space="0" w:color="000000"/>
              <w:right w:val="single" w:sz="4" w:space="0" w:color="000000"/>
            </w:tcBorders>
            <w:hideMark/>
          </w:tcPr>
          <w:p w14:paraId="39F5C3BD"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Насос СМ 125-80-315</w:t>
            </w:r>
          </w:p>
        </w:tc>
        <w:tc>
          <w:tcPr>
            <w:tcW w:w="4086" w:type="dxa"/>
            <w:tcBorders>
              <w:top w:val="single" w:sz="4" w:space="0" w:color="000000"/>
              <w:left w:val="single" w:sz="4" w:space="0" w:color="000000"/>
              <w:bottom w:val="single" w:sz="4" w:space="0" w:color="000000"/>
              <w:right w:val="single" w:sz="4" w:space="0" w:color="000000"/>
            </w:tcBorders>
          </w:tcPr>
          <w:p w14:paraId="246301B4" w14:textId="77777777" w:rsidR="00CA00FA" w:rsidRPr="00CA00FA" w:rsidRDefault="00CA00FA" w:rsidP="00CA00FA">
            <w:pPr>
              <w:spacing w:after="200" w:line="276" w:lineRule="auto"/>
              <w:jc w:val="center"/>
              <w:rPr>
                <w:rFonts w:ascii="Arial" w:hAnsi="Arial" w:cs="Arial"/>
                <w:color w:val="000000"/>
              </w:rPr>
            </w:pPr>
          </w:p>
        </w:tc>
        <w:tc>
          <w:tcPr>
            <w:tcW w:w="2479" w:type="dxa"/>
            <w:tcBorders>
              <w:top w:val="single" w:sz="4" w:space="0" w:color="000000"/>
              <w:left w:val="single" w:sz="4" w:space="0" w:color="000000"/>
              <w:bottom w:val="single" w:sz="4" w:space="0" w:color="000000"/>
              <w:right w:val="single" w:sz="4" w:space="0" w:color="000000"/>
            </w:tcBorders>
          </w:tcPr>
          <w:p w14:paraId="05451A48" w14:textId="77777777" w:rsidR="00CA00FA" w:rsidRPr="00CA00FA" w:rsidRDefault="00CA00FA" w:rsidP="00CA00FA">
            <w:pPr>
              <w:spacing w:after="200" w:line="276" w:lineRule="auto"/>
              <w:jc w:val="center"/>
              <w:rPr>
                <w:rFonts w:ascii="Arial" w:hAnsi="Arial" w:cs="Arial"/>
                <w:color w:val="000000"/>
              </w:rPr>
            </w:pPr>
          </w:p>
        </w:tc>
        <w:tc>
          <w:tcPr>
            <w:tcW w:w="1750" w:type="dxa"/>
            <w:tcBorders>
              <w:top w:val="single" w:sz="4" w:space="0" w:color="000000"/>
              <w:left w:val="single" w:sz="4" w:space="0" w:color="000000"/>
              <w:bottom w:val="single" w:sz="4" w:space="0" w:color="000000"/>
              <w:right w:val="single" w:sz="4" w:space="0" w:color="000000"/>
            </w:tcBorders>
            <w:hideMark/>
          </w:tcPr>
          <w:p w14:paraId="470DDEFF"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31871,19</w:t>
            </w:r>
          </w:p>
        </w:tc>
        <w:tc>
          <w:tcPr>
            <w:tcW w:w="1602" w:type="dxa"/>
            <w:tcBorders>
              <w:top w:val="single" w:sz="4" w:space="0" w:color="000000"/>
              <w:left w:val="single" w:sz="4" w:space="0" w:color="000000"/>
              <w:bottom w:val="single" w:sz="4" w:space="0" w:color="000000"/>
              <w:right w:val="single" w:sz="4" w:space="0" w:color="000000"/>
            </w:tcBorders>
            <w:hideMark/>
          </w:tcPr>
          <w:p w14:paraId="7A30C83B"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17529,16</w:t>
            </w:r>
          </w:p>
        </w:tc>
        <w:tc>
          <w:tcPr>
            <w:tcW w:w="1604" w:type="dxa"/>
            <w:tcBorders>
              <w:top w:val="single" w:sz="4" w:space="0" w:color="000000"/>
              <w:left w:val="single" w:sz="4" w:space="0" w:color="000000"/>
              <w:bottom w:val="single" w:sz="4" w:space="0" w:color="000000"/>
              <w:right w:val="single" w:sz="4" w:space="0" w:color="000000"/>
            </w:tcBorders>
            <w:hideMark/>
          </w:tcPr>
          <w:p w14:paraId="3C7E7958"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14342,03</w:t>
            </w:r>
          </w:p>
        </w:tc>
      </w:tr>
      <w:tr w:rsidR="00CA00FA" w:rsidRPr="00CA00FA" w14:paraId="71908008" w14:textId="77777777" w:rsidTr="00CA00FA">
        <w:tc>
          <w:tcPr>
            <w:tcW w:w="585" w:type="dxa"/>
            <w:tcBorders>
              <w:top w:val="single" w:sz="4" w:space="0" w:color="000000"/>
              <w:left w:val="single" w:sz="4" w:space="0" w:color="000000"/>
              <w:bottom w:val="single" w:sz="4" w:space="0" w:color="000000"/>
              <w:right w:val="single" w:sz="4" w:space="0" w:color="000000"/>
            </w:tcBorders>
            <w:hideMark/>
          </w:tcPr>
          <w:p w14:paraId="73E73BE8"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40</w:t>
            </w:r>
          </w:p>
        </w:tc>
        <w:tc>
          <w:tcPr>
            <w:tcW w:w="3059" w:type="dxa"/>
            <w:gridSpan w:val="2"/>
            <w:tcBorders>
              <w:top w:val="single" w:sz="4" w:space="0" w:color="000000"/>
              <w:left w:val="single" w:sz="4" w:space="0" w:color="000000"/>
              <w:bottom w:val="single" w:sz="4" w:space="0" w:color="000000"/>
              <w:right w:val="single" w:sz="4" w:space="0" w:color="000000"/>
            </w:tcBorders>
            <w:hideMark/>
          </w:tcPr>
          <w:p w14:paraId="08F22AA5"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Компрессор с Эл. дв. 2 шт. оч. соор. Бесово</w:t>
            </w:r>
          </w:p>
        </w:tc>
        <w:tc>
          <w:tcPr>
            <w:tcW w:w="4086" w:type="dxa"/>
            <w:tcBorders>
              <w:top w:val="single" w:sz="4" w:space="0" w:color="000000"/>
              <w:left w:val="single" w:sz="4" w:space="0" w:color="000000"/>
              <w:bottom w:val="single" w:sz="4" w:space="0" w:color="000000"/>
              <w:right w:val="single" w:sz="4" w:space="0" w:color="000000"/>
            </w:tcBorders>
          </w:tcPr>
          <w:p w14:paraId="4D5ABD0E" w14:textId="77777777" w:rsidR="00CA00FA" w:rsidRPr="00CA00FA" w:rsidRDefault="00CA00FA" w:rsidP="00CA00FA">
            <w:pPr>
              <w:spacing w:after="200" w:line="276" w:lineRule="auto"/>
              <w:jc w:val="center"/>
              <w:rPr>
                <w:rFonts w:ascii="Arial" w:hAnsi="Arial" w:cs="Arial"/>
                <w:color w:val="000000"/>
              </w:rPr>
            </w:pPr>
          </w:p>
        </w:tc>
        <w:tc>
          <w:tcPr>
            <w:tcW w:w="2479" w:type="dxa"/>
            <w:tcBorders>
              <w:top w:val="single" w:sz="4" w:space="0" w:color="000000"/>
              <w:left w:val="single" w:sz="4" w:space="0" w:color="000000"/>
              <w:bottom w:val="single" w:sz="4" w:space="0" w:color="000000"/>
              <w:right w:val="single" w:sz="4" w:space="0" w:color="000000"/>
            </w:tcBorders>
          </w:tcPr>
          <w:p w14:paraId="2D139602" w14:textId="77777777" w:rsidR="00CA00FA" w:rsidRPr="00CA00FA" w:rsidRDefault="00CA00FA" w:rsidP="00CA00FA">
            <w:pPr>
              <w:spacing w:after="200" w:line="276" w:lineRule="auto"/>
              <w:jc w:val="center"/>
              <w:rPr>
                <w:rFonts w:ascii="Arial" w:hAnsi="Arial" w:cs="Arial"/>
                <w:color w:val="000000"/>
              </w:rPr>
            </w:pPr>
          </w:p>
        </w:tc>
        <w:tc>
          <w:tcPr>
            <w:tcW w:w="1750" w:type="dxa"/>
            <w:tcBorders>
              <w:top w:val="single" w:sz="4" w:space="0" w:color="000000"/>
              <w:left w:val="single" w:sz="4" w:space="0" w:color="000000"/>
              <w:bottom w:val="single" w:sz="4" w:space="0" w:color="000000"/>
              <w:right w:val="single" w:sz="4" w:space="0" w:color="000000"/>
            </w:tcBorders>
            <w:hideMark/>
          </w:tcPr>
          <w:p w14:paraId="636E8EFC"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20700,00</w:t>
            </w:r>
          </w:p>
        </w:tc>
        <w:tc>
          <w:tcPr>
            <w:tcW w:w="1602" w:type="dxa"/>
            <w:tcBorders>
              <w:top w:val="single" w:sz="4" w:space="0" w:color="000000"/>
              <w:left w:val="single" w:sz="4" w:space="0" w:color="000000"/>
              <w:bottom w:val="single" w:sz="4" w:space="0" w:color="000000"/>
              <w:right w:val="single" w:sz="4" w:space="0" w:color="000000"/>
            </w:tcBorders>
            <w:hideMark/>
          </w:tcPr>
          <w:p w14:paraId="23704598"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20700,00</w:t>
            </w:r>
          </w:p>
        </w:tc>
        <w:tc>
          <w:tcPr>
            <w:tcW w:w="1604" w:type="dxa"/>
            <w:tcBorders>
              <w:top w:val="single" w:sz="4" w:space="0" w:color="000000"/>
              <w:left w:val="single" w:sz="4" w:space="0" w:color="000000"/>
              <w:bottom w:val="single" w:sz="4" w:space="0" w:color="000000"/>
              <w:right w:val="single" w:sz="4" w:space="0" w:color="000000"/>
            </w:tcBorders>
            <w:hideMark/>
          </w:tcPr>
          <w:p w14:paraId="252AAF36"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0,0</w:t>
            </w:r>
          </w:p>
        </w:tc>
      </w:tr>
      <w:tr w:rsidR="00CA00FA" w:rsidRPr="00CA00FA" w14:paraId="5F099416" w14:textId="77777777" w:rsidTr="00CA00FA">
        <w:trPr>
          <w:trHeight w:val="551"/>
        </w:trPr>
        <w:tc>
          <w:tcPr>
            <w:tcW w:w="585" w:type="dxa"/>
            <w:tcBorders>
              <w:top w:val="single" w:sz="4" w:space="0" w:color="000000"/>
              <w:left w:val="single" w:sz="4" w:space="0" w:color="000000"/>
              <w:bottom w:val="single" w:sz="4" w:space="0" w:color="000000"/>
              <w:right w:val="single" w:sz="4" w:space="0" w:color="000000"/>
            </w:tcBorders>
            <w:hideMark/>
          </w:tcPr>
          <w:p w14:paraId="4F8CB5CE"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41</w:t>
            </w:r>
          </w:p>
        </w:tc>
        <w:tc>
          <w:tcPr>
            <w:tcW w:w="3059" w:type="dxa"/>
            <w:gridSpan w:val="2"/>
            <w:tcBorders>
              <w:top w:val="single" w:sz="4" w:space="0" w:color="000000"/>
              <w:left w:val="single" w:sz="4" w:space="0" w:color="000000"/>
              <w:bottom w:val="single" w:sz="4" w:space="0" w:color="000000"/>
              <w:right w:val="single" w:sz="4" w:space="0" w:color="000000"/>
            </w:tcBorders>
            <w:hideMark/>
          </w:tcPr>
          <w:p w14:paraId="64278643"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Компрессор 1А24СМ2УЗ оч. соор. Бесово</w:t>
            </w:r>
          </w:p>
        </w:tc>
        <w:tc>
          <w:tcPr>
            <w:tcW w:w="4086" w:type="dxa"/>
            <w:tcBorders>
              <w:top w:val="single" w:sz="4" w:space="0" w:color="000000"/>
              <w:left w:val="single" w:sz="4" w:space="0" w:color="000000"/>
              <w:bottom w:val="single" w:sz="4" w:space="0" w:color="000000"/>
              <w:right w:val="single" w:sz="4" w:space="0" w:color="000000"/>
            </w:tcBorders>
          </w:tcPr>
          <w:p w14:paraId="5B569DCB" w14:textId="77777777" w:rsidR="00CA00FA" w:rsidRPr="00CA00FA" w:rsidRDefault="00CA00FA" w:rsidP="00CA00FA">
            <w:pPr>
              <w:spacing w:after="200" w:line="276" w:lineRule="auto"/>
              <w:jc w:val="center"/>
              <w:rPr>
                <w:rFonts w:ascii="Arial" w:hAnsi="Arial" w:cs="Arial"/>
                <w:color w:val="000000"/>
              </w:rPr>
            </w:pPr>
          </w:p>
        </w:tc>
        <w:tc>
          <w:tcPr>
            <w:tcW w:w="2479" w:type="dxa"/>
            <w:tcBorders>
              <w:top w:val="single" w:sz="4" w:space="0" w:color="000000"/>
              <w:left w:val="single" w:sz="4" w:space="0" w:color="000000"/>
              <w:bottom w:val="single" w:sz="4" w:space="0" w:color="000000"/>
              <w:right w:val="single" w:sz="4" w:space="0" w:color="000000"/>
            </w:tcBorders>
          </w:tcPr>
          <w:p w14:paraId="24F04C57" w14:textId="77777777" w:rsidR="00CA00FA" w:rsidRPr="00CA00FA" w:rsidRDefault="00CA00FA" w:rsidP="00CA00FA">
            <w:pPr>
              <w:spacing w:after="200" w:line="276" w:lineRule="auto"/>
              <w:jc w:val="center"/>
              <w:rPr>
                <w:rFonts w:ascii="Arial" w:hAnsi="Arial" w:cs="Arial"/>
                <w:color w:val="000000"/>
              </w:rPr>
            </w:pPr>
          </w:p>
        </w:tc>
        <w:tc>
          <w:tcPr>
            <w:tcW w:w="1750" w:type="dxa"/>
            <w:tcBorders>
              <w:top w:val="single" w:sz="4" w:space="0" w:color="000000"/>
              <w:left w:val="single" w:sz="4" w:space="0" w:color="000000"/>
              <w:bottom w:val="single" w:sz="4" w:space="0" w:color="000000"/>
              <w:right w:val="single" w:sz="4" w:space="0" w:color="000000"/>
            </w:tcBorders>
            <w:hideMark/>
          </w:tcPr>
          <w:p w14:paraId="31AD660C"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137000</w:t>
            </w:r>
          </w:p>
        </w:tc>
        <w:tc>
          <w:tcPr>
            <w:tcW w:w="1602" w:type="dxa"/>
            <w:tcBorders>
              <w:top w:val="single" w:sz="4" w:space="0" w:color="000000"/>
              <w:left w:val="single" w:sz="4" w:space="0" w:color="000000"/>
              <w:bottom w:val="single" w:sz="4" w:space="0" w:color="000000"/>
              <w:right w:val="single" w:sz="4" w:space="0" w:color="000000"/>
            </w:tcBorders>
            <w:hideMark/>
          </w:tcPr>
          <w:p w14:paraId="643095ED"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w:t>
            </w:r>
          </w:p>
        </w:tc>
        <w:tc>
          <w:tcPr>
            <w:tcW w:w="1604" w:type="dxa"/>
            <w:tcBorders>
              <w:top w:val="single" w:sz="4" w:space="0" w:color="000000"/>
              <w:left w:val="single" w:sz="4" w:space="0" w:color="000000"/>
              <w:bottom w:val="single" w:sz="4" w:space="0" w:color="000000"/>
              <w:right w:val="single" w:sz="4" w:space="0" w:color="000000"/>
            </w:tcBorders>
            <w:hideMark/>
          </w:tcPr>
          <w:p w14:paraId="36F48E73"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137000</w:t>
            </w:r>
          </w:p>
        </w:tc>
      </w:tr>
    </w:tbl>
    <w:p w14:paraId="0D8306AF" w14:textId="77777777" w:rsidR="00CA00FA" w:rsidRPr="00CA00FA" w:rsidRDefault="00CA00FA" w:rsidP="00CA00FA">
      <w:pPr>
        <w:jc w:val="center"/>
        <w:rPr>
          <w:rFonts w:ascii="Arial" w:hAnsi="Arial" w:cs="Arial"/>
        </w:rPr>
      </w:pPr>
    </w:p>
    <w:p w14:paraId="76A41042" w14:textId="77777777" w:rsidR="00CA00FA" w:rsidRPr="00CA00FA" w:rsidRDefault="00CA00FA" w:rsidP="00CA00FA">
      <w:pPr>
        <w:autoSpaceDE w:val="0"/>
        <w:autoSpaceDN w:val="0"/>
        <w:adjustRightInd w:val="0"/>
        <w:jc w:val="right"/>
        <w:rPr>
          <w:rFonts w:ascii="Arial" w:hAnsi="Arial" w:cs="Arial"/>
        </w:rPr>
      </w:pPr>
    </w:p>
    <w:p w14:paraId="0F10A605" w14:textId="77777777" w:rsidR="00CA00FA" w:rsidRPr="00CA00FA" w:rsidRDefault="00CA00FA" w:rsidP="00CA00FA">
      <w:pPr>
        <w:autoSpaceDE w:val="0"/>
        <w:autoSpaceDN w:val="0"/>
        <w:adjustRightInd w:val="0"/>
        <w:jc w:val="right"/>
        <w:rPr>
          <w:rFonts w:ascii="Arial" w:hAnsi="Arial" w:cs="Arial"/>
        </w:rPr>
      </w:pPr>
    </w:p>
    <w:p w14:paraId="0CBDD2FB" w14:textId="77777777" w:rsidR="00CA00FA" w:rsidRPr="00CA00FA" w:rsidRDefault="00CA00FA" w:rsidP="00CA00FA">
      <w:pPr>
        <w:autoSpaceDE w:val="0"/>
        <w:autoSpaceDN w:val="0"/>
        <w:adjustRightInd w:val="0"/>
        <w:jc w:val="right"/>
        <w:rPr>
          <w:rFonts w:ascii="Arial" w:hAnsi="Arial" w:cs="Arial"/>
        </w:rPr>
      </w:pPr>
    </w:p>
    <w:p w14:paraId="69538D65" w14:textId="77777777" w:rsidR="00CA00FA" w:rsidRPr="00CA00FA" w:rsidRDefault="00CA00FA" w:rsidP="00CA00FA">
      <w:pPr>
        <w:autoSpaceDE w:val="0"/>
        <w:autoSpaceDN w:val="0"/>
        <w:adjustRightInd w:val="0"/>
        <w:jc w:val="right"/>
        <w:rPr>
          <w:rFonts w:ascii="Arial" w:hAnsi="Arial" w:cs="Arial"/>
        </w:rPr>
      </w:pPr>
    </w:p>
    <w:p w14:paraId="45644DF5" w14:textId="77777777" w:rsidR="00CA00FA" w:rsidRPr="00CA00FA" w:rsidRDefault="00CA00FA" w:rsidP="00CA00FA">
      <w:pPr>
        <w:jc w:val="center"/>
        <w:rPr>
          <w:rFonts w:ascii="Arial" w:hAnsi="Arial" w:cs="Arial"/>
          <w:b/>
          <w:bCs/>
          <w:color w:val="000000"/>
        </w:rPr>
      </w:pPr>
      <w:r w:rsidRPr="00CA00FA">
        <w:rPr>
          <w:rFonts w:ascii="Arial" w:hAnsi="Arial" w:cs="Arial"/>
          <w:b/>
          <w:bCs/>
          <w:color w:val="000000"/>
        </w:rPr>
        <w:t>Перечень имущества, предназначенного для обеспечения водоснабжения и водоотведения (территориальный отдел Колтовский)</w:t>
      </w:r>
    </w:p>
    <w:p w14:paraId="340F89EB" w14:textId="77777777" w:rsidR="00CA00FA" w:rsidRPr="00CA00FA" w:rsidRDefault="00CA00FA" w:rsidP="00CA00FA">
      <w:pPr>
        <w:jc w:val="center"/>
        <w:rPr>
          <w:rFonts w:ascii="Arial" w:hAnsi="Arial" w:cs="Arial"/>
          <w:b/>
          <w:bCs/>
          <w:color w:val="000000"/>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9"/>
        <w:gridCol w:w="2480"/>
        <w:gridCol w:w="4377"/>
        <w:gridCol w:w="3063"/>
        <w:gridCol w:w="1605"/>
        <w:gridCol w:w="1455"/>
        <w:gridCol w:w="1459"/>
      </w:tblGrid>
      <w:tr w:rsidR="00CA00FA" w:rsidRPr="00CA00FA" w14:paraId="74939B10" w14:textId="77777777" w:rsidTr="00CA00FA">
        <w:trPr>
          <w:trHeight w:val="458"/>
        </w:trPr>
        <w:tc>
          <w:tcPr>
            <w:tcW w:w="729" w:type="dxa"/>
            <w:tcBorders>
              <w:top w:val="single" w:sz="4" w:space="0" w:color="000000"/>
              <w:left w:val="single" w:sz="4" w:space="0" w:color="000000"/>
              <w:bottom w:val="single" w:sz="4" w:space="0" w:color="000000"/>
              <w:right w:val="single" w:sz="4" w:space="0" w:color="000000"/>
            </w:tcBorders>
            <w:hideMark/>
          </w:tcPr>
          <w:p w14:paraId="532AD503"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lastRenderedPageBreak/>
              <w:t>№ п/п</w:t>
            </w:r>
          </w:p>
        </w:tc>
        <w:tc>
          <w:tcPr>
            <w:tcW w:w="2480" w:type="dxa"/>
            <w:tcBorders>
              <w:top w:val="single" w:sz="4" w:space="0" w:color="000000"/>
              <w:left w:val="single" w:sz="4" w:space="0" w:color="000000"/>
              <w:bottom w:val="single" w:sz="4" w:space="0" w:color="000000"/>
              <w:right w:val="single" w:sz="4" w:space="0" w:color="000000"/>
            </w:tcBorders>
            <w:hideMark/>
          </w:tcPr>
          <w:p w14:paraId="2D3AA95C"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Наименование имущества</w:t>
            </w:r>
          </w:p>
        </w:tc>
        <w:tc>
          <w:tcPr>
            <w:tcW w:w="4377" w:type="dxa"/>
            <w:tcBorders>
              <w:top w:val="single" w:sz="4" w:space="0" w:color="000000"/>
              <w:left w:val="single" w:sz="4" w:space="0" w:color="000000"/>
              <w:bottom w:val="single" w:sz="4" w:space="0" w:color="000000"/>
              <w:right w:val="single" w:sz="4" w:space="0" w:color="000000"/>
            </w:tcBorders>
            <w:hideMark/>
          </w:tcPr>
          <w:p w14:paraId="3E7FFD06"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Адрес местонахождения   имущества</w:t>
            </w:r>
          </w:p>
        </w:tc>
        <w:tc>
          <w:tcPr>
            <w:tcW w:w="3063" w:type="dxa"/>
            <w:tcBorders>
              <w:top w:val="single" w:sz="4" w:space="0" w:color="000000"/>
              <w:left w:val="single" w:sz="4" w:space="0" w:color="000000"/>
              <w:bottom w:val="single" w:sz="4" w:space="0" w:color="000000"/>
              <w:right w:val="single" w:sz="4" w:space="0" w:color="000000"/>
            </w:tcBorders>
            <w:hideMark/>
          </w:tcPr>
          <w:p w14:paraId="4F1A9769" w14:textId="77777777" w:rsidR="00CA00FA" w:rsidRPr="00CA00FA" w:rsidRDefault="00CA00FA" w:rsidP="00CA00FA">
            <w:pPr>
              <w:spacing w:after="200" w:line="276" w:lineRule="auto"/>
              <w:ind w:right="-108"/>
              <w:jc w:val="center"/>
              <w:rPr>
                <w:rFonts w:ascii="Arial" w:hAnsi="Arial" w:cs="Arial"/>
                <w:b/>
                <w:color w:val="000000"/>
              </w:rPr>
            </w:pPr>
            <w:r w:rsidRPr="00CA00FA">
              <w:rPr>
                <w:rFonts w:ascii="Arial" w:hAnsi="Arial" w:cs="Arial"/>
                <w:b/>
                <w:color w:val="000000"/>
              </w:rPr>
              <w:t xml:space="preserve">Индивидуализирующие характеристики </w:t>
            </w:r>
          </w:p>
        </w:tc>
        <w:tc>
          <w:tcPr>
            <w:tcW w:w="1605" w:type="dxa"/>
            <w:tcBorders>
              <w:top w:val="single" w:sz="4" w:space="0" w:color="000000"/>
              <w:left w:val="single" w:sz="4" w:space="0" w:color="000000"/>
              <w:bottom w:val="single" w:sz="4" w:space="0" w:color="000000"/>
              <w:right w:val="single" w:sz="4" w:space="0" w:color="000000"/>
            </w:tcBorders>
            <w:vAlign w:val="center"/>
            <w:hideMark/>
          </w:tcPr>
          <w:p w14:paraId="4A2F74E1"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Балансовая стоимость имущества, руб.</w:t>
            </w:r>
          </w:p>
        </w:tc>
        <w:tc>
          <w:tcPr>
            <w:tcW w:w="1455" w:type="dxa"/>
            <w:tcBorders>
              <w:top w:val="single" w:sz="4" w:space="0" w:color="000000"/>
              <w:left w:val="single" w:sz="4" w:space="0" w:color="000000"/>
              <w:bottom w:val="single" w:sz="4" w:space="0" w:color="000000"/>
              <w:right w:val="single" w:sz="4" w:space="0" w:color="000000"/>
            </w:tcBorders>
            <w:vAlign w:val="center"/>
            <w:hideMark/>
          </w:tcPr>
          <w:p w14:paraId="19A3BE7F"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Износ имущества, руб.</w:t>
            </w:r>
          </w:p>
        </w:tc>
        <w:tc>
          <w:tcPr>
            <w:tcW w:w="1459" w:type="dxa"/>
            <w:tcBorders>
              <w:top w:val="single" w:sz="4" w:space="0" w:color="000000"/>
              <w:left w:val="single" w:sz="4" w:space="0" w:color="000000"/>
              <w:bottom w:val="single" w:sz="4" w:space="0" w:color="000000"/>
              <w:right w:val="single" w:sz="4" w:space="0" w:color="000000"/>
            </w:tcBorders>
            <w:vAlign w:val="center"/>
            <w:hideMark/>
          </w:tcPr>
          <w:p w14:paraId="39CFD10C"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 xml:space="preserve">Остаточная стоимость, руб. </w:t>
            </w:r>
          </w:p>
        </w:tc>
      </w:tr>
      <w:tr w:rsidR="00CA00FA" w:rsidRPr="00CA00FA" w14:paraId="1943B0A1" w14:textId="77777777" w:rsidTr="00CA00FA">
        <w:trPr>
          <w:trHeight w:val="315"/>
        </w:trPr>
        <w:tc>
          <w:tcPr>
            <w:tcW w:w="729" w:type="dxa"/>
            <w:tcBorders>
              <w:top w:val="single" w:sz="4" w:space="0" w:color="000000"/>
              <w:left w:val="single" w:sz="4" w:space="0" w:color="000000"/>
              <w:bottom w:val="single" w:sz="4" w:space="0" w:color="000000"/>
              <w:right w:val="single" w:sz="4" w:space="0" w:color="000000"/>
            </w:tcBorders>
            <w:hideMark/>
          </w:tcPr>
          <w:p w14:paraId="5DB0AF9E"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1</w:t>
            </w:r>
          </w:p>
        </w:tc>
        <w:tc>
          <w:tcPr>
            <w:tcW w:w="2480" w:type="dxa"/>
            <w:tcBorders>
              <w:top w:val="single" w:sz="4" w:space="0" w:color="000000"/>
              <w:left w:val="single" w:sz="4" w:space="0" w:color="000000"/>
              <w:bottom w:val="single" w:sz="4" w:space="0" w:color="000000"/>
              <w:right w:val="single" w:sz="4" w:space="0" w:color="000000"/>
            </w:tcBorders>
            <w:hideMark/>
          </w:tcPr>
          <w:p w14:paraId="5E4E3583"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2</w:t>
            </w:r>
          </w:p>
        </w:tc>
        <w:tc>
          <w:tcPr>
            <w:tcW w:w="4377" w:type="dxa"/>
            <w:tcBorders>
              <w:top w:val="single" w:sz="4" w:space="0" w:color="000000"/>
              <w:left w:val="single" w:sz="4" w:space="0" w:color="000000"/>
              <w:bottom w:val="single" w:sz="4" w:space="0" w:color="000000"/>
              <w:right w:val="single" w:sz="4" w:space="0" w:color="000000"/>
            </w:tcBorders>
            <w:hideMark/>
          </w:tcPr>
          <w:p w14:paraId="7967B8C1"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3</w:t>
            </w:r>
          </w:p>
        </w:tc>
        <w:tc>
          <w:tcPr>
            <w:tcW w:w="3063" w:type="dxa"/>
            <w:tcBorders>
              <w:top w:val="single" w:sz="4" w:space="0" w:color="000000"/>
              <w:left w:val="single" w:sz="4" w:space="0" w:color="000000"/>
              <w:bottom w:val="single" w:sz="4" w:space="0" w:color="000000"/>
              <w:right w:val="single" w:sz="4" w:space="0" w:color="000000"/>
            </w:tcBorders>
            <w:hideMark/>
          </w:tcPr>
          <w:p w14:paraId="1B27BFF9" w14:textId="77777777" w:rsidR="00CA00FA" w:rsidRPr="00CA00FA" w:rsidRDefault="00CA00FA" w:rsidP="00CA00FA">
            <w:pPr>
              <w:spacing w:after="200" w:line="276" w:lineRule="auto"/>
              <w:ind w:right="-108"/>
              <w:jc w:val="center"/>
              <w:rPr>
                <w:rFonts w:ascii="Arial" w:hAnsi="Arial" w:cs="Arial"/>
                <w:b/>
                <w:color w:val="000000"/>
              </w:rPr>
            </w:pPr>
            <w:r w:rsidRPr="00CA00FA">
              <w:rPr>
                <w:rFonts w:ascii="Arial" w:hAnsi="Arial" w:cs="Arial"/>
                <w:b/>
                <w:color w:val="000000"/>
              </w:rPr>
              <w:t>4</w:t>
            </w:r>
          </w:p>
        </w:tc>
        <w:tc>
          <w:tcPr>
            <w:tcW w:w="1605" w:type="dxa"/>
            <w:tcBorders>
              <w:top w:val="single" w:sz="4" w:space="0" w:color="000000"/>
              <w:left w:val="single" w:sz="4" w:space="0" w:color="000000"/>
              <w:bottom w:val="single" w:sz="4" w:space="0" w:color="000000"/>
              <w:right w:val="single" w:sz="4" w:space="0" w:color="000000"/>
            </w:tcBorders>
            <w:vAlign w:val="center"/>
            <w:hideMark/>
          </w:tcPr>
          <w:p w14:paraId="5EFC70AC"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5</w:t>
            </w:r>
          </w:p>
        </w:tc>
        <w:tc>
          <w:tcPr>
            <w:tcW w:w="1455" w:type="dxa"/>
            <w:tcBorders>
              <w:top w:val="single" w:sz="4" w:space="0" w:color="000000"/>
              <w:left w:val="single" w:sz="4" w:space="0" w:color="000000"/>
              <w:bottom w:val="single" w:sz="4" w:space="0" w:color="000000"/>
              <w:right w:val="single" w:sz="4" w:space="0" w:color="000000"/>
            </w:tcBorders>
            <w:vAlign w:val="center"/>
            <w:hideMark/>
          </w:tcPr>
          <w:p w14:paraId="157B5FB0"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6</w:t>
            </w:r>
          </w:p>
        </w:tc>
        <w:tc>
          <w:tcPr>
            <w:tcW w:w="1459" w:type="dxa"/>
            <w:tcBorders>
              <w:top w:val="single" w:sz="4" w:space="0" w:color="000000"/>
              <w:left w:val="single" w:sz="4" w:space="0" w:color="000000"/>
              <w:bottom w:val="single" w:sz="4" w:space="0" w:color="000000"/>
              <w:right w:val="single" w:sz="4" w:space="0" w:color="000000"/>
            </w:tcBorders>
            <w:vAlign w:val="center"/>
            <w:hideMark/>
          </w:tcPr>
          <w:p w14:paraId="39129750"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7</w:t>
            </w:r>
          </w:p>
        </w:tc>
      </w:tr>
      <w:tr w:rsidR="00CA00FA" w:rsidRPr="00CA00FA" w14:paraId="2A74EC9F" w14:textId="77777777" w:rsidTr="00CA00FA">
        <w:trPr>
          <w:trHeight w:val="585"/>
        </w:trPr>
        <w:tc>
          <w:tcPr>
            <w:tcW w:w="7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4DBDECA"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1FEBE1B"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Башня водонапорная (сооружение)</w:t>
            </w:r>
          </w:p>
        </w:tc>
        <w:tc>
          <w:tcPr>
            <w:tcW w:w="43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4CFD9A9"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142943, Московская область,  го Кашира, д.Елькино (вблизи д.1 а)</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4DE3003"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Объем 25,00 куб.м. кадастровый номер 50:37:0010301:137</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AE4DA9A"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37522,00</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8A314EB"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37522,00</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3666672"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12EC3528" w14:textId="77777777" w:rsidTr="00CA00FA">
        <w:trPr>
          <w:trHeight w:val="780"/>
        </w:trPr>
        <w:tc>
          <w:tcPr>
            <w:tcW w:w="7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2A654FE"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2178E2F"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Артезианская скважина водозаборного узла (сооружение)</w:t>
            </w:r>
          </w:p>
        </w:tc>
        <w:tc>
          <w:tcPr>
            <w:tcW w:w="43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CB668DA"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142943, Московская область,  го Кашира, д.Елькино</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CE173D8"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глубина- 188 м. кадастровый номер: 50:37:0010301:118</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0262106"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120621,00</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1CDD141"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120621,00</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FE157A5"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3585EC9E" w14:textId="77777777" w:rsidTr="00CA00FA">
        <w:trPr>
          <w:trHeight w:val="692"/>
        </w:trPr>
        <w:tc>
          <w:tcPr>
            <w:tcW w:w="7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ABFEC58"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3.</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FDA90E8"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Павильон над артезианской скважиной водозаборного узла (здание)</w:t>
            </w:r>
          </w:p>
        </w:tc>
        <w:tc>
          <w:tcPr>
            <w:tcW w:w="43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EF6032C"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142943, Московская область,  го Кашира, д.Елькино</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EE4A898"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площадь – 6,4 кв.м. кадастровый номер:50:37:0010301:117</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524A190"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13074,00</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957030E"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13074,00</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A1CFF96"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5C70319A" w14:textId="77777777" w:rsidTr="00CA00FA">
        <w:trPr>
          <w:trHeight w:val="585"/>
        </w:trPr>
        <w:tc>
          <w:tcPr>
            <w:tcW w:w="7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DD33C0B"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4.</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BB3593F"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Башня водонапорная (сооружение)</w:t>
            </w:r>
          </w:p>
        </w:tc>
        <w:tc>
          <w:tcPr>
            <w:tcW w:w="43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A73AB6B"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142900, Московская область,  го Кашира, д.Лиды, ул.Приокская, (вблизи д.34)</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283E012"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Объем 40,00 куб.м. кадастровый номер:50:37:0020208:296</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837CEDB"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99479,00</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00789DD"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99479,00</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C40C91C"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61E4D336" w14:textId="77777777" w:rsidTr="00CA00FA">
        <w:trPr>
          <w:trHeight w:val="746"/>
        </w:trPr>
        <w:tc>
          <w:tcPr>
            <w:tcW w:w="7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72BD9A7"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5.</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849CD69"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Артезианская скважина водозаборного узла (сооружение)</w:t>
            </w:r>
          </w:p>
        </w:tc>
        <w:tc>
          <w:tcPr>
            <w:tcW w:w="43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25A04A5"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142900, Московская область,  го Кашира, д.Лиды, ул.Приокская, (вблизи д.34)</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270FD10"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глубина – 137 м. кадастровый номер:50:37:0020208:274</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3A947D3"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104322,00</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0352A8B"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104322,00</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2ADD584"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72771BC2" w14:textId="77777777" w:rsidTr="00CA00FA">
        <w:trPr>
          <w:trHeight w:val="519"/>
        </w:trPr>
        <w:tc>
          <w:tcPr>
            <w:tcW w:w="7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287A98B"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lastRenderedPageBreak/>
              <w:t>6.</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9800BB1"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Павильон над артезианской скважиной (здание)</w:t>
            </w:r>
          </w:p>
        </w:tc>
        <w:tc>
          <w:tcPr>
            <w:tcW w:w="43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04D691B"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142900, Московская область,  го Кашира, д.Лиды, ул.Приокская</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4C6088D"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площадь застройки – 14,6 кв.м. кадастровый номер:50:37:0020208:295</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C42D798"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13074,00</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B55E246"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13074,00</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8D65B3E"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1D7387C1" w14:textId="77777777" w:rsidTr="00CA00FA">
        <w:trPr>
          <w:trHeight w:val="790"/>
        </w:trPr>
        <w:tc>
          <w:tcPr>
            <w:tcW w:w="7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E70D131" w14:textId="77777777" w:rsidR="00CA00FA" w:rsidRPr="00CA00FA" w:rsidRDefault="00CA00FA" w:rsidP="00CA00FA">
            <w:pPr>
              <w:tabs>
                <w:tab w:val="left" w:pos="180"/>
                <w:tab w:val="center" w:pos="339"/>
              </w:tabs>
              <w:spacing w:after="200" w:line="276" w:lineRule="auto"/>
              <w:rPr>
                <w:rFonts w:ascii="Arial" w:hAnsi="Arial" w:cs="Arial"/>
                <w:color w:val="000000"/>
              </w:rPr>
            </w:pPr>
            <w:r w:rsidRPr="00CA00FA">
              <w:rPr>
                <w:rFonts w:ascii="Arial" w:hAnsi="Arial" w:cs="Arial"/>
                <w:color w:val="000000"/>
              </w:rPr>
              <w:tab/>
              <w:t>7.</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9163E69"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Башня водонапорная</w:t>
            </w:r>
          </w:p>
        </w:tc>
        <w:tc>
          <w:tcPr>
            <w:tcW w:w="43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565146A"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142943, Московская область,  го Кашира, д.Тарасково, ул. Кедровая, (вблизи д.1 а)</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1CD1148"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площадь застройки – 19,1 кв.м. кадастровый номер: 50:37:0010102:925</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31CCAC6"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99479,00</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29C030C"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99479,00</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62D932B"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70F62AC7" w14:textId="77777777" w:rsidTr="00CA00FA">
        <w:trPr>
          <w:trHeight w:val="671"/>
        </w:trPr>
        <w:tc>
          <w:tcPr>
            <w:tcW w:w="7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42BB440"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8.</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BAF03D8"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Артезианская скважина водозаборного узла</w:t>
            </w:r>
          </w:p>
        </w:tc>
        <w:tc>
          <w:tcPr>
            <w:tcW w:w="43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4335468"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142943, Московская область,  го Кашира, д.Тарасково, ул. Кедровая, (вблизи д.1 а)</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039D295"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 </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5504578"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97801,00</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385CDEE"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97801,00</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F3A0C48"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51CF945B" w14:textId="77777777" w:rsidTr="00CA00FA">
        <w:trPr>
          <w:trHeight w:val="252"/>
        </w:trPr>
        <w:tc>
          <w:tcPr>
            <w:tcW w:w="7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ED4019D"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9.</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64EBE7A"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Павильон над водозаборным узлом (здание)</w:t>
            </w:r>
          </w:p>
        </w:tc>
        <w:tc>
          <w:tcPr>
            <w:tcW w:w="43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5EE0B03"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142943, Московская область,  го Кашира, д.Тарасково, ул. Кедровая, (вблизи д.1 а)</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82950DF"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площадь застройки – 26,4 кв.м. кадастровый номер:50:37:0010102:869</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4107298"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23613,00</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6092D86"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23613,00</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92454A3"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0603FFD1" w14:textId="77777777" w:rsidTr="00CA00FA">
        <w:trPr>
          <w:trHeight w:val="780"/>
        </w:trPr>
        <w:tc>
          <w:tcPr>
            <w:tcW w:w="7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37B482B"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10.</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B8C5CAE"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Башня водонапорная, кирпичная с металлом (Вужение)</w:t>
            </w:r>
          </w:p>
        </w:tc>
        <w:tc>
          <w:tcPr>
            <w:tcW w:w="43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2CC6EDA"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142944, Московская область,  го Кашира, д.Корыстово, ул.Центральная</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7C593C2"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площадь застройки – 31,9 кв.м. кадастровый номер:50:37:0020215:635</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1C26F43"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155231,00</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B334BDC"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155231,00</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9F20DB0"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27F33B23" w14:textId="77777777" w:rsidTr="00CA00FA">
        <w:trPr>
          <w:trHeight w:val="780"/>
        </w:trPr>
        <w:tc>
          <w:tcPr>
            <w:tcW w:w="7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279B776"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11.</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2800F18"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Артезианская скважина 2 (сооружение)</w:t>
            </w:r>
          </w:p>
        </w:tc>
        <w:tc>
          <w:tcPr>
            <w:tcW w:w="43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5CFF4C5"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142944, Московская область,  го Кашира, д.Корыстово, ул.Центральная, (вблизи д.22 а)</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5EDF686"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глубина – 130 м. кадастровый номер:50:37:0020215:499</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51714B3"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68460,00</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181DC56"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68460,00</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DEEA9C1"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436C8C35" w14:textId="77777777" w:rsidTr="00CA00FA">
        <w:trPr>
          <w:trHeight w:val="780"/>
        </w:trPr>
        <w:tc>
          <w:tcPr>
            <w:tcW w:w="7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9308861"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12.</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5ECC2D7"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Павильон над артезианской скважиной 2</w:t>
            </w:r>
          </w:p>
        </w:tc>
        <w:tc>
          <w:tcPr>
            <w:tcW w:w="43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6FB5E2A"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142944, Московская область,  го Кашира, д.Корыстово, ул.Центральная, (вблизи д.22 а)</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458439A"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 </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9265CB0"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17054,00</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FBE9B70"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17054,00</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E5DE6D1"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06AB339D" w14:textId="77777777" w:rsidTr="00CA00FA">
        <w:trPr>
          <w:trHeight w:val="555"/>
        </w:trPr>
        <w:tc>
          <w:tcPr>
            <w:tcW w:w="7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64BB482"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13.</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1589E3F"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Артезианская скважина</w:t>
            </w:r>
          </w:p>
        </w:tc>
        <w:tc>
          <w:tcPr>
            <w:tcW w:w="43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FBB8126"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142944, Московская область,  го Кашира, д.Корыстово, ул.Зеленая, </w:t>
            </w:r>
            <w:r w:rsidRPr="00CA00FA">
              <w:rPr>
                <w:rFonts w:ascii="Arial" w:hAnsi="Arial" w:cs="Arial"/>
                <w:color w:val="000000"/>
              </w:rPr>
              <w:lastRenderedPageBreak/>
              <w:t>(вблизи д.4 а)</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756535E"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lastRenderedPageBreak/>
              <w:t xml:space="preserve"> </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5C8F858"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68460,00</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9EC0E79"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68460,00</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FF4353C"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56DF8EC8" w14:textId="77777777" w:rsidTr="00CA00FA">
        <w:trPr>
          <w:trHeight w:val="555"/>
        </w:trPr>
        <w:tc>
          <w:tcPr>
            <w:tcW w:w="7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0E7C867"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14.</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700045E"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Павильон над артезианской скважиной</w:t>
            </w:r>
          </w:p>
        </w:tc>
        <w:tc>
          <w:tcPr>
            <w:tcW w:w="43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6B441D2"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142944, Московская область,  го Кашира, д.Корыстово, ул.Зеленая, (вблизи д.4 а)</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C4DED8D"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реестровый номер:50:37:ЖКХ:673</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49F3961"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17054,00</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B68FB27"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17054,00</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577FADC"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290CF2AC" w14:textId="77777777" w:rsidTr="00CA00FA">
        <w:trPr>
          <w:trHeight w:val="525"/>
        </w:trPr>
        <w:tc>
          <w:tcPr>
            <w:tcW w:w="7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97565B9"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15.</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7CC4699"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Водопроводная сеть, стальная</w:t>
            </w:r>
          </w:p>
        </w:tc>
        <w:tc>
          <w:tcPr>
            <w:tcW w:w="43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2BD0DA2"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142900, Московская область,  го Кашира, д.Лиды (от д.2 до д.28; от д.1 до д. 65)</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9C0E693"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Диаметр 50,0 мм, протяженность 200,0 м.  </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85A96BB"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12302,00</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6554B0B"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12302,00</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12CA6F0"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569F6394" w14:textId="77777777" w:rsidTr="00CA00FA">
        <w:trPr>
          <w:trHeight w:val="780"/>
        </w:trPr>
        <w:tc>
          <w:tcPr>
            <w:tcW w:w="7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0C66DC6"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16.</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76E409A"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Водопроводная сеть, стальная</w:t>
            </w:r>
          </w:p>
        </w:tc>
        <w:tc>
          <w:tcPr>
            <w:tcW w:w="43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BB112F6"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142900, Московская область,  го Кашира, д.Лиды (от д.30 до д.44; от д.67 до д. 91)</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33137FD"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Диаметр 100,0 мм, протяженность 490,0 м, диаметр 50,0 мм, протяженность 1315,0 м.  </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23DCFD5"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118259,00</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85AFFF0"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118259,00</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61960B2"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72792870" w14:textId="77777777" w:rsidTr="00CA00FA">
        <w:trPr>
          <w:trHeight w:val="780"/>
        </w:trPr>
        <w:tc>
          <w:tcPr>
            <w:tcW w:w="7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BBC1994"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17.</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A2E236C"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Водопроводная сеть, асбоцементная</w:t>
            </w:r>
          </w:p>
        </w:tc>
        <w:tc>
          <w:tcPr>
            <w:tcW w:w="43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711CC37"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142943, Московская область,  го Кашира, д.Тарасково, ул.Садовая (от д.1 до д.12)</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0D415A0"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Диаметр 100,0 мм, протяженность 895,0 м. </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34E6515"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59403,00</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18894D1"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59403,00</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FC20CFE"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69063CE6" w14:textId="77777777" w:rsidTr="00CA00FA">
        <w:trPr>
          <w:trHeight w:val="780"/>
        </w:trPr>
        <w:tc>
          <w:tcPr>
            <w:tcW w:w="7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D114B6C"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18.</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B873618"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Водопроводная сеть, стальная</w:t>
            </w:r>
          </w:p>
        </w:tc>
        <w:tc>
          <w:tcPr>
            <w:tcW w:w="43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D32F19C"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142943, Московская область,  го Кашира, д.Тарасково, ул.Комсомольская (от д.43 до д.59)</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66BE509"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Диаметр 100,0 мм, протяженность 350,0 м, диаметр 50,0 мм, протяженность 315,0 м.  </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43E4B4E"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46071,00</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4DBE2A7"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46071,00</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292E91F"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631D2843" w14:textId="77777777" w:rsidTr="00CA00FA">
        <w:trPr>
          <w:trHeight w:val="780"/>
        </w:trPr>
        <w:tc>
          <w:tcPr>
            <w:tcW w:w="7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F5B4050"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19.</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ABF0119"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Водопроводная сеть, чугунная</w:t>
            </w:r>
          </w:p>
        </w:tc>
        <w:tc>
          <w:tcPr>
            <w:tcW w:w="43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C99F339"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142943, Московская область,  го Кашира, д.Тарасково, (от ул.Кедровая, д.1 а до ул.Цветная, д.17)</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914B50F"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Диаметр 100,0 мм, протяженность 710,0 м, диаметр 50,0 мм, протяженность 315,0 м.  </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A72FB41"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95488,00</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81DE1A8"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95488,00</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D6692DD"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5BB58775" w14:textId="77777777" w:rsidTr="00CA00FA">
        <w:trPr>
          <w:trHeight w:val="525"/>
        </w:trPr>
        <w:tc>
          <w:tcPr>
            <w:tcW w:w="7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09E7578"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20.</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A0D625A"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Водопроводная сеть, асбоцементная</w:t>
            </w:r>
          </w:p>
        </w:tc>
        <w:tc>
          <w:tcPr>
            <w:tcW w:w="43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E82BD95"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142943, Московская область,  го Кашира, д.Колтово (от д.97 а до </w:t>
            </w:r>
            <w:r w:rsidRPr="00CA00FA">
              <w:rPr>
                <w:rFonts w:ascii="Arial" w:hAnsi="Arial" w:cs="Arial"/>
                <w:color w:val="000000"/>
              </w:rPr>
              <w:lastRenderedPageBreak/>
              <w:t>д.117)</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8AFE162"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lastRenderedPageBreak/>
              <w:t xml:space="preserve">Диаметр 100,0 мм, протяженность 450,0 м.  </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E6647CA"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27967,00</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4DCEC65"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27967,00</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A65BAA0"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7D82F648" w14:textId="77777777" w:rsidTr="00CA00FA">
        <w:trPr>
          <w:trHeight w:val="525"/>
        </w:trPr>
        <w:tc>
          <w:tcPr>
            <w:tcW w:w="7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E1A6C98"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21.</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6C4DBEF"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Водопроводная сеть, полиэтиленовая</w:t>
            </w:r>
          </w:p>
        </w:tc>
        <w:tc>
          <w:tcPr>
            <w:tcW w:w="43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9363C10"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142943, Московская область,  го Кашира, д.Колтово (у д.105)</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0AAFC4A"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Диаметр 60,0 мм, протяженность 125,0 м.  </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A9D91D9"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8301,00</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9F1327C"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8301,00</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52A942A"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68BFDEA4" w14:textId="77777777" w:rsidTr="00CA00FA">
        <w:trPr>
          <w:trHeight w:val="525"/>
        </w:trPr>
        <w:tc>
          <w:tcPr>
            <w:tcW w:w="7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42F1F12"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22.</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EC7B335"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Водопроводная сеть (сооружение)</w:t>
            </w:r>
          </w:p>
        </w:tc>
        <w:tc>
          <w:tcPr>
            <w:tcW w:w="43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E32BE8A"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142943, Московская область,  го Кашира, д.Елькино</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BC47625"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1233 м. – протяженность, кадастровый номер: 50:37:0010301:133</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AF54441"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88037,00</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E485126"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88037,00</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75DE8FB"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2F1772CE" w14:textId="77777777" w:rsidTr="00CA00FA">
        <w:trPr>
          <w:trHeight w:val="780"/>
        </w:trPr>
        <w:tc>
          <w:tcPr>
            <w:tcW w:w="7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3CD245A"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23.</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FF86452"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Водопроводная сеть, стальная</w:t>
            </w:r>
          </w:p>
        </w:tc>
        <w:tc>
          <w:tcPr>
            <w:tcW w:w="43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72D462D"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142943, Московская область,  го Кашира, д.Тарасково, ул.Комсомольская, (у дома 18, 25, 27, 29, 33, 35, 37, 39)</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EEA0284"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Диаметр 89,0 мм, протяженность 1709,0 м.  </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26F5772"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115633,00</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47A93EB"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115633,00</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D89809A"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32998C4A" w14:textId="77777777" w:rsidTr="00CA00FA">
        <w:trPr>
          <w:trHeight w:val="780"/>
        </w:trPr>
        <w:tc>
          <w:tcPr>
            <w:tcW w:w="7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19C2107"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24.</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DABDB5D"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Водопроводная сеть, чугунная</w:t>
            </w:r>
          </w:p>
        </w:tc>
        <w:tc>
          <w:tcPr>
            <w:tcW w:w="43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50B661C"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142943, Московская область,  го Кашира, д.Тарасково, ул.Комсомольская (от д.1 до д.30)</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1592C85"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Диаметр 150,0 мм, протяженность 2340,0 м, диаметр 125,0 мм, протяженность 530,0 м.  </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50DB6D1"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468196,00</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A2B5B39"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322914,20</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C5777BE"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145281,80</w:t>
            </w:r>
          </w:p>
        </w:tc>
      </w:tr>
      <w:tr w:rsidR="00CA00FA" w:rsidRPr="00CA00FA" w14:paraId="65859AA8" w14:textId="77777777" w:rsidTr="00CA00FA">
        <w:trPr>
          <w:trHeight w:val="780"/>
        </w:trPr>
        <w:tc>
          <w:tcPr>
            <w:tcW w:w="7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7A7CBAC"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25.</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B3D68B1"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Водопроводная сеть, асбоцементная</w:t>
            </w:r>
          </w:p>
        </w:tc>
        <w:tc>
          <w:tcPr>
            <w:tcW w:w="43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DE614A8"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142943, Московская область,  го Кашира, д.Тарасково (от ул.Комсомольская, д.29 до ул.Садовая. д.10)</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EB36061"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Диаметр 180,0 мм, протяженность 780,0 м.  </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2851992"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63717,00</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732AF96"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63717,00</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E86D427"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60F24779" w14:textId="77777777" w:rsidTr="00CA00FA">
        <w:trPr>
          <w:trHeight w:val="780"/>
        </w:trPr>
        <w:tc>
          <w:tcPr>
            <w:tcW w:w="7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18B0B9A"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26.</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E48F45A"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Водопроводная сеть, стальная</w:t>
            </w:r>
          </w:p>
        </w:tc>
        <w:tc>
          <w:tcPr>
            <w:tcW w:w="43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FD2FFA1"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142943, Московская область,  го Кашира, д.Тарасково (от ул.Комсомольская, д.27 до ул.Садовая. д.36)</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CA5A2A6"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Диаметр 50,0 мм, протяженность 1760,0 м.  </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95D8802"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108258,00</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4377610"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108258,00</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EB92CA3"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5C882031" w14:textId="77777777" w:rsidTr="00CA00FA">
        <w:trPr>
          <w:trHeight w:val="780"/>
        </w:trPr>
        <w:tc>
          <w:tcPr>
            <w:tcW w:w="7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9ACDA21"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27.</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738F06B"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Водопроводная сеть, стальная</w:t>
            </w:r>
          </w:p>
        </w:tc>
        <w:tc>
          <w:tcPr>
            <w:tcW w:w="43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E6BF6D7"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142944, Московская область,  го Кашира, д.Корыстово, </w:t>
            </w:r>
            <w:r w:rsidRPr="00CA00FA">
              <w:rPr>
                <w:rFonts w:ascii="Arial" w:hAnsi="Arial" w:cs="Arial"/>
                <w:color w:val="000000"/>
              </w:rPr>
              <w:lastRenderedPageBreak/>
              <w:t>ул.Центральная, (от д.22 до д.8)</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EE951E5"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lastRenderedPageBreak/>
              <w:t xml:space="preserve">Диаметр 100,0 мм, протяженность 1240,0 м, </w:t>
            </w:r>
            <w:r w:rsidRPr="00CA00FA">
              <w:rPr>
                <w:rFonts w:ascii="Arial" w:hAnsi="Arial" w:cs="Arial"/>
                <w:color w:val="000000"/>
              </w:rPr>
              <w:lastRenderedPageBreak/>
              <w:t xml:space="preserve">диаметр 50,0 мм, протяженность 760,0 м.  </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7F7BC72"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lastRenderedPageBreak/>
              <w:t>172032,00</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6053DCD"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121884,75</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220B9E4"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50147,25</w:t>
            </w:r>
          </w:p>
        </w:tc>
      </w:tr>
      <w:tr w:rsidR="00CA00FA" w:rsidRPr="00CA00FA" w14:paraId="457B17DA" w14:textId="77777777" w:rsidTr="00CA00FA">
        <w:trPr>
          <w:trHeight w:val="525"/>
        </w:trPr>
        <w:tc>
          <w:tcPr>
            <w:tcW w:w="7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D47D2C3"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28.</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76D704F"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Водопроводная сеть, полиэтиленовая</w:t>
            </w:r>
          </w:p>
        </w:tc>
        <w:tc>
          <w:tcPr>
            <w:tcW w:w="43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C7A6F13"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142900, Московская область,  го Кашира, д.Лиды (от д.1 до д.30)</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00406CA"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Диаметр 50,0 мм, протяженность 300,0 м.  </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58559E2"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76742,00</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7D61F87"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76742,00</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C842B3A"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656962AE" w14:textId="77777777" w:rsidTr="00CA00FA">
        <w:trPr>
          <w:trHeight w:val="525"/>
        </w:trPr>
        <w:tc>
          <w:tcPr>
            <w:tcW w:w="7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E4EE07C"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29.</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306CA2A"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Очистные сооружения (иловые площадки)</w:t>
            </w:r>
          </w:p>
        </w:tc>
        <w:tc>
          <w:tcPr>
            <w:tcW w:w="43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6869449"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142943, Московская область,  го Кашира, д.Тарасково, (вблизи д.1 а)</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3F384FE"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площадь 200 кв.м.  </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041E143"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47549,00</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A6B8AC7"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47549,00</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AB7BA0E"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291E1BDF" w14:textId="77777777" w:rsidTr="00CA00FA">
        <w:trPr>
          <w:trHeight w:val="525"/>
        </w:trPr>
        <w:tc>
          <w:tcPr>
            <w:tcW w:w="7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6FBA4E0"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30.</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EF0DBEC"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Очистные сооружения (биопруды)</w:t>
            </w:r>
          </w:p>
        </w:tc>
        <w:tc>
          <w:tcPr>
            <w:tcW w:w="43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931CF92"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142943, Московская область,  го Кашира, д.Тарасково, (вблизи д.1 а)</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6F4B78E"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площадь 1568,0 кв.м.  </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532A02D"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65411,00</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2378CCF"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65411,00</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82185FE"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2A009503" w14:textId="77777777" w:rsidTr="00CA00FA">
        <w:trPr>
          <w:trHeight w:val="525"/>
        </w:trPr>
        <w:tc>
          <w:tcPr>
            <w:tcW w:w="7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3200625"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31.</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E985B88"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Отстойник, двухярусный</w:t>
            </w:r>
          </w:p>
        </w:tc>
        <w:tc>
          <w:tcPr>
            <w:tcW w:w="43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5FC630D"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142943, Московская область,  го Кашира, д.Тарасково, (вблизи д.1 а)</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E70B0D5"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объем 107,0 куб.м.  </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43C9D51"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41124,00</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46C0046"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38039,43</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E533AB9"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3034,57</w:t>
            </w:r>
          </w:p>
        </w:tc>
      </w:tr>
      <w:tr w:rsidR="00CA00FA" w:rsidRPr="00CA00FA" w14:paraId="5F0F1D84" w14:textId="77777777" w:rsidTr="00CA00FA">
        <w:trPr>
          <w:trHeight w:val="263"/>
        </w:trPr>
        <w:tc>
          <w:tcPr>
            <w:tcW w:w="7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3616AB4" w14:textId="77777777" w:rsidR="00CA00FA" w:rsidRPr="00CA00FA" w:rsidRDefault="00CA00FA" w:rsidP="00CA00FA">
            <w:pPr>
              <w:tabs>
                <w:tab w:val="left" w:pos="180"/>
                <w:tab w:val="center" w:pos="339"/>
              </w:tabs>
              <w:spacing w:after="200" w:line="276" w:lineRule="auto"/>
              <w:rPr>
                <w:rFonts w:ascii="Arial" w:hAnsi="Arial" w:cs="Arial"/>
                <w:color w:val="000000"/>
              </w:rPr>
            </w:pPr>
            <w:r w:rsidRPr="00CA00FA">
              <w:rPr>
                <w:rFonts w:ascii="Arial" w:hAnsi="Arial" w:cs="Arial"/>
                <w:color w:val="000000"/>
              </w:rPr>
              <w:tab/>
              <w:t>32.</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B477AB1"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Хлораторная </w:t>
            </w:r>
          </w:p>
        </w:tc>
        <w:tc>
          <w:tcPr>
            <w:tcW w:w="43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03AC986"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142943, Московская область,  го Кашира, д.Тарасково, (вблизи д.1 а)</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A51B879"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общая площадь – 33 кв.м. кадастровый номер:50:37:0010102:868</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C1EECE6"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21960,00</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9730DD8"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20038,91</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DE6EC96"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1921,09</w:t>
            </w:r>
          </w:p>
        </w:tc>
      </w:tr>
      <w:tr w:rsidR="00CA00FA" w:rsidRPr="00CA00FA" w14:paraId="24B6BE4D" w14:textId="77777777" w:rsidTr="00CA00FA">
        <w:trPr>
          <w:trHeight w:val="372"/>
        </w:trPr>
        <w:tc>
          <w:tcPr>
            <w:tcW w:w="7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1EC47CA"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33.</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08AED5E"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Очистные сооружения (бытового корпуса) </w:t>
            </w:r>
          </w:p>
        </w:tc>
        <w:tc>
          <w:tcPr>
            <w:tcW w:w="43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CC118F3"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142943, Московская область,  го Кашира, д.Тарасково, (вблизи д.1 а)</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6E6E80A"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общая площадь – 105,7 кв.м. кадастровый номер:50:37:0010101:882</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3607F3A"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332643,00</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7FDCBBC"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332643,00</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E7DA1D9"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2482E4F1" w14:textId="77777777" w:rsidTr="00CA00FA">
        <w:trPr>
          <w:trHeight w:val="780"/>
        </w:trPr>
        <w:tc>
          <w:tcPr>
            <w:tcW w:w="7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1AF59DB"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34.</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F16DDC9"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Очистные сооружения (биофильтры) </w:t>
            </w:r>
          </w:p>
        </w:tc>
        <w:tc>
          <w:tcPr>
            <w:tcW w:w="43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B471679"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142943, Московская область,  го Кашира, д.Тарасково, (вблизи д.1 а)</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1361179"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общая площадь – 351,3 кв.м. кадастровый номер:50:37:0010102:847</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2492FFD"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483865,00</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CC2DF72"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483865,00</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B02C66C"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0FA9F44D" w14:textId="77777777" w:rsidTr="00CA00FA">
        <w:trPr>
          <w:trHeight w:val="540"/>
        </w:trPr>
        <w:tc>
          <w:tcPr>
            <w:tcW w:w="7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C95C4DF"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35.</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8AE7841"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Очистные сооружения (первичные </w:t>
            </w:r>
            <w:r w:rsidRPr="00CA00FA">
              <w:rPr>
                <w:rFonts w:ascii="Arial" w:hAnsi="Arial" w:cs="Arial"/>
                <w:color w:val="000000"/>
              </w:rPr>
              <w:lastRenderedPageBreak/>
              <w:t>отстойники)</w:t>
            </w:r>
          </w:p>
        </w:tc>
        <w:tc>
          <w:tcPr>
            <w:tcW w:w="43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84815E7"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lastRenderedPageBreak/>
              <w:t>142943, Московская область,  го Кашира, д.Тарасково, (вблизи д.1 а)</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07D12EA"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объем 636 куб.м.  </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94B663D"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250706,00</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C9DF3B9"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150442,80</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29BD792"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100283,20</w:t>
            </w:r>
          </w:p>
        </w:tc>
      </w:tr>
      <w:tr w:rsidR="00CA00FA" w:rsidRPr="00CA00FA" w14:paraId="51DD90D9" w14:textId="77777777" w:rsidTr="00CA00FA">
        <w:trPr>
          <w:trHeight w:val="780"/>
        </w:trPr>
        <w:tc>
          <w:tcPr>
            <w:tcW w:w="7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60DF5E8"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36.</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09F8724"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Канализационная сеть, чугунная</w:t>
            </w:r>
          </w:p>
        </w:tc>
        <w:tc>
          <w:tcPr>
            <w:tcW w:w="43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3106351"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142943, Московская область,  го Кашира, д.Тарасково (от ул.Комсомольская, д.43 до ул.Глебова д.1)</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6BF0235"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Диаметр 100,0 мм, протяженность 1920,0 м.  </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8C44E51"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284120,00</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DFD79ED"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284120,00</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03B66A5"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6CB513A2" w14:textId="77777777" w:rsidTr="00CA00FA">
        <w:trPr>
          <w:trHeight w:val="1035"/>
        </w:trPr>
        <w:tc>
          <w:tcPr>
            <w:tcW w:w="7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C0AA48E"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37.</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F57BF9D"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Канализационная сеть, керамическая</w:t>
            </w:r>
          </w:p>
        </w:tc>
        <w:tc>
          <w:tcPr>
            <w:tcW w:w="43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45ED6AE"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142943, Московская область,  го Кашира, д.Тарасково, ул.Банный переулок, (от д.1 до д.15), ул.Садовая, (от д.1 до д.30), ул.Тихий переулок, (от д.1 до д.16)</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55EB9BD"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Диаметр 250,0 мм, протяженность 2000,0 м.  </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E084A0C"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306316,00</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F0D85A6"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306316,00</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4CD2299"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0E7E81D7" w14:textId="77777777" w:rsidTr="00CA00FA">
        <w:trPr>
          <w:trHeight w:val="780"/>
        </w:trPr>
        <w:tc>
          <w:tcPr>
            <w:tcW w:w="7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9BF15B3"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38.</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2B06AF1"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Канализационная сеть, чугунная</w:t>
            </w:r>
          </w:p>
        </w:tc>
        <w:tc>
          <w:tcPr>
            <w:tcW w:w="43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5035D38"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142944, Московская область,  го Кашира, д.Корыстово, Центральная (от д.33 до д.36)</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D1BF3A0"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Диаметр 100,0 мм, протяженность 1200,0 м.  </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45E2981"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177575,00</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B6AEE4F"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87012,23</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0455298"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90562,77</w:t>
            </w:r>
          </w:p>
        </w:tc>
      </w:tr>
      <w:tr w:rsidR="00CA00FA" w:rsidRPr="00CA00FA" w14:paraId="30DB1BB2" w14:textId="77777777" w:rsidTr="00CA00FA">
        <w:trPr>
          <w:trHeight w:val="780"/>
        </w:trPr>
        <w:tc>
          <w:tcPr>
            <w:tcW w:w="7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647C8CF"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39.</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AEF6D6A"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Канализационная сеть, керамическая</w:t>
            </w:r>
          </w:p>
        </w:tc>
        <w:tc>
          <w:tcPr>
            <w:tcW w:w="43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E454889"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142944, Московская область,  го Кашира, д.Корыстово, ул.Игнатьев овраг, (от д.12 до д.86)</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2FC7F1F"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Диаметр 150,0 мм, протяженность 25,0 м.  </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BA58973"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89707,00</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896DBAC"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32126,29</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E760644"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57580,71</w:t>
            </w:r>
          </w:p>
        </w:tc>
      </w:tr>
      <w:tr w:rsidR="00CA00FA" w:rsidRPr="00CA00FA" w14:paraId="793C03AD" w14:textId="77777777" w:rsidTr="00CA00FA">
        <w:trPr>
          <w:trHeight w:val="525"/>
        </w:trPr>
        <w:tc>
          <w:tcPr>
            <w:tcW w:w="7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0C24FF5"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40.</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982511C"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Водонапорная башня (сооружение)</w:t>
            </w:r>
          </w:p>
        </w:tc>
        <w:tc>
          <w:tcPr>
            <w:tcW w:w="43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76E5040"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142944, Московская область,  го Кашира, д.Корыстово, ул.Зеленая (вблизи д.4)</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E09801E"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площадь застройки – 1,8 кв.м. кадастровый номер: 50:37:0020216:82</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D84C2B5"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0,00</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92E825B"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0,00</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84BA66A"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38423A8C" w14:textId="77777777" w:rsidTr="00CA00FA">
        <w:trPr>
          <w:trHeight w:val="525"/>
        </w:trPr>
        <w:tc>
          <w:tcPr>
            <w:tcW w:w="7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E65F584"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41.</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888918E"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Скважина</w:t>
            </w:r>
          </w:p>
        </w:tc>
        <w:tc>
          <w:tcPr>
            <w:tcW w:w="43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A44F52A"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142943, Московская область,  го Кашира, д. Колтово</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27E1A69"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глубина – 95,00 м. кадастровый номер:50-50-37/021/2012-058</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AC7F2EE"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0,00</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3BF648F"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0,00</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081A274"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578F198B" w14:textId="77777777" w:rsidTr="00CA00FA">
        <w:trPr>
          <w:trHeight w:val="525"/>
        </w:trPr>
        <w:tc>
          <w:tcPr>
            <w:tcW w:w="7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FCCD0D1"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42.</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F73D876"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Скважина</w:t>
            </w:r>
          </w:p>
        </w:tc>
        <w:tc>
          <w:tcPr>
            <w:tcW w:w="43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A440E58"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142943, Московская область,  го Кашира, д. Колтово</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FE719E4"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глубина – 95,00 м. кадастровый номер:50-50-</w:t>
            </w:r>
            <w:r w:rsidRPr="00CA00FA">
              <w:rPr>
                <w:rFonts w:ascii="Arial" w:hAnsi="Arial" w:cs="Arial"/>
                <w:color w:val="000000"/>
              </w:rPr>
              <w:lastRenderedPageBreak/>
              <w:t>37/021/2012-059</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FD90417"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lastRenderedPageBreak/>
              <w:t>0,00</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37EAC0A"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0,00</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D9AD2A1"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2081B879" w14:textId="77777777" w:rsidTr="00CA00FA">
        <w:trPr>
          <w:trHeight w:val="525"/>
        </w:trPr>
        <w:tc>
          <w:tcPr>
            <w:tcW w:w="7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7D3C609"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43.</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2610743" w14:textId="77777777" w:rsidR="00CA00FA" w:rsidRPr="00CA00FA" w:rsidRDefault="00CA00FA" w:rsidP="00CA00FA">
            <w:pPr>
              <w:spacing w:after="120" w:line="276" w:lineRule="auto"/>
              <w:rPr>
                <w:rFonts w:ascii="Arial" w:hAnsi="Arial" w:cs="Arial"/>
                <w:color w:val="000000"/>
              </w:rPr>
            </w:pPr>
            <w:r w:rsidRPr="00CA00FA">
              <w:rPr>
                <w:rFonts w:ascii="Arial" w:hAnsi="Arial" w:cs="Arial"/>
              </w:rPr>
              <w:t>Водонапорная башня</w:t>
            </w:r>
          </w:p>
        </w:tc>
        <w:tc>
          <w:tcPr>
            <w:tcW w:w="43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F604D76"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142900, Московская область,  го Кашира, д.Лиды</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C888396" w14:textId="77777777" w:rsidR="00CA00FA" w:rsidRPr="00CA00FA" w:rsidRDefault="00CA00FA" w:rsidP="00CA00FA">
            <w:pPr>
              <w:spacing w:after="120" w:line="276" w:lineRule="auto"/>
              <w:rPr>
                <w:rFonts w:ascii="Arial" w:hAnsi="Arial" w:cs="Arial"/>
              </w:rPr>
            </w:pPr>
            <w:r w:rsidRPr="00CA00FA">
              <w:rPr>
                <w:rFonts w:ascii="Arial" w:hAnsi="Arial" w:cs="Arial"/>
              </w:rPr>
              <w:t>Подставка для ГП сварная ППС-200 с дном – 10шт.</w:t>
            </w:r>
          </w:p>
          <w:p w14:paraId="6C2CC231" w14:textId="77777777" w:rsidR="00CA00FA" w:rsidRPr="00CA00FA" w:rsidRDefault="00CA00FA" w:rsidP="00CA00FA">
            <w:pPr>
              <w:spacing w:after="120" w:line="276" w:lineRule="auto"/>
              <w:rPr>
                <w:rFonts w:ascii="Arial" w:hAnsi="Arial" w:cs="Arial"/>
              </w:rPr>
            </w:pPr>
            <w:r w:rsidRPr="00CA00FA">
              <w:rPr>
                <w:rFonts w:ascii="Arial" w:hAnsi="Arial" w:cs="Arial"/>
              </w:rPr>
              <w:t>Гидрант пожарный, сталь, ГП-Н-1500мм – 10шт.</w:t>
            </w:r>
          </w:p>
          <w:p w14:paraId="0C22D48E" w14:textId="77777777" w:rsidR="00CA00FA" w:rsidRPr="00CA00FA" w:rsidRDefault="00CA00FA" w:rsidP="00CA00FA">
            <w:pPr>
              <w:rPr>
                <w:rFonts w:ascii="Arial" w:hAnsi="Arial" w:cs="Arial"/>
              </w:rPr>
            </w:pPr>
            <w:r w:rsidRPr="00CA00FA">
              <w:rPr>
                <w:rFonts w:ascii="Arial" w:hAnsi="Arial" w:cs="Arial"/>
              </w:rPr>
              <w:t>Гидрант пожарный, сталь, ГП-Н-1750мм – 40шт.</w:t>
            </w:r>
          </w:p>
          <w:p w14:paraId="2F40FDB7" w14:textId="77777777" w:rsidR="00CA00FA" w:rsidRPr="00CA00FA" w:rsidRDefault="00CA00FA" w:rsidP="00CA00FA">
            <w:pPr>
              <w:rPr>
                <w:rFonts w:ascii="Arial" w:hAnsi="Arial" w:cs="Arial"/>
              </w:rPr>
            </w:pPr>
            <w:r w:rsidRPr="00CA00FA">
              <w:rPr>
                <w:rFonts w:ascii="Arial" w:hAnsi="Arial" w:cs="Arial"/>
              </w:rPr>
              <w:t>Гидрант пожарный, сталь, ГП-Н-2000мм – 13шт.</w:t>
            </w:r>
          </w:p>
          <w:p w14:paraId="6B521CCF" w14:textId="77777777" w:rsidR="00CA00FA" w:rsidRPr="00CA00FA" w:rsidRDefault="00CA00FA" w:rsidP="00CA00FA">
            <w:pPr>
              <w:rPr>
                <w:rFonts w:ascii="Arial" w:hAnsi="Arial" w:cs="Arial"/>
              </w:rPr>
            </w:pPr>
            <w:r w:rsidRPr="00CA00FA">
              <w:rPr>
                <w:rFonts w:ascii="Arial" w:hAnsi="Arial" w:cs="Arial"/>
              </w:rPr>
              <w:t>Гидрант пожарный, сталь, ГП-Н-2250мм – 2 шт.</w:t>
            </w:r>
          </w:p>
          <w:p w14:paraId="48282E67" w14:textId="77777777" w:rsidR="00CA00FA" w:rsidRPr="00CA00FA" w:rsidRDefault="00CA00FA" w:rsidP="00CA00FA">
            <w:pPr>
              <w:spacing w:after="120" w:line="276" w:lineRule="auto"/>
              <w:rPr>
                <w:rFonts w:ascii="Arial" w:hAnsi="Arial" w:cs="Arial"/>
              </w:rPr>
            </w:pPr>
            <w:r w:rsidRPr="00CA00FA">
              <w:rPr>
                <w:rFonts w:ascii="Arial" w:hAnsi="Arial" w:cs="Arial"/>
              </w:rPr>
              <w:t xml:space="preserve">Подземный пожарный гидрант с двойным закрытием, утепленный </w:t>
            </w:r>
            <w:r w:rsidRPr="00CA00FA">
              <w:rPr>
                <w:rFonts w:ascii="Arial" w:hAnsi="Arial" w:cs="Arial"/>
                <w:lang w:val="en-US"/>
              </w:rPr>
              <w:t>HMS</w:t>
            </w:r>
            <w:r w:rsidRPr="00CA00FA">
              <w:rPr>
                <w:rFonts w:ascii="Arial" w:hAnsi="Arial" w:cs="Arial"/>
              </w:rPr>
              <w:t>-1, 1500мм – 2шт.</w:t>
            </w:r>
          </w:p>
          <w:p w14:paraId="48891356" w14:textId="77777777" w:rsidR="00CA00FA" w:rsidRPr="00CA00FA" w:rsidRDefault="00CA00FA" w:rsidP="00CA00FA">
            <w:pPr>
              <w:spacing w:after="120" w:line="276" w:lineRule="auto"/>
              <w:rPr>
                <w:rFonts w:ascii="Arial" w:hAnsi="Arial" w:cs="Arial"/>
              </w:rPr>
            </w:pPr>
            <w:r w:rsidRPr="00CA00FA">
              <w:rPr>
                <w:rFonts w:ascii="Arial" w:hAnsi="Arial" w:cs="Arial"/>
              </w:rPr>
              <w:t xml:space="preserve">Подземный пожарный гидрант с двойным закрытием, утепленный </w:t>
            </w:r>
            <w:r w:rsidRPr="00CA00FA">
              <w:rPr>
                <w:rFonts w:ascii="Arial" w:hAnsi="Arial" w:cs="Arial"/>
                <w:lang w:val="en-US"/>
              </w:rPr>
              <w:t>HMS</w:t>
            </w:r>
            <w:r w:rsidRPr="00CA00FA">
              <w:rPr>
                <w:rFonts w:ascii="Arial" w:hAnsi="Arial" w:cs="Arial"/>
              </w:rPr>
              <w:t>-1, 1750мм – 1шт.</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DB7B5FD"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899933,33</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BCD8C65"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53567,45</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78FBE3B"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846365,88</w:t>
            </w:r>
          </w:p>
        </w:tc>
      </w:tr>
      <w:tr w:rsidR="00CA00FA" w:rsidRPr="00CA00FA" w14:paraId="09667437" w14:textId="77777777" w:rsidTr="00CA00FA">
        <w:trPr>
          <w:trHeight w:val="525"/>
        </w:trPr>
        <w:tc>
          <w:tcPr>
            <w:tcW w:w="7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B8EC809"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44.</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F9CBF16" w14:textId="77777777" w:rsidR="00CA00FA" w:rsidRPr="00CA00FA" w:rsidRDefault="00CA00FA" w:rsidP="00CA00FA">
            <w:pPr>
              <w:spacing w:after="120" w:line="276" w:lineRule="auto"/>
              <w:rPr>
                <w:rFonts w:ascii="Arial" w:hAnsi="Arial" w:cs="Arial"/>
              </w:rPr>
            </w:pPr>
            <w:r w:rsidRPr="00CA00FA">
              <w:rPr>
                <w:rFonts w:ascii="Arial" w:hAnsi="Arial" w:cs="Arial"/>
              </w:rPr>
              <w:t>Водонапорная башня</w:t>
            </w:r>
          </w:p>
        </w:tc>
        <w:tc>
          <w:tcPr>
            <w:tcW w:w="43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B5B8336"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142943, Московская область, го Кашира, д.Тарасково</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0C58EC0" w14:textId="77777777" w:rsidR="00CA00FA" w:rsidRPr="00CA00FA" w:rsidRDefault="00CA00FA" w:rsidP="00CA00FA">
            <w:pPr>
              <w:spacing w:after="120" w:line="276" w:lineRule="auto"/>
              <w:rPr>
                <w:rFonts w:ascii="Arial" w:hAnsi="Arial" w:cs="Arial"/>
                <w:vertAlign w:val="superscript"/>
              </w:rPr>
            </w:pPr>
            <w:r w:rsidRPr="00CA00FA">
              <w:rPr>
                <w:rFonts w:ascii="Arial" w:hAnsi="Arial" w:cs="Arial"/>
              </w:rPr>
              <w:t>ВБР объем 50 м</w:t>
            </w:r>
            <w:r w:rsidRPr="00CA00FA">
              <w:rPr>
                <w:rFonts w:ascii="Arial" w:hAnsi="Arial" w:cs="Arial"/>
                <w:vertAlign w:val="superscript"/>
              </w:rPr>
              <w:t>3</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6023751"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2 573 670,0</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E10D08D"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14 298,17</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61D9EEC"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2 559 371,83</w:t>
            </w:r>
          </w:p>
        </w:tc>
      </w:tr>
      <w:tr w:rsidR="00CA00FA" w:rsidRPr="00CA00FA" w14:paraId="79536578" w14:textId="77777777" w:rsidTr="00CA00FA">
        <w:trPr>
          <w:trHeight w:val="525"/>
        </w:trPr>
        <w:tc>
          <w:tcPr>
            <w:tcW w:w="7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A852976"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45.</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219478A6"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Артскважина ВЗУ – 5 </w:t>
            </w:r>
          </w:p>
        </w:tc>
        <w:tc>
          <w:tcPr>
            <w:tcW w:w="43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57E5378B"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142900, Московская область,  го Кашира, д.Лиды (РКЦ «Семья)</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F90B507"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глубина 190 м</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D7D85BD"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0,00</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3808658"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0,00</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4AE99E9"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62981B92" w14:textId="77777777" w:rsidTr="00CA00FA">
        <w:trPr>
          <w:trHeight w:val="525"/>
        </w:trPr>
        <w:tc>
          <w:tcPr>
            <w:tcW w:w="7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F68A708" w14:textId="77777777" w:rsidR="00CA00FA" w:rsidRPr="00CA00FA" w:rsidRDefault="00CA00FA" w:rsidP="00CA00FA">
            <w:pPr>
              <w:spacing w:after="200" w:line="276" w:lineRule="auto"/>
              <w:ind w:left="-441" w:firstLine="426"/>
              <w:jc w:val="center"/>
              <w:rPr>
                <w:rFonts w:ascii="Arial" w:hAnsi="Arial" w:cs="Arial"/>
                <w:color w:val="000000"/>
              </w:rPr>
            </w:pPr>
            <w:r w:rsidRPr="00CA00FA">
              <w:rPr>
                <w:rFonts w:ascii="Arial" w:hAnsi="Arial" w:cs="Arial"/>
                <w:color w:val="000000"/>
              </w:rPr>
              <w:t>46.</w:t>
            </w:r>
          </w:p>
        </w:tc>
        <w:tc>
          <w:tcPr>
            <w:tcW w:w="2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CDC89E4"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Резервуар  ВЗУ-5 </w:t>
            </w:r>
          </w:p>
        </w:tc>
        <w:tc>
          <w:tcPr>
            <w:tcW w:w="43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73A2BB34"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142900, Московская область,  го Кашира, д.Лиды (РКЦ «Семья)</w:t>
            </w:r>
          </w:p>
        </w:tc>
        <w:tc>
          <w:tcPr>
            <w:tcW w:w="3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4F4AFC1"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 1 шт. Объем 150-180 м3 </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A074E4F"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0,00</w:t>
            </w:r>
          </w:p>
        </w:tc>
        <w:tc>
          <w:tcPr>
            <w:tcW w:w="14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5542CAE"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0,00</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942CBFB"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0,00</w:t>
            </w:r>
          </w:p>
        </w:tc>
      </w:tr>
    </w:tbl>
    <w:p w14:paraId="0066A382" w14:textId="77777777" w:rsidR="00CA00FA" w:rsidRPr="00CA00FA" w:rsidRDefault="00CA00FA" w:rsidP="00CA00FA">
      <w:pPr>
        <w:autoSpaceDE w:val="0"/>
        <w:autoSpaceDN w:val="0"/>
        <w:adjustRightInd w:val="0"/>
        <w:jc w:val="right"/>
        <w:rPr>
          <w:rFonts w:ascii="Arial" w:hAnsi="Arial" w:cs="Arial"/>
        </w:rPr>
      </w:pPr>
    </w:p>
    <w:p w14:paraId="7C9B622D" w14:textId="77777777" w:rsidR="00CA00FA" w:rsidRPr="00CA00FA" w:rsidRDefault="00CA00FA" w:rsidP="00CA00FA">
      <w:pPr>
        <w:autoSpaceDE w:val="0"/>
        <w:autoSpaceDN w:val="0"/>
        <w:adjustRightInd w:val="0"/>
        <w:jc w:val="right"/>
        <w:rPr>
          <w:rFonts w:ascii="Arial" w:hAnsi="Arial" w:cs="Arial"/>
        </w:rPr>
      </w:pPr>
    </w:p>
    <w:p w14:paraId="70126224" w14:textId="77777777" w:rsidR="00CA00FA" w:rsidRPr="00CA00FA" w:rsidRDefault="00CA00FA" w:rsidP="00CA00FA">
      <w:pPr>
        <w:autoSpaceDE w:val="0"/>
        <w:autoSpaceDN w:val="0"/>
        <w:adjustRightInd w:val="0"/>
        <w:jc w:val="right"/>
        <w:rPr>
          <w:rFonts w:ascii="Arial" w:hAnsi="Arial" w:cs="Arial"/>
        </w:rPr>
      </w:pPr>
    </w:p>
    <w:p w14:paraId="0C4BE8CE" w14:textId="77777777" w:rsidR="00CA00FA" w:rsidRPr="00CA00FA" w:rsidRDefault="00CA00FA" w:rsidP="00CA00FA">
      <w:pPr>
        <w:autoSpaceDE w:val="0"/>
        <w:autoSpaceDN w:val="0"/>
        <w:adjustRightInd w:val="0"/>
        <w:jc w:val="right"/>
        <w:rPr>
          <w:rFonts w:ascii="Arial" w:hAnsi="Arial" w:cs="Arial"/>
        </w:rPr>
      </w:pPr>
    </w:p>
    <w:p w14:paraId="572EE5B3" w14:textId="77777777" w:rsidR="00CA00FA" w:rsidRPr="00CA00FA" w:rsidRDefault="00CA00FA" w:rsidP="00CA00FA">
      <w:pPr>
        <w:jc w:val="center"/>
        <w:rPr>
          <w:rFonts w:ascii="Arial" w:hAnsi="Arial" w:cs="Arial"/>
          <w:b/>
          <w:bCs/>
          <w:color w:val="000000"/>
        </w:rPr>
      </w:pPr>
      <w:r w:rsidRPr="00CA00FA">
        <w:rPr>
          <w:rFonts w:ascii="Arial" w:hAnsi="Arial" w:cs="Arial"/>
          <w:b/>
          <w:bCs/>
          <w:color w:val="000000"/>
        </w:rPr>
        <w:t xml:space="preserve">Перечень имущества, предназначенного для обеспечения водоснабжения и водоотведения (территориальный отдел Топкановский) </w:t>
      </w:r>
    </w:p>
    <w:p w14:paraId="3D2EED14" w14:textId="77777777" w:rsidR="00CA00FA" w:rsidRPr="00CA00FA" w:rsidRDefault="00CA00FA" w:rsidP="00CA00FA">
      <w:pPr>
        <w:jc w:val="center"/>
        <w:rPr>
          <w:rFonts w:ascii="Arial" w:hAnsi="Arial" w:cs="Arial"/>
          <w:b/>
          <w:bCs/>
          <w:color w:val="000000"/>
        </w:rPr>
      </w:pPr>
    </w:p>
    <w:tbl>
      <w:tblPr>
        <w:tblW w:w="15168" w:type="dxa"/>
        <w:tblInd w:w="15" w:type="dxa"/>
        <w:shd w:val="clear" w:color="auto" w:fill="FFFFFF"/>
        <w:tblLayout w:type="fixed"/>
        <w:tblLook w:val="04A0" w:firstRow="1" w:lastRow="0" w:firstColumn="1" w:lastColumn="0" w:noHBand="0" w:noVBand="1"/>
      </w:tblPr>
      <w:tblGrid>
        <w:gridCol w:w="575"/>
        <w:gridCol w:w="51"/>
        <w:gridCol w:w="104"/>
        <w:gridCol w:w="3185"/>
        <w:gridCol w:w="20"/>
        <w:gridCol w:w="4081"/>
        <w:gridCol w:w="2334"/>
        <w:gridCol w:w="1896"/>
        <w:gridCol w:w="1604"/>
        <w:gridCol w:w="1318"/>
      </w:tblGrid>
      <w:tr w:rsidR="00CA00FA" w:rsidRPr="00CA00FA" w14:paraId="498FE19D" w14:textId="77777777" w:rsidTr="00CA00FA">
        <w:trPr>
          <w:trHeight w:val="517"/>
        </w:trPr>
        <w:tc>
          <w:tcPr>
            <w:tcW w:w="57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4C49E511"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 п/п</w:t>
            </w:r>
          </w:p>
        </w:tc>
        <w:tc>
          <w:tcPr>
            <w:tcW w:w="3340" w:type="dxa"/>
            <w:gridSpan w:val="3"/>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49E59DFC"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Наименование имущества</w:t>
            </w:r>
          </w:p>
        </w:tc>
        <w:tc>
          <w:tcPr>
            <w:tcW w:w="4101"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8EA9A1A"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Адрес местонахождения имущества</w:t>
            </w:r>
          </w:p>
        </w:tc>
        <w:tc>
          <w:tcPr>
            <w:tcW w:w="2334"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2B268AD9"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Индивидуализирующие характеристики имущества</w:t>
            </w:r>
          </w:p>
        </w:tc>
        <w:tc>
          <w:tcPr>
            <w:tcW w:w="1896"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0A9718A"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Балансовая стоимость имущества, руб.</w:t>
            </w:r>
          </w:p>
        </w:tc>
        <w:tc>
          <w:tcPr>
            <w:tcW w:w="1604"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7F757247"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Износ имущества, руб.</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57AE0202"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 xml:space="preserve">Остаточная стоимость, руб. </w:t>
            </w:r>
          </w:p>
        </w:tc>
      </w:tr>
      <w:tr w:rsidR="00CA00FA" w:rsidRPr="00CA00FA" w14:paraId="0D7EE8CA" w14:textId="77777777" w:rsidTr="00CA00FA">
        <w:trPr>
          <w:trHeight w:val="453"/>
        </w:trPr>
        <w:tc>
          <w:tcPr>
            <w:tcW w:w="5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FCF2A8A" w14:textId="77777777" w:rsidR="00CA00FA" w:rsidRPr="00CA00FA" w:rsidRDefault="00CA00FA" w:rsidP="00CA00FA">
            <w:pPr>
              <w:rPr>
                <w:rFonts w:ascii="Arial" w:hAnsi="Arial" w:cs="Arial"/>
                <w:b/>
                <w:color w:val="000000"/>
              </w:rPr>
            </w:pPr>
          </w:p>
        </w:tc>
        <w:tc>
          <w:tcPr>
            <w:tcW w:w="334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99FB631" w14:textId="77777777" w:rsidR="00CA00FA" w:rsidRPr="00CA00FA" w:rsidRDefault="00CA00FA" w:rsidP="00CA00FA">
            <w:pPr>
              <w:rPr>
                <w:rFonts w:ascii="Arial" w:hAnsi="Arial" w:cs="Arial"/>
                <w:b/>
                <w:color w:val="000000"/>
              </w:rPr>
            </w:pPr>
          </w:p>
        </w:tc>
        <w:tc>
          <w:tcPr>
            <w:tcW w:w="4101"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F1D4945" w14:textId="77777777" w:rsidR="00CA00FA" w:rsidRPr="00CA00FA" w:rsidRDefault="00CA00FA" w:rsidP="00CA00FA">
            <w:pPr>
              <w:rPr>
                <w:rFonts w:ascii="Arial" w:hAnsi="Arial" w:cs="Arial"/>
                <w:b/>
                <w:color w:val="000000"/>
              </w:rPr>
            </w:pPr>
          </w:p>
        </w:tc>
        <w:tc>
          <w:tcPr>
            <w:tcW w:w="23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190C33E" w14:textId="77777777" w:rsidR="00CA00FA" w:rsidRPr="00CA00FA" w:rsidRDefault="00CA00FA" w:rsidP="00CA00FA">
            <w:pPr>
              <w:rPr>
                <w:rFonts w:ascii="Arial" w:hAnsi="Arial" w:cs="Arial"/>
                <w:b/>
                <w:color w:val="000000"/>
              </w:rPr>
            </w:pPr>
          </w:p>
        </w:tc>
        <w:tc>
          <w:tcPr>
            <w:tcW w:w="189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99EFFF0" w14:textId="77777777" w:rsidR="00CA00FA" w:rsidRPr="00CA00FA" w:rsidRDefault="00CA00FA" w:rsidP="00CA00FA">
            <w:pPr>
              <w:rPr>
                <w:rFonts w:ascii="Arial" w:hAnsi="Arial" w:cs="Arial"/>
                <w:b/>
                <w:color w:val="000000"/>
              </w:rPr>
            </w:pPr>
          </w:p>
        </w:tc>
        <w:tc>
          <w:tcPr>
            <w:tcW w:w="16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3CD4892" w14:textId="77777777" w:rsidR="00CA00FA" w:rsidRPr="00CA00FA" w:rsidRDefault="00CA00FA" w:rsidP="00CA00FA">
            <w:pPr>
              <w:rPr>
                <w:rFonts w:ascii="Arial" w:hAnsi="Arial" w:cs="Arial"/>
                <w:b/>
                <w:color w:val="000000"/>
              </w:rPr>
            </w:pPr>
          </w:p>
        </w:tc>
        <w:tc>
          <w:tcPr>
            <w:tcW w:w="13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565CD39" w14:textId="77777777" w:rsidR="00CA00FA" w:rsidRPr="00CA00FA" w:rsidRDefault="00CA00FA" w:rsidP="00CA00FA">
            <w:pPr>
              <w:rPr>
                <w:rFonts w:ascii="Arial" w:hAnsi="Arial" w:cs="Arial"/>
                <w:b/>
                <w:color w:val="000000"/>
              </w:rPr>
            </w:pPr>
          </w:p>
        </w:tc>
      </w:tr>
      <w:tr w:rsidR="00CA00FA" w:rsidRPr="00CA00FA" w14:paraId="35DCDF25" w14:textId="77777777" w:rsidTr="00CA00FA">
        <w:trPr>
          <w:trHeight w:val="453"/>
        </w:trPr>
        <w:tc>
          <w:tcPr>
            <w:tcW w:w="5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8B54222" w14:textId="77777777" w:rsidR="00CA00FA" w:rsidRPr="00CA00FA" w:rsidRDefault="00CA00FA" w:rsidP="00CA00FA">
            <w:pPr>
              <w:rPr>
                <w:rFonts w:ascii="Arial" w:hAnsi="Arial" w:cs="Arial"/>
                <w:b/>
                <w:color w:val="000000"/>
              </w:rPr>
            </w:pPr>
          </w:p>
        </w:tc>
        <w:tc>
          <w:tcPr>
            <w:tcW w:w="334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CB6E765" w14:textId="77777777" w:rsidR="00CA00FA" w:rsidRPr="00CA00FA" w:rsidRDefault="00CA00FA" w:rsidP="00CA00FA">
            <w:pPr>
              <w:rPr>
                <w:rFonts w:ascii="Arial" w:hAnsi="Arial" w:cs="Arial"/>
                <w:b/>
                <w:color w:val="000000"/>
              </w:rPr>
            </w:pPr>
          </w:p>
        </w:tc>
        <w:tc>
          <w:tcPr>
            <w:tcW w:w="4101"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FD7EDC0" w14:textId="77777777" w:rsidR="00CA00FA" w:rsidRPr="00CA00FA" w:rsidRDefault="00CA00FA" w:rsidP="00CA00FA">
            <w:pPr>
              <w:rPr>
                <w:rFonts w:ascii="Arial" w:hAnsi="Arial" w:cs="Arial"/>
                <w:b/>
                <w:color w:val="000000"/>
              </w:rPr>
            </w:pPr>
          </w:p>
        </w:tc>
        <w:tc>
          <w:tcPr>
            <w:tcW w:w="23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9C8B359" w14:textId="77777777" w:rsidR="00CA00FA" w:rsidRPr="00CA00FA" w:rsidRDefault="00CA00FA" w:rsidP="00CA00FA">
            <w:pPr>
              <w:rPr>
                <w:rFonts w:ascii="Arial" w:hAnsi="Arial" w:cs="Arial"/>
                <w:b/>
                <w:color w:val="000000"/>
              </w:rPr>
            </w:pPr>
          </w:p>
        </w:tc>
        <w:tc>
          <w:tcPr>
            <w:tcW w:w="189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3951395" w14:textId="77777777" w:rsidR="00CA00FA" w:rsidRPr="00CA00FA" w:rsidRDefault="00CA00FA" w:rsidP="00CA00FA">
            <w:pPr>
              <w:rPr>
                <w:rFonts w:ascii="Arial" w:hAnsi="Arial" w:cs="Arial"/>
                <w:b/>
                <w:color w:val="000000"/>
              </w:rPr>
            </w:pPr>
          </w:p>
        </w:tc>
        <w:tc>
          <w:tcPr>
            <w:tcW w:w="160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91D0216" w14:textId="77777777" w:rsidR="00CA00FA" w:rsidRPr="00CA00FA" w:rsidRDefault="00CA00FA" w:rsidP="00CA00FA">
            <w:pPr>
              <w:rPr>
                <w:rFonts w:ascii="Arial" w:hAnsi="Arial" w:cs="Arial"/>
                <w:b/>
                <w:color w:val="000000"/>
              </w:rPr>
            </w:pPr>
          </w:p>
        </w:tc>
        <w:tc>
          <w:tcPr>
            <w:tcW w:w="13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8E5E05B" w14:textId="77777777" w:rsidR="00CA00FA" w:rsidRPr="00CA00FA" w:rsidRDefault="00CA00FA" w:rsidP="00CA00FA">
            <w:pPr>
              <w:rPr>
                <w:rFonts w:ascii="Arial" w:hAnsi="Arial" w:cs="Arial"/>
                <w:b/>
                <w:color w:val="000000"/>
              </w:rPr>
            </w:pPr>
          </w:p>
        </w:tc>
      </w:tr>
      <w:tr w:rsidR="00CA00FA" w:rsidRPr="00CA00FA" w14:paraId="7192F1E9" w14:textId="77777777" w:rsidTr="00CA00FA">
        <w:trPr>
          <w:trHeight w:val="270"/>
        </w:trPr>
        <w:tc>
          <w:tcPr>
            <w:tcW w:w="5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75697158"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1</w:t>
            </w:r>
          </w:p>
        </w:tc>
        <w:tc>
          <w:tcPr>
            <w:tcW w:w="3340"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692E342D"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2</w:t>
            </w:r>
          </w:p>
        </w:tc>
        <w:tc>
          <w:tcPr>
            <w:tcW w:w="410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2C94A240"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3</w:t>
            </w:r>
          </w:p>
        </w:tc>
        <w:tc>
          <w:tcPr>
            <w:tcW w:w="23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5D214D69"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4</w:t>
            </w:r>
          </w:p>
        </w:tc>
        <w:tc>
          <w:tcPr>
            <w:tcW w:w="189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61A39F04"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5</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5D184F8B"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6</w:t>
            </w:r>
          </w:p>
        </w:tc>
        <w:tc>
          <w:tcPr>
            <w:tcW w:w="13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8B06157" w14:textId="77777777" w:rsidR="00CA00FA" w:rsidRPr="00CA00FA" w:rsidRDefault="00CA00FA" w:rsidP="00CA00FA">
            <w:pPr>
              <w:spacing w:after="200" w:line="276" w:lineRule="auto"/>
              <w:jc w:val="center"/>
              <w:rPr>
                <w:rFonts w:ascii="Arial" w:hAnsi="Arial" w:cs="Arial"/>
                <w:b/>
                <w:color w:val="000000"/>
              </w:rPr>
            </w:pPr>
            <w:r w:rsidRPr="00CA00FA">
              <w:rPr>
                <w:rFonts w:ascii="Arial" w:hAnsi="Arial" w:cs="Arial"/>
                <w:b/>
                <w:color w:val="000000"/>
              </w:rPr>
              <w:t>7</w:t>
            </w:r>
          </w:p>
        </w:tc>
      </w:tr>
      <w:tr w:rsidR="00CA00FA" w:rsidRPr="00CA00FA" w14:paraId="15403FC8" w14:textId="77777777" w:rsidTr="00CA00FA">
        <w:trPr>
          <w:trHeight w:val="270"/>
        </w:trPr>
        <w:tc>
          <w:tcPr>
            <w:tcW w:w="5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2D577766" w14:textId="77777777" w:rsidR="00CA00FA" w:rsidRPr="00CA00FA" w:rsidRDefault="00CA00FA" w:rsidP="00CA00FA">
            <w:pPr>
              <w:spacing w:line="276" w:lineRule="auto"/>
              <w:rPr>
                <w:rFonts w:ascii="Arial" w:hAnsi="Arial" w:cs="Arial"/>
              </w:rPr>
            </w:pPr>
          </w:p>
        </w:tc>
        <w:tc>
          <w:tcPr>
            <w:tcW w:w="14593" w:type="dxa"/>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F8C525C" w14:textId="77777777" w:rsidR="00CA00FA" w:rsidRPr="00CA00FA" w:rsidRDefault="00CA00FA" w:rsidP="00CA00FA">
            <w:pPr>
              <w:spacing w:after="200" w:line="276" w:lineRule="auto"/>
              <w:rPr>
                <w:rFonts w:ascii="Arial" w:hAnsi="Arial" w:cs="Arial"/>
                <w:b/>
                <w:color w:val="000000"/>
              </w:rPr>
            </w:pPr>
            <w:r w:rsidRPr="00CA00FA">
              <w:rPr>
                <w:rFonts w:ascii="Arial" w:hAnsi="Arial" w:cs="Arial"/>
                <w:b/>
                <w:color w:val="000000"/>
              </w:rPr>
              <w:t>Недвижимое имущество</w:t>
            </w:r>
          </w:p>
        </w:tc>
      </w:tr>
      <w:tr w:rsidR="00CA00FA" w:rsidRPr="00CA00FA" w14:paraId="06B34BDB" w14:textId="77777777" w:rsidTr="00CA00FA">
        <w:trPr>
          <w:trHeight w:val="508"/>
        </w:trPr>
        <w:tc>
          <w:tcPr>
            <w:tcW w:w="5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5CDBA383"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w:t>
            </w:r>
          </w:p>
        </w:tc>
        <w:tc>
          <w:tcPr>
            <w:tcW w:w="3340"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711CB9D8"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Водозаборный узел</w:t>
            </w:r>
          </w:p>
        </w:tc>
        <w:tc>
          <w:tcPr>
            <w:tcW w:w="410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76128AD4"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Московская обл.,  го Кашира, д.Топканово, ул.Центральная,д.2</w:t>
            </w:r>
          </w:p>
        </w:tc>
        <w:tc>
          <w:tcPr>
            <w:tcW w:w="23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4064CE7E"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Объем 612,0куб.м.</w:t>
            </w:r>
          </w:p>
        </w:tc>
        <w:tc>
          <w:tcPr>
            <w:tcW w:w="189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76528BC4"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162571,00</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57C8CFCB"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53749,71</w:t>
            </w:r>
          </w:p>
        </w:tc>
        <w:tc>
          <w:tcPr>
            <w:tcW w:w="13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4DD886AC"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108821,29</w:t>
            </w:r>
          </w:p>
        </w:tc>
      </w:tr>
      <w:tr w:rsidR="00CA00FA" w:rsidRPr="00CA00FA" w14:paraId="12C66F60" w14:textId="77777777" w:rsidTr="00CA00FA">
        <w:trPr>
          <w:trHeight w:val="386"/>
        </w:trPr>
        <w:tc>
          <w:tcPr>
            <w:tcW w:w="575" w:type="dxa"/>
            <w:tcBorders>
              <w:top w:val="single" w:sz="4" w:space="0" w:color="auto"/>
              <w:left w:val="single" w:sz="6" w:space="0" w:color="000000"/>
              <w:bottom w:val="single" w:sz="6" w:space="0" w:color="EFEFEF"/>
              <w:right w:val="single" w:sz="4" w:space="0" w:color="auto"/>
            </w:tcBorders>
            <w:shd w:val="clear" w:color="auto" w:fill="FFFFFF"/>
            <w:tcMar>
              <w:top w:w="15" w:type="dxa"/>
              <w:left w:w="15" w:type="dxa"/>
              <w:bottom w:w="15" w:type="dxa"/>
              <w:right w:w="15" w:type="dxa"/>
            </w:tcMar>
            <w:vAlign w:val="center"/>
            <w:hideMark/>
          </w:tcPr>
          <w:p w14:paraId="2771BC18"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w:t>
            </w:r>
          </w:p>
        </w:tc>
        <w:tc>
          <w:tcPr>
            <w:tcW w:w="3340"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5149ACA6"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Артезианская скважина 1</w:t>
            </w:r>
          </w:p>
        </w:tc>
        <w:tc>
          <w:tcPr>
            <w:tcW w:w="410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2714488"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Московская обл.,  го Кашира, д.Топканово, ул.Новая, (вблизи д.10)</w:t>
            </w:r>
          </w:p>
        </w:tc>
        <w:tc>
          <w:tcPr>
            <w:tcW w:w="23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E5EE249" w14:textId="77777777" w:rsidR="00CA00FA" w:rsidRPr="00CA00FA" w:rsidRDefault="00CA00FA" w:rsidP="00CA00FA">
            <w:pPr>
              <w:spacing w:after="200" w:line="276" w:lineRule="auto"/>
              <w:rPr>
                <w:rFonts w:ascii="Arial" w:hAnsi="Arial" w:cs="Arial"/>
                <w:color w:val="000000"/>
              </w:rPr>
            </w:pPr>
          </w:p>
        </w:tc>
        <w:tc>
          <w:tcPr>
            <w:tcW w:w="189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91BCBEF"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71721,00</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7A6B5940"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70053,15</w:t>
            </w:r>
          </w:p>
        </w:tc>
        <w:tc>
          <w:tcPr>
            <w:tcW w:w="13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34BECC2"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1667,85</w:t>
            </w:r>
          </w:p>
        </w:tc>
      </w:tr>
      <w:tr w:rsidR="00CA00FA" w:rsidRPr="00CA00FA" w14:paraId="74403082" w14:textId="77777777" w:rsidTr="00CA00FA">
        <w:trPr>
          <w:trHeight w:val="535"/>
        </w:trPr>
        <w:tc>
          <w:tcPr>
            <w:tcW w:w="575" w:type="dxa"/>
            <w:tcBorders>
              <w:top w:val="single" w:sz="6" w:space="0" w:color="000000"/>
              <w:left w:val="single" w:sz="6" w:space="0" w:color="000000"/>
              <w:bottom w:val="single" w:sz="6" w:space="0" w:color="EFEFEF"/>
              <w:right w:val="single" w:sz="4" w:space="0" w:color="auto"/>
            </w:tcBorders>
            <w:shd w:val="clear" w:color="auto" w:fill="FFFFFF"/>
            <w:tcMar>
              <w:top w:w="15" w:type="dxa"/>
              <w:left w:w="15" w:type="dxa"/>
              <w:bottom w:w="15" w:type="dxa"/>
              <w:right w:w="15" w:type="dxa"/>
            </w:tcMar>
            <w:vAlign w:val="center"/>
            <w:hideMark/>
          </w:tcPr>
          <w:p w14:paraId="61AB5F63"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3</w:t>
            </w:r>
          </w:p>
        </w:tc>
        <w:tc>
          <w:tcPr>
            <w:tcW w:w="3340"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6773B93"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Павильон над артезианской скважиной 1</w:t>
            </w:r>
          </w:p>
        </w:tc>
        <w:tc>
          <w:tcPr>
            <w:tcW w:w="410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27352B61"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Московская обл.,  го Кашира, д.Топканово, ул.Новая, (вблизи д.10)</w:t>
            </w:r>
          </w:p>
        </w:tc>
        <w:tc>
          <w:tcPr>
            <w:tcW w:w="23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DCDEBD3"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Объем 25,0куб.м.</w:t>
            </w:r>
          </w:p>
        </w:tc>
        <w:tc>
          <w:tcPr>
            <w:tcW w:w="189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FDCD159"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14211,00</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7558190C"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6353,20</w:t>
            </w:r>
          </w:p>
        </w:tc>
        <w:tc>
          <w:tcPr>
            <w:tcW w:w="13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4FC5D9C5"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7857,80</w:t>
            </w:r>
          </w:p>
        </w:tc>
      </w:tr>
      <w:tr w:rsidR="00CA00FA" w:rsidRPr="00CA00FA" w14:paraId="0A192C87" w14:textId="77777777" w:rsidTr="00CA00FA">
        <w:trPr>
          <w:trHeight w:val="167"/>
        </w:trPr>
        <w:tc>
          <w:tcPr>
            <w:tcW w:w="575" w:type="dxa"/>
            <w:vMerge w:val="restart"/>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14:paraId="5D91D22D"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4.</w:t>
            </w:r>
          </w:p>
        </w:tc>
        <w:tc>
          <w:tcPr>
            <w:tcW w:w="3340" w:type="dxa"/>
            <w:gridSpan w:val="3"/>
            <w:vMerge w:val="restart"/>
            <w:tcBorders>
              <w:top w:val="single" w:sz="4" w:space="0" w:color="auto"/>
              <w:left w:val="single" w:sz="6" w:space="0" w:color="000000"/>
              <w:bottom w:val="single" w:sz="6" w:space="0" w:color="EFEFEF"/>
              <w:right w:val="single" w:sz="4" w:space="0" w:color="auto"/>
            </w:tcBorders>
            <w:shd w:val="clear" w:color="auto" w:fill="FFFFFF"/>
            <w:tcMar>
              <w:top w:w="15" w:type="dxa"/>
              <w:left w:w="15" w:type="dxa"/>
              <w:bottom w:w="15" w:type="dxa"/>
              <w:right w:w="15" w:type="dxa"/>
            </w:tcMar>
            <w:vAlign w:val="center"/>
            <w:hideMark/>
          </w:tcPr>
          <w:p w14:paraId="3E38F85E"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Артезианская скважина 2</w:t>
            </w:r>
          </w:p>
        </w:tc>
        <w:tc>
          <w:tcPr>
            <w:tcW w:w="4101" w:type="dxa"/>
            <w:gridSpan w:val="2"/>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vAlign w:val="center"/>
            <w:hideMark/>
          </w:tcPr>
          <w:p w14:paraId="2A9CF6D5"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142931 Московская область,  го Кашира,</w:t>
            </w:r>
          </w:p>
        </w:tc>
        <w:tc>
          <w:tcPr>
            <w:tcW w:w="2334" w:type="dxa"/>
            <w:vMerge w:val="restart"/>
            <w:tcBorders>
              <w:top w:val="single" w:sz="4" w:space="0" w:color="auto"/>
              <w:left w:val="single" w:sz="4" w:space="0" w:color="auto"/>
              <w:bottom w:val="single" w:sz="4" w:space="0" w:color="auto"/>
              <w:right w:val="single" w:sz="6" w:space="0" w:color="EFEFEF"/>
            </w:tcBorders>
            <w:shd w:val="clear" w:color="auto" w:fill="FFFFFF"/>
            <w:tcMar>
              <w:top w:w="15" w:type="dxa"/>
              <w:left w:w="15" w:type="dxa"/>
              <w:bottom w:w="15" w:type="dxa"/>
              <w:right w:w="15" w:type="dxa"/>
            </w:tcMar>
            <w:vAlign w:val="center"/>
          </w:tcPr>
          <w:p w14:paraId="62B60432" w14:textId="77777777" w:rsidR="00CA00FA" w:rsidRPr="00CA00FA" w:rsidRDefault="00CA00FA" w:rsidP="00CA00FA">
            <w:pPr>
              <w:spacing w:after="200" w:line="276" w:lineRule="auto"/>
              <w:rPr>
                <w:rFonts w:ascii="Arial" w:hAnsi="Arial" w:cs="Arial"/>
                <w:color w:val="000000"/>
              </w:rPr>
            </w:pPr>
          </w:p>
        </w:tc>
        <w:tc>
          <w:tcPr>
            <w:tcW w:w="1896" w:type="dxa"/>
            <w:vMerge w:val="restart"/>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14:paraId="7BCBE28E"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81501,00</w:t>
            </w:r>
          </w:p>
        </w:tc>
        <w:tc>
          <w:tcPr>
            <w:tcW w:w="1604" w:type="dxa"/>
            <w:vMerge w:val="restar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7BF4D1B"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81501,00</w:t>
            </w:r>
          </w:p>
        </w:tc>
        <w:tc>
          <w:tcPr>
            <w:tcW w:w="1318" w:type="dxa"/>
            <w:vMerge w:val="restar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0FDF7D2"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w:t>
            </w:r>
          </w:p>
        </w:tc>
      </w:tr>
      <w:tr w:rsidR="00CA00FA" w:rsidRPr="00CA00FA" w14:paraId="4D4A219F" w14:textId="77777777" w:rsidTr="00CA00FA">
        <w:trPr>
          <w:trHeight w:val="65"/>
        </w:trPr>
        <w:tc>
          <w:tcPr>
            <w:tcW w:w="575" w:type="dxa"/>
            <w:vMerge/>
            <w:tcBorders>
              <w:top w:val="single" w:sz="6" w:space="0" w:color="000000"/>
              <w:left w:val="single" w:sz="6" w:space="0" w:color="000000"/>
              <w:bottom w:val="single" w:sz="4" w:space="0" w:color="auto"/>
              <w:right w:val="single" w:sz="6" w:space="0" w:color="000000"/>
            </w:tcBorders>
            <w:shd w:val="clear" w:color="auto" w:fill="FFFFFF"/>
            <w:vAlign w:val="center"/>
            <w:hideMark/>
          </w:tcPr>
          <w:p w14:paraId="02CDE67A" w14:textId="77777777" w:rsidR="00CA00FA" w:rsidRPr="00CA00FA" w:rsidRDefault="00CA00FA" w:rsidP="00CA00FA">
            <w:pPr>
              <w:rPr>
                <w:rFonts w:ascii="Arial" w:hAnsi="Arial" w:cs="Arial"/>
                <w:color w:val="000000"/>
              </w:rPr>
            </w:pPr>
          </w:p>
        </w:tc>
        <w:tc>
          <w:tcPr>
            <w:tcW w:w="3340" w:type="dxa"/>
            <w:gridSpan w:val="3"/>
            <w:vMerge/>
            <w:tcBorders>
              <w:top w:val="single" w:sz="4" w:space="0" w:color="auto"/>
              <w:left w:val="single" w:sz="6" w:space="0" w:color="000000"/>
              <w:bottom w:val="single" w:sz="6" w:space="0" w:color="EFEFEF"/>
              <w:right w:val="single" w:sz="4" w:space="0" w:color="auto"/>
            </w:tcBorders>
            <w:shd w:val="clear" w:color="auto" w:fill="FFFFFF"/>
            <w:vAlign w:val="center"/>
            <w:hideMark/>
          </w:tcPr>
          <w:p w14:paraId="300F88F9" w14:textId="77777777" w:rsidR="00CA00FA" w:rsidRPr="00CA00FA" w:rsidRDefault="00CA00FA" w:rsidP="00CA00FA">
            <w:pPr>
              <w:rPr>
                <w:rFonts w:ascii="Arial" w:hAnsi="Arial" w:cs="Arial"/>
                <w:color w:val="000000"/>
              </w:rPr>
            </w:pPr>
          </w:p>
        </w:tc>
        <w:tc>
          <w:tcPr>
            <w:tcW w:w="4101" w:type="dxa"/>
            <w:gridSpan w:val="2"/>
            <w:tcBorders>
              <w:top w:val="nil"/>
              <w:left w:val="single" w:sz="4" w:space="0" w:color="auto"/>
              <w:bottom w:val="nil"/>
              <w:right w:val="single" w:sz="4" w:space="0" w:color="auto"/>
            </w:tcBorders>
            <w:shd w:val="clear" w:color="auto" w:fill="FFFFFF"/>
            <w:tcMar>
              <w:top w:w="15" w:type="dxa"/>
              <w:left w:w="15" w:type="dxa"/>
              <w:bottom w:w="15" w:type="dxa"/>
              <w:right w:w="15" w:type="dxa"/>
            </w:tcMar>
            <w:vAlign w:val="center"/>
            <w:hideMark/>
          </w:tcPr>
          <w:p w14:paraId="5F068A34" w14:textId="77777777" w:rsidR="00CA00FA" w:rsidRPr="00CA00FA" w:rsidRDefault="00CA00FA" w:rsidP="00CA00FA">
            <w:pPr>
              <w:spacing w:line="276" w:lineRule="auto"/>
              <w:rPr>
                <w:rFonts w:ascii="Arial" w:hAnsi="Arial" w:cs="Arial"/>
              </w:rPr>
            </w:pPr>
          </w:p>
        </w:tc>
        <w:tc>
          <w:tcPr>
            <w:tcW w:w="2334" w:type="dxa"/>
            <w:vMerge/>
            <w:tcBorders>
              <w:top w:val="single" w:sz="4" w:space="0" w:color="auto"/>
              <w:left w:val="single" w:sz="4" w:space="0" w:color="auto"/>
              <w:bottom w:val="single" w:sz="4" w:space="0" w:color="auto"/>
              <w:right w:val="single" w:sz="6" w:space="0" w:color="EFEFEF"/>
            </w:tcBorders>
            <w:shd w:val="clear" w:color="auto" w:fill="FFFFFF"/>
            <w:vAlign w:val="center"/>
            <w:hideMark/>
          </w:tcPr>
          <w:p w14:paraId="18F0E441" w14:textId="77777777" w:rsidR="00CA00FA" w:rsidRPr="00CA00FA" w:rsidRDefault="00CA00FA" w:rsidP="00CA00FA">
            <w:pPr>
              <w:rPr>
                <w:rFonts w:ascii="Arial" w:hAnsi="Arial" w:cs="Arial"/>
                <w:color w:val="000000"/>
              </w:rPr>
            </w:pPr>
          </w:p>
        </w:tc>
        <w:tc>
          <w:tcPr>
            <w:tcW w:w="1896" w:type="dxa"/>
            <w:vMerge/>
            <w:tcBorders>
              <w:top w:val="single" w:sz="4" w:space="0" w:color="auto"/>
              <w:left w:val="single" w:sz="6" w:space="0" w:color="000000"/>
              <w:bottom w:val="single" w:sz="4" w:space="0" w:color="auto"/>
              <w:right w:val="single" w:sz="6" w:space="0" w:color="000000"/>
            </w:tcBorders>
            <w:shd w:val="clear" w:color="auto" w:fill="FFFFFF"/>
            <w:vAlign w:val="center"/>
            <w:hideMark/>
          </w:tcPr>
          <w:p w14:paraId="6C7152A6" w14:textId="77777777" w:rsidR="00CA00FA" w:rsidRPr="00CA00FA" w:rsidRDefault="00CA00FA" w:rsidP="00CA00FA">
            <w:pPr>
              <w:rPr>
                <w:rFonts w:ascii="Arial" w:hAnsi="Arial" w:cs="Arial"/>
                <w:color w:val="000000"/>
              </w:rPr>
            </w:pPr>
          </w:p>
        </w:tc>
        <w:tc>
          <w:tcPr>
            <w:tcW w:w="1604" w:type="dxa"/>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527C9D9E" w14:textId="77777777" w:rsidR="00CA00FA" w:rsidRPr="00CA00FA" w:rsidRDefault="00CA00FA" w:rsidP="00CA00FA">
            <w:pPr>
              <w:rPr>
                <w:rFonts w:ascii="Arial" w:hAnsi="Arial" w:cs="Arial"/>
                <w:color w:val="000000"/>
              </w:rPr>
            </w:pPr>
          </w:p>
        </w:tc>
        <w:tc>
          <w:tcPr>
            <w:tcW w:w="1318" w:type="dxa"/>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11B7A538" w14:textId="77777777" w:rsidR="00CA00FA" w:rsidRPr="00CA00FA" w:rsidRDefault="00CA00FA" w:rsidP="00CA00FA">
            <w:pPr>
              <w:rPr>
                <w:rFonts w:ascii="Arial" w:hAnsi="Arial" w:cs="Arial"/>
                <w:color w:val="000000"/>
              </w:rPr>
            </w:pPr>
          </w:p>
        </w:tc>
      </w:tr>
      <w:tr w:rsidR="00CA00FA" w:rsidRPr="00CA00FA" w14:paraId="06CB76F3" w14:textId="77777777" w:rsidTr="00CA00FA">
        <w:trPr>
          <w:trHeight w:val="65"/>
        </w:trPr>
        <w:tc>
          <w:tcPr>
            <w:tcW w:w="575" w:type="dxa"/>
            <w:vMerge/>
            <w:tcBorders>
              <w:top w:val="single" w:sz="6" w:space="0" w:color="000000"/>
              <w:left w:val="single" w:sz="6" w:space="0" w:color="000000"/>
              <w:bottom w:val="single" w:sz="4" w:space="0" w:color="auto"/>
              <w:right w:val="single" w:sz="6" w:space="0" w:color="000000"/>
            </w:tcBorders>
            <w:shd w:val="clear" w:color="auto" w:fill="FFFFFF"/>
            <w:vAlign w:val="center"/>
            <w:hideMark/>
          </w:tcPr>
          <w:p w14:paraId="2FF8A728" w14:textId="77777777" w:rsidR="00CA00FA" w:rsidRPr="00CA00FA" w:rsidRDefault="00CA00FA" w:rsidP="00CA00FA">
            <w:pPr>
              <w:rPr>
                <w:rFonts w:ascii="Arial" w:hAnsi="Arial" w:cs="Arial"/>
                <w:color w:val="000000"/>
              </w:rPr>
            </w:pPr>
          </w:p>
        </w:tc>
        <w:tc>
          <w:tcPr>
            <w:tcW w:w="3340" w:type="dxa"/>
            <w:gridSpan w:val="3"/>
            <w:vMerge/>
            <w:tcBorders>
              <w:top w:val="single" w:sz="4" w:space="0" w:color="auto"/>
              <w:left w:val="single" w:sz="6" w:space="0" w:color="000000"/>
              <w:bottom w:val="single" w:sz="6" w:space="0" w:color="EFEFEF"/>
              <w:right w:val="single" w:sz="4" w:space="0" w:color="auto"/>
            </w:tcBorders>
            <w:shd w:val="clear" w:color="auto" w:fill="FFFFFF"/>
            <w:vAlign w:val="center"/>
            <w:hideMark/>
          </w:tcPr>
          <w:p w14:paraId="71316D90" w14:textId="77777777" w:rsidR="00CA00FA" w:rsidRPr="00CA00FA" w:rsidRDefault="00CA00FA" w:rsidP="00CA00FA">
            <w:pPr>
              <w:rPr>
                <w:rFonts w:ascii="Arial" w:hAnsi="Arial" w:cs="Arial"/>
                <w:color w:val="000000"/>
              </w:rPr>
            </w:pPr>
          </w:p>
        </w:tc>
        <w:tc>
          <w:tcPr>
            <w:tcW w:w="4101" w:type="dxa"/>
            <w:gridSpan w:val="2"/>
            <w:tcBorders>
              <w:top w:val="nil"/>
              <w:left w:val="single" w:sz="4" w:space="0" w:color="auto"/>
              <w:bottom w:val="single" w:sz="6" w:space="0" w:color="EFEFEF"/>
              <w:right w:val="single" w:sz="4" w:space="0" w:color="auto"/>
            </w:tcBorders>
            <w:shd w:val="clear" w:color="auto" w:fill="FFFFFF"/>
            <w:tcMar>
              <w:top w:w="15" w:type="dxa"/>
              <w:left w:w="15" w:type="dxa"/>
              <w:bottom w:w="15" w:type="dxa"/>
              <w:right w:w="15" w:type="dxa"/>
            </w:tcMar>
            <w:vAlign w:val="center"/>
            <w:hideMark/>
          </w:tcPr>
          <w:p w14:paraId="10452AD2" w14:textId="77777777" w:rsidR="00CA00FA" w:rsidRPr="00CA00FA" w:rsidRDefault="00CA00FA" w:rsidP="00CA00FA">
            <w:pPr>
              <w:spacing w:line="276" w:lineRule="auto"/>
              <w:rPr>
                <w:rFonts w:ascii="Arial" w:hAnsi="Arial" w:cs="Arial"/>
              </w:rPr>
            </w:pPr>
          </w:p>
        </w:tc>
        <w:tc>
          <w:tcPr>
            <w:tcW w:w="2334" w:type="dxa"/>
            <w:vMerge/>
            <w:tcBorders>
              <w:top w:val="single" w:sz="4" w:space="0" w:color="auto"/>
              <w:left w:val="single" w:sz="4" w:space="0" w:color="auto"/>
              <w:bottom w:val="single" w:sz="4" w:space="0" w:color="auto"/>
              <w:right w:val="single" w:sz="6" w:space="0" w:color="EFEFEF"/>
            </w:tcBorders>
            <w:shd w:val="clear" w:color="auto" w:fill="FFFFFF"/>
            <w:vAlign w:val="center"/>
            <w:hideMark/>
          </w:tcPr>
          <w:p w14:paraId="4888775B" w14:textId="77777777" w:rsidR="00CA00FA" w:rsidRPr="00CA00FA" w:rsidRDefault="00CA00FA" w:rsidP="00CA00FA">
            <w:pPr>
              <w:rPr>
                <w:rFonts w:ascii="Arial" w:hAnsi="Arial" w:cs="Arial"/>
                <w:color w:val="000000"/>
              </w:rPr>
            </w:pPr>
          </w:p>
        </w:tc>
        <w:tc>
          <w:tcPr>
            <w:tcW w:w="1896" w:type="dxa"/>
            <w:vMerge/>
            <w:tcBorders>
              <w:top w:val="single" w:sz="4" w:space="0" w:color="auto"/>
              <w:left w:val="single" w:sz="6" w:space="0" w:color="000000"/>
              <w:bottom w:val="single" w:sz="4" w:space="0" w:color="auto"/>
              <w:right w:val="single" w:sz="6" w:space="0" w:color="000000"/>
            </w:tcBorders>
            <w:shd w:val="clear" w:color="auto" w:fill="FFFFFF"/>
            <w:vAlign w:val="center"/>
            <w:hideMark/>
          </w:tcPr>
          <w:p w14:paraId="3657B952" w14:textId="77777777" w:rsidR="00CA00FA" w:rsidRPr="00CA00FA" w:rsidRDefault="00CA00FA" w:rsidP="00CA00FA">
            <w:pPr>
              <w:rPr>
                <w:rFonts w:ascii="Arial" w:hAnsi="Arial" w:cs="Arial"/>
                <w:color w:val="000000"/>
              </w:rPr>
            </w:pPr>
          </w:p>
        </w:tc>
        <w:tc>
          <w:tcPr>
            <w:tcW w:w="1604" w:type="dxa"/>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5E6D61C5" w14:textId="77777777" w:rsidR="00CA00FA" w:rsidRPr="00CA00FA" w:rsidRDefault="00CA00FA" w:rsidP="00CA00FA">
            <w:pPr>
              <w:rPr>
                <w:rFonts w:ascii="Arial" w:hAnsi="Arial" w:cs="Arial"/>
                <w:color w:val="000000"/>
              </w:rPr>
            </w:pPr>
          </w:p>
        </w:tc>
        <w:tc>
          <w:tcPr>
            <w:tcW w:w="1318" w:type="dxa"/>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254C9A62" w14:textId="77777777" w:rsidR="00CA00FA" w:rsidRPr="00CA00FA" w:rsidRDefault="00CA00FA" w:rsidP="00CA00FA">
            <w:pPr>
              <w:rPr>
                <w:rFonts w:ascii="Arial" w:hAnsi="Arial" w:cs="Arial"/>
                <w:color w:val="000000"/>
              </w:rPr>
            </w:pPr>
          </w:p>
        </w:tc>
      </w:tr>
      <w:tr w:rsidR="00CA00FA" w:rsidRPr="00CA00FA" w14:paraId="47ADE29F" w14:textId="77777777" w:rsidTr="00CA00FA">
        <w:trPr>
          <w:trHeight w:val="270"/>
        </w:trPr>
        <w:tc>
          <w:tcPr>
            <w:tcW w:w="575" w:type="dxa"/>
            <w:vMerge/>
            <w:tcBorders>
              <w:top w:val="single" w:sz="6" w:space="0" w:color="000000"/>
              <w:left w:val="single" w:sz="6" w:space="0" w:color="000000"/>
              <w:bottom w:val="single" w:sz="4" w:space="0" w:color="auto"/>
              <w:right w:val="single" w:sz="6" w:space="0" w:color="000000"/>
            </w:tcBorders>
            <w:shd w:val="clear" w:color="auto" w:fill="FFFFFF"/>
            <w:vAlign w:val="center"/>
            <w:hideMark/>
          </w:tcPr>
          <w:p w14:paraId="469EF77B" w14:textId="77777777" w:rsidR="00CA00FA" w:rsidRPr="00CA00FA" w:rsidRDefault="00CA00FA" w:rsidP="00CA00FA">
            <w:pPr>
              <w:rPr>
                <w:rFonts w:ascii="Arial" w:hAnsi="Arial" w:cs="Arial"/>
                <w:color w:val="000000"/>
              </w:rPr>
            </w:pPr>
          </w:p>
        </w:tc>
        <w:tc>
          <w:tcPr>
            <w:tcW w:w="3340" w:type="dxa"/>
            <w:gridSpan w:val="3"/>
            <w:vMerge/>
            <w:tcBorders>
              <w:top w:val="single" w:sz="4" w:space="0" w:color="auto"/>
              <w:left w:val="single" w:sz="6" w:space="0" w:color="000000"/>
              <w:bottom w:val="single" w:sz="6" w:space="0" w:color="EFEFEF"/>
              <w:right w:val="single" w:sz="4" w:space="0" w:color="auto"/>
            </w:tcBorders>
            <w:shd w:val="clear" w:color="auto" w:fill="FFFFFF"/>
            <w:vAlign w:val="center"/>
            <w:hideMark/>
          </w:tcPr>
          <w:p w14:paraId="5B891428" w14:textId="77777777" w:rsidR="00CA00FA" w:rsidRPr="00CA00FA" w:rsidRDefault="00CA00FA" w:rsidP="00CA00FA">
            <w:pPr>
              <w:rPr>
                <w:rFonts w:ascii="Arial" w:hAnsi="Arial" w:cs="Arial"/>
                <w:color w:val="000000"/>
              </w:rPr>
            </w:pPr>
          </w:p>
        </w:tc>
        <w:tc>
          <w:tcPr>
            <w:tcW w:w="4101" w:type="dxa"/>
            <w:gridSpan w:val="2"/>
            <w:tcBorders>
              <w:top w:val="single" w:sz="6" w:space="0" w:color="EFEFEF"/>
              <w:left w:val="single" w:sz="4" w:space="0" w:color="auto"/>
              <w:bottom w:val="single" w:sz="6" w:space="0" w:color="EFEFEF"/>
              <w:right w:val="single" w:sz="4" w:space="0" w:color="auto"/>
            </w:tcBorders>
            <w:shd w:val="clear" w:color="auto" w:fill="FFFFFF"/>
            <w:tcMar>
              <w:top w:w="15" w:type="dxa"/>
              <w:left w:w="15" w:type="dxa"/>
              <w:bottom w:w="15" w:type="dxa"/>
              <w:right w:w="15" w:type="dxa"/>
            </w:tcMar>
            <w:vAlign w:val="center"/>
            <w:hideMark/>
          </w:tcPr>
          <w:p w14:paraId="34D720A4"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д. Топканово,</w:t>
            </w:r>
          </w:p>
        </w:tc>
        <w:tc>
          <w:tcPr>
            <w:tcW w:w="2334" w:type="dxa"/>
            <w:vMerge/>
            <w:tcBorders>
              <w:top w:val="single" w:sz="4" w:space="0" w:color="auto"/>
              <w:left w:val="single" w:sz="4" w:space="0" w:color="auto"/>
              <w:bottom w:val="single" w:sz="4" w:space="0" w:color="auto"/>
              <w:right w:val="single" w:sz="6" w:space="0" w:color="EFEFEF"/>
            </w:tcBorders>
            <w:shd w:val="clear" w:color="auto" w:fill="FFFFFF"/>
            <w:vAlign w:val="center"/>
            <w:hideMark/>
          </w:tcPr>
          <w:p w14:paraId="3C0C12D0" w14:textId="77777777" w:rsidR="00CA00FA" w:rsidRPr="00CA00FA" w:rsidRDefault="00CA00FA" w:rsidP="00CA00FA">
            <w:pPr>
              <w:rPr>
                <w:rFonts w:ascii="Arial" w:hAnsi="Arial" w:cs="Arial"/>
                <w:color w:val="000000"/>
              </w:rPr>
            </w:pPr>
          </w:p>
        </w:tc>
        <w:tc>
          <w:tcPr>
            <w:tcW w:w="1896" w:type="dxa"/>
            <w:vMerge/>
            <w:tcBorders>
              <w:top w:val="single" w:sz="4" w:space="0" w:color="auto"/>
              <w:left w:val="single" w:sz="6" w:space="0" w:color="000000"/>
              <w:bottom w:val="single" w:sz="4" w:space="0" w:color="auto"/>
              <w:right w:val="single" w:sz="6" w:space="0" w:color="000000"/>
            </w:tcBorders>
            <w:shd w:val="clear" w:color="auto" w:fill="FFFFFF"/>
            <w:vAlign w:val="center"/>
            <w:hideMark/>
          </w:tcPr>
          <w:p w14:paraId="363A8A3B" w14:textId="77777777" w:rsidR="00CA00FA" w:rsidRPr="00CA00FA" w:rsidRDefault="00CA00FA" w:rsidP="00CA00FA">
            <w:pPr>
              <w:rPr>
                <w:rFonts w:ascii="Arial" w:hAnsi="Arial" w:cs="Arial"/>
                <w:color w:val="000000"/>
              </w:rPr>
            </w:pPr>
          </w:p>
        </w:tc>
        <w:tc>
          <w:tcPr>
            <w:tcW w:w="1604" w:type="dxa"/>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7ED5DD03" w14:textId="77777777" w:rsidR="00CA00FA" w:rsidRPr="00CA00FA" w:rsidRDefault="00CA00FA" w:rsidP="00CA00FA">
            <w:pPr>
              <w:rPr>
                <w:rFonts w:ascii="Arial" w:hAnsi="Arial" w:cs="Arial"/>
                <w:color w:val="000000"/>
              </w:rPr>
            </w:pPr>
          </w:p>
        </w:tc>
        <w:tc>
          <w:tcPr>
            <w:tcW w:w="1318" w:type="dxa"/>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6D8CA549" w14:textId="77777777" w:rsidR="00CA00FA" w:rsidRPr="00CA00FA" w:rsidRDefault="00CA00FA" w:rsidP="00CA00FA">
            <w:pPr>
              <w:rPr>
                <w:rFonts w:ascii="Arial" w:hAnsi="Arial" w:cs="Arial"/>
                <w:color w:val="000000"/>
              </w:rPr>
            </w:pPr>
          </w:p>
        </w:tc>
      </w:tr>
      <w:tr w:rsidR="00CA00FA" w:rsidRPr="00CA00FA" w14:paraId="1961CA16" w14:textId="77777777" w:rsidTr="00CA00FA">
        <w:trPr>
          <w:trHeight w:val="256"/>
        </w:trPr>
        <w:tc>
          <w:tcPr>
            <w:tcW w:w="575" w:type="dxa"/>
            <w:vMerge/>
            <w:tcBorders>
              <w:top w:val="single" w:sz="6" w:space="0" w:color="000000"/>
              <w:left w:val="single" w:sz="6" w:space="0" w:color="000000"/>
              <w:bottom w:val="single" w:sz="4" w:space="0" w:color="auto"/>
              <w:right w:val="single" w:sz="6" w:space="0" w:color="000000"/>
            </w:tcBorders>
            <w:shd w:val="clear" w:color="auto" w:fill="FFFFFF"/>
            <w:vAlign w:val="center"/>
            <w:hideMark/>
          </w:tcPr>
          <w:p w14:paraId="74DBC666" w14:textId="77777777" w:rsidR="00CA00FA" w:rsidRPr="00CA00FA" w:rsidRDefault="00CA00FA" w:rsidP="00CA00FA">
            <w:pPr>
              <w:rPr>
                <w:rFonts w:ascii="Arial" w:hAnsi="Arial" w:cs="Arial"/>
                <w:color w:val="000000"/>
              </w:rPr>
            </w:pPr>
          </w:p>
        </w:tc>
        <w:tc>
          <w:tcPr>
            <w:tcW w:w="3340" w:type="dxa"/>
            <w:gridSpan w:val="3"/>
            <w:vMerge/>
            <w:tcBorders>
              <w:top w:val="single" w:sz="4" w:space="0" w:color="auto"/>
              <w:left w:val="single" w:sz="6" w:space="0" w:color="000000"/>
              <w:bottom w:val="single" w:sz="6" w:space="0" w:color="EFEFEF"/>
              <w:right w:val="single" w:sz="4" w:space="0" w:color="auto"/>
            </w:tcBorders>
            <w:shd w:val="clear" w:color="auto" w:fill="FFFFFF"/>
            <w:vAlign w:val="center"/>
            <w:hideMark/>
          </w:tcPr>
          <w:p w14:paraId="2E5732B0" w14:textId="77777777" w:rsidR="00CA00FA" w:rsidRPr="00CA00FA" w:rsidRDefault="00CA00FA" w:rsidP="00CA00FA">
            <w:pPr>
              <w:rPr>
                <w:rFonts w:ascii="Arial" w:hAnsi="Arial" w:cs="Arial"/>
                <w:color w:val="000000"/>
              </w:rPr>
            </w:pPr>
          </w:p>
        </w:tc>
        <w:tc>
          <w:tcPr>
            <w:tcW w:w="4101" w:type="dxa"/>
            <w:gridSpan w:val="2"/>
            <w:tcBorders>
              <w:top w:val="single" w:sz="6" w:space="0" w:color="EFEFEF"/>
              <w:left w:val="single" w:sz="4" w:space="0" w:color="auto"/>
              <w:bottom w:val="single" w:sz="6" w:space="0" w:color="EFEFEF"/>
              <w:right w:val="single" w:sz="4" w:space="0" w:color="auto"/>
            </w:tcBorders>
            <w:shd w:val="clear" w:color="auto" w:fill="FFFFFF"/>
            <w:tcMar>
              <w:top w:w="15" w:type="dxa"/>
              <w:left w:w="15" w:type="dxa"/>
              <w:bottom w:w="15" w:type="dxa"/>
              <w:right w:w="15" w:type="dxa"/>
            </w:tcMar>
            <w:vAlign w:val="center"/>
            <w:hideMark/>
          </w:tcPr>
          <w:p w14:paraId="624058AF"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ул. Новая, (вблизи д.1)</w:t>
            </w:r>
          </w:p>
        </w:tc>
        <w:tc>
          <w:tcPr>
            <w:tcW w:w="2334" w:type="dxa"/>
            <w:vMerge/>
            <w:tcBorders>
              <w:top w:val="single" w:sz="4" w:space="0" w:color="auto"/>
              <w:left w:val="single" w:sz="4" w:space="0" w:color="auto"/>
              <w:bottom w:val="single" w:sz="4" w:space="0" w:color="auto"/>
              <w:right w:val="single" w:sz="6" w:space="0" w:color="EFEFEF"/>
            </w:tcBorders>
            <w:shd w:val="clear" w:color="auto" w:fill="FFFFFF"/>
            <w:vAlign w:val="center"/>
            <w:hideMark/>
          </w:tcPr>
          <w:p w14:paraId="59972E1B" w14:textId="77777777" w:rsidR="00CA00FA" w:rsidRPr="00CA00FA" w:rsidRDefault="00CA00FA" w:rsidP="00CA00FA">
            <w:pPr>
              <w:rPr>
                <w:rFonts w:ascii="Arial" w:hAnsi="Arial" w:cs="Arial"/>
                <w:color w:val="000000"/>
              </w:rPr>
            </w:pPr>
          </w:p>
        </w:tc>
        <w:tc>
          <w:tcPr>
            <w:tcW w:w="1896" w:type="dxa"/>
            <w:vMerge/>
            <w:tcBorders>
              <w:top w:val="single" w:sz="4" w:space="0" w:color="auto"/>
              <w:left w:val="single" w:sz="6" w:space="0" w:color="000000"/>
              <w:bottom w:val="single" w:sz="4" w:space="0" w:color="auto"/>
              <w:right w:val="single" w:sz="6" w:space="0" w:color="000000"/>
            </w:tcBorders>
            <w:shd w:val="clear" w:color="auto" w:fill="FFFFFF"/>
            <w:vAlign w:val="center"/>
            <w:hideMark/>
          </w:tcPr>
          <w:p w14:paraId="17D0974E" w14:textId="77777777" w:rsidR="00CA00FA" w:rsidRPr="00CA00FA" w:rsidRDefault="00CA00FA" w:rsidP="00CA00FA">
            <w:pPr>
              <w:rPr>
                <w:rFonts w:ascii="Arial" w:hAnsi="Arial" w:cs="Arial"/>
                <w:color w:val="000000"/>
              </w:rPr>
            </w:pPr>
          </w:p>
        </w:tc>
        <w:tc>
          <w:tcPr>
            <w:tcW w:w="1604" w:type="dxa"/>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3849487A" w14:textId="77777777" w:rsidR="00CA00FA" w:rsidRPr="00CA00FA" w:rsidRDefault="00CA00FA" w:rsidP="00CA00FA">
            <w:pPr>
              <w:rPr>
                <w:rFonts w:ascii="Arial" w:hAnsi="Arial" w:cs="Arial"/>
                <w:color w:val="000000"/>
              </w:rPr>
            </w:pPr>
          </w:p>
        </w:tc>
        <w:tc>
          <w:tcPr>
            <w:tcW w:w="1318" w:type="dxa"/>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6E6E528C" w14:textId="77777777" w:rsidR="00CA00FA" w:rsidRPr="00CA00FA" w:rsidRDefault="00CA00FA" w:rsidP="00CA00FA">
            <w:pPr>
              <w:rPr>
                <w:rFonts w:ascii="Arial" w:hAnsi="Arial" w:cs="Arial"/>
                <w:color w:val="000000"/>
              </w:rPr>
            </w:pPr>
          </w:p>
        </w:tc>
      </w:tr>
      <w:tr w:rsidR="00CA00FA" w:rsidRPr="00CA00FA" w14:paraId="4BCCB1DD" w14:textId="77777777" w:rsidTr="00CA00FA">
        <w:trPr>
          <w:trHeight w:val="189"/>
        </w:trPr>
        <w:tc>
          <w:tcPr>
            <w:tcW w:w="575" w:type="dxa"/>
            <w:vMerge/>
            <w:tcBorders>
              <w:top w:val="single" w:sz="6" w:space="0" w:color="000000"/>
              <w:left w:val="single" w:sz="6" w:space="0" w:color="000000"/>
              <w:bottom w:val="single" w:sz="4" w:space="0" w:color="auto"/>
              <w:right w:val="single" w:sz="6" w:space="0" w:color="000000"/>
            </w:tcBorders>
            <w:shd w:val="clear" w:color="auto" w:fill="FFFFFF"/>
            <w:vAlign w:val="center"/>
            <w:hideMark/>
          </w:tcPr>
          <w:p w14:paraId="57925FF8" w14:textId="77777777" w:rsidR="00CA00FA" w:rsidRPr="00CA00FA" w:rsidRDefault="00CA00FA" w:rsidP="00CA00FA">
            <w:pPr>
              <w:rPr>
                <w:rFonts w:ascii="Arial" w:hAnsi="Arial" w:cs="Arial"/>
                <w:color w:val="000000"/>
              </w:rPr>
            </w:pPr>
          </w:p>
        </w:tc>
        <w:tc>
          <w:tcPr>
            <w:tcW w:w="3340" w:type="dxa"/>
            <w:gridSpan w:val="3"/>
            <w:vMerge/>
            <w:tcBorders>
              <w:top w:val="single" w:sz="4" w:space="0" w:color="auto"/>
              <w:left w:val="single" w:sz="6" w:space="0" w:color="000000"/>
              <w:bottom w:val="single" w:sz="6" w:space="0" w:color="EFEFEF"/>
              <w:right w:val="single" w:sz="4" w:space="0" w:color="auto"/>
            </w:tcBorders>
            <w:shd w:val="clear" w:color="auto" w:fill="FFFFFF"/>
            <w:vAlign w:val="center"/>
            <w:hideMark/>
          </w:tcPr>
          <w:p w14:paraId="25788CDB" w14:textId="77777777" w:rsidR="00CA00FA" w:rsidRPr="00CA00FA" w:rsidRDefault="00CA00FA" w:rsidP="00CA00FA">
            <w:pPr>
              <w:rPr>
                <w:rFonts w:ascii="Arial" w:hAnsi="Arial" w:cs="Arial"/>
                <w:color w:val="000000"/>
              </w:rPr>
            </w:pPr>
          </w:p>
        </w:tc>
        <w:tc>
          <w:tcPr>
            <w:tcW w:w="4101" w:type="dxa"/>
            <w:gridSpan w:val="2"/>
            <w:tcBorders>
              <w:top w:val="single" w:sz="6" w:space="0" w:color="EFEFEF"/>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CC06648"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(единая охранная зона)</w:t>
            </w:r>
          </w:p>
        </w:tc>
        <w:tc>
          <w:tcPr>
            <w:tcW w:w="2334" w:type="dxa"/>
            <w:vMerge/>
            <w:tcBorders>
              <w:top w:val="single" w:sz="4" w:space="0" w:color="auto"/>
              <w:left w:val="single" w:sz="4" w:space="0" w:color="auto"/>
              <w:bottom w:val="single" w:sz="4" w:space="0" w:color="auto"/>
              <w:right w:val="single" w:sz="6" w:space="0" w:color="EFEFEF"/>
            </w:tcBorders>
            <w:shd w:val="clear" w:color="auto" w:fill="FFFFFF"/>
            <w:vAlign w:val="center"/>
            <w:hideMark/>
          </w:tcPr>
          <w:p w14:paraId="1C209EE4" w14:textId="77777777" w:rsidR="00CA00FA" w:rsidRPr="00CA00FA" w:rsidRDefault="00CA00FA" w:rsidP="00CA00FA">
            <w:pPr>
              <w:rPr>
                <w:rFonts w:ascii="Arial" w:hAnsi="Arial" w:cs="Arial"/>
                <w:color w:val="000000"/>
              </w:rPr>
            </w:pPr>
          </w:p>
        </w:tc>
        <w:tc>
          <w:tcPr>
            <w:tcW w:w="1896" w:type="dxa"/>
            <w:vMerge/>
            <w:tcBorders>
              <w:top w:val="single" w:sz="4" w:space="0" w:color="auto"/>
              <w:left w:val="single" w:sz="6" w:space="0" w:color="000000"/>
              <w:bottom w:val="single" w:sz="4" w:space="0" w:color="auto"/>
              <w:right w:val="single" w:sz="6" w:space="0" w:color="000000"/>
            </w:tcBorders>
            <w:shd w:val="clear" w:color="auto" w:fill="FFFFFF"/>
            <w:vAlign w:val="center"/>
            <w:hideMark/>
          </w:tcPr>
          <w:p w14:paraId="2A7C564A" w14:textId="77777777" w:rsidR="00CA00FA" w:rsidRPr="00CA00FA" w:rsidRDefault="00CA00FA" w:rsidP="00CA00FA">
            <w:pPr>
              <w:rPr>
                <w:rFonts w:ascii="Arial" w:hAnsi="Arial" w:cs="Arial"/>
                <w:color w:val="000000"/>
              </w:rPr>
            </w:pPr>
          </w:p>
        </w:tc>
        <w:tc>
          <w:tcPr>
            <w:tcW w:w="1604" w:type="dxa"/>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7F0716F7" w14:textId="77777777" w:rsidR="00CA00FA" w:rsidRPr="00CA00FA" w:rsidRDefault="00CA00FA" w:rsidP="00CA00FA">
            <w:pPr>
              <w:rPr>
                <w:rFonts w:ascii="Arial" w:hAnsi="Arial" w:cs="Arial"/>
                <w:color w:val="000000"/>
              </w:rPr>
            </w:pPr>
          </w:p>
        </w:tc>
        <w:tc>
          <w:tcPr>
            <w:tcW w:w="1318" w:type="dxa"/>
            <w:vMerge/>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4E0909E0" w14:textId="77777777" w:rsidR="00CA00FA" w:rsidRPr="00CA00FA" w:rsidRDefault="00CA00FA" w:rsidP="00CA00FA">
            <w:pPr>
              <w:rPr>
                <w:rFonts w:ascii="Arial" w:hAnsi="Arial" w:cs="Arial"/>
                <w:color w:val="000000"/>
              </w:rPr>
            </w:pPr>
          </w:p>
        </w:tc>
      </w:tr>
      <w:tr w:rsidR="00CA00FA" w:rsidRPr="00CA00FA" w14:paraId="5FD06D4E" w14:textId="77777777" w:rsidTr="00CA00FA">
        <w:trPr>
          <w:trHeight w:val="208"/>
        </w:trPr>
        <w:tc>
          <w:tcPr>
            <w:tcW w:w="57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6D03CD0"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5.</w:t>
            </w:r>
          </w:p>
        </w:tc>
        <w:tc>
          <w:tcPr>
            <w:tcW w:w="3340" w:type="dxa"/>
            <w:gridSpan w:val="3"/>
            <w:tcBorders>
              <w:top w:val="single" w:sz="6" w:space="0" w:color="000000"/>
              <w:left w:val="single" w:sz="4" w:space="0" w:color="auto"/>
              <w:bottom w:val="single" w:sz="6" w:space="0" w:color="EFEFEF"/>
              <w:right w:val="single" w:sz="4" w:space="0" w:color="auto"/>
            </w:tcBorders>
            <w:shd w:val="clear" w:color="auto" w:fill="FFFFFF"/>
            <w:tcMar>
              <w:top w:w="15" w:type="dxa"/>
              <w:left w:w="15" w:type="dxa"/>
              <w:bottom w:w="15" w:type="dxa"/>
              <w:right w:w="15" w:type="dxa"/>
            </w:tcMar>
            <w:vAlign w:val="center"/>
            <w:hideMark/>
          </w:tcPr>
          <w:p w14:paraId="7DB99CA6"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Павильон</w:t>
            </w:r>
          </w:p>
        </w:tc>
        <w:tc>
          <w:tcPr>
            <w:tcW w:w="4101" w:type="dxa"/>
            <w:gridSpan w:val="2"/>
            <w:tcBorders>
              <w:top w:val="single" w:sz="4" w:space="0" w:color="auto"/>
              <w:left w:val="single" w:sz="4" w:space="0" w:color="auto"/>
              <w:bottom w:val="single" w:sz="6" w:space="0" w:color="EFEFEF"/>
              <w:right w:val="single" w:sz="6" w:space="0" w:color="000000"/>
            </w:tcBorders>
            <w:shd w:val="clear" w:color="auto" w:fill="FFFFFF"/>
            <w:tcMar>
              <w:top w:w="15" w:type="dxa"/>
              <w:left w:w="15" w:type="dxa"/>
              <w:bottom w:w="15" w:type="dxa"/>
              <w:right w:w="15" w:type="dxa"/>
            </w:tcMar>
            <w:vAlign w:val="center"/>
            <w:hideMark/>
          </w:tcPr>
          <w:p w14:paraId="54BB8922"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142931</w:t>
            </w:r>
          </w:p>
        </w:tc>
        <w:tc>
          <w:tcPr>
            <w:tcW w:w="2334" w:type="dxa"/>
            <w:tcBorders>
              <w:top w:val="single" w:sz="4" w:space="0" w:color="auto"/>
              <w:left w:val="single" w:sz="6" w:space="0" w:color="EFEFEF"/>
              <w:bottom w:val="single" w:sz="6" w:space="0" w:color="EFEFEF"/>
              <w:right w:val="single" w:sz="6" w:space="0" w:color="EFEFEF"/>
            </w:tcBorders>
            <w:shd w:val="clear" w:color="auto" w:fill="FFFFFF"/>
            <w:tcMar>
              <w:top w:w="15" w:type="dxa"/>
              <w:left w:w="15" w:type="dxa"/>
              <w:bottom w:w="15" w:type="dxa"/>
              <w:right w:w="15" w:type="dxa"/>
            </w:tcMar>
            <w:vAlign w:val="center"/>
            <w:hideMark/>
          </w:tcPr>
          <w:p w14:paraId="3988CEDE"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Объем 43,0 куб. м,</w:t>
            </w:r>
          </w:p>
        </w:tc>
        <w:tc>
          <w:tcPr>
            <w:tcW w:w="1896" w:type="dxa"/>
            <w:tcBorders>
              <w:top w:val="single" w:sz="4" w:space="0" w:color="auto"/>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5074FB9B"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32E544CC"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208D17A2"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42628D8F" w14:textId="77777777" w:rsidTr="00CA00FA">
        <w:trPr>
          <w:trHeight w:val="239"/>
        </w:trPr>
        <w:tc>
          <w:tcPr>
            <w:tcW w:w="5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9FE1FCD" w14:textId="77777777" w:rsidR="00CA00FA" w:rsidRPr="00CA00FA" w:rsidRDefault="00CA00FA" w:rsidP="00CA00FA">
            <w:pPr>
              <w:rPr>
                <w:rFonts w:ascii="Arial" w:hAnsi="Arial" w:cs="Arial"/>
                <w:color w:val="000000"/>
              </w:rPr>
            </w:pPr>
          </w:p>
        </w:tc>
        <w:tc>
          <w:tcPr>
            <w:tcW w:w="3340" w:type="dxa"/>
            <w:gridSpan w:val="3"/>
            <w:tcBorders>
              <w:top w:val="single" w:sz="6" w:space="0" w:color="EFEFEF"/>
              <w:left w:val="single" w:sz="4" w:space="0" w:color="auto"/>
              <w:bottom w:val="single" w:sz="6" w:space="0" w:color="EFEFEF"/>
              <w:right w:val="single" w:sz="4" w:space="0" w:color="auto"/>
            </w:tcBorders>
            <w:shd w:val="clear" w:color="auto" w:fill="FFFFFF"/>
            <w:tcMar>
              <w:top w:w="15" w:type="dxa"/>
              <w:left w:w="15" w:type="dxa"/>
              <w:bottom w:w="15" w:type="dxa"/>
              <w:right w:w="15" w:type="dxa"/>
            </w:tcMar>
            <w:vAlign w:val="center"/>
            <w:hideMark/>
          </w:tcPr>
          <w:p w14:paraId="0516ECD8"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над артезианской скважиной 2</w:t>
            </w:r>
          </w:p>
        </w:tc>
        <w:tc>
          <w:tcPr>
            <w:tcW w:w="4101" w:type="dxa"/>
            <w:gridSpan w:val="2"/>
            <w:tcBorders>
              <w:top w:val="single" w:sz="6" w:space="0" w:color="EFEFEF"/>
              <w:left w:val="single" w:sz="4" w:space="0" w:color="auto"/>
              <w:bottom w:val="single" w:sz="6" w:space="0" w:color="EFEFEF"/>
              <w:right w:val="single" w:sz="6" w:space="0" w:color="000000"/>
            </w:tcBorders>
            <w:shd w:val="clear" w:color="auto" w:fill="FFFFFF"/>
            <w:tcMar>
              <w:top w:w="15" w:type="dxa"/>
              <w:left w:w="15" w:type="dxa"/>
              <w:bottom w:w="15" w:type="dxa"/>
              <w:right w:w="15" w:type="dxa"/>
            </w:tcMar>
            <w:vAlign w:val="center"/>
            <w:hideMark/>
          </w:tcPr>
          <w:p w14:paraId="5B88C720"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Московская область,  го Кашираа,</w:t>
            </w:r>
          </w:p>
        </w:tc>
        <w:tc>
          <w:tcPr>
            <w:tcW w:w="2334" w:type="dxa"/>
            <w:tcBorders>
              <w:top w:val="single" w:sz="6" w:space="0" w:color="EFEFEF"/>
              <w:left w:val="single" w:sz="6" w:space="0" w:color="EFEFEF"/>
              <w:bottom w:val="single" w:sz="6" w:space="0" w:color="EFEFEF"/>
              <w:right w:val="single" w:sz="6" w:space="0" w:color="EFEFEF"/>
            </w:tcBorders>
            <w:shd w:val="clear" w:color="auto" w:fill="FFFFFF"/>
            <w:tcMar>
              <w:top w:w="15" w:type="dxa"/>
              <w:left w:w="15" w:type="dxa"/>
              <w:bottom w:w="15" w:type="dxa"/>
              <w:right w:w="15" w:type="dxa"/>
            </w:tcMar>
            <w:vAlign w:val="center"/>
          </w:tcPr>
          <w:p w14:paraId="294BFA5B" w14:textId="77777777" w:rsidR="00CA00FA" w:rsidRPr="00CA00FA" w:rsidRDefault="00CA00FA" w:rsidP="00CA00FA">
            <w:pPr>
              <w:spacing w:after="200" w:line="276" w:lineRule="auto"/>
              <w:rPr>
                <w:rFonts w:ascii="Arial" w:hAnsi="Arial" w:cs="Arial"/>
                <w:color w:val="000000"/>
              </w:rPr>
            </w:pPr>
          </w:p>
        </w:tc>
        <w:tc>
          <w:tcPr>
            <w:tcW w:w="1896" w:type="dxa"/>
            <w:tcBorders>
              <w:top w:val="single" w:sz="6" w:space="0" w:color="EFEFEF"/>
              <w:left w:val="single" w:sz="6" w:space="0" w:color="000000"/>
              <w:bottom w:val="single" w:sz="6" w:space="0" w:color="EFEFEF"/>
              <w:right w:val="single" w:sz="6" w:space="0" w:color="000000"/>
            </w:tcBorders>
            <w:shd w:val="clear" w:color="auto" w:fill="FFFFFF"/>
            <w:tcMar>
              <w:top w:w="0" w:type="dxa"/>
              <w:left w:w="0" w:type="dxa"/>
              <w:bottom w:w="0" w:type="dxa"/>
              <w:right w:w="0" w:type="dxa"/>
            </w:tcMar>
            <w:hideMark/>
          </w:tcPr>
          <w:p w14:paraId="62D045D4"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23121,00</w:t>
            </w:r>
          </w:p>
        </w:tc>
        <w:tc>
          <w:tcPr>
            <w:tcW w:w="1604"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hideMark/>
          </w:tcPr>
          <w:p w14:paraId="6B13CEDF"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23121,00</w:t>
            </w:r>
          </w:p>
        </w:tc>
        <w:tc>
          <w:tcPr>
            <w:tcW w:w="1318"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hideMark/>
          </w:tcPr>
          <w:p w14:paraId="71F440B0"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w:t>
            </w:r>
          </w:p>
        </w:tc>
      </w:tr>
      <w:tr w:rsidR="00CA00FA" w:rsidRPr="00CA00FA" w14:paraId="1EC4EA21" w14:textId="77777777" w:rsidTr="00CA00FA">
        <w:trPr>
          <w:trHeight w:val="238"/>
        </w:trPr>
        <w:tc>
          <w:tcPr>
            <w:tcW w:w="5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9DD76E5" w14:textId="77777777" w:rsidR="00CA00FA" w:rsidRPr="00CA00FA" w:rsidRDefault="00CA00FA" w:rsidP="00CA00FA">
            <w:pPr>
              <w:rPr>
                <w:rFonts w:ascii="Arial" w:hAnsi="Arial" w:cs="Arial"/>
                <w:color w:val="000000"/>
              </w:rPr>
            </w:pPr>
          </w:p>
        </w:tc>
        <w:tc>
          <w:tcPr>
            <w:tcW w:w="3340" w:type="dxa"/>
            <w:gridSpan w:val="3"/>
            <w:tcBorders>
              <w:top w:val="single" w:sz="6" w:space="0" w:color="EFEFEF"/>
              <w:left w:val="single" w:sz="4" w:space="0" w:color="auto"/>
              <w:bottom w:val="single" w:sz="6" w:space="0" w:color="EFEFEF"/>
              <w:right w:val="single" w:sz="4" w:space="0" w:color="auto"/>
            </w:tcBorders>
            <w:shd w:val="clear" w:color="auto" w:fill="FFFFFF"/>
            <w:tcMar>
              <w:top w:w="15" w:type="dxa"/>
              <w:left w:w="15" w:type="dxa"/>
              <w:bottom w:w="15" w:type="dxa"/>
              <w:right w:w="15" w:type="dxa"/>
            </w:tcMar>
            <w:vAlign w:val="center"/>
            <w:hideMark/>
          </w:tcPr>
          <w:p w14:paraId="20272821"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w:t>
            </w:r>
          </w:p>
        </w:tc>
        <w:tc>
          <w:tcPr>
            <w:tcW w:w="4101" w:type="dxa"/>
            <w:gridSpan w:val="2"/>
            <w:tcBorders>
              <w:top w:val="single" w:sz="6" w:space="0" w:color="EFEFEF"/>
              <w:left w:val="single" w:sz="4" w:space="0" w:color="auto"/>
              <w:bottom w:val="single" w:sz="6" w:space="0" w:color="EFEFEF"/>
              <w:right w:val="single" w:sz="6" w:space="0" w:color="000000"/>
            </w:tcBorders>
            <w:shd w:val="clear" w:color="auto" w:fill="FFFFFF"/>
            <w:tcMar>
              <w:top w:w="15" w:type="dxa"/>
              <w:left w:w="15" w:type="dxa"/>
              <w:bottom w:w="15" w:type="dxa"/>
              <w:right w:w="15" w:type="dxa"/>
            </w:tcMar>
            <w:vAlign w:val="center"/>
            <w:hideMark/>
          </w:tcPr>
          <w:p w14:paraId="193B33E9"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д. Топканово,</w:t>
            </w:r>
          </w:p>
        </w:tc>
        <w:tc>
          <w:tcPr>
            <w:tcW w:w="2334" w:type="dxa"/>
            <w:tcBorders>
              <w:top w:val="single" w:sz="6" w:space="0" w:color="EFEFEF"/>
              <w:left w:val="single" w:sz="6" w:space="0" w:color="EFEFEF"/>
              <w:bottom w:val="single" w:sz="6" w:space="0" w:color="EFEFEF"/>
              <w:right w:val="single" w:sz="6" w:space="0" w:color="EFEFEF"/>
            </w:tcBorders>
            <w:shd w:val="clear" w:color="auto" w:fill="FFFFFF"/>
            <w:tcMar>
              <w:top w:w="15" w:type="dxa"/>
              <w:left w:w="15" w:type="dxa"/>
              <w:bottom w:w="15" w:type="dxa"/>
              <w:right w:w="15" w:type="dxa"/>
            </w:tcMar>
            <w:vAlign w:val="center"/>
            <w:hideMark/>
          </w:tcPr>
          <w:p w14:paraId="0F4334C9"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w:t>
            </w:r>
          </w:p>
        </w:tc>
        <w:tc>
          <w:tcPr>
            <w:tcW w:w="1896"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204CACE8"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3892085D"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5557A795"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203A0819" w14:textId="77777777" w:rsidTr="00CA00FA">
        <w:trPr>
          <w:trHeight w:val="213"/>
        </w:trPr>
        <w:tc>
          <w:tcPr>
            <w:tcW w:w="5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356B627" w14:textId="77777777" w:rsidR="00CA00FA" w:rsidRPr="00CA00FA" w:rsidRDefault="00CA00FA" w:rsidP="00CA00FA">
            <w:pPr>
              <w:rPr>
                <w:rFonts w:ascii="Arial" w:hAnsi="Arial" w:cs="Arial"/>
                <w:color w:val="000000"/>
              </w:rPr>
            </w:pPr>
          </w:p>
        </w:tc>
        <w:tc>
          <w:tcPr>
            <w:tcW w:w="3340" w:type="dxa"/>
            <w:gridSpan w:val="3"/>
            <w:tcBorders>
              <w:top w:val="single" w:sz="6" w:space="0" w:color="EFEFEF"/>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096B88E"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w:t>
            </w:r>
          </w:p>
        </w:tc>
        <w:tc>
          <w:tcPr>
            <w:tcW w:w="4101" w:type="dxa"/>
            <w:gridSpan w:val="2"/>
            <w:tcBorders>
              <w:top w:val="single" w:sz="6" w:space="0" w:color="EFEFEF"/>
              <w:left w:val="single" w:sz="4" w:space="0" w:color="auto"/>
              <w:bottom w:val="single" w:sz="4" w:space="0" w:color="auto"/>
              <w:right w:val="single" w:sz="6" w:space="0" w:color="000000"/>
            </w:tcBorders>
            <w:shd w:val="clear" w:color="auto" w:fill="FFFFFF"/>
            <w:tcMar>
              <w:top w:w="15" w:type="dxa"/>
              <w:left w:w="15" w:type="dxa"/>
              <w:bottom w:w="15" w:type="dxa"/>
              <w:right w:w="15" w:type="dxa"/>
            </w:tcMar>
            <w:vAlign w:val="center"/>
            <w:hideMark/>
          </w:tcPr>
          <w:p w14:paraId="2132F6E1"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ул. Новая, (вблизи д. 1), (единая охранная зона)</w:t>
            </w:r>
          </w:p>
        </w:tc>
        <w:tc>
          <w:tcPr>
            <w:tcW w:w="2334" w:type="dxa"/>
            <w:tcBorders>
              <w:top w:val="single" w:sz="6" w:space="0" w:color="EFEFEF"/>
              <w:left w:val="single" w:sz="6" w:space="0" w:color="EFEFEF"/>
              <w:bottom w:val="single" w:sz="4" w:space="0" w:color="auto"/>
              <w:right w:val="single" w:sz="6" w:space="0" w:color="EFEFEF"/>
            </w:tcBorders>
            <w:shd w:val="clear" w:color="auto" w:fill="FFFFFF"/>
            <w:tcMar>
              <w:top w:w="15" w:type="dxa"/>
              <w:left w:w="15" w:type="dxa"/>
              <w:bottom w:w="15" w:type="dxa"/>
              <w:right w:w="15" w:type="dxa"/>
            </w:tcMar>
            <w:vAlign w:val="center"/>
            <w:hideMark/>
          </w:tcPr>
          <w:p w14:paraId="3B35E0AB"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w:t>
            </w:r>
          </w:p>
        </w:tc>
        <w:tc>
          <w:tcPr>
            <w:tcW w:w="1896" w:type="dxa"/>
            <w:tcBorders>
              <w:top w:val="single" w:sz="6" w:space="0" w:color="EFEFEF"/>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14:paraId="1CF8CC2D"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6" w:space="0" w:color="EFEFEF"/>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14:paraId="0FBD9BD7"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6" w:space="0" w:color="EFEFEF"/>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14:paraId="78103123"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74663FAC" w14:textId="77777777" w:rsidTr="00CA00FA">
        <w:trPr>
          <w:trHeight w:val="116"/>
        </w:trPr>
        <w:tc>
          <w:tcPr>
            <w:tcW w:w="575" w:type="dxa"/>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14:paraId="6D556EA3"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6.</w:t>
            </w:r>
          </w:p>
        </w:tc>
        <w:tc>
          <w:tcPr>
            <w:tcW w:w="3340" w:type="dxa"/>
            <w:gridSpan w:val="3"/>
            <w:tcBorders>
              <w:top w:val="single" w:sz="4" w:space="0" w:color="auto"/>
              <w:left w:val="single" w:sz="6" w:space="0" w:color="000000"/>
              <w:bottom w:val="single" w:sz="4" w:space="0" w:color="auto"/>
              <w:right w:val="single" w:sz="4" w:space="0" w:color="auto"/>
            </w:tcBorders>
            <w:shd w:val="clear" w:color="auto" w:fill="FFFFFF"/>
            <w:tcMar>
              <w:top w:w="15" w:type="dxa"/>
              <w:left w:w="15" w:type="dxa"/>
              <w:bottom w:w="15" w:type="dxa"/>
              <w:right w:w="15" w:type="dxa"/>
            </w:tcMar>
            <w:vAlign w:val="center"/>
            <w:hideMark/>
          </w:tcPr>
          <w:p w14:paraId="01824EF7" w14:textId="77777777" w:rsidR="00CA00FA" w:rsidRPr="00CA00FA" w:rsidRDefault="00CA00FA" w:rsidP="00CA00FA">
            <w:pPr>
              <w:rPr>
                <w:rFonts w:ascii="Arial" w:hAnsi="Arial" w:cs="Arial"/>
                <w:color w:val="000000"/>
              </w:rPr>
            </w:pPr>
            <w:r w:rsidRPr="00CA00FA">
              <w:rPr>
                <w:rFonts w:ascii="Arial" w:hAnsi="Arial" w:cs="Arial"/>
                <w:color w:val="000000"/>
              </w:rPr>
              <w:t>Резервуары железобетонные</w:t>
            </w:r>
          </w:p>
          <w:p w14:paraId="7F1C14FF" w14:textId="77777777" w:rsidR="00CA00FA" w:rsidRPr="00CA00FA" w:rsidRDefault="00CA00FA" w:rsidP="00CA00FA">
            <w:pPr>
              <w:rPr>
                <w:rFonts w:ascii="Arial" w:hAnsi="Arial" w:cs="Arial"/>
                <w:color w:val="000000"/>
              </w:rPr>
            </w:pPr>
            <w:r w:rsidRPr="00CA00FA">
              <w:rPr>
                <w:rFonts w:ascii="Arial" w:hAnsi="Arial" w:cs="Arial"/>
                <w:color w:val="000000"/>
              </w:rPr>
              <w:t>на водозаборном узле</w:t>
            </w:r>
          </w:p>
          <w:p w14:paraId="735E6E79" w14:textId="77777777" w:rsidR="00CA00FA" w:rsidRPr="00CA00FA" w:rsidRDefault="00CA00FA" w:rsidP="00CA00FA">
            <w:pPr>
              <w:rPr>
                <w:rFonts w:ascii="Arial" w:hAnsi="Arial" w:cs="Arial"/>
                <w:color w:val="000000"/>
              </w:rPr>
            </w:pPr>
            <w:r w:rsidRPr="00CA00FA">
              <w:rPr>
                <w:rFonts w:ascii="Arial" w:hAnsi="Arial" w:cs="Arial"/>
                <w:color w:val="000000"/>
              </w:rPr>
              <w:t> </w:t>
            </w:r>
          </w:p>
          <w:p w14:paraId="08C11CA9" w14:textId="77777777" w:rsidR="00CA00FA" w:rsidRPr="00CA00FA" w:rsidRDefault="00CA00FA" w:rsidP="00CA00FA">
            <w:pPr>
              <w:rPr>
                <w:rFonts w:ascii="Arial" w:hAnsi="Arial" w:cs="Arial"/>
                <w:color w:val="000000"/>
              </w:rPr>
            </w:pPr>
            <w:r w:rsidRPr="00CA00FA">
              <w:rPr>
                <w:rFonts w:ascii="Arial" w:hAnsi="Arial" w:cs="Arial"/>
                <w:color w:val="000000"/>
              </w:rPr>
              <w:t> </w:t>
            </w:r>
          </w:p>
          <w:p w14:paraId="737526E1"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w:t>
            </w:r>
          </w:p>
        </w:tc>
        <w:tc>
          <w:tcPr>
            <w:tcW w:w="4101" w:type="dxa"/>
            <w:gridSpan w:val="2"/>
            <w:tcBorders>
              <w:top w:val="single" w:sz="4" w:space="0" w:color="auto"/>
              <w:left w:val="single" w:sz="4" w:space="0" w:color="auto"/>
              <w:bottom w:val="single" w:sz="4" w:space="0" w:color="auto"/>
              <w:right w:val="single" w:sz="6" w:space="0" w:color="000000"/>
            </w:tcBorders>
            <w:shd w:val="clear" w:color="auto" w:fill="FFFFFF"/>
            <w:tcMar>
              <w:top w:w="15" w:type="dxa"/>
              <w:left w:w="15" w:type="dxa"/>
              <w:bottom w:w="15" w:type="dxa"/>
              <w:right w:w="15" w:type="dxa"/>
            </w:tcMar>
            <w:vAlign w:val="center"/>
            <w:hideMark/>
          </w:tcPr>
          <w:p w14:paraId="70617B60" w14:textId="77777777" w:rsidR="00CA00FA" w:rsidRPr="00CA00FA" w:rsidRDefault="00CA00FA" w:rsidP="00CA00FA">
            <w:pPr>
              <w:rPr>
                <w:rFonts w:ascii="Arial" w:hAnsi="Arial" w:cs="Arial"/>
                <w:color w:val="000000"/>
              </w:rPr>
            </w:pPr>
            <w:r w:rsidRPr="00CA00FA">
              <w:rPr>
                <w:rFonts w:ascii="Arial" w:hAnsi="Arial" w:cs="Arial"/>
                <w:color w:val="000000"/>
              </w:rPr>
              <w:t>142931</w:t>
            </w:r>
          </w:p>
          <w:p w14:paraId="66C6F29B" w14:textId="77777777" w:rsidR="00CA00FA" w:rsidRPr="00CA00FA" w:rsidRDefault="00CA00FA" w:rsidP="00CA00FA">
            <w:pPr>
              <w:rPr>
                <w:rFonts w:ascii="Arial" w:hAnsi="Arial" w:cs="Arial"/>
                <w:color w:val="000000"/>
              </w:rPr>
            </w:pPr>
            <w:r w:rsidRPr="00CA00FA">
              <w:rPr>
                <w:rFonts w:ascii="Arial" w:hAnsi="Arial" w:cs="Arial"/>
                <w:color w:val="000000"/>
              </w:rPr>
              <w:t>Московская область,  го Кашира,</w:t>
            </w:r>
          </w:p>
          <w:p w14:paraId="79561153" w14:textId="77777777" w:rsidR="00CA00FA" w:rsidRPr="00CA00FA" w:rsidRDefault="00CA00FA" w:rsidP="00CA00FA">
            <w:pPr>
              <w:rPr>
                <w:rFonts w:ascii="Arial" w:hAnsi="Arial" w:cs="Arial"/>
                <w:color w:val="000000"/>
              </w:rPr>
            </w:pPr>
            <w:r w:rsidRPr="00CA00FA">
              <w:rPr>
                <w:rFonts w:ascii="Arial" w:hAnsi="Arial" w:cs="Arial"/>
                <w:color w:val="000000"/>
              </w:rPr>
              <w:t>д. Топканово,</w:t>
            </w:r>
          </w:p>
          <w:p w14:paraId="75E3A85E" w14:textId="77777777" w:rsidR="00CA00FA" w:rsidRPr="00CA00FA" w:rsidRDefault="00CA00FA" w:rsidP="00CA00FA">
            <w:pPr>
              <w:rPr>
                <w:rFonts w:ascii="Arial" w:hAnsi="Arial" w:cs="Arial"/>
                <w:color w:val="000000"/>
              </w:rPr>
            </w:pPr>
            <w:r w:rsidRPr="00CA00FA">
              <w:rPr>
                <w:rFonts w:ascii="Arial" w:hAnsi="Arial" w:cs="Arial"/>
                <w:color w:val="000000"/>
              </w:rPr>
              <w:t>ул. Новая, (вблизи д. 1)</w:t>
            </w:r>
          </w:p>
          <w:p w14:paraId="39BF0ADF"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(единая охранная зона)</w:t>
            </w:r>
          </w:p>
        </w:tc>
        <w:tc>
          <w:tcPr>
            <w:tcW w:w="2334" w:type="dxa"/>
            <w:tcBorders>
              <w:top w:val="single" w:sz="4" w:space="0" w:color="auto"/>
              <w:left w:val="single" w:sz="6" w:space="0" w:color="EFEFEF"/>
              <w:bottom w:val="single" w:sz="4" w:space="0" w:color="auto"/>
              <w:right w:val="single" w:sz="6" w:space="0" w:color="EFEFEF"/>
            </w:tcBorders>
            <w:shd w:val="clear" w:color="auto" w:fill="FFFFFF"/>
            <w:tcMar>
              <w:top w:w="15" w:type="dxa"/>
              <w:left w:w="15" w:type="dxa"/>
              <w:bottom w:w="15" w:type="dxa"/>
              <w:right w:w="15" w:type="dxa"/>
            </w:tcMar>
            <w:vAlign w:val="center"/>
            <w:hideMark/>
          </w:tcPr>
          <w:p w14:paraId="7110D610" w14:textId="77777777" w:rsidR="00CA00FA" w:rsidRPr="00CA00FA" w:rsidRDefault="00CA00FA" w:rsidP="00CA00FA">
            <w:pPr>
              <w:rPr>
                <w:rFonts w:ascii="Arial" w:hAnsi="Arial" w:cs="Arial"/>
                <w:color w:val="000000"/>
              </w:rPr>
            </w:pPr>
            <w:r w:rsidRPr="00CA00FA">
              <w:rPr>
                <w:rFonts w:ascii="Arial" w:hAnsi="Arial" w:cs="Arial"/>
                <w:color w:val="000000"/>
              </w:rPr>
              <w:t>Количество 2 шт.,</w:t>
            </w:r>
          </w:p>
          <w:p w14:paraId="2DF127D6" w14:textId="77777777" w:rsidR="00CA00FA" w:rsidRPr="00CA00FA" w:rsidRDefault="00CA00FA" w:rsidP="00CA00FA">
            <w:pPr>
              <w:rPr>
                <w:rFonts w:ascii="Arial" w:hAnsi="Arial" w:cs="Arial"/>
                <w:color w:val="000000"/>
              </w:rPr>
            </w:pPr>
            <w:r w:rsidRPr="00CA00FA">
              <w:rPr>
                <w:rFonts w:ascii="Arial" w:hAnsi="Arial" w:cs="Arial"/>
                <w:color w:val="000000"/>
              </w:rPr>
              <w:t>объем 240,0 куб. м,</w:t>
            </w:r>
          </w:p>
          <w:p w14:paraId="179218AF"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w:t>
            </w:r>
          </w:p>
        </w:tc>
        <w:tc>
          <w:tcPr>
            <w:tcW w:w="1896" w:type="dxa"/>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14:paraId="5AC9A02E"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248264,00</w:t>
            </w:r>
          </w:p>
        </w:tc>
        <w:tc>
          <w:tcPr>
            <w:tcW w:w="1604" w:type="dxa"/>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14:paraId="0412DDCE"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111719,0</w:t>
            </w:r>
          </w:p>
        </w:tc>
        <w:tc>
          <w:tcPr>
            <w:tcW w:w="1318" w:type="dxa"/>
            <w:tcBorders>
              <w:top w:val="single" w:sz="4" w:space="0" w:color="auto"/>
              <w:left w:val="single" w:sz="6" w:space="0" w:color="000000"/>
              <w:bottom w:val="single" w:sz="4" w:space="0" w:color="auto"/>
              <w:right w:val="single" w:sz="4" w:space="0" w:color="auto"/>
            </w:tcBorders>
            <w:shd w:val="clear" w:color="auto" w:fill="FFFFFF"/>
            <w:tcMar>
              <w:top w:w="15" w:type="dxa"/>
              <w:left w:w="15" w:type="dxa"/>
              <w:bottom w:w="15" w:type="dxa"/>
              <w:right w:w="15" w:type="dxa"/>
            </w:tcMar>
            <w:vAlign w:val="center"/>
            <w:hideMark/>
          </w:tcPr>
          <w:p w14:paraId="62D3DA30"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136545,00</w:t>
            </w:r>
          </w:p>
        </w:tc>
      </w:tr>
      <w:tr w:rsidR="00CA00FA" w:rsidRPr="00CA00FA" w14:paraId="4E834FDC" w14:textId="77777777" w:rsidTr="00CA00FA">
        <w:trPr>
          <w:trHeight w:val="116"/>
        </w:trPr>
        <w:tc>
          <w:tcPr>
            <w:tcW w:w="575" w:type="dxa"/>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14:paraId="11A59A54"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7.</w:t>
            </w:r>
          </w:p>
        </w:tc>
        <w:tc>
          <w:tcPr>
            <w:tcW w:w="3340" w:type="dxa"/>
            <w:gridSpan w:val="3"/>
            <w:tcBorders>
              <w:top w:val="single" w:sz="6" w:space="0" w:color="000000"/>
              <w:left w:val="single" w:sz="6" w:space="0" w:color="000000"/>
              <w:bottom w:val="single" w:sz="4" w:space="0" w:color="auto"/>
              <w:right w:val="single" w:sz="4" w:space="0" w:color="auto"/>
            </w:tcBorders>
            <w:shd w:val="clear" w:color="auto" w:fill="FFFFFF"/>
            <w:tcMar>
              <w:top w:w="15" w:type="dxa"/>
              <w:left w:w="15" w:type="dxa"/>
              <w:bottom w:w="15" w:type="dxa"/>
              <w:right w:w="15" w:type="dxa"/>
            </w:tcMar>
            <w:hideMark/>
          </w:tcPr>
          <w:p w14:paraId="191E5146" w14:textId="77777777" w:rsidR="00CA00FA" w:rsidRPr="00CA00FA" w:rsidRDefault="00CA00FA" w:rsidP="00CA00FA">
            <w:pPr>
              <w:autoSpaceDE w:val="0"/>
              <w:autoSpaceDN w:val="0"/>
              <w:adjustRightInd w:val="0"/>
              <w:spacing w:after="200" w:line="276" w:lineRule="auto"/>
              <w:rPr>
                <w:rFonts w:ascii="Arial" w:hAnsi="Arial" w:cs="Arial"/>
                <w:color w:val="000000"/>
              </w:rPr>
            </w:pPr>
            <w:r w:rsidRPr="00CA00FA">
              <w:rPr>
                <w:rFonts w:ascii="Arial" w:hAnsi="Arial" w:cs="Arial"/>
                <w:color w:val="000000"/>
              </w:rPr>
              <w:t>Артезианская скважина 1</w:t>
            </w:r>
          </w:p>
        </w:tc>
        <w:tc>
          <w:tcPr>
            <w:tcW w:w="4101" w:type="dxa"/>
            <w:gridSpan w:val="2"/>
            <w:tcBorders>
              <w:top w:val="single" w:sz="4" w:space="0" w:color="auto"/>
              <w:left w:val="single" w:sz="4" w:space="0" w:color="auto"/>
              <w:bottom w:val="single" w:sz="4" w:space="0" w:color="auto"/>
              <w:right w:val="single" w:sz="6" w:space="0" w:color="000000"/>
            </w:tcBorders>
            <w:shd w:val="clear" w:color="auto" w:fill="FFFFFF"/>
            <w:tcMar>
              <w:top w:w="15" w:type="dxa"/>
              <w:left w:w="15" w:type="dxa"/>
              <w:bottom w:w="15" w:type="dxa"/>
              <w:right w:w="15" w:type="dxa"/>
            </w:tcMar>
            <w:hideMark/>
          </w:tcPr>
          <w:p w14:paraId="3B20AC38" w14:textId="77777777" w:rsidR="00CA00FA" w:rsidRPr="00CA00FA" w:rsidRDefault="00CA00FA" w:rsidP="00CA00FA">
            <w:pPr>
              <w:autoSpaceDE w:val="0"/>
              <w:autoSpaceDN w:val="0"/>
              <w:adjustRightInd w:val="0"/>
              <w:spacing w:after="200" w:line="276" w:lineRule="auto"/>
              <w:rPr>
                <w:rFonts w:ascii="Arial" w:hAnsi="Arial" w:cs="Arial"/>
                <w:color w:val="000000"/>
              </w:rPr>
            </w:pPr>
            <w:r w:rsidRPr="00CA00FA">
              <w:rPr>
                <w:rFonts w:ascii="Arial" w:hAnsi="Arial" w:cs="Arial"/>
                <w:color w:val="000000"/>
              </w:rPr>
              <w:t>142930, Московская область,  го Кашира, п. Богатищево, ул. Новая, (вблизи д.10)</w:t>
            </w:r>
          </w:p>
        </w:tc>
        <w:tc>
          <w:tcPr>
            <w:tcW w:w="2334" w:type="dxa"/>
            <w:tcBorders>
              <w:top w:val="single" w:sz="4" w:space="0" w:color="auto"/>
              <w:left w:val="single" w:sz="6" w:space="0" w:color="EFEFEF"/>
              <w:bottom w:val="single" w:sz="4" w:space="0" w:color="auto"/>
              <w:right w:val="single" w:sz="6" w:space="0" w:color="EFEFEF"/>
            </w:tcBorders>
            <w:shd w:val="clear" w:color="auto" w:fill="FFFFFF"/>
            <w:tcMar>
              <w:top w:w="15" w:type="dxa"/>
              <w:left w:w="15" w:type="dxa"/>
              <w:bottom w:w="15" w:type="dxa"/>
              <w:right w:w="15" w:type="dxa"/>
            </w:tcMar>
            <w:hideMark/>
          </w:tcPr>
          <w:p w14:paraId="6F7BA640" w14:textId="77777777" w:rsidR="00CA00FA" w:rsidRPr="00CA00FA" w:rsidRDefault="00CA00FA" w:rsidP="00CA00FA">
            <w:pPr>
              <w:autoSpaceDE w:val="0"/>
              <w:autoSpaceDN w:val="0"/>
              <w:adjustRightInd w:val="0"/>
              <w:spacing w:after="200" w:line="276" w:lineRule="auto"/>
              <w:rPr>
                <w:rFonts w:ascii="Arial" w:hAnsi="Arial" w:cs="Arial"/>
                <w:color w:val="000000"/>
              </w:rPr>
            </w:pPr>
            <w:r w:rsidRPr="00CA00FA">
              <w:rPr>
                <w:rFonts w:ascii="Arial" w:hAnsi="Arial" w:cs="Arial"/>
                <w:color w:val="000000"/>
              </w:rPr>
              <w:t xml:space="preserve">Глубина 100,0                                       </w:t>
            </w:r>
          </w:p>
        </w:tc>
        <w:tc>
          <w:tcPr>
            <w:tcW w:w="1896" w:type="dxa"/>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14:paraId="75A5D125"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71721,00</w:t>
            </w:r>
          </w:p>
        </w:tc>
        <w:tc>
          <w:tcPr>
            <w:tcW w:w="1604" w:type="dxa"/>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14:paraId="755567DB"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70053,15</w:t>
            </w:r>
          </w:p>
        </w:tc>
        <w:tc>
          <w:tcPr>
            <w:tcW w:w="1318" w:type="dxa"/>
            <w:tcBorders>
              <w:top w:val="single" w:sz="4" w:space="0" w:color="auto"/>
              <w:left w:val="single" w:sz="6" w:space="0" w:color="000000"/>
              <w:bottom w:val="single" w:sz="4" w:space="0" w:color="auto"/>
              <w:right w:val="single" w:sz="4" w:space="0" w:color="auto"/>
            </w:tcBorders>
            <w:shd w:val="clear" w:color="auto" w:fill="FFFFFF"/>
            <w:tcMar>
              <w:top w:w="15" w:type="dxa"/>
              <w:left w:w="15" w:type="dxa"/>
              <w:bottom w:w="15" w:type="dxa"/>
              <w:right w:w="15" w:type="dxa"/>
            </w:tcMar>
            <w:hideMark/>
          </w:tcPr>
          <w:p w14:paraId="687E40A8" w14:textId="77777777" w:rsidR="00CA00FA" w:rsidRPr="00CA00FA" w:rsidRDefault="00CA00FA" w:rsidP="00CA00FA">
            <w:pPr>
              <w:autoSpaceDE w:val="0"/>
              <w:autoSpaceDN w:val="0"/>
              <w:adjustRightInd w:val="0"/>
              <w:spacing w:after="200" w:line="276" w:lineRule="auto"/>
              <w:jc w:val="center"/>
              <w:rPr>
                <w:rFonts w:ascii="Arial" w:hAnsi="Arial" w:cs="Arial"/>
                <w:color w:val="000000"/>
              </w:rPr>
            </w:pPr>
            <w:r w:rsidRPr="00CA00FA">
              <w:rPr>
                <w:rFonts w:ascii="Arial" w:hAnsi="Arial" w:cs="Arial"/>
                <w:color w:val="000000"/>
              </w:rPr>
              <w:t>1667,85</w:t>
            </w:r>
          </w:p>
        </w:tc>
      </w:tr>
      <w:tr w:rsidR="00CA00FA" w:rsidRPr="00CA00FA" w14:paraId="1F29309D" w14:textId="77777777" w:rsidTr="00CA00FA">
        <w:trPr>
          <w:trHeight w:val="255"/>
        </w:trPr>
        <w:tc>
          <w:tcPr>
            <w:tcW w:w="575" w:type="dxa"/>
            <w:vMerge w:val="restart"/>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14:paraId="1E9B9B2B" w14:textId="77777777" w:rsidR="00CA00FA" w:rsidRPr="00CA00FA" w:rsidRDefault="00CA00FA" w:rsidP="00CA00FA">
            <w:pPr>
              <w:jc w:val="center"/>
              <w:rPr>
                <w:rFonts w:ascii="Arial" w:hAnsi="Arial" w:cs="Arial"/>
                <w:color w:val="000000"/>
              </w:rPr>
            </w:pPr>
          </w:p>
          <w:p w14:paraId="529C77D8"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8.</w:t>
            </w:r>
          </w:p>
        </w:tc>
        <w:tc>
          <w:tcPr>
            <w:tcW w:w="3340" w:type="dxa"/>
            <w:gridSpan w:val="3"/>
            <w:vMerge w:val="restart"/>
            <w:tcBorders>
              <w:top w:val="single" w:sz="4" w:space="0" w:color="auto"/>
              <w:left w:val="single" w:sz="6" w:space="0" w:color="000000"/>
              <w:bottom w:val="single" w:sz="4" w:space="0" w:color="auto"/>
              <w:right w:val="single" w:sz="4" w:space="0" w:color="auto"/>
            </w:tcBorders>
            <w:shd w:val="clear" w:color="auto" w:fill="FFFFFF"/>
            <w:tcMar>
              <w:top w:w="15" w:type="dxa"/>
              <w:left w:w="15" w:type="dxa"/>
              <w:bottom w:w="15" w:type="dxa"/>
              <w:right w:w="15" w:type="dxa"/>
            </w:tcMar>
            <w:vAlign w:val="center"/>
            <w:hideMark/>
          </w:tcPr>
          <w:p w14:paraId="57AE6E49"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Артезианская скважина 2 (резервная)</w:t>
            </w:r>
          </w:p>
        </w:tc>
        <w:tc>
          <w:tcPr>
            <w:tcW w:w="4101" w:type="dxa"/>
            <w:gridSpan w:val="2"/>
            <w:tcBorders>
              <w:top w:val="single" w:sz="4" w:space="0" w:color="auto"/>
              <w:left w:val="single" w:sz="4" w:space="0" w:color="auto"/>
              <w:bottom w:val="single" w:sz="6" w:space="0" w:color="EFEFEF"/>
              <w:right w:val="single" w:sz="6" w:space="0" w:color="000000"/>
            </w:tcBorders>
            <w:shd w:val="clear" w:color="auto" w:fill="FFFFFF"/>
            <w:tcMar>
              <w:top w:w="15" w:type="dxa"/>
              <w:left w:w="15" w:type="dxa"/>
              <w:bottom w:w="15" w:type="dxa"/>
              <w:right w:w="15" w:type="dxa"/>
            </w:tcMar>
            <w:vAlign w:val="center"/>
            <w:hideMark/>
          </w:tcPr>
          <w:p w14:paraId="59C9D809"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142930</w:t>
            </w:r>
          </w:p>
        </w:tc>
        <w:tc>
          <w:tcPr>
            <w:tcW w:w="2334" w:type="dxa"/>
            <w:vMerge w:val="restart"/>
            <w:tcBorders>
              <w:top w:val="single" w:sz="4" w:space="0" w:color="auto"/>
              <w:left w:val="single" w:sz="6" w:space="0" w:color="000000"/>
              <w:bottom w:val="single" w:sz="4" w:space="0" w:color="auto"/>
              <w:right w:val="single" w:sz="6" w:space="0" w:color="EFEFEF"/>
            </w:tcBorders>
            <w:shd w:val="clear" w:color="auto" w:fill="FFFFFF"/>
            <w:tcMar>
              <w:top w:w="15" w:type="dxa"/>
              <w:left w:w="15" w:type="dxa"/>
              <w:bottom w:w="15" w:type="dxa"/>
              <w:right w:w="15" w:type="dxa"/>
            </w:tcMar>
            <w:vAlign w:val="center"/>
          </w:tcPr>
          <w:p w14:paraId="2F71B23A" w14:textId="77777777" w:rsidR="00CA00FA" w:rsidRPr="00CA00FA" w:rsidRDefault="00CA00FA" w:rsidP="00CA00FA">
            <w:pPr>
              <w:spacing w:after="200" w:line="276" w:lineRule="auto"/>
              <w:rPr>
                <w:rFonts w:ascii="Arial" w:hAnsi="Arial" w:cs="Arial"/>
                <w:color w:val="000000"/>
              </w:rPr>
            </w:pPr>
          </w:p>
        </w:tc>
        <w:tc>
          <w:tcPr>
            <w:tcW w:w="1896" w:type="dxa"/>
            <w:tcBorders>
              <w:top w:val="single" w:sz="4" w:space="0" w:color="auto"/>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37CF368F"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4" w:space="0" w:color="auto"/>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236CDD79"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4" w:space="0" w:color="auto"/>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22793669"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1918B102" w14:textId="77777777" w:rsidTr="00CA00FA">
        <w:trPr>
          <w:trHeight w:val="152"/>
        </w:trPr>
        <w:tc>
          <w:tcPr>
            <w:tcW w:w="575" w:type="dxa"/>
            <w:vMerge/>
            <w:tcBorders>
              <w:top w:val="single" w:sz="4" w:space="0" w:color="auto"/>
              <w:left w:val="single" w:sz="6" w:space="0" w:color="000000"/>
              <w:bottom w:val="single" w:sz="4" w:space="0" w:color="auto"/>
              <w:right w:val="single" w:sz="6" w:space="0" w:color="000000"/>
            </w:tcBorders>
            <w:shd w:val="clear" w:color="auto" w:fill="FFFFFF"/>
            <w:vAlign w:val="center"/>
            <w:hideMark/>
          </w:tcPr>
          <w:p w14:paraId="0A3AC20B" w14:textId="77777777" w:rsidR="00CA00FA" w:rsidRPr="00CA00FA" w:rsidRDefault="00CA00FA" w:rsidP="00CA00FA">
            <w:pPr>
              <w:rPr>
                <w:rFonts w:ascii="Arial" w:hAnsi="Arial" w:cs="Arial"/>
                <w:color w:val="000000"/>
              </w:rPr>
            </w:pPr>
          </w:p>
        </w:tc>
        <w:tc>
          <w:tcPr>
            <w:tcW w:w="3340" w:type="dxa"/>
            <w:gridSpan w:val="3"/>
            <w:vMerge/>
            <w:tcBorders>
              <w:top w:val="single" w:sz="4" w:space="0" w:color="auto"/>
              <w:left w:val="single" w:sz="6" w:space="0" w:color="000000"/>
              <w:bottom w:val="single" w:sz="4" w:space="0" w:color="auto"/>
              <w:right w:val="single" w:sz="4" w:space="0" w:color="auto"/>
            </w:tcBorders>
            <w:shd w:val="clear" w:color="auto" w:fill="FFFFFF"/>
            <w:vAlign w:val="center"/>
            <w:hideMark/>
          </w:tcPr>
          <w:p w14:paraId="0B32CCA8" w14:textId="77777777" w:rsidR="00CA00FA" w:rsidRPr="00CA00FA" w:rsidRDefault="00CA00FA" w:rsidP="00CA00FA">
            <w:pPr>
              <w:rPr>
                <w:rFonts w:ascii="Arial" w:hAnsi="Arial" w:cs="Arial"/>
                <w:color w:val="000000"/>
              </w:rPr>
            </w:pPr>
          </w:p>
        </w:tc>
        <w:tc>
          <w:tcPr>
            <w:tcW w:w="4101" w:type="dxa"/>
            <w:gridSpan w:val="2"/>
            <w:tcBorders>
              <w:top w:val="single" w:sz="6" w:space="0" w:color="EFEFEF"/>
              <w:left w:val="single" w:sz="4" w:space="0" w:color="auto"/>
              <w:bottom w:val="single" w:sz="6" w:space="0" w:color="EFEFEF"/>
              <w:right w:val="single" w:sz="6" w:space="0" w:color="000000"/>
            </w:tcBorders>
            <w:shd w:val="clear" w:color="auto" w:fill="FFFFFF"/>
            <w:tcMar>
              <w:top w:w="15" w:type="dxa"/>
              <w:left w:w="15" w:type="dxa"/>
              <w:bottom w:w="15" w:type="dxa"/>
              <w:right w:w="15" w:type="dxa"/>
            </w:tcMar>
            <w:vAlign w:val="center"/>
            <w:hideMark/>
          </w:tcPr>
          <w:p w14:paraId="36E20666"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Московская область,  го Кашира,</w:t>
            </w:r>
          </w:p>
        </w:tc>
        <w:tc>
          <w:tcPr>
            <w:tcW w:w="2334" w:type="dxa"/>
            <w:vMerge/>
            <w:tcBorders>
              <w:top w:val="single" w:sz="4" w:space="0" w:color="auto"/>
              <w:left w:val="single" w:sz="6" w:space="0" w:color="000000"/>
              <w:bottom w:val="single" w:sz="4" w:space="0" w:color="auto"/>
              <w:right w:val="single" w:sz="6" w:space="0" w:color="EFEFEF"/>
            </w:tcBorders>
            <w:shd w:val="clear" w:color="auto" w:fill="FFFFFF"/>
            <w:tcMar>
              <w:top w:w="15" w:type="dxa"/>
              <w:left w:w="15" w:type="dxa"/>
              <w:bottom w:w="15" w:type="dxa"/>
              <w:right w:w="15" w:type="dxa"/>
            </w:tcMar>
            <w:vAlign w:val="center"/>
            <w:hideMark/>
          </w:tcPr>
          <w:p w14:paraId="181C47D5" w14:textId="77777777" w:rsidR="00CA00FA" w:rsidRPr="00CA00FA" w:rsidRDefault="00CA00FA" w:rsidP="00CA00FA">
            <w:pPr>
              <w:rPr>
                <w:rFonts w:ascii="Arial" w:hAnsi="Arial" w:cs="Arial"/>
                <w:color w:val="000000"/>
              </w:rPr>
            </w:pPr>
          </w:p>
        </w:tc>
        <w:tc>
          <w:tcPr>
            <w:tcW w:w="1896" w:type="dxa"/>
            <w:tcBorders>
              <w:top w:val="single" w:sz="6" w:space="0" w:color="EFEFEF"/>
              <w:left w:val="single" w:sz="6" w:space="0" w:color="000000"/>
              <w:bottom w:val="single" w:sz="6" w:space="0" w:color="EFEFEF"/>
              <w:right w:val="single" w:sz="6" w:space="0" w:color="000000"/>
            </w:tcBorders>
            <w:shd w:val="clear" w:color="auto" w:fill="FFFFFF"/>
            <w:tcMar>
              <w:top w:w="0" w:type="dxa"/>
              <w:left w:w="0" w:type="dxa"/>
              <w:bottom w:w="0" w:type="dxa"/>
              <w:right w:w="0" w:type="dxa"/>
            </w:tcMar>
            <w:hideMark/>
          </w:tcPr>
          <w:p w14:paraId="0FFC6284"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97801,00</w:t>
            </w:r>
          </w:p>
        </w:tc>
        <w:tc>
          <w:tcPr>
            <w:tcW w:w="1604"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hideMark/>
          </w:tcPr>
          <w:p w14:paraId="605C14E7"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97801,00</w:t>
            </w:r>
          </w:p>
        </w:tc>
        <w:tc>
          <w:tcPr>
            <w:tcW w:w="1318"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hideMark/>
          </w:tcPr>
          <w:p w14:paraId="479ACF8A"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w:t>
            </w:r>
          </w:p>
        </w:tc>
      </w:tr>
      <w:tr w:rsidR="00CA00FA" w:rsidRPr="00CA00FA" w14:paraId="13A80FEA" w14:textId="77777777" w:rsidTr="00CA00FA">
        <w:trPr>
          <w:trHeight w:val="203"/>
        </w:trPr>
        <w:tc>
          <w:tcPr>
            <w:tcW w:w="575" w:type="dxa"/>
            <w:vMerge/>
            <w:tcBorders>
              <w:top w:val="single" w:sz="4" w:space="0" w:color="auto"/>
              <w:left w:val="single" w:sz="6" w:space="0" w:color="000000"/>
              <w:bottom w:val="single" w:sz="4" w:space="0" w:color="auto"/>
              <w:right w:val="single" w:sz="6" w:space="0" w:color="000000"/>
            </w:tcBorders>
            <w:shd w:val="clear" w:color="auto" w:fill="FFFFFF"/>
            <w:vAlign w:val="center"/>
            <w:hideMark/>
          </w:tcPr>
          <w:p w14:paraId="634B6554" w14:textId="77777777" w:rsidR="00CA00FA" w:rsidRPr="00CA00FA" w:rsidRDefault="00CA00FA" w:rsidP="00CA00FA">
            <w:pPr>
              <w:rPr>
                <w:rFonts w:ascii="Arial" w:hAnsi="Arial" w:cs="Arial"/>
                <w:color w:val="000000"/>
              </w:rPr>
            </w:pPr>
          </w:p>
        </w:tc>
        <w:tc>
          <w:tcPr>
            <w:tcW w:w="3340" w:type="dxa"/>
            <w:gridSpan w:val="3"/>
            <w:vMerge/>
            <w:tcBorders>
              <w:top w:val="single" w:sz="4" w:space="0" w:color="auto"/>
              <w:left w:val="single" w:sz="6" w:space="0" w:color="000000"/>
              <w:bottom w:val="single" w:sz="4" w:space="0" w:color="auto"/>
              <w:right w:val="single" w:sz="4" w:space="0" w:color="auto"/>
            </w:tcBorders>
            <w:shd w:val="clear" w:color="auto" w:fill="FFFFFF"/>
            <w:vAlign w:val="center"/>
            <w:hideMark/>
          </w:tcPr>
          <w:p w14:paraId="5E7B2BEB" w14:textId="77777777" w:rsidR="00CA00FA" w:rsidRPr="00CA00FA" w:rsidRDefault="00CA00FA" w:rsidP="00CA00FA">
            <w:pPr>
              <w:rPr>
                <w:rFonts w:ascii="Arial" w:hAnsi="Arial" w:cs="Arial"/>
                <w:color w:val="000000"/>
              </w:rPr>
            </w:pPr>
          </w:p>
        </w:tc>
        <w:tc>
          <w:tcPr>
            <w:tcW w:w="4101" w:type="dxa"/>
            <w:gridSpan w:val="2"/>
            <w:tcBorders>
              <w:top w:val="single" w:sz="6" w:space="0" w:color="EFEFEF"/>
              <w:left w:val="single" w:sz="4" w:space="0" w:color="auto"/>
              <w:bottom w:val="single" w:sz="6" w:space="0" w:color="EFEFEF"/>
              <w:right w:val="single" w:sz="6" w:space="0" w:color="000000"/>
            </w:tcBorders>
            <w:shd w:val="clear" w:color="auto" w:fill="FFFFFF"/>
            <w:tcMar>
              <w:top w:w="15" w:type="dxa"/>
              <w:left w:w="15" w:type="dxa"/>
              <w:bottom w:w="15" w:type="dxa"/>
              <w:right w:w="15" w:type="dxa"/>
            </w:tcMar>
            <w:vAlign w:val="center"/>
            <w:hideMark/>
          </w:tcPr>
          <w:p w14:paraId="3650BF7F"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п. Богатищево, </w:t>
            </w:r>
          </w:p>
        </w:tc>
        <w:tc>
          <w:tcPr>
            <w:tcW w:w="2334" w:type="dxa"/>
            <w:vMerge/>
            <w:tcBorders>
              <w:top w:val="single" w:sz="4" w:space="0" w:color="auto"/>
              <w:left w:val="single" w:sz="6" w:space="0" w:color="000000"/>
              <w:bottom w:val="single" w:sz="4" w:space="0" w:color="auto"/>
              <w:right w:val="single" w:sz="6" w:space="0" w:color="EFEFEF"/>
            </w:tcBorders>
            <w:shd w:val="clear" w:color="auto" w:fill="FFFFFF"/>
            <w:tcMar>
              <w:top w:w="15" w:type="dxa"/>
              <w:left w:w="15" w:type="dxa"/>
              <w:bottom w:w="15" w:type="dxa"/>
              <w:right w:w="15" w:type="dxa"/>
            </w:tcMar>
            <w:vAlign w:val="center"/>
            <w:hideMark/>
          </w:tcPr>
          <w:p w14:paraId="52CF3EE8" w14:textId="77777777" w:rsidR="00CA00FA" w:rsidRPr="00CA00FA" w:rsidRDefault="00CA00FA" w:rsidP="00CA00FA">
            <w:pPr>
              <w:rPr>
                <w:rFonts w:ascii="Arial" w:hAnsi="Arial" w:cs="Arial"/>
                <w:color w:val="000000"/>
              </w:rPr>
            </w:pPr>
          </w:p>
        </w:tc>
        <w:tc>
          <w:tcPr>
            <w:tcW w:w="1896"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73AD26F7"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54BCC605"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6905840F"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6DA564C7" w14:textId="77777777" w:rsidTr="00CA00FA">
        <w:trPr>
          <w:trHeight w:val="52"/>
        </w:trPr>
        <w:tc>
          <w:tcPr>
            <w:tcW w:w="575" w:type="dxa"/>
            <w:vMerge/>
            <w:tcBorders>
              <w:top w:val="single" w:sz="4" w:space="0" w:color="auto"/>
              <w:left w:val="single" w:sz="6" w:space="0" w:color="000000"/>
              <w:bottom w:val="single" w:sz="4" w:space="0" w:color="auto"/>
              <w:right w:val="single" w:sz="6" w:space="0" w:color="000000"/>
            </w:tcBorders>
            <w:shd w:val="clear" w:color="auto" w:fill="FFFFFF"/>
            <w:vAlign w:val="center"/>
            <w:hideMark/>
          </w:tcPr>
          <w:p w14:paraId="31773D08" w14:textId="77777777" w:rsidR="00CA00FA" w:rsidRPr="00CA00FA" w:rsidRDefault="00CA00FA" w:rsidP="00CA00FA">
            <w:pPr>
              <w:rPr>
                <w:rFonts w:ascii="Arial" w:hAnsi="Arial" w:cs="Arial"/>
                <w:color w:val="000000"/>
              </w:rPr>
            </w:pPr>
          </w:p>
        </w:tc>
        <w:tc>
          <w:tcPr>
            <w:tcW w:w="3340" w:type="dxa"/>
            <w:gridSpan w:val="3"/>
            <w:vMerge/>
            <w:tcBorders>
              <w:top w:val="single" w:sz="4" w:space="0" w:color="auto"/>
              <w:left w:val="single" w:sz="6" w:space="0" w:color="000000"/>
              <w:bottom w:val="single" w:sz="4" w:space="0" w:color="auto"/>
              <w:right w:val="single" w:sz="4" w:space="0" w:color="auto"/>
            </w:tcBorders>
            <w:shd w:val="clear" w:color="auto" w:fill="FFFFFF"/>
            <w:vAlign w:val="center"/>
            <w:hideMark/>
          </w:tcPr>
          <w:p w14:paraId="466D1826" w14:textId="77777777" w:rsidR="00CA00FA" w:rsidRPr="00CA00FA" w:rsidRDefault="00CA00FA" w:rsidP="00CA00FA">
            <w:pPr>
              <w:rPr>
                <w:rFonts w:ascii="Arial" w:hAnsi="Arial" w:cs="Arial"/>
                <w:color w:val="000000"/>
              </w:rPr>
            </w:pPr>
          </w:p>
        </w:tc>
        <w:tc>
          <w:tcPr>
            <w:tcW w:w="4101" w:type="dxa"/>
            <w:gridSpan w:val="2"/>
            <w:tcBorders>
              <w:top w:val="single" w:sz="6" w:space="0" w:color="EFEFEF"/>
              <w:left w:val="single" w:sz="4" w:space="0" w:color="auto"/>
              <w:bottom w:val="single" w:sz="6" w:space="0" w:color="EFEFEF"/>
              <w:right w:val="single" w:sz="6" w:space="0" w:color="000000"/>
            </w:tcBorders>
            <w:shd w:val="clear" w:color="auto" w:fill="FFFFFF"/>
            <w:tcMar>
              <w:top w:w="15" w:type="dxa"/>
              <w:left w:w="15" w:type="dxa"/>
              <w:bottom w:w="15" w:type="dxa"/>
              <w:right w:w="15" w:type="dxa"/>
            </w:tcMar>
            <w:vAlign w:val="center"/>
            <w:hideMark/>
          </w:tcPr>
          <w:p w14:paraId="62444524"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ул. Новая, </w:t>
            </w:r>
          </w:p>
        </w:tc>
        <w:tc>
          <w:tcPr>
            <w:tcW w:w="2334" w:type="dxa"/>
            <w:vMerge/>
            <w:tcBorders>
              <w:top w:val="single" w:sz="4" w:space="0" w:color="auto"/>
              <w:left w:val="single" w:sz="6" w:space="0" w:color="000000"/>
              <w:bottom w:val="single" w:sz="4" w:space="0" w:color="auto"/>
              <w:right w:val="single" w:sz="6" w:space="0" w:color="EFEFEF"/>
            </w:tcBorders>
            <w:shd w:val="clear" w:color="auto" w:fill="FFFFFF"/>
            <w:tcMar>
              <w:top w:w="15" w:type="dxa"/>
              <w:left w:w="15" w:type="dxa"/>
              <w:bottom w:w="15" w:type="dxa"/>
              <w:right w:w="15" w:type="dxa"/>
            </w:tcMar>
            <w:vAlign w:val="center"/>
            <w:hideMark/>
          </w:tcPr>
          <w:p w14:paraId="701D6006" w14:textId="77777777" w:rsidR="00CA00FA" w:rsidRPr="00CA00FA" w:rsidRDefault="00CA00FA" w:rsidP="00CA00FA">
            <w:pPr>
              <w:rPr>
                <w:rFonts w:ascii="Arial" w:hAnsi="Arial" w:cs="Arial"/>
                <w:color w:val="000000"/>
              </w:rPr>
            </w:pPr>
          </w:p>
        </w:tc>
        <w:tc>
          <w:tcPr>
            <w:tcW w:w="1896"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31F9C03D"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5550B9F4"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14FA9EA9"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07473228" w14:textId="77777777" w:rsidTr="00CA00FA">
        <w:trPr>
          <w:trHeight w:val="247"/>
        </w:trPr>
        <w:tc>
          <w:tcPr>
            <w:tcW w:w="575" w:type="dxa"/>
            <w:vMerge/>
            <w:tcBorders>
              <w:top w:val="single" w:sz="4" w:space="0" w:color="auto"/>
              <w:left w:val="single" w:sz="6" w:space="0" w:color="000000"/>
              <w:bottom w:val="single" w:sz="4" w:space="0" w:color="auto"/>
              <w:right w:val="single" w:sz="6" w:space="0" w:color="000000"/>
            </w:tcBorders>
            <w:shd w:val="clear" w:color="auto" w:fill="FFFFFF"/>
            <w:vAlign w:val="center"/>
            <w:hideMark/>
          </w:tcPr>
          <w:p w14:paraId="7D1806A6" w14:textId="77777777" w:rsidR="00CA00FA" w:rsidRPr="00CA00FA" w:rsidRDefault="00CA00FA" w:rsidP="00CA00FA">
            <w:pPr>
              <w:rPr>
                <w:rFonts w:ascii="Arial" w:hAnsi="Arial" w:cs="Arial"/>
                <w:color w:val="000000"/>
              </w:rPr>
            </w:pPr>
          </w:p>
        </w:tc>
        <w:tc>
          <w:tcPr>
            <w:tcW w:w="3340" w:type="dxa"/>
            <w:gridSpan w:val="3"/>
            <w:vMerge/>
            <w:tcBorders>
              <w:top w:val="single" w:sz="4" w:space="0" w:color="auto"/>
              <w:left w:val="single" w:sz="6" w:space="0" w:color="000000"/>
              <w:bottom w:val="single" w:sz="4" w:space="0" w:color="auto"/>
              <w:right w:val="single" w:sz="4" w:space="0" w:color="auto"/>
            </w:tcBorders>
            <w:shd w:val="clear" w:color="auto" w:fill="FFFFFF"/>
            <w:vAlign w:val="center"/>
            <w:hideMark/>
          </w:tcPr>
          <w:p w14:paraId="1DC3FEED" w14:textId="77777777" w:rsidR="00CA00FA" w:rsidRPr="00CA00FA" w:rsidRDefault="00CA00FA" w:rsidP="00CA00FA">
            <w:pPr>
              <w:rPr>
                <w:rFonts w:ascii="Arial" w:hAnsi="Arial" w:cs="Arial"/>
                <w:color w:val="000000"/>
              </w:rPr>
            </w:pPr>
          </w:p>
        </w:tc>
        <w:tc>
          <w:tcPr>
            <w:tcW w:w="4101" w:type="dxa"/>
            <w:gridSpan w:val="2"/>
            <w:tcBorders>
              <w:top w:val="single" w:sz="6" w:space="0" w:color="EFEFEF"/>
              <w:left w:val="single" w:sz="4" w:space="0" w:color="auto"/>
              <w:bottom w:val="single" w:sz="4" w:space="0" w:color="auto"/>
              <w:right w:val="single" w:sz="6" w:space="0" w:color="000000"/>
            </w:tcBorders>
            <w:shd w:val="clear" w:color="auto" w:fill="FFFFFF"/>
            <w:tcMar>
              <w:top w:w="15" w:type="dxa"/>
              <w:left w:w="15" w:type="dxa"/>
              <w:bottom w:w="15" w:type="dxa"/>
              <w:right w:w="15" w:type="dxa"/>
            </w:tcMar>
            <w:vAlign w:val="center"/>
            <w:hideMark/>
          </w:tcPr>
          <w:p w14:paraId="03177DE1"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(вблизи д. 10)</w:t>
            </w:r>
          </w:p>
        </w:tc>
        <w:tc>
          <w:tcPr>
            <w:tcW w:w="2334" w:type="dxa"/>
            <w:vMerge/>
            <w:tcBorders>
              <w:top w:val="single" w:sz="4" w:space="0" w:color="auto"/>
              <w:left w:val="single" w:sz="6" w:space="0" w:color="000000"/>
              <w:bottom w:val="single" w:sz="4" w:space="0" w:color="auto"/>
              <w:right w:val="single" w:sz="6" w:space="0" w:color="EFEFEF"/>
            </w:tcBorders>
            <w:shd w:val="clear" w:color="auto" w:fill="FFFFFF"/>
            <w:tcMar>
              <w:top w:w="15" w:type="dxa"/>
              <w:left w:w="15" w:type="dxa"/>
              <w:bottom w:w="15" w:type="dxa"/>
              <w:right w:w="15" w:type="dxa"/>
            </w:tcMar>
            <w:vAlign w:val="center"/>
            <w:hideMark/>
          </w:tcPr>
          <w:p w14:paraId="3744C18F" w14:textId="77777777" w:rsidR="00CA00FA" w:rsidRPr="00CA00FA" w:rsidRDefault="00CA00FA" w:rsidP="00CA00FA">
            <w:pPr>
              <w:rPr>
                <w:rFonts w:ascii="Arial" w:hAnsi="Arial" w:cs="Arial"/>
                <w:color w:val="000000"/>
              </w:rPr>
            </w:pPr>
          </w:p>
        </w:tc>
        <w:tc>
          <w:tcPr>
            <w:tcW w:w="1896" w:type="dxa"/>
            <w:tcBorders>
              <w:top w:val="single" w:sz="6" w:space="0" w:color="EFEFEF"/>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14:paraId="63C253DB"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6" w:space="0" w:color="EFEFEF"/>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14:paraId="3117DF49"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6" w:space="0" w:color="EFEFEF"/>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14:paraId="7BDDCE7B"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4B89F69C" w14:textId="77777777" w:rsidTr="00CA00FA">
        <w:trPr>
          <w:trHeight w:val="255"/>
        </w:trPr>
        <w:tc>
          <w:tcPr>
            <w:tcW w:w="575" w:type="dxa"/>
            <w:vMerge w:val="restart"/>
            <w:tcBorders>
              <w:top w:val="single" w:sz="4" w:space="0" w:color="auto"/>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515BEA8B" w14:textId="77777777" w:rsidR="00CA00FA" w:rsidRPr="00CA00FA" w:rsidRDefault="00CA00FA" w:rsidP="00CA00FA">
            <w:pPr>
              <w:jc w:val="center"/>
              <w:rPr>
                <w:rFonts w:ascii="Arial" w:hAnsi="Arial" w:cs="Arial"/>
                <w:color w:val="000000"/>
              </w:rPr>
            </w:pPr>
          </w:p>
          <w:p w14:paraId="4E41B14F"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9.</w:t>
            </w:r>
          </w:p>
        </w:tc>
        <w:tc>
          <w:tcPr>
            <w:tcW w:w="3340" w:type="dxa"/>
            <w:gridSpan w:val="3"/>
            <w:tcBorders>
              <w:top w:val="single" w:sz="4" w:space="0" w:color="auto"/>
              <w:left w:val="single" w:sz="6" w:space="0" w:color="000000"/>
              <w:bottom w:val="nil"/>
              <w:right w:val="single" w:sz="4" w:space="0" w:color="auto"/>
            </w:tcBorders>
            <w:shd w:val="clear" w:color="auto" w:fill="FFFFFF"/>
            <w:tcMar>
              <w:top w:w="15" w:type="dxa"/>
              <w:left w:w="15" w:type="dxa"/>
              <w:bottom w:w="15" w:type="dxa"/>
              <w:right w:w="15" w:type="dxa"/>
            </w:tcMar>
            <w:vAlign w:val="center"/>
            <w:hideMark/>
          </w:tcPr>
          <w:p w14:paraId="493C033C"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Павильон</w:t>
            </w:r>
          </w:p>
        </w:tc>
        <w:tc>
          <w:tcPr>
            <w:tcW w:w="4101" w:type="dxa"/>
            <w:gridSpan w:val="2"/>
            <w:tcBorders>
              <w:top w:val="single" w:sz="4" w:space="0" w:color="auto"/>
              <w:left w:val="single" w:sz="4" w:space="0" w:color="auto"/>
              <w:bottom w:val="nil"/>
              <w:right w:val="single" w:sz="6" w:space="0" w:color="000000"/>
            </w:tcBorders>
            <w:shd w:val="clear" w:color="auto" w:fill="FFFFFF"/>
            <w:tcMar>
              <w:top w:w="15" w:type="dxa"/>
              <w:left w:w="15" w:type="dxa"/>
              <w:bottom w:w="15" w:type="dxa"/>
              <w:right w:w="15" w:type="dxa"/>
            </w:tcMar>
            <w:vAlign w:val="center"/>
            <w:hideMark/>
          </w:tcPr>
          <w:p w14:paraId="1E54DEFA"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142930</w:t>
            </w:r>
          </w:p>
        </w:tc>
        <w:tc>
          <w:tcPr>
            <w:tcW w:w="2334" w:type="dxa"/>
            <w:tcBorders>
              <w:top w:val="single" w:sz="4" w:space="0" w:color="auto"/>
              <w:left w:val="single" w:sz="6" w:space="0" w:color="EFEFEF"/>
              <w:bottom w:val="single" w:sz="6" w:space="0" w:color="EFEFEF"/>
              <w:right w:val="single" w:sz="6" w:space="0" w:color="EFEFEF"/>
            </w:tcBorders>
            <w:shd w:val="clear" w:color="auto" w:fill="FFFFFF"/>
            <w:tcMar>
              <w:top w:w="15" w:type="dxa"/>
              <w:left w:w="15" w:type="dxa"/>
              <w:bottom w:w="15" w:type="dxa"/>
              <w:right w:w="15" w:type="dxa"/>
            </w:tcMar>
            <w:vAlign w:val="center"/>
            <w:hideMark/>
          </w:tcPr>
          <w:p w14:paraId="38FAEFEB"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Объем 20,0 куб. м,</w:t>
            </w:r>
          </w:p>
        </w:tc>
        <w:tc>
          <w:tcPr>
            <w:tcW w:w="1896" w:type="dxa"/>
            <w:tcBorders>
              <w:top w:val="single" w:sz="4" w:space="0" w:color="auto"/>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0DD2CEB6"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4" w:space="0" w:color="auto"/>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6B50C267"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4" w:space="0" w:color="auto"/>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143EE2A8"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25979BF8" w14:textId="77777777" w:rsidTr="00CA00FA">
        <w:trPr>
          <w:trHeight w:val="439"/>
        </w:trPr>
        <w:tc>
          <w:tcPr>
            <w:tcW w:w="575" w:type="dxa"/>
            <w:vMerge/>
            <w:tcBorders>
              <w:top w:val="single" w:sz="4" w:space="0" w:color="auto"/>
              <w:left w:val="single" w:sz="6" w:space="0" w:color="000000"/>
              <w:bottom w:val="single" w:sz="6" w:space="0" w:color="EFEFEF"/>
              <w:right w:val="single" w:sz="6" w:space="0" w:color="000000"/>
            </w:tcBorders>
            <w:shd w:val="clear" w:color="auto" w:fill="FFFFFF"/>
            <w:vAlign w:val="center"/>
            <w:hideMark/>
          </w:tcPr>
          <w:p w14:paraId="06C6A5A1" w14:textId="77777777" w:rsidR="00CA00FA" w:rsidRPr="00CA00FA" w:rsidRDefault="00CA00FA" w:rsidP="00CA00FA">
            <w:pPr>
              <w:rPr>
                <w:rFonts w:ascii="Arial" w:hAnsi="Arial" w:cs="Arial"/>
                <w:color w:val="000000"/>
              </w:rPr>
            </w:pPr>
          </w:p>
        </w:tc>
        <w:tc>
          <w:tcPr>
            <w:tcW w:w="3340" w:type="dxa"/>
            <w:gridSpan w:val="3"/>
            <w:tcBorders>
              <w:top w:val="nil"/>
              <w:left w:val="single" w:sz="4" w:space="0" w:color="auto"/>
              <w:bottom w:val="nil"/>
              <w:right w:val="single" w:sz="4" w:space="0" w:color="auto"/>
            </w:tcBorders>
            <w:shd w:val="clear" w:color="auto" w:fill="FFFFFF"/>
            <w:tcMar>
              <w:top w:w="15" w:type="dxa"/>
              <w:left w:w="15" w:type="dxa"/>
              <w:bottom w:w="15" w:type="dxa"/>
              <w:right w:w="15" w:type="dxa"/>
            </w:tcMar>
            <w:vAlign w:val="center"/>
            <w:hideMark/>
          </w:tcPr>
          <w:p w14:paraId="0DCCB4A2"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над артезианской скважиной 2 (резервной)</w:t>
            </w:r>
          </w:p>
        </w:tc>
        <w:tc>
          <w:tcPr>
            <w:tcW w:w="4101" w:type="dxa"/>
            <w:gridSpan w:val="2"/>
            <w:tcBorders>
              <w:top w:val="nil"/>
              <w:left w:val="single" w:sz="4" w:space="0" w:color="auto"/>
              <w:bottom w:val="nil"/>
              <w:right w:val="single" w:sz="4" w:space="0" w:color="auto"/>
            </w:tcBorders>
            <w:shd w:val="clear" w:color="auto" w:fill="FFFFFF"/>
            <w:tcMar>
              <w:top w:w="15" w:type="dxa"/>
              <w:left w:w="15" w:type="dxa"/>
              <w:bottom w:w="15" w:type="dxa"/>
              <w:right w:w="15" w:type="dxa"/>
            </w:tcMar>
            <w:vAlign w:val="center"/>
            <w:hideMark/>
          </w:tcPr>
          <w:p w14:paraId="013A6599"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Московская область,  го Кашира,</w:t>
            </w:r>
          </w:p>
        </w:tc>
        <w:tc>
          <w:tcPr>
            <w:tcW w:w="2334" w:type="dxa"/>
            <w:tcBorders>
              <w:top w:val="single" w:sz="6" w:space="0" w:color="EFEFEF"/>
              <w:left w:val="single" w:sz="4" w:space="0" w:color="auto"/>
              <w:bottom w:val="single" w:sz="6" w:space="0" w:color="EFEFEF"/>
              <w:right w:val="single" w:sz="6" w:space="0" w:color="EFEFEF"/>
            </w:tcBorders>
            <w:shd w:val="clear" w:color="auto" w:fill="FFFFFF"/>
            <w:tcMar>
              <w:top w:w="15" w:type="dxa"/>
              <w:left w:w="15" w:type="dxa"/>
              <w:bottom w:w="15" w:type="dxa"/>
              <w:right w:w="15" w:type="dxa"/>
            </w:tcMar>
            <w:vAlign w:val="center"/>
          </w:tcPr>
          <w:p w14:paraId="385861A5" w14:textId="77777777" w:rsidR="00CA00FA" w:rsidRPr="00CA00FA" w:rsidRDefault="00CA00FA" w:rsidP="00CA00FA">
            <w:pPr>
              <w:spacing w:after="200" w:line="276" w:lineRule="auto"/>
              <w:rPr>
                <w:rFonts w:ascii="Arial" w:hAnsi="Arial" w:cs="Arial"/>
                <w:color w:val="000000"/>
              </w:rPr>
            </w:pPr>
          </w:p>
        </w:tc>
        <w:tc>
          <w:tcPr>
            <w:tcW w:w="1896" w:type="dxa"/>
            <w:tcBorders>
              <w:top w:val="single" w:sz="6" w:space="0" w:color="EFEFEF"/>
              <w:left w:val="single" w:sz="6" w:space="0" w:color="000000"/>
              <w:bottom w:val="single" w:sz="6" w:space="0" w:color="EFEFEF"/>
              <w:right w:val="single" w:sz="6" w:space="0" w:color="000000"/>
            </w:tcBorders>
            <w:shd w:val="clear" w:color="auto" w:fill="FFFFFF"/>
            <w:tcMar>
              <w:top w:w="0" w:type="dxa"/>
              <w:left w:w="0" w:type="dxa"/>
              <w:bottom w:w="0" w:type="dxa"/>
              <w:right w:w="0" w:type="dxa"/>
            </w:tcMar>
            <w:hideMark/>
          </w:tcPr>
          <w:p w14:paraId="31A6C039"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11369,00</w:t>
            </w:r>
          </w:p>
        </w:tc>
        <w:tc>
          <w:tcPr>
            <w:tcW w:w="1604"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hideMark/>
          </w:tcPr>
          <w:p w14:paraId="6529225F"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11369,00</w:t>
            </w:r>
          </w:p>
        </w:tc>
        <w:tc>
          <w:tcPr>
            <w:tcW w:w="1318"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hideMark/>
          </w:tcPr>
          <w:p w14:paraId="76188447"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w:t>
            </w:r>
          </w:p>
        </w:tc>
      </w:tr>
      <w:tr w:rsidR="00CA00FA" w:rsidRPr="00CA00FA" w14:paraId="48703EA7" w14:textId="77777777" w:rsidTr="00CA00FA">
        <w:trPr>
          <w:trHeight w:val="285"/>
        </w:trPr>
        <w:tc>
          <w:tcPr>
            <w:tcW w:w="575" w:type="dxa"/>
            <w:vMerge/>
            <w:tcBorders>
              <w:top w:val="single" w:sz="4" w:space="0" w:color="auto"/>
              <w:left w:val="single" w:sz="6" w:space="0" w:color="000000"/>
              <w:bottom w:val="single" w:sz="6" w:space="0" w:color="EFEFEF"/>
              <w:right w:val="single" w:sz="6" w:space="0" w:color="000000"/>
            </w:tcBorders>
            <w:shd w:val="clear" w:color="auto" w:fill="FFFFFF"/>
            <w:vAlign w:val="center"/>
            <w:hideMark/>
          </w:tcPr>
          <w:p w14:paraId="44473C74" w14:textId="77777777" w:rsidR="00CA00FA" w:rsidRPr="00CA00FA" w:rsidRDefault="00CA00FA" w:rsidP="00CA00FA">
            <w:pPr>
              <w:rPr>
                <w:rFonts w:ascii="Arial" w:hAnsi="Arial" w:cs="Arial"/>
                <w:color w:val="000000"/>
              </w:rPr>
            </w:pPr>
          </w:p>
        </w:tc>
        <w:tc>
          <w:tcPr>
            <w:tcW w:w="3340" w:type="dxa"/>
            <w:gridSpan w:val="3"/>
            <w:tcBorders>
              <w:top w:val="nil"/>
              <w:left w:val="single" w:sz="4" w:space="0" w:color="auto"/>
              <w:bottom w:val="nil"/>
              <w:right w:val="single" w:sz="4" w:space="0" w:color="auto"/>
            </w:tcBorders>
            <w:shd w:val="clear" w:color="auto" w:fill="FFFFFF"/>
            <w:tcMar>
              <w:top w:w="15" w:type="dxa"/>
              <w:left w:w="15" w:type="dxa"/>
              <w:bottom w:w="15" w:type="dxa"/>
              <w:right w:w="15" w:type="dxa"/>
            </w:tcMar>
            <w:vAlign w:val="center"/>
            <w:hideMark/>
          </w:tcPr>
          <w:p w14:paraId="7BE7134A"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w:t>
            </w:r>
          </w:p>
        </w:tc>
        <w:tc>
          <w:tcPr>
            <w:tcW w:w="4101" w:type="dxa"/>
            <w:gridSpan w:val="2"/>
            <w:tcBorders>
              <w:top w:val="nil"/>
              <w:left w:val="single" w:sz="4" w:space="0" w:color="auto"/>
              <w:bottom w:val="nil"/>
              <w:right w:val="single" w:sz="4" w:space="0" w:color="auto"/>
            </w:tcBorders>
            <w:shd w:val="clear" w:color="auto" w:fill="FFFFFF"/>
            <w:tcMar>
              <w:top w:w="15" w:type="dxa"/>
              <w:left w:w="15" w:type="dxa"/>
              <w:bottom w:w="15" w:type="dxa"/>
              <w:right w:w="15" w:type="dxa"/>
            </w:tcMar>
            <w:vAlign w:val="center"/>
            <w:hideMark/>
          </w:tcPr>
          <w:p w14:paraId="6ADC0653"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п. Богатищево, </w:t>
            </w:r>
          </w:p>
        </w:tc>
        <w:tc>
          <w:tcPr>
            <w:tcW w:w="2334" w:type="dxa"/>
            <w:tcBorders>
              <w:top w:val="single" w:sz="6" w:space="0" w:color="EFEFEF"/>
              <w:left w:val="single" w:sz="4" w:space="0" w:color="auto"/>
              <w:bottom w:val="single" w:sz="6" w:space="0" w:color="EFEFEF"/>
              <w:right w:val="single" w:sz="6" w:space="0" w:color="EFEFEF"/>
            </w:tcBorders>
            <w:shd w:val="clear" w:color="auto" w:fill="FFFFFF"/>
            <w:tcMar>
              <w:top w:w="15" w:type="dxa"/>
              <w:left w:w="15" w:type="dxa"/>
              <w:bottom w:w="15" w:type="dxa"/>
              <w:right w:w="15" w:type="dxa"/>
            </w:tcMar>
            <w:vAlign w:val="center"/>
            <w:hideMark/>
          </w:tcPr>
          <w:p w14:paraId="15EB9584"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w:t>
            </w:r>
          </w:p>
        </w:tc>
        <w:tc>
          <w:tcPr>
            <w:tcW w:w="1896"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09D3AA12"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18302219"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0998DD58"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0A7FA967" w14:textId="77777777" w:rsidTr="00CA00FA">
        <w:trPr>
          <w:trHeight w:val="255"/>
        </w:trPr>
        <w:tc>
          <w:tcPr>
            <w:tcW w:w="575" w:type="dxa"/>
            <w:vMerge/>
            <w:tcBorders>
              <w:top w:val="single" w:sz="4" w:space="0" w:color="auto"/>
              <w:left w:val="single" w:sz="6" w:space="0" w:color="000000"/>
              <w:bottom w:val="single" w:sz="6" w:space="0" w:color="EFEFEF"/>
              <w:right w:val="single" w:sz="6" w:space="0" w:color="000000"/>
            </w:tcBorders>
            <w:shd w:val="clear" w:color="auto" w:fill="FFFFFF"/>
            <w:vAlign w:val="center"/>
            <w:hideMark/>
          </w:tcPr>
          <w:p w14:paraId="152063AA" w14:textId="77777777" w:rsidR="00CA00FA" w:rsidRPr="00CA00FA" w:rsidRDefault="00CA00FA" w:rsidP="00CA00FA">
            <w:pPr>
              <w:rPr>
                <w:rFonts w:ascii="Arial" w:hAnsi="Arial" w:cs="Arial"/>
                <w:color w:val="000000"/>
              </w:rPr>
            </w:pPr>
          </w:p>
        </w:tc>
        <w:tc>
          <w:tcPr>
            <w:tcW w:w="3340" w:type="dxa"/>
            <w:gridSpan w:val="3"/>
            <w:tcBorders>
              <w:top w:val="nil"/>
              <w:left w:val="single" w:sz="4" w:space="0" w:color="auto"/>
              <w:bottom w:val="nil"/>
              <w:right w:val="single" w:sz="4" w:space="0" w:color="auto"/>
            </w:tcBorders>
            <w:shd w:val="clear" w:color="auto" w:fill="FFFFFF"/>
            <w:tcMar>
              <w:top w:w="15" w:type="dxa"/>
              <w:left w:w="15" w:type="dxa"/>
              <w:bottom w:w="15" w:type="dxa"/>
              <w:right w:w="15" w:type="dxa"/>
            </w:tcMar>
            <w:vAlign w:val="center"/>
            <w:hideMark/>
          </w:tcPr>
          <w:p w14:paraId="169C1FD1"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w:t>
            </w:r>
          </w:p>
        </w:tc>
        <w:tc>
          <w:tcPr>
            <w:tcW w:w="4101" w:type="dxa"/>
            <w:gridSpan w:val="2"/>
            <w:tcBorders>
              <w:top w:val="nil"/>
              <w:left w:val="single" w:sz="4" w:space="0" w:color="auto"/>
              <w:bottom w:val="nil"/>
              <w:right w:val="single" w:sz="4" w:space="0" w:color="auto"/>
            </w:tcBorders>
            <w:shd w:val="clear" w:color="auto" w:fill="FFFFFF"/>
            <w:tcMar>
              <w:top w:w="15" w:type="dxa"/>
              <w:left w:w="15" w:type="dxa"/>
              <w:bottom w:w="15" w:type="dxa"/>
              <w:right w:w="15" w:type="dxa"/>
            </w:tcMar>
            <w:vAlign w:val="center"/>
            <w:hideMark/>
          </w:tcPr>
          <w:p w14:paraId="7E7D4B18"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ул. Новая, </w:t>
            </w:r>
          </w:p>
        </w:tc>
        <w:tc>
          <w:tcPr>
            <w:tcW w:w="2334" w:type="dxa"/>
            <w:tcBorders>
              <w:top w:val="single" w:sz="6" w:space="0" w:color="EFEFEF"/>
              <w:left w:val="single" w:sz="4" w:space="0" w:color="auto"/>
              <w:bottom w:val="single" w:sz="6" w:space="0" w:color="EFEFEF"/>
              <w:right w:val="single" w:sz="6" w:space="0" w:color="EFEFEF"/>
            </w:tcBorders>
            <w:shd w:val="clear" w:color="auto" w:fill="FFFFFF"/>
            <w:tcMar>
              <w:top w:w="15" w:type="dxa"/>
              <w:left w:w="15" w:type="dxa"/>
              <w:bottom w:w="15" w:type="dxa"/>
              <w:right w:w="15" w:type="dxa"/>
            </w:tcMar>
            <w:vAlign w:val="center"/>
            <w:hideMark/>
          </w:tcPr>
          <w:p w14:paraId="27B6E470"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w:t>
            </w:r>
          </w:p>
        </w:tc>
        <w:tc>
          <w:tcPr>
            <w:tcW w:w="1896"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2E6654F6"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26D624A8"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0048F8DB"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0B1DB20A" w14:textId="77777777" w:rsidTr="00CA00FA">
        <w:trPr>
          <w:trHeight w:val="279"/>
        </w:trPr>
        <w:tc>
          <w:tcPr>
            <w:tcW w:w="575" w:type="dxa"/>
            <w:vMerge/>
            <w:tcBorders>
              <w:top w:val="single" w:sz="4" w:space="0" w:color="auto"/>
              <w:left w:val="single" w:sz="6" w:space="0" w:color="000000"/>
              <w:bottom w:val="single" w:sz="6" w:space="0" w:color="EFEFEF"/>
              <w:right w:val="single" w:sz="6" w:space="0" w:color="000000"/>
            </w:tcBorders>
            <w:shd w:val="clear" w:color="auto" w:fill="FFFFFF"/>
            <w:vAlign w:val="center"/>
            <w:hideMark/>
          </w:tcPr>
          <w:p w14:paraId="5E927E9A" w14:textId="77777777" w:rsidR="00CA00FA" w:rsidRPr="00CA00FA" w:rsidRDefault="00CA00FA" w:rsidP="00CA00FA">
            <w:pPr>
              <w:rPr>
                <w:rFonts w:ascii="Arial" w:hAnsi="Arial" w:cs="Arial"/>
                <w:color w:val="000000"/>
              </w:rPr>
            </w:pPr>
          </w:p>
        </w:tc>
        <w:tc>
          <w:tcPr>
            <w:tcW w:w="3340" w:type="dxa"/>
            <w:gridSpan w:val="3"/>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50FCC47"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w:t>
            </w:r>
          </w:p>
        </w:tc>
        <w:tc>
          <w:tcPr>
            <w:tcW w:w="4101" w:type="dxa"/>
            <w:gridSpan w:val="2"/>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A1C9164"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(вблизи д. 10)</w:t>
            </w:r>
          </w:p>
        </w:tc>
        <w:tc>
          <w:tcPr>
            <w:tcW w:w="2334" w:type="dxa"/>
            <w:tcBorders>
              <w:top w:val="single" w:sz="6" w:space="0" w:color="EFEFEF"/>
              <w:left w:val="single" w:sz="4" w:space="0" w:color="auto"/>
              <w:bottom w:val="single" w:sz="4" w:space="0" w:color="auto"/>
              <w:right w:val="single" w:sz="6" w:space="0" w:color="EFEFEF"/>
            </w:tcBorders>
            <w:shd w:val="clear" w:color="auto" w:fill="FFFFFF"/>
            <w:tcMar>
              <w:top w:w="15" w:type="dxa"/>
              <w:left w:w="15" w:type="dxa"/>
              <w:bottom w:w="15" w:type="dxa"/>
              <w:right w:w="15" w:type="dxa"/>
            </w:tcMar>
            <w:vAlign w:val="center"/>
            <w:hideMark/>
          </w:tcPr>
          <w:p w14:paraId="75027BBF"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w:t>
            </w:r>
          </w:p>
        </w:tc>
        <w:tc>
          <w:tcPr>
            <w:tcW w:w="1896" w:type="dxa"/>
            <w:tcBorders>
              <w:top w:val="single" w:sz="6" w:space="0" w:color="EFEFEF"/>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B524718"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6" w:space="0" w:color="EFEFEF"/>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E7E558A"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6" w:space="0" w:color="EFEFEF"/>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FA43F4F"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5F29730D" w14:textId="77777777" w:rsidTr="00CA00FA">
        <w:trPr>
          <w:trHeight w:val="237"/>
        </w:trPr>
        <w:tc>
          <w:tcPr>
            <w:tcW w:w="575" w:type="dxa"/>
            <w:vMerge w:val="restart"/>
            <w:tcBorders>
              <w:top w:val="single" w:sz="6" w:space="0" w:color="000000"/>
              <w:left w:val="single" w:sz="6" w:space="0" w:color="000000"/>
              <w:bottom w:val="single" w:sz="6" w:space="0" w:color="EFEFEF"/>
              <w:right w:val="single" w:sz="4" w:space="0" w:color="auto"/>
            </w:tcBorders>
            <w:shd w:val="clear" w:color="auto" w:fill="FFFFFF"/>
            <w:tcMar>
              <w:top w:w="15" w:type="dxa"/>
              <w:left w:w="15" w:type="dxa"/>
              <w:bottom w:w="15" w:type="dxa"/>
              <w:right w:w="15" w:type="dxa"/>
            </w:tcMar>
            <w:vAlign w:val="center"/>
          </w:tcPr>
          <w:p w14:paraId="0D43D253" w14:textId="77777777" w:rsidR="00CA00FA" w:rsidRPr="00CA00FA" w:rsidRDefault="00CA00FA" w:rsidP="00CA00FA">
            <w:pPr>
              <w:jc w:val="center"/>
              <w:rPr>
                <w:rFonts w:ascii="Arial" w:hAnsi="Arial" w:cs="Arial"/>
                <w:color w:val="000000"/>
              </w:rPr>
            </w:pPr>
          </w:p>
          <w:p w14:paraId="7DE85F77"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10.</w:t>
            </w:r>
          </w:p>
        </w:tc>
        <w:tc>
          <w:tcPr>
            <w:tcW w:w="3340" w:type="dxa"/>
            <w:gridSpan w:val="3"/>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56A3439A"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Водонапорная башня</w:t>
            </w:r>
          </w:p>
        </w:tc>
        <w:tc>
          <w:tcPr>
            <w:tcW w:w="4101" w:type="dxa"/>
            <w:gridSpan w:val="2"/>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vAlign w:val="center"/>
            <w:hideMark/>
          </w:tcPr>
          <w:p w14:paraId="50655006"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142931</w:t>
            </w:r>
          </w:p>
        </w:tc>
        <w:tc>
          <w:tcPr>
            <w:tcW w:w="2334"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vAlign w:val="center"/>
            <w:hideMark/>
          </w:tcPr>
          <w:p w14:paraId="59BBD14B"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Объем 30,0 куб. м,</w:t>
            </w:r>
          </w:p>
        </w:tc>
        <w:tc>
          <w:tcPr>
            <w:tcW w:w="1896" w:type="dxa"/>
            <w:tcBorders>
              <w:top w:val="single" w:sz="6" w:space="0" w:color="000000"/>
              <w:left w:val="single" w:sz="4" w:space="0" w:color="auto"/>
              <w:bottom w:val="single" w:sz="6" w:space="0" w:color="EFEFEF"/>
              <w:right w:val="single" w:sz="6" w:space="0" w:color="000000"/>
            </w:tcBorders>
            <w:shd w:val="clear" w:color="auto" w:fill="FFFFFF"/>
            <w:tcMar>
              <w:top w:w="15" w:type="dxa"/>
              <w:left w:w="15" w:type="dxa"/>
              <w:bottom w:w="15" w:type="dxa"/>
              <w:right w:w="15" w:type="dxa"/>
            </w:tcMar>
            <w:vAlign w:val="center"/>
          </w:tcPr>
          <w:p w14:paraId="1558FF4B"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6" w:space="0" w:color="000000"/>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124699F2"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6" w:space="0" w:color="000000"/>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398C8725"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045217F8" w14:textId="77777777" w:rsidTr="00CA00FA">
        <w:trPr>
          <w:trHeight w:val="369"/>
        </w:trPr>
        <w:tc>
          <w:tcPr>
            <w:tcW w:w="575" w:type="dxa"/>
            <w:vMerge/>
            <w:tcBorders>
              <w:top w:val="single" w:sz="6" w:space="0" w:color="000000"/>
              <w:left w:val="single" w:sz="6" w:space="0" w:color="000000"/>
              <w:bottom w:val="single" w:sz="6" w:space="0" w:color="EFEFEF"/>
              <w:right w:val="single" w:sz="4" w:space="0" w:color="auto"/>
            </w:tcBorders>
            <w:shd w:val="clear" w:color="auto" w:fill="FFFFFF"/>
            <w:vAlign w:val="center"/>
            <w:hideMark/>
          </w:tcPr>
          <w:p w14:paraId="542FA70B" w14:textId="77777777" w:rsidR="00CA00FA" w:rsidRPr="00CA00FA" w:rsidRDefault="00CA00FA" w:rsidP="00CA00FA">
            <w:pPr>
              <w:rPr>
                <w:rFonts w:ascii="Arial" w:hAnsi="Arial" w:cs="Arial"/>
                <w:color w:val="000000"/>
              </w:rPr>
            </w:pPr>
          </w:p>
        </w:tc>
        <w:tc>
          <w:tcPr>
            <w:tcW w:w="334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3282B5C" w14:textId="77777777" w:rsidR="00CA00FA" w:rsidRPr="00CA00FA" w:rsidRDefault="00CA00FA" w:rsidP="00CA00FA">
            <w:pPr>
              <w:rPr>
                <w:rFonts w:ascii="Arial" w:hAnsi="Arial" w:cs="Arial"/>
                <w:color w:val="000000"/>
              </w:rPr>
            </w:pPr>
          </w:p>
        </w:tc>
        <w:tc>
          <w:tcPr>
            <w:tcW w:w="4101" w:type="dxa"/>
            <w:gridSpan w:val="2"/>
            <w:tcBorders>
              <w:top w:val="nil"/>
              <w:left w:val="single" w:sz="4" w:space="0" w:color="auto"/>
              <w:bottom w:val="nil"/>
              <w:right w:val="single" w:sz="4" w:space="0" w:color="auto"/>
            </w:tcBorders>
            <w:shd w:val="clear" w:color="auto" w:fill="FFFFFF"/>
            <w:tcMar>
              <w:top w:w="15" w:type="dxa"/>
              <w:left w:w="15" w:type="dxa"/>
              <w:bottom w:w="15" w:type="dxa"/>
              <w:right w:w="15" w:type="dxa"/>
            </w:tcMar>
            <w:vAlign w:val="center"/>
            <w:hideMark/>
          </w:tcPr>
          <w:p w14:paraId="77144481"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Московская область,  го Кашира,</w:t>
            </w:r>
          </w:p>
        </w:tc>
        <w:tc>
          <w:tcPr>
            <w:tcW w:w="2334" w:type="dxa"/>
            <w:tcBorders>
              <w:top w:val="nil"/>
              <w:left w:val="single" w:sz="4" w:space="0" w:color="auto"/>
              <w:bottom w:val="nil"/>
              <w:right w:val="single" w:sz="4" w:space="0" w:color="auto"/>
            </w:tcBorders>
            <w:shd w:val="clear" w:color="auto" w:fill="FFFFFF"/>
            <w:tcMar>
              <w:top w:w="15" w:type="dxa"/>
              <w:left w:w="15" w:type="dxa"/>
              <w:bottom w:w="15" w:type="dxa"/>
              <w:right w:w="15" w:type="dxa"/>
            </w:tcMar>
            <w:vAlign w:val="center"/>
          </w:tcPr>
          <w:p w14:paraId="5F951221" w14:textId="77777777" w:rsidR="00CA00FA" w:rsidRPr="00CA00FA" w:rsidRDefault="00CA00FA" w:rsidP="00CA00FA">
            <w:pPr>
              <w:spacing w:after="200" w:line="276" w:lineRule="auto"/>
              <w:rPr>
                <w:rFonts w:ascii="Arial" w:hAnsi="Arial" w:cs="Arial"/>
                <w:color w:val="000000"/>
              </w:rPr>
            </w:pPr>
          </w:p>
        </w:tc>
        <w:tc>
          <w:tcPr>
            <w:tcW w:w="1896" w:type="dxa"/>
            <w:tcBorders>
              <w:top w:val="single" w:sz="6" w:space="0" w:color="EFEFEF"/>
              <w:left w:val="single" w:sz="4" w:space="0" w:color="auto"/>
              <w:bottom w:val="single" w:sz="6" w:space="0" w:color="EFEFEF"/>
              <w:right w:val="single" w:sz="6" w:space="0" w:color="000000"/>
            </w:tcBorders>
            <w:shd w:val="clear" w:color="auto" w:fill="FFFFFF"/>
            <w:tcMar>
              <w:top w:w="0" w:type="dxa"/>
              <w:left w:w="0" w:type="dxa"/>
              <w:bottom w:w="0" w:type="dxa"/>
              <w:right w:w="0" w:type="dxa"/>
            </w:tcMar>
            <w:hideMark/>
          </w:tcPr>
          <w:p w14:paraId="74E57332"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121627,00</w:t>
            </w:r>
          </w:p>
        </w:tc>
        <w:tc>
          <w:tcPr>
            <w:tcW w:w="1604"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hideMark/>
          </w:tcPr>
          <w:p w14:paraId="218144FE"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121627,00</w:t>
            </w:r>
          </w:p>
        </w:tc>
        <w:tc>
          <w:tcPr>
            <w:tcW w:w="1318"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hideMark/>
          </w:tcPr>
          <w:p w14:paraId="7740999D"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w:t>
            </w:r>
          </w:p>
        </w:tc>
      </w:tr>
      <w:tr w:rsidR="00CA00FA" w:rsidRPr="00CA00FA" w14:paraId="4B272E28" w14:textId="77777777" w:rsidTr="00CA00FA">
        <w:trPr>
          <w:trHeight w:val="285"/>
        </w:trPr>
        <w:tc>
          <w:tcPr>
            <w:tcW w:w="575" w:type="dxa"/>
            <w:vMerge/>
            <w:tcBorders>
              <w:top w:val="single" w:sz="6" w:space="0" w:color="000000"/>
              <w:left w:val="single" w:sz="6" w:space="0" w:color="000000"/>
              <w:bottom w:val="single" w:sz="6" w:space="0" w:color="EFEFEF"/>
              <w:right w:val="single" w:sz="4" w:space="0" w:color="auto"/>
            </w:tcBorders>
            <w:shd w:val="clear" w:color="auto" w:fill="FFFFFF"/>
            <w:vAlign w:val="center"/>
            <w:hideMark/>
          </w:tcPr>
          <w:p w14:paraId="5C6E495A" w14:textId="77777777" w:rsidR="00CA00FA" w:rsidRPr="00CA00FA" w:rsidRDefault="00CA00FA" w:rsidP="00CA00FA">
            <w:pPr>
              <w:rPr>
                <w:rFonts w:ascii="Arial" w:hAnsi="Arial" w:cs="Arial"/>
                <w:color w:val="000000"/>
              </w:rPr>
            </w:pPr>
          </w:p>
        </w:tc>
        <w:tc>
          <w:tcPr>
            <w:tcW w:w="334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E00EDBF" w14:textId="77777777" w:rsidR="00CA00FA" w:rsidRPr="00CA00FA" w:rsidRDefault="00CA00FA" w:rsidP="00CA00FA">
            <w:pPr>
              <w:rPr>
                <w:rFonts w:ascii="Arial" w:hAnsi="Arial" w:cs="Arial"/>
                <w:color w:val="000000"/>
              </w:rPr>
            </w:pPr>
          </w:p>
        </w:tc>
        <w:tc>
          <w:tcPr>
            <w:tcW w:w="4101" w:type="dxa"/>
            <w:gridSpan w:val="2"/>
            <w:tcBorders>
              <w:top w:val="nil"/>
              <w:left w:val="single" w:sz="4" w:space="0" w:color="auto"/>
              <w:bottom w:val="nil"/>
              <w:right w:val="single" w:sz="4" w:space="0" w:color="auto"/>
            </w:tcBorders>
            <w:shd w:val="clear" w:color="auto" w:fill="FFFFFF"/>
            <w:tcMar>
              <w:top w:w="15" w:type="dxa"/>
              <w:left w:w="15" w:type="dxa"/>
              <w:bottom w:w="15" w:type="dxa"/>
              <w:right w:w="15" w:type="dxa"/>
            </w:tcMar>
            <w:vAlign w:val="center"/>
            <w:hideMark/>
          </w:tcPr>
          <w:p w14:paraId="54AD6904"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д. Топканово,</w:t>
            </w:r>
          </w:p>
        </w:tc>
        <w:tc>
          <w:tcPr>
            <w:tcW w:w="2334" w:type="dxa"/>
            <w:tcBorders>
              <w:top w:val="nil"/>
              <w:left w:val="single" w:sz="4" w:space="0" w:color="auto"/>
              <w:bottom w:val="nil"/>
              <w:right w:val="single" w:sz="4" w:space="0" w:color="auto"/>
            </w:tcBorders>
            <w:shd w:val="clear" w:color="auto" w:fill="FFFFFF"/>
            <w:tcMar>
              <w:top w:w="15" w:type="dxa"/>
              <w:left w:w="15" w:type="dxa"/>
              <w:bottom w:w="15" w:type="dxa"/>
              <w:right w:w="15" w:type="dxa"/>
            </w:tcMar>
            <w:vAlign w:val="center"/>
            <w:hideMark/>
          </w:tcPr>
          <w:p w14:paraId="1BA293E0"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w:t>
            </w:r>
          </w:p>
        </w:tc>
        <w:tc>
          <w:tcPr>
            <w:tcW w:w="1896" w:type="dxa"/>
            <w:tcBorders>
              <w:top w:val="single" w:sz="6" w:space="0" w:color="EFEFEF"/>
              <w:left w:val="single" w:sz="4" w:space="0" w:color="auto"/>
              <w:bottom w:val="single" w:sz="6" w:space="0" w:color="EFEFEF"/>
              <w:right w:val="single" w:sz="6" w:space="0" w:color="000000"/>
            </w:tcBorders>
            <w:shd w:val="clear" w:color="auto" w:fill="FFFFFF"/>
            <w:tcMar>
              <w:top w:w="15" w:type="dxa"/>
              <w:left w:w="15" w:type="dxa"/>
              <w:bottom w:w="15" w:type="dxa"/>
              <w:right w:w="15" w:type="dxa"/>
            </w:tcMar>
            <w:vAlign w:val="center"/>
          </w:tcPr>
          <w:p w14:paraId="470FAE8C"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3FA81736"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2E8F511A"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631F7ECC" w14:textId="77777777" w:rsidTr="00CA00FA">
        <w:trPr>
          <w:trHeight w:val="287"/>
        </w:trPr>
        <w:tc>
          <w:tcPr>
            <w:tcW w:w="575" w:type="dxa"/>
            <w:vMerge/>
            <w:tcBorders>
              <w:top w:val="single" w:sz="6" w:space="0" w:color="000000"/>
              <w:left w:val="single" w:sz="6" w:space="0" w:color="000000"/>
              <w:bottom w:val="single" w:sz="4" w:space="0" w:color="auto"/>
              <w:right w:val="single" w:sz="4" w:space="0" w:color="auto"/>
            </w:tcBorders>
            <w:shd w:val="clear" w:color="auto" w:fill="FFFFFF"/>
            <w:vAlign w:val="center"/>
            <w:hideMark/>
          </w:tcPr>
          <w:p w14:paraId="39229AF5" w14:textId="77777777" w:rsidR="00CA00FA" w:rsidRPr="00CA00FA" w:rsidRDefault="00CA00FA" w:rsidP="00CA00FA">
            <w:pPr>
              <w:rPr>
                <w:rFonts w:ascii="Arial" w:hAnsi="Arial" w:cs="Arial"/>
                <w:color w:val="000000"/>
              </w:rPr>
            </w:pPr>
          </w:p>
        </w:tc>
        <w:tc>
          <w:tcPr>
            <w:tcW w:w="334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F9F8E74" w14:textId="77777777" w:rsidR="00CA00FA" w:rsidRPr="00CA00FA" w:rsidRDefault="00CA00FA" w:rsidP="00CA00FA">
            <w:pPr>
              <w:rPr>
                <w:rFonts w:ascii="Arial" w:hAnsi="Arial" w:cs="Arial"/>
                <w:color w:val="000000"/>
              </w:rPr>
            </w:pPr>
          </w:p>
        </w:tc>
        <w:tc>
          <w:tcPr>
            <w:tcW w:w="4101" w:type="dxa"/>
            <w:gridSpan w:val="2"/>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2728F619"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ул. Новая, (вблизи д. 1)</w:t>
            </w:r>
          </w:p>
        </w:tc>
        <w:tc>
          <w:tcPr>
            <w:tcW w:w="2334" w:type="dxa"/>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6975DD98"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w:t>
            </w:r>
          </w:p>
        </w:tc>
        <w:tc>
          <w:tcPr>
            <w:tcW w:w="1896" w:type="dxa"/>
            <w:tcBorders>
              <w:top w:val="single" w:sz="6" w:space="0" w:color="EFEFEF"/>
              <w:left w:val="single" w:sz="4" w:space="0" w:color="auto"/>
              <w:bottom w:val="single" w:sz="4" w:space="0" w:color="auto"/>
              <w:right w:val="single" w:sz="6" w:space="0" w:color="000000"/>
            </w:tcBorders>
            <w:shd w:val="clear" w:color="auto" w:fill="FFFFFF"/>
            <w:tcMar>
              <w:top w:w="15" w:type="dxa"/>
              <w:left w:w="15" w:type="dxa"/>
              <w:bottom w:w="15" w:type="dxa"/>
              <w:right w:w="15" w:type="dxa"/>
            </w:tcMar>
            <w:vAlign w:val="center"/>
          </w:tcPr>
          <w:p w14:paraId="69C2F91E"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6" w:space="0" w:color="EFEFEF"/>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14:paraId="77DBD920"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6" w:space="0" w:color="EFEFEF"/>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14:paraId="482589AD"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2C58A7D8" w14:textId="77777777" w:rsidTr="00CA00FA">
        <w:trPr>
          <w:trHeight w:val="255"/>
        </w:trPr>
        <w:tc>
          <w:tcPr>
            <w:tcW w:w="57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4A5046DA" w14:textId="77777777" w:rsidR="00CA00FA" w:rsidRPr="00CA00FA" w:rsidRDefault="00CA00FA" w:rsidP="00CA00FA">
            <w:pPr>
              <w:jc w:val="center"/>
              <w:rPr>
                <w:rFonts w:ascii="Arial" w:hAnsi="Arial" w:cs="Arial"/>
                <w:color w:val="000000"/>
              </w:rPr>
            </w:pPr>
          </w:p>
          <w:p w14:paraId="04BB04DF"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11.</w:t>
            </w:r>
          </w:p>
        </w:tc>
        <w:tc>
          <w:tcPr>
            <w:tcW w:w="3340" w:type="dxa"/>
            <w:gridSpan w:val="3"/>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5B6932A"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Артезианская скважина 1</w:t>
            </w:r>
          </w:p>
        </w:tc>
        <w:tc>
          <w:tcPr>
            <w:tcW w:w="4101" w:type="dxa"/>
            <w:gridSpan w:val="2"/>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vAlign w:val="center"/>
            <w:hideMark/>
          </w:tcPr>
          <w:p w14:paraId="183875EC"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142931</w:t>
            </w:r>
          </w:p>
        </w:tc>
        <w:tc>
          <w:tcPr>
            <w:tcW w:w="2334" w:type="dxa"/>
            <w:vMerge w:val="restart"/>
            <w:tcBorders>
              <w:top w:val="single" w:sz="4" w:space="0" w:color="auto"/>
              <w:left w:val="single" w:sz="4" w:space="0" w:color="auto"/>
              <w:bottom w:val="single" w:sz="6" w:space="0" w:color="000000"/>
              <w:right w:val="single" w:sz="6" w:space="0" w:color="EFEFEF"/>
            </w:tcBorders>
            <w:shd w:val="clear" w:color="auto" w:fill="FFFFFF"/>
            <w:tcMar>
              <w:top w:w="15" w:type="dxa"/>
              <w:left w:w="15" w:type="dxa"/>
              <w:bottom w:w="15" w:type="dxa"/>
              <w:right w:w="15" w:type="dxa"/>
            </w:tcMar>
            <w:vAlign w:val="center"/>
          </w:tcPr>
          <w:p w14:paraId="49109309" w14:textId="77777777" w:rsidR="00CA00FA" w:rsidRPr="00CA00FA" w:rsidRDefault="00CA00FA" w:rsidP="00CA00FA">
            <w:pPr>
              <w:spacing w:after="200" w:line="276" w:lineRule="auto"/>
              <w:rPr>
                <w:rFonts w:ascii="Arial" w:hAnsi="Arial" w:cs="Arial"/>
                <w:color w:val="000000"/>
              </w:rPr>
            </w:pPr>
          </w:p>
        </w:tc>
        <w:tc>
          <w:tcPr>
            <w:tcW w:w="1896" w:type="dxa"/>
            <w:tcBorders>
              <w:top w:val="single" w:sz="4" w:space="0" w:color="auto"/>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1BE591DE"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4" w:space="0" w:color="auto"/>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5119C412"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4" w:space="0" w:color="auto"/>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6483B8E2"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27549CE8" w14:textId="77777777" w:rsidTr="00CA00FA">
        <w:trPr>
          <w:trHeight w:val="540"/>
        </w:trPr>
        <w:tc>
          <w:tcPr>
            <w:tcW w:w="5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02BD8F7" w14:textId="77777777" w:rsidR="00CA00FA" w:rsidRPr="00CA00FA" w:rsidRDefault="00CA00FA" w:rsidP="00CA00FA">
            <w:pPr>
              <w:rPr>
                <w:rFonts w:ascii="Arial" w:hAnsi="Arial" w:cs="Arial"/>
                <w:color w:val="000000"/>
              </w:rPr>
            </w:pPr>
          </w:p>
        </w:tc>
        <w:tc>
          <w:tcPr>
            <w:tcW w:w="334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D2F7139" w14:textId="77777777" w:rsidR="00CA00FA" w:rsidRPr="00CA00FA" w:rsidRDefault="00CA00FA" w:rsidP="00CA00FA">
            <w:pPr>
              <w:rPr>
                <w:rFonts w:ascii="Arial" w:hAnsi="Arial" w:cs="Arial"/>
                <w:color w:val="000000"/>
              </w:rPr>
            </w:pPr>
          </w:p>
        </w:tc>
        <w:tc>
          <w:tcPr>
            <w:tcW w:w="4101" w:type="dxa"/>
            <w:gridSpan w:val="2"/>
            <w:tcBorders>
              <w:top w:val="nil"/>
              <w:left w:val="single" w:sz="4" w:space="0" w:color="auto"/>
              <w:bottom w:val="nil"/>
              <w:right w:val="single" w:sz="4" w:space="0" w:color="auto"/>
            </w:tcBorders>
            <w:shd w:val="clear" w:color="auto" w:fill="FFFFFF"/>
            <w:tcMar>
              <w:top w:w="15" w:type="dxa"/>
              <w:left w:w="15" w:type="dxa"/>
              <w:bottom w:w="15" w:type="dxa"/>
              <w:right w:w="15" w:type="dxa"/>
            </w:tcMar>
            <w:vAlign w:val="center"/>
            <w:hideMark/>
          </w:tcPr>
          <w:p w14:paraId="701743FD"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Московская область,  го Кашира,</w:t>
            </w:r>
          </w:p>
        </w:tc>
        <w:tc>
          <w:tcPr>
            <w:tcW w:w="2334" w:type="dxa"/>
            <w:vMerge/>
            <w:tcBorders>
              <w:top w:val="single" w:sz="4" w:space="0" w:color="auto"/>
              <w:left w:val="single" w:sz="4" w:space="0" w:color="auto"/>
              <w:bottom w:val="single" w:sz="6" w:space="0" w:color="000000"/>
              <w:right w:val="single" w:sz="6" w:space="0" w:color="EFEFEF"/>
            </w:tcBorders>
            <w:shd w:val="clear" w:color="auto" w:fill="FFFFFF"/>
            <w:tcMar>
              <w:top w:w="15" w:type="dxa"/>
              <w:left w:w="15" w:type="dxa"/>
              <w:bottom w:w="15" w:type="dxa"/>
              <w:right w:w="15" w:type="dxa"/>
            </w:tcMar>
            <w:vAlign w:val="center"/>
            <w:hideMark/>
          </w:tcPr>
          <w:p w14:paraId="47982829" w14:textId="77777777" w:rsidR="00CA00FA" w:rsidRPr="00CA00FA" w:rsidRDefault="00CA00FA" w:rsidP="00CA00FA">
            <w:pPr>
              <w:rPr>
                <w:rFonts w:ascii="Arial" w:hAnsi="Arial" w:cs="Arial"/>
                <w:color w:val="000000"/>
              </w:rPr>
            </w:pPr>
          </w:p>
        </w:tc>
        <w:tc>
          <w:tcPr>
            <w:tcW w:w="1896" w:type="dxa"/>
            <w:tcBorders>
              <w:top w:val="single" w:sz="6" w:space="0" w:color="EFEFEF"/>
              <w:left w:val="single" w:sz="6" w:space="0" w:color="000000"/>
              <w:bottom w:val="single" w:sz="6" w:space="0" w:color="EFEFEF"/>
              <w:right w:val="single" w:sz="6" w:space="0" w:color="000000"/>
            </w:tcBorders>
            <w:shd w:val="clear" w:color="auto" w:fill="FFFFFF"/>
            <w:tcMar>
              <w:top w:w="0" w:type="dxa"/>
              <w:left w:w="0" w:type="dxa"/>
              <w:bottom w:w="0" w:type="dxa"/>
              <w:right w:w="0" w:type="dxa"/>
            </w:tcMar>
            <w:hideMark/>
          </w:tcPr>
          <w:p w14:paraId="3349926C"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88021,00</w:t>
            </w:r>
          </w:p>
        </w:tc>
        <w:tc>
          <w:tcPr>
            <w:tcW w:w="1604"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hideMark/>
          </w:tcPr>
          <w:p w14:paraId="288317CC"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88021,00</w:t>
            </w:r>
          </w:p>
        </w:tc>
        <w:tc>
          <w:tcPr>
            <w:tcW w:w="1318"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hideMark/>
          </w:tcPr>
          <w:p w14:paraId="4834A96D"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w:t>
            </w:r>
          </w:p>
        </w:tc>
      </w:tr>
      <w:tr w:rsidR="00CA00FA" w:rsidRPr="00CA00FA" w14:paraId="727EFDB8" w14:textId="77777777" w:rsidTr="00CA00FA">
        <w:trPr>
          <w:trHeight w:val="227"/>
        </w:trPr>
        <w:tc>
          <w:tcPr>
            <w:tcW w:w="5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4142FBE" w14:textId="77777777" w:rsidR="00CA00FA" w:rsidRPr="00CA00FA" w:rsidRDefault="00CA00FA" w:rsidP="00CA00FA">
            <w:pPr>
              <w:rPr>
                <w:rFonts w:ascii="Arial" w:hAnsi="Arial" w:cs="Arial"/>
                <w:color w:val="000000"/>
              </w:rPr>
            </w:pPr>
          </w:p>
        </w:tc>
        <w:tc>
          <w:tcPr>
            <w:tcW w:w="334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5788675" w14:textId="77777777" w:rsidR="00CA00FA" w:rsidRPr="00CA00FA" w:rsidRDefault="00CA00FA" w:rsidP="00CA00FA">
            <w:pPr>
              <w:rPr>
                <w:rFonts w:ascii="Arial" w:hAnsi="Arial" w:cs="Arial"/>
                <w:color w:val="000000"/>
              </w:rPr>
            </w:pPr>
          </w:p>
        </w:tc>
        <w:tc>
          <w:tcPr>
            <w:tcW w:w="4101" w:type="dxa"/>
            <w:gridSpan w:val="2"/>
            <w:tcBorders>
              <w:top w:val="nil"/>
              <w:left w:val="single" w:sz="4" w:space="0" w:color="auto"/>
              <w:bottom w:val="single" w:sz="6" w:space="0" w:color="EFEFEF"/>
              <w:right w:val="single" w:sz="4" w:space="0" w:color="auto"/>
            </w:tcBorders>
            <w:shd w:val="clear" w:color="auto" w:fill="FFFFFF"/>
            <w:tcMar>
              <w:top w:w="15" w:type="dxa"/>
              <w:left w:w="15" w:type="dxa"/>
              <w:bottom w:w="15" w:type="dxa"/>
              <w:right w:w="15" w:type="dxa"/>
            </w:tcMar>
            <w:vAlign w:val="center"/>
            <w:hideMark/>
          </w:tcPr>
          <w:p w14:paraId="3BCB08DA"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д. Топканово,</w:t>
            </w:r>
          </w:p>
        </w:tc>
        <w:tc>
          <w:tcPr>
            <w:tcW w:w="2334" w:type="dxa"/>
            <w:vMerge/>
            <w:tcBorders>
              <w:top w:val="single" w:sz="4" w:space="0" w:color="auto"/>
              <w:left w:val="single" w:sz="4" w:space="0" w:color="auto"/>
              <w:bottom w:val="single" w:sz="6" w:space="0" w:color="000000"/>
              <w:right w:val="single" w:sz="6" w:space="0" w:color="EFEFEF"/>
            </w:tcBorders>
            <w:shd w:val="clear" w:color="auto" w:fill="FFFFFF"/>
            <w:tcMar>
              <w:top w:w="15" w:type="dxa"/>
              <w:left w:w="15" w:type="dxa"/>
              <w:bottom w:w="15" w:type="dxa"/>
              <w:right w:w="15" w:type="dxa"/>
            </w:tcMar>
            <w:vAlign w:val="center"/>
            <w:hideMark/>
          </w:tcPr>
          <w:p w14:paraId="771F5E92" w14:textId="77777777" w:rsidR="00CA00FA" w:rsidRPr="00CA00FA" w:rsidRDefault="00CA00FA" w:rsidP="00CA00FA">
            <w:pPr>
              <w:rPr>
                <w:rFonts w:ascii="Arial" w:hAnsi="Arial" w:cs="Arial"/>
                <w:color w:val="000000"/>
              </w:rPr>
            </w:pPr>
          </w:p>
        </w:tc>
        <w:tc>
          <w:tcPr>
            <w:tcW w:w="1896"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097BFCE8"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74A1F91D"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04DECD84"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20D26D0C" w14:textId="77777777" w:rsidTr="00CA00FA">
        <w:trPr>
          <w:trHeight w:val="211"/>
        </w:trPr>
        <w:tc>
          <w:tcPr>
            <w:tcW w:w="5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CD8619A" w14:textId="77777777" w:rsidR="00CA00FA" w:rsidRPr="00CA00FA" w:rsidRDefault="00CA00FA" w:rsidP="00CA00FA">
            <w:pPr>
              <w:rPr>
                <w:rFonts w:ascii="Arial" w:hAnsi="Arial" w:cs="Arial"/>
                <w:color w:val="000000"/>
              </w:rPr>
            </w:pPr>
          </w:p>
        </w:tc>
        <w:tc>
          <w:tcPr>
            <w:tcW w:w="334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424F7D5" w14:textId="77777777" w:rsidR="00CA00FA" w:rsidRPr="00CA00FA" w:rsidRDefault="00CA00FA" w:rsidP="00CA00FA">
            <w:pPr>
              <w:rPr>
                <w:rFonts w:ascii="Arial" w:hAnsi="Arial" w:cs="Arial"/>
                <w:color w:val="000000"/>
              </w:rPr>
            </w:pPr>
          </w:p>
        </w:tc>
        <w:tc>
          <w:tcPr>
            <w:tcW w:w="4101" w:type="dxa"/>
            <w:gridSpan w:val="2"/>
            <w:tcBorders>
              <w:top w:val="single" w:sz="6" w:space="0" w:color="EFEFEF"/>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79448AA1"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ул. Новая, (вблизи д. 1)</w:t>
            </w:r>
          </w:p>
        </w:tc>
        <w:tc>
          <w:tcPr>
            <w:tcW w:w="2334" w:type="dxa"/>
            <w:vMerge/>
            <w:tcBorders>
              <w:top w:val="single" w:sz="4" w:space="0" w:color="auto"/>
              <w:left w:val="single" w:sz="4" w:space="0" w:color="auto"/>
              <w:bottom w:val="single" w:sz="6" w:space="0" w:color="000000"/>
              <w:right w:val="single" w:sz="6" w:space="0" w:color="EFEFEF"/>
            </w:tcBorders>
            <w:shd w:val="clear" w:color="auto" w:fill="FFFFFF"/>
            <w:tcMar>
              <w:top w:w="15" w:type="dxa"/>
              <w:left w:w="15" w:type="dxa"/>
              <w:bottom w:w="15" w:type="dxa"/>
              <w:right w:w="15" w:type="dxa"/>
            </w:tcMar>
            <w:vAlign w:val="center"/>
            <w:hideMark/>
          </w:tcPr>
          <w:p w14:paraId="5587440A" w14:textId="77777777" w:rsidR="00CA00FA" w:rsidRPr="00CA00FA" w:rsidRDefault="00CA00FA" w:rsidP="00CA00FA">
            <w:pPr>
              <w:rPr>
                <w:rFonts w:ascii="Arial" w:hAnsi="Arial" w:cs="Arial"/>
                <w:color w:val="000000"/>
              </w:rPr>
            </w:pPr>
          </w:p>
        </w:tc>
        <w:tc>
          <w:tcPr>
            <w:tcW w:w="1896" w:type="dxa"/>
            <w:tcBorders>
              <w:top w:val="single" w:sz="6" w:space="0" w:color="EFEFEF"/>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14A0FB8"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6" w:space="0" w:color="EFEFEF"/>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149E8C0"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6" w:space="0" w:color="EFEFEF"/>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B72DE9A"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7F8FCA78" w14:textId="77777777" w:rsidTr="00CA00FA">
        <w:trPr>
          <w:trHeight w:val="255"/>
        </w:trPr>
        <w:tc>
          <w:tcPr>
            <w:tcW w:w="575" w:type="dxa"/>
            <w:vMerge w:val="restart"/>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14:paraId="43AE3A8E" w14:textId="77777777" w:rsidR="00CA00FA" w:rsidRPr="00CA00FA" w:rsidRDefault="00CA00FA" w:rsidP="00CA00FA">
            <w:pPr>
              <w:jc w:val="center"/>
              <w:rPr>
                <w:rFonts w:ascii="Arial" w:hAnsi="Arial" w:cs="Arial"/>
                <w:color w:val="000000"/>
              </w:rPr>
            </w:pPr>
          </w:p>
          <w:p w14:paraId="0E092139"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12.</w:t>
            </w:r>
          </w:p>
        </w:tc>
        <w:tc>
          <w:tcPr>
            <w:tcW w:w="3340" w:type="dxa"/>
            <w:gridSpan w:val="3"/>
            <w:tcBorders>
              <w:top w:val="single" w:sz="4" w:space="0" w:color="auto"/>
              <w:left w:val="single" w:sz="6" w:space="0" w:color="000000"/>
              <w:bottom w:val="single" w:sz="6" w:space="0" w:color="EFEFEF"/>
              <w:right w:val="single" w:sz="4" w:space="0" w:color="auto"/>
            </w:tcBorders>
            <w:shd w:val="clear" w:color="auto" w:fill="FFFFFF"/>
            <w:tcMar>
              <w:top w:w="15" w:type="dxa"/>
              <w:left w:w="15" w:type="dxa"/>
              <w:bottom w:w="15" w:type="dxa"/>
              <w:right w:w="15" w:type="dxa"/>
            </w:tcMar>
            <w:vAlign w:val="center"/>
            <w:hideMark/>
          </w:tcPr>
          <w:p w14:paraId="0F4C2DB3"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Павильон</w:t>
            </w:r>
          </w:p>
        </w:tc>
        <w:tc>
          <w:tcPr>
            <w:tcW w:w="4101" w:type="dxa"/>
            <w:gridSpan w:val="2"/>
            <w:vMerge w:val="restar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vAlign w:val="center"/>
            <w:hideMark/>
          </w:tcPr>
          <w:p w14:paraId="7881E306" w14:textId="77777777" w:rsidR="00CA00FA" w:rsidRPr="00CA00FA" w:rsidRDefault="00CA00FA" w:rsidP="00CA00FA">
            <w:pPr>
              <w:rPr>
                <w:rFonts w:ascii="Arial" w:hAnsi="Arial" w:cs="Arial"/>
                <w:color w:val="000000"/>
              </w:rPr>
            </w:pPr>
            <w:r w:rsidRPr="00CA00FA">
              <w:rPr>
                <w:rFonts w:ascii="Arial" w:hAnsi="Arial" w:cs="Arial"/>
                <w:color w:val="000000"/>
              </w:rPr>
              <w:t>142931</w:t>
            </w:r>
          </w:p>
          <w:p w14:paraId="29EF4375"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Московская область,  го Кашира,</w:t>
            </w:r>
          </w:p>
        </w:tc>
        <w:tc>
          <w:tcPr>
            <w:tcW w:w="2334" w:type="dxa"/>
            <w:tcBorders>
              <w:top w:val="single" w:sz="6" w:space="0" w:color="000000"/>
              <w:left w:val="single" w:sz="4" w:space="0" w:color="auto"/>
              <w:bottom w:val="single" w:sz="6" w:space="0" w:color="EFEFEF"/>
              <w:right w:val="single" w:sz="6" w:space="0" w:color="EFEFEF"/>
            </w:tcBorders>
            <w:shd w:val="clear" w:color="auto" w:fill="FFFFFF"/>
            <w:tcMar>
              <w:top w:w="15" w:type="dxa"/>
              <w:left w:w="15" w:type="dxa"/>
              <w:bottom w:w="15" w:type="dxa"/>
              <w:right w:w="15" w:type="dxa"/>
            </w:tcMar>
            <w:vAlign w:val="center"/>
            <w:hideMark/>
          </w:tcPr>
          <w:p w14:paraId="5AFBB718"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Объем 18,0 куб. м,</w:t>
            </w:r>
          </w:p>
        </w:tc>
        <w:tc>
          <w:tcPr>
            <w:tcW w:w="1896" w:type="dxa"/>
            <w:tcBorders>
              <w:top w:val="single" w:sz="6" w:space="0" w:color="000000"/>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05ABFA86"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6" w:space="0" w:color="000000"/>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31B6A240"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6" w:space="0" w:color="000000"/>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467B343C"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41925A2F" w14:textId="77777777" w:rsidTr="00CA00FA">
        <w:trPr>
          <w:trHeight w:val="231"/>
        </w:trPr>
        <w:tc>
          <w:tcPr>
            <w:tcW w:w="575" w:type="dxa"/>
            <w:vMerge/>
            <w:tcBorders>
              <w:top w:val="single" w:sz="6" w:space="0" w:color="000000"/>
              <w:left w:val="single" w:sz="6" w:space="0" w:color="000000"/>
              <w:bottom w:val="single" w:sz="4" w:space="0" w:color="auto"/>
              <w:right w:val="single" w:sz="6" w:space="0" w:color="000000"/>
            </w:tcBorders>
            <w:shd w:val="clear" w:color="auto" w:fill="FFFFFF"/>
            <w:vAlign w:val="center"/>
            <w:hideMark/>
          </w:tcPr>
          <w:p w14:paraId="4A575448" w14:textId="77777777" w:rsidR="00CA00FA" w:rsidRPr="00CA00FA" w:rsidRDefault="00CA00FA" w:rsidP="00CA00FA">
            <w:pPr>
              <w:rPr>
                <w:rFonts w:ascii="Arial" w:hAnsi="Arial" w:cs="Arial"/>
                <w:color w:val="000000"/>
              </w:rPr>
            </w:pPr>
          </w:p>
        </w:tc>
        <w:tc>
          <w:tcPr>
            <w:tcW w:w="3340" w:type="dxa"/>
            <w:gridSpan w:val="3"/>
            <w:tcBorders>
              <w:top w:val="single" w:sz="6" w:space="0" w:color="EFEFEF"/>
              <w:left w:val="single" w:sz="6" w:space="0" w:color="000000"/>
              <w:bottom w:val="single" w:sz="6" w:space="0" w:color="EFEFEF"/>
              <w:right w:val="single" w:sz="4" w:space="0" w:color="auto"/>
            </w:tcBorders>
            <w:shd w:val="clear" w:color="auto" w:fill="FFFFFF"/>
            <w:tcMar>
              <w:top w:w="15" w:type="dxa"/>
              <w:left w:w="15" w:type="dxa"/>
              <w:bottom w:w="15" w:type="dxa"/>
              <w:right w:w="15" w:type="dxa"/>
            </w:tcMar>
            <w:vAlign w:val="center"/>
            <w:hideMark/>
          </w:tcPr>
          <w:p w14:paraId="13491D35"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над артезианской скважиной </w:t>
            </w:r>
            <w:r w:rsidRPr="00CA00FA">
              <w:rPr>
                <w:rFonts w:ascii="Arial" w:hAnsi="Arial" w:cs="Arial"/>
                <w:color w:val="000000"/>
              </w:rPr>
              <w:lastRenderedPageBreak/>
              <w:t>1</w:t>
            </w:r>
          </w:p>
        </w:tc>
        <w:tc>
          <w:tcPr>
            <w:tcW w:w="4101" w:type="dxa"/>
            <w:gridSpan w:val="2"/>
            <w:vMerge/>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vAlign w:val="center"/>
            <w:hideMark/>
          </w:tcPr>
          <w:p w14:paraId="76F245EE" w14:textId="77777777" w:rsidR="00CA00FA" w:rsidRPr="00CA00FA" w:rsidRDefault="00CA00FA" w:rsidP="00CA00FA">
            <w:pPr>
              <w:rPr>
                <w:rFonts w:ascii="Arial" w:hAnsi="Arial" w:cs="Arial"/>
                <w:color w:val="000000"/>
              </w:rPr>
            </w:pPr>
          </w:p>
        </w:tc>
        <w:tc>
          <w:tcPr>
            <w:tcW w:w="2334" w:type="dxa"/>
            <w:tcBorders>
              <w:top w:val="single" w:sz="6" w:space="0" w:color="EFEFEF"/>
              <w:left w:val="single" w:sz="4" w:space="0" w:color="auto"/>
              <w:bottom w:val="single" w:sz="6" w:space="0" w:color="EFEFEF"/>
              <w:right w:val="single" w:sz="6" w:space="0" w:color="EFEFEF"/>
            </w:tcBorders>
            <w:shd w:val="clear" w:color="auto" w:fill="FFFFFF"/>
            <w:tcMar>
              <w:top w:w="15" w:type="dxa"/>
              <w:left w:w="15" w:type="dxa"/>
              <w:bottom w:w="15" w:type="dxa"/>
              <w:right w:w="15" w:type="dxa"/>
            </w:tcMar>
            <w:vAlign w:val="center"/>
          </w:tcPr>
          <w:p w14:paraId="4771A6D5" w14:textId="77777777" w:rsidR="00CA00FA" w:rsidRPr="00CA00FA" w:rsidRDefault="00CA00FA" w:rsidP="00CA00FA">
            <w:pPr>
              <w:spacing w:after="200" w:line="276" w:lineRule="auto"/>
              <w:rPr>
                <w:rFonts w:ascii="Arial" w:hAnsi="Arial" w:cs="Arial"/>
                <w:color w:val="000000"/>
              </w:rPr>
            </w:pPr>
          </w:p>
        </w:tc>
        <w:tc>
          <w:tcPr>
            <w:tcW w:w="1896" w:type="dxa"/>
            <w:tcBorders>
              <w:top w:val="single" w:sz="6" w:space="0" w:color="EFEFEF"/>
              <w:left w:val="single" w:sz="6" w:space="0" w:color="000000"/>
              <w:bottom w:val="single" w:sz="6" w:space="0" w:color="EFEFEF"/>
              <w:right w:val="single" w:sz="6" w:space="0" w:color="000000"/>
            </w:tcBorders>
            <w:shd w:val="clear" w:color="auto" w:fill="FFFFFF"/>
            <w:tcMar>
              <w:top w:w="0" w:type="dxa"/>
              <w:left w:w="0" w:type="dxa"/>
              <w:bottom w:w="0" w:type="dxa"/>
              <w:right w:w="0" w:type="dxa"/>
            </w:tcMar>
            <w:hideMark/>
          </w:tcPr>
          <w:p w14:paraId="6E1A1E74"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10232,00</w:t>
            </w:r>
          </w:p>
        </w:tc>
        <w:tc>
          <w:tcPr>
            <w:tcW w:w="1604"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hideMark/>
          </w:tcPr>
          <w:p w14:paraId="7B0F499D"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10232,00</w:t>
            </w:r>
          </w:p>
        </w:tc>
        <w:tc>
          <w:tcPr>
            <w:tcW w:w="1318"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hideMark/>
          </w:tcPr>
          <w:p w14:paraId="14880772"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w:t>
            </w:r>
          </w:p>
        </w:tc>
      </w:tr>
      <w:tr w:rsidR="00CA00FA" w:rsidRPr="00CA00FA" w14:paraId="66994DD5" w14:textId="77777777" w:rsidTr="00CA00FA">
        <w:trPr>
          <w:trHeight w:val="250"/>
        </w:trPr>
        <w:tc>
          <w:tcPr>
            <w:tcW w:w="575" w:type="dxa"/>
            <w:vMerge/>
            <w:tcBorders>
              <w:top w:val="single" w:sz="6" w:space="0" w:color="000000"/>
              <w:left w:val="single" w:sz="6" w:space="0" w:color="000000"/>
              <w:bottom w:val="single" w:sz="4" w:space="0" w:color="auto"/>
              <w:right w:val="single" w:sz="6" w:space="0" w:color="000000"/>
            </w:tcBorders>
            <w:shd w:val="clear" w:color="auto" w:fill="FFFFFF"/>
            <w:vAlign w:val="center"/>
            <w:hideMark/>
          </w:tcPr>
          <w:p w14:paraId="269A98A3" w14:textId="77777777" w:rsidR="00CA00FA" w:rsidRPr="00CA00FA" w:rsidRDefault="00CA00FA" w:rsidP="00CA00FA">
            <w:pPr>
              <w:rPr>
                <w:rFonts w:ascii="Arial" w:hAnsi="Arial" w:cs="Arial"/>
                <w:color w:val="000000"/>
              </w:rPr>
            </w:pPr>
          </w:p>
        </w:tc>
        <w:tc>
          <w:tcPr>
            <w:tcW w:w="3340" w:type="dxa"/>
            <w:gridSpan w:val="3"/>
            <w:tcBorders>
              <w:top w:val="single" w:sz="6" w:space="0" w:color="EFEFEF"/>
              <w:left w:val="single" w:sz="6" w:space="0" w:color="000000"/>
              <w:bottom w:val="single" w:sz="6" w:space="0" w:color="EFEFEF"/>
              <w:right w:val="single" w:sz="4" w:space="0" w:color="auto"/>
            </w:tcBorders>
            <w:shd w:val="clear" w:color="auto" w:fill="FFFFFF"/>
            <w:tcMar>
              <w:top w:w="15" w:type="dxa"/>
              <w:left w:w="15" w:type="dxa"/>
              <w:bottom w:w="15" w:type="dxa"/>
              <w:right w:w="15" w:type="dxa"/>
            </w:tcMar>
            <w:vAlign w:val="center"/>
            <w:hideMark/>
          </w:tcPr>
          <w:p w14:paraId="13DE7DB5"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w:t>
            </w:r>
          </w:p>
        </w:tc>
        <w:tc>
          <w:tcPr>
            <w:tcW w:w="4101" w:type="dxa"/>
            <w:gridSpan w:val="2"/>
            <w:tcBorders>
              <w:top w:val="nil"/>
              <w:left w:val="single" w:sz="4" w:space="0" w:color="auto"/>
              <w:bottom w:val="nil"/>
              <w:right w:val="single" w:sz="4" w:space="0" w:color="auto"/>
            </w:tcBorders>
            <w:shd w:val="clear" w:color="auto" w:fill="FFFFFF"/>
            <w:tcMar>
              <w:top w:w="15" w:type="dxa"/>
              <w:left w:w="15" w:type="dxa"/>
              <w:bottom w:w="15" w:type="dxa"/>
              <w:right w:w="15" w:type="dxa"/>
            </w:tcMar>
            <w:vAlign w:val="center"/>
            <w:hideMark/>
          </w:tcPr>
          <w:p w14:paraId="59895016"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д. Топканово,</w:t>
            </w:r>
          </w:p>
        </w:tc>
        <w:tc>
          <w:tcPr>
            <w:tcW w:w="2334" w:type="dxa"/>
            <w:tcBorders>
              <w:top w:val="single" w:sz="6" w:space="0" w:color="EFEFEF"/>
              <w:left w:val="single" w:sz="4" w:space="0" w:color="auto"/>
              <w:bottom w:val="single" w:sz="6" w:space="0" w:color="EFEFEF"/>
              <w:right w:val="single" w:sz="6" w:space="0" w:color="EFEFEF"/>
            </w:tcBorders>
            <w:shd w:val="clear" w:color="auto" w:fill="FFFFFF"/>
            <w:tcMar>
              <w:top w:w="15" w:type="dxa"/>
              <w:left w:w="15" w:type="dxa"/>
              <w:bottom w:w="15" w:type="dxa"/>
              <w:right w:w="15" w:type="dxa"/>
            </w:tcMar>
            <w:vAlign w:val="center"/>
            <w:hideMark/>
          </w:tcPr>
          <w:p w14:paraId="03D232D7"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w:t>
            </w:r>
          </w:p>
        </w:tc>
        <w:tc>
          <w:tcPr>
            <w:tcW w:w="1896"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31F5033A"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1F89867D"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79F928A5"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61C54B14" w14:textId="77777777" w:rsidTr="00CA00FA">
        <w:trPr>
          <w:trHeight w:val="225"/>
        </w:trPr>
        <w:tc>
          <w:tcPr>
            <w:tcW w:w="575" w:type="dxa"/>
            <w:vMerge/>
            <w:tcBorders>
              <w:top w:val="single" w:sz="6" w:space="0" w:color="000000"/>
              <w:left w:val="single" w:sz="6" w:space="0" w:color="000000"/>
              <w:bottom w:val="single" w:sz="4" w:space="0" w:color="auto"/>
              <w:right w:val="single" w:sz="6" w:space="0" w:color="000000"/>
            </w:tcBorders>
            <w:shd w:val="clear" w:color="auto" w:fill="FFFFFF"/>
            <w:vAlign w:val="center"/>
            <w:hideMark/>
          </w:tcPr>
          <w:p w14:paraId="224BC304" w14:textId="77777777" w:rsidR="00CA00FA" w:rsidRPr="00CA00FA" w:rsidRDefault="00CA00FA" w:rsidP="00CA00FA">
            <w:pPr>
              <w:rPr>
                <w:rFonts w:ascii="Arial" w:hAnsi="Arial" w:cs="Arial"/>
                <w:color w:val="000000"/>
              </w:rPr>
            </w:pPr>
          </w:p>
        </w:tc>
        <w:tc>
          <w:tcPr>
            <w:tcW w:w="3340" w:type="dxa"/>
            <w:gridSpan w:val="3"/>
            <w:tcBorders>
              <w:top w:val="single" w:sz="6" w:space="0" w:color="EFEFEF"/>
              <w:left w:val="single" w:sz="6" w:space="0" w:color="000000"/>
              <w:bottom w:val="single" w:sz="4" w:space="0" w:color="auto"/>
              <w:right w:val="single" w:sz="4" w:space="0" w:color="auto"/>
            </w:tcBorders>
            <w:shd w:val="clear" w:color="auto" w:fill="FFFFFF"/>
            <w:tcMar>
              <w:top w:w="15" w:type="dxa"/>
              <w:left w:w="15" w:type="dxa"/>
              <w:bottom w:w="15" w:type="dxa"/>
              <w:right w:w="15" w:type="dxa"/>
            </w:tcMar>
            <w:vAlign w:val="center"/>
            <w:hideMark/>
          </w:tcPr>
          <w:p w14:paraId="4F8533BD"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w:t>
            </w:r>
          </w:p>
        </w:tc>
        <w:tc>
          <w:tcPr>
            <w:tcW w:w="4101" w:type="dxa"/>
            <w:gridSpan w:val="2"/>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441EB7D8"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ул. Новая, (вблизи д. 1)</w:t>
            </w:r>
          </w:p>
        </w:tc>
        <w:tc>
          <w:tcPr>
            <w:tcW w:w="2334" w:type="dxa"/>
            <w:tcBorders>
              <w:top w:val="single" w:sz="6" w:space="0" w:color="EFEFEF"/>
              <w:left w:val="single" w:sz="4" w:space="0" w:color="auto"/>
              <w:bottom w:val="single" w:sz="4" w:space="0" w:color="auto"/>
              <w:right w:val="single" w:sz="6" w:space="0" w:color="EFEFEF"/>
            </w:tcBorders>
            <w:shd w:val="clear" w:color="auto" w:fill="FFFFFF"/>
            <w:tcMar>
              <w:top w:w="15" w:type="dxa"/>
              <w:left w:w="15" w:type="dxa"/>
              <w:bottom w:w="15" w:type="dxa"/>
              <w:right w:w="15" w:type="dxa"/>
            </w:tcMar>
            <w:vAlign w:val="center"/>
            <w:hideMark/>
          </w:tcPr>
          <w:p w14:paraId="697FBFAB"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w:t>
            </w:r>
          </w:p>
        </w:tc>
        <w:tc>
          <w:tcPr>
            <w:tcW w:w="1896" w:type="dxa"/>
            <w:tcBorders>
              <w:top w:val="single" w:sz="6" w:space="0" w:color="EFEFEF"/>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14:paraId="64E8FA08"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6" w:space="0" w:color="EFEFEF"/>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14:paraId="58CCE8DC"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6" w:space="0" w:color="EFEFEF"/>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14:paraId="480E2599"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002785AB" w14:textId="77777777" w:rsidTr="00CA00FA">
        <w:trPr>
          <w:trHeight w:val="255"/>
        </w:trPr>
        <w:tc>
          <w:tcPr>
            <w:tcW w:w="575" w:type="dxa"/>
            <w:vMerge w:val="restart"/>
            <w:tcBorders>
              <w:top w:val="single" w:sz="4" w:space="0" w:color="auto"/>
              <w:left w:val="single" w:sz="4" w:space="0" w:color="auto"/>
              <w:bottom w:val="single" w:sz="4" w:space="0" w:color="auto"/>
              <w:right w:val="single" w:sz="6" w:space="0" w:color="000000"/>
            </w:tcBorders>
            <w:shd w:val="clear" w:color="auto" w:fill="FFFFFF"/>
            <w:tcMar>
              <w:top w:w="15" w:type="dxa"/>
              <w:left w:w="15" w:type="dxa"/>
              <w:bottom w:w="15" w:type="dxa"/>
              <w:right w:w="15" w:type="dxa"/>
            </w:tcMar>
            <w:vAlign w:val="center"/>
          </w:tcPr>
          <w:p w14:paraId="68DE18B4" w14:textId="77777777" w:rsidR="00CA00FA" w:rsidRPr="00CA00FA" w:rsidRDefault="00CA00FA" w:rsidP="00CA00FA">
            <w:pPr>
              <w:jc w:val="center"/>
              <w:rPr>
                <w:rFonts w:ascii="Arial" w:hAnsi="Arial" w:cs="Arial"/>
                <w:color w:val="000000"/>
              </w:rPr>
            </w:pPr>
          </w:p>
          <w:p w14:paraId="2B669473"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13.</w:t>
            </w:r>
          </w:p>
        </w:tc>
        <w:tc>
          <w:tcPr>
            <w:tcW w:w="3340" w:type="dxa"/>
            <w:gridSpan w:val="3"/>
            <w:vMerge w:val="restart"/>
            <w:tcBorders>
              <w:top w:val="single" w:sz="4" w:space="0" w:color="auto"/>
              <w:left w:val="single" w:sz="6" w:space="0" w:color="000000"/>
              <w:bottom w:val="single" w:sz="4" w:space="0" w:color="auto"/>
              <w:right w:val="single" w:sz="4" w:space="0" w:color="auto"/>
            </w:tcBorders>
            <w:shd w:val="clear" w:color="auto" w:fill="FFFFFF"/>
            <w:tcMar>
              <w:top w:w="15" w:type="dxa"/>
              <w:left w:w="15" w:type="dxa"/>
              <w:bottom w:w="15" w:type="dxa"/>
              <w:right w:w="15" w:type="dxa"/>
            </w:tcMar>
            <w:vAlign w:val="center"/>
            <w:hideMark/>
          </w:tcPr>
          <w:p w14:paraId="1959B833"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Артезианская скважина 3</w:t>
            </w:r>
          </w:p>
        </w:tc>
        <w:tc>
          <w:tcPr>
            <w:tcW w:w="4101" w:type="dxa"/>
            <w:gridSpan w:val="2"/>
            <w:vMerge w:val="restar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vAlign w:val="center"/>
            <w:hideMark/>
          </w:tcPr>
          <w:p w14:paraId="21FC4DC0" w14:textId="77777777" w:rsidR="00CA00FA" w:rsidRPr="00CA00FA" w:rsidRDefault="00CA00FA" w:rsidP="00CA00FA">
            <w:pPr>
              <w:rPr>
                <w:rFonts w:ascii="Arial" w:hAnsi="Arial" w:cs="Arial"/>
                <w:color w:val="000000"/>
              </w:rPr>
            </w:pPr>
            <w:r w:rsidRPr="00CA00FA">
              <w:rPr>
                <w:rFonts w:ascii="Arial" w:hAnsi="Arial" w:cs="Arial"/>
                <w:color w:val="000000"/>
              </w:rPr>
              <w:t>142931</w:t>
            </w:r>
          </w:p>
          <w:p w14:paraId="673F94B1"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Московская область,  го Кашира,</w:t>
            </w:r>
          </w:p>
        </w:tc>
        <w:tc>
          <w:tcPr>
            <w:tcW w:w="2334"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D383141" w14:textId="77777777" w:rsidR="00CA00FA" w:rsidRPr="00CA00FA" w:rsidRDefault="00CA00FA" w:rsidP="00CA00FA">
            <w:pPr>
              <w:spacing w:after="200" w:line="276" w:lineRule="auto"/>
              <w:rPr>
                <w:rFonts w:ascii="Arial" w:hAnsi="Arial" w:cs="Arial"/>
                <w:color w:val="000000"/>
              </w:rPr>
            </w:pPr>
          </w:p>
        </w:tc>
        <w:tc>
          <w:tcPr>
            <w:tcW w:w="1896" w:type="dxa"/>
            <w:tcBorders>
              <w:top w:val="single" w:sz="4" w:space="0" w:color="auto"/>
              <w:left w:val="single" w:sz="4" w:space="0" w:color="auto"/>
              <w:bottom w:val="single" w:sz="6" w:space="0" w:color="EFEFEF"/>
              <w:right w:val="single" w:sz="6" w:space="0" w:color="000000"/>
            </w:tcBorders>
            <w:shd w:val="clear" w:color="auto" w:fill="FFFFFF"/>
            <w:tcMar>
              <w:top w:w="15" w:type="dxa"/>
              <w:left w:w="15" w:type="dxa"/>
              <w:bottom w:w="15" w:type="dxa"/>
              <w:right w:w="15" w:type="dxa"/>
            </w:tcMar>
            <w:vAlign w:val="center"/>
          </w:tcPr>
          <w:p w14:paraId="3FC6541E"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4" w:space="0" w:color="auto"/>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3695E402"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4" w:space="0" w:color="auto"/>
              <w:left w:val="single" w:sz="6" w:space="0" w:color="000000"/>
              <w:bottom w:val="single" w:sz="6" w:space="0" w:color="EFEFEF"/>
              <w:right w:val="single" w:sz="4" w:space="0" w:color="auto"/>
            </w:tcBorders>
            <w:shd w:val="clear" w:color="auto" w:fill="FFFFFF"/>
            <w:tcMar>
              <w:top w:w="15" w:type="dxa"/>
              <w:left w:w="15" w:type="dxa"/>
              <w:bottom w:w="15" w:type="dxa"/>
              <w:right w:w="15" w:type="dxa"/>
            </w:tcMar>
            <w:vAlign w:val="center"/>
          </w:tcPr>
          <w:p w14:paraId="2F58E3CA"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4C6E9DA6" w14:textId="77777777" w:rsidTr="00CA00FA">
        <w:trPr>
          <w:trHeight w:val="453"/>
        </w:trPr>
        <w:tc>
          <w:tcPr>
            <w:tcW w:w="575" w:type="dxa"/>
            <w:vMerge/>
            <w:tcBorders>
              <w:top w:val="single" w:sz="4" w:space="0" w:color="auto"/>
              <w:left w:val="single" w:sz="4" w:space="0" w:color="auto"/>
              <w:bottom w:val="single" w:sz="4" w:space="0" w:color="auto"/>
              <w:right w:val="single" w:sz="6" w:space="0" w:color="000000"/>
            </w:tcBorders>
            <w:shd w:val="clear" w:color="auto" w:fill="FFFFFF"/>
            <w:vAlign w:val="center"/>
            <w:hideMark/>
          </w:tcPr>
          <w:p w14:paraId="073F96F7" w14:textId="77777777" w:rsidR="00CA00FA" w:rsidRPr="00CA00FA" w:rsidRDefault="00CA00FA" w:rsidP="00CA00FA">
            <w:pPr>
              <w:rPr>
                <w:rFonts w:ascii="Arial" w:hAnsi="Arial" w:cs="Arial"/>
                <w:color w:val="000000"/>
              </w:rPr>
            </w:pPr>
          </w:p>
        </w:tc>
        <w:tc>
          <w:tcPr>
            <w:tcW w:w="3340" w:type="dxa"/>
            <w:gridSpan w:val="3"/>
            <w:vMerge/>
            <w:tcBorders>
              <w:top w:val="single" w:sz="4" w:space="0" w:color="auto"/>
              <w:left w:val="single" w:sz="6" w:space="0" w:color="000000"/>
              <w:bottom w:val="single" w:sz="4" w:space="0" w:color="auto"/>
              <w:right w:val="single" w:sz="4" w:space="0" w:color="auto"/>
            </w:tcBorders>
            <w:shd w:val="clear" w:color="auto" w:fill="FFFFFF"/>
            <w:vAlign w:val="center"/>
            <w:hideMark/>
          </w:tcPr>
          <w:p w14:paraId="2D8F2ACB" w14:textId="77777777" w:rsidR="00CA00FA" w:rsidRPr="00CA00FA" w:rsidRDefault="00CA00FA" w:rsidP="00CA00FA">
            <w:pPr>
              <w:rPr>
                <w:rFonts w:ascii="Arial" w:hAnsi="Arial" w:cs="Arial"/>
                <w:color w:val="000000"/>
              </w:rPr>
            </w:pPr>
          </w:p>
        </w:tc>
        <w:tc>
          <w:tcPr>
            <w:tcW w:w="4101" w:type="dxa"/>
            <w:gridSpan w:val="2"/>
            <w:vMerge/>
            <w:tcBorders>
              <w:top w:val="single" w:sz="4" w:space="0" w:color="auto"/>
              <w:left w:val="single" w:sz="4" w:space="0" w:color="auto"/>
              <w:bottom w:val="nil"/>
              <w:right w:val="single" w:sz="4" w:space="0" w:color="auto"/>
            </w:tcBorders>
            <w:shd w:val="clear" w:color="auto" w:fill="FFFFFF"/>
            <w:vAlign w:val="center"/>
            <w:hideMark/>
          </w:tcPr>
          <w:p w14:paraId="68698447" w14:textId="77777777" w:rsidR="00CA00FA" w:rsidRPr="00CA00FA" w:rsidRDefault="00CA00FA" w:rsidP="00CA00FA">
            <w:pPr>
              <w:rPr>
                <w:rFonts w:ascii="Arial" w:hAnsi="Arial" w:cs="Arial"/>
                <w:color w:val="000000"/>
              </w:rPr>
            </w:pPr>
          </w:p>
        </w:tc>
        <w:tc>
          <w:tcPr>
            <w:tcW w:w="23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30480E2" w14:textId="77777777" w:rsidR="00CA00FA" w:rsidRPr="00CA00FA" w:rsidRDefault="00CA00FA" w:rsidP="00CA00FA">
            <w:pPr>
              <w:rPr>
                <w:rFonts w:ascii="Arial" w:hAnsi="Arial" w:cs="Arial"/>
                <w:color w:val="000000"/>
              </w:rPr>
            </w:pPr>
          </w:p>
        </w:tc>
        <w:tc>
          <w:tcPr>
            <w:tcW w:w="1896" w:type="dxa"/>
            <w:vMerge w:val="restart"/>
            <w:tcBorders>
              <w:top w:val="single" w:sz="6" w:space="0" w:color="EFEFEF"/>
              <w:left w:val="single" w:sz="4" w:space="0" w:color="auto"/>
              <w:bottom w:val="single" w:sz="6" w:space="0" w:color="EFEFEF"/>
              <w:right w:val="single" w:sz="6" w:space="0" w:color="000000"/>
            </w:tcBorders>
            <w:shd w:val="clear" w:color="auto" w:fill="FFFFFF"/>
            <w:tcMar>
              <w:top w:w="0" w:type="dxa"/>
              <w:left w:w="0" w:type="dxa"/>
              <w:bottom w:w="0" w:type="dxa"/>
              <w:right w:w="0" w:type="dxa"/>
            </w:tcMar>
            <w:hideMark/>
          </w:tcPr>
          <w:p w14:paraId="4ED11B3E"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81501,00</w:t>
            </w:r>
          </w:p>
        </w:tc>
        <w:tc>
          <w:tcPr>
            <w:tcW w:w="1604" w:type="dxa"/>
            <w:vMerge w:val="restart"/>
            <w:tcBorders>
              <w:top w:val="single" w:sz="6" w:space="0" w:color="EFEFEF"/>
              <w:left w:val="single" w:sz="6" w:space="0" w:color="000000"/>
              <w:bottom w:val="single" w:sz="6" w:space="0" w:color="EFEFEF"/>
              <w:right w:val="single" w:sz="6" w:space="0" w:color="000000"/>
            </w:tcBorders>
            <w:shd w:val="clear" w:color="auto" w:fill="FFFFFF"/>
            <w:tcMar>
              <w:top w:w="0" w:type="dxa"/>
              <w:left w:w="0" w:type="dxa"/>
              <w:bottom w:w="0" w:type="dxa"/>
              <w:right w:w="0" w:type="dxa"/>
            </w:tcMar>
            <w:hideMark/>
          </w:tcPr>
          <w:p w14:paraId="470EFBC1"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81501,00</w:t>
            </w:r>
          </w:p>
        </w:tc>
        <w:tc>
          <w:tcPr>
            <w:tcW w:w="1318" w:type="dxa"/>
            <w:vMerge w:val="restart"/>
            <w:tcBorders>
              <w:top w:val="single" w:sz="6" w:space="0" w:color="EFEFEF"/>
              <w:left w:val="single" w:sz="6" w:space="0" w:color="000000"/>
              <w:bottom w:val="single" w:sz="6" w:space="0" w:color="EFEFEF"/>
              <w:right w:val="single" w:sz="4" w:space="0" w:color="auto"/>
            </w:tcBorders>
            <w:shd w:val="clear" w:color="auto" w:fill="FFFFFF"/>
            <w:tcMar>
              <w:top w:w="0" w:type="dxa"/>
              <w:left w:w="0" w:type="dxa"/>
              <w:bottom w:w="0" w:type="dxa"/>
              <w:right w:w="0" w:type="dxa"/>
            </w:tcMar>
            <w:hideMark/>
          </w:tcPr>
          <w:p w14:paraId="24DCF9F9"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w:t>
            </w:r>
          </w:p>
        </w:tc>
      </w:tr>
      <w:tr w:rsidR="00CA00FA" w:rsidRPr="00CA00FA" w14:paraId="537553AB" w14:textId="77777777" w:rsidTr="00CA00FA">
        <w:trPr>
          <w:trHeight w:val="44"/>
        </w:trPr>
        <w:tc>
          <w:tcPr>
            <w:tcW w:w="575" w:type="dxa"/>
            <w:vMerge/>
            <w:tcBorders>
              <w:top w:val="single" w:sz="4" w:space="0" w:color="auto"/>
              <w:left w:val="single" w:sz="4" w:space="0" w:color="auto"/>
              <w:bottom w:val="single" w:sz="4" w:space="0" w:color="auto"/>
              <w:right w:val="single" w:sz="6" w:space="0" w:color="000000"/>
            </w:tcBorders>
            <w:shd w:val="clear" w:color="auto" w:fill="FFFFFF"/>
            <w:vAlign w:val="center"/>
            <w:hideMark/>
          </w:tcPr>
          <w:p w14:paraId="4AA2BB20" w14:textId="77777777" w:rsidR="00CA00FA" w:rsidRPr="00CA00FA" w:rsidRDefault="00CA00FA" w:rsidP="00CA00FA">
            <w:pPr>
              <w:rPr>
                <w:rFonts w:ascii="Arial" w:hAnsi="Arial" w:cs="Arial"/>
                <w:color w:val="000000"/>
              </w:rPr>
            </w:pPr>
          </w:p>
        </w:tc>
        <w:tc>
          <w:tcPr>
            <w:tcW w:w="3340" w:type="dxa"/>
            <w:gridSpan w:val="3"/>
            <w:vMerge/>
            <w:tcBorders>
              <w:top w:val="single" w:sz="4" w:space="0" w:color="auto"/>
              <w:left w:val="single" w:sz="6" w:space="0" w:color="000000"/>
              <w:bottom w:val="single" w:sz="4" w:space="0" w:color="auto"/>
              <w:right w:val="single" w:sz="4" w:space="0" w:color="auto"/>
            </w:tcBorders>
            <w:shd w:val="clear" w:color="auto" w:fill="FFFFFF"/>
            <w:vAlign w:val="center"/>
            <w:hideMark/>
          </w:tcPr>
          <w:p w14:paraId="5FF1A1F3" w14:textId="77777777" w:rsidR="00CA00FA" w:rsidRPr="00CA00FA" w:rsidRDefault="00CA00FA" w:rsidP="00CA00FA">
            <w:pPr>
              <w:rPr>
                <w:rFonts w:ascii="Arial" w:hAnsi="Arial" w:cs="Arial"/>
                <w:color w:val="000000"/>
              </w:rPr>
            </w:pPr>
          </w:p>
        </w:tc>
        <w:tc>
          <w:tcPr>
            <w:tcW w:w="4101" w:type="dxa"/>
            <w:gridSpan w:val="2"/>
            <w:tcBorders>
              <w:top w:val="nil"/>
              <w:left w:val="single" w:sz="4" w:space="0" w:color="auto"/>
              <w:bottom w:val="single" w:sz="6" w:space="0" w:color="EFEFEF"/>
              <w:right w:val="single" w:sz="4" w:space="0" w:color="auto"/>
            </w:tcBorders>
            <w:shd w:val="clear" w:color="auto" w:fill="FFFFFF"/>
            <w:tcMar>
              <w:top w:w="15" w:type="dxa"/>
              <w:left w:w="15" w:type="dxa"/>
              <w:bottom w:w="15" w:type="dxa"/>
              <w:right w:w="15" w:type="dxa"/>
            </w:tcMar>
            <w:vAlign w:val="center"/>
            <w:hideMark/>
          </w:tcPr>
          <w:p w14:paraId="53DED39F"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д. Топканово,</w:t>
            </w:r>
          </w:p>
        </w:tc>
        <w:tc>
          <w:tcPr>
            <w:tcW w:w="23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6696DA1" w14:textId="77777777" w:rsidR="00CA00FA" w:rsidRPr="00CA00FA" w:rsidRDefault="00CA00FA" w:rsidP="00CA00FA">
            <w:pPr>
              <w:rPr>
                <w:rFonts w:ascii="Arial" w:hAnsi="Arial" w:cs="Arial"/>
                <w:color w:val="000000"/>
              </w:rPr>
            </w:pPr>
          </w:p>
        </w:tc>
        <w:tc>
          <w:tcPr>
            <w:tcW w:w="1896" w:type="dxa"/>
            <w:vMerge/>
            <w:tcBorders>
              <w:top w:val="single" w:sz="6" w:space="0" w:color="EFEFEF"/>
              <w:left w:val="single" w:sz="4" w:space="0" w:color="auto"/>
              <w:bottom w:val="single" w:sz="6" w:space="0" w:color="EFEFEF"/>
              <w:right w:val="single" w:sz="6" w:space="0" w:color="000000"/>
            </w:tcBorders>
            <w:shd w:val="clear" w:color="auto" w:fill="FFFFFF"/>
            <w:vAlign w:val="center"/>
            <w:hideMark/>
          </w:tcPr>
          <w:p w14:paraId="359F7E6C" w14:textId="77777777" w:rsidR="00CA00FA" w:rsidRPr="00CA00FA" w:rsidRDefault="00CA00FA" w:rsidP="00CA00FA">
            <w:pPr>
              <w:rPr>
                <w:rFonts w:ascii="Arial" w:hAnsi="Arial" w:cs="Arial"/>
                <w:color w:val="000000"/>
              </w:rPr>
            </w:pPr>
          </w:p>
        </w:tc>
        <w:tc>
          <w:tcPr>
            <w:tcW w:w="1604" w:type="dxa"/>
            <w:vMerge/>
            <w:tcBorders>
              <w:top w:val="single" w:sz="6" w:space="0" w:color="EFEFEF"/>
              <w:left w:val="single" w:sz="6" w:space="0" w:color="000000"/>
              <w:bottom w:val="single" w:sz="6" w:space="0" w:color="EFEFEF"/>
              <w:right w:val="single" w:sz="6" w:space="0" w:color="000000"/>
            </w:tcBorders>
            <w:shd w:val="clear" w:color="auto" w:fill="FFFFFF"/>
            <w:vAlign w:val="center"/>
            <w:hideMark/>
          </w:tcPr>
          <w:p w14:paraId="42C1D345" w14:textId="77777777" w:rsidR="00CA00FA" w:rsidRPr="00CA00FA" w:rsidRDefault="00CA00FA" w:rsidP="00CA00FA">
            <w:pPr>
              <w:rPr>
                <w:rFonts w:ascii="Arial" w:hAnsi="Arial" w:cs="Arial"/>
                <w:color w:val="000000"/>
              </w:rPr>
            </w:pPr>
          </w:p>
        </w:tc>
        <w:tc>
          <w:tcPr>
            <w:tcW w:w="1318" w:type="dxa"/>
            <w:vMerge/>
            <w:tcBorders>
              <w:top w:val="single" w:sz="6" w:space="0" w:color="EFEFEF"/>
              <w:left w:val="single" w:sz="6" w:space="0" w:color="000000"/>
              <w:bottom w:val="single" w:sz="6" w:space="0" w:color="EFEFEF"/>
              <w:right w:val="single" w:sz="4" w:space="0" w:color="auto"/>
            </w:tcBorders>
            <w:shd w:val="clear" w:color="auto" w:fill="FFFFFF"/>
            <w:vAlign w:val="center"/>
            <w:hideMark/>
          </w:tcPr>
          <w:p w14:paraId="20D2D656" w14:textId="77777777" w:rsidR="00CA00FA" w:rsidRPr="00CA00FA" w:rsidRDefault="00CA00FA" w:rsidP="00CA00FA">
            <w:pPr>
              <w:rPr>
                <w:rFonts w:ascii="Arial" w:hAnsi="Arial" w:cs="Arial"/>
                <w:color w:val="000000"/>
              </w:rPr>
            </w:pPr>
          </w:p>
        </w:tc>
      </w:tr>
      <w:tr w:rsidR="00CA00FA" w:rsidRPr="00CA00FA" w14:paraId="5133BAF9" w14:textId="77777777" w:rsidTr="00CA00FA">
        <w:trPr>
          <w:trHeight w:val="192"/>
        </w:trPr>
        <w:tc>
          <w:tcPr>
            <w:tcW w:w="575" w:type="dxa"/>
            <w:vMerge/>
            <w:tcBorders>
              <w:top w:val="single" w:sz="4" w:space="0" w:color="auto"/>
              <w:left w:val="single" w:sz="4" w:space="0" w:color="auto"/>
              <w:bottom w:val="single" w:sz="4" w:space="0" w:color="auto"/>
              <w:right w:val="single" w:sz="6" w:space="0" w:color="000000"/>
            </w:tcBorders>
            <w:shd w:val="clear" w:color="auto" w:fill="FFFFFF"/>
            <w:vAlign w:val="center"/>
            <w:hideMark/>
          </w:tcPr>
          <w:p w14:paraId="5717AA53" w14:textId="77777777" w:rsidR="00CA00FA" w:rsidRPr="00CA00FA" w:rsidRDefault="00CA00FA" w:rsidP="00CA00FA">
            <w:pPr>
              <w:rPr>
                <w:rFonts w:ascii="Arial" w:hAnsi="Arial" w:cs="Arial"/>
                <w:color w:val="000000"/>
              </w:rPr>
            </w:pPr>
          </w:p>
        </w:tc>
        <w:tc>
          <w:tcPr>
            <w:tcW w:w="3340" w:type="dxa"/>
            <w:gridSpan w:val="3"/>
            <w:vMerge/>
            <w:tcBorders>
              <w:top w:val="single" w:sz="4" w:space="0" w:color="auto"/>
              <w:left w:val="single" w:sz="6" w:space="0" w:color="000000"/>
              <w:bottom w:val="single" w:sz="4" w:space="0" w:color="auto"/>
              <w:right w:val="single" w:sz="4" w:space="0" w:color="auto"/>
            </w:tcBorders>
            <w:shd w:val="clear" w:color="auto" w:fill="FFFFFF"/>
            <w:vAlign w:val="center"/>
            <w:hideMark/>
          </w:tcPr>
          <w:p w14:paraId="41EE1EE0" w14:textId="77777777" w:rsidR="00CA00FA" w:rsidRPr="00CA00FA" w:rsidRDefault="00CA00FA" w:rsidP="00CA00FA">
            <w:pPr>
              <w:rPr>
                <w:rFonts w:ascii="Arial" w:hAnsi="Arial" w:cs="Arial"/>
                <w:color w:val="000000"/>
              </w:rPr>
            </w:pPr>
          </w:p>
        </w:tc>
        <w:tc>
          <w:tcPr>
            <w:tcW w:w="4101" w:type="dxa"/>
            <w:gridSpan w:val="2"/>
            <w:tcBorders>
              <w:top w:val="single" w:sz="6" w:space="0" w:color="EFEFEF"/>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6723405A"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ул. Новая, (вблизи д. 1)</w:t>
            </w:r>
          </w:p>
        </w:tc>
        <w:tc>
          <w:tcPr>
            <w:tcW w:w="2334"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4E68B9C0" w14:textId="77777777" w:rsidR="00CA00FA" w:rsidRPr="00CA00FA" w:rsidRDefault="00CA00FA" w:rsidP="00CA00FA">
            <w:pPr>
              <w:rPr>
                <w:rFonts w:ascii="Arial" w:hAnsi="Arial" w:cs="Arial"/>
                <w:color w:val="000000"/>
              </w:rPr>
            </w:pPr>
          </w:p>
        </w:tc>
        <w:tc>
          <w:tcPr>
            <w:tcW w:w="1896" w:type="dxa"/>
            <w:tcBorders>
              <w:top w:val="single" w:sz="6" w:space="0" w:color="EFEFEF"/>
              <w:left w:val="single" w:sz="4" w:space="0" w:color="auto"/>
              <w:bottom w:val="single" w:sz="6" w:space="0" w:color="000000"/>
              <w:right w:val="single" w:sz="6" w:space="0" w:color="000000"/>
            </w:tcBorders>
            <w:shd w:val="clear" w:color="auto" w:fill="FFFFFF"/>
            <w:tcMar>
              <w:top w:w="15" w:type="dxa"/>
              <w:left w:w="15" w:type="dxa"/>
              <w:bottom w:w="15" w:type="dxa"/>
              <w:right w:w="15" w:type="dxa"/>
            </w:tcMar>
            <w:vAlign w:val="center"/>
          </w:tcPr>
          <w:p w14:paraId="22AADAA9"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6" w:space="0" w:color="EFEFEF"/>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F934C0E"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6" w:space="0" w:color="EFEFEF"/>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0D97394"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3C0BF9CD" w14:textId="77777777" w:rsidTr="00CA00FA">
        <w:trPr>
          <w:trHeight w:val="255"/>
        </w:trPr>
        <w:tc>
          <w:tcPr>
            <w:tcW w:w="575" w:type="dxa"/>
            <w:vMerge w:val="restart"/>
            <w:tcBorders>
              <w:top w:val="single" w:sz="4" w:space="0" w:color="auto"/>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4898C3DD" w14:textId="77777777" w:rsidR="00CA00FA" w:rsidRPr="00CA00FA" w:rsidRDefault="00CA00FA" w:rsidP="00CA00FA">
            <w:pPr>
              <w:jc w:val="center"/>
              <w:rPr>
                <w:rFonts w:ascii="Arial" w:hAnsi="Arial" w:cs="Arial"/>
                <w:color w:val="000000"/>
              </w:rPr>
            </w:pPr>
          </w:p>
          <w:p w14:paraId="279ED439"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14.</w:t>
            </w:r>
          </w:p>
        </w:tc>
        <w:tc>
          <w:tcPr>
            <w:tcW w:w="3340" w:type="dxa"/>
            <w:gridSpan w:val="3"/>
            <w:tcBorders>
              <w:top w:val="single" w:sz="4" w:space="0" w:color="auto"/>
              <w:left w:val="single" w:sz="6" w:space="0" w:color="000000"/>
              <w:bottom w:val="single" w:sz="6" w:space="0" w:color="EFEFEF"/>
              <w:right w:val="single" w:sz="4" w:space="0" w:color="auto"/>
            </w:tcBorders>
            <w:shd w:val="clear" w:color="auto" w:fill="FFFFFF"/>
            <w:tcMar>
              <w:top w:w="15" w:type="dxa"/>
              <w:left w:w="15" w:type="dxa"/>
              <w:bottom w:w="15" w:type="dxa"/>
              <w:right w:w="15" w:type="dxa"/>
            </w:tcMar>
            <w:vAlign w:val="center"/>
            <w:hideMark/>
          </w:tcPr>
          <w:p w14:paraId="13404781"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Павильон</w:t>
            </w:r>
          </w:p>
        </w:tc>
        <w:tc>
          <w:tcPr>
            <w:tcW w:w="4101" w:type="dxa"/>
            <w:gridSpan w:val="2"/>
            <w:tcBorders>
              <w:top w:val="single" w:sz="4" w:space="0" w:color="auto"/>
              <w:left w:val="single" w:sz="4" w:space="0" w:color="auto"/>
              <w:bottom w:val="single" w:sz="6" w:space="0" w:color="EFEFEF"/>
              <w:right w:val="single" w:sz="6" w:space="0" w:color="000000"/>
            </w:tcBorders>
            <w:shd w:val="clear" w:color="auto" w:fill="FFFFFF"/>
            <w:tcMar>
              <w:top w:w="15" w:type="dxa"/>
              <w:left w:w="15" w:type="dxa"/>
              <w:bottom w:w="15" w:type="dxa"/>
              <w:right w:w="15" w:type="dxa"/>
            </w:tcMar>
            <w:vAlign w:val="center"/>
            <w:hideMark/>
          </w:tcPr>
          <w:p w14:paraId="2403ED91"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142931</w:t>
            </w:r>
          </w:p>
        </w:tc>
        <w:tc>
          <w:tcPr>
            <w:tcW w:w="2334" w:type="dxa"/>
            <w:tcBorders>
              <w:top w:val="single" w:sz="4" w:space="0" w:color="auto"/>
              <w:left w:val="single" w:sz="6" w:space="0" w:color="EFEFEF"/>
              <w:bottom w:val="single" w:sz="6" w:space="0" w:color="EFEFEF"/>
              <w:right w:val="single" w:sz="6" w:space="0" w:color="EFEFEF"/>
            </w:tcBorders>
            <w:shd w:val="clear" w:color="auto" w:fill="FFFFFF"/>
            <w:tcMar>
              <w:top w:w="15" w:type="dxa"/>
              <w:left w:w="15" w:type="dxa"/>
              <w:bottom w:w="15" w:type="dxa"/>
              <w:right w:w="15" w:type="dxa"/>
            </w:tcMar>
            <w:vAlign w:val="center"/>
            <w:hideMark/>
          </w:tcPr>
          <w:p w14:paraId="45BD9503"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Объем 58,0 куб. м,</w:t>
            </w:r>
          </w:p>
        </w:tc>
        <w:tc>
          <w:tcPr>
            <w:tcW w:w="1896" w:type="dxa"/>
            <w:tcBorders>
              <w:top w:val="single" w:sz="6" w:space="0" w:color="000000"/>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150A7CEB"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6" w:space="0" w:color="000000"/>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4E66FB44"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6" w:space="0" w:color="000000"/>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5FC24CDF"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79DC0833" w14:textId="77777777" w:rsidTr="00CA00FA">
        <w:trPr>
          <w:trHeight w:val="248"/>
        </w:trPr>
        <w:tc>
          <w:tcPr>
            <w:tcW w:w="575" w:type="dxa"/>
            <w:vMerge/>
            <w:tcBorders>
              <w:top w:val="single" w:sz="4" w:space="0" w:color="auto"/>
              <w:left w:val="single" w:sz="6" w:space="0" w:color="000000"/>
              <w:bottom w:val="single" w:sz="6" w:space="0" w:color="EFEFEF"/>
              <w:right w:val="single" w:sz="6" w:space="0" w:color="000000"/>
            </w:tcBorders>
            <w:shd w:val="clear" w:color="auto" w:fill="FFFFFF"/>
            <w:vAlign w:val="center"/>
            <w:hideMark/>
          </w:tcPr>
          <w:p w14:paraId="327B11CE" w14:textId="77777777" w:rsidR="00CA00FA" w:rsidRPr="00CA00FA" w:rsidRDefault="00CA00FA" w:rsidP="00CA00FA">
            <w:pPr>
              <w:rPr>
                <w:rFonts w:ascii="Arial" w:hAnsi="Arial" w:cs="Arial"/>
                <w:color w:val="000000"/>
              </w:rPr>
            </w:pPr>
          </w:p>
        </w:tc>
        <w:tc>
          <w:tcPr>
            <w:tcW w:w="3340" w:type="dxa"/>
            <w:gridSpan w:val="3"/>
            <w:tcBorders>
              <w:top w:val="single" w:sz="6" w:space="0" w:color="EFEFEF"/>
              <w:left w:val="single" w:sz="6" w:space="0" w:color="000000"/>
              <w:bottom w:val="single" w:sz="6" w:space="0" w:color="EFEFEF"/>
              <w:right w:val="single" w:sz="4" w:space="0" w:color="auto"/>
            </w:tcBorders>
            <w:shd w:val="clear" w:color="auto" w:fill="FFFFFF"/>
            <w:tcMar>
              <w:top w:w="15" w:type="dxa"/>
              <w:left w:w="15" w:type="dxa"/>
              <w:bottom w:w="15" w:type="dxa"/>
              <w:right w:w="15" w:type="dxa"/>
            </w:tcMar>
            <w:vAlign w:val="center"/>
            <w:hideMark/>
          </w:tcPr>
          <w:p w14:paraId="3666C7A1"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над артезианской скважиной 3</w:t>
            </w:r>
          </w:p>
        </w:tc>
        <w:tc>
          <w:tcPr>
            <w:tcW w:w="4101" w:type="dxa"/>
            <w:gridSpan w:val="2"/>
            <w:tcBorders>
              <w:top w:val="single" w:sz="6" w:space="0" w:color="EFEFEF"/>
              <w:left w:val="single" w:sz="4" w:space="0" w:color="auto"/>
              <w:bottom w:val="single" w:sz="6" w:space="0" w:color="EFEFEF"/>
              <w:right w:val="single" w:sz="6" w:space="0" w:color="000000"/>
            </w:tcBorders>
            <w:shd w:val="clear" w:color="auto" w:fill="FFFFFF"/>
            <w:tcMar>
              <w:top w:w="15" w:type="dxa"/>
              <w:left w:w="15" w:type="dxa"/>
              <w:bottom w:w="15" w:type="dxa"/>
              <w:right w:w="15" w:type="dxa"/>
            </w:tcMar>
            <w:vAlign w:val="center"/>
            <w:hideMark/>
          </w:tcPr>
          <w:p w14:paraId="20054362"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Московская область,  го Кашира,</w:t>
            </w:r>
          </w:p>
        </w:tc>
        <w:tc>
          <w:tcPr>
            <w:tcW w:w="2334" w:type="dxa"/>
            <w:tcBorders>
              <w:top w:val="single" w:sz="6" w:space="0" w:color="EFEFEF"/>
              <w:left w:val="single" w:sz="6" w:space="0" w:color="EFEFEF"/>
              <w:bottom w:val="single" w:sz="6" w:space="0" w:color="EFEFEF"/>
              <w:right w:val="single" w:sz="6" w:space="0" w:color="EFEFEF"/>
            </w:tcBorders>
            <w:shd w:val="clear" w:color="auto" w:fill="FFFFFF"/>
            <w:tcMar>
              <w:top w:w="15" w:type="dxa"/>
              <w:left w:w="15" w:type="dxa"/>
              <w:bottom w:w="15" w:type="dxa"/>
              <w:right w:w="15" w:type="dxa"/>
            </w:tcMar>
            <w:vAlign w:val="center"/>
          </w:tcPr>
          <w:p w14:paraId="04F6BC8E" w14:textId="77777777" w:rsidR="00CA00FA" w:rsidRPr="00CA00FA" w:rsidRDefault="00CA00FA" w:rsidP="00CA00FA">
            <w:pPr>
              <w:spacing w:after="200" w:line="276" w:lineRule="auto"/>
              <w:rPr>
                <w:rFonts w:ascii="Arial" w:hAnsi="Arial" w:cs="Arial"/>
                <w:color w:val="000000"/>
              </w:rPr>
            </w:pPr>
          </w:p>
        </w:tc>
        <w:tc>
          <w:tcPr>
            <w:tcW w:w="1896" w:type="dxa"/>
            <w:tcBorders>
              <w:top w:val="single" w:sz="6" w:space="0" w:color="EFEFEF"/>
              <w:left w:val="single" w:sz="6" w:space="0" w:color="000000"/>
              <w:bottom w:val="single" w:sz="6" w:space="0" w:color="EFEFEF"/>
              <w:right w:val="single" w:sz="6" w:space="0" w:color="000000"/>
            </w:tcBorders>
            <w:shd w:val="clear" w:color="auto" w:fill="FFFFFF"/>
            <w:tcMar>
              <w:top w:w="0" w:type="dxa"/>
              <w:left w:w="0" w:type="dxa"/>
              <w:bottom w:w="0" w:type="dxa"/>
              <w:right w:w="0" w:type="dxa"/>
            </w:tcMar>
            <w:hideMark/>
          </w:tcPr>
          <w:p w14:paraId="08AC3EAC"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28532,00</w:t>
            </w:r>
          </w:p>
        </w:tc>
        <w:tc>
          <w:tcPr>
            <w:tcW w:w="1604"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hideMark/>
          </w:tcPr>
          <w:p w14:paraId="52ED10F8"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28532,00</w:t>
            </w:r>
          </w:p>
        </w:tc>
        <w:tc>
          <w:tcPr>
            <w:tcW w:w="1318"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hideMark/>
          </w:tcPr>
          <w:p w14:paraId="6BB0D4AE"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w:t>
            </w:r>
          </w:p>
        </w:tc>
      </w:tr>
      <w:tr w:rsidR="00CA00FA" w:rsidRPr="00CA00FA" w14:paraId="687B756E" w14:textId="77777777" w:rsidTr="00CA00FA">
        <w:trPr>
          <w:trHeight w:val="300"/>
        </w:trPr>
        <w:tc>
          <w:tcPr>
            <w:tcW w:w="575" w:type="dxa"/>
            <w:vMerge/>
            <w:tcBorders>
              <w:top w:val="single" w:sz="4" w:space="0" w:color="auto"/>
              <w:left w:val="single" w:sz="6" w:space="0" w:color="000000"/>
              <w:bottom w:val="single" w:sz="6" w:space="0" w:color="EFEFEF"/>
              <w:right w:val="single" w:sz="6" w:space="0" w:color="000000"/>
            </w:tcBorders>
            <w:shd w:val="clear" w:color="auto" w:fill="FFFFFF"/>
            <w:vAlign w:val="center"/>
            <w:hideMark/>
          </w:tcPr>
          <w:p w14:paraId="09338970" w14:textId="77777777" w:rsidR="00CA00FA" w:rsidRPr="00CA00FA" w:rsidRDefault="00CA00FA" w:rsidP="00CA00FA">
            <w:pPr>
              <w:rPr>
                <w:rFonts w:ascii="Arial" w:hAnsi="Arial" w:cs="Arial"/>
                <w:color w:val="000000"/>
              </w:rPr>
            </w:pPr>
          </w:p>
        </w:tc>
        <w:tc>
          <w:tcPr>
            <w:tcW w:w="3340" w:type="dxa"/>
            <w:gridSpan w:val="3"/>
            <w:tcBorders>
              <w:top w:val="single" w:sz="6" w:space="0" w:color="EFEFEF"/>
              <w:left w:val="single" w:sz="6" w:space="0" w:color="000000"/>
              <w:bottom w:val="single" w:sz="6" w:space="0" w:color="EFEFEF"/>
              <w:right w:val="single" w:sz="4" w:space="0" w:color="auto"/>
            </w:tcBorders>
            <w:shd w:val="clear" w:color="auto" w:fill="FFFFFF"/>
            <w:tcMar>
              <w:top w:w="15" w:type="dxa"/>
              <w:left w:w="15" w:type="dxa"/>
              <w:bottom w:w="15" w:type="dxa"/>
              <w:right w:w="15" w:type="dxa"/>
            </w:tcMar>
            <w:vAlign w:val="center"/>
            <w:hideMark/>
          </w:tcPr>
          <w:p w14:paraId="192C3960"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w:t>
            </w:r>
          </w:p>
        </w:tc>
        <w:tc>
          <w:tcPr>
            <w:tcW w:w="4101" w:type="dxa"/>
            <w:gridSpan w:val="2"/>
            <w:tcBorders>
              <w:top w:val="single" w:sz="6" w:space="0" w:color="EFEFEF"/>
              <w:left w:val="single" w:sz="4" w:space="0" w:color="auto"/>
              <w:bottom w:val="single" w:sz="6" w:space="0" w:color="EFEFEF"/>
              <w:right w:val="single" w:sz="6" w:space="0" w:color="000000"/>
            </w:tcBorders>
            <w:shd w:val="clear" w:color="auto" w:fill="FFFFFF"/>
            <w:tcMar>
              <w:top w:w="15" w:type="dxa"/>
              <w:left w:w="15" w:type="dxa"/>
              <w:bottom w:w="15" w:type="dxa"/>
              <w:right w:w="15" w:type="dxa"/>
            </w:tcMar>
            <w:vAlign w:val="center"/>
            <w:hideMark/>
          </w:tcPr>
          <w:p w14:paraId="50A1C761"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д. Топканово,</w:t>
            </w:r>
          </w:p>
        </w:tc>
        <w:tc>
          <w:tcPr>
            <w:tcW w:w="2334" w:type="dxa"/>
            <w:tcBorders>
              <w:top w:val="single" w:sz="6" w:space="0" w:color="EFEFEF"/>
              <w:left w:val="single" w:sz="6" w:space="0" w:color="EFEFEF"/>
              <w:bottom w:val="single" w:sz="6" w:space="0" w:color="EFEFEF"/>
              <w:right w:val="single" w:sz="6" w:space="0" w:color="EFEFEF"/>
            </w:tcBorders>
            <w:shd w:val="clear" w:color="auto" w:fill="FFFFFF"/>
            <w:tcMar>
              <w:top w:w="15" w:type="dxa"/>
              <w:left w:w="15" w:type="dxa"/>
              <w:bottom w:w="15" w:type="dxa"/>
              <w:right w:w="15" w:type="dxa"/>
            </w:tcMar>
            <w:vAlign w:val="center"/>
            <w:hideMark/>
          </w:tcPr>
          <w:p w14:paraId="696AB438"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w:t>
            </w:r>
          </w:p>
        </w:tc>
        <w:tc>
          <w:tcPr>
            <w:tcW w:w="1896"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3D90BC55"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7495E99C"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362FF29E"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60BFB877" w14:textId="77777777" w:rsidTr="00CA00FA">
        <w:trPr>
          <w:trHeight w:val="325"/>
        </w:trPr>
        <w:tc>
          <w:tcPr>
            <w:tcW w:w="575" w:type="dxa"/>
            <w:vMerge/>
            <w:tcBorders>
              <w:top w:val="single" w:sz="4" w:space="0" w:color="auto"/>
              <w:left w:val="single" w:sz="6" w:space="0" w:color="000000"/>
              <w:bottom w:val="single" w:sz="6" w:space="0" w:color="EFEFEF"/>
              <w:right w:val="single" w:sz="6" w:space="0" w:color="000000"/>
            </w:tcBorders>
            <w:shd w:val="clear" w:color="auto" w:fill="FFFFFF"/>
            <w:vAlign w:val="center"/>
            <w:hideMark/>
          </w:tcPr>
          <w:p w14:paraId="6354FB97" w14:textId="77777777" w:rsidR="00CA00FA" w:rsidRPr="00CA00FA" w:rsidRDefault="00CA00FA" w:rsidP="00CA00FA">
            <w:pPr>
              <w:rPr>
                <w:rFonts w:ascii="Arial" w:hAnsi="Arial" w:cs="Arial"/>
                <w:color w:val="000000"/>
              </w:rPr>
            </w:pPr>
          </w:p>
        </w:tc>
        <w:tc>
          <w:tcPr>
            <w:tcW w:w="3340" w:type="dxa"/>
            <w:gridSpan w:val="3"/>
            <w:tcBorders>
              <w:top w:val="single" w:sz="6" w:space="0" w:color="EFEFEF"/>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14:paraId="4E44A8A5"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w:t>
            </w:r>
          </w:p>
        </w:tc>
        <w:tc>
          <w:tcPr>
            <w:tcW w:w="4101" w:type="dxa"/>
            <w:gridSpan w:val="2"/>
            <w:tcBorders>
              <w:top w:val="single" w:sz="6" w:space="0" w:color="EFEFEF"/>
              <w:left w:val="single" w:sz="4" w:space="0" w:color="auto"/>
              <w:bottom w:val="single" w:sz="4" w:space="0" w:color="auto"/>
              <w:right w:val="single" w:sz="6" w:space="0" w:color="000000"/>
            </w:tcBorders>
            <w:shd w:val="clear" w:color="auto" w:fill="FFFFFF"/>
            <w:tcMar>
              <w:top w:w="15" w:type="dxa"/>
              <w:left w:w="15" w:type="dxa"/>
              <w:bottom w:w="15" w:type="dxa"/>
              <w:right w:w="15" w:type="dxa"/>
            </w:tcMar>
            <w:vAlign w:val="center"/>
            <w:hideMark/>
          </w:tcPr>
          <w:p w14:paraId="3B06A526"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ул. Новая, (вблизи д. 1)</w:t>
            </w:r>
          </w:p>
        </w:tc>
        <w:tc>
          <w:tcPr>
            <w:tcW w:w="2334" w:type="dxa"/>
            <w:tcBorders>
              <w:top w:val="single" w:sz="6" w:space="0" w:color="EFEFEF"/>
              <w:left w:val="single" w:sz="6" w:space="0" w:color="EFEFEF"/>
              <w:bottom w:val="single" w:sz="6" w:space="0" w:color="000000"/>
              <w:right w:val="single" w:sz="6" w:space="0" w:color="EFEFEF"/>
            </w:tcBorders>
            <w:shd w:val="clear" w:color="auto" w:fill="FFFFFF"/>
            <w:tcMar>
              <w:top w:w="15" w:type="dxa"/>
              <w:left w:w="15" w:type="dxa"/>
              <w:bottom w:w="15" w:type="dxa"/>
              <w:right w:w="15" w:type="dxa"/>
            </w:tcMar>
            <w:vAlign w:val="center"/>
            <w:hideMark/>
          </w:tcPr>
          <w:p w14:paraId="08FA692B"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w:t>
            </w:r>
          </w:p>
        </w:tc>
        <w:tc>
          <w:tcPr>
            <w:tcW w:w="1896" w:type="dxa"/>
            <w:tcBorders>
              <w:top w:val="single" w:sz="6" w:space="0" w:color="EFEFEF"/>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14:paraId="09A1393E"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6" w:space="0" w:color="EFEFEF"/>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14:paraId="091DAFDB"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6" w:space="0" w:color="EFEFEF"/>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14:paraId="52F01E1A"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5866C531" w14:textId="77777777" w:rsidTr="00CA00FA">
        <w:trPr>
          <w:trHeight w:val="255"/>
        </w:trPr>
        <w:tc>
          <w:tcPr>
            <w:tcW w:w="575" w:type="dxa"/>
            <w:vMerge w:val="restart"/>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14:paraId="36149216" w14:textId="77777777" w:rsidR="00CA00FA" w:rsidRPr="00CA00FA" w:rsidRDefault="00CA00FA" w:rsidP="00CA00FA">
            <w:pPr>
              <w:jc w:val="center"/>
              <w:rPr>
                <w:rFonts w:ascii="Arial" w:hAnsi="Arial" w:cs="Arial"/>
                <w:color w:val="000000"/>
              </w:rPr>
            </w:pPr>
          </w:p>
          <w:p w14:paraId="4E351C33"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15.</w:t>
            </w:r>
          </w:p>
        </w:tc>
        <w:tc>
          <w:tcPr>
            <w:tcW w:w="3340" w:type="dxa"/>
            <w:gridSpan w:val="3"/>
            <w:vMerge w:val="restart"/>
            <w:tcBorders>
              <w:top w:val="single" w:sz="6" w:space="0" w:color="000000"/>
              <w:left w:val="single" w:sz="6" w:space="0" w:color="000000"/>
              <w:bottom w:val="single" w:sz="4" w:space="0" w:color="auto"/>
              <w:right w:val="single" w:sz="4" w:space="0" w:color="auto"/>
            </w:tcBorders>
            <w:shd w:val="clear" w:color="auto" w:fill="FFFFFF"/>
            <w:tcMar>
              <w:top w:w="15" w:type="dxa"/>
              <w:left w:w="15" w:type="dxa"/>
              <w:bottom w:w="15" w:type="dxa"/>
              <w:right w:w="15" w:type="dxa"/>
            </w:tcMar>
            <w:vAlign w:val="center"/>
            <w:hideMark/>
          </w:tcPr>
          <w:p w14:paraId="6687B1EF"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Артезианская скважина </w:t>
            </w:r>
          </w:p>
        </w:tc>
        <w:tc>
          <w:tcPr>
            <w:tcW w:w="4101" w:type="dxa"/>
            <w:gridSpan w:val="2"/>
            <w:tcBorders>
              <w:top w:val="single" w:sz="4" w:space="0" w:color="auto"/>
              <w:left w:val="single" w:sz="4" w:space="0" w:color="auto"/>
              <w:bottom w:val="single" w:sz="6" w:space="0" w:color="EFEFEF"/>
              <w:right w:val="single" w:sz="6" w:space="0" w:color="000000"/>
            </w:tcBorders>
            <w:shd w:val="clear" w:color="auto" w:fill="FFFFFF"/>
            <w:tcMar>
              <w:top w:w="15" w:type="dxa"/>
              <w:left w:w="15" w:type="dxa"/>
              <w:bottom w:w="15" w:type="dxa"/>
              <w:right w:w="15" w:type="dxa"/>
            </w:tcMar>
            <w:vAlign w:val="center"/>
            <w:hideMark/>
          </w:tcPr>
          <w:p w14:paraId="7EC1FCC1"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142931</w:t>
            </w:r>
          </w:p>
        </w:tc>
        <w:tc>
          <w:tcPr>
            <w:tcW w:w="2334" w:type="dxa"/>
            <w:vMerge w:val="restart"/>
            <w:tcBorders>
              <w:top w:val="single" w:sz="6" w:space="0" w:color="000000"/>
              <w:left w:val="single" w:sz="6" w:space="0" w:color="000000"/>
              <w:bottom w:val="single" w:sz="4" w:space="0" w:color="auto"/>
              <w:right w:val="single" w:sz="6" w:space="0" w:color="EFEFEF"/>
            </w:tcBorders>
            <w:shd w:val="clear" w:color="auto" w:fill="FFFFFF"/>
            <w:tcMar>
              <w:top w:w="15" w:type="dxa"/>
              <w:left w:w="15" w:type="dxa"/>
              <w:bottom w:w="15" w:type="dxa"/>
              <w:right w:w="15" w:type="dxa"/>
            </w:tcMar>
            <w:vAlign w:val="center"/>
          </w:tcPr>
          <w:p w14:paraId="730A7DA2" w14:textId="77777777" w:rsidR="00CA00FA" w:rsidRPr="00CA00FA" w:rsidRDefault="00CA00FA" w:rsidP="00CA00FA">
            <w:pPr>
              <w:spacing w:after="200" w:line="276" w:lineRule="auto"/>
              <w:rPr>
                <w:rFonts w:ascii="Arial" w:hAnsi="Arial" w:cs="Arial"/>
                <w:color w:val="000000"/>
              </w:rPr>
            </w:pPr>
          </w:p>
        </w:tc>
        <w:tc>
          <w:tcPr>
            <w:tcW w:w="1896" w:type="dxa"/>
            <w:tcBorders>
              <w:top w:val="single" w:sz="4" w:space="0" w:color="auto"/>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7482A410"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4" w:space="0" w:color="auto"/>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52DCEF86"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4" w:space="0" w:color="auto"/>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00DDCF4F"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748BDCA1" w14:textId="77777777" w:rsidTr="00CA00FA">
        <w:trPr>
          <w:trHeight w:val="256"/>
        </w:trPr>
        <w:tc>
          <w:tcPr>
            <w:tcW w:w="575" w:type="dxa"/>
            <w:vMerge/>
            <w:tcBorders>
              <w:top w:val="single" w:sz="6" w:space="0" w:color="000000"/>
              <w:left w:val="single" w:sz="6" w:space="0" w:color="000000"/>
              <w:bottom w:val="single" w:sz="4" w:space="0" w:color="auto"/>
              <w:right w:val="single" w:sz="6" w:space="0" w:color="000000"/>
            </w:tcBorders>
            <w:shd w:val="clear" w:color="auto" w:fill="FFFFFF"/>
            <w:vAlign w:val="center"/>
            <w:hideMark/>
          </w:tcPr>
          <w:p w14:paraId="79A7CB2E" w14:textId="77777777" w:rsidR="00CA00FA" w:rsidRPr="00CA00FA" w:rsidRDefault="00CA00FA" w:rsidP="00CA00FA">
            <w:pPr>
              <w:rPr>
                <w:rFonts w:ascii="Arial" w:hAnsi="Arial" w:cs="Arial"/>
                <w:color w:val="000000"/>
              </w:rPr>
            </w:pPr>
          </w:p>
        </w:tc>
        <w:tc>
          <w:tcPr>
            <w:tcW w:w="3340" w:type="dxa"/>
            <w:gridSpan w:val="3"/>
            <w:vMerge/>
            <w:tcBorders>
              <w:top w:val="single" w:sz="6" w:space="0" w:color="000000"/>
              <w:left w:val="single" w:sz="6" w:space="0" w:color="000000"/>
              <w:bottom w:val="single" w:sz="4" w:space="0" w:color="auto"/>
              <w:right w:val="single" w:sz="4" w:space="0" w:color="auto"/>
            </w:tcBorders>
            <w:shd w:val="clear" w:color="auto" w:fill="FFFFFF"/>
            <w:vAlign w:val="center"/>
            <w:hideMark/>
          </w:tcPr>
          <w:p w14:paraId="352A9BF9" w14:textId="77777777" w:rsidR="00CA00FA" w:rsidRPr="00CA00FA" w:rsidRDefault="00CA00FA" w:rsidP="00CA00FA">
            <w:pPr>
              <w:rPr>
                <w:rFonts w:ascii="Arial" w:hAnsi="Arial" w:cs="Arial"/>
                <w:color w:val="000000"/>
              </w:rPr>
            </w:pPr>
          </w:p>
        </w:tc>
        <w:tc>
          <w:tcPr>
            <w:tcW w:w="4101" w:type="dxa"/>
            <w:gridSpan w:val="2"/>
            <w:tcBorders>
              <w:top w:val="single" w:sz="6" w:space="0" w:color="EFEFEF"/>
              <w:left w:val="single" w:sz="4" w:space="0" w:color="auto"/>
              <w:bottom w:val="single" w:sz="6" w:space="0" w:color="EFEFEF"/>
              <w:right w:val="single" w:sz="6" w:space="0" w:color="000000"/>
            </w:tcBorders>
            <w:shd w:val="clear" w:color="auto" w:fill="FFFFFF"/>
            <w:tcMar>
              <w:top w:w="15" w:type="dxa"/>
              <w:left w:w="15" w:type="dxa"/>
              <w:bottom w:w="15" w:type="dxa"/>
              <w:right w:w="15" w:type="dxa"/>
            </w:tcMar>
            <w:vAlign w:val="center"/>
            <w:hideMark/>
          </w:tcPr>
          <w:p w14:paraId="3EAE6777"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Московская область,  го Кашира,</w:t>
            </w:r>
          </w:p>
        </w:tc>
        <w:tc>
          <w:tcPr>
            <w:tcW w:w="2334" w:type="dxa"/>
            <w:vMerge/>
            <w:tcBorders>
              <w:top w:val="single" w:sz="6" w:space="0" w:color="000000"/>
              <w:left w:val="single" w:sz="6" w:space="0" w:color="000000"/>
              <w:bottom w:val="single" w:sz="4" w:space="0" w:color="auto"/>
              <w:right w:val="single" w:sz="6" w:space="0" w:color="EFEFEF"/>
            </w:tcBorders>
            <w:shd w:val="clear" w:color="auto" w:fill="FFFFFF"/>
            <w:tcMar>
              <w:top w:w="15" w:type="dxa"/>
              <w:left w:w="15" w:type="dxa"/>
              <w:bottom w:w="15" w:type="dxa"/>
              <w:right w:w="15" w:type="dxa"/>
            </w:tcMar>
            <w:vAlign w:val="center"/>
            <w:hideMark/>
          </w:tcPr>
          <w:p w14:paraId="43C40910" w14:textId="77777777" w:rsidR="00CA00FA" w:rsidRPr="00CA00FA" w:rsidRDefault="00CA00FA" w:rsidP="00CA00FA">
            <w:pPr>
              <w:rPr>
                <w:rFonts w:ascii="Arial" w:hAnsi="Arial" w:cs="Arial"/>
                <w:color w:val="000000"/>
              </w:rPr>
            </w:pPr>
          </w:p>
        </w:tc>
        <w:tc>
          <w:tcPr>
            <w:tcW w:w="1896" w:type="dxa"/>
            <w:tcBorders>
              <w:top w:val="single" w:sz="6" w:space="0" w:color="EFEFEF"/>
              <w:left w:val="single" w:sz="6" w:space="0" w:color="000000"/>
              <w:bottom w:val="single" w:sz="6" w:space="0" w:color="EFEFEF"/>
              <w:right w:val="single" w:sz="6" w:space="0" w:color="000000"/>
            </w:tcBorders>
            <w:shd w:val="clear" w:color="auto" w:fill="FFFFFF"/>
            <w:tcMar>
              <w:top w:w="0" w:type="dxa"/>
              <w:left w:w="0" w:type="dxa"/>
              <w:bottom w:w="0" w:type="dxa"/>
              <w:right w:w="0" w:type="dxa"/>
            </w:tcMar>
            <w:hideMark/>
          </w:tcPr>
          <w:p w14:paraId="529C7391"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78241,00</w:t>
            </w:r>
          </w:p>
        </w:tc>
        <w:tc>
          <w:tcPr>
            <w:tcW w:w="1604"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hideMark/>
          </w:tcPr>
          <w:p w14:paraId="570A69D3"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78241,00</w:t>
            </w:r>
          </w:p>
        </w:tc>
        <w:tc>
          <w:tcPr>
            <w:tcW w:w="1318"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hideMark/>
          </w:tcPr>
          <w:p w14:paraId="458AAFEC"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w:t>
            </w:r>
          </w:p>
        </w:tc>
      </w:tr>
      <w:tr w:rsidR="00CA00FA" w:rsidRPr="00CA00FA" w14:paraId="5185484E" w14:textId="77777777" w:rsidTr="00CA00FA">
        <w:trPr>
          <w:trHeight w:val="270"/>
        </w:trPr>
        <w:tc>
          <w:tcPr>
            <w:tcW w:w="575" w:type="dxa"/>
            <w:vMerge/>
            <w:tcBorders>
              <w:top w:val="single" w:sz="6" w:space="0" w:color="000000"/>
              <w:left w:val="single" w:sz="6" w:space="0" w:color="000000"/>
              <w:bottom w:val="single" w:sz="4" w:space="0" w:color="auto"/>
              <w:right w:val="single" w:sz="6" w:space="0" w:color="000000"/>
            </w:tcBorders>
            <w:shd w:val="clear" w:color="auto" w:fill="FFFFFF"/>
            <w:vAlign w:val="center"/>
            <w:hideMark/>
          </w:tcPr>
          <w:p w14:paraId="349BFBE8" w14:textId="77777777" w:rsidR="00CA00FA" w:rsidRPr="00CA00FA" w:rsidRDefault="00CA00FA" w:rsidP="00CA00FA">
            <w:pPr>
              <w:rPr>
                <w:rFonts w:ascii="Arial" w:hAnsi="Arial" w:cs="Arial"/>
                <w:color w:val="000000"/>
              </w:rPr>
            </w:pPr>
          </w:p>
        </w:tc>
        <w:tc>
          <w:tcPr>
            <w:tcW w:w="3340" w:type="dxa"/>
            <w:gridSpan w:val="3"/>
            <w:vMerge/>
            <w:tcBorders>
              <w:top w:val="single" w:sz="6" w:space="0" w:color="000000"/>
              <w:left w:val="single" w:sz="6" w:space="0" w:color="000000"/>
              <w:bottom w:val="single" w:sz="4" w:space="0" w:color="auto"/>
              <w:right w:val="single" w:sz="4" w:space="0" w:color="auto"/>
            </w:tcBorders>
            <w:shd w:val="clear" w:color="auto" w:fill="FFFFFF"/>
            <w:vAlign w:val="center"/>
            <w:hideMark/>
          </w:tcPr>
          <w:p w14:paraId="5F1BD104" w14:textId="77777777" w:rsidR="00CA00FA" w:rsidRPr="00CA00FA" w:rsidRDefault="00CA00FA" w:rsidP="00CA00FA">
            <w:pPr>
              <w:rPr>
                <w:rFonts w:ascii="Arial" w:hAnsi="Arial" w:cs="Arial"/>
                <w:color w:val="000000"/>
              </w:rPr>
            </w:pPr>
          </w:p>
        </w:tc>
        <w:tc>
          <w:tcPr>
            <w:tcW w:w="4101" w:type="dxa"/>
            <w:gridSpan w:val="2"/>
            <w:tcBorders>
              <w:top w:val="single" w:sz="6" w:space="0" w:color="EFEFEF"/>
              <w:left w:val="single" w:sz="4" w:space="0" w:color="auto"/>
              <w:bottom w:val="single" w:sz="6" w:space="0" w:color="EFEFEF"/>
              <w:right w:val="single" w:sz="6" w:space="0" w:color="000000"/>
            </w:tcBorders>
            <w:shd w:val="clear" w:color="auto" w:fill="FFFFFF"/>
            <w:tcMar>
              <w:top w:w="15" w:type="dxa"/>
              <w:left w:w="15" w:type="dxa"/>
              <w:bottom w:w="15" w:type="dxa"/>
              <w:right w:w="15" w:type="dxa"/>
            </w:tcMar>
            <w:vAlign w:val="center"/>
            <w:hideMark/>
          </w:tcPr>
          <w:p w14:paraId="492E6935"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п. Маслово, </w:t>
            </w:r>
          </w:p>
        </w:tc>
        <w:tc>
          <w:tcPr>
            <w:tcW w:w="2334" w:type="dxa"/>
            <w:vMerge/>
            <w:tcBorders>
              <w:top w:val="single" w:sz="6" w:space="0" w:color="000000"/>
              <w:left w:val="single" w:sz="6" w:space="0" w:color="000000"/>
              <w:bottom w:val="single" w:sz="4" w:space="0" w:color="auto"/>
              <w:right w:val="single" w:sz="6" w:space="0" w:color="EFEFEF"/>
            </w:tcBorders>
            <w:shd w:val="clear" w:color="auto" w:fill="FFFFFF"/>
            <w:tcMar>
              <w:top w:w="15" w:type="dxa"/>
              <w:left w:w="15" w:type="dxa"/>
              <w:bottom w:w="15" w:type="dxa"/>
              <w:right w:w="15" w:type="dxa"/>
            </w:tcMar>
            <w:vAlign w:val="center"/>
            <w:hideMark/>
          </w:tcPr>
          <w:p w14:paraId="1486FF88" w14:textId="77777777" w:rsidR="00CA00FA" w:rsidRPr="00CA00FA" w:rsidRDefault="00CA00FA" w:rsidP="00CA00FA">
            <w:pPr>
              <w:rPr>
                <w:rFonts w:ascii="Arial" w:hAnsi="Arial" w:cs="Arial"/>
                <w:color w:val="000000"/>
              </w:rPr>
            </w:pPr>
          </w:p>
        </w:tc>
        <w:tc>
          <w:tcPr>
            <w:tcW w:w="1896"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1A05BFC1"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6999FD31"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539335D7"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4E33FF30" w14:textId="77777777" w:rsidTr="00CA00FA">
        <w:trPr>
          <w:trHeight w:val="150"/>
        </w:trPr>
        <w:tc>
          <w:tcPr>
            <w:tcW w:w="575" w:type="dxa"/>
            <w:vMerge/>
            <w:tcBorders>
              <w:top w:val="single" w:sz="6" w:space="0" w:color="000000"/>
              <w:left w:val="single" w:sz="6" w:space="0" w:color="000000"/>
              <w:bottom w:val="single" w:sz="4" w:space="0" w:color="auto"/>
              <w:right w:val="single" w:sz="6" w:space="0" w:color="000000"/>
            </w:tcBorders>
            <w:shd w:val="clear" w:color="auto" w:fill="FFFFFF"/>
            <w:vAlign w:val="center"/>
            <w:hideMark/>
          </w:tcPr>
          <w:p w14:paraId="0133B1F4" w14:textId="77777777" w:rsidR="00CA00FA" w:rsidRPr="00CA00FA" w:rsidRDefault="00CA00FA" w:rsidP="00CA00FA">
            <w:pPr>
              <w:rPr>
                <w:rFonts w:ascii="Arial" w:hAnsi="Arial" w:cs="Arial"/>
                <w:color w:val="000000"/>
              </w:rPr>
            </w:pPr>
          </w:p>
        </w:tc>
        <w:tc>
          <w:tcPr>
            <w:tcW w:w="3340" w:type="dxa"/>
            <w:gridSpan w:val="3"/>
            <w:vMerge/>
            <w:tcBorders>
              <w:top w:val="single" w:sz="6" w:space="0" w:color="000000"/>
              <w:left w:val="single" w:sz="6" w:space="0" w:color="000000"/>
              <w:bottom w:val="single" w:sz="4" w:space="0" w:color="auto"/>
              <w:right w:val="single" w:sz="4" w:space="0" w:color="auto"/>
            </w:tcBorders>
            <w:shd w:val="clear" w:color="auto" w:fill="FFFFFF"/>
            <w:vAlign w:val="center"/>
            <w:hideMark/>
          </w:tcPr>
          <w:p w14:paraId="373E9A69" w14:textId="77777777" w:rsidR="00CA00FA" w:rsidRPr="00CA00FA" w:rsidRDefault="00CA00FA" w:rsidP="00CA00FA">
            <w:pPr>
              <w:rPr>
                <w:rFonts w:ascii="Arial" w:hAnsi="Arial" w:cs="Arial"/>
                <w:color w:val="000000"/>
              </w:rPr>
            </w:pPr>
          </w:p>
        </w:tc>
        <w:tc>
          <w:tcPr>
            <w:tcW w:w="4101" w:type="dxa"/>
            <w:gridSpan w:val="2"/>
            <w:tcBorders>
              <w:top w:val="single" w:sz="6" w:space="0" w:color="EFEFEF"/>
              <w:left w:val="single" w:sz="4" w:space="0" w:color="auto"/>
              <w:bottom w:val="single" w:sz="6" w:space="0" w:color="EFEFEF"/>
              <w:right w:val="single" w:sz="6" w:space="0" w:color="000000"/>
            </w:tcBorders>
            <w:shd w:val="clear" w:color="auto" w:fill="FFFFFF"/>
            <w:tcMar>
              <w:top w:w="15" w:type="dxa"/>
              <w:left w:w="15" w:type="dxa"/>
              <w:bottom w:w="15" w:type="dxa"/>
              <w:right w:w="15" w:type="dxa"/>
            </w:tcMar>
            <w:vAlign w:val="center"/>
            <w:hideMark/>
          </w:tcPr>
          <w:p w14:paraId="77B66D88"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ул. Луговая, </w:t>
            </w:r>
          </w:p>
        </w:tc>
        <w:tc>
          <w:tcPr>
            <w:tcW w:w="2334" w:type="dxa"/>
            <w:vMerge/>
            <w:tcBorders>
              <w:top w:val="single" w:sz="6" w:space="0" w:color="000000"/>
              <w:left w:val="single" w:sz="6" w:space="0" w:color="000000"/>
              <w:bottom w:val="single" w:sz="4" w:space="0" w:color="auto"/>
              <w:right w:val="single" w:sz="6" w:space="0" w:color="EFEFEF"/>
            </w:tcBorders>
            <w:shd w:val="clear" w:color="auto" w:fill="FFFFFF"/>
            <w:tcMar>
              <w:top w:w="15" w:type="dxa"/>
              <w:left w:w="15" w:type="dxa"/>
              <w:bottom w:w="15" w:type="dxa"/>
              <w:right w:w="15" w:type="dxa"/>
            </w:tcMar>
            <w:vAlign w:val="center"/>
            <w:hideMark/>
          </w:tcPr>
          <w:p w14:paraId="2C94F956" w14:textId="77777777" w:rsidR="00CA00FA" w:rsidRPr="00CA00FA" w:rsidRDefault="00CA00FA" w:rsidP="00CA00FA">
            <w:pPr>
              <w:rPr>
                <w:rFonts w:ascii="Arial" w:hAnsi="Arial" w:cs="Arial"/>
                <w:color w:val="000000"/>
              </w:rPr>
            </w:pPr>
          </w:p>
        </w:tc>
        <w:tc>
          <w:tcPr>
            <w:tcW w:w="1896"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6A2E26B1"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078F34F6"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1BEF80FC"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766ADEAD" w14:textId="77777777" w:rsidTr="00CA00FA">
        <w:trPr>
          <w:trHeight w:val="258"/>
        </w:trPr>
        <w:tc>
          <w:tcPr>
            <w:tcW w:w="575" w:type="dxa"/>
            <w:vMerge/>
            <w:tcBorders>
              <w:top w:val="single" w:sz="6" w:space="0" w:color="000000"/>
              <w:left w:val="single" w:sz="6" w:space="0" w:color="000000"/>
              <w:bottom w:val="single" w:sz="4" w:space="0" w:color="auto"/>
              <w:right w:val="single" w:sz="6" w:space="0" w:color="000000"/>
            </w:tcBorders>
            <w:shd w:val="clear" w:color="auto" w:fill="FFFFFF"/>
            <w:vAlign w:val="center"/>
            <w:hideMark/>
          </w:tcPr>
          <w:p w14:paraId="3BD1C4C1" w14:textId="77777777" w:rsidR="00CA00FA" w:rsidRPr="00CA00FA" w:rsidRDefault="00CA00FA" w:rsidP="00CA00FA">
            <w:pPr>
              <w:rPr>
                <w:rFonts w:ascii="Arial" w:hAnsi="Arial" w:cs="Arial"/>
                <w:color w:val="000000"/>
              </w:rPr>
            </w:pPr>
          </w:p>
        </w:tc>
        <w:tc>
          <w:tcPr>
            <w:tcW w:w="3340" w:type="dxa"/>
            <w:gridSpan w:val="3"/>
            <w:vMerge/>
            <w:tcBorders>
              <w:top w:val="single" w:sz="6" w:space="0" w:color="000000"/>
              <w:left w:val="single" w:sz="6" w:space="0" w:color="000000"/>
              <w:bottom w:val="single" w:sz="4" w:space="0" w:color="auto"/>
              <w:right w:val="single" w:sz="4" w:space="0" w:color="auto"/>
            </w:tcBorders>
            <w:shd w:val="clear" w:color="auto" w:fill="FFFFFF"/>
            <w:vAlign w:val="center"/>
            <w:hideMark/>
          </w:tcPr>
          <w:p w14:paraId="797604AA" w14:textId="77777777" w:rsidR="00CA00FA" w:rsidRPr="00CA00FA" w:rsidRDefault="00CA00FA" w:rsidP="00CA00FA">
            <w:pPr>
              <w:rPr>
                <w:rFonts w:ascii="Arial" w:hAnsi="Arial" w:cs="Arial"/>
                <w:color w:val="000000"/>
              </w:rPr>
            </w:pPr>
          </w:p>
        </w:tc>
        <w:tc>
          <w:tcPr>
            <w:tcW w:w="4101" w:type="dxa"/>
            <w:gridSpan w:val="2"/>
            <w:tcBorders>
              <w:top w:val="single" w:sz="6" w:space="0" w:color="EFEFEF"/>
              <w:left w:val="single" w:sz="4" w:space="0" w:color="auto"/>
              <w:bottom w:val="single" w:sz="4" w:space="0" w:color="auto"/>
              <w:right w:val="single" w:sz="6" w:space="0" w:color="000000"/>
            </w:tcBorders>
            <w:shd w:val="clear" w:color="auto" w:fill="FFFFFF"/>
            <w:tcMar>
              <w:top w:w="15" w:type="dxa"/>
              <w:left w:w="15" w:type="dxa"/>
              <w:bottom w:w="15" w:type="dxa"/>
              <w:right w:w="15" w:type="dxa"/>
            </w:tcMar>
            <w:vAlign w:val="center"/>
            <w:hideMark/>
          </w:tcPr>
          <w:p w14:paraId="3F9DE4D2"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(вблизи д. 18 )</w:t>
            </w:r>
          </w:p>
        </w:tc>
        <w:tc>
          <w:tcPr>
            <w:tcW w:w="2334" w:type="dxa"/>
            <w:vMerge/>
            <w:tcBorders>
              <w:top w:val="single" w:sz="6" w:space="0" w:color="000000"/>
              <w:left w:val="single" w:sz="6" w:space="0" w:color="000000"/>
              <w:bottom w:val="single" w:sz="4" w:space="0" w:color="auto"/>
              <w:right w:val="single" w:sz="6" w:space="0" w:color="EFEFEF"/>
            </w:tcBorders>
            <w:shd w:val="clear" w:color="auto" w:fill="FFFFFF"/>
            <w:tcMar>
              <w:top w:w="15" w:type="dxa"/>
              <w:left w:w="15" w:type="dxa"/>
              <w:bottom w:w="15" w:type="dxa"/>
              <w:right w:w="15" w:type="dxa"/>
            </w:tcMar>
            <w:vAlign w:val="center"/>
            <w:hideMark/>
          </w:tcPr>
          <w:p w14:paraId="276017E5" w14:textId="77777777" w:rsidR="00CA00FA" w:rsidRPr="00CA00FA" w:rsidRDefault="00CA00FA" w:rsidP="00CA00FA">
            <w:pPr>
              <w:rPr>
                <w:rFonts w:ascii="Arial" w:hAnsi="Arial" w:cs="Arial"/>
                <w:color w:val="000000"/>
              </w:rPr>
            </w:pPr>
          </w:p>
        </w:tc>
        <w:tc>
          <w:tcPr>
            <w:tcW w:w="1896" w:type="dxa"/>
            <w:tcBorders>
              <w:top w:val="single" w:sz="6" w:space="0" w:color="EFEFEF"/>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14:paraId="2C816A3C"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6" w:space="0" w:color="EFEFEF"/>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14:paraId="7BD5428E"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6" w:space="0" w:color="EFEFEF"/>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14:paraId="3F673BB8"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32DDF089" w14:textId="77777777" w:rsidTr="00CA00FA">
        <w:trPr>
          <w:trHeight w:val="255"/>
        </w:trPr>
        <w:tc>
          <w:tcPr>
            <w:tcW w:w="575" w:type="dxa"/>
            <w:vMerge w:val="restart"/>
            <w:tcBorders>
              <w:top w:val="single" w:sz="4" w:space="0" w:color="auto"/>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7CED9512" w14:textId="77777777" w:rsidR="00CA00FA" w:rsidRPr="00CA00FA" w:rsidRDefault="00CA00FA" w:rsidP="00CA00FA">
            <w:pPr>
              <w:jc w:val="center"/>
              <w:rPr>
                <w:rFonts w:ascii="Arial" w:hAnsi="Arial" w:cs="Arial"/>
                <w:color w:val="000000"/>
              </w:rPr>
            </w:pPr>
          </w:p>
          <w:p w14:paraId="417CC80E"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16.</w:t>
            </w:r>
          </w:p>
        </w:tc>
        <w:tc>
          <w:tcPr>
            <w:tcW w:w="3340" w:type="dxa"/>
            <w:gridSpan w:val="3"/>
            <w:vMerge w:val="restart"/>
            <w:tcBorders>
              <w:top w:val="single" w:sz="4" w:space="0" w:color="auto"/>
              <w:left w:val="single" w:sz="6" w:space="0" w:color="000000"/>
              <w:bottom w:val="single" w:sz="6" w:space="0" w:color="EFEFEF"/>
              <w:right w:val="single" w:sz="4" w:space="0" w:color="auto"/>
            </w:tcBorders>
            <w:shd w:val="clear" w:color="auto" w:fill="FFFFFF"/>
            <w:tcMar>
              <w:top w:w="15" w:type="dxa"/>
              <w:left w:w="15" w:type="dxa"/>
              <w:bottom w:w="15" w:type="dxa"/>
              <w:right w:w="15" w:type="dxa"/>
            </w:tcMar>
            <w:vAlign w:val="center"/>
            <w:hideMark/>
          </w:tcPr>
          <w:p w14:paraId="6B1385F1"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Водонапорная башня</w:t>
            </w:r>
          </w:p>
        </w:tc>
        <w:tc>
          <w:tcPr>
            <w:tcW w:w="4101" w:type="dxa"/>
            <w:gridSpan w:val="2"/>
            <w:tcBorders>
              <w:top w:val="single" w:sz="4" w:space="0" w:color="auto"/>
              <w:left w:val="single" w:sz="4" w:space="0" w:color="auto"/>
              <w:bottom w:val="single" w:sz="6" w:space="0" w:color="EFEFEF"/>
              <w:right w:val="single" w:sz="6" w:space="0" w:color="000000"/>
            </w:tcBorders>
            <w:shd w:val="clear" w:color="auto" w:fill="FFFFFF"/>
            <w:tcMar>
              <w:top w:w="15" w:type="dxa"/>
              <w:left w:w="15" w:type="dxa"/>
              <w:bottom w:w="15" w:type="dxa"/>
              <w:right w:w="15" w:type="dxa"/>
            </w:tcMar>
            <w:vAlign w:val="center"/>
            <w:hideMark/>
          </w:tcPr>
          <w:p w14:paraId="67066BFB"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Московская область,</w:t>
            </w:r>
          </w:p>
        </w:tc>
        <w:tc>
          <w:tcPr>
            <w:tcW w:w="2334" w:type="dxa"/>
            <w:tcBorders>
              <w:top w:val="single" w:sz="4" w:space="0" w:color="auto"/>
              <w:left w:val="single" w:sz="6" w:space="0" w:color="EFEFEF"/>
              <w:bottom w:val="single" w:sz="6" w:space="0" w:color="EFEFEF"/>
              <w:right w:val="single" w:sz="6" w:space="0" w:color="EFEFEF"/>
            </w:tcBorders>
            <w:shd w:val="clear" w:color="auto" w:fill="FFFFFF"/>
            <w:tcMar>
              <w:top w:w="15" w:type="dxa"/>
              <w:left w:w="15" w:type="dxa"/>
              <w:bottom w:w="15" w:type="dxa"/>
              <w:right w:w="15" w:type="dxa"/>
            </w:tcMar>
            <w:vAlign w:val="center"/>
            <w:hideMark/>
          </w:tcPr>
          <w:p w14:paraId="7C6958B7"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Объем 23,0 куб. м,</w:t>
            </w:r>
          </w:p>
        </w:tc>
        <w:tc>
          <w:tcPr>
            <w:tcW w:w="1896" w:type="dxa"/>
            <w:tcBorders>
              <w:top w:val="single" w:sz="4" w:space="0" w:color="auto"/>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707D7131"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4" w:space="0" w:color="auto"/>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176C69CD"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4" w:space="0" w:color="auto"/>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3523A0D6"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7C42B81D" w14:textId="77777777" w:rsidTr="00CA00FA">
        <w:trPr>
          <w:trHeight w:val="334"/>
        </w:trPr>
        <w:tc>
          <w:tcPr>
            <w:tcW w:w="575" w:type="dxa"/>
            <w:vMerge/>
            <w:tcBorders>
              <w:top w:val="single" w:sz="4" w:space="0" w:color="auto"/>
              <w:left w:val="single" w:sz="6" w:space="0" w:color="000000"/>
              <w:bottom w:val="single" w:sz="6" w:space="0" w:color="EFEFEF"/>
              <w:right w:val="single" w:sz="6" w:space="0" w:color="000000"/>
            </w:tcBorders>
            <w:shd w:val="clear" w:color="auto" w:fill="FFFFFF"/>
            <w:vAlign w:val="center"/>
            <w:hideMark/>
          </w:tcPr>
          <w:p w14:paraId="0761737E" w14:textId="77777777" w:rsidR="00CA00FA" w:rsidRPr="00CA00FA" w:rsidRDefault="00CA00FA" w:rsidP="00CA00FA">
            <w:pPr>
              <w:rPr>
                <w:rFonts w:ascii="Arial" w:hAnsi="Arial" w:cs="Arial"/>
                <w:color w:val="000000"/>
              </w:rPr>
            </w:pPr>
          </w:p>
        </w:tc>
        <w:tc>
          <w:tcPr>
            <w:tcW w:w="3340" w:type="dxa"/>
            <w:gridSpan w:val="3"/>
            <w:vMerge/>
            <w:tcBorders>
              <w:top w:val="single" w:sz="4" w:space="0" w:color="auto"/>
              <w:left w:val="single" w:sz="6" w:space="0" w:color="000000"/>
              <w:bottom w:val="single" w:sz="6" w:space="0" w:color="EFEFEF"/>
              <w:right w:val="single" w:sz="4" w:space="0" w:color="auto"/>
            </w:tcBorders>
            <w:shd w:val="clear" w:color="auto" w:fill="FFFFFF"/>
            <w:vAlign w:val="center"/>
            <w:hideMark/>
          </w:tcPr>
          <w:p w14:paraId="40985355" w14:textId="77777777" w:rsidR="00CA00FA" w:rsidRPr="00CA00FA" w:rsidRDefault="00CA00FA" w:rsidP="00CA00FA">
            <w:pPr>
              <w:rPr>
                <w:rFonts w:ascii="Arial" w:hAnsi="Arial" w:cs="Arial"/>
                <w:color w:val="000000"/>
              </w:rPr>
            </w:pPr>
          </w:p>
        </w:tc>
        <w:tc>
          <w:tcPr>
            <w:tcW w:w="4101" w:type="dxa"/>
            <w:gridSpan w:val="2"/>
            <w:tcBorders>
              <w:top w:val="single" w:sz="6" w:space="0" w:color="EFEFEF"/>
              <w:left w:val="single" w:sz="4" w:space="0" w:color="auto"/>
              <w:bottom w:val="single" w:sz="6" w:space="0" w:color="EFEFEF"/>
              <w:right w:val="single" w:sz="6" w:space="0" w:color="000000"/>
            </w:tcBorders>
            <w:shd w:val="clear" w:color="auto" w:fill="FFFFFF"/>
            <w:tcMar>
              <w:top w:w="15" w:type="dxa"/>
              <w:left w:w="15" w:type="dxa"/>
              <w:bottom w:w="15" w:type="dxa"/>
              <w:right w:w="15" w:type="dxa"/>
            </w:tcMar>
            <w:vAlign w:val="center"/>
            <w:hideMark/>
          </w:tcPr>
          <w:p w14:paraId="2EC1C450"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 го Кашира, п. Маслово, ул. Луговая,</w:t>
            </w:r>
          </w:p>
        </w:tc>
        <w:tc>
          <w:tcPr>
            <w:tcW w:w="2334" w:type="dxa"/>
            <w:tcBorders>
              <w:top w:val="single" w:sz="6" w:space="0" w:color="EFEFEF"/>
              <w:left w:val="single" w:sz="6" w:space="0" w:color="EFEFEF"/>
              <w:bottom w:val="single" w:sz="6" w:space="0" w:color="EFEFEF"/>
              <w:right w:val="single" w:sz="6" w:space="0" w:color="EFEFEF"/>
            </w:tcBorders>
            <w:shd w:val="clear" w:color="auto" w:fill="FFFFFF"/>
            <w:tcMar>
              <w:top w:w="15" w:type="dxa"/>
              <w:left w:w="15" w:type="dxa"/>
              <w:bottom w:w="15" w:type="dxa"/>
              <w:right w:w="15" w:type="dxa"/>
            </w:tcMar>
            <w:vAlign w:val="center"/>
          </w:tcPr>
          <w:p w14:paraId="5A950222" w14:textId="77777777" w:rsidR="00CA00FA" w:rsidRPr="00CA00FA" w:rsidRDefault="00CA00FA" w:rsidP="00CA00FA">
            <w:pPr>
              <w:spacing w:after="200" w:line="276" w:lineRule="auto"/>
              <w:rPr>
                <w:rFonts w:ascii="Arial" w:hAnsi="Arial" w:cs="Arial"/>
                <w:color w:val="000000"/>
              </w:rPr>
            </w:pPr>
          </w:p>
        </w:tc>
        <w:tc>
          <w:tcPr>
            <w:tcW w:w="1896" w:type="dxa"/>
            <w:tcBorders>
              <w:top w:val="single" w:sz="6" w:space="0" w:color="EFEFEF"/>
              <w:left w:val="single" w:sz="6" w:space="0" w:color="000000"/>
              <w:bottom w:val="single" w:sz="6" w:space="0" w:color="EFEFEF"/>
              <w:right w:val="single" w:sz="6" w:space="0" w:color="000000"/>
            </w:tcBorders>
            <w:shd w:val="clear" w:color="auto" w:fill="FFFFFF"/>
            <w:tcMar>
              <w:top w:w="0" w:type="dxa"/>
              <w:left w:w="0" w:type="dxa"/>
              <w:bottom w:w="0" w:type="dxa"/>
              <w:right w:w="0" w:type="dxa"/>
            </w:tcMar>
            <w:hideMark/>
          </w:tcPr>
          <w:p w14:paraId="217FC0B9"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97554,00</w:t>
            </w:r>
          </w:p>
        </w:tc>
        <w:tc>
          <w:tcPr>
            <w:tcW w:w="1604"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hideMark/>
          </w:tcPr>
          <w:p w14:paraId="3D11420A"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97554,00</w:t>
            </w:r>
          </w:p>
        </w:tc>
        <w:tc>
          <w:tcPr>
            <w:tcW w:w="1318"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hideMark/>
          </w:tcPr>
          <w:p w14:paraId="5A1F4263"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w:t>
            </w:r>
          </w:p>
        </w:tc>
      </w:tr>
      <w:tr w:rsidR="00CA00FA" w:rsidRPr="00CA00FA" w14:paraId="798BE2B8" w14:textId="77777777" w:rsidTr="00CA00FA">
        <w:trPr>
          <w:trHeight w:val="285"/>
        </w:trPr>
        <w:tc>
          <w:tcPr>
            <w:tcW w:w="575" w:type="dxa"/>
            <w:vMerge/>
            <w:tcBorders>
              <w:top w:val="single" w:sz="4" w:space="0" w:color="auto"/>
              <w:left w:val="single" w:sz="6" w:space="0" w:color="000000"/>
              <w:bottom w:val="single" w:sz="4" w:space="0" w:color="auto"/>
              <w:right w:val="single" w:sz="6" w:space="0" w:color="000000"/>
            </w:tcBorders>
            <w:shd w:val="clear" w:color="auto" w:fill="FFFFFF"/>
            <w:vAlign w:val="center"/>
            <w:hideMark/>
          </w:tcPr>
          <w:p w14:paraId="269E1CCF" w14:textId="77777777" w:rsidR="00CA00FA" w:rsidRPr="00CA00FA" w:rsidRDefault="00CA00FA" w:rsidP="00CA00FA">
            <w:pPr>
              <w:rPr>
                <w:rFonts w:ascii="Arial" w:hAnsi="Arial" w:cs="Arial"/>
                <w:color w:val="000000"/>
              </w:rPr>
            </w:pPr>
          </w:p>
        </w:tc>
        <w:tc>
          <w:tcPr>
            <w:tcW w:w="3340" w:type="dxa"/>
            <w:gridSpan w:val="3"/>
            <w:vMerge/>
            <w:tcBorders>
              <w:top w:val="single" w:sz="4" w:space="0" w:color="auto"/>
              <w:left w:val="single" w:sz="6" w:space="0" w:color="000000"/>
              <w:bottom w:val="single" w:sz="4" w:space="0" w:color="auto"/>
              <w:right w:val="single" w:sz="4" w:space="0" w:color="auto"/>
            </w:tcBorders>
            <w:shd w:val="clear" w:color="auto" w:fill="FFFFFF"/>
            <w:vAlign w:val="center"/>
            <w:hideMark/>
          </w:tcPr>
          <w:p w14:paraId="1AC3F6CF" w14:textId="77777777" w:rsidR="00CA00FA" w:rsidRPr="00CA00FA" w:rsidRDefault="00CA00FA" w:rsidP="00CA00FA">
            <w:pPr>
              <w:rPr>
                <w:rFonts w:ascii="Arial" w:hAnsi="Arial" w:cs="Arial"/>
                <w:color w:val="000000"/>
              </w:rPr>
            </w:pPr>
          </w:p>
        </w:tc>
        <w:tc>
          <w:tcPr>
            <w:tcW w:w="4101" w:type="dxa"/>
            <w:gridSpan w:val="2"/>
            <w:tcBorders>
              <w:top w:val="single" w:sz="6" w:space="0" w:color="EFEFEF"/>
              <w:left w:val="single" w:sz="4" w:space="0" w:color="auto"/>
              <w:bottom w:val="single" w:sz="4" w:space="0" w:color="auto"/>
              <w:right w:val="single" w:sz="6" w:space="0" w:color="000000"/>
            </w:tcBorders>
            <w:shd w:val="clear" w:color="auto" w:fill="FFFFFF"/>
            <w:tcMar>
              <w:top w:w="15" w:type="dxa"/>
              <w:left w:w="15" w:type="dxa"/>
              <w:bottom w:w="15" w:type="dxa"/>
              <w:right w:w="15" w:type="dxa"/>
            </w:tcMar>
            <w:vAlign w:val="center"/>
            <w:hideMark/>
          </w:tcPr>
          <w:p w14:paraId="6AE03338"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(вблизи д. 18)</w:t>
            </w:r>
          </w:p>
        </w:tc>
        <w:tc>
          <w:tcPr>
            <w:tcW w:w="2334" w:type="dxa"/>
            <w:tcBorders>
              <w:top w:val="single" w:sz="6" w:space="0" w:color="EFEFEF"/>
              <w:left w:val="single" w:sz="6" w:space="0" w:color="EFEFEF"/>
              <w:bottom w:val="single" w:sz="4" w:space="0" w:color="auto"/>
              <w:right w:val="single" w:sz="6" w:space="0" w:color="EFEFEF"/>
            </w:tcBorders>
            <w:shd w:val="clear" w:color="auto" w:fill="FFFFFF"/>
            <w:tcMar>
              <w:top w:w="15" w:type="dxa"/>
              <w:left w:w="15" w:type="dxa"/>
              <w:bottom w:w="15" w:type="dxa"/>
              <w:right w:w="15" w:type="dxa"/>
            </w:tcMar>
            <w:vAlign w:val="center"/>
            <w:hideMark/>
          </w:tcPr>
          <w:p w14:paraId="3619EB3F"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w:t>
            </w:r>
          </w:p>
        </w:tc>
        <w:tc>
          <w:tcPr>
            <w:tcW w:w="1896" w:type="dxa"/>
            <w:tcBorders>
              <w:top w:val="single" w:sz="6" w:space="0" w:color="EFEFEF"/>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14:paraId="1B62AC20"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6" w:space="0" w:color="EFEFEF"/>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14:paraId="3372121B"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6" w:space="0" w:color="EFEFEF"/>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14:paraId="3A2D5E6A"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5647EBD6" w14:textId="77777777" w:rsidTr="00CA00FA">
        <w:trPr>
          <w:trHeight w:val="509"/>
        </w:trPr>
        <w:tc>
          <w:tcPr>
            <w:tcW w:w="5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85A15C"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17.</w:t>
            </w:r>
          </w:p>
        </w:tc>
        <w:tc>
          <w:tcPr>
            <w:tcW w:w="334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F8C0B48"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Артезианская скважина</w:t>
            </w:r>
          </w:p>
        </w:tc>
        <w:tc>
          <w:tcPr>
            <w:tcW w:w="410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A99A039"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142930, Московская область,  го Кашира, д. Острога, ул. Луговая, (вблизи д.21)</w:t>
            </w:r>
          </w:p>
        </w:tc>
        <w:tc>
          <w:tcPr>
            <w:tcW w:w="23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2A48719" w14:textId="77777777" w:rsidR="00CA00FA" w:rsidRPr="00CA00FA" w:rsidRDefault="00CA00FA" w:rsidP="00CA00FA">
            <w:pPr>
              <w:spacing w:line="276" w:lineRule="auto"/>
              <w:rPr>
                <w:rFonts w:ascii="Arial" w:hAnsi="Arial" w:cs="Arial"/>
              </w:rPr>
            </w:pPr>
          </w:p>
        </w:tc>
        <w:tc>
          <w:tcPr>
            <w:tcW w:w="189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CDF7C21"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0,00</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4AA0B15"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0,00</w:t>
            </w:r>
          </w:p>
        </w:tc>
        <w:tc>
          <w:tcPr>
            <w:tcW w:w="13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A77F03C"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7C197CD4" w14:textId="77777777" w:rsidTr="00CA00FA">
        <w:trPr>
          <w:trHeight w:val="617"/>
        </w:trPr>
        <w:tc>
          <w:tcPr>
            <w:tcW w:w="5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2F59DE"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18.</w:t>
            </w:r>
          </w:p>
        </w:tc>
        <w:tc>
          <w:tcPr>
            <w:tcW w:w="334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3976D6B"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Павильон над артезианской скважиной</w:t>
            </w:r>
          </w:p>
        </w:tc>
        <w:tc>
          <w:tcPr>
            <w:tcW w:w="410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34D7E8E"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142930, Московская область,  го Кашира, д. Острога, ул. Луговая, (вблизи д.21)</w:t>
            </w:r>
          </w:p>
        </w:tc>
        <w:tc>
          <w:tcPr>
            <w:tcW w:w="23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EFD01DF" w14:textId="77777777" w:rsidR="00CA00FA" w:rsidRPr="00CA00FA" w:rsidRDefault="00CA00FA" w:rsidP="00CA00FA">
            <w:pPr>
              <w:spacing w:after="200" w:line="276" w:lineRule="auto"/>
              <w:rPr>
                <w:rFonts w:ascii="Arial" w:hAnsi="Arial" w:cs="Arial"/>
              </w:rPr>
            </w:pPr>
            <w:r w:rsidRPr="00CA00FA">
              <w:rPr>
                <w:rFonts w:ascii="Arial" w:hAnsi="Arial" w:cs="Arial"/>
              </w:rPr>
              <w:t>Площадь 12,5 кв.м., кад.ном. №50:37:0030315:9</w:t>
            </w:r>
          </w:p>
        </w:tc>
        <w:tc>
          <w:tcPr>
            <w:tcW w:w="189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B3DC49E"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0,00</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BACBDF0"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0,00</w:t>
            </w:r>
          </w:p>
        </w:tc>
        <w:tc>
          <w:tcPr>
            <w:tcW w:w="13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CFF602D"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3F0DC50F" w14:textId="77777777" w:rsidTr="00CA00FA">
        <w:trPr>
          <w:trHeight w:val="429"/>
        </w:trPr>
        <w:tc>
          <w:tcPr>
            <w:tcW w:w="575" w:type="dxa"/>
            <w:tcBorders>
              <w:top w:val="single" w:sz="4" w:space="0" w:color="auto"/>
              <w:left w:val="single" w:sz="6" w:space="0" w:color="000000"/>
              <w:bottom w:val="single" w:sz="4" w:space="0" w:color="auto"/>
              <w:right w:val="single" w:sz="6" w:space="0" w:color="000000"/>
            </w:tcBorders>
            <w:shd w:val="clear" w:color="auto" w:fill="FFFFFF"/>
            <w:vAlign w:val="center"/>
            <w:hideMark/>
          </w:tcPr>
          <w:p w14:paraId="78D6D317"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19.</w:t>
            </w:r>
          </w:p>
        </w:tc>
        <w:tc>
          <w:tcPr>
            <w:tcW w:w="3340" w:type="dxa"/>
            <w:gridSpan w:val="3"/>
            <w:tcBorders>
              <w:top w:val="single" w:sz="4" w:space="0" w:color="auto"/>
              <w:left w:val="single" w:sz="6" w:space="0" w:color="000000"/>
              <w:bottom w:val="single" w:sz="4" w:space="0" w:color="auto"/>
              <w:right w:val="single" w:sz="4" w:space="0" w:color="auto"/>
            </w:tcBorders>
            <w:shd w:val="clear" w:color="auto" w:fill="FFFFFF"/>
            <w:hideMark/>
          </w:tcPr>
          <w:p w14:paraId="646CFFC8"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Водонапорная башня</w:t>
            </w:r>
          </w:p>
        </w:tc>
        <w:tc>
          <w:tcPr>
            <w:tcW w:w="4101" w:type="dxa"/>
            <w:gridSpan w:val="2"/>
            <w:tcBorders>
              <w:top w:val="single" w:sz="4" w:space="0" w:color="auto"/>
              <w:left w:val="single" w:sz="4" w:space="0" w:color="auto"/>
              <w:bottom w:val="single" w:sz="6" w:space="0" w:color="000000"/>
              <w:right w:val="single" w:sz="6" w:space="0" w:color="000000"/>
            </w:tcBorders>
            <w:shd w:val="clear" w:color="auto" w:fill="FFFFFF"/>
            <w:tcMar>
              <w:top w:w="15" w:type="dxa"/>
              <w:left w:w="15" w:type="dxa"/>
              <w:bottom w:w="15" w:type="dxa"/>
              <w:right w:w="15" w:type="dxa"/>
            </w:tcMar>
            <w:hideMark/>
          </w:tcPr>
          <w:p w14:paraId="449D812F"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142930, Московская область,  го Кашира, д. Острога, ул. Луговая, (вблизи д.21)</w:t>
            </w:r>
          </w:p>
        </w:tc>
        <w:tc>
          <w:tcPr>
            <w:tcW w:w="2334" w:type="dxa"/>
            <w:tcBorders>
              <w:top w:val="single" w:sz="4" w:space="0" w:color="auto"/>
              <w:left w:val="single" w:sz="6" w:space="0" w:color="EFEFEF"/>
              <w:bottom w:val="single" w:sz="6" w:space="0" w:color="000000"/>
              <w:right w:val="single" w:sz="6" w:space="0" w:color="EFEFEF"/>
            </w:tcBorders>
            <w:shd w:val="clear" w:color="auto" w:fill="FFFFFF"/>
            <w:tcMar>
              <w:top w:w="15" w:type="dxa"/>
              <w:left w:w="15" w:type="dxa"/>
              <w:bottom w:w="15" w:type="dxa"/>
              <w:right w:w="15" w:type="dxa"/>
            </w:tcMar>
            <w:hideMark/>
          </w:tcPr>
          <w:p w14:paraId="6971C6A2" w14:textId="77777777" w:rsidR="00CA00FA" w:rsidRPr="00CA00FA" w:rsidRDefault="00CA00FA" w:rsidP="00CA00FA">
            <w:pPr>
              <w:spacing w:line="276" w:lineRule="auto"/>
              <w:rPr>
                <w:rFonts w:ascii="Arial" w:hAnsi="Arial" w:cs="Arial"/>
              </w:rPr>
            </w:pPr>
          </w:p>
        </w:tc>
        <w:tc>
          <w:tcPr>
            <w:tcW w:w="1896"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CDE1788"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0,00</w:t>
            </w:r>
          </w:p>
        </w:tc>
        <w:tc>
          <w:tcPr>
            <w:tcW w:w="1604"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F399EB5"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0,00</w:t>
            </w:r>
          </w:p>
        </w:tc>
        <w:tc>
          <w:tcPr>
            <w:tcW w:w="1318"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08A91F1"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5B5A0FA1" w14:textId="77777777" w:rsidTr="00CA00FA">
        <w:trPr>
          <w:trHeight w:val="335"/>
        </w:trPr>
        <w:tc>
          <w:tcPr>
            <w:tcW w:w="5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4DA99E"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20.</w:t>
            </w:r>
          </w:p>
        </w:tc>
        <w:tc>
          <w:tcPr>
            <w:tcW w:w="334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470CBB8"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Водопроводная сеть</w:t>
            </w:r>
          </w:p>
        </w:tc>
        <w:tc>
          <w:tcPr>
            <w:tcW w:w="4101" w:type="dxa"/>
            <w:gridSpan w:val="2"/>
            <w:tcBorders>
              <w:top w:val="single" w:sz="6" w:space="0" w:color="EFEFEF"/>
              <w:left w:val="single" w:sz="4" w:space="0" w:color="auto"/>
              <w:bottom w:val="single" w:sz="6" w:space="0" w:color="000000"/>
              <w:right w:val="single" w:sz="6" w:space="0" w:color="000000"/>
            </w:tcBorders>
            <w:shd w:val="clear" w:color="auto" w:fill="FFFFFF"/>
            <w:tcMar>
              <w:top w:w="15" w:type="dxa"/>
              <w:left w:w="15" w:type="dxa"/>
              <w:bottom w:w="15" w:type="dxa"/>
              <w:right w:w="15" w:type="dxa"/>
            </w:tcMar>
            <w:hideMark/>
          </w:tcPr>
          <w:p w14:paraId="064429F7"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142930, Московская область,  го Кашира, д. Острога, ул. Луговая, ул. Дачная</w:t>
            </w:r>
          </w:p>
        </w:tc>
        <w:tc>
          <w:tcPr>
            <w:tcW w:w="2334" w:type="dxa"/>
            <w:tcBorders>
              <w:top w:val="single" w:sz="6" w:space="0" w:color="EFEFEF"/>
              <w:left w:val="single" w:sz="6" w:space="0" w:color="EFEFEF"/>
              <w:bottom w:val="single" w:sz="6" w:space="0" w:color="000000"/>
              <w:right w:val="single" w:sz="6" w:space="0" w:color="EFEFEF"/>
            </w:tcBorders>
            <w:shd w:val="clear" w:color="auto" w:fill="FFFFFF"/>
            <w:tcMar>
              <w:top w:w="15" w:type="dxa"/>
              <w:left w:w="15" w:type="dxa"/>
              <w:bottom w:w="15" w:type="dxa"/>
              <w:right w:w="15" w:type="dxa"/>
            </w:tcMar>
            <w:hideMark/>
          </w:tcPr>
          <w:p w14:paraId="000A8D3A" w14:textId="77777777" w:rsidR="00CA00FA" w:rsidRPr="00CA00FA" w:rsidRDefault="00CA00FA" w:rsidP="00CA00FA">
            <w:pPr>
              <w:spacing w:after="200" w:line="276" w:lineRule="auto"/>
              <w:rPr>
                <w:rFonts w:ascii="Arial" w:hAnsi="Arial" w:cs="Arial"/>
              </w:rPr>
            </w:pPr>
            <w:r w:rsidRPr="00CA00FA">
              <w:rPr>
                <w:rFonts w:ascii="Arial" w:hAnsi="Arial" w:cs="Arial"/>
              </w:rPr>
              <w:t xml:space="preserve">Протяженность 1500 м </w:t>
            </w:r>
          </w:p>
        </w:tc>
        <w:tc>
          <w:tcPr>
            <w:tcW w:w="1896" w:type="dxa"/>
            <w:tcBorders>
              <w:top w:val="single" w:sz="6" w:space="0" w:color="EFEFEF"/>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FD888CB"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0,00</w:t>
            </w:r>
          </w:p>
        </w:tc>
        <w:tc>
          <w:tcPr>
            <w:tcW w:w="1604" w:type="dxa"/>
            <w:tcBorders>
              <w:top w:val="single" w:sz="6" w:space="0" w:color="EFEFEF"/>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04995C"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0,00</w:t>
            </w:r>
          </w:p>
        </w:tc>
        <w:tc>
          <w:tcPr>
            <w:tcW w:w="1318" w:type="dxa"/>
            <w:tcBorders>
              <w:top w:val="single" w:sz="6" w:space="0" w:color="EFEFEF"/>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87C15B8"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0,00</w:t>
            </w:r>
          </w:p>
        </w:tc>
      </w:tr>
      <w:tr w:rsidR="00CA00FA" w:rsidRPr="00CA00FA" w14:paraId="5AB31C1E" w14:textId="77777777" w:rsidTr="00CA00FA">
        <w:trPr>
          <w:trHeight w:val="3884"/>
        </w:trPr>
        <w:tc>
          <w:tcPr>
            <w:tcW w:w="575" w:type="dxa"/>
            <w:tcBorders>
              <w:top w:val="single" w:sz="4" w:space="0" w:color="auto"/>
              <w:left w:val="single" w:sz="4" w:space="0" w:color="auto"/>
              <w:bottom w:val="single" w:sz="4" w:space="0" w:color="auto"/>
              <w:right w:val="single" w:sz="6" w:space="0" w:color="000000"/>
            </w:tcBorders>
            <w:shd w:val="clear" w:color="auto" w:fill="FFFFFF"/>
            <w:tcMar>
              <w:top w:w="15" w:type="dxa"/>
              <w:left w:w="15" w:type="dxa"/>
              <w:bottom w:w="15" w:type="dxa"/>
              <w:right w:w="15" w:type="dxa"/>
            </w:tcMar>
            <w:vAlign w:val="center"/>
            <w:hideMark/>
          </w:tcPr>
          <w:p w14:paraId="291680E3"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lastRenderedPageBreak/>
              <w:t>21.</w:t>
            </w:r>
          </w:p>
        </w:tc>
        <w:tc>
          <w:tcPr>
            <w:tcW w:w="3340" w:type="dxa"/>
            <w:gridSpan w:val="3"/>
            <w:tcBorders>
              <w:top w:val="single" w:sz="4" w:space="0" w:color="auto"/>
              <w:left w:val="single" w:sz="6" w:space="0" w:color="000000"/>
              <w:bottom w:val="single" w:sz="4" w:space="0" w:color="auto"/>
              <w:right w:val="single" w:sz="4" w:space="0" w:color="auto"/>
            </w:tcBorders>
            <w:shd w:val="clear" w:color="auto" w:fill="FFFFFF"/>
            <w:tcMar>
              <w:top w:w="15" w:type="dxa"/>
              <w:left w:w="15" w:type="dxa"/>
              <w:bottom w:w="15" w:type="dxa"/>
              <w:right w:w="15" w:type="dxa"/>
            </w:tcMar>
            <w:vAlign w:val="center"/>
            <w:hideMark/>
          </w:tcPr>
          <w:p w14:paraId="5F5B3F6F"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Водопроводная сеть</w:t>
            </w:r>
          </w:p>
        </w:tc>
        <w:tc>
          <w:tcPr>
            <w:tcW w:w="410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4A9D5D4A" w14:textId="77777777" w:rsidR="00CA00FA" w:rsidRPr="00CA00FA" w:rsidRDefault="00CA00FA" w:rsidP="00CA00FA">
            <w:pPr>
              <w:rPr>
                <w:rFonts w:ascii="Arial" w:hAnsi="Arial" w:cs="Arial"/>
                <w:color w:val="000000"/>
              </w:rPr>
            </w:pPr>
            <w:r w:rsidRPr="00CA00FA">
              <w:rPr>
                <w:rFonts w:ascii="Arial" w:hAnsi="Arial" w:cs="Arial"/>
                <w:color w:val="000000"/>
              </w:rPr>
              <w:t>142931</w:t>
            </w:r>
          </w:p>
          <w:p w14:paraId="1210C32A" w14:textId="77777777" w:rsidR="00CA00FA" w:rsidRPr="00CA00FA" w:rsidRDefault="00CA00FA" w:rsidP="00CA00FA">
            <w:pPr>
              <w:rPr>
                <w:rFonts w:ascii="Arial" w:hAnsi="Arial" w:cs="Arial"/>
                <w:color w:val="000000"/>
              </w:rPr>
            </w:pPr>
            <w:r w:rsidRPr="00CA00FA">
              <w:rPr>
                <w:rFonts w:ascii="Arial" w:hAnsi="Arial" w:cs="Arial"/>
                <w:color w:val="000000"/>
              </w:rPr>
              <w:t>Московская область,</w:t>
            </w:r>
          </w:p>
          <w:p w14:paraId="281BEF96" w14:textId="77777777" w:rsidR="00CA00FA" w:rsidRPr="00CA00FA" w:rsidRDefault="00CA00FA" w:rsidP="00CA00FA">
            <w:pPr>
              <w:rPr>
                <w:rFonts w:ascii="Arial" w:hAnsi="Arial" w:cs="Arial"/>
                <w:color w:val="000000"/>
              </w:rPr>
            </w:pPr>
            <w:r w:rsidRPr="00CA00FA">
              <w:rPr>
                <w:rFonts w:ascii="Arial" w:hAnsi="Arial" w:cs="Arial"/>
                <w:color w:val="000000"/>
              </w:rPr>
              <w:t xml:space="preserve"> го Кашира, д. Топканово </w:t>
            </w:r>
          </w:p>
          <w:p w14:paraId="52C3125A" w14:textId="77777777" w:rsidR="00CA00FA" w:rsidRPr="00CA00FA" w:rsidRDefault="00CA00FA" w:rsidP="00CA00FA">
            <w:pPr>
              <w:rPr>
                <w:rFonts w:ascii="Arial" w:hAnsi="Arial" w:cs="Arial"/>
                <w:color w:val="000000"/>
              </w:rPr>
            </w:pPr>
            <w:r w:rsidRPr="00CA00FA">
              <w:rPr>
                <w:rFonts w:ascii="Arial" w:hAnsi="Arial" w:cs="Arial"/>
                <w:color w:val="000000"/>
              </w:rPr>
              <w:t>ул. Школьная, (от д. 1 до д. 8) ул. Новая, (от д. 1 До д.8), ул. Клубная</w:t>
            </w:r>
          </w:p>
          <w:p w14:paraId="20A3DDC4" w14:textId="77777777" w:rsidR="00CA00FA" w:rsidRPr="00CA00FA" w:rsidRDefault="00CA00FA" w:rsidP="00CA00FA">
            <w:pPr>
              <w:rPr>
                <w:rFonts w:ascii="Arial" w:hAnsi="Arial" w:cs="Arial"/>
                <w:color w:val="000000"/>
              </w:rPr>
            </w:pPr>
            <w:r w:rsidRPr="00CA00FA">
              <w:rPr>
                <w:rFonts w:ascii="Arial" w:hAnsi="Arial" w:cs="Arial"/>
                <w:color w:val="000000"/>
              </w:rPr>
              <w:t xml:space="preserve">(от д. 5 до д. 21), ул. Заречная, </w:t>
            </w:r>
          </w:p>
          <w:p w14:paraId="497F5E3A" w14:textId="77777777" w:rsidR="00CA00FA" w:rsidRPr="00CA00FA" w:rsidRDefault="00CA00FA" w:rsidP="00CA00FA">
            <w:pPr>
              <w:rPr>
                <w:rFonts w:ascii="Arial" w:hAnsi="Arial" w:cs="Arial"/>
                <w:color w:val="000000"/>
              </w:rPr>
            </w:pPr>
            <w:r w:rsidRPr="00CA00FA">
              <w:rPr>
                <w:rFonts w:ascii="Arial" w:hAnsi="Arial" w:cs="Arial"/>
                <w:color w:val="000000"/>
              </w:rPr>
              <w:t xml:space="preserve">(от д. 1 до д. 15), ул. Центральная, </w:t>
            </w:r>
          </w:p>
          <w:p w14:paraId="364EAF7D" w14:textId="77777777" w:rsidR="00CA00FA" w:rsidRPr="00CA00FA" w:rsidRDefault="00CA00FA" w:rsidP="00CA00FA">
            <w:pPr>
              <w:rPr>
                <w:rFonts w:ascii="Arial" w:hAnsi="Arial" w:cs="Arial"/>
                <w:color w:val="000000"/>
              </w:rPr>
            </w:pPr>
            <w:r w:rsidRPr="00CA00FA">
              <w:rPr>
                <w:rFonts w:ascii="Arial" w:hAnsi="Arial" w:cs="Arial"/>
                <w:color w:val="000000"/>
              </w:rPr>
              <w:t xml:space="preserve">(от д. 1 до д. 10), ул. Магистральная, </w:t>
            </w:r>
          </w:p>
          <w:p w14:paraId="03AF0EC7"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(от д. 4 до д. 6)</w:t>
            </w:r>
          </w:p>
        </w:tc>
        <w:tc>
          <w:tcPr>
            <w:tcW w:w="2334" w:type="dxa"/>
            <w:tcBorders>
              <w:top w:val="single" w:sz="4" w:space="0" w:color="auto"/>
              <w:left w:val="single" w:sz="4" w:space="0" w:color="auto"/>
              <w:bottom w:val="single" w:sz="4" w:space="0" w:color="auto"/>
              <w:right w:val="single" w:sz="6" w:space="0" w:color="EFEFEF"/>
            </w:tcBorders>
            <w:shd w:val="clear" w:color="auto" w:fill="FFFFFF"/>
            <w:tcMar>
              <w:top w:w="15" w:type="dxa"/>
              <w:left w:w="15" w:type="dxa"/>
              <w:bottom w:w="15" w:type="dxa"/>
              <w:right w:w="15" w:type="dxa"/>
            </w:tcMar>
            <w:vAlign w:val="center"/>
            <w:hideMark/>
          </w:tcPr>
          <w:p w14:paraId="6DD69CE4" w14:textId="77777777" w:rsidR="00CA00FA" w:rsidRPr="00CA00FA" w:rsidRDefault="00CA00FA" w:rsidP="00CA00FA">
            <w:pPr>
              <w:rPr>
                <w:rFonts w:ascii="Arial" w:hAnsi="Arial" w:cs="Arial"/>
                <w:color w:val="000000"/>
              </w:rPr>
            </w:pPr>
            <w:r w:rsidRPr="00CA00FA">
              <w:rPr>
                <w:rFonts w:ascii="Arial" w:hAnsi="Arial" w:cs="Arial"/>
                <w:color w:val="000000"/>
              </w:rPr>
              <w:t>Стальная,</w:t>
            </w:r>
          </w:p>
          <w:p w14:paraId="5D4DC44C" w14:textId="77777777" w:rsidR="00CA00FA" w:rsidRPr="00CA00FA" w:rsidRDefault="00CA00FA" w:rsidP="00CA00FA">
            <w:pPr>
              <w:rPr>
                <w:rFonts w:ascii="Arial" w:hAnsi="Arial" w:cs="Arial"/>
                <w:color w:val="000000"/>
              </w:rPr>
            </w:pPr>
            <w:r w:rsidRPr="00CA00FA">
              <w:rPr>
                <w:rFonts w:ascii="Arial" w:hAnsi="Arial" w:cs="Arial"/>
                <w:color w:val="000000"/>
              </w:rPr>
              <w:t>диаметр 50,0 мм,</w:t>
            </w:r>
          </w:p>
          <w:p w14:paraId="0B707FFD" w14:textId="77777777" w:rsidR="00CA00FA" w:rsidRPr="00CA00FA" w:rsidRDefault="00CA00FA" w:rsidP="00CA00FA">
            <w:pPr>
              <w:rPr>
                <w:rFonts w:ascii="Arial" w:hAnsi="Arial" w:cs="Arial"/>
                <w:color w:val="000000"/>
              </w:rPr>
            </w:pPr>
            <w:r w:rsidRPr="00CA00FA">
              <w:rPr>
                <w:rFonts w:ascii="Arial" w:hAnsi="Arial" w:cs="Arial"/>
                <w:color w:val="000000"/>
              </w:rPr>
              <w:t>протяженность 5650,0 м,</w:t>
            </w:r>
          </w:p>
          <w:p w14:paraId="75EAC15B" w14:textId="77777777" w:rsidR="00CA00FA" w:rsidRPr="00CA00FA" w:rsidRDefault="00CA00FA" w:rsidP="00CA00FA">
            <w:pPr>
              <w:rPr>
                <w:rFonts w:ascii="Arial" w:hAnsi="Arial" w:cs="Arial"/>
                <w:color w:val="000000"/>
              </w:rPr>
            </w:pPr>
            <w:r w:rsidRPr="00CA00FA">
              <w:rPr>
                <w:rFonts w:ascii="Arial" w:hAnsi="Arial" w:cs="Arial"/>
                <w:color w:val="000000"/>
              </w:rPr>
              <w:t>диаметр 32,0 мм,</w:t>
            </w:r>
          </w:p>
          <w:p w14:paraId="4A08C5F5" w14:textId="77777777" w:rsidR="00CA00FA" w:rsidRPr="00CA00FA" w:rsidRDefault="00CA00FA" w:rsidP="00CA00FA">
            <w:pPr>
              <w:rPr>
                <w:rFonts w:ascii="Arial" w:hAnsi="Arial" w:cs="Arial"/>
                <w:color w:val="000000"/>
              </w:rPr>
            </w:pPr>
            <w:r w:rsidRPr="00CA00FA">
              <w:rPr>
                <w:rFonts w:ascii="Arial" w:hAnsi="Arial" w:cs="Arial"/>
                <w:color w:val="000000"/>
              </w:rPr>
              <w:t>протяженность 300,0 м,</w:t>
            </w:r>
          </w:p>
          <w:p w14:paraId="4D9F1242" w14:textId="77777777" w:rsidR="00CA00FA" w:rsidRPr="00CA00FA" w:rsidRDefault="00CA00FA" w:rsidP="00CA00FA">
            <w:pPr>
              <w:rPr>
                <w:rFonts w:ascii="Arial" w:hAnsi="Arial" w:cs="Arial"/>
                <w:color w:val="000000"/>
              </w:rPr>
            </w:pPr>
            <w:r w:rsidRPr="00CA00FA">
              <w:rPr>
                <w:rFonts w:ascii="Arial" w:hAnsi="Arial" w:cs="Arial"/>
                <w:color w:val="000000"/>
              </w:rPr>
              <w:t> </w:t>
            </w:r>
          </w:p>
          <w:p w14:paraId="6A8C480A" w14:textId="77777777" w:rsidR="00CA00FA" w:rsidRPr="00CA00FA" w:rsidRDefault="00CA00FA" w:rsidP="00CA00FA">
            <w:pPr>
              <w:rPr>
                <w:rFonts w:ascii="Arial" w:hAnsi="Arial" w:cs="Arial"/>
                <w:color w:val="000000"/>
              </w:rPr>
            </w:pPr>
            <w:r w:rsidRPr="00CA00FA">
              <w:rPr>
                <w:rFonts w:ascii="Arial" w:hAnsi="Arial" w:cs="Arial"/>
                <w:color w:val="000000"/>
              </w:rPr>
              <w:t> </w:t>
            </w:r>
          </w:p>
          <w:p w14:paraId="22B48E36" w14:textId="77777777" w:rsidR="00CA00FA" w:rsidRPr="00CA00FA" w:rsidRDefault="00CA00FA" w:rsidP="00CA00FA">
            <w:pPr>
              <w:rPr>
                <w:rFonts w:ascii="Arial" w:hAnsi="Arial" w:cs="Arial"/>
                <w:color w:val="000000"/>
              </w:rPr>
            </w:pPr>
            <w:r w:rsidRPr="00CA00FA">
              <w:rPr>
                <w:rFonts w:ascii="Arial" w:hAnsi="Arial" w:cs="Arial"/>
                <w:color w:val="000000"/>
              </w:rPr>
              <w:t> </w:t>
            </w:r>
          </w:p>
          <w:p w14:paraId="03C07AA6"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w:t>
            </w:r>
          </w:p>
        </w:tc>
        <w:tc>
          <w:tcPr>
            <w:tcW w:w="1896" w:type="dxa"/>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14:paraId="0A2DDB4B"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687104,00</w:t>
            </w:r>
          </w:p>
        </w:tc>
        <w:tc>
          <w:tcPr>
            <w:tcW w:w="1604" w:type="dxa"/>
            <w:tcBorders>
              <w:top w:val="single" w:sz="4" w:space="0" w:color="auto"/>
              <w:left w:val="single" w:sz="6" w:space="0" w:color="EFEFEF"/>
              <w:bottom w:val="single" w:sz="4" w:space="0" w:color="auto"/>
              <w:right w:val="single" w:sz="6" w:space="0" w:color="EFEFEF"/>
            </w:tcBorders>
            <w:shd w:val="clear" w:color="auto" w:fill="FFFFFF"/>
            <w:tcMar>
              <w:top w:w="15" w:type="dxa"/>
              <w:left w:w="15" w:type="dxa"/>
              <w:bottom w:w="15" w:type="dxa"/>
              <w:right w:w="15" w:type="dxa"/>
            </w:tcMar>
            <w:vAlign w:val="center"/>
            <w:hideMark/>
          </w:tcPr>
          <w:p w14:paraId="1C428D70"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687104,00</w:t>
            </w:r>
          </w:p>
        </w:tc>
        <w:tc>
          <w:tcPr>
            <w:tcW w:w="1318" w:type="dxa"/>
            <w:tcBorders>
              <w:top w:val="single" w:sz="4" w:space="0" w:color="auto"/>
              <w:left w:val="single" w:sz="6" w:space="0" w:color="000000"/>
              <w:bottom w:val="single" w:sz="4" w:space="0" w:color="auto"/>
              <w:right w:val="single" w:sz="4" w:space="0" w:color="auto"/>
            </w:tcBorders>
            <w:shd w:val="clear" w:color="auto" w:fill="FFFFFF"/>
            <w:tcMar>
              <w:top w:w="15" w:type="dxa"/>
              <w:left w:w="15" w:type="dxa"/>
              <w:bottom w:w="15" w:type="dxa"/>
              <w:right w:w="15" w:type="dxa"/>
            </w:tcMar>
            <w:vAlign w:val="center"/>
            <w:hideMark/>
          </w:tcPr>
          <w:p w14:paraId="4038B636"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w:t>
            </w:r>
          </w:p>
        </w:tc>
      </w:tr>
      <w:tr w:rsidR="00CA00FA" w:rsidRPr="00CA00FA" w14:paraId="2DB2E8D7" w14:textId="77777777" w:rsidTr="00CA00FA">
        <w:trPr>
          <w:trHeight w:val="255"/>
        </w:trPr>
        <w:tc>
          <w:tcPr>
            <w:tcW w:w="575" w:type="dxa"/>
            <w:vMerge w:val="restart"/>
            <w:tcBorders>
              <w:top w:val="single" w:sz="4" w:space="0" w:color="auto"/>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hideMark/>
          </w:tcPr>
          <w:p w14:paraId="244A9752"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22.</w:t>
            </w:r>
          </w:p>
        </w:tc>
        <w:tc>
          <w:tcPr>
            <w:tcW w:w="3340" w:type="dxa"/>
            <w:gridSpan w:val="3"/>
            <w:vMerge w:val="restart"/>
            <w:tcBorders>
              <w:top w:val="single" w:sz="4" w:space="0" w:color="auto"/>
              <w:left w:val="single" w:sz="6" w:space="0" w:color="000000"/>
              <w:bottom w:val="single" w:sz="4" w:space="0" w:color="auto"/>
              <w:right w:val="single" w:sz="4" w:space="0" w:color="auto"/>
            </w:tcBorders>
            <w:shd w:val="clear" w:color="auto" w:fill="FFFFFF"/>
            <w:tcMar>
              <w:top w:w="15" w:type="dxa"/>
              <w:left w:w="15" w:type="dxa"/>
              <w:bottom w:w="15" w:type="dxa"/>
              <w:right w:w="15" w:type="dxa"/>
            </w:tcMar>
            <w:vAlign w:val="center"/>
            <w:hideMark/>
          </w:tcPr>
          <w:p w14:paraId="5C9BF842"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Водопроводная сеть</w:t>
            </w:r>
          </w:p>
        </w:tc>
        <w:tc>
          <w:tcPr>
            <w:tcW w:w="4101" w:type="dxa"/>
            <w:gridSpan w:val="2"/>
            <w:tcBorders>
              <w:top w:val="single" w:sz="4" w:space="0" w:color="auto"/>
              <w:left w:val="single" w:sz="4" w:space="0" w:color="auto"/>
              <w:bottom w:val="single" w:sz="6" w:space="0" w:color="EFEFEF"/>
              <w:right w:val="single" w:sz="6" w:space="0" w:color="000000"/>
            </w:tcBorders>
            <w:shd w:val="clear" w:color="auto" w:fill="FFFFFF"/>
            <w:tcMar>
              <w:top w:w="15" w:type="dxa"/>
              <w:left w:w="15" w:type="dxa"/>
              <w:bottom w:w="15" w:type="dxa"/>
              <w:right w:w="15" w:type="dxa"/>
            </w:tcMar>
            <w:vAlign w:val="center"/>
            <w:hideMark/>
          </w:tcPr>
          <w:p w14:paraId="668FE327"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142931</w:t>
            </w:r>
          </w:p>
        </w:tc>
        <w:tc>
          <w:tcPr>
            <w:tcW w:w="2334" w:type="dxa"/>
            <w:tcBorders>
              <w:top w:val="single" w:sz="4" w:space="0" w:color="auto"/>
              <w:left w:val="single" w:sz="6" w:space="0" w:color="EFEFEF"/>
              <w:bottom w:val="single" w:sz="6" w:space="0" w:color="EFEFEF"/>
              <w:right w:val="single" w:sz="6" w:space="0" w:color="EFEFEF"/>
            </w:tcBorders>
            <w:shd w:val="clear" w:color="auto" w:fill="FFFFFF"/>
            <w:tcMar>
              <w:top w:w="15" w:type="dxa"/>
              <w:left w:w="15" w:type="dxa"/>
              <w:bottom w:w="15" w:type="dxa"/>
              <w:right w:w="15" w:type="dxa"/>
            </w:tcMar>
            <w:vAlign w:val="center"/>
            <w:hideMark/>
          </w:tcPr>
          <w:p w14:paraId="390A2D94"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Чугунная,</w:t>
            </w:r>
          </w:p>
        </w:tc>
        <w:tc>
          <w:tcPr>
            <w:tcW w:w="1896" w:type="dxa"/>
            <w:tcBorders>
              <w:top w:val="single" w:sz="4" w:space="0" w:color="auto"/>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56835B82"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4" w:space="0" w:color="auto"/>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085A74C7"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4" w:space="0" w:color="auto"/>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113EB503"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4D85012E" w14:textId="77777777" w:rsidTr="00CA00FA">
        <w:trPr>
          <w:trHeight w:val="315"/>
        </w:trPr>
        <w:tc>
          <w:tcPr>
            <w:tcW w:w="575" w:type="dxa"/>
            <w:vMerge/>
            <w:tcBorders>
              <w:top w:val="single" w:sz="4" w:space="0" w:color="auto"/>
              <w:left w:val="single" w:sz="6" w:space="0" w:color="000000"/>
              <w:bottom w:val="single" w:sz="6" w:space="0" w:color="EFEFEF"/>
              <w:right w:val="single" w:sz="6" w:space="0" w:color="000000"/>
            </w:tcBorders>
            <w:shd w:val="clear" w:color="auto" w:fill="FFFFFF"/>
            <w:vAlign w:val="center"/>
            <w:hideMark/>
          </w:tcPr>
          <w:p w14:paraId="439B5526" w14:textId="77777777" w:rsidR="00CA00FA" w:rsidRPr="00CA00FA" w:rsidRDefault="00CA00FA" w:rsidP="00CA00FA">
            <w:pPr>
              <w:rPr>
                <w:rFonts w:ascii="Arial" w:hAnsi="Arial" w:cs="Arial"/>
                <w:color w:val="000000"/>
              </w:rPr>
            </w:pPr>
          </w:p>
        </w:tc>
        <w:tc>
          <w:tcPr>
            <w:tcW w:w="3340" w:type="dxa"/>
            <w:gridSpan w:val="3"/>
            <w:vMerge/>
            <w:tcBorders>
              <w:top w:val="single" w:sz="4" w:space="0" w:color="auto"/>
              <w:left w:val="single" w:sz="6" w:space="0" w:color="000000"/>
              <w:bottom w:val="single" w:sz="4" w:space="0" w:color="auto"/>
              <w:right w:val="single" w:sz="4" w:space="0" w:color="auto"/>
            </w:tcBorders>
            <w:shd w:val="clear" w:color="auto" w:fill="FFFFFF"/>
            <w:vAlign w:val="center"/>
            <w:hideMark/>
          </w:tcPr>
          <w:p w14:paraId="391E72DD" w14:textId="77777777" w:rsidR="00CA00FA" w:rsidRPr="00CA00FA" w:rsidRDefault="00CA00FA" w:rsidP="00CA00FA">
            <w:pPr>
              <w:rPr>
                <w:rFonts w:ascii="Arial" w:hAnsi="Arial" w:cs="Arial"/>
                <w:color w:val="000000"/>
              </w:rPr>
            </w:pPr>
          </w:p>
        </w:tc>
        <w:tc>
          <w:tcPr>
            <w:tcW w:w="4101" w:type="dxa"/>
            <w:gridSpan w:val="2"/>
            <w:tcBorders>
              <w:top w:val="single" w:sz="6" w:space="0" w:color="EFEFEF"/>
              <w:left w:val="single" w:sz="4" w:space="0" w:color="auto"/>
              <w:bottom w:val="single" w:sz="6" w:space="0" w:color="EFEFEF"/>
              <w:right w:val="single" w:sz="6" w:space="0" w:color="000000"/>
            </w:tcBorders>
            <w:shd w:val="clear" w:color="auto" w:fill="FFFFFF"/>
            <w:tcMar>
              <w:top w:w="15" w:type="dxa"/>
              <w:left w:w="15" w:type="dxa"/>
              <w:bottom w:w="15" w:type="dxa"/>
              <w:right w:w="15" w:type="dxa"/>
            </w:tcMar>
            <w:vAlign w:val="center"/>
            <w:hideMark/>
          </w:tcPr>
          <w:p w14:paraId="60295CE1"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Московская область,</w:t>
            </w:r>
          </w:p>
        </w:tc>
        <w:tc>
          <w:tcPr>
            <w:tcW w:w="2334" w:type="dxa"/>
            <w:tcBorders>
              <w:top w:val="single" w:sz="6" w:space="0" w:color="EFEFEF"/>
              <w:left w:val="single" w:sz="6" w:space="0" w:color="EFEFEF"/>
              <w:bottom w:val="single" w:sz="6" w:space="0" w:color="EFEFEF"/>
              <w:right w:val="single" w:sz="6" w:space="0" w:color="EFEFEF"/>
            </w:tcBorders>
            <w:shd w:val="clear" w:color="auto" w:fill="FFFFFF"/>
            <w:tcMar>
              <w:top w:w="15" w:type="dxa"/>
              <w:left w:w="15" w:type="dxa"/>
              <w:bottom w:w="15" w:type="dxa"/>
              <w:right w:w="15" w:type="dxa"/>
            </w:tcMar>
            <w:vAlign w:val="center"/>
            <w:hideMark/>
          </w:tcPr>
          <w:p w14:paraId="2DDD005A"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диаметр 100,0 мм,</w:t>
            </w:r>
          </w:p>
        </w:tc>
        <w:tc>
          <w:tcPr>
            <w:tcW w:w="1896" w:type="dxa"/>
            <w:tcBorders>
              <w:top w:val="single" w:sz="6" w:space="0" w:color="EFEFEF"/>
              <w:left w:val="single" w:sz="6" w:space="0" w:color="000000"/>
              <w:bottom w:val="single" w:sz="6" w:space="0" w:color="EFEFEF"/>
              <w:right w:val="single" w:sz="6" w:space="0" w:color="000000"/>
            </w:tcBorders>
            <w:shd w:val="clear" w:color="auto" w:fill="FFFFFF"/>
            <w:tcMar>
              <w:top w:w="0" w:type="dxa"/>
              <w:left w:w="0" w:type="dxa"/>
              <w:bottom w:w="0" w:type="dxa"/>
              <w:right w:w="0" w:type="dxa"/>
            </w:tcMar>
            <w:hideMark/>
          </w:tcPr>
          <w:p w14:paraId="126343A8"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879625,00</w:t>
            </w:r>
          </w:p>
        </w:tc>
        <w:tc>
          <w:tcPr>
            <w:tcW w:w="1604"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hideMark/>
          </w:tcPr>
          <w:p w14:paraId="05273809"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879625,00</w:t>
            </w:r>
          </w:p>
        </w:tc>
        <w:tc>
          <w:tcPr>
            <w:tcW w:w="1318"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hideMark/>
          </w:tcPr>
          <w:p w14:paraId="4C9D66FE"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w:t>
            </w:r>
          </w:p>
        </w:tc>
      </w:tr>
      <w:tr w:rsidR="00CA00FA" w:rsidRPr="00CA00FA" w14:paraId="1BE32A7C" w14:textId="77777777" w:rsidTr="00CA00FA">
        <w:trPr>
          <w:trHeight w:val="115"/>
        </w:trPr>
        <w:tc>
          <w:tcPr>
            <w:tcW w:w="575" w:type="dxa"/>
            <w:vMerge/>
            <w:tcBorders>
              <w:top w:val="single" w:sz="4" w:space="0" w:color="auto"/>
              <w:left w:val="single" w:sz="6" w:space="0" w:color="000000"/>
              <w:bottom w:val="single" w:sz="6" w:space="0" w:color="EFEFEF"/>
              <w:right w:val="single" w:sz="6" w:space="0" w:color="000000"/>
            </w:tcBorders>
            <w:shd w:val="clear" w:color="auto" w:fill="FFFFFF"/>
            <w:vAlign w:val="center"/>
            <w:hideMark/>
          </w:tcPr>
          <w:p w14:paraId="028B1290" w14:textId="77777777" w:rsidR="00CA00FA" w:rsidRPr="00CA00FA" w:rsidRDefault="00CA00FA" w:rsidP="00CA00FA">
            <w:pPr>
              <w:rPr>
                <w:rFonts w:ascii="Arial" w:hAnsi="Arial" w:cs="Arial"/>
                <w:color w:val="000000"/>
              </w:rPr>
            </w:pPr>
          </w:p>
        </w:tc>
        <w:tc>
          <w:tcPr>
            <w:tcW w:w="3340" w:type="dxa"/>
            <w:gridSpan w:val="3"/>
            <w:vMerge/>
            <w:tcBorders>
              <w:top w:val="single" w:sz="4" w:space="0" w:color="auto"/>
              <w:left w:val="single" w:sz="6" w:space="0" w:color="000000"/>
              <w:bottom w:val="single" w:sz="4" w:space="0" w:color="auto"/>
              <w:right w:val="single" w:sz="4" w:space="0" w:color="auto"/>
            </w:tcBorders>
            <w:shd w:val="clear" w:color="auto" w:fill="FFFFFF"/>
            <w:vAlign w:val="center"/>
            <w:hideMark/>
          </w:tcPr>
          <w:p w14:paraId="2C53D16A" w14:textId="77777777" w:rsidR="00CA00FA" w:rsidRPr="00CA00FA" w:rsidRDefault="00CA00FA" w:rsidP="00CA00FA">
            <w:pPr>
              <w:rPr>
                <w:rFonts w:ascii="Arial" w:hAnsi="Arial" w:cs="Arial"/>
                <w:color w:val="000000"/>
              </w:rPr>
            </w:pPr>
          </w:p>
        </w:tc>
        <w:tc>
          <w:tcPr>
            <w:tcW w:w="4101" w:type="dxa"/>
            <w:gridSpan w:val="2"/>
            <w:tcBorders>
              <w:top w:val="single" w:sz="6" w:space="0" w:color="EFEFEF"/>
              <w:left w:val="single" w:sz="4" w:space="0" w:color="auto"/>
              <w:bottom w:val="single" w:sz="6" w:space="0" w:color="EFEFEF"/>
              <w:right w:val="single" w:sz="6" w:space="0" w:color="000000"/>
            </w:tcBorders>
            <w:shd w:val="clear" w:color="auto" w:fill="FFFFFF"/>
            <w:tcMar>
              <w:top w:w="15" w:type="dxa"/>
              <w:left w:w="15" w:type="dxa"/>
              <w:bottom w:w="15" w:type="dxa"/>
              <w:right w:w="15" w:type="dxa"/>
            </w:tcMar>
            <w:vAlign w:val="center"/>
            <w:hideMark/>
          </w:tcPr>
          <w:p w14:paraId="2695A4B5"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 го Кашира, (от п. Маслово,</w:t>
            </w:r>
          </w:p>
        </w:tc>
        <w:tc>
          <w:tcPr>
            <w:tcW w:w="2334" w:type="dxa"/>
            <w:tcBorders>
              <w:top w:val="single" w:sz="6" w:space="0" w:color="EFEFEF"/>
              <w:left w:val="single" w:sz="6" w:space="0" w:color="EFEFEF"/>
              <w:bottom w:val="single" w:sz="6" w:space="0" w:color="EFEFEF"/>
              <w:right w:val="single" w:sz="6" w:space="0" w:color="EFEFEF"/>
            </w:tcBorders>
            <w:shd w:val="clear" w:color="auto" w:fill="FFFFFF"/>
            <w:tcMar>
              <w:top w:w="15" w:type="dxa"/>
              <w:left w:w="15" w:type="dxa"/>
              <w:bottom w:w="15" w:type="dxa"/>
              <w:right w:w="15" w:type="dxa"/>
            </w:tcMar>
            <w:vAlign w:val="center"/>
            <w:hideMark/>
          </w:tcPr>
          <w:p w14:paraId="55DC6C06"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протяженность 3172,0 м,</w:t>
            </w:r>
          </w:p>
        </w:tc>
        <w:tc>
          <w:tcPr>
            <w:tcW w:w="1896"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04290BD5"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35B7A234"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60D664BA"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20DA57ED" w14:textId="77777777" w:rsidTr="00CA00FA">
        <w:trPr>
          <w:trHeight w:val="247"/>
        </w:trPr>
        <w:tc>
          <w:tcPr>
            <w:tcW w:w="575" w:type="dxa"/>
            <w:vMerge/>
            <w:tcBorders>
              <w:top w:val="single" w:sz="4" w:space="0" w:color="auto"/>
              <w:left w:val="single" w:sz="6" w:space="0" w:color="000000"/>
              <w:bottom w:val="single" w:sz="6" w:space="0" w:color="EFEFEF"/>
              <w:right w:val="single" w:sz="6" w:space="0" w:color="000000"/>
            </w:tcBorders>
            <w:shd w:val="clear" w:color="auto" w:fill="FFFFFF"/>
            <w:vAlign w:val="center"/>
            <w:hideMark/>
          </w:tcPr>
          <w:p w14:paraId="74E194A3" w14:textId="77777777" w:rsidR="00CA00FA" w:rsidRPr="00CA00FA" w:rsidRDefault="00CA00FA" w:rsidP="00CA00FA">
            <w:pPr>
              <w:rPr>
                <w:rFonts w:ascii="Arial" w:hAnsi="Arial" w:cs="Arial"/>
                <w:color w:val="000000"/>
              </w:rPr>
            </w:pPr>
          </w:p>
        </w:tc>
        <w:tc>
          <w:tcPr>
            <w:tcW w:w="3340" w:type="dxa"/>
            <w:gridSpan w:val="3"/>
            <w:vMerge/>
            <w:tcBorders>
              <w:top w:val="single" w:sz="4" w:space="0" w:color="auto"/>
              <w:left w:val="single" w:sz="6" w:space="0" w:color="000000"/>
              <w:bottom w:val="single" w:sz="4" w:space="0" w:color="auto"/>
              <w:right w:val="single" w:sz="4" w:space="0" w:color="auto"/>
            </w:tcBorders>
            <w:shd w:val="clear" w:color="auto" w:fill="FFFFFF"/>
            <w:vAlign w:val="center"/>
            <w:hideMark/>
          </w:tcPr>
          <w:p w14:paraId="0D1016E5" w14:textId="77777777" w:rsidR="00CA00FA" w:rsidRPr="00CA00FA" w:rsidRDefault="00CA00FA" w:rsidP="00CA00FA">
            <w:pPr>
              <w:rPr>
                <w:rFonts w:ascii="Arial" w:hAnsi="Arial" w:cs="Arial"/>
                <w:color w:val="000000"/>
              </w:rPr>
            </w:pPr>
          </w:p>
        </w:tc>
        <w:tc>
          <w:tcPr>
            <w:tcW w:w="4101" w:type="dxa"/>
            <w:gridSpan w:val="2"/>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hideMark/>
          </w:tcPr>
          <w:p w14:paraId="3D4B1566"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ул. Луговая, ул. Лесная</w:t>
            </w:r>
          </w:p>
        </w:tc>
        <w:tc>
          <w:tcPr>
            <w:tcW w:w="2334" w:type="dxa"/>
            <w:tcBorders>
              <w:top w:val="single" w:sz="6" w:space="0" w:color="EFEFEF"/>
              <w:left w:val="single" w:sz="6" w:space="0" w:color="EFEFEF"/>
              <w:bottom w:val="single" w:sz="6" w:space="0" w:color="EFEFEF"/>
              <w:right w:val="single" w:sz="6" w:space="0" w:color="EFEFEF"/>
            </w:tcBorders>
            <w:shd w:val="clear" w:color="auto" w:fill="FFFFFF"/>
            <w:tcMar>
              <w:top w:w="15" w:type="dxa"/>
              <w:left w:w="15" w:type="dxa"/>
              <w:bottom w:w="15" w:type="dxa"/>
              <w:right w:w="15" w:type="dxa"/>
            </w:tcMar>
            <w:vAlign w:val="center"/>
          </w:tcPr>
          <w:p w14:paraId="0480CB77" w14:textId="77777777" w:rsidR="00CA00FA" w:rsidRPr="00CA00FA" w:rsidRDefault="00CA00FA" w:rsidP="00CA00FA">
            <w:pPr>
              <w:spacing w:after="200" w:line="276" w:lineRule="auto"/>
              <w:rPr>
                <w:rFonts w:ascii="Arial" w:hAnsi="Arial" w:cs="Arial"/>
                <w:color w:val="000000"/>
              </w:rPr>
            </w:pPr>
          </w:p>
        </w:tc>
        <w:tc>
          <w:tcPr>
            <w:tcW w:w="1896"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5C0A4CCD"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123133A2"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04969B8E"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214F6EFA" w14:textId="77777777" w:rsidTr="00CA00FA">
        <w:trPr>
          <w:trHeight w:val="300"/>
        </w:trPr>
        <w:tc>
          <w:tcPr>
            <w:tcW w:w="575" w:type="dxa"/>
            <w:vMerge/>
            <w:tcBorders>
              <w:top w:val="single" w:sz="4" w:space="0" w:color="auto"/>
              <w:left w:val="single" w:sz="6" w:space="0" w:color="000000"/>
              <w:bottom w:val="single" w:sz="6" w:space="0" w:color="EFEFEF"/>
              <w:right w:val="single" w:sz="6" w:space="0" w:color="000000"/>
            </w:tcBorders>
            <w:shd w:val="clear" w:color="auto" w:fill="FFFFFF"/>
            <w:vAlign w:val="center"/>
            <w:hideMark/>
          </w:tcPr>
          <w:p w14:paraId="736BE18E" w14:textId="77777777" w:rsidR="00CA00FA" w:rsidRPr="00CA00FA" w:rsidRDefault="00CA00FA" w:rsidP="00CA00FA">
            <w:pPr>
              <w:rPr>
                <w:rFonts w:ascii="Arial" w:hAnsi="Arial" w:cs="Arial"/>
                <w:color w:val="000000"/>
              </w:rPr>
            </w:pPr>
          </w:p>
        </w:tc>
        <w:tc>
          <w:tcPr>
            <w:tcW w:w="3340" w:type="dxa"/>
            <w:gridSpan w:val="3"/>
            <w:vMerge/>
            <w:tcBorders>
              <w:top w:val="single" w:sz="4" w:space="0" w:color="auto"/>
              <w:left w:val="single" w:sz="6" w:space="0" w:color="000000"/>
              <w:bottom w:val="single" w:sz="4" w:space="0" w:color="auto"/>
              <w:right w:val="single" w:sz="4" w:space="0" w:color="auto"/>
            </w:tcBorders>
            <w:shd w:val="clear" w:color="auto" w:fill="FFFFFF"/>
            <w:vAlign w:val="center"/>
            <w:hideMark/>
          </w:tcPr>
          <w:p w14:paraId="0CB90936" w14:textId="77777777" w:rsidR="00CA00FA" w:rsidRPr="00CA00FA" w:rsidRDefault="00CA00FA" w:rsidP="00CA00FA">
            <w:pPr>
              <w:rPr>
                <w:rFonts w:ascii="Arial" w:hAnsi="Arial" w:cs="Arial"/>
                <w:color w:val="000000"/>
              </w:rPr>
            </w:pPr>
          </w:p>
        </w:tc>
        <w:tc>
          <w:tcPr>
            <w:tcW w:w="4101" w:type="dxa"/>
            <w:gridSpan w:val="2"/>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hideMark/>
          </w:tcPr>
          <w:p w14:paraId="31A32393"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ул. Садовая, </w:t>
            </w:r>
          </w:p>
        </w:tc>
        <w:tc>
          <w:tcPr>
            <w:tcW w:w="2334" w:type="dxa"/>
            <w:tcBorders>
              <w:top w:val="single" w:sz="6" w:space="0" w:color="EFEFEF"/>
              <w:left w:val="single" w:sz="6" w:space="0" w:color="EFEFEF"/>
              <w:bottom w:val="single" w:sz="6" w:space="0" w:color="EFEFEF"/>
              <w:right w:val="single" w:sz="6" w:space="0" w:color="EFEFEF"/>
            </w:tcBorders>
            <w:shd w:val="clear" w:color="auto" w:fill="FFFFFF"/>
            <w:tcMar>
              <w:top w:w="15" w:type="dxa"/>
              <w:left w:w="15" w:type="dxa"/>
              <w:bottom w:w="15" w:type="dxa"/>
              <w:right w:w="15" w:type="dxa"/>
            </w:tcMar>
            <w:vAlign w:val="center"/>
            <w:hideMark/>
          </w:tcPr>
          <w:p w14:paraId="5A9898C4"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w:t>
            </w:r>
          </w:p>
        </w:tc>
        <w:tc>
          <w:tcPr>
            <w:tcW w:w="1896"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2B29734B"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7038C0C9"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4C48D63B"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772B7B29" w14:textId="77777777" w:rsidTr="00CA00FA">
        <w:trPr>
          <w:trHeight w:val="270"/>
        </w:trPr>
        <w:tc>
          <w:tcPr>
            <w:tcW w:w="575" w:type="dxa"/>
            <w:vMerge/>
            <w:tcBorders>
              <w:top w:val="single" w:sz="4" w:space="0" w:color="auto"/>
              <w:left w:val="single" w:sz="6" w:space="0" w:color="000000"/>
              <w:bottom w:val="single" w:sz="6" w:space="0" w:color="EFEFEF"/>
              <w:right w:val="single" w:sz="6" w:space="0" w:color="000000"/>
            </w:tcBorders>
            <w:shd w:val="clear" w:color="auto" w:fill="FFFFFF"/>
            <w:vAlign w:val="center"/>
            <w:hideMark/>
          </w:tcPr>
          <w:p w14:paraId="7F61229E" w14:textId="77777777" w:rsidR="00CA00FA" w:rsidRPr="00CA00FA" w:rsidRDefault="00CA00FA" w:rsidP="00CA00FA">
            <w:pPr>
              <w:rPr>
                <w:rFonts w:ascii="Arial" w:hAnsi="Arial" w:cs="Arial"/>
                <w:color w:val="000000"/>
              </w:rPr>
            </w:pPr>
          </w:p>
        </w:tc>
        <w:tc>
          <w:tcPr>
            <w:tcW w:w="3340" w:type="dxa"/>
            <w:gridSpan w:val="3"/>
            <w:vMerge/>
            <w:tcBorders>
              <w:top w:val="single" w:sz="4" w:space="0" w:color="auto"/>
              <w:left w:val="single" w:sz="6" w:space="0" w:color="000000"/>
              <w:bottom w:val="single" w:sz="4" w:space="0" w:color="auto"/>
              <w:right w:val="single" w:sz="4" w:space="0" w:color="auto"/>
            </w:tcBorders>
            <w:shd w:val="clear" w:color="auto" w:fill="FFFFFF"/>
            <w:vAlign w:val="center"/>
            <w:hideMark/>
          </w:tcPr>
          <w:p w14:paraId="4C79F146" w14:textId="77777777" w:rsidR="00CA00FA" w:rsidRPr="00CA00FA" w:rsidRDefault="00CA00FA" w:rsidP="00CA00FA">
            <w:pPr>
              <w:rPr>
                <w:rFonts w:ascii="Arial" w:hAnsi="Arial" w:cs="Arial"/>
                <w:color w:val="000000"/>
              </w:rPr>
            </w:pPr>
          </w:p>
        </w:tc>
        <w:tc>
          <w:tcPr>
            <w:tcW w:w="4101" w:type="dxa"/>
            <w:gridSpan w:val="2"/>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hideMark/>
          </w:tcPr>
          <w:p w14:paraId="7D29D73A"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ул. Фабричная, </w:t>
            </w:r>
          </w:p>
        </w:tc>
        <w:tc>
          <w:tcPr>
            <w:tcW w:w="2334" w:type="dxa"/>
            <w:tcBorders>
              <w:top w:val="single" w:sz="6" w:space="0" w:color="EFEFEF"/>
              <w:left w:val="single" w:sz="6" w:space="0" w:color="EFEFEF"/>
              <w:bottom w:val="single" w:sz="6" w:space="0" w:color="EFEFEF"/>
              <w:right w:val="single" w:sz="6" w:space="0" w:color="EFEFEF"/>
            </w:tcBorders>
            <w:shd w:val="clear" w:color="auto" w:fill="FFFFFF"/>
            <w:tcMar>
              <w:top w:w="15" w:type="dxa"/>
              <w:left w:w="15" w:type="dxa"/>
              <w:bottom w:w="15" w:type="dxa"/>
              <w:right w:w="15" w:type="dxa"/>
            </w:tcMar>
            <w:vAlign w:val="center"/>
            <w:hideMark/>
          </w:tcPr>
          <w:p w14:paraId="4932D33E"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w:t>
            </w:r>
          </w:p>
        </w:tc>
        <w:tc>
          <w:tcPr>
            <w:tcW w:w="1896"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3DDEBF13"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255515AB"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4C2D0BD3"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7EDDF6E9" w14:textId="77777777" w:rsidTr="00CA00FA">
        <w:trPr>
          <w:trHeight w:val="209"/>
        </w:trPr>
        <w:tc>
          <w:tcPr>
            <w:tcW w:w="575" w:type="dxa"/>
            <w:vMerge/>
            <w:tcBorders>
              <w:top w:val="single" w:sz="4" w:space="0" w:color="auto"/>
              <w:left w:val="single" w:sz="6" w:space="0" w:color="000000"/>
              <w:bottom w:val="single" w:sz="6" w:space="0" w:color="EFEFEF"/>
              <w:right w:val="single" w:sz="6" w:space="0" w:color="000000"/>
            </w:tcBorders>
            <w:shd w:val="clear" w:color="auto" w:fill="FFFFFF"/>
            <w:vAlign w:val="center"/>
            <w:hideMark/>
          </w:tcPr>
          <w:p w14:paraId="5A20C81B" w14:textId="77777777" w:rsidR="00CA00FA" w:rsidRPr="00CA00FA" w:rsidRDefault="00CA00FA" w:rsidP="00CA00FA">
            <w:pPr>
              <w:rPr>
                <w:rFonts w:ascii="Arial" w:hAnsi="Arial" w:cs="Arial"/>
                <w:color w:val="000000"/>
              </w:rPr>
            </w:pPr>
          </w:p>
        </w:tc>
        <w:tc>
          <w:tcPr>
            <w:tcW w:w="3340" w:type="dxa"/>
            <w:gridSpan w:val="3"/>
            <w:vMerge/>
            <w:tcBorders>
              <w:top w:val="single" w:sz="4" w:space="0" w:color="auto"/>
              <w:left w:val="single" w:sz="6" w:space="0" w:color="000000"/>
              <w:bottom w:val="single" w:sz="4" w:space="0" w:color="auto"/>
              <w:right w:val="single" w:sz="4" w:space="0" w:color="auto"/>
            </w:tcBorders>
            <w:shd w:val="clear" w:color="auto" w:fill="FFFFFF"/>
            <w:vAlign w:val="center"/>
            <w:hideMark/>
          </w:tcPr>
          <w:p w14:paraId="36A9A986" w14:textId="77777777" w:rsidR="00CA00FA" w:rsidRPr="00CA00FA" w:rsidRDefault="00CA00FA" w:rsidP="00CA00FA">
            <w:pPr>
              <w:rPr>
                <w:rFonts w:ascii="Arial" w:hAnsi="Arial" w:cs="Arial"/>
                <w:color w:val="000000"/>
              </w:rPr>
            </w:pPr>
          </w:p>
        </w:tc>
        <w:tc>
          <w:tcPr>
            <w:tcW w:w="4101" w:type="dxa"/>
            <w:gridSpan w:val="2"/>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hideMark/>
          </w:tcPr>
          <w:p w14:paraId="25D93ADF"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ул. Центральная, </w:t>
            </w:r>
          </w:p>
        </w:tc>
        <w:tc>
          <w:tcPr>
            <w:tcW w:w="2334" w:type="dxa"/>
            <w:tcBorders>
              <w:top w:val="single" w:sz="6" w:space="0" w:color="EFEFEF"/>
              <w:left w:val="single" w:sz="6" w:space="0" w:color="EFEFEF"/>
              <w:bottom w:val="single" w:sz="6" w:space="0" w:color="EFEFEF"/>
              <w:right w:val="single" w:sz="6" w:space="0" w:color="EFEFEF"/>
            </w:tcBorders>
            <w:shd w:val="clear" w:color="auto" w:fill="FFFFFF"/>
            <w:tcMar>
              <w:top w:w="15" w:type="dxa"/>
              <w:left w:w="15" w:type="dxa"/>
              <w:bottom w:w="15" w:type="dxa"/>
              <w:right w:w="15" w:type="dxa"/>
            </w:tcMar>
            <w:vAlign w:val="center"/>
            <w:hideMark/>
          </w:tcPr>
          <w:p w14:paraId="19B4318A"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w:t>
            </w:r>
          </w:p>
        </w:tc>
        <w:tc>
          <w:tcPr>
            <w:tcW w:w="1896"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30DD3B46"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3237B27D"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1DC738E2"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7750EC7A" w14:textId="77777777" w:rsidTr="00CA00FA">
        <w:trPr>
          <w:trHeight w:val="172"/>
        </w:trPr>
        <w:tc>
          <w:tcPr>
            <w:tcW w:w="575" w:type="dxa"/>
            <w:vMerge/>
            <w:tcBorders>
              <w:top w:val="single" w:sz="4" w:space="0" w:color="auto"/>
              <w:left w:val="single" w:sz="6" w:space="0" w:color="000000"/>
              <w:bottom w:val="single" w:sz="6" w:space="0" w:color="EFEFEF"/>
              <w:right w:val="single" w:sz="6" w:space="0" w:color="000000"/>
            </w:tcBorders>
            <w:shd w:val="clear" w:color="auto" w:fill="FFFFFF"/>
            <w:vAlign w:val="center"/>
            <w:hideMark/>
          </w:tcPr>
          <w:p w14:paraId="24564D6B" w14:textId="77777777" w:rsidR="00CA00FA" w:rsidRPr="00CA00FA" w:rsidRDefault="00CA00FA" w:rsidP="00CA00FA">
            <w:pPr>
              <w:rPr>
                <w:rFonts w:ascii="Arial" w:hAnsi="Arial" w:cs="Arial"/>
                <w:color w:val="000000"/>
              </w:rPr>
            </w:pPr>
          </w:p>
        </w:tc>
        <w:tc>
          <w:tcPr>
            <w:tcW w:w="3340" w:type="dxa"/>
            <w:gridSpan w:val="3"/>
            <w:vMerge/>
            <w:tcBorders>
              <w:top w:val="single" w:sz="4" w:space="0" w:color="auto"/>
              <w:left w:val="single" w:sz="6" w:space="0" w:color="000000"/>
              <w:bottom w:val="single" w:sz="4" w:space="0" w:color="auto"/>
              <w:right w:val="single" w:sz="4" w:space="0" w:color="auto"/>
            </w:tcBorders>
            <w:shd w:val="clear" w:color="auto" w:fill="FFFFFF"/>
            <w:vAlign w:val="center"/>
            <w:hideMark/>
          </w:tcPr>
          <w:p w14:paraId="1DE4D69E" w14:textId="77777777" w:rsidR="00CA00FA" w:rsidRPr="00CA00FA" w:rsidRDefault="00CA00FA" w:rsidP="00CA00FA">
            <w:pPr>
              <w:rPr>
                <w:rFonts w:ascii="Arial" w:hAnsi="Arial" w:cs="Arial"/>
                <w:color w:val="000000"/>
              </w:rPr>
            </w:pPr>
          </w:p>
        </w:tc>
        <w:tc>
          <w:tcPr>
            <w:tcW w:w="4101" w:type="dxa"/>
            <w:gridSpan w:val="2"/>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hideMark/>
          </w:tcPr>
          <w:p w14:paraId="6F0A2F95"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до д. Маслово, </w:t>
            </w:r>
          </w:p>
        </w:tc>
        <w:tc>
          <w:tcPr>
            <w:tcW w:w="2334" w:type="dxa"/>
            <w:tcBorders>
              <w:top w:val="single" w:sz="6" w:space="0" w:color="EFEFEF"/>
              <w:left w:val="single" w:sz="6" w:space="0" w:color="EFEFEF"/>
              <w:bottom w:val="single" w:sz="6" w:space="0" w:color="EFEFEF"/>
              <w:right w:val="single" w:sz="6" w:space="0" w:color="EFEFEF"/>
            </w:tcBorders>
            <w:shd w:val="clear" w:color="auto" w:fill="FFFFFF"/>
            <w:tcMar>
              <w:top w:w="15" w:type="dxa"/>
              <w:left w:w="15" w:type="dxa"/>
              <w:bottom w:w="15" w:type="dxa"/>
              <w:right w:w="15" w:type="dxa"/>
            </w:tcMar>
            <w:vAlign w:val="center"/>
            <w:hideMark/>
          </w:tcPr>
          <w:p w14:paraId="74D04C34"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w:t>
            </w:r>
          </w:p>
        </w:tc>
        <w:tc>
          <w:tcPr>
            <w:tcW w:w="1896"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76086870"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3B9B9323"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5A6888B2"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6AFEABD5" w14:textId="77777777" w:rsidTr="00CA00FA">
        <w:trPr>
          <w:trHeight w:val="133"/>
        </w:trPr>
        <w:tc>
          <w:tcPr>
            <w:tcW w:w="575" w:type="dxa"/>
            <w:vMerge/>
            <w:tcBorders>
              <w:top w:val="single" w:sz="4" w:space="0" w:color="auto"/>
              <w:left w:val="single" w:sz="6" w:space="0" w:color="000000"/>
              <w:bottom w:val="single" w:sz="6" w:space="0" w:color="EFEFEF"/>
              <w:right w:val="single" w:sz="6" w:space="0" w:color="000000"/>
            </w:tcBorders>
            <w:shd w:val="clear" w:color="auto" w:fill="FFFFFF"/>
            <w:vAlign w:val="center"/>
            <w:hideMark/>
          </w:tcPr>
          <w:p w14:paraId="768D0006" w14:textId="77777777" w:rsidR="00CA00FA" w:rsidRPr="00CA00FA" w:rsidRDefault="00CA00FA" w:rsidP="00CA00FA">
            <w:pPr>
              <w:rPr>
                <w:rFonts w:ascii="Arial" w:hAnsi="Arial" w:cs="Arial"/>
                <w:color w:val="000000"/>
              </w:rPr>
            </w:pPr>
          </w:p>
        </w:tc>
        <w:tc>
          <w:tcPr>
            <w:tcW w:w="3340" w:type="dxa"/>
            <w:gridSpan w:val="3"/>
            <w:vMerge/>
            <w:tcBorders>
              <w:top w:val="single" w:sz="4" w:space="0" w:color="auto"/>
              <w:left w:val="single" w:sz="6" w:space="0" w:color="000000"/>
              <w:bottom w:val="single" w:sz="4" w:space="0" w:color="auto"/>
              <w:right w:val="single" w:sz="4" w:space="0" w:color="auto"/>
            </w:tcBorders>
            <w:shd w:val="clear" w:color="auto" w:fill="FFFFFF"/>
            <w:vAlign w:val="center"/>
            <w:hideMark/>
          </w:tcPr>
          <w:p w14:paraId="1A46E230" w14:textId="77777777" w:rsidR="00CA00FA" w:rsidRPr="00CA00FA" w:rsidRDefault="00CA00FA" w:rsidP="00CA00FA">
            <w:pPr>
              <w:rPr>
                <w:rFonts w:ascii="Arial" w:hAnsi="Arial" w:cs="Arial"/>
                <w:color w:val="000000"/>
              </w:rPr>
            </w:pPr>
          </w:p>
        </w:tc>
        <w:tc>
          <w:tcPr>
            <w:tcW w:w="4101" w:type="dxa"/>
            <w:gridSpan w:val="2"/>
            <w:tcBorders>
              <w:top w:val="single" w:sz="6" w:space="0" w:color="EFEFEF"/>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14:paraId="2C601698"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(от д. 1 до д. 57)</w:t>
            </w:r>
          </w:p>
        </w:tc>
        <w:tc>
          <w:tcPr>
            <w:tcW w:w="2334" w:type="dxa"/>
            <w:tcBorders>
              <w:top w:val="single" w:sz="6" w:space="0" w:color="EFEFEF"/>
              <w:left w:val="single" w:sz="6" w:space="0" w:color="EFEFEF"/>
              <w:bottom w:val="single" w:sz="4" w:space="0" w:color="auto"/>
              <w:right w:val="single" w:sz="6" w:space="0" w:color="EFEFEF"/>
            </w:tcBorders>
            <w:shd w:val="clear" w:color="auto" w:fill="FFFFFF"/>
            <w:tcMar>
              <w:top w:w="15" w:type="dxa"/>
              <w:left w:w="15" w:type="dxa"/>
              <w:bottom w:w="15" w:type="dxa"/>
              <w:right w:w="15" w:type="dxa"/>
            </w:tcMar>
            <w:vAlign w:val="center"/>
            <w:hideMark/>
          </w:tcPr>
          <w:p w14:paraId="7D4F7FCF"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w:t>
            </w:r>
          </w:p>
        </w:tc>
        <w:tc>
          <w:tcPr>
            <w:tcW w:w="1896" w:type="dxa"/>
            <w:tcBorders>
              <w:top w:val="single" w:sz="6" w:space="0" w:color="EFEFEF"/>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14:paraId="6DE72A0C"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6" w:space="0" w:color="EFEFEF"/>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14:paraId="58450652"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6" w:space="0" w:color="EFEFEF"/>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14:paraId="6B104A48"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7A2C21B9" w14:textId="77777777" w:rsidTr="00CA00FA">
        <w:trPr>
          <w:trHeight w:val="255"/>
        </w:trPr>
        <w:tc>
          <w:tcPr>
            <w:tcW w:w="575" w:type="dxa"/>
            <w:vMerge w:val="restart"/>
            <w:tcBorders>
              <w:top w:val="single" w:sz="6" w:space="0" w:color="000000"/>
              <w:left w:val="single" w:sz="6" w:space="0" w:color="000000"/>
              <w:bottom w:val="single" w:sz="4" w:space="0" w:color="auto"/>
              <w:right w:val="single" w:sz="4" w:space="0" w:color="auto"/>
            </w:tcBorders>
            <w:shd w:val="clear" w:color="auto" w:fill="FFFFFF"/>
            <w:tcMar>
              <w:top w:w="15" w:type="dxa"/>
              <w:left w:w="15" w:type="dxa"/>
              <w:bottom w:w="15" w:type="dxa"/>
              <w:right w:w="15" w:type="dxa"/>
            </w:tcMar>
            <w:vAlign w:val="center"/>
            <w:hideMark/>
          </w:tcPr>
          <w:p w14:paraId="4712F800"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lastRenderedPageBreak/>
              <w:t>23.</w:t>
            </w:r>
          </w:p>
        </w:tc>
        <w:tc>
          <w:tcPr>
            <w:tcW w:w="3340" w:type="dxa"/>
            <w:gridSpan w:val="3"/>
            <w:vMerge w:val="restart"/>
            <w:tcBorders>
              <w:top w:val="single" w:sz="4" w:space="0" w:color="auto"/>
              <w:left w:val="single" w:sz="4" w:space="0" w:color="auto"/>
              <w:bottom w:val="single" w:sz="4" w:space="0" w:color="auto"/>
              <w:right w:val="single" w:sz="6" w:space="0" w:color="EFEFEF"/>
            </w:tcBorders>
            <w:shd w:val="clear" w:color="auto" w:fill="FFFFFF"/>
            <w:tcMar>
              <w:top w:w="15" w:type="dxa"/>
              <w:left w:w="15" w:type="dxa"/>
              <w:bottom w:w="15" w:type="dxa"/>
              <w:right w:w="15" w:type="dxa"/>
            </w:tcMar>
            <w:vAlign w:val="center"/>
            <w:hideMark/>
          </w:tcPr>
          <w:p w14:paraId="3DC0E7F3"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Водопроводная сеть</w:t>
            </w:r>
          </w:p>
        </w:tc>
        <w:tc>
          <w:tcPr>
            <w:tcW w:w="4101" w:type="dxa"/>
            <w:gridSpan w:val="2"/>
            <w:tcBorders>
              <w:top w:val="single" w:sz="4" w:space="0" w:color="auto"/>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hideMark/>
          </w:tcPr>
          <w:p w14:paraId="2C8F27DA"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142930</w:t>
            </w:r>
          </w:p>
        </w:tc>
        <w:tc>
          <w:tcPr>
            <w:tcW w:w="2334" w:type="dxa"/>
            <w:tcBorders>
              <w:top w:val="single" w:sz="4" w:space="0" w:color="auto"/>
              <w:left w:val="single" w:sz="6" w:space="0" w:color="EFEFEF"/>
              <w:bottom w:val="single" w:sz="6" w:space="0" w:color="EFEFEF"/>
              <w:right w:val="single" w:sz="6" w:space="0" w:color="EFEFEF"/>
            </w:tcBorders>
            <w:shd w:val="clear" w:color="auto" w:fill="FFFFFF"/>
            <w:tcMar>
              <w:top w:w="15" w:type="dxa"/>
              <w:left w:w="15" w:type="dxa"/>
              <w:bottom w:w="15" w:type="dxa"/>
              <w:right w:w="15" w:type="dxa"/>
            </w:tcMar>
            <w:vAlign w:val="center"/>
            <w:hideMark/>
          </w:tcPr>
          <w:p w14:paraId="0AF8901E"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Стальная,</w:t>
            </w:r>
          </w:p>
        </w:tc>
        <w:tc>
          <w:tcPr>
            <w:tcW w:w="1896" w:type="dxa"/>
            <w:tcBorders>
              <w:top w:val="single" w:sz="4" w:space="0" w:color="auto"/>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7CBD9208"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4" w:space="0" w:color="auto"/>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0F983385"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4" w:space="0" w:color="auto"/>
              <w:left w:val="single" w:sz="6" w:space="0" w:color="000000"/>
              <w:bottom w:val="single" w:sz="6" w:space="0" w:color="EFEFEF"/>
              <w:right w:val="single" w:sz="4" w:space="0" w:color="auto"/>
            </w:tcBorders>
            <w:shd w:val="clear" w:color="auto" w:fill="FFFFFF"/>
            <w:tcMar>
              <w:top w:w="15" w:type="dxa"/>
              <w:left w:w="15" w:type="dxa"/>
              <w:bottom w:w="15" w:type="dxa"/>
              <w:right w:w="15" w:type="dxa"/>
            </w:tcMar>
            <w:vAlign w:val="center"/>
          </w:tcPr>
          <w:p w14:paraId="5CFD3D79"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15F9FB2B" w14:textId="77777777" w:rsidTr="00CA00FA">
        <w:trPr>
          <w:trHeight w:val="225"/>
        </w:trPr>
        <w:tc>
          <w:tcPr>
            <w:tcW w:w="575" w:type="dxa"/>
            <w:vMerge/>
            <w:tcBorders>
              <w:top w:val="single" w:sz="6" w:space="0" w:color="000000"/>
              <w:left w:val="single" w:sz="6" w:space="0" w:color="000000"/>
              <w:bottom w:val="single" w:sz="4" w:space="0" w:color="auto"/>
              <w:right w:val="single" w:sz="4" w:space="0" w:color="auto"/>
            </w:tcBorders>
            <w:shd w:val="clear" w:color="auto" w:fill="FFFFFF"/>
            <w:vAlign w:val="center"/>
            <w:hideMark/>
          </w:tcPr>
          <w:p w14:paraId="0A169D16" w14:textId="77777777" w:rsidR="00CA00FA" w:rsidRPr="00CA00FA" w:rsidRDefault="00CA00FA" w:rsidP="00CA00FA">
            <w:pPr>
              <w:rPr>
                <w:rFonts w:ascii="Arial" w:hAnsi="Arial" w:cs="Arial"/>
                <w:color w:val="000000"/>
              </w:rPr>
            </w:pPr>
          </w:p>
        </w:tc>
        <w:tc>
          <w:tcPr>
            <w:tcW w:w="3340" w:type="dxa"/>
            <w:gridSpan w:val="3"/>
            <w:vMerge/>
            <w:tcBorders>
              <w:top w:val="single" w:sz="4" w:space="0" w:color="auto"/>
              <w:left w:val="single" w:sz="4" w:space="0" w:color="auto"/>
              <w:bottom w:val="single" w:sz="4" w:space="0" w:color="auto"/>
              <w:right w:val="single" w:sz="6" w:space="0" w:color="EFEFEF"/>
            </w:tcBorders>
            <w:shd w:val="clear" w:color="auto" w:fill="FFFFFF"/>
            <w:vAlign w:val="center"/>
            <w:hideMark/>
          </w:tcPr>
          <w:p w14:paraId="2095179B" w14:textId="77777777" w:rsidR="00CA00FA" w:rsidRPr="00CA00FA" w:rsidRDefault="00CA00FA" w:rsidP="00CA00FA">
            <w:pPr>
              <w:rPr>
                <w:rFonts w:ascii="Arial" w:hAnsi="Arial" w:cs="Arial"/>
                <w:color w:val="000000"/>
              </w:rPr>
            </w:pPr>
          </w:p>
        </w:tc>
        <w:tc>
          <w:tcPr>
            <w:tcW w:w="4101" w:type="dxa"/>
            <w:gridSpan w:val="2"/>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hideMark/>
          </w:tcPr>
          <w:p w14:paraId="12B75B25"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Московская область,</w:t>
            </w:r>
          </w:p>
        </w:tc>
        <w:tc>
          <w:tcPr>
            <w:tcW w:w="2334" w:type="dxa"/>
            <w:tcBorders>
              <w:top w:val="single" w:sz="6" w:space="0" w:color="EFEFEF"/>
              <w:left w:val="single" w:sz="6" w:space="0" w:color="EFEFEF"/>
              <w:bottom w:val="single" w:sz="6" w:space="0" w:color="EFEFEF"/>
              <w:right w:val="single" w:sz="6" w:space="0" w:color="EFEFEF"/>
            </w:tcBorders>
            <w:shd w:val="clear" w:color="auto" w:fill="FFFFFF"/>
            <w:tcMar>
              <w:top w:w="15" w:type="dxa"/>
              <w:left w:w="15" w:type="dxa"/>
              <w:bottom w:w="15" w:type="dxa"/>
              <w:right w:w="15" w:type="dxa"/>
            </w:tcMar>
            <w:vAlign w:val="center"/>
            <w:hideMark/>
          </w:tcPr>
          <w:p w14:paraId="1F305902"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диаметр 100,0 мм,</w:t>
            </w:r>
          </w:p>
        </w:tc>
        <w:tc>
          <w:tcPr>
            <w:tcW w:w="1896" w:type="dxa"/>
            <w:tcBorders>
              <w:top w:val="single" w:sz="6" w:space="0" w:color="EFEFEF"/>
              <w:left w:val="single" w:sz="6" w:space="0" w:color="000000"/>
              <w:bottom w:val="single" w:sz="6" w:space="0" w:color="EFEFEF"/>
              <w:right w:val="single" w:sz="6" w:space="0" w:color="000000"/>
            </w:tcBorders>
            <w:shd w:val="clear" w:color="auto" w:fill="FFFFFF"/>
            <w:tcMar>
              <w:top w:w="0" w:type="dxa"/>
              <w:left w:w="0" w:type="dxa"/>
              <w:bottom w:w="0" w:type="dxa"/>
              <w:right w:w="0" w:type="dxa"/>
            </w:tcMar>
            <w:hideMark/>
          </w:tcPr>
          <w:p w14:paraId="1CD36EE8"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394171,00</w:t>
            </w:r>
          </w:p>
        </w:tc>
        <w:tc>
          <w:tcPr>
            <w:tcW w:w="1604"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hideMark/>
          </w:tcPr>
          <w:p w14:paraId="76527133"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394171,00</w:t>
            </w:r>
          </w:p>
        </w:tc>
        <w:tc>
          <w:tcPr>
            <w:tcW w:w="1318" w:type="dxa"/>
            <w:tcBorders>
              <w:top w:val="single" w:sz="6" w:space="0" w:color="EFEFEF"/>
              <w:left w:val="single" w:sz="6" w:space="0" w:color="000000"/>
              <w:bottom w:val="single" w:sz="6" w:space="0" w:color="EFEFEF"/>
              <w:right w:val="single" w:sz="4" w:space="0" w:color="auto"/>
            </w:tcBorders>
            <w:shd w:val="clear" w:color="auto" w:fill="FFFFFF"/>
            <w:tcMar>
              <w:top w:w="15" w:type="dxa"/>
              <w:left w:w="15" w:type="dxa"/>
              <w:bottom w:w="15" w:type="dxa"/>
              <w:right w:w="15" w:type="dxa"/>
            </w:tcMar>
            <w:hideMark/>
          </w:tcPr>
          <w:p w14:paraId="53CDB733"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w:t>
            </w:r>
          </w:p>
        </w:tc>
      </w:tr>
      <w:tr w:rsidR="00CA00FA" w:rsidRPr="00CA00FA" w14:paraId="639B276A" w14:textId="77777777" w:rsidTr="00CA00FA">
        <w:trPr>
          <w:trHeight w:val="231"/>
        </w:trPr>
        <w:tc>
          <w:tcPr>
            <w:tcW w:w="575" w:type="dxa"/>
            <w:vMerge/>
            <w:tcBorders>
              <w:top w:val="single" w:sz="6" w:space="0" w:color="000000"/>
              <w:left w:val="single" w:sz="6" w:space="0" w:color="000000"/>
              <w:bottom w:val="single" w:sz="4" w:space="0" w:color="auto"/>
              <w:right w:val="single" w:sz="4" w:space="0" w:color="auto"/>
            </w:tcBorders>
            <w:shd w:val="clear" w:color="auto" w:fill="FFFFFF"/>
            <w:vAlign w:val="center"/>
            <w:hideMark/>
          </w:tcPr>
          <w:p w14:paraId="322559B8" w14:textId="77777777" w:rsidR="00CA00FA" w:rsidRPr="00CA00FA" w:rsidRDefault="00CA00FA" w:rsidP="00CA00FA">
            <w:pPr>
              <w:rPr>
                <w:rFonts w:ascii="Arial" w:hAnsi="Arial" w:cs="Arial"/>
                <w:color w:val="000000"/>
              </w:rPr>
            </w:pPr>
          </w:p>
        </w:tc>
        <w:tc>
          <w:tcPr>
            <w:tcW w:w="3340" w:type="dxa"/>
            <w:gridSpan w:val="3"/>
            <w:vMerge/>
            <w:tcBorders>
              <w:top w:val="single" w:sz="4" w:space="0" w:color="auto"/>
              <w:left w:val="single" w:sz="4" w:space="0" w:color="auto"/>
              <w:bottom w:val="single" w:sz="4" w:space="0" w:color="auto"/>
              <w:right w:val="single" w:sz="6" w:space="0" w:color="EFEFEF"/>
            </w:tcBorders>
            <w:shd w:val="clear" w:color="auto" w:fill="FFFFFF"/>
            <w:vAlign w:val="center"/>
            <w:hideMark/>
          </w:tcPr>
          <w:p w14:paraId="5DEFAB0E" w14:textId="77777777" w:rsidR="00CA00FA" w:rsidRPr="00CA00FA" w:rsidRDefault="00CA00FA" w:rsidP="00CA00FA">
            <w:pPr>
              <w:rPr>
                <w:rFonts w:ascii="Arial" w:hAnsi="Arial" w:cs="Arial"/>
                <w:color w:val="000000"/>
              </w:rPr>
            </w:pPr>
          </w:p>
        </w:tc>
        <w:tc>
          <w:tcPr>
            <w:tcW w:w="4101" w:type="dxa"/>
            <w:gridSpan w:val="2"/>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hideMark/>
          </w:tcPr>
          <w:p w14:paraId="4E820F4D"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 го Кашира, п. Богатищево,</w:t>
            </w:r>
          </w:p>
        </w:tc>
        <w:tc>
          <w:tcPr>
            <w:tcW w:w="2334" w:type="dxa"/>
            <w:tcBorders>
              <w:top w:val="single" w:sz="6" w:space="0" w:color="EFEFEF"/>
              <w:left w:val="single" w:sz="6" w:space="0" w:color="EFEFEF"/>
              <w:bottom w:val="single" w:sz="6" w:space="0" w:color="EFEFEF"/>
              <w:right w:val="single" w:sz="6" w:space="0" w:color="EFEFEF"/>
            </w:tcBorders>
            <w:shd w:val="clear" w:color="auto" w:fill="FFFFFF"/>
            <w:tcMar>
              <w:top w:w="15" w:type="dxa"/>
              <w:left w:w="15" w:type="dxa"/>
              <w:bottom w:w="15" w:type="dxa"/>
              <w:right w:w="15" w:type="dxa"/>
            </w:tcMar>
            <w:vAlign w:val="center"/>
            <w:hideMark/>
          </w:tcPr>
          <w:p w14:paraId="6E91E74B"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протяженность 2975,0 м,</w:t>
            </w:r>
          </w:p>
        </w:tc>
        <w:tc>
          <w:tcPr>
            <w:tcW w:w="1896"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6E631EC8"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6BA0C648"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6" w:space="0" w:color="EFEFEF"/>
              <w:left w:val="single" w:sz="6" w:space="0" w:color="000000"/>
              <w:bottom w:val="single" w:sz="6" w:space="0" w:color="EFEFEF"/>
              <w:right w:val="single" w:sz="4" w:space="0" w:color="auto"/>
            </w:tcBorders>
            <w:shd w:val="clear" w:color="auto" w:fill="FFFFFF"/>
            <w:tcMar>
              <w:top w:w="15" w:type="dxa"/>
              <w:left w:w="15" w:type="dxa"/>
              <w:bottom w:w="15" w:type="dxa"/>
              <w:right w:w="15" w:type="dxa"/>
            </w:tcMar>
            <w:vAlign w:val="center"/>
          </w:tcPr>
          <w:p w14:paraId="11E39A17"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4E382F54" w14:textId="77777777" w:rsidTr="00CA00FA">
        <w:trPr>
          <w:trHeight w:val="247"/>
        </w:trPr>
        <w:tc>
          <w:tcPr>
            <w:tcW w:w="575" w:type="dxa"/>
            <w:vMerge/>
            <w:tcBorders>
              <w:top w:val="single" w:sz="6" w:space="0" w:color="000000"/>
              <w:left w:val="single" w:sz="6" w:space="0" w:color="000000"/>
              <w:bottom w:val="single" w:sz="4" w:space="0" w:color="auto"/>
              <w:right w:val="single" w:sz="4" w:space="0" w:color="auto"/>
            </w:tcBorders>
            <w:shd w:val="clear" w:color="auto" w:fill="FFFFFF"/>
            <w:vAlign w:val="center"/>
            <w:hideMark/>
          </w:tcPr>
          <w:p w14:paraId="5243FD26" w14:textId="77777777" w:rsidR="00CA00FA" w:rsidRPr="00CA00FA" w:rsidRDefault="00CA00FA" w:rsidP="00CA00FA">
            <w:pPr>
              <w:rPr>
                <w:rFonts w:ascii="Arial" w:hAnsi="Arial" w:cs="Arial"/>
                <w:color w:val="000000"/>
              </w:rPr>
            </w:pPr>
          </w:p>
        </w:tc>
        <w:tc>
          <w:tcPr>
            <w:tcW w:w="3340" w:type="dxa"/>
            <w:gridSpan w:val="3"/>
            <w:vMerge/>
            <w:tcBorders>
              <w:top w:val="single" w:sz="4" w:space="0" w:color="auto"/>
              <w:left w:val="single" w:sz="4" w:space="0" w:color="auto"/>
              <w:bottom w:val="single" w:sz="4" w:space="0" w:color="auto"/>
              <w:right w:val="single" w:sz="6" w:space="0" w:color="EFEFEF"/>
            </w:tcBorders>
            <w:shd w:val="clear" w:color="auto" w:fill="FFFFFF"/>
            <w:vAlign w:val="center"/>
            <w:hideMark/>
          </w:tcPr>
          <w:p w14:paraId="15538D5F" w14:textId="77777777" w:rsidR="00CA00FA" w:rsidRPr="00CA00FA" w:rsidRDefault="00CA00FA" w:rsidP="00CA00FA">
            <w:pPr>
              <w:rPr>
                <w:rFonts w:ascii="Arial" w:hAnsi="Arial" w:cs="Arial"/>
                <w:color w:val="000000"/>
              </w:rPr>
            </w:pPr>
          </w:p>
        </w:tc>
        <w:tc>
          <w:tcPr>
            <w:tcW w:w="4101" w:type="dxa"/>
            <w:gridSpan w:val="2"/>
            <w:tcBorders>
              <w:top w:val="single" w:sz="6" w:space="0" w:color="EFEFEF"/>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14:paraId="416344F0"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ул. Новая (от д 1 до д.8)</w:t>
            </w:r>
          </w:p>
        </w:tc>
        <w:tc>
          <w:tcPr>
            <w:tcW w:w="2334" w:type="dxa"/>
            <w:tcBorders>
              <w:top w:val="single" w:sz="6" w:space="0" w:color="EFEFEF"/>
              <w:left w:val="single" w:sz="6" w:space="0" w:color="EFEFEF"/>
              <w:bottom w:val="single" w:sz="4" w:space="0" w:color="auto"/>
              <w:right w:val="single" w:sz="6" w:space="0" w:color="EFEFEF"/>
            </w:tcBorders>
            <w:shd w:val="clear" w:color="auto" w:fill="FFFFFF"/>
            <w:tcMar>
              <w:top w:w="15" w:type="dxa"/>
              <w:left w:w="15" w:type="dxa"/>
              <w:bottom w:w="15" w:type="dxa"/>
              <w:right w:w="15" w:type="dxa"/>
            </w:tcMar>
            <w:vAlign w:val="center"/>
            <w:hideMark/>
          </w:tcPr>
          <w:p w14:paraId="18587359" w14:textId="77777777" w:rsidR="00CA00FA" w:rsidRPr="00CA00FA" w:rsidRDefault="00CA00FA" w:rsidP="00CA00FA">
            <w:pPr>
              <w:spacing w:after="200" w:line="276" w:lineRule="auto"/>
              <w:rPr>
                <w:rFonts w:ascii="Arial" w:hAnsi="Arial" w:cs="Arial"/>
                <w:color w:val="000000"/>
              </w:rPr>
            </w:pPr>
          </w:p>
        </w:tc>
        <w:tc>
          <w:tcPr>
            <w:tcW w:w="1896" w:type="dxa"/>
            <w:tcBorders>
              <w:top w:val="single" w:sz="6" w:space="0" w:color="EFEFEF"/>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14:paraId="144DCDBD"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6" w:space="0" w:color="EFEFEF"/>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14:paraId="07DA8C2D"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6" w:space="0" w:color="EFEFEF"/>
              <w:left w:val="single" w:sz="6" w:space="0" w:color="000000"/>
              <w:bottom w:val="single" w:sz="4" w:space="0" w:color="auto"/>
              <w:right w:val="single" w:sz="4" w:space="0" w:color="auto"/>
            </w:tcBorders>
            <w:shd w:val="clear" w:color="auto" w:fill="FFFFFF"/>
            <w:tcMar>
              <w:top w:w="15" w:type="dxa"/>
              <w:left w:w="15" w:type="dxa"/>
              <w:bottom w:w="15" w:type="dxa"/>
              <w:right w:w="15" w:type="dxa"/>
            </w:tcMar>
            <w:vAlign w:val="center"/>
          </w:tcPr>
          <w:p w14:paraId="66405CE2"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229E2843" w14:textId="77777777" w:rsidTr="00CA00FA">
        <w:trPr>
          <w:trHeight w:val="255"/>
        </w:trPr>
        <w:tc>
          <w:tcPr>
            <w:tcW w:w="57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5C7C9290"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24.</w:t>
            </w:r>
          </w:p>
        </w:tc>
        <w:tc>
          <w:tcPr>
            <w:tcW w:w="3340" w:type="dxa"/>
            <w:gridSpan w:val="3"/>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20F917A"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Водопроводная сеть</w:t>
            </w:r>
          </w:p>
        </w:tc>
        <w:tc>
          <w:tcPr>
            <w:tcW w:w="4101" w:type="dxa"/>
            <w:gridSpan w:val="2"/>
            <w:tcBorders>
              <w:top w:val="single" w:sz="4" w:space="0" w:color="auto"/>
              <w:left w:val="single" w:sz="4" w:space="0" w:color="auto"/>
              <w:bottom w:val="single" w:sz="6" w:space="0" w:color="EFEFEF"/>
              <w:right w:val="single" w:sz="6" w:space="0" w:color="000000"/>
            </w:tcBorders>
            <w:shd w:val="clear" w:color="auto" w:fill="FFFFFF"/>
            <w:tcMar>
              <w:top w:w="15" w:type="dxa"/>
              <w:left w:w="15" w:type="dxa"/>
              <w:bottom w:w="15" w:type="dxa"/>
              <w:right w:w="15" w:type="dxa"/>
            </w:tcMar>
            <w:vAlign w:val="center"/>
            <w:hideMark/>
          </w:tcPr>
          <w:p w14:paraId="1A4CD621"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142930</w:t>
            </w:r>
          </w:p>
        </w:tc>
        <w:tc>
          <w:tcPr>
            <w:tcW w:w="2334" w:type="dxa"/>
            <w:tcBorders>
              <w:top w:val="single" w:sz="4" w:space="0" w:color="auto"/>
              <w:left w:val="single" w:sz="6" w:space="0" w:color="EFEFEF"/>
              <w:bottom w:val="single" w:sz="6" w:space="0" w:color="EFEFEF"/>
              <w:right w:val="single" w:sz="6" w:space="0" w:color="EFEFEF"/>
            </w:tcBorders>
            <w:shd w:val="clear" w:color="auto" w:fill="FFFFFF"/>
            <w:tcMar>
              <w:top w:w="15" w:type="dxa"/>
              <w:left w:w="15" w:type="dxa"/>
              <w:bottom w:w="15" w:type="dxa"/>
              <w:right w:w="15" w:type="dxa"/>
            </w:tcMar>
            <w:vAlign w:val="center"/>
            <w:hideMark/>
          </w:tcPr>
          <w:p w14:paraId="10BF7D8B"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Чугунная,</w:t>
            </w:r>
          </w:p>
        </w:tc>
        <w:tc>
          <w:tcPr>
            <w:tcW w:w="1896" w:type="dxa"/>
            <w:tcBorders>
              <w:top w:val="single" w:sz="4" w:space="0" w:color="auto"/>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1D3FF0E6"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4" w:space="0" w:color="auto"/>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39097242"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4" w:space="0" w:color="auto"/>
              <w:left w:val="single" w:sz="6" w:space="0" w:color="000000"/>
              <w:bottom w:val="single" w:sz="6" w:space="0" w:color="EFEFEF"/>
              <w:right w:val="single" w:sz="4" w:space="0" w:color="auto"/>
            </w:tcBorders>
            <w:shd w:val="clear" w:color="auto" w:fill="FFFFFF"/>
            <w:tcMar>
              <w:top w:w="15" w:type="dxa"/>
              <w:left w:w="15" w:type="dxa"/>
              <w:bottom w:w="15" w:type="dxa"/>
              <w:right w:w="15" w:type="dxa"/>
            </w:tcMar>
            <w:vAlign w:val="center"/>
          </w:tcPr>
          <w:p w14:paraId="3A712B7D"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5FD00105" w14:textId="77777777" w:rsidTr="00CA00FA">
        <w:trPr>
          <w:trHeight w:val="248"/>
        </w:trPr>
        <w:tc>
          <w:tcPr>
            <w:tcW w:w="5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87B619E" w14:textId="77777777" w:rsidR="00CA00FA" w:rsidRPr="00CA00FA" w:rsidRDefault="00CA00FA" w:rsidP="00CA00FA">
            <w:pPr>
              <w:rPr>
                <w:rFonts w:ascii="Arial" w:hAnsi="Arial" w:cs="Arial"/>
                <w:color w:val="000000"/>
              </w:rPr>
            </w:pPr>
          </w:p>
        </w:tc>
        <w:tc>
          <w:tcPr>
            <w:tcW w:w="334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05CA49F" w14:textId="77777777" w:rsidR="00CA00FA" w:rsidRPr="00CA00FA" w:rsidRDefault="00CA00FA" w:rsidP="00CA00FA">
            <w:pPr>
              <w:rPr>
                <w:rFonts w:ascii="Arial" w:hAnsi="Arial" w:cs="Arial"/>
                <w:color w:val="000000"/>
              </w:rPr>
            </w:pPr>
          </w:p>
        </w:tc>
        <w:tc>
          <w:tcPr>
            <w:tcW w:w="4101" w:type="dxa"/>
            <w:gridSpan w:val="2"/>
            <w:tcBorders>
              <w:top w:val="single" w:sz="6" w:space="0" w:color="EFEFEF"/>
              <w:left w:val="single" w:sz="4" w:space="0" w:color="auto"/>
              <w:bottom w:val="single" w:sz="6" w:space="0" w:color="EFEFEF"/>
              <w:right w:val="single" w:sz="6" w:space="0" w:color="000000"/>
            </w:tcBorders>
            <w:shd w:val="clear" w:color="auto" w:fill="FFFFFF"/>
            <w:tcMar>
              <w:top w:w="15" w:type="dxa"/>
              <w:left w:w="15" w:type="dxa"/>
              <w:bottom w:w="15" w:type="dxa"/>
              <w:right w:w="15" w:type="dxa"/>
            </w:tcMar>
            <w:vAlign w:val="center"/>
            <w:hideMark/>
          </w:tcPr>
          <w:p w14:paraId="1D242069"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Московская область,</w:t>
            </w:r>
          </w:p>
        </w:tc>
        <w:tc>
          <w:tcPr>
            <w:tcW w:w="2334" w:type="dxa"/>
            <w:tcBorders>
              <w:top w:val="single" w:sz="6" w:space="0" w:color="EFEFEF"/>
              <w:left w:val="single" w:sz="6" w:space="0" w:color="EFEFEF"/>
              <w:bottom w:val="single" w:sz="6" w:space="0" w:color="EFEFEF"/>
              <w:right w:val="single" w:sz="6" w:space="0" w:color="EFEFEF"/>
            </w:tcBorders>
            <w:shd w:val="clear" w:color="auto" w:fill="FFFFFF"/>
            <w:tcMar>
              <w:top w:w="15" w:type="dxa"/>
              <w:left w:w="15" w:type="dxa"/>
              <w:bottom w:w="15" w:type="dxa"/>
              <w:right w:w="15" w:type="dxa"/>
            </w:tcMar>
            <w:vAlign w:val="center"/>
            <w:hideMark/>
          </w:tcPr>
          <w:p w14:paraId="0DFC1BE9"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диаметр 150,0 мм,</w:t>
            </w:r>
          </w:p>
        </w:tc>
        <w:tc>
          <w:tcPr>
            <w:tcW w:w="1896" w:type="dxa"/>
            <w:tcBorders>
              <w:top w:val="single" w:sz="6" w:space="0" w:color="EFEFEF"/>
              <w:left w:val="single" w:sz="6" w:space="0" w:color="000000"/>
              <w:bottom w:val="single" w:sz="6" w:space="0" w:color="EFEFEF"/>
              <w:right w:val="single" w:sz="6" w:space="0" w:color="000000"/>
            </w:tcBorders>
            <w:shd w:val="clear" w:color="auto" w:fill="FFFFFF"/>
            <w:tcMar>
              <w:top w:w="0" w:type="dxa"/>
              <w:left w:w="0" w:type="dxa"/>
              <w:bottom w:w="0" w:type="dxa"/>
              <w:right w:w="0" w:type="dxa"/>
            </w:tcMar>
            <w:hideMark/>
          </w:tcPr>
          <w:p w14:paraId="1BC7833A"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148649,00</w:t>
            </w:r>
          </w:p>
        </w:tc>
        <w:tc>
          <w:tcPr>
            <w:tcW w:w="1604"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hideMark/>
          </w:tcPr>
          <w:p w14:paraId="500209C8"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148649,00</w:t>
            </w:r>
          </w:p>
        </w:tc>
        <w:tc>
          <w:tcPr>
            <w:tcW w:w="1318" w:type="dxa"/>
            <w:tcBorders>
              <w:top w:val="single" w:sz="6" w:space="0" w:color="EFEFEF"/>
              <w:left w:val="single" w:sz="6" w:space="0" w:color="000000"/>
              <w:bottom w:val="single" w:sz="6" w:space="0" w:color="EFEFEF"/>
              <w:right w:val="single" w:sz="4" w:space="0" w:color="auto"/>
            </w:tcBorders>
            <w:shd w:val="clear" w:color="auto" w:fill="FFFFFF"/>
            <w:tcMar>
              <w:top w:w="15" w:type="dxa"/>
              <w:left w:w="15" w:type="dxa"/>
              <w:bottom w:w="15" w:type="dxa"/>
              <w:right w:w="15" w:type="dxa"/>
            </w:tcMar>
            <w:hideMark/>
          </w:tcPr>
          <w:p w14:paraId="793E22F5"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w:t>
            </w:r>
          </w:p>
        </w:tc>
      </w:tr>
      <w:tr w:rsidR="00CA00FA" w:rsidRPr="00CA00FA" w14:paraId="1BC89E69" w14:textId="77777777" w:rsidTr="00CA00FA">
        <w:trPr>
          <w:trHeight w:val="282"/>
        </w:trPr>
        <w:tc>
          <w:tcPr>
            <w:tcW w:w="5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9C40BEF" w14:textId="77777777" w:rsidR="00CA00FA" w:rsidRPr="00CA00FA" w:rsidRDefault="00CA00FA" w:rsidP="00CA00FA">
            <w:pPr>
              <w:rPr>
                <w:rFonts w:ascii="Arial" w:hAnsi="Arial" w:cs="Arial"/>
                <w:color w:val="000000"/>
              </w:rPr>
            </w:pPr>
          </w:p>
        </w:tc>
        <w:tc>
          <w:tcPr>
            <w:tcW w:w="334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10AB7FB" w14:textId="77777777" w:rsidR="00CA00FA" w:rsidRPr="00CA00FA" w:rsidRDefault="00CA00FA" w:rsidP="00CA00FA">
            <w:pPr>
              <w:rPr>
                <w:rFonts w:ascii="Arial" w:hAnsi="Arial" w:cs="Arial"/>
                <w:color w:val="000000"/>
              </w:rPr>
            </w:pPr>
          </w:p>
        </w:tc>
        <w:tc>
          <w:tcPr>
            <w:tcW w:w="4101" w:type="dxa"/>
            <w:gridSpan w:val="2"/>
            <w:tcBorders>
              <w:top w:val="single" w:sz="6" w:space="0" w:color="EFEFEF"/>
              <w:left w:val="single" w:sz="4" w:space="0" w:color="auto"/>
              <w:bottom w:val="single" w:sz="6" w:space="0" w:color="EFEFEF"/>
              <w:right w:val="single" w:sz="6" w:space="0" w:color="000000"/>
            </w:tcBorders>
            <w:shd w:val="clear" w:color="auto" w:fill="FFFFFF"/>
            <w:tcMar>
              <w:top w:w="15" w:type="dxa"/>
              <w:left w:w="15" w:type="dxa"/>
              <w:bottom w:w="15" w:type="dxa"/>
              <w:right w:w="15" w:type="dxa"/>
            </w:tcMar>
            <w:vAlign w:val="center"/>
            <w:hideMark/>
          </w:tcPr>
          <w:p w14:paraId="1340B7BB"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 го Кашира, п. Богатищево,</w:t>
            </w:r>
          </w:p>
        </w:tc>
        <w:tc>
          <w:tcPr>
            <w:tcW w:w="2334" w:type="dxa"/>
            <w:tcBorders>
              <w:top w:val="single" w:sz="6" w:space="0" w:color="EFEFEF"/>
              <w:left w:val="single" w:sz="6" w:space="0" w:color="EFEFEF"/>
              <w:bottom w:val="single" w:sz="6" w:space="0" w:color="EFEFEF"/>
              <w:right w:val="single" w:sz="6" w:space="0" w:color="EFEFEF"/>
            </w:tcBorders>
            <w:shd w:val="clear" w:color="auto" w:fill="FFFFFF"/>
            <w:tcMar>
              <w:top w:w="15" w:type="dxa"/>
              <w:left w:w="15" w:type="dxa"/>
              <w:bottom w:w="15" w:type="dxa"/>
              <w:right w:w="15" w:type="dxa"/>
            </w:tcMar>
            <w:vAlign w:val="center"/>
            <w:hideMark/>
          </w:tcPr>
          <w:p w14:paraId="34D54678"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протяженность 810,0 м,</w:t>
            </w:r>
          </w:p>
        </w:tc>
        <w:tc>
          <w:tcPr>
            <w:tcW w:w="1896"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74FD3E26"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3246241D"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6" w:space="0" w:color="EFEFEF"/>
              <w:left w:val="single" w:sz="6" w:space="0" w:color="000000"/>
              <w:bottom w:val="single" w:sz="6" w:space="0" w:color="EFEFEF"/>
              <w:right w:val="single" w:sz="4" w:space="0" w:color="auto"/>
            </w:tcBorders>
            <w:shd w:val="clear" w:color="auto" w:fill="FFFFFF"/>
            <w:tcMar>
              <w:top w:w="15" w:type="dxa"/>
              <w:left w:w="15" w:type="dxa"/>
              <w:bottom w:w="15" w:type="dxa"/>
              <w:right w:w="15" w:type="dxa"/>
            </w:tcMar>
            <w:vAlign w:val="center"/>
          </w:tcPr>
          <w:p w14:paraId="47E448C6"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268382AF" w14:textId="77777777" w:rsidTr="00CA00FA">
        <w:trPr>
          <w:trHeight w:val="387"/>
        </w:trPr>
        <w:tc>
          <w:tcPr>
            <w:tcW w:w="5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A71EABF" w14:textId="77777777" w:rsidR="00CA00FA" w:rsidRPr="00CA00FA" w:rsidRDefault="00CA00FA" w:rsidP="00CA00FA">
            <w:pPr>
              <w:rPr>
                <w:rFonts w:ascii="Arial" w:hAnsi="Arial" w:cs="Arial"/>
                <w:color w:val="000000"/>
              </w:rPr>
            </w:pPr>
          </w:p>
        </w:tc>
        <w:tc>
          <w:tcPr>
            <w:tcW w:w="334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F47A1F6" w14:textId="77777777" w:rsidR="00CA00FA" w:rsidRPr="00CA00FA" w:rsidRDefault="00CA00FA" w:rsidP="00CA00FA">
            <w:pPr>
              <w:rPr>
                <w:rFonts w:ascii="Arial" w:hAnsi="Arial" w:cs="Arial"/>
                <w:color w:val="000000"/>
              </w:rPr>
            </w:pPr>
          </w:p>
        </w:tc>
        <w:tc>
          <w:tcPr>
            <w:tcW w:w="4101" w:type="dxa"/>
            <w:gridSpan w:val="2"/>
            <w:tcBorders>
              <w:top w:val="single" w:sz="6" w:space="0" w:color="EFEFEF"/>
              <w:left w:val="single" w:sz="4" w:space="0" w:color="auto"/>
              <w:bottom w:val="nil"/>
              <w:right w:val="single" w:sz="6" w:space="0" w:color="000000"/>
            </w:tcBorders>
            <w:shd w:val="clear" w:color="auto" w:fill="FFFFFF"/>
            <w:tcMar>
              <w:top w:w="15" w:type="dxa"/>
              <w:left w:w="15" w:type="dxa"/>
              <w:bottom w:w="15" w:type="dxa"/>
              <w:right w:w="15" w:type="dxa"/>
            </w:tcMar>
            <w:vAlign w:val="center"/>
            <w:hideMark/>
          </w:tcPr>
          <w:p w14:paraId="7A1D4EE1" w14:textId="77777777" w:rsidR="00CA00FA" w:rsidRPr="00CA00FA" w:rsidRDefault="00CA00FA" w:rsidP="00CA00FA">
            <w:pPr>
              <w:rPr>
                <w:rFonts w:ascii="Arial" w:hAnsi="Arial" w:cs="Arial"/>
                <w:color w:val="000000"/>
              </w:rPr>
            </w:pPr>
            <w:r w:rsidRPr="00CA00FA">
              <w:rPr>
                <w:rFonts w:ascii="Arial" w:hAnsi="Arial" w:cs="Arial"/>
                <w:color w:val="000000"/>
              </w:rPr>
              <w:t xml:space="preserve">(от ул. Придорожная (от д. 11 до д. 30) до </w:t>
            </w:r>
          </w:p>
          <w:p w14:paraId="5167F8F6"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ул. Садовая, </w:t>
            </w:r>
          </w:p>
        </w:tc>
        <w:tc>
          <w:tcPr>
            <w:tcW w:w="2334" w:type="dxa"/>
            <w:tcBorders>
              <w:top w:val="single" w:sz="6" w:space="0" w:color="EFEFEF"/>
              <w:left w:val="single" w:sz="6" w:space="0" w:color="EFEFEF"/>
              <w:bottom w:val="nil"/>
              <w:right w:val="single" w:sz="6" w:space="0" w:color="EFEFEF"/>
            </w:tcBorders>
            <w:shd w:val="clear" w:color="auto" w:fill="FFFFFF"/>
            <w:tcMar>
              <w:top w:w="15" w:type="dxa"/>
              <w:left w:w="15" w:type="dxa"/>
              <w:bottom w:w="15" w:type="dxa"/>
              <w:right w:w="15" w:type="dxa"/>
            </w:tcMar>
            <w:vAlign w:val="center"/>
            <w:hideMark/>
          </w:tcPr>
          <w:p w14:paraId="1CC6CC83"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w:t>
            </w:r>
          </w:p>
        </w:tc>
        <w:tc>
          <w:tcPr>
            <w:tcW w:w="1896" w:type="dxa"/>
            <w:tcBorders>
              <w:top w:val="single" w:sz="6" w:space="0" w:color="EFEFEF"/>
              <w:left w:val="single" w:sz="6" w:space="0" w:color="000000"/>
              <w:bottom w:val="nil"/>
              <w:right w:val="single" w:sz="6" w:space="0" w:color="000000"/>
            </w:tcBorders>
            <w:shd w:val="clear" w:color="auto" w:fill="FFFFFF"/>
            <w:tcMar>
              <w:top w:w="15" w:type="dxa"/>
              <w:left w:w="15" w:type="dxa"/>
              <w:bottom w:w="15" w:type="dxa"/>
              <w:right w:w="15" w:type="dxa"/>
            </w:tcMar>
            <w:vAlign w:val="center"/>
          </w:tcPr>
          <w:p w14:paraId="11A07A96" w14:textId="77777777" w:rsidR="00CA00FA" w:rsidRPr="00CA00FA" w:rsidRDefault="00CA00FA" w:rsidP="00CA00FA">
            <w:pPr>
              <w:spacing w:after="200" w:line="276" w:lineRule="auto"/>
              <w:jc w:val="center"/>
              <w:rPr>
                <w:rFonts w:ascii="Arial" w:hAnsi="Arial" w:cs="Arial"/>
                <w:color w:val="000000"/>
              </w:rPr>
            </w:pPr>
          </w:p>
        </w:tc>
        <w:tc>
          <w:tcPr>
            <w:tcW w:w="1604" w:type="dxa"/>
            <w:vMerge w:val="restart"/>
            <w:tcBorders>
              <w:top w:val="single" w:sz="6" w:space="0" w:color="EFEFEF"/>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48B7A6C"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6" w:space="0" w:color="EFEFEF"/>
              <w:left w:val="single" w:sz="6" w:space="0" w:color="000000"/>
              <w:bottom w:val="nil"/>
              <w:right w:val="single" w:sz="4" w:space="0" w:color="auto"/>
            </w:tcBorders>
            <w:shd w:val="clear" w:color="auto" w:fill="FFFFFF"/>
            <w:tcMar>
              <w:top w:w="15" w:type="dxa"/>
              <w:left w:w="15" w:type="dxa"/>
              <w:bottom w:w="15" w:type="dxa"/>
              <w:right w:w="15" w:type="dxa"/>
            </w:tcMar>
            <w:vAlign w:val="center"/>
          </w:tcPr>
          <w:p w14:paraId="05E46857"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62BB7519" w14:textId="77777777" w:rsidTr="00CA00FA">
        <w:trPr>
          <w:trHeight w:val="252"/>
        </w:trPr>
        <w:tc>
          <w:tcPr>
            <w:tcW w:w="5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E394C71" w14:textId="77777777" w:rsidR="00CA00FA" w:rsidRPr="00CA00FA" w:rsidRDefault="00CA00FA" w:rsidP="00CA00FA">
            <w:pPr>
              <w:rPr>
                <w:rFonts w:ascii="Arial" w:hAnsi="Arial" w:cs="Arial"/>
                <w:color w:val="000000"/>
              </w:rPr>
            </w:pPr>
          </w:p>
        </w:tc>
        <w:tc>
          <w:tcPr>
            <w:tcW w:w="334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7364EDD" w14:textId="77777777" w:rsidR="00CA00FA" w:rsidRPr="00CA00FA" w:rsidRDefault="00CA00FA" w:rsidP="00CA00FA">
            <w:pPr>
              <w:rPr>
                <w:rFonts w:ascii="Arial" w:hAnsi="Arial" w:cs="Arial"/>
                <w:color w:val="000000"/>
              </w:rPr>
            </w:pPr>
          </w:p>
        </w:tc>
        <w:tc>
          <w:tcPr>
            <w:tcW w:w="4101" w:type="dxa"/>
            <w:gridSpan w:val="2"/>
            <w:tcBorders>
              <w:top w:val="single" w:sz="6" w:space="0" w:color="EFEFEF"/>
              <w:left w:val="single" w:sz="4"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97C3686"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(от д. 1 до д. 28)</w:t>
            </w:r>
          </w:p>
        </w:tc>
        <w:tc>
          <w:tcPr>
            <w:tcW w:w="2334" w:type="dxa"/>
            <w:tcBorders>
              <w:top w:val="single" w:sz="6" w:space="0" w:color="EFEFEF"/>
              <w:left w:val="single" w:sz="6" w:space="0" w:color="EFEFEF"/>
              <w:bottom w:val="single" w:sz="6" w:space="0" w:color="000000"/>
              <w:right w:val="single" w:sz="6" w:space="0" w:color="EFEFEF"/>
            </w:tcBorders>
            <w:shd w:val="clear" w:color="auto" w:fill="FFFFFF"/>
            <w:tcMar>
              <w:top w:w="15" w:type="dxa"/>
              <w:left w:w="15" w:type="dxa"/>
              <w:bottom w:w="15" w:type="dxa"/>
              <w:right w:w="15" w:type="dxa"/>
            </w:tcMar>
            <w:vAlign w:val="center"/>
            <w:hideMark/>
          </w:tcPr>
          <w:p w14:paraId="4D447C09"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w:t>
            </w:r>
          </w:p>
        </w:tc>
        <w:tc>
          <w:tcPr>
            <w:tcW w:w="1896" w:type="dxa"/>
            <w:tcBorders>
              <w:top w:val="single" w:sz="6" w:space="0" w:color="EFEFEF"/>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7573870" w14:textId="77777777" w:rsidR="00CA00FA" w:rsidRPr="00CA00FA" w:rsidRDefault="00CA00FA" w:rsidP="00CA00FA">
            <w:pPr>
              <w:spacing w:after="200" w:line="276" w:lineRule="auto"/>
              <w:jc w:val="center"/>
              <w:rPr>
                <w:rFonts w:ascii="Arial" w:hAnsi="Arial" w:cs="Arial"/>
                <w:color w:val="000000"/>
              </w:rPr>
            </w:pPr>
          </w:p>
        </w:tc>
        <w:tc>
          <w:tcPr>
            <w:tcW w:w="1604" w:type="dxa"/>
            <w:vMerge/>
            <w:tcBorders>
              <w:top w:val="single" w:sz="6" w:space="0" w:color="EFEFEF"/>
              <w:left w:val="single" w:sz="6" w:space="0" w:color="000000"/>
              <w:bottom w:val="single" w:sz="6" w:space="0" w:color="000000"/>
              <w:right w:val="single" w:sz="6" w:space="0" w:color="000000"/>
            </w:tcBorders>
            <w:shd w:val="clear" w:color="auto" w:fill="FFFFFF"/>
            <w:vAlign w:val="center"/>
            <w:hideMark/>
          </w:tcPr>
          <w:p w14:paraId="481D125B" w14:textId="77777777" w:rsidR="00CA00FA" w:rsidRPr="00CA00FA" w:rsidRDefault="00CA00FA" w:rsidP="00CA00FA">
            <w:pPr>
              <w:rPr>
                <w:rFonts w:ascii="Arial" w:hAnsi="Arial" w:cs="Arial"/>
                <w:color w:val="000000"/>
              </w:rPr>
            </w:pPr>
          </w:p>
        </w:tc>
        <w:tc>
          <w:tcPr>
            <w:tcW w:w="1318" w:type="dxa"/>
            <w:tcBorders>
              <w:top w:val="single" w:sz="6" w:space="0" w:color="EFEFEF"/>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E55F597"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6544C129" w14:textId="77777777" w:rsidTr="00CA00FA">
        <w:trPr>
          <w:trHeight w:val="229"/>
        </w:trPr>
        <w:tc>
          <w:tcPr>
            <w:tcW w:w="575" w:type="dxa"/>
            <w:vMerge w:val="restart"/>
            <w:tcBorders>
              <w:top w:val="single" w:sz="4" w:space="0" w:color="auto"/>
              <w:left w:val="single" w:sz="4" w:space="0" w:color="auto"/>
              <w:bottom w:val="single" w:sz="4" w:space="0" w:color="auto"/>
              <w:right w:val="single" w:sz="6" w:space="0" w:color="000000"/>
            </w:tcBorders>
            <w:shd w:val="clear" w:color="auto" w:fill="FFFFFF"/>
            <w:tcMar>
              <w:top w:w="15" w:type="dxa"/>
              <w:left w:w="15" w:type="dxa"/>
              <w:bottom w:w="15" w:type="dxa"/>
              <w:right w:w="15" w:type="dxa"/>
            </w:tcMar>
            <w:vAlign w:val="center"/>
            <w:hideMark/>
          </w:tcPr>
          <w:p w14:paraId="4C8838B7"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25.</w:t>
            </w:r>
          </w:p>
        </w:tc>
        <w:tc>
          <w:tcPr>
            <w:tcW w:w="3340" w:type="dxa"/>
            <w:gridSpan w:val="3"/>
            <w:vMerge w:val="restart"/>
            <w:tcBorders>
              <w:top w:val="single" w:sz="4" w:space="0" w:color="auto"/>
              <w:left w:val="single" w:sz="6" w:space="0" w:color="000000"/>
              <w:bottom w:val="single" w:sz="4" w:space="0" w:color="auto"/>
              <w:right w:val="single" w:sz="4" w:space="0" w:color="auto"/>
            </w:tcBorders>
            <w:shd w:val="clear" w:color="auto" w:fill="FFFFFF"/>
            <w:tcMar>
              <w:top w:w="15" w:type="dxa"/>
              <w:left w:w="15" w:type="dxa"/>
              <w:bottom w:w="15" w:type="dxa"/>
              <w:right w:w="15" w:type="dxa"/>
            </w:tcMar>
            <w:vAlign w:val="center"/>
            <w:hideMark/>
          </w:tcPr>
          <w:p w14:paraId="20F4AF41"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Очистные сооружения </w:t>
            </w:r>
          </w:p>
        </w:tc>
        <w:tc>
          <w:tcPr>
            <w:tcW w:w="4101" w:type="dxa"/>
            <w:gridSpan w:val="2"/>
            <w:tcBorders>
              <w:top w:val="single" w:sz="6" w:space="0" w:color="000000"/>
              <w:left w:val="single" w:sz="4" w:space="0" w:color="auto"/>
              <w:bottom w:val="single" w:sz="6" w:space="0" w:color="EFEFEF"/>
              <w:right w:val="single" w:sz="6" w:space="0" w:color="000000"/>
            </w:tcBorders>
            <w:shd w:val="clear" w:color="auto" w:fill="FFFFFF"/>
            <w:tcMar>
              <w:top w:w="15" w:type="dxa"/>
              <w:left w:w="15" w:type="dxa"/>
              <w:bottom w:w="15" w:type="dxa"/>
              <w:right w:w="15" w:type="dxa"/>
            </w:tcMar>
            <w:vAlign w:val="center"/>
            <w:hideMark/>
          </w:tcPr>
          <w:p w14:paraId="65F4243B"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142931</w:t>
            </w:r>
          </w:p>
        </w:tc>
        <w:tc>
          <w:tcPr>
            <w:tcW w:w="2334" w:type="dxa"/>
            <w:tcBorders>
              <w:top w:val="single" w:sz="6" w:space="0" w:color="000000"/>
              <w:left w:val="single" w:sz="6" w:space="0" w:color="EFEFEF"/>
              <w:bottom w:val="single" w:sz="6" w:space="0" w:color="EFEFEF"/>
              <w:right w:val="single" w:sz="6" w:space="0" w:color="EFEFEF"/>
            </w:tcBorders>
            <w:shd w:val="clear" w:color="auto" w:fill="FFFFFF"/>
            <w:tcMar>
              <w:top w:w="15" w:type="dxa"/>
              <w:left w:w="15" w:type="dxa"/>
              <w:bottom w:w="15" w:type="dxa"/>
              <w:right w:w="15" w:type="dxa"/>
            </w:tcMar>
            <w:vAlign w:val="center"/>
            <w:hideMark/>
          </w:tcPr>
          <w:p w14:paraId="621EE08B"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Объем 243,0 куб. м,</w:t>
            </w:r>
          </w:p>
        </w:tc>
        <w:tc>
          <w:tcPr>
            <w:tcW w:w="1896" w:type="dxa"/>
            <w:tcBorders>
              <w:top w:val="single" w:sz="6" w:space="0" w:color="000000"/>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55993107"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6" w:space="0" w:color="000000"/>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70FAAF09"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6" w:space="0" w:color="000000"/>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5C19CFC6"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5D9709E0" w14:textId="77777777" w:rsidTr="00CA00FA">
        <w:trPr>
          <w:trHeight w:val="233"/>
        </w:trPr>
        <w:tc>
          <w:tcPr>
            <w:tcW w:w="575" w:type="dxa"/>
            <w:vMerge/>
            <w:tcBorders>
              <w:top w:val="single" w:sz="4" w:space="0" w:color="auto"/>
              <w:left w:val="single" w:sz="4" w:space="0" w:color="auto"/>
              <w:bottom w:val="single" w:sz="4" w:space="0" w:color="auto"/>
              <w:right w:val="single" w:sz="6" w:space="0" w:color="000000"/>
            </w:tcBorders>
            <w:shd w:val="clear" w:color="auto" w:fill="FFFFFF"/>
            <w:vAlign w:val="center"/>
            <w:hideMark/>
          </w:tcPr>
          <w:p w14:paraId="19B320C2" w14:textId="77777777" w:rsidR="00CA00FA" w:rsidRPr="00CA00FA" w:rsidRDefault="00CA00FA" w:rsidP="00CA00FA">
            <w:pPr>
              <w:rPr>
                <w:rFonts w:ascii="Arial" w:hAnsi="Arial" w:cs="Arial"/>
                <w:color w:val="000000"/>
              </w:rPr>
            </w:pPr>
          </w:p>
        </w:tc>
        <w:tc>
          <w:tcPr>
            <w:tcW w:w="3340" w:type="dxa"/>
            <w:gridSpan w:val="3"/>
            <w:vMerge/>
            <w:tcBorders>
              <w:top w:val="single" w:sz="4" w:space="0" w:color="auto"/>
              <w:left w:val="single" w:sz="6" w:space="0" w:color="000000"/>
              <w:bottom w:val="single" w:sz="4" w:space="0" w:color="auto"/>
              <w:right w:val="single" w:sz="4" w:space="0" w:color="auto"/>
            </w:tcBorders>
            <w:shd w:val="clear" w:color="auto" w:fill="FFFFFF"/>
            <w:vAlign w:val="center"/>
            <w:hideMark/>
          </w:tcPr>
          <w:p w14:paraId="07FC644F" w14:textId="77777777" w:rsidR="00CA00FA" w:rsidRPr="00CA00FA" w:rsidRDefault="00CA00FA" w:rsidP="00CA00FA">
            <w:pPr>
              <w:rPr>
                <w:rFonts w:ascii="Arial" w:hAnsi="Arial" w:cs="Arial"/>
                <w:color w:val="000000"/>
              </w:rPr>
            </w:pPr>
          </w:p>
        </w:tc>
        <w:tc>
          <w:tcPr>
            <w:tcW w:w="4101" w:type="dxa"/>
            <w:gridSpan w:val="2"/>
            <w:tcBorders>
              <w:top w:val="single" w:sz="6" w:space="0" w:color="EFEFEF"/>
              <w:left w:val="single" w:sz="4" w:space="0" w:color="auto"/>
              <w:bottom w:val="single" w:sz="6" w:space="0" w:color="EFEFEF"/>
              <w:right w:val="single" w:sz="6" w:space="0" w:color="000000"/>
            </w:tcBorders>
            <w:shd w:val="clear" w:color="auto" w:fill="FFFFFF"/>
            <w:tcMar>
              <w:top w:w="15" w:type="dxa"/>
              <w:left w:w="15" w:type="dxa"/>
              <w:bottom w:w="15" w:type="dxa"/>
              <w:right w:w="15" w:type="dxa"/>
            </w:tcMar>
            <w:vAlign w:val="center"/>
            <w:hideMark/>
          </w:tcPr>
          <w:p w14:paraId="78A0D628"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Московская область,  го Кашира,</w:t>
            </w:r>
          </w:p>
        </w:tc>
        <w:tc>
          <w:tcPr>
            <w:tcW w:w="2334" w:type="dxa"/>
            <w:tcBorders>
              <w:top w:val="single" w:sz="6" w:space="0" w:color="EFEFEF"/>
              <w:left w:val="single" w:sz="6" w:space="0" w:color="EFEFEF"/>
              <w:bottom w:val="single" w:sz="6" w:space="0" w:color="EFEFEF"/>
              <w:right w:val="single" w:sz="6" w:space="0" w:color="EFEFEF"/>
            </w:tcBorders>
            <w:shd w:val="clear" w:color="auto" w:fill="FFFFFF"/>
            <w:tcMar>
              <w:top w:w="15" w:type="dxa"/>
              <w:left w:w="15" w:type="dxa"/>
              <w:bottom w:w="15" w:type="dxa"/>
              <w:right w:w="15" w:type="dxa"/>
            </w:tcMar>
            <w:vAlign w:val="center"/>
            <w:hideMark/>
          </w:tcPr>
          <w:p w14:paraId="4D44A3DB" w14:textId="77777777" w:rsidR="00CA00FA" w:rsidRPr="00CA00FA" w:rsidRDefault="00CA00FA" w:rsidP="00CA00FA">
            <w:pPr>
              <w:spacing w:after="200" w:line="276" w:lineRule="auto"/>
              <w:rPr>
                <w:rFonts w:ascii="Arial" w:hAnsi="Arial" w:cs="Arial"/>
                <w:color w:val="000000"/>
              </w:rPr>
            </w:pPr>
          </w:p>
        </w:tc>
        <w:tc>
          <w:tcPr>
            <w:tcW w:w="1896" w:type="dxa"/>
            <w:tcBorders>
              <w:top w:val="single" w:sz="6" w:space="0" w:color="EFEFEF"/>
              <w:left w:val="single" w:sz="6" w:space="0" w:color="000000"/>
              <w:bottom w:val="single" w:sz="6" w:space="0" w:color="EFEFEF"/>
              <w:right w:val="single" w:sz="6" w:space="0" w:color="000000"/>
            </w:tcBorders>
            <w:shd w:val="clear" w:color="auto" w:fill="FFFFFF"/>
            <w:tcMar>
              <w:top w:w="0" w:type="dxa"/>
              <w:left w:w="0" w:type="dxa"/>
              <w:bottom w:w="0" w:type="dxa"/>
              <w:right w:w="0" w:type="dxa"/>
            </w:tcMar>
            <w:hideMark/>
          </w:tcPr>
          <w:p w14:paraId="5D4EF4FA"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110763,0</w:t>
            </w:r>
          </w:p>
        </w:tc>
        <w:tc>
          <w:tcPr>
            <w:tcW w:w="1604"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hideMark/>
          </w:tcPr>
          <w:p w14:paraId="391914A8"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83522,70</w:t>
            </w:r>
          </w:p>
        </w:tc>
        <w:tc>
          <w:tcPr>
            <w:tcW w:w="1318"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hideMark/>
          </w:tcPr>
          <w:p w14:paraId="123A31D9"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27240,30</w:t>
            </w:r>
          </w:p>
        </w:tc>
      </w:tr>
      <w:tr w:rsidR="00CA00FA" w:rsidRPr="00CA00FA" w14:paraId="6E1984C6" w14:textId="77777777" w:rsidTr="00CA00FA">
        <w:trPr>
          <w:trHeight w:val="285"/>
        </w:trPr>
        <w:tc>
          <w:tcPr>
            <w:tcW w:w="575" w:type="dxa"/>
            <w:vMerge/>
            <w:tcBorders>
              <w:top w:val="single" w:sz="4" w:space="0" w:color="auto"/>
              <w:left w:val="single" w:sz="4" w:space="0" w:color="auto"/>
              <w:bottom w:val="single" w:sz="4" w:space="0" w:color="auto"/>
              <w:right w:val="single" w:sz="6" w:space="0" w:color="000000"/>
            </w:tcBorders>
            <w:shd w:val="clear" w:color="auto" w:fill="FFFFFF"/>
            <w:vAlign w:val="center"/>
            <w:hideMark/>
          </w:tcPr>
          <w:p w14:paraId="0662D17C" w14:textId="77777777" w:rsidR="00CA00FA" w:rsidRPr="00CA00FA" w:rsidRDefault="00CA00FA" w:rsidP="00CA00FA">
            <w:pPr>
              <w:rPr>
                <w:rFonts w:ascii="Arial" w:hAnsi="Arial" w:cs="Arial"/>
                <w:color w:val="000000"/>
              </w:rPr>
            </w:pPr>
          </w:p>
        </w:tc>
        <w:tc>
          <w:tcPr>
            <w:tcW w:w="3340" w:type="dxa"/>
            <w:gridSpan w:val="3"/>
            <w:vMerge/>
            <w:tcBorders>
              <w:top w:val="single" w:sz="4" w:space="0" w:color="auto"/>
              <w:left w:val="single" w:sz="6" w:space="0" w:color="000000"/>
              <w:bottom w:val="single" w:sz="4" w:space="0" w:color="auto"/>
              <w:right w:val="single" w:sz="4" w:space="0" w:color="auto"/>
            </w:tcBorders>
            <w:shd w:val="clear" w:color="auto" w:fill="FFFFFF"/>
            <w:vAlign w:val="center"/>
            <w:hideMark/>
          </w:tcPr>
          <w:p w14:paraId="180B463C" w14:textId="77777777" w:rsidR="00CA00FA" w:rsidRPr="00CA00FA" w:rsidRDefault="00CA00FA" w:rsidP="00CA00FA">
            <w:pPr>
              <w:rPr>
                <w:rFonts w:ascii="Arial" w:hAnsi="Arial" w:cs="Arial"/>
                <w:color w:val="000000"/>
              </w:rPr>
            </w:pPr>
          </w:p>
        </w:tc>
        <w:tc>
          <w:tcPr>
            <w:tcW w:w="4101" w:type="dxa"/>
            <w:gridSpan w:val="2"/>
            <w:tcBorders>
              <w:top w:val="single" w:sz="6" w:space="0" w:color="EFEFEF"/>
              <w:left w:val="single" w:sz="4" w:space="0" w:color="auto"/>
              <w:bottom w:val="single" w:sz="6" w:space="0" w:color="EFEFEF"/>
              <w:right w:val="single" w:sz="6" w:space="0" w:color="000000"/>
            </w:tcBorders>
            <w:shd w:val="clear" w:color="auto" w:fill="FFFFFF"/>
            <w:tcMar>
              <w:top w:w="15" w:type="dxa"/>
              <w:left w:w="15" w:type="dxa"/>
              <w:bottom w:w="15" w:type="dxa"/>
              <w:right w:w="15" w:type="dxa"/>
            </w:tcMar>
            <w:vAlign w:val="center"/>
            <w:hideMark/>
          </w:tcPr>
          <w:p w14:paraId="03922A84"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д. Топканово, </w:t>
            </w:r>
          </w:p>
        </w:tc>
        <w:tc>
          <w:tcPr>
            <w:tcW w:w="2334" w:type="dxa"/>
            <w:tcBorders>
              <w:top w:val="single" w:sz="6" w:space="0" w:color="EFEFEF"/>
              <w:left w:val="single" w:sz="6" w:space="0" w:color="EFEFEF"/>
              <w:bottom w:val="single" w:sz="6" w:space="0" w:color="EFEFEF"/>
              <w:right w:val="single" w:sz="6" w:space="0" w:color="EFEFEF"/>
            </w:tcBorders>
            <w:shd w:val="clear" w:color="auto" w:fill="FFFFFF"/>
            <w:tcMar>
              <w:top w:w="15" w:type="dxa"/>
              <w:left w:w="15" w:type="dxa"/>
              <w:bottom w:w="15" w:type="dxa"/>
              <w:right w:w="15" w:type="dxa"/>
            </w:tcMar>
            <w:vAlign w:val="center"/>
            <w:hideMark/>
          </w:tcPr>
          <w:p w14:paraId="1975BEB5"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w:t>
            </w:r>
          </w:p>
        </w:tc>
        <w:tc>
          <w:tcPr>
            <w:tcW w:w="1896"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5521D46F"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0DDF8663"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53333232"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0713CE07" w14:textId="77777777" w:rsidTr="00CA00FA">
        <w:trPr>
          <w:trHeight w:val="240"/>
        </w:trPr>
        <w:tc>
          <w:tcPr>
            <w:tcW w:w="575" w:type="dxa"/>
            <w:vMerge/>
            <w:tcBorders>
              <w:top w:val="single" w:sz="4" w:space="0" w:color="auto"/>
              <w:left w:val="single" w:sz="4" w:space="0" w:color="auto"/>
              <w:bottom w:val="single" w:sz="4" w:space="0" w:color="auto"/>
              <w:right w:val="single" w:sz="6" w:space="0" w:color="000000"/>
            </w:tcBorders>
            <w:shd w:val="clear" w:color="auto" w:fill="FFFFFF"/>
            <w:vAlign w:val="center"/>
            <w:hideMark/>
          </w:tcPr>
          <w:p w14:paraId="64078D40" w14:textId="77777777" w:rsidR="00CA00FA" w:rsidRPr="00CA00FA" w:rsidRDefault="00CA00FA" w:rsidP="00CA00FA">
            <w:pPr>
              <w:rPr>
                <w:rFonts w:ascii="Arial" w:hAnsi="Arial" w:cs="Arial"/>
                <w:color w:val="000000"/>
              </w:rPr>
            </w:pPr>
          </w:p>
        </w:tc>
        <w:tc>
          <w:tcPr>
            <w:tcW w:w="3340" w:type="dxa"/>
            <w:gridSpan w:val="3"/>
            <w:vMerge/>
            <w:tcBorders>
              <w:top w:val="single" w:sz="4" w:space="0" w:color="auto"/>
              <w:left w:val="single" w:sz="6" w:space="0" w:color="000000"/>
              <w:bottom w:val="single" w:sz="4" w:space="0" w:color="auto"/>
              <w:right w:val="single" w:sz="4" w:space="0" w:color="auto"/>
            </w:tcBorders>
            <w:shd w:val="clear" w:color="auto" w:fill="FFFFFF"/>
            <w:vAlign w:val="center"/>
            <w:hideMark/>
          </w:tcPr>
          <w:p w14:paraId="10C2AAB1" w14:textId="77777777" w:rsidR="00CA00FA" w:rsidRPr="00CA00FA" w:rsidRDefault="00CA00FA" w:rsidP="00CA00FA">
            <w:pPr>
              <w:rPr>
                <w:rFonts w:ascii="Arial" w:hAnsi="Arial" w:cs="Arial"/>
                <w:color w:val="000000"/>
              </w:rPr>
            </w:pPr>
          </w:p>
        </w:tc>
        <w:tc>
          <w:tcPr>
            <w:tcW w:w="4101" w:type="dxa"/>
            <w:gridSpan w:val="2"/>
            <w:tcBorders>
              <w:top w:val="single" w:sz="6" w:space="0" w:color="EFEFEF"/>
              <w:left w:val="single" w:sz="4"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71B04FF"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ул. Новая, (у д. 2)</w:t>
            </w:r>
          </w:p>
        </w:tc>
        <w:tc>
          <w:tcPr>
            <w:tcW w:w="2334" w:type="dxa"/>
            <w:tcBorders>
              <w:top w:val="single" w:sz="6" w:space="0" w:color="EFEFEF"/>
              <w:left w:val="single" w:sz="6" w:space="0" w:color="EFEFEF"/>
              <w:bottom w:val="single" w:sz="4" w:space="0" w:color="auto"/>
              <w:right w:val="single" w:sz="6" w:space="0" w:color="EFEFEF"/>
            </w:tcBorders>
            <w:shd w:val="clear" w:color="auto" w:fill="FFFFFF"/>
            <w:tcMar>
              <w:top w:w="15" w:type="dxa"/>
              <w:left w:w="15" w:type="dxa"/>
              <w:bottom w:w="15" w:type="dxa"/>
              <w:right w:w="15" w:type="dxa"/>
            </w:tcMar>
            <w:vAlign w:val="center"/>
            <w:hideMark/>
          </w:tcPr>
          <w:p w14:paraId="029B6310"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w:t>
            </w:r>
          </w:p>
        </w:tc>
        <w:tc>
          <w:tcPr>
            <w:tcW w:w="1896" w:type="dxa"/>
            <w:tcBorders>
              <w:top w:val="single" w:sz="6" w:space="0" w:color="EFEFEF"/>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14:paraId="1E3407AD"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6" w:space="0" w:color="EFEFEF"/>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14:paraId="4D17276E"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6" w:space="0" w:color="EFEFEF"/>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14:paraId="0C507E8E"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5024F6F2" w14:textId="77777777" w:rsidTr="00CA00FA">
        <w:trPr>
          <w:trHeight w:val="255"/>
        </w:trPr>
        <w:tc>
          <w:tcPr>
            <w:tcW w:w="575" w:type="dxa"/>
            <w:vMerge w:val="restart"/>
            <w:tcBorders>
              <w:top w:val="single" w:sz="4" w:space="0" w:color="auto"/>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hideMark/>
          </w:tcPr>
          <w:p w14:paraId="1DD39E1D"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26.</w:t>
            </w:r>
          </w:p>
        </w:tc>
        <w:tc>
          <w:tcPr>
            <w:tcW w:w="3340" w:type="dxa"/>
            <w:gridSpan w:val="3"/>
            <w:tcBorders>
              <w:top w:val="single" w:sz="4" w:space="0" w:color="auto"/>
              <w:left w:val="single" w:sz="6" w:space="0" w:color="000000"/>
              <w:bottom w:val="single" w:sz="6" w:space="0" w:color="EFEFEF"/>
              <w:right w:val="single" w:sz="4" w:space="0" w:color="auto"/>
            </w:tcBorders>
            <w:shd w:val="clear" w:color="auto" w:fill="FFFFFF"/>
            <w:tcMar>
              <w:top w:w="15" w:type="dxa"/>
              <w:left w:w="15" w:type="dxa"/>
              <w:bottom w:w="15" w:type="dxa"/>
              <w:right w:w="15" w:type="dxa"/>
            </w:tcMar>
            <w:vAlign w:val="center"/>
            <w:hideMark/>
          </w:tcPr>
          <w:p w14:paraId="5A658185"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Очистные сооружения</w:t>
            </w:r>
          </w:p>
        </w:tc>
        <w:tc>
          <w:tcPr>
            <w:tcW w:w="4101" w:type="dxa"/>
            <w:gridSpan w:val="2"/>
            <w:tcBorders>
              <w:top w:val="single" w:sz="6" w:space="0" w:color="000000"/>
              <w:left w:val="single" w:sz="4" w:space="0" w:color="auto"/>
              <w:bottom w:val="single" w:sz="6" w:space="0" w:color="EFEFEF"/>
              <w:right w:val="single" w:sz="4" w:space="0" w:color="auto"/>
            </w:tcBorders>
            <w:shd w:val="clear" w:color="auto" w:fill="FFFFFF"/>
            <w:tcMar>
              <w:top w:w="15" w:type="dxa"/>
              <w:left w:w="15" w:type="dxa"/>
              <w:bottom w:w="15" w:type="dxa"/>
              <w:right w:w="15" w:type="dxa"/>
            </w:tcMar>
            <w:vAlign w:val="center"/>
            <w:hideMark/>
          </w:tcPr>
          <w:p w14:paraId="0326B3FF"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142931</w:t>
            </w:r>
          </w:p>
        </w:tc>
        <w:tc>
          <w:tcPr>
            <w:tcW w:w="2334" w:type="dxa"/>
            <w:vMerge w:val="restart"/>
            <w:tcBorders>
              <w:top w:val="single" w:sz="4" w:space="0" w:color="auto"/>
              <w:left w:val="single" w:sz="4" w:space="0" w:color="auto"/>
              <w:bottom w:val="single" w:sz="6" w:space="0" w:color="EFEFEF"/>
              <w:right w:val="single" w:sz="6" w:space="0" w:color="EFEFEF"/>
            </w:tcBorders>
            <w:shd w:val="clear" w:color="auto" w:fill="FFFFFF"/>
            <w:tcMar>
              <w:top w:w="15" w:type="dxa"/>
              <w:left w:w="15" w:type="dxa"/>
              <w:bottom w:w="15" w:type="dxa"/>
              <w:right w:w="15" w:type="dxa"/>
            </w:tcMar>
            <w:vAlign w:val="center"/>
            <w:hideMark/>
          </w:tcPr>
          <w:p w14:paraId="7ED3E798"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Количество 2 шт.,</w:t>
            </w:r>
          </w:p>
        </w:tc>
        <w:tc>
          <w:tcPr>
            <w:tcW w:w="1896" w:type="dxa"/>
            <w:vMerge w:val="restart"/>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14:paraId="2268A7A3"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170,740.00</w:t>
            </w:r>
          </w:p>
        </w:tc>
        <w:tc>
          <w:tcPr>
            <w:tcW w:w="1604" w:type="dxa"/>
            <w:vMerge w:val="restart"/>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14:paraId="23F3D489"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119,518.40</w:t>
            </w:r>
          </w:p>
        </w:tc>
        <w:tc>
          <w:tcPr>
            <w:tcW w:w="1318" w:type="dxa"/>
            <w:vMerge w:val="restart"/>
            <w:tcBorders>
              <w:top w:val="single" w:sz="4" w:space="0" w:color="auto"/>
              <w:left w:val="single" w:sz="6" w:space="0" w:color="000000"/>
              <w:bottom w:val="single" w:sz="4" w:space="0" w:color="auto"/>
              <w:right w:val="single" w:sz="4" w:space="0" w:color="auto"/>
            </w:tcBorders>
            <w:shd w:val="clear" w:color="auto" w:fill="FFFFFF"/>
            <w:tcMar>
              <w:top w:w="15" w:type="dxa"/>
              <w:left w:w="15" w:type="dxa"/>
              <w:bottom w:w="15" w:type="dxa"/>
              <w:right w:w="15" w:type="dxa"/>
            </w:tcMar>
            <w:vAlign w:val="center"/>
            <w:hideMark/>
          </w:tcPr>
          <w:p w14:paraId="5C2D47B6"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51,221.60</w:t>
            </w:r>
          </w:p>
        </w:tc>
      </w:tr>
      <w:tr w:rsidR="00CA00FA" w:rsidRPr="00CA00FA" w14:paraId="130A305D" w14:textId="77777777" w:rsidTr="00CA00FA">
        <w:trPr>
          <w:trHeight w:val="390"/>
        </w:trPr>
        <w:tc>
          <w:tcPr>
            <w:tcW w:w="575" w:type="dxa"/>
            <w:vMerge/>
            <w:tcBorders>
              <w:top w:val="single" w:sz="4" w:space="0" w:color="auto"/>
              <w:left w:val="single" w:sz="6" w:space="0" w:color="000000"/>
              <w:bottom w:val="single" w:sz="6" w:space="0" w:color="EFEFEF"/>
              <w:right w:val="single" w:sz="6" w:space="0" w:color="000000"/>
            </w:tcBorders>
            <w:shd w:val="clear" w:color="auto" w:fill="FFFFFF"/>
            <w:vAlign w:val="center"/>
            <w:hideMark/>
          </w:tcPr>
          <w:p w14:paraId="352275FC" w14:textId="77777777" w:rsidR="00CA00FA" w:rsidRPr="00CA00FA" w:rsidRDefault="00CA00FA" w:rsidP="00CA00FA">
            <w:pPr>
              <w:rPr>
                <w:rFonts w:ascii="Arial" w:hAnsi="Arial" w:cs="Arial"/>
                <w:color w:val="000000"/>
              </w:rPr>
            </w:pPr>
          </w:p>
        </w:tc>
        <w:tc>
          <w:tcPr>
            <w:tcW w:w="3340" w:type="dxa"/>
            <w:gridSpan w:val="3"/>
            <w:tcBorders>
              <w:top w:val="single" w:sz="6" w:space="0" w:color="EFEFEF"/>
              <w:left w:val="single" w:sz="6" w:space="0" w:color="000000"/>
              <w:bottom w:val="single" w:sz="6" w:space="0" w:color="EFEFEF"/>
              <w:right w:val="single" w:sz="4" w:space="0" w:color="auto"/>
            </w:tcBorders>
            <w:shd w:val="clear" w:color="auto" w:fill="FFFFFF"/>
            <w:tcMar>
              <w:top w:w="15" w:type="dxa"/>
              <w:left w:w="15" w:type="dxa"/>
              <w:bottom w:w="15" w:type="dxa"/>
              <w:right w:w="15" w:type="dxa"/>
            </w:tcMar>
            <w:vAlign w:val="center"/>
            <w:hideMark/>
          </w:tcPr>
          <w:p w14:paraId="061516BF"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(аэротенки – отстойники)</w:t>
            </w:r>
          </w:p>
        </w:tc>
        <w:tc>
          <w:tcPr>
            <w:tcW w:w="4101" w:type="dxa"/>
            <w:gridSpan w:val="2"/>
            <w:tcBorders>
              <w:top w:val="single" w:sz="6" w:space="0" w:color="EFEFEF"/>
              <w:left w:val="single" w:sz="4" w:space="0" w:color="auto"/>
              <w:bottom w:val="single" w:sz="6" w:space="0" w:color="EFEFEF"/>
              <w:right w:val="single" w:sz="4" w:space="0" w:color="auto"/>
            </w:tcBorders>
            <w:shd w:val="clear" w:color="auto" w:fill="FFFFFF"/>
            <w:tcMar>
              <w:top w:w="15" w:type="dxa"/>
              <w:left w:w="15" w:type="dxa"/>
              <w:bottom w:w="15" w:type="dxa"/>
              <w:right w:w="15" w:type="dxa"/>
            </w:tcMar>
            <w:vAlign w:val="center"/>
            <w:hideMark/>
          </w:tcPr>
          <w:p w14:paraId="72165AD3"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Московская область,  го Кашира,</w:t>
            </w:r>
          </w:p>
        </w:tc>
        <w:tc>
          <w:tcPr>
            <w:tcW w:w="2334" w:type="dxa"/>
            <w:vMerge/>
            <w:tcBorders>
              <w:top w:val="single" w:sz="4" w:space="0" w:color="auto"/>
              <w:left w:val="single" w:sz="4" w:space="0" w:color="auto"/>
              <w:bottom w:val="single" w:sz="6" w:space="0" w:color="EFEFEF"/>
              <w:right w:val="single" w:sz="6" w:space="0" w:color="EFEFEF"/>
            </w:tcBorders>
            <w:shd w:val="clear" w:color="auto" w:fill="FFFFFF"/>
            <w:vAlign w:val="center"/>
            <w:hideMark/>
          </w:tcPr>
          <w:p w14:paraId="5EA74EC1" w14:textId="77777777" w:rsidR="00CA00FA" w:rsidRPr="00CA00FA" w:rsidRDefault="00CA00FA" w:rsidP="00CA00FA">
            <w:pPr>
              <w:rPr>
                <w:rFonts w:ascii="Arial" w:hAnsi="Arial" w:cs="Arial"/>
                <w:color w:val="000000"/>
              </w:rPr>
            </w:pPr>
          </w:p>
        </w:tc>
        <w:tc>
          <w:tcPr>
            <w:tcW w:w="1896" w:type="dxa"/>
            <w:vMerge/>
            <w:tcBorders>
              <w:top w:val="single" w:sz="4" w:space="0" w:color="auto"/>
              <w:left w:val="single" w:sz="6" w:space="0" w:color="000000"/>
              <w:bottom w:val="single" w:sz="4" w:space="0" w:color="auto"/>
              <w:right w:val="single" w:sz="6" w:space="0" w:color="000000"/>
            </w:tcBorders>
            <w:shd w:val="clear" w:color="auto" w:fill="FFFFFF"/>
            <w:vAlign w:val="center"/>
            <w:hideMark/>
          </w:tcPr>
          <w:p w14:paraId="538536ED" w14:textId="77777777" w:rsidR="00CA00FA" w:rsidRPr="00CA00FA" w:rsidRDefault="00CA00FA" w:rsidP="00CA00FA">
            <w:pPr>
              <w:rPr>
                <w:rFonts w:ascii="Arial" w:hAnsi="Arial" w:cs="Arial"/>
                <w:color w:val="000000"/>
              </w:rPr>
            </w:pPr>
          </w:p>
        </w:tc>
        <w:tc>
          <w:tcPr>
            <w:tcW w:w="1604" w:type="dxa"/>
            <w:vMerge/>
            <w:tcBorders>
              <w:top w:val="single" w:sz="4" w:space="0" w:color="auto"/>
              <w:left w:val="single" w:sz="6" w:space="0" w:color="000000"/>
              <w:bottom w:val="single" w:sz="4" w:space="0" w:color="auto"/>
              <w:right w:val="single" w:sz="6" w:space="0" w:color="000000"/>
            </w:tcBorders>
            <w:shd w:val="clear" w:color="auto" w:fill="FFFFFF"/>
            <w:vAlign w:val="center"/>
            <w:hideMark/>
          </w:tcPr>
          <w:p w14:paraId="389902C2" w14:textId="77777777" w:rsidR="00CA00FA" w:rsidRPr="00CA00FA" w:rsidRDefault="00CA00FA" w:rsidP="00CA00FA">
            <w:pPr>
              <w:rPr>
                <w:rFonts w:ascii="Arial" w:hAnsi="Arial" w:cs="Arial"/>
                <w:color w:val="000000"/>
              </w:rPr>
            </w:pPr>
          </w:p>
        </w:tc>
        <w:tc>
          <w:tcPr>
            <w:tcW w:w="1318" w:type="dxa"/>
            <w:vMerge/>
            <w:tcBorders>
              <w:top w:val="single" w:sz="4" w:space="0" w:color="auto"/>
              <w:left w:val="single" w:sz="6" w:space="0" w:color="000000"/>
              <w:bottom w:val="single" w:sz="4" w:space="0" w:color="auto"/>
              <w:right w:val="single" w:sz="4" w:space="0" w:color="auto"/>
            </w:tcBorders>
            <w:shd w:val="clear" w:color="auto" w:fill="FFFFFF"/>
            <w:vAlign w:val="center"/>
            <w:hideMark/>
          </w:tcPr>
          <w:p w14:paraId="610B8C17" w14:textId="77777777" w:rsidR="00CA00FA" w:rsidRPr="00CA00FA" w:rsidRDefault="00CA00FA" w:rsidP="00CA00FA">
            <w:pPr>
              <w:rPr>
                <w:rFonts w:ascii="Arial" w:hAnsi="Arial" w:cs="Arial"/>
                <w:color w:val="000000"/>
              </w:rPr>
            </w:pPr>
          </w:p>
        </w:tc>
      </w:tr>
      <w:tr w:rsidR="00CA00FA" w:rsidRPr="00CA00FA" w14:paraId="604813D5" w14:textId="77777777" w:rsidTr="00CA00FA">
        <w:trPr>
          <w:trHeight w:val="226"/>
        </w:trPr>
        <w:tc>
          <w:tcPr>
            <w:tcW w:w="575" w:type="dxa"/>
            <w:vMerge/>
            <w:tcBorders>
              <w:top w:val="single" w:sz="4" w:space="0" w:color="auto"/>
              <w:left w:val="single" w:sz="6" w:space="0" w:color="000000"/>
              <w:bottom w:val="single" w:sz="6" w:space="0" w:color="EFEFEF"/>
              <w:right w:val="single" w:sz="6" w:space="0" w:color="000000"/>
            </w:tcBorders>
            <w:shd w:val="clear" w:color="auto" w:fill="FFFFFF"/>
            <w:vAlign w:val="center"/>
            <w:hideMark/>
          </w:tcPr>
          <w:p w14:paraId="08EE29BE" w14:textId="77777777" w:rsidR="00CA00FA" w:rsidRPr="00CA00FA" w:rsidRDefault="00CA00FA" w:rsidP="00CA00FA">
            <w:pPr>
              <w:rPr>
                <w:rFonts w:ascii="Arial" w:hAnsi="Arial" w:cs="Arial"/>
                <w:color w:val="000000"/>
              </w:rPr>
            </w:pPr>
          </w:p>
        </w:tc>
        <w:tc>
          <w:tcPr>
            <w:tcW w:w="3340" w:type="dxa"/>
            <w:gridSpan w:val="3"/>
            <w:tcBorders>
              <w:top w:val="single" w:sz="6" w:space="0" w:color="EFEFEF"/>
              <w:left w:val="single" w:sz="6" w:space="0" w:color="000000"/>
              <w:bottom w:val="single" w:sz="6" w:space="0" w:color="EFEFEF"/>
              <w:right w:val="single" w:sz="4" w:space="0" w:color="auto"/>
            </w:tcBorders>
            <w:shd w:val="clear" w:color="auto" w:fill="FFFFFF"/>
            <w:tcMar>
              <w:top w:w="15" w:type="dxa"/>
              <w:left w:w="15" w:type="dxa"/>
              <w:bottom w:w="15" w:type="dxa"/>
              <w:right w:w="15" w:type="dxa"/>
            </w:tcMar>
            <w:vAlign w:val="center"/>
            <w:hideMark/>
          </w:tcPr>
          <w:p w14:paraId="33C41C37"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w:t>
            </w:r>
          </w:p>
        </w:tc>
        <w:tc>
          <w:tcPr>
            <w:tcW w:w="4101" w:type="dxa"/>
            <w:gridSpan w:val="2"/>
            <w:tcBorders>
              <w:top w:val="single" w:sz="6" w:space="0" w:color="EFEFEF"/>
              <w:left w:val="single" w:sz="4" w:space="0" w:color="auto"/>
              <w:bottom w:val="single" w:sz="6" w:space="0" w:color="EFEFEF"/>
              <w:right w:val="single" w:sz="6" w:space="0" w:color="000000"/>
            </w:tcBorders>
            <w:shd w:val="clear" w:color="auto" w:fill="FFFFFF"/>
            <w:tcMar>
              <w:top w:w="15" w:type="dxa"/>
              <w:left w:w="15" w:type="dxa"/>
              <w:bottom w:w="15" w:type="dxa"/>
              <w:right w:w="15" w:type="dxa"/>
            </w:tcMar>
            <w:vAlign w:val="center"/>
            <w:hideMark/>
          </w:tcPr>
          <w:p w14:paraId="057B3AAF"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д. Топканово, </w:t>
            </w:r>
          </w:p>
        </w:tc>
        <w:tc>
          <w:tcPr>
            <w:tcW w:w="2334" w:type="dxa"/>
            <w:tcBorders>
              <w:top w:val="single" w:sz="6" w:space="0" w:color="EFEFEF"/>
              <w:left w:val="single" w:sz="6" w:space="0" w:color="EFEFEF"/>
              <w:bottom w:val="single" w:sz="6" w:space="0" w:color="EFEFEF"/>
              <w:right w:val="single" w:sz="6" w:space="0" w:color="EFEFEF"/>
            </w:tcBorders>
            <w:shd w:val="clear" w:color="auto" w:fill="FFFFFF"/>
            <w:tcMar>
              <w:top w:w="15" w:type="dxa"/>
              <w:left w:w="15" w:type="dxa"/>
              <w:bottom w:w="15" w:type="dxa"/>
              <w:right w:w="15" w:type="dxa"/>
            </w:tcMar>
            <w:vAlign w:val="center"/>
            <w:hideMark/>
          </w:tcPr>
          <w:p w14:paraId="6386F0BD"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w:t>
            </w:r>
          </w:p>
        </w:tc>
        <w:tc>
          <w:tcPr>
            <w:tcW w:w="1896" w:type="dxa"/>
            <w:vMerge/>
            <w:tcBorders>
              <w:top w:val="single" w:sz="4" w:space="0" w:color="auto"/>
              <w:left w:val="single" w:sz="6" w:space="0" w:color="000000"/>
              <w:bottom w:val="single" w:sz="4" w:space="0" w:color="auto"/>
              <w:right w:val="single" w:sz="6" w:space="0" w:color="000000"/>
            </w:tcBorders>
            <w:shd w:val="clear" w:color="auto" w:fill="FFFFFF"/>
            <w:vAlign w:val="center"/>
            <w:hideMark/>
          </w:tcPr>
          <w:p w14:paraId="4ACE6018" w14:textId="77777777" w:rsidR="00CA00FA" w:rsidRPr="00CA00FA" w:rsidRDefault="00CA00FA" w:rsidP="00CA00FA">
            <w:pPr>
              <w:rPr>
                <w:rFonts w:ascii="Arial" w:hAnsi="Arial" w:cs="Arial"/>
                <w:color w:val="000000"/>
              </w:rPr>
            </w:pPr>
          </w:p>
        </w:tc>
        <w:tc>
          <w:tcPr>
            <w:tcW w:w="1604" w:type="dxa"/>
            <w:vMerge/>
            <w:tcBorders>
              <w:top w:val="single" w:sz="4" w:space="0" w:color="auto"/>
              <w:left w:val="single" w:sz="6" w:space="0" w:color="000000"/>
              <w:bottom w:val="single" w:sz="4" w:space="0" w:color="auto"/>
              <w:right w:val="single" w:sz="6" w:space="0" w:color="000000"/>
            </w:tcBorders>
            <w:shd w:val="clear" w:color="auto" w:fill="FFFFFF"/>
            <w:vAlign w:val="center"/>
            <w:hideMark/>
          </w:tcPr>
          <w:p w14:paraId="6A4965F6" w14:textId="77777777" w:rsidR="00CA00FA" w:rsidRPr="00CA00FA" w:rsidRDefault="00CA00FA" w:rsidP="00CA00FA">
            <w:pPr>
              <w:rPr>
                <w:rFonts w:ascii="Arial" w:hAnsi="Arial" w:cs="Arial"/>
                <w:color w:val="000000"/>
              </w:rPr>
            </w:pPr>
          </w:p>
        </w:tc>
        <w:tc>
          <w:tcPr>
            <w:tcW w:w="1318" w:type="dxa"/>
            <w:vMerge/>
            <w:tcBorders>
              <w:top w:val="single" w:sz="4" w:space="0" w:color="auto"/>
              <w:left w:val="single" w:sz="6" w:space="0" w:color="000000"/>
              <w:bottom w:val="single" w:sz="4" w:space="0" w:color="auto"/>
              <w:right w:val="single" w:sz="4" w:space="0" w:color="auto"/>
            </w:tcBorders>
            <w:shd w:val="clear" w:color="auto" w:fill="FFFFFF"/>
            <w:vAlign w:val="center"/>
            <w:hideMark/>
          </w:tcPr>
          <w:p w14:paraId="1CD98821" w14:textId="77777777" w:rsidR="00CA00FA" w:rsidRPr="00CA00FA" w:rsidRDefault="00CA00FA" w:rsidP="00CA00FA">
            <w:pPr>
              <w:rPr>
                <w:rFonts w:ascii="Arial" w:hAnsi="Arial" w:cs="Arial"/>
                <w:color w:val="000000"/>
              </w:rPr>
            </w:pPr>
          </w:p>
        </w:tc>
      </w:tr>
      <w:tr w:rsidR="00CA00FA" w:rsidRPr="00CA00FA" w14:paraId="63355AF8" w14:textId="77777777" w:rsidTr="00CA00FA">
        <w:trPr>
          <w:trHeight w:val="270"/>
        </w:trPr>
        <w:tc>
          <w:tcPr>
            <w:tcW w:w="575" w:type="dxa"/>
            <w:vMerge/>
            <w:tcBorders>
              <w:top w:val="single" w:sz="4" w:space="0" w:color="auto"/>
              <w:left w:val="single" w:sz="6" w:space="0" w:color="000000"/>
              <w:bottom w:val="single" w:sz="6" w:space="0" w:color="EFEFEF"/>
              <w:right w:val="single" w:sz="6" w:space="0" w:color="000000"/>
            </w:tcBorders>
            <w:shd w:val="clear" w:color="auto" w:fill="FFFFFF"/>
            <w:vAlign w:val="center"/>
            <w:hideMark/>
          </w:tcPr>
          <w:p w14:paraId="482DB4E9" w14:textId="77777777" w:rsidR="00CA00FA" w:rsidRPr="00CA00FA" w:rsidRDefault="00CA00FA" w:rsidP="00CA00FA">
            <w:pPr>
              <w:rPr>
                <w:rFonts w:ascii="Arial" w:hAnsi="Arial" w:cs="Arial"/>
                <w:color w:val="000000"/>
              </w:rPr>
            </w:pPr>
          </w:p>
        </w:tc>
        <w:tc>
          <w:tcPr>
            <w:tcW w:w="3340" w:type="dxa"/>
            <w:gridSpan w:val="3"/>
            <w:tcBorders>
              <w:top w:val="single" w:sz="6" w:space="0" w:color="EFEFEF"/>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14:paraId="1C822304"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w:t>
            </w:r>
          </w:p>
        </w:tc>
        <w:tc>
          <w:tcPr>
            <w:tcW w:w="4101" w:type="dxa"/>
            <w:gridSpan w:val="2"/>
            <w:tcBorders>
              <w:top w:val="single" w:sz="6" w:space="0" w:color="EFEFEF"/>
              <w:left w:val="single" w:sz="4" w:space="0" w:color="auto"/>
              <w:bottom w:val="single" w:sz="4" w:space="0" w:color="auto"/>
              <w:right w:val="single" w:sz="6" w:space="0" w:color="000000"/>
            </w:tcBorders>
            <w:shd w:val="clear" w:color="auto" w:fill="FFFFFF"/>
            <w:tcMar>
              <w:top w:w="15" w:type="dxa"/>
              <w:left w:w="15" w:type="dxa"/>
              <w:bottom w:w="15" w:type="dxa"/>
              <w:right w:w="15" w:type="dxa"/>
            </w:tcMar>
            <w:vAlign w:val="center"/>
            <w:hideMark/>
          </w:tcPr>
          <w:p w14:paraId="47861829"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ул. Новая, (у д. 2)</w:t>
            </w:r>
          </w:p>
        </w:tc>
        <w:tc>
          <w:tcPr>
            <w:tcW w:w="2334" w:type="dxa"/>
            <w:tcBorders>
              <w:top w:val="single" w:sz="6" w:space="0" w:color="EFEFEF"/>
              <w:left w:val="single" w:sz="6" w:space="0" w:color="EFEFEF"/>
              <w:bottom w:val="single" w:sz="4" w:space="0" w:color="auto"/>
              <w:right w:val="single" w:sz="6" w:space="0" w:color="EFEFEF"/>
            </w:tcBorders>
            <w:shd w:val="clear" w:color="auto" w:fill="FFFFFF"/>
            <w:tcMar>
              <w:top w:w="15" w:type="dxa"/>
              <w:left w:w="15" w:type="dxa"/>
              <w:bottom w:w="15" w:type="dxa"/>
              <w:right w:w="15" w:type="dxa"/>
            </w:tcMar>
            <w:vAlign w:val="center"/>
            <w:hideMark/>
          </w:tcPr>
          <w:p w14:paraId="7E59B036"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w:t>
            </w:r>
          </w:p>
        </w:tc>
        <w:tc>
          <w:tcPr>
            <w:tcW w:w="1896" w:type="dxa"/>
            <w:vMerge/>
            <w:tcBorders>
              <w:top w:val="single" w:sz="4" w:space="0" w:color="auto"/>
              <w:left w:val="single" w:sz="6" w:space="0" w:color="000000"/>
              <w:bottom w:val="single" w:sz="4" w:space="0" w:color="auto"/>
              <w:right w:val="single" w:sz="6" w:space="0" w:color="000000"/>
            </w:tcBorders>
            <w:shd w:val="clear" w:color="auto" w:fill="FFFFFF"/>
            <w:vAlign w:val="center"/>
            <w:hideMark/>
          </w:tcPr>
          <w:p w14:paraId="51CA0738" w14:textId="77777777" w:rsidR="00CA00FA" w:rsidRPr="00CA00FA" w:rsidRDefault="00CA00FA" w:rsidP="00CA00FA">
            <w:pPr>
              <w:rPr>
                <w:rFonts w:ascii="Arial" w:hAnsi="Arial" w:cs="Arial"/>
                <w:color w:val="000000"/>
              </w:rPr>
            </w:pPr>
          </w:p>
        </w:tc>
        <w:tc>
          <w:tcPr>
            <w:tcW w:w="1604" w:type="dxa"/>
            <w:vMerge/>
            <w:tcBorders>
              <w:top w:val="single" w:sz="4" w:space="0" w:color="auto"/>
              <w:left w:val="single" w:sz="6" w:space="0" w:color="000000"/>
              <w:bottom w:val="single" w:sz="4" w:space="0" w:color="auto"/>
              <w:right w:val="single" w:sz="6" w:space="0" w:color="000000"/>
            </w:tcBorders>
            <w:shd w:val="clear" w:color="auto" w:fill="FFFFFF"/>
            <w:vAlign w:val="center"/>
            <w:hideMark/>
          </w:tcPr>
          <w:p w14:paraId="4E83D612" w14:textId="77777777" w:rsidR="00CA00FA" w:rsidRPr="00CA00FA" w:rsidRDefault="00CA00FA" w:rsidP="00CA00FA">
            <w:pPr>
              <w:rPr>
                <w:rFonts w:ascii="Arial" w:hAnsi="Arial" w:cs="Arial"/>
                <w:color w:val="000000"/>
              </w:rPr>
            </w:pPr>
          </w:p>
        </w:tc>
        <w:tc>
          <w:tcPr>
            <w:tcW w:w="1318" w:type="dxa"/>
            <w:vMerge/>
            <w:tcBorders>
              <w:top w:val="single" w:sz="4" w:space="0" w:color="auto"/>
              <w:left w:val="single" w:sz="6" w:space="0" w:color="000000"/>
              <w:bottom w:val="single" w:sz="4" w:space="0" w:color="auto"/>
              <w:right w:val="single" w:sz="4" w:space="0" w:color="auto"/>
            </w:tcBorders>
            <w:shd w:val="clear" w:color="auto" w:fill="FFFFFF"/>
            <w:vAlign w:val="center"/>
            <w:hideMark/>
          </w:tcPr>
          <w:p w14:paraId="32B84B81" w14:textId="77777777" w:rsidR="00CA00FA" w:rsidRPr="00CA00FA" w:rsidRDefault="00CA00FA" w:rsidP="00CA00FA">
            <w:pPr>
              <w:rPr>
                <w:rFonts w:ascii="Arial" w:hAnsi="Arial" w:cs="Arial"/>
                <w:color w:val="000000"/>
              </w:rPr>
            </w:pPr>
          </w:p>
        </w:tc>
      </w:tr>
      <w:tr w:rsidR="00CA00FA" w:rsidRPr="00CA00FA" w14:paraId="0C10502C" w14:textId="77777777" w:rsidTr="00CA00FA">
        <w:trPr>
          <w:trHeight w:val="362"/>
        </w:trPr>
        <w:tc>
          <w:tcPr>
            <w:tcW w:w="5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0EFC466"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27.</w:t>
            </w:r>
          </w:p>
        </w:tc>
        <w:tc>
          <w:tcPr>
            <w:tcW w:w="3340" w:type="dxa"/>
            <w:gridSpan w:val="3"/>
            <w:tcBorders>
              <w:top w:val="single" w:sz="6" w:space="0" w:color="000000"/>
              <w:left w:val="single" w:sz="6" w:space="0" w:color="000000"/>
              <w:bottom w:val="single" w:sz="6" w:space="0" w:color="EFEFEF"/>
              <w:right w:val="single" w:sz="4" w:space="0" w:color="auto"/>
            </w:tcBorders>
            <w:shd w:val="clear" w:color="auto" w:fill="FFFFFF"/>
            <w:tcMar>
              <w:top w:w="15" w:type="dxa"/>
              <w:left w:w="15" w:type="dxa"/>
              <w:bottom w:w="15" w:type="dxa"/>
              <w:right w:w="15" w:type="dxa"/>
            </w:tcMar>
            <w:vAlign w:val="center"/>
            <w:hideMark/>
          </w:tcPr>
          <w:p w14:paraId="594E2A89"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Очистные сооружения</w:t>
            </w:r>
          </w:p>
        </w:tc>
        <w:tc>
          <w:tcPr>
            <w:tcW w:w="4101" w:type="dxa"/>
            <w:gridSpan w:val="2"/>
            <w:tcBorders>
              <w:top w:val="single" w:sz="4" w:space="0" w:color="auto"/>
              <w:left w:val="single" w:sz="4" w:space="0" w:color="auto"/>
              <w:bottom w:val="single" w:sz="6" w:space="0" w:color="EFEFEF"/>
              <w:right w:val="single" w:sz="6" w:space="0" w:color="000000"/>
            </w:tcBorders>
            <w:shd w:val="clear" w:color="auto" w:fill="FFFFFF"/>
            <w:tcMar>
              <w:top w:w="15" w:type="dxa"/>
              <w:left w:w="15" w:type="dxa"/>
              <w:bottom w:w="15" w:type="dxa"/>
              <w:right w:w="15" w:type="dxa"/>
            </w:tcMar>
            <w:vAlign w:val="center"/>
            <w:hideMark/>
          </w:tcPr>
          <w:p w14:paraId="26C2AD6D"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142931, Московская область,</w:t>
            </w:r>
          </w:p>
        </w:tc>
        <w:tc>
          <w:tcPr>
            <w:tcW w:w="2334" w:type="dxa"/>
            <w:tcBorders>
              <w:top w:val="single" w:sz="4" w:space="0" w:color="auto"/>
              <w:left w:val="single" w:sz="6" w:space="0" w:color="EFEFEF"/>
              <w:bottom w:val="single" w:sz="6" w:space="0" w:color="EFEFEF"/>
              <w:right w:val="single" w:sz="6" w:space="0" w:color="EFEFEF"/>
            </w:tcBorders>
            <w:shd w:val="clear" w:color="auto" w:fill="FFFFFF"/>
            <w:tcMar>
              <w:top w:w="15" w:type="dxa"/>
              <w:left w:w="15" w:type="dxa"/>
              <w:bottom w:w="15" w:type="dxa"/>
              <w:right w:w="15" w:type="dxa"/>
            </w:tcMar>
            <w:vAlign w:val="center"/>
            <w:hideMark/>
          </w:tcPr>
          <w:p w14:paraId="1583F868"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Площадь 610,0 кв. м,</w:t>
            </w:r>
          </w:p>
        </w:tc>
        <w:tc>
          <w:tcPr>
            <w:tcW w:w="1896" w:type="dxa"/>
            <w:tcBorders>
              <w:top w:val="single" w:sz="4" w:space="0" w:color="auto"/>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02DD5E0A"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4" w:space="0" w:color="auto"/>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016D5837"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4" w:space="0" w:color="auto"/>
              <w:left w:val="single" w:sz="6" w:space="0" w:color="000000"/>
              <w:bottom w:val="single" w:sz="6" w:space="0" w:color="EFEFEF"/>
              <w:right w:val="single" w:sz="4" w:space="0" w:color="auto"/>
            </w:tcBorders>
            <w:shd w:val="clear" w:color="auto" w:fill="FFFFFF"/>
            <w:tcMar>
              <w:top w:w="15" w:type="dxa"/>
              <w:left w:w="15" w:type="dxa"/>
              <w:bottom w:w="15" w:type="dxa"/>
              <w:right w:w="15" w:type="dxa"/>
            </w:tcMar>
            <w:vAlign w:val="center"/>
          </w:tcPr>
          <w:p w14:paraId="5ADDDA66"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37CBBE11" w14:textId="77777777" w:rsidTr="00CA00FA">
        <w:trPr>
          <w:trHeight w:val="367"/>
        </w:trPr>
        <w:tc>
          <w:tcPr>
            <w:tcW w:w="5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E0558A" w14:textId="77777777" w:rsidR="00CA00FA" w:rsidRPr="00CA00FA" w:rsidRDefault="00CA00FA" w:rsidP="00CA00FA">
            <w:pPr>
              <w:rPr>
                <w:rFonts w:ascii="Arial" w:hAnsi="Arial" w:cs="Arial"/>
                <w:color w:val="000000"/>
              </w:rPr>
            </w:pPr>
          </w:p>
        </w:tc>
        <w:tc>
          <w:tcPr>
            <w:tcW w:w="3340" w:type="dxa"/>
            <w:gridSpan w:val="3"/>
            <w:tcBorders>
              <w:top w:val="single" w:sz="6" w:space="0" w:color="EFEFEF"/>
              <w:left w:val="single" w:sz="6" w:space="0" w:color="000000"/>
              <w:bottom w:val="single" w:sz="6" w:space="0" w:color="EFEFEF"/>
              <w:right w:val="single" w:sz="4" w:space="0" w:color="auto"/>
            </w:tcBorders>
            <w:shd w:val="clear" w:color="auto" w:fill="FFFFFF"/>
            <w:tcMar>
              <w:top w:w="15" w:type="dxa"/>
              <w:left w:w="15" w:type="dxa"/>
              <w:bottom w:w="15" w:type="dxa"/>
              <w:right w:w="15" w:type="dxa"/>
            </w:tcMar>
            <w:vAlign w:val="center"/>
            <w:hideMark/>
          </w:tcPr>
          <w:p w14:paraId="013E79C3"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(площадка иловая)</w:t>
            </w:r>
          </w:p>
        </w:tc>
        <w:tc>
          <w:tcPr>
            <w:tcW w:w="4101" w:type="dxa"/>
            <w:gridSpan w:val="2"/>
            <w:vMerge w:val="restart"/>
            <w:tcBorders>
              <w:top w:val="single" w:sz="6" w:space="0" w:color="EFEFEF"/>
              <w:left w:val="single" w:sz="4"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4D1CD29" w14:textId="77777777" w:rsidR="00CA00FA" w:rsidRPr="00CA00FA" w:rsidRDefault="00CA00FA" w:rsidP="00CA00FA">
            <w:pPr>
              <w:rPr>
                <w:rFonts w:ascii="Arial" w:hAnsi="Arial" w:cs="Arial"/>
                <w:color w:val="000000"/>
              </w:rPr>
            </w:pPr>
            <w:r w:rsidRPr="00CA00FA">
              <w:rPr>
                <w:rFonts w:ascii="Arial" w:hAnsi="Arial" w:cs="Arial"/>
                <w:color w:val="000000"/>
              </w:rPr>
              <w:t>  го Кашира, д. Топканово,</w:t>
            </w:r>
          </w:p>
          <w:p w14:paraId="0FB874E4"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ул. Новая, (у д. 2)</w:t>
            </w:r>
          </w:p>
        </w:tc>
        <w:tc>
          <w:tcPr>
            <w:tcW w:w="2334" w:type="dxa"/>
            <w:vMerge w:val="restart"/>
            <w:tcBorders>
              <w:top w:val="single" w:sz="6" w:space="0" w:color="EFEFEF"/>
              <w:left w:val="single" w:sz="6" w:space="0" w:color="EFEFEF"/>
              <w:bottom w:val="single" w:sz="4" w:space="0" w:color="auto"/>
              <w:right w:val="single" w:sz="6" w:space="0" w:color="EFEFEF"/>
            </w:tcBorders>
            <w:shd w:val="clear" w:color="auto" w:fill="FFFFFF"/>
            <w:tcMar>
              <w:top w:w="15" w:type="dxa"/>
              <w:left w:w="15" w:type="dxa"/>
              <w:bottom w:w="15" w:type="dxa"/>
              <w:right w:w="15" w:type="dxa"/>
            </w:tcMar>
            <w:vAlign w:val="center"/>
            <w:hideMark/>
          </w:tcPr>
          <w:p w14:paraId="32690959"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w:t>
            </w:r>
          </w:p>
        </w:tc>
        <w:tc>
          <w:tcPr>
            <w:tcW w:w="1896" w:type="dxa"/>
            <w:vMerge w:val="restart"/>
            <w:tcBorders>
              <w:top w:val="single" w:sz="6" w:space="0" w:color="EFEFEF"/>
              <w:left w:val="single" w:sz="6" w:space="0" w:color="000000"/>
              <w:bottom w:val="single" w:sz="4" w:space="0" w:color="auto"/>
              <w:right w:val="single" w:sz="6" w:space="0" w:color="000000"/>
            </w:tcBorders>
            <w:shd w:val="clear" w:color="auto" w:fill="FFFFFF"/>
            <w:tcMar>
              <w:top w:w="0" w:type="dxa"/>
              <w:left w:w="0" w:type="dxa"/>
              <w:bottom w:w="0" w:type="dxa"/>
              <w:right w:w="0" w:type="dxa"/>
            </w:tcMar>
            <w:hideMark/>
          </w:tcPr>
          <w:p w14:paraId="02986FDB"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132251,00</w:t>
            </w:r>
          </w:p>
        </w:tc>
        <w:tc>
          <w:tcPr>
            <w:tcW w:w="1604" w:type="dxa"/>
            <w:vMerge w:val="restart"/>
            <w:tcBorders>
              <w:top w:val="single" w:sz="6" w:space="0" w:color="EFEFEF"/>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14:paraId="2D07D3D7"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132251,00</w:t>
            </w:r>
          </w:p>
        </w:tc>
        <w:tc>
          <w:tcPr>
            <w:tcW w:w="1318" w:type="dxa"/>
            <w:vMerge w:val="restart"/>
            <w:tcBorders>
              <w:top w:val="single" w:sz="6" w:space="0" w:color="EFEFEF"/>
              <w:left w:val="single" w:sz="6" w:space="0" w:color="000000"/>
              <w:bottom w:val="single" w:sz="4" w:space="0" w:color="auto"/>
              <w:right w:val="single" w:sz="4" w:space="0" w:color="auto"/>
            </w:tcBorders>
            <w:shd w:val="clear" w:color="auto" w:fill="FFFFFF"/>
            <w:tcMar>
              <w:top w:w="15" w:type="dxa"/>
              <w:left w:w="15" w:type="dxa"/>
              <w:bottom w:w="15" w:type="dxa"/>
              <w:right w:w="15" w:type="dxa"/>
            </w:tcMar>
            <w:hideMark/>
          </w:tcPr>
          <w:p w14:paraId="2056AA30"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w:t>
            </w:r>
          </w:p>
        </w:tc>
      </w:tr>
      <w:tr w:rsidR="00CA00FA" w:rsidRPr="00CA00FA" w14:paraId="1F6F8D1F" w14:textId="77777777" w:rsidTr="00CA00FA">
        <w:trPr>
          <w:trHeight w:val="137"/>
        </w:trPr>
        <w:tc>
          <w:tcPr>
            <w:tcW w:w="5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4768B8" w14:textId="77777777" w:rsidR="00CA00FA" w:rsidRPr="00CA00FA" w:rsidRDefault="00CA00FA" w:rsidP="00CA00FA">
            <w:pPr>
              <w:rPr>
                <w:rFonts w:ascii="Arial" w:hAnsi="Arial" w:cs="Arial"/>
                <w:color w:val="000000"/>
              </w:rPr>
            </w:pPr>
          </w:p>
        </w:tc>
        <w:tc>
          <w:tcPr>
            <w:tcW w:w="3340" w:type="dxa"/>
            <w:gridSpan w:val="3"/>
            <w:tcBorders>
              <w:top w:val="single" w:sz="6" w:space="0" w:color="EFEFEF"/>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14:paraId="34892CD1"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w:t>
            </w:r>
          </w:p>
        </w:tc>
        <w:tc>
          <w:tcPr>
            <w:tcW w:w="4101" w:type="dxa"/>
            <w:gridSpan w:val="2"/>
            <w:vMerge/>
            <w:tcBorders>
              <w:top w:val="single" w:sz="6" w:space="0" w:color="EFEFEF"/>
              <w:left w:val="single" w:sz="4" w:space="0" w:color="auto"/>
              <w:bottom w:val="single" w:sz="6" w:space="0" w:color="000000"/>
              <w:right w:val="single" w:sz="6" w:space="0" w:color="000000"/>
            </w:tcBorders>
            <w:shd w:val="clear" w:color="auto" w:fill="FFFFFF"/>
            <w:vAlign w:val="center"/>
            <w:hideMark/>
          </w:tcPr>
          <w:p w14:paraId="0D891CD4" w14:textId="77777777" w:rsidR="00CA00FA" w:rsidRPr="00CA00FA" w:rsidRDefault="00CA00FA" w:rsidP="00CA00FA">
            <w:pPr>
              <w:rPr>
                <w:rFonts w:ascii="Arial" w:hAnsi="Arial" w:cs="Arial"/>
                <w:color w:val="000000"/>
              </w:rPr>
            </w:pPr>
          </w:p>
        </w:tc>
        <w:tc>
          <w:tcPr>
            <w:tcW w:w="2334" w:type="dxa"/>
            <w:vMerge/>
            <w:tcBorders>
              <w:top w:val="single" w:sz="6" w:space="0" w:color="EFEFEF"/>
              <w:left w:val="single" w:sz="6" w:space="0" w:color="EFEFEF"/>
              <w:bottom w:val="single" w:sz="4" w:space="0" w:color="auto"/>
              <w:right w:val="single" w:sz="6" w:space="0" w:color="EFEFEF"/>
            </w:tcBorders>
            <w:shd w:val="clear" w:color="auto" w:fill="FFFFFF"/>
            <w:vAlign w:val="center"/>
            <w:hideMark/>
          </w:tcPr>
          <w:p w14:paraId="6023AEC1" w14:textId="77777777" w:rsidR="00CA00FA" w:rsidRPr="00CA00FA" w:rsidRDefault="00CA00FA" w:rsidP="00CA00FA">
            <w:pPr>
              <w:rPr>
                <w:rFonts w:ascii="Arial" w:hAnsi="Arial" w:cs="Arial"/>
                <w:color w:val="000000"/>
              </w:rPr>
            </w:pPr>
          </w:p>
        </w:tc>
        <w:tc>
          <w:tcPr>
            <w:tcW w:w="1896" w:type="dxa"/>
            <w:vMerge/>
            <w:tcBorders>
              <w:top w:val="single" w:sz="6" w:space="0" w:color="EFEFEF"/>
              <w:left w:val="single" w:sz="6" w:space="0" w:color="000000"/>
              <w:bottom w:val="single" w:sz="4" w:space="0" w:color="auto"/>
              <w:right w:val="single" w:sz="6" w:space="0" w:color="000000"/>
            </w:tcBorders>
            <w:shd w:val="clear" w:color="auto" w:fill="FFFFFF"/>
            <w:vAlign w:val="center"/>
            <w:hideMark/>
          </w:tcPr>
          <w:p w14:paraId="53F415BA" w14:textId="77777777" w:rsidR="00CA00FA" w:rsidRPr="00CA00FA" w:rsidRDefault="00CA00FA" w:rsidP="00CA00FA">
            <w:pPr>
              <w:rPr>
                <w:rFonts w:ascii="Arial" w:hAnsi="Arial" w:cs="Arial"/>
                <w:color w:val="000000"/>
              </w:rPr>
            </w:pPr>
          </w:p>
        </w:tc>
        <w:tc>
          <w:tcPr>
            <w:tcW w:w="1604" w:type="dxa"/>
            <w:vMerge/>
            <w:tcBorders>
              <w:top w:val="single" w:sz="6" w:space="0" w:color="EFEFEF"/>
              <w:left w:val="single" w:sz="6" w:space="0" w:color="000000"/>
              <w:bottom w:val="single" w:sz="4" w:space="0" w:color="auto"/>
              <w:right w:val="single" w:sz="6" w:space="0" w:color="000000"/>
            </w:tcBorders>
            <w:shd w:val="clear" w:color="auto" w:fill="FFFFFF"/>
            <w:vAlign w:val="center"/>
            <w:hideMark/>
          </w:tcPr>
          <w:p w14:paraId="55F264D3" w14:textId="77777777" w:rsidR="00CA00FA" w:rsidRPr="00CA00FA" w:rsidRDefault="00CA00FA" w:rsidP="00CA00FA">
            <w:pPr>
              <w:rPr>
                <w:rFonts w:ascii="Arial" w:hAnsi="Arial" w:cs="Arial"/>
                <w:color w:val="000000"/>
              </w:rPr>
            </w:pPr>
          </w:p>
        </w:tc>
        <w:tc>
          <w:tcPr>
            <w:tcW w:w="1318" w:type="dxa"/>
            <w:vMerge/>
            <w:tcBorders>
              <w:top w:val="single" w:sz="6" w:space="0" w:color="EFEFEF"/>
              <w:left w:val="single" w:sz="6" w:space="0" w:color="000000"/>
              <w:bottom w:val="single" w:sz="4" w:space="0" w:color="auto"/>
              <w:right w:val="single" w:sz="4" w:space="0" w:color="auto"/>
            </w:tcBorders>
            <w:shd w:val="clear" w:color="auto" w:fill="FFFFFF"/>
            <w:vAlign w:val="center"/>
            <w:hideMark/>
          </w:tcPr>
          <w:p w14:paraId="4F12CDD7" w14:textId="77777777" w:rsidR="00CA00FA" w:rsidRPr="00CA00FA" w:rsidRDefault="00CA00FA" w:rsidP="00CA00FA">
            <w:pPr>
              <w:rPr>
                <w:rFonts w:ascii="Arial" w:hAnsi="Arial" w:cs="Arial"/>
                <w:color w:val="000000"/>
              </w:rPr>
            </w:pPr>
          </w:p>
        </w:tc>
      </w:tr>
      <w:tr w:rsidR="00CA00FA" w:rsidRPr="00CA00FA" w14:paraId="1D5EA885" w14:textId="77777777" w:rsidTr="00CA00FA">
        <w:trPr>
          <w:trHeight w:val="305"/>
        </w:trPr>
        <w:tc>
          <w:tcPr>
            <w:tcW w:w="575" w:type="dxa"/>
            <w:vMerge w:val="restart"/>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14:paraId="158593D7"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28.</w:t>
            </w:r>
          </w:p>
        </w:tc>
        <w:tc>
          <w:tcPr>
            <w:tcW w:w="3340" w:type="dxa"/>
            <w:gridSpan w:val="3"/>
            <w:tcBorders>
              <w:top w:val="single" w:sz="6" w:space="0" w:color="000000"/>
              <w:left w:val="single" w:sz="6" w:space="0" w:color="000000"/>
              <w:bottom w:val="single" w:sz="6" w:space="0" w:color="EFEFEF"/>
              <w:right w:val="single" w:sz="4" w:space="0" w:color="auto"/>
            </w:tcBorders>
            <w:shd w:val="clear" w:color="auto" w:fill="FFFFFF"/>
            <w:tcMar>
              <w:top w:w="15" w:type="dxa"/>
              <w:left w:w="15" w:type="dxa"/>
              <w:bottom w:w="15" w:type="dxa"/>
              <w:right w:w="15" w:type="dxa"/>
            </w:tcMar>
            <w:vAlign w:val="center"/>
            <w:hideMark/>
          </w:tcPr>
          <w:p w14:paraId="40854DB6"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Очистные сооружения </w:t>
            </w:r>
          </w:p>
        </w:tc>
        <w:tc>
          <w:tcPr>
            <w:tcW w:w="4101" w:type="dxa"/>
            <w:gridSpan w:val="2"/>
            <w:tcBorders>
              <w:top w:val="single" w:sz="6" w:space="0" w:color="000000"/>
              <w:left w:val="single" w:sz="4" w:space="0" w:color="auto"/>
              <w:bottom w:val="single" w:sz="6" w:space="0" w:color="EFEFEF"/>
              <w:right w:val="single" w:sz="6" w:space="0" w:color="000000"/>
            </w:tcBorders>
            <w:shd w:val="clear" w:color="auto" w:fill="FFFFFF"/>
            <w:tcMar>
              <w:top w:w="15" w:type="dxa"/>
              <w:left w:w="15" w:type="dxa"/>
              <w:bottom w:w="15" w:type="dxa"/>
              <w:right w:w="15" w:type="dxa"/>
            </w:tcMar>
            <w:vAlign w:val="center"/>
            <w:hideMark/>
          </w:tcPr>
          <w:p w14:paraId="55031835"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142931, Московская область,</w:t>
            </w:r>
          </w:p>
        </w:tc>
        <w:tc>
          <w:tcPr>
            <w:tcW w:w="2334" w:type="dxa"/>
            <w:tcBorders>
              <w:top w:val="single" w:sz="4" w:space="0" w:color="auto"/>
              <w:left w:val="single" w:sz="6" w:space="0" w:color="EFEFEF"/>
              <w:bottom w:val="single" w:sz="6" w:space="0" w:color="EFEFEF"/>
              <w:right w:val="single" w:sz="6" w:space="0" w:color="EFEFEF"/>
            </w:tcBorders>
            <w:shd w:val="clear" w:color="auto" w:fill="FFFFFF"/>
            <w:tcMar>
              <w:top w:w="15" w:type="dxa"/>
              <w:left w:w="15" w:type="dxa"/>
              <w:bottom w:w="15" w:type="dxa"/>
              <w:right w:w="15" w:type="dxa"/>
            </w:tcMar>
            <w:vAlign w:val="center"/>
            <w:hideMark/>
          </w:tcPr>
          <w:p w14:paraId="72C481F7"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Площадь 1900,0 кв. м,</w:t>
            </w:r>
          </w:p>
        </w:tc>
        <w:tc>
          <w:tcPr>
            <w:tcW w:w="1896" w:type="dxa"/>
            <w:tcBorders>
              <w:top w:val="single" w:sz="4" w:space="0" w:color="auto"/>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77BAE354"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4" w:space="0" w:color="auto"/>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57AFFE6E"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4" w:space="0" w:color="auto"/>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15C0B7FA"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050F7288" w14:textId="77777777" w:rsidTr="00CA00FA">
        <w:trPr>
          <w:trHeight w:val="270"/>
        </w:trPr>
        <w:tc>
          <w:tcPr>
            <w:tcW w:w="575" w:type="dxa"/>
            <w:vMerge/>
            <w:tcBorders>
              <w:top w:val="single" w:sz="6" w:space="0" w:color="000000"/>
              <w:left w:val="single" w:sz="6" w:space="0" w:color="000000"/>
              <w:bottom w:val="single" w:sz="4" w:space="0" w:color="auto"/>
              <w:right w:val="single" w:sz="6" w:space="0" w:color="000000"/>
            </w:tcBorders>
            <w:shd w:val="clear" w:color="auto" w:fill="FFFFFF"/>
            <w:vAlign w:val="center"/>
            <w:hideMark/>
          </w:tcPr>
          <w:p w14:paraId="5373C0B8" w14:textId="77777777" w:rsidR="00CA00FA" w:rsidRPr="00CA00FA" w:rsidRDefault="00CA00FA" w:rsidP="00CA00FA">
            <w:pPr>
              <w:rPr>
                <w:rFonts w:ascii="Arial" w:hAnsi="Arial" w:cs="Arial"/>
                <w:color w:val="000000"/>
              </w:rPr>
            </w:pPr>
          </w:p>
        </w:tc>
        <w:tc>
          <w:tcPr>
            <w:tcW w:w="3340" w:type="dxa"/>
            <w:gridSpan w:val="3"/>
            <w:tcBorders>
              <w:top w:val="single" w:sz="6" w:space="0" w:color="EFEFEF"/>
              <w:left w:val="single" w:sz="6" w:space="0" w:color="000000"/>
              <w:bottom w:val="single" w:sz="6" w:space="0" w:color="EFEFEF"/>
              <w:right w:val="single" w:sz="4" w:space="0" w:color="auto"/>
            </w:tcBorders>
            <w:shd w:val="clear" w:color="auto" w:fill="FFFFFF"/>
            <w:tcMar>
              <w:top w:w="15" w:type="dxa"/>
              <w:left w:w="15" w:type="dxa"/>
              <w:bottom w:w="15" w:type="dxa"/>
              <w:right w:w="15" w:type="dxa"/>
            </w:tcMar>
            <w:vAlign w:val="center"/>
            <w:hideMark/>
          </w:tcPr>
          <w:p w14:paraId="1AB53AD9"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(пруд – отстойник)</w:t>
            </w:r>
          </w:p>
        </w:tc>
        <w:tc>
          <w:tcPr>
            <w:tcW w:w="4101" w:type="dxa"/>
            <w:gridSpan w:val="2"/>
            <w:tcBorders>
              <w:top w:val="single" w:sz="6" w:space="0" w:color="EFEFEF"/>
              <w:left w:val="single" w:sz="4" w:space="0" w:color="auto"/>
              <w:bottom w:val="single" w:sz="6" w:space="0" w:color="EFEFEF"/>
              <w:right w:val="single" w:sz="6" w:space="0" w:color="000000"/>
            </w:tcBorders>
            <w:shd w:val="clear" w:color="auto" w:fill="FFFFFF"/>
            <w:tcMar>
              <w:top w:w="15" w:type="dxa"/>
              <w:left w:w="15" w:type="dxa"/>
              <w:bottom w:w="15" w:type="dxa"/>
              <w:right w:w="15" w:type="dxa"/>
            </w:tcMar>
            <w:vAlign w:val="center"/>
            <w:hideMark/>
          </w:tcPr>
          <w:p w14:paraId="359F4ECE"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 го Кашира,</w:t>
            </w:r>
          </w:p>
        </w:tc>
        <w:tc>
          <w:tcPr>
            <w:tcW w:w="2334" w:type="dxa"/>
            <w:tcBorders>
              <w:top w:val="single" w:sz="6" w:space="0" w:color="EFEFEF"/>
              <w:left w:val="single" w:sz="6" w:space="0" w:color="EFEFEF"/>
              <w:bottom w:val="single" w:sz="6" w:space="0" w:color="EFEFEF"/>
              <w:right w:val="single" w:sz="6" w:space="0" w:color="EFEFEF"/>
            </w:tcBorders>
            <w:shd w:val="clear" w:color="auto" w:fill="FFFFFF"/>
            <w:tcMar>
              <w:top w:w="15" w:type="dxa"/>
              <w:left w:w="15" w:type="dxa"/>
              <w:bottom w:w="15" w:type="dxa"/>
              <w:right w:w="15" w:type="dxa"/>
            </w:tcMar>
            <w:vAlign w:val="center"/>
            <w:hideMark/>
          </w:tcPr>
          <w:p w14:paraId="3B9F029D"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количество 2 шт.,</w:t>
            </w:r>
          </w:p>
        </w:tc>
        <w:tc>
          <w:tcPr>
            <w:tcW w:w="1896" w:type="dxa"/>
            <w:tcBorders>
              <w:top w:val="single" w:sz="6" w:space="0" w:color="EFEFEF"/>
              <w:left w:val="single" w:sz="6" w:space="0" w:color="000000"/>
              <w:bottom w:val="single" w:sz="6" w:space="0" w:color="EFEFEF"/>
              <w:right w:val="single" w:sz="6" w:space="0" w:color="000000"/>
            </w:tcBorders>
            <w:shd w:val="clear" w:color="auto" w:fill="FFFFFF"/>
            <w:tcMar>
              <w:top w:w="0" w:type="dxa"/>
              <w:left w:w="0" w:type="dxa"/>
              <w:bottom w:w="0" w:type="dxa"/>
              <w:right w:w="0" w:type="dxa"/>
            </w:tcMar>
            <w:hideMark/>
          </w:tcPr>
          <w:p w14:paraId="5E340957"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79260,00</w:t>
            </w:r>
          </w:p>
        </w:tc>
        <w:tc>
          <w:tcPr>
            <w:tcW w:w="1604"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hideMark/>
          </w:tcPr>
          <w:p w14:paraId="0D573350"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79260,00</w:t>
            </w:r>
          </w:p>
        </w:tc>
        <w:tc>
          <w:tcPr>
            <w:tcW w:w="1318"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hideMark/>
          </w:tcPr>
          <w:p w14:paraId="65583C55"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w:t>
            </w:r>
          </w:p>
        </w:tc>
      </w:tr>
      <w:tr w:rsidR="00CA00FA" w:rsidRPr="00CA00FA" w14:paraId="468C817C" w14:textId="77777777" w:rsidTr="00CA00FA">
        <w:trPr>
          <w:trHeight w:val="273"/>
        </w:trPr>
        <w:tc>
          <w:tcPr>
            <w:tcW w:w="575" w:type="dxa"/>
            <w:vMerge/>
            <w:tcBorders>
              <w:top w:val="single" w:sz="6" w:space="0" w:color="000000"/>
              <w:left w:val="single" w:sz="6" w:space="0" w:color="000000"/>
              <w:bottom w:val="single" w:sz="4" w:space="0" w:color="auto"/>
              <w:right w:val="single" w:sz="6" w:space="0" w:color="000000"/>
            </w:tcBorders>
            <w:shd w:val="clear" w:color="auto" w:fill="FFFFFF"/>
            <w:vAlign w:val="center"/>
            <w:hideMark/>
          </w:tcPr>
          <w:p w14:paraId="3CA9833A" w14:textId="77777777" w:rsidR="00CA00FA" w:rsidRPr="00CA00FA" w:rsidRDefault="00CA00FA" w:rsidP="00CA00FA">
            <w:pPr>
              <w:rPr>
                <w:rFonts w:ascii="Arial" w:hAnsi="Arial" w:cs="Arial"/>
                <w:color w:val="000000"/>
              </w:rPr>
            </w:pPr>
          </w:p>
        </w:tc>
        <w:tc>
          <w:tcPr>
            <w:tcW w:w="3340" w:type="dxa"/>
            <w:gridSpan w:val="3"/>
            <w:tcBorders>
              <w:top w:val="single" w:sz="6" w:space="0" w:color="EFEFEF"/>
              <w:left w:val="single" w:sz="6" w:space="0" w:color="000000"/>
              <w:bottom w:val="single" w:sz="4" w:space="0" w:color="auto"/>
              <w:right w:val="single" w:sz="4" w:space="0" w:color="auto"/>
            </w:tcBorders>
            <w:shd w:val="clear" w:color="auto" w:fill="FFFFFF"/>
            <w:tcMar>
              <w:top w:w="15" w:type="dxa"/>
              <w:left w:w="15" w:type="dxa"/>
              <w:bottom w:w="15" w:type="dxa"/>
              <w:right w:w="15" w:type="dxa"/>
            </w:tcMar>
            <w:vAlign w:val="center"/>
            <w:hideMark/>
          </w:tcPr>
          <w:p w14:paraId="4E1C2E46"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w:t>
            </w:r>
          </w:p>
        </w:tc>
        <w:tc>
          <w:tcPr>
            <w:tcW w:w="4101" w:type="dxa"/>
            <w:gridSpan w:val="2"/>
            <w:tcBorders>
              <w:top w:val="single" w:sz="6" w:space="0" w:color="EFEFEF"/>
              <w:left w:val="single" w:sz="4" w:space="0" w:color="auto"/>
              <w:bottom w:val="single" w:sz="4" w:space="0" w:color="auto"/>
              <w:right w:val="single" w:sz="6" w:space="0" w:color="000000"/>
            </w:tcBorders>
            <w:shd w:val="clear" w:color="auto" w:fill="FFFFFF"/>
            <w:tcMar>
              <w:top w:w="15" w:type="dxa"/>
              <w:left w:w="15" w:type="dxa"/>
              <w:bottom w:w="15" w:type="dxa"/>
              <w:right w:w="15" w:type="dxa"/>
            </w:tcMar>
            <w:vAlign w:val="center"/>
            <w:hideMark/>
          </w:tcPr>
          <w:p w14:paraId="2A2803FB"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д. Топканово, ул. Новая, (у д. 2)</w:t>
            </w:r>
          </w:p>
        </w:tc>
        <w:tc>
          <w:tcPr>
            <w:tcW w:w="2334" w:type="dxa"/>
            <w:tcBorders>
              <w:top w:val="single" w:sz="6" w:space="0" w:color="EFEFEF"/>
              <w:left w:val="single" w:sz="6" w:space="0" w:color="EFEFEF"/>
              <w:bottom w:val="single" w:sz="4" w:space="0" w:color="auto"/>
              <w:right w:val="single" w:sz="6" w:space="0" w:color="EFEFEF"/>
            </w:tcBorders>
            <w:shd w:val="clear" w:color="auto" w:fill="FFFFFF"/>
            <w:tcMar>
              <w:top w:w="15" w:type="dxa"/>
              <w:left w:w="15" w:type="dxa"/>
              <w:bottom w:w="15" w:type="dxa"/>
              <w:right w:w="15" w:type="dxa"/>
            </w:tcMar>
            <w:vAlign w:val="center"/>
          </w:tcPr>
          <w:p w14:paraId="5C2D71C6" w14:textId="77777777" w:rsidR="00CA00FA" w:rsidRPr="00CA00FA" w:rsidRDefault="00CA00FA" w:rsidP="00CA00FA">
            <w:pPr>
              <w:spacing w:after="200" w:line="276" w:lineRule="auto"/>
              <w:rPr>
                <w:rFonts w:ascii="Arial" w:hAnsi="Arial" w:cs="Arial"/>
                <w:color w:val="000000"/>
              </w:rPr>
            </w:pPr>
          </w:p>
        </w:tc>
        <w:tc>
          <w:tcPr>
            <w:tcW w:w="1896" w:type="dxa"/>
            <w:tcBorders>
              <w:top w:val="single" w:sz="6" w:space="0" w:color="EFEFEF"/>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14:paraId="56729E9B"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6" w:space="0" w:color="EFEFEF"/>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14:paraId="063B8CCF"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6" w:space="0" w:color="EFEFEF"/>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14:paraId="35959546"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381CE052" w14:textId="77777777" w:rsidTr="00CA00FA">
        <w:trPr>
          <w:trHeight w:val="255"/>
        </w:trPr>
        <w:tc>
          <w:tcPr>
            <w:tcW w:w="575" w:type="dxa"/>
            <w:vMerge w:val="restart"/>
            <w:tcBorders>
              <w:top w:val="single" w:sz="4" w:space="0" w:color="auto"/>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hideMark/>
          </w:tcPr>
          <w:p w14:paraId="175050D5"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29.</w:t>
            </w:r>
          </w:p>
        </w:tc>
        <w:tc>
          <w:tcPr>
            <w:tcW w:w="3340" w:type="dxa"/>
            <w:gridSpan w:val="3"/>
            <w:vMerge w:val="restart"/>
            <w:tcBorders>
              <w:top w:val="single" w:sz="4" w:space="0" w:color="auto"/>
              <w:left w:val="single" w:sz="6" w:space="0" w:color="000000"/>
              <w:bottom w:val="single" w:sz="4" w:space="0" w:color="auto"/>
              <w:right w:val="single" w:sz="4" w:space="0" w:color="auto"/>
            </w:tcBorders>
            <w:shd w:val="clear" w:color="auto" w:fill="FFFFFF"/>
            <w:tcMar>
              <w:top w:w="15" w:type="dxa"/>
              <w:left w:w="15" w:type="dxa"/>
              <w:bottom w:w="15" w:type="dxa"/>
              <w:right w:w="15" w:type="dxa"/>
            </w:tcMar>
            <w:vAlign w:val="center"/>
            <w:hideMark/>
          </w:tcPr>
          <w:p w14:paraId="7F39CC99"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Очистные сооружения</w:t>
            </w:r>
          </w:p>
        </w:tc>
        <w:tc>
          <w:tcPr>
            <w:tcW w:w="4101" w:type="dxa"/>
            <w:gridSpan w:val="2"/>
            <w:tcBorders>
              <w:top w:val="single" w:sz="4" w:space="0" w:color="auto"/>
              <w:left w:val="single" w:sz="4" w:space="0" w:color="auto"/>
              <w:bottom w:val="single" w:sz="6" w:space="0" w:color="EFEFEF"/>
              <w:right w:val="single" w:sz="4" w:space="0" w:color="auto"/>
            </w:tcBorders>
            <w:shd w:val="clear" w:color="auto" w:fill="FFFFFF"/>
            <w:tcMar>
              <w:top w:w="15" w:type="dxa"/>
              <w:left w:w="15" w:type="dxa"/>
              <w:bottom w:w="15" w:type="dxa"/>
              <w:right w:w="15" w:type="dxa"/>
            </w:tcMar>
            <w:vAlign w:val="center"/>
            <w:hideMark/>
          </w:tcPr>
          <w:p w14:paraId="676B05E3"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142930</w:t>
            </w:r>
          </w:p>
        </w:tc>
        <w:tc>
          <w:tcPr>
            <w:tcW w:w="2334"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FCDBC7F" w14:textId="77777777" w:rsidR="00CA00FA" w:rsidRPr="00CA00FA" w:rsidRDefault="00CA00FA" w:rsidP="00CA00FA">
            <w:pPr>
              <w:spacing w:after="200" w:line="276" w:lineRule="auto"/>
              <w:rPr>
                <w:rFonts w:ascii="Arial" w:hAnsi="Arial" w:cs="Arial"/>
                <w:color w:val="000000"/>
              </w:rPr>
            </w:pPr>
          </w:p>
        </w:tc>
        <w:tc>
          <w:tcPr>
            <w:tcW w:w="1896" w:type="dxa"/>
            <w:tcBorders>
              <w:top w:val="single" w:sz="4" w:space="0" w:color="auto"/>
              <w:left w:val="single" w:sz="4" w:space="0" w:color="auto"/>
              <w:bottom w:val="single" w:sz="6" w:space="0" w:color="EFEFEF"/>
              <w:right w:val="single" w:sz="6" w:space="0" w:color="000000"/>
            </w:tcBorders>
            <w:shd w:val="clear" w:color="auto" w:fill="FFFFFF"/>
            <w:tcMar>
              <w:top w:w="15" w:type="dxa"/>
              <w:left w:w="15" w:type="dxa"/>
              <w:bottom w:w="15" w:type="dxa"/>
              <w:right w:w="15" w:type="dxa"/>
            </w:tcMar>
            <w:vAlign w:val="center"/>
          </w:tcPr>
          <w:p w14:paraId="62C4FE3F"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4" w:space="0" w:color="auto"/>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3A5A93E0"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4" w:space="0" w:color="auto"/>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3FE7BBD0"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1605CF63" w14:textId="77777777" w:rsidTr="00CA00FA">
        <w:trPr>
          <w:trHeight w:val="83"/>
        </w:trPr>
        <w:tc>
          <w:tcPr>
            <w:tcW w:w="575" w:type="dxa"/>
            <w:vMerge/>
            <w:tcBorders>
              <w:top w:val="single" w:sz="4" w:space="0" w:color="auto"/>
              <w:left w:val="single" w:sz="6" w:space="0" w:color="000000"/>
              <w:bottom w:val="single" w:sz="6" w:space="0" w:color="EFEFEF"/>
              <w:right w:val="single" w:sz="6" w:space="0" w:color="000000"/>
            </w:tcBorders>
            <w:shd w:val="clear" w:color="auto" w:fill="FFFFFF"/>
            <w:vAlign w:val="center"/>
            <w:hideMark/>
          </w:tcPr>
          <w:p w14:paraId="46D687C0" w14:textId="77777777" w:rsidR="00CA00FA" w:rsidRPr="00CA00FA" w:rsidRDefault="00CA00FA" w:rsidP="00CA00FA">
            <w:pPr>
              <w:rPr>
                <w:rFonts w:ascii="Arial" w:hAnsi="Arial" w:cs="Arial"/>
                <w:color w:val="000000"/>
              </w:rPr>
            </w:pPr>
          </w:p>
        </w:tc>
        <w:tc>
          <w:tcPr>
            <w:tcW w:w="3340" w:type="dxa"/>
            <w:gridSpan w:val="3"/>
            <w:vMerge/>
            <w:tcBorders>
              <w:top w:val="single" w:sz="4" w:space="0" w:color="auto"/>
              <w:left w:val="single" w:sz="6" w:space="0" w:color="000000"/>
              <w:bottom w:val="single" w:sz="4" w:space="0" w:color="auto"/>
              <w:right w:val="single" w:sz="4" w:space="0" w:color="auto"/>
            </w:tcBorders>
            <w:shd w:val="clear" w:color="auto" w:fill="FFFFFF"/>
            <w:vAlign w:val="center"/>
            <w:hideMark/>
          </w:tcPr>
          <w:p w14:paraId="2F22A20C" w14:textId="77777777" w:rsidR="00CA00FA" w:rsidRPr="00CA00FA" w:rsidRDefault="00CA00FA" w:rsidP="00CA00FA">
            <w:pPr>
              <w:rPr>
                <w:rFonts w:ascii="Arial" w:hAnsi="Arial" w:cs="Arial"/>
                <w:color w:val="000000"/>
              </w:rPr>
            </w:pPr>
          </w:p>
        </w:tc>
        <w:tc>
          <w:tcPr>
            <w:tcW w:w="4101" w:type="dxa"/>
            <w:gridSpan w:val="2"/>
            <w:tcBorders>
              <w:top w:val="single" w:sz="6" w:space="0" w:color="EFEFEF"/>
              <w:left w:val="single" w:sz="4" w:space="0" w:color="auto"/>
              <w:bottom w:val="single" w:sz="6" w:space="0" w:color="EFEFEF"/>
              <w:right w:val="single" w:sz="4" w:space="0" w:color="auto"/>
            </w:tcBorders>
            <w:shd w:val="clear" w:color="auto" w:fill="FFFFFF"/>
            <w:tcMar>
              <w:top w:w="15" w:type="dxa"/>
              <w:left w:w="15" w:type="dxa"/>
              <w:bottom w:w="15" w:type="dxa"/>
              <w:right w:w="15" w:type="dxa"/>
            </w:tcMar>
            <w:vAlign w:val="center"/>
            <w:hideMark/>
          </w:tcPr>
          <w:p w14:paraId="5EAF8345"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Московская область, </w:t>
            </w:r>
          </w:p>
        </w:tc>
        <w:tc>
          <w:tcPr>
            <w:tcW w:w="2334"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E4BD0E6" w14:textId="77777777" w:rsidR="00CA00FA" w:rsidRPr="00CA00FA" w:rsidRDefault="00CA00FA" w:rsidP="00CA00FA">
            <w:pPr>
              <w:rPr>
                <w:rFonts w:ascii="Arial" w:hAnsi="Arial" w:cs="Arial"/>
                <w:color w:val="000000"/>
              </w:rPr>
            </w:pPr>
          </w:p>
        </w:tc>
        <w:tc>
          <w:tcPr>
            <w:tcW w:w="1896" w:type="dxa"/>
            <w:tcBorders>
              <w:top w:val="single" w:sz="6" w:space="0" w:color="EFEFEF"/>
              <w:left w:val="single" w:sz="4" w:space="0" w:color="auto"/>
              <w:bottom w:val="single" w:sz="6" w:space="0" w:color="EFEFEF"/>
              <w:right w:val="single" w:sz="6" w:space="0" w:color="000000"/>
            </w:tcBorders>
            <w:shd w:val="clear" w:color="auto" w:fill="FFFFFF"/>
            <w:tcMar>
              <w:top w:w="0" w:type="dxa"/>
              <w:left w:w="0" w:type="dxa"/>
              <w:bottom w:w="0" w:type="dxa"/>
              <w:right w:w="0" w:type="dxa"/>
            </w:tcMar>
            <w:hideMark/>
          </w:tcPr>
          <w:p w14:paraId="0D99D170"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1920000,00</w:t>
            </w:r>
          </w:p>
        </w:tc>
        <w:tc>
          <w:tcPr>
            <w:tcW w:w="1604"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hideMark/>
          </w:tcPr>
          <w:p w14:paraId="61046CE8"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893600,00</w:t>
            </w:r>
          </w:p>
        </w:tc>
        <w:tc>
          <w:tcPr>
            <w:tcW w:w="1318"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hideMark/>
          </w:tcPr>
          <w:p w14:paraId="01D2FB78"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1026400,00</w:t>
            </w:r>
          </w:p>
        </w:tc>
      </w:tr>
      <w:tr w:rsidR="00CA00FA" w:rsidRPr="00CA00FA" w14:paraId="101F1CCB" w14:textId="77777777" w:rsidTr="00CA00FA">
        <w:trPr>
          <w:trHeight w:val="315"/>
        </w:trPr>
        <w:tc>
          <w:tcPr>
            <w:tcW w:w="575" w:type="dxa"/>
            <w:vMerge/>
            <w:tcBorders>
              <w:top w:val="single" w:sz="4" w:space="0" w:color="auto"/>
              <w:left w:val="single" w:sz="6" w:space="0" w:color="000000"/>
              <w:bottom w:val="single" w:sz="6" w:space="0" w:color="EFEFEF"/>
              <w:right w:val="single" w:sz="6" w:space="0" w:color="000000"/>
            </w:tcBorders>
            <w:shd w:val="clear" w:color="auto" w:fill="FFFFFF"/>
            <w:vAlign w:val="center"/>
            <w:hideMark/>
          </w:tcPr>
          <w:p w14:paraId="77F1C38F" w14:textId="77777777" w:rsidR="00CA00FA" w:rsidRPr="00CA00FA" w:rsidRDefault="00CA00FA" w:rsidP="00CA00FA">
            <w:pPr>
              <w:rPr>
                <w:rFonts w:ascii="Arial" w:hAnsi="Arial" w:cs="Arial"/>
                <w:color w:val="000000"/>
              </w:rPr>
            </w:pPr>
          </w:p>
        </w:tc>
        <w:tc>
          <w:tcPr>
            <w:tcW w:w="3340" w:type="dxa"/>
            <w:gridSpan w:val="3"/>
            <w:vMerge/>
            <w:tcBorders>
              <w:top w:val="single" w:sz="4" w:space="0" w:color="auto"/>
              <w:left w:val="single" w:sz="6" w:space="0" w:color="000000"/>
              <w:bottom w:val="single" w:sz="4" w:space="0" w:color="auto"/>
              <w:right w:val="single" w:sz="4" w:space="0" w:color="auto"/>
            </w:tcBorders>
            <w:shd w:val="clear" w:color="auto" w:fill="FFFFFF"/>
            <w:vAlign w:val="center"/>
            <w:hideMark/>
          </w:tcPr>
          <w:p w14:paraId="10E83771" w14:textId="77777777" w:rsidR="00CA00FA" w:rsidRPr="00CA00FA" w:rsidRDefault="00CA00FA" w:rsidP="00CA00FA">
            <w:pPr>
              <w:rPr>
                <w:rFonts w:ascii="Arial" w:hAnsi="Arial" w:cs="Arial"/>
                <w:color w:val="000000"/>
              </w:rPr>
            </w:pPr>
          </w:p>
        </w:tc>
        <w:tc>
          <w:tcPr>
            <w:tcW w:w="4101" w:type="dxa"/>
            <w:gridSpan w:val="2"/>
            <w:tcBorders>
              <w:top w:val="single" w:sz="6" w:space="0" w:color="EFEFEF"/>
              <w:left w:val="single" w:sz="4" w:space="0" w:color="auto"/>
              <w:bottom w:val="single" w:sz="6" w:space="0" w:color="EFEFEF"/>
              <w:right w:val="single" w:sz="4" w:space="0" w:color="auto"/>
            </w:tcBorders>
            <w:shd w:val="clear" w:color="auto" w:fill="FFFFFF"/>
            <w:tcMar>
              <w:top w:w="15" w:type="dxa"/>
              <w:left w:w="15" w:type="dxa"/>
              <w:bottom w:w="15" w:type="dxa"/>
              <w:right w:w="15" w:type="dxa"/>
            </w:tcMar>
            <w:vAlign w:val="center"/>
            <w:hideMark/>
          </w:tcPr>
          <w:p w14:paraId="37A3B282"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 го Кашира,</w:t>
            </w:r>
          </w:p>
        </w:tc>
        <w:tc>
          <w:tcPr>
            <w:tcW w:w="2334"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E03F182" w14:textId="77777777" w:rsidR="00CA00FA" w:rsidRPr="00CA00FA" w:rsidRDefault="00CA00FA" w:rsidP="00CA00FA">
            <w:pPr>
              <w:rPr>
                <w:rFonts w:ascii="Arial" w:hAnsi="Arial" w:cs="Arial"/>
                <w:color w:val="000000"/>
              </w:rPr>
            </w:pPr>
          </w:p>
        </w:tc>
        <w:tc>
          <w:tcPr>
            <w:tcW w:w="1896" w:type="dxa"/>
            <w:tcBorders>
              <w:top w:val="single" w:sz="6" w:space="0" w:color="EFEFEF"/>
              <w:left w:val="single" w:sz="4" w:space="0" w:color="auto"/>
              <w:bottom w:val="single" w:sz="6" w:space="0" w:color="EFEFEF"/>
              <w:right w:val="single" w:sz="6" w:space="0" w:color="000000"/>
            </w:tcBorders>
            <w:shd w:val="clear" w:color="auto" w:fill="FFFFFF"/>
            <w:tcMar>
              <w:top w:w="15" w:type="dxa"/>
              <w:left w:w="15" w:type="dxa"/>
              <w:bottom w:w="15" w:type="dxa"/>
              <w:right w:w="15" w:type="dxa"/>
            </w:tcMar>
            <w:vAlign w:val="center"/>
          </w:tcPr>
          <w:p w14:paraId="1854B842"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052D8004"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3D94CA3B"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0D44F3C6" w14:textId="77777777" w:rsidTr="00CA00FA">
        <w:trPr>
          <w:trHeight w:val="255"/>
        </w:trPr>
        <w:tc>
          <w:tcPr>
            <w:tcW w:w="575" w:type="dxa"/>
            <w:vMerge/>
            <w:tcBorders>
              <w:top w:val="single" w:sz="4" w:space="0" w:color="auto"/>
              <w:left w:val="single" w:sz="6" w:space="0" w:color="000000"/>
              <w:bottom w:val="single" w:sz="6" w:space="0" w:color="EFEFEF"/>
              <w:right w:val="single" w:sz="6" w:space="0" w:color="000000"/>
            </w:tcBorders>
            <w:shd w:val="clear" w:color="auto" w:fill="FFFFFF"/>
            <w:vAlign w:val="center"/>
            <w:hideMark/>
          </w:tcPr>
          <w:p w14:paraId="14A045AE" w14:textId="77777777" w:rsidR="00CA00FA" w:rsidRPr="00CA00FA" w:rsidRDefault="00CA00FA" w:rsidP="00CA00FA">
            <w:pPr>
              <w:rPr>
                <w:rFonts w:ascii="Arial" w:hAnsi="Arial" w:cs="Arial"/>
                <w:color w:val="000000"/>
              </w:rPr>
            </w:pPr>
          </w:p>
        </w:tc>
        <w:tc>
          <w:tcPr>
            <w:tcW w:w="3340" w:type="dxa"/>
            <w:gridSpan w:val="3"/>
            <w:vMerge/>
            <w:tcBorders>
              <w:top w:val="single" w:sz="4" w:space="0" w:color="auto"/>
              <w:left w:val="single" w:sz="6" w:space="0" w:color="000000"/>
              <w:bottom w:val="single" w:sz="4" w:space="0" w:color="auto"/>
              <w:right w:val="single" w:sz="4" w:space="0" w:color="auto"/>
            </w:tcBorders>
            <w:shd w:val="clear" w:color="auto" w:fill="FFFFFF"/>
            <w:vAlign w:val="center"/>
            <w:hideMark/>
          </w:tcPr>
          <w:p w14:paraId="639DE4F2" w14:textId="77777777" w:rsidR="00CA00FA" w:rsidRPr="00CA00FA" w:rsidRDefault="00CA00FA" w:rsidP="00CA00FA">
            <w:pPr>
              <w:rPr>
                <w:rFonts w:ascii="Arial" w:hAnsi="Arial" w:cs="Arial"/>
                <w:color w:val="000000"/>
              </w:rPr>
            </w:pPr>
          </w:p>
        </w:tc>
        <w:tc>
          <w:tcPr>
            <w:tcW w:w="4101" w:type="dxa"/>
            <w:gridSpan w:val="2"/>
            <w:tcBorders>
              <w:top w:val="single" w:sz="6" w:space="0" w:color="EFEFEF"/>
              <w:left w:val="single" w:sz="4" w:space="0" w:color="auto"/>
              <w:bottom w:val="single" w:sz="6" w:space="0" w:color="EFEFEF"/>
              <w:right w:val="single" w:sz="4" w:space="0" w:color="auto"/>
            </w:tcBorders>
            <w:shd w:val="clear" w:color="auto" w:fill="FFFFFF"/>
            <w:tcMar>
              <w:top w:w="15" w:type="dxa"/>
              <w:left w:w="15" w:type="dxa"/>
              <w:bottom w:w="15" w:type="dxa"/>
              <w:right w:w="15" w:type="dxa"/>
            </w:tcMar>
            <w:vAlign w:val="center"/>
            <w:hideMark/>
          </w:tcPr>
          <w:p w14:paraId="3B6515B8"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 д. Богатищево, </w:t>
            </w:r>
          </w:p>
        </w:tc>
        <w:tc>
          <w:tcPr>
            <w:tcW w:w="2334"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2FFF0CB6" w14:textId="77777777" w:rsidR="00CA00FA" w:rsidRPr="00CA00FA" w:rsidRDefault="00CA00FA" w:rsidP="00CA00FA">
            <w:pPr>
              <w:rPr>
                <w:rFonts w:ascii="Arial" w:hAnsi="Arial" w:cs="Arial"/>
                <w:color w:val="000000"/>
              </w:rPr>
            </w:pPr>
          </w:p>
        </w:tc>
        <w:tc>
          <w:tcPr>
            <w:tcW w:w="1896" w:type="dxa"/>
            <w:tcBorders>
              <w:top w:val="single" w:sz="6" w:space="0" w:color="EFEFEF"/>
              <w:left w:val="single" w:sz="4" w:space="0" w:color="auto"/>
              <w:bottom w:val="single" w:sz="6" w:space="0" w:color="EFEFEF"/>
              <w:right w:val="single" w:sz="6" w:space="0" w:color="000000"/>
            </w:tcBorders>
            <w:shd w:val="clear" w:color="auto" w:fill="FFFFFF"/>
            <w:tcMar>
              <w:top w:w="15" w:type="dxa"/>
              <w:left w:w="15" w:type="dxa"/>
              <w:bottom w:w="15" w:type="dxa"/>
              <w:right w:w="15" w:type="dxa"/>
            </w:tcMar>
            <w:vAlign w:val="center"/>
          </w:tcPr>
          <w:p w14:paraId="669765ED"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592E1DB2"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59362562"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41B8B97C" w14:textId="77777777" w:rsidTr="00CA00FA">
        <w:trPr>
          <w:trHeight w:val="168"/>
        </w:trPr>
        <w:tc>
          <w:tcPr>
            <w:tcW w:w="575" w:type="dxa"/>
            <w:vMerge/>
            <w:tcBorders>
              <w:top w:val="single" w:sz="4" w:space="0" w:color="auto"/>
              <w:left w:val="single" w:sz="6" w:space="0" w:color="000000"/>
              <w:bottom w:val="single" w:sz="6" w:space="0" w:color="EFEFEF"/>
              <w:right w:val="single" w:sz="6" w:space="0" w:color="000000"/>
            </w:tcBorders>
            <w:shd w:val="clear" w:color="auto" w:fill="FFFFFF"/>
            <w:vAlign w:val="center"/>
            <w:hideMark/>
          </w:tcPr>
          <w:p w14:paraId="2948BE3C" w14:textId="77777777" w:rsidR="00CA00FA" w:rsidRPr="00CA00FA" w:rsidRDefault="00CA00FA" w:rsidP="00CA00FA">
            <w:pPr>
              <w:rPr>
                <w:rFonts w:ascii="Arial" w:hAnsi="Arial" w:cs="Arial"/>
                <w:color w:val="000000"/>
              </w:rPr>
            </w:pPr>
          </w:p>
        </w:tc>
        <w:tc>
          <w:tcPr>
            <w:tcW w:w="3340" w:type="dxa"/>
            <w:gridSpan w:val="3"/>
            <w:vMerge/>
            <w:tcBorders>
              <w:top w:val="single" w:sz="4" w:space="0" w:color="auto"/>
              <w:left w:val="single" w:sz="6" w:space="0" w:color="000000"/>
              <w:bottom w:val="single" w:sz="4" w:space="0" w:color="auto"/>
              <w:right w:val="single" w:sz="4" w:space="0" w:color="auto"/>
            </w:tcBorders>
            <w:shd w:val="clear" w:color="auto" w:fill="FFFFFF"/>
            <w:vAlign w:val="center"/>
            <w:hideMark/>
          </w:tcPr>
          <w:p w14:paraId="66B6CC53" w14:textId="77777777" w:rsidR="00CA00FA" w:rsidRPr="00CA00FA" w:rsidRDefault="00CA00FA" w:rsidP="00CA00FA">
            <w:pPr>
              <w:rPr>
                <w:rFonts w:ascii="Arial" w:hAnsi="Arial" w:cs="Arial"/>
                <w:color w:val="000000"/>
              </w:rPr>
            </w:pPr>
          </w:p>
        </w:tc>
        <w:tc>
          <w:tcPr>
            <w:tcW w:w="4101" w:type="dxa"/>
            <w:gridSpan w:val="2"/>
            <w:tcBorders>
              <w:top w:val="single" w:sz="6" w:space="0" w:color="EFEFEF"/>
              <w:left w:val="single" w:sz="4" w:space="0" w:color="auto"/>
              <w:bottom w:val="single" w:sz="6" w:space="0" w:color="EFEFEF"/>
              <w:right w:val="single" w:sz="4" w:space="0" w:color="auto"/>
            </w:tcBorders>
            <w:shd w:val="clear" w:color="auto" w:fill="FFFFFF"/>
            <w:tcMar>
              <w:top w:w="15" w:type="dxa"/>
              <w:left w:w="15" w:type="dxa"/>
              <w:bottom w:w="15" w:type="dxa"/>
              <w:right w:w="15" w:type="dxa"/>
            </w:tcMar>
            <w:vAlign w:val="center"/>
            <w:hideMark/>
          </w:tcPr>
          <w:p w14:paraId="0DC985C4"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ул. Полевая, </w:t>
            </w:r>
          </w:p>
        </w:tc>
        <w:tc>
          <w:tcPr>
            <w:tcW w:w="2334"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71D5C1D" w14:textId="77777777" w:rsidR="00CA00FA" w:rsidRPr="00CA00FA" w:rsidRDefault="00CA00FA" w:rsidP="00CA00FA">
            <w:pPr>
              <w:rPr>
                <w:rFonts w:ascii="Arial" w:hAnsi="Arial" w:cs="Arial"/>
                <w:color w:val="000000"/>
              </w:rPr>
            </w:pPr>
          </w:p>
        </w:tc>
        <w:tc>
          <w:tcPr>
            <w:tcW w:w="1896" w:type="dxa"/>
            <w:tcBorders>
              <w:top w:val="single" w:sz="6" w:space="0" w:color="EFEFEF"/>
              <w:left w:val="single" w:sz="4" w:space="0" w:color="auto"/>
              <w:bottom w:val="single" w:sz="6" w:space="0" w:color="EFEFEF"/>
              <w:right w:val="single" w:sz="6" w:space="0" w:color="000000"/>
            </w:tcBorders>
            <w:shd w:val="clear" w:color="auto" w:fill="FFFFFF"/>
            <w:tcMar>
              <w:top w:w="15" w:type="dxa"/>
              <w:left w:w="15" w:type="dxa"/>
              <w:bottom w:w="15" w:type="dxa"/>
              <w:right w:w="15" w:type="dxa"/>
            </w:tcMar>
            <w:vAlign w:val="center"/>
          </w:tcPr>
          <w:p w14:paraId="0C6388F3"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61897F88"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72EE7984"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2A12D856" w14:textId="77777777" w:rsidTr="00CA00FA">
        <w:trPr>
          <w:trHeight w:val="255"/>
        </w:trPr>
        <w:tc>
          <w:tcPr>
            <w:tcW w:w="575" w:type="dxa"/>
            <w:vMerge/>
            <w:tcBorders>
              <w:top w:val="single" w:sz="4" w:space="0" w:color="auto"/>
              <w:left w:val="single" w:sz="6" w:space="0" w:color="000000"/>
              <w:bottom w:val="single" w:sz="6" w:space="0" w:color="EFEFEF"/>
              <w:right w:val="single" w:sz="6" w:space="0" w:color="000000"/>
            </w:tcBorders>
            <w:shd w:val="clear" w:color="auto" w:fill="FFFFFF"/>
            <w:vAlign w:val="center"/>
            <w:hideMark/>
          </w:tcPr>
          <w:p w14:paraId="66B09FB0" w14:textId="77777777" w:rsidR="00CA00FA" w:rsidRPr="00CA00FA" w:rsidRDefault="00CA00FA" w:rsidP="00CA00FA">
            <w:pPr>
              <w:rPr>
                <w:rFonts w:ascii="Arial" w:hAnsi="Arial" w:cs="Arial"/>
                <w:color w:val="000000"/>
              </w:rPr>
            </w:pPr>
          </w:p>
        </w:tc>
        <w:tc>
          <w:tcPr>
            <w:tcW w:w="3340" w:type="dxa"/>
            <w:gridSpan w:val="3"/>
            <w:vMerge/>
            <w:tcBorders>
              <w:top w:val="single" w:sz="4" w:space="0" w:color="auto"/>
              <w:left w:val="single" w:sz="6" w:space="0" w:color="000000"/>
              <w:bottom w:val="single" w:sz="4" w:space="0" w:color="auto"/>
              <w:right w:val="single" w:sz="4" w:space="0" w:color="auto"/>
            </w:tcBorders>
            <w:shd w:val="clear" w:color="auto" w:fill="FFFFFF"/>
            <w:vAlign w:val="center"/>
            <w:hideMark/>
          </w:tcPr>
          <w:p w14:paraId="20EB1462" w14:textId="77777777" w:rsidR="00CA00FA" w:rsidRPr="00CA00FA" w:rsidRDefault="00CA00FA" w:rsidP="00CA00FA">
            <w:pPr>
              <w:rPr>
                <w:rFonts w:ascii="Arial" w:hAnsi="Arial" w:cs="Arial"/>
                <w:color w:val="000000"/>
              </w:rPr>
            </w:pPr>
          </w:p>
        </w:tc>
        <w:tc>
          <w:tcPr>
            <w:tcW w:w="4101" w:type="dxa"/>
            <w:gridSpan w:val="2"/>
            <w:tcBorders>
              <w:top w:val="single" w:sz="6" w:space="0" w:color="EFEFEF"/>
              <w:left w:val="single" w:sz="4" w:space="0" w:color="auto"/>
              <w:bottom w:val="single" w:sz="6" w:space="0" w:color="000000"/>
              <w:right w:val="single" w:sz="4" w:space="0" w:color="auto"/>
            </w:tcBorders>
            <w:shd w:val="clear" w:color="auto" w:fill="FFFFFF"/>
            <w:tcMar>
              <w:top w:w="15" w:type="dxa"/>
              <w:left w:w="15" w:type="dxa"/>
              <w:bottom w:w="15" w:type="dxa"/>
              <w:right w:w="15" w:type="dxa"/>
            </w:tcMar>
            <w:vAlign w:val="center"/>
            <w:hideMark/>
          </w:tcPr>
          <w:p w14:paraId="7579A739"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(вблизи д. 1) </w:t>
            </w:r>
          </w:p>
        </w:tc>
        <w:tc>
          <w:tcPr>
            <w:tcW w:w="2334"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57113BAD" w14:textId="77777777" w:rsidR="00CA00FA" w:rsidRPr="00CA00FA" w:rsidRDefault="00CA00FA" w:rsidP="00CA00FA">
            <w:pPr>
              <w:rPr>
                <w:rFonts w:ascii="Arial" w:hAnsi="Arial" w:cs="Arial"/>
                <w:color w:val="000000"/>
              </w:rPr>
            </w:pPr>
          </w:p>
        </w:tc>
        <w:tc>
          <w:tcPr>
            <w:tcW w:w="1896" w:type="dxa"/>
            <w:tcBorders>
              <w:top w:val="single" w:sz="6" w:space="0" w:color="EFEFEF"/>
              <w:left w:val="single" w:sz="4" w:space="0" w:color="auto"/>
              <w:bottom w:val="single" w:sz="6" w:space="0" w:color="000000"/>
              <w:right w:val="single" w:sz="6" w:space="0" w:color="000000"/>
            </w:tcBorders>
            <w:shd w:val="clear" w:color="auto" w:fill="FFFFFF"/>
            <w:tcMar>
              <w:top w:w="15" w:type="dxa"/>
              <w:left w:w="15" w:type="dxa"/>
              <w:bottom w:w="15" w:type="dxa"/>
              <w:right w:w="15" w:type="dxa"/>
            </w:tcMar>
            <w:vAlign w:val="center"/>
          </w:tcPr>
          <w:p w14:paraId="4B2B535C"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6" w:space="0" w:color="EFEFEF"/>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829BF65"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6" w:space="0" w:color="EFEFEF"/>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4A070C3"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67BDD951" w14:textId="77777777" w:rsidTr="00CA00FA">
        <w:trPr>
          <w:trHeight w:val="164"/>
        </w:trPr>
        <w:tc>
          <w:tcPr>
            <w:tcW w:w="575" w:type="dxa"/>
            <w:vMerge w:val="restart"/>
            <w:tcBorders>
              <w:top w:val="single" w:sz="6" w:space="0" w:color="000000"/>
              <w:left w:val="single" w:sz="6" w:space="0" w:color="000000"/>
              <w:bottom w:val="single" w:sz="4" w:space="0" w:color="auto"/>
              <w:right w:val="single" w:sz="4" w:space="0" w:color="auto"/>
            </w:tcBorders>
            <w:shd w:val="clear" w:color="auto" w:fill="FFFFFF"/>
            <w:tcMar>
              <w:top w:w="15" w:type="dxa"/>
              <w:left w:w="15" w:type="dxa"/>
              <w:bottom w:w="15" w:type="dxa"/>
              <w:right w:w="15" w:type="dxa"/>
            </w:tcMar>
            <w:vAlign w:val="center"/>
            <w:hideMark/>
          </w:tcPr>
          <w:p w14:paraId="30021982"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30.</w:t>
            </w:r>
          </w:p>
        </w:tc>
        <w:tc>
          <w:tcPr>
            <w:tcW w:w="3340" w:type="dxa"/>
            <w:gridSpan w:val="3"/>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5B9967E4"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Канализационная сеть</w:t>
            </w:r>
          </w:p>
        </w:tc>
        <w:tc>
          <w:tcPr>
            <w:tcW w:w="4101" w:type="dxa"/>
            <w:gridSpan w:val="2"/>
            <w:tcBorders>
              <w:top w:val="single" w:sz="6" w:space="0" w:color="EFEFEF"/>
              <w:left w:val="single" w:sz="4" w:space="0" w:color="auto"/>
              <w:bottom w:val="single" w:sz="6" w:space="0" w:color="EFEFEF"/>
              <w:right w:val="single" w:sz="6" w:space="0" w:color="000000"/>
            </w:tcBorders>
            <w:shd w:val="clear" w:color="auto" w:fill="FFFFFF"/>
            <w:tcMar>
              <w:top w:w="15" w:type="dxa"/>
              <w:left w:w="15" w:type="dxa"/>
              <w:bottom w:w="15" w:type="dxa"/>
              <w:right w:w="15" w:type="dxa"/>
            </w:tcMar>
            <w:vAlign w:val="center"/>
            <w:hideMark/>
          </w:tcPr>
          <w:p w14:paraId="2733839A"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142930</w:t>
            </w:r>
          </w:p>
        </w:tc>
        <w:tc>
          <w:tcPr>
            <w:tcW w:w="2334" w:type="dxa"/>
            <w:tcBorders>
              <w:top w:val="single" w:sz="4" w:space="0" w:color="auto"/>
              <w:left w:val="single" w:sz="6" w:space="0" w:color="EFEFEF"/>
              <w:bottom w:val="single" w:sz="6" w:space="0" w:color="EFEFEF"/>
              <w:right w:val="single" w:sz="6" w:space="0" w:color="EFEFEF"/>
            </w:tcBorders>
            <w:shd w:val="clear" w:color="auto" w:fill="FFFFFF"/>
            <w:tcMar>
              <w:top w:w="15" w:type="dxa"/>
              <w:left w:w="15" w:type="dxa"/>
              <w:bottom w:w="15" w:type="dxa"/>
              <w:right w:w="15" w:type="dxa"/>
            </w:tcMar>
            <w:vAlign w:val="center"/>
            <w:hideMark/>
          </w:tcPr>
          <w:p w14:paraId="7E4C6264"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Керамическая,</w:t>
            </w:r>
          </w:p>
        </w:tc>
        <w:tc>
          <w:tcPr>
            <w:tcW w:w="1896"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5367800D"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44A857F3"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0942EE55"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3ABA7DBD" w14:textId="77777777" w:rsidTr="00CA00FA">
        <w:trPr>
          <w:trHeight w:val="234"/>
        </w:trPr>
        <w:tc>
          <w:tcPr>
            <w:tcW w:w="575" w:type="dxa"/>
            <w:vMerge/>
            <w:tcBorders>
              <w:top w:val="single" w:sz="6" w:space="0" w:color="000000"/>
              <w:left w:val="single" w:sz="6" w:space="0" w:color="000000"/>
              <w:bottom w:val="single" w:sz="4" w:space="0" w:color="auto"/>
              <w:right w:val="single" w:sz="4" w:space="0" w:color="auto"/>
            </w:tcBorders>
            <w:shd w:val="clear" w:color="auto" w:fill="FFFFFF"/>
            <w:vAlign w:val="center"/>
            <w:hideMark/>
          </w:tcPr>
          <w:p w14:paraId="7946D93B" w14:textId="77777777" w:rsidR="00CA00FA" w:rsidRPr="00CA00FA" w:rsidRDefault="00CA00FA" w:rsidP="00CA00FA">
            <w:pPr>
              <w:rPr>
                <w:rFonts w:ascii="Arial" w:hAnsi="Arial" w:cs="Arial"/>
                <w:color w:val="000000"/>
              </w:rPr>
            </w:pPr>
          </w:p>
        </w:tc>
        <w:tc>
          <w:tcPr>
            <w:tcW w:w="334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E08A059" w14:textId="77777777" w:rsidR="00CA00FA" w:rsidRPr="00CA00FA" w:rsidRDefault="00CA00FA" w:rsidP="00CA00FA">
            <w:pPr>
              <w:rPr>
                <w:rFonts w:ascii="Arial" w:hAnsi="Arial" w:cs="Arial"/>
                <w:color w:val="000000"/>
              </w:rPr>
            </w:pPr>
          </w:p>
        </w:tc>
        <w:tc>
          <w:tcPr>
            <w:tcW w:w="4101" w:type="dxa"/>
            <w:gridSpan w:val="2"/>
            <w:tcBorders>
              <w:top w:val="single" w:sz="6" w:space="0" w:color="EFEFEF"/>
              <w:left w:val="single" w:sz="4" w:space="0" w:color="auto"/>
              <w:bottom w:val="single" w:sz="6" w:space="0" w:color="EFEFEF"/>
              <w:right w:val="single" w:sz="6" w:space="0" w:color="000000"/>
            </w:tcBorders>
            <w:shd w:val="clear" w:color="auto" w:fill="FFFFFF"/>
            <w:tcMar>
              <w:top w:w="15" w:type="dxa"/>
              <w:left w:w="15" w:type="dxa"/>
              <w:bottom w:w="15" w:type="dxa"/>
              <w:right w:w="15" w:type="dxa"/>
            </w:tcMar>
            <w:vAlign w:val="center"/>
            <w:hideMark/>
          </w:tcPr>
          <w:p w14:paraId="1BFC502C"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Московская область,</w:t>
            </w:r>
          </w:p>
        </w:tc>
        <w:tc>
          <w:tcPr>
            <w:tcW w:w="2334" w:type="dxa"/>
            <w:tcBorders>
              <w:top w:val="single" w:sz="6" w:space="0" w:color="EFEFEF"/>
              <w:left w:val="single" w:sz="6" w:space="0" w:color="EFEFEF"/>
              <w:bottom w:val="single" w:sz="6" w:space="0" w:color="EFEFEF"/>
              <w:right w:val="single" w:sz="6" w:space="0" w:color="EFEFEF"/>
            </w:tcBorders>
            <w:shd w:val="clear" w:color="auto" w:fill="FFFFFF"/>
            <w:tcMar>
              <w:top w:w="15" w:type="dxa"/>
              <w:left w:w="15" w:type="dxa"/>
              <w:bottom w:w="15" w:type="dxa"/>
              <w:right w:w="15" w:type="dxa"/>
            </w:tcMar>
            <w:vAlign w:val="center"/>
            <w:hideMark/>
          </w:tcPr>
          <w:p w14:paraId="399C79A8"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диаметр 100,0 мм,</w:t>
            </w:r>
          </w:p>
        </w:tc>
        <w:tc>
          <w:tcPr>
            <w:tcW w:w="1896" w:type="dxa"/>
            <w:tcBorders>
              <w:top w:val="single" w:sz="6" w:space="0" w:color="EFEFEF"/>
              <w:left w:val="single" w:sz="6" w:space="0" w:color="000000"/>
              <w:bottom w:val="single" w:sz="6" w:space="0" w:color="EFEFEF"/>
              <w:right w:val="single" w:sz="6" w:space="0" w:color="000000"/>
            </w:tcBorders>
            <w:shd w:val="clear" w:color="auto" w:fill="FFFFFF"/>
            <w:tcMar>
              <w:top w:w="0" w:type="dxa"/>
              <w:left w:w="0" w:type="dxa"/>
              <w:bottom w:w="0" w:type="dxa"/>
              <w:right w:w="0" w:type="dxa"/>
            </w:tcMar>
            <w:hideMark/>
          </w:tcPr>
          <w:p w14:paraId="42F3FB6C"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139177,00</w:t>
            </w:r>
          </w:p>
        </w:tc>
        <w:tc>
          <w:tcPr>
            <w:tcW w:w="1604"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hideMark/>
          </w:tcPr>
          <w:p w14:paraId="25012C76"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132865,05</w:t>
            </w:r>
          </w:p>
        </w:tc>
        <w:tc>
          <w:tcPr>
            <w:tcW w:w="1318"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hideMark/>
          </w:tcPr>
          <w:p w14:paraId="3913769F"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6311,95</w:t>
            </w:r>
          </w:p>
        </w:tc>
      </w:tr>
      <w:tr w:rsidR="00CA00FA" w:rsidRPr="00CA00FA" w14:paraId="568E6FAD" w14:textId="77777777" w:rsidTr="00CA00FA">
        <w:trPr>
          <w:trHeight w:val="252"/>
        </w:trPr>
        <w:tc>
          <w:tcPr>
            <w:tcW w:w="575" w:type="dxa"/>
            <w:vMerge/>
            <w:tcBorders>
              <w:top w:val="single" w:sz="6" w:space="0" w:color="000000"/>
              <w:left w:val="single" w:sz="6" w:space="0" w:color="000000"/>
              <w:bottom w:val="single" w:sz="4" w:space="0" w:color="auto"/>
              <w:right w:val="single" w:sz="4" w:space="0" w:color="auto"/>
            </w:tcBorders>
            <w:shd w:val="clear" w:color="auto" w:fill="FFFFFF"/>
            <w:vAlign w:val="center"/>
            <w:hideMark/>
          </w:tcPr>
          <w:p w14:paraId="1F769C8B" w14:textId="77777777" w:rsidR="00CA00FA" w:rsidRPr="00CA00FA" w:rsidRDefault="00CA00FA" w:rsidP="00CA00FA">
            <w:pPr>
              <w:rPr>
                <w:rFonts w:ascii="Arial" w:hAnsi="Arial" w:cs="Arial"/>
                <w:color w:val="000000"/>
              </w:rPr>
            </w:pPr>
          </w:p>
        </w:tc>
        <w:tc>
          <w:tcPr>
            <w:tcW w:w="334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4605504" w14:textId="77777777" w:rsidR="00CA00FA" w:rsidRPr="00CA00FA" w:rsidRDefault="00CA00FA" w:rsidP="00CA00FA">
            <w:pPr>
              <w:rPr>
                <w:rFonts w:ascii="Arial" w:hAnsi="Arial" w:cs="Arial"/>
                <w:color w:val="000000"/>
              </w:rPr>
            </w:pPr>
          </w:p>
        </w:tc>
        <w:tc>
          <w:tcPr>
            <w:tcW w:w="4101" w:type="dxa"/>
            <w:gridSpan w:val="2"/>
            <w:tcBorders>
              <w:top w:val="single" w:sz="6" w:space="0" w:color="EFEFEF"/>
              <w:left w:val="single" w:sz="4" w:space="0" w:color="auto"/>
              <w:bottom w:val="single" w:sz="6" w:space="0" w:color="EFEFEF"/>
              <w:right w:val="single" w:sz="6" w:space="0" w:color="000000"/>
            </w:tcBorders>
            <w:shd w:val="clear" w:color="auto" w:fill="FFFFFF"/>
            <w:tcMar>
              <w:top w:w="15" w:type="dxa"/>
              <w:left w:w="15" w:type="dxa"/>
              <w:bottom w:w="15" w:type="dxa"/>
              <w:right w:w="15" w:type="dxa"/>
            </w:tcMar>
            <w:vAlign w:val="center"/>
            <w:hideMark/>
          </w:tcPr>
          <w:p w14:paraId="1EAA5019"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 го Кашира, </w:t>
            </w:r>
          </w:p>
        </w:tc>
        <w:tc>
          <w:tcPr>
            <w:tcW w:w="2334" w:type="dxa"/>
            <w:tcBorders>
              <w:top w:val="single" w:sz="6" w:space="0" w:color="EFEFEF"/>
              <w:left w:val="single" w:sz="6" w:space="0" w:color="EFEFEF"/>
              <w:bottom w:val="single" w:sz="6" w:space="0" w:color="EFEFEF"/>
              <w:right w:val="single" w:sz="6" w:space="0" w:color="EFEFEF"/>
            </w:tcBorders>
            <w:shd w:val="clear" w:color="auto" w:fill="FFFFFF"/>
            <w:tcMar>
              <w:top w:w="15" w:type="dxa"/>
              <w:left w:w="15" w:type="dxa"/>
              <w:bottom w:w="15" w:type="dxa"/>
              <w:right w:w="15" w:type="dxa"/>
            </w:tcMar>
            <w:vAlign w:val="center"/>
            <w:hideMark/>
          </w:tcPr>
          <w:p w14:paraId="06CF9A2A"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протяженность 3116,0 м,</w:t>
            </w:r>
          </w:p>
        </w:tc>
        <w:tc>
          <w:tcPr>
            <w:tcW w:w="1896"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6559F0E2"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467AEDB6"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74FE3043"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5151C74D" w14:textId="77777777" w:rsidTr="00CA00FA">
        <w:trPr>
          <w:trHeight w:val="228"/>
        </w:trPr>
        <w:tc>
          <w:tcPr>
            <w:tcW w:w="575" w:type="dxa"/>
            <w:vMerge/>
            <w:tcBorders>
              <w:top w:val="single" w:sz="6" w:space="0" w:color="000000"/>
              <w:left w:val="single" w:sz="6" w:space="0" w:color="000000"/>
              <w:bottom w:val="single" w:sz="4" w:space="0" w:color="auto"/>
              <w:right w:val="single" w:sz="4" w:space="0" w:color="auto"/>
            </w:tcBorders>
            <w:shd w:val="clear" w:color="auto" w:fill="FFFFFF"/>
            <w:vAlign w:val="center"/>
            <w:hideMark/>
          </w:tcPr>
          <w:p w14:paraId="315F2B12" w14:textId="77777777" w:rsidR="00CA00FA" w:rsidRPr="00CA00FA" w:rsidRDefault="00CA00FA" w:rsidP="00CA00FA">
            <w:pPr>
              <w:rPr>
                <w:rFonts w:ascii="Arial" w:hAnsi="Arial" w:cs="Arial"/>
                <w:color w:val="000000"/>
              </w:rPr>
            </w:pPr>
          </w:p>
        </w:tc>
        <w:tc>
          <w:tcPr>
            <w:tcW w:w="334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B04289B" w14:textId="77777777" w:rsidR="00CA00FA" w:rsidRPr="00CA00FA" w:rsidRDefault="00CA00FA" w:rsidP="00CA00FA">
            <w:pPr>
              <w:rPr>
                <w:rFonts w:ascii="Arial" w:hAnsi="Arial" w:cs="Arial"/>
                <w:color w:val="000000"/>
              </w:rPr>
            </w:pPr>
          </w:p>
        </w:tc>
        <w:tc>
          <w:tcPr>
            <w:tcW w:w="4101" w:type="dxa"/>
            <w:gridSpan w:val="2"/>
            <w:tcBorders>
              <w:top w:val="single" w:sz="6" w:space="0" w:color="EFEFEF"/>
              <w:left w:val="single" w:sz="4" w:space="0" w:color="auto"/>
              <w:bottom w:val="single" w:sz="6" w:space="0" w:color="EFEFEF"/>
              <w:right w:val="single" w:sz="6" w:space="0" w:color="000000"/>
            </w:tcBorders>
            <w:shd w:val="clear" w:color="auto" w:fill="FFFFFF"/>
            <w:tcMar>
              <w:top w:w="15" w:type="dxa"/>
              <w:left w:w="15" w:type="dxa"/>
              <w:bottom w:w="15" w:type="dxa"/>
              <w:right w:w="15" w:type="dxa"/>
            </w:tcMar>
            <w:vAlign w:val="center"/>
            <w:hideMark/>
          </w:tcPr>
          <w:p w14:paraId="59969EB2"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п. Богатищево, </w:t>
            </w:r>
          </w:p>
        </w:tc>
        <w:tc>
          <w:tcPr>
            <w:tcW w:w="2334" w:type="dxa"/>
            <w:tcBorders>
              <w:top w:val="single" w:sz="6" w:space="0" w:color="EFEFEF"/>
              <w:left w:val="single" w:sz="6" w:space="0" w:color="EFEFEF"/>
              <w:bottom w:val="single" w:sz="6" w:space="0" w:color="EFEFEF"/>
              <w:right w:val="single" w:sz="6" w:space="0" w:color="EFEFEF"/>
            </w:tcBorders>
            <w:shd w:val="clear" w:color="auto" w:fill="FFFFFF"/>
            <w:tcMar>
              <w:top w:w="15" w:type="dxa"/>
              <w:left w:w="15" w:type="dxa"/>
              <w:bottom w:w="15" w:type="dxa"/>
              <w:right w:w="15" w:type="dxa"/>
            </w:tcMar>
            <w:vAlign w:val="center"/>
          </w:tcPr>
          <w:p w14:paraId="0252EB15" w14:textId="77777777" w:rsidR="00CA00FA" w:rsidRPr="00CA00FA" w:rsidRDefault="00CA00FA" w:rsidP="00CA00FA">
            <w:pPr>
              <w:spacing w:after="200" w:line="276" w:lineRule="auto"/>
              <w:rPr>
                <w:rFonts w:ascii="Arial" w:hAnsi="Arial" w:cs="Arial"/>
                <w:color w:val="000000"/>
              </w:rPr>
            </w:pPr>
          </w:p>
        </w:tc>
        <w:tc>
          <w:tcPr>
            <w:tcW w:w="1896"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421144FE"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2B909F3E"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6639C545"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6D2668F9" w14:textId="77777777" w:rsidTr="00CA00FA">
        <w:trPr>
          <w:trHeight w:val="104"/>
        </w:trPr>
        <w:tc>
          <w:tcPr>
            <w:tcW w:w="575" w:type="dxa"/>
            <w:vMerge/>
            <w:tcBorders>
              <w:top w:val="single" w:sz="6" w:space="0" w:color="000000"/>
              <w:left w:val="single" w:sz="6" w:space="0" w:color="000000"/>
              <w:bottom w:val="single" w:sz="4" w:space="0" w:color="auto"/>
              <w:right w:val="single" w:sz="4" w:space="0" w:color="auto"/>
            </w:tcBorders>
            <w:shd w:val="clear" w:color="auto" w:fill="FFFFFF"/>
            <w:vAlign w:val="center"/>
            <w:hideMark/>
          </w:tcPr>
          <w:p w14:paraId="4957A9A4" w14:textId="77777777" w:rsidR="00CA00FA" w:rsidRPr="00CA00FA" w:rsidRDefault="00CA00FA" w:rsidP="00CA00FA">
            <w:pPr>
              <w:rPr>
                <w:rFonts w:ascii="Arial" w:hAnsi="Arial" w:cs="Arial"/>
                <w:color w:val="000000"/>
              </w:rPr>
            </w:pPr>
          </w:p>
        </w:tc>
        <w:tc>
          <w:tcPr>
            <w:tcW w:w="334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313DC28" w14:textId="77777777" w:rsidR="00CA00FA" w:rsidRPr="00CA00FA" w:rsidRDefault="00CA00FA" w:rsidP="00CA00FA">
            <w:pPr>
              <w:rPr>
                <w:rFonts w:ascii="Arial" w:hAnsi="Arial" w:cs="Arial"/>
                <w:color w:val="000000"/>
              </w:rPr>
            </w:pPr>
          </w:p>
        </w:tc>
        <w:tc>
          <w:tcPr>
            <w:tcW w:w="4101" w:type="dxa"/>
            <w:gridSpan w:val="2"/>
            <w:tcBorders>
              <w:top w:val="single" w:sz="6" w:space="0" w:color="EFEFEF"/>
              <w:left w:val="single" w:sz="4" w:space="0" w:color="auto"/>
              <w:bottom w:val="single" w:sz="6" w:space="0" w:color="EFEFEF"/>
              <w:right w:val="single" w:sz="6" w:space="0" w:color="000000"/>
            </w:tcBorders>
            <w:shd w:val="clear" w:color="auto" w:fill="FFFFFF"/>
            <w:tcMar>
              <w:top w:w="15" w:type="dxa"/>
              <w:left w:w="15" w:type="dxa"/>
              <w:bottom w:w="15" w:type="dxa"/>
              <w:right w:w="15" w:type="dxa"/>
            </w:tcMar>
            <w:vAlign w:val="center"/>
            <w:hideMark/>
          </w:tcPr>
          <w:p w14:paraId="6BF1D3BA"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(от ул. Новая, д. 1-16 до </w:t>
            </w:r>
          </w:p>
        </w:tc>
        <w:tc>
          <w:tcPr>
            <w:tcW w:w="2334" w:type="dxa"/>
            <w:tcBorders>
              <w:top w:val="single" w:sz="6" w:space="0" w:color="EFEFEF"/>
              <w:left w:val="single" w:sz="6" w:space="0" w:color="EFEFEF"/>
              <w:bottom w:val="single" w:sz="6" w:space="0" w:color="EFEFEF"/>
              <w:right w:val="single" w:sz="6" w:space="0" w:color="EFEFEF"/>
            </w:tcBorders>
            <w:shd w:val="clear" w:color="auto" w:fill="FFFFFF"/>
            <w:tcMar>
              <w:top w:w="15" w:type="dxa"/>
              <w:left w:w="15" w:type="dxa"/>
              <w:bottom w:w="15" w:type="dxa"/>
              <w:right w:w="15" w:type="dxa"/>
            </w:tcMar>
            <w:vAlign w:val="center"/>
            <w:hideMark/>
          </w:tcPr>
          <w:p w14:paraId="375487AC"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w:t>
            </w:r>
          </w:p>
        </w:tc>
        <w:tc>
          <w:tcPr>
            <w:tcW w:w="1896"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40E5AA20"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45BC62E5"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672AB9CA"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39067D55" w14:textId="77777777" w:rsidTr="00CA00FA">
        <w:trPr>
          <w:trHeight w:val="253"/>
        </w:trPr>
        <w:tc>
          <w:tcPr>
            <w:tcW w:w="575" w:type="dxa"/>
            <w:vMerge/>
            <w:tcBorders>
              <w:top w:val="single" w:sz="6" w:space="0" w:color="000000"/>
              <w:left w:val="single" w:sz="6" w:space="0" w:color="000000"/>
              <w:bottom w:val="single" w:sz="4" w:space="0" w:color="auto"/>
              <w:right w:val="single" w:sz="4" w:space="0" w:color="auto"/>
            </w:tcBorders>
            <w:shd w:val="clear" w:color="auto" w:fill="FFFFFF"/>
            <w:vAlign w:val="center"/>
            <w:hideMark/>
          </w:tcPr>
          <w:p w14:paraId="75961C8D" w14:textId="77777777" w:rsidR="00CA00FA" w:rsidRPr="00CA00FA" w:rsidRDefault="00CA00FA" w:rsidP="00CA00FA">
            <w:pPr>
              <w:rPr>
                <w:rFonts w:ascii="Arial" w:hAnsi="Arial" w:cs="Arial"/>
                <w:color w:val="000000"/>
              </w:rPr>
            </w:pPr>
          </w:p>
        </w:tc>
        <w:tc>
          <w:tcPr>
            <w:tcW w:w="3340"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AD2566B" w14:textId="77777777" w:rsidR="00CA00FA" w:rsidRPr="00CA00FA" w:rsidRDefault="00CA00FA" w:rsidP="00CA00FA">
            <w:pPr>
              <w:rPr>
                <w:rFonts w:ascii="Arial" w:hAnsi="Arial" w:cs="Arial"/>
                <w:color w:val="000000"/>
              </w:rPr>
            </w:pPr>
          </w:p>
        </w:tc>
        <w:tc>
          <w:tcPr>
            <w:tcW w:w="4101" w:type="dxa"/>
            <w:gridSpan w:val="2"/>
            <w:tcBorders>
              <w:top w:val="single" w:sz="6" w:space="0" w:color="EFEFEF"/>
              <w:left w:val="single" w:sz="4"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24A10D4"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ул. Полевая, вблизи д. 1)</w:t>
            </w:r>
          </w:p>
        </w:tc>
        <w:tc>
          <w:tcPr>
            <w:tcW w:w="2334" w:type="dxa"/>
            <w:tcBorders>
              <w:top w:val="single" w:sz="6" w:space="0" w:color="EFEFEF"/>
              <w:left w:val="single" w:sz="6" w:space="0" w:color="EFEFEF"/>
              <w:bottom w:val="single" w:sz="4" w:space="0" w:color="auto"/>
              <w:right w:val="single" w:sz="6" w:space="0" w:color="EFEFEF"/>
            </w:tcBorders>
            <w:shd w:val="clear" w:color="auto" w:fill="FFFFFF"/>
            <w:tcMar>
              <w:top w:w="15" w:type="dxa"/>
              <w:left w:w="15" w:type="dxa"/>
              <w:bottom w:w="15" w:type="dxa"/>
              <w:right w:w="15" w:type="dxa"/>
            </w:tcMar>
            <w:vAlign w:val="center"/>
            <w:hideMark/>
          </w:tcPr>
          <w:p w14:paraId="3E745335"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w:t>
            </w:r>
          </w:p>
        </w:tc>
        <w:tc>
          <w:tcPr>
            <w:tcW w:w="1896" w:type="dxa"/>
            <w:tcBorders>
              <w:top w:val="single" w:sz="6" w:space="0" w:color="EFEFEF"/>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14:paraId="0FA8E8F4"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6" w:space="0" w:color="EFEFEF"/>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14:paraId="5DFDA42B"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6" w:space="0" w:color="EFEFEF"/>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14:paraId="668FE30E"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4F7BC0A2" w14:textId="77777777" w:rsidTr="00CA00FA">
        <w:trPr>
          <w:trHeight w:val="258"/>
        </w:trPr>
        <w:tc>
          <w:tcPr>
            <w:tcW w:w="575" w:type="dxa"/>
            <w:vMerge w:val="restart"/>
            <w:tcBorders>
              <w:top w:val="single" w:sz="4" w:space="0" w:color="auto"/>
              <w:left w:val="single" w:sz="4" w:space="0" w:color="auto"/>
              <w:bottom w:val="single" w:sz="4" w:space="0" w:color="auto"/>
              <w:right w:val="single" w:sz="6" w:space="0" w:color="000000"/>
            </w:tcBorders>
            <w:shd w:val="clear" w:color="auto" w:fill="FFFFFF"/>
            <w:tcMar>
              <w:top w:w="15" w:type="dxa"/>
              <w:left w:w="15" w:type="dxa"/>
              <w:bottom w:w="15" w:type="dxa"/>
              <w:right w:w="15" w:type="dxa"/>
            </w:tcMar>
            <w:vAlign w:val="center"/>
            <w:hideMark/>
          </w:tcPr>
          <w:p w14:paraId="4902F946"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31.</w:t>
            </w:r>
          </w:p>
        </w:tc>
        <w:tc>
          <w:tcPr>
            <w:tcW w:w="3340" w:type="dxa"/>
            <w:gridSpan w:val="3"/>
            <w:vMerge w:val="restart"/>
            <w:tcBorders>
              <w:top w:val="single" w:sz="4" w:space="0" w:color="auto"/>
              <w:left w:val="single" w:sz="6" w:space="0" w:color="000000"/>
              <w:bottom w:val="single" w:sz="4" w:space="0" w:color="auto"/>
              <w:right w:val="single" w:sz="4" w:space="0" w:color="auto"/>
            </w:tcBorders>
            <w:shd w:val="clear" w:color="auto" w:fill="FFFFFF"/>
            <w:tcMar>
              <w:top w:w="15" w:type="dxa"/>
              <w:left w:w="15" w:type="dxa"/>
              <w:bottom w:w="15" w:type="dxa"/>
              <w:right w:w="15" w:type="dxa"/>
            </w:tcMar>
            <w:vAlign w:val="center"/>
            <w:hideMark/>
          </w:tcPr>
          <w:p w14:paraId="1221D2A4"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Канализационная сеть</w:t>
            </w:r>
          </w:p>
        </w:tc>
        <w:tc>
          <w:tcPr>
            <w:tcW w:w="4101" w:type="dxa"/>
            <w:gridSpan w:val="2"/>
            <w:tcBorders>
              <w:top w:val="single" w:sz="6" w:space="0" w:color="000000"/>
              <w:left w:val="single" w:sz="4" w:space="0" w:color="auto"/>
              <w:bottom w:val="single" w:sz="6" w:space="0" w:color="EFEFEF"/>
              <w:right w:val="single" w:sz="4" w:space="0" w:color="auto"/>
            </w:tcBorders>
            <w:shd w:val="clear" w:color="auto" w:fill="FFFFFF"/>
            <w:tcMar>
              <w:top w:w="15" w:type="dxa"/>
              <w:left w:w="15" w:type="dxa"/>
              <w:bottom w:w="15" w:type="dxa"/>
              <w:right w:w="15" w:type="dxa"/>
            </w:tcMar>
            <w:vAlign w:val="center"/>
            <w:hideMark/>
          </w:tcPr>
          <w:p w14:paraId="369A99BF"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142931</w:t>
            </w:r>
          </w:p>
        </w:tc>
        <w:tc>
          <w:tcPr>
            <w:tcW w:w="2334" w:type="dxa"/>
            <w:vMerge w:val="restart"/>
            <w:tcBorders>
              <w:top w:val="single" w:sz="4" w:space="0" w:color="auto"/>
              <w:left w:val="single" w:sz="4" w:space="0" w:color="auto"/>
              <w:bottom w:val="single" w:sz="6" w:space="0" w:color="EFEFEF"/>
              <w:right w:val="single" w:sz="6" w:space="0" w:color="EFEFEF"/>
            </w:tcBorders>
            <w:shd w:val="clear" w:color="auto" w:fill="FFFFFF"/>
            <w:tcMar>
              <w:top w:w="15" w:type="dxa"/>
              <w:left w:w="15" w:type="dxa"/>
              <w:bottom w:w="15" w:type="dxa"/>
              <w:right w:w="15" w:type="dxa"/>
            </w:tcMar>
            <w:vAlign w:val="center"/>
            <w:hideMark/>
          </w:tcPr>
          <w:p w14:paraId="640908C1" w14:textId="77777777" w:rsidR="00CA00FA" w:rsidRPr="00CA00FA" w:rsidRDefault="00CA00FA" w:rsidP="00CA00FA">
            <w:pPr>
              <w:rPr>
                <w:rFonts w:ascii="Arial" w:hAnsi="Arial" w:cs="Arial"/>
                <w:color w:val="000000"/>
              </w:rPr>
            </w:pPr>
            <w:r w:rsidRPr="00CA00FA">
              <w:rPr>
                <w:rFonts w:ascii="Arial" w:hAnsi="Arial" w:cs="Arial"/>
                <w:color w:val="000000"/>
              </w:rPr>
              <w:t xml:space="preserve">Чугунная, </w:t>
            </w:r>
          </w:p>
          <w:p w14:paraId="49A1C22F" w14:textId="77777777" w:rsidR="00CA00FA" w:rsidRPr="00CA00FA" w:rsidRDefault="00CA00FA" w:rsidP="00CA00FA">
            <w:pPr>
              <w:rPr>
                <w:rFonts w:ascii="Arial" w:hAnsi="Arial" w:cs="Arial"/>
                <w:color w:val="000000"/>
              </w:rPr>
            </w:pPr>
            <w:r w:rsidRPr="00CA00FA">
              <w:rPr>
                <w:rFonts w:ascii="Arial" w:hAnsi="Arial" w:cs="Arial"/>
                <w:color w:val="000000"/>
              </w:rPr>
              <w:t>диаметр 100,0 мм,</w:t>
            </w:r>
          </w:p>
          <w:p w14:paraId="5DA35865"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протяженность 1900,0 м,</w:t>
            </w:r>
          </w:p>
        </w:tc>
        <w:tc>
          <w:tcPr>
            <w:tcW w:w="1896" w:type="dxa"/>
            <w:vMerge w:val="restart"/>
            <w:tcBorders>
              <w:top w:val="single" w:sz="4" w:space="0" w:color="auto"/>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hideMark/>
          </w:tcPr>
          <w:p w14:paraId="5E82F3EE"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281161,00</w:t>
            </w:r>
          </w:p>
        </w:tc>
        <w:tc>
          <w:tcPr>
            <w:tcW w:w="1604" w:type="dxa"/>
            <w:vMerge w:val="restart"/>
            <w:tcBorders>
              <w:top w:val="single" w:sz="4" w:space="0" w:color="auto"/>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hideMark/>
          </w:tcPr>
          <w:p w14:paraId="60D4D81C"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194484,00</w:t>
            </w:r>
          </w:p>
        </w:tc>
        <w:tc>
          <w:tcPr>
            <w:tcW w:w="1318" w:type="dxa"/>
            <w:vMerge w:val="restart"/>
            <w:tcBorders>
              <w:top w:val="single" w:sz="4" w:space="0" w:color="auto"/>
              <w:left w:val="single" w:sz="6" w:space="0" w:color="000000"/>
              <w:bottom w:val="single" w:sz="6" w:space="0" w:color="EFEFEF"/>
              <w:right w:val="single" w:sz="4" w:space="0" w:color="auto"/>
            </w:tcBorders>
            <w:shd w:val="clear" w:color="auto" w:fill="FFFFFF"/>
            <w:tcMar>
              <w:top w:w="15" w:type="dxa"/>
              <w:left w:w="15" w:type="dxa"/>
              <w:bottom w:w="15" w:type="dxa"/>
              <w:right w:w="15" w:type="dxa"/>
            </w:tcMar>
            <w:vAlign w:val="center"/>
            <w:hideMark/>
          </w:tcPr>
          <w:p w14:paraId="6073A487"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86677,00</w:t>
            </w:r>
          </w:p>
        </w:tc>
      </w:tr>
      <w:tr w:rsidR="00CA00FA" w:rsidRPr="00CA00FA" w14:paraId="7985277D" w14:textId="77777777" w:rsidTr="00CA00FA">
        <w:trPr>
          <w:trHeight w:val="270"/>
        </w:trPr>
        <w:tc>
          <w:tcPr>
            <w:tcW w:w="575" w:type="dxa"/>
            <w:vMerge/>
            <w:tcBorders>
              <w:top w:val="single" w:sz="4" w:space="0" w:color="auto"/>
              <w:left w:val="single" w:sz="4" w:space="0" w:color="auto"/>
              <w:bottom w:val="single" w:sz="4" w:space="0" w:color="auto"/>
              <w:right w:val="single" w:sz="6" w:space="0" w:color="000000"/>
            </w:tcBorders>
            <w:shd w:val="clear" w:color="auto" w:fill="FFFFFF"/>
            <w:vAlign w:val="center"/>
            <w:hideMark/>
          </w:tcPr>
          <w:p w14:paraId="5999EEC7" w14:textId="77777777" w:rsidR="00CA00FA" w:rsidRPr="00CA00FA" w:rsidRDefault="00CA00FA" w:rsidP="00CA00FA">
            <w:pPr>
              <w:rPr>
                <w:rFonts w:ascii="Arial" w:hAnsi="Arial" w:cs="Arial"/>
                <w:color w:val="000000"/>
              </w:rPr>
            </w:pPr>
          </w:p>
        </w:tc>
        <w:tc>
          <w:tcPr>
            <w:tcW w:w="3340" w:type="dxa"/>
            <w:gridSpan w:val="3"/>
            <w:vMerge/>
            <w:tcBorders>
              <w:top w:val="single" w:sz="4" w:space="0" w:color="auto"/>
              <w:left w:val="single" w:sz="6" w:space="0" w:color="000000"/>
              <w:bottom w:val="single" w:sz="4" w:space="0" w:color="auto"/>
              <w:right w:val="single" w:sz="4" w:space="0" w:color="auto"/>
            </w:tcBorders>
            <w:shd w:val="clear" w:color="auto" w:fill="FFFFFF"/>
            <w:vAlign w:val="center"/>
            <w:hideMark/>
          </w:tcPr>
          <w:p w14:paraId="016A1FAA" w14:textId="77777777" w:rsidR="00CA00FA" w:rsidRPr="00CA00FA" w:rsidRDefault="00CA00FA" w:rsidP="00CA00FA">
            <w:pPr>
              <w:rPr>
                <w:rFonts w:ascii="Arial" w:hAnsi="Arial" w:cs="Arial"/>
                <w:color w:val="000000"/>
              </w:rPr>
            </w:pPr>
          </w:p>
        </w:tc>
        <w:tc>
          <w:tcPr>
            <w:tcW w:w="4101" w:type="dxa"/>
            <w:gridSpan w:val="2"/>
            <w:tcBorders>
              <w:top w:val="single" w:sz="6" w:space="0" w:color="EFEFEF"/>
              <w:left w:val="single" w:sz="4" w:space="0" w:color="auto"/>
              <w:bottom w:val="single" w:sz="6" w:space="0" w:color="EFEFEF"/>
              <w:right w:val="single" w:sz="4" w:space="0" w:color="auto"/>
            </w:tcBorders>
            <w:shd w:val="clear" w:color="auto" w:fill="FFFFFF"/>
            <w:tcMar>
              <w:top w:w="15" w:type="dxa"/>
              <w:left w:w="15" w:type="dxa"/>
              <w:bottom w:w="15" w:type="dxa"/>
              <w:right w:w="15" w:type="dxa"/>
            </w:tcMar>
            <w:vAlign w:val="center"/>
            <w:hideMark/>
          </w:tcPr>
          <w:p w14:paraId="5F4D684A"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Московская область, </w:t>
            </w:r>
          </w:p>
        </w:tc>
        <w:tc>
          <w:tcPr>
            <w:tcW w:w="2334" w:type="dxa"/>
            <w:vMerge/>
            <w:tcBorders>
              <w:top w:val="single" w:sz="4" w:space="0" w:color="auto"/>
              <w:left w:val="single" w:sz="4" w:space="0" w:color="auto"/>
              <w:bottom w:val="single" w:sz="6" w:space="0" w:color="EFEFEF"/>
              <w:right w:val="single" w:sz="6" w:space="0" w:color="EFEFEF"/>
            </w:tcBorders>
            <w:shd w:val="clear" w:color="auto" w:fill="FFFFFF"/>
            <w:vAlign w:val="center"/>
            <w:hideMark/>
          </w:tcPr>
          <w:p w14:paraId="37A6CD2E" w14:textId="77777777" w:rsidR="00CA00FA" w:rsidRPr="00CA00FA" w:rsidRDefault="00CA00FA" w:rsidP="00CA00FA">
            <w:pPr>
              <w:rPr>
                <w:rFonts w:ascii="Arial" w:hAnsi="Arial" w:cs="Arial"/>
                <w:color w:val="000000"/>
              </w:rPr>
            </w:pPr>
          </w:p>
        </w:tc>
        <w:tc>
          <w:tcPr>
            <w:tcW w:w="1896" w:type="dxa"/>
            <w:vMerge/>
            <w:tcBorders>
              <w:top w:val="single" w:sz="4" w:space="0" w:color="auto"/>
              <w:left w:val="single" w:sz="6" w:space="0" w:color="000000"/>
              <w:bottom w:val="single" w:sz="6" w:space="0" w:color="EFEFEF"/>
              <w:right w:val="single" w:sz="6" w:space="0" w:color="000000"/>
            </w:tcBorders>
            <w:shd w:val="clear" w:color="auto" w:fill="FFFFFF"/>
            <w:vAlign w:val="center"/>
            <w:hideMark/>
          </w:tcPr>
          <w:p w14:paraId="151A2B0A" w14:textId="77777777" w:rsidR="00CA00FA" w:rsidRPr="00CA00FA" w:rsidRDefault="00CA00FA" w:rsidP="00CA00FA">
            <w:pPr>
              <w:rPr>
                <w:rFonts w:ascii="Arial" w:hAnsi="Arial" w:cs="Arial"/>
                <w:color w:val="000000"/>
              </w:rPr>
            </w:pPr>
          </w:p>
        </w:tc>
        <w:tc>
          <w:tcPr>
            <w:tcW w:w="1604" w:type="dxa"/>
            <w:vMerge/>
            <w:tcBorders>
              <w:top w:val="single" w:sz="4" w:space="0" w:color="auto"/>
              <w:left w:val="single" w:sz="6" w:space="0" w:color="000000"/>
              <w:bottom w:val="single" w:sz="6" w:space="0" w:color="EFEFEF"/>
              <w:right w:val="single" w:sz="6" w:space="0" w:color="000000"/>
            </w:tcBorders>
            <w:shd w:val="clear" w:color="auto" w:fill="FFFFFF"/>
            <w:vAlign w:val="center"/>
            <w:hideMark/>
          </w:tcPr>
          <w:p w14:paraId="27F1E37E" w14:textId="77777777" w:rsidR="00CA00FA" w:rsidRPr="00CA00FA" w:rsidRDefault="00CA00FA" w:rsidP="00CA00FA">
            <w:pPr>
              <w:rPr>
                <w:rFonts w:ascii="Arial" w:hAnsi="Arial" w:cs="Arial"/>
                <w:color w:val="000000"/>
              </w:rPr>
            </w:pPr>
          </w:p>
        </w:tc>
        <w:tc>
          <w:tcPr>
            <w:tcW w:w="1318" w:type="dxa"/>
            <w:vMerge/>
            <w:tcBorders>
              <w:top w:val="single" w:sz="4" w:space="0" w:color="auto"/>
              <w:left w:val="single" w:sz="6" w:space="0" w:color="000000"/>
              <w:bottom w:val="single" w:sz="6" w:space="0" w:color="EFEFEF"/>
              <w:right w:val="single" w:sz="4" w:space="0" w:color="auto"/>
            </w:tcBorders>
            <w:shd w:val="clear" w:color="auto" w:fill="FFFFFF"/>
            <w:vAlign w:val="center"/>
            <w:hideMark/>
          </w:tcPr>
          <w:p w14:paraId="05B12FD8" w14:textId="77777777" w:rsidR="00CA00FA" w:rsidRPr="00CA00FA" w:rsidRDefault="00CA00FA" w:rsidP="00CA00FA">
            <w:pPr>
              <w:rPr>
                <w:rFonts w:ascii="Arial" w:hAnsi="Arial" w:cs="Arial"/>
                <w:color w:val="000000"/>
              </w:rPr>
            </w:pPr>
          </w:p>
        </w:tc>
      </w:tr>
      <w:tr w:rsidR="00CA00FA" w:rsidRPr="00CA00FA" w14:paraId="24F9B4C3" w14:textId="77777777" w:rsidTr="00CA00FA">
        <w:trPr>
          <w:trHeight w:val="344"/>
        </w:trPr>
        <w:tc>
          <w:tcPr>
            <w:tcW w:w="575" w:type="dxa"/>
            <w:vMerge/>
            <w:tcBorders>
              <w:top w:val="single" w:sz="4" w:space="0" w:color="auto"/>
              <w:left w:val="single" w:sz="4" w:space="0" w:color="auto"/>
              <w:bottom w:val="single" w:sz="4" w:space="0" w:color="auto"/>
              <w:right w:val="single" w:sz="6" w:space="0" w:color="000000"/>
            </w:tcBorders>
            <w:shd w:val="clear" w:color="auto" w:fill="FFFFFF"/>
            <w:vAlign w:val="center"/>
            <w:hideMark/>
          </w:tcPr>
          <w:p w14:paraId="0448E531" w14:textId="77777777" w:rsidR="00CA00FA" w:rsidRPr="00CA00FA" w:rsidRDefault="00CA00FA" w:rsidP="00CA00FA">
            <w:pPr>
              <w:rPr>
                <w:rFonts w:ascii="Arial" w:hAnsi="Arial" w:cs="Arial"/>
                <w:color w:val="000000"/>
              </w:rPr>
            </w:pPr>
          </w:p>
        </w:tc>
        <w:tc>
          <w:tcPr>
            <w:tcW w:w="3340" w:type="dxa"/>
            <w:gridSpan w:val="3"/>
            <w:vMerge/>
            <w:tcBorders>
              <w:top w:val="single" w:sz="4" w:space="0" w:color="auto"/>
              <w:left w:val="single" w:sz="6" w:space="0" w:color="000000"/>
              <w:bottom w:val="single" w:sz="4" w:space="0" w:color="auto"/>
              <w:right w:val="single" w:sz="4" w:space="0" w:color="auto"/>
            </w:tcBorders>
            <w:shd w:val="clear" w:color="auto" w:fill="FFFFFF"/>
            <w:vAlign w:val="center"/>
            <w:hideMark/>
          </w:tcPr>
          <w:p w14:paraId="7B8D4929" w14:textId="77777777" w:rsidR="00CA00FA" w:rsidRPr="00CA00FA" w:rsidRDefault="00CA00FA" w:rsidP="00CA00FA">
            <w:pPr>
              <w:rPr>
                <w:rFonts w:ascii="Arial" w:hAnsi="Arial" w:cs="Arial"/>
                <w:color w:val="000000"/>
              </w:rPr>
            </w:pPr>
          </w:p>
        </w:tc>
        <w:tc>
          <w:tcPr>
            <w:tcW w:w="4101" w:type="dxa"/>
            <w:gridSpan w:val="2"/>
            <w:tcBorders>
              <w:top w:val="single" w:sz="6" w:space="0" w:color="EFEFEF"/>
              <w:left w:val="single" w:sz="4" w:space="0" w:color="auto"/>
              <w:bottom w:val="single" w:sz="6" w:space="0" w:color="EFEFEF"/>
              <w:right w:val="single" w:sz="4" w:space="0" w:color="auto"/>
            </w:tcBorders>
            <w:shd w:val="clear" w:color="auto" w:fill="FFFFFF"/>
            <w:tcMar>
              <w:top w:w="15" w:type="dxa"/>
              <w:left w:w="15" w:type="dxa"/>
              <w:bottom w:w="15" w:type="dxa"/>
              <w:right w:w="15" w:type="dxa"/>
            </w:tcMar>
            <w:vAlign w:val="center"/>
            <w:hideMark/>
          </w:tcPr>
          <w:p w14:paraId="763CAB38"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 го Кашира, </w:t>
            </w:r>
          </w:p>
        </w:tc>
        <w:tc>
          <w:tcPr>
            <w:tcW w:w="2334" w:type="dxa"/>
            <w:vMerge/>
            <w:tcBorders>
              <w:top w:val="single" w:sz="4" w:space="0" w:color="auto"/>
              <w:left w:val="single" w:sz="4" w:space="0" w:color="auto"/>
              <w:bottom w:val="single" w:sz="6" w:space="0" w:color="EFEFEF"/>
              <w:right w:val="single" w:sz="6" w:space="0" w:color="EFEFEF"/>
            </w:tcBorders>
            <w:shd w:val="clear" w:color="auto" w:fill="FFFFFF"/>
            <w:vAlign w:val="center"/>
            <w:hideMark/>
          </w:tcPr>
          <w:p w14:paraId="108170F8" w14:textId="77777777" w:rsidR="00CA00FA" w:rsidRPr="00CA00FA" w:rsidRDefault="00CA00FA" w:rsidP="00CA00FA">
            <w:pPr>
              <w:rPr>
                <w:rFonts w:ascii="Arial" w:hAnsi="Arial" w:cs="Arial"/>
                <w:color w:val="000000"/>
              </w:rPr>
            </w:pPr>
          </w:p>
        </w:tc>
        <w:tc>
          <w:tcPr>
            <w:tcW w:w="1896" w:type="dxa"/>
            <w:vMerge/>
            <w:tcBorders>
              <w:top w:val="single" w:sz="4" w:space="0" w:color="auto"/>
              <w:left w:val="single" w:sz="6" w:space="0" w:color="000000"/>
              <w:bottom w:val="single" w:sz="6" w:space="0" w:color="EFEFEF"/>
              <w:right w:val="single" w:sz="6" w:space="0" w:color="000000"/>
            </w:tcBorders>
            <w:shd w:val="clear" w:color="auto" w:fill="FFFFFF"/>
            <w:vAlign w:val="center"/>
            <w:hideMark/>
          </w:tcPr>
          <w:p w14:paraId="50D783AE" w14:textId="77777777" w:rsidR="00CA00FA" w:rsidRPr="00CA00FA" w:rsidRDefault="00CA00FA" w:rsidP="00CA00FA">
            <w:pPr>
              <w:rPr>
                <w:rFonts w:ascii="Arial" w:hAnsi="Arial" w:cs="Arial"/>
                <w:color w:val="000000"/>
              </w:rPr>
            </w:pPr>
          </w:p>
        </w:tc>
        <w:tc>
          <w:tcPr>
            <w:tcW w:w="1604" w:type="dxa"/>
            <w:vMerge/>
            <w:tcBorders>
              <w:top w:val="single" w:sz="4" w:space="0" w:color="auto"/>
              <w:left w:val="single" w:sz="6" w:space="0" w:color="000000"/>
              <w:bottom w:val="single" w:sz="6" w:space="0" w:color="EFEFEF"/>
              <w:right w:val="single" w:sz="6" w:space="0" w:color="000000"/>
            </w:tcBorders>
            <w:shd w:val="clear" w:color="auto" w:fill="FFFFFF"/>
            <w:vAlign w:val="center"/>
            <w:hideMark/>
          </w:tcPr>
          <w:p w14:paraId="76E37CC7" w14:textId="77777777" w:rsidR="00CA00FA" w:rsidRPr="00CA00FA" w:rsidRDefault="00CA00FA" w:rsidP="00CA00FA">
            <w:pPr>
              <w:rPr>
                <w:rFonts w:ascii="Arial" w:hAnsi="Arial" w:cs="Arial"/>
                <w:color w:val="000000"/>
              </w:rPr>
            </w:pPr>
          </w:p>
        </w:tc>
        <w:tc>
          <w:tcPr>
            <w:tcW w:w="1318" w:type="dxa"/>
            <w:vMerge/>
            <w:tcBorders>
              <w:top w:val="single" w:sz="4" w:space="0" w:color="auto"/>
              <w:left w:val="single" w:sz="6" w:space="0" w:color="000000"/>
              <w:bottom w:val="single" w:sz="6" w:space="0" w:color="EFEFEF"/>
              <w:right w:val="single" w:sz="4" w:space="0" w:color="auto"/>
            </w:tcBorders>
            <w:shd w:val="clear" w:color="auto" w:fill="FFFFFF"/>
            <w:vAlign w:val="center"/>
            <w:hideMark/>
          </w:tcPr>
          <w:p w14:paraId="1036E4F1" w14:textId="77777777" w:rsidR="00CA00FA" w:rsidRPr="00CA00FA" w:rsidRDefault="00CA00FA" w:rsidP="00CA00FA">
            <w:pPr>
              <w:rPr>
                <w:rFonts w:ascii="Arial" w:hAnsi="Arial" w:cs="Arial"/>
                <w:color w:val="000000"/>
              </w:rPr>
            </w:pPr>
          </w:p>
        </w:tc>
      </w:tr>
      <w:tr w:rsidR="00CA00FA" w:rsidRPr="00CA00FA" w14:paraId="06ECF760" w14:textId="77777777" w:rsidTr="00CA00FA">
        <w:trPr>
          <w:trHeight w:val="235"/>
        </w:trPr>
        <w:tc>
          <w:tcPr>
            <w:tcW w:w="575" w:type="dxa"/>
            <w:vMerge/>
            <w:tcBorders>
              <w:top w:val="single" w:sz="4" w:space="0" w:color="auto"/>
              <w:left w:val="single" w:sz="4" w:space="0" w:color="auto"/>
              <w:bottom w:val="single" w:sz="4" w:space="0" w:color="auto"/>
              <w:right w:val="single" w:sz="6" w:space="0" w:color="000000"/>
            </w:tcBorders>
            <w:shd w:val="clear" w:color="auto" w:fill="FFFFFF"/>
            <w:vAlign w:val="center"/>
            <w:hideMark/>
          </w:tcPr>
          <w:p w14:paraId="1A98740F" w14:textId="77777777" w:rsidR="00CA00FA" w:rsidRPr="00CA00FA" w:rsidRDefault="00CA00FA" w:rsidP="00CA00FA">
            <w:pPr>
              <w:rPr>
                <w:rFonts w:ascii="Arial" w:hAnsi="Arial" w:cs="Arial"/>
                <w:color w:val="000000"/>
              </w:rPr>
            </w:pPr>
          </w:p>
        </w:tc>
        <w:tc>
          <w:tcPr>
            <w:tcW w:w="3340" w:type="dxa"/>
            <w:gridSpan w:val="3"/>
            <w:vMerge/>
            <w:tcBorders>
              <w:top w:val="single" w:sz="4" w:space="0" w:color="auto"/>
              <w:left w:val="single" w:sz="6" w:space="0" w:color="000000"/>
              <w:bottom w:val="single" w:sz="4" w:space="0" w:color="auto"/>
              <w:right w:val="single" w:sz="4" w:space="0" w:color="auto"/>
            </w:tcBorders>
            <w:shd w:val="clear" w:color="auto" w:fill="FFFFFF"/>
            <w:vAlign w:val="center"/>
            <w:hideMark/>
          </w:tcPr>
          <w:p w14:paraId="65A92768" w14:textId="77777777" w:rsidR="00CA00FA" w:rsidRPr="00CA00FA" w:rsidRDefault="00CA00FA" w:rsidP="00CA00FA">
            <w:pPr>
              <w:rPr>
                <w:rFonts w:ascii="Arial" w:hAnsi="Arial" w:cs="Arial"/>
                <w:color w:val="000000"/>
              </w:rPr>
            </w:pPr>
          </w:p>
        </w:tc>
        <w:tc>
          <w:tcPr>
            <w:tcW w:w="4101" w:type="dxa"/>
            <w:gridSpan w:val="2"/>
            <w:tcBorders>
              <w:top w:val="single" w:sz="6" w:space="0" w:color="EFEFEF"/>
              <w:left w:val="single" w:sz="4" w:space="0" w:color="auto"/>
              <w:bottom w:val="single" w:sz="6" w:space="0" w:color="EFEFEF"/>
              <w:right w:val="single" w:sz="6" w:space="0" w:color="000000"/>
            </w:tcBorders>
            <w:shd w:val="clear" w:color="auto" w:fill="FFFFFF"/>
            <w:tcMar>
              <w:top w:w="15" w:type="dxa"/>
              <w:left w:w="15" w:type="dxa"/>
              <w:bottom w:w="15" w:type="dxa"/>
              <w:right w:w="15" w:type="dxa"/>
            </w:tcMar>
            <w:vAlign w:val="center"/>
            <w:hideMark/>
          </w:tcPr>
          <w:p w14:paraId="2559B752"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д. Топканово, </w:t>
            </w:r>
          </w:p>
        </w:tc>
        <w:tc>
          <w:tcPr>
            <w:tcW w:w="2334" w:type="dxa"/>
            <w:tcBorders>
              <w:top w:val="single" w:sz="6" w:space="0" w:color="EFEFEF"/>
              <w:left w:val="single" w:sz="6" w:space="0" w:color="EFEFEF"/>
              <w:bottom w:val="single" w:sz="6" w:space="0" w:color="EFEFEF"/>
              <w:right w:val="single" w:sz="6" w:space="0" w:color="EFEFEF"/>
            </w:tcBorders>
            <w:shd w:val="clear" w:color="auto" w:fill="FFFFFF"/>
            <w:tcMar>
              <w:top w:w="15" w:type="dxa"/>
              <w:left w:w="15" w:type="dxa"/>
              <w:bottom w:w="15" w:type="dxa"/>
              <w:right w:w="15" w:type="dxa"/>
            </w:tcMar>
            <w:vAlign w:val="center"/>
          </w:tcPr>
          <w:p w14:paraId="7DDA85E6" w14:textId="77777777" w:rsidR="00CA00FA" w:rsidRPr="00CA00FA" w:rsidRDefault="00CA00FA" w:rsidP="00CA00FA">
            <w:pPr>
              <w:spacing w:after="200" w:line="276" w:lineRule="auto"/>
              <w:rPr>
                <w:rFonts w:ascii="Arial" w:hAnsi="Arial" w:cs="Arial"/>
                <w:color w:val="000000"/>
              </w:rPr>
            </w:pPr>
          </w:p>
        </w:tc>
        <w:tc>
          <w:tcPr>
            <w:tcW w:w="1896"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434FC2D6"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65F2765D"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21B3B9D5"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672D9587" w14:textId="77777777" w:rsidTr="00CA00FA">
        <w:trPr>
          <w:trHeight w:val="315"/>
        </w:trPr>
        <w:tc>
          <w:tcPr>
            <w:tcW w:w="575" w:type="dxa"/>
            <w:vMerge/>
            <w:tcBorders>
              <w:top w:val="single" w:sz="4" w:space="0" w:color="auto"/>
              <w:left w:val="single" w:sz="4" w:space="0" w:color="auto"/>
              <w:bottom w:val="single" w:sz="4" w:space="0" w:color="auto"/>
              <w:right w:val="single" w:sz="6" w:space="0" w:color="000000"/>
            </w:tcBorders>
            <w:shd w:val="clear" w:color="auto" w:fill="FFFFFF"/>
            <w:vAlign w:val="center"/>
            <w:hideMark/>
          </w:tcPr>
          <w:p w14:paraId="4BDACCEE" w14:textId="77777777" w:rsidR="00CA00FA" w:rsidRPr="00CA00FA" w:rsidRDefault="00CA00FA" w:rsidP="00CA00FA">
            <w:pPr>
              <w:rPr>
                <w:rFonts w:ascii="Arial" w:hAnsi="Arial" w:cs="Arial"/>
                <w:color w:val="000000"/>
              </w:rPr>
            </w:pPr>
          </w:p>
        </w:tc>
        <w:tc>
          <w:tcPr>
            <w:tcW w:w="3340" w:type="dxa"/>
            <w:gridSpan w:val="3"/>
            <w:vMerge/>
            <w:tcBorders>
              <w:top w:val="single" w:sz="4" w:space="0" w:color="auto"/>
              <w:left w:val="single" w:sz="6" w:space="0" w:color="000000"/>
              <w:bottom w:val="single" w:sz="4" w:space="0" w:color="auto"/>
              <w:right w:val="single" w:sz="4" w:space="0" w:color="auto"/>
            </w:tcBorders>
            <w:shd w:val="clear" w:color="auto" w:fill="FFFFFF"/>
            <w:vAlign w:val="center"/>
            <w:hideMark/>
          </w:tcPr>
          <w:p w14:paraId="23F4A300" w14:textId="77777777" w:rsidR="00CA00FA" w:rsidRPr="00CA00FA" w:rsidRDefault="00CA00FA" w:rsidP="00CA00FA">
            <w:pPr>
              <w:rPr>
                <w:rFonts w:ascii="Arial" w:hAnsi="Arial" w:cs="Arial"/>
                <w:color w:val="000000"/>
              </w:rPr>
            </w:pPr>
          </w:p>
        </w:tc>
        <w:tc>
          <w:tcPr>
            <w:tcW w:w="4101" w:type="dxa"/>
            <w:gridSpan w:val="2"/>
            <w:tcBorders>
              <w:top w:val="single" w:sz="6" w:space="0" w:color="EFEFEF"/>
              <w:left w:val="single" w:sz="4" w:space="0" w:color="auto"/>
              <w:bottom w:val="single" w:sz="6" w:space="0" w:color="EFEFEF"/>
              <w:right w:val="single" w:sz="6" w:space="0" w:color="000000"/>
            </w:tcBorders>
            <w:shd w:val="clear" w:color="auto" w:fill="FFFFFF"/>
            <w:tcMar>
              <w:top w:w="15" w:type="dxa"/>
              <w:left w:w="15" w:type="dxa"/>
              <w:bottom w:w="15" w:type="dxa"/>
              <w:right w:w="15" w:type="dxa"/>
            </w:tcMar>
            <w:vAlign w:val="center"/>
            <w:hideMark/>
          </w:tcPr>
          <w:p w14:paraId="7B1DF6FC"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xml:space="preserve">(от ул. Центральная, </w:t>
            </w:r>
          </w:p>
        </w:tc>
        <w:tc>
          <w:tcPr>
            <w:tcW w:w="2334" w:type="dxa"/>
            <w:tcBorders>
              <w:top w:val="single" w:sz="6" w:space="0" w:color="EFEFEF"/>
              <w:left w:val="single" w:sz="6" w:space="0" w:color="EFEFEF"/>
              <w:bottom w:val="single" w:sz="6" w:space="0" w:color="EFEFEF"/>
              <w:right w:val="single" w:sz="6" w:space="0" w:color="EFEFEF"/>
            </w:tcBorders>
            <w:shd w:val="clear" w:color="auto" w:fill="FFFFFF"/>
            <w:tcMar>
              <w:top w:w="15" w:type="dxa"/>
              <w:left w:w="15" w:type="dxa"/>
              <w:bottom w:w="15" w:type="dxa"/>
              <w:right w:w="15" w:type="dxa"/>
            </w:tcMar>
            <w:vAlign w:val="center"/>
            <w:hideMark/>
          </w:tcPr>
          <w:p w14:paraId="47992665"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w:t>
            </w:r>
          </w:p>
        </w:tc>
        <w:tc>
          <w:tcPr>
            <w:tcW w:w="1896"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5962CC7A"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3E4B51B7"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6" w:space="0" w:color="EFEFEF"/>
              <w:left w:val="single" w:sz="6" w:space="0" w:color="000000"/>
              <w:bottom w:val="single" w:sz="6" w:space="0" w:color="EFEFEF"/>
              <w:right w:val="single" w:sz="6" w:space="0" w:color="000000"/>
            </w:tcBorders>
            <w:shd w:val="clear" w:color="auto" w:fill="FFFFFF"/>
            <w:tcMar>
              <w:top w:w="15" w:type="dxa"/>
              <w:left w:w="15" w:type="dxa"/>
              <w:bottom w:w="15" w:type="dxa"/>
              <w:right w:w="15" w:type="dxa"/>
            </w:tcMar>
            <w:vAlign w:val="center"/>
          </w:tcPr>
          <w:p w14:paraId="6A8ABACF"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04327343" w14:textId="77777777" w:rsidTr="00CA00FA">
        <w:trPr>
          <w:trHeight w:val="315"/>
        </w:trPr>
        <w:tc>
          <w:tcPr>
            <w:tcW w:w="575" w:type="dxa"/>
            <w:vMerge/>
            <w:tcBorders>
              <w:top w:val="single" w:sz="4" w:space="0" w:color="auto"/>
              <w:left w:val="single" w:sz="4" w:space="0" w:color="auto"/>
              <w:bottom w:val="single" w:sz="4" w:space="0" w:color="auto"/>
              <w:right w:val="single" w:sz="6" w:space="0" w:color="000000"/>
            </w:tcBorders>
            <w:shd w:val="clear" w:color="auto" w:fill="FFFFFF"/>
            <w:vAlign w:val="center"/>
            <w:hideMark/>
          </w:tcPr>
          <w:p w14:paraId="5ACE3F52" w14:textId="77777777" w:rsidR="00CA00FA" w:rsidRPr="00CA00FA" w:rsidRDefault="00CA00FA" w:rsidP="00CA00FA">
            <w:pPr>
              <w:rPr>
                <w:rFonts w:ascii="Arial" w:hAnsi="Arial" w:cs="Arial"/>
                <w:color w:val="000000"/>
              </w:rPr>
            </w:pPr>
          </w:p>
        </w:tc>
        <w:tc>
          <w:tcPr>
            <w:tcW w:w="3340" w:type="dxa"/>
            <w:gridSpan w:val="3"/>
            <w:vMerge/>
            <w:tcBorders>
              <w:top w:val="single" w:sz="4" w:space="0" w:color="auto"/>
              <w:left w:val="single" w:sz="6" w:space="0" w:color="000000"/>
              <w:bottom w:val="single" w:sz="4" w:space="0" w:color="auto"/>
              <w:right w:val="single" w:sz="4" w:space="0" w:color="auto"/>
            </w:tcBorders>
            <w:shd w:val="clear" w:color="auto" w:fill="FFFFFF"/>
            <w:vAlign w:val="center"/>
            <w:hideMark/>
          </w:tcPr>
          <w:p w14:paraId="3560207B" w14:textId="77777777" w:rsidR="00CA00FA" w:rsidRPr="00CA00FA" w:rsidRDefault="00CA00FA" w:rsidP="00CA00FA">
            <w:pPr>
              <w:rPr>
                <w:rFonts w:ascii="Arial" w:hAnsi="Arial" w:cs="Arial"/>
                <w:color w:val="000000"/>
              </w:rPr>
            </w:pPr>
          </w:p>
        </w:tc>
        <w:tc>
          <w:tcPr>
            <w:tcW w:w="4101" w:type="dxa"/>
            <w:gridSpan w:val="2"/>
            <w:tcBorders>
              <w:top w:val="single" w:sz="6" w:space="0" w:color="EFEFEF"/>
              <w:left w:val="single" w:sz="4" w:space="0" w:color="auto"/>
              <w:bottom w:val="single" w:sz="4" w:space="0" w:color="auto"/>
              <w:right w:val="single" w:sz="6" w:space="0" w:color="000000"/>
            </w:tcBorders>
            <w:shd w:val="clear" w:color="auto" w:fill="FFFFFF"/>
            <w:tcMar>
              <w:top w:w="15" w:type="dxa"/>
              <w:left w:w="15" w:type="dxa"/>
              <w:bottom w:w="15" w:type="dxa"/>
              <w:right w:w="15" w:type="dxa"/>
            </w:tcMar>
            <w:vAlign w:val="center"/>
            <w:hideMark/>
          </w:tcPr>
          <w:p w14:paraId="43CAD38B"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д. 1 до ул. Полевая, д. 1)</w:t>
            </w:r>
          </w:p>
        </w:tc>
        <w:tc>
          <w:tcPr>
            <w:tcW w:w="2334" w:type="dxa"/>
            <w:tcBorders>
              <w:top w:val="single" w:sz="6" w:space="0" w:color="EFEFEF"/>
              <w:left w:val="single" w:sz="6" w:space="0" w:color="EFEFEF"/>
              <w:bottom w:val="single" w:sz="4" w:space="0" w:color="auto"/>
              <w:right w:val="single" w:sz="6" w:space="0" w:color="EFEFEF"/>
            </w:tcBorders>
            <w:shd w:val="clear" w:color="auto" w:fill="FFFFFF"/>
            <w:tcMar>
              <w:top w:w="15" w:type="dxa"/>
              <w:left w:w="15" w:type="dxa"/>
              <w:bottom w:w="15" w:type="dxa"/>
              <w:right w:w="15" w:type="dxa"/>
            </w:tcMar>
            <w:vAlign w:val="center"/>
            <w:hideMark/>
          </w:tcPr>
          <w:p w14:paraId="57225290"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 </w:t>
            </w:r>
          </w:p>
        </w:tc>
        <w:tc>
          <w:tcPr>
            <w:tcW w:w="1896" w:type="dxa"/>
            <w:tcBorders>
              <w:top w:val="single" w:sz="6" w:space="0" w:color="EFEFEF"/>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14:paraId="5AC63AB3" w14:textId="77777777" w:rsidR="00CA00FA" w:rsidRPr="00CA00FA" w:rsidRDefault="00CA00FA" w:rsidP="00CA00FA">
            <w:pPr>
              <w:spacing w:after="200" w:line="276" w:lineRule="auto"/>
              <w:jc w:val="center"/>
              <w:rPr>
                <w:rFonts w:ascii="Arial" w:hAnsi="Arial" w:cs="Arial"/>
                <w:color w:val="000000"/>
              </w:rPr>
            </w:pPr>
          </w:p>
        </w:tc>
        <w:tc>
          <w:tcPr>
            <w:tcW w:w="1604" w:type="dxa"/>
            <w:tcBorders>
              <w:top w:val="single" w:sz="6" w:space="0" w:color="EFEFEF"/>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14:paraId="01C6BD72" w14:textId="77777777" w:rsidR="00CA00FA" w:rsidRPr="00CA00FA" w:rsidRDefault="00CA00FA" w:rsidP="00CA00FA">
            <w:pPr>
              <w:spacing w:after="200" w:line="276" w:lineRule="auto"/>
              <w:jc w:val="center"/>
              <w:rPr>
                <w:rFonts w:ascii="Arial" w:hAnsi="Arial" w:cs="Arial"/>
                <w:color w:val="000000"/>
              </w:rPr>
            </w:pPr>
          </w:p>
        </w:tc>
        <w:tc>
          <w:tcPr>
            <w:tcW w:w="1318" w:type="dxa"/>
            <w:tcBorders>
              <w:top w:val="single" w:sz="6" w:space="0" w:color="EFEFEF"/>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14:paraId="405E7EC7" w14:textId="77777777" w:rsidR="00CA00FA" w:rsidRPr="00CA00FA" w:rsidRDefault="00CA00FA" w:rsidP="00CA00FA">
            <w:pPr>
              <w:spacing w:after="200" w:line="276" w:lineRule="auto"/>
              <w:jc w:val="center"/>
              <w:rPr>
                <w:rFonts w:ascii="Arial" w:hAnsi="Arial" w:cs="Arial"/>
                <w:color w:val="000000"/>
              </w:rPr>
            </w:pPr>
          </w:p>
        </w:tc>
      </w:tr>
      <w:tr w:rsidR="00CA00FA" w:rsidRPr="00CA00FA" w14:paraId="0BB00945" w14:textId="77777777" w:rsidTr="00CA00FA">
        <w:trPr>
          <w:trHeight w:val="677"/>
        </w:trPr>
        <w:tc>
          <w:tcPr>
            <w:tcW w:w="575" w:type="dxa"/>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14:paraId="1E7C8917"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32.</w:t>
            </w:r>
          </w:p>
        </w:tc>
        <w:tc>
          <w:tcPr>
            <w:tcW w:w="3340" w:type="dxa"/>
            <w:gridSpan w:val="3"/>
            <w:tcBorders>
              <w:top w:val="single" w:sz="4" w:space="0" w:color="auto"/>
              <w:left w:val="single" w:sz="6" w:space="0" w:color="000000"/>
              <w:bottom w:val="single" w:sz="4" w:space="0" w:color="auto"/>
              <w:right w:val="single" w:sz="4" w:space="0" w:color="auto"/>
            </w:tcBorders>
            <w:shd w:val="clear" w:color="auto" w:fill="FFFFFF"/>
            <w:tcMar>
              <w:top w:w="15" w:type="dxa"/>
              <w:left w:w="15" w:type="dxa"/>
              <w:bottom w:w="15" w:type="dxa"/>
              <w:right w:w="15" w:type="dxa"/>
            </w:tcMar>
            <w:vAlign w:val="center"/>
            <w:hideMark/>
          </w:tcPr>
          <w:p w14:paraId="2AA3F03A"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Канализационная сеть</w:t>
            </w:r>
          </w:p>
        </w:tc>
        <w:tc>
          <w:tcPr>
            <w:tcW w:w="4101" w:type="dxa"/>
            <w:gridSpan w:val="2"/>
            <w:tcBorders>
              <w:top w:val="single" w:sz="4" w:space="0" w:color="auto"/>
              <w:left w:val="single" w:sz="4" w:space="0" w:color="auto"/>
              <w:bottom w:val="single" w:sz="4" w:space="0" w:color="auto"/>
              <w:right w:val="single" w:sz="6" w:space="0" w:color="000000"/>
            </w:tcBorders>
            <w:shd w:val="clear" w:color="auto" w:fill="FFFFFF"/>
            <w:tcMar>
              <w:top w:w="15" w:type="dxa"/>
              <w:left w:w="15" w:type="dxa"/>
              <w:bottom w:w="15" w:type="dxa"/>
              <w:right w:w="15" w:type="dxa"/>
            </w:tcMar>
            <w:vAlign w:val="center"/>
            <w:hideMark/>
          </w:tcPr>
          <w:p w14:paraId="6E43B5BD" w14:textId="77777777" w:rsidR="00CA00FA" w:rsidRPr="00CA00FA" w:rsidRDefault="00CA00FA" w:rsidP="00CA00FA">
            <w:pPr>
              <w:rPr>
                <w:rFonts w:ascii="Arial" w:hAnsi="Arial" w:cs="Arial"/>
                <w:color w:val="000000"/>
              </w:rPr>
            </w:pPr>
            <w:r w:rsidRPr="00CA00FA">
              <w:rPr>
                <w:rFonts w:ascii="Arial" w:hAnsi="Arial" w:cs="Arial"/>
                <w:color w:val="000000"/>
              </w:rPr>
              <w:t xml:space="preserve">142931, Московская область,  го Кашира, </w:t>
            </w:r>
          </w:p>
          <w:p w14:paraId="369FF73E"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д. Топканово, ул. Новая, (от д. 1 до д. 14), ул. Клубная, д. 21, ул. Парковая, (от д. 2 до д. 5)</w:t>
            </w:r>
          </w:p>
        </w:tc>
        <w:tc>
          <w:tcPr>
            <w:tcW w:w="2334" w:type="dxa"/>
            <w:tcBorders>
              <w:top w:val="single" w:sz="4" w:space="0" w:color="auto"/>
              <w:left w:val="single" w:sz="6" w:space="0" w:color="EFEFEF"/>
              <w:bottom w:val="single" w:sz="4" w:space="0" w:color="auto"/>
              <w:right w:val="single" w:sz="6" w:space="0" w:color="EFEFEF"/>
            </w:tcBorders>
            <w:shd w:val="clear" w:color="auto" w:fill="FFFFFF"/>
            <w:tcMar>
              <w:top w:w="15" w:type="dxa"/>
              <w:left w:w="15" w:type="dxa"/>
              <w:bottom w:w="15" w:type="dxa"/>
              <w:right w:w="15" w:type="dxa"/>
            </w:tcMar>
            <w:vAlign w:val="center"/>
            <w:hideMark/>
          </w:tcPr>
          <w:p w14:paraId="31DCC870" w14:textId="77777777" w:rsidR="00CA00FA" w:rsidRPr="00CA00FA" w:rsidRDefault="00CA00FA" w:rsidP="00CA00FA">
            <w:pPr>
              <w:rPr>
                <w:rFonts w:ascii="Arial" w:hAnsi="Arial" w:cs="Arial"/>
                <w:color w:val="000000"/>
              </w:rPr>
            </w:pPr>
            <w:r w:rsidRPr="00CA00FA">
              <w:rPr>
                <w:rFonts w:ascii="Arial" w:hAnsi="Arial" w:cs="Arial"/>
                <w:color w:val="000000"/>
              </w:rPr>
              <w:t>Керамическая,</w:t>
            </w:r>
          </w:p>
          <w:p w14:paraId="7E022C07" w14:textId="77777777" w:rsidR="00CA00FA" w:rsidRPr="00CA00FA" w:rsidRDefault="00CA00FA" w:rsidP="00CA00FA">
            <w:pPr>
              <w:rPr>
                <w:rFonts w:ascii="Arial" w:hAnsi="Arial" w:cs="Arial"/>
                <w:color w:val="000000"/>
              </w:rPr>
            </w:pPr>
            <w:r w:rsidRPr="00CA00FA">
              <w:rPr>
                <w:rFonts w:ascii="Arial" w:hAnsi="Arial" w:cs="Arial"/>
                <w:color w:val="000000"/>
              </w:rPr>
              <w:t>диаметр 150,0 мм,</w:t>
            </w:r>
          </w:p>
          <w:p w14:paraId="3460035A"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протяженность 1260,0 км,</w:t>
            </w:r>
          </w:p>
        </w:tc>
        <w:tc>
          <w:tcPr>
            <w:tcW w:w="1896" w:type="dxa"/>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14:paraId="626D6271"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141288,00</w:t>
            </w:r>
          </w:p>
        </w:tc>
        <w:tc>
          <w:tcPr>
            <w:tcW w:w="1604" w:type="dxa"/>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14:paraId="19668596"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106018,95</w:t>
            </w:r>
          </w:p>
        </w:tc>
        <w:tc>
          <w:tcPr>
            <w:tcW w:w="1318" w:type="dxa"/>
            <w:tcBorders>
              <w:top w:val="single" w:sz="4" w:space="0" w:color="auto"/>
              <w:left w:val="single" w:sz="6" w:space="0" w:color="000000"/>
              <w:bottom w:val="single" w:sz="4" w:space="0" w:color="auto"/>
              <w:right w:val="single" w:sz="4" w:space="0" w:color="auto"/>
            </w:tcBorders>
            <w:shd w:val="clear" w:color="auto" w:fill="FFFFFF"/>
            <w:tcMar>
              <w:top w:w="15" w:type="dxa"/>
              <w:left w:w="15" w:type="dxa"/>
              <w:bottom w:w="15" w:type="dxa"/>
              <w:right w:w="15" w:type="dxa"/>
            </w:tcMar>
            <w:vAlign w:val="center"/>
            <w:hideMark/>
          </w:tcPr>
          <w:p w14:paraId="0D1F7AA0"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35269,05</w:t>
            </w:r>
          </w:p>
        </w:tc>
      </w:tr>
      <w:tr w:rsidR="00CA00FA" w:rsidRPr="00CA00FA" w14:paraId="24FD3E4F" w14:textId="77777777" w:rsidTr="00CA00FA">
        <w:trPr>
          <w:trHeight w:val="540"/>
        </w:trPr>
        <w:tc>
          <w:tcPr>
            <w:tcW w:w="5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7B6057EE"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33.</w:t>
            </w:r>
          </w:p>
        </w:tc>
        <w:tc>
          <w:tcPr>
            <w:tcW w:w="3340"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A1A4AAF"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КНС</w:t>
            </w:r>
          </w:p>
        </w:tc>
        <w:tc>
          <w:tcPr>
            <w:tcW w:w="410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DAFF3EB"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Московская обл.,  го Кашира, д.Топканово, ул.Парковая, вблизи д.2</w:t>
            </w:r>
          </w:p>
        </w:tc>
        <w:tc>
          <w:tcPr>
            <w:tcW w:w="23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22D37C5" w14:textId="77777777" w:rsidR="00CA00FA" w:rsidRPr="00CA00FA" w:rsidRDefault="00CA00FA" w:rsidP="00CA00FA">
            <w:pPr>
              <w:spacing w:after="200" w:line="276" w:lineRule="auto"/>
              <w:rPr>
                <w:rFonts w:ascii="Arial" w:hAnsi="Arial" w:cs="Arial"/>
                <w:color w:val="000000"/>
              </w:rPr>
            </w:pPr>
          </w:p>
        </w:tc>
        <w:tc>
          <w:tcPr>
            <w:tcW w:w="189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BC1394A"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5EBF929E"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w:t>
            </w:r>
          </w:p>
        </w:tc>
        <w:tc>
          <w:tcPr>
            <w:tcW w:w="13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766893DB" w14:textId="77777777" w:rsidR="00CA00FA" w:rsidRPr="00CA00FA" w:rsidRDefault="00CA00FA" w:rsidP="00CA00FA">
            <w:pPr>
              <w:spacing w:after="200" w:line="276" w:lineRule="auto"/>
              <w:jc w:val="center"/>
              <w:rPr>
                <w:rFonts w:ascii="Arial" w:hAnsi="Arial" w:cs="Arial"/>
                <w:color w:val="000000"/>
              </w:rPr>
            </w:pPr>
            <w:r w:rsidRPr="00CA00FA">
              <w:rPr>
                <w:rFonts w:ascii="Arial" w:hAnsi="Arial" w:cs="Arial"/>
                <w:color w:val="000000"/>
              </w:rPr>
              <w:t>0</w:t>
            </w:r>
          </w:p>
        </w:tc>
      </w:tr>
      <w:tr w:rsidR="00CA00FA" w:rsidRPr="00CA00FA" w14:paraId="1D32E3FB" w14:textId="77777777" w:rsidTr="00CA00FA">
        <w:trPr>
          <w:trHeight w:val="376"/>
        </w:trPr>
        <w:tc>
          <w:tcPr>
            <w:tcW w:w="575" w:type="dxa"/>
            <w:tcBorders>
              <w:top w:val="single" w:sz="4" w:space="0" w:color="auto"/>
              <w:left w:val="single" w:sz="6" w:space="0" w:color="000000"/>
              <w:bottom w:val="single" w:sz="6" w:space="0" w:color="000000"/>
              <w:right w:val="single" w:sz="6" w:space="0" w:color="EFEFEF"/>
            </w:tcBorders>
            <w:shd w:val="clear" w:color="auto" w:fill="FFFFFF"/>
            <w:tcMar>
              <w:top w:w="15" w:type="dxa"/>
              <w:left w:w="15" w:type="dxa"/>
              <w:bottom w:w="15" w:type="dxa"/>
              <w:right w:w="15" w:type="dxa"/>
            </w:tcMar>
            <w:vAlign w:val="center"/>
          </w:tcPr>
          <w:p w14:paraId="224C1905" w14:textId="77777777" w:rsidR="00CA00FA" w:rsidRPr="00CA00FA" w:rsidRDefault="00CA00FA" w:rsidP="00CA00FA">
            <w:pPr>
              <w:spacing w:after="200" w:line="276" w:lineRule="auto"/>
              <w:rPr>
                <w:rFonts w:ascii="Arial" w:hAnsi="Arial" w:cs="Arial"/>
                <w:color w:val="000000"/>
              </w:rPr>
            </w:pPr>
          </w:p>
        </w:tc>
        <w:tc>
          <w:tcPr>
            <w:tcW w:w="51" w:type="dxa"/>
            <w:tcBorders>
              <w:top w:val="single" w:sz="4" w:space="0" w:color="auto"/>
              <w:left w:val="single" w:sz="6" w:space="0" w:color="EFEFEF"/>
              <w:bottom w:val="single" w:sz="6" w:space="0" w:color="000000"/>
              <w:right w:val="single" w:sz="6" w:space="0" w:color="EFEFEF"/>
            </w:tcBorders>
            <w:shd w:val="clear" w:color="auto" w:fill="FFFFFF"/>
            <w:tcMar>
              <w:top w:w="15" w:type="dxa"/>
              <w:left w:w="15" w:type="dxa"/>
              <w:bottom w:w="15" w:type="dxa"/>
              <w:right w:w="15" w:type="dxa"/>
            </w:tcMar>
            <w:vAlign w:val="center"/>
          </w:tcPr>
          <w:p w14:paraId="5C6890C2" w14:textId="77777777" w:rsidR="00CA00FA" w:rsidRPr="00CA00FA" w:rsidRDefault="00CA00FA" w:rsidP="00CA00FA">
            <w:pPr>
              <w:spacing w:after="200" w:line="276" w:lineRule="auto"/>
              <w:rPr>
                <w:rFonts w:ascii="Arial" w:hAnsi="Arial" w:cs="Arial"/>
                <w:color w:val="000000"/>
              </w:rPr>
            </w:pPr>
          </w:p>
        </w:tc>
        <w:tc>
          <w:tcPr>
            <w:tcW w:w="104" w:type="dxa"/>
            <w:tcBorders>
              <w:top w:val="single" w:sz="4" w:space="0" w:color="auto"/>
              <w:left w:val="single" w:sz="6" w:space="0" w:color="EFEFEF"/>
              <w:bottom w:val="single" w:sz="6" w:space="0" w:color="000000"/>
              <w:right w:val="single" w:sz="6" w:space="0" w:color="EFEFEF"/>
            </w:tcBorders>
            <w:shd w:val="clear" w:color="auto" w:fill="FFFFFF"/>
            <w:tcMar>
              <w:top w:w="15" w:type="dxa"/>
              <w:left w:w="15" w:type="dxa"/>
              <w:bottom w:w="15" w:type="dxa"/>
              <w:right w:w="15" w:type="dxa"/>
            </w:tcMar>
            <w:vAlign w:val="center"/>
          </w:tcPr>
          <w:p w14:paraId="3286484E" w14:textId="77777777" w:rsidR="00CA00FA" w:rsidRPr="00CA00FA" w:rsidRDefault="00CA00FA" w:rsidP="00CA00FA">
            <w:pPr>
              <w:spacing w:after="200" w:line="276" w:lineRule="auto"/>
              <w:rPr>
                <w:rFonts w:ascii="Arial" w:hAnsi="Arial" w:cs="Arial"/>
                <w:color w:val="000000"/>
              </w:rPr>
            </w:pPr>
          </w:p>
        </w:tc>
        <w:tc>
          <w:tcPr>
            <w:tcW w:w="14437" w:type="dxa"/>
            <w:gridSpan w:val="7"/>
            <w:tcBorders>
              <w:top w:val="single" w:sz="4" w:space="0" w:color="auto"/>
              <w:left w:val="single" w:sz="6" w:space="0" w:color="EFEFEF"/>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490AC67" w14:textId="77777777" w:rsidR="00CA00FA" w:rsidRPr="00CA00FA" w:rsidRDefault="00CA00FA" w:rsidP="00CA00FA">
            <w:pPr>
              <w:spacing w:after="200" w:line="276" w:lineRule="auto"/>
              <w:rPr>
                <w:rFonts w:ascii="Arial" w:hAnsi="Arial" w:cs="Arial"/>
                <w:b/>
                <w:bCs/>
                <w:color w:val="000000"/>
              </w:rPr>
            </w:pPr>
            <w:r w:rsidRPr="00CA00FA">
              <w:rPr>
                <w:rFonts w:ascii="Arial" w:hAnsi="Arial" w:cs="Arial"/>
                <w:b/>
                <w:bCs/>
                <w:color w:val="000000"/>
              </w:rPr>
              <w:t>Движимое имущество</w:t>
            </w:r>
          </w:p>
        </w:tc>
      </w:tr>
      <w:tr w:rsidR="00CA00FA" w:rsidRPr="00CA00FA" w14:paraId="38256BFD" w14:textId="77777777" w:rsidTr="00CA00FA">
        <w:trPr>
          <w:trHeight w:val="505"/>
        </w:trPr>
        <w:tc>
          <w:tcPr>
            <w:tcW w:w="575" w:type="dxa"/>
            <w:tcBorders>
              <w:top w:val="single" w:sz="6" w:space="0" w:color="EFEFEF"/>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4460D1A0"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w:t>
            </w:r>
          </w:p>
        </w:tc>
        <w:tc>
          <w:tcPr>
            <w:tcW w:w="3360" w:type="dxa"/>
            <w:gridSpan w:val="4"/>
            <w:tcBorders>
              <w:top w:val="single" w:sz="6" w:space="0" w:color="000000"/>
              <w:left w:val="single" w:sz="6" w:space="0" w:color="000000"/>
              <w:bottom w:val="single" w:sz="4" w:space="0" w:color="auto"/>
              <w:right w:val="single" w:sz="4" w:space="0" w:color="auto"/>
            </w:tcBorders>
            <w:shd w:val="clear" w:color="auto" w:fill="auto"/>
            <w:tcMar>
              <w:top w:w="15" w:type="dxa"/>
              <w:left w:w="15" w:type="dxa"/>
              <w:bottom w:w="15" w:type="dxa"/>
              <w:right w:w="15" w:type="dxa"/>
            </w:tcMar>
            <w:vAlign w:val="center"/>
            <w:hideMark/>
          </w:tcPr>
          <w:p w14:paraId="5156BED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Насос Гном с рукавом (ДУ 9 Топканово)</w:t>
            </w:r>
          </w:p>
        </w:tc>
        <w:tc>
          <w:tcPr>
            <w:tcW w:w="4081" w:type="dxa"/>
            <w:tcBorders>
              <w:top w:val="single" w:sz="6" w:space="0" w:color="000000"/>
              <w:left w:val="single" w:sz="4" w:space="0" w:color="auto"/>
              <w:bottom w:val="single" w:sz="4" w:space="0" w:color="auto"/>
              <w:right w:val="single" w:sz="6" w:space="0" w:color="000000"/>
            </w:tcBorders>
            <w:shd w:val="clear" w:color="auto" w:fill="auto"/>
            <w:tcMar>
              <w:top w:w="15" w:type="dxa"/>
              <w:left w:w="15" w:type="dxa"/>
              <w:bottom w:w="15" w:type="dxa"/>
              <w:right w:w="15" w:type="dxa"/>
            </w:tcMar>
            <w:vAlign w:val="center"/>
            <w:hideMark/>
          </w:tcPr>
          <w:p w14:paraId="07E51907" w14:textId="77777777" w:rsidR="00CA00FA" w:rsidRPr="00CA00FA" w:rsidRDefault="00CA00FA" w:rsidP="00CA00FA">
            <w:pPr>
              <w:spacing w:after="200" w:line="276" w:lineRule="auto"/>
              <w:rPr>
                <w:rFonts w:ascii="Arial" w:hAnsi="Arial" w:cs="Arial"/>
              </w:rPr>
            </w:pPr>
            <w:r w:rsidRPr="00CA00FA">
              <w:rPr>
                <w:rFonts w:ascii="Arial" w:hAnsi="Arial" w:cs="Arial"/>
                <w:color w:val="000000"/>
              </w:rPr>
              <w:t>Московская обл.,  го Кашира, д.Топканово</w:t>
            </w:r>
          </w:p>
        </w:tc>
        <w:tc>
          <w:tcPr>
            <w:tcW w:w="2334" w:type="dxa"/>
            <w:tcBorders>
              <w:top w:val="single" w:sz="6" w:space="0" w:color="EFEFEF"/>
              <w:left w:val="single" w:sz="6" w:space="0" w:color="EFEFEF"/>
              <w:bottom w:val="single" w:sz="4" w:space="0" w:color="auto"/>
              <w:right w:val="single" w:sz="6" w:space="0" w:color="EFEFEF"/>
            </w:tcBorders>
            <w:shd w:val="clear" w:color="auto" w:fill="auto"/>
            <w:tcMar>
              <w:top w:w="15" w:type="dxa"/>
              <w:left w:w="15" w:type="dxa"/>
              <w:bottom w:w="15" w:type="dxa"/>
              <w:right w:w="15" w:type="dxa"/>
            </w:tcMar>
            <w:vAlign w:val="center"/>
          </w:tcPr>
          <w:p w14:paraId="7AFDD4DE" w14:textId="77777777" w:rsidR="00CA00FA" w:rsidRPr="00CA00FA" w:rsidRDefault="00CA00FA" w:rsidP="00CA00FA">
            <w:pPr>
              <w:spacing w:after="200" w:line="276" w:lineRule="auto"/>
              <w:jc w:val="center"/>
              <w:rPr>
                <w:rFonts w:ascii="Arial" w:hAnsi="Arial" w:cs="Arial"/>
              </w:rPr>
            </w:pPr>
          </w:p>
        </w:tc>
        <w:tc>
          <w:tcPr>
            <w:tcW w:w="1896" w:type="dxa"/>
            <w:tcBorders>
              <w:top w:val="single" w:sz="6" w:space="0" w:color="000000"/>
              <w:left w:val="single" w:sz="6" w:space="0" w:color="000000"/>
              <w:bottom w:val="single" w:sz="4" w:space="0" w:color="auto"/>
              <w:right w:val="single" w:sz="6" w:space="0" w:color="000000"/>
            </w:tcBorders>
            <w:shd w:val="clear" w:color="auto" w:fill="auto"/>
            <w:tcMar>
              <w:top w:w="15" w:type="dxa"/>
              <w:left w:w="15" w:type="dxa"/>
              <w:bottom w:w="15" w:type="dxa"/>
              <w:right w:w="15" w:type="dxa"/>
            </w:tcMar>
            <w:hideMark/>
          </w:tcPr>
          <w:p w14:paraId="76DC32B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18108,33</w:t>
            </w:r>
          </w:p>
        </w:tc>
        <w:tc>
          <w:tcPr>
            <w:tcW w:w="1604" w:type="dxa"/>
            <w:tcBorders>
              <w:top w:val="single" w:sz="6" w:space="0" w:color="000000"/>
              <w:left w:val="single" w:sz="6" w:space="0" w:color="000000"/>
              <w:bottom w:val="single" w:sz="4" w:space="0" w:color="auto"/>
              <w:right w:val="single" w:sz="6" w:space="0" w:color="000000"/>
            </w:tcBorders>
            <w:shd w:val="clear" w:color="auto" w:fill="auto"/>
            <w:tcMar>
              <w:top w:w="15" w:type="dxa"/>
              <w:left w:w="15" w:type="dxa"/>
              <w:bottom w:w="15" w:type="dxa"/>
              <w:right w:w="15" w:type="dxa"/>
            </w:tcMar>
            <w:hideMark/>
          </w:tcPr>
          <w:p w14:paraId="7893AB0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18108,33</w:t>
            </w:r>
          </w:p>
        </w:tc>
        <w:tc>
          <w:tcPr>
            <w:tcW w:w="1318" w:type="dxa"/>
            <w:tcBorders>
              <w:top w:val="single" w:sz="6" w:space="0" w:color="000000"/>
              <w:left w:val="single" w:sz="6" w:space="0" w:color="000000"/>
              <w:bottom w:val="single" w:sz="4" w:space="0" w:color="auto"/>
              <w:right w:val="single" w:sz="6" w:space="0" w:color="000000"/>
            </w:tcBorders>
            <w:shd w:val="clear" w:color="auto" w:fill="auto"/>
            <w:tcMar>
              <w:top w:w="15" w:type="dxa"/>
              <w:left w:w="15" w:type="dxa"/>
              <w:bottom w:w="15" w:type="dxa"/>
              <w:right w:w="15" w:type="dxa"/>
            </w:tcMar>
            <w:hideMark/>
          </w:tcPr>
          <w:p w14:paraId="5414AC5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7EA90668" w14:textId="77777777" w:rsidTr="00CA00FA">
        <w:trPr>
          <w:trHeight w:val="534"/>
        </w:trPr>
        <w:tc>
          <w:tcPr>
            <w:tcW w:w="575" w:type="dxa"/>
            <w:tcBorders>
              <w:top w:val="single" w:sz="6" w:space="0" w:color="EFEFEF"/>
              <w:left w:val="single" w:sz="6" w:space="0" w:color="000000"/>
              <w:bottom w:val="single" w:sz="4" w:space="0" w:color="auto"/>
              <w:right w:val="single" w:sz="4" w:space="0" w:color="auto"/>
            </w:tcBorders>
            <w:shd w:val="clear" w:color="auto" w:fill="auto"/>
            <w:tcMar>
              <w:top w:w="15" w:type="dxa"/>
              <w:left w:w="15" w:type="dxa"/>
              <w:bottom w:w="15" w:type="dxa"/>
              <w:right w:w="15" w:type="dxa"/>
            </w:tcMar>
            <w:vAlign w:val="center"/>
            <w:hideMark/>
          </w:tcPr>
          <w:p w14:paraId="0EAC9A96"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w:t>
            </w:r>
          </w:p>
        </w:tc>
        <w:tc>
          <w:tcPr>
            <w:tcW w:w="3360"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EB31F86" w14:textId="77777777" w:rsidR="00CA00FA" w:rsidRPr="00CA00FA" w:rsidRDefault="00CA00FA" w:rsidP="00CA00FA">
            <w:pPr>
              <w:spacing w:after="200" w:line="276" w:lineRule="auto"/>
              <w:jc w:val="center"/>
              <w:rPr>
                <w:rFonts w:ascii="Arial" w:hAnsi="Arial" w:cs="Arial"/>
              </w:rPr>
            </w:pPr>
            <w:r w:rsidRPr="00CA00FA">
              <w:rPr>
                <w:rFonts w:ascii="Arial" w:hAnsi="Arial" w:cs="Arial"/>
              </w:rPr>
              <w:t>Щит эл. ШР1-24ЗУ- 63-ВЗУ (Топканово ДУ 9)</w:t>
            </w:r>
          </w:p>
        </w:tc>
        <w:tc>
          <w:tcPr>
            <w:tcW w:w="408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8CCFF8C"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Московская обл.,  го Кашира, д.Топканово</w:t>
            </w:r>
          </w:p>
        </w:tc>
        <w:tc>
          <w:tcPr>
            <w:tcW w:w="23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3B744340" w14:textId="77777777" w:rsidR="00CA00FA" w:rsidRPr="00CA00FA" w:rsidRDefault="00CA00FA" w:rsidP="00CA00FA">
            <w:pPr>
              <w:spacing w:after="200" w:line="276" w:lineRule="auto"/>
              <w:jc w:val="center"/>
              <w:rPr>
                <w:rFonts w:ascii="Arial" w:hAnsi="Arial" w:cs="Arial"/>
              </w:rPr>
            </w:pPr>
          </w:p>
        </w:tc>
        <w:tc>
          <w:tcPr>
            <w:tcW w:w="189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7644BA3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15200,00</w:t>
            </w:r>
          </w:p>
        </w:tc>
        <w:tc>
          <w:tcPr>
            <w:tcW w:w="16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45A923F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5851,65</w:t>
            </w:r>
          </w:p>
        </w:tc>
        <w:tc>
          <w:tcPr>
            <w:tcW w:w="13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14:paraId="04D51C3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9348,35</w:t>
            </w:r>
          </w:p>
        </w:tc>
      </w:tr>
      <w:tr w:rsidR="00CA00FA" w:rsidRPr="00CA00FA" w14:paraId="11D0455B" w14:textId="77777777" w:rsidTr="00CA00FA">
        <w:trPr>
          <w:trHeight w:val="518"/>
        </w:trPr>
        <w:tc>
          <w:tcPr>
            <w:tcW w:w="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567B11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w:t>
            </w:r>
          </w:p>
        </w:tc>
        <w:tc>
          <w:tcPr>
            <w:tcW w:w="3360"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6020CE2" w14:textId="77777777" w:rsidR="00CA00FA" w:rsidRPr="00CA00FA" w:rsidRDefault="00CA00FA" w:rsidP="00CA00FA">
            <w:pPr>
              <w:spacing w:after="200" w:line="276" w:lineRule="auto"/>
              <w:rPr>
                <w:rFonts w:ascii="Arial" w:hAnsi="Arial" w:cs="Arial"/>
              </w:rPr>
            </w:pPr>
            <w:r w:rsidRPr="00CA00FA">
              <w:rPr>
                <w:rFonts w:ascii="Arial" w:hAnsi="Arial" w:cs="Arial"/>
              </w:rPr>
              <w:t>Насос ЭЦВ 8-25-150 скв. 2 (Топканово ДУ 9)</w:t>
            </w:r>
          </w:p>
        </w:tc>
        <w:tc>
          <w:tcPr>
            <w:tcW w:w="408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7B51D27" w14:textId="77777777" w:rsidR="00CA00FA" w:rsidRPr="00CA00FA" w:rsidRDefault="00CA00FA" w:rsidP="00CA00FA">
            <w:pPr>
              <w:rPr>
                <w:rFonts w:ascii="Arial" w:hAnsi="Arial" w:cs="Arial"/>
              </w:rPr>
            </w:pPr>
            <w:r w:rsidRPr="00CA00FA">
              <w:rPr>
                <w:rFonts w:ascii="Arial" w:hAnsi="Arial" w:cs="Arial"/>
              </w:rPr>
              <w:t xml:space="preserve">142931, Московская область,  го Кашира, </w:t>
            </w:r>
          </w:p>
          <w:p w14:paraId="7A2C6650" w14:textId="77777777" w:rsidR="00CA00FA" w:rsidRPr="00CA00FA" w:rsidRDefault="00CA00FA" w:rsidP="00CA00FA">
            <w:pPr>
              <w:spacing w:after="200" w:line="276" w:lineRule="auto"/>
              <w:rPr>
                <w:rFonts w:ascii="Arial" w:hAnsi="Arial" w:cs="Arial"/>
              </w:rPr>
            </w:pPr>
            <w:r w:rsidRPr="00CA00FA">
              <w:rPr>
                <w:rFonts w:ascii="Arial" w:hAnsi="Arial" w:cs="Arial"/>
              </w:rPr>
              <w:t>д. Топканово</w:t>
            </w:r>
          </w:p>
        </w:tc>
        <w:tc>
          <w:tcPr>
            <w:tcW w:w="2334" w:type="dxa"/>
            <w:tcBorders>
              <w:top w:val="single" w:sz="4" w:space="0" w:color="auto"/>
              <w:left w:val="single" w:sz="4" w:space="0" w:color="auto"/>
              <w:bottom w:val="single" w:sz="4" w:space="0" w:color="auto"/>
              <w:right w:val="single" w:sz="6" w:space="0" w:color="EFEFEF"/>
            </w:tcBorders>
            <w:shd w:val="clear" w:color="auto" w:fill="auto"/>
            <w:tcMar>
              <w:top w:w="15" w:type="dxa"/>
              <w:left w:w="15" w:type="dxa"/>
              <w:bottom w:w="15" w:type="dxa"/>
              <w:right w:w="15" w:type="dxa"/>
            </w:tcMar>
            <w:vAlign w:val="center"/>
            <w:hideMark/>
          </w:tcPr>
          <w:p w14:paraId="145E02BA" w14:textId="77777777" w:rsidR="00CA00FA" w:rsidRPr="00CA00FA" w:rsidRDefault="00CA00FA" w:rsidP="00CA00FA">
            <w:pPr>
              <w:spacing w:after="200" w:line="276" w:lineRule="auto"/>
              <w:rPr>
                <w:rFonts w:ascii="Arial" w:hAnsi="Arial" w:cs="Arial"/>
              </w:rPr>
            </w:pPr>
            <w:r w:rsidRPr="00CA00FA">
              <w:rPr>
                <w:rFonts w:ascii="Arial" w:hAnsi="Arial" w:cs="Arial"/>
              </w:rPr>
              <w:t>инв. № 00006086</w:t>
            </w:r>
          </w:p>
        </w:tc>
        <w:tc>
          <w:tcPr>
            <w:tcW w:w="1896" w:type="dxa"/>
            <w:tcBorders>
              <w:top w:val="single" w:sz="4" w:space="0" w:color="auto"/>
              <w:left w:val="single" w:sz="6" w:space="0" w:color="000000"/>
              <w:bottom w:val="single" w:sz="4" w:space="0" w:color="auto"/>
              <w:right w:val="single" w:sz="6" w:space="0" w:color="000000"/>
            </w:tcBorders>
            <w:shd w:val="clear" w:color="auto" w:fill="auto"/>
            <w:tcMar>
              <w:top w:w="0" w:type="dxa"/>
              <w:left w:w="0" w:type="dxa"/>
              <w:bottom w:w="0" w:type="dxa"/>
              <w:right w:w="0" w:type="dxa"/>
            </w:tcMar>
            <w:hideMark/>
          </w:tcPr>
          <w:p w14:paraId="759B503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8071,47</w:t>
            </w:r>
          </w:p>
        </w:tc>
        <w:tc>
          <w:tcPr>
            <w:tcW w:w="1604" w:type="dxa"/>
            <w:tcBorders>
              <w:top w:val="single" w:sz="4" w:space="0" w:color="auto"/>
              <w:left w:val="single" w:sz="6" w:space="0" w:color="000000"/>
              <w:bottom w:val="single" w:sz="4" w:space="0" w:color="auto"/>
              <w:right w:val="single" w:sz="6" w:space="0" w:color="000000"/>
            </w:tcBorders>
            <w:shd w:val="clear" w:color="auto" w:fill="auto"/>
            <w:tcMar>
              <w:top w:w="15" w:type="dxa"/>
              <w:left w:w="15" w:type="dxa"/>
              <w:bottom w:w="15" w:type="dxa"/>
              <w:right w:w="15" w:type="dxa"/>
            </w:tcMar>
            <w:hideMark/>
          </w:tcPr>
          <w:p w14:paraId="6260519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8071,47</w:t>
            </w:r>
          </w:p>
        </w:tc>
        <w:tc>
          <w:tcPr>
            <w:tcW w:w="1318" w:type="dxa"/>
            <w:tcBorders>
              <w:top w:val="single" w:sz="4" w:space="0" w:color="auto"/>
              <w:left w:val="single" w:sz="6" w:space="0" w:color="000000"/>
              <w:bottom w:val="single" w:sz="4" w:space="0" w:color="auto"/>
              <w:right w:val="single" w:sz="4" w:space="0" w:color="auto"/>
            </w:tcBorders>
            <w:shd w:val="clear" w:color="auto" w:fill="auto"/>
            <w:tcMar>
              <w:top w:w="15" w:type="dxa"/>
              <w:left w:w="15" w:type="dxa"/>
              <w:bottom w:w="15" w:type="dxa"/>
              <w:right w:w="15" w:type="dxa"/>
            </w:tcMar>
            <w:hideMark/>
          </w:tcPr>
          <w:p w14:paraId="242746B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6785F17C" w14:textId="77777777" w:rsidTr="00CA00FA">
        <w:trPr>
          <w:trHeight w:val="421"/>
        </w:trPr>
        <w:tc>
          <w:tcPr>
            <w:tcW w:w="575" w:type="dxa"/>
            <w:vMerge w:val="restart"/>
            <w:tcBorders>
              <w:top w:val="single" w:sz="4" w:space="0" w:color="auto"/>
              <w:left w:val="single" w:sz="6" w:space="0" w:color="000000"/>
              <w:bottom w:val="single" w:sz="6" w:space="0" w:color="EFEFEF"/>
              <w:right w:val="single" w:sz="6" w:space="0" w:color="000000"/>
            </w:tcBorders>
            <w:shd w:val="clear" w:color="auto" w:fill="auto"/>
            <w:tcMar>
              <w:top w:w="15" w:type="dxa"/>
              <w:left w:w="15" w:type="dxa"/>
              <w:bottom w:w="15" w:type="dxa"/>
              <w:right w:w="15" w:type="dxa"/>
            </w:tcMar>
            <w:vAlign w:val="center"/>
            <w:hideMark/>
          </w:tcPr>
          <w:p w14:paraId="7E015EF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w:t>
            </w:r>
          </w:p>
        </w:tc>
        <w:tc>
          <w:tcPr>
            <w:tcW w:w="3360" w:type="dxa"/>
            <w:gridSpan w:val="4"/>
            <w:tcBorders>
              <w:top w:val="single" w:sz="4" w:space="0" w:color="auto"/>
              <w:left w:val="single" w:sz="6" w:space="0" w:color="000000"/>
              <w:bottom w:val="single" w:sz="6" w:space="0" w:color="EFEFEF"/>
              <w:right w:val="single" w:sz="4" w:space="0" w:color="auto"/>
            </w:tcBorders>
            <w:shd w:val="clear" w:color="auto" w:fill="auto"/>
            <w:tcMar>
              <w:top w:w="15" w:type="dxa"/>
              <w:left w:w="15" w:type="dxa"/>
              <w:bottom w:w="15" w:type="dxa"/>
              <w:right w:w="15" w:type="dxa"/>
            </w:tcMar>
            <w:vAlign w:val="center"/>
            <w:hideMark/>
          </w:tcPr>
          <w:p w14:paraId="15A61330" w14:textId="77777777" w:rsidR="00CA00FA" w:rsidRPr="00CA00FA" w:rsidRDefault="00CA00FA" w:rsidP="00CA00FA">
            <w:pPr>
              <w:spacing w:after="200" w:line="276" w:lineRule="auto"/>
              <w:rPr>
                <w:rFonts w:ascii="Arial" w:hAnsi="Arial" w:cs="Arial"/>
              </w:rPr>
            </w:pPr>
            <w:r w:rsidRPr="00CA00FA">
              <w:rPr>
                <w:rFonts w:ascii="Arial" w:hAnsi="Arial" w:cs="Arial"/>
              </w:rPr>
              <w:t>Насос ЭЦВ 8-40-145 скв. 3 (Топканово ДУ 9)</w:t>
            </w:r>
          </w:p>
        </w:tc>
        <w:tc>
          <w:tcPr>
            <w:tcW w:w="4081" w:type="dxa"/>
            <w:tcBorders>
              <w:top w:val="single" w:sz="6" w:space="0" w:color="000000"/>
              <w:left w:val="single" w:sz="4" w:space="0" w:color="auto"/>
              <w:bottom w:val="single" w:sz="6" w:space="0" w:color="EFEFEF"/>
              <w:right w:val="single" w:sz="6" w:space="0" w:color="000000"/>
            </w:tcBorders>
            <w:shd w:val="clear" w:color="auto" w:fill="auto"/>
            <w:tcMar>
              <w:top w:w="15" w:type="dxa"/>
              <w:left w:w="15" w:type="dxa"/>
              <w:bottom w:w="15" w:type="dxa"/>
              <w:right w:w="15" w:type="dxa"/>
            </w:tcMar>
            <w:vAlign w:val="center"/>
            <w:hideMark/>
          </w:tcPr>
          <w:p w14:paraId="1F3AD4E8" w14:textId="77777777" w:rsidR="00CA00FA" w:rsidRPr="00CA00FA" w:rsidRDefault="00CA00FA" w:rsidP="00CA00FA">
            <w:pPr>
              <w:spacing w:after="200" w:line="276" w:lineRule="auto"/>
              <w:rPr>
                <w:rFonts w:ascii="Arial" w:hAnsi="Arial" w:cs="Arial"/>
              </w:rPr>
            </w:pPr>
            <w:r w:rsidRPr="00CA00FA">
              <w:rPr>
                <w:rFonts w:ascii="Arial" w:hAnsi="Arial" w:cs="Arial"/>
              </w:rPr>
              <w:t>142931, Московская область,  го Кашира,</w:t>
            </w:r>
          </w:p>
        </w:tc>
        <w:tc>
          <w:tcPr>
            <w:tcW w:w="2334" w:type="dxa"/>
            <w:vMerge w:val="restart"/>
            <w:tcBorders>
              <w:top w:val="single" w:sz="6" w:space="0" w:color="000000"/>
              <w:left w:val="single" w:sz="6" w:space="0" w:color="000000"/>
              <w:bottom w:val="single" w:sz="6" w:space="0" w:color="EFEFEF"/>
              <w:right w:val="single" w:sz="6" w:space="0" w:color="EFEFEF"/>
            </w:tcBorders>
            <w:shd w:val="clear" w:color="auto" w:fill="auto"/>
            <w:tcMar>
              <w:top w:w="15" w:type="dxa"/>
              <w:left w:w="15" w:type="dxa"/>
              <w:bottom w:w="15" w:type="dxa"/>
              <w:right w:w="15" w:type="dxa"/>
            </w:tcMar>
            <w:vAlign w:val="center"/>
            <w:hideMark/>
          </w:tcPr>
          <w:p w14:paraId="2F069229" w14:textId="77777777" w:rsidR="00CA00FA" w:rsidRPr="00CA00FA" w:rsidRDefault="00CA00FA" w:rsidP="00CA00FA">
            <w:pPr>
              <w:spacing w:after="200" w:line="276" w:lineRule="auto"/>
              <w:rPr>
                <w:rFonts w:ascii="Arial" w:hAnsi="Arial" w:cs="Arial"/>
              </w:rPr>
            </w:pPr>
            <w:r w:rsidRPr="00CA00FA">
              <w:rPr>
                <w:rFonts w:ascii="Arial" w:hAnsi="Arial" w:cs="Arial"/>
              </w:rPr>
              <w:t>инв. № 00006088</w:t>
            </w:r>
          </w:p>
        </w:tc>
        <w:tc>
          <w:tcPr>
            <w:tcW w:w="1896" w:type="dxa"/>
            <w:vMerge w:val="restart"/>
            <w:tcBorders>
              <w:top w:val="single" w:sz="6" w:space="0" w:color="000000"/>
              <w:left w:val="single" w:sz="6" w:space="0" w:color="000000"/>
              <w:bottom w:val="single" w:sz="6" w:space="0" w:color="EFEFEF"/>
              <w:right w:val="single" w:sz="6" w:space="0" w:color="000000"/>
            </w:tcBorders>
            <w:shd w:val="clear" w:color="auto" w:fill="auto"/>
            <w:tcMar>
              <w:top w:w="0" w:type="dxa"/>
              <w:left w:w="0" w:type="dxa"/>
              <w:bottom w:w="0" w:type="dxa"/>
              <w:right w:w="0" w:type="dxa"/>
            </w:tcMar>
            <w:hideMark/>
          </w:tcPr>
          <w:p w14:paraId="2A220C7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20917,12</w:t>
            </w:r>
          </w:p>
        </w:tc>
        <w:tc>
          <w:tcPr>
            <w:tcW w:w="1604" w:type="dxa"/>
            <w:vMerge w:val="restart"/>
            <w:tcBorders>
              <w:top w:val="single" w:sz="6" w:space="0" w:color="000000"/>
              <w:left w:val="single" w:sz="6" w:space="0" w:color="000000"/>
              <w:bottom w:val="single" w:sz="6" w:space="0" w:color="EFEFEF"/>
              <w:right w:val="single" w:sz="6" w:space="0" w:color="000000"/>
            </w:tcBorders>
            <w:shd w:val="clear" w:color="auto" w:fill="auto"/>
            <w:tcMar>
              <w:top w:w="15" w:type="dxa"/>
              <w:left w:w="15" w:type="dxa"/>
              <w:bottom w:w="15" w:type="dxa"/>
              <w:right w:w="15" w:type="dxa"/>
            </w:tcMar>
            <w:hideMark/>
          </w:tcPr>
          <w:p w14:paraId="77459F80"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20917,12</w:t>
            </w:r>
          </w:p>
        </w:tc>
        <w:tc>
          <w:tcPr>
            <w:tcW w:w="1318" w:type="dxa"/>
            <w:vMerge w:val="restart"/>
            <w:tcBorders>
              <w:top w:val="single" w:sz="6" w:space="0" w:color="000000"/>
              <w:left w:val="single" w:sz="6" w:space="0" w:color="000000"/>
              <w:bottom w:val="single" w:sz="6" w:space="0" w:color="EFEFEF"/>
              <w:right w:val="single" w:sz="6" w:space="0" w:color="000000"/>
            </w:tcBorders>
            <w:shd w:val="clear" w:color="auto" w:fill="auto"/>
            <w:tcMar>
              <w:top w:w="15" w:type="dxa"/>
              <w:left w:w="15" w:type="dxa"/>
              <w:bottom w:w="15" w:type="dxa"/>
              <w:right w:w="15" w:type="dxa"/>
            </w:tcMar>
            <w:hideMark/>
          </w:tcPr>
          <w:p w14:paraId="4504E30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0F6B45D7" w14:textId="77777777" w:rsidTr="00CA00FA">
        <w:trPr>
          <w:trHeight w:val="218"/>
        </w:trPr>
        <w:tc>
          <w:tcPr>
            <w:tcW w:w="575" w:type="dxa"/>
            <w:vMerge/>
            <w:tcBorders>
              <w:top w:val="single" w:sz="4" w:space="0" w:color="auto"/>
              <w:left w:val="single" w:sz="6" w:space="0" w:color="000000"/>
              <w:bottom w:val="single" w:sz="6" w:space="0" w:color="EFEFEF"/>
              <w:right w:val="single" w:sz="6" w:space="0" w:color="000000"/>
            </w:tcBorders>
            <w:shd w:val="clear" w:color="auto" w:fill="FFFFFF"/>
            <w:vAlign w:val="center"/>
            <w:hideMark/>
          </w:tcPr>
          <w:p w14:paraId="188E0481" w14:textId="77777777" w:rsidR="00CA00FA" w:rsidRPr="00CA00FA" w:rsidRDefault="00CA00FA" w:rsidP="00CA00FA">
            <w:pPr>
              <w:rPr>
                <w:rFonts w:ascii="Arial" w:hAnsi="Arial" w:cs="Arial"/>
              </w:rPr>
            </w:pPr>
          </w:p>
        </w:tc>
        <w:tc>
          <w:tcPr>
            <w:tcW w:w="3360" w:type="dxa"/>
            <w:gridSpan w:val="4"/>
            <w:tcBorders>
              <w:top w:val="single" w:sz="6" w:space="0" w:color="EFEFEF"/>
              <w:left w:val="single" w:sz="6" w:space="0" w:color="000000"/>
              <w:bottom w:val="single" w:sz="6" w:space="0" w:color="EFEFEF"/>
              <w:right w:val="single" w:sz="4" w:space="0" w:color="auto"/>
            </w:tcBorders>
            <w:shd w:val="clear" w:color="auto" w:fill="auto"/>
            <w:tcMar>
              <w:top w:w="15" w:type="dxa"/>
              <w:left w:w="15" w:type="dxa"/>
              <w:bottom w:w="15" w:type="dxa"/>
              <w:right w:w="15" w:type="dxa"/>
            </w:tcMar>
            <w:vAlign w:val="center"/>
            <w:hideMark/>
          </w:tcPr>
          <w:p w14:paraId="1B4F9644" w14:textId="77777777" w:rsidR="00CA00FA" w:rsidRPr="00CA00FA" w:rsidRDefault="00CA00FA" w:rsidP="00CA00FA">
            <w:pPr>
              <w:spacing w:after="200" w:line="276" w:lineRule="auto"/>
              <w:rPr>
                <w:rFonts w:ascii="Arial" w:hAnsi="Arial" w:cs="Arial"/>
              </w:rPr>
            </w:pPr>
            <w:r w:rsidRPr="00CA00FA">
              <w:rPr>
                <w:rFonts w:ascii="Arial" w:hAnsi="Arial" w:cs="Arial"/>
              </w:rPr>
              <w:t> </w:t>
            </w:r>
          </w:p>
        </w:tc>
        <w:tc>
          <w:tcPr>
            <w:tcW w:w="4081" w:type="dxa"/>
            <w:tcBorders>
              <w:top w:val="single" w:sz="6" w:space="0" w:color="EFEFEF"/>
              <w:left w:val="single" w:sz="4" w:space="0" w:color="auto"/>
              <w:bottom w:val="single" w:sz="6" w:space="0" w:color="EFEFEF"/>
              <w:right w:val="single" w:sz="6" w:space="0" w:color="000000"/>
            </w:tcBorders>
            <w:shd w:val="clear" w:color="auto" w:fill="auto"/>
            <w:tcMar>
              <w:top w:w="15" w:type="dxa"/>
              <w:left w:w="15" w:type="dxa"/>
              <w:bottom w:w="15" w:type="dxa"/>
              <w:right w:w="15" w:type="dxa"/>
            </w:tcMar>
            <w:vAlign w:val="center"/>
            <w:hideMark/>
          </w:tcPr>
          <w:p w14:paraId="57447A88" w14:textId="77777777" w:rsidR="00CA00FA" w:rsidRPr="00CA00FA" w:rsidRDefault="00CA00FA" w:rsidP="00CA00FA">
            <w:pPr>
              <w:spacing w:after="200" w:line="276" w:lineRule="auto"/>
              <w:rPr>
                <w:rFonts w:ascii="Arial" w:hAnsi="Arial" w:cs="Arial"/>
              </w:rPr>
            </w:pPr>
            <w:r w:rsidRPr="00CA00FA">
              <w:rPr>
                <w:rFonts w:ascii="Arial" w:hAnsi="Arial" w:cs="Arial"/>
              </w:rPr>
              <w:t>д. Топканово</w:t>
            </w:r>
          </w:p>
        </w:tc>
        <w:tc>
          <w:tcPr>
            <w:tcW w:w="2334" w:type="dxa"/>
            <w:vMerge/>
            <w:tcBorders>
              <w:top w:val="single" w:sz="6" w:space="0" w:color="000000"/>
              <w:left w:val="single" w:sz="6" w:space="0" w:color="000000"/>
              <w:bottom w:val="single" w:sz="6" w:space="0" w:color="EFEFEF"/>
              <w:right w:val="single" w:sz="6" w:space="0" w:color="EFEFEF"/>
            </w:tcBorders>
            <w:shd w:val="clear" w:color="auto" w:fill="FFFFFF"/>
            <w:vAlign w:val="center"/>
            <w:hideMark/>
          </w:tcPr>
          <w:p w14:paraId="791D8659" w14:textId="77777777" w:rsidR="00CA00FA" w:rsidRPr="00CA00FA" w:rsidRDefault="00CA00FA" w:rsidP="00CA00FA">
            <w:pPr>
              <w:rPr>
                <w:rFonts w:ascii="Arial" w:hAnsi="Arial" w:cs="Arial"/>
              </w:rPr>
            </w:pPr>
          </w:p>
        </w:tc>
        <w:tc>
          <w:tcPr>
            <w:tcW w:w="1896" w:type="dxa"/>
            <w:vMerge/>
            <w:tcBorders>
              <w:top w:val="single" w:sz="6" w:space="0" w:color="000000"/>
              <w:left w:val="single" w:sz="6" w:space="0" w:color="000000"/>
              <w:bottom w:val="single" w:sz="6" w:space="0" w:color="EFEFEF"/>
              <w:right w:val="single" w:sz="6" w:space="0" w:color="000000"/>
            </w:tcBorders>
            <w:shd w:val="clear" w:color="auto" w:fill="FFFFFF"/>
            <w:vAlign w:val="center"/>
            <w:hideMark/>
          </w:tcPr>
          <w:p w14:paraId="7CB80774" w14:textId="77777777" w:rsidR="00CA00FA" w:rsidRPr="00CA00FA" w:rsidRDefault="00CA00FA" w:rsidP="00CA00FA">
            <w:pPr>
              <w:rPr>
                <w:rFonts w:ascii="Arial" w:hAnsi="Arial" w:cs="Arial"/>
              </w:rPr>
            </w:pPr>
          </w:p>
        </w:tc>
        <w:tc>
          <w:tcPr>
            <w:tcW w:w="1604" w:type="dxa"/>
            <w:vMerge/>
            <w:tcBorders>
              <w:top w:val="single" w:sz="6" w:space="0" w:color="000000"/>
              <w:left w:val="single" w:sz="6" w:space="0" w:color="000000"/>
              <w:bottom w:val="single" w:sz="6" w:space="0" w:color="EFEFEF"/>
              <w:right w:val="single" w:sz="6" w:space="0" w:color="000000"/>
            </w:tcBorders>
            <w:shd w:val="clear" w:color="auto" w:fill="FFFFFF"/>
            <w:vAlign w:val="center"/>
            <w:hideMark/>
          </w:tcPr>
          <w:p w14:paraId="3B02E88C" w14:textId="77777777" w:rsidR="00CA00FA" w:rsidRPr="00CA00FA" w:rsidRDefault="00CA00FA" w:rsidP="00CA00FA">
            <w:pPr>
              <w:rPr>
                <w:rFonts w:ascii="Arial" w:hAnsi="Arial" w:cs="Arial"/>
              </w:rPr>
            </w:pPr>
          </w:p>
        </w:tc>
        <w:tc>
          <w:tcPr>
            <w:tcW w:w="1318" w:type="dxa"/>
            <w:vMerge/>
            <w:tcBorders>
              <w:top w:val="single" w:sz="6" w:space="0" w:color="000000"/>
              <w:left w:val="single" w:sz="6" w:space="0" w:color="000000"/>
              <w:bottom w:val="single" w:sz="6" w:space="0" w:color="EFEFEF"/>
              <w:right w:val="single" w:sz="6" w:space="0" w:color="000000"/>
            </w:tcBorders>
            <w:shd w:val="clear" w:color="auto" w:fill="FFFFFF"/>
            <w:vAlign w:val="center"/>
            <w:hideMark/>
          </w:tcPr>
          <w:p w14:paraId="79A022FD" w14:textId="77777777" w:rsidR="00CA00FA" w:rsidRPr="00CA00FA" w:rsidRDefault="00CA00FA" w:rsidP="00CA00FA">
            <w:pPr>
              <w:rPr>
                <w:rFonts w:ascii="Arial" w:hAnsi="Arial" w:cs="Arial"/>
              </w:rPr>
            </w:pPr>
          </w:p>
        </w:tc>
      </w:tr>
      <w:tr w:rsidR="00CA00FA" w:rsidRPr="00CA00FA" w14:paraId="2026E93B" w14:textId="77777777" w:rsidTr="00CA00FA">
        <w:trPr>
          <w:trHeight w:val="449"/>
        </w:trPr>
        <w:tc>
          <w:tcPr>
            <w:tcW w:w="575" w:type="dxa"/>
            <w:vMerge w:val="restart"/>
            <w:tcBorders>
              <w:top w:val="single" w:sz="6" w:space="0" w:color="000000"/>
              <w:left w:val="single" w:sz="6" w:space="0" w:color="000000"/>
              <w:bottom w:val="single" w:sz="6" w:space="0" w:color="EFEFEF"/>
              <w:right w:val="single" w:sz="6" w:space="0" w:color="000000"/>
            </w:tcBorders>
            <w:shd w:val="clear" w:color="auto" w:fill="auto"/>
            <w:tcMar>
              <w:top w:w="15" w:type="dxa"/>
              <w:left w:w="15" w:type="dxa"/>
              <w:bottom w:w="15" w:type="dxa"/>
              <w:right w:w="15" w:type="dxa"/>
            </w:tcMar>
            <w:vAlign w:val="center"/>
            <w:hideMark/>
          </w:tcPr>
          <w:p w14:paraId="2162FB6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w:t>
            </w:r>
          </w:p>
        </w:tc>
        <w:tc>
          <w:tcPr>
            <w:tcW w:w="3360" w:type="dxa"/>
            <w:gridSpan w:val="4"/>
            <w:tcBorders>
              <w:top w:val="single" w:sz="6" w:space="0" w:color="000000"/>
              <w:left w:val="single" w:sz="6" w:space="0" w:color="000000"/>
              <w:bottom w:val="single" w:sz="6" w:space="0" w:color="EFEFEF"/>
              <w:right w:val="single" w:sz="4" w:space="0" w:color="auto"/>
            </w:tcBorders>
            <w:shd w:val="clear" w:color="auto" w:fill="auto"/>
            <w:tcMar>
              <w:top w:w="15" w:type="dxa"/>
              <w:left w:w="15" w:type="dxa"/>
              <w:bottom w:w="15" w:type="dxa"/>
              <w:right w:w="15" w:type="dxa"/>
            </w:tcMar>
            <w:vAlign w:val="center"/>
            <w:hideMark/>
          </w:tcPr>
          <w:p w14:paraId="6D52B3DE" w14:textId="77777777" w:rsidR="00CA00FA" w:rsidRPr="00CA00FA" w:rsidRDefault="00CA00FA" w:rsidP="00CA00FA">
            <w:pPr>
              <w:spacing w:after="200" w:line="276" w:lineRule="auto"/>
              <w:rPr>
                <w:rFonts w:ascii="Arial" w:hAnsi="Arial" w:cs="Arial"/>
              </w:rPr>
            </w:pPr>
            <w:r w:rsidRPr="00CA00FA">
              <w:rPr>
                <w:rFonts w:ascii="Arial" w:hAnsi="Arial" w:cs="Arial"/>
              </w:rPr>
              <w:t>Компрессор 23ВФ-10/1.5СМ2УЗ нрж. (д.Топканово ДУ 9)</w:t>
            </w:r>
          </w:p>
        </w:tc>
        <w:tc>
          <w:tcPr>
            <w:tcW w:w="4081" w:type="dxa"/>
            <w:tcBorders>
              <w:top w:val="single" w:sz="6" w:space="0" w:color="000000"/>
              <w:left w:val="single" w:sz="4" w:space="0" w:color="auto"/>
              <w:bottom w:val="single" w:sz="6" w:space="0" w:color="EFEFEF"/>
              <w:right w:val="single" w:sz="6" w:space="0" w:color="000000"/>
            </w:tcBorders>
            <w:shd w:val="clear" w:color="auto" w:fill="auto"/>
            <w:tcMar>
              <w:top w:w="15" w:type="dxa"/>
              <w:left w:w="15" w:type="dxa"/>
              <w:bottom w:w="15" w:type="dxa"/>
              <w:right w:w="15" w:type="dxa"/>
            </w:tcMar>
            <w:vAlign w:val="center"/>
            <w:hideMark/>
          </w:tcPr>
          <w:p w14:paraId="18CB409D" w14:textId="77777777" w:rsidR="00CA00FA" w:rsidRPr="00CA00FA" w:rsidRDefault="00CA00FA" w:rsidP="00CA00FA">
            <w:pPr>
              <w:spacing w:after="200" w:line="276" w:lineRule="auto"/>
              <w:rPr>
                <w:rFonts w:ascii="Arial" w:hAnsi="Arial" w:cs="Arial"/>
              </w:rPr>
            </w:pPr>
            <w:r w:rsidRPr="00CA00FA">
              <w:rPr>
                <w:rFonts w:ascii="Arial" w:hAnsi="Arial" w:cs="Arial"/>
              </w:rPr>
              <w:t>142931, Московская область,  го Кашира,</w:t>
            </w:r>
          </w:p>
        </w:tc>
        <w:tc>
          <w:tcPr>
            <w:tcW w:w="2334" w:type="dxa"/>
            <w:vMerge w:val="restart"/>
            <w:tcBorders>
              <w:top w:val="single" w:sz="6" w:space="0" w:color="000000"/>
              <w:left w:val="single" w:sz="6" w:space="0" w:color="000000"/>
              <w:bottom w:val="single" w:sz="6" w:space="0" w:color="EFEFEF"/>
              <w:right w:val="single" w:sz="6" w:space="0" w:color="EFEFEF"/>
            </w:tcBorders>
            <w:shd w:val="clear" w:color="auto" w:fill="auto"/>
            <w:tcMar>
              <w:top w:w="15" w:type="dxa"/>
              <w:left w:w="15" w:type="dxa"/>
              <w:bottom w:w="15" w:type="dxa"/>
              <w:right w:w="15" w:type="dxa"/>
            </w:tcMar>
            <w:vAlign w:val="center"/>
            <w:hideMark/>
          </w:tcPr>
          <w:p w14:paraId="487A8F57" w14:textId="77777777" w:rsidR="00CA00FA" w:rsidRPr="00CA00FA" w:rsidRDefault="00CA00FA" w:rsidP="00CA00FA">
            <w:pPr>
              <w:spacing w:after="200" w:line="276" w:lineRule="auto"/>
              <w:rPr>
                <w:rFonts w:ascii="Arial" w:hAnsi="Arial" w:cs="Arial"/>
              </w:rPr>
            </w:pPr>
            <w:r w:rsidRPr="00CA00FA">
              <w:rPr>
                <w:rFonts w:ascii="Arial" w:hAnsi="Arial" w:cs="Arial"/>
              </w:rPr>
              <w:t>инв. № 00008556</w:t>
            </w:r>
          </w:p>
        </w:tc>
        <w:tc>
          <w:tcPr>
            <w:tcW w:w="1896" w:type="dxa"/>
            <w:vMerge w:val="restart"/>
            <w:tcBorders>
              <w:top w:val="single" w:sz="6" w:space="0" w:color="000000"/>
              <w:left w:val="single" w:sz="6" w:space="0" w:color="000000"/>
              <w:bottom w:val="single" w:sz="6" w:space="0" w:color="EFEFEF"/>
              <w:right w:val="single" w:sz="6" w:space="0" w:color="000000"/>
            </w:tcBorders>
            <w:shd w:val="clear" w:color="auto" w:fill="auto"/>
            <w:tcMar>
              <w:top w:w="0" w:type="dxa"/>
              <w:left w:w="0" w:type="dxa"/>
              <w:bottom w:w="0" w:type="dxa"/>
              <w:right w:w="0" w:type="dxa"/>
            </w:tcMar>
            <w:hideMark/>
          </w:tcPr>
          <w:p w14:paraId="20D9E150"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100000,00</w:t>
            </w:r>
          </w:p>
        </w:tc>
        <w:tc>
          <w:tcPr>
            <w:tcW w:w="1604" w:type="dxa"/>
            <w:vMerge w:val="restart"/>
            <w:tcBorders>
              <w:top w:val="single" w:sz="6" w:space="0" w:color="000000"/>
              <w:left w:val="single" w:sz="6" w:space="0" w:color="000000"/>
              <w:bottom w:val="single" w:sz="6" w:space="0" w:color="EFEFEF"/>
              <w:right w:val="single" w:sz="6" w:space="0" w:color="000000"/>
            </w:tcBorders>
            <w:shd w:val="clear" w:color="auto" w:fill="auto"/>
            <w:tcMar>
              <w:top w:w="15" w:type="dxa"/>
              <w:left w:w="15" w:type="dxa"/>
              <w:bottom w:w="15" w:type="dxa"/>
              <w:right w:w="15" w:type="dxa"/>
            </w:tcMar>
            <w:hideMark/>
          </w:tcPr>
          <w:p w14:paraId="61A5725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73333,48</w:t>
            </w:r>
          </w:p>
        </w:tc>
        <w:tc>
          <w:tcPr>
            <w:tcW w:w="1318" w:type="dxa"/>
            <w:vMerge w:val="restart"/>
            <w:tcBorders>
              <w:top w:val="single" w:sz="6" w:space="0" w:color="000000"/>
              <w:left w:val="single" w:sz="6" w:space="0" w:color="000000"/>
              <w:bottom w:val="single" w:sz="6" w:space="0" w:color="EFEFEF"/>
              <w:right w:val="single" w:sz="6" w:space="0" w:color="000000"/>
            </w:tcBorders>
            <w:shd w:val="clear" w:color="auto" w:fill="auto"/>
            <w:tcMar>
              <w:top w:w="15" w:type="dxa"/>
              <w:left w:w="15" w:type="dxa"/>
              <w:bottom w:w="15" w:type="dxa"/>
              <w:right w:w="15" w:type="dxa"/>
            </w:tcMar>
            <w:hideMark/>
          </w:tcPr>
          <w:p w14:paraId="2320108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26666,52</w:t>
            </w:r>
          </w:p>
        </w:tc>
      </w:tr>
      <w:tr w:rsidR="00CA00FA" w:rsidRPr="00CA00FA" w14:paraId="7AD12069" w14:textId="77777777" w:rsidTr="00CA00FA">
        <w:trPr>
          <w:trHeight w:val="50"/>
        </w:trPr>
        <w:tc>
          <w:tcPr>
            <w:tcW w:w="575" w:type="dxa"/>
            <w:vMerge/>
            <w:tcBorders>
              <w:top w:val="single" w:sz="6" w:space="0" w:color="000000"/>
              <w:left w:val="single" w:sz="6" w:space="0" w:color="000000"/>
              <w:bottom w:val="single" w:sz="6" w:space="0" w:color="EFEFEF"/>
              <w:right w:val="single" w:sz="6" w:space="0" w:color="000000"/>
            </w:tcBorders>
            <w:shd w:val="clear" w:color="auto" w:fill="FFFFFF"/>
            <w:vAlign w:val="center"/>
            <w:hideMark/>
          </w:tcPr>
          <w:p w14:paraId="0FCE3C47" w14:textId="77777777" w:rsidR="00CA00FA" w:rsidRPr="00CA00FA" w:rsidRDefault="00CA00FA" w:rsidP="00CA00FA">
            <w:pPr>
              <w:rPr>
                <w:rFonts w:ascii="Arial" w:hAnsi="Arial" w:cs="Arial"/>
              </w:rPr>
            </w:pPr>
          </w:p>
        </w:tc>
        <w:tc>
          <w:tcPr>
            <w:tcW w:w="51" w:type="dxa"/>
            <w:tcBorders>
              <w:top w:val="single" w:sz="6" w:space="0" w:color="EFEFEF"/>
              <w:left w:val="single" w:sz="6" w:space="0" w:color="EFEFEF"/>
              <w:bottom w:val="single" w:sz="6" w:space="0" w:color="EFEFEF"/>
              <w:right w:val="single" w:sz="6" w:space="0" w:color="EFEFEF"/>
            </w:tcBorders>
            <w:shd w:val="clear" w:color="auto" w:fill="auto"/>
            <w:tcMar>
              <w:top w:w="15" w:type="dxa"/>
              <w:left w:w="15" w:type="dxa"/>
              <w:bottom w:w="15" w:type="dxa"/>
              <w:right w:w="15" w:type="dxa"/>
            </w:tcMar>
            <w:vAlign w:val="center"/>
            <w:hideMark/>
          </w:tcPr>
          <w:p w14:paraId="75EB19FA" w14:textId="77777777" w:rsidR="00CA00FA" w:rsidRPr="00CA00FA" w:rsidRDefault="00CA00FA" w:rsidP="00CA00FA">
            <w:pPr>
              <w:spacing w:after="200" w:line="276" w:lineRule="auto"/>
              <w:rPr>
                <w:rFonts w:ascii="Arial" w:hAnsi="Arial" w:cs="Arial"/>
              </w:rPr>
            </w:pPr>
            <w:r w:rsidRPr="00CA00FA">
              <w:rPr>
                <w:rFonts w:ascii="Arial" w:hAnsi="Arial" w:cs="Arial"/>
              </w:rPr>
              <w:t> </w:t>
            </w:r>
          </w:p>
        </w:tc>
        <w:tc>
          <w:tcPr>
            <w:tcW w:w="3309" w:type="dxa"/>
            <w:gridSpan w:val="3"/>
            <w:tcBorders>
              <w:top w:val="single" w:sz="6" w:space="0" w:color="EFEFEF"/>
              <w:left w:val="single" w:sz="6" w:space="0" w:color="EFEFEF"/>
              <w:bottom w:val="single" w:sz="6" w:space="0" w:color="EFEFEF"/>
              <w:right w:val="single" w:sz="4" w:space="0" w:color="auto"/>
            </w:tcBorders>
            <w:shd w:val="clear" w:color="auto" w:fill="auto"/>
            <w:tcMar>
              <w:top w:w="15" w:type="dxa"/>
              <w:left w:w="15" w:type="dxa"/>
              <w:bottom w:w="15" w:type="dxa"/>
              <w:right w:w="15" w:type="dxa"/>
            </w:tcMar>
            <w:vAlign w:val="center"/>
            <w:hideMark/>
          </w:tcPr>
          <w:p w14:paraId="57506FC6" w14:textId="77777777" w:rsidR="00CA00FA" w:rsidRPr="00CA00FA" w:rsidRDefault="00CA00FA" w:rsidP="00CA00FA">
            <w:pPr>
              <w:spacing w:after="200" w:line="276" w:lineRule="auto"/>
              <w:rPr>
                <w:rFonts w:ascii="Arial" w:hAnsi="Arial" w:cs="Arial"/>
              </w:rPr>
            </w:pPr>
            <w:r w:rsidRPr="00CA00FA">
              <w:rPr>
                <w:rFonts w:ascii="Arial" w:hAnsi="Arial" w:cs="Arial"/>
              </w:rPr>
              <w:t> </w:t>
            </w:r>
          </w:p>
        </w:tc>
        <w:tc>
          <w:tcPr>
            <w:tcW w:w="4081" w:type="dxa"/>
            <w:tcBorders>
              <w:top w:val="single" w:sz="6" w:space="0" w:color="EFEFEF"/>
              <w:left w:val="single" w:sz="4" w:space="0" w:color="auto"/>
              <w:bottom w:val="single" w:sz="6" w:space="0" w:color="EFEFEF"/>
              <w:right w:val="single" w:sz="6" w:space="0" w:color="000000"/>
            </w:tcBorders>
            <w:shd w:val="clear" w:color="auto" w:fill="auto"/>
            <w:tcMar>
              <w:top w:w="15" w:type="dxa"/>
              <w:left w:w="15" w:type="dxa"/>
              <w:bottom w:w="15" w:type="dxa"/>
              <w:right w:w="15" w:type="dxa"/>
            </w:tcMar>
            <w:vAlign w:val="center"/>
            <w:hideMark/>
          </w:tcPr>
          <w:p w14:paraId="43DCE4C2" w14:textId="77777777" w:rsidR="00CA00FA" w:rsidRPr="00CA00FA" w:rsidRDefault="00CA00FA" w:rsidP="00CA00FA">
            <w:pPr>
              <w:spacing w:after="200" w:line="276" w:lineRule="auto"/>
              <w:rPr>
                <w:rFonts w:ascii="Arial" w:hAnsi="Arial" w:cs="Arial"/>
              </w:rPr>
            </w:pPr>
            <w:r w:rsidRPr="00CA00FA">
              <w:rPr>
                <w:rFonts w:ascii="Arial" w:hAnsi="Arial" w:cs="Arial"/>
              </w:rPr>
              <w:t>д. Топканово</w:t>
            </w:r>
          </w:p>
        </w:tc>
        <w:tc>
          <w:tcPr>
            <w:tcW w:w="2334" w:type="dxa"/>
            <w:vMerge/>
            <w:tcBorders>
              <w:top w:val="single" w:sz="6" w:space="0" w:color="000000"/>
              <w:left w:val="single" w:sz="6" w:space="0" w:color="000000"/>
              <w:bottom w:val="single" w:sz="6" w:space="0" w:color="EFEFEF"/>
              <w:right w:val="single" w:sz="6" w:space="0" w:color="EFEFEF"/>
            </w:tcBorders>
            <w:shd w:val="clear" w:color="auto" w:fill="FFFFFF"/>
            <w:vAlign w:val="center"/>
            <w:hideMark/>
          </w:tcPr>
          <w:p w14:paraId="0C40BA8D" w14:textId="77777777" w:rsidR="00CA00FA" w:rsidRPr="00CA00FA" w:rsidRDefault="00CA00FA" w:rsidP="00CA00FA">
            <w:pPr>
              <w:rPr>
                <w:rFonts w:ascii="Arial" w:hAnsi="Arial" w:cs="Arial"/>
              </w:rPr>
            </w:pPr>
          </w:p>
        </w:tc>
        <w:tc>
          <w:tcPr>
            <w:tcW w:w="1896" w:type="dxa"/>
            <w:vMerge/>
            <w:tcBorders>
              <w:top w:val="single" w:sz="6" w:space="0" w:color="000000"/>
              <w:left w:val="single" w:sz="6" w:space="0" w:color="000000"/>
              <w:bottom w:val="single" w:sz="6" w:space="0" w:color="EFEFEF"/>
              <w:right w:val="single" w:sz="6" w:space="0" w:color="000000"/>
            </w:tcBorders>
            <w:shd w:val="clear" w:color="auto" w:fill="FFFFFF"/>
            <w:vAlign w:val="center"/>
            <w:hideMark/>
          </w:tcPr>
          <w:p w14:paraId="2A415F0F" w14:textId="77777777" w:rsidR="00CA00FA" w:rsidRPr="00CA00FA" w:rsidRDefault="00CA00FA" w:rsidP="00CA00FA">
            <w:pPr>
              <w:rPr>
                <w:rFonts w:ascii="Arial" w:hAnsi="Arial" w:cs="Arial"/>
              </w:rPr>
            </w:pPr>
          </w:p>
        </w:tc>
        <w:tc>
          <w:tcPr>
            <w:tcW w:w="1604" w:type="dxa"/>
            <w:vMerge/>
            <w:tcBorders>
              <w:top w:val="single" w:sz="6" w:space="0" w:color="000000"/>
              <w:left w:val="single" w:sz="6" w:space="0" w:color="000000"/>
              <w:bottom w:val="single" w:sz="6" w:space="0" w:color="EFEFEF"/>
              <w:right w:val="single" w:sz="6" w:space="0" w:color="000000"/>
            </w:tcBorders>
            <w:shd w:val="clear" w:color="auto" w:fill="FFFFFF"/>
            <w:vAlign w:val="center"/>
            <w:hideMark/>
          </w:tcPr>
          <w:p w14:paraId="28E87FE4" w14:textId="77777777" w:rsidR="00CA00FA" w:rsidRPr="00CA00FA" w:rsidRDefault="00CA00FA" w:rsidP="00CA00FA">
            <w:pPr>
              <w:rPr>
                <w:rFonts w:ascii="Arial" w:hAnsi="Arial" w:cs="Arial"/>
              </w:rPr>
            </w:pPr>
          </w:p>
        </w:tc>
        <w:tc>
          <w:tcPr>
            <w:tcW w:w="1318" w:type="dxa"/>
            <w:vMerge/>
            <w:tcBorders>
              <w:top w:val="single" w:sz="6" w:space="0" w:color="000000"/>
              <w:left w:val="single" w:sz="6" w:space="0" w:color="000000"/>
              <w:bottom w:val="single" w:sz="6" w:space="0" w:color="EFEFEF"/>
              <w:right w:val="single" w:sz="6" w:space="0" w:color="000000"/>
            </w:tcBorders>
            <w:shd w:val="clear" w:color="auto" w:fill="FFFFFF"/>
            <w:vAlign w:val="center"/>
            <w:hideMark/>
          </w:tcPr>
          <w:p w14:paraId="7A7F2591" w14:textId="77777777" w:rsidR="00CA00FA" w:rsidRPr="00CA00FA" w:rsidRDefault="00CA00FA" w:rsidP="00CA00FA">
            <w:pPr>
              <w:rPr>
                <w:rFonts w:ascii="Arial" w:hAnsi="Arial" w:cs="Arial"/>
              </w:rPr>
            </w:pPr>
          </w:p>
        </w:tc>
      </w:tr>
      <w:tr w:rsidR="00CA00FA" w:rsidRPr="00CA00FA" w14:paraId="37C98678" w14:textId="77777777" w:rsidTr="00CA00FA">
        <w:trPr>
          <w:trHeight w:val="557"/>
        </w:trPr>
        <w:tc>
          <w:tcPr>
            <w:tcW w:w="575" w:type="dxa"/>
            <w:vMerge w:val="restart"/>
            <w:tcBorders>
              <w:top w:val="single" w:sz="6" w:space="0" w:color="000000"/>
              <w:left w:val="single" w:sz="6" w:space="0" w:color="000000"/>
              <w:bottom w:val="single" w:sz="6" w:space="0" w:color="EFEFEF"/>
              <w:right w:val="single" w:sz="6" w:space="0" w:color="000000"/>
            </w:tcBorders>
            <w:shd w:val="clear" w:color="auto" w:fill="auto"/>
            <w:tcMar>
              <w:top w:w="15" w:type="dxa"/>
              <w:left w:w="15" w:type="dxa"/>
              <w:bottom w:w="15" w:type="dxa"/>
              <w:right w:w="15" w:type="dxa"/>
            </w:tcMar>
            <w:vAlign w:val="center"/>
            <w:hideMark/>
          </w:tcPr>
          <w:p w14:paraId="43D55C5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6.</w:t>
            </w:r>
          </w:p>
        </w:tc>
        <w:tc>
          <w:tcPr>
            <w:tcW w:w="3360" w:type="dxa"/>
            <w:gridSpan w:val="4"/>
            <w:tcBorders>
              <w:top w:val="single" w:sz="6" w:space="0" w:color="000000"/>
              <w:left w:val="single" w:sz="6" w:space="0" w:color="000000"/>
              <w:bottom w:val="single" w:sz="6" w:space="0" w:color="EFEFEF"/>
              <w:right w:val="single" w:sz="4" w:space="0" w:color="auto"/>
            </w:tcBorders>
            <w:shd w:val="clear" w:color="auto" w:fill="auto"/>
            <w:tcMar>
              <w:top w:w="15" w:type="dxa"/>
              <w:left w:w="15" w:type="dxa"/>
              <w:bottom w:w="15" w:type="dxa"/>
              <w:right w:w="15" w:type="dxa"/>
            </w:tcMar>
            <w:vAlign w:val="center"/>
            <w:hideMark/>
          </w:tcPr>
          <w:p w14:paraId="6B449414" w14:textId="77777777" w:rsidR="00CA00FA" w:rsidRPr="00CA00FA" w:rsidRDefault="00CA00FA" w:rsidP="00CA00FA">
            <w:pPr>
              <w:spacing w:after="200" w:line="276" w:lineRule="auto"/>
              <w:rPr>
                <w:rFonts w:ascii="Arial" w:hAnsi="Arial" w:cs="Arial"/>
              </w:rPr>
            </w:pPr>
            <w:r w:rsidRPr="00CA00FA">
              <w:rPr>
                <w:rFonts w:ascii="Arial" w:hAnsi="Arial" w:cs="Arial"/>
              </w:rPr>
              <w:t>Насос ЭЦВ 10-65-110 скв.1 (Топканово ДУ 9)</w:t>
            </w:r>
          </w:p>
        </w:tc>
        <w:tc>
          <w:tcPr>
            <w:tcW w:w="4081" w:type="dxa"/>
            <w:tcBorders>
              <w:top w:val="single" w:sz="6" w:space="0" w:color="000000"/>
              <w:left w:val="single" w:sz="4" w:space="0" w:color="auto"/>
              <w:bottom w:val="single" w:sz="6" w:space="0" w:color="EFEFEF"/>
              <w:right w:val="single" w:sz="6" w:space="0" w:color="000000"/>
            </w:tcBorders>
            <w:shd w:val="clear" w:color="auto" w:fill="auto"/>
            <w:tcMar>
              <w:top w:w="15" w:type="dxa"/>
              <w:left w:w="15" w:type="dxa"/>
              <w:bottom w:w="15" w:type="dxa"/>
              <w:right w:w="15" w:type="dxa"/>
            </w:tcMar>
            <w:vAlign w:val="center"/>
            <w:hideMark/>
          </w:tcPr>
          <w:p w14:paraId="40F1A3A0" w14:textId="77777777" w:rsidR="00CA00FA" w:rsidRPr="00CA00FA" w:rsidRDefault="00CA00FA" w:rsidP="00CA00FA">
            <w:pPr>
              <w:spacing w:after="200" w:line="276" w:lineRule="auto"/>
              <w:rPr>
                <w:rFonts w:ascii="Arial" w:hAnsi="Arial" w:cs="Arial"/>
              </w:rPr>
            </w:pPr>
            <w:r w:rsidRPr="00CA00FA">
              <w:rPr>
                <w:rFonts w:ascii="Arial" w:hAnsi="Arial" w:cs="Arial"/>
              </w:rPr>
              <w:t>142931, Московская область,  го Кашира,</w:t>
            </w:r>
          </w:p>
        </w:tc>
        <w:tc>
          <w:tcPr>
            <w:tcW w:w="2334" w:type="dxa"/>
            <w:vMerge w:val="restart"/>
            <w:tcBorders>
              <w:top w:val="single" w:sz="6" w:space="0" w:color="000000"/>
              <w:left w:val="single" w:sz="6" w:space="0" w:color="000000"/>
              <w:bottom w:val="single" w:sz="6" w:space="0" w:color="EFEFEF"/>
              <w:right w:val="single" w:sz="6" w:space="0" w:color="EFEFEF"/>
            </w:tcBorders>
            <w:shd w:val="clear" w:color="auto" w:fill="auto"/>
            <w:tcMar>
              <w:top w:w="15" w:type="dxa"/>
              <w:left w:w="15" w:type="dxa"/>
              <w:bottom w:w="15" w:type="dxa"/>
              <w:right w:w="15" w:type="dxa"/>
            </w:tcMar>
            <w:vAlign w:val="center"/>
            <w:hideMark/>
          </w:tcPr>
          <w:p w14:paraId="111EFB62" w14:textId="77777777" w:rsidR="00CA00FA" w:rsidRPr="00CA00FA" w:rsidRDefault="00CA00FA" w:rsidP="00CA00FA">
            <w:pPr>
              <w:spacing w:after="200" w:line="276" w:lineRule="auto"/>
              <w:rPr>
                <w:rFonts w:ascii="Arial" w:hAnsi="Arial" w:cs="Arial"/>
              </w:rPr>
            </w:pPr>
            <w:r w:rsidRPr="00CA00FA">
              <w:rPr>
                <w:rFonts w:ascii="Arial" w:hAnsi="Arial" w:cs="Arial"/>
              </w:rPr>
              <w:t>инв. № 00008561</w:t>
            </w:r>
          </w:p>
        </w:tc>
        <w:tc>
          <w:tcPr>
            <w:tcW w:w="1896" w:type="dxa"/>
            <w:vMerge w:val="restart"/>
            <w:tcBorders>
              <w:top w:val="single" w:sz="6" w:space="0" w:color="000000"/>
              <w:left w:val="single" w:sz="6" w:space="0" w:color="000000"/>
              <w:bottom w:val="single" w:sz="6" w:space="0" w:color="EFEFEF"/>
              <w:right w:val="single" w:sz="6" w:space="0" w:color="000000"/>
            </w:tcBorders>
            <w:shd w:val="clear" w:color="auto" w:fill="auto"/>
            <w:tcMar>
              <w:top w:w="0" w:type="dxa"/>
              <w:left w:w="0" w:type="dxa"/>
              <w:bottom w:w="0" w:type="dxa"/>
              <w:right w:w="0" w:type="dxa"/>
            </w:tcMar>
            <w:hideMark/>
          </w:tcPr>
          <w:p w14:paraId="6C9E924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22220,00</w:t>
            </w:r>
          </w:p>
        </w:tc>
        <w:tc>
          <w:tcPr>
            <w:tcW w:w="1604" w:type="dxa"/>
            <w:vMerge w:val="restart"/>
            <w:tcBorders>
              <w:top w:val="single" w:sz="6" w:space="0" w:color="000000"/>
              <w:left w:val="single" w:sz="6" w:space="0" w:color="000000"/>
              <w:bottom w:val="single" w:sz="6" w:space="0" w:color="EFEFEF"/>
              <w:right w:val="single" w:sz="6" w:space="0" w:color="000000"/>
            </w:tcBorders>
            <w:shd w:val="clear" w:color="auto" w:fill="auto"/>
            <w:tcMar>
              <w:top w:w="15" w:type="dxa"/>
              <w:left w:w="15" w:type="dxa"/>
              <w:bottom w:w="15" w:type="dxa"/>
              <w:right w:w="15" w:type="dxa"/>
            </w:tcMar>
            <w:hideMark/>
          </w:tcPr>
          <w:p w14:paraId="1A5F7A8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c>
          <w:tcPr>
            <w:tcW w:w="1318" w:type="dxa"/>
            <w:vMerge w:val="restart"/>
            <w:tcBorders>
              <w:top w:val="single" w:sz="6" w:space="0" w:color="000000"/>
              <w:left w:val="single" w:sz="6" w:space="0" w:color="000000"/>
              <w:bottom w:val="single" w:sz="6" w:space="0" w:color="EFEFEF"/>
              <w:right w:val="single" w:sz="6" w:space="0" w:color="000000"/>
            </w:tcBorders>
            <w:shd w:val="clear" w:color="auto" w:fill="auto"/>
            <w:tcMar>
              <w:top w:w="15" w:type="dxa"/>
              <w:left w:w="15" w:type="dxa"/>
              <w:bottom w:w="15" w:type="dxa"/>
              <w:right w:w="15" w:type="dxa"/>
            </w:tcMar>
            <w:hideMark/>
          </w:tcPr>
          <w:p w14:paraId="5BED405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22220,00</w:t>
            </w:r>
          </w:p>
        </w:tc>
      </w:tr>
      <w:tr w:rsidR="00CA00FA" w:rsidRPr="00CA00FA" w14:paraId="7DF773A6" w14:textId="77777777" w:rsidTr="00CA00FA">
        <w:trPr>
          <w:trHeight w:val="255"/>
        </w:trPr>
        <w:tc>
          <w:tcPr>
            <w:tcW w:w="575" w:type="dxa"/>
            <w:vMerge/>
            <w:tcBorders>
              <w:top w:val="single" w:sz="6" w:space="0" w:color="000000"/>
              <w:left w:val="single" w:sz="6" w:space="0" w:color="000000"/>
              <w:bottom w:val="single" w:sz="6" w:space="0" w:color="EFEFEF"/>
              <w:right w:val="single" w:sz="6" w:space="0" w:color="000000"/>
            </w:tcBorders>
            <w:shd w:val="clear" w:color="auto" w:fill="FFFFFF"/>
            <w:vAlign w:val="center"/>
            <w:hideMark/>
          </w:tcPr>
          <w:p w14:paraId="49388D06" w14:textId="77777777" w:rsidR="00CA00FA" w:rsidRPr="00CA00FA" w:rsidRDefault="00CA00FA" w:rsidP="00CA00FA">
            <w:pPr>
              <w:rPr>
                <w:rFonts w:ascii="Arial" w:hAnsi="Arial" w:cs="Arial"/>
              </w:rPr>
            </w:pPr>
          </w:p>
        </w:tc>
        <w:tc>
          <w:tcPr>
            <w:tcW w:w="51" w:type="dxa"/>
            <w:tcBorders>
              <w:top w:val="single" w:sz="6" w:space="0" w:color="EFEFEF"/>
              <w:left w:val="single" w:sz="6" w:space="0" w:color="EFEFEF"/>
              <w:bottom w:val="single" w:sz="6" w:space="0" w:color="EFEFEF"/>
              <w:right w:val="single" w:sz="6" w:space="0" w:color="EFEFEF"/>
            </w:tcBorders>
            <w:shd w:val="clear" w:color="auto" w:fill="auto"/>
            <w:tcMar>
              <w:top w:w="15" w:type="dxa"/>
              <w:left w:w="15" w:type="dxa"/>
              <w:bottom w:w="15" w:type="dxa"/>
              <w:right w:w="15" w:type="dxa"/>
            </w:tcMar>
            <w:vAlign w:val="center"/>
            <w:hideMark/>
          </w:tcPr>
          <w:p w14:paraId="1986FA72" w14:textId="77777777" w:rsidR="00CA00FA" w:rsidRPr="00CA00FA" w:rsidRDefault="00CA00FA" w:rsidP="00CA00FA">
            <w:pPr>
              <w:spacing w:after="200" w:line="276" w:lineRule="auto"/>
              <w:rPr>
                <w:rFonts w:ascii="Arial" w:hAnsi="Arial" w:cs="Arial"/>
              </w:rPr>
            </w:pPr>
            <w:r w:rsidRPr="00CA00FA">
              <w:rPr>
                <w:rFonts w:ascii="Arial" w:hAnsi="Arial" w:cs="Arial"/>
              </w:rPr>
              <w:t> </w:t>
            </w:r>
          </w:p>
        </w:tc>
        <w:tc>
          <w:tcPr>
            <w:tcW w:w="3309" w:type="dxa"/>
            <w:gridSpan w:val="3"/>
            <w:tcBorders>
              <w:top w:val="single" w:sz="6" w:space="0" w:color="EFEFEF"/>
              <w:left w:val="single" w:sz="6" w:space="0" w:color="EFEFEF"/>
              <w:bottom w:val="single" w:sz="6" w:space="0" w:color="EFEFEF"/>
              <w:right w:val="single" w:sz="4" w:space="0" w:color="auto"/>
            </w:tcBorders>
            <w:shd w:val="clear" w:color="auto" w:fill="auto"/>
            <w:tcMar>
              <w:top w:w="15" w:type="dxa"/>
              <w:left w:w="15" w:type="dxa"/>
              <w:bottom w:w="15" w:type="dxa"/>
              <w:right w:w="15" w:type="dxa"/>
            </w:tcMar>
            <w:vAlign w:val="center"/>
            <w:hideMark/>
          </w:tcPr>
          <w:p w14:paraId="6A42A407" w14:textId="77777777" w:rsidR="00CA00FA" w:rsidRPr="00CA00FA" w:rsidRDefault="00CA00FA" w:rsidP="00CA00FA">
            <w:pPr>
              <w:spacing w:after="200" w:line="276" w:lineRule="auto"/>
              <w:rPr>
                <w:rFonts w:ascii="Arial" w:hAnsi="Arial" w:cs="Arial"/>
              </w:rPr>
            </w:pPr>
            <w:r w:rsidRPr="00CA00FA">
              <w:rPr>
                <w:rFonts w:ascii="Arial" w:hAnsi="Arial" w:cs="Arial"/>
              </w:rPr>
              <w:t> </w:t>
            </w:r>
          </w:p>
        </w:tc>
        <w:tc>
          <w:tcPr>
            <w:tcW w:w="4081" w:type="dxa"/>
            <w:tcBorders>
              <w:top w:val="single" w:sz="6" w:space="0" w:color="EFEFEF"/>
              <w:left w:val="single" w:sz="4" w:space="0" w:color="auto"/>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199B9EBA" w14:textId="77777777" w:rsidR="00CA00FA" w:rsidRPr="00CA00FA" w:rsidRDefault="00CA00FA" w:rsidP="00CA00FA">
            <w:pPr>
              <w:spacing w:after="200" w:line="276" w:lineRule="auto"/>
              <w:rPr>
                <w:rFonts w:ascii="Arial" w:hAnsi="Arial" w:cs="Arial"/>
              </w:rPr>
            </w:pPr>
            <w:r w:rsidRPr="00CA00FA">
              <w:rPr>
                <w:rFonts w:ascii="Arial" w:hAnsi="Arial" w:cs="Arial"/>
              </w:rPr>
              <w:t>д. Топканово</w:t>
            </w:r>
          </w:p>
        </w:tc>
        <w:tc>
          <w:tcPr>
            <w:tcW w:w="2334" w:type="dxa"/>
            <w:vMerge/>
            <w:tcBorders>
              <w:top w:val="single" w:sz="6" w:space="0" w:color="000000"/>
              <w:left w:val="single" w:sz="6" w:space="0" w:color="000000"/>
              <w:bottom w:val="single" w:sz="6" w:space="0" w:color="EFEFEF"/>
              <w:right w:val="single" w:sz="6" w:space="0" w:color="EFEFEF"/>
            </w:tcBorders>
            <w:shd w:val="clear" w:color="auto" w:fill="FFFFFF"/>
            <w:vAlign w:val="center"/>
            <w:hideMark/>
          </w:tcPr>
          <w:p w14:paraId="0224F48E" w14:textId="77777777" w:rsidR="00CA00FA" w:rsidRPr="00CA00FA" w:rsidRDefault="00CA00FA" w:rsidP="00CA00FA">
            <w:pPr>
              <w:rPr>
                <w:rFonts w:ascii="Arial" w:hAnsi="Arial" w:cs="Arial"/>
              </w:rPr>
            </w:pPr>
          </w:p>
        </w:tc>
        <w:tc>
          <w:tcPr>
            <w:tcW w:w="1896" w:type="dxa"/>
            <w:vMerge/>
            <w:tcBorders>
              <w:top w:val="single" w:sz="6" w:space="0" w:color="000000"/>
              <w:left w:val="single" w:sz="6" w:space="0" w:color="000000"/>
              <w:bottom w:val="single" w:sz="6" w:space="0" w:color="EFEFEF"/>
              <w:right w:val="single" w:sz="6" w:space="0" w:color="000000"/>
            </w:tcBorders>
            <w:shd w:val="clear" w:color="auto" w:fill="FFFFFF"/>
            <w:vAlign w:val="center"/>
            <w:hideMark/>
          </w:tcPr>
          <w:p w14:paraId="5EC69ACA" w14:textId="77777777" w:rsidR="00CA00FA" w:rsidRPr="00CA00FA" w:rsidRDefault="00CA00FA" w:rsidP="00CA00FA">
            <w:pPr>
              <w:rPr>
                <w:rFonts w:ascii="Arial" w:hAnsi="Arial" w:cs="Arial"/>
              </w:rPr>
            </w:pPr>
          </w:p>
        </w:tc>
        <w:tc>
          <w:tcPr>
            <w:tcW w:w="1604" w:type="dxa"/>
            <w:vMerge/>
            <w:tcBorders>
              <w:top w:val="single" w:sz="6" w:space="0" w:color="000000"/>
              <w:left w:val="single" w:sz="6" w:space="0" w:color="000000"/>
              <w:bottom w:val="single" w:sz="6" w:space="0" w:color="EFEFEF"/>
              <w:right w:val="single" w:sz="6" w:space="0" w:color="000000"/>
            </w:tcBorders>
            <w:shd w:val="clear" w:color="auto" w:fill="FFFFFF"/>
            <w:vAlign w:val="center"/>
            <w:hideMark/>
          </w:tcPr>
          <w:p w14:paraId="042D21DD" w14:textId="77777777" w:rsidR="00CA00FA" w:rsidRPr="00CA00FA" w:rsidRDefault="00CA00FA" w:rsidP="00CA00FA">
            <w:pPr>
              <w:rPr>
                <w:rFonts w:ascii="Arial" w:hAnsi="Arial" w:cs="Arial"/>
              </w:rPr>
            </w:pPr>
          </w:p>
        </w:tc>
        <w:tc>
          <w:tcPr>
            <w:tcW w:w="1318" w:type="dxa"/>
            <w:vMerge/>
            <w:tcBorders>
              <w:top w:val="single" w:sz="6" w:space="0" w:color="000000"/>
              <w:left w:val="single" w:sz="6" w:space="0" w:color="000000"/>
              <w:bottom w:val="single" w:sz="6" w:space="0" w:color="EFEFEF"/>
              <w:right w:val="single" w:sz="6" w:space="0" w:color="000000"/>
            </w:tcBorders>
            <w:shd w:val="clear" w:color="auto" w:fill="FFFFFF"/>
            <w:vAlign w:val="center"/>
            <w:hideMark/>
          </w:tcPr>
          <w:p w14:paraId="5278C3AC" w14:textId="77777777" w:rsidR="00CA00FA" w:rsidRPr="00CA00FA" w:rsidRDefault="00CA00FA" w:rsidP="00CA00FA">
            <w:pPr>
              <w:rPr>
                <w:rFonts w:ascii="Arial" w:hAnsi="Arial" w:cs="Arial"/>
              </w:rPr>
            </w:pPr>
          </w:p>
        </w:tc>
      </w:tr>
      <w:tr w:rsidR="00CA00FA" w:rsidRPr="00CA00FA" w14:paraId="4D829BAF" w14:textId="77777777" w:rsidTr="00CA00FA">
        <w:trPr>
          <w:trHeight w:val="419"/>
        </w:trPr>
        <w:tc>
          <w:tcPr>
            <w:tcW w:w="575"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191CA32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7.</w:t>
            </w:r>
          </w:p>
        </w:tc>
        <w:tc>
          <w:tcPr>
            <w:tcW w:w="3360" w:type="dxa"/>
            <w:gridSpan w:val="4"/>
            <w:tcBorders>
              <w:top w:val="single" w:sz="6" w:space="0" w:color="000000"/>
              <w:left w:val="single" w:sz="6" w:space="0" w:color="000000"/>
              <w:bottom w:val="single" w:sz="6" w:space="0" w:color="EFEFEF"/>
              <w:right w:val="single" w:sz="4" w:space="0" w:color="auto"/>
            </w:tcBorders>
            <w:shd w:val="clear" w:color="auto" w:fill="auto"/>
            <w:tcMar>
              <w:top w:w="15" w:type="dxa"/>
              <w:left w:w="15" w:type="dxa"/>
              <w:bottom w:w="15" w:type="dxa"/>
              <w:right w:w="15" w:type="dxa"/>
            </w:tcMar>
            <w:vAlign w:val="center"/>
            <w:hideMark/>
          </w:tcPr>
          <w:p w14:paraId="7AAC3F79" w14:textId="77777777" w:rsidR="00CA00FA" w:rsidRPr="00CA00FA" w:rsidRDefault="00CA00FA" w:rsidP="00CA00FA">
            <w:pPr>
              <w:spacing w:after="200" w:line="276" w:lineRule="auto"/>
              <w:rPr>
                <w:rFonts w:ascii="Arial" w:hAnsi="Arial" w:cs="Arial"/>
              </w:rPr>
            </w:pPr>
            <w:r w:rsidRPr="00CA00FA">
              <w:rPr>
                <w:rFonts w:ascii="Arial" w:hAnsi="Arial" w:cs="Arial"/>
              </w:rPr>
              <w:t>Насос СМ 100-65-200/2 (Топканово КНС)</w:t>
            </w:r>
          </w:p>
        </w:tc>
        <w:tc>
          <w:tcPr>
            <w:tcW w:w="4081" w:type="dxa"/>
            <w:tcBorders>
              <w:top w:val="single" w:sz="6" w:space="0" w:color="000000"/>
              <w:left w:val="single" w:sz="4" w:space="0" w:color="auto"/>
              <w:bottom w:val="single" w:sz="6" w:space="0" w:color="EFEFEF"/>
              <w:right w:val="single" w:sz="6" w:space="0" w:color="000000"/>
            </w:tcBorders>
            <w:shd w:val="clear" w:color="auto" w:fill="auto"/>
            <w:tcMar>
              <w:top w:w="15" w:type="dxa"/>
              <w:left w:w="15" w:type="dxa"/>
              <w:bottom w:w="15" w:type="dxa"/>
              <w:right w:w="15" w:type="dxa"/>
            </w:tcMar>
            <w:vAlign w:val="center"/>
            <w:hideMark/>
          </w:tcPr>
          <w:p w14:paraId="3D0BEE28" w14:textId="77777777" w:rsidR="00CA00FA" w:rsidRPr="00CA00FA" w:rsidRDefault="00CA00FA" w:rsidP="00CA00FA">
            <w:pPr>
              <w:spacing w:after="200" w:line="276" w:lineRule="auto"/>
              <w:rPr>
                <w:rFonts w:ascii="Arial" w:hAnsi="Arial" w:cs="Arial"/>
              </w:rPr>
            </w:pPr>
            <w:r w:rsidRPr="00CA00FA">
              <w:rPr>
                <w:rFonts w:ascii="Arial" w:hAnsi="Arial" w:cs="Arial"/>
              </w:rPr>
              <w:t>142931, Московская область,  го Кашира,</w:t>
            </w:r>
          </w:p>
        </w:tc>
        <w:tc>
          <w:tcPr>
            <w:tcW w:w="2334" w:type="dxa"/>
            <w:vMerge w:val="restart"/>
            <w:tcBorders>
              <w:top w:val="single" w:sz="6" w:space="0" w:color="000000"/>
              <w:left w:val="single" w:sz="6" w:space="0" w:color="000000"/>
              <w:bottom w:val="single" w:sz="6" w:space="0" w:color="000000"/>
              <w:right w:val="single" w:sz="6" w:space="0" w:color="EFEFEF"/>
            </w:tcBorders>
            <w:shd w:val="clear" w:color="auto" w:fill="auto"/>
            <w:tcMar>
              <w:top w:w="15" w:type="dxa"/>
              <w:left w:w="15" w:type="dxa"/>
              <w:bottom w:w="15" w:type="dxa"/>
              <w:right w:w="15" w:type="dxa"/>
            </w:tcMar>
            <w:vAlign w:val="center"/>
            <w:hideMark/>
          </w:tcPr>
          <w:p w14:paraId="0DBC4F46" w14:textId="77777777" w:rsidR="00CA00FA" w:rsidRPr="00CA00FA" w:rsidRDefault="00CA00FA" w:rsidP="00CA00FA">
            <w:pPr>
              <w:spacing w:after="200" w:line="276" w:lineRule="auto"/>
              <w:rPr>
                <w:rFonts w:ascii="Arial" w:hAnsi="Arial" w:cs="Arial"/>
              </w:rPr>
            </w:pPr>
            <w:r w:rsidRPr="00CA00FA">
              <w:rPr>
                <w:rFonts w:ascii="Arial" w:hAnsi="Arial" w:cs="Arial"/>
              </w:rPr>
              <w:t>инв. № 00008600</w:t>
            </w:r>
          </w:p>
        </w:tc>
        <w:tc>
          <w:tcPr>
            <w:tcW w:w="189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14:paraId="0C39E2A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10759,00</w:t>
            </w:r>
          </w:p>
        </w:tc>
        <w:tc>
          <w:tcPr>
            <w:tcW w:w="1604"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23B82F27"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c>
          <w:tcPr>
            <w:tcW w:w="1318"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6BF5BDE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10759,32</w:t>
            </w:r>
          </w:p>
        </w:tc>
      </w:tr>
      <w:tr w:rsidR="00CA00FA" w:rsidRPr="00CA00FA" w14:paraId="792D8269" w14:textId="77777777" w:rsidTr="00CA00FA">
        <w:trPr>
          <w:trHeight w:val="158"/>
        </w:trPr>
        <w:tc>
          <w:tcPr>
            <w:tcW w:w="5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9B69E8" w14:textId="77777777" w:rsidR="00CA00FA" w:rsidRPr="00CA00FA" w:rsidRDefault="00CA00FA" w:rsidP="00CA00FA">
            <w:pPr>
              <w:rPr>
                <w:rFonts w:ascii="Arial" w:hAnsi="Arial" w:cs="Arial"/>
              </w:rPr>
            </w:pPr>
          </w:p>
        </w:tc>
        <w:tc>
          <w:tcPr>
            <w:tcW w:w="3360" w:type="dxa"/>
            <w:gridSpan w:val="4"/>
            <w:tcBorders>
              <w:top w:val="single" w:sz="6" w:space="0" w:color="EFEFEF"/>
              <w:left w:val="single" w:sz="6" w:space="0" w:color="000000"/>
              <w:bottom w:val="single" w:sz="6" w:space="0" w:color="EFEFEF"/>
              <w:right w:val="single" w:sz="4" w:space="0" w:color="auto"/>
            </w:tcBorders>
            <w:shd w:val="clear" w:color="auto" w:fill="auto"/>
            <w:tcMar>
              <w:top w:w="15" w:type="dxa"/>
              <w:left w:w="15" w:type="dxa"/>
              <w:bottom w:w="15" w:type="dxa"/>
              <w:right w:w="15" w:type="dxa"/>
            </w:tcMar>
            <w:vAlign w:val="center"/>
            <w:hideMark/>
          </w:tcPr>
          <w:p w14:paraId="333AC140" w14:textId="77777777" w:rsidR="00CA00FA" w:rsidRPr="00CA00FA" w:rsidRDefault="00CA00FA" w:rsidP="00CA00FA">
            <w:pPr>
              <w:spacing w:after="200" w:line="276" w:lineRule="auto"/>
              <w:rPr>
                <w:rFonts w:ascii="Arial" w:hAnsi="Arial" w:cs="Arial"/>
              </w:rPr>
            </w:pPr>
            <w:r w:rsidRPr="00CA00FA">
              <w:rPr>
                <w:rFonts w:ascii="Arial" w:hAnsi="Arial" w:cs="Arial"/>
              </w:rPr>
              <w:t> </w:t>
            </w:r>
          </w:p>
        </w:tc>
        <w:tc>
          <w:tcPr>
            <w:tcW w:w="4081" w:type="dxa"/>
            <w:tcBorders>
              <w:top w:val="single" w:sz="6" w:space="0" w:color="EFEFEF"/>
              <w:left w:val="single" w:sz="4" w:space="0" w:color="auto"/>
              <w:bottom w:val="single" w:sz="6" w:space="0" w:color="EFEFEF"/>
              <w:right w:val="single" w:sz="6" w:space="0" w:color="000000"/>
            </w:tcBorders>
            <w:shd w:val="clear" w:color="auto" w:fill="auto"/>
            <w:tcMar>
              <w:top w:w="15" w:type="dxa"/>
              <w:left w:w="15" w:type="dxa"/>
              <w:bottom w:w="15" w:type="dxa"/>
              <w:right w:w="15" w:type="dxa"/>
            </w:tcMar>
            <w:vAlign w:val="center"/>
            <w:hideMark/>
          </w:tcPr>
          <w:p w14:paraId="7014712A" w14:textId="77777777" w:rsidR="00CA00FA" w:rsidRPr="00CA00FA" w:rsidRDefault="00CA00FA" w:rsidP="00CA00FA">
            <w:pPr>
              <w:spacing w:after="200" w:line="276" w:lineRule="auto"/>
              <w:rPr>
                <w:rFonts w:ascii="Arial" w:hAnsi="Arial" w:cs="Arial"/>
              </w:rPr>
            </w:pPr>
            <w:r w:rsidRPr="00CA00FA">
              <w:rPr>
                <w:rFonts w:ascii="Arial" w:hAnsi="Arial" w:cs="Arial"/>
              </w:rPr>
              <w:t>д. Топканово</w:t>
            </w:r>
          </w:p>
        </w:tc>
        <w:tc>
          <w:tcPr>
            <w:tcW w:w="2334" w:type="dxa"/>
            <w:vMerge/>
            <w:tcBorders>
              <w:top w:val="single" w:sz="6" w:space="0" w:color="000000"/>
              <w:left w:val="single" w:sz="6" w:space="0" w:color="000000"/>
              <w:bottom w:val="single" w:sz="6" w:space="0" w:color="000000"/>
              <w:right w:val="single" w:sz="6" w:space="0" w:color="EFEFEF"/>
            </w:tcBorders>
            <w:shd w:val="clear" w:color="auto" w:fill="FFFFFF"/>
            <w:vAlign w:val="center"/>
            <w:hideMark/>
          </w:tcPr>
          <w:p w14:paraId="5B464BF2" w14:textId="77777777" w:rsidR="00CA00FA" w:rsidRPr="00CA00FA" w:rsidRDefault="00CA00FA" w:rsidP="00CA00FA">
            <w:pPr>
              <w:rPr>
                <w:rFonts w:ascii="Arial" w:hAnsi="Arial" w:cs="Arial"/>
              </w:rPr>
            </w:pPr>
          </w:p>
        </w:tc>
        <w:tc>
          <w:tcPr>
            <w:tcW w:w="189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DC6E23" w14:textId="77777777" w:rsidR="00CA00FA" w:rsidRPr="00CA00FA" w:rsidRDefault="00CA00FA" w:rsidP="00CA00FA">
            <w:pPr>
              <w:rPr>
                <w:rFonts w:ascii="Arial" w:hAnsi="Arial" w:cs="Arial"/>
              </w:rPr>
            </w:pPr>
          </w:p>
        </w:tc>
        <w:tc>
          <w:tcPr>
            <w:tcW w:w="160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7A0BC8" w14:textId="77777777" w:rsidR="00CA00FA" w:rsidRPr="00CA00FA" w:rsidRDefault="00CA00FA" w:rsidP="00CA00FA">
            <w:pPr>
              <w:rPr>
                <w:rFonts w:ascii="Arial" w:hAnsi="Arial" w:cs="Arial"/>
              </w:rPr>
            </w:pPr>
          </w:p>
        </w:tc>
        <w:tc>
          <w:tcPr>
            <w:tcW w:w="13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22D40B" w14:textId="77777777" w:rsidR="00CA00FA" w:rsidRPr="00CA00FA" w:rsidRDefault="00CA00FA" w:rsidP="00CA00FA">
            <w:pPr>
              <w:rPr>
                <w:rFonts w:ascii="Arial" w:hAnsi="Arial" w:cs="Arial"/>
              </w:rPr>
            </w:pPr>
          </w:p>
        </w:tc>
      </w:tr>
      <w:tr w:rsidR="00CA00FA" w:rsidRPr="00CA00FA" w14:paraId="03BE9EBF" w14:textId="77777777" w:rsidTr="00CA00FA">
        <w:trPr>
          <w:trHeight w:val="456"/>
        </w:trPr>
        <w:tc>
          <w:tcPr>
            <w:tcW w:w="575" w:type="dxa"/>
            <w:vMerge w:val="restart"/>
            <w:tcBorders>
              <w:top w:val="single" w:sz="6" w:space="0" w:color="000000"/>
              <w:left w:val="single" w:sz="6" w:space="0" w:color="000000"/>
              <w:bottom w:val="single" w:sz="4" w:space="0" w:color="auto"/>
              <w:right w:val="single" w:sz="6" w:space="0" w:color="000000"/>
            </w:tcBorders>
            <w:shd w:val="clear" w:color="auto" w:fill="auto"/>
            <w:tcMar>
              <w:top w:w="15" w:type="dxa"/>
              <w:left w:w="15" w:type="dxa"/>
              <w:bottom w:w="15" w:type="dxa"/>
              <w:right w:w="15" w:type="dxa"/>
            </w:tcMar>
            <w:vAlign w:val="center"/>
            <w:hideMark/>
          </w:tcPr>
          <w:p w14:paraId="61F0DCDF" w14:textId="77777777" w:rsidR="00CA00FA" w:rsidRPr="00CA00FA" w:rsidRDefault="00CA00FA" w:rsidP="00CA00FA">
            <w:pPr>
              <w:spacing w:after="200" w:line="276" w:lineRule="auto"/>
              <w:jc w:val="center"/>
              <w:rPr>
                <w:rFonts w:ascii="Arial" w:hAnsi="Arial" w:cs="Arial"/>
              </w:rPr>
            </w:pPr>
            <w:r w:rsidRPr="00CA00FA">
              <w:rPr>
                <w:rFonts w:ascii="Arial" w:hAnsi="Arial" w:cs="Arial"/>
              </w:rPr>
              <w:lastRenderedPageBreak/>
              <w:t>8.</w:t>
            </w:r>
          </w:p>
        </w:tc>
        <w:tc>
          <w:tcPr>
            <w:tcW w:w="3360" w:type="dxa"/>
            <w:gridSpan w:val="4"/>
            <w:tcBorders>
              <w:top w:val="single" w:sz="6" w:space="0" w:color="000000"/>
              <w:left w:val="single" w:sz="6" w:space="0" w:color="000000"/>
              <w:bottom w:val="single" w:sz="6" w:space="0" w:color="EFEFEF"/>
              <w:right w:val="single" w:sz="4" w:space="0" w:color="auto"/>
            </w:tcBorders>
            <w:shd w:val="clear" w:color="auto" w:fill="auto"/>
            <w:tcMar>
              <w:top w:w="15" w:type="dxa"/>
              <w:left w:w="15" w:type="dxa"/>
              <w:bottom w:w="15" w:type="dxa"/>
              <w:right w:w="15" w:type="dxa"/>
            </w:tcMar>
            <w:vAlign w:val="center"/>
            <w:hideMark/>
          </w:tcPr>
          <w:p w14:paraId="7056320C" w14:textId="77777777" w:rsidR="00CA00FA" w:rsidRPr="00CA00FA" w:rsidRDefault="00CA00FA" w:rsidP="00CA00FA">
            <w:pPr>
              <w:spacing w:after="200" w:line="276" w:lineRule="auto"/>
              <w:rPr>
                <w:rFonts w:ascii="Arial" w:hAnsi="Arial" w:cs="Arial"/>
              </w:rPr>
            </w:pPr>
            <w:r w:rsidRPr="00CA00FA">
              <w:rPr>
                <w:rFonts w:ascii="Arial" w:hAnsi="Arial" w:cs="Arial"/>
              </w:rPr>
              <w:t>Насос ЭЦВ 8-16-140 (артскважина)</w:t>
            </w:r>
          </w:p>
        </w:tc>
        <w:tc>
          <w:tcPr>
            <w:tcW w:w="4081" w:type="dxa"/>
            <w:tcBorders>
              <w:top w:val="single" w:sz="6" w:space="0" w:color="000000"/>
              <w:left w:val="single" w:sz="4" w:space="0" w:color="auto"/>
              <w:bottom w:val="single" w:sz="6" w:space="0" w:color="EFEFEF"/>
              <w:right w:val="single" w:sz="6" w:space="0" w:color="000000"/>
            </w:tcBorders>
            <w:shd w:val="clear" w:color="auto" w:fill="auto"/>
            <w:tcMar>
              <w:top w:w="15" w:type="dxa"/>
              <w:left w:w="15" w:type="dxa"/>
              <w:bottom w:w="15" w:type="dxa"/>
              <w:right w:w="15" w:type="dxa"/>
            </w:tcMar>
            <w:vAlign w:val="center"/>
            <w:hideMark/>
          </w:tcPr>
          <w:p w14:paraId="35CAEACD" w14:textId="77777777" w:rsidR="00CA00FA" w:rsidRPr="00CA00FA" w:rsidRDefault="00CA00FA" w:rsidP="00CA00FA">
            <w:pPr>
              <w:spacing w:after="200" w:line="276" w:lineRule="auto"/>
              <w:rPr>
                <w:rFonts w:ascii="Arial" w:hAnsi="Arial" w:cs="Arial"/>
              </w:rPr>
            </w:pPr>
            <w:r w:rsidRPr="00CA00FA">
              <w:rPr>
                <w:rFonts w:ascii="Arial" w:hAnsi="Arial" w:cs="Arial"/>
              </w:rPr>
              <w:t>142931, Московская область,  го Кашира,</w:t>
            </w:r>
          </w:p>
        </w:tc>
        <w:tc>
          <w:tcPr>
            <w:tcW w:w="2334" w:type="dxa"/>
            <w:vMerge w:val="restart"/>
            <w:tcBorders>
              <w:top w:val="single" w:sz="6" w:space="0" w:color="000000"/>
              <w:left w:val="single" w:sz="6" w:space="0" w:color="000000"/>
              <w:bottom w:val="single" w:sz="4" w:space="0" w:color="auto"/>
              <w:right w:val="single" w:sz="6" w:space="0" w:color="000000"/>
            </w:tcBorders>
            <w:shd w:val="clear" w:color="auto" w:fill="auto"/>
            <w:tcMar>
              <w:top w:w="15" w:type="dxa"/>
              <w:left w:w="15" w:type="dxa"/>
              <w:bottom w:w="15" w:type="dxa"/>
              <w:right w:w="15" w:type="dxa"/>
            </w:tcMar>
            <w:vAlign w:val="center"/>
            <w:hideMark/>
          </w:tcPr>
          <w:p w14:paraId="449E7870" w14:textId="77777777" w:rsidR="00CA00FA" w:rsidRPr="00CA00FA" w:rsidRDefault="00CA00FA" w:rsidP="00CA00FA">
            <w:pPr>
              <w:spacing w:after="200" w:line="276" w:lineRule="auto"/>
              <w:rPr>
                <w:rFonts w:ascii="Arial" w:hAnsi="Arial" w:cs="Arial"/>
              </w:rPr>
            </w:pPr>
            <w:r w:rsidRPr="00CA00FA">
              <w:rPr>
                <w:rFonts w:ascii="Arial" w:hAnsi="Arial" w:cs="Arial"/>
              </w:rPr>
              <w:t>инв. № 00008552</w:t>
            </w:r>
          </w:p>
        </w:tc>
        <w:tc>
          <w:tcPr>
            <w:tcW w:w="1896" w:type="dxa"/>
            <w:vMerge w:val="restart"/>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hideMark/>
          </w:tcPr>
          <w:p w14:paraId="0E7F42D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23016,95</w:t>
            </w:r>
          </w:p>
        </w:tc>
        <w:tc>
          <w:tcPr>
            <w:tcW w:w="1604" w:type="dxa"/>
            <w:vMerge w:val="restart"/>
            <w:tcBorders>
              <w:top w:val="single" w:sz="6" w:space="0" w:color="000000"/>
              <w:left w:val="single" w:sz="6" w:space="0" w:color="000000"/>
              <w:bottom w:val="single" w:sz="4" w:space="0" w:color="auto"/>
              <w:right w:val="single" w:sz="6" w:space="0" w:color="000000"/>
            </w:tcBorders>
            <w:shd w:val="clear" w:color="auto" w:fill="auto"/>
            <w:tcMar>
              <w:top w:w="15" w:type="dxa"/>
              <w:left w:w="15" w:type="dxa"/>
              <w:bottom w:w="15" w:type="dxa"/>
              <w:right w:w="15" w:type="dxa"/>
            </w:tcMar>
            <w:hideMark/>
          </w:tcPr>
          <w:p w14:paraId="4334305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c>
          <w:tcPr>
            <w:tcW w:w="1318" w:type="dxa"/>
            <w:vMerge w:val="restart"/>
            <w:tcBorders>
              <w:top w:val="single" w:sz="6" w:space="0" w:color="000000"/>
              <w:left w:val="single" w:sz="6" w:space="0" w:color="000000"/>
              <w:bottom w:val="single" w:sz="4" w:space="0" w:color="auto"/>
              <w:right w:val="single" w:sz="6" w:space="0" w:color="000000"/>
            </w:tcBorders>
            <w:shd w:val="clear" w:color="auto" w:fill="auto"/>
            <w:tcMar>
              <w:top w:w="15" w:type="dxa"/>
              <w:left w:w="15" w:type="dxa"/>
              <w:bottom w:w="15" w:type="dxa"/>
              <w:right w:w="15" w:type="dxa"/>
            </w:tcMar>
            <w:hideMark/>
          </w:tcPr>
          <w:p w14:paraId="443015B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23016,95</w:t>
            </w:r>
          </w:p>
        </w:tc>
      </w:tr>
      <w:tr w:rsidR="00CA00FA" w:rsidRPr="00CA00FA" w14:paraId="557DE014" w14:textId="77777777" w:rsidTr="00CA00FA">
        <w:trPr>
          <w:trHeight w:val="169"/>
        </w:trPr>
        <w:tc>
          <w:tcPr>
            <w:tcW w:w="575" w:type="dxa"/>
            <w:vMerge/>
            <w:tcBorders>
              <w:top w:val="single" w:sz="6" w:space="0" w:color="000000"/>
              <w:left w:val="single" w:sz="6" w:space="0" w:color="000000"/>
              <w:bottom w:val="single" w:sz="4" w:space="0" w:color="auto"/>
              <w:right w:val="single" w:sz="6" w:space="0" w:color="000000"/>
            </w:tcBorders>
            <w:shd w:val="clear" w:color="auto" w:fill="FFFFFF"/>
            <w:vAlign w:val="center"/>
            <w:hideMark/>
          </w:tcPr>
          <w:p w14:paraId="42DCC9DF" w14:textId="77777777" w:rsidR="00CA00FA" w:rsidRPr="00CA00FA" w:rsidRDefault="00CA00FA" w:rsidP="00CA00FA">
            <w:pPr>
              <w:rPr>
                <w:rFonts w:ascii="Arial" w:hAnsi="Arial" w:cs="Arial"/>
              </w:rPr>
            </w:pPr>
          </w:p>
        </w:tc>
        <w:tc>
          <w:tcPr>
            <w:tcW w:w="3360" w:type="dxa"/>
            <w:gridSpan w:val="4"/>
            <w:tcBorders>
              <w:top w:val="single" w:sz="6" w:space="0" w:color="EFEFEF"/>
              <w:left w:val="single" w:sz="6" w:space="0" w:color="000000"/>
              <w:bottom w:val="single" w:sz="4" w:space="0" w:color="auto"/>
              <w:right w:val="single" w:sz="4" w:space="0" w:color="auto"/>
            </w:tcBorders>
            <w:shd w:val="clear" w:color="auto" w:fill="auto"/>
            <w:tcMar>
              <w:top w:w="15" w:type="dxa"/>
              <w:left w:w="15" w:type="dxa"/>
              <w:bottom w:w="15" w:type="dxa"/>
              <w:right w:w="15" w:type="dxa"/>
            </w:tcMar>
            <w:vAlign w:val="center"/>
            <w:hideMark/>
          </w:tcPr>
          <w:p w14:paraId="2B394A9A" w14:textId="77777777" w:rsidR="00CA00FA" w:rsidRPr="00CA00FA" w:rsidRDefault="00CA00FA" w:rsidP="00CA00FA">
            <w:pPr>
              <w:spacing w:after="200" w:line="276" w:lineRule="auto"/>
              <w:rPr>
                <w:rFonts w:ascii="Arial" w:hAnsi="Arial" w:cs="Arial"/>
              </w:rPr>
            </w:pPr>
            <w:r w:rsidRPr="00CA00FA">
              <w:rPr>
                <w:rFonts w:ascii="Arial" w:hAnsi="Arial" w:cs="Arial"/>
              </w:rPr>
              <w:t> </w:t>
            </w:r>
          </w:p>
        </w:tc>
        <w:tc>
          <w:tcPr>
            <w:tcW w:w="4081" w:type="dxa"/>
            <w:tcBorders>
              <w:top w:val="single" w:sz="6" w:space="0" w:color="EFEFEF"/>
              <w:left w:val="single" w:sz="4" w:space="0" w:color="auto"/>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4FEFC093" w14:textId="77777777" w:rsidR="00CA00FA" w:rsidRPr="00CA00FA" w:rsidRDefault="00CA00FA" w:rsidP="00CA00FA">
            <w:pPr>
              <w:spacing w:after="200" w:line="276" w:lineRule="auto"/>
              <w:rPr>
                <w:rFonts w:ascii="Arial" w:hAnsi="Arial" w:cs="Arial"/>
              </w:rPr>
            </w:pPr>
            <w:r w:rsidRPr="00CA00FA">
              <w:rPr>
                <w:rFonts w:ascii="Arial" w:hAnsi="Arial" w:cs="Arial"/>
              </w:rPr>
              <w:t>п. Маслово</w:t>
            </w:r>
          </w:p>
        </w:tc>
        <w:tc>
          <w:tcPr>
            <w:tcW w:w="2334" w:type="dxa"/>
            <w:vMerge/>
            <w:tcBorders>
              <w:top w:val="single" w:sz="6" w:space="0" w:color="000000"/>
              <w:left w:val="single" w:sz="6" w:space="0" w:color="000000"/>
              <w:bottom w:val="single" w:sz="4" w:space="0" w:color="auto"/>
              <w:right w:val="single" w:sz="6" w:space="0" w:color="000000"/>
            </w:tcBorders>
            <w:shd w:val="clear" w:color="auto" w:fill="FFFFFF"/>
            <w:vAlign w:val="center"/>
            <w:hideMark/>
          </w:tcPr>
          <w:p w14:paraId="3BBB9DF2" w14:textId="77777777" w:rsidR="00CA00FA" w:rsidRPr="00CA00FA" w:rsidRDefault="00CA00FA" w:rsidP="00CA00FA">
            <w:pPr>
              <w:rPr>
                <w:rFonts w:ascii="Arial" w:hAnsi="Arial" w:cs="Arial"/>
              </w:rPr>
            </w:pPr>
          </w:p>
        </w:tc>
        <w:tc>
          <w:tcPr>
            <w:tcW w:w="1896" w:type="dxa"/>
            <w:vMerge/>
            <w:tcBorders>
              <w:top w:val="single" w:sz="6" w:space="0" w:color="000000"/>
              <w:left w:val="single" w:sz="6" w:space="0" w:color="000000"/>
              <w:bottom w:val="single" w:sz="4" w:space="0" w:color="auto"/>
              <w:right w:val="single" w:sz="6" w:space="0" w:color="000000"/>
            </w:tcBorders>
            <w:shd w:val="clear" w:color="auto" w:fill="FFFFFF"/>
            <w:vAlign w:val="center"/>
            <w:hideMark/>
          </w:tcPr>
          <w:p w14:paraId="27A71EE3" w14:textId="77777777" w:rsidR="00CA00FA" w:rsidRPr="00CA00FA" w:rsidRDefault="00CA00FA" w:rsidP="00CA00FA">
            <w:pPr>
              <w:rPr>
                <w:rFonts w:ascii="Arial" w:hAnsi="Arial" w:cs="Arial"/>
              </w:rPr>
            </w:pPr>
          </w:p>
        </w:tc>
        <w:tc>
          <w:tcPr>
            <w:tcW w:w="1604" w:type="dxa"/>
            <w:vMerge/>
            <w:tcBorders>
              <w:top w:val="single" w:sz="6" w:space="0" w:color="000000"/>
              <w:left w:val="single" w:sz="6" w:space="0" w:color="000000"/>
              <w:bottom w:val="single" w:sz="4" w:space="0" w:color="auto"/>
              <w:right w:val="single" w:sz="6" w:space="0" w:color="000000"/>
            </w:tcBorders>
            <w:shd w:val="clear" w:color="auto" w:fill="FFFFFF"/>
            <w:vAlign w:val="center"/>
            <w:hideMark/>
          </w:tcPr>
          <w:p w14:paraId="5158B95D" w14:textId="77777777" w:rsidR="00CA00FA" w:rsidRPr="00CA00FA" w:rsidRDefault="00CA00FA" w:rsidP="00CA00FA">
            <w:pPr>
              <w:rPr>
                <w:rFonts w:ascii="Arial" w:hAnsi="Arial" w:cs="Arial"/>
              </w:rPr>
            </w:pPr>
          </w:p>
        </w:tc>
        <w:tc>
          <w:tcPr>
            <w:tcW w:w="1318" w:type="dxa"/>
            <w:vMerge/>
            <w:tcBorders>
              <w:top w:val="single" w:sz="6" w:space="0" w:color="000000"/>
              <w:left w:val="single" w:sz="6" w:space="0" w:color="000000"/>
              <w:bottom w:val="single" w:sz="4" w:space="0" w:color="auto"/>
              <w:right w:val="single" w:sz="6" w:space="0" w:color="000000"/>
            </w:tcBorders>
            <w:shd w:val="clear" w:color="auto" w:fill="FFFFFF"/>
            <w:vAlign w:val="center"/>
            <w:hideMark/>
          </w:tcPr>
          <w:p w14:paraId="53CC08E3" w14:textId="77777777" w:rsidR="00CA00FA" w:rsidRPr="00CA00FA" w:rsidRDefault="00CA00FA" w:rsidP="00CA00FA">
            <w:pPr>
              <w:rPr>
                <w:rFonts w:ascii="Arial" w:hAnsi="Arial" w:cs="Arial"/>
              </w:rPr>
            </w:pPr>
          </w:p>
        </w:tc>
      </w:tr>
      <w:tr w:rsidR="00CA00FA" w:rsidRPr="00CA00FA" w14:paraId="7DC54516" w14:textId="77777777" w:rsidTr="00CA00FA">
        <w:trPr>
          <w:trHeight w:val="313"/>
        </w:trPr>
        <w:tc>
          <w:tcPr>
            <w:tcW w:w="575" w:type="dxa"/>
            <w:tcBorders>
              <w:top w:val="single" w:sz="4" w:space="0" w:color="auto"/>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hideMark/>
          </w:tcPr>
          <w:p w14:paraId="590A438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9.</w:t>
            </w:r>
          </w:p>
        </w:tc>
        <w:tc>
          <w:tcPr>
            <w:tcW w:w="3360" w:type="dxa"/>
            <w:gridSpan w:val="4"/>
            <w:tcBorders>
              <w:top w:val="single" w:sz="4" w:space="0" w:color="auto"/>
              <w:left w:val="single" w:sz="6" w:space="0" w:color="000000"/>
              <w:bottom w:val="single" w:sz="4" w:space="0" w:color="auto"/>
              <w:right w:val="single" w:sz="4" w:space="0" w:color="auto"/>
            </w:tcBorders>
            <w:shd w:val="clear" w:color="auto" w:fill="auto"/>
            <w:tcMar>
              <w:top w:w="15" w:type="dxa"/>
              <w:left w:w="15" w:type="dxa"/>
              <w:bottom w:w="15" w:type="dxa"/>
              <w:right w:w="15" w:type="dxa"/>
            </w:tcMar>
            <w:vAlign w:val="center"/>
            <w:hideMark/>
          </w:tcPr>
          <w:p w14:paraId="79CD2080" w14:textId="77777777" w:rsidR="00CA00FA" w:rsidRPr="00CA00FA" w:rsidRDefault="00CA00FA" w:rsidP="00CA00FA">
            <w:pPr>
              <w:spacing w:after="200" w:line="276" w:lineRule="auto"/>
              <w:rPr>
                <w:rFonts w:ascii="Arial" w:hAnsi="Arial" w:cs="Arial"/>
              </w:rPr>
            </w:pPr>
            <w:r w:rsidRPr="00CA00FA">
              <w:rPr>
                <w:rFonts w:ascii="Arial" w:hAnsi="Arial" w:cs="Arial"/>
              </w:rPr>
              <w:t>СУ 45 квт. ЭЦВ ВЗУ (ДУ 9 д. Маслово)</w:t>
            </w:r>
          </w:p>
        </w:tc>
        <w:tc>
          <w:tcPr>
            <w:tcW w:w="4081" w:type="dxa"/>
            <w:tcBorders>
              <w:top w:val="single" w:sz="6" w:space="0" w:color="000000"/>
              <w:left w:val="single" w:sz="4" w:space="0" w:color="auto"/>
              <w:bottom w:val="single" w:sz="4" w:space="0" w:color="auto"/>
              <w:right w:val="single" w:sz="6" w:space="0" w:color="000000"/>
            </w:tcBorders>
            <w:shd w:val="clear" w:color="auto" w:fill="auto"/>
            <w:tcMar>
              <w:top w:w="15" w:type="dxa"/>
              <w:left w:w="15" w:type="dxa"/>
              <w:bottom w:w="15" w:type="dxa"/>
              <w:right w:w="15" w:type="dxa"/>
            </w:tcMar>
            <w:vAlign w:val="center"/>
            <w:hideMark/>
          </w:tcPr>
          <w:p w14:paraId="4D64D0E0" w14:textId="77777777" w:rsidR="00CA00FA" w:rsidRPr="00CA00FA" w:rsidRDefault="00CA00FA" w:rsidP="00CA00FA">
            <w:pPr>
              <w:rPr>
                <w:rFonts w:ascii="Arial" w:hAnsi="Arial" w:cs="Arial"/>
              </w:rPr>
            </w:pPr>
            <w:r w:rsidRPr="00CA00FA">
              <w:rPr>
                <w:rFonts w:ascii="Arial" w:hAnsi="Arial" w:cs="Arial"/>
              </w:rPr>
              <w:t xml:space="preserve">142931, Москоская область,  го Кашира, </w:t>
            </w:r>
          </w:p>
          <w:p w14:paraId="2FADFD50" w14:textId="77777777" w:rsidR="00CA00FA" w:rsidRPr="00CA00FA" w:rsidRDefault="00CA00FA" w:rsidP="00CA00FA">
            <w:pPr>
              <w:rPr>
                <w:rFonts w:ascii="Arial" w:hAnsi="Arial" w:cs="Arial"/>
              </w:rPr>
            </w:pPr>
            <w:r w:rsidRPr="00CA00FA">
              <w:rPr>
                <w:rFonts w:ascii="Arial" w:hAnsi="Arial" w:cs="Arial"/>
              </w:rPr>
              <w:t>д. Маслово</w:t>
            </w:r>
          </w:p>
          <w:p w14:paraId="40DBBB08" w14:textId="77777777" w:rsidR="00CA00FA" w:rsidRPr="00CA00FA" w:rsidRDefault="00CA00FA" w:rsidP="00CA00FA">
            <w:pPr>
              <w:spacing w:after="200" w:line="276" w:lineRule="auto"/>
              <w:rPr>
                <w:rFonts w:ascii="Arial" w:hAnsi="Arial" w:cs="Arial"/>
              </w:rPr>
            </w:pPr>
          </w:p>
        </w:tc>
        <w:tc>
          <w:tcPr>
            <w:tcW w:w="2334" w:type="dxa"/>
            <w:tcBorders>
              <w:top w:val="single" w:sz="4" w:space="0" w:color="auto"/>
              <w:left w:val="single" w:sz="6" w:space="0" w:color="000000"/>
              <w:bottom w:val="single" w:sz="6" w:space="0" w:color="000000"/>
              <w:right w:val="single" w:sz="6" w:space="0" w:color="EFEFEF"/>
            </w:tcBorders>
            <w:shd w:val="clear" w:color="auto" w:fill="auto"/>
            <w:tcMar>
              <w:top w:w="15" w:type="dxa"/>
              <w:left w:w="15" w:type="dxa"/>
              <w:bottom w:w="15" w:type="dxa"/>
              <w:right w:w="15" w:type="dxa"/>
            </w:tcMar>
            <w:vAlign w:val="center"/>
            <w:hideMark/>
          </w:tcPr>
          <w:p w14:paraId="48A2FAFF" w14:textId="77777777" w:rsidR="00CA00FA" w:rsidRPr="00CA00FA" w:rsidRDefault="00CA00FA" w:rsidP="00CA00FA">
            <w:pPr>
              <w:spacing w:after="200" w:line="276" w:lineRule="auto"/>
              <w:rPr>
                <w:rFonts w:ascii="Arial" w:hAnsi="Arial" w:cs="Arial"/>
              </w:rPr>
            </w:pPr>
            <w:r w:rsidRPr="00CA00FA">
              <w:rPr>
                <w:rFonts w:ascii="Arial" w:hAnsi="Arial" w:cs="Arial"/>
              </w:rPr>
              <w:t>инв. № 00006089</w:t>
            </w:r>
          </w:p>
        </w:tc>
        <w:tc>
          <w:tcPr>
            <w:tcW w:w="1896"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14:paraId="2F83E15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5646,59</w:t>
            </w:r>
          </w:p>
        </w:tc>
        <w:tc>
          <w:tcPr>
            <w:tcW w:w="1604" w:type="dxa"/>
            <w:tcBorders>
              <w:top w:val="single" w:sz="4" w:space="0" w:color="auto"/>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716915E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5646,59</w:t>
            </w:r>
          </w:p>
        </w:tc>
        <w:tc>
          <w:tcPr>
            <w:tcW w:w="1318" w:type="dxa"/>
            <w:tcBorders>
              <w:top w:val="single" w:sz="4" w:space="0" w:color="auto"/>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677B3C4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6016E07D" w14:textId="77777777" w:rsidTr="00CA00FA">
        <w:trPr>
          <w:trHeight w:val="662"/>
        </w:trPr>
        <w:tc>
          <w:tcPr>
            <w:tcW w:w="575" w:type="dxa"/>
            <w:tcBorders>
              <w:top w:val="single" w:sz="6" w:space="0" w:color="000000"/>
              <w:left w:val="single" w:sz="6" w:space="0" w:color="000000"/>
              <w:bottom w:val="single" w:sz="4" w:space="0" w:color="auto"/>
              <w:right w:val="single" w:sz="6" w:space="0" w:color="000000"/>
            </w:tcBorders>
            <w:shd w:val="clear" w:color="auto" w:fill="auto"/>
            <w:tcMar>
              <w:top w:w="15" w:type="dxa"/>
              <w:left w:w="15" w:type="dxa"/>
              <w:bottom w:w="15" w:type="dxa"/>
              <w:right w:w="15" w:type="dxa"/>
            </w:tcMar>
            <w:vAlign w:val="center"/>
            <w:hideMark/>
          </w:tcPr>
          <w:p w14:paraId="13F86B8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10.</w:t>
            </w:r>
          </w:p>
        </w:tc>
        <w:tc>
          <w:tcPr>
            <w:tcW w:w="3360" w:type="dxa"/>
            <w:gridSpan w:val="4"/>
            <w:tcBorders>
              <w:top w:val="single" w:sz="4" w:space="0" w:color="auto"/>
              <w:left w:val="single" w:sz="6" w:space="0" w:color="000000"/>
              <w:bottom w:val="nil"/>
              <w:right w:val="single" w:sz="4" w:space="0" w:color="auto"/>
            </w:tcBorders>
            <w:shd w:val="clear" w:color="auto" w:fill="auto"/>
            <w:tcMar>
              <w:top w:w="15" w:type="dxa"/>
              <w:left w:w="15" w:type="dxa"/>
              <w:bottom w:w="15" w:type="dxa"/>
              <w:right w:w="15" w:type="dxa"/>
            </w:tcMar>
            <w:vAlign w:val="center"/>
            <w:hideMark/>
          </w:tcPr>
          <w:p w14:paraId="3C412049" w14:textId="77777777" w:rsidR="00CA00FA" w:rsidRPr="00CA00FA" w:rsidRDefault="00CA00FA" w:rsidP="00CA00FA">
            <w:pPr>
              <w:rPr>
                <w:rFonts w:ascii="Arial" w:hAnsi="Arial" w:cs="Arial"/>
              </w:rPr>
            </w:pPr>
            <w:r w:rsidRPr="00CA00FA">
              <w:rPr>
                <w:rFonts w:ascii="Arial" w:hAnsi="Arial" w:cs="Arial"/>
              </w:rPr>
              <w:t>Насос СМ 100-65-200/4 (оч. Сооруж. д. Богатищево)</w:t>
            </w:r>
          </w:p>
          <w:p w14:paraId="298063FE" w14:textId="77777777" w:rsidR="00CA00FA" w:rsidRPr="00CA00FA" w:rsidRDefault="00CA00FA" w:rsidP="00CA00FA">
            <w:pPr>
              <w:spacing w:after="200" w:line="276" w:lineRule="auto"/>
              <w:rPr>
                <w:rFonts w:ascii="Arial" w:hAnsi="Arial" w:cs="Arial"/>
              </w:rPr>
            </w:pPr>
            <w:r w:rsidRPr="00CA00FA">
              <w:rPr>
                <w:rFonts w:ascii="Arial" w:hAnsi="Arial" w:cs="Arial"/>
              </w:rPr>
              <w:t> </w:t>
            </w:r>
          </w:p>
        </w:tc>
        <w:tc>
          <w:tcPr>
            <w:tcW w:w="4081" w:type="dxa"/>
            <w:tcBorders>
              <w:top w:val="single" w:sz="4" w:space="0" w:color="auto"/>
              <w:left w:val="single" w:sz="4" w:space="0" w:color="auto"/>
              <w:bottom w:val="nil"/>
              <w:right w:val="single" w:sz="6" w:space="0" w:color="000000"/>
            </w:tcBorders>
            <w:shd w:val="clear" w:color="auto" w:fill="auto"/>
            <w:tcMar>
              <w:top w:w="15" w:type="dxa"/>
              <w:left w:w="15" w:type="dxa"/>
              <w:bottom w:w="15" w:type="dxa"/>
              <w:right w:w="15" w:type="dxa"/>
            </w:tcMar>
            <w:vAlign w:val="center"/>
            <w:hideMark/>
          </w:tcPr>
          <w:p w14:paraId="3D88C816" w14:textId="77777777" w:rsidR="00CA00FA" w:rsidRPr="00CA00FA" w:rsidRDefault="00CA00FA" w:rsidP="00CA00FA">
            <w:pPr>
              <w:rPr>
                <w:rFonts w:ascii="Arial" w:hAnsi="Arial" w:cs="Arial"/>
              </w:rPr>
            </w:pPr>
            <w:r w:rsidRPr="00CA00FA">
              <w:rPr>
                <w:rFonts w:ascii="Arial" w:hAnsi="Arial" w:cs="Arial"/>
              </w:rPr>
              <w:t>142930, Московская область,  го Кашира,</w:t>
            </w:r>
          </w:p>
          <w:p w14:paraId="4370D267" w14:textId="77777777" w:rsidR="00CA00FA" w:rsidRPr="00CA00FA" w:rsidRDefault="00CA00FA" w:rsidP="00CA00FA">
            <w:pPr>
              <w:spacing w:after="200" w:line="276" w:lineRule="auto"/>
              <w:rPr>
                <w:rFonts w:ascii="Arial" w:hAnsi="Arial" w:cs="Arial"/>
              </w:rPr>
            </w:pPr>
            <w:r w:rsidRPr="00CA00FA">
              <w:rPr>
                <w:rFonts w:ascii="Arial" w:hAnsi="Arial" w:cs="Arial"/>
              </w:rPr>
              <w:t>п. Богатищево</w:t>
            </w:r>
          </w:p>
        </w:tc>
        <w:tc>
          <w:tcPr>
            <w:tcW w:w="2334" w:type="dxa"/>
            <w:tcBorders>
              <w:top w:val="single" w:sz="6" w:space="0" w:color="000000"/>
              <w:left w:val="single" w:sz="6" w:space="0" w:color="000000"/>
              <w:bottom w:val="single" w:sz="4" w:space="0" w:color="auto"/>
              <w:right w:val="single" w:sz="6" w:space="0" w:color="EFEFEF"/>
            </w:tcBorders>
            <w:shd w:val="clear" w:color="auto" w:fill="auto"/>
            <w:tcMar>
              <w:top w:w="15" w:type="dxa"/>
              <w:left w:w="15" w:type="dxa"/>
              <w:bottom w:w="15" w:type="dxa"/>
              <w:right w:w="15" w:type="dxa"/>
            </w:tcMar>
            <w:vAlign w:val="center"/>
            <w:hideMark/>
          </w:tcPr>
          <w:p w14:paraId="5A448E29" w14:textId="77777777" w:rsidR="00CA00FA" w:rsidRPr="00CA00FA" w:rsidRDefault="00CA00FA" w:rsidP="00CA00FA">
            <w:pPr>
              <w:spacing w:after="200" w:line="276" w:lineRule="auto"/>
              <w:rPr>
                <w:rFonts w:ascii="Arial" w:hAnsi="Arial" w:cs="Arial"/>
              </w:rPr>
            </w:pPr>
            <w:r w:rsidRPr="00CA00FA">
              <w:rPr>
                <w:rFonts w:ascii="Arial" w:hAnsi="Arial" w:cs="Arial"/>
              </w:rPr>
              <w:t>инв. № 00007733</w:t>
            </w:r>
          </w:p>
        </w:tc>
        <w:tc>
          <w:tcPr>
            <w:tcW w:w="1896"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hideMark/>
          </w:tcPr>
          <w:p w14:paraId="130EA57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8943,30</w:t>
            </w:r>
          </w:p>
        </w:tc>
        <w:tc>
          <w:tcPr>
            <w:tcW w:w="1604" w:type="dxa"/>
            <w:tcBorders>
              <w:top w:val="single" w:sz="6" w:space="0" w:color="000000"/>
              <w:left w:val="single" w:sz="6" w:space="0" w:color="000000"/>
              <w:bottom w:val="single" w:sz="4" w:space="0" w:color="auto"/>
              <w:right w:val="single" w:sz="6" w:space="0" w:color="000000"/>
            </w:tcBorders>
            <w:shd w:val="clear" w:color="auto" w:fill="auto"/>
            <w:tcMar>
              <w:top w:w="15" w:type="dxa"/>
              <w:left w:w="15" w:type="dxa"/>
              <w:bottom w:w="15" w:type="dxa"/>
              <w:right w:w="15" w:type="dxa"/>
            </w:tcMar>
            <w:hideMark/>
          </w:tcPr>
          <w:p w14:paraId="33EDC52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8943.30</w:t>
            </w:r>
          </w:p>
        </w:tc>
        <w:tc>
          <w:tcPr>
            <w:tcW w:w="1318" w:type="dxa"/>
            <w:tcBorders>
              <w:top w:val="single" w:sz="6" w:space="0" w:color="000000"/>
              <w:left w:val="single" w:sz="6" w:space="0" w:color="000000"/>
              <w:bottom w:val="single" w:sz="4" w:space="0" w:color="auto"/>
              <w:right w:val="single" w:sz="6" w:space="0" w:color="000000"/>
            </w:tcBorders>
            <w:shd w:val="clear" w:color="auto" w:fill="auto"/>
            <w:tcMar>
              <w:top w:w="15" w:type="dxa"/>
              <w:left w:w="15" w:type="dxa"/>
              <w:bottom w:w="15" w:type="dxa"/>
              <w:right w:w="15" w:type="dxa"/>
            </w:tcMar>
            <w:hideMark/>
          </w:tcPr>
          <w:p w14:paraId="43B05E1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240E1C47" w14:textId="77777777" w:rsidTr="00CA00FA">
        <w:trPr>
          <w:trHeight w:val="383"/>
        </w:trPr>
        <w:tc>
          <w:tcPr>
            <w:tcW w:w="575" w:type="dxa"/>
            <w:vMerge w:val="restart"/>
            <w:tcBorders>
              <w:top w:val="single" w:sz="4" w:space="0" w:color="auto"/>
              <w:left w:val="single" w:sz="6" w:space="0" w:color="000000"/>
              <w:bottom w:val="single" w:sz="4" w:space="0" w:color="auto"/>
              <w:right w:val="single" w:sz="6" w:space="0" w:color="000000"/>
            </w:tcBorders>
            <w:shd w:val="clear" w:color="auto" w:fill="auto"/>
            <w:tcMar>
              <w:top w:w="15" w:type="dxa"/>
              <w:left w:w="15" w:type="dxa"/>
              <w:bottom w:w="15" w:type="dxa"/>
              <w:right w:w="15" w:type="dxa"/>
            </w:tcMar>
            <w:vAlign w:val="center"/>
            <w:hideMark/>
          </w:tcPr>
          <w:p w14:paraId="68AEFB77" w14:textId="77777777" w:rsidR="00CA00FA" w:rsidRPr="00CA00FA" w:rsidRDefault="00CA00FA" w:rsidP="00CA00FA">
            <w:pPr>
              <w:spacing w:after="200" w:line="276" w:lineRule="auto"/>
              <w:ind w:left="-15" w:firstLine="15"/>
              <w:jc w:val="center"/>
              <w:rPr>
                <w:rFonts w:ascii="Arial" w:hAnsi="Arial" w:cs="Arial"/>
              </w:rPr>
            </w:pPr>
            <w:r w:rsidRPr="00CA00FA">
              <w:rPr>
                <w:rFonts w:ascii="Arial" w:hAnsi="Arial" w:cs="Arial"/>
              </w:rPr>
              <w:t>11.</w:t>
            </w:r>
          </w:p>
        </w:tc>
        <w:tc>
          <w:tcPr>
            <w:tcW w:w="3360" w:type="dxa"/>
            <w:gridSpan w:val="4"/>
            <w:tcBorders>
              <w:top w:val="single" w:sz="4" w:space="0" w:color="auto"/>
              <w:left w:val="single" w:sz="6" w:space="0" w:color="000000"/>
              <w:bottom w:val="single" w:sz="6" w:space="0" w:color="EFEFEF"/>
              <w:right w:val="single" w:sz="4" w:space="0" w:color="auto"/>
            </w:tcBorders>
            <w:shd w:val="clear" w:color="auto" w:fill="auto"/>
            <w:tcMar>
              <w:top w:w="15" w:type="dxa"/>
              <w:left w:w="15" w:type="dxa"/>
              <w:bottom w:w="15" w:type="dxa"/>
              <w:right w:w="15" w:type="dxa"/>
            </w:tcMar>
            <w:vAlign w:val="center"/>
            <w:hideMark/>
          </w:tcPr>
          <w:p w14:paraId="1BF1FF31" w14:textId="77777777" w:rsidR="00CA00FA" w:rsidRPr="00CA00FA" w:rsidRDefault="00CA00FA" w:rsidP="00CA00FA">
            <w:pPr>
              <w:spacing w:after="200" w:line="276" w:lineRule="auto"/>
              <w:rPr>
                <w:rFonts w:ascii="Arial" w:hAnsi="Arial" w:cs="Arial"/>
              </w:rPr>
            </w:pPr>
            <w:r w:rsidRPr="00CA00FA">
              <w:rPr>
                <w:rFonts w:ascii="Arial" w:hAnsi="Arial" w:cs="Arial"/>
              </w:rPr>
              <w:t>Насос ЭЦВ 8-40-90 (артскв. 1)</w:t>
            </w:r>
          </w:p>
        </w:tc>
        <w:tc>
          <w:tcPr>
            <w:tcW w:w="4081" w:type="dxa"/>
            <w:tcBorders>
              <w:top w:val="single" w:sz="6" w:space="0" w:color="000000"/>
              <w:left w:val="single" w:sz="4" w:space="0" w:color="auto"/>
              <w:bottom w:val="single" w:sz="6" w:space="0" w:color="EFEFEF"/>
              <w:right w:val="single" w:sz="6" w:space="0" w:color="000000"/>
            </w:tcBorders>
            <w:shd w:val="clear" w:color="auto" w:fill="auto"/>
            <w:tcMar>
              <w:top w:w="15" w:type="dxa"/>
              <w:left w:w="15" w:type="dxa"/>
              <w:bottom w:w="15" w:type="dxa"/>
              <w:right w:w="15" w:type="dxa"/>
            </w:tcMar>
            <w:vAlign w:val="center"/>
            <w:hideMark/>
          </w:tcPr>
          <w:p w14:paraId="2DD7B10D" w14:textId="77777777" w:rsidR="00CA00FA" w:rsidRPr="00CA00FA" w:rsidRDefault="00CA00FA" w:rsidP="00CA00FA">
            <w:pPr>
              <w:spacing w:after="200" w:line="276" w:lineRule="auto"/>
              <w:rPr>
                <w:rFonts w:ascii="Arial" w:hAnsi="Arial" w:cs="Arial"/>
              </w:rPr>
            </w:pPr>
            <w:r w:rsidRPr="00CA00FA">
              <w:rPr>
                <w:rFonts w:ascii="Arial" w:hAnsi="Arial" w:cs="Arial"/>
              </w:rPr>
              <w:t>142930, Московская область,  го Кашира,</w:t>
            </w:r>
          </w:p>
        </w:tc>
        <w:tc>
          <w:tcPr>
            <w:tcW w:w="2334" w:type="dxa"/>
            <w:vMerge w:val="restart"/>
            <w:tcBorders>
              <w:top w:val="single" w:sz="4" w:space="0" w:color="auto"/>
              <w:left w:val="single" w:sz="6" w:space="0" w:color="000000"/>
              <w:bottom w:val="single" w:sz="4" w:space="0" w:color="auto"/>
              <w:right w:val="single" w:sz="6" w:space="0" w:color="000000"/>
            </w:tcBorders>
            <w:shd w:val="clear" w:color="auto" w:fill="auto"/>
            <w:tcMar>
              <w:top w:w="15" w:type="dxa"/>
              <w:left w:w="15" w:type="dxa"/>
              <w:bottom w:w="15" w:type="dxa"/>
              <w:right w:w="15" w:type="dxa"/>
            </w:tcMar>
            <w:vAlign w:val="center"/>
            <w:hideMark/>
          </w:tcPr>
          <w:p w14:paraId="46B006AE" w14:textId="77777777" w:rsidR="00CA00FA" w:rsidRPr="00CA00FA" w:rsidRDefault="00CA00FA" w:rsidP="00CA00FA">
            <w:pPr>
              <w:spacing w:after="200" w:line="276" w:lineRule="auto"/>
              <w:rPr>
                <w:rFonts w:ascii="Arial" w:hAnsi="Arial" w:cs="Arial"/>
              </w:rPr>
            </w:pPr>
            <w:r w:rsidRPr="00CA00FA">
              <w:rPr>
                <w:rFonts w:ascii="Arial" w:hAnsi="Arial" w:cs="Arial"/>
              </w:rPr>
              <w:t>инв. № 00008626</w:t>
            </w:r>
          </w:p>
        </w:tc>
        <w:tc>
          <w:tcPr>
            <w:tcW w:w="1896" w:type="dxa"/>
            <w:vMerge w:val="restart"/>
            <w:tcBorders>
              <w:top w:val="single" w:sz="4" w:space="0" w:color="auto"/>
              <w:left w:val="single" w:sz="6" w:space="0" w:color="000000"/>
              <w:bottom w:val="single" w:sz="4" w:space="0" w:color="auto"/>
              <w:right w:val="single" w:sz="6" w:space="0" w:color="000000"/>
            </w:tcBorders>
            <w:shd w:val="clear" w:color="auto" w:fill="auto"/>
            <w:tcMar>
              <w:top w:w="0" w:type="dxa"/>
              <w:left w:w="0" w:type="dxa"/>
              <w:bottom w:w="0" w:type="dxa"/>
              <w:right w:w="0" w:type="dxa"/>
            </w:tcMar>
            <w:hideMark/>
          </w:tcPr>
          <w:p w14:paraId="69FD1B9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36355,93</w:t>
            </w:r>
          </w:p>
        </w:tc>
        <w:tc>
          <w:tcPr>
            <w:tcW w:w="1604" w:type="dxa"/>
            <w:vMerge w:val="restart"/>
            <w:tcBorders>
              <w:top w:val="single" w:sz="4" w:space="0" w:color="auto"/>
              <w:left w:val="single" w:sz="6" w:space="0" w:color="000000"/>
              <w:bottom w:val="single" w:sz="4" w:space="0" w:color="auto"/>
              <w:right w:val="single" w:sz="6" w:space="0" w:color="000000"/>
            </w:tcBorders>
            <w:shd w:val="clear" w:color="auto" w:fill="auto"/>
            <w:tcMar>
              <w:top w:w="15" w:type="dxa"/>
              <w:left w:w="15" w:type="dxa"/>
              <w:bottom w:w="15" w:type="dxa"/>
              <w:right w:w="15" w:type="dxa"/>
            </w:tcMar>
            <w:hideMark/>
          </w:tcPr>
          <w:p w14:paraId="2E17B27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15451,30</w:t>
            </w:r>
          </w:p>
        </w:tc>
        <w:tc>
          <w:tcPr>
            <w:tcW w:w="1318" w:type="dxa"/>
            <w:vMerge w:val="restart"/>
            <w:tcBorders>
              <w:top w:val="single" w:sz="4" w:space="0" w:color="auto"/>
              <w:left w:val="single" w:sz="6" w:space="0" w:color="000000"/>
              <w:bottom w:val="single" w:sz="4" w:space="0" w:color="auto"/>
              <w:right w:val="single" w:sz="6" w:space="0" w:color="000000"/>
            </w:tcBorders>
            <w:shd w:val="clear" w:color="auto" w:fill="auto"/>
            <w:tcMar>
              <w:top w:w="15" w:type="dxa"/>
              <w:left w:w="15" w:type="dxa"/>
              <w:bottom w:w="15" w:type="dxa"/>
              <w:right w:w="15" w:type="dxa"/>
            </w:tcMar>
            <w:hideMark/>
          </w:tcPr>
          <w:p w14:paraId="5E274850"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20904,63</w:t>
            </w:r>
          </w:p>
        </w:tc>
      </w:tr>
      <w:tr w:rsidR="00CA00FA" w:rsidRPr="00CA00FA" w14:paraId="52C62CA7" w14:textId="77777777" w:rsidTr="00CA00FA">
        <w:trPr>
          <w:trHeight w:val="315"/>
        </w:trPr>
        <w:tc>
          <w:tcPr>
            <w:tcW w:w="575" w:type="dxa"/>
            <w:vMerge/>
            <w:tcBorders>
              <w:top w:val="single" w:sz="4" w:space="0" w:color="auto"/>
              <w:left w:val="single" w:sz="6" w:space="0" w:color="000000"/>
              <w:bottom w:val="single" w:sz="4" w:space="0" w:color="auto"/>
              <w:right w:val="single" w:sz="6" w:space="0" w:color="000000"/>
            </w:tcBorders>
            <w:shd w:val="clear" w:color="auto" w:fill="FFFFFF"/>
            <w:vAlign w:val="center"/>
            <w:hideMark/>
          </w:tcPr>
          <w:p w14:paraId="4C5F82E5" w14:textId="77777777" w:rsidR="00CA00FA" w:rsidRPr="00CA00FA" w:rsidRDefault="00CA00FA" w:rsidP="00CA00FA">
            <w:pPr>
              <w:rPr>
                <w:rFonts w:ascii="Arial" w:hAnsi="Arial" w:cs="Arial"/>
              </w:rPr>
            </w:pPr>
          </w:p>
        </w:tc>
        <w:tc>
          <w:tcPr>
            <w:tcW w:w="3360" w:type="dxa"/>
            <w:gridSpan w:val="4"/>
            <w:tcBorders>
              <w:top w:val="single" w:sz="6" w:space="0" w:color="EFEFEF"/>
              <w:left w:val="single" w:sz="6" w:space="0" w:color="000000"/>
              <w:bottom w:val="single" w:sz="4" w:space="0" w:color="auto"/>
              <w:right w:val="single" w:sz="4" w:space="0" w:color="auto"/>
            </w:tcBorders>
            <w:shd w:val="clear" w:color="auto" w:fill="auto"/>
            <w:tcMar>
              <w:top w:w="15" w:type="dxa"/>
              <w:left w:w="15" w:type="dxa"/>
              <w:bottom w:w="15" w:type="dxa"/>
              <w:right w:w="15" w:type="dxa"/>
            </w:tcMar>
            <w:vAlign w:val="center"/>
            <w:hideMark/>
          </w:tcPr>
          <w:p w14:paraId="072D6063" w14:textId="77777777" w:rsidR="00CA00FA" w:rsidRPr="00CA00FA" w:rsidRDefault="00CA00FA" w:rsidP="00CA00FA">
            <w:pPr>
              <w:spacing w:after="200" w:line="276" w:lineRule="auto"/>
              <w:rPr>
                <w:rFonts w:ascii="Arial" w:hAnsi="Arial" w:cs="Arial"/>
              </w:rPr>
            </w:pPr>
            <w:r w:rsidRPr="00CA00FA">
              <w:rPr>
                <w:rFonts w:ascii="Arial" w:hAnsi="Arial" w:cs="Arial"/>
              </w:rPr>
              <w:t> </w:t>
            </w:r>
          </w:p>
        </w:tc>
        <w:tc>
          <w:tcPr>
            <w:tcW w:w="4081" w:type="dxa"/>
            <w:tcBorders>
              <w:top w:val="single" w:sz="6" w:space="0" w:color="EFEFEF"/>
              <w:left w:val="single" w:sz="4" w:space="0" w:color="auto"/>
              <w:bottom w:val="single" w:sz="4" w:space="0" w:color="auto"/>
              <w:right w:val="single" w:sz="6" w:space="0" w:color="000000"/>
            </w:tcBorders>
            <w:shd w:val="clear" w:color="auto" w:fill="auto"/>
            <w:tcMar>
              <w:top w:w="15" w:type="dxa"/>
              <w:left w:w="15" w:type="dxa"/>
              <w:bottom w:w="15" w:type="dxa"/>
              <w:right w:w="15" w:type="dxa"/>
            </w:tcMar>
            <w:vAlign w:val="center"/>
            <w:hideMark/>
          </w:tcPr>
          <w:p w14:paraId="72D77D98" w14:textId="77777777" w:rsidR="00CA00FA" w:rsidRPr="00CA00FA" w:rsidRDefault="00CA00FA" w:rsidP="00CA00FA">
            <w:pPr>
              <w:spacing w:after="200" w:line="276" w:lineRule="auto"/>
              <w:rPr>
                <w:rFonts w:ascii="Arial" w:hAnsi="Arial" w:cs="Arial"/>
              </w:rPr>
            </w:pPr>
            <w:r w:rsidRPr="00CA00FA">
              <w:rPr>
                <w:rFonts w:ascii="Arial" w:hAnsi="Arial" w:cs="Arial"/>
              </w:rPr>
              <w:t>п. Богатищево</w:t>
            </w:r>
          </w:p>
        </w:tc>
        <w:tc>
          <w:tcPr>
            <w:tcW w:w="2334" w:type="dxa"/>
            <w:vMerge/>
            <w:tcBorders>
              <w:top w:val="single" w:sz="4" w:space="0" w:color="auto"/>
              <w:left w:val="single" w:sz="6" w:space="0" w:color="000000"/>
              <w:bottom w:val="single" w:sz="4" w:space="0" w:color="auto"/>
              <w:right w:val="single" w:sz="6" w:space="0" w:color="000000"/>
            </w:tcBorders>
            <w:shd w:val="clear" w:color="auto" w:fill="FFFFFF"/>
            <w:vAlign w:val="center"/>
            <w:hideMark/>
          </w:tcPr>
          <w:p w14:paraId="4FFA22EF" w14:textId="77777777" w:rsidR="00CA00FA" w:rsidRPr="00CA00FA" w:rsidRDefault="00CA00FA" w:rsidP="00CA00FA">
            <w:pPr>
              <w:rPr>
                <w:rFonts w:ascii="Arial" w:hAnsi="Arial" w:cs="Arial"/>
              </w:rPr>
            </w:pPr>
          </w:p>
        </w:tc>
        <w:tc>
          <w:tcPr>
            <w:tcW w:w="1896" w:type="dxa"/>
            <w:vMerge/>
            <w:tcBorders>
              <w:top w:val="single" w:sz="4" w:space="0" w:color="auto"/>
              <w:left w:val="single" w:sz="6" w:space="0" w:color="000000"/>
              <w:bottom w:val="single" w:sz="4" w:space="0" w:color="auto"/>
              <w:right w:val="single" w:sz="6" w:space="0" w:color="000000"/>
            </w:tcBorders>
            <w:shd w:val="clear" w:color="auto" w:fill="FFFFFF"/>
            <w:vAlign w:val="center"/>
            <w:hideMark/>
          </w:tcPr>
          <w:p w14:paraId="4A1B0842" w14:textId="77777777" w:rsidR="00CA00FA" w:rsidRPr="00CA00FA" w:rsidRDefault="00CA00FA" w:rsidP="00CA00FA">
            <w:pPr>
              <w:rPr>
                <w:rFonts w:ascii="Arial" w:hAnsi="Arial" w:cs="Arial"/>
              </w:rPr>
            </w:pPr>
          </w:p>
        </w:tc>
        <w:tc>
          <w:tcPr>
            <w:tcW w:w="1604" w:type="dxa"/>
            <w:vMerge/>
            <w:tcBorders>
              <w:top w:val="single" w:sz="4" w:space="0" w:color="auto"/>
              <w:left w:val="single" w:sz="6" w:space="0" w:color="000000"/>
              <w:bottom w:val="single" w:sz="4" w:space="0" w:color="auto"/>
              <w:right w:val="single" w:sz="6" w:space="0" w:color="000000"/>
            </w:tcBorders>
            <w:shd w:val="clear" w:color="auto" w:fill="FFFFFF"/>
            <w:vAlign w:val="center"/>
            <w:hideMark/>
          </w:tcPr>
          <w:p w14:paraId="0A18B93A" w14:textId="77777777" w:rsidR="00CA00FA" w:rsidRPr="00CA00FA" w:rsidRDefault="00CA00FA" w:rsidP="00CA00FA">
            <w:pPr>
              <w:rPr>
                <w:rFonts w:ascii="Arial" w:hAnsi="Arial" w:cs="Arial"/>
              </w:rPr>
            </w:pPr>
          </w:p>
        </w:tc>
        <w:tc>
          <w:tcPr>
            <w:tcW w:w="1318" w:type="dxa"/>
            <w:vMerge/>
            <w:tcBorders>
              <w:top w:val="single" w:sz="4" w:space="0" w:color="auto"/>
              <w:left w:val="single" w:sz="6" w:space="0" w:color="000000"/>
              <w:bottom w:val="single" w:sz="4" w:space="0" w:color="auto"/>
              <w:right w:val="single" w:sz="6" w:space="0" w:color="000000"/>
            </w:tcBorders>
            <w:shd w:val="clear" w:color="auto" w:fill="FFFFFF"/>
            <w:vAlign w:val="center"/>
            <w:hideMark/>
          </w:tcPr>
          <w:p w14:paraId="71869319" w14:textId="77777777" w:rsidR="00CA00FA" w:rsidRPr="00CA00FA" w:rsidRDefault="00CA00FA" w:rsidP="00CA00FA">
            <w:pPr>
              <w:rPr>
                <w:rFonts w:ascii="Arial" w:hAnsi="Arial" w:cs="Arial"/>
              </w:rPr>
            </w:pPr>
          </w:p>
        </w:tc>
      </w:tr>
    </w:tbl>
    <w:p w14:paraId="17ABE534" w14:textId="77777777" w:rsidR="00CA00FA" w:rsidRPr="00CA00FA" w:rsidRDefault="00CA00FA" w:rsidP="00CA00FA">
      <w:pPr>
        <w:autoSpaceDE w:val="0"/>
        <w:autoSpaceDN w:val="0"/>
        <w:adjustRightInd w:val="0"/>
        <w:jc w:val="right"/>
        <w:rPr>
          <w:rFonts w:ascii="Arial" w:hAnsi="Arial" w:cs="Arial"/>
        </w:rPr>
      </w:pPr>
    </w:p>
    <w:p w14:paraId="3884A9E6" w14:textId="77777777" w:rsidR="00CA00FA" w:rsidRPr="00CA00FA" w:rsidRDefault="00CA00FA" w:rsidP="00CA00FA">
      <w:pPr>
        <w:autoSpaceDE w:val="0"/>
        <w:autoSpaceDN w:val="0"/>
        <w:adjustRightInd w:val="0"/>
        <w:jc w:val="right"/>
        <w:rPr>
          <w:rFonts w:ascii="Arial" w:hAnsi="Arial" w:cs="Arial"/>
        </w:rPr>
      </w:pPr>
    </w:p>
    <w:p w14:paraId="5476A443" w14:textId="77777777" w:rsidR="00CA00FA" w:rsidRPr="00CA00FA" w:rsidRDefault="00CA00FA" w:rsidP="00CA00FA">
      <w:pPr>
        <w:autoSpaceDE w:val="0"/>
        <w:autoSpaceDN w:val="0"/>
        <w:adjustRightInd w:val="0"/>
        <w:jc w:val="right"/>
        <w:rPr>
          <w:rFonts w:ascii="Arial" w:hAnsi="Arial" w:cs="Arial"/>
        </w:rPr>
      </w:pPr>
    </w:p>
    <w:p w14:paraId="668871A8" w14:textId="77777777" w:rsidR="00CA00FA" w:rsidRPr="00CA00FA" w:rsidRDefault="00CA00FA" w:rsidP="00CA00FA">
      <w:pPr>
        <w:autoSpaceDE w:val="0"/>
        <w:autoSpaceDN w:val="0"/>
        <w:adjustRightInd w:val="0"/>
        <w:jc w:val="right"/>
        <w:rPr>
          <w:rFonts w:ascii="Arial" w:hAnsi="Arial" w:cs="Arial"/>
        </w:rPr>
      </w:pPr>
    </w:p>
    <w:p w14:paraId="1B7D39A3" w14:textId="77777777" w:rsidR="00CA00FA" w:rsidRPr="00CA00FA" w:rsidRDefault="00CA00FA" w:rsidP="00CA00FA">
      <w:pPr>
        <w:jc w:val="center"/>
        <w:rPr>
          <w:rFonts w:ascii="Arial" w:hAnsi="Arial" w:cs="Arial"/>
          <w:b/>
        </w:rPr>
      </w:pPr>
      <w:r w:rsidRPr="00CA00FA">
        <w:rPr>
          <w:rFonts w:ascii="Arial" w:hAnsi="Arial" w:cs="Arial"/>
          <w:b/>
        </w:rPr>
        <w:t>Перечень объектов водоснабжения и водоотведения, расположенных на территории микрорайона Ожерелье</w:t>
      </w:r>
    </w:p>
    <w:p w14:paraId="2E18E281" w14:textId="77777777" w:rsidR="00CA00FA" w:rsidRPr="00CA00FA" w:rsidRDefault="00CA00FA" w:rsidP="00CA00FA">
      <w:pPr>
        <w:jc w:val="center"/>
        <w:rPr>
          <w:rFonts w:ascii="Arial" w:hAnsi="Arial" w:cs="Arial"/>
          <w:b/>
        </w:rPr>
      </w:pPr>
    </w:p>
    <w:tbl>
      <w:tblPr>
        <w:tblW w:w="15210" w:type="dxa"/>
        <w:tblCellSpacing w:w="0" w:type="dxa"/>
        <w:tblInd w:w="30"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449"/>
        <w:gridCol w:w="2369"/>
        <w:gridCol w:w="4441"/>
        <w:gridCol w:w="1417"/>
        <w:gridCol w:w="1989"/>
        <w:gridCol w:w="1701"/>
        <w:gridCol w:w="1390"/>
        <w:gridCol w:w="1454"/>
      </w:tblGrid>
      <w:tr w:rsidR="00CA00FA" w:rsidRPr="00CA00FA" w14:paraId="6F0E677B" w14:textId="77777777" w:rsidTr="00CA00F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vAlign w:val="center"/>
            <w:hideMark/>
          </w:tcPr>
          <w:p w14:paraId="0BB642DD" w14:textId="77777777" w:rsidR="00CA00FA" w:rsidRPr="00CA00FA" w:rsidRDefault="00CA00FA" w:rsidP="00CA00FA">
            <w:pPr>
              <w:spacing w:after="200" w:line="276" w:lineRule="auto"/>
              <w:jc w:val="center"/>
              <w:rPr>
                <w:rFonts w:ascii="Arial" w:hAnsi="Arial" w:cs="Arial"/>
                <w:b/>
                <w:bCs/>
              </w:rPr>
            </w:pPr>
            <w:r w:rsidRPr="00CA00FA">
              <w:rPr>
                <w:rFonts w:ascii="Arial" w:hAnsi="Arial" w:cs="Arial"/>
                <w:b/>
                <w:bCs/>
              </w:rPr>
              <w:t>№ п/п</w:t>
            </w:r>
          </w:p>
        </w:tc>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vAlign w:val="center"/>
            <w:hideMark/>
          </w:tcPr>
          <w:p w14:paraId="6A2FBD26" w14:textId="77777777" w:rsidR="00CA00FA" w:rsidRPr="00CA00FA" w:rsidRDefault="00CA00FA" w:rsidP="00CA00FA">
            <w:pPr>
              <w:spacing w:after="200" w:line="276" w:lineRule="auto"/>
              <w:jc w:val="center"/>
              <w:rPr>
                <w:rFonts w:ascii="Arial" w:hAnsi="Arial" w:cs="Arial"/>
                <w:b/>
                <w:bCs/>
              </w:rPr>
            </w:pPr>
            <w:r w:rsidRPr="00CA00FA">
              <w:rPr>
                <w:rFonts w:ascii="Arial" w:hAnsi="Arial" w:cs="Arial"/>
                <w:b/>
                <w:bCs/>
                <w:color w:val="000000"/>
              </w:rPr>
              <w:t>Наименование объекта</w:t>
            </w:r>
          </w:p>
        </w:tc>
        <w:tc>
          <w:tcPr>
            <w:tcW w:w="444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vAlign w:val="center"/>
            <w:hideMark/>
          </w:tcPr>
          <w:p w14:paraId="447842BB" w14:textId="77777777" w:rsidR="00CA00FA" w:rsidRPr="00CA00FA" w:rsidRDefault="00CA00FA" w:rsidP="00CA00FA">
            <w:pPr>
              <w:spacing w:after="200" w:line="276" w:lineRule="auto"/>
              <w:jc w:val="center"/>
              <w:rPr>
                <w:rFonts w:ascii="Arial" w:hAnsi="Arial" w:cs="Arial"/>
                <w:b/>
                <w:bCs/>
              </w:rPr>
            </w:pPr>
            <w:r w:rsidRPr="00CA00FA">
              <w:rPr>
                <w:rFonts w:ascii="Arial" w:hAnsi="Arial" w:cs="Arial"/>
                <w:b/>
                <w:bCs/>
                <w:color w:val="000000"/>
              </w:rPr>
              <w:t>Место расположения</w:t>
            </w:r>
          </w:p>
        </w:tc>
        <w:tc>
          <w:tcPr>
            <w:tcW w:w="141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vAlign w:val="center"/>
            <w:hideMark/>
          </w:tcPr>
          <w:p w14:paraId="54A4D74D" w14:textId="77777777" w:rsidR="00CA00FA" w:rsidRPr="00CA00FA" w:rsidRDefault="00CA00FA" w:rsidP="00CA00FA">
            <w:pPr>
              <w:jc w:val="center"/>
              <w:rPr>
                <w:rFonts w:ascii="Arial" w:hAnsi="Arial" w:cs="Arial"/>
                <w:b/>
                <w:bCs/>
                <w:color w:val="000000"/>
              </w:rPr>
            </w:pPr>
            <w:r w:rsidRPr="00CA00FA">
              <w:rPr>
                <w:rFonts w:ascii="Arial" w:hAnsi="Arial" w:cs="Arial"/>
                <w:b/>
                <w:bCs/>
                <w:color w:val="000000"/>
              </w:rPr>
              <w:t xml:space="preserve">Площадь, </w:t>
            </w:r>
          </w:p>
          <w:p w14:paraId="52E476DE" w14:textId="77777777" w:rsidR="00CA00FA" w:rsidRPr="00CA00FA" w:rsidRDefault="00CA00FA" w:rsidP="00CA00FA">
            <w:pPr>
              <w:spacing w:after="200" w:line="276" w:lineRule="auto"/>
              <w:jc w:val="center"/>
              <w:rPr>
                <w:rFonts w:ascii="Arial" w:hAnsi="Arial" w:cs="Arial"/>
                <w:b/>
                <w:bCs/>
              </w:rPr>
            </w:pPr>
            <w:r w:rsidRPr="00CA00FA">
              <w:rPr>
                <w:rFonts w:ascii="Arial" w:hAnsi="Arial" w:cs="Arial"/>
                <w:b/>
                <w:bCs/>
                <w:color w:val="000000"/>
              </w:rPr>
              <w:t>кв. м</w:t>
            </w:r>
          </w:p>
        </w:tc>
        <w:tc>
          <w:tcPr>
            <w:tcW w:w="1989"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vAlign w:val="center"/>
            <w:hideMark/>
          </w:tcPr>
          <w:p w14:paraId="21B110F2" w14:textId="77777777" w:rsidR="00CA00FA" w:rsidRPr="00CA00FA" w:rsidRDefault="00CA00FA" w:rsidP="00CA00FA">
            <w:pPr>
              <w:spacing w:after="200" w:line="276" w:lineRule="auto"/>
              <w:jc w:val="center"/>
              <w:rPr>
                <w:rFonts w:ascii="Arial" w:hAnsi="Arial" w:cs="Arial"/>
                <w:b/>
                <w:bCs/>
              </w:rPr>
            </w:pPr>
            <w:r w:rsidRPr="00CA00FA">
              <w:rPr>
                <w:rFonts w:ascii="Arial" w:hAnsi="Arial" w:cs="Arial"/>
                <w:b/>
                <w:bCs/>
                <w:color w:val="000000"/>
              </w:rPr>
              <w:t>Протяженность, м.</w:t>
            </w:r>
          </w:p>
        </w:tc>
        <w:tc>
          <w:tcPr>
            <w:tcW w:w="170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vAlign w:val="center"/>
            <w:hideMark/>
          </w:tcPr>
          <w:p w14:paraId="20E3D5C7" w14:textId="77777777" w:rsidR="00CA00FA" w:rsidRPr="00CA00FA" w:rsidRDefault="00CA00FA" w:rsidP="00CA00FA">
            <w:pPr>
              <w:spacing w:after="200" w:line="276" w:lineRule="auto"/>
              <w:jc w:val="center"/>
              <w:rPr>
                <w:rFonts w:ascii="Arial" w:hAnsi="Arial" w:cs="Arial"/>
                <w:b/>
                <w:bCs/>
              </w:rPr>
            </w:pPr>
            <w:r w:rsidRPr="00CA00FA">
              <w:rPr>
                <w:rFonts w:ascii="Arial" w:hAnsi="Arial" w:cs="Arial"/>
                <w:b/>
                <w:bCs/>
                <w:color w:val="000000"/>
              </w:rPr>
              <w:t>Балансовая стоимость, руб.</w:t>
            </w:r>
          </w:p>
        </w:tc>
        <w:tc>
          <w:tcPr>
            <w:tcW w:w="13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vAlign w:val="center"/>
            <w:hideMark/>
          </w:tcPr>
          <w:p w14:paraId="5F8D002B" w14:textId="77777777" w:rsidR="00CA00FA" w:rsidRPr="00CA00FA" w:rsidRDefault="00CA00FA" w:rsidP="00CA00FA">
            <w:pPr>
              <w:spacing w:after="200" w:line="276" w:lineRule="auto"/>
              <w:jc w:val="center"/>
              <w:rPr>
                <w:rFonts w:ascii="Arial" w:hAnsi="Arial" w:cs="Arial"/>
                <w:b/>
                <w:bCs/>
              </w:rPr>
            </w:pPr>
            <w:r w:rsidRPr="00CA00FA">
              <w:rPr>
                <w:rFonts w:ascii="Arial" w:hAnsi="Arial" w:cs="Arial"/>
                <w:b/>
                <w:bCs/>
                <w:color w:val="000000"/>
              </w:rPr>
              <w:t>Износ, руб.</w:t>
            </w:r>
          </w:p>
        </w:tc>
        <w:tc>
          <w:tcPr>
            <w:tcW w:w="145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vAlign w:val="center"/>
            <w:hideMark/>
          </w:tcPr>
          <w:p w14:paraId="3F4C5966" w14:textId="77777777" w:rsidR="00CA00FA" w:rsidRPr="00CA00FA" w:rsidRDefault="00CA00FA" w:rsidP="00CA00FA">
            <w:pPr>
              <w:spacing w:after="200" w:line="276" w:lineRule="auto"/>
              <w:jc w:val="center"/>
              <w:rPr>
                <w:rFonts w:ascii="Arial" w:hAnsi="Arial" w:cs="Arial"/>
                <w:b/>
                <w:bCs/>
              </w:rPr>
            </w:pPr>
            <w:r w:rsidRPr="00CA00FA">
              <w:rPr>
                <w:rFonts w:ascii="Arial" w:hAnsi="Arial" w:cs="Arial"/>
                <w:b/>
                <w:bCs/>
              </w:rPr>
              <w:t>Остаточная стоимость, руб.</w:t>
            </w:r>
          </w:p>
        </w:tc>
      </w:tr>
      <w:tr w:rsidR="00CA00FA" w:rsidRPr="00CA00FA" w14:paraId="17C89838" w14:textId="77777777" w:rsidTr="00CA00FA">
        <w:trPr>
          <w:trHeight w:val="515"/>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16A4DA30" w14:textId="77777777" w:rsidR="00CA00FA" w:rsidRPr="00CA00FA" w:rsidRDefault="00CA00FA" w:rsidP="00CA00FA">
            <w:pPr>
              <w:spacing w:after="200" w:line="276" w:lineRule="auto"/>
              <w:ind w:left="-47" w:firstLine="47"/>
              <w:jc w:val="center"/>
              <w:rPr>
                <w:rFonts w:ascii="Arial" w:hAnsi="Arial" w:cs="Arial"/>
              </w:rPr>
            </w:pPr>
            <w:r w:rsidRPr="00CA00FA">
              <w:rPr>
                <w:rFonts w:ascii="Arial" w:hAnsi="Arial" w:cs="Arial"/>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4D532AB2" w14:textId="77777777" w:rsidR="00CA00FA" w:rsidRPr="00CA00FA" w:rsidRDefault="00CA00FA" w:rsidP="00CA00FA">
            <w:pPr>
              <w:spacing w:after="200" w:line="276" w:lineRule="auto"/>
              <w:rPr>
                <w:rFonts w:ascii="Arial" w:hAnsi="Arial" w:cs="Arial"/>
              </w:rPr>
            </w:pPr>
            <w:r w:rsidRPr="00CA00FA">
              <w:rPr>
                <w:rFonts w:ascii="Arial" w:hAnsi="Arial" w:cs="Arial"/>
                <w:color w:val="000000"/>
              </w:rPr>
              <w:t>Водонасосная станция 3-го подъема</w:t>
            </w:r>
          </w:p>
        </w:tc>
        <w:tc>
          <w:tcPr>
            <w:tcW w:w="444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0A99BE8B" w14:textId="77777777" w:rsidR="00CA00FA" w:rsidRPr="00CA00FA" w:rsidRDefault="00CA00FA" w:rsidP="00CA00FA">
            <w:pPr>
              <w:spacing w:after="200" w:line="276" w:lineRule="auto"/>
              <w:rPr>
                <w:rFonts w:ascii="Arial" w:hAnsi="Arial" w:cs="Arial"/>
              </w:rPr>
            </w:pPr>
            <w:r w:rsidRPr="00CA00FA">
              <w:rPr>
                <w:rFonts w:ascii="Arial" w:hAnsi="Arial" w:cs="Arial"/>
                <w:color w:val="000000"/>
              </w:rPr>
              <w:t>Московская область,  го Кашира, г.Ожерелье, ул.Кирова, (вблизи д.6)</w:t>
            </w:r>
          </w:p>
        </w:tc>
        <w:tc>
          <w:tcPr>
            <w:tcW w:w="141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472F7FBC" w14:textId="77777777" w:rsidR="00CA00FA" w:rsidRPr="00CA00FA" w:rsidRDefault="00CA00FA" w:rsidP="00CA00FA">
            <w:pPr>
              <w:spacing w:after="200" w:line="276" w:lineRule="auto"/>
              <w:jc w:val="center"/>
              <w:rPr>
                <w:rFonts w:ascii="Arial" w:hAnsi="Arial" w:cs="Arial"/>
              </w:rPr>
            </w:pPr>
            <w:r w:rsidRPr="00CA00FA">
              <w:rPr>
                <w:rFonts w:ascii="Arial" w:hAnsi="Arial" w:cs="Arial"/>
                <w:color w:val="000000"/>
              </w:rPr>
              <w:t>121,00</w:t>
            </w:r>
          </w:p>
        </w:tc>
        <w:tc>
          <w:tcPr>
            <w:tcW w:w="1989"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44433B4" w14:textId="77777777" w:rsidR="00CA00FA" w:rsidRPr="00CA00FA" w:rsidRDefault="00CA00FA" w:rsidP="00CA00FA">
            <w:pPr>
              <w:spacing w:after="200" w:line="276" w:lineRule="auto"/>
              <w:jc w:val="center"/>
              <w:rPr>
                <w:rFonts w:ascii="Arial" w:hAnsi="Arial" w:cs="Arial"/>
              </w:rPr>
            </w:pPr>
          </w:p>
        </w:tc>
        <w:tc>
          <w:tcPr>
            <w:tcW w:w="170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47804327"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476172,00</w:t>
            </w:r>
          </w:p>
        </w:tc>
        <w:tc>
          <w:tcPr>
            <w:tcW w:w="13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1E9D02F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325347,42</w:t>
            </w:r>
          </w:p>
        </w:tc>
        <w:tc>
          <w:tcPr>
            <w:tcW w:w="145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8868DE1" w14:textId="77777777" w:rsidR="00CA00FA" w:rsidRPr="00CA00FA" w:rsidRDefault="00CA00FA" w:rsidP="00CA00FA">
            <w:pPr>
              <w:jc w:val="center"/>
              <w:rPr>
                <w:rFonts w:ascii="Arial" w:hAnsi="Arial" w:cs="Arial"/>
              </w:rPr>
            </w:pPr>
            <w:r w:rsidRPr="00CA00FA">
              <w:rPr>
                <w:rFonts w:ascii="Arial" w:hAnsi="Arial" w:cs="Arial"/>
              </w:rPr>
              <w:t>150824,58</w:t>
            </w:r>
          </w:p>
          <w:p w14:paraId="2CFD984D" w14:textId="77777777" w:rsidR="00CA00FA" w:rsidRPr="00CA00FA" w:rsidRDefault="00CA00FA" w:rsidP="00CA00FA">
            <w:pPr>
              <w:spacing w:after="200" w:line="276" w:lineRule="auto"/>
              <w:jc w:val="center"/>
              <w:rPr>
                <w:rFonts w:ascii="Arial" w:hAnsi="Arial" w:cs="Arial"/>
              </w:rPr>
            </w:pPr>
          </w:p>
        </w:tc>
      </w:tr>
      <w:tr w:rsidR="00CA00FA" w:rsidRPr="00CA00FA" w14:paraId="0C4F926C" w14:textId="77777777" w:rsidTr="00CA00F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0584527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405B986F" w14:textId="77777777" w:rsidR="00CA00FA" w:rsidRPr="00CA00FA" w:rsidRDefault="00CA00FA" w:rsidP="00CA00FA">
            <w:pPr>
              <w:spacing w:after="200" w:line="276" w:lineRule="auto"/>
              <w:rPr>
                <w:rFonts w:ascii="Arial" w:hAnsi="Arial" w:cs="Arial"/>
              </w:rPr>
            </w:pPr>
            <w:r w:rsidRPr="00CA00FA">
              <w:rPr>
                <w:rFonts w:ascii="Arial" w:hAnsi="Arial" w:cs="Arial"/>
                <w:color w:val="000000"/>
              </w:rPr>
              <w:t xml:space="preserve">Водонапорная </w:t>
            </w:r>
            <w:r w:rsidRPr="00CA00FA">
              <w:rPr>
                <w:rFonts w:ascii="Arial" w:hAnsi="Arial" w:cs="Arial"/>
                <w:color w:val="000000"/>
              </w:rPr>
              <w:lastRenderedPageBreak/>
              <w:t>башня</w:t>
            </w:r>
          </w:p>
        </w:tc>
        <w:tc>
          <w:tcPr>
            <w:tcW w:w="444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14F3BCEF" w14:textId="77777777" w:rsidR="00CA00FA" w:rsidRPr="00CA00FA" w:rsidRDefault="00CA00FA" w:rsidP="00CA00FA">
            <w:pPr>
              <w:spacing w:after="200" w:line="276" w:lineRule="auto"/>
              <w:rPr>
                <w:rFonts w:ascii="Arial" w:hAnsi="Arial" w:cs="Arial"/>
              </w:rPr>
            </w:pPr>
            <w:r w:rsidRPr="00CA00FA">
              <w:rPr>
                <w:rFonts w:ascii="Arial" w:hAnsi="Arial" w:cs="Arial"/>
                <w:color w:val="000000"/>
              </w:rPr>
              <w:lastRenderedPageBreak/>
              <w:t xml:space="preserve">Московская область,  го Кашира, </w:t>
            </w:r>
            <w:r w:rsidRPr="00CA00FA">
              <w:rPr>
                <w:rFonts w:ascii="Arial" w:hAnsi="Arial" w:cs="Arial"/>
                <w:color w:val="000000"/>
              </w:rPr>
              <w:lastRenderedPageBreak/>
              <w:t>г.Ожерелье, ул.Кирова, д.18 а</w:t>
            </w:r>
          </w:p>
        </w:tc>
        <w:tc>
          <w:tcPr>
            <w:tcW w:w="141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65A3D1CC" w14:textId="77777777" w:rsidR="00CA00FA" w:rsidRPr="00CA00FA" w:rsidRDefault="00CA00FA" w:rsidP="00CA00FA">
            <w:pPr>
              <w:spacing w:after="200" w:line="276" w:lineRule="auto"/>
              <w:jc w:val="center"/>
              <w:rPr>
                <w:rFonts w:ascii="Arial" w:hAnsi="Arial" w:cs="Arial"/>
              </w:rPr>
            </w:pPr>
            <w:r w:rsidRPr="00CA00FA">
              <w:rPr>
                <w:rFonts w:ascii="Arial" w:hAnsi="Arial" w:cs="Arial"/>
                <w:color w:val="000000"/>
              </w:rPr>
              <w:lastRenderedPageBreak/>
              <w:t>27,90</w:t>
            </w:r>
          </w:p>
        </w:tc>
        <w:tc>
          <w:tcPr>
            <w:tcW w:w="1989"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B4690F" w14:textId="77777777" w:rsidR="00CA00FA" w:rsidRPr="00CA00FA" w:rsidRDefault="00CA00FA" w:rsidP="00CA00FA">
            <w:pPr>
              <w:spacing w:after="200" w:line="276" w:lineRule="auto"/>
              <w:jc w:val="center"/>
              <w:rPr>
                <w:rFonts w:ascii="Arial" w:hAnsi="Arial" w:cs="Arial"/>
              </w:rPr>
            </w:pPr>
          </w:p>
        </w:tc>
        <w:tc>
          <w:tcPr>
            <w:tcW w:w="170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1C2F3826"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321440,00</w:t>
            </w:r>
          </w:p>
        </w:tc>
        <w:tc>
          <w:tcPr>
            <w:tcW w:w="13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5A89B92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201434,79</w:t>
            </w:r>
          </w:p>
        </w:tc>
        <w:tc>
          <w:tcPr>
            <w:tcW w:w="145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70912BF0"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120005,21</w:t>
            </w:r>
          </w:p>
        </w:tc>
      </w:tr>
      <w:tr w:rsidR="00CA00FA" w:rsidRPr="00CA00FA" w14:paraId="3BCD79C6" w14:textId="77777777" w:rsidTr="00CA00F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63B0F30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w:t>
            </w:r>
          </w:p>
        </w:tc>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166748EE" w14:textId="77777777" w:rsidR="00CA00FA" w:rsidRPr="00CA00FA" w:rsidRDefault="00CA00FA" w:rsidP="00CA00FA">
            <w:pPr>
              <w:spacing w:after="200" w:line="276" w:lineRule="auto"/>
              <w:rPr>
                <w:rFonts w:ascii="Arial" w:hAnsi="Arial" w:cs="Arial"/>
              </w:rPr>
            </w:pPr>
            <w:r w:rsidRPr="00CA00FA">
              <w:rPr>
                <w:rFonts w:ascii="Arial" w:hAnsi="Arial" w:cs="Arial"/>
                <w:color w:val="000000"/>
              </w:rPr>
              <w:t>Здание канализационной насосной станции 9</w:t>
            </w:r>
          </w:p>
        </w:tc>
        <w:tc>
          <w:tcPr>
            <w:tcW w:w="444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13658497" w14:textId="77777777" w:rsidR="00CA00FA" w:rsidRPr="00CA00FA" w:rsidRDefault="00CA00FA" w:rsidP="00CA00FA">
            <w:pPr>
              <w:spacing w:after="200" w:line="276" w:lineRule="auto"/>
              <w:rPr>
                <w:rFonts w:ascii="Arial" w:hAnsi="Arial" w:cs="Arial"/>
              </w:rPr>
            </w:pPr>
            <w:r w:rsidRPr="00CA00FA">
              <w:rPr>
                <w:rFonts w:ascii="Arial" w:hAnsi="Arial" w:cs="Arial"/>
                <w:color w:val="000000"/>
              </w:rPr>
              <w:t>Московская область,  го Кашира, г.Ожерелье, ул.Луговая, д.20-а</w:t>
            </w:r>
          </w:p>
        </w:tc>
        <w:tc>
          <w:tcPr>
            <w:tcW w:w="141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389C5C30" w14:textId="77777777" w:rsidR="00CA00FA" w:rsidRPr="00CA00FA" w:rsidRDefault="00CA00FA" w:rsidP="00CA00FA">
            <w:pPr>
              <w:spacing w:after="200" w:line="276" w:lineRule="auto"/>
              <w:jc w:val="center"/>
              <w:rPr>
                <w:rFonts w:ascii="Arial" w:hAnsi="Arial" w:cs="Arial"/>
              </w:rPr>
            </w:pPr>
            <w:r w:rsidRPr="00CA00FA">
              <w:rPr>
                <w:rFonts w:ascii="Arial" w:hAnsi="Arial" w:cs="Arial"/>
                <w:color w:val="000000"/>
              </w:rPr>
              <w:t>154,90</w:t>
            </w:r>
          </w:p>
        </w:tc>
        <w:tc>
          <w:tcPr>
            <w:tcW w:w="1989"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1897447" w14:textId="77777777" w:rsidR="00CA00FA" w:rsidRPr="00CA00FA" w:rsidRDefault="00CA00FA" w:rsidP="00CA00FA">
            <w:pPr>
              <w:spacing w:after="200" w:line="276" w:lineRule="auto"/>
              <w:jc w:val="center"/>
              <w:rPr>
                <w:rFonts w:ascii="Arial" w:hAnsi="Arial" w:cs="Arial"/>
              </w:rPr>
            </w:pPr>
          </w:p>
        </w:tc>
        <w:tc>
          <w:tcPr>
            <w:tcW w:w="170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713EB5A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407540,67</w:t>
            </w:r>
          </w:p>
        </w:tc>
        <w:tc>
          <w:tcPr>
            <w:tcW w:w="13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0DCB12F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219504,63</w:t>
            </w:r>
          </w:p>
        </w:tc>
        <w:tc>
          <w:tcPr>
            <w:tcW w:w="145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42A47FF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188036,04</w:t>
            </w:r>
          </w:p>
        </w:tc>
      </w:tr>
      <w:tr w:rsidR="00CA00FA" w:rsidRPr="00CA00FA" w14:paraId="2A3760B4" w14:textId="77777777" w:rsidTr="00CA00FA">
        <w:trPr>
          <w:trHeight w:val="910"/>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54C57B5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w:t>
            </w:r>
          </w:p>
        </w:tc>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371AA834" w14:textId="77777777" w:rsidR="00CA00FA" w:rsidRPr="00CA00FA" w:rsidRDefault="00CA00FA" w:rsidP="00CA00FA">
            <w:pPr>
              <w:spacing w:after="200" w:line="276" w:lineRule="auto"/>
              <w:rPr>
                <w:rFonts w:ascii="Arial" w:hAnsi="Arial" w:cs="Arial"/>
              </w:rPr>
            </w:pPr>
            <w:r w:rsidRPr="00CA00FA">
              <w:rPr>
                <w:rFonts w:ascii="Arial" w:hAnsi="Arial" w:cs="Arial"/>
                <w:color w:val="000000"/>
              </w:rPr>
              <w:t>Здание канализационной насосной станции 10</w:t>
            </w:r>
          </w:p>
        </w:tc>
        <w:tc>
          <w:tcPr>
            <w:tcW w:w="444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14B3B1AE" w14:textId="77777777" w:rsidR="00CA00FA" w:rsidRPr="00CA00FA" w:rsidRDefault="00CA00FA" w:rsidP="00CA00FA">
            <w:pPr>
              <w:spacing w:after="200" w:line="276" w:lineRule="auto"/>
              <w:rPr>
                <w:rFonts w:ascii="Arial" w:hAnsi="Arial" w:cs="Arial"/>
              </w:rPr>
            </w:pPr>
            <w:r w:rsidRPr="00CA00FA">
              <w:rPr>
                <w:rFonts w:ascii="Arial" w:hAnsi="Arial" w:cs="Arial"/>
                <w:color w:val="000000"/>
              </w:rPr>
              <w:t>Московская область,  го Кашира, г.Ожерелье, ул.Строительная, д.15-б</w:t>
            </w:r>
          </w:p>
        </w:tc>
        <w:tc>
          <w:tcPr>
            <w:tcW w:w="141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4CB40B12" w14:textId="77777777" w:rsidR="00CA00FA" w:rsidRPr="00CA00FA" w:rsidRDefault="00CA00FA" w:rsidP="00CA00FA">
            <w:pPr>
              <w:spacing w:after="200" w:line="276" w:lineRule="auto"/>
              <w:jc w:val="center"/>
              <w:rPr>
                <w:rFonts w:ascii="Arial" w:hAnsi="Arial" w:cs="Arial"/>
              </w:rPr>
            </w:pPr>
            <w:r w:rsidRPr="00CA00FA">
              <w:rPr>
                <w:rFonts w:ascii="Arial" w:hAnsi="Arial" w:cs="Arial"/>
                <w:color w:val="000000"/>
              </w:rPr>
              <w:t>40,20</w:t>
            </w:r>
          </w:p>
        </w:tc>
        <w:tc>
          <w:tcPr>
            <w:tcW w:w="1989"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19877C" w14:textId="77777777" w:rsidR="00CA00FA" w:rsidRPr="00CA00FA" w:rsidRDefault="00CA00FA" w:rsidP="00CA00FA">
            <w:pPr>
              <w:spacing w:after="200" w:line="276" w:lineRule="auto"/>
              <w:jc w:val="center"/>
              <w:rPr>
                <w:rFonts w:ascii="Arial" w:hAnsi="Arial" w:cs="Arial"/>
              </w:rPr>
            </w:pPr>
          </w:p>
        </w:tc>
        <w:tc>
          <w:tcPr>
            <w:tcW w:w="170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186F60A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80066,00</w:t>
            </w:r>
          </w:p>
        </w:tc>
        <w:tc>
          <w:tcPr>
            <w:tcW w:w="13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03DB16B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58088,43</w:t>
            </w:r>
          </w:p>
        </w:tc>
        <w:tc>
          <w:tcPr>
            <w:tcW w:w="145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070371F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21977,57</w:t>
            </w:r>
          </w:p>
        </w:tc>
      </w:tr>
      <w:tr w:rsidR="00CA00FA" w:rsidRPr="00CA00FA" w14:paraId="46AAE336" w14:textId="77777777" w:rsidTr="00CA00F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2985A2A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w:t>
            </w:r>
          </w:p>
        </w:tc>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06BE6CB1" w14:textId="77777777" w:rsidR="00CA00FA" w:rsidRPr="00CA00FA" w:rsidRDefault="00CA00FA" w:rsidP="00CA00FA">
            <w:pPr>
              <w:spacing w:after="200" w:line="276" w:lineRule="auto"/>
              <w:rPr>
                <w:rFonts w:ascii="Arial" w:hAnsi="Arial" w:cs="Arial"/>
              </w:rPr>
            </w:pPr>
            <w:r w:rsidRPr="00CA00FA">
              <w:rPr>
                <w:rFonts w:ascii="Arial" w:hAnsi="Arial" w:cs="Arial"/>
                <w:color w:val="000000"/>
              </w:rPr>
              <w:t>Здание канализационной насосной станции</w:t>
            </w:r>
          </w:p>
        </w:tc>
        <w:tc>
          <w:tcPr>
            <w:tcW w:w="444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525C6B5C" w14:textId="77777777" w:rsidR="00CA00FA" w:rsidRPr="00CA00FA" w:rsidRDefault="00CA00FA" w:rsidP="00CA00FA">
            <w:pPr>
              <w:spacing w:after="200" w:line="276" w:lineRule="auto"/>
              <w:rPr>
                <w:rFonts w:ascii="Arial" w:hAnsi="Arial" w:cs="Arial"/>
              </w:rPr>
            </w:pPr>
            <w:r w:rsidRPr="00CA00FA">
              <w:rPr>
                <w:rFonts w:ascii="Arial" w:hAnsi="Arial" w:cs="Arial"/>
                <w:color w:val="000000"/>
              </w:rPr>
              <w:t>Московская область,  го Кашира, п.Ожерельевского плодолесопитомника, ул.Садовая, вблизи д.3</w:t>
            </w:r>
          </w:p>
        </w:tc>
        <w:tc>
          <w:tcPr>
            <w:tcW w:w="141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3E8F96F1" w14:textId="77777777" w:rsidR="00CA00FA" w:rsidRPr="00CA00FA" w:rsidRDefault="00CA00FA" w:rsidP="00CA00FA">
            <w:pPr>
              <w:spacing w:after="200" w:line="276" w:lineRule="auto"/>
              <w:jc w:val="center"/>
              <w:rPr>
                <w:rFonts w:ascii="Arial" w:hAnsi="Arial" w:cs="Arial"/>
              </w:rPr>
            </w:pPr>
            <w:r w:rsidRPr="00CA00FA">
              <w:rPr>
                <w:rFonts w:ascii="Arial" w:hAnsi="Arial" w:cs="Arial"/>
                <w:color w:val="000000"/>
              </w:rPr>
              <w:t>13,30</w:t>
            </w:r>
          </w:p>
        </w:tc>
        <w:tc>
          <w:tcPr>
            <w:tcW w:w="1989"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59E7252" w14:textId="77777777" w:rsidR="00CA00FA" w:rsidRPr="00CA00FA" w:rsidRDefault="00CA00FA" w:rsidP="00CA00FA">
            <w:pPr>
              <w:spacing w:after="200" w:line="276" w:lineRule="auto"/>
              <w:jc w:val="center"/>
              <w:rPr>
                <w:rFonts w:ascii="Arial" w:hAnsi="Arial" w:cs="Arial"/>
              </w:rPr>
            </w:pPr>
          </w:p>
        </w:tc>
        <w:tc>
          <w:tcPr>
            <w:tcW w:w="170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4A94744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16223,00</w:t>
            </w:r>
          </w:p>
        </w:tc>
        <w:tc>
          <w:tcPr>
            <w:tcW w:w="13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3C3E96D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10608,32</w:t>
            </w:r>
          </w:p>
        </w:tc>
        <w:tc>
          <w:tcPr>
            <w:tcW w:w="145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482ECE3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5614,68</w:t>
            </w:r>
          </w:p>
        </w:tc>
      </w:tr>
      <w:tr w:rsidR="00CA00FA" w:rsidRPr="00CA00FA" w14:paraId="28B2FD30" w14:textId="77777777" w:rsidTr="00CA00F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24DB5B6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6</w:t>
            </w:r>
          </w:p>
        </w:tc>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0E4EF8AF" w14:textId="77777777" w:rsidR="00CA00FA" w:rsidRPr="00CA00FA" w:rsidRDefault="00CA00FA" w:rsidP="00CA00FA">
            <w:pPr>
              <w:spacing w:after="200" w:line="276" w:lineRule="auto"/>
              <w:rPr>
                <w:rFonts w:ascii="Arial" w:hAnsi="Arial" w:cs="Arial"/>
              </w:rPr>
            </w:pPr>
            <w:r w:rsidRPr="00CA00FA">
              <w:rPr>
                <w:rFonts w:ascii="Arial" w:hAnsi="Arial" w:cs="Arial"/>
                <w:color w:val="000000"/>
              </w:rPr>
              <w:t>Очистные сооружения (поля фильтрации)</w:t>
            </w:r>
          </w:p>
        </w:tc>
        <w:tc>
          <w:tcPr>
            <w:tcW w:w="444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06A6F8C4" w14:textId="77777777" w:rsidR="00CA00FA" w:rsidRPr="00CA00FA" w:rsidRDefault="00CA00FA" w:rsidP="00CA00FA">
            <w:pPr>
              <w:spacing w:after="200" w:line="276" w:lineRule="auto"/>
              <w:rPr>
                <w:rFonts w:ascii="Arial" w:hAnsi="Arial" w:cs="Arial"/>
              </w:rPr>
            </w:pPr>
            <w:r w:rsidRPr="00CA00FA">
              <w:rPr>
                <w:rFonts w:ascii="Arial" w:hAnsi="Arial" w:cs="Arial"/>
                <w:color w:val="000000"/>
              </w:rPr>
              <w:t>Московская область,  го Кашира, п.Ожерельевского плодолесопитомника, юго-восточная часть производственной территории Ожер.плодолесопитомника</w:t>
            </w:r>
          </w:p>
        </w:tc>
        <w:tc>
          <w:tcPr>
            <w:tcW w:w="141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4EA22A9A" w14:textId="77777777" w:rsidR="00CA00FA" w:rsidRPr="00CA00FA" w:rsidRDefault="00CA00FA" w:rsidP="00CA00FA">
            <w:pPr>
              <w:spacing w:after="200" w:line="276" w:lineRule="auto"/>
              <w:jc w:val="center"/>
              <w:rPr>
                <w:rFonts w:ascii="Arial" w:hAnsi="Arial" w:cs="Arial"/>
              </w:rPr>
            </w:pPr>
            <w:r w:rsidRPr="00CA00FA">
              <w:rPr>
                <w:rFonts w:ascii="Arial" w:hAnsi="Arial" w:cs="Arial"/>
                <w:color w:val="000000"/>
              </w:rPr>
              <w:t>1 944,20</w:t>
            </w:r>
          </w:p>
        </w:tc>
        <w:tc>
          <w:tcPr>
            <w:tcW w:w="1989"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E494703" w14:textId="77777777" w:rsidR="00CA00FA" w:rsidRPr="00CA00FA" w:rsidRDefault="00CA00FA" w:rsidP="00CA00FA">
            <w:pPr>
              <w:spacing w:after="200" w:line="276" w:lineRule="auto"/>
              <w:jc w:val="center"/>
              <w:rPr>
                <w:rFonts w:ascii="Arial" w:hAnsi="Arial" w:cs="Arial"/>
              </w:rPr>
            </w:pPr>
          </w:p>
        </w:tc>
        <w:tc>
          <w:tcPr>
            <w:tcW w:w="170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1C361B9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713522,00</w:t>
            </w:r>
          </w:p>
        </w:tc>
        <w:tc>
          <w:tcPr>
            <w:tcW w:w="13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62CDB0C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713522,00</w:t>
            </w:r>
          </w:p>
        </w:tc>
        <w:tc>
          <w:tcPr>
            <w:tcW w:w="145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0804516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0,00</w:t>
            </w:r>
          </w:p>
        </w:tc>
      </w:tr>
      <w:tr w:rsidR="00CA00FA" w:rsidRPr="00CA00FA" w14:paraId="7ACC44A9" w14:textId="77777777" w:rsidTr="00CA00F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75A7D31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7</w:t>
            </w:r>
          </w:p>
        </w:tc>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4259B2C2"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Водопроводная сеть</w:t>
            </w:r>
          </w:p>
        </w:tc>
        <w:tc>
          <w:tcPr>
            <w:tcW w:w="444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062B8623"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Московская область,  го Кашира, г.Ожерелье, ул.Гвардейская</w:t>
            </w:r>
          </w:p>
        </w:tc>
        <w:tc>
          <w:tcPr>
            <w:tcW w:w="141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EC58F08" w14:textId="77777777" w:rsidR="00CA00FA" w:rsidRPr="00CA00FA" w:rsidRDefault="00CA00FA" w:rsidP="00CA00FA">
            <w:pPr>
              <w:spacing w:after="200" w:line="276" w:lineRule="auto"/>
              <w:jc w:val="center"/>
              <w:rPr>
                <w:rFonts w:ascii="Arial" w:hAnsi="Arial" w:cs="Arial"/>
                <w:color w:val="000000"/>
              </w:rPr>
            </w:pPr>
          </w:p>
        </w:tc>
        <w:tc>
          <w:tcPr>
            <w:tcW w:w="1989"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0C0D0717"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8 782,00</w:t>
            </w:r>
          </w:p>
        </w:tc>
        <w:tc>
          <w:tcPr>
            <w:tcW w:w="170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6AD5C76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3510100,16</w:t>
            </w:r>
          </w:p>
        </w:tc>
        <w:tc>
          <w:tcPr>
            <w:tcW w:w="13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264EE620"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3020796,53</w:t>
            </w:r>
          </w:p>
        </w:tc>
        <w:tc>
          <w:tcPr>
            <w:tcW w:w="145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3BDF2647"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489303,63</w:t>
            </w:r>
          </w:p>
        </w:tc>
      </w:tr>
      <w:tr w:rsidR="00CA00FA" w:rsidRPr="00CA00FA" w14:paraId="4073D77D" w14:textId="77777777" w:rsidTr="00CA00F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0973038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8</w:t>
            </w:r>
          </w:p>
        </w:tc>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1C5C1151"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Водопроводная сеть</w:t>
            </w:r>
          </w:p>
        </w:tc>
        <w:tc>
          <w:tcPr>
            <w:tcW w:w="444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131102C8"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Московская область,  го Кашира, г.Ожерелье, ул.Ленина</w:t>
            </w:r>
          </w:p>
        </w:tc>
        <w:tc>
          <w:tcPr>
            <w:tcW w:w="141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EA46888" w14:textId="77777777" w:rsidR="00CA00FA" w:rsidRPr="00CA00FA" w:rsidRDefault="00CA00FA" w:rsidP="00CA00FA">
            <w:pPr>
              <w:spacing w:after="200" w:line="276" w:lineRule="auto"/>
              <w:jc w:val="center"/>
              <w:rPr>
                <w:rFonts w:ascii="Arial" w:hAnsi="Arial" w:cs="Arial"/>
                <w:color w:val="000000"/>
              </w:rPr>
            </w:pPr>
          </w:p>
        </w:tc>
        <w:tc>
          <w:tcPr>
            <w:tcW w:w="1989"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544AF3E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3 835,00</w:t>
            </w:r>
          </w:p>
        </w:tc>
        <w:tc>
          <w:tcPr>
            <w:tcW w:w="170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5A7B141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365392,92</w:t>
            </w:r>
          </w:p>
        </w:tc>
        <w:tc>
          <w:tcPr>
            <w:tcW w:w="13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3EBDD0C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311235,56</w:t>
            </w:r>
          </w:p>
        </w:tc>
        <w:tc>
          <w:tcPr>
            <w:tcW w:w="145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12FE4A4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54157,36</w:t>
            </w:r>
          </w:p>
        </w:tc>
      </w:tr>
      <w:tr w:rsidR="00CA00FA" w:rsidRPr="00CA00FA" w14:paraId="276D3B29" w14:textId="77777777" w:rsidTr="00CA00F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371EA68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9</w:t>
            </w:r>
          </w:p>
        </w:tc>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2DE6A9BC"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Водопроводная сеть</w:t>
            </w:r>
          </w:p>
        </w:tc>
        <w:tc>
          <w:tcPr>
            <w:tcW w:w="444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050A6957"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Московская область,  го Кашира, г.Ожерелье, ул.Клубная</w:t>
            </w:r>
          </w:p>
        </w:tc>
        <w:tc>
          <w:tcPr>
            <w:tcW w:w="141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B77F27D" w14:textId="77777777" w:rsidR="00CA00FA" w:rsidRPr="00CA00FA" w:rsidRDefault="00CA00FA" w:rsidP="00CA00FA">
            <w:pPr>
              <w:spacing w:after="200" w:line="276" w:lineRule="auto"/>
              <w:jc w:val="center"/>
              <w:rPr>
                <w:rFonts w:ascii="Arial" w:hAnsi="Arial" w:cs="Arial"/>
                <w:color w:val="000000"/>
              </w:rPr>
            </w:pPr>
          </w:p>
        </w:tc>
        <w:tc>
          <w:tcPr>
            <w:tcW w:w="1989"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439E94F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5 402,00</w:t>
            </w:r>
          </w:p>
        </w:tc>
        <w:tc>
          <w:tcPr>
            <w:tcW w:w="170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35C6267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1089278,00</w:t>
            </w:r>
          </w:p>
        </w:tc>
        <w:tc>
          <w:tcPr>
            <w:tcW w:w="13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0DBF8A4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1084393,01</w:t>
            </w:r>
          </w:p>
        </w:tc>
        <w:tc>
          <w:tcPr>
            <w:tcW w:w="145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0828FC8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4884,99</w:t>
            </w:r>
          </w:p>
        </w:tc>
      </w:tr>
      <w:tr w:rsidR="00CA00FA" w:rsidRPr="00CA00FA" w14:paraId="3BBAAA0C" w14:textId="77777777" w:rsidTr="00CA00F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2483657E" w14:textId="77777777" w:rsidR="00CA00FA" w:rsidRPr="00CA00FA" w:rsidRDefault="00CA00FA" w:rsidP="00CA00FA">
            <w:pPr>
              <w:spacing w:after="200" w:line="276" w:lineRule="auto"/>
              <w:jc w:val="center"/>
              <w:rPr>
                <w:rFonts w:ascii="Arial" w:hAnsi="Arial" w:cs="Arial"/>
              </w:rPr>
            </w:pPr>
            <w:r w:rsidRPr="00CA00FA">
              <w:rPr>
                <w:rFonts w:ascii="Arial" w:hAnsi="Arial" w:cs="Arial"/>
              </w:rPr>
              <w:lastRenderedPageBreak/>
              <w:t>10</w:t>
            </w:r>
          </w:p>
        </w:tc>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5FD96531"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Водопроводная сеть</w:t>
            </w:r>
          </w:p>
        </w:tc>
        <w:tc>
          <w:tcPr>
            <w:tcW w:w="444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320C0183"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Московская область,  го Кашира, г.Ожерелье, ул.Советская</w:t>
            </w:r>
          </w:p>
        </w:tc>
        <w:tc>
          <w:tcPr>
            <w:tcW w:w="141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1A2C9F9" w14:textId="77777777" w:rsidR="00CA00FA" w:rsidRPr="00CA00FA" w:rsidRDefault="00CA00FA" w:rsidP="00CA00FA">
            <w:pPr>
              <w:spacing w:after="200" w:line="276" w:lineRule="auto"/>
              <w:jc w:val="center"/>
              <w:rPr>
                <w:rFonts w:ascii="Arial" w:hAnsi="Arial" w:cs="Arial"/>
                <w:color w:val="000000"/>
              </w:rPr>
            </w:pPr>
          </w:p>
        </w:tc>
        <w:tc>
          <w:tcPr>
            <w:tcW w:w="1989"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2D2AFE9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3 515,00</w:t>
            </w:r>
          </w:p>
        </w:tc>
        <w:tc>
          <w:tcPr>
            <w:tcW w:w="170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6575DC57"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268767,00</w:t>
            </w:r>
          </w:p>
        </w:tc>
        <w:tc>
          <w:tcPr>
            <w:tcW w:w="13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7592EE9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211078,80</w:t>
            </w:r>
          </w:p>
        </w:tc>
        <w:tc>
          <w:tcPr>
            <w:tcW w:w="145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20D8E44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57688,20</w:t>
            </w:r>
          </w:p>
        </w:tc>
      </w:tr>
      <w:tr w:rsidR="00CA00FA" w:rsidRPr="00CA00FA" w14:paraId="61CDFDFC" w14:textId="77777777" w:rsidTr="00CA00F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031A6CE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27D1560E"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Водопроводная сеть</w:t>
            </w:r>
          </w:p>
        </w:tc>
        <w:tc>
          <w:tcPr>
            <w:tcW w:w="444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24DF1308"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Московская область,  го Кашира, г.Ожерелье, ул.Железнодорожная</w:t>
            </w:r>
          </w:p>
        </w:tc>
        <w:tc>
          <w:tcPr>
            <w:tcW w:w="141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E9F060" w14:textId="77777777" w:rsidR="00CA00FA" w:rsidRPr="00CA00FA" w:rsidRDefault="00CA00FA" w:rsidP="00CA00FA">
            <w:pPr>
              <w:spacing w:after="200" w:line="276" w:lineRule="auto"/>
              <w:jc w:val="center"/>
              <w:rPr>
                <w:rFonts w:ascii="Arial" w:hAnsi="Arial" w:cs="Arial"/>
                <w:color w:val="000000"/>
              </w:rPr>
            </w:pPr>
          </w:p>
        </w:tc>
        <w:tc>
          <w:tcPr>
            <w:tcW w:w="1989"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55B75DE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5 642,00</w:t>
            </w:r>
          </w:p>
        </w:tc>
        <w:tc>
          <w:tcPr>
            <w:tcW w:w="170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769953C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1477841,00</w:t>
            </w:r>
          </w:p>
        </w:tc>
        <w:tc>
          <w:tcPr>
            <w:tcW w:w="13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732F1D3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1421233,3</w:t>
            </w:r>
          </w:p>
        </w:tc>
        <w:tc>
          <w:tcPr>
            <w:tcW w:w="145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71804B1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56607,70</w:t>
            </w:r>
          </w:p>
        </w:tc>
      </w:tr>
      <w:tr w:rsidR="00CA00FA" w:rsidRPr="00CA00FA" w14:paraId="090C5E00" w14:textId="77777777" w:rsidTr="00CA00F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369588C9"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21AD5180"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Водопроводная сеть</w:t>
            </w:r>
          </w:p>
        </w:tc>
        <w:tc>
          <w:tcPr>
            <w:tcW w:w="444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111C641C"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Московская область,  го Кашира, г.Ожерелье, ул.Ожерельевская</w:t>
            </w:r>
          </w:p>
        </w:tc>
        <w:tc>
          <w:tcPr>
            <w:tcW w:w="141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9393A07" w14:textId="77777777" w:rsidR="00CA00FA" w:rsidRPr="00CA00FA" w:rsidRDefault="00CA00FA" w:rsidP="00CA00FA">
            <w:pPr>
              <w:spacing w:after="200" w:line="276" w:lineRule="auto"/>
              <w:jc w:val="center"/>
              <w:rPr>
                <w:rFonts w:ascii="Arial" w:hAnsi="Arial" w:cs="Arial"/>
                <w:color w:val="000000"/>
              </w:rPr>
            </w:pPr>
          </w:p>
        </w:tc>
        <w:tc>
          <w:tcPr>
            <w:tcW w:w="1989"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7373C65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3 144,00</w:t>
            </w:r>
          </w:p>
        </w:tc>
        <w:tc>
          <w:tcPr>
            <w:tcW w:w="170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3B8C6FA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21399,00</w:t>
            </w:r>
          </w:p>
        </w:tc>
        <w:tc>
          <w:tcPr>
            <w:tcW w:w="13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15A49D02"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18630,72</w:t>
            </w:r>
          </w:p>
        </w:tc>
        <w:tc>
          <w:tcPr>
            <w:tcW w:w="145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67281DC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2768,28</w:t>
            </w:r>
          </w:p>
        </w:tc>
      </w:tr>
      <w:tr w:rsidR="00CA00FA" w:rsidRPr="00CA00FA" w14:paraId="6BD409DA" w14:textId="77777777" w:rsidTr="00CA00F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3A7EEAA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13</w:t>
            </w:r>
          </w:p>
        </w:tc>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31FC3161"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Водопроводная сеть</w:t>
            </w:r>
          </w:p>
        </w:tc>
        <w:tc>
          <w:tcPr>
            <w:tcW w:w="444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32FF18A0"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Московская область,  го Кашира, г.Ожерелье, ул.Новослободская</w:t>
            </w:r>
          </w:p>
        </w:tc>
        <w:tc>
          <w:tcPr>
            <w:tcW w:w="141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60896A" w14:textId="77777777" w:rsidR="00CA00FA" w:rsidRPr="00CA00FA" w:rsidRDefault="00CA00FA" w:rsidP="00CA00FA">
            <w:pPr>
              <w:spacing w:after="200" w:line="276" w:lineRule="auto"/>
              <w:jc w:val="center"/>
              <w:rPr>
                <w:rFonts w:ascii="Arial" w:hAnsi="Arial" w:cs="Arial"/>
                <w:color w:val="000000"/>
              </w:rPr>
            </w:pPr>
          </w:p>
        </w:tc>
        <w:tc>
          <w:tcPr>
            <w:tcW w:w="1989"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358498CD"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4 916,00</w:t>
            </w:r>
          </w:p>
        </w:tc>
        <w:tc>
          <w:tcPr>
            <w:tcW w:w="170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3AE6BC87"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39498,00</w:t>
            </w:r>
          </w:p>
        </w:tc>
        <w:tc>
          <w:tcPr>
            <w:tcW w:w="13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40DB488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34387,25</w:t>
            </w:r>
          </w:p>
        </w:tc>
        <w:tc>
          <w:tcPr>
            <w:tcW w:w="145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377A59C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5110,75</w:t>
            </w:r>
          </w:p>
        </w:tc>
      </w:tr>
      <w:tr w:rsidR="00CA00FA" w:rsidRPr="00CA00FA" w14:paraId="40426A92" w14:textId="77777777" w:rsidTr="00CA00F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408ADE1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14</w:t>
            </w:r>
          </w:p>
        </w:tc>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2A77EA5C"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Водопроводная сеть</w:t>
            </w:r>
          </w:p>
        </w:tc>
        <w:tc>
          <w:tcPr>
            <w:tcW w:w="444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55668D82"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Московская область,  го Кашира, г.Ожерелье, ул.Вокзальная</w:t>
            </w:r>
          </w:p>
        </w:tc>
        <w:tc>
          <w:tcPr>
            <w:tcW w:w="141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A4F9602" w14:textId="77777777" w:rsidR="00CA00FA" w:rsidRPr="00CA00FA" w:rsidRDefault="00CA00FA" w:rsidP="00CA00FA">
            <w:pPr>
              <w:spacing w:after="200" w:line="276" w:lineRule="auto"/>
              <w:jc w:val="center"/>
              <w:rPr>
                <w:rFonts w:ascii="Arial" w:hAnsi="Arial" w:cs="Arial"/>
                <w:color w:val="000000"/>
              </w:rPr>
            </w:pPr>
          </w:p>
        </w:tc>
        <w:tc>
          <w:tcPr>
            <w:tcW w:w="1989"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3A3AA62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7 793,00</w:t>
            </w:r>
          </w:p>
        </w:tc>
        <w:tc>
          <w:tcPr>
            <w:tcW w:w="170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77047DA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2793203,43</w:t>
            </w:r>
          </w:p>
        </w:tc>
        <w:tc>
          <w:tcPr>
            <w:tcW w:w="13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02547F6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2140375,52</w:t>
            </w:r>
          </w:p>
        </w:tc>
        <w:tc>
          <w:tcPr>
            <w:tcW w:w="145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7EA94ED6" w14:textId="77777777" w:rsidR="00CA00FA" w:rsidRPr="00CA00FA" w:rsidRDefault="00CA00FA" w:rsidP="00CA00FA">
            <w:pPr>
              <w:spacing w:after="200" w:line="276" w:lineRule="auto"/>
              <w:jc w:val="center"/>
              <w:rPr>
                <w:rFonts w:ascii="Arial" w:hAnsi="Arial" w:cs="Arial"/>
              </w:rPr>
            </w:pPr>
            <w:r w:rsidRPr="00CA00FA">
              <w:rPr>
                <w:rFonts w:ascii="Arial" w:hAnsi="Arial" w:cs="Arial"/>
              </w:rPr>
              <w:t>652827,91</w:t>
            </w:r>
          </w:p>
        </w:tc>
      </w:tr>
      <w:tr w:rsidR="00CA00FA" w:rsidRPr="00CA00FA" w14:paraId="01FA3437" w14:textId="77777777" w:rsidTr="00CA00F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4EFF332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15</w:t>
            </w:r>
          </w:p>
        </w:tc>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2F59A639"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Водопроводная сеть</w:t>
            </w:r>
          </w:p>
        </w:tc>
        <w:tc>
          <w:tcPr>
            <w:tcW w:w="444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1D4AB0C0"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Московская область,  го Кашира, г.Ожерелье, ул.Станционная</w:t>
            </w:r>
          </w:p>
        </w:tc>
        <w:tc>
          <w:tcPr>
            <w:tcW w:w="141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56B79A2" w14:textId="77777777" w:rsidR="00CA00FA" w:rsidRPr="00CA00FA" w:rsidRDefault="00CA00FA" w:rsidP="00CA00FA">
            <w:pPr>
              <w:spacing w:after="200" w:line="276" w:lineRule="auto"/>
              <w:jc w:val="center"/>
              <w:rPr>
                <w:rFonts w:ascii="Arial" w:hAnsi="Arial" w:cs="Arial"/>
                <w:color w:val="000000"/>
              </w:rPr>
            </w:pPr>
          </w:p>
        </w:tc>
        <w:tc>
          <w:tcPr>
            <w:tcW w:w="1989"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17262B6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5 170,00</w:t>
            </w:r>
          </w:p>
        </w:tc>
        <w:tc>
          <w:tcPr>
            <w:tcW w:w="170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2E5C937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63325,00</w:t>
            </w:r>
          </w:p>
        </w:tc>
        <w:tc>
          <w:tcPr>
            <w:tcW w:w="13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3092362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53533,97</w:t>
            </w:r>
          </w:p>
        </w:tc>
        <w:tc>
          <w:tcPr>
            <w:tcW w:w="145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7433CAD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9791,03</w:t>
            </w:r>
          </w:p>
        </w:tc>
      </w:tr>
      <w:tr w:rsidR="00CA00FA" w:rsidRPr="00CA00FA" w14:paraId="2F21431D" w14:textId="77777777" w:rsidTr="00CA00F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76B1D0CF"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16</w:t>
            </w:r>
          </w:p>
        </w:tc>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1EA48333"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Водопроводная сеть</w:t>
            </w:r>
          </w:p>
        </w:tc>
        <w:tc>
          <w:tcPr>
            <w:tcW w:w="444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2849F898"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Московская область,  го Кашира, г.Ожерелье, ул.Песчаная</w:t>
            </w:r>
          </w:p>
        </w:tc>
        <w:tc>
          <w:tcPr>
            <w:tcW w:w="141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8D2BA7B" w14:textId="77777777" w:rsidR="00CA00FA" w:rsidRPr="00CA00FA" w:rsidRDefault="00CA00FA" w:rsidP="00CA00FA">
            <w:pPr>
              <w:spacing w:after="200" w:line="276" w:lineRule="auto"/>
              <w:jc w:val="center"/>
              <w:rPr>
                <w:rFonts w:ascii="Arial" w:hAnsi="Arial" w:cs="Arial"/>
                <w:color w:val="000000"/>
              </w:rPr>
            </w:pPr>
          </w:p>
        </w:tc>
        <w:tc>
          <w:tcPr>
            <w:tcW w:w="1989"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0748E3A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2 258,00</w:t>
            </w:r>
          </w:p>
        </w:tc>
        <w:tc>
          <w:tcPr>
            <w:tcW w:w="170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1252C89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552072,00</w:t>
            </w:r>
          </w:p>
        </w:tc>
        <w:tc>
          <w:tcPr>
            <w:tcW w:w="13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0CE584C0" w14:textId="77777777" w:rsidR="00CA00FA" w:rsidRPr="00CA00FA" w:rsidRDefault="00CA00FA" w:rsidP="00CA00FA">
            <w:pPr>
              <w:spacing w:after="200" w:line="276" w:lineRule="auto"/>
              <w:jc w:val="center"/>
              <w:rPr>
                <w:rFonts w:ascii="Arial" w:hAnsi="Arial" w:cs="Arial"/>
              </w:rPr>
            </w:pPr>
            <w:r w:rsidRPr="00CA00FA">
              <w:rPr>
                <w:rFonts w:ascii="Arial" w:hAnsi="Arial" w:cs="Arial"/>
              </w:rPr>
              <w:t>510133,67</w:t>
            </w:r>
          </w:p>
        </w:tc>
        <w:tc>
          <w:tcPr>
            <w:tcW w:w="145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5C2268F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41938,33</w:t>
            </w:r>
          </w:p>
        </w:tc>
      </w:tr>
      <w:tr w:rsidR="00CA00FA" w:rsidRPr="00CA00FA" w14:paraId="71122BCB" w14:textId="77777777" w:rsidTr="00CA00F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2A188DA6"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17</w:t>
            </w:r>
          </w:p>
        </w:tc>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0AFED22E"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Водопроводная сеть</w:t>
            </w:r>
          </w:p>
        </w:tc>
        <w:tc>
          <w:tcPr>
            <w:tcW w:w="444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6CD1DD04"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Московская область,  го Кашира, г.Ожерелье</w:t>
            </w:r>
          </w:p>
        </w:tc>
        <w:tc>
          <w:tcPr>
            <w:tcW w:w="141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A18C608" w14:textId="77777777" w:rsidR="00CA00FA" w:rsidRPr="00CA00FA" w:rsidRDefault="00CA00FA" w:rsidP="00CA00FA">
            <w:pPr>
              <w:spacing w:after="200" w:line="276" w:lineRule="auto"/>
              <w:jc w:val="center"/>
              <w:rPr>
                <w:rFonts w:ascii="Arial" w:hAnsi="Arial" w:cs="Arial"/>
                <w:color w:val="000000"/>
              </w:rPr>
            </w:pPr>
          </w:p>
        </w:tc>
        <w:tc>
          <w:tcPr>
            <w:tcW w:w="1989"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33720A2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13 882,00</w:t>
            </w:r>
          </w:p>
        </w:tc>
        <w:tc>
          <w:tcPr>
            <w:tcW w:w="170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38FD686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2462630,00</w:t>
            </w:r>
          </w:p>
        </w:tc>
        <w:tc>
          <w:tcPr>
            <w:tcW w:w="13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6C9BA550"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2022827,36</w:t>
            </w:r>
          </w:p>
        </w:tc>
        <w:tc>
          <w:tcPr>
            <w:tcW w:w="145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2A21E31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439802,64</w:t>
            </w:r>
          </w:p>
        </w:tc>
      </w:tr>
      <w:tr w:rsidR="00CA00FA" w:rsidRPr="00CA00FA" w14:paraId="7B0CB59B" w14:textId="77777777" w:rsidTr="00CA00F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6126F24C"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18</w:t>
            </w:r>
          </w:p>
        </w:tc>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2E2A28A6"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Водопроводная сеть</w:t>
            </w:r>
          </w:p>
        </w:tc>
        <w:tc>
          <w:tcPr>
            <w:tcW w:w="444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22663662"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Московская область,  го Кашира, п.Ожерельевского плодолесопитомника</w:t>
            </w:r>
          </w:p>
        </w:tc>
        <w:tc>
          <w:tcPr>
            <w:tcW w:w="141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410B6B" w14:textId="77777777" w:rsidR="00CA00FA" w:rsidRPr="00CA00FA" w:rsidRDefault="00CA00FA" w:rsidP="00CA00FA">
            <w:pPr>
              <w:spacing w:after="200" w:line="276" w:lineRule="auto"/>
              <w:jc w:val="center"/>
              <w:rPr>
                <w:rFonts w:ascii="Arial" w:hAnsi="Arial" w:cs="Arial"/>
                <w:color w:val="000000"/>
              </w:rPr>
            </w:pPr>
          </w:p>
        </w:tc>
        <w:tc>
          <w:tcPr>
            <w:tcW w:w="1989"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485FDC17"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1 856,00</w:t>
            </w:r>
          </w:p>
        </w:tc>
        <w:tc>
          <w:tcPr>
            <w:tcW w:w="170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208B3E7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170135,00</w:t>
            </w:r>
          </w:p>
        </w:tc>
        <w:tc>
          <w:tcPr>
            <w:tcW w:w="13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18E91CFA"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147879,20</w:t>
            </w:r>
          </w:p>
        </w:tc>
        <w:tc>
          <w:tcPr>
            <w:tcW w:w="145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420954F3" w14:textId="77777777" w:rsidR="00CA00FA" w:rsidRPr="00CA00FA" w:rsidRDefault="00CA00FA" w:rsidP="00CA00FA">
            <w:pPr>
              <w:spacing w:after="200" w:line="276" w:lineRule="auto"/>
              <w:jc w:val="center"/>
              <w:rPr>
                <w:rFonts w:ascii="Arial" w:hAnsi="Arial" w:cs="Arial"/>
              </w:rPr>
            </w:pPr>
            <w:r w:rsidRPr="00CA00FA">
              <w:rPr>
                <w:rFonts w:ascii="Arial" w:hAnsi="Arial" w:cs="Arial"/>
              </w:rPr>
              <w:t>22255,80</w:t>
            </w:r>
          </w:p>
        </w:tc>
      </w:tr>
      <w:tr w:rsidR="00CA00FA" w:rsidRPr="00CA00FA" w14:paraId="583BA8B6" w14:textId="77777777" w:rsidTr="00CA00F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319FF884"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19</w:t>
            </w:r>
          </w:p>
        </w:tc>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610DA782"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Водопроводная сеть</w:t>
            </w:r>
          </w:p>
        </w:tc>
        <w:tc>
          <w:tcPr>
            <w:tcW w:w="444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63E011F9"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Московская область,  го Кашира, д.Грабченки</w:t>
            </w:r>
          </w:p>
        </w:tc>
        <w:tc>
          <w:tcPr>
            <w:tcW w:w="141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61E5EF1" w14:textId="77777777" w:rsidR="00CA00FA" w:rsidRPr="00CA00FA" w:rsidRDefault="00CA00FA" w:rsidP="00CA00FA">
            <w:pPr>
              <w:spacing w:after="200" w:line="276" w:lineRule="auto"/>
              <w:jc w:val="center"/>
              <w:rPr>
                <w:rFonts w:ascii="Arial" w:hAnsi="Arial" w:cs="Arial"/>
                <w:color w:val="000000"/>
              </w:rPr>
            </w:pPr>
          </w:p>
        </w:tc>
        <w:tc>
          <w:tcPr>
            <w:tcW w:w="1989"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762D0316"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1 860,00</w:t>
            </w:r>
          </w:p>
        </w:tc>
        <w:tc>
          <w:tcPr>
            <w:tcW w:w="170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37DC6465"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494673,00</w:t>
            </w:r>
          </w:p>
        </w:tc>
        <w:tc>
          <w:tcPr>
            <w:tcW w:w="13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1D0444D8" w14:textId="77777777" w:rsidR="00CA00FA" w:rsidRPr="00CA00FA" w:rsidRDefault="00CA00FA" w:rsidP="00CA00FA">
            <w:pPr>
              <w:spacing w:after="200" w:line="276" w:lineRule="auto"/>
              <w:jc w:val="center"/>
              <w:rPr>
                <w:rFonts w:ascii="Arial" w:hAnsi="Arial" w:cs="Arial"/>
              </w:rPr>
            </w:pPr>
            <w:r w:rsidRPr="00CA00FA">
              <w:rPr>
                <w:rFonts w:ascii="Arial" w:hAnsi="Arial" w:cs="Arial"/>
              </w:rPr>
              <w:t>181360,90</w:t>
            </w:r>
          </w:p>
        </w:tc>
        <w:tc>
          <w:tcPr>
            <w:tcW w:w="145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47D1D741"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313312,10</w:t>
            </w:r>
          </w:p>
        </w:tc>
      </w:tr>
      <w:tr w:rsidR="00CA00FA" w:rsidRPr="00CA00FA" w14:paraId="559D4141" w14:textId="77777777" w:rsidTr="00CA00F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03C42EA1" w14:textId="77777777" w:rsidR="00CA00FA" w:rsidRPr="00CA00FA" w:rsidRDefault="00CA00FA" w:rsidP="00CA00FA">
            <w:pPr>
              <w:spacing w:after="200" w:line="276" w:lineRule="auto"/>
              <w:jc w:val="center"/>
              <w:rPr>
                <w:rFonts w:ascii="Arial" w:hAnsi="Arial" w:cs="Arial"/>
              </w:rPr>
            </w:pPr>
            <w:r w:rsidRPr="00CA00FA">
              <w:rPr>
                <w:rFonts w:ascii="Arial" w:hAnsi="Arial" w:cs="Arial"/>
              </w:rPr>
              <w:lastRenderedPageBreak/>
              <w:t>20</w:t>
            </w:r>
          </w:p>
        </w:tc>
        <w:tc>
          <w:tcPr>
            <w:tcW w:w="0" w:type="auto"/>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183D882B"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Канализационная сеть</w:t>
            </w:r>
          </w:p>
        </w:tc>
        <w:tc>
          <w:tcPr>
            <w:tcW w:w="444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0B9D9D82" w14:textId="77777777" w:rsidR="00CA00FA" w:rsidRPr="00CA00FA" w:rsidRDefault="00CA00FA" w:rsidP="00CA00FA">
            <w:pPr>
              <w:spacing w:after="200" w:line="276" w:lineRule="auto"/>
              <w:rPr>
                <w:rFonts w:ascii="Arial" w:hAnsi="Arial" w:cs="Arial"/>
                <w:color w:val="000000"/>
              </w:rPr>
            </w:pPr>
            <w:r w:rsidRPr="00CA00FA">
              <w:rPr>
                <w:rFonts w:ascii="Arial" w:hAnsi="Arial" w:cs="Arial"/>
                <w:color w:val="000000"/>
              </w:rPr>
              <w:t>Московская область,  го Кашира</w:t>
            </w:r>
          </w:p>
        </w:tc>
        <w:tc>
          <w:tcPr>
            <w:tcW w:w="141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8B04D6F" w14:textId="77777777" w:rsidR="00CA00FA" w:rsidRPr="00CA00FA" w:rsidRDefault="00CA00FA" w:rsidP="00CA00FA">
            <w:pPr>
              <w:spacing w:after="200" w:line="276" w:lineRule="auto"/>
              <w:jc w:val="center"/>
              <w:rPr>
                <w:rFonts w:ascii="Arial" w:hAnsi="Arial" w:cs="Arial"/>
                <w:color w:val="000000"/>
              </w:rPr>
            </w:pPr>
          </w:p>
        </w:tc>
        <w:tc>
          <w:tcPr>
            <w:tcW w:w="1989"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5E97608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36 858,00</w:t>
            </w:r>
          </w:p>
        </w:tc>
        <w:tc>
          <w:tcPr>
            <w:tcW w:w="170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7060217E" w14:textId="77777777" w:rsidR="00CA00FA" w:rsidRPr="00CA00FA" w:rsidRDefault="00CA00FA" w:rsidP="00CA00FA">
            <w:pPr>
              <w:spacing w:after="200" w:line="276" w:lineRule="auto"/>
              <w:jc w:val="center"/>
              <w:rPr>
                <w:rFonts w:ascii="Arial" w:hAnsi="Arial" w:cs="Arial"/>
              </w:rPr>
            </w:pPr>
            <w:r w:rsidRPr="00CA00FA">
              <w:rPr>
                <w:rFonts w:ascii="Arial" w:hAnsi="Arial" w:cs="Arial"/>
              </w:rPr>
              <w:t>7850517,23</w:t>
            </w:r>
          </w:p>
        </w:tc>
        <w:tc>
          <w:tcPr>
            <w:tcW w:w="13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32F1CCEB" w14:textId="77777777" w:rsidR="00CA00FA" w:rsidRPr="00CA00FA" w:rsidRDefault="00CA00FA" w:rsidP="00CA00FA">
            <w:pPr>
              <w:spacing w:after="200" w:line="276" w:lineRule="auto"/>
              <w:jc w:val="center"/>
              <w:rPr>
                <w:rFonts w:ascii="Arial" w:hAnsi="Arial" w:cs="Arial"/>
              </w:rPr>
            </w:pPr>
            <w:r w:rsidRPr="00CA00FA">
              <w:rPr>
                <w:rFonts w:ascii="Arial" w:hAnsi="Arial" w:cs="Arial"/>
              </w:rPr>
              <w:t>4443453,49</w:t>
            </w:r>
          </w:p>
        </w:tc>
        <w:tc>
          <w:tcPr>
            <w:tcW w:w="145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014F2DD0" w14:textId="77777777" w:rsidR="00CA00FA" w:rsidRPr="00CA00FA" w:rsidRDefault="00CA00FA" w:rsidP="00CA00FA">
            <w:pPr>
              <w:spacing w:after="200" w:line="276" w:lineRule="auto"/>
              <w:jc w:val="center"/>
              <w:rPr>
                <w:rFonts w:ascii="Arial" w:hAnsi="Arial" w:cs="Arial"/>
              </w:rPr>
            </w:pPr>
            <w:r w:rsidRPr="00CA00FA">
              <w:rPr>
                <w:rFonts w:ascii="Arial" w:hAnsi="Arial" w:cs="Arial"/>
              </w:rPr>
              <w:t>3407063,74</w:t>
            </w:r>
          </w:p>
        </w:tc>
      </w:tr>
    </w:tbl>
    <w:p w14:paraId="0CDD3967" w14:textId="77777777" w:rsidR="00CA00FA" w:rsidRPr="00CA00FA" w:rsidRDefault="00CA00FA" w:rsidP="00CA00FA">
      <w:pPr>
        <w:rPr>
          <w:rFonts w:ascii="Arial" w:hAnsi="Arial" w:cs="Arial"/>
        </w:rPr>
      </w:pPr>
    </w:p>
    <w:p w14:paraId="1DEFDABE" w14:textId="77777777" w:rsidR="00CA00FA" w:rsidRPr="00CA00FA" w:rsidRDefault="00CA00FA" w:rsidP="00CA00FA">
      <w:pPr>
        <w:pStyle w:val="ConsPlusNormal"/>
        <w:ind w:firstLine="0"/>
        <w:rPr>
          <w:sz w:val="24"/>
          <w:szCs w:val="24"/>
        </w:rPr>
      </w:pPr>
    </w:p>
    <w:sectPr w:rsidR="00CA00FA" w:rsidRPr="00CA00FA" w:rsidSect="006C33EC">
      <w:pgSz w:w="16838" w:h="11906" w:orient="landscape"/>
      <w:pgMar w:top="1134" w:right="567"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7C88F" w14:textId="77777777" w:rsidR="00B870B2" w:rsidRDefault="00B870B2">
      <w:r>
        <w:separator/>
      </w:r>
    </w:p>
  </w:endnote>
  <w:endnote w:type="continuationSeparator" w:id="0">
    <w:p w14:paraId="763DA0AB" w14:textId="77777777" w:rsidR="00B870B2" w:rsidRDefault="00B8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A5005" w14:textId="77777777" w:rsidR="00B870B2" w:rsidRDefault="00B870B2">
      <w:r>
        <w:separator/>
      </w:r>
    </w:p>
  </w:footnote>
  <w:footnote w:type="continuationSeparator" w:id="0">
    <w:p w14:paraId="1A1B0EA4" w14:textId="77777777" w:rsidR="00B870B2" w:rsidRDefault="00B87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3921" w14:textId="77777777" w:rsidR="00D909DB" w:rsidRDefault="00D909D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18F876C" w14:textId="77777777" w:rsidR="00D909DB" w:rsidRDefault="00D909DB">
    <w:pPr>
      <w:pStyle w:val="a6"/>
    </w:pPr>
  </w:p>
  <w:p w14:paraId="0A4B0B4F" w14:textId="77777777" w:rsidR="00D909DB" w:rsidRDefault="00D909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0D6A486"/>
    <w:lvl w:ilvl="0">
      <w:start w:val="1"/>
      <w:numFmt w:val="decimal"/>
      <w:pStyle w:val="2"/>
      <w:lvlText w:val="%1."/>
      <w:lvlJc w:val="left"/>
      <w:pPr>
        <w:tabs>
          <w:tab w:val="num" w:pos="643"/>
        </w:tabs>
        <w:ind w:left="643" w:hanging="360"/>
      </w:pPr>
    </w:lvl>
  </w:abstractNum>
  <w:abstractNum w:abstractNumId="1" w15:restartNumberingAfterBreak="0">
    <w:nsid w:val="0618047B"/>
    <w:multiLevelType w:val="hybridMultilevel"/>
    <w:tmpl w:val="304AE0AC"/>
    <w:lvl w:ilvl="0" w:tplc="60D8D96A">
      <w:start w:val="1"/>
      <w:numFmt w:val="decimal"/>
      <w:lvlText w:val="%1."/>
      <w:lvlJc w:val="left"/>
      <w:pPr>
        <w:tabs>
          <w:tab w:val="num" w:pos="1384"/>
        </w:tabs>
        <w:ind w:left="1384" w:hanging="393"/>
      </w:pPr>
      <w:rPr>
        <w:rFonts w:hint="default"/>
      </w:rPr>
    </w:lvl>
    <w:lvl w:ilvl="1" w:tplc="04190019" w:tentative="1">
      <w:start w:val="1"/>
      <w:numFmt w:val="lowerLetter"/>
      <w:lvlText w:val="%2."/>
      <w:lvlJc w:val="left"/>
      <w:pPr>
        <w:tabs>
          <w:tab w:val="num" w:pos="2071"/>
        </w:tabs>
        <w:ind w:left="2071" w:hanging="360"/>
      </w:pPr>
    </w:lvl>
    <w:lvl w:ilvl="2" w:tplc="0419001B" w:tentative="1">
      <w:start w:val="1"/>
      <w:numFmt w:val="lowerRoman"/>
      <w:lvlText w:val="%3."/>
      <w:lvlJc w:val="right"/>
      <w:pPr>
        <w:tabs>
          <w:tab w:val="num" w:pos="2791"/>
        </w:tabs>
        <w:ind w:left="2791" w:hanging="180"/>
      </w:pPr>
    </w:lvl>
    <w:lvl w:ilvl="3" w:tplc="0419000F" w:tentative="1">
      <w:start w:val="1"/>
      <w:numFmt w:val="decimal"/>
      <w:lvlText w:val="%4."/>
      <w:lvlJc w:val="left"/>
      <w:pPr>
        <w:tabs>
          <w:tab w:val="num" w:pos="3511"/>
        </w:tabs>
        <w:ind w:left="3511" w:hanging="360"/>
      </w:pPr>
    </w:lvl>
    <w:lvl w:ilvl="4" w:tplc="04190019" w:tentative="1">
      <w:start w:val="1"/>
      <w:numFmt w:val="lowerLetter"/>
      <w:lvlText w:val="%5."/>
      <w:lvlJc w:val="left"/>
      <w:pPr>
        <w:tabs>
          <w:tab w:val="num" w:pos="4231"/>
        </w:tabs>
        <w:ind w:left="4231" w:hanging="360"/>
      </w:pPr>
    </w:lvl>
    <w:lvl w:ilvl="5" w:tplc="0419001B" w:tentative="1">
      <w:start w:val="1"/>
      <w:numFmt w:val="lowerRoman"/>
      <w:lvlText w:val="%6."/>
      <w:lvlJc w:val="right"/>
      <w:pPr>
        <w:tabs>
          <w:tab w:val="num" w:pos="4951"/>
        </w:tabs>
        <w:ind w:left="4951" w:hanging="180"/>
      </w:pPr>
    </w:lvl>
    <w:lvl w:ilvl="6" w:tplc="0419000F" w:tentative="1">
      <w:start w:val="1"/>
      <w:numFmt w:val="decimal"/>
      <w:lvlText w:val="%7."/>
      <w:lvlJc w:val="left"/>
      <w:pPr>
        <w:tabs>
          <w:tab w:val="num" w:pos="5671"/>
        </w:tabs>
        <w:ind w:left="5671" w:hanging="360"/>
      </w:pPr>
    </w:lvl>
    <w:lvl w:ilvl="7" w:tplc="04190019" w:tentative="1">
      <w:start w:val="1"/>
      <w:numFmt w:val="lowerLetter"/>
      <w:lvlText w:val="%8."/>
      <w:lvlJc w:val="left"/>
      <w:pPr>
        <w:tabs>
          <w:tab w:val="num" w:pos="6391"/>
        </w:tabs>
        <w:ind w:left="6391" w:hanging="360"/>
      </w:pPr>
    </w:lvl>
    <w:lvl w:ilvl="8" w:tplc="0419001B" w:tentative="1">
      <w:start w:val="1"/>
      <w:numFmt w:val="lowerRoman"/>
      <w:lvlText w:val="%9."/>
      <w:lvlJc w:val="right"/>
      <w:pPr>
        <w:tabs>
          <w:tab w:val="num" w:pos="7111"/>
        </w:tabs>
        <w:ind w:left="7111" w:hanging="180"/>
      </w:pPr>
    </w:lvl>
  </w:abstractNum>
  <w:abstractNum w:abstractNumId="2" w15:restartNumberingAfterBreak="0">
    <w:nsid w:val="116D2B56"/>
    <w:multiLevelType w:val="hybridMultilevel"/>
    <w:tmpl w:val="B6BAB05C"/>
    <w:lvl w:ilvl="0" w:tplc="4634BEB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3282B7A"/>
    <w:multiLevelType w:val="hybridMultilevel"/>
    <w:tmpl w:val="EAB01D5A"/>
    <w:lvl w:ilvl="0" w:tplc="24AE6CDE">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4" w15:restartNumberingAfterBreak="0">
    <w:nsid w:val="16544918"/>
    <w:multiLevelType w:val="hybridMultilevel"/>
    <w:tmpl w:val="A6082E62"/>
    <w:lvl w:ilvl="0" w:tplc="49D61B40">
      <w:start w:val="1"/>
      <w:numFmt w:val="decimal"/>
      <w:lvlText w:val="%1."/>
      <w:lvlJc w:val="left"/>
      <w:pPr>
        <w:ind w:left="1451" w:hanging="360"/>
      </w:pPr>
      <w:rPr>
        <w:rFonts w:hint="default"/>
      </w:rPr>
    </w:lvl>
    <w:lvl w:ilvl="1" w:tplc="04190019" w:tentative="1">
      <w:start w:val="1"/>
      <w:numFmt w:val="lowerLetter"/>
      <w:lvlText w:val="%2."/>
      <w:lvlJc w:val="left"/>
      <w:pPr>
        <w:ind w:left="2171" w:hanging="360"/>
      </w:pPr>
    </w:lvl>
    <w:lvl w:ilvl="2" w:tplc="0419001B" w:tentative="1">
      <w:start w:val="1"/>
      <w:numFmt w:val="lowerRoman"/>
      <w:lvlText w:val="%3."/>
      <w:lvlJc w:val="right"/>
      <w:pPr>
        <w:ind w:left="2891" w:hanging="180"/>
      </w:pPr>
    </w:lvl>
    <w:lvl w:ilvl="3" w:tplc="0419000F" w:tentative="1">
      <w:start w:val="1"/>
      <w:numFmt w:val="decimal"/>
      <w:lvlText w:val="%4."/>
      <w:lvlJc w:val="left"/>
      <w:pPr>
        <w:ind w:left="3611" w:hanging="360"/>
      </w:pPr>
    </w:lvl>
    <w:lvl w:ilvl="4" w:tplc="04190019" w:tentative="1">
      <w:start w:val="1"/>
      <w:numFmt w:val="lowerLetter"/>
      <w:lvlText w:val="%5."/>
      <w:lvlJc w:val="left"/>
      <w:pPr>
        <w:ind w:left="4331" w:hanging="360"/>
      </w:pPr>
    </w:lvl>
    <w:lvl w:ilvl="5" w:tplc="0419001B" w:tentative="1">
      <w:start w:val="1"/>
      <w:numFmt w:val="lowerRoman"/>
      <w:lvlText w:val="%6."/>
      <w:lvlJc w:val="right"/>
      <w:pPr>
        <w:ind w:left="5051" w:hanging="180"/>
      </w:pPr>
    </w:lvl>
    <w:lvl w:ilvl="6" w:tplc="0419000F" w:tentative="1">
      <w:start w:val="1"/>
      <w:numFmt w:val="decimal"/>
      <w:lvlText w:val="%7."/>
      <w:lvlJc w:val="left"/>
      <w:pPr>
        <w:ind w:left="5771" w:hanging="360"/>
      </w:pPr>
    </w:lvl>
    <w:lvl w:ilvl="7" w:tplc="04190019" w:tentative="1">
      <w:start w:val="1"/>
      <w:numFmt w:val="lowerLetter"/>
      <w:lvlText w:val="%8."/>
      <w:lvlJc w:val="left"/>
      <w:pPr>
        <w:ind w:left="6491" w:hanging="360"/>
      </w:pPr>
    </w:lvl>
    <w:lvl w:ilvl="8" w:tplc="0419001B" w:tentative="1">
      <w:start w:val="1"/>
      <w:numFmt w:val="lowerRoman"/>
      <w:lvlText w:val="%9."/>
      <w:lvlJc w:val="right"/>
      <w:pPr>
        <w:ind w:left="7211" w:hanging="180"/>
      </w:pPr>
    </w:lvl>
  </w:abstractNum>
  <w:abstractNum w:abstractNumId="5" w15:restartNumberingAfterBreak="0">
    <w:nsid w:val="175D0BB7"/>
    <w:multiLevelType w:val="hybridMultilevel"/>
    <w:tmpl w:val="3A24D728"/>
    <w:lvl w:ilvl="0" w:tplc="04190001">
      <w:start w:val="1"/>
      <w:numFmt w:val="bullet"/>
      <w:lvlText w:val=""/>
      <w:lvlJc w:val="left"/>
      <w:pPr>
        <w:tabs>
          <w:tab w:val="num" w:pos="1440"/>
        </w:tabs>
        <w:ind w:left="1440" w:hanging="360"/>
      </w:pPr>
      <w:rPr>
        <w:rFonts w:ascii="Symbol" w:hAnsi="Symbol" w:hint="default"/>
      </w:rPr>
    </w:lvl>
    <w:lvl w:ilvl="1" w:tplc="730639A2">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8EC4FFA"/>
    <w:multiLevelType w:val="hybridMultilevel"/>
    <w:tmpl w:val="FE2CA3AE"/>
    <w:lvl w:ilvl="0" w:tplc="346EC9B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940"/>
        </w:tabs>
        <w:ind w:left="1940" w:hanging="360"/>
      </w:pPr>
    </w:lvl>
    <w:lvl w:ilvl="2" w:tplc="0419001B" w:tentative="1">
      <w:start w:val="1"/>
      <w:numFmt w:val="lowerRoman"/>
      <w:lvlText w:val="%3."/>
      <w:lvlJc w:val="right"/>
      <w:pPr>
        <w:tabs>
          <w:tab w:val="num" w:pos="2660"/>
        </w:tabs>
        <w:ind w:left="2660" w:hanging="180"/>
      </w:pPr>
    </w:lvl>
    <w:lvl w:ilvl="3" w:tplc="0419000F" w:tentative="1">
      <w:start w:val="1"/>
      <w:numFmt w:val="decimal"/>
      <w:lvlText w:val="%4."/>
      <w:lvlJc w:val="left"/>
      <w:pPr>
        <w:tabs>
          <w:tab w:val="num" w:pos="3380"/>
        </w:tabs>
        <w:ind w:left="3380" w:hanging="360"/>
      </w:pPr>
    </w:lvl>
    <w:lvl w:ilvl="4" w:tplc="04190019" w:tentative="1">
      <w:start w:val="1"/>
      <w:numFmt w:val="lowerLetter"/>
      <w:lvlText w:val="%5."/>
      <w:lvlJc w:val="left"/>
      <w:pPr>
        <w:tabs>
          <w:tab w:val="num" w:pos="4100"/>
        </w:tabs>
        <w:ind w:left="4100" w:hanging="360"/>
      </w:pPr>
    </w:lvl>
    <w:lvl w:ilvl="5" w:tplc="0419001B" w:tentative="1">
      <w:start w:val="1"/>
      <w:numFmt w:val="lowerRoman"/>
      <w:lvlText w:val="%6."/>
      <w:lvlJc w:val="right"/>
      <w:pPr>
        <w:tabs>
          <w:tab w:val="num" w:pos="4820"/>
        </w:tabs>
        <w:ind w:left="4820" w:hanging="180"/>
      </w:pPr>
    </w:lvl>
    <w:lvl w:ilvl="6" w:tplc="0419000F" w:tentative="1">
      <w:start w:val="1"/>
      <w:numFmt w:val="decimal"/>
      <w:lvlText w:val="%7."/>
      <w:lvlJc w:val="left"/>
      <w:pPr>
        <w:tabs>
          <w:tab w:val="num" w:pos="5540"/>
        </w:tabs>
        <w:ind w:left="5540" w:hanging="360"/>
      </w:pPr>
    </w:lvl>
    <w:lvl w:ilvl="7" w:tplc="04190019" w:tentative="1">
      <w:start w:val="1"/>
      <w:numFmt w:val="lowerLetter"/>
      <w:lvlText w:val="%8."/>
      <w:lvlJc w:val="left"/>
      <w:pPr>
        <w:tabs>
          <w:tab w:val="num" w:pos="6260"/>
        </w:tabs>
        <w:ind w:left="6260" w:hanging="360"/>
      </w:pPr>
    </w:lvl>
    <w:lvl w:ilvl="8" w:tplc="0419001B" w:tentative="1">
      <w:start w:val="1"/>
      <w:numFmt w:val="lowerRoman"/>
      <w:lvlText w:val="%9."/>
      <w:lvlJc w:val="right"/>
      <w:pPr>
        <w:tabs>
          <w:tab w:val="num" w:pos="6980"/>
        </w:tabs>
        <w:ind w:left="6980" w:hanging="180"/>
      </w:pPr>
    </w:lvl>
  </w:abstractNum>
  <w:abstractNum w:abstractNumId="7" w15:restartNumberingAfterBreak="0">
    <w:nsid w:val="1F814A8A"/>
    <w:multiLevelType w:val="hybridMultilevel"/>
    <w:tmpl w:val="24289208"/>
    <w:lvl w:ilvl="0" w:tplc="F188791A">
      <w:start w:val="1"/>
      <w:numFmt w:val="decimal"/>
      <w:lvlText w:val="2.%1."/>
      <w:lvlJc w:val="left"/>
      <w:pPr>
        <w:tabs>
          <w:tab w:val="num" w:pos="720"/>
        </w:tabs>
        <w:ind w:left="720" w:hanging="360"/>
      </w:pPr>
      <w:rPr>
        <w:rFonts w:hint="default"/>
        <w:b w:val="0"/>
        <w:i w:val="0"/>
      </w:rPr>
    </w:lvl>
    <w:lvl w:ilvl="1" w:tplc="D60036AE">
      <w:numFmt w:val="bullet"/>
      <w:lvlText w:val=""/>
      <w:lvlJc w:val="left"/>
      <w:pPr>
        <w:tabs>
          <w:tab w:val="num" w:pos="1560"/>
        </w:tabs>
        <w:ind w:left="1560" w:hanging="480"/>
      </w:pPr>
      <w:rPr>
        <w:rFonts w:ascii="Symbol" w:hAnsi="Symbol" w:hint="default"/>
        <w:b w:val="0"/>
        <w:i w:val="0"/>
      </w:rPr>
    </w:lvl>
    <w:lvl w:ilvl="2" w:tplc="ADDC40EE">
      <w:start w:val="1"/>
      <w:numFmt w:val="bullet"/>
      <w:lvlText w:val="▪"/>
      <w:lvlJc w:val="left"/>
      <w:pPr>
        <w:tabs>
          <w:tab w:val="num" w:pos="2340"/>
        </w:tabs>
        <w:ind w:left="2122" w:hanging="142"/>
      </w:pPr>
      <w:rPr>
        <w:rFonts w:ascii="Times New Roman" w:hAnsi="Times New Roman" w:cs="Times New Roman" w:hint="default"/>
      </w:rPr>
    </w:lvl>
    <w:lvl w:ilvl="3" w:tplc="DD3851A2">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4D77AC3"/>
    <w:multiLevelType w:val="hybridMultilevel"/>
    <w:tmpl w:val="D41E2E04"/>
    <w:lvl w:ilvl="0" w:tplc="730639A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5DA6500"/>
    <w:multiLevelType w:val="hybridMultilevel"/>
    <w:tmpl w:val="615095C0"/>
    <w:lvl w:ilvl="0" w:tplc="F8CAF5E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27563FD6"/>
    <w:multiLevelType w:val="hybridMultilevel"/>
    <w:tmpl w:val="85300D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C2391B"/>
    <w:multiLevelType w:val="hybridMultilevel"/>
    <w:tmpl w:val="2542B38A"/>
    <w:lvl w:ilvl="0" w:tplc="2848D85C">
      <w:start w:val="1"/>
      <w:numFmt w:val="decimal"/>
      <w:lvlText w:val="Статья %1"/>
      <w:lvlJc w:val="left"/>
      <w:pPr>
        <w:ind w:left="1620" w:hanging="360"/>
      </w:pPr>
      <w:rPr>
        <w:rFonts w:hint="default"/>
        <w:b w:val="0"/>
        <w:i w:val="0"/>
      </w:rPr>
    </w:lvl>
    <w:lvl w:ilvl="1" w:tplc="04190001">
      <w:start w:val="1"/>
      <w:numFmt w:val="bullet"/>
      <w:lvlText w:val=""/>
      <w:lvlJc w:val="left"/>
      <w:pPr>
        <w:tabs>
          <w:tab w:val="num" w:pos="2149"/>
        </w:tabs>
        <w:ind w:left="2149" w:hanging="360"/>
      </w:pPr>
      <w:rPr>
        <w:rFonts w:ascii="Symbol" w:hAnsi="Symbol" w:hint="default"/>
        <w:b w:val="0"/>
        <w:i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ED60A79"/>
    <w:multiLevelType w:val="hybridMultilevel"/>
    <w:tmpl w:val="8646C994"/>
    <w:lvl w:ilvl="0" w:tplc="BF9C7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EE96FB4"/>
    <w:multiLevelType w:val="hybridMultilevel"/>
    <w:tmpl w:val="5180167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5012279"/>
    <w:multiLevelType w:val="hybridMultilevel"/>
    <w:tmpl w:val="E8F22956"/>
    <w:lvl w:ilvl="0" w:tplc="9EB4DC74">
      <w:start w:val="1"/>
      <w:numFmt w:val="decimal"/>
      <w:lvlText w:val="%1."/>
      <w:lvlJc w:val="left"/>
      <w:pPr>
        <w:ind w:left="1880" w:hanging="11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77353B7"/>
    <w:multiLevelType w:val="multilevel"/>
    <w:tmpl w:val="2542B38A"/>
    <w:lvl w:ilvl="0">
      <w:start w:val="1"/>
      <w:numFmt w:val="decimal"/>
      <w:lvlText w:val="Статья %1"/>
      <w:lvlJc w:val="left"/>
      <w:pPr>
        <w:ind w:left="5760" w:hanging="360"/>
      </w:pPr>
      <w:rPr>
        <w:rFonts w:hint="default"/>
        <w:b w:val="0"/>
        <w:i w:val="0"/>
      </w:rPr>
    </w:lvl>
    <w:lvl w:ilvl="1">
      <w:start w:val="1"/>
      <w:numFmt w:val="bullet"/>
      <w:lvlText w:val=""/>
      <w:lvlJc w:val="left"/>
      <w:pPr>
        <w:tabs>
          <w:tab w:val="num" w:pos="2149"/>
        </w:tabs>
        <w:ind w:left="2149" w:hanging="360"/>
      </w:pPr>
      <w:rPr>
        <w:rFonts w:ascii="Symbol" w:hAnsi="Symbol" w:hint="default"/>
        <w:b w:val="0"/>
        <w:i w:val="0"/>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495C0EAA"/>
    <w:multiLevelType w:val="multilevel"/>
    <w:tmpl w:val="2542B38A"/>
    <w:lvl w:ilvl="0">
      <w:start w:val="1"/>
      <w:numFmt w:val="decimal"/>
      <w:lvlText w:val="Статья %1"/>
      <w:lvlJc w:val="left"/>
      <w:pPr>
        <w:ind w:left="5760" w:hanging="360"/>
      </w:pPr>
      <w:rPr>
        <w:rFonts w:hint="default"/>
        <w:b w:val="0"/>
        <w:i w:val="0"/>
      </w:rPr>
    </w:lvl>
    <w:lvl w:ilvl="1">
      <w:start w:val="1"/>
      <w:numFmt w:val="bullet"/>
      <w:lvlText w:val=""/>
      <w:lvlJc w:val="left"/>
      <w:pPr>
        <w:tabs>
          <w:tab w:val="num" w:pos="2149"/>
        </w:tabs>
        <w:ind w:left="2149" w:hanging="360"/>
      </w:pPr>
      <w:rPr>
        <w:rFonts w:ascii="Symbol" w:hAnsi="Symbol" w:hint="default"/>
        <w:b w:val="0"/>
        <w:i w:val="0"/>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4BA237B9"/>
    <w:multiLevelType w:val="hybridMultilevel"/>
    <w:tmpl w:val="31C6F042"/>
    <w:lvl w:ilvl="0" w:tplc="B178C7F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4FA24A6E"/>
    <w:multiLevelType w:val="hybridMultilevel"/>
    <w:tmpl w:val="69B22E08"/>
    <w:lvl w:ilvl="0" w:tplc="799E0F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34D6CF7"/>
    <w:multiLevelType w:val="hybridMultilevel"/>
    <w:tmpl w:val="C1628262"/>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6D4571"/>
    <w:multiLevelType w:val="multilevel"/>
    <w:tmpl w:val="2542B38A"/>
    <w:lvl w:ilvl="0">
      <w:start w:val="1"/>
      <w:numFmt w:val="decimal"/>
      <w:lvlText w:val="Статья %1"/>
      <w:lvlJc w:val="left"/>
      <w:pPr>
        <w:ind w:left="5760" w:hanging="360"/>
      </w:pPr>
      <w:rPr>
        <w:rFonts w:hint="default"/>
        <w:b w:val="0"/>
        <w:i w:val="0"/>
      </w:rPr>
    </w:lvl>
    <w:lvl w:ilvl="1">
      <w:start w:val="1"/>
      <w:numFmt w:val="bullet"/>
      <w:lvlText w:val=""/>
      <w:lvlJc w:val="left"/>
      <w:pPr>
        <w:tabs>
          <w:tab w:val="num" w:pos="2149"/>
        </w:tabs>
        <w:ind w:left="2149" w:hanging="360"/>
      </w:pPr>
      <w:rPr>
        <w:rFonts w:ascii="Symbol" w:hAnsi="Symbol" w:hint="default"/>
        <w:b w:val="0"/>
        <w:i w:val="0"/>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15:restartNumberingAfterBreak="0">
    <w:nsid w:val="5F563824"/>
    <w:multiLevelType w:val="hybridMultilevel"/>
    <w:tmpl w:val="F74A9360"/>
    <w:lvl w:ilvl="0" w:tplc="E8E664AC">
      <w:start w:val="2"/>
      <w:numFmt w:val="bullet"/>
      <w:lvlText w:val=""/>
      <w:lvlJc w:val="left"/>
      <w:pPr>
        <w:tabs>
          <w:tab w:val="num" w:pos="1069"/>
        </w:tabs>
        <w:ind w:left="0" w:firstLine="709"/>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433156"/>
    <w:multiLevelType w:val="hybridMultilevel"/>
    <w:tmpl w:val="DC8C8BD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3E221EB"/>
    <w:multiLevelType w:val="hybridMultilevel"/>
    <w:tmpl w:val="C69E3462"/>
    <w:lvl w:ilvl="0" w:tplc="0E96E4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49C04AD"/>
    <w:multiLevelType w:val="hybridMultilevel"/>
    <w:tmpl w:val="F866E8A6"/>
    <w:lvl w:ilvl="0" w:tplc="71843EB2">
      <w:start w:val="1"/>
      <w:numFmt w:val="decimal"/>
      <w:lvlText w:val="%1."/>
      <w:lvlJc w:val="left"/>
      <w:pPr>
        <w:tabs>
          <w:tab w:val="num" w:pos="1220"/>
        </w:tabs>
        <w:ind w:left="1220" w:hanging="360"/>
      </w:pPr>
      <w:rPr>
        <w:rFonts w:hint="default"/>
      </w:rPr>
    </w:lvl>
    <w:lvl w:ilvl="1" w:tplc="04190001">
      <w:start w:val="1"/>
      <w:numFmt w:val="bullet"/>
      <w:lvlText w:val=""/>
      <w:lvlJc w:val="left"/>
      <w:pPr>
        <w:tabs>
          <w:tab w:val="num" w:pos="1940"/>
        </w:tabs>
        <w:ind w:left="1940" w:hanging="360"/>
      </w:pPr>
      <w:rPr>
        <w:rFonts w:ascii="Symbol" w:hAnsi="Symbol" w:hint="default"/>
      </w:rPr>
    </w:lvl>
    <w:lvl w:ilvl="2" w:tplc="0419001B" w:tentative="1">
      <w:start w:val="1"/>
      <w:numFmt w:val="lowerRoman"/>
      <w:lvlText w:val="%3."/>
      <w:lvlJc w:val="right"/>
      <w:pPr>
        <w:tabs>
          <w:tab w:val="num" w:pos="2660"/>
        </w:tabs>
        <w:ind w:left="2660" w:hanging="180"/>
      </w:pPr>
    </w:lvl>
    <w:lvl w:ilvl="3" w:tplc="0419000F" w:tentative="1">
      <w:start w:val="1"/>
      <w:numFmt w:val="decimal"/>
      <w:lvlText w:val="%4."/>
      <w:lvlJc w:val="left"/>
      <w:pPr>
        <w:tabs>
          <w:tab w:val="num" w:pos="3380"/>
        </w:tabs>
        <w:ind w:left="3380" w:hanging="360"/>
      </w:pPr>
    </w:lvl>
    <w:lvl w:ilvl="4" w:tplc="04190019" w:tentative="1">
      <w:start w:val="1"/>
      <w:numFmt w:val="lowerLetter"/>
      <w:lvlText w:val="%5."/>
      <w:lvlJc w:val="left"/>
      <w:pPr>
        <w:tabs>
          <w:tab w:val="num" w:pos="4100"/>
        </w:tabs>
        <w:ind w:left="4100" w:hanging="360"/>
      </w:pPr>
    </w:lvl>
    <w:lvl w:ilvl="5" w:tplc="0419001B" w:tentative="1">
      <w:start w:val="1"/>
      <w:numFmt w:val="lowerRoman"/>
      <w:lvlText w:val="%6."/>
      <w:lvlJc w:val="right"/>
      <w:pPr>
        <w:tabs>
          <w:tab w:val="num" w:pos="4820"/>
        </w:tabs>
        <w:ind w:left="4820" w:hanging="180"/>
      </w:pPr>
    </w:lvl>
    <w:lvl w:ilvl="6" w:tplc="0419000F" w:tentative="1">
      <w:start w:val="1"/>
      <w:numFmt w:val="decimal"/>
      <w:lvlText w:val="%7."/>
      <w:lvlJc w:val="left"/>
      <w:pPr>
        <w:tabs>
          <w:tab w:val="num" w:pos="5540"/>
        </w:tabs>
        <w:ind w:left="5540" w:hanging="360"/>
      </w:pPr>
    </w:lvl>
    <w:lvl w:ilvl="7" w:tplc="04190019" w:tentative="1">
      <w:start w:val="1"/>
      <w:numFmt w:val="lowerLetter"/>
      <w:lvlText w:val="%8."/>
      <w:lvlJc w:val="left"/>
      <w:pPr>
        <w:tabs>
          <w:tab w:val="num" w:pos="6260"/>
        </w:tabs>
        <w:ind w:left="6260" w:hanging="360"/>
      </w:pPr>
    </w:lvl>
    <w:lvl w:ilvl="8" w:tplc="0419001B" w:tentative="1">
      <w:start w:val="1"/>
      <w:numFmt w:val="lowerRoman"/>
      <w:lvlText w:val="%9."/>
      <w:lvlJc w:val="right"/>
      <w:pPr>
        <w:tabs>
          <w:tab w:val="num" w:pos="6980"/>
        </w:tabs>
        <w:ind w:left="6980" w:hanging="180"/>
      </w:pPr>
    </w:lvl>
  </w:abstractNum>
  <w:abstractNum w:abstractNumId="25" w15:restartNumberingAfterBreak="0">
    <w:nsid w:val="673530DE"/>
    <w:multiLevelType w:val="hybridMultilevel"/>
    <w:tmpl w:val="E42609EE"/>
    <w:lvl w:ilvl="0" w:tplc="7700AF84">
      <w:start w:val="1"/>
      <w:numFmt w:val="decimal"/>
      <w:lvlText w:val="%1."/>
      <w:lvlJc w:val="left"/>
      <w:pPr>
        <w:tabs>
          <w:tab w:val="num" w:pos="2013"/>
        </w:tabs>
        <w:ind w:left="2013" w:hanging="1305"/>
      </w:pPr>
      <w:rPr>
        <w:rFonts w:hint="default"/>
        <w:sz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15:restartNumberingAfterBreak="0">
    <w:nsid w:val="674807AA"/>
    <w:multiLevelType w:val="multilevel"/>
    <w:tmpl w:val="2542B38A"/>
    <w:lvl w:ilvl="0">
      <w:start w:val="1"/>
      <w:numFmt w:val="decimal"/>
      <w:lvlText w:val="Статья %1"/>
      <w:lvlJc w:val="left"/>
      <w:pPr>
        <w:ind w:left="5760" w:hanging="360"/>
      </w:pPr>
      <w:rPr>
        <w:rFonts w:hint="default"/>
        <w:b w:val="0"/>
        <w:i w:val="0"/>
      </w:rPr>
    </w:lvl>
    <w:lvl w:ilvl="1">
      <w:start w:val="1"/>
      <w:numFmt w:val="bullet"/>
      <w:lvlText w:val=""/>
      <w:lvlJc w:val="left"/>
      <w:pPr>
        <w:tabs>
          <w:tab w:val="num" w:pos="2149"/>
        </w:tabs>
        <w:ind w:left="2149" w:hanging="360"/>
      </w:pPr>
      <w:rPr>
        <w:rFonts w:ascii="Symbol" w:hAnsi="Symbol" w:hint="default"/>
        <w:b w:val="0"/>
        <w:i w:val="0"/>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15:restartNumberingAfterBreak="0">
    <w:nsid w:val="67770900"/>
    <w:multiLevelType w:val="hybridMultilevel"/>
    <w:tmpl w:val="DFBE2F52"/>
    <w:lvl w:ilvl="0" w:tplc="DB2E0F1A">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8" w15:restartNumberingAfterBreak="0">
    <w:nsid w:val="75A7460D"/>
    <w:multiLevelType w:val="hybridMultilevel"/>
    <w:tmpl w:val="682CE8AC"/>
    <w:lvl w:ilvl="0" w:tplc="CA34BDE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5BB4CB2"/>
    <w:multiLevelType w:val="hybridMultilevel"/>
    <w:tmpl w:val="0AACCFF2"/>
    <w:lvl w:ilvl="0" w:tplc="E8E664AC">
      <w:start w:val="2"/>
      <w:numFmt w:val="bullet"/>
      <w:lvlText w:val=""/>
      <w:lvlJc w:val="left"/>
      <w:pPr>
        <w:tabs>
          <w:tab w:val="num" w:pos="1440"/>
        </w:tabs>
        <w:ind w:left="371" w:firstLine="709"/>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B77A65"/>
    <w:multiLevelType w:val="multilevel"/>
    <w:tmpl w:val="2542B38A"/>
    <w:lvl w:ilvl="0">
      <w:start w:val="1"/>
      <w:numFmt w:val="decimal"/>
      <w:lvlText w:val="Статья %1"/>
      <w:lvlJc w:val="left"/>
      <w:pPr>
        <w:ind w:left="5760" w:hanging="360"/>
      </w:pPr>
      <w:rPr>
        <w:rFonts w:hint="default"/>
        <w:b w:val="0"/>
        <w:i w:val="0"/>
      </w:rPr>
    </w:lvl>
    <w:lvl w:ilvl="1">
      <w:start w:val="1"/>
      <w:numFmt w:val="bullet"/>
      <w:lvlText w:val=""/>
      <w:lvlJc w:val="left"/>
      <w:pPr>
        <w:tabs>
          <w:tab w:val="num" w:pos="2149"/>
        </w:tabs>
        <w:ind w:left="2149" w:hanging="360"/>
      </w:pPr>
      <w:rPr>
        <w:rFonts w:ascii="Symbol" w:hAnsi="Symbol" w:hint="default"/>
        <w:b w:val="0"/>
        <w:i w:val="0"/>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25"/>
  </w:num>
  <w:num w:numId="2">
    <w:abstractNumId w:val="17"/>
  </w:num>
  <w:num w:numId="3">
    <w:abstractNumId w:val="7"/>
  </w:num>
  <w:num w:numId="4">
    <w:abstractNumId w:val="29"/>
  </w:num>
  <w:num w:numId="5">
    <w:abstractNumId w:val="19"/>
  </w:num>
  <w:num w:numId="6">
    <w:abstractNumId w:val="10"/>
  </w:num>
  <w:num w:numId="7">
    <w:abstractNumId w:val="5"/>
  </w:num>
  <w:num w:numId="8">
    <w:abstractNumId w:val="22"/>
  </w:num>
  <w:num w:numId="9">
    <w:abstractNumId w:val="21"/>
  </w:num>
  <w:num w:numId="10">
    <w:abstractNumId w:val="8"/>
  </w:num>
  <w:num w:numId="11">
    <w:abstractNumId w:val="1"/>
  </w:num>
  <w:num w:numId="12">
    <w:abstractNumId w:val="24"/>
  </w:num>
  <w:num w:numId="13">
    <w:abstractNumId w:val="13"/>
  </w:num>
  <w:num w:numId="14">
    <w:abstractNumId w:val="28"/>
  </w:num>
  <w:num w:numId="15">
    <w:abstractNumId w:val="11"/>
  </w:num>
  <w:num w:numId="16">
    <w:abstractNumId w:val="27"/>
  </w:num>
  <w:num w:numId="17">
    <w:abstractNumId w:val="4"/>
  </w:num>
  <w:num w:numId="18">
    <w:abstractNumId w:val="2"/>
  </w:num>
  <w:num w:numId="19">
    <w:abstractNumId w:val="3"/>
  </w:num>
  <w:num w:numId="20">
    <w:abstractNumId w:val="6"/>
  </w:num>
  <w:num w:numId="21">
    <w:abstractNumId w:val="9"/>
  </w:num>
  <w:num w:numId="22">
    <w:abstractNumId w:val="20"/>
  </w:num>
  <w:num w:numId="23">
    <w:abstractNumId w:val="26"/>
  </w:num>
  <w:num w:numId="24">
    <w:abstractNumId w:val="30"/>
  </w:num>
  <w:num w:numId="25">
    <w:abstractNumId w:val="15"/>
  </w:num>
  <w:num w:numId="26">
    <w:abstractNumId w:val="16"/>
  </w:num>
  <w:num w:numId="27">
    <w:abstractNumId w:val="18"/>
  </w:num>
  <w:num w:numId="28">
    <w:abstractNumId w:val="14"/>
  </w:num>
  <w:num w:numId="29">
    <w:abstractNumId w:val="12"/>
  </w:num>
  <w:num w:numId="30">
    <w:abstractNumId w:val="23"/>
  </w:num>
  <w:num w:numId="31">
    <w:abstractNumId w:val="0"/>
  </w:num>
  <w:num w:numId="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624"/>
    <w:rsid w:val="000046F3"/>
    <w:rsid w:val="00005035"/>
    <w:rsid w:val="0000562F"/>
    <w:rsid w:val="0000597C"/>
    <w:rsid w:val="00006CB1"/>
    <w:rsid w:val="0002730C"/>
    <w:rsid w:val="000275C9"/>
    <w:rsid w:val="000308B4"/>
    <w:rsid w:val="00034B91"/>
    <w:rsid w:val="000469BA"/>
    <w:rsid w:val="00051B3F"/>
    <w:rsid w:val="00051D6E"/>
    <w:rsid w:val="00054FCD"/>
    <w:rsid w:val="000568BC"/>
    <w:rsid w:val="000568BE"/>
    <w:rsid w:val="00057752"/>
    <w:rsid w:val="00060BF1"/>
    <w:rsid w:val="00064CAD"/>
    <w:rsid w:val="000700A7"/>
    <w:rsid w:val="00075748"/>
    <w:rsid w:val="00080BDA"/>
    <w:rsid w:val="00087FD3"/>
    <w:rsid w:val="00091A49"/>
    <w:rsid w:val="00096624"/>
    <w:rsid w:val="000C0198"/>
    <w:rsid w:val="000C49B8"/>
    <w:rsid w:val="000D0C68"/>
    <w:rsid w:val="000D2FA3"/>
    <w:rsid w:val="000D7B3E"/>
    <w:rsid w:val="000E0C70"/>
    <w:rsid w:val="000F6E36"/>
    <w:rsid w:val="00100F06"/>
    <w:rsid w:val="00101AD5"/>
    <w:rsid w:val="001035F0"/>
    <w:rsid w:val="00105BDA"/>
    <w:rsid w:val="001115CE"/>
    <w:rsid w:val="00114336"/>
    <w:rsid w:val="00117A9E"/>
    <w:rsid w:val="00120298"/>
    <w:rsid w:val="001268CA"/>
    <w:rsid w:val="00127BC9"/>
    <w:rsid w:val="001323FF"/>
    <w:rsid w:val="001368C5"/>
    <w:rsid w:val="001407DB"/>
    <w:rsid w:val="00140FF7"/>
    <w:rsid w:val="001413D3"/>
    <w:rsid w:val="001454A5"/>
    <w:rsid w:val="00151D79"/>
    <w:rsid w:val="00153764"/>
    <w:rsid w:val="00154672"/>
    <w:rsid w:val="001731A5"/>
    <w:rsid w:val="001765E4"/>
    <w:rsid w:val="00180BD5"/>
    <w:rsid w:val="00185DB3"/>
    <w:rsid w:val="0018604D"/>
    <w:rsid w:val="001A0FBD"/>
    <w:rsid w:val="001A7889"/>
    <w:rsid w:val="001B53C5"/>
    <w:rsid w:val="001C04B9"/>
    <w:rsid w:val="001C05EF"/>
    <w:rsid w:val="001C0F1B"/>
    <w:rsid w:val="001D0A37"/>
    <w:rsid w:val="001D5CD0"/>
    <w:rsid w:val="001D6310"/>
    <w:rsid w:val="001E052B"/>
    <w:rsid w:val="001E168E"/>
    <w:rsid w:val="002172C8"/>
    <w:rsid w:val="002223BE"/>
    <w:rsid w:val="00222A28"/>
    <w:rsid w:val="002247C7"/>
    <w:rsid w:val="002303EE"/>
    <w:rsid w:val="00231B7B"/>
    <w:rsid w:val="00245803"/>
    <w:rsid w:val="00246854"/>
    <w:rsid w:val="00253F76"/>
    <w:rsid w:val="00267D9B"/>
    <w:rsid w:val="00286255"/>
    <w:rsid w:val="00286FA4"/>
    <w:rsid w:val="002969AE"/>
    <w:rsid w:val="002A1E3F"/>
    <w:rsid w:val="002A5734"/>
    <w:rsid w:val="002B7535"/>
    <w:rsid w:val="002C143D"/>
    <w:rsid w:val="002D4616"/>
    <w:rsid w:val="002D584F"/>
    <w:rsid w:val="002D7870"/>
    <w:rsid w:val="002D7DC8"/>
    <w:rsid w:val="002E645B"/>
    <w:rsid w:val="00315407"/>
    <w:rsid w:val="0032214C"/>
    <w:rsid w:val="00323A34"/>
    <w:rsid w:val="00324AD2"/>
    <w:rsid w:val="0033092B"/>
    <w:rsid w:val="00331BA4"/>
    <w:rsid w:val="00340EB0"/>
    <w:rsid w:val="00365973"/>
    <w:rsid w:val="0036787E"/>
    <w:rsid w:val="003723C1"/>
    <w:rsid w:val="00374DF0"/>
    <w:rsid w:val="0037571C"/>
    <w:rsid w:val="00375E64"/>
    <w:rsid w:val="00376631"/>
    <w:rsid w:val="00381AB7"/>
    <w:rsid w:val="00382883"/>
    <w:rsid w:val="00383254"/>
    <w:rsid w:val="00387D14"/>
    <w:rsid w:val="00387E6E"/>
    <w:rsid w:val="003A1D92"/>
    <w:rsid w:val="003A2666"/>
    <w:rsid w:val="003A2EE7"/>
    <w:rsid w:val="003A3CEC"/>
    <w:rsid w:val="003A3EEE"/>
    <w:rsid w:val="003C1749"/>
    <w:rsid w:val="003C217C"/>
    <w:rsid w:val="003C452A"/>
    <w:rsid w:val="003C5D00"/>
    <w:rsid w:val="003C7C9D"/>
    <w:rsid w:val="003D0178"/>
    <w:rsid w:val="003D058B"/>
    <w:rsid w:val="003D7AD0"/>
    <w:rsid w:val="003F0654"/>
    <w:rsid w:val="003F3B48"/>
    <w:rsid w:val="003F632C"/>
    <w:rsid w:val="004106DA"/>
    <w:rsid w:val="00412B25"/>
    <w:rsid w:val="00412B8A"/>
    <w:rsid w:val="00414FA0"/>
    <w:rsid w:val="0041566E"/>
    <w:rsid w:val="00420B39"/>
    <w:rsid w:val="004261D6"/>
    <w:rsid w:val="00433740"/>
    <w:rsid w:val="00434583"/>
    <w:rsid w:val="00436CEB"/>
    <w:rsid w:val="00444F4C"/>
    <w:rsid w:val="0046064D"/>
    <w:rsid w:val="00464135"/>
    <w:rsid w:val="004673AB"/>
    <w:rsid w:val="00471BE0"/>
    <w:rsid w:val="0047358F"/>
    <w:rsid w:val="004805F3"/>
    <w:rsid w:val="00485417"/>
    <w:rsid w:val="004868F7"/>
    <w:rsid w:val="00492645"/>
    <w:rsid w:val="00497CBC"/>
    <w:rsid w:val="004A4B2F"/>
    <w:rsid w:val="004A752C"/>
    <w:rsid w:val="004B41DA"/>
    <w:rsid w:val="004C5771"/>
    <w:rsid w:val="004E1CA2"/>
    <w:rsid w:val="004E4C55"/>
    <w:rsid w:val="004E67FA"/>
    <w:rsid w:val="004F0F44"/>
    <w:rsid w:val="004F15EC"/>
    <w:rsid w:val="004F6841"/>
    <w:rsid w:val="004F7777"/>
    <w:rsid w:val="00513F8C"/>
    <w:rsid w:val="00516171"/>
    <w:rsid w:val="00527073"/>
    <w:rsid w:val="0053447C"/>
    <w:rsid w:val="005345D8"/>
    <w:rsid w:val="005426C8"/>
    <w:rsid w:val="0054633E"/>
    <w:rsid w:val="0055430D"/>
    <w:rsid w:val="0056163D"/>
    <w:rsid w:val="00562AB3"/>
    <w:rsid w:val="00571528"/>
    <w:rsid w:val="005772EF"/>
    <w:rsid w:val="00585E6C"/>
    <w:rsid w:val="00585F82"/>
    <w:rsid w:val="00592FD8"/>
    <w:rsid w:val="00593604"/>
    <w:rsid w:val="005A0714"/>
    <w:rsid w:val="005A33FD"/>
    <w:rsid w:val="005A4EB3"/>
    <w:rsid w:val="005A7F17"/>
    <w:rsid w:val="005B0E1B"/>
    <w:rsid w:val="005C4A27"/>
    <w:rsid w:val="005C5CF2"/>
    <w:rsid w:val="005D3DFE"/>
    <w:rsid w:val="005D7688"/>
    <w:rsid w:val="005E137B"/>
    <w:rsid w:val="005E15C0"/>
    <w:rsid w:val="005E60EC"/>
    <w:rsid w:val="005F03C2"/>
    <w:rsid w:val="005F2B3A"/>
    <w:rsid w:val="005F7164"/>
    <w:rsid w:val="005F7A96"/>
    <w:rsid w:val="006011A7"/>
    <w:rsid w:val="00611D0E"/>
    <w:rsid w:val="00613ACA"/>
    <w:rsid w:val="006172B9"/>
    <w:rsid w:val="00620A86"/>
    <w:rsid w:val="00620B0C"/>
    <w:rsid w:val="00623276"/>
    <w:rsid w:val="00624232"/>
    <w:rsid w:val="0062544B"/>
    <w:rsid w:val="00637987"/>
    <w:rsid w:val="00644806"/>
    <w:rsid w:val="00653B62"/>
    <w:rsid w:val="006562CF"/>
    <w:rsid w:val="00676368"/>
    <w:rsid w:val="006806B8"/>
    <w:rsid w:val="0068124E"/>
    <w:rsid w:val="00692809"/>
    <w:rsid w:val="006A01AF"/>
    <w:rsid w:val="006A4C93"/>
    <w:rsid w:val="006A4F2F"/>
    <w:rsid w:val="006B243D"/>
    <w:rsid w:val="006B4EC5"/>
    <w:rsid w:val="006B5E82"/>
    <w:rsid w:val="006C33EC"/>
    <w:rsid w:val="006C65F8"/>
    <w:rsid w:val="006D7557"/>
    <w:rsid w:val="006E2719"/>
    <w:rsid w:val="006E3B0D"/>
    <w:rsid w:val="006F26F1"/>
    <w:rsid w:val="006F4B90"/>
    <w:rsid w:val="00705AB3"/>
    <w:rsid w:val="007076E2"/>
    <w:rsid w:val="00716A26"/>
    <w:rsid w:val="00721545"/>
    <w:rsid w:val="007216AF"/>
    <w:rsid w:val="00722750"/>
    <w:rsid w:val="0073047C"/>
    <w:rsid w:val="00735561"/>
    <w:rsid w:val="00746DB3"/>
    <w:rsid w:val="00753498"/>
    <w:rsid w:val="00756DB8"/>
    <w:rsid w:val="00760B6C"/>
    <w:rsid w:val="007661E9"/>
    <w:rsid w:val="00773645"/>
    <w:rsid w:val="00782ADA"/>
    <w:rsid w:val="00786306"/>
    <w:rsid w:val="00786B34"/>
    <w:rsid w:val="00790CA4"/>
    <w:rsid w:val="00790EE9"/>
    <w:rsid w:val="007919E7"/>
    <w:rsid w:val="007A0614"/>
    <w:rsid w:val="007A7347"/>
    <w:rsid w:val="007C1DAB"/>
    <w:rsid w:val="007C1F10"/>
    <w:rsid w:val="007C2172"/>
    <w:rsid w:val="007C4153"/>
    <w:rsid w:val="007C794F"/>
    <w:rsid w:val="007D2368"/>
    <w:rsid w:val="007E3B7C"/>
    <w:rsid w:val="007F2903"/>
    <w:rsid w:val="007F7F3A"/>
    <w:rsid w:val="00800EA5"/>
    <w:rsid w:val="00816C7C"/>
    <w:rsid w:val="008219A4"/>
    <w:rsid w:val="00823E54"/>
    <w:rsid w:val="008252C0"/>
    <w:rsid w:val="00831D64"/>
    <w:rsid w:val="00845508"/>
    <w:rsid w:val="0085617C"/>
    <w:rsid w:val="00856AD7"/>
    <w:rsid w:val="00856CFF"/>
    <w:rsid w:val="008601AB"/>
    <w:rsid w:val="00862617"/>
    <w:rsid w:val="00865206"/>
    <w:rsid w:val="00873703"/>
    <w:rsid w:val="00877960"/>
    <w:rsid w:val="00896CE2"/>
    <w:rsid w:val="008A56E7"/>
    <w:rsid w:val="008A6C52"/>
    <w:rsid w:val="008B301F"/>
    <w:rsid w:val="008C42CA"/>
    <w:rsid w:val="008D2559"/>
    <w:rsid w:val="008D4A8E"/>
    <w:rsid w:val="008E22DB"/>
    <w:rsid w:val="008E6393"/>
    <w:rsid w:val="008E6968"/>
    <w:rsid w:val="008E7DFB"/>
    <w:rsid w:val="0090117F"/>
    <w:rsid w:val="0090680A"/>
    <w:rsid w:val="0091019F"/>
    <w:rsid w:val="009168C4"/>
    <w:rsid w:val="00930593"/>
    <w:rsid w:val="00936939"/>
    <w:rsid w:val="00942992"/>
    <w:rsid w:val="00942ADB"/>
    <w:rsid w:val="00946A10"/>
    <w:rsid w:val="00946B22"/>
    <w:rsid w:val="0094740C"/>
    <w:rsid w:val="009537BE"/>
    <w:rsid w:val="00954B30"/>
    <w:rsid w:val="00957842"/>
    <w:rsid w:val="00962D76"/>
    <w:rsid w:val="00966B19"/>
    <w:rsid w:val="009672E3"/>
    <w:rsid w:val="009771DC"/>
    <w:rsid w:val="00983628"/>
    <w:rsid w:val="00983E61"/>
    <w:rsid w:val="009841D5"/>
    <w:rsid w:val="009970CD"/>
    <w:rsid w:val="009A6D88"/>
    <w:rsid w:val="009B615C"/>
    <w:rsid w:val="009B7279"/>
    <w:rsid w:val="009C476B"/>
    <w:rsid w:val="009C6D53"/>
    <w:rsid w:val="009D5C27"/>
    <w:rsid w:val="009E0AB3"/>
    <w:rsid w:val="009E17DF"/>
    <w:rsid w:val="009F1F7A"/>
    <w:rsid w:val="009F5ABA"/>
    <w:rsid w:val="00A03998"/>
    <w:rsid w:val="00A042FE"/>
    <w:rsid w:val="00A07FE0"/>
    <w:rsid w:val="00A16F94"/>
    <w:rsid w:val="00A17C7E"/>
    <w:rsid w:val="00A20BEB"/>
    <w:rsid w:val="00A21317"/>
    <w:rsid w:val="00A3078D"/>
    <w:rsid w:val="00A36988"/>
    <w:rsid w:val="00A41A0A"/>
    <w:rsid w:val="00A5708A"/>
    <w:rsid w:val="00A57221"/>
    <w:rsid w:val="00A62D73"/>
    <w:rsid w:val="00A653A4"/>
    <w:rsid w:val="00A7315C"/>
    <w:rsid w:val="00A747A1"/>
    <w:rsid w:val="00A765FC"/>
    <w:rsid w:val="00A779B9"/>
    <w:rsid w:val="00A80ACE"/>
    <w:rsid w:val="00A85BA4"/>
    <w:rsid w:val="00A977B0"/>
    <w:rsid w:val="00AB036B"/>
    <w:rsid w:val="00AB1384"/>
    <w:rsid w:val="00AB1845"/>
    <w:rsid w:val="00AC0CFD"/>
    <w:rsid w:val="00AC17DC"/>
    <w:rsid w:val="00AC275E"/>
    <w:rsid w:val="00AC470B"/>
    <w:rsid w:val="00AC6A64"/>
    <w:rsid w:val="00AE2D57"/>
    <w:rsid w:val="00B03A21"/>
    <w:rsid w:val="00B10446"/>
    <w:rsid w:val="00B4355D"/>
    <w:rsid w:val="00B437A2"/>
    <w:rsid w:val="00B5032F"/>
    <w:rsid w:val="00B507AD"/>
    <w:rsid w:val="00B542AD"/>
    <w:rsid w:val="00B731FC"/>
    <w:rsid w:val="00B7488D"/>
    <w:rsid w:val="00B757C3"/>
    <w:rsid w:val="00B80776"/>
    <w:rsid w:val="00B85DF7"/>
    <w:rsid w:val="00B870B2"/>
    <w:rsid w:val="00B9062C"/>
    <w:rsid w:val="00B930B5"/>
    <w:rsid w:val="00BA041A"/>
    <w:rsid w:val="00BA661A"/>
    <w:rsid w:val="00BA7FAF"/>
    <w:rsid w:val="00BB0F22"/>
    <w:rsid w:val="00BB56C4"/>
    <w:rsid w:val="00BB60A9"/>
    <w:rsid w:val="00BC0165"/>
    <w:rsid w:val="00BC7F1D"/>
    <w:rsid w:val="00BE0464"/>
    <w:rsid w:val="00BE1631"/>
    <w:rsid w:val="00BE1B81"/>
    <w:rsid w:val="00BF0869"/>
    <w:rsid w:val="00BF16F1"/>
    <w:rsid w:val="00BF2527"/>
    <w:rsid w:val="00C14DDF"/>
    <w:rsid w:val="00C16B0C"/>
    <w:rsid w:val="00C37FF2"/>
    <w:rsid w:val="00C42227"/>
    <w:rsid w:val="00C47077"/>
    <w:rsid w:val="00C51732"/>
    <w:rsid w:val="00C52EC9"/>
    <w:rsid w:val="00C557C8"/>
    <w:rsid w:val="00C60A10"/>
    <w:rsid w:val="00C63502"/>
    <w:rsid w:val="00C873B2"/>
    <w:rsid w:val="00C9152F"/>
    <w:rsid w:val="00C92915"/>
    <w:rsid w:val="00C9330A"/>
    <w:rsid w:val="00C97C78"/>
    <w:rsid w:val="00CA00FA"/>
    <w:rsid w:val="00CA13FB"/>
    <w:rsid w:val="00CA418D"/>
    <w:rsid w:val="00CB20E3"/>
    <w:rsid w:val="00CB2F96"/>
    <w:rsid w:val="00CB78A6"/>
    <w:rsid w:val="00CC1E02"/>
    <w:rsid w:val="00CC2CA8"/>
    <w:rsid w:val="00CD5F96"/>
    <w:rsid w:val="00CE6BAE"/>
    <w:rsid w:val="00CE7932"/>
    <w:rsid w:val="00CF25F7"/>
    <w:rsid w:val="00D14771"/>
    <w:rsid w:val="00D249AF"/>
    <w:rsid w:val="00D24BEF"/>
    <w:rsid w:val="00D26B78"/>
    <w:rsid w:val="00D40EA1"/>
    <w:rsid w:val="00D42614"/>
    <w:rsid w:val="00D50DBB"/>
    <w:rsid w:val="00D65D8F"/>
    <w:rsid w:val="00D7280D"/>
    <w:rsid w:val="00D909DB"/>
    <w:rsid w:val="00D94DDC"/>
    <w:rsid w:val="00D97878"/>
    <w:rsid w:val="00DA38B7"/>
    <w:rsid w:val="00DA7048"/>
    <w:rsid w:val="00DB3BDF"/>
    <w:rsid w:val="00DC2CC5"/>
    <w:rsid w:val="00DD0951"/>
    <w:rsid w:val="00DD2F5B"/>
    <w:rsid w:val="00DD526C"/>
    <w:rsid w:val="00DE05DE"/>
    <w:rsid w:val="00DE08F8"/>
    <w:rsid w:val="00DF2627"/>
    <w:rsid w:val="00DF4376"/>
    <w:rsid w:val="00DF4A3C"/>
    <w:rsid w:val="00DF6F1A"/>
    <w:rsid w:val="00E02664"/>
    <w:rsid w:val="00E14B1D"/>
    <w:rsid w:val="00E35BA6"/>
    <w:rsid w:val="00E41517"/>
    <w:rsid w:val="00E4260C"/>
    <w:rsid w:val="00E45280"/>
    <w:rsid w:val="00E46FCD"/>
    <w:rsid w:val="00E544F1"/>
    <w:rsid w:val="00E67789"/>
    <w:rsid w:val="00E678C2"/>
    <w:rsid w:val="00E75BE2"/>
    <w:rsid w:val="00E774BE"/>
    <w:rsid w:val="00E835DF"/>
    <w:rsid w:val="00E8524E"/>
    <w:rsid w:val="00E909C9"/>
    <w:rsid w:val="00E91084"/>
    <w:rsid w:val="00E92CBA"/>
    <w:rsid w:val="00EB26DC"/>
    <w:rsid w:val="00EC163D"/>
    <w:rsid w:val="00EC5C4C"/>
    <w:rsid w:val="00EE3774"/>
    <w:rsid w:val="00EE41A5"/>
    <w:rsid w:val="00EF02D0"/>
    <w:rsid w:val="00F014D9"/>
    <w:rsid w:val="00F104F4"/>
    <w:rsid w:val="00F12990"/>
    <w:rsid w:val="00F1547C"/>
    <w:rsid w:val="00F155B2"/>
    <w:rsid w:val="00F2208F"/>
    <w:rsid w:val="00F24380"/>
    <w:rsid w:val="00F314B3"/>
    <w:rsid w:val="00F32ED4"/>
    <w:rsid w:val="00F465CD"/>
    <w:rsid w:val="00F50D9F"/>
    <w:rsid w:val="00F6348F"/>
    <w:rsid w:val="00F65401"/>
    <w:rsid w:val="00F7742B"/>
    <w:rsid w:val="00F777B6"/>
    <w:rsid w:val="00F81BBD"/>
    <w:rsid w:val="00F8339F"/>
    <w:rsid w:val="00F873DD"/>
    <w:rsid w:val="00F8758F"/>
    <w:rsid w:val="00F969C1"/>
    <w:rsid w:val="00FA1FDA"/>
    <w:rsid w:val="00FA71FF"/>
    <w:rsid w:val="00FB1C07"/>
    <w:rsid w:val="00FC069A"/>
    <w:rsid w:val="00FC4274"/>
    <w:rsid w:val="00FD14B4"/>
    <w:rsid w:val="00FD5720"/>
    <w:rsid w:val="00FD6806"/>
    <w:rsid w:val="00FE182D"/>
    <w:rsid w:val="00FE209E"/>
    <w:rsid w:val="00FF3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910E90A"/>
  <w15:chartTrackingRefBased/>
  <w15:docId w15:val="{3F5AA731-173F-4ABD-9245-35892389C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Body Text"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pPr>
      <w:keepNext/>
      <w:autoSpaceDE w:val="0"/>
      <w:autoSpaceDN w:val="0"/>
      <w:adjustRightInd w:val="0"/>
      <w:ind w:firstLine="540"/>
      <w:jc w:val="both"/>
      <w:outlineLvl w:val="0"/>
    </w:pPr>
    <w:rPr>
      <w:sz w:val="28"/>
      <w:lang w:val="x-none" w:eastAsia="x-none"/>
    </w:rPr>
  </w:style>
  <w:style w:type="paragraph" w:styleId="20">
    <w:name w:val="heading 2"/>
    <w:basedOn w:val="a"/>
    <w:next w:val="a"/>
    <w:link w:val="21"/>
    <w:qFormat/>
    <w:pPr>
      <w:keepNext/>
      <w:jc w:val="both"/>
      <w:outlineLvl w:val="1"/>
    </w:pPr>
    <w:rPr>
      <w:b/>
      <w:lang w:val="x-none" w:eastAsia="x-none"/>
    </w:rPr>
  </w:style>
  <w:style w:type="paragraph" w:styleId="3">
    <w:name w:val="heading 3"/>
    <w:basedOn w:val="a"/>
    <w:next w:val="a"/>
    <w:link w:val="30"/>
    <w:qFormat/>
    <w:pPr>
      <w:keepNext/>
      <w:ind w:firstLine="720"/>
      <w:jc w:val="both"/>
      <w:outlineLvl w:val="2"/>
    </w:pPr>
    <w:rPr>
      <w:bCs/>
      <w:kern w:val="16"/>
      <w:sz w:val="28"/>
      <w:lang w:val="x-none" w:eastAsia="x-none"/>
    </w:rPr>
  </w:style>
  <w:style w:type="paragraph" w:styleId="4">
    <w:name w:val="heading 4"/>
    <w:basedOn w:val="a"/>
    <w:next w:val="a"/>
    <w:link w:val="40"/>
    <w:qFormat/>
    <w:pPr>
      <w:keepNext/>
      <w:autoSpaceDE w:val="0"/>
      <w:autoSpaceDN w:val="0"/>
      <w:adjustRightInd w:val="0"/>
      <w:ind w:firstLine="12"/>
      <w:jc w:val="both"/>
      <w:outlineLvl w:val="3"/>
    </w:pPr>
    <w:rPr>
      <w:sz w:val="28"/>
      <w:lang w:val="x-none" w:eastAsia="x-none"/>
    </w:rPr>
  </w:style>
  <w:style w:type="paragraph" w:styleId="5">
    <w:name w:val="heading 5"/>
    <w:basedOn w:val="a"/>
    <w:next w:val="a"/>
    <w:link w:val="50"/>
    <w:qFormat/>
    <w:pPr>
      <w:keepNext/>
      <w:autoSpaceDE w:val="0"/>
      <w:autoSpaceDN w:val="0"/>
      <w:adjustRightInd w:val="0"/>
      <w:ind w:firstLine="709"/>
      <w:jc w:val="both"/>
      <w:outlineLvl w:val="4"/>
    </w:pPr>
    <w:rPr>
      <w:bCs/>
      <w:sz w:val="28"/>
      <w:szCs w:val="28"/>
      <w:lang w:val="x-none" w:eastAsia="x-none"/>
    </w:rPr>
  </w:style>
  <w:style w:type="paragraph" w:styleId="6">
    <w:name w:val="heading 6"/>
    <w:basedOn w:val="a"/>
    <w:next w:val="a"/>
    <w:link w:val="60"/>
    <w:qFormat/>
    <w:pPr>
      <w:keepNext/>
      <w:ind w:firstLine="900"/>
      <w:jc w:val="both"/>
      <w:outlineLvl w:val="5"/>
    </w:pPr>
    <w:rPr>
      <w:b/>
      <w:bCs/>
      <w:lang w:val="x-none" w:eastAsia="x-none"/>
    </w:rPr>
  </w:style>
  <w:style w:type="paragraph" w:styleId="7">
    <w:name w:val="heading 7"/>
    <w:basedOn w:val="a"/>
    <w:next w:val="a"/>
    <w:link w:val="70"/>
    <w:qFormat/>
    <w:pPr>
      <w:keepNext/>
      <w:autoSpaceDE w:val="0"/>
      <w:autoSpaceDN w:val="0"/>
      <w:adjustRightInd w:val="0"/>
      <w:ind w:firstLine="720"/>
      <w:jc w:val="both"/>
      <w:outlineLvl w:val="6"/>
    </w:pPr>
    <w:rPr>
      <w:color w:val="FF0000"/>
      <w:sz w:val="28"/>
      <w:szCs w:val="28"/>
      <w:lang w:val="x-none" w:eastAsia="x-none"/>
    </w:rPr>
  </w:style>
  <w:style w:type="paragraph" w:styleId="8">
    <w:name w:val="heading 8"/>
    <w:basedOn w:val="a"/>
    <w:next w:val="a"/>
    <w:qFormat/>
    <w:pPr>
      <w:keepNext/>
      <w:tabs>
        <w:tab w:val="center" w:pos="4677"/>
      </w:tabs>
      <w:jc w:val="center"/>
      <w:outlineLvl w:val="7"/>
    </w:pPr>
    <w:rPr>
      <w:b/>
      <w:color w:val="000000"/>
      <w:kern w:val="16"/>
      <w:sz w:val="28"/>
      <w:szCs w:val="28"/>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b/>
      <w:bCs/>
      <w:sz w:val="24"/>
      <w:szCs w:val="24"/>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paragraph" w:customStyle="1" w:styleId="Title">
    <w:name w:val="Title"/>
    <w:basedOn w:val="Normal"/>
    <w:pPr>
      <w:jc w:val="center"/>
    </w:pPr>
    <w:rPr>
      <w:b/>
      <w:caps/>
      <w:sz w:val="32"/>
    </w:rPr>
  </w:style>
  <w:style w:type="paragraph" w:customStyle="1" w:styleId="Normal">
    <w:name w:val="Normal"/>
    <w:pPr>
      <w:widowControl w:val="0"/>
    </w:pPr>
    <w:rPr>
      <w:snapToGrid w:val="0"/>
    </w:rPr>
  </w:style>
  <w:style w:type="paragraph" w:customStyle="1" w:styleId="a3">
    <w:name w:val="загол"/>
    <w:basedOn w:val="Normal"/>
    <w:next w:val="Normal"/>
    <w:pPr>
      <w:keepNext/>
      <w:jc w:val="center"/>
    </w:pPr>
    <w:rPr>
      <w:b/>
      <w:caps/>
      <w:sz w:val="24"/>
    </w:rPr>
  </w:style>
  <w:style w:type="paragraph" w:styleId="31">
    <w:name w:val="Body Text Indent 3"/>
    <w:basedOn w:val="a"/>
    <w:link w:val="32"/>
    <w:pPr>
      <w:autoSpaceDE w:val="0"/>
      <w:autoSpaceDN w:val="0"/>
      <w:adjustRightInd w:val="0"/>
      <w:ind w:firstLine="708"/>
      <w:jc w:val="both"/>
    </w:pPr>
    <w:rPr>
      <w:sz w:val="28"/>
      <w:szCs w:val="28"/>
      <w:lang w:val="x-none" w:eastAsia="x-none"/>
    </w:rPr>
  </w:style>
  <w:style w:type="paragraph" w:styleId="a4">
    <w:name w:val="Body Text Indent"/>
    <w:basedOn w:val="a"/>
    <w:link w:val="a5"/>
    <w:pPr>
      <w:autoSpaceDE w:val="0"/>
      <w:autoSpaceDN w:val="0"/>
      <w:adjustRightInd w:val="0"/>
      <w:ind w:firstLine="540"/>
      <w:jc w:val="both"/>
    </w:pPr>
    <w:rPr>
      <w:color w:val="008000"/>
      <w:lang w:val="x-none" w:eastAsia="x-none"/>
    </w:rPr>
  </w:style>
  <w:style w:type="paragraph" w:styleId="a6">
    <w:name w:val="header"/>
    <w:basedOn w:val="a"/>
    <w:link w:val="a7"/>
    <w:pPr>
      <w:tabs>
        <w:tab w:val="center" w:pos="4677"/>
        <w:tab w:val="right" w:pos="9355"/>
      </w:tabs>
    </w:pPr>
    <w:rPr>
      <w:lang w:val="x-none" w:eastAsia="x-none"/>
    </w:rPr>
  </w:style>
  <w:style w:type="character" w:styleId="a8">
    <w:name w:val="page number"/>
    <w:basedOn w:val="a0"/>
  </w:style>
  <w:style w:type="paragraph" w:styleId="22">
    <w:name w:val="Body Text Indent 2"/>
    <w:basedOn w:val="a"/>
    <w:link w:val="23"/>
    <w:pPr>
      <w:autoSpaceDE w:val="0"/>
      <w:autoSpaceDN w:val="0"/>
      <w:adjustRightInd w:val="0"/>
      <w:ind w:firstLine="540"/>
      <w:jc w:val="both"/>
    </w:pPr>
    <w:rPr>
      <w:sz w:val="28"/>
      <w:lang w:val="x-none" w:eastAsia="x-none"/>
    </w:rPr>
  </w:style>
  <w:style w:type="paragraph" w:customStyle="1" w:styleId="ConsCell">
    <w:name w:val="ConsCell"/>
    <w:pPr>
      <w:widowControl w:val="0"/>
      <w:autoSpaceDE w:val="0"/>
      <w:autoSpaceDN w:val="0"/>
      <w:adjustRightInd w:val="0"/>
    </w:pPr>
    <w:rPr>
      <w:sz w:val="24"/>
      <w:szCs w:val="24"/>
    </w:rPr>
  </w:style>
  <w:style w:type="paragraph" w:styleId="a9">
    <w:name w:val="Body Text"/>
    <w:basedOn w:val="a"/>
    <w:link w:val="aa"/>
    <w:qFormat/>
    <w:pPr>
      <w:jc w:val="both"/>
    </w:pPr>
    <w:rPr>
      <w:sz w:val="28"/>
      <w:lang w:val="x-none" w:eastAsia="x-none"/>
    </w:rPr>
  </w:style>
  <w:style w:type="paragraph" w:styleId="24">
    <w:name w:val="Body Text 2"/>
    <w:basedOn w:val="a"/>
    <w:link w:val="25"/>
    <w:pPr>
      <w:autoSpaceDE w:val="0"/>
      <w:autoSpaceDN w:val="0"/>
      <w:adjustRightInd w:val="0"/>
      <w:jc w:val="both"/>
    </w:pPr>
    <w:rPr>
      <w:lang w:val="x-none" w:eastAsia="x-none"/>
    </w:rPr>
  </w:style>
  <w:style w:type="paragraph" w:customStyle="1" w:styleId="12">
    <w:name w:val="Обычный+12"/>
    <w:aliases w:val="5"/>
    <w:basedOn w:val="a"/>
    <w:rsid w:val="0032214C"/>
    <w:rPr>
      <w:sz w:val="25"/>
      <w:szCs w:val="25"/>
    </w:rPr>
  </w:style>
  <w:style w:type="paragraph" w:styleId="ab">
    <w:name w:val="footer"/>
    <w:basedOn w:val="a"/>
    <w:link w:val="ac"/>
    <w:rsid w:val="00676368"/>
    <w:pPr>
      <w:tabs>
        <w:tab w:val="center" w:pos="4677"/>
        <w:tab w:val="right" w:pos="9355"/>
      </w:tabs>
    </w:pPr>
    <w:rPr>
      <w:lang w:val="x-none" w:eastAsia="x-none"/>
    </w:rPr>
  </w:style>
  <w:style w:type="paragraph" w:customStyle="1" w:styleId="ad">
    <w:basedOn w:val="a"/>
    <w:rsid w:val="002A5734"/>
    <w:pPr>
      <w:spacing w:after="160" w:line="240" w:lineRule="exact"/>
    </w:pPr>
    <w:rPr>
      <w:rFonts w:eastAsia="Calibri"/>
      <w:sz w:val="20"/>
      <w:szCs w:val="20"/>
      <w:lang w:eastAsia="zh-CN"/>
    </w:rPr>
  </w:style>
  <w:style w:type="paragraph" w:styleId="ae">
    <w:name w:val="Balloon Text"/>
    <w:basedOn w:val="a"/>
    <w:link w:val="af"/>
    <w:rsid w:val="004F7777"/>
    <w:rPr>
      <w:rFonts w:ascii="Tahoma" w:hAnsi="Tahoma"/>
      <w:sz w:val="16"/>
      <w:szCs w:val="16"/>
      <w:lang w:val="x-none" w:eastAsia="x-none"/>
    </w:rPr>
  </w:style>
  <w:style w:type="paragraph" w:customStyle="1" w:styleId="af0">
    <w:name w:val=" Знак"/>
    <w:basedOn w:val="a"/>
    <w:rsid w:val="007F7F3A"/>
    <w:pPr>
      <w:spacing w:after="160" w:line="240" w:lineRule="exact"/>
    </w:pPr>
    <w:rPr>
      <w:rFonts w:eastAsia="Calibri"/>
      <w:sz w:val="20"/>
      <w:szCs w:val="20"/>
      <w:lang w:eastAsia="zh-CN"/>
    </w:rPr>
  </w:style>
  <w:style w:type="numbering" w:customStyle="1" w:styleId="11">
    <w:name w:val="Нет списка1"/>
    <w:next w:val="a2"/>
    <w:semiHidden/>
    <w:rsid w:val="00412B8A"/>
  </w:style>
  <w:style w:type="paragraph" w:styleId="af1">
    <w:name w:val="Название"/>
    <w:basedOn w:val="a"/>
    <w:link w:val="af2"/>
    <w:qFormat/>
    <w:rsid w:val="00412B8A"/>
    <w:pPr>
      <w:jc w:val="center"/>
    </w:pPr>
    <w:rPr>
      <w:b/>
      <w:bCs/>
      <w:szCs w:val="20"/>
      <w:lang w:val="x-none" w:eastAsia="x-none"/>
    </w:rPr>
  </w:style>
  <w:style w:type="character" w:customStyle="1" w:styleId="af2">
    <w:name w:val="Название Знак"/>
    <w:link w:val="af1"/>
    <w:rsid w:val="00412B8A"/>
    <w:rPr>
      <w:b/>
      <w:bCs/>
      <w:sz w:val="24"/>
    </w:rPr>
  </w:style>
  <w:style w:type="paragraph" w:customStyle="1" w:styleId="CharChar">
    <w:name w:val="Char Char Знак Знак Знак"/>
    <w:basedOn w:val="a"/>
    <w:rsid w:val="00412B8A"/>
    <w:pPr>
      <w:autoSpaceDE w:val="0"/>
      <w:autoSpaceDN w:val="0"/>
      <w:spacing w:after="160" w:line="240" w:lineRule="exact"/>
    </w:pPr>
    <w:rPr>
      <w:rFonts w:ascii="Arial" w:hAnsi="Arial" w:cs="Arial"/>
      <w:b/>
      <w:bCs/>
      <w:sz w:val="20"/>
      <w:szCs w:val="20"/>
      <w:lang w:val="en-US" w:eastAsia="de-DE"/>
    </w:rPr>
  </w:style>
  <w:style w:type="character" w:customStyle="1" w:styleId="af">
    <w:name w:val="Текст выноски Знак"/>
    <w:link w:val="ae"/>
    <w:rsid w:val="00412B8A"/>
    <w:rPr>
      <w:rFonts w:ascii="Tahoma" w:hAnsi="Tahoma" w:cs="Tahoma"/>
      <w:sz w:val="16"/>
      <w:szCs w:val="16"/>
    </w:rPr>
  </w:style>
  <w:style w:type="table" w:styleId="af3">
    <w:name w:val="Table Grid"/>
    <w:basedOn w:val="a1"/>
    <w:rsid w:val="00412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rsid w:val="00412B8A"/>
    <w:rPr>
      <w:color w:val="0000FF"/>
      <w:u w:val="single"/>
    </w:rPr>
  </w:style>
  <w:style w:type="character" w:styleId="af5">
    <w:name w:val="FollowedHyperlink"/>
    <w:uiPriority w:val="99"/>
    <w:unhideWhenUsed/>
    <w:rsid w:val="00644806"/>
    <w:rPr>
      <w:color w:val="800080"/>
      <w:u w:val="single"/>
    </w:rPr>
  </w:style>
  <w:style w:type="paragraph" w:customStyle="1" w:styleId="xl73">
    <w:name w:val="xl73"/>
    <w:basedOn w:val="a"/>
    <w:rsid w:val="00644806"/>
    <w:pPr>
      <w:spacing w:before="100" w:beforeAutospacing="1" w:after="100" w:afterAutospacing="1"/>
    </w:pPr>
  </w:style>
  <w:style w:type="paragraph" w:customStyle="1" w:styleId="xl74">
    <w:name w:val="xl74"/>
    <w:basedOn w:val="a"/>
    <w:rsid w:val="00644806"/>
    <w:pPr>
      <w:spacing w:before="100" w:beforeAutospacing="1" w:after="100" w:afterAutospacing="1"/>
    </w:pPr>
    <w:rPr>
      <w:rFonts w:ascii="Arial" w:hAnsi="Arial" w:cs="Arial"/>
    </w:rPr>
  </w:style>
  <w:style w:type="paragraph" w:customStyle="1" w:styleId="xl75">
    <w:name w:val="xl75"/>
    <w:basedOn w:val="a"/>
    <w:rsid w:val="00644806"/>
    <w:pPr>
      <w:spacing w:before="100" w:beforeAutospacing="1" w:after="100" w:afterAutospacing="1"/>
      <w:jc w:val="right"/>
    </w:pPr>
  </w:style>
  <w:style w:type="paragraph" w:customStyle="1" w:styleId="xl76">
    <w:name w:val="xl76"/>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7">
    <w:name w:val="xl97"/>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8">
    <w:name w:val="xl98"/>
    <w:basedOn w:val="a"/>
    <w:rsid w:val="00644806"/>
    <w:pPr>
      <w:spacing w:before="100" w:beforeAutospacing="1" w:after="100" w:afterAutospacing="1"/>
    </w:pPr>
    <w:rPr>
      <w:rFonts w:ascii="Arial" w:hAnsi="Arial" w:cs="Arial"/>
      <w:b/>
      <w:bCs/>
    </w:rPr>
  </w:style>
  <w:style w:type="paragraph" w:customStyle="1" w:styleId="xl99">
    <w:name w:val="xl99"/>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
    <w:rsid w:val="00644806"/>
    <w:pPr>
      <w:shd w:val="clear" w:color="000000" w:fill="FFFFFF"/>
      <w:spacing w:before="100" w:beforeAutospacing="1" w:after="100" w:afterAutospacing="1"/>
    </w:pPr>
  </w:style>
  <w:style w:type="paragraph" w:customStyle="1" w:styleId="xl102">
    <w:name w:val="xl102"/>
    <w:basedOn w:val="a"/>
    <w:rsid w:val="00644806"/>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3">
    <w:name w:val="xl103"/>
    <w:basedOn w:val="a"/>
    <w:rsid w:val="006448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04">
    <w:name w:val="xl104"/>
    <w:basedOn w:val="a"/>
    <w:rsid w:val="00644806"/>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05">
    <w:name w:val="xl105"/>
    <w:basedOn w:val="a"/>
    <w:rsid w:val="006448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6">
    <w:name w:val="xl106"/>
    <w:basedOn w:val="a"/>
    <w:rsid w:val="00644806"/>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07">
    <w:name w:val="xl107"/>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8">
    <w:name w:val="xl108"/>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color w:val="800000"/>
    </w:rPr>
  </w:style>
  <w:style w:type="paragraph" w:customStyle="1" w:styleId="xl109">
    <w:name w:val="xl109"/>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10">
    <w:name w:val="xl110"/>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4">
    <w:name w:val="xl114"/>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800000"/>
    </w:rPr>
  </w:style>
  <w:style w:type="paragraph" w:customStyle="1" w:styleId="xl115">
    <w:name w:val="xl115"/>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6">
    <w:name w:val="xl116"/>
    <w:basedOn w:val="a"/>
    <w:rsid w:val="00644806"/>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17">
    <w:name w:val="xl117"/>
    <w:basedOn w:val="a"/>
    <w:rsid w:val="00644806"/>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18">
    <w:name w:val="xl118"/>
    <w:basedOn w:val="a"/>
    <w:rsid w:val="00644806"/>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9">
    <w:name w:val="xl119"/>
    <w:basedOn w:val="a"/>
    <w:rsid w:val="006448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0">
    <w:name w:val="xl120"/>
    <w:basedOn w:val="a"/>
    <w:rsid w:val="006448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a"/>
    <w:rsid w:val="00644806"/>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122">
    <w:name w:val="xl122"/>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3">
    <w:name w:val="xl123"/>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4">
    <w:name w:val="xl124"/>
    <w:basedOn w:val="a"/>
    <w:rsid w:val="00644806"/>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rPr>
  </w:style>
  <w:style w:type="paragraph" w:customStyle="1" w:styleId="xl125">
    <w:name w:val="xl125"/>
    <w:basedOn w:val="a"/>
    <w:rsid w:val="00644806"/>
    <w:pPr>
      <w:spacing w:before="100" w:beforeAutospacing="1" w:after="100" w:afterAutospacing="1"/>
      <w:textAlignment w:val="center"/>
    </w:pPr>
    <w:rPr>
      <w:sz w:val="18"/>
      <w:szCs w:val="18"/>
    </w:rPr>
  </w:style>
  <w:style w:type="paragraph" w:customStyle="1" w:styleId="xl126">
    <w:name w:val="xl126"/>
    <w:basedOn w:val="a"/>
    <w:rsid w:val="00644806"/>
    <w:pPr>
      <w:spacing w:before="100" w:beforeAutospacing="1" w:after="100" w:afterAutospacing="1"/>
      <w:jc w:val="right"/>
    </w:pPr>
    <w:rPr>
      <w:sz w:val="18"/>
      <w:szCs w:val="18"/>
    </w:rPr>
  </w:style>
  <w:style w:type="paragraph" w:customStyle="1" w:styleId="xl127">
    <w:name w:val="xl127"/>
    <w:basedOn w:val="a"/>
    <w:rsid w:val="00644806"/>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
    <w:rsid w:val="006448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29">
    <w:name w:val="xl129"/>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
    <w:rsid w:val="00644806"/>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644806"/>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132">
    <w:name w:val="xl132"/>
    <w:basedOn w:val="a"/>
    <w:rsid w:val="00644806"/>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133">
    <w:name w:val="xl133"/>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4">
    <w:name w:val="xl134"/>
    <w:basedOn w:val="a"/>
    <w:rsid w:val="00644806"/>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135">
    <w:name w:val="xl135"/>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6">
    <w:name w:val="xl136"/>
    <w:basedOn w:val="a"/>
    <w:rsid w:val="00644806"/>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137">
    <w:name w:val="xl137"/>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8">
    <w:name w:val="xl138"/>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9">
    <w:name w:val="xl139"/>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0">
    <w:name w:val="xl140"/>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1">
    <w:name w:val="xl141"/>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2">
    <w:name w:val="xl142"/>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3">
    <w:name w:val="xl143"/>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44">
    <w:name w:val="xl144"/>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45">
    <w:name w:val="xl145"/>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6">
    <w:name w:val="xl146"/>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7">
    <w:name w:val="xl147"/>
    <w:basedOn w:val="a"/>
    <w:rsid w:val="006448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8">
    <w:name w:val="xl148"/>
    <w:basedOn w:val="a"/>
    <w:rsid w:val="00644806"/>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9">
    <w:name w:val="xl149"/>
    <w:basedOn w:val="a"/>
    <w:rsid w:val="00644806"/>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0">
    <w:name w:val="xl150"/>
    <w:basedOn w:val="a"/>
    <w:rsid w:val="00644806"/>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644806"/>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2">
    <w:name w:val="xl152"/>
    <w:basedOn w:val="a"/>
    <w:rsid w:val="00644806"/>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
    <w:rsid w:val="00644806"/>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54">
    <w:name w:val="xl154"/>
    <w:basedOn w:val="a"/>
    <w:rsid w:val="00644806"/>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55">
    <w:name w:val="xl155"/>
    <w:basedOn w:val="a"/>
    <w:rsid w:val="00644806"/>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56">
    <w:name w:val="xl156"/>
    <w:basedOn w:val="a"/>
    <w:rsid w:val="00644806"/>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
    <w:rsid w:val="00644806"/>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644806"/>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59">
    <w:name w:val="xl159"/>
    <w:basedOn w:val="a"/>
    <w:rsid w:val="00644806"/>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60">
    <w:name w:val="xl160"/>
    <w:basedOn w:val="a"/>
    <w:rsid w:val="00644806"/>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1">
    <w:name w:val="xl161"/>
    <w:basedOn w:val="a"/>
    <w:rsid w:val="00644806"/>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2">
    <w:name w:val="xl162"/>
    <w:basedOn w:val="a"/>
    <w:rsid w:val="00644806"/>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3">
    <w:name w:val="xl163"/>
    <w:basedOn w:val="a"/>
    <w:rsid w:val="00644806"/>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a"/>
    <w:rsid w:val="00644806"/>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5">
    <w:name w:val="xl165"/>
    <w:basedOn w:val="a"/>
    <w:rsid w:val="00644806"/>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6">
    <w:name w:val="xl166"/>
    <w:basedOn w:val="a"/>
    <w:rsid w:val="00644806"/>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67">
    <w:name w:val="xl167"/>
    <w:basedOn w:val="a"/>
    <w:rsid w:val="00644806"/>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68">
    <w:name w:val="xl168"/>
    <w:basedOn w:val="a"/>
    <w:rsid w:val="00644806"/>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rPr>
  </w:style>
  <w:style w:type="paragraph" w:customStyle="1" w:styleId="xl169">
    <w:name w:val="xl169"/>
    <w:basedOn w:val="a"/>
    <w:rsid w:val="006448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70">
    <w:name w:val="xl170"/>
    <w:basedOn w:val="a"/>
    <w:rsid w:val="006448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1">
    <w:name w:val="xl171"/>
    <w:basedOn w:val="a"/>
    <w:rsid w:val="00644806"/>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rPr>
  </w:style>
  <w:style w:type="paragraph" w:customStyle="1" w:styleId="xl172">
    <w:name w:val="xl172"/>
    <w:basedOn w:val="a"/>
    <w:rsid w:val="00644806"/>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173">
    <w:name w:val="xl173"/>
    <w:basedOn w:val="a"/>
    <w:rsid w:val="00644806"/>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4">
    <w:name w:val="xl174"/>
    <w:basedOn w:val="a"/>
    <w:rsid w:val="00644806"/>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75">
    <w:name w:val="xl175"/>
    <w:basedOn w:val="a"/>
    <w:rsid w:val="006448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76">
    <w:name w:val="xl176"/>
    <w:basedOn w:val="a"/>
    <w:rsid w:val="006448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77">
    <w:name w:val="xl177"/>
    <w:basedOn w:val="a"/>
    <w:rsid w:val="00644806"/>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
    <w:rsid w:val="00644806"/>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644806"/>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000000"/>
    </w:rPr>
  </w:style>
  <w:style w:type="paragraph" w:customStyle="1" w:styleId="xl180">
    <w:name w:val="xl180"/>
    <w:basedOn w:val="a"/>
    <w:rsid w:val="00644806"/>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81">
    <w:name w:val="xl181"/>
    <w:basedOn w:val="a"/>
    <w:rsid w:val="0064480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3">
    <w:name w:val="xl183"/>
    <w:basedOn w:val="a"/>
    <w:rsid w:val="0064480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84">
    <w:name w:val="xl184"/>
    <w:basedOn w:val="a"/>
    <w:rsid w:val="00644806"/>
    <w:pPr>
      <w:pBdr>
        <w:top w:val="single" w:sz="4" w:space="0" w:color="auto"/>
        <w:left w:val="single" w:sz="8" w:space="0" w:color="auto"/>
        <w:right w:val="single" w:sz="4" w:space="0" w:color="auto"/>
      </w:pBdr>
      <w:spacing w:before="100" w:beforeAutospacing="1" w:after="100" w:afterAutospacing="1"/>
      <w:textAlignment w:val="top"/>
    </w:pPr>
    <w:rPr>
      <w:color w:val="000000"/>
    </w:rPr>
  </w:style>
  <w:style w:type="paragraph" w:customStyle="1" w:styleId="xl185">
    <w:name w:val="xl185"/>
    <w:basedOn w:val="a"/>
    <w:rsid w:val="0064480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86">
    <w:name w:val="xl186"/>
    <w:basedOn w:val="a"/>
    <w:rsid w:val="00644806"/>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187">
    <w:name w:val="xl187"/>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8">
    <w:name w:val="xl188"/>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9">
    <w:name w:val="xl189"/>
    <w:basedOn w:val="a"/>
    <w:rsid w:val="00644806"/>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90">
    <w:name w:val="xl190"/>
    <w:basedOn w:val="a"/>
    <w:rsid w:val="00644806"/>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91">
    <w:name w:val="xl191"/>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2">
    <w:name w:val="xl192"/>
    <w:basedOn w:val="a"/>
    <w:rsid w:val="0064480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93">
    <w:name w:val="xl193"/>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4">
    <w:name w:val="xl194"/>
    <w:basedOn w:val="a"/>
    <w:rsid w:val="0064480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95">
    <w:name w:val="xl195"/>
    <w:basedOn w:val="a"/>
    <w:rsid w:val="00644806"/>
    <w:pPr>
      <w:spacing w:before="100" w:beforeAutospacing="1" w:after="100" w:afterAutospacing="1"/>
      <w:jc w:val="center"/>
    </w:pPr>
    <w:rPr>
      <w:b/>
      <w:bCs/>
    </w:rPr>
  </w:style>
  <w:style w:type="paragraph" w:customStyle="1" w:styleId="xl196">
    <w:name w:val="xl196"/>
    <w:basedOn w:val="a"/>
    <w:rsid w:val="00644806"/>
    <w:pPr>
      <w:spacing w:before="100" w:beforeAutospacing="1" w:after="100" w:afterAutospacing="1"/>
    </w:pPr>
  </w:style>
  <w:style w:type="paragraph" w:customStyle="1" w:styleId="xl197">
    <w:name w:val="xl197"/>
    <w:basedOn w:val="a"/>
    <w:rsid w:val="006448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98">
    <w:name w:val="xl198"/>
    <w:basedOn w:val="a"/>
    <w:rsid w:val="00644806"/>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99">
    <w:name w:val="xl199"/>
    <w:basedOn w:val="a"/>
    <w:rsid w:val="00644806"/>
    <w:pPr>
      <w:spacing w:before="100" w:beforeAutospacing="1" w:after="100" w:afterAutospacing="1"/>
      <w:jc w:val="right"/>
      <w:textAlignment w:val="center"/>
    </w:pPr>
    <w:rPr>
      <w:sz w:val="18"/>
      <w:szCs w:val="18"/>
    </w:rPr>
  </w:style>
  <w:style w:type="paragraph" w:customStyle="1" w:styleId="xl200">
    <w:name w:val="xl200"/>
    <w:basedOn w:val="a"/>
    <w:rsid w:val="00644806"/>
    <w:pPr>
      <w:pBdr>
        <w:top w:val="single" w:sz="4"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201">
    <w:name w:val="xl201"/>
    <w:basedOn w:val="a"/>
    <w:rsid w:val="00644806"/>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202">
    <w:name w:val="xl202"/>
    <w:basedOn w:val="a"/>
    <w:rsid w:val="0064480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3">
    <w:name w:val="xl203"/>
    <w:basedOn w:val="a"/>
    <w:rsid w:val="006448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4">
    <w:name w:val="xl204"/>
    <w:basedOn w:val="a"/>
    <w:rsid w:val="0064480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5">
    <w:name w:val="xl205"/>
    <w:basedOn w:val="a"/>
    <w:rsid w:val="006448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6">
    <w:name w:val="xl206"/>
    <w:basedOn w:val="a"/>
    <w:rsid w:val="0064480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07">
    <w:name w:val="xl207"/>
    <w:basedOn w:val="a"/>
    <w:rsid w:val="0094740C"/>
    <w:pPr>
      <w:pBdr>
        <w:bottom w:val="single" w:sz="8" w:space="0" w:color="auto"/>
      </w:pBdr>
      <w:spacing w:before="100" w:beforeAutospacing="1" w:after="100" w:afterAutospacing="1"/>
    </w:pPr>
    <w:rPr>
      <w:sz w:val="18"/>
      <w:szCs w:val="18"/>
    </w:rPr>
  </w:style>
  <w:style w:type="paragraph" w:customStyle="1" w:styleId="xl208">
    <w:name w:val="xl208"/>
    <w:basedOn w:val="a"/>
    <w:rsid w:val="0094740C"/>
    <w:pPr>
      <w:pBdr>
        <w:bottom w:val="single" w:sz="8" w:space="0" w:color="auto"/>
        <w:right w:val="single" w:sz="8" w:space="0" w:color="auto"/>
      </w:pBdr>
      <w:spacing w:before="100" w:beforeAutospacing="1" w:after="100" w:afterAutospacing="1"/>
    </w:pPr>
    <w:rPr>
      <w:sz w:val="18"/>
      <w:szCs w:val="18"/>
    </w:rPr>
  </w:style>
  <w:style w:type="paragraph" w:customStyle="1" w:styleId="xl209">
    <w:name w:val="xl209"/>
    <w:basedOn w:val="a"/>
    <w:rsid w:val="0094740C"/>
    <w:pPr>
      <w:pBdr>
        <w:top w:val="single" w:sz="4" w:space="0" w:color="auto"/>
        <w:left w:val="single" w:sz="4" w:space="0" w:color="auto"/>
        <w:bottom w:val="single" w:sz="8" w:space="0" w:color="auto"/>
        <w:right w:val="single" w:sz="8" w:space="0" w:color="auto"/>
      </w:pBdr>
      <w:spacing w:before="100" w:beforeAutospacing="1" w:after="100" w:afterAutospacing="1"/>
    </w:pPr>
    <w:rPr>
      <w:b/>
      <w:bCs/>
    </w:rPr>
  </w:style>
  <w:style w:type="paragraph" w:customStyle="1" w:styleId="xl210">
    <w:name w:val="xl210"/>
    <w:basedOn w:val="a"/>
    <w:rsid w:val="009474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11">
    <w:name w:val="xl211"/>
    <w:basedOn w:val="a"/>
    <w:rsid w:val="009474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12">
    <w:name w:val="xl212"/>
    <w:basedOn w:val="a"/>
    <w:rsid w:val="009474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3">
    <w:name w:val="xl213"/>
    <w:basedOn w:val="a"/>
    <w:rsid w:val="009474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14">
    <w:name w:val="xl214"/>
    <w:basedOn w:val="a"/>
    <w:rsid w:val="0094740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215">
    <w:name w:val="xl215"/>
    <w:basedOn w:val="a"/>
    <w:rsid w:val="0094740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16">
    <w:name w:val="xl216"/>
    <w:basedOn w:val="a"/>
    <w:rsid w:val="009474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17">
    <w:name w:val="xl217"/>
    <w:basedOn w:val="a"/>
    <w:rsid w:val="009474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18">
    <w:name w:val="xl218"/>
    <w:basedOn w:val="a"/>
    <w:rsid w:val="0094740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19">
    <w:name w:val="xl219"/>
    <w:basedOn w:val="a"/>
    <w:rsid w:val="0094740C"/>
    <w:pPr>
      <w:spacing w:before="100" w:beforeAutospacing="1" w:after="100" w:afterAutospacing="1"/>
      <w:jc w:val="right"/>
      <w:textAlignment w:val="center"/>
    </w:pPr>
    <w:rPr>
      <w:sz w:val="18"/>
      <w:szCs w:val="18"/>
    </w:rPr>
  </w:style>
  <w:style w:type="paragraph" w:customStyle="1" w:styleId="xl220">
    <w:name w:val="xl220"/>
    <w:basedOn w:val="a"/>
    <w:rsid w:val="0094740C"/>
    <w:pPr>
      <w:spacing w:before="100" w:beforeAutospacing="1" w:after="100" w:afterAutospacing="1"/>
      <w:jc w:val="right"/>
    </w:pPr>
    <w:rPr>
      <w:sz w:val="18"/>
      <w:szCs w:val="18"/>
    </w:rPr>
  </w:style>
  <w:style w:type="paragraph" w:customStyle="1" w:styleId="xl221">
    <w:name w:val="xl221"/>
    <w:basedOn w:val="a"/>
    <w:rsid w:val="0094740C"/>
    <w:pPr>
      <w:pBdr>
        <w:top w:val="single" w:sz="4" w:space="0" w:color="auto"/>
        <w:left w:val="single" w:sz="4" w:space="0" w:color="auto"/>
        <w:bottom w:val="single" w:sz="8" w:space="0" w:color="auto"/>
        <w:right w:val="single" w:sz="4" w:space="0" w:color="auto"/>
      </w:pBdr>
      <w:spacing w:before="100" w:beforeAutospacing="1" w:after="100" w:afterAutospacing="1"/>
    </w:pPr>
    <w:rPr>
      <w:b/>
      <w:bCs/>
      <w:color w:val="000000"/>
    </w:rPr>
  </w:style>
  <w:style w:type="paragraph" w:customStyle="1" w:styleId="xl222">
    <w:name w:val="xl222"/>
    <w:basedOn w:val="a"/>
    <w:rsid w:val="0094740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23">
    <w:name w:val="xl223"/>
    <w:basedOn w:val="a"/>
    <w:rsid w:val="0094740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4">
    <w:name w:val="xl224"/>
    <w:basedOn w:val="a"/>
    <w:rsid w:val="0094740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25">
    <w:name w:val="xl225"/>
    <w:basedOn w:val="a"/>
    <w:rsid w:val="0094740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26">
    <w:name w:val="xl226"/>
    <w:basedOn w:val="a"/>
    <w:rsid w:val="009474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9474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9B7279"/>
    <w:pPr>
      <w:spacing w:before="100" w:beforeAutospacing="1" w:after="100" w:afterAutospacing="1"/>
      <w:jc w:val="right"/>
      <w:textAlignment w:val="center"/>
    </w:pPr>
    <w:rPr>
      <w:sz w:val="18"/>
      <w:szCs w:val="18"/>
    </w:rPr>
  </w:style>
  <w:style w:type="paragraph" w:customStyle="1" w:styleId="xl259">
    <w:name w:val="xl259"/>
    <w:basedOn w:val="a"/>
    <w:rsid w:val="00620B0C"/>
    <w:pPr>
      <w:spacing w:before="100" w:beforeAutospacing="1" w:after="100" w:afterAutospacing="1"/>
    </w:pPr>
  </w:style>
  <w:style w:type="paragraph" w:customStyle="1" w:styleId="xl260">
    <w:name w:val="xl260"/>
    <w:basedOn w:val="a"/>
    <w:rsid w:val="00620B0C"/>
    <w:pPr>
      <w:spacing w:before="100" w:beforeAutospacing="1" w:after="100" w:afterAutospacing="1"/>
      <w:jc w:val="center"/>
      <w:textAlignment w:val="center"/>
    </w:pPr>
  </w:style>
  <w:style w:type="paragraph" w:customStyle="1" w:styleId="xl261">
    <w:name w:val="xl261"/>
    <w:basedOn w:val="a"/>
    <w:rsid w:val="00620B0C"/>
    <w:pPr>
      <w:spacing w:before="100" w:beforeAutospacing="1" w:after="100" w:afterAutospacing="1"/>
    </w:pPr>
  </w:style>
  <w:style w:type="paragraph" w:customStyle="1" w:styleId="xl262">
    <w:name w:val="xl262"/>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63">
    <w:name w:val="xl263"/>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64">
    <w:name w:val="xl264"/>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65">
    <w:name w:val="xl265"/>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66">
    <w:name w:val="xl266"/>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267">
    <w:name w:val="xl267"/>
    <w:basedOn w:val="a"/>
    <w:rsid w:val="00620B0C"/>
    <w:pPr>
      <w:spacing w:before="100" w:beforeAutospacing="1" w:after="100" w:afterAutospacing="1"/>
    </w:pPr>
    <w:rPr>
      <w:b/>
      <w:bCs/>
    </w:rPr>
  </w:style>
  <w:style w:type="paragraph" w:customStyle="1" w:styleId="xl268">
    <w:name w:val="xl268"/>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69">
    <w:name w:val="xl269"/>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70">
    <w:name w:val="xl270"/>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71">
    <w:name w:val="xl271"/>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72">
    <w:name w:val="xl272"/>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73">
    <w:name w:val="xl273"/>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74">
    <w:name w:val="xl274"/>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75">
    <w:name w:val="xl275"/>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76">
    <w:name w:val="xl276"/>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277">
    <w:name w:val="xl277"/>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78">
    <w:name w:val="xl278"/>
    <w:basedOn w:val="a"/>
    <w:rsid w:val="00620B0C"/>
    <w:pPr>
      <w:spacing w:before="100" w:beforeAutospacing="1" w:after="100" w:afterAutospacing="1"/>
    </w:pPr>
  </w:style>
  <w:style w:type="paragraph" w:customStyle="1" w:styleId="xl279">
    <w:name w:val="xl279"/>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280">
    <w:name w:val="xl280"/>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81">
    <w:name w:val="xl281"/>
    <w:basedOn w:val="a"/>
    <w:rsid w:val="00620B0C"/>
    <w:pPr>
      <w:spacing w:before="100" w:beforeAutospacing="1" w:after="100" w:afterAutospacing="1"/>
    </w:pPr>
    <w:rPr>
      <w:color w:val="003366"/>
    </w:rPr>
  </w:style>
  <w:style w:type="paragraph" w:customStyle="1" w:styleId="xl282">
    <w:name w:val="xl282"/>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283">
    <w:name w:val="xl283"/>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84">
    <w:name w:val="xl284"/>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285">
    <w:name w:val="xl285"/>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86">
    <w:name w:val="xl286"/>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87">
    <w:name w:val="xl287"/>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88">
    <w:name w:val="xl288"/>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89">
    <w:name w:val="xl289"/>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290">
    <w:name w:val="xl290"/>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91">
    <w:name w:val="xl291"/>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92">
    <w:name w:val="xl292"/>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94">
    <w:name w:val="xl294"/>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95">
    <w:name w:val="xl295"/>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97">
    <w:name w:val="xl297"/>
    <w:basedOn w:val="a"/>
    <w:rsid w:val="00620B0C"/>
    <w:pPr>
      <w:spacing w:before="100" w:beforeAutospacing="1" w:after="100" w:afterAutospacing="1"/>
      <w:textAlignment w:val="center"/>
    </w:pPr>
  </w:style>
  <w:style w:type="paragraph" w:customStyle="1" w:styleId="xl298">
    <w:name w:val="xl298"/>
    <w:basedOn w:val="a"/>
    <w:rsid w:val="00620B0C"/>
    <w:pPr>
      <w:spacing w:before="100" w:beforeAutospacing="1" w:after="100" w:afterAutospacing="1"/>
      <w:jc w:val="center"/>
    </w:pPr>
  </w:style>
  <w:style w:type="paragraph" w:customStyle="1" w:styleId="xl299">
    <w:name w:val="xl299"/>
    <w:basedOn w:val="a"/>
    <w:rsid w:val="00620B0C"/>
    <w:pPr>
      <w:spacing w:before="100" w:beforeAutospacing="1" w:after="100" w:afterAutospacing="1"/>
    </w:pPr>
    <w:rPr>
      <w:sz w:val="22"/>
      <w:szCs w:val="22"/>
    </w:rPr>
  </w:style>
  <w:style w:type="paragraph" w:customStyle="1" w:styleId="xl300">
    <w:name w:val="xl300"/>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
    <w:rsid w:val="00620B0C"/>
    <w:pPr>
      <w:spacing w:before="100" w:beforeAutospacing="1" w:after="100" w:afterAutospacing="1"/>
      <w:textAlignment w:val="top"/>
    </w:pPr>
  </w:style>
  <w:style w:type="paragraph" w:customStyle="1" w:styleId="xl302">
    <w:name w:val="xl302"/>
    <w:basedOn w:val="a"/>
    <w:rsid w:val="00620B0C"/>
    <w:pPr>
      <w:spacing w:before="100" w:beforeAutospacing="1" w:after="100" w:afterAutospacing="1"/>
      <w:jc w:val="center"/>
      <w:textAlignment w:val="top"/>
    </w:pPr>
  </w:style>
  <w:style w:type="paragraph" w:customStyle="1" w:styleId="xl303">
    <w:name w:val="xl303"/>
    <w:basedOn w:val="a"/>
    <w:rsid w:val="00620B0C"/>
    <w:pPr>
      <w:spacing w:before="100" w:beforeAutospacing="1" w:after="100" w:afterAutospacing="1"/>
      <w:textAlignment w:val="top"/>
    </w:pPr>
  </w:style>
  <w:style w:type="paragraph" w:customStyle="1" w:styleId="xl304">
    <w:name w:val="xl304"/>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05">
    <w:name w:val="xl305"/>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6">
    <w:name w:val="xl306"/>
    <w:basedOn w:val="a"/>
    <w:rsid w:val="00620B0C"/>
    <w:pPr>
      <w:spacing w:before="100" w:beforeAutospacing="1" w:after="100" w:afterAutospacing="1"/>
    </w:pPr>
    <w:rPr>
      <w:b/>
      <w:bCs/>
      <w:sz w:val="20"/>
      <w:szCs w:val="20"/>
    </w:rPr>
  </w:style>
  <w:style w:type="paragraph" w:customStyle="1" w:styleId="xl307">
    <w:name w:val="xl307"/>
    <w:basedOn w:val="a"/>
    <w:rsid w:val="00620B0C"/>
    <w:pPr>
      <w:spacing w:before="100" w:beforeAutospacing="1" w:after="100" w:afterAutospacing="1"/>
    </w:pPr>
    <w:rPr>
      <w:sz w:val="20"/>
      <w:szCs w:val="20"/>
    </w:rPr>
  </w:style>
  <w:style w:type="paragraph" w:customStyle="1" w:styleId="xl308">
    <w:name w:val="xl308"/>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9">
    <w:name w:val="xl309"/>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10">
    <w:name w:val="xl310"/>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11">
    <w:name w:val="xl311"/>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12">
    <w:name w:val="xl312"/>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313">
    <w:name w:val="xl313"/>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14">
    <w:name w:val="xl314"/>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315">
    <w:name w:val="xl315"/>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316">
    <w:name w:val="xl316"/>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317">
    <w:name w:val="xl317"/>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18">
    <w:name w:val="xl318"/>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19">
    <w:name w:val="xl319"/>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20">
    <w:name w:val="xl320"/>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321">
    <w:name w:val="xl321"/>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322">
    <w:name w:val="xl322"/>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23">
    <w:name w:val="xl323"/>
    <w:basedOn w:val="a"/>
    <w:rsid w:val="00620B0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324">
    <w:name w:val="xl324"/>
    <w:basedOn w:val="a"/>
    <w:rsid w:val="00620B0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325">
    <w:name w:val="xl325"/>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26">
    <w:name w:val="xl326"/>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27">
    <w:name w:val="xl327"/>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28">
    <w:name w:val="xl328"/>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29">
    <w:name w:val="xl329"/>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30">
    <w:name w:val="xl330"/>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31">
    <w:name w:val="xl331"/>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32">
    <w:name w:val="xl332"/>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333">
    <w:name w:val="xl333"/>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34">
    <w:name w:val="xl334"/>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335">
    <w:name w:val="xl335"/>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336">
    <w:name w:val="xl336"/>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37">
    <w:name w:val="xl337"/>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38">
    <w:name w:val="xl338"/>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339">
    <w:name w:val="xl339"/>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40">
    <w:name w:val="xl340"/>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41">
    <w:name w:val="xl341"/>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42">
    <w:name w:val="xl342"/>
    <w:basedOn w:val="a"/>
    <w:rsid w:val="00620B0C"/>
    <w:pPr>
      <w:spacing w:before="100" w:beforeAutospacing="1" w:after="100" w:afterAutospacing="1"/>
    </w:pPr>
    <w:rPr>
      <w:sz w:val="18"/>
      <w:szCs w:val="18"/>
    </w:rPr>
  </w:style>
  <w:style w:type="paragraph" w:customStyle="1" w:styleId="xl343">
    <w:name w:val="xl343"/>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44">
    <w:name w:val="xl344"/>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45">
    <w:name w:val="xl345"/>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46">
    <w:name w:val="xl346"/>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347">
    <w:name w:val="xl347"/>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48">
    <w:name w:val="xl348"/>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49">
    <w:name w:val="xl349"/>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50">
    <w:name w:val="xl350"/>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51">
    <w:name w:val="xl351"/>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52">
    <w:name w:val="xl352"/>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53">
    <w:name w:val="xl353"/>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354">
    <w:name w:val="xl354"/>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55">
    <w:name w:val="xl355"/>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56">
    <w:name w:val="xl356"/>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57">
    <w:name w:val="xl357"/>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58">
    <w:name w:val="xl358"/>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59">
    <w:name w:val="xl359"/>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60">
    <w:name w:val="xl360"/>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361">
    <w:name w:val="xl361"/>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362">
    <w:name w:val="xl362"/>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363">
    <w:name w:val="xl363"/>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64">
    <w:name w:val="xl364"/>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365">
    <w:name w:val="xl365"/>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66">
    <w:name w:val="xl366"/>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67">
    <w:name w:val="xl367"/>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68">
    <w:name w:val="xl368"/>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369">
    <w:name w:val="xl369"/>
    <w:basedOn w:val="a"/>
    <w:rsid w:val="00620B0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370">
    <w:name w:val="xl370"/>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371">
    <w:name w:val="xl371"/>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372">
    <w:name w:val="xl372"/>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373">
    <w:name w:val="xl373"/>
    <w:basedOn w:val="a"/>
    <w:rsid w:val="00620B0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374">
    <w:name w:val="xl374"/>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375">
    <w:name w:val="xl375"/>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376">
    <w:name w:val="xl376"/>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377">
    <w:name w:val="xl377"/>
    <w:basedOn w:val="a"/>
    <w:rsid w:val="00620B0C"/>
    <w:pPr>
      <w:spacing w:before="100" w:beforeAutospacing="1" w:after="100" w:afterAutospacing="1"/>
      <w:textAlignment w:val="center"/>
    </w:pPr>
    <w:rPr>
      <w:sz w:val="18"/>
      <w:szCs w:val="18"/>
    </w:rPr>
  </w:style>
  <w:style w:type="paragraph" w:customStyle="1" w:styleId="xl378">
    <w:name w:val="xl378"/>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379">
    <w:name w:val="xl379"/>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380">
    <w:name w:val="xl380"/>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381">
    <w:name w:val="xl381"/>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382">
    <w:name w:val="xl382"/>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383">
    <w:name w:val="xl383"/>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384">
    <w:name w:val="xl384"/>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385">
    <w:name w:val="xl385"/>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386">
    <w:name w:val="xl386"/>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387">
    <w:name w:val="xl387"/>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388">
    <w:name w:val="xl388"/>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389">
    <w:name w:val="xl389"/>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390">
    <w:name w:val="xl390"/>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391">
    <w:name w:val="xl391"/>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392">
    <w:name w:val="xl392"/>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393">
    <w:name w:val="xl393"/>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0"/>
      <w:szCs w:val="20"/>
    </w:rPr>
  </w:style>
  <w:style w:type="paragraph" w:customStyle="1" w:styleId="xl394">
    <w:name w:val="xl394"/>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395">
    <w:name w:val="xl395"/>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396">
    <w:name w:val="xl396"/>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7">
    <w:name w:val="xl397"/>
    <w:basedOn w:val="a"/>
    <w:rsid w:val="00620B0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398">
    <w:name w:val="xl398"/>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9">
    <w:name w:val="xl399"/>
    <w:basedOn w:val="a"/>
    <w:rsid w:val="00620B0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400">
    <w:name w:val="xl400"/>
    <w:basedOn w:val="a"/>
    <w:rsid w:val="00620B0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401">
    <w:name w:val="xl401"/>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402">
    <w:name w:val="xl402"/>
    <w:basedOn w:val="a"/>
    <w:rsid w:val="00620B0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403">
    <w:name w:val="xl403"/>
    <w:basedOn w:val="a"/>
    <w:rsid w:val="00620B0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404">
    <w:name w:val="xl404"/>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405">
    <w:name w:val="xl405"/>
    <w:basedOn w:val="a"/>
    <w:rsid w:val="00620B0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406">
    <w:name w:val="xl406"/>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407">
    <w:name w:val="xl407"/>
    <w:basedOn w:val="a"/>
    <w:rsid w:val="00620B0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408">
    <w:name w:val="xl408"/>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409">
    <w:name w:val="xl409"/>
    <w:basedOn w:val="a"/>
    <w:rsid w:val="00620B0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410">
    <w:name w:val="xl410"/>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411">
    <w:name w:val="xl411"/>
    <w:basedOn w:val="a"/>
    <w:rsid w:val="00620B0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412">
    <w:name w:val="xl412"/>
    <w:basedOn w:val="a"/>
    <w:rsid w:val="00620B0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413">
    <w:name w:val="xl413"/>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14">
    <w:name w:val="xl414"/>
    <w:basedOn w:val="a"/>
    <w:rsid w:val="00620B0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415">
    <w:name w:val="xl415"/>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416">
    <w:name w:val="xl416"/>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417">
    <w:name w:val="xl417"/>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18">
    <w:name w:val="xl418"/>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419">
    <w:name w:val="xl419"/>
    <w:basedOn w:val="a"/>
    <w:rsid w:val="00620B0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420">
    <w:name w:val="xl420"/>
    <w:basedOn w:val="a"/>
    <w:rsid w:val="00620B0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421">
    <w:name w:val="xl421"/>
    <w:basedOn w:val="a"/>
    <w:rsid w:val="00620B0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422">
    <w:name w:val="xl422"/>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b/>
      <w:bCs/>
      <w:sz w:val="20"/>
      <w:szCs w:val="20"/>
    </w:rPr>
  </w:style>
  <w:style w:type="paragraph" w:customStyle="1" w:styleId="xl423">
    <w:name w:val="xl423"/>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424">
    <w:name w:val="xl424"/>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425">
    <w:name w:val="xl425"/>
    <w:basedOn w:val="a"/>
    <w:rsid w:val="00620B0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426">
    <w:name w:val="xl426"/>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27">
    <w:name w:val="xl427"/>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28">
    <w:name w:val="xl428"/>
    <w:basedOn w:val="a"/>
    <w:rsid w:val="00620B0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429">
    <w:name w:val="xl429"/>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430">
    <w:name w:val="xl430"/>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31">
    <w:name w:val="xl431"/>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32">
    <w:name w:val="xl432"/>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433">
    <w:name w:val="xl433"/>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434">
    <w:name w:val="xl434"/>
    <w:basedOn w:val="a"/>
    <w:rsid w:val="00620B0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435">
    <w:name w:val="xl435"/>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436">
    <w:name w:val="xl436"/>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437">
    <w:name w:val="xl437"/>
    <w:basedOn w:val="a"/>
    <w:rsid w:val="00620B0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438">
    <w:name w:val="xl438"/>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439">
    <w:name w:val="xl439"/>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440">
    <w:name w:val="xl440"/>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41">
    <w:name w:val="xl441"/>
    <w:basedOn w:val="a"/>
    <w:rsid w:val="00620B0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442">
    <w:name w:val="xl442"/>
    <w:basedOn w:val="a"/>
    <w:rsid w:val="00620B0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443">
    <w:name w:val="xl443"/>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444">
    <w:name w:val="xl444"/>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445">
    <w:name w:val="xl445"/>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446">
    <w:name w:val="xl446"/>
    <w:basedOn w:val="a"/>
    <w:rsid w:val="00620B0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447">
    <w:name w:val="xl447"/>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448">
    <w:name w:val="xl448"/>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449">
    <w:name w:val="xl449"/>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450">
    <w:name w:val="xl450"/>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451">
    <w:name w:val="xl451"/>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452">
    <w:name w:val="xl452"/>
    <w:basedOn w:val="a"/>
    <w:rsid w:val="00620B0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453">
    <w:name w:val="xl453"/>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54">
    <w:name w:val="xl454"/>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pPr>
    <w:rPr>
      <w:sz w:val="20"/>
      <w:szCs w:val="20"/>
    </w:rPr>
  </w:style>
  <w:style w:type="paragraph" w:customStyle="1" w:styleId="xl455">
    <w:name w:val="xl455"/>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456">
    <w:name w:val="xl456"/>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457">
    <w:name w:val="xl457"/>
    <w:basedOn w:val="a"/>
    <w:rsid w:val="00620B0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458">
    <w:name w:val="xl458"/>
    <w:basedOn w:val="a"/>
    <w:rsid w:val="00620B0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459">
    <w:name w:val="xl459"/>
    <w:basedOn w:val="a"/>
    <w:rsid w:val="00620B0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460">
    <w:name w:val="xl460"/>
    <w:basedOn w:val="a"/>
    <w:rsid w:val="00620B0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61">
    <w:name w:val="xl461"/>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462">
    <w:name w:val="xl462"/>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463">
    <w:name w:val="xl463"/>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464">
    <w:name w:val="xl464"/>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465">
    <w:name w:val="xl465"/>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66">
    <w:name w:val="xl466"/>
    <w:basedOn w:val="a"/>
    <w:rsid w:val="00620B0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467">
    <w:name w:val="xl467"/>
    <w:basedOn w:val="a"/>
    <w:rsid w:val="00620B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468">
    <w:name w:val="xl468"/>
    <w:basedOn w:val="a"/>
    <w:rsid w:val="00620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469">
    <w:name w:val="xl469"/>
    <w:basedOn w:val="a"/>
    <w:rsid w:val="00620B0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470">
    <w:name w:val="xl470"/>
    <w:basedOn w:val="a"/>
    <w:rsid w:val="00620B0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471">
    <w:name w:val="xl471"/>
    <w:basedOn w:val="a"/>
    <w:rsid w:val="00620B0C"/>
    <w:pPr>
      <w:spacing w:before="100" w:beforeAutospacing="1" w:after="100" w:afterAutospacing="1"/>
      <w:jc w:val="right"/>
      <w:textAlignment w:val="center"/>
    </w:pPr>
    <w:rPr>
      <w:sz w:val="18"/>
      <w:szCs w:val="18"/>
    </w:rPr>
  </w:style>
  <w:style w:type="paragraph" w:customStyle="1" w:styleId="xl472">
    <w:name w:val="xl472"/>
    <w:basedOn w:val="a"/>
    <w:rsid w:val="00620B0C"/>
    <w:pPr>
      <w:spacing w:before="100" w:beforeAutospacing="1" w:after="100" w:afterAutospacing="1"/>
      <w:jc w:val="center"/>
    </w:pPr>
    <w:rPr>
      <w:sz w:val="18"/>
      <w:szCs w:val="18"/>
    </w:rPr>
  </w:style>
  <w:style w:type="paragraph" w:customStyle="1" w:styleId="xl473">
    <w:name w:val="xl473"/>
    <w:basedOn w:val="a"/>
    <w:rsid w:val="00620B0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474">
    <w:name w:val="xl474"/>
    <w:basedOn w:val="a"/>
    <w:rsid w:val="00620B0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475">
    <w:name w:val="xl475"/>
    <w:basedOn w:val="a"/>
    <w:rsid w:val="00620B0C"/>
    <w:pPr>
      <w:spacing w:before="100" w:beforeAutospacing="1" w:after="100" w:afterAutospacing="1"/>
      <w:jc w:val="center"/>
      <w:textAlignment w:val="top"/>
    </w:pPr>
    <w:rPr>
      <w:sz w:val="22"/>
      <w:szCs w:val="22"/>
    </w:rPr>
  </w:style>
  <w:style w:type="paragraph" w:customStyle="1" w:styleId="xl476">
    <w:name w:val="xl476"/>
    <w:basedOn w:val="a"/>
    <w:rsid w:val="00620B0C"/>
    <w:pPr>
      <w:spacing w:before="100" w:beforeAutospacing="1" w:after="100" w:afterAutospacing="1"/>
      <w:jc w:val="right"/>
      <w:textAlignment w:val="center"/>
    </w:pPr>
  </w:style>
  <w:style w:type="paragraph" w:customStyle="1" w:styleId="xl477">
    <w:name w:val="xl477"/>
    <w:basedOn w:val="a"/>
    <w:rsid w:val="00620B0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478">
    <w:name w:val="xl478"/>
    <w:basedOn w:val="a"/>
    <w:rsid w:val="00620B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479">
    <w:name w:val="xl479"/>
    <w:basedOn w:val="a"/>
    <w:rsid w:val="00620B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character" w:customStyle="1" w:styleId="10">
    <w:name w:val="Заголовок 1 Знак"/>
    <w:link w:val="1"/>
    <w:rsid w:val="007A0614"/>
    <w:rPr>
      <w:sz w:val="28"/>
      <w:szCs w:val="24"/>
    </w:rPr>
  </w:style>
  <w:style w:type="character" w:customStyle="1" w:styleId="21">
    <w:name w:val="Заголовок 2 Знак"/>
    <w:link w:val="20"/>
    <w:rsid w:val="007A0614"/>
    <w:rPr>
      <w:b/>
      <w:sz w:val="24"/>
      <w:szCs w:val="24"/>
    </w:rPr>
  </w:style>
  <w:style w:type="character" w:customStyle="1" w:styleId="30">
    <w:name w:val="Заголовок 3 Знак"/>
    <w:link w:val="3"/>
    <w:rsid w:val="007A0614"/>
    <w:rPr>
      <w:bCs/>
      <w:kern w:val="16"/>
      <w:sz w:val="28"/>
      <w:szCs w:val="24"/>
    </w:rPr>
  </w:style>
  <w:style w:type="character" w:customStyle="1" w:styleId="40">
    <w:name w:val="Заголовок 4 Знак"/>
    <w:link w:val="4"/>
    <w:rsid w:val="007A0614"/>
    <w:rPr>
      <w:sz w:val="28"/>
      <w:szCs w:val="24"/>
    </w:rPr>
  </w:style>
  <w:style w:type="character" w:customStyle="1" w:styleId="70">
    <w:name w:val="Заголовок 7 Знак"/>
    <w:link w:val="7"/>
    <w:rsid w:val="007A0614"/>
    <w:rPr>
      <w:color w:val="FF0000"/>
      <w:sz w:val="28"/>
      <w:szCs w:val="28"/>
    </w:rPr>
  </w:style>
  <w:style w:type="character" w:customStyle="1" w:styleId="25">
    <w:name w:val="Основной текст 2 Знак"/>
    <w:link w:val="24"/>
    <w:rsid w:val="007A0614"/>
    <w:rPr>
      <w:sz w:val="24"/>
      <w:szCs w:val="24"/>
    </w:rPr>
  </w:style>
  <w:style w:type="paragraph" w:customStyle="1" w:styleId="xl66">
    <w:name w:val="xl66"/>
    <w:basedOn w:val="a"/>
    <w:rsid w:val="00D147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D14771"/>
    <w:pPr>
      <w:spacing w:before="100" w:beforeAutospacing="1" w:after="100" w:afterAutospacing="1"/>
      <w:textAlignment w:val="center"/>
    </w:pPr>
    <w:rPr>
      <w:sz w:val="18"/>
      <w:szCs w:val="18"/>
    </w:rPr>
  </w:style>
  <w:style w:type="paragraph" w:customStyle="1" w:styleId="xl68">
    <w:name w:val="xl68"/>
    <w:basedOn w:val="a"/>
    <w:rsid w:val="00D147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9">
    <w:name w:val="xl69"/>
    <w:basedOn w:val="a"/>
    <w:rsid w:val="00D1477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8"/>
      <w:szCs w:val="18"/>
    </w:rPr>
  </w:style>
  <w:style w:type="paragraph" w:customStyle="1" w:styleId="xl70">
    <w:name w:val="xl70"/>
    <w:basedOn w:val="a"/>
    <w:rsid w:val="00D1477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71">
    <w:name w:val="xl71"/>
    <w:basedOn w:val="a"/>
    <w:rsid w:val="00D1477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72">
    <w:name w:val="xl72"/>
    <w:basedOn w:val="a"/>
    <w:rsid w:val="00D1477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8"/>
      <w:szCs w:val="18"/>
    </w:rPr>
  </w:style>
  <w:style w:type="paragraph" w:customStyle="1" w:styleId="xl229">
    <w:name w:val="xl229"/>
    <w:basedOn w:val="a"/>
    <w:rsid w:val="00873703"/>
    <w:pPr>
      <w:shd w:val="clear" w:color="000000" w:fill="FFFFFF"/>
      <w:spacing w:before="100" w:beforeAutospacing="1" w:after="100" w:afterAutospacing="1"/>
    </w:pPr>
  </w:style>
  <w:style w:type="paragraph" w:customStyle="1" w:styleId="xl230">
    <w:name w:val="xl230"/>
    <w:basedOn w:val="a"/>
    <w:rsid w:val="0087370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31">
    <w:name w:val="xl231"/>
    <w:basedOn w:val="a"/>
    <w:rsid w:val="00873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32">
    <w:name w:val="xl232"/>
    <w:basedOn w:val="a"/>
    <w:rsid w:val="0087370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33">
    <w:name w:val="xl233"/>
    <w:basedOn w:val="a"/>
    <w:rsid w:val="00873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234">
    <w:name w:val="xl234"/>
    <w:basedOn w:val="a"/>
    <w:rsid w:val="0087370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35">
    <w:name w:val="xl235"/>
    <w:basedOn w:val="a"/>
    <w:rsid w:val="00873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36">
    <w:name w:val="xl236"/>
    <w:basedOn w:val="a"/>
    <w:rsid w:val="00873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37">
    <w:name w:val="xl237"/>
    <w:basedOn w:val="a"/>
    <w:rsid w:val="00873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38">
    <w:name w:val="xl238"/>
    <w:basedOn w:val="a"/>
    <w:rsid w:val="00873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39">
    <w:name w:val="xl239"/>
    <w:basedOn w:val="a"/>
    <w:rsid w:val="0087370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40">
    <w:name w:val="xl240"/>
    <w:basedOn w:val="a"/>
    <w:rsid w:val="0087370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41">
    <w:name w:val="xl241"/>
    <w:basedOn w:val="a"/>
    <w:rsid w:val="00873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42">
    <w:name w:val="xl242"/>
    <w:basedOn w:val="a"/>
    <w:rsid w:val="0087370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43">
    <w:name w:val="xl243"/>
    <w:basedOn w:val="a"/>
    <w:rsid w:val="00873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44">
    <w:name w:val="xl244"/>
    <w:basedOn w:val="a"/>
    <w:rsid w:val="0087370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45">
    <w:name w:val="xl245"/>
    <w:basedOn w:val="a"/>
    <w:rsid w:val="00873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6">
    <w:name w:val="xl246"/>
    <w:basedOn w:val="a"/>
    <w:rsid w:val="0087370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47">
    <w:name w:val="xl247"/>
    <w:basedOn w:val="a"/>
    <w:rsid w:val="00873703"/>
    <w:pPr>
      <w:spacing w:before="100" w:beforeAutospacing="1" w:after="100" w:afterAutospacing="1"/>
      <w:jc w:val="right"/>
      <w:textAlignment w:val="center"/>
    </w:pPr>
    <w:rPr>
      <w:sz w:val="18"/>
      <w:szCs w:val="18"/>
    </w:rPr>
  </w:style>
  <w:style w:type="paragraph" w:customStyle="1" w:styleId="xl248">
    <w:name w:val="xl248"/>
    <w:basedOn w:val="a"/>
    <w:rsid w:val="00873703"/>
    <w:pPr>
      <w:pBdr>
        <w:right w:val="single" w:sz="4" w:space="0" w:color="auto"/>
      </w:pBdr>
      <w:spacing w:before="100" w:beforeAutospacing="1" w:after="100" w:afterAutospacing="1"/>
      <w:jc w:val="right"/>
      <w:textAlignment w:val="center"/>
    </w:pPr>
    <w:rPr>
      <w:sz w:val="18"/>
      <w:szCs w:val="18"/>
    </w:rPr>
  </w:style>
  <w:style w:type="paragraph" w:customStyle="1" w:styleId="xl249">
    <w:name w:val="xl249"/>
    <w:basedOn w:val="a"/>
    <w:rsid w:val="00873703"/>
    <w:pPr>
      <w:pBdr>
        <w:right w:val="single" w:sz="4" w:space="0" w:color="auto"/>
      </w:pBdr>
      <w:spacing w:before="100" w:beforeAutospacing="1" w:after="100" w:afterAutospacing="1"/>
      <w:jc w:val="center"/>
    </w:pPr>
    <w:rPr>
      <w:b/>
      <w:bCs/>
    </w:rPr>
  </w:style>
  <w:style w:type="paragraph" w:customStyle="1" w:styleId="xl250">
    <w:name w:val="xl250"/>
    <w:basedOn w:val="a"/>
    <w:rsid w:val="0087370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1">
    <w:name w:val="xl251"/>
    <w:basedOn w:val="a"/>
    <w:rsid w:val="008737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2">
    <w:name w:val="xl252"/>
    <w:basedOn w:val="a"/>
    <w:rsid w:val="008737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3">
    <w:name w:val="xl253"/>
    <w:basedOn w:val="a"/>
    <w:rsid w:val="0087370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54">
    <w:name w:val="xl254"/>
    <w:basedOn w:val="a"/>
    <w:rsid w:val="008737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55">
    <w:name w:val="xl255"/>
    <w:basedOn w:val="a"/>
    <w:rsid w:val="00877960"/>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56">
    <w:name w:val="xl256"/>
    <w:basedOn w:val="a"/>
    <w:rsid w:val="0087796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styleId="af6">
    <w:name w:val="Subtitle"/>
    <w:basedOn w:val="a"/>
    <w:link w:val="af7"/>
    <w:qFormat/>
    <w:rsid w:val="00E75BE2"/>
    <w:pPr>
      <w:jc w:val="center"/>
    </w:pPr>
    <w:rPr>
      <w:b/>
      <w:sz w:val="32"/>
      <w:szCs w:val="20"/>
      <w:lang w:val="x-none" w:eastAsia="x-none"/>
    </w:rPr>
  </w:style>
  <w:style w:type="character" w:customStyle="1" w:styleId="af7">
    <w:name w:val="Подзаголовок Знак"/>
    <w:link w:val="af6"/>
    <w:rsid w:val="00E75BE2"/>
    <w:rPr>
      <w:b/>
      <w:sz w:val="32"/>
    </w:rPr>
  </w:style>
  <w:style w:type="paragraph" w:customStyle="1" w:styleId="ConsNormal">
    <w:name w:val="ConsNormal"/>
    <w:rsid w:val="00E75BE2"/>
    <w:pPr>
      <w:ind w:firstLine="720"/>
    </w:pPr>
    <w:rPr>
      <w:rFonts w:ascii="Arial" w:hAnsi="Arial"/>
      <w:snapToGrid w:val="0"/>
    </w:rPr>
  </w:style>
  <w:style w:type="character" w:customStyle="1" w:styleId="50">
    <w:name w:val="Заголовок 5 Знак"/>
    <w:link w:val="5"/>
    <w:rsid w:val="006011A7"/>
    <w:rPr>
      <w:bCs/>
      <w:sz w:val="28"/>
      <w:szCs w:val="28"/>
    </w:rPr>
  </w:style>
  <w:style w:type="character" w:customStyle="1" w:styleId="60">
    <w:name w:val="Заголовок 6 Знак"/>
    <w:link w:val="6"/>
    <w:rsid w:val="006011A7"/>
    <w:rPr>
      <w:b/>
      <w:bCs/>
      <w:sz w:val="24"/>
      <w:szCs w:val="24"/>
    </w:rPr>
  </w:style>
  <w:style w:type="numbering" w:customStyle="1" w:styleId="26">
    <w:name w:val="Нет списка2"/>
    <w:next w:val="a2"/>
    <w:uiPriority w:val="99"/>
    <w:semiHidden/>
    <w:rsid w:val="006011A7"/>
  </w:style>
  <w:style w:type="paragraph" w:styleId="af8">
    <w:name w:val="Обычный (веб)"/>
    <w:basedOn w:val="a"/>
    <w:unhideWhenUsed/>
    <w:rsid w:val="006011A7"/>
    <w:pPr>
      <w:spacing w:before="100" w:beforeAutospacing="1" w:after="100" w:afterAutospacing="1"/>
    </w:pPr>
  </w:style>
  <w:style w:type="character" w:customStyle="1" w:styleId="a7">
    <w:name w:val="Верхний колонтитул Знак"/>
    <w:link w:val="a6"/>
    <w:rsid w:val="006011A7"/>
    <w:rPr>
      <w:sz w:val="24"/>
      <w:szCs w:val="24"/>
    </w:rPr>
  </w:style>
  <w:style w:type="character" w:customStyle="1" w:styleId="ac">
    <w:name w:val="Нижний колонтитул Знак"/>
    <w:link w:val="ab"/>
    <w:rsid w:val="006011A7"/>
    <w:rPr>
      <w:sz w:val="24"/>
      <w:szCs w:val="24"/>
    </w:rPr>
  </w:style>
  <w:style w:type="paragraph" w:styleId="2">
    <w:name w:val="List Number 2"/>
    <w:basedOn w:val="a"/>
    <w:unhideWhenUsed/>
    <w:rsid w:val="006011A7"/>
    <w:pPr>
      <w:numPr>
        <w:numId w:val="31"/>
      </w:numPr>
      <w:tabs>
        <w:tab w:val="num" w:pos="360"/>
      </w:tabs>
      <w:ind w:left="0" w:firstLine="0"/>
    </w:pPr>
  </w:style>
  <w:style w:type="character" w:customStyle="1" w:styleId="aa">
    <w:name w:val="Основной текст Знак"/>
    <w:link w:val="a9"/>
    <w:rsid w:val="006011A7"/>
    <w:rPr>
      <w:sz w:val="28"/>
      <w:szCs w:val="24"/>
    </w:rPr>
  </w:style>
  <w:style w:type="character" w:customStyle="1" w:styleId="a5">
    <w:name w:val="Основной текст с отступом Знак"/>
    <w:link w:val="a4"/>
    <w:rsid w:val="006011A7"/>
    <w:rPr>
      <w:color w:val="008000"/>
      <w:sz w:val="24"/>
      <w:szCs w:val="24"/>
    </w:rPr>
  </w:style>
  <w:style w:type="character" w:customStyle="1" w:styleId="23">
    <w:name w:val="Основной текст с отступом 2 Знак"/>
    <w:link w:val="22"/>
    <w:rsid w:val="006011A7"/>
    <w:rPr>
      <w:sz w:val="28"/>
      <w:szCs w:val="24"/>
    </w:rPr>
  </w:style>
  <w:style w:type="character" w:customStyle="1" w:styleId="32">
    <w:name w:val="Основной текст с отступом 3 Знак"/>
    <w:link w:val="31"/>
    <w:rsid w:val="006011A7"/>
    <w:rPr>
      <w:sz w:val="28"/>
      <w:szCs w:val="28"/>
    </w:rPr>
  </w:style>
  <w:style w:type="paragraph" w:styleId="af9">
    <w:name w:val="Plain Text"/>
    <w:basedOn w:val="a"/>
    <w:link w:val="afa"/>
    <w:unhideWhenUsed/>
    <w:rsid w:val="006011A7"/>
    <w:rPr>
      <w:rFonts w:ascii="Courier New" w:hAnsi="Courier New"/>
      <w:sz w:val="20"/>
      <w:szCs w:val="20"/>
      <w:lang w:val="x-none" w:eastAsia="x-none"/>
    </w:rPr>
  </w:style>
  <w:style w:type="character" w:customStyle="1" w:styleId="afa">
    <w:name w:val="Текст Знак"/>
    <w:link w:val="af9"/>
    <w:rsid w:val="006011A7"/>
    <w:rPr>
      <w:rFonts w:ascii="Courier New" w:hAnsi="Courier New" w:cs="Courier New"/>
    </w:rPr>
  </w:style>
  <w:style w:type="paragraph" w:customStyle="1" w:styleId="afb">
    <w:name w:val="Знак"/>
    <w:basedOn w:val="a"/>
    <w:rsid w:val="006011A7"/>
    <w:pPr>
      <w:spacing w:after="160" w:line="240" w:lineRule="exact"/>
    </w:pPr>
    <w:rPr>
      <w:rFonts w:eastAsia="Calibri"/>
      <w:sz w:val="20"/>
      <w:szCs w:val="20"/>
      <w:lang w:eastAsia="zh-CN"/>
    </w:rPr>
  </w:style>
  <w:style w:type="paragraph" w:customStyle="1" w:styleId="13">
    <w:name w:val="Без интервала1"/>
    <w:rsid w:val="006011A7"/>
    <w:rPr>
      <w:rFonts w:ascii="Calibri" w:hAnsi="Calibri"/>
      <w:sz w:val="22"/>
      <w:szCs w:val="22"/>
      <w:lang w:eastAsia="en-US"/>
    </w:rPr>
  </w:style>
  <w:style w:type="paragraph" w:customStyle="1" w:styleId="14">
    <w:name w:val="Знак1"/>
    <w:basedOn w:val="a"/>
    <w:rsid w:val="006011A7"/>
    <w:pPr>
      <w:spacing w:after="160" w:line="240" w:lineRule="exact"/>
    </w:pPr>
    <w:rPr>
      <w:rFonts w:eastAsia="Calibri"/>
      <w:sz w:val="20"/>
      <w:szCs w:val="20"/>
      <w:lang w:eastAsia="zh-CN"/>
    </w:rPr>
  </w:style>
  <w:style w:type="paragraph" w:customStyle="1" w:styleId="27">
    <w:name w:val="Стиль2"/>
    <w:basedOn w:val="2"/>
    <w:rsid w:val="006011A7"/>
    <w:pPr>
      <w:keepNext/>
      <w:keepLines/>
      <w:widowControl w:val="0"/>
      <w:suppressLineNumbers/>
      <w:tabs>
        <w:tab w:val="clear" w:pos="360"/>
        <w:tab w:val="clear" w:pos="643"/>
        <w:tab w:val="num" w:pos="1836"/>
      </w:tabs>
      <w:suppressAutoHyphens/>
      <w:spacing w:after="60"/>
      <w:ind w:left="1836" w:hanging="576"/>
      <w:jc w:val="both"/>
    </w:pPr>
    <w:rPr>
      <w:b/>
      <w:szCs w:val="20"/>
    </w:rPr>
  </w:style>
  <w:style w:type="paragraph" w:customStyle="1" w:styleId="Style12">
    <w:name w:val="Style12"/>
    <w:basedOn w:val="a"/>
    <w:rsid w:val="006011A7"/>
    <w:pPr>
      <w:widowControl w:val="0"/>
      <w:autoSpaceDE w:val="0"/>
      <w:autoSpaceDN w:val="0"/>
      <w:adjustRightInd w:val="0"/>
    </w:pPr>
  </w:style>
  <w:style w:type="character" w:customStyle="1" w:styleId="28">
    <w:name w:val="Основной текст (2)_"/>
    <w:link w:val="29"/>
    <w:locked/>
    <w:rsid w:val="006011A7"/>
    <w:rPr>
      <w:sz w:val="26"/>
      <w:szCs w:val="26"/>
      <w:shd w:val="clear" w:color="auto" w:fill="FFFFFF"/>
    </w:rPr>
  </w:style>
  <w:style w:type="paragraph" w:customStyle="1" w:styleId="29">
    <w:name w:val="Основной текст (2)"/>
    <w:basedOn w:val="a"/>
    <w:link w:val="28"/>
    <w:rsid w:val="006011A7"/>
    <w:pPr>
      <w:widowControl w:val="0"/>
      <w:shd w:val="clear" w:color="auto" w:fill="FFFFFF"/>
      <w:spacing w:line="326" w:lineRule="exact"/>
      <w:ind w:hanging="360"/>
      <w:jc w:val="both"/>
    </w:pPr>
    <w:rPr>
      <w:sz w:val="26"/>
      <w:szCs w:val="26"/>
      <w:lang w:val="x-none" w:eastAsia="x-none"/>
    </w:rPr>
  </w:style>
  <w:style w:type="character" w:customStyle="1" w:styleId="FontStyle26">
    <w:name w:val="Font Style26"/>
    <w:rsid w:val="006011A7"/>
    <w:rPr>
      <w:rFonts w:ascii="Times New Roman" w:hAnsi="Times New Roman" w:cs="Times New Roman" w:hint="default"/>
      <w:sz w:val="22"/>
      <w:szCs w:val="22"/>
    </w:rPr>
  </w:style>
  <w:style w:type="paragraph" w:customStyle="1" w:styleId="15">
    <w:name w:val="Обычный1"/>
    <w:rsid w:val="006011A7"/>
    <w:pPr>
      <w:widowControl w:val="0"/>
      <w:snapToGrid w:val="0"/>
      <w:spacing w:before="260" w:line="300" w:lineRule="auto"/>
      <w:ind w:firstLine="700"/>
      <w:jc w:val="both"/>
    </w:pPr>
    <w:rPr>
      <w:sz w:val="24"/>
    </w:rPr>
  </w:style>
  <w:style w:type="numbering" w:customStyle="1" w:styleId="33">
    <w:name w:val="Нет списка3"/>
    <w:next w:val="a2"/>
    <w:semiHidden/>
    <w:rsid w:val="004A752C"/>
  </w:style>
  <w:style w:type="table" w:customStyle="1" w:styleId="TableNormal">
    <w:name w:val="Table Normal"/>
    <w:uiPriority w:val="2"/>
    <w:semiHidden/>
    <w:unhideWhenUsed/>
    <w:qFormat/>
    <w:rsid w:val="00BF16F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F16F1"/>
    <w:pPr>
      <w:widowControl w:val="0"/>
      <w:autoSpaceDE w:val="0"/>
      <w:autoSpaceDN w:val="0"/>
      <w:jc w:val="center"/>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8378">
      <w:bodyDiv w:val="1"/>
      <w:marLeft w:val="0"/>
      <w:marRight w:val="0"/>
      <w:marTop w:val="0"/>
      <w:marBottom w:val="0"/>
      <w:divBdr>
        <w:top w:val="none" w:sz="0" w:space="0" w:color="auto"/>
        <w:left w:val="none" w:sz="0" w:space="0" w:color="auto"/>
        <w:bottom w:val="none" w:sz="0" w:space="0" w:color="auto"/>
        <w:right w:val="none" w:sz="0" w:space="0" w:color="auto"/>
      </w:divBdr>
    </w:div>
    <w:div w:id="39132663">
      <w:bodyDiv w:val="1"/>
      <w:marLeft w:val="0"/>
      <w:marRight w:val="0"/>
      <w:marTop w:val="0"/>
      <w:marBottom w:val="0"/>
      <w:divBdr>
        <w:top w:val="none" w:sz="0" w:space="0" w:color="auto"/>
        <w:left w:val="none" w:sz="0" w:space="0" w:color="auto"/>
        <w:bottom w:val="none" w:sz="0" w:space="0" w:color="auto"/>
        <w:right w:val="none" w:sz="0" w:space="0" w:color="auto"/>
      </w:divBdr>
    </w:div>
    <w:div w:id="39211618">
      <w:bodyDiv w:val="1"/>
      <w:marLeft w:val="0"/>
      <w:marRight w:val="0"/>
      <w:marTop w:val="0"/>
      <w:marBottom w:val="0"/>
      <w:divBdr>
        <w:top w:val="none" w:sz="0" w:space="0" w:color="auto"/>
        <w:left w:val="none" w:sz="0" w:space="0" w:color="auto"/>
        <w:bottom w:val="none" w:sz="0" w:space="0" w:color="auto"/>
        <w:right w:val="none" w:sz="0" w:space="0" w:color="auto"/>
      </w:divBdr>
    </w:div>
    <w:div w:id="165367891">
      <w:bodyDiv w:val="1"/>
      <w:marLeft w:val="0"/>
      <w:marRight w:val="0"/>
      <w:marTop w:val="0"/>
      <w:marBottom w:val="0"/>
      <w:divBdr>
        <w:top w:val="none" w:sz="0" w:space="0" w:color="auto"/>
        <w:left w:val="none" w:sz="0" w:space="0" w:color="auto"/>
        <w:bottom w:val="none" w:sz="0" w:space="0" w:color="auto"/>
        <w:right w:val="none" w:sz="0" w:space="0" w:color="auto"/>
      </w:divBdr>
    </w:div>
    <w:div w:id="329140636">
      <w:bodyDiv w:val="1"/>
      <w:marLeft w:val="0"/>
      <w:marRight w:val="0"/>
      <w:marTop w:val="0"/>
      <w:marBottom w:val="0"/>
      <w:divBdr>
        <w:top w:val="none" w:sz="0" w:space="0" w:color="auto"/>
        <w:left w:val="none" w:sz="0" w:space="0" w:color="auto"/>
        <w:bottom w:val="none" w:sz="0" w:space="0" w:color="auto"/>
        <w:right w:val="none" w:sz="0" w:space="0" w:color="auto"/>
      </w:divBdr>
    </w:div>
    <w:div w:id="378014157">
      <w:bodyDiv w:val="1"/>
      <w:marLeft w:val="0"/>
      <w:marRight w:val="0"/>
      <w:marTop w:val="0"/>
      <w:marBottom w:val="0"/>
      <w:divBdr>
        <w:top w:val="none" w:sz="0" w:space="0" w:color="auto"/>
        <w:left w:val="none" w:sz="0" w:space="0" w:color="auto"/>
        <w:bottom w:val="none" w:sz="0" w:space="0" w:color="auto"/>
        <w:right w:val="none" w:sz="0" w:space="0" w:color="auto"/>
      </w:divBdr>
    </w:div>
    <w:div w:id="440533775">
      <w:bodyDiv w:val="1"/>
      <w:marLeft w:val="0"/>
      <w:marRight w:val="0"/>
      <w:marTop w:val="0"/>
      <w:marBottom w:val="0"/>
      <w:divBdr>
        <w:top w:val="none" w:sz="0" w:space="0" w:color="auto"/>
        <w:left w:val="none" w:sz="0" w:space="0" w:color="auto"/>
        <w:bottom w:val="none" w:sz="0" w:space="0" w:color="auto"/>
        <w:right w:val="none" w:sz="0" w:space="0" w:color="auto"/>
      </w:divBdr>
    </w:div>
    <w:div w:id="452485505">
      <w:bodyDiv w:val="1"/>
      <w:marLeft w:val="0"/>
      <w:marRight w:val="0"/>
      <w:marTop w:val="0"/>
      <w:marBottom w:val="0"/>
      <w:divBdr>
        <w:top w:val="none" w:sz="0" w:space="0" w:color="auto"/>
        <w:left w:val="none" w:sz="0" w:space="0" w:color="auto"/>
        <w:bottom w:val="none" w:sz="0" w:space="0" w:color="auto"/>
        <w:right w:val="none" w:sz="0" w:space="0" w:color="auto"/>
      </w:divBdr>
    </w:div>
    <w:div w:id="455877554">
      <w:bodyDiv w:val="1"/>
      <w:marLeft w:val="0"/>
      <w:marRight w:val="0"/>
      <w:marTop w:val="0"/>
      <w:marBottom w:val="0"/>
      <w:divBdr>
        <w:top w:val="none" w:sz="0" w:space="0" w:color="auto"/>
        <w:left w:val="none" w:sz="0" w:space="0" w:color="auto"/>
        <w:bottom w:val="none" w:sz="0" w:space="0" w:color="auto"/>
        <w:right w:val="none" w:sz="0" w:space="0" w:color="auto"/>
      </w:divBdr>
    </w:div>
    <w:div w:id="481040296">
      <w:bodyDiv w:val="1"/>
      <w:marLeft w:val="0"/>
      <w:marRight w:val="0"/>
      <w:marTop w:val="0"/>
      <w:marBottom w:val="0"/>
      <w:divBdr>
        <w:top w:val="none" w:sz="0" w:space="0" w:color="auto"/>
        <w:left w:val="none" w:sz="0" w:space="0" w:color="auto"/>
        <w:bottom w:val="none" w:sz="0" w:space="0" w:color="auto"/>
        <w:right w:val="none" w:sz="0" w:space="0" w:color="auto"/>
      </w:divBdr>
    </w:div>
    <w:div w:id="487984777">
      <w:bodyDiv w:val="1"/>
      <w:marLeft w:val="0"/>
      <w:marRight w:val="0"/>
      <w:marTop w:val="0"/>
      <w:marBottom w:val="0"/>
      <w:divBdr>
        <w:top w:val="none" w:sz="0" w:space="0" w:color="auto"/>
        <w:left w:val="none" w:sz="0" w:space="0" w:color="auto"/>
        <w:bottom w:val="none" w:sz="0" w:space="0" w:color="auto"/>
        <w:right w:val="none" w:sz="0" w:space="0" w:color="auto"/>
      </w:divBdr>
    </w:div>
    <w:div w:id="502403448">
      <w:bodyDiv w:val="1"/>
      <w:marLeft w:val="0"/>
      <w:marRight w:val="0"/>
      <w:marTop w:val="0"/>
      <w:marBottom w:val="0"/>
      <w:divBdr>
        <w:top w:val="none" w:sz="0" w:space="0" w:color="auto"/>
        <w:left w:val="none" w:sz="0" w:space="0" w:color="auto"/>
        <w:bottom w:val="none" w:sz="0" w:space="0" w:color="auto"/>
        <w:right w:val="none" w:sz="0" w:space="0" w:color="auto"/>
      </w:divBdr>
    </w:div>
    <w:div w:id="673725594">
      <w:bodyDiv w:val="1"/>
      <w:marLeft w:val="0"/>
      <w:marRight w:val="0"/>
      <w:marTop w:val="0"/>
      <w:marBottom w:val="0"/>
      <w:divBdr>
        <w:top w:val="none" w:sz="0" w:space="0" w:color="auto"/>
        <w:left w:val="none" w:sz="0" w:space="0" w:color="auto"/>
        <w:bottom w:val="none" w:sz="0" w:space="0" w:color="auto"/>
        <w:right w:val="none" w:sz="0" w:space="0" w:color="auto"/>
      </w:divBdr>
    </w:div>
    <w:div w:id="694186103">
      <w:bodyDiv w:val="1"/>
      <w:marLeft w:val="0"/>
      <w:marRight w:val="0"/>
      <w:marTop w:val="0"/>
      <w:marBottom w:val="0"/>
      <w:divBdr>
        <w:top w:val="none" w:sz="0" w:space="0" w:color="auto"/>
        <w:left w:val="none" w:sz="0" w:space="0" w:color="auto"/>
        <w:bottom w:val="none" w:sz="0" w:space="0" w:color="auto"/>
        <w:right w:val="none" w:sz="0" w:space="0" w:color="auto"/>
      </w:divBdr>
    </w:div>
    <w:div w:id="718476818">
      <w:bodyDiv w:val="1"/>
      <w:marLeft w:val="0"/>
      <w:marRight w:val="0"/>
      <w:marTop w:val="0"/>
      <w:marBottom w:val="0"/>
      <w:divBdr>
        <w:top w:val="none" w:sz="0" w:space="0" w:color="auto"/>
        <w:left w:val="none" w:sz="0" w:space="0" w:color="auto"/>
        <w:bottom w:val="none" w:sz="0" w:space="0" w:color="auto"/>
        <w:right w:val="none" w:sz="0" w:space="0" w:color="auto"/>
      </w:divBdr>
    </w:div>
    <w:div w:id="768282667">
      <w:bodyDiv w:val="1"/>
      <w:marLeft w:val="0"/>
      <w:marRight w:val="0"/>
      <w:marTop w:val="0"/>
      <w:marBottom w:val="0"/>
      <w:divBdr>
        <w:top w:val="none" w:sz="0" w:space="0" w:color="auto"/>
        <w:left w:val="none" w:sz="0" w:space="0" w:color="auto"/>
        <w:bottom w:val="none" w:sz="0" w:space="0" w:color="auto"/>
        <w:right w:val="none" w:sz="0" w:space="0" w:color="auto"/>
      </w:divBdr>
    </w:div>
    <w:div w:id="791023105">
      <w:bodyDiv w:val="1"/>
      <w:marLeft w:val="0"/>
      <w:marRight w:val="0"/>
      <w:marTop w:val="0"/>
      <w:marBottom w:val="0"/>
      <w:divBdr>
        <w:top w:val="none" w:sz="0" w:space="0" w:color="auto"/>
        <w:left w:val="none" w:sz="0" w:space="0" w:color="auto"/>
        <w:bottom w:val="none" w:sz="0" w:space="0" w:color="auto"/>
        <w:right w:val="none" w:sz="0" w:space="0" w:color="auto"/>
      </w:divBdr>
    </w:div>
    <w:div w:id="798187042">
      <w:bodyDiv w:val="1"/>
      <w:marLeft w:val="0"/>
      <w:marRight w:val="0"/>
      <w:marTop w:val="0"/>
      <w:marBottom w:val="0"/>
      <w:divBdr>
        <w:top w:val="none" w:sz="0" w:space="0" w:color="auto"/>
        <w:left w:val="none" w:sz="0" w:space="0" w:color="auto"/>
        <w:bottom w:val="none" w:sz="0" w:space="0" w:color="auto"/>
        <w:right w:val="none" w:sz="0" w:space="0" w:color="auto"/>
      </w:divBdr>
    </w:div>
    <w:div w:id="890385183">
      <w:bodyDiv w:val="1"/>
      <w:marLeft w:val="0"/>
      <w:marRight w:val="0"/>
      <w:marTop w:val="0"/>
      <w:marBottom w:val="0"/>
      <w:divBdr>
        <w:top w:val="none" w:sz="0" w:space="0" w:color="auto"/>
        <w:left w:val="none" w:sz="0" w:space="0" w:color="auto"/>
        <w:bottom w:val="none" w:sz="0" w:space="0" w:color="auto"/>
        <w:right w:val="none" w:sz="0" w:space="0" w:color="auto"/>
      </w:divBdr>
    </w:div>
    <w:div w:id="917833237">
      <w:bodyDiv w:val="1"/>
      <w:marLeft w:val="0"/>
      <w:marRight w:val="0"/>
      <w:marTop w:val="0"/>
      <w:marBottom w:val="0"/>
      <w:divBdr>
        <w:top w:val="none" w:sz="0" w:space="0" w:color="auto"/>
        <w:left w:val="none" w:sz="0" w:space="0" w:color="auto"/>
        <w:bottom w:val="none" w:sz="0" w:space="0" w:color="auto"/>
        <w:right w:val="none" w:sz="0" w:space="0" w:color="auto"/>
      </w:divBdr>
    </w:div>
    <w:div w:id="959846949">
      <w:bodyDiv w:val="1"/>
      <w:marLeft w:val="0"/>
      <w:marRight w:val="0"/>
      <w:marTop w:val="0"/>
      <w:marBottom w:val="0"/>
      <w:divBdr>
        <w:top w:val="none" w:sz="0" w:space="0" w:color="auto"/>
        <w:left w:val="none" w:sz="0" w:space="0" w:color="auto"/>
        <w:bottom w:val="none" w:sz="0" w:space="0" w:color="auto"/>
        <w:right w:val="none" w:sz="0" w:space="0" w:color="auto"/>
      </w:divBdr>
    </w:div>
    <w:div w:id="1011644154">
      <w:bodyDiv w:val="1"/>
      <w:marLeft w:val="0"/>
      <w:marRight w:val="0"/>
      <w:marTop w:val="0"/>
      <w:marBottom w:val="0"/>
      <w:divBdr>
        <w:top w:val="none" w:sz="0" w:space="0" w:color="auto"/>
        <w:left w:val="none" w:sz="0" w:space="0" w:color="auto"/>
        <w:bottom w:val="none" w:sz="0" w:space="0" w:color="auto"/>
        <w:right w:val="none" w:sz="0" w:space="0" w:color="auto"/>
      </w:divBdr>
    </w:div>
    <w:div w:id="1018893381">
      <w:bodyDiv w:val="1"/>
      <w:marLeft w:val="0"/>
      <w:marRight w:val="0"/>
      <w:marTop w:val="0"/>
      <w:marBottom w:val="0"/>
      <w:divBdr>
        <w:top w:val="none" w:sz="0" w:space="0" w:color="auto"/>
        <w:left w:val="none" w:sz="0" w:space="0" w:color="auto"/>
        <w:bottom w:val="none" w:sz="0" w:space="0" w:color="auto"/>
        <w:right w:val="none" w:sz="0" w:space="0" w:color="auto"/>
      </w:divBdr>
    </w:div>
    <w:div w:id="1036465957">
      <w:bodyDiv w:val="1"/>
      <w:marLeft w:val="0"/>
      <w:marRight w:val="0"/>
      <w:marTop w:val="0"/>
      <w:marBottom w:val="0"/>
      <w:divBdr>
        <w:top w:val="none" w:sz="0" w:space="0" w:color="auto"/>
        <w:left w:val="none" w:sz="0" w:space="0" w:color="auto"/>
        <w:bottom w:val="none" w:sz="0" w:space="0" w:color="auto"/>
        <w:right w:val="none" w:sz="0" w:space="0" w:color="auto"/>
      </w:divBdr>
    </w:div>
    <w:div w:id="1074010046">
      <w:bodyDiv w:val="1"/>
      <w:marLeft w:val="0"/>
      <w:marRight w:val="0"/>
      <w:marTop w:val="0"/>
      <w:marBottom w:val="0"/>
      <w:divBdr>
        <w:top w:val="none" w:sz="0" w:space="0" w:color="auto"/>
        <w:left w:val="none" w:sz="0" w:space="0" w:color="auto"/>
        <w:bottom w:val="none" w:sz="0" w:space="0" w:color="auto"/>
        <w:right w:val="none" w:sz="0" w:space="0" w:color="auto"/>
      </w:divBdr>
    </w:div>
    <w:div w:id="1089811056">
      <w:bodyDiv w:val="1"/>
      <w:marLeft w:val="0"/>
      <w:marRight w:val="0"/>
      <w:marTop w:val="0"/>
      <w:marBottom w:val="0"/>
      <w:divBdr>
        <w:top w:val="none" w:sz="0" w:space="0" w:color="auto"/>
        <w:left w:val="none" w:sz="0" w:space="0" w:color="auto"/>
        <w:bottom w:val="none" w:sz="0" w:space="0" w:color="auto"/>
        <w:right w:val="none" w:sz="0" w:space="0" w:color="auto"/>
      </w:divBdr>
    </w:div>
    <w:div w:id="1112167206">
      <w:bodyDiv w:val="1"/>
      <w:marLeft w:val="0"/>
      <w:marRight w:val="0"/>
      <w:marTop w:val="0"/>
      <w:marBottom w:val="0"/>
      <w:divBdr>
        <w:top w:val="none" w:sz="0" w:space="0" w:color="auto"/>
        <w:left w:val="none" w:sz="0" w:space="0" w:color="auto"/>
        <w:bottom w:val="none" w:sz="0" w:space="0" w:color="auto"/>
        <w:right w:val="none" w:sz="0" w:space="0" w:color="auto"/>
      </w:divBdr>
    </w:div>
    <w:div w:id="1182017138">
      <w:bodyDiv w:val="1"/>
      <w:marLeft w:val="0"/>
      <w:marRight w:val="0"/>
      <w:marTop w:val="0"/>
      <w:marBottom w:val="0"/>
      <w:divBdr>
        <w:top w:val="none" w:sz="0" w:space="0" w:color="auto"/>
        <w:left w:val="none" w:sz="0" w:space="0" w:color="auto"/>
        <w:bottom w:val="none" w:sz="0" w:space="0" w:color="auto"/>
        <w:right w:val="none" w:sz="0" w:space="0" w:color="auto"/>
      </w:divBdr>
    </w:div>
    <w:div w:id="1210072463">
      <w:bodyDiv w:val="1"/>
      <w:marLeft w:val="0"/>
      <w:marRight w:val="0"/>
      <w:marTop w:val="0"/>
      <w:marBottom w:val="0"/>
      <w:divBdr>
        <w:top w:val="none" w:sz="0" w:space="0" w:color="auto"/>
        <w:left w:val="none" w:sz="0" w:space="0" w:color="auto"/>
        <w:bottom w:val="none" w:sz="0" w:space="0" w:color="auto"/>
        <w:right w:val="none" w:sz="0" w:space="0" w:color="auto"/>
      </w:divBdr>
    </w:div>
    <w:div w:id="1236474977">
      <w:bodyDiv w:val="1"/>
      <w:marLeft w:val="0"/>
      <w:marRight w:val="0"/>
      <w:marTop w:val="0"/>
      <w:marBottom w:val="0"/>
      <w:divBdr>
        <w:top w:val="none" w:sz="0" w:space="0" w:color="auto"/>
        <w:left w:val="none" w:sz="0" w:space="0" w:color="auto"/>
        <w:bottom w:val="none" w:sz="0" w:space="0" w:color="auto"/>
        <w:right w:val="none" w:sz="0" w:space="0" w:color="auto"/>
      </w:divBdr>
    </w:div>
    <w:div w:id="1248419614">
      <w:bodyDiv w:val="1"/>
      <w:marLeft w:val="0"/>
      <w:marRight w:val="0"/>
      <w:marTop w:val="0"/>
      <w:marBottom w:val="0"/>
      <w:divBdr>
        <w:top w:val="none" w:sz="0" w:space="0" w:color="auto"/>
        <w:left w:val="none" w:sz="0" w:space="0" w:color="auto"/>
        <w:bottom w:val="none" w:sz="0" w:space="0" w:color="auto"/>
        <w:right w:val="none" w:sz="0" w:space="0" w:color="auto"/>
      </w:divBdr>
    </w:div>
    <w:div w:id="1253125133">
      <w:bodyDiv w:val="1"/>
      <w:marLeft w:val="0"/>
      <w:marRight w:val="0"/>
      <w:marTop w:val="0"/>
      <w:marBottom w:val="0"/>
      <w:divBdr>
        <w:top w:val="none" w:sz="0" w:space="0" w:color="auto"/>
        <w:left w:val="none" w:sz="0" w:space="0" w:color="auto"/>
        <w:bottom w:val="none" w:sz="0" w:space="0" w:color="auto"/>
        <w:right w:val="none" w:sz="0" w:space="0" w:color="auto"/>
      </w:divBdr>
    </w:div>
    <w:div w:id="1326058194">
      <w:bodyDiv w:val="1"/>
      <w:marLeft w:val="0"/>
      <w:marRight w:val="0"/>
      <w:marTop w:val="0"/>
      <w:marBottom w:val="0"/>
      <w:divBdr>
        <w:top w:val="none" w:sz="0" w:space="0" w:color="auto"/>
        <w:left w:val="none" w:sz="0" w:space="0" w:color="auto"/>
        <w:bottom w:val="none" w:sz="0" w:space="0" w:color="auto"/>
        <w:right w:val="none" w:sz="0" w:space="0" w:color="auto"/>
      </w:divBdr>
    </w:div>
    <w:div w:id="1389961086">
      <w:bodyDiv w:val="1"/>
      <w:marLeft w:val="0"/>
      <w:marRight w:val="0"/>
      <w:marTop w:val="0"/>
      <w:marBottom w:val="0"/>
      <w:divBdr>
        <w:top w:val="none" w:sz="0" w:space="0" w:color="auto"/>
        <w:left w:val="none" w:sz="0" w:space="0" w:color="auto"/>
        <w:bottom w:val="none" w:sz="0" w:space="0" w:color="auto"/>
        <w:right w:val="none" w:sz="0" w:space="0" w:color="auto"/>
      </w:divBdr>
    </w:div>
    <w:div w:id="1416244204">
      <w:bodyDiv w:val="1"/>
      <w:marLeft w:val="0"/>
      <w:marRight w:val="0"/>
      <w:marTop w:val="0"/>
      <w:marBottom w:val="0"/>
      <w:divBdr>
        <w:top w:val="none" w:sz="0" w:space="0" w:color="auto"/>
        <w:left w:val="none" w:sz="0" w:space="0" w:color="auto"/>
        <w:bottom w:val="none" w:sz="0" w:space="0" w:color="auto"/>
        <w:right w:val="none" w:sz="0" w:space="0" w:color="auto"/>
      </w:divBdr>
    </w:div>
    <w:div w:id="1457211228">
      <w:bodyDiv w:val="1"/>
      <w:marLeft w:val="0"/>
      <w:marRight w:val="0"/>
      <w:marTop w:val="0"/>
      <w:marBottom w:val="0"/>
      <w:divBdr>
        <w:top w:val="none" w:sz="0" w:space="0" w:color="auto"/>
        <w:left w:val="none" w:sz="0" w:space="0" w:color="auto"/>
        <w:bottom w:val="none" w:sz="0" w:space="0" w:color="auto"/>
        <w:right w:val="none" w:sz="0" w:space="0" w:color="auto"/>
      </w:divBdr>
    </w:div>
    <w:div w:id="1458642053">
      <w:bodyDiv w:val="1"/>
      <w:marLeft w:val="0"/>
      <w:marRight w:val="0"/>
      <w:marTop w:val="0"/>
      <w:marBottom w:val="0"/>
      <w:divBdr>
        <w:top w:val="none" w:sz="0" w:space="0" w:color="auto"/>
        <w:left w:val="none" w:sz="0" w:space="0" w:color="auto"/>
        <w:bottom w:val="none" w:sz="0" w:space="0" w:color="auto"/>
        <w:right w:val="none" w:sz="0" w:space="0" w:color="auto"/>
      </w:divBdr>
    </w:div>
    <w:div w:id="1495605156">
      <w:bodyDiv w:val="1"/>
      <w:marLeft w:val="0"/>
      <w:marRight w:val="0"/>
      <w:marTop w:val="0"/>
      <w:marBottom w:val="0"/>
      <w:divBdr>
        <w:top w:val="none" w:sz="0" w:space="0" w:color="auto"/>
        <w:left w:val="none" w:sz="0" w:space="0" w:color="auto"/>
        <w:bottom w:val="none" w:sz="0" w:space="0" w:color="auto"/>
        <w:right w:val="none" w:sz="0" w:space="0" w:color="auto"/>
      </w:divBdr>
    </w:div>
    <w:div w:id="1504662771">
      <w:bodyDiv w:val="1"/>
      <w:marLeft w:val="0"/>
      <w:marRight w:val="0"/>
      <w:marTop w:val="0"/>
      <w:marBottom w:val="0"/>
      <w:divBdr>
        <w:top w:val="none" w:sz="0" w:space="0" w:color="auto"/>
        <w:left w:val="none" w:sz="0" w:space="0" w:color="auto"/>
        <w:bottom w:val="none" w:sz="0" w:space="0" w:color="auto"/>
        <w:right w:val="none" w:sz="0" w:space="0" w:color="auto"/>
      </w:divBdr>
    </w:div>
    <w:div w:id="1708095489">
      <w:bodyDiv w:val="1"/>
      <w:marLeft w:val="0"/>
      <w:marRight w:val="0"/>
      <w:marTop w:val="0"/>
      <w:marBottom w:val="0"/>
      <w:divBdr>
        <w:top w:val="none" w:sz="0" w:space="0" w:color="auto"/>
        <w:left w:val="none" w:sz="0" w:space="0" w:color="auto"/>
        <w:bottom w:val="none" w:sz="0" w:space="0" w:color="auto"/>
        <w:right w:val="none" w:sz="0" w:space="0" w:color="auto"/>
      </w:divBdr>
    </w:div>
    <w:div w:id="1719474949">
      <w:bodyDiv w:val="1"/>
      <w:marLeft w:val="0"/>
      <w:marRight w:val="0"/>
      <w:marTop w:val="0"/>
      <w:marBottom w:val="0"/>
      <w:divBdr>
        <w:top w:val="none" w:sz="0" w:space="0" w:color="auto"/>
        <w:left w:val="none" w:sz="0" w:space="0" w:color="auto"/>
        <w:bottom w:val="none" w:sz="0" w:space="0" w:color="auto"/>
        <w:right w:val="none" w:sz="0" w:space="0" w:color="auto"/>
      </w:divBdr>
    </w:div>
    <w:div w:id="1727223060">
      <w:bodyDiv w:val="1"/>
      <w:marLeft w:val="0"/>
      <w:marRight w:val="0"/>
      <w:marTop w:val="0"/>
      <w:marBottom w:val="0"/>
      <w:divBdr>
        <w:top w:val="none" w:sz="0" w:space="0" w:color="auto"/>
        <w:left w:val="none" w:sz="0" w:space="0" w:color="auto"/>
        <w:bottom w:val="none" w:sz="0" w:space="0" w:color="auto"/>
        <w:right w:val="none" w:sz="0" w:space="0" w:color="auto"/>
      </w:divBdr>
    </w:div>
    <w:div w:id="1736510124">
      <w:bodyDiv w:val="1"/>
      <w:marLeft w:val="0"/>
      <w:marRight w:val="0"/>
      <w:marTop w:val="0"/>
      <w:marBottom w:val="0"/>
      <w:divBdr>
        <w:top w:val="none" w:sz="0" w:space="0" w:color="auto"/>
        <w:left w:val="none" w:sz="0" w:space="0" w:color="auto"/>
        <w:bottom w:val="none" w:sz="0" w:space="0" w:color="auto"/>
        <w:right w:val="none" w:sz="0" w:space="0" w:color="auto"/>
      </w:divBdr>
    </w:div>
    <w:div w:id="1738824378">
      <w:bodyDiv w:val="1"/>
      <w:marLeft w:val="0"/>
      <w:marRight w:val="0"/>
      <w:marTop w:val="0"/>
      <w:marBottom w:val="0"/>
      <w:divBdr>
        <w:top w:val="none" w:sz="0" w:space="0" w:color="auto"/>
        <w:left w:val="none" w:sz="0" w:space="0" w:color="auto"/>
        <w:bottom w:val="none" w:sz="0" w:space="0" w:color="auto"/>
        <w:right w:val="none" w:sz="0" w:space="0" w:color="auto"/>
      </w:divBdr>
    </w:div>
    <w:div w:id="1747725085">
      <w:bodyDiv w:val="1"/>
      <w:marLeft w:val="0"/>
      <w:marRight w:val="0"/>
      <w:marTop w:val="0"/>
      <w:marBottom w:val="0"/>
      <w:divBdr>
        <w:top w:val="none" w:sz="0" w:space="0" w:color="auto"/>
        <w:left w:val="none" w:sz="0" w:space="0" w:color="auto"/>
        <w:bottom w:val="none" w:sz="0" w:space="0" w:color="auto"/>
        <w:right w:val="none" w:sz="0" w:space="0" w:color="auto"/>
      </w:divBdr>
    </w:div>
    <w:div w:id="1751124513">
      <w:bodyDiv w:val="1"/>
      <w:marLeft w:val="0"/>
      <w:marRight w:val="0"/>
      <w:marTop w:val="0"/>
      <w:marBottom w:val="0"/>
      <w:divBdr>
        <w:top w:val="none" w:sz="0" w:space="0" w:color="auto"/>
        <w:left w:val="none" w:sz="0" w:space="0" w:color="auto"/>
        <w:bottom w:val="none" w:sz="0" w:space="0" w:color="auto"/>
        <w:right w:val="none" w:sz="0" w:space="0" w:color="auto"/>
      </w:divBdr>
    </w:div>
    <w:div w:id="1787891891">
      <w:bodyDiv w:val="1"/>
      <w:marLeft w:val="0"/>
      <w:marRight w:val="0"/>
      <w:marTop w:val="0"/>
      <w:marBottom w:val="0"/>
      <w:divBdr>
        <w:top w:val="none" w:sz="0" w:space="0" w:color="auto"/>
        <w:left w:val="none" w:sz="0" w:space="0" w:color="auto"/>
        <w:bottom w:val="none" w:sz="0" w:space="0" w:color="auto"/>
        <w:right w:val="none" w:sz="0" w:space="0" w:color="auto"/>
      </w:divBdr>
    </w:div>
    <w:div w:id="1792045056">
      <w:bodyDiv w:val="1"/>
      <w:marLeft w:val="0"/>
      <w:marRight w:val="0"/>
      <w:marTop w:val="0"/>
      <w:marBottom w:val="0"/>
      <w:divBdr>
        <w:top w:val="none" w:sz="0" w:space="0" w:color="auto"/>
        <w:left w:val="none" w:sz="0" w:space="0" w:color="auto"/>
        <w:bottom w:val="none" w:sz="0" w:space="0" w:color="auto"/>
        <w:right w:val="none" w:sz="0" w:space="0" w:color="auto"/>
      </w:divBdr>
    </w:div>
    <w:div w:id="1871840738">
      <w:bodyDiv w:val="1"/>
      <w:marLeft w:val="0"/>
      <w:marRight w:val="0"/>
      <w:marTop w:val="0"/>
      <w:marBottom w:val="0"/>
      <w:divBdr>
        <w:top w:val="none" w:sz="0" w:space="0" w:color="auto"/>
        <w:left w:val="none" w:sz="0" w:space="0" w:color="auto"/>
        <w:bottom w:val="none" w:sz="0" w:space="0" w:color="auto"/>
        <w:right w:val="none" w:sz="0" w:space="0" w:color="auto"/>
      </w:divBdr>
    </w:div>
    <w:div w:id="1901094526">
      <w:bodyDiv w:val="1"/>
      <w:marLeft w:val="0"/>
      <w:marRight w:val="0"/>
      <w:marTop w:val="0"/>
      <w:marBottom w:val="0"/>
      <w:divBdr>
        <w:top w:val="none" w:sz="0" w:space="0" w:color="auto"/>
        <w:left w:val="none" w:sz="0" w:space="0" w:color="auto"/>
        <w:bottom w:val="none" w:sz="0" w:space="0" w:color="auto"/>
        <w:right w:val="none" w:sz="0" w:space="0" w:color="auto"/>
      </w:divBdr>
    </w:div>
    <w:div w:id="1961182662">
      <w:bodyDiv w:val="1"/>
      <w:marLeft w:val="0"/>
      <w:marRight w:val="0"/>
      <w:marTop w:val="0"/>
      <w:marBottom w:val="0"/>
      <w:divBdr>
        <w:top w:val="none" w:sz="0" w:space="0" w:color="auto"/>
        <w:left w:val="none" w:sz="0" w:space="0" w:color="auto"/>
        <w:bottom w:val="none" w:sz="0" w:space="0" w:color="auto"/>
        <w:right w:val="none" w:sz="0" w:space="0" w:color="auto"/>
      </w:divBdr>
    </w:div>
    <w:div w:id="2072071586">
      <w:bodyDiv w:val="1"/>
      <w:marLeft w:val="0"/>
      <w:marRight w:val="0"/>
      <w:marTop w:val="0"/>
      <w:marBottom w:val="0"/>
      <w:divBdr>
        <w:top w:val="none" w:sz="0" w:space="0" w:color="auto"/>
        <w:left w:val="none" w:sz="0" w:space="0" w:color="auto"/>
        <w:bottom w:val="none" w:sz="0" w:space="0" w:color="auto"/>
        <w:right w:val="none" w:sz="0" w:space="0" w:color="auto"/>
      </w:divBdr>
    </w:div>
    <w:div w:id="2087409948">
      <w:bodyDiv w:val="1"/>
      <w:marLeft w:val="0"/>
      <w:marRight w:val="0"/>
      <w:marTop w:val="0"/>
      <w:marBottom w:val="0"/>
      <w:divBdr>
        <w:top w:val="none" w:sz="0" w:space="0" w:color="auto"/>
        <w:left w:val="none" w:sz="0" w:space="0" w:color="auto"/>
        <w:bottom w:val="none" w:sz="0" w:space="0" w:color="auto"/>
        <w:right w:val="none" w:sz="0" w:space="0" w:color="auto"/>
      </w:divBdr>
    </w:div>
    <w:div w:id="2138717385">
      <w:bodyDiv w:val="1"/>
      <w:marLeft w:val="0"/>
      <w:marRight w:val="0"/>
      <w:marTop w:val="0"/>
      <w:marBottom w:val="0"/>
      <w:divBdr>
        <w:top w:val="none" w:sz="0" w:space="0" w:color="auto"/>
        <w:left w:val="none" w:sz="0" w:space="0" w:color="auto"/>
        <w:bottom w:val="none" w:sz="0" w:space="0" w:color="auto"/>
        <w:right w:val="none" w:sz="0" w:space="0" w:color="auto"/>
      </w:divBdr>
    </w:div>
    <w:div w:id="213975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03AA2A9E7B6E1470910EBF57511A1EB998DEA06A4091EFA027AA74CE0AB029BE310D4113FEB9F215A99D54CEB178280DECB3B9A3B7CBcC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E403AA2A9E7B6E1470910EBF57511A1EB998DEA06A4091EFA027AA74CE0AB029BE310D4313F7B7FE4AAC884596BD7B3412ECACA5A1B6B5CBcDI" TargetMode="External"/><Relationship Id="rId4" Type="http://schemas.openxmlformats.org/officeDocument/2006/relationships/settings" Target="settings.xml"/><Relationship Id="rId9" Type="http://schemas.openxmlformats.org/officeDocument/2006/relationships/hyperlink" Target="consultantplus://offline/ref=E403AA2A9E7B6E1470910EBF57511A1EB998DEA06A4091EFA027AA74CE0AB029BE310D4313FEB4F040F38D5087E577370EF3ACBABDB4B4B4CFc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8D535-3C80-4944-9BFD-A63CCD1A5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108786</Words>
  <Characters>620086</Characters>
  <Application>Microsoft Office Word</Application>
  <DocSecurity>0</DocSecurity>
  <Lines>5167</Lines>
  <Paragraphs>1454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MinFin MO</Company>
  <LinksUpToDate>false</LinksUpToDate>
  <CharactersWithSpaces>727418</CharactersWithSpaces>
  <SharedDoc>false</SharedDoc>
  <HLinks>
    <vt:vector size="18" baseType="variant">
      <vt:variant>
        <vt:i4>5046352</vt:i4>
      </vt:variant>
      <vt:variant>
        <vt:i4>6</vt:i4>
      </vt:variant>
      <vt:variant>
        <vt:i4>0</vt:i4>
      </vt:variant>
      <vt:variant>
        <vt:i4>5</vt:i4>
      </vt:variant>
      <vt:variant>
        <vt:lpwstr>consultantplus://offline/ref=E403AA2A9E7B6E1470910EBF57511A1EB998DEA06A4091EFA027AA74CE0AB029BE310D4313F7B7FE4AAC884596BD7B3412ECACA5A1B6B5CBcDI</vt:lpwstr>
      </vt:variant>
      <vt:variant>
        <vt:lpwstr/>
      </vt:variant>
      <vt:variant>
        <vt:i4>2949226</vt:i4>
      </vt:variant>
      <vt:variant>
        <vt:i4>3</vt:i4>
      </vt:variant>
      <vt:variant>
        <vt:i4>0</vt:i4>
      </vt:variant>
      <vt:variant>
        <vt:i4>5</vt:i4>
      </vt:variant>
      <vt:variant>
        <vt:lpwstr>consultantplus://offline/ref=E403AA2A9E7B6E1470910EBF57511A1EB998DEA06A4091EFA027AA74CE0AB029BE310D4313FEB4F040F38D5087E577370EF3ACBABDB4B4B4CFc1I</vt:lpwstr>
      </vt:variant>
      <vt:variant>
        <vt:lpwstr/>
      </vt:variant>
      <vt:variant>
        <vt:i4>7340129</vt:i4>
      </vt:variant>
      <vt:variant>
        <vt:i4>0</vt:i4>
      </vt:variant>
      <vt:variant>
        <vt:i4>0</vt:i4>
      </vt:variant>
      <vt:variant>
        <vt:i4>5</vt:i4>
      </vt:variant>
      <vt:variant>
        <vt:lpwstr>consultantplus://offline/ref=E403AA2A9E7B6E1470910EBF57511A1EB998DEA06A4091EFA027AA74CE0AB029BE310D4113FEB9F215A99D54CEB178280DECB3B9A3B7CBcCI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505_Bea</dc:creator>
  <cp:keywords/>
  <cp:lastModifiedBy>Usoeva</cp:lastModifiedBy>
  <cp:revision>3</cp:revision>
  <cp:lastPrinted>2019-11-27T08:39:00Z</cp:lastPrinted>
  <dcterms:created xsi:type="dcterms:W3CDTF">2021-04-12T12:44:00Z</dcterms:created>
  <dcterms:modified xsi:type="dcterms:W3CDTF">2021-04-12T12:44:00Z</dcterms:modified>
</cp:coreProperties>
</file>